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p w14:paraId="5F08C1F8" w14:textId="0F6ED80F" w:rsidR="00465075" w:rsidRPr="00B2359D" w:rsidRDefault="00D923DC" w:rsidP="00D44070">
      <w:pPr>
        <w:ind w:left="472" w:firstLineChars="0" w:firstLine="0"/>
        <w:rPr>
          <w:lang w:eastAsia="zh-TW"/>
        </w:rPr>
      </w:pPr>
      <w:r w:rsidRPr="00B2359D">
        <w:rPr>
          <w:noProof/>
          <w:lang w:eastAsia="zh-TW"/>
        </w:rPr>
        <mc:AlternateContent>
          <mc:Choice Requires="wps">
            <w:drawing>
              <wp:anchor distT="0" distB="0" distL="114300" distR="114300" simplePos="0" relativeHeight="251656192" behindDoc="0" locked="0" layoutInCell="1" allowOverlap="1" wp14:anchorId="08086737" wp14:editId="266FF1DD">
                <wp:simplePos x="0" y="0"/>
                <wp:positionH relativeFrom="column">
                  <wp:posOffset>-1116965</wp:posOffset>
                </wp:positionH>
                <wp:positionV relativeFrom="paragraph">
                  <wp:posOffset>8164195</wp:posOffset>
                </wp:positionV>
                <wp:extent cx="7642860" cy="108712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5B614" w14:textId="68DB85AA" w:rsidR="00E17B1B" w:rsidRPr="0035437D" w:rsidRDefault="00E17B1B" w:rsidP="00465075">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0795C16" w14:textId="54B8CFBB" w:rsidR="00E17B1B" w:rsidRPr="0035437D" w:rsidRDefault="00E17B1B" w:rsidP="00465075">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47B71E85" w14:textId="2D04EC06" w:rsidR="00E17B1B" w:rsidRPr="00FC7F89" w:rsidRDefault="00E17B1B" w:rsidP="00465075">
                            <w:pPr>
                              <w:adjustRightInd w:val="0"/>
                              <w:snapToGrid w:val="0"/>
                              <w:spacing w:after="40"/>
                              <w:ind w:firstLineChars="0" w:firstLine="0"/>
                              <w:jc w:val="center"/>
                              <w:rPr>
                                <w:rFonts w:ascii="Arial" w:hAnsi="Arial"/>
                                <w:color w:val="FFFFFF"/>
                                <w:spacing w:val="20"/>
                                <w:kern w:val="0"/>
                                <w:lang w:eastAsia="zh-TW"/>
                              </w:rPr>
                            </w:pPr>
                            <w:r w:rsidRPr="00956628">
                              <w:rPr>
                                <w:rFonts w:ascii="Arial" w:hAnsi="Arial" w:hint="eastAsia"/>
                                <w:color w:val="FFFFFF"/>
                                <w:spacing w:val="20"/>
                                <w:kern w:val="0"/>
                                <w:lang w:eastAsia="zh-TW"/>
                              </w:rPr>
                              <w:t>中</w:t>
                            </w:r>
                            <w:r>
                              <w:rPr>
                                <w:rFonts w:ascii="Arial" w:hAnsi="Arial" w:hint="eastAsia"/>
                                <w:color w:val="FFFFFF"/>
                                <w:spacing w:val="20"/>
                                <w:kern w:val="0"/>
                                <w:lang w:eastAsia="zh-TW"/>
                              </w:rPr>
                              <w:t>華民國</w:t>
                            </w:r>
                            <w:r w:rsidRPr="00EB258B">
                              <w:rPr>
                                <w:rFonts w:ascii="Arial" w:hAnsi="Arial" w:hint="eastAsia"/>
                                <w:color w:val="FFFFFF"/>
                                <w:spacing w:val="20"/>
                                <w:kern w:val="0"/>
                                <w:lang w:eastAsia="zh-TW"/>
                              </w:rPr>
                              <w:t>１１</w:t>
                            </w:r>
                            <w:r w:rsidRPr="00E35F09">
                              <w:rPr>
                                <w:rFonts w:ascii="Arial" w:hAnsi="Arial" w:hint="eastAsia"/>
                                <w:color w:val="FFFFFF"/>
                                <w:spacing w:val="20"/>
                                <w:kern w:val="0"/>
                                <w:lang w:eastAsia="zh-TW"/>
                              </w:rPr>
                              <w:t>２</w:t>
                            </w:r>
                            <w:r w:rsidRPr="00FC7F89">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FC7F89">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26" type="#_x0000_t202" style="position:absolute;left:0;text-align:left;margin-left:-87.95pt;margin-top:642.85pt;width:601.8pt;height:8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" fillcolor="#339" stroked="f">
                <v:textbox inset="0,4mm,0,0">
                  <w:txbxContent>
                    <w:p w14:paraId="4ED5B614" w14:textId="68DB85AA" w:rsidR="00E17B1B" w:rsidRPr="0035437D" w:rsidRDefault="00E17B1B" w:rsidP="00465075">
                      <w:pPr>
                        <w:adjustRightInd w:val="0"/>
                        <w:snapToGrid w:val="0"/>
                        <w:spacing w:after="40"/>
                        <w:ind w:firstLineChars="0" w:firstLine="0"/>
                        <w:jc w:val="center"/>
                        <w:rPr>
                          <w:rFonts w:ascii="Arial Unicode MS" w:hAnsi="Arial Unicode MS"/>
                          <w:color w:val="FFFFFF"/>
                          <w:spacing w:val="20"/>
                          <w:kern w:val="0"/>
                          <w:sz w:val="32"/>
                          <w:szCs w:val="32"/>
                          <w:lang w:eastAsia="zh-TW"/>
                        </w:rPr>
                      </w:pPr>
                      <w:bookmarkStart w:id="1" w:name="_GoBack"/>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0795C16" w14:textId="54B8CFBB" w:rsidR="00E17B1B" w:rsidRPr="0035437D" w:rsidRDefault="00E17B1B" w:rsidP="00465075">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47B71E85" w14:textId="2D04EC06" w:rsidR="00E17B1B" w:rsidRPr="00FC7F89" w:rsidRDefault="00E17B1B" w:rsidP="00465075">
                      <w:pPr>
                        <w:adjustRightInd w:val="0"/>
                        <w:snapToGrid w:val="0"/>
                        <w:spacing w:after="40"/>
                        <w:ind w:firstLineChars="0" w:firstLine="0"/>
                        <w:jc w:val="center"/>
                        <w:rPr>
                          <w:rFonts w:ascii="Arial" w:hAnsi="Arial"/>
                          <w:color w:val="FFFFFF"/>
                          <w:spacing w:val="20"/>
                          <w:kern w:val="0"/>
                          <w:lang w:eastAsia="zh-TW"/>
                        </w:rPr>
                      </w:pPr>
                      <w:r w:rsidRPr="00956628">
                        <w:rPr>
                          <w:rFonts w:ascii="Arial" w:hAnsi="Arial" w:hint="eastAsia"/>
                          <w:color w:val="FFFFFF"/>
                          <w:spacing w:val="20"/>
                          <w:kern w:val="0"/>
                          <w:lang w:eastAsia="zh-TW"/>
                        </w:rPr>
                        <w:t>中</w:t>
                      </w:r>
                      <w:r>
                        <w:rPr>
                          <w:rFonts w:ascii="Arial" w:hAnsi="Arial" w:hint="eastAsia"/>
                          <w:color w:val="FFFFFF"/>
                          <w:spacing w:val="20"/>
                          <w:kern w:val="0"/>
                          <w:lang w:eastAsia="zh-TW"/>
                        </w:rPr>
                        <w:t>華民國</w:t>
                      </w:r>
                      <w:r w:rsidRPr="00EB258B">
                        <w:rPr>
                          <w:rFonts w:ascii="Arial" w:hAnsi="Arial" w:hint="eastAsia"/>
                          <w:color w:val="FFFFFF"/>
                          <w:spacing w:val="20"/>
                          <w:kern w:val="0"/>
                          <w:lang w:eastAsia="zh-TW"/>
                        </w:rPr>
                        <w:t>１１</w:t>
                      </w:r>
                      <w:r w:rsidRPr="00E35F09">
                        <w:rPr>
                          <w:rFonts w:ascii="Arial" w:hAnsi="Arial" w:hint="eastAsia"/>
                          <w:color w:val="FFFFFF"/>
                          <w:spacing w:val="20"/>
                          <w:kern w:val="0"/>
                          <w:lang w:eastAsia="zh-TW"/>
                        </w:rPr>
                        <w:t>２</w:t>
                      </w:r>
                      <w:r w:rsidRPr="00FC7F89">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FC7F89">
                        <w:rPr>
                          <w:rFonts w:ascii="Arial" w:hAnsi="Arial" w:hint="eastAsia"/>
                          <w:color w:val="FFFFFF"/>
                          <w:spacing w:val="20"/>
                          <w:kern w:val="0"/>
                          <w:lang w:eastAsia="zh-TW"/>
                        </w:rPr>
                        <w:t>月</w:t>
                      </w:r>
                      <w:bookmarkEnd w:id="1"/>
                    </w:p>
                  </w:txbxContent>
                </v:textbox>
              </v:shape>
            </w:pict>
          </mc:Fallback>
        </mc:AlternateContent>
      </w:r>
      <w:r w:rsidRPr="00B2359D">
        <w:rPr>
          <w:noProof/>
          <w:lang w:eastAsia="zh-TW"/>
        </w:rPr>
        <w:drawing>
          <wp:anchor distT="0" distB="0" distL="114300" distR="114300" simplePos="0" relativeHeight="251663360" behindDoc="1" locked="1" layoutInCell="1" allowOverlap="1" wp14:anchorId="6F18B10C" wp14:editId="2A635F63">
            <wp:simplePos x="0" y="0"/>
            <wp:positionH relativeFrom="column">
              <wp:posOffset>-1123950</wp:posOffset>
            </wp:positionH>
            <wp:positionV relativeFrom="page">
              <wp:posOffset>-92710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8封面-丹麥-01.jpg"/>
                    <pic:cNvPicPr/>
                  </pic:nvPicPr>
                  <pic:blipFill>
                    <a:blip r:embed="rId9" cstate="email">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465075" w:rsidRPr="00B2359D">
        <w:rPr>
          <w:lang w:eastAsia="zh-TW"/>
        </w:rPr>
        <w:br w:type="page"/>
      </w:r>
    </w:p>
    <w:p w14:paraId="672A6659" w14:textId="77777777" w:rsidR="00340867" w:rsidRPr="00B2359D" w:rsidRDefault="00340867" w:rsidP="00465075">
      <w:pPr>
        <w:ind w:left="472" w:firstLineChars="0" w:firstLine="0"/>
        <w:rPr>
          <w:lang w:eastAsia="zh-TW"/>
        </w:rPr>
      </w:pPr>
    </w:p>
    <w:p w14:paraId="0A37501D" w14:textId="77777777" w:rsidR="00465075" w:rsidRPr="00B2359D" w:rsidRDefault="00465075" w:rsidP="00465075">
      <w:pPr>
        <w:ind w:left="472" w:firstLineChars="0" w:firstLine="0"/>
        <w:rPr>
          <w:lang w:eastAsia="zh-TW"/>
        </w:rPr>
        <w:sectPr w:rsidR="00465075" w:rsidRPr="00B2359D" w:rsidSect="00465075">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B2359D" w:rsidRPr="00B2359D" w14:paraId="5DAB6C7B" w14:textId="77777777">
        <w:trPr>
          <w:trHeight w:val="1293"/>
        </w:trPr>
        <w:tc>
          <w:tcPr>
            <w:tcW w:w="8560" w:type="dxa"/>
            <w:vAlign w:val="center"/>
          </w:tcPr>
          <w:p w14:paraId="02EB378F" w14:textId="77777777" w:rsidR="00465075" w:rsidRPr="00B2359D" w:rsidRDefault="00465075" w:rsidP="00465075">
            <w:pPr>
              <w:ind w:left="472" w:firstLineChars="0" w:firstLine="0"/>
              <w:rPr>
                <w:lang w:eastAsia="zh-TW"/>
              </w:rPr>
            </w:pPr>
          </w:p>
        </w:tc>
      </w:tr>
      <w:tr w:rsidR="00B2359D" w:rsidRPr="00B2359D" w14:paraId="62DEA6ED" w14:textId="77777777">
        <w:trPr>
          <w:trHeight w:val="1701"/>
        </w:trPr>
        <w:tc>
          <w:tcPr>
            <w:tcW w:w="8560" w:type="dxa"/>
            <w:vAlign w:val="center"/>
          </w:tcPr>
          <w:p w14:paraId="5600E4ED" w14:textId="77777777" w:rsidR="00465075" w:rsidRPr="00B2359D" w:rsidRDefault="00465075" w:rsidP="005614BB">
            <w:pPr>
              <w:ind w:leftChars="300" w:left="709" w:rightChars="300" w:right="709" w:firstLineChars="0" w:firstLine="0"/>
              <w:jc w:val="distribute"/>
              <w:rPr>
                <w:rFonts w:ascii="華康粗圓體" w:eastAsia="華康粗圓體" w:hAnsi="華康粗圓體"/>
                <w:sz w:val="72"/>
                <w:szCs w:val="72"/>
              </w:rPr>
            </w:pPr>
            <w:r w:rsidRPr="00B2359D">
              <w:rPr>
                <w:rFonts w:ascii="華康粗圓體" w:eastAsia="華康粗圓體" w:hAnsi="華康粗圓體" w:hint="eastAsia"/>
                <w:sz w:val="72"/>
                <w:szCs w:val="72"/>
                <w:lang w:eastAsia="zh-TW"/>
              </w:rPr>
              <w:t>丹麥</w:t>
            </w:r>
            <w:r w:rsidRPr="00B2359D">
              <w:rPr>
                <w:rFonts w:ascii="華康粗圓體" w:eastAsia="華康粗圓體" w:hAnsi="華康粗圓體" w:hint="eastAsia"/>
                <w:sz w:val="72"/>
                <w:szCs w:val="72"/>
              </w:rPr>
              <w:t>投資環境簡介</w:t>
            </w:r>
          </w:p>
          <w:p w14:paraId="0436EE25" w14:textId="77777777" w:rsidR="00465075" w:rsidRPr="00B2359D" w:rsidRDefault="00465075" w:rsidP="005614BB">
            <w:pPr>
              <w:ind w:leftChars="300" w:left="709" w:rightChars="300" w:right="709" w:firstLineChars="0" w:firstLine="0"/>
              <w:jc w:val="distribute"/>
              <w:rPr>
                <w:rFonts w:ascii="華康粗圓體" w:eastAsia="華康粗圓體" w:hAnsi="華康粗圓體"/>
                <w:sz w:val="48"/>
                <w:szCs w:val="48"/>
                <w:lang w:eastAsia="zh-TW"/>
              </w:rPr>
            </w:pPr>
            <w:r w:rsidRPr="00B2359D">
              <w:rPr>
                <w:rFonts w:ascii="華康粗圓體" w:eastAsia="華康粗圓體" w:hAnsi="華康粗圓體"/>
                <w:sz w:val="48"/>
                <w:szCs w:val="48"/>
              </w:rPr>
              <w:t xml:space="preserve">Investment Guide to </w:t>
            </w:r>
            <w:r w:rsidRPr="00B2359D">
              <w:rPr>
                <w:rFonts w:ascii="華康粗圓體" w:eastAsia="華康粗圓體" w:hAnsi="華康粗圓體"/>
                <w:sz w:val="48"/>
                <w:szCs w:val="48"/>
                <w:lang w:eastAsia="zh-TW"/>
              </w:rPr>
              <w:t>Denmark</w:t>
            </w:r>
          </w:p>
        </w:tc>
      </w:tr>
      <w:tr w:rsidR="00B2359D" w:rsidRPr="00B2359D" w14:paraId="4F4F6A4B" w14:textId="77777777">
        <w:trPr>
          <w:trHeight w:val="8037"/>
        </w:trPr>
        <w:tc>
          <w:tcPr>
            <w:tcW w:w="8560" w:type="dxa"/>
          </w:tcPr>
          <w:p w14:paraId="6A05A809" w14:textId="77777777" w:rsidR="00465075" w:rsidRPr="00B2359D" w:rsidRDefault="00465075" w:rsidP="00465075">
            <w:pPr>
              <w:ind w:firstLineChars="0" w:firstLine="0"/>
              <w:jc w:val="center"/>
              <w:rPr>
                <w:rFonts w:ascii="華康中特圓體" w:eastAsia="華康中特圓體" w:hAnsi="標楷體"/>
                <w:sz w:val="28"/>
                <w:szCs w:val="28"/>
                <w:lang w:eastAsia="zh-TW"/>
              </w:rPr>
            </w:pPr>
          </w:p>
          <w:p w14:paraId="5A39BBE3" w14:textId="77777777" w:rsidR="00465075" w:rsidRPr="00B2359D" w:rsidRDefault="00465075" w:rsidP="00465075">
            <w:pPr>
              <w:ind w:firstLineChars="0" w:firstLine="0"/>
              <w:jc w:val="center"/>
              <w:rPr>
                <w:rFonts w:ascii="華康中特圓體" w:eastAsia="華康中特圓體" w:hAnsi="標楷體"/>
                <w:sz w:val="28"/>
                <w:szCs w:val="28"/>
                <w:lang w:eastAsia="zh-TW"/>
              </w:rPr>
            </w:pPr>
          </w:p>
          <w:p w14:paraId="1D5D2857" w14:textId="770BE48E" w:rsidR="00465075" w:rsidRPr="00B2359D" w:rsidRDefault="00697B80" w:rsidP="000E57DE">
            <w:pPr>
              <w:ind w:firstLineChars="0" w:firstLine="0"/>
              <w:jc w:val="center"/>
              <w:rPr>
                <w:rFonts w:ascii="細明體" w:eastAsia="細明體" w:hAnsi="細明體" w:cs="細明體"/>
                <w:sz w:val="28"/>
                <w:szCs w:val="28"/>
                <w:lang w:eastAsia="zh-TW"/>
              </w:rPr>
            </w:pPr>
            <w:r w:rsidRPr="00B2359D">
              <w:rPr>
                <w:rFonts w:ascii="華康中特圓體" w:eastAsia="華康中特圓體" w:hAnsi="標楷體" w:hint="eastAsia"/>
                <w:sz w:val="28"/>
                <w:szCs w:val="28"/>
                <w:lang w:eastAsia="zh-TW"/>
              </w:rPr>
              <w:t>經濟部投資促進司</w:t>
            </w:r>
            <w:r w:rsidR="000E57DE" w:rsidRPr="00B2359D">
              <w:rPr>
                <w:rFonts w:ascii="華康中特圓體" w:eastAsia="華康中特圓體" w:hAnsi="標楷體" w:hint="eastAsia"/>
                <w:sz w:val="28"/>
                <w:szCs w:val="28"/>
                <w:lang w:eastAsia="zh-TW"/>
              </w:rPr>
              <w:t xml:space="preserve"> </w:t>
            </w:r>
            <w:r w:rsidR="00783D71" w:rsidRPr="00B2359D">
              <w:rPr>
                <w:rFonts w:ascii="華康中特圓體" w:eastAsia="華康中特圓體" w:hAnsi="標楷體" w:hint="eastAsia"/>
                <w:sz w:val="28"/>
                <w:szCs w:val="28"/>
                <w:lang w:eastAsia="zh-TW"/>
              </w:rPr>
              <w:t xml:space="preserve"> </w:t>
            </w:r>
            <w:r w:rsidR="00465075" w:rsidRPr="00B2359D">
              <w:rPr>
                <w:rFonts w:ascii="華康中特圓體" w:eastAsia="華康中特圓體" w:hAnsi="標楷體" w:hint="eastAsia"/>
                <w:sz w:val="28"/>
                <w:szCs w:val="28"/>
                <w:lang w:eastAsia="zh-TW"/>
              </w:rPr>
              <w:t>編印</w:t>
            </w:r>
          </w:p>
        </w:tc>
      </w:tr>
      <w:tr w:rsidR="00B2359D" w:rsidRPr="00B2359D" w14:paraId="5E578CD9" w14:textId="77777777">
        <w:tc>
          <w:tcPr>
            <w:tcW w:w="8560" w:type="dxa"/>
            <w:vAlign w:val="center"/>
          </w:tcPr>
          <w:p w14:paraId="1AA91DDC" w14:textId="77C833A3" w:rsidR="00465075" w:rsidRPr="00B2359D" w:rsidRDefault="00B3031F" w:rsidP="00EB258B">
            <w:pPr>
              <w:ind w:firstLineChars="0" w:firstLine="0"/>
              <w:jc w:val="center"/>
              <w:rPr>
                <w:rFonts w:ascii="華康中特圓體" w:eastAsia="華康中特圓體" w:hAnsi="標楷體"/>
                <w:sz w:val="28"/>
                <w:szCs w:val="28"/>
                <w:lang w:eastAsia="zh-TW"/>
              </w:rPr>
            </w:pPr>
            <w:bookmarkStart w:id="1" w:name="OLE_LINK1"/>
            <w:bookmarkStart w:id="2" w:name="OLE_LINK2"/>
            <w:r w:rsidRPr="00B2359D">
              <w:rPr>
                <w:rFonts w:eastAsia="華康粗圓體" w:hint="eastAsia"/>
                <w:sz w:val="28"/>
                <w:szCs w:val="28"/>
                <w:lang w:eastAsia="zh-TW"/>
              </w:rPr>
              <w:t>感謝駐丹麥代表處經濟組協助本書編撰</w:t>
            </w:r>
            <w:bookmarkEnd w:id="1"/>
            <w:bookmarkEnd w:id="2"/>
          </w:p>
        </w:tc>
      </w:tr>
    </w:tbl>
    <w:p w14:paraId="40A6D5E6" w14:textId="77777777" w:rsidR="00465075" w:rsidRPr="00B2359D" w:rsidRDefault="00465075" w:rsidP="005E604F">
      <w:pPr>
        <w:spacing w:beforeLines="100" w:before="514" w:afterLines="100" w:after="514"/>
        <w:ind w:firstLineChars="0" w:firstLine="0"/>
        <w:jc w:val="center"/>
        <w:rPr>
          <w:rFonts w:ascii="華康新特明體" w:eastAsia="華康新特明體"/>
          <w:sz w:val="40"/>
          <w:szCs w:val="40"/>
        </w:rPr>
      </w:pPr>
      <w:r w:rsidRPr="00B2359D">
        <w:rPr>
          <w:rFonts w:ascii="華康新特明體" w:eastAsia="華康新特明體" w:hAnsi="華康粗明體"/>
          <w:sz w:val="40"/>
          <w:szCs w:val="40"/>
          <w:lang w:eastAsia="zh-TW"/>
        </w:rPr>
        <w:br w:type="page"/>
      </w:r>
      <w:r w:rsidRPr="00B2359D">
        <w:rPr>
          <w:rFonts w:ascii="華康新特明體" w:eastAsia="華康新特明體" w:hAnsi="華康粗明體"/>
          <w:sz w:val="40"/>
          <w:szCs w:val="40"/>
          <w:lang w:eastAsia="zh-TW"/>
        </w:rPr>
        <w:br w:type="page"/>
      </w:r>
      <w:r w:rsidRPr="00B2359D">
        <w:rPr>
          <w:rFonts w:ascii="華康新特明體" w:eastAsia="華康新特明體" w:hint="eastAsia"/>
          <w:sz w:val="40"/>
          <w:szCs w:val="40"/>
        </w:rPr>
        <w:t>目　錄</w:t>
      </w:r>
    </w:p>
    <w:p w14:paraId="5000E290" w14:textId="77777777" w:rsidR="000A2B78" w:rsidRPr="00B2359D" w:rsidRDefault="002D6F5E" w:rsidP="000A2B78">
      <w:pPr>
        <w:pStyle w:val="10"/>
        <w:rPr>
          <w:rFonts w:asciiTheme="minorHAnsi" w:eastAsiaTheme="minorEastAsia" w:hAnsiTheme="minorHAnsi" w:cstheme="minorBidi"/>
          <w:noProof/>
          <w:szCs w:val="22"/>
          <w:lang w:eastAsia="zh-TW"/>
        </w:rPr>
      </w:pPr>
      <w:r w:rsidRPr="00B2359D">
        <w:rPr>
          <w:rFonts w:ascii="BiauKai" w:eastAsia="Times New Roman" w:hAnsi="BiauKai"/>
          <w:noProof/>
        </w:rPr>
        <w:fldChar w:fldCharType="begin"/>
      </w:r>
      <w:r w:rsidR="00465075" w:rsidRPr="00B2359D">
        <w:rPr>
          <w:rFonts w:ascii="BiauKai" w:eastAsia="Times New Roman" w:hAnsi="BiauKai"/>
          <w:noProof/>
        </w:rPr>
        <w:instrText xml:space="preserve"> TOC \o "1-3" \h \z \t "</w:instrText>
      </w:r>
      <w:r w:rsidR="00465075" w:rsidRPr="00B2359D">
        <w:rPr>
          <w:rFonts w:ascii="BiauKai" w:eastAsia="Times New Roman" w:hAnsi="BiauKai" w:hint="eastAsia"/>
          <w:noProof/>
        </w:rPr>
        <w:instrText>大標</w:instrText>
      </w:r>
      <w:r w:rsidR="00465075" w:rsidRPr="00B2359D">
        <w:rPr>
          <w:rFonts w:ascii="BiauKai" w:eastAsia="Times New Roman" w:hAnsi="BiauKai"/>
          <w:noProof/>
        </w:rPr>
        <w:instrText xml:space="preserve">,1" </w:instrText>
      </w:r>
      <w:r w:rsidRPr="00B2359D">
        <w:rPr>
          <w:rFonts w:ascii="BiauKai" w:eastAsia="Times New Roman" w:hAnsi="BiauKai"/>
          <w:noProof/>
        </w:rPr>
        <w:fldChar w:fldCharType="separate"/>
      </w:r>
      <w:hyperlink w:anchor="_Toc141036330" w:history="1">
        <w:r w:rsidR="000A2B78" w:rsidRPr="00B2359D">
          <w:rPr>
            <w:rStyle w:val="afc"/>
            <w:rFonts w:hint="eastAsia"/>
            <w:noProof/>
            <w:color w:val="auto"/>
            <w:lang w:eastAsia="zh-TW"/>
          </w:rPr>
          <w:t>第壹章　自然人文環境</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_Toc141036330 \h </w:instrText>
        </w:r>
        <w:r w:rsidR="000A2B78" w:rsidRPr="00B2359D">
          <w:rPr>
            <w:noProof/>
            <w:webHidden/>
          </w:rPr>
        </w:r>
        <w:r w:rsidR="000A2B78" w:rsidRPr="00B2359D">
          <w:rPr>
            <w:noProof/>
            <w:webHidden/>
          </w:rPr>
          <w:fldChar w:fldCharType="separate"/>
        </w:r>
        <w:r w:rsidR="00B2359D">
          <w:rPr>
            <w:noProof/>
            <w:webHidden/>
          </w:rPr>
          <w:t>1</w:t>
        </w:r>
        <w:r w:rsidR="000A2B78" w:rsidRPr="00B2359D">
          <w:rPr>
            <w:noProof/>
            <w:webHidden/>
          </w:rPr>
          <w:fldChar w:fldCharType="end"/>
        </w:r>
      </w:hyperlink>
    </w:p>
    <w:p w14:paraId="4D009FA4" w14:textId="77777777" w:rsidR="000A2B78" w:rsidRPr="00B2359D" w:rsidRDefault="00163839">
      <w:pPr>
        <w:pStyle w:val="10"/>
        <w:rPr>
          <w:rFonts w:asciiTheme="minorHAnsi" w:eastAsiaTheme="minorEastAsia" w:hAnsiTheme="minorHAnsi" w:cstheme="minorBidi"/>
          <w:noProof/>
          <w:szCs w:val="22"/>
          <w:lang w:eastAsia="zh-TW"/>
        </w:rPr>
      </w:pPr>
      <w:hyperlink w:anchor="_Toc141036331" w:history="1">
        <w:r w:rsidR="000A2B78" w:rsidRPr="00B2359D">
          <w:rPr>
            <w:rStyle w:val="afc"/>
            <w:rFonts w:hint="eastAsia"/>
            <w:noProof/>
            <w:color w:val="auto"/>
            <w:lang w:eastAsia="zh-TW"/>
          </w:rPr>
          <w:t>第貳章　經濟環境</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_Toc141036331 \h </w:instrText>
        </w:r>
        <w:r w:rsidR="000A2B78" w:rsidRPr="00B2359D">
          <w:rPr>
            <w:noProof/>
            <w:webHidden/>
          </w:rPr>
        </w:r>
        <w:r w:rsidR="000A2B78" w:rsidRPr="00B2359D">
          <w:rPr>
            <w:noProof/>
            <w:webHidden/>
          </w:rPr>
          <w:fldChar w:fldCharType="separate"/>
        </w:r>
        <w:r w:rsidR="00B2359D">
          <w:rPr>
            <w:noProof/>
            <w:webHidden/>
          </w:rPr>
          <w:t>3</w:t>
        </w:r>
        <w:r w:rsidR="000A2B78" w:rsidRPr="00B2359D">
          <w:rPr>
            <w:noProof/>
            <w:webHidden/>
          </w:rPr>
          <w:fldChar w:fldCharType="end"/>
        </w:r>
      </w:hyperlink>
    </w:p>
    <w:p w14:paraId="2BF93956" w14:textId="77777777" w:rsidR="000A2B78" w:rsidRPr="00B2359D" w:rsidRDefault="00163839">
      <w:pPr>
        <w:pStyle w:val="10"/>
        <w:rPr>
          <w:rFonts w:asciiTheme="minorHAnsi" w:eastAsiaTheme="minorEastAsia" w:hAnsiTheme="minorHAnsi" w:cstheme="minorBidi"/>
          <w:noProof/>
          <w:szCs w:val="22"/>
          <w:lang w:eastAsia="zh-TW"/>
        </w:rPr>
      </w:pPr>
      <w:hyperlink w:anchor="_Toc141036332" w:history="1">
        <w:r w:rsidR="000A2B78" w:rsidRPr="00B2359D">
          <w:rPr>
            <w:rStyle w:val="afc"/>
            <w:rFonts w:hint="eastAsia"/>
            <w:noProof/>
            <w:color w:val="auto"/>
            <w:lang w:eastAsia="zh-TW"/>
          </w:rPr>
          <w:t>第參章　外商在當地經營現況及投資機會</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_Toc141036332 \h </w:instrText>
        </w:r>
        <w:r w:rsidR="000A2B78" w:rsidRPr="00B2359D">
          <w:rPr>
            <w:noProof/>
            <w:webHidden/>
          </w:rPr>
        </w:r>
        <w:r w:rsidR="000A2B78" w:rsidRPr="00B2359D">
          <w:rPr>
            <w:noProof/>
            <w:webHidden/>
          </w:rPr>
          <w:fldChar w:fldCharType="separate"/>
        </w:r>
        <w:r w:rsidR="00B2359D">
          <w:rPr>
            <w:noProof/>
            <w:webHidden/>
          </w:rPr>
          <w:t>41</w:t>
        </w:r>
        <w:r w:rsidR="000A2B78" w:rsidRPr="00B2359D">
          <w:rPr>
            <w:noProof/>
            <w:webHidden/>
          </w:rPr>
          <w:fldChar w:fldCharType="end"/>
        </w:r>
      </w:hyperlink>
    </w:p>
    <w:p w14:paraId="13195B28" w14:textId="77777777" w:rsidR="000A2B78" w:rsidRPr="00B2359D" w:rsidRDefault="00163839">
      <w:pPr>
        <w:pStyle w:val="10"/>
        <w:rPr>
          <w:rFonts w:asciiTheme="minorHAnsi" w:eastAsiaTheme="minorEastAsia" w:hAnsiTheme="minorHAnsi" w:cstheme="minorBidi"/>
          <w:noProof/>
          <w:szCs w:val="22"/>
          <w:lang w:eastAsia="zh-TW"/>
        </w:rPr>
      </w:pPr>
      <w:hyperlink w:anchor="_Toc141036333" w:history="1">
        <w:r w:rsidR="000A2B78" w:rsidRPr="00B2359D">
          <w:rPr>
            <w:rStyle w:val="afc"/>
            <w:rFonts w:hint="eastAsia"/>
            <w:noProof/>
            <w:color w:val="auto"/>
            <w:lang w:eastAsia="zh-TW"/>
          </w:rPr>
          <w:t>第肆章　投資法規及程序</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_Toc141036333 \h </w:instrText>
        </w:r>
        <w:r w:rsidR="000A2B78" w:rsidRPr="00B2359D">
          <w:rPr>
            <w:noProof/>
            <w:webHidden/>
          </w:rPr>
        </w:r>
        <w:r w:rsidR="000A2B78" w:rsidRPr="00B2359D">
          <w:rPr>
            <w:noProof/>
            <w:webHidden/>
          </w:rPr>
          <w:fldChar w:fldCharType="separate"/>
        </w:r>
        <w:r w:rsidR="00B2359D">
          <w:rPr>
            <w:noProof/>
            <w:webHidden/>
          </w:rPr>
          <w:t>45</w:t>
        </w:r>
        <w:r w:rsidR="000A2B78" w:rsidRPr="00B2359D">
          <w:rPr>
            <w:noProof/>
            <w:webHidden/>
          </w:rPr>
          <w:fldChar w:fldCharType="end"/>
        </w:r>
      </w:hyperlink>
    </w:p>
    <w:p w14:paraId="4ECAC8E0" w14:textId="77777777" w:rsidR="000A2B78" w:rsidRPr="00B2359D" w:rsidRDefault="00163839">
      <w:pPr>
        <w:pStyle w:val="10"/>
        <w:rPr>
          <w:rFonts w:asciiTheme="minorHAnsi" w:eastAsiaTheme="minorEastAsia" w:hAnsiTheme="minorHAnsi" w:cstheme="minorBidi"/>
          <w:noProof/>
          <w:szCs w:val="22"/>
          <w:lang w:eastAsia="zh-TW"/>
        </w:rPr>
      </w:pPr>
      <w:hyperlink w:anchor="_Toc141036334" w:history="1">
        <w:r w:rsidR="000A2B78" w:rsidRPr="00B2359D">
          <w:rPr>
            <w:rStyle w:val="afc"/>
            <w:rFonts w:hint="eastAsia"/>
            <w:noProof/>
            <w:color w:val="auto"/>
          </w:rPr>
          <w:t>第伍章　租稅及金融制度</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_Toc141036334 \h </w:instrText>
        </w:r>
        <w:r w:rsidR="000A2B78" w:rsidRPr="00B2359D">
          <w:rPr>
            <w:noProof/>
            <w:webHidden/>
          </w:rPr>
        </w:r>
        <w:r w:rsidR="000A2B78" w:rsidRPr="00B2359D">
          <w:rPr>
            <w:noProof/>
            <w:webHidden/>
          </w:rPr>
          <w:fldChar w:fldCharType="separate"/>
        </w:r>
        <w:r w:rsidR="00B2359D">
          <w:rPr>
            <w:noProof/>
            <w:webHidden/>
          </w:rPr>
          <w:t>49</w:t>
        </w:r>
        <w:r w:rsidR="000A2B78" w:rsidRPr="00B2359D">
          <w:rPr>
            <w:noProof/>
            <w:webHidden/>
          </w:rPr>
          <w:fldChar w:fldCharType="end"/>
        </w:r>
      </w:hyperlink>
    </w:p>
    <w:p w14:paraId="54890DD1" w14:textId="77777777" w:rsidR="000A2B78" w:rsidRPr="00B2359D" w:rsidRDefault="00163839">
      <w:pPr>
        <w:pStyle w:val="10"/>
        <w:rPr>
          <w:rFonts w:asciiTheme="minorHAnsi" w:eastAsiaTheme="minorEastAsia" w:hAnsiTheme="minorHAnsi" w:cstheme="minorBidi"/>
          <w:noProof/>
          <w:szCs w:val="22"/>
          <w:lang w:eastAsia="zh-TW"/>
        </w:rPr>
      </w:pPr>
      <w:hyperlink w:anchor="_Toc141036335" w:history="1">
        <w:r w:rsidR="000A2B78" w:rsidRPr="00B2359D">
          <w:rPr>
            <w:rStyle w:val="afc"/>
            <w:rFonts w:hint="eastAsia"/>
            <w:noProof/>
            <w:color w:val="auto"/>
            <w:lang w:eastAsia="zh-TW"/>
          </w:rPr>
          <w:t>第陸章　基礎建設及成本</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_Toc141036335 \h </w:instrText>
        </w:r>
        <w:r w:rsidR="000A2B78" w:rsidRPr="00B2359D">
          <w:rPr>
            <w:noProof/>
            <w:webHidden/>
          </w:rPr>
        </w:r>
        <w:r w:rsidR="000A2B78" w:rsidRPr="00B2359D">
          <w:rPr>
            <w:noProof/>
            <w:webHidden/>
          </w:rPr>
          <w:fldChar w:fldCharType="separate"/>
        </w:r>
        <w:r w:rsidR="00B2359D">
          <w:rPr>
            <w:noProof/>
            <w:webHidden/>
          </w:rPr>
          <w:t>53</w:t>
        </w:r>
        <w:r w:rsidR="000A2B78" w:rsidRPr="00B2359D">
          <w:rPr>
            <w:noProof/>
            <w:webHidden/>
          </w:rPr>
          <w:fldChar w:fldCharType="end"/>
        </w:r>
      </w:hyperlink>
    </w:p>
    <w:p w14:paraId="28E3FFF7" w14:textId="77777777" w:rsidR="000A2B78" w:rsidRPr="00B2359D" w:rsidRDefault="00163839">
      <w:pPr>
        <w:pStyle w:val="10"/>
        <w:rPr>
          <w:rFonts w:asciiTheme="minorHAnsi" w:eastAsiaTheme="minorEastAsia" w:hAnsiTheme="minorHAnsi" w:cstheme="minorBidi"/>
          <w:noProof/>
          <w:szCs w:val="22"/>
          <w:lang w:eastAsia="zh-TW"/>
        </w:rPr>
      </w:pPr>
      <w:hyperlink w:anchor="_Toc141036336" w:history="1">
        <w:r w:rsidR="000A2B78" w:rsidRPr="00B2359D">
          <w:rPr>
            <w:rStyle w:val="afc"/>
            <w:rFonts w:hint="eastAsia"/>
            <w:noProof/>
            <w:color w:val="auto"/>
          </w:rPr>
          <w:t>第柒章　勞工</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_Toc141036336 \h </w:instrText>
        </w:r>
        <w:r w:rsidR="000A2B78" w:rsidRPr="00B2359D">
          <w:rPr>
            <w:noProof/>
            <w:webHidden/>
          </w:rPr>
        </w:r>
        <w:r w:rsidR="000A2B78" w:rsidRPr="00B2359D">
          <w:rPr>
            <w:noProof/>
            <w:webHidden/>
          </w:rPr>
          <w:fldChar w:fldCharType="separate"/>
        </w:r>
        <w:r w:rsidR="00B2359D">
          <w:rPr>
            <w:noProof/>
            <w:webHidden/>
          </w:rPr>
          <w:t>57</w:t>
        </w:r>
        <w:r w:rsidR="000A2B78" w:rsidRPr="00B2359D">
          <w:rPr>
            <w:noProof/>
            <w:webHidden/>
          </w:rPr>
          <w:fldChar w:fldCharType="end"/>
        </w:r>
      </w:hyperlink>
    </w:p>
    <w:p w14:paraId="4DDF75EE" w14:textId="77777777" w:rsidR="000A2B78" w:rsidRPr="00B2359D" w:rsidRDefault="00163839">
      <w:pPr>
        <w:pStyle w:val="10"/>
        <w:rPr>
          <w:rFonts w:asciiTheme="minorHAnsi" w:eastAsiaTheme="minorEastAsia" w:hAnsiTheme="minorHAnsi" w:cstheme="minorBidi"/>
          <w:noProof/>
          <w:szCs w:val="22"/>
          <w:lang w:eastAsia="zh-TW"/>
        </w:rPr>
      </w:pPr>
      <w:hyperlink w:anchor="_Toc141036337" w:history="1">
        <w:r w:rsidR="000A2B78" w:rsidRPr="00B2359D">
          <w:rPr>
            <w:rStyle w:val="afc"/>
            <w:rFonts w:hint="eastAsia"/>
            <w:noProof/>
            <w:color w:val="auto"/>
            <w:lang w:eastAsia="zh-TW"/>
          </w:rPr>
          <w:t>第捌章　簽證、居留及移民</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_Toc141036337 \h </w:instrText>
        </w:r>
        <w:r w:rsidR="000A2B78" w:rsidRPr="00B2359D">
          <w:rPr>
            <w:noProof/>
            <w:webHidden/>
          </w:rPr>
        </w:r>
        <w:r w:rsidR="000A2B78" w:rsidRPr="00B2359D">
          <w:rPr>
            <w:noProof/>
            <w:webHidden/>
          </w:rPr>
          <w:fldChar w:fldCharType="separate"/>
        </w:r>
        <w:r w:rsidR="00B2359D">
          <w:rPr>
            <w:noProof/>
            <w:webHidden/>
          </w:rPr>
          <w:t>59</w:t>
        </w:r>
        <w:r w:rsidR="000A2B78" w:rsidRPr="00B2359D">
          <w:rPr>
            <w:noProof/>
            <w:webHidden/>
          </w:rPr>
          <w:fldChar w:fldCharType="end"/>
        </w:r>
      </w:hyperlink>
    </w:p>
    <w:p w14:paraId="10BC0514" w14:textId="77777777" w:rsidR="000A2B78" w:rsidRPr="00B2359D" w:rsidRDefault="00163839">
      <w:pPr>
        <w:pStyle w:val="10"/>
        <w:rPr>
          <w:rFonts w:asciiTheme="minorHAnsi" w:eastAsiaTheme="minorEastAsia" w:hAnsiTheme="minorHAnsi" w:cstheme="minorBidi"/>
          <w:noProof/>
          <w:szCs w:val="22"/>
          <w:lang w:eastAsia="zh-TW"/>
        </w:rPr>
      </w:pPr>
      <w:hyperlink w:anchor="_Toc141036338" w:history="1">
        <w:r w:rsidR="000A2B78" w:rsidRPr="00B2359D">
          <w:rPr>
            <w:rStyle w:val="afc"/>
            <w:rFonts w:hint="eastAsia"/>
            <w:noProof/>
            <w:color w:val="auto"/>
          </w:rPr>
          <w:t>第玖章　結論</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_Toc141036338 \h </w:instrText>
        </w:r>
        <w:r w:rsidR="000A2B78" w:rsidRPr="00B2359D">
          <w:rPr>
            <w:noProof/>
            <w:webHidden/>
          </w:rPr>
        </w:r>
        <w:r w:rsidR="000A2B78" w:rsidRPr="00B2359D">
          <w:rPr>
            <w:noProof/>
            <w:webHidden/>
          </w:rPr>
          <w:fldChar w:fldCharType="separate"/>
        </w:r>
        <w:r w:rsidR="00B2359D">
          <w:rPr>
            <w:noProof/>
            <w:webHidden/>
          </w:rPr>
          <w:t>65</w:t>
        </w:r>
        <w:r w:rsidR="000A2B78" w:rsidRPr="00B2359D">
          <w:rPr>
            <w:noProof/>
            <w:webHidden/>
          </w:rPr>
          <w:fldChar w:fldCharType="end"/>
        </w:r>
      </w:hyperlink>
    </w:p>
    <w:p w14:paraId="181B8D09" w14:textId="77777777" w:rsidR="000A2B78" w:rsidRPr="00B2359D" w:rsidRDefault="00163839">
      <w:pPr>
        <w:pStyle w:val="10"/>
        <w:rPr>
          <w:rFonts w:asciiTheme="minorHAnsi" w:eastAsiaTheme="minorEastAsia" w:hAnsiTheme="minorHAnsi" w:cstheme="minorBidi"/>
          <w:noProof/>
          <w:szCs w:val="22"/>
          <w:lang w:eastAsia="zh-TW"/>
        </w:rPr>
      </w:pPr>
      <w:hyperlink w:anchor="_Toc141036339" w:history="1">
        <w:r w:rsidR="000A2B78" w:rsidRPr="00B2359D">
          <w:rPr>
            <w:rStyle w:val="afc"/>
            <w:rFonts w:hint="eastAsia"/>
            <w:noProof/>
            <w:color w:val="auto"/>
            <w:spacing w:val="4"/>
            <w:lang w:eastAsia="zh-TW"/>
          </w:rPr>
          <w:t>附錄一　我國在當地駐外單位及臺（華）商團體</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_Toc141036339 \h </w:instrText>
        </w:r>
        <w:r w:rsidR="000A2B78" w:rsidRPr="00B2359D">
          <w:rPr>
            <w:noProof/>
            <w:webHidden/>
          </w:rPr>
        </w:r>
        <w:r w:rsidR="000A2B78" w:rsidRPr="00B2359D">
          <w:rPr>
            <w:noProof/>
            <w:webHidden/>
          </w:rPr>
          <w:fldChar w:fldCharType="separate"/>
        </w:r>
        <w:r w:rsidR="00B2359D">
          <w:rPr>
            <w:noProof/>
            <w:webHidden/>
          </w:rPr>
          <w:t>67</w:t>
        </w:r>
        <w:r w:rsidR="000A2B78" w:rsidRPr="00B2359D">
          <w:rPr>
            <w:noProof/>
            <w:webHidden/>
          </w:rPr>
          <w:fldChar w:fldCharType="end"/>
        </w:r>
      </w:hyperlink>
    </w:p>
    <w:p w14:paraId="73FE51A8" w14:textId="77777777" w:rsidR="000A2B78" w:rsidRPr="00B2359D" w:rsidRDefault="00163839">
      <w:pPr>
        <w:pStyle w:val="10"/>
        <w:rPr>
          <w:rFonts w:asciiTheme="minorHAnsi" w:eastAsiaTheme="minorEastAsia" w:hAnsiTheme="minorHAnsi" w:cstheme="minorBidi"/>
          <w:noProof/>
          <w:szCs w:val="22"/>
          <w:lang w:eastAsia="zh-TW"/>
        </w:rPr>
      </w:pPr>
      <w:hyperlink w:anchor="_Toc141036340" w:history="1">
        <w:r w:rsidR="000A2B78" w:rsidRPr="00B2359D">
          <w:rPr>
            <w:rStyle w:val="afc"/>
            <w:rFonts w:hint="eastAsia"/>
            <w:noProof/>
            <w:color w:val="auto"/>
            <w:lang w:val="zh-TW"/>
          </w:rPr>
          <w:t>附錄二　當地重要投資相關機構</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_Toc141036340 \h </w:instrText>
        </w:r>
        <w:r w:rsidR="000A2B78" w:rsidRPr="00B2359D">
          <w:rPr>
            <w:noProof/>
            <w:webHidden/>
          </w:rPr>
        </w:r>
        <w:r w:rsidR="000A2B78" w:rsidRPr="00B2359D">
          <w:rPr>
            <w:noProof/>
            <w:webHidden/>
          </w:rPr>
          <w:fldChar w:fldCharType="separate"/>
        </w:r>
        <w:r w:rsidR="00B2359D">
          <w:rPr>
            <w:noProof/>
            <w:webHidden/>
          </w:rPr>
          <w:t>68</w:t>
        </w:r>
        <w:r w:rsidR="000A2B78" w:rsidRPr="00B2359D">
          <w:rPr>
            <w:noProof/>
            <w:webHidden/>
          </w:rPr>
          <w:fldChar w:fldCharType="end"/>
        </w:r>
      </w:hyperlink>
    </w:p>
    <w:p w14:paraId="7E8F8D7E" w14:textId="77777777" w:rsidR="000A2B78" w:rsidRPr="00B2359D" w:rsidRDefault="00163839">
      <w:pPr>
        <w:pStyle w:val="10"/>
        <w:rPr>
          <w:rFonts w:asciiTheme="minorHAnsi" w:eastAsiaTheme="minorEastAsia" w:hAnsiTheme="minorHAnsi" w:cstheme="minorBidi"/>
          <w:noProof/>
          <w:szCs w:val="22"/>
          <w:lang w:eastAsia="zh-TW"/>
        </w:rPr>
      </w:pPr>
      <w:hyperlink w:anchor="_Toc141036341" w:history="1">
        <w:r w:rsidR="000A2B78" w:rsidRPr="00B2359D">
          <w:rPr>
            <w:rStyle w:val="afc"/>
            <w:rFonts w:hint="eastAsia"/>
            <w:noProof/>
            <w:color w:val="auto"/>
            <w:lang w:val="zh-TW" w:eastAsia="zh-TW"/>
          </w:rPr>
          <w:t>附錄三　當地外人投資統計</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_Toc141036341 \h </w:instrText>
        </w:r>
        <w:r w:rsidR="000A2B78" w:rsidRPr="00B2359D">
          <w:rPr>
            <w:noProof/>
            <w:webHidden/>
          </w:rPr>
        </w:r>
        <w:r w:rsidR="000A2B78" w:rsidRPr="00B2359D">
          <w:rPr>
            <w:noProof/>
            <w:webHidden/>
          </w:rPr>
          <w:fldChar w:fldCharType="separate"/>
        </w:r>
        <w:r w:rsidR="00B2359D">
          <w:rPr>
            <w:noProof/>
            <w:webHidden/>
          </w:rPr>
          <w:t>69</w:t>
        </w:r>
        <w:r w:rsidR="000A2B78" w:rsidRPr="00B2359D">
          <w:rPr>
            <w:noProof/>
            <w:webHidden/>
          </w:rPr>
          <w:fldChar w:fldCharType="end"/>
        </w:r>
      </w:hyperlink>
    </w:p>
    <w:p w14:paraId="64341787" w14:textId="77777777" w:rsidR="000A2B78" w:rsidRPr="00B2359D" w:rsidRDefault="00163839" w:rsidP="000A2B78">
      <w:pPr>
        <w:pStyle w:val="10"/>
        <w:rPr>
          <w:rFonts w:asciiTheme="minorHAnsi" w:eastAsiaTheme="minorEastAsia" w:hAnsiTheme="minorHAnsi" w:cstheme="minorBidi"/>
          <w:noProof/>
          <w:szCs w:val="22"/>
          <w:lang w:eastAsia="zh-TW"/>
        </w:rPr>
      </w:pPr>
      <w:hyperlink w:anchor="_Toc141036342" w:history="1">
        <w:r w:rsidR="000A2B78" w:rsidRPr="00B2359D">
          <w:rPr>
            <w:rStyle w:val="afc"/>
            <w:rFonts w:hAnsi="新細明體" w:cs="新細明體" w:hint="eastAsia"/>
            <w:noProof/>
            <w:color w:val="auto"/>
            <w:kern w:val="0"/>
            <w:lang w:val="zh-TW" w:eastAsia="zh-TW"/>
          </w:rPr>
          <w:t xml:space="preserve">附錄四　</w:t>
        </w:r>
        <w:r w:rsidR="000A2B78" w:rsidRPr="00B2359D">
          <w:rPr>
            <w:rStyle w:val="afc"/>
            <w:rFonts w:hint="eastAsia"/>
            <w:noProof/>
            <w:color w:val="auto"/>
            <w:lang w:val="zh-TW" w:eastAsia="zh-TW"/>
          </w:rPr>
          <w:t>我國廠商</w:t>
        </w:r>
        <w:r w:rsidR="000A2B78" w:rsidRPr="00B2359D">
          <w:rPr>
            <w:rStyle w:val="afc"/>
            <w:rFonts w:hAnsi="新細明體" w:cs="新細明體" w:hint="eastAsia"/>
            <w:noProof/>
            <w:color w:val="auto"/>
            <w:lang w:eastAsia="zh-TW"/>
          </w:rPr>
          <w:t>對當地國投資統計</w:t>
        </w:r>
        <w:r w:rsidR="000A2B78" w:rsidRPr="00B2359D">
          <w:rPr>
            <w:noProof/>
            <w:webHidden/>
          </w:rPr>
          <w:tab/>
        </w:r>
        <w:r w:rsidR="000A2B78" w:rsidRPr="00B2359D">
          <w:rPr>
            <w:noProof/>
            <w:webHidden/>
          </w:rPr>
          <w:fldChar w:fldCharType="begin"/>
        </w:r>
        <w:r w:rsidR="000A2B78" w:rsidRPr="00B2359D">
          <w:rPr>
            <w:noProof/>
            <w:webHidden/>
          </w:rPr>
          <w:instrText xml:space="preserve"> PAGEREF _Toc141036342 \h </w:instrText>
        </w:r>
        <w:r w:rsidR="000A2B78" w:rsidRPr="00B2359D">
          <w:rPr>
            <w:noProof/>
            <w:webHidden/>
          </w:rPr>
        </w:r>
        <w:r w:rsidR="000A2B78" w:rsidRPr="00B2359D">
          <w:rPr>
            <w:noProof/>
            <w:webHidden/>
          </w:rPr>
          <w:fldChar w:fldCharType="separate"/>
        </w:r>
        <w:r w:rsidR="00B2359D">
          <w:rPr>
            <w:noProof/>
            <w:webHidden/>
          </w:rPr>
          <w:t>70</w:t>
        </w:r>
        <w:r w:rsidR="000A2B78" w:rsidRPr="00B2359D">
          <w:rPr>
            <w:noProof/>
            <w:webHidden/>
          </w:rPr>
          <w:fldChar w:fldCharType="end"/>
        </w:r>
      </w:hyperlink>
    </w:p>
    <w:p w14:paraId="41C8F396" w14:textId="77777777" w:rsidR="00465075" w:rsidRPr="00B2359D" w:rsidRDefault="002D6F5E" w:rsidP="00465075">
      <w:pPr>
        <w:ind w:firstLineChars="0" w:firstLine="0"/>
        <w:rPr>
          <w:rFonts w:eastAsia="新細明體"/>
          <w:lang w:eastAsia="zh-TW"/>
        </w:rPr>
      </w:pPr>
      <w:r w:rsidRPr="00B2359D">
        <w:rPr>
          <w:rFonts w:ascii="BiauKai" w:eastAsia="Times New Roman" w:hAnsi="BiauKai"/>
          <w:noProof/>
        </w:rPr>
        <w:fldChar w:fldCharType="end"/>
      </w:r>
    </w:p>
    <w:p w14:paraId="72A3D3EC" w14:textId="77777777" w:rsidR="00465075" w:rsidRPr="00B2359D" w:rsidRDefault="00465075" w:rsidP="00465075">
      <w:pPr>
        <w:ind w:firstLineChars="0" w:firstLine="0"/>
        <w:jc w:val="center"/>
        <w:rPr>
          <w:rFonts w:ascii="華康超黑體" w:eastAsia="華康超黑體"/>
          <w:sz w:val="48"/>
          <w:szCs w:val="48"/>
          <w:lang w:eastAsia="zh-TW"/>
        </w:rPr>
      </w:pPr>
      <w:r w:rsidRPr="00B2359D">
        <w:rPr>
          <w:rFonts w:ascii="華康超黑體" w:eastAsia="華康超黑體"/>
          <w:sz w:val="48"/>
          <w:szCs w:val="48"/>
        </w:rPr>
        <w:br w:type="page"/>
      </w:r>
    </w:p>
    <w:p w14:paraId="0D0B940D" w14:textId="77777777" w:rsidR="00316D78" w:rsidRPr="00B2359D" w:rsidRDefault="00316D78" w:rsidP="00465075">
      <w:pPr>
        <w:ind w:firstLineChars="0" w:firstLine="0"/>
        <w:jc w:val="center"/>
        <w:rPr>
          <w:rFonts w:ascii="華康超黑體" w:eastAsia="華康超黑體"/>
          <w:sz w:val="48"/>
          <w:szCs w:val="48"/>
          <w:lang w:eastAsia="zh-TW"/>
        </w:rPr>
      </w:pPr>
    </w:p>
    <w:p w14:paraId="0E27B00A" w14:textId="77777777" w:rsidR="00316D78" w:rsidRPr="00B2359D" w:rsidRDefault="00316D78" w:rsidP="00465075">
      <w:pPr>
        <w:ind w:firstLineChars="0" w:firstLine="0"/>
        <w:jc w:val="center"/>
        <w:rPr>
          <w:rFonts w:ascii="華康超黑體" w:eastAsia="華康超黑體"/>
          <w:sz w:val="48"/>
          <w:szCs w:val="48"/>
          <w:lang w:eastAsia="zh-TW"/>
        </w:rPr>
        <w:sectPr w:rsidR="00316D78" w:rsidRPr="00B2359D" w:rsidSect="00465075">
          <w:pgSz w:w="11906" w:h="16838" w:code="9"/>
          <w:pgMar w:top="2268" w:right="1701" w:bottom="1701" w:left="1701" w:header="1134" w:footer="851" w:gutter="0"/>
          <w:cols w:space="425"/>
          <w:docGrid w:type="linesAndChars" w:linePitch="514" w:charSpace="-774"/>
        </w:sectPr>
      </w:pPr>
    </w:p>
    <w:p w14:paraId="10E1F2F2" w14:textId="77777777" w:rsidR="005614BB" w:rsidRPr="00B2359D" w:rsidRDefault="005614BB" w:rsidP="00B3031F">
      <w:pPr>
        <w:ind w:firstLineChars="0" w:firstLine="0"/>
        <w:jc w:val="center"/>
        <w:rPr>
          <w:rFonts w:ascii="華康超黑體" w:eastAsia="華康超黑體"/>
          <w:sz w:val="48"/>
          <w:szCs w:val="48"/>
          <w:lang w:eastAsia="zh-TW"/>
        </w:rPr>
      </w:pPr>
      <w:r w:rsidRPr="00B2359D">
        <w:rPr>
          <w:rFonts w:ascii="華康超黑體" w:eastAsia="華康超黑體" w:hint="eastAsia"/>
          <w:sz w:val="48"/>
          <w:szCs w:val="48"/>
          <w:lang w:eastAsia="zh-TW"/>
        </w:rPr>
        <w:t>丹麥基本資料表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6"/>
        <w:gridCol w:w="5938"/>
      </w:tblGrid>
      <w:tr w:rsidR="00B2359D" w:rsidRPr="00B2359D" w14:paraId="44884334" w14:textId="77777777">
        <w:trPr>
          <w:trHeight w:val="680"/>
          <w:jc w:val="center"/>
        </w:trPr>
        <w:tc>
          <w:tcPr>
            <w:tcW w:w="8564" w:type="dxa"/>
            <w:gridSpan w:val="2"/>
            <w:tcBorders>
              <w:top w:val="single" w:sz="24" w:space="0" w:color="auto"/>
            </w:tcBorders>
            <w:vAlign w:val="center"/>
          </w:tcPr>
          <w:p w14:paraId="5D533285" w14:textId="307E6CF5" w:rsidR="00465075" w:rsidRPr="00B2359D" w:rsidRDefault="00A71054" w:rsidP="005614BB">
            <w:pPr>
              <w:ind w:firstLineChars="0" w:firstLine="0"/>
              <w:jc w:val="center"/>
              <w:rPr>
                <w:rFonts w:eastAsia="華康粗黑體"/>
                <w:sz w:val="32"/>
                <w:szCs w:val="32"/>
                <w:lang w:eastAsia="zh-TW"/>
              </w:rPr>
            </w:pPr>
            <w:r w:rsidRPr="00B2359D">
              <w:rPr>
                <w:rFonts w:eastAsia="華康粗黑體" w:hint="eastAsia"/>
                <w:sz w:val="32"/>
                <w:szCs w:val="32"/>
                <w:lang w:eastAsia="zh-TW"/>
              </w:rPr>
              <w:t xml:space="preserve">自　然　</w:t>
            </w:r>
            <w:r w:rsidR="00465075" w:rsidRPr="00B2359D">
              <w:rPr>
                <w:rFonts w:eastAsia="華康粗黑體" w:hint="eastAsia"/>
                <w:sz w:val="32"/>
                <w:szCs w:val="32"/>
                <w:lang w:eastAsia="zh-TW"/>
              </w:rPr>
              <w:t>人</w:t>
            </w:r>
            <w:r w:rsidRPr="00B2359D">
              <w:rPr>
                <w:rFonts w:eastAsia="華康粗黑體" w:hint="eastAsia"/>
                <w:sz w:val="32"/>
                <w:szCs w:val="32"/>
                <w:lang w:eastAsia="zh-TW"/>
              </w:rPr>
              <w:t xml:space="preserve">　</w:t>
            </w:r>
            <w:r w:rsidR="00465075" w:rsidRPr="00B2359D">
              <w:rPr>
                <w:rFonts w:eastAsia="華康粗黑體" w:hint="eastAsia"/>
                <w:sz w:val="32"/>
                <w:szCs w:val="32"/>
                <w:lang w:eastAsia="zh-TW"/>
              </w:rPr>
              <w:t>文</w:t>
            </w:r>
          </w:p>
        </w:tc>
      </w:tr>
      <w:tr w:rsidR="00B2359D" w:rsidRPr="00B2359D" w14:paraId="779AE9F5" w14:textId="77777777">
        <w:trPr>
          <w:trHeight w:val="680"/>
          <w:jc w:val="center"/>
        </w:trPr>
        <w:tc>
          <w:tcPr>
            <w:tcW w:w="2626" w:type="dxa"/>
            <w:vAlign w:val="center"/>
          </w:tcPr>
          <w:p w14:paraId="0F86F542"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地理環境</w:t>
            </w:r>
          </w:p>
        </w:tc>
        <w:tc>
          <w:tcPr>
            <w:tcW w:w="5938" w:type="dxa"/>
            <w:vAlign w:val="center"/>
          </w:tcPr>
          <w:p w14:paraId="1661814F" w14:textId="77777777" w:rsidR="00465075" w:rsidRPr="00B2359D" w:rsidRDefault="00465075" w:rsidP="00661E78">
            <w:pPr>
              <w:ind w:leftChars="50" w:left="118" w:rightChars="50" w:right="118" w:firstLineChars="0" w:firstLine="0"/>
              <w:rPr>
                <w:lang w:eastAsia="zh-TW"/>
              </w:rPr>
            </w:pPr>
            <w:r w:rsidRPr="00B2359D">
              <w:rPr>
                <w:rFonts w:hAnsi="華康細圓體"/>
                <w:lang w:eastAsia="zh-TW"/>
              </w:rPr>
              <w:t>位於北歐，東鄰波羅的海，西邊隔著北海與英國相望，南與德國接壤，北與瑞典及挪威隔海相鄰</w:t>
            </w:r>
          </w:p>
        </w:tc>
      </w:tr>
      <w:tr w:rsidR="00B2359D" w:rsidRPr="00B2359D" w14:paraId="7A119EB5" w14:textId="77777777">
        <w:trPr>
          <w:trHeight w:val="680"/>
          <w:jc w:val="center"/>
        </w:trPr>
        <w:tc>
          <w:tcPr>
            <w:tcW w:w="2626" w:type="dxa"/>
            <w:vAlign w:val="center"/>
          </w:tcPr>
          <w:p w14:paraId="17DD7A73" w14:textId="77777777" w:rsidR="00465075" w:rsidRPr="00B2359D" w:rsidRDefault="00465075" w:rsidP="00661E78">
            <w:pPr>
              <w:ind w:leftChars="50" w:left="118" w:rightChars="50" w:right="118" w:firstLineChars="0" w:firstLine="0"/>
              <w:jc w:val="distribute"/>
              <w:rPr>
                <w:rFonts w:ascii="華康細圓體"/>
              </w:rPr>
            </w:pPr>
            <w:proofErr w:type="gramStart"/>
            <w:r w:rsidRPr="00B2359D">
              <w:rPr>
                <w:rFonts w:ascii="華康細圓體" w:hAnsi="華康細圓體" w:hint="eastAsia"/>
              </w:rPr>
              <w:t>國</w:t>
            </w:r>
            <w:proofErr w:type="gramEnd"/>
            <w:r w:rsidRPr="00B2359D">
              <w:rPr>
                <w:rFonts w:ascii="華康細圓體" w:hAnsi="華康細圓體" w:hint="eastAsia"/>
              </w:rPr>
              <w:t>土面積</w:t>
            </w:r>
          </w:p>
        </w:tc>
        <w:tc>
          <w:tcPr>
            <w:tcW w:w="5938" w:type="dxa"/>
            <w:vAlign w:val="center"/>
          </w:tcPr>
          <w:p w14:paraId="4A25701D" w14:textId="77777777" w:rsidR="00465075" w:rsidRPr="00B2359D" w:rsidRDefault="00706FF2" w:rsidP="00661E78">
            <w:pPr>
              <w:ind w:leftChars="50" w:left="118" w:rightChars="50" w:right="118" w:firstLineChars="0" w:firstLine="0"/>
            </w:pPr>
            <w:r w:rsidRPr="00B2359D">
              <w:t>4</w:t>
            </w:r>
            <w:r w:rsidRPr="00B2359D">
              <w:t>萬</w:t>
            </w:r>
            <w:r w:rsidRPr="00B2359D">
              <w:t>3,093</w:t>
            </w:r>
            <w:r w:rsidRPr="00B2359D">
              <w:t>平方公里</w:t>
            </w:r>
          </w:p>
        </w:tc>
      </w:tr>
      <w:tr w:rsidR="00B2359D" w:rsidRPr="00B2359D" w14:paraId="4823B897" w14:textId="77777777">
        <w:trPr>
          <w:trHeight w:val="680"/>
          <w:jc w:val="center"/>
        </w:trPr>
        <w:tc>
          <w:tcPr>
            <w:tcW w:w="2626" w:type="dxa"/>
            <w:vAlign w:val="center"/>
          </w:tcPr>
          <w:p w14:paraId="216EDE8F" w14:textId="77777777" w:rsidR="00465075" w:rsidRPr="00B2359D" w:rsidRDefault="00465075" w:rsidP="00661E78">
            <w:pPr>
              <w:ind w:leftChars="50" w:left="118" w:rightChars="50" w:right="118" w:firstLineChars="0" w:firstLine="0"/>
              <w:jc w:val="distribute"/>
              <w:rPr>
                <w:rFonts w:ascii="華康細圓體"/>
              </w:rPr>
            </w:pPr>
            <w:proofErr w:type="gramStart"/>
            <w:r w:rsidRPr="00B2359D">
              <w:rPr>
                <w:rFonts w:ascii="華康細圓體" w:hAnsi="華康細圓體" w:hint="eastAsia"/>
              </w:rPr>
              <w:t>氣</w:t>
            </w:r>
            <w:proofErr w:type="gramEnd"/>
            <w:r w:rsidRPr="00B2359D">
              <w:rPr>
                <w:rFonts w:ascii="華康細圓體" w:hAnsi="華康細圓體" w:hint="eastAsia"/>
              </w:rPr>
              <w:t>候</w:t>
            </w:r>
          </w:p>
        </w:tc>
        <w:tc>
          <w:tcPr>
            <w:tcW w:w="5938" w:type="dxa"/>
            <w:vAlign w:val="center"/>
          </w:tcPr>
          <w:p w14:paraId="37B9C467" w14:textId="77777777" w:rsidR="00465075" w:rsidRPr="00B2359D" w:rsidRDefault="00465075" w:rsidP="00661E78">
            <w:pPr>
              <w:ind w:leftChars="50" w:left="118" w:rightChars="50" w:right="118" w:firstLineChars="0" w:firstLine="0"/>
            </w:pPr>
            <w:proofErr w:type="gramStart"/>
            <w:r w:rsidRPr="00B2359D">
              <w:rPr>
                <w:rFonts w:hAnsi="華康細圓體"/>
              </w:rPr>
              <w:t>溫帶氣</w:t>
            </w:r>
            <w:proofErr w:type="gramEnd"/>
            <w:r w:rsidRPr="00B2359D">
              <w:rPr>
                <w:rFonts w:hAnsi="華康細圓體"/>
              </w:rPr>
              <w:t>候</w:t>
            </w:r>
          </w:p>
        </w:tc>
      </w:tr>
      <w:tr w:rsidR="00B2359D" w:rsidRPr="00B2359D" w14:paraId="2DE3A593" w14:textId="77777777">
        <w:trPr>
          <w:trHeight w:val="680"/>
          <w:jc w:val="center"/>
        </w:trPr>
        <w:tc>
          <w:tcPr>
            <w:tcW w:w="2626" w:type="dxa"/>
            <w:vAlign w:val="center"/>
          </w:tcPr>
          <w:p w14:paraId="47825101"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種族</w:t>
            </w:r>
          </w:p>
        </w:tc>
        <w:tc>
          <w:tcPr>
            <w:tcW w:w="5938" w:type="dxa"/>
            <w:vAlign w:val="center"/>
          </w:tcPr>
          <w:p w14:paraId="4E6E0DED" w14:textId="77777777" w:rsidR="00465075" w:rsidRPr="00B2359D" w:rsidRDefault="00706FF2" w:rsidP="00661E78">
            <w:pPr>
              <w:ind w:leftChars="50" w:left="118" w:rightChars="50" w:right="118" w:firstLineChars="0" w:firstLine="0"/>
              <w:rPr>
                <w:lang w:eastAsia="zh-TW"/>
              </w:rPr>
            </w:pPr>
            <w:r w:rsidRPr="00B2359D">
              <w:rPr>
                <w:rFonts w:hAnsi="華康細圓體"/>
                <w:lang w:eastAsia="zh-TW"/>
              </w:rPr>
              <w:t>丹麥人、各國移民</w:t>
            </w:r>
            <w:r w:rsidR="00956628" w:rsidRPr="00B2359D">
              <w:rPr>
                <w:rFonts w:hAnsi="華康細圓體"/>
                <w:lang w:eastAsia="zh-TW"/>
              </w:rPr>
              <w:t>（</w:t>
            </w:r>
            <w:r w:rsidRPr="00B2359D">
              <w:rPr>
                <w:rFonts w:hAnsi="華康細圓體"/>
                <w:lang w:eastAsia="zh-TW"/>
              </w:rPr>
              <w:t>波蘭等歐洲國家、土耳其、敘利亞、韓國、越南等亞洲國家</w:t>
            </w:r>
            <w:r w:rsidR="00956628" w:rsidRPr="00B2359D">
              <w:rPr>
                <w:rFonts w:hAnsi="華康細圓體"/>
                <w:lang w:eastAsia="zh-TW"/>
              </w:rPr>
              <w:t>）</w:t>
            </w:r>
          </w:p>
        </w:tc>
      </w:tr>
      <w:tr w:rsidR="00B2359D" w:rsidRPr="00B2359D" w14:paraId="5B3E38E3" w14:textId="77777777">
        <w:trPr>
          <w:trHeight w:val="680"/>
          <w:jc w:val="center"/>
        </w:trPr>
        <w:tc>
          <w:tcPr>
            <w:tcW w:w="2626" w:type="dxa"/>
            <w:vAlign w:val="center"/>
          </w:tcPr>
          <w:p w14:paraId="6BAA4C57"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人口結構</w:t>
            </w:r>
          </w:p>
        </w:tc>
        <w:tc>
          <w:tcPr>
            <w:tcW w:w="5938" w:type="dxa"/>
            <w:vAlign w:val="center"/>
          </w:tcPr>
          <w:p w14:paraId="28E80945" w14:textId="310898F3" w:rsidR="00465075" w:rsidRPr="00B2359D" w:rsidRDefault="00742933" w:rsidP="00DB1558">
            <w:pPr>
              <w:ind w:leftChars="50" w:left="118" w:rightChars="50" w:right="118" w:firstLineChars="0" w:firstLine="0"/>
            </w:pPr>
            <w:r w:rsidRPr="00B2359D">
              <w:t>5</w:t>
            </w:r>
            <w:r w:rsidR="00DB1558" w:rsidRPr="00B2359D">
              <w:t>93</w:t>
            </w:r>
            <w:r w:rsidR="00465075" w:rsidRPr="00B2359D">
              <w:rPr>
                <w:rFonts w:hAnsi="華康細圓體"/>
              </w:rPr>
              <w:t>萬人</w:t>
            </w:r>
          </w:p>
        </w:tc>
      </w:tr>
      <w:tr w:rsidR="00B2359D" w:rsidRPr="00B2359D" w14:paraId="1E6553F6" w14:textId="77777777">
        <w:trPr>
          <w:trHeight w:val="680"/>
          <w:jc w:val="center"/>
        </w:trPr>
        <w:tc>
          <w:tcPr>
            <w:tcW w:w="2626" w:type="dxa"/>
            <w:vAlign w:val="center"/>
          </w:tcPr>
          <w:p w14:paraId="1D268D67"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教育普及程度</w:t>
            </w:r>
          </w:p>
        </w:tc>
        <w:tc>
          <w:tcPr>
            <w:tcW w:w="5938" w:type="dxa"/>
            <w:vAlign w:val="center"/>
          </w:tcPr>
          <w:p w14:paraId="3C37455B" w14:textId="77777777" w:rsidR="00465075" w:rsidRPr="00B2359D" w:rsidRDefault="00465075" w:rsidP="00661E78">
            <w:pPr>
              <w:ind w:leftChars="50" w:left="118" w:rightChars="50" w:right="118" w:firstLineChars="0" w:firstLine="0"/>
            </w:pPr>
            <w:r w:rsidRPr="00B2359D">
              <w:t>99%</w:t>
            </w:r>
          </w:p>
        </w:tc>
      </w:tr>
      <w:tr w:rsidR="00B2359D" w:rsidRPr="00B2359D" w14:paraId="69C32373" w14:textId="77777777">
        <w:trPr>
          <w:trHeight w:val="680"/>
          <w:jc w:val="center"/>
        </w:trPr>
        <w:tc>
          <w:tcPr>
            <w:tcW w:w="2626" w:type="dxa"/>
            <w:vAlign w:val="center"/>
          </w:tcPr>
          <w:p w14:paraId="63CAB821"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語言</w:t>
            </w:r>
          </w:p>
        </w:tc>
        <w:tc>
          <w:tcPr>
            <w:tcW w:w="5938" w:type="dxa"/>
            <w:vAlign w:val="center"/>
          </w:tcPr>
          <w:p w14:paraId="30175893" w14:textId="77777777" w:rsidR="00465075" w:rsidRPr="00B2359D" w:rsidRDefault="00465075" w:rsidP="00661E78">
            <w:pPr>
              <w:ind w:leftChars="50" w:left="118" w:rightChars="50" w:right="118" w:firstLineChars="0" w:firstLine="0"/>
              <w:rPr>
                <w:lang w:eastAsia="zh-TW"/>
              </w:rPr>
            </w:pPr>
            <w:r w:rsidRPr="00B2359D">
              <w:rPr>
                <w:rFonts w:hAnsi="華康細圓體"/>
                <w:lang w:eastAsia="zh-TW"/>
              </w:rPr>
              <w:t>丹麥語</w:t>
            </w:r>
            <w:r w:rsidR="00706FF2" w:rsidRPr="00B2359D">
              <w:rPr>
                <w:rFonts w:hAnsi="華康細圓體"/>
                <w:lang w:eastAsia="zh-TW"/>
              </w:rPr>
              <w:t>、英語</w:t>
            </w:r>
            <w:r w:rsidR="00956628" w:rsidRPr="00B2359D">
              <w:rPr>
                <w:rFonts w:hAnsi="華康細圓體"/>
                <w:lang w:eastAsia="zh-TW"/>
              </w:rPr>
              <w:t>（</w:t>
            </w:r>
            <w:r w:rsidR="00706FF2" w:rsidRPr="00B2359D">
              <w:rPr>
                <w:rFonts w:hAnsi="華康細圓體"/>
                <w:lang w:eastAsia="zh-TW"/>
              </w:rPr>
              <w:t>普及率</w:t>
            </w:r>
            <w:r w:rsidR="00706FF2" w:rsidRPr="00B2359D">
              <w:rPr>
                <w:lang w:eastAsia="zh-TW"/>
              </w:rPr>
              <w:t>86%</w:t>
            </w:r>
            <w:r w:rsidR="00956628" w:rsidRPr="00B2359D">
              <w:rPr>
                <w:rFonts w:hAnsi="華康細圓體"/>
                <w:lang w:eastAsia="zh-TW"/>
              </w:rPr>
              <w:t>）</w:t>
            </w:r>
          </w:p>
        </w:tc>
      </w:tr>
      <w:tr w:rsidR="00B2359D" w:rsidRPr="00B2359D" w14:paraId="595D5F5E" w14:textId="77777777">
        <w:trPr>
          <w:trHeight w:val="680"/>
          <w:jc w:val="center"/>
        </w:trPr>
        <w:tc>
          <w:tcPr>
            <w:tcW w:w="2626" w:type="dxa"/>
            <w:vAlign w:val="center"/>
          </w:tcPr>
          <w:p w14:paraId="67DBF45A"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宗教</w:t>
            </w:r>
          </w:p>
        </w:tc>
        <w:tc>
          <w:tcPr>
            <w:tcW w:w="5938" w:type="dxa"/>
            <w:vAlign w:val="center"/>
          </w:tcPr>
          <w:p w14:paraId="4C9C9B92" w14:textId="77777777" w:rsidR="00465075" w:rsidRPr="00B2359D" w:rsidRDefault="00706FF2" w:rsidP="00661E78">
            <w:pPr>
              <w:ind w:leftChars="50" w:left="118" w:rightChars="50" w:right="118" w:firstLineChars="0" w:firstLine="0"/>
              <w:rPr>
                <w:lang w:eastAsia="zh-TW"/>
              </w:rPr>
            </w:pPr>
            <w:r w:rsidRPr="00B2359D">
              <w:rPr>
                <w:rFonts w:hAnsi="華康細圓體"/>
                <w:lang w:eastAsia="zh-TW"/>
              </w:rPr>
              <w:t>基督教路德教派、羅馬天主教、伊斯蘭教</w:t>
            </w:r>
          </w:p>
        </w:tc>
      </w:tr>
      <w:tr w:rsidR="00B2359D" w:rsidRPr="00B2359D" w14:paraId="256D3CE4" w14:textId="77777777">
        <w:trPr>
          <w:trHeight w:val="680"/>
          <w:jc w:val="center"/>
        </w:trPr>
        <w:tc>
          <w:tcPr>
            <w:tcW w:w="2626" w:type="dxa"/>
            <w:vAlign w:val="center"/>
          </w:tcPr>
          <w:p w14:paraId="437547E6"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首都及重要城市</w:t>
            </w:r>
          </w:p>
        </w:tc>
        <w:tc>
          <w:tcPr>
            <w:tcW w:w="5938" w:type="dxa"/>
            <w:vAlign w:val="center"/>
          </w:tcPr>
          <w:p w14:paraId="3CD0E7BC" w14:textId="77777777" w:rsidR="00465075" w:rsidRPr="00B2359D" w:rsidRDefault="00706FF2" w:rsidP="00661E78">
            <w:pPr>
              <w:ind w:leftChars="50" w:left="118" w:rightChars="50" w:right="118" w:firstLineChars="0" w:firstLine="0"/>
            </w:pPr>
            <w:r w:rsidRPr="00B2359D">
              <w:rPr>
                <w:rFonts w:hAnsi="華康細圓體"/>
              </w:rPr>
              <w:t>哥本哈根</w:t>
            </w:r>
            <w:r w:rsidR="00956628" w:rsidRPr="00B2359D">
              <w:rPr>
                <w:rFonts w:hAnsi="華康細圓體"/>
              </w:rPr>
              <w:t>（</w:t>
            </w:r>
            <w:r w:rsidRPr="00B2359D">
              <w:t>Copenhagen</w:t>
            </w:r>
            <w:r w:rsidR="00956628" w:rsidRPr="00B2359D">
              <w:rPr>
                <w:rFonts w:hAnsi="華康細圓體"/>
              </w:rPr>
              <w:t>）</w:t>
            </w:r>
            <w:r w:rsidRPr="00B2359D">
              <w:rPr>
                <w:rFonts w:hAnsi="華康細圓體"/>
              </w:rPr>
              <w:t>、歐登賽</w:t>
            </w:r>
            <w:r w:rsidR="00956628" w:rsidRPr="00B2359D">
              <w:rPr>
                <w:rFonts w:hAnsi="華康細圓體"/>
              </w:rPr>
              <w:t>（</w:t>
            </w:r>
            <w:r w:rsidRPr="00B2359D">
              <w:t>Odense</w:t>
            </w:r>
            <w:r w:rsidR="00956628" w:rsidRPr="00B2359D">
              <w:rPr>
                <w:rFonts w:hAnsi="華康細圓體"/>
              </w:rPr>
              <w:t>）</w:t>
            </w:r>
            <w:r w:rsidRPr="00B2359D">
              <w:rPr>
                <w:rFonts w:hAnsi="華康細圓體"/>
              </w:rPr>
              <w:t>、奧胡斯</w:t>
            </w:r>
            <w:r w:rsidR="00956628" w:rsidRPr="00B2359D">
              <w:rPr>
                <w:rFonts w:hAnsi="華康細圓體"/>
              </w:rPr>
              <w:t>（</w:t>
            </w:r>
            <w:r w:rsidRPr="00B2359D">
              <w:t>Aarhus</w:t>
            </w:r>
            <w:r w:rsidR="00956628" w:rsidRPr="00B2359D">
              <w:rPr>
                <w:rFonts w:hAnsi="華康細圓體"/>
              </w:rPr>
              <w:t>）</w:t>
            </w:r>
            <w:r w:rsidRPr="00B2359D">
              <w:rPr>
                <w:rFonts w:hAnsi="華康細圓體"/>
              </w:rPr>
              <w:t>等</w:t>
            </w:r>
          </w:p>
        </w:tc>
      </w:tr>
      <w:tr w:rsidR="00B2359D" w:rsidRPr="00B2359D" w14:paraId="59109F4B" w14:textId="77777777">
        <w:trPr>
          <w:trHeight w:val="680"/>
          <w:jc w:val="center"/>
        </w:trPr>
        <w:tc>
          <w:tcPr>
            <w:tcW w:w="2626" w:type="dxa"/>
            <w:vAlign w:val="center"/>
          </w:tcPr>
          <w:p w14:paraId="5771AA0C"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政治制度</w:t>
            </w:r>
          </w:p>
        </w:tc>
        <w:tc>
          <w:tcPr>
            <w:tcW w:w="5938" w:type="dxa"/>
            <w:vAlign w:val="center"/>
          </w:tcPr>
          <w:p w14:paraId="58191A71" w14:textId="77777777" w:rsidR="00465075" w:rsidRPr="00B2359D" w:rsidRDefault="00465075" w:rsidP="00706FF2">
            <w:pPr>
              <w:ind w:leftChars="50" w:left="118" w:rightChars="50" w:right="118" w:firstLineChars="0" w:firstLine="0"/>
            </w:pPr>
            <w:r w:rsidRPr="00B2359D">
              <w:rPr>
                <w:rFonts w:hAnsi="華康細圓體"/>
              </w:rPr>
              <w:t>君主立憲</w:t>
            </w:r>
            <w:proofErr w:type="gramStart"/>
            <w:r w:rsidRPr="00B2359D">
              <w:rPr>
                <w:rFonts w:hAnsi="華康細圓體"/>
              </w:rPr>
              <w:t>內</w:t>
            </w:r>
            <w:proofErr w:type="gramEnd"/>
            <w:r w:rsidRPr="00B2359D">
              <w:rPr>
                <w:rFonts w:hAnsi="華康細圓體"/>
              </w:rPr>
              <w:t>閣制</w:t>
            </w:r>
          </w:p>
        </w:tc>
      </w:tr>
      <w:tr w:rsidR="00B2359D" w:rsidRPr="00B2359D" w14:paraId="018E4572" w14:textId="77777777">
        <w:trPr>
          <w:trHeight w:val="680"/>
          <w:jc w:val="center"/>
        </w:trPr>
        <w:tc>
          <w:tcPr>
            <w:tcW w:w="2626" w:type="dxa"/>
            <w:tcBorders>
              <w:bottom w:val="single" w:sz="24" w:space="0" w:color="auto"/>
            </w:tcBorders>
            <w:vAlign w:val="center"/>
          </w:tcPr>
          <w:p w14:paraId="074D31ED" w14:textId="77777777" w:rsidR="00465075" w:rsidRPr="00B2359D" w:rsidRDefault="00465075" w:rsidP="00661E78">
            <w:pPr>
              <w:ind w:leftChars="50" w:left="118" w:rightChars="50" w:right="118" w:firstLineChars="0" w:firstLine="0"/>
              <w:jc w:val="distribute"/>
              <w:rPr>
                <w:rFonts w:ascii="華康細圓體"/>
              </w:rPr>
            </w:pPr>
            <w:r w:rsidRPr="00B2359D">
              <w:rPr>
                <w:rFonts w:ascii="華康細圓體" w:hAnsi="華康細圓體" w:hint="eastAsia"/>
              </w:rPr>
              <w:t>投資主管機關</w:t>
            </w:r>
          </w:p>
        </w:tc>
        <w:tc>
          <w:tcPr>
            <w:tcW w:w="5938" w:type="dxa"/>
            <w:tcBorders>
              <w:bottom w:val="single" w:sz="24" w:space="0" w:color="auto"/>
            </w:tcBorders>
            <w:vAlign w:val="center"/>
          </w:tcPr>
          <w:p w14:paraId="1470C804" w14:textId="77777777" w:rsidR="00465075" w:rsidRPr="00B2359D" w:rsidRDefault="00465075" w:rsidP="00661E78">
            <w:pPr>
              <w:ind w:leftChars="50" w:left="118" w:rightChars="50" w:right="118" w:firstLineChars="0" w:firstLine="0"/>
            </w:pPr>
            <w:r w:rsidRPr="00B2359D">
              <w:rPr>
                <w:rFonts w:hAnsi="華康細圓體"/>
              </w:rPr>
              <w:t>丹麥外交部投資處</w:t>
            </w:r>
            <w:r w:rsidR="00956628" w:rsidRPr="00B2359D">
              <w:rPr>
                <w:rFonts w:hAnsi="華康細圓體"/>
              </w:rPr>
              <w:t>（</w:t>
            </w:r>
            <w:r w:rsidR="00706FF2" w:rsidRPr="00B2359D">
              <w:t>Invest in Denmark</w:t>
            </w:r>
            <w:r w:rsidR="00956628" w:rsidRPr="00B2359D">
              <w:rPr>
                <w:rFonts w:hAnsi="華康細圓體"/>
              </w:rPr>
              <w:t>）</w:t>
            </w:r>
          </w:p>
        </w:tc>
      </w:tr>
    </w:tbl>
    <w:p w14:paraId="60061E4C" w14:textId="77777777" w:rsidR="00465075" w:rsidRPr="00B2359D" w:rsidRDefault="00465075" w:rsidP="00661E78">
      <w:pPr>
        <w:ind w:firstLine="472"/>
        <w:rPr>
          <w:rFonts w:ascii="BiauKai" w:eastAsia="Times New Roman" w:hAnsi="BiauKai"/>
          <w:lang w:eastAsia="zh-TW"/>
        </w:rPr>
      </w:pPr>
    </w:p>
    <w:p w14:paraId="44EAFD9C" w14:textId="77777777" w:rsidR="00465075" w:rsidRPr="00B2359D" w:rsidRDefault="00465075" w:rsidP="00661E78">
      <w:pPr>
        <w:ind w:firstLine="472"/>
        <w:rPr>
          <w:rFonts w:ascii="BiauKai" w:eastAsia="新細明體" w:hAnsi="BiauKai"/>
          <w:lang w:eastAsia="zh-TW"/>
        </w:rPr>
      </w:pPr>
    </w:p>
    <w:p w14:paraId="4B94D5A5" w14:textId="77777777" w:rsidR="00982099" w:rsidRPr="00B2359D" w:rsidRDefault="00982099" w:rsidP="00661E78">
      <w:pPr>
        <w:ind w:firstLine="472"/>
        <w:rPr>
          <w:rFonts w:ascii="BiauKai" w:eastAsia="新細明體" w:hAnsi="BiauKai"/>
          <w:lang w:eastAsia="zh-TW"/>
        </w:rPr>
      </w:pPr>
    </w:p>
    <w:p w14:paraId="3DEEC669" w14:textId="77777777" w:rsidR="00465075" w:rsidRPr="00B2359D" w:rsidRDefault="00465075" w:rsidP="00661E78">
      <w:pPr>
        <w:ind w:firstLine="472"/>
        <w:rPr>
          <w:rFonts w:ascii="BiauKai" w:eastAsia="Times New Roman" w:hAnsi="BiauKai"/>
          <w:lang w:eastAsia="zh-TW"/>
        </w:rPr>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6"/>
        <w:gridCol w:w="5938"/>
      </w:tblGrid>
      <w:tr w:rsidR="00B2359D" w:rsidRPr="00B2359D" w14:paraId="27E52E34" w14:textId="77777777">
        <w:trPr>
          <w:trHeight w:val="680"/>
          <w:jc w:val="center"/>
        </w:trPr>
        <w:tc>
          <w:tcPr>
            <w:tcW w:w="8564" w:type="dxa"/>
            <w:gridSpan w:val="2"/>
            <w:tcBorders>
              <w:top w:val="single" w:sz="24" w:space="0" w:color="auto"/>
            </w:tcBorders>
            <w:vAlign w:val="center"/>
          </w:tcPr>
          <w:p w14:paraId="1F138DF7" w14:textId="13B51C8F" w:rsidR="00465075" w:rsidRPr="00B2359D" w:rsidRDefault="00465075" w:rsidP="00A71054">
            <w:pPr>
              <w:ind w:firstLineChars="0" w:firstLine="0"/>
              <w:jc w:val="center"/>
              <w:rPr>
                <w:rFonts w:eastAsia="華康粗黑體"/>
                <w:sz w:val="32"/>
                <w:szCs w:val="32"/>
                <w:lang w:eastAsia="zh-TW"/>
              </w:rPr>
            </w:pPr>
            <w:r w:rsidRPr="00B2359D">
              <w:rPr>
                <w:rFonts w:eastAsia="華康粗黑體" w:hint="eastAsia"/>
                <w:sz w:val="32"/>
                <w:szCs w:val="32"/>
                <w:lang w:eastAsia="zh-TW"/>
              </w:rPr>
              <w:t>經</w:t>
            </w:r>
            <w:r w:rsidR="00A71054" w:rsidRPr="00B2359D">
              <w:rPr>
                <w:rFonts w:eastAsia="華康粗黑體" w:hint="eastAsia"/>
                <w:sz w:val="32"/>
                <w:szCs w:val="32"/>
                <w:lang w:eastAsia="zh-TW"/>
              </w:rPr>
              <w:t xml:space="preserve">　</w:t>
            </w:r>
            <w:r w:rsidRPr="00B2359D">
              <w:rPr>
                <w:rFonts w:eastAsia="華康粗黑體" w:hint="eastAsia"/>
                <w:sz w:val="32"/>
                <w:szCs w:val="32"/>
                <w:lang w:eastAsia="zh-TW"/>
              </w:rPr>
              <w:t>濟</w:t>
            </w:r>
            <w:r w:rsidR="00A71054" w:rsidRPr="00B2359D">
              <w:rPr>
                <w:rFonts w:eastAsia="華康粗黑體" w:hint="eastAsia"/>
                <w:sz w:val="32"/>
                <w:szCs w:val="32"/>
                <w:lang w:eastAsia="zh-TW"/>
              </w:rPr>
              <w:t xml:space="preserve">　</w:t>
            </w:r>
            <w:r w:rsidRPr="00B2359D">
              <w:rPr>
                <w:rFonts w:eastAsia="華康粗黑體" w:hint="eastAsia"/>
                <w:sz w:val="32"/>
                <w:szCs w:val="32"/>
                <w:lang w:eastAsia="zh-TW"/>
              </w:rPr>
              <w:t>概</w:t>
            </w:r>
            <w:r w:rsidR="00A71054" w:rsidRPr="00B2359D">
              <w:rPr>
                <w:rFonts w:eastAsia="華康粗黑體" w:hint="eastAsia"/>
                <w:sz w:val="32"/>
                <w:szCs w:val="32"/>
                <w:lang w:eastAsia="zh-TW"/>
              </w:rPr>
              <w:t xml:space="preserve">　</w:t>
            </w:r>
            <w:proofErr w:type="gramStart"/>
            <w:r w:rsidRPr="00B2359D">
              <w:rPr>
                <w:rFonts w:eastAsia="華康粗黑體" w:hint="eastAsia"/>
                <w:sz w:val="32"/>
                <w:szCs w:val="32"/>
                <w:lang w:eastAsia="zh-TW"/>
              </w:rPr>
              <w:t>況</w:t>
            </w:r>
            <w:proofErr w:type="gramEnd"/>
          </w:p>
        </w:tc>
      </w:tr>
      <w:tr w:rsidR="00B2359D" w:rsidRPr="00B2359D" w14:paraId="11226FCB" w14:textId="77777777">
        <w:trPr>
          <w:trHeight w:val="680"/>
          <w:jc w:val="center"/>
        </w:trPr>
        <w:tc>
          <w:tcPr>
            <w:tcW w:w="2626" w:type="dxa"/>
            <w:vAlign w:val="center"/>
          </w:tcPr>
          <w:p w14:paraId="64396224" w14:textId="77777777" w:rsidR="00465075" w:rsidRPr="00B2359D" w:rsidRDefault="00465075" w:rsidP="00661E78">
            <w:pPr>
              <w:ind w:leftChars="50" w:left="118" w:rightChars="50" w:right="118" w:firstLineChars="0" w:firstLine="0"/>
              <w:jc w:val="distribute"/>
              <w:rPr>
                <w:rFonts w:ascii="華康細圓體"/>
              </w:rPr>
            </w:pPr>
            <w:proofErr w:type="gramStart"/>
            <w:r w:rsidRPr="00B2359D">
              <w:rPr>
                <w:rFonts w:ascii="華康細圓體" w:hAnsi="華康細圓體" w:hint="eastAsia"/>
              </w:rPr>
              <w:t>幣</w:t>
            </w:r>
            <w:proofErr w:type="gramEnd"/>
            <w:r w:rsidRPr="00B2359D">
              <w:rPr>
                <w:rFonts w:ascii="華康細圓體" w:hAnsi="華康細圓體" w:hint="eastAsia"/>
              </w:rPr>
              <w:t>制</w:t>
            </w:r>
          </w:p>
        </w:tc>
        <w:tc>
          <w:tcPr>
            <w:tcW w:w="5938" w:type="dxa"/>
            <w:vAlign w:val="center"/>
          </w:tcPr>
          <w:p w14:paraId="503A50C8" w14:textId="77777777" w:rsidR="00465075" w:rsidRPr="00B2359D" w:rsidRDefault="00706FF2" w:rsidP="00661E78">
            <w:pPr>
              <w:ind w:leftChars="50" w:left="118" w:rightChars="50" w:right="118" w:firstLineChars="0" w:firstLine="0"/>
              <w:rPr>
                <w:lang w:eastAsia="zh-TW"/>
              </w:rPr>
            </w:pPr>
            <w:r w:rsidRPr="00B2359D">
              <w:rPr>
                <w:rFonts w:hint="eastAsia"/>
                <w:lang w:eastAsia="zh-TW"/>
              </w:rPr>
              <w:t xml:space="preserve">DKK, </w:t>
            </w:r>
            <w:r w:rsidR="00465075" w:rsidRPr="00B2359D">
              <w:rPr>
                <w:lang w:eastAsia="zh-TW"/>
              </w:rPr>
              <w:t>Danish Krone</w:t>
            </w:r>
            <w:r w:rsidR="00465075" w:rsidRPr="00B2359D">
              <w:rPr>
                <w:rFonts w:hint="eastAsia"/>
                <w:lang w:eastAsia="zh-TW"/>
              </w:rPr>
              <w:t>（丹麥克朗）</w:t>
            </w:r>
          </w:p>
        </w:tc>
      </w:tr>
      <w:tr w:rsidR="00B2359D" w:rsidRPr="00B2359D" w14:paraId="6EBA4D1B" w14:textId="77777777">
        <w:trPr>
          <w:trHeight w:val="680"/>
          <w:jc w:val="center"/>
        </w:trPr>
        <w:tc>
          <w:tcPr>
            <w:tcW w:w="2626" w:type="dxa"/>
            <w:vAlign w:val="center"/>
          </w:tcPr>
          <w:p w14:paraId="49A18AF6" w14:textId="77777777" w:rsidR="00706FF2" w:rsidRPr="00B2359D" w:rsidRDefault="00706FF2" w:rsidP="00706FF2">
            <w:pPr>
              <w:ind w:leftChars="50" w:left="118" w:rightChars="50" w:right="118" w:firstLineChars="0" w:firstLine="0"/>
              <w:jc w:val="distribute"/>
              <w:rPr>
                <w:rFonts w:ascii="華康細圓體"/>
              </w:rPr>
            </w:pPr>
            <w:proofErr w:type="gramStart"/>
            <w:r w:rsidRPr="00B2359D">
              <w:rPr>
                <w:rFonts w:ascii="華康細圓體" w:hAnsi="華康細圓體" w:hint="eastAsia"/>
              </w:rPr>
              <w:t>國內</w:t>
            </w:r>
            <w:proofErr w:type="gramEnd"/>
            <w:r w:rsidRPr="00B2359D">
              <w:rPr>
                <w:rFonts w:ascii="華康細圓體" w:hAnsi="華康細圓體" w:hint="eastAsia"/>
              </w:rPr>
              <w:t>生產毛額</w:t>
            </w:r>
          </w:p>
        </w:tc>
        <w:tc>
          <w:tcPr>
            <w:tcW w:w="5938" w:type="dxa"/>
            <w:vAlign w:val="center"/>
          </w:tcPr>
          <w:p w14:paraId="4FC3A98C" w14:textId="656C50D9" w:rsidR="00706FF2" w:rsidRPr="00B2359D" w:rsidRDefault="00141C87" w:rsidP="00DB1558">
            <w:pPr>
              <w:ind w:leftChars="50" w:left="118" w:rightChars="50" w:right="118" w:firstLineChars="0" w:firstLine="0"/>
              <w:rPr>
                <w:lang w:eastAsia="zh-TW"/>
              </w:rPr>
            </w:pPr>
            <w:r w:rsidRPr="00B2359D">
              <w:rPr>
                <w:rFonts w:hint="eastAsia"/>
                <w:lang w:eastAsia="zh-TW"/>
              </w:rPr>
              <w:t>3</w:t>
            </w:r>
            <w:r w:rsidRPr="00B2359D">
              <w:rPr>
                <w:lang w:eastAsia="zh-TW"/>
              </w:rPr>
              <w:t>,</w:t>
            </w:r>
            <w:r w:rsidR="0026153D" w:rsidRPr="00B2359D">
              <w:rPr>
                <w:lang w:eastAsia="zh-TW"/>
              </w:rPr>
              <w:t>95</w:t>
            </w:r>
            <w:r w:rsidR="00DB1558" w:rsidRPr="00B2359D">
              <w:rPr>
                <w:lang w:eastAsia="zh-TW"/>
              </w:rPr>
              <w:t>9</w:t>
            </w:r>
            <w:r w:rsidR="00706FF2" w:rsidRPr="00B2359D">
              <w:rPr>
                <w:lang w:eastAsia="zh-TW"/>
              </w:rPr>
              <w:t>億美元（</w:t>
            </w:r>
            <w:r w:rsidR="002D6F5E" w:rsidRPr="00B2359D">
              <w:rPr>
                <w:lang w:eastAsia="zh-TW"/>
              </w:rPr>
              <w:t>202</w:t>
            </w:r>
            <w:r w:rsidR="00DB1558" w:rsidRPr="00B2359D">
              <w:rPr>
                <w:lang w:eastAsia="zh-TW"/>
              </w:rPr>
              <w:t>2</w:t>
            </w:r>
            <w:r w:rsidR="00706FF2" w:rsidRPr="00B2359D">
              <w:rPr>
                <w:lang w:eastAsia="zh-TW"/>
              </w:rPr>
              <w:t>年）</w:t>
            </w:r>
          </w:p>
        </w:tc>
      </w:tr>
      <w:tr w:rsidR="00B2359D" w:rsidRPr="00B2359D" w14:paraId="157163AF" w14:textId="77777777">
        <w:trPr>
          <w:trHeight w:val="680"/>
          <w:jc w:val="center"/>
        </w:trPr>
        <w:tc>
          <w:tcPr>
            <w:tcW w:w="2626" w:type="dxa"/>
            <w:vAlign w:val="center"/>
          </w:tcPr>
          <w:p w14:paraId="0F188F2B"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經</w:t>
            </w:r>
            <w:proofErr w:type="gramStart"/>
            <w:r w:rsidRPr="00B2359D">
              <w:rPr>
                <w:rFonts w:ascii="華康細圓體" w:hAnsi="華康細圓體" w:hint="eastAsia"/>
              </w:rPr>
              <w:t>濟</w:t>
            </w:r>
            <w:proofErr w:type="gramEnd"/>
            <w:r w:rsidRPr="00B2359D">
              <w:rPr>
                <w:rFonts w:ascii="華康細圓體" w:hAnsi="華康細圓體" w:hint="eastAsia"/>
              </w:rPr>
              <w:t>成長率</w:t>
            </w:r>
          </w:p>
        </w:tc>
        <w:tc>
          <w:tcPr>
            <w:tcW w:w="5938" w:type="dxa"/>
            <w:vAlign w:val="center"/>
          </w:tcPr>
          <w:p w14:paraId="6469F8B8" w14:textId="06FA1585" w:rsidR="00706FF2" w:rsidRPr="00B2359D" w:rsidRDefault="00DB1558" w:rsidP="00DB1558">
            <w:pPr>
              <w:ind w:leftChars="50" w:left="118" w:rightChars="50" w:right="118" w:firstLineChars="0" w:firstLine="0"/>
              <w:rPr>
                <w:lang w:eastAsia="zh-TW"/>
              </w:rPr>
            </w:pPr>
            <w:r w:rsidRPr="00B2359D">
              <w:rPr>
                <w:lang w:eastAsia="zh-TW"/>
              </w:rPr>
              <w:t>3,6</w:t>
            </w:r>
            <w:r w:rsidR="00706FF2" w:rsidRPr="00B2359D">
              <w:rPr>
                <w:lang w:eastAsia="zh-TW"/>
              </w:rPr>
              <w:t>%</w:t>
            </w:r>
            <w:r w:rsidR="00706FF2" w:rsidRPr="00B2359D">
              <w:rPr>
                <w:lang w:eastAsia="zh-TW"/>
              </w:rPr>
              <w:t>（</w:t>
            </w:r>
            <w:r w:rsidR="002D6F5E" w:rsidRPr="00B2359D">
              <w:rPr>
                <w:lang w:eastAsia="zh-TW"/>
              </w:rPr>
              <w:t>202</w:t>
            </w:r>
            <w:r w:rsidRPr="00B2359D">
              <w:rPr>
                <w:lang w:eastAsia="zh-TW"/>
              </w:rPr>
              <w:t>2</w:t>
            </w:r>
            <w:r w:rsidR="00706FF2" w:rsidRPr="00B2359D">
              <w:rPr>
                <w:lang w:eastAsia="zh-TW"/>
              </w:rPr>
              <w:t>年）</w:t>
            </w:r>
          </w:p>
        </w:tc>
      </w:tr>
      <w:tr w:rsidR="00B2359D" w:rsidRPr="00B2359D" w14:paraId="70231C45" w14:textId="77777777">
        <w:trPr>
          <w:trHeight w:val="680"/>
          <w:jc w:val="center"/>
        </w:trPr>
        <w:tc>
          <w:tcPr>
            <w:tcW w:w="2626" w:type="dxa"/>
            <w:vAlign w:val="center"/>
          </w:tcPr>
          <w:p w14:paraId="00DB7618"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平均</w:t>
            </w:r>
            <w:proofErr w:type="gramStart"/>
            <w:r w:rsidRPr="00B2359D">
              <w:rPr>
                <w:rFonts w:ascii="華康細圓體" w:hAnsi="華康細圓體" w:hint="eastAsia"/>
              </w:rPr>
              <w:t>國民所得</w:t>
            </w:r>
            <w:proofErr w:type="gramEnd"/>
          </w:p>
        </w:tc>
        <w:tc>
          <w:tcPr>
            <w:tcW w:w="5938" w:type="dxa"/>
            <w:vAlign w:val="center"/>
          </w:tcPr>
          <w:p w14:paraId="2DF55BB7" w14:textId="280356B7" w:rsidR="00706FF2" w:rsidRPr="00B2359D" w:rsidRDefault="0003374A" w:rsidP="00DB1558">
            <w:pPr>
              <w:ind w:leftChars="50" w:left="118" w:rightChars="50" w:right="118" w:firstLineChars="0" w:firstLine="0"/>
              <w:rPr>
                <w:lang w:eastAsia="zh-TW"/>
              </w:rPr>
            </w:pPr>
            <w:r w:rsidRPr="00B2359D">
              <w:rPr>
                <w:lang w:eastAsia="zh-TW"/>
              </w:rPr>
              <w:t>6</w:t>
            </w:r>
            <w:r w:rsidR="00A62E30" w:rsidRPr="00B2359D">
              <w:rPr>
                <w:rFonts w:hint="eastAsia"/>
                <w:lang w:eastAsia="zh-TW"/>
              </w:rPr>
              <w:t>5</w:t>
            </w:r>
            <w:r w:rsidRPr="00B2359D">
              <w:rPr>
                <w:lang w:eastAsia="zh-TW"/>
              </w:rPr>
              <w:t>,</w:t>
            </w:r>
            <w:r w:rsidR="00A62E30" w:rsidRPr="00B2359D">
              <w:rPr>
                <w:rFonts w:hint="eastAsia"/>
                <w:lang w:eastAsia="zh-TW"/>
              </w:rPr>
              <w:t>141</w:t>
            </w:r>
            <w:r w:rsidR="00706FF2" w:rsidRPr="00B2359D">
              <w:rPr>
                <w:rFonts w:hint="eastAsia"/>
                <w:lang w:eastAsia="zh-TW"/>
              </w:rPr>
              <w:t>美元</w:t>
            </w:r>
            <w:r w:rsidR="00956628" w:rsidRPr="00B2359D">
              <w:rPr>
                <w:lang w:eastAsia="zh-TW"/>
              </w:rPr>
              <w:t>（</w:t>
            </w:r>
            <w:r w:rsidR="002D6F5E" w:rsidRPr="00B2359D">
              <w:rPr>
                <w:lang w:eastAsia="zh-TW"/>
              </w:rPr>
              <w:t>202</w:t>
            </w:r>
            <w:r w:rsidR="00DB1558" w:rsidRPr="00B2359D">
              <w:rPr>
                <w:lang w:eastAsia="zh-TW"/>
              </w:rPr>
              <w:t>2</w:t>
            </w:r>
            <w:r w:rsidR="00956628" w:rsidRPr="00B2359D">
              <w:rPr>
                <w:lang w:eastAsia="zh-TW"/>
              </w:rPr>
              <w:t>）</w:t>
            </w:r>
          </w:p>
        </w:tc>
      </w:tr>
      <w:tr w:rsidR="00B2359D" w:rsidRPr="00B2359D" w14:paraId="5709DB46" w14:textId="77777777">
        <w:trPr>
          <w:trHeight w:val="680"/>
          <w:jc w:val="center"/>
        </w:trPr>
        <w:tc>
          <w:tcPr>
            <w:tcW w:w="2626" w:type="dxa"/>
            <w:vAlign w:val="center"/>
          </w:tcPr>
          <w:p w14:paraId="2AA35D9B" w14:textId="77777777" w:rsidR="00706FF2" w:rsidRPr="00B2359D" w:rsidRDefault="00706FF2" w:rsidP="00706FF2">
            <w:pPr>
              <w:ind w:leftChars="50" w:left="118" w:rightChars="50" w:right="118" w:firstLineChars="0" w:firstLine="0"/>
              <w:jc w:val="distribute"/>
              <w:rPr>
                <w:rFonts w:ascii="華康細圓體"/>
                <w:lang w:eastAsia="zh-TW"/>
              </w:rPr>
            </w:pPr>
            <w:r w:rsidRPr="00B2359D">
              <w:rPr>
                <w:rFonts w:ascii="華康細圓體" w:hAnsi="華康細圓體" w:hint="eastAsia"/>
                <w:lang w:eastAsia="zh-TW"/>
              </w:rPr>
              <w:t>匯率</w:t>
            </w:r>
          </w:p>
        </w:tc>
        <w:tc>
          <w:tcPr>
            <w:tcW w:w="5938" w:type="dxa"/>
            <w:vAlign w:val="center"/>
          </w:tcPr>
          <w:p w14:paraId="71746DB5" w14:textId="020CD2E2" w:rsidR="00706FF2" w:rsidRPr="00B2359D" w:rsidRDefault="00706FF2" w:rsidP="00B77BC1">
            <w:pPr>
              <w:ind w:leftChars="50" w:left="118" w:rightChars="50" w:right="118" w:firstLineChars="0" w:firstLine="0"/>
              <w:rPr>
                <w:lang w:eastAsia="zh-TW"/>
              </w:rPr>
            </w:pPr>
            <w:r w:rsidRPr="00B2359D">
              <w:rPr>
                <w:rFonts w:hint="eastAsia"/>
                <w:lang w:eastAsia="zh-TW"/>
              </w:rPr>
              <w:t>US$1</w:t>
            </w:r>
            <w:r w:rsidRPr="00B2359D">
              <w:rPr>
                <w:rFonts w:hint="eastAsia"/>
                <w:lang w:eastAsia="zh-TW"/>
              </w:rPr>
              <w:t>＝</w:t>
            </w:r>
            <w:r w:rsidR="00A62E30" w:rsidRPr="00B2359D">
              <w:rPr>
                <w:lang w:eastAsia="zh-TW"/>
              </w:rPr>
              <w:t>6,8</w:t>
            </w:r>
            <w:r w:rsidR="00A62E30" w:rsidRPr="00B2359D">
              <w:rPr>
                <w:rFonts w:hint="eastAsia"/>
                <w:lang w:eastAsia="zh-TW"/>
              </w:rPr>
              <w:t>9</w:t>
            </w:r>
            <w:r w:rsidRPr="00B2359D">
              <w:rPr>
                <w:rFonts w:hint="eastAsia"/>
                <w:lang w:eastAsia="zh-TW"/>
              </w:rPr>
              <w:t>DKK</w:t>
            </w:r>
            <w:r w:rsidRPr="00B2359D">
              <w:rPr>
                <w:rFonts w:hint="eastAsia"/>
                <w:lang w:eastAsia="zh-TW"/>
              </w:rPr>
              <w:t>（</w:t>
            </w:r>
            <w:r w:rsidR="008C4C33" w:rsidRPr="00B2359D">
              <w:rPr>
                <w:rFonts w:hint="eastAsia"/>
                <w:lang w:eastAsia="zh-TW"/>
              </w:rPr>
              <w:t>202</w:t>
            </w:r>
            <w:r w:rsidR="00DB1558" w:rsidRPr="00B2359D">
              <w:rPr>
                <w:lang w:eastAsia="zh-TW"/>
              </w:rPr>
              <w:t>3</w:t>
            </w:r>
            <w:r w:rsidR="0064575A" w:rsidRPr="00B2359D">
              <w:rPr>
                <w:rFonts w:hint="eastAsia"/>
                <w:lang w:eastAsia="zh-TW"/>
              </w:rPr>
              <w:t>年</w:t>
            </w:r>
            <w:r w:rsidR="00B77BC1" w:rsidRPr="00B2359D">
              <w:rPr>
                <w:rFonts w:hint="eastAsia"/>
                <w:lang w:eastAsia="zh-TW"/>
              </w:rPr>
              <w:t>5</w:t>
            </w:r>
            <w:r w:rsidR="0064575A" w:rsidRPr="00B2359D">
              <w:rPr>
                <w:rFonts w:hint="eastAsia"/>
                <w:lang w:eastAsia="zh-TW"/>
              </w:rPr>
              <w:t>月</w:t>
            </w:r>
            <w:r w:rsidR="00A62E30" w:rsidRPr="00B2359D">
              <w:rPr>
                <w:rFonts w:hint="eastAsia"/>
                <w:lang w:eastAsia="zh-TW"/>
              </w:rPr>
              <w:t>23</w:t>
            </w:r>
            <w:r w:rsidR="0064575A" w:rsidRPr="00B2359D">
              <w:rPr>
                <w:rFonts w:hint="eastAsia"/>
                <w:lang w:eastAsia="zh-TW"/>
              </w:rPr>
              <w:t>日</w:t>
            </w:r>
            <w:r w:rsidRPr="00B2359D">
              <w:rPr>
                <w:rFonts w:hint="eastAsia"/>
                <w:lang w:eastAsia="zh-TW"/>
              </w:rPr>
              <w:t>）</w:t>
            </w:r>
          </w:p>
        </w:tc>
      </w:tr>
      <w:tr w:rsidR="00B2359D" w:rsidRPr="00B2359D" w14:paraId="6A341769" w14:textId="77777777">
        <w:trPr>
          <w:trHeight w:val="680"/>
          <w:jc w:val="center"/>
        </w:trPr>
        <w:tc>
          <w:tcPr>
            <w:tcW w:w="2626" w:type="dxa"/>
            <w:vAlign w:val="center"/>
          </w:tcPr>
          <w:p w14:paraId="1A6E5D0C" w14:textId="77777777" w:rsidR="00706FF2" w:rsidRPr="00B2359D" w:rsidRDefault="00706FF2" w:rsidP="00706FF2">
            <w:pPr>
              <w:ind w:leftChars="50" w:left="118" w:rightChars="50" w:right="118" w:firstLineChars="0" w:firstLine="0"/>
              <w:jc w:val="distribute"/>
              <w:rPr>
                <w:rFonts w:ascii="華康細圓體"/>
                <w:lang w:eastAsia="zh-TW"/>
              </w:rPr>
            </w:pPr>
            <w:r w:rsidRPr="00B2359D">
              <w:rPr>
                <w:rFonts w:ascii="華康細圓體" w:hAnsi="華康細圓體" w:hint="eastAsia"/>
                <w:lang w:eastAsia="zh-TW"/>
              </w:rPr>
              <w:t>利率</w:t>
            </w:r>
          </w:p>
        </w:tc>
        <w:tc>
          <w:tcPr>
            <w:tcW w:w="5938" w:type="dxa"/>
            <w:vAlign w:val="center"/>
          </w:tcPr>
          <w:p w14:paraId="50E99CC4" w14:textId="3DB8E198" w:rsidR="00706FF2" w:rsidRPr="00B2359D" w:rsidRDefault="00DB1558" w:rsidP="00DB1558">
            <w:pPr>
              <w:ind w:leftChars="50" w:left="118" w:rightChars="50" w:right="118" w:firstLineChars="0" w:firstLine="0"/>
              <w:rPr>
                <w:lang w:eastAsia="zh-TW"/>
              </w:rPr>
            </w:pPr>
            <w:r w:rsidRPr="00B2359D">
              <w:rPr>
                <w:lang w:eastAsia="zh-TW"/>
              </w:rPr>
              <w:t>0,33</w:t>
            </w:r>
            <w:r w:rsidR="00706FF2" w:rsidRPr="00B2359D">
              <w:rPr>
                <w:lang w:eastAsia="zh-TW"/>
              </w:rPr>
              <w:t>%</w:t>
            </w:r>
            <w:r w:rsidR="00706FF2" w:rsidRPr="00B2359D">
              <w:rPr>
                <w:rFonts w:hint="eastAsia"/>
                <w:lang w:eastAsia="zh-TW"/>
              </w:rPr>
              <w:t>（</w:t>
            </w:r>
            <w:r w:rsidR="001D2626" w:rsidRPr="00B2359D">
              <w:rPr>
                <w:lang w:eastAsia="zh-TW"/>
              </w:rPr>
              <w:t>20</w:t>
            </w:r>
            <w:r w:rsidR="002D6F5E" w:rsidRPr="00B2359D">
              <w:rPr>
                <w:lang w:eastAsia="zh-TW"/>
              </w:rPr>
              <w:t>2</w:t>
            </w:r>
            <w:r w:rsidR="00706FF2" w:rsidRPr="00B2359D">
              <w:rPr>
                <w:lang w:eastAsia="zh-TW"/>
              </w:rPr>
              <w:t>年央行重貼現率</w:t>
            </w:r>
            <w:r w:rsidR="00706FF2" w:rsidRPr="00B2359D">
              <w:rPr>
                <w:rFonts w:hint="eastAsia"/>
                <w:lang w:eastAsia="zh-TW"/>
              </w:rPr>
              <w:t>）</w:t>
            </w:r>
          </w:p>
        </w:tc>
      </w:tr>
      <w:tr w:rsidR="00B2359D" w:rsidRPr="00B2359D" w14:paraId="110A8002" w14:textId="77777777">
        <w:trPr>
          <w:trHeight w:val="680"/>
          <w:jc w:val="center"/>
        </w:trPr>
        <w:tc>
          <w:tcPr>
            <w:tcW w:w="2626" w:type="dxa"/>
            <w:vAlign w:val="center"/>
          </w:tcPr>
          <w:p w14:paraId="6EE0D79B" w14:textId="1579A81F" w:rsidR="00706FF2" w:rsidRPr="00B2359D" w:rsidRDefault="00706FF2" w:rsidP="00706FF2">
            <w:pPr>
              <w:ind w:leftChars="50" w:left="118" w:rightChars="50" w:right="118" w:firstLineChars="0" w:firstLine="0"/>
              <w:jc w:val="distribute"/>
              <w:rPr>
                <w:rFonts w:ascii="華康細圓體"/>
                <w:lang w:eastAsia="zh-TW"/>
              </w:rPr>
            </w:pPr>
            <w:r w:rsidRPr="00B2359D">
              <w:rPr>
                <w:rFonts w:ascii="華康細圓體" w:hAnsi="華康細圓體" w:hint="eastAsia"/>
                <w:lang w:eastAsia="zh-TW"/>
              </w:rPr>
              <w:t>通貨膨脹率</w:t>
            </w:r>
          </w:p>
        </w:tc>
        <w:tc>
          <w:tcPr>
            <w:tcW w:w="5938" w:type="dxa"/>
            <w:vAlign w:val="center"/>
          </w:tcPr>
          <w:p w14:paraId="05DE0FC2" w14:textId="362DD1FA" w:rsidR="00706FF2" w:rsidRPr="00B2359D" w:rsidRDefault="00DB1558" w:rsidP="00DB1558">
            <w:pPr>
              <w:ind w:leftChars="50" w:left="118" w:rightChars="50" w:right="118" w:firstLineChars="0" w:firstLine="0"/>
              <w:rPr>
                <w:lang w:eastAsia="zh-TW"/>
              </w:rPr>
            </w:pPr>
            <w:r w:rsidRPr="00B2359D">
              <w:rPr>
                <w:rFonts w:hint="eastAsia"/>
                <w:lang w:eastAsia="zh-TW"/>
              </w:rPr>
              <w:t>7.7</w:t>
            </w:r>
            <w:r w:rsidR="00706FF2" w:rsidRPr="00B2359D">
              <w:rPr>
                <w:lang w:eastAsia="zh-TW"/>
              </w:rPr>
              <w:t>%</w:t>
            </w:r>
            <w:r w:rsidR="00706FF2" w:rsidRPr="00B2359D">
              <w:rPr>
                <w:rFonts w:hint="eastAsia"/>
                <w:lang w:eastAsia="zh-TW"/>
              </w:rPr>
              <w:t>（</w:t>
            </w:r>
            <w:r w:rsidR="001D2626" w:rsidRPr="00B2359D">
              <w:rPr>
                <w:lang w:eastAsia="zh-TW"/>
              </w:rPr>
              <w:t>20</w:t>
            </w:r>
            <w:r w:rsidR="002D6F5E" w:rsidRPr="00B2359D">
              <w:rPr>
                <w:lang w:eastAsia="zh-TW"/>
              </w:rPr>
              <w:t>2</w:t>
            </w:r>
            <w:r w:rsidRPr="00B2359D">
              <w:rPr>
                <w:lang w:eastAsia="zh-TW"/>
              </w:rPr>
              <w:t>2</w:t>
            </w:r>
            <w:r w:rsidR="00706FF2" w:rsidRPr="00B2359D">
              <w:rPr>
                <w:lang w:eastAsia="zh-TW"/>
              </w:rPr>
              <w:t>年</w:t>
            </w:r>
            <w:r w:rsidR="00706FF2" w:rsidRPr="00B2359D">
              <w:rPr>
                <w:rFonts w:hint="eastAsia"/>
                <w:lang w:eastAsia="zh-TW"/>
              </w:rPr>
              <w:t>）</w:t>
            </w:r>
          </w:p>
        </w:tc>
      </w:tr>
      <w:tr w:rsidR="00B2359D" w:rsidRPr="00B2359D" w14:paraId="48F27C3C" w14:textId="77777777">
        <w:trPr>
          <w:trHeight w:val="680"/>
          <w:jc w:val="center"/>
        </w:trPr>
        <w:tc>
          <w:tcPr>
            <w:tcW w:w="2626" w:type="dxa"/>
            <w:vAlign w:val="center"/>
          </w:tcPr>
          <w:p w14:paraId="0058B064"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產值最高前五種產業</w:t>
            </w:r>
          </w:p>
        </w:tc>
        <w:tc>
          <w:tcPr>
            <w:tcW w:w="5938" w:type="dxa"/>
            <w:vAlign w:val="center"/>
          </w:tcPr>
          <w:p w14:paraId="30E5D5E9" w14:textId="7E570BB2" w:rsidR="00706FF2" w:rsidRPr="00B2359D" w:rsidRDefault="00DB1558" w:rsidP="00DB1558">
            <w:pPr>
              <w:ind w:leftChars="50" w:left="118" w:rightChars="50" w:right="118" w:firstLineChars="0" w:firstLine="0"/>
              <w:rPr>
                <w:lang w:eastAsia="zh-TW"/>
              </w:rPr>
            </w:pPr>
            <w:r w:rsidRPr="00B2359D">
              <w:rPr>
                <w:rFonts w:hint="eastAsia"/>
                <w:lang w:eastAsia="zh-TW"/>
              </w:rPr>
              <w:t>機械、化學品、雜項製品、活動物、食品、飲料和</w:t>
            </w:r>
            <w:r w:rsidR="00697B80" w:rsidRPr="00B2359D">
              <w:rPr>
                <w:rFonts w:hint="eastAsia"/>
                <w:lang w:eastAsia="zh-TW"/>
              </w:rPr>
              <w:t>菸</w:t>
            </w:r>
            <w:r w:rsidRPr="00B2359D">
              <w:rPr>
                <w:rFonts w:hint="eastAsia"/>
                <w:lang w:eastAsia="zh-TW"/>
              </w:rPr>
              <w:t>草、材料製成品、</w:t>
            </w:r>
          </w:p>
        </w:tc>
      </w:tr>
      <w:tr w:rsidR="00B2359D" w:rsidRPr="00B2359D" w14:paraId="66E588C0" w14:textId="77777777">
        <w:trPr>
          <w:trHeight w:val="680"/>
          <w:jc w:val="center"/>
        </w:trPr>
        <w:tc>
          <w:tcPr>
            <w:tcW w:w="2626" w:type="dxa"/>
            <w:vAlign w:val="center"/>
          </w:tcPr>
          <w:p w14:paraId="63B784C8"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出口總金額</w:t>
            </w:r>
          </w:p>
        </w:tc>
        <w:tc>
          <w:tcPr>
            <w:tcW w:w="5938" w:type="dxa"/>
            <w:vAlign w:val="center"/>
          </w:tcPr>
          <w:p w14:paraId="4C07A857" w14:textId="1A03A1DB" w:rsidR="00706FF2" w:rsidRPr="00B2359D" w:rsidRDefault="00DB1558" w:rsidP="00DB1558">
            <w:pPr>
              <w:ind w:leftChars="50" w:left="118" w:rightChars="50" w:right="118" w:firstLineChars="0" w:firstLine="0"/>
              <w:rPr>
                <w:lang w:eastAsia="zh-TW"/>
              </w:rPr>
            </w:pPr>
            <w:r w:rsidRPr="00B2359D">
              <w:rPr>
                <w:rFonts w:hint="eastAsia"/>
                <w:lang w:eastAsia="zh-TW"/>
              </w:rPr>
              <w:t>1</w:t>
            </w:r>
            <w:r w:rsidR="00A15C81" w:rsidRPr="00B2359D">
              <w:rPr>
                <w:rFonts w:hint="eastAsia"/>
                <w:lang w:eastAsia="zh-TW"/>
              </w:rPr>
              <w:t>,</w:t>
            </w:r>
            <w:r w:rsidRPr="00B2359D">
              <w:rPr>
                <w:rFonts w:hint="eastAsia"/>
                <w:lang w:eastAsia="zh-TW"/>
              </w:rPr>
              <w:t>307</w:t>
            </w:r>
            <w:r w:rsidR="00706FF2" w:rsidRPr="00B2359D">
              <w:rPr>
                <w:rFonts w:hint="eastAsia"/>
                <w:lang w:eastAsia="zh-TW"/>
              </w:rPr>
              <w:t>億美元</w:t>
            </w:r>
            <w:r w:rsidR="00956628" w:rsidRPr="00B2359D">
              <w:rPr>
                <w:rFonts w:hint="eastAsia"/>
                <w:lang w:eastAsia="zh-TW"/>
              </w:rPr>
              <w:t>（</w:t>
            </w:r>
            <w:r w:rsidR="002D6F5E" w:rsidRPr="00B2359D">
              <w:rPr>
                <w:lang w:eastAsia="zh-TW"/>
              </w:rPr>
              <w:t>202</w:t>
            </w:r>
            <w:r w:rsidRPr="00B2359D">
              <w:rPr>
                <w:lang w:eastAsia="zh-TW"/>
              </w:rPr>
              <w:t>2</w:t>
            </w:r>
            <w:r w:rsidR="00956628" w:rsidRPr="00B2359D">
              <w:rPr>
                <w:rFonts w:hint="eastAsia"/>
                <w:lang w:eastAsia="zh-TW"/>
              </w:rPr>
              <w:t>）</w:t>
            </w:r>
          </w:p>
        </w:tc>
      </w:tr>
      <w:tr w:rsidR="00B2359D" w:rsidRPr="00B2359D" w14:paraId="31803ED3" w14:textId="77777777">
        <w:trPr>
          <w:trHeight w:val="680"/>
          <w:jc w:val="center"/>
        </w:trPr>
        <w:tc>
          <w:tcPr>
            <w:tcW w:w="2626" w:type="dxa"/>
            <w:vAlign w:val="center"/>
          </w:tcPr>
          <w:p w14:paraId="68B00193"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主要出口產品</w:t>
            </w:r>
          </w:p>
        </w:tc>
        <w:tc>
          <w:tcPr>
            <w:tcW w:w="5938" w:type="dxa"/>
            <w:vAlign w:val="center"/>
          </w:tcPr>
          <w:p w14:paraId="1407F8C5" w14:textId="314D7397" w:rsidR="00706FF2" w:rsidRPr="00B2359D" w:rsidRDefault="00DB1558" w:rsidP="0026153D">
            <w:pPr>
              <w:ind w:leftChars="50" w:left="118" w:rightChars="50" w:right="118" w:firstLineChars="0" w:firstLine="0"/>
              <w:rPr>
                <w:lang w:eastAsia="zh-TW"/>
              </w:rPr>
            </w:pPr>
            <w:r w:rsidRPr="00B2359D">
              <w:rPr>
                <w:rFonts w:hint="eastAsia"/>
                <w:lang w:eastAsia="zh-TW"/>
              </w:rPr>
              <w:t>醫藥品、一般工業用機械運輸、成衣及服飾品、肉類、石油產品材料</w:t>
            </w:r>
          </w:p>
        </w:tc>
      </w:tr>
      <w:tr w:rsidR="00B2359D" w:rsidRPr="00B2359D" w14:paraId="3BFE76EE" w14:textId="77777777">
        <w:trPr>
          <w:trHeight w:val="680"/>
          <w:jc w:val="center"/>
        </w:trPr>
        <w:tc>
          <w:tcPr>
            <w:tcW w:w="2626" w:type="dxa"/>
            <w:vAlign w:val="center"/>
          </w:tcPr>
          <w:p w14:paraId="6B081CFB"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主要出口</w:t>
            </w:r>
            <w:proofErr w:type="gramStart"/>
            <w:r w:rsidRPr="00B2359D">
              <w:rPr>
                <w:rFonts w:ascii="華康細圓體" w:hAnsi="華康細圓體" w:hint="eastAsia"/>
              </w:rPr>
              <w:t>國</w:t>
            </w:r>
            <w:proofErr w:type="gramEnd"/>
            <w:r w:rsidRPr="00B2359D">
              <w:rPr>
                <w:rFonts w:ascii="華康細圓體" w:hAnsi="華康細圓體" w:hint="eastAsia"/>
              </w:rPr>
              <w:t>家</w:t>
            </w:r>
          </w:p>
        </w:tc>
        <w:tc>
          <w:tcPr>
            <w:tcW w:w="5938" w:type="dxa"/>
            <w:vAlign w:val="center"/>
          </w:tcPr>
          <w:p w14:paraId="0F2424D8" w14:textId="72B9FE85" w:rsidR="00706FF2" w:rsidRPr="00B2359D" w:rsidRDefault="00807CAF" w:rsidP="00DB1558">
            <w:pPr>
              <w:ind w:leftChars="50" w:left="118" w:rightChars="50" w:right="118" w:firstLineChars="0" w:firstLine="0"/>
              <w:rPr>
                <w:lang w:eastAsia="zh-TW"/>
              </w:rPr>
            </w:pPr>
            <w:r w:rsidRPr="00B2359D">
              <w:rPr>
                <w:rFonts w:hint="eastAsia"/>
                <w:lang w:eastAsia="zh-TW"/>
              </w:rPr>
              <w:t>德國、瑞典、美國、</w:t>
            </w:r>
            <w:r w:rsidR="00DB1558" w:rsidRPr="00B2359D">
              <w:rPr>
                <w:rFonts w:hint="eastAsia"/>
                <w:lang w:eastAsia="zh-TW"/>
              </w:rPr>
              <w:t>荷蘭、</w:t>
            </w:r>
            <w:r w:rsidRPr="00B2359D">
              <w:rPr>
                <w:rFonts w:hint="eastAsia"/>
                <w:lang w:eastAsia="zh-TW"/>
              </w:rPr>
              <w:t>挪威</w:t>
            </w:r>
          </w:p>
        </w:tc>
      </w:tr>
      <w:tr w:rsidR="00B2359D" w:rsidRPr="00B2359D" w14:paraId="453437FB" w14:textId="77777777">
        <w:trPr>
          <w:trHeight w:val="680"/>
          <w:jc w:val="center"/>
        </w:trPr>
        <w:tc>
          <w:tcPr>
            <w:tcW w:w="2626" w:type="dxa"/>
            <w:vAlign w:val="center"/>
          </w:tcPr>
          <w:p w14:paraId="7AE460F4"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進口總金額</w:t>
            </w:r>
          </w:p>
        </w:tc>
        <w:tc>
          <w:tcPr>
            <w:tcW w:w="5938" w:type="dxa"/>
            <w:vAlign w:val="center"/>
          </w:tcPr>
          <w:p w14:paraId="412BA1AE" w14:textId="03842A9F" w:rsidR="00706FF2" w:rsidRPr="00B2359D" w:rsidRDefault="0026153D" w:rsidP="00742933">
            <w:pPr>
              <w:ind w:leftChars="50" w:left="118" w:rightChars="50" w:right="118" w:firstLineChars="0" w:firstLine="0"/>
              <w:rPr>
                <w:lang w:eastAsia="zh-TW"/>
              </w:rPr>
            </w:pPr>
            <w:r w:rsidRPr="00B2359D">
              <w:rPr>
                <w:rFonts w:hint="eastAsia"/>
                <w:lang w:eastAsia="zh-TW"/>
              </w:rPr>
              <w:t>1,2</w:t>
            </w:r>
            <w:r w:rsidR="00DB1558" w:rsidRPr="00B2359D">
              <w:rPr>
                <w:rFonts w:hint="eastAsia"/>
                <w:lang w:eastAsia="zh-TW"/>
              </w:rPr>
              <w:t>74</w:t>
            </w:r>
            <w:r w:rsidR="00706FF2" w:rsidRPr="00B2359D">
              <w:rPr>
                <w:rFonts w:hint="eastAsia"/>
                <w:lang w:eastAsia="zh-TW"/>
              </w:rPr>
              <w:t>億美元</w:t>
            </w:r>
            <w:r w:rsidR="00956628" w:rsidRPr="00B2359D">
              <w:rPr>
                <w:rFonts w:hint="eastAsia"/>
                <w:lang w:eastAsia="zh-TW"/>
              </w:rPr>
              <w:t>（</w:t>
            </w:r>
            <w:r w:rsidR="002D6F5E" w:rsidRPr="00B2359D">
              <w:rPr>
                <w:lang w:eastAsia="zh-TW"/>
              </w:rPr>
              <w:t>202</w:t>
            </w:r>
            <w:r w:rsidR="00DB1558" w:rsidRPr="00B2359D">
              <w:rPr>
                <w:lang w:eastAsia="zh-TW"/>
              </w:rPr>
              <w:t>2</w:t>
            </w:r>
            <w:r w:rsidR="00956628" w:rsidRPr="00B2359D">
              <w:rPr>
                <w:rFonts w:hint="eastAsia"/>
                <w:lang w:eastAsia="zh-TW"/>
              </w:rPr>
              <w:t>）</w:t>
            </w:r>
          </w:p>
        </w:tc>
      </w:tr>
      <w:tr w:rsidR="00B2359D" w:rsidRPr="00B2359D" w14:paraId="100B6BBA" w14:textId="77777777">
        <w:trPr>
          <w:trHeight w:val="680"/>
          <w:jc w:val="center"/>
        </w:trPr>
        <w:tc>
          <w:tcPr>
            <w:tcW w:w="2626" w:type="dxa"/>
            <w:vAlign w:val="center"/>
          </w:tcPr>
          <w:p w14:paraId="154008D8" w14:textId="77777777"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主要進口產品</w:t>
            </w:r>
          </w:p>
        </w:tc>
        <w:tc>
          <w:tcPr>
            <w:tcW w:w="5938" w:type="dxa"/>
            <w:vAlign w:val="center"/>
          </w:tcPr>
          <w:p w14:paraId="060285D2" w14:textId="1C74A1C4" w:rsidR="00706FF2" w:rsidRPr="00B2359D" w:rsidRDefault="00DB1558" w:rsidP="0026153D">
            <w:pPr>
              <w:ind w:leftChars="50" w:left="118" w:rightChars="50" w:right="118" w:firstLineChars="0" w:firstLine="0"/>
              <w:rPr>
                <w:lang w:eastAsia="zh-TW"/>
              </w:rPr>
            </w:pPr>
            <w:r w:rsidRPr="00B2359D">
              <w:rPr>
                <w:rFonts w:hint="eastAsia"/>
                <w:lang w:eastAsia="zh-TW"/>
              </w:rPr>
              <w:t>車輛</w:t>
            </w:r>
            <w:r w:rsidRPr="00B2359D">
              <w:rPr>
                <w:lang w:eastAsia="zh-TW"/>
              </w:rPr>
              <w:t>、</w:t>
            </w:r>
            <w:r w:rsidRPr="00B2359D">
              <w:rPr>
                <w:rFonts w:hint="eastAsia"/>
                <w:lang w:eastAsia="zh-TW"/>
              </w:rPr>
              <w:t>石油產品材料、電力設備、成衣及服飾品、醫藥品</w:t>
            </w:r>
          </w:p>
        </w:tc>
      </w:tr>
      <w:tr w:rsidR="00B2359D" w:rsidRPr="00B2359D" w14:paraId="03ED27AA" w14:textId="77777777">
        <w:trPr>
          <w:trHeight w:val="680"/>
          <w:jc w:val="center"/>
        </w:trPr>
        <w:tc>
          <w:tcPr>
            <w:tcW w:w="2626" w:type="dxa"/>
            <w:tcBorders>
              <w:bottom w:val="single" w:sz="24" w:space="0" w:color="auto"/>
            </w:tcBorders>
            <w:vAlign w:val="center"/>
          </w:tcPr>
          <w:p w14:paraId="5779BDB3" w14:textId="1DE5171B" w:rsidR="00706FF2" w:rsidRPr="00B2359D" w:rsidRDefault="00706FF2" w:rsidP="00706FF2">
            <w:pPr>
              <w:ind w:leftChars="50" w:left="118" w:rightChars="50" w:right="118" w:firstLineChars="0" w:firstLine="0"/>
              <w:jc w:val="distribute"/>
              <w:rPr>
                <w:rFonts w:ascii="華康細圓體"/>
              </w:rPr>
            </w:pPr>
            <w:r w:rsidRPr="00B2359D">
              <w:rPr>
                <w:rFonts w:ascii="華康細圓體" w:hAnsi="華康細圓體" w:hint="eastAsia"/>
              </w:rPr>
              <w:t>主要進口</w:t>
            </w:r>
            <w:proofErr w:type="gramStart"/>
            <w:r w:rsidRPr="00B2359D">
              <w:rPr>
                <w:rFonts w:ascii="華康細圓體" w:hAnsi="華康細圓體" w:hint="eastAsia"/>
              </w:rPr>
              <w:t>國</w:t>
            </w:r>
            <w:proofErr w:type="gramEnd"/>
            <w:r w:rsidR="00B51E0D" w:rsidRPr="00B2359D">
              <w:rPr>
                <w:rFonts w:ascii="華康細圓體" w:hAnsi="華康細圓體" w:hint="eastAsia"/>
                <w:lang w:eastAsia="zh-TW"/>
              </w:rPr>
              <w:t>家</w:t>
            </w:r>
          </w:p>
        </w:tc>
        <w:tc>
          <w:tcPr>
            <w:tcW w:w="5938" w:type="dxa"/>
            <w:tcBorders>
              <w:bottom w:val="single" w:sz="24" w:space="0" w:color="auto"/>
            </w:tcBorders>
            <w:vAlign w:val="center"/>
          </w:tcPr>
          <w:p w14:paraId="34976741" w14:textId="63DA3FDE" w:rsidR="00706FF2" w:rsidRPr="00B2359D" w:rsidRDefault="00807CAF" w:rsidP="00903DA4">
            <w:pPr>
              <w:ind w:leftChars="50" w:left="118" w:rightChars="50" w:right="118" w:firstLineChars="0" w:firstLine="0"/>
              <w:rPr>
                <w:lang w:eastAsia="zh-TW"/>
              </w:rPr>
            </w:pPr>
            <w:r w:rsidRPr="00B2359D">
              <w:rPr>
                <w:rFonts w:hint="eastAsia"/>
                <w:lang w:eastAsia="zh-TW"/>
              </w:rPr>
              <w:t>德國、瑞典、中國大陸、荷蘭、波蘭</w:t>
            </w:r>
          </w:p>
        </w:tc>
      </w:tr>
    </w:tbl>
    <w:p w14:paraId="3656B9AB" w14:textId="77777777" w:rsidR="00465075" w:rsidRPr="00B2359D" w:rsidRDefault="00465075" w:rsidP="00465075">
      <w:pPr>
        <w:ind w:firstLineChars="0" w:firstLine="0"/>
        <w:rPr>
          <w:lang w:eastAsia="zh-TW"/>
        </w:rPr>
      </w:pPr>
    </w:p>
    <w:p w14:paraId="45FB0818" w14:textId="77777777" w:rsidR="00465075" w:rsidRPr="00B2359D" w:rsidRDefault="00465075" w:rsidP="00465075">
      <w:pPr>
        <w:ind w:left="472" w:firstLineChars="0" w:firstLine="0"/>
        <w:rPr>
          <w:lang w:eastAsia="zh-TW"/>
        </w:rPr>
        <w:sectPr w:rsidR="00465075" w:rsidRPr="00B2359D" w:rsidSect="00465075">
          <w:pgSz w:w="11906" w:h="16838" w:code="9"/>
          <w:pgMar w:top="2268" w:right="1701" w:bottom="1701" w:left="1701" w:header="1134" w:footer="851" w:gutter="0"/>
          <w:cols w:space="425"/>
          <w:docGrid w:type="linesAndChars" w:linePitch="514" w:charSpace="-774"/>
        </w:sectPr>
      </w:pPr>
    </w:p>
    <w:p w14:paraId="55914C49" w14:textId="77777777" w:rsidR="00465075" w:rsidRPr="00B2359D" w:rsidRDefault="00465075" w:rsidP="00465075">
      <w:pPr>
        <w:pStyle w:val="a3"/>
        <w:spacing w:before="514" w:after="771"/>
        <w:rPr>
          <w:lang w:eastAsia="zh-TW"/>
        </w:rPr>
      </w:pPr>
      <w:bookmarkStart w:id="3" w:name="_Toc404266502"/>
      <w:bookmarkStart w:id="4" w:name="_Toc141036330"/>
      <w:r w:rsidRPr="00B2359D">
        <w:rPr>
          <w:rFonts w:hint="eastAsia"/>
          <w:lang w:eastAsia="zh-TW"/>
        </w:rPr>
        <w:t>第壹章　自然人文環境</w:t>
      </w:r>
      <w:bookmarkEnd w:id="3"/>
      <w:bookmarkEnd w:id="4"/>
    </w:p>
    <w:p w14:paraId="4A6CC9E0" w14:textId="721F546A" w:rsidR="00465075" w:rsidRPr="00B2359D" w:rsidRDefault="00465075" w:rsidP="00EB258B">
      <w:pPr>
        <w:pStyle w:val="a4"/>
        <w:spacing w:before="257" w:after="257"/>
        <w:ind w:left="632" w:hanging="632"/>
      </w:pPr>
      <w:r w:rsidRPr="00B2359D">
        <w:rPr>
          <w:rFonts w:hint="eastAsia"/>
        </w:rPr>
        <w:t>一、地</w:t>
      </w:r>
      <w:r w:rsidR="00BB5F1C" w:rsidRPr="00B2359D">
        <w:rPr>
          <w:rFonts w:hint="eastAsia"/>
        </w:rPr>
        <w:t>理位置</w:t>
      </w:r>
      <w:r w:rsidRPr="00B2359D">
        <w:rPr>
          <w:rFonts w:hint="eastAsia"/>
        </w:rPr>
        <w:t>、土地</w:t>
      </w:r>
      <w:r w:rsidR="00BB5F1C" w:rsidRPr="00B2359D">
        <w:rPr>
          <w:rFonts w:hint="eastAsia"/>
        </w:rPr>
        <w:t>面積</w:t>
      </w:r>
      <w:r w:rsidRPr="00B2359D">
        <w:rPr>
          <w:rFonts w:hint="eastAsia"/>
        </w:rPr>
        <w:t>、地形、</w:t>
      </w:r>
      <w:r w:rsidR="00BB5F1C" w:rsidRPr="00B2359D">
        <w:rPr>
          <w:rFonts w:hint="eastAsia"/>
        </w:rPr>
        <w:t>氣候</w:t>
      </w:r>
    </w:p>
    <w:p w14:paraId="7C82698A" w14:textId="716B0022" w:rsidR="00465075" w:rsidRPr="00B2359D" w:rsidRDefault="00465075" w:rsidP="00EB258B">
      <w:pPr>
        <w:ind w:firstLine="472"/>
        <w:rPr>
          <w:lang w:eastAsia="zh-TW"/>
        </w:rPr>
      </w:pPr>
      <w:r w:rsidRPr="00B2359D">
        <w:rPr>
          <w:rFonts w:hint="eastAsia"/>
          <w:lang w:eastAsia="zh-TW"/>
        </w:rPr>
        <w:t>丹麥位於北歐，東臨波羅的海，西邊隔著北海</w:t>
      </w:r>
      <w:r w:rsidR="00536971" w:rsidRPr="00B2359D">
        <w:rPr>
          <w:rFonts w:hint="eastAsia"/>
          <w:lang w:eastAsia="zh-TW"/>
        </w:rPr>
        <w:t>與英國相望，南與德國接壤，北與瑞典及挪威隔海相鄰。屬溫帶氣候，</w:t>
      </w:r>
      <w:r w:rsidR="008D320A" w:rsidRPr="00B2359D">
        <w:rPr>
          <w:rFonts w:hint="eastAsia"/>
          <w:lang w:eastAsia="zh-TW"/>
        </w:rPr>
        <w:t>八</w:t>
      </w:r>
      <w:r w:rsidRPr="00B2359D">
        <w:rPr>
          <w:rFonts w:hint="eastAsia"/>
          <w:lang w:eastAsia="zh-TW"/>
        </w:rPr>
        <w:t>月是氣溫最高的月份，平均溫度達攝氏</w:t>
      </w:r>
      <w:r w:rsidR="008D320A" w:rsidRPr="00B2359D">
        <w:rPr>
          <w:rFonts w:hint="eastAsia"/>
          <w:lang w:eastAsia="zh-TW"/>
        </w:rPr>
        <w:t>15.7</w:t>
      </w:r>
      <w:r w:rsidRPr="00B2359D">
        <w:rPr>
          <w:rFonts w:hint="eastAsia"/>
          <w:lang w:eastAsia="zh-TW"/>
        </w:rPr>
        <w:t>度；氣溫最低月份是</w:t>
      </w:r>
      <w:r w:rsidR="008D320A" w:rsidRPr="00B2359D">
        <w:rPr>
          <w:rFonts w:hint="eastAsia"/>
          <w:lang w:eastAsia="zh-TW"/>
        </w:rPr>
        <w:t>二</w:t>
      </w:r>
      <w:r w:rsidRPr="00B2359D">
        <w:rPr>
          <w:rFonts w:hint="eastAsia"/>
          <w:lang w:eastAsia="zh-TW"/>
        </w:rPr>
        <w:t>月，平均為攝氏零下</w:t>
      </w:r>
      <w:r w:rsidR="00FE2B2E" w:rsidRPr="00B2359D">
        <w:rPr>
          <w:lang w:eastAsia="zh-TW"/>
        </w:rPr>
        <w:t>0</w:t>
      </w:r>
      <w:r w:rsidRPr="00B2359D">
        <w:rPr>
          <w:rFonts w:hint="eastAsia"/>
          <w:lang w:eastAsia="zh-TW"/>
        </w:rPr>
        <w:t>度。年平均雨量約</w:t>
      </w:r>
      <w:r w:rsidR="00FE2B2E" w:rsidRPr="00B2359D">
        <w:rPr>
          <w:lang w:eastAsia="zh-TW"/>
        </w:rPr>
        <w:t>61</w:t>
      </w:r>
      <w:r w:rsidRPr="00B2359D">
        <w:rPr>
          <w:lang w:eastAsia="zh-TW"/>
        </w:rPr>
        <w:t>0mm</w:t>
      </w:r>
      <w:r w:rsidRPr="00B2359D">
        <w:rPr>
          <w:rFonts w:hint="eastAsia"/>
          <w:lang w:eastAsia="zh-TW"/>
        </w:rPr>
        <w:t>。丹麥本土是由日德蘭半島（</w:t>
      </w:r>
      <w:r w:rsidRPr="00B2359D">
        <w:rPr>
          <w:lang w:eastAsia="zh-TW"/>
        </w:rPr>
        <w:t>Jutland</w:t>
      </w:r>
      <w:r w:rsidRPr="00B2359D">
        <w:rPr>
          <w:rFonts w:hint="eastAsia"/>
          <w:lang w:eastAsia="zh-TW"/>
        </w:rPr>
        <w:t>）以及半島東面的西</w:t>
      </w:r>
      <w:proofErr w:type="gramStart"/>
      <w:r w:rsidRPr="00B2359D">
        <w:rPr>
          <w:rFonts w:hint="eastAsia"/>
          <w:lang w:eastAsia="zh-TW"/>
        </w:rPr>
        <w:t>蘭島</w:t>
      </w:r>
      <w:proofErr w:type="gramEnd"/>
      <w:r w:rsidRPr="00B2359D">
        <w:rPr>
          <w:rFonts w:hint="eastAsia"/>
          <w:lang w:eastAsia="zh-TW"/>
        </w:rPr>
        <w:t>（</w:t>
      </w:r>
      <w:r w:rsidRPr="00B2359D">
        <w:rPr>
          <w:lang w:eastAsia="zh-TW"/>
        </w:rPr>
        <w:t>Zealand</w:t>
      </w:r>
      <w:r w:rsidRPr="00B2359D">
        <w:rPr>
          <w:rFonts w:hint="eastAsia"/>
          <w:lang w:eastAsia="zh-TW"/>
        </w:rPr>
        <w:t>）、</w:t>
      </w:r>
      <w:proofErr w:type="gramStart"/>
      <w:r w:rsidRPr="00B2359D">
        <w:rPr>
          <w:rFonts w:hint="eastAsia"/>
          <w:lang w:eastAsia="zh-TW"/>
        </w:rPr>
        <w:t>芬島</w:t>
      </w:r>
      <w:proofErr w:type="gramEnd"/>
      <w:r w:rsidRPr="00B2359D">
        <w:rPr>
          <w:rFonts w:hint="eastAsia"/>
          <w:lang w:eastAsia="zh-TW"/>
        </w:rPr>
        <w:t>（</w:t>
      </w:r>
      <w:r w:rsidRPr="00B2359D">
        <w:rPr>
          <w:lang w:eastAsia="zh-TW"/>
        </w:rPr>
        <w:t>Funen</w:t>
      </w:r>
      <w:r w:rsidRPr="00B2359D">
        <w:rPr>
          <w:rFonts w:hint="eastAsia"/>
          <w:lang w:eastAsia="zh-TW"/>
        </w:rPr>
        <w:t>）等</w:t>
      </w:r>
      <w:r w:rsidRPr="00B2359D">
        <w:rPr>
          <w:lang w:eastAsia="zh-TW"/>
        </w:rPr>
        <w:t>443</w:t>
      </w:r>
      <w:r w:rsidRPr="00B2359D">
        <w:rPr>
          <w:rFonts w:hint="eastAsia"/>
          <w:lang w:eastAsia="zh-TW"/>
        </w:rPr>
        <w:t>個島嶼所組成，有格陵蘭（</w:t>
      </w:r>
      <w:r w:rsidRPr="00B2359D">
        <w:rPr>
          <w:lang w:eastAsia="zh-TW"/>
        </w:rPr>
        <w:t>Greenland</w:t>
      </w:r>
      <w:r w:rsidRPr="00B2359D">
        <w:rPr>
          <w:rFonts w:hint="eastAsia"/>
          <w:lang w:eastAsia="zh-TW"/>
        </w:rPr>
        <w:t>）和法羅群島（</w:t>
      </w:r>
      <w:r w:rsidRPr="00B2359D">
        <w:rPr>
          <w:lang w:eastAsia="zh-TW"/>
        </w:rPr>
        <w:t>Faroe Islands</w:t>
      </w:r>
      <w:r w:rsidRPr="00B2359D">
        <w:rPr>
          <w:rFonts w:hint="eastAsia"/>
          <w:lang w:eastAsia="zh-TW"/>
        </w:rPr>
        <w:t>）兩個自治區。西</w:t>
      </w:r>
      <w:proofErr w:type="gramStart"/>
      <w:r w:rsidRPr="00B2359D">
        <w:rPr>
          <w:rFonts w:hint="eastAsia"/>
          <w:lang w:eastAsia="zh-TW"/>
        </w:rPr>
        <w:t>蘭島</w:t>
      </w:r>
      <w:proofErr w:type="gramEnd"/>
      <w:r w:rsidRPr="00B2359D">
        <w:rPr>
          <w:rFonts w:hint="eastAsia"/>
          <w:lang w:eastAsia="zh-TW"/>
        </w:rPr>
        <w:t>為丹麥最大的島嶼，首都哥本哈根位於其內。日德蘭半島和</w:t>
      </w:r>
      <w:proofErr w:type="gramStart"/>
      <w:r w:rsidRPr="00B2359D">
        <w:rPr>
          <w:rFonts w:hint="eastAsia"/>
          <w:lang w:eastAsia="zh-TW"/>
        </w:rPr>
        <w:t>芬島之間，芬島</w:t>
      </w:r>
      <w:proofErr w:type="gramEnd"/>
      <w:r w:rsidRPr="00B2359D">
        <w:rPr>
          <w:rFonts w:hint="eastAsia"/>
          <w:lang w:eastAsia="zh-TW"/>
        </w:rPr>
        <w:t>和西</w:t>
      </w:r>
      <w:proofErr w:type="gramStart"/>
      <w:r w:rsidRPr="00B2359D">
        <w:rPr>
          <w:rFonts w:hint="eastAsia"/>
          <w:lang w:eastAsia="zh-TW"/>
        </w:rPr>
        <w:t>蘭島之間，</w:t>
      </w:r>
      <w:proofErr w:type="gramEnd"/>
      <w:r w:rsidRPr="00B2359D">
        <w:rPr>
          <w:rFonts w:hint="eastAsia"/>
          <w:lang w:eastAsia="zh-TW"/>
        </w:rPr>
        <w:t>西</w:t>
      </w:r>
      <w:proofErr w:type="gramStart"/>
      <w:r w:rsidRPr="00B2359D">
        <w:rPr>
          <w:rFonts w:hint="eastAsia"/>
          <w:lang w:eastAsia="zh-TW"/>
        </w:rPr>
        <w:t>蘭島</w:t>
      </w:r>
      <w:proofErr w:type="gramEnd"/>
      <w:r w:rsidRPr="00B2359D">
        <w:rPr>
          <w:rFonts w:hint="eastAsia"/>
          <w:lang w:eastAsia="zh-TW"/>
        </w:rPr>
        <w:t>與瑞典</w:t>
      </w:r>
      <w:proofErr w:type="gramStart"/>
      <w:r w:rsidRPr="00B2359D">
        <w:rPr>
          <w:rFonts w:hint="eastAsia"/>
          <w:lang w:eastAsia="zh-TW"/>
        </w:rPr>
        <w:t>南部均已有</w:t>
      </w:r>
      <w:proofErr w:type="gramEnd"/>
      <w:r w:rsidRPr="00B2359D">
        <w:rPr>
          <w:rFonts w:hint="eastAsia"/>
          <w:lang w:eastAsia="zh-TW"/>
        </w:rPr>
        <w:t>橋樑相連。</w:t>
      </w:r>
    </w:p>
    <w:p w14:paraId="0934237E" w14:textId="257123E7" w:rsidR="00465075" w:rsidRPr="00B2359D" w:rsidRDefault="00465075" w:rsidP="00EB258B">
      <w:pPr>
        <w:ind w:firstLine="472"/>
        <w:rPr>
          <w:lang w:eastAsia="zh-TW"/>
        </w:rPr>
      </w:pPr>
      <w:r w:rsidRPr="00B2359D">
        <w:rPr>
          <w:rFonts w:hint="eastAsia"/>
          <w:lang w:eastAsia="zh-TW"/>
        </w:rPr>
        <w:t>丹麥面積</w:t>
      </w:r>
      <w:r w:rsidR="007E58AE" w:rsidRPr="00B2359D">
        <w:rPr>
          <w:rFonts w:hint="eastAsia"/>
          <w:lang w:eastAsia="zh-TW"/>
        </w:rPr>
        <w:t>4</w:t>
      </w:r>
      <w:r w:rsidR="007E58AE" w:rsidRPr="00B2359D">
        <w:rPr>
          <w:rFonts w:hint="eastAsia"/>
          <w:lang w:eastAsia="zh-TW"/>
        </w:rPr>
        <w:t>萬</w:t>
      </w:r>
      <w:r w:rsidR="007E58AE" w:rsidRPr="00B2359D">
        <w:rPr>
          <w:rFonts w:hint="eastAsia"/>
          <w:lang w:eastAsia="zh-TW"/>
        </w:rPr>
        <w:t>3,093</w:t>
      </w:r>
      <w:r w:rsidRPr="00B2359D">
        <w:rPr>
          <w:rFonts w:hint="eastAsia"/>
          <w:lang w:eastAsia="zh-TW"/>
        </w:rPr>
        <w:t>平方公里（不包括格陵蘭及法羅群島）。全國總人口約</w:t>
      </w:r>
      <w:r w:rsidR="0064575A" w:rsidRPr="00B2359D">
        <w:rPr>
          <w:rFonts w:hint="eastAsia"/>
          <w:lang w:eastAsia="zh-TW"/>
        </w:rPr>
        <w:t>5</w:t>
      </w:r>
      <w:r w:rsidR="00DB1558" w:rsidRPr="00B2359D">
        <w:rPr>
          <w:rFonts w:hint="eastAsia"/>
          <w:lang w:eastAsia="zh-TW"/>
        </w:rPr>
        <w:t>93</w:t>
      </w:r>
      <w:r w:rsidRPr="00B2359D">
        <w:rPr>
          <w:rFonts w:hint="eastAsia"/>
          <w:lang w:eastAsia="zh-TW"/>
        </w:rPr>
        <w:t>萬人，人口密度約為每平方公里</w:t>
      </w:r>
      <w:r w:rsidRPr="00B2359D">
        <w:rPr>
          <w:lang w:eastAsia="zh-TW"/>
        </w:rPr>
        <w:t>13</w:t>
      </w:r>
      <w:r w:rsidR="00DB1558" w:rsidRPr="00B2359D">
        <w:rPr>
          <w:i/>
          <w:lang w:eastAsia="zh-TW"/>
        </w:rPr>
        <w:t>7</w:t>
      </w:r>
      <w:r w:rsidRPr="00B2359D">
        <w:rPr>
          <w:rFonts w:hint="eastAsia"/>
          <w:lang w:eastAsia="zh-TW"/>
        </w:rPr>
        <w:t>人，</w:t>
      </w:r>
      <w:r w:rsidRPr="00B2359D">
        <w:rPr>
          <w:lang w:eastAsia="zh-TW"/>
        </w:rPr>
        <w:t>85</w:t>
      </w:r>
      <w:r w:rsidRPr="00B2359D">
        <w:rPr>
          <w:rFonts w:hint="eastAsia"/>
          <w:lang w:eastAsia="zh-TW"/>
        </w:rPr>
        <w:t>%</w:t>
      </w:r>
      <w:r w:rsidRPr="00B2359D">
        <w:rPr>
          <w:rFonts w:hint="eastAsia"/>
          <w:lang w:eastAsia="zh-TW"/>
        </w:rPr>
        <w:t>之人口居住於都會區。</w:t>
      </w:r>
    </w:p>
    <w:p w14:paraId="66979B91" w14:textId="58202E1F" w:rsidR="00465075" w:rsidRPr="00B2359D" w:rsidRDefault="00BB5F1C" w:rsidP="00EB258B">
      <w:pPr>
        <w:pStyle w:val="a4"/>
        <w:spacing w:before="257" w:after="257"/>
        <w:ind w:left="632" w:hanging="632"/>
      </w:pPr>
      <w:r w:rsidRPr="00B2359D">
        <w:rPr>
          <w:rFonts w:hint="eastAsia"/>
        </w:rPr>
        <w:t>二、人文及社</w:t>
      </w:r>
      <w:r w:rsidR="00465075" w:rsidRPr="00B2359D">
        <w:rPr>
          <w:rFonts w:hint="eastAsia"/>
        </w:rPr>
        <w:t>會</w:t>
      </w:r>
    </w:p>
    <w:p w14:paraId="5BC8BB10" w14:textId="5544F491" w:rsidR="00465075" w:rsidRPr="00B2359D" w:rsidRDefault="00465075" w:rsidP="00A424FF">
      <w:pPr>
        <w:ind w:firstLine="472"/>
        <w:rPr>
          <w:lang w:eastAsia="zh-TW"/>
        </w:rPr>
      </w:pPr>
      <w:r w:rsidRPr="00B2359D">
        <w:t>首都哥本哈根（</w:t>
      </w:r>
      <w:r w:rsidRPr="00B2359D">
        <w:t>Copenhagen</w:t>
      </w:r>
      <w:r w:rsidRPr="00B2359D">
        <w:t>）是丹麥最大的都市，位</w:t>
      </w:r>
      <w:proofErr w:type="gramStart"/>
      <w:r w:rsidRPr="00B2359D">
        <w:t>於</w:t>
      </w:r>
      <w:proofErr w:type="gramEnd"/>
      <w:r w:rsidRPr="00B2359D">
        <w:t>西蘭島，首都地區</w:t>
      </w:r>
      <w:r w:rsidR="00E25E9C" w:rsidRPr="00B2359D">
        <w:t>（</w:t>
      </w:r>
      <w:r w:rsidR="00483C36" w:rsidRPr="00B2359D">
        <w:t>R</w:t>
      </w:r>
      <w:r w:rsidRPr="00B2359D">
        <w:t>egion Hovedstaden</w:t>
      </w:r>
      <w:r w:rsidR="00E25E9C" w:rsidRPr="00B2359D">
        <w:t>）</w:t>
      </w:r>
      <w:r w:rsidRPr="00B2359D">
        <w:t>人口約</w:t>
      </w:r>
      <w:r w:rsidR="0026153D" w:rsidRPr="00B2359D">
        <w:t>1</w:t>
      </w:r>
      <w:r w:rsidR="0026153D" w:rsidRPr="00B2359D">
        <w:rPr>
          <w:lang w:eastAsia="zh-TW"/>
        </w:rPr>
        <w:t>8</w:t>
      </w:r>
      <w:r w:rsidR="00DB1558" w:rsidRPr="00B2359D">
        <w:rPr>
          <w:lang w:eastAsia="zh-TW"/>
        </w:rPr>
        <w:t>9</w:t>
      </w:r>
      <w:r w:rsidRPr="00B2359D">
        <w:t>萬人。</w:t>
      </w:r>
      <w:r w:rsidRPr="00B2359D">
        <w:rPr>
          <w:lang w:eastAsia="zh-TW"/>
        </w:rPr>
        <w:t>丹麥的第二大都市為</w:t>
      </w:r>
      <w:proofErr w:type="gramStart"/>
      <w:r w:rsidRPr="00B2359D">
        <w:rPr>
          <w:lang w:eastAsia="zh-TW"/>
        </w:rPr>
        <w:t>歐胡斯</w:t>
      </w:r>
      <w:proofErr w:type="gramEnd"/>
      <w:r w:rsidRPr="00B2359D">
        <w:rPr>
          <w:lang w:eastAsia="zh-TW"/>
        </w:rPr>
        <w:t>（</w:t>
      </w:r>
      <w:r w:rsidRPr="00B2359D">
        <w:rPr>
          <w:lang w:eastAsia="zh-TW"/>
        </w:rPr>
        <w:t>Aarhus</w:t>
      </w:r>
      <w:r w:rsidRPr="00B2359D">
        <w:rPr>
          <w:lang w:eastAsia="zh-TW"/>
        </w:rPr>
        <w:t>），位於日德蘭半島，約有</w:t>
      </w:r>
      <w:r w:rsidR="00DB1558" w:rsidRPr="00B2359D">
        <w:rPr>
          <w:lang w:eastAsia="zh-TW"/>
        </w:rPr>
        <w:t>36</w:t>
      </w:r>
      <w:r w:rsidR="00200BE8" w:rsidRPr="00B2359D">
        <w:rPr>
          <w:lang w:eastAsia="zh-TW"/>
        </w:rPr>
        <w:t>萬人</w:t>
      </w:r>
      <w:r w:rsidRPr="00B2359D">
        <w:rPr>
          <w:lang w:eastAsia="zh-TW"/>
        </w:rPr>
        <w:t>。第三及第四大城分別為</w:t>
      </w:r>
      <w:proofErr w:type="gramStart"/>
      <w:r w:rsidR="00200BE8" w:rsidRPr="00B2359D">
        <w:rPr>
          <w:lang w:eastAsia="zh-TW"/>
        </w:rPr>
        <w:t>奧爾堡</w:t>
      </w:r>
      <w:proofErr w:type="gramEnd"/>
      <w:r w:rsidR="00200BE8" w:rsidRPr="00B2359D">
        <w:rPr>
          <w:lang w:eastAsia="zh-TW"/>
        </w:rPr>
        <w:t>（</w:t>
      </w:r>
      <w:r w:rsidR="00200BE8" w:rsidRPr="00B2359D">
        <w:rPr>
          <w:lang w:eastAsia="zh-TW"/>
        </w:rPr>
        <w:t>Aalborg</w:t>
      </w:r>
      <w:r w:rsidR="00200BE8" w:rsidRPr="00B2359D">
        <w:rPr>
          <w:lang w:eastAsia="zh-TW"/>
        </w:rPr>
        <w:t>）</w:t>
      </w:r>
      <w:r w:rsidR="00200BE8" w:rsidRPr="00B2359D">
        <w:rPr>
          <w:lang w:eastAsia="zh-TW"/>
        </w:rPr>
        <w:t>22</w:t>
      </w:r>
      <w:r w:rsidR="00200BE8" w:rsidRPr="00B2359D">
        <w:rPr>
          <w:lang w:eastAsia="zh-TW"/>
        </w:rPr>
        <w:t>萬人</w:t>
      </w:r>
      <w:proofErr w:type="gramStart"/>
      <w:r w:rsidR="00200BE8" w:rsidRPr="00B2359D">
        <w:rPr>
          <w:rFonts w:hint="eastAsia"/>
          <w:lang w:eastAsia="zh-TW"/>
        </w:rPr>
        <w:t>及</w:t>
      </w:r>
      <w:r w:rsidRPr="00B2359D">
        <w:rPr>
          <w:lang w:eastAsia="zh-TW"/>
        </w:rPr>
        <w:t>奧登斯</w:t>
      </w:r>
      <w:proofErr w:type="gramEnd"/>
      <w:r w:rsidRPr="00B2359D">
        <w:rPr>
          <w:lang w:eastAsia="zh-TW"/>
        </w:rPr>
        <w:t>（</w:t>
      </w:r>
      <w:r w:rsidRPr="00B2359D">
        <w:rPr>
          <w:lang w:eastAsia="zh-TW"/>
        </w:rPr>
        <w:t>Odense</w:t>
      </w:r>
      <w:r w:rsidRPr="00B2359D">
        <w:rPr>
          <w:lang w:eastAsia="zh-TW"/>
        </w:rPr>
        <w:t>）</w:t>
      </w:r>
      <w:r w:rsidR="0026153D" w:rsidRPr="00B2359D">
        <w:rPr>
          <w:lang w:eastAsia="zh-TW"/>
        </w:rPr>
        <w:t>20</w:t>
      </w:r>
      <w:r w:rsidR="00AB501E" w:rsidRPr="00B2359D">
        <w:rPr>
          <w:lang w:eastAsia="zh-TW"/>
        </w:rPr>
        <w:t>萬人</w:t>
      </w:r>
      <w:r w:rsidRPr="00B2359D">
        <w:rPr>
          <w:lang w:eastAsia="zh-TW"/>
        </w:rPr>
        <w:t>。</w:t>
      </w:r>
      <w:proofErr w:type="gramStart"/>
      <w:r w:rsidRPr="00B2359D">
        <w:rPr>
          <w:lang w:eastAsia="zh-TW"/>
        </w:rPr>
        <w:t>此外，</w:t>
      </w:r>
      <w:proofErr w:type="gramEnd"/>
      <w:r w:rsidRPr="00B2359D">
        <w:rPr>
          <w:lang w:eastAsia="zh-TW"/>
        </w:rPr>
        <w:t>位於日德蘭半島的</w:t>
      </w:r>
      <w:r w:rsidRPr="00B2359D">
        <w:rPr>
          <w:lang w:eastAsia="zh-TW"/>
        </w:rPr>
        <w:t>Herning</w:t>
      </w:r>
      <w:proofErr w:type="gramStart"/>
      <w:r w:rsidRPr="00B2359D">
        <w:rPr>
          <w:lang w:eastAsia="zh-TW"/>
        </w:rPr>
        <w:t>市係除哥本哈根</w:t>
      </w:r>
      <w:proofErr w:type="gramEnd"/>
      <w:r w:rsidRPr="00B2359D">
        <w:rPr>
          <w:lang w:eastAsia="zh-TW"/>
        </w:rPr>
        <w:t>外，最主要舉辦商展的城市。</w:t>
      </w:r>
    </w:p>
    <w:p w14:paraId="79B5E4D3" w14:textId="77777777" w:rsidR="00465075" w:rsidRPr="00B2359D" w:rsidRDefault="00465075" w:rsidP="00661E78">
      <w:pPr>
        <w:ind w:firstLine="472"/>
        <w:rPr>
          <w:rFonts w:ascii="華康細圓體"/>
          <w:lang w:eastAsia="zh-TW"/>
        </w:rPr>
      </w:pPr>
      <w:r w:rsidRPr="00B2359D">
        <w:rPr>
          <w:rFonts w:hint="eastAsia"/>
          <w:lang w:eastAsia="zh-TW"/>
        </w:rPr>
        <w:t>丹麥種族主要為</w:t>
      </w:r>
      <w:r w:rsidR="007E58AE" w:rsidRPr="00B2359D">
        <w:rPr>
          <w:rFonts w:hint="eastAsia"/>
          <w:lang w:eastAsia="zh-TW"/>
        </w:rPr>
        <w:t>丹麥人</w:t>
      </w:r>
      <w:r w:rsidRPr="00B2359D">
        <w:rPr>
          <w:rFonts w:hint="eastAsia"/>
          <w:lang w:eastAsia="zh-TW"/>
        </w:rPr>
        <w:t>，</w:t>
      </w:r>
      <w:r w:rsidR="007E58AE" w:rsidRPr="00B2359D">
        <w:rPr>
          <w:rFonts w:hint="eastAsia"/>
          <w:lang w:eastAsia="zh-TW"/>
        </w:rPr>
        <w:t>亦有來自波蘭東歐各國、土耳其、巴基斯坦、伊朗、</w:t>
      </w:r>
      <w:r w:rsidR="007E58AE" w:rsidRPr="00B2359D">
        <w:rPr>
          <w:rFonts w:ascii="華康細圓體" w:hAnsi="華康細圓體" w:hint="eastAsia"/>
          <w:lang w:eastAsia="zh-TW"/>
        </w:rPr>
        <w:t>越南、韓國及</w:t>
      </w:r>
      <w:r w:rsidR="00982099" w:rsidRPr="00B2359D">
        <w:rPr>
          <w:rFonts w:ascii="華康細圓體" w:hAnsi="華康細圓體" w:hint="eastAsia"/>
          <w:lang w:eastAsia="zh-TW"/>
        </w:rPr>
        <w:t>中國大陸</w:t>
      </w:r>
      <w:r w:rsidR="007E58AE" w:rsidRPr="00B2359D">
        <w:rPr>
          <w:rFonts w:ascii="華康細圓體" w:hAnsi="華康細圓體" w:hint="eastAsia"/>
          <w:lang w:eastAsia="zh-TW"/>
        </w:rPr>
        <w:t>等地之移民及勞工</w:t>
      </w:r>
      <w:r w:rsidRPr="00B2359D">
        <w:rPr>
          <w:rFonts w:ascii="華康細圓體" w:hAnsi="華康細圓體" w:hint="eastAsia"/>
          <w:lang w:eastAsia="zh-TW"/>
        </w:rPr>
        <w:t>。</w:t>
      </w:r>
    </w:p>
    <w:p w14:paraId="7122C3C6" w14:textId="77777777" w:rsidR="00465075" w:rsidRPr="00B2359D" w:rsidRDefault="007E58AE" w:rsidP="00982099">
      <w:pPr>
        <w:ind w:firstLine="472"/>
        <w:rPr>
          <w:lang w:eastAsia="zh-TW"/>
        </w:rPr>
      </w:pPr>
      <w:r w:rsidRPr="00B2359D">
        <w:rPr>
          <w:rFonts w:hint="eastAsia"/>
          <w:lang w:eastAsia="zh-TW"/>
        </w:rPr>
        <w:t>丹麥語為官方語言，一般人丹麥人之英語溝通無礙</w:t>
      </w:r>
      <w:r w:rsidR="00956628" w:rsidRPr="00B2359D">
        <w:rPr>
          <w:rFonts w:hint="eastAsia"/>
          <w:lang w:eastAsia="zh-TW"/>
        </w:rPr>
        <w:t>（</w:t>
      </w:r>
      <w:r w:rsidRPr="00B2359D">
        <w:rPr>
          <w:rFonts w:hint="eastAsia"/>
          <w:lang w:eastAsia="zh-TW"/>
        </w:rPr>
        <w:t>約</w:t>
      </w:r>
      <w:r w:rsidRPr="00B2359D">
        <w:rPr>
          <w:rFonts w:hint="eastAsia"/>
          <w:lang w:eastAsia="zh-TW"/>
        </w:rPr>
        <w:t>86%</w:t>
      </w:r>
      <w:r w:rsidRPr="00B2359D">
        <w:rPr>
          <w:rFonts w:hint="eastAsia"/>
          <w:lang w:eastAsia="zh-TW"/>
        </w:rPr>
        <w:t>可以英語溝通</w:t>
      </w:r>
      <w:r w:rsidR="00956628" w:rsidRPr="00B2359D">
        <w:rPr>
          <w:rFonts w:hint="eastAsia"/>
          <w:lang w:eastAsia="zh-TW"/>
        </w:rPr>
        <w:t>）</w:t>
      </w:r>
      <w:r w:rsidRPr="00B2359D">
        <w:rPr>
          <w:rFonts w:hint="eastAsia"/>
          <w:lang w:eastAsia="zh-TW"/>
        </w:rPr>
        <w:t>。</w:t>
      </w:r>
    </w:p>
    <w:p w14:paraId="215464FB" w14:textId="45A9047E" w:rsidR="00465075" w:rsidRPr="00B2359D" w:rsidRDefault="00465075" w:rsidP="00EB258B">
      <w:pPr>
        <w:pStyle w:val="a4"/>
        <w:spacing w:before="257" w:after="257"/>
        <w:ind w:left="632" w:hanging="632"/>
      </w:pPr>
      <w:r w:rsidRPr="00B2359D">
        <w:rPr>
          <w:rFonts w:ascii="華康細圓體"/>
        </w:rPr>
        <w:br w:type="page"/>
      </w:r>
      <w:r w:rsidR="00BB5F1C" w:rsidRPr="00B2359D">
        <w:rPr>
          <w:rFonts w:hint="eastAsia"/>
        </w:rPr>
        <w:t>三、政治</w:t>
      </w:r>
      <w:r w:rsidRPr="00B2359D">
        <w:rPr>
          <w:rFonts w:hint="eastAsia"/>
        </w:rPr>
        <w:t>環境</w:t>
      </w:r>
    </w:p>
    <w:p w14:paraId="51133472" w14:textId="16BA9D9A" w:rsidR="00AE32B1" w:rsidRPr="00B2359D" w:rsidRDefault="00465075" w:rsidP="00E35F09">
      <w:pPr>
        <w:ind w:firstLine="472"/>
        <w:rPr>
          <w:lang w:eastAsia="zh-TW"/>
        </w:rPr>
      </w:pPr>
      <w:r w:rsidRPr="00B2359D">
        <w:rPr>
          <w:rFonts w:hint="eastAsia"/>
        </w:rPr>
        <w:t>丹麥係</w:t>
      </w:r>
      <w:proofErr w:type="gramStart"/>
      <w:r w:rsidRPr="00B2359D">
        <w:rPr>
          <w:rFonts w:hint="eastAsia"/>
        </w:rPr>
        <w:t>採</w:t>
      </w:r>
      <w:proofErr w:type="gramEnd"/>
      <w:r w:rsidRPr="00B2359D">
        <w:rPr>
          <w:rFonts w:hint="eastAsia"/>
        </w:rPr>
        <w:t>君主立憲的</w:t>
      </w:r>
      <w:proofErr w:type="gramStart"/>
      <w:r w:rsidRPr="00B2359D">
        <w:rPr>
          <w:rFonts w:hint="eastAsia"/>
        </w:rPr>
        <w:t>內</w:t>
      </w:r>
      <w:proofErr w:type="gramEnd"/>
      <w:r w:rsidRPr="00B2359D">
        <w:rPr>
          <w:rFonts w:hint="eastAsia"/>
        </w:rPr>
        <w:t>閣政治制度，現今女王</w:t>
      </w:r>
      <w:proofErr w:type="gramStart"/>
      <w:r w:rsidRPr="00B2359D">
        <w:rPr>
          <w:rFonts w:hint="eastAsia"/>
        </w:rPr>
        <w:t>為</w:t>
      </w:r>
      <w:proofErr w:type="gramEnd"/>
      <w:r w:rsidRPr="00B2359D">
        <w:rPr>
          <w:rFonts w:hint="eastAsia"/>
        </w:rPr>
        <w:t>瑪格麗特二</w:t>
      </w:r>
      <w:proofErr w:type="gramStart"/>
      <w:r w:rsidRPr="00B2359D">
        <w:rPr>
          <w:rFonts w:hint="eastAsia"/>
        </w:rPr>
        <w:t>世</w:t>
      </w:r>
      <w:proofErr w:type="gramEnd"/>
      <w:r w:rsidRPr="00B2359D">
        <w:rPr>
          <w:rFonts w:hint="eastAsia"/>
        </w:rPr>
        <w:t>（</w:t>
      </w:r>
      <w:r w:rsidRPr="00B2359D">
        <w:t>Queen Margrethe II</w:t>
      </w:r>
      <w:r w:rsidRPr="00B2359D">
        <w:rPr>
          <w:rFonts w:hint="eastAsia"/>
        </w:rPr>
        <w:t>）。</w:t>
      </w:r>
      <w:r w:rsidRPr="00B2359D">
        <w:rPr>
          <w:rFonts w:hint="eastAsia"/>
          <w:lang w:eastAsia="zh-TW"/>
        </w:rPr>
        <w:t>丹麥</w:t>
      </w:r>
      <w:proofErr w:type="gramStart"/>
      <w:r w:rsidRPr="00B2359D">
        <w:rPr>
          <w:rFonts w:hint="eastAsia"/>
          <w:lang w:eastAsia="zh-TW"/>
        </w:rPr>
        <w:t>採</w:t>
      </w:r>
      <w:proofErr w:type="gramEnd"/>
      <w:r w:rsidRPr="00B2359D">
        <w:rPr>
          <w:rFonts w:hint="eastAsia"/>
          <w:lang w:eastAsia="zh-TW"/>
        </w:rPr>
        <w:t>單一國會制，國會（</w:t>
      </w:r>
      <w:r w:rsidRPr="00B2359D">
        <w:rPr>
          <w:lang w:eastAsia="zh-TW"/>
        </w:rPr>
        <w:t>Folketing</w:t>
      </w:r>
      <w:r w:rsidRPr="00B2359D">
        <w:rPr>
          <w:rFonts w:hint="eastAsia"/>
          <w:lang w:eastAsia="zh-TW"/>
        </w:rPr>
        <w:t>）共計</w:t>
      </w:r>
      <w:r w:rsidRPr="00B2359D">
        <w:rPr>
          <w:lang w:eastAsia="zh-TW"/>
        </w:rPr>
        <w:t>179</w:t>
      </w:r>
      <w:r w:rsidRPr="00B2359D">
        <w:rPr>
          <w:rFonts w:hint="eastAsia"/>
          <w:lang w:eastAsia="zh-TW"/>
        </w:rPr>
        <w:t>席，原則每</w:t>
      </w:r>
      <w:r w:rsidRPr="00B2359D">
        <w:rPr>
          <w:lang w:eastAsia="zh-TW"/>
        </w:rPr>
        <w:t>4</w:t>
      </w:r>
      <w:r w:rsidRPr="00B2359D">
        <w:rPr>
          <w:rFonts w:hint="eastAsia"/>
          <w:lang w:eastAsia="zh-TW"/>
        </w:rPr>
        <w:t>年改選一次，自</w:t>
      </w:r>
      <w:r w:rsidRPr="00B2359D">
        <w:rPr>
          <w:lang w:eastAsia="zh-TW"/>
        </w:rPr>
        <w:t>1909</w:t>
      </w:r>
      <w:r w:rsidR="00041E27" w:rsidRPr="00B2359D">
        <w:rPr>
          <w:rFonts w:hint="eastAsia"/>
          <w:lang w:eastAsia="zh-TW"/>
        </w:rPr>
        <w:t>年起國會為多黨組成，未有一黨取得多數席位。</w:t>
      </w:r>
      <w:r w:rsidR="00041E27" w:rsidRPr="00B2359D">
        <w:rPr>
          <w:rFonts w:hint="eastAsia"/>
          <w:lang w:eastAsia="zh-TW"/>
        </w:rPr>
        <w:t>2020</w:t>
      </w:r>
      <w:r w:rsidR="00041E27" w:rsidRPr="00B2359D">
        <w:rPr>
          <w:rFonts w:hint="eastAsia"/>
          <w:lang w:eastAsia="zh-TW"/>
        </w:rPr>
        <w:t>年</w:t>
      </w:r>
      <w:r w:rsidR="00041E27" w:rsidRPr="00B2359D">
        <w:rPr>
          <w:rFonts w:hint="eastAsia"/>
          <w:lang w:eastAsia="zh-TW"/>
        </w:rPr>
        <w:t>11</w:t>
      </w:r>
      <w:r w:rsidR="00041E27" w:rsidRPr="00B2359D">
        <w:rPr>
          <w:rFonts w:hint="eastAsia"/>
          <w:lang w:eastAsia="zh-TW"/>
        </w:rPr>
        <w:t>月政府因擔心「嚴重特殊傳染性肺炎」（</w:t>
      </w:r>
      <w:r w:rsidR="00041E27" w:rsidRPr="00B2359D">
        <w:rPr>
          <w:lang w:eastAsia="zh-TW"/>
        </w:rPr>
        <w:t>COVID-19</w:t>
      </w:r>
      <w:r w:rsidR="00041E27" w:rsidRPr="00B2359D">
        <w:rPr>
          <w:rFonts w:hint="eastAsia"/>
          <w:lang w:eastAsia="zh-TW"/>
        </w:rPr>
        <w:t>）變異株，下令大規模撲殺全國</w:t>
      </w:r>
      <w:r w:rsidR="00041E27" w:rsidRPr="00B2359D">
        <w:rPr>
          <w:rFonts w:hint="eastAsia"/>
          <w:lang w:eastAsia="zh-TW"/>
        </w:rPr>
        <w:t>1,500</w:t>
      </w:r>
      <w:r w:rsidR="00041E27" w:rsidRPr="00B2359D">
        <w:rPr>
          <w:rFonts w:hint="eastAsia"/>
          <w:lang w:eastAsia="zh-TW"/>
        </w:rPr>
        <w:t>萬只水貂後，這項決策後來被判定是違法，社會自由黨</w:t>
      </w:r>
      <w:r w:rsidR="00E35F09" w:rsidRPr="00B2359D">
        <w:rPr>
          <w:rFonts w:hint="eastAsia"/>
          <w:lang w:eastAsia="zh-TW"/>
        </w:rPr>
        <w:t>（</w:t>
      </w:r>
      <w:r w:rsidR="00041E27" w:rsidRPr="00B2359D">
        <w:rPr>
          <w:rFonts w:hint="eastAsia"/>
          <w:iCs/>
          <w:lang w:eastAsia="zh-TW"/>
        </w:rPr>
        <w:t>Radikale</w:t>
      </w:r>
      <w:r w:rsidR="00E35F09" w:rsidRPr="00B2359D">
        <w:rPr>
          <w:rFonts w:hint="eastAsia"/>
          <w:iCs/>
          <w:lang w:eastAsia="zh-TW"/>
        </w:rPr>
        <w:t>）</w:t>
      </w:r>
      <w:r w:rsidR="00041E27" w:rsidRPr="00B2359D">
        <w:rPr>
          <w:rFonts w:hint="eastAsia"/>
          <w:iCs/>
          <w:lang w:eastAsia="zh-TW"/>
        </w:rPr>
        <w:t>欲</w:t>
      </w:r>
      <w:r w:rsidR="00041E27" w:rsidRPr="00B2359D">
        <w:rPr>
          <w:rFonts w:hint="eastAsia"/>
          <w:lang w:eastAsia="zh-TW"/>
        </w:rPr>
        <w:t>推翻政府，要求</w:t>
      </w:r>
      <w:r w:rsidR="00041E27" w:rsidRPr="00B2359D">
        <w:rPr>
          <w:rFonts w:hint="eastAsia"/>
          <w:spacing w:val="-4"/>
          <w:lang w:eastAsia="zh-TW"/>
        </w:rPr>
        <w:t>提前</w:t>
      </w:r>
      <w:r w:rsidR="00FE2B2E" w:rsidRPr="00B2359D">
        <w:rPr>
          <w:rFonts w:hint="eastAsia"/>
          <w:spacing w:val="-4"/>
          <w:lang w:eastAsia="zh-TW"/>
        </w:rPr>
        <w:t>於</w:t>
      </w:r>
      <w:r w:rsidR="00FE2B2E" w:rsidRPr="00B2359D">
        <w:rPr>
          <w:rFonts w:hint="eastAsia"/>
          <w:spacing w:val="-4"/>
          <w:lang w:eastAsia="zh-TW"/>
        </w:rPr>
        <w:t>2022</w:t>
      </w:r>
      <w:r w:rsidR="00FE2B2E" w:rsidRPr="00B2359D">
        <w:rPr>
          <w:rFonts w:hint="eastAsia"/>
          <w:spacing w:val="-4"/>
          <w:lang w:eastAsia="zh-TW"/>
        </w:rPr>
        <w:t>年</w:t>
      </w:r>
      <w:r w:rsidR="00FE2B2E" w:rsidRPr="00B2359D">
        <w:rPr>
          <w:rFonts w:hint="eastAsia"/>
          <w:spacing w:val="-4"/>
          <w:lang w:eastAsia="zh-TW"/>
        </w:rPr>
        <w:t>11</w:t>
      </w:r>
      <w:r w:rsidR="00FE2B2E" w:rsidRPr="00B2359D">
        <w:rPr>
          <w:rFonts w:hint="eastAsia"/>
          <w:spacing w:val="-4"/>
          <w:lang w:eastAsia="zh-TW"/>
        </w:rPr>
        <w:t>月</w:t>
      </w:r>
      <w:r w:rsidR="00041E27" w:rsidRPr="00B2359D">
        <w:rPr>
          <w:rFonts w:hint="eastAsia"/>
          <w:spacing w:val="-4"/>
          <w:lang w:eastAsia="zh-TW"/>
        </w:rPr>
        <w:t>舉行大選，</w:t>
      </w:r>
      <w:r w:rsidR="00430664" w:rsidRPr="00B2359D">
        <w:rPr>
          <w:rFonts w:hint="eastAsia"/>
          <w:spacing w:val="-4"/>
          <w:lang w:eastAsia="zh-TW"/>
        </w:rPr>
        <w:t>現任政府</w:t>
      </w:r>
      <w:r w:rsidR="00041E27" w:rsidRPr="00B2359D">
        <w:rPr>
          <w:rFonts w:hint="eastAsia"/>
          <w:spacing w:val="-4"/>
          <w:lang w:eastAsia="zh-TW"/>
        </w:rPr>
        <w:t>仍由梅特</w:t>
      </w:r>
      <w:proofErr w:type="gramStart"/>
      <w:r w:rsidR="00041E27" w:rsidRPr="00B2359D">
        <w:rPr>
          <w:rFonts w:ascii="華康細圓體" w:hint="eastAsia"/>
          <w:spacing w:val="-4"/>
          <w:lang w:eastAsia="zh-TW"/>
        </w:rPr>
        <w:t>•</w:t>
      </w:r>
      <w:r w:rsidR="00041E27" w:rsidRPr="00B2359D">
        <w:rPr>
          <w:rFonts w:hint="eastAsia"/>
          <w:spacing w:val="-4"/>
          <w:lang w:eastAsia="zh-TW"/>
        </w:rPr>
        <w:t>弗</w:t>
      </w:r>
      <w:proofErr w:type="gramEnd"/>
      <w:r w:rsidR="00041E27" w:rsidRPr="00B2359D">
        <w:rPr>
          <w:rFonts w:hint="eastAsia"/>
          <w:spacing w:val="-4"/>
          <w:lang w:eastAsia="zh-TW"/>
        </w:rPr>
        <w:t>雷德里克森（</w:t>
      </w:r>
      <w:r w:rsidR="00041E27" w:rsidRPr="00B2359D">
        <w:rPr>
          <w:rFonts w:hint="eastAsia"/>
          <w:spacing w:val="-4"/>
          <w:lang w:eastAsia="zh-TW"/>
        </w:rPr>
        <w:t>Mette Frederiksen</w:t>
      </w:r>
      <w:r w:rsidR="00A62E30" w:rsidRPr="00B2359D">
        <w:rPr>
          <w:rFonts w:hint="eastAsia"/>
          <w:spacing w:val="-4"/>
          <w:lang w:eastAsia="zh-TW"/>
        </w:rPr>
        <w:t>）</w:t>
      </w:r>
      <w:r w:rsidR="00A62E30" w:rsidRPr="00B2359D">
        <w:rPr>
          <w:rFonts w:hint="eastAsia"/>
          <w:lang w:eastAsia="zh-TW"/>
        </w:rPr>
        <w:t>繼任為現任總理，伊所屬</w:t>
      </w:r>
      <w:r w:rsidR="00041E27" w:rsidRPr="00B2359D">
        <w:rPr>
          <w:rFonts w:hint="eastAsia"/>
          <w:lang w:eastAsia="zh-TW"/>
        </w:rPr>
        <w:t>政黨社民黨</w:t>
      </w:r>
      <w:r w:rsidR="00E35F09" w:rsidRPr="00B2359D">
        <w:rPr>
          <w:rFonts w:hint="eastAsia"/>
          <w:lang w:eastAsia="zh-TW"/>
        </w:rPr>
        <w:t>（</w:t>
      </w:r>
      <w:r w:rsidR="00041E27" w:rsidRPr="00B2359D">
        <w:rPr>
          <w:rFonts w:hint="eastAsia"/>
          <w:lang w:eastAsia="zh-TW"/>
        </w:rPr>
        <w:t>Socialdemokratiet</w:t>
      </w:r>
      <w:r w:rsidR="00E35F09" w:rsidRPr="00B2359D">
        <w:rPr>
          <w:rFonts w:hint="eastAsia"/>
          <w:lang w:eastAsia="zh-TW"/>
        </w:rPr>
        <w:t>）</w:t>
      </w:r>
      <w:r w:rsidR="00041E27" w:rsidRPr="00B2359D">
        <w:rPr>
          <w:rFonts w:hint="eastAsia"/>
          <w:lang w:eastAsia="zh-TW"/>
        </w:rPr>
        <w:t>、自由黨</w:t>
      </w:r>
      <w:r w:rsidR="00E35F09" w:rsidRPr="00B2359D">
        <w:rPr>
          <w:rFonts w:hint="eastAsia"/>
          <w:lang w:eastAsia="zh-TW"/>
        </w:rPr>
        <w:t>（</w:t>
      </w:r>
      <w:r w:rsidR="00041E27" w:rsidRPr="00B2359D">
        <w:rPr>
          <w:rFonts w:hint="eastAsia"/>
          <w:lang w:eastAsia="zh-TW"/>
        </w:rPr>
        <w:t>Venstre</w:t>
      </w:r>
      <w:r w:rsidR="00E35F09" w:rsidRPr="00B2359D">
        <w:rPr>
          <w:rFonts w:hint="eastAsia"/>
          <w:lang w:eastAsia="zh-TW"/>
        </w:rPr>
        <w:t>）</w:t>
      </w:r>
      <w:r w:rsidR="00041E27" w:rsidRPr="00B2359D">
        <w:rPr>
          <w:rFonts w:hint="eastAsia"/>
          <w:lang w:eastAsia="zh-TW"/>
        </w:rPr>
        <w:t>和溫和黨</w:t>
      </w:r>
      <w:r w:rsidR="00E35F09" w:rsidRPr="00B2359D">
        <w:rPr>
          <w:rFonts w:hint="eastAsia"/>
          <w:lang w:eastAsia="zh-TW"/>
        </w:rPr>
        <w:t>（</w:t>
      </w:r>
      <w:r w:rsidR="00041E27" w:rsidRPr="00B2359D">
        <w:rPr>
          <w:rFonts w:hint="eastAsia"/>
          <w:lang w:eastAsia="zh-TW"/>
        </w:rPr>
        <w:t>Moderaterne</w:t>
      </w:r>
      <w:r w:rsidR="00E35F09" w:rsidRPr="00B2359D">
        <w:rPr>
          <w:rFonts w:hint="eastAsia"/>
          <w:lang w:eastAsia="zh-TW"/>
        </w:rPr>
        <w:t>）</w:t>
      </w:r>
      <w:r w:rsidR="00F375AA" w:rsidRPr="00B2359D">
        <w:rPr>
          <w:rFonts w:hint="eastAsia"/>
          <w:lang w:eastAsia="zh-TW"/>
        </w:rPr>
        <w:t>等</w:t>
      </w:r>
      <w:r w:rsidR="00F375AA" w:rsidRPr="00B2359D">
        <w:rPr>
          <w:rFonts w:hint="eastAsia"/>
          <w:lang w:eastAsia="zh-TW"/>
        </w:rPr>
        <w:t>3</w:t>
      </w:r>
      <w:r w:rsidR="00F375AA" w:rsidRPr="00B2359D">
        <w:rPr>
          <w:rFonts w:hint="eastAsia"/>
          <w:lang w:eastAsia="zh-TW"/>
        </w:rPr>
        <w:t>個</w:t>
      </w:r>
      <w:r w:rsidR="00041E27" w:rsidRPr="00B2359D">
        <w:rPr>
          <w:rFonts w:hint="eastAsia"/>
          <w:lang w:eastAsia="zh-TW"/>
        </w:rPr>
        <w:t>簡稱為</w:t>
      </w:r>
      <w:r w:rsidR="00041E27" w:rsidRPr="00B2359D">
        <w:rPr>
          <w:rFonts w:hint="eastAsia"/>
          <w:lang w:eastAsia="zh-TW"/>
        </w:rPr>
        <w:t xml:space="preserve">SVM </w:t>
      </w:r>
      <w:r w:rsidR="00F375AA" w:rsidRPr="00B2359D">
        <w:rPr>
          <w:rFonts w:hint="eastAsia"/>
          <w:lang w:eastAsia="zh-TW"/>
        </w:rPr>
        <w:t>之政黨</w:t>
      </w:r>
      <w:r w:rsidR="00041E27" w:rsidRPr="00B2359D">
        <w:rPr>
          <w:rFonts w:hint="eastAsia"/>
          <w:lang w:eastAsia="zh-TW"/>
        </w:rPr>
        <w:t>聯合執政，於</w:t>
      </w:r>
      <w:r w:rsidR="00041E27" w:rsidRPr="00B2359D">
        <w:rPr>
          <w:rFonts w:hint="eastAsia"/>
          <w:lang w:eastAsia="zh-TW"/>
        </w:rPr>
        <w:t>23</w:t>
      </w:r>
      <w:r w:rsidR="00041E27" w:rsidRPr="00B2359D">
        <w:rPr>
          <w:rFonts w:hint="eastAsia"/>
          <w:lang w:eastAsia="zh-TW"/>
        </w:rPr>
        <w:t>位新部長中，</w:t>
      </w:r>
      <w:r w:rsidR="00041E27" w:rsidRPr="00B2359D">
        <w:rPr>
          <w:rFonts w:hint="eastAsia"/>
          <w:lang w:eastAsia="zh-TW"/>
        </w:rPr>
        <w:t>15</w:t>
      </w:r>
      <w:r w:rsidR="00041E27" w:rsidRPr="00B2359D">
        <w:rPr>
          <w:rFonts w:hint="eastAsia"/>
          <w:lang w:eastAsia="zh-TW"/>
        </w:rPr>
        <w:t>位新部長，男性，女性</w:t>
      </w:r>
      <w:r w:rsidR="00041E27" w:rsidRPr="00B2359D">
        <w:rPr>
          <w:rFonts w:hint="eastAsia"/>
          <w:lang w:eastAsia="zh-TW"/>
        </w:rPr>
        <w:t>8</w:t>
      </w:r>
      <w:r w:rsidR="00041E27" w:rsidRPr="00B2359D">
        <w:rPr>
          <w:rFonts w:hint="eastAsia"/>
          <w:lang w:eastAsia="zh-TW"/>
        </w:rPr>
        <w:t>位，</w:t>
      </w:r>
      <w:r w:rsidR="00430664" w:rsidRPr="00B2359D">
        <w:rPr>
          <w:lang w:eastAsia="zh-TW"/>
        </w:rPr>
        <w:t>更專注於氣候議題</w:t>
      </w:r>
      <w:r w:rsidR="00516D8F" w:rsidRPr="00B2359D">
        <w:rPr>
          <w:rFonts w:hint="eastAsia"/>
          <w:lang w:eastAsia="zh-TW"/>
        </w:rPr>
        <w:t>，</w:t>
      </w:r>
      <w:r w:rsidR="00516D8F" w:rsidRPr="00B2359D">
        <w:rPr>
          <w:lang w:eastAsia="zh-TW"/>
        </w:rPr>
        <w:t>努力吸引和留住高素質國際人才</w:t>
      </w:r>
      <w:r w:rsidR="00516D8F" w:rsidRPr="00B2359D">
        <w:rPr>
          <w:rFonts w:hint="eastAsia"/>
          <w:lang w:eastAsia="zh-TW"/>
        </w:rPr>
        <w:t>，</w:t>
      </w:r>
      <w:r w:rsidR="00516D8F" w:rsidRPr="00B2359D">
        <w:rPr>
          <w:lang w:eastAsia="zh-TW"/>
        </w:rPr>
        <w:t>增加教育投資</w:t>
      </w:r>
      <w:r w:rsidR="00516D8F" w:rsidRPr="00B2359D">
        <w:rPr>
          <w:rFonts w:hint="eastAsia"/>
          <w:lang w:eastAsia="zh-TW"/>
        </w:rPr>
        <w:t>及</w:t>
      </w:r>
      <w:r w:rsidR="00516D8F" w:rsidRPr="00B2359D">
        <w:rPr>
          <w:lang w:eastAsia="zh-TW"/>
        </w:rPr>
        <w:t>提供公共福利和綠色投資更好的框架</w:t>
      </w:r>
      <w:r w:rsidR="007E58AE" w:rsidRPr="00B2359D">
        <w:rPr>
          <w:rFonts w:hint="eastAsia"/>
          <w:lang w:eastAsia="zh-TW"/>
        </w:rPr>
        <w:t>。</w:t>
      </w:r>
      <w:r w:rsidRPr="00B2359D">
        <w:rPr>
          <w:rFonts w:hint="eastAsia"/>
          <w:lang w:eastAsia="zh-TW"/>
        </w:rPr>
        <w:t>整體而言，丹麥政治穩定，且政府相當清廉。</w:t>
      </w:r>
    </w:p>
    <w:p w14:paraId="6828D7CE" w14:textId="59191B8D" w:rsidR="00AE32B1" w:rsidRPr="00B2359D" w:rsidRDefault="00AE32B1" w:rsidP="00EB258B">
      <w:pPr>
        <w:ind w:firstLine="472"/>
        <w:rPr>
          <w:lang w:eastAsia="zh-TW"/>
        </w:rPr>
      </w:pPr>
      <w:r w:rsidRPr="00B2359D">
        <w:rPr>
          <w:rFonts w:hint="eastAsia"/>
          <w:lang w:eastAsia="zh-TW"/>
        </w:rPr>
        <w:t>國會還負責每年通過一次《</w:t>
      </w:r>
      <w:r w:rsidR="00BA4088" w:rsidRPr="00B2359D">
        <w:rPr>
          <w:rStyle w:val="21"/>
          <w:rFonts w:hint="eastAsia"/>
          <w:color w:val="auto"/>
          <w:u w:val="none"/>
          <w:lang w:eastAsia="zh-TW"/>
        </w:rPr>
        <w:t>金融法案</w:t>
      </w:r>
      <w:r w:rsidRPr="00B2359D">
        <w:rPr>
          <w:rFonts w:hint="eastAsia"/>
          <w:lang w:eastAsia="zh-TW"/>
        </w:rPr>
        <w:t>》，該法案決定了丹麥國家的年度預算。</w:t>
      </w:r>
      <w:proofErr w:type="gramStart"/>
      <w:r w:rsidRPr="00B2359D">
        <w:rPr>
          <w:rFonts w:hint="eastAsia"/>
          <w:lang w:eastAsia="zh-TW"/>
        </w:rPr>
        <w:t>此外，</w:t>
      </w:r>
      <w:proofErr w:type="gramEnd"/>
      <w:r w:rsidRPr="00B2359D">
        <w:rPr>
          <w:rFonts w:hint="eastAsia"/>
          <w:lang w:eastAsia="zh-TW"/>
        </w:rPr>
        <w:t>丹麥國會必須批准丹麥的每位新公民</w:t>
      </w:r>
      <w:r w:rsidR="008C4C33" w:rsidRPr="00B2359D">
        <w:rPr>
          <w:rFonts w:hint="eastAsia"/>
          <w:lang w:eastAsia="zh-TW"/>
        </w:rPr>
        <w:t>之宣示。</w:t>
      </w:r>
    </w:p>
    <w:p w14:paraId="1409E8E6" w14:textId="33011CDB" w:rsidR="00101193" w:rsidRPr="00B2359D" w:rsidRDefault="00101193" w:rsidP="00EB258B">
      <w:pPr>
        <w:ind w:firstLine="472"/>
        <w:rPr>
          <w:lang w:eastAsia="zh-TW"/>
        </w:rPr>
      </w:pPr>
      <w:r w:rsidRPr="00B2359D">
        <w:rPr>
          <w:rFonts w:hint="eastAsia"/>
          <w:lang w:eastAsia="zh-TW"/>
        </w:rPr>
        <w:t>每年</w:t>
      </w:r>
      <w:r w:rsidRPr="00B2359D">
        <w:rPr>
          <w:rFonts w:hint="eastAsia"/>
          <w:lang w:eastAsia="zh-TW"/>
        </w:rPr>
        <w:t>6</w:t>
      </w:r>
      <w:r w:rsidRPr="00B2359D">
        <w:rPr>
          <w:rFonts w:hint="eastAsia"/>
          <w:lang w:eastAsia="zh-TW"/>
        </w:rPr>
        <w:t>月</w:t>
      </w:r>
      <w:r w:rsidRPr="00B2359D">
        <w:rPr>
          <w:rFonts w:hint="eastAsia"/>
          <w:lang w:eastAsia="zh-TW"/>
        </w:rPr>
        <w:t>5</w:t>
      </w:r>
      <w:r w:rsidRPr="00B2359D">
        <w:rPr>
          <w:rFonts w:hint="eastAsia"/>
          <w:lang w:eastAsia="zh-TW"/>
        </w:rPr>
        <w:t>日是憲法紀念日。丹麥是世界上少數幾個國家之一沒有國慶日</w:t>
      </w:r>
      <w:r w:rsidR="00C658B8" w:rsidRPr="00B2359D">
        <w:rPr>
          <w:rFonts w:hint="eastAsia"/>
          <w:lang w:eastAsia="zh-TW"/>
        </w:rPr>
        <w:t>。</w:t>
      </w:r>
      <w:r w:rsidRPr="00B2359D">
        <w:rPr>
          <w:rFonts w:hint="eastAsia"/>
          <w:lang w:eastAsia="zh-TW"/>
        </w:rPr>
        <w:t>在憲法紀念日，丹麥人民慶祝</w:t>
      </w:r>
      <w:r w:rsidR="00F375AA" w:rsidRPr="00B2359D">
        <w:rPr>
          <w:rFonts w:hint="eastAsia"/>
          <w:lang w:eastAsia="zh-TW"/>
        </w:rPr>
        <w:t>民主，包括言論自由，個人權利和集會自由。丹麥地方政府有高度</w:t>
      </w:r>
      <w:r w:rsidRPr="00B2359D">
        <w:rPr>
          <w:rFonts w:hint="eastAsia"/>
          <w:lang w:eastAsia="zh-TW"/>
        </w:rPr>
        <w:t>自治權，例如舉辦地方選舉。</w:t>
      </w:r>
    </w:p>
    <w:p w14:paraId="049F31CB" w14:textId="77777777" w:rsidR="00465075" w:rsidRPr="00B2359D" w:rsidRDefault="00465075" w:rsidP="00101193">
      <w:pPr>
        <w:ind w:firstLine="472"/>
        <w:rPr>
          <w:lang w:eastAsia="zh-TW"/>
        </w:rPr>
      </w:pPr>
    </w:p>
    <w:p w14:paraId="53128261" w14:textId="77777777" w:rsidR="00465075" w:rsidRPr="00B2359D" w:rsidRDefault="00465075" w:rsidP="00661E78">
      <w:pPr>
        <w:ind w:firstLine="472"/>
        <w:rPr>
          <w:lang w:eastAsia="zh-TW"/>
        </w:rPr>
      </w:pPr>
    </w:p>
    <w:p w14:paraId="62486C05" w14:textId="77777777" w:rsidR="00465075" w:rsidRPr="00B2359D" w:rsidRDefault="00465075" w:rsidP="00465075">
      <w:pPr>
        <w:ind w:left="472" w:firstLineChars="0" w:firstLine="0"/>
        <w:rPr>
          <w:lang w:eastAsia="zh-TW"/>
        </w:rPr>
        <w:sectPr w:rsidR="00465075" w:rsidRPr="00B2359D" w:rsidSect="00465075">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5A90B4C8" w14:textId="77777777" w:rsidR="00465075" w:rsidRPr="00B2359D" w:rsidRDefault="00FE6745" w:rsidP="00465075">
      <w:pPr>
        <w:pStyle w:val="a3"/>
        <w:spacing w:before="514" w:after="771"/>
        <w:rPr>
          <w:lang w:eastAsia="zh-TW"/>
        </w:rPr>
      </w:pPr>
      <w:bookmarkStart w:id="5" w:name="_Toc404266503"/>
      <w:bookmarkStart w:id="6" w:name="_Toc141036331"/>
      <w:r w:rsidRPr="00B2359D">
        <w:rPr>
          <w:rFonts w:hint="eastAsia"/>
          <w:lang w:eastAsia="zh-TW"/>
        </w:rPr>
        <w:t>第貳章</w:t>
      </w:r>
      <w:r w:rsidR="00C658B8" w:rsidRPr="00B2359D">
        <w:rPr>
          <w:rFonts w:hint="eastAsia"/>
          <w:lang w:eastAsia="zh-TW"/>
        </w:rPr>
        <w:t xml:space="preserve">　</w:t>
      </w:r>
      <w:r w:rsidR="00465075" w:rsidRPr="00B2359D">
        <w:rPr>
          <w:rFonts w:hint="eastAsia"/>
          <w:lang w:eastAsia="zh-TW"/>
        </w:rPr>
        <w:t>經濟環境</w:t>
      </w:r>
      <w:bookmarkEnd w:id="5"/>
      <w:bookmarkEnd w:id="6"/>
    </w:p>
    <w:p w14:paraId="0602689D" w14:textId="2FBB9212" w:rsidR="00465075" w:rsidRPr="00B2359D" w:rsidRDefault="00BB5F1C" w:rsidP="00EB258B">
      <w:pPr>
        <w:pStyle w:val="a4"/>
        <w:spacing w:before="257" w:after="257"/>
        <w:ind w:left="632" w:hanging="632"/>
      </w:pPr>
      <w:r w:rsidRPr="00B2359D">
        <w:rPr>
          <w:rFonts w:hint="eastAsia"/>
        </w:rPr>
        <w:t>一、重要之經濟指標</w:t>
      </w:r>
    </w:p>
    <w:p w14:paraId="52AB7B45" w14:textId="2B875755" w:rsidR="00EB45EC" w:rsidRPr="00B2359D" w:rsidRDefault="00EB45EC" w:rsidP="00EB258B">
      <w:pPr>
        <w:pStyle w:val="ac"/>
        <w:ind w:left="945" w:hanging="709"/>
        <w:rPr>
          <w:lang w:eastAsia="zh-TW"/>
        </w:rPr>
      </w:pPr>
      <w:r w:rsidRPr="00B2359D">
        <w:rPr>
          <w:rFonts w:hint="eastAsia"/>
          <w:lang w:eastAsia="zh-TW"/>
        </w:rPr>
        <w:t>（一）</w:t>
      </w:r>
      <w:r w:rsidRPr="00B2359D">
        <w:rPr>
          <w:lang w:eastAsia="zh-TW"/>
        </w:rPr>
        <w:t>GDP</w:t>
      </w:r>
      <w:r w:rsidRPr="00B2359D">
        <w:rPr>
          <w:rFonts w:hint="eastAsia"/>
          <w:lang w:eastAsia="zh-TW"/>
        </w:rPr>
        <w:t>（</w:t>
      </w:r>
      <w:r w:rsidR="001D2626" w:rsidRPr="00B2359D">
        <w:rPr>
          <w:rFonts w:hint="eastAsia"/>
          <w:lang w:eastAsia="zh-TW"/>
        </w:rPr>
        <w:t>20</w:t>
      </w:r>
      <w:r w:rsidR="002D6F5E" w:rsidRPr="00B2359D">
        <w:rPr>
          <w:lang w:eastAsia="zh-TW"/>
        </w:rPr>
        <w:t>2</w:t>
      </w:r>
      <w:r w:rsidR="00F15378" w:rsidRPr="00B2359D">
        <w:rPr>
          <w:lang w:eastAsia="zh-TW"/>
        </w:rPr>
        <w:t>2</w:t>
      </w:r>
      <w:r w:rsidRPr="00B2359D">
        <w:rPr>
          <w:rFonts w:hint="eastAsia"/>
          <w:lang w:eastAsia="zh-TW"/>
        </w:rPr>
        <w:t>）：</w:t>
      </w:r>
      <w:r w:rsidR="00A36381" w:rsidRPr="00B2359D">
        <w:rPr>
          <w:lang w:eastAsia="zh-TW"/>
        </w:rPr>
        <w:t>3,</w:t>
      </w:r>
      <w:r w:rsidR="0026153D" w:rsidRPr="00B2359D">
        <w:rPr>
          <w:rFonts w:hint="eastAsia"/>
          <w:lang w:eastAsia="zh-TW"/>
        </w:rPr>
        <w:t>95</w:t>
      </w:r>
      <w:r w:rsidR="00F15378" w:rsidRPr="00B2359D">
        <w:rPr>
          <w:lang w:eastAsia="zh-TW"/>
        </w:rPr>
        <w:t>9</w:t>
      </w:r>
      <w:r w:rsidRPr="00B2359D">
        <w:rPr>
          <w:rFonts w:hint="eastAsia"/>
          <w:lang w:eastAsia="zh-TW"/>
        </w:rPr>
        <w:t>億美元（</w:t>
      </w:r>
      <w:r w:rsidR="0087011D" w:rsidRPr="00B2359D">
        <w:rPr>
          <w:lang w:eastAsia="zh-TW"/>
        </w:rPr>
        <w:t>20</w:t>
      </w:r>
      <w:r w:rsidR="0026153D" w:rsidRPr="00B2359D">
        <w:rPr>
          <w:rFonts w:hint="eastAsia"/>
          <w:lang w:eastAsia="zh-TW"/>
        </w:rPr>
        <w:t>2</w:t>
      </w:r>
      <w:r w:rsidR="00F15378" w:rsidRPr="00B2359D">
        <w:rPr>
          <w:lang w:eastAsia="zh-TW"/>
        </w:rPr>
        <w:t>1</w:t>
      </w:r>
      <w:r w:rsidRPr="00B2359D">
        <w:rPr>
          <w:rFonts w:hint="eastAsia"/>
          <w:lang w:eastAsia="zh-TW"/>
        </w:rPr>
        <w:t>為</w:t>
      </w:r>
      <w:r w:rsidR="00F15378" w:rsidRPr="00B2359D">
        <w:rPr>
          <w:lang w:eastAsia="zh-TW"/>
        </w:rPr>
        <w:t>3,</w:t>
      </w:r>
      <w:r w:rsidR="00F15378" w:rsidRPr="00B2359D">
        <w:rPr>
          <w:rFonts w:hint="eastAsia"/>
          <w:lang w:eastAsia="zh-TW"/>
        </w:rPr>
        <w:t>955</w:t>
      </w:r>
      <w:r w:rsidRPr="00B2359D">
        <w:rPr>
          <w:rFonts w:hint="eastAsia"/>
          <w:lang w:eastAsia="zh-TW"/>
        </w:rPr>
        <w:t>億美元）。</w:t>
      </w:r>
    </w:p>
    <w:p w14:paraId="6BA9C787" w14:textId="7F97B789" w:rsidR="00EB45EC" w:rsidRPr="00B2359D" w:rsidRDefault="00EB45EC" w:rsidP="00EB258B">
      <w:pPr>
        <w:pStyle w:val="ac"/>
        <w:ind w:left="945" w:hanging="709"/>
        <w:rPr>
          <w:lang w:eastAsia="zh-TW"/>
        </w:rPr>
      </w:pPr>
      <w:r w:rsidRPr="00B2359D">
        <w:rPr>
          <w:rFonts w:hint="eastAsia"/>
          <w:lang w:eastAsia="zh-TW"/>
        </w:rPr>
        <w:t>（二）平均每人所得（</w:t>
      </w:r>
      <w:r w:rsidR="001D2626" w:rsidRPr="00B2359D">
        <w:rPr>
          <w:rFonts w:hint="eastAsia"/>
          <w:lang w:eastAsia="zh-TW"/>
        </w:rPr>
        <w:t>20</w:t>
      </w:r>
      <w:r w:rsidR="002D6F5E" w:rsidRPr="00B2359D">
        <w:rPr>
          <w:lang w:eastAsia="zh-TW"/>
        </w:rPr>
        <w:t>2</w:t>
      </w:r>
      <w:r w:rsidR="00F15378" w:rsidRPr="00B2359D">
        <w:rPr>
          <w:lang w:eastAsia="zh-TW"/>
        </w:rPr>
        <w:t>2</w:t>
      </w:r>
      <w:r w:rsidRPr="00B2359D">
        <w:rPr>
          <w:rFonts w:hint="eastAsia"/>
          <w:lang w:eastAsia="zh-TW"/>
        </w:rPr>
        <w:t>）：</w:t>
      </w:r>
      <w:r w:rsidR="0003374A" w:rsidRPr="00B2359D">
        <w:rPr>
          <w:lang w:eastAsia="zh-TW"/>
        </w:rPr>
        <w:t>6</w:t>
      </w:r>
      <w:r w:rsidR="00F375AA" w:rsidRPr="00B2359D">
        <w:rPr>
          <w:rFonts w:hint="eastAsia"/>
          <w:lang w:eastAsia="zh-TW"/>
        </w:rPr>
        <w:t>5</w:t>
      </w:r>
      <w:r w:rsidR="0003374A" w:rsidRPr="00B2359D">
        <w:rPr>
          <w:lang w:eastAsia="zh-TW"/>
        </w:rPr>
        <w:t>,</w:t>
      </w:r>
      <w:r w:rsidR="00F375AA" w:rsidRPr="00B2359D">
        <w:rPr>
          <w:rFonts w:hint="eastAsia"/>
          <w:lang w:eastAsia="zh-TW"/>
        </w:rPr>
        <w:t>141</w:t>
      </w:r>
      <w:r w:rsidRPr="00B2359D">
        <w:rPr>
          <w:rFonts w:hint="eastAsia"/>
          <w:lang w:eastAsia="zh-TW"/>
        </w:rPr>
        <w:t>美元（</w:t>
      </w:r>
      <w:r w:rsidR="00F15378" w:rsidRPr="00B2359D">
        <w:rPr>
          <w:rFonts w:hint="eastAsia"/>
          <w:lang w:eastAsia="zh-TW"/>
        </w:rPr>
        <w:t>20</w:t>
      </w:r>
      <w:r w:rsidR="00F15378" w:rsidRPr="00B2359D">
        <w:rPr>
          <w:lang w:eastAsia="zh-TW"/>
        </w:rPr>
        <w:t>2</w:t>
      </w:r>
      <w:r w:rsidR="00F15378" w:rsidRPr="00B2359D">
        <w:rPr>
          <w:rFonts w:hint="eastAsia"/>
          <w:lang w:eastAsia="zh-TW"/>
        </w:rPr>
        <w:t>1</w:t>
      </w:r>
      <w:r w:rsidRPr="00B2359D">
        <w:rPr>
          <w:rFonts w:hint="eastAsia"/>
          <w:lang w:eastAsia="zh-TW"/>
        </w:rPr>
        <w:t>年為</w:t>
      </w:r>
      <w:r w:rsidR="00F15378" w:rsidRPr="00B2359D">
        <w:rPr>
          <w:lang w:eastAsia="zh-TW"/>
        </w:rPr>
        <w:t>6</w:t>
      </w:r>
      <w:r w:rsidR="00F15378" w:rsidRPr="00B2359D">
        <w:rPr>
          <w:rFonts w:hint="eastAsia"/>
          <w:lang w:eastAsia="zh-TW"/>
        </w:rPr>
        <w:t>3</w:t>
      </w:r>
      <w:r w:rsidR="00F15378" w:rsidRPr="00B2359D">
        <w:rPr>
          <w:lang w:eastAsia="zh-TW"/>
        </w:rPr>
        <w:t>,</w:t>
      </w:r>
      <w:r w:rsidR="00F15378" w:rsidRPr="00B2359D">
        <w:rPr>
          <w:rFonts w:hint="eastAsia"/>
          <w:lang w:eastAsia="zh-TW"/>
        </w:rPr>
        <w:t>024</w:t>
      </w:r>
      <w:r w:rsidRPr="00B2359D">
        <w:rPr>
          <w:rFonts w:hint="eastAsia"/>
          <w:lang w:eastAsia="zh-TW"/>
        </w:rPr>
        <w:t>美元）。</w:t>
      </w:r>
    </w:p>
    <w:p w14:paraId="442692F1" w14:textId="1C66ECBA" w:rsidR="00EB45EC" w:rsidRPr="00B2359D" w:rsidRDefault="00EB45EC" w:rsidP="00EB258B">
      <w:pPr>
        <w:pStyle w:val="ac"/>
        <w:ind w:left="945" w:hanging="709"/>
        <w:rPr>
          <w:lang w:eastAsia="zh-TW"/>
        </w:rPr>
      </w:pPr>
      <w:r w:rsidRPr="00B2359D">
        <w:rPr>
          <w:rFonts w:hint="eastAsia"/>
          <w:lang w:eastAsia="zh-TW"/>
        </w:rPr>
        <w:t>（三）經濟成長率（</w:t>
      </w:r>
      <w:r w:rsidR="002D6F5E" w:rsidRPr="00B2359D">
        <w:rPr>
          <w:lang w:eastAsia="zh-TW"/>
        </w:rPr>
        <w:t>202</w:t>
      </w:r>
      <w:r w:rsidR="00F15378" w:rsidRPr="00B2359D">
        <w:rPr>
          <w:lang w:eastAsia="zh-TW"/>
        </w:rPr>
        <w:t>2</w:t>
      </w:r>
      <w:r w:rsidRPr="00B2359D">
        <w:rPr>
          <w:rFonts w:hint="eastAsia"/>
          <w:lang w:eastAsia="zh-TW"/>
        </w:rPr>
        <w:t>）：</w:t>
      </w:r>
      <w:r w:rsidR="00F15378" w:rsidRPr="00B2359D">
        <w:rPr>
          <w:lang w:eastAsia="zh-TW"/>
        </w:rPr>
        <w:t>3</w:t>
      </w:r>
      <w:r w:rsidR="0026153D" w:rsidRPr="00B2359D">
        <w:rPr>
          <w:rFonts w:hint="eastAsia"/>
          <w:lang w:eastAsia="zh-TW"/>
        </w:rPr>
        <w:t>.</w:t>
      </w:r>
      <w:r w:rsidR="00F15378" w:rsidRPr="00B2359D">
        <w:rPr>
          <w:lang w:eastAsia="zh-TW"/>
        </w:rPr>
        <w:t>6</w:t>
      </w:r>
      <w:r w:rsidRPr="00B2359D">
        <w:rPr>
          <w:rFonts w:hint="eastAsia"/>
          <w:lang w:eastAsia="zh-TW"/>
        </w:rPr>
        <w:t>%</w:t>
      </w:r>
      <w:r w:rsidRPr="00B2359D">
        <w:rPr>
          <w:rFonts w:hint="eastAsia"/>
          <w:lang w:eastAsia="zh-TW"/>
        </w:rPr>
        <w:t>（</w:t>
      </w:r>
      <w:r w:rsidR="00F15378" w:rsidRPr="00B2359D">
        <w:rPr>
          <w:lang w:eastAsia="zh-TW"/>
        </w:rPr>
        <w:t>202</w:t>
      </w:r>
      <w:r w:rsidR="00F15378" w:rsidRPr="00B2359D">
        <w:rPr>
          <w:rFonts w:hint="eastAsia"/>
          <w:lang w:eastAsia="zh-TW"/>
        </w:rPr>
        <w:t>1</w:t>
      </w:r>
      <w:r w:rsidRPr="00B2359D">
        <w:rPr>
          <w:rFonts w:hint="eastAsia"/>
          <w:lang w:eastAsia="zh-TW"/>
        </w:rPr>
        <w:t>年為</w:t>
      </w:r>
      <w:r w:rsidR="00F15378" w:rsidRPr="00B2359D">
        <w:rPr>
          <w:rFonts w:hint="eastAsia"/>
          <w:lang w:eastAsia="zh-TW"/>
        </w:rPr>
        <w:t>4.7</w:t>
      </w:r>
      <w:r w:rsidRPr="00B2359D">
        <w:rPr>
          <w:rFonts w:hint="eastAsia"/>
          <w:lang w:eastAsia="zh-TW"/>
        </w:rPr>
        <w:t>%</w:t>
      </w:r>
      <w:r w:rsidRPr="00B2359D">
        <w:rPr>
          <w:rFonts w:hint="eastAsia"/>
          <w:lang w:eastAsia="zh-TW"/>
        </w:rPr>
        <w:t>）。</w:t>
      </w:r>
    </w:p>
    <w:p w14:paraId="2B5D54AD" w14:textId="43D21AF7" w:rsidR="00EB45EC" w:rsidRPr="00B2359D" w:rsidRDefault="00EB45EC" w:rsidP="00EB258B">
      <w:pPr>
        <w:pStyle w:val="ac"/>
        <w:ind w:left="945" w:hanging="709"/>
        <w:rPr>
          <w:lang w:eastAsia="zh-TW"/>
        </w:rPr>
      </w:pPr>
      <w:r w:rsidRPr="00B2359D">
        <w:rPr>
          <w:rFonts w:hint="eastAsia"/>
          <w:lang w:eastAsia="zh-TW"/>
        </w:rPr>
        <w:t>（四）工業成長率（</w:t>
      </w:r>
      <w:r w:rsidR="002D6F5E" w:rsidRPr="00B2359D">
        <w:rPr>
          <w:lang w:eastAsia="zh-TW"/>
        </w:rPr>
        <w:t>202</w:t>
      </w:r>
      <w:r w:rsidR="00F15378" w:rsidRPr="00B2359D">
        <w:rPr>
          <w:lang w:val="da-DK" w:eastAsia="zh-TW"/>
        </w:rPr>
        <w:t>2</w:t>
      </w:r>
      <w:r w:rsidRPr="00B2359D">
        <w:rPr>
          <w:rFonts w:hint="eastAsia"/>
          <w:lang w:eastAsia="zh-TW"/>
        </w:rPr>
        <w:t>）：</w:t>
      </w:r>
      <w:r w:rsidR="00F15378" w:rsidRPr="00B2359D">
        <w:rPr>
          <w:lang w:eastAsia="zh-TW"/>
        </w:rPr>
        <w:t>16</w:t>
      </w:r>
      <w:r w:rsidR="00697B80" w:rsidRPr="00B2359D">
        <w:rPr>
          <w:rFonts w:hint="eastAsia"/>
          <w:lang w:eastAsia="zh-TW"/>
        </w:rPr>
        <w:t>.</w:t>
      </w:r>
      <w:r w:rsidR="00F15378" w:rsidRPr="00B2359D">
        <w:rPr>
          <w:lang w:eastAsia="zh-TW"/>
        </w:rPr>
        <w:t>3</w:t>
      </w:r>
      <w:r w:rsidRPr="00B2359D">
        <w:rPr>
          <w:rFonts w:hint="eastAsia"/>
          <w:lang w:eastAsia="zh-TW"/>
        </w:rPr>
        <w:t>%</w:t>
      </w:r>
      <w:r w:rsidRPr="00B2359D">
        <w:rPr>
          <w:rFonts w:hint="eastAsia"/>
          <w:lang w:eastAsia="zh-TW"/>
        </w:rPr>
        <w:t>（</w:t>
      </w:r>
      <w:r w:rsidR="00F15378" w:rsidRPr="00B2359D">
        <w:rPr>
          <w:lang w:eastAsia="zh-TW"/>
        </w:rPr>
        <w:t>202</w:t>
      </w:r>
      <w:r w:rsidR="00F15378" w:rsidRPr="00B2359D">
        <w:rPr>
          <w:rFonts w:hint="eastAsia"/>
          <w:lang w:eastAsia="zh-TW"/>
        </w:rPr>
        <w:t>1</w:t>
      </w:r>
      <w:r w:rsidRPr="00B2359D">
        <w:rPr>
          <w:rFonts w:hint="eastAsia"/>
          <w:lang w:eastAsia="zh-TW"/>
        </w:rPr>
        <w:t>年為</w:t>
      </w:r>
      <w:r w:rsidR="00F15378" w:rsidRPr="00B2359D">
        <w:rPr>
          <w:rFonts w:hint="eastAsia"/>
          <w:lang w:eastAsia="zh-TW"/>
        </w:rPr>
        <w:t>8.9</w:t>
      </w:r>
      <w:r w:rsidRPr="00B2359D">
        <w:rPr>
          <w:rFonts w:hint="eastAsia"/>
          <w:lang w:eastAsia="zh-TW"/>
        </w:rPr>
        <w:t>%</w:t>
      </w:r>
      <w:r w:rsidRPr="00B2359D">
        <w:rPr>
          <w:rFonts w:hint="eastAsia"/>
          <w:lang w:eastAsia="zh-TW"/>
        </w:rPr>
        <w:t>）。</w:t>
      </w:r>
    </w:p>
    <w:p w14:paraId="11CD3570" w14:textId="0784CA97" w:rsidR="00EB45EC" w:rsidRPr="00B2359D" w:rsidRDefault="00EB45EC" w:rsidP="00EB258B">
      <w:pPr>
        <w:pStyle w:val="ac"/>
        <w:ind w:left="945" w:hanging="709"/>
        <w:rPr>
          <w:lang w:eastAsia="zh-TW"/>
        </w:rPr>
      </w:pPr>
      <w:r w:rsidRPr="00B2359D">
        <w:rPr>
          <w:rFonts w:hint="eastAsia"/>
          <w:lang w:eastAsia="zh-TW"/>
        </w:rPr>
        <w:t>（五）失業率（</w:t>
      </w:r>
      <w:r w:rsidR="002D6F5E" w:rsidRPr="00B2359D">
        <w:rPr>
          <w:lang w:eastAsia="zh-TW"/>
        </w:rPr>
        <w:t>202</w:t>
      </w:r>
      <w:r w:rsidR="00F15378" w:rsidRPr="00B2359D">
        <w:rPr>
          <w:lang w:eastAsia="zh-TW"/>
        </w:rPr>
        <w:t>2</w:t>
      </w:r>
      <w:r w:rsidRPr="00B2359D">
        <w:rPr>
          <w:rFonts w:hint="eastAsia"/>
          <w:lang w:eastAsia="zh-TW"/>
        </w:rPr>
        <w:t>）：</w:t>
      </w:r>
      <w:r w:rsidR="00F15378" w:rsidRPr="00B2359D">
        <w:rPr>
          <w:lang w:eastAsia="zh-TW"/>
        </w:rPr>
        <w:t>2</w:t>
      </w:r>
      <w:r w:rsidR="00697B80" w:rsidRPr="00B2359D">
        <w:rPr>
          <w:rFonts w:hint="eastAsia"/>
          <w:lang w:eastAsia="zh-TW"/>
        </w:rPr>
        <w:t>.</w:t>
      </w:r>
      <w:r w:rsidR="00F15378" w:rsidRPr="00B2359D">
        <w:rPr>
          <w:lang w:eastAsia="zh-TW"/>
        </w:rPr>
        <w:t>5</w:t>
      </w:r>
      <w:r w:rsidRPr="00B2359D">
        <w:rPr>
          <w:rFonts w:hint="eastAsia"/>
          <w:lang w:eastAsia="zh-TW"/>
        </w:rPr>
        <w:t>%</w:t>
      </w:r>
      <w:r w:rsidRPr="00B2359D">
        <w:rPr>
          <w:rFonts w:hint="eastAsia"/>
          <w:lang w:eastAsia="zh-TW"/>
        </w:rPr>
        <w:t>（</w:t>
      </w:r>
      <w:r w:rsidR="00F15378" w:rsidRPr="00B2359D">
        <w:rPr>
          <w:lang w:eastAsia="zh-TW"/>
        </w:rPr>
        <w:t>202</w:t>
      </w:r>
      <w:r w:rsidR="00F15378" w:rsidRPr="00B2359D">
        <w:rPr>
          <w:rFonts w:hint="eastAsia"/>
          <w:lang w:eastAsia="zh-TW"/>
        </w:rPr>
        <w:t>1</w:t>
      </w:r>
      <w:r w:rsidRPr="00B2359D">
        <w:rPr>
          <w:rFonts w:hint="eastAsia"/>
          <w:lang w:eastAsia="zh-TW"/>
        </w:rPr>
        <w:t>年為</w:t>
      </w:r>
      <w:r w:rsidR="00F15378" w:rsidRPr="00B2359D">
        <w:rPr>
          <w:lang w:eastAsia="zh-TW"/>
        </w:rPr>
        <w:t>3,9</w:t>
      </w:r>
      <w:r w:rsidRPr="00B2359D">
        <w:rPr>
          <w:rFonts w:hint="eastAsia"/>
          <w:lang w:eastAsia="zh-TW"/>
        </w:rPr>
        <w:t>%</w:t>
      </w:r>
      <w:r w:rsidRPr="00B2359D">
        <w:rPr>
          <w:rFonts w:hint="eastAsia"/>
          <w:lang w:eastAsia="zh-TW"/>
        </w:rPr>
        <w:t>）</w:t>
      </w:r>
      <w:r w:rsidR="00067346" w:rsidRPr="00B2359D">
        <w:rPr>
          <w:rFonts w:hint="eastAsia"/>
          <w:lang w:eastAsia="zh-TW"/>
        </w:rPr>
        <w:t>。</w:t>
      </w:r>
    </w:p>
    <w:p w14:paraId="139BDE31" w14:textId="5C38E7A3" w:rsidR="00EB45EC" w:rsidRPr="00B2359D" w:rsidRDefault="00EB45EC" w:rsidP="00EB258B">
      <w:pPr>
        <w:pStyle w:val="ac"/>
        <w:ind w:left="945" w:hanging="709"/>
        <w:rPr>
          <w:lang w:eastAsia="zh-TW"/>
        </w:rPr>
      </w:pPr>
      <w:r w:rsidRPr="00B2359D">
        <w:rPr>
          <w:rFonts w:hint="eastAsia"/>
          <w:lang w:eastAsia="zh-TW"/>
        </w:rPr>
        <w:t>（六）消費者物價指數（</w:t>
      </w:r>
      <w:r w:rsidR="002D6F5E" w:rsidRPr="00B2359D">
        <w:rPr>
          <w:lang w:eastAsia="zh-TW"/>
        </w:rPr>
        <w:t>20</w:t>
      </w:r>
      <w:r w:rsidR="00F15378" w:rsidRPr="00B2359D">
        <w:rPr>
          <w:lang w:eastAsia="zh-TW"/>
        </w:rPr>
        <w:t>22</w:t>
      </w:r>
      <w:r w:rsidRPr="00B2359D">
        <w:rPr>
          <w:rFonts w:hint="eastAsia"/>
          <w:lang w:eastAsia="zh-TW"/>
        </w:rPr>
        <w:t>）：</w:t>
      </w:r>
      <w:r w:rsidR="00F15378" w:rsidRPr="00B2359D">
        <w:rPr>
          <w:lang w:eastAsia="zh-TW"/>
        </w:rPr>
        <w:t>7</w:t>
      </w:r>
      <w:r w:rsidR="00697B80" w:rsidRPr="00B2359D">
        <w:rPr>
          <w:rFonts w:hint="eastAsia"/>
          <w:lang w:eastAsia="zh-TW"/>
        </w:rPr>
        <w:t>.</w:t>
      </w:r>
      <w:r w:rsidR="00F15378" w:rsidRPr="00B2359D">
        <w:rPr>
          <w:lang w:eastAsia="zh-TW"/>
        </w:rPr>
        <w:t>7</w:t>
      </w:r>
      <w:r w:rsidRPr="00B2359D">
        <w:rPr>
          <w:rFonts w:hint="eastAsia"/>
          <w:lang w:eastAsia="zh-TW"/>
        </w:rPr>
        <w:t>%</w:t>
      </w:r>
      <w:r w:rsidRPr="00B2359D">
        <w:rPr>
          <w:rFonts w:hint="eastAsia"/>
          <w:lang w:eastAsia="zh-TW"/>
        </w:rPr>
        <w:t>（</w:t>
      </w:r>
      <w:r w:rsidR="00F15378" w:rsidRPr="00B2359D">
        <w:rPr>
          <w:lang w:eastAsia="zh-TW"/>
        </w:rPr>
        <w:t>202</w:t>
      </w:r>
      <w:r w:rsidR="00F15378" w:rsidRPr="00B2359D">
        <w:rPr>
          <w:rFonts w:hint="eastAsia"/>
          <w:lang w:eastAsia="zh-TW"/>
        </w:rPr>
        <w:t>1</w:t>
      </w:r>
      <w:r w:rsidRPr="00B2359D">
        <w:rPr>
          <w:rFonts w:hint="eastAsia"/>
          <w:lang w:eastAsia="zh-TW"/>
        </w:rPr>
        <w:t>年為</w:t>
      </w:r>
      <w:r w:rsidR="00F15378" w:rsidRPr="00B2359D">
        <w:rPr>
          <w:rFonts w:hint="eastAsia"/>
          <w:lang w:eastAsia="zh-TW"/>
        </w:rPr>
        <w:t>1</w:t>
      </w:r>
      <w:r w:rsidR="00F15378" w:rsidRPr="00B2359D">
        <w:rPr>
          <w:lang w:eastAsia="zh-TW"/>
        </w:rPr>
        <w:t>.</w:t>
      </w:r>
      <w:r w:rsidR="00F15378" w:rsidRPr="00B2359D">
        <w:rPr>
          <w:rFonts w:hint="eastAsia"/>
          <w:lang w:eastAsia="zh-TW"/>
        </w:rPr>
        <w:t>8</w:t>
      </w:r>
      <w:r w:rsidRPr="00B2359D">
        <w:rPr>
          <w:rFonts w:hint="eastAsia"/>
          <w:lang w:eastAsia="zh-TW"/>
        </w:rPr>
        <w:t>%</w:t>
      </w:r>
      <w:r w:rsidRPr="00B2359D">
        <w:rPr>
          <w:rFonts w:hint="eastAsia"/>
          <w:lang w:eastAsia="zh-TW"/>
        </w:rPr>
        <w:t>）。</w:t>
      </w:r>
    </w:p>
    <w:p w14:paraId="73B893C6" w14:textId="1D7BE33A" w:rsidR="00EB45EC" w:rsidRPr="00B2359D" w:rsidRDefault="00EB45EC" w:rsidP="00EB258B">
      <w:pPr>
        <w:pStyle w:val="ac"/>
        <w:ind w:left="945" w:hanging="709"/>
        <w:rPr>
          <w:lang w:eastAsia="zh-TW"/>
        </w:rPr>
      </w:pPr>
      <w:r w:rsidRPr="00B2359D">
        <w:rPr>
          <w:rFonts w:hint="eastAsia"/>
          <w:lang w:eastAsia="zh-TW"/>
        </w:rPr>
        <w:t>（七）外匯準備（</w:t>
      </w:r>
      <w:r w:rsidR="002D6F5E" w:rsidRPr="00B2359D">
        <w:rPr>
          <w:lang w:eastAsia="zh-TW"/>
        </w:rPr>
        <w:t>202</w:t>
      </w:r>
      <w:r w:rsidR="00F15378" w:rsidRPr="00B2359D">
        <w:rPr>
          <w:lang w:eastAsia="zh-TW"/>
        </w:rPr>
        <w:t>2</w:t>
      </w:r>
      <w:r w:rsidRPr="00B2359D">
        <w:rPr>
          <w:rFonts w:hint="eastAsia"/>
          <w:lang w:eastAsia="zh-TW"/>
        </w:rPr>
        <w:t>）：</w:t>
      </w:r>
      <w:r w:rsidR="00F15378" w:rsidRPr="00B2359D">
        <w:rPr>
          <w:lang w:eastAsia="zh-TW"/>
        </w:rPr>
        <w:t>853</w:t>
      </w:r>
      <w:r w:rsidRPr="00B2359D">
        <w:rPr>
          <w:rFonts w:hint="eastAsia"/>
          <w:lang w:eastAsia="zh-TW"/>
        </w:rPr>
        <w:t>億美元（</w:t>
      </w:r>
      <w:r w:rsidR="00F15378" w:rsidRPr="00B2359D">
        <w:rPr>
          <w:lang w:eastAsia="zh-TW"/>
        </w:rPr>
        <w:t>202</w:t>
      </w:r>
      <w:r w:rsidR="00F15378" w:rsidRPr="00B2359D">
        <w:rPr>
          <w:rFonts w:hint="eastAsia"/>
          <w:lang w:eastAsia="zh-TW"/>
        </w:rPr>
        <w:t>1</w:t>
      </w:r>
      <w:r w:rsidRPr="00B2359D">
        <w:rPr>
          <w:rFonts w:hint="eastAsia"/>
          <w:lang w:eastAsia="zh-TW"/>
        </w:rPr>
        <w:t>年</w:t>
      </w:r>
      <w:r w:rsidR="00F15378" w:rsidRPr="00B2359D">
        <w:rPr>
          <w:rFonts w:hint="eastAsia"/>
          <w:lang w:eastAsia="zh-TW"/>
        </w:rPr>
        <w:t>142</w:t>
      </w:r>
      <w:r w:rsidRPr="00B2359D">
        <w:rPr>
          <w:rFonts w:hint="eastAsia"/>
          <w:lang w:eastAsia="zh-TW"/>
        </w:rPr>
        <w:t>億美元）。</w:t>
      </w:r>
    </w:p>
    <w:p w14:paraId="0C5398B9" w14:textId="2BF56EB6" w:rsidR="00EB45EC" w:rsidRPr="00B2359D" w:rsidRDefault="00EB45EC" w:rsidP="00EB258B">
      <w:pPr>
        <w:pStyle w:val="ac"/>
        <w:ind w:left="945" w:hanging="709"/>
        <w:rPr>
          <w:lang w:eastAsia="zh-TW"/>
        </w:rPr>
      </w:pPr>
      <w:r w:rsidRPr="00B2359D">
        <w:rPr>
          <w:rFonts w:hint="eastAsia"/>
          <w:lang w:eastAsia="zh-TW"/>
        </w:rPr>
        <w:t>（八）進口（</w:t>
      </w:r>
      <w:r w:rsidR="002D6F5E" w:rsidRPr="00B2359D">
        <w:rPr>
          <w:lang w:eastAsia="zh-TW"/>
        </w:rPr>
        <w:t>20</w:t>
      </w:r>
      <w:r w:rsidR="0026153D" w:rsidRPr="00B2359D">
        <w:rPr>
          <w:lang w:eastAsia="zh-TW"/>
        </w:rPr>
        <w:t>2</w:t>
      </w:r>
      <w:r w:rsidR="00F15378" w:rsidRPr="00B2359D">
        <w:rPr>
          <w:rFonts w:hint="eastAsia"/>
          <w:lang w:eastAsia="zh-TW"/>
        </w:rPr>
        <w:t>2</w:t>
      </w:r>
      <w:r w:rsidRPr="00B2359D">
        <w:rPr>
          <w:rFonts w:hint="eastAsia"/>
          <w:lang w:eastAsia="zh-TW"/>
        </w:rPr>
        <w:t>）：</w:t>
      </w:r>
      <w:r w:rsidR="0026153D" w:rsidRPr="00B2359D">
        <w:rPr>
          <w:rFonts w:hint="eastAsia"/>
          <w:lang w:eastAsia="zh-TW"/>
        </w:rPr>
        <w:t>1,2</w:t>
      </w:r>
      <w:r w:rsidR="00F15378" w:rsidRPr="00B2359D">
        <w:rPr>
          <w:lang w:eastAsia="zh-TW"/>
        </w:rPr>
        <w:t>74</w:t>
      </w:r>
      <w:r w:rsidRPr="00B2359D">
        <w:rPr>
          <w:rFonts w:hint="eastAsia"/>
          <w:lang w:eastAsia="zh-TW"/>
        </w:rPr>
        <w:t>億美元（</w:t>
      </w:r>
      <w:r w:rsidR="00F15378" w:rsidRPr="00B2359D">
        <w:rPr>
          <w:lang w:eastAsia="zh-TW"/>
        </w:rPr>
        <w:t>202</w:t>
      </w:r>
      <w:r w:rsidR="00F15378" w:rsidRPr="00B2359D">
        <w:rPr>
          <w:rFonts w:hint="eastAsia"/>
          <w:lang w:eastAsia="zh-TW"/>
        </w:rPr>
        <w:t>1</w:t>
      </w:r>
      <w:r w:rsidRPr="00B2359D">
        <w:rPr>
          <w:rFonts w:hint="eastAsia"/>
          <w:lang w:eastAsia="zh-TW"/>
        </w:rPr>
        <w:t>年為</w:t>
      </w:r>
      <w:r w:rsidR="00F15378" w:rsidRPr="00B2359D">
        <w:rPr>
          <w:rFonts w:hint="eastAsia"/>
          <w:lang w:eastAsia="zh-TW"/>
        </w:rPr>
        <w:t>1,217</w:t>
      </w:r>
      <w:r w:rsidRPr="00B2359D">
        <w:rPr>
          <w:rFonts w:hint="eastAsia"/>
          <w:lang w:eastAsia="zh-TW"/>
        </w:rPr>
        <w:t>億美元）。</w:t>
      </w:r>
    </w:p>
    <w:p w14:paraId="28E70871" w14:textId="6CF603A5" w:rsidR="00EB45EC" w:rsidRPr="00B2359D" w:rsidRDefault="00EB45EC" w:rsidP="00EB258B">
      <w:pPr>
        <w:pStyle w:val="ac"/>
        <w:ind w:left="945" w:hanging="709"/>
        <w:rPr>
          <w:lang w:eastAsia="zh-TW"/>
        </w:rPr>
      </w:pPr>
      <w:r w:rsidRPr="00B2359D">
        <w:rPr>
          <w:rFonts w:hint="eastAsia"/>
          <w:lang w:eastAsia="zh-TW"/>
        </w:rPr>
        <w:t>（九）出口（</w:t>
      </w:r>
      <w:r w:rsidR="002D6F5E" w:rsidRPr="00B2359D">
        <w:rPr>
          <w:lang w:eastAsia="zh-TW"/>
        </w:rPr>
        <w:t>20</w:t>
      </w:r>
      <w:r w:rsidR="0026153D" w:rsidRPr="00B2359D">
        <w:rPr>
          <w:lang w:eastAsia="zh-TW"/>
        </w:rPr>
        <w:t>2</w:t>
      </w:r>
      <w:r w:rsidR="0026153D" w:rsidRPr="00B2359D">
        <w:rPr>
          <w:rFonts w:hint="eastAsia"/>
          <w:lang w:eastAsia="zh-TW"/>
        </w:rPr>
        <w:t>1</w:t>
      </w:r>
      <w:r w:rsidRPr="00B2359D">
        <w:rPr>
          <w:rFonts w:hint="eastAsia"/>
          <w:lang w:eastAsia="zh-TW"/>
        </w:rPr>
        <w:t>）：</w:t>
      </w:r>
      <w:r w:rsidR="00E30323" w:rsidRPr="00B2359D">
        <w:rPr>
          <w:rFonts w:hint="eastAsia"/>
          <w:lang w:eastAsia="zh-TW"/>
        </w:rPr>
        <w:t>1,</w:t>
      </w:r>
      <w:r w:rsidR="00F15378" w:rsidRPr="00B2359D">
        <w:rPr>
          <w:lang w:eastAsia="zh-TW"/>
        </w:rPr>
        <w:t>307</w:t>
      </w:r>
      <w:r w:rsidRPr="00B2359D">
        <w:rPr>
          <w:rFonts w:hint="eastAsia"/>
          <w:lang w:eastAsia="zh-TW"/>
        </w:rPr>
        <w:t>億美元（</w:t>
      </w:r>
      <w:r w:rsidR="00F15378" w:rsidRPr="00B2359D">
        <w:rPr>
          <w:lang w:eastAsia="zh-TW"/>
        </w:rPr>
        <w:t>202</w:t>
      </w:r>
      <w:r w:rsidR="00F15378" w:rsidRPr="00B2359D">
        <w:rPr>
          <w:rFonts w:hint="eastAsia"/>
          <w:lang w:eastAsia="zh-TW"/>
        </w:rPr>
        <w:t>1</w:t>
      </w:r>
      <w:r w:rsidRPr="00B2359D">
        <w:rPr>
          <w:rFonts w:hint="eastAsia"/>
          <w:lang w:eastAsia="zh-TW"/>
        </w:rPr>
        <w:t>年為</w:t>
      </w:r>
      <w:r w:rsidR="00F15378" w:rsidRPr="00B2359D">
        <w:rPr>
          <w:rFonts w:hint="eastAsia"/>
          <w:lang w:eastAsia="zh-TW"/>
        </w:rPr>
        <w:t>1,249</w:t>
      </w:r>
      <w:r w:rsidRPr="00B2359D">
        <w:rPr>
          <w:rFonts w:hint="eastAsia"/>
          <w:lang w:eastAsia="zh-TW"/>
        </w:rPr>
        <w:t>億美元）。</w:t>
      </w:r>
    </w:p>
    <w:p w14:paraId="5FB250FF" w14:textId="785DBDEA" w:rsidR="00465075" w:rsidRPr="00B2359D" w:rsidRDefault="00BB5F1C" w:rsidP="00A71054">
      <w:pPr>
        <w:pStyle w:val="a4"/>
        <w:spacing w:before="257" w:after="257"/>
        <w:ind w:left="632" w:hanging="632"/>
      </w:pPr>
      <w:r w:rsidRPr="00B2359D">
        <w:rPr>
          <w:rFonts w:hint="eastAsia"/>
        </w:rPr>
        <w:t>二、天然</w:t>
      </w:r>
      <w:r w:rsidR="00465075" w:rsidRPr="00B2359D">
        <w:rPr>
          <w:rFonts w:hint="eastAsia"/>
        </w:rPr>
        <w:t>資源</w:t>
      </w:r>
    </w:p>
    <w:p w14:paraId="3B533568" w14:textId="7C7EC4A8" w:rsidR="00F5407A" w:rsidRPr="00B2359D" w:rsidRDefault="00465075" w:rsidP="00EB258B">
      <w:pPr>
        <w:ind w:firstLine="472"/>
        <w:rPr>
          <w:lang w:eastAsia="zh-TW"/>
        </w:rPr>
      </w:pPr>
      <w:r w:rsidRPr="00B2359D">
        <w:rPr>
          <w:rFonts w:hint="eastAsia"/>
          <w:lang w:eastAsia="zh-TW"/>
        </w:rPr>
        <w:t>丹麥除了石油、天然氣外，其他天然資源甚為貧瘠。北海石油蘊藏量約</w:t>
      </w:r>
      <w:r w:rsidRPr="00B2359D">
        <w:rPr>
          <w:lang w:eastAsia="zh-TW"/>
        </w:rPr>
        <w:t>2.9</w:t>
      </w:r>
      <w:r w:rsidRPr="00B2359D">
        <w:rPr>
          <w:rFonts w:hint="eastAsia"/>
          <w:lang w:eastAsia="zh-TW"/>
        </w:rPr>
        <w:t>億噸，礦產需要透過進口。北海與波羅的海則為重要漁場。丹麥的天然資源雖少，但農業發達；工業</w:t>
      </w:r>
      <w:r w:rsidR="007E55FA" w:rsidRPr="00B2359D">
        <w:rPr>
          <w:rFonts w:hint="eastAsia"/>
          <w:lang w:eastAsia="zh-TW"/>
        </w:rPr>
        <w:t>及製造業則有風力發電、醫療設備、家具、</w:t>
      </w:r>
      <w:r w:rsidRPr="00B2359D">
        <w:rPr>
          <w:rFonts w:hint="eastAsia"/>
          <w:lang w:eastAsia="zh-TW"/>
        </w:rPr>
        <w:t>再生能源、機械</w:t>
      </w:r>
      <w:r w:rsidR="007E55FA" w:rsidRPr="00B2359D">
        <w:rPr>
          <w:rFonts w:hint="eastAsia"/>
          <w:lang w:eastAsia="zh-TW"/>
        </w:rPr>
        <w:t>、機械手臂</w:t>
      </w:r>
      <w:r w:rsidRPr="00B2359D">
        <w:rPr>
          <w:rFonts w:hint="eastAsia"/>
          <w:lang w:eastAsia="zh-TW"/>
        </w:rPr>
        <w:t>、化學、電子、食品及啤酒</w:t>
      </w:r>
      <w:r w:rsidR="00CC54DD" w:rsidRPr="00B2359D">
        <w:rPr>
          <w:rFonts w:hint="eastAsia"/>
          <w:lang w:eastAsia="zh-TW"/>
        </w:rPr>
        <w:t>等</w:t>
      </w:r>
      <w:r w:rsidRPr="00B2359D">
        <w:rPr>
          <w:rFonts w:hint="eastAsia"/>
          <w:lang w:eastAsia="zh-TW"/>
        </w:rPr>
        <w:t>。</w:t>
      </w:r>
    </w:p>
    <w:p w14:paraId="3CDE70EE" w14:textId="77777777" w:rsidR="00465075" w:rsidRPr="00B2359D" w:rsidRDefault="00465075" w:rsidP="00661E78">
      <w:pPr>
        <w:ind w:firstLine="472"/>
        <w:rPr>
          <w:rFonts w:ascii="華康細圓體"/>
          <w:lang w:eastAsia="zh-TW"/>
        </w:rPr>
      </w:pPr>
    </w:p>
    <w:p w14:paraId="2FA826A2" w14:textId="28993069" w:rsidR="00465075" w:rsidRPr="00B2359D" w:rsidRDefault="00465075" w:rsidP="00661E78">
      <w:pPr>
        <w:pStyle w:val="a4"/>
        <w:spacing w:before="257" w:after="257"/>
        <w:ind w:left="632" w:hanging="632"/>
      </w:pPr>
      <w:r w:rsidRPr="00B2359D">
        <w:rPr>
          <w:rFonts w:hAnsi="華康粗明體"/>
        </w:rPr>
        <w:br w:type="page"/>
      </w:r>
      <w:r w:rsidR="00BB5F1C" w:rsidRPr="00B2359D">
        <w:rPr>
          <w:rFonts w:hint="eastAsia"/>
        </w:rPr>
        <w:t>三、產業</w:t>
      </w:r>
      <w:r w:rsidRPr="00B2359D">
        <w:rPr>
          <w:rFonts w:hint="eastAsia"/>
        </w:rPr>
        <w:t>概況</w:t>
      </w:r>
    </w:p>
    <w:p w14:paraId="3D81307E" w14:textId="2E42285D" w:rsidR="00465075" w:rsidRPr="00B2359D" w:rsidRDefault="00CC54DD" w:rsidP="00EB258B">
      <w:pPr>
        <w:ind w:firstLine="472"/>
        <w:rPr>
          <w:lang w:eastAsia="zh-TW"/>
        </w:rPr>
      </w:pPr>
      <w:r w:rsidRPr="00B2359D">
        <w:rPr>
          <w:rFonts w:hint="eastAsia"/>
          <w:lang w:eastAsia="zh-TW"/>
        </w:rPr>
        <w:t>丹麥工業、服務業、農業分別占</w:t>
      </w:r>
      <w:r w:rsidR="00A2671B" w:rsidRPr="00B2359D">
        <w:rPr>
          <w:lang w:eastAsia="zh-TW"/>
        </w:rPr>
        <w:t>202</w:t>
      </w:r>
      <w:r w:rsidR="00BA4088" w:rsidRPr="00B2359D">
        <w:rPr>
          <w:lang w:eastAsia="zh-TW"/>
        </w:rPr>
        <w:t>2</w:t>
      </w:r>
      <w:r w:rsidRPr="00B2359D">
        <w:rPr>
          <w:rFonts w:hint="eastAsia"/>
          <w:lang w:eastAsia="zh-TW"/>
        </w:rPr>
        <w:t>年國內生產總值的</w:t>
      </w:r>
      <w:r w:rsidR="00041E27" w:rsidRPr="00B2359D">
        <w:rPr>
          <w:lang w:eastAsia="zh-TW"/>
        </w:rPr>
        <w:t>13.6</w:t>
      </w:r>
      <w:r w:rsidRPr="00B2359D">
        <w:rPr>
          <w:rFonts w:hint="eastAsia"/>
          <w:lang w:eastAsia="zh-TW"/>
        </w:rPr>
        <w:t>%</w:t>
      </w:r>
      <w:r w:rsidRPr="00B2359D">
        <w:rPr>
          <w:rFonts w:hint="eastAsia"/>
          <w:lang w:eastAsia="zh-TW"/>
        </w:rPr>
        <w:t>、</w:t>
      </w:r>
      <w:r w:rsidR="00041E27" w:rsidRPr="00B2359D">
        <w:rPr>
          <w:lang w:eastAsia="zh-TW"/>
        </w:rPr>
        <w:t>72.7</w:t>
      </w:r>
      <w:r w:rsidRPr="00B2359D">
        <w:rPr>
          <w:rFonts w:hint="eastAsia"/>
          <w:lang w:eastAsia="zh-TW"/>
        </w:rPr>
        <w:t>%</w:t>
      </w:r>
      <w:r w:rsidRPr="00B2359D">
        <w:rPr>
          <w:rFonts w:hint="eastAsia"/>
          <w:lang w:eastAsia="zh-TW"/>
        </w:rPr>
        <w:t>、</w:t>
      </w:r>
      <w:r w:rsidR="00041E27" w:rsidRPr="00B2359D">
        <w:rPr>
          <w:lang w:eastAsia="zh-TW"/>
        </w:rPr>
        <w:t>1.2</w:t>
      </w:r>
      <w:r w:rsidRPr="00B2359D">
        <w:rPr>
          <w:rFonts w:hint="eastAsia"/>
          <w:lang w:eastAsia="zh-TW"/>
        </w:rPr>
        <w:t>%</w:t>
      </w:r>
      <w:r w:rsidRPr="00B2359D">
        <w:rPr>
          <w:rFonts w:hint="eastAsia"/>
          <w:lang w:eastAsia="zh-TW"/>
        </w:rPr>
        <w:t>。主要工業及製造業為風力發電、醫療設備、家具、再生能源、機械、機械手臂、化學、電子、食品及啤酒等，產品</w:t>
      </w:r>
      <w:r w:rsidRPr="00B2359D">
        <w:rPr>
          <w:lang w:eastAsia="zh-TW"/>
        </w:rPr>
        <w:t>60</w:t>
      </w:r>
      <w:r w:rsidRPr="00B2359D">
        <w:rPr>
          <w:rFonts w:hint="eastAsia"/>
          <w:lang w:eastAsia="zh-TW"/>
        </w:rPr>
        <w:t>%</w:t>
      </w:r>
      <w:r w:rsidRPr="00B2359D">
        <w:rPr>
          <w:rFonts w:hint="eastAsia"/>
          <w:lang w:eastAsia="zh-TW"/>
        </w:rPr>
        <w:t>以上出口，約占出口總額</w:t>
      </w:r>
      <w:r w:rsidRPr="00B2359D">
        <w:rPr>
          <w:lang w:eastAsia="zh-TW"/>
        </w:rPr>
        <w:t>75</w:t>
      </w:r>
      <w:r w:rsidRPr="00B2359D">
        <w:rPr>
          <w:rFonts w:hint="eastAsia"/>
          <w:lang w:eastAsia="zh-TW"/>
        </w:rPr>
        <w:t>%</w:t>
      </w:r>
      <w:r w:rsidRPr="00B2359D">
        <w:rPr>
          <w:rFonts w:hint="eastAsia"/>
          <w:lang w:eastAsia="zh-TW"/>
        </w:rPr>
        <w:t>。丹麥所產之風力發電機、助聽器、胰島素等享譽世界。農業高度發展，近年受到歐盟共同農業政策影響，在國民經濟所占之比重逐年下降，農畜產品約</w:t>
      </w:r>
      <w:r w:rsidR="00041E27" w:rsidRPr="00B2359D">
        <w:rPr>
          <w:lang w:eastAsia="zh-TW"/>
        </w:rPr>
        <w:t>17</w:t>
      </w:r>
      <w:r w:rsidRPr="00B2359D">
        <w:rPr>
          <w:rFonts w:hint="eastAsia"/>
          <w:lang w:eastAsia="zh-TW"/>
        </w:rPr>
        <w:t>%</w:t>
      </w:r>
      <w:r w:rsidRPr="00B2359D">
        <w:rPr>
          <w:rFonts w:hint="eastAsia"/>
          <w:lang w:eastAsia="zh-TW"/>
        </w:rPr>
        <w:t>供出口。服務業主要包括電信、金融、保險、環境技術、能源技術、資訊、生物科技等，其中又以環境技術、資訊、生物科技在近年發展最為快速。簡述丹麥產業概況如次：</w:t>
      </w:r>
    </w:p>
    <w:p w14:paraId="107BCF18" w14:textId="77777777" w:rsidR="00465075" w:rsidRPr="00B2359D" w:rsidRDefault="00465075" w:rsidP="00661E78">
      <w:pPr>
        <w:pStyle w:val="ac"/>
        <w:ind w:left="945" w:hanging="709"/>
        <w:rPr>
          <w:lang w:eastAsia="zh-TW"/>
        </w:rPr>
      </w:pPr>
      <w:r w:rsidRPr="00B2359D">
        <w:rPr>
          <w:rFonts w:hint="eastAsia"/>
          <w:lang w:eastAsia="zh-TW"/>
        </w:rPr>
        <w:t>（一）農業</w:t>
      </w:r>
    </w:p>
    <w:p w14:paraId="467A66E0" w14:textId="77777777" w:rsidR="002B0A21" w:rsidRPr="00B2359D" w:rsidRDefault="00D26E6A" w:rsidP="00EB258B">
      <w:pPr>
        <w:pStyle w:val="ae"/>
        <w:ind w:left="945" w:firstLine="472"/>
        <w:rPr>
          <w:lang w:eastAsia="zh-TW"/>
        </w:rPr>
      </w:pPr>
      <w:r w:rsidRPr="00B2359D">
        <w:rPr>
          <w:lang w:eastAsia="zh-TW"/>
        </w:rPr>
        <w:t>丹麥以農立國，農民教育水準高，且丹麥傳統上農業合作社、食品製造業、農產品企業界和教育界等四者建構緊密合作網絡，因此擁有優質的農產品及良好的食品製造研究機構，發展出高水準產品。</w:t>
      </w:r>
    </w:p>
    <w:p w14:paraId="0B0F9AA9" w14:textId="77777777" w:rsidR="00465075" w:rsidRPr="00B2359D" w:rsidRDefault="00312F6C" w:rsidP="00EB258B">
      <w:pPr>
        <w:pStyle w:val="ae"/>
        <w:ind w:left="945" w:firstLine="472"/>
      </w:pPr>
      <w:r w:rsidRPr="00B2359D">
        <w:rPr>
          <w:rFonts w:hint="eastAsia"/>
        </w:rPr>
        <w:t>丹麥農業產出多位</w:t>
      </w:r>
      <w:proofErr w:type="gramStart"/>
      <w:r w:rsidRPr="00B2359D">
        <w:rPr>
          <w:rFonts w:hint="eastAsia"/>
        </w:rPr>
        <w:t>於</w:t>
      </w:r>
      <w:proofErr w:type="gramEnd"/>
      <w:r w:rsidRPr="00B2359D">
        <w:rPr>
          <w:rFonts w:hint="eastAsia"/>
        </w:rPr>
        <w:t>西部日德蘭半島，惟商業總部及</w:t>
      </w:r>
      <w:proofErr w:type="gramStart"/>
      <w:r w:rsidRPr="00B2359D">
        <w:rPr>
          <w:rFonts w:hint="eastAsia"/>
        </w:rPr>
        <w:t>研</w:t>
      </w:r>
      <w:proofErr w:type="gramEnd"/>
      <w:r w:rsidRPr="00B2359D">
        <w:rPr>
          <w:rFonts w:hint="eastAsia"/>
        </w:rPr>
        <w:t>發中心主要集中在首府大哥本哈根區，</w:t>
      </w:r>
      <w:r w:rsidR="00465075" w:rsidRPr="00B2359D">
        <w:rPr>
          <w:rFonts w:hint="eastAsia"/>
        </w:rPr>
        <w:t>區</w:t>
      </w:r>
      <w:proofErr w:type="gramStart"/>
      <w:r w:rsidR="00465075" w:rsidRPr="00B2359D">
        <w:rPr>
          <w:rFonts w:hint="eastAsia"/>
        </w:rPr>
        <w:t>內</w:t>
      </w:r>
      <w:proofErr w:type="gramEnd"/>
      <w:r w:rsidR="00465075" w:rsidRPr="00B2359D">
        <w:rPr>
          <w:rFonts w:hint="eastAsia"/>
        </w:rPr>
        <w:t>有世界級肉品公司</w:t>
      </w:r>
      <w:r w:rsidR="00465075" w:rsidRPr="00B2359D">
        <w:t>Danish Crown</w:t>
      </w:r>
      <w:r w:rsidR="00465075" w:rsidRPr="00B2359D">
        <w:rPr>
          <w:rFonts w:hint="eastAsia"/>
        </w:rPr>
        <w:t>、嘉士柏啤酒及丹麥</w:t>
      </w:r>
      <w:r w:rsidR="00465075" w:rsidRPr="00B2359D">
        <w:t>Arla Foods</w:t>
      </w:r>
      <w:r w:rsidR="00465075" w:rsidRPr="00B2359D">
        <w:rPr>
          <w:rFonts w:hint="eastAsia"/>
        </w:rPr>
        <w:t>食品公司（世界上最大的乳品製造公司）等，其他</w:t>
      </w:r>
      <w:proofErr w:type="gramStart"/>
      <w:r w:rsidR="00465075" w:rsidRPr="00B2359D">
        <w:rPr>
          <w:rFonts w:hint="eastAsia"/>
        </w:rPr>
        <w:t>國</w:t>
      </w:r>
      <w:proofErr w:type="gramEnd"/>
      <w:r w:rsidR="00465075" w:rsidRPr="00B2359D">
        <w:rPr>
          <w:rFonts w:hint="eastAsia"/>
        </w:rPr>
        <w:t>際公司如</w:t>
      </w:r>
      <w:r w:rsidR="00465075" w:rsidRPr="00B2359D">
        <w:t>Danisco</w:t>
      </w:r>
      <w:r w:rsidR="00465075" w:rsidRPr="00B2359D">
        <w:rPr>
          <w:rFonts w:hint="eastAsia"/>
        </w:rPr>
        <w:t>、</w:t>
      </w:r>
      <w:r w:rsidR="00465075" w:rsidRPr="00B2359D">
        <w:t>Chr. Hansen</w:t>
      </w:r>
      <w:r w:rsidR="00465075" w:rsidRPr="00B2359D">
        <w:rPr>
          <w:rFonts w:hint="eastAsia"/>
        </w:rPr>
        <w:t>、</w:t>
      </w:r>
      <w:r w:rsidR="00465075" w:rsidRPr="00B2359D">
        <w:t>Nestle</w:t>
      </w:r>
      <w:r w:rsidR="00465075" w:rsidRPr="00B2359D">
        <w:rPr>
          <w:rFonts w:hint="eastAsia"/>
        </w:rPr>
        <w:t>、</w:t>
      </w:r>
      <w:r w:rsidR="00465075" w:rsidRPr="00B2359D">
        <w:t>Unilever</w:t>
      </w:r>
      <w:r w:rsidR="00465075" w:rsidRPr="00B2359D">
        <w:rPr>
          <w:rFonts w:hint="eastAsia"/>
        </w:rPr>
        <w:t>、</w:t>
      </w:r>
      <w:r w:rsidR="00465075" w:rsidRPr="00B2359D">
        <w:t>Master Food</w:t>
      </w:r>
      <w:r w:rsidR="00465075" w:rsidRPr="00B2359D">
        <w:rPr>
          <w:rFonts w:hint="eastAsia"/>
        </w:rPr>
        <w:t>及</w:t>
      </w:r>
      <w:r w:rsidR="00465075" w:rsidRPr="00B2359D">
        <w:t>Campbells</w:t>
      </w:r>
      <w:r w:rsidR="00465075" w:rsidRPr="00B2359D">
        <w:rPr>
          <w:rFonts w:hint="eastAsia"/>
        </w:rPr>
        <w:t>亦在此區域設有</w:t>
      </w:r>
      <w:proofErr w:type="gramStart"/>
      <w:r w:rsidR="00465075" w:rsidRPr="00B2359D">
        <w:rPr>
          <w:rFonts w:hint="eastAsia"/>
        </w:rPr>
        <w:t>研</w:t>
      </w:r>
      <w:proofErr w:type="gramEnd"/>
      <w:r w:rsidR="00465075" w:rsidRPr="00B2359D">
        <w:rPr>
          <w:rFonts w:hint="eastAsia"/>
        </w:rPr>
        <w:t>發中心及總部。</w:t>
      </w:r>
    </w:p>
    <w:p w14:paraId="553B5B22" w14:textId="77777777" w:rsidR="00373B67" w:rsidRPr="00B2359D" w:rsidRDefault="00312F6C" w:rsidP="00EB258B">
      <w:pPr>
        <w:pStyle w:val="ae"/>
        <w:ind w:left="945" w:firstLine="472"/>
        <w:rPr>
          <w:lang w:eastAsia="zh-TW"/>
        </w:rPr>
      </w:pPr>
      <w:proofErr w:type="gramStart"/>
      <w:r w:rsidRPr="00B2359D">
        <w:rPr>
          <w:rFonts w:hint="eastAsia"/>
        </w:rPr>
        <w:t>為</w:t>
      </w:r>
      <w:proofErr w:type="gramEnd"/>
      <w:r w:rsidRPr="00B2359D">
        <w:rPr>
          <w:rFonts w:hint="eastAsia"/>
        </w:rPr>
        <w:t>因</w:t>
      </w:r>
      <w:proofErr w:type="gramStart"/>
      <w:r w:rsidRPr="00B2359D">
        <w:rPr>
          <w:rFonts w:hint="eastAsia"/>
        </w:rPr>
        <w:t>應</w:t>
      </w:r>
      <w:proofErr w:type="gramEnd"/>
      <w:r w:rsidRPr="00B2359D">
        <w:rPr>
          <w:rFonts w:hint="eastAsia"/>
        </w:rPr>
        <w:t>全球新興市</w:t>
      </w:r>
      <w:proofErr w:type="gramStart"/>
      <w:r w:rsidRPr="00B2359D">
        <w:rPr>
          <w:rFonts w:hint="eastAsia"/>
        </w:rPr>
        <w:t>場</w:t>
      </w:r>
      <w:proofErr w:type="gramEnd"/>
      <w:r w:rsidRPr="00B2359D">
        <w:rPr>
          <w:rFonts w:hint="eastAsia"/>
        </w:rPr>
        <w:t>中產階級人口快速增長，其購買力提升</w:t>
      </w:r>
      <w:proofErr w:type="gramStart"/>
      <w:r w:rsidRPr="00B2359D">
        <w:rPr>
          <w:rFonts w:hint="eastAsia"/>
        </w:rPr>
        <w:t>對於</w:t>
      </w:r>
      <w:proofErr w:type="gramEnd"/>
      <w:r w:rsidRPr="00B2359D">
        <w:rPr>
          <w:rFonts w:hint="eastAsia"/>
        </w:rPr>
        <w:t>高品質農產品及食品的需求殷切，丹麥致力</w:t>
      </w:r>
      <w:proofErr w:type="gramStart"/>
      <w:r w:rsidRPr="00B2359D">
        <w:rPr>
          <w:rFonts w:hint="eastAsia"/>
        </w:rPr>
        <w:t>於</w:t>
      </w:r>
      <w:proofErr w:type="gramEnd"/>
      <w:r w:rsidRPr="00B2359D">
        <w:rPr>
          <w:rFonts w:hint="eastAsia"/>
        </w:rPr>
        <w:t>發展永續密集的食品生產</w:t>
      </w:r>
      <w:r w:rsidR="00E25E9C" w:rsidRPr="00B2359D">
        <w:rPr>
          <w:rFonts w:hint="eastAsia"/>
        </w:rPr>
        <w:t>（</w:t>
      </w:r>
      <w:r w:rsidRPr="00B2359D">
        <w:t>sustainable intensive food production</w:t>
      </w:r>
      <w:r w:rsidR="00A36381" w:rsidRPr="00B2359D">
        <w:rPr>
          <w:rFonts w:hint="eastAsia"/>
        </w:rPr>
        <w:t>）、精</w:t>
      </w:r>
      <w:proofErr w:type="gramStart"/>
      <w:r w:rsidR="00A36381" w:rsidRPr="00B2359D">
        <w:rPr>
          <w:rFonts w:hint="eastAsia"/>
        </w:rPr>
        <w:t>準</w:t>
      </w:r>
      <w:proofErr w:type="gramEnd"/>
      <w:r w:rsidR="00A36381" w:rsidRPr="00B2359D">
        <w:rPr>
          <w:rFonts w:hint="eastAsia"/>
        </w:rPr>
        <w:t>農業</w:t>
      </w:r>
      <w:r w:rsidR="00982099" w:rsidRPr="00B2359D">
        <w:rPr>
          <w:rFonts w:hint="eastAsia"/>
        </w:rPr>
        <w:t>（</w:t>
      </w:r>
      <w:r w:rsidR="00A36381" w:rsidRPr="00B2359D">
        <w:rPr>
          <w:rFonts w:hint="eastAsia"/>
        </w:rPr>
        <w:t>Precision Agriculture</w:t>
      </w:r>
      <w:r w:rsidR="00982099" w:rsidRPr="00B2359D">
        <w:rPr>
          <w:rFonts w:hint="eastAsia"/>
        </w:rPr>
        <w:t>）</w:t>
      </w:r>
      <w:r w:rsidR="00A36381" w:rsidRPr="00B2359D">
        <w:rPr>
          <w:rFonts w:hint="eastAsia"/>
        </w:rPr>
        <w:t>以及發展循環經</w:t>
      </w:r>
      <w:proofErr w:type="gramStart"/>
      <w:r w:rsidR="00A36381" w:rsidRPr="00B2359D">
        <w:rPr>
          <w:rFonts w:hint="eastAsia"/>
        </w:rPr>
        <w:t>濟</w:t>
      </w:r>
      <w:r w:rsidR="00373B67" w:rsidRPr="00B2359D">
        <w:rPr>
          <w:rFonts w:hint="eastAsia"/>
        </w:rPr>
        <w:t>為</w:t>
      </w:r>
      <w:proofErr w:type="gramEnd"/>
      <w:r w:rsidR="00373B67" w:rsidRPr="00B2359D">
        <w:t>提供高品質農產品</w:t>
      </w:r>
      <w:r w:rsidR="00A36381" w:rsidRPr="00B2359D">
        <w:rPr>
          <w:rFonts w:hint="eastAsia"/>
        </w:rPr>
        <w:t>。</w:t>
      </w:r>
      <w:r w:rsidR="00932CB2" w:rsidRPr="00B2359D">
        <w:rPr>
          <w:lang w:eastAsia="zh-TW"/>
        </w:rPr>
        <w:t>2018</w:t>
      </w:r>
      <w:r w:rsidR="00932CB2" w:rsidRPr="00B2359D">
        <w:rPr>
          <w:lang w:eastAsia="zh-TW"/>
        </w:rPr>
        <w:t>年丹麥已有</w:t>
      </w:r>
      <w:r w:rsidR="00932CB2" w:rsidRPr="00B2359D">
        <w:rPr>
          <w:lang w:eastAsia="zh-TW"/>
        </w:rPr>
        <w:t>57%</w:t>
      </w:r>
      <w:r w:rsidR="00932CB2" w:rsidRPr="00B2359D">
        <w:rPr>
          <w:lang w:eastAsia="zh-TW"/>
        </w:rPr>
        <w:t>的農業區域使用精</w:t>
      </w:r>
      <w:proofErr w:type="gramStart"/>
      <w:r w:rsidR="00932CB2" w:rsidRPr="00B2359D">
        <w:rPr>
          <w:lang w:eastAsia="zh-TW"/>
        </w:rPr>
        <w:t>準</w:t>
      </w:r>
      <w:proofErr w:type="gramEnd"/>
      <w:r w:rsidR="00932CB2" w:rsidRPr="00B2359D">
        <w:rPr>
          <w:lang w:eastAsia="zh-TW"/>
        </w:rPr>
        <w:t>科技，以衛星、傳感器等收集的數據輔助農業操作</w:t>
      </w:r>
      <w:r w:rsidR="00C658B8" w:rsidRPr="00B2359D">
        <w:rPr>
          <w:lang w:eastAsia="zh-TW"/>
        </w:rPr>
        <w:t>。</w:t>
      </w:r>
    </w:p>
    <w:p w14:paraId="7F4985A1" w14:textId="77777777" w:rsidR="00373B67" w:rsidRPr="00B2359D" w:rsidRDefault="00D22B6E" w:rsidP="00EB258B">
      <w:pPr>
        <w:pStyle w:val="ae"/>
        <w:ind w:left="945" w:firstLine="472"/>
        <w:rPr>
          <w:lang w:eastAsia="zh-TW"/>
        </w:rPr>
      </w:pPr>
      <w:r w:rsidRPr="00B2359D">
        <w:rPr>
          <w:rFonts w:hint="eastAsia"/>
          <w:lang w:eastAsia="zh-TW"/>
        </w:rPr>
        <w:t>近年來為因應全球氣候變遷欲達成丹麥</w:t>
      </w:r>
      <w:r w:rsidRPr="00B2359D">
        <w:rPr>
          <w:lang w:eastAsia="zh-TW"/>
        </w:rPr>
        <w:t>2050</w:t>
      </w:r>
      <w:r w:rsidRPr="00B2359D">
        <w:rPr>
          <w:rFonts w:hint="eastAsia"/>
          <w:lang w:eastAsia="zh-TW"/>
        </w:rPr>
        <w:t>碳中立目標</w:t>
      </w:r>
      <w:r w:rsidR="00C658B8" w:rsidRPr="00B2359D">
        <w:rPr>
          <w:rFonts w:hint="eastAsia"/>
          <w:lang w:eastAsia="zh-TW"/>
        </w:rPr>
        <w:t>，</w:t>
      </w:r>
      <w:r w:rsidRPr="00B2359D">
        <w:rPr>
          <w:rFonts w:hint="eastAsia"/>
          <w:lang w:eastAsia="zh-TW"/>
        </w:rPr>
        <w:t>農業</w:t>
      </w:r>
      <w:r w:rsidR="00932CB2" w:rsidRPr="00B2359D">
        <w:rPr>
          <w:rFonts w:hint="eastAsia"/>
          <w:lang w:eastAsia="zh-TW"/>
        </w:rPr>
        <w:t>成為</w:t>
      </w:r>
      <w:r w:rsidRPr="00B2359D">
        <w:rPr>
          <w:rFonts w:hint="eastAsia"/>
          <w:lang w:eastAsia="zh-TW"/>
        </w:rPr>
        <w:t>解決氣候變遷方案中的重要的一環。新創</w:t>
      </w:r>
      <w:r w:rsidRPr="00B2359D">
        <w:rPr>
          <w:lang w:eastAsia="zh-TW"/>
        </w:rPr>
        <w:t>SkyClean</w:t>
      </w:r>
      <w:r w:rsidRPr="00B2359D">
        <w:rPr>
          <w:rFonts w:hint="eastAsia"/>
          <w:lang w:eastAsia="zh-TW"/>
        </w:rPr>
        <w:t>技術可以將農業對氣候影響減半以及導入對氣候中立的航空旅遊</w:t>
      </w:r>
      <w:r w:rsidR="00C658B8" w:rsidRPr="00B2359D">
        <w:rPr>
          <w:rFonts w:hint="eastAsia"/>
          <w:lang w:eastAsia="zh-TW"/>
        </w:rPr>
        <w:t>，</w:t>
      </w:r>
      <w:r w:rsidRPr="00B2359D">
        <w:rPr>
          <w:lang w:eastAsia="zh-TW"/>
        </w:rPr>
        <w:t>SkyClean</w:t>
      </w:r>
      <w:r w:rsidRPr="00B2359D">
        <w:rPr>
          <w:rFonts w:hint="eastAsia"/>
          <w:lang w:eastAsia="zh-TW"/>
        </w:rPr>
        <w:t>技術是由</w:t>
      </w:r>
      <w:r w:rsidRPr="00B2359D">
        <w:rPr>
          <w:lang w:eastAsia="zh-TW"/>
        </w:rPr>
        <w:t>Stiesdal A/S</w:t>
      </w:r>
      <w:r w:rsidRPr="00B2359D">
        <w:rPr>
          <w:rFonts w:hint="eastAsia"/>
          <w:lang w:eastAsia="zh-TW"/>
        </w:rPr>
        <w:t>執行長</w:t>
      </w:r>
      <w:r w:rsidRPr="00B2359D">
        <w:rPr>
          <w:lang w:eastAsia="zh-TW"/>
        </w:rPr>
        <w:t>Henrik Stiesdal</w:t>
      </w:r>
      <w:r w:rsidRPr="00B2359D">
        <w:rPr>
          <w:rFonts w:hint="eastAsia"/>
          <w:lang w:eastAsia="zh-TW"/>
        </w:rPr>
        <w:t>所開發的。丹麥技術大學和奧爾胡斯大學的專家估計</w:t>
      </w:r>
      <w:r w:rsidR="00C658B8" w:rsidRPr="00B2359D">
        <w:rPr>
          <w:rFonts w:hint="eastAsia"/>
          <w:lang w:eastAsia="zh-TW"/>
        </w:rPr>
        <w:t>，</w:t>
      </w:r>
      <w:r w:rsidRPr="00B2359D">
        <w:rPr>
          <w:rFonts w:hint="eastAsia"/>
          <w:lang w:eastAsia="zh-TW"/>
        </w:rPr>
        <w:t>該技術利用農業生產的麥</w:t>
      </w:r>
      <w:proofErr w:type="gramStart"/>
      <w:r w:rsidRPr="00B2359D">
        <w:rPr>
          <w:rFonts w:hint="eastAsia"/>
          <w:lang w:eastAsia="zh-TW"/>
        </w:rPr>
        <w:t>稈</w:t>
      </w:r>
      <w:proofErr w:type="gramEnd"/>
      <w:r w:rsidRPr="00B2359D">
        <w:rPr>
          <w:rFonts w:hint="eastAsia"/>
          <w:lang w:eastAsia="zh-TW"/>
        </w:rPr>
        <w:t>和泥漿來生產氣候中立的航空燃料，並將這項技術所產生的碳結合在土壤中，將使農業對氣候的影響減半</w:t>
      </w:r>
      <w:r w:rsidR="00C658B8" w:rsidRPr="00B2359D">
        <w:rPr>
          <w:rFonts w:hint="eastAsia"/>
          <w:lang w:eastAsia="zh-TW"/>
        </w:rPr>
        <w:t>。</w:t>
      </w:r>
    </w:p>
    <w:p w14:paraId="30089BBB" w14:textId="77777777" w:rsidR="001752C2" w:rsidRPr="00B2359D" w:rsidRDefault="00D22B6E" w:rsidP="00EE6F7A">
      <w:pPr>
        <w:pStyle w:val="ae"/>
        <w:ind w:left="945" w:firstLine="472"/>
        <w:rPr>
          <w:lang w:eastAsia="zh-TW"/>
        </w:rPr>
      </w:pPr>
      <w:proofErr w:type="gramStart"/>
      <w:r w:rsidRPr="00B2359D">
        <w:rPr>
          <w:rFonts w:hint="eastAsia"/>
          <w:lang w:eastAsia="zh-TW"/>
        </w:rPr>
        <w:t>此外，</w:t>
      </w:r>
      <w:proofErr w:type="gramEnd"/>
      <w:r w:rsidRPr="00B2359D">
        <w:rPr>
          <w:rFonts w:hint="eastAsia"/>
          <w:lang w:eastAsia="zh-TW"/>
        </w:rPr>
        <w:t>利用養豬等農畜廢棄物製造生質能源供發電及發熱使用已見成效，除提高生產效率外，並將降低農業生產過程中對環境造成的負面影響。例如</w:t>
      </w:r>
      <w:r w:rsidRPr="00B2359D">
        <w:rPr>
          <w:lang w:eastAsia="zh-TW"/>
        </w:rPr>
        <w:t>2019</w:t>
      </w:r>
      <w:r w:rsidRPr="00B2359D">
        <w:rPr>
          <w:rFonts w:hint="eastAsia"/>
          <w:lang w:eastAsia="zh-TW"/>
        </w:rPr>
        <w:t>年丹麥奧爾胡斯大學所發現「</w:t>
      </w:r>
      <w:proofErr w:type="gramStart"/>
      <w:r w:rsidRPr="00B2359D">
        <w:rPr>
          <w:rFonts w:hint="eastAsia"/>
          <w:lang w:eastAsia="zh-TW"/>
        </w:rPr>
        <w:t>Ｘ</w:t>
      </w:r>
      <w:proofErr w:type="gramEnd"/>
      <w:r w:rsidRPr="00B2359D">
        <w:rPr>
          <w:rFonts w:hint="eastAsia"/>
          <w:lang w:eastAsia="zh-TW"/>
        </w:rPr>
        <w:t>」添加物已經通過歐洲食品安全局驗證，可以用於食品生產中的物質，加到飼養牛飼料的維他命與礦物質之中將有效的完全去除牛隻釋放出的甲烷。</w:t>
      </w:r>
      <w:r w:rsidRPr="00B2359D">
        <w:rPr>
          <w:lang w:eastAsia="zh-TW"/>
        </w:rPr>
        <w:t>2019</w:t>
      </w:r>
      <w:r w:rsidRPr="00B2359D">
        <w:rPr>
          <w:rFonts w:hint="eastAsia"/>
          <w:lang w:eastAsia="zh-TW"/>
        </w:rPr>
        <w:t>年</w:t>
      </w:r>
      <w:r w:rsidRPr="00B2359D">
        <w:rPr>
          <w:lang w:eastAsia="zh-TW"/>
        </w:rPr>
        <w:t>5</w:t>
      </w:r>
      <w:r w:rsidRPr="00B2359D">
        <w:rPr>
          <w:rFonts w:hint="eastAsia"/>
          <w:lang w:eastAsia="zh-TW"/>
        </w:rPr>
        <w:t>月丹麥畜產科技領導公司</w:t>
      </w:r>
      <w:r w:rsidRPr="00B2359D">
        <w:rPr>
          <w:lang w:eastAsia="zh-TW"/>
        </w:rPr>
        <w:t>SKIOLD</w:t>
      </w:r>
      <w:r w:rsidRPr="00B2359D">
        <w:rPr>
          <w:rFonts w:hint="eastAsia"/>
          <w:lang w:eastAsia="zh-TW"/>
        </w:rPr>
        <w:t>與</w:t>
      </w:r>
      <w:proofErr w:type="gramStart"/>
      <w:r w:rsidR="00B3031F" w:rsidRPr="00B2359D">
        <w:rPr>
          <w:rFonts w:hint="eastAsia"/>
          <w:lang w:eastAsia="zh-TW"/>
        </w:rPr>
        <w:t>臺灣</w:t>
      </w:r>
      <w:r w:rsidRPr="00B2359D">
        <w:rPr>
          <w:rFonts w:hint="eastAsia"/>
          <w:lang w:eastAsia="zh-TW"/>
        </w:rPr>
        <w:t>崴鼎農業</w:t>
      </w:r>
      <w:proofErr w:type="gramEnd"/>
      <w:r w:rsidRPr="00B2359D">
        <w:rPr>
          <w:rFonts w:hint="eastAsia"/>
          <w:lang w:eastAsia="zh-TW"/>
        </w:rPr>
        <w:t>科技公司合作簽約，協助</w:t>
      </w:r>
      <w:r w:rsidR="00B3031F" w:rsidRPr="00B2359D">
        <w:rPr>
          <w:rFonts w:hint="eastAsia"/>
          <w:lang w:eastAsia="zh-TW"/>
        </w:rPr>
        <w:t>臺灣</w:t>
      </w:r>
      <w:r w:rsidRPr="00B2359D">
        <w:rPr>
          <w:rFonts w:hint="eastAsia"/>
          <w:lang w:eastAsia="zh-TW"/>
        </w:rPr>
        <w:t>畜產業及早達到零廢棄</w:t>
      </w:r>
      <w:r w:rsidR="008C4C33" w:rsidRPr="00B2359D">
        <w:rPr>
          <w:rFonts w:hint="eastAsia"/>
          <w:lang w:eastAsia="zh-TW"/>
        </w:rPr>
        <w:t>物</w:t>
      </w:r>
      <w:r w:rsidRPr="00B2359D">
        <w:rPr>
          <w:rFonts w:hint="eastAsia"/>
          <w:lang w:eastAsia="zh-TW"/>
        </w:rPr>
        <w:t>，並建立高品質與食品安全無虞的農場</w:t>
      </w:r>
      <w:r w:rsidR="008C4C33" w:rsidRPr="00B2359D">
        <w:rPr>
          <w:rFonts w:hint="eastAsia"/>
          <w:lang w:eastAsia="zh-TW"/>
        </w:rPr>
        <w:t>至</w:t>
      </w:r>
      <w:r w:rsidRPr="00B2359D">
        <w:rPr>
          <w:rFonts w:hint="eastAsia"/>
          <w:lang w:eastAsia="zh-TW"/>
        </w:rPr>
        <w:t>食物</w:t>
      </w:r>
      <w:r w:rsidR="008C4C33" w:rsidRPr="00B2359D">
        <w:rPr>
          <w:rFonts w:hint="eastAsia"/>
          <w:lang w:eastAsia="zh-TW"/>
        </w:rPr>
        <w:t>之</w:t>
      </w:r>
      <w:r w:rsidRPr="00B2359D">
        <w:rPr>
          <w:rFonts w:hint="eastAsia"/>
          <w:lang w:eastAsia="zh-TW"/>
        </w:rPr>
        <w:t>供應鏈。</w:t>
      </w:r>
    </w:p>
    <w:p w14:paraId="5EF81115" w14:textId="486F69EB" w:rsidR="00972305" w:rsidRPr="00B2359D" w:rsidRDefault="00972305" w:rsidP="00FC7F89">
      <w:pPr>
        <w:pStyle w:val="ae"/>
        <w:ind w:left="945" w:firstLine="472"/>
        <w:rPr>
          <w:lang w:eastAsia="zh-TW"/>
        </w:rPr>
      </w:pPr>
      <w:r w:rsidRPr="00B2359D">
        <w:rPr>
          <w:lang w:eastAsia="zh-TW"/>
        </w:rPr>
        <w:t>丹麥將使用草進行</w:t>
      </w:r>
      <w:proofErr w:type="gramStart"/>
      <w:r w:rsidRPr="00B2359D">
        <w:rPr>
          <w:lang w:eastAsia="zh-TW"/>
        </w:rPr>
        <w:t>一</w:t>
      </w:r>
      <w:proofErr w:type="gramEnd"/>
      <w:r w:rsidRPr="00B2359D">
        <w:rPr>
          <w:lang w:eastAsia="zh-TW"/>
        </w:rPr>
        <w:t>項新的草蛋白實驗，將可能改寫丹麥農業對氣候變遷的貢獻，一家位於</w:t>
      </w:r>
      <w:r w:rsidRPr="00B2359D">
        <w:rPr>
          <w:lang w:eastAsia="zh-TW"/>
        </w:rPr>
        <w:t>Holstebro</w:t>
      </w:r>
      <w:r w:rsidRPr="00B2359D">
        <w:rPr>
          <w:lang w:eastAsia="zh-TW"/>
        </w:rPr>
        <w:t>北部</w:t>
      </w:r>
      <w:r w:rsidRPr="00B2359D">
        <w:rPr>
          <w:lang w:eastAsia="zh-TW"/>
        </w:rPr>
        <w:t>Ausumgaard</w:t>
      </w:r>
      <w:r w:rsidRPr="00B2359D">
        <w:rPr>
          <w:lang w:eastAsia="zh-TW"/>
        </w:rPr>
        <w:t>農場的測試設施，可以將草收割後將重新為其加熱並以離心技術抽取蛋白質汁，然後產生出大量的</w:t>
      </w:r>
      <w:proofErr w:type="gramStart"/>
      <w:r w:rsidRPr="00B2359D">
        <w:rPr>
          <w:lang w:eastAsia="zh-TW"/>
        </w:rPr>
        <w:t>蛋白質供豬隻</w:t>
      </w:r>
      <w:proofErr w:type="gramEnd"/>
      <w:r w:rsidRPr="00B2359D">
        <w:rPr>
          <w:lang w:eastAsia="zh-TW"/>
        </w:rPr>
        <w:t>及雞食用，殘留的草漿產品可作為牛之食物。</w:t>
      </w:r>
      <w:proofErr w:type="gramStart"/>
      <w:r w:rsidRPr="00B2359D">
        <w:rPr>
          <w:lang w:eastAsia="zh-TW"/>
        </w:rPr>
        <w:t>此項草蛋白</w:t>
      </w:r>
      <w:proofErr w:type="gramEnd"/>
      <w:r w:rsidRPr="00B2359D">
        <w:rPr>
          <w:lang w:eastAsia="zh-TW"/>
        </w:rPr>
        <w:t>實驗，將可以為丹麥農業帶來綠色革命。</w:t>
      </w:r>
    </w:p>
    <w:p w14:paraId="6DB43B4D" w14:textId="199F3858" w:rsidR="00972305" w:rsidRPr="00B2359D" w:rsidRDefault="00972305" w:rsidP="00FC7F89">
      <w:pPr>
        <w:pStyle w:val="ae"/>
        <w:ind w:left="945" w:firstLine="472"/>
        <w:rPr>
          <w:lang w:eastAsia="zh-TW"/>
        </w:rPr>
      </w:pPr>
      <w:r w:rsidRPr="00B2359D">
        <w:t>丹麥第一個工廠化昆蟲養</w:t>
      </w:r>
      <w:proofErr w:type="gramStart"/>
      <w:r w:rsidRPr="00B2359D">
        <w:t>殖場</w:t>
      </w:r>
      <w:proofErr w:type="gramEnd"/>
      <w:r w:rsidRPr="00B2359D">
        <w:t>Enorm</w:t>
      </w:r>
      <w:r w:rsidRPr="00B2359D">
        <w:rPr>
          <w:rFonts w:hint="eastAsia"/>
        </w:rPr>
        <w:t xml:space="preserve"> </w:t>
      </w:r>
      <w:r w:rsidRPr="00B2359D">
        <w:t>Biofactory</w:t>
      </w:r>
      <w:r w:rsidRPr="00B2359D">
        <w:t>已</w:t>
      </w:r>
      <w:proofErr w:type="gramStart"/>
      <w:r w:rsidRPr="00B2359D">
        <w:t>對熱帶</w:t>
      </w:r>
      <w:proofErr w:type="gramEnd"/>
      <w:r w:rsidRPr="00B2359D">
        <w:t>黑水</w:t>
      </w:r>
      <w:proofErr w:type="gramStart"/>
      <w:r w:rsidRPr="00B2359D">
        <w:t>虻</w:t>
      </w:r>
      <w:proofErr w:type="gramEnd"/>
      <w:r w:rsidR="00D41402" w:rsidRPr="00B2359D">
        <w:t>（</w:t>
      </w:r>
      <w:r w:rsidRPr="00B2359D">
        <w:t>Black</w:t>
      </w:r>
      <w:r w:rsidRPr="00B2359D">
        <w:rPr>
          <w:rFonts w:hint="eastAsia"/>
        </w:rPr>
        <w:t xml:space="preserve"> </w:t>
      </w:r>
      <w:r w:rsidRPr="00B2359D">
        <w:t>Soldierfly</w:t>
      </w:r>
      <w:r w:rsidR="00D41402" w:rsidRPr="00B2359D">
        <w:t>）</w:t>
      </w:r>
      <w:r w:rsidRPr="00B2359D">
        <w:t>的幼蟲進行了試驗生產</w:t>
      </w:r>
      <w:r w:rsidR="005F0631" w:rsidRPr="00B2359D">
        <w:rPr>
          <w:rFonts w:hint="eastAsia"/>
          <w:lang w:eastAsia="zh-TW"/>
        </w:rPr>
        <w:t>，</w:t>
      </w:r>
      <w:r w:rsidRPr="00B2359D">
        <w:t>找到如何收穫卵以及處理黑水</w:t>
      </w:r>
      <w:proofErr w:type="gramStart"/>
      <w:r w:rsidRPr="00B2359D">
        <w:t>虻</w:t>
      </w:r>
      <w:proofErr w:type="gramEnd"/>
      <w:r w:rsidRPr="00B2359D">
        <w:t>和</w:t>
      </w:r>
      <w:proofErr w:type="gramStart"/>
      <w:r w:rsidRPr="00B2359D">
        <w:t>幼蟲</w:t>
      </w:r>
      <w:proofErr w:type="gramEnd"/>
      <w:r w:rsidRPr="00B2359D">
        <w:t>的方法。</w:t>
      </w:r>
      <w:r w:rsidRPr="00B2359D">
        <w:rPr>
          <w:lang w:eastAsia="zh-TW"/>
        </w:rPr>
        <w:t>幼蟲的餵食來自奶製品，啤酒廠和麵包廠等食品公司的廢餘產品，加速昆蟲的生長速度。因僅用廢餘產品養殖昆蟲，可以在小範圍內生產大量蛋白質，將飼料消耗降至最低。簡而言之，它將是一種永續的蛋白質來源，可用於動物飼料並替代進口的大豆或魚粉。</w:t>
      </w:r>
    </w:p>
    <w:p w14:paraId="3653EFA9" w14:textId="205AEC0F" w:rsidR="00972305" w:rsidRPr="00B2359D" w:rsidRDefault="0003374A" w:rsidP="00FC7F89">
      <w:pPr>
        <w:pStyle w:val="ae"/>
        <w:ind w:left="945" w:firstLine="472"/>
        <w:rPr>
          <w:lang w:eastAsia="zh-TW"/>
        </w:rPr>
      </w:pPr>
      <w:r w:rsidRPr="00B2359D">
        <w:t>丹麥綠能未</w:t>
      </w:r>
      <w:proofErr w:type="gramStart"/>
      <w:r w:rsidRPr="00B2359D">
        <w:t>來</w:t>
      </w:r>
      <w:proofErr w:type="gramEnd"/>
      <w:r w:rsidRPr="00B2359D">
        <w:t>基金協</w:t>
      </w:r>
      <w:proofErr w:type="gramStart"/>
      <w:r w:rsidRPr="00B2359D">
        <w:t>助</w:t>
      </w:r>
      <w:r w:rsidR="00972305" w:rsidRPr="00B2359D">
        <w:t>丹商</w:t>
      </w:r>
      <w:proofErr w:type="gramEnd"/>
      <w:r w:rsidR="00972305" w:rsidRPr="00B2359D">
        <w:t>Nordic Harvest</w:t>
      </w:r>
      <w:r w:rsidR="00972305" w:rsidRPr="00B2359D">
        <w:t>與</w:t>
      </w:r>
      <w:proofErr w:type="gramStart"/>
      <w:r w:rsidR="00972305" w:rsidRPr="00B2359D">
        <w:t>我商源</w:t>
      </w:r>
      <w:proofErr w:type="gramEnd"/>
      <w:r w:rsidR="00972305" w:rsidRPr="00B2359D">
        <w:t>鮮集團合作在哥本哈根成立</w:t>
      </w:r>
      <w:proofErr w:type="gramStart"/>
      <w:r w:rsidR="00972305" w:rsidRPr="00B2359D">
        <w:t>立</w:t>
      </w:r>
      <w:proofErr w:type="gramEnd"/>
      <w:r w:rsidR="00972305" w:rsidRPr="00B2359D">
        <w:t>體有機蔬菜種植農</w:t>
      </w:r>
      <w:proofErr w:type="gramStart"/>
      <w:r w:rsidR="00972305" w:rsidRPr="00B2359D">
        <w:t>場</w:t>
      </w:r>
      <w:proofErr w:type="gramEnd"/>
      <w:r w:rsidR="00972305" w:rsidRPr="00B2359D">
        <w:t>（</w:t>
      </w:r>
      <w:r w:rsidR="00972305" w:rsidRPr="00B2359D">
        <w:t>Vertical farm</w:t>
      </w:r>
      <w:r w:rsidR="00972305" w:rsidRPr="00B2359D">
        <w:t>），以技術入股方式投</w:t>
      </w:r>
      <w:proofErr w:type="gramStart"/>
      <w:r w:rsidR="00972305" w:rsidRPr="00B2359D">
        <w:t>資丹商</w:t>
      </w:r>
      <w:proofErr w:type="gramEnd"/>
      <w:r w:rsidR="00972305" w:rsidRPr="00B2359D">
        <w:t>Nordic Harvest</w:t>
      </w:r>
      <w:r w:rsidR="00972305" w:rsidRPr="00B2359D">
        <w:t>，</w:t>
      </w:r>
      <w:proofErr w:type="gramStart"/>
      <w:r w:rsidR="00972305" w:rsidRPr="00B2359D">
        <w:t>取得丹商</w:t>
      </w:r>
      <w:proofErr w:type="gramEnd"/>
      <w:r w:rsidR="00972305" w:rsidRPr="00B2359D">
        <w:t>N</w:t>
      </w:r>
      <w:r w:rsidR="00972305" w:rsidRPr="00B2359D">
        <w:t>公司</w:t>
      </w:r>
      <w:r w:rsidR="00972305" w:rsidRPr="00B2359D">
        <w:t>10%</w:t>
      </w:r>
      <w:r w:rsidR="00972305" w:rsidRPr="00B2359D">
        <w:t>股</w:t>
      </w:r>
      <w:proofErr w:type="gramStart"/>
      <w:r w:rsidR="00972305" w:rsidRPr="00B2359D">
        <w:t>權</w:t>
      </w:r>
      <w:proofErr w:type="gramEnd"/>
      <w:r w:rsidR="00972305" w:rsidRPr="00B2359D">
        <w:t>並預計</w:t>
      </w:r>
      <w:r w:rsidR="00972305" w:rsidRPr="00B2359D">
        <w:t>110</w:t>
      </w:r>
      <w:r w:rsidR="00972305" w:rsidRPr="00B2359D">
        <w:t>年底</w:t>
      </w:r>
      <w:proofErr w:type="gramStart"/>
      <w:r w:rsidR="00972305" w:rsidRPr="00B2359D">
        <w:t>將</w:t>
      </w:r>
      <w:proofErr w:type="gramEnd"/>
      <w:r w:rsidR="00972305" w:rsidRPr="00B2359D">
        <w:t>擴大</w:t>
      </w:r>
      <w:proofErr w:type="gramStart"/>
      <w:r w:rsidR="00972305" w:rsidRPr="00B2359D">
        <w:t>為</w:t>
      </w:r>
      <w:proofErr w:type="gramEnd"/>
      <w:r w:rsidR="00972305" w:rsidRPr="00B2359D">
        <w:t>歐洲類似農</w:t>
      </w:r>
      <w:proofErr w:type="gramStart"/>
      <w:r w:rsidR="00972305" w:rsidRPr="00B2359D">
        <w:t>場</w:t>
      </w:r>
      <w:proofErr w:type="gramEnd"/>
      <w:r w:rsidR="00972305" w:rsidRPr="00B2359D">
        <w:t>最大者。</w:t>
      </w:r>
    </w:p>
    <w:p w14:paraId="2BC2AAFE" w14:textId="2F11E6BC" w:rsidR="009E2DEF" w:rsidRPr="00B2359D" w:rsidRDefault="009E2DEF" w:rsidP="00FC7F89">
      <w:pPr>
        <w:pStyle w:val="ae"/>
        <w:ind w:left="945" w:firstLine="472"/>
        <w:rPr>
          <w:lang w:eastAsia="zh-TW"/>
        </w:rPr>
      </w:pPr>
      <w:r w:rsidRPr="00B2359D">
        <w:rPr>
          <w:rFonts w:hint="eastAsia"/>
          <w:lang w:eastAsia="zh-TW"/>
        </w:rPr>
        <w:t>另丹麥豬農</w:t>
      </w:r>
      <w:r w:rsidR="000547DA" w:rsidRPr="00B2359D">
        <w:rPr>
          <w:rFonts w:hint="eastAsia"/>
          <w:lang w:eastAsia="zh-TW"/>
        </w:rPr>
        <w:t>在已慣用的飼料表工具內加上氣候足跡作為附加參數，成為</w:t>
      </w:r>
      <w:r w:rsidRPr="00B2359D">
        <w:rPr>
          <w:rFonts w:hint="eastAsia"/>
          <w:lang w:eastAsia="zh-TW"/>
        </w:rPr>
        <w:t>應對氣候變遷於</w:t>
      </w:r>
      <w:r w:rsidRPr="00B2359D">
        <w:rPr>
          <w:rFonts w:hint="eastAsia"/>
          <w:lang w:eastAsia="zh-TW"/>
        </w:rPr>
        <w:t>2050</w:t>
      </w:r>
      <w:r w:rsidRPr="00B2359D">
        <w:rPr>
          <w:rFonts w:hint="eastAsia"/>
          <w:lang w:eastAsia="zh-TW"/>
        </w:rPr>
        <w:t>年達到碳中和之新工具，養豬農</w:t>
      </w:r>
      <w:r w:rsidR="000547DA" w:rsidRPr="00B2359D">
        <w:rPr>
          <w:rFonts w:hint="eastAsia"/>
          <w:lang w:eastAsia="zh-TW"/>
        </w:rPr>
        <w:t>透過這個工具可以看到飼料中各個成份的氣候足跡，在</w:t>
      </w:r>
      <w:r w:rsidRPr="00B2359D">
        <w:rPr>
          <w:rFonts w:hint="eastAsia"/>
          <w:lang w:eastAsia="zh-TW"/>
        </w:rPr>
        <w:t>以不影響生產率和經濟性的前提下，藉由</w:t>
      </w:r>
      <w:r w:rsidR="000547DA" w:rsidRPr="00B2359D">
        <w:rPr>
          <w:rFonts w:hint="eastAsia"/>
          <w:lang w:eastAsia="zh-TW"/>
        </w:rPr>
        <w:t>調整的</w:t>
      </w:r>
      <w:r w:rsidRPr="00B2359D">
        <w:rPr>
          <w:rFonts w:hint="eastAsia"/>
          <w:lang w:eastAsia="zh-TW"/>
        </w:rPr>
        <w:t>特定飼料各個成分，混合</w:t>
      </w:r>
      <w:r w:rsidR="000547DA" w:rsidRPr="00B2359D">
        <w:rPr>
          <w:rFonts w:hint="eastAsia"/>
          <w:lang w:eastAsia="zh-TW"/>
        </w:rPr>
        <w:t>出</w:t>
      </w:r>
      <w:r w:rsidRPr="00B2359D">
        <w:rPr>
          <w:rFonts w:hint="eastAsia"/>
          <w:lang w:eastAsia="zh-TW"/>
        </w:rPr>
        <w:t>對氣候更友好的飼料，如</w:t>
      </w:r>
      <w:r w:rsidR="000547DA" w:rsidRPr="00B2359D">
        <w:rPr>
          <w:rFonts w:hint="eastAsia"/>
          <w:lang w:eastAsia="zh-TW"/>
        </w:rPr>
        <w:t>使用</w:t>
      </w:r>
      <w:r w:rsidRPr="00B2359D">
        <w:rPr>
          <w:rFonts w:hint="eastAsia"/>
          <w:lang w:eastAsia="zh-TW"/>
        </w:rPr>
        <w:t>綠色蛋白質飼料</w:t>
      </w:r>
      <w:r w:rsidR="000547DA" w:rsidRPr="00B2359D">
        <w:rPr>
          <w:rFonts w:hint="eastAsia"/>
          <w:lang w:eastAsia="zh-TW"/>
        </w:rPr>
        <w:t>於飼料中</w:t>
      </w:r>
      <w:r w:rsidRPr="00B2359D">
        <w:rPr>
          <w:rFonts w:hint="eastAsia"/>
          <w:lang w:eastAsia="zh-TW"/>
        </w:rPr>
        <w:t>。</w:t>
      </w:r>
    </w:p>
    <w:p w14:paraId="47CFC676" w14:textId="62FCA0BA" w:rsidR="00B27D23" w:rsidRPr="00B2359D" w:rsidRDefault="00B27D23" w:rsidP="00FC7F89">
      <w:pPr>
        <w:pStyle w:val="ae"/>
        <w:ind w:left="945" w:firstLine="472"/>
        <w:rPr>
          <w:lang w:eastAsia="zh-TW"/>
        </w:rPr>
      </w:pPr>
      <w:r w:rsidRPr="00B2359D">
        <w:rPr>
          <w:rFonts w:hint="eastAsia"/>
          <w:lang w:eastAsia="zh-TW"/>
        </w:rPr>
        <w:t>隨著丹麥民眾氣候意識抬頭，</w:t>
      </w:r>
      <w:r w:rsidRPr="00B2359D">
        <w:rPr>
          <w:rFonts w:hint="eastAsia"/>
          <w:lang w:eastAsia="zh-TW"/>
        </w:rPr>
        <w:t xml:space="preserve"> </w:t>
      </w:r>
      <w:r w:rsidRPr="00B2359D">
        <w:rPr>
          <w:rFonts w:hint="eastAsia"/>
          <w:lang w:eastAsia="zh-TW"/>
        </w:rPr>
        <w:t>許多民眾選擇不吃肉，農業與食品研究所估計，</w:t>
      </w:r>
      <w:r w:rsidR="007C51E3" w:rsidRPr="00B2359D">
        <w:rPr>
          <w:rFonts w:hint="eastAsia"/>
          <w:lang w:eastAsia="zh-TW"/>
        </w:rPr>
        <w:t>預估植物性肉類和牛奶替代品的總成長，至</w:t>
      </w:r>
      <w:r w:rsidR="00F375AA" w:rsidRPr="00B2359D">
        <w:rPr>
          <w:rFonts w:hint="eastAsia"/>
          <w:lang w:eastAsia="zh-TW"/>
        </w:rPr>
        <w:t>2030</w:t>
      </w:r>
      <w:r w:rsidR="007C51E3" w:rsidRPr="00B2359D">
        <w:rPr>
          <w:rFonts w:hint="eastAsia"/>
          <w:lang w:eastAsia="zh-TW"/>
        </w:rPr>
        <w:t>年將接近</w:t>
      </w:r>
      <w:r w:rsidR="007C51E3" w:rsidRPr="00B2359D">
        <w:rPr>
          <w:rFonts w:hint="eastAsia"/>
          <w:lang w:eastAsia="zh-TW"/>
        </w:rPr>
        <w:t>7,</w:t>
      </w:r>
      <w:proofErr w:type="gramStart"/>
      <w:r w:rsidR="007C51E3" w:rsidRPr="00B2359D">
        <w:rPr>
          <w:rFonts w:hint="eastAsia"/>
          <w:lang w:eastAsia="zh-TW"/>
        </w:rPr>
        <w:t>000</w:t>
      </w:r>
      <w:r w:rsidR="007C51E3" w:rsidRPr="00B2359D">
        <w:rPr>
          <w:rFonts w:hint="eastAsia"/>
          <w:lang w:eastAsia="zh-TW"/>
        </w:rPr>
        <w:t>億</w:t>
      </w:r>
      <w:r w:rsidR="00F375AA" w:rsidRPr="00B2359D">
        <w:rPr>
          <w:rFonts w:hint="eastAsia"/>
          <w:lang w:eastAsia="zh-TW"/>
        </w:rPr>
        <w:t>克郎</w:t>
      </w:r>
      <w:proofErr w:type="gramEnd"/>
      <w:r w:rsidR="007C51E3" w:rsidRPr="00B2359D">
        <w:rPr>
          <w:rFonts w:hint="eastAsia"/>
          <w:lang w:eastAsia="zh-TW"/>
        </w:rPr>
        <w:t>的市場，丹麥境內幾家食品集團，也已紛紛搶攻投入綠色食物成長市場</w:t>
      </w:r>
      <w:r w:rsidR="007C51E3" w:rsidRPr="00B2359D">
        <w:rPr>
          <w:rFonts w:hint="eastAsia"/>
          <w:lang w:eastAsia="zh-TW"/>
        </w:rPr>
        <w:t xml:space="preserve"> </w:t>
      </w:r>
      <w:r w:rsidR="007C51E3" w:rsidRPr="00B2359D">
        <w:rPr>
          <w:rFonts w:hint="eastAsia"/>
          <w:lang w:eastAsia="zh-TW"/>
        </w:rPr>
        <w:t>。</w:t>
      </w:r>
      <w:r w:rsidRPr="00B2359D">
        <w:rPr>
          <w:rFonts w:hint="eastAsia"/>
          <w:lang w:eastAsia="zh-TW"/>
        </w:rPr>
        <w:t>丹麥植物性替代食品</w:t>
      </w:r>
      <w:r w:rsidR="00E35F09" w:rsidRPr="00B2359D">
        <w:rPr>
          <w:rFonts w:hint="eastAsia"/>
          <w:lang w:eastAsia="zh-TW"/>
        </w:rPr>
        <w:t>（</w:t>
      </w:r>
      <w:r w:rsidRPr="00B2359D">
        <w:rPr>
          <w:rFonts w:hint="eastAsia"/>
          <w:lang w:eastAsia="zh-TW"/>
        </w:rPr>
        <w:t>綠色食物</w:t>
      </w:r>
      <w:r w:rsidR="00E35F09" w:rsidRPr="00B2359D">
        <w:rPr>
          <w:rFonts w:hint="eastAsia"/>
          <w:lang w:eastAsia="zh-TW"/>
        </w:rPr>
        <w:t>）</w:t>
      </w:r>
      <w:r w:rsidRPr="00B2359D">
        <w:rPr>
          <w:rFonts w:hint="eastAsia"/>
          <w:lang w:eastAsia="zh-TW"/>
        </w:rPr>
        <w:t>的市場至</w:t>
      </w:r>
      <w:r w:rsidRPr="00B2359D">
        <w:rPr>
          <w:rFonts w:hint="eastAsia"/>
          <w:lang w:eastAsia="zh-TW"/>
        </w:rPr>
        <w:t>2025</w:t>
      </w:r>
      <w:r w:rsidRPr="00B2359D">
        <w:rPr>
          <w:rFonts w:hint="eastAsia"/>
          <w:lang w:eastAsia="zh-TW"/>
        </w:rPr>
        <w:t>年每年將成長</w:t>
      </w:r>
      <w:r w:rsidRPr="00B2359D">
        <w:rPr>
          <w:rFonts w:hint="eastAsia"/>
          <w:lang w:eastAsia="zh-TW"/>
        </w:rPr>
        <w:t xml:space="preserve">30% </w:t>
      </w:r>
      <w:r w:rsidR="00F375AA" w:rsidRPr="00B2359D">
        <w:rPr>
          <w:rFonts w:hint="eastAsia"/>
          <w:lang w:eastAsia="zh-TW"/>
        </w:rPr>
        <w:t>，將為</w:t>
      </w:r>
      <w:r w:rsidRPr="00B2359D">
        <w:rPr>
          <w:rFonts w:hint="eastAsia"/>
          <w:lang w:eastAsia="zh-TW"/>
        </w:rPr>
        <w:t>利基市場。</w:t>
      </w:r>
      <w:r w:rsidRPr="00B2359D">
        <w:rPr>
          <w:rFonts w:hint="eastAsia"/>
          <w:lang w:eastAsia="zh-TW"/>
        </w:rPr>
        <w:t xml:space="preserve"> </w:t>
      </w:r>
    </w:p>
    <w:p w14:paraId="09085CDF" w14:textId="77777777" w:rsidR="00D22B6E" w:rsidRPr="00B2359D" w:rsidRDefault="00D22B6E" w:rsidP="00B51555">
      <w:pPr>
        <w:pStyle w:val="ae"/>
        <w:ind w:left="945" w:firstLine="472"/>
      </w:pPr>
      <w:r w:rsidRPr="00B2359D">
        <w:rPr>
          <w:rFonts w:hint="eastAsia"/>
        </w:rPr>
        <w:t>農業相關資訊請詳</w:t>
      </w:r>
      <w:proofErr w:type="gramStart"/>
      <w:r w:rsidRPr="00B2359D">
        <w:rPr>
          <w:rFonts w:hint="eastAsia"/>
        </w:rPr>
        <w:t>參</w:t>
      </w:r>
      <w:proofErr w:type="gramEnd"/>
      <w:r w:rsidRPr="00B2359D">
        <w:rPr>
          <w:rFonts w:hint="eastAsia"/>
        </w:rPr>
        <w:t>：</w:t>
      </w:r>
      <w:r w:rsidRPr="00B2359D">
        <w:t>https://agricultureandfood.dk/</w:t>
      </w:r>
    </w:p>
    <w:p w14:paraId="3168F55A" w14:textId="77777777" w:rsidR="00465075" w:rsidRPr="00B2359D" w:rsidRDefault="00465075" w:rsidP="00982099">
      <w:pPr>
        <w:pStyle w:val="ac"/>
        <w:ind w:left="945" w:hanging="709"/>
        <w:rPr>
          <w:lang w:eastAsia="zh-TW"/>
        </w:rPr>
      </w:pPr>
      <w:r w:rsidRPr="00B2359D">
        <w:rPr>
          <w:rFonts w:hint="eastAsia"/>
          <w:lang w:eastAsia="zh-TW"/>
        </w:rPr>
        <w:t>（二）生物科技業</w:t>
      </w:r>
    </w:p>
    <w:p w14:paraId="0205A127" w14:textId="3CBD4BFD" w:rsidR="00041E27" w:rsidRPr="00B2359D" w:rsidRDefault="00091EF2" w:rsidP="00041E27">
      <w:pPr>
        <w:pStyle w:val="ae"/>
        <w:ind w:left="945" w:firstLine="472"/>
        <w:rPr>
          <w:lang w:eastAsia="zh-TW"/>
        </w:rPr>
      </w:pPr>
      <w:r w:rsidRPr="00B2359D">
        <w:rPr>
          <w:lang w:eastAsia="zh-TW"/>
        </w:rPr>
        <w:t>丹麥係</w:t>
      </w:r>
      <w:proofErr w:type="gramStart"/>
      <w:r w:rsidRPr="00B2359D">
        <w:rPr>
          <w:lang w:eastAsia="zh-TW"/>
        </w:rPr>
        <w:t>一</w:t>
      </w:r>
      <w:proofErr w:type="gramEnd"/>
      <w:r w:rsidRPr="00B2359D">
        <w:rPr>
          <w:lang w:eastAsia="zh-TW"/>
        </w:rPr>
        <w:t>社會福利國家，生物科技研究環境完備，研發經費充裕。自</w:t>
      </w:r>
      <w:proofErr w:type="gramStart"/>
      <w:r w:rsidRPr="00B2359D">
        <w:rPr>
          <w:lang w:eastAsia="zh-TW"/>
        </w:rPr>
        <w:t>1960</w:t>
      </w:r>
      <w:proofErr w:type="gramEnd"/>
      <w:r w:rsidRPr="00B2359D">
        <w:rPr>
          <w:lang w:eastAsia="zh-TW"/>
        </w:rPr>
        <w:t>年代開始，即擁有完善的國內醫療及藥品的專屬市場，所有丹麥國民都享有國家提供的免費健康保險，所有病例自</w:t>
      </w:r>
      <w:r w:rsidRPr="00B2359D">
        <w:rPr>
          <w:lang w:eastAsia="zh-TW"/>
        </w:rPr>
        <w:t>1942</w:t>
      </w:r>
      <w:r w:rsidRPr="00B2359D">
        <w:rPr>
          <w:lang w:eastAsia="zh-TW"/>
        </w:rPr>
        <w:t>年起即建檔，因此</w:t>
      </w:r>
      <w:proofErr w:type="gramStart"/>
      <w:r w:rsidRPr="00B2359D">
        <w:rPr>
          <w:lang w:eastAsia="zh-TW"/>
        </w:rPr>
        <w:t>採</w:t>
      </w:r>
      <w:proofErr w:type="gramEnd"/>
      <w:r w:rsidRPr="00B2359D">
        <w:rPr>
          <w:lang w:eastAsia="zh-TW"/>
        </w:rPr>
        <w:t>樣資料庫完整，</w:t>
      </w:r>
      <w:r w:rsidR="00BA4088" w:rsidRPr="00B2359D">
        <w:rPr>
          <w:rFonts w:hint="eastAsia"/>
          <w:lang w:eastAsia="zh-TW"/>
        </w:rPr>
        <w:t>新藥審查時間平均為</w:t>
      </w:r>
      <w:r w:rsidR="00BA4088" w:rsidRPr="00B2359D">
        <w:rPr>
          <w:rFonts w:hint="eastAsia"/>
          <w:lang w:eastAsia="zh-TW"/>
        </w:rPr>
        <w:t>6</w:t>
      </w:r>
      <w:proofErr w:type="gramStart"/>
      <w:r w:rsidR="00BA4088" w:rsidRPr="00B2359D">
        <w:rPr>
          <w:rFonts w:hint="eastAsia"/>
          <w:lang w:eastAsia="zh-TW"/>
        </w:rPr>
        <w:t>週</w:t>
      </w:r>
      <w:proofErr w:type="gramEnd"/>
      <w:r w:rsidR="00BA4088" w:rsidRPr="00B2359D">
        <w:rPr>
          <w:rFonts w:hint="eastAsia"/>
          <w:lang w:eastAsia="zh-TW"/>
        </w:rPr>
        <w:t>，通過率達</w:t>
      </w:r>
      <w:r w:rsidR="00BA4088" w:rsidRPr="00B2359D">
        <w:rPr>
          <w:rFonts w:hint="eastAsia"/>
          <w:lang w:eastAsia="zh-TW"/>
        </w:rPr>
        <w:t>95%</w:t>
      </w:r>
      <w:r w:rsidR="00BA4088" w:rsidRPr="00B2359D">
        <w:rPr>
          <w:rFonts w:hint="eastAsia"/>
          <w:lang w:eastAsia="zh-TW"/>
        </w:rPr>
        <w:t>，</w:t>
      </w:r>
      <w:r w:rsidRPr="00B2359D">
        <w:rPr>
          <w:lang w:eastAsia="zh-TW"/>
        </w:rPr>
        <w:t>對新藥研究發展有極大助益，近年吸引許多國際大藥廠來丹麥進行臨床試驗。</w:t>
      </w:r>
    </w:p>
    <w:p w14:paraId="125132BD" w14:textId="4C163157" w:rsidR="00041E27" w:rsidRPr="00B2359D" w:rsidRDefault="00041E27" w:rsidP="00041E27">
      <w:pPr>
        <w:pStyle w:val="ae"/>
        <w:ind w:left="945" w:firstLine="472"/>
        <w:rPr>
          <w:lang w:eastAsia="zh-TW"/>
        </w:rPr>
      </w:pPr>
      <w:r w:rsidRPr="00B2359D">
        <w:rPr>
          <w:rFonts w:hint="eastAsia"/>
          <w:lang w:eastAsia="zh-TW"/>
        </w:rPr>
        <w:t>丹麥的生命科學產業為丹麥最大的出口產業之一，</w:t>
      </w:r>
      <w:r w:rsidRPr="00B2359D">
        <w:rPr>
          <w:rFonts w:hint="eastAsia"/>
          <w:lang w:eastAsia="zh-TW"/>
        </w:rPr>
        <w:t>2022</w:t>
      </w:r>
      <w:r w:rsidRPr="00B2359D">
        <w:rPr>
          <w:rFonts w:hint="eastAsia"/>
          <w:lang w:eastAsia="zh-TW"/>
        </w:rPr>
        <w:t>年達</w:t>
      </w:r>
      <w:r w:rsidRPr="00B2359D">
        <w:rPr>
          <w:rFonts w:hint="eastAsia"/>
          <w:lang w:eastAsia="zh-TW"/>
        </w:rPr>
        <w:t>1,577</w:t>
      </w:r>
      <w:r w:rsidRPr="00B2359D">
        <w:rPr>
          <w:rFonts w:hint="eastAsia"/>
          <w:lang w:eastAsia="zh-TW"/>
        </w:rPr>
        <w:t>億丹麥克朗，占丹麥貨品出口總額的</w:t>
      </w:r>
      <w:r w:rsidRPr="00B2359D">
        <w:rPr>
          <w:lang w:eastAsia="zh-TW"/>
        </w:rPr>
        <w:t>17</w:t>
      </w:r>
      <w:r w:rsidRPr="00B2359D">
        <w:rPr>
          <w:rFonts w:hint="eastAsia"/>
          <w:lang w:eastAsia="zh-TW"/>
        </w:rPr>
        <w:t>%</w:t>
      </w:r>
      <w:r w:rsidRPr="00B2359D">
        <w:rPr>
          <w:rFonts w:hint="eastAsia"/>
          <w:lang w:eastAsia="zh-TW"/>
        </w:rPr>
        <w:t>，其公部門進行生命科學研究占</w:t>
      </w:r>
      <w:r w:rsidRPr="00B2359D">
        <w:rPr>
          <w:rFonts w:hint="eastAsia"/>
          <w:lang w:eastAsia="zh-TW"/>
        </w:rPr>
        <w:t>GDP</w:t>
      </w:r>
      <w:r w:rsidRPr="00B2359D">
        <w:rPr>
          <w:rFonts w:hint="eastAsia"/>
          <w:lang w:eastAsia="zh-TW"/>
        </w:rPr>
        <w:t>比例，為經合組織國家最高，生命</w:t>
      </w:r>
      <w:proofErr w:type="gramStart"/>
      <w:r w:rsidRPr="00B2359D">
        <w:rPr>
          <w:rFonts w:hint="eastAsia"/>
          <w:lang w:eastAsia="zh-TW"/>
        </w:rPr>
        <w:t>科學占</w:t>
      </w:r>
      <w:proofErr w:type="gramEnd"/>
      <w:r w:rsidRPr="00B2359D">
        <w:rPr>
          <w:rFonts w:hint="eastAsia"/>
          <w:lang w:eastAsia="zh-TW"/>
        </w:rPr>
        <w:t>研發公共投資總額的</w:t>
      </w:r>
      <w:r w:rsidRPr="00B2359D">
        <w:rPr>
          <w:rFonts w:hint="eastAsia"/>
          <w:lang w:eastAsia="zh-TW"/>
        </w:rPr>
        <w:t>31%</w:t>
      </w:r>
      <w:r w:rsidRPr="00B2359D">
        <w:rPr>
          <w:rFonts w:hint="eastAsia"/>
          <w:lang w:eastAsia="zh-TW"/>
        </w:rPr>
        <w:t>，該產業占丹麥總就業人數的</w:t>
      </w:r>
      <w:r w:rsidRPr="00B2359D">
        <w:rPr>
          <w:rFonts w:hint="eastAsia"/>
          <w:lang w:eastAsia="zh-TW"/>
        </w:rPr>
        <w:t>2.2%</w:t>
      </w:r>
      <w:r w:rsidRPr="00B2359D">
        <w:rPr>
          <w:rFonts w:hint="eastAsia"/>
          <w:lang w:eastAsia="zh-TW"/>
        </w:rPr>
        <w:t>，其中大部分就業人員從事製藥和生物製藥行業。生命科學產品出口於</w:t>
      </w:r>
      <w:r w:rsidRPr="00B2359D">
        <w:rPr>
          <w:rFonts w:hint="eastAsia"/>
          <w:lang w:eastAsia="zh-TW"/>
        </w:rPr>
        <w:t>2008</w:t>
      </w:r>
      <w:r w:rsidR="00F375AA" w:rsidRPr="00B2359D">
        <w:rPr>
          <w:rFonts w:hint="eastAsia"/>
          <w:lang w:eastAsia="zh-TW"/>
        </w:rPr>
        <w:t>年，僅占丹麥貨品出口總額約</w:t>
      </w:r>
      <w:r w:rsidRPr="00B2359D">
        <w:rPr>
          <w:rFonts w:hint="eastAsia"/>
          <w:lang w:eastAsia="zh-TW"/>
        </w:rPr>
        <w:t>9%</w:t>
      </w:r>
      <w:r w:rsidRPr="00B2359D">
        <w:rPr>
          <w:rFonts w:hint="eastAsia"/>
          <w:lang w:eastAsia="zh-TW"/>
        </w:rPr>
        <w:t>，而</w:t>
      </w:r>
      <w:r w:rsidRPr="00B2359D">
        <w:rPr>
          <w:rFonts w:hint="eastAsia"/>
          <w:lang w:eastAsia="zh-TW"/>
        </w:rPr>
        <w:t>2020</w:t>
      </w:r>
      <w:r w:rsidRPr="00B2359D">
        <w:rPr>
          <w:rFonts w:hint="eastAsia"/>
          <w:lang w:eastAsia="zh-TW"/>
        </w:rPr>
        <w:t>年，則達到</w:t>
      </w:r>
      <w:r w:rsidRPr="00B2359D">
        <w:rPr>
          <w:rFonts w:hint="eastAsia"/>
          <w:lang w:eastAsia="zh-TW"/>
        </w:rPr>
        <w:t>22%</w:t>
      </w:r>
      <w:r w:rsidRPr="00B2359D">
        <w:rPr>
          <w:rFonts w:hint="eastAsia"/>
          <w:lang w:eastAsia="zh-TW"/>
        </w:rPr>
        <w:t>，相當於</w:t>
      </w:r>
      <w:r w:rsidRPr="00B2359D">
        <w:rPr>
          <w:rFonts w:hint="eastAsia"/>
          <w:lang w:eastAsia="zh-TW"/>
        </w:rPr>
        <w:t>1,510</w:t>
      </w:r>
      <w:r w:rsidRPr="00B2359D">
        <w:rPr>
          <w:rFonts w:hint="eastAsia"/>
          <w:lang w:eastAsia="zh-TW"/>
        </w:rPr>
        <w:t>億丹麥克朗。</w:t>
      </w:r>
    </w:p>
    <w:p w14:paraId="03C11370" w14:textId="268FF2E3" w:rsidR="00552513" w:rsidRPr="00B2359D" w:rsidRDefault="00091EF2" w:rsidP="00E35F09">
      <w:pPr>
        <w:pStyle w:val="ae"/>
        <w:ind w:left="945" w:firstLine="464"/>
        <w:rPr>
          <w:lang w:eastAsia="zh-TW"/>
        </w:rPr>
      </w:pPr>
      <w:r w:rsidRPr="00B2359D">
        <w:rPr>
          <w:spacing w:val="-2"/>
          <w:lang w:eastAsia="zh-TW"/>
        </w:rPr>
        <w:t>根據美國科學人雜誌</w:t>
      </w:r>
      <w:r w:rsidRPr="00B2359D">
        <w:rPr>
          <w:spacing w:val="-2"/>
          <w:lang w:eastAsia="zh-TW"/>
        </w:rPr>
        <w:t>20</w:t>
      </w:r>
      <w:r w:rsidR="00B51555" w:rsidRPr="00B2359D">
        <w:rPr>
          <w:spacing w:val="-2"/>
          <w:lang w:eastAsia="zh-TW"/>
        </w:rPr>
        <w:t>20</w:t>
      </w:r>
      <w:r w:rsidRPr="00B2359D">
        <w:rPr>
          <w:spacing w:val="-2"/>
          <w:lang w:eastAsia="zh-TW"/>
        </w:rPr>
        <w:t>年全球科學排名表</w:t>
      </w:r>
      <w:r w:rsidR="00C658B8" w:rsidRPr="00B2359D">
        <w:rPr>
          <w:rFonts w:hint="eastAsia"/>
          <w:spacing w:val="-2"/>
          <w:lang w:eastAsia="zh-TW"/>
        </w:rPr>
        <w:t>（</w:t>
      </w:r>
      <w:r w:rsidRPr="00B2359D">
        <w:rPr>
          <w:spacing w:val="-2"/>
          <w:lang w:eastAsia="zh-TW"/>
        </w:rPr>
        <w:t>20</w:t>
      </w:r>
      <w:r w:rsidR="007D3B44" w:rsidRPr="00B2359D">
        <w:rPr>
          <w:spacing w:val="-2"/>
          <w:lang w:eastAsia="zh-TW"/>
        </w:rPr>
        <w:t>20</w:t>
      </w:r>
      <w:r w:rsidR="001F0720" w:rsidRPr="00B2359D">
        <w:rPr>
          <w:rFonts w:hint="eastAsia"/>
          <w:spacing w:val="-2"/>
          <w:lang w:eastAsia="zh-TW"/>
        </w:rPr>
        <w:t xml:space="preserve"> </w:t>
      </w:r>
      <w:r w:rsidRPr="00B2359D">
        <w:rPr>
          <w:spacing w:val="-2"/>
          <w:lang w:eastAsia="zh-TW"/>
        </w:rPr>
        <w:t xml:space="preserve">Scientific American </w:t>
      </w:r>
      <w:r w:rsidRPr="00B2359D">
        <w:rPr>
          <w:lang w:eastAsia="zh-TW"/>
        </w:rPr>
        <w:t>Worldview Scorecard</w:t>
      </w:r>
      <w:r w:rsidR="00B3031F" w:rsidRPr="00B2359D">
        <w:rPr>
          <w:lang w:eastAsia="zh-TW"/>
        </w:rPr>
        <w:t>）</w:t>
      </w:r>
      <w:r w:rsidRPr="00B2359D">
        <w:rPr>
          <w:lang w:eastAsia="zh-TW"/>
        </w:rPr>
        <w:t>，將丹麥生技產業評為歐盟第</w:t>
      </w:r>
      <w:r w:rsidRPr="00B2359D">
        <w:rPr>
          <w:lang w:eastAsia="zh-TW"/>
        </w:rPr>
        <w:t>1</w:t>
      </w:r>
      <w:r w:rsidRPr="00B2359D">
        <w:rPr>
          <w:lang w:eastAsia="zh-TW"/>
        </w:rPr>
        <w:t>、世界第</w:t>
      </w:r>
      <w:r w:rsidRPr="00B2359D">
        <w:rPr>
          <w:lang w:eastAsia="zh-TW"/>
        </w:rPr>
        <w:t>3</w:t>
      </w:r>
      <w:r w:rsidRPr="00B2359D">
        <w:rPr>
          <w:lang w:eastAsia="zh-TW"/>
        </w:rPr>
        <w:t>，僅次於</w:t>
      </w:r>
      <w:r w:rsidRPr="00B2359D">
        <w:rPr>
          <w:spacing w:val="-4"/>
          <w:lang w:eastAsia="zh-TW"/>
        </w:rPr>
        <w:t>美國及新加坡</w:t>
      </w:r>
      <w:r w:rsidR="00676098" w:rsidRPr="00B2359D">
        <w:rPr>
          <w:rFonts w:hint="eastAsia"/>
          <w:spacing w:val="-4"/>
          <w:lang w:eastAsia="zh-TW"/>
        </w:rPr>
        <w:t>，</w:t>
      </w:r>
      <w:r w:rsidRPr="00B2359D">
        <w:rPr>
          <w:spacing w:val="-4"/>
          <w:lang w:eastAsia="zh-TW"/>
        </w:rPr>
        <w:t>20</w:t>
      </w:r>
      <w:r w:rsidR="00B51555" w:rsidRPr="00B2359D">
        <w:rPr>
          <w:spacing w:val="-4"/>
          <w:lang w:eastAsia="zh-TW"/>
        </w:rPr>
        <w:t>20</w:t>
      </w:r>
      <w:r w:rsidRPr="00B2359D">
        <w:rPr>
          <w:spacing w:val="-4"/>
          <w:lang w:eastAsia="zh-TW"/>
        </w:rPr>
        <w:t>年顧問公司</w:t>
      </w:r>
      <w:r w:rsidRPr="00B2359D">
        <w:rPr>
          <w:spacing w:val="-4"/>
          <w:lang w:eastAsia="zh-TW"/>
        </w:rPr>
        <w:t>Pugatch</w:t>
      </w:r>
      <w:r w:rsidR="00676098" w:rsidRPr="00B2359D">
        <w:rPr>
          <w:rFonts w:hint="eastAsia"/>
          <w:spacing w:val="-4"/>
          <w:lang w:eastAsia="zh-TW"/>
        </w:rPr>
        <w:t xml:space="preserve"> </w:t>
      </w:r>
      <w:r w:rsidRPr="00B2359D">
        <w:rPr>
          <w:spacing w:val="-4"/>
          <w:lang w:eastAsia="zh-TW"/>
        </w:rPr>
        <w:t>Consilium</w:t>
      </w:r>
      <w:r w:rsidRPr="00B2359D">
        <w:rPr>
          <w:spacing w:val="-4"/>
          <w:lang w:eastAsia="zh-TW"/>
        </w:rPr>
        <w:t>的</w:t>
      </w:r>
      <w:r w:rsidRPr="00B2359D">
        <w:rPr>
          <w:spacing w:val="-4"/>
          <w:lang w:eastAsia="zh-TW"/>
        </w:rPr>
        <w:t>Building the Bioeconomy</w:t>
      </w:r>
      <w:r w:rsidRPr="00B2359D">
        <w:rPr>
          <w:lang w:eastAsia="zh-TW"/>
        </w:rPr>
        <w:t xml:space="preserve"> 20</w:t>
      </w:r>
      <w:r w:rsidR="007D3B44" w:rsidRPr="00B2359D">
        <w:rPr>
          <w:lang w:eastAsia="zh-TW"/>
        </w:rPr>
        <w:t>20</w:t>
      </w:r>
      <w:r w:rsidRPr="00B2359D">
        <w:rPr>
          <w:lang w:eastAsia="zh-TW"/>
        </w:rPr>
        <w:t>報告中，針對生技產業政策環境和整體表現進行評比，丹麥於</w:t>
      </w:r>
      <w:r w:rsidRPr="00B2359D">
        <w:rPr>
          <w:lang w:eastAsia="zh-TW"/>
        </w:rPr>
        <w:t>33</w:t>
      </w:r>
      <w:r w:rsidRPr="00B2359D">
        <w:rPr>
          <w:lang w:eastAsia="zh-TW"/>
        </w:rPr>
        <w:t>個主要經濟體中排名第二。因此說明丹麥是研究機構及尋找合作夥伴的理想國家。</w:t>
      </w:r>
    </w:p>
    <w:p w14:paraId="2B7F9AFB" w14:textId="4D43A76E" w:rsidR="00437A44" w:rsidRPr="00B2359D" w:rsidRDefault="00552513" w:rsidP="00437A44">
      <w:pPr>
        <w:pStyle w:val="ae"/>
        <w:ind w:left="945" w:firstLine="472"/>
        <w:rPr>
          <w:lang w:eastAsia="zh-TW"/>
        </w:rPr>
      </w:pPr>
      <w:r w:rsidRPr="00B2359D">
        <w:rPr>
          <w:rFonts w:hint="eastAsia"/>
          <w:lang w:eastAsia="zh-TW"/>
        </w:rPr>
        <w:t>北歐</w:t>
      </w:r>
      <w:r w:rsidRPr="00B2359D">
        <w:rPr>
          <w:rFonts w:hint="eastAsia"/>
          <w:lang w:eastAsia="zh-TW"/>
        </w:rPr>
        <w:t>60%</w:t>
      </w:r>
      <w:r w:rsidRPr="00B2359D">
        <w:rPr>
          <w:rFonts w:hint="eastAsia"/>
          <w:lang w:eastAsia="zh-TW"/>
        </w:rPr>
        <w:t>的藥廠及醫療器材公司皆設立於丹麥哥本哈根、</w:t>
      </w:r>
      <w:r w:rsidRPr="00B2359D">
        <w:rPr>
          <w:rFonts w:hint="eastAsia"/>
          <w:lang w:eastAsia="zh-TW"/>
        </w:rPr>
        <w:t>Øresund</w:t>
      </w:r>
      <w:r w:rsidRPr="00B2359D">
        <w:rPr>
          <w:rFonts w:hint="eastAsia"/>
          <w:lang w:eastAsia="zh-TW"/>
        </w:rPr>
        <w:t>及瑞典南部大城</w:t>
      </w:r>
      <w:r w:rsidRPr="00B2359D">
        <w:rPr>
          <w:rFonts w:hint="eastAsia"/>
          <w:lang w:eastAsia="zh-TW"/>
        </w:rPr>
        <w:t>Malmo</w:t>
      </w:r>
      <w:r w:rsidRPr="00B2359D">
        <w:rPr>
          <w:rFonts w:hint="eastAsia"/>
          <w:lang w:eastAsia="zh-TW"/>
        </w:rPr>
        <w:t>結合而成的醫藥谷</w:t>
      </w:r>
      <w:r w:rsidR="00956628" w:rsidRPr="00B2359D">
        <w:rPr>
          <w:rFonts w:hint="eastAsia"/>
          <w:lang w:eastAsia="zh-TW"/>
        </w:rPr>
        <w:t>（</w:t>
      </w:r>
      <w:r w:rsidRPr="00B2359D">
        <w:rPr>
          <w:rFonts w:hint="eastAsia"/>
          <w:lang w:eastAsia="zh-TW"/>
        </w:rPr>
        <w:t>Medicon Valley</w:t>
      </w:r>
      <w:r w:rsidR="00956628" w:rsidRPr="00B2359D">
        <w:rPr>
          <w:rFonts w:hint="eastAsia"/>
          <w:lang w:eastAsia="zh-TW"/>
        </w:rPr>
        <w:t>）</w:t>
      </w:r>
      <w:r w:rsidRPr="00B2359D">
        <w:rPr>
          <w:rFonts w:hint="eastAsia"/>
          <w:lang w:eastAsia="zh-TW"/>
        </w:rPr>
        <w:t>地區，此區係歐洲主要生技及醫藥產業聚落之一，提供極佳的研究及教育環境，約有</w:t>
      </w:r>
      <w:r w:rsidR="00F704A5" w:rsidRPr="00B2359D">
        <w:rPr>
          <w:lang w:eastAsia="zh-TW"/>
        </w:rPr>
        <w:t>580</w:t>
      </w:r>
      <w:r w:rsidRPr="00B2359D">
        <w:rPr>
          <w:rFonts w:hint="eastAsia"/>
          <w:lang w:eastAsia="zh-TW"/>
        </w:rPr>
        <w:t>家生技醫藥機構、</w:t>
      </w:r>
      <w:r w:rsidR="001A1D49" w:rsidRPr="00B2359D">
        <w:rPr>
          <w:rFonts w:hint="eastAsia"/>
          <w:lang w:eastAsia="zh-TW"/>
        </w:rPr>
        <w:t>超過</w:t>
      </w:r>
      <w:r w:rsidR="00C114A5" w:rsidRPr="00B2359D">
        <w:rPr>
          <w:lang w:eastAsia="zh-TW"/>
        </w:rPr>
        <w:t>9</w:t>
      </w:r>
      <w:r w:rsidR="001A1D49" w:rsidRPr="00B2359D">
        <w:rPr>
          <w:rFonts w:hint="eastAsia"/>
          <w:lang w:eastAsia="zh-TW"/>
        </w:rPr>
        <w:t>間研究型大學，平均有</w:t>
      </w:r>
      <w:r w:rsidR="00C114A5" w:rsidRPr="00B2359D">
        <w:rPr>
          <w:lang w:eastAsia="zh-TW"/>
        </w:rPr>
        <w:t>2</w:t>
      </w:r>
      <w:r w:rsidR="001A1D49" w:rsidRPr="00B2359D">
        <w:rPr>
          <w:rFonts w:hint="eastAsia"/>
          <w:lang w:eastAsia="zh-TW"/>
        </w:rPr>
        <w:t>萬</w:t>
      </w:r>
      <w:r w:rsidR="00C114A5" w:rsidRPr="00B2359D">
        <w:rPr>
          <w:lang w:eastAsia="zh-TW"/>
        </w:rPr>
        <w:t>400</w:t>
      </w:r>
      <w:r w:rsidR="001A1D49" w:rsidRPr="00B2359D">
        <w:rPr>
          <w:rFonts w:hint="eastAsia"/>
          <w:lang w:eastAsia="zh-TW"/>
        </w:rPr>
        <w:t>名學生攻讀生命科學相關科系，</w:t>
      </w:r>
      <w:proofErr w:type="gramStart"/>
      <w:r w:rsidR="00316D78" w:rsidRPr="00B2359D">
        <w:rPr>
          <w:rFonts w:hint="eastAsia"/>
          <w:lang w:eastAsia="zh-TW"/>
        </w:rPr>
        <w:t>占</w:t>
      </w:r>
      <w:r w:rsidR="001A1D49" w:rsidRPr="00B2359D">
        <w:rPr>
          <w:rFonts w:hint="eastAsia"/>
          <w:lang w:eastAsia="zh-TW"/>
        </w:rPr>
        <w:t>斯堪</w:t>
      </w:r>
      <w:proofErr w:type="gramEnd"/>
      <w:r w:rsidR="001A1D49" w:rsidRPr="00B2359D">
        <w:rPr>
          <w:rFonts w:hint="eastAsia"/>
          <w:lang w:eastAsia="zh-TW"/>
        </w:rPr>
        <w:t>地那維亞地區所有就讀生命科學相關領域學生人數的</w:t>
      </w:r>
      <w:r w:rsidR="001A1D49" w:rsidRPr="00B2359D">
        <w:rPr>
          <w:rFonts w:hint="eastAsia"/>
          <w:lang w:eastAsia="zh-TW"/>
        </w:rPr>
        <w:t>90%</w:t>
      </w:r>
      <w:r w:rsidR="001A1D49" w:rsidRPr="00B2359D">
        <w:rPr>
          <w:rFonts w:hint="eastAsia"/>
          <w:lang w:eastAsia="zh-TW"/>
        </w:rPr>
        <w:t>，每年產出</w:t>
      </w:r>
      <w:r w:rsidR="00C114A5" w:rsidRPr="00B2359D">
        <w:rPr>
          <w:lang w:eastAsia="zh-TW"/>
        </w:rPr>
        <w:t>6,000</w:t>
      </w:r>
      <w:r w:rsidR="001A1D49" w:rsidRPr="00B2359D">
        <w:rPr>
          <w:rFonts w:hint="eastAsia"/>
          <w:lang w:eastAsia="zh-TW"/>
        </w:rPr>
        <w:t>名博士，該些大學總計</w:t>
      </w:r>
      <w:r w:rsidR="00CB7B8E" w:rsidRPr="00B2359D">
        <w:rPr>
          <w:rFonts w:hint="eastAsia"/>
          <w:lang w:eastAsia="zh-TW"/>
        </w:rPr>
        <w:t>僱用</w:t>
      </w:r>
      <w:r w:rsidR="001A1D49" w:rsidRPr="00B2359D">
        <w:rPr>
          <w:rFonts w:hint="eastAsia"/>
          <w:lang w:eastAsia="zh-TW"/>
        </w:rPr>
        <w:t>超過</w:t>
      </w:r>
      <w:r w:rsidR="00C114A5" w:rsidRPr="00B2359D">
        <w:rPr>
          <w:lang w:eastAsia="zh-TW"/>
        </w:rPr>
        <w:t>14</w:t>
      </w:r>
      <w:r w:rsidR="001A1D49" w:rsidRPr="00B2359D">
        <w:rPr>
          <w:rFonts w:hint="eastAsia"/>
          <w:lang w:eastAsia="zh-TW"/>
        </w:rPr>
        <w:t>,</w:t>
      </w:r>
      <w:r w:rsidR="00C114A5" w:rsidRPr="00B2359D">
        <w:rPr>
          <w:lang w:eastAsia="zh-TW"/>
        </w:rPr>
        <w:t>6</w:t>
      </w:r>
      <w:r w:rsidR="001A1D49" w:rsidRPr="00B2359D">
        <w:rPr>
          <w:rFonts w:hint="eastAsia"/>
          <w:lang w:eastAsia="zh-TW"/>
        </w:rPr>
        <w:t>00</w:t>
      </w:r>
      <w:r w:rsidR="001A1D49" w:rsidRPr="00B2359D">
        <w:rPr>
          <w:rFonts w:hint="eastAsia"/>
          <w:lang w:eastAsia="zh-TW"/>
        </w:rPr>
        <w:t>名科學研究人員，此外還有</w:t>
      </w:r>
      <w:r w:rsidR="00C114A5" w:rsidRPr="00B2359D">
        <w:rPr>
          <w:rFonts w:hint="eastAsia"/>
          <w:lang w:eastAsia="zh-TW"/>
        </w:rPr>
        <w:t>28</w:t>
      </w:r>
      <w:r w:rsidRPr="00B2359D">
        <w:rPr>
          <w:rFonts w:hint="eastAsia"/>
          <w:lang w:eastAsia="zh-TW"/>
        </w:rPr>
        <w:t>間普通醫院</w:t>
      </w:r>
      <w:r w:rsidR="00F704A5" w:rsidRPr="00B2359D">
        <w:rPr>
          <w:rFonts w:hint="eastAsia"/>
          <w:lang w:eastAsia="zh-TW"/>
        </w:rPr>
        <w:t>，其中</w:t>
      </w:r>
      <w:r w:rsidR="00C114A5" w:rsidRPr="00B2359D">
        <w:rPr>
          <w:rFonts w:hint="eastAsia"/>
          <w:lang w:eastAsia="zh-TW"/>
        </w:rPr>
        <w:t>9</w:t>
      </w:r>
      <w:r w:rsidRPr="00B2359D">
        <w:rPr>
          <w:rFonts w:hint="eastAsia"/>
          <w:lang w:eastAsia="zh-TW"/>
        </w:rPr>
        <w:t>間</w:t>
      </w:r>
      <w:r w:rsidR="00F704A5" w:rsidRPr="00B2359D">
        <w:rPr>
          <w:rFonts w:hint="eastAsia"/>
          <w:lang w:eastAsia="zh-TW"/>
        </w:rPr>
        <w:t>為</w:t>
      </w:r>
      <w:r w:rsidRPr="00B2359D">
        <w:rPr>
          <w:rFonts w:hint="eastAsia"/>
          <w:lang w:eastAsia="zh-TW"/>
        </w:rPr>
        <w:t>教學醫院，研發中的新藥數量僅次於德國及英國。該區對消化</w:t>
      </w:r>
      <w:r w:rsidR="00A424FF" w:rsidRPr="00B2359D">
        <w:rPr>
          <w:rFonts w:ascii="新細明體" w:eastAsia="新細明體" w:hAnsi="新細明體" w:cs="細明體" w:hint="eastAsia"/>
          <w:lang w:eastAsia="zh-TW"/>
        </w:rPr>
        <w:t>酶</w:t>
      </w:r>
      <w:r w:rsidRPr="00B2359D">
        <w:rPr>
          <w:rFonts w:hint="eastAsia"/>
          <w:lang w:eastAsia="zh-TW"/>
        </w:rPr>
        <w:t>、糖尿病、癌症醫療、應用微生物學、免疫學、營養學及疾病營養學、內分泌學，新陳代謝、腸胃科學及神經科學等研究及藥品開發居世界領先地位。</w:t>
      </w:r>
      <w:r w:rsidR="00781692" w:rsidRPr="00B2359D">
        <w:rPr>
          <w:lang w:eastAsia="zh-TW"/>
        </w:rPr>
        <w:t>丹麥藥廠和</w:t>
      </w:r>
      <w:proofErr w:type="gramStart"/>
      <w:r w:rsidR="00781692" w:rsidRPr="00B2359D">
        <w:rPr>
          <w:lang w:eastAsia="zh-TW"/>
        </w:rPr>
        <w:t>大學間的合作</w:t>
      </w:r>
      <w:proofErr w:type="gramEnd"/>
      <w:r w:rsidR="00781692" w:rsidRPr="00B2359D">
        <w:rPr>
          <w:lang w:eastAsia="zh-TW"/>
        </w:rPr>
        <w:t>往來相當密切，於</w:t>
      </w:r>
      <w:r w:rsidR="00781692" w:rsidRPr="00B2359D">
        <w:rPr>
          <w:lang w:eastAsia="zh-TW"/>
        </w:rPr>
        <w:t>2014-2016</w:t>
      </w:r>
      <w:r w:rsidR="00781692" w:rsidRPr="00B2359D">
        <w:rPr>
          <w:lang w:eastAsia="zh-TW"/>
        </w:rPr>
        <w:t>年間約有</w:t>
      </w:r>
      <w:r w:rsidR="00781692" w:rsidRPr="00B2359D">
        <w:rPr>
          <w:lang w:eastAsia="zh-TW"/>
        </w:rPr>
        <w:t>80%</w:t>
      </w:r>
      <w:r w:rsidR="00781692" w:rsidRPr="00B2359D">
        <w:rPr>
          <w:lang w:eastAsia="zh-TW"/>
        </w:rPr>
        <w:t>的生技公司與本地大學的生命科學相關科系合作。丹麥亦是最早使技術轉讓合法化的歐盟國家之一，並支持大學將公共資助研究商業化。</w:t>
      </w:r>
      <w:r w:rsidR="00437A44" w:rsidRPr="00B2359D">
        <w:rPr>
          <w:rFonts w:hint="eastAsia"/>
          <w:lang w:eastAsia="zh-TW"/>
        </w:rPr>
        <w:t>為扶植加強將新研發商業化，哥本哈根大學</w:t>
      </w:r>
      <w:r w:rsidR="00E35F09" w:rsidRPr="00B2359D">
        <w:rPr>
          <w:rFonts w:hint="eastAsia"/>
          <w:lang w:eastAsia="zh-TW"/>
        </w:rPr>
        <w:t>（</w:t>
      </w:r>
      <w:r w:rsidR="00437A44" w:rsidRPr="00B2359D">
        <w:rPr>
          <w:rFonts w:hint="eastAsia"/>
          <w:lang w:eastAsia="zh-TW"/>
        </w:rPr>
        <w:t>The University of Copenhagen-UCPH</w:t>
      </w:r>
      <w:r w:rsidR="00E35F09" w:rsidRPr="00B2359D">
        <w:rPr>
          <w:rFonts w:hint="eastAsia"/>
          <w:lang w:eastAsia="zh-TW"/>
        </w:rPr>
        <w:t>）</w:t>
      </w:r>
      <w:r w:rsidR="00437A44" w:rsidRPr="00B2359D">
        <w:rPr>
          <w:rFonts w:hint="eastAsia"/>
          <w:lang w:eastAsia="zh-TW"/>
        </w:rPr>
        <w:t>與</w:t>
      </w:r>
      <w:r w:rsidR="00437A44" w:rsidRPr="00B2359D">
        <w:rPr>
          <w:rFonts w:hint="eastAsia"/>
          <w:lang w:eastAsia="zh-TW"/>
        </w:rPr>
        <w:t>Eir Ventures</w:t>
      </w:r>
      <w:r w:rsidR="00437A44" w:rsidRPr="00B2359D">
        <w:rPr>
          <w:rFonts w:hint="eastAsia"/>
          <w:lang w:eastAsia="zh-TW"/>
        </w:rPr>
        <w:t>創投公司合作共同成立</w:t>
      </w:r>
      <w:r w:rsidR="00437A44" w:rsidRPr="00B2359D">
        <w:rPr>
          <w:rFonts w:hint="eastAsia"/>
          <w:lang w:eastAsia="zh-TW"/>
        </w:rPr>
        <w:t>UCPH Ventures</w:t>
      </w:r>
      <w:r w:rsidR="00437A44" w:rsidRPr="00B2359D">
        <w:rPr>
          <w:rFonts w:hint="eastAsia"/>
          <w:lang w:eastAsia="zh-TW"/>
        </w:rPr>
        <w:t>投資公司，旨為投資源自哥本哈根大學研發成果的衍生公司</w:t>
      </w:r>
      <w:r w:rsidR="00E35F09" w:rsidRPr="00B2359D">
        <w:rPr>
          <w:rFonts w:hint="eastAsia"/>
          <w:lang w:eastAsia="zh-TW"/>
        </w:rPr>
        <w:t>（</w:t>
      </w:r>
      <w:r w:rsidR="00437A44" w:rsidRPr="00B2359D">
        <w:rPr>
          <w:rFonts w:hint="eastAsia"/>
          <w:lang w:eastAsia="zh-TW"/>
        </w:rPr>
        <w:t>Spin-off</w:t>
      </w:r>
      <w:r w:rsidR="00E35F09" w:rsidRPr="00B2359D">
        <w:rPr>
          <w:rFonts w:hint="eastAsia"/>
          <w:lang w:eastAsia="zh-TW"/>
        </w:rPr>
        <w:t>）</w:t>
      </w:r>
      <w:r w:rsidR="00437A44" w:rsidRPr="00B2359D">
        <w:rPr>
          <w:rFonts w:hint="eastAsia"/>
          <w:lang w:eastAsia="zh-TW"/>
        </w:rPr>
        <w:t>，亦為首次丹麥大學簽署支持商業化的協議，其投資對象僅限於已擁有源自於</w:t>
      </w:r>
      <w:r w:rsidR="00437A44" w:rsidRPr="00B2359D">
        <w:rPr>
          <w:rFonts w:hint="eastAsia"/>
          <w:lang w:eastAsia="zh-TW"/>
        </w:rPr>
        <w:t>UCPH</w:t>
      </w:r>
      <w:r w:rsidR="00437A44" w:rsidRPr="00B2359D">
        <w:rPr>
          <w:rFonts w:hint="eastAsia"/>
          <w:lang w:eastAsia="zh-TW"/>
        </w:rPr>
        <w:t>研究發明許可協議的衍生公司，首批投資在</w:t>
      </w:r>
      <w:r w:rsidR="00437A44" w:rsidRPr="00B2359D">
        <w:rPr>
          <w:rFonts w:hint="eastAsia"/>
          <w:lang w:eastAsia="zh-TW"/>
        </w:rPr>
        <w:t>2022</w:t>
      </w:r>
      <w:r w:rsidR="00437A44" w:rsidRPr="00B2359D">
        <w:rPr>
          <w:rFonts w:hint="eastAsia"/>
          <w:lang w:eastAsia="zh-TW"/>
        </w:rPr>
        <w:t>年初進行。</w:t>
      </w:r>
    </w:p>
    <w:p w14:paraId="418EC103" w14:textId="6C174A83" w:rsidR="00781692" w:rsidRPr="00B2359D" w:rsidRDefault="00781692" w:rsidP="00EB258B">
      <w:pPr>
        <w:pStyle w:val="ae"/>
        <w:ind w:left="945" w:firstLine="472"/>
        <w:rPr>
          <w:lang w:eastAsia="zh-TW"/>
        </w:rPr>
      </w:pPr>
      <w:r w:rsidRPr="00B2359D">
        <w:rPr>
          <w:rFonts w:hint="eastAsia"/>
          <w:lang w:eastAsia="zh-TW"/>
        </w:rPr>
        <w:t>丹麥政府</w:t>
      </w:r>
      <w:r w:rsidR="00EB75EA" w:rsidRPr="00B2359D">
        <w:rPr>
          <w:rFonts w:hint="eastAsia"/>
          <w:lang w:eastAsia="zh-TW"/>
        </w:rPr>
        <w:t>計劃</w:t>
      </w:r>
      <w:r w:rsidRPr="00B2359D">
        <w:rPr>
          <w:rFonts w:hint="eastAsia"/>
          <w:lang w:eastAsia="zh-TW"/>
        </w:rPr>
        <w:t>在未來數年將投入</w:t>
      </w:r>
      <w:r w:rsidRPr="00B2359D">
        <w:rPr>
          <w:lang w:eastAsia="zh-TW"/>
        </w:rPr>
        <w:t>56</w:t>
      </w:r>
      <w:r w:rsidRPr="00B2359D">
        <w:rPr>
          <w:rFonts w:hint="eastAsia"/>
          <w:lang w:eastAsia="zh-TW"/>
        </w:rPr>
        <w:t>億丹麥克朗（折合約</w:t>
      </w:r>
      <w:r w:rsidRPr="00B2359D">
        <w:rPr>
          <w:lang w:eastAsia="zh-TW"/>
        </w:rPr>
        <w:t>8</w:t>
      </w:r>
      <w:r w:rsidRPr="00B2359D">
        <w:rPr>
          <w:rFonts w:hint="eastAsia"/>
          <w:lang w:eastAsia="zh-TW"/>
        </w:rPr>
        <w:t>億美元）整</w:t>
      </w:r>
      <w:proofErr w:type="gramStart"/>
      <w:r w:rsidRPr="00B2359D">
        <w:rPr>
          <w:rFonts w:hint="eastAsia"/>
          <w:lang w:eastAsia="zh-TW"/>
        </w:rPr>
        <w:t>併</w:t>
      </w:r>
      <w:proofErr w:type="gramEnd"/>
      <w:r w:rsidRPr="00B2359D">
        <w:rPr>
          <w:rFonts w:hint="eastAsia"/>
          <w:lang w:eastAsia="zh-TW"/>
        </w:rPr>
        <w:t>更新</w:t>
      </w:r>
      <w:r w:rsidRPr="00B2359D">
        <w:rPr>
          <w:lang w:eastAsia="zh-TW"/>
        </w:rPr>
        <w:t>16</w:t>
      </w:r>
      <w:r w:rsidRPr="00B2359D">
        <w:rPr>
          <w:rFonts w:hint="eastAsia"/>
          <w:lang w:eastAsia="zh-TW"/>
        </w:rPr>
        <w:t>所綜合醫院，其中</w:t>
      </w:r>
      <w:r w:rsidRPr="00B2359D">
        <w:rPr>
          <w:lang w:eastAsia="zh-TW"/>
        </w:rPr>
        <w:t>6</w:t>
      </w:r>
      <w:r w:rsidRPr="00B2359D">
        <w:rPr>
          <w:lang w:eastAsia="zh-TW"/>
        </w:rPr>
        <w:t>所將成為超級醫院（</w:t>
      </w:r>
      <w:r w:rsidRPr="00B2359D">
        <w:rPr>
          <w:lang w:eastAsia="zh-TW"/>
        </w:rPr>
        <w:t>super hospitals</w:t>
      </w:r>
      <w:r w:rsidRPr="00B2359D">
        <w:rPr>
          <w:lang w:eastAsia="zh-TW"/>
        </w:rPr>
        <w:t>）</w:t>
      </w:r>
      <w:r w:rsidRPr="00B2359D">
        <w:rPr>
          <w:rFonts w:hint="eastAsia"/>
          <w:lang w:eastAsia="zh-TW"/>
        </w:rPr>
        <w:t>。上述投資中約有</w:t>
      </w:r>
      <w:r w:rsidRPr="00B2359D">
        <w:rPr>
          <w:lang w:eastAsia="zh-TW"/>
        </w:rPr>
        <w:t>20%</w:t>
      </w:r>
      <w:r w:rsidRPr="00B2359D">
        <w:rPr>
          <w:rFonts w:hint="eastAsia"/>
          <w:lang w:eastAsia="zh-TW"/>
        </w:rPr>
        <w:t>將作為醫療器材及診療設備之資訊科技應用與導入</w:t>
      </w:r>
      <w:r w:rsidRPr="00B2359D">
        <w:rPr>
          <w:lang w:eastAsia="zh-TW"/>
        </w:rPr>
        <w:t>。</w:t>
      </w:r>
      <w:r w:rsidRPr="00B2359D">
        <w:rPr>
          <w:rFonts w:hint="eastAsia"/>
          <w:lang w:eastAsia="zh-TW"/>
        </w:rPr>
        <w:t>丹麥具競爭力之醫療藥品及健康產品包括治療糖尿病之胰島素、超音波掃瞄設備、血液分析儀器、治療憂鬱症、皮膚異常症狀等相關醫藥產品、助聽器、尿袋、針筒等。出口市場最主要為歐盟國家，其次為美洲國家，再其次為亞洲國家；如以國家分，主要出口市場有美國、德國、英國、法國、瑞典、日本、西班牙、芬蘭、義大利及挪威。</w:t>
      </w:r>
    </w:p>
    <w:p w14:paraId="38D6F0D5" w14:textId="77777777" w:rsidR="00552513" w:rsidRPr="00B2359D" w:rsidRDefault="00552513" w:rsidP="00EB258B">
      <w:pPr>
        <w:pStyle w:val="ae"/>
        <w:ind w:left="945" w:firstLine="472"/>
      </w:pPr>
      <w:r w:rsidRPr="00B2359D">
        <w:rPr>
          <w:rFonts w:hint="eastAsia"/>
        </w:rPr>
        <w:t>主要藥廠包括</w:t>
      </w:r>
      <w:r w:rsidRPr="00B2359D">
        <w:rPr>
          <w:rFonts w:hint="eastAsia"/>
        </w:rPr>
        <w:t>Novo Nordisk</w:t>
      </w:r>
      <w:r w:rsidRPr="00B2359D">
        <w:rPr>
          <w:rFonts w:hint="eastAsia"/>
        </w:rPr>
        <w:t>、</w:t>
      </w:r>
      <w:r w:rsidRPr="00B2359D">
        <w:rPr>
          <w:rFonts w:hint="eastAsia"/>
        </w:rPr>
        <w:t>Novozymes</w:t>
      </w:r>
      <w:r w:rsidRPr="00B2359D">
        <w:rPr>
          <w:rFonts w:hint="eastAsia"/>
        </w:rPr>
        <w:t>、</w:t>
      </w:r>
      <w:r w:rsidRPr="00B2359D">
        <w:rPr>
          <w:rFonts w:hint="eastAsia"/>
        </w:rPr>
        <w:t>Genmab</w:t>
      </w:r>
      <w:r w:rsidRPr="00B2359D">
        <w:rPr>
          <w:rFonts w:hint="eastAsia"/>
        </w:rPr>
        <w:t>、</w:t>
      </w:r>
      <w:r w:rsidRPr="00B2359D">
        <w:rPr>
          <w:rFonts w:hint="eastAsia"/>
        </w:rPr>
        <w:t>LEO Pharma</w:t>
      </w:r>
      <w:r w:rsidRPr="00B2359D">
        <w:rPr>
          <w:rFonts w:hint="eastAsia"/>
        </w:rPr>
        <w:t>及</w:t>
      </w:r>
      <w:r w:rsidRPr="00B2359D">
        <w:rPr>
          <w:rFonts w:hint="eastAsia"/>
        </w:rPr>
        <w:t>H.Lundbeck</w:t>
      </w:r>
      <w:r w:rsidRPr="00B2359D">
        <w:rPr>
          <w:rFonts w:hint="eastAsia"/>
        </w:rPr>
        <w:t>等，其他著名機構有</w:t>
      </w:r>
      <w:r w:rsidRPr="00B2359D">
        <w:rPr>
          <w:rFonts w:hint="eastAsia"/>
        </w:rPr>
        <w:t>Biopeople</w:t>
      </w:r>
      <w:r w:rsidRPr="00B2359D">
        <w:rPr>
          <w:rFonts w:hint="eastAsia"/>
        </w:rPr>
        <w:t>、</w:t>
      </w:r>
      <w:r w:rsidRPr="00B2359D">
        <w:rPr>
          <w:rFonts w:hint="eastAsia"/>
        </w:rPr>
        <w:t>Dansk Biotek Industry Association</w:t>
      </w:r>
      <w:r w:rsidRPr="00B2359D">
        <w:rPr>
          <w:rFonts w:hint="eastAsia"/>
        </w:rPr>
        <w:t>以及器材設計中心</w:t>
      </w:r>
      <w:r w:rsidRPr="00B2359D">
        <w:rPr>
          <w:rFonts w:hint="eastAsia"/>
        </w:rPr>
        <w:t>Coloplast Design Center</w:t>
      </w:r>
      <w:r w:rsidRPr="00B2359D">
        <w:rPr>
          <w:rFonts w:hint="eastAsia"/>
        </w:rPr>
        <w:t>。</w:t>
      </w:r>
    </w:p>
    <w:p w14:paraId="42F09853" w14:textId="77777777" w:rsidR="00BA4088" w:rsidRPr="00B2359D" w:rsidRDefault="00BA4088" w:rsidP="00BA4088">
      <w:pPr>
        <w:pStyle w:val="ae"/>
        <w:ind w:left="945" w:firstLine="472"/>
        <w:rPr>
          <w:lang w:eastAsia="zh-TW"/>
        </w:rPr>
      </w:pPr>
      <w:r w:rsidRPr="00B2359D">
        <w:rPr>
          <w:rFonts w:hint="eastAsia"/>
          <w:lang w:eastAsia="zh-TW"/>
        </w:rPr>
        <w:t>丹麥政府於</w:t>
      </w:r>
      <w:r w:rsidRPr="00B2359D">
        <w:rPr>
          <w:rFonts w:hint="eastAsia"/>
          <w:lang w:eastAsia="zh-TW"/>
        </w:rPr>
        <w:t>2018</w:t>
      </w:r>
      <w:r w:rsidRPr="00B2359D">
        <w:rPr>
          <w:rFonts w:hint="eastAsia"/>
          <w:lang w:eastAsia="zh-TW"/>
        </w:rPr>
        <w:t>年發布的生命科學成長計畫，加強企業家精神和投資文化，同時鼓勵更多生命科學領域的新創企業和數位化轉型，使丹麥在未來成為數位和技術領導者。該</w:t>
      </w:r>
      <w:r w:rsidRPr="00B2359D">
        <w:rPr>
          <w:lang w:eastAsia="zh-TW"/>
        </w:rPr>
        <w:t>計畫提出</w:t>
      </w:r>
      <w:r w:rsidRPr="00B2359D">
        <w:rPr>
          <w:rFonts w:hint="eastAsia"/>
          <w:lang w:eastAsia="zh-TW"/>
        </w:rPr>
        <w:t>之</w:t>
      </w:r>
      <w:r w:rsidRPr="00B2359D">
        <w:rPr>
          <w:lang w:eastAsia="zh-TW"/>
        </w:rPr>
        <w:t>三大領域</w:t>
      </w:r>
      <w:r w:rsidRPr="00B2359D">
        <w:rPr>
          <w:rFonts w:hint="eastAsia"/>
          <w:lang w:eastAsia="zh-TW"/>
        </w:rPr>
        <w:t>為</w:t>
      </w:r>
      <w:r w:rsidRPr="00B2359D">
        <w:rPr>
          <w:lang w:eastAsia="zh-TW"/>
        </w:rPr>
        <w:t>生技及製藥</w:t>
      </w:r>
      <w:r w:rsidRPr="00B2359D">
        <w:rPr>
          <w:rFonts w:hint="eastAsia"/>
          <w:lang w:eastAsia="zh-TW"/>
        </w:rPr>
        <w:t>、</w:t>
      </w:r>
      <w:r w:rsidRPr="00B2359D">
        <w:rPr>
          <w:lang w:eastAsia="zh-TW"/>
        </w:rPr>
        <w:t>醫療科技</w:t>
      </w:r>
      <w:r w:rsidRPr="00B2359D">
        <w:rPr>
          <w:rFonts w:hint="eastAsia"/>
          <w:lang w:eastAsia="zh-TW"/>
        </w:rPr>
        <w:t>、</w:t>
      </w:r>
      <w:r w:rsidRPr="00B2359D">
        <w:rPr>
          <w:lang w:eastAsia="zh-TW"/>
        </w:rPr>
        <w:t>智慧醫療，針對整個價值鏈中的行業障礙和機會做出改善，包含從新藥研究上改善研發活動的限制、臨床試驗的框架條件，吸引更多合乎公司要求的高技術人才，臨床試驗</w:t>
      </w:r>
      <w:proofErr w:type="gramStart"/>
      <w:r w:rsidRPr="00B2359D">
        <w:rPr>
          <w:lang w:eastAsia="zh-TW"/>
        </w:rPr>
        <w:t>新藥高批准</w:t>
      </w:r>
      <w:proofErr w:type="gramEnd"/>
      <w:r w:rsidRPr="00B2359D">
        <w:rPr>
          <w:lang w:eastAsia="zh-TW"/>
        </w:rPr>
        <w:t>率和國際市場的出口銷售。</w:t>
      </w:r>
    </w:p>
    <w:p w14:paraId="5C79705B" w14:textId="078A94FE" w:rsidR="00BA4088" w:rsidRPr="00B2359D" w:rsidRDefault="00BA4088" w:rsidP="00BA4088">
      <w:pPr>
        <w:pStyle w:val="ae"/>
        <w:ind w:left="945" w:firstLine="472"/>
        <w:rPr>
          <w:lang w:eastAsia="zh-TW"/>
        </w:rPr>
      </w:pPr>
      <w:r w:rsidRPr="00B2359D">
        <w:rPr>
          <w:lang w:eastAsia="zh-TW"/>
        </w:rPr>
        <w:t>丹麥生命科學產業在金融市場</w:t>
      </w:r>
      <w:r w:rsidRPr="00B2359D">
        <w:rPr>
          <w:rFonts w:hint="eastAsia"/>
          <w:lang w:eastAsia="zh-TW"/>
        </w:rPr>
        <w:t>崩潰後及「嚴重特殊傳染性肺炎」（</w:t>
      </w:r>
      <w:r w:rsidRPr="00B2359D">
        <w:rPr>
          <w:lang w:eastAsia="zh-TW"/>
        </w:rPr>
        <w:t>COVID-19</w:t>
      </w:r>
      <w:r w:rsidRPr="00B2359D">
        <w:rPr>
          <w:rFonts w:hint="eastAsia"/>
          <w:lang w:eastAsia="zh-TW"/>
        </w:rPr>
        <w:t>）危機後發揮了關鍵作用，使丹麥擺脫危機的束縛。繼</w:t>
      </w:r>
      <w:r w:rsidR="007A4D4E" w:rsidRPr="00B2359D">
        <w:rPr>
          <w:rFonts w:hint="eastAsia"/>
          <w:lang w:eastAsia="zh-TW"/>
        </w:rPr>
        <w:t>生命科學成長</w:t>
      </w:r>
      <w:r w:rsidRPr="00B2359D">
        <w:rPr>
          <w:rFonts w:hint="eastAsia"/>
          <w:lang w:eastAsia="zh-TW"/>
        </w:rPr>
        <w:t>計畫，</w:t>
      </w:r>
      <w:r w:rsidR="007A4D4E" w:rsidRPr="00B2359D">
        <w:rPr>
          <w:rFonts w:hint="eastAsia"/>
          <w:lang w:eastAsia="zh-TW"/>
        </w:rPr>
        <w:t>丹麥政府另</w:t>
      </w:r>
      <w:r w:rsidRPr="00B2359D">
        <w:rPr>
          <w:rFonts w:hint="eastAsia"/>
          <w:lang w:eastAsia="zh-TW"/>
        </w:rPr>
        <w:t>於</w:t>
      </w:r>
      <w:r w:rsidRPr="00B2359D">
        <w:rPr>
          <w:rFonts w:hint="eastAsia"/>
          <w:lang w:eastAsia="zh-TW"/>
        </w:rPr>
        <w:t>2021</w:t>
      </w:r>
      <w:r w:rsidRPr="00B2359D">
        <w:rPr>
          <w:rFonts w:hint="eastAsia"/>
          <w:lang w:eastAsia="zh-TW"/>
        </w:rPr>
        <w:t>年成立一個生命科學部門，為加強生命科學領域的商業政策，於</w:t>
      </w:r>
      <w:r w:rsidRPr="00B2359D">
        <w:rPr>
          <w:rFonts w:hint="eastAsia"/>
          <w:lang w:eastAsia="zh-TW"/>
        </w:rPr>
        <w:t>2022</w:t>
      </w:r>
      <w:r w:rsidRPr="00B2359D">
        <w:rPr>
          <w:rFonts w:hint="eastAsia"/>
          <w:lang w:eastAsia="zh-TW"/>
        </w:rPr>
        <w:t>年和</w:t>
      </w:r>
      <w:r w:rsidRPr="00B2359D">
        <w:rPr>
          <w:rFonts w:hint="eastAsia"/>
          <w:lang w:eastAsia="zh-TW"/>
        </w:rPr>
        <w:t>2023</w:t>
      </w:r>
      <w:r w:rsidRPr="00B2359D">
        <w:rPr>
          <w:rFonts w:hint="eastAsia"/>
          <w:lang w:eastAsia="zh-TW"/>
        </w:rPr>
        <w:t>年</w:t>
      </w:r>
      <w:r w:rsidR="007A4D4E" w:rsidRPr="00B2359D">
        <w:rPr>
          <w:rFonts w:hint="eastAsia"/>
          <w:lang w:eastAsia="zh-TW"/>
        </w:rPr>
        <w:t>為該部門</w:t>
      </w:r>
      <w:r w:rsidRPr="00B2359D">
        <w:rPr>
          <w:rFonts w:hint="eastAsia"/>
          <w:lang w:eastAsia="zh-TW"/>
        </w:rPr>
        <w:t>撥款</w:t>
      </w:r>
      <w:r w:rsidRPr="00B2359D">
        <w:rPr>
          <w:rFonts w:hint="eastAsia"/>
          <w:lang w:eastAsia="zh-TW"/>
        </w:rPr>
        <w:t>500</w:t>
      </w:r>
      <w:r w:rsidRPr="00B2359D">
        <w:rPr>
          <w:rFonts w:hint="eastAsia"/>
          <w:lang w:eastAsia="zh-TW"/>
        </w:rPr>
        <w:t>萬丹麥克朗，以關注健康議程的需求業務為導向，包括促進生命科學戰略協議，實施成長計劃以及其他與生命科學相關的舉措，致力於確保該行業的最佳成長條件。</w:t>
      </w:r>
    </w:p>
    <w:p w14:paraId="5E845BE4" w14:textId="6A8291CA" w:rsidR="00BA4088" w:rsidRPr="00B2359D" w:rsidRDefault="00BA4088" w:rsidP="00BA4088">
      <w:pPr>
        <w:pStyle w:val="ae"/>
        <w:ind w:left="945" w:firstLine="472"/>
        <w:rPr>
          <w:lang w:eastAsia="zh-TW"/>
        </w:rPr>
      </w:pPr>
      <w:r w:rsidRPr="00B2359D">
        <w:rPr>
          <w:rFonts w:hint="eastAsia"/>
          <w:lang w:eastAsia="zh-TW"/>
        </w:rPr>
        <w:t>鑒於能實現綠色成長</w:t>
      </w:r>
      <w:r w:rsidR="00A377E6" w:rsidRPr="00B2359D">
        <w:rPr>
          <w:rFonts w:hint="eastAsia"/>
          <w:lang w:eastAsia="zh-TW"/>
        </w:rPr>
        <w:t>，</w:t>
      </w:r>
      <w:r w:rsidRPr="00B2359D">
        <w:rPr>
          <w:rFonts w:hint="eastAsia"/>
          <w:lang w:eastAsia="zh-TW"/>
        </w:rPr>
        <w:t>並成功地將降低溫室氣體排放與生產為實現</w:t>
      </w:r>
      <w:proofErr w:type="gramStart"/>
      <w:r w:rsidRPr="00B2359D">
        <w:rPr>
          <w:rFonts w:hint="eastAsia"/>
          <w:lang w:eastAsia="zh-TW"/>
        </w:rPr>
        <w:t>丹麥減碳氣候</w:t>
      </w:r>
      <w:proofErr w:type="gramEnd"/>
      <w:r w:rsidRPr="00B2359D">
        <w:rPr>
          <w:rFonts w:hint="eastAsia"/>
          <w:lang w:eastAsia="zh-TW"/>
        </w:rPr>
        <w:t>目標野心，生命科學成為綠色轉型後期的行業之</w:t>
      </w:r>
      <w:proofErr w:type="gramStart"/>
      <w:r w:rsidRPr="00B2359D">
        <w:rPr>
          <w:rFonts w:hint="eastAsia"/>
          <w:lang w:eastAsia="zh-TW"/>
        </w:rPr>
        <w:t>一</w:t>
      </w:r>
      <w:proofErr w:type="gramEnd"/>
      <w:r w:rsidRPr="00B2359D">
        <w:rPr>
          <w:rFonts w:hint="eastAsia"/>
          <w:lang w:eastAsia="zh-TW"/>
        </w:rPr>
        <w:t>。</w:t>
      </w:r>
      <w:proofErr w:type="gramStart"/>
      <w:r w:rsidRPr="00B2359D">
        <w:rPr>
          <w:rFonts w:hint="eastAsia"/>
          <w:lang w:eastAsia="zh-TW"/>
        </w:rPr>
        <w:t>如</w:t>
      </w:r>
      <w:r w:rsidRPr="00B2359D">
        <w:rPr>
          <w:lang w:eastAsia="zh-TW"/>
        </w:rPr>
        <w:t>諾和諾德</w:t>
      </w:r>
      <w:proofErr w:type="gramEnd"/>
      <w:r w:rsidRPr="00B2359D">
        <w:rPr>
          <w:lang w:eastAsia="zh-TW"/>
        </w:rPr>
        <w:t>（</w:t>
      </w:r>
      <w:r w:rsidRPr="00B2359D">
        <w:rPr>
          <w:lang w:eastAsia="zh-TW"/>
        </w:rPr>
        <w:t>Novo Nordisk</w:t>
      </w:r>
      <w:r w:rsidRPr="00B2359D">
        <w:rPr>
          <w:lang w:eastAsia="zh-TW"/>
        </w:rPr>
        <w:t>）基金會計劃在</w:t>
      </w:r>
      <w:r w:rsidRPr="00B2359D">
        <w:rPr>
          <w:lang w:eastAsia="zh-TW"/>
        </w:rPr>
        <w:t>2021</w:t>
      </w:r>
      <w:r w:rsidRPr="00B2359D">
        <w:rPr>
          <w:lang w:eastAsia="zh-TW"/>
        </w:rPr>
        <w:t>年</w:t>
      </w:r>
      <w:r w:rsidRPr="00B2359D">
        <w:rPr>
          <w:rFonts w:hint="eastAsia"/>
          <w:lang w:eastAsia="zh-TW"/>
        </w:rPr>
        <w:t>已</w:t>
      </w:r>
      <w:r w:rsidRPr="00B2359D">
        <w:rPr>
          <w:lang w:eastAsia="zh-TW"/>
        </w:rPr>
        <w:t>啟動一項融合生物學和化學</w:t>
      </w:r>
      <w:r w:rsidR="007C51E3" w:rsidRPr="00B2359D">
        <w:rPr>
          <w:rFonts w:hint="eastAsia"/>
          <w:lang w:val="da-DK" w:eastAsia="zh-TW"/>
        </w:rPr>
        <w:t>之</w:t>
      </w:r>
      <w:r w:rsidRPr="00B2359D">
        <w:rPr>
          <w:lang w:eastAsia="zh-TW"/>
        </w:rPr>
        <w:t>跨領域合作重大項目，以實現碳捕捉和</w:t>
      </w:r>
      <w:r w:rsidRPr="00B2359D">
        <w:rPr>
          <w:lang w:eastAsia="zh-TW"/>
        </w:rPr>
        <w:t>Power-to-X</w:t>
      </w:r>
      <w:r w:rsidRPr="00B2359D">
        <w:rPr>
          <w:lang w:eastAsia="zh-TW"/>
        </w:rPr>
        <w:t>的發展。</w:t>
      </w:r>
    </w:p>
    <w:p w14:paraId="54D3007C" w14:textId="5FE486BA" w:rsidR="00BA4088" w:rsidRPr="00B2359D" w:rsidRDefault="007C51E3" w:rsidP="00BA4088">
      <w:pPr>
        <w:pStyle w:val="ae"/>
        <w:ind w:left="945" w:firstLine="472"/>
        <w:rPr>
          <w:lang w:eastAsia="zh-TW"/>
        </w:rPr>
      </w:pPr>
      <w:proofErr w:type="gramStart"/>
      <w:r w:rsidRPr="00B2359D">
        <w:rPr>
          <w:rFonts w:hint="eastAsia"/>
          <w:lang w:eastAsia="zh-TW"/>
        </w:rPr>
        <w:t>疫</w:t>
      </w:r>
      <w:proofErr w:type="gramEnd"/>
      <w:r w:rsidRPr="00B2359D">
        <w:rPr>
          <w:rFonts w:hint="eastAsia"/>
          <w:lang w:eastAsia="zh-TW"/>
        </w:rPr>
        <w:t>後全球</w:t>
      </w:r>
      <w:r w:rsidR="007A4D4E" w:rsidRPr="00B2359D">
        <w:rPr>
          <w:rFonts w:hint="eastAsia"/>
          <w:lang w:eastAsia="zh-TW"/>
        </w:rPr>
        <w:t>生命科學</w:t>
      </w:r>
      <w:r w:rsidR="00BA4088" w:rsidRPr="00B2359D">
        <w:rPr>
          <w:rFonts w:hint="eastAsia"/>
          <w:lang w:eastAsia="zh-TW"/>
        </w:rPr>
        <w:t>產業</w:t>
      </w:r>
      <w:r w:rsidRPr="00B2359D">
        <w:rPr>
          <w:rFonts w:hint="eastAsia"/>
          <w:lang w:eastAsia="zh-TW"/>
        </w:rPr>
        <w:t>面臨</w:t>
      </w:r>
      <w:r w:rsidR="00BA4088" w:rsidRPr="00B2359D">
        <w:rPr>
          <w:rFonts w:hint="eastAsia"/>
          <w:lang w:eastAsia="zh-TW"/>
        </w:rPr>
        <w:t>監管複雜性和市場准入障礙增加之趨勢，</w:t>
      </w:r>
      <w:r w:rsidR="00A377E6" w:rsidRPr="00B2359D">
        <w:rPr>
          <w:rFonts w:hint="eastAsia"/>
          <w:lang w:eastAsia="zh-TW"/>
        </w:rPr>
        <w:t>為加強該產業</w:t>
      </w:r>
      <w:r w:rsidRPr="00B2359D">
        <w:rPr>
          <w:rFonts w:hint="eastAsia"/>
          <w:lang w:eastAsia="zh-TW"/>
        </w:rPr>
        <w:t>的發展</w:t>
      </w:r>
      <w:r w:rsidR="00BA4088" w:rsidRPr="00B2359D">
        <w:rPr>
          <w:rFonts w:hint="eastAsia"/>
          <w:lang w:eastAsia="zh-TW"/>
        </w:rPr>
        <w:t>，政府提出生命科學策略協議，於</w:t>
      </w:r>
      <w:r w:rsidR="00BA4088" w:rsidRPr="00B2359D">
        <w:rPr>
          <w:rFonts w:hint="eastAsia"/>
          <w:lang w:eastAsia="zh-TW"/>
        </w:rPr>
        <w:t>2021</w:t>
      </w:r>
      <w:r w:rsidR="00BA4088" w:rsidRPr="00B2359D">
        <w:rPr>
          <w:rFonts w:hint="eastAsia"/>
          <w:lang w:eastAsia="zh-TW"/>
        </w:rPr>
        <w:t>年撥款</w:t>
      </w:r>
      <w:r w:rsidR="00BA4088" w:rsidRPr="00B2359D">
        <w:rPr>
          <w:rFonts w:hint="eastAsia"/>
          <w:lang w:eastAsia="zh-TW"/>
        </w:rPr>
        <w:t>470</w:t>
      </w:r>
      <w:r w:rsidR="00BA4088" w:rsidRPr="00B2359D">
        <w:rPr>
          <w:rFonts w:hint="eastAsia"/>
          <w:lang w:eastAsia="zh-TW"/>
        </w:rPr>
        <w:t>萬丹麥克朗，在</w:t>
      </w:r>
      <w:r w:rsidR="00BA4088" w:rsidRPr="00B2359D">
        <w:rPr>
          <w:rFonts w:hint="eastAsia"/>
          <w:lang w:eastAsia="zh-TW"/>
        </w:rPr>
        <w:t>2022</w:t>
      </w:r>
      <w:r w:rsidR="00BA4088" w:rsidRPr="00B2359D">
        <w:rPr>
          <w:rFonts w:hint="eastAsia"/>
          <w:lang w:eastAsia="zh-TW"/>
        </w:rPr>
        <w:t>年和</w:t>
      </w:r>
      <w:r w:rsidR="00BA4088" w:rsidRPr="00B2359D">
        <w:rPr>
          <w:rFonts w:hint="eastAsia"/>
          <w:lang w:eastAsia="zh-TW"/>
        </w:rPr>
        <w:t>2023</w:t>
      </w:r>
      <w:r w:rsidR="00BA4088" w:rsidRPr="00B2359D">
        <w:rPr>
          <w:rFonts w:hint="eastAsia"/>
          <w:lang w:eastAsia="zh-TW"/>
        </w:rPr>
        <w:t>年每年撥款</w:t>
      </w:r>
      <w:r w:rsidR="00BA4088" w:rsidRPr="00B2359D">
        <w:rPr>
          <w:rFonts w:hint="eastAsia"/>
          <w:lang w:eastAsia="zh-TW"/>
        </w:rPr>
        <w:t>1,680</w:t>
      </w:r>
      <w:r w:rsidR="00BA4088" w:rsidRPr="00B2359D">
        <w:rPr>
          <w:rFonts w:hint="eastAsia"/>
          <w:lang w:eastAsia="zh-TW"/>
        </w:rPr>
        <w:t>萬丹麥克朗，加強提升衛生部各部門之間與國外相關決策者進行高專業水平的對話與國際合作，</w:t>
      </w:r>
      <w:r w:rsidR="007A4D4E" w:rsidRPr="00B2359D">
        <w:rPr>
          <w:rFonts w:hint="eastAsia"/>
          <w:lang w:eastAsia="zh-TW"/>
        </w:rPr>
        <w:t>以</w:t>
      </w:r>
      <w:r w:rsidR="00BA4088" w:rsidRPr="00B2359D">
        <w:rPr>
          <w:rFonts w:hint="eastAsia"/>
          <w:lang w:eastAsia="zh-TW"/>
        </w:rPr>
        <w:t>促進丹麥出口商機。基於丹麥政府積極推動國際合作，足見丹麥政府於</w:t>
      </w:r>
      <w:proofErr w:type="gramStart"/>
      <w:r w:rsidR="00BA4088" w:rsidRPr="00B2359D">
        <w:rPr>
          <w:rFonts w:hint="eastAsia"/>
          <w:lang w:eastAsia="zh-TW"/>
        </w:rPr>
        <w:t>疫情後</w:t>
      </w:r>
      <w:proofErr w:type="gramEnd"/>
      <w:r w:rsidR="00BA4088" w:rsidRPr="00B2359D">
        <w:rPr>
          <w:rFonts w:hint="eastAsia"/>
          <w:lang w:eastAsia="zh-TW"/>
        </w:rPr>
        <w:t>積極布局投資生命科學領域之出口商機，此將有助</w:t>
      </w:r>
      <w:proofErr w:type="gramStart"/>
      <w:r w:rsidR="00BA4088" w:rsidRPr="00B2359D">
        <w:rPr>
          <w:rFonts w:hint="eastAsia"/>
          <w:lang w:eastAsia="zh-TW"/>
        </w:rPr>
        <w:t>臺</w:t>
      </w:r>
      <w:proofErr w:type="gramEnd"/>
      <w:r w:rsidR="00BA4088" w:rsidRPr="00B2359D">
        <w:rPr>
          <w:rFonts w:hint="eastAsia"/>
          <w:lang w:eastAsia="zh-TW"/>
        </w:rPr>
        <w:t>丹</w:t>
      </w:r>
      <w:r w:rsidR="00BA4088" w:rsidRPr="00B2359D">
        <w:rPr>
          <w:rFonts w:hint="eastAsia"/>
          <w:lang w:eastAsia="zh-TW"/>
        </w:rPr>
        <w:t>2</w:t>
      </w:r>
      <w:r w:rsidR="00BA4088" w:rsidRPr="00B2359D">
        <w:rPr>
          <w:rFonts w:hint="eastAsia"/>
          <w:lang w:eastAsia="zh-TW"/>
        </w:rPr>
        <w:t>國加強生命科學領域方面之合作，值得我業者積極與相關機構、政府部門</w:t>
      </w:r>
      <w:proofErr w:type="gramStart"/>
      <w:r w:rsidR="00BA4088" w:rsidRPr="00B2359D">
        <w:rPr>
          <w:rFonts w:hint="eastAsia"/>
          <w:lang w:eastAsia="zh-TW"/>
        </w:rPr>
        <w:t>及丹商接洽</w:t>
      </w:r>
      <w:proofErr w:type="gramEnd"/>
      <w:r w:rsidR="00BA4088" w:rsidRPr="00B2359D">
        <w:rPr>
          <w:rFonts w:hint="eastAsia"/>
          <w:lang w:eastAsia="zh-TW"/>
        </w:rPr>
        <w:t>，諮詢合作及發展機會。</w:t>
      </w:r>
      <w:r w:rsidR="00BA4088" w:rsidRPr="00B2359D">
        <w:rPr>
          <w:rFonts w:hint="eastAsia"/>
          <w:lang w:eastAsia="zh-TW"/>
        </w:rPr>
        <w:t xml:space="preserve"> </w:t>
      </w:r>
    </w:p>
    <w:p w14:paraId="13FC66A5" w14:textId="2C987845" w:rsidR="00986DF4" w:rsidRPr="00B2359D" w:rsidRDefault="00552513" w:rsidP="00EB258B">
      <w:pPr>
        <w:pStyle w:val="ae"/>
        <w:ind w:left="945" w:firstLine="472"/>
      </w:pPr>
      <w:r w:rsidRPr="00B2359D">
        <w:rPr>
          <w:rFonts w:hint="eastAsia"/>
        </w:rPr>
        <w:t>相關</w:t>
      </w:r>
      <w:proofErr w:type="gramStart"/>
      <w:r w:rsidRPr="00B2359D">
        <w:rPr>
          <w:rFonts w:hint="eastAsia"/>
        </w:rPr>
        <w:t>標</w:t>
      </w:r>
      <w:proofErr w:type="gramEnd"/>
      <w:r w:rsidRPr="00B2359D">
        <w:rPr>
          <w:rFonts w:hint="eastAsia"/>
        </w:rPr>
        <w:t>案簡</w:t>
      </w:r>
      <w:proofErr w:type="gramStart"/>
      <w:r w:rsidRPr="00B2359D">
        <w:rPr>
          <w:rFonts w:hint="eastAsia"/>
        </w:rPr>
        <w:t>介</w:t>
      </w:r>
      <w:proofErr w:type="gramEnd"/>
      <w:r w:rsidRPr="00B2359D">
        <w:rPr>
          <w:rFonts w:hint="eastAsia"/>
        </w:rPr>
        <w:t>資訊請詳</w:t>
      </w:r>
      <w:proofErr w:type="gramStart"/>
      <w:r w:rsidRPr="00B2359D">
        <w:rPr>
          <w:rFonts w:hint="eastAsia"/>
        </w:rPr>
        <w:t>參</w:t>
      </w:r>
      <w:proofErr w:type="gramEnd"/>
      <w:r w:rsidR="00F704A5" w:rsidRPr="00B2359D">
        <w:t>https://www.copcap.com/</w:t>
      </w:r>
      <w:r w:rsidRPr="00B2359D">
        <w:rPr>
          <w:rFonts w:hint="eastAsia"/>
        </w:rPr>
        <w:t>以及投資丹麥局網站</w:t>
      </w:r>
      <w:r w:rsidR="00F704A5" w:rsidRPr="00B2359D">
        <w:t>https://investindk.com/</w:t>
      </w:r>
      <w:r w:rsidRPr="00B2359D">
        <w:rPr>
          <w:rFonts w:hint="eastAsia"/>
        </w:rPr>
        <w:t>。</w:t>
      </w:r>
    </w:p>
    <w:p w14:paraId="73365D7B" w14:textId="77777777" w:rsidR="00465075" w:rsidRPr="00B2359D" w:rsidRDefault="00465075" w:rsidP="00661E78">
      <w:pPr>
        <w:pStyle w:val="ac"/>
        <w:ind w:left="945" w:hanging="709"/>
        <w:rPr>
          <w:lang w:eastAsia="zh-TW"/>
        </w:rPr>
      </w:pPr>
      <w:r w:rsidRPr="00B2359D">
        <w:rPr>
          <w:rFonts w:hint="eastAsia"/>
          <w:lang w:eastAsia="zh-TW"/>
        </w:rPr>
        <w:t>（三）能源產業</w:t>
      </w:r>
    </w:p>
    <w:p w14:paraId="31D554D5" w14:textId="36341289" w:rsidR="00257778" w:rsidRPr="00B2359D" w:rsidRDefault="00552513" w:rsidP="00257778">
      <w:pPr>
        <w:pStyle w:val="ae"/>
        <w:ind w:left="945" w:firstLine="472"/>
        <w:rPr>
          <w:lang w:eastAsia="zh-TW"/>
        </w:rPr>
      </w:pPr>
      <w:r w:rsidRPr="00B2359D">
        <w:rPr>
          <w:rFonts w:hint="eastAsia"/>
          <w:lang w:eastAsia="zh-TW"/>
        </w:rPr>
        <w:t>1973</w:t>
      </w:r>
      <w:r w:rsidRPr="00B2359D">
        <w:rPr>
          <w:rFonts w:hint="eastAsia"/>
          <w:lang w:eastAsia="zh-TW"/>
        </w:rPr>
        <w:t>年的石油危機，促使丹麥全力發展再生能源，從原本能源</w:t>
      </w:r>
      <w:r w:rsidRPr="00B2359D">
        <w:rPr>
          <w:rFonts w:hint="eastAsia"/>
          <w:lang w:eastAsia="zh-TW"/>
        </w:rPr>
        <w:t>99%</w:t>
      </w:r>
      <w:r w:rsidRPr="00B2359D">
        <w:rPr>
          <w:rFonts w:hint="eastAsia"/>
          <w:lang w:eastAsia="zh-TW"/>
        </w:rPr>
        <w:t>依賴國外進口石油，</w:t>
      </w:r>
      <w:r w:rsidR="00977EAD" w:rsidRPr="00B2359D">
        <w:rPr>
          <w:rFonts w:hint="eastAsia"/>
          <w:lang w:eastAsia="zh-TW"/>
        </w:rPr>
        <w:t>到已幾乎能完成自給自足，</w:t>
      </w:r>
      <w:r w:rsidR="00781692" w:rsidRPr="00B2359D">
        <w:rPr>
          <w:lang w:eastAsia="zh-TW"/>
        </w:rPr>
        <w:t>2019</w:t>
      </w:r>
      <w:r w:rsidR="00781692" w:rsidRPr="00B2359D">
        <w:rPr>
          <w:lang w:eastAsia="zh-TW"/>
        </w:rPr>
        <w:t>年首次顯示半數的用電量</w:t>
      </w:r>
      <w:proofErr w:type="gramStart"/>
      <w:r w:rsidR="00781692" w:rsidRPr="00B2359D">
        <w:rPr>
          <w:lang w:eastAsia="zh-TW"/>
        </w:rPr>
        <w:t>來自綠能</w:t>
      </w:r>
      <w:proofErr w:type="gramEnd"/>
      <w:r w:rsidR="00781692" w:rsidRPr="00B2359D">
        <w:rPr>
          <w:lang w:eastAsia="zh-TW"/>
        </w:rPr>
        <w:t>，其中</w:t>
      </w:r>
      <w:r w:rsidR="00781692" w:rsidRPr="00B2359D">
        <w:rPr>
          <w:lang w:eastAsia="zh-TW"/>
        </w:rPr>
        <w:t>47%</w:t>
      </w:r>
      <w:r w:rsidR="00781692" w:rsidRPr="00B2359D">
        <w:rPr>
          <w:lang w:eastAsia="zh-TW"/>
        </w:rPr>
        <w:t>來自風能，其餘由太陽能供電。相較於</w:t>
      </w:r>
      <w:proofErr w:type="gramStart"/>
      <w:r w:rsidR="00781692" w:rsidRPr="00B2359D">
        <w:rPr>
          <w:lang w:eastAsia="zh-TW"/>
        </w:rPr>
        <w:t>2018</w:t>
      </w:r>
      <w:r w:rsidR="00781692" w:rsidRPr="00B2359D">
        <w:rPr>
          <w:lang w:eastAsia="zh-TW"/>
        </w:rPr>
        <w:t>年綠能供電</w:t>
      </w:r>
      <w:proofErr w:type="gramEnd"/>
      <w:r w:rsidR="00781692" w:rsidRPr="00B2359D">
        <w:rPr>
          <w:lang w:eastAsia="zh-TW"/>
        </w:rPr>
        <w:t>數字</w:t>
      </w:r>
      <w:r w:rsidR="00781692" w:rsidRPr="00B2359D">
        <w:rPr>
          <w:lang w:eastAsia="zh-TW"/>
        </w:rPr>
        <w:t>43.5</w:t>
      </w:r>
      <w:r w:rsidR="00C658B8" w:rsidRPr="00B2359D">
        <w:rPr>
          <w:lang w:eastAsia="zh-TW"/>
        </w:rPr>
        <w:t>%</w:t>
      </w:r>
      <w:r w:rsidR="00781692" w:rsidRPr="00B2359D">
        <w:rPr>
          <w:lang w:eastAsia="zh-TW"/>
        </w:rPr>
        <w:t>，</w:t>
      </w:r>
      <w:r w:rsidR="00781692" w:rsidRPr="00B2359D">
        <w:rPr>
          <w:lang w:eastAsia="zh-TW"/>
        </w:rPr>
        <w:t>2017</w:t>
      </w:r>
      <w:r w:rsidR="00781692" w:rsidRPr="00B2359D">
        <w:rPr>
          <w:lang w:eastAsia="zh-TW"/>
        </w:rPr>
        <w:t>年的</w:t>
      </w:r>
      <w:r w:rsidR="00781692" w:rsidRPr="00B2359D">
        <w:rPr>
          <w:lang w:eastAsia="zh-TW"/>
        </w:rPr>
        <w:t>46</w:t>
      </w:r>
      <w:r w:rsidR="00C658B8" w:rsidRPr="00B2359D">
        <w:rPr>
          <w:lang w:eastAsia="zh-TW"/>
        </w:rPr>
        <w:t>%</w:t>
      </w:r>
      <w:r w:rsidR="00781692" w:rsidRPr="00B2359D">
        <w:rPr>
          <w:lang w:eastAsia="zh-TW"/>
        </w:rPr>
        <w:t>，</w:t>
      </w:r>
      <w:r w:rsidR="00781692" w:rsidRPr="00B2359D">
        <w:rPr>
          <w:lang w:eastAsia="zh-TW"/>
        </w:rPr>
        <w:t>2019</w:t>
      </w:r>
      <w:r w:rsidR="00781692" w:rsidRPr="00B2359D">
        <w:rPr>
          <w:lang w:eastAsia="zh-TW"/>
        </w:rPr>
        <w:t>年</w:t>
      </w:r>
      <w:proofErr w:type="gramStart"/>
      <w:r w:rsidR="00781692" w:rsidRPr="00B2359D">
        <w:rPr>
          <w:lang w:eastAsia="zh-TW"/>
        </w:rPr>
        <w:t>來自綠能的</w:t>
      </w:r>
      <w:proofErr w:type="gramEnd"/>
      <w:r w:rsidR="00781692" w:rsidRPr="00B2359D">
        <w:rPr>
          <w:lang w:eastAsia="zh-TW"/>
        </w:rPr>
        <w:t>供電大幅提升。</w:t>
      </w:r>
      <w:r w:rsidR="00781692" w:rsidRPr="00B2359D">
        <w:rPr>
          <w:lang w:eastAsia="zh-TW"/>
        </w:rPr>
        <w:t>Thor</w:t>
      </w:r>
      <w:r w:rsidR="00781692" w:rsidRPr="00B2359D">
        <w:rPr>
          <w:lang w:eastAsia="zh-TW"/>
        </w:rPr>
        <w:t>是丹麥之第一個風場</w:t>
      </w:r>
      <w:r w:rsidR="00C658B8" w:rsidRPr="00B2359D">
        <w:rPr>
          <w:lang w:eastAsia="zh-TW"/>
        </w:rPr>
        <w:t>，</w:t>
      </w:r>
      <w:r w:rsidR="00781692" w:rsidRPr="00B2359D">
        <w:rPr>
          <w:lang w:eastAsia="zh-TW"/>
        </w:rPr>
        <w:t>2019</w:t>
      </w:r>
      <w:r w:rsidR="00781692" w:rsidRPr="00B2359D">
        <w:rPr>
          <w:lang w:eastAsia="zh-TW"/>
        </w:rPr>
        <w:t>年之風能供電大幅提升主要來自</w:t>
      </w:r>
      <w:r w:rsidR="00781692" w:rsidRPr="00B2359D">
        <w:rPr>
          <w:lang w:eastAsia="zh-TW"/>
        </w:rPr>
        <w:t>Horns Rev3</w:t>
      </w:r>
      <w:r w:rsidR="00781692" w:rsidRPr="00B2359D">
        <w:rPr>
          <w:lang w:eastAsia="zh-TW"/>
        </w:rPr>
        <w:t>，丹麥第二</w:t>
      </w:r>
      <w:proofErr w:type="gramStart"/>
      <w:r w:rsidR="00781692" w:rsidRPr="00B2359D">
        <w:rPr>
          <w:lang w:eastAsia="zh-TW"/>
        </w:rPr>
        <w:t>個</w:t>
      </w:r>
      <w:proofErr w:type="gramEnd"/>
      <w:r w:rsidR="00781692" w:rsidRPr="00B2359D">
        <w:rPr>
          <w:lang w:eastAsia="zh-TW"/>
        </w:rPr>
        <w:t>風場的開啟。</w:t>
      </w:r>
      <w:r w:rsidR="002D55FC" w:rsidRPr="00B2359D">
        <w:rPr>
          <w:lang w:eastAsia="zh-TW"/>
        </w:rPr>
        <w:t>2021</w:t>
      </w:r>
      <w:r w:rsidR="002D55FC" w:rsidRPr="00B2359D">
        <w:rPr>
          <w:lang w:eastAsia="zh-TW"/>
        </w:rPr>
        <w:t>年位於波羅</w:t>
      </w:r>
      <w:r w:rsidR="00057428" w:rsidRPr="00B2359D">
        <w:rPr>
          <w:rFonts w:hint="eastAsia"/>
          <w:lang w:eastAsia="zh-TW"/>
        </w:rPr>
        <w:t>的</w:t>
      </w:r>
      <w:r w:rsidR="002D55FC" w:rsidRPr="00B2359D">
        <w:rPr>
          <w:lang w:eastAsia="zh-TW"/>
        </w:rPr>
        <w:t>海的第</w:t>
      </w:r>
      <w:r w:rsidR="00456AB4" w:rsidRPr="00B2359D">
        <w:rPr>
          <w:rFonts w:hint="eastAsia"/>
          <w:lang w:eastAsia="zh-TW"/>
        </w:rPr>
        <w:t>三</w:t>
      </w:r>
      <w:proofErr w:type="gramStart"/>
      <w:r w:rsidR="002D55FC" w:rsidRPr="00B2359D">
        <w:rPr>
          <w:lang w:eastAsia="zh-TW"/>
        </w:rPr>
        <w:t>個風場風電場</w:t>
      </w:r>
      <w:proofErr w:type="gramEnd"/>
      <w:r w:rsidR="002D55FC" w:rsidRPr="00B2359D">
        <w:rPr>
          <w:lang w:eastAsia="zh-TW"/>
        </w:rPr>
        <w:t>Kriegers Flak</w:t>
      </w:r>
      <w:r w:rsidR="00456AB4" w:rsidRPr="00B2359D">
        <w:rPr>
          <w:rFonts w:hint="eastAsia"/>
          <w:lang w:eastAsia="zh-TW"/>
        </w:rPr>
        <w:t>完成</w:t>
      </w:r>
      <w:r w:rsidR="002D55FC" w:rsidRPr="00B2359D">
        <w:rPr>
          <w:lang w:eastAsia="zh-TW"/>
        </w:rPr>
        <w:t>與電網連接。</w:t>
      </w:r>
      <w:r w:rsidR="00781692" w:rsidRPr="00B2359D">
        <w:rPr>
          <w:lang w:eastAsia="zh-TW"/>
        </w:rPr>
        <w:t>繼於</w:t>
      </w:r>
      <w:r w:rsidR="00781692" w:rsidRPr="00B2359D">
        <w:rPr>
          <w:lang w:eastAsia="zh-TW"/>
        </w:rPr>
        <w:t>2025</w:t>
      </w:r>
      <w:r w:rsidR="00781692" w:rsidRPr="00B2359D">
        <w:rPr>
          <w:lang w:eastAsia="zh-TW"/>
        </w:rPr>
        <w:t>年，將電網連接到風場</w:t>
      </w:r>
      <w:r w:rsidR="00781692" w:rsidRPr="00B2359D">
        <w:rPr>
          <w:lang w:eastAsia="zh-TW"/>
        </w:rPr>
        <w:t>Thor</w:t>
      </w:r>
      <w:r w:rsidR="00781692" w:rsidRPr="00B2359D">
        <w:rPr>
          <w:lang w:eastAsia="zh-TW"/>
        </w:rPr>
        <w:t>，未來幾年能源供應系統將</w:t>
      </w:r>
      <w:r w:rsidR="001B2DDC" w:rsidRPr="00B2359D">
        <w:rPr>
          <w:lang w:eastAsia="zh-TW"/>
        </w:rPr>
        <w:t>大</w:t>
      </w:r>
      <w:r w:rsidR="00D41402" w:rsidRPr="00B2359D">
        <w:rPr>
          <w:lang w:eastAsia="zh-TW"/>
        </w:rPr>
        <w:t>部分</w:t>
      </w:r>
      <w:r w:rsidR="00781692" w:rsidRPr="00B2359D">
        <w:rPr>
          <w:lang w:eastAsia="zh-TW"/>
        </w:rPr>
        <w:t>來自風能。</w:t>
      </w:r>
      <w:r w:rsidR="00257778" w:rsidRPr="00B2359D">
        <w:rPr>
          <w:rFonts w:hint="eastAsia"/>
          <w:lang w:eastAsia="zh-TW"/>
        </w:rPr>
        <w:t>2022</w:t>
      </w:r>
      <w:r w:rsidR="00BA4088" w:rsidRPr="00B2359D">
        <w:rPr>
          <w:rFonts w:hint="eastAsia"/>
          <w:lang w:eastAsia="zh-TW"/>
        </w:rPr>
        <w:t>年因有較多的巨型發電風機已實際運轉，</w:t>
      </w:r>
      <w:proofErr w:type="gramStart"/>
      <w:r w:rsidR="00BA4088" w:rsidRPr="00B2359D">
        <w:rPr>
          <w:rFonts w:hint="eastAsia"/>
          <w:lang w:eastAsia="zh-TW"/>
        </w:rPr>
        <w:t>使風機發</w:t>
      </w:r>
      <w:proofErr w:type="gramEnd"/>
      <w:r w:rsidR="00BA4088" w:rsidRPr="00B2359D">
        <w:rPr>
          <w:rFonts w:hint="eastAsia"/>
          <w:lang w:eastAsia="zh-TW"/>
        </w:rPr>
        <w:t>電量較</w:t>
      </w:r>
      <w:r w:rsidR="00BA4088" w:rsidRPr="00B2359D">
        <w:rPr>
          <w:rFonts w:hint="eastAsia"/>
          <w:lang w:eastAsia="zh-TW"/>
        </w:rPr>
        <w:t>2021</w:t>
      </w:r>
      <w:r w:rsidR="00257778" w:rsidRPr="00B2359D">
        <w:rPr>
          <w:rFonts w:hint="eastAsia"/>
          <w:lang w:eastAsia="zh-TW"/>
        </w:rPr>
        <w:t>年高</w:t>
      </w:r>
      <w:r w:rsidR="00257778" w:rsidRPr="00B2359D">
        <w:rPr>
          <w:rFonts w:hint="eastAsia"/>
          <w:lang w:eastAsia="zh-TW"/>
        </w:rPr>
        <w:t>22.4%</w:t>
      </w:r>
      <w:r w:rsidR="00257778" w:rsidRPr="00B2359D">
        <w:rPr>
          <w:rFonts w:hint="eastAsia"/>
          <w:lang w:eastAsia="zh-TW"/>
        </w:rPr>
        <w:t>，</w:t>
      </w:r>
      <w:r w:rsidR="00A377E6" w:rsidRPr="00B2359D">
        <w:rPr>
          <w:rFonts w:hint="eastAsia"/>
          <w:lang w:eastAsia="zh-TW"/>
        </w:rPr>
        <w:t>亦</w:t>
      </w:r>
      <w:r w:rsidR="00257778" w:rsidRPr="00B2359D">
        <w:rPr>
          <w:rFonts w:hint="eastAsia"/>
          <w:lang w:eastAsia="zh-TW"/>
        </w:rPr>
        <w:t>使風力發電供電的占比由</w:t>
      </w:r>
      <w:r w:rsidR="00257778" w:rsidRPr="00B2359D">
        <w:rPr>
          <w:rFonts w:hint="eastAsia"/>
          <w:lang w:eastAsia="zh-TW"/>
        </w:rPr>
        <w:t>2021</w:t>
      </w:r>
      <w:r w:rsidR="00257778" w:rsidRPr="00B2359D">
        <w:rPr>
          <w:rFonts w:hint="eastAsia"/>
          <w:lang w:eastAsia="zh-TW"/>
        </w:rPr>
        <w:t>年之</w:t>
      </w:r>
      <w:r w:rsidR="00257778" w:rsidRPr="00B2359D">
        <w:rPr>
          <w:rFonts w:hint="eastAsia"/>
          <w:lang w:eastAsia="zh-TW"/>
        </w:rPr>
        <w:t>41%</w:t>
      </w:r>
      <w:r w:rsidR="00257778" w:rsidRPr="00B2359D">
        <w:rPr>
          <w:rFonts w:hint="eastAsia"/>
          <w:lang w:eastAsia="zh-TW"/>
        </w:rPr>
        <w:t>上升至</w:t>
      </w:r>
      <w:r w:rsidR="00257778" w:rsidRPr="00B2359D">
        <w:rPr>
          <w:rFonts w:hint="eastAsia"/>
          <w:lang w:eastAsia="zh-TW"/>
        </w:rPr>
        <w:t>50%</w:t>
      </w:r>
      <w:r w:rsidR="00257778" w:rsidRPr="00B2359D">
        <w:rPr>
          <w:rFonts w:hint="eastAsia"/>
          <w:lang w:eastAsia="zh-TW"/>
        </w:rPr>
        <w:t>；另因已增設更多的太陽能系統及晴天日照的天數較去年多，使太陽能發電量增加</w:t>
      </w:r>
      <w:r w:rsidR="00257778" w:rsidRPr="00B2359D">
        <w:rPr>
          <w:rFonts w:hint="eastAsia"/>
          <w:lang w:eastAsia="zh-TW"/>
        </w:rPr>
        <w:t>68%</w:t>
      </w:r>
      <w:r w:rsidR="00BA4088" w:rsidRPr="00B2359D">
        <w:rPr>
          <w:rFonts w:hint="eastAsia"/>
          <w:lang w:eastAsia="zh-TW"/>
        </w:rPr>
        <w:t>，</w:t>
      </w:r>
      <w:r w:rsidR="007C51E3" w:rsidRPr="00B2359D">
        <w:rPr>
          <w:rFonts w:hint="eastAsia"/>
          <w:lang w:eastAsia="zh-TW"/>
        </w:rPr>
        <w:t>風機和太陽能發電量於電網輸送紀錄為</w:t>
      </w:r>
      <w:r w:rsidR="007C51E3" w:rsidRPr="00B2359D">
        <w:rPr>
          <w:rFonts w:hint="eastAsia"/>
          <w:lang w:eastAsia="zh-TW"/>
        </w:rPr>
        <w:t>10.9 terawatt/</w:t>
      </w:r>
      <w:r w:rsidR="007C51E3" w:rsidRPr="00B2359D">
        <w:rPr>
          <w:rFonts w:hint="eastAsia"/>
          <w:lang w:eastAsia="zh-TW"/>
        </w:rPr>
        <w:t>每小時，較</w:t>
      </w:r>
      <w:r w:rsidR="007C51E3" w:rsidRPr="00B2359D">
        <w:rPr>
          <w:rFonts w:hint="eastAsia"/>
          <w:lang w:eastAsia="zh-TW"/>
        </w:rPr>
        <w:t>2020</w:t>
      </w:r>
      <w:r w:rsidR="007C51E3" w:rsidRPr="00B2359D">
        <w:rPr>
          <w:rFonts w:hint="eastAsia"/>
          <w:lang w:eastAsia="zh-TW"/>
        </w:rPr>
        <w:t>年增加</w:t>
      </w:r>
      <w:r w:rsidR="007C51E3" w:rsidRPr="00B2359D">
        <w:rPr>
          <w:rFonts w:hint="eastAsia"/>
          <w:lang w:eastAsia="zh-TW"/>
        </w:rPr>
        <w:t>12%</w:t>
      </w:r>
      <w:r w:rsidR="007C51E3" w:rsidRPr="00B2359D">
        <w:rPr>
          <w:rFonts w:hint="eastAsia"/>
          <w:lang w:eastAsia="zh-TW"/>
        </w:rPr>
        <w:t>，</w:t>
      </w:r>
      <w:r w:rsidR="00257778" w:rsidRPr="00B2359D">
        <w:rPr>
          <w:rFonts w:hint="eastAsia"/>
          <w:lang w:eastAsia="zh-TW"/>
        </w:rPr>
        <w:t>2022</w:t>
      </w:r>
      <w:r w:rsidR="00257778" w:rsidRPr="00B2359D">
        <w:rPr>
          <w:rFonts w:hint="eastAsia"/>
          <w:lang w:eastAsia="zh-TW"/>
        </w:rPr>
        <w:t>年為丹麥太陽能場擴建創</w:t>
      </w:r>
      <w:r w:rsidR="00E35F09" w:rsidRPr="00B2359D">
        <w:rPr>
          <w:rFonts w:hint="eastAsia"/>
          <w:lang w:eastAsia="zh-TW"/>
        </w:rPr>
        <w:t>紀錄</w:t>
      </w:r>
      <w:r w:rsidR="00257778" w:rsidRPr="00B2359D">
        <w:rPr>
          <w:rFonts w:hint="eastAsia"/>
          <w:lang w:eastAsia="zh-TW"/>
        </w:rPr>
        <w:t>的一年。</w:t>
      </w:r>
    </w:p>
    <w:p w14:paraId="713512DB" w14:textId="54D73F62" w:rsidR="00977EAD" w:rsidRPr="00B2359D" w:rsidRDefault="00977EAD" w:rsidP="00EB258B">
      <w:pPr>
        <w:pStyle w:val="ae"/>
        <w:ind w:left="945" w:firstLine="472"/>
        <w:rPr>
          <w:lang w:eastAsia="zh-TW"/>
        </w:rPr>
      </w:pPr>
      <w:r w:rsidRPr="00B2359D">
        <w:rPr>
          <w:rFonts w:hint="eastAsia"/>
          <w:lang w:eastAsia="zh-TW"/>
        </w:rPr>
        <w:t>丹麥政府、大學、研究機構及民間企業全力開發再生能源技術功不可沒，</w:t>
      </w:r>
      <w:r w:rsidRPr="00B2359D">
        <w:rPr>
          <w:rFonts w:hint="eastAsia"/>
          <w:lang w:eastAsia="zh-TW"/>
        </w:rPr>
        <w:t>2017</w:t>
      </w:r>
      <w:r w:rsidRPr="00B2359D">
        <w:rPr>
          <w:rFonts w:hint="eastAsia"/>
          <w:lang w:eastAsia="zh-TW"/>
        </w:rPr>
        <w:t>年再生能源發電比重已近</w:t>
      </w:r>
      <w:r w:rsidRPr="00B2359D">
        <w:rPr>
          <w:rFonts w:hint="eastAsia"/>
          <w:lang w:eastAsia="zh-TW"/>
        </w:rPr>
        <w:t>35%</w:t>
      </w:r>
      <w:r w:rsidR="00257778" w:rsidRPr="00B2359D">
        <w:rPr>
          <w:rFonts w:hint="eastAsia"/>
          <w:lang w:eastAsia="zh-TW"/>
        </w:rPr>
        <w:t>，</w:t>
      </w:r>
      <w:r w:rsidRPr="00B2359D">
        <w:rPr>
          <w:rFonts w:hint="eastAsia"/>
          <w:lang w:eastAsia="zh-TW"/>
        </w:rPr>
        <w:t>其中又以風力及沼氣發電為主。丹麥政府並訂下在</w:t>
      </w:r>
      <w:r w:rsidRPr="00B2359D">
        <w:rPr>
          <w:rFonts w:hint="eastAsia"/>
          <w:lang w:eastAsia="zh-TW"/>
        </w:rPr>
        <w:t>2030</w:t>
      </w:r>
      <w:r w:rsidRPr="00B2359D">
        <w:rPr>
          <w:rFonts w:hint="eastAsia"/>
          <w:lang w:eastAsia="zh-TW"/>
        </w:rPr>
        <w:t>年</w:t>
      </w:r>
      <w:r w:rsidR="007651BA" w:rsidRPr="00B2359D">
        <w:rPr>
          <w:rFonts w:hint="eastAsia"/>
          <w:lang w:eastAsia="zh-TW"/>
        </w:rPr>
        <w:t>達</w:t>
      </w:r>
      <w:r w:rsidRPr="00B2359D">
        <w:rPr>
          <w:rFonts w:hint="eastAsia"/>
          <w:lang w:eastAsia="zh-TW"/>
        </w:rPr>
        <w:t>50</w:t>
      </w:r>
      <w:r w:rsidR="00982099" w:rsidRPr="00B2359D">
        <w:rPr>
          <w:rFonts w:hint="eastAsia"/>
          <w:lang w:eastAsia="zh-TW"/>
        </w:rPr>
        <w:t>%</w:t>
      </w:r>
      <w:r w:rsidR="00257778" w:rsidRPr="00B2359D">
        <w:rPr>
          <w:rFonts w:hint="eastAsia"/>
          <w:lang w:eastAsia="zh-TW"/>
        </w:rPr>
        <w:t>的</w:t>
      </w:r>
      <w:r w:rsidR="001B2DDC" w:rsidRPr="00B2359D">
        <w:rPr>
          <w:rFonts w:hint="eastAsia"/>
          <w:lang w:eastAsia="zh-TW"/>
        </w:rPr>
        <w:t>再生能源</w:t>
      </w:r>
      <w:r w:rsidR="00257778" w:rsidRPr="00B2359D">
        <w:rPr>
          <w:rFonts w:hint="eastAsia"/>
          <w:lang w:eastAsia="zh-TW"/>
        </w:rPr>
        <w:t>目標，希望屆時能以</w:t>
      </w:r>
      <w:r w:rsidR="001B2DDC" w:rsidRPr="00B2359D">
        <w:rPr>
          <w:rFonts w:hint="eastAsia"/>
          <w:lang w:eastAsia="zh-TW"/>
        </w:rPr>
        <w:t>再生能源</w:t>
      </w:r>
      <w:r w:rsidR="007651BA" w:rsidRPr="00B2359D">
        <w:rPr>
          <w:rFonts w:hint="eastAsia"/>
          <w:lang w:eastAsia="zh-TW"/>
        </w:rPr>
        <w:t>完全滿足</w:t>
      </w:r>
      <w:r w:rsidR="001B2DDC" w:rsidRPr="00B2359D">
        <w:rPr>
          <w:rFonts w:hint="eastAsia"/>
          <w:lang w:eastAsia="zh-TW"/>
        </w:rPr>
        <w:t>丹麥</w:t>
      </w:r>
      <w:r w:rsidRPr="00B2359D">
        <w:rPr>
          <w:rFonts w:hint="eastAsia"/>
          <w:lang w:eastAsia="zh-TW"/>
        </w:rPr>
        <w:t>的電力消耗，並於</w:t>
      </w:r>
      <w:r w:rsidRPr="00B2359D">
        <w:rPr>
          <w:rFonts w:hint="eastAsia"/>
          <w:lang w:eastAsia="zh-TW"/>
        </w:rPr>
        <w:t>2050</w:t>
      </w:r>
      <w:r w:rsidRPr="00B2359D">
        <w:rPr>
          <w:rFonts w:hint="eastAsia"/>
          <w:lang w:eastAsia="zh-TW"/>
        </w:rPr>
        <w:t>年</w:t>
      </w:r>
      <w:r w:rsidR="007651BA" w:rsidRPr="00B2359D">
        <w:rPr>
          <w:rFonts w:hint="eastAsia"/>
          <w:lang w:eastAsia="zh-TW"/>
        </w:rPr>
        <w:t>達</w:t>
      </w:r>
      <w:r w:rsidRPr="00B2359D">
        <w:rPr>
          <w:rFonts w:hint="eastAsia"/>
          <w:lang w:eastAsia="zh-TW"/>
        </w:rPr>
        <w:t>完全拋棄傳統石化能源，全面使用再生能源之遠大目標。</w:t>
      </w:r>
      <w:proofErr w:type="gramStart"/>
      <w:r w:rsidRPr="00B2359D">
        <w:rPr>
          <w:rFonts w:hint="eastAsia"/>
          <w:lang w:eastAsia="zh-TW"/>
        </w:rPr>
        <w:t>此外，</w:t>
      </w:r>
      <w:proofErr w:type="gramEnd"/>
      <w:r w:rsidRPr="00B2359D">
        <w:rPr>
          <w:rFonts w:hint="eastAsia"/>
          <w:lang w:eastAsia="zh-TW"/>
        </w:rPr>
        <w:t>丹麥離</w:t>
      </w:r>
      <w:proofErr w:type="gramStart"/>
      <w:r w:rsidRPr="00B2359D">
        <w:rPr>
          <w:rFonts w:hint="eastAsia"/>
          <w:lang w:eastAsia="zh-TW"/>
        </w:rPr>
        <w:t>岸風電產業</w:t>
      </w:r>
      <w:proofErr w:type="gramEnd"/>
      <w:r w:rsidRPr="00B2359D">
        <w:rPr>
          <w:rFonts w:hint="eastAsia"/>
          <w:lang w:eastAsia="zh-TW"/>
        </w:rPr>
        <w:t>規模尤其領先全球，目前全球</w:t>
      </w:r>
      <w:r w:rsidRPr="00B2359D">
        <w:rPr>
          <w:rFonts w:hint="eastAsia"/>
          <w:lang w:eastAsia="zh-TW"/>
        </w:rPr>
        <w:t>80%</w:t>
      </w:r>
      <w:r w:rsidRPr="00B2359D">
        <w:rPr>
          <w:rFonts w:hint="eastAsia"/>
          <w:lang w:eastAsia="zh-TW"/>
        </w:rPr>
        <w:t>之離岸風機來自於丹麥，且丹麥在智慧電網及控制中心等領域之發展亦相當優異</w:t>
      </w:r>
      <w:r w:rsidR="00C658B8" w:rsidRPr="00B2359D">
        <w:rPr>
          <w:rFonts w:hint="eastAsia"/>
          <w:lang w:eastAsia="zh-TW"/>
        </w:rPr>
        <w:t>。</w:t>
      </w:r>
    </w:p>
    <w:p w14:paraId="32F17E8C" w14:textId="4E5B2F9B" w:rsidR="00972305" w:rsidRPr="00B2359D" w:rsidRDefault="00781692" w:rsidP="00FC7F89">
      <w:pPr>
        <w:pStyle w:val="ae"/>
        <w:ind w:left="945" w:firstLine="472"/>
        <w:rPr>
          <w:lang w:eastAsia="zh-TW"/>
        </w:rPr>
      </w:pPr>
      <w:r w:rsidRPr="00B2359D">
        <w:rPr>
          <w:lang w:eastAsia="zh-TW"/>
        </w:rPr>
        <w:t>丹麥政府於</w:t>
      </w:r>
      <w:r w:rsidRPr="00B2359D">
        <w:rPr>
          <w:lang w:eastAsia="zh-TW"/>
        </w:rPr>
        <w:t>2019</w:t>
      </w:r>
      <w:r w:rsidRPr="00B2359D">
        <w:rPr>
          <w:lang w:eastAsia="zh-TW"/>
        </w:rPr>
        <w:t>年通過氣候法案，訂下在</w:t>
      </w:r>
      <w:r w:rsidRPr="00B2359D">
        <w:rPr>
          <w:lang w:eastAsia="zh-TW"/>
        </w:rPr>
        <w:t>2030</w:t>
      </w:r>
      <w:r w:rsidRPr="00B2359D">
        <w:rPr>
          <w:lang w:eastAsia="zh-TW"/>
        </w:rPr>
        <w:t>年達到</w:t>
      </w:r>
      <w:r w:rsidRPr="00B2359D">
        <w:rPr>
          <w:lang w:eastAsia="zh-TW"/>
        </w:rPr>
        <w:t>70</w:t>
      </w:r>
      <w:r w:rsidR="00C658B8" w:rsidRPr="00B2359D">
        <w:rPr>
          <w:lang w:eastAsia="zh-TW"/>
        </w:rPr>
        <w:t>%</w:t>
      </w:r>
      <w:proofErr w:type="gramStart"/>
      <w:r w:rsidR="001B2DDC" w:rsidRPr="00B2359D">
        <w:rPr>
          <w:lang w:eastAsia="zh-TW"/>
        </w:rPr>
        <w:t>之減碳目標</w:t>
      </w:r>
      <w:proofErr w:type="gramEnd"/>
      <w:r w:rsidR="001B2DDC" w:rsidRPr="00B2359D">
        <w:rPr>
          <w:lang w:eastAsia="zh-TW"/>
        </w:rPr>
        <w:t>（以</w:t>
      </w:r>
      <w:r w:rsidR="001B2DDC" w:rsidRPr="00B2359D">
        <w:rPr>
          <w:rFonts w:hint="eastAsia"/>
          <w:lang w:eastAsia="zh-TW"/>
        </w:rPr>
        <w:t>1990</w:t>
      </w:r>
      <w:r w:rsidR="001B2DDC" w:rsidRPr="00B2359D">
        <w:rPr>
          <w:rFonts w:hint="eastAsia"/>
          <w:lang w:eastAsia="zh-TW"/>
        </w:rPr>
        <w:t>年為基準</w:t>
      </w:r>
      <w:r w:rsidR="00257778" w:rsidRPr="00B2359D">
        <w:rPr>
          <w:lang w:eastAsia="zh-TW"/>
        </w:rPr>
        <w:t>），希望屆時能以</w:t>
      </w:r>
      <w:r w:rsidR="001B2DDC" w:rsidRPr="00B2359D">
        <w:rPr>
          <w:lang w:eastAsia="zh-TW"/>
        </w:rPr>
        <w:t>再生能源</w:t>
      </w:r>
      <w:r w:rsidR="007651BA" w:rsidRPr="00B2359D">
        <w:rPr>
          <w:lang w:eastAsia="zh-TW"/>
        </w:rPr>
        <w:t>完全滿足</w:t>
      </w:r>
      <w:r w:rsidR="001B2DDC" w:rsidRPr="00B2359D">
        <w:rPr>
          <w:lang w:eastAsia="zh-TW"/>
        </w:rPr>
        <w:t>丹麥</w:t>
      </w:r>
      <w:r w:rsidR="007651BA" w:rsidRPr="00B2359D">
        <w:rPr>
          <w:lang w:eastAsia="zh-TW"/>
        </w:rPr>
        <w:t>的電力消耗</w:t>
      </w:r>
      <w:r w:rsidR="00C658B8" w:rsidRPr="00B2359D">
        <w:rPr>
          <w:lang w:eastAsia="zh-TW"/>
        </w:rPr>
        <w:t>。</w:t>
      </w:r>
      <w:r w:rsidR="00972305" w:rsidRPr="00B2359D">
        <w:rPr>
          <w:rFonts w:hint="eastAsia"/>
          <w:lang w:eastAsia="zh-TW"/>
        </w:rPr>
        <w:t>丹麥政府</w:t>
      </w:r>
      <w:r w:rsidR="00257778" w:rsidRPr="00B2359D">
        <w:rPr>
          <w:lang w:eastAsia="zh-TW"/>
        </w:rPr>
        <w:t>於</w:t>
      </w:r>
      <w:r w:rsidR="00972305" w:rsidRPr="00B2359D">
        <w:rPr>
          <w:rFonts w:hint="eastAsia"/>
          <w:lang w:eastAsia="zh-TW"/>
        </w:rPr>
        <w:t>2020</w:t>
      </w:r>
      <w:r w:rsidR="00972305" w:rsidRPr="00B2359D">
        <w:rPr>
          <w:rFonts w:hint="eastAsia"/>
          <w:lang w:eastAsia="zh-TW"/>
        </w:rPr>
        <w:t>年發</w:t>
      </w:r>
      <w:r w:rsidR="00A630C1" w:rsidRPr="00B2359D">
        <w:rPr>
          <w:rFonts w:hint="eastAsia"/>
          <w:lang w:eastAsia="zh-TW"/>
        </w:rPr>
        <w:t>布</w:t>
      </w:r>
      <w:r w:rsidR="00972305" w:rsidRPr="00B2359D">
        <w:rPr>
          <w:rFonts w:hint="eastAsia"/>
          <w:lang w:eastAsia="zh-TW"/>
        </w:rPr>
        <w:t>氣候計畫</w:t>
      </w:r>
      <w:r w:rsidR="002D0322" w:rsidRPr="00B2359D">
        <w:rPr>
          <w:rFonts w:hint="eastAsia"/>
          <w:lang w:eastAsia="zh-TW"/>
        </w:rPr>
        <w:t>，</w:t>
      </w:r>
      <w:r w:rsidR="00972305" w:rsidRPr="00B2359D">
        <w:rPr>
          <w:rFonts w:hint="eastAsia"/>
          <w:lang w:eastAsia="zh-TW"/>
        </w:rPr>
        <w:t>將使丹麥擁有世界上首創兩座能源島。</w:t>
      </w:r>
      <w:r w:rsidR="005C749E" w:rsidRPr="00B2359D">
        <w:rPr>
          <w:rFonts w:hint="eastAsia"/>
          <w:lang w:eastAsia="zh-TW"/>
        </w:rPr>
        <w:t>這兩座能源島分別</w:t>
      </w:r>
      <w:r w:rsidR="00456AB4" w:rsidRPr="00B2359D">
        <w:rPr>
          <w:rFonts w:hint="eastAsia"/>
          <w:lang w:eastAsia="zh-TW"/>
        </w:rPr>
        <w:t>是</w:t>
      </w:r>
      <w:r w:rsidR="005C749E" w:rsidRPr="00B2359D">
        <w:rPr>
          <w:rFonts w:hint="eastAsia"/>
          <w:lang w:eastAsia="zh-TW"/>
        </w:rPr>
        <w:t>位於北海</w:t>
      </w:r>
      <w:r w:rsidR="00456AB4" w:rsidRPr="00B2359D">
        <w:rPr>
          <w:rFonts w:hint="eastAsia"/>
          <w:lang w:eastAsia="zh-TW"/>
        </w:rPr>
        <w:t>的人工島</w:t>
      </w:r>
      <w:r w:rsidR="005C749E" w:rsidRPr="00B2359D">
        <w:rPr>
          <w:rFonts w:hint="eastAsia"/>
          <w:lang w:eastAsia="zh-TW"/>
        </w:rPr>
        <w:t>及波羅</w:t>
      </w:r>
      <w:r w:rsidR="00257778" w:rsidRPr="00B2359D">
        <w:rPr>
          <w:rFonts w:hint="eastAsia"/>
          <w:lang w:eastAsia="zh-TW"/>
        </w:rPr>
        <w:t>地</w:t>
      </w:r>
      <w:r w:rsidR="00751CD9" w:rsidRPr="00B2359D">
        <w:rPr>
          <w:rFonts w:hint="eastAsia"/>
          <w:lang w:eastAsia="zh-TW"/>
        </w:rPr>
        <w:t>海的</w:t>
      </w:r>
      <w:r w:rsidR="00972305" w:rsidRPr="00B2359D">
        <w:rPr>
          <w:rFonts w:hint="eastAsia"/>
          <w:lang w:eastAsia="zh-TW"/>
        </w:rPr>
        <w:t>博恩霍爾姆島，</w:t>
      </w:r>
      <w:r w:rsidR="005C749E" w:rsidRPr="00B2359D">
        <w:rPr>
          <w:rFonts w:hint="eastAsia"/>
          <w:lang w:eastAsia="zh-TW"/>
        </w:rPr>
        <w:t>能源島將允許連接各種海上發電技術設備，例如發電站、儲能設施、氫氣或電解工廠，或其他能源轉換技術（例如</w:t>
      </w:r>
      <w:r w:rsidR="005C749E" w:rsidRPr="00B2359D">
        <w:rPr>
          <w:rFonts w:hint="eastAsia"/>
          <w:lang w:eastAsia="zh-TW"/>
        </w:rPr>
        <w:t>PtX</w:t>
      </w:r>
      <w:r w:rsidR="005C749E" w:rsidRPr="00B2359D">
        <w:rPr>
          <w:rFonts w:hint="eastAsia"/>
          <w:lang w:eastAsia="zh-TW"/>
        </w:rPr>
        <w:t>）。</w:t>
      </w:r>
      <w:r w:rsidR="00972305" w:rsidRPr="00B2359D">
        <w:rPr>
          <w:rFonts w:hint="eastAsia"/>
          <w:lang w:eastAsia="zh-TW"/>
        </w:rPr>
        <w:t>北海能源島預計將在</w:t>
      </w:r>
      <w:r w:rsidR="00751CD9" w:rsidRPr="00B2359D">
        <w:rPr>
          <w:rFonts w:hint="eastAsia"/>
          <w:lang w:eastAsia="zh-TW"/>
        </w:rPr>
        <w:t>2033</w:t>
      </w:r>
      <w:r w:rsidR="00751CD9" w:rsidRPr="00B2359D">
        <w:rPr>
          <w:rFonts w:hint="eastAsia"/>
          <w:lang w:eastAsia="zh-TW"/>
        </w:rPr>
        <w:t>年前完成島嶼和周邊海上風場的建設，</w:t>
      </w:r>
      <w:r w:rsidR="005473E7" w:rsidRPr="00B2359D">
        <w:rPr>
          <w:rFonts w:hint="eastAsia"/>
          <w:lang w:eastAsia="zh-TW"/>
        </w:rPr>
        <w:t>初期將建設</w:t>
      </w:r>
      <w:r w:rsidR="005473E7" w:rsidRPr="00B2359D">
        <w:rPr>
          <w:rFonts w:hint="eastAsia"/>
          <w:lang w:eastAsia="zh-TW"/>
        </w:rPr>
        <w:t>3GW</w:t>
      </w:r>
      <w:r w:rsidR="005473E7" w:rsidRPr="00B2359D">
        <w:rPr>
          <w:rFonts w:hint="eastAsia"/>
          <w:lang w:eastAsia="zh-TW"/>
        </w:rPr>
        <w:t>之離岸風場，未來並可</w:t>
      </w:r>
      <w:r w:rsidR="00751CD9" w:rsidRPr="00B2359D">
        <w:rPr>
          <w:rFonts w:hint="eastAsia"/>
          <w:lang w:eastAsia="zh-TW"/>
        </w:rPr>
        <w:t>擴展為</w:t>
      </w:r>
      <w:r w:rsidR="005473E7" w:rsidRPr="00B2359D">
        <w:rPr>
          <w:rFonts w:hint="eastAsia"/>
          <w:lang w:eastAsia="zh-TW"/>
        </w:rPr>
        <w:t>10</w:t>
      </w:r>
      <w:r w:rsidR="00751CD9" w:rsidRPr="00B2359D">
        <w:rPr>
          <w:rFonts w:hint="eastAsia"/>
          <w:lang w:eastAsia="zh-TW"/>
        </w:rPr>
        <w:t>GW</w:t>
      </w:r>
      <w:r w:rsidR="00972305" w:rsidRPr="00B2359D">
        <w:rPr>
          <w:rFonts w:hint="eastAsia"/>
          <w:lang w:eastAsia="zh-TW"/>
        </w:rPr>
        <w:t>容量</w:t>
      </w:r>
      <w:r w:rsidR="005C749E" w:rsidRPr="00B2359D">
        <w:rPr>
          <w:rFonts w:hint="eastAsia"/>
          <w:lang w:eastAsia="zh-TW"/>
        </w:rPr>
        <w:t>；波羅地海能源島</w:t>
      </w:r>
      <w:r w:rsidR="00257778" w:rsidRPr="00B2359D">
        <w:rPr>
          <w:rFonts w:hint="eastAsia"/>
          <w:lang w:eastAsia="zh-TW"/>
        </w:rPr>
        <w:t>，</w:t>
      </w:r>
      <w:r w:rsidR="005C749E" w:rsidRPr="00B2359D">
        <w:rPr>
          <w:rFonts w:hint="eastAsia"/>
          <w:lang w:eastAsia="zh-TW"/>
        </w:rPr>
        <w:t>預計提供</w:t>
      </w:r>
      <w:r w:rsidR="005C749E" w:rsidRPr="00B2359D">
        <w:rPr>
          <w:rFonts w:hint="eastAsia"/>
          <w:lang w:eastAsia="zh-TW"/>
        </w:rPr>
        <w:t>2GW</w:t>
      </w:r>
      <w:r w:rsidR="005C749E" w:rsidRPr="00B2359D">
        <w:rPr>
          <w:rFonts w:hint="eastAsia"/>
          <w:lang w:eastAsia="zh-TW"/>
        </w:rPr>
        <w:t>容量</w:t>
      </w:r>
      <w:r w:rsidR="00131620" w:rsidRPr="00B2359D">
        <w:rPr>
          <w:rFonts w:hint="eastAsia"/>
          <w:lang w:eastAsia="zh-TW"/>
        </w:rPr>
        <w:t>。丹麥政府規劃</w:t>
      </w:r>
      <w:r w:rsidR="00257778" w:rsidRPr="00B2359D">
        <w:rPr>
          <w:rFonts w:hint="eastAsia"/>
          <w:lang w:eastAsia="zh-TW"/>
        </w:rPr>
        <w:t>，</w:t>
      </w:r>
      <w:r w:rsidR="00131620" w:rsidRPr="00B2359D">
        <w:rPr>
          <w:rFonts w:hint="eastAsia"/>
          <w:lang w:eastAsia="zh-TW"/>
        </w:rPr>
        <w:t>將兩個海上風電樞紐</w:t>
      </w:r>
      <w:r w:rsidR="005C749E" w:rsidRPr="00B2359D">
        <w:rPr>
          <w:rFonts w:hint="eastAsia"/>
          <w:lang w:eastAsia="zh-TW"/>
        </w:rPr>
        <w:t>連接到與荷蘭和波蘭。</w:t>
      </w:r>
    </w:p>
    <w:p w14:paraId="5E67508C" w14:textId="15C9D88D" w:rsidR="00257778" w:rsidRPr="00B2359D" w:rsidRDefault="002D0322" w:rsidP="00FC7F89">
      <w:pPr>
        <w:pStyle w:val="ae"/>
        <w:ind w:left="945" w:firstLine="472"/>
        <w:rPr>
          <w:lang w:eastAsia="zh-TW"/>
        </w:rPr>
      </w:pPr>
      <w:r w:rsidRPr="00B2359D">
        <w:rPr>
          <w:rFonts w:hint="eastAsia"/>
          <w:lang w:eastAsia="zh-TW"/>
        </w:rPr>
        <w:t>PtX</w:t>
      </w:r>
      <w:r w:rsidRPr="00B2359D">
        <w:rPr>
          <w:rFonts w:hint="eastAsia"/>
          <w:lang w:eastAsia="zh-TW"/>
        </w:rPr>
        <w:t>已經被政府指定為重點發展產業，於</w:t>
      </w:r>
      <w:r w:rsidRPr="00B2359D">
        <w:rPr>
          <w:rFonts w:hint="eastAsia"/>
          <w:lang w:eastAsia="zh-TW"/>
        </w:rPr>
        <w:t>2021</w:t>
      </w:r>
      <w:r w:rsidRPr="00B2359D">
        <w:rPr>
          <w:rFonts w:hint="eastAsia"/>
          <w:lang w:eastAsia="zh-TW"/>
        </w:rPr>
        <w:t>年宣布計劃加大對</w:t>
      </w:r>
      <w:r w:rsidRPr="00B2359D">
        <w:rPr>
          <w:rFonts w:hint="eastAsia"/>
          <w:lang w:eastAsia="zh-TW"/>
        </w:rPr>
        <w:t>PtX</w:t>
      </w:r>
      <w:r w:rsidRPr="00B2359D">
        <w:rPr>
          <w:rFonts w:hint="eastAsia"/>
          <w:lang w:eastAsia="zh-TW"/>
        </w:rPr>
        <w:t>的建設，利用豐富的海上風能與商業夥伴一起生產氣候友善可用於運輸、航空、重工業或重型車輛之燃料如甲醇和氨。</w:t>
      </w:r>
      <w:r w:rsidRPr="00B2359D">
        <w:rPr>
          <w:lang w:eastAsia="zh-TW"/>
        </w:rPr>
        <w:t>丹麥能源部</w:t>
      </w:r>
      <w:r w:rsidRPr="00B2359D">
        <w:rPr>
          <w:rFonts w:hint="eastAsia"/>
          <w:lang w:eastAsia="zh-TW"/>
        </w:rPr>
        <w:t>更</w:t>
      </w:r>
      <w:r w:rsidRPr="00B2359D">
        <w:rPr>
          <w:lang w:eastAsia="zh-TW"/>
        </w:rPr>
        <w:t>制定</w:t>
      </w:r>
      <w:r w:rsidRPr="00B2359D">
        <w:rPr>
          <w:rFonts w:hint="eastAsia"/>
          <w:lang w:eastAsia="zh-TW"/>
        </w:rPr>
        <w:t>PtX</w:t>
      </w:r>
      <w:r w:rsidRPr="00B2359D">
        <w:rPr>
          <w:rFonts w:hint="eastAsia"/>
          <w:lang w:eastAsia="zh-TW"/>
        </w:rPr>
        <w:t>發展</w:t>
      </w:r>
      <w:r w:rsidRPr="00B2359D">
        <w:rPr>
          <w:lang w:eastAsia="zh-TW"/>
        </w:rPr>
        <w:t>策略，盼透過撥款</w:t>
      </w:r>
      <w:r w:rsidRPr="00B2359D">
        <w:rPr>
          <w:lang w:eastAsia="zh-TW"/>
        </w:rPr>
        <w:t>8.5</w:t>
      </w:r>
      <w:r w:rsidRPr="00B2359D">
        <w:rPr>
          <w:rFonts w:hint="eastAsia"/>
          <w:lang w:eastAsia="zh-TW"/>
        </w:rPr>
        <w:t>億丹麥克朗發展該產業，生產未來船舶、航空及運輸業者所需之綠燃料供應鏈，並減少前述</w:t>
      </w:r>
      <w:proofErr w:type="gramStart"/>
      <w:r w:rsidRPr="00B2359D">
        <w:rPr>
          <w:rFonts w:hint="eastAsia"/>
          <w:lang w:eastAsia="zh-TW"/>
        </w:rPr>
        <w:t>行業之碳排放</w:t>
      </w:r>
      <w:proofErr w:type="gramEnd"/>
      <w:r w:rsidRPr="00B2359D">
        <w:rPr>
          <w:rFonts w:hint="eastAsia"/>
          <w:lang w:eastAsia="zh-TW"/>
        </w:rPr>
        <w:t>，也為此特定項目提供資金，丹麥</w:t>
      </w:r>
      <w:r w:rsidR="007651BA" w:rsidRPr="00B2359D">
        <w:rPr>
          <w:rFonts w:hint="eastAsia"/>
          <w:lang w:eastAsia="zh-TW"/>
        </w:rPr>
        <w:t>並與荷蘭</w:t>
      </w:r>
      <w:r w:rsidRPr="00B2359D">
        <w:rPr>
          <w:rFonts w:hint="eastAsia"/>
          <w:lang w:eastAsia="zh-TW"/>
        </w:rPr>
        <w:t>達成投資</w:t>
      </w:r>
      <w:r w:rsidRPr="00B2359D">
        <w:rPr>
          <w:rFonts w:hint="eastAsia"/>
          <w:lang w:eastAsia="zh-TW"/>
        </w:rPr>
        <w:t>10</w:t>
      </w:r>
      <w:r w:rsidRPr="00B2359D">
        <w:rPr>
          <w:rFonts w:hint="eastAsia"/>
          <w:lang w:eastAsia="zh-TW"/>
        </w:rPr>
        <w:t>億丹麥克朗在丹麥建立</w:t>
      </w:r>
      <w:r w:rsidRPr="00B2359D">
        <w:rPr>
          <w:rFonts w:hint="eastAsia"/>
          <w:lang w:eastAsia="zh-TW"/>
        </w:rPr>
        <w:t>PtX</w:t>
      </w:r>
      <w:r w:rsidRPr="00B2359D">
        <w:rPr>
          <w:rFonts w:hint="eastAsia"/>
          <w:lang w:eastAsia="zh-TW"/>
        </w:rPr>
        <w:t>設備的協議，該計劃將能減少</w:t>
      </w:r>
      <w:r w:rsidRPr="00B2359D">
        <w:rPr>
          <w:rFonts w:hint="eastAsia"/>
          <w:lang w:eastAsia="zh-TW"/>
        </w:rPr>
        <w:t>200</w:t>
      </w:r>
      <w:r w:rsidRPr="00B2359D">
        <w:rPr>
          <w:rFonts w:hint="eastAsia"/>
          <w:lang w:eastAsia="zh-TW"/>
        </w:rPr>
        <w:t>萬噸溫室氣體排放。</w:t>
      </w:r>
    </w:p>
    <w:p w14:paraId="1C9093B0" w14:textId="29010EE9" w:rsidR="00805AA9" w:rsidRPr="00B2359D" w:rsidRDefault="00437A44" w:rsidP="00805AA9">
      <w:pPr>
        <w:pStyle w:val="ae"/>
        <w:ind w:left="945" w:firstLine="472"/>
        <w:rPr>
          <w:lang w:eastAsia="zh-TW"/>
        </w:rPr>
      </w:pPr>
      <w:r w:rsidRPr="00B2359D">
        <w:rPr>
          <w:rFonts w:hint="eastAsia"/>
          <w:lang w:eastAsia="zh-TW"/>
        </w:rPr>
        <w:t>2022</w:t>
      </w:r>
      <w:r w:rsidRPr="00B2359D">
        <w:rPr>
          <w:rFonts w:hint="eastAsia"/>
          <w:lang w:eastAsia="zh-TW"/>
        </w:rPr>
        <w:t>年</w:t>
      </w:r>
      <w:r w:rsidRPr="00B2359D">
        <w:rPr>
          <w:rFonts w:hint="eastAsia"/>
          <w:lang w:val="da-DK" w:eastAsia="zh-TW"/>
        </w:rPr>
        <w:t>3</w:t>
      </w:r>
      <w:r w:rsidRPr="00B2359D">
        <w:rPr>
          <w:rFonts w:hint="eastAsia"/>
          <w:lang w:val="da-DK" w:eastAsia="zh-TW"/>
        </w:rPr>
        <w:t>月</w:t>
      </w:r>
      <w:r w:rsidRPr="00B2359D">
        <w:rPr>
          <w:rFonts w:hint="eastAsia"/>
          <w:lang w:eastAsia="zh-TW"/>
        </w:rPr>
        <w:t>國會議員簽署一份加速</w:t>
      </w:r>
      <w:r w:rsidRPr="00B2359D">
        <w:rPr>
          <w:rFonts w:hint="eastAsia"/>
          <w:lang w:eastAsia="zh-TW"/>
        </w:rPr>
        <w:t>PtX</w:t>
      </w:r>
      <w:r w:rsidRPr="00B2359D">
        <w:rPr>
          <w:rFonts w:hint="eastAsia"/>
          <w:lang w:eastAsia="zh-TW"/>
        </w:rPr>
        <w:t>綠色燃料補助協議，透過該協議使丹麥至</w:t>
      </w:r>
      <w:r w:rsidRPr="00B2359D">
        <w:rPr>
          <w:rFonts w:hint="eastAsia"/>
          <w:lang w:eastAsia="zh-TW"/>
        </w:rPr>
        <w:t>2030</w:t>
      </w:r>
      <w:r w:rsidRPr="00B2359D">
        <w:rPr>
          <w:rFonts w:hint="eastAsia"/>
          <w:lang w:eastAsia="zh-TW"/>
        </w:rPr>
        <w:t>年能建立</w:t>
      </w:r>
      <w:r w:rsidRPr="00B2359D">
        <w:rPr>
          <w:rFonts w:hint="eastAsia"/>
          <w:lang w:eastAsia="zh-TW"/>
        </w:rPr>
        <w:t>4-6 GW</w:t>
      </w:r>
      <w:r w:rsidR="00C114A5" w:rsidRPr="00B2359D">
        <w:rPr>
          <w:rFonts w:hint="eastAsia"/>
          <w:lang w:eastAsia="zh-TW"/>
        </w:rPr>
        <w:t>的電解能力目標</w:t>
      </w:r>
      <w:r w:rsidR="00257778" w:rsidRPr="00B2359D">
        <w:rPr>
          <w:rFonts w:hint="eastAsia"/>
          <w:lang w:eastAsia="zh-TW"/>
        </w:rPr>
        <w:t>。</w:t>
      </w:r>
      <w:r w:rsidRPr="00B2359D">
        <w:rPr>
          <w:rFonts w:hint="eastAsia"/>
          <w:lang w:eastAsia="zh-TW"/>
        </w:rPr>
        <w:t>政府將以招標的形式生產氫，為生產商提供更好的框架條件以及一些商業促進措施。</w:t>
      </w:r>
    </w:p>
    <w:p w14:paraId="65D0F695" w14:textId="7B6BFED7" w:rsidR="00805AA9" w:rsidRPr="00B2359D" w:rsidRDefault="00805AA9" w:rsidP="00805AA9">
      <w:pPr>
        <w:pStyle w:val="ae"/>
        <w:ind w:left="945" w:firstLine="472"/>
        <w:rPr>
          <w:lang w:eastAsia="zh-TW"/>
        </w:rPr>
      </w:pPr>
      <w:r w:rsidRPr="00B2359D">
        <w:rPr>
          <w:rFonts w:hint="eastAsia"/>
          <w:lang w:eastAsia="zh-TW"/>
        </w:rPr>
        <w:t>丹麥政府於</w:t>
      </w:r>
      <w:r w:rsidRPr="00B2359D">
        <w:rPr>
          <w:rFonts w:hint="eastAsia"/>
          <w:lang w:eastAsia="zh-TW"/>
        </w:rPr>
        <w:t>2022</w:t>
      </w:r>
      <w:r w:rsidRPr="00B2359D">
        <w:rPr>
          <w:rFonts w:hint="eastAsia"/>
          <w:lang w:eastAsia="zh-TW"/>
        </w:rPr>
        <w:t>年</w:t>
      </w:r>
      <w:r w:rsidRPr="00B2359D">
        <w:rPr>
          <w:rFonts w:hint="eastAsia"/>
          <w:lang w:eastAsia="zh-TW"/>
        </w:rPr>
        <w:t>4</w:t>
      </w:r>
      <w:r w:rsidRPr="00B2359D">
        <w:rPr>
          <w:rFonts w:hint="eastAsia"/>
          <w:lang w:eastAsia="zh-TW"/>
        </w:rPr>
        <w:t>月提出</w:t>
      </w:r>
      <w:r w:rsidRPr="00B2359D">
        <w:rPr>
          <w:rFonts w:hint="eastAsia"/>
          <w:lang w:val="da-DK" w:eastAsia="zh-TW"/>
        </w:rPr>
        <w:t>為</w:t>
      </w:r>
      <w:r w:rsidRPr="00B2359D">
        <w:rPr>
          <w:rFonts w:hint="eastAsia"/>
          <w:lang w:eastAsia="zh-TW"/>
        </w:rPr>
        <w:t>擺脫</w:t>
      </w:r>
      <w:r w:rsidRPr="00B2359D">
        <w:rPr>
          <w:lang w:eastAsia="zh-TW"/>
        </w:rPr>
        <w:t>仰賴</w:t>
      </w:r>
      <w:r w:rsidRPr="00B2359D">
        <w:rPr>
          <w:rFonts w:hint="eastAsia"/>
          <w:lang w:eastAsia="zh-TW"/>
        </w:rPr>
        <w:t>俄羅斯天然氣供應，欲將於</w:t>
      </w:r>
      <w:r w:rsidRPr="00B2359D">
        <w:rPr>
          <w:rFonts w:hint="eastAsia"/>
          <w:lang w:eastAsia="zh-TW"/>
        </w:rPr>
        <w:t>2030</w:t>
      </w:r>
      <w:r w:rsidRPr="00B2359D">
        <w:rPr>
          <w:rFonts w:hint="eastAsia"/>
          <w:lang w:eastAsia="zh-TW"/>
        </w:rPr>
        <w:t>年完全淘汰天然氣計畫，建議使用天然氣及油氣鍋爐取暖之丹麥屋主，應盡速改用</w:t>
      </w:r>
      <w:proofErr w:type="gramStart"/>
      <w:r w:rsidRPr="00B2359D">
        <w:rPr>
          <w:rFonts w:hint="eastAsia"/>
          <w:lang w:eastAsia="zh-TW"/>
        </w:rPr>
        <w:t>區域性供暖</w:t>
      </w:r>
      <w:proofErr w:type="gramEnd"/>
      <w:r w:rsidRPr="00B2359D">
        <w:rPr>
          <w:rFonts w:hint="eastAsia"/>
          <w:lang w:eastAsia="zh-TW"/>
        </w:rPr>
        <w:t>，安裝熱泵或是改用綠色沼氣供應。安德爾（</w:t>
      </w:r>
      <w:r w:rsidRPr="00B2359D">
        <w:rPr>
          <w:rFonts w:hint="eastAsia"/>
          <w:lang w:eastAsia="zh-TW"/>
        </w:rPr>
        <w:t>Andel</w:t>
      </w:r>
      <w:r w:rsidR="00E35F09" w:rsidRPr="00B2359D">
        <w:rPr>
          <w:rFonts w:hint="eastAsia"/>
          <w:lang w:eastAsia="zh-TW"/>
        </w:rPr>
        <w:t>）</w:t>
      </w:r>
      <w:r w:rsidRPr="00B2359D">
        <w:rPr>
          <w:rFonts w:hint="eastAsia"/>
          <w:lang w:eastAsia="zh-TW"/>
        </w:rPr>
        <w:t>能源公司與沼氣生產商</w:t>
      </w:r>
      <w:r w:rsidRPr="00B2359D">
        <w:rPr>
          <w:rFonts w:hint="eastAsia"/>
          <w:lang w:eastAsia="zh-TW"/>
        </w:rPr>
        <w:t>Nature Energy</w:t>
      </w:r>
      <w:r w:rsidRPr="00B2359D">
        <w:rPr>
          <w:rFonts w:hint="eastAsia"/>
          <w:lang w:eastAsia="zh-TW"/>
        </w:rPr>
        <w:t>攜手於</w:t>
      </w:r>
      <w:r w:rsidRPr="00B2359D">
        <w:rPr>
          <w:rFonts w:hint="eastAsia"/>
          <w:lang w:eastAsia="zh-TW"/>
        </w:rPr>
        <w:t>Glansager</w:t>
      </w:r>
      <w:r w:rsidRPr="00B2359D">
        <w:rPr>
          <w:rFonts w:hint="eastAsia"/>
          <w:lang w:eastAsia="zh-TW"/>
        </w:rPr>
        <w:t>城市共建</w:t>
      </w:r>
      <w:r w:rsidRPr="00B2359D">
        <w:rPr>
          <w:rFonts w:hint="eastAsia"/>
          <w:lang w:eastAsia="zh-TW"/>
        </w:rPr>
        <w:t>PtX</w:t>
      </w:r>
      <w:r w:rsidRPr="00B2359D">
        <w:rPr>
          <w:rFonts w:hint="eastAsia"/>
          <w:lang w:eastAsia="zh-TW"/>
        </w:rPr>
        <w:t>工廠，該工廠將生產過剩的電能，透過電解</w:t>
      </w:r>
      <w:proofErr w:type="gramStart"/>
      <w:r w:rsidR="007651BA" w:rsidRPr="00B2359D">
        <w:rPr>
          <w:rFonts w:hint="eastAsia"/>
          <w:lang w:eastAsia="zh-TW"/>
        </w:rPr>
        <w:t>轉</w:t>
      </w:r>
      <w:r w:rsidRPr="00B2359D">
        <w:rPr>
          <w:rFonts w:hint="eastAsia"/>
          <w:lang w:eastAsia="zh-TW"/>
        </w:rPr>
        <w:t>化為氫</w:t>
      </w:r>
      <w:proofErr w:type="gramEnd"/>
      <w:r w:rsidRPr="00B2359D">
        <w:rPr>
          <w:rFonts w:hint="eastAsia"/>
          <w:lang w:eastAsia="zh-TW"/>
        </w:rPr>
        <w:t>，再將氫氣供應給該公司，</w:t>
      </w:r>
      <w:r w:rsidR="007651BA" w:rsidRPr="00B2359D">
        <w:rPr>
          <w:rFonts w:hint="eastAsia"/>
          <w:lang w:eastAsia="zh-TW"/>
        </w:rPr>
        <w:t>另外</w:t>
      </w:r>
      <w:r w:rsidRPr="00B2359D">
        <w:rPr>
          <w:rFonts w:hint="eastAsia"/>
          <w:lang w:eastAsia="zh-TW"/>
        </w:rPr>
        <w:t>透過培養的細菌，</w:t>
      </w:r>
      <w:proofErr w:type="gramStart"/>
      <w:r w:rsidRPr="00B2359D">
        <w:rPr>
          <w:rFonts w:hint="eastAsia"/>
          <w:lang w:eastAsia="zh-TW"/>
        </w:rPr>
        <w:t>來蝕用</w:t>
      </w:r>
      <w:proofErr w:type="gramEnd"/>
      <w:r w:rsidRPr="00B2359D">
        <w:rPr>
          <w:rFonts w:hint="eastAsia"/>
          <w:lang w:eastAsia="zh-TW"/>
        </w:rPr>
        <w:t>沼氣中的氫氣，並同時捕獲沼氣中的二氧化碳，將其轉化為甲烷，成為天然氣，</w:t>
      </w:r>
      <w:proofErr w:type="gramStart"/>
      <w:r w:rsidRPr="00B2359D">
        <w:rPr>
          <w:rFonts w:hint="eastAsia"/>
          <w:lang w:eastAsia="zh-TW"/>
        </w:rPr>
        <w:t>盼量增</w:t>
      </w:r>
      <w:proofErr w:type="gramEnd"/>
      <w:r w:rsidRPr="00B2359D">
        <w:rPr>
          <w:rFonts w:hint="eastAsia"/>
          <w:lang w:eastAsia="zh-TW"/>
        </w:rPr>
        <w:t>天然氣供應。</w:t>
      </w:r>
      <w:r w:rsidRPr="00B2359D">
        <w:rPr>
          <w:rFonts w:hint="eastAsia"/>
          <w:lang w:eastAsia="zh-TW"/>
        </w:rPr>
        <w:t xml:space="preserve"> </w:t>
      </w:r>
    </w:p>
    <w:p w14:paraId="515A4011" w14:textId="4A39F4B8" w:rsidR="00C64650" w:rsidRPr="00B2359D" w:rsidRDefault="00EA3260" w:rsidP="00C64650">
      <w:pPr>
        <w:pStyle w:val="ae"/>
        <w:ind w:left="945" w:firstLine="472"/>
        <w:rPr>
          <w:lang w:eastAsia="zh-TW"/>
        </w:rPr>
      </w:pPr>
      <w:r w:rsidRPr="00B2359D">
        <w:rPr>
          <w:rFonts w:hint="eastAsia"/>
          <w:lang w:eastAsia="zh-TW"/>
        </w:rPr>
        <w:t>未來靠泊於丹麥西岸埃</w:t>
      </w:r>
      <w:r w:rsidR="00C64650" w:rsidRPr="00B2359D">
        <w:rPr>
          <w:rFonts w:hint="eastAsia"/>
          <w:lang w:eastAsia="zh-TW"/>
        </w:rPr>
        <w:t>斯比約</w:t>
      </w:r>
      <w:r w:rsidR="00EB258B" w:rsidRPr="00B2359D">
        <w:rPr>
          <w:rFonts w:hint="eastAsia"/>
          <w:lang w:eastAsia="zh-TW"/>
        </w:rPr>
        <w:t>（</w:t>
      </w:r>
      <w:r w:rsidR="00C64650" w:rsidRPr="00B2359D">
        <w:rPr>
          <w:rFonts w:hint="eastAsia"/>
          <w:lang w:eastAsia="zh-TW"/>
        </w:rPr>
        <w:t>Esbjerg</w:t>
      </w:r>
      <w:r w:rsidR="00EB258B" w:rsidRPr="00B2359D">
        <w:rPr>
          <w:rFonts w:hint="eastAsia"/>
          <w:lang w:eastAsia="zh-TW"/>
        </w:rPr>
        <w:t>）</w:t>
      </w:r>
      <w:r w:rsidR="00C64650" w:rsidRPr="00B2359D">
        <w:rPr>
          <w:rFonts w:hint="eastAsia"/>
          <w:lang w:eastAsia="zh-TW"/>
        </w:rPr>
        <w:t>碼頭之船舶</w:t>
      </w:r>
      <w:r w:rsidR="00257778" w:rsidRPr="00B2359D">
        <w:rPr>
          <w:rFonts w:hint="eastAsia"/>
          <w:lang w:eastAsia="zh-TW"/>
        </w:rPr>
        <w:t>，</w:t>
      </w:r>
      <w:r w:rsidR="00805AA9" w:rsidRPr="00B2359D">
        <w:rPr>
          <w:rFonts w:hint="eastAsia"/>
          <w:lang w:eastAsia="zh-TW"/>
        </w:rPr>
        <w:t>將能透過行動式岸上</w:t>
      </w:r>
      <w:proofErr w:type="gramStart"/>
      <w:r w:rsidR="00805AA9" w:rsidRPr="00B2359D">
        <w:rPr>
          <w:rFonts w:hint="eastAsia"/>
          <w:lang w:eastAsia="zh-TW"/>
        </w:rPr>
        <w:t>氫能發電廠接綠電</w:t>
      </w:r>
      <w:proofErr w:type="gramEnd"/>
      <w:r w:rsidR="00805AA9" w:rsidRPr="00B2359D">
        <w:rPr>
          <w:rFonts w:hint="eastAsia"/>
          <w:lang w:eastAsia="zh-TW"/>
        </w:rPr>
        <w:t>，</w:t>
      </w:r>
      <w:r w:rsidR="00C64650" w:rsidRPr="00B2359D">
        <w:rPr>
          <w:rFonts w:hint="eastAsia"/>
          <w:lang w:eastAsia="zh-TW"/>
        </w:rPr>
        <w:t>透過行動式岸上發電廠</w:t>
      </w:r>
      <w:r w:rsidR="00805AA9" w:rsidRPr="00B2359D">
        <w:rPr>
          <w:rFonts w:hint="eastAsia"/>
          <w:lang w:eastAsia="zh-TW"/>
        </w:rPr>
        <w:t>使該碼頭成為全球第一個可</w:t>
      </w:r>
      <w:proofErr w:type="gramStart"/>
      <w:r w:rsidR="00805AA9" w:rsidRPr="00B2359D">
        <w:rPr>
          <w:rFonts w:hint="eastAsia"/>
          <w:lang w:eastAsia="zh-TW"/>
        </w:rPr>
        <w:t>接綠電</w:t>
      </w:r>
      <w:proofErr w:type="gramEnd"/>
      <w:r w:rsidR="00805AA9" w:rsidRPr="00B2359D">
        <w:rPr>
          <w:rFonts w:hint="eastAsia"/>
          <w:lang w:eastAsia="zh-TW"/>
        </w:rPr>
        <w:t>之港口</w:t>
      </w:r>
      <w:r w:rsidR="00C64650" w:rsidRPr="00B2359D">
        <w:rPr>
          <w:rFonts w:hint="eastAsia"/>
          <w:lang w:eastAsia="zh-TW"/>
        </w:rPr>
        <w:t>，也將成為全球第一個實現碳中和岸上供電</w:t>
      </w:r>
      <w:r w:rsidR="00200BE8" w:rsidRPr="00B2359D">
        <w:rPr>
          <w:rFonts w:hint="eastAsia"/>
          <w:lang w:eastAsia="zh-TW"/>
        </w:rPr>
        <w:t>之電廠</w:t>
      </w:r>
      <w:r w:rsidR="00C64650" w:rsidRPr="00B2359D">
        <w:rPr>
          <w:lang w:eastAsia="zh-TW"/>
        </w:rPr>
        <w:t>。</w:t>
      </w:r>
    </w:p>
    <w:p w14:paraId="0E58AE2F" w14:textId="2422046A" w:rsidR="00C64650" w:rsidRPr="00B2359D" w:rsidRDefault="00C64650" w:rsidP="00456AB4">
      <w:pPr>
        <w:pStyle w:val="ae"/>
        <w:ind w:left="945" w:firstLine="472"/>
        <w:rPr>
          <w:lang w:eastAsia="zh-TW"/>
        </w:rPr>
      </w:pPr>
      <w:r w:rsidRPr="00B2359D">
        <w:rPr>
          <w:lang w:eastAsia="zh-TW"/>
        </w:rPr>
        <w:t>奧爾胡斯大學</w:t>
      </w:r>
      <w:r w:rsidRPr="00B2359D">
        <w:rPr>
          <w:lang w:eastAsia="zh-TW"/>
        </w:rPr>
        <w:t>Michael Vedel Wegener Kofoed</w:t>
      </w:r>
      <w:r w:rsidRPr="00B2359D">
        <w:rPr>
          <w:rFonts w:hint="eastAsia"/>
          <w:lang w:eastAsia="zh-TW"/>
        </w:rPr>
        <w:t>研究員所主導之研究團隊</w:t>
      </w:r>
      <w:r w:rsidR="00257778" w:rsidRPr="00B2359D">
        <w:rPr>
          <w:rFonts w:hint="eastAsia"/>
          <w:lang w:eastAsia="zh-TW"/>
        </w:rPr>
        <w:t>，</w:t>
      </w:r>
      <w:r w:rsidR="00257778" w:rsidRPr="00B2359D">
        <w:rPr>
          <w:rFonts w:hint="eastAsia"/>
          <w:lang w:eastAsia="zh-TW"/>
        </w:rPr>
        <w:t xml:space="preserve"> </w:t>
      </w:r>
      <w:r w:rsidR="00257778" w:rsidRPr="00B2359D">
        <w:rPr>
          <w:rFonts w:hint="eastAsia"/>
          <w:lang w:eastAsia="zh-TW"/>
        </w:rPr>
        <w:t>找到了一種新的簡單</w:t>
      </w:r>
      <w:r w:rsidRPr="00B2359D">
        <w:rPr>
          <w:lang w:eastAsia="zh-TW"/>
        </w:rPr>
        <w:t>PtX</w:t>
      </w:r>
      <w:r w:rsidRPr="00B2359D">
        <w:rPr>
          <w:lang w:eastAsia="zh-TW"/>
        </w:rPr>
        <w:t>解決方案，</w:t>
      </w:r>
      <w:r w:rsidRPr="00B2359D">
        <w:rPr>
          <w:rFonts w:hint="eastAsia"/>
          <w:lang w:eastAsia="zh-TW"/>
        </w:rPr>
        <w:t>透過</w:t>
      </w:r>
      <w:r w:rsidR="00456AB4" w:rsidRPr="00B2359D">
        <w:rPr>
          <w:rFonts w:hint="eastAsia"/>
          <w:lang w:eastAsia="zh-TW"/>
        </w:rPr>
        <w:t>將</w:t>
      </w:r>
      <w:r w:rsidRPr="00B2359D">
        <w:rPr>
          <w:lang w:eastAsia="zh-TW"/>
        </w:rPr>
        <w:t>PtX</w:t>
      </w:r>
      <w:r w:rsidR="005F2EDD" w:rsidRPr="00B2359D">
        <w:rPr>
          <w:rFonts w:hint="eastAsia"/>
          <w:lang w:eastAsia="zh-TW"/>
        </w:rPr>
        <w:t>電解生產過剩之電力形成的氫氣，送</w:t>
      </w:r>
      <w:r w:rsidRPr="00B2359D">
        <w:rPr>
          <w:rFonts w:hint="eastAsia"/>
          <w:lang w:eastAsia="zh-TW"/>
        </w:rPr>
        <w:t>到</w:t>
      </w:r>
      <w:r w:rsidR="005F2EDD" w:rsidRPr="00B2359D">
        <w:rPr>
          <w:rFonts w:hint="eastAsia"/>
          <w:lang w:eastAsia="zh-TW"/>
        </w:rPr>
        <w:t>沼氣反</w:t>
      </w:r>
      <w:r w:rsidRPr="00B2359D">
        <w:rPr>
          <w:rFonts w:hint="eastAsia"/>
          <w:lang w:eastAsia="zh-TW"/>
        </w:rPr>
        <w:t>應器，以移除沼氣廠在生產甲烷過程中產生的大部分二氧化碳，避免排入大氣中。此項新技術</w:t>
      </w:r>
      <w:r w:rsidR="005F2EDD" w:rsidRPr="00B2359D">
        <w:rPr>
          <w:rFonts w:hint="eastAsia"/>
          <w:lang w:eastAsia="zh-TW"/>
        </w:rPr>
        <w:t>優勢在於可利用既有之沼氣廠的架構，僅需安裝一套</w:t>
      </w:r>
      <w:r w:rsidR="00BB5F1C" w:rsidRPr="00B2359D">
        <w:rPr>
          <w:rFonts w:hint="eastAsia"/>
          <w:lang w:eastAsia="zh-TW"/>
        </w:rPr>
        <w:t>注射系統可使生物反</w:t>
      </w:r>
      <w:r w:rsidRPr="00B2359D">
        <w:rPr>
          <w:rFonts w:hint="eastAsia"/>
          <w:lang w:eastAsia="zh-TW"/>
        </w:rPr>
        <w:t>應爐</w:t>
      </w:r>
      <w:r w:rsidR="005F2EDD" w:rsidRPr="00B2359D">
        <w:rPr>
          <w:rFonts w:hint="eastAsia"/>
          <w:lang w:eastAsia="zh-TW"/>
        </w:rPr>
        <w:t>進行微生物代謝反</w:t>
      </w:r>
      <w:r w:rsidRPr="00B2359D">
        <w:rPr>
          <w:rFonts w:hint="eastAsia"/>
          <w:lang w:eastAsia="zh-TW"/>
        </w:rPr>
        <w:t>應生產甲烷燃料。目前此新技術已在奧爾胡斯大學位於</w:t>
      </w:r>
      <w:r w:rsidRPr="00B2359D">
        <w:rPr>
          <w:lang w:eastAsia="zh-TW"/>
        </w:rPr>
        <w:t>Foulum</w:t>
      </w:r>
      <w:r w:rsidR="005F2EDD" w:rsidRPr="00B2359D">
        <w:rPr>
          <w:lang w:eastAsia="zh-TW"/>
        </w:rPr>
        <w:t>的生物</w:t>
      </w:r>
      <w:r w:rsidR="005F2EDD" w:rsidRPr="00B2359D">
        <w:rPr>
          <w:rFonts w:hint="eastAsia"/>
          <w:lang w:eastAsia="zh-TW"/>
        </w:rPr>
        <w:t>反</w:t>
      </w:r>
      <w:r w:rsidRPr="00B2359D">
        <w:rPr>
          <w:lang w:eastAsia="zh-TW"/>
        </w:rPr>
        <w:t>應爐廠進行初期測試。</w:t>
      </w:r>
    </w:p>
    <w:p w14:paraId="31483307" w14:textId="77777777" w:rsidR="003B68CB" w:rsidRPr="00B2359D" w:rsidRDefault="003B68CB" w:rsidP="00EB258B">
      <w:pPr>
        <w:pStyle w:val="ae"/>
        <w:ind w:left="945" w:firstLine="472"/>
        <w:rPr>
          <w:lang w:eastAsia="zh-TW"/>
        </w:rPr>
      </w:pPr>
      <w:r w:rsidRPr="00B2359D">
        <w:rPr>
          <w:rFonts w:hint="eastAsia"/>
          <w:lang w:eastAsia="zh-TW"/>
        </w:rPr>
        <w:t>丹麥財政部於</w:t>
      </w:r>
      <w:r w:rsidRPr="00B2359D">
        <w:rPr>
          <w:rFonts w:hint="eastAsia"/>
          <w:lang w:eastAsia="zh-TW"/>
        </w:rPr>
        <w:t>2020</w:t>
      </w:r>
      <w:r w:rsidRPr="00B2359D">
        <w:rPr>
          <w:rFonts w:hint="eastAsia"/>
          <w:lang w:eastAsia="zh-TW"/>
        </w:rPr>
        <w:t>年</w:t>
      </w:r>
      <w:r w:rsidRPr="00B2359D">
        <w:rPr>
          <w:rFonts w:hint="eastAsia"/>
          <w:lang w:eastAsia="zh-TW"/>
        </w:rPr>
        <w:t>9</w:t>
      </w:r>
      <w:r w:rsidRPr="00B2359D">
        <w:rPr>
          <w:rFonts w:hint="eastAsia"/>
          <w:lang w:eastAsia="zh-TW"/>
        </w:rPr>
        <w:t>月</w:t>
      </w:r>
      <w:proofErr w:type="gramStart"/>
      <w:r w:rsidRPr="00B2359D">
        <w:rPr>
          <w:rFonts w:hint="eastAsia"/>
          <w:lang w:eastAsia="zh-TW"/>
        </w:rPr>
        <w:t>提撥</w:t>
      </w:r>
      <w:proofErr w:type="gramEnd"/>
      <w:r w:rsidRPr="00B2359D">
        <w:rPr>
          <w:rFonts w:hint="eastAsia"/>
          <w:lang w:eastAsia="zh-TW"/>
        </w:rPr>
        <w:t>250</w:t>
      </w:r>
      <w:r w:rsidRPr="00B2359D">
        <w:rPr>
          <w:rFonts w:hint="eastAsia"/>
          <w:lang w:eastAsia="zh-TW"/>
        </w:rPr>
        <w:t>億丹麥克朗協助丹麥出口企業綠色轉型之</w:t>
      </w:r>
      <w:proofErr w:type="gramStart"/>
      <w:r w:rsidRPr="00B2359D">
        <w:rPr>
          <w:rFonts w:hint="eastAsia"/>
          <w:lang w:eastAsia="zh-TW"/>
        </w:rPr>
        <w:t>丹麥綠能未來</w:t>
      </w:r>
      <w:proofErr w:type="gramEnd"/>
      <w:r w:rsidRPr="00B2359D">
        <w:rPr>
          <w:rFonts w:hint="eastAsia"/>
          <w:lang w:eastAsia="zh-TW"/>
        </w:rPr>
        <w:t>基金，旨為達成全球氣候</w:t>
      </w:r>
      <w:proofErr w:type="gramStart"/>
      <w:r w:rsidRPr="00B2359D">
        <w:rPr>
          <w:rFonts w:hint="eastAsia"/>
          <w:lang w:eastAsia="zh-TW"/>
        </w:rPr>
        <w:t>減碳之</w:t>
      </w:r>
      <w:proofErr w:type="gramEnd"/>
      <w:r w:rsidRPr="00B2359D">
        <w:rPr>
          <w:rFonts w:hint="eastAsia"/>
          <w:lang w:eastAsia="zh-TW"/>
        </w:rPr>
        <w:t>行動。這項</w:t>
      </w:r>
      <w:r w:rsidRPr="00B2359D">
        <w:rPr>
          <w:rFonts w:hint="eastAsia"/>
          <w:lang w:eastAsia="zh-TW"/>
        </w:rPr>
        <w:t>250</w:t>
      </w:r>
      <w:r w:rsidRPr="00B2359D">
        <w:rPr>
          <w:rFonts w:hint="eastAsia"/>
          <w:lang w:eastAsia="zh-TW"/>
        </w:rPr>
        <w:t>億丹麥克朗超大筆綠色基金將不僅用於為丹麥出口銷售風機</w:t>
      </w:r>
      <w:proofErr w:type="gramStart"/>
      <w:r w:rsidRPr="00B2359D">
        <w:rPr>
          <w:rFonts w:hint="eastAsia"/>
          <w:lang w:eastAsia="zh-TW"/>
        </w:rPr>
        <w:t>為減碳行動</w:t>
      </w:r>
      <w:proofErr w:type="gramEnd"/>
      <w:r w:rsidRPr="00B2359D">
        <w:rPr>
          <w:rFonts w:hint="eastAsia"/>
          <w:lang w:eastAsia="zh-TW"/>
        </w:rPr>
        <w:t>做出貢獻，也將有助於發展</w:t>
      </w:r>
      <w:proofErr w:type="gramStart"/>
      <w:r w:rsidRPr="00B2359D">
        <w:rPr>
          <w:rFonts w:hint="eastAsia"/>
          <w:lang w:eastAsia="zh-TW"/>
        </w:rPr>
        <w:t>減碳新</w:t>
      </w:r>
      <w:proofErr w:type="gramEnd"/>
      <w:r w:rsidRPr="00B2359D">
        <w:rPr>
          <w:rFonts w:hint="eastAsia"/>
          <w:lang w:eastAsia="zh-TW"/>
        </w:rPr>
        <w:t>技術及能源系統轉換成為有效再生能源。</w:t>
      </w:r>
    </w:p>
    <w:p w14:paraId="76259F29" w14:textId="1CFD2FA3" w:rsidR="00C64650" w:rsidRPr="00B2359D" w:rsidRDefault="00C64650" w:rsidP="00EB258B">
      <w:pPr>
        <w:pStyle w:val="ae"/>
        <w:ind w:left="945" w:firstLine="472"/>
        <w:rPr>
          <w:lang w:eastAsia="zh-TW"/>
        </w:rPr>
      </w:pPr>
      <w:r w:rsidRPr="00B2359D">
        <w:rPr>
          <w:rFonts w:hint="eastAsia"/>
          <w:lang w:eastAsia="zh-TW"/>
        </w:rPr>
        <w:t>另由</w:t>
      </w:r>
      <w:r w:rsidRPr="00B2359D">
        <w:rPr>
          <w:lang w:eastAsia="zh-TW"/>
        </w:rPr>
        <w:t>AP Moller - Maersk</w:t>
      </w:r>
      <w:r w:rsidRPr="00B2359D">
        <w:rPr>
          <w:rFonts w:hint="eastAsia"/>
          <w:lang w:eastAsia="zh-TW"/>
        </w:rPr>
        <w:t>、</w:t>
      </w:r>
      <w:r w:rsidRPr="00B2359D">
        <w:rPr>
          <w:lang w:eastAsia="zh-TW"/>
        </w:rPr>
        <w:t>DSV Panalpina</w:t>
      </w:r>
      <w:r w:rsidRPr="00B2359D">
        <w:rPr>
          <w:rFonts w:hint="eastAsia"/>
          <w:lang w:eastAsia="zh-TW"/>
        </w:rPr>
        <w:t>、</w:t>
      </w:r>
      <w:r w:rsidRPr="00B2359D">
        <w:rPr>
          <w:lang w:eastAsia="zh-TW"/>
        </w:rPr>
        <w:t>DFDS</w:t>
      </w:r>
      <w:r w:rsidRPr="00B2359D">
        <w:rPr>
          <w:rFonts w:hint="eastAsia"/>
          <w:lang w:eastAsia="zh-TW"/>
        </w:rPr>
        <w:t>、</w:t>
      </w:r>
      <w:r w:rsidRPr="00B2359D">
        <w:rPr>
          <w:lang w:eastAsia="zh-TW"/>
        </w:rPr>
        <w:t>SAS</w:t>
      </w:r>
      <w:r w:rsidRPr="00B2359D">
        <w:rPr>
          <w:rFonts w:hint="eastAsia"/>
          <w:lang w:eastAsia="zh-TW"/>
        </w:rPr>
        <w:t>、哥本哈根機場和</w:t>
      </w:r>
      <w:r w:rsidR="00200BE8" w:rsidRPr="00B2359D">
        <w:rPr>
          <w:lang w:eastAsia="zh-TW"/>
        </w:rPr>
        <w:t>Ørsted</w:t>
      </w:r>
      <w:r w:rsidRPr="00B2359D">
        <w:rPr>
          <w:rFonts w:hint="eastAsia"/>
          <w:lang w:eastAsia="zh-TW"/>
        </w:rPr>
        <w:t>跨界組成的丹麥綠燃料計畫合作夥伴</w:t>
      </w:r>
      <w:r w:rsidR="00BA4088" w:rsidRPr="00B2359D">
        <w:rPr>
          <w:lang w:eastAsia="zh-TW"/>
        </w:rPr>
        <w:t>（</w:t>
      </w:r>
      <w:r w:rsidR="00BA4088" w:rsidRPr="00B2359D">
        <w:rPr>
          <w:lang w:eastAsia="zh-TW"/>
        </w:rPr>
        <w:t>Green Fuels for Denmark</w:t>
      </w:r>
      <w:r w:rsidR="00BA4088" w:rsidRPr="00B2359D">
        <w:rPr>
          <w:lang w:eastAsia="zh-TW"/>
        </w:rPr>
        <w:t>）</w:t>
      </w:r>
      <w:r w:rsidRPr="00B2359D">
        <w:rPr>
          <w:rFonts w:hint="eastAsia"/>
          <w:lang w:eastAsia="zh-TW"/>
        </w:rPr>
        <w:t>，將聯手開發一個大規模</w:t>
      </w:r>
      <w:proofErr w:type="gramStart"/>
      <w:r w:rsidRPr="00B2359D">
        <w:rPr>
          <w:rFonts w:hint="eastAsia"/>
          <w:lang w:eastAsia="zh-TW"/>
        </w:rPr>
        <w:t>生產綠氫工廠</w:t>
      </w:r>
      <w:proofErr w:type="gramEnd"/>
      <w:r w:rsidR="00BA4088" w:rsidRPr="00B2359D">
        <w:rPr>
          <w:lang w:eastAsia="zh-TW"/>
        </w:rPr>
        <w:t>，</w:t>
      </w:r>
      <w:r w:rsidR="00BA4088" w:rsidRPr="00B2359D">
        <w:rPr>
          <w:rFonts w:hint="eastAsia"/>
          <w:lang w:eastAsia="zh-TW"/>
        </w:rPr>
        <w:t>目標是達到</w:t>
      </w:r>
      <w:r w:rsidR="00BA4088" w:rsidRPr="00B2359D">
        <w:rPr>
          <w:rFonts w:hint="eastAsia"/>
          <w:lang w:eastAsia="zh-TW"/>
        </w:rPr>
        <w:t xml:space="preserve">1,300 </w:t>
      </w:r>
      <w:r w:rsidR="00BA4088" w:rsidRPr="00B2359D">
        <w:rPr>
          <w:lang w:eastAsia="zh-TW"/>
        </w:rPr>
        <w:t>MW</w:t>
      </w:r>
      <w:r w:rsidR="00BA4088" w:rsidRPr="00B2359D">
        <w:rPr>
          <w:rFonts w:hint="eastAsia"/>
          <w:lang w:eastAsia="zh-TW"/>
        </w:rPr>
        <w:t>的總電解能力，</w:t>
      </w:r>
      <w:r w:rsidR="00BA4088" w:rsidRPr="00B2359D">
        <w:rPr>
          <w:lang w:eastAsia="zh-TW"/>
        </w:rPr>
        <w:t>該計畫於</w:t>
      </w:r>
      <w:r w:rsidR="00BA4088" w:rsidRPr="00B2359D">
        <w:rPr>
          <w:lang w:eastAsia="zh-TW"/>
        </w:rPr>
        <w:t>2022</w:t>
      </w:r>
      <w:r w:rsidR="00BA4088" w:rsidRPr="00B2359D">
        <w:rPr>
          <w:lang w:eastAsia="zh-TW"/>
        </w:rPr>
        <w:t>年</w:t>
      </w:r>
      <w:r w:rsidR="00BA4088" w:rsidRPr="00B2359D">
        <w:rPr>
          <w:lang w:eastAsia="zh-TW"/>
        </w:rPr>
        <w:t>7</w:t>
      </w:r>
      <w:r w:rsidR="00BA4088" w:rsidRPr="00B2359D">
        <w:rPr>
          <w:lang w:eastAsia="zh-TW"/>
        </w:rPr>
        <w:t>月獲得歐盟委員會之歐盟共同利益之的重點項目</w:t>
      </w:r>
      <w:r w:rsidR="00BA4088" w:rsidRPr="00B2359D">
        <w:rPr>
          <w:rFonts w:hint="eastAsia"/>
          <w:lang w:eastAsia="zh-TW"/>
        </w:rPr>
        <w:t>I</w:t>
      </w:r>
      <w:r w:rsidR="00BA4088" w:rsidRPr="00B2359D">
        <w:rPr>
          <w:lang w:eastAsia="zh-TW"/>
        </w:rPr>
        <w:t>PCEI</w:t>
      </w:r>
      <w:r w:rsidR="007651BA" w:rsidRPr="00B2359D">
        <w:rPr>
          <w:rFonts w:hint="eastAsia"/>
          <w:lang w:eastAsia="zh-TW"/>
        </w:rPr>
        <w:t xml:space="preserve"> 6</w:t>
      </w:r>
      <w:r w:rsidR="00BA4088" w:rsidRPr="00B2359D">
        <w:rPr>
          <w:rFonts w:hint="eastAsia"/>
          <w:lang w:eastAsia="zh-TW"/>
        </w:rPr>
        <w:t>億丹麥克朗（約合</w:t>
      </w:r>
      <w:r w:rsidR="00BA4088" w:rsidRPr="00B2359D">
        <w:rPr>
          <w:rFonts w:hint="eastAsia"/>
          <w:lang w:eastAsia="zh-TW"/>
        </w:rPr>
        <w:t>8</w:t>
      </w:r>
      <w:r w:rsidR="007A4D4E" w:rsidRPr="00B2359D">
        <w:rPr>
          <w:rFonts w:hint="eastAsia"/>
          <w:lang w:eastAsia="zh-TW"/>
        </w:rPr>
        <w:t>,</w:t>
      </w:r>
      <w:r w:rsidR="00BA4088" w:rsidRPr="00B2359D">
        <w:rPr>
          <w:rFonts w:hint="eastAsia"/>
          <w:lang w:eastAsia="zh-TW"/>
        </w:rPr>
        <w:t>600</w:t>
      </w:r>
      <w:r w:rsidR="00BA4088" w:rsidRPr="00B2359D">
        <w:rPr>
          <w:rFonts w:hint="eastAsia"/>
          <w:lang w:eastAsia="zh-TW"/>
        </w:rPr>
        <w:t>萬美元）之</w:t>
      </w:r>
      <w:r w:rsidR="00BA4088" w:rsidRPr="00B2359D">
        <w:rPr>
          <w:lang w:eastAsia="zh-TW"/>
        </w:rPr>
        <w:t>補助。</w:t>
      </w:r>
      <w:r w:rsidR="00BA4088" w:rsidRPr="00B2359D">
        <w:rPr>
          <w:lang w:eastAsia="zh-TW"/>
        </w:rPr>
        <w:t xml:space="preserve"> </w:t>
      </w:r>
      <w:r w:rsidR="00057428" w:rsidRPr="00B2359D">
        <w:rPr>
          <w:rFonts w:hint="eastAsia"/>
          <w:lang w:eastAsia="zh-TW"/>
        </w:rPr>
        <w:t>第</w:t>
      </w:r>
      <w:r w:rsidR="00057428" w:rsidRPr="00B2359D">
        <w:rPr>
          <w:rFonts w:hint="eastAsia"/>
          <w:lang w:eastAsia="zh-TW"/>
        </w:rPr>
        <w:t>1</w:t>
      </w:r>
      <w:r w:rsidRPr="00B2359D">
        <w:rPr>
          <w:rFonts w:hint="eastAsia"/>
          <w:lang w:eastAsia="zh-TW"/>
        </w:rPr>
        <w:t>階段預計將於</w:t>
      </w:r>
      <w:r w:rsidR="00200BE8" w:rsidRPr="00B2359D">
        <w:rPr>
          <w:lang w:eastAsia="zh-TW"/>
        </w:rPr>
        <w:t>2023</w:t>
      </w:r>
      <w:r w:rsidRPr="00B2359D">
        <w:rPr>
          <w:rFonts w:hint="eastAsia"/>
          <w:lang w:eastAsia="zh-TW"/>
        </w:rPr>
        <w:t>年投入運營，將建造</w:t>
      </w:r>
      <w:r w:rsidR="00200BE8" w:rsidRPr="00B2359D">
        <w:rPr>
          <w:lang w:eastAsia="zh-TW"/>
        </w:rPr>
        <w:t>10</w:t>
      </w:r>
      <w:r w:rsidRPr="00B2359D">
        <w:rPr>
          <w:lang w:eastAsia="zh-TW"/>
        </w:rPr>
        <w:t>MW</w:t>
      </w:r>
      <w:r w:rsidRPr="00B2359D">
        <w:rPr>
          <w:lang w:eastAsia="zh-TW"/>
        </w:rPr>
        <w:t>的電解</w:t>
      </w:r>
      <w:r w:rsidR="005F2EDD" w:rsidRPr="00B2359D">
        <w:rPr>
          <w:rFonts w:hint="eastAsia"/>
          <w:lang w:eastAsia="zh-TW"/>
        </w:rPr>
        <w:t>槽</w:t>
      </w:r>
      <w:r w:rsidRPr="00B2359D">
        <w:rPr>
          <w:lang w:eastAsia="zh-TW"/>
        </w:rPr>
        <w:t>，為公共汽車和卡車生產綠色氫氣。第</w:t>
      </w:r>
      <w:r w:rsidR="00057428" w:rsidRPr="00B2359D">
        <w:rPr>
          <w:lang w:eastAsia="zh-TW"/>
        </w:rPr>
        <w:t>2</w:t>
      </w:r>
      <w:r w:rsidRPr="00B2359D">
        <w:rPr>
          <w:lang w:eastAsia="zh-TW"/>
        </w:rPr>
        <w:t>階段預計將於</w:t>
      </w:r>
      <w:r w:rsidR="005F2EDD" w:rsidRPr="00B2359D">
        <w:rPr>
          <w:lang w:eastAsia="zh-TW"/>
        </w:rPr>
        <w:t>2027</w:t>
      </w:r>
      <w:r w:rsidRPr="00B2359D">
        <w:rPr>
          <w:rFonts w:hint="eastAsia"/>
          <w:lang w:eastAsia="zh-TW"/>
        </w:rPr>
        <w:t>年投入運營，將建造</w:t>
      </w:r>
      <w:r w:rsidR="00BA4088" w:rsidRPr="00B2359D">
        <w:rPr>
          <w:rFonts w:hint="eastAsia"/>
          <w:lang w:eastAsia="zh-TW"/>
        </w:rPr>
        <w:t>300-350</w:t>
      </w:r>
      <w:r w:rsidRPr="00B2359D">
        <w:rPr>
          <w:lang w:eastAsia="zh-TW"/>
        </w:rPr>
        <w:t>MW</w:t>
      </w:r>
      <w:r w:rsidR="005F2EDD" w:rsidRPr="00B2359D">
        <w:rPr>
          <w:lang w:eastAsia="zh-TW"/>
        </w:rPr>
        <w:t>的</w:t>
      </w:r>
      <w:r w:rsidR="00BA4088" w:rsidRPr="00B2359D">
        <w:rPr>
          <w:lang w:eastAsia="zh-TW"/>
        </w:rPr>
        <w:t>綠燃料</w:t>
      </w:r>
      <w:r w:rsidR="005F2EDD" w:rsidRPr="00B2359D">
        <w:rPr>
          <w:rFonts w:hint="eastAsia"/>
          <w:lang w:eastAsia="zh-TW"/>
        </w:rPr>
        <w:t>，</w:t>
      </w:r>
      <w:r w:rsidR="007651BA" w:rsidRPr="00B2359D">
        <w:rPr>
          <w:rFonts w:hint="eastAsia"/>
          <w:lang w:eastAsia="zh-TW"/>
        </w:rPr>
        <w:t>供應</w:t>
      </w:r>
      <w:r w:rsidR="00BA4088" w:rsidRPr="00B2359D">
        <w:rPr>
          <w:rFonts w:hint="eastAsia"/>
          <w:lang w:eastAsia="zh-TW"/>
        </w:rPr>
        <w:t>國內</w:t>
      </w:r>
      <w:r w:rsidRPr="00B2359D">
        <w:rPr>
          <w:rFonts w:hint="eastAsia"/>
          <w:lang w:eastAsia="zh-TW"/>
        </w:rPr>
        <w:t>航運</w:t>
      </w:r>
      <w:r w:rsidR="007651BA" w:rsidRPr="00B2359D">
        <w:rPr>
          <w:rFonts w:hint="eastAsia"/>
          <w:lang w:eastAsia="zh-TW"/>
        </w:rPr>
        <w:t>界</w:t>
      </w:r>
      <w:r w:rsidRPr="00B2359D">
        <w:rPr>
          <w:rFonts w:hint="eastAsia"/>
          <w:lang w:eastAsia="zh-TW"/>
        </w:rPr>
        <w:t>。第</w:t>
      </w:r>
      <w:r w:rsidR="00057428" w:rsidRPr="00B2359D">
        <w:rPr>
          <w:rFonts w:hint="eastAsia"/>
          <w:lang w:eastAsia="zh-TW"/>
        </w:rPr>
        <w:t>3</w:t>
      </w:r>
      <w:r w:rsidRPr="00B2359D">
        <w:rPr>
          <w:rFonts w:hint="eastAsia"/>
          <w:lang w:eastAsia="zh-TW"/>
        </w:rPr>
        <w:t>階段預計將於</w:t>
      </w:r>
      <w:r w:rsidR="005F2EDD" w:rsidRPr="00B2359D">
        <w:rPr>
          <w:lang w:eastAsia="zh-TW"/>
        </w:rPr>
        <w:t>2030</w:t>
      </w:r>
      <w:r w:rsidRPr="00B2359D">
        <w:rPr>
          <w:rFonts w:hint="eastAsia"/>
          <w:lang w:eastAsia="zh-TW"/>
        </w:rPr>
        <w:t>年投入運營，電解產能將擴大至</w:t>
      </w:r>
      <w:r w:rsidR="005F2EDD" w:rsidRPr="00B2359D">
        <w:rPr>
          <w:lang w:eastAsia="zh-TW"/>
        </w:rPr>
        <w:t>1.3</w:t>
      </w:r>
      <w:r w:rsidRPr="00B2359D">
        <w:rPr>
          <w:lang w:eastAsia="zh-TW"/>
        </w:rPr>
        <w:t>GW</w:t>
      </w:r>
      <w:r w:rsidRPr="00B2359D">
        <w:rPr>
          <w:lang w:eastAsia="zh-TW"/>
        </w:rPr>
        <w:t>，每年為交通運輸部門提供超過</w:t>
      </w:r>
      <w:r w:rsidR="005F2EDD" w:rsidRPr="00B2359D">
        <w:rPr>
          <w:lang w:eastAsia="zh-TW"/>
        </w:rPr>
        <w:t>2</w:t>
      </w:r>
      <w:r w:rsidR="00BA4088" w:rsidRPr="00B2359D">
        <w:rPr>
          <w:lang w:eastAsia="zh-TW"/>
        </w:rPr>
        <w:t>7.5</w:t>
      </w:r>
      <w:r w:rsidRPr="00B2359D">
        <w:rPr>
          <w:rFonts w:hint="eastAsia"/>
          <w:lang w:eastAsia="zh-TW"/>
        </w:rPr>
        <w:t>萬噸的綠燃料。</w:t>
      </w:r>
    </w:p>
    <w:p w14:paraId="4392E9F1" w14:textId="5A9B789A" w:rsidR="00C64650" w:rsidRPr="00B2359D" w:rsidRDefault="00C64650" w:rsidP="00456AB4">
      <w:pPr>
        <w:pStyle w:val="ae"/>
        <w:ind w:left="945" w:firstLine="472"/>
        <w:rPr>
          <w:lang w:eastAsia="zh-TW"/>
        </w:rPr>
      </w:pPr>
      <w:r w:rsidRPr="00B2359D">
        <w:rPr>
          <w:rFonts w:hint="eastAsia"/>
          <w:lang w:eastAsia="zh-TW"/>
        </w:rPr>
        <w:t>石頭電池將可能成為丹麥的下</w:t>
      </w:r>
      <w:proofErr w:type="gramStart"/>
      <w:r w:rsidRPr="00B2359D">
        <w:rPr>
          <w:rFonts w:hint="eastAsia"/>
          <w:lang w:eastAsia="zh-TW"/>
        </w:rPr>
        <w:t>一個綠能革命</w:t>
      </w:r>
      <w:proofErr w:type="gramEnd"/>
      <w:r w:rsidRPr="00B2359D">
        <w:rPr>
          <w:rFonts w:hint="eastAsia"/>
          <w:lang w:eastAsia="zh-TW"/>
        </w:rPr>
        <w:t>。安德爾（</w:t>
      </w:r>
      <w:r w:rsidRPr="00B2359D">
        <w:rPr>
          <w:rFonts w:hint="eastAsia"/>
          <w:lang w:eastAsia="zh-TW"/>
        </w:rPr>
        <w:t>Andel</w:t>
      </w:r>
      <w:r w:rsidRPr="00B2359D">
        <w:rPr>
          <w:rFonts w:hint="eastAsia"/>
          <w:lang w:eastAsia="zh-TW"/>
        </w:rPr>
        <w:t>）能源公司與</w:t>
      </w:r>
      <w:r w:rsidR="005F2EDD" w:rsidRPr="00B2359D">
        <w:rPr>
          <w:lang w:eastAsia="zh-TW"/>
        </w:rPr>
        <w:t>Stiesdal Storage Technologies</w:t>
      </w:r>
      <w:r w:rsidR="005F2EDD" w:rsidRPr="00B2359D">
        <w:rPr>
          <w:rFonts w:hint="eastAsia"/>
          <w:lang w:eastAsia="zh-TW"/>
        </w:rPr>
        <w:t>公司合作，</w:t>
      </w:r>
      <w:r w:rsidRPr="00B2359D">
        <w:rPr>
          <w:rFonts w:hint="eastAsia"/>
          <w:lang w:eastAsia="zh-TW"/>
        </w:rPr>
        <w:t>透過風能或太陽能所生產過剩的電能儲存在豆子大小的</w:t>
      </w:r>
      <w:r w:rsidR="00EA3260" w:rsidRPr="00B2359D">
        <w:rPr>
          <w:rFonts w:hint="eastAsia"/>
          <w:lang w:eastAsia="zh-TW"/>
        </w:rPr>
        <w:t>碎熔岩</w:t>
      </w:r>
      <w:r w:rsidRPr="00B2359D">
        <w:rPr>
          <w:rFonts w:hint="eastAsia"/>
          <w:lang w:eastAsia="zh-TW"/>
        </w:rPr>
        <w:t>石中，</w:t>
      </w:r>
      <w:r w:rsidR="00456AB4" w:rsidRPr="00B2359D">
        <w:rPr>
          <w:rFonts w:hint="eastAsia"/>
          <w:lang w:eastAsia="zh-TW"/>
        </w:rPr>
        <w:t>將</w:t>
      </w:r>
      <w:r w:rsidRPr="00B2359D">
        <w:rPr>
          <w:rFonts w:hint="eastAsia"/>
          <w:lang w:eastAsia="zh-TW"/>
        </w:rPr>
        <w:t>這些</w:t>
      </w:r>
      <w:r w:rsidR="00EA3260" w:rsidRPr="00B2359D">
        <w:rPr>
          <w:rFonts w:hint="eastAsia"/>
          <w:lang w:eastAsia="zh-TW"/>
        </w:rPr>
        <w:t>岩</w:t>
      </w:r>
      <w:r w:rsidRPr="00B2359D">
        <w:rPr>
          <w:rFonts w:hint="eastAsia"/>
          <w:lang w:eastAsia="zh-TW"/>
        </w:rPr>
        <w:t>石存放在絕</w:t>
      </w:r>
      <w:r w:rsidR="00EA3260" w:rsidRPr="00B2359D">
        <w:rPr>
          <w:rFonts w:hint="eastAsia"/>
          <w:lang w:eastAsia="zh-TW"/>
        </w:rPr>
        <w:t>緣</w:t>
      </w:r>
      <w:r w:rsidRPr="00B2359D">
        <w:rPr>
          <w:rFonts w:hint="eastAsia"/>
          <w:lang w:eastAsia="zh-TW"/>
        </w:rPr>
        <w:t>儲</w:t>
      </w:r>
      <w:r w:rsidR="00EA3260" w:rsidRPr="00B2359D">
        <w:rPr>
          <w:rFonts w:hint="eastAsia"/>
          <w:lang w:eastAsia="zh-TW"/>
        </w:rPr>
        <w:t>槽</w:t>
      </w:r>
      <w:r w:rsidRPr="00B2359D">
        <w:rPr>
          <w:rFonts w:hint="eastAsia"/>
          <w:lang w:eastAsia="zh-TW"/>
        </w:rPr>
        <w:t>中，在電力便宜時，將用</w:t>
      </w:r>
      <w:proofErr w:type="gramStart"/>
      <w:r w:rsidRPr="00B2359D">
        <w:rPr>
          <w:rFonts w:hint="eastAsia"/>
          <w:lang w:eastAsia="zh-TW"/>
        </w:rPr>
        <w:t>熱</w:t>
      </w:r>
      <w:r w:rsidR="00EA3260" w:rsidRPr="00B2359D">
        <w:rPr>
          <w:rFonts w:hint="eastAsia"/>
          <w:lang w:eastAsia="zh-TW"/>
        </w:rPr>
        <w:t>泵把冷</w:t>
      </w:r>
      <w:proofErr w:type="gramEnd"/>
      <w:r w:rsidR="00EA3260" w:rsidRPr="00B2359D">
        <w:rPr>
          <w:rFonts w:hint="eastAsia"/>
          <w:lang w:eastAsia="zh-TW"/>
        </w:rPr>
        <w:t>石頭從一個或</w:t>
      </w:r>
      <w:proofErr w:type="gramStart"/>
      <w:r w:rsidR="00EA3260" w:rsidRPr="00B2359D">
        <w:rPr>
          <w:rFonts w:hint="eastAsia"/>
          <w:lang w:eastAsia="zh-TW"/>
        </w:rPr>
        <w:t>多個儲罐</w:t>
      </w:r>
      <w:r w:rsidRPr="00B2359D">
        <w:rPr>
          <w:rFonts w:hint="eastAsia"/>
          <w:lang w:eastAsia="zh-TW"/>
        </w:rPr>
        <w:t>中</w:t>
      </w:r>
      <w:proofErr w:type="gramEnd"/>
      <w:r w:rsidR="00EA3260" w:rsidRPr="00B2359D">
        <w:rPr>
          <w:rFonts w:hint="eastAsia"/>
          <w:lang w:eastAsia="zh-TW"/>
        </w:rPr>
        <w:t>泵</w:t>
      </w:r>
      <w:r w:rsidRPr="00B2359D">
        <w:rPr>
          <w:rFonts w:hint="eastAsia"/>
          <w:lang w:eastAsia="zh-TW"/>
        </w:rPr>
        <w:t>送到相應數量</w:t>
      </w:r>
      <w:proofErr w:type="gramStart"/>
      <w:r w:rsidRPr="00B2359D">
        <w:rPr>
          <w:rFonts w:hint="eastAsia"/>
          <w:lang w:eastAsia="zh-TW"/>
        </w:rPr>
        <w:t>的熱儲</w:t>
      </w:r>
      <w:r w:rsidR="00EA3260" w:rsidRPr="00B2359D">
        <w:rPr>
          <w:rFonts w:hint="eastAsia"/>
          <w:lang w:eastAsia="zh-TW"/>
        </w:rPr>
        <w:t>槽</w:t>
      </w:r>
      <w:proofErr w:type="gramEnd"/>
      <w:r w:rsidRPr="00B2359D">
        <w:rPr>
          <w:rFonts w:hint="eastAsia"/>
          <w:lang w:eastAsia="zh-TW"/>
        </w:rPr>
        <w:t>中，加熱到</w:t>
      </w:r>
      <w:r w:rsidRPr="00B2359D">
        <w:rPr>
          <w:lang w:eastAsia="zh-TW"/>
        </w:rPr>
        <w:t>600</w:t>
      </w:r>
      <w:r w:rsidRPr="00B2359D">
        <w:rPr>
          <w:rFonts w:hint="eastAsia"/>
          <w:lang w:eastAsia="zh-TW"/>
        </w:rPr>
        <w:t>度，將此熱能儲存</w:t>
      </w:r>
      <w:proofErr w:type="gramStart"/>
      <w:r w:rsidRPr="00B2359D">
        <w:rPr>
          <w:rFonts w:hint="eastAsia"/>
          <w:lang w:eastAsia="zh-TW"/>
        </w:rPr>
        <w:t>於鋼製儲</w:t>
      </w:r>
      <w:proofErr w:type="gramEnd"/>
      <w:r w:rsidR="00EA3260" w:rsidRPr="00B2359D">
        <w:rPr>
          <w:rFonts w:hint="eastAsia"/>
          <w:lang w:eastAsia="zh-TW"/>
        </w:rPr>
        <w:t>槽</w:t>
      </w:r>
      <w:r w:rsidRPr="00B2359D">
        <w:rPr>
          <w:rFonts w:hint="eastAsia"/>
          <w:lang w:eastAsia="zh-TW"/>
        </w:rPr>
        <w:t>中。相較電力平白</w:t>
      </w:r>
      <w:r w:rsidR="00EA3260" w:rsidRPr="00B2359D">
        <w:rPr>
          <w:rFonts w:hint="eastAsia"/>
          <w:lang w:eastAsia="zh-TW"/>
        </w:rPr>
        <w:t>浪</w:t>
      </w:r>
      <w:r w:rsidR="005F2EDD" w:rsidRPr="00B2359D">
        <w:rPr>
          <w:rFonts w:hint="eastAsia"/>
          <w:lang w:eastAsia="zh-TW"/>
        </w:rPr>
        <w:t>費，這是一個非常便宜</w:t>
      </w:r>
      <w:proofErr w:type="gramStart"/>
      <w:r w:rsidR="005F2EDD" w:rsidRPr="00B2359D">
        <w:rPr>
          <w:rFonts w:hint="eastAsia"/>
          <w:lang w:eastAsia="zh-TW"/>
        </w:rPr>
        <w:t>的存能</w:t>
      </w:r>
      <w:r w:rsidRPr="00B2359D">
        <w:rPr>
          <w:rFonts w:hint="eastAsia"/>
          <w:lang w:eastAsia="zh-TW"/>
        </w:rPr>
        <w:t>法</w:t>
      </w:r>
      <w:proofErr w:type="gramEnd"/>
      <w:r w:rsidRPr="00B2359D">
        <w:rPr>
          <w:rFonts w:hint="eastAsia"/>
          <w:lang w:eastAsia="zh-TW"/>
        </w:rPr>
        <w:t>。從長遠來看，可以將部分能源用於</w:t>
      </w:r>
      <w:proofErr w:type="gramStart"/>
      <w:r w:rsidRPr="00B2359D">
        <w:rPr>
          <w:rFonts w:hint="eastAsia"/>
          <w:lang w:eastAsia="zh-TW"/>
        </w:rPr>
        <w:t>區域供熱</w:t>
      </w:r>
      <w:proofErr w:type="gramEnd"/>
      <w:r w:rsidRPr="00B2359D">
        <w:rPr>
          <w:rFonts w:hint="eastAsia"/>
          <w:lang w:eastAsia="zh-TW"/>
        </w:rPr>
        <w:t>，使能源利用率達到</w:t>
      </w:r>
      <w:r w:rsidRPr="00B2359D">
        <w:rPr>
          <w:lang w:eastAsia="zh-TW"/>
        </w:rPr>
        <w:t>80%</w:t>
      </w:r>
      <w:r w:rsidRPr="00B2359D">
        <w:rPr>
          <w:lang w:eastAsia="zh-TW"/>
        </w:rPr>
        <w:t>。</w:t>
      </w:r>
      <w:proofErr w:type="gramStart"/>
      <w:r w:rsidRPr="00B2359D">
        <w:rPr>
          <w:rFonts w:hint="eastAsia"/>
          <w:lang w:eastAsia="zh-TW"/>
        </w:rPr>
        <w:t>鑑</w:t>
      </w:r>
      <w:proofErr w:type="gramEnd"/>
      <w:r w:rsidRPr="00B2359D">
        <w:rPr>
          <w:rFonts w:hint="eastAsia"/>
          <w:lang w:eastAsia="zh-TW"/>
        </w:rPr>
        <w:t>於全球目前以電池儲能為主，惟電池儲能成本高且不易大規模化，</w:t>
      </w:r>
      <w:r w:rsidR="00EA3260" w:rsidRPr="00B2359D">
        <w:rPr>
          <w:rFonts w:hint="eastAsia"/>
          <w:lang w:eastAsia="zh-TW"/>
        </w:rPr>
        <w:t>熱石儲能技術簡單且可大規模化，可謂</w:t>
      </w:r>
      <w:r w:rsidRPr="00B2359D">
        <w:rPr>
          <w:rFonts w:hint="eastAsia"/>
          <w:lang w:eastAsia="zh-TW"/>
        </w:rPr>
        <w:t>儲能界之突破性發展。</w:t>
      </w:r>
      <w:r w:rsidRPr="00B2359D">
        <w:rPr>
          <w:rFonts w:hint="eastAsia"/>
          <w:lang w:eastAsia="zh-TW"/>
        </w:rPr>
        <w:t xml:space="preserve"> </w:t>
      </w:r>
    </w:p>
    <w:p w14:paraId="19779286" w14:textId="0B1C5200" w:rsidR="00257778" w:rsidRPr="00B2359D" w:rsidRDefault="00437A44" w:rsidP="00257778">
      <w:pPr>
        <w:pStyle w:val="ae"/>
        <w:ind w:left="945" w:firstLine="472"/>
        <w:rPr>
          <w:lang w:eastAsia="zh-TW"/>
        </w:rPr>
      </w:pPr>
      <w:r w:rsidRPr="00B2359D">
        <w:rPr>
          <w:rFonts w:hint="eastAsia"/>
          <w:lang w:eastAsia="zh-TW"/>
        </w:rPr>
        <w:t>另丹麥能源署</w:t>
      </w:r>
      <w:r w:rsidR="00805AA9" w:rsidRPr="00B2359D">
        <w:rPr>
          <w:rFonts w:hint="eastAsia"/>
          <w:lang w:eastAsia="zh-TW"/>
        </w:rPr>
        <w:t>於</w:t>
      </w:r>
      <w:r w:rsidR="00805AA9" w:rsidRPr="00B2359D">
        <w:rPr>
          <w:rFonts w:hint="eastAsia"/>
          <w:lang w:eastAsia="zh-TW"/>
        </w:rPr>
        <w:t>2022</w:t>
      </w:r>
      <w:r w:rsidR="00805AA9" w:rsidRPr="00B2359D">
        <w:rPr>
          <w:rFonts w:hint="eastAsia"/>
          <w:lang w:eastAsia="zh-TW"/>
        </w:rPr>
        <w:t>年</w:t>
      </w:r>
      <w:r w:rsidRPr="00B2359D">
        <w:rPr>
          <w:rFonts w:hint="eastAsia"/>
          <w:lang w:eastAsia="zh-TW"/>
        </w:rPr>
        <w:t>首次授權在丹麥領土內實行</w:t>
      </w:r>
      <w:r w:rsidR="00257778" w:rsidRPr="00B2359D">
        <w:rPr>
          <w:rFonts w:hint="eastAsia"/>
          <w:lang w:eastAsia="zh-TW"/>
        </w:rPr>
        <w:t>名為</w:t>
      </w:r>
      <w:r w:rsidR="00257778" w:rsidRPr="00B2359D">
        <w:rPr>
          <w:rFonts w:hint="eastAsia"/>
          <w:lang w:eastAsia="zh-TW"/>
        </w:rPr>
        <w:t>Greensand's pilot project</w:t>
      </w:r>
      <w:r w:rsidR="00257778" w:rsidRPr="00B2359D">
        <w:rPr>
          <w:rFonts w:hint="eastAsia"/>
          <w:lang w:eastAsia="zh-TW"/>
        </w:rPr>
        <w:t>之</w:t>
      </w:r>
      <w:proofErr w:type="gramStart"/>
      <w:r w:rsidRPr="00B2359D">
        <w:rPr>
          <w:rFonts w:hint="eastAsia"/>
          <w:lang w:eastAsia="zh-TW"/>
        </w:rPr>
        <w:t>地下儲碳技術</w:t>
      </w:r>
      <w:proofErr w:type="gramEnd"/>
      <w:r w:rsidRPr="00B2359D">
        <w:rPr>
          <w:rFonts w:hint="eastAsia"/>
          <w:lang w:eastAsia="zh-TW"/>
        </w:rPr>
        <w:t>測試</w:t>
      </w:r>
      <w:r w:rsidR="00257778" w:rsidRPr="00B2359D">
        <w:rPr>
          <w:rFonts w:hint="eastAsia"/>
          <w:lang w:eastAsia="zh-TW"/>
        </w:rPr>
        <w:t>項目</w:t>
      </w:r>
      <w:r w:rsidRPr="00B2359D">
        <w:rPr>
          <w:rFonts w:hint="eastAsia"/>
          <w:lang w:eastAsia="zh-TW"/>
        </w:rPr>
        <w:t>，</w:t>
      </w:r>
      <w:proofErr w:type="gramStart"/>
      <w:r w:rsidRPr="00B2359D">
        <w:rPr>
          <w:rFonts w:hint="eastAsia"/>
          <w:lang w:eastAsia="zh-TW"/>
        </w:rPr>
        <w:t>旨於</w:t>
      </w:r>
      <w:r w:rsidRPr="00B2359D">
        <w:rPr>
          <w:rFonts w:hint="eastAsia"/>
          <w:lang w:eastAsia="zh-TW"/>
        </w:rPr>
        <w:t>2025</w:t>
      </w:r>
      <w:r w:rsidRPr="00B2359D">
        <w:rPr>
          <w:rFonts w:hint="eastAsia"/>
          <w:lang w:eastAsia="zh-TW"/>
        </w:rPr>
        <w:t>年</w:t>
      </w:r>
      <w:proofErr w:type="gramEnd"/>
      <w:r w:rsidRPr="00B2359D">
        <w:rPr>
          <w:rFonts w:hint="eastAsia"/>
          <w:lang w:eastAsia="zh-TW"/>
        </w:rPr>
        <w:t>啟動為長期及環境安全</w:t>
      </w:r>
      <w:proofErr w:type="gramStart"/>
      <w:r w:rsidRPr="00B2359D">
        <w:rPr>
          <w:rFonts w:hint="eastAsia"/>
          <w:lang w:eastAsia="zh-TW"/>
        </w:rPr>
        <w:t>的儲碳提供</w:t>
      </w:r>
      <w:proofErr w:type="gramEnd"/>
      <w:r w:rsidRPr="00B2359D">
        <w:rPr>
          <w:rFonts w:hint="eastAsia"/>
          <w:lang w:eastAsia="zh-TW"/>
        </w:rPr>
        <w:t>必要的知識，</w:t>
      </w:r>
      <w:r w:rsidR="00257778" w:rsidRPr="00B2359D">
        <w:rPr>
          <w:rFonts w:hint="eastAsia"/>
          <w:lang w:eastAsia="zh-TW"/>
        </w:rPr>
        <w:t>以及</w:t>
      </w:r>
      <w:r w:rsidRPr="00B2359D">
        <w:rPr>
          <w:rFonts w:hint="eastAsia"/>
          <w:lang w:eastAsia="zh-TW"/>
        </w:rPr>
        <w:t>從</w:t>
      </w:r>
      <w:r w:rsidRPr="00B2359D">
        <w:rPr>
          <w:rFonts w:hint="eastAsia"/>
          <w:lang w:eastAsia="zh-TW"/>
        </w:rPr>
        <w:t>2025</w:t>
      </w:r>
      <w:r w:rsidRPr="00B2359D">
        <w:rPr>
          <w:rFonts w:hint="eastAsia"/>
          <w:lang w:eastAsia="zh-TW"/>
        </w:rPr>
        <w:t>年起</w:t>
      </w:r>
      <w:r w:rsidR="00257778" w:rsidRPr="00B2359D">
        <w:rPr>
          <w:rFonts w:hint="eastAsia"/>
          <w:lang w:eastAsia="zh-TW"/>
        </w:rPr>
        <w:t>將</w:t>
      </w:r>
      <w:r w:rsidRPr="00B2359D">
        <w:rPr>
          <w:rFonts w:hint="eastAsia"/>
          <w:lang w:eastAsia="zh-TW"/>
        </w:rPr>
        <w:t>在北海</w:t>
      </w:r>
      <w:r w:rsidRPr="00B2359D">
        <w:rPr>
          <w:rFonts w:hint="eastAsia"/>
          <w:lang w:eastAsia="zh-TW"/>
        </w:rPr>
        <w:t>Nini West</w:t>
      </w:r>
      <w:r w:rsidRPr="00B2359D">
        <w:rPr>
          <w:rFonts w:hint="eastAsia"/>
          <w:lang w:eastAsia="zh-TW"/>
        </w:rPr>
        <w:t>舊油田提供</w:t>
      </w:r>
      <w:r w:rsidRPr="00B2359D">
        <w:rPr>
          <w:rFonts w:hint="eastAsia"/>
          <w:lang w:eastAsia="zh-TW"/>
        </w:rPr>
        <w:t>0.5-1,5</w:t>
      </w:r>
      <w:proofErr w:type="gramStart"/>
      <w:r w:rsidRPr="00B2359D">
        <w:rPr>
          <w:rFonts w:hint="eastAsia"/>
          <w:lang w:eastAsia="zh-TW"/>
        </w:rPr>
        <w:t>百萬</w:t>
      </w:r>
      <w:proofErr w:type="gramEnd"/>
      <w:r w:rsidRPr="00B2359D">
        <w:rPr>
          <w:rFonts w:hint="eastAsia"/>
          <w:lang w:eastAsia="zh-TW"/>
        </w:rPr>
        <w:t>噸</w:t>
      </w:r>
      <w:proofErr w:type="gramStart"/>
      <w:r w:rsidRPr="00B2359D">
        <w:rPr>
          <w:rFonts w:hint="eastAsia"/>
          <w:lang w:eastAsia="zh-TW"/>
        </w:rPr>
        <w:t>的儲碳容量</w:t>
      </w:r>
      <w:proofErr w:type="gramEnd"/>
      <w:r w:rsidRPr="00B2359D">
        <w:rPr>
          <w:rFonts w:hint="eastAsia"/>
          <w:lang w:eastAsia="zh-TW"/>
        </w:rPr>
        <w:t>。該項目由兩家能源公司</w:t>
      </w:r>
      <w:r w:rsidRPr="00B2359D">
        <w:rPr>
          <w:rFonts w:hint="eastAsia"/>
          <w:lang w:eastAsia="zh-TW"/>
        </w:rPr>
        <w:t>Ineos E&amp;P</w:t>
      </w:r>
      <w:r w:rsidRPr="00B2359D">
        <w:rPr>
          <w:rFonts w:hint="eastAsia"/>
          <w:lang w:eastAsia="zh-TW"/>
        </w:rPr>
        <w:t>和</w:t>
      </w:r>
      <w:r w:rsidRPr="00B2359D">
        <w:rPr>
          <w:rFonts w:hint="eastAsia"/>
          <w:lang w:eastAsia="zh-TW"/>
        </w:rPr>
        <w:t xml:space="preserve">Wintershall Dea </w:t>
      </w:r>
      <w:r w:rsidRPr="00B2359D">
        <w:rPr>
          <w:rFonts w:hint="eastAsia"/>
          <w:lang w:eastAsia="zh-TW"/>
        </w:rPr>
        <w:t>主導，該署首次授權允許</w:t>
      </w:r>
      <w:proofErr w:type="gramStart"/>
      <w:r w:rsidRPr="00B2359D">
        <w:rPr>
          <w:rFonts w:hint="eastAsia"/>
          <w:lang w:eastAsia="zh-TW"/>
        </w:rPr>
        <w:t>在該舊油田</w:t>
      </w:r>
      <w:proofErr w:type="gramEnd"/>
      <w:r w:rsidRPr="00B2359D">
        <w:rPr>
          <w:rFonts w:hint="eastAsia"/>
          <w:lang w:eastAsia="zh-TW"/>
        </w:rPr>
        <w:t>進行儲存</w:t>
      </w:r>
      <w:r w:rsidRPr="00B2359D">
        <w:rPr>
          <w:rFonts w:hint="eastAsia"/>
          <w:lang w:eastAsia="zh-TW"/>
        </w:rPr>
        <w:t>15,000</w:t>
      </w:r>
      <w:r w:rsidRPr="00B2359D">
        <w:rPr>
          <w:rFonts w:hint="eastAsia"/>
          <w:lang w:eastAsia="zh-TW"/>
        </w:rPr>
        <w:t>噸二氧化碳，為期四個月，該許可證的頒發為丹麥的一個重要里程碑，因為這是丹麥企業首次獲准在領土</w:t>
      </w:r>
      <w:proofErr w:type="gramStart"/>
      <w:r w:rsidRPr="00B2359D">
        <w:rPr>
          <w:rFonts w:hint="eastAsia"/>
          <w:lang w:eastAsia="zh-TW"/>
        </w:rPr>
        <w:t>儲碳。</w:t>
      </w:r>
      <w:proofErr w:type="gramEnd"/>
      <w:r w:rsidR="00257778" w:rsidRPr="00B2359D">
        <w:rPr>
          <w:rFonts w:hint="eastAsia"/>
          <w:lang w:eastAsia="zh-TW"/>
        </w:rPr>
        <w:t xml:space="preserve"> </w:t>
      </w:r>
    </w:p>
    <w:p w14:paraId="09FE31CF" w14:textId="633F75DE" w:rsidR="00437A44" w:rsidRPr="00B2359D" w:rsidRDefault="00257778" w:rsidP="00437A44">
      <w:pPr>
        <w:pStyle w:val="ae"/>
        <w:ind w:left="945" w:firstLine="472"/>
        <w:rPr>
          <w:lang w:eastAsia="zh-TW"/>
        </w:rPr>
      </w:pPr>
      <w:r w:rsidRPr="00B2359D">
        <w:rPr>
          <w:rFonts w:hint="eastAsia"/>
          <w:lang w:eastAsia="zh-TW"/>
        </w:rPr>
        <w:t>另丹麥工總能源業</w:t>
      </w:r>
      <w:r w:rsidR="00E35F09" w:rsidRPr="00B2359D">
        <w:rPr>
          <w:rFonts w:hint="eastAsia"/>
          <w:lang w:eastAsia="zh-TW"/>
        </w:rPr>
        <w:t>（</w:t>
      </w:r>
      <w:r w:rsidRPr="00B2359D">
        <w:rPr>
          <w:rFonts w:hint="eastAsia"/>
          <w:lang w:eastAsia="zh-TW"/>
        </w:rPr>
        <w:t>DI Energi</w:t>
      </w:r>
      <w:r w:rsidR="00E35F09" w:rsidRPr="00B2359D">
        <w:rPr>
          <w:rFonts w:hint="eastAsia"/>
          <w:lang w:eastAsia="zh-TW"/>
        </w:rPr>
        <w:t>）</w:t>
      </w:r>
      <w:r w:rsidR="00C3470B" w:rsidRPr="00B2359D">
        <w:rPr>
          <w:rFonts w:hint="eastAsia"/>
          <w:lang w:eastAsia="zh-TW"/>
        </w:rPr>
        <w:t>、</w:t>
      </w:r>
      <w:r w:rsidRPr="00B2359D">
        <w:rPr>
          <w:rFonts w:hint="eastAsia"/>
          <w:lang w:eastAsia="zh-TW"/>
        </w:rPr>
        <w:t>丹麥</w:t>
      </w:r>
      <w:proofErr w:type="gramStart"/>
      <w:r w:rsidRPr="00B2359D">
        <w:rPr>
          <w:rFonts w:hint="eastAsia"/>
          <w:lang w:eastAsia="zh-TW"/>
        </w:rPr>
        <w:t>區域供熱公會</w:t>
      </w:r>
      <w:proofErr w:type="gramEnd"/>
      <w:r w:rsidR="00E35F09" w:rsidRPr="00B2359D">
        <w:rPr>
          <w:rFonts w:hint="eastAsia"/>
          <w:lang w:eastAsia="zh-TW"/>
        </w:rPr>
        <w:t>（</w:t>
      </w:r>
      <w:r w:rsidRPr="00B2359D">
        <w:rPr>
          <w:rFonts w:hint="eastAsia"/>
          <w:lang w:eastAsia="zh-TW"/>
        </w:rPr>
        <w:t>Dansk Fjernvarme</w:t>
      </w:r>
      <w:r w:rsidR="00E35F09" w:rsidRPr="00B2359D">
        <w:rPr>
          <w:rFonts w:hint="eastAsia"/>
          <w:lang w:eastAsia="zh-TW"/>
        </w:rPr>
        <w:t>）</w:t>
      </w:r>
      <w:r w:rsidR="00C3470B" w:rsidRPr="00B2359D">
        <w:rPr>
          <w:rFonts w:hint="eastAsia"/>
          <w:lang w:eastAsia="zh-TW"/>
        </w:rPr>
        <w:t>、</w:t>
      </w:r>
      <w:r w:rsidRPr="00B2359D">
        <w:rPr>
          <w:rFonts w:hint="eastAsia"/>
          <w:lang w:eastAsia="zh-TW"/>
        </w:rPr>
        <w:t>丹麥離</w:t>
      </w:r>
      <w:proofErr w:type="gramStart"/>
      <w:r w:rsidRPr="00B2359D">
        <w:rPr>
          <w:rFonts w:hint="eastAsia"/>
          <w:lang w:eastAsia="zh-TW"/>
        </w:rPr>
        <w:t>岸風電公會</w:t>
      </w:r>
      <w:proofErr w:type="gramEnd"/>
      <w:r w:rsidR="00E35F09" w:rsidRPr="00B2359D">
        <w:rPr>
          <w:rFonts w:hint="eastAsia"/>
          <w:lang w:eastAsia="zh-TW"/>
        </w:rPr>
        <w:t>（</w:t>
      </w:r>
      <w:r w:rsidRPr="00B2359D">
        <w:rPr>
          <w:rFonts w:hint="eastAsia"/>
          <w:lang w:eastAsia="zh-TW"/>
        </w:rPr>
        <w:t>Dansk Offshore</w:t>
      </w:r>
      <w:r w:rsidR="00E35F09" w:rsidRPr="00B2359D">
        <w:rPr>
          <w:rFonts w:hint="eastAsia"/>
          <w:lang w:eastAsia="zh-TW"/>
        </w:rPr>
        <w:t>）</w:t>
      </w:r>
      <w:r w:rsidR="00C3470B" w:rsidRPr="00B2359D">
        <w:rPr>
          <w:rFonts w:hint="eastAsia"/>
          <w:lang w:eastAsia="zh-TW"/>
        </w:rPr>
        <w:t>、</w:t>
      </w:r>
      <w:r w:rsidRPr="00B2359D">
        <w:rPr>
          <w:rFonts w:hint="eastAsia"/>
          <w:lang w:eastAsia="zh-TW"/>
        </w:rPr>
        <w:t>丹麥船務公會</w:t>
      </w:r>
      <w:r w:rsidR="00E35F09" w:rsidRPr="00B2359D">
        <w:rPr>
          <w:rFonts w:hint="eastAsia"/>
          <w:lang w:eastAsia="zh-TW"/>
        </w:rPr>
        <w:t>（</w:t>
      </w:r>
      <w:r w:rsidRPr="00B2359D">
        <w:rPr>
          <w:rFonts w:hint="eastAsia"/>
          <w:lang w:eastAsia="zh-TW"/>
        </w:rPr>
        <w:t>Danske Rederier</w:t>
      </w:r>
      <w:r w:rsidR="00E35F09" w:rsidRPr="00B2359D">
        <w:rPr>
          <w:rFonts w:hint="eastAsia"/>
          <w:lang w:eastAsia="zh-TW"/>
        </w:rPr>
        <w:t>）</w:t>
      </w:r>
      <w:r w:rsidR="00C3470B" w:rsidRPr="00B2359D">
        <w:rPr>
          <w:rFonts w:hint="eastAsia"/>
          <w:lang w:eastAsia="zh-TW"/>
        </w:rPr>
        <w:t>、</w:t>
      </w:r>
      <w:r w:rsidRPr="00B2359D">
        <w:rPr>
          <w:rFonts w:hint="eastAsia"/>
          <w:lang w:eastAsia="zh-TW"/>
        </w:rPr>
        <w:t>丹麥金屬</w:t>
      </w:r>
      <w:r w:rsidR="00E35F09" w:rsidRPr="00B2359D">
        <w:rPr>
          <w:rFonts w:hint="eastAsia"/>
          <w:lang w:eastAsia="zh-TW"/>
        </w:rPr>
        <w:t>（</w:t>
      </w:r>
      <w:r w:rsidRPr="00B2359D">
        <w:rPr>
          <w:rFonts w:hint="eastAsia"/>
          <w:lang w:eastAsia="zh-TW"/>
        </w:rPr>
        <w:t>Dansk Metal</w:t>
      </w:r>
      <w:r w:rsidR="00E35F09" w:rsidRPr="00B2359D">
        <w:rPr>
          <w:rFonts w:hint="eastAsia"/>
          <w:lang w:eastAsia="zh-TW"/>
        </w:rPr>
        <w:t>）</w:t>
      </w:r>
      <w:r w:rsidRPr="00B2359D">
        <w:rPr>
          <w:rFonts w:hint="eastAsia"/>
          <w:lang w:eastAsia="zh-TW"/>
        </w:rPr>
        <w:t>及智庫</w:t>
      </w:r>
      <w:r w:rsidR="00E35F09" w:rsidRPr="00B2359D">
        <w:rPr>
          <w:rFonts w:hint="eastAsia"/>
          <w:lang w:eastAsia="zh-TW"/>
        </w:rPr>
        <w:t>（</w:t>
      </w:r>
      <w:r w:rsidRPr="00B2359D">
        <w:rPr>
          <w:rFonts w:hint="eastAsia"/>
          <w:lang w:eastAsia="zh-TW"/>
        </w:rPr>
        <w:t>Axcelfuture</w:t>
      </w:r>
      <w:r w:rsidR="00E35F09" w:rsidRPr="00B2359D">
        <w:rPr>
          <w:rFonts w:hint="eastAsia"/>
          <w:lang w:eastAsia="zh-TW"/>
        </w:rPr>
        <w:t>）</w:t>
      </w:r>
      <w:r w:rsidR="00C3470B" w:rsidRPr="00B2359D">
        <w:rPr>
          <w:rFonts w:hint="eastAsia"/>
          <w:lang w:eastAsia="zh-TW"/>
        </w:rPr>
        <w:t>等</w:t>
      </w:r>
      <w:r w:rsidRPr="00B2359D">
        <w:rPr>
          <w:rFonts w:hint="eastAsia"/>
          <w:lang w:eastAsia="zh-TW"/>
        </w:rPr>
        <w:t>，</w:t>
      </w:r>
      <w:r w:rsidRPr="00B2359D">
        <w:rPr>
          <w:rFonts w:hint="eastAsia"/>
          <w:lang w:eastAsia="zh-TW"/>
        </w:rPr>
        <w:t>6</w:t>
      </w:r>
      <w:r w:rsidRPr="00B2359D">
        <w:rPr>
          <w:rFonts w:hint="eastAsia"/>
          <w:lang w:eastAsia="zh-TW"/>
        </w:rPr>
        <w:t>大機構聯合組成夥伴關係，透過應用既有的石油井架構，共同發掘地底碳捕捉及碳儲存</w:t>
      </w:r>
      <w:r w:rsidRPr="00B2359D">
        <w:rPr>
          <w:rFonts w:hint="eastAsia"/>
          <w:lang w:eastAsia="zh-TW"/>
        </w:rPr>
        <w:t>CO 2 capture and storage</w:t>
      </w:r>
      <w:r w:rsidR="00E35F09" w:rsidRPr="00B2359D">
        <w:rPr>
          <w:rFonts w:hint="eastAsia"/>
          <w:lang w:eastAsia="zh-TW"/>
        </w:rPr>
        <w:t>（</w:t>
      </w:r>
      <w:r w:rsidRPr="00B2359D">
        <w:rPr>
          <w:rFonts w:hint="eastAsia"/>
          <w:lang w:eastAsia="zh-TW"/>
        </w:rPr>
        <w:t>CCS</w:t>
      </w:r>
      <w:r w:rsidR="00E35F09" w:rsidRPr="00B2359D">
        <w:rPr>
          <w:rFonts w:hint="eastAsia"/>
          <w:lang w:eastAsia="zh-TW"/>
        </w:rPr>
        <w:t>）</w:t>
      </w:r>
      <w:r w:rsidRPr="00B2359D">
        <w:rPr>
          <w:rFonts w:hint="eastAsia"/>
          <w:lang w:eastAsia="zh-TW"/>
        </w:rPr>
        <w:t>商機。預計每年在丹麥可以從發電廠和工廠的碳排放捕獲</w:t>
      </w:r>
      <w:r w:rsidRPr="00B2359D">
        <w:rPr>
          <w:rFonts w:hint="eastAsia"/>
          <w:lang w:eastAsia="zh-TW"/>
        </w:rPr>
        <w:t>450</w:t>
      </w:r>
      <w:r w:rsidRPr="00B2359D">
        <w:rPr>
          <w:rFonts w:hint="eastAsia"/>
          <w:lang w:eastAsia="zh-TW"/>
        </w:rPr>
        <w:t>到</w:t>
      </w:r>
      <w:proofErr w:type="gramStart"/>
      <w:r w:rsidRPr="00B2359D">
        <w:rPr>
          <w:rFonts w:hint="eastAsia"/>
          <w:lang w:eastAsia="zh-TW"/>
        </w:rPr>
        <w:t>900</w:t>
      </w:r>
      <w:r w:rsidRPr="00B2359D">
        <w:rPr>
          <w:rFonts w:hint="eastAsia"/>
          <w:lang w:eastAsia="zh-TW"/>
        </w:rPr>
        <w:t>萬噸碳，</w:t>
      </w:r>
      <w:proofErr w:type="gramEnd"/>
      <w:r w:rsidRPr="00B2359D">
        <w:rPr>
          <w:rFonts w:hint="eastAsia"/>
          <w:lang w:eastAsia="zh-TW"/>
        </w:rPr>
        <w:t>可以在地底土中儲存</w:t>
      </w:r>
      <w:r w:rsidRPr="00B2359D">
        <w:rPr>
          <w:rFonts w:hint="eastAsia"/>
          <w:lang w:eastAsia="zh-TW"/>
        </w:rPr>
        <w:t>120</w:t>
      </w:r>
      <w:r w:rsidRPr="00B2359D">
        <w:rPr>
          <w:rFonts w:hint="eastAsia"/>
          <w:lang w:eastAsia="zh-TW"/>
        </w:rPr>
        <w:t>到</w:t>
      </w:r>
      <w:proofErr w:type="gramStart"/>
      <w:r w:rsidRPr="00B2359D">
        <w:rPr>
          <w:rFonts w:hint="eastAsia"/>
          <w:lang w:eastAsia="zh-TW"/>
        </w:rPr>
        <w:t>220</w:t>
      </w:r>
      <w:r w:rsidRPr="00B2359D">
        <w:rPr>
          <w:rFonts w:hint="eastAsia"/>
          <w:lang w:eastAsia="zh-TW"/>
        </w:rPr>
        <w:t>億噸碳，</w:t>
      </w:r>
      <w:proofErr w:type="gramEnd"/>
      <w:r w:rsidRPr="00B2359D">
        <w:rPr>
          <w:rFonts w:hint="eastAsia"/>
          <w:lang w:eastAsia="zh-TW"/>
        </w:rPr>
        <w:t>協助</w:t>
      </w:r>
      <w:proofErr w:type="gramStart"/>
      <w:r w:rsidRPr="00B2359D">
        <w:rPr>
          <w:lang w:eastAsia="zh-TW"/>
        </w:rPr>
        <w:t>實現</w:t>
      </w:r>
      <w:r w:rsidRPr="00B2359D">
        <w:rPr>
          <w:rFonts w:hint="eastAsia"/>
          <w:lang w:eastAsia="zh-TW"/>
        </w:rPr>
        <w:t>減</w:t>
      </w:r>
      <w:r w:rsidRPr="00B2359D">
        <w:rPr>
          <w:lang w:eastAsia="zh-TW"/>
        </w:rPr>
        <w:t>碳的</w:t>
      </w:r>
      <w:proofErr w:type="gramEnd"/>
      <w:r w:rsidRPr="00B2359D">
        <w:rPr>
          <w:lang w:eastAsia="zh-TW"/>
        </w:rPr>
        <w:t>長期目標。</w:t>
      </w:r>
      <w:r w:rsidRPr="00B2359D">
        <w:rPr>
          <w:rFonts w:hint="eastAsia"/>
          <w:lang w:eastAsia="zh-TW"/>
        </w:rPr>
        <w:t xml:space="preserve"> </w:t>
      </w:r>
    </w:p>
    <w:p w14:paraId="10F4158B" w14:textId="46950AD3" w:rsidR="00552513" w:rsidRPr="00B2359D" w:rsidRDefault="00552513" w:rsidP="007231BF">
      <w:pPr>
        <w:pStyle w:val="ae"/>
        <w:ind w:left="945" w:firstLine="472"/>
      </w:pPr>
      <w:r w:rsidRPr="00B2359D">
        <w:rPr>
          <w:rFonts w:hint="eastAsia"/>
        </w:rPr>
        <w:t>丹麥投入綠能產業之企業及研究機構眾多，產業鏈完整，在綜合項目上有綠能龍頭企業</w:t>
      </w:r>
      <w:r w:rsidRPr="00B2359D">
        <w:rPr>
          <w:rFonts w:hint="eastAsia"/>
        </w:rPr>
        <w:t>Dong Energy</w:t>
      </w:r>
      <w:r w:rsidR="000A613C" w:rsidRPr="00B2359D">
        <w:rPr>
          <w:rFonts w:hint="eastAsia"/>
        </w:rPr>
        <w:t>（已改名</w:t>
      </w:r>
      <w:proofErr w:type="gramStart"/>
      <w:r w:rsidR="000A613C" w:rsidRPr="00B2359D">
        <w:rPr>
          <w:rFonts w:hint="eastAsia"/>
        </w:rPr>
        <w:t>為</w:t>
      </w:r>
      <w:proofErr w:type="gramEnd"/>
      <w:r w:rsidR="000A613C" w:rsidRPr="00B2359D">
        <w:t>Ørsted</w:t>
      </w:r>
      <w:r w:rsidR="000A613C" w:rsidRPr="00B2359D">
        <w:rPr>
          <w:rFonts w:hint="eastAsia"/>
        </w:rPr>
        <w:t>）</w:t>
      </w:r>
      <w:r w:rsidRPr="00B2359D">
        <w:rPr>
          <w:rFonts w:hint="eastAsia"/>
        </w:rPr>
        <w:t>，研究機構則有丹麥理工學院</w:t>
      </w:r>
      <w:r w:rsidR="00956628" w:rsidRPr="00B2359D">
        <w:rPr>
          <w:rFonts w:hint="eastAsia"/>
        </w:rPr>
        <w:t>（</w:t>
      </w:r>
      <w:r w:rsidRPr="00B2359D">
        <w:rPr>
          <w:rFonts w:hint="eastAsia"/>
        </w:rPr>
        <w:t>DTU</w:t>
      </w:r>
      <w:r w:rsidR="00956628" w:rsidRPr="00B2359D">
        <w:rPr>
          <w:rFonts w:hint="eastAsia"/>
        </w:rPr>
        <w:t>）</w:t>
      </w:r>
      <w:r w:rsidRPr="00B2359D">
        <w:rPr>
          <w:rFonts w:hint="eastAsia"/>
        </w:rPr>
        <w:t>、哥本哈根大學</w:t>
      </w:r>
      <w:r w:rsidR="00956628" w:rsidRPr="00B2359D">
        <w:rPr>
          <w:rFonts w:hint="eastAsia"/>
        </w:rPr>
        <w:t>（</w:t>
      </w:r>
      <w:r w:rsidRPr="00B2359D">
        <w:rPr>
          <w:rFonts w:hint="eastAsia"/>
        </w:rPr>
        <w:t>University of Copenhagen</w:t>
      </w:r>
      <w:r w:rsidR="00956628" w:rsidRPr="00B2359D">
        <w:rPr>
          <w:rFonts w:hint="eastAsia"/>
        </w:rPr>
        <w:t>）</w:t>
      </w:r>
      <w:r w:rsidRPr="00B2359D">
        <w:rPr>
          <w:rFonts w:hint="eastAsia"/>
        </w:rPr>
        <w:t>、歐胡斯大學</w:t>
      </w:r>
      <w:r w:rsidR="00956628" w:rsidRPr="00B2359D">
        <w:rPr>
          <w:rFonts w:hint="eastAsia"/>
        </w:rPr>
        <w:t>（</w:t>
      </w:r>
      <w:r w:rsidRPr="00B2359D">
        <w:rPr>
          <w:rFonts w:hint="eastAsia"/>
        </w:rPr>
        <w:t>Aarhus University</w:t>
      </w:r>
      <w:r w:rsidR="00956628" w:rsidRPr="00B2359D">
        <w:rPr>
          <w:rFonts w:hint="eastAsia"/>
        </w:rPr>
        <w:t>）</w:t>
      </w:r>
      <w:r w:rsidRPr="00B2359D">
        <w:rPr>
          <w:rFonts w:hint="eastAsia"/>
        </w:rPr>
        <w:t>、奧爾堡大學</w:t>
      </w:r>
      <w:r w:rsidR="00956628" w:rsidRPr="00B2359D">
        <w:rPr>
          <w:rFonts w:hint="eastAsia"/>
        </w:rPr>
        <w:t>（</w:t>
      </w:r>
      <w:r w:rsidRPr="00B2359D">
        <w:rPr>
          <w:rFonts w:hint="eastAsia"/>
        </w:rPr>
        <w:t>Aalborg University</w:t>
      </w:r>
      <w:r w:rsidR="00956628" w:rsidRPr="00B2359D">
        <w:rPr>
          <w:rFonts w:hint="eastAsia"/>
        </w:rPr>
        <w:t>）</w:t>
      </w:r>
      <w:r w:rsidRPr="00B2359D">
        <w:rPr>
          <w:rFonts w:hint="eastAsia"/>
        </w:rPr>
        <w:t>等；離岸風電有風機製造商</w:t>
      </w:r>
      <w:r w:rsidRPr="00B2359D">
        <w:rPr>
          <w:rFonts w:hint="eastAsia"/>
        </w:rPr>
        <w:t>Vestas</w:t>
      </w:r>
      <w:r w:rsidRPr="00B2359D">
        <w:rPr>
          <w:rFonts w:hint="eastAsia"/>
        </w:rPr>
        <w:t>、水下基礎</w:t>
      </w:r>
      <w:r w:rsidRPr="00B2359D">
        <w:rPr>
          <w:rFonts w:hint="eastAsia"/>
        </w:rPr>
        <w:t>Bladt</w:t>
      </w:r>
      <w:r w:rsidRPr="00B2359D">
        <w:rPr>
          <w:rFonts w:hint="eastAsia"/>
        </w:rPr>
        <w:t>、船</w:t>
      </w:r>
      <w:proofErr w:type="gramStart"/>
      <w:r w:rsidRPr="00B2359D">
        <w:rPr>
          <w:rFonts w:hint="eastAsia"/>
        </w:rPr>
        <w:t>務</w:t>
      </w:r>
      <w:proofErr w:type="gramEnd"/>
      <w:r w:rsidRPr="00B2359D">
        <w:rPr>
          <w:rFonts w:hint="eastAsia"/>
        </w:rPr>
        <w:t>規劃</w:t>
      </w:r>
      <w:r w:rsidRPr="00B2359D">
        <w:rPr>
          <w:rFonts w:hint="eastAsia"/>
        </w:rPr>
        <w:t>Maersk Broker</w:t>
      </w:r>
      <w:r w:rsidRPr="00B2359D">
        <w:rPr>
          <w:rFonts w:hint="eastAsia"/>
        </w:rPr>
        <w:t>、海事工程訓練機構</w:t>
      </w:r>
      <w:r w:rsidRPr="00B2359D">
        <w:rPr>
          <w:rFonts w:hint="eastAsia"/>
        </w:rPr>
        <w:t>Maersk Training</w:t>
      </w:r>
      <w:r w:rsidRPr="00B2359D">
        <w:rPr>
          <w:rFonts w:hint="eastAsia"/>
        </w:rPr>
        <w:t>、</w:t>
      </w:r>
      <w:r w:rsidRPr="00B2359D">
        <w:rPr>
          <w:rFonts w:hint="eastAsia"/>
        </w:rPr>
        <w:t>Falck Safety Service</w:t>
      </w:r>
      <w:r w:rsidRPr="00B2359D">
        <w:rPr>
          <w:rFonts w:hint="eastAsia"/>
        </w:rPr>
        <w:t>、施工船</w:t>
      </w:r>
      <w:r w:rsidRPr="00B2359D">
        <w:rPr>
          <w:rFonts w:hint="eastAsia"/>
        </w:rPr>
        <w:t>A2SEA</w:t>
      </w:r>
      <w:r w:rsidRPr="00B2359D">
        <w:rPr>
          <w:rFonts w:hint="eastAsia"/>
        </w:rPr>
        <w:t>、海上變電站</w:t>
      </w:r>
      <w:r w:rsidRPr="00B2359D">
        <w:rPr>
          <w:rFonts w:hint="eastAsia"/>
        </w:rPr>
        <w:t>SEMCO Maritime</w:t>
      </w:r>
      <w:r w:rsidRPr="00B2359D">
        <w:rPr>
          <w:rFonts w:hint="eastAsia"/>
        </w:rPr>
        <w:t>及港</w:t>
      </w:r>
      <w:proofErr w:type="gramStart"/>
      <w:r w:rsidRPr="00B2359D">
        <w:rPr>
          <w:rFonts w:hint="eastAsia"/>
        </w:rPr>
        <w:t>務</w:t>
      </w:r>
      <w:proofErr w:type="gramEnd"/>
      <w:r w:rsidRPr="00B2359D">
        <w:rPr>
          <w:rFonts w:hint="eastAsia"/>
        </w:rPr>
        <w:t>經營</w:t>
      </w:r>
      <w:r w:rsidRPr="00B2359D">
        <w:rPr>
          <w:rFonts w:hint="eastAsia"/>
        </w:rPr>
        <w:t>Esbjerg</w:t>
      </w:r>
      <w:r w:rsidRPr="00B2359D">
        <w:rPr>
          <w:rFonts w:hint="eastAsia"/>
        </w:rPr>
        <w:t>港</w:t>
      </w:r>
      <w:proofErr w:type="gramStart"/>
      <w:r w:rsidRPr="00B2359D">
        <w:rPr>
          <w:rFonts w:hint="eastAsia"/>
        </w:rPr>
        <w:t>務</w:t>
      </w:r>
      <w:proofErr w:type="gramEnd"/>
      <w:r w:rsidRPr="00B2359D">
        <w:rPr>
          <w:rFonts w:hint="eastAsia"/>
        </w:rPr>
        <w:t>公司等</w:t>
      </w:r>
      <w:r w:rsidR="007231BF" w:rsidRPr="00B2359D">
        <w:rPr>
          <w:rFonts w:hint="eastAsia"/>
        </w:rPr>
        <w:t>；</w:t>
      </w:r>
      <w:r w:rsidRPr="00B2359D">
        <w:rPr>
          <w:rFonts w:hint="eastAsia"/>
        </w:rPr>
        <w:t>在農林及生質燃料業有生質</w:t>
      </w:r>
      <w:proofErr w:type="gramStart"/>
      <w:r w:rsidRPr="00B2359D">
        <w:rPr>
          <w:rFonts w:hint="eastAsia"/>
        </w:rPr>
        <w:t>氣</w:t>
      </w:r>
      <w:proofErr w:type="gramEnd"/>
      <w:r w:rsidRPr="00B2359D">
        <w:rPr>
          <w:rFonts w:hint="eastAsia"/>
        </w:rPr>
        <w:t>體</w:t>
      </w:r>
      <w:r w:rsidRPr="00B2359D">
        <w:rPr>
          <w:rFonts w:hint="eastAsia"/>
        </w:rPr>
        <w:t>BioGasol</w:t>
      </w:r>
      <w:r w:rsidRPr="00B2359D">
        <w:rPr>
          <w:rFonts w:hint="eastAsia"/>
        </w:rPr>
        <w:t>、</w:t>
      </w:r>
      <w:r w:rsidRPr="00B2359D">
        <w:rPr>
          <w:rFonts w:hint="eastAsia"/>
        </w:rPr>
        <w:t>Danisco-Genencor</w:t>
      </w:r>
      <w:r w:rsidRPr="00B2359D">
        <w:rPr>
          <w:rFonts w:hint="eastAsia"/>
        </w:rPr>
        <w:t>、液態燃料</w:t>
      </w:r>
      <w:r w:rsidRPr="00B2359D">
        <w:rPr>
          <w:rFonts w:hint="eastAsia"/>
        </w:rPr>
        <w:t>Haldor Topsoe</w:t>
      </w:r>
      <w:r w:rsidRPr="00B2359D">
        <w:rPr>
          <w:rFonts w:hint="eastAsia"/>
        </w:rPr>
        <w:t>、稻草發電廠商</w:t>
      </w:r>
      <w:r w:rsidRPr="00B2359D">
        <w:rPr>
          <w:rFonts w:hint="eastAsia"/>
        </w:rPr>
        <w:t>Inbicon</w:t>
      </w:r>
      <w:r w:rsidRPr="00B2359D">
        <w:rPr>
          <w:rFonts w:hint="eastAsia"/>
        </w:rPr>
        <w:t>、燃料廠商</w:t>
      </w:r>
      <w:r w:rsidRPr="00B2359D">
        <w:rPr>
          <w:rFonts w:hint="eastAsia"/>
        </w:rPr>
        <w:t>Novozymes</w:t>
      </w:r>
      <w:r w:rsidRPr="00B2359D">
        <w:rPr>
          <w:rFonts w:hint="eastAsia"/>
        </w:rPr>
        <w:t>、</w:t>
      </w:r>
      <w:r w:rsidRPr="00B2359D">
        <w:rPr>
          <w:rFonts w:hint="eastAsia"/>
        </w:rPr>
        <w:t>Steeper Energy</w:t>
      </w:r>
      <w:r w:rsidRPr="00B2359D">
        <w:rPr>
          <w:rFonts w:hint="eastAsia"/>
        </w:rPr>
        <w:t>等，在</w:t>
      </w:r>
      <w:proofErr w:type="gramStart"/>
      <w:r w:rsidRPr="00B2359D">
        <w:rPr>
          <w:rFonts w:hint="eastAsia"/>
        </w:rPr>
        <w:t>沼氣</w:t>
      </w:r>
      <w:proofErr w:type="gramEnd"/>
      <w:r w:rsidRPr="00B2359D">
        <w:rPr>
          <w:rFonts w:hint="eastAsia"/>
        </w:rPr>
        <w:t>相關能源</w:t>
      </w:r>
      <w:r w:rsidR="00956628" w:rsidRPr="00B2359D">
        <w:rPr>
          <w:rFonts w:hint="eastAsia"/>
        </w:rPr>
        <w:t>（</w:t>
      </w:r>
      <w:r w:rsidRPr="00B2359D">
        <w:rPr>
          <w:rFonts w:hint="eastAsia"/>
        </w:rPr>
        <w:t>Biogas</w:t>
      </w:r>
      <w:r w:rsidR="00956628" w:rsidRPr="00B2359D">
        <w:rPr>
          <w:rFonts w:hint="eastAsia"/>
        </w:rPr>
        <w:t>）</w:t>
      </w:r>
      <w:r w:rsidRPr="00B2359D">
        <w:rPr>
          <w:rFonts w:hint="eastAsia"/>
        </w:rPr>
        <w:t>方面，有燃</w:t>
      </w:r>
      <w:proofErr w:type="gramStart"/>
      <w:r w:rsidRPr="00B2359D">
        <w:rPr>
          <w:rFonts w:hint="eastAsia"/>
        </w:rPr>
        <w:t>燒</w:t>
      </w:r>
      <w:proofErr w:type="gramEnd"/>
      <w:r w:rsidRPr="00B2359D">
        <w:rPr>
          <w:rFonts w:hint="eastAsia"/>
        </w:rPr>
        <w:t>爐廠商</w:t>
      </w:r>
      <w:r w:rsidRPr="00B2359D">
        <w:rPr>
          <w:rFonts w:hint="eastAsia"/>
        </w:rPr>
        <w:t>Babcock Wilcox Volund</w:t>
      </w:r>
      <w:r w:rsidRPr="00B2359D">
        <w:rPr>
          <w:rFonts w:hint="eastAsia"/>
        </w:rPr>
        <w:t>、</w:t>
      </w:r>
      <w:proofErr w:type="gramStart"/>
      <w:r w:rsidRPr="00B2359D">
        <w:rPr>
          <w:rFonts w:hint="eastAsia"/>
        </w:rPr>
        <w:t>沼氣</w:t>
      </w:r>
      <w:proofErr w:type="gramEnd"/>
      <w:r w:rsidRPr="00B2359D">
        <w:rPr>
          <w:rFonts w:hint="eastAsia"/>
        </w:rPr>
        <w:t>電廠製造營運</w:t>
      </w:r>
      <w:r w:rsidRPr="00B2359D">
        <w:rPr>
          <w:rFonts w:hint="eastAsia"/>
        </w:rPr>
        <w:t>Bigadan</w:t>
      </w:r>
      <w:r w:rsidRPr="00B2359D">
        <w:rPr>
          <w:rFonts w:hint="eastAsia"/>
        </w:rPr>
        <w:t>、</w:t>
      </w:r>
      <w:r w:rsidRPr="00B2359D">
        <w:rPr>
          <w:rFonts w:hint="eastAsia"/>
        </w:rPr>
        <w:t>Nordic BioEnergy</w:t>
      </w:r>
      <w:r w:rsidRPr="00B2359D">
        <w:rPr>
          <w:rFonts w:hint="eastAsia"/>
        </w:rPr>
        <w:t>、</w:t>
      </w:r>
      <w:r w:rsidRPr="00B2359D">
        <w:rPr>
          <w:rFonts w:hint="eastAsia"/>
        </w:rPr>
        <w:t>Xergi</w:t>
      </w:r>
      <w:r w:rsidRPr="00B2359D">
        <w:rPr>
          <w:rFonts w:hint="eastAsia"/>
        </w:rPr>
        <w:t>，此外</w:t>
      </w:r>
      <w:r w:rsidR="000A613C" w:rsidRPr="00B2359D">
        <w:t>Ørsted</w:t>
      </w:r>
      <w:r w:rsidRPr="00B2359D">
        <w:rPr>
          <w:rFonts w:hint="eastAsia"/>
        </w:rPr>
        <w:t>所</w:t>
      </w:r>
      <w:proofErr w:type="gramStart"/>
      <w:r w:rsidRPr="00B2359D">
        <w:rPr>
          <w:rFonts w:hint="eastAsia"/>
        </w:rPr>
        <w:t>屬</w:t>
      </w:r>
      <w:proofErr w:type="gramEnd"/>
      <w:r w:rsidRPr="00B2359D">
        <w:rPr>
          <w:rFonts w:hint="eastAsia"/>
        </w:rPr>
        <w:t>世界最大的</w:t>
      </w:r>
      <w:proofErr w:type="gramStart"/>
      <w:r w:rsidRPr="00B2359D">
        <w:rPr>
          <w:rFonts w:hint="eastAsia"/>
        </w:rPr>
        <w:t>沼氣</w:t>
      </w:r>
      <w:proofErr w:type="gramEnd"/>
      <w:r w:rsidRPr="00B2359D">
        <w:rPr>
          <w:rFonts w:hint="eastAsia"/>
        </w:rPr>
        <w:t>製造廠</w:t>
      </w:r>
      <w:r w:rsidRPr="00B2359D">
        <w:rPr>
          <w:rFonts w:hint="eastAsia"/>
        </w:rPr>
        <w:t>Maabjerg</w:t>
      </w:r>
      <w:r w:rsidRPr="00B2359D">
        <w:rPr>
          <w:rFonts w:hint="eastAsia"/>
        </w:rPr>
        <w:t>亦位</w:t>
      </w:r>
      <w:proofErr w:type="gramStart"/>
      <w:r w:rsidRPr="00B2359D">
        <w:rPr>
          <w:rFonts w:hint="eastAsia"/>
        </w:rPr>
        <w:t>於</w:t>
      </w:r>
      <w:proofErr w:type="gramEnd"/>
      <w:r w:rsidRPr="00B2359D">
        <w:rPr>
          <w:rFonts w:hint="eastAsia"/>
        </w:rPr>
        <w:t>丹麥。</w:t>
      </w:r>
    </w:p>
    <w:p w14:paraId="0987F234" w14:textId="1B529A3F" w:rsidR="00CC303D" w:rsidRPr="00B2359D" w:rsidRDefault="00552513" w:rsidP="00EB258B">
      <w:pPr>
        <w:pStyle w:val="ae"/>
        <w:ind w:left="945" w:firstLine="472"/>
        <w:rPr>
          <w:lang w:eastAsia="zh-TW"/>
        </w:rPr>
      </w:pPr>
      <w:r w:rsidRPr="00B2359D">
        <w:rPr>
          <w:rFonts w:hint="eastAsia"/>
          <w:lang w:eastAsia="zh-TW"/>
        </w:rPr>
        <w:t>我經濟部</w:t>
      </w:r>
      <w:r w:rsidR="007651BA" w:rsidRPr="00B2359D">
        <w:rPr>
          <w:rFonts w:hint="eastAsia"/>
          <w:lang w:eastAsia="zh-TW"/>
        </w:rPr>
        <w:t>能源局</w:t>
      </w:r>
      <w:r w:rsidRPr="00B2359D">
        <w:rPr>
          <w:rFonts w:hint="eastAsia"/>
          <w:lang w:eastAsia="zh-TW"/>
        </w:rPr>
        <w:t>於</w:t>
      </w:r>
      <w:r w:rsidRPr="00B2359D">
        <w:rPr>
          <w:rFonts w:hint="eastAsia"/>
          <w:lang w:eastAsia="zh-TW"/>
        </w:rPr>
        <w:t>2000</w:t>
      </w:r>
      <w:r w:rsidRPr="00B2359D">
        <w:rPr>
          <w:rFonts w:hint="eastAsia"/>
          <w:lang w:eastAsia="zh-TW"/>
        </w:rPr>
        <w:t>年即與丹麥能源署簽署「</w:t>
      </w:r>
      <w:proofErr w:type="gramStart"/>
      <w:r w:rsidR="00B50111" w:rsidRPr="00B2359D">
        <w:rPr>
          <w:rFonts w:hint="eastAsia"/>
          <w:lang w:eastAsia="zh-TW"/>
        </w:rPr>
        <w:t>臺</w:t>
      </w:r>
      <w:proofErr w:type="gramEnd"/>
      <w:r w:rsidRPr="00B2359D">
        <w:rPr>
          <w:rFonts w:hint="eastAsia"/>
          <w:lang w:eastAsia="zh-TW"/>
        </w:rPr>
        <w:t>丹能源合作備忘錄」，盼引進丹麥風能及生質能技術，目前已在</w:t>
      </w:r>
      <w:proofErr w:type="gramStart"/>
      <w:r w:rsidRPr="00B2359D">
        <w:rPr>
          <w:rFonts w:hint="eastAsia"/>
          <w:lang w:eastAsia="zh-TW"/>
        </w:rPr>
        <w:t>陸域風機</w:t>
      </w:r>
      <w:proofErr w:type="gramEnd"/>
      <w:r w:rsidRPr="00B2359D">
        <w:rPr>
          <w:rFonts w:hint="eastAsia"/>
          <w:lang w:eastAsia="zh-TW"/>
        </w:rPr>
        <w:t>及沼氣發電合作上獲得進展。近年來，我政府大力推動非核家園、能源轉型</w:t>
      </w:r>
      <w:proofErr w:type="gramStart"/>
      <w:r w:rsidRPr="00B2359D">
        <w:rPr>
          <w:rFonts w:hint="eastAsia"/>
          <w:lang w:eastAsia="zh-TW"/>
        </w:rPr>
        <w:t>及綠能科技</w:t>
      </w:r>
      <w:proofErr w:type="gramEnd"/>
      <w:r w:rsidRPr="00B2359D">
        <w:rPr>
          <w:rFonts w:hint="eastAsia"/>
          <w:lang w:eastAsia="zh-TW"/>
        </w:rPr>
        <w:t>產業創新，已吸引丹麥政府</w:t>
      </w:r>
      <w:proofErr w:type="gramStart"/>
      <w:r w:rsidRPr="00B2359D">
        <w:rPr>
          <w:rFonts w:hint="eastAsia"/>
          <w:lang w:eastAsia="zh-TW"/>
        </w:rPr>
        <w:t>及綠能產業</w:t>
      </w:r>
      <w:proofErr w:type="gramEnd"/>
      <w:r w:rsidRPr="00B2359D">
        <w:rPr>
          <w:rFonts w:hint="eastAsia"/>
          <w:lang w:eastAsia="zh-TW"/>
        </w:rPr>
        <w:t>界積極與我方接洽，其中又以離</w:t>
      </w:r>
      <w:proofErr w:type="gramStart"/>
      <w:r w:rsidRPr="00B2359D">
        <w:rPr>
          <w:rFonts w:hint="eastAsia"/>
          <w:lang w:eastAsia="zh-TW"/>
        </w:rPr>
        <w:t>岸風電產業</w:t>
      </w:r>
      <w:proofErr w:type="gramEnd"/>
      <w:r w:rsidRPr="00B2359D">
        <w:rPr>
          <w:rFonts w:hint="eastAsia"/>
          <w:lang w:eastAsia="zh-TW"/>
        </w:rPr>
        <w:t>最為重要，例如</w:t>
      </w:r>
      <w:proofErr w:type="gramStart"/>
      <w:r w:rsidRPr="00B2359D">
        <w:rPr>
          <w:rFonts w:hint="eastAsia"/>
          <w:lang w:eastAsia="zh-TW"/>
        </w:rPr>
        <w:t>丹麥能源大廠暨離岸</w:t>
      </w:r>
      <w:proofErr w:type="gramEnd"/>
      <w:r w:rsidRPr="00B2359D">
        <w:rPr>
          <w:rFonts w:hint="eastAsia"/>
          <w:lang w:eastAsia="zh-TW"/>
        </w:rPr>
        <w:t>風場營運商</w:t>
      </w:r>
      <w:r w:rsidR="00F62586" w:rsidRPr="00B2359D">
        <w:rPr>
          <w:lang w:eastAsia="zh-TW"/>
        </w:rPr>
        <w:t>Ørsted</w:t>
      </w:r>
      <w:r w:rsidRPr="00B2359D">
        <w:rPr>
          <w:rFonts w:hint="eastAsia"/>
          <w:lang w:eastAsia="zh-TW"/>
        </w:rPr>
        <w:t>已於</w:t>
      </w:r>
      <w:r w:rsidRPr="00B2359D">
        <w:rPr>
          <w:rFonts w:hint="eastAsia"/>
          <w:lang w:eastAsia="zh-TW"/>
        </w:rPr>
        <w:t>2016</w:t>
      </w:r>
      <w:r w:rsidRPr="00B2359D">
        <w:rPr>
          <w:rFonts w:hint="eastAsia"/>
          <w:lang w:eastAsia="zh-TW"/>
        </w:rPr>
        <w:t>年</w:t>
      </w:r>
      <w:r w:rsidRPr="00B2359D">
        <w:rPr>
          <w:rFonts w:hint="eastAsia"/>
          <w:lang w:eastAsia="zh-TW"/>
        </w:rPr>
        <w:t>11</w:t>
      </w:r>
      <w:r w:rsidRPr="00B2359D">
        <w:rPr>
          <w:rFonts w:hint="eastAsia"/>
          <w:lang w:eastAsia="zh-TW"/>
        </w:rPr>
        <w:t>月在</w:t>
      </w:r>
      <w:r w:rsidR="00956628" w:rsidRPr="00B2359D">
        <w:rPr>
          <w:rFonts w:hint="eastAsia"/>
          <w:lang w:eastAsia="zh-TW"/>
        </w:rPr>
        <w:t>臺灣</w:t>
      </w:r>
      <w:r w:rsidRPr="00B2359D">
        <w:rPr>
          <w:rFonts w:hint="eastAsia"/>
          <w:lang w:eastAsia="zh-TW"/>
        </w:rPr>
        <w:t>設立辦公室，</w:t>
      </w:r>
      <w:r w:rsidR="00CC303D" w:rsidRPr="00B2359D">
        <w:rPr>
          <w:rFonts w:hint="eastAsia"/>
          <w:lang w:eastAsia="zh-TW"/>
        </w:rPr>
        <w:t>另丹麥專門投資再生能源產業之丹麥基礎建設基金（</w:t>
      </w:r>
      <w:r w:rsidR="00CC303D" w:rsidRPr="00B2359D">
        <w:rPr>
          <w:rFonts w:hint="eastAsia"/>
          <w:lang w:eastAsia="zh-TW"/>
        </w:rPr>
        <w:t>Copenhagen Infrastructure Partners, CIP</w:t>
      </w:r>
      <w:r w:rsidR="00CC303D" w:rsidRPr="00B2359D">
        <w:rPr>
          <w:rFonts w:hint="eastAsia"/>
          <w:lang w:eastAsia="zh-TW"/>
        </w:rPr>
        <w:t>）亦於</w:t>
      </w:r>
      <w:r w:rsidR="00CC303D" w:rsidRPr="00B2359D">
        <w:rPr>
          <w:rFonts w:hint="eastAsia"/>
          <w:lang w:eastAsia="zh-TW"/>
        </w:rPr>
        <w:t>2017</w:t>
      </w:r>
      <w:r w:rsidR="007651BA" w:rsidRPr="00B2359D">
        <w:rPr>
          <w:rFonts w:hint="eastAsia"/>
          <w:lang w:eastAsia="zh-TW"/>
        </w:rPr>
        <w:t>年底在</w:t>
      </w:r>
      <w:proofErr w:type="gramStart"/>
      <w:r w:rsidR="007651BA" w:rsidRPr="00B2359D">
        <w:rPr>
          <w:rFonts w:hint="eastAsia"/>
          <w:lang w:eastAsia="zh-TW"/>
        </w:rPr>
        <w:t>臺</w:t>
      </w:r>
      <w:proofErr w:type="gramEnd"/>
      <w:r w:rsidR="007651BA" w:rsidRPr="00B2359D">
        <w:rPr>
          <w:rFonts w:hint="eastAsia"/>
          <w:lang w:eastAsia="zh-TW"/>
        </w:rPr>
        <w:t>成立辦公室，爭取我國離</w:t>
      </w:r>
      <w:proofErr w:type="gramStart"/>
      <w:r w:rsidR="007651BA" w:rsidRPr="00B2359D">
        <w:rPr>
          <w:rFonts w:hint="eastAsia"/>
          <w:lang w:eastAsia="zh-TW"/>
        </w:rPr>
        <w:t>岸風電商機</w:t>
      </w:r>
      <w:proofErr w:type="gramEnd"/>
      <w:r w:rsidR="00CC303D" w:rsidRPr="00B2359D">
        <w:rPr>
          <w:rFonts w:hint="eastAsia"/>
          <w:lang w:eastAsia="zh-TW"/>
        </w:rPr>
        <w:t>。</w:t>
      </w:r>
      <w:r w:rsidR="00E16F2D" w:rsidRPr="00B2359D">
        <w:rPr>
          <w:rFonts w:hint="eastAsia"/>
          <w:lang w:eastAsia="zh-TW"/>
        </w:rPr>
        <w:t>2018</w:t>
      </w:r>
      <w:r w:rsidR="00CC303D" w:rsidRPr="00B2359D">
        <w:rPr>
          <w:rFonts w:hint="eastAsia"/>
          <w:lang w:eastAsia="zh-TW"/>
        </w:rPr>
        <w:t>年我能源局及標檢局等相關單位陸續組團來丹麥考察相關離</w:t>
      </w:r>
      <w:proofErr w:type="gramStart"/>
      <w:r w:rsidR="00CC303D" w:rsidRPr="00B2359D">
        <w:rPr>
          <w:rFonts w:hint="eastAsia"/>
          <w:lang w:eastAsia="zh-TW"/>
        </w:rPr>
        <w:t>岸風電設施</w:t>
      </w:r>
      <w:proofErr w:type="gramEnd"/>
      <w:r w:rsidR="00CC303D" w:rsidRPr="00B2359D">
        <w:rPr>
          <w:rFonts w:hint="eastAsia"/>
          <w:lang w:eastAsia="zh-TW"/>
        </w:rPr>
        <w:t>，預期</w:t>
      </w:r>
      <w:proofErr w:type="gramStart"/>
      <w:r w:rsidR="00CC303D" w:rsidRPr="00B2359D">
        <w:rPr>
          <w:rFonts w:hint="eastAsia"/>
          <w:lang w:eastAsia="zh-TW"/>
        </w:rPr>
        <w:t>臺</w:t>
      </w:r>
      <w:proofErr w:type="gramEnd"/>
      <w:r w:rsidR="00CC303D" w:rsidRPr="00B2359D">
        <w:rPr>
          <w:rFonts w:hint="eastAsia"/>
          <w:lang w:eastAsia="zh-TW"/>
        </w:rPr>
        <w:t>丹雙方在此領域之交流合作將更形密切。</w:t>
      </w:r>
    </w:p>
    <w:p w14:paraId="44DF95D4" w14:textId="77777777" w:rsidR="00CB1B7B" w:rsidRPr="00B2359D" w:rsidRDefault="00552513" w:rsidP="00EB258B">
      <w:pPr>
        <w:pStyle w:val="ae"/>
        <w:ind w:left="945" w:firstLine="472"/>
        <w:rPr>
          <w:lang w:eastAsia="zh-TW"/>
        </w:rPr>
      </w:pPr>
      <w:r w:rsidRPr="00B2359D">
        <w:rPr>
          <w:rFonts w:hint="eastAsia"/>
          <w:lang w:eastAsia="zh-TW"/>
        </w:rPr>
        <w:t>由於離</w:t>
      </w:r>
      <w:proofErr w:type="gramStart"/>
      <w:r w:rsidRPr="00B2359D">
        <w:rPr>
          <w:rFonts w:hint="eastAsia"/>
          <w:lang w:eastAsia="zh-TW"/>
        </w:rPr>
        <w:t>岸風電產業</w:t>
      </w:r>
      <w:proofErr w:type="gramEnd"/>
      <w:r w:rsidRPr="00B2359D">
        <w:rPr>
          <w:rFonts w:hint="eastAsia"/>
          <w:lang w:eastAsia="zh-TW"/>
        </w:rPr>
        <w:t>有規模龐大、分工細膩、產業用地廣、運輸成本高昂等特色，為降低各項額外成本，生產基地以靠近離岸風場為原則，因此歐洲之離</w:t>
      </w:r>
      <w:proofErr w:type="gramStart"/>
      <w:r w:rsidRPr="00B2359D">
        <w:rPr>
          <w:rFonts w:hint="eastAsia"/>
          <w:lang w:eastAsia="zh-TW"/>
        </w:rPr>
        <w:t>岸風電產業</w:t>
      </w:r>
      <w:proofErr w:type="gramEnd"/>
      <w:r w:rsidRPr="00B2359D">
        <w:rPr>
          <w:rFonts w:hint="eastAsia"/>
          <w:lang w:eastAsia="zh-TW"/>
        </w:rPr>
        <w:t>中心及風場以丹麥、英國及荷蘭等地交界的北海為主，難以將產值延伸至其他新興市場及地區，此係歐洲離</w:t>
      </w:r>
      <w:proofErr w:type="gramStart"/>
      <w:r w:rsidRPr="00B2359D">
        <w:rPr>
          <w:rFonts w:hint="eastAsia"/>
          <w:lang w:eastAsia="zh-TW"/>
        </w:rPr>
        <w:t>岸風電產業</w:t>
      </w:r>
      <w:proofErr w:type="gramEnd"/>
      <w:r w:rsidRPr="00B2359D">
        <w:rPr>
          <w:rFonts w:hint="eastAsia"/>
          <w:lang w:eastAsia="zh-TW"/>
        </w:rPr>
        <w:t>目前遭遇到的困境之</w:t>
      </w:r>
      <w:proofErr w:type="gramStart"/>
      <w:r w:rsidRPr="00B2359D">
        <w:rPr>
          <w:rFonts w:hint="eastAsia"/>
          <w:lang w:eastAsia="zh-TW"/>
        </w:rPr>
        <w:t>一</w:t>
      </w:r>
      <w:proofErr w:type="gramEnd"/>
      <w:r w:rsidRPr="00B2359D">
        <w:rPr>
          <w:rFonts w:hint="eastAsia"/>
          <w:lang w:eastAsia="zh-TW"/>
        </w:rPr>
        <w:t>。</w:t>
      </w:r>
    </w:p>
    <w:p w14:paraId="4DE8E607" w14:textId="60DAD8C5" w:rsidR="00CB1B7B" w:rsidRPr="00B2359D" w:rsidRDefault="00552513" w:rsidP="00EB258B">
      <w:pPr>
        <w:pStyle w:val="ae"/>
        <w:ind w:left="945" w:firstLine="472"/>
        <w:rPr>
          <w:lang w:eastAsia="zh-TW"/>
        </w:rPr>
      </w:pPr>
      <w:r w:rsidRPr="00B2359D">
        <w:rPr>
          <w:rFonts w:hint="eastAsia"/>
          <w:lang w:eastAsia="zh-TW"/>
        </w:rPr>
        <w:t>我國</w:t>
      </w:r>
      <w:proofErr w:type="gramStart"/>
      <w:r w:rsidRPr="00B2359D">
        <w:rPr>
          <w:rFonts w:hint="eastAsia"/>
          <w:lang w:eastAsia="zh-TW"/>
        </w:rPr>
        <w:t>對離岸風電</w:t>
      </w:r>
      <w:proofErr w:type="gramEnd"/>
      <w:r w:rsidRPr="00B2359D">
        <w:rPr>
          <w:rFonts w:hint="eastAsia"/>
          <w:lang w:eastAsia="zh-TW"/>
        </w:rPr>
        <w:t>產業發展之</w:t>
      </w:r>
      <w:r w:rsidR="00EB75EA" w:rsidRPr="00B2359D">
        <w:rPr>
          <w:rFonts w:hint="eastAsia"/>
          <w:lang w:eastAsia="zh-TW"/>
        </w:rPr>
        <w:t>計畫</w:t>
      </w:r>
      <w:r w:rsidRPr="00B2359D">
        <w:rPr>
          <w:rFonts w:hint="eastAsia"/>
          <w:lang w:eastAsia="zh-TW"/>
        </w:rPr>
        <w:t>明確，對智慧財產及投資保障又較中國大陸及其他亞洲國家</w:t>
      </w:r>
      <w:proofErr w:type="gramStart"/>
      <w:r w:rsidRPr="00B2359D">
        <w:rPr>
          <w:rFonts w:hint="eastAsia"/>
          <w:lang w:eastAsia="zh-TW"/>
        </w:rPr>
        <w:t>嚴格，</w:t>
      </w:r>
      <w:proofErr w:type="gramEnd"/>
      <w:r w:rsidRPr="00B2359D">
        <w:rPr>
          <w:rFonts w:hint="eastAsia"/>
          <w:lang w:eastAsia="zh-TW"/>
        </w:rPr>
        <w:t>因此被丹麥業者視為開發亞洲新興市場及突破發展困境的前進基地。</w:t>
      </w:r>
      <w:r w:rsidR="00956628" w:rsidRPr="00B2359D">
        <w:rPr>
          <w:rFonts w:hint="eastAsia"/>
          <w:lang w:eastAsia="zh-TW"/>
        </w:rPr>
        <w:t>臺灣</w:t>
      </w:r>
      <w:r w:rsidRPr="00B2359D">
        <w:rPr>
          <w:rFonts w:hint="eastAsia"/>
          <w:lang w:eastAsia="zh-TW"/>
        </w:rPr>
        <w:t>西北岸各縣市之</w:t>
      </w:r>
      <w:r w:rsidR="00956628" w:rsidRPr="00B2359D">
        <w:rPr>
          <w:rFonts w:hint="eastAsia"/>
          <w:lang w:eastAsia="zh-TW"/>
        </w:rPr>
        <w:t>臺灣</w:t>
      </w:r>
      <w:r w:rsidRPr="00B2359D">
        <w:rPr>
          <w:rFonts w:hint="eastAsia"/>
          <w:lang w:eastAsia="zh-TW"/>
        </w:rPr>
        <w:t>海峽海域係優質之離岸風場，基於運輸成本等經濟因素考量，未來丹麥業者勢必引進技術並與我業者合作於</w:t>
      </w:r>
      <w:r w:rsidR="00956628" w:rsidRPr="00B2359D">
        <w:rPr>
          <w:rFonts w:hint="eastAsia"/>
          <w:lang w:eastAsia="zh-TW"/>
        </w:rPr>
        <w:t>臺灣</w:t>
      </w:r>
      <w:r w:rsidRPr="00B2359D">
        <w:rPr>
          <w:rFonts w:hint="eastAsia"/>
          <w:lang w:eastAsia="zh-TW"/>
        </w:rPr>
        <w:t>建立製造基地，並且提高當地產品比例</w:t>
      </w:r>
      <w:r w:rsidR="00956628" w:rsidRPr="00B2359D">
        <w:rPr>
          <w:rFonts w:hint="eastAsia"/>
          <w:lang w:eastAsia="zh-TW"/>
        </w:rPr>
        <w:t>（</w:t>
      </w:r>
      <w:r w:rsidRPr="00B2359D">
        <w:rPr>
          <w:rFonts w:hint="eastAsia"/>
          <w:lang w:eastAsia="zh-TW"/>
        </w:rPr>
        <w:t>Local Content</w:t>
      </w:r>
      <w:r w:rsidR="00956628" w:rsidRPr="00B2359D">
        <w:rPr>
          <w:rFonts w:hint="eastAsia"/>
          <w:lang w:eastAsia="zh-TW"/>
        </w:rPr>
        <w:t>）</w:t>
      </w:r>
      <w:r w:rsidRPr="00B2359D">
        <w:rPr>
          <w:rFonts w:hint="eastAsia"/>
          <w:lang w:eastAsia="zh-TW"/>
        </w:rPr>
        <w:t>，值得我業者積極與相關機構、政府部門</w:t>
      </w:r>
      <w:proofErr w:type="gramStart"/>
      <w:r w:rsidRPr="00B2359D">
        <w:rPr>
          <w:rFonts w:hint="eastAsia"/>
          <w:lang w:eastAsia="zh-TW"/>
        </w:rPr>
        <w:t>及丹商接洽</w:t>
      </w:r>
      <w:proofErr w:type="gramEnd"/>
      <w:r w:rsidRPr="00B2359D">
        <w:rPr>
          <w:rFonts w:hint="eastAsia"/>
          <w:lang w:eastAsia="zh-TW"/>
        </w:rPr>
        <w:t>，諮詢合作及發展機會，爭取商機。</w:t>
      </w:r>
      <w:r w:rsidR="00781692" w:rsidRPr="00B2359D">
        <w:rPr>
          <w:lang w:eastAsia="zh-TW"/>
        </w:rPr>
        <w:t>經濟部於</w:t>
      </w:r>
      <w:r w:rsidR="00781692" w:rsidRPr="00B2359D">
        <w:rPr>
          <w:lang w:eastAsia="zh-TW"/>
        </w:rPr>
        <w:t>2019</w:t>
      </w:r>
      <w:r w:rsidR="00781692" w:rsidRPr="00B2359D">
        <w:rPr>
          <w:lang w:eastAsia="zh-TW"/>
        </w:rPr>
        <w:t>年</w:t>
      </w:r>
      <w:r w:rsidR="00781692" w:rsidRPr="00B2359D">
        <w:rPr>
          <w:lang w:eastAsia="zh-TW"/>
        </w:rPr>
        <w:t>1</w:t>
      </w:r>
      <w:r w:rsidR="00781692" w:rsidRPr="00B2359D">
        <w:rPr>
          <w:lang w:eastAsia="zh-TW"/>
        </w:rPr>
        <w:t>月底公告</w:t>
      </w:r>
      <w:proofErr w:type="gramStart"/>
      <w:r w:rsidR="00781692" w:rsidRPr="00B2359D">
        <w:rPr>
          <w:lang w:eastAsia="zh-TW"/>
        </w:rPr>
        <w:t>新躉購費率</w:t>
      </w:r>
      <w:proofErr w:type="gramEnd"/>
      <w:r w:rsidR="00781692" w:rsidRPr="00B2359D">
        <w:rPr>
          <w:lang w:eastAsia="zh-TW"/>
        </w:rPr>
        <w:t>後，</w:t>
      </w:r>
      <w:proofErr w:type="gramStart"/>
      <w:r w:rsidR="00781692" w:rsidRPr="00B2359D">
        <w:rPr>
          <w:lang w:eastAsia="zh-TW"/>
        </w:rPr>
        <w:t>沃旭強調</w:t>
      </w:r>
      <w:proofErr w:type="gramEnd"/>
      <w:r w:rsidR="00781692" w:rsidRPr="00B2359D">
        <w:rPr>
          <w:lang w:eastAsia="zh-TW"/>
        </w:rPr>
        <w:t>，將持續與我政府合作，協助</w:t>
      </w:r>
      <w:r w:rsidR="00B3031F" w:rsidRPr="00B2359D">
        <w:rPr>
          <w:lang w:eastAsia="zh-TW"/>
        </w:rPr>
        <w:t>臺灣</w:t>
      </w:r>
      <w:r w:rsidR="00781692" w:rsidRPr="00B2359D">
        <w:rPr>
          <w:lang w:eastAsia="zh-TW"/>
        </w:rPr>
        <w:t>建設自主離</w:t>
      </w:r>
      <w:proofErr w:type="gramStart"/>
      <w:r w:rsidR="00781692" w:rsidRPr="00B2359D">
        <w:rPr>
          <w:lang w:eastAsia="zh-TW"/>
        </w:rPr>
        <w:t>岸風電產業</w:t>
      </w:r>
      <w:proofErr w:type="gramEnd"/>
      <w:r w:rsidR="00781692" w:rsidRPr="00B2359D">
        <w:rPr>
          <w:lang w:eastAsia="zh-TW"/>
        </w:rPr>
        <w:t>；</w:t>
      </w:r>
      <w:r w:rsidR="00781692" w:rsidRPr="00B2359D">
        <w:rPr>
          <w:lang w:eastAsia="zh-TW"/>
        </w:rPr>
        <w:t>CIP</w:t>
      </w:r>
      <w:r w:rsidR="00781692" w:rsidRPr="00B2359D">
        <w:rPr>
          <w:lang w:eastAsia="zh-TW"/>
        </w:rPr>
        <w:t>則表示將持續在</w:t>
      </w:r>
      <w:r w:rsidR="00B3031F" w:rsidRPr="00B2359D">
        <w:rPr>
          <w:lang w:eastAsia="zh-TW"/>
        </w:rPr>
        <w:t>臺灣</w:t>
      </w:r>
      <w:proofErr w:type="gramStart"/>
      <w:r w:rsidR="00781692" w:rsidRPr="00B2359D">
        <w:rPr>
          <w:lang w:eastAsia="zh-TW"/>
        </w:rPr>
        <w:t>建設風電</w:t>
      </w:r>
      <w:proofErr w:type="gramEnd"/>
      <w:r w:rsidR="00781692" w:rsidRPr="00B2359D">
        <w:rPr>
          <w:lang w:eastAsia="zh-TW"/>
        </w:rPr>
        <w:t>，且在</w:t>
      </w:r>
      <w:r w:rsidR="00781692" w:rsidRPr="00B2359D">
        <w:rPr>
          <w:lang w:eastAsia="zh-TW"/>
        </w:rPr>
        <w:t>2019</w:t>
      </w:r>
      <w:r w:rsidR="00EA3260" w:rsidRPr="00B2359D">
        <w:rPr>
          <w:lang w:eastAsia="zh-TW"/>
        </w:rPr>
        <w:t>年</w:t>
      </w:r>
      <w:r w:rsidR="00781692" w:rsidRPr="00B2359D">
        <w:rPr>
          <w:lang w:eastAsia="zh-TW"/>
        </w:rPr>
        <w:t>完成融資；而德國的達德能源（</w:t>
      </w:r>
      <w:r w:rsidR="00A84801" w:rsidRPr="00B2359D">
        <w:rPr>
          <w:lang w:eastAsia="zh-TW"/>
        </w:rPr>
        <w:t>WPD</w:t>
      </w:r>
      <w:r w:rsidR="00A84801" w:rsidRPr="00B2359D">
        <w:rPr>
          <w:lang w:eastAsia="zh-TW"/>
        </w:rPr>
        <w:t>）</w:t>
      </w:r>
      <w:r w:rsidR="00781692" w:rsidRPr="00B2359D">
        <w:rPr>
          <w:lang w:eastAsia="zh-TW"/>
        </w:rPr>
        <w:t>已深耕</w:t>
      </w:r>
      <w:r w:rsidR="00B3031F" w:rsidRPr="00B2359D">
        <w:rPr>
          <w:lang w:eastAsia="zh-TW"/>
        </w:rPr>
        <w:t>臺灣</w:t>
      </w:r>
      <w:r w:rsidR="00781692" w:rsidRPr="00B2359D">
        <w:rPr>
          <w:lang w:eastAsia="zh-TW"/>
        </w:rPr>
        <w:t>多年，目前有麗威風場和</w:t>
      </w:r>
      <w:proofErr w:type="gramStart"/>
      <w:r w:rsidR="00781692" w:rsidRPr="00B2359D">
        <w:rPr>
          <w:lang w:eastAsia="zh-TW"/>
        </w:rPr>
        <w:t>允能</w:t>
      </w:r>
      <w:proofErr w:type="gramEnd"/>
      <w:r w:rsidR="00781692" w:rsidRPr="00B2359D">
        <w:rPr>
          <w:lang w:eastAsia="zh-TW"/>
        </w:rPr>
        <w:t>風場，也表示將會持續在</w:t>
      </w:r>
      <w:r w:rsidR="00B3031F" w:rsidRPr="00B2359D">
        <w:rPr>
          <w:lang w:eastAsia="zh-TW"/>
        </w:rPr>
        <w:t>臺灣</w:t>
      </w:r>
      <w:r w:rsidR="00781692" w:rsidRPr="00B2359D">
        <w:rPr>
          <w:lang w:eastAsia="zh-TW"/>
        </w:rPr>
        <w:t>共同</w:t>
      </w:r>
      <w:proofErr w:type="gramStart"/>
      <w:r w:rsidR="00781692" w:rsidRPr="00B2359D">
        <w:rPr>
          <w:lang w:eastAsia="zh-TW"/>
        </w:rPr>
        <w:t>開發風電能源</w:t>
      </w:r>
      <w:proofErr w:type="gramEnd"/>
      <w:r w:rsidR="00C658B8" w:rsidRPr="00B2359D">
        <w:rPr>
          <w:lang w:eastAsia="zh-TW"/>
        </w:rPr>
        <w:t>。</w:t>
      </w:r>
      <w:r w:rsidR="00781692" w:rsidRPr="00B2359D">
        <w:rPr>
          <w:lang w:eastAsia="zh-TW"/>
        </w:rPr>
        <w:t>2019</w:t>
      </w:r>
      <w:r w:rsidR="00781692" w:rsidRPr="00B2359D">
        <w:rPr>
          <w:lang w:eastAsia="zh-TW"/>
        </w:rPr>
        <w:t>年</w:t>
      </w:r>
      <w:r w:rsidR="00781692" w:rsidRPr="00B2359D">
        <w:rPr>
          <w:lang w:eastAsia="zh-TW"/>
        </w:rPr>
        <w:t>8</w:t>
      </w:r>
      <w:r w:rsidR="00781692" w:rsidRPr="00B2359D">
        <w:rPr>
          <w:lang w:eastAsia="zh-TW"/>
        </w:rPr>
        <w:t>月丹麥哥本哈根基礎建設基金（</w:t>
      </w:r>
      <w:r w:rsidR="00781692" w:rsidRPr="00B2359D">
        <w:rPr>
          <w:lang w:eastAsia="zh-TW"/>
        </w:rPr>
        <w:t>CIP</w:t>
      </w:r>
      <w:r w:rsidR="00781692" w:rsidRPr="00B2359D">
        <w:rPr>
          <w:lang w:eastAsia="zh-TW"/>
        </w:rPr>
        <w:t>）與東元電機共同簽署</w:t>
      </w:r>
      <w:r w:rsidR="00781692" w:rsidRPr="00B2359D">
        <w:rPr>
          <w:lang w:eastAsia="zh-TW"/>
        </w:rPr>
        <w:t>CIP</w:t>
      </w:r>
      <w:proofErr w:type="gramStart"/>
      <w:r w:rsidR="00781692" w:rsidRPr="00B2359D">
        <w:rPr>
          <w:lang w:eastAsia="zh-TW"/>
        </w:rPr>
        <w:t>彰化彰芳及</w:t>
      </w:r>
      <w:proofErr w:type="gramEnd"/>
      <w:r w:rsidR="00781692" w:rsidRPr="00B2359D">
        <w:rPr>
          <w:lang w:eastAsia="zh-TW"/>
        </w:rPr>
        <w:t>西島兩座風場</w:t>
      </w:r>
      <w:proofErr w:type="gramStart"/>
      <w:r w:rsidR="00781692" w:rsidRPr="00B2359D">
        <w:rPr>
          <w:lang w:eastAsia="zh-TW"/>
        </w:rPr>
        <w:t>陸上變</w:t>
      </w:r>
      <w:proofErr w:type="gramEnd"/>
      <w:r w:rsidR="00781692" w:rsidRPr="00B2359D">
        <w:rPr>
          <w:lang w:eastAsia="zh-TW"/>
        </w:rPr>
        <w:t>電站建置</w:t>
      </w:r>
      <w:r w:rsidR="00F04A27" w:rsidRPr="00B2359D">
        <w:rPr>
          <w:lang w:eastAsia="zh-TW"/>
        </w:rPr>
        <w:t>合約</w:t>
      </w:r>
      <w:r w:rsidR="00781692" w:rsidRPr="00B2359D">
        <w:rPr>
          <w:lang w:eastAsia="zh-TW"/>
        </w:rPr>
        <w:t>，是</w:t>
      </w:r>
      <w:r w:rsidR="00781692" w:rsidRPr="00B2359D">
        <w:rPr>
          <w:lang w:eastAsia="zh-TW"/>
        </w:rPr>
        <w:t>CIP</w:t>
      </w:r>
      <w:r w:rsidR="00781692" w:rsidRPr="00B2359D">
        <w:rPr>
          <w:lang w:eastAsia="zh-TW"/>
        </w:rPr>
        <w:t>採購本土化的重要里程碑。</w:t>
      </w:r>
      <w:r w:rsidR="001173AA" w:rsidRPr="00B2359D">
        <w:rPr>
          <w:rFonts w:hint="eastAsia"/>
          <w:lang w:eastAsia="zh-TW"/>
        </w:rPr>
        <w:t>202</w:t>
      </w:r>
      <w:r w:rsidR="001173AA" w:rsidRPr="00B2359D">
        <w:rPr>
          <w:lang w:eastAsia="zh-TW"/>
        </w:rPr>
        <w:t>0</w:t>
      </w:r>
      <w:r w:rsidR="001173AA" w:rsidRPr="00B2359D">
        <w:rPr>
          <w:rFonts w:hint="eastAsia"/>
          <w:lang w:eastAsia="zh-TW"/>
        </w:rPr>
        <w:t>年</w:t>
      </w:r>
      <w:r w:rsidR="001173AA" w:rsidRPr="00B2359D">
        <w:rPr>
          <w:rFonts w:hint="eastAsia"/>
          <w:lang w:eastAsia="zh-TW"/>
        </w:rPr>
        <w:t>4</w:t>
      </w:r>
      <w:r w:rsidR="001173AA" w:rsidRPr="00B2359D">
        <w:rPr>
          <w:rFonts w:hint="eastAsia"/>
          <w:lang w:eastAsia="zh-TW"/>
        </w:rPr>
        <w:t>月</w:t>
      </w:r>
      <w:proofErr w:type="gramStart"/>
      <w:r w:rsidR="001173AA" w:rsidRPr="00B2359D">
        <w:rPr>
          <w:lang w:eastAsia="zh-TW"/>
        </w:rPr>
        <w:t>丹麥</w:t>
      </w:r>
      <w:r w:rsidR="001173AA" w:rsidRPr="00B2359D">
        <w:rPr>
          <w:rFonts w:hint="eastAsia"/>
          <w:lang w:eastAsia="zh-TW"/>
        </w:rPr>
        <w:t>沃旭與</w:t>
      </w:r>
      <w:proofErr w:type="gramEnd"/>
      <w:r w:rsidR="00D41402" w:rsidRPr="00B2359D">
        <w:rPr>
          <w:rFonts w:hint="eastAsia"/>
          <w:lang w:eastAsia="zh-TW"/>
        </w:rPr>
        <w:t>臺灣</w:t>
      </w:r>
      <w:r w:rsidR="001173AA" w:rsidRPr="00B2359D">
        <w:rPr>
          <w:rFonts w:hint="eastAsia"/>
          <w:lang w:eastAsia="zh-TW"/>
        </w:rPr>
        <w:t>大同海運集團（</w:t>
      </w:r>
      <w:r w:rsidR="001173AA" w:rsidRPr="00B2359D">
        <w:rPr>
          <w:rFonts w:hint="eastAsia"/>
          <w:lang w:eastAsia="zh-TW"/>
        </w:rPr>
        <w:t>TTM</w:t>
      </w:r>
      <w:r w:rsidR="005473E7" w:rsidRPr="00B2359D">
        <w:rPr>
          <w:rFonts w:hint="eastAsia"/>
          <w:lang w:eastAsia="zh-TW"/>
        </w:rPr>
        <w:t>）及</w:t>
      </w:r>
      <w:r w:rsidR="001173AA" w:rsidRPr="00B2359D">
        <w:rPr>
          <w:rFonts w:hint="eastAsia"/>
          <w:lang w:eastAsia="zh-TW"/>
        </w:rPr>
        <w:t>日本三井</w:t>
      </w:r>
      <w:r w:rsidR="001173AA" w:rsidRPr="00B2359D">
        <w:rPr>
          <w:rFonts w:hint="eastAsia"/>
          <w:lang w:eastAsia="zh-TW"/>
        </w:rPr>
        <w:t>O.S.K.</w:t>
      </w:r>
      <w:r w:rsidR="001173AA" w:rsidRPr="00B2359D">
        <w:rPr>
          <w:rFonts w:hint="eastAsia"/>
          <w:lang w:eastAsia="zh-TW"/>
        </w:rPr>
        <w:t>航運公司的合資企業大三商航運</w:t>
      </w:r>
      <w:r w:rsidR="005473E7" w:rsidRPr="00B2359D">
        <w:rPr>
          <w:rFonts w:hint="eastAsia"/>
          <w:lang w:eastAsia="zh-TW"/>
        </w:rPr>
        <w:t>等</w:t>
      </w:r>
      <w:r w:rsidR="001173AA" w:rsidRPr="00B2359D">
        <w:rPr>
          <w:rFonts w:hint="eastAsia"/>
          <w:lang w:eastAsia="zh-TW"/>
        </w:rPr>
        <w:t>簽訂了為期</w:t>
      </w:r>
      <w:r w:rsidR="001173AA" w:rsidRPr="00B2359D">
        <w:rPr>
          <w:rFonts w:hint="eastAsia"/>
          <w:lang w:eastAsia="zh-TW"/>
        </w:rPr>
        <w:t>15</w:t>
      </w:r>
      <w:r w:rsidR="001173AA" w:rsidRPr="00B2359D">
        <w:rPr>
          <w:rFonts w:hint="eastAsia"/>
          <w:lang w:eastAsia="zh-TW"/>
        </w:rPr>
        <w:t>年的服務船舶租約船（</w:t>
      </w:r>
      <w:r w:rsidR="001173AA" w:rsidRPr="00B2359D">
        <w:rPr>
          <w:rFonts w:hint="eastAsia"/>
          <w:lang w:eastAsia="zh-TW"/>
        </w:rPr>
        <w:t>MOL</w:t>
      </w:r>
      <w:r w:rsidR="001173AA" w:rsidRPr="00B2359D">
        <w:rPr>
          <w:rFonts w:hint="eastAsia"/>
          <w:lang w:eastAsia="zh-TW"/>
        </w:rPr>
        <w:t>）租賃協議。根據該協議，該公司將於</w:t>
      </w:r>
      <w:r w:rsidR="001173AA" w:rsidRPr="00B2359D">
        <w:rPr>
          <w:rFonts w:hint="eastAsia"/>
          <w:lang w:eastAsia="zh-TW"/>
        </w:rPr>
        <w:t>2022</w:t>
      </w:r>
      <w:r w:rsidR="001173AA" w:rsidRPr="00B2359D">
        <w:rPr>
          <w:rFonts w:hint="eastAsia"/>
          <w:lang w:eastAsia="zh-TW"/>
        </w:rPr>
        <w:t>年交付為</w:t>
      </w:r>
      <w:r w:rsidR="00D41402" w:rsidRPr="00B2359D">
        <w:rPr>
          <w:rFonts w:hint="eastAsia"/>
          <w:lang w:eastAsia="zh-TW"/>
        </w:rPr>
        <w:t>臺灣</w:t>
      </w:r>
      <w:r w:rsidR="001173AA" w:rsidRPr="00B2359D">
        <w:rPr>
          <w:rFonts w:hint="eastAsia"/>
          <w:lang w:eastAsia="zh-TW"/>
        </w:rPr>
        <w:t>建造</w:t>
      </w:r>
      <w:r w:rsidR="001173AA" w:rsidRPr="00B2359D">
        <w:rPr>
          <w:rStyle w:val="21"/>
          <w:rFonts w:hint="eastAsia"/>
          <w:color w:val="auto"/>
          <w:u w:val="none"/>
          <w:lang w:eastAsia="zh-TW"/>
        </w:rPr>
        <w:t>全球第一艘服務</w:t>
      </w:r>
      <w:proofErr w:type="gramStart"/>
      <w:r w:rsidR="001173AA" w:rsidRPr="00B2359D">
        <w:rPr>
          <w:rStyle w:val="21"/>
          <w:rFonts w:hint="eastAsia"/>
          <w:color w:val="auto"/>
          <w:u w:val="none"/>
          <w:lang w:eastAsia="zh-TW"/>
        </w:rPr>
        <w:t>運營船</w:t>
      </w:r>
      <w:proofErr w:type="gramEnd"/>
      <w:r w:rsidR="001173AA" w:rsidRPr="00B2359D">
        <w:rPr>
          <w:rStyle w:val="21"/>
          <w:rFonts w:hint="eastAsia"/>
          <w:color w:val="auto"/>
          <w:u w:val="none"/>
          <w:lang w:eastAsia="zh-TW"/>
        </w:rPr>
        <w:t>（</w:t>
      </w:r>
      <w:r w:rsidR="001173AA" w:rsidRPr="00B2359D">
        <w:rPr>
          <w:rStyle w:val="21"/>
          <w:rFonts w:hint="eastAsia"/>
          <w:color w:val="auto"/>
          <w:u w:val="none"/>
          <w:lang w:eastAsia="zh-TW"/>
        </w:rPr>
        <w:t>SOV</w:t>
      </w:r>
      <w:r w:rsidR="001173AA" w:rsidRPr="00B2359D">
        <w:rPr>
          <w:rStyle w:val="21"/>
          <w:rFonts w:hint="eastAsia"/>
          <w:color w:val="auto"/>
          <w:u w:val="none"/>
          <w:lang w:eastAsia="zh-TW"/>
        </w:rPr>
        <w:t>），以運營和維護</w:t>
      </w:r>
      <w:r w:rsidR="001173AA" w:rsidRPr="00B2359D">
        <w:rPr>
          <w:rStyle w:val="21"/>
          <w:rFonts w:hint="cs"/>
          <w:color w:val="auto"/>
          <w:u w:val="none"/>
          <w:lang w:eastAsia="zh-TW"/>
        </w:rPr>
        <w:t>Ø</w:t>
      </w:r>
      <w:r w:rsidR="001173AA" w:rsidRPr="00B2359D">
        <w:rPr>
          <w:rStyle w:val="21"/>
          <w:rFonts w:hint="eastAsia"/>
          <w:color w:val="auto"/>
          <w:u w:val="none"/>
          <w:lang w:eastAsia="zh-TW"/>
        </w:rPr>
        <w:t>rsted</w:t>
      </w:r>
      <w:r w:rsidR="00FB79F2" w:rsidRPr="00B2359D">
        <w:rPr>
          <w:rStyle w:val="21"/>
          <w:rFonts w:hint="eastAsia"/>
          <w:color w:val="auto"/>
          <w:u w:val="none"/>
          <w:lang w:eastAsia="zh-TW"/>
        </w:rPr>
        <w:t>在臺灣外海之</w:t>
      </w:r>
      <w:r w:rsidR="001173AA" w:rsidRPr="00B2359D">
        <w:rPr>
          <w:rStyle w:val="21"/>
          <w:rFonts w:hint="eastAsia"/>
          <w:color w:val="auto"/>
          <w:u w:val="none"/>
          <w:lang w:eastAsia="zh-TW"/>
        </w:rPr>
        <w:t>大彰化海上風電場。</w:t>
      </w:r>
      <w:r w:rsidR="001173AA" w:rsidRPr="00B2359D">
        <w:rPr>
          <w:rStyle w:val="21"/>
          <w:color w:val="auto"/>
          <w:u w:val="none"/>
          <w:lang w:eastAsia="zh-TW"/>
        </w:rPr>
        <w:t>2020</w:t>
      </w:r>
      <w:r w:rsidR="001173AA" w:rsidRPr="00B2359D">
        <w:rPr>
          <w:rStyle w:val="21"/>
          <w:color w:val="auto"/>
          <w:u w:val="none"/>
          <w:lang w:eastAsia="zh-TW"/>
        </w:rPr>
        <w:t>年</w:t>
      </w:r>
      <w:r w:rsidR="001173AA" w:rsidRPr="00B2359D">
        <w:rPr>
          <w:rStyle w:val="21"/>
          <w:color w:val="auto"/>
          <w:u w:val="none"/>
          <w:lang w:eastAsia="zh-TW"/>
        </w:rPr>
        <w:t>4</w:t>
      </w:r>
      <w:r w:rsidR="001173AA" w:rsidRPr="00B2359D">
        <w:rPr>
          <w:rStyle w:val="21"/>
          <w:color w:val="auto"/>
          <w:u w:val="none"/>
          <w:lang w:eastAsia="zh-TW"/>
        </w:rPr>
        <w:t>月</w:t>
      </w:r>
      <w:r w:rsidR="001173AA" w:rsidRPr="00B2359D">
        <w:rPr>
          <w:rStyle w:val="21"/>
          <w:rFonts w:hint="eastAsia"/>
          <w:color w:val="auto"/>
          <w:u w:val="none"/>
          <w:lang w:eastAsia="zh-TW"/>
        </w:rPr>
        <w:t>三菱重工維斯塔斯</w:t>
      </w:r>
      <w:r w:rsidR="00D41402" w:rsidRPr="00B2359D">
        <w:rPr>
          <w:rStyle w:val="21"/>
          <w:color w:val="auto"/>
          <w:u w:val="none"/>
          <w:lang w:eastAsia="zh-TW"/>
        </w:rPr>
        <w:t>（</w:t>
      </w:r>
      <w:r w:rsidR="00FB79F2" w:rsidRPr="00B2359D">
        <w:rPr>
          <w:rStyle w:val="21"/>
          <w:color w:val="auto"/>
          <w:u w:val="none"/>
          <w:lang w:eastAsia="zh-TW"/>
        </w:rPr>
        <w:t>MV</w:t>
      </w:r>
      <w:r w:rsidR="00FB79F2" w:rsidRPr="00B2359D">
        <w:rPr>
          <w:rStyle w:val="21"/>
          <w:rFonts w:hint="eastAsia"/>
          <w:color w:val="auto"/>
          <w:u w:val="none"/>
          <w:lang w:eastAsia="zh-TW"/>
        </w:rPr>
        <w:t>O</w:t>
      </w:r>
      <w:r w:rsidR="001173AA" w:rsidRPr="00B2359D">
        <w:rPr>
          <w:rStyle w:val="21"/>
          <w:color w:val="auto"/>
          <w:u w:val="none"/>
          <w:lang w:eastAsia="zh-TW"/>
        </w:rPr>
        <w:t>W</w:t>
      </w:r>
      <w:r w:rsidR="00D41402" w:rsidRPr="00B2359D">
        <w:rPr>
          <w:rStyle w:val="21"/>
          <w:color w:val="auto"/>
          <w:u w:val="none"/>
          <w:lang w:eastAsia="zh-TW"/>
        </w:rPr>
        <w:t>）</w:t>
      </w:r>
      <w:r w:rsidR="00FB79F2" w:rsidRPr="00B2359D">
        <w:rPr>
          <w:rStyle w:val="21"/>
          <w:rFonts w:hint="eastAsia"/>
          <w:color w:val="auto"/>
          <w:u w:val="none"/>
          <w:lang w:eastAsia="zh-TW"/>
        </w:rPr>
        <w:t>與</w:t>
      </w:r>
      <w:proofErr w:type="gramStart"/>
      <w:r w:rsidR="00FB79F2" w:rsidRPr="00B2359D">
        <w:rPr>
          <w:rStyle w:val="21"/>
          <w:rFonts w:hint="eastAsia"/>
          <w:color w:val="auto"/>
          <w:u w:val="none"/>
          <w:lang w:eastAsia="zh-TW"/>
        </w:rPr>
        <w:t>臺</w:t>
      </w:r>
      <w:proofErr w:type="gramEnd"/>
      <w:r w:rsidR="00FB79F2" w:rsidRPr="00B2359D">
        <w:rPr>
          <w:rStyle w:val="21"/>
          <w:rFonts w:hint="eastAsia"/>
          <w:color w:val="auto"/>
          <w:u w:val="none"/>
          <w:lang w:eastAsia="zh-TW"/>
        </w:rPr>
        <w:t>商上瑋簽署投資</w:t>
      </w:r>
      <w:r w:rsidR="001173AA" w:rsidRPr="00B2359D">
        <w:rPr>
          <w:rStyle w:val="21"/>
          <w:rFonts w:hint="eastAsia"/>
          <w:color w:val="auto"/>
          <w:u w:val="none"/>
          <w:lang w:eastAsia="zh-TW"/>
        </w:rPr>
        <w:t>協議</w:t>
      </w:r>
      <w:r w:rsidR="001173AA" w:rsidRPr="00B2359D">
        <w:rPr>
          <w:rStyle w:val="21"/>
          <w:color w:val="auto"/>
          <w:u w:val="none"/>
          <w:lang w:eastAsia="zh-TW"/>
        </w:rPr>
        <w:t>，</w:t>
      </w:r>
      <w:r w:rsidR="00FB79F2" w:rsidRPr="00B2359D">
        <w:rPr>
          <w:rStyle w:val="21"/>
          <w:rFonts w:hint="eastAsia"/>
          <w:color w:val="auto"/>
          <w:u w:val="none"/>
          <w:lang w:eastAsia="zh-TW"/>
        </w:rPr>
        <w:t>獲得</w:t>
      </w:r>
      <w:r w:rsidR="00F93468" w:rsidRPr="00B2359D">
        <w:rPr>
          <w:rStyle w:val="21"/>
          <w:color w:val="auto"/>
          <w:u w:val="none"/>
          <w:lang w:eastAsia="zh-TW"/>
        </w:rPr>
        <w:t>臺</w:t>
      </w:r>
      <w:r w:rsidR="00FB79F2" w:rsidRPr="00B2359D">
        <w:rPr>
          <w:rStyle w:val="21"/>
          <w:rFonts w:hint="eastAsia"/>
          <w:color w:val="auto"/>
          <w:u w:val="none"/>
          <w:lang w:eastAsia="zh-TW"/>
        </w:rPr>
        <w:t>灣</w:t>
      </w:r>
      <w:r w:rsidR="00FB79F2" w:rsidRPr="00B2359D">
        <w:rPr>
          <w:rStyle w:val="21"/>
          <w:rFonts w:hint="eastAsia"/>
          <w:color w:val="auto"/>
          <w:u w:val="none"/>
          <w:lang w:eastAsia="zh-TW"/>
        </w:rPr>
        <w:t>2</w:t>
      </w:r>
      <w:r w:rsidR="001173AA" w:rsidRPr="00B2359D">
        <w:rPr>
          <w:rStyle w:val="21"/>
          <w:rFonts w:hint="eastAsia"/>
          <w:color w:val="auto"/>
          <w:u w:val="none"/>
          <w:lang w:eastAsia="zh-TW"/>
        </w:rPr>
        <w:t>份海</w:t>
      </w:r>
      <w:r w:rsidR="001173AA" w:rsidRPr="00B2359D">
        <w:rPr>
          <w:rFonts w:hint="eastAsia"/>
          <w:lang w:eastAsia="zh-TW"/>
        </w:rPr>
        <w:t>上風機訂單</w:t>
      </w:r>
      <w:r w:rsidR="001173AA" w:rsidRPr="00B2359D">
        <w:rPr>
          <w:lang w:eastAsia="zh-TW"/>
        </w:rPr>
        <w:t>，</w:t>
      </w:r>
      <w:r w:rsidR="001173AA" w:rsidRPr="00B2359D">
        <w:rPr>
          <w:rFonts w:hint="eastAsia"/>
          <w:lang w:eastAsia="zh-TW"/>
        </w:rPr>
        <w:t>總容量為</w:t>
      </w:r>
      <w:r w:rsidR="00FB79F2" w:rsidRPr="00B2359D">
        <w:rPr>
          <w:lang w:eastAsia="zh-TW"/>
        </w:rPr>
        <w:t>589</w:t>
      </w:r>
      <w:r w:rsidR="001173AA" w:rsidRPr="00B2359D">
        <w:rPr>
          <w:lang w:eastAsia="zh-TW"/>
        </w:rPr>
        <w:t>MW</w:t>
      </w:r>
      <w:r w:rsidR="001173AA" w:rsidRPr="00B2359D">
        <w:rPr>
          <w:lang w:eastAsia="zh-TW"/>
        </w:rPr>
        <w:t>，</w:t>
      </w:r>
      <w:r w:rsidR="00FB79F2" w:rsidRPr="00B2359D">
        <w:rPr>
          <w:rFonts w:hint="eastAsia"/>
          <w:lang w:eastAsia="zh-TW"/>
        </w:rPr>
        <w:t>並提供在地生產風機葉片的</w:t>
      </w:r>
      <w:r w:rsidR="001173AA" w:rsidRPr="00B2359D">
        <w:rPr>
          <w:rFonts w:hint="eastAsia"/>
          <w:lang w:eastAsia="zh-TW"/>
        </w:rPr>
        <w:t>關鍵</w:t>
      </w:r>
      <w:r w:rsidR="00FB79F2" w:rsidRPr="00B2359D">
        <w:rPr>
          <w:rFonts w:hint="eastAsia"/>
          <w:lang w:eastAsia="zh-TW"/>
        </w:rPr>
        <w:t>技術</w:t>
      </w:r>
      <w:r w:rsidR="001173AA" w:rsidRPr="00B2359D">
        <w:rPr>
          <w:lang w:eastAsia="zh-TW"/>
        </w:rPr>
        <w:t>。</w:t>
      </w:r>
      <w:proofErr w:type="gramStart"/>
      <w:r w:rsidR="00FB79F2" w:rsidRPr="00B2359D">
        <w:rPr>
          <w:rFonts w:hint="eastAsia"/>
          <w:lang w:eastAsia="zh-TW"/>
        </w:rPr>
        <w:t>此外，</w:t>
      </w:r>
      <w:proofErr w:type="gramEnd"/>
      <w:r w:rsidR="00AE1135" w:rsidRPr="00B2359D">
        <w:rPr>
          <w:lang w:eastAsia="zh-TW"/>
        </w:rPr>
        <w:t>2020</w:t>
      </w:r>
      <w:r w:rsidR="00AE1135" w:rsidRPr="00B2359D">
        <w:rPr>
          <w:rFonts w:hint="eastAsia"/>
          <w:lang w:eastAsia="zh-TW"/>
        </w:rPr>
        <w:t>年</w:t>
      </w:r>
      <w:r w:rsidR="00AE1135" w:rsidRPr="00B2359D">
        <w:rPr>
          <w:lang w:eastAsia="zh-TW"/>
        </w:rPr>
        <w:t>7</w:t>
      </w:r>
      <w:r w:rsidR="00AE1135" w:rsidRPr="00B2359D">
        <w:rPr>
          <w:rFonts w:hint="eastAsia"/>
          <w:lang w:eastAsia="zh-TW"/>
        </w:rPr>
        <w:t>月台積電與</w:t>
      </w:r>
      <w:proofErr w:type="gramStart"/>
      <w:r w:rsidR="00AE1135" w:rsidRPr="00B2359D">
        <w:rPr>
          <w:rFonts w:hint="eastAsia"/>
          <w:lang w:eastAsia="zh-TW"/>
        </w:rPr>
        <w:t>丹商沃旭</w:t>
      </w:r>
      <w:proofErr w:type="gramEnd"/>
      <w:r w:rsidR="00AE1135" w:rsidRPr="00B2359D">
        <w:rPr>
          <w:rFonts w:hint="eastAsia"/>
          <w:lang w:eastAsia="zh-TW"/>
        </w:rPr>
        <w:t>能源簽訂</w:t>
      </w:r>
      <w:r w:rsidR="00AE1135" w:rsidRPr="00B2359D">
        <w:rPr>
          <w:lang w:eastAsia="zh-TW"/>
        </w:rPr>
        <w:t>20</w:t>
      </w:r>
      <w:r w:rsidR="00AE1135" w:rsidRPr="00B2359D">
        <w:rPr>
          <w:rFonts w:hint="eastAsia"/>
          <w:lang w:eastAsia="zh-TW"/>
        </w:rPr>
        <w:t>年</w:t>
      </w:r>
      <w:proofErr w:type="gramStart"/>
      <w:r w:rsidR="00AE1135" w:rsidRPr="00B2359D">
        <w:rPr>
          <w:rFonts w:hint="eastAsia"/>
          <w:lang w:eastAsia="zh-TW"/>
        </w:rPr>
        <w:t>之綠電購買</w:t>
      </w:r>
      <w:proofErr w:type="gramEnd"/>
      <w:r w:rsidR="00AE1135" w:rsidRPr="00B2359D">
        <w:rPr>
          <w:rFonts w:hint="eastAsia"/>
          <w:lang w:eastAsia="zh-TW"/>
        </w:rPr>
        <w:t>合約</w:t>
      </w:r>
      <w:r w:rsidR="00AE1135" w:rsidRPr="00B2359D">
        <w:rPr>
          <w:lang w:eastAsia="zh-TW"/>
        </w:rPr>
        <w:t>，</w:t>
      </w:r>
      <w:proofErr w:type="gramStart"/>
      <w:r w:rsidR="00AE1135" w:rsidRPr="00B2359D">
        <w:rPr>
          <w:rFonts w:hint="eastAsia"/>
          <w:lang w:eastAsia="zh-TW"/>
        </w:rPr>
        <w:t>未來沃旭</w:t>
      </w:r>
      <w:proofErr w:type="gramEnd"/>
      <w:r w:rsidR="00AE1135" w:rsidRPr="00B2359D">
        <w:rPr>
          <w:rFonts w:hint="eastAsia"/>
          <w:lang w:eastAsia="zh-TW"/>
        </w:rPr>
        <w:t>於大彰化地區兩座共</w:t>
      </w:r>
      <w:r w:rsidR="00AE1135" w:rsidRPr="00B2359D">
        <w:rPr>
          <w:lang w:eastAsia="zh-TW"/>
        </w:rPr>
        <w:t>920MW</w:t>
      </w:r>
      <w:r w:rsidR="00AE1135" w:rsidRPr="00B2359D">
        <w:rPr>
          <w:rFonts w:hint="eastAsia"/>
          <w:lang w:eastAsia="zh-TW"/>
        </w:rPr>
        <w:t>裝置容量之離岸風場產出</w:t>
      </w:r>
      <w:proofErr w:type="gramStart"/>
      <w:r w:rsidR="00AE1135" w:rsidRPr="00B2359D">
        <w:rPr>
          <w:rFonts w:hint="eastAsia"/>
          <w:lang w:eastAsia="zh-TW"/>
        </w:rPr>
        <w:t>之綠電將</w:t>
      </w:r>
      <w:proofErr w:type="gramEnd"/>
      <w:r w:rsidR="00AE1135" w:rsidRPr="00B2359D">
        <w:rPr>
          <w:rFonts w:hint="eastAsia"/>
          <w:lang w:eastAsia="zh-TW"/>
        </w:rPr>
        <w:t>全部售予台積電</w:t>
      </w:r>
      <w:r w:rsidR="00AE1135" w:rsidRPr="00B2359D">
        <w:rPr>
          <w:lang w:eastAsia="zh-TW"/>
        </w:rPr>
        <w:t>。</w:t>
      </w:r>
      <w:r w:rsidR="00AE1135" w:rsidRPr="00B2359D">
        <w:rPr>
          <w:lang w:eastAsia="zh-TW"/>
        </w:rPr>
        <w:t xml:space="preserve"> </w:t>
      </w:r>
    </w:p>
    <w:p w14:paraId="70A7BD54" w14:textId="196E8483" w:rsidR="00764213" w:rsidRPr="00B2359D" w:rsidRDefault="00552513" w:rsidP="00EB258B">
      <w:pPr>
        <w:pStyle w:val="ae"/>
        <w:ind w:left="945" w:firstLine="472"/>
        <w:rPr>
          <w:lang w:eastAsia="zh-TW"/>
        </w:rPr>
      </w:pPr>
      <w:r w:rsidRPr="00B2359D">
        <w:rPr>
          <w:rFonts w:hint="eastAsia"/>
          <w:lang w:eastAsia="zh-TW"/>
        </w:rPr>
        <w:t>有關丹麥能源產業發展相關資訊，可參考丹麥政府綠色</w:t>
      </w:r>
      <w:proofErr w:type="gramStart"/>
      <w:r w:rsidRPr="00B2359D">
        <w:rPr>
          <w:rFonts w:hint="eastAsia"/>
          <w:lang w:eastAsia="zh-TW"/>
        </w:rPr>
        <w:t>國度官網</w:t>
      </w:r>
      <w:proofErr w:type="gramEnd"/>
      <w:r w:rsidRPr="00B2359D">
        <w:rPr>
          <w:rFonts w:hint="eastAsia"/>
          <w:lang w:eastAsia="zh-TW"/>
        </w:rPr>
        <w:t>stateofgreen.com</w:t>
      </w:r>
      <w:r w:rsidRPr="00B2359D">
        <w:rPr>
          <w:rFonts w:hint="eastAsia"/>
          <w:lang w:eastAsia="zh-TW"/>
        </w:rPr>
        <w:t>；有關能源技術研發相關資訊，可參考</w:t>
      </w:r>
      <w:r w:rsidRPr="00B2359D">
        <w:rPr>
          <w:rFonts w:hint="eastAsia"/>
          <w:lang w:eastAsia="zh-TW"/>
        </w:rPr>
        <w:t>energiforskning.</w:t>
      </w:r>
      <w:r w:rsidR="00EB258B" w:rsidRPr="00B2359D">
        <w:rPr>
          <w:rFonts w:hint="eastAsia"/>
          <w:lang w:eastAsia="zh-TW"/>
        </w:rPr>
        <w:t xml:space="preserve"> </w:t>
      </w:r>
      <w:r w:rsidRPr="00B2359D">
        <w:rPr>
          <w:rFonts w:hint="eastAsia"/>
          <w:lang w:eastAsia="zh-TW"/>
        </w:rPr>
        <w:t>dk</w:t>
      </w:r>
      <w:r w:rsidRPr="00B2359D">
        <w:rPr>
          <w:rFonts w:hint="eastAsia"/>
          <w:lang w:eastAsia="zh-TW"/>
        </w:rPr>
        <w:t>。</w:t>
      </w:r>
    </w:p>
    <w:p w14:paraId="181F41E3" w14:textId="77777777" w:rsidR="00465075" w:rsidRPr="00B2359D" w:rsidRDefault="00465075" w:rsidP="004F56EF">
      <w:pPr>
        <w:pStyle w:val="ac"/>
        <w:ind w:left="945" w:hanging="709"/>
        <w:rPr>
          <w:lang w:eastAsia="zh-TW"/>
        </w:rPr>
      </w:pPr>
      <w:r w:rsidRPr="00B2359D">
        <w:rPr>
          <w:rFonts w:hint="eastAsia"/>
          <w:lang w:eastAsia="zh-TW"/>
        </w:rPr>
        <w:t>（四）船運業</w:t>
      </w:r>
    </w:p>
    <w:p w14:paraId="0770E6F6" w14:textId="2D13751D" w:rsidR="00552513" w:rsidRPr="00B2359D" w:rsidRDefault="00552513" w:rsidP="00EB258B">
      <w:pPr>
        <w:pStyle w:val="ae"/>
        <w:ind w:left="945" w:firstLine="472"/>
        <w:rPr>
          <w:lang w:eastAsia="zh-TW"/>
        </w:rPr>
      </w:pPr>
      <w:r w:rsidRPr="00B2359D">
        <w:rPr>
          <w:rFonts w:hint="eastAsia"/>
          <w:lang w:eastAsia="zh-TW"/>
        </w:rPr>
        <w:t>丹麥船運業在世界上具重要地位</w:t>
      </w:r>
      <w:r w:rsidR="007231BF" w:rsidRPr="00B2359D">
        <w:rPr>
          <w:rFonts w:hint="eastAsia"/>
          <w:lang w:eastAsia="zh-TW"/>
        </w:rPr>
        <w:t>，</w:t>
      </w:r>
      <w:r w:rsidRPr="00B2359D">
        <w:rPr>
          <w:rFonts w:hint="eastAsia"/>
          <w:lang w:eastAsia="zh-TW"/>
        </w:rPr>
        <w:t>自古以來即是一個船運發達的國家，非常重視船運教育及工作訓練。丹麥政府更提出提升海運業競爭力方案，以維繫其在國際航運界之地位；船運業僅有</w:t>
      </w:r>
      <w:r w:rsidRPr="00B2359D">
        <w:rPr>
          <w:rFonts w:hint="eastAsia"/>
          <w:lang w:eastAsia="zh-TW"/>
        </w:rPr>
        <w:t>5%</w:t>
      </w:r>
      <w:r w:rsidRPr="00B2359D">
        <w:rPr>
          <w:rFonts w:hint="eastAsia"/>
          <w:lang w:eastAsia="zh-TW"/>
        </w:rPr>
        <w:t>的收入是來自於國內或鄰近國家，高達</w:t>
      </w:r>
      <w:r w:rsidRPr="00B2359D">
        <w:rPr>
          <w:rFonts w:hint="eastAsia"/>
          <w:lang w:eastAsia="zh-TW"/>
        </w:rPr>
        <w:t>75%</w:t>
      </w:r>
      <w:r w:rsidRPr="00B2359D">
        <w:rPr>
          <w:rFonts w:hint="eastAsia"/>
          <w:lang w:eastAsia="zh-TW"/>
        </w:rPr>
        <w:t>收入來自非歐洲地區航線；主要成長地區則是</w:t>
      </w:r>
      <w:r w:rsidR="00982099" w:rsidRPr="00B2359D">
        <w:rPr>
          <w:rFonts w:hint="eastAsia"/>
          <w:lang w:eastAsia="zh-TW"/>
        </w:rPr>
        <w:t>中國大陸</w:t>
      </w:r>
      <w:r w:rsidRPr="00B2359D">
        <w:rPr>
          <w:rFonts w:hint="eastAsia"/>
          <w:lang w:eastAsia="zh-TW"/>
        </w:rPr>
        <w:t>、南美和非洲。</w:t>
      </w:r>
    </w:p>
    <w:p w14:paraId="73B60963" w14:textId="77777777" w:rsidR="00F6511D" w:rsidRPr="00B2359D" w:rsidRDefault="00552513" w:rsidP="00EB258B">
      <w:pPr>
        <w:pStyle w:val="ae"/>
        <w:ind w:left="945" w:firstLine="472"/>
        <w:rPr>
          <w:lang w:eastAsia="zh-TW"/>
        </w:rPr>
      </w:pPr>
      <w:r w:rsidRPr="00B2359D">
        <w:rPr>
          <w:rFonts w:hint="eastAsia"/>
          <w:lang w:eastAsia="zh-TW"/>
        </w:rPr>
        <w:t>丹麥船運公司每天運輸全世界</w:t>
      </w:r>
      <w:r w:rsidRPr="00B2359D">
        <w:rPr>
          <w:rFonts w:hint="eastAsia"/>
          <w:lang w:eastAsia="zh-TW"/>
        </w:rPr>
        <w:t>10%</w:t>
      </w:r>
      <w:r w:rsidRPr="00B2359D">
        <w:rPr>
          <w:rFonts w:hint="eastAsia"/>
          <w:lang w:eastAsia="zh-TW"/>
        </w:rPr>
        <w:t>的貨品至世界各地。丹麥船運業盛行</w:t>
      </w:r>
      <w:proofErr w:type="gramStart"/>
      <w:r w:rsidRPr="00B2359D">
        <w:rPr>
          <w:rFonts w:hint="eastAsia"/>
          <w:lang w:eastAsia="zh-TW"/>
        </w:rPr>
        <w:t>併</w:t>
      </w:r>
      <w:proofErr w:type="gramEnd"/>
      <w:r w:rsidRPr="00B2359D">
        <w:rPr>
          <w:rFonts w:hint="eastAsia"/>
          <w:lang w:eastAsia="zh-TW"/>
        </w:rPr>
        <w:t>購及向他國租船等方式，來擴大營運規模及航線，目前已有</w:t>
      </w:r>
      <w:r w:rsidRPr="00B2359D">
        <w:rPr>
          <w:rFonts w:hint="eastAsia"/>
          <w:lang w:eastAsia="zh-TW"/>
        </w:rPr>
        <w:t>150</w:t>
      </w:r>
      <w:r w:rsidRPr="00B2359D">
        <w:rPr>
          <w:rFonts w:hint="eastAsia"/>
          <w:lang w:eastAsia="zh-TW"/>
        </w:rPr>
        <w:t>家船運公司將總部或重要據點設在丹麥，包括世界最大貨櫃船公司</w:t>
      </w:r>
      <w:r w:rsidRPr="00B2359D">
        <w:rPr>
          <w:rFonts w:hint="eastAsia"/>
          <w:lang w:eastAsia="zh-TW"/>
        </w:rPr>
        <w:t>AP Moller-Maersk</w:t>
      </w:r>
      <w:r w:rsidR="00956628" w:rsidRPr="00B2359D">
        <w:rPr>
          <w:rFonts w:hint="eastAsia"/>
          <w:lang w:eastAsia="zh-TW"/>
        </w:rPr>
        <w:t>（</w:t>
      </w:r>
      <w:r w:rsidRPr="00B2359D">
        <w:rPr>
          <w:rFonts w:hint="eastAsia"/>
          <w:lang w:eastAsia="zh-TW"/>
        </w:rPr>
        <w:t>馬士基</w:t>
      </w:r>
      <w:r w:rsidRPr="00B2359D">
        <w:rPr>
          <w:rFonts w:hint="eastAsia"/>
          <w:lang w:eastAsia="zh-TW"/>
        </w:rPr>
        <w:t>/</w:t>
      </w:r>
      <w:r w:rsidRPr="00B2359D">
        <w:rPr>
          <w:rFonts w:hint="eastAsia"/>
          <w:lang w:eastAsia="zh-TW"/>
        </w:rPr>
        <w:t>快</w:t>
      </w:r>
      <w:proofErr w:type="gramStart"/>
      <w:r w:rsidRPr="00B2359D">
        <w:rPr>
          <w:rFonts w:hint="eastAsia"/>
          <w:lang w:eastAsia="zh-TW"/>
        </w:rPr>
        <w:t>桅</w:t>
      </w:r>
      <w:proofErr w:type="gramEnd"/>
      <w:r w:rsidR="00956628" w:rsidRPr="00B2359D">
        <w:rPr>
          <w:rFonts w:hint="eastAsia"/>
          <w:lang w:eastAsia="zh-TW"/>
        </w:rPr>
        <w:t>）</w:t>
      </w:r>
      <w:r w:rsidRPr="00B2359D">
        <w:rPr>
          <w:rFonts w:hint="eastAsia"/>
          <w:lang w:eastAsia="zh-TW"/>
        </w:rPr>
        <w:t>、散裝船</w:t>
      </w:r>
      <w:r w:rsidRPr="00B2359D">
        <w:rPr>
          <w:rFonts w:hint="eastAsia"/>
          <w:lang w:eastAsia="zh-TW"/>
        </w:rPr>
        <w:t>Torm</w:t>
      </w:r>
      <w:r w:rsidRPr="00B2359D">
        <w:rPr>
          <w:rFonts w:hint="eastAsia"/>
          <w:lang w:eastAsia="zh-TW"/>
        </w:rPr>
        <w:t>、</w:t>
      </w:r>
      <w:r w:rsidRPr="00B2359D">
        <w:rPr>
          <w:rFonts w:hint="eastAsia"/>
          <w:lang w:eastAsia="zh-TW"/>
        </w:rPr>
        <w:t>DS Norden</w:t>
      </w:r>
      <w:r w:rsidRPr="00B2359D">
        <w:rPr>
          <w:rFonts w:hint="eastAsia"/>
          <w:lang w:eastAsia="zh-TW"/>
        </w:rPr>
        <w:t>、海事安全</w:t>
      </w:r>
      <w:r w:rsidRPr="00B2359D">
        <w:rPr>
          <w:rFonts w:hint="eastAsia"/>
          <w:lang w:eastAsia="zh-TW"/>
        </w:rPr>
        <w:t>VIKING Life-Saving</w:t>
      </w:r>
      <w:r w:rsidRPr="00B2359D">
        <w:rPr>
          <w:rFonts w:hint="eastAsia"/>
          <w:lang w:eastAsia="zh-TW"/>
        </w:rPr>
        <w:t>、雷達及導航</w:t>
      </w:r>
      <w:r w:rsidRPr="00B2359D">
        <w:rPr>
          <w:rFonts w:hint="eastAsia"/>
          <w:lang w:eastAsia="zh-TW"/>
        </w:rPr>
        <w:t>Furuno</w:t>
      </w:r>
      <w:r w:rsidRPr="00B2359D">
        <w:rPr>
          <w:rFonts w:hint="eastAsia"/>
          <w:lang w:eastAsia="zh-TW"/>
        </w:rPr>
        <w:t>、塗裝</w:t>
      </w:r>
      <w:r w:rsidRPr="00B2359D">
        <w:rPr>
          <w:rFonts w:hint="eastAsia"/>
          <w:lang w:eastAsia="zh-TW"/>
        </w:rPr>
        <w:t>Hempel</w:t>
      </w:r>
      <w:r w:rsidRPr="00B2359D">
        <w:rPr>
          <w:rFonts w:hint="eastAsia"/>
          <w:lang w:eastAsia="zh-TW"/>
        </w:rPr>
        <w:t>、船務金融</w:t>
      </w:r>
      <w:r w:rsidRPr="00B2359D">
        <w:rPr>
          <w:rFonts w:hint="eastAsia"/>
          <w:lang w:eastAsia="zh-TW"/>
        </w:rPr>
        <w:t>Danish Ship Finance</w:t>
      </w:r>
      <w:r w:rsidRPr="00B2359D">
        <w:rPr>
          <w:rFonts w:hint="eastAsia"/>
          <w:lang w:eastAsia="zh-TW"/>
        </w:rPr>
        <w:t>、大型柴油引擎</w:t>
      </w:r>
      <w:r w:rsidRPr="00B2359D">
        <w:rPr>
          <w:rFonts w:hint="eastAsia"/>
          <w:lang w:eastAsia="zh-TW"/>
        </w:rPr>
        <w:t>MAN Diesel &amp; Turbo</w:t>
      </w:r>
      <w:r w:rsidRPr="00B2359D">
        <w:rPr>
          <w:rFonts w:hint="eastAsia"/>
          <w:lang w:eastAsia="zh-TW"/>
        </w:rPr>
        <w:t>等。</w:t>
      </w:r>
    </w:p>
    <w:p w14:paraId="052931CF" w14:textId="3C163E45" w:rsidR="00552513" w:rsidRPr="00B2359D" w:rsidRDefault="008B733E" w:rsidP="00EB258B">
      <w:pPr>
        <w:pStyle w:val="ae"/>
        <w:ind w:left="945" w:firstLine="472"/>
        <w:rPr>
          <w:lang w:eastAsia="zh-TW"/>
        </w:rPr>
      </w:pPr>
      <w:r w:rsidRPr="00B2359D">
        <w:rPr>
          <w:lang w:eastAsia="zh-TW"/>
        </w:rPr>
        <w:t>船</w:t>
      </w:r>
      <w:r w:rsidRPr="00B2359D">
        <w:rPr>
          <w:rFonts w:hint="eastAsia"/>
          <w:lang w:eastAsia="zh-TW"/>
        </w:rPr>
        <w:t>運</w:t>
      </w:r>
      <w:r w:rsidRPr="00B2359D">
        <w:rPr>
          <w:lang w:eastAsia="zh-TW"/>
        </w:rPr>
        <w:t>業因</w:t>
      </w:r>
      <w:proofErr w:type="gramStart"/>
      <w:r w:rsidRPr="00B2359D">
        <w:rPr>
          <w:lang w:eastAsia="zh-TW"/>
        </w:rPr>
        <w:t>疫</w:t>
      </w:r>
      <w:proofErr w:type="gramEnd"/>
      <w:r w:rsidRPr="00B2359D">
        <w:rPr>
          <w:lang w:eastAsia="zh-TW"/>
        </w:rPr>
        <w:t>情造成許多負面影響，</w:t>
      </w:r>
      <w:proofErr w:type="gramStart"/>
      <w:r w:rsidRPr="00B2359D">
        <w:rPr>
          <w:lang w:eastAsia="zh-TW"/>
        </w:rPr>
        <w:t>疫</w:t>
      </w:r>
      <w:proofErr w:type="gramEnd"/>
      <w:r w:rsidRPr="00B2359D">
        <w:rPr>
          <w:lang w:eastAsia="zh-TW"/>
        </w:rPr>
        <w:t>情初期許多貨運被困在世界</w:t>
      </w:r>
      <w:r w:rsidR="008F47E8" w:rsidRPr="00B2359D">
        <w:rPr>
          <w:lang w:eastAsia="zh-TW"/>
        </w:rPr>
        <w:t>某些地方無法抵達港口，</w:t>
      </w:r>
      <w:r w:rsidRPr="00B2359D">
        <w:rPr>
          <w:rFonts w:hint="eastAsia"/>
          <w:lang w:eastAsia="zh-TW"/>
        </w:rPr>
        <w:t>丹麥航商</w:t>
      </w:r>
      <w:r w:rsidR="008F47E8" w:rsidRPr="00B2359D">
        <w:rPr>
          <w:lang w:eastAsia="zh-TW"/>
        </w:rPr>
        <w:t>馬士基</w:t>
      </w:r>
      <w:r w:rsidRPr="00B2359D">
        <w:rPr>
          <w:rFonts w:hint="eastAsia"/>
          <w:lang w:eastAsia="zh-TW"/>
        </w:rPr>
        <w:t>集團因此</w:t>
      </w:r>
      <w:r w:rsidRPr="00B2359D">
        <w:rPr>
          <w:lang w:eastAsia="zh-TW"/>
        </w:rPr>
        <w:t>進行數位化轉型</w:t>
      </w:r>
      <w:r w:rsidR="007A4CF3" w:rsidRPr="00B2359D">
        <w:rPr>
          <w:lang w:eastAsia="zh-TW"/>
        </w:rPr>
        <w:t>，</w:t>
      </w:r>
      <w:r w:rsidRPr="00B2359D">
        <w:rPr>
          <w:rFonts w:hint="eastAsia"/>
          <w:lang w:eastAsia="zh-TW"/>
        </w:rPr>
        <w:t>以</w:t>
      </w:r>
      <w:r w:rsidR="008F47E8" w:rsidRPr="00B2359D">
        <w:rPr>
          <w:lang w:eastAsia="zh-TW"/>
        </w:rPr>
        <w:t>增加</w:t>
      </w:r>
      <w:proofErr w:type="gramStart"/>
      <w:r w:rsidR="00F6511D" w:rsidRPr="00B2359D">
        <w:rPr>
          <w:rFonts w:hint="eastAsia"/>
          <w:lang w:eastAsia="zh-TW"/>
        </w:rPr>
        <w:t>疫</w:t>
      </w:r>
      <w:proofErr w:type="gramEnd"/>
      <w:r w:rsidR="00F6511D" w:rsidRPr="00B2359D">
        <w:rPr>
          <w:rFonts w:hint="eastAsia"/>
          <w:lang w:eastAsia="zh-TW"/>
        </w:rPr>
        <w:t>後</w:t>
      </w:r>
      <w:r w:rsidR="008F47E8" w:rsidRPr="00B2359D">
        <w:rPr>
          <w:lang w:eastAsia="zh-TW"/>
        </w:rPr>
        <w:t>未來價值，例如推出數位平台</w:t>
      </w:r>
      <w:r w:rsidR="008F47E8" w:rsidRPr="00B2359D">
        <w:rPr>
          <w:lang w:eastAsia="zh-TW"/>
        </w:rPr>
        <w:t>Twill</w:t>
      </w:r>
      <w:r w:rsidR="008F47E8" w:rsidRPr="00B2359D">
        <w:rPr>
          <w:lang w:eastAsia="zh-TW"/>
        </w:rPr>
        <w:t>為小型客戶服務</w:t>
      </w:r>
      <w:r w:rsidR="007A4CF3" w:rsidRPr="00B2359D">
        <w:rPr>
          <w:lang w:eastAsia="zh-TW"/>
        </w:rPr>
        <w:t>，</w:t>
      </w:r>
      <w:r w:rsidR="008F47E8" w:rsidRPr="00B2359D">
        <w:rPr>
          <w:lang w:eastAsia="zh-TW"/>
        </w:rPr>
        <w:t>以滿足不同的客戶群</w:t>
      </w:r>
      <w:r w:rsidR="005F0631" w:rsidRPr="00B2359D">
        <w:rPr>
          <w:rFonts w:hint="eastAsia"/>
          <w:lang w:eastAsia="zh-TW"/>
        </w:rPr>
        <w:t>；</w:t>
      </w:r>
      <w:r w:rsidRPr="00B2359D">
        <w:rPr>
          <w:rFonts w:hint="eastAsia"/>
          <w:lang w:eastAsia="zh-TW"/>
        </w:rPr>
        <w:t>該集團</w:t>
      </w:r>
      <w:r w:rsidR="008F47E8" w:rsidRPr="00B2359D">
        <w:rPr>
          <w:lang w:eastAsia="zh-TW"/>
        </w:rPr>
        <w:t>收購瑞典</w:t>
      </w:r>
      <w:r w:rsidR="008F47E8" w:rsidRPr="00B2359D">
        <w:rPr>
          <w:lang w:eastAsia="zh-TW"/>
        </w:rPr>
        <w:t>KGH</w:t>
      </w:r>
      <w:r w:rsidR="008F47E8" w:rsidRPr="00B2359D">
        <w:rPr>
          <w:lang w:eastAsia="zh-TW"/>
        </w:rPr>
        <w:t>海關服務公司為其整體</w:t>
      </w:r>
      <w:proofErr w:type="gramStart"/>
      <w:r w:rsidR="008F47E8" w:rsidRPr="00B2359D">
        <w:rPr>
          <w:lang w:eastAsia="zh-TW"/>
        </w:rPr>
        <w:t>物流</w:t>
      </w:r>
      <w:r w:rsidRPr="00B2359D">
        <w:rPr>
          <w:rFonts w:hint="eastAsia"/>
          <w:lang w:eastAsia="zh-TW"/>
        </w:rPr>
        <w:t>鏈之</w:t>
      </w:r>
      <w:proofErr w:type="gramEnd"/>
      <w:r w:rsidRPr="00B2359D">
        <w:rPr>
          <w:rFonts w:hint="eastAsia"/>
          <w:lang w:eastAsia="zh-TW"/>
        </w:rPr>
        <w:t>成員，使該集團</w:t>
      </w:r>
      <w:r w:rsidRPr="00B2359D">
        <w:rPr>
          <w:lang w:eastAsia="zh-TW"/>
        </w:rPr>
        <w:t>成為</w:t>
      </w:r>
      <w:r w:rsidR="008F47E8" w:rsidRPr="00B2359D">
        <w:rPr>
          <w:lang w:eastAsia="zh-TW"/>
        </w:rPr>
        <w:t>可以處理整個客戶</w:t>
      </w:r>
      <w:proofErr w:type="gramStart"/>
      <w:r w:rsidR="008F47E8" w:rsidRPr="00B2359D">
        <w:rPr>
          <w:lang w:eastAsia="zh-TW"/>
        </w:rPr>
        <w:t>物流鏈的</w:t>
      </w:r>
      <w:proofErr w:type="gramEnd"/>
      <w:r w:rsidR="008F47E8" w:rsidRPr="00B2359D">
        <w:rPr>
          <w:lang w:eastAsia="zh-TW"/>
        </w:rPr>
        <w:t>綜合運輸集團。</w:t>
      </w:r>
    </w:p>
    <w:p w14:paraId="4C0E1216" w14:textId="0135E3DA" w:rsidR="00437A44" w:rsidRPr="00B2359D" w:rsidRDefault="00437A44" w:rsidP="00EB258B">
      <w:pPr>
        <w:pStyle w:val="ae"/>
        <w:ind w:left="945" w:firstLine="472"/>
        <w:rPr>
          <w:lang w:eastAsia="zh-TW"/>
        </w:rPr>
      </w:pPr>
      <w:r w:rsidRPr="00B2359D">
        <w:rPr>
          <w:rStyle w:val="50"/>
          <w:rFonts w:hint="eastAsia"/>
          <w:color w:val="auto"/>
          <w:lang w:eastAsia="zh-TW"/>
        </w:rPr>
        <w:t>鑒於</w:t>
      </w:r>
      <w:r w:rsidRPr="00B2359D">
        <w:rPr>
          <w:rStyle w:val="50"/>
          <w:color w:val="auto"/>
          <w:lang w:eastAsia="zh-TW"/>
        </w:rPr>
        <w:t>全球航運約</w:t>
      </w:r>
      <w:r w:rsidRPr="00B2359D">
        <w:rPr>
          <w:rStyle w:val="50"/>
          <w:rFonts w:hint="eastAsia"/>
          <w:color w:val="auto"/>
          <w:lang w:eastAsia="zh-TW"/>
        </w:rPr>
        <w:t>占</w:t>
      </w:r>
      <w:r w:rsidRPr="00B2359D">
        <w:rPr>
          <w:rStyle w:val="50"/>
          <w:color w:val="auto"/>
          <w:lang w:eastAsia="zh-TW"/>
        </w:rPr>
        <w:t>全球碳排放量的</w:t>
      </w:r>
      <w:r w:rsidRPr="00B2359D">
        <w:rPr>
          <w:rStyle w:val="50"/>
          <w:color w:val="auto"/>
          <w:lang w:eastAsia="zh-TW"/>
        </w:rPr>
        <w:t>3%</w:t>
      </w:r>
      <w:r w:rsidRPr="00B2359D">
        <w:rPr>
          <w:rStyle w:val="50"/>
          <w:color w:val="auto"/>
          <w:lang w:eastAsia="zh-TW"/>
        </w:rPr>
        <w:t>，也面臨解決氣候排放問題。船</w:t>
      </w:r>
      <w:r w:rsidRPr="00B2359D">
        <w:rPr>
          <w:rStyle w:val="50"/>
          <w:rFonts w:hint="eastAsia"/>
          <w:color w:val="auto"/>
          <w:lang w:eastAsia="zh-TW"/>
        </w:rPr>
        <w:t>運</w:t>
      </w:r>
      <w:r w:rsidRPr="00B2359D">
        <w:rPr>
          <w:rStyle w:val="50"/>
          <w:color w:val="auto"/>
          <w:lang w:eastAsia="zh-TW"/>
        </w:rPr>
        <w:t>業</w:t>
      </w:r>
      <w:r w:rsidRPr="00B2359D">
        <w:rPr>
          <w:rStyle w:val="50"/>
          <w:rFonts w:hint="eastAsia"/>
          <w:color w:val="auto"/>
          <w:lang w:eastAsia="zh-TW"/>
        </w:rPr>
        <w:t>於</w:t>
      </w:r>
      <w:r w:rsidRPr="00B2359D">
        <w:rPr>
          <w:rStyle w:val="50"/>
          <w:rFonts w:hint="eastAsia"/>
          <w:color w:val="auto"/>
          <w:lang w:eastAsia="zh-TW"/>
        </w:rPr>
        <w:t>2020</w:t>
      </w:r>
      <w:r w:rsidRPr="00B2359D">
        <w:rPr>
          <w:rStyle w:val="50"/>
          <w:rFonts w:hint="eastAsia"/>
          <w:color w:val="auto"/>
          <w:lang w:eastAsia="zh-TW"/>
        </w:rPr>
        <w:t>年</w:t>
      </w:r>
      <w:r w:rsidRPr="00B2359D">
        <w:rPr>
          <w:rStyle w:val="50"/>
          <w:color w:val="auto"/>
          <w:lang w:eastAsia="zh-TW"/>
        </w:rPr>
        <w:t>進行跨領域合作，</w:t>
      </w:r>
      <w:r w:rsidRPr="00B2359D">
        <w:rPr>
          <w:rStyle w:val="50"/>
          <w:rFonts w:hint="eastAsia"/>
          <w:color w:val="auto"/>
          <w:lang w:eastAsia="zh-TW"/>
        </w:rPr>
        <w:t>例如</w:t>
      </w:r>
      <w:r w:rsidRPr="00B2359D">
        <w:rPr>
          <w:rStyle w:val="50"/>
          <w:color w:val="auto"/>
          <w:lang w:eastAsia="zh-TW"/>
        </w:rPr>
        <w:t>通過應用</w:t>
      </w:r>
      <w:r w:rsidRPr="00B2359D">
        <w:rPr>
          <w:rStyle w:val="50"/>
          <w:color w:val="auto"/>
          <w:lang w:eastAsia="zh-TW"/>
        </w:rPr>
        <w:t>SOFC</w:t>
      </w:r>
      <w:r w:rsidRPr="00B2359D">
        <w:rPr>
          <w:rStyle w:val="50"/>
          <w:rFonts w:hint="eastAsia"/>
          <w:color w:val="auto"/>
          <w:lang w:eastAsia="zh-TW"/>
        </w:rPr>
        <w:t>電解技術生產綠</w:t>
      </w:r>
      <w:r w:rsidRPr="00B2359D">
        <w:rPr>
          <w:rStyle w:val="50"/>
          <w:color w:val="auto"/>
          <w:lang w:eastAsia="zh-TW"/>
        </w:rPr>
        <w:t>氨</w:t>
      </w:r>
      <w:r w:rsidRPr="00B2359D">
        <w:rPr>
          <w:rStyle w:val="50"/>
          <w:rFonts w:hint="eastAsia"/>
          <w:color w:val="auto"/>
          <w:lang w:eastAsia="zh-TW"/>
        </w:rPr>
        <w:t>用</w:t>
      </w:r>
      <w:r w:rsidRPr="00B2359D">
        <w:rPr>
          <w:rStyle w:val="50"/>
          <w:color w:val="auto"/>
          <w:lang w:eastAsia="zh-TW"/>
        </w:rPr>
        <w:t>於海上船舶</w:t>
      </w:r>
      <w:r w:rsidRPr="00B2359D">
        <w:rPr>
          <w:lang w:eastAsia="zh-TW"/>
        </w:rPr>
        <w:t>，通過電解將燃料轉化為電能，進行產業內的系統</w:t>
      </w:r>
      <w:r w:rsidRPr="00B2359D">
        <w:rPr>
          <w:rFonts w:hint="eastAsia"/>
          <w:lang w:eastAsia="zh-TW"/>
        </w:rPr>
        <w:t>轉換，以</w:t>
      </w:r>
      <w:proofErr w:type="gramStart"/>
      <w:r w:rsidRPr="00B2359D">
        <w:rPr>
          <w:lang w:eastAsia="zh-TW"/>
        </w:rPr>
        <w:t>實現</w:t>
      </w:r>
      <w:r w:rsidRPr="00B2359D">
        <w:rPr>
          <w:rFonts w:hint="eastAsia"/>
          <w:lang w:eastAsia="zh-TW"/>
        </w:rPr>
        <w:t>減</w:t>
      </w:r>
      <w:r w:rsidRPr="00B2359D">
        <w:rPr>
          <w:lang w:eastAsia="zh-TW"/>
        </w:rPr>
        <w:t>碳的</w:t>
      </w:r>
      <w:proofErr w:type="gramEnd"/>
      <w:r w:rsidRPr="00B2359D">
        <w:rPr>
          <w:lang w:eastAsia="zh-TW"/>
        </w:rPr>
        <w:t>長期目標</w:t>
      </w:r>
      <w:r w:rsidRPr="00B2359D">
        <w:rPr>
          <w:rFonts w:hint="eastAsia"/>
          <w:lang w:eastAsia="zh-TW"/>
        </w:rPr>
        <w:t>。</w:t>
      </w:r>
      <w:r w:rsidR="00BA4088" w:rsidRPr="00B2359D">
        <w:rPr>
          <w:rFonts w:hint="eastAsia"/>
          <w:lang w:eastAsia="zh-TW"/>
        </w:rPr>
        <w:t>鑒於</w:t>
      </w:r>
      <w:r w:rsidR="00BA4088" w:rsidRPr="00B2359D">
        <w:rPr>
          <w:lang w:eastAsia="zh-TW"/>
        </w:rPr>
        <w:t>我國</w:t>
      </w:r>
      <w:r w:rsidR="00BA4088" w:rsidRPr="00B2359D">
        <w:rPr>
          <w:rFonts w:hint="eastAsia"/>
          <w:lang w:eastAsia="zh-TW"/>
        </w:rPr>
        <w:t>之</w:t>
      </w:r>
      <w:r w:rsidR="00BA4088" w:rsidRPr="00B2359D">
        <w:rPr>
          <w:rStyle w:val="50"/>
          <w:color w:val="auto"/>
          <w:lang w:eastAsia="zh-TW"/>
        </w:rPr>
        <w:t>S</w:t>
      </w:r>
      <w:r w:rsidR="00BA4088" w:rsidRPr="00B2359D">
        <w:rPr>
          <w:lang w:eastAsia="zh-TW"/>
        </w:rPr>
        <w:t>OFC</w:t>
      </w:r>
      <w:r w:rsidR="00BA4088" w:rsidRPr="00B2359D">
        <w:rPr>
          <w:lang w:eastAsia="zh-TW"/>
        </w:rPr>
        <w:t>燃料電池為重要示範技術之一，電池本體已有研發能量</w:t>
      </w:r>
      <w:r w:rsidR="00BA4088" w:rsidRPr="00B2359D">
        <w:rPr>
          <w:rFonts w:hint="eastAsia"/>
          <w:lang w:eastAsia="zh-TW"/>
        </w:rPr>
        <w:t>，不僅能</w:t>
      </w:r>
      <w:r w:rsidR="00BA4088" w:rsidRPr="00B2359D">
        <w:rPr>
          <w:lang w:eastAsia="zh-TW"/>
        </w:rPr>
        <w:t>滿足國內推動目標外，亦可進入國際市場供應鏈，</w:t>
      </w:r>
      <w:r w:rsidR="00BA4088" w:rsidRPr="00B2359D">
        <w:rPr>
          <w:rFonts w:hint="eastAsia"/>
          <w:lang w:eastAsia="zh-TW"/>
        </w:rPr>
        <w:t>此將有助</w:t>
      </w:r>
      <w:proofErr w:type="gramStart"/>
      <w:r w:rsidR="00BA4088" w:rsidRPr="00B2359D">
        <w:rPr>
          <w:rFonts w:hint="eastAsia"/>
          <w:lang w:eastAsia="zh-TW"/>
        </w:rPr>
        <w:t>臺</w:t>
      </w:r>
      <w:proofErr w:type="gramEnd"/>
      <w:r w:rsidR="00BA4088" w:rsidRPr="00B2359D">
        <w:rPr>
          <w:rFonts w:hint="eastAsia"/>
          <w:lang w:eastAsia="zh-TW"/>
        </w:rPr>
        <w:t>丹</w:t>
      </w:r>
      <w:r w:rsidR="00BA4088" w:rsidRPr="00B2359D">
        <w:rPr>
          <w:rFonts w:hint="eastAsia"/>
          <w:lang w:eastAsia="zh-TW"/>
        </w:rPr>
        <w:t>2</w:t>
      </w:r>
      <w:proofErr w:type="gramStart"/>
      <w:r w:rsidR="00BA4088" w:rsidRPr="00B2359D">
        <w:rPr>
          <w:rFonts w:hint="eastAsia"/>
          <w:lang w:eastAsia="zh-TW"/>
        </w:rPr>
        <w:t>國</w:t>
      </w:r>
      <w:r w:rsidR="00057428" w:rsidRPr="00B2359D">
        <w:rPr>
          <w:rFonts w:hint="eastAsia"/>
          <w:lang w:eastAsia="zh-TW"/>
        </w:rPr>
        <w:t>綠能轉型</w:t>
      </w:r>
      <w:proofErr w:type="gramEnd"/>
      <w:r w:rsidR="00BA4088" w:rsidRPr="00B2359D">
        <w:rPr>
          <w:rFonts w:hint="eastAsia"/>
          <w:lang w:eastAsia="zh-TW"/>
        </w:rPr>
        <w:t>方面之合作。</w:t>
      </w:r>
      <w:r w:rsidR="00BA4088" w:rsidRPr="00B2359D">
        <w:rPr>
          <w:rFonts w:hint="eastAsia"/>
          <w:lang w:eastAsia="zh-TW"/>
        </w:rPr>
        <w:t xml:space="preserve"> </w:t>
      </w:r>
    </w:p>
    <w:p w14:paraId="3A8CDA08" w14:textId="34DC3538" w:rsidR="00437A44" w:rsidRPr="00B2359D" w:rsidRDefault="00437A44" w:rsidP="00EB258B">
      <w:pPr>
        <w:pStyle w:val="ae"/>
        <w:ind w:left="945" w:firstLine="472"/>
        <w:rPr>
          <w:lang w:eastAsia="zh-TW"/>
        </w:rPr>
      </w:pPr>
      <w:r w:rsidRPr="00B2359D">
        <w:rPr>
          <w:rFonts w:hint="eastAsia"/>
          <w:lang w:eastAsia="zh-TW"/>
        </w:rPr>
        <w:t>繼</w:t>
      </w:r>
      <w:proofErr w:type="gramStart"/>
      <w:r w:rsidR="00F31307" w:rsidRPr="00B2359D">
        <w:rPr>
          <w:rFonts w:hint="eastAsia"/>
          <w:lang w:eastAsia="zh-TW"/>
        </w:rPr>
        <w:t>丹麥等臨北海</w:t>
      </w:r>
      <w:proofErr w:type="gramEnd"/>
      <w:r w:rsidRPr="00B2359D">
        <w:rPr>
          <w:rFonts w:hint="eastAsia"/>
          <w:lang w:eastAsia="zh-TW"/>
        </w:rPr>
        <w:t>4</w:t>
      </w:r>
      <w:r w:rsidRPr="00B2359D">
        <w:rPr>
          <w:rFonts w:hint="eastAsia"/>
          <w:lang w:eastAsia="zh-TW"/>
        </w:rPr>
        <w:t>國</w:t>
      </w:r>
      <w:r w:rsidR="00F31307" w:rsidRPr="00B2359D">
        <w:rPr>
          <w:rFonts w:hint="eastAsia"/>
          <w:lang w:eastAsia="zh-TW"/>
        </w:rPr>
        <w:t>達成</w:t>
      </w:r>
      <w:r w:rsidRPr="00B2359D">
        <w:rPr>
          <w:rFonts w:hint="eastAsia"/>
          <w:lang w:eastAsia="zh-TW"/>
        </w:rPr>
        <w:t>聯合擴建北海</w:t>
      </w:r>
      <w:r w:rsidRPr="00B2359D">
        <w:rPr>
          <w:rFonts w:hint="eastAsia"/>
          <w:lang w:eastAsia="zh-TW"/>
        </w:rPr>
        <w:t>150GW</w:t>
      </w:r>
      <w:proofErr w:type="gramStart"/>
      <w:r w:rsidRPr="00B2359D">
        <w:rPr>
          <w:rFonts w:hint="eastAsia"/>
          <w:lang w:eastAsia="zh-TW"/>
        </w:rPr>
        <w:t>風電協議</w:t>
      </w:r>
      <w:proofErr w:type="gramEnd"/>
      <w:r w:rsidR="00F31307" w:rsidRPr="00B2359D">
        <w:rPr>
          <w:rFonts w:hint="eastAsia"/>
          <w:lang w:eastAsia="zh-TW"/>
        </w:rPr>
        <w:t>後</w:t>
      </w:r>
      <w:r w:rsidRPr="00B2359D">
        <w:rPr>
          <w:rFonts w:hint="eastAsia"/>
          <w:lang w:eastAsia="zh-TW"/>
        </w:rPr>
        <w:t>，許多能源集團積極申請離岸風場建造許可，</w:t>
      </w:r>
      <w:r w:rsidR="00257778" w:rsidRPr="00B2359D">
        <w:rPr>
          <w:rFonts w:hint="eastAsia"/>
          <w:lang w:eastAsia="zh-TW"/>
        </w:rPr>
        <w:t>亦帶動</w:t>
      </w:r>
      <w:r w:rsidRPr="00B2359D">
        <w:rPr>
          <w:rFonts w:hint="eastAsia"/>
          <w:lang w:eastAsia="zh-TW"/>
        </w:rPr>
        <w:t>提供風場服務的市場</w:t>
      </w:r>
      <w:r w:rsidR="00257778" w:rsidRPr="00B2359D">
        <w:rPr>
          <w:rFonts w:hint="eastAsia"/>
          <w:lang w:eastAsia="zh-TW"/>
        </w:rPr>
        <w:t>的</w:t>
      </w:r>
      <w:r w:rsidRPr="00B2359D">
        <w:rPr>
          <w:rFonts w:hint="eastAsia"/>
          <w:lang w:eastAsia="zh-TW"/>
        </w:rPr>
        <w:t>崛起，如</w:t>
      </w:r>
      <w:r w:rsidRPr="00B2359D">
        <w:rPr>
          <w:rFonts w:hint="eastAsia"/>
          <w:lang w:eastAsia="zh-TW"/>
        </w:rPr>
        <w:t>Navigare Capital Partners</w:t>
      </w:r>
      <w:r w:rsidR="00E35F09" w:rsidRPr="00B2359D">
        <w:rPr>
          <w:rFonts w:hint="eastAsia"/>
          <w:lang w:eastAsia="zh-TW"/>
        </w:rPr>
        <w:t>（</w:t>
      </w:r>
      <w:r w:rsidRPr="00B2359D">
        <w:rPr>
          <w:rFonts w:hint="eastAsia"/>
          <w:lang w:eastAsia="zh-TW"/>
        </w:rPr>
        <w:t>NCP</w:t>
      </w:r>
      <w:r w:rsidR="00E35F09" w:rsidRPr="00B2359D">
        <w:rPr>
          <w:rFonts w:hint="eastAsia"/>
          <w:lang w:eastAsia="zh-TW"/>
        </w:rPr>
        <w:t>）</w:t>
      </w:r>
      <w:r w:rsidRPr="00B2359D">
        <w:rPr>
          <w:rFonts w:hint="eastAsia"/>
          <w:lang w:eastAsia="zh-TW"/>
        </w:rPr>
        <w:t>船舶投資公司</w:t>
      </w:r>
      <w:r w:rsidR="00257778" w:rsidRPr="00B2359D">
        <w:rPr>
          <w:rFonts w:hint="eastAsia"/>
          <w:lang w:eastAsia="zh-TW"/>
        </w:rPr>
        <w:t>，</w:t>
      </w:r>
      <w:r w:rsidRPr="00B2359D">
        <w:rPr>
          <w:rFonts w:hint="eastAsia"/>
          <w:lang w:eastAsia="zh-TW"/>
        </w:rPr>
        <w:t>投資服務海上風場的船舶。</w:t>
      </w:r>
      <w:r w:rsidRPr="00B2359D">
        <w:rPr>
          <w:rFonts w:hint="eastAsia"/>
          <w:lang w:eastAsia="zh-TW"/>
        </w:rPr>
        <w:t xml:space="preserve"> </w:t>
      </w:r>
    </w:p>
    <w:p w14:paraId="2692189A" w14:textId="6ACD224B" w:rsidR="00884EF2" w:rsidRPr="00B2359D" w:rsidRDefault="00552513" w:rsidP="00EB258B">
      <w:pPr>
        <w:pStyle w:val="ae"/>
        <w:ind w:left="945" w:firstLine="472"/>
        <w:rPr>
          <w:lang w:eastAsia="zh-TW"/>
        </w:rPr>
      </w:pPr>
      <w:r w:rsidRPr="00B2359D">
        <w:rPr>
          <w:rFonts w:hint="eastAsia"/>
          <w:lang w:eastAsia="zh-TW"/>
        </w:rPr>
        <w:t>由於丹麥海運業相關產業包括航海</w:t>
      </w:r>
      <w:r w:rsidR="00437A44" w:rsidRPr="00B2359D">
        <w:rPr>
          <w:rFonts w:hint="eastAsia"/>
          <w:lang w:eastAsia="zh-TW"/>
        </w:rPr>
        <w:t>設備、造船業、運輸服務、船運代理、油氣鑽</w:t>
      </w:r>
      <w:proofErr w:type="gramStart"/>
      <w:r w:rsidR="00437A44" w:rsidRPr="00B2359D">
        <w:rPr>
          <w:rFonts w:hint="eastAsia"/>
          <w:lang w:eastAsia="zh-TW"/>
        </w:rPr>
        <w:t>勘</w:t>
      </w:r>
      <w:proofErr w:type="gramEnd"/>
      <w:r w:rsidR="00437A44" w:rsidRPr="00B2359D">
        <w:rPr>
          <w:rFonts w:hint="eastAsia"/>
          <w:lang w:eastAsia="zh-TW"/>
        </w:rPr>
        <w:t>等亦蓬勃發展，在丹麥</w:t>
      </w:r>
      <w:r w:rsidRPr="00B2359D">
        <w:rPr>
          <w:rFonts w:hint="eastAsia"/>
          <w:lang w:eastAsia="zh-TW"/>
        </w:rPr>
        <w:t>成為相當完整的海事產業聚落，各成員間合作網絡綿密，係帶動整體產業發展的重要競爭力。</w:t>
      </w:r>
    </w:p>
    <w:p w14:paraId="52971590" w14:textId="77777777" w:rsidR="00465075" w:rsidRPr="00B2359D" w:rsidRDefault="00465075" w:rsidP="00661E78">
      <w:pPr>
        <w:pStyle w:val="ac"/>
        <w:ind w:left="945" w:hanging="709"/>
        <w:rPr>
          <w:lang w:eastAsia="zh-TW"/>
        </w:rPr>
      </w:pPr>
      <w:r w:rsidRPr="00B2359D">
        <w:rPr>
          <w:rFonts w:hint="eastAsia"/>
          <w:lang w:eastAsia="zh-TW"/>
        </w:rPr>
        <w:t>（五）</w:t>
      </w:r>
      <w:r w:rsidR="00552513" w:rsidRPr="00B2359D">
        <w:rPr>
          <w:rFonts w:hint="eastAsia"/>
          <w:lang w:eastAsia="zh-TW"/>
        </w:rPr>
        <w:t>自動控制</w:t>
      </w:r>
      <w:r w:rsidR="00552513" w:rsidRPr="00B2359D">
        <w:rPr>
          <w:rFonts w:hint="eastAsia"/>
          <w:lang w:eastAsia="zh-TW"/>
        </w:rPr>
        <w:t>/</w:t>
      </w:r>
      <w:r w:rsidR="00552513" w:rsidRPr="00B2359D">
        <w:rPr>
          <w:rFonts w:hint="eastAsia"/>
          <w:lang w:eastAsia="zh-TW"/>
        </w:rPr>
        <w:t>機器人產業</w:t>
      </w:r>
    </w:p>
    <w:p w14:paraId="1FAAA21D" w14:textId="5257B653" w:rsidR="00552513" w:rsidRPr="00B2359D" w:rsidRDefault="002F4242" w:rsidP="00956628">
      <w:pPr>
        <w:pStyle w:val="ae"/>
        <w:ind w:left="945" w:firstLine="472"/>
        <w:rPr>
          <w:lang w:eastAsia="zh-TW"/>
        </w:rPr>
      </w:pPr>
      <w:r w:rsidRPr="00B2359D">
        <w:rPr>
          <w:rFonts w:hint="eastAsia"/>
          <w:lang w:eastAsia="zh-TW"/>
        </w:rPr>
        <w:t>由於丹麥多為中小型企業，且</w:t>
      </w:r>
      <w:r w:rsidR="00552513" w:rsidRPr="00B2359D">
        <w:rPr>
          <w:rFonts w:hint="eastAsia"/>
          <w:lang w:eastAsia="zh-TW"/>
        </w:rPr>
        <w:t>工資昂貴、人力短缺，企業對自動控制裝置非常注重並</w:t>
      </w:r>
      <w:proofErr w:type="gramStart"/>
      <w:r w:rsidR="00552513" w:rsidRPr="00B2359D">
        <w:rPr>
          <w:rFonts w:hint="eastAsia"/>
          <w:lang w:eastAsia="zh-TW"/>
        </w:rPr>
        <w:t>採</w:t>
      </w:r>
      <w:proofErr w:type="gramEnd"/>
      <w:r w:rsidR="00552513" w:rsidRPr="00B2359D">
        <w:rPr>
          <w:rFonts w:hint="eastAsia"/>
          <w:lang w:eastAsia="zh-TW"/>
        </w:rPr>
        <w:t>開放之態度。</w:t>
      </w:r>
      <w:r w:rsidR="00437A44" w:rsidRPr="00B2359D">
        <w:rPr>
          <w:rFonts w:hint="eastAsia"/>
          <w:lang w:eastAsia="zh-TW"/>
        </w:rPr>
        <w:t>丹麥政府在</w:t>
      </w:r>
      <w:r w:rsidR="00437A44" w:rsidRPr="00B2359D">
        <w:rPr>
          <w:rFonts w:hint="eastAsia"/>
          <w:lang w:eastAsia="zh-TW"/>
        </w:rPr>
        <w:t>2020</w:t>
      </w:r>
      <w:r w:rsidR="00257778" w:rsidRPr="00B2359D">
        <w:rPr>
          <w:rFonts w:hint="eastAsia"/>
          <w:lang w:eastAsia="zh-TW"/>
        </w:rPr>
        <w:t>年提出</w:t>
      </w:r>
      <w:r w:rsidR="00437A44" w:rsidRPr="00B2359D">
        <w:rPr>
          <w:rFonts w:hint="eastAsia"/>
          <w:lang w:eastAsia="zh-TW"/>
        </w:rPr>
        <w:t>一項包含</w:t>
      </w:r>
      <w:r w:rsidR="00437A44" w:rsidRPr="00B2359D">
        <w:rPr>
          <w:rFonts w:hint="eastAsia"/>
          <w:lang w:eastAsia="zh-TW"/>
        </w:rPr>
        <w:t>11</w:t>
      </w:r>
      <w:r w:rsidR="00437A44" w:rsidRPr="00B2359D">
        <w:rPr>
          <w:rFonts w:hint="eastAsia"/>
          <w:lang w:eastAsia="zh-TW"/>
        </w:rPr>
        <w:t>個重點領域的國家戰略，使丹麥機器人成為綠色轉型的核心，並在</w:t>
      </w:r>
      <w:r w:rsidR="00437A44" w:rsidRPr="00B2359D">
        <w:rPr>
          <w:rFonts w:hint="eastAsia"/>
          <w:lang w:eastAsia="zh-TW"/>
        </w:rPr>
        <w:t>2020</w:t>
      </w:r>
      <w:r w:rsidR="00437A44" w:rsidRPr="00B2359D">
        <w:rPr>
          <w:rFonts w:hint="eastAsia"/>
          <w:lang w:eastAsia="zh-TW"/>
        </w:rPr>
        <w:t>年為綠色研究、開發和示範的公共投資籌集</w:t>
      </w:r>
      <w:r w:rsidR="00437A44" w:rsidRPr="00B2359D">
        <w:rPr>
          <w:rFonts w:hint="eastAsia"/>
          <w:lang w:eastAsia="zh-TW"/>
        </w:rPr>
        <w:t>10</w:t>
      </w:r>
      <w:r w:rsidR="00437A44" w:rsidRPr="00B2359D">
        <w:rPr>
          <w:rFonts w:hint="eastAsia"/>
          <w:lang w:eastAsia="zh-TW"/>
        </w:rPr>
        <w:t>億丹麥克朗。</w:t>
      </w:r>
    </w:p>
    <w:p w14:paraId="7E730860" w14:textId="15C06D26" w:rsidR="00552513" w:rsidRPr="00B2359D" w:rsidRDefault="00552513" w:rsidP="00FC7F89">
      <w:pPr>
        <w:pStyle w:val="ae"/>
        <w:ind w:left="945" w:firstLine="472"/>
        <w:rPr>
          <w:lang w:eastAsia="zh-TW"/>
        </w:rPr>
      </w:pPr>
      <w:r w:rsidRPr="00B2359D">
        <w:rPr>
          <w:rFonts w:hint="eastAsia"/>
          <w:lang w:eastAsia="zh-TW"/>
        </w:rPr>
        <w:t>丹麥自動控制產業聚落位於國土中部的</w:t>
      </w:r>
      <w:r w:rsidRPr="00B2359D">
        <w:rPr>
          <w:rFonts w:hint="eastAsia"/>
          <w:lang w:eastAsia="zh-TW"/>
        </w:rPr>
        <w:t>Fyn</w:t>
      </w:r>
      <w:proofErr w:type="gramStart"/>
      <w:r w:rsidRPr="00B2359D">
        <w:rPr>
          <w:rFonts w:hint="eastAsia"/>
          <w:lang w:eastAsia="zh-TW"/>
        </w:rPr>
        <w:t>島</w:t>
      </w:r>
      <w:r w:rsidR="007231BF" w:rsidRPr="00B2359D">
        <w:rPr>
          <w:rFonts w:hint="eastAsia"/>
          <w:lang w:eastAsia="zh-TW"/>
        </w:rPr>
        <w:t>奧登</w:t>
      </w:r>
      <w:proofErr w:type="gramEnd"/>
      <w:r w:rsidR="007231BF" w:rsidRPr="00B2359D">
        <w:rPr>
          <w:rFonts w:hint="eastAsia"/>
          <w:lang w:eastAsia="zh-TW"/>
        </w:rPr>
        <w:t>斯（</w:t>
      </w:r>
      <w:r w:rsidRPr="00B2359D">
        <w:rPr>
          <w:rFonts w:hint="eastAsia"/>
          <w:lang w:eastAsia="zh-TW"/>
        </w:rPr>
        <w:t>Odense</w:t>
      </w:r>
      <w:r w:rsidR="007231BF" w:rsidRPr="00B2359D">
        <w:rPr>
          <w:rFonts w:hint="eastAsia"/>
          <w:lang w:eastAsia="zh-TW"/>
        </w:rPr>
        <w:t>）</w:t>
      </w:r>
      <w:r w:rsidRPr="00B2359D">
        <w:rPr>
          <w:rFonts w:hint="eastAsia"/>
          <w:lang w:eastAsia="zh-TW"/>
        </w:rPr>
        <w:t>市</w:t>
      </w:r>
      <w:r w:rsidR="007A4CF3" w:rsidRPr="00B2359D">
        <w:rPr>
          <w:rFonts w:hint="eastAsia"/>
          <w:lang w:eastAsia="zh-TW"/>
        </w:rPr>
        <w:t>之</w:t>
      </w:r>
      <w:r w:rsidRPr="00B2359D">
        <w:rPr>
          <w:rFonts w:hint="eastAsia"/>
          <w:lang w:eastAsia="zh-TW"/>
        </w:rPr>
        <w:t>南丹麥大學</w:t>
      </w:r>
      <w:r w:rsidR="00956628" w:rsidRPr="00B2359D">
        <w:rPr>
          <w:rFonts w:hint="eastAsia"/>
          <w:lang w:eastAsia="zh-TW"/>
        </w:rPr>
        <w:t>（</w:t>
      </w:r>
      <w:r w:rsidRPr="00B2359D">
        <w:rPr>
          <w:rFonts w:hint="eastAsia"/>
          <w:lang w:eastAsia="zh-TW"/>
        </w:rPr>
        <w:t>Syddansk University</w:t>
      </w:r>
      <w:r w:rsidR="00956628" w:rsidRPr="00B2359D">
        <w:rPr>
          <w:rFonts w:hint="eastAsia"/>
          <w:lang w:eastAsia="zh-TW"/>
        </w:rPr>
        <w:t>）</w:t>
      </w:r>
      <w:r w:rsidRPr="00B2359D">
        <w:rPr>
          <w:rFonts w:hint="eastAsia"/>
          <w:lang w:eastAsia="zh-TW"/>
        </w:rPr>
        <w:t>機器人科學園區內，由</w:t>
      </w:r>
      <w:r w:rsidRPr="00B2359D">
        <w:rPr>
          <w:rFonts w:hint="eastAsia"/>
          <w:lang w:eastAsia="zh-TW"/>
        </w:rPr>
        <w:t>Robo</w:t>
      </w:r>
      <w:r w:rsidR="002F4242" w:rsidRPr="00B2359D">
        <w:rPr>
          <w:rFonts w:hint="eastAsia"/>
          <w:lang w:eastAsia="zh-TW"/>
        </w:rPr>
        <w:t xml:space="preserve"> </w:t>
      </w:r>
      <w:r w:rsidRPr="00B2359D">
        <w:rPr>
          <w:rFonts w:hint="eastAsia"/>
          <w:lang w:eastAsia="zh-TW"/>
        </w:rPr>
        <w:t>Cluster</w:t>
      </w:r>
      <w:r w:rsidRPr="00B2359D">
        <w:rPr>
          <w:rFonts w:hint="eastAsia"/>
          <w:lang w:eastAsia="zh-TW"/>
        </w:rPr>
        <w:t>機構負責，透過機器人之研發提升產業界自動控制之能力。其合作模式為：產業界向南丹麥大學提出實務上所遭遇問題，由該校與產業界合作研發，再將技術移轉至產業界商業化及應用。目前主要應用領域為：生物科技、農業、工業生產、娛樂與教育及健康與照護等領域。該區之機器人特色在於可依生產需要變更機器人系統程序，應用相當具有彈性，中小企業可依客製化需求轉換生產製程，節省人力成本。</w:t>
      </w:r>
    </w:p>
    <w:p w14:paraId="33761FCC" w14:textId="72616600" w:rsidR="00AE1855" w:rsidRPr="00B2359D" w:rsidRDefault="00F6511D" w:rsidP="00EB258B">
      <w:pPr>
        <w:pStyle w:val="ae"/>
        <w:ind w:left="945" w:firstLine="472"/>
        <w:rPr>
          <w:lang w:eastAsia="zh-TW"/>
        </w:rPr>
      </w:pPr>
      <w:r w:rsidRPr="00B2359D">
        <w:rPr>
          <w:lang w:eastAsia="zh-TW"/>
        </w:rPr>
        <w:t>據機器人技術聯盟的分析顯示預計到</w:t>
      </w:r>
      <w:r w:rsidRPr="00B2359D">
        <w:rPr>
          <w:lang w:eastAsia="zh-TW"/>
        </w:rPr>
        <w:t>2025</w:t>
      </w:r>
      <w:r w:rsidRPr="00B2359D">
        <w:rPr>
          <w:lang w:eastAsia="zh-TW"/>
        </w:rPr>
        <w:t>年，營業額可以增加到</w:t>
      </w:r>
      <w:r w:rsidRPr="00B2359D">
        <w:rPr>
          <w:lang w:eastAsia="zh-TW"/>
        </w:rPr>
        <w:t>520</w:t>
      </w:r>
      <w:r w:rsidRPr="00B2359D">
        <w:rPr>
          <w:lang w:eastAsia="zh-TW"/>
        </w:rPr>
        <w:t>億丹麥克朗。</w:t>
      </w:r>
      <w:r w:rsidRPr="00B2359D">
        <w:rPr>
          <w:rFonts w:hint="eastAsia"/>
          <w:lang w:eastAsia="zh-TW"/>
        </w:rPr>
        <w:t>丹麥國家的融資基金</w:t>
      </w:r>
      <w:r w:rsidRPr="00B2359D">
        <w:rPr>
          <w:lang w:eastAsia="zh-TW"/>
        </w:rPr>
        <w:t>V</w:t>
      </w:r>
      <w:r w:rsidRPr="00B2359D">
        <w:rPr>
          <w:rFonts w:hint="eastAsia"/>
          <w:lang w:eastAsia="zh-TW"/>
        </w:rPr>
        <w:t>æ</w:t>
      </w:r>
      <w:r w:rsidRPr="00B2359D">
        <w:rPr>
          <w:lang w:eastAsia="zh-TW"/>
        </w:rPr>
        <w:t>kstfonden</w:t>
      </w:r>
      <w:r w:rsidRPr="00B2359D">
        <w:rPr>
          <w:rFonts w:hint="eastAsia"/>
          <w:lang w:eastAsia="zh-TW"/>
        </w:rPr>
        <w:t>特別對機器人產業提供協助</w:t>
      </w:r>
      <w:r w:rsidRPr="00B2359D">
        <w:rPr>
          <w:lang w:eastAsia="zh-TW"/>
        </w:rPr>
        <w:t>。</w:t>
      </w:r>
      <w:r w:rsidRPr="00B2359D">
        <w:rPr>
          <w:rFonts w:hint="eastAsia"/>
          <w:lang w:eastAsia="zh-TW"/>
        </w:rPr>
        <w:t>成長基金還投資了其他</w:t>
      </w:r>
      <w:r w:rsidRPr="00B2359D">
        <w:rPr>
          <w:lang w:eastAsia="zh-TW"/>
        </w:rPr>
        <w:t>7</w:t>
      </w:r>
      <w:r w:rsidRPr="00B2359D">
        <w:rPr>
          <w:rFonts w:hint="eastAsia"/>
          <w:lang w:eastAsia="zh-TW"/>
        </w:rPr>
        <w:t>家機器人公司</w:t>
      </w:r>
      <w:r w:rsidRPr="00B2359D">
        <w:rPr>
          <w:lang w:eastAsia="zh-TW"/>
        </w:rPr>
        <w:t>，</w:t>
      </w:r>
      <w:r w:rsidRPr="00B2359D">
        <w:rPr>
          <w:rFonts w:hint="eastAsia"/>
          <w:lang w:eastAsia="zh-TW"/>
        </w:rPr>
        <w:t>包括進行自動庫存管理的</w:t>
      </w:r>
      <w:r w:rsidRPr="00B2359D">
        <w:rPr>
          <w:lang w:eastAsia="zh-TW"/>
        </w:rPr>
        <w:t>Effimat</w:t>
      </w:r>
      <w:r w:rsidRPr="00B2359D">
        <w:rPr>
          <w:lang w:eastAsia="zh-TW"/>
        </w:rPr>
        <w:t>，</w:t>
      </w:r>
      <w:r w:rsidRPr="00B2359D">
        <w:rPr>
          <w:rFonts w:hint="eastAsia"/>
          <w:lang w:eastAsia="zh-TW"/>
        </w:rPr>
        <w:t>在</w:t>
      </w:r>
      <w:proofErr w:type="gramStart"/>
      <w:r w:rsidRPr="00B2359D">
        <w:rPr>
          <w:rFonts w:hint="eastAsia"/>
          <w:lang w:eastAsia="zh-TW"/>
        </w:rPr>
        <w:t>疫情大</w:t>
      </w:r>
      <w:proofErr w:type="gramEnd"/>
      <w:r w:rsidRPr="00B2359D">
        <w:rPr>
          <w:rFonts w:hint="eastAsia"/>
          <w:lang w:eastAsia="zh-TW"/>
        </w:rPr>
        <w:t>流行期間開發的</w:t>
      </w:r>
      <w:r w:rsidRPr="00B2359D">
        <w:rPr>
          <w:lang w:eastAsia="zh-TW"/>
        </w:rPr>
        <w:t>Lifeline Robotics</w:t>
      </w:r>
      <w:r w:rsidRPr="00B2359D">
        <w:rPr>
          <w:rFonts w:hint="eastAsia"/>
          <w:lang w:eastAsia="zh-TW"/>
        </w:rPr>
        <w:t>（可以自動移植潛在感染的機器人手臂）和</w:t>
      </w:r>
      <w:r w:rsidRPr="00B2359D">
        <w:rPr>
          <w:lang w:eastAsia="zh-TW"/>
        </w:rPr>
        <w:t>Agrointelli</w:t>
      </w:r>
      <w:r w:rsidRPr="00B2359D">
        <w:rPr>
          <w:rFonts w:hint="eastAsia"/>
          <w:lang w:eastAsia="zh-TW"/>
        </w:rPr>
        <w:t>（農業機器人解決方案）</w:t>
      </w:r>
      <w:r w:rsidRPr="00B2359D">
        <w:rPr>
          <w:lang w:eastAsia="zh-TW"/>
        </w:rPr>
        <w:t>。</w:t>
      </w:r>
      <w:r w:rsidR="00AE1855" w:rsidRPr="00B2359D">
        <w:rPr>
          <w:rFonts w:hint="eastAsia"/>
          <w:lang w:eastAsia="zh-TW"/>
        </w:rPr>
        <w:t xml:space="preserve">  </w:t>
      </w:r>
    </w:p>
    <w:p w14:paraId="5E408A90" w14:textId="526FC936" w:rsidR="00F6511D" w:rsidRPr="00B2359D" w:rsidRDefault="00E97133" w:rsidP="00EB258B">
      <w:pPr>
        <w:pStyle w:val="ae"/>
        <w:ind w:left="945" w:firstLine="472"/>
        <w:rPr>
          <w:lang w:eastAsia="zh-TW"/>
        </w:rPr>
      </w:pPr>
      <w:r w:rsidRPr="00B2359D">
        <w:rPr>
          <w:rFonts w:hint="eastAsia"/>
          <w:lang w:eastAsia="zh-TW"/>
        </w:rPr>
        <w:t>受</w:t>
      </w:r>
      <w:proofErr w:type="gramStart"/>
      <w:r w:rsidRPr="00B2359D">
        <w:rPr>
          <w:rFonts w:hint="eastAsia"/>
          <w:lang w:eastAsia="zh-TW"/>
        </w:rPr>
        <w:t>疫情的</w:t>
      </w:r>
      <w:proofErr w:type="gramEnd"/>
      <w:r w:rsidRPr="00B2359D">
        <w:rPr>
          <w:rFonts w:hint="eastAsia"/>
          <w:lang w:eastAsia="zh-TW"/>
        </w:rPr>
        <w:t>影響丹麥許多公司試圖使用機器人來作業</w:t>
      </w:r>
      <w:r w:rsidR="000141D8" w:rsidRPr="00B2359D">
        <w:rPr>
          <w:rFonts w:hint="eastAsia"/>
          <w:lang w:eastAsia="zh-TW"/>
        </w:rPr>
        <w:t>，</w:t>
      </w:r>
      <w:r w:rsidR="002F4242" w:rsidRPr="00B2359D">
        <w:rPr>
          <w:rFonts w:hint="eastAsia"/>
          <w:lang w:eastAsia="zh-TW"/>
        </w:rPr>
        <w:t>尤其</w:t>
      </w:r>
      <w:r w:rsidRPr="00B2359D">
        <w:rPr>
          <w:rFonts w:hint="eastAsia"/>
          <w:lang w:eastAsia="zh-TW"/>
        </w:rPr>
        <w:t>歐洲</w:t>
      </w:r>
      <w:r w:rsidR="002F4242" w:rsidRPr="00B2359D">
        <w:rPr>
          <w:rFonts w:hint="eastAsia"/>
          <w:lang w:eastAsia="zh-TW"/>
        </w:rPr>
        <w:t>曾因</w:t>
      </w:r>
      <w:proofErr w:type="gramStart"/>
      <w:r w:rsidR="002F4242" w:rsidRPr="00B2359D">
        <w:rPr>
          <w:rFonts w:hint="eastAsia"/>
          <w:lang w:eastAsia="zh-TW"/>
        </w:rPr>
        <w:t>疫</w:t>
      </w:r>
      <w:proofErr w:type="gramEnd"/>
      <w:r w:rsidR="002F4242" w:rsidRPr="00B2359D">
        <w:rPr>
          <w:rFonts w:hint="eastAsia"/>
          <w:lang w:eastAsia="zh-TW"/>
        </w:rPr>
        <w:t>情</w:t>
      </w:r>
      <w:r w:rsidRPr="00B2359D">
        <w:rPr>
          <w:rFonts w:hint="eastAsia"/>
          <w:lang w:eastAsia="zh-TW"/>
        </w:rPr>
        <w:t>無法</w:t>
      </w:r>
      <w:r w:rsidR="000141D8" w:rsidRPr="00B2359D">
        <w:rPr>
          <w:rFonts w:hint="eastAsia"/>
          <w:lang w:eastAsia="zh-TW"/>
        </w:rPr>
        <w:t>自由流動。</w:t>
      </w:r>
      <w:r w:rsidRPr="00B2359D">
        <w:rPr>
          <w:rFonts w:hint="eastAsia"/>
          <w:lang w:eastAsia="zh-TW"/>
        </w:rPr>
        <w:t>例如</w:t>
      </w:r>
      <w:r w:rsidR="00AE1135" w:rsidRPr="00B2359D">
        <w:rPr>
          <w:lang w:eastAsia="zh-TW"/>
        </w:rPr>
        <w:t>總部位於丹麥日德蘭半島中部</w:t>
      </w:r>
      <w:r w:rsidR="00AE1135" w:rsidRPr="00B2359D">
        <w:rPr>
          <w:lang w:eastAsia="zh-TW"/>
        </w:rPr>
        <w:t>Vejen</w:t>
      </w:r>
      <w:r w:rsidR="00AE1135" w:rsidRPr="00B2359D">
        <w:rPr>
          <w:lang w:eastAsia="zh-TW"/>
        </w:rPr>
        <w:t>的機器人公司</w:t>
      </w:r>
      <w:r w:rsidR="00AE1135" w:rsidRPr="00B2359D">
        <w:rPr>
          <w:lang w:eastAsia="zh-TW"/>
        </w:rPr>
        <w:t>Farmdroid</w:t>
      </w:r>
      <w:r w:rsidR="002D55FC" w:rsidRPr="00B2359D">
        <w:rPr>
          <w:lang w:eastAsia="zh-TW"/>
        </w:rPr>
        <w:t>近年</w:t>
      </w:r>
      <w:r w:rsidR="00AE1135" w:rsidRPr="00B2359D">
        <w:rPr>
          <w:lang w:eastAsia="zh-TW"/>
        </w:rPr>
        <w:t>開始銷售其農耕機器人與市場上的其他解決方案不同，</w:t>
      </w:r>
      <w:r w:rsidR="00AE1135" w:rsidRPr="00B2359D">
        <w:rPr>
          <w:lang w:eastAsia="zh-TW"/>
        </w:rPr>
        <w:t>Farmdroid</w:t>
      </w:r>
      <w:r w:rsidRPr="00B2359D">
        <w:rPr>
          <w:lang w:eastAsia="zh-TW"/>
        </w:rPr>
        <w:t>不使用相機來區分雜草和植物</w:t>
      </w:r>
      <w:r w:rsidRPr="00B2359D">
        <w:rPr>
          <w:rFonts w:hint="eastAsia"/>
          <w:lang w:eastAsia="zh-TW"/>
        </w:rPr>
        <w:t>，而</w:t>
      </w:r>
      <w:r w:rsidR="00AE1135" w:rsidRPr="00B2359D">
        <w:rPr>
          <w:lang w:eastAsia="zh-TW"/>
        </w:rPr>
        <w:t>使用先進的</w:t>
      </w:r>
      <w:r w:rsidR="00AE1135" w:rsidRPr="00B2359D">
        <w:rPr>
          <w:lang w:eastAsia="zh-TW"/>
        </w:rPr>
        <w:t>GPS</w:t>
      </w:r>
      <w:r w:rsidR="00AE1135" w:rsidRPr="00B2359D">
        <w:rPr>
          <w:lang w:eastAsia="zh-TW"/>
        </w:rPr>
        <w:t>系統來標記其播種位置</w:t>
      </w:r>
      <w:r w:rsidR="00AE1135" w:rsidRPr="00B2359D">
        <w:rPr>
          <w:rFonts w:hint="eastAsia"/>
          <w:lang w:eastAsia="zh-TW"/>
        </w:rPr>
        <w:t>，</w:t>
      </w:r>
      <w:r w:rsidR="00AE1135" w:rsidRPr="00B2359D">
        <w:rPr>
          <w:lang w:eastAsia="zh-TW"/>
        </w:rPr>
        <w:t>足以在農作物</w:t>
      </w:r>
      <w:r w:rsidRPr="00B2359D">
        <w:rPr>
          <w:lang w:eastAsia="zh-TW"/>
        </w:rPr>
        <w:t>周圍準確除草</w:t>
      </w:r>
      <w:r w:rsidRPr="00B2359D">
        <w:rPr>
          <w:rFonts w:hint="eastAsia"/>
          <w:lang w:eastAsia="zh-TW"/>
        </w:rPr>
        <w:t>；</w:t>
      </w:r>
      <w:proofErr w:type="gramStart"/>
      <w:r w:rsidRPr="00B2359D">
        <w:rPr>
          <w:rFonts w:hint="eastAsia"/>
          <w:lang w:eastAsia="zh-TW"/>
        </w:rPr>
        <w:t>此外，</w:t>
      </w:r>
      <w:proofErr w:type="gramEnd"/>
      <w:r w:rsidRPr="00B2359D">
        <w:rPr>
          <w:lang w:eastAsia="zh-TW"/>
        </w:rPr>
        <w:t>當太陽升起時，機器人會自</w:t>
      </w:r>
      <w:r w:rsidRPr="00B2359D">
        <w:rPr>
          <w:rFonts w:hint="eastAsia"/>
          <w:lang w:eastAsia="zh-TW"/>
        </w:rPr>
        <w:t>動</w:t>
      </w:r>
      <w:r w:rsidR="00AD50C9" w:rsidRPr="00B2359D">
        <w:rPr>
          <w:lang w:eastAsia="zh-TW"/>
        </w:rPr>
        <w:t>充電，不需</w:t>
      </w:r>
      <w:r w:rsidR="00AE1135" w:rsidRPr="00B2359D">
        <w:rPr>
          <w:lang w:eastAsia="zh-TW"/>
        </w:rPr>
        <w:t>汽油和電源插座，它可以運行長達</w:t>
      </w:r>
      <w:r w:rsidR="00AE1135" w:rsidRPr="00B2359D">
        <w:rPr>
          <w:lang w:eastAsia="zh-TW"/>
        </w:rPr>
        <w:t>24</w:t>
      </w:r>
      <w:r w:rsidRPr="00B2359D">
        <w:rPr>
          <w:lang w:eastAsia="zh-TW"/>
        </w:rPr>
        <w:t>小時</w:t>
      </w:r>
      <w:r w:rsidRPr="00B2359D">
        <w:rPr>
          <w:rFonts w:hint="eastAsia"/>
          <w:lang w:eastAsia="zh-TW"/>
        </w:rPr>
        <w:t>，</w:t>
      </w:r>
      <w:r w:rsidR="00AE1135" w:rsidRPr="00B2359D">
        <w:rPr>
          <w:lang w:eastAsia="zh-TW"/>
        </w:rPr>
        <w:t>如果電量耗盡，只要</w:t>
      </w:r>
      <w:r w:rsidRPr="00B2359D">
        <w:rPr>
          <w:rFonts w:hint="eastAsia"/>
          <w:lang w:eastAsia="zh-TW"/>
        </w:rPr>
        <w:t>有陽光</w:t>
      </w:r>
      <w:r w:rsidR="00AE1135" w:rsidRPr="00B2359D">
        <w:rPr>
          <w:lang w:eastAsia="zh-TW"/>
        </w:rPr>
        <w:t>就會恢復運作。</w:t>
      </w:r>
    </w:p>
    <w:p w14:paraId="7B36F3B1" w14:textId="2586F975" w:rsidR="00884EF2" w:rsidRPr="00B2359D" w:rsidRDefault="00552513" w:rsidP="00EB258B">
      <w:pPr>
        <w:pStyle w:val="ae"/>
        <w:ind w:left="945" w:firstLine="472"/>
        <w:rPr>
          <w:lang w:eastAsia="zh-TW"/>
        </w:rPr>
      </w:pPr>
      <w:r w:rsidRPr="00B2359D">
        <w:rPr>
          <w:rFonts w:hint="eastAsia"/>
          <w:lang w:eastAsia="zh-TW"/>
        </w:rPr>
        <w:t>總部位於</w:t>
      </w:r>
      <w:proofErr w:type="gramStart"/>
      <w:r w:rsidRPr="00B2359D">
        <w:rPr>
          <w:rFonts w:hint="eastAsia"/>
          <w:lang w:eastAsia="zh-TW"/>
        </w:rPr>
        <w:t>歐登賽的</w:t>
      </w:r>
      <w:proofErr w:type="gramEnd"/>
      <w:r w:rsidRPr="00B2359D">
        <w:rPr>
          <w:rFonts w:hint="eastAsia"/>
          <w:lang w:eastAsia="zh-TW"/>
        </w:rPr>
        <w:t>Universal Robots</w:t>
      </w:r>
      <w:r w:rsidRPr="00B2359D">
        <w:rPr>
          <w:rFonts w:hint="eastAsia"/>
          <w:lang w:eastAsia="zh-TW"/>
        </w:rPr>
        <w:t>公司，其研發生產的工業用機器手臂組合靈活且易於使用，享譽國際，</w:t>
      </w:r>
      <w:r w:rsidR="00211A50" w:rsidRPr="00B2359D">
        <w:rPr>
          <w:lang w:eastAsia="zh-TW"/>
        </w:rPr>
        <w:t>平均年營收約</w:t>
      </w:r>
      <w:r w:rsidR="00211A50" w:rsidRPr="00B2359D">
        <w:rPr>
          <w:lang w:eastAsia="zh-TW"/>
        </w:rPr>
        <w:t>1</w:t>
      </w:r>
      <w:r w:rsidR="00211A50" w:rsidRPr="00B2359D">
        <w:rPr>
          <w:lang w:eastAsia="zh-TW"/>
        </w:rPr>
        <w:t>億美金，成長幅度高達</w:t>
      </w:r>
      <w:r w:rsidR="00211A50" w:rsidRPr="00B2359D">
        <w:rPr>
          <w:lang w:eastAsia="zh-TW"/>
        </w:rPr>
        <w:t>91%</w:t>
      </w:r>
      <w:r w:rsidRPr="00B2359D">
        <w:rPr>
          <w:rFonts w:hint="eastAsia"/>
          <w:lang w:eastAsia="zh-TW"/>
        </w:rPr>
        <w:t>，吸引美商</w:t>
      </w:r>
      <w:r w:rsidRPr="00B2359D">
        <w:rPr>
          <w:rFonts w:hint="eastAsia"/>
          <w:lang w:eastAsia="zh-TW"/>
        </w:rPr>
        <w:t>Teradyne</w:t>
      </w:r>
      <w:r w:rsidRPr="00B2359D">
        <w:rPr>
          <w:rFonts w:hint="eastAsia"/>
          <w:lang w:eastAsia="zh-TW"/>
        </w:rPr>
        <w:t>投入</w:t>
      </w:r>
      <w:r w:rsidRPr="00B2359D">
        <w:rPr>
          <w:rFonts w:hint="eastAsia"/>
          <w:lang w:eastAsia="zh-TW"/>
        </w:rPr>
        <w:t>2.85</w:t>
      </w:r>
      <w:r w:rsidRPr="00B2359D">
        <w:rPr>
          <w:rFonts w:hint="eastAsia"/>
          <w:lang w:eastAsia="zh-TW"/>
        </w:rPr>
        <w:t>億美元進行股權</w:t>
      </w:r>
      <w:r w:rsidR="002D55FC" w:rsidRPr="00B2359D">
        <w:rPr>
          <w:rFonts w:hint="eastAsia"/>
          <w:lang w:eastAsia="zh-TW"/>
        </w:rPr>
        <w:t>收購</w:t>
      </w:r>
      <w:r w:rsidRPr="00B2359D">
        <w:rPr>
          <w:rFonts w:hint="eastAsia"/>
          <w:lang w:eastAsia="zh-TW"/>
        </w:rPr>
        <w:t>，預期未來將持續擴張，帶動丹麥</w:t>
      </w:r>
      <w:r w:rsidRPr="00B2359D">
        <w:rPr>
          <w:rFonts w:hint="eastAsia"/>
          <w:lang w:eastAsia="zh-TW"/>
        </w:rPr>
        <w:t>Robo</w:t>
      </w:r>
      <w:r w:rsidR="002F4242" w:rsidRPr="00B2359D">
        <w:rPr>
          <w:rFonts w:hint="eastAsia"/>
          <w:lang w:eastAsia="zh-TW"/>
        </w:rPr>
        <w:t xml:space="preserve"> </w:t>
      </w:r>
      <w:r w:rsidRPr="00B2359D">
        <w:rPr>
          <w:rFonts w:hint="eastAsia"/>
          <w:lang w:eastAsia="zh-TW"/>
        </w:rPr>
        <w:t>Cluster</w:t>
      </w:r>
      <w:r w:rsidRPr="00B2359D">
        <w:rPr>
          <w:rFonts w:hint="eastAsia"/>
          <w:lang w:eastAsia="zh-TW"/>
        </w:rPr>
        <w:t>區塊內相關產業的成長。</w:t>
      </w:r>
      <w:r w:rsidR="005D44D7" w:rsidRPr="00B2359D">
        <w:rPr>
          <w:rFonts w:hint="eastAsia"/>
          <w:lang w:eastAsia="zh-TW"/>
        </w:rPr>
        <w:t>Universal Robots</w:t>
      </w:r>
      <w:r w:rsidR="00153E78" w:rsidRPr="00B2359D">
        <w:rPr>
          <w:rFonts w:hint="eastAsia"/>
          <w:lang w:eastAsia="zh-TW"/>
        </w:rPr>
        <w:t>在我國</w:t>
      </w:r>
      <w:r w:rsidR="00E86692" w:rsidRPr="00B2359D">
        <w:rPr>
          <w:rFonts w:hint="eastAsia"/>
          <w:lang w:eastAsia="zh-TW"/>
        </w:rPr>
        <w:t>並</w:t>
      </w:r>
      <w:r w:rsidR="00153E78" w:rsidRPr="00B2359D">
        <w:rPr>
          <w:rFonts w:hint="eastAsia"/>
          <w:lang w:eastAsia="zh-TW"/>
        </w:rPr>
        <w:t>已有銷售據點。</w:t>
      </w:r>
    </w:p>
    <w:p w14:paraId="618F2DE6" w14:textId="6BD6F32E" w:rsidR="004C479C" w:rsidRPr="00B2359D" w:rsidRDefault="004C479C" w:rsidP="004C479C">
      <w:pPr>
        <w:pStyle w:val="ae"/>
        <w:ind w:left="945" w:firstLine="472"/>
        <w:rPr>
          <w:lang w:eastAsia="zh-TW"/>
        </w:rPr>
      </w:pPr>
      <w:r w:rsidRPr="00B2359D">
        <w:rPr>
          <w:rFonts w:hint="eastAsia"/>
          <w:lang w:eastAsia="zh-TW"/>
        </w:rPr>
        <w:t>丹麥公司在</w:t>
      </w:r>
      <w:r w:rsidRPr="00B2359D">
        <w:rPr>
          <w:rFonts w:hint="eastAsia"/>
          <w:lang w:eastAsia="zh-TW"/>
        </w:rPr>
        <w:t>2018</w:t>
      </w:r>
      <w:r w:rsidRPr="00B2359D">
        <w:rPr>
          <w:rFonts w:hint="eastAsia"/>
          <w:lang w:eastAsia="zh-TW"/>
        </w:rPr>
        <w:t>年歐洲最大的機器人技術公司</w:t>
      </w:r>
      <w:r w:rsidRPr="00B2359D">
        <w:rPr>
          <w:rFonts w:hint="eastAsia"/>
          <w:lang w:eastAsia="zh-TW"/>
        </w:rPr>
        <w:t>Robot</w:t>
      </w:r>
      <w:r w:rsidR="00CD51F5" w:rsidRPr="00B2359D">
        <w:rPr>
          <w:rFonts w:hint="eastAsia"/>
          <w:lang w:eastAsia="zh-TW"/>
        </w:rPr>
        <w:t xml:space="preserve"> </w:t>
      </w:r>
      <w:r w:rsidRPr="00B2359D">
        <w:rPr>
          <w:rFonts w:hint="eastAsia"/>
          <w:lang w:eastAsia="zh-TW"/>
        </w:rPr>
        <w:t>Union</w:t>
      </w:r>
      <w:r w:rsidRPr="00B2359D">
        <w:rPr>
          <w:rFonts w:hint="eastAsia"/>
          <w:lang w:eastAsia="zh-TW"/>
        </w:rPr>
        <w:t>之加速</w:t>
      </w:r>
      <w:r w:rsidR="00EB75EA" w:rsidRPr="00B2359D">
        <w:rPr>
          <w:rFonts w:hint="eastAsia"/>
          <w:lang w:eastAsia="zh-TW"/>
        </w:rPr>
        <w:t>計畫</w:t>
      </w:r>
      <w:r w:rsidRPr="00B2359D">
        <w:rPr>
          <w:rFonts w:hint="eastAsia"/>
          <w:lang w:eastAsia="zh-TW"/>
        </w:rPr>
        <w:t>中拿下</w:t>
      </w:r>
      <w:r w:rsidRPr="00B2359D">
        <w:rPr>
          <w:rFonts w:hint="eastAsia"/>
          <w:lang w:eastAsia="zh-TW"/>
        </w:rPr>
        <w:t>20</w:t>
      </w:r>
      <w:r w:rsidRPr="00B2359D">
        <w:rPr>
          <w:rFonts w:hint="eastAsia"/>
          <w:lang w:eastAsia="zh-TW"/>
        </w:rPr>
        <w:t>席中的</w:t>
      </w:r>
      <w:r w:rsidRPr="00B2359D">
        <w:rPr>
          <w:rFonts w:hint="eastAsia"/>
          <w:lang w:eastAsia="zh-TW"/>
        </w:rPr>
        <w:t>4</w:t>
      </w:r>
      <w:r w:rsidRPr="00B2359D">
        <w:rPr>
          <w:rFonts w:hint="eastAsia"/>
          <w:lang w:eastAsia="zh-TW"/>
        </w:rPr>
        <w:t>席。此</w:t>
      </w:r>
      <w:r w:rsidRPr="00B2359D">
        <w:rPr>
          <w:rFonts w:hint="eastAsia"/>
          <w:lang w:eastAsia="zh-TW"/>
        </w:rPr>
        <w:t>4</w:t>
      </w:r>
      <w:r w:rsidRPr="00B2359D">
        <w:rPr>
          <w:rFonts w:hint="eastAsia"/>
          <w:lang w:eastAsia="zh-TW"/>
        </w:rPr>
        <w:t>間新創公司分別為</w:t>
      </w:r>
      <w:r w:rsidR="00982099" w:rsidRPr="00B2359D">
        <w:rPr>
          <w:rFonts w:hint="eastAsia"/>
          <w:lang w:eastAsia="zh-TW"/>
        </w:rPr>
        <w:t>：</w:t>
      </w:r>
      <w:r w:rsidRPr="00B2359D">
        <w:rPr>
          <w:rFonts w:hint="eastAsia"/>
          <w:lang w:eastAsia="zh-TW"/>
        </w:rPr>
        <w:t>Proxima Centauri IVS</w:t>
      </w:r>
      <w:r w:rsidRPr="00B2359D">
        <w:rPr>
          <w:rFonts w:hint="eastAsia"/>
          <w:lang w:eastAsia="zh-TW"/>
        </w:rPr>
        <w:t>、</w:t>
      </w:r>
      <w:r w:rsidRPr="00B2359D">
        <w:rPr>
          <w:rFonts w:hint="eastAsia"/>
          <w:lang w:eastAsia="zh-TW"/>
        </w:rPr>
        <w:t>Smooth Robotics</w:t>
      </w:r>
      <w:r w:rsidRPr="00B2359D">
        <w:rPr>
          <w:rFonts w:hint="eastAsia"/>
          <w:lang w:eastAsia="zh-TW"/>
        </w:rPr>
        <w:t>、</w:t>
      </w:r>
      <w:r w:rsidRPr="00B2359D">
        <w:rPr>
          <w:rFonts w:hint="eastAsia"/>
          <w:lang w:eastAsia="zh-TW"/>
        </w:rPr>
        <w:t>Tendo</w:t>
      </w:r>
      <w:r w:rsidRPr="00B2359D">
        <w:rPr>
          <w:rFonts w:hint="eastAsia"/>
          <w:lang w:eastAsia="zh-TW"/>
        </w:rPr>
        <w:t>及</w:t>
      </w:r>
      <w:r w:rsidRPr="00B2359D">
        <w:rPr>
          <w:rFonts w:hint="eastAsia"/>
          <w:lang w:eastAsia="zh-TW"/>
        </w:rPr>
        <w:t>Cliin ApS</w:t>
      </w:r>
      <w:r w:rsidRPr="00B2359D">
        <w:rPr>
          <w:rFonts w:hint="eastAsia"/>
          <w:lang w:eastAsia="zh-TW"/>
        </w:rPr>
        <w:t>，除</w:t>
      </w:r>
      <w:r w:rsidRPr="00B2359D">
        <w:rPr>
          <w:rFonts w:hint="eastAsia"/>
          <w:lang w:eastAsia="zh-TW"/>
        </w:rPr>
        <w:t>Cliin ApS</w:t>
      </w:r>
      <w:r w:rsidRPr="00B2359D">
        <w:rPr>
          <w:rFonts w:hint="eastAsia"/>
          <w:lang w:eastAsia="zh-TW"/>
        </w:rPr>
        <w:t>總部在</w:t>
      </w:r>
      <w:r w:rsidRPr="00B2359D">
        <w:rPr>
          <w:rFonts w:hint="eastAsia"/>
          <w:lang w:eastAsia="zh-TW"/>
        </w:rPr>
        <w:t>Søborg</w:t>
      </w:r>
      <w:r w:rsidR="002F4242" w:rsidRPr="00B2359D">
        <w:rPr>
          <w:rFonts w:hint="eastAsia"/>
          <w:lang w:eastAsia="zh-TW"/>
        </w:rPr>
        <w:t>，前</w:t>
      </w:r>
      <w:r w:rsidR="007231BF" w:rsidRPr="00B2359D">
        <w:rPr>
          <w:rFonts w:hint="eastAsia"/>
          <w:lang w:eastAsia="zh-TW"/>
        </w:rPr>
        <w:t>三</w:t>
      </w:r>
      <w:r w:rsidRPr="00B2359D">
        <w:rPr>
          <w:rFonts w:hint="eastAsia"/>
          <w:lang w:eastAsia="zh-TW"/>
        </w:rPr>
        <w:t>家皆以丹麥</w:t>
      </w:r>
      <w:r w:rsidR="007231BF" w:rsidRPr="00B2359D">
        <w:rPr>
          <w:rFonts w:hint="eastAsia"/>
          <w:lang w:eastAsia="zh-TW"/>
        </w:rPr>
        <w:t>奧登斯（</w:t>
      </w:r>
      <w:r w:rsidR="007231BF" w:rsidRPr="00B2359D">
        <w:rPr>
          <w:rFonts w:hint="eastAsia"/>
          <w:lang w:eastAsia="zh-TW"/>
        </w:rPr>
        <w:t>Odense</w:t>
      </w:r>
      <w:r w:rsidR="007231BF" w:rsidRPr="00B2359D">
        <w:rPr>
          <w:rFonts w:hint="eastAsia"/>
          <w:lang w:eastAsia="zh-TW"/>
        </w:rPr>
        <w:t>）</w:t>
      </w:r>
      <w:r w:rsidRPr="00B2359D">
        <w:rPr>
          <w:rFonts w:hint="eastAsia"/>
          <w:lang w:eastAsia="zh-TW"/>
        </w:rPr>
        <w:t>為據點。</w:t>
      </w:r>
    </w:p>
    <w:p w14:paraId="5B1C2CBF" w14:textId="76447945" w:rsidR="00DB0E33" w:rsidRPr="00B2359D" w:rsidRDefault="002F4242" w:rsidP="00A43221">
      <w:pPr>
        <w:pStyle w:val="ae"/>
        <w:ind w:left="945" w:firstLine="472"/>
        <w:rPr>
          <w:lang w:eastAsia="zh-TW"/>
        </w:rPr>
      </w:pPr>
      <w:r w:rsidRPr="00B2359D">
        <w:rPr>
          <w:rFonts w:hint="eastAsia"/>
          <w:lang w:eastAsia="zh-TW"/>
        </w:rPr>
        <w:t>丹麥</w:t>
      </w:r>
      <w:r w:rsidR="00DB0E33" w:rsidRPr="00B2359D">
        <w:rPr>
          <w:rFonts w:hint="eastAsia"/>
          <w:lang w:eastAsia="zh-TW"/>
        </w:rPr>
        <w:t>汽車和金屬行業</w:t>
      </w:r>
      <w:r w:rsidR="007231BF" w:rsidRPr="00B2359D">
        <w:rPr>
          <w:rFonts w:hint="eastAsia"/>
          <w:lang w:eastAsia="zh-TW"/>
        </w:rPr>
        <w:t>一直為使用機器人</w:t>
      </w:r>
      <w:r w:rsidRPr="00B2359D">
        <w:rPr>
          <w:lang w:eastAsia="zh-TW"/>
        </w:rPr>
        <w:t>為</w:t>
      </w:r>
      <w:r w:rsidR="00DB0E33" w:rsidRPr="00B2359D">
        <w:rPr>
          <w:lang w:eastAsia="zh-TW"/>
        </w:rPr>
        <w:t>最多的行業，</w:t>
      </w:r>
      <w:r w:rsidR="00DB0E33" w:rsidRPr="00B2359D">
        <w:rPr>
          <w:lang w:eastAsia="zh-TW"/>
        </w:rPr>
        <w:t>2020</w:t>
      </w:r>
      <w:r w:rsidRPr="00B2359D">
        <w:rPr>
          <w:lang w:eastAsia="zh-TW"/>
        </w:rPr>
        <w:t>年機器人銷售下降可能與前述產業對機器人之需求已</w:t>
      </w:r>
      <w:r w:rsidR="008A622D" w:rsidRPr="00B2359D">
        <w:rPr>
          <w:lang w:eastAsia="zh-TW"/>
        </w:rPr>
        <w:t>飽</w:t>
      </w:r>
      <w:r w:rsidR="00DB0E33" w:rsidRPr="00B2359D">
        <w:rPr>
          <w:lang w:eastAsia="zh-TW"/>
        </w:rPr>
        <w:t>和有關。</w:t>
      </w:r>
      <w:proofErr w:type="gramStart"/>
      <w:r w:rsidR="00DB0E33" w:rsidRPr="00B2359D">
        <w:rPr>
          <w:lang w:eastAsia="zh-TW"/>
        </w:rPr>
        <w:t>惟</w:t>
      </w:r>
      <w:proofErr w:type="gramEnd"/>
      <w:r w:rsidR="00DB0E33" w:rsidRPr="00B2359D">
        <w:rPr>
          <w:lang w:eastAsia="zh-TW"/>
        </w:rPr>
        <w:t>2020</w:t>
      </w:r>
      <w:r w:rsidR="00DB0E33" w:rsidRPr="00B2359D">
        <w:rPr>
          <w:lang w:eastAsia="zh-TW"/>
        </w:rPr>
        <w:t>年</w:t>
      </w:r>
      <w:r w:rsidR="003B68CB" w:rsidRPr="00B2359D">
        <w:rPr>
          <w:lang w:eastAsia="zh-TW"/>
        </w:rPr>
        <w:t>食品飲料及塑膠化學產業</w:t>
      </w:r>
      <w:r w:rsidR="00DB0E33" w:rsidRPr="00B2359D">
        <w:rPr>
          <w:lang w:eastAsia="zh-TW"/>
        </w:rPr>
        <w:t>機器人需求</w:t>
      </w:r>
      <w:r w:rsidR="003B68CB" w:rsidRPr="00B2359D">
        <w:rPr>
          <w:lang w:eastAsia="zh-TW"/>
        </w:rPr>
        <w:t>呈</w:t>
      </w:r>
      <w:r w:rsidR="008A622D" w:rsidRPr="00B2359D">
        <w:rPr>
          <w:lang w:eastAsia="zh-TW"/>
        </w:rPr>
        <w:t>逆</w:t>
      </w:r>
      <w:r w:rsidRPr="00B2359D">
        <w:rPr>
          <w:lang w:eastAsia="zh-TW"/>
        </w:rPr>
        <w:t>勢成長，可能因</w:t>
      </w:r>
      <w:proofErr w:type="gramStart"/>
      <w:r w:rsidR="00DB0E33" w:rsidRPr="00B2359D">
        <w:rPr>
          <w:lang w:eastAsia="zh-TW"/>
        </w:rPr>
        <w:t>疫情使</w:t>
      </w:r>
      <w:proofErr w:type="gramEnd"/>
      <w:r w:rsidR="00DB0E33" w:rsidRPr="00B2359D">
        <w:rPr>
          <w:lang w:eastAsia="zh-TW"/>
        </w:rPr>
        <w:t>市場對洗手液容器、口</w:t>
      </w:r>
      <w:r w:rsidR="008A622D" w:rsidRPr="00B2359D">
        <w:rPr>
          <w:lang w:eastAsia="zh-TW"/>
        </w:rPr>
        <w:t>罩</w:t>
      </w:r>
      <w:r w:rsidR="00DB0E33" w:rsidRPr="00B2359D">
        <w:rPr>
          <w:lang w:eastAsia="zh-TW"/>
        </w:rPr>
        <w:t>和其他藥品的需求增加促使前述行業需購買更多機器人從事自動化生產。</w:t>
      </w:r>
    </w:p>
    <w:p w14:paraId="2927C95D" w14:textId="7B4B9230" w:rsidR="00437A44" w:rsidRPr="00B2359D" w:rsidRDefault="00437A44" w:rsidP="00437A44">
      <w:pPr>
        <w:pStyle w:val="ae"/>
        <w:ind w:left="945" w:firstLine="472"/>
        <w:rPr>
          <w:lang w:val="da-DK" w:eastAsia="zh-TW"/>
        </w:rPr>
      </w:pPr>
      <w:r w:rsidRPr="00B2359D">
        <w:rPr>
          <w:rFonts w:hint="eastAsia"/>
          <w:lang w:eastAsia="zh-TW"/>
        </w:rPr>
        <w:t>目前丹麥公司使用工業機器人的總體</w:t>
      </w:r>
      <w:r w:rsidR="00C3470B" w:rsidRPr="00B2359D">
        <w:rPr>
          <w:rFonts w:hint="eastAsia"/>
          <w:lang w:eastAsia="zh-TW"/>
        </w:rPr>
        <w:t>比例</w:t>
      </w:r>
      <w:r w:rsidRPr="00B2359D">
        <w:rPr>
          <w:rFonts w:hint="eastAsia"/>
          <w:lang w:eastAsia="zh-TW"/>
        </w:rPr>
        <w:t>發展進展非常緩慢。</w:t>
      </w:r>
      <w:r w:rsidRPr="00B2359D">
        <w:rPr>
          <w:rFonts w:hint="eastAsia"/>
          <w:lang w:eastAsia="zh-TW"/>
        </w:rPr>
        <w:t> </w:t>
      </w:r>
      <w:r w:rsidRPr="00B2359D">
        <w:rPr>
          <w:rFonts w:hint="eastAsia"/>
          <w:lang w:eastAsia="zh-TW"/>
        </w:rPr>
        <w:t>丹麥在機器人領域，特別是在工業機器人、軟體和服務機器人，於初期進行大量投資，並處於領先地位，惟採用機器人生產密度方面，由世界排名第</w:t>
      </w:r>
      <w:r w:rsidRPr="00B2359D">
        <w:rPr>
          <w:rFonts w:hint="eastAsia"/>
          <w:lang w:eastAsia="zh-TW"/>
        </w:rPr>
        <w:t>5</w:t>
      </w:r>
      <w:r w:rsidRPr="00B2359D">
        <w:rPr>
          <w:rFonts w:hint="eastAsia"/>
          <w:lang w:eastAsia="zh-TW"/>
        </w:rPr>
        <w:t>滑落到第</w:t>
      </w:r>
      <w:r w:rsidRPr="00B2359D">
        <w:rPr>
          <w:rFonts w:hint="eastAsia"/>
          <w:lang w:eastAsia="zh-TW"/>
        </w:rPr>
        <w:t>9</w:t>
      </w:r>
      <w:r w:rsidRPr="00B2359D">
        <w:rPr>
          <w:rFonts w:hint="eastAsia"/>
          <w:lang w:eastAsia="zh-TW"/>
        </w:rPr>
        <w:t>，因為丹麥公司採用機器人之速度較其他國家緩慢。</w:t>
      </w:r>
    </w:p>
    <w:p w14:paraId="0D667D7B" w14:textId="77777777" w:rsidR="00465075" w:rsidRPr="00B2359D" w:rsidRDefault="00465075" w:rsidP="00661E78">
      <w:pPr>
        <w:pStyle w:val="ac"/>
        <w:ind w:left="945" w:hanging="709"/>
        <w:rPr>
          <w:lang w:eastAsia="zh-TW"/>
        </w:rPr>
      </w:pPr>
      <w:r w:rsidRPr="00B2359D">
        <w:rPr>
          <w:rFonts w:hint="eastAsia"/>
          <w:lang w:eastAsia="zh-TW"/>
        </w:rPr>
        <w:t>（七）家具工業</w:t>
      </w:r>
    </w:p>
    <w:p w14:paraId="320B7B76" w14:textId="4AF8410B" w:rsidR="004C479C" w:rsidRPr="00B2359D" w:rsidRDefault="004C479C" w:rsidP="00EB258B">
      <w:pPr>
        <w:pStyle w:val="ae"/>
        <w:ind w:left="945" w:firstLine="472"/>
        <w:rPr>
          <w:lang w:eastAsia="zh-TW"/>
        </w:rPr>
      </w:pPr>
      <w:r w:rsidRPr="00B2359D">
        <w:rPr>
          <w:rFonts w:hint="eastAsia"/>
          <w:lang w:eastAsia="zh-TW"/>
        </w:rPr>
        <w:t>在</w:t>
      </w:r>
      <w:proofErr w:type="gramStart"/>
      <w:r w:rsidRPr="00B2359D">
        <w:rPr>
          <w:rFonts w:hint="eastAsia"/>
          <w:lang w:eastAsia="zh-TW"/>
        </w:rPr>
        <w:t>1990</w:t>
      </w:r>
      <w:proofErr w:type="gramEnd"/>
      <w:r w:rsidRPr="00B2359D">
        <w:rPr>
          <w:rFonts w:hint="eastAsia"/>
          <w:lang w:eastAsia="zh-TW"/>
        </w:rPr>
        <w:t>年代末，丹麥政府明確界定出設計政策，並進一步在</w:t>
      </w:r>
      <w:r w:rsidRPr="00B2359D">
        <w:rPr>
          <w:rFonts w:hint="eastAsia"/>
          <w:lang w:eastAsia="zh-TW"/>
        </w:rPr>
        <w:t>2007</w:t>
      </w:r>
      <w:r w:rsidRPr="00B2359D">
        <w:rPr>
          <w:rFonts w:hint="eastAsia"/>
          <w:lang w:eastAsia="zh-TW"/>
        </w:rPr>
        <w:t>年發表“</w:t>
      </w:r>
      <w:r w:rsidRPr="00B2359D">
        <w:rPr>
          <w:rFonts w:hint="eastAsia"/>
          <w:lang w:eastAsia="zh-TW"/>
        </w:rPr>
        <w:t>Design</w:t>
      </w:r>
      <w:r w:rsidR="002F4242" w:rsidRPr="00B2359D">
        <w:rPr>
          <w:rFonts w:hint="eastAsia"/>
          <w:lang w:eastAsia="zh-TW"/>
        </w:rPr>
        <w:t xml:space="preserve"> </w:t>
      </w:r>
      <w:r w:rsidRPr="00B2359D">
        <w:rPr>
          <w:rFonts w:hint="eastAsia"/>
          <w:lang w:eastAsia="zh-TW"/>
        </w:rPr>
        <w:t>Denmark</w:t>
      </w:r>
      <w:r w:rsidRPr="00B2359D">
        <w:rPr>
          <w:rFonts w:hint="eastAsia"/>
          <w:lang w:eastAsia="zh-TW"/>
        </w:rPr>
        <w:t>”（設計丹麥）做為丹麥貿易與產業政策的一</w:t>
      </w:r>
      <w:r w:rsidR="00D41402" w:rsidRPr="00B2359D">
        <w:rPr>
          <w:rFonts w:hint="eastAsia"/>
          <w:lang w:eastAsia="zh-TW"/>
        </w:rPr>
        <w:t>部分</w:t>
      </w:r>
      <w:r w:rsidRPr="00B2359D">
        <w:rPr>
          <w:rFonts w:hint="eastAsia"/>
          <w:lang w:eastAsia="zh-TW"/>
        </w:rPr>
        <w:t>。「丹麥設計中心」（</w:t>
      </w:r>
      <w:r w:rsidRPr="00B2359D">
        <w:rPr>
          <w:rFonts w:hint="eastAsia"/>
          <w:lang w:eastAsia="zh-TW"/>
        </w:rPr>
        <w:t>Danish Design Center</w:t>
      </w:r>
      <w:r w:rsidRPr="00B2359D">
        <w:rPr>
          <w:rFonts w:hint="eastAsia"/>
          <w:lang w:eastAsia="zh-TW"/>
        </w:rPr>
        <w:t>）更為協助加強和推廣丹麥設計的重要幕後推手。</w:t>
      </w:r>
    </w:p>
    <w:p w14:paraId="3F1D33CE" w14:textId="228F0DD0" w:rsidR="00552513" w:rsidRPr="00B2359D" w:rsidRDefault="004C479C" w:rsidP="00EB258B">
      <w:pPr>
        <w:pStyle w:val="ae"/>
        <w:ind w:left="945" w:firstLine="472"/>
        <w:rPr>
          <w:lang w:eastAsia="zh-TW"/>
        </w:rPr>
      </w:pPr>
      <w:r w:rsidRPr="00B2359D">
        <w:rPr>
          <w:rFonts w:hint="eastAsia"/>
          <w:lang w:eastAsia="zh-TW"/>
        </w:rPr>
        <w:t>丹麥以獨特簡約之設計風格聞名於世，融合德國包</w:t>
      </w:r>
      <w:proofErr w:type="gramStart"/>
      <w:r w:rsidRPr="00B2359D">
        <w:rPr>
          <w:rFonts w:hint="eastAsia"/>
          <w:lang w:eastAsia="zh-TW"/>
        </w:rPr>
        <w:t>浩</w:t>
      </w:r>
      <w:proofErr w:type="gramEnd"/>
      <w:r w:rsidRPr="00B2359D">
        <w:rPr>
          <w:rFonts w:hint="eastAsia"/>
          <w:lang w:eastAsia="zh-TW"/>
        </w:rPr>
        <w:t>斯（</w:t>
      </w:r>
      <w:r w:rsidRPr="00B2359D">
        <w:rPr>
          <w:rFonts w:hint="eastAsia"/>
          <w:lang w:eastAsia="zh-TW"/>
        </w:rPr>
        <w:t>Bauhaus</w:t>
      </w:r>
      <w:r w:rsidRPr="00B2359D">
        <w:rPr>
          <w:rFonts w:hint="eastAsia"/>
          <w:lang w:eastAsia="zh-TW"/>
        </w:rPr>
        <w:t>）的功能主義，講求人體工學，同時亦傾向於有機路線，多自大自然擷取靈感，使用之材料常以</w:t>
      </w:r>
      <w:proofErr w:type="gramStart"/>
      <w:r w:rsidRPr="00B2359D">
        <w:rPr>
          <w:rFonts w:hint="eastAsia"/>
          <w:lang w:eastAsia="zh-TW"/>
        </w:rPr>
        <w:t>實木輔以</w:t>
      </w:r>
      <w:proofErr w:type="gramEnd"/>
      <w:r w:rsidRPr="00B2359D">
        <w:rPr>
          <w:rFonts w:hint="eastAsia"/>
          <w:lang w:eastAsia="zh-TW"/>
        </w:rPr>
        <w:t>彎曲夾板、鋼管和五金…等，體現人與自然的和諧關係。</w:t>
      </w:r>
      <w:r w:rsidR="00552513" w:rsidRPr="00B2359D">
        <w:rPr>
          <w:rFonts w:hint="eastAsia"/>
          <w:lang w:eastAsia="zh-TW"/>
        </w:rPr>
        <w:t>其中較知名品牌有</w:t>
      </w:r>
      <w:r w:rsidR="00552513" w:rsidRPr="00B2359D">
        <w:rPr>
          <w:rFonts w:hint="eastAsia"/>
          <w:lang w:eastAsia="zh-TW"/>
        </w:rPr>
        <w:t>Republic of Fritz Hansen</w:t>
      </w:r>
      <w:r w:rsidR="00552513" w:rsidRPr="00B2359D">
        <w:rPr>
          <w:rFonts w:hint="eastAsia"/>
          <w:lang w:eastAsia="zh-TW"/>
        </w:rPr>
        <w:t>、</w:t>
      </w:r>
      <w:r w:rsidR="00552513" w:rsidRPr="00B2359D">
        <w:rPr>
          <w:rFonts w:hint="eastAsia"/>
          <w:lang w:eastAsia="zh-TW"/>
        </w:rPr>
        <w:t>Hay</w:t>
      </w:r>
      <w:r w:rsidR="00552513" w:rsidRPr="00B2359D">
        <w:rPr>
          <w:rFonts w:hint="eastAsia"/>
          <w:lang w:eastAsia="zh-TW"/>
        </w:rPr>
        <w:t>、</w:t>
      </w:r>
      <w:r w:rsidR="00552513" w:rsidRPr="00B2359D">
        <w:rPr>
          <w:rFonts w:hint="eastAsia"/>
          <w:lang w:eastAsia="zh-TW"/>
        </w:rPr>
        <w:t>Mater</w:t>
      </w:r>
      <w:r w:rsidR="00552513" w:rsidRPr="00B2359D">
        <w:rPr>
          <w:rFonts w:hint="eastAsia"/>
          <w:lang w:eastAsia="zh-TW"/>
        </w:rPr>
        <w:t>、</w:t>
      </w:r>
      <w:r w:rsidR="00552513" w:rsidRPr="00B2359D">
        <w:rPr>
          <w:rFonts w:hint="eastAsia"/>
          <w:lang w:eastAsia="zh-TW"/>
        </w:rPr>
        <w:t>Fredericia Furniture</w:t>
      </w:r>
      <w:r w:rsidR="00552513" w:rsidRPr="00B2359D">
        <w:rPr>
          <w:rFonts w:hint="eastAsia"/>
          <w:lang w:eastAsia="zh-TW"/>
        </w:rPr>
        <w:t>、</w:t>
      </w:r>
      <w:r w:rsidR="00552513" w:rsidRPr="00B2359D">
        <w:rPr>
          <w:rFonts w:hint="eastAsia"/>
          <w:lang w:eastAsia="zh-TW"/>
        </w:rPr>
        <w:t>Carl Hansen &amp; Son</w:t>
      </w:r>
      <w:r w:rsidR="00552513" w:rsidRPr="00B2359D">
        <w:rPr>
          <w:rFonts w:hint="eastAsia"/>
          <w:lang w:eastAsia="zh-TW"/>
        </w:rPr>
        <w:t>、</w:t>
      </w:r>
      <w:r w:rsidR="00552513" w:rsidRPr="00B2359D">
        <w:rPr>
          <w:rFonts w:hint="eastAsia"/>
          <w:lang w:eastAsia="zh-TW"/>
        </w:rPr>
        <w:t>PP Mobler</w:t>
      </w:r>
      <w:r w:rsidR="00552513" w:rsidRPr="00B2359D">
        <w:rPr>
          <w:rFonts w:hint="eastAsia"/>
          <w:lang w:eastAsia="zh-TW"/>
        </w:rPr>
        <w:t>及</w:t>
      </w:r>
      <w:r w:rsidR="00552513" w:rsidRPr="00B2359D">
        <w:rPr>
          <w:rFonts w:hint="eastAsia"/>
          <w:lang w:eastAsia="zh-TW"/>
        </w:rPr>
        <w:t>One Collection</w:t>
      </w:r>
      <w:r w:rsidR="00552513" w:rsidRPr="00B2359D">
        <w:rPr>
          <w:rFonts w:hint="eastAsia"/>
          <w:lang w:eastAsia="zh-TW"/>
        </w:rPr>
        <w:t>等。丹麥歷年最知名之家具設計師有</w:t>
      </w:r>
      <w:r w:rsidR="00552513" w:rsidRPr="00B2359D">
        <w:rPr>
          <w:rFonts w:hint="eastAsia"/>
          <w:lang w:eastAsia="zh-TW"/>
        </w:rPr>
        <w:t>Hans J. Wegner</w:t>
      </w:r>
      <w:r w:rsidR="00552513" w:rsidRPr="00B2359D">
        <w:rPr>
          <w:rFonts w:hint="eastAsia"/>
          <w:lang w:eastAsia="zh-TW"/>
        </w:rPr>
        <w:t>、</w:t>
      </w:r>
      <w:r w:rsidR="00552513" w:rsidRPr="00B2359D">
        <w:rPr>
          <w:rFonts w:hint="eastAsia"/>
          <w:lang w:eastAsia="zh-TW"/>
        </w:rPr>
        <w:t>Arne Jacobsen</w:t>
      </w:r>
      <w:r w:rsidR="00552513" w:rsidRPr="00B2359D">
        <w:rPr>
          <w:rFonts w:hint="eastAsia"/>
          <w:lang w:eastAsia="zh-TW"/>
        </w:rPr>
        <w:t>、</w:t>
      </w:r>
      <w:r w:rsidR="00552513" w:rsidRPr="00B2359D">
        <w:rPr>
          <w:rFonts w:hint="eastAsia"/>
          <w:lang w:eastAsia="zh-TW"/>
        </w:rPr>
        <w:t>Borge Mogensen</w:t>
      </w:r>
      <w:r w:rsidR="00552513" w:rsidRPr="00B2359D">
        <w:rPr>
          <w:rFonts w:hint="eastAsia"/>
          <w:lang w:eastAsia="zh-TW"/>
        </w:rPr>
        <w:t>及</w:t>
      </w:r>
      <w:r w:rsidR="00552513" w:rsidRPr="00B2359D">
        <w:rPr>
          <w:rFonts w:hint="eastAsia"/>
          <w:lang w:eastAsia="zh-TW"/>
        </w:rPr>
        <w:t>Finn Juhl</w:t>
      </w:r>
      <w:r w:rsidR="00552513" w:rsidRPr="00B2359D">
        <w:rPr>
          <w:rFonts w:hint="eastAsia"/>
          <w:lang w:eastAsia="zh-TW"/>
        </w:rPr>
        <w:t>，哥本哈根每年並舉辦</w:t>
      </w:r>
      <w:r w:rsidR="00552513" w:rsidRPr="00B2359D">
        <w:rPr>
          <w:rFonts w:hint="eastAsia"/>
          <w:lang w:eastAsia="zh-TW"/>
        </w:rPr>
        <w:t>Finn Juhl Prize</w:t>
      </w:r>
      <w:r w:rsidR="00552513" w:rsidRPr="00B2359D">
        <w:rPr>
          <w:rFonts w:hint="eastAsia"/>
          <w:lang w:eastAsia="zh-TW"/>
        </w:rPr>
        <w:t>設計獎項，紀念知名丹麥籍家具設計師</w:t>
      </w:r>
      <w:r w:rsidR="00552513" w:rsidRPr="00B2359D">
        <w:rPr>
          <w:rFonts w:hint="eastAsia"/>
          <w:lang w:eastAsia="zh-TW"/>
        </w:rPr>
        <w:t>Finn Juhl</w:t>
      </w:r>
      <w:r w:rsidR="00552513" w:rsidRPr="00B2359D">
        <w:rPr>
          <w:rFonts w:hint="eastAsia"/>
          <w:lang w:eastAsia="zh-TW"/>
        </w:rPr>
        <w:t>，鼓勵新銳設計師勇於創作顛覆傳統之家具，獎金為</w:t>
      </w:r>
      <w:r w:rsidR="00552513" w:rsidRPr="00B2359D">
        <w:rPr>
          <w:rFonts w:hint="eastAsia"/>
          <w:lang w:eastAsia="zh-TW"/>
        </w:rPr>
        <w:t>1</w:t>
      </w:r>
      <w:r w:rsidR="00257778" w:rsidRPr="00B2359D">
        <w:rPr>
          <w:rFonts w:hint="eastAsia"/>
          <w:lang w:eastAsia="zh-TW"/>
        </w:rPr>
        <w:t>0</w:t>
      </w:r>
      <w:r w:rsidR="00552513" w:rsidRPr="00B2359D">
        <w:rPr>
          <w:rFonts w:hint="eastAsia"/>
          <w:lang w:eastAsia="zh-TW"/>
        </w:rPr>
        <w:t>萬丹麥克朗。</w:t>
      </w:r>
    </w:p>
    <w:p w14:paraId="5620AFD4" w14:textId="77777777" w:rsidR="00465075" w:rsidRPr="00B2359D" w:rsidRDefault="00552513" w:rsidP="00EB258B">
      <w:pPr>
        <w:pStyle w:val="ae"/>
        <w:ind w:left="945" w:firstLine="472"/>
        <w:rPr>
          <w:lang w:eastAsia="zh-TW"/>
        </w:rPr>
      </w:pPr>
      <w:r w:rsidRPr="00B2359D">
        <w:rPr>
          <w:rFonts w:hint="eastAsia"/>
          <w:lang w:eastAsia="zh-TW"/>
        </w:rPr>
        <w:t>丹麥家具工業之主要市場如德國、英國及美國需求下降，而對法國、西班牙、瑞士、荷比盧、日本、東歐國家等市場出口卻增加，顯示丹麥家具逐漸開拓新市場，成長潛力相當大。丹麥家具業經過多年的危機，現在情況已大為改善，全世界對丹麥設計的家具都非常欣賞，其中挪威及德國對丹麥家具更是需求殷切。</w:t>
      </w:r>
    </w:p>
    <w:p w14:paraId="5EA912C7" w14:textId="77777777" w:rsidR="00465075" w:rsidRPr="00B2359D" w:rsidRDefault="00465075" w:rsidP="00661E78">
      <w:pPr>
        <w:pStyle w:val="ac"/>
        <w:ind w:left="945" w:hanging="709"/>
        <w:rPr>
          <w:lang w:eastAsia="zh-TW"/>
        </w:rPr>
      </w:pPr>
      <w:r w:rsidRPr="00B2359D">
        <w:rPr>
          <w:rFonts w:hint="eastAsia"/>
          <w:lang w:eastAsia="zh-TW"/>
        </w:rPr>
        <w:t>（八）資通訊業</w:t>
      </w:r>
    </w:p>
    <w:p w14:paraId="388A2796" w14:textId="77777777" w:rsidR="00211A50" w:rsidRPr="00B2359D" w:rsidRDefault="00211A50" w:rsidP="00EB258B">
      <w:pPr>
        <w:pStyle w:val="ae"/>
        <w:ind w:left="945" w:firstLine="472"/>
        <w:rPr>
          <w:lang w:eastAsia="zh-TW"/>
        </w:rPr>
      </w:pPr>
      <w:r w:rsidRPr="00B2359D">
        <w:rPr>
          <w:lang w:eastAsia="zh-TW"/>
        </w:rPr>
        <w:t>丹麥非常重視工程教育及解決問題的能力，擁有整合上下端技能之優秀研發工程師，且一向有技術與科學互相分享之優良傳統，透過跨部門的團隊工作，與不同部門專家共事，知識互相交流，發展新軟體科技，同時傳統上喜歡創新設計，遂能發展出優秀的軟體系統，在使用者介面及軟體的設計領域領先各國。丹麥外交部並在</w:t>
      </w:r>
      <w:r w:rsidRPr="00B2359D">
        <w:rPr>
          <w:lang w:eastAsia="zh-TW"/>
        </w:rPr>
        <w:t>2017</w:t>
      </w:r>
      <w:r w:rsidRPr="00B2359D">
        <w:rPr>
          <w:lang w:eastAsia="zh-TW"/>
        </w:rPr>
        <w:t>年正式指派首位科技大使（</w:t>
      </w:r>
      <w:r w:rsidRPr="00B2359D">
        <w:rPr>
          <w:lang w:eastAsia="zh-TW"/>
        </w:rPr>
        <w:t>Digital Ambassador</w:t>
      </w:r>
      <w:r w:rsidRPr="00B2359D">
        <w:rPr>
          <w:lang w:eastAsia="zh-TW"/>
        </w:rPr>
        <w:t>），負責與國際科技巨頭維持關係。</w:t>
      </w:r>
    </w:p>
    <w:p w14:paraId="5D6C627A" w14:textId="5DC6AAF8" w:rsidR="004C479C" w:rsidRPr="00B2359D" w:rsidRDefault="00552513" w:rsidP="00EB258B">
      <w:pPr>
        <w:pStyle w:val="ae"/>
        <w:ind w:left="945" w:firstLine="472"/>
        <w:rPr>
          <w:lang w:eastAsia="zh-TW"/>
        </w:rPr>
      </w:pPr>
      <w:r w:rsidRPr="00B2359D">
        <w:rPr>
          <w:rFonts w:hint="eastAsia"/>
          <w:lang w:eastAsia="zh-TW"/>
        </w:rPr>
        <w:t>雖然丹麥僅有</w:t>
      </w:r>
      <w:r w:rsidR="00437A44" w:rsidRPr="00B2359D">
        <w:rPr>
          <w:lang w:eastAsia="zh-TW"/>
        </w:rPr>
        <w:t>593</w:t>
      </w:r>
      <w:r w:rsidRPr="00B2359D">
        <w:rPr>
          <w:rFonts w:hint="eastAsia"/>
          <w:lang w:eastAsia="zh-TW"/>
        </w:rPr>
        <w:t>萬人口，丹麥軟體發展享譽國際，軟體中的</w:t>
      </w:r>
      <w:r w:rsidRPr="00B2359D">
        <w:rPr>
          <w:rFonts w:hint="eastAsia"/>
          <w:lang w:eastAsia="zh-TW"/>
        </w:rPr>
        <w:t>C++</w:t>
      </w:r>
      <w:r w:rsidRPr="00B2359D">
        <w:rPr>
          <w:rFonts w:hint="eastAsia"/>
          <w:lang w:eastAsia="zh-TW"/>
        </w:rPr>
        <w:t>、</w:t>
      </w:r>
      <w:r w:rsidRPr="00B2359D">
        <w:rPr>
          <w:rFonts w:hint="eastAsia"/>
          <w:lang w:eastAsia="zh-TW"/>
        </w:rPr>
        <w:t>Turbo</w:t>
      </w:r>
      <w:r w:rsidR="00AE1135" w:rsidRPr="00B2359D">
        <w:rPr>
          <w:rFonts w:hint="eastAsia"/>
          <w:lang w:eastAsia="zh-TW"/>
        </w:rPr>
        <w:t xml:space="preserve"> </w:t>
      </w:r>
      <w:r w:rsidRPr="00B2359D">
        <w:rPr>
          <w:rFonts w:hint="eastAsia"/>
          <w:lang w:eastAsia="zh-TW"/>
        </w:rPr>
        <w:t>Pascal</w:t>
      </w:r>
      <w:r w:rsidRPr="00B2359D">
        <w:rPr>
          <w:rFonts w:hint="eastAsia"/>
          <w:lang w:eastAsia="zh-TW"/>
        </w:rPr>
        <w:t>及</w:t>
      </w:r>
      <w:r w:rsidRPr="00B2359D">
        <w:rPr>
          <w:rFonts w:hint="eastAsia"/>
          <w:lang w:eastAsia="zh-TW"/>
        </w:rPr>
        <w:t>Visual Prolog</w:t>
      </w:r>
      <w:r w:rsidRPr="00B2359D">
        <w:rPr>
          <w:rFonts w:hint="eastAsia"/>
          <w:lang w:eastAsia="zh-TW"/>
        </w:rPr>
        <w:t>等程式語言，</w:t>
      </w:r>
      <w:proofErr w:type="gramStart"/>
      <w:r w:rsidRPr="00B2359D">
        <w:rPr>
          <w:rFonts w:hint="eastAsia"/>
          <w:lang w:eastAsia="zh-TW"/>
        </w:rPr>
        <w:t>均由丹麥</w:t>
      </w:r>
      <w:proofErr w:type="gramEnd"/>
      <w:r w:rsidRPr="00B2359D">
        <w:rPr>
          <w:rFonts w:hint="eastAsia"/>
          <w:lang w:eastAsia="zh-TW"/>
        </w:rPr>
        <w:t>人發展出來。有許多國際機構在丹麥設立各類型之據點，如</w:t>
      </w:r>
      <w:r w:rsidRPr="00B2359D">
        <w:rPr>
          <w:rFonts w:hint="eastAsia"/>
          <w:lang w:eastAsia="zh-TW"/>
        </w:rPr>
        <w:t>IBM</w:t>
      </w:r>
      <w:r w:rsidRPr="00B2359D">
        <w:rPr>
          <w:rFonts w:hint="eastAsia"/>
          <w:lang w:eastAsia="zh-TW"/>
        </w:rPr>
        <w:t>、</w:t>
      </w:r>
      <w:r w:rsidRPr="00B2359D">
        <w:rPr>
          <w:rFonts w:hint="eastAsia"/>
          <w:lang w:eastAsia="zh-TW"/>
        </w:rPr>
        <w:t>Microsoft</w:t>
      </w:r>
      <w:r w:rsidRPr="00B2359D">
        <w:rPr>
          <w:rFonts w:hint="eastAsia"/>
          <w:lang w:eastAsia="zh-TW"/>
        </w:rPr>
        <w:t>之軟體發展中心、矽谷</w:t>
      </w:r>
      <w:proofErr w:type="gramStart"/>
      <w:r w:rsidRPr="00B2359D">
        <w:rPr>
          <w:rFonts w:hint="eastAsia"/>
          <w:lang w:eastAsia="zh-TW"/>
        </w:rPr>
        <w:t>的奇點大學</w:t>
      </w:r>
      <w:proofErr w:type="gramEnd"/>
      <w:r w:rsidR="00956628" w:rsidRPr="00B2359D">
        <w:rPr>
          <w:rFonts w:hint="eastAsia"/>
          <w:lang w:eastAsia="zh-TW"/>
        </w:rPr>
        <w:t>（</w:t>
      </w:r>
      <w:r w:rsidRPr="00B2359D">
        <w:rPr>
          <w:rFonts w:hint="eastAsia"/>
          <w:lang w:eastAsia="zh-TW"/>
        </w:rPr>
        <w:t>Singularity University</w:t>
      </w:r>
      <w:r w:rsidR="00956628" w:rsidRPr="00B2359D">
        <w:rPr>
          <w:rFonts w:hint="eastAsia"/>
          <w:lang w:eastAsia="zh-TW"/>
        </w:rPr>
        <w:t>）</w:t>
      </w:r>
      <w:r w:rsidRPr="00B2359D">
        <w:rPr>
          <w:rFonts w:hint="eastAsia"/>
          <w:lang w:eastAsia="zh-TW"/>
        </w:rPr>
        <w:t>的創新中心、</w:t>
      </w:r>
      <w:proofErr w:type="gramStart"/>
      <w:r w:rsidRPr="00B2359D">
        <w:rPr>
          <w:rFonts w:hint="eastAsia"/>
          <w:lang w:eastAsia="zh-TW"/>
        </w:rPr>
        <w:t>臉書</w:t>
      </w:r>
      <w:proofErr w:type="gramEnd"/>
      <w:r w:rsidR="00956628" w:rsidRPr="00B2359D">
        <w:rPr>
          <w:rFonts w:hint="eastAsia"/>
          <w:lang w:eastAsia="zh-TW"/>
        </w:rPr>
        <w:t>（</w:t>
      </w:r>
      <w:r w:rsidRPr="00B2359D">
        <w:rPr>
          <w:rFonts w:hint="eastAsia"/>
          <w:lang w:eastAsia="zh-TW"/>
        </w:rPr>
        <w:t>Facebook</w:t>
      </w:r>
      <w:r w:rsidR="00956628" w:rsidRPr="00B2359D">
        <w:rPr>
          <w:rFonts w:hint="eastAsia"/>
          <w:lang w:eastAsia="zh-TW"/>
        </w:rPr>
        <w:t>）</w:t>
      </w:r>
      <w:r w:rsidRPr="00B2359D">
        <w:rPr>
          <w:rFonts w:hint="eastAsia"/>
          <w:lang w:eastAsia="zh-TW"/>
        </w:rPr>
        <w:t>並</w:t>
      </w:r>
      <w:r w:rsidR="00B27880" w:rsidRPr="00B2359D">
        <w:rPr>
          <w:rFonts w:hint="eastAsia"/>
          <w:lang w:eastAsia="zh-TW"/>
        </w:rPr>
        <w:t>於</w:t>
      </w:r>
      <w:r w:rsidRPr="00B2359D">
        <w:rPr>
          <w:rFonts w:hint="eastAsia"/>
          <w:lang w:eastAsia="zh-TW"/>
        </w:rPr>
        <w:t>2017</w:t>
      </w:r>
      <w:r w:rsidR="00B27880" w:rsidRPr="00B2359D">
        <w:rPr>
          <w:rFonts w:hint="eastAsia"/>
          <w:lang w:eastAsia="zh-TW"/>
        </w:rPr>
        <w:t>年在</w:t>
      </w:r>
      <w:r w:rsidRPr="00B2359D">
        <w:rPr>
          <w:rFonts w:hint="eastAsia"/>
          <w:lang w:eastAsia="zh-TW"/>
        </w:rPr>
        <w:t>丹麥設立資料中心</w:t>
      </w:r>
      <w:r w:rsidR="004C479C" w:rsidRPr="00B2359D">
        <w:rPr>
          <w:rFonts w:hint="eastAsia"/>
          <w:lang w:eastAsia="zh-TW"/>
        </w:rPr>
        <w:t>，</w:t>
      </w:r>
      <w:r w:rsidR="00715753" w:rsidRPr="00B2359D">
        <w:rPr>
          <w:rFonts w:hint="eastAsia"/>
          <w:lang w:eastAsia="zh-TW"/>
        </w:rPr>
        <w:t>谷歌</w:t>
      </w:r>
      <w:r w:rsidR="00D41402" w:rsidRPr="00B2359D">
        <w:rPr>
          <w:lang w:eastAsia="zh-TW"/>
        </w:rPr>
        <w:t>（</w:t>
      </w:r>
      <w:r w:rsidR="00715753" w:rsidRPr="00B2359D">
        <w:rPr>
          <w:lang w:eastAsia="zh-TW"/>
        </w:rPr>
        <w:t>Google</w:t>
      </w:r>
      <w:r w:rsidR="00D41402" w:rsidRPr="00B2359D">
        <w:rPr>
          <w:lang w:eastAsia="zh-TW"/>
        </w:rPr>
        <w:t>）</w:t>
      </w:r>
      <w:r w:rsidR="00715753" w:rsidRPr="00B2359D">
        <w:rPr>
          <w:rFonts w:hint="eastAsia"/>
          <w:lang w:eastAsia="zh-TW"/>
        </w:rPr>
        <w:t>在</w:t>
      </w:r>
      <w:proofErr w:type="gramStart"/>
      <w:r w:rsidR="00715753" w:rsidRPr="00B2359D">
        <w:rPr>
          <w:rFonts w:hint="eastAsia"/>
          <w:lang w:eastAsia="zh-TW"/>
        </w:rPr>
        <w:t>腓特烈</w:t>
      </w:r>
      <w:proofErr w:type="gramEnd"/>
      <w:r w:rsidR="00715753" w:rsidRPr="00B2359D">
        <w:rPr>
          <w:rFonts w:hint="eastAsia"/>
          <w:lang w:eastAsia="zh-TW"/>
        </w:rPr>
        <w:t>西亞</w:t>
      </w:r>
      <w:r w:rsidR="00D41402" w:rsidRPr="00B2359D">
        <w:rPr>
          <w:lang w:eastAsia="zh-TW"/>
        </w:rPr>
        <w:t>（</w:t>
      </w:r>
      <w:r w:rsidR="00715753" w:rsidRPr="00B2359D">
        <w:rPr>
          <w:lang w:eastAsia="zh-TW"/>
        </w:rPr>
        <w:t>Fredericia</w:t>
      </w:r>
      <w:r w:rsidR="00D41402" w:rsidRPr="00B2359D">
        <w:rPr>
          <w:lang w:eastAsia="zh-TW"/>
        </w:rPr>
        <w:t>）</w:t>
      </w:r>
      <w:r w:rsidR="00715753" w:rsidRPr="00B2359D">
        <w:rPr>
          <w:rFonts w:hint="eastAsia"/>
          <w:lang w:eastAsia="zh-TW"/>
        </w:rPr>
        <w:t>，</w:t>
      </w:r>
      <w:r w:rsidR="00715753" w:rsidRPr="00B2359D">
        <w:rPr>
          <w:lang w:eastAsia="zh-TW"/>
        </w:rPr>
        <w:t>蘋果</w:t>
      </w:r>
      <w:r w:rsidR="00D41402" w:rsidRPr="00B2359D">
        <w:rPr>
          <w:lang w:eastAsia="zh-TW"/>
        </w:rPr>
        <w:t>（</w:t>
      </w:r>
      <w:r w:rsidR="00715753" w:rsidRPr="00B2359D">
        <w:rPr>
          <w:lang w:eastAsia="zh-TW"/>
        </w:rPr>
        <w:t>Apple</w:t>
      </w:r>
      <w:r w:rsidR="00D41402" w:rsidRPr="00B2359D">
        <w:rPr>
          <w:lang w:eastAsia="zh-TW"/>
        </w:rPr>
        <w:t>）</w:t>
      </w:r>
      <w:r w:rsidR="00715753" w:rsidRPr="00B2359D">
        <w:rPr>
          <w:lang w:eastAsia="zh-TW"/>
        </w:rPr>
        <w:t>在維堡</w:t>
      </w:r>
      <w:r w:rsidR="00D41402" w:rsidRPr="00B2359D">
        <w:rPr>
          <w:lang w:eastAsia="zh-TW"/>
        </w:rPr>
        <w:t>（</w:t>
      </w:r>
      <w:r w:rsidR="00715753" w:rsidRPr="00B2359D">
        <w:rPr>
          <w:lang w:eastAsia="zh-TW"/>
        </w:rPr>
        <w:t>Viborg</w:t>
      </w:r>
      <w:r w:rsidR="00D41402" w:rsidRPr="00B2359D">
        <w:rPr>
          <w:lang w:eastAsia="zh-TW"/>
        </w:rPr>
        <w:t>）</w:t>
      </w:r>
      <w:r w:rsidR="00715753" w:rsidRPr="00B2359D">
        <w:rPr>
          <w:lang w:eastAsia="zh-TW"/>
        </w:rPr>
        <w:t>投資設立數據中心，微軟在</w:t>
      </w:r>
      <w:r w:rsidR="00715753" w:rsidRPr="00B2359D">
        <w:rPr>
          <w:lang w:eastAsia="zh-TW"/>
        </w:rPr>
        <w:t>2020</w:t>
      </w:r>
      <w:r w:rsidR="00715753" w:rsidRPr="00B2359D">
        <w:rPr>
          <w:lang w:eastAsia="zh-TW"/>
        </w:rPr>
        <w:t>年於</w:t>
      </w:r>
      <w:r w:rsidR="00D41402" w:rsidRPr="00B2359D">
        <w:rPr>
          <w:lang w:eastAsia="zh-TW"/>
        </w:rPr>
        <w:t>（</w:t>
      </w:r>
      <w:r w:rsidR="00715753" w:rsidRPr="00B2359D">
        <w:rPr>
          <w:lang w:eastAsia="zh-TW"/>
        </w:rPr>
        <w:t>Lyngby</w:t>
      </w:r>
      <w:r w:rsidR="00D41402" w:rsidRPr="00B2359D">
        <w:rPr>
          <w:lang w:eastAsia="zh-TW"/>
        </w:rPr>
        <w:t>）</w:t>
      </w:r>
      <w:r w:rsidR="00715753" w:rsidRPr="00B2359D">
        <w:rPr>
          <w:rFonts w:hint="eastAsia"/>
          <w:lang w:eastAsia="zh-TW"/>
        </w:rPr>
        <w:t>設立總部，</w:t>
      </w:r>
      <w:r w:rsidR="004C479C" w:rsidRPr="00B2359D">
        <w:rPr>
          <w:rFonts w:hint="eastAsia"/>
          <w:lang w:eastAsia="zh-TW"/>
        </w:rPr>
        <w:t>然而原先預計將在</w:t>
      </w:r>
      <w:r w:rsidR="004C479C" w:rsidRPr="00B2359D">
        <w:rPr>
          <w:rFonts w:hint="eastAsia"/>
          <w:lang w:eastAsia="zh-TW"/>
        </w:rPr>
        <w:t>Esbjerg</w:t>
      </w:r>
      <w:r w:rsidR="004C479C" w:rsidRPr="00B2359D">
        <w:rPr>
          <w:rFonts w:hint="eastAsia"/>
          <w:lang w:eastAsia="zh-TW"/>
        </w:rPr>
        <w:t>建置的第二</w:t>
      </w:r>
      <w:proofErr w:type="gramStart"/>
      <w:r w:rsidR="004C479C" w:rsidRPr="00B2359D">
        <w:rPr>
          <w:rFonts w:hint="eastAsia"/>
          <w:lang w:eastAsia="zh-TW"/>
        </w:rPr>
        <w:t>個</w:t>
      </w:r>
      <w:proofErr w:type="gramEnd"/>
      <w:r w:rsidR="004C479C" w:rsidRPr="00B2359D">
        <w:rPr>
          <w:rFonts w:hint="eastAsia"/>
          <w:lang w:eastAsia="zh-TW"/>
        </w:rPr>
        <w:t>數據中心已於</w:t>
      </w:r>
      <w:r w:rsidR="004C479C" w:rsidRPr="00B2359D">
        <w:rPr>
          <w:rFonts w:hint="eastAsia"/>
          <w:lang w:eastAsia="zh-TW"/>
        </w:rPr>
        <w:t>2019</w:t>
      </w:r>
      <w:r w:rsidR="004C479C" w:rsidRPr="00B2359D">
        <w:rPr>
          <w:rFonts w:hint="eastAsia"/>
          <w:lang w:eastAsia="zh-TW"/>
        </w:rPr>
        <w:t>年</w:t>
      </w:r>
      <w:r w:rsidR="00102DCC" w:rsidRPr="00B2359D">
        <w:rPr>
          <w:rFonts w:hint="eastAsia"/>
          <w:lang w:eastAsia="zh-TW"/>
        </w:rPr>
        <w:t>初</w:t>
      </w:r>
      <w:r w:rsidR="004C479C" w:rsidRPr="00B2359D">
        <w:rPr>
          <w:rFonts w:hint="eastAsia"/>
          <w:lang w:eastAsia="zh-TW"/>
        </w:rPr>
        <w:t>宣告停擺。</w:t>
      </w:r>
    </w:p>
    <w:p w14:paraId="3AF395CA" w14:textId="4BCE12DA" w:rsidR="00552513" w:rsidRPr="00B2359D" w:rsidRDefault="00552513" w:rsidP="00EB258B">
      <w:pPr>
        <w:pStyle w:val="ae"/>
        <w:ind w:left="945" w:firstLine="472"/>
        <w:rPr>
          <w:lang w:eastAsia="zh-TW"/>
        </w:rPr>
      </w:pPr>
      <w:r w:rsidRPr="00B2359D">
        <w:rPr>
          <w:rFonts w:hint="eastAsia"/>
          <w:lang w:eastAsia="zh-TW"/>
        </w:rPr>
        <w:t>丹麥資訊業在</w:t>
      </w:r>
      <w:r w:rsidRPr="00B2359D">
        <w:rPr>
          <w:rFonts w:hint="cs"/>
          <w:lang w:eastAsia="zh-TW"/>
        </w:rPr>
        <w:t>Ø</w:t>
      </w:r>
      <w:r w:rsidRPr="00B2359D">
        <w:rPr>
          <w:lang w:eastAsia="zh-TW"/>
        </w:rPr>
        <w:t>resund</w:t>
      </w:r>
      <w:r w:rsidRPr="00B2359D">
        <w:rPr>
          <w:rFonts w:hint="eastAsia"/>
          <w:lang w:eastAsia="zh-TW"/>
        </w:rPr>
        <w:t>大經濟區及</w:t>
      </w:r>
      <w:r w:rsidRPr="00B2359D">
        <w:rPr>
          <w:rFonts w:hint="cs"/>
          <w:lang w:eastAsia="zh-TW"/>
        </w:rPr>
        <w:t>Å</w:t>
      </w:r>
      <w:r w:rsidRPr="00B2359D">
        <w:rPr>
          <w:lang w:eastAsia="zh-TW"/>
        </w:rPr>
        <w:t>rhus</w:t>
      </w:r>
      <w:r w:rsidRPr="00B2359D">
        <w:rPr>
          <w:rFonts w:hint="eastAsia"/>
          <w:lang w:eastAsia="zh-TW"/>
        </w:rPr>
        <w:t>市形成</w:t>
      </w:r>
      <w:r w:rsidRPr="00B2359D">
        <w:rPr>
          <w:lang w:eastAsia="zh-TW"/>
        </w:rPr>
        <w:t>2</w:t>
      </w:r>
      <w:r w:rsidRPr="00B2359D">
        <w:rPr>
          <w:rFonts w:hint="eastAsia"/>
          <w:lang w:eastAsia="zh-TW"/>
        </w:rPr>
        <w:t>大產業聚落，專注普及運算</w:t>
      </w:r>
      <w:r w:rsidR="00956628" w:rsidRPr="00B2359D">
        <w:rPr>
          <w:lang w:eastAsia="zh-TW"/>
        </w:rPr>
        <w:t>（</w:t>
      </w:r>
      <w:r w:rsidRPr="00B2359D">
        <w:rPr>
          <w:lang w:eastAsia="zh-TW"/>
        </w:rPr>
        <w:t>pervasive computing</w:t>
      </w:r>
      <w:r w:rsidR="00956628" w:rsidRPr="00B2359D">
        <w:rPr>
          <w:lang w:eastAsia="zh-TW"/>
        </w:rPr>
        <w:t>）</w:t>
      </w:r>
      <w:r w:rsidRPr="00B2359D">
        <w:rPr>
          <w:rFonts w:hint="eastAsia"/>
          <w:lang w:eastAsia="zh-TW"/>
        </w:rPr>
        <w:t>，研究未來消費者需求趨勢，結合軟體設計，達到任何時間、任何地點、任何機具</w:t>
      </w:r>
      <w:r w:rsidR="008A622D" w:rsidRPr="00B2359D">
        <w:rPr>
          <w:lang w:eastAsia="zh-TW"/>
        </w:rPr>
        <w:t>（</w:t>
      </w:r>
      <w:r w:rsidR="008A622D" w:rsidRPr="00B2359D">
        <w:rPr>
          <w:lang w:eastAsia="zh-TW"/>
        </w:rPr>
        <w:t>anytime</w:t>
      </w:r>
      <w:r w:rsidR="008A622D" w:rsidRPr="00B2359D">
        <w:rPr>
          <w:rFonts w:hint="eastAsia"/>
          <w:lang w:eastAsia="zh-TW"/>
        </w:rPr>
        <w:t>、</w:t>
      </w:r>
      <w:r w:rsidR="008A622D" w:rsidRPr="00B2359D">
        <w:rPr>
          <w:lang w:eastAsia="zh-TW"/>
        </w:rPr>
        <w:t>anywhere</w:t>
      </w:r>
      <w:r w:rsidR="008A622D" w:rsidRPr="00B2359D">
        <w:rPr>
          <w:rFonts w:hint="eastAsia"/>
          <w:lang w:eastAsia="zh-TW"/>
        </w:rPr>
        <w:t>、</w:t>
      </w:r>
      <w:r w:rsidR="008A622D" w:rsidRPr="00B2359D">
        <w:rPr>
          <w:lang w:eastAsia="zh-TW"/>
        </w:rPr>
        <w:t>any devices</w:t>
      </w:r>
      <w:r w:rsidR="008A622D" w:rsidRPr="00B2359D">
        <w:rPr>
          <w:lang w:eastAsia="zh-TW"/>
        </w:rPr>
        <w:t>）</w:t>
      </w:r>
      <w:r w:rsidRPr="00B2359D">
        <w:rPr>
          <w:rFonts w:hint="eastAsia"/>
          <w:lang w:eastAsia="zh-TW"/>
        </w:rPr>
        <w:t>能輕鬆取得資訊並進行回應。主要應用在醫療照護、互動空間、手機、資訊安全、遊戲、商業軟體等領域。目前進駐公司，包括</w:t>
      </w:r>
      <w:r w:rsidRPr="00B2359D">
        <w:rPr>
          <w:lang w:eastAsia="zh-TW"/>
        </w:rPr>
        <w:t>IBM</w:t>
      </w:r>
      <w:r w:rsidRPr="00B2359D">
        <w:rPr>
          <w:rFonts w:hint="eastAsia"/>
          <w:lang w:eastAsia="zh-TW"/>
        </w:rPr>
        <w:t>、</w:t>
      </w:r>
      <w:r w:rsidRPr="00B2359D">
        <w:rPr>
          <w:lang w:eastAsia="zh-TW"/>
        </w:rPr>
        <w:t>Microsoft</w:t>
      </w:r>
      <w:r w:rsidRPr="00B2359D">
        <w:rPr>
          <w:rFonts w:hint="eastAsia"/>
          <w:lang w:eastAsia="zh-TW"/>
        </w:rPr>
        <w:t>、</w:t>
      </w:r>
      <w:r w:rsidRPr="00B2359D">
        <w:rPr>
          <w:lang w:eastAsia="zh-TW"/>
        </w:rPr>
        <w:t>Google</w:t>
      </w:r>
      <w:r w:rsidRPr="00B2359D">
        <w:rPr>
          <w:rFonts w:hint="eastAsia"/>
          <w:lang w:eastAsia="zh-TW"/>
        </w:rPr>
        <w:t>、</w:t>
      </w:r>
      <w:r w:rsidRPr="00B2359D">
        <w:rPr>
          <w:lang w:eastAsia="zh-TW"/>
        </w:rPr>
        <w:t>LEGO</w:t>
      </w:r>
      <w:r w:rsidRPr="00B2359D">
        <w:rPr>
          <w:rFonts w:hint="eastAsia"/>
          <w:lang w:eastAsia="zh-TW"/>
        </w:rPr>
        <w:t>、</w:t>
      </w:r>
      <w:r w:rsidRPr="00B2359D">
        <w:rPr>
          <w:lang w:eastAsia="zh-TW"/>
        </w:rPr>
        <w:t>Nokia</w:t>
      </w:r>
      <w:r w:rsidRPr="00B2359D">
        <w:rPr>
          <w:rFonts w:hint="eastAsia"/>
          <w:lang w:eastAsia="zh-TW"/>
        </w:rPr>
        <w:t>、</w:t>
      </w:r>
      <w:r w:rsidRPr="00B2359D">
        <w:rPr>
          <w:lang w:eastAsia="zh-TW"/>
        </w:rPr>
        <w:t>Samsung</w:t>
      </w:r>
      <w:r w:rsidRPr="00B2359D">
        <w:rPr>
          <w:rFonts w:hint="eastAsia"/>
          <w:lang w:eastAsia="zh-TW"/>
        </w:rPr>
        <w:t>、</w:t>
      </w:r>
      <w:r w:rsidRPr="00B2359D">
        <w:rPr>
          <w:lang w:eastAsia="zh-TW"/>
        </w:rPr>
        <w:t>GN Resound</w:t>
      </w:r>
      <w:r w:rsidRPr="00B2359D">
        <w:rPr>
          <w:rFonts w:hint="eastAsia"/>
          <w:lang w:eastAsia="zh-TW"/>
        </w:rPr>
        <w:t>、</w:t>
      </w:r>
      <w:r w:rsidRPr="00B2359D">
        <w:rPr>
          <w:lang w:eastAsia="zh-TW"/>
        </w:rPr>
        <w:t>B&amp;O</w:t>
      </w:r>
      <w:r w:rsidRPr="00B2359D">
        <w:rPr>
          <w:rFonts w:hint="eastAsia"/>
          <w:lang w:eastAsia="zh-TW"/>
        </w:rPr>
        <w:t>、</w:t>
      </w:r>
      <w:r w:rsidRPr="00B2359D">
        <w:rPr>
          <w:lang w:eastAsia="zh-TW"/>
        </w:rPr>
        <w:t>RICOH</w:t>
      </w:r>
      <w:r w:rsidRPr="00B2359D">
        <w:rPr>
          <w:rFonts w:hint="eastAsia"/>
          <w:lang w:eastAsia="zh-TW"/>
        </w:rPr>
        <w:t>等國際著名公司，皆看重丹麥善於開發消費者需求導向之軟體技術能力。</w:t>
      </w:r>
      <w:r w:rsidR="008A622D" w:rsidRPr="00B2359D">
        <w:rPr>
          <w:rFonts w:hint="eastAsia"/>
          <w:lang w:eastAsia="zh-TW"/>
        </w:rPr>
        <w:t>總部為哥本哈根郊區的</w:t>
      </w:r>
      <w:r w:rsidR="008A622D" w:rsidRPr="00B2359D">
        <w:rPr>
          <w:rFonts w:hint="eastAsia"/>
          <w:lang w:eastAsia="zh-TW"/>
        </w:rPr>
        <w:t>EET Europarts</w:t>
      </w:r>
      <w:r w:rsidRPr="00B2359D">
        <w:rPr>
          <w:rFonts w:hint="eastAsia"/>
          <w:lang w:eastAsia="zh-TW"/>
        </w:rPr>
        <w:t>係歐洲最大的資通訊產品經銷商之一，銷售網路遍及全歐洲，亦經銷許多</w:t>
      </w:r>
      <w:r w:rsidR="00956628" w:rsidRPr="00B2359D">
        <w:rPr>
          <w:rFonts w:hint="eastAsia"/>
          <w:lang w:eastAsia="zh-TW"/>
        </w:rPr>
        <w:t>臺灣</w:t>
      </w:r>
      <w:r w:rsidRPr="00B2359D">
        <w:rPr>
          <w:rFonts w:hint="eastAsia"/>
          <w:lang w:eastAsia="zh-TW"/>
        </w:rPr>
        <w:t>資通訊品牌產品。</w:t>
      </w:r>
    </w:p>
    <w:p w14:paraId="296842FF" w14:textId="77777777" w:rsidR="00465075" w:rsidRPr="00B2359D" w:rsidRDefault="00552513" w:rsidP="00EB258B">
      <w:pPr>
        <w:pStyle w:val="ae"/>
        <w:ind w:left="945" w:firstLine="472"/>
        <w:rPr>
          <w:lang w:eastAsia="zh-TW"/>
        </w:rPr>
      </w:pPr>
      <w:r w:rsidRPr="00B2359D">
        <w:rPr>
          <w:rFonts w:hint="eastAsia"/>
          <w:lang w:eastAsia="zh-TW"/>
        </w:rPr>
        <w:t>位於</w:t>
      </w:r>
      <w:r w:rsidRPr="00B2359D">
        <w:rPr>
          <w:rFonts w:hint="eastAsia"/>
          <w:lang w:eastAsia="zh-TW"/>
        </w:rPr>
        <w:t>Aalborg</w:t>
      </w:r>
      <w:r w:rsidRPr="00B2359D">
        <w:rPr>
          <w:rFonts w:hint="eastAsia"/>
          <w:lang w:eastAsia="zh-TW"/>
        </w:rPr>
        <w:t>市之無線通訊產業聚落，擁有世界一流之無線通訊技術，世界第</w:t>
      </w:r>
      <w:r w:rsidRPr="00B2359D">
        <w:rPr>
          <w:rFonts w:hint="eastAsia"/>
          <w:lang w:eastAsia="zh-TW"/>
        </w:rPr>
        <w:t>1</w:t>
      </w:r>
      <w:r w:rsidRPr="00B2359D">
        <w:rPr>
          <w:rFonts w:hint="eastAsia"/>
          <w:lang w:eastAsia="zh-TW"/>
        </w:rPr>
        <w:t>代</w:t>
      </w:r>
      <w:r w:rsidRPr="00B2359D">
        <w:rPr>
          <w:rFonts w:hint="eastAsia"/>
          <w:lang w:eastAsia="zh-TW"/>
        </w:rPr>
        <w:t>GSM</w:t>
      </w:r>
      <w:r w:rsidRPr="00B2359D">
        <w:rPr>
          <w:rFonts w:hint="eastAsia"/>
          <w:lang w:eastAsia="zh-TW"/>
        </w:rPr>
        <w:t>手機即在該區發明。</w:t>
      </w:r>
      <w:r w:rsidRPr="00B2359D">
        <w:rPr>
          <w:rFonts w:hint="eastAsia"/>
          <w:lang w:eastAsia="zh-TW"/>
        </w:rPr>
        <w:t>Aalborg</w:t>
      </w:r>
      <w:r w:rsidRPr="00B2359D">
        <w:rPr>
          <w:rFonts w:hint="eastAsia"/>
          <w:lang w:eastAsia="zh-TW"/>
        </w:rPr>
        <w:t>大學向以訓練優秀之工程師著稱。吸引世界知名的公司如</w:t>
      </w:r>
      <w:r w:rsidRPr="00B2359D">
        <w:rPr>
          <w:rFonts w:hint="eastAsia"/>
          <w:lang w:eastAsia="zh-TW"/>
        </w:rPr>
        <w:t>TDC</w:t>
      </w:r>
      <w:r w:rsidRPr="00B2359D">
        <w:rPr>
          <w:rFonts w:hint="eastAsia"/>
          <w:lang w:eastAsia="zh-TW"/>
        </w:rPr>
        <w:t>、</w:t>
      </w:r>
      <w:r w:rsidRPr="00B2359D">
        <w:rPr>
          <w:rFonts w:hint="eastAsia"/>
          <w:lang w:eastAsia="zh-TW"/>
        </w:rPr>
        <w:t>Samsung</w:t>
      </w:r>
      <w:r w:rsidRPr="00B2359D">
        <w:rPr>
          <w:rFonts w:hint="eastAsia"/>
          <w:lang w:eastAsia="zh-TW"/>
        </w:rPr>
        <w:t>、</w:t>
      </w:r>
      <w:r w:rsidRPr="00B2359D">
        <w:rPr>
          <w:rFonts w:hint="eastAsia"/>
          <w:lang w:eastAsia="zh-TW"/>
        </w:rPr>
        <w:t>Broadcom</w:t>
      </w:r>
      <w:r w:rsidRPr="00B2359D">
        <w:rPr>
          <w:rFonts w:hint="eastAsia"/>
          <w:lang w:eastAsia="zh-TW"/>
        </w:rPr>
        <w:t>等紛紛進駐該區，區內有數百名研究人員。我商廣達曾與</w:t>
      </w:r>
      <w:r w:rsidRPr="00B2359D">
        <w:rPr>
          <w:rFonts w:hint="eastAsia"/>
          <w:lang w:eastAsia="zh-TW"/>
        </w:rPr>
        <w:t>Aalborg</w:t>
      </w:r>
      <w:r w:rsidRPr="00B2359D">
        <w:rPr>
          <w:rFonts w:hint="eastAsia"/>
          <w:lang w:eastAsia="zh-TW"/>
        </w:rPr>
        <w:t>大學進行合作研究</w:t>
      </w:r>
      <w:r w:rsidR="00EB75EA" w:rsidRPr="00B2359D">
        <w:rPr>
          <w:rFonts w:hint="eastAsia"/>
          <w:lang w:eastAsia="zh-TW"/>
        </w:rPr>
        <w:t>計畫</w:t>
      </w:r>
      <w:r w:rsidRPr="00B2359D">
        <w:rPr>
          <w:rFonts w:hint="eastAsia"/>
          <w:lang w:eastAsia="zh-TW"/>
        </w:rPr>
        <w:t>。</w:t>
      </w:r>
    </w:p>
    <w:p w14:paraId="658D1FEB" w14:textId="1AFDEBCB" w:rsidR="00122863" w:rsidRPr="00B2359D" w:rsidRDefault="00211A50" w:rsidP="00EB258B">
      <w:pPr>
        <w:pStyle w:val="ae"/>
        <w:ind w:left="945" w:firstLine="472"/>
        <w:rPr>
          <w:lang w:eastAsia="zh-TW"/>
        </w:rPr>
      </w:pPr>
      <w:r w:rsidRPr="00B2359D">
        <w:rPr>
          <w:lang w:eastAsia="zh-TW"/>
        </w:rPr>
        <w:t>丹麥政府一向非常重視個資</w:t>
      </w:r>
      <w:r w:rsidR="00C3470B" w:rsidRPr="00B2359D">
        <w:rPr>
          <w:rFonts w:hint="eastAsia"/>
          <w:lang w:eastAsia="zh-TW"/>
        </w:rPr>
        <w:t>、</w:t>
      </w:r>
      <w:r w:rsidRPr="00B2359D">
        <w:rPr>
          <w:lang w:eastAsia="zh-TW"/>
        </w:rPr>
        <w:t>資料倫理及</w:t>
      </w:r>
      <w:r w:rsidRPr="00B2359D">
        <w:rPr>
          <w:lang w:eastAsia="zh-TW"/>
        </w:rPr>
        <w:t>IT</w:t>
      </w:r>
      <w:r w:rsidRPr="00B2359D">
        <w:rPr>
          <w:lang w:eastAsia="zh-TW"/>
        </w:rPr>
        <w:t>安全</w:t>
      </w:r>
      <w:r w:rsidR="00C3470B" w:rsidRPr="00B2359D">
        <w:rPr>
          <w:rFonts w:hint="eastAsia"/>
          <w:lang w:eastAsia="zh-TW"/>
        </w:rPr>
        <w:t>，</w:t>
      </w:r>
      <w:r w:rsidRPr="00B2359D">
        <w:rPr>
          <w:lang w:eastAsia="zh-TW"/>
        </w:rPr>
        <w:t>亦是第一個在歐盟內</w:t>
      </w:r>
      <w:proofErr w:type="gramStart"/>
      <w:r w:rsidRPr="00B2359D">
        <w:rPr>
          <w:lang w:eastAsia="zh-TW"/>
        </w:rPr>
        <w:t>提倡資安和</w:t>
      </w:r>
      <w:proofErr w:type="gramEnd"/>
      <w:r w:rsidRPr="00B2359D">
        <w:rPr>
          <w:lang w:eastAsia="zh-TW"/>
        </w:rPr>
        <w:t>資料標籤系統的國家</w:t>
      </w:r>
      <w:r w:rsidR="00C658B8" w:rsidRPr="00B2359D">
        <w:rPr>
          <w:lang w:eastAsia="zh-TW"/>
        </w:rPr>
        <w:t>。</w:t>
      </w:r>
      <w:r w:rsidRPr="00B2359D">
        <w:rPr>
          <w:lang w:eastAsia="zh-TW"/>
        </w:rPr>
        <w:t>丹麥</w:t>
      </w:r>
      <w:r w:rsidRPr="00B2359D">
        <w:rPr>
          <w:lang w:eastAsia="zh-TW"/>
        </w:rPr>
        <w:t>IT</w:t>
      </w:r>
      <w:r w:rsidRPr="00B2359D">
        <w:rPr>
          <w:lang w:eastAsia="zh-TW"/>
        </w:rPr>
        <w:t>安全委員會於</w:t>
      </w:r>
      <w:r w:rsidRPr="00B2359D">
        <w:rPr>
          <w:lang w:eastAsia="zh-TW"/>
        </w:rPr>
        <w:t>2019</w:t>
      </w:r>
      <w:r w:rsidRPr="00B2359D">
        <w:rPr>
          <w:lang w:eastAsia="zh-TW"/>
        </w:rPr>
        <w:t>年</w:t>
      </w:r>
      <w:r w:rsidRPr="00B2359D">
        <w:rPr>
          <w:lang w:eastAsia="zh-TW"/>
        </w:rPr>
        <w:t>1</w:t>
      </w:r>
      <w:r w:rsidRPr="00B2359D">
        <w:rPr>
          <w:lang w:eastAsia="zh-TW"/>
        </w:rPr>
        <w:t>月建議一項使消費與企業均獲益的</w:t>
      </w:r>
      <w:r w:rsidRPr="00B2359D">
        <w:rPr>
          <w:lang w:eastAsia="zh-TW"/>
        </w:rPr>
        <w:t>IT</w:t>
      </w:r>
      <w:r w:rsidRPr="00B2359D">
        <w:rPr>
          <w:lang w:eastAsia="zh-TW"/>
        </w:rPr>
        <w:t>安全標籤</w:t>
      </w:r>
      <w:r w:rsidR="00EB75EA" w:rsidRPr="00B2359D">
        <w:rPr>
          <w:lang w:eastAsia="zh-TW"/>
        </w:rPr>
        <w:t>計畫</w:t>
      </w:r>
      <w:r w:rsidRPr="00B2359D">
        <w:rPr>
          <w:lang w:eastAsia="zh-TW"/>
        </w:rPr>
        <w:t>方案，這項新系統的目標盼可以讓消費者更容易認定哪家公司是以負責態度處理客戶資料，同時讓消</w:t>
      </w:r>
      <w:r w:rsidR="00AC3361" w:rsidRPr="00B2359D">
        <w:rPr>
          <w:rFonts w:hint="eastAsia"/>
          <w:lang w:eastAsia="zh-TW"/>
        </w:rPr>
        <w:t>費</w:t>
      </w:r>
      <w:r w:rsidRPr="00B2359D">
        <w:rPr>
          <w:lang w:eastAsia="zh-TW"/>
        </w:rPr>
        <w:t>者在採購時</w:t>
      </w:r>
      <w:r w:rsidR="00F04A27" w:rsidRPr="00B2359D">
        <w:rPr>
          <w:lang w:eastAsia="zh-TW"/>
        </w:rPr>
        <w:t>，</w:t>
      </w:r>
      <w:r w:rsidR="00AC3361" w:rsidRPr="00B2359D">
        <w:rPr>
          <w:lang w:eastAsia="zh-TW"/>
        </w:rPr>
        <w:t>擁有更多的主導權</w:t>
      </w:r>
      <w:r w:rsidRPr="00B2359D">
        <w:rPr>
          <w:lang w:eastAsia="zh-TW"/>
        </w:rPr>
        <w:t>做選擇。</w:t>
      </w:r>
      <w:proofErr w:type="gramStart"/>
      <w:r w:rsidRPr="00B2359D">
        <w:rPr>
          <w:lang w:eastAsia="zh-TW"/>
        </w:rPr>
        <w:t>此外，</w:t>
      </w:r>
      <w:proofErr w:type="gramEnd"/>
      <w:r w:rsidRPr="00B2359D">
        <w:rPr>
          <w:lang w:eastAsia="zh-TW"/>
        </w:rPr>
        <w:t>這項新系統也能讓更多的企業在推廣行銷時以講求</w:t>
      </w:r>
      <w:r w:rsidRPr="00B2359D">
        <w:rPr>
          <w:lang w:eastAsia="zh-TW"/>
        </w:rPr>
        <w:t>IT</w:t>
      </w:r>
      <w:r w:rsidRPr="00B2359D">
        <w:rPr>
          <w:lang w:eastAsia="zh-TW"/>
        </w:rPr>
        <w:t>安全跟負責任處理資料倫理為訴求導向，增加品牌的吸引力</w:t>
      </w:r>
      <w:r w:rsidR="00C658B8" w:rsidRPr="00B2359D">
        <w:rPr>
          <w:lang w:eastAsia="zh-TW"/>
        </w:rPr>
        <w:t>。</w:t>
      </w:r>
      <w:r w:rsidRPr="00B2359D">
        <w:rPr>
          <w:lang w:eastAsia="zh-TW"/>
        </w:rPr>
        <w:t>丹麥工總</w:t>
      </w:r>
      <w:r w:rsidR="00830E84" w:rsidRPr="00B2359D">
        <w:rPr>
          <w:rFonts w:hint="eastAsia"/>
          <w:lang w:eastAsia="zh-TW"/>
        </w:rPr>
        <w:t>、</w:t>
      </w:r>
      <w:r w:rsidRPr="00B2359D">
        <w:rPr>
          <w:lang w:eastAsia="zh-TW"/>
        </w:rPr>
        <w:t>丹麥商總和</w:t>
      </w:r>
      <w:r w:rsidRPr="00B2359D">
        <w:rPr>
          <w:lang w:eastAsia="zh-TW"/>
        </w:rPr>
        <w:t>SMEdenmark</w:t>
      </w:r>
      <w:r w:rsidRPr="00B2359D">
        <w:rPr>
          <w:lang w:eastAsia="zh-TW"/>
        </w:rPr>
        <w:t>將共同協助完成這項資料標籤系統。</w:t>
      </w:r>
    </w:p>
    <w:p w14:paraId="28027534" w14:textId="3C2037C9" w:rsidR="00DB0E33" w:rsidRPr="00B2359D" w:rsidRDefault="00DB0E33" w:rsidP="007231BF">
      <w:pPr>
        <w:pStyle w:val="ae"/>
        <w:ind w:left="945" w:firstLine="472"/>
        <w:rPr>
          <w:lang w:eastAsia="zh-TW"/>
        </w:rPr>
      </w:pPr>
      <w:r w:rsidRPr="00B2359D">
        <w:t>丹麥</w:t>
      </w:r>
      <w:r w:rsidRPr="00B2359D">
        <w:rPr>
          <w:rFonts w:hint="eastAsia"/>
        </w:rPr>
        <w:t>產業基金</w:t>
      </w:r>
      <w:proofErr w:type="gramStart"/>
      <w:r w:rsidRPr="00B2359D">
        <w:rPr>
          <w:rFonts w:hint="eastAsia"/>
        </w:rPr>
        <w:t>會</w:t>
      </w:r>
      <w:proofErr w:type="gramEnd"/>
      <w:r w:rsidR="00EB258B" w:rsidRPr="00B2359D">
        <w:t>（</w:t>
      </w:r>
      <w:r w:rsidRPr="00B2359D">
        <w:t>Industriens Fond</w:t>
      </w:r>
      <w:r w:rsidR="00EB258B" w:rsidRPr="00B2359D">
        <w:t>）</w:t>
      </w:r>
      <w:r w:rsidRPr="00B2359D">
        <w:rPr>
          <w:rFonts w:hint="eastAsia"/>
        </w:rPr>
        <w:t>、商總</w:t>
      </w:r>
      <w:r w:rsidR="00EB258B" w:rsidRPr="00B2359D">
        <w:t>（</w:t>
      </w:r>
      <w:r w:rsidRPr="00B2359D">
        <w:t>Dansk Erhverv</w:t>
      </w:r>
      <w:r w:rsidR="00EB258B" w:rsidRPr="00B2359D">
        <w:t>）</w:t>
      </w:r>
      <w:r w:rsidRPr="00B2359D">
        <w:rPr>
          <w:rFonts w:hint="eastAsia"/>
        </w:rPr>
        <w:t>、工總</w:t>
      </w:r>
      <w:r w:rsidR="00EB258B" w:rsidRPr="00B2359D">
        <w:t>（</w:t>
      </w:r>
      <w:r w:rsidRPr="00B2359D">
        <w:t>Dansk Industri</w:t>
      </w:r>
      <w:r w:rsidR="00EB258B" w:rsidRPr="00B2359D">
        <w:t>）</w:t>
      </w:r>
      <w:r w:rsidRPr="00B2359D">
        <w:rPr>
          <w:rFonts w:hint="eastAsia"/>
        </w:rPr>
        <w:t>、中小企業中心</w:t>
      </w:r>
      <w:r w:rsidR="00EB258B" w:rsidRPr="00B2359D">
        <w:t>（</w:t>
      </w:r>
      <w:r w:rsidRPr="00B2359D">
        <w:t>SMVdanmark</w:t>
      </w:r>
      <w:r w:rsidR="00EB258B" w:rsidRPr="00B2359D">
        <w:t>）</w:t>
      </w:r>
      <w:r w:rsidRPr="00B2359D">
        <w:rPr>
          <w:rFonts w:hint="eastAsia"/>
        </w:rPr>
        <w:t>和消費者委員</w:t>
      </w:r>
      <w:proofErr w:type="gramStart"/>
      <w:r w:rsidRPr="00B2359D">
        <w:rPr>
          <w:rFonts w:hint="eastAsia"/>
        </w:rPr>
        <w:t>會</w:t>
      </w:r>
      <w:proofErr w:type="gramEnd"/>
      <w:r w:rsidR="00EB258B" w:rsidRPr="00B2359D">
        <w:t>（</w:t>
      </w:r>
      <w:r w:rsidRPr="00B2359D">
        <w:t>Forbrugerrådet Tænk</w:t>
      </w:r>
      <w:r w:rsidR="00EB258B" w:rsidRPr="00B2359D">
        <w:t>）</w:t>
      </w:r>
      <w:r w:rsidRPr="00B2359D">
        <w:rPr>
          <w:rFonts w:hint="eastAsia"/>
        </w:rPr>
        <w:t>共同</w:t>
      </w:r>
      <w:proofErr w:type="gramStart"/>
      <w:r w:rsidRPr="00B2359D">
        <w:rPr>
          <w:rFonts w:hint="eastAsia"/>
        </w:rPr>
        <w:t>於</w:t>
      </w:r>
      <w:proofErr w:type="gramEnd"/>
      <w:r w:rsidRPr="00B2359D">
        <w:t>2021</w:t>
      </w:r>
      <w:r w:rsidRPr="00B2359D">
        <w:t>年</w:t>
      </w:r>
      <w:r w:rsidRPr="00B2359D">
        <w:rPr>
          <w:rFonts w:hint="eastAsia"/>
        </w:rPr>
        <w:t>推出</w:t>
      </w:r>
      <w:proofErr w:type="gramStart"/>
      <w:r w:rsidR="00A71054" w:rsidRPr="00B2359D">
        <w:rPr>
          <w:rFonts w:hint="eastAsia"/>
          <w:lang w:eastAsia="zh-TW"/>
        </w:rPr>
        <w:t>一</w:t>
      </w:r>
      <w:proofErr w:type="gramEnd"/>
      <w:r w:rsidR="00A71054" w:rsidRPr="00B2359D">
        <w:rPr>
          <w:rFonts w:hint="eastAsia"/>
          <w:lang w:eastAsia="zh-TW"/>
        </w:rPr>
        <w:t>項</w:t>
      </w:r>
      <w:r w:rsidRPr="00B2359D">
        <w:rPr>
          <w:rFonts w:hint="eastAsia"/>
        </w:rPr>
        <w:t>全球首創新網</w:t>
      </w:r>
      <w:proofErr w:type="gramStart"/>
      <w:r w:rsidRPr="00B2359D">
        <w:rPr>
          <w:rFonts w:hint="eastAsia"/>
        </w:rPr>
        <w:t>路交易安全標</w:t>
      </w:r>
      <w:proofErr w:type="gramEnd"/>
      <w:r w:rsidRPr="00B2359D">
        <w:rPr>
          <w:rFonts w:hint="eastAsia"/>
        </w:rPr>
        <w:t>誌</w:t>
      </w:r>
      <w:r w:rsidRPr="00B2359D">
        <w:t>D-mærket</w:t>
      </w:r>
      <w:r w:rsidRPr="00B2359D">
        <w:rPr>
          <w:rFonts w:hint="eastAsia"/>
        </w:rPr>
        <w:t>，</w:t>
      </w:r>
      <w:proofErr w:type="gramStart"/>
      <w:r w:rsidRPr="00B2359D">
        <w:rPr>
          <w:rFonts w:hint="eastAsia"/>
        </w:rPr>
        <w:t>為</w:t>
      </w:r>
      <w:proofErr w:type="gramEnd"/>
      <w:r w:rsidRPr="00B2359D">
        <w:rPr>
          <w:rFonts w:hint="eastAsia"/>
        </w:rPr>
        <w:t>保護消費者能輕易</w:t>
      </w:r>
      <w:r w:rsidR="008A622D" w:rsidRPr="00B2359D">
        <w:rPr>
          <w:rFonts w:hint="eastAsia"/>
        </w:rPr>
        <w:t>辨</w:t>
      </w:r>
      <w:r w:rsidRPr="00B2359D">
        <w:rPr>
          <w:rFonts w:hint="eastAsia"/>
        </w:rPr>
        <w:t>別有哪些公司負責任處理</w:t>
      </w:r>
      <w:proofErr w:type="gramStart"/>
      <w:r w:rsidRPr="00B2359D">
        <w:rPr>
          <w:rFonts w:hint="eastAsia"/>
        </w:rPr>
        <w:t>數據</w:t>
      </w:r>
      <w:proofErr w:type="gramEnd"/>
      <w:r w:rsidRPr="00B2359D">
        <w:rPr>
          <w:rFonts w:hint="eastAsia"/>
        </w:rPr>
        <w:t>及提</w:t>
      </w:r>
      <w:proofErr w:type="gramStart"/>
      <w:r w:rsidRPr="00B2359D">
        <w:rPr>
          <w:rFonts w:hint="eastAsia"/>
        </w:rPr>
        <w:t>供消</w:t>
      </w:r>
      <w:proofErr w:type="gramEnd"/>
      <w:r w:rsidRPr="00B2359D">
        <w:rPr>
          <w:rFonts w:hint="eastAsia"/>
        </w:rPr>
        <w:t>費者</w:t>
      </w:r>
      <w:proofErr w:type="gramStart"/>
      <w:r w:rsidRPr="00B2359D">
        <w:rPr>
          <w:rFonts w:hint="eastAsia"/>
        </w:rPr>
        <w:t>擁</w:t>
      </w:r>
      <w:proofErr w:type="gramEnd"/>
      <w:r w:rsidRPr="00B2359D">
        <w:rPr>
          <w:rFonts w:hint="eastAsia"/>
        </w:rPr>
        <w:t>有</w:t>
      </w:r>
      <w:r w:rsidRPr="00B2359D">
        <w:t>IT</w:t>
      </w:r>
      <w:r w:rsidRPr="00B2359D">
        <w:rPr>
          <w:rFonts w:hint="eastAsia"/>
        </w:rPr>
        <w:t>安全信心。</w:t>
      </w:r>
      <w:r w:rsidRPr="00B2359D">
        <w:rPr>
          <w:rFonts w:hint="eastAsia"/>
          <w:lang w:eastAsia="zh-TW"/>
        </w:rPr>
        <w:t>申請此標誌之</w:t>
      </w:r>
      <w:proofErr w:type="gramStart"/>
      <w:r w:rsidRPr="00B2359D">
        <w:rPr>
          <w:rFonts w:hint="eastAsia"/>
          <w:lang w:eastAsia="zh-TW"/>
        </w:rPr>
        <w:t>公司需須經過</w:t>
      </w:r>
      <w:proofErr w:type="gramEnd"/>
      <w:r w:rsidRPr="00B2359D">
        <w:rPr>
          <w:lang w:eastAsia="zh-TW"/>
        </w:rPr>
        <w:t>8</w:t>
      </w:r>
      <w:r w:rsidRPr="00B2359D">
        <w:rPr>
          <w:rFonts w:hint="eastAsia"/>
          <w:lang w:eastAsia="zh-TW"/>
        </w:rPr>
        <w:t>項標準驗證合格方可取</w:t>
      </w:r>
      <w:r w:rsidR="00B25D6B" w:rsidRPr="00B2359D">
        <w:rPr>
          <w:rFonts w:hint="eastAsia"/>
          <w:lang w:eastAsia="zh-TW"/>
        </w:rPr>
        <w:t>得</w:t>
      </w:r>
      <w:r w:rsidRPr="00B2359D">
        <w:rPr>
          <w:rFonts w:hint="eastAsia"/>
          <w:lang w:eastAsia="zh-TW"/>
        </w:rPr>
        <w:t>，其中包括滿足數位責任及數位資料透明化等條件</w:t>
      </w:r>
      <w:r w:rsidRPr="00B2359D">
        <w:rPr>
          <w:lang w:eastAsia="zh-TW"/>
        </w:rPr>
        <w:t>。</w:t>
      </w:r>
      <w:r w:rsidRPr="00B2359D">
        <w:rPr>
          <w:rFonts w:hint="eastAsia"/>
          <w:lang w:eastAsia="zh-TW"/>
        </w:rPr>
        <w:t>此標誌將成公司的競爭參數，</w:t>
      </w:r>
      <w:proofErr w:type="gramStart"/>
      <w:r w:rsidR="00B25D6B" w:rsidRPr="00B2359D">
        <w:rPr>
          <w:lang w:eastAsia="zh-TW"/>
        </w:rPr>
        <w:t>爰</w:t>
      </w:r>
      <w:proofErr w:type="gramEnd"/>
      <w:r w:rsidRPr="00B2359D">
        <w:rPr>
          <w:rFonts w:hint="eastAsia"/>
          <w:lang w:eastAsia="zh-TW"/>
        </w:rPr>
        <w:t>取得此標誌之公司代表擁有良好的網絡安全。</w:t>
      </w:r>
    </w:p>
    <w:p w14:paraId="7F12E0A9" w14:textId="2F03ECB4" w:rsidR="00DB0E33" w:rsidRPr="00B2359D" w:rsidRDefault="00AC3361" w:rsidP="00EB258B">
      <w:pPr>
        <w:pStyle w:val="ae"/>
        <w:ind w:left="945" w:firstLine="472"/>
        <w:rPr>
          <w:lang w:eastAsia="zh-TW"/>
        </w:rPr>
      </w:pPr>
      <w:r w:rsidRPr="00B2359D">
        <w:rPr>
          <w:lang w:eastAsia="zh-TW"/>
        </w:rPr>
        <w:t>2021</w:t>
      </w:r>
      <w:r w:rsidR="00DB0E33" w:rsidRPr="00B2359D">
        <w:rPr>
          <w:rFonts w:hint="eastAsia"/>
          <w:lang w:eastAsia="zh-TW"/>
        </w:rPr>
        <w:t>年</w:t>
      </w:r>
      <w:r w:rsidRPr="00B2359D">
        <w:rPr>
          <w:lang w:eastAsia="zh-TW"/>
        </w:rPr>
        <w:t>6</w:t>
      </w:r>
      <w:r w:rsidR="00DB0E33" w:rsidRPr="00B2359D">
        <w:rPr>
          <w:rFonts w:hint="eastAsia"/>
          <w:lang w:eastAsia="zh-TW"/>
        </w:rPr>
        <w:t>月，丹</w:t>
      </w:r>
      <w:r w:rsidRPr="00B2359D">
        <w:rPr>
          <w:rFonts w:hint="eastAsia"/>
          <w:lang w:eastAsia="zh-TW"/>
        </w:rPr>
        <w:t>麥推出</w:t>
      </w:r>
      <w:r w:rsidR="00DB0E33" w:rsidRPr="00B2359D">
        <w:rPr>
          <w:rFonts w:hint="eastAsia"/>
          <w:lang w:eastAsia="zh-TW"/>
        </w:rPr>
        <w:t>數位健保險卡，該應用程序</w:t>
      </w:r>
      <w:r w:rsidR="00B25D6B" w:rsidRPr="00B2359D">
        <w:rPr>
          <w:rFonts w:hint="eastAsia"/>
          <w:lang w:eastAsia="zh-TW"/>
        </w:rPr>
        <w:t>在一個月內的下載量就超過</w:t>
      </w:r>
      <w:r w:rsidRPr="00B2359D">
        <w:rPr>
          <w:lang w:eastAsia="zh-TW"/>
        </w:rPr>
        <w:t>100</w:t>
      </w:r>
      <w:r w:rsidR="00DB0E33" w:rsidRPr="00B2359D">
        <w:rPr>
          <w:rFonts w:hint="eastAsia"/>
          <w:lang w:eastAsia="zh-TW"/>
        </w:rPr>
        <w:t>萬次</w:t>
      </w:r>
      <w:r w:rsidR="00DB0E33" w:rsidRPr="00B2359D">
        <w:rPr>
          <w:lang w:eastAsia="zh-TW"/>
        </w:rPr>
        <w:t>。</w:t>
      </w:r>
      <w:r w:rsidR="00DB0E33" w:rsidRPr="00B2359D">
        <w:rPr>
          <w:rFonts w:hint="eastAsia"/>
          <w:lang w:eastAsia="zh-TW"/>
        </w:rPr>
        <w:t>從</w:t>
      </w:r>
      <w:r w:rsidRPr="00B2359D">
        <w:rPr>
          <w:lang w:eastAsia="zh-TW"/>
        </w:rPr>
        <w:t>2021</w:t>
      </w:r>
      <w:r w:rsidR="00DB0E33" w:rsidRPr="00B2359D">
        <w:rPr>
          <w:rFonts w:hint="eastAsia"/>
          <w:lang w:eastAsia="zh-TW"/>
        </w:rPr>
        <w:t>年</w:t>
      </w:r>
      <w:r w:rsidRPr="00B2359D">
        <w:rPr>
          <w:lang w:eastAsia="zh-TW"/>
        </w:rPr>
        <w:t>8</w:t>
      </w:r>
      <w:r w:rsidRPr="00B2359D">
        <w:rPr>
          <w:rFonts w:hint="eastAsia"/>
          <w:lang w:eastAsia="zh-TW"/>
        </w:rPr>
        <w:t>月</w:t>
      </w:r>
      <w:r w:rsidR="00DB0E33" w:rsidRPr="00B2359D">
        <w:rPr>
          <w:rFonts w:hint="eastAsia"/>
          <w:lang w:eastAsia="zh-TW"/>
        </w:rPr>
        <w:t>，丹麥推出</w:t>
      </w:r>
      <w:r w:rsidR="00DB0E33" w:rsidRPr="00B2359D">
        <w:rPr>
          <w:lang w:eastAsia="zh-TW"/>
        </w:rPr>
        <w:t>MitID</w:t>
      </w:r>
      <w:r w:rsidR="00DB0E33" w:rsidRPr="00B2359D">
        <w:rPr>
          <w:rFonts w:hint="eastAsia"/>
          <w:lang w:eastAsia="zh-TW"/>
        </w:rPr>
        <w:t>（</w:t>
      </w:r>
      <w:r w:rsidR="00DB0E33" w:rsidRPr="00B2359D">
        <w:rPr>
          <w:lang w:eastAsia="zh-TW"/>
        </w:rPr>
        <w:t>‘myID’</w:t>
      </w:r>
      <w:r w:rsidR="00DB0E33" w:rsidRPr="00B2359D">
        <w:rPr>
          <w:rFonts w:hint="eastAsia"/>
          <w:lang w:eastAsia="zh-TW"/>
        </w:rPr>
        <w:t>）的新電子身</w:t>
      </w:r>
      <w:r w:rsidR="00A71054" w:rsidRPr="00B2359D">
        <w:rPr>
          <w:rFonts w:hint="eastAsia"/>
          <w:lang w:eastAsia="zh-TW"/>
        </w:rPr>
        <w:t>分</w:t>
      </w:r>
      <w:r w:rsidR="00DB0E33" w:rsidRPr="00B2359D">
        <w:rPr>
          <w:rFonts w:hint="eastAsia"/>
          <w:lang w:eastAsia="zh-TW"/>
        </w:rPr>
        <w:t>識別工具，該系統透過公私合作夥伴關係</w:t>
      </w:r>
      <w:r w:rsidR="00DB0E33" w:rsidRPr="00B2359D">
        <w:rPr>
          <w:lang w:eastAsia="zh-TW"/>
        </w:rPr>
        <w:t>共同</w:t>
      </w:r>
      <w:r w:rsidR="00DB0E33" w:rsidRPr="00B2359D">
        <w:rPr>
          <w:rFonts w:hint="eastAsia"/>
          <w:lang w:eastAsia="zh-TW"/>
        </w:rPr>
        <w:t>開發，旨在使丹麥</w:t>
      </w:r>
      <w:r w:rsidRPr="00B2359D">
        <w:rPr>
          <w:lang w:eastAsia="zh-TW"/>
        </w:rPr>
        <w:t>eID</w:t>
      </w:r>
      <w:r w:rsidR="00DB0E33" w:rsidRPr="00B2359D">
        <w:rPr>
          <w:rFonts w:hint="eastAsia"/>
          <w:lang w:eastAsia="zh-TW"/>
        </w:rPr>
        <w:t>基礎設施更具前瞻性、安全性和靈活性。</w:t>
      </w:r>
    </w:p>
    <w:p w14:paraId="1993771E" w14:textId="62E93E88" w:rsidR="00211A50" w:rsidRPr="00B2359D" w:rsidRDefault="00211A50" w:rsidP="00EB258B">
      <w:pPr>
        <w:pStyle w:val="ae"/>
        <w:ind w:left="945" w:firstLine="472"/>
        <w:rPr>
          <w:lang w:eastAsia="zh-TW"/>
        </w:rPr>
      </w:pPr>
      <w:r w:rsidRPr="00B2359D">
        <w:rPr>
          <w:lang w:eastAsia="zh-TW"/>
        </w:rPr>
        <w:t>儘管丹麥</w:t>
      </w:r>
      <w:proofErr w:type="gramStart"/>
      <w:r w:rsidRPr="00B2359D">
        <w:rPr>
          <w:lang w:eastAsia="zh-TW"/>
        </w:rPr>
        <w:t>資</w:t>
      </w:r>
      <w:r w:rsidR="00F04A27" w:rsidRPr="00B2359D">
        <w:rPr>
          <w:lang w:eastAsia="zh-TW"/>
        </w:rPr>
        <w:t>通業發展</w:t>
      </w:r>
      <w:proofErr w:type="gramEnd"/>
      <w:r w:rsidR="00F04A27" w:rsidRPr="00B2359D">
        <w:rPr>
          <w:lang w:eastAsia="zh-TW"/>
        </w:rPr>
        <w:t>蒸蒸日上，其與鄰國的競爭依然激烈。據丹麥政府的最新預測</w:t>
      </w:r>
      <w:r w:rsidRPr="00B2359D">
        <w:rPr>
          <w:lang w:eastAsia="zh-TW"/>
        </w:rPr>
        <w:t>，丹麥將在</w:t>
      </w:r>
      <w:r w:rsidRPr="00B2359D">
        <w:rPr>
          <w:lang w:eastAsia="zh-TW"/>
        </w:rPr>
        <w:t>2030</w:t>
      </w:r>
      <w:r w:rsidRPr="00B2359D">
        <w:rPr>
          <w:lang w:eastAsia="zh-TW"/>
        </w:rPr>
        <w:t>年缺少</w:t>
      </w:r>
      <w:r w:rsidRPr="00B2359D">
        <w:rPr>
          <w:lang w:eastAsia="zh-TW"/>
        </w:rPr>
        <w:t>19,000</w:t>
      </w:r>
      <w:r w:rsidRPr="00B2359D">
        <w:rPr>
          <w:lang w:eastAsia="zh-TW"/>
        </w:rPr>
        <w:t>名</w:t>
      </w:r>
      <w:r w:rsidRPr="00B2359D">
        <w:rPr>
          <w:lang w:eastAsia="zh-TW"/>
        </w:rPr>
        <w:t>IT</w:t>
      </w:r>
      <w:r w:rsidR="00F04A27" w:rsidRPr="00B2359D">
        <w:rPr>
          <w:lang w:eastAsia="zh-TW"/>
        </w:rPr>
        <w:t>和電子人才，</w:t>
      </w:r>
      <w:r w:rsidRPr="00B2359D">
        <w:rPr>
          <w:lang w:eastAsia="zh-TW"/>
        </w:rPr>
        <w:t>且丹麥產業環境的框架，如高稅率，也影響了投資的意向</w:t>
      </w:r>
      <w:r w:rsidR="00AC3361" w:rsidRPr="00B2359D">
        <w:rPr>
          <w:rFonts w:hint="eastAsia"/>
          <w:lang w:eastAsia="zh-TW"/>
        </w:rPr>
        <w:t>，</w:t>
      </w:r>
      <w:r w:rsidRPr="00B2359D">
        <w:rPr>
          <w:lang w:eastAsia="zh-TW"/>
        </w:rPr>
        <w:t>就各國吸引風險資本投資的能力而言，丹麥在歐洲僅</w:t>
      </w:r>
      <w:r w:rsidR="00316D78" w:rsidRPr="00B2359D">
        <w:rPr>
          <w:lang w:eastAsia="zh-TW"/>
        </w:rPr>
        <w:t>占</w:t>
      </w:r>
      <w:r w:rsidRPr="00B2359D">
        <w:rPr>
          <w:lang w:eastAsia="zh-TW"/>
        </w:rPr>
        <w:t>第七位。</w:t>
      </w:r>
    </w:p>
    <w:p w14:paraId="461272B6" w14:textId="77777777" w:rsidR="00211A50" w:rsidRPr="00B2359D" w:rsidRDefault="00211A50" w:rsidP="00EB258B">
      <w:pPr>
        <w:pStyle w:val="ae"/>
        <w:ind w:left="945" w:firstLine="472"/>
        <w:rPr>
          <w:lang w:eastAsia="zh-TW"/>
        </w:rPr>
      </w:pPr>
      <w:r w:rsidRPr="00B2359D">
        <w:rPr>
          <w:lang w:eastAsia="zh-TW"/>
        </w:rPr>
        <w:t>隸屬丹麥外交部之丹麥投資局（</w:t>
      </w:r>
      <w:r w:rsidRPr="00B2359D">
        <w:rPr>
          <w:lang w:eastAsia="zh-TW"/>
        </w:rPr>
        <w:t>Invest in Denmark</w:t>
      </w:r>
      <w:r w:rsidRPr="00B2359D">
        <w:rPr>
          <w:lang w:eastAsia="zh-TW"/>
        </w:rPr>
        <w:t>）於</w:t>
      </w:r>
      <w:r w:rsidRPr="00B2359D">
        <w:rPr>
          <w:lang w:eastAsia="zh-TW"/>
        </w:rPr>
        <w:t>2019</w:t>
      </w:r>
      <w:r w:rsidR="009D5654" w:rsidRPr="00B2359D">
        <w:rPr>
          <w:lang w:eastAsia="zh-TW"/>
        </w:rPr>
        <w:t>年底</w:t>
      </w:r>
      <w:r w:rsidRPr="00B2359D">
        <w:rPr>
          <w:lang w:eastAsia="zh-TW"/>
        </w:rPr>
        <w:t>辦理研討會，介紹丹麥發展量子電腦（</w:t>
      </w:r>
      <w:r w:rsidRPr="00B2359D">
        <w:rPr>
          <w:lang w:eastAsia="zh-TW"/>
        </w:rPr>
        <w:t>Quantum computer</w:t>
      </w:r>
      <w:r w:rsidR="009D5654" w:rsidRPr="00B2359D">
        <w:rPr>
          <w:lang w:eastAsia="zh-TW"/>
        </w:rPr>
        <w:t>）之產業環境，吸引潛在投資者，該</w:t>
      </w:r>
      <w:r w:rsidRPr="00B2359D">
        <w:rPr>
          <w:lang w:eastAsia="zh-TW"/>
        </w:rPr>
        <w:t>局</w:t>
      </w:r>
      <w:r w:rsidR="009D5654" w:rsidRPr="00B2359D">
        <w:rPr>
          <w:lang w:eastAsia="zh-TW"/>
        </w:rPr>
        <w:t>已</w:t>
      </w:r>
      <w:r w:rsidRPr="00B2359D">
        <w:rPr>
          <w:lang w:eastAsia="zh-TW"/>
        </w:rPr>
        <w:t>將發展「量子電腦」產業列為未來吸引外資之重點產業</w:t>
      </w:r>
      <w:r w:rsidR="009D5654" w:rsidRPr="00B2359D">
        <w:rPr>
          <w:lang w:eastAsia="zh-TW"/>
        </w:rPr>
        <w:t>之</w:t>
      </w:r>
      <w:proofErr w:type="gramStart"/>
      <w:r w:rsidR="009D5654" w:rsidRPr="00B2359D">
        <w:rPr>
          <w:lang w:eastAsia="zh-TW"/>
        </w:rPr>
        <w:t>一</w:t>
      </w:r>
      <w:proofErr w:type="gramEnd"/>
      <w:r w:rsidRPr="00B2359D">
        <w:rPr>
          <w:lang w:eastAsia="zh-TW"/>
        </w:rPr>
        <w:t>。</w:t>
      </w:r>
    </w:p>
    <w:p w14:paraId="394D5654" w14:textId="3A884433" w:rsidR="00211A50" w:rsidRPr="00B2359D" w:rsidRDefault="00211A50" w:rsidP="009E7D8F">
      <w:pPr>
        <w:pStyle w:val="ae"/>
        <w:ind w:left="945" w:firstLine="472"/>
        <w:rPr>
          <w:lang w:eastAsia="zh-TW"/>
        </w:rPr>
      </w:pPr>
      <w:r w:rsidRPr="00B2359D">
        <w:rPr>
          <w:lang w:eastAsia="zh-TW"/>
        </w:rPr>
        <w:t>丹麥目前投入量子電腦開發者以新創企業為主，較有名者為</w:t>
      </w:r>
      <w:r w:rsidRPr="00B2359D">
        <w:rPr>
          <w:lang w:eastAsia="zh-TW"/>
        </w:rPr>
        <w:t>Qdevil</w:t>
      </w:r>
      <w:r w:rsidRPr="00B2359D">
        <w:rPr>
          <w:lang w:eastAsia="zh-TW"/>
        </w:rPr>
        <w:t>及</w:t>
      </w:r>
      <w:r w:rsidRPr="00B2359D">
        <w:rPr>
          <w:lang w:eastAsia="zh-TW"/>
        </w:rPr>
        <w:t>NKT Photonics</w:t>
      </w:r>
      <w:r w:rsidRPr="00B2359D">
        <w:rPr>
          <w:lang w:eastAsia="zh-TW"/>
        </w:rPr>
        <w:t>等</w:t>
      </w:r>
      <w:r w:rsidRPr="00B2359D">
        <w:rPr>
          <w:lang w:eastAsia="zh-TW"/>
        </w:rPr>
        <w:t>2</w:t>
      </w:r>
      <w:r w:rsidRPr="00B2359D">
        <w:rPr>
          <w:lang w:eastAsia="zh-TW"/>
        </w:rPr>
        <w:t>家公司，前者銷售特殊設備予量子電腦科學家，後者銷售量子電腦所需之特殊雷射及光纖材料。</w:t>
      </w:r>
      <w:proofErr w:type="gramStart"/>
      <w:r w:rsidRPr="00B2359D">
        <w:rPr>
          <w:lang w:eastAsia="zh-TW"/>
        </w:rPr>
        <w:t>此外，</w:t>
      </w:r>
      <w:proofErr w:type="gramEnd"/>
      <w:r w:rsidRPr="00B2359D">
        <w:rPr>
          <w:lang w:eastAsia="zh-TW"/>
        </w:rPr>
        <w:t>美商微軟公司已擇定哥本哈根作為該公司量子電腦實驗室之所在地，另丹麥</w:t>
      </w:r>
      <w:r w:rsidRPr="00B2359D">
        <w:rPr>
          <w:lang w:eastAsia="zh-TW"/>
        </w:rPr>
        <w:t>Qubiz</w:t>
      </w:r>
      <w:r w:rsidRPr="00B2359D">
        <w:rPr>
          <w:lang w:eastAsia="zh-TW"/>
        </w:rPr>
        <w:t>機構則負責整合丹麥全國有關量子電腦產業之合作商機。</w:t>
      </w:r>
      <w:r w:rsidR="009E7D8F" w:rsidRPr="00B2359D">
        <w:rPr>
          <w:rFonts w:hint="eastAsia"/>
          <w:lang w:val="da-DK" w:eastAsia="zh-TW"/>
        </w:rPr>
        <w:t>丹麥工總於</w:t>
      </w:r>
      <w:r w:rsidR="009E7D8F" w:rsidRPr="00B2359D">
        <w:rPr>
          <w:lang w:val="da-DK" w:eastAsia="zh-TW"/>
        </w:rPr>
        <w:t>2022</w:t>
      </w:r>
      <w:r w:rsidR="009E7D8F" w:rsidRPr="00B2359D">
        <w:rPr>
          <w:rFonts w:hint="eastAsia"/>
          <w:lang w:val="da-DK" w:eastAsia="zh-TW"/>
        </w:rPr>
        <w:t>年底辦理</w:t>
      </w:r>
      <w:r w:rsidR="009E7D8F" w:rsidRPr="00B2359D">
        <w:rPr>
          <w:rFonts w:hint="eastAsia"/>
          <w:lang w:eastAsia="zh-TW"/>
        </w:rPr>
        <w:t>研討會介紹如何將量子電腦運算</w:t>
      </w:r>
      <w:r w:rsidR="00437A44" w:rsidRPr="00B2359D">
        <w:rPr>
          <w:rFonts w:hint="eastAsia"/>
          <w:lang w:eastAsia="zh-TW"/>
        </w:rPr>
        <w:t>擴展</w:t>
      </w:r>
      <w:r w:rsidR="009E7D8F" w:rsidRPr="00B2359D">
        <w:rPr>
          <w:rFonts w:hint="eastAsia"/>
          <w:lang w:eastAsia="zh-TW"/>
        </w:rPr>
        <w:t>應用</w:t>
      </w:r>
      <w:r w:rsidR="00437A44" w:rsidRPr="00B2359D">
        <w:rPr>
          <w:rFonts w:hint="eastAsia"/>
          <w:lang w:eastAsia="zh-TW"/>
        </w:rPr>
        <w:t>至商用層面，如交通運送、金融、生技、能源計畫</w:t>
      </w:r>
      <w:proofErr w:type="gramStart"/>
      <w:r w:rsidR="00437A44" w:rsidRPr="00B2359D">
        <w:rPr>
          <w:rFonts w:hint="eastAsia"/>
          <w:lang w:eastAsia="zh-TW"/>
        </w:rPr>
        <w:t>及資安</w:t>
      </w:r>
      <w:proofErr w:type="gramEnd"/>
      <w:r w:rsidR="009E7D8F" w:rsidRPr="00B2359D">
        <w:rPr>
          <w:rFonts w:hint="eastAsia"/>
          <w:lang w:eastAsia="zh-TW"/>
        </w:rPr>
        <w:t>。</w:t>
      </w:r>
      <w:r w:rsidR="00437A44" w:rsidRPr="00B2359D">
        <w:rPr>
          <w:rFonts w:hint="eastAsia"/>
          <w:lang w:eastAsia="zh-TW"/>
        </w:rPr>
        <w:t>尼爾斯玻爾研究所</w:t>
      </w:r>
      <w:r w:rsidR="00E35F09" w:rsidRPr="00B2359D">
        <w:rPr>
          <w:rFonts w:hint="eastAsia"/>
          <w:lang w:eastAsia="zh-TW"/>
        </w:rPr>
        <w:t>（</w:t>
      </w:r>
      <w:r w:rsidR="00437A44" w:rsidRPr="00B2359D">
        <w:rPr>
          <w:rFonts w:hint="eastAsia"/>
          <w:lang w:eastAsia="zh-TW"/>
        </w:rPr>
        <w:t>Niels Bohr Institute</w:t>
      </w:r>
      <w:r w:rsidR="00437A44" w:rsidRPr="00B2359D">
        <w:rPr>
          <w:rFonts w:hint="eastAsia"/>
          <w:lang w:eastAsia="zh-TW"/>
        </w:rPr>
        <w:t>，</w:t>
      </w:r>
      <w:r w:rsidR="00437A44" w:rsidRPr="00B2359D">
        <w:rPr>
          <w:rFonts w:hint="eastAsia"/>
          <w:lang w:eastAsia="zh-TW"/>
        </w:rPr>
        <w:t>NBI</w:t>
      </w:r>
      <w:r w:rsidR="00E35F09" w:rsidRPr="00B2359D">
        <w:rPr>
          <w:rFonts w:hint="eastAsia"/>
          <w:lang w:eastAsia="zh-TW"/>
        </w:rPr>
        <w:t>）</w:t>
      </w:r>
      <w:r w:rsidR="00437A44" w:rsidRPr="00B2359D">
        <w:rPr>
          <w:rFonts w:hint="eastAsia"/>
          <w:lang w:eastAsia="zh-TW"/>
        </w:rPr>
        <w:t>所長</w:t>
      </w:r>
      <w:r w:rsidR="00437A44" w:rsidRPr="00B2359D">
        <w:rPr>
          <w:rFonts w:hint="eastAsia"/>
          <w:lang w:eastAsia="zh-TW"/>
        </w:rPr>
        <w:t>Professor Jan W. Thomsen</w:t>
      </w:r>
      <w:r w:rsidR="00437A44" w:rsidRPr="00B2359D">
        <w:rPr>
          <w:rFonts w:hint="eastAsia"/>
          <w:lang w:eastAsia="zh-TW"/>
        </w:rPr>
        <w:t>提出，量子電腦可協助提供改善超過</w:t>
      </w:r>
      <w:r w:rsidR="00437A44" w:rsidRPr="00B2359D">
        <w:rPr>
          <w:rFonts w:hint="eastAsia"/>
          <w:lang w:eastAsia="zh-TW"/>
        </w:rPr>
        <w:t>15%</w:t>
      </w:r>
      <w:r w:rsidR="00437A44" w:rsidRPr="00B2359D">
        <w:rPr>
          <w:rFonts w:hint="eastAsia"/>
          <w:lang w:eastAsia="zh-TW"/>
        </w:rPr>
        <w:t>之營運效率，並可於下列公司印證</w:t>
      </w:r>
      <w:r w:rsidR="00C3470B" w:rsidRPr="00B2359D">
        <w:rPr>
          <w:rFonts w:hint="eastAsia"/>
          <w:lang w:eastAsia="zh-TW"/>
        </w:rPr>
        <w:t>：</w:t>
      </w:r>
      <w:r w:rsidR="00437A44" w:rsidRPr="00B2359D">
        <w:rPr>
          <w:rFonts w:hint="eastAsia"/>
          <w:lang w:eastAsia="zh-TW"/>
        </w:rPr>
        <w:t>會計</w:t>
      </w:r>
      <w:r w:rsidR="007A4CF3" w:rsidRPr="00B2359D">
        <w:rPr>
          <w:rFonts w:hint="eastAsia"/>
          <w:lang w:eastAsia="zh-TW"/>
        </w:rPr>
        <w:t>事務</w:t>
      </w:r>
      <w:r w:rsidR="00437A44" w:rsidRPr="00B2359D">
        <w:rPr>
          <w:rFonts w:hint="eastAsia"/>
          <w:lang w:eastAsia="zh-TW"/>
        </w:rPr>
        <w:t>所，以利用量子優勢理想化，為其電信客戶找出最小的新訊號塔，提供更有效率的塔台架設</w:t>
      </w:r>
      <w:r w:rsidR="00C3470B" w:rsidRPr="00B2359D">
        <w:rPr>
          <w:rFonts w:hint="eastAsia"/>
          <w:lang w:eastAsia="zh-TW"/>
        </w:rPr>
        <w:t>；</w:t>
      </w:r>
      <w:r w:rsidR="00437A44" w:rsidRPr="00B2359D">
        <w:rPr>
          <w:rFonts w:hint="eastAsia"/>
          <w:lang w:eastAsia="zh-TW"/>
        </w:rPr>
        <w:t>計程車公司，應用量子推演，可以協助計程車公司如何於複雜的接送路徑，及其中可能引發之問題，如空車預定行程變動所需之計費運算，及如何有效率的營運</w:t>
      </w:r>
      <w:r w:rsidR="00C3470B" w:rsidRPr="00B2359D">
        <w:rPr>
          <w:rFonts w:hint="eastAsia"/>
          <w:lang w:eastAsia="zh-TW"/>
        </w:rPr>
        <w:t>；</w:t>
      </w:r>
      <w:r w:rsidR="00437A44" w:rsidRPr="00B2359D">
        <w:rPr>
          <w:rFonts w:hint="eastAsia"/>
          <w:lang w:eastAsia="zh-TW"/>
        </w:rPr>
        <w:t>生技公司，利用量子電腦可協助演算，透過其</w:t>
      </w:r>
      <w:proofErr w:type="gramStart"/>
      <w:r w:rsidR="00437A44" w:rsidRPr="00B2359D">
        <w:rPr>
          <w:rFonts w:hint="eastAsia"/>
          <w:lang w:eastAsia="zh-TW"/>
        </w:rPr>
        <w:t>細菌蝕碳技術</w:t>
      </w:r>
      <w:proofErr w:type="gramEnd"/>
      <w:r w:rsidR="00437A44" w:rsidRPr="00B2359D">
        <w:rPr>
          <w:rFonts w:hint="eastAsia"/>
          <w:lang w:eastAsia="zh-TW"/>
        </w:rPr>
        <w:t>，計算出年度有效節能</w:t>
      </w:r>
      <w:proofErr w:type="gramStart"/>
      <w:r w:rsidR="00437A44" w:rsidRPr="00B2359D">
        <w:rPr>
          <w:rFonts w:hint="eastAsia"/>
          <w:lang w:eastAsia="zh-TW"/>
        </w:rPr>
        <w:t>減碳之</w:t>
      </w:r>
      <w:proofErr w:type="gramEnd"/>
      <w:r w:rsidR="00437A44" w:rsidRPr="00B2359D">
        <w:rPr>
          <w:rFonts w:hint="eastAsia"/>
          <w:lang w:eastAsia="zh-TW"/>
        </w:rPr>
        <w:t>案例。能源網</w:t>
      </w:r>
      <w:proofErr w:type="gramStart"/>
      <w:r w:rsidR="00E35F09" w:rsidRPr="00B2359D">
        <w:rPr>
          <w:rFonts w:hint="eastAsia"/>
          <w:lang w:eastAsia="zh-TW"/>
        </w:rPr>
        <w:t>（</w:t>
      </w:r>
      <w:proofErr w:type="gramEnd"/>
      <w:r w:rsidR="00437A44" w:rsidRPr="00B2359D">
        <w:rPr>
          <w:rFonts w:hint="eastAsia"/>
          <w:lang w:eastAsia="zh-TW"/>
        </w:rPr>
        <w:t>Energinet.DK</w:t>
      </w:r>
      <w:proofErr w:type="gramStart"/>
      <w:r w:rsidR="00E35F09" w:rsidRPr="00B2359D">
        <w:rPr>
          <w:rFonts w:hint="eastAsia"/>
          <w:lang w:eastAsia="zh-TW"/>
        </w:rPr>
        <w:t>）</w:t>
      </w:r>
      <w:proofErr w:type="gramEnd"/>
      <w:r w:rsidR="00437A44" w:rsidRPr="00B2359D">
        <w:rPr>
          <w:rFonts w:hint="eastAsia"/>
          <w:lang w:eastAsia="zh-TW"/>
        </w:rPr>
        <w:t>，透過量子模式可協助</w:t>
      </w:r>
      <w:r w:rsidR="00B93561" w:rsidRPr="00B2359D">
        <w:rPr>
          <w:rFonts w:hint="eastAsia"/>
          <w:lang w:eastAsia="zh-TW"/>
        </w:rPr>
        <w:t>規劃</w:t>
      </w:r>
      <w:r w:rsidR="00437A44" w:rsidRPr="00B2359D">
        <w:rPr>
          <w:rFonts w:hint="eastAsia"/>
          <w:lang w:eastAsia="zh-TW"/>
        </w:rPr>
        <w:t>複雜的纜線與電網連節，整合能源系統架設，上述均為</w:t>
      </w:r>
      <w:proofErr w:type="gramStart"/>
      <w:r w:rsidR="00437A44" w:rsidRPr="00B2359D">
        <w:rPr>
          <w:rFonts w:hint="eastAsia"/>
          <w:lang w:eastAsia="zh-TW"/>
        </w:rPr>
        <w:t>為</w:t>
      </w:r>
      <w:proofErr w:type="gramEnd"/>
      <w:r w:rsidR="00437A44" w:rsidRPr="00B2359D">
        <w:rPr>
          <w:rFonts w:hint="eastAsia"/>
          <w:lang w:eastAsia="zh-TW"/>
        </w:rPr>
        <w:t>量子科技可運用於不同層面之借鏡。</w:t>
      </w:r>
      <w:r w:rsidRPr="00B2359D">
        <w:rPr>
          <w:lang w:eastAsia="zh-TW"/>
        </w:rPr>
        <w:t>儘管全球在量子電腦之開發目前大部侷限於實驗室階段，商業化甚少，惟因其超強運算能力，未來可能成為主流產業。</w:t>
      </w:r>
      <w:proofErr w:type="gramStart"/>
      <w:r w:rsidRPr="00B2359D">
        <w:rPr>
          <w:lang w:eastAsia="zh-TW"/>
        </w:rPr>
        <w:t>鑑</w:t>
      </w:r>
      <w:proofErr w:type="gramEnd"/>
      <w:r w:rsidRPr="00B2359D">
        <w:rPr>
          <w:lang w:eastAsia="zh-TW"/>
        </w:rPr>
        <w:t>於我國資通產業發展完整，建議國內相關單位持續關注全球量子電腦產業之發展趨勢，以適時協助我商開發利基產品。</w:t>
      </w:r>
    </w:p>
    <w:p w14:paraId="227F33DD" w14:textId="77777777" w:rsidR="00437A44" w:rsidRPr="00B2359D" w:rsidRDefault="00A84801" w:rsidP="00EB258B">
      <w:pPr>
        <w:pStyle w:val="ae"/>
        <w:ind w:left="945" w:firstLine="472"/>
        <w:rPr>
          <w:lang w:eastAsia="zh-TW"/>
        </w:rPr>
      </w:pPr>
      <w:proofErr w:type="gramStart"/>
      <w:r w:rsidRPr="00B2359D">
        <w:rPr>
          <w:lang w:eastAsia="zh-TW"/>
        </w:rPr>
        <w:t>疫</w:t>
      </w:r>
      <w:proofErr w:type="gramEnd"/>
      <w:r w:rsidRPr="00B2359D">
        <w:rPr>
          <w:lang w:eastAsia="zh-TW"/>
        </w:rPr>
        <w:t>後丹麥智慧醫療產業將展現亮麗之出口前景</w:t>
      </w:r>
      <w:r w:rsidRPr="00B2359D">
        <w:rPr>
          <w:rFonts w:hint="eastAsia"/>
          <w:lang w:eastAsia="zh-TW"/>
        </w:rPr>
        <w:t>，</w:t>
      </w:r>
      <w:proofErr w:type="gramStart"/>
      <w:r w:rsidRPr="00B2359D">
        <w:rPr>
          <w:lang w:eastAsia="zh-TW"/>
        </w:rPr>
        <w:t>疫</w:t>
      </w:r>
      <w:proofErr w:type="gramEnd"/>
      <w:r w:rsidRPr="00B2359D">
        <w:rPr>
          <w:lang w:eastAsia="zh-TW"/>
        </w:rPr>
        <w:t>情期間許多開發健康醫療相關之軟體</w:t>
      </w:r>
      <w:r w:rsidR="00830E84" w:rsidRPr="00B2359D">
        <w:rPr>
          <w:rFonts w:hint="eastAsia"/>
          <w:lang w:eastAsia="zh-TW"/>
        </w:rPr>
        <w:t>、</w:t>
      </w:r>
      <w:r w:rsidRPr="00B2359D">
        <w:rPr>
          <w:lang w:eastAsia="zh-TW"/>
        </w:rPr>
        <w:t>應用程式和設備之需求不斷上升</w:t>
      </w:r>
      <w:r w:rsidRPr="00B2359D">
        <w:rPr>
          <w:lang w:eastAsia="zh-TW"/>
        </w:rPr>
        <w:t>Health Tech Hub Copenhagen</w:t>
      </w:r>
      <w:r w:rsidR="00B27880" w:rsidRPr="00B2359D">
        <w:rPr>
          <w:rFonts w:hint="eastAsia"/>
          <w:lang w:eastAsia="zh-TW"/>
        </w:rPr>
        <w:t>產業聚落</w:t>
      </w:r>
      <w:r w:rsidRPr="00B2359D">
        <w:rPr>
          <w:lang w:eastAsia="zh-TW"/>
        </w:rPr>
        <w:t>主動提出</w:t>
      </w:r>
      <w:r w:rsidRPr="00B2359D">
        <w:rPr>
          <w:lang w:eastAsia="zh-TW"/>
        </w:rPr>
        <w:t>140</w:t>
      </w:r>
      <w:r w:rsidRPr="00B2359D">
        <w:rPr>
          <w:lang w:eastAsia="zh-TW"/>
        </w:rPr>
        <w:t>種與</w:t>
      </w:r>
      <w:r w:rsidR="00314003" w:rsidRPr="00B2359D">
        <w:rPr>
          <w:rFonts w:hint="eastAsia"/>
          <w:lang w:eastAsia="zh-TW"/>
        </w:rPr>
        <w:t>「嚴重特殊傳染性肺炎」（</w:t>
      </w:r>
      <w:r w:rsidR="00314003" w:rsidRPr="00B2359D">
        <w:rPr>
          <w:lang w:eastAsia="zh-TW"/>
        </w:rPr>
        <w:t>COVID-19</w:t>
      </w:r>
      <w:r w:rsidR="00314003" w:rsidRPr="00B2359D">
        <w:rPr>
          <w:rFonts w:hint="eastAsia"/>
          <w:lang w:eastAsia="zh-TW"/>
        </w:rPr>
        <w:t>）</w:t>
      </w:r>
      <w:r w:rsidRPr="00B2359D">
        <w:rPr>
          <w:lang w:eastAsia="zh-TW"/>
        </w:rPr>
        <w:t>相關之智慧醫療技術目錄，</w:t>
      </w:r>
      <w:r w:rsidR="00B27880" w:rsidRPr="00B2359D">
        <w:rPr>
          <w:rFonts w:hint="eastAsia"/>
          <w:lang w:eastAsia="zh-TW"/>
        </w:rPr>
        <w:t>該聚落</w:t>
      </w:r>
      <w:r w:rsidRPr="00B2359D">
        <w:rPr>
          <w:lang w:eastAsia="zh-TW"/>
        </w:rPr>
        <w:t>正與丹麥外交部合作推廣丹麥之出口最佳解決方案。在參與世界衛生組織會議之後，許多國家都看到了這項倡議，亦收到全球對丹麥技術產生興趣</w:t>
      </w:r>
      <w:r w:rsidR="00B27880" w:rsidRPr="00B2359D">
        <w:rPr>
          <w:rFonts w:hint="eastAsia"/>
          <w:lang w:eastAsia="zh-TW"/>
        </w:rPr>
        <w:t>，例如</w:t>
      </w:r>
      <w:r w:rsidRPr="00B2359D">
        <w:rPr>
          <w:lang w:eastAsia="zh-TW"/>
        </w:rPr>
        <w:t>英國衛生局</w:t>
      </w:r>
      <w:r w:rsidR="00D41402" w:rsidRPr="00B2359D">
        <w:rPr>
          <w:lang w:eastAsia="zh-TW"/>
        </w:rPr>
        <w:t>（</w:t>
      </w:r>
      <w:r w:rsidRPr="00B2359D">
        <w:rPr>
          <w:lang w:eastAsia="zh-TW"/>
        </w:rPr>
        <w:t>NHS</w:t>
      </w:r>
      <w:r w:rsidR="00D41402" w:rsidRPr="00B2359D">
        <w:rPr>
          <w:lang w:eastAsia="zh-TW"/>
        </w:rPr>
        <w:t>）</w:t>
      </w:r>
      <w:r w:rsidRPr="00B2359D">
        <w:rPr>
          <w:lang w:eastAsia="zh-TW"/>
        </w:rPr>
        <w:t>。</w:t>
      </w:r>
      <w:proofErr w:type="gramStart"/>
      <w:r w:rsidR="00DA7BE4" w:rsidRPr="00B2359D">
        <w:rPr>
          <w:rFonts w:hint="eastAsia"/>
          <w:lang w:eastAsia="zh-TW"/>
        </w:rPr>
        <w:t>此外，</w:t>
      </w:r>
      <w:proofErr w:type="gramEnd"/>
      <w:r w:rsidRPr="00B2359D">
        <w:rPr>
          <w:lang w:eastAsia="zh-TW"/>
        </w:rPr>
        <w:t>丹麥</w:t>
      </w:r>
      <w:r w:rsidRPr="00B2359D">
        <w:rPr>
          <w:lang w:eastAsia="zh-TW"/>
        </w:rPr>
        <w:t>Scifeon</w:t>
      </w:r>
      <w:r w:rsidR="00DA7BE4" w:rsidRPr="00B2359D">
        <w:rPr>
          <w:lang w:eastAsia="zh-TW"/>
        </w:rPr>
        <w:t>軟體公司於</w:t>
      </w:r>
      <w:r w:rsidR="00DA7BE4" w:rsidRPr="00B2359D">
        <w:rPr>
          <w:rFonts w:hint="eastAsia"/>
          <w:lang w:eastAsia="zh-TW"/>
        </w:rPr>
        <w:t>2020</w:t>
      </w:r>
      <w:r w:rsidR="00DA7BE4" w:rsidRPr="00B2359D">
        <w:rPr>
          <w:rFonts w:hint="eastAsia"/>
          <w:lang w:eastAsia="zh-TW"/>
        </w:rPr>
        <w:t>年</w:t>
      </w:r>
      <w:r w:rsidR="00DA7BE4" w:rsidRPr="00B2359D">
        <w:rPr>
          <w:lang w:eastAsia="zh-TW"/>
        </w:rPr>
        <w:t>被歐盟選為一項專門處理</w:t>
      </w:r>
      <w:r w:rsidR="00314003" w:rsidRPr="00B2359D">
        <w:rPr>
          <w:rFonts w:hint="eastAsia"/>
          <w:lang w:eastAsia="zh-TW"/>
        </w:rPr>
        <w:t>「嚴重特殊傳染性肺炎」（</w:t>
      </w:r>
      <w:r w:rsidR="00314003" w:rsidRPr="00B2359D">
        <w:rPr>
          <w:lang w:eastAsia="zh-TW"/>
        </w:rPr>
        <w:t>COVID-19</w:t>
      </w:r>
      <w:r w:rsidR="00314003" w:rsidRPr="00B2359D">
        <w:rPr>
          <w:rFonts w:hint="eastAsia"/>
          <w:lang w:eastAsia="zh-TW"/>
        </w:rPr>
        <w:t>）</w:t>
      </w:r>
      <w:r w:rsidR="00DA7BE4" w:rsidRPr="00B2359D">
        <w:rPr>
          <w:lang w:eastAsia="zh-TW"/>
        </w:rPr>
        <w:t>的研究</w:t>
      </w:r>
      <w:r w:rsidR="00DA7BE4" w:rsidRPr="00B2359D">
        <w:rPr>
          <w:rFonts w:hint="eastAsia"/>
          <w:lang w:eastAsia="zh-TW"/>
        </w:rPr>
        <w:t>計畫</w:t>
      </w:r>
      <w:r w:rsidRPr="00B2359D">
        <w:rPr>
          <w:lang w:eastAsia="zh-TW"/>
        </w:rPr>
        <w:t>之主導公司，</w:t>
      </w:r>
      <w:r w:rsidR="00DA7BE4" w:rsidRPr="00B2359D">
        <w:rPr>
          <w:lang w:eastAsia="zh-TW"/>
        </w:rPr>
        <w:t>該</w:t>
      </w:r>
      <w:r w:rsidR="00DA7BE4" w:rsidRPr="00B2359D">
        <w:rPr>
          <w:rFonts w:hint="eastAsia"/>
          <w:lang w:eastAsia="zh-TW"/>
        </w:rPr>
        <w:t>計畫</w:t>
      </w:r>
      <w:r w:rsidRPr="00B2359D">
        <w:rPr>
          <w:lang w:eastAsia="zh-TW"/>
        </w:rPr>
        <w:t>旨為製藥商以及大學之產學合作找尋有效的</w:t>
      </w:r>
      <w:r w:rsidR="00314003" w:rsidRPr="00B2359D">
        <w:rPr>
          <w:rFonts w:hint="eastAsia"/>
          <w:lang w:eastAsia="zh-TW"/>
        </w:rPr>
        <w:t>「嚴重特殊傳染性肺炎」（</w:t>
      </w:r>
      <w:r w:rsidR="00314003" w:rsidRPr="00B2359D">
        <w:rPr>
          <w:lang w:eastAsia="zh-TW"/>
        </w:rPr>
        <w:t>COVID-19</w:t>
      </w:r>
      <w:r w:rsidR="00314003" w:rsidRPr="00B2359D">
        <w:rPr>
          <w:rFonts w:hint="eastAsia"/>
          <w:lang w:eastAsia="zh-TW"/>
        </w:rPr>
        <w:t>）</w:t>
      </w:r>
      <w:r w:rsidRPr="00B2359D">
        <w:rPr>
          <w:lang w:eastAsia="zh-TW"/>
        </w:rPr>
        <w:t>治療方式，</w:t>
      </w:r>
      <w:r w:rsidR="00DA7BE4" w:rsidRPr="00B2359D">
        <w:rPr>
          <w:lang w:eastAsia="zh-TW"/>
        </w:rPr>
        <w:t>此</w:t>
      </w:r>
      <w:r w:rsidR="00DA7BE4" w:rsidRPr="00B2359D">
        <w:rPr>
          <w:rFonts w:hint="eastAsia"/>
          <w:lang w:eastAsia="zh-TW"/>
        </w:rPr>
        <w:t>計畫</w:t>
      </w:r>
      <w:r w:rsidRPr="00B2359D">
        <w:rPr>
          <w:lang w:eastAsia="zh-TW"/>
        </w:rPr>
        <w:t>的</w:t>
      </w:r>
      <w:r w:rsidRPr="00B2359D">
        <w:rPr>
          <w:lang w:eastAsia="zh-TW"/>
        </w:rPr>
        <w:t>37</w:t>
      </w:r>
      <w:r w:rsidR="00DA7BE4" w:rsidRPr="00B2359D">
        <w:rPr>
          <w:lang w:eastAsia="zh-TW"/>
        </w:rPr>
        <w:t>個合作夥伴之間交換數據</w:t>
      </w:r>
      <w:r w:rsidR="00DA7BE4" w:rsidRPr="00B2359D">
        <w:rPr>
          <w:rFonts w:hint="eastAsia"/>
          <w:lang w:eastAsia="zh-TW"/>
        </w:rPr>
        <w:t>並</w:t>
      </w:r>
      <w:r w:rsidRPr="00B2359D">
        <w:rPr>
          <w:lang w:eastAsia="zh-TW"/>
        </w:rPr>
        <w:t>由</w:t>
      </w:r>
      <w:r w:rsidRPr="00B2359D">
        <w:rPr>
          <w:lang w:eastAsia="zh-TW"/>
        </w:rPr>
        <w:t>Scifeon</w:t>
      </w:r>
      <w:r w:rsidRPr="00B2359D">
        <w:rPr>
          <w:lang w:eastAsia="zh-TW"/>
        </w:rPr>
        <w:t>的軟體進行收集，共享和處理研究數據，並作為</w:t>
      </w:r>
      <w:r w:rsidR="00DA7BE4" w:rsidRPr="00B2359D">
        <w:rPr>
          <w:lang w:eastAsia="zh-TW"/>
        </w:rPr>
        <w:t>研究</w:t>
      </w:r>
      <w:r w:rsidR="00DA7BE4" w:rsidRPr="00B2359D">
        <w:rPr>
          <w:rFonts w:hint="eastAsia"/>
          <w:lang w:eastAsia="zh-TW"/>
        </w:rPr>
        <w:t>計畫</w:t>
      </w:r>
      <w:r w:rsidR="00DA7BE4" w:rsidRPr="00B2359D">
        <w:rPr>
          <w:lang w:eastAsia="zh-TW"/>
        </w:rPr>
        <w:t>未來</w:t>
      </w:r>
      <w:r w:rsidR="00DA7BE4" w:rsidRPr="00B2359D">
        <w:rPr>
          <w:rFonts w:hint="eastAsia"/>
          <w:lang w:eastAsia="zh-TW"/>
        </w:rPr>
        <w:t>5</w:t>
      </w:r>
      <w:r w:rsidR="00DA7BE4" w:rsidRPr="00B2359D">
        <w:rPr>
          <w:lang w:eastAsia="zh-TW"/>
        </w:rPr>
        <w:t>年運行的樞紐。此數據管理</w:t>
      </w:r>
      <w:r w:rsidRPr="00B2359D">
        <w:rPr>
          <w:lang w:eastAsia="zh-TW"/>
        </w:rPr>
        <w:t>系統</w:t>
      </w:r>
      <w:r w:rsidR="00DA7BE4" w:rsidRPr="00B2359D">
        <w:rPr>
          <w:rFonts w:hint="eastAsia"/>
          <w:lang w:eastAsia="zh-TW"/>
        </w:rPr>
        <w:t>可</w:t>
      </w:r>
      <w:r w:rsidRPr="00B2359D">
        <w:rPr>
          <w:lang w:eastAsia="zh-TW"/>
        </w:rPr>
        <w:t>推廣到全球更多用戶。</w:t>
      </w:r>
    </w:p>
    <w:p w14:paraId="6B041B91" w14:textId="628FB4AE" w:rsidR="00437A44" w:rsidRPr="00B2359D" w:rsidRDefault="00B77BC1" w:rsidP="00B77BC1">
      <w:pPr>
        <w:pStyle w:val="ae"/>
        <w:ind w:left="945" w:firstLine="472"/>
        <w:rPr>
          <w:lang w:eastAsia="zh-TW"/>
        </w:rPr>
      </w:pPr>
      <w:r w:rsidRPr="00B2359D">
        <w:rPr>
          <w:rFonts w:hint="eastAsia"/>
          <w:lang w:eastAsia="zh-TW"/>
        </w:rPr>
        <w:t>另</w:t>
      </w:r>
      <w:r w:rsidR="00437A44" w:rsidRPr="00B2359D">
        <w:rPr>
          <w:rFonts w:hint="eastAsia"/>
          <w:lang w:eastAsia="zh-TW"/>
        </w:rPr>
        <w:t>丹麥及瑞典發表全球首創</w:t>
      </w:r>
      <w:proofErr w:type="gramStart"/>
      <w:r w:rsidR="00437A44" w:rsidRPr="00B2359D">
        <w:rPr>
          <w:rFonts w:hint="eastAsia"/>
          <w:lang w:eastAsia="zh-TW"/>
        </w:rPr>
        <w:t>超高網速</w:t>
      </w:r>
      <w:proofErr w:type="gramEnd"/>
      <w:r w:rsidR="00437A44" w:rsidRPr="00B2359D">
        <w:rPr>
          <w:rFonts w:hint="eastAsia"/>
          <w:lang w:eastAsia="zh-TW"/>
        </w:rPr>
        <w:t>數據傳輸研究，研究人員成功利用單一雷射光源，透過特製單一光學晶片，以紅外線雷射的光，創造出多種顏色的彩虹光譜，成功傳輸</w:t>
      </w:r>
      <w:r w:rsidR="00437A44" w:rsidRPr="00B2359D">
        <w:rPr>
          <w:rFonts w:hint="eastAsia"/>
          <w:lang w:eastAsia="zh-TW"/>
        </w:rPr>
        <w:t xml:space="preserve"> 1.8Pbit/s</w:t>
      </w:r>
      <w:r w:rsidR="00437A44" w:rsidRPr="00B2359D">
        <w:rPr>
          <w:rFonts w:hint="eastAsia"/>
          <w:lang w:eastAsia="zh-TW"/>
        </w:rPr>
        <w:t>的</w:t>
      </w:r>
      <w:proofErr w:type="gramStart"/>
      <w:r w:rsidR="00437A44" w:rsidRPr="00B2359D">
        <w:rPr>
          <w:rFonts w:hint="eastAsia"/>
          <w:lang w:eastAsia="zh-TW"/>
        </w:rPr>
        <w:t>超高網速</w:t>
      </w:r>
      <w:proofErr w:type="gramEnd"/>
      <w:r w:rsidR="00437A44" w:rsidRPr="00B2359D">
        <w:rPr>
          <w:rFonts w:hint="eastAsia"/>
          <w:lang w:eastAsia="zh-TW"/>
        </w:rPr>
        <w:t>數據資料，</w:t>
      </w:r>
      <w:r w:rsidR="00437A44" w:rsidRPr="00B2359D">
        <w:rPr>
          <w:rFonts w:hint="eastAsia"/>
          <w:lang w:eastAsia="zh-TW"/>
        </w:rPr>
        <w:t>1PB</w:t>
      </w:r>
      <w:r w:rsidR="00437A44" w:rsidRPr="00B2359D">
        <w:rPr>
          <w:rFonts w:hint="eastAsia"/>
          <w:lang w:eastAsia="zh-TW"/>
        </w:rPr>
        <w:t>拍位元組等於</w:t>
      </w:r>
      <w:r w:rsidR="00437A44" w:rsidRPr="00B2359D">
        <w:rPr>
          <w:rFonts w:hint="eastAsia"/>
          <w:lang w:eastAsia="zh-TW"/>
        </w:rPr>
        <w:t xml:space="preserve"> 1,024TB  </w:t>
      </w:r>
      <w:r w:rsidR="00057428" w:rsidRPr="00B2359D">
        <w:rPr>
          <w:rFonts w:hint="eastAsia"/>
          <w:lang w:eastAsia="zh-TW"/>
        </w:rPr>
        <w:t>，該晶片</w:t>
      </w:r>
      <w:r w:rsidR="00437A44" w:rsidRPr="00B2359D">
        <w:rPr>
          <w:rFonts w:hint="eastAsia"/>
          <w:lang w:eastAsia="zh-TW"/>
        </w:rPr>
        <w:t>打破全球每秒網路數據傳輸速度。</w:t>
      </w:r>
    </w:p>
    <w:p w14:paraId="0C5D3008" w14:textId="17A26E28" w:rsidR="00A84801" w:rsidRPr="00B2359D" w:rsidRDefault="00A84801" w:rsidP="00EB258B">
      <w:pPr>
        <w:pStyle w:val="ae"/>
        <w:ind w:left="945" w:firstLine="472"/>
        <w:rPr>
          <w:lang w:eastAsia="zh-TW"/>
        </w:rPr>
      </w:pPr>
      <w:proofErr w:type="gramStart"/>
      <w:r w:rsidRPr="00B2359D">
        <w:rPr>
          <w:lang w:eastAsia="zh-TW"/>
        </w:rPr>
        <w:t>鑑</w:t>
      </w:r>
      <w:proofErr w:type="gramEnd"/>
      <w:r w:rsidRPr="00B2359D">
        <w:rPr>
          <w:lang w:eastAsia="zh-TW"/>
        </w:rPr>
        <w:t>於我國資通產業發展完整，建議國內相關單位持續關注大數據管理產業之發展趨勢，以適時協助我商開發利基產品。</w:t>
      </w:r>
    </w:p>
    <w:p w14:paraId="7F6D19C7" w14:textId="0A46DBEE" w:rsidR="00465075" w:rsidRPr="00B2359D" w:rsidRDefault="00465075" w:rsidP="00661E78">
      <w:pPr>
        <w:pStyle w:val="ac"/>
        <w:ind w:left="945" w:hanging="709"/>
        <w:rPr>
          <w:lang w:eastAsia="zh-TW"/>
        </w:rPr>
      </w:pPr>
      <w:r w:rsidRPr="00B2359D">
        <w:rPr>
          <w:rFonts w:hint="eastAsia"/>
          <w:lang w:eastAsia="zh-TW"/>
        </w:rPr>
        <w:t>（九）紡織業</w:t>
      </w:r>
    </w:p>
    <w:p w14:paraId="66603CAE" w14:textId="3A945A49" w:rsidR="00DB0E33" w:rsidRPr="00B2359D" w:rsidRDefault="00552513" w:rsidP="007231BF">
      <w:pPr>
        <w:pStyle w:val="ae"/>
        <w:ind w:left="945" w:firstLine="472"/>
        <w:rPr>
          <w:lang w:eastAsia="zh-TW"/>
        </w:rPr>
      </w:pPr>
      <w:r w:rsidRPr="00B2359D">
        <w:rPr>
          <w:rFonts w:hint="eastAsia"/>
          <w:lang w:eastAsia="zh-TW"/>
        </w:rPr>
        <w:t>丹麥雖重視設計，惟人民喜好休閒服飾，因此紡織成衣業以往並不發達。丹麥政府</w:t>
      </w:r>
      <w:r w:rsidR="00B50111" w:rsidRPr="00B2359D">
        <w:rPr>
          <w:rFonts w:hint="eastAsia"/>
          <w:lang w:eastAsia="zh-TW"/>
        </w:rPr>
        <w:t>為</w:t>
      </w:r>
      <w:r w:rsidRPr="00B2359D">
        <w:rPr>
          <w:rFonts w:hint="eastAsia"/>
          <w:lang w:eastAsia="zh-TW"/>
        </w:rPr>
        <w:t>使哥本哈根成為世界流行服裝重鎮，每年在</w:t>
      </w:r>
      <w:r w:rsidRPr="00B2359D">
        <w:rPr>
          <w:lang w:eastAsia="zh-TW"/>
        </w:rPr>
        <w:t>Bella Center</w:t>
      </w:r>
      <w:r w:rsidRPr="00B2359D">
        <w:rPr>
          <w:rFonts w:hint="eastAsia"/>
          <w:lang w:eastAsia="zh-TW"/>
        </w:rPr>
        <w:t>及</w:t>
      </w:r>
      <w:r w:rsidRPr="00B2359D">
        <w:rPr>
          <w:lang w:eastAsia="zh-TW"/>
        </w:rPr>
        <w:t>Oksnehallen</w:t>
      </w:r>
      <w:r w:rsidRPr="00B2359D">
        <w:rPr>
          <w:rFonts w:hint="eastAsia"/>
          <w:lang w:eastAsia="zh-TW"/>
        </w:rPr>
        <w:t>、</w:t>
      </w:r>
      <w:r w:rsidRPr="00B2359D">
        <w:rPr>
          <w:lang w:eastAsia="zh-TW"/>
        </w:rPr>
        <w:t>Forum</w:t>
      </w:r>
      <w:r w:rsidRPr="00B2359D">
        <w:rPr>
          <w:rFonts w:hint="eastAsia"/>
          <w:lang w:eastAsia="zh-TW"/>
        </w:rPr>
        <w:t>等地舉辦</w:t>
      </w:r>
      <w:r w:rsidRPr="00B2359D">
        <w:rPr>
          <w:lang w:eastAsia="zh-TW"/>
        </w:rPr>
        <w:t>Copenhagen Fashion Week</w:t>
      </w:r>
      <w:r w:rsidR="00B25D6B" w:rsidRPr="00B2359D">
        <w:rPr>
          <w:rFonts w:hint="eastAsia"/>
          <w:lang w:eastAsia="zh-TW"/>
        </w:rPr>
        <w:t>時裝秀，以吸引更多國際買主。</w:t>
      </w:r>
      <w:r w:rsidR="00B25D6B" w:rsidRPr="00B2359D">
        <w:rPr>
          <w:lang w:eastAsia="zh-TW"/>
        </w:rPr>
        <w:t xml:space="preserve"> </w:t>
      </w:r>
    </w:p>
    <w:p w14:paraId="43F4935F" w14:textId="00F85027" w:rsidR="00552513" w:rsidRPr="00B2359D" w:rsidRDefault="00552513" w:rsidP="007231BF">
      <w:pPr>
        <w:pStyle w:val="ae"/>
        <w:ind w:left="945" w:firstLine="472"/>
        <w:rPr>
          <w:lang w:eastAsia="zh-TW"/>
        </w:rPr>
      </w:pPr>
      <w:r w:rsidRPr="00B2359D">
        <w:rPr>
          <w:rFonts w:hint="eastAsia"/>
          <w:lang w:eastAsia="zh-TW"/>
        </w:rPr>
        <w:t>丹麥</w:t>
      </w:r>
      <w:proofErr w:type="gramStart"/>
      <w:r w:rsidRPr="00B2359D">
        <w:rPr>
          <w:rFonts w:hint="eastAsia"/>
          <w:lang w:eastAsia="zh-TW"/>
        </w:rPr>
        <w:t>皮貂養殖業居</w:t>
      </w:r>
      <w:proofErr w:type="gramEnd"/>
      <w:r w:rsidRPr="00B2359D">
        <w:rPr>
          <w:rFonts w:hint="eastAsia"/>
          <w:lang w:eastAsia="zh-TW"/>
        </w:rPr>
        <w:t>世界領先地位，約有</w:t>
      </w:r>
      <w:r w:rsidRPr="00B2359D">
        <w:rPr>
          <w:rFonts w:hint="eastAsia"/>
          <w:lang w:eastAsia="zh-TW"/>
        </w:rPr>
        <w:t>2,000</w:t>
      </w:r>
      <w:r w:rsidRPr="00B2359D">
        <w:rPr>
          <w:rFonts w:hint="eastAsia"/>
          <w:lang w:eastAsia="zh-TW"/>
        </w:rPr>
        <w:t>家廠商從事皮草產業，</w:t>
      </w:r>
      <w:r w:rsidR="00DE3F13" w:rsidRPr="00B2359D">
        <w:rPr>
          <w:rFonts w:hint="eastAsia"/>
          <w:lang w:eastAsia="zh-TW"/>
        </w:rPr>
        <w:t>產量</w:t>
      </w:r>
      <w:r w:rsidR="00316D78" w:rsidRPr="00B2359D">
        <w:rPr>
          <w:rFonts w:hint="eastAsia"/>
          <w:lang w:eastAsia="zh-TW"/>
        </w:rPr>
        <w:t>占</w:t>
      </w:r>
      <w:r w:rsidR="00DE3F13" w:rsidRPr="00B2359D">
        <w:rPr>
          <w:rFonts w:hint="eastAsia"/>
          <w:lang w:eastAsia="zh-TW"/>
        </w:rPr>
        <w:t>世界毛皮的</w:t>
      </w:r>
      <w:r w:rsidR="00DE3F13" w:rsidRPr="00B2359D">
        <w:rPr>
          <w:rFonts w:hint="eastAsia"/>
          <w:lang w:eastAsia="zh-TW"/>
        </w:rPr>
        <w:t>40</w:t>
      </w:r>
      <w:r w:rsidR="00982099" w:rsidRPr="00B2359D">
        <w:rPr>
          <w:rFonts w:hint="eastAsia"/>
          <w:lang w:eastAsia="zh-TW"/>
        </w:rPr>
        <w:t>%</w:t>
      </w:r>
      <w:r w:rsidR="00DE3F13" w:rsidRPr="00B2359D">
        <w:rPr>
          <w:rFonts w:hint="eastAsia"/>
          <w:lang w:eastAsia="zh-TW"/>
        </w:rPr>
        <w:t>。在丹麥動物源農產品出口項目中排名第三，毛皮和水貂皮的年出口額約為</w:t>
      </w:r>
      <w:r w:rsidR="00DE3F13" w:rsidRPr="00B2359D">
        <w:rPr>
          <w:rFonts w:hint="eastAsia"/>
          <w:lang w:eastAsia="zh-TW"/>
        </w:rPr>
        <w:t>12.5</w:t>
      </w:r>
      <w:r w:rsidR="00DE3F13" w:rsidRPr="00B2359D">
        <w:rPr>
          <w:rFonts w:hint="eastAsia"/>
          <w:lang w:eastAsia="zh-TW"/>
        </w:rPr>
        <w:t>億美元。</w:t>
      </w:r>
      <w:r w:rsidRPr="00B2359D">
        <w:rPr>
          <w:rFonts w:hint="eastAsia"/>
          <w:lang w:eastAsia="zh-TW"/>
        </w:rPr>
        <w:t>哥本哈根皮草中心</w:t>
      </w:r>
      <w:r w:rsidR="00956628" w:rsidRPr="00B2359D">
        <w:rPr>
          <w:rFonts w:hint="eastAsia"/>
          <w:lang w:eastAsia="zh-TW"/>
        </w:rPr>
        <w:t>（</w:t>
      </w:r>
      <w:r w:rsidRPr="00B2359D">
        <w:rPr>
          <w:rFonts w:hint="eastAsia"/>
          <w:lang w:eastAsia="zh-TW"/>
        </w:rPr>
        <w:t>Kopenhagen Fur</w:t>
      </w:r>
      <w:r w:rsidR="00956628" w:rsidRPr="00B2359D">
        <w:rPr>
          <w:rFonts w:hint="eastAsia"/>
          <w:lang w:eastAsia="zh-TW"/>
        </w:rPr>
        <w:t>）</w:t>
      </w:r>
      <w:r w:rsidRPr="00B2359D">
        <w:rPr>
          <w:rFonts w:hint="eastAsia"/>
          <w:lang w:eastAsia="zh-TW"/>
        </w:rPr>
        <w:t>係世界最大皮草交易市場，</w:t>
      </w:r>
      <w:r w:rsidR="00DE3F13" w:rsidRPr="00B2359D">
        <w:rPr>
          <w:rFonts w:hint="eastAsia"/>
          <w:lang w:eastAsia="zh-TW"/>
        </w:rPr>
        <w:t>每年約莫出售</w:t>
      </w:r>
      <w:r w:rsidR="00DE3F13" w:rsidRPr="00B2359D">
        <w:rPr>
          <w:rFonts w:hint="eastAsia"/>
          <w:lang w:eastAsia="zh-TW"/>
        </w:rPr>
        <w:t>1</w:t>
      </w:r>
      <w:r w:rsidR="007231BF" w:rsidRPr="00B2359D">
        <w:rPr>
          <w:rFonts w:hint="eastAsia"/>
          <w:lang w:eastAsia="zh-TW"/>
        </w:rPr>
        <w:t>,</w:t>
      </w:r>
      <w:r w:rsidR="00DE3F13" w:rsidRPr="00B2359D">
        <w:rPr>
          <w:rFonts w:hint="eastAsia"/>
          <w:lang w:eastAsia="zh-TW"/>
        </w:rPr>
        <w:t>400</w:t>
      </w:r>
      <w:r w:rsidR="00DE3F13" w:rsidRPr="00B2359D">
        <w:rPr>
          <w:rFonts w:hint="eastAsia"/>
          <w:lang w:eastAsia="zh-TW"/>
        </w:rPr>
        <w:t>萬張丹麥貂皮，以及其他國家生產的</w:t>
      </w:r>
      <w:r w:rsidR="00DE3F13" w:rsidRPr="00B2359D">
        <w:rPr>
          <w:rFonts w:hint="eastAsia"/>
          <w:lang w:eastAsia="zh-TW"/>
        </w:rPr>
        <w:t>700</w:t>
      </w:r>
      <w:r w:rsidR="00DE3F13" w:rsidRPr="00B2359D">
        <w:rPr>
          <w:rFonts w:hint="eastAsia"/>
          <w:lang w:eastAsia="zh-TW"/>
        </w:rPr>
        <w:t>萬張貂皮，除了水貂，丹麥亦生產少量的狐狸、栗鼠和兔子皮。</w:t>
      </w:r>
      <w:r w:rsidRPr="00B2359D">
        <w:rPr>
          <w:rFonts w:hint="eastAsia"/>
          <w:lang w:eastAsia="zh-TW"/>
        </w:rPr>
        <w:t>丹麥皮毛公會及針織企業聯合成立哥本哈根服裝設計中心</w:t>
      </w:r>
      <w:r w:rsidR="00956628" w:rsidRPr="00B2359D">
        <w:rPr>
          <w:rFonts w:hint="eastAsia"/>
          <w:lang w:eastAsia="zh-TW"/>
        </w:rPr>
        <w:t>（</w:t>
      </w:r>
      <w:r w:rsidRPr="00B2359D">
        <w:rPr>
          <w:rFonts w:hint="eastAsia"/>
          <w:lang w:eastAsia="zh-TW"/>
        </w:rPr>
        <w:t>Kopenhagen Studio</w:t>
      </w:r>
      <w:r w:rsidR="00956628" w:rsidRPr="00B2359D">
        <w:rPr>
          <w:rFonts w:hint="eastAsia"/>
          <w:lang w:eastAsia="zh-TW"/>
        </w:rPr>
        <w:t>）</w:t>
      </w:r>
      <w:r w:rsidRPr="00B2359D">
        <w:rPr>
          <w:rFonts w:hint="eastAsia"/>
          <w:lang w:eastAsia="zh-TW"/>
        </w:rPr>
        <w:t>，負責定期舉行服飾設計研討會，提供服飾公司與設計師交換意見之平台，決定衣服、布料、顏色等之流行趨勢。</w:t>
      </w:r>
      <w:r w:rsidR="00DE3F13" w:rsidRPr="00B2359D">
        <w:rPr>
          <w:rFonts w:hint="eastAsia"/>
          <w:lang w:eastAsia="zh-TW"/>
        </w:rPr>
        <w:t>然而近日隨著對動物福利的關注漸增，國際品牌如</w:t>
      </w:r>
      <w:r w:rsidR="00DE3F13" w:rsidRPr="00B2359D">
        <w:rPr>
          <w:rFonts w:hint="eastAsia"/>
          <w:lang w:eastAsia="zh-TW"/>
        </w:rPr>
        <w:t>Gucci</w:t>
      </w:r>
      <w:r w:rsidR="00DE3F13" w:rsidRPr="00B2359D">
        <w:rPr>
          <w:rFonts w:hint="eastAsia"/>
          <w:lang w:eastAsia="zh-TW"/>
        </w:rPr>
        <w:t>、</w:t>
      </w:r>
      <w:r w:rsidR="00DE3F13" w:rsidRPr="00B2359D">
        <w:rPr>
          <w:rFonts w:hint="eastAsia"/>
          <w:lang w:eastAsia="zh-TW"/>
        </w:rPr>
        <w:t>Michael Kors</w:t>
      </w:r>
      <w:r w:rsidR="00DE3F13" w:rsidRPr="00B2359D">
        <w:rPr>
          <w:rFonts w:hint="eastAsia"/>
          <w:lang w:eastAsia="zh-TW"/>
        </w:rPr>
        <w:t>和</w:t>
      </w:r>
      <w:r w:rsidR="00DE3F13" w:rsidRPr="00B2359D">
        <w:rPr>
          <w:rFonts w:hint="eastAsia"/>
          <w:lang w:eastAsia="zh-TW"/>
        </w:rPr>
        <w:t>The Kooples</w:t>
      </w:r>
      <w:r w:rsidR="00DE3F13" w:rsidRPr="00B2359D">
        <w:rPr>
          <w:rFonts w:hint="eastAsia"/>
          <w:lang w:eastAsia="zh-TW"/>
        </w:rPr>
        <w:t>紛紛宣布將停止使用動物皮毛，可能帶動未來其他品牌跟進，進而影響丹麥皮毛產業的發展。</w:t>
      </w:r>
      <w:r w:rsidR="006A4694" w:rsidRPr="00B2359D">
        <w:rPr>
          <w:rFonts w:hint="eastAsia"/>
          <w:lang w:eastAsia="zh-TW"/>
        </w:rPr>
        <w:t>然而</w:t>
      </w:r>
      <w:r w:rsidR="003F03D0" w:rsidRPr="00B2359D">
        <w:rPr>
          <w:rFonts w:hint="eastAsia"/>
          <w:lang w:eastAsia="zh-TW"/>
        </w:rPr>
        <w:t>，</w:t>
      </w:r>
      <w:r w:rsidR="006A4694" w:rsidRPr="00B2359D">
        <w:rPr>
          <w:lang w:eastAsia="zh-TW"/>
        </w:rPr>
        <w:t>因</w:t>
      </w:r>
      <w:r w:rsidR="00314003" w:rsidRPr="00B2359D">
        <w:rPr>
          <w:rFonts w:hint="eastAsia"/>
          <w:lang w:eastAsia="zh-TW"/>
        </w:rPr>
        <w:t>「嚴重特殊傳染性肺炎」（</w:t>
      </w:r>
      <w:r w:rsidR="00314003" w:rsidRPr="00B2359D">
        <w:rPr>
          <w:lang w:eastAsia="zh-TW"/>
        </w:rPr>
        <w:t>COVID-19</w:t>
      </w:r>
      <w:r w:rsidR="00314003" w:rsidRPr="00B2359D">
        <w:rPr>
          <w:rFonts w:hint="eastAsia"/>
          <w:lang w:eastAsia="zh-TW"/>
        </w:rPr>
        <w:t>）</w:t>
      </w:r>
      <w:proofErr w:type="gramStart"/>
      <w:r w:rsidR="006A4694" w:rsidRPr="00B2359D">
        <w:rPr>
          <w:lang w:eastAsia="zh-TW"/>
        </w:rPr>
        <w:t>變種由貂傳人</w:t>
      </w:r>
      <w:proofErr w:type="gramEnd"/>
      <w:r w:rsidR="006A4694" w:rsidRPr="00B2359D">
        <w:rPr>
          <w:lang w:eastAsia="zh-TW"/>
        </w:rPr>
        <w:t>，丹麥政府於</w:t>
      </w:r>
      <w:r w:rsidR="00DA7BE4" w:rsidRPr="00B2359D">
        <w:rPr>
          <w:rStyle w:val="21"/>
          <w:rFonts w:hint="eastAsia"/>
          <w:color w:val="auto"/>
          <w:u w:val="none"/>
          <w:lang w:eastAsia="zh-TW"/>
        </w:rPr>
        <w:t>2020</w:t>
      </w:r>
      <w:r w:rsidR="00DA7BE4" w:rsidRPr="00B2359D">
        <w:rPr>
          <w:rStyle w:val="21"/>
          <w:rFonts w:hint="eastAsia"/>
          <w:color w:val="auto"/>
          <w:u w:val="none"/>
          <w:lang w:eastAsia="zh-TW"/>
        </w:rPr>
        <w:t>年</w:t>
      </w:r>
      <w:r w:rsidR="006A4694" w:rsidRPr="00B2359D">
        <w:rPr>
          <w:lang w:eastAsia="zh-TW"/>
        </w:rPr>
        <w:t>11</w:t>
      </w:r>
      <w:r w:rsidR="006A4694" w:rsidRPr="00B2359D">
        <w:rPr>
          <w:lang w:eastAsia="zh-TW"/>
        </w:rPr>
        <w:t>月宣布撲殺所有水貂之前，水貂養殖場已經</w:t>
      </w:r>
      <w:r w:rsidR="00DA7BE4" w:rsidRPr="00B2359D">
        <w:rPr>
          <w:rFonts w:hint="eastAsia"/>
          <w:lang w:eastAsia="zh-TW"/>
        </w:rPr>
        <w:t>連續</w:t>
      </w:r>
      <w:r w:rsidR="006A4694" w:rsidRPr="00B2359D">
        <w:rPr>
          <w:lang w:eastAsia="zh-TW"/>
        </w:rPr>
        <w:t>2</w:t>
      </w:r>
      <w:r w:rsidR="00DA7BE4" w:rsidRPr="00B2359D">
        <w:rPr>
          <w:lang w:eastAsia="zh-TW"/>
        </w:rPr>
        <w:t>年</w:t>
      </w:r>
      <w:r w:rsidR="006A4694" w:rsidRPr="00B2359D">
        <w:rPr>
          <w:lang w:eastAsia="zh-TW"/>
        </w:rPr>
        <w:t>朝著赤字發展。</w:t>
      </w:r>
      <w:proofErr w:type="gramStart"/>
      <w:r w:rsidR="00122863" w:rsidRPr="00B2359D">
        <w:rPr>
          <w:lang w:eastAsia="zh-TW"/>
        </w:rPr>
        <w:t>惟</w:t>
      </w:r>
      <w:proofErr w:type="gramEnd"/>
      <w:r w:rsidR="006A4694" w:rsidRPr="00B2359D">
        <w:rPr>
          <w:lang w:eastAsia="zh-TW"/>
        </w:rPr>
        <w:t>面臨全球水貂皮產量的大幅下降，</w:t>
      </w:r>
      <w:r w:rsidR="00DA7BE4" w:rsidRPr="00B2359D">
        <w:rPr>
          <w:rFonts w:hint="eastAsia"/>
          <w:lang w:eastAsia="zh-TW"/>
        </w:rPr>
        <w:t>預期</w:t>
      </w:r>
      <w:r w:rsidR="006A4694" w:rsidRPr="00B2359D">
        <w:rPr>
          <w:lang w:eastAsia="zh-TW"/>
        </w:rPr>
        <w:t>該產業</w:t>
      </w:r>
      <w:r w:rsidR="00122863" w:rsidRPr="00B2359D">
        <w:rPr>
          <w:lang w:eastAsia="zh-TW"/>
        </w:rPr>
        <w:t>未來</w:t>
      </w:r>
      <w:r w:rsidR="00DA7BE4" w:rsidRPr="00B2359D">
        <w:rPr>
          <w:lang w:eastAsia="zh-TW"/>
        </w:rPr>
        <w:t>可能出現新的榮景</w:t>
      </w:r>
      <w:r w:rsidR="00DA7BE4" w:rsidRPr="00B2359D">
        <w:rPr>
          <w:rFonts w:hint="eastAsia"/>
          <w:lang w:eastAsia="zh-TW"/>
        </w:rPr>
        <w:t>，</w:t>
      </w:r>
      <w:r w:rsidR="00AC3361" w:rsidRPr="00B2359D">
        <w:rPr>
          <w:rFonts w:hint="eastAsia"/>
          <w:lang w:eastAsia="zh-TW"/>
        </w:rPr>
        <w:t>惟</w:t>
      </w:r>
      <w:r w:rsidR="006A4694" w:rsidRPr="00B2359D">
        <w:rPr>
          <w:lang w:eastAsia="zh-TW"/>
        </w:rPr>
        <w:t>在水貂</w:t>
      </w:r>
      <w:r w:rsidR="00DA7BE4" w:rsidRPr="00B2359D">
        <w:rPr>
          <w:rFonts w:hint="eastAsia"/>
          <w:lang w:eastAsia="zh-TW"/>
        </w:rPr>
        <w:t>全部</w:t>
      </w:r>
      <w:r w:rsidR="006A4694" w:rsidRPr="00B2359D">
        <w:rPr>
          <w:lang w:eastAsia="zh-TW"/>
        </w:rPr>
        <w:t>被撲殺後，</w:t>
      </w:r>
      <w:r w:rsidR="00AC3361" w:rsidRPr="00B2359D">
        <w:rPr>
          <w:rFonts w:hint="eastAsia"/>
          <w:lang w:eastAsia="zh-TW"/>
        </w:rPr>
        <w:t>丹麥</w:t>
      </w:r>
      <w:r w:rsidR="006A4694" w:rsidRPr="00B2359D">
        <w:rPr>
          <w:lang w:eastAsia="zh-TW"/>
        </w:rPr>
        <w:t>業者將無法享受此榮景。</w:t>
      </w:r>
      <w:r w:rsidR="006A4694" w:rsidRPr="00B2359D">
        <w:rPr>
          <w:lang w:eastAsia="zh-TW"/>
        </w:rPr>
        <w:t xml:space="preserve">  </w:t>
      </w:r>
    </w:p>
    <w:p w14:paraId="00AEECBB" w14:textId="240141C8" w:rsidR="00437A44" w:rsidRPr="00B2359D" w:rsidRDefault="00122863" w:rsidP="00437A44">
      <w:pPr>
        <w:pStyle w:val="ae"/>
        <w:ind w:left="945" w:firstLine="472"/>
        <w:rPr>
          <w:lang w:eastAsia="zh-TW"/>
        </w:rPr>
      </w:pPr>
      <w:r w:rsidRPr="00B2359D">
        <w:rPr>
          <w:rFonts w:hint="eastAsia"/>
          <w:lang w:eastAsia="zh-TW"/>
        </w:rPr>
        <w:t>自</w:t>
      </w:r>
      <w:r w:rsidRPr="00B2359D">
        <w:rPr>
          <w:rFonts w:hint="eastAsia"/>
          <w:lang w:eastAsia="zh-TW"/>
        </w:rPr>
        <w:t>1990</w:t>
      </w:r>
      <w:r w:rsidRPr="00B2359D">
        <w:rPr>
          <w:rFonts w:hint="eastAsia"/>
          <w:lang w:eastAsia="zh-TW"/>
        </w:rPr>
        <w:t>年開始至</w:t>
      </w:r>
      <w:r w:rsidRPr="00B2359D">
        <w:rPr>
          <w:rFonts w:hint="eastAsia"/>
          <w:lang w:eastAsia="zh-TW"/>
        </w:rPr>
        <w:t>2019</w:t>
      </w:r>
      <w:r w:rsidRPr="00B2359D">
        <w:rPr>
          <w:rFonts w:hint="eastAsia"/>
          <w:lang w:eastAsia="zh-TW"/>
        </w:rPr>
        <w:t>年，紡織業營業額已成長</w:t>
      </w:r>
      <w:r w:rsidRPr="00B2359D">
        <w:rPr>
          <w:rFonts w:hint="eastAsia"/>
          <w:lang w:eastAsia="zh-TW"/>
        </w:rPr>
        <w:t>3</w:t>
      </w:r>
      <w:r w:rsidRPr="00B2359D">
        <w:rPr>
          <w:rFonts w:hint="eastAsia"/>
          <w:lang w:eastAsia="zh-TW"/>
        </w:rPr>
        <w:t>倍，出口每年持續成長，</w:t>
      </w:r>
      <w:r w:rsidRPr="00B2359D">
        <w:rPr>
          <w:rStyle w:val="21"/>
          <w:rFonts w:hint="eastAsia"/>
          <w:color w:val="auto"/>
          <w:u w:val="none"/>
          <w:lang w:eastAsia="zh-TW"/>
        </w:rPr>
        <w:t>惟</w:t>
      </w:r>
      <w:r w:rsidR="007231BF" w:rsidRPr="00B2359D">
        <w:rPr>
          <w:rStyle w:val="21"/>
          <w:rFonts w:hint="eastAsia"/>
          <w:color w:val="auto"/>
          <w:u w:val="none"/>
          <w:lang w:eastAsia="zh-TW"/>
        </w:rPr>
        <w:t>2020</w:t>
      </w:r>
      <w:r w:rsidR="007231BF" w:rsidRPr="00B2359D">
        <w:rPr>
          <w:rStyle w:val="21"/>
          <w:rFonts w:hint="eastAsia"/>
          <w:color w:val="auto"/>
          <w:u w:val="none"/>
          <w:lang w:eastAsia="zh-TW"/>
        </w:rPr>
        <w:t>年出口受</w:t>
      </w:r>
      <w:proofErr w:type="gramStart"/>
      <w:r w:rsidR="007231BF" w:rsidRPr="00B2359D">
        <w:rPr>
          <w:rStyle w:val="21"/>
          <w:rFonts w:hint="eastAsia"/>
          <w:color w:val="auto"/>
          <w:u w:val="none"/>
          <w:lang w:eastAsia="zh-TW"/>
        </w:rPr>
        <w:t>疫</w:t>
      </w:r>
      <w:proofErr w:type="gramEnd"/>
      <w:r w:rsidR="007231BF" w:rsidRPr="00B2359D">
        <w:rPr>
          <w:rStyle w:val="21"/>
          <w:rFonts w:hint="eastAsia"/>
          <w:color w:val="auto"/>
          <w:u w:val="none"/>
          <w:lang w:eastAsia="zh-TW"/>
        </w:rPr>
        <w:t>情影響大減，</w:t>
      </w:r>
      <w:r w:rsidRPr="00B2359D">
        <w:rPr>
          <w:rStyle w:val="21"/>
          <w:rFonts w:hint="eastAsia"/>
          <w:color w:val="auto"/>
          <w:u w:val="none"/>
          <w:lang w:eastAsia="zh-TW"/>
        </w:rPr>
        <w:t>2021</w:t>
      </w:r>
      <w:r w:rsidRPr="00B2359D">
        <w:rPr>
          <w:rStyle w:val="21"/>
          <w:rFonts w:hint="eastAsia"/>
          <w:color w:val="auto"/>
          <w:u w:val="none"/>
          <w:lang w:eastAsia="zh-TW"/>
        </w:rPr>
        <w:t>年</w:t>
      </w:r>
      <w:r w:rsidRPr="00B2359D">
        <w:rPr>
          <w:rStyle w:val="21"/>
          <w:rFonts w:hint="eastAsia"/>
          <w:color w:val="auto"/>
          <w:u w:val="none"/>
          <w:lang w:eastAsia="zh-TW"/>
        </w:rPr>
        <w:t>3</w:t>
      </w:r>
      <w:r w:rsidRPr="00B2359D">
        <w:rPr>
          <w:rStyle w:val="21"/>
          <w:rFonts w:hint="eastAsia"/>
          <w:color w:val="auto"/>
          <w:u w:val="none"/>
          <w:lang w:eastAsia="zh-TW"/>
        </w:rPr>
        <w:t>月起隨社會逐步開放，</w:t>
      </w:r>
      <w:r w:rsidR="00AC3361" w:rsidRPr="00B2359D">
        <w:rPr>
          <w:lang w:eastAsia="zh-TW"/>
        </w:rPr>
        <w:t>2021</w:t>
      </w:r>
      <w:r w:rsidRPr="00B2359D">
        <w:rPr>
          <w:rFonts w:hint="eastAsia"/>
          <w:lang w:eastAsia="zh-TW"/>
        </w:rPr>
        <w:t>年前</w:t>
      </w:r>
      <w:r w:rsidRPr="00B2359D">
        <w:rPr>
          <w:lang w:eastAsia="zh-TW"/>
        </w:rPr>
        <w:t>5</w:t>
      </w:r>
      <w:r w:rsidRPr="00B2359D">
        <w:rPr>
          <w:rFonts w:hint="eastAsia"/>
          <w:lang w:eastAsia="zh-TW"/>
        </w:rPr>
        <w:t>個月的服裝外銷</w:t>
      </w:r>
      <w:r w:rsidRPr="00B2359D">
        <w:rPr>
          <w:rStyle w:val="21"/>
          <w:rFonts w:hint="eastAsia"/>
          <w:color w:val="auto"/>
          <w:u w:val="none"/>
          <w:lang w:eastAsia="zh-TW"/>
        </w:rPr>
        <w:t>出口展現較強勁之成長</w:t>
      </w:r>
      <w:r w:rsidR="00AC3361" w:rsidRPr="00B2359D">
        <w:rPr>
          <w:rStyle w:val="21"/>
          <w:rFonts w:hint="eastAsia"/>
          <w:color w:val="auto"/>
          <w:u w:val="none"/>
          <w:lang w:eastAsia="zh-TW"/>
        </w:rPr>
        <w:t>並</w:t>
      </w:r>
      <w:r w:rsidRPr="00B2359D">
        <w:rPr>
          <w:rFonts w:hint="eastAsia"/>
          <w:lang w:eastAsia="zh-TW"/>
        </w:rPr>
        <w:t>恢復到</w:t>
      </w:r>
      <w:proofErr w:type="gramStart"/>
      <w:r w:rsidRPr="00B2359D">
        <w:rPr>
          <w:rFonts w:hint="eastAsia"/>
          <w:lang w:eastAsia="zh-TW"/>
        </w:rPr>
        <w:t>疫情前</w:t>
      </w:r>
      <w:proofErr w:type="gramEnd"/>
      <w:r w:rsidRPr="00B2359D">
        <w:rPr>
          <w:rFonts w:hint="eastAsia"/>
          <w:lang w:eastAsia="zh-TW"/>
        </w:rPr>
        <w:t>的水平。丹麥服飾主要出口市場為歐洲（德國、英國等）、北美、中東、印度及中國大陸等。丹麥</w:t>
      </w:r>
      <w:r w:rsidRPr="00B2359D">
        <w:rPr>
          <w:rFonts w:hint="eastAsia"/>
          <w:lang w:eastAsia="zh-TW"/>
        </w:rPr>
        <w:t>Bestseller</w:t>
      </w:r>
      <w:r w:rsidRPr="00B2359D">
        <w:rPr>
          <w:rFonts w:hint="eastAsia"/>
          <w:lang w:eastAsia="zh-TW"/>
        </w:rPr>
        <w:t>集團擁有包括</w:t>
      </w:r>
      <w:r w:rsidRPr="00B2359D">
        <w:rPr>
          <w:rFonts w:hint="eastAsia"/>
          <w:lang w:eastAsia="zh-TW"/>
        </w:rPr>
        <w:t>Vero Moda</w:t>
      </w:r>
      <w:r w:rsidRPr="00B2359D">
        <w:rPr>
          <w:rFonts w:hint="eastAsia"/>
          <w:lang w:eastAsia="zh-TW"/>
        </w:rPr>
        <w:t>等</w:t>
      </w:r>
      <w:r w:rsidRPr="00B2359D">
        <w:rPr>
          <w:rFonts w:hint="eastAsia"/>
          <w:lang w:eastAsia="zh-TW"/>
        </w:rPr>
        <w:t>11</w:t>
      </w:r>
      <w:r w:rsidRPr="00B2359D">
        <w:rPr>
          <w:rFonts w:hint="eastAsia"/>
          <w:lang w:eastAsia="zh-TW"/>
        </w:rPr>
        <w:t>個品牌，在中國大陸擁有上千家通路，專攻中價位消費者市場。另</w:t>
      </w:r>
      <w:r w:rsidRPr="00B2359D">
        <w:rPr>
          <w:rFonts w:hint="eastAsia"/>
          <w:lang w:eastAsia="zh-TW"/>
        </w:rPr>
        <w:t>IC Group</w:t>
      </w:r>
      <w:r w:rsidRPr="00B2359D">
        <w:rPr>
          <w:rFonts w:hint="eastAsia"/>
          <w:lang w:eastAsia="zh-TW"/>
        </w:rPr>
        <w:t>旗下有</w:t>
      </w:r>
      <w:r w:rsidRPr="00B2359D">
        <w:rPr>
          <w:rFonts w:hint="eastAsia"/>
          <w:lang w:eastAsia="zh-TW"/>
        </w:rPr>
        <w:t>By Marlene Birger</w:t>
      </w:r>
      <w:r w:rsidRPr="00B2359D">
        <w:rPr>
          <w:rFonts w:hint="eastAsia"/>
          <w:lang w:eastAsia="zh-TW"/>
        </w:rPr>
        <w:t>、</w:t>
      </w:r>
      <w:r w:rsidRPr="00B2359D">
        <w:rPr>
          <w:rFonts w:hint="eastAsia"/>
          <w:lang w:eastAsia="zh-TW"/>
        </w:rPr>
        <w:t>Designer Remix</w:t>
      </w:r>
      <w:r w:rsidRPr="00B2359D">
        <w:rPr>
          <w:rFonts w:hint="eastAsia"/>
          <w:lang w:eastAsia="zh-TW"/>
        </w:rPr>
        <w:t>、</w:t>
      </w:r>
      <w:r w:rsidRPr="00B2359D">
        <w:rPr>
          <w:rFonts w:hint="eastAsia"/>
          <w:lang w:eastAsia="zh-TW"/>
        </w:rPr>
        <w:t>Tiger of Sweden</w:t>
      </w:r>
      <w:r w:rsidRPr="00B2359D">
        <w:rPr>
          <w:rFonts w:hint="eastAsia"/>
          <w:lang w:eastAsia="zh-TW"/>
        </w:rPr>
        <w:t>等中高階價位成衣品牌。英國常年以來一直是丹麥時裝公司之重要外銷</w:t>
      </w:r>
      <w:r w:rsidR="003B68CB" w:rsidRPr="00B2359D">
        <w:rPr>
          <w:rFonts w:hint="eastAsia"/>
          <w:lang w:eastAsia="zh-TW"/>
        </w:rPr>
        <w:t>市場，</w:t>
      </w:r>
      <w:proofErr w:type="gramStart"/>
      <w:r w:rsidR="003B68CB" w:rsidRPr="00B2359D">
        <w:rPr>
          <w:rFonts w:hint="eastAsia"/>
          <w:lang w:eastAsia="zh-TW"/>
        </w:rPr>
        <w:t>英國脫</w:t>
      </w:r>
      <w:r w:rsidRPr="00B2359D">
        <w:rPr>
          <w:rFonts w:hint="eastAsia"/>
          <w:lang w:eastAsia="zh-TW"/>
        </w:rPr>
        <w:t>歐行政</w:t>
      </w:r>
      <w:proofErr w:type="gramEnd"/>
      <w:r w:rsidRPr="00B2359D">
        <w:rPr>
          <w:rFonts w:hint="eastAsia"/>
          <w:lang w:eastAsia="zh-TW"/>
        </w:rPr>
        <w:t>程序及關稅增加等因素</w:t>
      </w:r>
      <w:r w:rsidR="00697B80" w:rsidRPr="00B2359D">
        <w:rPr>
          <w:rFonts w:hint="eastAsia"/>
          <w:lang w:eastAsia="zh-TW"/>
        </w:rPr>
        <w:t>對丹麥業者帶來</w:t>
      </w:r>
      <w:r w:rsidRPr="00B2359D">
        <w:rPr>
          <w:rFonts w:hint="eastAsia"/>
          <w:lang w:eastAsia="zh-TW"/>
        </w:rPr>
        <w:t>影響，</w:t>
      </w:r>
      <w:r w:rsidR="00AC3361" w:rsidRPr="00B2359D">
        <w:rPr>
          <w:rFonts w:hint="eastAsia"/>
          <w:lang w:eastAsia="zh-TW"/>
        </w:rPr>
        <w:t>而當前的主要挑</w:t>
      </w:r>
      <w:r w:rsidRPr="00B2359D">
        <w:rPr>
          <w:rFonts w:hint="eastAsia"/>
          <w:lang w:eastAsia="zh-TW"/>
        </w:rPr>
        <w:t>戰是運費和原</w:t>
      </w:r>
      <w:r w:rsidR="00AC3361" w:rsidRPr="00B2359D">
        <w:rPr>
          <w:rFonts w:hint="eastAsia"/>
          <w:lang w:eastAsia="zh-TW"/>
        </w:rPr>
        <w:t>材料價格大幅上漲，對整個行業</w:t>
      </w:r>
      <w:r w:rsidR="003B5460" w:rsidRPr="00B2359D">
        <w:rPr>
          <w:rFonts w:hint="eastAsia"/>
          <w:lang w:eastAsia="zh-TW"/>
        </w:rPr>
        <w:t>尤其在生產和銷售上，</w:t>
      </w:r>
      <w:r w:rsidR="004D651A" w:rsidRPr="00B2359D">
        <w:rPr>
          <w:rFonts w:hint="eastAsia"/>
          <w:lang w:eastAsia="zh-TW"/>
        </w:rPr>
        <w:t>對丹麥業者帶來</w:t>
      </w:r>
      <w:r w:rsidR="00AC3361" w:rsidRPr="00B2359D">
        <w:rPr>
          <w:rFonts w:hint="eastAsia"/>
          <w:lang w:eastAsia="zh-TW"/>
        </w:rPr>
        <w:t>產生廣泛的影響，因此</w:t>
      </w:r>
      <w:r w:rsidR="003B5460" w:rsidRPr="00B2359D">
        <w:rPr>
          <w:rFonts w:hint="eastAsia"/>
          <w:lang w:eastAsia="zh-TW"/>
        </w:rPr>
        <w:t>對</w:t>
      </w:r>
      <w:r w:rsidR="00AC3361" w:rsidRPr="00B2359D">
        <w:rPr>
          <w:rFonts w:hint="eastAsia"/>
          <w:lang w:eastAsia="zh-TW"/>
        </w:rPr>
        <w:t>營收帶來壓</w:t>
      </w:r>
      <w:r w:rsidRPr="00B2359D">
        <w:rPr>
          <w:rFonts w:hint="eastAsia"/>
          <w:lang w:eastAsia="zh-TW"/>
        </w:rPr>
        <w:t>力。</w:t>
      </w:r>
    </w:p>
    <w:p w14:paraId="44FFB57D" w14:textId="263AAE20" w:rsidR="00437A44" w:rsidRPr="00B2359D" w:rsidRDefault="00437A44" w:rsidP="00437A44">
      <w:pPr>
        <w:pStyle w:val="ae"/>
        <w:ind w:left="945" w:firstLine="472"/>
        <w:rPr>
          <w:lang w:eastAsia="zh-TW"/>
        </w:rPr>
      </w:pPr>
      <w:proofErr w:type="gramStart"/>
      <w:r w:rsidRPr="00B2359D">
        <w:rPr>
          <w:rFonts w:hint="eastAsia"/>
          <w:lang w:eastAsia="zh-TW"/>
        </w:rPr>
        <w:t>丹商服裝</w:t>
      </w:r>
      <w:proofErr w:type="gramEnd"/>
      <w:r w:rsidRPr="00B2359D">
        <w:rPr>
          <w:rFonts w:hint="eastAsia"/>
          <w:lang w:eastAsia="zh-TW"/>
        </w:rPr>
        <w:t>公司</w:t>
      </w:r>
      <w:r w:rsidRPr="00B2359D">
        <w:rPr>
          <w:rFonts w:hint="eastAsia"/>
          <w:lang w:eastAsia="zh-TW"/>
        </w:rPr>
        <w:t>Bestseller</w:t>
      </w:r>
      <w:r w:rsidRPr="00B2359D">
        <w:rPr>
          <w:rFonts w:hint="eastAsia"/>
          <w:lang w:eastAsia="zh-TW"/>
        </w:rPr>
        <w:t>透過生物反應器</w:t>
      </w:r>
      <w:r w:rsidR="003B5460" w:rsidRPr="00B2359D">
        <w:rPr>
          <w:rFonts w:hint="eastAsia"/>
          <w:lang w:eastAsia="zh-TW"/>
        </w:rPr>
        <w:t>製造</w:t>
      </w:r>
      <w:r w:rsidRPr="00B2359D">
        <w:rPr>
          <w:rFonts w:hint="eastAsia"/>
          <w:lang w:eastAsia="zh-TW"/>
        </w:rPr>
        <w:t>皮革研發，創新</w:t>
      </w:r>
      <w:proofErr w:type="gramStart"/>
      <w:r w:rsidRPr="00B2359D">
        <w:rPr>
          <w:rFonts w:hint="eastAsia"/>
          <w:lang w:eastAsia="zh-TW"/>
        </w:rPr>
        <w:t>一項更永續</w:t>
      </w:r>
      <w:proofErr w:type="gramEnd"/>
      <w:r w:rsidRPr="00B2359D">
        <w:rPr>
          <w:rFonts w:hint="eastAsia"/>
          <w:lang w:eastAsia="zh-TW"/>
        </w:rPr>
        <w:t>的</w:t>
      </w:r>
      <w:r w:rsidR="003B5460" w:rsidRPr="00B2359D">
        <w:rPr>
          <w:rFonts w:hint="eastAsia"/>
          <w:lang w:eastAsia="zh-TW"/>
        </w:rPr>
        <w:t>材料</w:t>
      </w:r>
      <w:r w:rsidRPr="00B2359D">
        <w:rPr>
          <w:rFonts w:hint="eastAsia"/>
          <w:lang w:eastAsia="zh-TW"/>
        </w:rPr>
        <w:t>。</w:t>
      </w:r>
      <w:r w:rsidRPr="00B2359D">
        <w:rPr>
          <w:lang w:eastAsia="zh-TW"/>
        </w:rPr>
        <w:t>該</w:t>
      </w:r>
      <w:r w:rsidRPr="00B2359D">
        <w:rPr>
          <w:rFonts w:hint="eastAsia"/>
          <w:lang w:eastAsia="zh-TW"/>
        </w:rPr>
        <w:t>公司之</w:t>
      </w:r>
      <w:r w:rsidRPr="00B2359D">
        <w:rPr>
          <w:rFonts w:hint="eastAsia"/>
          <w:lang w:eastAsia="zh-TW"/>
        </w:rPr>
        <w:t>Fashion FWD Lab</w:t>
      </w:r>
      <w:r w:rsidRPr="00B2359D">
        <w:rPr>
          <w:rFonts w:hint="eastAsia"/>
          <w:lang w:eastAsia="zh-TW"/>
        </w:rPr>
        <w:t>創新實驗室結合與循環經濟設計師，共同合作開發</w:t>
      </w:r>
      <w:r w:rsidRPr="00B2359D">
        <w:rPr>
          <w:rFonts w:hint="eastAsia"/>
          <w:lang w:eastAsia="zh-TW"/>
        </w:rPr>
        <w:t>3</w:t>
      </w:r>
      <w:r w:rsidRPr="00B2359D">
        <w:rPr>
          <w:rFonts w:hint="eastAsia"/>
          <w:lang w:eastAsia="zh-TW"/>
        </w:rPr>
        <w:t>種非動物皮革之另類服裝材料解決方案。</w:t>
      </w:r>
      <w:proofErr w:type="gramStart"/>
      <w:r w:rsidRPr="00B2359D">
        <w:rPr>
          <w:rFonts w:hint="eastAsia"/>
          <w:lang w:eastAsia="zh-TW"/>
        </w:rPr>
        <w:t>其</w:t>
      </w:r>
      <w:r w:rsidR="003B5460" w:rsidRPr="00B2359D">
        <w:rPr>
          <w:rFonts w:hint="eastAsia"/>
          <w:lang w:eastAsia="zh-TW"/>
        </w:rPr>
        <w:t>一</w:t>
      </w:r>
      <w:r w:rsidRPr="00B2359D">
        <w:rPr>
          <w:rFonts w:hint="eastAsia"/>
          <w:lang w:eastAsia="zh-TW"/>
        </w:rPr>
        <w:t>，</w:t>
      </w:r>
      <w:proofErr w:type="gramEnd"/>
      <w:r w:rsidRPr="00B2359D">
        <w:rPr>
          <w:rFonts w:hint="eastAsia"/>
          <w:lang w:eastAsia="zh-TW"/>
        </w:rPr>
        <w:t>是植物皮革，</w:t>
      </w:r>
      <w:r w:rsidR="003B5460" w:rsidRPr="00B2359D">
        <w:rPr>
          <w:rFonts w:hint="eastAsia"/>
          <w:lang w:eastAsia="zh-TW"/>
        </w:rPr>
        <w:t>此材料</w:t>
      </w:r>
      <w:r w:rsidRPr="00B2359D">
        <w:rPr>
          <w:rFonts w:hint="eastAsia"/>
          <w:lang w:eastAsia="zh-TW"/>
        </w:rPr>
        <w:t>可能需要消費者更多地習慣，因為它感覺不像真皮。</w:t>
      </w:r>
      <w:proofErr w:type="gramStart"/>
      <w:r w:rsidRPr="00B2359D">
        <w:rPr>
          <w:rFonts w:hint="eastAsia"/>
          <w:lang w:eastAsia="zh-TW"/>
        </w:rPr>
        <w:t>其</w:t>
      </w:r>
      <w:r w:rsidR="003B5460" w:rsidRPr="00B2359D">
        <w:rPr>
          <w:rFonts w:hint="eastAsia"/>
          <w:lang w:eastAsia="zh-TW"/>
        </w:rPr>
        <w:t>二</w:t>
      </w:r>
      <w:r w:rsidRPr="00B2359D">
        <w:rPr>
          <w:rFonts w:hint="eastAsia"/>
          <w:lang w:eastAsia="zh-TW"/>
        </w:rPr>
        <w:t>，</w:t>
      </w:r>
      <w:proofErr w:type="gramEnd"/>
      <w:r w:rsidRPr="00B2359D">
        <w:rPr>
          <w:rFonts w:hint="eastAsia"/>
          <w:lang w:eastAsia="zh-TW"/>
        </w:rPr>
        <w:t>是使用真菌的根</w:t>
      </w:r>
      <w:r w:rsidRPr="00B2359D">
        <w:rPr>
          <w:rFonts w:hint="eastAsia"/>
          <w:lang w:eastAsia="zh-TW"/>
        </w:rPr>
        <w:t>-</w:t>
      </w:r>
      <w:r w:rsidRPr="00B2359D">
        <w:rPr>
          <w:rFonts w:hint="eastAsia"/>
          <w:lang w:eastAsia="zh-TW"/>
        </w:rPr>
        <w:t>菌絲體。其</w:t>
      </w:r>
      <w:proofErr w:type="gramStart"/>
      <w:r w:rsidR="003B5460" w:rsidRPr="00B2359D">
        <w:rPr>
          <w:rFonts w:hint="eastAsia"/>
          <w:lang w:eastAsia="zh-TW"/>
        </w:rPr>
        <w:t>三</w:t>
      </w:r>
      <w:proofErr w:type="gramEnd"/>
      <w:r w:rsidRPr="00B2359D">
        <w:rPr>
          <w:rFonts w:hint="eastAsia"/>
          <w:lang w:eastAsia="zh-TW"/>
        </w:rPr>
        <w:t>，透過動物細胞充當種子，經生物反應器</w:t>
      </w:r>
      <w:r w:rsidR="00E35F09" w:rsidRPr="00B2359D">
        <w:rPr>
          <w:rFonts w:hint="eastAsia"/>
          <w:lang w:eastAsia="zh-TW"/>
        </w:rPr>
        <w:t>（</w:t>
      </w:r>
      <w:r w:rsidRPr="00B2359D">
        <w:rPr>
          <w:rFonts w:hint="eastAsia"/>
          <w:lang w:eastAsia="zh-TW"/>
        </w:rPr>
        <w:t>bioreactors</w:t>
      </w:r>
      <w:r w:rsidR="00E35F09" w:rsidRPr="00B2359D">
        <w:rPr>
          <w:rFonts w:hint="eastAsia"/>
          <w:lang w:eastAsia="zh-TW"/>
        </w:rPr>
        <w:t>）</w:t>
      </w:r>
      <w:r w:rsidRPr="00B2359D">
        <w:rPr>
          <w:rFonts w:hint="eastAsia"/>
          <w:lang w:eastAsia="zh-TW"/>
        </w:rPr>
        <w:t>自我成長出一塊皮革。</w:t>
      </w:r>
    </w:p>
    <w:p w14:paraId="40167829" w14:textId="56C61141" w:rsidR="005F0631" w:rsidRPr="00B2359D" w:rsidRDefault="00DB0E33" w:rsidP="007231BF">
      <w:pPr>
        <w:pStyle w:val="ae"/>
        <w:ind w:left="945" w:firstLine="472"/>
        <w:rPr>
          <w:lang w:eastAsia="zh-TW"/>
        </w:rPr>
      </w:pPr>
      <w:r w:rsidRPr="00B2359D">
        <w:rPr>
          <w:lang w:eastAsia="zh-TW"/>
        </w:rPr>
        <w:t>紡織廢物亦是重要的紡織行業</w:t>
      </w:r>
      <w:r w:rsidRPr="00B2359D">
        <w:rPr>
          <w:rFonts w:hint="eastAsia"/>
          <w:lang w:eastAsia="zh-TW"/>
        </w:rPr>
        <w:t>之一，</w:t>
      </w:r>
      <w:r w:rsidRPr="00B2359D">
        <w:rPr>
          <w:lang w:eastAsia="zh-TW"/>
        </w:rPr>
        <w:t>紡織廢物解決方案公司</w:t>
      </w:r>
      <w:r w:rsidRPr="00B2359D">
        <w:rPr>
          <w:lang w:eastAsia="zh-TW"/>
        </w:rPr>
        <w:t>Textile Change</w:t>
      </w:r>
      <w:r w:rsidRPr="00B2359D">
        <w:rPr>
          <w:lang w:eastAsia="zh-TW"/>
        </w:rPr>
        <w:t>於</w:t>
      </w:r>
      <w:r w:rsidRPr="00B2359D">
        <w:rPr>
          <w:lang w:eastAsia="zh-TW"/>
        </w:rPr>
        <w:t>2019</w:t>
      </w:r>
      <w:r w:rsidRPr="00B2359D">
        <w:rPr>
          <w:lang w:eastAsia="zh-TW"/>
        </w:rPr>
        <w:t>年開發一種可以分離</w:t>
      </w:r>
      <w:r w:rsidR="00F858FB" w:rsidRPr="00B2359D">
        <w:rPr>
          <w:rFonts w:hint="eastAsia"/>
          <w:lang w:eastAsia="zh-TW"/>
        </w:rPr>
        <w:t>混紡紡織品的新紡織廢物技術，從而可以回收棉</w:t>
      </w:r>
      <w:r w:rsidR="007231BF" w:rsidRPr="00B2359D">
        <w:rPr>
          <w:rFonts w:hint="eastAsia"/>
          <w:lang w:eastAsia="zh-TW"/>
        </w:rPr>
        <w:t>。該公司</w:t>
      </w:r>
      <w:r w:rsidRPr="00B2359D">
        <w:rPr>
          <w:lang w:eastAsia="zh-TW"/>
        </w:rPr>
        <w:t>是一家由產官學組成之紡織廢物解決方案公司，其共同合作單位為丹麥工總、丹麥商總、市政當局</w:t>
      </w:r>
      <w:r w:rsidR="007231BF" w:rsidRPr="00B2359D">
        <w:rPr>
          <w:rFonts w:hint="eastAsia"/>
          <w:lang w:eastAsia="zh-TW"/>
        </w:rPr>
        <w:t>、</w:t>
      </w:r>
      <w:r w:rsidRPr="00B2359D">
        <w:rPr>
          <w:lang w:eastAsia="zh-TW"/>
        </w:rPr>
        <w:t>廢物處理公司合作開發和測試紡織行業</w:t>
      </w:r>
      <w:r w:rsidR="007231BF" w:rsidRPr="00B2359D">
        <w:rPr>
          <w:rFonts w:hint="eastAsia"/>
          <w:lang w:eastAsia="zh-TW"/>
        </w:rPr>
        <w:t>。在丹麥必須透過</w:t>
      </w:r>
      <w:r w:rsidRPr="00B2359D">
        <w:rPr>
          <w:lang w:eastAsia="zh-TW"/>
        </w:rPr>
        <w:t>建立夥伴關係來進行分類和優先排序媒合</w:t>
      </w:r>
      <w:r w:rsidR="007231BF" w:rsidRPr="00B2359D">
        <w:rPr>
          <w:rFonts w:hint="eastAsia"/>
          <w:lang w:eastAsia="zh-TW"/>
        </w:rPr>
        <w:t>才能</w:t>
      </w:r>
      <w:r w:rsidRPr="00B2359D">
        <w:rPr>
          <w:lang w:eastAsia="zh-TW"/>
        </w:rPr>
        <w:t>銷售</w:t>
      </w:r>
      <w:r w:rsidR="007231BF" w:rsidRPr="00B2359D">
        <w:rPr>
          <w:rFonts w:hint="eastAsia"/>
          <w:lang w:eastAsia="zh-TW"/>
        </w:rPr>
        <w:t>所</w:t>
      </w:r>
      <w:r w:rsidRPr="00B2359D">
        <w:rPr>
          <w:lang w:eastAsia="zh-TW"/>
        </w:rPr>
        <w:t>回收</w:t>
      </w:r>
      <w:r w:rsidR="007231BF" w:rsidRPr="00B2359D">
        <w:rPr>
          <w:rFonts w:hint="eastAsia"/>
          <w:lang w:eastAsia="zh-TW"/>
        </w:rPr>
        <w:t>的</w:t>
      </w:r>
      <w:r w:rsidRPr="00B2359D">
        <w:rPr>
          <w:lang w:eastAsia="zh-TW"/>
        </w:rPr>
        <w:t>紡織品，方可滿足紡織業回收材料的需求，以實現丹麥設定的綠色目標。</w:t>
      </w:r>
    </w:p>
    <w:p w14:paraId="27DBDC6F" w14:textId="77777777" w:rsidR="00465075" w:rsidRPr="00B2359D" w:rsidRDefault="00465075" w:rsidP="00661E78">
      <w:pPr>
        <w:pStyle w:val="ac"/>
        <w:ind w:left="945" w:hanging="709"/>
        <w:rPr>
          <w:lang w:eastAsia="zh-TW"/>
        </w:rPr>
      </w:pPr>
      <w:r w:rsidRPr="00B2359D">
        <w:rPr>
          <w:rFonts w:hint="eastAsia"/>
          <w:lang w:eastAsia="zh-TW"/>
        </w:rPr>
        <w:t>（十）電信業</w:t>
      </w:r>
    </w:p>
    <w:p w14:paraId="2B6A29B7" w14:textId="53EAD99D" w:rsidR="00852DBD" w:rsidRPr="00B2359D" w:rsidRDefault="003B5460" w:rsidP="00852DBD">
      <w:pPr>
        <w:pStyle w:val="ae"/>
        <w:ind w:left="945" w:firstLine="472"/>
        <w:rPr>
          <w:lang w:eastAsia="zh-TW"/>
        </w:rPr>
      </w:pPr>
      <w:r w:rsidRPr="00B2359D">
        <w:rPr>
          <w:rFonts w:hint="eastAsia"/>
          <w:lang w:eastAsia="zh-TW"/>
        </w:rPr>
        <w:t>據</w:t>
      </w:r>
      <w:r w:rsidR="00852DBD" w:rsidRPr="00B2359D">
        <w:rPr>
          <w:rFonts w:hint="eastAsia"/>
          <w:lang w:eastAsia="zh-TW"/>
        </w:rPr>
        <w:t>2022</w:t>
      </w:r>
      <w:r w:rsidR="00852DBD" w:rsidRPr="00B2359D">
        <w:rPr>
          <w:rFonts w:hint="eastAsia"/>
          <w:lang w:eastAsia="zh-TW"/>
        </w:rPr>
        <w:t>年歐盟數位經濟及社會指數</w:t>
      </w:r>
      <w:r w:rsidR="00E35F09" w:rsidRPr="00B2359D">
        <w:rPr>
          <w:rFonts w:hint="eastAsia"/>
          <w:lang w:eastAsia="zh-TW"/>
        </w:rPr>
        <w:t>（</w:t>
      </w:r>
      <w:r w:rsidR="00852DBD" w:rsidRPr="00B2359D">
        <w:rPr>
          <w:rFonts w:hint="eastAsia"/>
          <w:lang w:eastAsia="zh-TW"/>
        </w:rPr>
        <w:t>DESI 2022</w:t>
      </w:r>
      <w:r w:rsidR="00E35F09" w:rsidRPr="00B2359D">
        <w:rPr>
          <w:rFonts w:hint="eastAsia"/>
          <w:lang w:eastAsia="zh-TW"/>
        </w:rPr>
        <w:t>）</w:t>
      </w:r>
      <w:r w:rsidR="00852DBD" w:rsidRPr="00B2359D">
        <w:rPr>
          <w:rFonts w:hint="eastAsia"/>
          <w:lang w:eastAsia="zh-TW"/>
        </w:rPr>
        <w:t>，丹麥在連線便利性、技術普及度、數位整合程度等指數排名第二僅次於芬蘭。</w:t>
      </w:r>
      <w:r w:rsidR="002854AA" w:rsidRPr="00B2359D">
        <w:rPr>
          <w:lang w:eastAsia="zh-TW"/>
        </w:rPr>
        <w:t>丹麥在歐洲投資銀行關於歐洲企業數位化的報告中排名第</w:t>
      </w:r>
      <w:r w:rsidRPr="00B2359D">
        <w:rPr>
          <w:rFonts w:hint="eastAsia"/>
          <w:lang w:eastAsia="zh-TW"/>
        </w:rPr>
        <w:t>三</w:t>
      </w:r>
      <w:r w:rsidR="002854AA" w:rsidRPr="00B2359D">
        <w:rPr>
          <w:lang w:eastAsia="zh-TW"/>
        </w:rPr>
        <w:t>；在</w:t>
      </w:r>
      <w:r w:rsidR="002854AA" w:rsidRPr="00B2359D">
        <w:rPr>
          <w:lang w:eastAsia="zh-TW"/>
        </w:rPr>
        <w:t>IMD 2022</w:t>
      </w:r>
      <w:r w:rsidR="002854AA" w:rsidRPr="00B2359D">
        <w:rPr>
          <w:lang w:eastAsia="zh-TW"/>
        </w:rPr>
        <w:t>年數位競爭指數中排名第一；丹麥亦在</w:t>
      </w:r>
      <w:r w:rsidR="002854AA" w:rsidRPr="00B2359D">
        <w:rPr>
          <w:lang w:eastAsia="zh-TW"/>
        </w:rPr>
        <w:t>2022</w:t>
      </w:r>
      <w:r w:rsidR="002854AA" w:rsidRPr="00B2359D">
        <w:rPr>
          <w:lang w:eastAsia="zh-TW"/>
        </w:rPr>
        <w:t>年聯合國對公共數位化的衡量中</w:t>
      </w:r>
      <w:r w:rsidRPr="00B2359D">
        <w:rPr>
          <w:rFonts w:hint="eastAsia"/>
          <w:lang w:eastAsia="zh-TW"/>
        </w:rPr>
        <w:t>，</w:t>
      </w:r>
      <w:r w:rsidR="002854AA" w:rsidRPr="00B2359D">
        <w:rPr>
          <w:lang w:eastAsia="zh-TW"/>
        </w:rPr>
        <w:t>連續</w:t>
      </w:r>
      <w:r w:rsidR="002854AA" w:rsidRPr="00B2359D">
        <w:rPr>
          <w:lang w:eastAsia="zh-TW"/>
        </w:rPr>
        <w:t>3</w:t>
      </w:r>
      <w:r w:rsidR="002854AA" w:rsidRPr="00B2359D">
        <w:rPr>
          <w:lang w:eastAsia="zh-TW"/>
        </w:rPr>
        <w:t>年排名第一。丹麥</w:t>
      </w:r>
      <w:r w:rsidR="00057428" w:rsidRPr="00B2359D">
        <w:rPr>
          <w:lang w:eastAsia="zh-TW"/>
        </w:rPr>
        <w:t>於</w:t>
      </w:r>
      <w:r w:rsidR="00057428" w:rsidRPr="00B2359D">
        <w:rPr>
          <w:lang w:eastAsia="zh-TW"/>
        </w:rPr>
        <w:t>2021</w:t>
      </w:r>
      <w:r w:rsidR="00057428" w:rsidRPr="00B2359D">
        <w:rPr>
          <w:lang w:eastAsia="zh-TW"/>
        </w:rPr>
        <w:t>年</w:t>
      </w:r>
      <w:r w:rsidR="00057428" w:rsidRPr="00B2359D">
        <w:rPr>
          <w:lang w:eastAsia="zh-TW"/>
        </w:rPr>
        <w:t>DESI</w:t>
      </w:r>
      <w:r w:rsidR="00057428" w:rsidRPr="00B2359D">
        <w:rPr>
          <w:lang w:eastAsia="zh-TW"/>
        </w:rPr>
        <w:t>評比中</w:t>
      </w:r>
      <w:r w:rsidR="002854AA" w:rsidRPr="00B2359D">
        <w:rPr>
          <w:lang w:eastAsia="zh-TW"/>
        </w:rPr>
        <w:t>因快速推行</w:t>
      </w:r>
      <w:r w:rsidR="002854AA" w:rsidRPr="00B2359D">
        <w:rPr>
          <w:lang w:eastAsia="zh-TW"/>
        </w:rPr>
        <w:t>5G</w:t>
      </w:r>
      <w:r w:rsidR="002854AA" w:rsidRPr="00B2359D">
        <w:rPr>
          <w:lang w:eastAsia="zh-TW"/>
        </w:rPr>
        <w:t>通訊，</w:t>
      </w:r>
      <w:r w:rsidR="006A4694" w:rsidRPr="00B2359D">
        <w:rPr>
          <w:lang w:eastAsia="zh-TW"/>
        </w:rPr>
        <w:t>在網路連線領域是領導者，其得分提高速度超過了歐盟平均水平。平均</w:t>
      </w:r>
      <w:r w:rsidR="006A4694" w:rsidRPr="00B2359D">
        <w:rPr>
          <w:lang w:eastAsia="zh-TW"/>
        </w:rPr>
        <w:t>4G</w:t>
      </w:r>
      <w:r w:rsidR="006A4694" w:rsidRPr="00B2359D">
        <w:rPr>
          <w:lang w:eastAsia="zh-TW"/>
        </w:rPr>
        <w:t>和固定的超高容量網絡覆蓋範圍，移動寬頻</w:t>
      </w:r>
      <w:r w:rsidR="00D41402" w:rsidRPr="00B2359D">
        <w:rPr>
          <w:lang w:eastAsia="zh-TW"/>
        </w:rPr>
        <w:t>占</w:t>
      </w:r>
      <w:r w:rsidR="006A4694" w:rsidRPr="00B2359D">
        <w:rPr>
          <w:lang w:eastAsia="zh-TW"/>
        </w:rPr>
        <w:t>用率和</w:t>
      </w:r>
      <w:r w:rsidR="006A4694" w:rsidRPr="00B2359D">
        <w:rPr>
          <w:lang w:eastAsia="zh-TW"/>
        </w:rPr>
        <w:t>5G</w:t>
      </w:r>
      <w:r w:rsidR="002854AA" w:rsidRPr="00B2359D">
        <w:rPr>
          <w:lang w:eastAsia="zh-TW"/>
        </w:rPr>
        <w:t>就緒性在歐盟中名列前茅</w:t>
      </w:r>
      <w:r w:rsidR="00057428" w:rsidRPr="00B2359D">
        <w:rPr>
          <w:lang w:eastAsia="zh-TW"/>
        </w:rPr>
        <w:t>而獲得第</w:t>
      </w:r>
      <w:r w:rsidRPr="00B2359D">
        <w:rPr>
          <w:rFonts w:hint="eastAsia"/>
          <w:lang w:eastAsia="zh-TW"/>
        </w:rPr>
        <w:t>一</w:t>
      </w:r>
      <w:r w:rsidR="00057428" w:rsidRPr="00B2359D">
        <w:rPr>
          <w:lang w:eastAsia="zh-TW"/>
        </w:rPr>
        <w:t>名。</w:t>
      </w:r>
      <w:r w:rsidR="00DB0E33" w:rsidRPr="00B2359D">
        <w:rPr>
          <w:lang w:eastAsia="zh-TW"/>
        </w:rPr>
        <w:t>58</w:t>
      </w:r>
      <w:r w:rsidR="00D41402" w:rsidRPr="00B2359D">
        <w:rPr>
          <w:lang w:eastAsia="zh-TW"/>
        </w:rPr>
        <w:t>%</w:t>
      </w:r>
      <w:r w:rsidR="006A4694" w:rsidRPr="00B2359D">
        <w:rPr>
          <w:lang w:eastAsia="zh-TW"/>
        </w:rPr>
        <w:t>的丹麥</w:t>
      </w:r>
      <w:r w:rsidR="00DC633F" w:rsidRPr="00B2359D">
        <w:rPr>
          <w:lang w:eastAsia="zh-TW"/>
        </w:rPr>
        <w:t>家庭</w:t>
      </w:r>
      <w:r w:rsidR="006A4694" w:rsidRPr="00B2359D">
        <w:rPr>
          <w:lang w:eastAsia="zh-TW"/>
        </w:rPr>
        <w:t>擁有</w:t>
      </w:r>
      <w:r w:rsidR="00DB0E33" w:rsidRPr="00B2359D">
        <w:rPr>
          <w:rFonts w:hint="eastAsia"/>
          <w:lang w:eastAsia="zh-TW"/>
        </w:rPr>
        <w:t>固網</w:t>
      </w:r>
      <w:r w:rsidR="006A4694" w:rsidRPr="00B2359D">
        <w:rPr>
          <w:lang w:eastAsia="zh-TW"/>
        </w:rPr>
        <w:t>，較高於歐盟平均值之</w:t>
      </w:r>
      <w:r w:rsidR="00DB0E33" w:rsidRPr="00B2359D">
        <w:rPr>
          <w:lang w:eastAsia="zh-TW"/>
        </w:rPr>
        <w:t>77</w:t>
      </w:r>
      <w:r w:rsidR="00D41402" w:rsidRPr="00B2359D">
        <w:rPr>
          <w:lang w:eastAsia="zh-TW"/>
        </w:rPr>
        <w:t>%</w:t>
      </w:r>
      <w:r w:rsidR="006A4694" w:rsidRPr="00B2359D">
        <w:rPr>
          <w:lang w:eastAsia="zh-TW"/>
        </w:rPr>
        <w:t>。</w:t>
      </w:r>
      <w:r w:rsidR="001A2A29" w:rsidRPr="00B2359D">
        <w:rPr>
          <w:lang w:eastAsia="zh-TW"/>
        </w:rPr>
        <w:t>丹麥目前</w:t>
      </w:r>
      <w:r w:rsidR="001A2A29" w:rsidRPr="00B2359D">
        <w:rPr>
          <w:lang w:eastAsia="zh-TW"/>
        </w:rPr>
        <w:t>4</w:t>
      </w:r>
      <w:r w:rsidR="001A2A29" w:rsidRPr="00B2359D">
        <w:rPr>
          <w:lang w:eastAsia="zh-TW"/>
        </w:rPr>
        <w:t>大電信公司，分別為</w:t>
      </w:r>
      <w:r w:rsidR="001A2A29" w:rsidRPr="00B2359D">
        <w:rPr>
          <w:lang w:eastAsia="zh-TW"/>
        </w:rPr>
        <w:t>TDC Net</w:t>
      </w:r>
      <w:r w:rsidR="001A2A29" w:rsidRPr="00B2359D">
        <w:rPr>
          <w:lang w:eastAsia="zh-TW"/>
        </w:rPr>
        <w:t>，</w:t>
      </w:r>
      <w:r w:rsidR="001A2A29" w:rsidRPr="00B2359D">
        <w:rPr>
          <w:lang w:eastAsia="zh-TW"/>
        </w:rPr>
        <w:t>3</w:t>
      </w:r>
      <w:r w:rsidR="001A2A29" w:rsidRPr="00B2359D">
        <w:rPr>
          <w:lang w:eastAsia="zh-TW"/>
        </w:rPr>
        <w:t>，</w:t>
      </w:r>
      <w:r w:rsidR="001A2A29" w:rsidRPr="00B2359D">
        <w:rPr>
          <w:lang w:eastAsia="zh-TW"/>
        </w:rPr>
        <w:t>Telia</w:t>
      </w:r>
      <w:r w:rsidR="001A2A29" w:rsidRPr="00B2359D">
        <w:rPr>
          <w:lang w:eastAsia="zh-TW"/>
        </w:rPr>
        <w:t>和</w:t>
      </w:r>
      <w:r w:rsidR="001A2A29" w:rsidRPr="00B2359D">
        <w:rPr>
          <w:lang w:eastAsia="zh-TW"/>
        </w:rPr>
        <w:t>Telenor</w:t>
      </w:r>
      <w:r w:rsidR="001A2A29" w:rsidRPr="00B2359D">
        <w:rPr>
          <w:lang w:eastAsia="zh-TW"/>
        </w:rPr>
        <w:t>。</w:t>
      </w:r>
      <w:r w:rsidR="00AE1152" w:rsidRPr="00B2359D">
        <w:rPr>
          <w:rFonts w:hint="eastAsia"/>
          <w:lang w:eastAsia="zh-TW"/>
        </w:rPr>
        <w:t>TDC Group</w:t>
      </w:r>
      <w:r w:rsidR="00AE1152" w:rsidRPr="00B2359D">
        <w:rPr>
          <w:rFonts w:hint="eastAsia"/>
          <w:lang w:eastAsia="zh-TW"/>
        </w:rPr>
        <w:t>是丹麥最大電信公司，</w:t>
      </w:r>
      <w:r w:rsidR="00122863" w:rsidRPr="00B2359D">
        <w:rPr>
          <w:rFonts w:hint="eastAsia"/>
          <w:lang w:eastAsia="zh-TW"/>
        </w:rPr>
        <w:t>於</w:t>
      </w:r>
      <w:r w:rsidR="00122863" w:rsidRPr="00B2359D">
        <w:rPr>
          <w:rFonts w:hint="eastAsia"/>
          <w:lang w:eastAsia="zh-TW"/>
        </w:rPr>
        <w:t>2019</w:t>
      </w:r>
      <w:r w:rsidR="00122863" w:rsidRPr="00B2359D">
        <w:rPr>
          <w:rFonts w:hint="eastAsia"/>
          <w:lang w:eastAsia="zh-TW"/>
        </w:rPr>
        <w:t>年將該集團將其服務拆成兩個獨立公司，</w:t>
      </w:r>
      <w:r w:rsidR="00122863" w:rsidRPr="00B2359D">
        <w:rPr>
          <w:rFonts w:hint="eastAsia"/>
          <w:lang w:eastAsia="zh-TW"/>
        </w:rPr>
        <w:t>TDC NET</w:t>
      </w:r>
      <w:r w:rsidR="00AE1152" w:rsidRPr="00B2359D">
        <w:rPr>
          <w:rFonts w:hint="eastAsia"/>
          <w:lang w:eastAsia="zh-TW"/>
        </w:rPr>
        <w:t>對丹麥提供固網及</w:t>
      </w:r>
      <w:r w:rsidR="00122863" w:rsidRPr="00B2359D">
        <w:rPr>
          <w:lang w:eastAsia="zh-TW"/>
        </w:rPr>
        <w:t>5G</w:t>
      </w:r>
      <w:r w:rsidR="00122863" w:rsidRPr="00B2359D">
        <w:rPr>
          <w:rFonts w:hint="eastAsia"/>
          <w:lang w:eastAsia="zh-TW"/>
        </w:rPr>
        <w:t>服務；</w:t>
      </w:r>
      <w:r w:rsidR="00122863" w:rsidRPr="00B2359D">
        <w:rPr>
          <w:rFonts w:hint="eastAsia"/>
          <w:lang w:eastAsia="zh-TW"/>
        </w:rPr>
        <w:t>Nuuday</w:t>
      </w:r>
      <w:r w:rsidR="007B4F8B" w:rsidRPr="00B2359D">
        <w:rPr>
          <w:rFonts w:hint="eastAsia"/>
          <w:lang w:eastAsia="zh-TW"/>
        </w:rPr>
        <w:t>則</w:t>
      </w:r>
      <w:r w:rsidR="00122863" w:rsidRPr="00B2359D">
        <w:rPr>
          <w:rFonts w:hint="eastAsia"/>
          <w:lang w:eastAsia="zh-TW"/>
        </w:rPr>
        <w:t>為私人客戶和企業提供電視、</w:t>
      </w:r>
      <w:r w:rsidR="00122863" w:rsidRPr="00B2359D">
        <w:rPr>
          <w:lang w:eastAsia="zh-TW"/>
        </w:rPr>
        <w:t>寬頻</w:t>
      </w:r>
      <w:r w:rsidR="00122863" w:rsidRPr="00B2359D">
        <w:rPr>
          <w:rFonts w:hint="eastAsia"/>
          <w:lang w:eastAsia="zh-TW"/>
        </w:rPr>
        <w:t>、網絡和電話數位服務，由</w:t>
      </w:r>
      <w:r w:rsidR="007B4F8B" w:rsidRPr="00B2359D">
        <w:rPr>
          <w:rFonts w:hint="eastAsia"/>
          <w:lang w:eastAsia="zh-TW"/>
        </w:rPr>
        <w:t>下列</w:t>
      </w:r>
      <w:r w:rsidR="00122863" w:rsidRPr="00B2359D">
        <w:rPr>
          <w:rFonts w:hint="eastAsia"/>
          <w:lang w:eastAsia="zh-TW"/>
        </w:rPr>
        <w:t>9</w:t>
      </w:r>
      <w:r w:rsidR="00122863" w:rsidRPr="00B2359D">
        <w:rPr>
          <w:rFonts w:hint="eastAsia"/>
          <w:lang w:eastAsia="zh-TW"/>
        </w:rPr>
        <w:t>個強大品牌組成：</w:t>
      </w:r>
      <w:r w:rsidR="00122863" w:rsidRPr="00B2359D">
        <w:rPr>
          <w:rFonts w:hint="eastAsia"/>
          <w:lang w:eastAsia="zh-TW"/>
        </w:rPr>
        <w:t>YouSee</w:t>
      </w:r>
      <w:r w:rsidR="00122863" w:rsidRPr="00B2359D">
        <w:rPr>
          <w:rFonts w:hint="eastAsia"/>
          <w:lang w:eastAsia="zh-TW"/>
        </w:rPr>
        <w:t>、</w:t>
      </w:r>
      <w:r w:rsidR="00122863" w:rsidRPr="00B2359D">
        <w:rPr>
          <w:rFonts w:hint="eastAsia"/>
          <w:lang w:eastAsia="zh-TW"/>
        </w:rPr>
        <w:t>Telmore</w:t>
      </w:r>
      <w:r w:rsidR="00122863" w:rsidRPr="00B2359D">
        <w:rPr>
          <w:rFonts w:hint="eastAsia"/>
          <w:lang w:eastAsia="zh-TW"/>
        </w:rPr>
        <w:t>、</w:t>
      </w:r>
      <w:r w:rsidR="00122863" w:rsidRPr="00B2359D">
        <w:rPr>
          <w:rFonts w:hint="eastAsia"/>
          <w:lang w:eastAsia="zh-TW"/>
        </w:rPr>
        <w:t>Hiper</w:t>
      </w:r>
      <w:r w:rsidR="00122863" w:rsidRPr="00B2359D">
        <w:rPr>
          <w:rFonts w:hint="eastAsia"/>
          <w:lang w:eastAsia="zh-TW"/>
        </w:rPr>
        <w:t>、</w:t>
      </w:r>
      <w:r w:rsidR="00122863" w:rsidRPr="00B2359D">
        <w:rPr>
          <w:rFonts w:hint="eastAsia"/>
          <w:lang w:eastAsia="zh-TW"/>
        </w:rPr>
        <w:t>eesy</w:t>
      </w:r>
      <w:r w:rsidR="00122863" w:rsidRPr="00B2359D">
        <w:rPr>
          <w:rFonts w:hint="eastAsia"/>
          <w:lang w:eastAsia="zh-TW"/>
        </w:rPr>
        <w:t>、</w:t>
      </w:r>
      <w:r w:rsidR="00122863" w:rsidRPr="00B2359D">
        <w:rPr>
          <w:rFonts w:hint="eastAsia"/>
          <w:lang w:eastAsia="zh-TW"/>
        </w:rPr>
        <w:t>Blockbuster</w:t>
      </w:r>
      <w:r w:rsidR="00122863" w:rsidRPr="00B2359D">
        <w:rPr>
          <w:rFonts w:hint="eastAsia"/>
          <w:lang w:eastAsia="zh-TW"/>
        </w:rPr>
        <w:t>、</w:t>
      </w:r>
      <w:r w:rsidR="00122863" w:rsidRPr="00B2359D">
        <w:rPr>
          <w:rFonts w:hint="eastAsia"/>
          <w:lang w:eastAsia="zh-TW"/>
        </w:rPr>
        <w:t>YouTv</w:t>
      </w:r>
      <w:r w:rsidR="00122863" w:rsidRPr="00B2359D">
        <w:rPr>
          <w:rFonts w:hint="eastAsia"/>
          <w:lang w:eastAsia="zh-TW"/>
        </w:rPr>
        <w:t>、</w:t>
      </w:r>
      <w:r w:rsidR="00122863" w:rsidRPr="00B2359D">
        <w:rPr>
          <w:rFonts w:hint="eastAsia"/>
          <w:lang w:eastAsia="zh-TW"/>
        </w:rPr>
        <w:t>TDC Erhverv</w:t>
      </w:r>
      <w:r w:rsidR="00122863" w:rsidRPr="00B2359D">
        <w:rPr>
          <w:rFonts w:hint="eastAsia"/>
          <w:lang w:eastAsia="zh-TW"/>
        </w:rPr>
        <w:t>、</w:t>
      </w:r>
      <w:r w:rsidR="00122863" w:rsidRPr="00B2359D">
        <w:rPr>
          <w:rFonts w:hint="eastAsia"/>
          <w:lang w:eastAsia="zh-TW"/>
        </w:rPr>
        <w:t>NetDesign</w:t>
      </w:r>
      <w:r w:rsidR="00122863" w:rsidRPr="00B2359D">
        <w:rPr>
          <w:rFonts w:hint="eastAsia"/>
          <w:lang w:eastAsia="zh-TW"/>
        </w:rPr>
        <w:t>和</w:t>
      </w:r>
      <w:r w:rsidR="00122863" w:rsidRPr="00B2359D">
        <w:rPr>
          <w:rFonts w:hint="eastAsia"/>
          <w:lang w:eastAsia="zh-TW"/>
        </w:rPr>
        <w:t>Relatel</w:t>
      </w:r>
      <w:r w:rsidR="00122863" w:rsidRPr="00B2359D">
        <w:rPr>
          <w:rFonts w:hint="eastAsia"/>
          <w:lang w:eastAsia="zh-TW"/>
        </w:rPr>
        <w:t>。</w:t>
      </w:r>
      <w:r w:rsidR="00AE1152" w:rsidRPr="00B2359D">
        <w:rPr>
          <w:lang w:eastAsia="zh-TW"/>
        </w:rPr>
        <w:t>TDC</w:t>
      </w:r>
      <w:r w:rsidR="00C93BB2" w:rsidRPr="00B2359D">
        <w:rPr>
          <w:lang w:eastAsia="zh-TW"/>
        </w:rPr>
        <w:t xml:space="preserve"> Group</w:t>
      </w:r>
      <w:r w:rsidR="00AE1152" w:rsidRPr="00B2359D">
        <w:rPr>
          <w:lang w:eastAsia="zh-TW"/>
        </w:rPr>
        <w:t>於</w:t>
      </w:r>
      <w:r w:rsidR="00AE1152" w:rsidRPr="00B2359D">
        <w:rPr>
          <w:lang w:eastAsia="zh-TW"/>
        </w:rPr>
        <w:t>2020</w:t>
      </w:r>
      <w:r w:rsidR="00AE1152" w:rsidRPr="00B2359D">
        <w:rPr>
          <w:lang w:eastAsia="zh-TW"/>
        </w:rPr>
        <w:t>年</w:t>
      </w:r>
      <w:r w:rsidR="00AE1152" w:rsidRPr="00B2359D">
        <w:rPr>
          <w:lang w:eastAsia="zh-TW"/>
        </w:rPr>
        <w:t>9</w:t>
      </w:r>
      <w:r w:rsidR="00DA7BE4" w:rsidRPr="00B2359D">
        <w:rPr>
          <w:lang w:eastAsia="zh-TW"/>
        </w:rPr>
        <w:t>月</w:t>
      </w:r>
      <w:r w:rsidR="001A2A29" w:rsidRPr="00B2359D">
        <w:rPr>
          <w:rFonts w:hint="eastAsia"/>
          <w:lang w:eastAsia="zh-TW"/>
        </w:rPr>
        <w:t>正式</w:t>
      </w:r>
      <w:r w:rsidR="00DA7BE4" w:rsidRPr="00B2359D">
        <w:rPr>
          <w:lang w:eastAsia="zh-TW"/>
        </w:rPr>
        <w:t>成為丹麥</w:t>
      </w:r>
      <w:r w:rsidR="00DA7BE4" w:rsidRPr="00B2359D">
        <w:rPr>
          <w:rFonts w:hint="eastAsia"/>
          <w:lang w:eastAsia="zh-TW"/>
        </w:rPr>
        <w:t>首家提供</w:t>
      </w:r>
      <w:r w:rsidR="00AE1152" w:rsidRPr="00B2359D">
        <w:rPr>
          <w:lang w:eastAsia="zh-TW"/>
        </w:rPr>
        <w:t>5G</w:t>
      </w:r>
      <w:r w:rsidR="00DA7BE4" w:rsidRPr="00B2359D">
        <w:rPr>
          <w:rFonts w:hint="eastAsia"/>
          <w:lang w:eastAsia="zh-TW"/>
        </w:rPr>
        <w:t>服務之</w:t>
      </w:r>
      <w:r w:rsidR="00AE1152" w:rsidRPr="00B2359D">
        <w:rPr>
          <w:lang w:eastAsia="zh-TW"/>
        </w:rPr>
        <w:t>電信</w:t>
      </w:r>
      <w:r w:rsidR="00DA7BE4" w:rsidRPr="00B2359D">
        <w:rPr>
          <w:rFonts w:hint="eastAsia"/>
          <w:lang w:eastAsia="zh-TW"/>
        </w:rPr>
        <w:t>商</w:t>
      </w:r>
      <w:r w:rsidR="00AE1152" w:rsidRPr="00B2359D">
        <w:rPr>
          <w:lang w:eastAsia="zh-TW"/>
        </w:rPr>
        <w:t>，</w:t>
      </w:r>
      <w:proofErr w:type="gramStart"/>
      <w:r w:rsidR="00AE1152" w:rsidRPr="00B2359D">
        <w:rPr>
          <w:lang w:eastAsia="zh-TW"/>
        </w:rPr>
        <w:t>其涵範圍</w:t>
      </w:r>
      <w:proofErr w:type="gramEnd"/>
      <w:r w:rsidR="00AE1152" w:rsidRPr="00B2359D">
        <w:rPr>
          <w:lang w:eastAsia="zh-TW"/>
        </w:rPr>
        <w:t>將為該國之</w:t>
      </w:r>
      <w:r w:rsidR="001A2A29" w:rsidRPr="00B2359D">
        <w:rPr>
          <w:lang w:eastAsia="zh-TW"/>
        </w:rPr>
        <w:t>9</w:t>
      </w:r>
      <w:r w:rsidR="00AE1152" w:rsidRPr="00B2359D">
        <w:rPr>
          <w:lang w:eastAsia="zh-TW"/>
        </w:rPr>
        <w:t>0</w:t>
      </w:r>
      <w:r w:rsidR="00D41402" w:rsidRPr="00B2359D">
        <w:rPr>
          <w:lang w:eastAsia="zh-TW"/>
        </w:rPr>
        <w:t>%</w:t>
      </w:r>
      <w:r w:rsidR="00AE1152" w:rsidRPr="00B2359D">
        <w:rPr>
          <w:lang w:eastAsia="zh-TW"/>
        </w:rPr>
        <w:t>的區域</w:t>
      </w:r>
      <w:r w:rsidR="00DA7BE4" w:rsidRPr="00B2359D">
        <w:rPr>
          <w:rFonts w:hint="eastAsia"/>
          <w:lang w:eastAsia="zh-TW"/>
        </w:rPr>
        <w:t>並</w:t>
      </w:r>
      <w:r w:rsidR="00AE1152" w:rsidRPr="00B2359D">
        <w:rPr>
          <w:lang w:eastAsia="zh-TW"/>
        </w:rPr>
        <w:t>能體驗到</w:t>
      </w:r>
      <w:r w:rsidR="00AE1152" w:rsidRPr="00B2359D">
        <w:rPr>
          <w:lang w:eastAsia="zh-TW"/>
        </w:rPr>
        <w:t>1Gbps</w:t>
      </w:r>
      <w:r w:rsidR="00DA7BE4" w:rsidRPr="00B2359D">
        <w:rPr>
          <w:rFonts w:hint="eastAsia"/>
          <w:lang w:eastAsia="zh-TW"/>
        </w:rPr>
        <w:t>上網</w:t>
      </w:r>
      <w:r w:rsidR="00AE1152" w:rsidRPr="00B2359D">
        <w:rPr>
          <w:lang w:eastAsia="zh-TW"/>
        </w:rPr>
        <w:t>速度</w:t>
      </w:r>
      <w:r w:rsidR="00DA7BE4" w:rsidRPr="00B2359D">
        <w:rPr>
          <w:rFonts w:hint="eastAsia"/>
          <w:lang w:eastAsia="zh-TW"/>
        </w:rPr>
        <w:t>，</w:t>
      </w:r>
      <w:r w:rsidR="007B4F8B" w:rsidRPr="00B2359D">
        <w:rPr>
          <w:rFonts w:hint="eastAsia"/>
          <w:lang w:eastAsia="zh-TW"/>
        </w:rPr>
        <w:t>共</w:t>
      </w:r>
      <w:r w:rsidR="00C145E6" w:rsidRPr="00B2359D">
        <w:rPr>
          <w:lang w:eastAsia="zh-TW"/>
        </w:rPr>
        <w:t>擁有</w:t>
      </w:r>
      <w:r w:rsidR="00F858FB" w:rsidRPr="00B2359D">
        <w:rPr>
          <w:lang w:eastAsia="zh-TW"/>
        </w:rPr>
        <w:t>3</w:t>
      </w:r>
      <w:r w:rsidR="00F858FB" w:rsidRPr="00B2359D">
        <w:rPr>
          <w:rFonts w:hint="eastAsia"/>
          <w:lang w:eastAsia="zh-TW"/>
        </w:rPr>
        <w:t>,</w:t>
      </w:r>
      <w:r w:rsidR="00C145E6" w:rsidRPr="00B2359D">
        <w:rPr>
          <w:lang w:eastAsia="zh-TW"/>
        </w:rPr>
        <w:t>800</w:t>
      </w:r>
      <w:r w:rsidR="00C145E6" w:rsidRPr="00B2359D">
        <w:rPr>
          <w:lang w:eastAsia="zh-TW"/>
        </w:rPr>
        <w:t>個</w:t>
      </w:r>
      <w:r w:rsidR="00C145E6" w:rsidRPr="00B2359D">
        <w:rPr>
          <w:lang w:eastAsia="zh-TW"/>
        </w:rPr>
        <w:t>5G</w:t>
      </w:r>
      <w:r w:rsidR="00C145E6" w:rsidRPr="00B2359D">
        <w:rPr>
          <w:lang w:eastAsia="zh-TW"/>
        </w:rPr>
        <w:t>基地</w:t>
      </w:r>
      <w:r w:rsidR="00C145E6" w:rsidRPr="00B2359D">
        <w:rPr>
          <w:rFonts w:hint="eastAsia"/>
          <w:lang w:eastAsia="zh-TW"/>
        </w:rPr>
        <w:t>台。</w:t>
      </w:r>
      <w:r w:rsidR="00F858FB" w:rsidRPr="00B2359D">
        <w:rPr>
          <w:rFonts w:hint="eastAsia"/>
          <w:lang w:eastAsia="zh-TW"/>
        </w:rPr>
        <w:t>Telia</w:t>
      </w:r>
      <w:r w:rsidR="003333B8" w:rsidRPr="00B2359D">
        <w:rPr>
          <w:rFonts w:hint="eastAsia"/>
          <w:lang w:eastAsia="zh-TW"/>
        </w:rPr>
        <w:t>和</w:t>
      </w:r>
      <w:r w:rsidR="00F858FB" w:rsidRPr="00B2359D">
        <w:rPr>
          <w:rFonts w:hint="eastAsia"/>
          <w:lang w:eastAsia="zh-TW"/>
        </w:rPr>
        <w:t>Telenor</w:t>
      </w:r>
      <w:r w:rsidR="003333B8" w:rsidRPr="00B2359D">
        <w:rPr>
          <w:rFonts w:hint="eastAsia"/>
          <w:lang w:eastAsia="zh-TW"/>
        </w:rPr>
        <w:t>自</w:t>
      </w:r>
      <w:r w:rsidR="00F858FB" w:rsidRPr="00B2359D">
        <w:rPr>
          <w:rFonts w:hint="eastAsia"/>
          <w:lang w:eastAsia="zh-TW"/>
        </w:rPr>
        <w:t>2014</w:t>
      </w:r>
      <w:r w:rsidR="003333B8" w:rsidRPr="00B2359D">
        <w:rPr>
          <w:rFonts w:hint="eastAsia"/>
          <w:lang w:eastAsia="zh-TW"/>
        </w:rPr>
        <w:t>年以來在丹麥擁有共享的移動網絡</w:t>
      </w:r>
      <w:r w:rsidR="00C145E6" w:rsidRPr="00B2359D">
        <w:rPr>
          <w:rFonts w:hint="eastAsia"/>
          <w:lang w:eastAsia="zh-TW"/>
        </w:rPr>
        <w:t>，</w:t>
      </w:r>
      <w:r w:rsidR="00C145E6" w:rsidRPr="00B2359D">
        <w:rPr>
          <w:lang w:eastAsia="zh-TW"/>
        </w:rPr>
        <w:t>其</w:t>
      </w:r>
      <w:r w:rsidR="00C145E6" w:rsidRPr="00B2359D">
        <w:rPr>
          <w:lang w:eastAsia="zh-TW"/>
        </w:rPr>
        <w:t>5G</w:t>
      </w:r>
      <w:r w:rsidR="00C145E6" w:rsidRPr="00B2359D">
        <w:rPr>
          <w:lang w:eastAsia="zh-TW"/>
        </w:rPr>
        <w:t>訊號覆蓋率</w:t>
      </w:r>
      <w:r w:rsidR="00C145E6" w:rsidRPr="00B2359D">
        <w:rPr>
          <w:lang w:eastAsia="zh-TW"/>
        </w:rPr>
        <w:t>75%</w:t>
      </w:r>
      <w:r w:rsidR="00C145E6" w:rsidRPr="00B2359D">
        <w:rPr>
          <w:lang w:eastAsia="zh-TW"/>
        </w:rPr>
        <w:t>的人口</w:t>
      </w:r>
      <w:r w:rsidR="003333B8" w:rsidRPr="00B2359D">
        <w:rPr>
          <w:rFonts w:hint="eastAsia"/>
          <w:lang w:eastAsia="zh-TW"/>
        </w:rPr>
        <w:t>。</w:t>
      </w:r>
      <w:r w:rsidRPr="00B2359D">
        <w:rPr>
          <w:rFonts w:hint="eastAsia"/>
          <w:lang w:eastAsia="zh-TW"/>
        </w:rPr>
        <w:t>電信公司</w:t>
      </w:r>
      <w:r w:rsidRPr="00B2359D">
        <w:rPr>
          <w:rFonts w:hint="eastAsia"/>
          <w:lang w:eastAsia="zh-TW"/>
        </w:rPr>
        <w:t>3</w:t>
      </w:r>
      <w:r w:rsidR="00852DBD" w:rsidRPr="00B2359D">
        <w:rPr>
          <w:lang w:eastAsia="zh-TW"/>
        </w:rPr>
        <w:t>之既有的客戶若已擁有能接收</w:t>
      </w:r>
      <w:r w:rsidR="00852DBD" w:rsidRPr="00B2359D">
        <w:rPr>
          <w:lang w:eastAsia="zh-TW"/>
        </w:rPr>
        <w:t>5G</w:t>
      </w:r>
      <w:r w:rsidR="00852DBD" w:rsidRPr="00B2359D">
        <w:rPr>
          <w:lang w:eastAsia="zh-TW"/>
        </w:rPr>
        <w:t>訊號的手機</w:t>
      </w:r>
      <w:r w:rsidRPr="00B2359D">
        <w:rPr>
          <w:rFonts w:hint="eastAsia"/>
          <w:lang w:eastAsia="zh-TW"/>
        </w:rPr>
        <w:t>且</w:t>
      </w:r>
      <w:r w:rsidR="00852DBD" w:rsidRPr="00B2359D">
        <w:rPr>
          <w:lang w:eastAsia="zh-TW"/>
        </w:rPr>
        <w:t>已為</w:t>
      </w:r>
      <w:proofErr w:type="gramStart"/>
      <w:r w:rsidR="00852DBD" w:rsidRPr="00B2359D">
        <w:rPr>
          <w:lang w:eastAsia="zh-TW"/>
        </w:rPr>
        <w:t>月租綁定</w:t>
      </w:r>
      <w:proofErr w:type="gramEnd"/>
      <w:r w:rsidR="00852DBD" w:rsidRPr="00B2359D">
        <w:rPr>
          <w:lang w:eastAsia="zh-TW"/>
        </w:rPr>
        <w:t>客戶</w:t>
      </w:r>
      <w:r w:rsidRPr="00B2359D">
        <w:rPr>
          <w:rFonts w:hint="eastAsia"/>
          <w:lang w:eastAsia="zh-TW"/>
        </w:rPr>
        <w:t>，</w:t>
      </w:r>
      <w:r w:rsidR="00852DBD" w:rsidRPr="00B2359D">
        <w:rPr>
          <w:lang w:eastAsia="zh-TW"/>
        </w:rPr>
        <w:t>將享有被升級至</w:t>
      </w:r>
      <w:r w:rsidR="00852DBD" w:rsidRPr="00B2359D">
        <w:rPr>
          <w:lang w:eastAsia="zh-TW"/>
        </w:rPr>
        <w:t>5G</w:t>
      </w:r>
      <w:r w:rsidR="00852DBD" w:rsidRPr="00B2359D">
        <w:rPr>
          <w:lang w:eastAsia="zh-TW"/>
        </w:rPr>
        <w:t>行動網路服務，該公司與</w:t>
      </w:r>
      <w:r w:rsidR="00852DBD" w:rsidRPr="00B2359D">
        <w:rPr>
          <w:lang w:eastAsia="zh-TW"/>
        </w:rPr>
        <w:t>TDC Net</w:t>
      </w:r>
      <w:r w:rsidR="00852DBD" w:rsidRPr="00B2359D">
        <w:rPr>
          <w:lang w:eastAsia="zh-TW"/>
        </w:rPr>
        <w:t>簽訂合作，於該公司訊號無法覆蓋之區域，橋接使用</w:t>
      </w:r>
      <w:r w:rsidR="00852DBD" w:rsidRPr="00B2359D">
        <w:rPr>
          <w:lang w:eastAsia="zh-TW"/>
        </w:rPr>
        <w:t>TDC Net</w:t>
      </w:r>
      <w:r w:rsidR="00852DBD" w:rsidRPr="00B2359D">
        <w:rPr>
          <w:lang w:eastAsia="zh-TW"/>
        </w:rPr>
        <w:t>之</w:t>
      </w:r>
      <w:r w:rsidR="00852DBD" w:rsidRPr="00B2359D">
        <w:rPr>
          <w:lang w:eastAsia="zh-TW"/>
        </w:rPr>
        <w:t>5G</w:t>
      </w:r>
      <w:r w:rsidR="00852DBD" w:rsidRPr="00B2359D">
        <w:rPr>
          <w:lang w:eastAsia="zh-TW"/>
        </w:rPr>
        <w:t>訊號為其客戶提供彌補訊號缺口。</w:t>
      </w:r>
    </w:p>
    <w:p w14:paraId="3BE9FFCD" w14:textId="1BAD7E77" w:rsidR="00C93BB2" w:rsidRPr="00B2359D" w:rsidRDefault="00DA7BE4" w:rsidP="007231BF">
      <w:pPr>
        <w:pStyle w:val="ae"/>
        <w:ind w:left="945" w:firstLine="472"/>
        <w:rPr>
          <w:lang w:eastAsia="zh-TW"/>
        </w:rPr>
      </w:pPr>
      <w:proofErr w:type="gramStart"/>
      <w:r w:rsidRPr="00B2359D">
        <w:rPr>
          <w:rFonts w:hint="eastAsia"/>
          <w:lang w:eastAsia="zh-TW"/>
        </w:rPr>
        <w:t>此外，</w:t>
      </w:r>
      <w:proofErr w:type="gramEnd"/>
      <w:r w:rsidR="00C93BB2" w:rsidRPr="00B2359D">
        <w:rPr>
          <w:rFonts w:hint="eastAsia"/>
          <w:lang w:eastAsia="zh-TW"/>
        </w:rPr>
        <w:t>丹麥最大的電信與能源公司</w:t>
      </w:r>
      <w:r w:rsidR="00C93BB2" w:rsidRPr="00B2359D">
        <w:rPr>
          <w:lang w:eastAsia="zh-TW"/>
        </w:rPr>
        <w:t>Norlys</w:t>
      </w:r>
      <w:r w:rsidRPr="00B2359D">
        <w:rPr>
          <w:rFonts w:hint="eastAsia"/>
          <w:lang w:eastAsia="zh-TW"/>
        </w:rPr>
        <w:t>集團大舉進軍行動電信產業，展開積極鉅額之</w:t>
      </w:r>
      <w:r w:rsidR="00C93BB2" w:rsidRPr="00B2359D">
        <w:rPr>
          <w:rFonts w:hint="eastAsia"/>
          <w:lang w:eastAsia="zh-TW"/>
        </w:rPr>
        <w:t>收購，</w:t>
      </w:r>
      <w:r w:rsidR="00C93BB2" w:rsidRPr="00B2359D">
        <w:rPr>
          <w:lang w:eastAsia="zh-TW"/>
        </w:rPr>
        <w:t>Norlys</w:t>
      </w:r>
      <w:r w:rsidR="00C93BB2" w:rsidRPr="00B2359D">
        <w:rPr>
          <w:rFonts w:hint="eastAsia"/>
          <w:lang w:eastAsia="zh-TW"/>
        </w:rPr>
        <w:t>集團是由</w:t>
      </w:r>
      <w:r w:rsidRPr="00B2359D">
        <w:rPr>
          <w:lang w:eastAsia="zh-TW"/>
        </w:rPr>
        <w:t>SE</w:t>
      </w:r>
      <w:r w:rsidR="00C93BB2" w:rsidRPr="00B2359D">
        <w:rPr>
          <w:rFonts w:hint="eastAsia"/>
          <w:lang w:eastAsia="zh-TW"/>
        </w:rPr>
        <w:t>和</w:t>
      </w:r>
      <w:r w:rsidR="00C93BB2" w:rsidRPr="00B2359D">
        <w:rPr>
          <w:lang w:eastAsia="zh-TW"/>
        </w:rPr>
        <w:t>Eniig</w:t>
      </w:r>
      <w:r w:rsidR="00C93BB2" w:rsidRPr="00B2359D">
        <w:rPr>
          <w:rFonts w:hint="eastAsia"/>
          <w:lang w:eastAsia="zh-TW"/>
        </w:rPr>
        <w:t>（以前稱為</w:t>
      </w:r>
      <w:r w:rsidR="00C93BB2" w:rsidRPr="00B2359D">
        <w:rPr>
          <w:lang w:eastAsia="zh-TW"/>
        </w:rPr>
        <w:t>EnergiMidt</w:t>
      </w:r>
      <w:r w:rsidR="00C93BB2" w:rsidRPr="00B2359D">
        <w:rPr>
          <w:rFonts w:hint="eastAsia"/>
          <w:lang w:eastAsia="zh-TW"/>
        </w:rPr>
        <w:t>）合併而成的集團。該集團擁有</w:t>
      </w:r>
      <w:r w:rsidR="00C93BB2" w:rsidRPr="00B2359D">
        <w:rPr>
          <w:lang w:eastAsia="zh-TW"/>
        </w:rPr>
        <w:t>709,000</w:t>
      </w:r>
      <w:r w:rsidR="00C93BB2" w:rsidRPr="00B2359D">
        <w:rPr>
          <w:rFonts w:hint="eastAsia"/>
          <w:lang w:eastAsia="zh-TW"/>
        </w:rPr>
        <w:t>名光纖</w:t>
      </w:r>
      <w:proofErr w:type="gramStart"/>
      <w:r w:rsidR="00C93BB2" w:rsidRPr="00B2359D">
        <w:rPr>
          <w:rFonts w:hint="eastAsia"/>
          <w:lang w:eastAsia="zh-TW"/>
        </w:rPr>
        <w:t>網路網路</w:t>
      </w:r>
      <w:proofErr w:type="gramEnd"/>
      <w:r w:rsidR="00C93BB2" w:rsidRPr="00B2359D">
        <w:rPr>
          <w:rFonts w:hint="eastAsia"/>
          <w:lang w:eastAsia="zh-TW"/>
        </w:rPr>
        <w:t>客戶及</w:t>
      </w:r>
      <w:r w:rsidR="00C93BB2" w:rsidRPr="00B2359D">
        <w:rPr>
          <w:lang w:eastAsia="zh-TW"/>
        </w:rPr>
        <w:t>2,500</w:t>
      </w:r>
      <w:r w:rsidR="00C93BB2" w:rsidRPr="00B2359D">
        <w:rPr>
          <w:rFonts w:hint="eastAsia"/>
          <w:lang w:eastAsia="zh-TW"/>
        </w:rPr>
        <w:t>名員工。</w:t>
      </w:r>
      <w:r w:rsidRPr="00B2359D">
        <w:rPr>
          <w:lang w:eastAsia="zh-TW"/>
        </w:rPr>
        <w:t>N</w:t>
      </w:r>
      <w:r w:rsidR="00C93BB2" w:rsidRPr="00B2359D">
        <w:rPr>
          <w:rFonts w:hint="eastAsia"/>
          <w:lang w:eastAsia="zh-TW"/>
        </w:rPr>
        <w:t>集團董事已同意管理階層之收購計畫或以策略聯盟方式與丹麥其</w:t>
      </w:r>
      <w:r w:rsidRPr="00B2359D">
        <w:rPr>
          <w:lang w:eastAsia="zh-TW"/>
        </w:rPr>
        <w:t>4</w:t>
      </w:r>
      <w:r w:rsidR="00C93BB2" w:rsidRPr="00B2359D">
        <w:rPr>
          <w:rFonts w:hint="eastAsia"/>
          <w:lang w:eastAsia="zh-TW"/>
        </w:rPr>
        <w:t>大電信商建立戰略聯盟。</w:t>
      </w:r>
    </w:p>
    <w:p w14:paraId="3B8107EA" w14:textId="77777777" w:rsidR="00DE3F13" w:rsidRPr="00B2359D" w:rsidRDefault="00DE3F13" w:rsidP="00EB258B">
      <w:pPr>
        <w:pStyle w:val="ae"/>
        <w:ind w:left="945" w:firstLine="472"/>
        <w:rPr>
          <w:lang w:eastAsia="zh-TW"/>
        </w:rPr>
      </w:pPr>
      <w:r w:rsidRPr="00B2359D">
        <w:rPr>
          <w:rFonts w:hint="eastAsia"/>
        </w:rPr>
        <w:t>2018</w:t>
      </w:r>
      <w:r w:rsidRPr="00B2359D">
        <w:rPr>
          <w:rFonts w:hint="eastAsia"/>
        </w:rPr>
        <w:t>年</w:t>
      </w:r>
      <w:r w:rsidRPr="00B2359D">
        <w:rPr>
          <w:rFonts w:hint="eastAsia"/>
        </w:rPr>
        <w:t>5</w:t>
      </w:r>
      <w:r w:rsidRPr="00B2359D">
        <w:rPr>
          <w:rFonts w:hint="eastAsia"/>
        </w:rPr>
        <w:t>月，瑞典、冰島、丹麥、芬蘭和挪威元首共同簽署《在北歐地區發展</w:t>
      </w:r>
      <w:r w:rsidRPr="00B2359D">
        <w:rPr>
          <w:rFonts w:hint="eastAsia"/>
        </w:rPr>
        <w:t>5G</w:t>
      </w:r>
      <w:r w:rsidRPr="00B2359D">
        <w:rPr>
          <w:rFonts w:hint="eastAsia"/>
        </w:rPr>
        <w:t>系統意向書》，呼籲北歐部長理事</w:t>
      </w:r>
      <w:proofErr w:type="gramStart"/>
      <w:r w:rsidRPr="00B2359D">
        <w:rPr>
          <w:rFonts w:hint="eastAsia"/>
        </w:rPr>
        <w:t>會</w:t>
      </w:r>
      <w:proofErr w:type="gramEnd"/>
      <w:r w:rsidRPr="00B2359D">
        <w:rPr>
          <w:rFonts w:hint="eastAsia"/>
        </w:rPr>
        <w:t>（</w:t>
      </w:r>
      <w:r w:rsidRPr="00B2359D">
        <w:rPr>
          <w:rFonts w:hint="eastAsia"/>
        </w:rPr>
        <w:t>The Nordic Council of Ministers</w:t>
      </w:r>
      <w:r w:rsidRPr="00B2359D">
        <w:rPr>
          <w:rFonts w:hint="eastAsia"/>
        </w:rPr>
        <w:t>）、各個北歐</w:t>
      </w:r>
      <w:proofErr w:type="gramStart"/>
      <w:r w:rsidRPr="00B2359D">
        <w:rPr>
          <w:rFonts w:hint="eastAsia"/>
        </w:rPr>
        <w:t>國</w:t>
      </w:r>
      <w:proofErr w:type="gramEnd"/>
      <w:r w:rsidRPr="00B2359D">
        <w:rPr>
          <w:rFonts w:hint="eastAsia"/>
        </w:rPr>
        <w:t>家政府、資訊及通訊科技業</w:t>
      </w:r>
      <w:proofErr w:type="gramStart"/>
      <w:r w:rsidRPr="00B2359D">
        <w:rPr>
          <w:rFonts w:hint="eastAsia"/>
        </w:rPr>
        <w:t>持份者</w:t>
      </w:r>
      <w:proofErr w:type="gramEnd"/>
      <w:r w:rsidRPr="00B2359D">
        <w:rPr>
          <w:rFonts w:hint="eastAsia"/>
        </w:rPr>
        <w:t>緊密合作，加快推</w:t>
      </w:r>
      <w:proofErr w:type="gramStart"/>
      <w:r w:rsidRPr="00B2359D">
        <w:rPr>
          <w:rFonts w:hint="eastAsia"/>
        </w:rPr>
        <w:t>動</w:t>
      </w:r>
      <w:proofErr w:type="gramEnd"/>
      <w:r w:rsidRPr="00B2359D">
        <w:rPr>
          <w:rFonts w:hint="eastAsia"/>
        </w:rPr>
        <w:t>5G</w:t>
      </w:r>
      <w:r w:rsidRPr="00B2359D">
        <w:rPr>
          <w:rFonts w:hint="eastAsia"/>
        </w:rPr>
        <w:t>發展。</w:t>
      </w:r>
      <w:r w:rsidRPr="00B2359D">
        <w:rPr>
          <w:rFonts w:hint="eastAsia"/>
          <w:lang w:eastAsia="zh-TW"/>
        </w:rPr>
        <w:t>此聲明也列出多個工作要點，包括確保區域</w:t>
      </w:r>
      <w:r w:rsidRPr="00B2359D">
        <w:rPr>
          <w:rFonts w:hint="eastAsia"/>
          <w:lang w:eastAsia="zh-TW"/>
        </w:rPr>
        <w:t>5G</w:t>
      </w:r>
      <w:r w:rsidRPr="00B2359D">
        <w:rPr>
          <w:rFonts w:hint="eastAsia"/>
          <w:lang w:eastAsia="zh-TW"/>
        </w:rPr>
        <w:t>頻段的協調性，在多個範疇全面推行和監控</w:t>
      </w:r>
      <w:r w:rsidRPr="00B2359D">
        <w:rPr>
          <w:rFonts w:hint="eastAsia"/>
          <w:lang w:eastAsia="zh-TW"/>
        </w:rPr>
        <w:t>5G</w:t>
      </w:r>
      <w:r w:rsidRPr="00B2359D">
        <w:rPr>
          <w:rFonts w:hint="eastAsia"/>
          <w:lang w:eastAsia="zh-TW"/>
        </w:rPr>
        <w:t>發展，例如「無人航空服務」。</w:t>
      </w:r>
    </w:p>
    <w:p w14:paraId="10AB9480" w14:textId="737754B9" w:rsidR="00DB0E33" w:rsidRPr="00B2359D" w:rsidRDefault="00F858FB" w:rsidP="00EB258B">
      <w:pPr>
        <w:pStyle w:val="ae"/>
        <w:ind w:left="945" w:firstLine="472"/>
        <w:rPr>
          <w:lang w:eastAsia="zh-TW"/>
        </w:rPr>
      </w:pPr>
      <w:r w:rsidRPr="00B2359D">
        <w:rPr>
          <w:rFonts w:hint="eastAsia"/>
          <w:lang w:eastAsia="zh-TW"/>
        </w:rPr>
        <w:t>隨著世界各國對華為公司的安全產生疑慮，丹麥也不例外</w:t>
      </w:r>
      <w:r w:rsidR="00DE3F13" w:rsidRPr="00B2359D">
        <w:rPr>
          <w:rFonts w:hint="eastAsia"/>
          <w:lang w:eastAsia="zh-TW"/>
        </w:rPr>
        <w:t>停止與華為的合作</w:t>
      </w:r>
      <w:r w:rsidR="00982099" w:rsidRPr="00B2359D">
        <w:rPr>
          <w:rFonts w:hint="eastAsia"/>
          <w:lang w:eastAsia="zh-TW"/>
        </w:rPr>
        <w:t>：</w:t>
      </w:r>
      <w:r w:rsidR="00DE3F13" w:rsidRPr="00B2359D">
        <w:rPr>
          <w:rFonts w:hint="eastAsia"/>
          <w:lang w:eastAsia="zh-TW"/>
        </w:rPr>
        <w:t>如丹麥交通部旗下的丹麥</w:t>
      </w:r>
      <w:r w:rsidRPr="00B2359D">
        <w:rPr>
          <w:rFonts w:hint="eastAsia"/>
          <w:lang w:eastAsia="zh-TW"/>
        </w:rPr>
        <w:t>鐵路</w:t>
      </w:r>
      <w:r w:rsidR="00DE3F13" w:rsidRPr="00B2359D">
        <w:rPr>
          <w:rFonts w:hint="eastAsia"/>
          <w:lang w:eastAsia="zh-TW"/>
        </w:rPr>
        <w:t>（</w:t>
      </w:r>
      <w:r w:rsidR="00DE3F13" w:rsidRPr="00B2359D">
        <w:rPr>
          <w:rFonts w:hint="eastAsia"/>
          <w:lang w:eastAsia="zh-TW"/>
        </w:rPr>
        <w:t>Banedanmark</w:t>
      </w:r>
      <w:r w:rsidR="00DE3F13" w:rsidRPr="00B2359D">
        <w:rPr>
          <w:rFonts w:hint="eastAsia"/>
          <w:lang w:eastAsia="zh-TW"/>
        </w:rPr>
        <w:t>）公司於</w:t>
      </w:r>
      <w:r w:rsidR="00DE3F13" w:rsidRPr="00B2359D">
        <w:rPr>
          <w:rFonts w:hint="eastAsia"/>
          <w:lang w:eastAsia="zh-TW"/>
        </w:rPr>
        <w:t>2019</w:t>
      </w:r>
      <w:r w:rsidR="00DE3F13" w:rsidRPr="00B2359D">
        <w:rPr>
          <w:rFonts w:hint="eastAsia"/>
          <w:lang w:eastAsia="zh-TW"/>
        </w:rPr>
        <w:t>年</w:t>
      </w:r>
      <w:r w:rsidR="00DE3F13" w:rsidRPr="00B2359D">
        <w:rPr>
          <w:rFonts w:hint="eastAsia"/>
          <w:lang w:eastAsia="zh-TW"/>
        </w:rPr>
        <w:t>1</w:t>
      </w:r>
      <w:r w:rsidR="00DE3F13" w:rsidRPr="00B2359D">
        <w:rPr>
          <w:rFonts w:hint="eastAsia"/>
          <w:lang w:eastAsia="zh-TW"/>
        </w:rPr>
        <w:t>月取消了與華為在丹麥最大合作夥伴</w:t>
      </w:r>
      <w:r w:rsidR="00E127E0" w:rsidRPr="00B2359D">
        <w:rPr>
          <w:rFonts w:hint="eastAsia"/>
          <w:lang w:eastAsia="zh-TW"/>
        </w:rPr>
        <w:t>北歐</w:t>
      </w:r>
      <w:r w:rsidR="00DE3F13" w:rsidRPr="00B2359D">
        <w:rPr>
          <w:rFonts w:hint="eastAsia"/>
          <w:lang w:eastAsia="zh-TW"/>
        </w:rPr>
        <w:t>網絡（</w:t>
      </w:r>
      <w:r w:rsidR="00DE3F13" w:rsidRPr="00B2359D">
        <w:rPr>
          <w:rFonts w:hint="eastAsia"/>
          <w:lang w:eastAsia="zh-TW"/>
        </w:rPr>
        <w:t>NetNordic</w:t>
      </w:r>
      <w:r w:rsidR="00DE3F13" w:rsidRPr="00B2359D">
        <w:rPr>
          <w:rFonts w:hint="eastAsia"/>
          <w:lang w:eastAsia="zh-TW"/>
        </w:rPr>
        <w:t>）的合同，這份涉及</w:t>
      </w:r>
      <w:r w:rsidR="00DE3F13" w:rsidRPr="00B2359D">
        <w:rPr>
          <w:rFonts w:hint="eastAsia"/>
          <w:lang w:eastAsia="zh-TW"/>
        </w:rPr>
        <w:t>6</w:t>
      </w:r>
      <w:r w:rsidR="00102DCC" w:rsidRPr="00B2359D">
        <w:rPr>
          <w:rFonts w:hint="eastAsia"/>
          <w:lang w:eastAsia="zh-TW"/>
        </w:rPr>
        <w:t>年合作的合同於</w:t>
      </w:r>
      <w:r w:rsidR="00102DCC" w:rsidRPr="00B2359D">
        <w:rPr>
          <w:rFonts w:hint="eastAsia"/>
          <w:lang w:eastAsia="zh-TW"/>
        </w:rPr>
        <w:t>2018</w:t>
      </w:r>
      <w:r w:rsidR="00DE3F13" w:rsidRPr="00B2359D">
        <w:rPr>
          <w:rFonts w:hint="eastAsia"/>
          <w:lang w:eastAsia="zh-TW"/>
        </w:rPr>
        <w:t>年</w:t>
      </w:r>
      <w:r w:rsidR="00DE3F13" w:rsidRPr="00B2359D">
        <w:rPr>
          <w:rFonts w:hint="eastAsia"/>
          <w:lang w:eastAsia="zh-TW"/>
        </w:rPr>
        <w:t>11</w:t>
      </w:r>
      <w:r w:rsidR="00DE3F13" w:rsidRPr="00B2359D">
        <w:rPr>
          <w:rFonts w:hint="eastAsia"/>
          <w:lang w:eastAsia="zh-TW"/>
        </w:rPr>
        <w:t>月簽訂，規定</w:t>
      </w:r>
      <w:r w:rsidR="00E127E0" w:rsidRPr="00B2359D">
        <w:rPr>
          <w:rFonts w:hint="eastAsia"/>
          <w:lang w:eastAsia="zh-TW"/>
        </w:rPr>
        <w:t>北歐</w:t>
      </w:r>
      <w:r w:rsidR="00DE3F13" w:rsidRPr="00B2359D">
        <w:rPr>
          <w:rFonts w:hint="eastAsia"/>
          <w:lang w:eastAsia="zh-TW"/>
        </w:rPr>
        <w:t>網絡和華為將為丹麥的鐵路提供光纖網絡設備；丹麥最大電信公司</w:t>
      </w:r>
      <w:r w:rsidR="00DE3F13" w:rsidRPr="00B2359D">
        <w:rPr>
          <w:lang w:eastAsia="zh-TW"/>
        </w:rPr>
        <w:t>TDC A/S</w:t>
      </w:r>
      <w:r w:rsidR="00DE3F13" w:rsidRPr="00B2359D">
        <w:rPr>
          <w:rFonts w:hint="eastAsia"/>
          <w:lang w:eastAsia="zh-TW"/>
        </w:rPr>
        <w:t>雖於</w:t>
      </w:r>
      <w:r w:rsidR="00DE3F13" w:rsidRPr="00B2359D">
        <w:rPr>
          <w:rFonts w:hint="eastAsia"/>
          <w:lang w:eastAsia="zh-TW"/>
        </w:rPr>
        <w:t>2017</w:t>
      </w:r>
      <w:r w:rsidR="00DE3F13" w:rsidRPr="00B2359D">
        <w:rPr>
          <w:rFonts w:hint="eastAsia"/>
          <w:lang w:eastAsia="zh-TW"/>
        </w:rPr>
        <w:t>年與華為簽訂合約，欲共同於丹麥部</w:t>
      </w:r>
      <w:r w:rsidR="00102DCC" w:rsidRPr="00B2359D">
        <w:rPr>
          <w:rFonts w:hint="eastAsia"/>
          <w:lang w:eastAsia="zh-TW"/>
        </w:rPr>
        <w:t>署</w:t>
      </w:r>
      <w:r w:rsidR="00DE3F13" w:rsidRPr="00B2359D">
        <w:rPr>
          <w:rFonts w:hint="eastAsia"/>
          <w:lang w:eastAsia="zh-TW"/>
        </w:rPr>
        <w:t>5G</w:t>
      </w:r>
      <w:r w:rsidR="00102DCC" w:rsidRPr="00B2359D">
        <w:rPr>
          <w:rFonts w:hint="eastAsia"/>
          <w:lang w:eastAsia="zh-TW"/>
        </w:rPr>
        <w:t>網路</w:t>
      </w:r>
      <w:r w:rsidR="00DE3F13" w:rsidRPr="00B2359D">
        <w:rPr>
          <w:rFonts w:hint="eastAsia"/>
          <w:lang w:eastAsia="zh-TW"/>
        </w:rPr>
        <w:t>，但</w:t>
      </w:r>
      <w:r w:rsidR="00DE3F13" w:rsidRPr="00B2359D">
        <w:rPr>
          <w:rFonts w:hint="eastAsia"/>
          <w:lang w:eastAsia="zh-TW"/>
        </w:rPr>
        <w:t>TDC</w:t>
      </w:r>
      <w:r w:rsidR="00DE3F13" w:rsidRPr="00B2359D">
        <w:rPr>
          <w:rFonts w:hint="eastAsia"/>
          <w:lang w:eastAsia="zh-TW"/>
        </w:rPr>
        <w:t>於</w:t>
      </w:r>
      <w:r w:rsidR="00DE3F13" w:rsidRPr="00B2359D">
        <w:rPr>
          <w:rFonts w:hint="eastAsia"/>
          <w:lang w:eastAsia="zh-TW"/>
        </w:rPr>
        <w:t>2019</w:t>
      </w:r>
      <w:r w:rsidR="00DE3F13" w:rsidRPr="00B2359D">
        <w:rPr>
          <w:rFonts w:hint="eastAsia"/>
          <w:lang w:eastAsia="zh-TW"/>
        </w:rPr>
        <w:t>年初宣布正式排除具爭議性的華為，並改與瑞典愛立信</w:t>
      </w:r>
      <w:r w:rsidR="00982099" w:rsidRPr="00B2359D">
        <w:rPr>
          <w:rFonts w:hint="eastAsia"/>
          <w:lang w:eastAsia="zh-TW"/>
        </w:rPr>
        <w:t>（</w:t>
      </w:r>
      <w:r w:rsidR="00DE3F13" w:rsidRPr="00B2359D">
        <w:rPr>
          <w:lang w:eastAsia="zh-TW"/>
        </w:rPr>
        <w:t>Ericsson</w:t>
      </w:r>
      <w:r w:rsidR="00982099" w:rsidRPr="00B2359D">
        <w:rPr>
          <w:rFonts w:hint="eastAsia"/>
          <w:lang w:eastAsia="zh-TW"/>
        </w:rPr>
        <w:t>）</w:t>
      </w:r>
      <w:r w:rsidR="00DE3F13" w:rsidRPr="00B2359D">
        <w:rPr>
          <w:rFonts w:hint="eastAsia"/>
          <w:lang w:eastAsia="zh-TW"/>
        </w:rPr>
        <w:t>合作，將在</w:t>
      </w:r>
      <w:r w:rsidR="00102DCC" w:rsidRPr="00B2359D">
        <w:rPr>
          <w:rFonts w:hint="eastAsia"/>
          <w:lang w:eastAsia="zh-TW"/>
        </w:rPr>
        <w:t>2022</w:t>
      </w:r>
      <w:r w:rsidR="00DE3F13" w:rsidRPr="00B2359D">
        <w:rPr>
          <w:rFonts w:hint="eastAsia"/>
          <w:lang w:eastAsia="zh-TW"/>
        </w:rPr>
        <w:t>年前完成丹麥全境的</w:t>
      </w:r>
      <w:r w:rsidR="00DE3F13" w:rsidRPr="00B2359D">
        <w:rPr>
          <w:rFonts w:hint="eastAsia"/>
          <w:lang w:eastAsia="zh-TW"/>
        </w:rPr>
        <w:t>5G</w:t>
      </w:r>
      <w:r w:rsidR="00102DCC" w:rsidRPr="00B2359D">
        <w:rPr>
          <w:rFonts w:hint="eastAsia"/>
          <w:lang w:eastAsia="zh-TW"/>
        </w:rPr>
        <w:t>網路布局</w:t>
      </w:r>
      <w:r w:rsidR="00DE3F13" w:rsidRPr="00B2359D">
        <w:rPr>
          <w:rFonts w:hint="eastAsia"/>
          <w:lang w:eastAsia="zh-TW"/>
        </w:rPr>
        <w:t>。</w:t>
      </w:r>
    </w:p>
    <w:p w14:paraId="75C2A66E" w14:textId="77777777" w:rsidR="00465075" w:rsidRPr="00B2359D" w:rsidRDefault="00465075" w:rsidP="007B4F8B">
      <w:pPr>
        <w:pStyle w:val="ac"/>
        <w:ind w:leftChars="0" w:left="945" w:hangingChars="400" w:hanging="945"/>
        <w:rPr>
          <w:lang w:eastAsia="zh-TW"/>
        </w:rPr>
      </w:pPr>
      <w:r w:rsidRPr="00B2359D">
        <w:rPr>
          <w:rFonts w:hint="eastAsia"/>
          <w:lang w:eastAsia="zh-TW"/>
        </w:rPr>
        <w:t>（十一）金融業</w:t>
      </w:r>
    </w:p>
    <w:p w14:paraId="585D5E7C" w14:textId="0AB1CBC4" w:rsidR="003C6732" w:rsidRPr="00B2359D" w:rsidRDefault="003C6732" w:rsidP="00EB258B">
      <w:pPr>
        <w:pStyle w:val="ae"/>
        <w:ind w:left="945" w:firstLine="472"/>
        <w:rPr>
          <w:lang w:eastAsia="zh-TW"/>
        </w:rPr>
      </w:pPr>
      <w:r w:rsidRPr="00B2359D">
        <w:rPr>
          <w:rFonts w:hint="eastAsia"/>
          <w:lang w:eastAsia="zh-TW"/>
        </w:rPr>
        <w:t>金融和保險占國民生產毛額</w:t>
      </w:r>
      <w:r w:rsidR="0047159F" w:rsidRPr="00B2359D">
        <w:rPr>
          <w:rFonts w:hint="eastAsia"/>
          <w:lang w:eastAsia="zh-TW"/>
        </w:rPr>
        <w:t>4.6</w:t>
      </w:r>
      <w:r w:rsidRPr="00B2359D">
        <w:rPr>
          <w:rFonts w:hint="eastAsia"/>
          <w:lang w:eastAsia="zh-TW"/>
        </w:rPr>
        <w:t>%</w:t>
      </w:r>
      <w:r w:rsidRPr="00B2359D">
        <w:rPr>
          <w:rFonts w:hint="eastAsia"/>
          <w:lang w:eastAsia="zh-TW"/>
        </w:rPr>
        <w:t>，丹麥主要</w:t>
      </w:r>
      <w:r w:rsidRPr="00B2359D">
        <w:rPr>
          <w:rFonts w:hint="eastAsia"/>
          <w:lang w:eastAsia="zh-TW"/>
        </w:rPr>
        <w:t>2</w:t>
      </w:r>
      <w:r w:rsidRPr="00B2359D">
        <w:rPr>
          <w:rFonts w:hint="eastAsia"/>
          <w:lang w:eastAsia="zh-TW"/>
        </w:rPr>
        <w:t>大銀行為丹麥銀行</w:t>
      </w:r>
      <w:r w:rsidR="00956628" w:rsidRPr="00B2359D">
        <w:rPr>
          <w:rFonts w:hint="eastAsia"/>
          <w:lang w:eastAsia="zh-TW"/>
        </w:rPr>
        <w:t>（</w:t>
      </w:r>
      <w:r w:rsidRPr="00B2359D">
        <w:rPr>
          <w:rFonts w:hint="eastAsia"/>
          <w:lang w:eastAsia="zh-TW"/>
        </w:rPr>
        <w:t>Danske Bank</w:t>
      </w:r>
      <w:r w:rsidR="00956628" w:rsidRPr="00B2359D">
        <w:rPr>
          <w:rFonts w:hint="eastAsia"/>
          <w:lang w:eastAsia="zh-TW"/>
        </w:rPr>
        <w:t>）</w:t>
      </w:r>
      <w:r w:rsidRPr="00B2359D">
        <w:rPr>
          <w:rFonts w:hint="eastAsia"/>
          <w:lang w:eastAsia="zh-TW"/>
        </w:rPr>
        <w:t>及北歐銀行</w:t>
      </w:r>
      <w:r w:rsidR="00956628" w:rsidRPr="00B2359D">
        <w:rPr>
          <w:rFonts w:hint="eastAsia"/>
          <w:lang w:eastAsia="zh-TW"/>
        </w:rPr>
        <w:t>（</w:t>
      </w:r>
      <w:r w:rsidRPr="00B2359D">
        <w:rPr>
          <w:rFonts w:hint="eastAsia"/>
          <w:lang w:eastAsia="zh-TW"/>
        </w:rPr>
        <w:t>Nordea Bank</w:t>
      </w:r>
      <w:r w:rsidR="00956628" w:rsidRPr="00B2359D">
        <w:rPr>
          <w:rFonts w:hint="eastAsia"/>
          <w:lang w:eastAsia="zh-TW"/>
        </w:rPr>
        <w:t>）</w:t>
      </w:r>
      <w:r w:rsidRPr="00B2359D">
        <w:rPr>
          <w:rFonts w:hint="eastAsia"/>
          <w:lang w:eastAsia="zh-TW"/>
        </w:rPr>
        <w:t>，擁有約</w:t>
      </w:r>
      <w:r w:rsidRPr="00B2359D">
        <w:rPr>
          <w:rFonts w:hint="eastAsia"/>
          <w:lang w:eastAsia="zh-TW"/>
        </w:rPr>
        <w:t>3/4</w:t>
      </w:r>
      <w:r w:rsidRPr="00B2359D">
        <w:rPr>
          <w:rFonts w:hint="eastAsia"/>
          <w:lang w:eastAsia="zh-TW"/>
        </w:rPr>
        <w:t>丹麥市場。</w:t>
      </w:r>
      <w:r w:rsidR="00DE3F13" w:rsidRPr="00B2359D">
        <w:rPr>
          <w:rFonts w:hint="eastAsia"/>
          <w:lang w:eastAsia="zh-TW"/>
        </w:rPr>
        <w:t>該兩家</w:t>
      </w:r>
      <w:proofErr w:type="gramStart"/>
      <w:r w:rsidR="00DE3F13" w:rsidRPr="00B2359D">
        <w:rPr>
          <w:rFonts w:hint="eastAsia"/>
          <w:lang w:eastAsia="zh-TW"/>
        </w:rPr>
        <w:t>銀行均於</w:t>
      </w:r>
      <w:proofErr w:type="gramEnd"/>
      <w:r w:rsidR="00DE3F13" w:rsidRPr="00B2359D">
        <w:rPr>
          <w:rFonts w:hint="eastAsia"/>
          <w:lang w:eastAsia="zh-TW"/>
        </w:rPr>
        <w:t>2018-2019</w:t>
      </w:r>
      <w:r w:rsidR="00DE3F13" w:rsidRPr="00B2359D">
        <w:rPr>
          <w:rFonts w:hint="eastAsia"/>
          <w:lang w:eastAsia="zh-TW"/>
        </w:rPr>
        <w:t>年深陷與俄羅斯有關的洗錢風波，且引起大規模國際調查。丹麥銀行</w:t>
      </w:r>
      <w:r w:rsidR="00982099" w:rsidRPr="00B2359D">
        <w:rPr>
          <w:rFonts w:hint="eastAsia"/>
          <w:lang w:eastAsia="zh-TW"/>
        </w:rPr>
        <w:t>（</w:t>
      </w:r>
      <w:r w:rsidR="00DE3F13" w:rsidRPr="00B2359D">
        <w:rPr>
          <w:rFonts w:hint="eastAsia"/>
          <w:lang w:eastAsia="zh-TW"/>
        </w:rPr>
        <w:t>Danske Bank</w:t>
      </w:r>
      <w:r w:rsidR="00982099" w:rsidRPr="00B2359D">
        <w:rPr>
          <w:rFonts w:hint="eastAsia"/>
          <w:lang w:eastAsia="zh-TW"/>
        </w:rPr>
        <w:t>）</w:t>
      </w:r>
      <w:r w:rsidR="00DE3F13" w:rsidRPr="00B2359D">
        <w:rPr>
          <w:rFonts w:hint="eastAsia"/>
          <w:lang w:eastAsia="zh-TW"/>
        </w:rPr>
        <w:t>已於</w:t>
      </w:r>
      <w:r w:rsidR="00DE3F13" w:rsidRPr="00B2359D">
        <w:rPr>
          <w:rFonts w:hint="eastAsia"/>
          <w:lang w:eastAsia="zh-TW"/>
        </w:rPr>
        <w:t>2019</w:t>
      </w:r>
      <w:r w:rsidR="00DE3F13" w:rsidRPr="00B2359D">
        <w:rPr>
          <w:rFonts w:hint="eastAsia"/>
          <w:lang w:eastAsia="zh-TW"/>
        </w:rPr>
        <w:t>年</w:t>
      </w:r>
      <w:r w:rsidR="00DE3F13" w:rsidRPr="00B2359D">
        <w:rPr>
          <w:rFonts w:hint="eastAsia"/>
          <w:lang w:eastAsia="zh-TW"/>
        </w:rPr>
        <w:t>2</w:t>
      </w:r>
      <w:r w:rsidR="00DE3F13" w:rsidRPr="00B2359D">
        <w:rPr>
          <w:rFonts w:hint="eastAsia"/>
          <w:lang w:eastAsia="zh-TW"/>
        </w:rPr>
        <w:t>月宣布撤出俄羅斯和波羅的海</w:t>
      </w:r>
      <w:r w:rsidR="00102DCC" w:rsidRPr="00B2359D">
        <w:rPr>
          <w:rFonts w:hint="eastAsia"/>
          <w:lang w:eastAsia="zh-TW"/>
        </w:rPr>
        <w:t>市場</w:t>
      </w:r>
      <w:r w:rsidR="00DE3F13" w:rsidRPr="00B2359D">
        <w:rPr>
          <w:rFonts w:hint="eastAsia"/>
          <w:lang w:eastAsia="zh-TW"/>
        </w:rPr>
        <w:t>。丹麥銀行及北歐銀行亦分別在</w:t>
      </w:r>
      <w:r w:rsidR="00DE3F13" w:rsidRPr="00B2359D">
        <w:rPr>
          <w:rFonts w:hint="eastAsia"/>
          <w:lang w:eastAsia="zh-TW"/>
        </w:rPr>
        <w:t>2017</w:t>
      </w:r>
      <w:r w:rsidR="00DE3F13" w:rsidRPr="00B2359D">
        <w:rPr>
          <w:rFonts w:hint="eastAsia"/>
          <w:lang w:eastAsia="zh-TW"/>
        </w:rPr>
        <w:t>及</w:t>
      </w:r>
      <w:r w:rsidR="00DE3F13" w:rsidRPr="00B2359D">
        <w:rPr>
          <w:rFonts w:hint="eastAsia"/>
          <w:lang w:eastAsia="zh-TW"/>
        </w:rPr>
        <w:t>2018</w:t>
      </w:r>
      <w:r w:rsidR="00DE3F13" w:rsidRPr="00B2359D">
        <w:rPr>
          <w:rFonts w:hint="eastAsia"/>
          <w:lang w:eastAsia="zh-TW"/>
        </w:rPr>
        <w:t>年拿下丹麥年度最差銀行之頭銜。</w:t>
      </w:r>
    </w:p>
    <w:p w14:paraId="39975A9A" w14:textId="77777777" w:rsidR="003C6732" w:rsidRPr="00B2359D" w:rsidRDefault="003C6732" w:rsidP="00EB258B">
      <w:pPr>
        <w:pStyle w:val="ae"/>
        <w:ind w:left="945" w:firstLine="472"/>
        <w:rPr>
          <w:lang w:eastAsia="zh-TW"/>
        </w:rPr>
      </w:pPr>
      <w:proofErr w:type="gramStart"/>
      <w:r w:rsidRPr="00B2359D">
        <w:rPr>
          <w:rFonts w:hint="eastAsia"/>
          <w:lang w:eastAsia="zh-TW"/>
        </w:rPr>
        <w:t>此外，</w:t>
      </w:r>
      <w:proofErr w:type="gramEnd"/>
      <w:r w:rsidRPr="00B2359D">
        <w:rPr>
          <w:rFonts w:hint="eastAsia"/>
          <w:lang w:eastAsia="zh-TW"/>
        </w:rPr>
        <w:t>丹麥有許多規模較小的區域性銀行，惟近年因全球金融風暴、丹麥房貸市場蕭條及丹麥經濟衰退獲利大幅下降，已有數家丹麥小規模銀行宣告破產，銀行進行大規模裁員。</w:t>
      </w:r>
      <w:proofErr w:type="gramStart"/>
      <w:r w:rsidRPr="00B2359D">
        <w:rPr>
          <w:rFonts w:hint="eastAsia"/>
          <w:lang w:eastAsia="zh-TW"/>
        </w:rPr>
        <w:t>此外，</w:t>
      </w:r>
      <w:proofErr w:type="gramEnd"/>
      <w:r w:rsidRPr="00B2359D">
        <w:rPr>
          <w:rFonts w:hint="eastAsia"/>
          <w:lang w:eastAsia="zh-TW"/>
        </w:rPr>
        <w:t>近年丹麥的銀行積極經營波羅的海三國市場，由於波羅的海國家受金融風暴衝擊嚴重，使得丹麥銀行業受到波羅的海國家金融體系影響之風險增加。</w:t>
      </w:r>
    </w:p>
    <w:p w14:paraId="1843F2C7" w14:textId="77777777" w:rsidR="00DB0E33" w:rsidRPr="00B2359D" w:rsidRDefault="003C6732" w:rsidP="00EB258B">
      <w:pPr>
        <w:pStyle w:val="ae"/>
        <w:ind w:left="945" w:firstLine="472"/>
        <w:rPr>
          <w:lang w:eastAsia="zh-TW"/>
        </w:rPr>
      </w:pPr>
      <w:r w:rsidRPr="00B2359D">
        <w:rPr>
          <w:rFonts w:hint="eastAsia"/>
          <w:lang w:eastAsia="zh-TW"/>
        </w:rPr>
        <w:t>除了銀行外，丹麥擁有成熟且具有競爭力的保險服務行業，擁有約</w:t>
      </w:r>
      <w:r w:rsidRPr="00B2359D">
        <w:rPr>
          <w:rFonts w:hint="eastAsia"/>
          <w:lang w:eastAsia="zh-TW"/>
        </w:rPr>
        <w:t>200</w:t>
      </w:r>
      <w:r w:rsidRPr="00B2359D">
        <w:rPr>
          <w:rFonts w:hint="eastAsia"/>
          <w:lang w:eastAsia="zh-TW"/>
        </w:rPr>
        <w:t>多間保險公司及</w:t>
      </w:r>
      <w:r w:rsidRPr="00B2359D">
        <w:rPr>
          <w:rFonts w:hint="eastAsia"/>
          <w:lang w:eastAsia="zh-TW"/>
        </w:rPr>
        <w:t>30</w:t>
      </w:r>
      <w:r w:rsidRPr="00B2359D">
        <w:rPr>
          <w:rFonts w:hint="eastAsia"/>
          <w:lang w:eastAsia="zh-TW"/>
        </w:rPr>
        <w:t>多個退休基金。丹麥有大規模之抵押貸款債券市場，發行長期債券。</w:t>
      </w:r>
    </w:p>
    <w:p w14:paraId="4EC51F63" w14:textId="73AB30C7" w:rsidR="00FB7A21" w:rsidRPr="00B2359D" w:rsidRDefault="00DB0E33" w:rsidP="00956628">
      <w:pPr>
        <w:pStyle w:val="ae"/>
        <w:ind w:left="945" w:firstLine="472"/>
        <w:rPr>
          <w:lang w:eastAsia="zh-TW"/>
        </w:rPr>
      </w:pPr>
      <w:r w:rsidRPr="00B2359D">
        <w:rPr>
          <w:rFonts w:hint="eastAsia"/>
          <w:lang w:eastAsia="zh-TW"/>
        </w:rPr>
        <w:t>繼</w:t>
      </w:r>
      <w:r w:rsidRPr="00B2359D">
        <w:rPr>
          <w:lang w:eastAsia="zh-TW"/>
        </w:rPr>
        <w:t>Lunar</w:t>
      </w:r>
      <w:r w:rsidRPr="00B2359D">
        <w:rPr>
          <w:lang w:eastAsia="zh-TW"/>
        </w:rPr>
        <w:t>，</w:t>
      </w:r>
      <w:r w:rsidRPr="00B2359D">
        <w:rPr>
          <w:lang w:eastAsia="zh-TW"/>
        </w:rPr>
        <w:t>Kompasbank</w:t>
      </w:r>
      <w:r w:rsidRPr="00B2359D">
        <w:rPr>
          <w:lang w:eastAsia="zh-TW"/>
        </w:rPr>
        <w:t>和</w:t>
      </w:r>
      <w:r w:rsidRPr="00B2359D">
        <w:rPr>
          <w:lang w:eastAsia="zh-TW"/>
        </w:rPr>
        <w:t xml:space="preserve"> Facit Bank</w:t>
      </w:r>
      <w:r w:rsidR="007B4F8B" w:rsidRPr="00B2359D">
        <w:rPr>
          <w:rFonts w:hint="eastAsia"/>
          <w:lang w:eastAsia="zh-TW"/>
        </w:rPr>
        <w:t>等新的數位銀行後</w:t>
      </w:r>
      <w:r w:rsidRPr="00B2359D">
        <w:rPr>
          <w:rFonts w:hint="eastAsia"/>
          <w:lang w:eastAsia="zh-TW"/>
        </w:rPr>
        <w:t>，</w:t>
      </w:r>
      <w:r w:rsidRPr="00B2359D">
        <w:rPr>
          <w:lang w:eastAsia="zh-TW"/>
        </w:rPr>
        <w:t>Sparekassen Kronjylland</w:t>
      </w:r>
      <w:r w:rsidR="00852DBD" w:rsidRPr="00B2359D">
        <w:rPr>
          <w:lang w:eastAsia="zh-TW"/>
        </w:rPr>
        <w:t xml:space="preserve"> </w:t>
      </w:r>
      <w:r w:rsidRPr="00B2359D">
        <w:rPr>
          <w:lang w:eastAsia="zh-TW"/>
        </w:rPr>
        <w:t>銀行以</w:t>
      </w:r>
      <w:r w:rsidRPr="00B2359D">
        <w:rPr>
          <w:lang w:eastAsia="zh-TW"/>
        </w:rPr>
        <w:t>Kron</w:t>
      </w:r>
      <w:r w:rsidRPr="00B2359D">
        <w:rPr>
          <w:lang w:eastAsia="zh-TW"/>
        </w:rPr>
        <w:t>為名推出之其自家數位銀行</w:t>
      </w:r>
      <w:r w:rsidR="007B4F8B" w:rsidRPr="00B2359D">
        <w:rPr>
          <w:rFonts w:hint="eastAsia"/>
          <w:lang w:eastAsia="zh-TW"/>
        </w:rPr>
        <w:t>，搶攻數位銀行客戶</w:t>
      </w:r>
      <w:r w:rsidRPr="00B2359D">
        <w:rPr>
          <w:lang w:eastAsia="zh-TW"/>
        </w:rPr>
        <w:t>。</w:t>
      </w:r>
    </w:p>
    <w:p w14:paraId="5708E62C" w14:textId="7B51FDF7" w:rsidR="00465075" w:rsidRPr="00B2359D" w:rsidRDefault="00DE3F13" w:rsidP="00956628">
      <w:pPr>
        <w:pStyle w:val="ae"/>
        <w:ind w:left="945" w:firstLine="472"/>
        <w:rPr>
          <w:lang w:eastAsia="zh-TW"/>
        </w:rPr>
      </w:pPr>
      <w:r w:rsidRPr="00B2359D">
        <w:rPr>
          <w:rFonts w:hint="eastAsia"/>
        </w:rPr>
        <w:t>哥本哈根證券交易所</w:t>
      </w:r>
      <w:r w:rsidR="00982099" w:rsidRPr="00B2359D">
        <w:rPr>
          <w:rFonts w:hint="eastAsia"/>
        </w:rPr>
        <w:t>（</w:t>
      </w:r>
      <w:r w:rsidRPr="00B2359D">
        <w:rPr>
          <w:rFonts w:hint="eastAsia"/>
        </w:rPr>
        <w:t>Copenhagen Stock Exchange, CSE</w:t>
      </w:r>
      <w:r w:rsidR="00982099" w:rsidRPr="00B2359D">
        <w:rPr>
          <w:rFonts w:hint="eastAsia"/>
        </w:rPr>
        <w:t>）</w:t>
      </w:r>
      <w:r w:rsidRPr="00B2359D">
        <w:rPr>
          <w:rFonts w:hint="eastAsia"/>
        </w:rPr>
        <w:t>是丹麥證</w:t>
      </w:r>
      <w:proofErr w:type="gramStart"/>
      <w:r w:rsidRPr="00B2359D">
        <w:rPr>
          <w:rFonts w:hint="eastAsia"/>
        </w:rPr>
        <w:t>券</w:t>
      </w:r>
      <w:proofErr w:type="gramEnd"/>
      <w:r w:rsidRPr="00B2359D">
        <w:rPr>
          <w:rFonts w:hint="eastAsia"/>
        </w:rPr>
        <w:t>的官方市</w:t>
      </w:r>
      <w:proofErr w:type="gramStart"/>
      <w:r w:rsidRPr="00B2359D">
        <w:rPr>
          <w:rFonts w:hint="eastAsia"/>
        </w:rPr>
        <w:t>場</w:t>
      </w:r>
      <w:proofErr w:type="gramEnd"/>
      <w:r w:rsidRPr="00B2359D">
        <w:rPr>
          <w:rFonts w:hint="eastAsia"/>
        </w:rPr>
        <w:t>。</w:t>
      </w:r>
      <w:r w:rsidRPr="00B2359D">
        <w:rPr>
          <w:rFonts w:hint="eastAsia"/>
        </w:rPr>
        <w:t>CSE</w:t>
      </w:r>
      <w:proofErr w:type="gramStart"/>
      <w:r w:rsidRPr="00B2359D">
        <w:rPr>
          <w:rFonts w:hint="eastAsia"/>
        </w:rPr>
        <w:t>於</w:t>
      </w:r>
      <w:proofErr w:type="gramEnd"/>
      <w:r w:rsidRPr="00B2359D">
        <w:rPr>
          <w:rFonts w:hint="eastAsia"/>
        </w:rPr>
        <w:t>1996</w:t>
      </w:r>
      <w:r w:rsidRPr="00B2359D">
        <w:rPr>
          <w:rFonts w:hint="eastAsia"/>
        </w:rPr>
        <w:t>年成</w:t>
      </w:r>
      <w:proofErr w:type="gramStart"/>
      <w:r w:rsidRPr="00B2359D">
        <w:rPr>
          <w:rFonts w:hint="eastAsia"/>
        </w:rPr>
        <w:t>為</w:t>
      </w:r>
      <w:proofErr w:type="gramEnd"/>
      <w:r w:rsidRPr="00B2359D">
        <w:rPr>
          <w:rFonts w:hint="eastAsia"/>
        </w:rPr>
        <w:t>一家有限公司，並進行股票、固定收益工具和衍生品之買賣。</w:t>
      </w:r>
      <w:r w:rsidRPr="00B2359D">
        <w:rPr>
          <w:rFonts w:hint="eastAsia"/>
          <w:lang w:eastAsia="zh-TW"/>
        </w:rPr>
        <w:t>CSE</w:t>
      </w:r>
      <w:r w:rsidRPr="00B2359D">
        <w:rPr>
          <w:rFonts w:hint="eastAsia"/>
          <w:lang w:eastAsia="zh-TW"/>
        </w:rPr>
        <w:t>是</w:t>
      </w:r>
      <w:r w:rsidRPr="00B2359D">
        <w:rPr>
          <w:rFonts w:hint="eastAsia"/>
          <w:lang w:eastAsia="zh-TW"/>
        </w:rPr>
        <w:t>OMX</w:t>
      </w:r>
      <w:r w:rsidRPr="00B2359D">
        <w:rPr>
          <w:rFonts w:hint="eastAsia"/>
          <w:lang w:eastAsia="zh-TW"/>
        </w:rPr>
        <w:t>交易所集團的成員之一，該集團由哥本哈根、斯德哥爾摩、赫爾辛基和冰島交易所組成，現為納斯達克</w:t>
      </w:r>
      <w:r w:rsidR="00982099" w:rsidRPr="00B2359D">
        <w:rPr>
          <w:rFonts w:hint="eastAsia"/>
          <w:lang w:eastAsia="zh-TW"/>
        </w:rPr>
        <w:t>（</w:t>
      </w:r>
      <w:r w:rsidRPr="00B2359D">
        <w:rPr>
          <w:rFonts w:hint="eastAsia"/>
          <w:lang w:eastAsia="zh-TW"/>
        </w:rPr>
        <w:t>Nasdaq</w:t>
      </w:r>
      <w:r w:rsidR="00982099" w:rsidRPr="00B2359D">
        <w:rPr>
          <w:rFonts w:hint="eastAsia"/>
          <w:lang w:eastAsia="zh-TW"/>
        </w:rPr>
        <w:t>）</w:t>
      </w:r>
      <w:r w:rsidRPr="00B2359D">
        <w:rPr>
          <w:rFonts w:hint="eastAsia"/>
          <w:lang w:eastAsia="zh-TW"/>
        </w:rPr>
        <w:t>的一部分。</w:t>
      </w:r>
      <w:r w:rsidR="003C6732" w:rsidRPr="00B2359D">
        <w:rPr>
          <w:rFonts w:hint="eastAsia"/>
          <w:lang w:eastAsia="zh-TW"/>
        </w:rPr>
        <w:t>丹麥股市相對其他國家規模較小，目前約有近</w:t>
      </w:r>
      <w:r w:rsidR="003C6732" w:rsidRPr="00B2359D">
        <w:rPr>
          <w:rFonts w:hint="eastAsia"/>
          <w:lang w:eastAsia="zh-TW"/>
        </w:rPr>
        <w:t>200</w:t>
      </w:r>
      <w:r w:rsidR="003C6732" w:rsidRPr="00B2359D">
        <w:rPr>
          <w:rFonts w:hint="eastAsia"/>
          <w:lang w:eastAsia="zh-TW"/>
        </w:rPr>
        <w:t>家上市公司。其中，最大的</w:t>
      </w:r>
      <w:r w:rsidR="003C6732" w:rsidRPr="00B2359D">
        <w:rPr>
          <w:rFonts w:hint="eastAsia"/>
          <w:lang w:eastAsia="zh-TW"/>
        </w:rPr>
        <w:t>20</w:t>
      </w:r>
      <w:r w:rsidR="003C6732" w:rsidRPr="00B2359D">
        <w:rPr>
          <w:rFonts w:hint="eastAsia"/>
          <w:lang w:eastAsia="zh-TW"/>
        </w:rPr>
        <w:t>家公司占總交易量</w:t>
      </w:r>
      <w:r w:rsidR="003C6732" w:rsidRPr="00B2359D">
        <w:rPr>
          <w:rFonts w:hint="eastAsia"/>
          <w:lang w:eastAsia="zh-TW"/>
        </w:rPr>
        <w:t>60%</w:t>
      </w:r>
      <w:r w:rsidR="003C6732" w:rsidRPr="00B2359D">
        <w:rPr>
          <w:rFonts w:hint="eastAsia"/>
          <w:lang w:eastAsia="zh-TW"/>
        </w:rPr>
        <w:t>。</w:t>
      </w:r>
    </w:p>
    <w:p w14:paraId="1CCA65CA" w14:textId="77777777" w:rsidR="00465075" w:rsidRPr="00B2359D" w:rsidRDefault="00465075" w:rsidP="00E25E9C">
      <w:pPr>
        <w:pStyle w:val="ac"/>
        <w:ind w:leftChars="0" w:left="945" w:hangingChars="400" w:hanging="945"/>
        <w:rPr>
          <w:lang w:eastAsia="zh-TW"/>
        </w:rPr>
      </w:pPr>
      <w:r w:rsidRPr="00B2359D">
        <w:rPr>
          <w:rFonts w:hint="eastAsia"/>
          <w:lang w:eastAsia="zh-TW"/>
        </w:rPr>
        <w:t>（十二）</w:t>
      </w:r>
      <w:proofErr w:type="gramStart"/>
      <w:r w:rsidR="003C6732" w:rsidRPr="00B2359D">
        <w:rPr>
          <w:rFonts w:hint="eastAsia"/>
          <w:lang w:eastAsia="zh-TW"/>
        </w:rPr>
        <w:t>文創設計</w:t>
      </w:r>
      <w:proofErr w:type="gramEnd"/>
      <w:r w:rsidR="003C6732" w:rsidRPr="00B2359D">
        <w:rPr>
          <w:rFonts w:hint="eastAsia"/>
          <w:lang w:eastAsia="zh-TW"/>
        </w:rPr>
        <w:t>產業</w:t>
      </w:r>
    </w:p>
    <w:p w14:paraId="23905ACF" w14:textId="79F48AE3" w:rsidR="00E75712" w:rsidRPr="00B2359D" w:rsidRDefault="003C6732" w:rsidP="00EB258B">
      <w:pPr>
        <w:pStyle w:val="ae"/>
        <w:ind w:left="945" w:firstLine="472"/>
        <w:rPr>
          <w:lang w:eastAsia="zh-TW"/>
        </w:rPr>
      </w:pPr>
      <w:r w:rsidRPr="00B2359D">
        <w:rPr>
          <w:rFonts w:hint="eastAsia"/>
          <w:lang w:eastAsia="zh-TW"/>
        </w:rPr>
        <w:t>創意產業包羅萬象，包括設計、建築、書籍、電腦軟體等。</w:t>
      </w:r>
      <w:r w:rsidR="00E75712" w:rsidRPr="00B2359D">
        <w:rPr>
          <w:lang w:eastAsia="zh-TW"/>
        </w:rPr>
        <w:t>丹麥在建築、家具、玩具、服飾、紡織、圖形及工業等設計都表現優異，擅長將各種產品與設計結合，向來對其所擁有的設計能力頗為自豪，培養出許多世界知名品牌、設計師及建築師，其中有家喻戶曉的樂高（</w:t>
      </w:r>
      <w:r w:rsidR="00E75712" w:rsidRPr="00B2359D">
        <w:rPr>
          <w:lang w:eastAsia="zh-TW"/>
        </w:rPr>
        <w:t>Lego</w:t>
      </w:r>
      <w:r w:rsidR="00E75712" w:rsidRPr="00B2359D">
        <w:rPr>
          <w:lang w:eastAsia="zh-TW"/>
        </w:rPr>
        <w:t>）、</w:t>
      </w:r>
      <w:r w:rsidR="00E75712" w:rsidRPr="00B2359D">
        <w:rPr>
          <w:lang w:eastAsia="zh-TW"/>
        </w:rPr>
        <w:t>Georg Jensen</w:t>
      </w:r>
      <w:r w:rsidR="00E75712" w:rsidRPr="00B2359D">
        <w:rPr>
          <w:lang w:eastAsia="zh-TW"/>
        </w:rPr>
        <w:t>、</w:t>
      </w:r>
      <w:r w:rsidR="00E75712" w:rsidRPr="00B2359D">
        <w:rPr>
          <w:lang w:eastAsia="zh-TW"/>
        </w:rPr>
        <w:t>Ecco</w:t>
      </w:r>
      <w:r w:rsidR="00E75712" w:rsidRPr="00B2359D">
        <w:rPr>
          <w:lang w:eastAsia="zh-TW"/>
        </w:rPr>
        <w:t>、</w:t>
      </w:r>
      <w:r w:rsidR="00E75712" w:rsidRPr="00B2359D">
        <w:rPr>
          <w:lang w:eastAsia="zh-TW"/>
        </w:rPr>
        <w:t>Designit</w:t>
      </w:r>
      <w:r w:rsidR="00E75712" w:rsidRPr="00B2359D">
        <w:rPr>
          <w:lang w:eastAsia="zh-TW"/>
        </w:rPr>
        <w:t>為北歐最大工業設計公司以及</w:t>
      </w:r>
      <w:r w:rsidR="00E75712" w:rsidRPr="00B2359D">
        <w:rPr>
          <w:lang w:eastAsia="zh-TW"/>
        </w:rPr>
        <w:t>Bjarke Ingels Group</w:t>
      </w:r>
      <w:r w:rsidR="00E75712" w:rsidRPr="00B2359D">
        <w:rPr>
          <w:lang w:eastAsia="zh-TW"/>
        </w:rPr>
        <w:t>建築師事務所等。不少國際機構亦相中丹麥之創意能量，在丹麥設立設計或創意中心，例如美國矽谷奇點大學（</w:t>
      </w:r>
      <w:r w:rsidR="00E75712" w:rsidRPr="00B2359D">
        <w:rPr>
          <w:lang w:eastAsia="zh-TW"/>
        </w:rPr>
        <w:t>Singularity University</w:t>
      </w:r>
      <w:r w:rsidR="00E75712" w:rsidRPr="00B2359D">
        <w:rPr>
          <w:lang w:eastAsia="zh-TW"/>
        </w:rPr>
        <w:t>）在丹麥的創新中心、富豪汽車（</w:t>
      </w:r>
      <w:r w:rsidR="00E75712" w:rsidRPr="00B2359D">
        <w:rPr>
          <w:lang w:eastAsia="zh-TW"/>
        </w:rPr>
        <w:t>Volvo</w:t>
      </w:r>
      <w:r w:rsidR="00E75712" w:rsidRPr="00B2359D">
        <w:rPr>
          <w:lang w:eastAsia="zh-TW"/>
        </w:rPr>
        <w:t>）設計體驗中心等。美國康乃爾大學「</w:t>
      </w:r>
      <w:r w:rsidR="00E75712" w:rsidRPr="00B2359D">
        <w:rPr>
          <w:lang w:eastAsia="zh-TW"/>
        </w:rPr>
        <w:t>20</w:t>
      </w:r>
      <w:r w:rsidR="0047159F" w:rsidRPr="00B2359D">
        <w:rPr>
          <w:lang w:eastAsia="zh-TW"/>
        </w:rPr>
        <w:t>22</w:t>
      </w:r>
      <w:r w:rsidR="00E75712" w:rsidRPr="00B2359D">
        <w:rPr>
          <w:lang w:eastAsia="zh-TW"/>
        </w:rPr>
        <w:t>年全球創新指數報告</w:t>
      </w:r>
      <w:r w:rsidR="00B3031F" w:rsidRPr="00B2359D">
        <w:rPr>
          <w:lang w:eastAsia="zh-TW"/>
        </w:rPr>
        <w:t>（</w:t>
      </w:r>
      <w:r w:rsidR="00E75712" w:rsidRPr="00B2359D">
        <w:rPr>
          <w:lang w:eastAsia="zh-TW"/>
        </w:rPr>
        <w:t>Global Innovation Index 20</w:t>
      </w:r>
      <w:r w:rsidR="00D26FAA" w:rsidRPr="00B2359D">
        <w:rPr>
          <w:rFonts w:hint="eastAsia"/>
          <w:lang w:eastAsia="zh-TW"/>
        </w:rPr>
        <w:t>2</w:t>
      </w:r>
      <w:r w:rsidR="0047159F" w:rsidRPr="00B2359D">
        <w:rPr>
          <w:rFonts w:hint="eastAsia"/>
          <w:lang w:eastAsia="zh-TW"/>
        </w:rPr>
        <w:t>2</w:t>
      </w:r>
      <w:r w:rsidR="00B3031F" w:rsidRPr="00B2359D">
        <w:rPr>
          <w:lang w:eastAsia="zh-TW"/>
        </w:rPr>
        <w:t>）</w:t>
      </w:r>
      <w:r w:rsidR="00E75712" w:rsidRPr="00B2359D">
        <w:rPr>
          <w:lang w:eastAsia="zh-TW"/>
        </w:rPr>
        <w:t>」將丹麥創新能力評定為全球第</w:t>
      </w:r>
      <w:r w:rsidR="0047159F" w:rsidRPr="00B2359D">
        <w:rPr>
          <w:lang w:eastAsia="zh-TW"/>
        </w:rPr>
        <w:t>10</w:t>
      </w:r>
      <w:r w:rsidR="00E75712" w:rsidRPr="00B2359D">
        <w:rPr>
          <w:lang w:eastAsia="zh-TW"/>
        </w:rPr>
        <w:t>名</w:t>
      </w:r>
      <w:r w:rsidR="00EA4D99" w:rsidRPr="00B2359D">
        <w:rPr>
          <w:rFonts w:hint="eastAsia"/>
          <w:lang w:eastAsia="zh-TW"/>
        </w:rPr>
        <w:t>。</w:t>
      </w:r>
    </w:p>
    <w:p w14:paraId="199847E0" w14:textId="2C948A3C" w:rsidR="00E75712" w:rsidRPr="00B2359D" w:rsidRDefault="003C6732" w:rsidP="00EB258B">
      <w:pPr>
        <w:pStyle w:val="ae"/>
        <w:ind w:left="945" w:firstLine="472"/>
        <w:rPr>
          <w:lang w:eastAsia="zh-TW"/>
        </w:rPr>
      </w:pPr>
      <w:r w:rsidRPr="00B2359D">
        <w:rPr>
          <w:rFonts w:hint="eastAsia"/>
          <w:lang w:eastAsia="zh-TW"/>
        </w:rPr>
        <w:t>丹麥政府認為創意產業將與資訊科技、生物科技及製藥業等一樣耀眼，成長將頗為可觀，且可為其他產業創造價值，因此制定多項政策，以提升使用者需要之設計能力，</w:t>
      </w:r>
      <w:r w:rsidR="00E75712" w:rsidRPr="00B2359D">
        <w:rPr>
          <w:lang w:eastAsia="zh-TW"/>
        </w:rPr>
        <w:t>丹麥國家設計中心</w:t>
      </w:r>
      <w:r w:rsidR="00C658B8" w:rsidRPr="00B2359D">
        <w:rPr>
          <w:lang w:eastAsia="zh-TW"/>
        </w:rPr>
        <w:t>（</w:t>
      </w:r>
      <w:r w:rsidR="00E75712" w:rsidRPr="00B2359D">
        <w:rPr>
          <w:lang w:eastAsia="zh-TW"/>
        </w:rPr>
        <w:t>Danish Design Centre, DDC</w:t>
      </w:r>
      <w:r w:rsidR="00B3031F" w:rsidRPr="00B2359D">
        <w:rPr>
          <w:lang w:eastAsia="zh-TW"/>
        </w:rPr>
        <w:t>）</w:t>
      </w:r>
      <w:r w:rsidR="00E75712" w:rsidRPr="00B2359D">
        <w:rPr>
          <w:lang w:eastAsia="zh-TW"/>
        </w:rPr>
        <w:t>旨在提升丹麥商業和工業的設計價值，幫助設計行業的專業化，並助推廣丹麥設計，其業務</w:t>
      </w:r>
      <w:proofErr w:type="gramStart"/>
      <w:r w:rsidR="00E75712" w:rsidRPr="00B2359D">
        <w:rPr>
          <w:lang w:eastAsia="zh-TW"/>
        </w:rPr>
        <w:t>範圍廣含公共</w:t>
      </w:r>
      <w:proofErr w:type="gramEnd"/>
      <w:r w:rsidR="00E75712" w:rsidRPr="00B2359D">
        <w:rPr>
          <w:lang w:eastAsia="zh-TW"/>
        </w:rPr>
        <w:t>和私營部門之衛生、創新、城市等領域。丹麥每年有</w:t>
      </w:r>
      <w:r w:rsidR="00E75712" w:rsidRPr="00B2359D">
        <w:rPr>
          <w:lang w:eastAsia="zh-TW"/>
        </w:rPr>
        <w:t>15</w:t>
      </w:r>
      <w:r w:rsidR="00E75712" w:rsidRPr="00B2359D">
        <w:rPr>
          <w:lang w:eastAsia="zh-TW"/>
        </w:rPr>
        <w:t>萬名學生攻讀設計方面的學科，有</w:t>
      </w:r>
      <w:r w:rsidR="00E75712" w:rsidRPr="00B2359D">
        <w:rPr>
          <w:lang w:eastAsia="zh-TW"/>
        </w:rPr>
        <w:t>4,500</w:t>
      </w:r>
      <w:r w:rsidR="00E75712" w:rsidRPr="00B2359D">
        <w:rPr>
          <w:lang w:eastAsia="zh-TW"/>
        </w:rPr>
        <w:t>間設計公司，並舉辦大型國際設計比賽</w:t>
      </w:r>
      <w:r w:rsidR="00E75712" w:rsidRPr="00B2359D">
        <w:rPr>
          <w:lang w:eastAsia="zh-TW"/>
        </w:rPr>
        <w:t>Index</w:t>
      </w:r>
      <w:r w:rsidR="00F858FB" w:rsidRPr="00B2359D">
        <w:rPr>
          <w:rFonts w:hint="eastAsia"/>
          <w:lang w:eastAsia="zh-TW"/>
        </w:rPr>
        <w:t xml:space="preserve"> </w:t>
      </w:r>
      <w:r w:rsidR="00E75712" w:rsidRPr="00B2359D">
        <w:rPr>
          <w:lang w:eastAsia="zh-TW"/>
        </w:rPr>
        <w:t>Award</w:t>
      </w:r>
      <w:r w:rsidR="00E75712" w:rsidRPr="00B2359D">
        <w:rPr>
          <w:lang w:eastAsia="zh-TW"/>
        </w:rPr>
        <w:t>，及辦理北歐最大的時裝展覽活動哥本哈根時裝展覽</w:t>
      </w:r>
      <w:proofErr w:type="gramStart"/>
      <w:r w:rsidR="00E75712" w:rsidRPr="00B2359D">
        <w:rPr>
          <w:lang w:eastAsia="zh-TW"/>
        </w:rPr>
        <w:t>週</w:t>
      </w:r>
      <w:proofErr w:type="gramEnd"/>
      <w:r w:rsidR="00E75712" w:rsidRPr="00B2359D">
        <w:rPr>
          <w:lang w:eastAsia="zh-TW"/>
        </w:rPr>
        <w:t>。丹麥科技大學</w:t>
      </w:r>
      <w:r w:rsidR="00B3031F" w:rsidRPr="00B2359D">
        <w:rPr>
          <w:lang w:eastAsia="zh-TW"/>
        </w:rPr>
        <w:t>（</w:t>
      </w:r>
      <w:r w:rsidR="00E75712" w:rsidRPr="00B2359D">
        <w:rPr>
          <w:lang w:eastAsia="zh-TW"/>
        </w:rPr>
        <w:t>DTU</w:t>
      </w:r>
      <w:r w:rsidR="00C658B8" w:rsidRPr="00B2359D">
        <w:rPr>
          <w:lang w:eastAsia="zh-TW"/>
        </w:rPr>
        <w:t>）</w:t>
      </w:r>
      <w:r w:rsidR="00E75712" w:rsidRPr="00B2359D">
        <w:rPr>
          <w:lang w:eastAsia="zh-TW"/>
        </w:rPr>
        <w:t>自</w:t>
      </w:r>
      <w:r w:rsidR="00E75712" w:rsidRPr="00B2359D">
        <w:rPr>
          <w:lang w:eastAsia="zh-TW"/>
        </w:rPr>
        <w:t>1999</w:t>
      </w:r>
      <w:r w:rsidR="00E75712" w:rsidRPr="00B2359D">
        <w:rPr>
          <w:lang w:eastAsia="zh-TW"/>
        </w:rPr>
        <w:t>年累計支持約</w:t>
      </w:r>
      <w:r w:rsidR="00E75712" w:rsidRPr="00B2359D">
        <w:rPr>
          <w:lang w:eastAsia="zh-TW"/>
        </w:rPr>
        <w:t>2,200</w:t>
      </w:r>
      <w:r w:rsidR="00E75712" w:rsidRPr="00B2359D">
        <w:rPr>
          <w:lang w:eastAsia="zh-TW"/>
        </w:rPr>
        <w:t>家新企業，營業額超過</w:t>
      </w:r>
      <w:r w:rsidR="00E75712" w:rsidRPr="00B2359D">
        <w:rPr>
          <w:lang w:eastAsia="zh-TW"/>
        </w:rPr>
        <w:t>11</w:t>
      </w:r>
      <w:r w:rsidR="00E75712" w:rsidRPr="00B2359D">
        <w:rPr>
          <w:lang w:eastAsia="zh-TW"/>
        </w:rPr>
        <w:t>億美金，創造逾</w:t>
      </w:r>
      <w:r w:rsidR="00E75712" w:rsidRPr="00B2359D">
        <w:rPr>
          <w:lang w:eastAsia="zh-TW"/>
        </w:rPr>
        <w:t>2,700</w:t>
      </w:r>
      <w:r w:rsidR="00F858FB" w:rsidRPr="00B2359D">
        <w:rPr>
          <w:lang w:eastAsia="zh-TW"/>
        </w:rPr>
        <w:t>個就業機會，且在過去的</w:t>
      </w:r>
      <w:r w:rsidR="00F858FB" w:rsidRPr="00B2359D">
        <w:rPr>
          <w:rFonts w:hint="eastAsia"/>
          <w:lang w:eastAsia="zh-TW"/>
        </w:rPr>
        <w:t>40</w:t>
      </w:r>
      <w:r w:rsidR="00F858FB" w:rsidRPr="00B2359D">
        <w:rPr>
          <w:lang w:eastAsia="zh-TW"/>
        </w:rPr>
        <w:t>年內，該校每週平均有超過</w:t>
      </w:r>
      <w:r w:rsidR="00F858FB" w:rsidRPr="00B2359D">
        <w:rPr>
          <w:rFonts w:hint="eastAsia"/>
          <w:lang w:eastAsia="zh-TW"/>
        </w:rPr>
        <w:t>2</w:t>
      </w:r>
      <w:r w:rsidR="00E75712" w:rsidRPr="00B2359D">
        <w:rPr>
          <w:lang w:eastAsia="zh-TW"/>
        </w:rPr>
        <w:t>家新創公司成立，其中有</w:t>
      </w:r>
      <w:r w:rsidR="00E75712" w:rsidRPr="00B2359D">
        <w:rPr>
          <w:lang w:eastAsia="zh-TW"/>
        </w:rPr>
        <w:t>40%</w:t>
      </w:r>
      <w:r w:rsidR="00E75712" w:rsidRPr="00B2359D">
        <w:rPr>
          <w:lang w:eastAsia="zh-TW"/>
        </w:rPr>
        <w:t>的著重領域為材料、機器人及感測器；第二大領域為生命科學，其著重在新型的醫療科技、生物科技及新型食品。</w:t>
      </w:r>
    </w:p>
    <w:p w14:paraId="19B0936A" w14:textId="159DE28A" w:rsidR="00E75712" w:rsidRPr="00B2359D" w:rsidRDefault="00E75712" w:rsidP="00EB258B">
      <w:pPr>
        <w:pStyle w:val="ae"/>
        <w:ind w:left="945" w:firstLine="472"/>
        <w:rPr>
          <w:lang w:eastAsia="zh-TW"/>
        </w:rPr>
      </w:pPr>
      <w:r w:rsidRPr="00B2359D">
        <w:rPr>
          <w:lang w:eastAsia="zh-TW"/>
        </w:rPr>
        <w:t>根據歐洲專利局公布的</w:t>
      </w:r>
      <w:r w:rsidRPr="00B2359D">
        <w:rPr>
          <w:lang w:eastAsia="zh-TW"/>
        </w:rPr>
        <w:t>20</w:t>
      </w:r>
      <w:r w:rsidR="00EA4D99" w:rsidRPr="00B2359D">
        <w:rPr>
          <w:lang w:eastAsia="zh-TW"/>
        </w:rPr>
        <w:t>2</w:t>
      </w:r>
      <w:r w:rsidR="0047159F" w:rsidRPr="00B2359D">
        <w:rPr>
          <w:lang w:eastAsia="zh-TW"/>
        </w:rPr>
        <w:t>2</w:t>
      </w:r>
      <w:r w:rsidRPr="00B2359D">
        <w:rPr>
          <w:lang w:eastAsia="zh-TW"/>
        </w:rPr>
        <w:t>年度報告，丹麥公司和新創業者申請歐洲專利數量總計達</w:t>
      </w:r>
      <w:r w:rsidRPr="00B2359D">
        <w:rPr>
          <w:lang w:eastAsia="zh-TW"/>
        </w:rPr>
        <w:t>2,</w:t>
      </w:r>
      <w:r w:rsidR="00DB0E33" w:rsidRPr="00B2359D">
        <w:rPr>
          <w:lang w:eastAsia="zh-TW"/>
        </w:rPr>
        <w:t>6</w:t>
      </w:r>
      <w:r w:rsidR="0047159F" w:rsidRPr="00B2359D">
        <w:rPr>
          <w:lang w:eastAsia="zh-TW"/>
        </w:rPr>
        <w:t>62</w:t>
      </w:r>
      <w:r w:rsidRPr="00B2359D">
        <w:rPr>
          <w:lang w:eastAsia="zh-TW"/>
        </w:rPr>
        <w:t>件，</w:t>
      </w:r>
      <w:r w:rsidR="00F31307" w:rsidRPr="00B2359D">
        <w:rPr>
          <w:lang w:eastAsia="zh-TW"/>
        </w:rPr>
        <w:t>較</w:t>
      </w:r>
      <w:r w:rsidR="00F31307" w:rsidRPr="00B2359D">
        <w:rPr>
          <w:rFonts w:hint="eastAsia"/>
          <w:lang w:eastAsia="zh-TW"/>
        </w:rPr>
        <w:t>2021</w:t>
      </w:r>
      <w:r w:rsidR="00DB0E33" w:rsidRPr="00B2359D">
        <w:rPr>
          <w:lang w:eastAsia="zh-TW"/>
        </w:rPr>
        <w:t>年增加</w:t>
      </w:r>
      <w:r w:rsidR="0047159F" w:rsidRPr="00B2359D">
        <w:rPr>
          <w:lang w:eastAsia="zh-TW"/>
        </w:rPr>
        <w:t>0.6</w:t>
      </w:r>
      <w:r w:rsidR="00DB0E33" w:rsidRPr="00B2359D">
        <w:rPr>
          <w:lang w:eastAsia="zh-TW"/>
        </w:rPr>
        <w:t>%</w:t>
      </w:r>
      <w:r w:rsidRPr="00B2359D">
        <w:rPr>
          <w:rFonts w:hint="eastAsia"/>
          <w:lang w:eastAsia="zh-TW"/>
        </w:rPr>
        <w:t>為全球申請在歐洲專利</w:t>
      </w:r>
      <w:r w:rsidR="00E3212F" w:rsidRPr="00B2359D">
        <w:rPr>
          <w:rFonts w:hint="eastAsia"/>
          <w:lang w:eastAsia="zh-TW"/>
        </w:rPr>
        <w:t>案</w:t>
      </w:r>
      <w:r w:rsidRPr="00B2359D">
        <w:rPr>
          <w:rFonts w:hint="eastAsia"/>
          <w:lang w:eastAsia="zh-TW"/>
        </w:rPr>
        <w:t>前</w:t>
      </w:r>
      <w:r w:rsidR="00966EB2" w:rsidRPr="00B2359D">
        <w:rPr>
          <w:lang w:eastAsia="zh-TW"/>
        </w:rPr>
        <w:t>50</w:t>
      </w:r>
      <w:r w:rsidR="00E3212F" w:rsidRPr="00B2359D">
        <w:rPr>
          <w:rFonts w:hint="eastAsia"/>
          <w:lang w:eastAsia="zh-TW"/>
        </w:rPr>
        <w:t>名國家中</w:t>
      </w:r>
      <w:r w:rsidRPr="00B2359D">
        <w:rPr>
          <w:rFonts w:hint="eastAsia"/>
          <w:lang w:eastAsia="zh-TW"/>
        </w:rPr>
        <w:t>排名第</w:t>
      </w:r>
      <w:r w:rsidR="00DB0E33" w:rsidRPr="00B2359D">
        <w:rPr>
          <w:lang w:eastAsia="zh-TW"/>
        </w:rPr>
        <w:t>12</w:t>
      </w:r>
      <w:r w:rsidRPr="00B2359D">
        <w:rPr>
          <w:rFonts w:hint="eastAsia"/>
          <w:lang w:eastAsia="zh-TW"/>
        </w:rPr>
        <w:t>，</w:t>
      </w:r>
      <w:r w:rsidR="00B3031F" w:rsidRPr="00B2359D">
        <w:rPr>
          <w:rFonts w:hint="eastAsia"/>
          <w:lang w:eastAsia="zh-TW"/>
        </w:rPr>
        <w:t>臺灣</w:t>
      </w:r>
      <w:r w:rsidR="00E3212F" w:rsidRPr="00B2359D">
        <w:rPr>
          <w:rFonts w:hint="eastAsia"/>
          <w:lang w:eastAsia="zh-TW"/>
        </w:rPr>
        <w:t>則</w:t>
      </w:r>
      <w:r w:rsidRPr="00B2359D">
        <w:rPr>
          <w:rFonts w:hint="eastAsia"/>
          <w:lang w:eastAsia="zh-TW"/>
        </w:rPr>
        <w:t>排名第</w:t>
      </w:r>
      <w:r w:rsidR="00DB0E33" w:rsidRPr="00B2359D">
        <w:rPr>
          <w:lang w:eastAsia="zh-TW"/>
        </w:rPr>
        <w:t>19</w:t>
      </w:r>
      <w:r w:rsidRPr="00B2359D">
        <w:rPr>
          <w:rFonts w:hint="eastAsia"/>
          <w:lang w:eastAsia="zh-TW"/>
        </w:rPr>
        <w:t>，申請案件為</w:t>
      </w:r>
      <w:r w:rsidRPr="00B2359D">
        <w:rPr>
          <w:lang w:eastAsia="zh-TW"/>
        </w:rPr>
        <w:t>1</w:t>
      </w:r>
      <w:r w:rsidR="00966EB2" w:rsidRPr="00B2359D">
        <w:rPr>
          <w:lang w:eastAsia="zh-TW"/>
        </w:rPr>
        <w:t>,</w:t>
      </w:r>
      <w:r w:rsidR="0047159F" w:rsidRPr="00B2359D">
        <w:rPr>
          <w:lang w:eastAsia="zh-TW"/>
        </w:rPr>
        <w:t>474</w:t>
      </w:r>
      <w:r w:rsidR="00966EB2" w:rsidRPr="00B2359D">
        <w:rPr>
          <w:rFonts w:hint="eastAsia"/>
          <w:lang w:eastAsia="zh-TW"/>
        </w:rPr>
        <w:t>件</w:t>
      </w:r>
      <w:r w:rsidR="00F31307" w:rsidRPr="00B2359D">
        <w:rPr>
          <w:lang w:eastAsia="zh-TW"/>
        </w:rPr>
        <w:t>，較</w:t>
      </w:r>
      <w:r w:rsidR="00F31307" w:rsidRPr="00B2359D">
        <w:rPr>
          <w:rFonts w:hint="eastAsia"/>
          <w:lang w:eastAsia="zh-TW"/>
        </w:rPr>
        <w:t>2021</w:t>
      </w:r>
      <w:r w:rsidR="00DB0E33" w:rsidRPr="00B2359D">
        <w:rPr>
          <w:lang w:eastAsia="zh-TW"/>
        </w:rPr>
        <w:t>年</w:t>
      </w:r>
      <w:r w:rsidR="00F31307" w:rsidRPr="00B2359D">
        <w:rPr>
          <w:lang w:eastAsia="zh-TW"/>
        </w:rPr>
        <w:t>下跌</w:t>
      </w:r>
      <w:r w:rsidR="0047159F" w:rsidRPr="00B2359D">
        <w:rPr>
          <w:lang w:eastAsia="zh-TW"/>
        </w:rPr>
        <w:t>0</w:t>
      </w:r>
      <w:r w:rsidR="00DB0E33" w:rsidRPr="00B2359D">
        <w:rPr>
          <w:lang w:eastAsia="zh-TW"/>
        </w:rPr>
        <w:t>.7%</w:t>
      </w:r>
      <w:r w:rsidR="003C3A7B" w:rsidRPr="00B2359D">
        <w:rPr>
          <w:rFonts w:hint="eastAsia"/>
          <w:lang w:eastAsia="zh-TW"/>
        </w:rPr>
        <w:t>。</w:t>
      </w:r>
    </w:p>
    <w:p w14:paraId="67ED7229" w14:textId="77777777" w:rsidR="00E75712" w:rsidRPr="00B2359D" w:rsidRDefault="00E75712" w:rsidP="00EB258B">
      <w:pPr>
        <w:pStyle w:val="ae"/>
        <w:ind w:left="945" w:firstLine="472"/>
        <w:rPr>
          <w:lang w:eastAsia="zh-TW"/>
        </w:rPr>
      </w:pPr>
      <w:r w:rsidRPr="00B2359D">
        <w:rPr>
          <w:lang w:eastAsia="zh-TW"/>
        </w:rPr>
        <w:t>儘管丹麥的創新研發產業在全球具有龐大的潛力，然而，一群橫跨創新、經濟及策略領域的獨立國際專家學者們詳細調查丹麥的研發創新系統，提出一份研究報告，警告丹麥的研發創新產業缺乏策略方針。在策略管理上，尤其如何將研發創新轉為商業化的做法上，仍有待加強。丹麥政府缺乏的是整個政府的總體願景及清楚地闡明丹麥希望在全球創新領域內所要實現的目標，以及如何實現整合全方位研發創新產業的有效策略。</w:t>
      </w:r>
    </w:p>
    <w:p w14:paraId="4B8A707A"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四、政府之重要經濟措施及經濟展望</w:t>
      </w:r>
    </w:p>
    <w:p w14:paraId="2B40238C" w14:textId="77777777" w:rsidR="00465075" w:rsidRPr="00B2359D" w:rsidRDefault="00465075" w:rsidP="00E25E9C">
      <w:pPr>
        <w:pStyle w:val="ac"/>
        <w:ind w:left="945" w:hanging="709"/>
        <w:rPr>
          <w:lang w:eastAsia="zh-TW"/>
        </w:rPr>
      </w:pPr>
      <w:r w:rsidRPr="00B2359D">
        <w:rPr>
          <w:rFonts w:hint="eastAsia"/>
          <w:lang w:eastAsia="zh-TW"/>
        </w:rPr>
        <w:t>（一）重要經濟措施</w:t>
      </w:r>
    </w:p>
    <w:p w14:paraId="41767E50" w14:textId="40E23631" w:rsidR="00C7513F" w:rsidRPr="00B2359D" w:rsidRDefault="000643D7" w:rsidP="00B21E34">
      <w:pPr>
        <w:pStyle w:val="ae"/>
        <w:ind w:left="945" w:firstLine="472"/>
        <w:rPr>
          <w:lang w:eastAsia="zh-TW"/>
        </w:rPr>
      </w:pPr>
      <w:r w:rsidRPr="00B2359D">
        <w:rPr>
          <w:rFonts w:hint="eastAsia"/>
          <w:lang w:eastAsia="zh-TW"/>
        </w:rPr>
        <w:t>丹麥</w:t>
      </w:r>
      <w:r w:rsidR="00C7513F" w:rsidRPr="00B2359D">
        <w:rPr>
          <w:lang w:eastAsia="zh-TW"/>
        </w:rPr>
        <w:t>政府於</w:t>
      </w:r>
      <w:r w:rsidR="00C7513F" w:rsidRPr="00B2359D">
        <w:rPr>
          <w:lang w:eastAsia="zh-TW"/>
        </w:rPr>
        <w:t>2020</w:t>
      </w:r>
      <w:r w:rsidR="00C7513F" w:rsidRPr="00B2359D">
        <w:rPr>
          <w:lang w:eastAsia="zh-TW"/>
        </w:rPr>
        <w:t>年</w:t>
      </w:r>
      <w:r w:rsidR="00C7513F" w:rsidRPr="00B2359D">
        <w:rPr>
          <w:lang w:eastAsia="zh-TW"/>
        </w:rPr>
        <w:t>6</w:t>
      </w:r>
      <w:r w:rsidR="00C7513F" w:rsidRPr="00B2359D">
        <w:rPr>
          <w:lang w:eastAsia="zh-TW"/>
        </w:rPr>
        <w:t>月</w:t>
      </w:r>
      <w:r w:rsidR="00C7513F" w:rsidRPr="00B2359D">
        <w:rPr>
          <w:lang w:eastAsia="zh-TW"/>
        </w:rPr>
        <w:t>22</w:t>
      </w:r>
      <w:r w:rsidR="00C7513F" w:rsidRPr="00B2359D">
        <w:rPr>
          <w:lang w:eastAsia="zh-TW"/>
        </w:rPr>
        <w:t>日</w:t>
      </w:r>
      <w:r w:rsidR="00C7513F" w:rsidRPr="00B2359D">
        <w:rPr>
          <w:rFonts w:hint="eastAsia"/>
          <w:lang w:eastAsia="zh-TW"/>
        </w:rPr>
        <w:t>簽署氣候法案</w:t>
      </w:r>
      <w:r w:rsidR="00C7513F" w:rsidRPr="00B2359D">
        <w:rPr>
          <w:lang w:eastAsia="zh-TW"/>
        </w:rPr>
        <w:t>，該法案</w:t>
      </w:r>
      <w:proofErr w:type="gramStart"/>
      <w:r w:rsidR="00C7513F" w:rsidRPr="00B2359D">
        <w:rPr>
          <w:rFonts w:hint="eastAsia"/>
          <w:lang w:eastAsia="zh-TW"/>
        </w:rPr>
        <w:t>之減碳目標</w:t>
      </w:r>
      <w:proofErr w:type="gramEnd"/>
      <w:r w:rsidR="00C7513F" w:rsidRPr="00B2359D">
        <w:rPr>
          <w:rFonts w:hint="eastAsia"/>
          <w:lang w:eastAsia="zh-TW"/>
        </w:rPr>
        <w:t>為至</w:t>
      </w:r>
      <w:r w:rsidR="00C7513F" w:rsidRPr="00B2359D">
        <w:rPr>
          <w:lang w:eastAsia="zh-TW"/>
        </w:rPr>
        <w:t>2030</w:t>
      </w:r>
      <w:r w:rsidR="00C7513F" w:rsidRPr="00B2359D">
        <w:rPr>
          <w:rFonts w:hint="eastAsia"/>
          <w:lang w:eastAsia="zh-TW"/>
        </w:rPr>
        <w:t>年調增至</w:t>
      </w:r>
      <w:r w:rsidR="00C7513F" w:rsidRPr="00B2359D">
        <w:rPr>
          <w:lang w:eastAsia="zh-TW"/>
        </w:rPr>
        <w:t>340</w:t>
      </w:r>
      <w:r w:rsidR="00C7513F" w:rsidRPr="00B2359D">
        <w:rPr>
          <w:rFonts w:hint="eastAsia"/>
          <w:lang w:eastAsia="zh-TW"/>
        </w:rPr>
        <w:t>萬噸</w:t>
      </w:r>
      <w:r w:rsidR="00FE7982" w:rsidRPr="00B2359D">
        <w:rPr>
          <w:rFonts w:hint="eastAsia"/>
          <w:lang w:eastAsia="zh-TW"/>
        </w:rPr>
        <w:t>，並發</w:t>
      </w:r>
      <w:r w:rsidR="00A630C1" w:rsidRPr="00B2359D">
        <w:rPr>
          <w:rFonts w:hint="eastAsia"/>
          <w:lang w:eastAsia="zh-TW"/>
        </w:rPr>
        <w:t>布</w:t>
      </w:r>
      <w:r w:rsidR="00FE7982" w:rsidRPr="00B2359D">
        <w:rPr>
          <w:rFonts w:hint="eastAsia"/>
          <w:lang w:eastAsia="zh-TW"/>
        </w:rPr>
        <w:t>以下</w:t>
      </w:r>
      <w:r w:rsidR="00FE7982" w:rsidRPr="00B2359D">
        <w:rPr>
          <w:rFonts w:hint="eastAsia"/>
          <w:lang w:eastAsia="zh-TW"/>
        </w:rPr>
        <w:t>6</w:t>
      </w:r>
      <w:r w:rsidR="00FE7982" w:rsidRPr="00B2359D">
        <w:rPr>
          <w:rFonts w:hint="eastAsia"/>
          <w:lang w:eastAsia="zh-TW"/>
        </w:rPr>
        <w:t>項議題為基準的</w:t>
      </w:r>
      <w:r w:rsidR="00C7513F" w:rsidRPr="00B2359D">
        <w:rPr>
          <w:rFonts w:hint="eastAsia"/>
          <w:lang w:eastAsia="zh-TW"/>
        </w:rPr>
        <w:t>氣候計</w:t>
      </w:r>
      <w:r w:rsidR="00B45E75" w:rsidRPr="00B2359D">
        <w:rPr>
          <w:rFonts w:hint="eastAsia"/>
          <w:lang w:eastAsia="zh-HK"/>
        </w:rPr>
        <w:t>畫</w:t>
      </w:r>
      <w:r w:rsidR="00C7513F" w:rsidRPr="00B2359D">
        <w:rPr>
          <w:lang w:eastAsia="zh-TW"/>
        </w:rPr>
        <w:t>，</w:t>
      </w:r>
      <w:r w:rsidR="00FE7982" w:rsidRPr="00B2359D">
        <w:rPr>
          <w:rFonts w:hint="eastAsia"/>
          <w:lang w:eastAsia="zh-TW"/>
        </w:rPr>
        <w:t>朝實現至</w:t>
      </w:r>
      <w:r w:rsidR="00C7513F" w:rsidRPr="00B2359D">
        <w:rPr>
          <w:lang w:eastAsia="zh-TW"/>
        </w:rPr>
        <w:t>2050</w:t>
      </w:r>
      <w:r w:rsidR="00FE7982" w:rsidRPr="00B2359D">
        <w:rPr>
          <w:rFonts w:hint="eastAsia"/>
          <w:lang w:eastAsia="zh-TW"/>
        </w:rPr>
        <w:t>年氣候中和的目標邁進</w:t>
      </w:r>
      <w:r w:rsidR="00C7513F" w:rsidRPr="00B2359D">
        <w:rPr>
          <w:lang w:eastAsia="zh-TW"/>
        </w:rPr>
        <w:t>。</w:t>
      </w:r>
      <w:r w:rsidR="00C7513F" w:rsidRPr="00B2359D">
        <w:rPr>
          <w:lang w:eastAsia="zh-TW"/>
        </w:rPr>
        <w:t xml:space="preserve"> </w:t>
      </w:r>
    </w:p>
    <w:p w14:paraId="36141873" w14:textId="6B8B64BC" w:rsidR="00B21E34" w:rsidRPr="00B2359D" w:rsidRDefault="00B21E34" w:rsidP="00B21E34">
      <w:pPr>
        <w:pStyle w:val="af0"/>
      </w:pPr>
      <w:r w:rsidRPr="00B2359D">
        <w:rPr>
          <w:rFonts w:hint="eastAsia"/>
        </w:rPr>
        <w:t>１、能源島的新時代</w:t>
      </w:r>
    </w:p>
    <w:p w14:paraId="3BFAB2B8" w14:textId="1D611A06" w:rsidR="00B21E34" w:rsidRPr="00B2359D" w:rsidRDefault="00B21E34" w:rsidP="00B21E34">
      <w:pPr>
        <w:pStyle w:val="af0"/>
      </w:pPr>
      <w:r w:rsidRPr="00B2359D">
        <w:rPr>
          <w:rFonts w:hint="eastAsia"/>
        </w:rPr>
        <w:t>２、未來的綠色技術：綠燃料和</w:t>
      </w:r>
      <w:proofErr w:type="gramStart"/>
      <w:r w:rsidRPr="00B2359D">
        <w:rPr>
          <w:rFonts w:hint="eastAsia"/>
        </w:rPr>
        <w:t>碳捕捉</w:t>
      </w:r>
      <w:proofErr w:type="gramEnd"/>
    </w:p>
    <w:p w14:paraId="1BA70680" w14:textId="08479E41" w:rsidR="00B21E34" w:rsidRPr="00B2359D" w:rsidRDefault="00B21E34" w:rsidP="00B21E34">
      <w:pPr>
        <w:pStyle w:val="af0"/>
      </w:pPr>
      <w:r w:rsidRPr="00B2359D">
        <w:rPr>
          <w:rFonts w:hint="eastAsia"/>
        </w:rPr>
        <w:t>３、高效利用節能設施</w:t>
      </w:r>
      <w:proofErr w:type="gramStart"/>
      <w:r w:rsidRPr="00B2359D">
        <w:rPr>
          <w:rFonts w:hint="eastAsia"/>
        </w:rPr>
        <w:t>及綠能裝修</w:t>
      </w:r>
      <w:proofErr w:type="gramEnd"/>
    </w:p>
    <w:p w14:paraId="71B1252E" w14:textId="3E8EDA9C" w:rsidR="00B21E34" w:rsidRPr="00B2359D" w:rsidRDefault="00B21E34" w:rsidP="00B21E34">
      <w:pPr>
        <w:pStyle w:val="af0"/>
      </w:pPr>
      <w:r w:rsidRPr="00B2359D">
        <w:rPr>
          <w:rFonts w:hint="eastAsia"/>
        </w:rPr>
        <w:t>４、提供民眾綠熱能</w:t>
      </w:r>
    </w:p>
    <w:p w14:paraId="33EC36E5" w14:textId="096578F4" w:rsidR="00B21E34" w:rsidRPr="00B2359D" w:rsidRDefault="00B21E34" w:rsidP="00B21E34">
      <w:pPr>
        <w:pStyle w:val="af0"/>
      </w:pPr>
      <w:r w:rsidRPr="00B2359D">
        <w:rPr>
          <w:rFonts w:hint="eastAsia"/>
        </w:rPr>
        <w:t>５、與企業</w:t>
      </w:r>
      <w:proofErr w:type="gramStart"/>
      <w:r w:rsidRPr="00B2359D">
        <w:rPr>
          <w:rFonts w:hint="eastAsia"/>
        </w:rPr>
        <w:t>合作減碳排放</w:t>
      </w:r>
      <w:proofErr w:type="gramEnd"/>
    </w:p>
    <w:p w14:paraId="65546841" w14:textId="14DDD9CC" w:rsidR="00B21E34" w:rsidRPr="00B2359D" w:rsidRDefault="00B21E34" w:rsidP="00B21E34">
      <w:pPr>
        <w:pStyle w:val="af0"/>
      </w:pPr>
      <w:r w:rsidRPr="00B2359D">
        <w:rPr>
          <w:rFonts w:hint="eastAsia"/>
        </w:rPr>
        <w:t>６、綠色垃圾產業和更多的廢物利用資源回收</w:t>
      </w:r>
    </w:p>
    <w:p w14:paraId="6A1178A2" w14:textId="4CFB020C" w:rsidR="00C7513F" w:rsidRPr="00B2359D" w:rsidRDefault="00FE7982" w:rsidP="00B21E34">
      <w:pPr>
        <w:pStyle w:val="ae"/>
        <w:ind w:left="945" w:firstLine="472"/>
        <w:rPr>
          <w:lang w:eastAsia="zh-TW"/>
        </w:rPr>
      </w:pPr>
      <w:r w:rsidRPr="00B2359D">
        <w:rPr>
          <w:rFonts w:hint="eastAsia"/>
          <w:lang w:eastAsia="zh-TW"/>
        </w:rPr>
        <w:t>前述計劃的亮點</w:t>
      </w:r>
      <w:r w:rsidR="00C7513F" w:rsidRPr="00B2359D">
        <w:rPr>
          <w:rFonts w:hint="eastAsia"/>
          <w:lang w:eastAsia="zh-TW"/>
        </w:rPr>
        <w:t>為丹麥將擁有世界上首創兩座能源島</w:t>
      </w:r>
      <w:r w:rsidR="00A62E5A" w:rsidRPr="00B2359D">
        <w:rPr>
          <w:rFonts w:hint="eastAsia"/>
          <w:lang w:eastAsia="zh-TW"/>
        </w:rPr>
        <w:t>及積極開發</w:t>
      </w:r>
      <w:r w:rsidR="00C7513F" w:rsidRPr="00B2359D">
        <w:rPr>
          <w:lang w:eastAsia="zh-TW"/>
        </w:rPr>
        <w:t>PtX</w:t>
      </w:r>
      <w:r w:rsidR="00D41402" w:rsidRPr="00B2359D">
        <w:rPr>
          <w:lang w:eastAsia="zh-TW"/>
        </w:rPr>
        <w:t>（</w:t>
      </w:r>
      <w:r w:rsidR="00C145E6" w:rsidRPr="00B2359D">
        <w:rPr>
          <w:lang w:eastAsia="zh-TW"/>
        </w:rPr>
        <w:t>P</w:t>
      </w:r>
      <w:r w:rsidR="00C7513F" w:rsidRPr="00B2359D">
        <w:rPr>
          <w:lang w:eastAsia="zh-TW"/>
        </w:rPr>
        <w:t>ower to X</w:t>
      </w:r>
      <w:r w:rsidR="00D41402" w:rsidRPr="00B2359D">
        <w:rPr>
          <w:lang w:eastAsia="zh-TW"/>
        </w:rPr>
        <w:t>）</w:t>
      </w:r>
      <w:r w:rsidR="00A62E5A" w:rsidRPr="00B2359D">
        <w:rPr>
          <w:rFonts w:hint="eastAsia"/>
          <w:lang w:eastAsia="zh-TW"/>
        </w:rPr>
        <w:t>技術。</w:t>
      </w:r>
      <w:r w:rsidR="00C7513F" w:rsidRPr="00B2359D">
        <w:rPr>
          <w:lang w:eastAsia="zh-TW"/>
        </w:rPr>
        <w:t>丹麥財政部於</w:t>
      </w:r>
      <w:r w:rsidR="00A62E5A" w:rsidRPr="00B2359D">
        <w:rPr>
          <w:rStyle w:val="21"/>
          <w:rFonts w:hint="eastAsia"/>
          <w:color w:val="auto"/>
          <w:u w:val="none"/>
          <w:lang w:eastAsia="zh-TW"/>
        </w:rPr>
        <w:t>2020</w:t>
      </w:r>
      <w:r w:rsidR="00A62E5A" w:rsidRPr="00B2359D">
        <w:rPr>
          <w:rStyle w:val="21"/>
          <w:rFonts w:hint="eastAsia"/>
          <w:color w:val="auto"/>
          <w:u w:val="none"/>
          <w:lang w:eastAsia="zh-TW"/>
        </w:rPr>
        <w:t>年</w:t>
      </w:r>
      <w:r w:rsidR="00C7513F" w:rsidRPr="00B2359D">
        <w:rPr>
          <w:lang w:eastAsia="zh-TW"/>
        </w:rPr>
        <w:t>9</w:t>
      </w:r>
      <w:r w:rsidR="00C7513F" w:rsidRPr="00B2359D">
        <w:rPr>
          <w:lang w:eastAsia="zh-TW"/>
        </w:rPr>
        <w:t>月</w:t>
      </w:r>
      <w:proofErr w:type="gramStart"/>
      <w:r w:rsidR="00C7513F" w:rsidRPr="00B2359D">
        <w:rPr>
          <w:rFonts w:hint="eastAsia"/>
          <w:lang w:eastAsia="zh-TW"/>
        </w:rPr>
        <w:t>提撥</w:t>
      </w:r>
      <w:proofErr w:type="gramEnd"/>
      <w:r w:rsidR="00C7513F" w:rsidRPr="00B2359D">
        <w:rPr>
          <w:rFonts w:hint="eastAsia"/>
          <w:lang w:eastAsia="zh-TW"/>
        </w:rPr>
        <w:t>之</w:t>
      </w:r>
      <w:r w:rsidR="00C7513F" w:rsidRPr="00B2359D">
        <w:rPr>
          <w:lang w:eastAsia="zh-TW"/>
        </w:rPr>
        <w:t>250</w:t>
      </w:r>
      <w:r w:rsidR="00C7513F" w:rsidRPr="00B2359D">
        <w:rPr>
          <w:rFonts w:hint="eastAsia"/>
          <w:lang w:eastAsia="zh-TW"/>
        </w:rPr>
        <w:t>億丹麥克朗</w:t>
      </w:r>
      <w:r w:rsidR="00A62E5A" w:rsidRPr="00B2359D">
        <w:rPr>
          <w:rFonts w:hint="eastAsia"/>
          <w:lang w:eastAsia="zh-TW"/>
        </w:rPr>
        <w:t>於</w:t>
      </w:r>
      <w:proofErr w:type="gramStart"/>
      <w:r w:rsidR="00C7513F" w:rsidRPr="00B2359D">
        <w:rPr>
          <w:rFonts w:hint="eastAsia"/>
          <w:lang w:eastAsia="zh-TW"/>
        </w:rPr>
        <w:t>丹麥綠能未來</w:t>
      </w:r>
      <w:proofErr w:type="gramEnd"/>
      <w:r w:rsidR="00C7513F" w:rsidRPr="00B2359D">
        <w:rPr>
          <w:rFonts w:hint="eastAsia"/>
          <w:lang w:eastAsia="zh-TW"/>
        </w:rPr>
        <w:t>基金</w:t>
      </w:r>
      <w:r w:rsidR="00C7513F" w:rsidRPr="00B2359D">
        <w:rPr>
          <w:lang w:eastAsia="zh-TW"/>
        </w:rPr>
        <w:t>，旨為</w:t>
      </w:r>
      <w:r w:rsidR="00C7513F" w:rsidRPr="00B2359D">
        <w:rPr>
          <w:rFonts w:hint="eastAsia"/>
          <w:lang w:eastAsia="zh-TW"/>
        </w:rPr>
        <w:t>達成全球氣候</w:t>
      </w:r>
      <w:proofErr w:type="gramStart"/>
      <w:r w:rsidR="00C7513F" w:rsidRPr="00B2359D">
        <w:rPr>
          <w:rFonts w:hint="eastAsia"/>
          <w:lang w:eastAsia="zh-TW"/>
        </w:rPr>
        <w:t>減碳之</w:t>
      </w:r>
      <w:proofErr w:type="gramEnd"/>
      <w:r w:rsidR="00C7513F" w:rsidRPr="00B2359D">
        <w:rPr>
          <w:rFonts w:hint="eastAsia"/>
          <w:lang w:eastAsia="zh-TW"/>
        </w:rPr>
        <w:t>行動</w:t>
      </w:r>
      <w:r w:rsidR="00122863" w:rsidRPr="00B2359D">
        <w:rPr>
          <w:rFonts w:hint="eastAsia"/>
          <w:lang w:eastAsia="zh-TW"/>
        </w:rPr>
        <w:t>。</w:t>
      </w:r>
      <w:r w:rsidR="00122863" w:rsidRPr="00B2359D">
        <w:rPr>
          <w:lang w:eastAsia="zh-TW"/>
        </w:rPr>
        <w:t xml:space="preserve"> </w:t>
      </w:r>
    </w:p>
    <w:p w14:paraId="21696219" w14:textId="28B87014" w:rsidR="0068796C" w:rsidRPr="00B2359D" w:rsidRDefault="007B4F8B" w:rsidP="0068796C">
      <w:pPr>
        <w:pStyle w:val="ae"/>
        <w:ind w:left="945" w:firstLine="472"/>
        <w:rPr>
          <w:lang w:eastAsia="zh-TW"/>
        </w:rPr>
      </w:pPr>
      <w:r w:rsidRPr="00B2359D">
        <w:rPr>
          <w:rFonts w:hint="eastAsia"/>
          <w:lang w:eastAsia="zh-TW"/>
        </w:rPr>
        <w:t>2021</w:t>
      </w:r>
      <w:r w:rsidRPr="00B2359D">
        <w:rPr>
          <w:rFonts w:hint="eastAsia"/>
          <w:lang w:eastAsia="zh-TW"/>
        </w:rPr>
        <w:t>年丹麥多黨派達成協議，</w:t>
      </w:r>
      <w:r w:rsidR="0068796C" w:rsidRPr="00B2359D">
        <w:rPr>
          <w:rFonts w:hint="eastAsia"/>
          <w:lang w:eastAsia="zh-TW"/>
        </w:rPr>
        <w:t>盼透過撥款</w:t>
      </w:r>
      <w:r w:rsidR="0068796C" w:rsidRPr="00B2359D">
        <w:rPr>
          <w:lang w:eastAsia="zh-TW"/>
        </w:rPr>
        <w:t>8.5</w:t>
      </w:r>
      <w:r w:rsidR="0068796C" w:rsidRPr="00B2359D">
        <w:rPr>
          <w:rFonts w:hint="eastAsia"/>
          <w:lang w:eastAsia="zh-TW"/>
        </w:rPr>
        <w:t>億丹麥克朗發展</w:t>
      </w:r>
      <w:r w:rsidR="0068796C" w:rsidRPr="00B2359D">
        <w:rPr>
          <w:lang w:eastAsia="zh-TW"/>
        </w:rPr>
        <w:t>PtX</w:t>
      </w:r>
      <w:r w:rsidR="0068796C" w:rsidRPr="00B2359D">
        <w:rPr>
          <w:rFonts w:hint="eastAsia"/>
          <w:lang w:eastAsia="zh-TW"/>
        </w:rPr>
        <w:t>產業，建立未來船舶、航空及運輸業者所需之綠燃料供應鏈，並減少前述</w:t>
      </w:r>
      <w:proofErr w:type="gramStart"/>
      <w:r w:rsidR="0068796C" w:rsidRPr="00B2359D">
        <w:rPr>
          <w:rFonts w:hint="eastAsia"/>
          <w:lang w:eastAsia="zh-TW"/>
        </w:rPr>
        <w:t>行業之碳排放</w:t>
      </w:r>
      <w:proofErr w:type="gramEnd"/>
      <w:r w:rsidR="0068796C" w:rsidRPr="00B2359D">
        <w:rPr>
          <w:rFonts w:hint="eastAsia"/>
          <w:lang w:eastAsia="zh-TW"/>
        </w:rPr>
        <w:t>，其中</w:t>
      </w:r>
      <w:r w:rsidR="0093035D" w:rsidRPr="00B2359D">
        <w:rPr>
          <w:lang w:eastAsia="zh-TW"/>
        </w:rPr>
        <w:t>6.1</w:t>
      </w:r>
      <w:r w:rsidR="0068796C" w:rsidRPr="00B2359D">
        <w:rPr>
          <w:rFonts w:hint="eastAsia"/>
          <w:lang w:eastAsia="zh-TW"/>
        </w:rPr>
        <w:t>億丹麥克朗是用於支持丹麥項目參與歐盟項目的新資金，亦是</w:t>
      </w:r>
      <w:proofErr w:type="gramStart"/>
      <w:r w:rsidR="0068796C" w:rsidRPr="00B2359D">
        <w:rPr>
          <w:rFonts w:hint="eastAsia"/>
          <w:lang w:eastAsia="zh-TW"/>
        </w:rPr>
        <w:t>歐盟支持</w:t>
      </w:r>
      <w:r w:rsidR="00515878" w:rsidRPr="00B2359D">
        <w:rPr>
          <w:rFonts w:hint="eastAsia"/>
          <w:lang w:eastAsia="zh-TW"/>
        </w:rPr>
        <w:t>泛</w:t>
      </w:r>
      <w:r w:rsidR="0068796C" w:rsidRPr="00B2359D">
        <w:rPr>
          <w:rFonts w:hint="eastAsia"/>
          <w:lang w:eastAsia="zh-TW"/>
        </w:rPr>
        <w:t>歐盟綠氫發展</w:t>
      </w:r>
      <w:proofErr w:type="gramEnd"/>
      <w:r w:rsidR="0068796C" w:rsidRPr="00B2359D">
        <w:rPr>
          <w:rFonts w:hint="eastAsia"/>
          <w:lang w:eastAsia="zh-TW"/>
        </w:rPr>
        <w:t>之補助金之一，而</w:t>
      </w:r>
      <w:r w:rsidR="0093035D" w:rsidRPr="00B2359D">
        <w:rPr>
          <w:lang w:eastAsia="zh-TW"/>
        </w:rPr>
        <w:t>2.4</w:t>
      </w:r>
      <w:r w:rsidR="0068796C" w:rsidRPr="00B2359D">
        <w:rPr>
          <w:rFonts w:hint="eastAsia"/>
          <w:lang w:eastAsia="zh-TW"/>
        </w:rPr>
        <w:t>億丹麥克朗之資金源自丹麥金融法中之共用預算資金池，轉用於為開發綠燃料的資金。此舉主要目的為希望丹麥公司能夠在新的巨大新興市場中成為核心</w:t>
      </w:r>
      <w:r w:rsidR="00515878" w:rsidRPr="00B2359D">
        <w:rPr>
          <w:rFonts w:hint="eastAsia"/>
          <w:lang w:eastAsia="zh-TW"/>
        </w:rPr>
        <w:t>角</w:t>
      </w:r>
      <w:r w:rsidR="0068796C" w:rsidRPr="00B2359D">
        <w:rPr>
          <w:rFonts w:hint="eastAsia"/>
          <w:lang w:eastAsia="zh-TW"/>
        </w:rPr>
        <w:t>色</w:t>
      </w:r>
      <w:r w:rsidRPr="00B2359D">
        <w:rPr>
          <w:rFonts w:hint="eastAsia"/>
          <w:lang w:eastAsia="zh-TW"/>
        </w:rPr>
        <w:t>。</w:t>
      </w:r>
    </w:p>
    <w:p w14:paraId="51D6639D" w14:textId="531EE8D5" w:rsidR="007B4F8B" w:rsidRPr="00B2359D" w:rsidRDefault="007B4F8B" w:rsidP="007B4F8B">
      <w:pPr>
        <w:pStyle w:val="ae"/>
        <w:ind w:left="945" w:firstLine="472"/>
        <w:rPr>
          <w:lang w:eastAsia="zh-TW"/>
        </w:rPr>
      </w:pPr>
      <w:r w:rsidRPr="00B2359D">
        <w:rPr>
          <w:rFonts w:hint="eastAsia"/>
          <w:lang w:eastAsia="zh-TW"/>
        </w:rPr>
        <w:t>同年丹麥能源部制定</w:t>
      </w:r>
      <w:r w:rsidRPr="00B2359D">
        <w:rPr>
          <w:rFonts w:hint="eastAsia"/>
          <w:lang w:eastAsia="zh-TW"/>
        </w:rPr>
        <w:t>PtX</w:t>
      </w:r>
      <w:r w:rsidRPr="00B2359D">
        <w:rPr>
          <w:rFonts w:hint="eastAsia"/>
          <w:lang w:eastAsia="zh-TW"/>
        </w:rPr>
        <w:t>（綠電轉多種能源）產業發展策略，要點如下：</w:t>
      </w:r>
    </w:p>
    <w:p w14:paraId="62E52F06" w14:textId="470B8B8E" w:rsidR="0068796C" w:rsidRPr="00B2359D" w:rsidRDefault="0068796C" w:rsidP="0068796C">
      <w:pPr>
        <w:pStyle w:val="af0"/>
      </w:pPr>
      <w:r w:rsidRPr="00B2359D">
        <w:rPr>
          <w:rFonts w:hint="eastAsia"/>
        </w:rPr>
        <w:t>１、</w:t>
      </w:r>
      <w:proofErr w:type="gramStart"/>
      <w:r w:rsidRPr="00B2359D">
        <w:rPr>
          <w:rFonts w:hint="eastAsia"/>
        </w:rPr>
        <w:t>提撥</w:t>
      </w:r>
      <w:proofErr w:type="gramEnd"/>
      <w:r w:rsidRPr="00B2359D">
        <w:t>30</w:t>
      </w:r>
      <w:r w:rsidRPr="00B2359D">
        <w:rPr>
          <w:rFonts w:hint="eastAsia"/>
        </w:rPr>
        <w:t>億克朗（約</w:t>
      </w:r>
      <w:r w:rsidRPr="00B2359D">
        <w:t>4.6</w:t>
      </w:r>
      <w:r w:rsidRPr="00B2359D">
        <w:rPr>
          <w:rFonts w:hint="eastAsia"/>
        </w:rPr>
        <w:t>億美元）補助業者發展</w:t>
      </w:r>
      <w:r w:rsidRPr="00B2359D">
        <w:t>PtX</w:t>
      </w:r>
      <w:r w:rsidRPr="00B2359D">
        <w:rPr>
          <w:rFonts w:hint="eastAsia"/>
        </w:rPr>
        <w:t>產業：補助包括開發</w:t>
      </w:r>
      <w:r w:rsidRPr="00B2359D">
        <w:t>PtX</w:t>
      </w:r>
      <w:r w:rsidRPr="00B2359D">
        <w:rPr>
          <w:rFonts w:hint="eastAsia"/>
        </w:rPr>
        <w:t>技術及建廠所需資金。</w:t>
      </w:r>
    </w:p>
    <w:p w14:paraId="0D49E022" w14:textId="61908F9F" w:rsidR="0068796C" w:rsidRPr="00B2359D" w:rsidRDefault="0068796C" w:rsidP="0068796C">
      <w:pPr>
        <w:pStyle w:val="af0"/>
      </w:pPr>
      <w:r w:rsidRPr="00B2359D">
        <w:rPr>
          <w:rFonts w:hint="eastAsia"/>
        </w:rPr>
        <w:t>２、增建大型離岸風場：政府已於</w:t>
      </w:r>
      <w:r w:rsidRPr="00B2359D">
        <w:t>2022</w:t>
      </w:r>
      <w:r w:rsidRPr="00B2359D">
        <w:rPr>
          <w:rFonts w:hint="eastAsia"/>
        </w:rPr>
        <w:t>年預算編列於</w:t>
      </w:r>
      <w:r w:rsidRPr="00B2359D">
        <w:t>2030</w:t>
      </w:r>
      <w:r w:rsidRPr="00B2359D">
        <w:rPr>
          <w:rFonts w:hint="eastAsia"/>
        </w:rPr>
        <w:t>年前增建</w:t>
      </w:r>
      <w:r w:rsidRPr="00B2359D">
        <w:t>2</w:t>
      </w:r>
      <w:r w:rsidRPr="00B2359D">
        <w:rPr>
          <w:rFonts w:hint="eastAsia"/>
        </w:rPr>
        <w:t>座裝置容量各為</w:t>
      </w:r>
      <w:r w:rsidRPr="00B2359D">
        <w:t>1GW</w:t>
      </w:r>
      <w:r w:rsidRPr="00B2359D">
        <w:rPr>
          <w:rFonts w:hint="eastAsia"/>
        </w:rPr>
        <w:t>之離岸風場；</w:t>
      </w:r>
      <w:proofErr w:type="gramStart"/>
      <w:r w:rsidRPr="00B2359D">
        <w:rPr>
          <w:rFonts w:hint="eastAsia"/>
        </w:rPr>
        <w:t>此外，</w:t>
      </w:r>
      <w:proofErr w:type="gramEnd"/>
      <w:r w:rsidRPr="00B2359D">
        <w:rPr>
          <w:rFonts w:hint="eastAsia"/>
        </w:rPr>
        <w:t>預計於</w:t>
      </w:r>
      <w:r w:rsidRPr="00B2359D">
        <w:t>2030</w:t>
      </w:r>
      <w:r w:rsidRPr="00B2359D">
        <w:rPr>
          <w:rFonts w:hint="eastAsia"/>
        </w:rPr>
        <w:t>年</w:t>
      </w:r>
      <w:r w:rsidR="0093035D" w:rsidRPr="00B2359D">
        <w:rPr>
          <w:rFonts w:hint="eastAsia"/>
        </w:rPr>
        <w:t>後</w:t>
      </w:r>
      <w:r w:rsidRPr="00B2359D">
        <w:rPr>
          <w:rFonts w:hint="eastAsia"/>
        </w:rPr>
        <w:t>完工之北海人工能源島之</w:t>
      </w:r>
      <w:r w:rsidRPr="00B2359D">
        <w:t>3GW</w:t>
      </w:r>
      <w:r w:rsidRPr="00B2359D">
        <w:rPr>
          <w:rFonts w:hint="eastAsia"/>
        </w:rPr>
        <w:t>離岸風場亦將於</w:t>
      </w:r>
      <w:r w:rsidRPr="00B2359D">
        <w:t>2040</w:t>
      </w:r>
      <w:r w:rsidRPr="00B2359D">
        <w:rPr>
          <w:rFonts w:hint="eastAsia"/>
        </w:rPr>
        <w:t>年擴增至</w:t>
      </w:r>
      <w:r w:rsidRPr="00B2359D">
        <w:t>10GW</w:t>
      </w:r>
      <w:r w:rsidRPr="00B2359D">
        <w:rPr>
          <w:rFonts w:hint="eastAsia"/>
        </w:rPr>
        <w:t>。</w:t>
      </w:r>
    </w:p>
    <w:p w14:paraId="662841DB" w14:textId="787E61BE" w:rsidR="0068796C" w:rsidRPr="00B2359D" w:rsidRDefault="0068796C" w:rsidP="0068796C">
      <w:pPr>
        <w:pStyle w:val="af0"/>
      </w:pPr>
      <w:r w:rsidRPr="00B2359D">
        <w:rPr>
          <w:rFonts w:hint="eastAsia"/>
        </w:rPr>
        <w:t>３、建立</w:t>
      </w:r>
      <w:proofErr w:type="gramStart"/>
      <w:r w:rsidRPr="00B2359D">
        <w:rPr>
          <w:rFonts w:hint="eastAsia"/>
        </w:rPr>
        <w:t>國內綠</w:t>
      </w:r>
      <w:proofErr w:type="gramEnd"/>
      <w:r w:rsidRPr="00B2359D">
        <w:rPr>
          <w:rFonts w:hint="eastAsia"/>
        </w:rPr>
        <w:t>燃料基礎設施：將選定</w:t>
      </w:r>
      <w:r w:rsidRPr="00B2359D">
        <w:t>2</w:t>
      </w:r>
      <w:r w:rsidRPr="00B2359D">
        <w:rPr>
          <w:rFonts w:hint="eastAsia"/>
        </w:rPr>
        <w:t>家業者經營運送綠燃料所需之基礎設施，包括將現有運送甲烷（</w:t>
      </w:r>
      <w:r w:rsidRPr="00B2359D">
        <w:t>Methane</w:t>
      </w:r>
      <w:r w:rsidRPr="00B2359D">
        <w:t>）</w:t>
      </w:r>
      <w:r w:rsidRPr="00B2359D">
        <w:rPr>
          <w:rFonts w:hint="eastAsia"/>
        </w:rPr>
        <w:t>之管線改裝為運送氫氣。</w:t>
      </w:r>
    </w:p>
    <w:p w14:paraId="31734FAB" w14:textId="4E0E78E6" w:rsidR="0068796C" w:rsidRPr="00B2359D" w:rsidRDefault="007B4F8B" w:rsidP="0068796C">
      <w:pPr>
        <w:pStyle w:val="af0"/>
      </w:pPr>
      <w:r w:rsidRPr="00B2359D">
        <w:rPr>
          <w:rFonts w:hint="eastAsia"/>
        </w:rPr>
        <w:t>４</w:t>
      </w:r>
      <w:r w:rsidR="0068796C" w:rsidRPr="00B2359D">
        <w:rPr>
          <w:rFonts w:hint="eastAsia"/>
        </w:rPr>
        <w:t>、提供</w:t>
      </w:r>
      <w:r w:rsidR="0068796C" w:rsidRPr="00B2359D">
        <w:t>PtX</w:t>
      </w:r>
      <w:r w:rsidR="0068796C" w:rsidRPr="00B2359D">
        <w:rPr>
          <w:rFonts w:hint="eastAsia"/>
        </w:rPr>
        <w:t>生產所需優惠電價：政府同意以優惠電價供應業者生產所需，並協助業者將廠房直接與風場或太陽能園區連接，不需透過電網供電。</w:t>
      </w:r>
    </w:p>
    <w:p w14:paraId="2FC4162F" w14:textId="04D5D05F" w:rsidR="0068796C" w:rsidRPr="00B2359D" w:rsidRDefault="007B4F8B" w:rsidP="0068796C">
      <w:pPr>
        <w:pStyle w:val="af0"/>
      </w:pPr>
      <w:r w:rsidRPr="00B2359D">
        <w:rPr>
          <w:rFonts w:hint="eastAsia"/>
        </w:rPr>
        <w:t>５</w:t>
      </w:r>
      <w:r w:rsidR="0068796C" w:rsidRPr="00B2359D">
        <w:rPr>
          <w:rFonts w:hint="eastAsia"/>
        </w:rPr>
        <w:t>、遊說歐盟制定利於綠燃料發展之規範：包括制定歐盟統一之</w:t>
      </w:r>
      <w:r w:rsidR="0068796C" w:rsidRPr="00B2359D">
        <w:t>PtX</w:t>
      </w:r>
      <w:r w:rsidR="0068796C" w:rsidRPr="00B2359D">
        <w:rPr>
          <w:rFonts w:hint="eastAsia"/>
        </w:rPr>
        <w:t>產品規範（如限定綠燃料須由綠電生產）及於「</w:t>
      </w:r>
      <w:r w:rsidR="0068796C" w:rsidRPr="00B2359D">
        <w:t>Fit for 55</w:t>
      </w:r>
      <w:r w:rsidR="0068796C" w:rsidRPr="00B2359D">
        <w:rPr>
          <w:rFonts w:hint="eastAsia"/>
        </w:rPr>
        <w:t>」氣候</w:t>
      </w:r>
      <w:r w:rsidR="00515878" w:rsidRPr="00B2359D">
        <w:rPr>
          <w:rFonts w:hint="eastAsia"/>
        </w:rPr>
        <w:t>套案對船舶及航空業者使用綠燃料制定更具挑</w:t>
      </w:r>
      <w:r w:rsidR="0068796C" w:rsidRPr="00B2359D">
        <w:rPr>
          <w:rFonts w:hint="eastAsia"/>
        </w:rPr>
        <w:t>戰性之目標，以</w:t>
      </w:r>
      <w:proofErr w:type="gramStart"/>
      <w:r w:rsidR="0068796C" w:rsidRPr="00B2359D">
        <w:rPr>
          <w:rFonts w:hint="eastAsia"/>
        </w:rPr>
        <w:t>擴增綠燃料</w:t>
      </w:r>
      <w:proofErr w:type="gramEnd"/>
      <w:r w:rsidR="0068796C" w:rsidRPr="00B2359D">
        <w:rPr>
          <w:rFonts w:hint="eastAsia"/>
        </w:rPr>
        <w:t>之需求。</w:t>
      </w:r>
    </w:p>
    <w:p w14:paraId="2ACAD8CD" w14:textId="210CDA0E" w:rsidR="00122863" w:rsidRPr="00B2359D" w:rsidRDefault="00122863" w:rsidP="007B4F8B">
      <w:pPr>
        <w:pStyle w:val="ae"/>
        <w:ind w:left="945" w:firstLine="472"/>
        <w:rPr>
          <w:lang w:eastAsia="zh-TW"/>
        </w:rPr>
      </w:pPr>
      <w:r w:rsidRPr="00B2359D">
        <w:rPr>
          <w:rFonts w:hint="eastAsia"/>
          <w:lang w:eastAsia="zh-TW"/>
        </w:rPr>
        <w:t>丹麥業界認為，與歐盟</w:t>
      </w:r>
      <w:r w:rsidRPr="00B2359D">
        <w:rPr>
          <w:lang w:eastAsia="zh-TW"/>
        </w:rPr>
        <w:t>2030</w:t>
      </w:r>
      <w:r w:rsidRPr="00B2359D">
        <w:rPr>
          <w:rFonts w:hint="eastAsia"/>
          <w:lang w:eastAsia="zh-TW"/>
        </w:rPr>
        <w:t>年</w:t>
      </w:r>
      <w:r w:rsidRPr="00B2359D">
        <w:rPr>
          <w:lang w:eastAsia="zh-TW"/>
        </w:rPr>
        <w:t>40GW</w:t>
      </w:r>
      <w:r w:rsidRPr="00B2359D">
        <w:rPr>
          <w:rFonts w:hint="eastAsia"/>
          <w:lang w:eastAsia="zh-TW"/>
        </w:rPr>
        <w:t>之</w:t>
      </w:r>
      <w:r w:rsidRPr="00B2359D">
        <w:rPr>
          <w:lang w:eastAsia="zh-TW"/>
        </w:rPr>
        <w:t>PtX</w:t>
      </w:r>
      <w:r w:rsidRPr="00B2359D">
        <w:rPr>
          <w:rFonts w:hint="eastAsia"/>
          <w:lang w:eastAsia="zh-TW"/>
        </w:rPr>
        <w:t>產能目標比較，丹麥之目標量頗為宏觀，倘能實際執行，將成為歐盟</w:t>
      </w:r>
      <w:r w:rsidRPr="00B2359D">
        <w:rPr>
          <w:lang w:eastAsia="zh-TW"/>
        </w:rPr>
        <w:t>PtX</w:t>
      </w:r>
      <w:r w:rsidR="0093035D" w:rsidRPr="00B2359D">
        <w:rPr>
          <w:rFonts w:hint="eastAsia"/>
          <w:lang w:eastAsia="zh-TW"/>
        </w:rPr>
        <w:t>產業之先鋒</w:t>
      </w:r>
      <w:r w:rsidRPr="00B2359D">
        <w:rPr>
          <w:rFonts w:hint="eastAsia"/>
          <w:lang w:eastAsia="zh-TW"/>
        </w:rPr>
        <w:t>。</w:t>
      </w:r>
      <w:proofErr w:type="gramStart"/>
      <w:r w:rsidRPr="00B2359D">
        <w:rPr>
          <w:rFonts w:hint="eastAsia"/>
          <w:lang w:eastAsia="zh-TW"/>
        </w:rPr>
        <w:t>惟</w:t>
      </w:r>
      <w:proofErr w:type="gramEnd"/>
      <w:r w:rsidRPr="00B2359D">
        <w:rPr>
          <w:rFonts w:hint="eastAsia"/>
          <w:lang w:eastAsia="zh-TW"/>
        </w:rPr>
        <w:t>業者指出，</w:t>
      </w:r>
      <w:r w:rsidRPr="00B2359D">
        <w:rPr>
          <w:lang w:eastAsia="zh-TW"/>
        </w:rPr>
        <w:t>4</w:t>
      </w:r>
      <w:r w:rsidRPr="00B2359D">
        <w:rPr>
          <w:rFonts w:hint="eastAsia"/>
          <w:lang w:eastAsia="zh-TW"/>
        </w:rPr>
        <w:t>至</w:t>
      </w:r>
      <w:r w:rsidRPr="00B2359D">
        <w:rPr>
          <w:lang w:eastAsia="zh-TW"/>
        </w:rPr>
        <w:t>6GW</w:t>
      </w:r>
      <w:r w:rsidRPr="00B2359D">
        <w:rPr>
          <w:rFonts w:hint="eastAsia"/>
          <w:lang w:eastAsia="zh-TW"/>
        </w:rPr>
        <w:t>之目標量差異仍大，應當以</w:t>
      </w:r>
      <w:r w:rsidRPr="00B2359D">
        <w:rPr>
          <w:lang w:eastAsia="zh-TW"/>
        </w:rPr>
        <w:t>6GW</w:t>
      </w:r>
      <w:r w:rsidRPr="00B2359D">
        <w:rPr>
          <w:rFonts w:hint="eastAsia"/>
          <w:lang w:eastAsia="zh-TW"/>
        </w:rPr>
        <w:t>為</w:t>
      </w:r>
      <w:proofErr w:type="gramStart"/>
      <w:r w:rsidRPr="00B2359D">
        <w:rPr>
          <w:rFonts w:hint="eastAsia"/>
          <w:lang w:eastAsia="zh-TW"/>
        </w:rPr>
        <w:t>準</w:t>
      </w:r>
      <w:proofErr w:type="gramEnd"/>
      <w:r w:rsidRPr="00B2359D">
        <w:rPr>
          <w:rFonts w:hint="eastAsia"/>
          <w:lang w:eastAsia="zh-TW"/>
        </w:rPr>
        <w:t>，以供業者制定長期發展目標。</w:t>
      </w:r>
    </w:p>
    <w:p w14:paraId="2E89F347" w14:textId="5FED4DD4" w:rsidR="0047159F" w:rsidRPr="00B2359D" w:rsidRDefault="003B5460" w:rsidP="0047159F">
      <w:pPr>
        <w:pStyle w:val="ae"/>
        <w:ind w:left="945" w:firstLine="472"/>
        <w:rPr>
          <w:lang w:eastAsia="zh-TW"/>
        </w:rPr>
      </w:pPr>
      <w:r w:rsidRPr="00B2359D">
        <w:rPr>
          <w:rFonts w:hint="eastAsia"/>
          <w:lang w:eastAsia="zh-TW"/>
        </w:rPr>
        <w:t>除</w:t>
      </w:r>
      <w:r w:rsidR="0047159F" w:rsidRPr="00B2359D">
        <w:rPr>
          <w:rFonts w:hint="eastAsia"/>
          <w:lang w:eastAsia="zh-TW"/>
        </w:rPr>
        <w:t>延續於</w:t>
      </w:r>
      <w:r w:rsidR="0047159F" w:rsidRPr="00B2359D">
        <w:rPr>
          <w:rFonts w:hint="eastAsia"/>
          <w:lang w:eastAsia="zh-TW"/>
        </w:rPr>
        <w:t>2021</w:t>
      </w:r>
      <w:r w:rsidR="0047159F" w:rsidRPr="00B2359D">
        <w:rPr>
          <w:rFonts w:hint="eastAsia"/>
          <w:lang w:eastAsia="zh-TW"/>
        </w:rPr>
        <w:t>年</w:t>
      </w:r>
      <w:r w:rsidR="0047159F" w:rsidRPr="00B2359D">
        <w:rPr>
          <w:rFonts w:hint="eastAsia"/>
          <w:lang w:eastAsia="zh-TW"/>
        </w:rPr>
        <w:t>6</w:t>
      </w:r>
      <w:r w:rsidR="0047159F" w:rsidRPr="00B2359D">
        <w:rPr>
          <w:rFonts w:hint="eastAsia"/>
          <w:lang w:eastAsia="zh-TW"/>
        </w:rPr>
        <w:t>月簽訂之</w:t>
      </w:r>
      <w:r w:rsidR="0047159F" w:rsidRPr="00B2359D">
        <w:rPr>
          <w:rFonts w:hint="eastAsia"/>
          <w:lang w:eastAsia="zh-TW"/>
        </w:rPr>
        <w:t>2035</w:t>
      </w:r>
      <w:r w:rsidR="0047159F" w:rsidRPr="00B2359D">
        <w:rPr>
          <w:rFonts w:hint="eastAsia"/>
          <w:lang w:eastAsia="zh-TW"/>
        </w:rPr>
        <w:t>年丹麥基礎設施計劃對公共大量投資之外，</w:t>
      </w:r>
      <w:r w:rsidR="0047159F" w:rsidRPr="00B2359D">
        <w:rPr>
          <w:rFonts w:hint="eastAsia"/>
          <w:lang w:eastAsia="zh-TW"/>
        </w:rPr>
        <w:t>2021</w:t>
      </w:r>
      <w:r w:rsidR="0047159F" w:rsidRPr="00B2359D">
        <w:rPr>
          <w:rFonts w:hint="eastAsia"/>
          <w:lang w:eastAsia="zh-TW"/>
        </w:rPr>
        <w:t>年</w:t>
      </w:r>
      <w:r w:rsidR="0047159F" w:rsidRPr="00B2359D">
        <w:rPr>
          <w:rFonts w:hint="eastAsia"/>
          <w:lang w:eastAsia="zh-TW"/>
        </w:rPr>
        <w:t>9</w:t>
      </w:r>
      <w:r w:rsidR="0047159F" w:rsidRPr="00B2359D">
        <w:rPr>
          <w:rFonts w:hint="eastAsia"/>
          <w:lang w:eastAsia="zh-TW"/>
        </w:rPr>
        <w:t>月政府啟動“丹麥可以做得更多”</w:t>
      </w:r>
      <w:r w:rsidR="00E35F09" w:rsidRPr="00B2359D">
        <w:rPr>
          <w:rFonts w:hint="eastAsia"/>
          <w:lang w:eastAsia="zh-TW"/>
        </w:rPr>
        <w:t>（</w:t>
      </w:r>
      <w:r w:rsidR="0047159F" w:rsidRPr="00B2359D">
        <w:rPr>
          <w:rFonts w:hint="eastAsia"/>
          <w:lang w:eastAsia="zh-TW"/>
        </w:rPr>
        <w:t>Denmark Can Do More I</w:t>
      </w:r>
      <w:r w:rsidR="00E35F09" w:rsidRPr="00B2359D">
        <w:rPr>
          <w:rFonts w:hint="eastAsia"/>
          <w:lang w:eastAsia="zh-TW"/>
        </w:rPr>
        <w:t>）</w:t>
      </w:r>
      <w:r w:rsidR="0047159F" w:rsidRPr="00B2359D">
        <w:rPr>
          <w:rFonts w:hint="eastAsia"/>
          <w:lang w:eastAsia="zh-TW"/>
        </w:rPr>
        <w:t>，旨在促進增長和</w:t>
      </w:r>
      <w:proofErr w:type="gramStart"/>
      <w:r w:rsidR="0047159F" w:rsidRPr="00B2359D">
        <w:rPr>
          <w:rFonts w:hint="eastAsia"/>
          <w:lang w:eastAsia="zh-TW"/>
        </w:rPr>
        <w:t>繁榮，</w:t>
      </w:r>
      <w:proofErr w:type="gramEnd"/>
      <w:r w:rsidR="0047159F" w:rsidRPr="00B2359D">
        <w:rPr>
          <w:rFonts w:hint="eastAsia"/>
          <w:lang w:eastAsia="zh-TW"/>
        </w:rPr>
        <w:t>包括確保必要的合格勞動力。於</w:t>
      </w:r>
      <w:r w:rsidR="0047159F" w:rsidRPr="00B2359D">
        <w:rPr>
          <w:rFonts w:hint="eastAsia"/>
          <w:lang w:eastAsia="zh-TW"/>
        </w:rPr>
        <w:t>2022</w:t>
      </w:r>
      <w:r w:rsidR="0047159F" w:rsidRPr="00B2359D">
        <w:rPr>
          <w:rFonts w:hint="eastAsia"/>
          <w:lang w:eastAsia="zh-TW"/>
        </w:rPr>
        <w:t>年</w:t>
      </w:r>
      <w:r w:rsidR="0047159F" w:rsidRPr="00B2359D">
        <w:rPr>
          <w:rFonts w:hint="eastAsia"/>
          <w:lang w:eastAsia="zh-TW"/>
        </w:rPr>
        <w:t>7</w:t>
      </w:r>
      <w:r w:rsidR="0047159F" w:rsidRPr="00B2359D">
        <w:rPr>
          <w:rFonts w:hint="eastAsia"/>
          <w:lang w:eastAsia="zh-TW"/>
        </w:rPr>
        <w:t>月，多數政黨達成</w:t>
      </w:r>
      <w:r w:rsidR="0047159F" w:rsidRPr="00B2359D">
        <w:rPr>
          <w:rFonts w:hint="eastAsia"/>
          <w:lang w:eastAsia="zh-TW"/>
        </w:rPr>
        <w:t>2022</w:t>
      </w:r>
      <w:r w:rsidR="0047159F" w:rsidRPr="00B2359D">
        <w:rPr>
          <w:rFonts w:hint="eastAsia"/>
          <w:lang w:eastAsia="zh-TW"/>
        </w:rPr>
        <w:t>丹麥新經濟改革案協議，該協議對提出對失業保險福利制度和與社會養老金抵銷有關的規則，並預計在</w:t>
      </w:r>
      <w:r w:rsidR="0047159F" w:rsidRPr="00B2359D">
        <w:rPr>
          <w:rFonts w:hint="eastAsia"/>
          <w:lang w:eastAsia="zh-TW"/>
        </w:rPr>
        <w:t>2025</w:t>
      </w:r>
      <w:r w:rsidR="0047159F" w:rsidRPr="00B2359D">
        <w:rPr>
          <w:rFonts w:hint="eastAsia"/>
          <w:lang w:eastAsia="zh-TW"/>
        </w:rPr>
        <w:t>年和</w:t>
      </w:r>
      <w:r w:rsidR="0047159F" w:rsidRPr="00B2359D">
        <w:rPr>
          <w:rFonts w:hint="eastAsia"/>
          <w:lang w:eastAsia="zh-TW"/>
        </w:rPr>
        <w:t>2030</w:t>
      </w:r>
      <w:r w:rsidR="0047159F" w:rsidRPr="00B2359D">
        <w:rPr>
          <w:rFonts w:hint="eastAsia"/>
          <w:lang w:eastAsia="zh-TW"/>
        </w:rPr>
        <w:t>年增加約</w:t>
      </w:r>
      <w:r w:rsidR="0047159F" w:rsidRPr="00B2359D">
        <w:rPr>
          <w:rFonts w:hint="eastAsia"/>
          <w:lang w:eastAsia="zh-TW"/>
        </w:rPr>
        <w:t>12,000</w:t>
      </w:r>
      <w:r w:rsidR="0047159F" w:rsidRPr="00B2359D">
        <w:rPr>
          <w:rFonts w:hint="eastAsia"/>
          <w:lang w:eastAsia="zh-TW"/>
        </w:rPr>
        <w:t>人的潛在就業，並欲在</w:t>
      </w:r>
      <w:r w:rsidR="0047159F" w:rsidRPr="00B2359D">
        <w:rPr>
          <w:rFonts w:hint="eastAsia"/>
          <w:lang w:eastAsia="zh-TW"/>
        </w:rPr>
        <w:t>2030</w:t>
      </w:r>
      <w:r w:rsidR="0047159F" w:rsidRPr="00B2359D">
        <w:rPr>
          <w:rFonts w:hint="eastAsia"/>
          <w:lang w:eastAsia="zh-TW"/>
        </w:rPr>
        <w:t>年將增加</w:t>
      </w:r>
      <w:r w:rsidR="0047159F" w:rsidRPr="00B2359D">
        <w:rPr>
          <w:rFonts w:hint="eastAsia"/>
          <w:lang w:eastAsia="zh-TW"/>
        </w:rPr>
        <w:t>GDP</w:t>
      </w:r>
      <w:r w:rsidR="0047159F" w:rsidRPr="00B2359D">
        <w:rPr>
          <w:rFonts w:hint="eastAsia"/>
          <w:lang w:eastAsia="zh-TW"/>
        </w:rPr>
        <w:t>約</w:t>
      </w:r>
      <w:r w:rsidR="0047159F" w:rsidRPr="00B2359D">
        <w:rPr>
          <w:rFonts w:hint="eastAsia"/>
          <w:lang w:eastAsia="zh-TW"/>
        </w:rPr>
        <w:t>0.7%</w:t>
      </w:r>
      <w:r w:rsidR="0047159F" w:rsidRPr="00B2359D">
        <w:rPr>
          <w:rFonts w:hint="eastAsia"/>
          <w:lang w:eastAsia="zh-TW"/>
        </w:rPr>
        <w:t>，相當於約</w:t>
      </w:r>
      <w:r w:rsidR="0047159F" w:rsidRPr="00B2359D">
        <w:rPr>
          <w:rFonts w:hint="eastAsia"/>
          <w:lang w:eastAsia="zh-TW"/>
        </w:rPr>
        <w:t>175</w:t>
      </w:r>
      <w:r w:rsidR="0047159F" w:rsidRPr="00B2359D">
        <w:rPr>
          <w:rFonts w:hint="eastAsia"/>
          <w:lang w:eastAsia="zh-TW"/>
        </w:rPr>
        <w:t>億丹麥克朗，用於經濟改革。政府將透過數位工具，提高自動業務報告的倡議，</w:t>
      </w:r>
      <w:r w:rsidRPr="00B2359D">
        <w:rPr>
          <w:rFonts w:hint="eastAsia"/>
          <w:lang w:eastAsia="zh-TW"/>
        </w:rPr>
        <w:t>以</w:t>
      </w:r>
      <w:r w:rsidR="0047159F" w:rsidRPr="00B2359D">
        <w:rPr>
          <w:rFonts w:hint="eastAsia"/>
          <w:lang w:eastAsia="zh-TW"/>
        </w:rPr>
        <w:t>提高生產率；創建丹麥出口投資基金，並確保丹麥公司獲得充足的融資，加強丹麥企業擴大規模；政府在教育和研究領域，不斷推出有助於促進數位化成長的舉措。</w:t>
      </w:r>
    </w:p>
    <w:p w14:paraId="65815E1E" w14:textId="7232BD40" w:rsidR="0047159F" w:rsidRPr="00B2359D" w:rsidRDefault="0047159F" w:rsidP="0047159F">
      <w:pPr>
        <w:pStyle w:val="ae"/>
        <w:ind w:left="945" w:firstLine="472"/>
        <w:rPr>
          <w:lang w:val="es-ES" w:eastAsia="zh-TW"/>
        </w:rPr>
      </w:pPr>
      <w:r w:rsidRPr="00B2359D">
        <w:rPr>
          <w:rFonts w:hint="eastAsia"/>
          <w:lang w:val="es-ES" w:eastAsia="zh-TW"/>
        </w:rPr>
        <w:t>2022</w:t>
      </w:r>
      <w:r w:rsidRPr="00B2359D">
        <w:rPr>
          <w:rFonts w:hint="eastAsia"/>
          <w:lang w:val="es-ES" w:eastAsia="zh-TW"/>
        </w:rPr>
        <w:t>年</w:t>
      </w:r>
      <w:r w:rsidRPr="00B2359D">
        <w:rPr>
          <w:rFonts w:hint="eastAsia"/>
          <w:lang w:val="es-ES" w:eastAsia="zh-TW"/>
        </w:rPr>
        <w:t>3</w:t>
      </w:r>
      <w:r w:rsidRPr="00B2359D">
        <w:rPr>
          <w:rFonts w:hint="eastAsia"/>
          <w:lang w:val="es-ES" w:eastAsia="zh-TW"/>
        </w:rPr>
        <w:t>月份</w:t>
      </w:r>
      <w:r w:rsidRPr="00B2359D">
        <w:rPr>
          <w:rFonts w:hint="eastAsia"/>
          <w:lang w:eastAsia="zh-TW"/>
        </w:rPr>
        <w:t>國會議員簽署一份加速</w:t>
      </w:r>
      <w:r w:rsidRPr="00B2359D">
        <w:rPr>
          <w:rFonts w:hint="eastAsia"/>
          <w:lang w:eastAsia="zh-TW"/>
        </w:rPr>
        <w:t>PtX</w:t>
      </w:r>
      <w:r w:rsidRPr="00B2359D">
        <w:rPr>
          <w:rFonts w:hint="eastAsia"/>
          <w:lang w:eastAsia="zh-TW"/>
        </w:rPr>
        <w:t>綠色燃料補助協議，</w:t>
      </w:r>
      <w:r w:rsidR="00FB7A21" w:rsidRPr="00B2359D">
        <w:rPr>
          <w:rFonts w:hint="eastAsia"/>
          <w:lang w:eastAsia="zh-TW"/>
        </w:rPr>
        <w:t>使丹麥至</w:t>
      </w:r>
      <w:r w:rsidR="00FB7A21" w:rsidRPr="00B2359D">
        <w:rPr>
          <w:rFonts w:hint="eastAsia"/>
          <w:lang w:eastAsia="zh-TW"/>
        </w:rPr>
        <w:t>2030</w:t>
      </w:r>
      <w:r w:rsidR="00FB7A21" w:rsidRPr="00B2359D">
        <w:rPr>
          <w:rFonts w:hint="eastAsia"/>
          <w:lang w:eastAsia="zh-TW"/>
        </w:rPr>
        <w:t>年能建立</w:t>
      </w:r>
      <w:r w:rsidR="00FB7A21" w:rsidRPr="00B2359D">
        <w:rPr>
          <w:rFonts w:hint="eastAsia"/>
          <w:lang w:eastAsia="zh-TW"/>
        </w:rPr>
        <w:t>4-6 GW</w:t>
      </w:r>
      <w:r w:rsidR="00FB7A21" w:rsidRPr="00B2359D">
        <w:rPr>
          <w:rFonts w:hint="eastAsia"/>
          <w:lang w:eastAsia="zh-TW"/>
        </w:rPr>
        <w:t>的電解能力目標，為國內外的飛機、船舶、卡車提供綠色燃料。</w:t>
      </w:r>
      <w:r w:rsidRPr="00B2359D">
        <w:rPr>
          <w:rFonts w:hint="eastAsia"/>
          <w:lang w:eastAsia="zh-TW"/>
        </w:rPr>
        <w:t>該協議包括一項</w:t>
      </w:r>
      <w:r w:rsidRPr="00B2359D">
        <w:rPr>
          <w:rFonts w:hint="eastAsia"/>
          <w:lang w:eastAsia="zh-TW"/>
        </w:rPr>
        <w:t>12.5</w:t>
      </w:r>
      <w:r w:rsidRPr="00B2359D">
        <w:rPr>
          <w:rFonts w:hint="eastAsia"/>
          <w:lang w:eastAsia="zh-TW"/>
        </w:rPr>
        <w:t>億丹麥克朗的補貼計劃，政府將以招標的形式生產氫，為生產商提供更好的框架條件以及一些商業促進措施。丹麥政府自</w:t>
      </w:r>
      <w:r w:rsidRPr="00B2359D">
        <w:rPr>
          <w:rFonts w:hint="eastAsia"/>
          <w:lang w:eastAsia="zh-TW"/>
        </w:rPr>
        <w:t>2019</w:t>
      </w:r>
      <w:r w:rsidRPr="00B2359D">
        <w:rPr>
          <w:rFonts w:hint="eastAsia"/>
          <w:lang w:eastAsia="zh-TW"/>
        </w:rPr>
        <w:t>年以來，已投入至少</w:t>
      </w:r>
      <w:r w:rsidRPr="00B2359D">
        <w:rPr>
          <w:rFonts w:hint="eastAsia"/>
          <w:lang w:eastAsia="zh-TW"/>
        </w:rPr>
        <w:t>30</w:t>
      </w:r>
      <w:r w:rsidRPr="00B2359D">
        <w:rPr>
          <w:rFonts w:hint="eastAsia"/>
          <w:lang w:eastAsia="zh-TW"/>
        </w:rPr>
        <w:t>億丹麥克朗的資金優先用於發展</w:t>
      </w:r>
      <w:r w:rsidRPr="00B2359D">
        <w:rPr>
          <w:rFonts w:hint="eastAsia"/>
          <w:lang w:eastAsia="zh-TW"/>
        </w:rPr>
        <w:t>PtX</w:t>
      </w:r>
      <w:r w:rsidRPr="00B2359D">
        <w:rPr>
          <w:rFonts w:hint="eastAsia"/>
          <w:lang w:eastAsia="zh-TW"/>
        </w:rPr>
        <w:t>。</w:t>
      </w:r>
    </w:p>
    <w:p w14:paraId="41F9BA79" w14:textId="0957E11D" w:rsidR="0047159F" w:rsidRPr="00B2359D" w:rsidRDefault="00C114A5" w:rsidP="0047159F">
      <w:pPr>
        <w:pStyle w:val="ae"/>
        <w:ind w:left="945" w:firstLine="472"/>
        <w:rPr>
          <w:lang w:eastAsia="zh-TW"/>
        </w:rPr>
      </w:pPr>
      <w:r w:rsidRPr="00B2359D">
        <w:rPr>
          <w:rFonts w:hint="eastAsia"/>
          <w:lang w:val="es-ES" w:eastAsia="zh-TW"/>
        </w:rPr>
        <w:t>2022</w:t>
      </w:r>
      <w:r w:rsidRPr="00B2359D">
        <w:rPr>
          <w:rFonts w:hint="eastAsia"/>
          <w:lang w:eastAsia="zh-TW"/>
        </w:rPr>
        <w:t>年</w:t>
      </w:r>
      <w:r w:rsidRPr="00B2359D">
        <w:rPr>
          <w:rFonts w:hint="eastAsia"/>
          <w:lang w:val="es-ES" w:eastAsia="zh-TW"/>
        </w:rPr>
        <w:t>5</w:t>
      </w:r>
      <w:r w:rsidRPr="00B2359D">
        <w:rPr>
          <w:rFonts w:hint="eastAsia"/>
          <w:lang w:eastAsia="zh-TW"/>
        </w:rPr>
        <w:t>月</w:t>
      </w:r>
      <w:r w:rsidR="0047159F" w:rsidRPr="00B2359D">
        <w:rPr>
          <w:rFonts w:hint="eastAsia"/>
          <w:lang w:val="es-ES" w:eastAsia="zh-TW"/>
        </w:rPr>
        <w:t>，</w:t>
      </w:r>
      <w:r w:rsidR="0047159F" w:rsidRPr="00B2359D">
        <w:rPr>
          <w:rFonts w:hint="eastAsia"/>
          <w:lang w:eastAsia="zh-TW"/>
        </w:rPr>
        <w:t>梅特總理提出</w:t>
      </w:r>
      <w:r w:rsidR="0047159F" w:rsidRPr="00B2359D">
        <w:rPr>
          <w:rFonts w:hint="eastAsia"/>
          <w:lang w:val="es-ES" w:eastAsia="zh-TW"/>
        </w:rPr>
        <w:t>“</w:t>
      </w:r>
      <w:r w:rsidR="0047159F" w:rsidRPr="00B2359D">
        <w:rPr>
          <w:rFonts w:hint="eastAsia"/>
          <w:lang w:eastAsia="zh-TW"/>
        </w:rPr>
        <w:t>丹麥可以做得更多</w:t>
      </w:r>
      <w:r w:rsidR="0047159F" w:rsidRPr="00B2359D">
        <w:rPr>
          <w:rFonts w:hint="eastAsia"/>
          <w:lang w:val="es-ES" w:eastAsia="zh-TW"/>
        </w:rPr>
        <w:t>2</w:t>
      </w:r>
      <w:r w:rsidR="0047159F" w:rsidRPr="00B2359D">
        <w:rPr>
          <w:rFonts w:hint="eastAsia"/>
          <w:lang w:val="es-ES" w:eastAsia="zh-TW"/>
        </w:rPr>
        <w:t>”</w:t>
      </w:r>
      <w:r w:rsidR="003B5460" w:rsidRPr="00B2359D">
        <w:rPr>
          <w:rFonts w:hint="eastAsia"/>
          <w:lang w:val="es-ES" w:eastAsia="zh-TW"/>
        </w:rPr>
        <w:t>（</w:t>
      </w:r>
      <w:r w:rsidR="0047159F" w:rsidRPr="00B2359D">
        <w:rPr>
          <w:rFonts w:hint="eastAsia"/>
          <w:lang w:val="es-ES" w:eastAsia="zh-TW"/>
        </w:rPr>
        <w:t>Denmark Can Do More II</w:t>
      </w:r>
      <w:r w:rsidR="003B5460" w:rsidRPr="00B2359D">
        <w:rPr>
          <w:rFonts w:hint="eastAsia"/>
          <w:lang w:val="es-ES" w:eastAsia="zh-TW"/>
        </w:rPr>
        <w:t>）</w:t>
      </w:r>
      <w:r w:rsidR="0047159F" w:rsidRPr="00B2359D">
        <w:rPr>
          <w:rFonts w:hint="eastAsia"/>
          <w:lang w:eastAsia="zh-TW"/>
        </w:rPr>
        <w:t>之提案</w:t>
      </w:r>
      <w:r w:rsidR="0047159F" w:rsidRPr="00B2359D">
        <w:rPr>
          <w:rFonts w:hint="eastAsia"/>
          <w:lang w:val="es-ES" w:eastAsia="zh-TW"/>
        </w:rPr>
        <w:t>，</w:t>
      </w:r>
      <w:r w:rsidR="0047159F" w:rsidRPr="00B2359D">
        <w:rPr>
          <w:rFonts w:hint="eastAsia"/>
          <w:lang w:eastAsia="zh-TW"/>
        </w:rPr>
        <w:t>旨為丹麥和歐洲必須盡快擺脫對俄羅斯天然氣的依賴</w:t>
      </w:r>
      <w:r w:rsidR="0047159F" w:rsidRPr="00B2359D">
        <w:rPr>
          <w:rFonts w:hint="eastAsia"/>
          <w:lang w:val="es-ES" w:eastAsia="zh-TW"/>
        </w:rPr>
        <w:t>，</w:t>
      </w:r>
      <w:r w:rsidR="003B5460" w:rsidRPr="00B2359D">
        <w:rPr>
          <w:rFonts w:hint="eastAsia"/>
          <w:lang w:eastAsia="zh-TW"/>
        </w:rPr>
        <w:t>並於</w:t>
      </w:r>
      <w:r w:rsidR="003B5460" w:rsidRPr="00B2359D">
        <w:rPr>
          <w:rFonts w:hint="eastAsia"/>
          <w:lang w:val="es-ES" w:eastAsia="zh-TW"/>
        </w:rPr>
        <w:t>2030</w:t>
      </w:r>
      <w:r w:rsidR="003B5460" w:rsidRPr="00B2359D">
        <w:rPr>
          <w:rFonts w:hint="eastAsia"/>
          <w:lang w:eastAsia="zh-TW"/>
        </w:rPr>
        <w:t>年前淘汰天然氣。丹麥</w:t>
      </w:r>
      <w:r w:rsidR="00971999" w:rsidRPr="00B2359D">
        <w:rPr>
          <w:rFonts w:hint="eastAsia"/>
          <w:lang w:eastAsia="zh-TW"/>
        </w:rPr>
        <w:t>為此</w:t>
      </w:r>
      <w:r w:rsidR="0047159F" w:rsidRPr="00B2359D">
        <w:rPr>
          <w:rFonts w:hint="eastAsia"/>
          <w:lang w:eastAsia="zh-TW"/>
        </w:rPr>
        <w:t>暫時重啟北海天然氣供應，</w:t>
      </w:r>
      <w:r w:rsidR="00971999" w:rsidRPr="00B2359D">
        <w:rPr>
          <w:rFonts w:hint="eastAsia"/>
          <w:lang w:eastAsia="zh-TW"/>
        </w:rPr>
        <w:t>因為</w:t>
      </w:r>
      <w:r w:rsidR="0047159F" w:rsidRPr="00B2359D">
        <w:rPr>
          <w:rFonts w:hint="eastAsia"/>
          <w:lang w:eastAsia="zh-TW"/>
        </w:rPr>
        <w:t>此舉優於向俄羅斯購買天然氣，自</w:t>
      </w:r>
      <w:r w:rsidR="0047159F" w:rsidRPr="00B2359D">
        <w:rPr>
          <w:rFonts w:hint="eastAsia"/>
          <w:lang w:eastAsia="zh-TW"/>
        </w:rPr>
        <w:t>2023</w:t>
      </w:r>
      <w:r w:rsidR="0047159F" w:rsidRPr="00B2359D">
        <w:rPr>
          <w:rFonts w:hint="eastAsia"/>
          <w:lang w:eastAsia="zh-TW"/>
        </w:rPr>
        <w:t>年</w:t>
      </w:r>
      <w:r w:rsidR="0047159F" w:rsidRPr="00B2359D">
        <w:rPr>
          <w:rFonts w:hint="eastAsia"/>
          <w:lang w:eastAsia="zh-TW"/>
        </w:rPr>
        <w:t>6</w:t>
      </w:r>
      <w:r w:rsidR="0047159F" w:rsidRPr="00B2359D">
        <w:rPr>
          <w:rFonts w:hint="eastAsia"/>
          <w:lang w:eastAsia="zh-TW"/>
        </w:rPr>
        <w:t>月起，將持續開採北海</w:t>
      </w:r>
      <w:r w:rsidR="0047159F" w:rsidRPr="00B2359D">
        <w:rPr>
          <w:rFonts w:hint="eastAsia"/>
          <w:lang w:eastAsia="zh-TW"/>
        </w:rPr>
        <w:t>Tyra</w:t>
      </w:r>
      <w:r w:rsidR="0047159F" w:rsidRPr="00B2359D">
        <w:rPr>
          <w:rFonts w:hint="eastAsia"/>
          <w:lang w:eastAsia="zh-TW"/>
        </w:rPr>
        <w:t>油田之天然氣及石油，最遲於</w:t>
      </w:r>
      <w:r w:rsidR="0047159F" w:rsidRPr="00B2359D">
        <w:rPr>
          <w:rFonts w:hint="eastAsia"/>
          <w:lang w:eastAsia="zh-TW"/>
        </w:rPr>
        <w:t>2050</w:t>
      </w:r>
      <w:r w:rsidR="0047159F" w:rsidRPr="00B2359D">
        <w:rPr>
          <w:rFonts w:hint="eastAsia"/>
          <w:lang w:eastAsia="zh-TW"/>
        </w:rPr>
        <w:t>年終止。</w:t>
      </w:r>
      <w:r w:rsidR="0047159F" w:rsidRPr="00B2359D">
        <w:rPr>
          <w:rFonts w:hint="eastAsia"/>
          <w:lang w:eastAsia="zh-TW"/>
        </w:rPr>
        <w:t xml:space="preserve"> </w:t>
      </w:r>
    </w:p>
    <w:p w14:paraId="24738EEC" w14:textId="2625CB60" w:rsidR="0047159F" w:rsidRPr="00B2359D" w:rsidRDefault="00C114A5" w:rsidP="00C114A5">
      <w:pPr>
        <w:pStyle w:val="ae"/>
        <w:ind w:left="945" w:firstLine="472"/>
        <w:rPr>
          <w:lang w:eastAsia="zh-TW"/>
        </w:rPr>
      </w:pPr>
      <w:r w:rsidRPr="00B2359D">
        <w:rPr>
          <w:rFonts w:hint="eastAsia"/>
          <w:lang w:eastAsia="zh-TW"/>
        </w:rPr>
        <w:t>2022</w:t>
      </w:r>
      <w:r w:rsidRPr="00B2359D">
        <w:rPr>
          <w:rFonts w:hint="eastAsia"/>
          <w:lang w:eastAsia="zh-TW"/>
        </w:rPr>
        <w:t>年</w:t>
      </w:r>
      <w:r w:rsidRPr="00B2359D">
        <w:rPr>
          <w:rFonts w:hint="eastAsia"/>
          <w:lang w:eastAsia="zh-TW"/>
        </w:rPr>
        <w:t>5</w:t>
      </w:r>
      <w:r w:rsidRPr="00B2359D">
        <w:rPr>
          <w:rFonts w:hint="eastAsia"/>
          <w:lang w:eastAsia="zh-TW"/>
        </w:rPr>
        <w:t>月</w:t>
      </w:r>
      <w:r w:rsidRPr="00B2359D">
        <w:rPr>
          <w:rFonts w:hint="eastAsia"/>
          <w:lang w:eastAsia="zh-TW"/>
        </w:rPr>
        <w:t>18</w:t>
      </w:r>
      <w:r w:rsidRPr="00B2359D">
        <w:rPr>
          <w:rFonts w:hint="eastAsia"/>
          <w:lang w:eastAsia="zh-TW"/>
        </w:rPr>
        <w:t>日</w:t>
      </w:r>
      <w:r w:rsidR="0047159F" w:rsidRPr="00B2359D">
        <w:rPr>
          <w:rFonts w:hint="eastAsia"/>
          <w:lang w:eastAsia="zh-TW"/>
        </w:rPr>
        <w:t>丹麥與德國、荷蘭、比利時等</w:t>
      </w:r>
      <w:r w:rsidR="0047159F" w:rsidRPr="00B2359D">
        <w:rPr>
          <w:rFonts w:hint="eastAsia"/>
          <w:lang w:eastAsia="zh-TW"/>
        </w:rPr>
        <w:t>4</w:t>
      </w:r>
      <w:r w:rsidR="0047159F" w:rsidRPr="00B2359D">
        <w:rPr>
          <w:rFonts w:hint="eastAsia"/>
          <w:lang w:eastAsia="zh-TW"/>
        </w:rPr>
        <w:t>國，在丹麥臨北海之</w:t>
      </w:r>
      <w:r w:rsidR="0047159F" w:rsidRPr="00B2359D">
        <w:rPr>
          <w:rFonts w:hint="eastAsia"/>
          <w:lang w:eastAsia="zh-TW"/>
        </w:rPr>
        <w:t>Esbjerg</w:t>
      </w:r>
      <w:r w:rsidR="0047159F" w:rsidRPr="00B2359D">
        <w:rPr>
          <w:rFonts w:hint="eastAsia"/>
          <w:lang w:eastAsia="zh-TW"/>
        </w:rPr>
        <w:t>簽訂歷史性北海風電</w:t>
      </w:r>
      <w:r w:rsidR="0047159F" w:rsidRPr="00B2359D">
        <w:rPr>
          <w:rFonts w:hint="eastAsia"/>
          <w:lang w:eastAsia="zh-TW"/>
        </w:rPr>
        <w:t>Esbjerg</w:t>
      </w:r>
      <w:r w:rsidR="0047159F" w:rsidRPr="00B2359D">
        <w:rPr>
          <w:rFonts w:hint="eastAsia"/>
          <w:lang w:eastAsia="zh-TW"/>
        </w:rPr>
        <w:t>聯合宣言</w:t>
      </w:r>
      <w:r w:rsidR="00E35F09" w:rsidRPr="00B2359D">
        <w:rPr>
          <w:rFonts w:hint="eastAsia"/>
          <w:lang w:eastAsia="zh-TW"/>
        </w:rPr>
        <w:t>（</w:t>
      </w:r>
      <w:r w:rsidRPr="00B2359D">
        <w:rPr>
          <w:lang w:eastAsia="zh-TW"/>
        </w:rPr>
        <w:t>The Esbjerg Declaration</w:t>
      </w:r>
      <w:r w:rsidR="00E35F09" w:rsidRPr="00B2359D">
        <w:rPr>
          <w:rFonts w:hint="eastAsia"/>
          <w:lang w:eastAsia="zh-TW"/>
        </w:rPr>
        <w:t>）</w:t>
      </w:r>
      <w:r w:rsidR="0047159F" w:rsidRPr="00B2359D">
        <w:rPr>
          <w:rFonts w:hint="eastAsia"/>
          <w:lang w:eastAsia="zh-TW"/>
        </w:rPr>
        <w:t>，旨為達成到</w:t>
      </w:r>
      <w:r w:rsidR="0047159F" w:rsidRPr="00B2359D">
        <w:rPr>
          <w:rFonts w:hint="eastAsia"/>
          <w:lang w:eastAsia="zh-TW"/>
        </w:rPr>
        <w:t>2050</w:t>
      </w:r>
      <w:r w:rsidR="0047159F" w:rsidRPr="00B2359D">
        <w:rPr>
          <w:rFonts w:hint="eastAsia"/>
          <w:lang w:eastAsia="zh-TW"/>
        </w:rPr>
        <w:t>年將在北海建置</w:t>
      </w:r>
      <w:r w:rsidR="0047159F" w:rsidRPr="00B2359D">
        <w:rPr>
          <w:rFonts w:hint="eastAsia"/>
          <w:lang w:eastAsia="zh-TW"/>
        </w:rPr>
        <w:t>150 GW</w:t>
      </w:r>
      <w:r w:rsidR="00EC6DBA" w:rsidRPr="00B2359D">
        <w:rPr>
          <w:rFonts w:hint="eastAsia"/>
          <w:lang w:eastAsia="zh-TW"/>
        </w:rPr>
        <w:t>的</w:t>
      </w:r>
      <w:proofErr w:type="gramStart"/>
      <w:r w:rsidR="00EC6DBA" w:rsidRPr="00B2359D">
        <w:rPr>
          <w:rFonts w:hint="eastAsia"/>
          <w:lang w:eastAsia="zh-TW"/>
        </w:rPr>
        <w:t>的</w:t>
      </w:r>
      <w:proofErr w:type="gramEnd"/>
      <w:r w:rsidR="00EC6DBA" w:rsidRPr="00B2359D">
        <w:rPr>
          <w:rFonts w:hint="eastAsia"/>
          <w:lang w:eastAsia="zh-TW"/>
        </w:rPr>
        <w:t>離</w:t>
      </w:r>
      <w:proofErr w:type="gramStart"/>
      <w:r w:rsidR="00EC6DBA" w:rsidRPr="00B2359D">
        <w:rPr>
          <w:rFonts w:hint="eastAsia"/>
          <w:lang w:eastAsia="zh-TW"/>
        </w:rPr>
        <w:t>岸</w:t>
      </w:r>
      <w:r w:rsidR="0047159F" w:rsidRPr="00B2359D">
        <w:rPr>
          <w:rFonts w:hint="eastAsia"/>
          <w:lang w:eastAsia="zh-TW"/>
        </w:rPr>
        <w:t>風電</w:t>
      </w:r>
      <w:proofErr w:type="gramEnd"/>
      <w:r w:rsidR="0047159F" w:rsidRPr="00B2359D">
        <w:rPr>
          <w:rFonts w:hint="eastAsia"/>
          <w:lang w:eastAsia="zh-TW"/>
        </w:rPr>
        <w:t>，以實現於</w:t>
      </w:r>
      <w:r w:rsidR="0047159F" w:rsidRPr="00B2359D">
        <w:rPr>
          <w:rFonts w:hint="eastAsia"/>
          <w:lang w:eastAsia="zh-TW"/>
        </w:rPr>
        <w:t>2050</w:t>
      </w:r>
      <w:r w:rsidR="0047159F" w:rsidRPr="00B2359D">
        <w:rPr>
          <w:rFonts w:hint="eastAsia"/>
          <w:lang w:eastAsia="zh-TW"/>
        </w:rPr>
        <w:t>年歐盟氣候中和之目標，並可為</w:t>
      </w:r>
      <w:r w:rsidR="0047159F" w:rsidRPr="00B2359D">
        <w:rPr>
          <w:rFonts w:hint="eastAsia"/>
          <w:lang w:eastAsia="zh-TW"/>
        </w:rPr>
        <w:t>2.3</w:t>
      </w:r>
      <w:r w:rsidR="0047159F" w:rsidRPr="00B2359D">
        <w:rPr>
          <w:rFonts w:hint="eastAsia"/>
          <w:lang w:eastAsia="zh-TW"/>
        </w:rPr>
        <w:t>億的歐洲家庭</w:t>
      </w:r>
      <w:proofErr w:type="gramStart"/>
      <w:r w:rsidR="0047159F" w:rsidRPr="00B2359D">
        <w:rPr>
          <w:rFonts w:hint="eastAsia"/>
          <w:lang w:eastAsia="zh-TW"/>
        </w:rPr>
        <w:t>提供綠電</w:t>
      </w:r>
      <w:proofErr w:type="gramEnd"/>
      <w:r w:rsidR="0047159F" w:rsidRPr="00B2359D">
        <w:rPr>
          <w:rFonts w:hint="eastAsia"/>
          <w:lang w:eastAsia="zh-TW"/>
        </w:rPr>
        <w:t>，期中目標為</w:t>
      </w:r>
      <w:r w:rsidR="0047159F" w:rsidRPr="00B2359D">
        <w:rPr>
          <w:rFonts w:hint="eastAsia"/>
          <w:lang w:eastAsia="zh-TW"/>
        </w:rPr>
        <w:t>2030</w:t>
      </w:r>
      <w:r w:rsidR="0047159F" w:rsidRPr="00B2359D">
        <w:rPr>
          <w:rFonts w:hint="eastAsia"/>
          <w:lang w:eastAsia="zh-TW"/>
        </w:rPr>
        <w:t>年達</w:t>
      </w:r>
      <w:r w:rsidR="0047159F" w:rsidRPr="00B2359D">
        <w:rPr>
          <w:rFonts w:hint="eastAsia"/>
          <w:lang w:eastAsia="zh-TW"/>
        </w:rPr>
        <w:t>65GW</w:t>
      </w:r>
      <w:r w:rsidR="0047159F" w:rsidRPr="00B2359D">
        <w:rPr>
          <w:rFonts w:hint="eastAsia"/>
          <w:lang w:eastAsia="zh-TW"/>
        </w:rPr>
        <w:t>的裝置容量。</w:t>
      </w:r>
      <w:r w:rsidR="00971999" w:rsidRPr="00B2359D">
        <w:rPr>
          <w:rFonts w:hint="eastAsia"/>
          <w:lang w:eastAsia="zh-TW"/>
        </w:rPr>
        <w:t>其中，</w:t>
      </w:r>
      <w:r w:rsidR="0047159F" w:rsidRPr="00B2359D">
        <w:rPr>
          <w:rFonts w:hint="eastAsia"/>
          <w:lang w:eastAsia="zh-TW"/>
        </w:rPr>
        <w:t>丹麥預期將於</w:t>
      </w:r>
      <w:r w:rsidR="0047159F" w:rsidRPr="00B2359D">
        <w:rPr>
          <w:rFonts w:hint="eastAsia"/>
          <w:lang w:eastAsia="zh-TW"/>
        </w:rPr>
        <w:t>2050</w:t>
      </w:r>
      <w:r w:rsidR="0047159F" w:rsidRPr="00B2359D">
        <w:rPr>
          <w:rFonts w:hint="eastAsia"/>
          <w:lang w:eastAsia="zh-TW"/>
        </w:rPr>
        <w:t>年於北海建造總容量</w:t>
      </w:r>
      <w:r w:rsidR="0047159F" w:rsidRPr="00B2359D">
        <w:rPr>
          <w:rFonts w:hint="eastAsia"/>
          <w:lang w:eastAsia="zh-TW"/>
        </w:rPr>
        <w:t>35GW</w:t>
      </w:r>
      <w:r w:rsidR="009E41D3" w:rsidRPr="00B2359D">
        <w:rPr>
          <w:rFonts w:hint="eastAsia"/>
          <w:lang w:eastAsia="zh-TW"/>
        </w:rPr>
        <w:t>的離</w:t>
      </w:r>
      <w:proofErr w:type="gramStart"/>
      <w:r w:rsidR="009E41D3" w:rsidRPr="00B2359D">
        <w:rPr>
          <w:rFonts w:hint="eastAsia"/>
          <w:lang w:eastAsia="zh-TW"/>
        </w:rPr>
        <w:t>岸風電</w:t>
      </w:r>
      <w:proofErr w:type="gramEnd"/>
      <w:r w:rsidR="0047159F" w:rsidRPr="00B2359D">
        <w:rPr>
          <w:rFonts w:hint="eastAsia"/>
          <w:lang w:eastAsia="zh-TW"/>
        </w:rPr>
        <w:t>。</w:t>
      </w:r>
    </w:p>
    <w:p w14:paraId="6E082192" w14:textId="0B63CF89" w:rsidR="0047159F" w:rsidRPr="00B2359D" w:rsidRDefault="0047159F" w:rsidP="0047159F">
      <w:pPr>
        <w:pStyle w:val="ae"/>
        <w:ind w:left="945" w:firstLine="472"/>
        <w:rPr>
          <w:lang w:eastAsia="zh-TW"/>
        </w:rPr>
      </w:pPr>
      <w:r w:rsidRPr="00B2359D">
        <w:rPr>
          <w:rFonts w:hint="eastAsia"/>
          <w:lang w:eastAsia="zh-TW"/>
        </w:rPr>
        <w:t>梅特總理提出，北海</w:t>
      </w:r>
      <w:r w:rsidRPr="00B2359D">
        <w:rPr>
          <w:rFonts w:hint="eastAsia"/>
          <w:lang w:eastAsia="zh-TW"/>
        </w:rPr>
        <w:t>4</w:t>
      </w:r>
      <w:r w:rsidRPr="00B2359D">
        <w:rPr>
          <w:rFonts w:hint="eastAsia"/>
          <w:lang w:eastAsia="zh-TW"/>
        </w:rPr>
        <w:t>國聯合擴建</w:t>
      </w:r>
      <w:r w:rsidR="00EC6DBA" w:rsidRPr="00B2359D">
        <w:rPr>
          <w:rFonts w:hint="eastAsia"/>
          <w:lang w:eastAsia="zh-TW"/>
        </w:rPr>
        <w:t>150</w:t>
      </w:r>
      <w:r w:rsidRPr="00B2359D">
        <w:rPr>
          <w:rFonts w:hint="eastAsia"/>
          <w:lang w:eastAsia="zh-TW"/>
        </w:rPr>
        <w:t>GW</w:t>
      </w:r>
      <w:proofErr w:type="gramStart"/>
      <w:r w:rsidR="00EC6DBA" w:rsidRPr="00B2359D">
        <w:rPr>
          <w:rFonts w:hint="eastAsia"/>
          <w:lang w:eastAsia="zh-TW"/>
        </w:rPr>
        <w:t>風電</w:t>
      </w:r>
      <w:proofErr w:type="gramEnd"/>
      <w:r w:rsidR="00EC6DBA" w:rsidRPr="00B2359D">
        <w:rPr>
          <w:rFonts w:hint="eastAsia"/>
          <w:lang w:eastAsia="zh-TW"/>
        </w:rPr>
        <w:t>，</w:t>
      </w:r>
      <w:proofErr w:type="gramStart"/>
      <w:r w:rsidR="00EC6DBA" w:rsidRPr="00B2359D">
        <w:rPr>
          <w:rFonts w:hint="eastAsia"/>
          <w:lang w:eastAsia="zh-TW"/>
        </w:rPr>
        <w:t>基於關建技術</w:t>
      </w:r>
      <w:proofErr w:type="gramEnd"/>
      <w:r w:rsidR="00EC6DBA" w:rsidRPr="00B2359D">
        <w:rPr>
          <w:rFonts w:hint="eastAsia"/>
          <w:lang w:eastAsia="zh-TW"/>
        </w:rPr>
        <w:t>及國安考量，丹麥將排除</w:t>
      </w:r>
      <w:proofErr w:type="gramStart"/>
      <w:r w:rsidR="00E35F09" w:rsidRPr="00B2359D">
        <w:rPr>
          <w:rFonts w:hint="eastAsia"/>
          <w:lang w:eastAsia="zh-TW"/>
        </w:rPr>
        <w:t>中國大陸</w:t>
      </w:r>
      <w:r w:rsidR="00EC6DBA" w:rsidRPr="00B2359D">
        <w:rPr>
          <w:rFonts w:hint="eastAsia"/>
          <w:lang w:eastAsia="zh-TW"/>
        </w:rPr>
        <w:t>風電製造商</w:t>
      </w:r>
      <w:proofErr w:type="gramEnd"/>
      <w:r w:rsidR="00EC6DBA" w:rsidRPr="00B2359D">
        <w:rPr>
          <w:rFonts w:hint="eastAsia"/>
          <w:lang w:eastAsia="zh-TW"/>
        </w:rPr>
        <w:t>參與，政府的立場非常明確，此舉可被視為</w:t>
      </w:r>
      <w:r w:rsidRPr="00B2359D">
        <w:rPr>
          <w:rFonts w:hint="eastAsia"/>
          <w:lang w:eastAsia="zh-TW"/>
        </w:rPr>
        <w:t>丹麥政府在關鍵基礎設施方面，僅與有共同安全利益的國家合作之積極措施。</w:t>
      </w:r>
      <w:r w:rsidRPr="00B2359D">
        <w:rPr>
          <w:rFonts w:hint="eastAsia"/>
          <w:lang w:eastAsia="zh-TW"/>
        </w:rPr>
        <w:t xml:space="preserve">  </w:t>
      </w:r>
    </w:p>
    <w:p w14:paraId="003EBAD8" w14:textId="5F456CCC" w:rsidR="0047159F" w:rsidRPr="00B2359D" w:rsidRDefault="0047159F" w:rsidP="0047159F">
      <w:pPr>
        <w:pStyle w:val="ae"/>
        <w:ind w:left="945" w:firstLine="472"/>
        <w:rPr>
          <w:lang w:eastAsia="zh-TW"/>
        </w:rPr>
      </w:pPr>
      <w:r w:rsidRPr="00B2359D">
        <w:rPr>
          <w:rFonts w:hint="eastAsia"/>
          <w:lang w:eastAsia="zh-TW"/>
        </w:rPr>
        <w:t>政府為達成綠色轉型的目標以及脫離對俄羅斯之天然氣供應仰賴，綠色稅改</w:t>
      </w:r>
      <w:r w:rsidR="00971999" w:rsidRPr="00B2359D">
        <w:rPr>
          <w:rFonts w:hint="eastAsia"/>
          <w:lang w:eastAsia="zh-TW"/>
        </w:rPr>
        <w:t>成為</w:t>
      </w:r>
      <w:r w:rsidRPr="00B2359D">
        <w:rPr>
          <w:rFonts w:hint="eastAsia"/>
          <w:lang w:eastAsia="zh-TW"/>
        </w:rPr>
        <w:t>達成綠色轉型之關鍵</w:t>
      </w:r>
      <w:r w:rsidR="00697B80" w:rsidRPr="00B2359D">
        <w:rPr>
          <w:rFonts w:hint="eastAsia"/>
          <w:lang w:eastAsia="zh-TW"/>
        </w:rPr>
        <w:t>，</w:t>
      </w:r>
      <w:r w:rsidR="00971999" w:rsidRPr="00B2359D">
        <w:rPr>
          <w:rFonts w:hint="eastAsia"/>
          <w:lang w:eastAsia="zh-TW"/>
        </w:rPr>
        <w:t>丹麥政府與多數</w:t>
      </w:r>
      <w:r w:rsidRPr="00B2359D">
        <w:rPr>
          <w:rFonts w:hint="eastAsia"/>
          <w:lang w:eastAsia="zh-TW"/>
        </w:rPr>
        <w:t>政黨</w:t>
      </w:r>
      <w:r w:rsidR="00971999" w:rsidRPr="00B2359D">
        <w:rPr>
          <w:rFonts w:hint="eastAsia"/>
          <w:lang w:eastAsia="zh-TW"/>
        </w:rPr>
        <w:t>於</w:t>
      </w:r>
      <w:r w:rsidR="00971999" w:rsidRPr="00B2359D">
        <w:rPr>
          <w:lang w:eastAsia="zh-TW"/>
        </w:rPr>
        <w:t>2022</w:t>
      </w:r>
      <w:r w:rsidR="00971999" w:rsidRPr="00B2359D">
        <w:rPr>
          <w:rFonts w:hint="eastAsia"/>
          <w:lang w:eastAsia="zh-TW"/>
        </w:rPr>
        <w:t>年</w:t>
      </w:r>
      <w:r w:rsidR="00971999" w:rsidRPr="00B2359D">
        <w:rPr>
          <w:rFonts w:hint="eastAsia"/>
          <w:lang w:eastAsia="zh-TW"/>
        </w:rPr>
        <w:t>6</w:t>
      </w:r>
      <w:r w:rsidR="00971999" w:rsidRPr="00B2359D">
        <w:rPr>
          <w:rFonts w:hint="eastAsia"/>
          <w:lang w:eastAsia="zh-TW"/>
        </w:rPr>
        <w:t>月份</w:t>
      </w:r>
      <w:r w:rsidRPr="00B2359D">
        <w:rPr>
          <w:rFonts w:hint="eastAsia"/>
          <w:lang w:eastAsia="zh-TW"/>
        </w:rPr>
        <w:t>同意，從</w:t>
      </w:r>
      <w:r w:rsidRPr="00B2359D">
        <w:rPr>
          <w:rFonts w:hint="eastAsia"/>
          <w:lang w:eastAsia="zh-TW"/>
        </w:rPr>
        <w:t>2025</w:t>
      </w:r>
      <w:r w:rsidRPr="00B2359D">
        <w:rPr>
          <w:rFonts w:hint="eastAsia"/>
          <w:lang w:eastAsia="zh-TW"/>
        </w:rPr>
        <w:t>年開始逐步徵收更高且更統一的碳稅，</w:t>
      </w:r>
      <w:r w:rsidR="00971999" w:rsidRPr="00B2359D">
        <w:rPr>
          <w:rFonts w:hint="eastAsia"/>
          <w:lang w:eastAsia="zh-TW"/>
        </w:rPr>
        <w:t>以</w:t>
      </w:r>
      <w:r w:rsidRPr="00B2359D">
        <w:rPr>
          <w:rFonts w:hint="eastAsia"/>
          <w:lang w:eastAsia="zh-TW"/>
        </w:rPr>
        <w:t>達成</w:t>
      </w:r>
      <w:proofErr w:type="gramStart"/>
      <w:r w:rsidRPr="00B2359D">
        <w:rPr>
          <w:rFonts w:hint="eastAsia"/>
          <w:lang w:eastAsia="zh-TW"/>
        </w:rPr>
        <w:t>減碳排</w:t>
      </w:r>
      <w:proofErr w:type="gramEnd"/>
      <w:r w:rsidRPr="00B2359D">
        <w:rPr>
          <w:rFonts w:hint="eastAsia"/>
          <w:lang w:eastAsia="zh-TW"/>
        </w:rPr>
        <w:t>量之野心</w:t>
      </w:r>
      <w:r w:rsidR="00971999" w:rsidRPr="00B2359D">
        <w:rPr>
          <w:rFonts w:hint="eastAsia"/>
          <w:lang w:eastAsia="zh-TW"/>
        </w:rPr>
        <w:t>。</w:t>
      </w:r>
      <w:r w:rsidRPr="00B2359D">
        <w:rPr>
          <w:rFonts w:hint="eastAsia"/>
          <w:lang w:eastAsia="zh-TW"/>
        </w:rPr>
        <w:t>為確保在</w:t>
      </w:r>
      <w:r w:rsidRPr="00B2359D">
        <w:rPr>
          <w:rFonts w:hint="eastAsia"/>
          <w:lang w:eastAsia="zh-TW"/>
        </w:rPr>
        <w:t>2025</w:t>
      </w:r>
      <w:r w:rsidRPr="00B2359D">
        <w:rPr>
          <w:rFonts w:hint="eastAsia"/>
          <w:lang w:eastAsia="zh-TW"/>
        </w:rPr>
        <w:t>年減少</w:t>
      </w:r>
      <w:proofErr w:type="gramStart"/>
      <w:r w:rsidRPr="00B2359D">
        <w:rPr>
          <w:rFonts w:hint="eastAsia"/>
          <w:lang w:eastAsia="zh-TW"/>
        </w:rPr>
        <w:t>130</w:t>
      </w:r>
      <w:r w:rsidRPr="00B2359D">
        <w:rPr>
          <w:rFonts w:hint="eastAsia"/>
          <w:lang w:eastAsia="zh-TW"/>
        </w:rPr>
        <w:t>萬噸碳排</w:t>
      </w:r>
      <w:proofErr w:type="gramEnd"/>
      <w:r w:rsidRPr="00B2359D">
        <w:rPr>
          <w:rFonts w:hint="eastAsia"/>
          <w:lang w:eastAsia="zh-TW"/>
        </w:rPr>
        <w:t>量，</w:t>
      </w:r>
      <w:r w:rsidR="00971999" w:rsidRPr="00B2359D">
        <w:rPr>
          <w:rFonts w:hint="eastAsia"/>
          <w:lang w:eastAsia="zh-TW"/>
        </w:rPr>
        <w:t>並</w:t>
      </w:r>
      <w:r w:rsidRPr="00B2359D">
        <w:rPr>
          <w:rFonts w:hint="eastAsia"/>
          <w:lang w:eastAsia="zh-TW"/>
        </w:rPr>
        <w:t>在</w:t>
      </w:r>
      <w:r w:rsidRPr="00B2359D">
        <w:rPr>
          <w:rFonts w:hint="eastAsia"/>
          <w:lang w:eastAsia="zh-TW"/>
        </w:rPr>
        <w:t>2030</w:t>
      </w:r>
      <w:r w:rsidRPr="00B2359D">
        <w:rPr>
          <w:rFonts w:hint="eastAsia"/>
          <w:lang w:eastAsia="zh-TW"/>
        </w:rPr>
        <w:t>年減少達到歷史最高水平</w:t>
      </w:r>
      <w:proofErr w:type="gramStart"/>
      <w:r w:rsidRPr="00B2359D">
        <w:rPr>
          <w:rFonts w:hint="eastAsia"/>
          <w:lang w:eastAsia="zh-TW"/>
        </w:rPr>
        <w:t>430</w:t>
      </w:r>
      <w:r w:rsidRPr="00B2359D">
        <w:rPr>
          <w:rFonts w:hint="eastAsia"/>
          <w:lang w:eastAsia="zh-TW"/>
        </w:rPr>
        <w:t>萬噸碳排</w:t>
      </w:r>
      <w:proofErr w:type="gramEnd"/>
      <w:r w:rsidRPr="00B2359D">
        <w:rPr>
          <w:rFonts w:hint="eastAsia"/>
          <w:lang w:eastAsia="zh-TW"/>
        </w:rPr>
        <w:t>量，將透過自</w:t>
      </w:r>
      <w:r w:rsidRPr="00B2359D">
        <w:rPr>
          <w:rFonts w:hint="eastAsia"/>
          <w:lang w:eastAsia="zh-TW"/>
        </w:rPr>
        <w:t>2025-2030</w:t>
      </w:r>
      <w:r w:rsidRPr="00B2359D">
        <w:rPr>
          <w:rFonts w:hint="eastAsia"/>
          <w:lang w:eastAsia="zh-TW"/>
        </w:rPr>
        <w:t>年起逐步徵收</w:t>
      </w:r>
      <w:r w:rsidRPr="00B2359D">
        <w:rPr>
          <w:rFonts w:hint="eastAsia"/>
          <w:lang w:eastAsia="zh-TW"/>
        </w:rPr>
        <w:t>3</w:t>
      </w:r>
      <w:r w:rsidRPr="00B2359D">
        <w:rPr>
          <w:rFonts w:hint="eastAsia"/>
          <w:lang w:eastAsia="zh-TW"/>
        </w:rPr>
        <w:t>個</w:t>
      </w:r>
      <w:proofErr w:type="gramStart"/>
      <w:r w:rsidRPr="00B2359D">
        <w:rPr>
          <w:rFonts w:hint="eastAsia"/>
          <w:lang w:eastAsia="zh-TW"/>
        </w:rPr>
        <w:t>不同碳</w:t>
      </w:r>
      <w:proofErr w:type="gramEnd"/>
      <w:r w:rsidRPr="00B2359D">
        <w:rPr>
          <w:rFonts w:hint="eastAsia"/>
          <w:lang w:eastAsia="zh-TW"/>
        </w:rPr>
        <w:t>稅類別，並將於</w:t>
      </w:r>
      <w:r w:rsidRPr="00B2359D">
        <w:rPr>
          <w:rFonts w:hint="eastAsia"/>
          <w:lang w:eastAsia="zh-TW"/>
        </w:rPr>
        <w:t>2023</w:t>
      </w:r>
      <w:r w:rsidRPr="00B2359D">
        <w:rPr>
          <w:rFonts w:hint="eastAsia"/>
          <w:lang w:eastAsia="zh-TW"/>
        </w:rPr>
        <w:t>、</w:t>
      </w:r>
      <w:r w:rsidRPr="00B2359D">
        <w:rPr>
          <w:rFonts w:hint="eastAsia"/>
          <w:lang w:eastAsia="zh-TW"/>
        </w:rPr>
        <w:t>2026</w:t>
      </w:r>
      <w:r w:rsidRPr="00B2359D">
        <w:rPr>
          <w:rFonts w:hint="eastAsia"/>
          <w:lang w:eastAsia="zh-TW"/>
        </w:rPr>
        <w:t>、</w:t>
      </w:r>
      <w:r w:rsidR="00EC6DBA" w:rsidRPr="00B2359D">
        <w:rPr>
          <w:rFonts w:hint="eastAsia"/>
          <w:lang w:eastAsia="zh-TW"/>
        </w:rPr>
        <w:t>2028</w:t>
      </w:r>
      <w:r w:rsidR="00EC6DBA" w:rsidRPr="00B2359D">
        <w:rPr>
          <w:rFonts w:hint="eastAsia"/>
          <w:lang w:eastAsia="zh-TW"/>
        </w:rPr>
        <w:t>年重新檢視審議該協議以</w:t>
      </w:r>
      <w:r w:rsidRPr="00B2359D">
        <w:rPr>
          <w:rFonts w:hint="eastAsia"/>
          <w:lang w:eastAsia="zh-TW"/>
        </w:rPr>
        <w:t>達成</w:t>
      </w:r>
      <w:r w:rsidRPr="00B2359D">
        <w:rPr>
          <w:rFonts w:hint="eastAsia"/>
          <w:lang w:eastAsia="zh-TW"/>
        </w:rPr>
        <w:t>2025</w:t>
      </w:r>
      <w:r w:rsidRPr="00B2359D">
        <w:rPr>
          <w:rFonts w:hint="eastAsia"/>
          <w:lang w:eastAsia="zh-TW"/>
        </w:rPr>
        <w:t>及</w:t>
      </w:r>
      <w:r w:rsidRPr="00B2359D">
        <w:rPr>
          <w:rFonts w:hint="eastAsia"/>
          <w:lang w:eastAsia="zh-TW"/>
        </w:rPr>
        <w:t>2030</w:t>
      </w:r>
      <w:r w:rsidRPr="00B2359D">
        <w:rPr>
          <w:rFonts w:hint="eastAsia"/>
          <w:lang w:eastAsia="zh-TW"/>
        </w:rPr>
        <w:t>年之</w:t>
      </w:r>
      <w:proofErr w:type="gramStart"/>
      <w:r w:rsidRPr="00B2359D">
        <w:rPr>
          <w:rFonts w:hint="eastAsia"/>
          <w:lang w:eastAsia="zh-TW"/>
        </w:rPr>
        <w:t>減碳排</w:t>
      </w:r>
      <w:proofErr w:type="gramEnd"/>
      <w:r w:rsidRPr="00B2359D">
        <w:rPr>
          <w:rFonts w:hint="eastAsia"/>
          <w:lang w:eastAsia="zh-TW"/>
        </w:rPr>
        <w:t>之目標。</w:t>
      </w:r>
    </w:p>
    <w:p w14:paraId="0192B269" w14:textId="77777777" w:rsidR="0047159F" w:rsidRPr="00B2359D" w:rsidRDefault="0047159F" w:rsidP="0047159F">
      <w:pPr>
        <w:pStyle w:val="ae"/>
        <w:ind w:left="945" w:firstLine="472"/>
        <w:rPr>
          <w:lang w:eastAsia="zh-TW"/>
        </w:rPr>
      </w:pPr>
      <w:r w:rsidRPr="00B2359D">
        <w:rPr>
          <w:rFonts w:hint="eastAsia"/>
          <w:lang w:eastAsia="zh-TW"/>
        </w:rPr>
        <w:t>下列為綠色稅改</w:t>
      </w:r>
      <w:r w:rsidRPr="00B2359D">
        <w:rPr>
          <w:rFonts w:hint="eastAsia"/>
          <w:lang w:eastAsia="zh-TW"/>
        </w:rPr>
        <w:t>3</w:t>
      </w:r>
      <w:r w:rsidRPr="00B2359D">
        <w:rPr>
          <w:rFonts w:hint="eastAsia"/>
          <w:lang w:eastAsia="zh-TW"/>
        </w:rPr>
        <w:t>個</w:t>
      </w:r>
      <w:proofErr w:type="gramStart"/>
      <w:r w:rsidRPr="00B2359D">
        <w:rPr>
          <w:rFonts w:hint="eastAsia"/>
          <w:lang w:eastAsia="zh-TW"/>
        </w:rPr>
        <w:t>不同碳</w:t>
      </w:r>
      <w:proofErr w:type="gramEnd"/>
      <w:r w:rsidRPr="00B2359D">
        <w:rPr>
          <w:rFonts w:hint="eastAsia"/>
          <w:lang w:eastAsia="zh-TW"/>
        </w:rPr>
        <w:t>稅徵收類別之摘要</w:t>
      </w:r>
      <w:r w:rsidRPr="00B2359D">
        <w:rPr>
          <w:rFonts w:hint="eastAsia"/>
          <w:lang w:eastAsia="zh-TW"/>
        </w:rPr>
        <w:t>:</w:t>
      </w:r>
    </w:p>
    <w:p w14:paraId="1BE6E7F3" w14:textId="77D479A9" w:rsidR="00971999" w:rsidRPr="00B2359D" w:rsidRDefault="00971999" w:rsidP="00971999">
      <w:pPr>
        <w:pStyle w:val="af0"/>
      </w:pPr>
      <w:r w:rsidRPr="00B2359D">
        <w:rPr>
          <w:rFonts w:hint="eastAsia"/>
        </w:rPr>
        <w:t>１、自</w:t>
      </w:r>
      <w:r w:rsidRPr="00B2359D">
        <w:rPr>
          <w:rFonts w:hint="eastAsia"/>
        </w:rPr>
        <w:t>2030</w:t>
      </w:r>
      <w:r w:rsidRPr="00B2359D">
        <w:rPr>
          <w:rFonts w:hint="eastAsia"/>
        </w:rPr>
        <w:t>年全面徵收二氧化碳稅後，每噸稅率將為</w:t>
      </w:r>
      <w:r w:rsidRPr="00B2359D">
        <w:rPr>
          <w:rFonts w:hint="eastAsia"/>
        </w:rPr>
        <w:t>750</w:t>
      </w:r>
      <w:r w:rsidRPr="00B2359D">
        <w:rPr>
          <w:rFonts w:hint="eastAsia"/>
        </w:rPr>
        <w:t>丹麥克朗。</w:t>
      </w:r>
    </w:p>
    <w:p w14:paraId="045D0D1A" w14:textId="2D4C320B" w:rsidR="00971999" w:rsidRPr="00B2359D" w:rsidRDefault="00971999" w:rsidP="00971999">
      <w:pPr>
        <w:pStyle w:val="af0"/>
      </w:pPr>
      <w:r w:rsidRPr="00B2359D">
        <w:rPr>
          <w:rFonts w:hint="eastAsia"/>
        </w:rPr>
        <w:t>２、</w:t>
      </w:r>
      <w:proofErr w:type="gramStart"/>
      <w:r w:rsidRPr="00B2359D">
        <w:rPr>
          <w:rFonts w:hint="eastAsia"/>
        </w:rPr>
        <w:t>歐盟碳排配額</w:t>
      </w:r>
      <w:proofErr w:type="gramEnd"/>
      <w:r w:rsidRPr="00B2359D">
        <w:rPr>
          <w:rFonts w:hint="eastAsia"/>
        </w:rPr>
        <w:t>交易體系所涵蓋的公司碳排放，每噸徵收稅率將為</w:t>
      </w:r>
      <w:r w:rsidRPr="00B2359D">
        <w:rPr>
          <w:rFonts w:hint="eastAsia"/>
        </w:rPr>
        <w:t xml:space="preserve"> 375</w:t>
      </w:r>
      <w:r w:rsidRPr="00B2359D">
        <w:rPr>
          <w:rFonts w:hint="eastAsia"/>
        </w:rPr>
        <w:t>丹麥克朗。</w:t>
      </w:r>
    </w:p>
    <w:p w14:paraId="3B49E711" w14:textId="36AF00EA" w:rsidR="00971999" w:rsidRPr="00B2359D" w:rsidRDefault="00971999" w:rsidP="00971999">
      <w:pPr>
        <w:pStyle w:val="af0"/>
      </w:pPr>
      <w:r w:rsidRPr="00B2359D">
        <w:rPr>
          <w:rFonts w:hint="eastAsia"/>
        </w:rPr>
        <w:t>３、給予</w:t>
      </w:r>
      <w:r w:rsidRPr="00B2359D">
        <w:rPr>
          <w:rFonts w:ascii="華康細圓體" w:hint="eastAsia"/>
        </w:rPr>
        <w:t>“</w:t>
      </w:r>
      <w:r w:rsidRPr="00B2359D">
        <w:rPr>
          <w:rFonts w:hint="eastAsia"/>
        </w:rPr>
        <w:t>mineralogical processes</w:t>
      </w:r>
      <w:r w:rsidRPr="00B2359D">
        <w:rPr>
          <w:rFonts w:hint="eastAsia"/>
        </w:rPr>
        <w:t>”冶礦產業如水泥、磚和玻璃等，自</w:t>
      </w:r>
      <w:r w:rsidRPr="00B2359D">
        <w:rPr>
          <w:rFonts w:hint="eastAsia"/>
        </w:rPr>
        <w:t>2030</w:t>
      </w:r>
      <w:r w:rsidRPr="00B2359D">
        <w:rPr>
          <w:rFonts w:hint="eastAsia"/>
        </w:rPr>
        <w:t>年每噸徵收</w:t>
      </w:r>
      <w:r w:rsidRPr="00B2359D">
        <w:rPr>
          <w:rFonts w:hint="eastAsia"/>
        </w:rPr>
        <w:t>125</w:t>
      </w:r>
      <w:proofErr w:type="gramStart"/>
      <w:r w:rsidRPr="00B2359D">
        <w:rPr>
          <w:rFonts w:hint="eastAsia"/>
        </w:rPr>
        <w:t>克朗之碳稅</w:t>
      </w:r>
      <w:proofErr w:type="gramEnd"/>
      <w:r w:rsidRPr="00B2359D">
        <w:rPr>
          <w:rFonts w:hint="eastAsia"/>
        </w:rPr>
        <w:t>，以避免產業外移。</w:t>
      </w:r>
    </w:p>
    <w:p w14:paraId="3165E889" w14:textId="056BB178" w:rsidR="0047159F" w:rsidRPr="00B2359D" w:rsidRDefault="0047159F" w:rsidP="00971999">
      <w:pPr>
        <w:pStyle w:val="ae"/>
        <w:ind w:left="945" w:firstLine="472"/>
        <w:rPr>
          <w:lang w:eastAsia="zh-TW"/>
        </w:rPr>
      </w:pPr>
      <w:r w:rsidRPr="00B2359D">
        <w:rPr>
          <w:rFonts w:hint="eastAsia"/>
          <w:lang w:eastAsia="zh-TW"/>
        </w:rPr>
        <w:t>上述綠色稅改將</w:t>
      </w:r>
      <w:r w:rsidR="00971999" w:rsidRPr="00B2359D">
        <w:rPr>
          <w:rFonts w:hint="eastAsia"/>
          <w:lang w:eastAsia="zh-TW"/>
        </w:rPr>
        <w:t>於</w:t>
      </w:r>
      <w:r w:rsidRPr="00B2359D">
        <w:rPr>
          <w:rFonts w:hint="eastAsia"/>
          <w:lang w:eastAsia="zh-TW"/>
        </w:rPr>
        <w:t>2023-2030</w:t>
      </w:r>
      <w:r w:rsidRPr="00B2359D">
        <w:rPr>
          <w:rFonts w:hint="eastAsia"/>
          <w:lang w:eastAsia="zh-TW"/>
        </w:rPr>
        <w:t>年放寬，自</w:t>
      </w:r>
      <w:r w:rsidRPr="00B2359D">
        <w:rPr>
          <w:rFonts w:hint="eastAsia"/>
          <w:lang w:eastAsia="zh-TW"/>
        </w:rPr>
        <w:t>2028</w:t>
      </w:r>
      <w:r w:rsidRPr="00B2359D">
        <w:rPr>
          <w:rFonts w:hint="eastAsia"/>
          <w:lang w:eastAsia="zh-TW"/>
        </w:rPr>
        <w:t>年起徵收每度電費為</w:t>
      </w:r>
      <w:r w:rsidRPr="00B2359D">
        <w:rPr>
          <w:rFonts w:hint="eastAsia"/>
          <w:lang w:eastAsia="zh-TW"/>
        </w:rPr>
        <w:t>1.5 øre</w:t>
      </w:r>
      <w:r w:rsidRPr="00B2359D">
        <w:rPr>
          <w:rFonts w:hint="eastAsia"/>
          <w:lang w:eastAsia="zh-TW"/>
        </w:rPr>
        <w:t>，</w:t>
      </w:r>
      <w:r w:rsidR="00EC6DBA" w:rsidRPr="00B2359D">
        <w:rPr>
          <w:rFonts w:hint="eastAsia"/>
          <w:lang w:eastAsia="zh-TW"/>
        </w:rPr>
        <w:t>2030</w:t>
      </w:r>
      <w:r w:rsidRPr="00B2359D">
        <w:rPr>
          <w:rFonts w:hint="eastAsia"/>
          <w:lang w:eastAsia="zh-TW"/>
        </w:rPr>
        <w:t>年後將上升到每度電</w:t>
      </w:r>
      <w:r w:rsidRPr="00B2359D">
        <w:rPr>
          <w:rFonts w:hint="eastAsia"/>
          <w:lang w:eastAsia="zh-TW"/>
        </w:rPr>
        <w:t>7.5 øre</w:t>
      </w:r>
      <w:r w:rsidRPr="00B2359D">
        <w:rPr>
          <w:rFonts w:hint="eastAsia"/>
          <w:lang w:eastAsia="zh-TW"/>
        </w:rPr>
        <w:t>，</w:t>
      </w:r>
      <w:r w:rsidR="00971999" w:rsidRPr="00B2359D">
        <w:rPr>
          <w:rFonts w:hint="eastAsia"/>
          <w:lang w:eastAsia="zh-TW"/>
        </w:rPr>
        <w:t>以</w:t>
      </w:r>
      <w:r w:rsidRPr="00B2359D">
        <w:rPr>
          <w:rFonts w:hint="eastAsia"/>
          <w:lang w:eastAsia="zh-TW"/>
        </w:rPr>
        <w:t>促進社會電氣化和再生能源的普及。另將暫時取消原先於</w:t>
      </w:r>
      <w:r w:rsidRPr="00B2359D">
        <w:rPr>
          <w:rFonts w:hint="eastAsia"/>
          <w:lang w:eastAsia="zh-TW"/>
        </w:rPr>
        <w:t>2023</w:t>
      </w:r>
      <w:r w:rsidR="00EC6DBA" w:rsidRPr="00B2359D">
        <w:rPr>
          <w:rFonts w:hint="eastAsia"/>
          <w:lang w:eastAsia="zh-TW"/>
        </w:rPr>
        <w:t>年將徵收的能源稅以</w:t>
      </w:r>
      <w:r w:rsidRPr="00B2359D">
        <w:rPr>
          <w:rFonts w:hint="eastAsia"/>
          <w:lang w:eastAsia="zh-TW"/>
        </w:rPr>
        <w:t>促進</w:t>
      </w:r>
      <w:proofErr w:type="gramStart"/>
      <w:r w:rsidRPr="00B2359D">
        <w:rPr>
          <w:rFonts w:hint="eastAsia"/>
          <w:lang w:eastAsia="zh-TW"/>
        </w:rPr>
        <w:t>綠電普及</w:t>
      </w:r>
      <w:proofErr w:type="gramEnd"/>
      <w:r w:rsidRPr="00B2359D">
        <w:rPr>
          <w:rFonts w:hint="eastAsia"/>
          <w:lang w:eastAsia="zh-TW"/>
        </w:rPr>
        <w:t>。</w:t>
      </w:r>
      <w:proofErr w:type="gramStart"/>
      <w:r w:rsidRPr="00B2359D">
        <w:rPr>
          <w:rFonts w:hint="eastAsia"/>
          <w:lang w:eastAsia="zh-TW"/>
        </w:rPr>
        <w:t>此外，</w:t>
      </w:r>
      <w:proofErr w:type="gramEnd"/>
      <w:r w:rsidRPr="00B2359D">
        <w:rPr>
          <w:rFonts w:hint="eastAsia"/>
          <w:lang w:eastAsia="zh-TW"/>
        </w:rPr>
        <w:t>自</w:t>
      </w:r>
      <w:r w:rsidRPr="00B2359D">
        <w:rPr>
          <w:rFonts w:hint="eastAsia"/>
          <w:lang w:eastAsia="zh-TW"/>
        </w:rPr>
        <w:t>2024</w:t>
      </w:r>
      <w:r w:rsidRPr="00B2359D">
        <w:rPr>
          <w:rFonts w:hint="eastAsia"/>
          <w:lang w:eastAsia="zh-TW"/>
        </w:rPr>
        <w:t>年起，將引入臨</w:t>
      </w:r>
      <w:r w:rsidR="00EC6DBA" w:rsidRPr="00B2359D">
        <w:rPr>
          <w:rFonts w:hint="eastAsia"/>
          <w:lang w:eastAsia="zh-TW"/>
        </w:rPr>
        <w:t>時綠色投資窗口，以增強公司積極投資新綠色生產資產，政黨並同意</w:t>
      </w:r>
      <w:r w:rsidRPr="00B2359D">
        <w:rPr>
          <w:rFonts w:hint="eastAsia"/>
          <w:lang w:eastAsia="zh-TW"/>
        </w:rPr>
        <w:t>設立</w:t>
      </w:r>
      <w:r w:rsidRPr="00B2359D">
        <w:rPr>
          <w:rFonts w:hint="eastAsia"/>
          <w:lang w:eastAsia="zh-TW"/>
        </w:rPr>
        <w:t>73</w:t>
      </w:r>
      <w:r w:rsidRPr="00B2359D">
        <w:rPr>
          <w:rFonts w:hint="eastAsia"/>
          <w:lang w:eastAsia="zh-TW"/>
        </w:rPr>
        <w:t>億丹麥克朗的綠色基金</w:t>
      </w:r>
      <w:r w:rsidR="00E35F09" w:rsidRPr="00B2359D">
        <w:rPr>
          <w:rFonts w:hint="eastAsia"/>
          <w:lang w:eastAsia="zh-TW"/>
        </w:rPr>
        <w:t>（</w:t>
      </w:r>
      <w:r w:rsidRPr="00B2359D">
        <w:rPr>
          <w:rFonts w:hint="eastAsia"/>
          <w:lang w:eastAsia="zh-TW"/>
        </w:rPr>
        <w:t>Grøn Fond</w:t>
      </w:r>
      <w:r w:rsidR="00E35F09" w:rsidRPr="00B2359D">
        <w:rPr>
          <w:rFonts w:hint="eastAsia"/>
          <w:lang w:eastAsia="zh-TW"/>
        </w:rPr>
        <w:t>）</w:t>
      </w:r>
      <w:r w:rsidRPr="00B2359D">
        <w:rPr>
          <w:rFonts w:hint="eastAsia"/>
          <w:lang w:eastAsia="zh-TW"/>
        </w:rPr>
        <w:t>給進行綠色轉型的企業，並為氣候基金</w:t>
      </w:r>
      <w:r w:rsidR="00E35F09" w:rsidRPr="00B2359D">
        <w:rPr>
          <w:rFonts w:hint="eastAsia"/>
          <w:lang w:eastAsia="zh-TW"/>
        </w:rPr>
        <w:t>（</w:t>
      </w:r>
      <w:r w:rsidRPr="00B2359D">
        <w:rPr>
          <w:rFonts w:hint="eastAsia"/>
          <w:lang w:eastAsia="zh-TW"/>
        </w:rPr>
        <w:t>Klimafond</w:t>
      </w:r>
      <w:r w:rsidR="00E35F09" w:rsidRPr="00B2359D">
        <w:rPr>
          <w:rFonts w:hint="eastAsia"/>
          <w:lang w:eastAsia="zh-TW"/>
        </w:rPr>
        <w:t>）</w:t>
      </w:r>
      <w:r w:rsidRPr="00B2359D">
        <w:rPr>
          <w:rFonts w:hint="eastAsia"/>
          <w:lang w:eastAsia="zh-TW"/>
        </w:rPr>
        <w:t>至</w:t>
      </w:r>
      <w:r w:rsidRPr="00B2359D">
        <w:rPr>
          <w:rFonts w:hint="eastAsia"/>
          <w:lang w:eastAsia="zh-TW"/>
        </w:rPr>
        <w:t>2024</w:t>
      </w:r>
      <w:r w:rsidRPr="00B2359D">
        <w:rPr>
          <w:rFonts w:hint="eastAsia"/>
          <w:lang w:eastAsia="zh-TW"/>
        </w:rPr>
        <w:t>年撥款</w:t>
      </w:r>
      <w:r w:rsidRPr="00B2359D">
        <w:rPr>
          <w:rFonts w:hint="eastAsia"/>
          <w:lang w:eastAsia="zh-TW"/>
        </w:rPr>
        <w:t>535</w:t>
      </w:r>
      <w:r w:rsidRPr="00B2359D">
        <w:rPr>
          <w:rFonts w:hint="eastAsia"/>
          <w:lang w:eastAsia="zh-TW"/>
        </w:rPr>
        <w:t>億丹麥克朗，用於推動綠色轉型的投資</w:t>
      </w:r>
      <w:r w:rsidR="00971999" w:rsidRPr="00B2359D">
        <w:rPr>
          <w:rFonts w:hint="eastAsia"/>
          <w:lang w:eastAsia="zh-TW"/>
        </w:rPr>
        <w:t>。</w:t>
      </w:r>
      <w:r w:rsidRPr="00B2359D">
        <w:rPr>
          <w:rFonts w:hint="eastAsia"/>
          <w:lang w:eastAsia="zh-TW"/>
        </w:rPr>
        <w:t>其中之</w:t>
      </w:r>
      <w:r w:rsidRPr="00B2359D">
        <w:rPr>
          <w:rFonts w:hint="eastAsia"/>
          <w:lang w:eastAsia="zh-TW"/>
        </w:rPr>
        <w:t>32.5</w:t>
      </w:r>
      <w:r w:rsidRPr="00B2359D">
        <w:rPr>
          <w:rFonts w:hint="eastAsia"/>
          <w:lang w:eastAsia="zh-TW"/>
        </w:rPr>
        <w:t>億綠色基金必須用於成立綠色轉型相關</w:t>
      </w:r>
      <w:r w:rsidR="00E35F09" w:rsidRPr="00B2359D">
        <w:rPr>
          <w:rFonts w:hint="eastAsia"/>
          <w:lang w:eastAsia="zh-TW"/>
        </w:rPr>
        <w:t>（</w:t>
      </w:r>
      <w:r w:rsidRPr="00B2359D">
        <w:rPr>
          <w:rFonts w:hint="eastAsia"/>
          <w:lang w:eastAsia="zh-TW"/>
        </w:rPr>
        <w:t>Grønne Råderum</w:t>
      </w:r>
      <w:r w:rsidR="00E35F09" w:rsidRPr="00B2359D">
        <w:rPr>
          <w:rFonts w:hint="eastAsia"/>
          <w:lang w:eastAsia="zh-TW"/>
        </w:rPr>
        <w:t>）</w:t>
      </w:r>
      <w:r w:rsidRPr="00B2359D">
        <w:rPr>
          <w:rFonts w:hint="eastAsia"/>
          <w:lang w:eastAsia="zh-TW"/>
        </w:rPr>
        <w:t>之植樹造林、海上風能開發以及碳捕捉和</w:t>
      </w:r>
      <w:proofErr w:type="gramStart"/>
      <w:r w:rsidRPr="00B2359D">
        <w:rPr>
          <w:rFonts w:hint="eastAsia"/>
          <w:lang w:eastAsia="zh-TW"/>
        </w:rPr>
        <w:t>碳儲存</w:t>
      </w:r>
      <w:proofErr w:type="gramEnd"/>
      <w:r w:rsidRPr="00B2359D">
        <w:rPr>
          <w:rFonts w:hint="eastAsia"/>
          <w:lang w:eastAsia="zh-TW"/>
        </w:rPr>
        <w:t>方面的投資。</w:t>
      </w:r>
      <w:r w:rsidRPr="00B2359D">
        <w:rPr>
          <w:rFonts w:hint="eastAsia"/>
          <w:lang w:eastAsia="zh-TW"/>
        </w:rPr>
        <w:t xml:space="preserve"> </w:t>
      </w:r>
    </w:p>
    <w:p w14:paraId="2D96A843" w14:textId="1BA8C85F" w:rsidR="0047159F" w:rsidRPr="00B2359D" w:rsidRDefault="0047159F" w:rsidP="0047159F">
      <w:pPr>
        <w:pStyle w:val="ae"/>
        <w:ind w:left="945" w:firstLine="472"/>
        <w:rPr>
          <w:lang w:eastAsia="zh-TW"/>
        </w:rPr>
      </w:pPr>
      <w:r w:rsidRPr="00B2359D">
        <w:rPr>
          <w:rFonts w:hint="eastAsia"/>
          <w:lang w:eastAsia="zh-TW"/>
        </w:rPr>
        <w:t>政府設定</w:t>
      </w:r>
      <w:r w:rsidR="00971999" w:rsidRPr="00B2359D">
        <w:rPr>
          <w:rFonts w:hint="eastAsia"/>
          <w:lang w:eastAsia="zh-TW"/>
        </w:rPr>
        <w:t>之</w:t>
      </w:r>
      <w:r w:rsidRPr="00B2359D">
        <w:rPr>
          <w:rFonts w:hint="eastAsia"/>
          <w:lang w:eastAsia="zh-TW"/>
        </w:rPr>
        <w:t>太陽能目標在</w:t>
      </w:r>
      <w:r w:rsidRPr="00B2359D">
        <w:rPr>
          <w:rFonts w:hint="eastAsia"/>
          <w:lang w:eastAsia="zh-TW"/>
        </w:rPr>
        <w:t>2030</w:t>
      </w:r>
      <w:r w:rsidRPr="00B2359D">
        <w:rPr>
          <w:rFonts w:hint="eastAsia"/>
          <w:lang w:eastAsia="zh-TW"/>
        </w:rPr>
        <w:t>年達</w:t>
      </w:r>
      <w:r w:rsidRPr="00B2359D">
        <w:rPr>
          <w:rFonts w:hint="eastAsia"/>
          <w:lang w:eastAsia="zh-TW"/>
        </w:rPr>
        <w:t>20GW</w:t>
      </w:r>
      <w:r w:rsidRPr="00B2359D">
        <w:rPr>
          <w:rFonts w:hint="eastAsia"/>
          <w:lang w:eastAsia="zh-TW"/>
        </w:rPr>
        <w:t>，這相當足以供應</w:t>
      </w:r>
      <w:r w:rsidRPr="00B2359D">
        <w:rPr>
          <w:rFonts w:hint="eastAsia"/>
          <w:lang w:eastAsia="zh-TW"/>
        </w:rPr>
        <w:t>690</w:t>
      </w:r>
      <w:r w:rsidR="00EC6DBA" w:rsidRPr="00B2359D">
        <w:rPr>
          <w:rFonts w:hint="eastAsia"/>
          <w:lang w:eastAsia="zh-TW"/>
        </w:rPr>
        <w:t>萬丹麥家庭的用電量，然而，政府將於</w:t>
      </w:r>
      <w:r w:rsidR="00EC6DBA" w:rsidRPr="00B2359D">
        <w:rPr>
          <w:rFonts w:hint="eastAsia"/>
          <w:lang w:eastAsia="zh-TW"/>
        </w:rPr>
        <w:t>2023</w:t>
      </w:r>
      <w:r w:rsidRPr="00B2359D">
        <w:rPr>
          <w:rFonts w:hint="eastAsia"/>
          <w:lang w:eastAsia="zh-TW"/>
        </w:rPr>
        <w:t>年在特定區域</w:t>
      </w:r>
      <w:r w:rsidR="00971999" w:rsidRPr="00B2359D">
        <w:rPr>
          <w:rFonts w:hint="eastAsia"/>
          <w:lang w:eastAsia="zh-TW"/>
        </w:rPr>
        <w:t>實施</w:t>
      </w:r>
      <w:r w:rsidRPr="00B2359D">
        <w:rPr>
          <w:rFonts w:hint="eastAsia"/>
          <w:lang w:eastAsia="zh-TW"/>
        </w:rPr>
        <w:t>，徵收生產開發商連接電網費用，恐將使再生能源生產商之費用明顯增加。</w:t>
      </w:r>
      <w:r w:rsidRPr="00B2359D">
        <w:rPr>
          <w:rFonts w:hint="eastAsia"/>
          <w:lang w:eastAsia="zh-TW"/>
        </w:rPr>
        <w:t xml:space="preserve"> </w:t>
      </w:r>
    </w:p>
    <w:p w14:paraId="5CF936FD" w14:textId="4D73B5E4" w:rsidR="0068796C" w:rsidRPr="00B2359D" w:rsidRDefault="00A50E45" w:rsidP="007B4F8B">
      <w:pPr>
        <w:pStyle w:val="ae"/>
        <w:ind w:left="945" w:firstLine="472"/>
        <w:rPr>
          <w:lang w:eastAsia="zh-TW"/>
        </w:rPr>
      </w:pPr>
      <w:r w:rsidRPr="00B2359D">
        <w:rPr>
          <w:rFonts w:hint="eastAsia"/>
          <w:lang w:eastAsia="zh-TW"/>
        </w:rPr>
        <w:t>為有效回收企業營業所排放之餘熱，用於地區性熱能供應。</w:t>
      </w:r>
      <w:r w:rsidR="0068796C" w:rsidRPr="00B2359D">
        <w:rPr>
          <w:rFonts w:hint="eastAsia"/>
          <w:lang w:eastAsia="zh-TW"/>
        </w:rPr>
        <w:t>丹麥能源局與各政黨達成未來餘熱新協議，以確保</w:t>
      </w:r>
      <w:r w:rsidR="0093035D" w:rsidRPr="00B2359D">
        <w:rPr>
          <w:rFonts w:hint="eastAsia"/>
          <w:lang w:eastAsia="zh-TW"/>
        </w:rPr>
        <w:t>冷</w:t>
      </w:r>
      <w:r w:rsidR="0068796C" w:rsidRPr="00B2359D">
        <w:rPr>
          <w:rFonts w:hint="eastAsia"/>
          <w:lang w:eastAsia="zh-TW"/>
        </w:rPr>
        <w:t>卻</w:t>
      </w:r>
      <w:r w:rsidR="0093035D" w:rsidRPr="00B2359D">
        <w:rPr>
          <w:rFonts w:hint="eastAsia"/>
          <w:lang w:eastAsia="zh-TW"/>
        </w:rPr>
        <w:t>壓縮</w:t>
      </w:r>
      <w:r w:rsidR="0068796C" w:rsidRPr="00B2359D">
        <w:rPr>
          <w:rFonts w:hint="eastAsia"/>
          <w:lang w:eastAsia="zh-TW"/>
        </w:rPr>
        <w:t>所排放的熱風將不被</w:t>
      </w:r>
      <w:r w:rsidR="003924DD" w:rsidRPr="00B2359D">
        <w:rPr>
          <w:rFonts w:hint="eastAsia"/>
          <w:lang w:eastAsia="zh-TW"/>
        </w:rPr>
        <w:t>浪</w:t>
      </w:r>
      <w:r w:rsidR="0068796C" w:rsidRPr="00B2359D">
        <w:rPr>
          <w:rFonts w:hint="eastAsia"/>
          <w:lang w:eastAsia="zh-TW"/>
        </w:rPr>
        <w:t>費，</w:t>
      </w:r>
      <w:r w:rsidRPr="00B2359D">
        <w:rPr>
          <w:rFonts w:hint="eastAsia"/>
          <w:lang w:eastAsia="zh-TW"/>
        </w:rPr>
        <w:t>能源局</w:t>
      </w:r>
      <w:r w:rsidR="0068796C" w:rsidRPr="00B2359D">
        <w:rPr>
          <w:rFonts w:hint="eastAsia"/>
          <w:lang w:eastAsia="zh-TW"/>
        </w:rPr>
        <w:t>與各黨派進行規則重整及簡化企業利用生產過剩之餘熱的行政申請，以確保公司的能效措施最長可服務</w:t>
      </w:r>
      <w:r w:rsidR="0068796C" w:rsidRPr="00B2359D">
        <w:rPr>
          <w:rFonts w:hint="eastAsia"/>
          <w:lang w:eastAsia="zh-TW"/>
        </w:rPr>
        <w:t>5</w:t>
      </w:r>
      <w:r w:rsidR="0068796C" w:rsidRPr="00B2359D">
        <w:rPr>
          <w:rFonts w:hint="eastAsia"/>
          <w:lang w:eastAsia="zh-TW"/>
        </w:rPr>
        <w:t>年，餘熱供應商和</w:t>
      </w:r>
      <w:proofErr w:type="gramStart"/>
      <w:r w:rsidR="0068796C" w:rsidRPr="00B2359D">
        <w:rPr>
          <w:rFonts w:hint="eastAsia"/>
          <w:lang w:eastAsia="zh-TW"/>
        </w:rPr>
        <w:t>區域供熱公司</w:t>
      </w:r>
      <w:proofErr w:type="gramEnd"/>
      <w:r w:rsidR="0068796C" w:rsidRPr="00B2359D">
        <w:rPr>
          <w:rFonts w:hint="eastAsia"/>
          <w:lang w:eastAsia="zh-TW"/>
        </w:rPr>
        <w:t>可以自由商定餘熱的價格，惟每年丹麥能源供應局制定價格上限，容量低於</w:t>
      </w:r>
      <w:r w:rsidR="0068796C" w:rsidRPr="00B2359D">
        <w:rPr>
          <w:lang w:eastAsia="zh-TW"/>
        </w:rPr>
        <w:t>0.25</w:t>
      </w:r>
      <w:proofErr w:type="gramStart"/>
      <w:r w:rsidR="00C522D8" w:rsidRPr="00B2359D">
        <w:rPr>
          <w:lang w:eastAsia="zh-TW"/>
        </w:rPr>
        <w:t>兆瓦</w:t>
      </w:r>
      <w:r w:rsidR="0068796C" w:rsidRPr="00B2359D">
        <w:rPr>
          <w:rFonts w:hint="eastAsia"/>
          <w:lang w:eastAsia="zh-TW"/>
        </w:rPr>
        <w:t>的</w:t>
      </w:r>
      <w:proofErr w:type="gramEnd"/>
      <w:r w:rsidR="0068796C" w:rsidRPr="00B2359D">
        <w:rPr>
          <w:rFonts w:hint="eastAsia"/>
          <w:lang w:eastAsia="zh-TW"/>
        </w:rPr>
        <w:t>餘熱輸送不受價格管制，該協議將於</w:t>
      </w:r>
      <w:r w:rsidR="0068796C" w:rsidRPr="00B2359D">
        <w:rPr>
          <w:lang w:eastAsia="zh-TW"/>
        </w:rPr>
        <w:t>2022</w:t>
      </w:r>
      <w:r w:rsidR="0068796C" w:rsidRPr="00B2359D">
        <w:rPr>
          <w:lang w:eastAsia="zh-TW"/>
        </w:rPr>
        <w:t>年生效，</w:t>
      </w:r>
      <w:r w:rsidR="0068796C" w:rsidRPr="00B2359D">
        <w:rPr>
          <w:rFonts w:hint="eastAsia"/>
          <w:lang w:eastAsia="zh-TW"/>
        </w:rPr>
        <w:t>每年耗資為</w:t>
      </w:r>
      <w:r w:rsidR="0068796C" w:rsidRPr="00B2359D">
        <w:rPr>
          <w:lang w:eastAsia="zh-TW"/>
        </w:rPr>
        <w:t>4,500</w:t>
      </w:r>
      <w:r w:rsidR="0068796C" w:rsidRPr="00B2359D">
        <w:rPr>
          <w:rFonts w:hint="eastAsia"/>
          <w:lang w:eastAsia="zh-TW"/>
        </w:rPr>
        <w:t>萬丹麥克朗。</w:t>
      </w:r>
    </w:p>
    <w:p w14:paraId="7934DF4F" w14:textId="351BB5E3" w:rsidR="008E1336" w:rsidRPr="00B2359D" w:rsidRDefault="00122863" w:rsidP="00A50E45">
      <w:pPr>
        <w:pStyle w:val="ae"/>
        <w:ind w:left="945" w:firstLine="472"/>
        <w:rPr>
          <w:lang w:eastAsia="zh-TW"/>
        </w:rPr>
      </w:pPr>
      <w:r w:rsidRPr="00B2359D">
        <w:rPr>
          <w:rFonts w:hint="eastAsia"/>
          <w:lang w:eastAsia="zh-TW"/>
        </w:rPr>
        <w:t>丹麥水技術為丹麥重點產業之一，丹麥環境部將在</w:t>
      </w:r>
      <w:r w:rsidR="00C145E6" w:rsidRPr="00B2359D">
        <w:rPr>
          <w:lang w:eastAsia="zh-TW"/>
        </w:rPr>
        <w:t>2030</w:t>
      </w:r>
      <w:r w:rsidRPr="00B2359D">
        <w:rPr>
          <w:rFonts w:hint="eastAsia"/>
          <w:lang w:eastAsia="zh-TW"/>
        </w:rPr>
        <w:t>年投入更多心力和資金支持丹麥公司出口水技術，預計可將丹麥水技術外銷全球之總額</w:t>
      </w:r>
      <w:r w:rsidR="00A50E45" w:rsidRPr="00B2359D">
        <w:rPr>
          <w:rFonts w:hint="eastAsia"/>
          <w:lang w:eastAsia="zh-TW"/>
        </w:rPr>
        <w:t>自</w:t>
      </w:r>
      <w:r w:rsidR="00A50E45" w:rsidRPr="00B2359D">
        <w:rPr>
          <w:rFonts w:hint="eastAsia"/>
          <w:lang w:eastAsia="zh-TW"/>
        </w:rPr>
        <w:t>2019</w:t>
      </w:r>
      <w:r w:rsidR="00A50E45" w:rsidRPr="00B2359D">
        <w:rPr>
          <w:rFonts w:hint="eastAsia"/>
          <w:lang w:eastAsia="zh-TW"/>
        </w:rPr>
        <w:t>年的</w:t>
      </w:r>
      <w:r w:rsidR="00C145E6" w:rsidRPr="00B2359D">
        <w:rPr>
          <w:lang w:eastAsia="zh-TW"/>
        </w:rPr>
        <w:t>200</w:t>
      </w:r>
      <w:r w:rsidRPr="00B2359D">
        <w:rPr>
          <w:lang w:eastAsia="zh-TW"/>
        </w:rPr>
        <w:t>億丹麥克朗提升至</w:t>
      </w:r>
      <w:r w:rsidR="00C145E6" w:rsidRPr="00B2359D">
        <w:rPr>
          <w:lang w:eastAsia="zh-TW"/>
        </w:rPr>
        <w:t>2030</w:t>
      </w:r>
      <w:r w:rsidRPr="00B2359D">
        <w:rPr>
          <w:rFonts w:hint="eastAsia"/>
          <w:lang w:eastAsia="zh-TW"/>
        </w:rPr>
        <w:t>年的</w:t>
      </w:r>
      <w:r w:rsidR="00C145E6" w:rsidRPr="00B2359D">
        <w:rPr>
          <w:lang w:eastAsia="zh-TW"/>
        </w:rPr>
        <w:t>400</w:t>
      </w:r>
      <w:r w:rsidRPr="00B2359D">
        <w:rPr>
          <w:lang w:eastAsia="zh-TW"/>
        </w:rPr>
        <w:t>億克朗</w:t>
      </w:r>
      <w:r w:rsidRPr="00B2359D">
        <w:rPr>
          <w:rFonts w:hint="eastAsia"/>
          <w:lang w:eastAsia="zh-TW"/>
        </w:rPr>
        <w:t>。此新戰略</w:t>
      </w:r>
      <w:r w:rsidR="00A50E45" w:rsidRPr="00B2359D">
        <w:rPr>
          <w:rFonts w:hint="eastAsia"/>
          <w:lang w:eastAsia="zh-TW"/>
        </w:rPr>
        <w:t>除</w:t>
      </w:r>
      <w:r w:rsidRPr="00B2359D">
        <w:rPr>
          <w:rFonts w:hint="eastAsia"/>
          <w:lang w:eastAsia="zh-TW"/>
        </w:rPr>
        <w:t>結合環境部、外交部和商務部與</w:t>
      </w:r>
      <w:proofErr w:type="gramStart"/>
      <w:r w:rsidRPr="00B2359D">
        <w:rPr>
          <w:rFonts w:hint="eastAsia"/>
          <w:lang w:eastAsia="zh-TW"/>
        </w:rPr>
        <w:t>企業間跨部會</w:t>
      </w:r>
      <w:proofErr w:type="gramEnd"/>
      <w:r w:rsidRPr="00B2359D">
        <w:rPr>
          <w:rFonts w:hint="eastAsia"/>
          <w:lang w:eastAsia="zh-TW"/>
        </w:rPr>
        <w:t>合作</w:t>
      </w:r>
      <w:r w:rsidR="00A50E45" w:rsidRPr="00B2359D">
        <w:rPr>
          <w:rFonts w:hint="eastAsia"/>
          <w:lang w:eastAsia="zh-TW"/>
        </w:rPr>
        <w:t>亦</w:t>
      </w:r>
      <w:r w:rsidRPr="00B2359D">
        <w:rPr>
          <w:rFonts w:hint="eastAsia"/>
          <w:lang w:eastAsia="zh-TW"/>
        </w:rPr>
        <w:t>將包括丹麥政府與美國、德國和意大利等國家更密切的合作。政府已預留</w:t>
      </w:r>
      <w:r w:rsidR="00C145E6" w:rsidRPr="00B2359D">
        <w:rPr>
          <w:lang w:eastAsia="zh-TW"/>
        </w:rPr>
        <w:t>6</w:t>
      </w:r>
      <w:r w:rsidR="00971999" w:rsidRPr="00B2359D">
        <w:rPr>
          <w:rFonts w:hint="eastAsia"/>
          <w:lang w:eastAsia="zh-TW"/>
        </w:rPr>
        <w:t>,</w:t>
      </w:r>
      <w:r w:rsidR="00C145E6" w:rsidRPr="00B2359D">
        <w:rPr>
          <w:lang w:eastAsia="zh-TW"/>
        </w:rPr>
        <w:t>500</w:t>
      </w:r>
      <w:r w:rsidRPr="00B2359D">
        <w:rPr>
          <w:rFonts w:hint="eastAsia"/>
          <w:lang w:eastAsia="zh-TW"/>
        </w:rPr>
        <w:t>萬丹麥克朗用於實施出口計劃。</w:t>
      </w:r>
    </w:p>
    <w:p w14:paraId="53684075" w14:textId="77777777" w:rsidR="008E1336" w:rsidRPr="00B2359D" w:rsidRDefault="00C83A1E" w:rsidP="00A50E45">
      <w:pPr>
        <w:pStyle w:val="ae"/>
        <w:ind w:left="945" w:firstLine="472"/>
        <w:rPr>
          <w:lang w:eastAsia="zh-TW"/>
        </w:rPr>
      </w:pPr>
      <w:r w:rsidRPr="00B2359D">
        <w:rPr>
          <w:rFonts w:hint="eastAsia"/>
          <w:lang w:eastAsia="zh-TW"/>
        </w:rPr>
        <w:t>基於丹麥政府積極推動</w:t>
      </w:r>
      <w:r w:rsidRPr="00B2359D">
        <w:rPr>
          <w:rFonts w:hint="eastAsia"/>
          <w:lang w:eastAsia="zh-TW"/>
        </w:rPr>
        <w:t>PtX</w:t>
      </w:r>
      <w:r w:rsidRPr="00B2359D">
        <w:rPr>
          <w:rFonts w:hint="eastAsia"/>
          <w:lang w:eastAsia="zh-TW"/>
        </w:rPr>
        <w:t>技術，亦投入巨資</w:t>
      </w:r>
      <w:proofErr w:type="gramStart"/>
      <w:r w:rsidRPr="00B2359D">
        <w:rPr>
          <w:rFonts w:hint="eastAsia"/>
          <w:lang w:eastAsia="zh-TW"/>
        </w:rPr>
        <w:t>於綠能</w:t>
      </w:r>
      <w:proofErr w:type="gramEnd"/>
      <w:r w:rsidRPr="00B2359D">
        <w:rPr>
          <w:rFonts w:hint="eastAsia"/>
          <w:lang w:eastAsia="zh-TW"/>
        </w:rPr>
        <w:t>基金及於金融法案中編列可觀預算</w:t>
      </w:r>
      <w:proofErr w:type="gramStart"/>
      <w:r w:rsidRPr="00B2359D">
        <w:rPr>
          <w:rFonts w:hint="eastAsia"/>
          <w:lang w:eastAsia="zh-TW"/>
        </w:rPr>
        <w:t>推動綠能轉型</w:t>
      </w:r>
      <w:proofErr w:type="gramEnd"/>
      <w:r w:rsidRPr="00B2359D">
        <w:rPr>
          <w:rFonts w:hint="eastAsia"/>
          <w:lang w:eastAsia="zh-TW"/>
        </w:rPr>
        <w:t>，足見丹麥政府於</w:t>
      </w:r>
      <w:proofErr w:type="gramStart"/>
      <w:r w:rsidRPr="00B2359D">
        <w:rPr>
          <w:rFonts w:hint="eastAsia"/>
          <w:lang w:eastAsia="zh-TW"/>
        </w:rPr>
        <w:t>疫情後</w:t>
      </w:r>
      <w:proofErr w:type="gramEnd"/>
      <w:r w:rsidRPr="00B2359D">
        <w:rPr>
          <w:rFonts w:hint="eastAsia"/>
          <w:lang w:eastAsia="zh-TW"/>
        </w:rPr>
        <w:t>將積極布局投資</w:t>
      </w:r>
      <w:proofErr w:type="gramStart"/>
      <w:r w:rsidRPr="00B2359D">
        <w:rPr>
          <w:rFonts w:hint="eastAsia"/>
          <w:lang w:eastAsia="zh-TW"/>
        </w:rPr>
        <w:t>創新綠能技術</w:t>
      </w:r>
      <w:proofErr w:type="gramEnd"/>
      <w:r w:rsidRPr="00B2359D">
        <w:rPr>
          <w:rFonts w:hint="eastAsia"/>
          <w:lang w:eastAsia="zh-TW"/>
        </w:rPr>
        <w:t>之開發（例如投資高達</w:t>
      </w:r>
      <w:r w:rsidRPr="00B2359D">
        <w:rPr>
          <w:rFonts w:hint="eastAsia"/>
          <w:lang w:eastAsia="zh-TW"/>
        </w:rPr>
        <w:t>350</w:t>
      </w:r>
      <w:r w:rsidRPr="00B2359D">
        <w:rPr>
          <w:rFonts w:hint="eastAsia"/>
          <w:lang w:eastAsia="zh-TW"/>
        </w:rPr>
        <w:t>億美元之人工能源島及</w:t>
      </w:r>
      <w:r w:rsidRPr="00B2359D">
        <w:rPr>
          <w:rFonts w:hint="eastAsia"/>
          <w:lang w:eastAsia="zh-TW"/>
        </w:rPr>
        <w:t>PtX</w:t>
      </w:r>
      <w:r w:rsidRPr="00B2359D">
        <w:rPr>
          <w:rFonts w:hint="eastAsia"/>
          <w:lang w:eastAsia="zh-TW"/>
        </w:rPr>
        <w:t>技術之開發），此將有助</w:t>
      </w:r>
      <w:proofErr w:type="gramStart"/>
      <w:r w:rsidRPr="00B2359D">
        <w:rPr>
          <w:rFonts w:hint="eastAsia"/>
          <w:lang w:eastAsia="zh-TW"/>
        </w:rPr>
        <w:t>臺</w:t>
      </w:r>
      <w:proofErr w:type="gramEnd"/>
      <w:r w:rsidRPr="00B2359D">
        <w:rPr>
          <w:rFonts w:hint="eastAsia"/>
          <w:lang w:eastAsia="zh-TW"/>
        </w:rPr>
        <w:t>丹</w:t>
      </w:r>
      <w:r w:rsidRPr="00B2359D">
        <w:rPr>
          <w:rFonts w:hint="eastAsia"/>
          <w:lang w:eastAsia="zh-TW"/>
        </w:rPr>
        <w:t>2</w:t>
      </w:r>
      <w:r w:rsidRPr="00B2359D">
        <w:rPr>
          <w:rFonts w:hint="eastAsia"/>
          <w:lang w:eastAsia="zh-TW"/>
        </w:rPr>
        <w:t>國</w:t>
      </w:r>
      <w:proofErr w:type="gramStart"/>
      <w:r w:rsidRPr="00B2359D">
        <w:rPr>
          <w:rFonts w:hint="eastAsia"/>
          <w:lang w:eastAsia="zh-TW"/>
        </w:rPr>
        <w:t>加強綠能方面</w:t>
      </w:r>
      <w:proofErr w:type="gramEnd"/>
      <w:r w:rsidRPr="00B2359D">
        <w:rPr>
          <w:rFonts w:hint="eastAsia"/>
          <w:lang w:eastAsia="zh-TW"/>
        </w:rPr>
        <w:t>之合作，除符合國際</w:t>
      </w:r>
      <w:proofErr w:type="gramStart"/>
      <w:r w:rsidRPr="00B2359D">
        <w:rPr>
          <w:rFonts w:hint="eastAsia"/>
          <w:lang w:eastAsia="zh-TW"/>
        </w:rPr>
        <w:t>2050</w:t>
      </w:r>
      <w:r w:rsidRPr="00B2359D">
        <w:rPr>
          <w:rFonts w:hint="eastAsia"/>
          <w:lang w:eastAsia="zh-TW"/>
        </w:rPr>
        <w:t>年淨零排放</w:t>
      </w:r>
      <w:proofErr w:type="gramEnd"/>
      <w:r w:rsidRPr="00B2359D">
        <w:rPr>
          <w:rFonts w:hint="eastAsia"/>
          <w:lang w:eastAsia="zh-TW"/>
        </w:rPr>
        <w:t>之潮流外，亦可為我國</w:t>
      </w:r>
      <w:proofErr w:type="gramStart"/>
      <w:r w:rsidRPr="00B2359D">
        <w:rPr>
          <w:rFonts w:hint="eastAsia"/>
          <w:lang w:eastAsia="zh-TW"/>
        </w:rPr>
        <w:t>疫</w:t>
      </w:r>
      <w:proofErr w:type="gramEnd"/>
      <w:r w:rsidRPr="00B2359D">
        <w:rPr>
          <w:rFonts w:hint="eastAsia"/>
          <w:lang w:eastAsia="zh-TW"/>
        </w:rPr>
        <w:t>後創造更</w:t>
      </w:r>
      <w:proofErr w:type="gramStart"/>
      <w:r w:rsidRPr="00B2359D">
        <w:rPr>
          <w:rFonts w:hint="eastAsia"/>
          <w:lang w:eastAsia="zh-TW"/>
        </w:rPr>
        <w:t>多綠能</w:t>
      </w:r>
      <w:proofErr w:type="gramEnd"/>
      <w:r w:rsidRPr="00B2359D">
        <w:rPr>
          <w:rFonts w:hint="eastAsia"/>
          <w:lang w:eastAsia="zh-TW"/>
        </w:rPr>
        <w:t>領域之就業機會。</w:t>
      </w:r>
    </w:p>
    <w:p w14:paraId="2CE482EA" w14:textId="4B65348A" w:rsidR="008E1336" w:rsidRPr="00B2359D" w:rsidRDefault="00122863" w:rsidP="00A50E45">
      <w:pPr>
        <w:pStyle w:val="ae"/>
        <w:ind w:left="945" w:firstLine="472"/>
        <w:rPr>
          <w:lang w:eastAsia="zh-TW"/>
        </w:rPr>
      </w:pPr>
      <w:r w:rsidRPr="00B2359D">
        <w:rPr>
          <w:rFonts w:hint="eastAsia"/>
          <w:lang w:eastAsia="zh-TW"/>
        </w:rPr>
        <w:t>丹麥洗錢法於</w:t>
      </w:r>
      <w:r w:rsidR="0093035D" w:rsidRPr="00B2359D">
        <w:rPr>
          <w:rFonts w:hint="eastAsia"/>
          <w:lang w:eastAsia="zh-TW"/>
        </w:rPr>
        <w:t>2021</w:t>
      </w:r>
      <w:r w:rsidR="0093035D" w:rsidRPr="00B2359D">
        <w:rPr>
          <w:rFonts w:hint="eastAsia"/>
          <w:lang w:eastAsia="zh-TW"/>
        </w:rPr>
        <w:t>年</w:t>
      </w:r>
      <w:r w:rsidRPr="00B2359D">
        <w:rPr>
          <w:rFonts w:hint="eastAsia"/>
          <w:lang w:eastAsia="zh-TW"/>
        </w:rPr>
        <w:t>7</w:t>
      </w:r>
      <w:r w:rsidRPr="00B2359D">
        <w:rPr>
          <w:rFonts w:hint="eastAsia"/>
          <w:lang w:eastAsia="zh-TW"/>
        </w:rPr>
        <w:t>月</w:t>
      </w:r>
      <w:r w:rsidRPr="00B2359D">
        <w:rPr>
          <w:rFonts w:hint="eastAsia"/>
          <w:lang w:eastAsia="zh-TW"/>
        </w:rPr>
        <w:t>1</w:t>
      </w:r>
      <w:r w:rsidRPr="00B2359D">
        <w:rPr>
          <w:rFonts w:hint="eastAsia"/>
          <w:lang w:eastAsia="zh-TW"/>
        </w:rPr>
        <w:t>日起</w:t>
      </w:r>
      <w:r w:rsidR="0093035D" w:rsidRPr="00B2359D">
        <w:rPr>
          <w:rFonts w:hint="eastAsia"/>
          <w:lang w:eastAsia="zh-TW"/>
        </w:rPr>
        <w:t>實施</w:t>
      </w:r>
      <w:r w:rsidR="00C145E6" w:rsidRPr="00B2359D">
        <w:rPr>
          <w:rFonts w:hint="eastAsia"/>
          <w:lang w:eastAsia="zh-TW"/>
        </w:rPr>
        <w:t>，</w:t>
      </w:r>
      <w:r w:rsidRPr="00B2359D">
        <w:rPr>
          <w:rFonts w:hint="eastAsia"/>
          <w:lang w:eastAsia="zh-TW"/>
        </w:rPr>
        <w:t>現金交易上限由先前之限額</w:t>
      </w:r>
      <w:r w:rsidRPr="00B2359D">
        <w:rPr>
          <w:rFonts w:hint="eastAsia"/>
          <w:lang w:eastAsia="zh-TW"/>
        </w:rPr>
        <w:t>5</w:t>
      </w:r>
      <w:r w:rsidRPr="00B2359D">
        <w:rPr>
          <w:rFonts w:hint="eastAsia"/>
          <w:lang w:eastAsia="zh-TW"/>
        </w:rPr>
        <w:t>萬丹麥克朗下調至</w:t>
      </w:r>
      <w:r w:rsidRPr="00B2359D">
        <w:rPr>
          <w:rFonts w:hint="eastAsia"/>
          <w:lang w:eastAsia="zh-TW"/>
        </w:rPr>
        <w:t>2</w:t>
      </w:r>
      <w:r w:rsidRPr="00B2359D">
        <w:rPr>
          <w:rFonts w:hint="eastAsia"/>
          <w:lang w:eastAsia="zh-TW"/>
        </w:rPr>
        <w:t>萬克朗，違規企業將受罰</w:t>
      </w:r>
      <w:r w:rsidRPr="00B2359D">
        <w:rPr>
          <w:rFonts w:hint="eastAsia"/>
          <w:lang w:eastAsia="zh-TW"/>
        </w:rPr>
        <w:t>1</w:t>
      </w:r>
      <w:r w:rsidRPr="00B2359D">
        <w:rPr>
          <w:rFonts w:hint="eastAsia"/>
          <w:lang w:eastAsia="zh-TW"/>
        </w:rPr>
        <w:t>萬</w:t>
      </w:r>
      <w:r w:rsidRPr="00B2359D">
        <w:rPr>
          <w:rFonts w:hint="eastAsia"/>
          <w:lang w:eastAsia="zh-TW"/>
        </w:rPr>
        <w:t>7</w:t>
      </w:r>
      <w:r w:rsidRPr="00B2359D">
        <w:rPr>
          <w:rFonts w:hint="eastAsia"/>
          <w:lang w:eastAsia="zh-TW"/>
        </w:rPr>
        <w:t>克朗，個人將受罰</w:t>
      </w:r>
      <w:r w:rsidRPr="00B2359D">
        <w:rPr>
          <w:rFonts w:hint="eastAsia"/>
          <w:lang w:eastAsia="zh-TW"/>
        </w:rPr>
        <w:t>1</w:t>
      </w:r>
      <w:r w:rsidR="00A50E45" w:rsidRPr="00B2359D">
        <w:rPr>
          <w:rFonts w:hint="eastAsia"/>
          <w:lang w:eastAsia="zh-TW"/>
        </w:rPr>
        <w:t>,</w:t>
      </w:r>
      <w:r w:rsidRPr="00B2359D">
        <w:rPr>
          <w:rFonts w:hint="eastAsia"/>
          <w:lang w:eastAsia="zh-TW"/>
        </w:rPr>
        <w:t>500</w:t>
      </w:r>
      <w:r w:rsidRPr="00B2359D">
        <w:rPr>
          <w:rFonts w:hint="eastAsia"/>
          <w:lang w:eastAsia="zh-TW"/>
        </w:rPr>
        <w:t>克朗。</w:t>
      </w:r>
      <w:r w:rsidRPr="00B2359D">
        <w:rPr>
          <w:lang w:eastAsia="zh-TW"/>
        </w:rPr>
        <w:t xml:space="preserve"> </w:t>
      </w:r>
    </w:p>
    <w:p w14:paraId="33560C9C" w14:textId="06073B5E" w:rsidR="0047159F" w:rsidRPr="00B2359D" w:rsidRDefault="0047159F" w:rsidP="0047159F">
      <w:pPr>
        <w:pStyle w:val="ae"/>
        <w:ind w:left="945" w:firstLine="472"/>
        <w:rPr>
          <w:lang w:eastAsia="zh-TW"/>
        </w:rPr>
      </w:pPr>
      <w:r w:rsidRPr="00B2359D">
        <w:rPr>
          <w:rFonts w:hint="eastAsia"/>
          <w:lang w:eastAsia="zh-TW"/>
        </w:rPr>
        <w:t>自</w:t>
      </w:r>
      <w:r w:rsidRPr="00B2359D">
        <w:rPr>
          <w:rFonts w:hint="eastAsia"/>
          <w:lang w:eastAsia="zh-TW"/>
        </w:rPr>
        <w:t>2022</w:t>
      </w:r>
      <w:r w:rsidRPr="00B2359D">
        <w:rPr>
          <w:rFonts w:hint="eastAsia"/>
          <w:lang w:eastAsia="zh-TW"/>
        </w:rPr>
        <w:t>年</w:t>
      </w:r>
      <w:r w:rsidRPr="00B2359D">
        <w:rPr>
          <w:rFonts w:hint="eastAsia"/>
          <w:lang w:eastAsia="zh-TW"/>
        </w:rPr>
        <w:t>1</w:t>
      </w:r>
      <w:r w:rsidRPr="00B2359D">
        <w:rPr>
          <w:rFonts w:hint="eastAsia"/>
          <w:lang w:eastAsia="zh-TW"/>
        </w:rPr>
        <w:t>月</w:t>
      </w:r>
      <w:r w:rsidRPr="00B2359D">
        <w:rPr>
          <w:rFonts w:hint="eastAsia"/>
          <w:lang w:eastAsia="zh-TW"/>
        </w:rPr>
        <w:t>1</w:t>
      </w:r>
      <w:r w:rsidRPr="00B2359D">
        <w:rPr>
          <w:rFonts w:hint="eastAsia"/>
          <w:lang w:eastAsia="zh-TW"/>
        </w:rPr>
        <w:t>日起</w:t>
      </w:r>
      <w:r w:rsidR="00971999" w:rsidRPr="00B2359D">
        <w:rPr>
          <w:rFonts w:hint="eastAsia"/>
          <w:lang w:eastAsia="zh-TW"/>
        </w:rPr>
        <w:t>，</w:t>
      </w:r>
      <w:r w:rsidRPr="00B2359D">
        <w:rPr>
          <w:rFonts w:hint="eastAsia"/>
          <w:lang w:eastAsia="zh-TW"/>
        </w:rPr>
        <w:t>新銷售法中之服務交付規則將從</w:t>
      </w:r>
      <w:r w:rsidRPr="00B2359D">
        <w:rPr>
          <w:rFonts w:hint="eastAsia"/>
          <w:lang w:eastAsia="zh-TW"/>
        </w:rPr>
        <w:t>6</w:t>
      </w:r>
      <w:r w:rsidRPr="00B2359D">
        <w:rPr>
          <w:rFonts w:hint="eastAsia"/>
          <w:lang w:eastAsia="zh-TW"/>
        </w:rPr>
        <w:t>個月延長至</w:t>
      </w:r>
      <w:r w:rsidRPr="00B2359D">
        <w:rPr>
          <w:rFonts w:hint="eastAsia"/>
          <w:lang w:eastAsia="zh-TW"/>
        </w:rPr>
        <w:t>12</w:t>
      </w:r>
      <w:r w:rsidRPr="00B2359D">
        <w:rPr>
          <w:rFonts w:hint="eastAsia"/>
          <w:lang w:eastAsia="zh-TW"/>
        </w:rPr>
        <w:t>個月。購買法中之產品包含數位內容和數位服務，</w:t>
      </w:r>
      <w:r w:rsidR="00B93561" w:rsidRPr="00B2359D">
        <w:rPr>
          <w:rFonts w:hint="eastAsia"/>
          <w:lang w:eastAsia="zh-TW"/>
        </w:rPr>
        <w:t>例</w:t>
      </w:r>
      <w:r w:rsidRPr="00B2359D">
        <w:rPr>
          <w:rFonts w:hint="eastAsia"/>
          <w:lang w:eastAsia="zh-TW"/>
        </w:rPr>
        <w:t>如應用程序、數位遊戲或電子書，如果在交付後的第一年內出現缺陷，則假定該缺陷在交付時已經存在。</w:t>
      </w:r>
    </w:p>
    <w:p w14:paraId="072E9551" w14:textId="3DB988B7" w:rsidR="0047159F" w:rsidRPr="00B2359D" w:rsidRDefault="0047159F" w:rsidP="0047159F">
      <w:pPr>
        <w:pStyle w:val="ae"/>
        <w:ind w:left="945" w:firstLine="472"/>
        <w:rPr>
          <w:lang w:eastAsia="zh-TW"/>
        </w:rPr>
      </w:pPr>
      <w:r w:rsidRPr="00B2359D">
        <w:rPr>
          <w:rFonts w:hint="eastAsia"/>
          <w:lang w:eastAsia="zh-TW"/>
        </w:rPr>
        <w:t>改變公司電動車的稅收規則</w:t>
      </w:r>
      <w:r w:rsidR="00971999" w:rsidRPr="00B2359D">
        <w:rPr>
          <w:rFonts w:hint="eastAsia"/>
          <w:lang w:eastAsia="zh-TW"/>
        </w:rPr>
        <w:t>：</w:t>
      </w:r>
      <w:r w:rsidRPr="00B2359D">
        <w:rPr>
          <w:rFonts w:hint="eastAsia"/>
          <w:lang w:eastAsia="zh-TW"/>
        </w:rPr>
        <w:t>從</w:t>
      </w:r>
      <w:r w:rsidR="00EC6DBA" w:rsidRPr="00B2359D">
        <w:rPr>
          <w:rFonts w:hint="eastAsia"/>
          <w:lang w:eastAsia="zh-TW"/>
        </w:rPr>
        <w:t>2022</w:t>
      </w:r>
      <w:r w:rsidR="00EC6DBA" w:rsidRPr="00B2359D">
        <w:rPr>
          <w:rFonts w:hint="eastAsia"/>
          <w:lang w:eastAsia="zh-TW"/>
        </w:rPr>
        <w:t>年</w:t>
      </w:r>
      <w:r w:rsidRPr="00B2359D">
        <w:rPr>
          <w:rFonts w:hint="eastAsia"/>
          <w:lang w:eastAsia="zh-TW"/>
        </w:rPr>
        <w:t>1</w:t>
      </w:r>
      <w:r w:rsidRPr="00B2359D">
        <w:rPr>
          <w:rFonts w:hint="eastAsia"/>
          <w:lang w:eastAsia="zh-TW"/>
        </w:rPr>
        <w:t>月起，由雇主向員工提供免費汽車協議之民眾，在私人地址登記安裝公司電動車所需使用之充電樁，將不被徵稅。如果充電樁在</w:t>
      </w:r>
      <w:r w:rsidR="00EC6DBA" w:rsidRPr="00B2359D">
        <w:rPr>
          <w:rFonts w:hint="eastAsia"/>
          <w:lang w:eastAsia="zh-TW"/>
        </w:rPr>
        <w:t>至少半年後</w:t>
      </w:r>
      <w:r w:rsidRPr="00B2359D">
        <w:rPr>
          <w:rFonts w:hint="eastAsia"/>
          <w:lang w:eastAsia="zh-TW"/>
        </w:rPr>
        <w:t>轉為私人使用，最早從</w:t>
      </w:r>
      <w:r w:rsidRPr="00B2359D">
        <w:rPr>
          <w:rFonts w:hint="eastAsia"/>
          <w:lang w:eastAsia="zh-TW"/>
        </w:rPr>
        <w:t>2022</w:t>
      </w:r>
      <w:r w:rsidRPr="00B2359D">
        <w:rPr>
          <w:rFonts w:hint="eastAsia"/>
          <w:lang w:eastAsia="zh-TW"/>
        </w:rPr>
        <w:t>年</w:t>
      </w:r>
      <w:r w:rsidRPr="00B2359D">
        <w:rPr>
          <w:rFonts w:hint="eastAsia"/>
          <w:lang w:eastAsia="zh-TW"/>
        </w:rPr>
        <w:t>1</w:t>
      </w:r>
      <w:r w:rsidRPr="00B2359D">
        <w:rPr>
          <w:rFonts w:hint="eastAsia"/>
          <w:lang w:eastAsia="zh-TW"/>
        </w:rPr>
        <w:t>月</w:t>
      </w:r>
      <w:r w:rsidRPr="00B2359D">
        <w:rPr>
          <w:rFonts w:hint="eastAsia"/>
          <w:lang w:eastAsia="zh-TW"/>
        </w:rPr>
        <w:t>1</w:t>
      </w:r>
      <w:r w:rsidRPr="00B2359D">
        <w:rPr>
          <w:rFonts w:hint="eastAsia"/>
          <w:lang w:eastAsia="zh-TW"/>
        </w:rPr>
        <w:t>日起，將也不再被徵稅。</w:t>
      </w:r>
      <w:proofErr w:type="gramStart"/>
      <w:r w:rsidRPr="00B2359D">
        <w:rPr>
          <w:rFonts w:hint="eastAsia"/>
          <w:lang w:eastAsia="zh-TW"/>
        </w:rPr>
        <w:t>爰充電樁從</w:t>
      </w:r>
      <w:r w:rsidRPr="00B2359D">
        <w:rPr>
          <w:rFonts w:hint="eastAsia"/>
          <w:lang w:eastAsia="zh-TW"/>
        </w:rPr>
        <w:t>2022</w:t>
      </w:r>
      <w:r w:rsidRPr="00B2359D">
        <w:rPr>
          <w:rFonts w:hint="eastAsia"/>
          <w:lang w:eastAsia="zh-TW"/>
        </w:rPr>
        <w:t>年</w:t>
      </w:r>
      <w:r w:rsidRPr="00B2359D">
        <w:rPr>
          <w:rFonts w:hint="eastAsia"/>
          <w:lang w:eastAsia="zh-TW"/>
        </w:rPr>
        <w:t>7</w:t>
      </w:r>
      <w:r w:rsidRPr="00B2359D">
        <w:rPr>
          <w:rFonts w:hint="eastAsia"/>
          <w:lang w:eastAsia="zh-TW"/>
        </w:rPr>
        <w:t>月</w:t>
      </w:r>
      <w:r w:rsidRPr="00B2359D">
        <w:rPr>
          <w:rFonts w:hint="eastAsia"/>
          <w:lang w:eastAsia="zh-TW"/>
        </w:rPr>
        <w:t>1</w:t>
      </w:r>
      <w:r w:rsidRPr="00B2359D">
        <w:rPr>
          <w:rFonts w:hint="eastAsia"/>
          <w:lang w:eastAsia="zh-TW"/>
        </w:rPr>
        <w:t>日</w:t>
      </w:r>
      <w:proofErr w:type="gramEnd"/>
      <w:r w:rsidRPr="00B2359D">
        <w:rPr>
          <w:rFonts w:hint="eastAsia"/>
          <w:lang w:eastAsia="zh-TW"/>
        </w:rPr>
        <w:t>（含）起，必須轉為私人使用。</w:t>
      </w:r>
    </w:p>
    <w:p w14:paraId="2122F355" w14:textId="7D5843E9" w:rsidR="0047159F" w:rsidRPr="00B2359D" w:rsidRDefault="0047159F" w:rsidP="0047159F">
      <w:pPr>
        <w:pStyle w:val="ae"/>
        <w:ind w:left="945" w:firstLine="472"/>
        <w:rPr>
          <w:lang w:eastAsia="zh-TW"/>
        </w:rPr>
      </w:pPr>
      <w:r w:rsidRPr="00B2359D">
        <w:rPr>
          <w:rFonts w:hint="eastAsia"/>
          <w:lang w:eastAsia="zh-TW"/>
        </w:rPr>
        <w:t>智</w:t>
      </w:r>
      <w:r w:rsidR="00B93561" w:rsidRPr="00B2359D">
        <w:rPr>
          <w:rFonts w:hint="eastAsia"/>
          <w:lang w:eastAsia="zh-TW"/>
        </w:rPr>
        <w:t>慧型</w:t>
      </w:r>
      <w:r w:rsidRPr="00B2359D">
        <w:rPr>
          <w:rFonts w:hint="eastAsia"/>
          <w:lang w:eastAsia="zh-TW"/>
        </w:rPr>
        <w:t>手機和平板電腦，將增收新費用</w:t>
      </w:r>
      <w:r w:rsidR="00B93561" w:rsidRPr="00B2359D">
        <w:rPr>
          <w:rFonts w:hint="eastAsia"/>
          <w:lang w:eastAsia="zh-TW"/>
        </w:rPr>
        <w:t>：</w:t>
      </w:r>
      <w:r w:rsidRPr="00B2359D">
        <w:rPr>
          <w:rFonts w:hint="eastAsia"/>
          <w:lang w:eastAsia="zh-TW"/>
        </w:rPr>
        <w:t>從</w:t>
      </w:r>
      <w:r w:rsidR="00EC6DBA" w:rsidRPr="00B2359D">
        <w:rPr>
          <w:rFonts w:hint="eastAsia"/>
          <w:lang w:eastAsia="zh-TW"/>
        </w:rPr>
        <w:t>2022</w:t>
      </w:r>
      <w:r w:rsidR="00EC6DBA" w:rsidRPr="00B2359D">
        <w:rPr>
          <w:rFonts w:hint="eastAsia"/>
          <w:lang w:eastAsia="zh-TW"/>
        </w:rPr>
        <w:t>年</w:t>
      </w:r>
      <w:r w:rsidRPr="00B2359D">
        <w:rPr>
          <w:rFonts w:hint="eastAsia"/>
          <w:lang w:eastAsia="zh-TW"/>
        </w:rPr>
        <w:t>1</w:t>
      </w:r>
      <w:r w:rsidRPr="00B2359D">
        <w:rPr>
          <w:rFonts w:hint="eastAsia"/>
          <w:lang w:eastAsia="zh-TW"/>
        </w:rPr>
        <w:t>月</w:t>
      </w:r>
      <w:r w:rsidRPr="00B2359D">
        <w:rPr>
          <w:rFonts w:hint="eastAsia"/>
          <w:lang w:eastAsia="zh-TW"/>
        </w:rPr>
        <w:t>1</w:t>
      </w:r>
      <w:r w:rsidRPr="00B2359D">
        <w:rPr>
          <w:rFonts w:hint="eastAsia"/>
          <w:lang w:eastAsia="zh-TW"/>
        </w:rPr>
        <w:t>日起，在丹麥購買</w:t>
      </w:r>
      <w:r w:rsidR="00B93561" w:rsidRPr="00B2359D">
        <w:rPr>
          <w:rFonts w:hint="eastAsia"/>
          <w:lang w:eastAsia="zh-TW"/>
        </w:rPr>
        <w:t>智慧型</w:t>
      </w:r>
      <w:r w:rsidRPr="00B2359D">
        <w:rPr>
          <w:rFonts w:hint="eastAsia"/>
          <w:lang w:eastAsia="zh-TW"/>
        </w:rPr>
        <w:t>手機、平板電腦和筆記本電腦，將變得更加昂貴，這是為了補償藝術家的盜版。此項稅將使</w:t>
      </w:r>
      <w:r w:rsidR="00B93561" w:rsidRPr="00B2359D">
        <w:rPr>
          <w:rFonts w:hint="eastAsia"/>
          <w:lang w:eastAsia="zh-TW"/>
        </w:rPr>
        <w:t>智慧型</w:t>
      </w:r>
      <w:r w:rsidRPr="00B2359D">
        <w:rPr>
          <w:rFonts w:hint="eastAsia"/>
          <w:lang w:eastAsia="zh-TW"/>
        </w:rPr>
        <w:t>手機、平板電腦、筆記本電腦和桌上型電腦，較去年貴</w:t>
      </w:r>
      <w:r w:rsidRPr="00B2359D">
        <w:rPr>
          <w:rFonts w:hint="eastAsia"/>
          <w:lang w:eastAsia="zh-TW"/>
        </w:rPr>
        <w:t>45</w:t>
      </w:r>
      <w:r w:rsidRPr="00B2359D">
        <w:rPr>
          <w:rFonts w:hint="eastAsia"/>
          <w:lang w:eastAsia="zh-TW"/>
        </w:rPr>
        <w:t>克朗。</w:t>
      </w:r>
      <w:proofErr w:type="gramStart"/>
      <w:r w:rsidRPr="00B2359D">
        <w:rPr>
          <w:rFonts w:hint="eastAsia"/>
          <w:lang w:eastAsia="zh-TW"/>
        </w:rPr>
        <w:t>此外，</w:t>
      </w:r>
      <w:proofErr w:type="gramEnd"/>
      <w:r w:rsidRPr="00B2359D">
        <w:rPr>
          <w:rFonts w:hint="eastAsia"/>
          <w:lang w:eastAsia="zh-TW"/>
        </w:rPr>
        <w:t>小於</w:t>
      </w:r>
      <w:r w:rsidRPr="00B2359D">
        <w:rPr>
          <w:rFonts w:hint="eastAsia"/>
          <w:lang w:eastAsia="zh-TW"/>
        </w:rPr>
        <w:t>128GB</w:t>
      </w:r>
      <w:r w:rsidRPr="00B2359D">
        <w:rPr>
          <w:rFonts w:hint="eastAsia"/>
          <w:lang w:eastAsia="zh-TW"/>
        </w:rPr>
        <w:t>的硬碟，將增收</w:t>
      </w:r>
      <w:r w:rsidRPr="00B2359D">
        <w:rPr>
          <w:rFonts w:hint="eastAsia"/>
          <w:lang w:eastAsia="zh-TW"/>
        </w:rPr>
        <w:t>4</w:t>
      </w:r>
      <w:r w:rsidRPr="00B2359D">
        <w:rPr>
          <w:rFonts w:hint="eastAsia"/>
          <w:lang w:eastAsia="zh-TW"/>
        </w:rPr>
        <w:t>克朗，較大的硬碟將增收</w:t>
      </w:r>
      <w:r w:rsidRPr="00B2359D">
        <w:rPr>
          <w:rFonts w:hint="eastAsia"/>
          <w:lang w:eastAsia="zh-TW"/>
        </w:rPr>
        <w:t>16</w:t>
      </w:r>
      <w:r w:rsidRPr="00B2359D">
        <w:rPr>
          <w:rFonts w:hint="eastAsia"/>
          <w:lang w:eastAsia="zh-TW"/>
        </w:rPr>
        <w:t>克朗。</w:t>
      </w:r>
    </w:p>
    <w:p w14:paraId="7A6181FD" w14:textId="57E37691" w:rsidR="0047159F" w:rsidRPr="00B2359D" w:rsidRDefault="0047159F" w:rsidP="0047159F">
      <w:pPr>
        <w:pStyle w:val="ae"/>
        <w:ind w:left="945" w:firstLine="472"/>
        <w:rPr>
          <w:lang w:eastAsia="zh-TW"/>
        </w:rPr>
      </w:pPr>
      <w:r w:rsidRPr="00B2359D">
        <w:rPr>
          <w:rFonts w:hint="eastAsia"/>
          <w:lang w:eastAsia="zh-TW"/>
        </w:rPr>
        <w:t>丹麥國會於</w:t>
      </w:r>
      <w:r w:rsidRPr="00B2359D">
        <w:rPr>
          <w:rFonts w:hint="eastAsia"/>
          <w:lang w:eastAsia="zh-TW"/>
        </w:rPr>
        <w:t>2022</w:t>
      </w:r>
      <w:r w:rsidRPr="00B2359D">
        <w:rPr>
          <w:rFonts w:hint="eastAsia"/>
          <w:lang w:eastAsia="zh-TW"/>
        </w:rPr>
        <w:t>年</w:t>
      </w:r>
      <w:r w:rsidRPr="00B2359D">
        <w:rPr>
          <w:rFonts w:hint="eastAsia"/>
          <w:lang w:eastAsia="zh-TW"/>
        </w:rPr>
        <w:t>5</w:t>
      </w:r>
      <w:r w:rsidRPr="00B2359D">
        <w:rPr>
          <w:rFonts w:hint="eastAsia"/>
          <w:lang w:eastAsia="zh-TW"/>
        </w:rPr>
        <w:t>月</w:t>
      </w:r>
      <w:r w:rsidRPr="00B2359D">
        <w:rPr>
          <w:rFonts w:hint="eastAsia"/>
          <w:lang w:eastAsia="zh-TW"/>
        </w:rPr>
        <w:t>26</w:t>
      </w:r>
      <w:r w:rsidRPr="00B2359D">
        <w:rPr>
          <w:rFonts w:hint="eastAsia"/>
          <w:lang w:eastAsia="zh-TW"/>
        </w:rPr>
        <w:t>日通過新會計法，將規定以自動電子方式處理，並儲存企業會計帳簿憑證</w:t>
      </w:r>
      <w:r w:rsidR="00B93561" w:rsidRPr="00B2359D">
        <w:rPr>
          <w:rFonts w:hint="eastAsia"/>
          <w:lang w:eastAsia="zh-TW"/>
        </w:rPr>
        <w:t>。</w:t>
      </w:r>
      <w:r w:rsidRPr="00B2359D">
        <w:rPr>
          <w:rFonts w:hint="eastAsia"/>
          <w:lang w:eastAsia="zh-TW"/>
        </w:rPr>
        <w:t>於</w:t>
      </w:r>
      <w:proofErr w:type="gramStart"/>
      <w:r w:rsidRPr="00B2359D">
        <w:rPr>
          <w:rFonts w:hint="eastAsia"/>
          <w:lang w:eastAsia="zh-TW"/>
        </w:rPr>
        <w:t>稽</w:t>
      </w:r>
      <w:proofErr w:type="gramEnd"/>
      <w:r w:rsidRPr="00B2359D">
        <w:rPr>
          <w:rFonts w:hint="eastAsia"/>
          <w:lang w:eastAsia="zh-TW"/>
        </w:rPr>
        <w:t>徵機關進行調查時，得提示帳簿憑證電子檔案，</w:t>
      </w:r>
      <w:r w:rsidR="00B93561" w:rsidRPr="00B2359D">
        <w:rPr>
          <w:rFonts w:hint="eastAsia"/>
          <w:lang w:eastAsia="zh-TW"/>
        </w:rPr>
        <w:t>以</w:t>
      </w:r>
      <w:r w:rsidRPr="00B2359D">
        <w:rPr>
          <w:rFonts w:hint="eastAsia"/>
          <w:lang w:eastAsia="zh-TW"/>
        </w:rPr>
        <w:t>減輕企業作業成本，並落實</w:t>
      </w:r>
      <w:proofErr w:type="gramStart"/>
      <w:r w:rsidRPr="00B2359D">
        <w:rPr>
          <w:rFonts w:hint="eastAsia"/>
          <w:lang w:eastAsia="zh-TW"/>
        </w:rPr>
        <w:t>節能減碳及</w:t>
      </w:r>
      <w:proofErr w:type="gramEnd"/>
      <w:r w:rsidRPr="00B2359D">
        <w:rPr>
          <w:rFonts w:hint="eastAsia"/>
          <w:lang w:eastAsia="zh-TW"/>
        </w:rPr>
        <w:t>簡政便民。</w:t>
      </w:r>
      <w:r w:rsidRPr="00B2359D">
        <w:rPr>
          <w:rFonts w:hint="eastAsia"/>
          <w:lang w:eastAsia="zh-TW"/>
        </w:rPr>
        <w:t xml:space="preserve"> </w:t>
      </w:r>
      <w:r w:rsidRPr="00B2359D">
        <w:rPr>
          <w:rFonts w:hint="eastAsia"/>
          <w:lang w:eastAsia="zh-TW"/>
        </w:rPr>
        <w:t>該新規定將於</w:t>
      </w:r>
      <w:r w:rsidRPr="00B2359D">
        <w:rPr>
          <w:rFonts w:hint="eastAsia"/>
          <w:lang w:eastAsia="zh-TW"/>
        </w:rPr>
        <w:t>2024</w:t>
      </w:r>
      <w:r w:rsidRPr="00B2359D">
        <w:rPr>
          <w:rFonts w:hint="eastAsia"/>
          <w:lang w:eastAsia="zh-TW"/>
        </w:rPr>
        <w:t>年</w:t>
      </w:r>
      <w:r w:rsidRPr="00B2359D">
        <w:rPr>
          <w:rFonts w:hint="eastAsia"/>
          <w:lang w:eastAsia="zh-TW"/>
        </w:rPr>
        <w:t>1</w:t>
      </w:r>
      <w:r w:rsidRPr="00B2359D">
        <w:rPr>
          <w:rFonts w:hint="eastAsia"/>
          <w:lang w:eastAsia="zh-TW"/>
        </w:rPr>
        <w:t>月實施，要求年淨營業額超過</w:t>
      </w:r>
      <w:r w:rsidRPr="00B2359D">
        <w:rPr>
          <w:rFonts w:hint="eastAsia"/>
          <w:lang w:eastAsia="zh-TW"/>
        </w:rPr>
        <w:t>300,000</w:t>
      </w:r>
      <w:r w:rsidRPr="00B2359D">
        <w:rPr>
          <w:rFonts w:hint="eastAsia"/>
          <w:lang w:eastAsia="zh-TW"/>
        </w:rPr>
        <w:t>丹麥克朗的私營公司，必須電子化處理發票、憑證和賬戶，並要求所有的會計資料，須註明存儲日期、進行定期備份</w:t>
      </w:r>
      <w:r w:rsidR="00E35F09" w:rsidRPr="00B2359D">
        <w:rPr>
          <w:rFonts w:hint="eastAsia"/>
          <w:lang w:eastAsia="zh-TW"/>
        </w:rPr>
        <w:t>紀錄</w:t>
      </w:r>
      <w:r w:rsidRPr="00B2359D">
        <w:rPr>
          <w:rFonts w:hint="eastAsia"/>
          <w:lang w:eastAsia="zh-TW"/>
        </w:rPr>
        <w:t>、附上參考附錄、並必須至少保存</w:t>
      </w:r>
      <w:r w:rsidRPr="00B2359D">
        <w:rPr>
          <w:rFonts w:hint="eastAsia"/>
          <w:lang w:eastAsia="zh-TW"/>
        </w:rPr>
        <w:t>5</w:t>
      </w:r>
      <w:r w:rsidRPr="00B2359D">
        <w:rPr>
          <w:rFonts w:hint="eastAsia"/>
          <w:lang w:eastAsia="zh-TW"/>
        </w:rPr>
        <w:t>年。</w:t>
      </w:r>
      <w:proofErr w:type="gramStart"/>
      <w:r w:rsidRPr="00B2359D">
        <w:rPr>
          <w:rFonts w:hint="eastAsia"/>
          <w:lang w:eastAsia="zh-TW"/>
        </w:rPr>
        <w:t>此外，</w:t>
      </w:r>
      <w:proofErr w:type="gramEnd"/>
      <w:r w:rsidRPr="00B2359D">
        <w:rPr>
          <w:rFonts w:hint="eastAsia"/>
          <w:lang w:eastAsia="zh-TW"/>
        </w:rPr>
        <w:t>有任何資料輸入及輸出或對附錄有任何更改，必須出現在自動電子會計系統之中。如果公司在第一個財政年度結束後，沒有向丹麥商業管理局提交年度報告，該局可以基於風險性進行會計稽核。根據新規定，罰款金額可能會大幅增加最高達</w:t>
      </w:r>
      <w:r w:rsidRPr="00B2359D">
        <w:rPr>
          <w:rFonts w:hint="eastAsia"/>
          <w:lang w:eastAsia="zh-TW"/>
        </w:rPr>
        <w:t>150</w:t>
      </w:r>
      <w:r w:rsidRPr="00B2359D">
        <w:rPr>
          <w:rFonts w:hint="eastAsia"/>
          <w:lang w:eastAsia="zh-TW"/>
        </w:rPr>
        <w:t>萬丹麥克朗。惟新法案的細節尚未完整，計劃將在</w:t>
      </w:r>
      <w:r w:rsidRPr="00B2359D">
        <w:rPr>
          <w:rFonts w:hint="eastAsia"/>
          <w:lang w:eastAsia="zh-TW"/>
        </w:rPr>
        <w:t>2026</w:t>
      </w:r>
      <w:r w:rsidRPr="00B2359D">
        <w:rPr>
          <w:rFonts w:hint="eastAsia"/>
          <w:lang w:eastAsia="zh-TW"/>
        </w:rPr>
        <w:t>年再度進行評估，屆時，還將考慮可能提高免稅的上限。</w:t>
      </w:r>
      <w:r w:rsidRPr="00B2359D">
        <w:rPr>
          <w:rFonts w:hint="eastAsia"/>
          <w:lang w:eastAsia="zh-TW"/>
        </w:rPr>
        <w:t xml:space="preserve"> </w:t>
      </w:r>
    </w:p>
    <w:p w14:paraId="6A38AF28" w14:textId="5EC5873D" w:rsidR="0047159F" w:rsidRPr="00B2359D" w:rsidRDefault="0047159F" w:rsidP="0047159F">
      <w:pPr>
        <w:pStyle w:val="ae"/>
        <w:ind w:left="945" w:firstLine="472"/>
        <w:rPr>
          <w:lang w:eastAsia="zh-TW"/>
        </w:rPr>
      </w:pPr>
      <w:r w:rsidRPr="00B2359D">
        <w:rPr>
          <w:rFonts w:hint="eastAsia"/>
          <w:lang w:eastAsia="zh-TW"/>
        </w:rPr>
        <w:t>在國防方面，</w:t>
      </w:r>
      <w:proofErr w:type="gramStart"/>
      <w:r w:rsidRPr="00B2359D">
        <w:rPr>
          <w:rFonts w:hint="eastAsia"/>
          <w:lang w:eastAsia="zh-TW"/>
        </w:rPr>
        <w:t>鑒於烏俄戰爭</w:t>
      </w:r>
      <w:proofErr w:type="gramEnd"/>
      <w:r w:rsidRPr="00B2359D">
        <w:rPr>
          <w:rFonts w:hint="eastAsia"/>
          <w:lang w:eastAsia="zh-TW"/>
        </w:rPr>
        <w:t>於</w:t>
      </w:r>
      <w:r w:rsidRPr="00B2359D">
        <w:rPr>
          <w:rFonts w:hint="eastAsia"/>
          <w:lang w:eastAsia="zh-TW"/>
        </w:rPr>
        <w:t>202</w:t>
      </w:r>
      <w:r w:rsidRPr="00B2359D">
        <w:rPr>
          <w:rFonts w:hint="eastAsia"/>
          <w:lang w:eastAsia="zh-TW"/>
        </w:rPr>
        <w:t>年</w:t>
      </w:r>
      <w:r w:rsidRPr="00B2359D">
        <w:rPr>
          <w:rFonts w:hint="eastAsia"/>
          <w:lang w:eastAsia="zh-TW"/>
        </w:rPr>
        <w:t>2</w:t>
      </w:r>
      <w:r w:rsidRPr="00B2359D">
        <w:rPr>
          <w:rFonts w:hint="eastAsia"/>
          <w:lang w:eastAsia="zh-TW"/>
        </w:rPr>
        <w:t>月</w:t>
      </w:r>
      <w:r w:rsidRPr="00B2359D">
        <w:rPr>
          <w:rFonts w:hint="eastAsia"/>
          <w:lang w:eastAsia="zh-TW"/>
        </w:rPr>
        <w:t>24</w:t>
      </w:r>
      <w:r w:rsidRPr="00B2359D">
        <w:rPr>
          <w:rFonts w:hint="eastAsia"/>
          <w:lang w:eastAsia="zh-TW"/>
        </w:rPr>
        <w:t>日爆發，</w:t>
      </w:r>
      <w:r w:rsidR="00B93561" w:rsidRPr="00B2359D">
        <w:rPr>
          <w:rFonts w:hint="eastAsia"/>
          <w:lang w:eastAsia="zh-TW"/>
        </w:rPr>
        <w:t>丹麥</w:t>
      </w:r>
      <w:r w:rsidRPr="00B2359D">
        <w:rPr>
          <w:rFonts w:hint="eastAsia"/>
          <w:lang w:eastAsia="zh-TW"/>
        </w:rPr>
        <w:t>於</w:t>
      </w:r>
      <w:r w:rsidRPr="00B2359D">
        <w:rPr>
          <w:rFonts w:hint="eastAsia"/>
          <w:lang w:eastAsia="zh-TW"/>
        </w:rPr>
        <w:t>3</w:t>
      </w:r>
      <w:r w:rsidRPr="00B2359D">
        <w:rPr>
          <w:rFonts w:hint="eastAsia"/>
          <w:lang w:eastAsia="zh-TW"/>
        </w:rPr>
        <w:t>月</w:t>
      </w:r>
      <w:r w:rsidRPr="00B2359D">
        <w:rPr>
          <w:rFonts w:hint="eastAsia"/>
          <w:lang w:eastAsia="zh-TW"/>
        </w:rPr>
        <w:t>6</w:t>
      </w:r>
      <w:r w:rsidRPr="00B2359D">
        <w:rPr>
          <w:rFonts w:hint="eastAsia"/>
          <w:lang w:eastAsia="zh-TW"/>
        </w:rPr>
        <w:t>日達成歷史性國安協議，將於</w:t>
      </w:r>
      <w:r w:rsidRPr="00B2359D">
        <w:rPr>
          <w:rFonts w:hint="eastAsia"/>
          <w:lang w:eastAsia="zh-TW"/>
        </w:rPr>
        <w:t>2033</w:t>
      </w:r>
      <w:r w:rsidRPr="00B2359D">
        <w:rPr>
          <w:rFonts w:hint="eastAsia"/>
          <w:lang w:eastAsia="zh-TW"/>
        </w:rPr>
        <w:t>年之前，擴增國防軍備預算達</w:t>
      </w:r>
      <w:r w:rsidRPr="00B2359D">
        <w:rPr>
          <w:rFonts w:hint="eastAsia"/>
          <w:lang w:eastAsia="zh-TW"/>
        </w:rPr>
        <w:t>GDP</w:t>
      </w:r>
      <w:r w:rsidRPr="00B2359D">
        <w:rPr>
          <w:rFonts w:hint="eastAsia"/>
          <w:lang w:eastAsia="zh-TW"/>
        </w:rPr>
        <w:t>之</w:t>
      </w:r>
      <w:r w:rsidRPr="00B2359D">
        <w:rPr>
          <w:rFonts w:hint="eastAsia"/>
          <w:lang w:eastAsia="zh-TW"/>
        </w:rPr>
        <w:t>2%</w:t>
      </w:r>
      <w:r w:rsidRPr="00B2359D">
        <w:rPr>
          <w:rFonts w:hint="eastAsia"/>
          <w:lang w:eastAsia="zh-TW"/>
        </w:rPr>
        <w:t>，相當於</w:t>
      </w:r>
      <w:r w:rsidRPr="00B2359D">
        <w:rPr>
          <w:rFonts w:hint="eastAsia"/>
          <w:lang w:eastAsia="zh-TW"/>
        </w:rPr>
        <w:t>525</w:t>
      </w:r>
      <w:r w:rsidRPr="00B2359D">
        <w:rPr>
          <w:rFonts w:hint="eastAsia"/>
          <w:lang w:eastAsia="zh-TW"/>
        </w:rPr>
        <w:t>億丹麥克朗。</w:t>
      </w:r>
      <w:r w:rsidR="00EC6DBA" w:rsidRPr="00B2359D">
        <w:rPr>
          <w:rFonts w:hint="eastAsia"/>
          <w:lang w:eastAsia="zh-TW"/>
        </w:rPr>
        <w:t>2022</w:t>
      </w:r>
      <w:r w:rsidR="00EC6DBA" w:rsidRPr="00B2359D">
        <w:rPr>
          <w:rFonts w:hint="eastAsia"/>
          <w:lang w:eastAsia="zh-TW"/>
        </w:rPr>
        <w:t>年</w:t>
      </w:r>
      <w:r w:rsidRPr="00B2359D">
        <w:rPr>
          <w:rFonts w:hint="eastAsia"/>
          <w:lang w:eastAsia="zh-TW"/>
        </w:rPr>
        <w:t>6</w:t>
      </w:r>
      <w:r w:rsidRPr="00B2359D">
        <w:rPr>
          <w:rFonts w:hint="eastAsia"/>
          <w:lang w:eastAsia="zh-TW"/>
        </w:rPr>
        <w:t>月</w:t>
      </w:r>
      <w:r w:rsidRPr="00B2359D">
        <w:rPr>
          <w:rFonts w:hint="eastAsia"/>
          <w:lang w:eastAsia="zh-TW"/>
        </w:rPr>
        <w:t>1</w:t>
      </w:r>
      <w:r w:rsidRPr="00B2359D">
        <w:rPr>
          <w:rFonts w:hint="eastAsia"/>
          <w:lang w:eastAsia="zh-TW"/>
        </w:rPr>
        <w:t>日舉行公投，</w:t>
      </w:r>
      <w:r w:rsidRPr="00B2359D">
        <w:rPr>
          <w:rFonts w:hint="eastAsia"/>
          <w:lang w:eastAsia="zh-TW"/>
        </w:rPr>
        <w:t>66.9%</w:t>
      </w:r>
      <w:r w:rsidRPr="00B2359D">
        <w:rPr>
          <w:rFonts w:hint="eastAsia"/>
          <w:lang w:eastAsia="zh-TW"/>
        </w:rPr>
        <w:t>之丹麥公民贊成加入歐盟的安全合作，決定放棄該國</w:t>
      </w:r>
      <w:r w:rsidRPr="00B2359D">
        <w:rPr>
          <w:rFonts w:hint="eastAsia"/>
          <w:lang w:eastAsia="zh-TW"/>
        </w:rPr>
        <w:t>29</w:t>
      </w:r>
      <w:r w:rsidRPr="00B2359D">
        <w:rPr>
          <w:rFonts w:hint="eastAsia"/>
          <w:lang w:eastAsia="zh-TW"/>
        </w:rPr>
        <w:t>年來對歐盟共同防衛政策的「選擇退出權」（</w:t>
      </w:r>
      <w:r w:rsidRPr="00B2359D">
        <w:rPr>
          <w:rFonts w:hint="eastAsia"/>
          <w:lang w:eastAsia="zh-TW"/>
        </w:rPr>
        <w:t>opt-out</w:t>
      </w:r>
      <w:r w:rsidRPr="00B2359D">
        <w:rPr>
          <w:rFonts w:hint="eastAsia"/>
          <w:lang w:eastAsia="zh-TW"/>
        </w:rPr>
        <w:t>），</w:t>
      </w:r>
      <w:proofErr w:type="gramStart"/>
      <w:r w:rsidRPr="00B2359D">
        <w:rPr>
          <w:rFonts w:hint="eastAsia"/>
          <w:lang w:eastAsia="zh-TW"/>
        </w:rPr>
        <w:t>爰</w:t>
      </w:r>
      <w:proofErr w:type="gramEnd"/>
      <w:r w:rsidRPr="00B2359D">
        <w:rPr>
          <w:rFonts w:hint="eastAsia"/>
          <w:lang w:eastAsia="zh-TW"/>
        </w:rPr>
        <w:t>丹麥軍隊此後經丹麥國會同意後，將參與歐盟軍事行動。</w:t>
      </w:r>
    </w:p>
    <w:p w14:paraId="1BA47D5B" w14:textId="00A2251A" w:rsidR="0047159F" w:rsidRPr="00B2359D" w:rsidRDefault="0047159F" w:rsidP="0047159F">
      <w:pPr>
        <w:pStyle w:val="ae"/>
        <w:ind w:left="945" w:firstLine="472"/>
        <w:rPr>
          <w:lang w:eastAsia="zh-TW"/>
        </w:rPr>
      </w:pPr>
      <w:r w:rsidRPr="00B2359D">
        <w:rPr>
          <w:rFonts w:hint="eastAsia"/>
          <w:lang w:eastAsia="zh-TW"/>
        </w:rPr>
        <w:t>北約</w:t>
      </w:r>
      <w:r w:rsidR="00B93561" w:rsidRPr="00B2359D">
        <w:rPr>
          <w:rFonts w:hint="eastAsia"/>
          <w:lang w:eastAsia="zh-TW"/>
        </w:rPr>
        <w:t>2022</w:t>
      </w:r>
      <w:r w:rsidR="00B93561" w:rsidRPr="00B2359D">
        <w:rPr>
          <w:rFonts w:hint="eastAsia"/>
          <w:lang w:eastAsia="zh-TW"/>
        </w:rPr>
        <w:t>年</w:t>
      </w:r>
      <w:r w:rsidRPr="00B2359D">
        <w:rPr>
          <w:rFonts w:hint="eastAsia"/>
          <w:lang w:eastAsia="zh-TW"/>
        </w:rPr>
        <w:t>4</w:t>
      </w:r>
      <w:r w:rsidRPr="00B2359D">
        <w:rPr>
          <w:rFonts w:hint="eastAsia"/>
          <w:lang w:eastAsia="zh-TW"/>
        </w:rPr>
        <w:t>月初宣布，將於哥本哈根大學所屬之</w:t>
      </w:r>
      <w:r w:rsidRPr="00B2359D">
        <w:rPr>
          <w:rFonts w:hint="eastAsia"/>
          <w:lang w:eastAsia="zh-TW"/>
        </w:rPr>
        <w:t>Niels Bohr Institute</w:t>
      </w:r>
      <w:r w:rsidR="00E35F09" w:rsidRPr="00B2359D">
        <w:rPr>
          <w:rFonts w:hint="eastAsia"/>
          <w:lang w:eastAsia="zh-TW"/>
        </w:rPr>
        <w:t>（</w:t>
      </w:r>
      <w:r w:rsidRPr="00B2359D">
        <w:rPr>
          <w:rFonts w:hint="eastAsia"/>
          <w:lang w:eastAsia="zh-TW"/>
        </w:rPr>
        <w:t>尼爾斯玻爾研究所</w:t>
      </w:r>
      <w:r w:rsidR="00E35F09" w:rsidRPr="00B2359D">
        <w:rPr>
          <w:rFonts w:hint="eastAsia"/>
          <w:lang w:eastAsia="zh-TW"/>
        </w:rPr>
        <w:t>）</w:t>
      </w:r>
      <w:r w:rsidRPr="00B2359D">
        <w:rPr>
          <w:rFonts w:hint="eastAsia"/>
          <w:lang w:eastAsia="zh-TW"/>
        </w:rPr>
        <w:t>建立北約量子技術中心，該中心將幫助北約開發和測試更加安全之通信渠道。</w:t>
      </w:r>
    </w:p>
    <w:p w14:paraId="1069CE26" w14:textId="677608F2" w:rsidR="0047159F" w:rsidRPr="00B2359D" w:rsidRDefault="0047159F" w:rsidP="0047159F">
      <w:pPr>
        <w:pStyle w:val="ae"/>
        <w:ind w:left="945" w:firstLine="472"/>
        <w:rPr>
          <w:lang w:eastAsia="zh-TW"/>
        </w:rPr>
      </w:pPr>
      <w:r w:rsidRPr="00B2359D">
        <w:rPr>
          <w:rFonts w:hint="eastAsia"/>
          <w:lang w:eastAsia="zh-TW"/>
        </w:rPr>
        <w:t>鑒於北極地區日益增長的地緣政治利益</w:t>
      </w:r>
      <w:r w:rsidR="00B93561" w:rsidRPr="00B2359D">
        <w:rPr>
          <w:rFonts w:hint="eastAsia"/>
          <w:lang w:eastAsia="zh-TW"/>
        </w:rPr>
        <w:t>導致</w:t>
      </w:r>
      <w:r w:rsidRPr="00B2359D">
        <w:rPr>
          <w:rFonts w:hint="eastAsia"/>
          <w:lang w:val="da-DK" w:eastAsia="zh-TW"/>
        </w:rPr>
        <w:t>對</w:t>
      </w:r>
      <w:r w:rsidRPr="00B2359D">
        <w:rPr>
          <w:rFonts w:hint="eastAsia"/>
          <w:lang w:eastAsia="zh-TW"/>
        </w:rPr>
        <w:t>該地區活動的關注必要性增加，丹麥與格陵蘭島簽訂能力計畫</w:t>
      </w:r>
      <w:r w:rsidR="00E35F09" w:rsidRPr="00B2359D">
        <w:rPr>
          <w:rFonts w:hint="eastAsia"/>
          <w:lang w:eastAsia="zh-TW"/>
        </w:rPr>
        <w:t>（</w:t>
      </w:r>
      <w:r w:rsidRPr="00B2359D">
        <w:rPr>
          <w:rFonts w:hint="eastAsia"/>
          <w:lang w:eastAsia="zh-TW"/>
        </w:rPr>
        <w:t>Arktis Kapacitetspakke</w:t>
      </w:r>
      <w:r w:rsidR="00E35F09" w:rsidRPr="00B2359D">
        <w:rPr>
          <w:rFonts w:hint="eastAsia"/>
          <w:lang w:eastAsia="zh-TW"/>
        </w:rPr>
        <w:t>）</w:t>
      </w:r>
      <w:r w:rsidRPr="00B2359D">
        <w:rPr>
          <w:rFonts w:hint="eastAsia"/>
          <w:lang w:eastAsia="zh-TW"/>
        </w:rPr>
        <w:t>協議。</w:t>
      </w:r>
      <w:r w:rsidR="00B93561" w:rsidRPr="00B2359D">
        <w:rPr>
          <w:rFonts w:hint="eastAsia"/>
          <w:lang w:eastAsia="zh-TW"/>
        </w:rPr>
        <w:t>據該協議，</w:t>
      </w:r>
      <w:r w:rsidRPr="00B2359D">
        <w:rPr>
          <w:rFonts w:hint="eastAsia"/>
          <w:lang w:eastAsia="zh-TW"/>
        </w:rPr>
        <w:t>於</w:t>
      </w:r>
      <w:r w:rsidRPr="00B2359D">
        <w:rPr>
          <w:rFonts w:hint="eastAsia"/>
          <w:lang w:eastAsia="zh-TW"/>
        </w:rPr>
        <w:t>2023</w:t>
      </w:r>
      <w:r w:rsidRPr="00B2359D">
        <w:rPr>
          <w:rFonts w:hint="eastAsia"/>
          <w:lang w:eastAsia="zh-TW"/>
        </w:rPr>
        <w:t>年後，每年必須增資</w:t>
      </w:r>
      <w:r w:rsidRPr="00B2359D">
        <w:rPr>
          <w:rFonts w:hint="eastAsia"/>
          <w:lang w:eastAsia="zh-TW"/>
        </w:rPr>
        <w:t>3</w:t>
      </w:r>
      <w:r w:rsidRPr="00B2359D">
        <w:rPr>
          <w:rFonts w:hint="eastAsia"/>
          <w:lang w:eastAsia="zh-TW"/>
        </w:rPr>
        <w:t>億丹麥克朗。</w:t>
      </w:r>
      <w:r w:rsidR="00B93561" w:rsidRPr="00B2359D">
        <w:rPr>
          <w:rFonts w:hint="eastAsia"/>
          <w:lang w:eastAsia="zh-TW"/>
        </w:rPr>
        <w:t>雙方於</w:t>
      </w:r>
      <w:r w:rsidR="00B93561" w:rsidRPr="00B2359D">
        <w:rPr>
          <w:rFonts w:hint="eastAsia"/>
          <w:lang w:eastAsia="zh-TW"/>
        </w:rPr>
        <w:t>2022</w:t>
      </w:r>
      <w:r w:rsidR="00B93561" w:rsidRPr="00B2359D">
        <w:rPr>
          <w:rFonts w:hint="eastAsia"/>
          <w:lang w:eastAsia="zh-TW"/>
        </w:rPr>
        <w:t>年</w:t>
      </w:r>
      <w:r w:rsidRPr="00B2359D">
        <w:rPr>
          <w:rFonts w:hint="eastAsia"/>
          <w:lang w:eastAsia="zh-TW"/>
        </w:rPr>
        <w:t>5</w:t>
      </w:r>
      <w:r w:rsidRPr="00B2359D">
        <w:rPr>
          <w:rFonts w:hint="eastAsia"/>
          <w:lang w:eastAsia="zh-TW"/>
        </w:rPr>
        <w:t>月</w:t>
      </w:r>
      <w:r w:rsidRPr="00B2359D">
        <w:rPr>
          <w:rFonts w:hint="eastAsia"/>
          <w:lang w:eastAsia="zh-TW"/>
        </w:rPr>
        <w:t>10</w:t>
      </w:r>
      <w:r w:rsidRPr="00B2359D">
        <w:rPr>
          <w:rFonts w:hint="eastAsia"/>
          <w:lang w:eastAsia="zh-TW"/>
        </w:rPr>
        <w:t>日再度簽署一項加強北極監視防禦，總預算</w:t>
      </w:r>
      <w:r w:rsidRPr="00B2359D">
        <w:rPr>
          <w:rFonts w:hint="eastAsia"/>
          <w:lang w:eastAsia="zh-TW"/>
        </w:rPr>
        <w:t>15</w:t>
      </w:r>
      <w:r w:rsidRPr="00B2359D">
        <w:rPr>
          <w:rFonts w:hint="eastAsia"/>
          <w:lang w:eastAsia="zh-TW"/>
        </w:rPr>
        <w:t>億丹麥克朗的協議</w:t>
      </w:r>
      <w:r w:rsidR="00B93561" w:rsidRPr="00B2359D">
        <w:rPr>
          <w:rFonts w:hint="eastAsia"/>
          <w:lang w:eastAsia="zh-TW"/>
        </w:rPr>
        <w:t>，</w:t>
      </w:r>
      <w:r w:rsidRPr="00B2359D">
        <w:rPr>
          <w:rFonts w:hint="eastAsia"/>
          <w:lang w:eastAsia="zh-TW"/>
        </w:rPr>
        <w:t>該協議將包含加強武裝部隊在軍事上監控和支持民間救援的能力。</w:t>
      </w:r>
    </w:p>
    <w:p w14:paraId="5F1DBD1E" w14:textId="549559C8" w:rsidR="0047159F" w:rsidRPr="00B2359D" w:rsidRDefault="00B93561" w:rsidP="0047159F">
      <w:pPr>
        <w:pStyle w:val="ae"/>
        <w:ind w:left="945" w:firstLine="472"/>
        <w:rPr>
          <w:lang w:eastAsia="zh-TW"/>
        </w:rPr>
      </w:pPr>
      <w:r w:rsidRPr="00B2359D">
        <w:rPr>
          <w:rFonts w:hint="eastAsia"/>
          <w:lang w:eastAsia="zh-TW"/>
        </w:rPr>
        <w:t>2022</w:t>
      </w:r>
      <w:r w:rsidRPr="00B2359D">
        <w:rPr>
          <w:rFonts w:hint="eastAsia"/>
          <w:lang w:eastAsia="zh-TW"/>
        </w:rPr>
        <w:t>年</w:t>
      </w:r>
      <w:r w:rsidR="0047159F" w:rsidRPr="00B2359D">
        <w:rPr>
          <w:rFonts w:hint="eastAsia"/>
          <w:lang w:eastAsia="zh-TW"/>
        </w:rPr>
        <w:t>10</w:t>
      </w:r>
      <w:r w:rsidR="0047159F" w:rsidRPr="00B2359D">
        <w:rPr>
          <w:rFonts w:hint="eastAsia"/>
          <w:lang w:eastAsia="zh-TW"/>
        </w:rPr>
        <w:t>月份格陵蘭</w:t>
      </w:r>
      <w:r w:rsidR="0047159F" w:rsidRPr="00B2359D">
        <w:rPr>
          <w:rFonts w:hint="eastAsia"/>
          <w:lang w:eastAsia="zh-TW"/>
        </w:rPr>
        <w:t>M</w:t>
      </w:r>
      <w:r w:rsidR="0047159F" w:rsidRPr="00B2359D">
        <w:rPr>
          <w:rFonts w:hint="eastAsia"/>
          <w:lang w:eastAsia="zh-TW"/>
        </w:rPr>
        <w:t>ú</w:t>
      </w:r>
      <w:r w:rsidR="0047159F" w:rsidRPr="00B2359D">
        <w:rPr>
          <w:rFonts w:hint="eastAsia"/>
          <w:lang w:eastAsia="zh-TW"/>
        </w:rPr>
        <w:t>te B. Egede</w:t>
      </w:r>
      <w:r w:rsidR="0047159F" w:rsidRPr="00B2359D">
        <w:rPr>
          <w:rFonts w:hint="eastAsia"/>
          <w:lang w:eastAsia="zh-TW"/>
        </w:rPr>
        <w:t>總理和冰島</w:t>
      </w:r>
      <w:r w:rsidR="0047159F" w:rsidRPr="00B2359D">
        <w:rPr>
          <w:rFonts w:hint="eastAsia"/>
          <w:lang w:eastAsia="zh-TW"/>
        </w:rPr>
        <w:t>Katr</w:t>
      </w:r>
      <w:r w:rsidR="0047159F" w:rsidRPr="00B2359D">
        <w:rPr>
          <w:rFonts w:hint="eastAsia"/>
          <w:lang w:eastAsia="zh-TW"/>
        </w:rPr>
        <w:t>í</w:t>
      </w:r>
      <w:r w:rsidR="0047159F" w:rsidRPr="00B2359D">
        <w:rPr>
          <w:rFonts w:hint="eastAsia"/>
          <w:lang w:eastAsia="zh-TW"/>
        </w:rPr>
        <w:t>n Jakobsd</w:t>
      </w:r>
      <w:r w:rsidR="0047159F" w:rsidRPr="00B2359D">
        <w:rPr>
          <w:rFonts w:hint="eastAsia"/>
          <w:lang w:eastAsia="zh-TW"/>
        </w:rPr>
        <w:t>ó</w:t>
      </w:r>
      <w:r w:rsidR="0047159F" w:rsidRPr="00B2359D">
        <w:rPr>
          <w:rFonts w:hint="eastAsia"/>
          <w:lang w:eastAsia="zh-TW"/>
        </w:rPr>
        <w:t>ttir</w:t>
      </w:r>
      <w:r w:rsidR="0047159F" w:rsidRPr="00B2359D">
        <w:rPr>
          <w:rFonts w:hint="eastAsia"/>
          <w:lang w:eastAsia="zh-TW"/>
        </w:rPr>
        <w:t>總理，於雷克雅未克會晤，簽署一份兩國未來的合作宣言。該宣言涵蓋七個優先合作領域：貿易、漁業、經濟合作、氣候變化和生物多樣性、性別平等、教育和研究以及文化合作。</w:t>
      </w:r>
    </w:p>
    <w:p w14:paraId="0A64053E" w14:textId="3AD304FA" w:rsidR="003F03D0" w:rsidRPr="00B2359D" w:rsidRDefault="003F03D0" w:rsidP="00EB258B">
      <w:pPr>
        <w:pStyle w:val="ae"/>
        <w:ind w:left="945" w:firstLine="472"/>
        <w:rPr>
          <w:lang w:eastAsia="zh-TW"/>
        </w:rPr>
      </w:pPr>
      <w:r w:rsidRPr="00B2359D">
        <w:rPr>
          <w:rFonts w:hint="eastAsia"/>
          <w:lang w:eastAsia="zh-TW"/>
        </w:rPr>
        <w:t>丹麥已與歐盟、加拿大、丹麥</w:t>
      </w:r>
      <w:r w:rsidR="00D41402" w:rsidRPr="00B2359D">
        <w:rPr>
          <w:lang w:eastAsia="zh-TW"/>
        </w:rPr>
        <w:t>（</w:t>
      </w:r>
      <w:r w:rsidRPr="00B2359D">
        <w:rPr>
          <w:rFonts w:hint="eastAsia"/>
          <w:lang w:eastAsia="zh-TW"/>
        </w:rPr>
        <w:t>含格陵蘭及法羅群島</w:t>
      </w:r>
      <w:r w:rsidR="00D41402" w:rsidRPr="00B2359D">
        <w:rPr>
          <w:lang w:eastAsia="zh-TW"/>
        </w:rPr>
        <w:t>）</w:t>
      </w:r>
      <w:r w:rsidRPr="00B2359D">
        <w:rPr>
          <w:rFonts w:hint="eastAsia"/>
          <w:lang w:eastAsia="zh-TW"/>
        </w:rPr>
        <w:t>、挪威、俄羅斯、美國及全球四大漁業國</w:t>
      </w:r>
      <w:r w:rsidR="000A4E44" w:rsidRPr="00B2359D">
        <w:rPr>
          <w:lang w:eastAsia="zh-TW"/>
        </w:rPr>
        <w:t>：</w:t>
      </w:r>
      <w:r w:rsidRPr="00B2359D">
        <w:rPr>
          <w:rFonts w:hint="eastAsia"/>
          <w:lang w:eastAsia="zh-TW"/>
        </w:rPr>
        <w:t>冰島、日本、</w:t>
      </w:r>
      <w:r w:rsidR="00D41402" w:rsidRPr="00B2359D">
        <w:rPr>
          <w:rFonts w:hint="eastAsia"/>
          <w:lang w:eastAsia="zh-TW"/>
        </w:rPr>
        <w:t>中國大陸</w:t>
      </w:r>
      <w:r w:rsidRPr="00B2359D">
        <w:rPr>
          <w:rFonts w:hint="eastAsia"/>
          <w:lang w:eastAsia="zh-TW"/>
        </w:rPr>
        <w:t>及南韓簽定北極圈商業捕魚協定，希望實現永續性捕撈。</w:t>
      </w:r>
      <w:r w:rsidRPr="00B2359D">
        <w:rPr>
          <w:lang w:eastAsia="zh-TW"/>
        </w:rPr>
        <w:t xml:space="preserve">  </w:t>
      </w:r>
    </w:p>
    <w:p w14:paraId="72FC6D64" w14:textId="77777777" w:rsidR="003F03D0" w:rsidRPr="00B2359D" w:rsidRDefault="003F03D0" w:rsidP="00EB258B">
      <w:pPr>
        <w:pStyle w:val="ae"/>
        <w:ind w:left="945" w:firstLine="472"/>
        <w:rPr>
          <w:lang w:eastAsia="zh-TW"/>
        </w:rPr>
      </w:pPr>
      <w:r w:rsidRPr="00B2359D">
        <w:rPr>
          <w:rFonts w:hint="eastAsia"/>
          <w:lang w:eastAsia="zh-TW"/>
        </w:rPr>
        <w:t>歐盟與日本自由貿易協定於</w:t>
      </w:r>
      <w:r w:rsidRPr="00B2359D">
        <w:rPr>
          <w:lang w:eastAsia="zh-TW"/>
        </w:rPr>
        <w:t>2019</w:t>
      </w:r>
      <w:r w:rsidRPr="00B2359D">
        <w:rPr>
          <w:rFonts w:hint="eastAsia"/>
          <w:lang w:eastAsia="zh-TW"/>
        </w:rPr>
        <w:t>年</w:t>
      </w:r>
      <w:r w:rsidRPr="00B2359D">
        <w:rPr>
          <w:lang w:eastAsia="zh-TW"/>
        </w:rPr>
        <w:t>2</w:t>
      </w:r>
      <w:r w:rsidRPr="00B2359D">
        <w:rPr>
          <w:rFonts w:hint="eastAsia"/>
          <w:lang w:eastAsia="zh-TW"/>
        </w:rPr>
        <w:t>月</w:t>
      </w:r>
      <w:r w:rsidRPr="00B2359D">
        <w:rPr>
          <w:lang w:eastAsia="zh-TW"/>
        </w:rPr>
        <w:t>1</w:t>
      </w:r>
      <w:r w:rsidRPr="00B2359D">
        <w:rPr>
          <w:rFonts w:hint="eastAsia"/>
          <w:lang w:eastAsia="zh-TW"/>
        </w:rPr>
        <w:t>日生效，該協議將免除歐盟與</w:t>
      </w:r>
      <w:proofErr w:type="gramStart"/>
      <w:r w:rsidRPr="00B2359D">
        <w:rPr>
          <w:rFonts w:hint="eastAsia"/>
          <w:lang w:eastAsia="zh-TW"/>
        </w:rPr>
        <w:t>日本間近</w:t>
      </w:r>
      <w:proofErr w:type="gramEnd"/>
      <w:r w:rsidRPr="00B2359D">
        <w:rPr>
          <w:lang w:eastAsia="zh-TW"/>
        </w:rPr>
        <w:t>90%</w:t>
      </w:r>
      <w:r w:rsidRPr="00B2359D">
        <w:rPr>
          <w:rFonts w:hint="eastAsia"/>
          <w:lang w:eastAsia="zh-TW"/>
        </w:rPr>
        <w:t>的進出口商品之關稅，包含花卉商品。而對於剩餘未納入考量的商品，其關稅亦將在幾年內逐步取消，例如豬肉，目前約占丹麥向日本出口總量的四分之一，此協定使日本可能成為丹麥十大出口市場之</w:t>
      </w:r>
      <w:proofErr w:type="gramStart"/>
      <w:r w:rsidRPr="00B2359D">
        <w:rPr>
          <w:rFonts w:hint="eastAsia"/>
          <w:lang w:eastAsia="zh-TW"/>
        </w:rPr>
        <w:t>一</w:t>
      </w:r>
      <w:proofErr w:type="gramEnd"/>
      <w:r w:rsidRPr="00B2359D">
        <w:rPr>
          <w:rFonts w:hint="eastAsia"/>
          <w:lang w:eastAsia="zh-TW"/>
        </w:rPr>
        <w:t>。</w:t>
      </w:r>
      <w:r w:rsidRPr="00B2359D">
        <w:rPr>
          <w:lang w:eastAsia="zh-TW"/>
        </w:rPr>
        <w:t xml:space="preserve">  </w:t>
      </w:r>
    </w:p>
    <w:p w14:paraId="58FD8831" w14:textId="5CE9B5EC" w:rsidR="003F03D0" w:rsidRPr="00B2359D" w:rsidRDefault="003F03D0" w:rsidP="00EB258B">
      <w:pPr>
        <w:pStyle w:val="ae"/>
        <w:ind w:left="945" w:firstLine="472"/>
        <w:rPr>
          <w:lang w:eastAsia="zh-TW"/>
        </w:rPr>
      </w:pPr>
      <w:r w:rsidRPr="00B2359D">
        <w:rPr>
          <w:rFonts w:hint="eastAsia"/>
          <w:lang w:eastAsia="zh-TW"/>
        </w:rPr>
        <w:t>丹麥政府將於哥本哈根地區揭</w:t>
      </w:r>
      <w:proofErr w:type="gramStart"/>
      <w:r w:rsidRPr="00B2359D">
        <w:rPr>
          <w:rFonts w:hint="eastAsia"/>
          <w:lang w:eastAsia="zh-TW"/>
        </w:rPr>
        <w:t>櫫一</w:t>
      </w:r>
      <w:proofErr w:type="gramEnd"/>
      <w:r w:rsidRPr="00B2359D">
        <w:rPr>
          <w:rFonts w:hint="eastAsia"/>
          <w:lang w:eastAsia="zh-TW"/>
        </w:rPr>
        <w:t>大型商業項目，其中包含於</w:t>
      </w:r>
      <w:r w:rsidRPr="00B2359D">
        <w:rPr>
          <w:lang w:eastAsia="zh-TW"/>
        </w:rPr>
        <w:t>Hvidovre</w:t>
      </w:r>
      <w:r w:rsidRPr="00B2359D">
        <w:rPr>
          <w:rFonts w:hint="eastAsia"/>
          <w:lang w:eastAsia="zh-TW"/>
        </w:rPr>
        <w:t>市之工業區</w:t>
      </w:r>
      <w:r w:rsidRPr="00B2359D">
        <w:rPr>
          <w:lang w:eastAsia="zh-TW"/>
        </w:rPr>
        <w:t>Avedøre</w:t>
      </w:r>
      <w:r w:rsidR="00B77BC1" w:rsidRPr="00B2359D">
        <w:rPr>
          <w:lang w:eastAsia="zh-TW"/>
        </w:rPr>
        <w:t xml:space="preserve"> </w:t>
      </w:r>
      <w:r w:rsidRPr="00B2359D">
        <w:rPr>
          <w:lang w:eastAsia="zh-TW"/>
        </w:rPr>
        <w:t>Holme</w:t>
      </w:r>
      <w:r w:rsidRPr="00B2359D">
        <w:rPr>
          <w:rFonts w:hint="eastAsia"/>
          <w:lang w:eastAsia="zh-TW"/>
        </w:rPr>
        <w:t>外建立</w:t>
      </w:r>
      <w:r w:rsidRPr="00B2359D">
        <w:rPr>
          <w:lang w:eastAsia="zh-TW"/>
        </w:rPr>
        <w:t>9</w:t>
      </w:r>
      <w:r w:rsidRPr="00B2359D">
        <w:rPr>
          <w:rFonts w:hint="eastAsia"/>
          <w:lang w:eastAsia="zh-TW"/>
        </w:rPr>
        <w:t>個人工島嶼，其總面積將達為</w:t>
      </w:r>
      <w:r w:rsidRPr="00B2359D">
        <w:rPr>
          <w:lang w:eastAsia="zh-TW"/>
        </w:rPr>
        <w:t>300</w:t>
      </w:r>
      <w:r w:rsidRPr="00B2359D">
        <w:rPr>
          <w:rFonts w:hint="eastAsia"/>
          <w:lang w:eastAsia="zh-TW"/>
        </w:rPr>
        <w:t>萬平方米，預計將產生</w:t>
      </w:r>
      <w:r w:rsidRPr="00B2359D">
        <w:rPr>
          <w:lang w:eastAsia="zh-TW"/>
        </w:rPr>
        <w:t>12,000</w:t>
      </w:r>
      <w:r w:rsidRPr="00B2359D">
        <w:rPr>
          <w:rFonts w:hint="eastAsia"/>
          <w:lang w:eastAsia="zh-TW"/>
        </w:rPr>
        <w:t>個工作崗位。該提案預計於</w:t>
      </w:r>
      <w:r w:rsidRPr="00B2359D">
        <w:rPr>
          <w:lang w:eastAsia="zh-TW"/>
        </w:rPr>
        <w:t>2022</w:t>
      </w:r>
      <w:r w:rsidRPr="00B2359D">
        <w:rPr>
          <w:rFonts w:hint="eastAsia"/>
          <w:lang w:eastAsia="zh-TW"/>
        </w:rPr>
        <w:t>年開始正式施行，並於</w:t>
      </w:r>
      <w:r w:rsidRPr="00B2359D">
        <w:rPr>
          <w:lang w:eastAsia="zh-TW"/>
        </w:rPr>
        <w:t>2040</w:t>
      </w:r>
      <w:r w:rsidRPr="00B2359D">
        <w:rPr>
          <w:rFonts w:hint="eastAsia"/>
          <w:lang w:eastAsia="zh-TW"/>
        </w:rPr>
        <w:t>年完工。</w:t>
      </w:r>
      <w:r w:rsidRPr="00B2359D">
        <w:rPr>
          <w:lang w:eastAsia="zh-TW"/>
        </w:rPr>
        <w:t xml:space="preserve">  </w:t>
      </w:r>
    </w:p>
    <w:p w14:paraId="6A3654C5" w14:textId="4A9881A1" w:rsidR="008E1336" w:rsidRPr="00B2359D" w:rsidRDefault="003F03D0" w:rsidP="00EB258B">
      <w:pPr>
        <w:pStyle w:val="ae"/>
        <w:ind w:left="945" w:firstLine="472"/>
        <w:rPr>
          <w:lang w:eastAsia="zh-TW"/>
        </w:rPr>
      </w:pPr>
      <w:r w:rsidRPr="00B2359D">
        <w:rPr>
          <w:rFonts w:hint="eastAsia"/>
          <w:lang w:eastAsia="zh-TW"/>
        </w:rPr>
        <w:t>丹麥財政委員會已批准該國在格陵蘭（</w:t>
      </w:r>
      <w:r w:rsidRPr="00B2359D">
        <w:rPr>
          <w:lang w:eastAsia="zh-TW"/>
        </w:rPr>
        <w:t>Greenland</w:t>
      </w:r>
      <w:r w:rsidRPr="00B2359D">
        <w:rPr>
          <w:rFonts w:hint="eastAsia"/>
          <w:lang w:eastAsia="zh-TW"/>
        </w:rPr>
        <w:t>）的卡拉利特國際機場（</w:t>
      </w:r>
      <w:r w:rsidRPr="00B2359D">
        <w:rPr>
          <w:lang w:eastAsia="zh-TW"/>
        </w:rPr>
        <w:t>Kalaallit Airports</w:t>
      </w:r>
      <w:r w:rsidRPr="00B2359D">
        <w:rPr>
          <w:rFonts w:hint="eastAsia"/>
          <w:lang w:eastAsia="zh-TW"/>
        </w:rPr>
        <w:t>）以</w:t>
      </w:r>
      <w:r w:rsidRPr="00B2359D">
        <w:rPr>
          <w:lang w:eastAsia="zh-TW"/>
        </w:rPr>
        <w:t>1.06</w:t>
      </w:r>
      <w:r w:rsidRPr="00B2359D">
        <w:rPr>
          <w:rFonts w:hint="eastAsia"/>
          <w:lang w:eastAsia="zh-TW"/>
        </w:rPr>
        <w:t>億美金（</w:t>
      </w:r>
      <w:r w:rsidRPr="00B2359D">
        <w:rPr>
          <w:lang w:eastAsia="zh-TW"/>
        </w:rPr>
        <w:t>7</w:t>
      </w:r>
      <w:r w:rsidRPr="00B2359D">
        <w:rPr>
          <w:rFonts w:hint="eastAsia"/>
          <w:lang w:eastAsia="zh-TW"/>
        </w:rPr>
        <w:t>億丹麥克朗）購買股票（相當於</w:t>
      </w:r>
      <w:r w:rsidRPr="00B2359D">
        <w:rPr>
          <w:lang w:eastAsia="zh-TW"/>
        </w:rPr>
        <w:t>33.3</w:t>
      </w:r>
      <w:r w:rsidR="00D41402" w:rsidRPr="00B2359D">
        <w:rPr>
          <w:rFonts w:hint="eastAsia"/>
          <w:lang w:eastAsia="zh-TW"/>
        </w:rPr>
        <w:t>%</w:t>
      </w:r>
      <w:r w:rsidR="00BD1941" w:rsidRPr="00B2359D">
        <w:rPr>
          <w:rFonts w:hint="eastAsia"/>
          <w:lang w:eastAsia="zh-TW"/>
        </w:rPr>
        <w:t>的股份），此舉可被視為丹麥政府對</w:t>
      </w:r>
      <w:r w:rsidR="00372388" w:rsidRPr="00B2359D">
        <w:rPr>
          <w:rFonts w:hint="eastAsia"/>
          <w:lang w:eastAsia="zh-TW"/>
        </w:rPr>
        <w:t>阻止</w:t>
      </w:r>
      <w:r w:rsidRPr="00B2359D">
        <w:rPr>
          <w:rFonts w:hint="eastAsia"/>
          <w:lang w:eastAsia="zh-TW"/>
        </w:rPr>
        <w:t>外國</w:t>
      </w:r>
      <w:r w:rsidR="00D41402" w:rsidRPr="00B2359D">
        <w:rPr>
          <w:rFonts w:hint="eastAsia"/>
          <w:lang w:eastAsia="zh-TW"/>
        </w:rPr>
        <w:t>（</w:t>
      </w:r>
      <w:r w:rsidRPr="00B2359D">
        <w:rPr>
          <w:rFonts w:hint="eastAsia"/>
          <w:lang w:eastAsia="zh-TW"/>
        </w:rPr>
        <w:t>特別是</w:t>
      </w:r>
      <w:r w:rsidR="00D41402" w:rsidRPr="00B2359D">
        <w:rPr>
          <w:rFonts w:hint="eastAsia"/>
          <w:lang w:eastAsia="zh-TW"/>
        </w:rPr>
        <w:t>中國大陸）</w:t>
      </w:r>
      <w:r w:rsidRPr="00B2359D">
        <w:rPr>
          <w:rFonts w:hint="eastAsia"/>
          <w:lang w:eastAsia="zh-TW"/>
        </w:rPr>
        <w:t>對基礎設施的投資之積極措施。</w:t>
      </w:r>
      <w:r w:rsidR="008E1336" w:rsidRPr="00B2359D">
        <w:rPr>
          <w:lang w:eastAsia="zh-TW"/>
        </w:rPr>
        <w:t>丹麥於</w:t>
      </w:r>
      <w:r w:rsidR="008E1336" w:rsidRPr="00B2359D">
        <w:rPr>
          <w:lang w:eastAsia="zh-TW"/>
        </w:rPr>
        <w:t>2021</w:t>
      </w:r>
      <w:r w:rsidR="008E1336" w:rsidRPr="00B2359D">
        <w:rPr>
          <w:lang w:eastAsia="zh-TW"/>
        </w:rPr>
        <w:t>年</w:t>
      </w:r>
      <w:r w:rsidR="008E1336" w:rsidRPr="00B2359D">
        <w:rPr>
          <w:lang w:eastAsia="zh-TW"/>
        </w:rPr>
        <w:t>2</w:t>
      </w:r>
      <w:r w:rsidR="008E1336" w:rsidRPr="00B2359D">
        <w:rPr>
          <w:lang w:eastAsia="zh-TW"/>
        </w:rPr>
        <w:t>月與格陵蘭島簽訂強化北極能力計畫</w:t>
      </w:r>
      <w:r w:rsidR="00EB258B" w:rsidRPr="00B2359D">
        <w:rPr>
          <w:lang w:eastAsia="zh-TW"/>
        </w:rPr>
        <w:t>（</w:t>
      </w:r>
      <w:r w:rsidR="008E1336" w:rsidRPr="00B2359D">
        <w:rPr>
          <w:lang w:eastAsia="zh-TW"/>
        </w:rPr>
        <w:t xml:space="preserve">Arktis Kapacitetspakke </w:t>
      </w:r>
      <w:r w:rsidR="00EB258B" w:rsidRPr="00B2359D">
        <w:rPr>
          <w:lang w:eastAsia="zh-TW"/>
        </w:rPr>
        <w:t>）</w:t>
      </w:r>
      <w:r w:rsidR="008E1336" w:rsidRPr="00B2359D">
        <w:rPr>
          <w:lang w:eastAsia="zh-TW"/>
        </w:rPr>
        <w:t>，據該協議，北極地區日益增長的地</w:t>
      </w:r>
      <w:r w:rsidR="008E1336" w:rsidRPr="00B2359D">
        <w:rPr>
          <w:rFonts w:hint="eastAsia"/>
          <w:lang w:eastAsia="zh-TW"/>
        </w:rPr>
        <w:t>緣政治利益</w:t>
      </w:r>
      <w:r w:rsidR="00372388" w:rsidRPr="00B2359D">
        <w:rPr>
          <w:rFonts w:hint="eastAsia"/>
          <w:lang w:eastAsia="zh-TW"/>
        </w:rPr>
        <w:t>，有必要增</w:t>
      </w:r>
      <w:r w:rsidR="008E1336" w:rsidRPr="00B2359D">
        <w:rPr>
          <w:rFonts w:hint="eastAsia"/>
          <w:lang w:eastAsia="zh-TW"/>
        </w:rPr>
        <w:t>加關注該地區</w:t>
      </w:r>
      <w:r w:rsidR="00372388" w:rsidRPr="00B2359D">
        <w:rPr>
          <w:rFonts w:hint="eastAsia"/>
          <w:lang w:eastAsia="zh-TW"/>
        </w:rPr>
        <w:t>之</w:t>
      </w:r>
      <w:r w:rsidR="008E1336" w:rsidRPr="00B2359D">
        <w:rPr>
          <w:rFonts w:hint="eastAsia"/>
          <w:lang w:eastAsia="zh-TW"/>
        </w:rPr>
        <w:t>活動</w:t>
      </w:r>
      <w:r w:rsidR="00372388" w:rsidRPr="00B2359D">
        <w:rPr>
          <w:rFonts w:hint="eastAsia"/>
          <w:lang w:eastAsia="zh-TW"/>
        </w:rPr>
        <w:t>。</w:t>
      </w:r>
    </w:p>
    <w:p w14:paraId="72420D0D" w14:textId="0C18A826" w:rsidR="003F03D0" w:rsidRPr="00B2359D" w:rsidRDefault="003F03D0" w:rsidP="00EB258B">
      <w:pPr>
        <w:pStyle w:val="ae"/>
        <w:ind w:left="945" w:firstLine="472"/>
        <w:rPr>
          <w:lang w:eastAsia="zh-TW"/>
        </w:rPr>
      </w:pPr>
      <w:r w:rsidRPr="00B2359D">
        <w:rPr>
          <w:rFonts w:hint="eastAsia"/>
          <w:lang w:eastAsia="zh-TW"/>
        </w:rPr>
        <w:t>丹麥政府與該國</w:t>
      </w:r>
      <w:r w:rsidRPr="00B2359D">
        <w:rPr>
          <w:lang w:eastAsia="zh-TW"/>
        </w:rPr>
        <w:t>100</w:t>
      </w:r>
      <w:r w:rsidRPr="00B2359D">
        <w:rPr>
          <w:rFonts w:hint="eastAsia"/>
          <w:lang w:eastAsia="zh-TW"/>
        </w:rPr>
        <w:t>多家最具規模的公司合作，制定新的學士學位承諾計畫</w:t>
      </w:r>
      <w:r w:rsidR="00D41402" w:rsidRPr="00B2359D">
        <w:rPr>
          <w:lang w:eastAsia="zh-TW"/>
        </w:rPr>
        <w:t>（</w:t>
      </w:r>
      <w:r w:rsidRPr="00B2359D">
        <w:rPr>
          <w:lang w:eastAsia="zh-TW"/>
        </w:rPr>
        <w:t>Bachelor Pledge</w:t>
      </w:r>
      <w:r w:rsidR="00D41402" w:rsidRPr="00B2359D">
        <w:rPr>
          <w:lang w:eastAsia="zh-TW"/>
        </w:rPr>
        <w:t>）</w:t>
      </w:r>
      <w:r w:rsidRPr="00B2359D">
        <w:rPr>
          <w:rFonts w:hint="eastAsia"/>
          <w:lang w:eastAsia="zh-TW"/>
        </w:rPr>
        <w:t>，為擁</w:t>
      </w:r>
      <w:r w:rsidR="00E66A21" w:rsidRPr="00B2359D">
        <w:rPr>
          <w:rFonts w:hint="eastAsia"/>
          <w:lang w:eastAsia="zh-TW"/>
        </w:rPr>
        <w:t>有</w:t>
      </w:r>
      <w:r w:rsidRPr="00B2359D">
        <w:rPr>
          <w:rFonts w:hint="eastAsia"/>
          <w:lang w:eastAsia="zh-TW"/>
        </w:rPr>
        <w:t>學士學歷的國民提供更好進入就業市場的管道，以及提供從職場返回校園的機會。目前參與公司的數量仍在擴展中，預計未來會有更多公司加入。</w:t>
      </w:r>
      <w:r w:rsidRPr="00B2359D">
        <w:rPr>
          <w:lang w:eastAsia="zh-TW"/>
        </w:rPr>
        <w:t xml:space="preserve">  </w:t>
      </w:r>
    </w:p>
    <w:p w14:paraId="6AFBAB53" w14:textId="5575146F" w:rsidR="003F03D0" w:rsidRPr="00B2359D" w:rsidRDefault="003F03D0" w:rsidP="00EB258B">
      <w:pPr>
        <w:pStyle w:val="ae"/>
        <w:ind w:left="945" w:firstLine="472"/>
        <w:rPr>
          <w:lang w:eastAsia="zh-TW"/>
        </w:rPr>
      </w:pPr>
      <w:r w:rsidRPr="00B2359D">
        <w:rPr>
          <w:lang w:eastAsia="zh-TW"/>
        </w:rPr>
        <w:t>丹麥</w:t>
      </w:r>
      <w:proofErr w:type="gramStart"/>
      <w:r w:rsidR="00A62E5A" w:rsidRPr="00B2359D">
        <w:rPr>
          <w:rFonts w:hint="eastAsia"/>
          <w:lang w:eastAsia="zh-TW"/>
        </w:rPr>
        <w:t>就業部因</w:t>
      </w:r>
      <w:proofErr w:type="gramEnd"/>
      <w:r w:rsidR="00314003" w:rsidRPr="00B2359D">
        <w:rPr>
          <w:rFonts w:hint="eastAsia"/>
          <w:lang w:eastAsia="zh-TW"/>
        </w:rPr>
        <w:t>「嚴重特殊傳染性肺炎」（</w:t>
      </w:r>
      <w:r w:rsidR="00314003" w:rsidRPr="00B2359D">
        <w:rPr>
          <w:lang w:eastAsia="zh-TW"/>
        </w:rPr>
        <w:t>COVID-19</w:t>
      </w:r>
      <w:r w:rsidR="00314003" w:rsidRPr="00B2359D">
        <w:rPr>
          <w:rFonts w:hint="eastAsia"/>
          <w:lang w:eastAsia="zh-TW"/>
        </w:rPr>
        <w:t>）</w:t>
      </w:r>
      <w:r w:rsidR="00A62E5A" w:rsidRPr="00B2359D">
        <w:rPr>
          <w:rFonts w:hint="eastAsia"/>
          <w:lang w:eastAsia="zh-TW"/>
        </w:rPr>
        <w:t>爆發許多公司仍受到影響</w:t>
      </w:r>
      <w:r w:rsidRPr="00B2359D">
        <w:rPr>
          <w:lang w:eastAsia="zh-TW"/>
        </w:rPr>
        <w:t>，</w:t>
      </w:r>
      <w:r w:rsidRPr="00B2359D">
        <w:rPr>
          <w:rFonts w:hint="eastAsia"/>
          <w:lang w:eastAsia="zh-TW"/>
        </w:rPr>
        <w:t>提出兼職工作計</w:t>
      </w:r>
      <w:r w:rsidR="00F17280" w:rsidRPr="00B2359D">
        <w:rPr>
          <w:rFonts w:hint="eastAsia"/>
          <w:lang w:eastAsia="zh-TW"/>
        </w:rPr>
        <w:t>畫</w:t>
      </w:r>
      <w:r w:rsidRPr="00B2359D">
        <w:rPr>
          <w:lang w:eastAsia="zh-TW"/>
        </w:rPr>
        <w:t>，</w:t>
      </w:r>
      <w:r w:rsidRPr="00B2359D">
        <w:rPr>
          <w:rFonts w:hint="eastAsia"/>
          <w:lang w:eastAsia="zh-TW"/>
        </w:rPr>
        <w:t>該計</w:t>
      </w:r>
      <w:r w:rsidR="00F17280" w:rsidRPr="00B2359D">
        <w:rPr>
          <w:rFonts w:hint="eastAsia"/>
          <w:lang w:eastAsia="zh-TW"/>
        </w:rPr>
        <w:t>畫</w:t>
      </w:r>
      <w:r w:rsidRPr="00B2359D">
        <w:rPr>
          <w:rFonts w:hint="eastAsia"/>
          <w:lang w:eastAsia="zh-TW"/>
        </w:rPr>
        <w:t>使公司能夠透過員工之間分配工作來避免裁員</w:t>
      </w:r>
      <w:r w:rsidRPr="00B2359D">
        <w:rPr>
          <w:lang w:eastAsia="zh-TW"/>
        </w:rPr>
        <w:t>，</w:t>
      </w:r>
      <w:r w:rsidRPr="00B2359D">
        <w:rPr>
          <w:rFonts w:hint="eastAsia"/>
          <w:lang w:eastAsia="zh-TW"/>
        </w:rPr>
        <w:t>並在剩下的時間裡接受培訓或在家中領取失業救濟金</w:t>
      </w:r>
      <w:r w:rsidRPr="00B2359D">
        <w:rPr>
          <w:lang w:eastAsia="zh-TW"/>
        </w:rPr>
        <w:t>。</w:t>
      </w:r>
      <w:r w:rsidRPr="00B2359D">
        <w:rPr>
          <w:lang w:eastAsia="zh-TW"/>
        </w:rPr>
        <w:t xml:space="preserve">  </w:t>
      </w:r>
    </w:p>
    <w:p w14:paraId="53E875E1" w14:textId="5E4EB6BC" w:rsidR="003F03D0" w:rsidRPr="00B2359D" w:rsidRDefault="003F03D0" w:rsidP="00EB258B">
      <w:pPr>
        <w:pStyle w:val="ae"/>
        <w:ind w:left="945" w:firstLine="472"/>
        <w:rPr>
          <w:lang w:eastAsia="zh-TW"/>
        </w:rPr>
      </w:pPr>
      <w:r w:rsidRPr="00B2359D">
        <w:rPr>
          <w:rFonts w:hint="eastAsia"/>
          <w:lang w:eastAsia="zh-TW"/>
        </w:rPr>
        <w:t>歐盟與越南簽署氣候友善貿易協定，丹麥工總</w:t>
      </w:r>
      <w:r w:rsidR="00D41402" w:rsidRPr="00B2359D">
        <w:rPr>
          <w:lang w:eastAsia="zh-TW"/>
        </w:rPr>
        <w:t>（</w:t>
      </w:r>
      <w:r w:rsidRPr="00B2359D">
        <w:rPr>
          <w:lang w:eastAsia="zh-TW"/>
        </w:rPr>
        <w:t>DI</w:t>
      </w:r>
      <w:r w:rsidR="00D41402" w:rsidRPr="00B2359D">
        <w:rPr>
          <w:lang w:eastAsia="zh-TW"/>
        </w:rPr>
        <w:t>）</w:t>
      </w:r>
      <w:r w:rsidRPr="00B2359D">
        <w:rPr>
          <w:rFonts w:hint="eastAsia"/>
          <w:lang w:eastAsia="zh-TW"/>
        </w:rPr>
        <w:t>董事</w:t>
      </w:r>
      <w:r w:rsidR="00372388" w:rsidRPr="00B2359D">
        <w:rPr>
          <w:lang w:eastAsia="zh-TW"/>
        </w:rPr>
        <w:t>Peter Thagesen</w:t>
      </w:r>
      <w:r w:rsidR="00A62E5A" w:rsidRPr="00B2359D">
        <w:rPr>
          <w:rFonts w:hint="eastAsia"/>
          <w:lang w:eastAsia="zh-TW"/>
        </w:rPr>
        <w:t>表示，此項貿易協定將為企業創造新的機會，促使業者將生產</w:t>
      </w:r>
      <w:r w:rsidRPr="00B2359D">
        <w:rPr>
          <w:rFonts w:hint="eastAsia"/>
          <w:lang w:eastAsia="zh-TW"/>
        </w:rPr>
        <w:t>地從</w:t>
      </w:r>
      <w:r w:rsidR="00D41402" w:rsidRPr="00B2359D">
        <w:rPr>
          <w:rFonts w:hint="eastAsia"/>
          <w:lang w:eastAsia="zh-TW"/>
        </w:rPr>
        <w:t>中國大陸</w:t>
      </w:r>
      <w:r w:rsidRPr="00B2359D">
        <w:rPr>
          <w:rFonts w:hint="eastAsia"/>
          <w:lang w:eastAsia="zh-TW"/>
        </w:rPr>
        <w:t>轉移至更具吸引力且勞動力充足的越南，避免受美中貿易戰波及，丹麥公司亦可憑藉自身於永續能源的經驗，在越南</w:t>
      </w:r>
      <w:proofErr w:type="gramStart"/>
      <w:r w:rsidRPr="00B2359D">
        <w:rPr>
          <w:rFonts w:hint="eastAsia"/>
          <w:lang w:eastAsia="zh-TW"/>
        </w:rPr>
        <w:t>的綠能轉型</w:t>
      </w:r>
      <w:proofErr w:type="gramEnd"/>
      <w:r w:rsidRPr="00B2359D">
        <w:rPr>
          <w:rFonts w:hint="eastAsia"/>
          <w:lang w:eastAsia="zh-TW"/>
        </w:rPr>
        <w:t>中發揮作用。</w:t>
      </w:r>
      <w:r w:rsidRPr="00B2359D">
        <w:rPr>
          <w:lang w:eastAsia="zh-TW"/>
        </w:rPr>
        <w:t xml:space="preserve">  </w:t>
      </w:r>
    </w:p>
    <w:p w14:paraId="5CE6BD8D" w14:textId="77777777" w:rsidR="00465075" w:rsidRPr="00B2359D" w:rsidRDefault="00465075" w:rsidP="00C901FC">
      <w:pPr>
        <w:pStyle w:val="ac"/>
        <w:ind w:left="945" w:hanging="709"/>
        <w:rPr>
          <w:lang w:eastAsia="zh-TW"/>
        </w:rPr>
      </w:pPr>
      <w:r w:rsidRPr="00B2359D">
        <w:rPr>
          <w:rFonts w:hint="eastAsia"/>
          <w:lang w:eastAsia="zh-TW"/>
        </w:rPr>
        <w:t>（二）經濟展望</w:t>
      </w:r>
    </w:p>
    <w:p w14:paraId="24960994" w14:textId="1C2D7A61" w:rsidR="0047159F" w:rsidRPr="00B2359D" w:rsidRDefault="0068796C" w:rsidP="0047159F">
      <w:pPr>
        <w:pStyle w:val="ae"/>
        <w:ind w:left="945" w:firstLine="472"/>
        <w:rPr>
          <w:lang w:eastAsia="zh-TW"/>
        </w:rPr>
      </w:pPr>
      <w:r w:rsidRPr="00B2359D">
        <w:rPr>
          <w:lang w:eastAsia="zh-TW"/>
        </w:rPr>
        <w:t>2021</w:t>
      </w:r>
      <w:r w:rsidRPr="00B2359D">
        <w:rPr>
          <w:rFonts w:hint="eastAsia"/>
          <w:lang w:eastAsia="zh-TW"/>
        </w:rPr>
        <w:t>年丹麥經濟除旅</w:t>
      </w:r>
      <w:r w:rsidR="00A50E45" w:rsidRPr="00B2359D">
        <w:rPr>
          <w:rFonts w:hint="eastAsia"/>
          <w:lang w:eastAsia="zh-TW"/>
        </w:rPr>
        <w:t>遊</w:t>
      </w:r>
      <w:r w:rsidRPr="00B2359D">
        <w:rPr>
          <w:rFonts w:hint="eastAsia"/>
          <w:lang w:eastAsia="zh-TW"/>
        </w:rPr>
        <w:t>及餐飲等服務業受重創外</w:t>
      </w:r>
      <w:r w:rsidRPr="00B2359D">
        <w:rPr>
          <w:lang w:eastAsia="zh-TW"/>
        </w:rPr>
        <w:t>，</w:t>
      </w:r>
      <w:r w:rsidRPr="00B2359D">
        <w:rPr>
          <w:rFonts w:hint="eastAsia"/>
          <w:lang w:eastAsia="zh-TW"/>
        </w:rPr>
        <w:t>丹麥製造業（特別是製藥業）及營建業均正常營運</w:t>
      </w:r>
      <w:r w:rsidRPr="00B2359D">
        <w:rPr>
          <w:lang w:eastAsia="zh-TW"/>
        </w:rPr>
        <w:t>，</w:t>
      </w:r>
      <w:proofErr w:type="gramStart"/>
      <w:r w:rsidRPr="00B2359D">
        <w:rPr>
          <w:rFonts w:hint="eastAsia"/>
          <w:lang w:eastAsia="zh-TW"/>
        </w:rPr>
        <w:t>爰</w:t>
      </w:r>
      <w:proofErr w:type="gramEnd"/>
      <w:r w:rsidRPr="00B2359D">
        <w:rPr>
          <w:rFonts w:hint="eastAsia"/>
          <w:lang w:eastAsia="zh-TW"/>
        </w:rPr>
        <w:t>經濟受影響幅度較預期為輕。</w:t>
      </w:r>
      <w:r w:rsidRPr="00B2359D">
        <w:rPr>
          <w:lang w:eastAsia="zh-TW"/>
        </w:rPr>
        <w:t>2022</w:t>
      </w:r>
      <w:r w:rsidRPr="00B2359D">
        <w:rPr>
          <w:rFonts w:hint="eastAsia"/>
          <w:lang w:eastAsia="zh-TW"/>
        </w:rPr>
        <w:t>年</w:t>
      </w:r>
      <w:r w:rsidRPr="00B2359D">
        <w:rPr>
          <w:lang w:eastAsia="zh-TW"/>
        </w:rPr>
        <w:t>2</w:t>
      </w:r>
      <w:r w:rsidRPr="00B2359D">
        <w:rPr>
          <w:lang w:eastAsia="zh-TW"/>
        </w:rPr>
        <w:t>月</w:t>
      </w:r>
      <w:r w:rsidRPr="00B2359D">
        <w:rPr>
          <w:lang w:eastAsia="zh-TW"/>
        </w:rPr>
        <w:t>24</w:t>
      </w:r>
      <w:r w:rsidRPr="00B2359D">
        <w:rPr>
          <w:lang w:eastAsia="zh-TW"/>
        </w:rPr>
        <w:t>日</w:t>
      </w:r>
      <w:r w:rsidRPr="00B2359D">
        <w:rPr>
          <w:rFonts w:hint="eastAsia"/>
          <w:lang w:eastAsia="zh-TW"/>
        </w:rPr>
        <w:t>爆發俄</w:t>
      </w:r>
      <w:r w:rsidR="003924DD" w:rsidRPr="00B2359D">
        <w:rPr>
          <w:rFonts w:hint="eastAsia"/>
          <w:lang w:eastAsia="zh-TW"/>
        </w:rPr>
        <w:t>烏</w:t>
      </w:r>
      <w:r w:rsidRPr="00B2359D">
        <w:rPr>
          <w:rFonts w:hint="eastAsia"/>
          <w:lang w:eastAsia="zh-TW"/>
        </w:rPr>
        <w:t>戰爭，央行</w:t>
      </w:r>
      <w:r w:rsidRPr="00B2359D">
        <w:rPr>
          <w:rFonts w:hint="eastAsia"/>
          <w:lang w:eastAsia="zh-TW"/>
        </w:rPr>
        <w:t>2021</w:t>
      </w:r>
      <w:r w:rsidRPr="00B2359D">
        <w:rPr>
          <w:rFonts w:hint="eastAsia"/>
          <w:lang w:eastAsia="zh-TW"/>
        </w:rPr>
        <w:t>年</w:t>
      </w:r>
      <w:r w:rsidRPr="00B2359D">
        <w:rPr>
          <w:lang w:eastAsia="zh-TW"/>
        </w:rPr>
        <w:t>9</w:t>
      </w:r>
      <w:r w:rsidRPr="00B2359D">
        <w:rPr>
          <w:rFonts w:hint="eastAsia"/>
          <w:lang w:eastAsia="zh-TW"/>
        </w:rPr>
        <w:t>月</w:t>
      </w:r>
      <w:r w:rsidR="007A7903" w:rsidRPr="00B2359D">
        <w:rPr>
          <w:rFonts w:hint="eastAsia"/>
          <w:lang w:eastAsia="zh-TW"/>
        </w:rPr>
        <w:t>原</w:t>
      </w:r>
      <w:r w:rsidRPr="00B2359D">
        <w:rPr>
          <w:rFonts w:hint="eastAsia"/>
          <w:lang w:eastAsia="zh-TW"/>
        </w:rPr>
        <w:t>預測丹麥</w:t>
      </w:r>
      <w:r w:rsidRPr="00B2359D">
        <w:rPr>
          <w:lang w:eastAsia="zh-TW"/>
        </w:rPr>
        <w:t>2022</w:t>
      </w:r>
      <w:r w:rsidRPr="00B2359D">
        <w:rPr>
          <w:rFonts w:hint="eastAsia"/>
          <w:lang w:eastAsia="zh-TW"/>
        </w:rPr>
        <w:t>年及</w:t>
      </w:r>
      <w:r w:rsidRPr="00B2359D">
        <w:rPr>
          <w:lang w:eastAsia="zh-TW"/>
        </w:rPr>
        <w:t>2023</w:t>
      </w:r>
      <w:r w:rsidRPr="00B2359D">
        <w:rPr>
          <w:rFonts w:hint="eastAsia"/>
          <w:lang w:eastAsia="zh-TW"/>
        </w:rPr>
        <w:t>年之經濟成長值為</w:t>
      </w:r>
      <w:r w:rsidRPr="00B2359D">
        <w:rPr>
          <w:lang w:eastAsia="zh-TW"/>
        </w:rPr>
        <w:t>3.1%</w:t>
      </w:r>
      <w:r w:rsidRPr="00B2359D">
        <w:rPr>
          <w:rFonts w:hint="eastAsia"/>
          <w:lang w:eastAsia="zh-TW"/>
        </w:rPr>
        <w:t>及</w:t>
      </w:r>
      <w:r w:rsidRPr="00B2359D">
        <w:rPr>
          <w:lang w:eastAsia="zh-TW"/>
        </w:rPr>
        <w:t>2.4%</w:t>
      </w:r>
      <w:r w:rsidR="007A7903" w:rsidRPr="00B2359D">
        <w:rPr>
          <w:rFonts w:hint="eastAsia"/>
          <w:lang w:eastAsia="zh-TW"/>
        </w:rPr>
        <w:t>，</w:t>
      </w:r>
      <w:r w:rsidR="0047159F" w:rsidRPr="00B2359D">
        <w:rPr>
          <w:rFonts w:hint="eastAsia"/>
          <w:lang w:eastAsia="zh-TW"/>
        </w:rPr>
        <w:t>2022</w:t>
      </w:r>
      <w:r w:rsidR="0047159F" w:rsidRPr="00B2359D">
        <w:rPr>
          <w:rFonts w:hint="eastAsia"/>
          <w:lang w:eastAsia="zh-TW"/>
        </w:rPr>
        <w:t>年</w:t>
      </w:r>
      <w:r w:rsidR="0047159F" w:rsidRPr="00B2359D">
        <w:rPr>
          <w:rFonts w:hint="eastAsia"/>
          <w:lang w:eastAsia="zh-TW"/>
        </w:rPr>
        <w:t>2</w:t>
      </w:r>
      <w:r w:rsidR="0047159F" w:rsidRPr="00B2359D">
        <w:rPr>
          <w:rFonts w:hint="eastAsia"/>
          <w:lang w:eastAsia="zh-TW"/>
        </w:rPr>
        <w:t>月</w:t>
      </w:r>
      <w:r w:rsidR="0047159F" w:rsidRPr="00B2359D">
        <w:rPr>
          <w:rFonts w:hint="eastAsia"/>
          <w:lang w:eastAsia="zh-TW"/>
        </w:rPr>
        <w:t>24</w:t>
      </w:r>
      <w:r w:rsidR="0047159F" w:rsidRPr="00B2359D">
        <w:rPr>
          <w:rFonts w:hint="eastAsia"/>
          <w:lang w:eastAsia="zh-TW"/>
        </w:rPr>
        <w:t>日爆發俄烏戰爭，延續能源危機、供應鏈短缺，購買力降低，利率上升，惟近期的經濟改革和強勁的經濟復甦，大幅增加就業人數，使就業人口較</w:t>
      </w:r>
      <w:r w:rsidR="00E35F09" w:rsidRPr="00B2359D">
        <w:rPr>
          <w:rFonts w:hint="eastAsia"/>
          <w:lang w:eastAsia="zh-TW"/>
        </w:rPr>
        <w:t>「嚴重特殊傳染性肺炎」（</w:t>
      </w:r>
      <w:r w:rsidR="00E35F09" w:rsidRPr="00B2359D">
        <w:rPr>
          <w:rFonts w:hint="eastAsia"/>
          <w:lang w:eastAsia="zh-TW"/>
        </w:rPr>
        <w:t>COVID-19</w:t>
      </w:r>
      <w:r w:rsidR="00E35F09" w:rsidRPr="00B2359D">
        <w:rPr>
          <w:rFonts w:hint="eastAsia"/>
          <w:lang w:eastAsia="zh-TW"/>
        </w:rPr>
        <w:t>）</w:t>
      </w:r>
      <w:proofErr w:type="gramStart"/>
      <w:r w:rsidR="0047159F" w:rsidRPr="00B2359D">
        <w:rPr>
          <w:rFonts w:hint="eastAsia"/>
          <w:lang w:eastAsia="zh-TW"/>
        </w:rPr>
        <w:t>疫情前</w:t>
      </w:r>
      <w:proofErr w:type="gramEnd"/>
      <w:r w:rsidR="0047159F" w:rsidRPr="00B2359D">
        <w:rPr>
          <w:rFonts w:hint="eastAsia"/>
          <w:lang w:eastAsia="zh-TW"/>
        </w:rPr>
        <w:t>高出</w:t>
      </w:r>
      <w:r w:rsidR="0047159F" w:rsidRPr="00B2359D">
        <w:rPr>
          <w:rFonts w:hint="eastAsia"/>
          <w:lang w:eastAsia="zh-TW"/>
        </w:rPr>
        <w:t>16</w:t>
      </w:r>
      <w:r w:rsidR="0047159F" w:rsidRPr="00B2359D">
        <w:rPr>
          <w:rFonts w:hint="eastAsia"/>
          <w:lang w:eastAsia="zh-TW"/>
        </w:rPr>
        <w:t>萬人，亦意味薪資總額大幅增加，是全球非常獨特的經濟型態，使丹麥經濟仍維持在掌控之下。據央行</w:t>
      </w:r>
      <w:r w:rsidR="0047159F" w:rsidRPr="00B2359D">
        <w:rPr>
          <w:rFonts w:hint="eastAsia"/>
          <w:lang w:eastAsia="zh-TW"/>
        </w:rPr>
        <w:t>2022</w:t>
      </w:r>
      <w:r w:rsidR="0047159F" w:rsidRPr="00B2359D">
        <w:rPr>
          <w:rFonts w:hint="eastAsia"/>
          <w:lang w:eastAsia="zh-TW"/>
        </w:rPr>
        <w:t>年</w:t>
      </w:r>
      <w:r w:rsidR="0047159F" w:rsidRPr="00B2359D">
        <w:rPr>
          <w:rFonts w:hint="eastAsia"/>
          <w:lang w:eastAsia="zh-TW"/>
        </w:rPr>
        <w:t>9</w:t>
      </w:r>
      <w:r w:rsidR="00EC6DBA" w:rsidRPr="00B2359D">
        <w:rPr>
          <w:rFonts w:hint="eastAsia"/>
          <w:lang w:eastAsia="zh-TW"/>
        </w:rPr>
        <w:t>月經濟預測報告初估，</w:t>
      </w:r>
      <w:r w:rsidR="00EC6DBA" w:rsidRPr="00B2359D">
        <w:rPr>
          <w:rFonts w:hint="eastAsia"/>
          <w:lang w:eastAsia="zh-TW"/>
        </w:rPr>
        <w:t>2022</w:t>
      </w:r>
      <w:r w:rsidR="0047159F" w:rsidRPr="00B2359D">
        <w:rPr>
          <w:rFonts w:hint="eastAsia"/>
          <w:lang w:eastAsia="zh-TW"/>
        </w:rPr>
        <w:t>年通膨率將達</w:t>
      </w:r>
      <w:r w:rsidR="0047159F" w:rsidRPr="00B2359D">
        <w:rPr>
          <w:rFonts w:hint="eastAsia"/>
          <w:lang w:eastAsia="zh-TW"/>
        </w:rPr>
        <w:t>8.6%</w:t>
      </w:r>
      <w:r w:rsidR="00EC6DBA" w:rsidRPr="00B2359D">
        <w:rPr>
          <w:rFonts w:hint="eastAsia"/>
          <w:lang w:eastAsia="zh-TW"/>
        </w:rPr>
        <w:t>，</w:t>
      </w:r>
      <w:r w:rsidR="00EC6DBA" w:rsidRPr="00B2359D">
        <w:rPr>
          <w:rFonts w:hint="eastAsia"/>
          <w:lang w:eastAsia="zh-TW"/>
        </w:rPr>
        <w:t>2023</w:t>
      </w:r>
      <w:r w:rsidR="0047159F" w:rsidRPr="00B2359D">
        <w:rPr>
          <w:rFonts w:hint="eastAsia"/>
          <w:lang w:eastAsia="zh-TW"/>
        </w:rPr>
        <w:t>年將降至</w:t>
      </w:r>
      <w:r w:rsidR="0047159F" w:rsidRPr="00B2359D">
        <w:rPr>
          <w:rFonts w:hint="eastAsia"/>
          <w:lang w:eastAsia="zh-TW"/>
        </w:rPr>
        <w:t>4.3%</w:t>
      </w:r>
      <w:r w:rsidR="0047159F" w:rsidRPr="00B2359D">
        <w:rPr>
          <w:rFonts w:hint="eastAsia"/>
          <w:lang w:eastAsia="zh-TW"/>
        </w:rPr>
        <w:t>，</w:t>
      </w:r>
      <w:r w:rsidR="0047159F" w:rsidRPr="00B2359D">
        <w:rPr>
          <w:rFonts w:hint="eastAsia"/>
          <w:lang w:eastAsia="zh-TW"/>
        </w:rPr>
        <w:t>2024</w:t>
      </w:r>
      <w:r w:rsidR="0047159F" w:rsidRPr="00B2359D">
        <w:rPr>
          <w:rFonts w:hint="eastAsia"/>
          <w:lang w:eastAsia="zh-TW"/>
        </w:rPr>
        <w:t>年降至</w:t>
      </w:r>
      <w:r w:rsidR="0047159F" w:rsidRPr="00B2359D">
        <w:rPr>
          <w:rFonts w:hint="eastAsia"/>
          <w:lang w:eastAsia="zh-TW"/>
        </w:rPr>
        <w:t>1.7%</w:t>
      </w:r>
      <w:r w:rsidR="00EC6DBA" w:rsidRPr="00B2359D">
        <w:rPr>
          <w:rFonts w:hint="eastAsia"/>
          <w:lang w:eastAsia="zh-TW"/>
        </w:rPr>
        <w:t>。預期</w:t>
      </w:r>
      <w:r w:rsidR="00EC6DBA" w:rsidRPr="00B2359D">
        <w:rPr>
          <w:rFonts w:hint="eastAsia"/>
          <w:lang w:eastAsia="zh-TW"/>
        </w:rPr>
        <w:t>2022</w:t>
      </w:r>
      <w:r w:rsidR="00EC6DBA" w:rsidRPr="00B2359D">
        <w:rPr>
          <w:rFonts w:hint="eastAsia"/>
          <w:lang w:eastAsia="zh-TW"/>
        </w:rPr>
        <w:t>年實際薪資上漲</w:t>
      </w:r>
      <w:r w:rsidR="0047159F" w:rsidRPr="00B2359D">
        <w:rPr>
          <w:rFonts w:hint="eastAsia"/>
          <w:lang w:eastAsia="zh-TW"/>
        </w:rPr>
        <w:t>僅達</w:t>
      </w:r>
      <w:r w:rsidR="0047159F" w:rsidRPr="00B2359D">
        <w:rPr>
          <w:rFonts w:hint="eastAsia"/>
          <w:lang w:eastAsia="zh-TW"/>
        </w:rPr>
        <w:t>3.7%</w:t>
      </w:r>
      <w:r w:rsidR="0047159F" w:rsidRPr="00B2359D">
        <w:rPr>
          <w:rFonts w:hint="eastAsia"/>
          <w:lang w:eastAsia="zh-TW"/>
        </w:rPr>
        <w:t>，經濟成長率為</w:t>
      </w:r>
      <w:r w:rsidR="0047159F" w:rsidRPr="00B2359D">
        <w:rPr>
          <w:rFonts w:hint="eastAsia"/>
          <w:lang w:eastAsia="zh-TW"/>
        </w:rPr>
        <w:t>2%</w:t>
      </w:r>
      <w:r w:rsidR="0047159F" w:rsidRPr="00B2359D">
        <w:rPr>
          <w:rFonts w:hint="eastAsia"/>
          <w:lang w:eastAsia="zh-TW"/>
        </w:rPr>
        <w:t>，</w:t>
      </w:r>
      <w:r w:rsidR="0047159F" w:rsidRPr="00B2359D">
        <w:rPr>
          <w:rFonts w:hint="eastAsia"/>
          <w:lang w:eastAsia="zh-TW"/>
        </w:rPr>
        <w:t>2023</w:t>
      </w:r>
      <w:r w:rsidR="0047159F" w:rsidRPr="00B2359D">
        <w:rPr>
          <w:rFonts w:hint="eastAsia"/>
          <w:lang w:eastAsia="zh-TW"/>
        </w:rPr>
        <w:t>年為負</w:t>
      </w:r>
      <w:r w:rsidR="0047159F" w:rsidRPr="00B2359D">
        <w:rPr>
          <w:rFonts w:hint="eastAsia"/>
          <w:lang w:eastAsia="zh-TW"/>
        </w:rPr>
        <w:t>0.1%</w:t>
      </w:r>
      <w:r w:rsidR="0047159F" w:rsidRPr="00B2359D">
        <w:rPr>
          <w:rFonts w:hint="eastAsia"/>
          <w:lang w:eastAsia="zh-TW"/>
        </w:rPr>
        <w:t>，</w:t>
      </w:r>
      <w:r w:rsidR="0047159F" w:rsidRPr="00B2359D">
        <w:rPr>
          <w:rFonts w:hint="eastAsia"/>
          <w:lang w:eastAsia="zh-TW"/>
        </w:rPr>
        <w:t>2024</w:t>
      </w:r>
      <w:r w:rsidR="0047159F" w:rsidRPr="00B2359D">
        <w:rPr>
          <w:rFonts w:hint="eastAsia"/>
          <w:lang w:eastAsia="zh-TW"/>
        </w:rPr>
        <w:t>年為</w:t>
      </w:r>
      <w:r w:rsidR="0047159F" w:rsidRPr="00B2359D">
        <w:rPr>
          <w:rFonts w:hint="eastAsia"/>
          <w:lang w:eastAsia="zh-TW"/>
        </w:rPr>
        <w:t>1.2%</w:t>
      </w:r>
      <w:r w:rsidR="0047159F" w:rsidRPr="00B2359D">
        <w:rPr>
          <w:rFonts w:hint="eastAsia"/>
          <w:lang w:eastAsia="zh-TW"/>
        </w:rPr>
        <w:t>。</w:t>
      </w:r>
      <w:r w:rsidR="0047159F" w:rsidRPr="00B2359D">
        <w:rPr>
          <w:rFonts w:hint="eastAsia"/>
          <w:lang w:eastAsia="zh-TW"/>
        </w:rPr>
        <w:t>OECD</w:t>
      </w:r>
      <w:r w:rsidR="0047159F" w:rsidRPr="00B2359D">
        <w:rPr>
          <w:rFonts w:hint="eastAsia"/>
          <w:lang w:eastAsia="zh-TW"/>
        </w:rPr>
        <w:t>預期</w:t>
      </w:r>
      <w:r w:rsidR="0047159F" w:rsidRPr="00B2359D">
        <w:rPr>
          <w:rFonts w:hint="eastAsia"/>
          <w:lang w:eastAsia="zh-TW"/>
        </w:rPr>
        <w:t>GDP</w:t>
      </w:r>
      <w:r w:rsidR="0047159F" w:rsidRPr="00B2359D">
        <w:rPr>
          <w:rFonts w:hint="eastAsia"/>
          <w:lang w:eastAsia="zh-TW"/>
        </w:rPr>
        <w:t>成長，在</w:t>
      </w:r>
      <w:r w:rsidR="0047159F" w:rsidRPr="00B2359D">
        <w:rPr>
          <w:rFonts w:hint="eastAsia"/>
          <w:lang w:eastAsia="zh-TW"/>
        </w:rPr>
        <w:t>2023</w:t>
      </w:r>
      <w:r w:rsidR="0047159F" w:rsidRPr="00B2359D">
        <w:rPr>
          <w:rFonts w:hint="eastAsia"/>
          <w:lang w:eastAsia="zh-TW"/>
        </w:rPr>
        <w:t>年</w:t>
      </w:r>
      <w:proofErr w:type="gramStart"/>
      <w:r w:rsidR="0047159F" w:rsidRPr="00B2359D">
        <w:rPr>
          <w:rFonts w:hint="eastAsia"/>
          <w:lang w:eastAsia="zh-TW"/>
        </w:rPr>
        <w:t>放緩至</w:t>
      </w:r>
      <w:proofErr w:type="gramEnd"/>
      <w:r w:rsidR="0047159F" w:rsidRPr="00B2359D">
        <w:rPr>
          <w:rFonts w:hint="eastAsia"/>
          <w:lang w:eastAsia="zh-TW"/>
        </w:rPr>
        <w:t>0.1%</w:t>
      </w:r>
      <w:r w:rsidR="0047159F" w:rsidRPr="00B2359D">
        <w:rPr>
          <w:rFonts w:hint="eastAsia"/>
          <w:lang w:eastAsia="zh-TW"/>
        </w:rPr>
        <w:t>，預計通貨膨脹率將在</w:t>
      </w:r>
      <w:r w:rsidR="0047159F" w:rsidRPr="00B2359D">
        <w:rPr>
          <w:rFonts w:hint="eastAsia"/>
          <w:lang w:eastAsia="zh-TW"/>
        </w:rPr>
        <w:t>2023</w:t>
      </w:r>
      <w:r w:rsidR="0047159F" w:rsidRPr="00B2359D">
        <w:rPr>
          <w:rFonts w:hint="eastAsia"/>
          <w:lang w:eastAsia="zh-TW"/>
        </w:rPr>
        <w:t>年和</w:t>
      </w:r>
      <w:r w:rsidR="0047159F" w:rsidRPr="00B2359D">
        <w:rPr>
          <w:rFonts w:hint="eastAsia"/>
          <w:lang w:eastAsia="zh-TW"/>
        </w:rPr>
        <w:t>2024</w:t>
      </w:r>
      <w:r w:rsidR="0047159F" w:rsidRPr="00B2359D">
        <w:rPr>
          <w:rFonts w:hint="eastAsia"/>
          <w:lang w:eastAsia="zh-TW"/>
        </w:rPr>
        <w:t>年分別降至</w:t>
      </w:r>
      <w:r w:rsidR="0047159F" w:rsidRPr="00B2359D">
        <w:rPr>
          <w:rFonts w:hint="eastAsia"/>
          <w:lang w:eastAsia="zh-TW"/>
        </w:rPr>
        <w:t>5.5%</w:t>
      </w:r>
      <w:r w:rsidR="0047159F" w:rsidRPr="00B2359D">
        <w:rPr>
          <w:rFonts w:hint="eastAsia"/>
          <w:lang w:eastAsia="zh-TW"/>
        </w:rPr>
        <w:t>和</w:t>
      </w:r>
      <w:r w:rsidR="0047159F" w:rsidRPr="00B2359D">
        <w:rPr>
          <w:rFonts w:hint="eastAsia"/>
          <w:lang w:eastAsia="zh-TW"/>
        </w:rPr>
        <w:t>2.8%</w:t>
      </w:r>
      <w:r w:rsidR="0047159F" w:rsidRPr="00B2359D">
        <w:rPr>
          <w:rFonts w:hint="eastAsia"/>
          <w:lang w:eastAsia="zh-TW"/>
        </w:rPr>
        <w:t>。</w:t>
      </w:r>
    </w:p>
    <w:p w14:paraId="5AADDDC7" w14:textId="77777777" w:rsidR="0047159F" w:rsidRPr="00B2359D" w:rsidRDefault="0047159F" w:rsidP="0047159F">
      <w:pPr>
        <w:pStyle w:val="ae"/>
        <w:ind w:left="945" w:firstLine="472"/>
        <w:rPr>
          <w:lang w:eastAsia="zh-TW"/>
        </w:rPr>
      </w:pPr>
      <w:r w:rsidRPr="00B2359D">
        <w:rPr>
          <w:rFonts w:hint="eastAsia"/>
          <w:lang w:eastAsia="zh-TW"/>
        </w:rPr>
        <w:t>以下為各重要機構對</w:t>
      </w:r>
      <w:r w:rsidRPr="00B2359D">
        <w:rPr>
          <w:rFonts w:hint="eastAsia"/>
          <w:lang w:eastAsia="zh-TW"/>
        </w:rPr>
        <w:t>2023</w:t>
      </w:r>
      <w:r w:rsidRPr="00B2359D">
        <w:rPr>
          <w:rFonts w:hint="eastAsia"/>
          <w:lang w:eastAsia="zh-TW"/>
        </w:rPr>
        <w:t>年及</w:t>
      </w:r>
      <w:r w:rsidRPr="00B2359D">
        <w:rPr>
          <w:rFonts w:hint="eastAsia"/>
          <w:lang w:eastAsia="zh-TW"/>
        </w:rPr>
        <w:t>2024</w:t>
      </w:r>
      <w:r w:rsidRPr="00B2359D">
        <w:rPr>
          <w:rFonts w:hint="eastAsia"/>
          <w:lang w:eastAsia="zh-TW"/>
        </w:rPr>
        <w:t>年丹麥經濟成長率之預估：</w:t>
      </w:r>
      <w:r w:rsidRPr="00B2359D">
        <w:rPr>
          <w:rFonts w:hint="eastAsia"/>
          <w:lang w:eastAsia="zh-TW"/>
        </w:rPr>
        <w:t xml:space="preserve"> </w:t>
      </w:r>
    </w:p>
    <w:tbl>
      <w:tblPr>
        <w:tblStyle w:val="aa"/>
        <w:tblW w:w="0" w:type="auto"/>
        <w:tblInd w:w="945" w:type="dxa"/>
        <w:tblLook w:val="04A0" w:firstRow="1" w:lastRow="0" w:firstColumn="1" w:lastColumn="0" w:noHBand="0" w:noVBand="1"/>
      </w:tblPr>
      <w:tblGrid>
        <w:gridCol w:w="2562"/>
        <w:gridCol w:w="2606"/>
        <w:gridCol w:w="2607"/>
      </w:tblGrid>
      <w:tr w:rsidR="00B2359D" w:rsidRPr="00B2359D" w14:paraId="327A4D0F" w14:textId="77777777" w:rsidTr="00753C29">
        <w:tc>
          <w:tcPr>
            <w:tcW w:w="2562" w:type="dxa"/>
            <w:vMerge w:val="restart"/>
            <w:vAlign w:val="center"/>
          </w:tcPr>
          <w:p w14:paraId="7F679E8C" w14:textId="115E7760" w:rsidR="00753C29" w:rsidRPr="00B2359D" w:rsidRDefault="00753C29" w:rsidP="00753C29">
            <w:pPr>
              <w:pStyle w:val="af7"/>
            </w:pPr>
            <w:r w:rsidRPr="00B2359D">
              <w:rPr>
                <w:rFonts w:hint="eastAsia"/>
              </w:rPr>
              <w:t>機構</w:t>
            </w:r>
          </w:p>
        </w:tc>
        <w:tc>
          <w:tcPr>
            <w:tcW w:w="5213" w:type="dxa"/>
            <w:gridSpan w:val="2"/>
            <w:vAlign w:val="center"/>
          </w:tcPr>
          <w:p w14:paraId="6C346E59" w14:textId="05B4173F" w:rsidR="00753C29" w:rsidRPr="00B2359D" w:rsidRDefault="00753C29" w:rsidP="00753C29">
            <w:pPr>
              <w:pStyle w:val="af7"/>
            </w:pPr>
            <w:r w:rsidRPr="00B2359D">
              <w:rPr>
                <w:rFonts w:hint="eastAsia"/>
              </w:rPr>
              <w:t>預估經濟成長率</w:t>
            </w:r>
          </w:p>
        </w:tc>
      </w:tr>
      <w:tr w:rsidR="00B2359D" w:rsidRPr="00B2359D" w14:paraId="1EBF9221" w14:textId="77777777" w:rsidTr="00753C29">
        <w:tc>
          <w:tcPr>
            <w:tcW w:w="2562" w:type="dxa"/>
            <w:vMerge/>
            <w:vAlign w:val="center"/>
          </w:tcPr>
          <w:p w14:paraId="795952F0" w14:textId="1A322913" w:rsidR="00753C29" w:rsidRPr="00B2359D" w:rsidRDefault="00753C29" w:rsidP="00753C29">
            <w:pPr>
              <w:pStyle w:val="af7"/>
            </w:pPr>
          </w:p>
        </w:tc>
        <w:tc>
          <w:tcPr>
            <w:tcW w:w="2606" w:type="dxa"/>
            <w:vAlign w:val="center"/>
          </w:tcPr>
          <w:p w14:paraId="72CFAE6E" w14:textId="46BD8D1B" w:rsidR="00753C29" w:rsidRPr="00B2359D" w:rsidRDefault="00753C29" w:rsidP="00753C29">
            <w:pPr>
              <w:pStyle w:val="af7"/>
            </w:pPr>
            <w:r w:rsidRPr="00B2359D">
              <w:rPr>
                <w:rFonts w:hint="eastAsia"/>
              </w:rPr>
              <w:t>2023</w:t>
            </w:r>
          </w:p>
        </w:tc>
        <w:tc>
          <w:tcPr>
            <w:tcW w:w="2607" w:type="dxa"/>
            <w:vAlign w:val="center"/>
          </w:tcPr>
          <w:p w14:paraId="2463ABB9" w14:textId="597A452C" w:rsidR="00753C29" w:rsidRPr="00B2359D" w:rsidRDefault="00753C29" w:rsidP="00753C29">
            <w:pPr>
              <w:pStyle w:val="af7"/>
            </w:pPr>
            <w:r w:rsidRPr="00B2359D">
              <w:rPr>
                <w:rFonts w:hint="eastAsia"/>
              </w:rPr>
              <w:t>2024</w:t>
            </w:r>
          </w:p>
        </w:tc>
      </w:tr>
      <w:tr w:rsidR="00B2359D" w:rsidRPr="00B2359D" w14:paraId="08F4325C" w14:textId="77777777" w:rsidTr="00753C29">
        <w:tc>
          <w:tcPr>
            <w:tcW w:w="2562" w:type="dxa"/>
            <w:vAlign w:val="center"/>
          </w:tcPr>
          <w:p w14:paraId="5BAAA34C" w14:textId="77777777" w:rsidR="00753C29" w:rsidRPr="00B2359D" w:rsidRDefault="00753C29" w:rsidP="00753C29">
            <w:pPr>
              <w:pStyle w:val="af7"/>
            </w:pPr>
            <w:r w:rsidRPr="00B2359D">
              <w:rPr>
                <w:rFonts w:hint="eastAsia"/>
              </w:rPr>
              <w:t>丹麥央行</w:t>
            </w:r>
          </w:p>
        </w:tc>
        <w:tc>
          <w:tcPr>
            <w:tcW w:w="2606" w:type="dxa"/>
            <w:vAlign w:val="center"/>
          </w:tcPr>
          <w:p w14:paraId="3C4793D8" w14:textId="77777777" w:rsidR="00753C29" w:rsidRPr="00B2359D" w:rsidRDefault="00753C29" w:rsidP="00753C29">
            <w:pPr>
              <w:pStyle w:val="af7"/>
            </w:pPr>
            <w:r w:rsidRPr="00B2359D">
              <w:rPr>
                <w:rFonts w:hint="eastAsia"/>
              </w:rPr>
              <w:t>-</w:t>
            </w:r>
            <w:r w:rsidRPr="00B2359D">
              <w:t xml:space="preserve"> </w:t>
            </w:r>
            <w:r w:rsidRPr="00B2359D">
              <w:rPr>
                <w:rFonts w:hint="eastAsia"/>
              </w:rPr>
              <w:t>0.1%</w:t>
            </w:r>
            <w:r w:rsidRPr="00B2359D">
              <w:rPr>
                <w:rFonts w:hint="eastAsia"/>
              </w:rPr>
              <w:t>（</w:t>
            </w:r>
            <w:r w:rsidRPr="00B2359D">
              <w:rPr>
                <w:rFonts w:hint="eastAsia"/>
              </w:rPr>
              <w:t>2023</w:t>
            </w:r>
            <w:r w:rsidRPr="00B2359D">
              <w:rPr>
                <w:rFonts w:hint="eastAsia"/>
              </w:rPr>
              <w:t>）</w:t>
            </w:r>
          </w:p>
        </w:tc>
        <w:tc>
          <w:tcPr>
            <w:tcW w:w="2607" w:type="dxa"/>
            <w:vAlign w:val="center"/>
          </w:tcPr>
          <w:p w14:paraId="20FF9B44" w14:textId="77777777" w:rsidR="00753C29" w:rsidRPr="00B2359D" w:rsidRDefault="00753C29" w:rsidP="00753C29">
            <w:pPr>
              <w:pStyle w:val="af7"/>
            </w:pPr>
            <w:r w:rsidRPr="00B2359D">
              <w:rPr>
                <w:rFonts w:hint="eastAsia"/>
              </w:rPr>
              <w:t>1.2%</w:t>
            </w:r>
            <w:r w:rsidRPr="00B2359D">
              <w:rPr>
                <w:rFonts w:hint="eastAsia"/>
              </w:rPr>
              <w:t>（</w:t>
            </w:r>
            <w:r w:rsidRPr="00B2359D">
              <w:rPr>
                <w:rFonts w:hint="eastAsia"/>
              </w:rPr>
              <w:t>2024</w:t>
            </w:r>
            <w:r w:rsidRPr="00B2359D">
              <w:rPr>
                <w:rFonts w:hint="eastAsia"/>
              </w:rPr>
              <w:t>）</w:t>
            </w:r>
          </w:p>
        </w:tc>
      </w:tr>
      <w:tr w:rsidR="00B2359D" w:rsidRPr="00B2359D" w14:paraId="34205845" w14:textId="77777777" w:rsidTr="00753C29">
        <w:tc>
          <w:tcPr>
            <w:tcW w:w="2562" w:type="dxa"/>
            <w:vAlign w:val="center"/>
          </w:tcPr>
          <w:p w14:paraId="1B3C9ECF" w14:textId="77777777" w:rsidR="00753C29" w:rsidRPr="00B2359D" w:rsidRDefault="00753C29" w:rsidP="00753C29">
            <w:pPr>
              <w:pStyle w:val="af7"/>
            </w:pPr>
            <w:r w:rsidRPr="00B2359D">
              <w:rPr>
                <w:rFonts w:hint="eastAsia"/>
              </w:rPr>
              <w:t>丹麥工總</w:t>
            </w:r>
          </w:p>
        </w:tc>
        <w:tc>
          <w:tcPr>
            <w:tcW w:w="2606" w:type="dxa"/>
            <w:vAlign w:val="center"/>
          </w:tcPr>
          <w:p w14:paraId="7FA52531" w14:textId="77777777" w:rsidR="00753C29" w:rsidRPr="00B2359D" w:rsidRDefault="00753C29" w:rsidP="00753C29">
            <w:pPr>
              <w:pStyle w:val="af7"/>
            </w:pPr>
            <w:r w:rsidRPr="00B2359D">
              <w:rPr>
                <w:rFonts w:hint="eastAsia"/>
              </w:rPr>
              <w:t>-</w:t>
            </w:r>
            <w:r w:rsidRPr="00B2359D">
              <w:t xml:space="preserve"> </w:t>
            </w:r>
            <w:r w:rsidRPr="00B2359D">
              <w:rPr>
                <w:rFonts w:hint="eastAsia"/>
              </w:rPr>
              <w:t>0.8%</w:t>
            </w:r>
            <w:r w:rsidRPr="00B2359D">
              <w:rPr>
                <w:rFonts w:hint="eastAsia"/>
              </w:rPr>
              <w:t>（</w:t>
            </w:r>
            <w:r w:rsidRPr="00B2359D">
              <w:rPr>
                <w:rFonts w:hint="eastAsia"/>
              </w:rPr>
              <w:t>2023</w:t>
            </w:r>
            <w:r w:rsidRPr="00B2359D">
              <w:rPr>
                <w:rFonts w:hint="eastAsia"/>
              </w:rPr>
              <w:t>）</w:t>
            </w:r>
          </w:p>
        </w:tc>
        <w:tc>
          <w:tcPr>
            <w:tcW w:w="2607" w:type="dxa"/>
            <w:vAlign w:val="center"/>
          </w:tcPr>
          <w:p w14:paraId="7D90B944" w14:textId="77777777" w:rsidR="00753C29" w:rsidRPr="00B2359D" w:rsidRDefault="00753C29" w:rsidP="00753C29">
            <w:pPr>
              <w:pStyle w:val="af7"/>
            </w:pPr>
            <w:r w:rsidRPr="00B2359D">
              <w:rPr>
                <w:rFonts w:hint="eastAsia"/>
              </w:rPr>
              <w:t>1.5%</w:t>
            </w:r>
            <w:r w:rsidRPr="00B2359D">
              <w:rPr>
                <w:rFonts w:hint="eastAsia"/>
              </w:rPr>
              <w:t>（</w:t>
            </w:r>
            <w:r w:rsidRPr="00B2359D">
              <w:rPr>
                <w:rFonts w:hint="eastAsia"/>
              </w:rPr>
              <w:t>2024</w:t>
            </w:r>
            <w:r w:rsidRPr="00B2359D">
              <w:rPr>
                <w:rFonts w:hint="eastAsia"/>
              </w:rPr>
              <w:t>）</w:t>
            </w:r>
          </w:p>
        </w:tc>
      </w:tr>
      <w:tr w:rsidR="00B2359D" w:rsidRPr="00B2359D" w14:paraId="75BB0C26" w14:textId="77777777" w:rsidTr="00753C29">
        <w:tc>
          <w:tcPr>
            <w:tcW w:w="2562" w:type="dxa"/>
            <w:vAlign w:val="center"/>
          </w:tcPr>
          <w:p w14:paraId="57E71E90" w14:textId="77777777" w:rsidR="00753C29" w:rsidRPr="00B2359D" w:rsidRDefault="00753C29" w:rsidP="00753C29">
            <w:pPr>
              <w:pStyle w:val="af7"/>
            </w:pPr>
            <w:r w:rsidRPr="00B2359D">
              <w:rPr>
                <w:rFonts w:hint="eastAsia"/>
              </w:rPr>
              <w:t>OECD</w:t>
            </w:r>
          </w:p>
        </w:tc>
        <w:tc>
          <w:tcPr>
            <w:tcW w:w="2606" w:type="dxa"/>
            <w:vAlign w:val="center"/>
          </w:tcPr>
          <w:p w14:paraId="588C6FCD" w14:textId="77777777" w:rsidR="00753C29" w:rsidRPr="00B2359D" w:rsidRDefault="00753C29" w:rsidP="00753C29">
            <w:pPr>
              <w:pStyle w:val="af7"/>
            </w:pPr>
            <w:r w:rsidRPr="00B2359D">
              <w:rPr>
                <w:rFonts w:hint="eastAsia"/>
              </w:rPr>
              <w:t>0.1%</w:t>
            </w:r>
            <w:r w:rsidRPr="00B2359D">
              <w:rPr>
                <w:rFonts w:hint="eastAsia"/>
              </w:rPr>
              <w:t>（</w:t>
            </w:r>
            <w:r w:rsidRPr="00B2359D">
              <w:rPr>
                <w:rFonts w:hint="eastAsia"/>
              </w:rPr>
              <w:t>2023</w:t>
            </w:r>
            <w:r w:rsidRPr="00B2359D">
              <w:rPr>
                <w:rFonts w:hint="eastAsia"/>
              </w:rPr>
              <w:t>）</w:t>
            </w:r>
          </w:p>
        </w:tc>
        <w:tc>
          <w:tcPr>
            <w:tcW w:w="2607" w:type="dxa"/>
            <w:vAlign w:val="center"/>
          </w:tcPr>
          <w:p w14:paraId="1EA9DE1F" w14:textId="77777777" w:rsidR="00753C29" w:rsidRPr="00B2359D" w:rsidRDefault="00753C29" w:rsidP="00753C29">
            <w:pPr>
              <w:pStyle w:val="af7"/>
            </w:pPr>
            <w:r w:rsidRPr="00B2359D">
              <w:rPr>
                <w:rFonts w:hint="eastAsia"/>
              </w:rPr>
              <w:t>1.1 %</w:t>
            </w:r>
            <w:r w:rsidRPr="00B2359D">
              <w:rPr>
                <w:rFonts w:hint="eastAsia"/>
              </w:rPr>
              <w:t>（</w:t>
            </w:r>
            <w:r w:rsidRPr="00B2359D">
              <w:rPr>
                <w:rFonts w:hint="eastAsia"/>
              </w:rPr>
              <w:t>2024</w:t>
            </w:r>
            <w:r w:rsidRPr="00B2359D">
              <w:rPr>
                <w:rFonts w:hint="eastAsia"/>
              </w:rPr>
              <w:t>）</w:t>
            </w:r>
          </w:p>
        </w:tc>
      </w:tr>
    </w:tbl>
    <w:p w14:paraId="20B14949" w14:textId="7C27F95B" w:rsidR="00465075" w:rsidRPr="00B2359D" w:rsidRDefault="00465075" w:rsidP="00753C29">
      <w:pPr>
        <w:pStyle w:val="a4"/>
        <w:pageBreakBefore/>
        <w:spacing w:before="257" w:after="257"/>
        <w:ind w:left="632" w:hanging="632"/>
      </w:pPr>
      <w:r w:rsidRPr="00B2359D">
        <w:rPr>
          <w:rFonts w:hint="eastAsia"/>
        </w:rPr>
        <w:t>五、市場環境分析及概況</w:t>
      </w:r>
    </w:p>
    <w:p w14:paraId="2BB351F5" w14:textId="69CF1641" w:rsidR="00465075" w:rsidRPr="00B2359D" w:rsidRDefault="00465075" w:rsidP="00B21E34">
      <w:pPr>
        <w:ind w:firstLine="472"/>
        <w:rPr>
          <w:lang w:eastAsia="zh-TW"/>
        </w:rPr>
      </w:pPr>
      <w:r w:rsidRPr="00B2359D">
        <w:rPr>
          <w:rFonts w:hint="eastAsia"/>
          <w:lang w:eastAsia="zh-TW"/>
        </w:rPr>
        <w:t>丹麥提供一個友善、而且完全自由的投資環境。所有的外商投資企業享有與丹麥本地企業完全相同的國民待遇。丹麥政府也在國際競爭力評比中，被評比為世界最有效率也最廉潔的國家。丹麥政府為吸引外資，該國公司所得稅率將自</w:t>
      </w:r>
      <w:r w:rsidRPr="00B2359D">
        <w:rPr>
          <w:lang w:eastAsia="zh-TW"/>
        </w:rPr>
        <w:t>25</w:t>
      </w:r>
      <w:r w:rsidRPr="00B2359D">
        <w:rPr>
          <w:rFonts w:hint="eastAsia"/>
          <w:lang w:eastAsia="zh-TW"/>
        </w:rPr>
        <w:t>%</w:t>
      </w:r>
      <w:r w:rsidRPr="00B2359D">
        <w:rPr>
          <w:rFonts w:hint="eastAsia"/>
          <w:lang w:eastAsia="zh-TW"/>
        </w:rPr>
        <w:t>調降至</w:t>
      </w:r>
      <w:r w:rsidRPr="00B2359D">
        <w:rPr>
          <w:lang w:eastAsia="zh-TW"/>
        </w:rPr>
        <w:t>22</w:t>
      </w:r>
      <w:r w:rsidRPr="00B2359D">
        <w:rPr>
          <w:rFonts w:hint="eastAsia"/>
          <w:lang w:eastAsia="zh-TW"/>
        </w:rPr>
        <w:t>%</w:t>
      </w:r>
      <w:r w:rsidRPr="00B2359D">
        <w:rPr>
          <w:rFonts w:hint="eastAsia"/>
          <w:lang w:eastAsia="zh-TW"/>
        </w:rPr>
        <w:t>。簡述如下：</w:t>
      </w:r>
    </w:p>
    <w:p w14:paraId="25224518" w14:textId="77777777" w:rsidR="00465075" w:rsidRPr="00B2359D" w:rsidRDefault="00465075" w:rsidP="00661E78">
      <w:pPr>
        <w:pStyle w:val="ac"/>
        <w:ind w:left="945" w:hanging="709"/>
        <w:rPr>
          <w:lang w:eastAsia="zh-TW"/>
        </w:rPr>
      </w:pPr>
      <w:r w:rsidRPr="00B2359D">
        <w:rPr>
          <w:rFonts w:hint="eastAsia"/>
          <w:lang w:eastAsia="zh-TW"/>
        </w:rPr>
        <w:t>（一）丹麥企業特色多為中小企業，大多數為家族企業</w:t>
      </w:r>
    </w:p>
    <w:p w14:paraId="2E6E0F45" w14:textId="77777777" w:rsidR="00465075" w:rsidRPr="00B2359D" w:rsidRDefault="00465075" w:rsidP="00A43221">
      <w:pPr>
        <w:pStyle w:val="ae"/>
        <w:ind w:left="945" w:firstLine="472"/>
        <w:rPr>
          <w:lang w:eastAsia="zh-TW"/>
        </w:rPr>
      </w:pPr>
      <w:r w:rsidRPr="00B2359D">
        <w:rPr>
          <w:rFonts w:hint="eastAsia"/>
          <w:lang w:eastAsia="zh-TW"/>
        </w:rPr>
        <w:t>丹麥</w:t>
      </w:r>
      <w:r w:rsidRPr="00B2359D">
        <w:rPr>
          <w:lang w:eastAsia="zh-TW"/>
        </w:rPr>
        <w:t>99</w:t>
      </w:r>
      <w:r w:rsidR="009B0945" w:rsidRPr="00B2359D">
        <w:rPr>
          <w:rFonts w:hint="eastAsia"/>
          <w:lang w:eastAsia="zh-TW"/>
        </w:rPr>
        <w:t>.7</w:t>
      </w:r>
      <w:r w:rsidRPr="00B2359D">
        <w:rPr>
          <w:rFonts w:hint="eastAsia"/>
          <w:lang w:eastAsia="zh-TW"/>
        </w:rPr>
        <w:t>%</w:t>
      </w:r>
      <w:r w:rsidRPr="00B2359D">
        <w:rPr>
          <w:rFonts w:hint="eastAsia"/>
          <w:lang w:eastAsia="zh-TW"/>
        </w:rPr>
        <w:t>為中小企業，其中大多數為家族企業，倘有外部股東，亦為該公司長期僱用之員工或與該家族有良好關係之友人。至丹麥大型企業，即使股份集中在個人或少數</w:t>
      </w:r>
      <w:proofErr w:type="gramStart"/>
      <w:r w:rsidRPr="00B2359D">
        <w:rPr>
          <w:rFonts w:hint="eastAsia"/>
          <w:lang w:eastAsia="zh-TW"/>
        </w:rPr>
        <w:t>個</w:t>
      </w:r>
      <w:proofErr w:type="gramEnd"/>
      <w:r w:rsidRPr="00B2359D">
        <w:rPr>
          <w:rFonts w:hint="eastAsia"/>
          <w:lang w:eastAsia="zh-TW"/>
        </w:rPr>
        <w:t>人手中，但通常為股票上市之公司。</w:t>
      </w:r>
      <w:proofErr w:type="gramStart"/>
      <w:r w:rsidRPr="00B2359D">
        <w:rPr>
          <w:rFonts w:hint="eastAsia"/>
          <w:lang w:eastAsia="zh-TW"/>
        </w:rPr>
        <w:t>此外，</w:t>
      </w:r>
      <w:proofErr w:type="gramEnd"/>
      <w:r w:rsidRPr="00B2359D">
        <w:rPr>
          <w:rFonts w:hint="eastAsia"/>
          <w:lang w:eastAsia="zh-TW"/>
        </w:rPr>
        <w:t>家族企業通常會在股市掛牌發行控制權較小的股票，以保留家族對該企業之控制權。丹麥企業多為民間私人經營，少數公司為國營企業，如郵局、鐵路。</w:t>
      </w:r>
    </w:p>
    <w:p w14:paraId="4726C253" w14:textId="77777777" w:rsidR="00465075" w:rsidRPr="00B2359D" w:rsidRDefault="00465075" w:rsidP="00661E78">
      <w:pPr>
        <w:pStyle w:val="ac"/>
        <w:ind w:left="945" w:hanging="709"/>
        <w:rPr>
          <w:lang w:eastAsia="zh-TW"/>
        </w:rPr>
      </w:pPr>
      <w:r w:rsidRPr="00B2359D">
        <w:rPr>
          <w:rFonts w:hint="eastAsia"/>
          <w:lang w:eastAsia="zh-TW"/>
        </w:rPr>
        <w:t>（二）丹麥重視自由經濟</w:t>
      </w:r>
    </w:p>
    <w:p w14:paraId="2449815C" w14:textId="77777777" w:rsidR="00465075" w:rsidRPr="00B2359D" w:rsidRDefault="00465075" w:rsidP="00A43221">
      <w:pPr>
        <w:pStyle w:val="ae"/>
        <w:ind w:left="945" w:firstLine="472"/>
        <w:rPr>
          <w:lang w:eastAsia="zh-TW"/>
        </w:rPr>
      </w:pPr>
      <w:r w:rsidRPr="00B2359D">
        <w:rPr>
          <w:rFonts w:hint="eastAsia"/>
          <w:lang w:eastAsia="zh-TW"/>
        </w:rPr>
        <w:t>丹麥社會崇尚自由經濟，政府對經濟運作之介入相當有限。政府經濟目標為增加就業率，在全世界民營化潮流下，丹麥政府仍秉持尊重市場經濟之原則，不介入民營化，例如電信公司。</w:t>
      </w:r>
      <w:proofErr w:type="gramStart"/>
      <w:r w:rsidRPr="00B2359D">
        <w:rPr>
          <w:rFonts w:hint="eastAsia"/>
          <w:lang w:eastAsia="zh-TW"/>
        </w:rPr>
        <w:t>此外，</w:t>
      </w:r>
      <w:proofErr w:type="gramEnd"/>
      <w:r w:rsidRPr="00B2359D">
        <w:rPr>
          <w:rFonts w:hint="eastAsia"/>
          <w:lang w:eastAsia="zh-TW"/>
        </w:rPr>
        <w:t>丹麥亦未設立自由貿易區。</w:t>
      </w:r>
    </w:p>
    <w:p w14:paraId="060F7279" w14:textId="77777777" w:rsidR="00465075" w:rsidRPr="00B2359D" w:rsidRDefault="00465075" w:rsidP="00661E78">
      <w:pPr>
        <w:pStyle w:val="ac"/>
        <w:ind w:left="945" w:hanging="709"/>
        <w:rPr>
          <w:lang w:eastAsia="zh-TW"/>
        </w:rPr>
      </w:pPr>
      <w:r w:rsidRPr="00B2359D">
        <w:rPr>
          <w:rFonts w:hint="eastAsia"/>
          <w:lang w:eastAsia="zh-TW"/>
        </w:rPr>
        <w:t>（三）丹麥勞資關係和諧</w:t>
      </w:r>
    </w:p>
    <w:p w14:paraId="13E3F29E" w14:textId="77777777"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丹麥擁有素質良好之人力資源，崇尚團隊精神、效率高、自主性高，語言能力高，除英文流利外，尚精通第三國語言例如德文等。勞資雙方關係相當好，丹麥勞工團體對外國投資持中立態度。</w:t>
      </w:r>
    </w:p>
    <w:p w14:paraId="085C0DF9" w14:textId="77777777" w:rsidR="00465075" w:rsidRPr="00B2359D" w:rsidRDefault="00465075" w:rsidP="00661E78">
      <w:pPr>
        <w:pStyle w:val="ac"/>
        <w:ind w:left="945" w:hanging="709"/>
        <w:rPr>
          <w:lang w:eastAsia="zh-TW"/>
        </w:rPr>
      </w:pPr>
      <w:r w:rsidRPr="00B2359D">
        <w:rPr>
          <w:rFonts w:hint="eastAsia"/>
          <w:lang w:eastAsia="zh-TW"/>
        </w:rPr>
        <w:t>（四）英文溝通無礙</w:t>
      </w:r>
    </w:p>
    <w:p w14:paraId="72D51B25" w14:textId="77777777"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丹麥國內市場不大，對外貿易占經濟發展重要地位。平常報章雜誌以及電台，電視節目雖皆為丹麥文，但英文非常</w:t>
      </w:r>
      <w:proofErr w:type="gramStart"/>
      <w:r w:rsidRPr="00B2359D">
        <w:rPr>
          <w:rFonts w:ascii="華康細圓體" w:hAnsi="華康細圓體" w:hint="eastAsia"/>
          <w:lang w:eastAsia="zh-TW"/>
        </w:rPr>
        <w:t>普及，</w:t>
      </w:r>
      <w:proofErr w:type="gramEnd"/>
      <w:r w:rsidRPr="00B2359D">
        <w:rPr>
          <w:rFonts w:ascii="華康細圓體" w:hAnsi="華康細圓體" w:hint="eastAsia"/>
          <w:lang w:eastAsia="zh-TW"/>
        </w:rPr>
        <w:t>幾乎在各處商店或對工人均可用英語溝通，一般商業書信皆可使用英文，以英文印製之目錄及說明書可被接受。</w:t>
      </w:r>
    </w:p>
    <w:p w14:paraId="36AE0757" w14:textId="77777777" w:rsidR="00465075" w:rsidRPr="00B2359D" w:rsidRDefault="00465075" w:rsidP="00661E78">
      <w:pPr>
        <w:pStyle w:val="ac"/>
        <w:ind w:left="945" w:hanging="709"/>
        <w:rPr>
          <w:lang w:eastAsia="zh-TW"/>
        </w:rPr>
      </w:pPr>
      <w:r w:rsidRPr="00B2359D">
        <w:rPr>
          <w:rFonts w:hint="eastAsia"/>
          <w:lang w:eastAsia="zh-TW"/>
        </w:rPr>
        <w:t>（五）商場注重信譽</w:t>
      </w:r>
    </w:p>
    <w:p w14:paraId="755F261F" w14:textId="4895B453"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講究穩定之主客關係</w:t>
      </w:r>
      <w:r w:rsidR="005A6C21" w:rsidRPr="00B2359D">
        <w:rPr>
          <w:rFonts w:ascii="華康細圓體" w:hAnsi="華康細圓體" w:hint="eastAsia"/>
          <w:lang w:eastAsia="zh-TW"/>
        </w:rPr>
        <w:t>，</w:t>
      </w:r>
      <w:r w:rsidRPr="00B2359D">
        <w:rPr>
          <w:rFonts w:ascii="華康細圓體" w:hAnsi="華康細圓體" w:hint="eastAsia"/>
          <w:lang w:eastAsia="zh-TW"/>
        </w:rPr>
        <w:t>不太願意輕易變更，故開始做生意時雖較困難，但在贏得丹麥廠商的信賴後，關係可保持長久。</w:t>
      </w:r>
    </w:p>
    <w:p w14:paraId="1E7C9420" w14:textId="77777777" w:rsidR="00465075" w:rsidRPr="00B2359D" w:rsidRDefault="00465075" w:rsidP="00661E78">
      <w:pPr>
        <w:pStyle w:val="ac"/>
        <w:ind w:left="945" w:hanging="709"/>
        <w:rPr>
          <w:lang w:eastAsia="zh-TW"/>
        </w:rPr>
      </w:pPr>
      <w:r w:rsidRPr="00B2359D">
        <w:rPr>
          <w:rFonts w:hint="eastAsia"/>
          <w:lang w:eastAsia="zh-TW"/>
        </w:rPr>
        <w:t>（六）工作態度務實具彈性</w:t>
      </w:r>
    </w:p>
    <w:p w14:paraId="0D0C8A6B" w14:textId="67D7F273"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社會福利</w:t>
      </w:r>
      <w:proofErr w:type="gramStart"/>
      <w:r w:rsidRPr="00B2359D">
        <w:rPr>
          <w:rFonts w:ascii="華康細圓體" w:hAnsi="華康細圓體" w:hint="eastAsia"/>
          <w:lang w:eastAsia="zh-TW"/>
        </w:rPr>
        <w:t>健全，</w:t>
      </w:r>
      <w:proofErr w:type="gramEnd"/>
      <w:r w:rsidRPr="00B2359D">
        <w:rPr>
          <w:rFonts w:ascii="華康細圓體" w:hAnsi="華康細圓體" w:hint="eastAsia"/>
          <w:lang w:eastAsia="zh-TW"/>
        </w:rPr>
        <w:t>租稅負擔也重，作事按照規定，務實敬業。一般人均重視休閒活動，每週工作</w:t>
      </w:r>
      <w:r w:rsidRPr="00B2359D">
        <w:rPr>
          <w:lang w:eastAsia="zh-TW"/>
        </w:rPr>
        <w:t>37</w:t>
      </w:r>
      <w:r w:rsidRPr="00B2359D">
        <w:rPr>
          <w:rFonts w:ascii="華康細圓體" w:hAnsi="華康細圓體" w:hint="eastAsia"/>
          <w:lang w:eastAsia="zh-TW"/>
        </w:rPr>
        <w:t>小時，此外每人可有</w:t>
      </w:r>
      <w:r w:rsidRPr="00B2359D">
        <w:rPr>
          <w:lang w:eastAsia="zh-TW"/>
        </w:rPr>
        <w:t>5</w:t>
      </w:r>
      <w:proofErr w:type="gramStart"/>
      <w:r w:rsidRPr="00B2359D">
        <w:rPr>
          <w:rFonts w:ascii="華康細圓體" w:hAnsi="華康細圓體" w:hint="eastAsia"/>
          <w:lang w:eastAsia="zh-TW"/>
        </w:rPr>
        <w:t>週</w:t>
      </w:r>
      <w:proofErr w:type="gramEnd"/>
      <w:r w:rsidRPr="00B2359D">
        <w:rPr>
          <w:rFonts w:ascii="華康細圓體" w:hAnsi="華康細圓體" w:hint="eastAsia"/>
          <w:lang w:eastAsia="zh-TW"/>
        </w:rPr>
        <w:t>之年假。</w:t>
      </w:r>
      <w:r w:rsidRPr="00B2359D">
        <w:rPr>
          <w:lang w:eastAsia="zh-TW"/>
        </w:rPr>
        <w:t>6</w:t>
      </w:r>
      <w:r w:rsidRPr="00B2359D">
        <w:rPr>
          <w:rFonts w:ascii="華康細圓體" w:hAnsi="華康細圓體" w:hint="eastAsia"/>
          <w:lang w:eastAsia="zh-TW"/>
        </w:rPr>
        <w:t>月中旬至</w:t>
      </w:r>
      <w:r w:rsidRPr="00B2359D">
        <w:rPr>
          <w:lang w:eastAsia="zh-TW"/>
        </w:rPr>
        <w:t>8</w:t>
      </w:r>
      <w:r w:rsidRPr="00B2359D">
        <w:rPr>
          <w:rFonts w:ascii="華康細圓體" w:hAnsi="華康細圓體" w:hint="eastAsia"/>
          <w:lang w:eastAsia="zh-TW"/>
        </w:rPr>
        <w:t>月中旬為丹麥之假期，幾乎所有民營機構及公司行號都</w:t>
      </w:r>
      <w:proofErr w:type="gramStart"/>
      <w:r w:rsidRPr="00B2359D">
        <w:rPr>
          <w:rFonts w:ascii="華康細圓體" w:hAnsi="華康細圓體" w:hint="eastAsia"/>
          <w:lang w:eastAsia="zh-TW"/>
        </w:rPr>
        <w:t>呈半休狀態</w:t>
      </w:r>
      <w:proofErr w:type="gramEnd"/>
      <w:r w:rsidRPr="00B2359D">
        <w:rPr>
          <w:rFonts w:ascii="華康細圓體" w:hAnsi="華康細圓體" w:hint="eastAsia"/>
          <w:lang w:eastAsia="zh-TW"/>
        </w:rPr>
        <w:t>，在此期若要接洽商務或安排約會應儘早連</w:t>
      </w:r>
      <w:proofErr w:type="gramStart"/>
      <w:r w:rsidRPr="00B2359D">
        <w:rPr>
          <w:rFonts w:ascii="華康細圓體" w:hAnsi="華康細圓體" w:hint="eastAsia"/>
          <w:lang w:eastAsia="zh-TW"/>
        </w:rPr>
        <w:t>繫</w:t>
      </w:r>
      <w:proofErr w:type="gramEnd"/>
      <w:r w:rsidR="00C658B8" w:rsidRPr="00B2359D">
        <w:rPr>
          <w:rFonts w:ascii="華康細圓體" w:hAnsi="華康細圓體" w:hint="eastAsia"/>
          <w:lang w:eastAsia="zh-TW"/>
        </w:rPr>
        <w:t>。</w:t>
      </w:r>
    </w:p>
    <w:p w14:paraId="594A9D55" w14:textId="77777777" w:rsidR="00465075" w:rsidRPr="00B2359D" w:rsidRDefault="00465075" w:rsidP="00661E78">
      <w:pPr>
        <w:pStyle w:val="ac"/>
        <w:ind w:left="945" w:hanging="709"/>
        <w:rPr>
          <w:lang w:eastAsia="zh-TW"/>
        </w:rPr>
      </w:pPr>
      <w:r w:rsidRPr="00B2359D">
        <w:rPr>
          <w:rFonts w:hint="eastAsia"/>
          <w:lang w:eastAsia="zh-TW"/>
        </w:rPr>
        <w:t>（七）丹麥勞力市場十分自由，公司聘用及解僱員工都很容易</w:t>
      </w:r>
    </w:p>
    <w:p w14:paraId="3C82453B" w14:textId="77777777"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依據法律丹麥允許公司與員工簽署臨時性工作契約，公司也可以與員工自由協定加班，法律並未限制上班時間及最高加班時數，一般而言，</w:t>
      </w:r>
      <w:proofErr w:type="gramStart"/>
      <w:r w:rsidRPr="00B2359D">
        <w:rPr>
          <w:rFonts w:ascii="華康細圓體" w:hAnsi="華康細圓體" w:hint="eastAsia"/>
          <w:lang w:eastAsia="zh-TW"/>
        </w:rPr>
        <w:t>一週</w:t>
      </w:r>
      <w:proofErr w:type="gramEnd"/>
      <w:r w:rsidRPr="00B2359D">
        <w:rPr>
          <w:lang w:eastAsia="zh-TW"/>
        </w:rPr>
        <w:t>5</w:t>
      </w:r>
      <w:r w:rsidRPr="00B2359D">
        <w:rPr>
          <w:rFonts w:ascii="華康細圓體" w:hAnsi="華康細圓體" w:hint="eastAsia"/>
          <w:lang w:eastAsia="zh-TW"/>
        </w:rPr>
        <w:t>個工作天，總工作時數為</w:t>
      </w:r>
      <w:r w:rsidRPr="00B2359D">
        <w:rPr>
          <w:lang w:eastAsia="zh-TW"/>
        </w:rPr>
        <w:t>37</w:t>
      </w:r>
      <w:r w:rsidRPr="00B2359D">
        <w:rPr>
          <w:rFonts w:ascii="華康細圓體" w:hAnsi="華康細圓體" w:hint="eastAsia"/>
          <w:lang w:eastAsia="zh-TW"/>
        </w:rPr>
        <w:t>小時。公司可以安排最有效率的工作流程。一般而言，丹麥的勞工法是歐洲國家中最有彈性的。</w:t>
      </w:r>
    </w:p>
    <w:p w14:paraId="0392A324" w14:textId="77777777" w:rsidR="00465075" w:rsidRPr="00B2359D" w:rsidRDefault="00465075" w:rsidP="00661E78">
      <w:pPr>
        <w:pStyle w:val="ac"/>
        <w:ind w:left="945" w:hanging="709"/>
        <w:rPr>
          <w:lang w:eastAsia="zh-TW"/>
        </w:rPr>
      </w:pPr>
      <w:r w:rsidRPr="00B2359D">
        <w:rPr>
          <w:rFonts w:hint="eastAsia"/>
          <w:lang w:eastAsia="zh-TW"/>
        </w:rPr>
        <w:t>（八）訂單少量多樣</w:t>
      </w:r>
    </w:p>
    <w:p w14:paraId="2C35797E" w14:textId="77777777"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由於丹麥企業多屬中小規模，訂單多屬少量多樣。零售店或批發商甚多到鄰近之德國與荷蘭等地，採購進口，以降低進貨成本。環保規定嚴格：丹麥政府規定產品包裝上須有丹麥文之用途說明成份，但對產地則不強制標示。基於環保理由鼓勵進口及研發符合環保規定之產品。</w:t>
      </w:r>
    </w:p>
    <w:p w14:paraId="7A93428E" w14:textId="77777777" w:rsidR="00465075" w:rsidRPr="00B2359D" w:rsidRDefault="00465075" w:rsidP="00661E78">
      <w:pPr>
        <w:pStyle w:val="ac"/>
        <w:ind w:left="945" w:hanging="709"/>
        <w:rPr>
          <w:lang w:eastAsia="zh-TW"/>
        </w:rPr>
      </w:pPr>
      <w:r w:rsidRPr="00B2359D">
        <w:rPr>
          <w:rFonts w:hint="eastAsia"/>
          <w:lang w:eastAsia="zh-TW"/>
        </w:rPr>
        <w:t>（九）銷售通路長，拉高零售價</w:t>
      </w:r>
    </w:p>
    <w:p w14:paraId="513DACFB" w14:textId="77777777"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丹麥工資水準高、</w:t>
      </w:r>
      <w:proofErr w:type="gramStart"/>
      <w:r w:rsidRPr="00B2359D">
        <w:rPr>
          <w:rFonts w:ascii="華康細圓體" w:hAnsi="華康細圓體" w:hint="eastAsia"/>
          <w:lang w:eastAsia="zh-TW"/>
        </w:rPr>
        <w:t>稅賦重</w:t>
      </w:r>
      <w:proofErr w:type="gramEnd"/>
      <w:r w:rsidRPr="00B2359D">
        <w:rPr>
          <w:rFonts w:ascii="華康細圓體" w:hAnsi="華康細圓體" w:hint="eastAsia"/>
          <w:lang w:eastAsia="zh-TW"/>
        </w:rPr>
        <w:t>、行銷通路長，進口之貨至零售商中，售價往往已高出原進口價數倍，若以當地零售價作為報價之參考時，上述因素應列為考慮，否則所報之價格將很難被接受。</w:t>
      </w:r>
    </w:p>
    <w:p w14:paraId="1040C911" w14:textId="77777777" w:rsidR="00753C29" w:rsidRPr="00B2359D" w:rsidRDefault="00753C29" w:rsidP="00661E78">
      <w:pPr>
        <w:pStyle w:val="ac"/>
        <w:ind w:left="945" w:hanging="709"/>
        <w:rPr>
          <w:lang w:eastAsia="zh-TW"/>
        </w:rPr>
      </w:pPr>
    </w:p>
    <w:p w14:paraId="50619F45" w14:textId="77777777" w:rsidR="00465075" w:rsidRPr="00B2359D" w:rsidRDefault="00465075" w:rsidP="00661E78">
      <w:pPr>
        <w:pStyle w:val="ac"/>
        <w:ind w:left="945" w:hanging="709"/>
        <w:rPr>
          <w:rFonts w:ascii="BiauKai" w:eastAsia="Times New Roman" w:hAnsi="BiauKai"/>
          <w:lang w:eastAsia="zh-TW"/>
        </w:rPr>
      </w:pPr>
      <w:r w:rsidRPr="00B2359D">
        <w:rPr>
          <w:rFonts w:hint="eastAsia"/>
          <w:lang w:eastAsia="zh-TW"/>
        </w:rPr>
        <w:t>（十）丹麥為歐盟、世界貿易組織會員國，故在關稅、進出口等方面係完全遵照歐盟及世界貿易組織之規定。</w:t>
      </w:r>
    </w:p>
    <w:p w14:paraId="746D24B6" w14:textId="77777777" w:rsidR="00465075" w:rsidRPr="00B2359D" w:rsidRDefault="00465075" w:rsidP="00C901FC">
      <w:pPr>
        <w:pStyle w:val="a4"/>
        <w:spacing w:before="257" w:after="257"/>
        <w:ind w:left="632" w:hanging="632"/>
      </w:pPr>
      <w:r w:rsidRPr="00B2359D">
        <w:rPr>
          <w:rFonts w:hint="eastAsia"/>
        </w:rPr>
        <w:t>六、投資環境風險</w:t>
      </w:r>
    </w:p>
    <w:p w14:paraId="58C9EB63" w14:textId="7EFD0A14" w:rsidR="002F2C81" w:rsidRPr="00B2359D" w:rsidRDefault="002F2C81" w:rsidP="00A43221">
      <w:pPr>
        <w:ind w:firstLine="472"/>
        <w:rPr>
          <w:lang w:eastAsia="zh-TW"/>
        </w:rPr>
      </w:pPr>
      <w:r w:rsidRPr="00B2359D">
        <w:rPr>
          <w:rFonts w:hint="eastAsia"/>
          <w:lang w:eastAsia="zh-TW"/>
        </w:rPr>
        <w:t>丹麥社會穩定、包容，政府施政清廉、透明，經商環境自由、開放。根據經濟暨和平研究院（</w:t>
      </w:r>
      <w:r w:rsidRPr="00B2359D">
        <w:rPr>
          <w:lang w:eastAsia="zh-TW"/>
        </w:rPr>
        <w:t>Institute for Economics &amp; Peace</w:t>
      </w:r>
      <w:r w:rsidRPr="00B2359D">
        <w:rPr>
          <w:rFonts w:hint="eastAsia"/>
          <w:lang w:eastAsia="zh-TW"/>
        </w:rPr>
        <w:t>）公布</w:t>
      </w:r>
      <w:r w:rsidR="00C25452" w:rsidRPr="00B2359D">
        <w:rPr>
          <w:rFonts w:hint="eastAsia"/>
          <w:lang w:eastAsia="zh-TW"/>
        </w:rPr>
        <w:t>20</w:t>
      </w:r>
      <w:r w:rsidR="00B56AE0" w:rsidRPr="00B2359D">
        <w:rPr>
          <w:lang w:eastAsia="zh-TW"/>
        </w:rPr>
        <w:t>2</w:t>
      </w:r>
      <w:r w:rsidR="0047159F" w:rsidRPr="00B2359D">
        <w:rPr>
          <w:lang w:eastAsia="zh-TW"/>
        </w:rPr>
        <w:t>2</w:t>
      </w:r>
      <w:r w:rsidRPr="00B2359D">
        <w:rPr>
          <w:rFonts w:hint="eastAsia"/>
          <w:lang w:eastAsia="zh-TW"/>
        </w:rPr>
        <w:t>年「全球和平指數（</w:t>
      </w:r>
      <w:r w:rsidRPr="00B2359D">
        <w:rPr>
          <w:lang w:eastAsia="zh-TW"/>
        </w:rPr>
        <w:t>Global Peace Index, GPI</w:t>
      </w:r>
      <w:r w:rsidRPr="00B2359D">
        <w:rPr>
          <w:rFonts w:hint="eastAsia"/>
          <w:lang w:eastAsia="zh-TW"/>
        </w:rPr>
        <w:t>）」，丹麥為全球排名第</w:t>
      </w:r>
      <w:r w:rsidR="0047159F" w:rsidRPr="00B2359D">
        <w:rPr>
          <w:lang w:eastAsia="zh-TW"/>
        </w:rPr>
        <w:t>4</w:t>
      </w:r>
      <w:r w:rsidR="00C25452" w:rsidRPr="00B2359D">
        <w:rPr>
          <w:rFonts w:hint="eastAsia"/>
          <w:lang w:eastAsia="zh-TW"/>
        </w:rPr>
        <w:t>和平的國家，</w:t>
      </w:r>
      <w:r w:rsidRPr="00B2359D">
        <w:rPr>
          <w:rFonts w:hint="eastAsia"/>
          <w:lang w:eastAsia="zh-TW"/>
        </w:rPr>
        <w:t>次於冰島</w:t>
      </w:r>
      <w:r w:rsidR="00C25452" w:rsidRPr="00B2359D">
        <w:rPr>
          <w:rFonts w:hint="eastAsia"/>
          <w:lang w:eastAsia="zh-TW"/>
        </w:rPr>
        <w:t>、紐西蘭</w:t>
      </w:r>
      <w:r w:rsidR="0047159F" w:rsidRPr="00B2359D">
        <w:rPr>
          <w:rFonts w:hint="eastAsia"/>
          <w:lang w:eastAsia="zh-TW"/>
        </w:rPr>
        <w:t>、愛爾蘭</w:t>
      </w:r>
      <w:r w:rsidRPr="00B2359D">
        <w:rPr>
          <w:rFonts w:hint="eastAsia"/>
          <w:lang w:eastAsia="zh-TW"/>
        </w:rPr>
        <w:t>。</w:t>
      </w:r>
      <w:proofErr w:type="gramStart"/>
      <w:r w:rsidRPr="00B2359D">
        <w:rPr>
          <w:rFonts w:hint="eastAsia"/>
          <w:lang w:eastAsia="zh-TW"/>
        </w:rPr>
        <w:t>惟</w:t>
      </w:r>
      <w:proofErr w:type="gramEnd"/>
      <w:r w:rsidRPr="00B2359D">
        <w:rPr>
          <w:rFonts w:hint="eastAsia"/>
          <w:lang w:eastAsia="zh-TW"/>
        </w:rPr>
        <w:t>近年來，移民及難民湧入丹麥，造成不少的扒竊等治安及其他社會問題，進行商旅活動時應保持警覺。</w:t>
      </w:r>
    </w:p>
    <w:p w14:paraId="5CFCCED8" w14:textId="77777777" w:rsidR="002F2C81" w:rsidRPr="00B2359D" w:rsidRDefault="002F2C81" w:rsidP="00A43221">
      <w:pPr>
        <w:ind w:firstLine="472"/>
        <w:rPr>
          <w:lang w:eastAsia="zh-TW"/>
        </w:rPr>
      </w:pPr>
      <w:r w:rsidRPr="00B2359D">
        <w:rPr>
          <w:rFonts w:hint="eastAsia"/>
          <w:lang w:eastAsia="zh-TW"/>
        </w:rPr>
        <w:t>另投資人須注意，申辦丹麥工作居留許可過程冗長，需經過丹麥各機關及駐</w:t>
      </w:r>
      <w:proofErr w:type="gramStart"/>
      <w:r w:rsidR="0008772D" w:rsidRPr="00B2359D">
        <w:rPr>
          <w:rFonts w:hint="eastAsia"/>
          <w:lang w:eastAsia="zh-TW"/>
        </w:rPr>
        <w:t>臺</w:t>
      </w:r>
      <w:proofErr w:type="gramEnd"/>
      <w:r w:rsidRPr="00B2359D">
        <w:rPr>
          <w:rFonts w:hint="eastAsia"/>
          <w:lang w:eastAsia="zh-TW"/>
        </w:rPr>
        <w:t>單位以郵件正本往返審查，約</w:t>
      </w:r>
      <w:r w:rsidRPr="00B2359D">
        <w:rPr>
          <w:rFonts w:hint="eastAsia"/>
          <w:lang w:eastAsia="zh-TW"/>
        </w:rPr>
        <w:t>3</w:t>
      </w:r>
      <w:r w:rsidRPr="00B2359D">
        <w:rPr>
          <w:rFonts w:hint="eastAsia"/>
          <w:lang w:eastAsia="zh-TW"/>
        </w:rPr>
        <w:t>至</w:t>
      </w:r>
      <w:r w:rsidRPr="00B2359D">
        <w:rPr>
          <w:rFonts w:hint="eastAsia"/>
          <w:lang w:eastAsia="zh-TW"/>
        </w:rPr>
        <w:t>6</w:t>
      </w:r>
      <w:r w:rsidRPr="00B2359D">
        <w:rPr>
          <w:rFonts w:hint="eastAsia"/>
          <w:lang w:eastAsia="zh-TW"/>
        </w:rPr>
        <w:t>個月不等，對貿易、投資及人員技術交流造成不便，應於申辦前向丹麥駐</w:t>
      </w:r>
      <w:r w:rsidR="00956628" w:rsidRPr="00B2359D">
        <w:rPr>
          <w:rFonts w:hint="eastAsia"/>
          <w:lang w:eastAsia="zh-TW"/>
        </w:rPr>
        <w:t>臺商</w:t>
      </w:r>
      <w:r w:rsidRPr="00B2359D">
        <w:rPr>
          <w:rFonts w:hint="eastAsia"/>
          <w:lang w:eastAsia="zh-TW"/>
        </w:rPr>
        <w:t>務辦事處及丹麥投資局</w:t>
      </w:r>
      <w:r w:rsidR="00956628" w:rsidRPr="00B2359D">
        <w:rPr>
          <w:rFonts w:hint="eastAsia"/>
          <w:lang w:eastAsia="zh-TW"/>
        </w:rPr>
        <w:t>（</w:t>
      </w:r>
      <w:r w:rsidRPr="00B2359D">
        <w:rPr>
          <w:rFonts w:hint="eastAsia"/>
          <w:lang w:eastAsia="zh-TW"/>
        </w:rPr>
        <w:t>Invest in Denmark</w:t>
      </w:r>
      <w:r w:rsidR="00956628" w:rsidRPr="00B2359D">
        <w:rPr>
          <w:rFonts w:hint="eastAsia"/>
          <w:lang w:eastAsia="zh-TW"/>
        </w:rPr>
        <w:t>）</w:t>
      </w:r>
      <w:r w:rsidRPr="00B2359D">
        <w:rPr>
          <w:rFonts w:hint="eastAsia"/>
          <w:lang w:eastAsia="zh-TW"/>
        </w:rPr>
        <w:t>仔細洽詢，並隨時掌握各承辦單位之聯絡方式及申辦狀況，以避免於入出境及申辦相關社會、醫療服務之不必要困擾。</w:t>
      </w:r>
    </w:p>
    <w:p w14:paraId="34CE0A41" w14:textId="77777777" w:rsidR="000B3578" w:rsidRPr="00B2359D" w:rsidRDefault="000B3578" w:rsidP="000B3578">
      <w:pPr>
        <w:ind w:left="472" w:firstLineChars="0" w:firstLine="0"/>
        <w:rPr>
          <w:lang w:eastAsia="zh-TW"/>
        </w:rPr>
      </w:pPr>
      <w:bookmarkStart w:id="7" w:name="_Toc404266504"/>
    </w:p>
    <w:p w14:paraId="206E4434" w14:textId="4AA8CB7F" w:rsidR="00753C29" w:rsidRPr="00B2359D" w:rsidRDefault="00753C29">
      <w:pPr>
        <w:widowControl/>
        <w:overflowPunct/>
        <w:autoSpaceDE/>
        <w:autoSpaceDN/>
        <w:ind w:firstLineChars="0" w:firstLine="0"/>
        <w:jc w:val="left"/>
        <w:rPr>
          <w:lang w:eastAsia="zh-TW"/>
        </w:rPr>
      </w:pPr>
      <w:r w:rsidRPr="00B2359D">
        <w:rPr>
          <w:lang w:eastAsia="zh-TW"/>
        </w:rPr>
        <w:br w:type="page"/>
      </w:r>
    </w:p>
    <w:p w14:paraId="4893B475" w14:textId="77777777" w:rsidR="00753C29" w:rsidRPr="00B2359D" w:rsidRDefault="00753C29" w:rsidP="000B3578">
      <w:pPr>
        <w:ind w:left="472" w:firstLineChars="0" w:firstLine="0"/>
        <w:rPr>
          <w:lang w:eastAsia="zh-TW"/>
        </w:rPr>
      </w:pPr>
    </w:p>
    <w:p w14:paraId="657EC6DE" w14:textId="77777777" w:rsidR="00753C29" w:rsidRPr="00B2359D" w:rsidRDefault="00753C29" w:rsidP="000B3578">
      <w:pPr>
        <w:ind w:left="472" w:firstLineChars="0" w:firstLine="0"/>
        <w:rPr>
          <w:lang w:eastAsia="zh-TW"/>
        </w:rPr>
      </w:pPr>
    </w:p>
    <w:p w14:paraId="413B4D1E" w14:textId="77777777" w:rsidR="00753C29" w:rsidRPr="00B2359D" w:rsidRDefault="00753C29" w:rsidP="000B3578">
      <w:pPr>
        <w:ind w:left="472" w:firstLineChars="0" w:firstLine="0"/>
        <w:rPr>
          <w:lang w:eastAsia="zh-TW"/>
        </w:rPr>
        <w:sectPr w:rsidR="00753C29" w:rsidRPr="00B2359D" w:rsidSect="00465075">
          <w:headerReference w:type="default" r:id="rId20"/>
          <w:pgSz w:w="11906" w:h="16838" w:code="9"/>
          <w:pgMar w:top="2268" w:right="1701" w:bottom="1701" w:left="1701" w:header="1134" w:footer="851" w:gutter="0"/>
          <w:cols w:space="425"/>
          <w:docGrid w:type="linesAndChars" w:linePitch="514" w:charSpace="-774"/>
        </w:sectPr>
      </w:pPr>
    </w:p>
    <w:p w14:paraId="7A96DE67" w14:textId="77777777" w:rsidR="00465075" w:rsidRPr="00B2359D" w:rsidRDefault="00465075" w:rsidP="000B3578">
      <w:pPr>
        <w:pStyle w:val="a3"/>
        <w:spacing w:before="514" w:after="771"/>
        <w:rPr>
          <w:lang w:eastAsia="zh-TW"/>
        </w:rPr>
      </w:pPr>
      <w:bookmarkStart w:id="8" w:name="_Toc141036332"/>
      <w:r w:rsidRPr="00B2359D">
        <w:rPr>
          <w:rFonts w:hint="eastAsia"/>
          <w:lang w:eastAsia="zh-TW"/>
        </w:rPr>
        <w:t>第參章　外商在當地經營現況及投資機會</w:t>
      </w:r>
      <w:bookmarkEnd w:id="7"/>
      <w:bookmarkEnd w:id="8"/>
    </w:p>
    <w:p w14:paraId="09FC3F82"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一、外商在當地經營現況及投資機會</w:t>
      </w:r>
    </w:p>
    <w:p w14:paraId="67B92B4C" w14:textId="4BA00EBC" w:rsidR="00D80347" w:rsidRPr="00B2359D" w:rsidRDefault="00A97424" w:rsidP="00B21E34">
      <w:pPr>
        <w:ind w:firstLine="472"/>
        <w:rPr>
          <w:lang w:eastAsia="zh-TW"/>
        </w:rPr>
      </w:pPr>
      <w:r w:rsidRPr="00B2359D">
        <w:rPr>
          <w:rFonts w:hint="eastAsia"/>
          <w:lang w:eastAsia="zh-TW"/>
        </w:rPr>
        <w:t>依據丹麥中央銀行統計，</w:t>
      </w:r>
      <w:r w:rsidR="00D80347" w:rsidRPr="00B2359D">
        <w:rPr>
          <w:lang w:eastAsia="zh-TW"/>
        </w:rPr>
        <w:t>20</w:t>
      </w:r>
      <w:r w:rsidR="00B56AE0" w:rsidRPr="00B2359D">
        <w:rPr>
          <w:lang w:eastAsia="zh-TW"/>
        </w:rPr>
        <w:t>2</w:t>
      </w:r>
      <w:r w:rsidR="0047159F" w:rsidRPr="00B2359D">
        <w:rPr>
          <w:lang w:eastAsia="zh-TW"/>
        </w:rPr>
        <w:t>2</w:t>
      </w:r>
      <w:r w:rsidR="00D80347" w:rsidRPr="00B2359D">
        <w:rPr>
          <w:lang w:eastAsia="zh-TW"/>
        </w:rPr>
        <w:t>年外人對丹直接投資金額</w:t>
      </w:r>
      <w:r w:rsidR="001D0D0A" w:rsidRPr="00B2359D">
        <w:rPr>
          <w:lang w:eastAsia="zh-TW"/>
        </w:rPr>
        <w:t>4</w:t>
      </w:r>
      <w:r w:rsidR="001D0D0A" w:rsidRPr="00B2359D">
        <w:rPr>
          <w:rFonts w:hint="eastAsia"/>
          <w:lang w:eastAsia="zh-TW"/>
        </w:rPr>
        <w:t>2.</w:t>
      </w:r>
      <w:r w:rsidR="002B21C9" w:rsidRPr="00B2359D">
        <w:rPr>
          <w:lang w:eastAsia="zh-TW"/>
        </w:rPr>
        <w:t>5</w:t>
      </w:r>
      <w:r w:rsidR="000C789E" w:rsidRPr="00B2359D">
        <w:rPr>
          <w:lang w:eastAsia="zh-TW"/>
        </w:rPr>
        <w:t>億美元</w:t>
      </w:r>
      <w:r w:rsidR="00D80347" w:rsidRPr="00B2359D">
        <w:rPr>
          <w:lang w:eastAsia="zh-TW"/>
        </w:rPr>
        <w:t>，其中</w:t>
      </w:r>
      <w:r w:rsidR="00B56AE0" w:rsidRPr="00B2359D">
        <w:rPr>
          <w:rFonts w:hint="eastAsia"/>
          <w:lang w:eastAsia="zh-TW"/>
        </w:rPr>
        <w:t>英國、美國</w:t>
      </w:r>
      <w:r w:rsidR="007A7903" w:rsidRPr="00B2359D">
        <w:rPr>
          <w:rFonts w:hint="eastAsia"/>
          <w:lang w:eastAsia="zh-TW"/>
        </w:rPr>
        <w:t>、</w:t>
      </w:r>
      <w:r w:rsidR="002B21C9" w:rsidRPr="00B2359D">
        <w:rPr>
          <w:rFonts w:hint="eastAsia"/>
          <w:lang w:eastAsia="zh-TW"/>
        </w:rPr>
        <w:t>比利時、盧森堡及挪威</w:t>
      </w:r>
      <w:r w:rsidR="00D80347" w:rsidRPr="00B2359D">
        <w:rPr>
          <w:lang w:eastAsia="zh-TW"/>
        </w:rPr>
        <w:t>等為其主要外資來源國。</w:t>
      </w:r>
    </w:p>
    <w:p w14:paraId="6AF3C1CD" w14:textId="5D9404F9" w:rsidR="000C789E" w:rsidRPr="00B2359D" w:rsidRDefault="00D80347" w:rsidP="00B21E34">
      <w:pPr>
        <w:ind w:firstLine="472"/>
        <w:rPr>
          <w:lang w:eastAsia="zh-TW"/>
        </w:rPr>
      </w:pPr>
      <w:r w:rsidRPr="00B2359D">
        <w:rPr>
          <w:lang w:eastAsia="zh-TW"/>
        </w:rPr>
        <w:t>以產業別分析，</w:t>
      </w:r>
      <w:r w:rsidR="000C789E" w:rsidRPr="00B2359D">
        <w:rPr>
          <w:lang w:eastAsia="zh-TW"/>
        </w:rPr>
        <w:t>20</w:t>
      </w:r>
      <w:r w:rsidR="00B56AE0" w:rsidRPr="00B2359D">
        <w:rPr>
          <w:lang w:eastAsia="zh-TW"/>
        </w:rPr>
        <w:t>2</w:t>
      </w:r>
      <w:r w:rsidR="002B21C9" w:rsidRPr="00B2359D">
        <w:rPr>
          <w:lang w:eastAsia="zh-TW"/>
        </w:rPr>
        <w:t>2</w:t>
      </w:r>
      <w:r w:rsidR="000C789E" w:rsidRPr="00B2359D">
        <w:rPr>
          <w:rFonts w:hint="eastAsia"/>
          <w:lang w:eastAsia="zh-TW"/>
        </w:rPr>
        <w:t>年</w:t>
      </w:r>
      <w:r w:rsidR="00AD50C9" w:rsidRPr="00B2359D">
        <w:rPr>
          <w:lang w:eastAsia="zh-TW"/>
        </w:rPr>
        <w:t>外國對丹投資</w:t>
      </w:r>
      <w:r w:rsidR="00AD50C9" w:rsidRPr="00B2359D">
        <w:rPr>
          <w:rFonts w:hint="eastAsia"/>
          <w:lang w:eastAsia="zh-TW"/>
        </w:rPr>
        <w:t>以</w:t>
      </w:r>
      <w:r w:rsidR="002B21C9" w:rsidRPr="00B2359D">
        <w:rPr>
          <w:rFonts w:hint="eastAsia"/>
          <w:lang w:eastAsia="zh-TW"/>
        </w:rPr>
        <w:t>製造業</w:t>
      </w:r>
      <w:r w:rsidR="000C789E" w:rsidRPr="00B2359D">
        <w:rPr>
          <w:lang w:eastAsia="zh-TW"/>
        </w:rPr>
        <w:t>投資金額最高；第</w:t>
      </w:r>
      <w:r w:rsidR="00753C29" w:rsidRPr="00B2359D">
        <w:rPr>
          <w:rFonts w:hint="eastAsia"/>
          <w:lang w:eastAsia="zh-TW"/>
        </w:rPr>
        <w:t>二</w:t>
      </w:r>
      <w:r w:rsidR="000C789E" w:rsidRPr="00B2359D">
        <w:rPr>
          <w:lang w:eastAsia="zh-TW"/>
        </w:rPr>
        <w:t>為</w:t>
      </w:r>
      <w:r w:rsidR="002B21C9" w:rsidRPr="00B2359D">
        <w:rPr>
          <w:lang w:eastAsia="zh-TW"/>
        </w:rPr>
        <w:t>商業服務</w:t>
      </w:r>
      <w:r w:rsidR="00B56AE0" w:rsidRPr="00B2359D">
        <w:rPr>
          <w:lang w:eastAsia="zh-TW"/>
        </w:rPr>
        <w:t>業</w:t>
      </w:r>
      <w:r w:rsidR="000C789E" w:rsidRPr="00B2359D">
        <w:rPr>
          <w:lang w:eastAsia="zh-TW"/>
        </w:rPr>
        <w:t>；第</w:t>
      </w:r>
      <w:r w:rsidR="00753C29" w:rsidRPr="00B2359D">
        <w:rPr>
          <w:rFonts w:hint="eastAsia"/>
          <w:lang w:eastAsia="zh-TW"/>
        </w:rPr>
        <w:t>三</w:t>
      </w:r>
      <w:r w:rsidR="000C789E" w:rsidRPr="00B2359D">
        <w:rPr>
          <w:lang w:eastAsia="zh-TW"/>
        </w:rPr>
        <w:t>為</w:t>
      </w:r>
      <w:r w:rsidR="002B21C9" w:rsidRPr="00B2359D">
        <w:rPr>
          <w:rFonts w:hint="eastAsia"/>
          <w:lang w:eastAsia="zh-TW"/>
        </w:rPr>
        <w:t>煉油廠、化學品和塑料製造</w:t>
      </w:r>
      <w:r w:rsidR="000C789E" w:rsidRPr="00B2359D">
        <w:rPr>
          <w:lang w:eastAsia="zh-TW"/>
        </w:rPr>
        <w:t>。</w:t>
      </w:r>
    </w:p>
    <w:p w14:paraId="74151463" w14:textId="2E154534" w:rsidR="00465075" w:rsidRPr="00B2359D" w:rsidRDefault="00465075" w:rsidP="000B3578">
      <w:pPr>
        <w:ind w:firstLine="472"/>
        <w:rPr>
          <w:lang w:eastAsia="zh-TW"/>
        </w:rPr>
      </w:pPr>
      <w:r w:rsidRPr="00B2359D">
        <w:rPr>
          <w:lang w:eastAsia="zh-TW"/>
        </w:rPr>
        <w:t>國際知名的公司如</w:t>
      </w:r>
      <w:r w:rsidR="00372388" w:rsidRPr="00B2359D">
        <w:rPr>
          <w:lang w:eastAsia="zh-TW"/>
        </w:rPr>
        <w:t>I</w:t>
      </w:r>
      <w:r w:rsidR="00372388" w:rsidRPr="00B2359D">
        <w:rPr>
          <w:rFonts w:hint="eastAsia"/>
          <w:lang w:eastAsia="zh-TW"/>
        </w:rPr>
        <w:t>ntel</w:t>
      </w:r>
      <w:r w:rsidRPr="00B2359D">
        <w:rPr>
          <w:lang w:eastAsia="zh-TW"/>
        </w:rPr>
        <w:t>、</w:t>
      </w:r>
      <w:r w:rsidRPr="00B2359D">
        <w:rPr>
          <w:lang w:eastAsia="zh-TW"/>
        </w:rPr>
        <w:t>Nokia</w:t>
      </w:r>
      <w:r w:rsidRPr="00B2359D">
        <w:rPr>
          <w:lang w:eastAsia="zh-TW"/>
        </w:rPr>
        <w:t>、</w:t>
      </w:r>
      <w:r w:rsidRPr="00B2359D">
        <w:rPr>
          <w:lang w:eastAsia="zh-TW"/>
        </w:rPr>
        <w:t>Samsung</w:t>
      </w:r>
      <w:r w:rsidRPr="00B2359D">
        <w:rPr>
          <w:lang w:eastAsia="zh-TW"/>
        </w:rPr>
        <w:t>、</w:t>
      </w:r>
      <w:r w:rsidRPr="00B2359D">
        <w:rPr>
          <w:lang w:eastAsia="zh-TW"/>
        </w:rPr>
        <w:t>BULL</w:t>
      </w:r>
      <w:r w:rsidRPr="00B2359D">
        <w:rPr>
          <w:lang w:eastAsia="zh-TW"/>
        </w:rPr>
        <w:t>、</w:t>
      </w:r>
      <w:r w:rsidRPr="00B2359D">
        <w:rPr>
          <w:lang w:eastAsia="zh-TW"/>
        </w:rPr>
        <w:t>DIGITAL</w:t>
      </w:r>
      <w:r w:rsidRPr="00B2359D">
        <w:rPr>
          <w:lang w:eastAsia="zh-TW"/>
        </w:rPr>
        <w:t>、</w:t>
      </w:r>
      <w:r w:rsidRPr="00B2359D">
        <w:rPr>
          <w:lang w:eastAsia="zh-TW"/>
        </w:rPr>
        <w:t>ERICSSON</w:t>
      </w:r>
      <w:r w:rsidRPr="00B2359D">
        <w:rPr>
          <w:lang w:eastAsia="zh-TW"/>
        </w:rPr>
        <w:t>、</w:t>
      </w:r>
      <w:r w:rsidRPr="00B2359D">
        <w:rPr>
          <w:lang w:eastAsia="zh-TW"/>
        </w:rPr>
        <w:t>IBM</w:t>
      </w:r>
      <w:r w:rsidR="00A97424" w:rsidRPr="00B2359D">
        <w:rPr>
          <w:lang w:eastAsia="zh-TW"/>
        </w:rPr>
        <w:t>等</w:t>
      </w:r>
      <w:r w:rsidR="00A97424" w:rsidRPr="00B2359D">
        <w:rPr>
          <w:rFonts w:hint="eastAsia"/>
          <w:lang w:eastAsia="zh-TW"/>
        </w:rPr>
        <w:t>在丹麥投入之</w:t>
      </w:r>
      <w:r w:rsidRPr="00B2359D">
        <w:rPr>
          <w:lang w:eastAsia="zh-TW"/>
        </w:rPr>
        <w:t>研發及製造</w:t>
      </w:r>
      <w:r w:rsidR="00A97424" w:rsidRPr="00B2359D">
        <w:rPr>
          <w:rFonts w:hint="eastAsia"/>
          <w:lang w:eastAsia="zh-TW"/>
        </w:rPr>
        <w:t>投資頗多</w:t>
      </w:r>
      <w:r w:rsidRPr="00B2359D">
        <w:rPr>
          <w:lang w:eastAsia="zh-TW"/>
        </w:rPr>
        <w:t>。我國廠商在丹麥投資者</w:t>
      </w:r>
      <w:r w:rsidR="00372388" w:rsidRPr="00B2359D">
        <w:rPr>
          <w:rFonts w:hint="eastAsia"/>
          <w:lang w:eastAsia="zh-TW"/>
        </w:rPr>
        <w:t>規模較大者為</w:t>
      </w:r>
      <w:r w:rsidR="00A97424" w:rsidRPr="00B2359D">
        <w:rPr>
          <w:rFonts w:hint="eastAsia"/>
          <w:lang w:eastAsia="zh-TW"/>
        </w:rPr>
        <w:t>環球晶圓</w:t>
      </w:r>
      <w:r w:rsidR="00372388" w:rsidRPr="00B2359D">
        <w:rPr>
          <w:rFonts w:hint="eastAsia"/>
          <w:lang w:eastAsia="zh-TW"/>
        </w:rPr>
        <w:t>及建大輪胎等</w:t>
      </w:r>
      <w:r w:rsidR="006F69B5" w:rsidRPr="00B2359D">
        <w:rPr>
          <w:rFonts w:hint="eastAsia"/>
          <w:lang w:eastAsia="zh-TW"/>
        </w:rPr>
        <w:t>，</w:t>
      </w:r>
      <w:r w:rsidR="00372388" w:rsidRPr="00B2359D">
        <w:rPr>
          <w:rFonts w:hint="eastAsia"/>
          <w:lang w:eastAsia="zh-TW"/>
        </w:rPr>
        <w:t>其餘多透過丹麥代理商行銷產品，</w:t>
      </w:r>
      <w:r w:rsidR="006F69B5" w:rsidRPr="00B2359D">
        <w:rPr>
          <w:rFonts w:hint="eastAsia"/>
          <w:lang w:eastAsia="zh-TW"/>
        </w:rPr>
        <w:t>以資通訊產業為主，例如</w:t>
      </w:r>
      <w:r w:rsidR="006F69B5" w:rsidRPr="00B2359D">
        <w:rPr>
          <w:lang w:eastAsia="zh-TW"/>
        </w:rPr>
        <w:t>宏碁</w:t>
      </w:r>
      <w:r w:rsidR="006F69B5" w:rsidRPr="00B2359D">
        <w:rPr>
          <w:rFonts w:hint="eastAsia"/>
          <w:lang w:eastAsia="zh-TW"/>
        </w:rPr>
        <w:t>及</w:t>
      </w:r>
      <w:r w:rsidRPr="00B2359D">
        <w:rPr>
          <w:lang w:eastAsia="zh-TW"/>
        </w:rPr>
        <w:t>華碩</w:t>
      </w:r>
      <w:r w:rsidR="006F69B5" w:rsidRPr="00B2359D">
        <w:rPr>
          <w:rFonts w:hint="eastAsia"/>
          <w:lang w:eastAsia="zh-TW"/>
        </w:rPr>
        <w:t>等知名品牌</w:t>
      </w:r>
      <w:r w:rsidRPr="00B2359D">
        <w:rPr>
          <w:lang w:eastAsia="zh-TW"/>
        </w:rPr>
        <w:t>。</w:t>
      </w:r>
    </w:p>
    <w:p w14:paraId="655EAD32" w14:textId="4AE6F954" w:rsidR="000B3578" w:rsidRPr="00B2359D" w:rsidRDefault="00A97424" w:rsidP="00B21E34">
      <w:pPr>
        <w:ind w:firstLine="472"/>
        <w:rPr>
          <w:lang w:eastAsia="zh-TW"/>
        </w:rPr>
      </w:pPr>
      <w:r w:rsidRPr="00B2359D">
        <w:rPr>
          <w:lang w:eastAsia="zh-TW"/>
        </w:rPr>
        <w:t>依據我經濟部投審會資料，</w:t>
      </w:r>
      <w:r w:rsidRPr="00B2359D">
        <w:rPr>
          <w:rFonts w:hint="eastAsia"/>
          <w:lang w:eastAsia="zh-TW"/>
        </w:rPr>
        <w:t>1952</w:t>
      </w:r>
      <w:r w:rsidRPr="00B2359D">
        <w:rPr>
          <w:rFonts w:hint="eastAsia"/>
          <w:lang w:eastAsia="zh-TW"/>
        </w:rPr>
        <w:t>年</w:t>
      </w:r>
      <w:r w:rsidR="00221A9F" w:rsidRPr="00B2359D">
        <w:rPr>
          <w:rFonts w:hint="eastAsia"/>
          <w:lang w:eastAsia="zh-TW"/>
        </w:rPr>
        <w:t>至</w:t>
      </w:r>
      <w:r w:rsidR="00AD50C9" w:rsidRPr="00B2359D">
        <w:rPr>
          <w:rFonts w:hint="eastAsia"/>
          <w:lang w:eastAsia="zh-TW"/>
        </w:rPr>
        <w:t>20</w:t>
      </w:r>
      <w:r w:rsidR="0047159F" w:rsidRPr="00B2359D">
        <w:rPr>
          <w:rFonts w:hint="eastAsia"/>
          <w:lang w:eastAsia="zh-TW"/>
        </w:rPr>
        <w:t>23</w:t>
      </w:r>
      <w:r w:rsidR="00221A9F" w:rsidRPr="00B2359D">
        <w:rPr>
          <w:rFonts w:hint="eastAsia"/>
          <w:lang w:eastAsia="zh-TW"/>
        </w:rPr>
        <w:t>年</w:t>
      </w:r>
      <w:r w:rsidR="00314682" w:rsidRPr="00B2359D">
        <w:rPr>
          <w:rFonts w:hint="eastAsia"/>
          <w:lang w:eastAsia="zh-TW"/>
        </w:rPr>
        <w:t>4</w:t>
      </w:r>
      <w:r w:rsidR="00221A9F" w:rsidRPr="00B2359D">
        <w:rPr>
          <w:rFonts w:hint="eastAsia"/>
          <w:lang w:eastAsia="zh-TW"/>
        </w:rPr>
        <w:t>月止</w:t>
      </w:r>
      <w:r w:rsidRPr="00B2359D">
        <w:rPr>
          <w:rFonts w:hint="eastAsia"/>
          <w:lang w:eastAsia="zh-TW"/>
        </w:rPr>
        <w:t>，丹麥廠商赴我國投資共</w:t>
      </w:r>
      <w:r w:rsidR="00314682" w:rsidRPr="00B2359D">
        <w:rPr>
          <w:rFonts w:hint="eastAsia"/>
          <w:lang w:eastAsia="zh-TW"/>
        </w:rPr>
        <w:t>153</w:t>
      </w:r>
      <w:r w:rsidRPr="00B2359D">
        <w:rPr>
          <w:rFonts w:hint="eastAsia"/>
          <w:lang w:eastAsia="zh-TW"/>
        </w:rPr>
        <w:t>件，累計金額達</w:t>
      </w:r>
      <w:r w:rsidR="0047159F" w:rsidRPr="00B2359D">
        <w:rPr>
          <w:rFonts w:hint="eastAsia"/>
          <w:lang w:eastAsia="zh-TW"/>
        </w:rPr>
        <w:t>68</w:t>
      </w:r>
      <w:r w:rsidRPr="00B2359D">
        <w:rPr>
          <w:rFonts w:hint="eastAsia"/>
          <w:lang w:eastAsia="zh-TW"/>
        </w:rPr>
        <w:t>億</w:t>
      </w:r>
      <w:r w:rsidR="00314682" w:rsidRPr="00B2359D">
        <w:rPr>
          <w:rFonts w:hint="eastAsia"/>
          <w:lang w:eastAsia="zh-TW"/>
        </w:rPr>
        <w:t>5</w:t>
      </w:r>
      <w:r w:rsidRPr="00B2359D">
        <w:rPr>
          <w:lang w:eastAsia="zh-TW"/>
        </w:rPr>
        <w:t>,</w:t>
      </w:r>
      <w:r w:rsidR="00314682" w:rsidRPr="00B2359D">
        <w:rPr>
          <w:rFonts w:hint="eastAsia"/>
          <w:lang w:eastAsia="zh-TW"/>
        </w:rPr>
        <w:t>704</w:t>
      </w:r>
      <w:r w:rsidRPr="00B2359D">
        <w:rPr>
          <w:rFonts w:hint="eastAsia"/>
          <w:lang w:eastAsia="zh-TW"/>
        </w:rPr>
        <w:t>萬美元</w:t>
      </w:r>
      <w:r w:rsidR="00956628" w:rsidRPr="00B2359D">
        <w:rPr>
          <w:rFonts w:hint="eastAsia"/>
          <w:lang w:eastAsia="zh-TW"/>
        </w:rPr>
        <w:t>，</w:t>
      </w:r>
      <w:r w:rsidRPr="00B2359D">
        <w:rPr>
          <w:rFonts w:hint="eastAsia"/>
          <w:lang w:eastAsia="zh-TW"/>
        </w:rPr>
        <w:t>所跨</w:t>
      </w:r>
      <w:proofErr w:type="gramStart"/>
      <w:r w:rsidRPr="00B2359D">
        <w:rPr>
          <w:rFonts w:hint="eastAsia"/>
          <w:lang w:eastAsia="zh-TW"/>
        </w:rPr>
        <w:t>業別甚廣</w:t>
      </w:r>
      <w:proofErr w:type="gramEnd"/>
      <w:r w:rsidRPr="00B2359D">
        <w:rPr>
          <w:rFonts w:hint="eastAsia"/>
          <w:lang w:eastAsia="zh-TW"/>
        </w:rPr>
        <w:t>，包括</w:t>
      </w:r>
      <w:r w:rsidR="0047159F" w:rsidRPr="00B2359D">
        <w:rPr>
          <w:rFonts w:hint="eastAsia"/>
          <w:lang w:eastAsia="zh-TW"/>
        </w:rPr>
        <w:t>金融保險、電力及燃氣供應業、運輸及倉儲業、營造業、專業、科學及技術服務業、資通訊傳播業、批發及零售業、製造業</w:t>
      </w:r>
      <w:r w:rsidR="003231A8" w:rsidRPr="00B2359D">
        <w:rPr>
          <w:rFonts w:hint="eastAsia"/>
          <w:lang w:eastAsia="zh-TW"/>
        </w:rPr>
        <w:t>等。</w:t>
      </w:r>
      <w:r w:rsidR="007A7903" w:rsidRPr="00B2359D">
        <w:rPr>
          <w:rFonts w:hint="eastAsia"/>
          <w:lang w:eastAsia="zh-TW"/>
        </w:rPr>
        <w:t>尤其</w:t>
      </w:r>
      <w:r w:rsidR="007A7903" w:rsidRPr="00B2359D">
        <w:rPr>
          <w:rFonts w:hint="eastAsia"/>
          <w:lang w:eastAsia="zh-TW"/>
        </w:rPr>
        <w:t>202</w:t>
      </w:r>
      <w:r w:rsidR="0047159F" w:rsidRPr="00B2359D">
        <w:rPr>
          <w:rFonts w:hint="eastAsia"/>
          <w:lang w:eastAsia="zh-TW"/>
        </w:rPr>
        <w:t>2</w:t>
      </w:r>
      <w:r w:rsidR="007A7903" w:rsidRPr="00B2359D">
        <w:rPr>
          <w:rFonts w:hint="eastAsia"/>
          <w:lang w:eastAsia="zh-TW"/>
        </w:rPr>
        <w:t>年丹麥對我</w:t>
      </w:r>
      <w:proofErr w:type="gramStart"/>
      <w:r w:rsidR="007A7903" w:rsidRPr="00B2359D">
        <w:rPr>
          <w:rFonts w:hint="eastAsia"/>
          <w:lang w:eastAsia="zh-TW"/>
        </w:rPr>
        <w:t>之</w:t>
      </w:r>
      <w:proofErr w:type="gramEnd"/>
      <w:r w:rsidR="007A7903" w:rsidRPr="00B2359D">
        <w:rPr>
          <w:rFonts w:hint="eastAsia"/>
          <w:lang w:eastAsia="zh-TW"/>
        </w:rPr>
        <w:t>投資金額大幅增加，該年總投資金額約</w:t>
      </w:r>
      <w:r w:rsidR="0047159F" w:rsidRPr="00B2359D">
        <w:rPr>
          <w:rFonts w:hint="eastAsia"/>
          <w:lang w:eastAsia="zh-TW"/>
        </w:rPr>
        <w:t>35</w:t>
      </w:r>
      <w:r w:rsidR="007A7903" w:rsidRPr="00B2359D">
        <w:rPr>
          <w:rFonts w:hint="eastAsia"/>
          <w:lang w:eastAsia="zh-TW"/>
        </w:rPr>
        <w:t>億美元，</w:t>
      </w:r>
      <w:r w:rsidR="00B778C8" w:rsidRPr="00B2359D">
        <w:rPr>
          <w:rFonts w:hint="eastAsia"/>
          <w:lang w:eastAsia="zh-TW"/>
        </w:rPr>
        <w:t>亦使丹麥成為歐盟會員國對我投資最多之國家，</w:t>
      </w:r>
      <w:r w:rsidR="003231A8" w:rsidRPr="00B2359D">
        <w:rPr>
          <w:rFonts w:hint="eastAsia"/>
          <w:lang w:eastAsia="zh-TW"/>
        </w:rPr>
        <w:t>主要以投資離</w:t>
      </w:r>
      <w:proofErr w:type="gramStart"/>
      <w:r w:rsidR="003231A8" w:rsidRPr="00B2359D">
        <w:rPr>
          <w:rFonts w:hint="eastAsia"/>
          <w:lang w:eastAsia="zh-TW"/>
        </w:rPr>
        <w:t>岸風電</w:t>
      </w:r>
      <w:r w:rsidR="00E06302" w:rsidRPr="00B2359D">
        <w:rPr>
          <w:rFonts w:hint="eastAsia"/>
          <w:lang w:eastAsia="zh-TW"/>
        </w:rPr>
        <w:t>及與風電產業</w:t>
      </w:r>
      <w:proofErr w:type="gramEnd"/>
      <w:r w:rsidR="00E06302" w:rsidRPr="00B2359D">
        <w:rPr>
          <w:rFonts w:hint="eastAsia"/>
          <w:lang w:eastAsia="zh-TW"/>
        </w:rPr>
        <w:t>相關之金融保險業為主</w:t>
      </w:r>
      <w:r w:rsidR="003231A8" w:rsidRPr="00B2359D">
        <w:rPr>
          <w:rFonts w:hint="eastAsia"/>
          <w:lang w:eastAsia="zh-TW"/>
        </w:rPr>
        <w:t>。</w:t>
      </w:r>
      <w:r w:rsidR="00465075" w:rsidRPr="00B2359D">
        <w:rPr>
          <w:lang w:eastAsia="zh-TW"/>
        </w:rPr>
        <w:t>丹麥知名之</w:t>
      </w:r>
      <w:r w:rsidR="00465075" w:rsidRPr="00B2359D">
        <w:rPr>
          <w:lang w:eastAsia="zh-TW"/>
        </w:rPr>
        <w:t>Grundfos</w:t>
      </w:r>
      <w:r w:rsidR="00465075" w:rsidRPr="00B2359D">
        <w:rPr>
          <w:lang w:eastAsia="zh-TW"/>
        </w:rPr>
        <w:t>、</w:t>
      </w:r>
      <w:r w:rsidR="00465075" w:rsidRPr="00B2359D">
        <w:rPr>
          <w:lang w:eastAsia="zh-TW"/>
        </w:rPr>
        <w:t>A.P. Møller-Maersk</w:t>
      </w:r>
      <w:r w:rsidR="00465075" w:rsidRPr="00B2359D">
        <w:rPr>
          <w:lang w:eastAsia="zh-TW"/>
        </w:rPr>
        <w:t>、</w:t>
      </w:r>
      <w:r w:rsidR="00465075" w:rsidRPr="00B2359D">
        <w:rPr>
          <w:lang w:eastAsia="zh-TW"/>
        </w:rPr>
        <w:t>Novo Nordisk</w:t>
      </w:r>
      <w:r w:rsidR="00465075" w:rsidRPr="00B2359D">
        <w:rPr>
          <w:lang w:eastAsia="zh-TW"/>
        </w:rPr>
        <w:t>、</w:t>
      </w:r>
      <w:r w:rsidR="00465075" w:rsidRPr="00B2359D">
        <w:rPr>
          <w:lang w:eastAsia="zh-TW"/>
        </w:rPr>
        <w:t>Georg Jensen</w:t>
      </w:r>
      <w:r w:rsidR="00465075" w:rsidRPr="00B2359D">
        <w:rPr>
          <w:lang w:eastAsia="zh-TW"/>
        </w:rPr>
        <w:t>、</w:t>
      </w:r>
      <w:r w:rsidR="00465075" w:rsidRPr="00B2359D">
        <w:rPr>
          <w:lang w:eastAsia="zh-TW"/>
        </w:rPr>
        <w:t>Royal Copenhagen</w:t>
      </w:r>
      <w:r w:rsidR="00465075" w:rsidRPr="00B2359D">
        <w:rPr>
          <w:lang w:eastAsia="zh-TW"/>
        </w:rPr>
        <w:t>、</w:t>
      </w:r>
      <w:r w:rsidR="00465075" w:rsidRPr="00B2359D">
        <w:rPr>
          <w:lang w:eastAsia="zh-TW"/>
        </w:rPr>
        <w:t>Daka</w:t>
      </w:r>
      <w:r w:rsidR="00465075" w:rsidRPr="00B2359D">
        <w:rPr>
          <w:lang w:eastAsia="zh-TW"/>
        </w:rPr>
        <w:t>、</w:t>
      </w:r>
      <w:r w:rsidR="00465075" w:rsidRPr="00B2359D">
        <w:rPr>
          <w:lang w:eastAsia="zh-TW"/>
        </w:rPr>
        <w:t>Klee Engineering</w:t>
      </w:r>
      <w:r w:rsidR="00465075" w:rsidRPr="00B2359D">
        <w:rPr>
          <w:lang w:eastAsia="zh-TW"/>
        </w:rPr>
        <w:t>等</w:t>
      </w:r>
      <w:r w:rsidR="0008772D" w:rsidRPr="00B2359D">
        <w:rPr>
          <w:lang w:eastAsia="zh-TW"/>
        </w:rPr>
        <w:t>在臺</w:t>
      </w:r>
      <w:r w:rsidR="00465075" w:rsidRPr="00B2359D">
        <w:rPr>
          <w:lang w:eastAsia="zh-TW"/>
        </w:rPr>
        <w:t>均有投資。早期</w:t>
      </w:r>
      <w:r w:rsidR="0008772D" w:rsidRPr="00B2359D">
        <w:rPr>
          <w:lang w:eastAsia="zh-TW"/>
        </w:rPr>
        <w:t>在</w:t>
      </w:r>
      <w:proofErr w:type="gramStart"/>
      <w:r w:rsidR="0008772D" w:rsidRPr="00B2359D">
        <w:rPr>
          <w:lang w:eastAsia="zh-TW"/>
        </w:rPr>
        <w:t>臺</w:t>
      </w:r>
      <w:proofErr w:type="gramEnd"/>
      <w:r w:rsidR="00465075" w:rsidRPr="00B2359D">
        <w:rPr>
          <w:lang w:eastAsia="zh-TW"/>
        </w:rPr>
        <w:t>投資活動以製造、批發為主，</w:t>
      </w:r>
      <w:r w:rsidR="002332F1" w:rsidRPr="00B2359D">
        <w:rPr>
          <w:rFonts w:hint="eastAsia"/>
          <w:lang w:eastAsia="zh-TW"/>
        </w:rPr>
        <w:t>近年來我國發展離</w:t>
      </w:r>
      <w:proofErr w:type="gramStart"/>
      <w:r w:rsidR="002332F1" w:rsidRPr="00B2359D">
        <w:rPr>
          <w:rFonts w:hint="eastAsia"/>
          <w:lang w:eastAsia="zh-TW"/>
        </w:rPr>
        <w:t>岸風電產業</w:t>
      </w:r>
      <w:proofErr w:type="gramEnd"/>
      <w:r w:rsidR="002332F1" w:rsidRPr="00B2359D">
        <w:rPr>
          <w:rFonts w:hint="eastAsia"/>
          <w:lang w:eastAsia="zh-TW"/>
        </w:rPr>
        <w:t>，與丹麥業界合作密切，</w:t>
      </w:r>
      <w:proofErr w:type="gramStart"/>
      <w:r w:rsidR="002332F1" w:rsidRPr="00B2359D">
        <w:rPr>
          <w:rFonts w:hint="eastAsia"/>
          <w:lang w:eastAsia="zh-TW"/>
        </w:rPr>
        <w:t>丹商來</w:t>
      </w:r>
      <w:r w:rsidR="00956628" w:rsidRPr="00B2359D">
        <w:rPr>
          <w:rFonts w:hint="eastAsia"/>
          <w:lang w:eastAsia="zh-TW"/>
        </w:rPr>
        <w:t>臺</w:t>
      </w:r>
      <w:proofErr w:type="gramEnd"/>
      <w:r w:rsidR="002332F1" w:rsidRPr="00B2359D">
        <w:rPr>
          <w:rFonts w:hint="eastAsia"/>
          <w:lang w:eastAsia="zh-TW"/>
        </w:rPr>
        <w:t>之重要投資以離</w:t>
      </w:r>
      <w:proofErr w:type="gramStart"/>
      <w:r w:rsidR="002332F1" w:rsidRPr="00B2359D">
        <w:rPr>
          <w:rFonts w:hint="eastAsia"/>
          <w:lang w:eastAsia="zh-TW"/>
        </w:rPr>
        <w:t>岸風電產業</w:t>
      </w:r>
      <w:proofErr w:type="gramEnd"/>
      <w:r w:rsidR="002332F1" w:rsidRPr="00B2359D">
        <w:rPr>
          <w:rFonts w:hint="eastAsia"/>
          <w:lang w:eastAsia="zh-TW"/>
        </w:rPr>
        <w:t>為主，例如</w:t>
      </w:r>
      <w:proofErr w:type="gramStart"/>
      <w:r w:rsidR="0023160C" w:rsidRPr="00B2359D">
        <w:rPr>
          <w:rFonts w:hint="eastAsia"/>
          <w:lang w:eastAsia="zh-TW"/>
        </w:rPr>
        <w:t>丹麥能源大廠暨離岸</w:t>
      </w:r>
      <w:proofErr w:type="gramEnd"/>
      <w:r w:rsidR="0023160C" w:rsidRPr="00B2359D">
        <w:rPr>
          <w:rFonts w:hint="eastAsia"/>
          <w:lang w:eastAsia="zh-TW"/>
        </w:rPr>
        <w:t>風場營運</w:t>
      </w:r>
      <w:proofErr w:type="gramStart"/>
      <w:r w:rsidR="0023160C" w:rsidRPr="00B2359D">
        <w:rPr>
          <w:rFonts w:hint="eastAsia"/>
          <w:lang w:eastAsia="zh-TW"/>
        </w:rPr>
        <w:t>商</w:t>
      </w:r>
      <w:r w:rsidR="002854AA" w:rsidRPr="00B2359D">
        <w:rPr>
          <w:rFonts w:hint="eastAsia"/>
          <w:lang w:eastAsia="zh-TW"/>
        </w:rPr>
        <w:t>沃旭</w:t>
      </w:r>
      <w:proofErr w:type="gramEnd"/>
      <w:r w:rsidR="0023160C" w:rsidRPr="00B2359D">
        <w:rPr>
          <w:rFonts w:hint="cs"/>
          <w:lang w:eastAsia="zh-TW"/>
        </w:rPr>
        <w:t>Ø</w:t>
      </w:r>
      <w:r w:rsidR="0023160C" w:rsidRPr="00B2359D">
        <w:rPr>
          <w:lang w:eastAsia="zh-TW"/>
        </w:rPr>
        <w:t>rsted</w:t>
      </w:r>
      <w:r w:rsidR="002332F1" w:rsidRPr="00B2359D">
        <w:rPr>
          <w:rFonts w:hint="eastAsia"/>
          <w:lang w:eastAsia="zh-TW"/>
        </w:rPr>
        <w:t>來</w:t>
      </w:r>
      <w:proofErr w:type="gramStart"/>
      <w:r w:rsidR="00956628" w:rsidRPr="00B2359D">
        <w:rPr>
          <w:rFonts w:hint="eastAsia"/>
          <w:lang w:eastAsia="zh-TW"/>
        </w:rPr>
        <w:t>臺</w:t>
      </w:r>
      <w:proofErr w:type="gramEnd"/>
      <w:r w:rsidR="002332F1" w:rsidRPr="00B2359D">
        <w:rPr>
          <w:rFonts w:hint="eastAsia"/>
          <w:lang w:eastAsia="zh-TW"/>
        </w:rPr>
        <w:t>投資離岸風場</w:t>
      </w:r>
      <w:r w:rsidR="00753C29" w:rsidRPr="00B2359D">
        <w:rPr>
          <w:rFonts w:hint="eastAsia"/>
          <w:lang w:eastAsia="zh-TW"/>
        </w:rPr>
        <w:t>，</w:t>
      </w:r>
      <w:r w:rsidR="002854AA" w:rsidRPr="00B2359D">
        <w:rPr>
          <w:rFonts w:hint="eastAsia"/>
          <w:lang w:eastAsia="zh-TW"/>
        </w:rPr>
        <w:t>及哥本哈根基礎設施合作夥伴</w:t>
      </w:r>
      <w:r w:rsidR="00E35F09" w:rsidRPr="00B2359D">
        <w:rPr>
          <w:rFonts w:hint="eastAsia"/>
          <w:lang w:eastAsia="zh-TW"/>
        </w:rPr>
        <w:t>（</w:t>
      </w:r>
      <w:r w:rsidR="002854AA" w:rsidRPr="00B2359D">
        <w:rPr>
          <w:rFonts w:hint="eastAsia"/>
          <w:lang w:eastAsia="zh-TW"/>
        </w:rPr>
        <w:t>CIP</w:t>
      </w:r>
      <w:r w:rsidR="00E35F09" w:rsidRPr="00B2359D">
        <w:rPr>
          <w:rFonts w:hint="eastAsia"/>
          <w:lang w:eastAsia="zh-TW"/>
        </w:rPr>
        <w:t>）</w:t>
      </w:r>
      <w:r w:rsidR="002332F1" w:rsidRPr="00B2359D">
        <w:rPr>
          <w:rFonts w:hint="eastAsia"/>
          <w:lang w:eastAsia="zh-TW"/>
        </w:rPr>
        <w:t>成立分公司等。</w:t>
      </w:r>
    </w:p>
    <w:p w14:paraId="31012F8F" w14:textId="1F3A1449" w:rsidR="00465075" w:rsidRPr="00B2359D" w:rsidRDefault="00465075" w:rsidP="000E57DE">
      <w:pPr>
        <w:pStyle w:val="a4"/>
        <w:pageBreakBefore/>
        <w:spacing w:before="257" w:after="257"/>
        <w:ind w:left="632" w:hanging="632"/>
      </w:pPr>
      <w:r w:rsidRPr="00B2359D">
        <w:rPr>
          <w:rFonts w:hint="eastAsia"/>
        </w:rPr>
        <w:t>二、</w:t>
      </w:r>
      <w:proofErr w:type="gramStart"/>
      <w:r w:rsidR="00C901FC" w:rsidRPr="00B2359D">
        <w:rPr>
          <w:rFonts w:hint="eastAsia"/>
        </w:rPr>
        <w:t>臺</w:t>
      </w:r>
      <w:proofErr w:type="gramEnd"/>
      <w:r w:rsidRPr="00B2359D">
        <w:rPr>
          <w:rFonts w:hint="eastAsia"/>
        </w:rPr>
        <w:t>（華）商在當地經營現況</w:t>
      </w:r>
    </w:p>
    <w:p w14:paraId="42A73F29" w14:textId="2F80CACF" w:rsidR="00EE6400" w:rsidRPr="00B2359D" w:rsidRDefault="002332F1" w:rsidP="000B3578">
      <w:pPr>
        <w:ind w:firstLine="472"/>
        <w:rPr>
          <w:lang w:eastAsia="zh-TW"/>
        </w:rPr>
      </w:pPr>
      <w:r w:rsidRPr="00B2359D">
        <w:rPr>
          <w:rFonts w:hint="eastAsia"/>
          <w:lang w:eastAsia="zh-TW"/>
        </w:rPr>
        <w:t>丹麥由於市場規模不大，故早年我國廠商來丹麥投資者甚少，直到近幾</w:t>
      </w:r>
      <w:proofErr w:type="gramStart"/>
      <w:r w:rsidRPr="00B2359D">
        <w:rPr>
          <w:rFonts w:hint="eastAsia"/>
          <w:lang w:eastAsia="zh-TW"/>
        </w:rPr>
        <w:t>年來始</w:t>
      </w:r>
      <w:proofErr w:type="gramEnd"/>
      <w:r w:rsidRPr="00B2359D">
        <w:rPr>
          <w:rFonts w:hint="eastAsia"/>
          <w:lang w:eastAsia="zh-TW"/>
        </w:rPr>
        <w:t>有廠商為了拓銷市場前來設立據點。目前我國廠商在丹麥</w:t>
      </w:r>
      <w:r w:rsidR="00EE6400" w:rsidRPr="00B2359D">
        <w:rPr>
          <w:rFonts w:hint="eastAsia"/>
          <w:lang w:eastAsia="zh-TW"/>
        </w:rPr>
        <w:t>以</w:t>
      </w:r>
      <w:proofErr w:type="gramStart"/>
      <w:r w:rsidR="00EE6400" w:rsidRPr="00B2359D">
        <w:rPr>
          <w:rFonts w:hint="eastAsia"/>
          <w:lang w:eastAsia="zh-TW"/>
        </w:rPr>
        <w:t>併</w:t>
      </w:r>
      <w:proofErr w:type="gramEnd"/>
      <w:r w:rsidR="00EE6400" w:rsidRPr="00B2359D">
        <w:rPr>
          <w:rFonts w:hint="eastAsia"/>
          <w:lang w:eastAsia="zh-TW"/>
        </w:rPr>
        <w:t>購為主</w:t>
      </w:r>
      <w:r w:rsidRPr="00B2359D">
        <w:rPr>
          <w:rFonts w:hint="eastAsia"/>
          <w:lang w:eastAsia="zh-TW"/>
        </w:rPr>
        <w:t>，</w:t>
      </w:r>
      <w:r w:rsidR="00EE6400" w:rsidRPr="00B2359D">
        <w:rPr>
          <w:rFonts w:hint="eastAsia"/>
          <w:lang w:eastAsia="zh-TW"/>
        </w:rPr>
        <w:t>重要者如環球晶圓</w:t>
      </w:r>
      <w:proofErr w:type="gramStart"/>
      <w:r w:rsidR="00EE6400" w:rsidRPr="00B2359D">
        <w:rPr>
          <w:rFonts w:hint="eastAsia"/>
          <w:lang w:eastAsia="zh-TW"/>
        </w:rPr>
        <w:t>併購丹商</w:t>
      </w:r>
      <w:proofErr w:type="gramEnd"/>
      <w:r w:rsidR="00EE6400" w:rsidRPr="00B2359D">
        <w:rPr>
          <w:rFonts w:hint="eastAsia"/>
          <w:lang w:eastAsia="zh-TW"/>
        </w:rPr>
        <w:t>Topsil</w:t>
      </w:r>
      <w:r w:rsidR="00EE6400" w:rsidRPr="00B2359D">
        <w:rPr>
          <w:rFonts w:hint="eastAsia"/>
          <w:lang w:eastAsia="zh-TW"/>
        </w:rPr>
        <w:t>及建大輪胎</w:t>
      </w:r>
      <w:proofErr w:type="gramStart"/>
      <w:r w:rsidR="00EE6400" w:rsidRPr="00B2359D">
        <w:rPr>
          <w:rFonts w:hint="eastAsia"/>
          <w:lang w:eastAsia="zh-TW"/>
        </w:rPr>
        <w:t>併購輪圈商</w:t>
      </w:r>
      <w:proofErr w:type="gramEnd"/>
      <w:r w:rsidR="00EE6400" w:rsidRPr="00B2359D">
        <w:rPr>
          <w:rFonts w:hint="eastAsia"/>
          <w:lang w:eastAsia="zh-TW"/>
        </w:rPr>
        <w:t>Starco</w:t>
      </w:r>
      <w:r w:rsidR="00EE6400" w:rsidRPr="00B2359D">
        <w:rPr>
          <w:rFonts w:hint="eastAsia"/>
          <w:lang w:eastAsia="zh-TW"/>
        </w:rPr>
        <w:t>等。另我</w:t>
      </w:r>
      <w:r w:rsidR="00316E55" w:rsidRPr="00B2359D">
        <w:rPr>
          <w:rFonts w:hint="eastAsia"/>
          <w:lang w:eastAsia="zh-TW"/>
        </w:rPr>
        <w:t>國</w:t>
      </w:r>
      <w:r w:rsidR="006F69B5" w:rsidRPr="00B2359D">
        <w:rPr>
          <w:rFonts w:hint="eastAsia"/>
          <w:lang w:eastAsia="zh-TW"/>
        </w:rPr>
        <w:t>個人電腦廠商宏碁及華碩之產品以透過代理商銷售為主</w:t>
      </w:r>
      <w:r w:rsidR="00EE6400" w:rsidRPr="00B2359D">
        <w:rPr>
          <w:rFonts w:hint="eastAsia"/>
          <w:lang w:eastAsia="zh-TW"/>
        </w:rPr>
        <w:t>。</w:t>
      </w:r>
    </w:p>
    <w:p w14:paraId="7BC84501" w14:textId="5E1FB1DB" w:rsidR="008A7AA7" w:rsidRPr="00B2359D" w:rsidRDefault="008A7AA7" w:rsidP="000B3578">
      <w:pPr>
        <w:ind w:firstLine="472"/>
        <w:rPr>
          <w:lang w:eastAsia="zh-TW"/>
        </w:rPr>
      </w:pPr>
      <w:r w:rsidRPr="00B2359D">
        <w:rPr>
          <w:lang w:eastAsia="zh-TW"/>
        </w:rPr>
        <w:t>2020</w:t>
      </w:r>
      <w:r w:rsidRPr="00B2359D">
        <w:rPr>
          <w:lang w:eastAsia="zh-TW"/>
        </w:rPr>
        <w:t>年</w:t>
      </w:r>
      <w:r w:rsidRPr="00B2359D">
        <w:rPr>
          <w:lang w:eastAsia="zh-TW"/>
        </w:rPr>
        <w:t>12</w:t>
      </w:r>
      <w:r w:rsidRPr="00B2359D">
        <w:rPr>
          <w:lang w:eastAsia="zh-TW"/>
        </w:rPr>
        <w:t>月受益於丹麥政府提供之</w:t>
      </w:r>
      <w:proofErr w:type="gramStart"/>
      <w:r w:rsidRPr="00B2359D">
        <w:rPr>
          <w:lang w:eastAsia="zh-TW"/>
        </w:rPr>
        <w:t>丹麥綠能未來</w:t>
      </w:r>
      <w:proofErr w:type="gramEnd"/>
      <w:r w:rsidRPr="00B2359D">
        <w:rPr>
          <w:lang w:eastAsia="zh-TW"/>
        </w:rPr>
        <w:t>基金</w:t>
      </w:r>
      <w:r w:rsidR="006F69B5" w:rsidRPr="00B2359D">
        <w:rPr>
          <w:rFonts w:hint="eastAsia"/>
          <w:lang w:eastAsia="zh-TW"/>
        </w:rPr>
        <w:t>，</w:t>
      </w:r>
      <w:proofErr w:type="gramStart"/>
      <w:r w:rsidR="006F69B5" w:rsidRPr="00B2359D">
        <w:rPr>
          <w:rFonts w:hint="eastAsia"/>
          <w:lang w:eastAsia="zh-TW"/>
        </w:rPr>
        <w:t>促成</w:t>
      </w:r>
      <w:r w:rsidRPr="00B2359D">
        <w:rPr>
          <w:lang w:eastAsia="zh-TW"/>
        </w:rPr>
        <w:t>丹商</w:t>
      </w:r>
      <w:proofErr w:type="gramEnd"/>
      <w:r w:rsidRPr="00B2359D">
        <w:rPr>
          <w:lang w:eastAsia="zh-TW"/>
        </w:rPr>
        <w:t>Nordic Harvest</w:t>
      </w:r>
      <w:r w:rsidRPr="00B2359D">
        <w:rPr>
          <w:lang w:eastAsia="zh-TW"/>
        </w:rPr>
        <w:t>與我</w:t>
      </w:r>
      <w:proofErr w:type="gramStart"/>
      <w:r w:rsidRPr="00B2359D">
        <w:rPr>
          <w:lang w:eastAsia="zh-TW"/>
        </w:rPr>
        <w:t>商源鮮</w:t>
      </w:r>
      <w:proofErr w:type="gramEnd"/>
      <w:r w:rsidRPr="00B2359D">
        <w:rPr>
          <w:lang w:eastAsia="zh-TW"/>
        </w:rPr>
        <w:t>集團合作在哥本哈根成立立體有機蔬菜種植農場（</w:t>
      </w:r>
      <w:r w:rsidRPr="00B2359D">
        <w:rPr>
          <w:lang w:eastAsia="zh-TW"/>
        </w:rPr>
        <w:t>Vertical farm</w:t>
      </w:r>
      <w:r w:rsidRPr="00B2359D">
        <w:rPr>
          <w:lang w:eastAsia="zh-TW"/>
        </w:rPr>
        <w:t>），</w:t>
      </w:r>
      <w:proofErr w:type="gramStart"/>
      <w:r w:rsidRPr="00B2359D">
        <w:rPr>
          <w:lang w:eastAsia="zh-TW"/>
        </w:rPr>
        <w:t>源鮮以</w:t>
      </w:r>
      <w:proofErr w:type="gramEnd"/>
      <w:r w:rsidRPr="00B2359D">
        <w:rPr>
          <w:lang w:eastAsia="zh-TW"/>
        </w:rPr>
        <w:t>技術入股方式</w:t>
      </w:r>
      <w:proofErr w:type="gramStart"/>
      <w:r w:rsidRPr="00B2359D">
        <w:rPr>
          <w:lang w:eastAsia="zh-TW"/>
        </w:rPr>
        <w:t>投資丹商</w:t>
      </w:r>
      <w:proofErr w:type="gramEnd"/>
      <w:r w:rsidRPr="00B2359D">
        <w:rPr>
          <w:lang w:eastAsia="zh-TW"/>
        </w:rPr>
        <w:t>Nordic Harvest</w:t>
      </w:r>
      <w:r w:rsidRPr="00B2359D">
        <w:rPr>
          <w:lang w:eastAsia="zh-TW"/>
        </w:rPr>
        <w:t>，</w:t>
      </w:r>
      <w:proofErr w:type="gramStart"/>
      <w:r w:rsidRPr="00B2359D">
        <w:rPr>
          <w:lang w:eastAsia="zh-TW"/>
        </w:rPr>
        <w:t>取得丹商</w:t>
      </w:r>
      <w:proofErr w:type="gramEnd"/>
      <w:r w:rsidRPr="00B2359D">
        <w:rPr>
          <w:lang w:eastAsia="zh-TW"/>
        </w:rPr>
        <w:t>N</w:t>
      </w:r>
      <w:r w:rsidRPr="00B2359D">
        <w:rPr>
          <w:lang w:eastAsia="zh-TW"/>
        </w:rPr>
        <w:t>公司</w:t>
      </w:r>
      <w:r w:rsidRPr="00B2359D">
        <w:rPr>
          <w:lang w:eastAsia="zh-TW"/>
        </w:rPr>
        <w:t>10</w:t>
      </w:r>
      <w:r w:rsidR="00EB258B" w:rsidRPr="00B2359D">
        <w:rPr>
          <w:rFonts w:hint="eastAsia"/>
          <w:lang w:eastAsia="zh-TW"/>
        </w:rPr>
        <w:t>%</w:t>
      </w:r>
      <w:r w:rsidRPr="00B2359D">
        <w:rPr>
          <w:lang w:eastAsia="zh-TW"/>
        </w:rPr>
        <w:t>股權並預計</w:t>
      </w:r>
      <w:r w:rsidRPr="00B2359D">
        <w:rPr>
          <w:rFonts w:hint="eastAsia"/>
          <w:lang w:eastAsia="zh-TW"/>
        </w:rPr>
        <w:t>數年內</w:t>
      </w:r>
      <w:r w:rsidRPr="00B2359D">
        <w:rPr>
          <w:lang w:eastAsia="zh-TW"/>
        </w:rPr>
        <w:t>將擴大為歐洲類似農場最大者。</w:t>
      </w:r>
      <w:r w:rsidRPr="00B2359D">
        <w:rPr>
          <w:lang w:eastAsia="zh-TW"/>
        </w:rPr>
        <w:t xml:space="preserve">  </w:t>
      </w:r>
    </w:p>
    <w:p w14:paraId="32E53243" w14:textId="77777777" w:rsidR="00465075" w:rsidRPr="00B2359D" w:rsidRDefault="00465075" w:rsidP="00661E78">
      <w:pPr>
        <w:ind w:firstLine="472"/>
        <w:rPr>
          <w:lang w:eastAsia="zh-TW"/>
        </w:rPr>
      </w:pPr>
      <w:r w:rsidRPr="00B2359D">
        <w:rPr>
          <w:rFonts w:hint="eastAsia"/>
          <w:lang w:eastAsia="zh-TW"/>
        </w:rPr>
        <w:t>目前尚未成立</w:t>
      </w:r>
      <w:proofErr w:type="gramStart"/>
      <w:r w:rsidR="00E25E9C" w:rsidRPr="00B2359D">
        <w:rPr>
          <w:rFonts w:hint="eastAsia"/>
          <w:lang w:eastAsia="zh-TW"/>
        </w:rPr>
        <w:t>臺</w:t>
      </w:r>
      <w:proofErr w:type="gramEnd"/>
      <w:r w:rsidR="00E25E9C" w:rsidRPr="00B2359D">
        <w:rPr>
          <w:rFonts w:hint="eastAsia"/>
          <w:lang w:eastAsia="zh-TW"/>
        </w:rPr>
        <w:t>商</w:t>
      </w:r>
      <w:r w:rsidRPr="00B2359D">
        <w:rPr>
          <w:rFonts w:hint="eastAsia"/>
          <w:lang w:eastAsia="zh-TW"/>
        </w:rPr>
        <w:t>組織。</w:t>
      </w:r>
    </w:p>
    <w:p w14:paraId="5D326AF9"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三、投資機會</w:t>
      </w:r>
    </w:p>
    <w:p w14:paraId="094D2E3D" w14:textId="77777777" w:rsidR="00465075" w:rsidRPr="00B2359D" w:rsidRDefault="00465075" w:rsidP="00661E78">
      <w:pPr>
        <w:pStyle w:val="ac"/>
        <w:ind w:left="945" w:hanging="709"/>
        <w:rPr>
          <w:lang w:eastAsia="zh-TW"/>
        </w:rPr>
      </w:pPr>
      <w:r w:rsidRPr="00B2359D">
        <w:rPr>
          <w:rFonts w:hint="eastAsia"/>
          <w:lang w:eastAsia="zh-TW"/>
        </w:rPr>
        <w:t>（一）丹麥為進入北歐及東歐之門戶，可建立與北歐、中東歐及波羅的海國家之行銷基地。</w:t>
      </w:r>
    </w:p>
    <w:p w14:paraId="1E8E8CF5" w14:textId="59FAC226" w:rsidR="00465075" w:rsidRPr="00B2359D" w:rsidRDefault="00465075" w:rsidP="000B3578">
      <w:pPr>
        <w:pStyle w:val="ae"/>
        <w:ind w:left="945" w:firstLine="472"/>
        <w:rPr>
          <w:lang w:eastAsia="zh-TW"/>
        </w:rPr>
      </w:pPr>
      <w:r w:rsidRPr="00B2359D">
        <w:rPr>
          <w:rFonts w:hint="eastAsia"/>
          <w:lang w:eastAsia="zh-TW"/>
        </w:rPr>
        <w:t>丹麥地處歐陸與北歐諸國</w:t>
      </w:r>
      <w:proofErr w:type="gramStart"/>
      <w:r w:rsidRPr="00B2359D">
        <w:rPr>
          <w:rFonts w:hint="eastAsia"/>
          <w:lang w:eastAsia="zh-TW"/>
        </w:rPr>
        <w:t>之間，</w:t>
      </w:r>
      <w:proofErr w:type="gramEnd"/>
      <w:r w:rsidRPr="00B2359D">
        <w:rPr>
          <w:rFonts w:hint="eastAsia"/>
          <w:lang w:eastAsia="zh-TW"/>
        </w:rPr>
        <w:t>居樞紐地位，且於</w:t>
      </w:r>
      <w:r w:rsidRPr="00B2359D">
        <w:rPr>
          <w:lang w:eastAsia="zh-TW"/>
        </w:rPr>
        <w:t>2001</w:t>
      </w:r>
      <w:r w:rsidRPr="00B2359D">
        <w:rPr>
          <w:rFonts w:hint="eastAsia"/>
          <w:lang w:eastAsia="zh-TW"/>
        </w:rPr>
        <w:t>年</w:t>
      </w:r>
      <w:r w:rsidRPr="00B2359D">
        <w:rPr>
          <w:lang w:eastAsia="zh-TW"/>
        </w:rPr>
        <w:t>3</w:t>
      </w:r>
      <w:r w:rsidRPr="00B2359D">
        <w:rPr>
          <w:rFonts w:hint="eastAsia"/>
          <w:lang w:eastAsia="zh-TW"/>
        </w:rPr>
        <w:t>月加入申根協定，</w:t>
      </w:r>
      <w:r w:rsidR="006F69B5" w:rsidRPr="00B2359D">
        <w:rPr>
          <w:rFonts w:hint="eastAsia"/>
          <w:lang w:eastAsia="zh-TW"/>
        </w:rPr>
        <w:t>又因其連接瑞典大橋通車，已實際上成為中西歐通北歐門戶。目前丹麥</w:t>
      </w:r>
      <w:r w:rsidRPr="00B2359D">
        <w:rPr>
          <w:rFonts w:hint="eastAsia"/>
          <w:lang w:eastAsia="zh-TW"/>
        </w:rPr>
        <w:t>積極興建公共設施，包括連接丹麥及德國的跨海隧道</w:t>
      </w:r>
      <w:r w:rsidRPr="00B2359D">
        <w:rPr>
          <w:lang w:eastAsia="zh-TW"/>
        </w:rPr>
        <w:t>Fehmarn Belt Fixed Link</w:t>
      </w:r>
      <w:r w:rsidR="006F69B5" w:rsidRPr="00B2359D">
        <w:rPr>
          <w:rFonts w:hint="eastAsia"/>
          <w:lang w:eastAsia="zh-TW"/>
        </w:rPr>
        <w:t>預計</w:t>
      </w:r>
      <w:r w:rsidRPr="00B2359D">
        <w:rPr>
          <w:rFonts w:hint="eastAsia"/>
          <w:lang w:eastAsia="zh-TW"/>
        </w:rPr>
        <w:t>於</w:t>
      </w:r>
      <w:r w:rsidR="003231A8" w:rsidRPr="00B2359D">
        <w:rPr>
          <w:rFonts w:hint="eastAsia"/>
          <w:lang w:eastAsia="zh-TW"/>
        </w:rPr>
        <w:t>2029</w:t>
      </w:r>
      <w:r w:rsidRPr="00B2359D">
        <w:rPr>
          <w:rFonts w:hint="eastAsia"/>
          <w:lang w:eastAsia="zh-TW"/>
        </w:rPr>
        <w:t>年</w:t>
      </w:r>
      <w:r w:rsidR="003231A8" w:rsidRPr="00B2359D">
        <w:rPr>
          <w:rFonts w:hint="eastAsia"/>
          <w:lang w:eastAsia="zh-TW"/>
        </w:rPr>
        <w:t>中</w:t>
      </w:r>
      <w:r w:rsidRPr="00B2359D">
        <w:rPr>
          <w:rFonts w:hint="eastAsia"/>
          <w:lang w:eastAsia="zh-TW"/>
        </w:rPr>
        <w:t>通車，希望成為北歐各國通往歐洲大陸的貿易轉運站。且丹麥因歷史因素與波羅的海各國及中東歐國家關係友好，</w:t>
      </w:r>
      <w:proofErr w:type="gramStart"/>
      <w:r w:rsidRPr="00B2359D">
        <w:rPr>
          <w:rFonts w:hint="eastAsia"/>
          <w:lang w:eastAsia="zh-TW"/>
        </w:rPr>
        <w:t>近年來丹商赴</w:t>
      </w:r>
      <w:proofErr w:type="gramEnd"/>
      <w:r w:rsidRPr="00B2359D">
        <w:rPr>
          <w:rFonts w:hint="eastAsia"/>
          <w:lang w:eastAsia="zh-TW"/>
        </w:rPr>
        <w:t>該等國家投資製造回銷或銷</w:t>
      </w:r>
      <w:proofErr w:type="gramStart"/>
      <w:r w:rsidRPr="00B2359D">
        <w:rPr>
          <w:rFonts w:hint="eastAsia"/>
          <w:lang w:eastAsia="zh-TW"/>
        </w:rPr>
        <w:t>往第三國</w:t>
      </w:r>
      <w:proofErr w:type="gramEnd"/>
      <w:r w:rsidR="003231A8" w:rsidRPr="00B2359D">
        <w:rPr>
          <w:rFonts w:hint="eastAsia"/>
          <w:lang w:eastAsia="zh-TW"/>
        </w:rPr>
        <w:t>之案例增加。</w:t>
      </w:r>
    </w:p>
    <w:p w14:paraId="62EBF3C5" w14:textId="60D3E2A7" w:rsidR="00465075" w:rsidRPr="00B2359D" w:rsidRDefault="00465075" w:rsidP="00FB7A21">
      <w:pPr>
        <w:pStyle w:val="ac"/>
        <w:ind w:left="945" w:hanging="709"/>
        <w:rPr>
          <w:lang w:eastAsia="zh-TW"/>
        </w:rPr>
      </w:pPr>
      <w:r w:rsidRPr="00B2359D">
        <w:rPr>
          <w:rFonts w:hint="eastAsia"/>
          <w:lang w:eastAsia="zh-TW"/>
        </w:rPr>
        <w:t>（二）丹麥環境、能源、醫藥、資訊軟體、動力機械、生物科技、食品農業等蓬勃發展，擁有先進技術，我商可與丹麥公司進行技術合作，提高我產品競爭力。另丹麥因缺乏天然資源，其產品及服務的創新設計理念著重使用者需求，致力於解決人類生活及社會環境問題。</w:t>
      </w:r>
      <w:r w:rsidR="00D80347" w:rsidRPr="00B2359D">
        <w:rPr>
          <w:lang w:eastAsia="zh-TW"/>
        </w:rPr>
        <w:t>以聯合國的</w:t>
      </w:r>
      <w:r w:rsidR="00D80347" w:rsidRPr="00B2359D">
        <w:rPr>
          <w:lang w:eastAsia="zh-TW"/>
        </w:rPr>
        <w:t>17</w:t>
      </w:r>
      <w:r w:rsidR="00D80347" w:rsidRPr="00B2359D">
        <w:rPr>
          <w:lang w:eastAsia="zh-TW"/>
        </w:rPr>
        <w:t>個世界目標設為新焦點</w:t>
      </w:r>
      <w:r w:rsidR="00316E55" w:rsidRPr="00B2359D">
        <w:rPr>
          <w:rFonts w:hint="eastAsia"/>
          <w:lang w:eastAsia="zh-TW"/>
        </w:rPr>
        <w:t>，</w:t>
      </w:r>
      <w:r w:rsidR="00C343BE" w:rsidRPr="00B2359D">
        <w:rPr>
          <w:rFonts w:hint="eastAsia"/>
          <w:lang w:eastAsia="zh-TW"/>
        </w:rPr>
        <w:t>公司產品或業務型態不僅應重視消費，亦須考量企業之社會責任及形象，前述整合消費及企業社會責任將成為新投資商機。</w:t>
      </w:r>
      <w:r w:rsidRPr="00B2359D">
        <w:rPr>
          <w:rFonts w:hint="eastAsia"/>
          <w:lang w:eastAsia="zh-TW"/>
        </w:rPr>
        <w:t>我商如能將丹麥設計結合我製造優勢，</w:t>
      </w:r>
      <w:r w:rsidR="00D80347" w:rsidRPr="00B2359D">
        <w:rPr>
          <w:rFonts w:hint="eastAsia"/>
          <w:lang w:eastAsia="zh-TW"/>
        </w:rPr>
        <w:t>也秉持</w:t>
      </w:r>
      <w:r w:rsidR="00D80347" w:rsidRPr="00B2359D">
        <w:rPr>
          <w:lang w:eastAsia="zh-TW"/>
        </w:rPr>
        <w:t>永續經營企業</w:t>
      </w:r>
      <w:r w:rsidR="00D80347" w:rsidRPr="00B2359D">
        <w:rPr>
          <w:rFonts w:hint="eastAsia"/>
          <w:lang w:eastAsia="zh-TW"/>
        </w:rPr>
        <w:t>理念</w:t>
      </w:r>
      <w:r w:rsidR="00D80347" w:rsidRPr="00B2359D">
        <w:rPr>
          <w:lang w:eastAsia="zh-TW"/>
        </w:rPr>
        <w:t>，數位化</w:t>
      </w:r>
      <w:r w:rsidR="00D80347" w:rsidRPr="00B2359D">
        <w:rPr>
          <w:rFonts w:hint="eastAsia"/>
          <w:lang w:eastAsia="zh-TW"/>
        </w:rPr>
        <w:t>經營</w:t>
      </w:r>
      <w:r w:rsidR="000C789E" w:rsidRPr="00B2359D">
        <w:rPr>
          <w:rFonts w:hint="eastAsia"/>
          <w:lang w:eastAsia="zh-TW"/>
        </w:rPr>
        <w:t>，</w:t>
      </w:r>
      <w:r w:rsidR="000C789E" w:rsidRPr="00B2359D">
        <w:rPr>
          <w:rFonts w:asciiTheme="minorEastAsia" w:hAnsiTheme="minorEastAsia"/>
          <w:lang w:eastAsia="zh-TW"/>
        </w:rPr>
        <w:t>創新跨領域合作</w:t>
      </w:r>
      <w:r w:rsidR="00316E55" w:rsidRPr="00B2359D">
        <w:rPr>
          <w:rFonts w:hint="eastAsia"/>
          <w:lang w:eastAsia="zh-TW"/>
        </w:rPr>
        <w:t>，</w:t>
      </w:r>
      <w:r w:rsidR="00D80347" w:rsidRPr="00B2359D">
        <w:rPr>
          <w:rFonts w:hint="eastAsia"/>
          <w:lang w:eastAsia="zh-TW"/>
        </w:rPr>
        <w:t>並以</w:t>
      </w:r>
      <w:r w:rsidR="00D80347" w:rsidRPr="00B2359D">
        <w:rPr>
          <w:lang w:eastAsia="zh-TW"/>
        </w:rPr>
        <w:t>社會及環境為核心</w:t>
      </w:r>
      <w:r w:rsidR="00D80347" w:rsidRPr="00B2359D">
        <w:rPr>
          <w:rFonts w:hint="eastAsia"/>
          <w:lang w:eastAsia="zh-TW"/>
        </w:rPr>
        <w:t>之商業模式</w:t>
      </w:r>
      <w:r w:rsidRPr="00B2359D">
        <w:rPr>
          <w:rFonts w:hint="eastAsia"/>
          <w:lang w:eastAsia="zh-TW"/>
        </w:rPr>
        <w:t>必能大幅加強產品之競爭力。</w:t>
      </w:r>
      <w:proofErr w:type="gramStart"/>
      <w:r w:rsidRPr="00B2359D">
        <w:rPr>
          <w:rFonts w:hint="eastAsia"/>
          <w:lang w:eastAsia="zh-TW"/>
        </w:rPr>
        <w:t>此外，</w:t>
      </w:r>
      <w:proofErr w:type="gramEnd"/>
      <w:r w:rsidRPr="00B2359D">
        <w:rPr>
          <w:rFonts w:hint="eastAsia"/>
          <w:lang w:eastAsia="zh-TW"/>
        </w:rPr>
        <w:t>丹麥亦積極開發新興國家市場如中國大陸等，</w:t>
      </w:r>
      <w:proofErr w:type="gramStart"/>
      <w:r w:rsidRPr="00B2359D">
        <w:rPr>
          <w:rFonts w:hint="eastAsia"/>
          <w:lang w:eastAsia="zh-TW"/>
        </w:rPr>
        <w:t>我商</w:t>
      </w:r>
      <w:r w:rsidR="006F69B5" w:rsidRPr="00B2359D">
        <w:rPr>
          <w:rFonts w:hint="eastAsia"/>
          <w:lang w:eastAsia="zh-TW"/>
        </w:rPr>
        <w:t>具大陸</w:t>
      </w:r>
      <w:proofErr w:type="gramEnd"/>
      <w:r w:rsidR="006F69B5" w:rsidRPr="00B2359D">
        <w:rPr>
          <w:rFonts w:hint="eastAsia"/>
          <w:lang w:eastAsia="zh-TW"/>
        </w:rPr>
        <w:t>及東南亞市場之</w:t>
      </w:r>
      <w:r w:rsidRPr="00B2359D">
        <w:rPr>
          <w:rFonts w:hint="eastAsia"/>
          <w:lang w:eastAsia="zh-TW"/>
        </w:rPr>
        <w:t>豐富經驗，可為其理想合作夥伴。</w:t>
      </w:r>
    </w:p>
    <w:p w14:paraId="6D98A12B" w14:textId="77777777" w:rsidR="0008772D" w:rsidRPr="00B2359D" w:rsidRDefault="000B3578" w:rsidP="00465075">
      <w:pPr>
        <w:ind w:left="472" w:firstLineChars="0" w:firstLine="0"/>
        <w:rPr>
          <w:lang w:eastAsia="zh-TW"/>
        </w:rPr>
      </w:pPr>
      <w:r w:rsidRPr="00B2359D">
        <w:rPr>
          <w:lang w:eastAsia="zh-TW"/>
        </w:rPr>
        <w:br w:type="page"/>
      </w:r>
    </w:p>
    <w:p w14:paraId="19F7EECC" w14:textId="77777777" w:rsidR="00753C29" w:rsidRPr="00B2359D" w:rsidRDefault="00753C29" w:rsidP="00465075">
      <w:pPr>
        <w:ind w:left="472" w:firstLineChars="0" w:firstLine="0"/>
        <w:rPr>
          <w:lang w:eastAsia="zh-TW"/>
        </w:rPr>
      </w:pPr>
    </w:p>
    <w:p w14:paraId="5790D56F" w14:textId="77777777" w:rsidR="00753C29" w:rsidRPr="00B2359D" w:rsidRDefault="00753C29" w:rsidP="00465075">
      <w:pPr>
        <w:ind w:left="472" w:firstLineChars="0" w:firstLine="0"/>
        <w:rPr>
          <w:lang w:eastAsia="zh-TW"/>
        </w:rPr>
      </w:pPr>
    </w:p>
    <w:p w14:paraId="1175BC99" w14:textId="77777777" w:rsidR="00EB258B" w:rsidRPr="00B2359D" w:rsidRDefault="00EB258B" w:rsidP="00EB258B">
      <w:pPr>
        <w:ind w:left="472" w:firstLineChars="0" w:firstLine="0"/>
        <w:rPr>
          <w:lang w:eastAsia="zh-TW"/>
        </w:rPr>
        <w:sectPr w:rsidR="00EB258B" w:rsidRPr="00B2359D" w:rsidSect="00465075">
          <w:headerReference w:type="default" r:id="rId21"/>
          <w:pgSz w:w="11906" w:h="16838" w:code="9"/>
          <w:pgMar w:top="2268" w:right="1701" w:bottom="1701" w:left="1701" w:header="1134" w:footer="851" w:gutter="0"/>
          <w:cols w:space="425"/>
          <w:docGrid w:type="linesAndChars" w:linePitch="514" w:charSpace="-774"/>
        </w:sectPr>
      </w:pPr>
      <w:bookmarkStart w:id="9" w:name="_Toc404266505"/>
    </w:p>
    <w:p w14:paraId="4B7DD084" w14:textId="2E16055C" w:rsidR="00465075" w:rsidRPr="00B2359D" w:rsidRDefault="00465075" w:rsidP="005E604F">
      <w:pPr>
        <w:pStyle w:val="a3"/>
        <w:spacing w:before="514" w:afterLines="100" w:after="514"/>
        <w:rPr>
          <w:lang w:eastAsia="zh-TW"/>
        </w:rPr>
      </w:pPr>
      <w:bookmarkStart w:id="10" w:name="_Toc141036333"/>
      <w:r w:rsidRPr="00B2359D">
        <w:rPr>
          <w:rFonts w:hint="eastAsia"/>
          <w:lang w:eastAsia="zh-TW"/>
        </w:rPr>
        <w:t>第肆章　投資法規及程序</w:t>
      </w:r>
      <w:bookmarkEnd w:id="9"/>
      <w:bookmarkEnd w:id="10"/>
    </w:p>
    <w:p w14:paraId="16351531" w14:textId="2D31B16F" w:rsidR="00465075" w:rsidRPr="00B2359D" w:rsidRDefault="00465075" w:rsidP="00C97D5D">
      <w:pPr>
        <w:ind w:firstLine="472"/>
        <w:rPr>
          <w:lang w:eastAsia="zh-TW"/>
        </w:rPr>
      </w:pPr>
      <w:r w:rsidRPr="00B2359D">
        <w:rPr>
          <w:rFonts w:hint="eastAsia"/>
          <w:lang w:eastAsia="zh-TW"/>
        </w:rPr>
        <w:t>丹麥的企業環境相當自由。以中小企業為經濟的主力，員工人數少於</w:t>
      </w:r>
      <w:r w:rsidRPr="00B2359D">
        <w:rPr>
          <w:lang w:eastAsia="zh-TW"/>
        </w:rPr>
        <w:t>250</w:t>
      </w:r>
      <w:r w:rsidRPr="00B2359D">
        <w:rPr>
          <w:rFonts w:hint="eastAsia"/>
          <w:lang w:eastAsia="zh-TW"/>
        </w:rPr>
        <w:t>人的小型企業僱用了全國</w:t>
      </w:r>
      <w:proofErr w:type="gramStart"/>
      <w:r w:rsidRPr="00B2359D">
        <w:rPr>
          <w:lang w:eastAsia="zh-TW"/>
        </w:rPr>
        <w:t>6</w:t>
      </w:r>
      <w:r w:rsidRPr="00B2359D">
        <w:rPr>
          <w:rFonts w:hint="eastAsia"/>
          <w:lang w:eastAsia="zh-TW"/>
        </w:rPr>
        <w:t>成</w:t>
      </w:r>
      <w:proofErr w:type="gramEnd"/>
      <w:r w:rsidRPr="00B2359D">
        <w:rPr>
          <w:rFonts w:hint="eastAsia"/>
          <w:lang w:eastAsia="zh-TW"/>
        </w:rPr>
        <w:t>以上的勞工。勞工的素質及工資</w:t>
      </w:r>
      <w:proofErr w:type="gramStart"/>
      <w:r w:rsidRPr="00B2359D">
        <w:rPr>
          <w:rFonts w:hint="eastAsia"/>
          <w:lang w:eastAsia="zh-TW"/>
        </w:rPr>
        <w:t>水準均高</w:t>
      </w:r>
      <w:proofErr w:type="gramEnd"/>
      <w:r w:rsidRPr="00B2359D">
        <w:rPr>
          <w:rFonts w:hint="eastAsia"/>
          <w:lang w:eastAsia="zh-TW"/>
        </w:rPr>
        <w:t>。進口多屬原料及半製品，再加工為高度專門性產品。主要的貿易伙伴為德國、瑞典、</w:t>
      </w:r>
      <w:r w:rsidR="00FB7A21" w:rsidRPr="00B2359D">
        <w:rPr>
          <w:rFonts w:hint="eastAsia"/>
          <w:lang w:eastAsia="zh-TW"/>
        </w:rPr>
        <w:t>美國</w:t>
      </w:r>
      <w:r w:rsidRPr="00B2359D">
        <w:rPr>
          <w:rFonts w:hint="eastAsia"/>
          <w:lang w:eastAsia="zh-TW"/>
        </w:rPr>
        <w:t>、</w:t>
      </w:r>
      <w:r w:rsidR="00FB7A21" w:rsidRPr="00B2359D">
        <w:rPr>
          <w:rFonts w:hint="eastAsia"/>
          <w:lang w:eastAsia="zh-TW"/>
        </w:rPr>
        <w:t>荷蘭</w:t>
      </w:r>
      <w:r w:rsidRPr="00B2359D">
        <w:rPr>
          <w:rFonts w:hint="eastAsia"/>
          <w:lang w:eastAsia="zh-TW"/>
        </w:rPr>
        <w:t>等。目前丹麥僅有哥本哈根為自由港，無自由貿易區，但有保稅倉庫。</w:t>
      </w:r>
      <w:proofErr w:type="gramStart"/>
      <w:r w:rsidR="00993EE4" w:rsidRPr="00B2359D">
        <w:rPr>
          <w:rFonts w:hint="eastAsia"/>
          <w:lang w:eastAsia="zh-TW"/>
        </w:rPr>
        <w:t>此外，</w:t>
      </w:r>
      <w:proofErr w:type="gramEnd"/>
      <w:r w:rsidR="00332F95" w:rsidRPr="00B2359D">
        <w:rPr>
          <w:rFonts w:hint="eastAsia"/>
          <w:lang w:eastAsia="zh-TW"/>
        </w:rPr>
        <w:t>歐盟於</w:t>
      </w:r>
      <w:r w:rsidR="00332F95" w:rsidRPr="00B2359D">
        <w:rPr>
          <w:rFonts w:hint="eastAsia"/>
          <w:lang w:eastAsia="zh-TW"/>
        </w:rPr>
        <w:t>2020</w:t>
      </w:r>
      <w:r w:rsidR="00332F95" w:rsidRPr="00B2359D">
        <w:rPr>
          <w:rFonts w:hint="eastAsia"/>
          <w:lang w:eastAsia="zh-TW"/>
        </w:rPr>
        <w:t>年</w:t>
      </w:r>
      <w:r w:rsidR="00332F95" w:rsidRPr="00B2359D">
        <w:rPr>
          <w:rFonts w:hint="eastAsia"/>
          <w:lang w:eastAsia="zh-TW"/>
        </w:rPr>
        <w:t>3</w:t>
      </w:r>
      <w:r w:rsidR="00332F95" w:rsidRPr="00B2359D">
        <w:rPr>
          <w:rFonts w:hint="eastAsia"/>
          <w:lang w:eastAsia="zh-TW"/>
        </w:rPr>
        <w:t>月</w:t>
      </w:r>
      <w:r w:rsidR="00332F95" w:rsidRPr="00B2359D">
        <w:rPr>
          <w:rFonts w:hint="eastAsia"/>
          <w:lang w:eastAsia="zh-TW"/>
        </w:rPr>
        <w:t>25</w:t>
      </w:r>
      <w:r w:rsidR="00332F95" w:rsidRPr="00B2359D">
        <w:rPr>
          <w:rFonts w:hint="eastAsia"/>
          <w:lang w:eastAsia="zh-TW"/>
        </w:rPr>
        <w:t>日發布指導方針，旨在</w:t>
      </w:r>
      <w:r w:rsidR="00FF538F" w:rsidRPr="00B2359D">
        <w:rPr>
          <w:rFonts w:hint="eastAsia"/>
          <w:lang w:eastAsia="zh-TW"/>
        </w:rPr>
        <w:t>籲請歐盟各會員國設立外人投資審查機制，</w:t>
      </w:r>
      <w:r w:rsidR="00332F95" w:rsidRPr="00B2359D">
        <w:rPr>
          <w:rFonts w:hint="eastAsia"/>
          <w:lang w:eastAsia="zh-TW"/>
        </w:rPr>
        <w:t>避免特定國家趁</w:t>
      </w:r>
      <w:proofErr w:type="gramStart"/>
      <w:r w:rsidR="00DE50C7" w:rsidRPr="00B2359D">
        <w:rPr>
          <w:rFonts w:hint="eastAsia"/>
          <w:lang w:eastAsia="zh-TW"/>
        </w:rPr>
        <w:t>疫</w:t>
      </w:r>
      <w:proofErr w:type="gramEnd"/>
      <w:r w:rsidR="00DE50C7" w:rsidRPr="00B2359D">
        <w:rPr>
          <w:rFonts w:hint="eastAsia"/>
          <w:lang w:eastAsia="zh-TW"/>
        </w:rPr>
        <w:t>情期間</w:t>
      </w:r>
      <w:r w:rsidR="00332F95" w:rsidRPr="00B2359D">
        <w:rPr>
          <w:rFonts w:hint="eastAsia"/>
          <w:lang w:eastAsia="zh-TW"/>
        </w:rPr>
        <w:t>在歐盟會員國流行之際，大量</w:t>
      </w:r>
      <w:proofErr w:type="gramStart"/>
      <w:r w:rsidR="00332F95" w:rsidRPr="00B2359D">
        <w:rPr>
          <w:rFonts w:hint="eastAsia"/>
          <w:lang w:eastAsia="zh-TW"/>
        </w:rPr>
        <w:t>併</w:t>
      </w:r>
      <w:proofErr w:type="gramEnd"/>
      <w:r w:rsidR="00332F95" w:rsidRPr="00B2359D">
        <w:rPr>
          <w:rFonts w:hint="eastAsia"/>
          <w:lang w:eastAsia="zh-TW"/>
        </w:rPr>
        <w:t>購歐盟境內公司，</w:t>
      </w:r>
      <w:proofErr w:type="gramStart"/>
      <w:r w:rsidR="00332F95" w:rsidRPr="00B2359D">
        <w:rPr>
          <w:rFonts w:hint="eastAsia"/>
          <w:lang w:eastAsia="zh-TW"/>
        </w:rPr>
        <w:t>特別</w:t>
      </w:r>
      <w:proofErr w:type="gramEnd"/>
      <w:r w:rsidR="00332F95" w:rsidRPr="00B2359D">
        <w:rPr>
          <w:rFonts w:hint="eastAsia"/>
          <w:lang w:eastAsia="zh-TW"/>
        </w:rPr>
        <w:t>係生技</w:t>
      </w:r>
      <w:r w:rsidR="00FF538F" w:rsidRPr="00B2359D">
        <w:rPr>
          <w:rFonts w:hint="eastAsia"/>
          <w:lang w:eastAsia="zh-TW"/>
        </w:rPr>
        <w:t>、健康、</w:t>
      </w:r>
      <w:r w:rsidR="00332F95" w:rsidRPr="00B2359D">
        <w:rPr>
          <w:rFonts w:hint="eastAsia"/>
          <w:lang w:eastAsia="zh-TW"/>
        </w:rPr>
        <w:t>醫藥</w:t>
      </w:r>
      <w:r w:rsidR="00FF538F" w:rsidRPr="00B2359D">
        <w:rPr>
          <w:rFonts w:hint="eastAsia"/>
          <w:lang w:eastAsia="zh-TW"/>
        </w:rPr>
        <w:t>研究</w:t>
      </w:r>
      <w:r w:rsidR="00332F95" w:rsidRPr="00B2359D">
        <w:rPr>
          <w:rFonts w:hint="eastAsia"/>
          <w:lang w:eastAsia="zh-TW"/>
        </w:rPr>
        <w:t>及影響歐盟整體安全之基礎建設等行業</w:t>
      </w:r>
      <w:r w:rsidR="00D86719" w:rsidRPr="00B2359D">
        <w:rPr>
          <w:rFonts w:hint="eastAsia"/>
          <w:lang w:eastAsia="zh-TW"/>
        </w:rPr>
        <w:t>。丹麥之外人投資審查法</w:t>
      </w:r>
      <w:r w:rsidR="00FF538F" w:rsidRPr="00B2359D">
        <w:rPr>
          <w:rFonts w:hint="eastAsia"/>
          <w:lang w:eastAsia="zh-TW"/>
        </w:rPr>
        <w:t>受</w:t>
      </w:r>
      <w:proofErr w:type="gramStart"/>
      <w:r w:rsidR="00FF538F" w:rsidRPr="00B2359D">
        <w:rPr>
          <w:rFonts w:hint="eastAsia"/>
          <w:lang w:eastAsia="zh-TW"/>
        </w:rPr>
        <w:t>疫</w:t>
      </w:r>
      <w:proofErr w:type="gramEnd"/>
      <w:r w:rsidR="00FF538F" w:rsidRPr="00B2359D">
        <w:rPr>
          <w:rFonts w:hint="eastAsia"/>
          <w:lang w:eastAsia="zh-TW"/>
        </w:rPr>
        <w:t>情影響</w:t>
      </w:r>
      <w:r w:rsidR="005417FC" w:rsidRPr="00B2359D">
        <w:rPr>
          <w:rFonts w:hint="eastAsia"/>
          <w:lang w:eastAsia="zh-TW"/>
        </w:rPr>
        <w:t>延至</w:t>
      </w:r>
      <w:r w:rsidR="005417FC" w:rsidRPr="00B2359D">
        <w:rPr>
          <w:rFonts w:hint="eastAsia"/>
          <w:lang w:eastAsia="zh-TW"/>
        </w:rPr>
        <w:t>2021</w:t>
      </w:r>
      <w:r w:rsidR="00DE50C7" w:rsidRPr="00B2359D">
        <w:rPr>
          <w:rFonts w:hint="eastAsia"/>
          <w:lang w:eastAsia="zh-TW"/>
        </w:rPr>
        <w:t>年</w:t>
      </w:r>
      <w:r w:rsidR="00DE50C7" w:rsidRPr="00B2359D">
        <w:rPr>
          <w:rFonts w:hint="eastAsia"/>
          <w:lang w:eastAsia="zh-TW"/>
        </w:rPr>
        <w:t>5</w:t>
      </w:r>
      <w:r w:rsidR="00DE50C7" w:rsidRPr="00B2359D">
        <w:rPr>
          <w:rFonts w:hint="eastAsia"/>
          <w:lang w:eastAsia="zh-TW"/>
        </w:rPr>
        <w:t>月</w:t>
      </w:r>
      <w:r w:rsidR="00DE50C7" w:rsidRPr="00B2359D">
        <w:rPr>
          <w:rFonts w:hint="eastAsia"/>
          <w:lang w:eastAsia="zh-TW"/>
        </w:rPr>
        <w:t>4</w:t>
      </w:r>
      <w:r w:rsidR="00DE50C7" w:rsidRPr="00B2359D">
        <w:rPr>
          <w:rFonts w:hint="eastAsia"/>
          <w:lang w:eastAsia="zh-TW"/>
        </w:rPr>
        <w:t>日</w:t>
      </w:r>
      <w:r w:rsidR="005417FC" w:rsidRPr="00B2359D">
        <w:rPr>
          <w:rFonts w:hint="eastAsia"/>
          <w:lang w:eastAsia="zh-TW"/>
        </w:rPr>
        <w:t>才</w:t>
      </w:r>
      <w:r w:rsidR="00DE50C7" w:rsidRPr="00B2359D">
        <w:rPr>
          <w:rFonts w:hint="eastAsia"/>
          <w:lang w:eastAsia="zh-TW"/>
        </w:rPr>
        <w:t>經國會通過，並於</w:t>
      </w:r>
      <w:r w:rsidR="00AF2724" w:rsidRPr="00B2359D">
        <w:rPr>
          <w:rFonts w:hint="eastAsia"/>
          <w:lang w:eastAsia="zh-TW"/>
        </w:rPr>
        <w:t>同年</w:t>
      </w:r>
      <w:r w:rsidR="00DE50C7" w:rsidRPr="00B2359D">
        <w:rPr>
          <w:rFonts w:hint="eastAsia"/>
          <w:lang w:eastAsia="zh-TW"/>
        </w:rPr>
        <w:t>7</w:t>
      </w:r>
      <w:r w:rsidR="00DE50C7" w:rsidRPr="00B2359D">
        <w:rPr>
          <w:rFonts w:hint="eastAsia"/>
          <w:lang w:eastAsia="zh-TW"/>
        </w:rPr>
        <w:t>月</w:t>
      </w:r>
      <w:r w:rsidR="00DE50C7" w:rsidRPr="00B2359D">
        <w:rPr>
          <w:rFonts w:hint="eastAsia"/>
          <w:lang w:eastAsia="zh-TW"/>
        </w:rPr>
        <w:t>1</w:t>
      </w:r>
      <w:r w:rsidR="00DE50C7" w:rsidRPr="00B2359D">
        <w:rPr>
          <w:lang w:eastAsia="zh-TW"/>
        </w:rPr>
        <w:t>日</w:t>
      </w:r>
      <w:r w:rsidR="00DE50C7" w:rsidRPr="00B2359D">
        <w:rPr>
          <w:rFonts w:hint="eastAsia"/>
          <w:lang w:eastAsia="zh-TW"/>
        </w:rPr>
        <w:t>生效，</w:t>
      </w:r>
      <w:r w:rsidR="005417FC" w:rsidRPr="00B2359D">
        <w:rPr>
          <w:rFonts w:hint="eastAsia"/>
          <w:lang w:eastAsia="zh-TW"/>
        </w:rPr>
        <w:t>法令</w:t>
      </w:r>
      <w:r w:rsidR="00433365" w:rsidRPr="00B2359D">
        <w:rPr>
          <w:rFonts w:hint="eastAsia"/>
          <w:lang w:eastAsia="zh-TW"/>
        </w:rPr>
        <w:t>並追溯</w:t>
      </w:r>
      <w:r w:rsidR="005417FC" w:rsidRPr="00B2359D">
        <w:rPr>
          <w:rFonts w:hint="eastAsia"/>
          <w:lang w:eastAsia="zh-TW"/>
        </w:rPr>
        <w:t>規範</w:t>
      </w:r>
      <w:r w:rsidR="005417FC" w:rsidRPr="00B2359D">
        <w:rPr>
          <w:rFonts w:hint="eastAsia"/>
          <w:lang w:eastAsia="zh-TW"/>
        </w:rPr>
        <w:t>7</w:t>
      </w:r>
      <w:r w:rsidR="005417FC" w:rsidRPr="00B2359D">
        <w:rPr>
          <w:rFonts w:hint="eastAsia"/>
          <w:lang w:eastAsia="zh-TW"/>
        </w:rPr>
        <w:t>月</w:t>
      </w:r>
      <w:r w:rsidR="005417FC" w:rsidRPr="00B2359D">
        <w:rPr>
          <w:rFonts w:hint="eastAsia"/>
          <w:lang w:eastAsia="zh-TW"/>
        </w:rPr>
        <w:t>1</w:t>
      </w:r>
      <w:r w:rsidR="005417FC" w:rsidRPr="00B2359D">
        <w:rPr>
          <w:rFonts w:hint="eastAsia"/>
          <w:lang w:eastAsia="zh-TW"/>
        </w:rPr>
        <w:t>日前簽訂之外人投資案及相關合資及營運服務合約，除非前述投資案或合資</w:t>
      </w:r>
      <w:r w:rsidR="00E06302" w:rsidRPr="00B2359D">
        <w:rPr>
          <w:rFonts w:hint="eastAsia"/>
          <w:lang w:eastAsia="zh-TW"/>
        </w:rPr>
        <w:t>及</w:t>
      </w:r>
      <w:r w:rsidR="005417FC" w:rsidRPr="00B2359D">
        <w:rPr>
          <w:rFonts w:hint="eastAsia"/>
          <w:lang w:eastAsia="zh-TW"/>
        </w:rPr>
        <w:t>營運服務案可於</w:t>
      </w:r>
      <w:r w:rsidR="00433365" w:rsidRPr="00B2359D">
        <w:rPr>
          <w:rFonts w:hint="eastAsia"/>
          <w:lang w:eastAsia="zh-TW"/>
        </w:rPr>
        <w:t>2021</w:t>
      </w:r>
      <w:r w:rsidR="005417FC" w:rsidRPr="00B2359D">
        <w:rPr>
          <w:rFonts w:hint="eastAsia"/>
          <w:lang w:eastAsia="zh-TW"/>
        </w:rPr>
        <w:t>年</w:t>
      </w:r>
      <w:r w:rsidR="005417FC" w:rsidRPr="00B2359D">
        <w:rPr>
          <w:rFonts w:hint="eastAsia"/>
          <w:lang w:eastAsia="zh-TW"/>
        </w:rPr>
        <w:t>9</w:t>
      </w:r>
      <w:r w:rsidR="005417FC" w:rsidRPr="00B2359D">
        <w:rPr>
          <w:rFonts w:hint="eastAsia"/>
          <w:lang w:eastAsia="zh-TW"/>
        </w:rPr>
        <w:t>月</w:t>
      </w:r>
      <w:r w:rsidR="005417FC" w:rsidRPr="00B2359D">
        <w:rPr>
          <w:rFonts w:hint="eastAsia"/>
          <w:lang w:eastAsia="zh-TW"/>
        </w:rPr>
        <w:t>1</w:t>
      </w:r>
      <w:r w:rsidR="005417FC" w:rsidRPr="00B2359D">
        <w:rPr>
          <w:rFonts w:hint="eastAsia"/>
          <w:lang w:eastAsia="zh-TW"/>
        </w:rPr>
        <w:t>日前落實。法令要點如下：</w:t>
      </w:r>
    </w:p>
    <w:p w14:paraId="3FDB61F0" w14:textId="77777777" w:rsidR="00B21E34" w:rsidRPr="00B2359D" w:rsidRDefault="00B21E34" w:rsidP="00C97D5D">
      <w:pPr>
        <w:pStyle w:val="ac"/>
        <w:ind w:left="945" w:hanging="709"/>
        <w:rPr>
          <w:rStyle w:val="40"/>
          <w:color w:val="auto"/>
          <w:lang w:eastAsia="zh-TW"/>
        </w:rPr>
      </w:pPr>
      <w:r w:rsidRPr="00B2359D">
        <w:rPr>
          <w:rStyle w:val="40"/>
          <w:rFonts w:hint="eastAsia"/>
          <w:color w:val="auto"/>
          <w:lang w:eastAsia="zh-TW"/>
        </w:rPr>
        <w:t>（一）</w:t>
      </w:r>
      <w:r w:rsidRPr="00B2359D">
        <w:rPr>
          <w:rStyle w:val="40"/>
          <w:rFonts w:hint="eastAsia"/>
          <w:color w:val="auto"/>
          <w:lang w:eastAsia="zh-TW"/>
        </w:rPr>
        <w:tab/>
      </w:r>
      <w:r w:rsidRPr="00B2359D">
        <w:rPr>
          <w:rStyle w:val="40"/>
          <w:rFonts w:hint="eastAsia"/>
          <w:color w:val="auto"/>
          <w:lang w:eastAsia="zh-TW"/>
        </w:rPr>
        <w:t>外人投資特定敏感行業之事先核准機制：所有特定敏感行業之外人投資案，不論直接或間接</w:t>
      </w:r>
      <w:proofErr w:type="gramStart"/>
      <w:r w:rsidRPr="00B2359D">
        <w:rPr>
          <w:rStyle w:val="40"/>
          <w:rFonts w:hint="eastAsia"/>
          <w:color w:val="auto"/>
          <w:lang w:eastAsia="zh-TW"/>
        </w:rPr>
        <w:t>擁有丹商</w:t>
      </w:r>
      <w:proofErr w:type="gramEnd"/>
      <w:r w:rsidRPr="00B2359D">
        <w:rPr>
          <w:rStyle w:val="40"/>
          <w:rFonts w:hint="eastAsia"/>
          <w:color w:val="auto"/>
          <w:lang w:eastAsia="zh-TW"/>
        </w:rPr>
        <w:t>10%</w:t>
      </w:r>
      <w:r w:rsidRPr="00B2359D">
        <w:rPr>
          <w:rStyle w:val="40"/>
          <w:rFonts w:hint="eastAsia"/>
          <w:color w:val="auto"/>
          <w:lang w:eastAsia="zh-TW"/>
        </w:rPr>
        <w:t>或以上之股票、投票權或其他類似控制權，則必須事先獲得丹麥商業局（</w:t>
      </w:r>
      <w:r w:rsidRPr="00B2359D">
        <w:rPr>
          <w:rStyle w:val="40"/>
          <w:rFonts w:hint="eastAsia"/>
          <w:color w:val="auto"/>
          <w:lang w:eastAsia="zh-TW"/>
        </w:rPr>
        <w:t>Danish Business Authority</w:t>
      </w:r>
      <w:r w:rsidRPr="00B2359D">
        <w:rPr>
          <w:rStyle w:val="40"/>
          <w:rFonts w:hint="eastAsia"/>
          <w:color w:val="auto"/>
          <w:lang w:eastAsia="zh-TW"/>
        </w:rPr>
        <w:t>）之審核通過，前述審核程序約</w:t>
      </w:r>
      <w:r w:rsidRPr="00B2359D">
        <w:rPr>
          <w:rStyle w:val="40"/>
          <w:rFonts w:hint="eastAsia"/>
          <w:color w:val="auto"/>
          <w:lang w:eastAsia="zh-TW"/>
        </w:rPr>
        <w:t>60</w:t>
      </w:r>
      <w:r w:rsidRPr="00B2359D">
        <w:rPr>
          <w:rStyle w:val="40"/>
          <w:rFonts w:hint="eastAsia"/>
          <w:color w:val="auto"/>
          <w:lang w:eastAsia="zh-TW"/>
        </w:rPr>
        <w:t>個工作天。</w:t>
      </w:r>
      <w:proofErr w:type="gramStart"/>
      <w:r w:rsidRPr="00B2359D">
        <w:rPr>
          <w:rStyle w:val="40"/>
          <w:rFonts w:hint="eastAsia"/>
          <w:color w:val="auto"/>
          <w:lang w:eastAsia="zh-TW"/>
        </w:rPr>
        <w:t>此外，</w:t>
      </w:r>
      <w:proofErr w:type="gramEnd"/>
      <w:r w:rsidRPr="00B2359D">
        <w:rPr>
          <w:rStyle w:val="40"/>
          <w:rFonts w:hint="eastAsia"/>
          <w:color w:val="auto"/>
          <w:lang w:eastAsia="zh-TW"/>
        </w:rPr>
        <w:t>非屬</w:t>
      </w:r>
      <w:r w:rsidRPr="00B2359D">
        <w:rPr>
          <w:rStyle w:val="40"/>
          <w:rFonts w:hint="eastAsia"/>
          <w:color w:val="auto"/>
          <w:lang w:eastAsia="zh-TW"/>
        </w:rPr>
        <w:t>EU/EFTA</w:t>
      </w:r>
      <w:r w:rsidRPr="00B2359D">
        <w:rPr>
          <w:rStyle w:val="40"/>
          <w:rFonts w:hint="eastAsia"/>
          <w:color w:val="auto"/>
          <w:lang w:eastAsia="zh-TW"/>
        </w:rPr>
        <w:t>之投資人及位於</w:t>
      </w:r>
      <w:r w:rsidRPr="00B2359D">
        <w:rPr>
          <w:rStyle w:val="40"/>
          <w:rFonts w:hint="eastAsia"/>
          <w:color w:val="auto"/>
          <w:lang w:eastAsia="zh-TW"/>
        </w:rPr>
        <w:t>EU/EFTA</w:t>
      </w:r>
      <w:r w:rsidRPr="00B2359D">
        <w:rPr>
          <w:rStyle w:val="40"/>
          <w:rFonts w:hint="eastAsia"/>
          <w:color w:val="auto"/>
          <w:lang w:eastAsia="zh-TW"/>
        </w:rPr>
        <w:t>境內受外資控制之企業投資人，</w:t>
      </w:r>
      <w:proofErr w:type="gramStart"/>
      <w:r w:rsidRPr="00B2359D">
        <w:rPr>
          <w:rStyle w:val="40"/>
          <w:rFonts w:hint="eastAsia"/>
          <w:color w:val="auto"/>
          <w:lang w:eastAsia="zh-TW"/>
        </w:rPr>
        <w:t>倘欲與</w:t>
      </w:r>
      <w:proofErr w:type="gramEnd"/>
      <w:r w:rsidRPr="00B2359D">
        <w:rPr>
          <w:rStyle w:val="40"/>
          <w:rFonts w:hint="eastAsia"/>
          <w:color w:val="auto"/>
          <w:lang w:eastAsia="zh-TW"/>
        </w:rPr>
        <w:t>特定行業</w:t>
      </w:r>
      <w:proofErr w:type="gramStart"/>
      <w:r w:rsidRPr="00B2359D">
        <w:rPr>
          <w:rStyle w:val="40"/>
          <w:rFonts w:hint="eastAsia"/>
          <w:color w:val="auto"/>
          <w:lang w:eastAsia="zh-TW"/>
        </w:rPr>
        <w:t>之丹商</w:t>
      </w:r>
      <w:proofErr w:type="gramEnd"/>
      <w:r w:rsidRPr="00B2359D">
        <w:rPr>
          <w:rStyle w:val="40"/>
          <w:rFonts w:hint="eastAsia"/>
          <w:color w:val="auto"/>
          <w:lang w:eastAsia="zh-TW"/>
        </w:rPr>
        <w:t>簽署合資、服務或營運等特別金融協議（</w:t>
      </w:r>
      <w:r w:rsidRPr="00B2359D">
        <w:rPr>
          <w:rStyle w:val="40"/>
          <w:rFonts w:hint="eastAsia"/>
          <w:color w:val="auto"/>
          <w:lang w:eastAsia="zh-TW"/>
        </w:rPr>
        <w:t>Special financial agreement</w:t>
      </w:r>
      <w:r w:rsidRPr="00B2359D">
        <w:rPr>
          <w:rStyle w:val="40"/>
          <w:rFonts w:hint="eastAsia"/>
          <w:color w:val="auto"/>
          <w:lang w:eastAsia="zh-TW"/>
        </w:rPr>
        <w:t>），亦須先向丹麥商業局申請。倘外資對</w:t>
      </w:r>
      <w:proofErr w:type="gramStart"/>
      <w:r w:rsidRPr="00B2359D">
        <w:rPr>
          <w:rStyle w:val="40"/>
          <w:rFonts w:hint="eastAsia"/>
          <w:color w:val="auto"/>
          <w:lang w:eastAsia="zh-TW"/>
        </w:rPr>
        <w:t>特定丹商</w:t>
      </w:r>
      <w:proofErr w:type="gramEnd"/>
      <w:r w:rsidRPr="00B2359D">
        <w:rPr>
          <w:rStyle w:val="40"/>
          <w:rFonts w:hint="eastAsia"/>
          <w:color w:val="auto"/>
          <w:lang w:eastAsia="zh-TW"/>
        </w:rPr>
        <w:t>之擁有權分別達到超過</w:t>
      </w:r>
      <w:r w:rsidRPr="00B2359D">
        <w:rPr>
          <w:rStyle w:val="40"/>
          <w:rFonts w:hint="eastAsia"/>
          <w:color w:val="auto"/>
          <w:lang w:eastAsia="zh-TW"/>
        </w:rPr>
        <w:t>20%</w:t>
      </w:r>
      <w:r w:rsidRPr="00B2359D">
        <w:rPr>
          <w:rStyle w:val="40"/>
          <w:rFonts w:hint="eastAsia"/>
          <w:color w:val="auto"/>
          <w:lang w:eastAsia="zh-TW"/>
        </w:rPr>
        <w:t>、三分之一、</w:t>
      </w:r>
      <w:r w:rsidRPr="00B2359D">
        <w:rPr>
          <w:rStyle w:val="40"/>
          <w:rFonts w:hint="eastAsia"/>
          <w:color w:val="auto"/>
          <w:lang w:eastAsia="zh-TW"/>
        </w:rPr>
        <w:t>50%</w:t>
      </w:r>
      <w:r w:rsidRPr="00B2359D">
        <w:rPr>
          <w:rStyle w:val="40"/>
          <w:rFonts w:hint="eastAsia"/>
          <w:color w:val="auto"/>
          <w:lang w:eastAsia="zh-TW"/>
        </w:rPr>
        <w:t>、三分之二及</w:t>
      </w:r>
      <w:r w:rsidRPr="00B2359D">
        <w:rPr>
          <w:rStyle w:val="40"/>
          <w:rFonts w:hint="eastAsia"/>
          <w:color w:val="auto"/>
          <w:lang w:eastAsia="zh-TW"/>
        </w:rPr>
        <w:t>100%</w:t>
      </w:r>
      <w:r w:rsidRPr="00B2359D">
        <w:rPr>
          <w:rStyle w:val="40"/>
          <w:rFonts w:hint="eastAsia"/>
          <w:color w:val="auto"/>
          <w:lang w:eastAsia="zh-TW"/>
        </w:rPr>
        <w:t>等門檻時，亦須事先取得丹麥商業局之核准；</w:t>
      </w:r>
      <w:proofErr w:type="gramStart"/>
      <w:r w:rsidRPr="00B2359D">
        <w:rPr>
          <w:rStyle w:val="40"/>
          <w:rFonts w:hint="eastAsia"/>
          <w:color w:val="auto"/>
          <w:lang w:eastAsia="zh-TW"/>
        </w:rPr>
        <w:t>此外，</w:t>
      </w:r>
      <w:proofErr w:type="gramEnd"/>
      <w:r w:rsidRPr="00B2359D">
        <w:rPr>
          <w:rStyle w:val="40"/>
          <w:rFonts w:hint="eastAsia"/>
          <w:color w:val="auto"/>
          <w:lang w:eastAsia="zh-TW"/>
        </w:rPr>
        <w:t>倘外資之所有權結構改變亦須事先取得核准，例如「中」資投資之丹麥企業後來為日商所</w:t>
      </w:r>
      <w:proofErr w:type="gramStart"/>
      <w:r w:rsidRPr="00B2359D">
        <w:rPr>
          <w:rStyle w:val="40"/>
          <w:rFonts w:hint="eastAsia"/>
          <w:color w:val="auto"/>
          <w:lang w:eastAsia="zh-TW"/>
        </w:rPr>
        <w:t>併</w:t>
      </w:r>
      <w:proofErr w:type="gramEnd"/>
      <w:r w:rsidRPr="00B2359D">
        <w:rPr>
          <w:rStyle w:val="40"/>
          <w:rFonts w:hint="eastAsia"/>
          <w:color w:val="auto"/>
          <w:lang w:eastAsia="zh-TW"/>
        </w:rPr>
        <w:t>購。</w:t>
      </w:r>
    </w:p>
    <w:p w14:paraId="3B6C1E83" w14:textId="77777777" w:rsidR="000E57DE" w:rsidRPr="00B2359D" w:rsidRDefault="000E57DE" w:rsidP="00C97D5D">
      <w:pPr>
        <w:pStyle w:val="ac"/>
        <w:ind w:left="945" w:hanging="709"/>
        <w:rPr>
          <w:rStyle w:val="40"/>
          <w:color w:val="auto"/>
          <w:lang w:eastAsia="zh-TW"/>
        </w:rPr>
      </w:pPr>
    </w:p>
    <w:p w14:paraId="5E490735" w14:textId="77777777" w:rsidR="00B21E34" w:rsidRPr="00B2359D" w:rsidRDefault="00B21E34" w:rsidP="00C97D5D">
      <w:pPr>
        <w:pStyle w:val="ac"/>
        <w:ind w:left="945" w:hanging="709"/>
        <w:rPr>
          <w:rStyle w:val="40"/>
          <w:color w:val="auto"/>
          <w:lang w:eastAsia="zh-TW"/>
        </w:rPr>
      </w:pPr>
      <w:r w:rsidRPr="00B2359D">
        <w:rPr>
          <w:rStyle w:val="40"/>
          <w:rFonts w:hint="eastAsia"/>
          <w:color w:val="auto"/>
        </w:rPr>
        <w:t>（二）</w:t>
      </w:r>
      <w:r w:rsidRPr="00B2359D">
        <w:rPr>
          <w:rStyle w:val="40"/>
          <w:rFonts w:hint="eastAsia"/>
          <w:color w:val="auto"/>
        </w:rPr>
        <w:tab/>
      </w:r>
      <w:r w:rsidRPr="00B2359D">
        <w:rPr>
          <w:rStyle w:val="40"/>
          <w:rFonts w:hint="eastAsia"/>
          <w:color w:val="auto"/>
        </w:rPr>
        <w:t>跨行業之自願性通知（</w:t>
      </w:r>
      <w:r w:rsidRPr="00B2359D">
        <w:rPr>
          <w:rStyle w:val="40"/>
          <w:rFonts w:hint="eastAsia"/>
          <w:color w:val="auto"/>
        </w:rPr>
        <w:t>Voluntary notification</w:t>
      </w:r>
      <w:r w:rsidRPr="00B2359D">
        <w:rPr>
          <w:rStyle w:val="40"/>
          <w:rFonts w:hint="eastAsia"/>
          <w:color w:val="auto"/>
        </w:rPr>
        <w:t>）機制：非</w:t>
      </w:r>
      <w:proofErr w:type="gramStart"/>
      <w:r w:rsidRPr="00B2359D">
        <w:rPr>
          <w:rStyle w:val="40"/>
          <w:rFonts w:hint="eastAsia"/>
          <w:color w:val="auto"/>
        </w:rPr>
        <w:t>屬</w:t>
      </w:r>
      <w:proofErr w:type="gramEnd"/>
      <w:r w:rsidRPr="00B2359D">
        <w:rPr>
          <w:rStyle w:val="40"/>
          <w:rFonts w:hint="eastAsia"/>
          <w:color w:val="auto"/>
        </w:rPr>
        <w:t>EU/EFTA</w:t>
      </w:r>
      <w:r w:rsidRPr="00B2359D">
        <w:rPr>
          <w:rStyle w:val="40"/>
          <w:rFonts w:hint="eastAsia"/>
          <w:color w:val="auto"/>
        </w:rPr>
        <w:t>之投資人，</w:t>
      </w:r>
      <w:proofErr w:type="gramStart"/>
      <w:r w:rsidRPr="00B2359D">
        <w:rPr>
          <w:rStyle w:val="40"/>
          <w:rFonts w:hint="eastAsia"/>
          <w:color w:val="auto"/>
        </w:rPr>
        <w:t>倘直接</w:t>
      </w:r>
      <w:proofErr w:type="gramEnd"/>
      <w:r w:rsidRPr="00B2359D">
        <w:rPr>
          <w:rStyle w:val="40"/>
          <w:rFonts w:hint="eastAsia"/>
          <w:color w:val="auto"/>
        </w:rPr>
        <w:t>或間接</w:t>
      </w:r>
      <w:proofErr w:type="gramStart"/>
      <w:r w:rsidRPr="00B2359D">
        <w:rPr>
          <w:rStyle w:val="40"/>
          <w:rFonts w:hint="eastAsia"/>
          <w:color w:val="auto"/>
        </w:rPr>
        <w:t>擁有丹商</w:t>
      </w:r>
      <w:proofErr w:type="gramEnd"/>
      <w:r w:rsidRPr="00B2359D">
        <w:rPr>
          <w:rStyle w:val="40"/>
          <w:rFonts w:hint="eastAsia"/>
          <w:color w:val="auto"/>
        </w:rPr>
        <w:t>25%</w:t>
      </w:r>
      <w:r w:rsidRPr="00B2359D">
        <w:rPr>
          <w:rStyle w:val="40"/>
          <w:rFonts w:hint="eastAsia"/>
          <w:color w:val="auto"/>
        </w:rPr>
        <w:t>以上之股票或投票</w:t>
      </w:r>
      <w:proofErr w:type="gramStart"/>
      <w:r w:rsidRPr="00B2359D">
        <w:rPr>
          <w:rStyle w:val="40"/>
          <w:rFonts w:hint="eastAsia"/>
          <w:color w:val="auto"/>
        </w:rPr>
        <w:t>權</w:t>
      </w:r>
      <w:proofErr w:type="gramEnd"/>
      <w:r w:rsidRPr="00B2359D">
        <w:rPr>
          <w:rStyle w:val="40"/>
          <w:rFonts w:hint="eastAsia"/>
          <w:color w:val="auto"/>
        </w:rPr>
        <w:t>，則可自願向丹麥商業局通知此項投資案。</w:t>
      </w:r>
      <w:r w:rsidRPr="00B2359D">
        <w:rPr>
          <w:rStyle w:val="40"/>
          <w:rFonts w:hint="eastAsia"/>
          <w:color w:val="auto"/>
          <w:lang w:eastAsia="zh-TW"/>
        </w:rPr>
        <w:t>此項通知機制旨在避免外資投資於特定敏感行業而不知。</w:t>
      </w:r>
    </w:p>
    <w:p w14:paraId="79345A2A" w14:textId="32A65FFC" w:rsidR="00DE50C7" w:rsidRPr="00B2359D" w:rsidRDefault="00B21E34" w:rsidP="00B21E34">
      <w:pPr>
        <w:pStyle w:val="ac"/>
        <w:ind w:left="945" w:hanging="709"/>
        <w:rPr>
          <w:lang w:eastAsia="zh-TW"/>
        </w:rPr>
      </w:pPr>
      <w:r w:rsidRPr="00B2359D">
        <w:rPr>
          <w:rStyle w:val="40"/>
          <w:rFonts w:hint="eastAsia"/>
          <w:color w:val="auto"/>
          <w:lang w:eastAsia="zh-TW"/>
        </w:rPr>
        <w:t>（三）</w:t>
      </w:r>
      <w:r w:rsidRPr="00B2359D">
        <w:rPr>
          <w:rStyle w:val="40"/>
          <w:rFonts w:hint="eastAsia"/>
          <w:color w:val="auto"/>
          <w:lang w:eastAsia="zh-TW"/>
        </w:rPr>
        <w:tab/>
      </w:r>
      <w:r w:rsidRPr="00B2359D">
        <w:rPr>
          <w:rStyle w:val="40"/>
          <w:rFonts w:hint="eastAsia"/>
          <w:color w:val="auto"/>
          <w:lang w:eastAsia="zh-TW"/>
        </w:rPr>
        <w:t>特定敏感行業：國防工業、提供資訊安全及處理機敏資料業、依據</w:t>
      </w:r>
      <w:r w:rsidRPr="00B2359D">
        <w:rPr>
          <w:rStyle w:val="40"/>
          <w:rFonts w:hint="eastAsia"/>
          <w:color w:val="auto"/>
          <w:lang w:eastAsia="zh-TW"/>
        </w:rPr>
        <w:t>EC428/2009</w:t>
      </w:r>
      <w:r w:rsidRPr="00B2359D">
        <w:rPr>
          <w:rStyle w:val="40"/>
          <w:rFonts w:hint="eastAsia"/>
          <w:color w:val="auto"/>
          <w:lang w:eastAsia="zh-TW"/>
        </w:rPr>
        <w:t>規範之軍、民兩用產品製造業、提供前述行業以外之關鍵性技術及關鍵性基礎工業等。</w:t>
      </w:r>
    </w:p>
    <w:p w14:paraId="09F64275" w14:textId="77777777" w:rsidR="00465075" w:rsidRPr="00B2359D" w:rsidRDefault="00465075" w:rsidP="00661E78">
      <w:pPr>
        <w:pStyle w:val="a4"/>
        <w:spacing w:before="257" w:after="257"/>
        <w:ind w:left="632" w:hanging="632"/>
      </w:pPr>
      <w:r w:rsidRPr="00B2359D">
        <w:rPr>
          <w:rFonts w:hint="eastAsia"/>
        </w:rPr>
        <w:t>一、主要投資法令</w:t>
      </w:r>
    </w:p>
    <w:p w14:paraId="18B7F4F7" w14:textId="77777777" w:rsidR="00465075" w:rsidRPr="00B2359D" w:rsidRDefault="00465075" w:rsidP="00661E78">
      <w:pPr>
        <w:ind w:firstLine="472"/>
        <w:rPr>
          <w:lang w:eastAsia="zh-TW"/>
        </w:rPr>
      </w:pPr>
      <w:r w:rsidRPr="00B2359D">
        <w:rPr>
          <w:rFonts w:hint="eastAsia"/>
          <w:lang w:eastAsia="zh-TW"/>
        </w:rPr>
        <w:t>丹麥對外資並無特</w:t>
      </w:r>
      <w:r w:rsidRPr="00B2359D">
        <w:rPr>
          <w:rStyle w:val="40"/>
          <w:rFonts w:hint="eastAsia"/>
          <w:color w:val="auto"/>
          <w:lang w:eastAsia="zh-TW"/>
        </w:rPr>
        <w:t>殊之法規</w:t>
      </w:r>
      <w:r w:rsidRPr="00B2359D">
        <w:rPr>
          <w:rStyle w:val="31"/>
          <w:rFonts w:hint="eastAsia"/>
          <w:color w:val="auto"/>
          <w:lang w:eastAsia="zh-TW"/>
        </w:rPr>
        <w:t>或規</w:t>
      </w:r>
      <w:r w:rsidRPr="00B2359D">
        <w:rPr>
          <w:rFonts w:hint="eastAsia"/>
          <w:lang w:eastAsia="zh-TW"/>
        </w:rPr>
        <w:t>定，所有有關投資之法令規章對本國公司及外國公司均一體適用，其相關投資法令如下：</w:t>
      </w:r>
    </w:p>
    <w:p w14:paraId="44A8EE1D" w14:textId="77777777" w:rsidR="00465075" w:rsidRPr="00B2359D" w:rsidRDefault="00465075" w:rsidP="00661E78">
      <w:pPr>
        <w:pStyle w:val="ac"/>
        <w:ind w:left="945" w:hanging="709"/>
      </w:pPr>
      <w:r w:rsidRPr="00B2359D">
        <w:rPr>
          <w:rFonts w:hint="eastAsia"/>
        </w:rPr>
        <w:t>（一）</w:t>
      </w:r>
      <w:r w:rsidRPr="00B2359D">
        <w:t>The Danish Companies Act</w:t>
      </w:r>
    </w:p>
    <w:p w14:paraId="566AA3EF" w14:textId="77777777" w:rsidR="00465075" w:rsidRPr="00B2359D" w:rsidRDefault="00465075" w:rsidP="00661E78">
      <w:pPr>
        <w:pStyle w:val="ac"/>
        <w:ind w:left="945" w:hanging="709"/>
      </w:pPr>
      <w:r w:rsidRPr="00B2359D">
        <w:rPr>
          <w:rFonts w:hint="eastAsia"/>
        </w:rPr>
        <w:t>（二）</w:t>
      </w:r>
      <w:r w:rsidRPr="00B2359D">
        <w:t>The Marketing Practices Act</w:t>
      </w:r>
    </w:p>
    <w:p w14:paraId="4D295AA5" w14:textId="77777777" w:rsidR="00465075" w:rsidRPr="00B2359D" w:rsidRDefault="00465075" w:rsidP="00661E78">
      <w:pPr>
        <w:pStyle w:val="ac"/>
        <w:ind w:left="945" w:hanging="709"/>
        <w:rPr>
          <w:lang w:eastAsia="zh-TW"/>
        </w:rPr>
      </w:pPr>
      <w:r w:rsidRPr="00B2359D">
        <w:rPr>
          <w:rFonts w:hint="eastAsia"/>
        </w:rPr>
        <w:t>（三）</w:t>
      </w:r>
      <w:r w:rsidRPr="00B2359D">
        <w:t>The Danish Sale of Goods Act</w:t>
      </w:r>
    </w:p>
    <w:p w14:paraId="61F5BF7E" w14:textId="77777777" w:rsidR="00465075" w:rsidRPr="00B2359D" w:rsidRDefault="00465075" w:rsidP="00661E78">
      <w:pPr>
        <w:pStyle w:val="ac"/>
        <w:ind w:left="945" w:hanging="709"/>
      </w:pPr>
      <w:r w:rsidRPr="00B2359D">
        <w:rPr>
          <w:rFonts w:hint="eastAsia"/>
        </w:rPr>
        <w:t>（四）</w:t>
      </w:r>
      <w:r w:rsidRPr="00B2359D">
        <w:t>Danish Tenders Act</w:t>
      </w:r>
    </w:p>
    <w:p w14:paraId="598CEA14" w14:textId="77777777" w:rsidR="00465075" w:rsidRPr="00B2359D" w:rsidRDefault="00465075" w:rsidP="004F56EF">
      <w:pPr>
        <w:pStyle w:val="ac"/>
        <w:ind w:left="945" w:hanging="709"/>
        <w:rPr>
          <w:lang w:eastAsia="zh-TW"/>
        </w:rPr>
      </w:pPr>
      <w:r w:rsidRPr="00B2359D">
        <w:rPr>
          <w:rFonts w:hint="eastAsia"/>
        </w:rPr>
        <w:t>（六）</w:t>
      </w:r>
      <w:r w:rsidRPr="00B2359D">
        <w:t>Danish Competition Act</w:t>
      </w:r>
    </w:p>
    <w:p w14:paraId="4CF5B566" w14:textId="77777777" w:rsidR="0046499B" w:rsidRPr="00B2359D" w:rsidRDefault="0046499B" w:rsidP="004F56EF">
      <w:pPr>
        <w:pStyle w:val="ac"/>
        <w:ind w:leftChars="101" w:left="945" w:hangingChars="299" w:hanging="706"/>
        <w:rPr>
          <w:lang w:eastAsia="zh-TW"/>
        </w:rPr>
      </w:pPr>
      <w:r w:rsidRPr="00B2359D">
        <w:rPr>
          <w:rFonts w:hint="eastAsia"/>
          <w:lang w:eastAsia="zh-TW"/>
        </w:rPr>
        <w:t>（七）</w:t>
      </w:r>
      <w:r w:rsidRPr="00B2359D">
        <w:rPr>
          <w:lang w:eastAsia="zh-TW"/>
        </w:rPr>
        <w:t>Environmental Protection Act</w:t>
      </w:r>
    </w:p>
    <w:p w14:paraId="061B9796" w14:textId="77777777" w:rsidR="0046499B" w:rsidRPr="00B2359D" w:rsidRDefault="0046499B" w:rsidP="004F56EF">
      <w:pPr>
        <w:pStyle w:val="ac"/>
        <w:ind w:leftChars="101" w:left="945" w:hangingChars="299" w:hanging="706"/>
        <w:rPr>
          <w:lang w:eastAsia="zh-TW"/>
        </w:rPr>
      </w:pPr>
      <w:r w:rsidRPr="00B2359D">
        <w:rPr>
          <w:lang w:eastAsia="zh-TW"/>
        </w:rPr>
        <w:t>（</w:t>
      </w:r>
      <w:r w:rsidRPr="00B2359D">
        <w:rPr>
          <w:rFonts w:hint="eastAsia"/>
          <w:lang w:eastAsia="zh-TW"/>
        </w:rPr>
        <w:t>八）</w:t>
      </w:r>
      <w:r w:rsidRPr="00B2359D">
        <w:rPr>
          <w:lang w:eastAsia="zh-TW"/>
        </w:rPr>
        <w:t>Act on Processing of Personal Data Act</w:t>
      </w:r>
    </w:p>
    <w:p w14:paraId="730FD2E5" w14:textId="77777777" w:rsidR="00B86C03" w:rsidRPr="00B2359D" w:rsidRDefault="00B86C03" w:rsidP="004F56EF">
      <w:pPr>
        <w:pStyle w:val="ac"/>
        <w:ind w:leftChars="101" w:left="945" w:hangingChars="299" w:hanging="706"/>
        <w:rPr>
          <w:lang w:eastAsia="zh-TW"/>
        </w:rPr>
      </w:pPr>
      <w:r w:rsidRPr="00B2359D">
        <w:rPr>
          <w:rFonts w:hint="eastAsia"/>
          <w:lang w:eastAsia="zh-TW"/>
        </w:rPr>
        <w:t>（九）</w:t>
      </w:r>
      <w:r w:rsidRPr="00B2359D">
        <w:rPr>
          <w:lang w:eastAsia="zh-TW"/>
        </w:rPr>
        <w:t>The Danish Salaried Employees Act</w:t>
      </w:r>
    </w:p>
    <w:p w14:paraId="69743B49" w14:textId="77777777" w:rsidR="00465075" w:rsidRPr="00B2359D" w:rsidRDefault="00465075" w:rsidP="00661E78">
      <w:pPr>
        <w:pStyle w:val="ac"/>
        <w:ind w:left="945" w:hanging="709"/>
        <w:rPr>
          <w:lang w:eastAsia="zh-TW"/>
        </w:rPr>
      </w:pPr>
      <w:r w:rsidRPr="00B2359D">
        <w:rPr>
          <w:rFonts w:hint="eastAsia"/>
          <w:lang w:eastAsia="zh-TW"/>
        </w:rPr>
        <w:t>（</w:t>
      </w:r>
      <w:r w:rsidR="0071148A" w:rsidRPr="00B2359D">
        <w:rPr>
          <w:rFonts w:hint="eastAsia"/>
          <w:lang w:eastAsia="zh-TW"/>
        </w:rPr>
        <w:t>十</w:t>
      </w:r>
      <w:r w:rsidRPr="00B2359D">
        <w:rPr>
          <w:rFonts w:hint="eastAsia"/>
          <w:lang w:eastAsia="zh-TW"/>
        </w:rPr>
        <w:t>）其他有關環保、衛生、智慧財產權等規定。</w:t>
      </w:r>
    </w:p>
    <w:p w14:paraId="0173B0AD" w14:textId="77777777" w:rsidR="00465075" w:rsidRPr="00B2359D" w:rsidRDefault="00465075" w:rsidP="00661E78">
      <w:pPr>
        <w:pStyle w:val="a4"/>
        <w:spacing w:before="257" w:after="257"/>
        <w:ind w:left="632" w:hanging="632"/>
      </w:pPr>
      <w:r w:rsidRPr="00B2359D">
        <w:rPr>
          <w:rFonts w:hint="eastAsia"/>
        </w:rPr>
        <w:t>二、投資申請之規定、程序、應準備文件及審查流程</w:t>
      </w:r>
    </w:p>
    <w:p w14:paraId="73ACEC19" w14:textId="77777777" w:rsidR="00EE0AC9" w:rsidRPr="00B2359D" w:rsidRDefault="00EE0AC9" w:rsidP="00EE0AC9">
      <w:pPr>
        <w:pStyle w:val="ac"/>
        <w:ind w:leftChars="0" w:left="0" w:firstLineChars="0" w:firstLine="567"/>
        <w:rPr>
          <w:lang w:eastAsia="zh-TW"/>
        </w:rPr>
      </w:pPr>
      <w:r w:rsidRPr="00B2359D">
        <w:rPr>
          <w:rFonts w:hint="eastAsia"/>
          <w:lang w:eastAsia="zh-TW"/>
        </w:rPr>
        <w:t>外國人在丹麥投資手續及程序等和丹麥人相同，以下為丹麥官方「</w:t>
      </w:r>
      <w:r w:rsidRPr="00B2359D">
        <w:rPr>
          <w:rFonts w:hint="eastAsia"/>
          <w:lang w:eastAsia="zh-TW"/>
        </w:rPr>
        <w:t>Step-by Step Guide to Opening a Business in Denmark</w:t>
      </w:r>
      <w:r w:rsidRPr="00B2359D">
        <w:rPr>
          <w:rFonts w:hint="eastAsia"/>
          <w:lang w:eastAsia="zh-TW"/>
        </w:rPr>
        <w:t>」相關程序表之摘要：</w:t>
      </w:r>
    </w:p>
    <w:p w14:paraId="233BCA70" w14:textId="77777777" w:rsidR="00C97D5D" w:rsidRPr="00B2359D" w:rsidRDefault="00C97D5D" w:rsidP="00EE0AC9">
      <w:pPr>
        <w:pStyle w:val="ac"/>
        <w:ind w:leftChars="0" w:left="0" w:firstLineChars="0" w:firstLine="567"/>
        <w:rPr>
          <w:lang w:eastAsia="zh-T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2977"/>
        <w:gridCol w:w="3083"/>
      </w:tblGrid>
      <w:tr w:rsidR="00B2359D" w:rsidRPr="00B2359D" w14:paraId="4C478BDA" w14:textId="77777777" w:rsidTr="00753C29">
        <w:trPr>
          <w:tblHeader/>
        </w:trPr>
        <w:tc>
          <w:tcPr>
            <w:tcW w:w="2660" w:type="dxa"/>
            <w:shd w:val="clear" w:color="auto" w:fill="auto"/>
          </w:tcPr>
          <w:p w14:paraId="7B0B6C1F" w14:textId="77777777" w:rsidR="00EE0AC9" w:rsidRPr="00B2359D" w:rsidRDefault="00EE0AC9" w:rsidP="0008772D">
            <w:pPr>
              <w:pStyle w:val="ac"/>
              <w:ind w:leftChars="0" w:left="0" w:firstLineChars="0" w:firstLine="0"/>
              <w:jc w:val="center"/>
              <w:rPr>
                <w:lang w:eastAsia="zh-TW"/>
              </w:rPr>
            </w:pPr>
            <w:r w:rsidRPr="00B2359D">
              <w:rPr>
                <w:rFonts w:hint="eastAsia"/>
                <w:lang w:eastAsia="zh-TW"/>
              </w:rPr>
              <w:t>準備程序</w:t>
            </w:r>
          </w:p>
        </w:tc>
        <w:tc>
          <w:tcPr>
            <w:tcW w:w="2977" w:type="dxa"/>
            <w:shd w:val="clear" w:color="auto" w:fill="auto"/>
          </w:tcPr>
          <w:p w14:paraId="32B926EC" w14:textId="77777777" w:rsidR="00EE0AC9" w:rsidRPr="00B2359D" w:rsidRDefault="00EE0AC9" w:rsidP="0008772D">
            <w:pPr>
              <w:pStyle w:val="ac"/>
              <w:ind w:leftChars="0" w:left="0" w:firstLineChars="0" w:firstLine="0"/>
              <w:jc w:val="center"/>
              <w:rPr>
                <w:lang w:eastAsia="zh-TW"/>
              </w:rPr>
            </w:pPr>
            <w:r w:rsidRPr="00B2359D">
              <w:rPr>
                <w:rFonts w:hint="eastAsia"/>
                <w:lang w:eastAsia="zh-TW"/>
              </w:rPr>
              <w:t>說明</w:t>
            </w:r>
          </w:p>
        </w:tc>
        <w:tc>
          <w:tcPr>
            <w:tcW w:w="3083" w:type="dxa"/>
            <w:shd w:val="clear" w:color="auto" w:fill="auto"/>
          </w:tcPr>
          <w:p w14:paraId="15F994B6" w14:textId="77777777" w:rsidR="00EE0AC9" w:rsidRPr="00B2359D" w:rsidRDefault="00EE0AC9" w:rsidP="0008772D">
            <w:pPr>
              <w:pStyle w:val="ac"/>
              <w:ind w:leftChars="0" w:left="0" w:firstLineChars="0" w:firstLine="0"/>
              <w:jc w:val="center"/>
              <w:rPr>
                <w:lang w:eastAsia="zh-TW"/>
              </w:rPr>
            </w:pPr>
            <w:r w:rsidRPr="00B2359D">
              <w:rPr>
                <w:rFonts w:hint="eastAsia"/>
                <w:lang w:eastAsia="zh-TW"/>
              </w:rPr>
              <w:t>可參考資訊</w:t>
            </w:r>
          </w:p>
        </w:tc>
      </w:tr>
      <w:tr w:rsidR="00B2359D" w:rsidRPr="00B2359D" w14:paraId="2AED2324" w14:textId="77777777" w:rsidTr="00753C29">
        <w:tc>
          <w:tcPr>
            <w:tcW w:w="2660" w:type="dxa"/>
            <w:shd w:val="clear" w:color="auto" w:fill="auto"/>
          </w:tcPr>
          <w:p w14:paraId="70890DD8" w14:textId="77777777" w:rsidR="00EE0AC9" w:rsidRPr="00B2359D" w:rsidRDefault="00956628" w:rsidP="005F0631">
            <w:pPr>
              <w:pStyle w:val="ac"/>
              <w:ind w:leftChars="0" w:left="709" w:hanging="709"/>
              <w:rPr>
                <w:lang w:eastAsia="zh-TW"/>
              </w:rPr>
            </w:pPr>
            <w:r w:rsidRPr="00B2359D">
              <w:rPr>
                <w:rFonts w:hint="eastAsia"/>
                <w:lang w:eastAsia="zh-TW"/>
              </w:rPr>
              <w:t>（</w:t>
            </w:r>
            <w:r w:rsidR="00EE0AC9" w:rsidRPr="00B2359D">
              <w:rPr>
                <w:rFonts w:hint="eastAsia"/>
                <w:lang w:eastAsia="zh-TW"/>
              </w:rPr>
              <w:t>一</w:t>
            </w:r>
            <w:r w:rsidRPr="00B2359D">
              <w:rPr>
                <w:rFonts w:hint="eastAsia"/>
                <w:lang w:eastAsia="zh-TW"/>
              </w:rPr>
              <w:t>）</w:t>
            </w:r>
            <w:r w:rsidR="00EE0AC9" w:rsidRPr="00B2359D">
              <w:rPr>
                <w:rFonts w:hint="eastAsia"/>
                <w:lang w:eastAsia="zh-TW"/>
              </w:rPr>
              <w:t>選擇公司型態</w:t>
            </w:r>
          </w:p>
        </w:tc>
        <w:tc>
          <w:tcPr>
            <w:tcW w:w="2977" w:type="dxa"/>
            <w:shd w:val="clear" w:color="auto" w:fill="auto"/>
          </w:tcPr>
          <w:p w14:paraId="5C826050" w14:textId="77777777" w:rsidR="00EE0AC9" w:rsidRPr="00B2359D" w:rsidRDefault="00EE0AC9" w:rsidP="0008772D">
            <w:pPr>
              <w:pStyle w:val="ac"/>
              <w:ind w:leftChars="0" w:left="0" w:firstLineChars="0" w:firstLine="0"/>
              <w:rPr>
                <w:lang w:eastAsia="zh-TW"/>
              </w:rPr>
            </w:pPr>
            <w:r w:rsidRPr="00B2359D">
              <w:rPr>
                <w:rFonts w:hint="eastAsia"/>
                <w:lang w:eastAsia="zh-TW"/>
              </w:rPr>
              <w:t>建議以</w:t>
            </w:r>
            <w:r w:rsidRPr="00B2359D">
              <w:rPr>
                <w:rFonts w:hint="eastAsia"/>
                <w:lang w:eastAsia="zh-TW"/>
              </w:rPr>
              <w:t>ApS</w:t>
            </w:r>
            <w:r w:rsidR="00956628" w:rsidRPr="00B2359D">
              <w:rPr>
                <w:rFonts w:hint="eastAsia"/>
                <w:lang w:eastAsia="zh-TW"/>
              </w:rPr>
              <w:t>（</w:t>
            </w:r>
            <w:r w:rsidRPr="00B2359D">
              <w:rPr>
                <w:rFonts w:hint="eastAsia"/>
                <w:lang w:eastAsia="zh-TW"/>
              </w:rPr>
              <w:t>即有限公司</w:t>
            </w:r>
            <w:r w:rsidR="00956628" w:rsidRPr="00B2359D">
              <w:rPr>
                <w:rFonts w:hint="eastAsia"/>
                <w:lang w:eastAsia="zh-TW"/>
              </w:rPr>
              <w:t>）</w:t>
            </w:r>
            <w:r w:rsidRPr="00B2359D">
              <w:rPr>
                <w:rFonts w:hint="eastAsia"/>
                <w:lang w:eastAsia="zh-TW"/>
              </w:rPr>
              <w:t>型式設立，對投資人較有保障。</w:t>
            </w:r>
          </w:p>
        </w:tc>
        <w:tc>
          <w:tcPr>
            <w:tcW w:w="3083" w:type="dxa"/>
            <w:shd w:val="clear" w:color="auto" w:fill="auto"/>
          </w:tcPr>
          <w:p w14:paraId="0C7A66B7" w14:textId="77777777" w:rsidR="000C789E" w:rsidRPr="00B2359D" w:rsidRDefault="000C789E" w:rsidP="000C789E">
            <w:pPr>
              <w:pStyle w:val="ac"/>
              <w:ind w:leftChars="0" w:left="0" w:firstLineChars="0" w:firstLine="0"/>
              <w:rPr>
                <w:lang w:eastAsia="zh-TW"/>
              </w:rPr>
            </w:pPr>
            <w:r w:rsidRPr="00B2359D">
              <w:rPr>
                <w:rFonts w:hint="eastAsia"/>
                <w:lang w:eastAsia="zh-TW"/>
              </w:rPr>
              <w:t>參考：</w:t>
            </w:r>
          </w:p>
          <w:p w14:paraId="4D344666" w14:textId="77777777" w:rsidR="00940949" w:rsidRPr="00B2359D" w:rsidRDefault="00163839" w:rsidP="0008772D">
            <w:pPr>
              <w:pStyle w:val="ac"/>
              <w:ind w:leftChars="0" w:left="0" w:firstLineChars="0" w:firstLine="0"/>
              <w:rPr>
                <w:rFonts w:eastAsia="Times New Roman"/>
              </w:rPr>
            </w:pPr>
            <w:hyperlink r:id="rId22" w:history="1">
              <w:r w:rsidR="00940949" w:rsidRPr="00B2359D">
                <w:rPr>
                  <w:rFonts w:eastAsia="Times New Roman"/>
                </w:rPr>
                <w:t>https://danishbusinessauthority.dk/</w:t>
              </w:r>
            </w:hyperlink>
          </w:p>
        </w:tc>
      </w:tr>
      <w:tr w:rsidR="00B2359D" w:rsidRPr="00B2359D" w14:paraId="357E97E9" w14:textId="77777777" w:rsidTr="00753C29">
        <w:tc>
          <w:tcPr>
            <w:tcW w:w="2660" w:type="dxa"/>
            <w:shd w:val="clear" w:color="auto" w:fill="auto"/>
          </w:tcPr>
          <w:p w14:paraId="7816E748" w14:textId="77777777" w:rsidR="00EE0AC9" w:rsidRPr="00B2359D" w:rsidRDefault="00956628" w:rsidP="005F0631">
            <w:pPr>
              <w:pStyle w:val="ac"/>
              <w:ind w:leftChars="0" w:left="709" w:hanging="709"/>
              <w:rPr>
                <w:lang w:eastAsia="zh-TW"/>
              </w:rPr>
            </w:pPr>
            <w:r w:rsidRPr="00B2359D">
              <w:rPr>
                <w:rFonts w:hint="eastAsia"/>
                <w:lang w:eastAsia="zh-TW"/>
              </w:rPr>
              <w:t>（</w:t>
            </w:r>
            <w:r w:rsidR="00EE0AC9" w:rsidRPr="00B2359D">
              <w:rPr>
                <w:rFonts w:hint="eastAsia"/>
                <w:lang w:eastAsia="zh-TW"/>
              </w:rPr>
              <w:t>二</w:t>
            </w:r>
            <w:r w:rsidRPr="00B2359D">
              <w:rPr>
                <w:rFonts w:hint="eastAsia"/>
                <w:lang w:eastAsia="zh-TW"/>
              </w:rPr>
              <w:t>）</w:t>
            </w:r>
            <w:r w:rsidR="00EE0AC9" w:rsidRPr="00B2359D">
              <w:rPr>
                <w:rFonts w:hint="eastAsia"/>
              </w:rPr>
              <w:t>進行公司登記</w:t>
            </w:r>
          </w:p>
        </w:tc>
        <w:tc>
          <w:tcPr>
            <w:tcW w:w="2977" w:type="dxa"/>
            <w:shd w:val="clear" w:color="auto" w:fill="auto"/>
          </w:tcPr>
          <w:p w14:paraId="3B50A1F2" w14:textId="15ED760A" w:rsidR="00EE0AC9" w:rsidRPr="00B2359D" w:rsidRDefault="00EE0AC9" w:rsidP="004E2F79">
            <w:pPr>
              <w:pStyle w:val="ac"/>
              <w:ind w:leftChars="0" w:left="0" w:firstLineChars="0" w:firstLine="0"/>
              <w:rPr>
                <w:lang w:eastAsia="zh-TW"/>
              </w:rPr>
            </w:pPr>
            <w:r w:rsidRPr="00B2359D">
              <w:rPr>
                <w:rFonts w:hint="eastAsia"/>
              </w:rPr>
              <w:t>至丹麥商業局（</w:t>
            </w:r>
            <w:r w:rsidRPr="00B2359D">
              <w:t>Danish Business Authority</w:t>
            </w:r>
            <w:r w:rsidRPr="00B2359D">
              <w:rPr>
                <w:rFonts w:hint="eastAsia"/>
              </w:rPr>
              <w:t>）</w:t>
            </w:r>
            <w:r w:rsidR="00314682" w:rsidRPr="00B2359D">
              <w:rPr>
                <w:rFonts w:hint="eastAsia"/>
                <w:lang w:eastAsia="zh-TW"/>
              </w:rPr>
              <w:t>登記，以</w:t>
            </w:r>
            <w:r w:rsidRPr="00B2359D">
              <w:rPr>
                <w:rFonts w:hint="eastAsia"/>
                <w:lang w:eastAsia="zh-TW"/>
              </w:rPr>
              <w:t>取得</w:t>
            </w:r>
            <w:r w:rsidRPr="00B2359D">
              <w:rPr>
                <w:rFonts w:hint="eastAsia"/>
                <w:lang w:eastAsia="zh-TW"/>
              </w:rPr>
              <w:t>CVR</w:t>
            </w:r>
            <w:r w:rsidRPr="00B2359D">
              <w:rPr>
                <w:rFonts w:hint="eastAsia"/>
                <w:lang w:eastAsia="zh-TW"/>
              </w:rPr>
              <w:t>商業註</w:t>
            </w:r>
            <w:proofErr w:type="gramStart"/>
            <w:r w:rsidRPr="00B2359D">
              <w:rPr>
                <w:rFonts w:hint="eastAsia"/>
                <w:lang w:eastAsia="zh-TW"/>
              </w:rPr>
              <w:t>冊</w:t>
            </w:r>
            <w:proofErr w:type="gramEnd"/>
            <w:r w:rsidRPr="00B2359D">
              <w:rPr>
                <w:rFonts w:hint="eastAsia"/>
                <w:lang w:eastAsia="zh-TW"/>
              </w:rPr>
              <w:t>號碼</w:t>
            </w:r>
            <w:r w:rsidR="00956628" w:rsidRPr="00B2359D">
              <w:rPr>
                <w:rFonts w:hint="eastAsia"/>
                <w:lang w:eastAsia="zh-TW"/>
              </w:rPr>
              <w:t>（</w:t>
            </w:r>
            <w:r w:rsidRPr="00B2359D">
              <w:rPr>
                <w:rFonts w:hint="eastAsia"/>
                <w:lang w:eastAsia="zh-TW"/>
              </w:rPr>
              <w:t>Central Company</w:t>
            </w:r>
            <w:r w:rsidR="004E2F79" w:rsidRPr="00B2359D">
              <w:rPr>
                <w:rFonts w:hint="eastAsia"/>
                <w:lang w:eastAsia="zh-TW"/>
              </w:rPr>
              <w:t xml:space="preserve"> </w:t>
            </w:r>
            <w:r w:rsidRPr="00B2359D">
              <w:rPr>
                <w:rFonts w:hint="eastAsia"/>
                <w:lang w:eastAsia="zh-TW"/>
              </w:rPr>
              <w:t>Register Number</w:t>
            </w:r>
            <w:r w:rsidR="00956628" w:rsidRPr="00B2359D">
              <w:rPr>
                <w:rFonts w:hint="eastAsia"/>
                <w:lang w:eastAsia="zh-TW"/>
              </w:rPr>
              <w:t>）</w:t>
            </w:r>
            <w:r w:rsidRPr="00B2359D">
              <w:rPr>
                <w:rFonts w:hint="eastAsia"/>
                <w:lang w:eastAsia="zh-TW"/>
              </w:rPr>
              <w:t>。</w:t>
            </w:r>
          </w:p>
        </w:tc>
        <w:tc>
          <w:tcPr>
            <w:tcW w:w="3083" w:type="dxa"/>
            <w:shd w:val="clear" w:color="auto" w:fill="auto"/>
          </w:tcPr>
          <w:p w14:paraId="3F77FEFC" w14:textId="77777777" w:rsidR="00D80347" w:rsidRPr="00B2359D" w:rsidRDefault="00EE0AC9" w:rsidP="0008772D">
            <w:pPr>
              <w:pStyle w:val="ac"/>
              <w:ind w:leftChars="0" w:left="0" w:firstLineChars="0" w:firstLine="0"/>
              <w:rPr>
                <w:lang w:val="da-DK"/>
              </w:rPr>
            </w:pPr>
            <w:r w:rsidRPr="00B2359D">
              <w:rPr>
                <w:rFonts w:hint="eastAsia"/>
              </w:rPr>
              <w:t>官網</w:t>
            </w:r>
            <w:r w:rsidRPr="00B2359D">
              <w:rPr>
                <w:rFonts w:hint="eastAsia"/>
                <w:lang w:val="da-DK"/>
              </w:rPr>
              <w:t>：</w:t>
            </w:r>
          </w:p>
          <w:p w14:paraId="3CE0C392" w14:textId="6DBE4C71" w:rsidR="00A85A21" w:rsidRPr="00B2359D" w:rsidRDefault="00FB7A21" w:rsidP="00940949">
            <w:pPr>
              <w:pStyle w:val="ac"/>
              <w:ind w:leftChars="0" w:left="0" w:firstLineChars="0" w:firstLine="0"/>
              <w:rPr>
                <w:lang w:val="da-DK" w:eastAsia="zh-TW"/>
              </w:rPr>
            </w:pPr>
            <w:r w:rsidRPr="00B2359D">
              <w:rPr>
                <w:rFonts w:eastAsia="Times New Roman"/>
              </w:rPr>
              <w:t>https://datacvr.virk.dk/</w:t>
            </w:r>
          </w:p>
          <w:p w14:paraId="05070A36" w14:textId="77777777" w:rsidR="00A85A21" w:rsidRPr="00B2359D" w:rsidRDefault="00A85A21" w:rsidP="00940949">
            <w:pPr>
              <w:pStyle w:val="ac"/>
              <w:ind w:leftChars="0" w:left="0" w:firstLineChars="0" w:firstLine="0"/>
              <w:rPr>
                <w:lang w:val="da-DK" w:eastAsia="zh-TW"/>
              </w:rPr>
            </w:pPr>
          </w:p>
          <w:p w14:paraId="57C20867" w14:textId="5A81B3EF" w:rsidR="00A85A21" w:rsidRPr="00B2359D" w:rsidRDefault="00A85A21" w:rsidP="00940949">
            <w:pPr>
              <w:pStyle w:val="ac"/>
              <w:ind w:leftChars="0" w:left="0" w:firstLineChars="0" w:firstLine="0"/>
              <w:rPr>
                <w:lang w:val="da-DK" w:eastAsia="zh-TW"/>
              </w:rPr>
            </w:pPr>
          </w:p>
        </w:tc>
      </w:tr>
      <w:tr w:rsidR="00B2359D" w:rsidRPr="00B2359D" w14:paraId="1F3C7745" w14:textId="77777777" w:rsidTr="00753C29">
        <w:tc>
          <w:tcPr>
            <w:tcW w:w="2660" w:type="dxa"/>
            <w:shd w:val="clear" w:color="auto" w:fill="auto"/>
          </w:tcPr>
          <w:p w14:paraId="51C38773" w14:textId="77777777" w:rsidR="00EE0AC9" w:rsidRPr="00B2359D" w:rsidRDefault="00956628" w:rsidP="005F0631">
            <w:pPr>
              <w:pStyle w:val="ac"/>
              <w:ind w:leftChars="0" w:left="709" w:hanging="709"/>
            </w:pPr>
            <w:r w:rsidRPr="00B2359D">
              <w:rPr>
                <w:rFonts w:hint="eastAsia"/>
                <w:lang w:eastAsia="zh-TW"/>
              </w:rPr>
              <w:t>（</w:t>
            </w:r>
            <w:r w:rsidR="00EE0AC9" w:rsidRPr="00B2359D">
              <w:rPr>
                <w:rFonts w:hint="eastAsia"/>
                <w:lang w:eastAsia="zh-TW"/>
              </w:rPr>
              <w:t>三</w:t>
            </w:r>
            <w:r w:rsidRPr="00B2359D">
              <w:rPr>
                <w:rFonts w:hint="eastAsia"/>
                <w:lang w:eastAsia="zh-TW"/>
              </w:rPr>
              <w:t>）</w:t>
            </w:r>
            <w:r w:rsidR="00EE0AC9" w:rsidRPr="00B2359D">
              <w:rPr>
                <w:rFonts w:hint="eastAsia"/>
                <w:lang w:eastAsia="zh-TW"/>
              </w:rPr>
              <w:t>稅務登錄</w:t>
            </w:r>
          </w:p>
        </w:tc>
        <w:tc>
          <w:tcPr>
            <w:tcW w:w="2977" w:type="dxa"/>
            <w:shd w:val="clear" w:color="auto" w:fill="auto"/>
          </w:tcPr>
          <w:p w14:paraId="27B7B4A6" w14:textId="2DBDD93D" w:rsidR="00FB7A21" w:rsidRPr="00B2359D" w:rsidRDefault="00EE0AC9" w:rsidP="00FB7A21">
            <w:pPr>
              <w:pStyle w:val="ac"/>
              <w:ind w:leftChars="0" w:left="0" w:firstLineChars="0" w:firstLine="0"/>
              <w:rPr>
                <w:lang w:eastAsia="zh-TW"/>
              </w:rPr>
            </w:pPr>
            <w:r w:rsidRPr="00B2359D">
              <w:rPr>
                <w:rFonts w:hint="eastAsia"/>
                <w:lang w:eastAsia="zh-TW"/>
              </w:rPr>
              <w:t>向丹麥國稅局</w:t>
            </w:r>
            <w:r w:rsidR="00956628" w:rsidRPr="00B2359D">
              <w:rPr>
                <w:rFonts w:hint="eastAsia"/>
                <w:lang w:eastAsia="zh-TW"/>
              </w:rPr>
              <w:t>（</w:t>
            </w:r>
            <w:r w:rsidRPr="00B2359D">
              <w:rPr>
                <w:rFonts w:hint="eastAsia"/>
                <w:lang w:eastAsia="zh-TW"/>
              </w:rPr>
              <w:t>SKAT</w:t>
            </w:r>
            <w:r w:rsidR="00956628" w:rsidRPr="00B2359D">
              <w:rPr>
                <w:rFonts w:hint="eastAsia"/>
                <w:lang w:eastAsia="zh-TW"/>
              </w:rPr>
              <w:t>）</w:t>
            </w:r>
            <w:r w:rsidRPr="00B2359D">
              <w:rPr>
                <w:rFonts w:hint="eastAsia"/>
                <w:lang w:eastAsia="zh-TW"/>
              </w:rPr>
              <w:t>進行登錄。</w:t>
            </w:r>
          </w:p>
          <w:p w14:paraId="03E3FBCB" w14:textId="70C447EC" w:rsidR="00EE0AC9" w:rsidRPr="00B2359D" w:rsidRDefault="00FB7A21" w:rsidP="00753C29">
            <w:pPr>
              <w:pStyle w:val="ac"/>
              <w:ind w:leftChars="0" w:left="0" w:firstLineChars="0" w:firstLine="0"/>
              <w:rPr>
                <w:lang w:eastAsia="zh-TW"/>
              </w:rPr>
            </w:pPr>
            <w:r w:rsidRPr="00B2359D">
              <w:rPr>
                <w:rFonts w:hint="eastAsia"/>
                <w:lang w:eastAsia="zh-TW"/>
              </w:rPr>
              <w:t>最遲在開業前</w:t>
            </w:r>
            <w:r w:rsidRPr="00B2359D">
              <w:rPr>
                <w:rFonts w:hint="eastAsia"/>
                <w:lang w:eastAsia="zh-TW"/>
              </w:rPr>
              <w:t>8</w:t>
            </w:r>
            <w:r w:rsidRPr="00B2359D">
              <w:rPr>
                <w:rFonts w:hint="eastAsia"/>
                <w:lang w:eastAsia="zh-TW"/>
              </w:rPr>
              <w:t>天必須向國稅局提交增值稅登記</w:t>
            </w:r>
            <w:r w:rsidR="00E35F09" w:rsidRPr="00B2359D">
              <w:rPr>
                <w:rFonts w:hint="eastAsia"/>
                <w:lang w:eastAsia="zh-TW"/>
              </w:rPr>
              <w:t>（</w:t>
            </w:r>
            <w:r w:rsidRPr="00B2359D">
              <w:rPr>
                <w:rFonts w:hint="eastAsia"/>
                <w:lang w:eastAsia="zh-TW"/>
              </w:rPr>
              <w:t>VAT</w:t>
            </w:r>
            <w:r w:rsidR="00E35F09" w:rsidRPr="00B2359D">
              <w:rPr>
                <w:rFonts w:hint="eastAsia"/>
                <w:lang w:eastAsia="zh-TW"/>
              </w:rPr>
              <w:t>）</w:t>
            </w:r>
            <w:r w:rsidRPr="00B2359D">
              <w:rPr>
                <w:rFonts w:hint="eastAsia"/>
                <w:lang w:eastAsia="zh-TW"/>
              </w:rPr>
              <w:t>申請若未提交或提供正確資訊，會被處以罰款。</w:t>
            </w:r>
          </w:p>
        </w:tc>
        <w:tc>
          <w:tcPr>
            <w:tcW w:w="3083" w:type="dxa"/>
            <w:shd w:val="clear" w:color="auto" w:fill="auto"/>
          </w:tcPr>
          <w:p w14:paraId="62A5DBC2" w14:textId="77777777" w:rsidR="00EE0AC9" w:rsidRPr="00B2359D" w:rsidRDefault="00EE0AC9" w:rsidP="0008772D">
            <w:pPr>
              <w:pStyle w:val="ac"/>
              <w:ind w:leftChars="0" w:left="0" w:firstLineChars="0" w:firstLine="0"/>
              <w:rPr>
                <w:lang w:eastAsia="zh-TW"/>
              </w:rPr>
            </w:pPr>
            <w:r w:rsidRPr="00B2359D">
              <w:rPr>
                <w:rFonts w:hint="eastAsia"/>
              </w:rPr>
              <w:t>官網：</w:t>
            </w:r>
            <w:r w:rsidRPr="00B2359D">
              <w:rPr>
                <w:szCs w:val="20"/>
                <w:lang w:eastAsia="zh-TW"/>
              </w:rPr>
              <w:t>SKAT.dk</w:t>
            </w:r>
          </w:p>
        </w:tc>
      </w:tr>
      <w:tr w:rsidR="00B2359D" w:rsidRPr="00B2359D" w14:paraId="04F0B10B" w14:textId="77777777" w:rsidTr="00753C29">
        <w:tc>
          <w:tcPr>
            <w:tcW w:w="2660" w:type="dxa"/>
            <w:shd w:val="clear" w:color="auto" w:fill="auto"/>
          </w:tcPr>
          <w:p w14:paraId="2F6E5346" w14:textId="77777777" w:rsidR="00EE0AC9" w:rsidRPr="00B2359D" w:rsidRDefault="00956628" w:rsidP="005F0631">
            <w:pPr>
              <w:pStyle w:val="ac"/>
              <w:ind w:leftChars="0" w:left="709" w:hanging="709"/>
              <w:rPr>
                <w:lang w:eastAsia="zh-TW"/>
              </w:rPr>
            </w:pPr>
            <w:r w:rsidRPr="00B2359D">
              <w:rPr>
                <w:rFonts w:hint="eastAsia"/>
                <w:lang w:eastAsia="zh-TW"/>
              </w:rPr>
              <w:t>（</w:t>
            </w:r>
            <w:r w:rsidR="00EE0AC9" w:rsidRPr="00B2359D">
              <w:rPr>
                <w:rFonts w:hint="eastAsia"/>
                <w:lang w:eastAsia="zh-TW"/>
              </w:rPr>
              <w:t>四</w:t>
            </w:r>
            <w:r w:rsidRPr="00B2359D">
              <w:rPr>
                <w:rFonts w:hint="eastAsia"/>
                <w:lang w:eastAsia="zh-TW"/>
              </w:rPr>
              <w:t>）</w:t>
            </w:r>
            <w:r w:rsidR="00EE0AC9" w:rsidRPr="00B2359D">
              <w:rPr>
                <w:rFonts w:hint="eastAsia"/>
                <w:lang w:eastAsia="zh-TW"/>
              </w:rPr>
              <w:t>制定</w:t>
            </w:r>
            <w:proofErr w:type="gramStart"/>
            <w:r w:rsidR="00EE6AE4" w:rsidRPr="00B2359D">
              <w:rPr>
                <w:rFonts w:hint="eastAsia"/>
                <w:lang w:eastAsia="zh-TW"/>
              </w:rPr>
              <w:t>僱傭</w:t>
            </w:r>
            <w:proofErr w:type="gramEnd"/>
            <w:r w:rsidR="00EE0AC9" w:rsidRPr="00B2359D">
              <w:rPr>
                <w:rFonts w:hint="eastAsia"/>
                <w:lang w:eastAsia="zh-TW"/>
              </w:rPr>
              <w:t>契約</w:t>
            </w:r>
          </w:p>
        </w:tc>
        <w:tc>
          <w:tcPr>
            <w:tcW w:w="2977" w:type="dxa"/>
            <w:shd w:val="clear" w:color="auto" w:fill="auto"/>
          </w:tcPr>
          <w:p w14:paraId="2E66FCA7" w14:textId="77777777" w:rsidR="00EE0AC9" w:rsidRPr="00B2359D" w:rsidRDefault="00EE0AC9" w:rsidP="0008772D">
            <w:pPr>
              <w:pStyle w:val="ac"/>
              <w:ind w:leftChars="0" w:left="0" w:firstLineChars="0" w:firstLine="0"/>
              <w:rPr>
                <w:lang w:eastAsia="zh-TW"/>
              </w:rPr>
            </w:pPr>
            <w:r w:rsidRPr="00B2359D">
              <w:rPr>
                <w:rFonts w:hint="eastAsia"/>
                <w:lang w:eastAsia="zh-TW"/>
              </w:rPr>
              <w:t>制定</w:t>
            </w:r>
            <w:proofErr w:type="gramStart"/>
            <w:r w:rsidR="00EE6AE4" w:rsidRPr="00B2359D">
              <w:rPr>
                <w:rFonts w:hint="eastAsia"/>
                <w:lang w:eastAsia="zh-TW"/>
              </w:rPr>
              <w:t>僱傭</w:t>
            </w:r>
            <w:proofErr w:type="gramEnd"/>
            <w:r w:rsidRPr="00B2359D">
              <w:rPr>
                <w:rFonts w:hint="eastAsia"/>
                <w:lang w:eastAsia="zh-TW"/>
              </w:rPr>
              <w:t>契約做為未來</w:t>
            </w:r>
            <w:r w:rsidR="00EE6AE4" w:rsidRPr="00B2359D">
              <w:rPr>
                <w:rFonts w:hint="eastAsia"/>
                <w:lang w:eastAsia="zh-TW"/>
              </w:rPr>
              <w:t>僱</w:t>
            </w:r>
            <w:r w:rsidRPr="00B2359D">
              <w:rPr>
                <w:rFonts w:hint="eastAsia"/>
                <w:lang w:eastAsia="zh-TW"/>
              </w:rPr>
              <w:t>用員工之依據。</w:t>
            </w:r>
          </w:p>
        </w:tc>
        <w:tc>
          <w:tcPr>
            <w:tcW w:w="3083" w:type="dxa"/>
            <w:shd w:val="clear" w:color="auto" w:fill="auto"/>
          </w:tcPr>
          <w:p w14:paraId="0998CCE7" w14:textId="77777777" w:rsidR="00940949" w:rsidRPr="00B2359D" w:rsidRDefault="00EE0AC9" w:rsidP="00940949">
            <w:pPr>
              <w:pStyle w:val="ac"/>
              <w:ind w:leftChars="0" w:left="0" w:firstLineChars="0" w:firstLine="0"/>
              <w:rPr>
                <w:lang w:eastAsia="zh-TW"/>
              </w:rPr>
            </w:pPr>
            <w:r w:rsidRPr="00B2359D">
              <w:rPr>
                <w:rFonts w:hint="eastAsia"/>
                <w:lang w:eastAsia="zh-TW"/>
              </w:rPr>
              <w:t>參考：</w:t>
            </w:r>
          </w:p>
          <w:p w14:paraId="786760B1" w14:textId="663D4774" w:rsidR="00EE0AC9" w:rsidRPr="00B2359D" w:rsidRDefault="00FB7A21" w:rsidP="00940949">
            <w:pPr>
              <w:pStyle w:val="ac"/>
              <w:ind w:leftChars="0" w:left="0" w:firstLineChars="0" w:firstLine="0"/>
              <w:rPr>
                <w:lang w:eastAsia="zh-TW"/>
              </w:rPr>
            </w:pPr>
            <w:r w:rsidRPr="00B2359D">
              <w:t>https://lifeindenmark.borger.dk/working/work-rights/working-conditions/employment-contracts</w:t>
            </w:r>
          </w:p>
        </w:tc>
      </w:tr>
      <w:tr w:rsidR="00B2359D" w:rsidRPr="00B2359D" w14:paraId="05EAF5D8" w14:textId="77777777" w:rsidTr="00753C29">
        <w:tc>
          <w:tcPr>
            <w:tcW w:w="2660" w:type="dxa"/>
            <w:shd w:val="clear" w:color="auto" w:fill="auto"/>
          </w:tcPr>
          <w:p w14:paraId="2B55A7FB" w14:textId="780600A9" w:rsidR="00EE0AC9" w:rsidRPr="00B2359D" w:rsidRDefault="00956628" w:rsidP="005F0631">
            <w:pPr>
              <w:pStyle w:val="ac"/>
              <w:ind w:leftChars="0" w:left="709" w:hanging="709"/>
              <w:rPr>
                <w:lang w:eastAsia="zh-TW"/>
              </w:rPr>
            </w:pPr>
            <w:r w:rsidRPr="00B2359D">
              <w:rPr>
                <w:rFonts w:hint="eastAsia"/>
                <w:lang w:eastAsia="zh-TW"/>
              </w:rPr>
              <w:t>（</w:t>
            </w:r>
            <w:r w:rsidR="00A85A21" w:rsidRPr="00B2359D">
              <w:rPr>
                <w:rFonts w:hint="eastAsia"/>
                <w:lang w:eastAsia="zh-TW"/>
              </w:rPr>
              <w:t>五</w:t>
            </w:r>
            <w:r w:rsidRPr="00B2359D">
              <w:rPr>
                <w:rFonts w:hint="eastAsia"/>
                <w:lang w:eastAsia="zh-TW"/>
              </w:rPr>
              <w:t>）</w:t>
            </w:r>
            <w:r w:rsidR="00EE0AC9" w:rsidRPr="00B2359D">
              <w:rPr>
                <w:rFonts w:hint="eastAsia"/>
                <w:lang w:eastAsia="zh-TW"/>
              </w:rPr>
              <w:t>制定組織架構</w:t>
            </w:r>
          </w:p>
        </w:tc>
        <w:tc>
          <w:tcPr>
            <w:tcW w:w="2977" w:type="dxa"/>
            <w:shd w:val="clear" w:color="auto" w:fill="auto"/>
          </w:tcPr>
          <w:p w14:paraId="644CBF88" w14:textId="77777777" w:rsidR="00EE0AC9" w:rsidRPr="00B2359D" w:rsidRDefault="00EE0AC9" w:rsidP="0008772D">
            <w:pPr>
              <w:pStyle w:val="ac"/>
              <w:ind w:leftChars="0" w:left="0" w:firstLineChars="0" w:firstLine="0"/>
              <w:rPr>
                <w:lang w:eastAsia="zh-TW"/>
              </w:rPr>
            </w:pPr>
            <w:r w:rsidRPr="00B2359D">
              <w:rPr>
                <w:rFonts w:hint="eastAsia"/>
                <w:lang w:eastAsia="zh-TW"/>
              </w:rPr>
              <w:t>跨國企業應自行斟酌是否建構組織架構資料供參，以避免遭重複課稅。</w:t>
            </w:r>
          </w:p>
        </w:tc>
        <w:tc>
          <w:tcPr>
            <w:tcW w:w="3083" w:type="dxa"/>
            <w:shd w:val="clear" w:color="auto" w:fill="auto"/>
          </w:tcPr>
          <w:p w14:paraId="110FFD37" w14:textId="77777777" w:rsidR="00EE0AC9" w:rsidRPr="00B2359D" w:rsidRDefault="00EE0AC9" w:rsidP="0008772D">
            <w:pPr>
              <w:pStyle w:val="ac"/>
              <w:ind w:leftChars="0" w:left="0" w:firstLineChars="0" w:firstLine="0"/>
              <w:rPr>
                <w:lang w:eastAsia="zh-TW"/>
              </w:rPr>
            </w:pPr>
          </w:p>
        </w:tc>
      </w:tr>
      <w:tr w:rsidR="00B2359D" w:rsidRPr="00B2359D" w14:paraId="3966946A" w14:textId="77777777" w:rsidTr="00753C29">
        <w:tc>
          <w:tcPr>
            <w:tcW w:w="2660" w:type="dxa"/>
            <w:shd w:val="clear" w:color="auto" w:fill="auto"/>
          </w:tcPr>
          <w:p w14:paraId="24E6E179" w14:textId="32950FC1" w:rsidR="00EE0AC9" w:rsidRPr="00B2359D" w:rsidRDefault="00956628" w:rsidP="005F0631">
            <w:pPr>
              <w:pStyle w:val="ac"/>
              <w:ind w:leftChars="0" w:left="709" w:hanging="709"/>
              <w:rPr>
                <w:lang w:eastAsia="zh-TW"/>
              </w:rPr>
            </w:pPr>
            <w:r w:rsidRPr="00B2359D">
              <w:rPr>
                <w:rFonts w:hint="eastAsia"/>
                <w:lang w:eastAsia="zh-TW"/>
              </w:rPr>
              <w:t>（</w:t>
            </w:r>
            <w:r w:rsidR="00A85A21" w:rsidRPr="00B2359D">
              <w:rPr>
                <w:rFonts w:hint="eastAsia"/>
                <w:lang w:eastAsia="zh-TW"/>
              </w:rPr>
              <w:t>六</w:t>
            </w:r>
            <w:r w:rsidRPr="00B2359D">
              <w:rPr>
                <w:rFonts w:hint="eastAsia"/>
                <w:lang w:eastAsia="zh-TW"/>
              </w:rPr>
              <w:t>）</w:t>
            </w:r>
            <w:r w:rsidR="00EE0AC9" w:rsidRPr="00B2359D">
              <w:rPr>
                <w:rFonts w:hint="eastAsia"/>
                <w:lang w:eastAsia="zh-TW"/>
              </w:rPr>
              <w:t>辦理工作居留</w:t>
            </w:r>
          </w:p>
        </w:tc>
        <w:tc>
          <w:tcPr>
            <w:tcW w:w="2977" w:type="dxa"/>
            <w:shd w:val="clear" w:color="auto" w:fill="auto"/>
          </w:tcPr>
          <w:p w14:paraId="1710C05B" w14:textId="77777777" w:rsidR="00EE0AC9" w:rsidRPr="00B2359D" w:rsidRDefault="00EE0AC9" w:rsidP="0008772D">
            <w:pPr>
              <w:pStyle w:val="ac"/>
              <w:ind w:leftChars="0" w:left="0" w:firstLineChars="0" w:firstLine="0"/>
              <w:rPr>
                <w:lang w:eastAsia="zh-TW"/>
              </w:rPr>
            </w:pPr>
            <w:r w:rsidRPr="00B2359D">
              <w:rPr>
                <w:rFonts w:hint="eastAsia"/>
                <w:lang w:eastAsia="zh-TW"/>
              </w:rPr>
              <w:t>協助外國員工</w:t>
            </w:r>
            <w:r w:rsidR="00940949" w:rsidRPr="00B2359D">
              <w:rPr>
                <w:lang w:eastAsia="zh-TW"/>
              </w:rPr>
              <w:t>搬遷</w:t>
            </w:r>
            <w:r w:rsidRPr="00B2359D">
              <w:rPr>
                <w:rFonts w:hint="eastAsia"/>
                <w:lang w:eastAsia="zh-TW"/>
              </w:rPr>
              <w:t>至丹麥及工作居留所需之相關簽證及證明。</w:t>
            </w:r>
          </w:p>
        </w:tc>
        <w:tc>
          <w:tcPr>
            <w:tcW w:w="3083" w:type="dxa"/>
            <w:shd w:val="clear" w:color="auto" w:fill="auto"/>
          </w:tcPr>
          <w:p w14:paraId="6B9027AA" w14:textId="376A818D" w:rsidR="00EE0AC9" w:rsidRPr="00B2359D" w:rsidRDefault="00EE0AC9" w:rsidP="0008772D">
            <w:pPr>
              <w:pStyle w:val="ac"/>
              <w:ind w:leftChars="0" w:left="0" w:firstLineChars="0" w:firstLine="0"/>
              <w:rPr>
                <w:lang w:eastAsia="zh-TW"/>
              </w:rPr>
            </w:pPr>
            <w:proofErr w:type="gramStart"/>
            <w:r w:rsidRPr="00B2359D">
              <w:rPr>
                <w:rFonts w:hint="eastAsia"/>
                <w:lang w:eastAsia="zh-TW"/>
              </w:rPr>
              <w:t>官網</w:t>
            </w:r>
            <w:proofErr w:type="gramEnd"/>
            <w:r w:rsidRPr="00B2359D">
              <w:rPr>
                <w:rFonts w:hint="eastAsia"/>
                <w:lang w:eastAsia="zh-TW"/>
              </w:rPr>
              <w:t>：</w:t>
            </w:r>
            <w:r w:rsidR="009E41D3" w:rsidRPr="00B2359D">
              <w:rPr>
                <w:szCs w:val="20"/>
                <w:lang w:eastAsia="zh-TW"/>
              </w:rPr>
              <w:t>https://taipei.um.dk/en</w:t>
            </w:r>
          </w:p>
        </w:tc>
      </w:tr>
      <w:tr w:rsidR="00B2359D" w:rsidRPr="00B2359D" w14:paraId="57D14B3A" w14:textId="77777777" w:rsidTr="00753C29">
        <w:tc>
          <w:tcPr>
            <w:tcW w:w="2660" w:type="dxa"/>
            <w:shd w:val="clear" w:color="auto" w:fill="auto"/>
          </w:tcPr>
          <w:p w14:paraId="4872B4A2" w14:textId="5DBAB257" w:rsidR="00EE0AC9" w:rsidRPr="00B2359D" w:rsidRDefault="00956628" w:rsidP="005F0631">
            <w:pPr>
              <w:pStyle w:val="ac"/>
              <w:ind w:leftChars="0" w:left="709" w:hanging="709"/>
              <w:rPr>
                <w:lang w:eastAsia="zh-TW"/>
              </w:rPr>
            </w:pPr>
            <w:r w:rsidRPr="00B2359D">
              <w:rPr>
                <w:rFonts w:hint="eastAsia"/>
                <w:lang w:eastAsia="zh-TW"/>
              </w:rPr>
              <w:t>（</w:t>
            </w:r>
            <w:r w:rsidR="00A85A21" w:rsidRPr="00B2359D">
              <w:rPr>
                <w:rFonts w:hint="eastAsia"/>
                <w:lang w:eastAsia="zh-TW"/>
              </w:rPr>
              <w:t>七</w:t>
            </w:r>
            <w:r w:rsidRPr="00B2359D">
              <w:rPr>
                <w:rFonts w:hint="eastAsia"/>
                <w:lang w:eastAsia="zh-TW"/>
              </w:rPr>
              <w:t>）</w:t>
            </w:r>
            <w:r w:rsidR="00EE0AC9" w:rsidRPr="00B2359D">
              <w:rPr>
                <w:rFonts w:hint="eastAsia"/>
                <w:lang w:eastAsia="zh-TW"/>
              </w:rPr>
              <w:t>辦理帳戶及</w:t>
            </w:r>
            <w:proofErr w:type="gramStart"/>
            <w:r w:rsidR="00EE0AC9" w:rsidRPr="00B2359D">
              <w:rPr>
                <w:rFonts w:hint="eastAsia"/>
                <w:lang w:eastAsia="zh-TW"/>
              </w:rPr>
              <w:t>帳冊</w:t>
            </w:r>
            <w:proofErr w:type="gramEnd"/>
          </w:p>
        </w:tc>
        <w:tc>
          <w:tcPr>
            <w:tcW w:w="2977" w:type="dxa"/>
            <w:shd w:val="clear" w:color="auto" w:fill="auto"/>
          </w:tcPr>
          <w:p w14:paraId="0222873A" w14:textId="77777777" w:rsidR="00EE0AC9" w:rsidRPr="00B2359D" w:rsidRDefault="00EE0AC9" w:rsidP="0008772D">
            <w:pPr>
              <w:pStyle w:val="ac"/>
              <w:ind w:leftChars="0" w:left="0" w:firstLineChars="0" w:firstLine="0"/>
              <w:rPr>
                <w:lang w:eastAsia="zh-TW"/>
              </w:rPr>
            </w:pPr>
            <w:r w:rsidRPr="00B2359D">
              <w:rPr>
                <w:rFonts w:hint="eastAsia"/>
                <w:lang w:eastAsia="zh-TW"/>
              </w:rPr>
              <w:t>申請銀行帳戶及薪資</w:t>
            </w:r>
            <w:proofErr w:type="gramStart"/>
            <w:r w:rsidRPr="00B2359D">
              <w:rPr>
                <w:rFonts w:hint="eastAsia"/>
                <w:lang w:eastAsia="zh-TW"/>
              </w:rPr>
              <w:t>帳冊</w:t>
            </w:r>
            <w:proofErr w:type="gramEnd"/>
            <w:r w:rsidRPr="00B2359D">
              <w:rPr>
                <w:rFonts w:hint="eastAsia"/>
                <w:lang w:eastAsia="zh-TW"/>
              </w:rPr>
              <w:t>。</w:t>
            </w:r>
          </w:p>
        </w:tc>
        <w:tc>
          <w:tcPr>
            <w:tcW w:w="3083" w:type="dxa"/>
            <w:shd w:val="clear" w:color="auto" w:fill="auto"/>
          </w:tcPr>
          <w:p w14:paraId="6B699379" w14:textId="77777777" w:rsidR="00EE0AC9" w:rsidRPr="00B2359D" w:rsidRDefault="00EE0AC9" w:rsidP="0008772D">
            <w:pPr>
              <w:pStyle w:val="ac"/>
              <w:ind w:leftChars="0" w:left="0" w:firstLineChars="0" w:firstLine="0"/>
              <w:rPr>
                <w:lang w:eastAsia="zh-TW"/>
              </w:rPr>
            </w:pPr>
          </w:p>
        </w:tc>
      </w:tr>
      <w:tr w:rsidR="00B2359D" w:rsidRPr="00B2359D" w14:paraId="318BD30A" w14:textId="77777777" w:rsidTr="00753C29">
        <w:tc>
          <w:tcPr>
            <w:tcW w:w="2660" w:type="dxa"/>
            <w:shd w:val="clear" w:color="auto" w:fill="auto"/>
          </w:tcPr>
          <w:p w14:paraId="0C3A2DCB" w14:textId="77777777" w:rsidR="00EE0AC9" w:rsidRPr="00B2359D" w:rsidRDefault="00956628" w:rsidP="005F0631">
            <w:pPr>
              <w:pStyle w:val="ac"/>
              <w:ind w:leftChars="0" w:left="709" w:hanging="709"/>
              <w:rPr>
                <w:lang w:eastAsia="zh-TW"/>
              </w:rPr>
            </w:pPr>
            <w:r w:rsidRPr="00B2359D">
              <w:rPr>
                <w:rFonts w:hint="eastAsia"/>
                <w:lang w:eastAsia="zh-TW"/>
              </w:rPr>
              <w:t>（</w:t>
            </w:r>
            <w:r w:rsidR="00EE0AC9" w:rsidRPr="00B2359D">
              <w:rPr>
                <w:rFonts w:hint="eastAsia"/>
                <w:lang w:eastAsia="zh-TW"/>
              </w:rPr>
              <w:t>九</w:t>
            </w:r>
            <w:r w:rsidRPr="00B2359D">
              <w:rPr>
                <w:rFonts w:hint="eastAsia"/>
                <w:lang w:eastAsia="zh-TW"/>
              </w:rPr>
              <w:t>）</w:t>
            </w:r>
            <w:r w:rsidR="00EE0AC9" w:rsidRPr="00B2359D">
              <w:rPr>
                <w:rFonts w:hint="eastAsia"/>
                <w:lang w:eastAsia="zh-TW"/>
              </w:rPr>
              <w:t>選擇地點</w:t>
            </w:r>
          </w:p>
        </w:tc>
        <w:tc>
          <w:tcPr>
            <w:tcW w:w="2977" w:type="dxa"/>
            <w:shd w:val="clear" w:color="auto" w:fill="auto"/>
          </w:tcPr>
          <w:p w14:paraId="47661DE2" w14:textId="77777777" w:rsidR="00EE0AC9" w:rsidRPr="00B2359D" w:rsidRDefault="00EE0AC9" w:rsidP="0008772D">
            <w:pPr>
              <w:pStyle w:val="ac"/>
              <w:ind w:leftChars="0" w:left="0" w:firstLineChars="0" w:firstLine="0"/>
              <w:rPr>
                <w:lang w:eastAsia="zh-TW"/>
              </w:rPr>
            </w:pPr>
            <w:r w:rsidRPr="00B2359D">
              <w:rPr>
                <w:rFonts w:hint="eastAsia"/>
                <w:lang w:eastAsia="zh-TW"/>
              </w:rPr>
              <w:t>依事業別選擇經營地點，例如機器人園區、生技醫藥專區等。</w:t>
            </w:r>
          </w:p>
        </w:tc>
        <w:tc>
          <w:tcPr>
            <w:tcW w:w="3083" w:type="dxa"/>
            <w:shd w:val="clear" w:color="auto" w:fill="auto"/>
          </w:tcPr>
          <w:p w14:paraId="3FE9F23F" w14:textId="77777777" w:rsidR="00EE0AC9" w:rsidRPr="00B2359D" w:rsidRDefault="00EE0AC9" w:rsidP="0008772D">
            <w:pPr>
              <w:pStyle w:val="ac"/>
              <w:ind w:leftChars="0" w:left="0" w:firstLineChars="0" w:firstLine="0"/>
              <w:rPr>
                <w:lang w:eastAsia="zh-TW"/>
              </w:rPr>
            </w:pPr>
          </w:p>
        </w:tc>
      </w:tr>
      <w:tr w:rsidR="00B2359D" w:rsidRPr="00B2359D" w14:paraId="2B346840" w14:textId="77777777" w:rsidTr="00753C29">
        <w:tc>
          <w:tcPr>
            <w:tcW w:w="2660" w:type="dxa"/>
            <w:shd w:val="clear" w:color="auto" w:fill="auto"/>
          </w:tcPr>
          <w:p w14:paraId="23D5243F" w14:textId="77777777" w:rsidR="00EE0AC9" w:rsidRPr="00B2359D" w:rsidRDefault="00956628" w:rsidP="005F0631">
            <w:pPr>
              <w:pStyle w:val="ac"/>
              <w:ind w:leftChars="0" w:left="709" w:hanging="709"/>
              <w:rPr>
                <w:lang w:eastAsia="zh-TW"/>
              </w:rPr>
            </w:pPr>
            <w:r w:rsidRPr="00B2359D">
              <w:rPr>
                <w:rFonts w:hint="eastAsia"/>
                <w:lang w:eastAsia="zh-TW"/>
              </w:rPr>
              <w:t>（</w:t>
            </w:r>
            <w:r w:rsidR="00EE0AC9" w:rsidRPr="00B2359D">
              <w:rPr>
                <w:rFonts w:hint="eastAsia"/>
                <w:lang w:eastAsia="zh-TW"/>
              </w:rPr>
              <w:t>十</w:t>
            </w:r>
            <w:r w:rsidRPr="00B2359D">
              <w:rPr>
                <w:rFonts w:hint="eastAsia"/>
                <w:lang w:eastAsia="zh-TW"/>
              </w:rPr>
              <w:t>）</w:t>
            </w:r>
            <w:r w:rsidR="00EE0AC9" w:rsidRPr="00B2359D">
              <w:rPr>
                <w:rFonts w:hint="eastAsia"/>
                <w:lang w:eastAsia="zh-TW"/>
              </w:rPr>
              <w:t>申報稅務</w:t>
            </w:r>
          </w:p>
        </w:tc>
        <w:tc>
          <w:tcPr>
            <w:tcW w:w="2977" w:type="dxa"/>
            <w:shd w:val="clear" w:color="auto" w:fill="auto"/>
          </w:tcPr>
          <w:p w14:paraId="243DC85B" w14:textId="77777777" w:rsidR="00EE0AC9" w:rsidRPr="00B2359D" w:rsidRDefault="00EE0AC9" w:rsidP="0008772D">
            <w:pPr>
              <w:pStyle w:val="ac"/>
              <w:ind w:leftChars="0" w:left="0" w:firstLineChars="0" w:firstLine="0"/>
              <w:rPr>
                <w:lang w:eastAsia="zh-TW"/>
              </w:rPr>
            </w:pPr>
            <w:r w:rsidRPr="00B2359D">
              <w:rPr>
                <w:rFonts w:hint="eastAsia"/>
                <w:lang w:eastAsia="zh-TW"/>
              </w:rPr>
              <w:t>開始經營後，須洽會計師協助辦理稅務及申報手續。</w:t>
            </w:r>
          </w:p>
        </w:tc>
        <w:tc>
          <w:tcPr>
            <w:tcW w:w="3083" w:type="dxa"/>
            <w:shd w:val="clear" w:color="auto" w:fill="auto"/>
          </w:tcPr>
          <w:p w14:paraId="1F72F646" w14:textId="77777777" w:rsidR="00EE0AC9" w:rsidRPr="00B2359D" w:rsidRDefault="00EE0AC9" w:rsidP="0008772D">
            <w:pPr>
              <w:pStyle w:val="ac"/>
              <w:ind w:leftChars="0" w:left="0" w:firstLineChars="0" w:firstLine="0"/>
              <w:rPr>
                <w:lang w:eastAsia="zh-TW"/>
              </w:rPr>
            </w:pPr>
          </w:p>
        </w:tc>
      </w:tr>
    </w:tbl>
    <w:p w14:paraId="0831FAD5" w14:textId="77777777" w:rsidR="00EE0AC9" w:rsidRPr="00B2359D" w:rsidRDefault="00EE0AC9" w:rsidP="00EE0AC9">
      <w:pPr>
        <w:pStyle w:val="ac"/>
        <w:ind w:leftChars="0" w:left="0" w:firstLineChars="0" w:firstLine="0"/>
        <w:rPr>
          <w:lang w:eastAsia="zh-TW"/>
        </w:rPr>
      </w:pPr>
      <w:r w:rsidRPr="00B2359D">
        <w:rPr>
          <w:rFonts w:hint="eastAsia"/>
          <w:lang w:eastAsia="zh-TW"/>
        </w:rPr>
        <w:t>相關程序僅供參考，詳情可洽丹麥外交部投資局之投資諮詢服務</w:t>
      </w:r>
    </w:p>
    <w:p w14:paraId="03EC78D5" w14:textId="1E51F131" w:rsidR="00EE0AC9" w:rsidRPr="00B2359D" w:rsidRDefault="00956628" w:rsidP="00EE0AC9">
      <w:pPr>
        <w:pStyle w:val="ac"/>
        <w:ind w:leftChars="0" w:left="0" w:firstLineChars="0" w:firstLine="0"/>
        <w:rPr>
          <w:lang w:eastAsia="zh-TW"/>
        </w:rPr>
      </w:pPr>
      <w:proofErr w:type="gramStart"/>
      <w:r w:rsidRPr="00B2359D">
        <w:rPr>
          <w:rFonts w:hint="eastAsia"/>
          <w:lang w:eastAsia="zh-TW"/>
        </w:rPr>
        <w:t>（</w:t>
      </w:r>
      <w:proofErr w:type="gramEnd"/>
      <w:r w:rsidR="00EE0AC9" w:rsidRPr="00B2359D">
        <w:rPr>
          <w:rFonts w:hint="eastAsia"/>
          <w:lang w:eastAsia="zh-TW"/>
        </w:rPr>
        <w:t>網址：</w:t>
      </w:r>
      <w:r w:rsidR="00FB7A21" w:rsidRPr="00B2359D">
        <w:rPr>
          <w:lang w:eastAsia="zh-TW"/>
        </w:rPr>
        <w:t>https://investindk.com/</w:t>
      </w:r>
      <w:proofErr w:type="gramStart"/>
      <w:r w:rsidRPr="00B2359D">
        <w:rPr>
          <w:rFonts w:hint="eastAsia"/>
          <w:lang w:eastAsia="zh-TW"/>
        </w:rPr>
        <w:t>）</w:t>
      </w:r>
      <w:proofErr w:type="gramEnd"/>
    </w:p>
    <w:p w14:paraId="000F55CA"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三、投資相關機關</w:t>
      </w:r>
    </w:p>
    <w:p w14:paraId="2F65BC5E" w14:textId="149575A0" w:rsidR="00EE0AC9" w:rsidRPr="00B2359D" w:rsidRDefault="00EE0AC9" w:rsidP="0008772D">
      <w:pPr>
        <w:ind w:firstLine="472"/>
        <w:rPr>
          <w:lang w:eastAsia="zh-TW"/>
        </w:rPr>
      </w:pPr>
      <w:r w:rsidRPr="00B2359D">
        <w:rPr>
          <w:rFonts w:hint="eastAsia"/>
          <w:lang w:eastAsia="zh-TW"/>
        </w:rPr>
        <w:t>丹麥外交部投資局，其網址為</w:t>
      </w:r>
      <w:r w:rsidR="00A85A21" w:rsidRPr="00B2359D">
        <w:t>https://investindk.com/</w:t>
      </w:r>
      <w:r w:rsidRPr="00B2359D">
        <w:rPr>
          <w:rFonts w:hint="eastAsia"/>
          <w:lang w:eastAsia="zh-TW"/>
        </w:rPr>
        <w:t>，</w:t>
      </w:r>
      <w:r w:rsidR="0008772D" w:rsidRPr="00B2359D">
        <w:rPr>
          <w:rFonts w:hint="eastAsia"/>
          <w:lang w:eastAsia="zh-TW"/>
        </w:rPr>
        <w:t>在</w:t>
      </w:r>
      <w:proofErr w:type="gramStart"/>
      <w:r w:rsidR="0008772D" w:rsidRPr="00B2359D">
        <w:rPr>
          <w:rFonts w:hint="eastAsia"/>
          <w:lang w:eastAsia="zh-TW"/>
        </w:rPr>
        <w:t>臺</w:t>
      </w:r>
      <w:proofErr w:type="gramEnd"/>
      <w:r w:rsidRPr="00B2359D">
        <w:rPr>
          <w:rFonts w:hint="eastAsia"/>
          <w:lang w:eastAsia="zh-TW"/>
        </w:rPr>
        <w:t>北設有辦事處。亦可</w:t>
      </w:r>
      <w:proofErr w:type="gramStart"/>
      <w:r w:rsidRPr="00B2359D">
        <w:rPr>
          <w:rFonts w:hint="eastAsia"/>
          <w:lang w:eastAsia="zh-TW"/>
        </w:rPr>
        <w:t>洽</w:t>
      </w:r>
      <w:proofErr w:type="gramEnd"/>
      <w:r w:rsidRPr="00B2359D">
        <w:rPr>
          <w:rFonts w:hint="eastAsia"/>
          <w:lang w:eastAsia="zh-TW"/>
        </w:rPr>
        <w:t>經濟部駐丹麥經濟</w:t>
      </w:r>
      <w:proofErr w:type="gramStart"/>
      <w:r w:rsidRPr="00B2359D">
        <w:rPr>
          <w:rFonts w:hint="eastAsia"/>
          <w:lang w:eastAsia="zh-TW"/>
        </w:rPr>
        <w:t>組轉洽</w:t>
      </w:r>
      <w:proofErr w:type="gramEnd"/>
      <w:r w:rsidRPr="00B2359D">
        <w:rPr>
          <w:rFonts w:hint="eastAsia"/>
          <w:lang w:eastAsia="zh-TW"/>
        </w:rPr>
        <w:t>丹麥相關單位提供相關聯繫協助</w:t>
      </w:r>
      <w:proofErr w:type="gramStart"/>
      <w:r w:rsidR="00956628" w:rsidRPr="00B2359D">
        <w:rPr>
          <w:rFonts w:hint="eastAsia"/>
          <w:lang w:eastAsia="zh-TW"/>
        </w:rPr>
        <w:t>（</w:t>
      </w:r>
      <w:proofErr w:type="gramEnd"/>
      <w:r w:rsidRPr="00B2359D">
        <w:rPr>
          <w:rFonts w:hint="eastAsia"/>
          <w:lang w:eastAsia="zh-TW"/>
        </w:rPr>
        <w:t>+45-3312-3505</w:t>
      </w:r>
      <w:r w:rsidRPr="00B2359D">
        <w:rPr>
          <w:rFonts w:hint="eastAsia"/>
          <w:lang w:eastAsia="zh-TW"/>
        </w:rPr>
        <w:t>、</w:t>
      </w:r>
      <w:r w:rsidR="00FB7A21" w:rsidRPr="00B2359D">
        <w:rPr>
          <w:lang w:eastAsia="zh-TW"/>
        </w:rPr>
        <w:t>denmark@sa.moea.gov.tw</w:t>
      </w:r>
      <w:proofErr w:type="gramStart"/>
      <w:r w:rsidR="00956628" w:rsidRPr="00B2359D">
        <w:rPr>
          <w:rFonts w:hint="eastAsia"/>
          <w:lang w:eastAsia="zh-TW"/>
        </w:rPr>
        <w:t>）</w:t>
      </w:r>
      <w:proofErr w:type="gramEnd"/>
      <w:r w:rsidRPr="00B2359D">
        <w:rPr>
          <w:rFonts w:hint="eastAsia"/>
          <w:lang w:eastAsia="zh-TW"/>
        </w:rPr>
        <w:t>。</w:t>
      </w:r>
    </w:p>
    <w:p w14:paraId="453A9665" w14:textId="0FD104D6" w:rsidR="00465075" w:rsidRPr="00B2359D" w:rsidRDefault="00465075" w:rsidP="00661E78">
      <w:pPr>
        <w:pStyle w:val="a4"/>
        <w:spacing w:before="257" w:after="257"/>
        <w:ind w:left="632" w:hanging="632"/>
        <w:rPr>
          <w:rFonts w:hAnsi="華康粗明體"/>
        </w:rPr>
      </w:pPr>
      <w:r w:rsidRPr="00B2359D">
        <w:rPr>
          <w:rFonts w:hAnsi="華康粗明體" w:hint="eastAsia"/>
        </w:rPr>
        <w:t>四、投資獎勵措施</w:t>
      </w:r>
    </w:p>
    <w:p w14:paraId="749557A2" w14:textId="77777777" w:rsidR="00465075" w:rsidRPr="00B2359D" w:rsidRDefault="00465075" w:rsidP="00661E78">
      <w:pPr>
        <w:ind w:firstLine="472"/>
        <w:rPr>
          <w:lang w:eastAsia="zh-TW"/>
        </w:rPr>
      </w:pPr>
      <w:r w:rsidRPr="00B2359D">
        <w:rPr>
          <w:rFonts w:hint="eastAsia"/>
          <w:lang w:eastAsia="zh-TW"/>
        </w:rPr>
        <w:t>丹麥對外資並無特別獎勵措施。</w:t>
      </w:r>
    </w:p>
    <w:p w14:paraId="08CE6F91" w14:textId="77777777" w:rsidR="00465075" w:rsidRPr="00B2359D" w:rsidRDefault="00465075" w:rsidP="00465075">
      <w:pPr>
        <w:ind w:firstLineChars="0" w:firstLine="0"/>
        <w:rPr>
          <w:lang w:eastAsia="zh-TW"/>
        </w:rPr>
      </w:pPr>
    </w:p>
    <w:p w14:paraId="61CDCEAD" w14:textId="77777777" w:rsidR="00982099" w:rsidRPr="00B2359D" w:rsidRDefault="00982099" w:rsidP="00465075">
      <w:pPr>
        <w:ind w:firstLineChars="0" w:firstLine="0"/>
        <w:rPr>
          <w:lang w:eastAsia="zh-TW"/>
        </w:rPr>
      </w:pPr>
    </w:p>
    <w:p w14:paraId="6BB9E253" w14:textId="77777777" w:rsidR="00465075" w:rsidRPr="00B2359D" w:rsidRDefault="00465075" w:rsidP="00661E78">
      <w:pPr>
        <w:ind w:firstLine="472"/>
        <w:rPr>
          <w:lang w:eastAsia="zh-TW"/>
        </w:rPr>
        <w:sectPr w:rsidR="00465075" w:rsidRPr="00B2359D" w:rsidSect="00465075">
          <w:headerReference w:type="default" r:id="rId23"/>
          <w:pgSz w:w="11906" w:h="16838" w:code="9"/>
          <w:pgMar w:top="2268" w:right="1701" w:bottom="1701" w:left="1701" w:header="1134" w:footer="851" w:gutter="0"/>
          <w:cols w:space="425"/>
          <w:docGrid w:type="linesAndChars" w:linePitch="514" w:charSpace="-774"/>
        </w:sectPr>
      </w:pPr>
    </w:p>
    <w:p w14:paraId="39B108EE" w14:textId="77777777" w:rsidR="00465075" w:rsidRPr="00B2359D" w:rsidRDefault="007E2B72" w:rsidP="000B3578">
      <w:pPr>
        <w:pStyle w:val="a3"/>
        <w:spacing w:before="514" w:after="771"/>
      </w:pPr>
      <w:bookmarkStart w:id="11" w:name="_Toc404266506"/>
      <w:bookmarkStart w:id="12" w:name="_Toc141036334"/>
      <w:r w:rsidRPr="00B2359D">
        <w:rPr>
          <w:rFonts w:hint="eastAsia"/>
        </w:rPr>
        <w:t>第伍章　租</w:t>
      </w:r>
      <w:r w:rsidR="0039607D" w:rsidRPr="00B2359D">
        <w:rPr>
          <w:rFonts w:hint="eastAsia"/>
        </w:rPr>
        <w:t>稅</w:t>
      </w:r>
      <w:r w:rsidR="00465075" w:rsidRPr="00B2359D">
        <w:rPr>
          <w:rFonts w:hint="eastAsia"/>
        </w:rPr>
        <w:t>及金融制度</w:t>
      </w:r>
      <w:bookmarkEnd w:id="11"/>
      <w:bookmarkEnd w:id="12"/>
    </w:p>
    <w:p w14:paraId="266065DC"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一、租稅</w:t>
      </w:r>
    </w:p>
    <w:p w14:paraId="44230DF7" w14:textId="77777777" w:rsidR="00465075" w:rsidRPr="00B2359D" w:rsidRDefault="00465075" w:rsidP="00661E78">
      <w:pPr>
        <w:pStyle w:val="ac"/>
        <w:ind w:left="945" w:hanging="709"/>
        <w:rPr>
          <w:lang w:eastAsia="zh-TW"/>
        </w:rPr>
      </w:pPr>
      <w:r w:rsidRPr="00B2359D">
        <w:rPr>
          <w:rFonts w:hint="eastAsia"/>
          <w:lang w:eastAsia="zh-TW"/>
        </w:rPr>
        <w:t>（一）個人所得稅</w:t>
      </w:r>
    </w:p>
    <w:p w14:paraId="4D4A69E3" w14:textId="77777777" w:rsidR="00465075" w:rsidRPr="00B2359D" w:rsidRDefault="00465075" w:rsidP="00956628">
      <w:pPr>
        <w:pStyle w:val="af0"/>
        <w:rPr>
          <w:rFonts w:ascii="華康細圓體"/>
        </w:rPr>
      </w:pPr>
      <w:r w:rsidRPr="00B2359D">
        <w:rPr>
          <w:rFonts w:ascii="華康細圓體" w:hAnsi="華康細圓體" w:hint="eastAsia"/>
        </w:rPr>
        <w:t>丹麥所得稅的納稅義務人分為下列幾類：</w:t>
      </w:r>
    </w:p>
    <w:p w14:paraId="259822D2" w14:textId="77777777" w:rsidR="00465075" w:rsidRPr="00B2359D" w:rsidRDefault="00465075" w:rsidP="00956628">
      <w:pPr>
        <w:pStyle w:val="af0"/>
        <w:rPr>
          <w:rFonts w:ascii="華康細圓體"/>
        </w:rPr>
      </w:pPr>
      <w:r w:rsidRPr="00B2359D">
        <w:rPr>
          <w:rFonts w:ascii="華康細圓體" w:hAnsi="華康細圓體" w:hint="eastAsia"/>
        </w:rPr>
        <w:t>１、丹麥居民須繳個人所得稅。</w:t>
      </w:r>
    </w:p>
    <w:p w14:paraId="57900218" w14:textId="77777777" w:rsidR="00465075" w:rsidRPr="00B2359D" w:rsidRDefault="00465075" w:rsidP="00956628">
      <w:pPr>
        <w:pStyle w:val="af0"/>
        <w:rPr>
          <w:rFonts w:ascii="華康細圓體"/>
        </w:rPr>
      </w:pPr>
      <w:r w:rsidRPr="00B2359D">
        <w:rPr>
          <w:rFonts w:ascii="華康細圓體" w:hAnsi="華康細圓體" w:hint="eastAsia"/>
        </w:rPr>
        <w:t>２、在丹麥設立登記的公司須繳公司所得稅。</w:t>
      </w:r>
    </w:p>
    <w:p w14:paraId="6FAC90C8" w14:textId="77777777" w:rsidR="00465075" w:rsidRPr="00B2359D" w:rsidRDefault="00465075" w:rsidP="00956628">
      <w:pPr>
        <w:pStyle w:val="af0"/>
        <w:rPr>
          <w:rFonts w:ascii="華康細圓體"/>
        </w:rPr>
      </w:pPr>
      <w:r w:rsidRPr="00B2359D">
        <w:rPr>
          <w:rFonts w:ascii="華康細圓體" w:hAnsi="華康細圓體" w:hint="eastAsia"/>
        </w:rPr>
        <w:t>３、外國人民及公司須負擔部分的租稅義務。</w:t>
      </w:r>
    </w:p>
    <w:p w14:paraId="6846244B" w14:textId="77777777" w:rsidR="00465075" w:rsidRPr="00B2359D" w:rsidRDefault="00465075" w:rsidP="00956628">
      <w:pPr>
        <w:pStyle w:val="af0"/>
        <w:rPr>
          <w:rFonts w:ascii="華康細圓體"/>
        </w:rPr>
      </w:pPr>
      <w:r w:rsidRPr="00B2359D">
        <w:rPr>
          <w:rFonts w:ascii="華康細圓體" w:hAnsi="華康細圓體" w:hint="eastAsia"/>
        </w:rPr>
        <w:t>４、受丹麥遺囑監管法院管理的死者所遺不動產。</w:t>
      </w:r>
    </w:p>
    <w:p w14:paraId="347CF2A1" w14:textId="77777777" w:rsidR="00465075" w:rsidRPr="00B2359D" w:rsidRDefault="00465075" w:rsidP="00C97D5D">
      <w:pPr>
        <w:pStyle w:val="ae"/>
        <w:ind w:left="945" w:firstLine="472"/>
        <w:rPr>
          <w:lang w:eastAsia="zh-TW"/>
        </w:rPr>
      </w:pPr>
      <w:r w:rsidRPr="00B2359D">
        <w:rPr>
          <w:rFonts w:hint="eastAsia"/>
          <w:lang w:eastAsia="zh-TW"/>
        </w:rPr>
        <w:t>基本上在丹麥本國及國外所取得的全部</w:t>
      </w:r>
      <w:proofErr w:type="gramStart"/>
      <w:r w:rsidRPr="00B2359D">
        <w:rPr>
          <w:rFonts w:hint="eastAsia"/>
          <w:lang w:eastAsia="zh-TW"/>
        </w:rPr>
        <w:t>所得均要課稅</w:t>
      </w:r>
      <w:proofErr w:type="gramEnd"/>
      <w:r w:rsidRPr="00B2359D">
        <w:rPr>
          <w:rFonts w:hint="eastAsia"/>
          <w:lang w:eastAsia="zh-TW"/>
        </w:rPr>
        <w:t>。應稅所得等於總所得</w:t>
      </w:r>
      <w:proofErr w:type="gramStart"/>
      <w:r w:rsidRPr="00B2359D">
        <w:rPr>
          <w:rFonts w:hint="eastAsia"/>
          <w:lang w:eastAsia="zh-TW"/>
        </w:rPr>
        <w:t>扣減可扣除</w:t>
      </w:r>
      <w:proofErr w:type="gramEnd"/>
      <w:r w:rsidRPr="00B2359D">
        <w:rPr>
          <w:rFonts w:hint="eastAsia"/>
          <w:lang w:eastAsia="zh-TW"/>
        </w:rPr>
        <w:t>的費用。個人的資本利得</w:t>
      </w:r>
      <w:proofErr w:type="gramStart"/>
      <w:r w:rsidRPr="00B2359D">
        <w:rPr>
          <w:rFonts w:hint="eastAsia"/>
          <w:lang w:eastAsia="zh-TW"/>
        </w:rPr>
        <w:t>採</w:t>
      </w:r>
      <w:proofErr w:type="gramEnd"/>
      <w:r w:rsidRPr="00B2359D">
        <w:rPr>
          <w:rFonts w:hint="eastAsia"/>
          <w:lang w:eastAsia="zh-TW"/>
        </w:rPr>
        <w:t>分離課稅，公司的資本利得則須合併申報。為避免所得遭雙重課稅，丹麥和包括我國在內之大多數國家簽有協定，對於未簽約的國家，則允許將外國已課的所得稅抵繳。所有的雇主包括有限公司和外國的分支機構在支付薪水、工資及其他類似的所得時，要先預扣所得稅並將代扣的稅款交給稅捐機關。雇主代扣所得稅的數額係根據稅捐機關發給受</w:t>
      </w:r>
      <w:proofErr w:type="gramStart"/>
      <w:r w:rsidRPr="00B2359D">
        <w:rPr>
          <w:rFonts w:hint="eastAsia"/>
          <w:lang w:eastAsia="zh-TW"/>
        </w:rPr>
        <w:t>僱</w:t>
      </w:r>
      <w:proofErr w:type="gramEnd"/>
      <w:r w:rsidRPr="00B2359D">
        <w:rPr>
          <w:rFonts w:hint="eastAsia"/>
          <w:lang w:eastAsia="zh-TW"/>
        </w:rPr>
        <w:t>人課稅憑證上所記載的資料而定。</w:t>
      </w:r>
    </w:p>
    <w:p w14:paraId="120F7196" w14:textId="260CBC9B" w:rsidR="0029599E" w:rsidRPr="00B2359D" w:rsidRDefault="0029599E" w:rsidP="00C97D5D">
      <w:pPr>
        <w:pStyle w:val="ae"/>
        <w:ind w:left="945" w:firstLine="472"/>
      </w:pPr>
      <w:r w:rsidRPr="00B2359D">
        <w:rPr>
          <w:rFonts w:hint="eastAsia"/>
        </w:rPr>
        <w:t>丹麥個人所得稅</w:t>
      </w:r>
      <w:r w:rsidR="00510C68" w:rsidRPr="00B2359D">
        <w:rPr>
          <w:rFonts w:hint="eastAsia"/>
        </w:rPr>
        <w:t>率</w:t>
      </w:r>
      <w:r w:rsidR="005F0A47" w:rsidRPr="00B2359D">
        <w:rPr>
          <w:rFonts w:hint="eastAsia"/>
        </w:rPr>
        <w:t>組成項</w:t>
      </w:r>
      <w:proofErr w:type="gramStart"/>
      <w:r w:rsidR="005F0A47" w:rsidRPr="00B2359D">
        <w:rPr>
          <w:rFonts w:hint="eastAsia"/>
        </w:rPr>
        <w:t>目主要包括國</w:t>
      </w:r>
      <w:proofErr w:type="gramEnd"/>
      <w:r w:rsidR="005F0A47" w:rsidRPr="00B2359D">
        <w:rPr>
          <w:rFonts w:hint="eastAsia"/>
        </w:rPr>
        <w:t>稅</w:t>
      </w:r>
      <w:r w:rsidR="00510C68" w:rsidRPr="00B2359D">
        <w:rPr>
          <w:rFonts w:hint="eastAsia"/>
        </w:rPr>
        <w:t>（</w:t>
      </w:r>
      <w:r w:rsidR="00510C68" w:rsidRPr="00B2359D">
        <w:rPr>
          <w:rFonts w:hint="eastAsia"/>
        </w:rPr>
        <w:t>S</w:t>
      </w:r>
      <w:r w:rsidR="005F0A47" w:rsidRPr="00B2359D">
        <w:t>tate tax</w:t>
      </w:r>
      <w:r w:rsidR="002A7F47" w:rsidRPr="00B2359D">
        <w:rPr>
          <w:rFonts w:hint="eastAsia"/>
        </w:rPr>
        <w:t>，分</w:t>
      </w:r>
      <w:proofErr w:type="gramStart"/>
      <w:r w:rsidR="002A7F47" w:rsidRPr="00B2359D">
        <w:rPr>
          <w:rFonts w:hint="eastAsia"/>
        </w:rPr>
        <w:t>為</w:t>
      </w:r>
      <w:proofErr w:type="gramEnd"/>
      <w:r w:rsidR="002A7F47" w:rsidRPr="00B2359D">
        <w:rPr>
          <w:rFonts w:hint="eastAsia"/>
        </w:rPr>
        <w:t>基本稅率</w:t>
      </w:r>
      <w:r w:rsidR="00434006" w:rsidRPr="00B2359D">
        <w:rPr>
          <w:rFonts w:hint="eastAsia"/>
        </w:rPr>
        <w:t>12.</w:t>
      </w:r>
      <w:r w:rsidR="00A85A21" w:rsidRPr="00B2359D">
        <w:rPr>
          <w:rFonts w:hint="eastAsia"/>
        </w:rPr>
        <w:t>09</w:t>
      </w:r>
      <w:r w:rsidR="00434006" w:rsidRPr="00B2359D">
        <w:rPr>
          <w:rFonts w:hint="eastAsia"/>
        </w:rPr>
        <w:t>%</w:t>
      </w:r>
      <w:r w:rsidR="002A7F47" w:rsidRPr="00B2359D">
        <w:rPr>
          <w:rFonts w:hint="eastAsia"/>
        </w:rPr>
        <w:t>與最高稅率</w:t>
      </w:r>
      <w:r w:rsidR="00434006" w:rsidRPr="00B2359D">
        <w:rPr>
          <w:rFonts w:hint="eastAsia"/>
        </w:rPr>
        <w:t>15%</w:t>
      </w:r>
      <w:r w:rsidR="00510C68" w:rsidRPr="00B2359D">
        <w:t>）</w:t>
      </w:r>
      <w:r w:rsidR="005F0A47" w:rsidRPr="00B2359D">
        <w:rPr>
          <w:rFonts w:hint="eastAsia"/>
        </w:rPr>
        <w:t>、地方稅</w:t>
      </w:r>
      <w:r w:rsidR="00510C68" w:rsidRPr="00B2359D">
        <w:rPr>
          <w:rFonts w:hint="eastAsia"/>
        </w:rPr>
        <w:t>（</w:t>
      </w:r>
      <w:r w:rsidR="00510C68" w:rsidRPr="00B2359D">
        <w:rPr>
          <w:rFonts w:hint="eastAsia"/>
        </w:rPr>
        <w:t>M</w:t>
      </w:r>
      <w:r w:rsidR="005F0A47" w:rsidRPr="00B2359D">
        <w:t>unicipal tax</w:t>
      </w:r>
      <w:r w:rsidR="00510C68" w:rsidRPr="00B2359D">
        <w:t>）</w:t>
      </w:r>
      <w:r w:rsidR="005F0A47" w:rsidRPr="00B2359D">
        <w:rPr>
          <w:rFonts w:hint="eastAsia"/>
        </w:rPr>
        <w:t>、</w:t>
      </w:r>
      <w:proofErr w:type="gramStart"/>
      <w:r w:rsidR="005F0A47" w:rsidRPr="00B2359D">
        <w:rPr>
          <w:rFonts w:hint="eastAsia"/>
        </w:rPr>
        <w:t>勞動</w:t>
      </w:r>
      <w:proofErr w:type="gramEnd"/>
      <w:r w:rsidR="005F0A47" w:rsidRPr="00B2359D">
        <w:rPr>
          <w:rFonts w:hint="eastAsia"/>
        </w:rPr>
        <w:t>市</w:t>
      </w:r>
      <w:proofErr w:type="gramStart"/>
      <w:r w:rsidR="005F0A47" w:rsidRPr="00B2359D">
        <w:rPr>
          <w:rFonts w:hint="eastAsia"/>
        </w:rPr>
        <w:t>場</w:t>
      </w:r>
      <w:proofErr w:type="gramEnd"/>
      <w:r w:rsidR="005F0A47" w:rsidRPr="00B2359D">
        <w:rPr>
          <w:rFonts w:hint="eastAsia"/>
        </w:rPr>
        <w:t>稅（</w:t>
      </w:r>
      <w:r w:rsidR="002A7F47" w:rsidRPr="00B2359D">
        <w:rPr>
          <w:rFonts w:hint="eastAsia"/>
        </w:rPr>
        <w:t>Labor market contribution</w:t>
      </w:r>
      <w:r w:rsidR="005F0A47" w:rsidRPr="00B2359D">
        <w:rPr>
          <w:rFonts w:hint="eastAsia"/>
        </w:rPr>
        <w:t>）</w:t>
      </w:r>
      <w:r w:rsidR="00510C68" w:rsidRPr="00B2359D">
        <w:rPr>
          <w:rFonts w:hint="eastAsia"/>
        </w:rPr>
        <w:t>、教</w:t>
      </w:r>
      <w:proofErr w:type="gramStart"/>
      <w:r w:rsidR="00510C68" w:rsidRPr="00B2359D">
        <w:rPr>
          <w:rFonts w:hint="eastAsia"/>
        </w:rPr>
        <w:t>會</w:t>
      </w:r>
      <w:proofErr w:type="gramEnd"/>
      <w:r w:rsidR="00510C68" w:rsidRPr="00B2359D">
        <w:rPr>
          <w:rFonts w:hint="eastAsia"/>
        </w:rPr>
        <w:t>稅（</w:t>
      </w:r>
      <w:r w:rsidR="00510C68" w:rsidRPr="00B2359D">
        <w:t>Church tax</w:t>
      </w:r>
      <w:r w:rsidR="00510C68" w:rsidRPr="00B2359D">
        <w:rPr>
          <w:rFonts w:hint="eastAsia"/>
        </w:rPr>
        <w:t>）及資本利得稅（</w:t>
      </w:r>
      <w:r w:rsidR="00157EF6" w:rsidRPr="00B2359D">
        <w:t>Capital gains tax</w:t>
      </w:r>
      <w:r w:rsidR="00510C68" w:rsidRPr="00B2359D">
        <w:rPr>
          <w:rFonts w:hint="eastAsia"/>
        </w:rPr>
        <w:t>）</w:t>
      </w:r>
      <w:r w:rsidR="00744F98" w:rsidRPr="00B2359D">
        <w:rPr>
          <w:rFonts w:hint="eastAsia"/>
        </w:rPr>
        <w:t>等</w:t>
      </w:r>
      <w:r w:rsidR="005F0A47" w:rsidRPr="00B2359D">
        <w:rPr>
          <w:rFonts w:hint="eastAsia"/>
        </w:rPr>
        <w:t>，平均基本稅</w:t>
      </w:r>
      <w:r w:rsidRPr="00B2359D">
        <w:rPr>
          <w:rFonts w:hint="eastAsia"/>
        </w:rPr>
        <w:t>率</w:t>
      </w:r>
      <w:r w:rsidR="005F0A47" w:rsidRPr="00B2359D">
        <w:rPr>
          <w:rFonts w:hint="eastAsia"/>
        </w:rPr>
        <w:t>約</w:t>
      </w:r>
      <w:proofErr w:type="gramStart"/>
      <w:r w:rsidRPr="00B2359D">
        <w:rPr>
          <w:rFonts w:hint="eastAsia"/>
        </w:rPr>
        <w:t>為</w:t>
      </w:r>
      <w:proofErr w:type="gramEnd"/>
      <w:r w:rsidRPr="00B2359D">
        <w:t>36.5%</w:t>
      </w:r>
      <w:r w:rsidRPr="00B2359D">
        <w:t>，</w:t>
      </w:r>
      <w:r w:rsidR="00510C68" w:rsidRPr="00B2359D">
        <w:t>累進</w:t>
      </w:r>
      <w:r w:rsidR="00510C68" w:rsidRPr="00B2359D">
        <w:rPr>
          <w:rFonts w:hint="eastAsia"/>
        </w:rPr>
        <w:t>最高約可達</w:t>
      </w:r>
      <w:r w:rsidR="00434006" w:rsidRPr="00B2359D">
        <w:rPr>
          <w:rFonts w:hint="eastAsia"/>
        </w:rPr>
        <w:t>52.0</w:t>
      </w:r>
      <w:r w:rsidR="00A85A21" w:rsidRPr="00B2359D">
        <w:rPr>
          <w:rFonts w:hint="eastAsia"/>
        </w:rPr>
        <w:t>6</w:t>
      </w:r>
      <w:r w:rsidRPr="00B2359D">
        <w:t>%</w:t>
      </w:r>
      <w:r w:rsidRPr="00B2359D">
        <w:t>。</w:t>
      </w:r>
    </w:p>
    <w:p w14:paraId="5A195C27" w14:textId="77777777" w:rsidR="00C97D5D" w:rsidRPr="00B2359D" w:rsidRDefault="00C97D5D" w:rsidP="004F56EF">
      <w:pPr>
        <w:pStyle w:val="ac"/>
        <w:ind w:left="945" w:hanging="709"/>
        <w:rPr>
          <w:lang w:eastAsia="zh-TW"/>
        </w:rPr>
      </w:pPr>
    </w:p>
    <w:p w14:paraId="0BA0465D" w14:textId="77777777" w:rsidR="00465075" w:rsidRPr="00B2359D" w:rsidRDefault="00465075" w:rsidP="004F56EF">
      <w:pPr>
        <w:pStyle w:val="ac"/>
        <w:ind w:left="945" w:hanging="709"/>
        <w:rPr>
          <w:lang w:eastAsia="zh-TW"/>
        </w:rPr>
      </w:pPr>
      <w:r w:rsidRPr="00B2359D">
        <w:rPr>
          <w:rFonts w:hint="eastAsia"/>
          <w:lang w:eastAsia="zh-TW"/>
        </w:rPr>
        <w:t>（二）公司所得稅</w:t>
      </w:r>
    </w:p>
    <w:p w14:paraId="4B36817A" w14:textId="77777777" w:rsidR="00465075" w:rsidRPr="00B2359D" w:rsidRDefault="00465075" w:rsidP="00C97D5D">
      <w:pPr>
        <w:pStyle w:val="ae"/>
        <w:ind w:left="945" w:firstLine="472"/>
        <w:rPr>
          <w:lang w:eastAsia="zh-TW"/>
        </w:rPr>
      </w:pPr>
      <w:r w:rsidRPr="00B2359D">
        <w:rPr>
          <w:rFonts w:hint="eastAsia"/>
          <w:lang w:eastAsia="zh-TW"/>
        </w:rPr>
        <w:t>公司的課稅所得包括它在世界各地的收入減去為了取得該收入所發生的費用。公司所得稅率為單一稅率</w:t>
      </w:r>
      <w:r w:rsidRPr="00B2359D">
        <w:rPr>
          <w:lang w:eastAsia="zh-TW"/>
        </w:rPr>
        <w:t>25</w:t>
      </w:r>
      <w:r w:rsidRPr="00B2359D">
        <w:rPr>
          <w:rFonts w:hint="eastAsia"/>
          <w:lang w:eastAsia="zh-TW"/>
        </w:rPr>
        <w:t>%</w:t>
      </w:r>
      <w:r w:rsidR="00BE3B03" w:rsidRPr="00B2359D">
        <w:rPr>
          <w:rFonts w:hint="eastAsia"/>
          <w:lang w:eastAsia="zh-TW"/>
        </w:rPr>
        <w:t>，</w:t>
      </w:r>
      <w:r w:rsidRPr="00B2359D">
        <w:rPr>
          <w:lang w:eastAsia="zh-TW"/>
        </w:rPr>
        <w:t>2016</w:t>
      </w:r>
      <w:r w:rsidRPr="00B2359D">
        <w:rPr>
          <w:rFonts w:hint="eastAsia"/>
          <w:lang w:eastAsia="zh-TW"/>
        </w:rPr>
        <w:t>年調降至</w:t>
      </w:r>
      <w:r w:rsidRPr="00B2359D">
        <w:rPr>
          <w:lang w:eastAsia="zh-TW"/>
        </w:rPr>
        <w:t>22</w:t>
      </w:r>
      <w:r w:rsidRPr="00B2359D">
        <w:rPr>
          <w:rFonts w:hint="eastAsia"/>
          <w:lang w:eastAsia="zh-TW"/>
        </w:rPr>
        <w:t>%</w:t>
      </w:r>
      <w:r w:rsidRPr="00B2359D">
        <w:rPr>
          <w:rFonts w:hint="eastAsia"/>
          <w:lang w:eastAsia="zh-TW"/>
        </w:rPr>
        <w:t>。所得包括資本利得在內。公司的成本例如工資、薪水、辦公費用、折舊、維修費用及利息支出等可從課稅所得中減除。</w:t>
      </w:r>
    </w:p>
    <w:p w14:paraId="4C86A577" w14:textId="77777777" w:rsidR="00465075" w:rsidRPr="00B2359D" w:rsidRDefault="00465075" w:rsidP="00661E78">
      <w:pPr>
        <w:pStyle w:val="ac"/>
        <w:ind w:left="945" w:hanging="709"/>
        <w:rPr>
          <w:lang w:eastAsia="zh-TW"/>
        </w:rPr>
      </w:pPr>
      <w:r w:rsidRPr="00B2359D">
        <w:rPr>
          <w:rFonts w:hint="eastAsia"/>
          <w:lang w:eastAsia="zh-TW"/>
        </w:rPr>
        <w:t>（三）營業加值稅</w:t>
      </w:r>
      <w:r w:rsidR="00982099" w:rsidRPr="00B2359D">
        <w:rPr>
          <w:rFonts w:hint="eastAsia"/>
          <w:lang w:eastAsia="zh-TW"/>
        </w:rPr>
        <w:t>（</w:t>
      </w:r>
      <w:r w:rsidR="00434006" w:rsidRPr="00B2359D">
        <w:rPr>
          <w:rFonts w:hint="eastAsia"/>
          <w:lang w:eastAsia="zh-TW"/>
        </w:rPr>
        <w:t>VAT</w:t>
      </w:r>
      <w:r w:rsidR="00982099" w:rsidRPr="00B2359D">
        <w:rPr>
          <w:rFonts w:hint="eastAsia"/>
          <w:lang w:eastAsia="zh-TW"/>
        </w:rPr>
        <w:t>）</w:t>
      </w:r>
    </w:p>
    <w:p w14:paraId="0DB033D2" w14:textId="77777777" w:rsidR="00465075" w:rsidRPr="00B2359D" w:rsidRDefault="00465075" w:rsidP="00C97D5D">
      <w:pPr>
        <w:pStyle w:val="ae"/>
        <w:ind w:left="945" w:firstLine="472"/>
        <w:rPr>
          <w:lang w:eastAsia="zh-TW"/>
        </w:rPr>
      </w:pPr>
      <w:r w:rsidRPr="00B2359D">
        <w:rPr>
          <w:rFonts w:hint="eastAsia"/>
          <w:lang w:eastAsia="zh-TW"/>
        </w:rPr>
        <w:t>營業加值稅屬於間接稅的一種，課徵在價值增加的部分。</w:t>
      </w:r>
      <w:proofErr w:type="gramStart"/>
      <w:r w:rsidRPr="00B2359D">
        <w:rPr>
          <w:rFonts w:hint="eastAsia"/>
          <w:lang w:eastAsia="zh-TW"/>
        </w:rPr>
        <w:t>此稅課</w:t>
      </w:r>
      <w:proofErr w:type="gramEnd"/>
      <w:r w:rsidRPr="00B2359D">
        <w:rPr>
          <w:rFonts w:hint="eastAsia"/>
          <w:lang w:eastAsia="zh-TW"/>
        </w:rPr>
        <w:t>徵在生產、交易、勞務的各個階段。進貨時課的加值稅可在銷貨應付的加值</w:t>
      </w:r>
      <w:proofErr w:type="gramStart"/>
      <w:r w:rsidRPr="00B2359D">
        <w:rPr>
          <w:rFonts w:hint="eastAsia"/>
          <w:lang w:eastAsia="zh-TW"/>
        </w:rPr>
        <w:t>稅下減</w:t>
      </w:r>
      <w:proofErr w:type="gramEnd"/>
      <w:r w:rsidRPr="00B2359D">
        <w:rPr>
          <w:rFonts w:hint="eastAsia"/>
          <w:lang w:eastAsia="zh-TW"/>
        </w:rPr>
        <w:t>除。因此在每一個轉手的過程中，只對該過程所增加的價值課稅，其稅率為</w:t>
      </w:r>
      <w:r w:rsidRPr="00B2359D">
        <w:rPr>
          <w:lang w:eastAsia="zh-TW"/>
        </w:rPr>
        <w:t>25</w:t>
      </w:r>
      <w:r w:rsidRPr="00B2359D">
        <w:rPr>
          <w:rFonts w:hint="eastAsia"/>
          <w:lang w:eastAsia="zh-TW"/>
        </w:rPr>
        <w:t>%</w:t>
      </w:r>
      <w:r w:rsidRPr="00B2359D">
        <w:rPr>
          <w:rFonts w:hint="eastAsia"/>
          <w:lang w:eastAsia="zh-TW"/>
        </w:rPr>
        <w:t>。</w:t>
      </w:r>
    </w:p>
    <w:p w14:paraId="6C15285F" w14:textId="77777777" w:rsidR="00465075" w:rsidRPr="00B2359D" w:rsidRDefault="00465075" w:rsidP="004F56EF">
      <w:pPr>
        <w:pStyle w:val="ac"/>
        <w:ind w:left="945" w:hanging="709"/>
        <w:rPr>
          <w:lang w:eastAsia="zh-TW"/>
        </w:rPr>
      </w:pPr>
      <w:r w:rsidRPr="00B2359D">
        <w:rPr>
          <w:rFonts w:hint="eastAsia"/>
          <w:lang w:eastAsia="zh-TW"/>
        </w:rPr>
        <w:t>（四）地價稅</w:t>
      </w:r>
      <w:r w:rsidR="00646832" w:rsidRPr="00B2359D">
        <w:rPr>
          <w:rFonts w:hint="eastAsia"/>
          <w:lang w:eastAsia="zh-TW"/>
        </w:rPr>
        <w:t>及不動產稅</w:t>
      </w:r>
    </w:p>
    <w:p w14:paraId="2FA39AC4" w14:textId="38267721" w:rsidR="00465075" w:rsidRPr="00B2359D" w:rsidRDefault="00465075" w:rsidP="00C97D5D">
      <w:pPr>
        <w:pStyle w:val="ae"/>
        <w:ind w:left="945" w:firstLine="472"/>
        <w:rPr>
          <w:lang w:eastAsia="zh-TW"/>
        </w:rPr>
      </w:pPr>
      <w:r w:rsidRPr="00B2359D">
        <w:rPr>
          <w:rFonts w:hint="eastAsia"/>
          <w:lang w:eastAsia="zh-TW"/>
        </w:rPr>
        <w:t>地價稅</w:t>
      </w:r>
      <w:proofErr w:type="gramStart"/>
      <w:r w:rsidRPr="00B2359D">
        <w:rPr>
          <w:rFonts w:hint="eastAsia"/>
          <w:lang w:eastAsia="zh-TW"/>
        </w:rPr>
        <w:t>可說是地方</w:t>
      </w:r>
      <w:proofErr w:type="gramEnd"/>
      <w:r w:rsidRPr="00B2359D">
        <w:rPr>
          <w:rFonts w:hint="eastAsia"/>
          <w:lang w:eastAsia="zh-TW"/>
        </w:rPr>
        <w:t>稅收的主要來源。政府根據土地和建築物的價值一起考慮而決定地價，但是地價稅只課在土地的價值部分。地價稅率因各地政府規定而有不同，但正常的稅率是在地價的</w:t>
      </w:r>
      <w:r w:rsidR="00A85A21" w:rsidRPr="00B2359D">
        <w:rPr>
          <w:lang w:eastAsia="zh-TW"/>
        </w:rPr>
        <w:t>0.92</w:t>
      </w:r>
      <w:r w:rsidRPr="00B2359D">
        <w:rPr>
          <w:rFonts w:hint="eastAsia"/>
          <w:lang w:eastAsia="zh-TW"/>
        </w:rPr>
        <w:t>～</w:t>
      </w:r>
      <w:r w:rsidR="00A85A21" w:rsidRPr="00B2359D">
        <w:rPr>
          <w:lang w:eastAsia="zh-TW"/>
        </w:rPr>
        <w:t>3</w:t>
      </w:r>
      <w:r w:rsidRPr="00B2359D">
        <w:rPr>
          <w:rFonts w:hint="eastAsia"/>
          <w:lang w:eastAsia="zh-TW"/>
        </w:rPr>
        <w:t>%</w:t>
      </w:r>
      <w:r w:rsidRPr="00B2359D">
        <w:rPr>
          <w:rFonts w:hint="eastAsia"/>
          <w:lang w:eastAsia="zh-TW"/>
        </w:rPr>
        <w:t>之間。</w:t>
      </w:r>
      <w:r w:rsidR="00646832" w:rsidRPr="00B2359D">
        <w:rPr>
          <w:rFonts w:hint="eastAsia"/>
          <w:lang w:eastAsia="zh-TW"/>
        </w:rPr>
        <w:t>丹麥商用不動產稅率約為建物價值的</w:t>
      </w:r>
      <w:r w:rsidR="00646832" w:rsidRPr="00B2359D">
        <w:rPr>
          <w:lang w:eastAsia="zh-TW"/>
        </w:rPr>
        <w:t>1%</w:t>
      </w:r>
      <w:r w:rsidR="00646832" w:rsidRPr="00B2359D">
        <w:rPr>
          <w:rFonts w:hint="eastAsia"/>
          <w:lang w:eastAsia="zh-TW"/>
        </w:rPr>
        <w:t>。</w:t>
      </w:r>
    </w:p>
    <w:p w14:paraId="65E102AA" w14:textId="77777777" w:rsidR="00465075" w:rsidRPr="00B2359D" w:rsidRDefault="00465075" w:rsidP="004F56EF">
      <w:pPr>
        <w:pStyle w:val="ac"/>
        <w:ind w:left="945" w:hanging="709"/>
        <w:rPr>
          <w:lang w:eastAsia="zh-TW"/>
        </w:rPr>
      </w:pPr>
      <w:r w:rsidRPr="00B2359D">
        <w:rPr>
          <w:rFonts w:hint="eastAsia"/>
          <w:lang w:eastAsia="zh-TW"/>
        </w:rPr>
        <w:t>（五）</w:t>
      </w:r>
      <w:r w:rsidR="00A954AC" w:rsidRPr="00B2359D">
        <w:rPr>
          <w:rFonts w:hint="eastAsia"/>
          <w:lang w:eastAsia="zh-TW"/>
        </w:rPr>
        <w:t>印花稅</w:t>
      </w:r>
    </w:p>
    <w:p w14:paraId="3B1C89E2" w14:textId="1464EC22" w:rsidR="00A954AC" w:rsidRPr="00B2359D" w:rsidRDefault="00A954AC" w:rsidP="004F56EF">
      <w:pPr>
        <w:pStyle w:val="ae"/>
        <w:ind w:left="945" w:firstLine="472"/>
        <w:rPr>
          <w:rFonts w:ascii="Calibri" w:hAnsi="Calibri"/>
          <w:lang w:eastAsia="zh-TW"/>
        </w:rPr>
      </w:pPr>
      <w:r w:rsidRPr="00B2359D">
        <w:rPr>
          <w:rFonts w:ascii="華康細圓體" w:hAnsi="華康細圓體" w:hint="eastAsia"/>
          <w:lang w:eastAsia="zh-TW"/>
        </w:rPr>
        <w:t>丹麥印花稅率為</w:t>
      </w:r>
      <w:r w:rsidR="00FB7A21" w:rsidRPr="00B2359D">
        <w:rPr>
          <w:lang w:eastAsia="zh-TW"/>
        </w:rPr>
        <w:t>0.6%</w:t>
      </w:r>
      <w:r w:rsidRPr="00B2359D">
        <w:rPr>
          <w:rFonts w:ascii="Calibri" w:hAnsi="Calibri" w:hint="eastAsia"/>
          <w:lang w:eastAsia="zh-TW"/>
        </w:rPr>
        <w:t>，外加手續費</w:t>
      </w:r>
      <w:r w:rsidRPr="00B2359D">
        <w:rPr>
          <w:lang w:eastAsia="zh-TW"/>
        </w:rPr>
        <w:t>1,660</w:t>
      </w:r>
      <w:r w:rsidRPr="00B2359D">
        <w:rPr>
          <w:rFonts w:ascii="Calibri" w:hAnsi="Calibri" w:hint="eastAsia"/>
          <w:lang w:eastAsia="zh-TW"/>
        </w:rPr>
        <w:t>丹麥克朗。</w:t>
      </w:r>
    </w:p>
    <w:p w14:paraId="7A9DB52C" w14:textId="77777777" w:rsidR="00465075" w:rsidRPr="00B2359D" w:rsidRDefault="00465075" w:rsidP="000B3578">
      <w:pPr>
        <w:pStyle w:val="ac"/>
        <w:ind w:left="945" w:hanging="709"/>
        <w:rPr>
          <w:lang w:eastAsia="zh-TW"/>
        </w:rPr>
      </w:pPr>
      <w:r w:rsidRPr="00B2359D">
        <w:rPr>
          <w:rFonts w:hint="eastAsia"/>
          <w:lang w:eastAsia="zh-TW"/>
        </w:rPr>
        <w:t>（六）環保稅（</w:t>
      </w:r>
      <w:r w:rsidRPr="00B2359D">
        <w:rPr>
          <w:lang w:eastAsia="zh-TW"/>
        </w:rPr>
        <w:t>Green Tax</w:t>
      </w:r>
      <w:r w:rsidRPr="00B2359D">
        <w:rPr>
          <w:rFonts w:hint="eastAsia"/>
          <w:lang w:eastAsia="zh-TW"/>
        </w:rPr>
        <w:t>）</w:t>
      </w:r>
    </w:p>
    <w:p w14:paraId="7A816031" w14:textId="75E586F4" w:rsidR="00465075" w:rsidRPr="00B2359D" w:rsidRDefault="00465075" w:rsidP="004F56EF">
      <w:pPr>
        <w:pStyle w:val="ae"/>
        <w:ind w:left="945" w:firstLine="472"/>
        <w:rPr>
          <w:lang w:eastAsia="zh-TW"/>
        </w:rPr>
      </w:pPr>
      <w:r w:rsidRPr="00B2359D">
        <w:rPr>
          <w:rFonts w:hint="eastAsia"/>
          <w:lang w:eastAsia="zh-TW"/>
        </w:rPr>
        <w:t>丹麥政府對水、電、油、煤、廢棄物等從量徵收環保稅。</w:t>
      </w:r>
      <w:r w:rsidR="00EC3DAA" w:rsidRPr="00B2359D">
        <w:rPr>
          <w:rFonts w:hint="eastAsia"/>
          <w:lang w:eastAsia="zh-TW"/>
        </w:rPr>
        <w:t>在丹麥登記的車輛</w:t>
      </w:r>
      <w:proofErr w:type="gramStart"/>
      <w:r w:rsidR="00EC3DAA" w:rsidRPr="00B2359D">
        <w:rPr>
          <w:rFonts w:hint="eastAsia"/>
          <w:lang w:eastAsia="zh-TW"/>
        </w:rPr>
        <w:t>每年均須繳交</w:t>
      </w:r>
      <w:proofErr w:type="gramEnd"/>
      <w:r w:rsidR="00EC3DAA" w:rsidRPr="00B2359D">
        <w:rPr>
          <w:rFonts w:hint="eastAsia"/>
          <w:lang w:eastAsia="zh-TW"/>
        </w:rPr>
        <w:t>環保稅，根據重量及所用燃料種類不同，其稅款每年約</w:t>
      </w:r>
      <w:r w:rsidR="00EC3DAA" w:rsidRPr="00B2359D">
        <w:rPr>
          <w:lang w:eastAsia="zh-TW"/>
        </w:rPr>
        <w:t>1,500</w:t>
      </w:r>
      <w:r w:rsidR="00EC3DAA" w:rsidRPr="00B2359D">
        <w:rPr>
          <w:lang w:eastAsia="zh-TW"/>
        </w:rPr>
        <w:t>至</w:t>
      </w:r>
      <w:r w:rsidR="00EC3DAA" w:rsidRPr="00B2359D">
        <w:rPr>
          <w:lang w:eastAsia="zh-TW"/>
        </w:rPr>
        <w:t>6,000</w:t>
      </w:r>
      <w:r w:rsidR="00EC3DAA" w:rsidRPr="00B2359D">
        <w:rPr>
          <w:lang w:eastAsia="zh-TW"/>
        </w:rPr>
        <w:t>丹麥克朗</w:t>
      </w:r>
      <w:r w:rsidR="00EC3DAA" w:rsidRPr="00B2359D">
        <w:rPr>
          <w:rFonts w:hint="eastAsia"/>
          <w:lang w:eastAsia="zh-TW"/>
        </w:rPr>
        <w:t>之間。</w:t>
      </w:r>
      <w:r w:rsidR="006F69B5" w:rsidRPr="00B2359D">
        <w:rPr>
          <w:lang w:eastAsia="zh-TW"/>
        </w:rPr>
        <w:t>目前每排放一噸二氧化碳</w:t>
      </w:r>
      <w:r w:rsidR="00A50E45" w:rsidRPr="00B2359D">
        <w:rPr>
          <w:rFonts w:hint="eastAsia"/>
          <w:lang w:eastAsia="zh-TW"/>
        </w:rPr>
        <w:t>的公司</w:t>
      </w:r>
      <w:r w:rsidR="006F69B5" w:rsidRPr="00B2359D">
        <w:rPr>
          <w:lang w:eastAsia="zh-TW"/>
        </w:rPr>
        <w:t>要繳納</w:t>
      </w:r>
      <w:r w:rsidR="006F69B5" w:rsidRPr="00B2359D">
        <w:rPr>
          <w:lang w:eastAsia="zh-TW"/>
        </w:rPr>
        <w:t>180</w:t>
      </w:r>
      <w:r w:rsidR="008B55D1" w:rsidRPr="00B2359D">
        <w:rPr>
          <w:lang w:eastAsia="zh-TW"/>
        </w:rPr>
        <w:t>克朗的稅。</w:t>
      </w:r>
    </w:p>
    <w:p w14:paraId="2ADB1856" w14:textId="77777777" w:rsidR="00434006" w:rsidRPr="00B2359D" w:rsidRDefault="00465075" w:rsidP="000B3578">
      <w:pPr>
        <w:pStyle w:val="ac"/>
        <w:ind w:left="945" w:hanging="709"/>
        <w:rPr>
          <w:lang w:eastAsia="zh-TW"/>
        </w:rPr>
      </w:pPr>
      <w:r w:rsidRPr="00B2359D">
        <w:rPr>
          <w:rFonts w:hint="eastAsia"/>
          <w:lang w:eastAsia="zh-TW"/>
        </w:rPr>
        <w:t>（七）</w:t>
      </w:r>
      <w:r w:rsidR="00434006" w:rsidRPr="00B2359D">
        <w:rPr>
          <w:rFonts w:hint="eastAsia"/>
          <w:lang w:eastAsia="zh-TW"/>
        </w:rPr>
        <w:t>關稅</w:t>
      </w:r>
      <w:r w:rsidR="00982099" w:rsidRPr="00B2359D">
        <w:rPr>
          <w:rFonts w:hint="eastAsia"/>
          <w:lang w:eastAsia="zh-TW"/>
        </w:rPr>
        <w:t>（</w:t>
      </w:r>
      <w:r w:rsidR="00434006" w:rsidRPr="00B2359D">
        <w:rPr>
          <w:rFonts w:hint="eastAsia"/>
          <w:lang w:eastAsia="zh-TW"/>
        </w:rPr>
        <w:t>Customs duties</w:t>
      </w:r>
      <w:r w:rsidR="00982099" w:rsidRPr="00B2359D">
        <w:rPr>
          <w:rFonts w:hint="eastAsia"/>
          <w:lang w:eastAsia="zh-TW"/>
        </w:rPr>
        <w:t>）</w:t>
      </w:r>
    </w:p>
    <w:p w14:paraId="009A8D71" w14:textId="77777777" w:rsidR="00434006" w:rsidRPr="00B2359D" w:rsidRDefault="00434006" w:rsidP="00434006">
      <w:pPr>
        <w:pStyle w:val="ae"/>
        <w:ind w:left="945" w:firstLine="472"/>
        <w:rPr>
          <w:lang w:eastAsia="zh-TW"/>
        </w:rPr>
      </w:pPr>
      <w:r w:rsidRPr="00B2359D">
        <w:rPr>
          <w:rFonts w:hint="eastAsia"/>
          <w:lang w:eastAsia="zh-TW"/>
        </w:rPr>
        <w:t>丹麥為歐盟會員國，故在關稅方面係完全遵照歐盟之規定，對來自歐盟區外的貨品</w:t>
      </w:r>
      <w:proofErr w:type="gramStart"/>
      <w:r w:rsidRPr="00B2359D">
        <w:rPr>
          <w:rFonts w:hint="eastAsia"/>
          <w:lang w:eastAsia="zh-TW"/>
        </w:rPr>
        <w:t>採</w:t>
      </w:r>
      <w:proofErr w:type="gramEnd"/>
      <w:r w:rsidRPr="00B2359D">
        <w:rPr>
          <w:rFonts w:hint="eastAsia"/>
          <w:lang w:eastAsia="zh-TW"/>
        </w:rPr>
        <w:t>行一致的關稅稅率。</w:t>
      </w:r>
    </w:p>
    <w:p w14:paraId="40BC9791" w14:textId="77777777" w:rsidR="00465075" w:rsidRPr="00B2359D" w:rsidRDefault="00434006" w:rsidP="000B3578">
      <w:pPr>
        <w:pStyle w:val="ac"/>
        <w:ind w:left="945" w:hanging="709"/>
        <w:rPr>
          <w:lang w:eastAsia="zh-TW"/>
        </w:rPr>
      </w:pPr>
      <w:r w:rsidRPr="00B2359D">
        <w:rPr>
          <w:rFonts w:hint="eastAsia"/>
          <w:lang w:eastAsia="zh-TW"/>
        </w:rPr>
        <w:t>（八）</w:t>
      </w:r>
      <w:r w:rsidR="00465075" w:rsidRPr="00B2359D">
        <w:rPr>
          <w:rFonts w:hint="eastAsia"/>
          <w:lang w:eastAsia="zh-TW"/>
        </w:rPr>
        <w:t>貨物稅（</w:t>
      </w:r>
      <w:r w:rsidR="00465075" w:rsidRPr="00B2359D">
        <w:rPr>
          <w:lang w:eastAsia="zh-TW"/>
        </w:rPr>
        <w:t>Excise duties</w:t>
      </w:r>
      <w:r w:rsidR="00465075" w:rsidRPr="00B2359D">
        <w:rPr>
          <w:rFonts w:hint="eastAsia"/>
          <w:lang w:eastAsia="zh-TW"/>
        </w:rPr>
        <w:t>）</w:t>
      </w:r>
    </w:p>
    <w:p w14:paraId="2827F918" w14:textId="2A6DBFBF" w:rsidR="00465075" w:rsidRPr="00B2359D" w:rsidRDefault="00465075" w:rsidP="004F56EF">
      <w:pPr>
        <w:pStyle w:val="ae"/>
        <w:ind w:left="945" w:firstLine="472"/>
        <w:rPr>
          <w:lang w:eastAsia="zh-TW"/>
        </w:rPr>
      </w:pPr>
      <w:r w:rsidRPr="00B2359D">
        <w:rPr>
          <w:rFonts w:hint="eastAsia"/>
          <w:lang w:eastAsia="zh-TW"/>
        </w:rPr>
        <w:t>丹麥針對部分貨品，如</w:t>
      </w:r>
      <w:proofErr w:type="gramStart"/>
      <w:r w:rsidR="0040071C" w:rsidRPr="00B2359D">
        <w:rPr>
          <w:rFonts w:hint="eastAsia"/>
          <w:lang w:eastAsia="zh-TW"/>
        </w:rPr>
        <w:t>菸</w:t>
      </w:r>
      <w:proofErr w:type="gramEnd"/>
      <w:r w:rsidR="0040071C" w:rsidRPr="00B2359D">
        <w:rPr>
          <w:rFonts w:hint="eastAsia"/>
          <w:lang w:eastAsia="zh-TW"/>
        </w:rPr>
        <w:t>、</w:t>
      </w:r>
      <w:r w:rsidRPr="00B2359D">
        <w:rPr>
          <w:rFonts w:hint="eastAsia"/>
          <w:lang w:eastAsia="zh-TW"/>
        </w:rPr>
        <w:t>酒、電池、巧克力及糖果</w:t>
      </w:r>
      <w:r w:rsidR="00646832" w:rsidRPr="00B2359D">
        <w:rPr>
          <w:rFonts w:hint="eastAsia"/>
          <w:lang w:eastAsia="zh-TW"/>
        </w:rPr>
        <w:t>、汽車</w:t>
      </w:r>
      <w:r w:rsidRPr="00B2359D">
        <w:rPr>
          <w:rFonts w:hint="eastAsia"/>
          <w:lang w:eastAsia="zh-TW"/>
        </w:rPr>
        <w:t>等課徵貨物稅</w:t>
      </w:r>
      <w:r w:rsidR="00F07106" w:rsidRPr="00B2359D">
        <w:rPr>
          <w:rFonts w:hint="eastAsia"/>
          <w:lang w:eastAsia="zh-TW"/>
        </w:rPr>
        <w:t>，尤以</w:t>
      </w:r>
      <w:r w:rsidR="00EC3DAA" w:rsidRPr="00B2359D">
        <w:rPr>
          <w:rFonts w:hint="eastAsia"/>
          <w:lang w:eastAsia="zh-TW"/>
        </w:rPr>
        <w:t>購車登記稅</w:t>
      </w:r>
      <w:r w:rsidR="00721FCD" w:rsidRPr="00B2359D">
        <w:rPr>
          <w:rFonts w:hint="eastAsia"/>
          <w:lang w:eastAsia="zh-TW"/>
        </w:rPr>
        <w:t>最</w:t>
      </w:r>
      <w:r w:rsidR="00EC3DAA" w:rsidRPr="00B2359D">
        <w:rPr>
          <w:rFonts w:hint="eastAsia"/>
          <w:lang w:eastAsia="zh-TW"/>
        </w:rPr>
        <w:t>高達</w:t>
      </w:r>
      <w:r w:rsidR="00EC3DAA" w:rsidRPr="00B2359D">
        <w:rPr>
          <w:lang w:eastAsia="zh-TW"/>
        </w:rPr>
        <w:t>150%</w:t>
      </w:r>
      <w:r w:rsidR="00EC3DAA" w:rsidRPr="00B2359D">
        <w:rPr>
          <w:lang w:eastAsia="zh-TW"/>
        </w:rPr>
        <w:t>，再加</w:t>
      </w:r>
      <w:r w:rsidR="00EC3DAA" w:rsidRPr="00B2359D">
        <w:rPr>
          <w:lang w:eastAsia="zh-TW"/>
        </w:rPr>
        <w:t>25%</w:t>
      </w:r>
      <w:r w:rsidR="00EC3DAA" w:rsidRPr="00B2359D">
        <w:rPr>
          <w:lang w:eastAsia="zh-TW"/>
        </w:rPr>
        <w:t>的加值稅</w:t>
      </w:r>
      <w:r w:rsidR="00EC3DAA" w:rsidRPr="00B2359D">
        <w:rPr>
          <w:rFonts w:hint="eastAsia"/>
          <w:lang w:eastAsia="zh-TW"/>
        </w:rPr>
        <w:t>，故其稅後價格約為稅前價格的</w:t>
      </w:r>
      <w:r w:rsidR="00EC3DAA" w:rsidRPr="00B2359D">
        <w:rPr>
          <w:lang w:eastAsia="zh-TW"/>
        </w:rPr>
        <w:t>3</w:t>
      </w:r>
      <w:r w:rsidR="00EC3DAA" w:rsidRPr="00B2359D">
        <w:rPr>
          <w:rFonts w:hint="eastAsia"/>
          <w:lang w:eastAsia="zh-TW"/>
        </w:rPr>
        <w:t>倍以上</w:t>
      </w:r>
      <w:r w:rsidR="00F07106" w:rsidRPr="00B2359D">
        <w:rPr>
          <w:rFonts w:hint="eastAsia"/>
          <w:lang w:eastAsia="zh-TW"/>
        </w:rPr>
        <w:t>。</w:t>
      </w:r>
    </w:p>
    <w:p w14:paraId="63F0F5C0" w14:textId="77777777" w:rsidR="00EE0AC9" w:rsidRPr="00B2359D" w:rsidRDefault="00434006" w:rsidP="000B3578">
      <w:pPr>
        <w:pStyle w:val="ac"/>
        <w:ind w:left="945" w:hanging="709"/>
        <w:rPr>
          <w:lang w:eastAsia="zh-TW"/>
        </w:rPr>
      </w:pPr>
      <w:r w:rsidRPr="00B2359D">
        <w:rPr>
          <w:rFonts w:hint="eastAsia"/>
          <w:lang w:eastAsia="zh-TW"/>
        </w:rPr>
        <w:t>（九</w:t>
      </w:r>
      <w:r w:rsidR="00EE0AC9" w:rsidRPr="00B2359D">
        <w:rPr>
          <w:rFonts w:hint="eastAsia"/>
          <w:lang w:eastAsia="zh-TW"/>
        </w:rPr>
        <w:t>）</w:t>
      </w:r>
      <w:r w:rsidR="00723E50" w:rsidRPr="00B2359D">
        <w:rPr>
          <w:rFonts w:hint="eastAsia"/>
          <w:lang w:eastAsia="zh-TW"/>
        </w:rPr>
        <w:t>媒體服務費</w:t>
      </w:r>
      <w:r w:rsidR="00956628" w:rsidRPr="00B2359D">
        <w:rPr>
          <w:rFonts w:hint="eastAsia"/>
          <w:lang w:eastAsia="zh-TW"/>
        </w:rPr>
        <w:t>（</w:t>
      </w:r>
      <w:r w:rsidR="00EE0AC9" w:rsidRPr="00B2359D">
        <w:rPr>
          <w:rFonts w:hint="eastAsia"/>
          <w:lang w:eastAsia="zh-TW"/>
        </w:rPr>
        <w:t xml:space="preserve">Media </w:t>
      </w:r>
      <w:r w:rsidR="00EE0AC9" w:rsidRPr="00B2359D">
        <w:rPr>
          <w:lang w:eastAsia="zh-TW"/>
        </w:rPr>
        <w:t>License</w:t>
      </w:r>
      <w:r w:rsidR="00956628" w:rsidRPr="00B2359D">
        <w:rPr>
          <w:rFonts w:hint="eastAsia"/>
          <w:lang w:eastAsia="zh-TW"/>
        </w:rPr>
        <w:t>）</w:t>
      </w:r>
    </w:p>
    <w:p w14:paraId="615C7EF3" w14:textId="4F61D3C2" w:rsidR="00EE0AC9" w:rsidRPr="00B2359D" w:rsidRDefault="00EE0AC9" w:rsidP="000B3578">
      <w:pPr>
        <w:pStyle w:val="ae"/>
        <w:ind w:left="945" w:firstLine="472"/>
        <w:rPr>
          <w:lang w:eastAsia="zh-TW"/>
        </w:rPr>
      </w:pPr>
      <w:r w:rsidRPr="00B2359D">
        <w:rPr>
          <w:rFonts w:hint="eastAsia"/>
        </w:rPr>
        <w:t>申辦手機門號、購買電視、平板電腦等有網路服</w:t>
      </w:r>
      <w:proofErr w:type="gramStart"/>
      <w:r w:rsidRPr="00B2359D">
        <w:rPr>
          <w:rFonts w:hint="eastAsia"/>
        </w:rPr>
        <w:t>務</w:t>
      </w:r>
      <w:proofErr w:type="gramEnd"/>
      <w:r w:rsidRPr="00B2359D">
        <w:rPr>
          <w:rFonts w:hint="eastAsia"/>
        </w:rPr>
        <w:t>之裝置，丹麥政府</w:t>
      </w:r>
      <w:proofErr w:type="gramStart"/>
      <w:r w:rsidRPr="00B2359D">
        <w:rPr>
          <w:rFonts w:hint="eastAsia"/>
        </w:rPr>
        <w:t>會</w:t>
      </w:r>
      <w:proofErr w:type="gramEnd"/>
      <w:r w:rsidRPr="00B2359D">
        <w:rPr>
          <w:rFonts w:hint="eastAsia"/>
        </w:rPr>
        <w:t>課</w:t>
      </w:r>
      <w:proofErr w:type="gramStart"/>
      <w:r w:rsidRPr="00B2359D">
        <w:rPr>
          <w:rFonts w:hint="eastAsia"/>
        </w:rPr>
        <w:t>徵每年</w:t>
      </w:r>
      <w:proofErr w:type="gramEnd"/>
      <w:r w:rsidR="00A85A21" w:rsidRPr="00B2359D">
        <w:rPr>
          <w:rFonts w:hint="eastAsia"/>
          <w:lang w:eastAsia="zh-TW"/>
        </w:rPr>
        <w:t>619</w:t>
      </w:r>
      <w:r w:rsidRPr="00B2359D">
        <w:rPr>
          <w:rFonts w:hint="eastAsia"/>
        </w:rPr>
        <w:t>丹麥克朗之媒體服</w:t>
      </w:r>
      <w:proofErr w:type="gramStart"/>
      <w:r w:rsidRPr="00B2359D">
        <w:rPr>
          <w:rFonts w:hint="eastAsia"/>
        </w:rPr>
        <w:t>務</w:t>
      </w:r>
      <w:proofErr w:type="gramEnd"/>
      <w:r w:rsidRPr="00B2359D">
        <w:rPr>
          <w:rFonts w:hint="eastAsia"/>
        </w:rPr>
        <w:t>稅，以</w:t>
      </w:r>
      <w:proofErr w:type="gramStart"/>
      <w:r w:rsidRPr="00B2359D">
        <w:rPr>
          <w:rFonts w:hint="eastAsia"/>
        </w:rPr>
        <w:t>挹</w:t>
      </w:r>
      <w:proofErr w:type="gramEnd"/>
      <w:r w:rsidRPr="00B2359D">
        <w:rPr>
          <w:rFonts w:hint="eastAsia"/>
        </w:rPr>
        <w:t>注丹麥</w:t>
      </w:r>
      <w:proofErr w:type="gramStart"/>
      <w:r w:rsidRPr="00B2359D">
        <w:rPr>
          <w:rFonts w:hint="eastAsia"/>
        </w:rPr>
        <w:t>國</w:t>
      </w:r>
      <w:proofErr w:type="gramEnd"/>
      <w:r w:rsidRPr="00B2359D">
        <w:rPr>
          <w:rFonts w:hint="eastAsia"/>
        </w:rPr>
        <w:t>家廣播公司</w:t>
      </w:r>
      <w:r w:rsidR="00956628" w:rsidRPr="00B2359D">
        <w:rPr>
          <w:rFonts w:hint="eastAsia"/>
        </w:rPr>
        <w:t>（</w:t>
      </w:r>
      <w:r w:rsidRPr="00B2359D">
        <w:rPr>
          <w:rFonts w:hint="eastAsia"/>
        </w:rPr>
        <w:t>DR, Danish Broadcasting Corporation</w:t>
      </w:r>
      <w:r w:rsidR="00956628" w:rsidRPr="00B2359D">
        <w:rPr>
          <w:rFonts w:hint="eastAsia"/>
        </w:rPr>
        <w:t>）</w:t>
      </w:r>
      <w:r w:rsidRPr="00B2359D">
        <w:rPr>
          <w:rFonts w:hint="eastAsia"/>
        </w:rPr>
        <w:t>之經營及節目製作。</w:t>
      </w:r>
      <w:r w:rsidR="00BE3B03" w:rsidRPr="00B2359D">
        <w:rPr>
          <w:rFonts w:hint="eastAsia"/>
          <w:lang w:eastAsia="zh-TW"/>
        </w:rPr>
        <w:t>2022</w:t>
      </w:r>
      <w:r w:rsidR="00BE3B03" w:rsidRPr="00B2359D">
        <w:rPr>
          <w:rFonts w:hint="eastAsia"/>
          <w:lang w:eastAsia="zh-TW"/>
        </w:rPr>
        <w:t>年</w:t>
      </w:r>
      <w:r w:rsidR="00232ED2" w:rsidRPr="00B2359D">
        <w:rPr>
          <w:rFonts w:hint="eastAsia"/>
          <w:lang w:eastAsia="zh-TW"/>
        </w:rPr>
        <w:t>改以課稅方式徵收。</w:t>
      </w:r>
    </w:p>
    <w:p w14:paraId="0A1285C8" w14:textId="77777777" w:rsidR="00465075" w:rsidRPr="00B2359D" w:rsidRDefault="00465075" w:rsidP="00565B08">
      <w:pPr>
        <w:pStyle w:val="a4"/>
        <w:spacing w:before="257" w:after="257"/>
        <w:ind w:left="632" w:hanging="632"/>
      </w:pPr>
      <w:r w:rsidRPr="00B2359D">
        <w:rPr>
          <w:rFonts w:hint="eastAsia"/>
        </w:rPr>
        <w:t>二、金融</w:t>
      </w:r>
    </w:p>
    <w:p w14:paraId="2BB8916C" w14:textId="77777777" w:rsidR="00465075" w:rsidRPr="00B2359D" w:rsidRDefault="00465075" w:rsidP="00C97D5D">
      <w:pPr>
        <w:ind w:firstLine="472"/>
        <w:rPr>
          <w:lang w:eastAsia="zh-TW"/>
        </w:rPr>
      </w:pPr>
      <w:r w:rsidRPr="00B2359D">
        <w:rPr>
          <w:rFonts w:hint="eastAsia"/>
          <w:lang w:eastAsia="zh-TW"/>
        </w:rPr>
        <w:t>丹麥雖為歐盟會員國，為維持國家之獨特性，並未採用歐元，其通行貨幣為丹麥克朗，惟丹麥克朗一直釘住歐元。近年來丹麥克朗對美元匯率波動甚大。</w:t>
      </w:r>
    </w:p>
    <w:p w14:paraId="59AA8B17" w14:textId="77777777" w:rsidR="00465075" w:rsidRPr="00B2359D" w:rsidRDefault="00465075" w:rsidP="00C97D5D">
      <w:pPr>
        <w:ind w:firstLine="472"/>
        <w:rPr>
          <w:lang w:eastAsia="zh-TW"/>
        </w:rPr>
      </w:pPr>
      <w:r w:rsidRPr="00B2359D">
        <w:rPr>
          <w:rFonts w:hint="eastAsia"/>
          <w:lang w:eastAsia="zh-TW"/>
        </w:rPr>
        <w:t>丹麥的金融制度透明度高，銀行界相當</w:t>
      </w:r>
      <w:proofErr w:type="gramStart"/>
      <w:r w:rsidRPr="00B2359D">
        <w:rPr>
          <w:rFonts w:hint="eastAsia"/>
          <w:lang w:eastAsia="zh-TW"/>
        </w:rPr>
        <w:t>健全，</w:t>
      </w:r>
      <w:proofErr w:type="gramEnd"/>
      <w:r w:rsidRPr="00B2359D">
        <w:rPr>
          <w:rFonts w:hint="eastAsia"/>
          <w:lang w:eastAsia="zh-TW"/>
        </w:rPr>
        <w:t>股市的交易具有效率，且沒有外匯管制措施</w:t>
      </w:r>
      <w:r w:rsidRPr="00B2359D">
        <w:rPr>
          <w:position w:val="6"/>
          <w:sz w:val="20"/>
          <w:szCs w:val="20"/>
        </w:rPr>
        <w:footnoteReference w:id="1"/>
      </w:r>
      <w:r w:rsidRPr="00B2359D">
        <w:rPr>
          <w:rFonts w:hint="eastAsia"/>
          <w:lang w:eastAsia="zh-TW"/>
        </w:rPr>
        <w:t>。丹麥銀行除提供銀行服務、保險、房地產、資產管理、融資等多元金融服務，也提供公司多管道籌資來源，籌資方式則將視公司規模、商業活動、公司發展階段等而不同。當公司擬在丹麥設立營業據點，可先向銀行諮詢相關融資意見，</w:t>
      </w:r>
      <w:proofErr w:type="gramStart"/>
      <w:r w:rsidRPr="00B2359D">
        <w:rPr>
          <w:rFonts w:hint="eastAsia"/>
          <w:lang w:eastAsia="zh-TW"/>
        </w:rPr>
        <w:t>此外，</w:t>
      </w:r>
      <w:proofErr w:type="gramEnd"/>
      <w:r w:rsidRPr="00B2359D">
        <w:rPr>
          <w:rFonts w:hint="eastAsia"/>
          <w:lang w:eastAsia="zh-TW"/>
        </w:rPr>
        <w:t>丹麥銀行相當具有效率且高度資訊化，在銀行開戶</w:t>
      </w:r>
      <w:proofErr w:type="gramStart"/>
      <w:r w:rsidRPr="00B2359D">
        <w:rPr>
          <w:rFonts w:hint="eastAsia"/>
          <w:lang w:eastAsia="zh-TW"/>
        </w:rPr>
        <w:t>相當</w:t>
      </w:r>
      <w:proofErr w:type="gramEnd"/>
      <w:r w:rsidRPr="00B2359D">
        <w:rPr>
          <w:rFonts w:hint="eastAsia"/>
          <w:lang w:eastAsia="zh-TW"/>
        </w:rPr>
        <w:t>快速，且北歐主要銀行在丹麥皆設有據點。</w:t>
      </w:r>
    </w:p>
    <w:p w14:paraId="0FFF7D80" w14:textId="77777777" w:rsidR="00465075" w:rsidRPr="00B2359D" w:rsidRDefault="00465075" w:rsidP="00C97D5D">
      <w:pPr>
        <w:ind w:firstLine="472"/>
      </w:pPr>
      <w:r w:rsidRPr="00B2359D">
        <w:rPr>
          <w:rFonts w:hint="eastAsia"/>
        </w:rPr>
        <w:t>丹麥主要銀行包括：</w:t>
      </w:r>
    </w:p>
    <w:p w14:paraId="6744CF2F" w14:textId="52CB3C61" w:rsidR="00465075" w:rsidRPr="00B2359D" w:rsidRDefault="00465075" w:rsidP="00C97D5D">
      <w:pPr>
        <w:ind w:firstLine="472"/>
        <w:rPr>
          <w:lang w:eastAsia="zh-TW"/>
        </w:rPr>
      </w:pPr>
      <w:r w:rsidRPr="00B2359D">
        <w:rPr>
          <w:lang w:eastAsia="zh-TW"/>
        </w:rPr>
        <w:t>DanskeBank</w:t>
      </w:r>
      <w:proofErr w:type="gramStart"/>
      <w:r w:rsidRPr="00B2359D">
        <w:rPr>
          <w:rFonts w:hint="eastAsia"/>
          <w:lang w:eastAsia="zh-TW"/>
        </w:rPr>
        <w:t>（</w:t>
      </w:r>
      <w:proofErr w:type="gramEnd"/>
      <w:r w:rsidRPr="00B2359D">
        <w:rPr>
          <w:rFonts w:hint="eastAsia"/>
          <w:lang w:eastAsia="zh-TW"/>
        </w:rPr>
        <w:t>網址：</w:t>
      </w:r>
      <w:r w:rsidRPr="00B2359D">
        <w:rPr>
          <w:lang w:eastAsia="zh-TW"/>
        </w:rPr>
        <w:t>www.danskebank.dk</w:t>
      </w:r>
      <w:proofErr w:type="gramStart"/>
      <w:r w:rsidRPr="00B2359D">
        <w:rPr>
          <w:rFonts w:hint="eastAsia"/>
          <w:lang w:eastAsia="zh-TW"/>
        </w:rPr>
        <w:t>）</w:t>
      </w:r>
      <w:proofErr w:type="gramEnd"/>
    </w:p>
    <w:p w14:paraId="3D1ED3A6" w14:textId="77777777" w:rsidR="00465075" w:rsidRPr="00B2359D" w:rsidRDefault="00465075" w:rsidP="00661E78">
      <w:pPr>
        <w:ind w:firstLine="472"/>
      </w:pPr>
      <w:r w:rsidRPr="00B2359D">
        <w:t>NordeaBank</w:t>
      </w:r>
      <w:r w:rsidRPr="00B2359D">
        <w:rPr>
          <w:rFonts w:hint="eastAsia"/>
        </w:rPr>
        <w:t>（網址：</w:t>
      </w:r>
      <w:hyperlink r:id="rId24" w:history="1">
        <w:r w:rsidRPr="00B2359D">
          <w:t>www.nordea.dk</w:t>
        </w:r>
      </w:hyperlink>
      <w:r w:rsidRPr="00B2359D">
        <w:rPr>
          <w:rFonts w:hint="eastAsia"/>
        </w:rPr>
        <w:t>）</w:t>
      </w:r>
    </w:p>
    <w:p w14:paraId="7E476B69" w14:textId="77777777" w:rsidR="00465075" w:rsidRPr="00B2359D" w:rsidRDefault="00465075" w:rsidP="00661E78">
      <w:pPr>
        <w:ind w:firstLine="472"/>
      </w:pPr>
      <w:r w:rsidRPr="00B2359D">
        <w:t>JyskeBank</w:t>
      </w:r>
      <w:r w:rsidRPr="00B2359D">
        <w:rPr>
          <w:rFonts w:hint="eastAsia"/>
        </w:rPr>
        <w:t>（網址：</w:t>
      </w:r>
      <w:hyperlink r:id="rId25" w:history="1">
        <w:r w:rsidRPr="00B2359D">
          <w:t>www.jyskebank.dk</w:t>
        </w:r>
      </w:hyperlink>
      <w:r w:rsidRPr="00B2359D">
        <w:rPr>
          <w:rFonts w:hint="eastAsia"/>
        </w:rPr>
        <w:t>）</w:t>
      </w:r>
    </w:p>
    <w:p w14:paraId="417407D8" w14:textId="77777777" w:rsidR="00465075" w:rsidRPr="00B2359D" w:rsidRDefault="00465075" w:rsidP="00661E78">
      <w:pPr>
        <w:ind w:firstLine="472"/>
      </w:pPr>
      <w:r w:rsidRPr="00B2359D">
        <w:t>Sydbank</w:t>
      </w:r>
      <w:r w:rsidRPr="00B2359D">
        <w:rPr>
          <w:rFonts w:hint="eastAsia"/>
        </w:rPr>
        <w:t>（網址：</w:t>
      </w:r>
      <w:r w:rsidRPr="00B2359D">
        <w:t>www.sydbank.dk</w:t>
      </w:r>
      <w:r w:rsidRPr="00B2359D">
        <w:rPr>
          <w:rFonts w:hint="eastAsia"/>
        </w:rPr>
        <w:t>）。</w:t>
      </w:r>
    </w:p>
    <w:p w14:paraId="7BBB2A58" w14:textId="77777777" w:rsidR="00465075" w:rsidRPr="00B2359D" w:rsidRDefault="00465075" w:rsidP="00661E78">
      <w:pPr>
        <w:ind w:firstLine="472"/>
      </w:pPr>
      <w:r w:rsidRPr="00B2359D">
        <w:rPr>
          <w:rFonts w:hint="eastAsia"/>
        </w:rPr>
        <w:t>不</w:t>
      </w:r>
      <w:proofErr w:type="gramStart"/>
      <w:r w:rsidRPr="00B2359D">
        <w:rPr>
          <w:rFonts w:hint="eastAsia"/>
        </w:rPr>
        <w:t>動</w:t>
      </w:r>
      <w:proofErr w:type="gramEnd"/>
      <w:r w:rsidRPr="00B2359D">
        <w:rPr>
          <w:rFonts w:hint="eastAsia"/>
        </w:rPr>
        <w:t>產融資機構包括：</w:t>
      </w:r>
    </w:p>
    <w:p w14:paraId="10F78534" w14:textId="77777777" w:rsidR="00465075" w:rsidRPr="00B2359D" w:rsidRDefault="00465075" w:rsidP="00661E78">
      <w:pPr>
        <w:ind w:firstLine="472"/>
      </w:pPr>
      <w:r w:rsidRPr="00B2359D">
        <w:t>BRFKredit</w:t>
      </w:r>
      <w:r w:rsidRPr="00B2359D">
        <w:rPr>
          <w:rFonts w:hint="eastAsia"/>
        </w:rPr>
        <w:t>（網址：</w:t>
      </w:r>
      <w:hyperlink r:id="rId26" w:history="1">
        <w:r w:rsidRPr="00B2359D">
          <w:t>www.brf.dk</w:t>
        </w:r>
      </w:hyperlink>
      <w:r w:rsidRPr="00B2359D">
        <w:rPr>
          <w:rFonts w:hint="eastAsia"/>
        </w:rPr>
        <w:t>）</w:t>
      </w:r>
    </w:p>
    <w:p w14:paraId="09179393" w14:textId="77777777" w:rsidR="00465075" w:rsidRPr="00B2359D" w:rsidRDefault="00465075" w:rsidP="00661E78">
      <w:pPr>
        <w:ind w:firstLine="472"/>
      </w:pPr>
      <w:r w:rsidRPr="00B2359D">
        <w:t>NordeaKredit</w:t>
      </w:r>
      <w:r w:rsidRPr="00B2359D">
        <w:rPr>
          <w:rFonts w:hint="eastAsia"/>
        </w:rPr>
        <w:t>（網址：</w:t>
      </w:r>
      <w:hyperlink r:id="rId27" w:history="1">
        <w:r w:rsidRPr="00B2359D">
          <w:t>www.nordeakredit.dk</w:t>
        </w:r>
      </w:hyperlink>
      <w:r w:rsidRPr="00B2359D">
        <w:rPr>
          <w:rFonts w:hint="eastAsia"/>
        </w:rPr>
        <w:t>）</w:t>
      </w:r>
    </w:p>
    <w:p w14:paraId="1E8C5D11" w14:textId="77777777" w:rsidR="00465075" w:rsidRPr="00B2359D" w:rsidRDefault="00465075" w:rsidP="00661E78">
      <w:pPr>
        <w:ind w:firstLine="472"/>
      </w:pPr>
      <w:r w:rsidRPr="00B2359D">
        <w:t>Nykredit</w:t>
      </w:r>
      <w:r w:rsidRPr="00B2359D">
        <w:rPr>
          <w:rFonts w:hint="eastAsia"/>
        </w:rPr>
        <w:t>（網址：</w:t>
      </w:r>
      <w:r w:rsidRPr="00B2359D">
        <w:t>www.nykredit.dk</w:t>
      </w:r>
      <w:r w:rsidRPr="00B2359D">
        <w:rPr>
          <w:rFonts w:hint="eastAsia"/>
        </w:rPr>
        <w:t>）</w:t>
      </w:r>
    </w:p>
    <w:p w14:paraId="44A08560" w14:textId="77777777" w:rsidR="00465075" w:rsidRPr="00B2359D" w:rsidRDefault="00465075" w:rsidP="00661E78">
      <w:pPr>
        <w:ind w:firstLine="472"/>
      </w:pPr>
      <w:r w:rsidRPr="00B2359D">
        <w:rPr>
          <w:rFonts w:hint="eastAsia"/>
        </w:rPr>
        <w:t>租賃融資公司包括：</w:t>
      </w:r>
    </w:p>
    <w:p w14:paraId="4D7523CD" w14:textId="77777777" w:rsidR="00465075" w:rsidRPr="00B2359D" w:rsidRDefault="00465075" w:rsidP="00661E78">
      <w:pPr>
        <w:ind w:firstLine="472"/>
      </w:pPr>
      <w:r w:rsidRPr="00B2359D">
        <w:t>FinansNordA/S</w:t>
      </w:r>
      <w:r w:rsidRPr="00B2359D">
        <w:rPr>
          <w:rFonts w:hint="eastAsia"/>
        </w:rPr>
        <w:t>（網址：</w:t>
      </w:r>
      <w:hyperlink r:id="rId28" w:history="1">
        <w:r w:rsidRPr="00B2359D">
          <w:t>www.finansnord.dk</w:t>
        </w:r>
      </w:hyperlink>
      <w:r w:rsidRPr="00B2359D">
        <w:rPr>
          <w:rFonts w:hint="eastAsia"/>
        </w:rPr>
        <w:t>）</w:t>
      </w:r>
    </w:p>
    <w:p w14:paraId="4EADA775" w14:textId="77777777" w:rsidR="00465075" w:rsidRPr="00B2359D" w:rsidRDefault="00465075" w:rsidP="00661E78">
      <w:pPr>
        <w:ind w:firstLine="472"/>
      </w:pPr>
      <w:r w:rsidRPr="00B2359D">
        <w:t>GECapital Denmark</w:t>
      </w:r>
      <w:r w:rsidRPr="00B2359D">
        <w:rPr>
          <w:rFonts w:hint="eastAsia"/>
        </w:rPr>
        <w:t>（網址：</w:t>
      </w:r>
      <w:hyperlink r:id="rId29" w:history="1">
        <w:r w:rsidRPr="00B2359D">
          <w:t>www.gecapital.dk</w:t>
        </w:r>
      </w:hyperlink>
      <w:r w:rsidRPr="00B2359D">
        <w:rPr>
          <w:rFonts w:hint="eastAsia"/>
        </w:rPr>
        <w:t>）</w:t>
      </w:r>
    </w:p>
    <w:p w14:paraId="6B254705" w14:textId="77777777" w:rsidR="00465075" w:rsidRPr="00B2359D" w:rsidRDefault="00465075" w:rsidP="00661E78">
      <w:pPr>
        <w:ind w:firstLine="472"/>
      </w:pPr>
      <w:r w:rsidRPr="00B2359D">
        <w:t>JyskeFinans</w:t>
      </w:r>
      <w:r w:rsidRPr="00B2359D">
        <w:rPr>
          <w:rFonts w:hint="eastAsia"/>
        </w:rPr>
        <w:t>（網址：</w:t>
      </w:r>
      <w:hyperlink r:id="rId30" w:history="1">
        <w:r w:rsidRPr="00B2359D">
          <w:t>www.jyskefinans.dk</w:t>
        </w:r>
      </w:hyperlink>
      <w:r w:rsidRPr="00B2359D">
        <w:rPr>
          <w:rFonts w:hint="eastAsia"/>
        </w:rPr>
        <w:t>）</w:t>
      </w:r>
    </w:p>
    <w:p w14:paraId="57C1832E" w14:textId="77777777" w:rsidR="00465075" w:rsidRPr="00B2359D" w:rsidRDefault="00465075" w:rsidP="00661E78">
      <w:pPr>
        <w:ind w:firstLine="472"/>
      </w:pPr>
      <w:r w:rsidRPr="00B2359D">
        <w:t>NordaniaLeasing</w:t>
      </w:r>
      <w:r w:rsidRPr="00B2359D">
        <w:rPr>
          <w:rFonts w:hint="eastAsia"/>
        </w:rPr>
        <w:t>（網址：</w:t>
      </w:r>
      <w:hyperlink r:id="rId31" w:history="1">
        <w:r w:rsidRPr="00B2359D">
          <w:t>www.nordania.dk</w:t>
        </w:r>
      </w:hyperlink>
      <w:r w:rsidRPr="00B2359D">
        <w:rPr>
          <w:rFonts w:hint="eastAsia"/>
        </w:rPr>
        <w:t>）</w:t>
      </w:r>
    </w:p>
    <w:p w14:paraId="3D1F4E41" w14:textId="77777777" w:rsidR="00465075" w:rsidRPr="00B2359D" w:rsidRDefault="00465075" w:rsidP="00661E78">
      <w:pPr>
        <w:ind w:firstLine="472"/>
      </w:pPr>
      <w:r w:rsidRPr="00B2359D">
        <w:t>NordeaFinans</w:t>
      </w:r>
      <w:r w:rsidRPr="00B2359D">
        <w:rPr>
          <w:rFonts w:hint="eastAsia"/>
        </w:rPr>
        <w:t>（網址：</w:t>
      </w:r>
      <w:r w:rsidRPr="00B2359D">
        <w:t>www.nordeafinans.dk</w:t>
      </w:r>
      <w:r w:rsidRPr="00B2359D">
        <w:rPr>
          <w:rFonts w:hint="eastAsia"/>
        </w:rPr>
        <w:t>）</w:t>
      </w:r>
    </w:p>
    <w:p w14:paraId="23DE523C" w14:textId="77777777" w:rsidR="00465075" w:rsidRPr="00B2359D" w:rsidRDefault="00465075" w:rsidP="00465075">
      <w:pPr>
        <w:ind w:left="472" w:firstLineChars="0" w:firstLine="0"/>
        <w:rPr>
          <w:lang w:val="it-IT" w:eastAsia="zh-TW"/>
        </w:rPr>
      </w:pPr>
    </w:p>
    <w:p w14:paraId="52E56223" w14:textId="77777777" w:rsidR="00465075" w:rsidRPr="00B2359D" w:rsidRDefault="00465075" w:rsidP="00465075">
      <w:pPr>
        <w:ind w:left="472" w:firstLineChars="0" w:firstLine="0"/>
        <w:rPr>
          <w:lang w:val="it-IT" w:eastAsia="zh-TW"/>
        </w:rPr>
        <w:sectPr w:rsidR="00465075" w:rsidRPr="00B2359D" w:rsidSect="00465075">
          <w:headerReference w:type="default" r:id="rId32"/>
          <w:pgSz w:w="11906" w:h="16838" w:code="9"/>
          <w:pgMar w:top="2268" w:right="1701" w:bottom="1701" w:left="1701" w:header="1134" w:footer="851" w:gutter="0"/>
          <w:cols w:space="425"/>
          <w:docGrid w:type="linesAndChars" w:linePitch="514" w:charSpace="-774"/>
        </w:sectPr>
      </w:pPr>
    </w:p>
    <w:p w14:paraId="42403BF2" w14:textId="77777777" w:rsidR="00465075" w:rsidRPr="00B2359D" w:rsidRDefault="00465075" w:rsidP="00465075">
      <w:pPr>
        <w:pStyle w:val="a3"/>
        <w:spacing w:before="514" w:after="771"/>
        <w:rPr>
          <w:lang w:val="it-IT" w:eastAsia="zh-TW"/>
        </w:rPr>
      </w:pPr>
      <w:bookmarkStart w:id="13" w:name="_Toc404266507"/>
      <w:bookmarkStart w:id="14" w:name="_Toc141036335"/>
      <w:r w:rsidRPr="00B2359D">
        <w:rPr>
          <w:rFonts w:hint="eastAsia"/>
          <w:lang w:eastAsia="zh-TW"/>
        </w:rPr>
        <w:t>第陸章　基礎建設及成本</w:t>
      </w:r>
      <w:bookmarkEnd w:id="13"/>
      <w:bookmarkEnd w:id="14"/>
    </w:p>
    <w:p w14:paraId="1627DB38" w14:textId="77777777" w:rsidR="00465075" w:rsidRPr="00B2359D" w:rsidRDefault="00465075" w:rsidP="00661E78">
      <w:pPr>
        <w:pStyle w:val="a4"/>
        <w:spacing w:before="257" w:after="257"/>
        <w:ind w:left="632" w:hanging="632"/>
        <w:rPr>
          <w:rFonts w:hAnsi="華康粗明體"/>
          <w:lang w:val="it-IT"/>
        </w:rPr>
      </w:pPr>
      <w:r w:rsidRPr="00B2359D">
        <w:rPr>
          <w:rFonts w:hAnsi="華康粗明體" w:hint="eastAsia"/>
        </w:rPr>
        <w:t>一、土地</w:t>
      </w:r>
    </w:p>
    <w:p w14:paraId="01CA5F5D" w14:textId="77777777" w:rsidR="00465075" w:rsidRPr="00B2359D" w:rsidRDefault="00465075" w:rsidP="00661E78">
      <w:pPr>
        <w:ind w:firstLine="472"/>
        <w:rPr>
          <w:rFonts w:ascii="華康細圓體"/>
          <w:lang w:eastAsia="zh-TW"/>
        </w:rPr>
      </w:pPr>
      <w:r w:rsidRPr="00B2359D">
        <w:rPr>
          <w:rFonts w:ascii="華康細圓體" w:hAnsi="華康細圓體" w:hint="eastAsia"/>
          <w:lang w:eastAsia="zh-TW"/>
        </w:rPr>
        <w:t>取得或承租工業用地的成本</w:t>
      </w:r>
      <w:r w:rsidRPr="00B2359D">
        <w:rPr>
          <w:rFonts w:ascii="華康細圓體" w:hAnsi="華康細圓體" w:hint="eastAsia"/>
          <w:lang w:val="it-IT" w:eastAsia="zh-TW"/>
        </w:rPr>
        <w:t>，</w:t>
      </w:r>
      <w:r w:rsidRPr="00B2359D">
        <w:rPr>
          <w:rFonts w:ascii="華康細圓體" w:hAnsi="華康細圓體" w:hint="eastAsia"/>
          <w:lang w:eastAsia="zh-TW"/>
        </w:rPr>
        <w:t>視地點之不同而有差異</w:t>
      </w:r>
      <w:r w:rsidR="00EE0AC9" w:rsidRPr="00B2359D">
        <w:rPr>
          <w:rFonts w:ascii="華康細圓體" w:hAnsi="華康細圓體" w:hint="eastAsia"/>
          <w:lang w:val="it-IT" w:eastAsia="zh-TW"/>
        </w:rPr>
        <w:t>，</w:t>
      </w:r>
      <w:r w:rsidR="00EE0AC9" w:rsidRPr="00B2359D">
        <w:rPr>
          <w:rFonts w:ascii="華康細圓體" w:hAnsi="華康細圓體" w:hint="eastAsia"/>
          <w:lang w:eastAsia="zh-TW"/>
        </w:rPr>
        <w:t>倘有意於當地長期經營</w:t>
      </w:r>
      <w:r w:rsidR="00EE0AC9" w:rsidRPr="00B2359D">
        <w:rPr>
          <w:rFonts w:ascii="華康細圓體" w:hAnsi="華康細圓體" w:hint="eastAsia"/>
          <w:lang w:val="it-IT" w:eastAsia="zh-TW"/>
        </w:rPr>
        <w:t>，</w:t>
      </w:r>
      <w:r w:rsidR="00EE0AC9" w:rsidRPr="00B2359D">
        <w:rPr>
          <w:rFonts w:ascii="華康細圓體" w:hAnsi="華康細圓體" w:hint="eastAsia"/>
          <w:lang w:eastAsia="zh-TW"/>
        </w:rPr>
        <w:t>直接購買房地產將較承租更為划算</w:t>
      </w:r>
      <w:r w:rsidRPr="00B2359D">
        <w:rPr>
          <w:rFonts w:ascii="華康細圓體" w:hAnsi="華康細圓體" w:hint="eastAsia"/>
          <w:lang w:eastAsia="zh-TW"/>
        </w:rPr>
        <w:t>。據統計，哥本哈根市近郊之辦公室、倉庫及工廠之租金及其每平方公尺土地及建築成本之大約平均價格如下：</w:t>
      </w:r>
    </w:p>
    <w:p w14:paraId="4D1C964F" w14:textId="77777777" w:rsidR="00465075" w:rsidRPr="00B2359D" w:rsidRDefault="00465075" w:rsidP="00661E78">
      <w:pPr>
        <w:pStyle w:val="ac"/>
        <w:ind w:left="945" w:hanging="709"/>
        <w:rPr>
          <w:lang w:eastAsia="zh-TW"/>
        </w:rPr>
      </w:pPr>
      <w:r w:rsidRPr="00B2359D">
        <w:rPr>
          <w:rFonts w:hint="eastAsia"/>
          <w:lang w:eastAsia="zh-TW"/>
        </w:rPr>
        <w:t>（一）土地成本：每平方公尺約</w:t>
      </w:r>
      <w:r w:rsidRPr="00B2359D">
        <w:rPr>
          <w:lang w:eastAsia="zh-TW"/>
        </w:rPr>
        <w:t>75</w:t>
      </w:r>
      <w:r w:rsidRPr="00B2359D">
        <w:rPr>
          <w:rFonts w:hint="eastAsia"/>
          <w:lang w:eastAsia="zh-TW"/>
        </w:rPr>
        <w:t>至</w:t>
      </w:r>
      <w:r w:rsidRPr="00B2359D">
        <w:rPr>
          <w:lang w:eastAsia="zh-TW"/>
        </w:rPr>
        <w:t>100</w:t>
      </w:r>
      <w:r w:rsidRPr="00B2359D">
        <w:rPr>
          <w:rFonts w:hint="eastAsia"/>
          <w:lang w:eastAsia="zh-TW"/>
        </w:rPr>
        <w:t>美元。</w:t>
      </w:r>
    </w:p>
    <w:p w14:paraId="4BB7B46D" w14:textId="77777777" w:rsidR="00465075" w:rsidRPr="00B2359D" w:rsidRDefault="00465075" w:rsidP="00661E78">
      <w:pPr>
        <w:pStyle w:val="ac"/>
        <w:ind w:left="945" w:hanging="709"/>
        <w:rPr>
          <w:lang w:eastAsia="zh-TW"/>
        </w:rPr>
      </w:pPr>
      <w:r w:rsidRPr="00B2359D">
        <w:rPr>
          <w:rFonts w:hint="eastAsia"/>
          <w:lang w:eastAsia="zh-TW"/>
        </w:rPr>
        <w:t>（二）建築成本：辦公室每平方公尺約</w:t>
      </w:r>
      <w:r w:rsidRPr="00B2359D">
        <w:rPr>
          <w:lang w:eastAsia="zh-TW"/>
        </w:rPr>
        <w:t>900</w:t>
      </w:r>
      <w:r w:rsidRPr="00B2359D">
        <w:rPr>
          <w:rFonts w:hint="eastAsia"/>
          <w:lang w:eastAsia="zh-TW"/>
        </w:rPr>
        <w:t>美元，倉庫每平方公尺約</w:t>
      </w:r>
      <w:r w:rsidRPr="00B2359D">
        <w:rPr>
          <w:lang w:eastAsia="zh-TW"/>
        </w:rPr>
        <w:t>600</w:t>
      </w:r>
      <w:r w:rsidRPr="00B2359D">
        <w:rPr>
          <w:rFonts w:hint="eastAsia"/>
          <w:lang w:eastAsia="zh-TW"/>
        </w:rPr>
        <w:t>美元，工廠每平方公尺約</w:t>
      </w:r>
      <w:r w:rsidRPr="00B2359D">
        <w:rPr>
          <w:lang w:eastAsia="zh-TW"/>
        </w:rPr>
        <w:t>800</w:t>
      </w:r>
      <w:r w:rsidRPr="00B2359D">
        <w:rPr>
          <w:rFonts w:hint="eastAsia"/>
          <w:lang w:eastAsia="zh-TW"/>
        </w:rPr>
        <w:t>美元。</w:t>
      </w:r>
    </w:p>
    <w:p w14:paraId="02ED6460" w14:textId="77777777" w:rsidR="00465075" w:rsidRPr="00B2359D" w:rsidRDefault="00465075" w:rsidP="00661E78">
      <w:pPr>
        <w:pStyle w:val="ac"/>
        <w:ind w:left="945" w:hanging="709"/>
        <w:rPr>
          <w:lang w:eastAsia="zh-TW"/>
        </w:rPr>
      </w:pPr>
      <w:r w:rsidRPr="00B2359D">
        <w:rPr>
          <w:rFonts w:hint="eastAsia"/>
          <w:lang w:eastAsia="zh-TW"/>
        </w:rPr>
        <w:t>（三）租金：辦公室每平方公尺每年約</w:t>
      </w:r>
      <w:r w:rsidR="00F366DB" w:rsidRPr="00B2359D">
        <w:rPr>
          <w:rFonts w:hint="eastAsia"/>
          <w:lang w:eastAsia="zh-TW"/>
        </w:rPr>
        <w:t>300-3</w:t>
      </w:r>
      <w:r w:rsidR="00565B08" w:rsidRPr="00B2359D">
        <w:rPr>
          <w:rFonts w:hint="eastAsia"/>
          <w:lang w:eastAsia="zh-TW"/>
        </w:rPr>
        <w:t>,</w:t>
      </w:r>
      <w:r w:rsidR="00F366DB" w:rsidRPr="00B2359D">
        <w:rPr>
          <w:rFonts w:hint="eastAsia"/>
          <w:lang w:eastAsia="zh-TW"/>
        </w:rPr>
        <w:t>000</w:t>
      </w:r>
      <w:r w:rsidRPr="00B2359D">
        <w:rPr>
          <w:rFonts w:hint="eastAsia"/>
          <w:lang w:eastAsia="zh-TW"/>
        </w:rPr>
        <w:t>美元，倉庫每平方公尺每年約</w:t>
      </w:r>
      <w:r w:rsidRPr="00B2359D">
        <w:rPr>
          <w:lang w:eastAsia="zh-TW"/>
        </w:rPr>
        <w:t>80</w:t>
      </w:r>
      <w:r w:rsidRPr="00B2359D">
        <w:rPr>
          <w:rFonts w:hint="eastAsia"/>
          <w:lang w:eastAsia="zh-TW"/>
        </w:rPr>
        <w:t>美元，工廠每平方公尺每年約</w:t>
      </w:r>
      <w:r w:rsidRPr="00B2359D">
        <w:rPr>
          <w:lang w:eastAsia="zh-TW"/>
        </w:rPr>
        <w:t>105</w:t>
      </w:r>
      <w:r w:rsidRPr="00B2359D">
        <w:rPr>
          <w:rFonts w:hint="eastAsia"/>
          <w:lang w:eastAsia="zh-TW"/>
        </w:rPr>
        <w:t>美元。</w:t>
      </w:r>
    </w:p>
    <w:p w14:paraId="1E93669E" w14:textId="77777777" w:rsidR="00465075" w:rsidRPr="00B2359D" w:rsidRDefault="00465075" w:rsidP="00661E78">
      <w:pPr>
        <w:pStyle w:val="a4"/>
        <w:spacing w:before="257" w:after="257"/>
        <w:ind w:left="632" w:hanging="632"/>
        <w:rPr>
          <w:rFonts w:ascii="Calibri" w:hAnsi="Calibri"/>
          <w:lang w:val="da-DK"/>
        </w:rPr>
      </w:pPr>
      <w:r w:rsidRPr="00B2359D">
        <w:rPr>
          <w:rFonts w:hAnsi="華康粗明體" w:hint="eastAsia"/>
        </w:rPr>
        <w:t>二、能源</w:t>
      </w:r>
    </w:p>
    <w:p w14:paraId="7A6CFD8F" w14:textId="5289D07B" w:rsidR="00465075" w:rsidRPr="00B2359D" w:rsidRDefault="00465075" w:rsidP="00A50E45">
      <w:pPr>
        <w:ind w:firstLine="472"/>
        <w:rPr>
          <w:lang w:eastAsia="zh-TW"/>
        </w:rPr>
      </w:pPr>
      <w:r w:rsidRPr="00B2359D">
        <w:rPr>
          <w:rFonts w:hint="eastAsia"/>
          <w:lang w:eastAsia="zh-TW"/>
        </w:rPr>
        <w:t>丹麥水、電及天然氣等能源供應穩定充足，相關基礎設施完善，品質及</w:t>
      </w:r>
      <w:proofErr w:type="gramStart"/>
      <w:r w:rsidRPr="00B2359D">
        <w:rPr>
          <w:rFonts w:hint="eastAsia"/>
          <w:lang w:eastAsia="zh-TW"/>
        </w:rPr>
        <w:t>服務均甚良好</w:t>
      </w:r>
      <w:proofErr w:type="gramEnd"/>
      <w:r w:rsidR="00BE3B03" w:rsidRPr="00B2359D">
        <w:rPr>
          <w:rFonts w:hint="eastAsia"/>
          <w:lang w:eastAsia="zh-TW"/>
        </w:rPr>
        <w:t>，惟價格高昂</w:t>
      </w:r>
      <w:r w:rsidRPr="00B2359D">
        <w:rPr>
          <w:rFonts w:hint="eastAsia"/>
          <w:lang w:eastAsia="zh-TW"/>
        </w:rPr>
        <w:t>。</w:t>
      </w:r>
      <w:r w:rsidR="00BE3B03" w:rsidRPr="00B2359D">
        <w:rPr>
          <w:rFonts w:hint="eastAsia"/>
          <w:lang w:eastAsia="zh-TW"/>
        </w:rPr>
        <w:t>例如，民生用</w:t>
      </w:r>
      <w:r w:rsidRPr="00B2359D">
        <w:rPr>
          <w:rFonts w:hint="eastAsia"/>
          <w:lang w:eastAsia="zh-TW"/>
        </w:rPr>
        <w:t>水每</w:t>
      </w:r>
      <w:r w:rsidR="00A54C51" w:rsidRPr="00B2359D">
        <w:rPr>
          <w:rFonts w:hint="eastAsia"/>
          <w:lang w:eastAsia="zh-TW"/>
        </w:rPr>
        <w:t>度（</w:t>
      </w:r>
      <w:r w:rsidRPr="00B2359D">
        <w:rPr>
          <w:rFonts w:hint="eastAsia"/>
          <w:lang w:eastAsia="zh-TW"/>
        </w:rPr>
        <w:t>立方公尺</w:t>
      </w:r>
      <w:r w:rsidR="00A54C51" w:rsidRPr="00B2359D">
        <w:rPr>
          <w:rFonts w:hint="eastAsia"/>
          <w:lang w:eastAsia="zh-TW"/>
        </w:rPr>
        <w:t>）</w:t>
      </w:r>
      <w:r w:rsidRPr="00B2359D">
        <w:rPr>
          <w:rFonts w:hint="eastAsia"/>
          <w:lang w:eastAsia="zh-TW"/>
        </w:rPr>
        <w:t>約</w:t>
      </w:r>
      <w:r w:rsidR="00BE3B03" w:rsidRPr="00B2359D">
        <w:rPr>
          <w:rFonts w:hint="eastAsia"/>
          <w:lang w:eastAsia="zh-TW"/>
        </w:rPr>
        <w:t>8-10</w:t>
      </w:r>
      <w:r w:rsidRPr="00B2359D">
        <w:rPr>
          <w:rFonts w:hint="eastAsia"/>
          <w:lang w:eastAsia="zh-TW"/>
        </w:rPr>
        <w:t>美元</w:t>
      </w:r>
      <w:r w:rsidR="00BE3B03" w:rsidRPr="00B2359D">
        <w:rPr>
          <w:rFonts w:hint="eastAsia"/>
          <w:lang w:eastAsia="zh-TW"/>
        </w:rPr>
        <w:t>，電價每度</w:t>
      </w:r>
      <w:r w:rsidR="00A54C51" w:rsidRPr="00B2359D">
        <w:rPr>
          <w:rFonts w:hint="eastAsia"/>
          <w:lang w:eastAsia="zh-TW"/>
        </w:rPr>
        <w:t>約</w:t>
      </w:r>
      <w:r w:rsidR="00A54C51" w:rsidRPr="00B2359D">
        <w:rPr>
          <w:rFonts w:hint="eastAsia"/>
          <w:lang w:eastAsia="zh-TW"/>
        </w:rPr>
        <w:t>0.33</w:t>
      </w:r>
      <w:r w:rsidR="00A54C51" w:rsidRPr="00B2359D">
        <w:rPr>
          <w:rFonts w:hint="eastAsia"/>
          <w:lang w:eastAsia="zh-TW"/>
        </w:rPr>
        <w:t>美元</w:t>
      </w:r>
      <w:r w:rsidRPr="00B2359D">
        <w:rPr>
          <w:rFonts w:hint="eastAsia"/>
          <w:lang w:eastAsia="zh-TW"/>
        </w:rPr>
        <w:t>。能源價格則依消費者年度的使用量及使用之時段</w:t>
      </w:r>
      <w:proofErr w:type="gramStart"/>
      <w:r w:rsidRPr="00B2359D">
        <w:rPr>
          <w:rFonts w:hint="eastAsia"/>
          <w:lang w:eastAsia="zh-TW"/>
        </w:rPr>
        <w:t>採</w:t>
      </w:r>
      <w:proofErr w:type="gramEnd"/>
      <w:r w:rsidRPr="00B2359D">
        <w:rPr>
          <w:rFonts w:hint="eastAsia"/>
          <w:lang w:eastAsia="zh-TW"/>
        </w:rPr>
        <w:t>差別訂價。</w:t>
      </w:r>
      <w:r w:rsidR="00F12414" w:rsidRPr="00B2359D">
        <w:rPr>
          <w:rFonts w:hint="eastAsia"/>
          <w:lang w:eastAsia="zh-TW"/>
        </w:rPr>
        <w:t>受俄烏戰爭影響國際能源供應，丹麥電價於</w:t>
      </w:r>
      <w:r w:rsidR="00F12414" w:rsidRPr="00B2359D">
        <w:rPr>
          <w:rFonts w:hint="eastAsia"/>
          <w:lang w:eastAsia="zh-TW"/>
        </w:rPr>
        <w:t>2022</w:t>
      </w:r>
      <w:r w:rsidR="00F12414" w:rsidRPr="00B2359D">
        <w:rPr>
          <w:rFonts w:hint="eastAsia"/>
          <w:lang w:eastAsia="zh-TW"/>
        </w:rPr>
        <w:t>年首季曾上漲至每度</w:t>
      </w:r>
      <w:r w:rsidR="00F12414" w:rsidRPr="00B2359D">
        <w:rPr>
          <w:rFonts w:hint="eastAsia"/>
          <w:lang w:eastAsia="zh-TW"/>
        </w:rPr>
        <w:t>0.5</w:t>
      </w:r>
      <w:r w:rsidR="00F12414" w:rsidRPr="00B2359D">
        <w:rPr>
          <w:rFonts w:hint="eastAsia"/>
          <w:lang w:eastAsia="zh-TW"/>
        </w:rPr>
        <w:t>美元之高點</w:t>
      </w:r>
      <w:r w:rsidR="00A50E45" w:rsidRPr="00B2359D">
        <w:rPr>
          <w:rFonts w:hint="eastAsia"/>
          <w:lang w:eastAsia="zh-TW"/>
        </w:rPr>
        <w:t>；</w:t>
      </w:r>
      <w:r w:rsidR="00F12414" w:rsidRPr="00B2359D">
        <w:rPr>
          <w:rFonts w:hint="eastAsia"/>
          <w:lang w:eastAsia="zh-TW"/>
        </w:rPr>
        <w:t>每公升汽柴油之價格亦維持於超過</w:t>
      </w:r>
      <w:r w:rsidR="00F12414" w:rsidRPr="00B2359D">
        <w:rPr>
          <w:rFonts w:hint="eastAsia"/>
          <w:lang w:eastAsia="zh-TW"/>
        </w:rPr>
        <w:t>2.</w:t>
      </w:r>
      <w:r w:rsidR="00FB7A21" w:rsidRPr="00B2359D">
        <w:rPr>
          <w:rFonts w:hint="eastAsia"/>
          <w:lang w:eastAsia="zh-TW"/>
        </w:rPr>
        <w:t>86</w:t>
      </w:r>
      <w:r w:rsidR="00F12414" w:rsidRPr="00B2359D">
        <w:rPr>
          <w:rFonts w:hint="eastAsia"/>
          <w:lang w:eastAsia="zh-TW"/>
        </w:rPr>
        <w:t>美元之歷史高峰，造成</w:t>
      </w:r>
      <w:r w:rsidR="00F12414" w:rsidRPr="00B2359D">
        <w:rPr>
          <w:rFonts w:hint="eastAsia"/>
          <w:lang w:eastAsia="zh-TW"/>
        </w:rPr>
        <w:t>2022</w:t>
      </w:r>
      <w:r w:rsidR="00F12414" w:rsidRPr="00B2359D">
        <w:rPr>
          <w:rFonts w:hint="eastAsia"/>
          <w:lang w:eastAsia="zh-TW"/>
        </w:rPr>
        <w:t>年</w:t>
      </w:r>
      <w:r w:rsidR="00FB7A21" w:rsidRPr="00B2359D">
        <w:rPr>
          <w:rFonts w:hint="eastAsia"/>
          <w:lang w:eastAsia="zh-TW"/>
        </w:rPr>
        <w:t>10</w:t>
      </w:r>
      <w:r w:rsidR="00F12414" w:rsidRPr="00B2359D">
        <w:rPr>
          <w:rFonts w:hint="eastAsia"/>
          <w:lang w:eastAsia="zh-TW"/>
        </w:rPr>
        <w:t>月</w:t>
      </w:r>
      <w:proofErr w:type="gramStart"/>
      <w:r w:rsidR="00F12414" w:rsidRPr="00B2359D">
        <w:rPr>
          <w:rFonts w:hint="eastAsia"/>
          <w:lang w:eastAsia="zh-TW"/>
        </w:rPr>
        <w:t>通膨創近</w:t>
      </w:r>
      <w:proofErr w:type="gramEnd"/>
      <w:r w:rsidR="00F12414" w:rsidRPr="00B2359D">
        <w:rPr>
          <w:rFonts w:hint="eastAsia"/>
          <w:lang w:eastAsia="zh-TW"/>
        </w:rPr>
        <w:t>40</w:t>
      </w:r>
      <w:r w:rsidR="00F12414" w:rsidRPr="00B2359D">
        <w:rPr>
          <w:rFonts w:hint="eastAsia"/>
          <w:lang w:eastAsia="zh-TW"/>
        </w:rPr>
        <w:t>年之</w:t>
      </w:r>
      <w:r w:rsidR="00FB7A21" w:rsidRPr="00B2359D">
        <w:rPr>
          <w:rFonts w:hint="eastAsia"/>
          <w:lang w:eastAsia="zh-TW"/>
        </w:rPr>
        <w:t>10</w:t>
      </w:r>
      <w:r w:rsidR="00F12414" w:rsidRPr="00B2359D">
        <w:rPr>
          <w:rFonts w:hint="eastAsia"/>
          <w:lang w:eastAsia="zh-TW"/>
        </w:rPr>
        <w:t>.</w:t>
      </w:r>
      <w:r w:rsidR="00FB7A21" w:rsidRPr="00B2359D">
        <w:rPr>
          <w:rFonts w:hint="eastAsia"/>
          <w:lang w:eastAsia="zh-TW"/>
        </w:rPr>
        <w:t>1</w:t>
      </w:r>
      <w:r w:rsidR="00F12414" w:rsidRPr="00B2359D">
        <w:rPr>
          <w:rFonts w:hint="eastAsia"/>
          <w:lang w:eastAsia="zh-TW"/>
        </w:rPr>
        <w:t>%</w:t>
      </w:r>
      <w:r w:rsidR="00F12414" w:rsidRPr="00B2359D">
        <w:rPr>
          <w:rFonts w:hint="eastAsia"/>
          <w:lang w:eastAsia="zh-TW"/>
        </w:rPr>
        <w:t>歷史高點。</w:t>
      </w:r>
    </w:p>
    <w:p w14:paraId="377FEC8F" w14:textId="77777777" w:rsidR="00465075" w:rsidRPr="00B2359D" w:rsidRDefault="00465075" w:rsidP="00661E78">
      <w:pPr>
        <w:pStyle w:val="a4"/>
        <w:spacing w:before="257" w:after="257"/>
        <w:ind w:left="632" w:hanging="632"/>
        <w:rPr>
          <w:rFonts w:hAnsi="華康粗明體"/>
        </w:rPr>
      </w:pPr>
      <w:r w:rsidRPr="00B2359D">
        <w:rPr>
          <w:rFonts w:hAnsi="華康粗明體"/>
        </w:rPr>
        <w:br w:type="page"/>
      </w:r>
      <w:r w:rsidRPr="00B2359D">
        <w:rPr>
          <w:rFonts w:hAnsi="華康粗明體" w:hint="eastAsia"/>
        </w:rPr>
        <w:t>三、通訊</w:t>
      </w:r>
    </w:p>
    <w:p w14:paraId="1107A4CC" w14:textId="77777777" w:rsidR="00465075" w:rsidRPr="00B2359D" w:rsidRDefault="00465075" w:rsidP="00A50E45">
      <w:pPr>
        <w:ind w:firstLine="472"/>
        <w:rPr>
          <w:lang w:eastAsia="zh-TW"/>
        </w:rPr>
      </w:pPr>
      <w:r w:rsidRPr="00B2359D">
        <w:rPr>
          <w:rFonts w:hint="eastAsia"/>
          <w:lang w:eastAsia="zh-TW"/>
        </w:rPr>
        <w:t>丹麥的電訊設施相當先進，為全球電訊基礎建設最完備的國家之</w:t>
      </w:r>
      <w:proofErr w:type="gramStart"/>
      <w:r w:rsidRPr="00B2359D">
        <w:rPr>
          <w:rFonts w:hint="eastAsia"/>
          <w:lang w:eastAsia="zh-TW"/>
        </w:rPr>
        <w:t>一</w:t>
      </w:r>
      <w:proofErr w:type="gramEnd"/>
      <w:r w:rsidRPr="00B2359D">
        <w:rPr>
          <w:rFonts w:hint="eastAsia"/>
          <w:lang w:eastAsia="zh-TW"/>
        </w:rPr>
        <w:t>。其通訊網路已全面數位化，寬頻網路的使用率更高達</w:t>
      </w:r>
      <w:r w:rsidRPr="00B2359D">
        <w:rPr>
          <w:lang w:eastAsia="zh-TW"/>
        </w:rPr>
        <w:t>90</w:t>
      </w:r>
      <w:r w:rsidRPr="00B2359D">
        <w:rPr>
          <w:rFonts w:hint="eastAsia"/>
          <w:lang w:eastAsia="zh-TW"/>
        </w:rPr>
        <w:t>%</w:t>
      </w:r>
      <w:r w:rsidRPr="00B2359D">
        <w:rPr>
          <w:rFonts w:hint="eastAsia"/>
          <w:lang w:eastAsia="zh-TW"/>
        </w:rPr>
        <w:t>以上。</w:t>
      </w:r>
      <w:proofErr w:type="gramStart"/>
      <w:r w:rsidRPr="00B2359D">
        <w:rPr>
          <w:rFonts w:hint="eastAsia"/>
          <w:lang w:eastAsia="zh-TW"/>
        </w:rPr>
        <w:t>此外，</w:t>
      </w:r>
      <w:proofErr w:type="gramEnd"/>
      <w:r w:rsidRPr="00B2359D">
        <w:rPr>
          <w:rFonts w:hint="eastAsia"/>
          <w:lang w:eastAsia="zh-TW"/>
        </w:rPr>
        <w:t>丹麥個人電腦及家庭上網的</w:t>
      </w:r>
      <w:proofErr w:type="gramStart"/>
      <w:r w:rsidRPr="00B2359D">
        <w:rPr>
          <w:rFonts w:hint="eastAsia"/>
          <w:lang w:eastAsia="zh-TW"/>
        </w:rPr>
        <w:t>比率均居全球</w:t>
      </w:r>
      <w:proofErr w:type="gramEnd"/>
      <w:r w:rsidRPr="00B2359D">
        <w:rPr>
          <w:rFonts w:hint="eastAsia"/>
          <w:lang w:eastAsia="zh-TW"/>
        </w:rPr>
        <w:t>領先地位，其行動電話的普及率也遠高於歐洲國家的平均水準。</w:t>
      </w:r>
    </w:p>
    <w:p w14:paraId="5AE28347"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四、運輸</w:t>
      </w:r>
    </w:p>
    <w:p w14:paraId="4F92939D" w14:textId="77777777" w:rsidR="00465075" w:rsidRPr="00B2359D" w:rsidRDefault="00465075" w:rsidP="00661E78">
      <w:pPr>
        <w:pStyle w:val="ac"/>
        <w:ind w:left="945" w:hanging="709"/>
        <w:rPr>
          <w:lang w:eastAsia="zh-TW"/>
        </w:rPr>
      </w:pPr>
      <w:r w:rsidRPr="00B2359D">
        <w:rPr>
          <w:rFonts w:hint="eastAsia"/>
          <w:lang w:eastAsia="zh-TW"/>
        </w:rPr>
        <w:t>（一）鐵、公路</w:t>
      </w:r>
    </w:p>
    <w:p w14:paraId="729B7170" w14:textId="77777777"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丹麥境內鐵路四通八達，設施完善。丹麥鐵路系統屬於歐洲鐵路網（</w:t>
      </w:r>
      <w:r w:rsidRPr="00B2359D">
        <w:rPr>
          <w:lang w:eastAsia="zh-TW"/>
        </w:rPr>
        <w:t>Eurorail</w:t>
      </w:r>
      <w:r w:rsidRPr="00B2359D">
        <w:rPr>
          <w:rFonts w:ascii="華康細圓體" w:hAnsi="華康細圓體" w:hint="eastAsia"/>
          <w:lang w:eastAsia="zh-TW"/>
        </w:rPr>
        <w:t>）的一</w:t>
      </w:r>
      <w:r w:rsidR="00E25E9C" w:rsidRPr="00B2359D">
        <w:rPr>
          <w:rFonts w:ascii="華康細圓體" w:hAnsi="華康細圓體" w:hint="eastAsia"/>
          <w:lang w:eastAsia="zh-TW"/>
        </w:rPr>
        <w:t>部分</w:t>
      </w:r>
      <w:r w:rsidRPr="00B2359D">
        <w:rPr>
          <w:rFonts w:ascii="華康細圓體" w:hAnsi="華康細圓體" w:hint="eastAsia"/>
          <w:lang w:eastAsia="zh-TW"/>
        </w:rPr>
        <w:t>，哥本哈根為歐洲大陸通往北歐的交通樞紐。自哥本哈根火車不僅可通往歐洲各大城市，也有高速火車連接挪威及瑞典。</w:t>
      </w:r>
    </w:p>
    <w:p w14:paraId="2B858FBC" w14:textId="2E32F8A4"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丹麥公路網密</w:t>
      </w:r>
      <w:r w:rsidR="00A630C1" w:rsidRPr="00B2359D">
        <w:rPr>
          <w:rFonts w:ascii="華康細圓體" w:hAnsi="華康細圓體" w:hint="eastAsia"/>
          <w:lang w:eastAsia="zh-TW"/>
        </w:rPr>
        <w:t>布</w:t>
      </w:r>
      <w:r w:rsidRPr="00B2359D">
        <w:rPr>
          <w:rFonts w:ascii="華康細圓體" w:hAnsi="華康細圓體" w:hint="eastAsia"/>
          <w:lang w:eastAsia="zh-TW"/>
        </w:rPr>
        <w:t>全國，且品質甚佳，搭乘汽車可輕易前往歐洲主要城市及北歐其他國家。</w:t>
      </w:r>
      <w:r w:rsidRPr="00B2359D">
        <w:rPr>
          <w:lang w:eastAsia="zh-TW"/>
        </w:rPr>
        <w:t>2000</w:t>
      </w:r>
      <w:r w:rsidRPr="00B2359D">
        <w:rPr>
          <w:rFonts w:ascii="華康細圓體" w:hAnsi="華康細圓體" w:hint="eastAsia"/>
          <w:lang w:eastAsia="zh-TW"/>
        </w:rPr>
        <w:t>年</w:t>
      </w:r>
      <w:r w:rsidRPr="00B2359D">
        <w:rPr>
          <w:lang w:eastAsia="zh-TW"/>
        </w:rPr>
        <w:t>7</w:t>
      </w:r>
      <w:r w:rsidRPr="00B2359D">
        <w:rPr>
          <w:rFonts w:ascii="華康細圓體" w:hAnsi="華康細圓體" w:hint="eastAsia"/>
          <w:lang w:eastAsia="zh-TW"/>
        </w:rPr>
        <w:t>月</w:t>
      </w:r>
      <w:r w:rsidRPr="00B2359D">
        <w:rPr>
          <w:lang w:eastAsia="zh-TW"/>
        </w:rPr>
        <w:t>1</w:t>
      </w:r>
      <w:r w:rsidRPr="00B2359D">
        <w:rPr>
          <w:rFonts w:ascii="華康細圓體" w:hAnsi="華康細圓體" w:hint="eastAsia"/>
          <w:lang w:eastAsia="zh-TW"/>
        </w:rPr>
        <w:t>日，連結丹麥及瑞典的奧森跨海大橋</w:t>
      </w:r>
      <w:r w:rsidR="00EA6EC3" w:rsidRPr="00B2359D">
        <w:rPr>
          <w:rFonts w:ascii="Calibri" w:hAnsi="Calibri" w:hint="eastAsia"/>
          <w:lang w:eastAsia="zh-TW"/>
        </w:rPr>
        <w:t>（</w:t>
      </w:r>
      <w:r w:rsidR="00EA6EC3" w:rsidRPr="00B2359D">
        <w:rPr>
          <w:lang w:eastAsia="zh-TW"/>
        </w:rPr>
        <w:t>Øresund Bridge</w:t>
      </w:r>
      <w:r w:rsidR="00EA6EC3" w:rsidRPr="00B2359D">
        <w:rPr>
          <w:rFonts w:ascii="Calibri" w:hAnsi="Calibri" w:hint="eastAsia"/>
          <w:lang w:eastAsia="zh-TW"/>
        </w:rPr>
        <w:t>）</w:t>
      </w:r>
      <w:r w:rsidRPr="00B2359D">
        <w:rPr>
          <w:rFonts w:ascii="華康細圓體" w:hAnsi="華康細圓體" w:hint="eastAsia"/>
          <w:lang w:eastAsia="zh-TW"/>
        </w:rPr>
        <w:t>開放通車，</w:t>
      </w:r>
      <w:proofErr w:type="gramStart"/>
      <w:r w:rsidRPr="00B2359D">
        <w:rPr>
          <w:rFonts w:ascii="華康細圓體" w:hAnsi="華康細圓體" w:hint="eastAsia"/>
          <w:lang w:eastAsia="zh-TW"/>
        </w:rPr>
        <w:t>自此斯</w:t>
      </w:r>
      <w:proofErr w:type="gramEnd"/>
      <w:r w:rsidRPr="00B2359D">
        <w:rPr>
          <w:rFonts w:ascii="華康細圓體" w:hAnsi="華康細圓體" w:hint="eastAsia"/>
          <w:lang w:eastAsia="zh-TW"/>
        </w:rPr>
        <w:t>堪地那維亞半島才真正與歐洲大陸完全連接起來，對於建設哥本哈根成為北歐的運輸中心甚具歷史意義。另丹麥及德國刻正合作興建費馬恩海峽隧道</w:t>
      </w:r>
      <w:r w:rsidR="00EA6EC3" w:rsidRPr="00B2359D">
        <w:rPr>
          <w:rFonts w:ascii="Calibri" w:hAnsi="Calibri" w:hint="eastAsia"/>
          <w:lang w:eastAsia="zh-TW"/>
        </w:rPr>
        <w:t>（</w:t>
      </w:r>
      <w:r w:rsidR="00EA6EC3" w:rsidRPr="00B2359D">
        <w:rPr>
          <w:lang w:eastAsia="zh-TW"/>
        </w:rPr>
        <w:t>Fehmarn Belt Fixed Link</w:t>
      </w:r>
      <w:r w:rsidR="00EA6EC3" w:rsidRPr="00B2359D">
        <w:rPr>
          <w:lang w:eastAsia="zh-TW"/>
        </w:rPr>
        <w:t>）</w:t>
      </w:r>
      <w:r w:rsidRPr="00B2359D">
        <w:rPr>
          <w:rFonts w:ascii="華康細圓體" w:hAnsi="華康細圓體" w:hint="eastAsia"/>
          <w:lang w:eastAsia="zh-TW"/>
        </w:rPr>
        <w:t>，</w:t>
      </w:r>
      <w:r w:rsidRPr="00B2359D">
        <w:rPr>
          <w:rFonts w:hint="eastAsia"/>
          <w:lang w:eastAsia="zh-TW"/>
        </w:rPr>
        <w:t>預計</w:t>
      </w:r>
      <w:r w:rsidR="00B04F05" w:rsidRPr="00B2359D">
        <w:rPr>
          <w:lang w:eastAsia="zh-TW"/>
        </w:rPr>
        <w:t>202</w:t>
      </w:r>
      <w:r w:rsidR="001931EF" w:rsidRPr="00B2359D">
        <w:rPr>
          <w:rFonts w:hint="eastAsia"/>
          <w:lang w:eastAsia="zh-TW"/>
        </w:rPr>
        <w:t>9</w:t>
      </w:r>
      <w:r w:rsidRPr="00B2359D">
        <w:rPr>
          <w:rFonts w:hint="eastAsia"/>
          <w:lang w:eastAsia="zh-TW"/>
        </w:rPr>
        <w:t>年</w:t>
      </w:r>
      <w:r w:rsidR="001931EF" w:rsidRPr="00B2359D">
        <w:rPr>
          <w:rFonts w:hint="eastAsia"/>
          <w:lang w:eastAsia="zh-TW"/>
        </w:rPr>
        <w:t>中</w:t>
      </w:r>
      <w:r w:rsidRPr="00B2359D">
        <w:rPr>
          <w:rFonts w:hint="eastAsia"/>
          <w:lang w:eastAsia="zh-TW"/>
        </w:rPr>
        <w:t>通車，未來將連結丹麥</w:t>
      </w:r>
      <w:proofErr w:type="gramStart"/>
      <w:r w:rsidRPr="00B2359D">
        <w:rPr>
          <w:rFonts w:hint="eastAsia"/>
          <w:lang w:eastAsia="zh-TW"/>
        </w:rPr>
        <w:t>洛蘭島</w:t>
      </w:r>
      <w:proofErr w:type="gramEnd"/>
      <w:r w:rsidRPr="00B2359D">
        <w:rPr>
          <w:rFonts w:hint="eastAsia"/>
          <w:lang w:eastAsia="zh-TW"/>
        </w:rPr>
        <w:t>（</w:t>
      </w:r>
      <w:r w:rsidRPr="00B2359D">
        <w:rPr>
          <w:lang w:eastAsia="zh-TW"/>
        </w:rPr>
        <w:t>Lolland</w:t>
      </w:r>
      <w:r w:rsidRPr="00B2359D">
        <w:rPr>
          <w:rFonts w:hint="eastAsia"/>
          <w:lang w:eastAsia="zh-TW"/>
        </w:rPr>
        <w:t>）及德國費曼島</w:t>
      </w:r>
      <w:r w:rsidRPr="00B2359D">
        <w:rPr>
          <w:rFonts w:ascii="華康細圓體" w:hAnsi="華康細圓體" w:hint="eastAsia"/>
          <w:lang w:eastAsia="zh-TW"/>
        </w:rPr>
        <w:t>（</w:t>
      </w:r>
      <w:r w:rsidRPr="00B2359D">
        <w:rPr>
          <w:lang w:eastAsia="zh-TW"/>
        </w:rPr>
        <w:t>Fehmarn</w:t>
      </w:r>
      <w:r w:rsidRPr="00B2359D">
        <w:rPr>
          <w:rFonts w:ascii="華康細圓體" w:hAnsi="華康細圓體" w:hint="eastAsia"/>
          <w:lang w:eastAsia="zh-TW"/>
        </w:rPr>
        <w:t>），對於增進兩國重要都會區間之公路及鐵路交通至為重要。</w:t>
      </w:r>
    </w:p>
    <w:p w14:paraId="302A94AB" w14:textId="77777777" w:rsidR="00465075" w:rsidRPr="00B2359D" w:rsidRDefault="00465075" w:rsidP="00661E78">
      <w:pPr>
        <w:pStyle w:val="ac"/>
        <w:ind w:left="945" w:hanging="709"/>
        <w:rPr>
          <w:lang w:eastAsia="zh-TW"/>
        </w:rPr>
      </w:pPr>
      <w:r w:rsidRPr="00B2359D">
        <w:rPr>
          <w:rFonts w:hint="eastAsia"/>
          <w:lang w:eastAsia="zh-TW"/>
        </w:rPr>
        <w:t>（二）海、空運</w:t>
      </w:r>
    </w:p>
    <w:p w14:paraId="70026964" w14:textId="0B48DA69" w:rsidR="00465075" w:rsidRPr="00B2359D" w:rsidRDefault="00465075" w:rsidP="00661E78">
      <w:pPr>
        <w:pStyle w:val="ae"/>
        <w:ind w:left="945" w:firstLine="472"/>
        <w:rPr>
          <w:rFonts w:ascii="華康細圓體"/>
          <w:lang w:eastAsia="zh-TW"/>
        </w:rPr>
      </w:pPr>
      <w:r w:rsidRPr="00B2359D">
        <w:rPr>
          <w:rFonts w:ascii="華康細圓體" w:hAnsi="華康細圓體" w:hint="eastAsia"/>
          <w:lang w:eastAsia="zh-TW"/>
        </w:rPr>
        <w:t>丹麥為大西洋通往波羅的海的門戶，出口商品中</w:t>
      </w:r>
      <w:r w:rsidRPr="00B2359D">
        <w:rPr>
          <w:lang w:eastAsia="zh-TW"/>
        </w:rPr>
        <w:t>75</w:t>
      </w:r>
      <w:r w:rsidRPr="00B2359D">
        <w:rPr>
          <w:rFonts w:hint="eastAsia"/>
          <w:lang w:eastAsia="zh-TW"/>
        </w:rPr>
        <w:t>%</w:t>
      </w:r>
      <w:r w:rsidRPr="00B2359D">
        <w:rPr>
          <w:rFonts w:ascii="華康細圓體" w:hAnsi="華康細圓體" w:hint="eastAsia"/>
          <w:lang w:eastAsia="zh-TW"/>
        </w:rPr>
        <w:t>靠海運運輸，故早已建設完善的港務設施，從丹麥每天有航線可通往全球以及歐洲的主要港口。丹麥的運輸及配銷業亦甚先進，可提供相當有效率的服務。</w:t>
      </w:r>
    </w:p>
    <w:p w14:paraId="07CD19CB" w14:textId="68C4F165" w:rsidR="00465075" w:rsidRPr="00B2359D" w:rsidRDefault="00465075" w:rsidP="00D721CF">
      <w:pPr>
        <w:pStyle w:val="ae"/>
        <w:ind w:left="945" w:firstLine="472"/>
        <w:rPr>
          <w:lang w:eastAsia="zh-TW"/>
        </w:rPr>
      </w:pPr>
      <w:r w:rsidRPr="00B2359D">
        <w:rPr>
          <w:rFonts w:hint="eastAsia"/>
          <w:lang w:eastAsia="zh-TW"/>
        </w:rPr>
        <w:t>哥本哈根國際機場為歐洲的主要機場之一，亦為北歐主要交通中樞，北歐航空公司（</w:t>
      </w:r>
      <w:r w:rsidRPr="00B2359D">
        <w:rPr>
          <w:lang w:eastAsia="zh-TW"/>
        </w:rPr>
        <w:t>SAS</w:t>
      </w:r>
      <w:r w:rsidRPr="00B2359D">
        <w:rPr>
          <w:rFonts w:hint="eastAsia"/>
          <w:lang w:eastAsia="zh-TW"/>
        </w:rPr>
        <w:t>）的主要機場，</w:t>
      </w:r>
      <w:r w:rsidRPr="00B2359D">
        <w:rPr>
          <w:lang w:eastAsia="zh-TW"/>
        </w:rPr>
        <w:t>DHL</w:t>
      </w:r>
      <w:r w:rsidRPr="00B2359D">
        <w:rPr>
          <w:rFonts w:hint="eastAsia"/>
          <w:lang w:eastAsia="zh-TW"/>
        </w:rPr>
        <w:t>亦選定它為北歐的轉運中心。哥本哈根國際機場多次受</w:t>
      </w:r>
      <w:r w:rsidRPr="00B2359D">
        <w:rPr>
          <w:lang w:eastAsia="zh-TW"/>
        </w:rPr>
        <w:t>IATA</w:t>
      </w:r>
      <w:r w:rsidRPr="00B2359D">
        <w:rPr>
          <w:rFonts w:hint="eastAsia"/>
          <w:lang w:eastAsia="zh-TW"/>
        </w:rPr>
        <w:t>評選為全世界最有效率、服務最佳的機場</w:t>
      </w:r>
      <w:r w:rsidR="00F91B0F" w:rsidRPr="00B2359D">
        <w:rPr>
          <w:rFonts w:hint="eastAsia"/>
          <w:lang w:eastAsia="zh-TW"/>
        </w:rPr>
        <w:t>之</w:t>
      </w:r>
      <w:proofErr w:type="gramStart"/>
      <w:r w:rsidR="00F91B0F" w:rsidRPr="00B2359D">
        <w:rPr>
          <w:rFonts w:hint="eastAsia"/>
          <w:lang w:eastAsia="zh-TW"/>
        </w:rPr>
        <w:t>一</w:t>
      </w:r>
      <w:proofErr w:type="gramEnd"/>
      <w:r w:rsidR="00EE0AC9" w:rsidRPr="00B2359D">
        <w:rPr>
          <w:rFonts w:hint="eastAsia"/>
          <w:lang w:eastAsia="zh-TW"/>
        </w:rPr>
        <w:t>。</w:t>
      </w:r>
      <w:r w:rsidR="00B04F05" w:rsidRPr="00B2359D">
        <w:rPr>
          <w:rFonts w:hint="eastAsia"/>
          <w:lang w:eastAsia="zh-TW"/>
        </w:rPr>
        <w:t>目前有</w:t>
      </w:r>
      <w:r w:rsidR="00B04F05" w:rsidRPr="00B2359D">
        <w:rPr>
          <w:rFonts w:hint="eastAsia"/>
          <w:lang w:eastAsia="zh-TW"/>
        </w:rPr>
        <w:t>57</w:t>
      </w:r>
      <w:r w:rsidR="00B04F05" w:rsidRPr="00B2359D">
        <w:rPr>
          <w:rFonts w:hint="eastAsia"/>
          <w:lang w:eastAsia="zh-TW"/>
        </w:rPr>
        <w:t>個航空營運公司，</w:t>
      </w:r>
      <w:r w:rsidR="00B04F05" w:rsidRPr="00B2359D">
        <w:rPr>
          <w:rFonts w:hint="eastAsia"/>
          <w:lang w:eastAsia="zh-TW"/>
        </w:rPr>
        <w:t>177</w:t>
      </w:r>
      <w:r w:rsidR="00B04F05" w:rsidRPr="00B2359D">
        <w:rPr>
          <w:rFonts w:hint="eastAsia"/>
          <w:lang w:eastAsia="zh-TW"/>
        </w:rPr>
        <w:t>條國際直航路線</w:t>
      </w:r>
      <w:r w:rsidR="00982099" w:rsidRPr="00B2359D">
        <w:rPr>
          <w:rFonts w:hint="eastAsia"/>
          <w:lang w:eastAsia="zh-TW"/>
        </w:rPr>
        <w:t>（</w:t>
      </w:r>
      <w:r w:rsidR="00A85A21" w:rsidRPr="00B2359D">
        <w:rPr>
          <w:rFonts w:hint="eastAsia"/>
          <w:lang w:eastAsia="zh-TW"/>
        </w:rPr>
        <w:t>41</w:t>
      </w:r>
      <w:r w:rsidR="00B04F05" w:rsidRPr="00B2359D">
        <w:rPr>
          <w:rFonts w:hint="eastAsia"/>
          <w:lang w:eastAsia="zh-TW"/>
        </w:rPr>
        <w:t>條通往歐盟以外之國家</w:t>
      </w:r>
      <w:r w:rsidR="00982099" w:rsidRPr="00B2359D">
        <w:rPr>
          <w:rFonts w:hint="eastAsia"/>
          <w:lang w:eastAsia="zh-TW"/>
        </w:rPr>
        <w:t>）</w:t>
      </w:r>
      <w:r w:rsidR="00B04F05" w:rsidRPr="00B2359D">
        <w:rPr>
          <w:rFonts w:hint="eastAsia"/>
          <w:lang w:eastAsia="zh-TW"/>
        </w:rPr>
        <w:t>，且有歐洲機場最短的貨物結算時間。</w:t>
      </w:r>
      <w:r w:rsidR="00EE0AC9" w:rsidRPr="00B2359D">
        <w:rPr>
          <w:rFonts w:hint="eastAsia"/>
          <w:lang w:eastAsia="zh-TW"/>
        </w:rPr>
        <w:t>除了哥本哈根機場外，丹麥境內尚有</w:t>
      </w:r>
      <w:proofErr w:type="gramStart"/>
      <w:r w:rsidR="00EE0AC9" w:rsidRPr="00B2359D">
        <w:rPr>
          <w:rFonts w:hint="eastAsia"/>
          <w:lang w:eastAsia="zh-TW"/>
        </w:rPr>
        <w:t>奧</w:t>
      </w:r>
      <w:r w:rsidRPr="00B2359D">
        <w:rPr>
          <w:rFonts w:hint="eastAsia"/>
          <w:lang w:eastAsia="zh-TW"/>
        </w:rPr>
        <w:t>胡斯</w:t>
      </w:r>
      <w:proofErr w:type="gramEnd"/>
      <w:r w:rsidRPr="00B2359D">
        <w:rPr>
          <w:rFonts w:hint="eastAsia"/>
          <w:lang w:eastAsia="zh-TW"/>
        </w:rPr>
        <w:t>（</w:t>
      </w:r>
      <w:r w:rsidRPr="00B2359D">
        <w:rPr>
          <w:lang w:eastAsia="zh-TW"/>
        </w:rPr>
        <w:t>Aarhus</w:t>
      </w:r>
      <w:r w:rsidR="00EE0AC9" w:rsidRPr="00B2359D">
        <w:rPr>
          <w:rFonts w:hint="eastAsia"/>
          <w:lang w:eastAsia="zh-TW"/>
        </w:rPr>
        <w:t>）、奧</w:t>
      </w:r>
      <w:r w:rsidRPr="00B2359D">
        <w:rPr>
          <w:rFonts w:hint="eastAsia"/>
          <w:lang w:eastAsia="zh-TW"/>
        </w:rPr>
        <w:t>堡（</w:t>
      </w:r>
      <w:r w:rsidRPr="00B2359D">
        <w:rPr>
          <w:lang w:eastAsia="zh-TW"/>
        </w:rPr>
        <w:t>Aalborg</w:t>
      </w:r>
      <w:r w:rsidRPr="00B2359D">
        <w:rPr>
          <w:rFonts w:hint="eastAsia"/>
          <w:lang w:eastAsia="zh-TW"/>
        </w:rPr>
        <w:t>）</w:t>
      </w:r>
      <w:proofErr w:type="gramStart"/>
      <w:r w:rsidRPr="00B2359D">
        <w:rPr>
          <w:rFonts w:hint="eastAsia"/>
          <w:lang w:eastAsia="zh-TW"/>
        </w:rPr>
        <w:t>及</w:t>
      </w:r>
      <w:r w:rsidR="00EE0AC9" w:rsidRPr="00B2359D">
        <w:rPr>
          <w:rFonts w:hint="eastAsia"/>
          <w:lang w:eastAsia="zh-TW"/>
        </w:rPr>
        <w:t>比隆</w:t>
      </w:r>
      <w:proofErr w:type="gramEnd"/>
      <w:r w:rsidRPr="00B2359D">
        <w:rPr>
          <w:rFonts w:hint="eastAsia"/>
          <w:lang w:eastAsia="zh-TW"/>
        </w:rPr>
        <w:t>（</w:t>
      </w:r>
      <w:r w:rsidRPr="00B2359D">
        <w:rPr>
          <w:lang w:eastAsia="zh-TW"/>
        </w:rPr>
        <w:t>Billund</w:t>
      </w:r>
      <w:r w:rsidRPr="00B2359D">
        <w:rPr>
          <w:rFonts w:hint="eastAsia"/>
          <w:lang w:eastAsia="zh-TW"/>
        </w:rPr>
        <w:t>）三個國際機場，這三</w:t>
      </w:r>
      <w:proofErr w:type="gramStart"/>
      <w:r w:rsidRPr="00B2359D">
        <w:rPr>
          <w:rFonts w:hint="eastAsia"/>
          <w:lang w:eastAsia="zh-TW"/>
        </w:rPr>
        <w:t>個</w:t>
      </w:r>
      <w:proofErr w:type="gramEnd"/>
      <w:r w:rsidRPr="00B2359D">
        <w:rPr>
          <w:rFonts w:hint="eastAsia"/>
          <w:lang w:eastAsia="zh-TW"/>
        </w:rPr>
        <w:t>機場都位於丹麥連接歐洲大陸之日德蘭半島（</w:t>
      </w:r>
      <w:r w:rsidRPr="00B2359D">
        <w:rPr>
          <w:lang w:eastAsia="zh-TW"/>
        </w:rPr>
        <w:t>Jutland</w:t>
      </w:r>
      <w:r w:rsidRPr="00B2359D">
        <w:rPr>
          <w:rFonts w:hint="eastAsia"/>
          <w:lang w:eastAsia="zh-TW"/>
        </w:rPr>
        <w:t>）上。</w:t>
      </w:r>
    </w:p>
    <w:p w14:paraId="5043CB0F" w14:textId="77777777" w:rsidR="00465075" w:rsidRPr="00B2359D" w:rsidRDefault="00465075" w:rsidP="00661E78">
      <w:pPr>
        <w:pStyle w:val="ae"/>
        <w:ind w:left="945" w:firstLine="472"/>
        <w:rPr>
          <w:lang w:eastAsia="zh-TW"/>
        </w:rPr>
      </w:pPr>
    </w:p>
    <w:p w14:paraId="6DFB9E20" w14:textId="35082B7C" w:rsidR="00753C29" w:rsidRPr="00B2359D" w:rsidRDefault="00753C29">
      <w:pPr>
        <w:widowControl/>
        <w:overflowPunct/>
        <w:autoSpaceDE/>
        <w:autoSpaceDN/>
        <w:ind w:firstLineChars="0" w:firstLine="0"/>
        <w:jc w:val="left"/>
        <w:rPr>
          <w:szCs w:val="20"/>
          <w:lang w:eastAsia="zh-TW"/>
        </w:rPr>
      </w:pPr>
      <w:bookmarkStart w:id="15" w:name="_Toc404266508"/>
      <w:r w:rsidRPr="00B2359D">
        <w:rPr>
          <w:szCs w:val="20"/>
          <w:lang w:eastAsia="zh-TW"/>
        </w:rPr>
        <w:br w:type="page"/>
      </w:r>
    </w:p>
    <w:p w14:paraId="15790C8A" w14:textId="77777777" w:rsidR="00C97D5D" w:rsidRPr="00B2359D" w:rsidRDefault="00C97D5D">
      <w:pPr>
        <w:widowControl/>
        <w:overflowPunct/>
        <w:autoSpaceDE/>
        <w:autoSpaceDN/>
        <w:ind w:firstLineChars="0" w:firstLine="0"/>
        <w:jc w:val="left"/>
        <w:rPr>
          <w:szCs w:val="20"/>
          <w:lang w:eastAsia="zh-TW"/>
        </w:rPr>
      </w:pPr>
    </w:p>
    <w:p w14:paraId="5775CE36" w14:textId="77777777" w:rsidR="000B3578" w:rsidRPr="00B2359D" w:rsidRDefault="000B3578" w:rsidP="001931EF">
      <w:pPr>
        <w:pStyle w:val="ae"/>
        <w:ind w:left="945" w:firstLine="472"/>
        <w:rPr>
          <w:lang w:eastAsia="zh-TW"/>
        </w:rPr>
      </w:pPr>
    </w:p>
    <w:p w14:paraId="70DF9E56" w14:textId="77777777" w:rsidR="000B3578" w:rsidRPr="00B2359D" w:rsidRDefault="000B3578" w:rsidP="000B3578">
      <w:pPr>
        <w:pStyle w:val="ae"/>
        <w:ind w:left="945" w:firstLine="792"/>
        <w:rPr>
          <w:sz w:val="40"/>
          <w:szCs w:val="40"/>
          <w:lang w:eastAsia="zh-TW"/>
        </w:rPr>
        <w:sectPr w:rsidR="000B3578" w:rsidRPr="00B2359D" w:rsidSect="00465075">
          <w:headerReference w:type="default" r:id="rId33"/>
          <w:pgSz w:w="11906" w:h="16838" w:code="9"/>
          <w:pgMar w:top="2268" w:right="1701" w:bottom="1701" w:left="1701" w:header="1134" w:footer="851" w:gutter="0"/>
          <w:cols w:space="425"/>
          <w:docGrid w:type="linesAndChars" w:linePitch="514" w:charSpace="-774"/>
        </w:sectPr>
      </w:pPr>
    </w:p>
    <w:p w14:paraId="07799B23" w14:textId="77777777" w:rsidR="00465075" w:rsidRPr="00B2359D" w:rsidRDefault="00465075" w:rsidP="000B3578">
      <w:pPr>
        <w:pStyle w:val="a3"/>
        <w:spacing w:before="514" w:after="771"/>
      </w:pPr>
      <w:bookmarkStart w:id="16" w:name="_Toc141036336"/>
      <w:r w:rsidRPr="00B2359D">
        <w:rPr>
          <w:rFonts w:hint="eastAsia"/>
        </w:rPr>
        <w:t>第柒章　勞工</w:t>
      </w:r>
      <w:bookmarkEnd w:id="15"/>
      <w:bookmarkEnd w:id="16"/>
    </w:p>
    <w:p w14:paraId="7C96EB36"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一、勞工素質及結構</w:t>
      </w:r>
    </w:p>
    <w:p w14:paraId="2C6524FD" w14:textId="797632A7" w:rsidR="00465075" w:rsidRPr="00B2359D" w:rsidRDefault="00465075" w:rsidP="004F56EF">
      <w:pPr>
        <w:ind w:firstLine="472"/>
        <w:rPr>
          <w:lang w:eastAsia="zh-TW"/>
        </w:rPr>
      </w:pPr>
      <w:r w:rsidRPr="00B2359D">
        <w:rPr>
          <w:rFonts w:hint="eastAsia"/>
          <w:lang w:eastAsia="zh-TW"/>
        </w:rPr>
        <w:t>丹麥勞工素質高，效率也高。勞工人數約</w:t>
      </w:r>
      <w:r w:rsidR="00FB7A21" w:rsidRPr="00B2359D">
        <w:rPr>
          <w:lang w:eastAsia="zh-TW"/>
        </w:rPr>
        <w:t>298</w:t>
      </w:r>
      <w:r w:rsidR="004449A1" w:rsidRPr="00B2359D">
        <w:rPr>
          <w:rFonts w:hint="eastAsia"/>
          <w:lang w:eastAsia="zh-TW"/>
        </w:rPr>
        <w:t>萬，其中</w:t>
      </w:r>
      <w:r w:rsidR="004449A1" w:rsidRPr="00B2359D">
        <w:rPr>
          <w:lang w:eastAsia="zh-TW"/>
        </w:rPr>
        <w:t>1</w:t>
      </w:r>
      <w:r w:rsidR="00FB7A21" w:rsidRPr="00B2359D">
        <w:rPr>
          <w:rFonts w:hint="eastAsia"/>
          <w:lang w:eastAsia="zh-TW"/>
        </w:rPr>
        <w:t>42</w:t>
      </w:r>
      <w:r w:rsidR="004449A1" w:rsidRPr="00B2359D">
        <w:rPr>
          <w:rFonts w:hint="eastAsia"/>
          <w:lang w:eastAsia="zh-TW"/>
        </w:rPr>
        <w:t>萬為女</w:t>
      </w:r>
      <w:r w:rsidRPr="00B2359D">
        <w:rPr>
          <w:rFonts w:hint="eastAsia"/>
          <w:lang w:eastAsia="zh-TW"/>
        </w:rPr>
        <w:t>性。大部分的工人及上班族都加入各行業工會，各行業工會再組成總工會。另</w:t>
      </w:r>
      <w:r w:rsidR="00CB7B8E" w:rsidRPr="00B2359D">
        <w:rPr>
          <w:rFonts w:hint="eastAsia"/>
          <w:lang w:eastAsia="zh-TW"/>
        </w:rPr>
        <w:t>雇主</w:t>
      </w:r>
      <w:r w:rsidRPr="00B2359D">
        <w:rPr>
          <w:rFonts w:hint="eastAsia"/>
          <w:lang w:eastAsia="zh-TW"/>
        </w:rPr>
        <w:t>也有聯盟組織，勞資雙方每隔一年</w:t>
      </w:r>
      <w:r w:rsidR="00A85A21" w:rsidRPr="00B2359D">
        <w:rPr>
          <w:rFonts w:hint="eastAsia"/>
          <w:lang w:eastAsia="zh-TW"/>
        </w:rPr>
        <w:tab/>
      </w:r>
      <w:r w:rsidRPr="00B2359D">
        <w:rPr>
          <w:rFonts w:hint="eastAsia"/>
          <w:lang w:eastAsia="zh-TW"/>
        </w:rPr>
        <w:t>議定工資上漲幅度及工作條件等。無法達成協議時則訴諸政府仲裁。</w:t>
      </w:r>
    </w:p>
    <w:p w14:paraId="27DDF9E5" w14:textId="3B9FAA0D" w:rsidR="00CC2F77" w:rsidRPr="00B2359D" w:rsidRDefault="00723CB6" w:rsidP="004F56EF">
      <w:pPr>
        <w:ind w:firstLine="472"/>
        <w:rPr>
          <w:lang w:eastAsia="zh-TW"/>
        </w:rPr>
      </w:pPr>
      <w:r w:rsidRPr="00B2359D">
        <w:rPr>
          <w:rFonts w:hint="eastAsia"/>
          <w:lang w:eastAsia="zh-TW"/>
        </w:rPr>
        <w:t>丹麥勞動薪資原則上係由勞資雙方協商訂定，</w:t>
      </w:r>
      <w:r w:rsidR="00A54C51" w:rsidRPr="00B2359D">
        <w:rPr>
          <w:rFonts w:hint="eastAsia"/>
          <w:lang w:eastAsia="zh-TW"/>
        </w:rPr>
        <w:t>並無最低薪資之規定，</w:t>
      </w:r>
      <w:r w:rsidRPr="00B2359D">
        <w:rPr>
          <w:rFonts w:hint="eastAsia"/>
          <w:lang w:eastAsia="zh-TW"/>
        </w:rPr>
        <w:t>根據該國產業工會</w:t>
      </w:r>
      <w:r w:rsidR="00E25E9C" w:rsidRPr="00B2359D">
        <w:rPr>
          <w:rFonts w:hint="eastAsia"/>
          <w:lang w:eastAsia="zh-TW"/>
        </w:rPr>
        <w:t>（</w:t>
      </w:r>
      <w:r w:rsidRPr="00B2359D">
        <w:rPr>
          <w:rFonts w:hint="eastAsia"/>
          <w:lang w:eastAsia="zh-TW"/>
        </w:rPr>
        <w:t>Handel Kontor</w:t>
      </w:r>
      <w:r w:rsidR="00E25E9C" w:rsidRPr="00B2359D">
        <w:rPr>
          <w:rFonts w:hint="eastAsia"/>
          <w:lang w:eastAsia="zh-TW"/>
        </w:rPr>
        <w:t>）</w:t>
      </w:r>
      <w:r w:rsidRPr="00B2359D">
        <w:rPr>
          <w:rFonts w:hint="eastAsia"/>
          <w:lang w:eastAsia="zh-TW"/>
        </w:rPr>
        <w:t>之資料顯示，丹麥勞工的</w:t>
      </w:r>
      <w:proofErr w:type="gramStart"/>
      <w:r w:rsidRPr="00B2359D">
        <w:rPr>
          <w:rFonts w:hint="eastAsia"/>
          <w:lang w:eastAsia="zh-TW"/>
        </w:rPr>
        <w:t>起薪依工作</w:t>
      </w:r>
      <w:proofErr w:type="gramEnd"/>
      <w:r w:rsidRPr="00B2359D">
        <w:rPr>
          <w:rFonts w:hint="eastAsia"/>
          <w:lang w:eastAsia="zh-TW"/>
        </w:rPr>
        <w:t>性質不同，約為每月約</w:t>
      </w:r>
      <w:r w:rsidRPr="00B2359D">
        <w:rPr>
          <w:rFonts w:hint="eastAsia"/>
          <w:lang w:eastAsia="zh-TW"/>
        </w:rPr>
        <w:t>3,</w:t>
      </w:r>
      <w:r w:rsidR="00FB7A21" w:rsidRPr="00B2359D">
        <w:rPr>
          <w:rFonts w:hint="eastAsia"/>
          <w:lang w:eastAsia="zh-TW"/>
        </w:rPr>
        <w:t>185</w:t>
      </w:r>
      <w:r w:rsidRPr="00B2359D">
        <w:rPr>
          <w:rFonts w:hint="eastAsia"/>
          <w:lang w:eastAsia="zh-TW"/>
        </w:rPr>
        <w:t>美元至</w:t>
      </w:r>
      <w:r w:rsidR="00FB7A21" w:rsidRPr="00B2359D">
        <w:rPr>
          <w:rFonts w:hint="eastAsia"/>
          <w:lang w:eastAsia="zh-TW"/>
        </w:rPr>
        <w:t>6,654</w:t>
      </w:r>
      <w:r w:rsidRPr="00B2359D">
        <w:rPr>
          <w:rFonts w:hint="eastAsia"/>
          <w:lang w:eastAsia="zh-TW"/>
        </w:rPr>
        <w:t>美元不等。</w:t>
      </w:r>
    </w:p>
    <w:p w14:paraId="22A3253D" w14:textId="77777777" w:rsidR="00465075" w:rsidRPr="00B2359D" w:rsidRDefault="00465075" w:rsidP="00CC2F77">
      <w:pPr>
        <w:pStyle w:val="a4"/>
        <w:spacing w:before="257" w:after="257"/>
        <w:ind w:left="632" w:hanging="632"/>
      </w:pPr>
      <w:r w:rsidRPr="00B2359D">
        <w:rPr>
          <w:rFonts w:hint="eastAsia"/>
        </w:rPr>
        <w:t>二、勞工法規</w:t>
      </w:r>
    </w:p>
    <w:p w14:paraId="0D69B905" w14:textId="77777777" w:rsidR="00465075" w:rsidRPr="00B2359D" w:rsidRDefault="00465075" w:rsidP="0008772D">
      <w:pPr>
        <w:ind w:firstLine="472"/>
        <w:rPr>
          <w:lang w:eastAsia="zh-TW"/>
        </w:rPr>
      </w:pPr>
      <w:r w:rsidRPr="00B2359D">
        <w:rPr>
          <w:rFonts w:hint="eastAsia"/>
          <w:lang w:eastAsia="zh-TW"/>
        </w:rPr>
        <w:t>雇主解僱員工須事先通知。通常受</w:t>
      </w:r>
      <w:proofErr w:type="gramStart"/>
      <w:r w:rsidRPr="00B2359D">
        <w:rPr>
          <w:rFonts w:hint="eastAsia"/>
          <w:lang w:eastAsia="zh-TW"/>
        </w:rPr>
        <w:t>僱</w:t>
      </w:r>
      <w:proofErr w:type="gramEnd"/>
      <w:r w:rsidRPr="00B2359D">
        <w:rPr>
          <w:rFonts w:hint="eastAsia"/>
          <w:lang w:eastAsia="zh-TW"/>
        </w:rPr>
        <w:t>時間愈長，須愈早事先通知，例如受</w:t>
      </w:r>
      <w:proofErr w:type="gramStart"/>
      <w:r w:rsidRPr="00B2359D">
        <w:rPr>
          <w:rFonts w:hint="eastAsia"/>
          <w:lang w:eastAsia="zh-TW"/>
        </w:rPr>
        <w:t>僱</w:t>
      </w:r>
      <w:proofErr w:type="gramEnd"/>
      <w:r w:rsidRPr="00B2359D">
        <w:rPr>
          <w:rFonts w:hint="eastAsia"/>
          <w:lang w:eastAsia="zh-TW"/>
        </w:rPr>
        <w:t>期</w:t>
      </w:r>
      <w:r w:rsidR="00A21A13" w:rsidRPr="00B2359D">
        <w:rPr>
          <w:rFonts w:hint="eastAsia"/>
          <w:lang w:eastAsia="zh-TW"/>
        </w:rPr>
        <w:t>未滿</w:t>
      </w:r>
      <w:r w:rsidRPr="00B2359D">
        <w:rPr>
          <w:lang w:eastAsia="zh-TW"/>
        </w:rPr>
        <w:t>6</w:t>
      </w:r>
      <w:r w:rsidRPr="00B2359D">
        <w:rPr>
          <w:rFonts w:hint="eastAsia"/>
          <w:lang w:eastAsia="zh-TW"/>
        </w:rPr>
        <w:t>個月者，</w:t>
      </w:r>
      <w:r w:rsidR="00A21A13" w:rsidRPr="00B2359D">
        <w:rPr>
          <w:rFonts w:hint="eastAsia"/>
          <w:lang w:eastAsia="zh-TW"/>
        </w:rPr>
        <w:t>無須事先</w:t>
      </w:r>
      <w:r w:rsidRPr="00B2359D">
        <w:rPr>
          <w:rFonts w:hint="eastAsia"/>
          <w:lang w:eastAsia="zh-TW"/>
        </w:rPr>
        <w:t>通知，</w:t>
      </w:r>
      <w:r w:rsidR="00A21A13" w:rsidRPr="00B2359D">
        <w:rPr>
          <w:rFonts w:hint="eastAsia"/>
          <w:lang w:eastAsia="zh-TW"/>
        </w:rPr>
        <w:t>受</w:t>
      </w:r>
      <w:proofErr w:type="gramStart"/>
      <w:r w:rsidR="00A21A13" w:rsidRPr="00B2359D">
        <w:rPr>
          <w:rFonts w:hint="eastAsia"/>
          <w:lang w:eastAsia="zh-TW"/>
        </w:rPr>
        <w:t>僱</w:t>
      </w:r>
      <w:proofErr w:type="gramEnd"/>
      <w:r w:rsidR="00A21A13" w:rsidRPr="00B2359D">
        <w:rPr>
          <w:rFonts w:hint="eastAsia"/>
          <w:lang w:eastAsia="zh-TW"/>
        </w:rPr>
        <w:t>期達</w:t>
      </w:r>
      <w:r w:rsidRPr="00B2359D">
        <w:rPr>
          <w:lang w:eastAsia="zh-TW"/>
        </w:rPr>
        <w:t>6</w:t>
      </w:r>
      <w:r w:rsidRPr="00B2359D">
        <w:rPr>
          <w:rFonts w:hint="eastAsia"/>
          <w:lang w:eastAsia="zh-TW"/>
        </w:rPr>
        <w:t>個月到</w:t>
      </w:r>
      <w:r w:rsidR="00A21A13" w:rsidRPr="00B2359D">
        <w:rPr>
          <w:lang w:eastAsia="zh-TW"/>
        </w:rPr>
        <w:t>9</w:t>
      </w:r>
      <w:r w:rsidRPr="00B2359D">
        <w:rPr>
          <w:rFonts w:hint="eastAsia"/>
          <w:lang w:eastAsia="zh-TW"/>
        </w:rPr>
        <w:t>年者</w:t>
      </w:r>
      <w:r w:rsidR="00A21A13" w:rsidRPr="00B2359D">
        <w:rPr>
          <w:rFonts w:hint="eastAsia"/>
          <w:lang w:eastAsia="zh-TW"/>
        </w:rPr>
        <w:t>，</w:t>
      </w:r>
      <w:r w:rsidRPr="00B2359D">
        <w:rPr>
          <w:rFonts w:hint="eastAsia"/>
          <w:lang w:eastAsia="zh-TW"/>
        </w:rPr>
        <w:t>事前</w:t>
      </w:r>
      <w:r w:rsidR="00A21A13" w:rsidRPr="00B2359D">
        <w:rPr>
          <w:rFonts w:hint="eastAsia"/>
          <w:lang w:eastAsia="zh-TW"/>
        </w:rPr>
        <w:t>通知期為</w:t>
      </w:r>
      <w:r w:rsidR="00A21A13" w:rsidRPr="00B2359D">
        <w:rPr>
          <w:lang w:eastAsia="zh-TW"/>
        </w:rPr>
        <w:t>14</w:t>
      </w:r>
      <w:r w:rsidR="00A21A13" w:rsidRPr="00B2359D">
        <w:rPr>
          <w:rFonts w:hint="eastAsia"/>
          <w:lang w:eastAsia="zh-TW"/>
        </w:rPr>
        <w:t>天至</w:t>
      </w:r>
      <w:r w:rsidR="00A21A13" w:rsidRPr="00B2359D">
        <w:rPr>
          <w:rFonts w:hint="eastAsia"/>
          <w:lang w:eastAsia="zh-TW"/>
        </w:rPr>
        <w:t>70</w:t>
      </w:r>
      <w:r w:rsidR="00A21A13" w:rsidRPr="00B2359D">
        <w:rPr>
          <w:rFonts w:hint="eastAsia"/>
          <w:lang w:eastAsia="zh-TW"/>
        </w:rPr>
        <w:t>天</w:t>
      </w:r>
      <w:r w:rsidR="00A21A13" w:rsidRPr="00B2359D">
        <w:rPr>
          <w:rFonts w:ascii="Calibri" w:hAnsi="Calibri" w:hint="eastAsia"/>
          <w:lang w:eastAsia="zh-TW"/>
        </w:rPr>
        <w:t>不等</w:t>
      </w:r>
      <w:r w:rsidRPr="00B2359D">
        <w:rPr>
          <w:rFonts w:hint="eastAsia"/>
          <w:lang w:eastAsia="zh-TW"/>
        </w:rPr>
        <w:t>。工人在法律上未受</w:t>
      </w:r>
      <w:proofErr w:type="gramStart"/>
      <w:r w:rsidRPr="00B2359D">
        <w:rPr>
          <w:rFonts w:hint="eastAsia"/>
          <w:lang w:eastAsia="zh-TW"/>
        </w:rPr>
        <w:t>不</w:t>
      </w:r>
      <w:proofErr w:type="gramEnd"/>
      <w:r w:rsidRPr="00B2359D">
        <w:rPr>
          <w:rFonts w:hint="eastAsia"/>
          <w:lang w:eastAsia="zh-TW"/>
        </w:rPr>
        <w:t>解僱的保障，但是雇工超過</w:t>
      </w:r>
      <w:r w:rsidRPr="00B2359D">
        <w:rPr>
          <w:lang w:eastAsia="zh-TW"/>
        </w:rPr>
        <w:t>20</w:t>
      </w:r>
      <w:r w:rsidRPr="00B2359D">
        <w:rPr>
          <w:rFonts w:hint="eastAsia"/>
          <w:lang w:eastAsia="zh-TW"/>
        </w:rPr>
        <w:t>人的公司在大量裁員時，須在一個月前通知。其它相關規定如下：</w:t>
      </w:r>
    </w:p>
    <w:p w14:paraId="70DD0559" w14:textId="77777777" w:rsidR="00465075" w:rsidRPr="00B2359D" w:rsidRDefault="00465075" w:rsidP="00661E78">
      <w:pPr>
        <w:pStyle w:val="ac"/>
        <w:ind w:left="945" w:hanging="709"/>
        <w:rPr>
          <w:lang w:eastAsia="zh-TW"/>
        </w:rPr>
      </w:pPr>
      <w:r w:rsidRPr="00B2359D">
        <w:rPr>
          <w:rFonts w:hint="eastAsia"/>
          <w:lang w:eastAsia="zh-TW"/>
        </w:rPr>
        <w:t>（一）僱用超過</w:t>
      </w:r>
      <w:r w:rsidRPr="00B2359D">
        <w:rPr>
          <w:lang w:eastAsia="zh-TW"/>
        </w:rPr>
        <w:t>35</w:t>
      </w:r>
      <w:r w:rsidRPr="00B2359D">
        <w:rPr>
          <w:rFonts w:hint="eastAsia"/>
          <w:lang w:eastAsia="zh-TW"/>
        </w:rPr>
        <w:t>人之公司，勞工可派代表參加公司董事會議。</w:t>
      </w:r>
    </w:p>
    <w:p w14:paraId="0D2BFE4D" w14:textId="77777777" w:rsidR="00465075" w:rsidRPr="00B2359D" w:rsidRDefault="00465075" w:rsidP="00661E78">
      <w:pPr>
        <w:pStyle w:val="ac"/>
        <w:ind w:left="945" w:hanging="709"/>
        <w:rPr>
          <w:lang w:eastAsia="zh-TW"/>
        </w:rPr>
      </w:pPr>
      <w:r w:rsidRPr="00B2359D">
        <w:rPr>
          <w:rFonts w:hint="eastAsia"/>
          <w:lang w:eastAsia="zh-TW"/>
        </w:rPr>
        <w:t>（二）每週之工時為</w:t>
      </w:r>
      <w:r w:rsidRPr="00B2359D">
        <w:rPr>
          <w:lang w:eastAsia="zh-TW"/>
        </w:rPr>
        <w:t>37</w:t>
      </w:r>
      <w:r w:rsidRPr="00B2359D">
        <w:rPr>
          <w:rFonts w:hint="eastAsia"/>
          <w:lang w:eastAsia="zh-TW"/>
        </w:rPr>
        <w:t>小時，超過以加班費計。</w:t>
      </w:r>
    </w:p>
    <w:p w14:paraId="72DD6199" w14:textId="77777777" w:rsidR="00465075" w:rsidRPr="00B2359D" w:rsidRDefault="00465075" w:rsidP="00661E78">
      <w:pPr>
        <w:pStyle w:val="ac"/>
        <w:ind w:left="945" w:hanging="709"/>
        <w:rPr>
          <w:lang w:eastAsia="zh-TW"/>
        </w:rPr>
      </w:pPr>
      <w:r w:rsidRPr="00B2359D">
        <w:rPr>
          <w:rFonts w:hint="eastAsia"/>
          <w:lang w:eastAsia="zh-TW"/>
        </w:rPr>
        <w:t>（三）解僱員工須視任職期間長短給予</w:t>
      </w:r>
      <w:r w:rsidRPr="00B2359D">
        <w:rPr>
          <w:lang w:eastAsia="zh-TW"/>
        </w:rPr>
        <w:t>3</w:t>
      </w:r>
      <w:r w:rsidRPr="00B2359D">
        <w:rPr>
          <w:rFonts w:hint="eastAsia"/>
          <w:lang w:eastAsia="zh-TW"/>
        </w:rPr>
        <w:t>至</w:t>
      </w:r>
      <w:r w:rsidRPr="00B2359D">
        <w:rPr>
          <w:lang w:eastAsia="zh-TW"/>
        </w:rPr>
        <w:t>6</w:t>
      </w:r>
      <w:r w:rsidRPr="00B2359D">
        <w:rPr>
          <w:rFonts w:hint="eastAsia"/>
          <w:lang w:eastAsia="zh-TW"/>
        </w:rPr>
        <w:t>個月之通知，惟員工如有重大過失，不在此限。</w:t>
      </w:r>
    </w:p>
    <w:p w14:paraId="3020293C" w14:textId="77777777" w:rsidR="00465075" w:rsidRPr="00B2359D" w:rsidRDefault="00465075" w:rsidP="00661E78">
      <w:pPr>
        <w:pStyle w:val="ac"/>
        <w:ind w:left="945" w:hanging="709"/>
        <w:rPr>
          <w:lang w:eastAsia="zh-TW"/>
        </w:rPr>
      </w:pPr>
      <w:r w:rsidRPr="00B2359D">
        <w:rPr>
          <w:rFonts w:hint="eastAsia"/>
          <w:lang w:eastAsia="zh-TW"/>
        </w:rPr>
        <w:t>（四）員工每年都可享受五</w:t>
      </w:r>
      <w:proofErr w:type="gramStart"/>
      <w:r w:rsidRPr="00B2359D">
        <w:rPr>
          <w:rFonts w:hint="eastAsia"/>
          <w:lang w:eastAsia="zh-TW"/>
        </w:rPr>
        <w:t>週</w:t>
      </w:r>
      <w:proofErr w:type="gramEnd"/>
      <w:r w:rsidRPr="00B2359D">
        <w:rPr>
          <w:rFonts w:hint="eastAsia"/>
          <w:lang w:eastAsia="zh-TW"/>
        </w:rPr>
        <w:t>帶薪之休假，休假津貼為上年度年薪的</w:t>
      </w:r>
      <w:r w:rsidRPr="00B2359D">
        <w:rPr>
          <w:lang w:eastAsia="zh-TW"/>
        </w:rPr>
        <w:t>1</w:t>
      </w:r>
      <w:r w:rsidRPr="00B2359D">
        <w:rPr>
          <w:rFonts w:hint="eastAsia"/>
          <w:lang w:eastAsia="zh-TW"/>
        </w:rPr>
        <w:t>%</w:t>
      </w:r>
      <w:r w:rsidRPr="00B2359D">
        <w:rPr>
          <w:rFonts w:hint="eastAsia"/>
          <w:lang w:eastAsia="zh-TW"/>
        </w:rPr>
        <w:t>。</w:t>
      </w:r>
    </w:p>
    <w:p w14:paraId="656821B7" w14:textId="77777777" w:rsidR="00465075" w:rsidRPr="00B2359D" w:rsidRDefault="00465075" w:rsidP="00661E78">
      <w:pPr>
        <w:pStyle w:val="ac"/>
        <w:ind w:left="945" w:hanging="709"/>
        <w:rPr>
          <w:lang w:eastAsia="zh-TW"/>
        </w:rPr>
      </w:pPr>
      <w:r w:rsidRPr="00B2359D">
        <w:rPr>
          <w:rFonts w:hint="eastAsia"/>
          <w:lang w:eastAsia="zh-TW"/>
        </w:rPr>
        <w:t>（五）雇主不得因員工患病或懷孕而解僱員工。</w:t>
      </w:r>
    </w:p>
    <w:p w14:paraId="4CA10405" w14:textId="77777777" w:rsidR="00465075" w:rsidRPr="00B2359D" w:rsidRDefault="00465075" w:rsidP="00661E78">
      <w:pPr>
        <w:pStyle w:val="ac"/>
        <w:ind w:left="945" w:hanging="709"/>
      </w:pPr>
      <w:r w:rsidRPr="00B2359D">
        <w:rPr>
          <w:rFonts w:hint="eastAsia"/>
        </w:rPr>
        <w:t>（六）工作</w:t>
      </w:r>
      <w:proofErr w:type="gramStart"/>
      <w:r w:rsidRPr="00B2359D">
        <w:rPr>
          <w:rFonts w:hint="eastAsia"/>
        </w:rPr>
        <w:t>場</w:t>
      </w:r>
      <w:proofErr w:type="gramEnd"/>
      <w:r w:rsidRPr="00B2359D">
        <w:rPr>
          <w:rFonts w:hint="eastAsia"/>
        </w:rPr>
        <w:t>所及環境必須符合工作環境法（</w:t>
      </w:r>
      <w:r w:rsidRPr="00B2359D">
        <w:t>Work Environment Law</w:t>
      </w:r>
      <w:r w:rsidRPr="00B2359D">
        <w:rPr>
          <w:rFonts w:hint="eastAsia"/>
        </w:rPr>
        <w:t>）</w:t>
      </w:r>
      <w:proofErr w:type="gramStart"/>
      <w:r w:rsidRPr="00B2359D">
        <w:rPr>
          <w:rFonts w:hint="eastAsia"/>
        </w:rPr>
        <w:t>對</w:t>
      </w:r>
      <w:proofErr w:type="gramEnd"/>
      <w:r w:rsidRPr="00B2359D">
        <w:rPr>
          <w:rFonts w:hint="eastAsia"/>
        </w:rPr>
        <w:t>健康及安全之要求。</w:t>
      </w:r>
    </w:p>
    <w:p w14:paraId="18977ECD" w14:textId="3A4617BE" w:rsidR="00465075" w:rsidRPr="00B2359D" w:rsidRDefault="00465075" w:rsidP="00A50E45">
      <w:pPr>
        <w:ind w:firstLine="472"/>
        <w:rPr>
          <w:lang w:eastAsia="zh-TW"/>
        </w:rPr>
      </w:pPr>
      <w:r w:rsidRPr="00B2359D">
        <w:rPr>
          <w:rFonts w:hint="eastAsia"/>
          <w:lang w:eastAsia="zh-TW"/>
        </w:rPr>
        <w:t>丹麥社會福利完善，勞工之退休、傷殘、疾病、生產、</w:t>
      </w:r>
      <w:proofErr w:type="gramStart"/>
      <w:r w:rsidRPr="00B2359D">
        <w:rPr>
          <w:rFonts w:hint="eastAsia"/>
          <w:lang w:eastAsia="zh-TW"/>
        </w:rPr>
        <w:t>失業均由政府</w:t>
      </w:r>
      <w:proofErr w:type="gramEnd"/>
      <w:r w:rsidRPr="00B2359D">
        <w:rPr>
          <w:rFonts w:hint="eastAsia"/>
          <w:lang w:eastAsia="zh-TW"/>
        </w:rPr>
        <w:t>負責，雇主不須負擔。一般勞工均受過高中以上教育，工作態度</w:t>
      </w:r>
      <w:r w:rsidR="00FD762E" w:rsidRPr="00B2359D">
        <w:rPr>
          <w:rFonts w:hint="eastAsia"/>
          <w:lang w:eastAsia="zh-TW"/>
        </w:rPr>
        <w:t>視不同行業而有差異</w:t>
      </w:r>
      <w:r w:rsidRPr="00B2359D">
        <w:rPr>
          <w:rFonts w:hint="eastAsia"/>
          <w:lang w:eastAsia="zh-TW"/>
        </w:rPr>
        <w:t>，集體罷工情形尚少見。外國</w:t>
      </w:r>
      <w:r w:rsidR="00752FBE" w:rsidRPr="00B2359D">
        <w:rPr>
          <w:rFonts w:hint="eastAsia"/>
          <w:lang w:eastAsia="zh-TW"/>
        </w:rPr>
        <w:t>人要到丹麥工作，必須在原籍地向當地丹麥大使館申請工作和居留許可，</w:t>
      </w:r>
      <w:r w:rsidRPr="00B2359D">
        <w:rPr>
          <w:rFonts w:hint="eastAsia"/>
          <w:lang w:eastAsia="zh-TW"/>
        </w:rPr>
        <w:t>通常只有受</w:t>
      </w:r>
      <w:proofErr w:type="gramStart"/>
      <w:r w:rsidRPr="00B2359D">
        <w:rPr>
          <w:rFonts w:hint="eastAsia"/>
          <w:lang w:eastAsia="zh-TW"/>
        </w:rPr>
        <w:t>僱</w:t>
      </w:r>
      <w:proofErr w:type="gramEnd"/>
      <w:r w:rsidRPr="00B2359D">
        <w:rPr>
          <w:rFonts w:hint="eastAsia"/>
          <w:lang w:eastAsia="zh-TW"/>
        </w:rPr>
        <w:t>於外國公司丹麥子公司或分支機構的專業管理人員才能獲准。</w:t>
      </w:r>
    </w:p>
    <w:p w14:paraId="44E871BC" w14:textId="77777777" w:rsidR="00465075" w:rsidRPr="00B2359D" w:rsidRDefault="00465075" w:rsidP="00661E78">
      <w:pPr>
        <w:pStyle w:val="ae"/>
        <w:ind w:left="945" w:firstLine="472"/>
        <w:rPr>
          <w:lang w:eastAsia="zh-TW"/>
        </w:rPr>
      </w:pPr>
    </w:p>
    <w:p w14:paraId="144A5D23" w14:textId="77777777" w:rsidR="00465075" w:rsidRPr="00B2359D" w:rsidRDefault="00465075" w:rsidP="00661E78">
      <w:pPr>
        <w:ind w:firstLine="472"/>
        <w:rPr>
          <w:lang w:eastAsia="zh-TW"/>
        </w:rPr>
        <w:sectPr w:rsidR="00465075" w:rsidRPr="00B2359D" w:rsidSect="00465075">
          <w:headerReference w:type="default" r:id="rId34"/>
          <w:pgSz w:w="11906" w:h="16838" w:code="9"/>
          <w:pgMar w:top="2268" w:right="1701" w:bottom="1701" w:left="1701" w:header="1134" w:footer="851" w:gutter="0"/>
          <w:cols w:space="425"/>
          <w:docGrid w:type="linesAndChars" w:linePitch="514" w:charSpace="-774"/>
        </w:sectPr>
      </w:pPr>
    </w:p>
    <w:p w14:paraId="0830FA5F" w14:textId="77777777" w:rsidR="00465075" w:rsidRPr="00B2359D" w:rsidRDefault="00465075" w:rsidP="00465075">
      <w:pPr>
        <w:pStyle w:val="a3"/>
        <w:spacing w:before="514" w:after="771"/>
        <w:rPr>
          <w:lang w:eastAsia="zh-TW"/>
        </w:rPr>
      </w:pPr>
      <w:bookmarkStart w:id="17" w:name="_Toc404266509"/>
      <w:bookmarkStart w:id="18" w:name="_Toc141036337"/>
      <w:r w:rsidRPr="00B2359D">
        <w:rPr>
          <w:rFonts w:hint="eastAsia"/>
          <w:lang w:eastAsia="zh-TW"/>
        </w:rPr>
        <w:t>第捌章　簽證、居留及移民</w:t>
      </w:r>
      <w:bookmarkEnd w:id="17"/>
      <w:bookmarkEnd w:id="18"/>
    </w:p>
    <w:p w14:paraId="7538914A"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一、居留權之取得及移民相關規定及手續</w:t>
      </w:r>
    </w:p>
    <w:p w14:paraId="0D0EF0C9" w14:textId="77777777" w:rsidR="00465075" w:rsidRPr="00B2359D" w:rsidRDefault="00465075" w:rsidP="00A50E45">
      <w:pPr>
        <w:ind w:firstLine="472"/>
        <w:rPr>
          <w:lang w:eastAsia="zh-TW"/>
        </w:rPr>
      </w:pPr>
      <w:r w:rsidRPr="00B2359D">
        <w:rPr>
          <w:rFonts w:hint="eastAsia"/>
        </w:rPr>
        <w:t>外</w:t>
      </w:r>
      <w:proofErr w:type="gramStart"/>
      <w:r w:rsidRPr="00B2359D">
        <w:rPr>
          <w:rFonts w:hint="eastAsia"/>
        </w:rPr>
        <w:t>國</w:t>
      </w:r>
      <w:proofErr w:type="gramEnd"/>
      <w:r w:rsidRPr="00B2359D">
        <w:rPr>
          <w:rFonts w:hint="eastAsia"/>
        </w:rPr>
        <w:t>人如欲在丹麥居留及工作，超過</w:t>
      </w:r>
      <w:r w:rsidRPr="00B2359D">
        <w:t>3</w:t>
      </w:r>
      <w:r w:rsidRPr="00B2359D">
        <w:rPr>
          <w:rFonts w:hint="eastAsia"/>
        </w:rPr>
        <w:t>個月以上，須向丹麥</w:t>
      </w:r>
      <w:r w:rsidR="00D436A0" w:rsidRPr="00B2359D">
        <w:rPr>
          <w:rFonts w:hint="eastAsia"/>
        </w:rPr>
        <w:t>移民暨整合部所</w:t>
      </w:r>
      <w:proofErr w:type="gramStart"/>
      <w:r w:rsidR="00D436A0" w:rsidRPr="00B2359D">
        <w:rPr>
          <w:rFonts w:hint="eastAsia"/>
        </w:rPr>
        <w:t>屬國</w:t>
      </w:r>
      <w:proofErr w:type="gramEnd"/>
      <w:r w:rsidR="00D436A0" w:rsidRPr="00B2359D">
        <w:rPr>
          <w:rFonts w:hint="eastAsia"/>
        </w:rPr>
        <w:t>際</w:t>
      </w:r>
      <w:proofErr w:type="gramStart"/>
      <w:r w:rsidR="00CB7B8E" w:rsidRPr="00B2359D">
        <w:rPr>
          <w:rFonts w:hint="eastAsia"/>
        </w:rPr>
        <w:t>僱用</w:t>
      </w:r>
      <w:r w:rsidR="00D436A0" w:rsidRPr="00B2359D">
        <w:rPr>
          <w:rFonts w:hint="eastAsia"/>
        </w:rPr>
        <w:t>暨整合</w:t>
      </w:r>
      <w:proofErr w:type="gramEnd"/>
      <w:r w:rsidRPr="00B2359D">
        <w:rPr>
          <w:rFonts w:hint="eastAsia"/>
        </w:rPr>
        <w:t>局</w:t>
      </w:r>
      <w:r w:rsidR="00E25E9C" w:rsidRPr="00B2359D">
        <w:t>（</w:t>
      </w:r>
      <w:r w:rsidRPr="00B2359D">
        <w:t xml:space="preserve">Danish Agency for </w:t>
      </w:r>
      <w:r w:rsidR="00D436A0" w:rsidRPr="00B2359D">
        <w:rPr>
          <w:rFonts w:hint="eastAsia"/>
        </w:rPr>
        <w:t xml:space="preserve">International Recruitment </w:t>
      </w:r>
      <w:r w:rsidR="00D436A0" w:rsidRPr="00B2359D">
        <w:t>and</w:t>
      </w:r>
      <w:r w:rsidR="00D436A0" w:rsidRPr="00B2359D">
        <w:rPr>
          <w:rFonts w:hint="eastAsia"/>
        </w:rPr>
        <w:t xml:space="preserve"> Integration</w:t>
      </w:r>
      <w:r w:rsidR="00E25E9C" w:rsidRPr="00B2359D">
        <w:t>）</w:t>
      </w:r>
      <w:r w:rsidRPr="00B2359D">
        <w:rPr>
          <w:rFonts w:hint="eastAsia"/>
        </w:rPr>
        <w:t>提出居留及工作申請。</w:t>
      </w:r>
      <w:proofErr w:type="gramStart"/>
      <w:r w:rsidRPr="00B2359D">
        <w:rPr>
          <w:rFonts w:hint="eastAsia"/>
          <w:lang w:eastAsia="zh-TW"/>
        </w:rPr>
        <w:t>惟獲邀赴丹</w:t>
      </w:r>
      <w:proofErr w:type="gramEnd"/>
      <w:r w:rsidRPr="00B2359D">
        <w:rPr>
          <w:rFonts w:hint="eastAsia"/>
          <w:lang w:eastAsia="zh-TW"/>
        </w:rPr>
        <w:t>之科學家和學者、參加重大活動的藝術家、在丹麥沒有經營公司的外國商人、受</w:t>
      </w:r>
      <w:proofErr w:type="gramStart"/>
      <w:r w:rsidRPr="00B2359D">
        <w:rPr>
          <w:rFonts w:hint="eastAsia"/>
          <w:lang w:eastAsia="zh-TW"/>
        </w:rPr>
        <w:t>僱</w:t>
      </w:r>
      <w:proofErr w:type="gramEnd"/>
      <w:r w:rsidRPr="00B2359D">
        <w:rPr>
          <w:rFonts w:hint="eastAsia"/>
          <w:lang w:eastAsia="zh-TW"/>
        </w:rPr>
        <w:t>負責設備維修、諮詢及指導之外國技術人員、外國人僱用的傭人、職業運動員及教練，在丹麥連續工作不超過</w:t>
      </w:r>
      <w:r w:rsidRPr="00B2359D">
        <w:rPr>
          <w:lang w:eastAsia="zh-TW"/>
        </w:rPr>
        <w:t>3</w:t>
      </w:r>
      <w:r w:rsidRPr="00B2359D">
        <w:rPr>
          <w:rFonts w:hint="eastAsia"/>
          <w:lang w:eastAsia="zh-TW"/>
        </w:rPr>
        <w:t>個月，則可以在沒有工作許可下工作，惟必須擁有入境丹麥的簽證。</w:t>
      </w:r>
    </w:p>
    <w:p w14:paraId="3B476750" w14:textId="0E8D322B" w:rsidR="00B44063" w:rsidRPr="00B2359D" w:rsidRDefault="00465075" w:rsidP="00A50E45">
      <w:pPr>
        <w:ind w:firstLine="472"/>
        <w:rPr>
          <w:lang w:eastAsia="zh-TW"/>
        </w:rPr>
      </w:pPr>
      <w:r w:rsidRPr="00B2359D">
        <w:rPr>
          <w:rFonts w:hint="eastAsia"/>
          <w:lang w:eastAsia="zh-TW"/>
        </w:rPr>
        <w:t>根據規定，申請者應在入境以前提出申請，如果申請者在入境後才提出工作和居留許可之申請，丹麥主管機關有權拒絕受理。</w:t>
      </w:r>
      <w:r w:rsidR="00812DC2" w:rsidRPr="00B2359D">
        <w:rPr>
          <w:rFonts w:hint="eastAsia"/>
          <w:lang w:eastAsia="zh-TW"/>
        </w:rPr>
        <w:t>因</w:t>
      </w:r>
      <w:r w:rsidRPr="00B2359D">
        <w:rPr>
          <w:rFonts w:hint="eastAsia"/>
          <w:lang w:eastAsia="zh-TW"/>
        </w:rPr>
        <w:t>審核時間長，在預定抵達丹麥日之</w:t>
      </w:r>
      <w:r w:rsidRPr="00B2359D">
        <w:rPr>
          <w:lang w:eastAsia="zh-TW"/>
        </w:rPr>
        <w:t>2</w:t>
      </w:r>
      <w:r w:rsidRPr="00B2359D">
        <w:rPr>
          <w:rFonts w:hint="eastAsia"/>
          <w:lang w:eastAsia="zh-TW"/>
        </w:rPr>
        <w:t>至</w:t>
      </w:r>
      <w:r w:rsidRPr="00B2359D">
        <w:rPr>
          <w:lang w:eastAsia="zh-TW"/>
        </w:rPr>
        <w:t>3</w:t>
      </w:r>
      <w:r w:rsidRPr="00B2359D">
        <w:rPr>
          <w:rFonts w:hint="eastAsia"/>
          <w:lang w:eastAsia="zh-TW"/>
        </w:rPr>
        <w:t>個月前</w:t>
      </w:r>
      <w:r w:rsidR="00812DC2" w:rsidRPr="00B2359D">
        <w:rPr>
          <w:rFonts w:hint="eastAsia"/>
          <w:lang w:eastAsia="zh-TW"/>
        </w:rPr>
        <w:t>提出申請</w:t>
      </w:r>
      <w:r w:rsidRPr="00B2359D">
        <w:rPr>
          <w:rFonts w:hint="eastAsia"/>
          <w:lang w:eastAsia="zh-TW"/>
        </w:rPr>
        <w:t>較為妥適，向原籍地之丹麥大使館</w:t>
      </w:r>
      <w:r w:rsidR="00812DC2" w:rsidRPr="00B2359D">
        <w:rPr>
          <w:rFonts w:hint="eastAsia"/>
          <w:lang w:eastAsia="zh-TW"/>
        </w:rPr>
        <w:t>或辦事處</w:t>
      </w:r>
      <w:r w:rsidRPr="00B2359D">
        <w:rPr>
          <w:rFonts w:hint="eastAsia"/>
          <w:lang w:eastAsia="zh-TW"/>
        </w:rPr>
        <w:t>提出相關申請文件，由其轉交丹麥主管機關辦理。而海外申請者，則向其已合法居住滿</w:t>
      </w:r>
      <w:r w:rsidRPr="00B2359D">
        <w:rPr>
          <w:lang w:eastAsia="zh-TW"/>
        </w:rPr>
        <w:t>3</w:t>
      </w:r>
      <w:r w:rsidRPr="00B2359D">
        <w:rPr>
          <w:rFonts w:hint="eastAsia"/>
          <w:lang w:eastAsia="zh-TW"/>
        </w:rPr>
        <w:t>個月國家之丹麥大使館提出申請。倘當地未有丹麥大使館，則改向代辦丹麥簽證</w:t>
      </w:r>
      <w:proofErr w:type="gramStart"/>
      <w:r w:rsidRPr="00B2359D">
        <w:rPr>
          <w:rFonts w:hint="eastAsia"/>
          <w:lang w:eastAsia="zh-TW"/>
        </w:rPr>
        <w:t>業務之申根</w:t>
      </w:r>
      <w:proofErr w:type="gramEnd"/>
      <w:r w:rsidRPr="00B2359D">
        <w:rPr>
          <w:rFonts w:hint="eastAsia"/>
          <w:lang w:eastAsia="zh-TW"/>
        </w:rPr>
        <w:t>會員國提出申請。</w:t>
      </w:r>
    </w:p>
    <w:p w14:paraId="1254558F" w14:textId="6C3E71A4" w:rsidR="00465075" w:rsidRPr="00B2359D" w:rsidRDefault="00465075" w:rsidP="00667E85">
      <w:pPr>
        <w:kinsoku w:val="0"/>
        <w:wordWrap w:val="0"/>
        <w:ind w:firstLine="472"/>
      </w:pPr>
      <w:r w:rsidRPr="00B2359D">
        <w:rPr>
          <w:rFonts w:hint="eastAsia"/>
        </w:rPr>
        <w:t>我</w:t>
      </w:r>
      <w:proofErr w:type="gramStart"/>
      <w:r w:rsidRPr="00B2359D">
        <w:rPr>
          <w:rFonts w:hint="eastAsia"/>
        </w:rPr>
        <w:t>國</w:t>
      </w:r>
      <w:proofErr w:type="gramEnd"/>
      <w:r w:rsidRPr="00B2359D">
        <w:rPr>
          <w:rFonts w:hint="eastAsia"/>
        </w:rPr>
        <w:t>人民向丹麥</w:t>
      </w:r>
      <w:r w:rsidR="00B44063" w:rsidRPr="00B2359D">
        <w:rPr>
          <w:rFonts w:hint="eastAsia"/>
        </w:rPr>
        <w:t>駐</w:t>
      </w:r>
      <w:r w:rsidR="00956628" w:rsidRPr="00B2359D">
        <w:rPr>
          <w:rFonts w:hint="eastAsia"/>
        </w:rPr>
        <w:t>臺商</w:t>
      </w:r>
      <w:proofErr w:type="gramStart"/>
      <w:r w:rsidRPr="00B2359D">
        <w:rPr>
          <w:rFonts w:hint="eastAsia"/>
        </w:rPr>
        <w:t>務</w:t>
      </w:r>
      <w:proofErr w:type="gramEnd"/>
      <w:r w:rsidRPr="00B2359D">
        <w:rPr>
          <w:rFonts w:hint="eastAsia"/>
        </w:rPr>
        <w:t>辦事處申請，申請前先至該辦事處網站</w:t>
      </w:r>
      <w:r w:rsidR="00BB3A36" w:rsidRPr="00B2359D">
        <w:t>https://um.dk/en/travel-and-residence/how-to-apply-for-a-residence-permit</w:t>
      </w:r>
      <w:r w:rsidRPr="00B2359D">
        <w:rPr>
          <w:rFonts w:hint="eastAsia"/>
        </w:rPr>
        <w:t>，下載相關申請文件，填寫</w:t>
      </w:r>
      <w:proofErr w:type="gramStart"/>
      <w:r w:rsidRPr="00B2359D">
        <w:rPr>
          <w:rFonts w:hint="eastAsia"/>
        </w:rPr>
        <w:t>後</w:t>
      </w:r>
      <w:proofErr w:type="gramEnd"/>
      <w:r w:rsidRPr="00B2359D">
        <w:rPr>
          <w:rFonts w:hint="eastAsia"/>
        </w:rPr>
        <w:t>送</w:t>
      </w:r>
      <w:r w:rsidR="00B44063" w:rsidRPr="00B2359D">
        <w:rPr>
          <w:rFonts w:hint="eastAsia"/>
        </w:rPr>
        <w:t>該</w:t>
      </w:r>
      <w:r w:rsidRPr="00B2359D">
        <w:rPr>
          <w:rFonts w:hint="eastAsia"/>
        </w:rPr>
        <w:t>處</w:t>
      </w:r>
      <w:r w:rsidR="00B44063" w:rsidRPr="00B2359D">
        <w:rPr>
          <w:rFonts w:hint="eastAsia"/>
        </w:rPr>
        <w:t>辦理</w:t>
      </w:r>
      <w:r w:rsidRPr="00B2359D">
        <w:rPr>
          <w:rFonts w:hint="eastAsia"/>
        </w:rPr>
        <w:t>。</w:t>
      </w:r>
    </w:p>
    <w:p w14:paraId="6A4AFE8D" w14:textId="77777777" w:rsidR="00465075" w:rsidRPr="00B2359D" w:rsidRDefault="00465075" w:rsidP="00A50E45">
      <w:pPr>
        <w:ind w:firstLine="472"/>
        <w:rPr>
          <w:lang w:eastAsia="zh-TW"/>
        </w:rPr>
      </w:pPr>
      <w:proofErr w:type="gramStart"/>
      <w:r w:rsidRPr="00B2359D">
        <w:rPr>
          <w:rFonts w:hint="eastAsia"/>
          <w:lang w:eastAsia="zh-TW"/>
        </w:rPr>
        <w:t>此外，</w:t>
      </w:r>
      <w:proofErr w:type="gramEnd"/>
      <w:r w:rsidRPr="00B2359D">
        <w:rPr>
          <w:rFonts w:hint="eastAsia"/>
          <w:lang w:eastAsia="zh-TW"/>
        </w:rPr>
        <w:t>在丹麥工作之外國人不會自動獲得攜帶</w:t>
      </w:r>
      <w:proofErr w:type="gramStart"/>
      <w:r w:rsidRPr="00B2359D">
        <w:rPr>
          <w:rFonts w:hint="eastAsia"/>
          <w:lang w:eastAsia="zh-TW"/>
        </w:rPr>
        <w:t>眷屬來丹居住</w:t>
      </w:r>
      <w:proofErr w:type="gramEnd"/>
      <w:r w:rsidRPr="00B2359D">
        <w:rPr>
          <w:rFonts w:hint="eastAsia"/>
          <w:lang w:eastAsia="zh-TW"/>
        </w:rPr>
        <w:t>之權利，必須另行申請。而獲得在丹麥</w:t>
      </w:r>
      <w:r w:rsidRPr="00B2359D">
        <w:rPr>
          <w:lang w:eastAsia="zh-TW"/>
        </w:rPr>
        <w:t>3</w:t>
      </w:r>
      <w:r w:rsidRPr="00B2359D">
        <w:rPr>
          <w:rFonts w:hint="eastAsia"/>
          <w:lang w:eastAsia="zh-TW"/>
        </w:rPr>
        <w:t>年或以上之外國工作人員</w:t>
      </w:r>
      <w:r w:rsidR="000B4223" w:rsidRPr="00B2359D">
        <w:rPr>
          <w:rFonts w:hint="eastAsia"/>
          <w:lang w:eastAsia="zh-TW"/>
        </w:rPr>
        <w:t>，</w:t>
      </w:r>
      <w:r w:rsidRPr="00B2359D">
        <w:rPr>
          <w:rFonts w:hint="eastAsia"/>
          <w:lang w:eastAsia="zh-TW"/>
        </w:rPr>
        <w:t>配偶和未成年子女得獲得在丹麥的居留權，且在丹麥居留期間得在丹麥就業。</w:t>
      </w:r>
    </w:p>
    <w:p w14:paraId="6B3D3AF3" w14:textId="0D83DF47" w:rsidR="00465075" w:rsidRPr="00B2359D" w:rsidRDefault="00465075" w:rsidP="00565B08">
      <w:pPr>
        <w:wordWrap w:val="0"/>
        <w:ind w:firstLine="472"/>
        <w:rPr>
          <w:lang w:eastAsia="zh-TW"/>
        </w:rPr>
      </w:pPr>
      <w:r w:rsidRPr="00B2359D">
        <w:rPr>
          <w:rFonts w:hint="eastAsia"/>
          <w:lang w:eastAsia="zh-TW"/>
        </w:rPr>
        <w:t>至延長居留及工作許可，應在居留許可到期</w:t>
      </w:r>
      <w:r w:rsidR="00FD762E" w:rsidRPr="00B2359D">
        <w:rPr>
          <w:rFonts w:hint="eastAsia"/>
          <w:lang w:eastAsia="zh-TW"/>
        </w:rPr>
        <w:t>3</w:t>
      </w:r>
      <w:r w:rsidRPr="00B2359D">
        <w:rPr>
          <w:rFonts w:hint="eastAsia"/>
          <w:lang w:eastAsia="zh-TW"/>
        </w:rPr>
        <w:t>個月前，最遲到期</w:t>
      </w:r>
      <w:r w:rsidRPr="00B2359D">
        <w:rPr>
          <w:lang w:eastAsia="zh-TW"/>
        </w:rPr>
        <w:t>1</w:t>
      </w:r>
      <w:r w:rsidRPr="00B2359D">
        <w:rPr>
          <w:rFonts w:hint="eastAsia"/>
          <w:lang w:eastAsia="zh-TW"/>
        </w:rPr>
        <w:t>個月前提出申請。申請居留許可延長申請者屆時本人應在丹麥，申請表格可自</w:t>
      </w:r>
      <w:r w:rsidR="001B56F3" w:rsidRPr="00B2359D">
        <w:rPr>
          <w:rFonts w:hint="eastAsia"/>
          <w:lang w:eastAsia="zh-TW"/>
        </w:rPr>
        <w:t>丹麥國際</w:t>
      </w:r>
      <w:r w:rsidR="00CB7B8E" w:rsidRPr="00B2359D">
        <w:rPr>
          <w:rFonts w:hint="eastAsia"/>
          <w:lang w:eastAsia="zh-TW"/>
        </w:rPr>
        <w:t>僱用</w:t>
      </w:r>
      <w:r w:rsidR="001B56F3" w:rsidRPr="00B2359D">
        <w:rPr>
          <w:rFonts w:hint="eastAsia"/>
          <w:lang w:eastAsia="zh-TW"/>
        </w:rPr>
        <w:t>暨整合局之</w:t>
      </w:r>
      <w:r w:rsidRPr="00B2359D">
        <w:rPr>
          <w:lang w:eastAsia="zh-TW"/>
        </w:rPr>
        <w:t>New to Denmark</w:t>
      </w:r>
      <w:proofErr w:type="gramStart"/>
      <w:r w:rsidRPr="00B2359D">
        <w:rPr>
          <w:rFonts w:hint="eastAsia"/>
          <w:lang w:eastAsia="zh-TW"/>
        </w:rPr>
        <w:t>官網下載</w:t>
      </w:r>
      <w:proofErr w:type="gramEnd"/>
      <w:r w:rsidR="00BB3A36" w:rsidRPr="00B2359D">
        <w:rPr>
          <w:lang w:eastAsia="zh-TW"/>
        </w:rPr>
        <w:t>https://www.nyidanmark.dk/en-GB/Extension</w:t>
      </w:r>
      <w:r w:rsidRPr="00B2359D">
        <w:rPr>
          <w:rFonts w:hint="eastAsia"/>
          <w:lang w:eastAsia="zh-TW"/>
        </w:rPr>
        <w:t>，填寫完後交給丹麥主管機關辦理。</w:t>
      </w:r>
    </w:p>
    <w:p w14:paraId="2E15FB9D"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二、聘用外籍員工之規定、承辦機關及申辦程序</w:t>
      </w:r>
    </w:p>
    <w:p w14:paraId="5EA7E9F7" w14:textId="77777777" w:rsidR="00465075" w:rsidRPr="00B2359D" w:rsidRDefault="00465075" w:rsidP="00661E78">
      <w:pPr>
        <w:ind w:firstLine="472"/>
        <w:rPr>
          <w:rFonts w:ascii="華康細圓體"/>
          <w:lang w:eastAsia="zh-TW"/>
        </w:rPr>
      </w:pPr>
      <w:r w:rsidRPr="00B2359D">
        <w:rPr>
          <w:rFonts w:ascii="華康細圓體" w:hAnsi="華康細圓體" w:hint="eastAsia"/>
          <w:lang w:eastAsia="zh-TW"/>
        </w:rPr>
        <w:t>外國人要到丹麥工作，必須在原籍地向當地丹麥使領館或代表處申請工作和居留許可。通常只有受</w:t>
      </w:r>
      <w:proofErr w:type="gramStart"/>
      <w:r w:rsidRPr="00B2359D">
        <w:rPr>
          <w:rFonts w:ascii="華康細圓體" w:hAnsi="華康細圓體" w:hint="eastAsia"/>
          <w:lang w:eastAsia="zh-TW"/>
        </w:rPr>
        <w:t>僱</w:t>
      </w:r>
      <w:proofErr w:type="gramEnd"/>
      <w:r w:rsidRPr="00B2359D">
        <w:rPr>
          <w:rFonts w:ascii="華康細圓體" w:hAnsi="華康細圓體" w:hint="eastAsia"/>
          <w:lang w:eastAsia="zh-TW"/>
        </w:rPr>
        <w:t>於外國公司丹麥子公司或分支機構的專業管理人員才能獲准。聘用外籍員工亦依循前述居留及工作許可之申請程序。</w:t>
      </w:r>
    </w:p>
    <w:p w14:paraId="636453E9" w14:textId="77777777" w:rsidR="00465075" w:rsidRPr="00B2359D" w:rsidRDefault="00465075" w:rsidP="00661E78">
      <w:pPr>
        <w:pStyle w:val="a4"/>
        <w:spacing w:before="257" w:after="257"/>
        <w:ind w:left="632" w:hanging="632"/>
        <w:rPr>
          <w:rFonts w:hAnsi="華康粗明體"/>
        </w:rPr>
      </w:pPr>
      <w:r w:rsidRPr="00B2359D">
        <w:rPr>
          <w:rFonts w:hAnsi="華康粗明體" w:hint="eastAsia"/>
        </w:rPr>
        <w:t>三、外商子女可就讀之教育機構及經營情形</w:t>
      </w:r>
    </w:p>
    <w:p w14:paraId="13CF4D2B" w14:textId="77777777" w:rsidR="00465075" w:rsidRPr="00B2359D" w:rsidRDefault="00465075" w:rsidP="00661E78">
      <w:pPr>
        <w:ind w:firstLine="472"/>
        <w:rPr>
          <w:rFonts w:ascii="華康細圓體"/>
          <w:lang w:eastAsia="zh-TW"/>
        </w:rPr>
      </w:pPr>
      <w:r w:rsidRPr="00B2359D">
        <w:rPr>
          <w:rFonts w:ascii="華康細圓體" w:hAnsi="華康細圓體" w:hint="eastAsia"/>
          <w:lang w:eastAsia="zh-TW"/>
        </w:rPr>
        <w:t>丹麥為一福利國家，從學齡前教育至大學都為免費，且政府給與在學學生每月生活費，惟丹麥學校主要教學語言為丹麥文，</w:t>
      </w:r>
      <w:r w:rsidR="006124C4" w:rsidRPr="00B2359D">
        <w:rPr>
          <w:rFonts w:ascii="華康細圓體" w:hAnsi="華康細圓體" w:hint="eastAsia"/>
          <w:lang w:eastAsia="zh-TW"/>
        </w:rPr>
        <w:t>大學目前雖已漸提供若干國際課程，但大抵</w:t>
      </w:r>
      <w:r w:rsidRPr="00B2359D">
        <w:rPr>
          <w:rFonts w:ascii="華康細圓體" w:hAnsi="華康細圓體" w:hint="eastAsia"/>
          <w:lang w:eastAsia="zh-TW"/>
        </w:rPr>
        <w:t>仍以丹麥文為</w:t>
      </w:r>
      <w:r w:rsidR="006124C4" w:rsidRPr="00B2359D">
        <w:rPr>
          <w:rFonts w:ascii="華康細圓體" w:hAnsi="華康細圓體" w:hint="eastAsia"/>
          <w:lang w:eastAsia="zh-TW"/>
        </w:rPr>
        <w:t>主要教學語言</w:t>
      </w:r>
      <w:r w:rsidRPr="00B2359D">
        <w:rPr>
          <w:rFonts w:ascii="華康細圓體" w:hAnsi="華康細圓體" w:hint="eastAsia"/>
          <w:lang w:eastAsia="zh-TW"/>
        </w:rPr>
        <w:t>。外商子女多就學於國際學校，大學教育則需至其他國家就讀。丹麥</w:t>
      </w:r>
      <w:r w:rsidR="00351537" w:rsidRPr="00B2359D">
        <w:rPr>
          <w:rFonts w:ascii="華康細圓體" w:hAnsi="華康細圓體" w:hint="eastAsia"/>
          <w:lang w:eastAsia="zh-TW"/>
        </w:rPr>
        <w:t>約</w:t>
      </w:r>
      <w:r w:rsidR="006124C4" w:rsidRPr="00B2359D">
        <w:rPr>
          <w:rFonts w:ascii="華康細圓體" w:hAnsi="華康細圓體" w:hint="eastAsia"/>
          <w:lang w:eastAsia="zh-TW"/>
        </w:rPr>
        <w:t>有</w:t>
      </w:r>
      <w:r w:rsidR="006124C4" w:rsidRPr="00B2359D">
        <w:rPr>
          <w:lang w:eastAsia="zh-TW"/>
        </w:rPr>
        <w:t>20</w:t>
      </w:r>
      <w:r w:rsidRPr="00B2359D">
        <w:rPr>
          <w:rFonts w:ascii="華康細圓體" w:hAnsi="華康細圓體" w:hint="eastAsia"/>
          <w:lang w:eastAsia="zh-TW"/>
        </w:rPr>
        <w:t>所國際學校，以英文、德文、法文等進行教學，</w:t>
      </w:r>
      <w:r w:rsidR="006C1E0D" w:rsidRPr="00B2359D">
        <w:rPr>
          <w:rFonts w:ascii="華康細圓體" w:hAnsi="華康細圓體" w:hint="eastAsia"/>
          <w:lang w:eastAsia="zh-TW"/>
        </w:rPr>
        <w:t>以下</w:t>
      </w:r>
      <w:r w:rsidRPr="00B2359D">
        <w:rPr>
          <w:rFonts w:ascii="華康細圓體" w:hAnsi="華康細圓體" w:hint="eastAsia"/>
          <w:lang w:eastAsia="zh-TW"/>
        </w:rPr>
        <w:t>簡述</w:t>
      </w:r>
      <w:r w:rsidR="006C1E0D" w:rsidRPr="00B2359D">
        <w:rPr>
          <w:rFonts w:ascii="華康細圓體" w:hAnsi="華康細圓體" w:hint="eastAsia"/>
          <w:lang w:eastAsia="zh-TW"/>
        </w:rPr>
        <w:t>數間位於哥本哈根的國際學校</w:t>
      </w:r>
      <w:r w:rsidRPr="00B2359D">
        <w:rPr>
          <w:rFonts w:ascii="華康細圓體" w:hAnsi="華康細圓體" w:hint="eastAsia"/>
          <w:lang w:eastAsia="zh-TW"/>
        </w:rPr>
        <w:t>：</w:t>
      </w:r>
    </w:p>
    <w:p w14:paraId="27D6E07E" w14:textId="0BFC082F" w:rsidR="00465075" w:rsidRPr="00B2359D" w:rsidRDefault="00465075" w:rsidP="00472CEB">
      <w:pPr>
        <w:pStyle w:val="ac"/>
        <w:ind w:left="945" w:hanging="709"/>
        <w:rPr>
          <w:rFonts w:hAnsi="華康細圓體"/>
        </w:rPr>
      </w:pPr>
      <w:r w:rsidRPr="00B2359D">
        <w:rPr>
          <w:rFonts w:hAnsi="華康細圓體"/>
        </w:rPr>
        <w:t>（一）</w:t>
      </w:r>
      <w:r w:rsidRPr="00B2359D">
        <w:rPr>
          <w:rFonts w:hAnsi="華康細圓體"/>
        </w:rPr>
        <w:t>CIS - Copenhagen International School</w:t>
      </w:r>
      <w:r w:rsidR="00B36DCB" w:rsidRPr="00B2359D">
        <w:rPr>
          <w:rFonts w:hAnsi="華康細圓體"/>
        </w:rPr>
        <w:t xml:space="preserve"> </w:t>
      </w:r>
      <w:r w:rsidR="00B36DCB" w:rsidRPr="00B2359D">
        <w:rPr>
          <w:rFonts w:hAnsi="華康細圓體"/>
        </w:rPr>
        <w:t>丹麥私立</w:t>
      </w:r>
      <w:proofErr w:type="gramStart"/>
      <w:r w:rsidR="00B36DCB" w:rsidRPr="00B2359D">
        <w:rPr>
          <w:rFonts w:hAnsi="華康細圓體" w:hint="eastAsia"/>
          <w:lang w:eastAsia="zh-TW"/>
        </w:rPr>
        <w:t>國</w:t>
      </w:r>
      <w:proofErr w:type="gramEnd"/>
      <w:r w:rsidR="00B36DCB" w:rsidRPr="00B2359D">
        <w:rPr>
          <w:rFonts w:hAnsi="華康細圓體" w:hint="eastAsia"/>
          <w:lang w:eastAsia="zh-TW"/>
        </w:rPr>
        <w:t>際</w:t>
      </w:r>
      <w:r w:rsidR="00B36DCB" w:rsidRPr="00B2359D">
        <w:rPr>
          <w:rFonts w:hAnsi="華康細圓體"/>
        </w:rPr>
        <w:t>學校</w:t>
      </w:r>
    </w:p>
    <w:p w14:paraId="28C4A22C" w14:textId="77777777" w:rsidR="00BB3A36" w:rsidRPr="00B2359D" w:rsidRDefault="00465075" w:rsidP="00472CEB">
      <w:pPr>
        <w:pStyle w:val="ac"/>
        <w:ind w:left="945" w:hanging="709"/>
        <w:rPr>
          <w:rFonts w:hAnsi="華康細圓體"/>
          <w:lang w:eastAsia="zh-TW"/>
        </w:rPr>
      </w:pPr>
      <w:r w:rsidRPr="00B2359D">
        <w:rPr>
          <w:rFonts w:hAnsi="華康細圓體"/>
        </w:rPr>
        <w:tab/>
      </w:r>
      <w:r w:rsidRPr="00B2359D">
        <w:rPr>
          <w:rFonts w:hAnsi="華康細圓體"/>
        </w:rPr>
        <w:t>由丹麥教育部補助之非營利機構，以英文教學，提供學齡前教育至</w:t>
      </w:r>
      <w:r w:rsidRPr="00B2359D">
        <w:rPr>
          <w:rFonts w:hAnsi="華康細圓體"/>
        </w:rPr>
        <w:t>12</w:t>
      </w:r>
      <w:r w:rsidRPr="00B2359D">
        <w:rPr>
          <w:rFonts w:hAnsi="華康細圓體"/>
        </w:rPr>
        <w:t>年級（即</w:t>
      </w:r>
      <w:r w:rsidRPr="00B2359D">
        <w:rPr>
          <w:rFonts w:hAnsi="華康細圓體"/>
        </w:rPr>
        <w:t>3</w:t>
      </w:r>
      <w:r w:rsidRPr="00B2359D">
        <w:rPr>
          <w:rFonts w:hAnsi="華康細圓體"/>
        </w:rPr>
        <w:t>歲至</w:t>
      </w:r>
      <w:r w:rsidRPr="00B2359D">
        <w:rPr>
          <w:rFonts w:hAnsi="華康細圓體"/>
        </w:rPr>
        <w:t>19</w:t>
      </w:r>
      <w:r w:rsidRPr="00B2359D">
        <w:rPr>
          <w:rFonts w:hAnsi="華康細圓體"/>
        </w:rPr>
        <w:t>歲）</w:t>
      </w:r>
      <w:r w:rsidR="00BB3A36" w:rsidRPr="00B2359D">
        <w:rPr>
          <w:rFonts w:hAnsi="華康細圓體"/>
        </w:rPr>
        <w:t>。</w:t>
      </w:r>
    </w:p>
    <w:p w14:paraId="57A2CAAC" w14:textId="59596DAC" w:rsidR="00465075" w:rsidRPr="00B2359D" w:rsidRDefault="00667E85" w:rsidP="00667E85">
      <w:pPr>
        <w:pStyle w:val="ac"/>
        <w:ind w:left="945" w:hanging="709"/>
        <w:rPr>
          <w:rFonts w:hAnsi="華康細圓體"/>
        </w:rPr>
      </w:pPr>
      <w:r w:rsidRPr="00B2359D">
        <w:rPr>
          <w:rFonts w:hAnsi="華康細圓體"/>
        </w:rPr>
        <w:tab/>
      </w:r>
      <w:r w:rsidR="00465075" w:rsidRPr="00B2359D">
        <w:rPr>
          <w:rFonts w:hAnsi="華康細圓體"/>
        </w:rPr>
        <w:t>網址：</w:t>
      </w:r>
      <w:r w:rsidR="00B36DCB" w:rsidRPr="00B2359D">
        <w:rPr>
          <w:rFonts w:hAnsi="華康細圓體"/>
        </w:rPr>
        <w:t>https://www.copenhageninternational.school/</w:t>
      </w:r>
    </w:p>
    <w:p w14:paraId="37C97934" w14:textId="2CD417CA" w:rsidR="00376017" w:rsidRPr="00B2359D" w:rsidRDefault="00465075" w:rsidP="00667E85">
      <w:pPr>
        <w:pStyle w:val="ac"/>
        <w:ind w:left="945" w:hanging="709"/>
      </w:pPr>
      <w:r w:rsidRPr="00B2359D">
        <w:rPr>
          <w:rFonts w:hAnsi="華康細圓體"/>
        </w:rPr>
        <w:tab/>
      </w:r>
      <w:r w:rsidRPr="00B2359D">
        <w:rPr>
          <w:rFonts w:hAnsi="華康細圓體"/>
        </w:rPr>
        <w:t>地址：</w:t>
      </w:r>
      <w:r w:rsidR="00376017" w:rsidRPr="00B2359D">
        <w:t>Levantkaj 4-14 2150 Nordhavn</w:t>
      </w:r>
    </w:p>
    <w:p w14:paraId="0251ABA0" w14:textId="77777777" w:rsidR="00465075" w:rsidRPr="00B2359D" w:rsidRDefault="00465075" w:rsidP="00472CEB">
      <w:pPr>
        <w:pStyle w:val="ac"/>
        <w:ind w:left="945" w:hanging="709"/>
        <w:rPr>
          <w:rFonts w:hAnsi="華康細圓體"/>
        </w:rPr>
      </w:pPr>
      <w:r w:rsidRPr="00B2359D">
        <w:rPr>
          <w:rFonts w:hAnsi="華康細圓體"/>
        </w:rPr>
        <w:tab/>
      </w:r>
      <w:r w:rsidRPr="00B2359D">
        <w:rPr>
          <w:rFonts w:hAnsi="華康細圓體"/>
        </w:rPr>
        <w:t>電話：</w:t>
      </w:r>
      <w:r w:rsidRPr="00B2359D">
        <w:rPr>
          <w:rFonts w:hAnsi="華康細圓體"/>
        </w:rPr>
        <w:t>+45 39 46 33 00</w:t>
      </w:r>
    </w:p>
    <w:p w14:paraId="01BE3A47" w14:textId="0B889F10" w:rsidR="00465075" w:rsidRPr="00B2359D" w:rsidRDefault="00465075" w:rsidP="00472CEB">
      <w:pPr>
        <w:pStyle w:val="ac"/>
        <w:ind w:left="945" w:hanging="709"/>
        <w:rPr>
          <w:rFonts w:hAnsi="華康細圓體"/>
        </w:rPr>
      </w:pPr>
      <w:r w:rsidRPr="00B2359D">
        <w:rPr>
          <w:rFonts w:hAnsi="華康細圓體"/>
        </w:rPr>
        <w:tab/>
        <w:t>E-mail</w:t>
      </w:r>
      <w:r w:rsidRPr="00B2359D">
        <w:rPr>
          <w:rFonts w:hAnsi="華康細圓體"/>
        </w:rPr>
        <w:t>：</w:t>
      </w:r>
      <w:r w:rsidR="00B36DCB" w:rsidRPr="00B2359D">
        <w:t>info@cis.dk</w:t>
      </w:r>
    </w:p>
    <w:p w14:paraId="0227C79E" w14:textId="2BA13586" w:rsidR="00465075" w:rsidRPr="00B2359D" w:rsidRDefault="00465075" w:rsidP="00472CEB">
      <w:pPr>
        <w:pStyle w:val="ac"/>
        <w:ind w:left="945" w:hanging="709"/>
        <w:rPr>
          <w:rFonts w:hAnsi="華康細圓體"/>
        </w:rPr>
      </w:pPr>
      <w:r w:rsidRPr="00B2359D">
        <w:rPr>
          <w:rFonts w:hAnsi="華康細圓體"/>
        </w:rPr>
        <w:t>（二）</w:t>
      </w:r>
      <w:r w:rsidRPr="00B2359D">
        <w:rPr>
          <w:rFonts w:hAnsi="華康細圓體"/>
        </w:rPr>
        <w:t xml:space="preserve">Bernadotteskolen </w:t>
      </w:r>
      <w:r w:rsidR="00B36DCB" w:rsidRPr="00B2359D">
        <w:rPr>
          <w:rFonts w:hAnsi="華康細圓體"/>
        </w:rPr>
        <w:t>-The Little House</w:t>
      </w:r>
      <w:r w:rsidR="0047159F" w:rsidRPr="00B2359D">
        <w:rPr>
          <w:rFonts w:hAnsi="華康細圓體"/>
        </w:rPr>
        <w:t xml:space="preserve"> </w:t>
      </w:r>
      <w:r w:rsidR="00B36DCB" w:rsidRPr="00B2359D">
        <w:rPr>
          <w:rFonts w:hAnsi="華康細圓體"/>
        </w:rPr>
        <w:t>丹麥私立</w:t>
      </w:r>
      <w:proofErr w:type="gramStart"/>
      <w:r w:rsidR="00B36DCB" w:rsidRPr="00B2359D">
        <w:rPr>
          <w:rFonts w:hAnsi="華康細圓體"/>
        </w:rPr>
        <w:t>國</w:t>
      </w:r>
      <w:proofErr w:type="gramEnd"/>
      <w:r w:rsidR="00B36DCB" w:rsidRPr="00B2359D">
        <w:rPr>
          <w:rFonts w:hAnsi="華康細圓體"/>
        </w:rPr>
        <w:t>際學校</w:t>
      </w:r>
    </w:p>
    <w:p w14:paraId="7A55AD60" w14:textId="77777777" w:rsidR="00BB3A36" w:rsidRPr="00B2359D" w:rsidRDefault="00465075" w:rsidP="00472CEB">
      <w:pPr>
        <w:pStyle w:val="ac"/>
        <w:ind w:left="945" w:hanging="709"/>
        <w:rPr>
          <w:rFonts w:hAnsi="華康細圓體"/>
          <w:lang w:eastAsia="zh-TW"/>
        </w:rPr>
      </w:pPr>
      <w:r w:rsidRPr="00B2359D">
        <w:rPr>
          <w:rFonts w:hAnsi="華康細圓體"/>
        </w:rPr>
        <w:tab/>
      </w:r>
      <w:r w:rsidRPr="00B2359D">
        <w:rPr>
          <w:rFonts w:hAnsi="華康細圓體"/>
          <w:lang w:eastAsia="zh-TW"/>
        </w:rPr>
        <w:t>以英語及丹麥文教學，提供學前教育至九年級（即</w:t>
      </w:r>
      <w:r w:rsidRPr="00B2359D">
        <w:rPr>
          <w:rFonts w:hAnsi="華康細圓體"/>
          <w:lang w:eastAsia="zh-TW"/>
        </w:rPr>
        <w:t>6</w:t>
      </w:r>
      <w:r w:rsidRPr="00B2359D">
        <w:rPr>
          <w:rFonts w:hAnsi="華康細圓體"/>
          <w:lang w:eastAsia="zh-TW"/>
        </w:rPr>
        <w:t>歲至</w:t>
      </w:r>
      <w:r w:rsidRPr="00B2359D">
        <w:rPr>
          <w:rFonts w:hAnsi="華康細圓體"/>
          <w:lang w:eastAsia="zh-TW"/>
        </w:rPr>
        <w:t>15</w:t>
      </w:r>
      <w:r w:rsidRPr="00B2359D">
        <w:rPr>
          <w:rFonts w:hAnsi="華康細圓體"/>
          <w:lang w:eastAsia="zh-TW"/>
        </w:rPr>
        <w:t>歲）</w:t>
      </w:r>
      <w:r w:rsidR="00BB3A36" w:rsidRPr="00B2359D">
        <w:rPr>
          <w:rFonts w:hAnsi="華康細圓體"/>
          <w:lang w:eastAsia="zh-TW"/>
        </w:rPr>
        <w:t>。</w:t>
      </w:r>
    </w:p>
    <w:p w14:paraId="483FEB8D" w14:textId="0F90E329" w:rsidR="00465075" w:rsidRPr="00B2359D" w:rsidRDefault="00667E85" w:rsidP="00472CEB">
      <w:pPr>
        <w:pStyle w:val="ac"/>
        <w:ind w:left="945" w:hanging="709"/>
        <w:rPr>
          <w:rFonts w:hAnsi="華康細圓體"/>
          <w:lang w:eastAsia="zh-TW"/>
        </w:rPr>
      </w:pPr>
      <w:r w:rsidRPr="00B2359D">
        <w:rPr>
          <w:rFonts w:hAnsi="華康細圓體"/>
          <w:lang w:eastAsia="zh-TW"/>
        </w:rPr>
        <w:tab/>
      </w:r>
      <w:r w:rsidR="00465075" w:rsidRPr="00B2359D">
        <w:rPr>
          <w:rFonts w:hAnsi="華康細圓體"/>
        </w:rPr>
        <w:t>網址：</w:t>
      </w:r>
      <w:hyperlink r:id="rId35" w:history="1">
        <w:r w:rsidR="00DB1455" w:rsidRPr="00B2359D">
          <w:rPr>
            <w:rFonts w:hAnsi="華康細圓體"/>
          </w:rPr>
          <w:t>www.bernadotteskolen.dk</w:t>
        </w:r>
      </w:hyperlink>
    </w:p>
    <w:p w14:paraId="24A0D614" w14:textId="62EF8D09" w:rsidR="00465075" w:rsidRPr="00B2359D" w:rsidRDefault="00465075" w:rsidP="00472CEB">
      <w:pPr>
        <w:pStyle w:val="ac"/>
        <w:ind w:left="945" w:hanging="709"/>
        <w:rPr>
          <w:rFonts w:hAnsi="華康細圓體"/>
        </w:rPr>
      </w:pPr>
      <w:r w:rsidRPr="00B2359D">
        <w:rPr>
          <w:rFonts w:hAnsi="華康細圓體"/>
        </w:rPr>
        <w:tab/>
      </w:r>
      <w:r w:rsidRPr="00B2359D">
        <w:rPr>
          <w:rFonts w:hAnsi="華康細圓體"/>
        </w:rPr>
        <w:t>地址：</w:t>
      </w:r>
      <w:r w:rsidRPr="00B2359D">
        <w:rPr>
          <w:rFonts w:hAnsi="華康細圓體"/>
        </w:rPr>
        <w:t>Hellerupvej 11</w:t>
      </w:r>
      <w:r w:rsidR="00667E85" w:rsidRPr="00B2359D">
        <w:rPr>
          <w:rFonts w:hAnsi="華康細圓體" w:hint="eastAsia"/>
          <w:lang w:eastAsia="zh-TW"/>
        </w:rPr>
        <w:t xml:space="preserve"> </w:t>
      </w:r>
      <w:r w:rsidRPr="00B2359D">
        <w:rPr>
          <w:rFonts w:hAnsi="華康細圓體"/>
        </w:rPr>
        <w:t>DK-2900 Hellerup</w:t>
      </w:r>
    </w:p>
    <w:p w14:paraId="47EEF75B" w14:textId="4AF789AB" w:rsidR="00B36DCB" w:rsidRPr="00B2359D" w:rsidRDefault="00465075" w:rsidP="00B36DCB">
      <w:pPr>
        <w:pStyle w:val="ac"/>
        <w:ind w:left="945" w:hanging="709"/>
        <w:rPr>
          <w:rFonts w:hAnsi="華康細圓體"/>
        </w:rPr>
      </w:pPr>
      <w:r w:rsidRPr="00B2359D">
        <w:rPr>
          <w:rFonts w:hAnsi="華康細圓體"/>
        </w:rPr>
        <w:tab/>
      </w:r>
      <w:r w:rsidRPr="00B2359D">
        <w:rPr>
          <w:rFonts w:hAnsi="華康細圓體"/>
        </w:rPr>
        <w:t>電話：</w:t>
      </w:r>
      <w:r w:rsidRPr="00B2359D">
        <w:rPr>
          <w:rFonts w:hAnsi="華康細圓體"/>
        </w:rPr>
        <w:t xml:space="preserve">+45 </w:t>
      </w:r>
      <w:r w:rsidR="00385594" w:rsidRPr="00B2359D">
        <w:rPr>
          <w:rFonts w:hAnsi="華康細圓體"/>
        </w:rPr>
        <w:t>39 62 12 15</w:t>
      </w:r>
    </w:p>
    <w:p w14:paraId="7DB6B08B" w14:textId="0BBEC2DF" w:rsidR="00465075" w:rsidRPr="00B2359D" w:rsidRDefault="00465075" w:rsidP="00472CEB">
      <w:pPr>
        <w:pStyle w:val="ac"/>
        <w:ind w:left="945" w:hanging="709"/>
        <w:rPr>
          <w:lang w:eastAsia="zh-TW"/>
        </w:rPr>
      </w:pPr>
      <w:r w:rsidRPr="00B2359D">
        <w:rPr>
          <w:rFonts w:hAnsi="華康細圓體"/>
        </w:rPr>
        <w:tab/>
        <w:t>E-mail</w:t>
      </w:r>
      <w:r w:rsidRPr="00B2359D">
        <w:rPr>
          <w:rFonts w:hAnsi="華康細圓體"/>
        </w:rPr>
        <w:t>：</w:t>
      </w:r>
      <w:r w:rsidR="00385594" w:rsidRPr="00B2359D">
        <w:t>adm@bernadotte.dk</w:t>
      </w:r>
    </w:p>
    <w:p w14:paraId="73FA7C16" w14:textId="628F0E40" w:rsidR="00B36DCB" w:rsidRPr="00B2359D" w:rsidRDefault="00465075" w:rsidP="00B36DCB">
      <w:pPr>
        <w:pStyle w:val="ac"/>
        <w:ind w:left="945" w:hanging="709"/>
        <w:rPr>
          <w:rFonts w:hAnsi="華康細圓體"/>
        </w:rPr>
      </w:pPr>
      <w:r w:rsidRPr="00B2359D">
        <w:rPr>
          <w:rFonts w:hAnsi="華康細圓體"/>
        </w:rPr>
        <w:t>（三）</w:t>
      </w:r>
      <w:r w:rsidR="004449A1" w:rsidRPr="00B2359D">
        <w:t>Birkerød</w:t>
      </w:r>
      <w:r w:rsidR="004449A1" w:rsidRPr="00B2359D">
        <w:rPr>
          <w:rFonts w:hint="eastAsia"/>
          <w:lang w:eastAsia="zh-TW"/>
        </w:rPr>
        <w:t xml:space="preserve"> </w:t>
      </w:r>
      <w:r w:rsidR="004449A1" w:rsidRPr="00B2359D">
        <w:rPr>
          <w:lang w:eastAsia="zh-TW"/>
        </w:rPr>
        <w:t>G</w:t>
      </w:r>
      <w:r w:rsidR="004449A1" w:rsidRPr="00B2359D">
        <w:rPr>
          <w:rFonts w:hint="eastAsia"/>
          <w:lang w:eastAsia="zh-TW"/>
        </w:rPr>
        <w:t>ymnasium</w:t>
      </w:r>
      <w:r w:rsidR="0047159F" w:rsidRPr="00B2359D">
        <w:rPr>
          <w:rFonts w:hint="eastAsia"/>
          <w:lang w:eastAsia="zh-TW"/>
        </w:rPr>
        <w:t xml:space="preserve"> </w:t>
      </w:r>
      <w:r w:rsidR="00B36DCB" w:rsidRPr="00B2359D">
        <w:rPr>
          <w:rFonts w:hAnsi="華康細圓體"/>
        </w:rPr>
        <w:t>丹麥</w:t>
      </w:r>
      <w:r w:rsidR="00B36DCB" w:rsidRPr="00B2359D">
        <w:rPr>
          <w:rFonts w:hAnsi="華康細圓體" w:hint="eastAsia"/>
          <w:lang w:eastAsia="zh-TW"/>
        </w:rPr>
        <w:t>公</w:t>
      </w:r>
      <w:r w:rsidR="00B36DCB" w:rsidRPr="00B2359D">
        <w:rPr>
          <w:rFonts w:hAnsi="華康細圓體"/>
        </w:rPr>
        <w:t>立</w:t>
      </w:r>
      <w:proofErr w:type="gramStart"/>
      <w:r w:rsidR="00B36DCB" w:rsidRPr="00B2359D">
        <w:rPr>
          <w:rFonts w:hAnsi="華康細圓體" w:hint="eastAsia"/>
          <w:lang w:eastAsia="zh-TW"/>
        </w:rPr>
        <w:t>國</w:t>
      </w:r>
      <w:proofErr w:type="gramEnd"/>
      <w:r w:rsidR="00B36DCB" w:rsidRPr="00B2359D">
        <w:rPr>
          <w:rFonts w:hAnsi="華康細圓體" w:hint="eastAsia"/>
          <w:lang w:eastAsia="zh-TW"/>
        </w:rPr>
        <w:t>際</w:t>
      </w:r>
      <w:r w:rsidR="00E00C02" w:rsidRPr="00B2359D">
        <w:rPr>
          <w:rFonts w:hAnsi="華康細圓體" w:hint="eastAsia"/>
          <w:lang w:eastAsia="zh-TW"/>
        </w:rPr>
        <w:t>住宿</w:t>
      </w:r>
      <w:r w:rsidR="00B36DCB" w:rsidRPr="00B2359D">
        <w:rPr>
          <w:rFonts w:hAnsi="華康細圓體"/>
        </w:rPr>
        <w:t>學校</w:t>
      </w:r>
    </w:p>
    <w:p w14:paraId="074A6E20" w14:textId="77777777" w:rsidR="00385594" w:rsidRPr="00B2359D" w:rsidRDefault="00465075" w:rsidP="00385594">
      <w:pPr>
        <w:pStyle w:val="ac"/>
        <w:kinsoku w:val="0"/>
        <w:wordWrap w:val="0"/>
        <w:ind w:leftChars="381" w:left="900" w:firstLineChars="0" w:firstLine="0"/>
        <w:rPr>
          <w:rFonts w:hAnsi="華康細圓體"/>
          <w:lang w:eastAsia="zh-TW"/>
        </w:rPr>
      </w:pPr>
      <w:r w:rsidRPr="00B2359D">
        <w:rPr>
          <w:rFonts w:hAnsi="華康細圓體"/>
          <w:lang w:eastAsia="zh-TW"/>
        </w:rPr>
        <w:t>以丹麥文及英文教學，</w:t>
      </w:r>
      <w:r w:rsidR="00B36DCB" w:rsidRPr="00B2359D">
        <w:rPr>
          <w:rFonts w:hAnsi="華康細圓體"/>
          <w:lang w:eastAsia="zh-TW"/>
        </w:rPr>
        <w:t>學生年齡為</w:t>
      </w:r>
      <w:r w:rsidR="00B36DCB" w:rsidRPr="00B2359D">
        <w:rPr>
          <w:rFonts w:hAnsi="華康細圓體"/>
          <w:lang w:eastAsia="zh-TW"/>
        </w:rPr>
        <w:t>16-19</w:t>
      </w:r>
      <w:r w:rsidR="00B36DCB" w:rsidRPr="00B2359D">
        <w:rPr>
          <w:rFonts w:hAnsi="華康細圓體"/>
          <w:lang w:eastAsia="zh-TW"/>
        </w:rPr>
        <w:t>歲，</w:t>
      </w:r>
      <w:r w:rsidRPr="00B2359D">
        <w:rPr>
          <w:rFonts w:hAnsi="華康細圓體"/>
          <w:lang w:eastAsia="zh-TW"/>
        </w:rPr>
        <w:t>提供國際文憑大學預科課程（</w:t>
      </w:r>
      <w:r w:rsidRPr="00B2359D">
        <w:rPr>
          <w:rFonts w:hAnsi="華康細圓體"/>
          <w:lang w:eastAsia="zh-TW"/>
        </w:rPr>
        <w:t>IB Diploma</w:t>
      </w:r>
      <w:r w:rsidRPr="00B2359D">
        <w:rPr>
          <w:rFonts w:hAnsi="華康細圓體"/>
          <w:lang w:eastAsia="zh-TW"/>
        </w:rPr>
        <w:t>）兩年制的預科課程。這個課程是由國際文憑組織（</w:t>
      </w:r>
      <w:r w:rsidRPr="00B2359D">
        <w:rPr>
          <w:rFonts w:hAnsi="華康細圓體"/>
          <w:lang w:eastAsia="zh-TW"/>
        </w:rPr>
        <w:t>IBO</w:t>
      </w:r>
      <w:r w:rsidRPr="00B2359D">
        <w:rPr>
          <w:rFonts w:hAnsi="華康細圓體"/>
          <w:lang w:eastAsia="zh-TW"/>
        </w:rPr>
        <w:t>）組織及管理。大</w:t>
      </w:r>
      <w:r w:rsidR="00E25E9C" w:rsidRPr="00B2359D">
        <w:rPr>
          <w:rFonts w:hAnsi="華康細圓體"/>
          <w:lang w:eastAsia="zh-TW"/>
        </w:rPr>
        <w:t>部分</w:t>
      </w:r>
      <w:r w:rsidRPr="00B2359D">
        <w:rPr>
          <w:rFonts w:hAnsi="華康細圓體"/>
          <w:lang w:eastAsia="zh-TW"/>
        </w:rPr>
        <w:t>國家的大學接受國際文憑大學預科課程為認可的入學資格，而且如成績優異，分數可在美國大學折換成學分。</w:t>
      </w:r>
    </w:p>
    <w:p w14:paraId="47737D8C" w14:textId="00E699EA" w:rsidR="00385594" w:rsidRPr="00B2359D" w:rsidRDefault="00465075" w:rsidP="00385594">
      <w:pPr>
        <w:pStyle w:val="ac"/>
        <w:kinsoku w:val="0"/>
        <w:wordWrap w:val="0"/>
        <w:ind w:leftChars="381" w:left="900" w:firstLineChars="0" w:firstLine="0"/>
        <w:rPr>
          <w:rFonts w:hAnsi="華康細圓體"/>
          <w:lang w:eastAsia="zh-TW"/>
        </w:rPr>
      </w:pPr>
      <w:r w:rsidRPr="00B2359D">
        <w:rPr>
          <w:rFonts w:hAnsi="華康細圓體"/>
          <w:lang w:eastAsia="zh-TW"/>
        </w:rPr>
        <w:t>網址：</w:t>
      </w:r>
      <w:r w:rsidR="00385594" w:rsidRPr="00B2359D">
        <w:t>https://birke-gym.dk/en</w:t>
      </w:r>
      <w:r w:rsidRPr="00B2359D">
        <w:rPr>
          <w:rFonts w:hAnsi="華康細圓體"/>
          <w:lang w:eastAsia="zh-TW"/>
        </w:rPr>
        <w:tab/>
      </w:r>
    </w:p>
    <w:p w14:paraId="67DD4888" w14:textId="34A450E2" w:rsidR="00465075" w:rsidRPr="00B2359D" w:rsidRDefault="00465075" w:rsidP="00385594">
      <w:pPr>
        <w:pStyle w:val="ac"/>
        <w:kinsoku w:val="0"/>
        <w:wordWrap w:val="0"/>
        <w:ind w:leftChars="381" w:left="900" w:firstLineChars="0" w:firstLine="0"/>
        <w:rPr>
          <w:rFonts w:hAnsi="華康細圓體"/>
        </w:rPr>
      </w:pPr>
      <w:r w:rsidRPr="00B2359D">
        <w:rPr>
          <w:rFonts w:hAnsi="華康細圓體"/>
          <w:lang w:eastAsia="zh-TW"/>
        </w:rPr>
        <w:t>地址：</w:t>
      </w:r>
      <w:r w:rsidRPr="00B2359D">
        <w:rPr>
          <w:lang w:eastAsia="zh-TW"/>
        </w:rPr>
        <w:t>Søndervangen</w:t>
      </w:r>
      <w:r w:rsidRPr="00B2359D">
        <w:rPr>
          <w:rFonts w:hAnsi="華康細圓體"/>
          <w:lang w:eastAsia="zh-TW"/>
        </w:rPr>
        <w:t xml:space="preserve"> 56</w:t>
      </w:r>
      <w:r w:rsidR="00A71054" w:rsidRPr="00B2359D">
        <w:rPr>
          <w:rFonts w:hAnsi="華康細圓體" w:hint="eastAsia"/>
          <w:lang w:eastAsia="zh-TW"/>
        </w:rPr>
        <w:t xml:space="preserve"> </w:t>
      </w:r>
      <w:r w:rsidRPr="00B2359D">
        <w:rPr>
          <w:rFonts w:hAnsi="華康細圓體"/>
        </w:rPr>
        <w:t xml:space="preserve">DK-3460 </w:t>
      </w:r>
      <w:r w:rsidRPr="00B2359D">
        <w:t>Birkerød</w:t>
      </w:r>
    </w:p>
    <w:p w14:paraId="48C190F5" w14:textId="412AB187" w:rsidR="00465075" w:rsidRPr="00B2359D" w:rsidRDefault="00465075" w:rsidP="00472CEB">
      <w:pPr>
        <w:pStyle w:val="ac"/>
        <w:ind w:left="945" w:hanging="709"/>
        <w:rPr>
          <w:rFonts w:hAnsi="華康細圓體"/>
        </w:rPr>
      </w:pPr>
      <w:r w:rsidRPr="00B2359D">
        <w:rPr>
          <w:rFonts w:hAnsi="華康細圓體"/>
        </w:rPr>
        <w:tab/>
      </w:r>
      <w:r w:rsidRPr="00B2359D">
        <w:rPr>
          <w:rFonts w:hAnsi="華康細圓體"/>
        </w:rPr>
        <w:t>電話：</w:t>
      </w:r>
      <w:r w:rsidR="00B36DCB" w:rsidRPr="00B2359D">
        <w:rPr>
          <w:rFonts w:hAnsi="華康細圓體"/>
        </w:rPr>
        <w:t>+45 45 16 82 20</w:t>
      </w:r>
    </w:p>
    <w:p w14:paraId="77783D67" w14:textId="77777777" w:rsidR="00465075" w:rsidRPr="00B2359D" w:rsidRDefault="00465075" w:rsidP="00472CEB">
      <w:pPr>
        <w:pStyle w:val="ac"/>
        <w:ind w:left="945" w:hanging="709"/>
        <w:rPr>
          <w:rFonts w:hAnsi="華康細圓體"/>
        </w:rPr>
      </w:pPr>
      <w:r w:rsidRPr="00B2359D">
        <w:rPr>
          <w:rFonts w:hAnsi="華康細圓體"/>
        </w:rPr>
        <w:tab/>
        <w:t>E-mail</w:t>
      </w:r>
      <w:r w:rsidRPr="00B2359D">
        <w:rPr>
          <w:rFonts w:hAnsi="華康細圓體"/>
        </w:rPr>
        <w:t>：</w:t>
      </w:r>
      <w:hyperlink r:id="rId36" w:history="1">
        <w:r w:rsidR="00DB1455" w:rsidRPr="00B2359D">
          <w:rPr>
            <w:rFonts w:hAnsi="華康細圓體"/>
          </w:rPr>
          <w:t>mail@birke-gym.dk</w:t>
        </w:r>
      </w:hyperlink>
    </w:p>
    <w:p w14:paraId="2D943635" w14:textId="25228C69" w:rsidR="00465075" w:rsidRPr="00B2359D" w:rsidRDefault="00465075" w:rsidP="00472CEB">
      <w:pPr>
        <w:pStyle w:val="ac"/>
        <w:ind w:left="945" w:hanging="709"/>
        <w:rPr>
          <w:rFonts w:hAnsi="華康細圓體"/>
        </w:rPr>
      </w:pPr>
      <w:r w:rsidRPr="00B2359D">
        <w:rPr>
          <w:rFonts w:hAnsi="華康細圓體"/>
        </w:rPr>
        <w:t>（四）</w:t>
      </w:r>
      <w:r w:rsidRPr="00B2359D">
        <w:t xml:space="preserve">Bjørns </w:t>
      </w:r>
      <w:r w:rsidRPr="00B2359D">
        <w:rPr>
          <w:rFonts w:hAnsi="華康細圓體"/>
        </w:rPr>
        <w:t>International School</w:t>
      </w:r>
      <w:r w:rsidR="0047159F" w:rsidRPr="00B2359D">
        <w:rPr>
          <w:rFonts w:hAnsi="華康細圓體"/>
        </w:rPr>
        <w:t xml:space="preserve"> </w:t>
      </w:r>
      <w:r w:rsidRPr="00B2359D">
        <w:rPr>
          <w:rFonts w:hAnsi="華康細圓體"/>
        </w:rPr>
        <w:t>丹麥私立</w:t>
      </w:r>
      <w:proofErr w:type="gramStart"/>
      <w:r w:rsidR="00B36DCB" w:rsidRPr="00B2359D">
        <w:rPr>
          <w:rFonts w:hAnsi="華康細圓體" w:hint="eastAsia"/>
          <w:lang w:eastAsia="zh-TW"/>
        </w:rPr>
        <w:t>國</w:t>
      </w:r>
      <w:proofErr w:type="gramEnd"/>
      <w:r w:rsidR="00B36DCB" w:rsidRPr="00B2359D">
        <w:rPr>
          <w:rFonts w:hAnsi="華康細圓體" w:hint="eastAsia"/>
          <w:lang w:eastAsia="zh-TW"/>
        </w:rPr>
        <w:t>際</w:t>
      </w:r>
      <w:r w:rsidRPr="00B2359D">
        <w:rPr>
          <w:rFonts w:hAnsi="華康細圓體"/>
        </w:rPr>
        <w:t>學校</w:t>
      </w:r>
    </w:p>
    <w:p w14:paraId="1B073A03" w14:textId="77777777" w:rsidR="00BB3A36" w:rsidRPr="00B2359D" w:rsidRDefault="00465075" w:rsidP="00BB3A36">
      <w:pPr>
        <w:pStyle w:val="ac"/>
        <w:ind w:leftChars="381" w:left="900" w:firstLineChars="0" w:firstLine="0"/>
        <w:rPr>
          <w:rFonts w:hAnsi="華康細圓體"/>
          <w:lang w:eastAsia="zh-TW"/>
        </w:rPr>
      </w:pPr>
      <w:r w:rsidRPr="00B2359D">
        <w:rPr>
          <w:rFonts w:hAnsi="華康細圓體"/>
          <w:lang w:eastAsia="zh-TW"/>
        </w:rPr>
        <w:t>以英語及丹麥文教學，提供學前教育至九年級（即</w:t>
      </w:r>
      <w:r w:rsidRPr="00B2359D">
        <w:rPr>
          <w:rFonts w:hAnsi="華康細圓體"/>
          <w:lang w:eastAsia="zh-TW"/>
        </w:rPr>
        <w:t>6</w:t>
      </w:r>
      <w:r w:rsidRPr="00B2359D">
        <w:rPr>
          <w:rFonts w:hAnsi="華康細圓體"/>
          <w:lang w:eastAsia="zh-TW"/>
        </w:rPr>
        <w:t>歲至</w:t>
      </w:r>
      <w:r w:rsidR="006124C4" w:rsidRPr="00B2359D">
        <w:rPr>
          <w:rFonts w:hAnsi="華康細圓體"/>
          <w:lang w:eastAsia="zh-TW"/>
        </w:rPr>
        <w:t>1</w:t>
      </w:r>
      <w:r w:rsidR="006124C4" w:rsidRPr="00B2359D">
        <w:rPr>
          <w:rFonts w:hAnsi="華康細圓體" w:hint="eastAsia"/>
          <w:lang w:eastAsia="zh-TW"/>
        </w:rPr>
        <w:t>6</w:t>
      </w:r>
      <w:r w:rsidRPr="00B2359D">
        <w:rPr>
          <w:rFonts w:hAnsi="華康細圓體"/>
          <w:lang w:eastAsia="zh-TW"/>
        </w:rPr>
        <w:t>歲），</w:t>
      </w:r>
      <w:r w:rsidR="00B36DCB" w:rsidRPr="00B2359D">
        <w:rPr>
          <w:rFonts w:hAnsi="華康細圓體"/>
          <w:lang w:eastAsia="zh-TW"/>
        </w:rPr>
        <w:t>完成九年級</w:t>
      </w:r>
      <w:proofErr w:type="gramStart"/>
      <w:r w:rsidR="00B36DCB" w:rsidRPr="00B2359D">
        <w:rPr>
          <w:rFonts w:hAnsi="華康細圓體" w:hint="eastAsia"/>
          <w:lang w:eastAsia="zh-TW"/>
        </w:rPr>
        <w:t>畢業考可獲</w:t>
      </w:r>
      <w:proofErr w:type="gramEnd"/>
      <w:r w:rsidR="00B36DCB" w:rsidRPr="00B2359D">
        <w:rPr>
          <w:rFonts w:hint="eastAsia"/>
          <w:lang w:val="sv-SE" w:eastAsia="zh-TW"/>
        </w:rPr>
        <w:t>英國學制之</w:t>
      </w:r>
      <w:r w:rsidR="00B36DCB" w:rsidRPr="00B2359D">
        <w:rPr>
          <w:rFonts w:hAnsi="華康細圓體"/>
          <w:lang w:eastAsia="zh-TW"/>
        </w:rPr>
        <w:t>IGCSE</w:t>
      </w:r>
      <w:r w:rsidR="00B36DCB" w:rsidRPr="00B2359D">
        <w:rPr>
          <w:rFonts w:hAnsi="華康細圓體"/>
          <w:lang w:eastAsia="zh-TW"/>
        </w:rPr>
        <w:t>證書</w:t>
      </w:r>
      <w:r w:rsidR="00BB3A36" w:rsidRPr="00B2359D">
        <w:rPr>
          <w:rFonts w:hAnsi="華康細圓體"/>
          <w:lang w:eastAsia="zh-TW"/>
        </w:rPr>
        <w:t>。</w:t>
      </w:r>
    </w:p>
    <w:p w14:paraId="4BD58019" w14:textId="351417F4" w:rsidR="00BB3A36" w:rsidRPr="00B2359D" w:rsidRDefault="00465075" w:rsidP="00BB3A36">
      <w:pPr>
        <w:pStyle w:val="ac"/>
        <w:ind w:leftChars="381" w:left="900" w:firstLineChars="0" w:firstLine="0"/>
        <w:rPr>
          <w:rFonts w:hAnsi="華康細圓體"/>
          <w:lang w:eastAsia="zh-TW"/>
        </w:rPr>
      </w:pPr>
      <w:r w:rsidRPr="00B2359D">
        <w:rPr>
          <w:rFonts w:hAnsi="華康細圓體"/>
        </w:rPr>
        <w:t>網址：</w:t>
      </w:r>
      <w:r w:rsidR="00385594" w:rsidRPr="00B2359D">
        <w:t>https://www.biscopenhagen.com/</w:t>
      </w:r>
    </w:p>
    <w:p w14:paraId="14764705" w14:textId="0541B612" w:rsidR="00465075" w:rsidRPr="00B2359D" w:rsidRDefault="00465075" w:rsidP="00322E41">
      <w:pPr>
        <w:pStyle w:val="ac"/>
        <w:ind w:leftChars="381" w:left="945" w:hangingChars="19" w:hanging="45"/>
        <w:rPr>
          <w:rFonts w:hAnsi="華康細圓體"/>
          <w:lang w:val="da-DK"/>
        </w:rPr>
      </w:pPr>
      <w:r w:rsidRPr="00B2359D">
        <w:rPr>
          <w:rFonts w:hAnsi="華康細圓體"/>
        </w:rPr>
        <w:t>地址</w:t>
      </w:r>
      <w:r w:rsidRPr="00B2359D">
        <w:rPr>
          <w:rFonts w:hAnsi="華康細圓體"/>
          <w:lang w:val="da-DK"/>
        </w:rPr>
        <w:t>：</w:t>
      </w:r>
      <w:r w:rsidRPr="00B2359D">
        <w:rPr>
          <w:rFonts w:hAnsi="華康細圓體"/>
          <w:lang w:val="da-DK"/>
        </w:rPr>
        <w:t>Gartnerivej 5</w:t>
      </w:r>
      <w:r w:rsidR="00A71054" w:rsidRPr="00B2359D">
        <w:rPr>
          <w:rFonts w:hAnsi="華康細圓體" w:hint="eastAsia"/>
          <w:lang w:val="da-DK" w:eastAsia="zh-TW"/>
        </w:rPr>
        <w:t xml:space="preserve"> </w:t>
      </w:r>
      <w:r w:rsidRPr="00B2359D">
        <w:rPr>
          <w:rFonts w:hAnsi="華康細圓體"/>
          <w:lang w:val="da-DK"/>
        </w:rPr>
        <w:t xml:space="preserve">DK-2100 </w:t>
      </w:r>
      <w:r w:rsidRPr="00B2359D">
        <w:rPr>
          <w:lang w:val="da-DK"/>
        </w:rPr>
        <w:t>Copenhagen Ø</w:t>
      </w:r>
    </w:p>
    <w:p w14:paraId="0872F220" w14:textId="63C622CD" w:rsidR="00465075" w:rsidRPr="00B2359D" w:rsidRDefault="00465075" w:rsidP="00322E41">
      <w:pPr>
        <w:pStyle w:val="ac"/>
        <w:ind w:leftChars="381" w:left="945" w:hangingChars="19" w:hanging="45"/>
        <w:rPr>
          <w:rFonts w:hAnsi="華康細圓體"/>
          <w:lang w:eastAsia="zh-TW"/>
        </w:rPr>
      </w:pPr>
      <w:r w:rsidRPr="00B2359D">
        <w:rPr>
          <w:rFonts w:hAnsi="華康細圓體"/>
          <w:lang w:eastAsia="zh-TW"/>
        </w:rPr>
        <w:t>電話：</w:t>
      </w:r>
      <w:r w:rsidRPr="00B2359D">
        <w:rPr>
          <w:rFonts w:hAnsi="華康細圓體"/>
          <w:lang w:eastAsia="zh-TW"/>
        </w:rPr>
        <w:t>+45 39 29 29 37</w:t>
      </w:r>
    </w:p>
    <w:p w14:paraId="4D86E87C" w14:textId="6EDE143A" w:rsidR="00430DED" w:rsidRPr="00B2359D" w:rsidRDefault="00465075" w:rsidP="00430DED">
      <w:pPr>
        <w:pStyle w:val="ac"/>
        <w:ind w:leftChars="0" w:left="945" w:firstLineChars="0" w:firstLine="0"/>
        <w:rPr>
          <w:lang w:eastAsia="zh-TW"/>
        </w:rPr>
      </w:pPr>
      <w:r w:rsidRPr="00B2359D">
        <w:rPr>
          <w:rFonts w:hAnsi="華康細圓體"/>
          <w:lang w:eastAsia="zh-TW"/>
        </w:rPr>
        <w:t>E-mail</w:t>
      </w:r>
      <w:r w:rsidRPr="00B2359D">
        <w:rPr>
          <w:rFonts w:hAnsi="華康細圓體"/>
          <w:lang w:eastAsia="zh-TW"/>
        </w:rPr>
        <w:t>：</w:t>
      </w:r>
      <w:r w:rsidR="00430DED" w:rsidRPr="00B2359D">
        <w:rPr>
          <w:lang w:eastAsia="zh-TW"/>
        </w:rPr>
        <w:t>kontoret@b-i-s.dk</w:t>
      </w:r>
    </w:p>
    <w:p w14:paraId="6DA43D79" w14:textId="397165D9" w:rsidR="00472CEB" w:rsidRPr="00B2359D" w:rsidRDefault="00465075" w:rsidP="00472CEB">
      <w:pPr>
        <w:pStyle w:val="ac"/>
        <w:ind w:left="945" w:hanging="709"/>
        <w:rPr>
          <w:rFonts w:hAnsi="華康細圓體"/>
        </w:rPr>
      </w:pPr>
      <w:r w:rsidRPr="00B2359D">
        <w:rPr>
          <w:rFonts w:hAnsi="華康細圓體"/>
        </w:rPr>
        <w:t>（五）</w:t>
      </w:r>
      <w:r w:rsidR="00472CEB" w:rsidRPr="00B2359D">
        <w:rPr>
          <w:rFonts w:hAnsi="華康細圓體"/>
        </w:rPr>
        <w:t>European School Copenhagen</w:t>
      </w:r>
      <w:r w:rsidR="0047159F" w:rsidRPr="00B2359D">
        <w:rPr>
          <w:rFonts w:hAnsi="華康細圓體"/>
        </w:rPr>
        <w:t xml:space="preserve"> </w:t>
      </w:r>
      <w:r w:rsidR="0047159F" w:rsidRPr="00B2359D">
        <w:rPr>
          <w:rFonts w:hAnsi="華康細圓體"/>
        </w:rPr>
        <w:t>丹麥</w:t>
      </w:r>
      <w:r w:rsidR="00472CEB" w:rsidRPr="00B2359D">
        <w:rPr>
          <w:rFonts w:hAnsi="華康細圓體"/>
        </w:rPr>
        <w:t>公立</w:t>
      </w:r>
      <w:proofErr w:type="gramStart"/>
      <w:r w:rsidR="00472CEB" w:rsidRPr="00B2359D">
        <w:rPr>
          <w:rFonts w:hAnsi="華康細圓體"/>
        </w:rPr>
        <w:t>國</w:t>
      </w:r>
      <w:proofErr w:type="gramEnd"/>
      <w:r w:rsidR="00472CEB" w:rsidRPr="00B2359D">
        <w:rPr>
          <w:rFonts w:hAnsi="華康細圓體"/>
        </w:rPr>
        <w:t>際學校</w:t>
      </w:r>
    </w:p>
    <w:p w14:paraId="72029082" w14:textId="77777777" w:rsidR="00BB3A36" w:rsidRPr="00B2359D" w:rsidRDefault="00472CEB" w:rsidP="00430DED">
      <w:pPr>
        <w:pStyle w:val="ae"/>
        <w:ind w:left="945" w:firstLineChars="0" w:firstLine="0"/>
        <w:rPr>
          <w:rFonts w:hAnsi="華康細圓體"/>
          <w:lang w:eastAsia="zh-TW"/>
        </w:rPr>
      </w:pPr>
      <w:bookmarkStart w:id="19" w:name="_heading=h.jitcfwdwvz48" w:colFirst="0" w:colLast="0"/>
      <w:bookmarkEnd w:id="19"/>
      <w:r w:rsidRPr="00B2359D">
        <w:rPr>
          <w:rFonts w:hAnsi="華康細圓體"/>
        </w:rPr>
        <w:t>主要以丹麥文，英文，法文教學，學生年齡</w:t>
      </w:r>
      <w:proofErr w:type="gramStart"/>
      <w:r w:rsidRPr="00B2359D">
        <w:rPr>
          <w:rFonts w:hAnsi="華康細圓體"/>
        </w:rPr>
        <w:t>為</w:t>
      </w:r>
      <w:proofErr w:type="gramEnd"/>
      <w:r w:rsidRPr="00B2359D">
        <w:rPr>
          <w:rFonts w:hAnsi="華康細圓體"/>
        </w:rPr>
        <w:t>6-19</w:t>
      </w:r>
      <w:r w:rsidRPr="00B2359D">
        <w:rPr>
          <w:rFonts w:hAnsi="華康細圓體"/>
        </w:rPr>
        <w:t>歲，提供主要的歐洲文憑大學預科課程</w:t>
      </w:r>
      <w:r w:rsidR="00C658B8" w:rsidRPr="00B2359D">
        <w:rPr>
          <w:rFonts w:hAnsi="華康細圓體"/>
        </w:rPr>
        <w:t>（</w:t>
      </w:r>
      <w:r w:rsidRPr="00B2359D">
        <w:rPr>
          <w:rFonts w:hAnsi="華康細圓體"/>
        </w:rPr>
        <w:t>EB</w:t>
      </w:r>
      <w:r w:rsidR="00C658B8" w:rsidRPr="00B2359D">
        <w:rPr>
          <w:rFonts w:hAnsi="華康細圓體"/>
        </w:rPr>
        <w:t>）</w:t>
      </w:r>
      <w:bookmarkStart w:id="20" w:name="_heading=h.vp1ljeuocnwz" w:colFirst="0" w:colLast="0"/>
      <w:bookmarkEnd w:id="20"/>
      <w:r w:rsidR="00BB3A36" w:rsidRPr="00B2359D">
        <w:rPr>
          <w:rFonts w:hAnsi="華康細圓體"/>
          <w:lang w:eastAsia="zh-TW"/>
        </w:rPr>
        <w:t>。</w:t>
      </w:r>
    </w:p>
    <w:p w14:paraId="2DA3975D" w14:textId="60307E30" w:rsidR="00472CEB" w:rsidRPr="00B2359D" w:rsidRDefault="00472CEB" w:rsidP="00430DED">
      <w:pPr>
        <w:pStyle w:val="ae"/>
        <w:ind w:left="945" w:firstLineChars="0" w:firstLine="0"/>
        <w:rPr>
          <w:rFonts w:hAnsi="華康細圓體"/>
        </w:rPr>
      </w:pPr>
      <w:r w:rsidRPr="00B2359D">
        <w:rPr>
          <w:rFonts w:hAnsi="華康細圓體"/>
        </w:rPr>
        <w:t>網址：</w:t>
      </w:r>
      <w:r w:rsidR="00385594" w:rsidRPr="00B2359D">
        <w:rPr>
          <w:rFonts w:hAnsi="華康細圓體"/>
        </w:rPr>
        <w:t xml:space="preserve">https://escph.dk/ </w:t>
      </w:r>
    </w:p>
    <w:p w14:paraId="49AB0AF4" w14:textId="755C3A9A" w:rsidR="00472CEB" w:rsidRPr="00B2359D" w:rsidRDefault="00472CEB" w:rsidP="00322E41">
      <w:pPr>
        <w:pStyle w:val="ac"/>
        <w:ind w:leftChars="381" w:left="945" w:hangingChars="19" w:hanging="45"/>
        <w:rPr>
          <w:rFonts w:hAnsi="華康細圓體"/>
          <w:lang w:val="da-DK"/>
        </w:rPr>
      </w:pPr>
      <w:bookmarkStart w:id="21" w:name="_heading=h.v8trp2eghhvz" w:colFirst="0" w:colLast="0"/>
      <w:bookmarkEnd w:id="21"/>
      <w:r w:rsidRPr="00B2359D">
        <w:rPr>
          <w:rFonts w:hAnsi="華康細圓體"/>
        </w:rPr>
        <w:t>地址</w:t>
      </w:r>
      <w:r w:rsidR="000A4E44" w:rsidRPr="00B2359D">
        <w:rPr>
          <w:rFonts w:hAnsi="華康細圓體"/>
          <w:lang w:val="da-DK"/>
        </w:rPr>
        <w:t>：</w:t>
      </w:r>
      <w:r w:rsidR="004449A1" w:rsidRPr="00B2359D">
        <w:rPr>
          <w:rFonts w:hAnsi="華康細圓體"/>
          <w:lang w:val="da-DK"/>
        </w:rPr>
        <w:t>Ny Carlsberg Vej 99</w:t>
      </w:r>
      <w:r w:rsidR="00667E85" w:rsidRPr="00B2359D">
        <w:rPr>
          <w:rFonts w:hAnsi="華康細圓體" w:hint="eastAsia"/>
          <w:lang w:val="da-DK" w:eastAsia="zh-TW"/>
        </w:rPr>
        <w:t xml:space="preserve"> </w:t>
      </w:r>
      <w:bookmarkStart w:id="22" w:name="_heading=h.uziojfq5pd6z" w:colFirst="0" w:colLast="0"/>
      <w:bookmarkEnd w:id="22"/>
      <w:r w:rsidRPr="00B2359D">
        <w:rPr>
          <w:rFonts w:hAnsi="華康細圓體"/>
          <w:lang w:val="da-DK"/>
        </w:rPr>
        <w:t>DK-1799 Copenhagen V</w:t>
      </w:r>
    </w:p>
    <w:p w14:paraId="421E1A2B" w14:textId="5FA15C2D" w:rsidR="00472CEB" w:rsidRPr="00B2359D" w:rsidRDefault="00472CEB" w:rsidP="00322E41">
      <w:pPr>
        <w:pStyle w:val="ac"/>
        <w:ind w:leftChars="381" w:left="945" w:hangingChars="19" w:hanging="45"/>
        <w:rPr>
          <w:rFonts w:hAnsi="華康細圓體"/>
          <w:lang w:val="da-DK" w:eastAsia="zh-TW"/>
        </w:rPr>
      </w:pPr>
      <w:r w:rsidRPr="00B2359D">
        <w:rPr>
          <w:rFonts w:hAnsi="華康細圓體"/>
          <w:lang w:eastAsia="zh-TW"/>
        </w:rPr>
        <w:t>電話</w:t>
      </w:r>
      <w:r w:rsidRPr="00B2359D">
        <w:rPr>
          <w:rFonts w:hAnsi="華康細圓體"/>
          <w:lang w:val="da-DK" w:eastAsia="zh-TW"/>
        </w:rPr>
        <w:t>：</w:t>
      </w:r>
      <w:r w:rsidRPr="00B2359D">
        <w:rPr>
          <w:rFonts w:hAnsi="華康細圓體"/>
          <w:lang w:val="da-DK" w:eastAsia="zh-TW"/>
        </w:rPr>
        <w:t>+45 36 14 01 90</w:t>
      </w:r>
    </w:p>
    <w:p w14:paraId="259C773D" w14:textId="7230BB96" w:rsidR="00430DED" w:rsidRPr="00B2359D" w:rsidRDefault="00430DED" w:rsidP="00322E41">
      <w:pPr>
        <w:pStyle w:val="ac"/>
        <w:ind w:leftChars="381" w:left="945" w:hangingChars="19" w:hanging="45"/>
        <w:rPr>
          <w:rFonts w:hAnsi="華康細圓體"/>
          <w:lang w:val="da-DK" w:eastAsia="zh-TW"/>
        </w:rPr>
      </w:pPr>
      <w:r w:rsidRPr="00B2359D">
        <w:rPr>
          <w:rFonts w:hint="eastAsia"/>
          <w:lang w:val="sv-SE" w:eastAsia="zh-TW"/>
        </w:rPr>
        <w:t>E-mail</w:t>
      </w:r>
      <w:r w:rsidRPr="00B2359D">
        <w:rPr>
          <w:rFonts w:hint="eastAsia"/>
          <w:lang w:val="sv-SE" w:eastAsia="zh-TW"/>
        </w:rPr>
        <w:t>：</w:t>
      </w:r>
      <w:r w:rsidRPr="00B2359D">
        <w:rPr>
          <w:rFonts w:hAnsi="華康細圓體"/>
          <w:lang w:val="da-DK" w:eastAsia="zh-TW"/>
        </w:rPr>
        <w:t>admin.escph@kk.dk</w:t>
      </w:r>
    </w:p>
    <w:p w14:paraId="00D29662" w14:textId="4E5CF72B" w:rsidR="00BB3A36" w:rsidRPr="00B2359D" w:rsidRDefault="00322E41" w:rsidP="00C97D5D">
      <w:pPr>
        <w:pStyle w:val="ac"/>
        <w:ind w:left="945" w:hanging="709"/>
        <w:rPr>
          <w:lang w:val="sv-SE" w:eastAsia="zh-TW"/>
        </w:rPr>
      </w:pPr>
      <w:r w:rsidRPr="00B2359D">
        <w:rPr>
          <w:lang w:val="da-DK"/>
        </w:rPr>
        <w:t>（</w:t>
      </w:r>
      <w:r w:rsidRPr="00B2359D">
        <w:t>六</w:t>
      </w:r>
      <w:r w:rsidRPr="00B2359D">
        <w:rPr>
          <w:lang w:val="da-DK"/>
        </w:rPr>
        <w:t>）</w:t>
      </w:r>
      <w:r w:rsidR="00430DED" w:rsidRPr="00B2359D">
        <w:rPr>
          <w:rFonts w:hint="eastAsia"/>
          <w:lang w:val="sv-SE" w:eastAsia="zh-TW"/>
        </w:rPr>
        <w:t>International School of Hellerup</w:t>
      </w:r>
      <w:r w:rsidR="0047159F" w:rsidRPr="00B2359D">
        <w:rPr>
          <w:rFonts w:hint="eastAsia"/>
          <w:lang w:val="sv-SE" w:eastAsia="zh-TW"/>
        </w:rPr>
        <w:t xml:space="preserve"> </w:t>
      </w:r>
      <w:r w:rsidR="0047159F" w:rsidRPr="00B2359D">
        <w:rPr>
          <w:rFonts w:hAnsi="華康細圓體"/>
        </w:rPr>
        <w:t>丹麥</w:t>
      </w:r>
      <w:r w:rsidR="00430DED" w:rsidRPr="00B2359D">
        <w:rPr>
          <w:rFonts w:hAnsi="華康細圓體"/>
        </w:rPr>
        <w:t>私立</w:t>
      </w:r>
      <w:proofErr w:type="gramStart"/>
      <w:r w:rsidR="00430DED" w:rsidRPr="00B2359D">
        <w:rPr>
          <w:rFonts w:hAnsi="華康細圓體"/>
        </w:rPr>
        <w:t>國</w:t>
      </w:r>
      <w:proofErr w:type="gramEnd"/>
      <w:r w:rsidR="00430DED" w:rsidRPr="00B2359D">
        <w:rPr>
          <w:rFonts w:hAnsi="華康細圓體"/>
        </w:rPr>
        <w:t>際學校</w:t>
      </w:r>
      <w:r w:rsidR="00430DED" w:rsidRPr="00B2359D">
        <w:rPr>
          <w:rFonts w:hAnsi="華康細圓體"/>
          <w:lang w:val="da-DK" w:eastAsia="zh-TW"/>
        </w:rPr>
        <w:br/>
      </w:r>
      <w:r w:rsidR="00430DED" w:rsidRPr="00B2359D">
        <w:rPr>
          <w:rFonts w:hint="eastAsia"/>
          <w:lang w:val="sv-SE" w:eastAsia="zh-TW"/>
        </w:rPr>
        <w:t>學校前身</w:t>
      </w:r>
      <w:proofErr w:type="gramStart"/>
      <w:r w:rsidR="00430DED" w:rsidRPr="00B2359D">
        <w:rPr>
          <w:rFonts w:hint="eastAsia"/>
          <w:lang w:val="sv-SE" w:eastAsia="zh-TW"/>
        </w:rPr>
        <w:t>為</w:t>
      </w:r>
      <w:proofErr w:type="gramEnd"/>
      <w:r w:rsidR="00430DED" w:rsidRPr="00B2359D">
        <w:rPr>
          <w:rFonts w:hint="cs"/>
          <w:lang w:val="sv-SE" w:eastAsia="zh-TW"/>
        </w:rPr>
        <w:t>Ø</w:t>
      </w:r>
      <w:r w:rsidR="00430DED" w:rsidRPr="00B2359D">
        <w:rPr>
          <w:lang w:val="sv-SE" w:eastAsia="zh-TW"/>
        </w:rPr>
        <w:t>sterbro</w:t>
      </w:r>
      <w:proofErr w:type="gramStart"/>
      <w:r w:rsidR="00430DED" w:rsidRPr="00B2359D">
        <w:rPr>
          <w:rFonts w:hint="eastAsia"/>
          <w:lang w:val="sv-SE" w:eastAsia="zh-TW"/>
        </w:rPr>
        <w:t>國</w:t>
      </w:r>
      <w:proofErr w:type="gramEnd"/>
      <w:r w:rsidR="00430DED" w:rsidRPr="00B2359D">
        <w:rPr>
          <w:rFonts w:hint="eastAsia"/>
          <w:lang w:val="sv-SE" w:eastAsia="zh-TW"/>
        </w:rPr>
        <w:t>際學校，學生年齡</w:t>
      </w:r>
      <w:proofErr w:type="gramStart"/>
      <w:r w:rsidR="00430DED" w:rsidRPr="00B2359D">
        <w:rPr>
          <w:rFonts w:hint="eastAsia"/>
          <w:lang w:val="sv-SE" w:eastAsia="zh-TW"/>
        </w:rPr>
        <w:t>為</w:t>
      </w:r>
      <w:proofErr w:type="gramEnd"/>
      <w:r w:rsidR="00430DED" w:rsidRPr="00B2359D">
        <w:rPr>
          <w:lang w:val="sv-SE" w:eastAsia="zh-TW"/>
        </w:rPr>
        <w:t>3-19</w:t>
      </w:r>
      <w:r w:rsidR="00430DED" w:rsidRPr="00B2359D">
        <w:rPr>
          <w:rFonts w:hint="eastAsia"/>
          <w:lang w:val="sv-SE" w:eastAsia="zh-TW"/>
        </w:rPr>
        <w:t>歲，提供三個主要的</w:t>
      </w:r>
      <w:proofErr w:type="gramStart"/>
      <w:r w:rsidR="00430DED" w:rsidRPr="00B2359D">
        <w:rPr>
          <w:rFonts w:hint="eastAsia"/>
          <w:lang w:val="sv-SE" w:eastAsia="zh-TW"/>
        </w:rPr>
        <w:t>國</w:t>
      </w:r>
      <w:proofErr w:type="gramEnd"/>
      <w:r w:rsidR="00430DED" w:rsidRPr="00B2359D">
        <w:rPr>
          <w:rFonts w:hint="eastAsia"/>
          <w:lang w:val="sv-SE" w:eastAsia="zh-TW"/>
        </w:rPr>
        <w:t>際文憑課程（</w:t>
      </w:r>
      <w:r w:rsidR="00430DED" w:rsidRPr="00B2359D">
        <w:rPr>
          <w:lang w:val="sv-SE" w:eastAsia="zh-TW"/>
        </w:rPr>
        <w:t>IB</w:t>
      </w:r>
      <w:r w:rsidR="00430DED" w:rsidRPr="00B2359D">
        <w:rPr>
          <w:rFonts w:hint="eastAsia"/>
          <w:lang w:val="sv-SE" w:eastAsia="zh-TW"/>
        </w:rPr>
        <w:t>）：小學項目（</w:t>
      </w:r>
      <w:r w:rsidR="00430DED" w:rsidRPr="00B2359D">
        <w:rPr>
          <w:lang w:val="sv-SE" w:eastAsia="zh-TW"/>
        </w:rPr>
        <w:t>PYP</w:t>
      </w:r>
      <w:r w:rsidR="00430DED" w:rsidRPr="00B2359D">
        <w:rPr>
          <w:rFonts w:hint="eastAsia"/>
          <w:lang w:val="sv-SE" w:eastAsia="zh-TW"/>
        </w:rPr>
        <w:t>），中學項目（</w:t>
      </w:r>
      <w:r w:rsidR="00430DED" w:rsidRPr="00B2359D">
        <w:rPr>
          <w:lang w:val="sv-SE" w:eastAsia="zh-TW"/>
        </w:rPr>
        <w:t>MYP</w:t>
      </w:r>
      <w:r w:rsidR="00430DED" w:rsidRPr="00B2359D">
        <w:rPr>
          <w:rFonts w:hint="eastAsia"/>
          <w:lang w:val="sv-SE" w:eastAsia="zh-TW"/>
        </w:rPr>
        <w:t>）和文憑課程（</w:t>
      </w:r>
      <w:r w:rsidR="00430DED" w:rsidRPr="00B2359D">
        <w:rPr>
          <w:lang w:val="sv-SE" w:eastAsia="zh-TW"/>
        </w:rPr>
        <w:t>DP</w:t>
      </w:r>
      <w:r w:rsidR="00430DED" w:rsidRPr="00B2359D">
        <w:rPr>
          <w:rFonts w:hint="eastAsia"/>
          <w:lang w:val="sv-SE" w:eastAsia="zh-TW"/>
        </w:rPr>
        <w:t>）。</w:t>
      </w:r>
    </w:p>
    <w:p w14:paraId="292AFDD7" w14:textId="05E05310" w:rsidR="00667E85" w:rsidRPr="00B2359D" w:rsidRDefault="00667E85" w:rsidP="00661E78">
      <w:pPr>
        <w:pStyle w:val="ac"/>
        <w:ind w:left="945" w:hanging="709"/>
        <w:rPr>
          <w:lang w:val="sv-SE" w:eastAsia="zh-TW"/>
        </w:rPr>
      </w:pPr>
      <w:r w:rsidRPr="00B2359D">
        <w:rPr>
          <w:rFonts w:hAnsi="華康細圓體"/>
          <w:lang w:val="da-DK"/>
        </w:rPr>
        <w:tab/>
      </w:r>
      <w:r w:rsidR="00430DED" w:rsidRPr="00B2359D">
        <w:rPr>
          <w:rFonts w:hint="eastAsia"/>
          <w:lang w:val="sv-SE" w:eastAsia="zh-TW"/>
        </w:rPr>
        <w:t>網址：</w:t>
      </w:r>
      <w:r w:rsidR="00385594" w:rsidRPr="00B2359D">
        <w:rPr>
          <w:lang w:eastAsia="zh-TW"/>
        </w:rPr>
        <w:t xml:space="preserve"> https://ib.ish.dk/</w:t>
      </w:r>
    </w:p>
    <w:p w14:paraId="1801E4DF" w14:textId="578DB1D9" w:rsidR="00667E85" w:rsidRPr="00B2359D" w:rsidRDefault="00667E85" w:rsidP="00661E78">
      <w:pPr>
        <w:pStyle w:val="ac"/>
        <w:ind w:left="945" w:hanging="709"/>
        <w:rPr>
          <w:lang w:val="sv-SE" w:eastAsia="zh-TW"/>
        </w:rPr>
      </w:pPr>
      <w:r w:rsidRPr="00B2359D">
        <w:rPr>
          <w:rFonts w:hAnsi="華康細圓體"/>
          <w:lang w:val="da-DK" w:eastAsia="zh-TW"/>
        </w:rPr>
        <w:tab/>
      </w:r>
      <w:r w:rsidR="00430DED" w:rsidRPr="00B2359D">
        <w:rPr>
          <w:rFonts w:hint="eastAsia"/>
          <w:lang w:val="sv-SE" w:eastAsia="zh-TW"/>
        </w:rPr>
        <w:t>地址：</w:t>
      </w:r>
      <w:r w:rsidR="00430DED" w:rsidRPr="00B2359D">
        <w:rPr>
          <w:lang w:val="sv-SE" w:eastAsia="zh-TW"/>
        </w:rPr>
        <w:t>Rygårds Allé 131</w:t>
      </w:r>
      <w:r w:rsidRPr="00B2359D">
        <w:rPr>
          <w:rFonts w:hint="eastAsia"/>
          <w:lang w:val="sv-SE" w:eastAsia="zh-TW"/>
        </w:rPr>
        <w:t xml:space="preserve"> </w:t>
      </w:r>
      <w:r w:rsidR="00430DED" w:rsidRPr="00B2359D">
        <w:rPr>
          <w:lang w:val="sv-SE" w:eastAsia="zh-TW"/>
        </w:rPr>
        <w:t>DK-2900 Hellerup</w:t>
      </w:r>
    </w:p>
    <w:p w14:paraId="71FC3590" w14:textId="2F2FCB0E" w:rsidR="00667E85" w:rsidRPr="00B2359D" w:rsidRDefault="00667E85" w:rsidP="00661E78">
      <w:pPr>
        <w:pStyle w:val="ac"/>
        <w:ind w:left="945" w:hanging="709"/>
        <w:rPr>
          <w:lang w:val="sv-SE" w:eastAsia="zh-TW"/>
        </w:rPr>
      </w:pPr>
      <w:r w:rsidRPr="00B2359D">
        <w:rPr>
          <w:rFonts w:hAnsi="華康細圓體"/>
        </w:rPr>
        <w:tab/>
      </w:r>
      <w:r w:rsidR="00430DED" w:rsidRPr="00B2359D">
        <w:rPr>
          <w:rFonts w:hint="eastAsia"/>
          <w:lang w:val="sv-SE" w:eastAsia="zh-TW"/>
        </w:rPr>
        <w:t>電話：</w:t>
      </w:r>
      <w:r w:rsidR="00430DED" w:rsidRPr="00B2359D">
        <w:rPr>
          <w:lang w:val="sv-SE" w:eastAsia="zh-TW"/>
        </w:rPr>
        <w:t>+ 45 70 20 63 68</w:t>
      </w:r>
    </w:p>
    <w:p w14:paraId="77B8DA86" w14:textId="71ECC2E5" w:rsidR="00430DED" w:rsidRPr="00B2359D" w:rsidRDefault="00667E85" w:rsidP="00661E78">
      <w:pPr>
        <w:pStyle w:val="ac"/>
        <w:ind w:left="945" w:hanging="709"/>
        <w:rPr>
          <w:rStyle w:val="afc"/>
          <w:color w:val="auto"/>
          <w:u w:val="none"/>
          <w:lang w:val="sv-SE" w:eastAsia="zh-TW"/>
        </w:rPr>
      </w:pPr>
      <w:r w:rsidRPr="00B2359D">
        <w:rPr>
          <w:rFonts w:hAnsi="華康細圓體"/>
          <w:lang w:eastAsia="zh-TW"/>
        </w:rPr>
        <w:tab/>
      </w:r>
      <w:r w:rsidR="00430DED" w:rsidRPr="00B2359D">
        <w:rPr>
          <w:rFonts w:hint="eastAsia"/>
          <w:lang w:val="sv-SE" w:eastAsia="zh-TW"/>
        </w:rPr>
        <w:t>E-mail</w:t>
      </w:r>
      <w:r w:rsidR="00430DED" w:rsidRPr="00B2359D">
        <w:rPr>
          <w:rFonts w:hint="eastAsia"/>
          <w:lang w:val="sv-SE" w:eastAsia="zh-TW"/>
        </w:rPr>
        <w:t>：</w:t>
      </w:r>
      <w:hyperlink r:id="rId37" w:history="1">
        <w:r w:rsidR="00430DED" w:rsidRPr="00B2359D">
          <w:rPr>
            <w:rStyle w:val="afc"/>
            <w:color w:val="auto"/>
            <w:u w:val="none"/>
            <w:lang w:val="sv-SE" w:eastAsia="zh-TW"/>
          </w:rPr>
          <w:t>info@ish.dk</w:t>
        </w:r>
      </w:hyperlink>
    </w:p>
    <w:p w14:paraId="68CF3559" w14:textId="5F831572" w:rsidR="00430DED" w:rsidRPr="00B2359D" w:rsidRDefault="00430DED" w:rsidP="00430DED">
      <w:pPr>
        <w:pStyle w:val="ac"/>
        <w:ind w:left="945" w:hanging="709"/>
        <w:rPr>
          <w:rFonts w:hAnsi="華康細圓體"/>
          <w:lang w:val="sv-SE" w:eastAsia="zh-TW"/>
        </w:rPr>
      </w:pPr>
      <w:r w:rsidRPr="00B2359D">
        <w:rPr>
          <w:lang w:val="sv-SE" w:eastAsia="zh-TW"/>
        </w:rPr>
        <w:t>（</w:t>
      </w:r>
      <w:r w:rsidRPr="00B2359D">
        <w:rPr>
          <w:rFonts w:hAnsi="華康細圓體"/>
          <w:lang w:eastAsia="zh-TW"/>
        </w:rPr>
        <w:t>七</w:t>
      </w:r>
      <w:r w:rsidRPr="00B2359D">
        <w:rPr>
          <w:lang w:val="sv-SE" w:eastAsia="zh-TW"/>
        </w:rPr>
        <w:t>）</w:t>
      </w:r>
      <w:r w:rsidRPr="00B2359D">
        <w:rPr>
          <w:lang w:val="sv-SE" w:eastAsia="zh-TW"/>
        </w:rPr>
        <w:t>Waldorf International School Copenhagen</w:t>
      </w:r>
      <w:r w:rsidR="0047159F" w:rsidRPr="00B2359D">
        <w:rPr>
          <w:lang w:val="sv-SE" w:eastAsia="zh-TW"/>
        </w:rPr>
        <w:t xml:space="preserve"> </w:t>
      </w:r>
      <w:r w:rsidRPr="00B2359D">
        <w:rPr>
          <w:rFonts w:hAnsi="華康細圓體"/>
        </w:rPr>
        <w:t>丹麥非營利國際學校</w:t>
      </w:r>
    </w:p>
    <w:p w14:paraId="7F43FC3C" w14:textId="77777777" w:rsidR="00BB3A36" w:rsidRPr="00B2359D" w:rsidRDefault="00430DED" w:rsidP="00430DED">
      <w:pPr>
        <w:pStyle w:val="ae"/>
        <w:ind w:left="945" w:firstLineChars="0" w:firstLine="0"/>
        <w:rPr>
          <w:rFonts w:hAnsi="華康細圓體"/>
          <w:lang w:eastAsia="zh-TW"/>
        </w:rPr>
      </w:pPr>
      <w:r w:rsidRPr="00B2359D">
        <w:rPr>
          <w:rFonts w:hAnsi="華康細圓體"/>
          <w:lang w:eastAsia="zh-TW"/>
        </w:rPr>
        <w:t>以英文及丹麥文教學</w:t>
      </w:r>
      <w:r w:rsidRPr="00B2359D">
        <w:rPr>
          <w:rFonts w:hAnsi="華康細圓體"/>
          <w:lang w:val="sv-SE" w:eastAsia="zh-TW"/>
        </w:rPr>
        <w:t>，</w:t>
      </w:r>
      <w:r w:rsidRPr="00B2359D">
        <w:rPr>
          <w:rFonts w:hAnsi="華康細圓體"/>
          <w:lang w:eastAsia="zh-TW"/>
        </w:rPr>
        <w:t>目前提供學前教育</w:t>
      </w:r>
      <w:r w:rsidRPr="00B2359D">
        <w:rPr>
          <w:rFonts w:hAnsi="華康細圓體"/>
          <w:lang w:val="sv-SE" w:eastAsia="zh-TW"/>
        </w:rPr>
        <w:t>1</w:t>
      </w:r>
      <w:r w:rsidRPr="00B2359D">
        <w:rPr>
          <w:rFonts w:hAnsi="華康細圓體"/>
          <w:lang w:eastAsia="zh-TW"/>
        </w:rPr>
        <w:t>至</w:t>
      </w:r>
      <w:r w:rsidRPr="00B2359D">
        <w:rPr>
          <w:rFonts w:hAnsi="華康細圓體"/>
          <w:lang w:val="sv-SE" w:eastAsia="zh-TW"/>
        </w:rPr>
        <w:t>12</w:t>
      </w:r>
      <w:r w:rsidRPr="00B2359D">
        <w:rPr>
          <w:rFonts w:hAnsi="華康細圓體"/>
          <w:lang w:eastAsia="zh-TW"/>
        </w:rPr>
        <w:t>歲。主要以</w:t>
      </w:r>
      <w:r w:rsidRPr="00B2359D">
        <w:rPr>
          <w:rFonts w:hAnsi="華康細圓體" w:hint="eastAsia"/>
          <w:lang w:eastAsia="zh-TW"/>
        </w:rPr>
        <w:t>英國</w:t>
      </w:r>
      <w:r w:rsidRPr="00B2359D">
        <w:rPr>
          <w:rFonts w:hAnsi="華康細圓體"/>
          <w:lang w:eastAsia="zh-TW"/>
        </w:rPr>
        <w:t>IPC</w:t>
      </w:r>
      <w:r w:rsidRPr="00B2359D">
        <w:rPr>
          <w:rFonts w:hAnsi="華康細圓體"/>
          <w:lang w:eastAsia="zh-TW"/>
        </w:rPr>
        <w:t>學制</w:t>
      </w:r>
      <w:r w:rsidRPr="00B2359D">
        <w:rPr>
          <w:rFonts w:hAnsi="華康細圓體" w:hint="eastAsia"/>
          <w:lang w:eastAsia="zh-TW"/>
        </w:rPr>
        <w:t>課程</w:t>
      </w:r>
      <w:r w:rsidRPr="00B2359D">
        <w:rPr>
          <w:rFonts w:hAnsi="華康細圓體"/>
          <w:lang w:eastAsia="zh-TW"/>
        </w:rPr>
        <w:t>及華德福教育</w:t>
      </w:r>
      <w:r w:rsidRPr="00B2359D">
        <w:rPr>
          <w:rFonts w:hAnsi="華康細圓體" w:hint="eastAsia"/>
          <w:lang w:eastAsia="zh-TW"/>
        </w:rPr>
        <w:t>課程</w:t>
      </w:r>
      <w:r w:rsidRPr="00B2359D">
        <w:rPr>
          <w:rFonts w:hAnsi="華康細圓體"/>
          <w:lang w:eastAsia="zh-TW"/>
        </w:rPr>
        <w:t>為主。</w:t>
      </w:r>
    </w:p>
    <w:p w14:paraId="2AD56520" w14:textId="5CFD19E3" w:rsidR="00430DED" w:rsidRPr="00B2359D" w:rsidRDefault="00430DED" w:rsidP="00430DED">
      <w:pPr>
        <w:pStyle w:val="ae"/>
        <w:ind w:left="945" w:firstLineChars="0" w:firstLine="0"/>
        <w:rPr>
          <w:rFonts w:hAnsi="華康細圓體"/>
        </w:rPr>
      </w:pPr>
      <w:r w:rsidRPr="00B2359D">
        <w:rPr>
          <w:rFonts w:hAnsi="華康細圓體" w:hint="eastAsia"/>
        </w:rPr>
        <w:t>網址：</w:t>
      </w:r>
      <w:r w:rsidR="00385594" w:rsidRPr="00B2359D">
        <w:rPr>
          <w:rFonts w:hAnsi="華康細圓體"/>
        </w:rPr>
        <w:t>https://www.byenssteinerskole.dk/en/</w:t>
      </w:r>
    </w:p>
    <w:p w14:paraId="5795509E" w14:textId="7DFD8D06" w:rsidR="00430DED" w:rsidRPr="00B2359D" w:rsidRDefault="00430DED" w:rsidP="00430DED">
      <w:pPr>
        <w:pStyle w:val="ae"/>
        <w:ind w:left="945" w:firstLineChars="0" w:firstLine="0"/>
        <w:rPr>
          <w:rFonts w:hAnsi="華康細圓體"/>
          <w:lang w:val="da-DK"/>
        </w:rPr>
      </w:pPr>
      <w:r w:rsidRPr="00B2359D">
        <w:rPr>
          <w:rFonts w:hAnsi="華康細圓體" w:hint="eastAsia"/>
        </w:rPr>
        <w:t>地址</w:t>
      </w:r>
      <w:r w:rsidRPr="00B2359D">
        <w:rPr>
          <w:rFonts w:hAnsi="華康細圓體" w:hint="eastAsia"/>
          <w:lang w:val="da-DK"/>
        </w:rPr>
        <w:t>：</w:t>
      </w:r>
      <w:r w:rsidRPr="00B2359D">
        <w:rPr>
          <w:rFonts w:hAnsi="華康細圓體"/>
          <w:lang w:val="da-DK"/>
        </w:rPr>
        <w:t>Otto Busses Vej 47</w:t>
      </w:r>
      <w:r w:rsidR="00667E85" w:rsidRPr="00B2359D">
        <w:rPr>
          <w:rFonts w:hAnsi="華康細圓體" w:hint="eastAsia"/>
          <w:lang w:val="da-DK" w:eastAsia="zh-TW"/>
        </w:rPr>
        <w:t xml:space="preserve"> </w:t>
      </w:r>
      <w:r w:rsidRPr="00B2359D">
        <w:rPr>
          <w:rFonts w:hAnsi="華康細圓體"/>
          <w:lang w:val="da-DK"/>
        </w:rPr>
        <w:t>2450 K</w:t>
      </w:r>
      <w:r w:rsidRPr="00B2359D">
        <w:rPr>
          <w:rFonts w:hAnsi="華康細圓體"/>
          <w:lang w:val="da-DK"/>
        </w:rPr>
        <w:t>ø</w:t>
      </w:r>
      <w:r w:rsidRPr="00B2359D">
        <w:rPr>
          <w:rFonts w:hAnsi="華康細圓體"/>
          <w:lang w:val="da-DK"/>
        </w:rPr>
        <w:t>benhavn SV</w:t>
      </w:r>
    </w:p>
    <w:p w14:paraId="1642AEFE" w14:textId="77777777" w:rsidR="00430DED" w:rsidRPr="00B2359D" w:rsidRDefault="00430DED" w:rsidP="00430DED">
      <w:pPr>
        <w:pStyle w:val="ae"/>
        <w:ind w:left="945" w:firstLineChars="0" w:firstLine="0"/>
        <w:rPr>
          <w:rFonts w:hAnsi="華康細圓體"/>
          <w:lang w:eastAsia="zh-TW"/>
        </w:rPr>
      </w:pPr>
      <w:r w:rsidRPr="00B2359D">
        <w:rPr>
          <w:rFonts w:hAnsi="華康細圓體" w:hint="eastAsia"/>
          <w:lang w:eastAsia="zh-TW"/>
        </w:rPr>
        <w:t>電話：</w:t>
      </w:r>
      <w:r w:rsidRPr="00B2359D">
        <w:rPr>
          <w:rFonts w:hAnsi="華康細圓體"/>
          <w:lang w:eastAsia="zh-TW"/>
        </w:rPr>
        <w:t>+45 7196 7052</w:t>
      </w:r>
    </w:p>
    <w:p w14:paraId="174007D7" w14:textId="32757B63" w:rsidR="00430DED" w:rsidRPr="00B2359D" w:rsidRDefault="00430DED" w:rsidP="00430DED">
      <w:pPr>
        <w:pStyle w:val="ae"/>
        <w:ind w:left="945" w:firstLineChars="0" w:firstLine="0"/>
        <w:rPr>
          <w:rFonts w:hAnsi="華康細圓體"/>
          <w:lang w:eastAsia="zh-TW"/>
        </w:rPr>
      </w:pPr>
      <w:r w:rsidRPr="00B2359D">
        <w:rPr>
          <w:rFonts w:hAnsi="華康細圓體"/>
          <w:lang w:eastAsia="zh-TW"/>
        </w:rPr>
        <w:t>E-mail</w:t>
      </w:r>
      <w:r w:rsidRPr="00B2359D">
        <w:rPr>
          <w:rFonts w:hAnsi="華康細圓體" w:hint="eastAsia"/>
          <w:lang w:eastAsia="zh-TW"/>
        </w:rPr>
        <w:t>：</w:t>
      </w:r>
      <w:r w:rsidR="00385594" w:rsidRPr="00B2359D">
        <w:rPr>
          <w:lang w:eastAsia="zh-TW"/>
        </w:rPr>
        <w:t>admissions@byenssteinerskole.dk</w:t>
      </w:r>
    </w:p>
    <w:p w14:paraId="0FFB8909" w14:textId="42DA94AD" w:rsidR="00430DED" w:rsidRPr="00B2359D" w:rsidRDefault="00430DED" w:rsidP="00430DED">
      <w:pPr>
        <w:pStyle w:val="ac"/>
        <w:ind w:left="945" w:hanging="709"/>
        <w:rPr>
          <w:lang w:val="sv-SE"/>
        </w:rPr>
      </w:pPr>
      <w:r w:rsidRPr="00B2359D">
        <w:rPr>
          <w:rFonts w:hAnsi="華康細圓體"/>
        </w:rPr>
        <w:t>（八）</w:t>
      </w:r>
      <w:r w:rsidR="00322E41" w:rsidRPr="00B2359D">
        <w:rPr>
          <w:lang w:val="sv-SE"/>
        </w:rPr>
        <w:t>North Zealand International School</w:t>
      </w:r>
      <w:r w:rsidR="0047159F" w:rsidRPr="00B2359D">
        <w:rPr>
          <w:lang w:val="sv-SE"/>
        </w:rPr>
        <w:t xml:space="preserve"> </w:t>
      </w:r>
      <w:r w:rsidRPr="00B2359D">
        <w:rPr>
          <w:rFonts w:hAnsi="華康細圓體"/>
        </w:rPr>
        <w:t>丹麥私立</w:t>
      </w:r>
      <w:proofErr w:type="gramStart"/>
      <w:r w:rsidRPr="00B2359D">
        <w:rPr>
          <w:rFonts w:hAnsi="華康細圓體" w:hint="eastAsia"/>
        </w:rPr>
        <w:t>國</w:t>
      </w:r>
      <w:proofErr w:type="gramEnd"/>
      <w:r w:rsidRPr="00B2359D">
        <w:rPr>
          <w:rFonts w:hAnsi="華康細圓體" w:hint="eastAsia"/>
        </w:rPr>
        <w:t>際</w:t>
      </w:r>
      <w:r w:rsidRPr="00B2359D">
        <w:rPr>
          <w:rFonts w:hAnsi="華康細圓體"/>
        </w:rPr>
        <w:t>學校</w:t>
      </w:r>
    </w:p>
    <w:p w14:paraId="32413D88" w14:textId="77777777" w:rsidR="00BB3A36" w:rsidRPr="00B2359D" w:rsidRDefault="00465075" w:rsidP="00661E78">
      <w:pPr>
        <w:pStyle w:val="ae"/>
        <w:ind w:left="945" w:firstLineChars="0" w:firstLine="0"/>
        <w:rPr>
          <w:rFonts w:hAnsi="華康細圓體"/>
          <w:lang w:eastAsia="zh-TW"/>
        </w:rPr>
      </w:pPr>
      <w:r w:rsidRPr="00B2359D">
        <w:rPr>
          <w:rFonts w:hAnsi="華康細圓體"/>
        </w:rPr>
        <w:t>以</w:t>
      </w:r>
      <w:r w:rsidRPr="00B2359D">
        <w:rPr>
          <w:rFonts w:hAnsi="華康細圓體"/>
          <w:lang w:eastAsia="zh-TW"/>
        </w:rPr>
        <w:t>英語及</w:t>
      </w:r>
      <w:r w:rsidRPr="00B2359D">
        <w:rPr>
          <w:rFonts w:hAnsi="華康細圓體"/>
        </w:rPr>
        <w:t>丹麥文教學</w:t>
      </w:r>
      <w:r w:rsidRPr="00B2359D">
        <w:rPr>
          <w:rFonts w:hAnsi="華康細圓體"/>
          <w:lang w:val="sv-SE"/>
        </w:rPr>
        <w:t>，</w:t>
      </w:r>
      <w:r w:rsidRPr="00B2359D">
        <w:rPr>
          <w:rFonts w:hAnsi="華康細圓體"/>
        </w:rPr>
        <w:t>提供學前教育至十年級</w:t>
      </w:r>
      <w:r w:rsidRPr="00B2359D">
        <w:rPr>
          <w:rFonts w:hAnsi="華康細圓體"/>
          <w:lang w:val="sv-SE"/>
        </w:rPr>
        <w:t>（</w:t>
      </w:r>
      <w:r w:rsidRPr="00B2359D">
        <w:rPr>
          <w:rFonts w:hAnsi="華康細圓體"/>
        </w:rPr>
        <w:t>即</w:t>
      </w:r>
      <w:r w:rsidRPr="00B2359D">
        <w:rPr>
          <w:lang w:val="sv-SE"/>
        </w:rPr>
        <w:t>3</w:t>
      </w:r>
      <w:r w:rsidRPr="00B2359D">
        <w:rPr>
          <w:rFonts w:hAnsi="華康細圓體"/>
        </w:rPr>
        <w:t>歲至</w:t>
      </w:r>
      <w:r w:rsidRPr="00B2359D">
        <w:rPr>
          <w:lang w:val="sv-SE"/>
        </w:rPr>
        <w:t>16</w:t>
      </w:r>
      <w:r w:rsidRPr="00B2359D">
        <w:rPr>
          <w:rFonts w:hAnsi="華康細圓體"/>
        </w:rPr>
        <w:t>歲</w:t>
      </w:r>
      <w:r w:rsidRPr="00B2359D">
        <w:rPr>
          <w:rFonts w:hAnsi="華康細圓體"/>
          <w:lang w:val="sv-SE"/>
        </w:rPr>
        <w:t>）</w:t>
      </w:r>
      <w:r w:rsidR="00BB3A36" w:rsidRPr="00B2359D">
        <w:rPr>
          <w:rFonts w:hAnsi="華康細圓體"/>
        </w:rPr>
        <w:t>。</w:t>
      </w:r>
    </w:p>
    <w:p w14:paraId="7723A7B5" w14:textId="329AD82B" w:rsidR="00465075" w:rsidRPr="00B2359D" w:rsidRDefault="00465075" w:rsidP="00661E78">
      <w:pPr>
        <w:pStyle w:val="ae"/>
        <w:ind w:left="945" w:firstLineChars="0" w:firstLine="0"/>
        <w:rPr>
          <w:lang w:val="sv-SE"/>
        </w:rPr>
      </w:pPr>
      <w:r w:rsidRPr="00B2359D">
        <w:rPr>
          <w:rFonts w:hAnsi="華康細圓體"/>
        </w:rPr>
        <w:t>網址</w:t>
      </w:r>
      <w:r w:rsidRPr="00B2359D">
        <w:rPr>
          <w:rFonts w:hAnsi="華康細圓體"/>
          <w:lang w:val="sv-SE"/>
        </w:rPr>
        <w:t>：</w:t>
      </w:r>
      <w:r w:rsidR="00385594" w:rsidRPr="00B2359D">
        <w:rPr>
          <w:lang w:val="sv-SE"/>
        </w:rPr>
        <w:t>https://ngg.dk/nis</w:t>
      </w:r>
      <w:r w:rsidRPr="00B2359D">
        <w:rPr>
          <w:rFonts w:hAnsi="華康細圓體"/>
        </w:rPr>
        <w:t>。</w:t>
      </w:r>
    </w:p>
    <w:p w14:paraId="2DD6B788" w14:textId="2A46383D" w:rsidR="00465075" w:rsidRPr="00B2359D" w:rsidRDefault="00465075" w:rsidP="00661E78">
      <w:pPr>
        <w:pStyle w:val="ac"/>
        <w:ind w:left="945" w:hanging="709"/>
        <w:rPr>
          <w:lang w:val="sv-SE"/>
        </w:rPr>
      </w:pPr>
      <w:r w:rsidRPr="00B2359D">
        <w:rPr>
          <w:lang w:val="sv-SE"/>
        </w:rPr>
        <w:tab/>
      </w:r>
      <w:r w:rsidRPr="00B2359D">
        <w:rPr>
          <w:rFonts w:hAnsi="華康細圓體"/>
        </w:rPr>
        <w:t>地址</w:t>
      </w:r>
      <w:r w:rsidRPr="00B2359D">
        <w:rPr>
          <w:rFonts w:hAnsi="華康細圓體"/>
          <w:lang w:val="sv-SE"/>
        </w:rPr>
        <w:t>：</w:t>
      </w:r>
      <w:r w:rsidRPr="00B2359D">
        <w:rPr>
          <w:lang w:val="sv-SE"/>
        </w:rPr>
        <w:t>Cirkelhuset</w:t>
      </w:r>
      <w:r w:rsidR="00667E85" w:rsidRPr="00B2359D">
        <w:rPr>
          <w:rFonts w:hint="eastAsia"/>
          <w:lang w:val="sv-SE" w:eastAsia="zh-TW"/>
        </w:rPr>
        <w:t xml:space="preserve"> </w:t>
      </w:r>
      <w:r w:rsidRPr="00B2359D">
        <w:rPr>
          <w:lang w:val="sv-SE"/>
        </w:rPr>
        <w:t>Christianshusvej 16</w:t>
      </w:r>
    </w:p>
    <w:p w14:paraId="1948D6EA" w14:textId="77777777" w:rsidR="00465075" w:rsidRPr="00B2359D" w:rsidRDefault="00465075" w:rsidP="00661E78">
      <w:pPr>
        <w:pStyle w:val="ac"/>
        <w:ind w:left="945" w:hanging="709"/>
        <w:rPr>
          <w:lang w:val="sv-SE"/>
        </w:rPr>
      </w:pPr>
      <w:r w:rsidRPr="00B2359D">
        <w:rPr>
          <w:lang w:val="sv-SE"/>
        </w:rPr>
        <w:tab/>
        <w:t>DK-2970  Hørsholm</w:t>
      </w:r>
    </w:p>
    <w:p w14:paraId="5DF326D1" w14:textId="4331FB26" w:rsidR="00430DED" w:rsidRPr="00B2359D" w:rsidRDefault="00465075" w:rsidP="00661E78">
      <w:pPr>
        <w:pStyle w:val="ac"/>
        <w:ind w:left="945" w:hanging="709"/>
        <w:rPr>
          <w:lang w:val="sv-SE" w:eastAsia="zh-TW"/>
        </w:rPr>
      </w:pPr>
      <w:r w:rsidRPr="00B2359D">
        <w:rPr>
          <w:lang w:val="sv-SE"/>
        </w:rPr>
        <w:tab/>
      </w:r>
      <w:r w:rsidRPr="00B2359D">
        <w:rPr>
          <w:lang w:eastAsia="zh-TW"/>
        </w:rPr>
        <w:t>電話</w:t>
      </w:r>
      <w:r w:rsidRPr="00B2359D">
        <w:rPr>
          <w:lang w:val="sv-SE" w:eastAsia="zh-TW"/>
        </w:rPr>
        <w:t>：</w:t>
      </w:r>
      <w:r w:rsidRPr="00B2359D">
        <w:rPr>
          <w:lang w:val="sv-SE" w:eastAsia="zh-TW"/>
        </w:rPr>
        <w:t xml:space="preserve">+45 </w:t>
      </w:r>
      <w:r w:rsidR="00430DED" w:rsidRPr="00B2359D">
        <w:rPr>
          <w:lang w:val="sv-SE" w:eastAsia="zh-TW"/>
        </w:rPr>
        <w:t xml:space="preserve">45 57 </w:t>
      </w:r>
      <w:r w:rsidR="00430DED" w:rsidRPr="00B2359D">
        <w:rPr>
          <w:rFonts w:hint="eastAsia"/>
          <w:lang w:val="sv-SE" w:eastAsia="zh-TW"/>
        </w:rPr>
        <w:t>23 21</w:t>
      </w:r>
    </w:p>
    <w:p w14:paraId="6658D35B" w14:textId="5424FA23" w:rsidR="00465075" w:rsidRPr="00B2359D" w:rsidRDefault="00465075" w:rsidP="00661E78">
      <w:pPr>
        <w:pStyle w:val="ac"/>
        <w:ind w:left="945" w:hanging="709"/>
        <w:rPr>
          <w:lang w:val="sv-SE" w:eastAsia="zh-TW"/>
        </w:rPr>
      </w:pPr>
      <w:r w:rsidRPr="00B2359D">
        <w:rPr>
          <w:lang w:val="sv-SE" w:eastAsia="zh-TW"/>
        </w:rPr>
        <w:tab/>
        <w:t>E-mail</w:t>
      </w:r>
      <w:r w:rsidRPr="00B2359D">
        <w:rPr>
          <w:lang w:val="sv-SE" w:eastAsia="zh-TW"/>
        </w:rPr>
        <w:t>：</w:t>
      </w:r>
      <w:r w:rsidR="00430DED" w:rsidRPr="00B2359D">
        <w:rPr>
          <w:rFonts w:hint="eastAsia"/>
          <w:lang w:val="sv-SE" w:eastAsia="zh-TW"/>
        </w:rPr>
        <w:t>ngg</w:t>
      </w:r>
      <w:r w:rsidR="00430DED" w:rsidRPr="00B2359D">
        <w:rPr>
          <w:lang w:val="sv-SE" w:eastAsia="zh-TW"/>
        </w:rPr>
        <w:t>@ngg.dk</w:t>
      </w:r>
    </w:p>
    <w:p w14:paraId="0EC2320B" w14:textId="568677A7" w:rsidR="00465075" w:rsidRPr="00B2359D" w:rsidRDefault="00322E41" w:rsidP="00661E78">
      <w:pPr>
        <w:pStyle w:val="ac"/>
        <w:ind w:left="945" w:hanging="709"/>
        <w:rPr>
          <w:lang w:val="sv-SE" w:eastAsia="zh-TW"/>
        </w:rPr>
      </w:pPr>
      <w:r w:rsidRPr="00B2359D">
        <w:rPr>
          <w:lang w:val="sv-SE" w:eastAsia="zh-TW"/>
        </w:rPr>
        <w:t>（</w:t>
      </w:r>
      <w:r w:rsidR="00430DED" w:rsidRPr="00B2359D">
        <w:rPr>
          <w:rFonts w:hint="eastAsia"/>
          <w:lang w:val="sv-SE" w:eastAsia="zh-TW"/>
        </w:rPr>
        <w:t>九</w:t>
      </w:r>
      <w:r w:rsidR="00465075" w:rsidRPr="00B2359D">
        <w:rPr>
          <w:lang w:val="sv-SE" w:eastAsia="zh-TW"/>
        </w:rPr>
        <w:t>）</w:t>
      </w:r>
      <w:r w:rsidR="00465075" w:rsidRPr="00B2359D">
        <w:rPr>
          <w:lang w:val="sv-SE" w:eastAsia="zh-TW"/>
        </w:rPr>
        <w:t>Nørre Gymnasium</w:t>
      </w:r>
      <w:r w:rsidR="0047159F" w:rsidRPr="00B2359D">
        <w:rPr>
          <w:lang w:val="sv-SE" w:eastAsia="zh-TW"/>
        </w:rPr>
        <w:t xml:space="preserve"> </w:t>
      </w:r>
      <w:r w:rsidR="00465075" w:rsidRPr="00B2359D">
        <w:rPr>
          <w:lang w:val="sv-SE" w:eastAsia="zh-TW"/>
        </w:rPr>
        <w:t>丹麥</w:t>
      </w:r>
      <w:r w:rsidR="00E00C02" w:rsidRPr="00B2359D">
        <w:rPr>
          <w:lang w:val="sv-SE" w:eastAsia="zh-TW"/>
        </w:rPr>
        <w:t>公立</w:t>
      </w:r>
      <w:r w:rsidR="00465075" w:rsidRPr="00B2359D">
        <w:rPr>
          <w:lang w:val="sv-SE" w:eastAsia="zh-TW"/>
        </w:rPr>
        <w:t>國際</w:t>
      </w:r>
      <w:r w:rsidR="00E00C02" w:rsidRPr="00B2359D">
        <w:rPr>
          <w:lang w:val="sv-SE" w:eastAsia="zh-TW"/>
        </w:rPr>
        <w:t>住宿</w:t>
      </w:r>
      <w:r w:rsidR="00465075" w:rsidRPr="00B2359D">
        <w:rPr>
          <w:lang w:val="sv-SE" w:eastAsia="zh-TW"/>
        </w:rPr>
        <w:t>學校</w:t>
      </w:r>
    </w:p>
    <w:p w14:paraId="065D9FE0" w14:textId="77777777" w:rsidR="00BB3A36" w:rsidRPr="00B2359D" w:rsidRDefault="00465075" w:rsidP="000E57DE">
      <w:pPr>
        <w:pStyle w:val="ae"/>
        <w:ind w:left="945" w:firstLineChars="0" w:firstLine="0"/>
        <w:rPr>
          <w:lang w:val="sv-SE" w:eastAsia="zh-TW"/>
        </w:rPr>
      </w:pPr>
      <w:r w:rsidRPr="00B2359D">
        <w:rPr>
          <w:lang w:val="sv-SE" w:eastAsia="zh-TW"/>
        </w:rPr>
        <w:t>以丹麥文及英文教學，提供國際文憑大學</w:t>
      </w:r>
      <w:r w:rsidR="006124C4" w:rsidRPr="00B2359D">
        <w:rPr>
          <w:lang w:val="sv-SE" w:eastAsia="zh-TW"/>
        </w:rPr>
        <w:t>兩年制</w:t>
      </w:r>
      <w:r w:rsidRPr="00B2359D">
        <w:rPr>
          <w:lang w:val="sv-SE" w:eastAsia="zh-TW"/>
        </w:rPr>
        <w:t>預科課程（</w:t>
      </w:r>
      <w:r w:rsidRPr="00B2359D">
        <w:rPr>
          <w:lang w:val="sv-SE" w:eastAsia="zh-TW"/>
        </w:rPr>
        <w:t>IB Diploma</w:t>
      </w:r>
      <w:r w:rsidRPr="00B2359D">
        <w:rPr>
          <w:lang w:val="sv-SE" w:eastAsia="zh-TW"/>
        </w:rPr>
        <w:t>）。</w:t>
      </w:r>
    </w:p>
    <w:p w14:paraId="314B96C7" w14:textId="539AE51A" w:rsidR="00465075" w:rsidRPr="00B2359D" w:rsidRDefault="000E57DE" w:rsidP="000E57DE">
      <w:pPr>
        <w:pStyle w:val="ac"/>
        <w:ind w:left="945" w:hanging="709"/>
        <w:rPr>
          <w:lang w:val="sv-SE" w:eastAsia="zh-TW"/>
        </w:rPr>
      </w:pPr>
      <w:r w:rsidRPr="00B2359D">
        <w:rPr>
          <w:lang w:val="sv-SE" w:eastAsia="zh-TW"/>
        </w:rPr>
        <w:tab/>
      </w:r>
      <w:r w:rsidR="00465075" w:rsidRPr="00B2359D">
        <w:rPr>
          <w:lang w:val="sv-SE" w:eastAsia="zh-TW"/>
        </w:rPr>
        <w:t>網址：</w:t>
      </w:r>
      <w:r w:rsidR="00385594" w:rsidRPr="00B2359D">
        <w:rPr>
          <w:lang w:val="sv-SE"/>
        </w:rPr>
        <w:t>https://</w:t>
      </w:r>
      <w:hyperlink r:id="rId38" w:history="1">
        <w:r w:rsidR="00DB1455" w:rsidRPr="00B2359D">
          <w:rPr>
            <w:lang w:val="sv-SE" w:eastAsia="zh-TW"/>
          </w:rPr>
          <w:t>www.norreg.dk</w:t>
        </w:r>
      </w:hyperlink>
    </w:p>
    <w:p w14:paraId="730DD958" w14:textId="06771D5C" w:rsidR="00465075" w:rsidRPr="00B2359D" w:rsidRDefault="00465075" w:rsidP="00661E78">
      <w:pPr>
        <w:pStyle w:val="ac"/>
        <w:ind w:left="945" w:hanging="709"/>
        <w:rPr>
          <w:lang w:val="sv-SE" w:eastAsia="zh-TW"/>
        </w:rPr>
      </w:pPr>
      <w:r w:rsidRPr="00B2359D">
        <w:rPr>
          <w:lang w:val="sv-SE" w:eastAsia="zh-TW"/>
        </w:rPr>
        <w:tab/>
      </w:r>
      <w:r w:rsidRPr="00B2359D">
        <w:rPr>
          <w:lang w:val="sv-SE" w:eastAsia="zh-TW"/>
        </w:rPr>
        <w:t>地址：</w:t>
      </w:r>
      <w:r w:rsidRPr="00B2359D">
        <w:rPr>
          <w:lang w:val="sv-SE" w:eastAsia="zh-TW"/>
        </w:rPr>
        <w:t>Mørkhøjvej 78</w:t>
      </w:r>
      <w:r w:rsidR="00667E85" w:rsidRPr="00B2359D">
        <w:rPr>
          <w:rFonts w:hint="eastAsia"/>
          <w:lang w:val="sv-SE" w:eastAsia="zh-TW"/>
        </w:rPr>
        <w:t xml:space="preserve"> </w:t>
      </w:r>
      <w:r w:rsidRPr="00B2359D">
        <w:rPr>
          <w:lang w:val="sv-SE" w:eastAsia="zh-TW"/>
        </w:rPr>
        <w:t>DK-2700 Brønshøj</w:t>
      </w:r>
    </w:p>
    <w:p w14:paraId="60642C4D" w14:textId="77777777" w:rsidR="00465075" w:rsidRPr="00B2359D" w:rsidRDefault="00465075" w:rsidP="00661E78">
      <w:pPr>
        <w:pStyle w:val="ac"/>
        <w:ind w:left="945" w:hanging="709"/>
        <w:rPr>
          <w:lang w:val="sv-SE" w:eastAsia="zh-TW"/>
        </w:rPr>
      </w:pPr>
      <w:r w:rsidRPr="00B2359D">
        <w:rPr>
          <w:lang w:val="sv-SE" w:eastAsia="zh-TW"/>
        </w:rPr>
        <w:tab/>
      </w:r>
      <w:r w:rsidRPr="00B2359D">
        <w:rPr>
          <w:lang w:val="sv-SE" w:eastAsia="zh-TW"/>
        </w:rPr>
        <w:t>電話：</w:t>
      </w:r>
      <w:r w:rsidRPr="00B2359D">
        <w:rPr>
          <w:lang w:val="sv-SE" w:eastAsia="zh-TW"/>
        </w:rPr>
        <w:t>+45 44 94 27 22</w:t>
      </w:r>
    </w:p>
    <w:p w14:paraId="515479B3" w14:textId="77777777" w:rsidR="00465075" w:rsidRPr="00B2359D" w:rsidRDefault="00465075" w:rsidP="00661E78">
      <w:pPr>
        <w:pStyle w:val="ac"/>
        <w:ind w:left="945" w:hanging="709"/>
        <w:rPr>
          <w:lang w:val="sv-SE" w:eastAsia="zh-TW"/>
        </w:rPr>
      </w:pPr>
      <w:r w:rsidRPr="00B2359D">
        <w:rPr>
          <w:lang w:val="sv-SE" w:eastAsia="zh-TW"/>
        </w:rPr>
        <w:tab/>
        <w:t>E-mail</w:t>
      </w:r>
      <w:r w:rsidRPr="00B2359D">
        <w:rPr>
          <w:lang w:val="sv-SE" w:eastAsia="zh-TW"/>
        </w:rPr>
        <w:t>：</w:t>
      </w:r>
      <w:hyperlink r:id="rId39" w:history="1">
        <w:r w:rsidR="00DB1455" w:rsidRPr="00B2359D">
          <w:rPr>
            <w:lang w:val="sv-SE" w:eastAsia="zh-TW"/>
          </w:rPr>
          <w:t>ng@norreg.dk</w:t>
        </w:r>
      </w:hyperlink>
    </w:p>
    <w:p w14:paraId="64D301C9" w14:textId="7FA93474" w:rsidR="00465075" w:rsidRPr="00B2359D" w:rsidRDefault="00465075" w:rsidP="00C97D5D">
      <w:pPr>
        <w:pStyle w:val="ac"/>
        <w:ind w:left="945" w:hanging="709"/>
        <w:rPr>
          <w:lang w:val="sv-SE"/>
        </w:rPr>
      </w:pPr>
      <w:r w:rsidRPr="00B2359D">
        <w:rPr>
          <w:lang w:val="sv-SE" w:eastAsia="zh-TW"/>
        </w:rPr>
        <w:t>（</w:t>
      </w:r>
      <w:r w:rsidR="00430DED" w:rsidRPr="00B2359D">
        <w:rPr>
          <w:lang w:val="sv-SE" w:eastAsia="zh-TW"/>
        </w:rPr>
        <w:t>十</w:t>
      </w:r>
      <w:r w:rsidRPr="00B2359D">
        <w:rPr>
          <w:lang w:val="sv-SE" w:eastAsia="zh-TW"/>
        </w:rPr>
        <w:t>）</w:t>
      </w:r>
      <w:r w:rsidRPr="00B2359D">
        <w:rPr>
          <w:lang w:val="sv-SE" w:eastAsia="zh-TW"/>
        </w:rPr>
        <w:t>Prince</w:t>
      </w:r>
      <w:r w:rsidRPr="00B2359D">
        <w:rPr>
          <w:lang w:val="sv-SE"/>
        </w:rPr>
        <w:t xml:space="preserve"> Henrik's School</w:t>
      </w:r>
      <w:r w:rsidR="0047159F" w:rsidRPr="00B2359D">
        <w:rPr>
          <w:lang w:val="sv-SE"/>
        </w:rPr>
        <w:t xml:space="preserve"> </w:t>
      </w:r>
      <w:r w:rsidRPr="00B2359D">
        <w:t>丹麥私立</w:t>
      </w:r>
      <w:r w:rsidR="0047159F" w:rsidRPr="00B2359D">
        <w:t>法語</w:t>
      </w:r>
      <w:r w:rsidRPr="00B2359D">
        <w:t>學校</w:t>
      </w:r>
    </w:p>
    <w:p w14:paraId="4A89351C" w14:textId="77777777" w:rsidR="00BB3A36" w:rsidRPr="00B2359D" w:rsidRDefault="00465075" w:rsidP="00661E78">
      <w:pPr>
        <w:pStyle w:val="ae"/>
        <w:ind w:left="945" w:firstLineChars="0" w:firstLine="0"/>
        <w:rPr>
          <w:rFonts w:hAnsi="華康細圓體"/>
          <w:lang w:val="sv-SE" w:eastAsia="zh-TW"/>
        </w:rPr>
      </w:pPr>
      <w:r w:rsidRPr="00B2359D">
        <w:rPr>
          <w:rFonts w:hAnsi="華康細圓體"/>
          <w:lang w:eastAsia="zh-TW"/>
        </w:rPr>
        <w:t>主要以法文教學</w:t>
      </w:r>
      <w:r w:rsidRPr="00B2359D">
        <w:rPr>
          <w:rFonts w:hAnsi="華康細圓體"/>
          <w:lang w:val="da-DK" w:eastAsia="zh-TW"/>
        </w:rPr>
        <w:t>，</w:t>
      </w:r>
      <w:r w:rsidRPr="00B2359D">
        <w:rPr>
          <w:rFonts w:hAnsi="華康細圓體"/>
          <w:lang w:eastAsia="zh-TW"/>
        </w:rPr>
        <w:t>提供學前教育至九年級</w:t>
      </w:r>
      <w:r w:rsidRPr="00B2359D">
        <w:rPr>
          <w:rFonts w:hAnsi="華康細圓體"/>
          <w:lang w:val="da-DK" w:eastAsia="zh-TW"/>
        </w:rPr>
        <w:t>（</w:t>
      </w:r>
      <w:r w:rsidRPr="00B2359D">
        <w:rPr>
          <w:rFonts w:hAnsi="華康細圓體"/>
          <w:lang w:eastAsia="zh-TW"/>
        </w:rPr>
        <w:t>即</w:t>
      </w:r>
      <w:r w:rsidRPr="00B2359D">
        <w:rPr>
          <w:lang w:val="da-DK" w:eastAsia="zh-TW"/>
        </w:rPr>
        <w:t>6</w:t>
      </w:r>
      <w:r w:rsidRPr="00B2359D">
        <w:rPr>
          <w:rFonts w:hAnsi="華康細圓體"/>
          <w:lang w:eastAsia="zh-TW"/>
        </w:rPr>
        <w:t>歲至</w:t>
      </w:r>
      <w:r w:rsidRPr="00B2359D">
        <w:rPr>
          <w:lang w:val="da-DK" w:eastAsia="zh-TW"/>
        </w:rPr>
        <w:t>15</w:t>
      </w:r>
      <w:r w:rsidRPr="00B2359D">
        <w:rPr>
          <w:rFonts w:hAnsi="華康細圓體"/>
          <w:lang w:eastAsia="zh-TW"/>
        </w:rPr>
        <w:t>歲</w:t>
      </w:r>
      <w:r w:rsidRPr="00B2359D">
        <w:rPr>
          <w:rFonts w:hAnsi="華康細圓體"/>
          <w:lang w:val="da-DK" w:eastAsia="zh-TW"/>
        </w:rPr>
        <w:t>）</w:t>
      </w:r>
      <w:r w:rsidR="00BB3A36" w:rsidRPr="00B2359D">
        <w:rPr>
          <w:rFonts w:hAnsi="華康細圓體"/>
          <w:lang w:eastAsia="zh-TW"/>
        </w:rPr>
        <w:t>。</w:t>
      </w:r>
    </w:p>
    <w:p w14:paraId="7C127B0C" w14:textId="795E7820" w:rsidR="00465075" w:rsidRPr="00B2359D" w:rsidRDefault="00465075" w:rsidP="00661E78">
      <w:pPr>
        <w:pStyle w:val="ae"/>
        <w:ind w:left="945" w:firstLineChars="0" w:firstLine="0"/>
        <w:rPr>
          <w:lang w:val="da-DK"/>
        </w:rPr>
      </w:pPr>
      <w:r w:rsidRPr="00B2359D">
        <w:rPr>
          <w:rFonts w:hAnsi="華康細圓體"/>
        </w:rPr>
        <w:t>網址</w:t>
      </w:r>
      <w:r w:rsidRPr="00B2359D">
        <w:rPr>
          <w:rFonts w:hAnsi="華康細圓體"/>
          <w:lang w:val="da-DK"/>
        </w:rPr>
        <w:t>：</w:t>
      </w:r>
      <w:r w:rsidR="00385594" w:rsidRPr="00B2359D">
        <w:rPr>
          <w:lang w:val="sv-SE"/>
        </w:rPr>
        <w:t>https://www.lfph.dk/</w:t>
      </w:r>
    </w:p>
    <w:p w14:paraId="42E5FEF9" w14:textId="29D80CB7" w:rsidR="00465075" w:rsidRPr="00B2359D" w:rsidRDefault="00465075" w:rsidP="00661E78">
      <w:pPr>
        <w:pStyle w:val="ac"/>
        <w:ind w:left="945" w:hanging="709"/>
        <w:rPr>
          <w:lang w:val="sv-SE"/>
        </w:rPr>
      </w:pPr>
      <w:r w:rsidRPr="00B2359D">
        <w:rPr>
          <w:lang w:val="da-DK"/>
        </w:rPr>
        <w:tab/>
      </w:r>
      <w:r w:rsidRPr="00B2359D">
        <w:rPr>
          <w:rFonts w:hAnsi="華康細圓體"/>
        </w:rPr>
        <w:t>地址</w:t>
      </w:r>
      <w:r w:rsidRPr="00B2359D">
        <w:rPr>
          <w:rFonts w:hAnsi="華康細圓體"/>
          <w:lang w:val="fr-FR"/>
        </w:rPr>
        <w:t>：</w:t>
      </w:r>
      <w:r w:rsidRPr="00B2359D">
        <w:rPr>
          <w:lang w:val="fr-FR"/>
        </w:rPr>
        <w:t>Lyc</w:t>
      </w:r>
      <w:r w:rsidRPr="00B2359D">
        <w:rPr>
          <w:rFonts w:eastAsia="細明體"/>
          <w:lang w:val="fr-FR"/>
        </w:rPr>
        <w:t>é</w:t>
      </w:r>
      <w:r w:rsidRPr="00B2359D">
        <w:rPr>
          <w:lang w:val="fr-FR"/>
        </w:rPr>
        <w:t>e français de Copenhague</w:t>
      </w:r>
      <w:r w:rsidR="00667E85" w:rsidRPr="00B2359D">
        <w:rPr>
          <w:rFonts w:hint="eastAsia"/>
          <w:lang w:val="fr-FR" w:eastAsia="zh-TW"/>
        </w:rPr>
        <w:t xml:space="preserve"> </w:t>
      </w:r>
      <w:r w:rsidRPr="00B2359D">
        <w:rPr>
          <w:lang w:val="sv-SE"/>
        </w:rPr>
        <w:t>Frederiksberg All</w:t>
      </w:r>
      <w:r w:rsidRPr="00B2359D">
        <w:rPr>
          <w:rFonts w:eastAsia="細明體"/>
          <w:lang w:val="sv-SE"/>
        </w:rPr>
        <w:t>é</w:t>
      </w:r>
      <w:r w:rsidRPr="00B2359D">
        <w:rPr>
          <w:lang w:val="sv-SE"/>
        </w:rPr>
        <w:t>22 A</w:t>
      </w:r>
      <w:r w:rsidR="00667E85" w:rsidRPr="00B2359D">
        <w:rPr>
          <w:rFonts w:hint="eastAsia"/>
          <w:lang w:val="sv-SE" w:eastAsia="zh-TW"/>
        </w:rPr>
        <w:t xml:space="preserve"> </w:t>
      </w:r>
      <w:r w:rsidRPr="00B2359D">
        <w:rPr>
          <w:lang w:val="sv-SE"/>
        </w:rPr>
        <w:t>DK-1820 Frederiksberg C</w:t>
      </w:r>
    </w:p>
    <w:p w14:paraId="7DA6561C" w14:textId="23D7EF05" w:rsidR="00465075" w:rsidRPr="00B2359D" w:rsidRDefault="00465075" w:rsidP="00661E78">
      <w:pPr>
        <w:pStyle w:val="ac"/>
        <w:ind w:left="945" w:hanging="709"/>
        <w:rPr>
          <w:lang w:val="sv-SE" w:eastAsia="zh-TW"/>
        </w:rPr>
      </w:pPr>
      <w:r w:rsidRPr="00B2359D">
        <w:rPr>
          <w:lang w:val="sv-SE"/>
        </w:rPr>
        <w:tab/>
      </w:r>
      <w:r w:rsidRPr="00B2359D">
        <w:rPr>
          <w:rFonts w:hAnsi="華康細圓體"/>
          <w:lang w:eastAsia="zh-TW"/>
        </w:rPr>
        <w:t>電話</w:t>
      </w:r>
      <w:r w:rsidRPr="00B2359D">
        <w:rPr>
          <w:rFonts w:hAnsi="華康細圓體"/>
          <w:lang w:val="sv-SE" w:eastAsia="zh-TW"/>
        </w:rPr>
        <w:t>：</w:t>
      </w:r>
      <w:r w:rsidRPr="00B2359D">
        <w:rPr>
          <w:lang w:val="sv-SE" w:eastAsia="zh-TW"/>
        </w:rPr>
        <w:t xml:space="preserve">+45 33 21 20 48 </w:t>
      </w:r>
    </w:p>
    <w:p w14:paraId="7587EB47" w14:textId="6E2B10DF" w:rsidR="00465075" w:rsidRPr="00B2359D" w:rsidRDefault="00465075" w:rsidP="00661E78">
      <w:pPr>
        <w:pStyle w:val="ac"/>
        <w:ind w:left="945" w:hanging="709"/>
        <w:rPr>
          <w:lang w:val="sv-SE" w:eastAsia="zh-TW"/>
        </w:rPr>
      </w:pPr>
      <w:r w:rsidRPr="00B2359D">
        <w:rPr>
          <w:lang w:val="sv-SE" w:eastAsia="zh-TW"/>
        </w:rPr>
        <w:tab/>
        <w:t>E-mail</w:t>
      </w:r>
      <w:r w:rsidRPr="00B2359D">
        <w:rPr>
          <w:rFonts w:hAnsi="華康細圓體"/>
          <w:lang w:val="sv-SE" w:eastAsia="zh-TW"/>
        </w:rPr>
        <w:t>：</w:t>
      </w:r>
      <w:r w:rsidR="00385594" w:rsidRPr="00B2359D">
        <w:rPr>
          <w:lang w:eastAsia="zh-TW"/>
        </w:rPr>
        <w:t>contact@lfph.dk</w:t>
      </w:r>
    </w:p>
    <w:p w14:paraId="756E6D08" w14:textId="194E50D6" w:rsidR="00465075" w:rsidRPr="00B2359D" w:rsidRDefault="00465075" w:rsidP="00C97D5D">
      <w:pPr>
        <w:pStyle w:val="ac"/>
        <w:ind w:leftChars="0" w:left="945" w:hangingChars="400" w:hanging="945"/>
        <w:rPr>
          <w:lang w:val="sv-SE"/>
        </w:rPr>
      </w:pPr>
      <w:r w:rsidRPr="00B2359D">
        <w:rPr>
          <w:lang w:val="sv-SE"/>
        </w:rPr>
        <w:t>（</w:t>
      </w:r>
      <w:r w:rsidR="00430DED" w:rsidRPr="00B2359D">
        <w:t>十一</w:t>
      </w:r>
      <w:r w:rsidRPr="00B2359D">
        <w:rPr>
          <w:lang w:val="sv-SE"/>
        </w:rPr>
        <w:t>）</w:t>
      </w:r>
      <w:r w:rsidRPr="00B2359D">
        <w:rPr>
          <w:lang w:val="sv-SE"/>
        </w:rPr>
        <w:t>Rygaards International School</w:t>
      </w:r>
      <w:r w:rsidR="0047159F" w:rsidRPr="00B2359D">
        <w:rPr>
          <w:lang w:val="sv-SE"/>
        </w:rPr>
        <w:t xml:space="preserve"> </w:t>
      </w:r>
      <w:r w:rsidRPr="00B2359D">
        <w:t>丹麥私立</w:t>
      </w:r>
      <w:proofErr w:type="gramStart"/>
      <w:r w:rsidR="00430DED" w:rsidRPr="00B2359D">
        <w:t>國</w:t>
      </w:r>
      <w:proofErr w:type="gramEnd"/>
      <w:r w:rsidR="00430DED" w:rsidRPr="00B2359D">
        <w:t>際</w:t>
      </w:r>
      <w:r w:rsidRPr="00B2359D">
        <w:t>學校</w:t>
      </w:r>
    </w:p>
    <w:p w14:paraId="0DDD2E9E" w14:textId="77777777" w:rsidR="00BB3A36" w:rsidRPr="00B2359D" w:rsidRDefault="00465075" w:rsidP="00661E78">
      <w:pPr>
        <w:pStyle w:val="ac"/>
        <w:ind w:left="945" w:hanging="709"/>
        <w:rPr>
          <w:rFonts w:hAnsi="華康細圓體"/>
          <w:lang w:val="sv-SE" w:eastAsia="zh-TW"/>
        </w:rPr>
      </w:pPr>
      <w:r w:rsidRPr="00B2359D">
        <w:rPr>
          <w:lang w:val="sv-SE"/>
        </w:rPr>
        <w:tab/>
      </w:r>
      <w:r w:rsidRPr="00B2359D">
        <w:rPr>
          <w:lang w:eastAsia="zh-TW"/>
        </w:rPr>
        <w:t>主要以英文教學</w:t>
      </w:r>
      <w:r w:rsidRPr="00B2359D">
        <w:rPr>
          <w:lang w:val="sv-SE" w:eastAsia="zh-TW"/>
        </w:rPr>
        <w:t>，</w:t>
      </w:r>
      <w:r w:rsidRPr="00B2359D">
        <w:rPr>
          <w:lang w:eastAsia="zh-TW"/>
        </w:rPr>
        <w:t>提供學前教育至十年級</w:t>
      </w:r>
      <w:r w:rsidRPr="00B2359D">
        <w:rPr>
          <w:lang w:val="sv-SE" w:eastAsia="zh-TW"/>
        </w:rPr>
        <w:t>（</w:t>
      </w:r>
      <w:r w:rsidRPr="00B2359D">
        <w:rPr>
          <w:lang w:eastAsia="zh-TW"/>
        </w:rPr>
        <w:t>即</w:t>
      </w:r>
      <w:r w:rsidRPr="00B2359D">
        <w:rPr>
          <w:lang w:val="sv-SE" w:eastAsia="zh-TW"/>
        </w:rPr>
        <w:t>4</w:t>
      </w:r>
      <w:r w:rsidRPr="00B2359D">
        <w:rPr>
          <w:lang w:eastAsia="zh-TW"/>
        </w:rPr>
        <w:t>歲至</w:t>
      </w:r>
      <w:r w:rsidRPr="00B2359D">
        <w:rPr>
          <w:lang w:val="sv-SE" w:eastAsia="zh-TW"/>
        </w:rPr>
        <w:t>16</w:t>
      </w:r>
      <w:r w:rsidRPr="00B2359D">
        <w:rPr>
          <w:lang w:eastAsia="zh-TW"/>
        </w:rPr>
        <w:t>歲</w:t>
      </w:r>
      <w:r w:rsidRPr="00B2359D">
        <w:rPr>
          <w:lang w:val="sv-SE" w:eastAsia="zh-TW"/>
        </w:rPr>
        <w:t>），</w:t>
      </w:r>
      <w:r w:rsidR="006124C4" w:rsidRPr="00B2359D">
        <w:rPr>
          <w:rFonts w:hint="eastAsia"/>
          <w:lang w:val="sv-SE" w:eastAsia="zh-TW"/>
        </w:rPr>
        <w:t>以英國學制為主，提供國際文憑大學兩年制預科課程（</w:t>
      </w:r>
      <w:r w:rsidR="006124C4" w:rsidRPr="00B2359D">
        <w:rPr>
          <w:rFonts w:hint="eastAsia"/>
          <w:lang w:val="sv-SE" w:eastAsia="zh-TW"/>
        </w:rPr>
        <w:t>IB Diploma</w:t>
      </w:r>
      <w:r w:rsidR="00430DED" w:rsidRPr="00B2359D">
        <w:rPr>
          <w:rFonts w:hint="eastAsia"/>
          <w:lang w:val="sv-SE" w:eastAsia="zh-TW"/>
        </w:rPr>
        <w:t>）</w:t>
      </w:r>
      <w:r w:rsidR="00BB3A36" w:rsidRPr="00B2359D">
        <w:rPr>
          <w:rFonts w:hAnsi="華康細圓體"/>
        </w:rPr>
        <w:t>。</w:t>
      </w:r>
    </w:p>
    <w:p w14:paraId="52A369DE" w14:textId="7853EA83" w:rsidR="00465075" w:rsidRPr="00B2359D" w:rsidRDefault="00667E85" w:rsidP="00BB3A36">
      <w:pPr>
        <w:pStyle w:val="ac"/>
        <w:ind w:left="945" w:hanging="709"/>
        <w:rPr>
          <w:lang w:val="sv-SE" w:eastAsia="zh-TW"/>
        </w:rPr>
      </w:pPr>
      <w:r w:rsidRPr="00B2359D">
        <w:rPr>
          <w:rFonts w:hAnsi="華康細圓體"/>
          <w:lang w:val="sv-SE"/>
        </w:rPr>
        <w:tab/>
      </w:r>
      <w:r w:rsidR="00465075" w:rsidRPr="00B2359D">
        <w:rPr>
          <w:lang w:eastAsia="zh-TW"/>
        </w:rPr>
        <w:t>網址</w:t>
      </w:r>
      <w:r w:rsidR="00465075" w:rsidRPr="00B2359D">
        <w:rPr>
          <w:lang w:val="sv-SE" w:eastAsia="zh-TW"/>
        </w:rPr>
        <w:t>：</w:t>
      </w:r>
      <w:r w:rsidR="00385594" w:rsidRPr="00B2359D">
        <w:rPr>
          <w:lang w:val="sv-SE"/>
        </w:rPr>
        <w:t>https://</w:t>
      </w:r>
      <w:r w:rsidR="00430DED" w:rsidRPr="00B2359D">
        <w:rPr>
          <w:lang w:val="sv-SE"/>
        </w:rPr>
        <w:t>www.rygaards.com/</w:t>
      </w:r>
    </w:p>
    <w:p w14:paraId="383ACC7A" w14:textId="76A9E11A" w:rsidR="00465075" w:rsidRPr="00B2359D" w:rsidRDefault="00465075" w:rsidP="00661E78">
      <w:pPr>
        <w:pStyle w:val="ac"/>
        <w:ind w:left="945" w:hanging="709"/>
        <w:rPr>
          <w:lang w:val="sv-SE"/>
        </w:rPr>
      </w:pPr>
      <w:r w:rsidRPr="00B2359D">
        <w:rPr>
          <w:lang w:val="sv-SE"/>
        </w:rPr>
        <w:tab/>
      </w:r>
      <w:r w:rsidRPr="00B2359D">
        <w:rPr>
          <w:rFonts w:hAnsi="華康細圓體"/>
        </w:rPr>
        <w:t>地址</w:t>
      </w:r>
      <w:r w:rsidRPr="00B2359D">
        <w:rPr>
          <w:rFonts w:hAnsi="華康細圓體"/>
          <w:lang w:val="sv-SE"/>
        </w:rPr>
        <w:t>：</w:t>
      </w:r>
      <w:r w:rsidRPr="00B2359D">
        <w:rPr>
          <w:lang w:val="sv-SE"/>
        </w:rPr>
        <w:t>Bernstoffsvej 54</w:t>
      </w:r>
      <w:r w:rsidR="00667E85" w:rsidRPr="00B2359D">
        <w:rPr>
          <w:rFonts w:hint="eastAsia"/>
          <w:lang w:val="sv-SE" w:eastAsia="zh-TW"/>
        </w:rPr>
        <w:t xml:space="preserve"> </w:t>
      </w:r>
      <w:r w:rsidRPr="00B2359D">
        <w:rPr>
          <w:lang w:val="sv-SE"/>
        </w:rPr>
        <w:t>DK-2900 Hellerup</w:t>
      </w:r>
    </w:p>
    <w:p w14:paraId="44C1B3AF" w14:textId="77777777" w:rsidR="00465075" w:rsidRPr="00B2359D" w:rsidRDefault="00465075" w:rsidP="00661E78">
      <w:pPr>
        <w:pStyle w:val="ac"/>
        <w:ind w:left="945" w:hanging="709"/>
        <w:rPr>
          <w:lang w:val="sv-SE"/>
        </w:rPr>
      </w:pPr>
      <w:r w:rsidRPr="00B2359D">
        <w:rPr>
          <w:lang w:val="sv-SE"/>
        </w:rPr>
        <w:tab/>
      </w:r>
      <w:r w:rsidRPr="00B2359D">
        <w:t>電話</w:t>
      </w:r>
      <w:r w:rsidRPr="00B2359D">
        <w:rPr>
          <w:lang w:val="sv-SE"/>
        </w:rPr>
        <w:t>：</w:t>
      </w:r>
      <w:r w:rsidRPr="00B2359D">
        <w:rPr>
          <w:lang w:val="sv-SE"/>
        </w:rPr>
        <w:t>+45 39 62 10 53</w:t>
      </w:r>
    </w:p>
    <w:p w14:paraId="73C8DE65" w14:textId="77777777" w:rsidR="00465075" w:rsidRPr="00B2359D" w:rsidRDefault="00465075" w:rsidP="00661E78">
      <w:pPr>
        <w:pStyle w:val="ac"/>
        <w:ind w:left="945" w:hanging="709"/>
        <w:rPr>
          <w:lang w:val="sv-SE"/>
        </w:rPr>
      </w:pPr>
      <w:r w:rsidRPr="00B2359D">
        <w:rPr>
          <w:lang w:val="sv-SE"/>
        </w:rPr>
        <w:tab/>
        <w:t>E-mail</w:t>
      </w:r>
      <w:r w:rsidRPr="00B2359D">
        <w:rPr>
          <w:rFonts w:hAnsi="華康細圓體"/>
          <w:lang w:val="sv-SE"/>
        </w:rPr>
        <w:t>：</w:t>
      </w:r>
      <w:hyperlink r:id="rId40" w:history="1">
        <w:r w:rsidR="00DB1455" w:rsidRPr="00B2359D">
          <w:rPr>
            <w:rStyle w:val="afc"/>
            <w:color w:val="auto"/>
            <w:u w:val="none"/>
            <w:lang w:val="sv-SE"/>
          </w:rPr>
          <w:t>admin@rygaards.com</w:t>
        </w:r>
      </w:hyperlink>
    </w:p>
    <w:p w14:paraId="776CC9E1" w14:textId="09D746F3" w:rsidR="00465075" w:rsidRPr="00B2359D" w:rsidRDefault="00465075" w:rsidP="00C97D5D">
      <w:pPr>
        <w:pStyle w:val="ac"/>
        <w:ind w:leftChars="0" w:left="945" w:hangingChars="400" w:hanging="945"/>
        <w:rPr>
          <w:lang w:val="sv-SE"/>
        </w:rPr>
      </w:pPr>
      <w:r w:rsidRPr="00B2359D">
        <w:rPr>
          <w:lang w:val="sv-SE"/>
        </w:rPr>
        <w:t>（</w:t>
      </w:r>
      <w:r w:rsidR="00322E41" w:rsidRPr="00B2359D">
        <w:rPr>
          <w:rFonts w:hint="eastAsia"/>
        </w:rPr>
        <w:t>十</w:t>
      </w:r>
      <w:r w:rsidR="00430DED" w:rsidRPr="00B2359D">
        <w:rPr>
          <w:rFonts w:hint="eastAsia"/>
        </w:rPr>
        <w:t>二</w:t>
      </w:r>
      <w:r w:rsidRPr="00B2359D">
        <w:rPr>
          <w:lang w:val="sv-SE"/>
        </w:rPr>
        <w:t>）</w:t>
      </w:r>
      <w:r w:rsidRPr="00B2359D">
        <w:rPr>
          <w:lang w:val="sv-SE"/>
        </w:rPr>
        <w:t>Sankt Petri Schule</w:t>
      </w:r>
      <w:r w:rsidR="0047159F" w:rsidRPr="00B2359D">
        <w:rPr>
          <w:lang w:val="sv-SE"/>
        </w:rPr>
        <w:t xml:space="preserve"> </w:t>
      </w:r>
      <w:r w:rsidR="0047159F" w:rsidRPr="00B2359D">
        <w:rPr>
          <w:rFonts w:hAnsi="華康細圓體"/>
        </w:rPr>
        <w:t>丹麥</w:t>
      </w:r>
      <w:proofErr w:type="gramStart"/>
      <w:r w:rsidRPr="00B2359D">
        <w:t>私立</w:t>
      </w:r>
      <w:r w:rsidR="0047159F" w:rsidRPr="00B2359D">
        <w:rPr>
          <w:rFonts w:hint="eastAsia"/>
          <w:lang w:eastAsia="zh-TW"/>
        </w:rPr>
        <w:t>德</w:t>
      </w:r>
      <w:proofErr w:type="gramEnd"/>
      <w:r w:rsidR="0047159F" w:rsidRPr="00B2359D">
        <w:rPr>
          <w:rFonts w:hint="eastAsia"/>
          <w:lang w:eastAsia="zh-TW"/>
        </w:rPr>
        <w:t>丹語</w:t>
      </w:r>
      <w:r w:rsidRPr="00B2359D">
        <w:t>學校</w:t>
      </w:r>
    </w:p>
    <w:p w14:paraId="705A0038" w14:textId="77777777" w:rsidR="00BB3A36" w:rsidRPr="00B2359D" w:rsidRDefault="00465075" w:rsidP="00661E78">
      <w:pPr>
        <w:pStyle w:val="ae"/>
        <w:ind w:left="945" w:firstLineChars="0" w:firstLine="0"/>
        <w:rPr>
          <w:rFonts w:hAnsi="華康細圓體"/>
          <w:lang w:val="sv-SE" w:eastAsia="zh-TW"/>
        </w:rPr>
      </w:pPr>
      <w:r w:rsidRPr="00B2359D">
        <w:rPr>
          <w:rFonts w:hAnsi="華康細圓體"/>
          <w:lang w:eastAsia="zh-TW"/>
        </w:rPr>
        <w:t>以德文及丹麥文教學</w:t>
      </w:r>
      <w:r w:rsidRPr="00B2359D">
        <w:rPr>
          <w:rFonts w:hAnsi="華康細圓體"/>
          <w:lang w:val="sv-SE" w:eastAsia="zh-TW"/>
        </w:rPr>
        <w:t>，</w:t>
      </w:r>
      <w:r w:rsidRPr="00B2359D">
        <w:rPr>
          <w:rFonts w:hAnsi="華康細圓體"/>
          <w:lang w:eastAsia="zh-TW"/>
        </w:rPr>
        <w:t>提供學前教育至十年級</w:t>
      </w:r>
      <w:r w:rsidRPr="00B2359D">
        <w:rPr>
          <w:rFonts w:hAnsi="華康細圓體"/>
          <w:lang w:val="sv-SE" w:eastAsia="zh-TW"/>
        </w:rPr>
        <w:t>（</w:t>
      </w:r>
      <w:r w:rsidRPr="00B2359D">
        <w:rPr>
          <w:rFonts w:hAnsi="華康細圓體"/>
          <w:lang w:eastAsia="zh-TW"/>
        </w:rPr>
        <w:t>即</w:t>
      </w:r>
      <w:r w:rsidRPr="00B2359D">
        <w:rPr>
          <w:lang w:val="sv-SE" w:eastAsia="zh-TW"/>
        </w:rPr>
        <w:t>4</w:t>
      </w:r>
      <w:r w:rsidRPr="00B2359D">
        <w:rPr>
          <w:rFonts w:hAnsi="華康細圓體"/>
          <w:lang w:eastAsia="zh-TW"/>
        </w:rPr>
        <w:t>歲至</w:t>
      </w:r>
      <w:r w:rsidRPr="00B2359D">
        <w:rPr>
          <w:lang w:val="sv-SE" w:eastAsia="zh-TW"/>
        </w:rPr>
        <w:t>16</w:t>
      </w:r>
      <w:r w:rsidRPr="00B2359D">
        <w:rPr>
          <w:rFonts w:hAnsi="華康細圓體"/>
          <w:lang w:eastAsia="zh-TW"/>
        </w:rPr>
        <w:t>歲</w:t>
      </w:r>
      <w:r w:rsidRPr="00B2359D">
        <w:rPr>
          <w:rFonts w:hAnsi="華康細圓體"/>
          <w:lang w:val="sv-SE" w:eastAsia="zh-TW"/>
        </w:rPr>
        <w:t>）</w:t>
      </w:r>
      <w:r w:rsidR="00BB3A36" w:rsidRPr="00B2359D">
        <w:rPr>
          <w:rFonts w:hAnsi="華康細圓體"/>
          <w:lang w:eastAsia="zh-TW"/>
        </w:rPr>
        <w:t>。</w:t>
      </w:r>
    </w:p>
    <w:p w14:paraId="5935FA8E" w14:textId="46589C26" w:rsidR="00465075" w:rsidRPr="00B2359D" w:rsidRDefault="00465075" w:rsidP="00661E78">
      <w:pPr>
        <w:pStyle w:val="ae"/>
        <w:ind w:left="945" w:firstLineChars="0" w:firstLine="0"/>
        <w:rPr>
          <w:lang w:val="sv-SE"/>
        </w:rPr>
      </w:pPr>
      <w:r w:rsidRPr="00B2359D">
        <w:rPr>
          <w:rFonts w:hAnsi="華康細圓體"/>
        </w:rPr>
        <w:t>網址</w:t>
      </w:r>
      <w:r w:rsidRPr="00B2359D">
        <w:rPr>
          <w:rFonts w:hAnsi="華康細圓體"/>
          <w:lang w:val="sv-SE"/>
        </w:rPr>
        <w:t>：</w:t>
      </w:r>
      <w:r w:rsidR="00385594" w:rsidRPr="00B2359D">
        <w:rPr>
          <w:lang w:val="sv-SE"/>
        </w:rPr>
        <w:t>https://</w:t>
      </w:r>
      <w:hyperlink r:id="rId41" w:history="1">
        <w:r w:rsidR="00DB1455" w:rsidRPr="00B2359D">
          <w:rPr>
            <w:rStyle w:val="afc"/>
            <w:color w:val="auto"/>
            <w:u w:val="none"/>
            <w:lang w:val="sv-SE"/>
          </w:rPr>
          <w:t>www.sanktpetriskole.dk</w:t>
        </w:r>
      </w:hyperlink>
    </w:p>
    <w:p w14:paraId="6976ADA6" w14:textId="599259BD" w:rsidR="00465075" w:rsidRPr="00B2359D" w:rsidRDefault="00465075" w:rsidP="00661E78">
      <w:pPr>
        <w:pStyle w:val="ac"/>
        <w:ind w:left="945" w:hanging="709"/>
        <w:rPr>
          <w:lang w:val="sv-SE"/>
        </w:rPr>
      </w:pPr>
      <w:r w:rsidRPr="00B2359D">
        <w:rPr>
          <w:lang w:val="sv-SE"/>
        </w:rPr>
        <w:tab/>
      </w:r>
      <w:r w:rsidRPr="00B2359D">
        <w:rPr>
          <w:rFonts w:hAnsi="華康細圓體"/>
        </w:rPr>
        <w:t>地址</w:t>
      </w:r>
      <w:r w:rsidRPr="00B2359D">
        <w:rPr>
          <w:rFonts w:hAnsi="華康細圓體"/>
          <w:lang w:val="sv-SE"/>
        </w:rPr>
        <w:t>：</w:t>
      </w:r>
      <w:r w:rsidRPr="00B2359D">
        <w:rPr>
          <w:lang w:val="sv-SE"/>
        </w:rPr>
        <w:t>Larslejsstræde 5</w:t>
      </w:r>
      <w:r w:rsidR="00667E85" w:rsidRPr="00B2359D">
        <w:rPr>
          <w:rFonts w:hint="eastAsia"/>
          <w:lang w:val="sv-SE" w:eastAsia="zh-TW"/>
        </w:rPr>
        <w:t xml:space="preserve"> </w:t>
      </w:r>
      <w:r w:rsidRPr="00B2359D">
        <w:rPr>
          <w:lang w:val="sv-SE"/>
        </w:rPr>
        <w:t>DK-1451 Copenhagen K</w:t>
      </w:r>
    </w:p>
    <w:p w14:paraId="5738751C" w14:textId="77777777" w:rsidR="00465075" w:rsidRPr="00B2359D" w:rsidRDefault="00465075" w:rsidP="00661E78">
      <w:pPr>
        <w:pStyle w:val="ac"/>
        <w:ind w:left="945" w:hanging="709"/>
        <w:rPr>
          <w:lang w:val="sv-SE" w:eastAsia="zh-TW"/>
        </w:rPr>
      </w:pPr>
      <w:r w:rsidRPr="00B2359D">
        <w:rPr>
          <w:lang w:val="sv-SE"/>
        </w:rPr>
        <w:tab/>
      </w:r>
      <w:r w:rsidRPr="00B2359D">
        <w:rPr>
          <w:lang w:eastAsia="zh-TW"/>
        </w:rPr>
        <w:t>電話</w:t>
      </w:r>
      <w:r w:rsidRPr="00B2359D">
        <w:rPr>
          <w:lang w:val="sv-SE" w:eastAsia="zh-TW"/>
        </w:rPr>
        <w:t>：</w:t>
      </w:r>
      <w:r w:rsidRPr="00B2359D">
        <w:rPr>
          <w:lang w:val="sv-SE" w:eastAsia="zh-TW"/>
        </w:rPr>
        <w:t>+45 33 13 04 62</w:t>
      </w:r>
    </w:p>
    <w:p w14:paraId="0343C82D" w14:textId="0A6D8A4A" w:rsidR="00465075" w:rsidRPr="00B2359D" w:rsidRDefault="00465075" w:rsidP="00661E78">
      <w:pPr>
        <w:pStyle w:val="ac"/>
        <w:ind w:left="945" w:hanging="709"/>
        <w:rPr>
          <w:lang w:val="sv-SE" w:eastAsia="zh-TW"/>
        </w:rPr>
      </w:pPr>
      <w:r w:rsidRPr="00B2359D">
        <w:rPr>
          <w:lang w:val="sv-SE" w:eastAsia="zh-TW"/>
        </w:rPr>
        <w:tab/>
        <w:t>E-mail</w:t>
      </w:r>
      <w:r w:rsidRPr="00B2359D">
        <w:rPr>
          <w:rFonts w:hAnsi="華康細圓體"/>
          <w:lang w:val="sv-SE" w:eastAsia="zh-TW"/>
        </w:rPr>
        <w:t>：</w:t>
      </w:r>
      <w:r w:rsidR="00385594" w:rsidRPr="00B2359D">
        <w:rPr>
          <w:lang w:val="sv-SE" w:eastAsia="zh-TW"/>
        </w:rPr>
        <w:t>kontor@sanktpetriskole.dk</w:t>
      </w:r>
    </w:p>
    <w:p w14:paraId="738610EB" w14:textId="77777777" w:rsidR="009112B3" w:rsidRPr="00B2359D" w:rsidRDefault="009112B3" w:rsidP="009112B3">
      <w:pPr>
        <w:pStyle w:val="ac"/>
        <w:ind w:leftChars="42" w:left="397" w:hangingChars="126" w:hanging="298"/>
        <w:rPr>
          <w:lang w:val="sv-SE" w:eastAsia="zh-TW"/>
        </w:rPr>
      </w:pPr>
    </w:p>
    <w:p w14:paraId="637805D2" w14:textId="77777777" w:rsidR="00DB1455" w:rsidRPr="00B2359D" w:rsidRDefault="00DB1455" w:rsidP="009112B3">
      <w:pPr>
        <w:pStyle w:val="ac"/>
        <w:ind w:leftChars="42" w:left="397" w:hangingChars="126" w:hanging="298"/>
        <w:rPr>
          <w:lang w:val="sv-SE" w:eastAsia="zh-TW"/>
        </w:rPr>
      </w:pPr>
    </w:p>
    <w:p w14:paraId="463F29E8" w14:textId="77777777" w:rsidR="007B3ADC" w:rsidRPr="00B2359D" w:rsidRDefault="007B3ADC" w:rsidP="007B3ADC">
      <w:pPr>
        <w:ind w:left="472" w:firstLineChars="0" w:firstLine="0"/>
        <w:rPr>
          <w:lang w:val="sv-SE" w:eastAsia="zh-TW"/>
        </w:rPr>
        <w:sectPr w:rsidR="007B3ADC" w:rsidRPr="00B2359D" w:rsidSect="00465075">
          <w:headerReference w:type="default" r:id="rId42"/>
          <w:pgSz w:w="11906" w:h="16838" w:code="9"/>
          <w:pgMar w:top="2268" w:right="1701" w:bottom="1701" w:left="1701" w:header="1134" w:footer="851" w:gutter="0"/>
          <w:cols w:space="425"/>
          <w:docGrid w:type="linesAndChars" w:linePitch="514" w:charSpace="-774"/>
        </w:sectPr>
      </w:pPr>
      <w:bookmarkStart w:id="23" w:name="_Toc404266510"/>
    </w:p>
    <w:p w14:paraId="64CF9A08" w14:textId="77777777" w:rsidR="00465075" w:rsidRPr="00B2359D" w:rsidRDefault="00465075" w:rsidP="007B3ADC">
      <w:pPr>
        <w:pStyle w:val="a3"/>
        <w:spacing w:before="514" w:after="771"/>
        <w:rPr>
          <w:lang w:val="sv-SE"/>
        </w:rPr>
      </w:pPr>
      <w:bookmarkStart w:id="24" w:name="_Toc141036338"/>
      <w:r w:rsidRPr="00B2359D">
        <w:rPr>
          <w:rFonts w:hint="eastAsia"/>
        </w:rPr>
        <w:t>第玖章　結論</w:t>
      </w:r>
      <w:bookmarkEnd w:id="23"/>
      <w:bookmarkEnd w:id="24"/>
    </w:p>
    <w:p w14:paraId="6BC940BA" w14:textId="77777777" w:rsidR="00465075" w:rsidRPr="00B2359D" w:rsidRDefault="00465075" w:rsidP="00C97D5D">
      <w:pPr>
        <w:ind w:firstLine="472"/>
        <w:rPr>
          <w:lang w:eastAsia="zh-TW"/>
        </w:rPr>
      </w:pPr>
      <w:r w:rsidRPr="00B2359D">
        <w:rPr>
          <w:rFonts w:hint="eastAsia"/>
          <w:lang w:eastAsia="zh-TW"/>
        </w:rPr>
        <w:t>丹麥地處歐陸與北歐諸國</w:t>
      </w:r>
      <w:proofErr w:type="gramStart"/>
      <w:r w:rsidRPr="00B2359D">
        <w:rPr>
          <w:rFonts w:hint="eastAsia"/>
          <w:lang w:eastAsia="zh-TW"/>
        </w:rPr>
        <w:t>之間，</w:t>
      </w:r>
      <w:proofErr w:type="gramEnd"/>
      <w:r w:rsidRPr="00B2359D">
        <w:rPr>
          <w:rFonts w:hint="eastAsia"/>
          <w:lang w:eastAsia="zh-TW"/>
        </w:rPr>
        <w:t>居樞紐地位。目前丹麥又積極興建公共設施，希望成為波羅的海各國對外的貿易轉運站。丹麥政府為吸引外資，</w:t>
      </w:r>
      <w:r w:rsidRPr="00B2359D">
        <w:rPr>
          <w:lang w:eastAsia="zh-TW"/>
        </w:rPr>
        <w:t>2007</w:t>
      </w:r>
      <w:r w:rsidRPr="00B2359D">
        <w:rPr>
          <w:rFonts w:hint="eastAsia"/>
          <w:lang w:eastAsia="zh-TW"/>
        </w:rPr>
        <w:t>年</w:t>
      </w:r>
      <w:r w:rsidRPr="00B2359D">
        <w:rPr>
          <w:lang w:eastAsia="zh-TW"/>
        </w:rPr>
        <w:t>6</w:t>
      </w:r>
      <w:r w:rsidRPr="00B2359D">
        <w:rPr>
          <w:rFonts w:hint="eastAsia"/>
          <w:lang w:eastAsia="zh-TW"/>
        </w:rPr>
        <w:t>月</w:t>
      </w:r>
      <w:r w:rsidRPr="00B2359D">
        <w:rPr>
          <w:lang w:eastAsia="zh-TW"/>
        </w:rPr>
        <w:t>1</w:t>
      </w:r>
      <w:r w:rsidRPr="00B2359D">
        <w:rPr>
          <w:rFonts w:hint="eastAsia"/>
          <w:lang w:eastAsia="zh-TW"/>
        </w:rPr>
        <w:t>日將公司所得稅降為</w:t>
      </w:r>
      <w:r w:rsidRPr="00B2359D">
        <w:rPr>
          <w:lang w:eastAsia="zh-TW"/>
        </w:rPr>
        <w:t>25</w:t>
      </w:r>
      <w:r w:rsidRPr="00B2359D">
        <w:rPr>
          <w:rFonts w:hint="eastAsia"/>
          <w:lang w:eastAsia="zh-TW"/>
        </w:rPr>
        <w:t>%</w:t>
      </w:r>
      <w:r w:rsidRPr="00B2359D">
        <w:rPr>
          <w:rFonts w:hint="eastAsia"/>
          <w:lang w:eastAsia="zh-TW"/>
        </w:rPr>
        <w:t>，</w:t>
      </w:r>
      <w:r w:rsidRPr="00B2359D">
        <w:rPr>
          <w:lang w:eastAsia="zh-TW"/>
        </w:rPr>
        <w:t>2016</w:t>
      </w:r>
      <w:r w:rsidRPr="00B2359D">
        <w:rPr>
          <w:rFonts w:hint="eastAsia"/>
          <w:lang w:eastAsia="zh-TW"/>
        </w:rPr>
        <w:t>年並進一步調降至</w:t>
      </w:r>
      <w:r w:rsidRPr="00B2359D">
        <w:rPr>
          <w:lang w:eastAsia="zh-TW"/>
        </w:rPr>
        <w:t>22</w:t>
      </w:r>
      <w:r w:rsidRPr="00B2359D">
        <w:rPr>
          <w:rFonts w:hint="eastAsia"/>
          <w:lang w:eastAsia="zh-TW"/>
        </w:rPr>
        <w:t>%</w:t>
      </w:r>
      <w:r w:rsidRPr="00B2359D">
        <w:rPr>
          <w:rFonts w:hint="eastAsia"/>
          <w:lang w:eastAsia="zh-TW"/>
        </w:rPr>
        <w:t>，較其他西方國家低，且對在丹麥工作的外國人之所得稅率亦大幅降低，而且不論中央或地方政府均非常樂意提供外人投資所需要之協助。</w:t>
      </w:r>
    </w:p>
    <w:p w14:paraId="76D5AEAB" w14:textId="7E9AD9D7" w:rsidR="00AF2724" w:rsidRPr="00B2359D" w:rsidRDefault="00465075" w:rsidP="00C97D5D">
      <w:pPr>
        <w:ind w:firstLine="472"/>
        <w:rPr>
          <w:lang w:eastAsia="zh-TW"/>
        </w:rPr>
      </w:pPr>
      <w:r w:rsidRPr="00B2359D">
        <w:rPr>
          <w:rFonts w:hint="eastAsia"/>
          <w:lang w:eastAsia="zh-TW"/>
        </w:rPr>
        <w:t>丹麥對外資並無特殊之法規或規定，亦無特別優惠或獎勵措施。所有相關投資法令規章對本國公司及外國公司均一體適用。</w:t>
      </w:r>
    </w:p>
    <w:p w14:paraId="45B940BD" w14:textId="77777777" w:rsidR="00465075" w:rsidRPr="00B2359D" w:rsidRDefault="00465075" w:rsidP="00C97D5D">
      <w:pPr>
        <w:ind w:firstLine="472"/>
        <w:rPr>
          <w:lang w:eastAsia="zh-TW"/>
        </w:rPr>
      </w:pPr>
      <w:r w:rsidRPr="00B2359D">
        <w:rPr>
          <w:rFonts w:hint="eastAsia"/>
          <w:lang w:eastAsia="zh-TW"/>
        </w:rPr>
        <w:t>一般勞工均受過高中以上教育，工作態度良好，集體罷工情形少見。丹麥社會福利完善，勞工之退休、疾病、生產、</w:t>
      </w:r>
      <w:proofErr w:type="gramStart"/>
      <w:r w:rsidRPr="00B2359D">
        <w:rPr>
          <w:rFonts w:hint="eastAsia"/>
          <w:lang w:eastAsia="zh-TW"/>
        </w:rPr>
        <w:t>失業均由政府</w:t>
      </w:r>
      <w:proofErr w:type="gramEnd"/>
      <w:r w:rsidRPr="00B2359D">
        <w:rPr>
          <w:rFonts w:hint="eastAsia"/>
          <w:lang w:eastAsia="zh-TW"/>
        </w:rPr>
        <w:t>負擔。</w:t>
      </w:r>
    </w:p>
    <w:p w14:paraId="457C71FC" w14:textId="77777777" w:rsidR="00465075" w:rsidRPr="00B2359D" w:rsidRDefault="00465075" w:rsidP="00C97D5D">
      <w:pPr>
        <w:ind w:firstLine="472"/>
        <w:rPr>
          <w:lang w:eastAsia="zh-TW"/>
        </w:rPr>
      </w:pPr>
      <w:r w:rsidRPr="00B2359D">
        <w:rPr>
          <w:rFonts w:hint="eastAsia"/>
          <w:lang w:eastAsia="zh-TW"/>
        </w:rPr>
        <w:t>丹麥因歷史因素與波羅的海各國及中東歐國家關係友好，近年來</w:t>
      </w:r>
      <w:proofErr w:type="gramStart"/>
      <w:r w:rsidRPr="00B2359D">
        <w:rPr>
          <w:rFonts w:hint="eastAsia"/>
          <w:lang w:eastAsia="zh-TW"/>
        </w:rPr>
        <w:t>有丹商赴</w:t>
      </w:r>
      <w:proofErr w:type="gramEnd"/>
      <w:r w:rsidRPr="00B2359D">
        <w:rPr>
          <w:rFonts w:hint="eastAsia"/>
          <w:lang w:eastAsia="zh-TW"/>
        </w:rPr>
        <w:t>該等國家投資製造回銷或銷</w:t>
      </w:r>
      <w:proofErr w:type="gramStart"/>
      <w:r w:rsidRPr="00B2359D">
        <w:rPr>
          <w:rFonts w:hint="eastAsia"/>
          <w:lang w:eastAsia="zh-TW"/>
        </w:rPr>
        <w:t>往第三國</w:t>
      </w:r>
      <w:proofErr w:type="gramEnd"/>
      <w:r w:rsidRPr="00B2359D">
        <w:rPr>
          <w:rFonts w:hint="eastAsia"/>
          <w:lang w:eastAsia="zh-TW"/>
        </w:rPr>
        <w:t>，與我商在東南亞或大陸投資情形略</w:t>
      </w:r>
      <w:proofErr w:type="gramStart"/>
      <w:r w:rsidRPr="00B2359D">
        <w:rPr>
          <w:rFonts w:hint="eastAsia"/>
          <w:lang w:eastAsia="zh-TW"/>
        </w:rPr>
        <w:t>似</w:t>
      </w:r>
      <w:proofErr w:type="gramEnd"/>
      <w:r w:rsidRPr="00B2359D">
        <w:rPr>
          <w:rFonts w:hint="eastAsia"/>
          <w:lang w:eastAsia="zh-TW"/>
        </w:rPr>
        <w:t>。以下</w:t>
      </w:r>
      <w:r w:rsidRPr="00B2359D">
        <w:rPr>
          <w:lang w:eastAsia="zh-TW"/>
        </w:rPr>
        <w:t>6</w:t>
      </w:r>
      <w:r w:rsidRPr="00B2359D">
        <w:rPr>
          <w:rFonts w:hint="eastAsia"/>
          <w:lang w:eastAsia="zh-TW"/>
        </w:rPr>
        <w:t>點可為我商來此投資之優先考慮：</w:t>
      </w:r>
    </w:p>
    <w:p w14:paraId="3B602376" w14:textId="77777777" w:rsidR="00465075" w:rsidRPr="00B2359D" w:rsidRDefault="00465075" w:rsidP="00661E78">
      <w:pPr>
        <w:ind w:leftChars="120" w:left="755" w:hangingChars="200" w:hanging="472"/>
        <w:rPr>
          <w:rFonts w:ascii="華康細圓體"/>
          <w:lang w:eastAsia="zh-TW"/>
        </w:rPr>
      </w:pPr>
      <w:r w:rsidRPr="00B2359D">
        <w:rPr>
          <w:rFonts w:ascii="華康細圓體" w:hAnsi="華康細圓體" w:hint="eastAsia"/>
          <w:lang w:eastAsia="zh-TW"/>
        </w:rPr>
        <w:t>一、丹麥於</w:t>
      </w:r>
      <w:r w:rsidRPr="00B2359D">
        <w:rPr>
          <w:lang w:eastAsia="zh-TW"/>
        </w:rPr>
        <w:t>2001</w:t>
      </w:r>
      <w:r w:rsidRPr="00B2359D">
        <w:rPr>
          <w:rFonts w:ascii="華康細圓體" w:hAnsi="華康細圓體" w:hint="eastAsia"/>
          <w:lang w:eastAsia="zh-TW"/>
        </w:rPr>
        <w:t>年</w:t>
      </w:r>
      <w:r w:rsidRPr="00B2359D">
        <w:rPr>
          <w:lang w:eastAsia="zh-TW"/>
        </w:rPr>
        <w:t>3</w:t>
      </w:r>
      <w:r w:rsidRPr="00B2359D">
        <w:rPr>
          <w:rFonts w:ascii="華康細圓體" w:hAnsi="華康細圓體" w:hint="eastAsia"/>
          <w:lang w:eastAsia="zh-TW"/>
        </w:rPr>
        <w:t>月加入申根協定，又因其連接瑞典大橋通車，已實際上成為中西歐通北歐門戶，在此可建立與北歐、中東歐及波羅的海國家之行銷基地。</w:t>
      </w:r>
    </w:p>
    <w:p w14:paraId="16541A5D" w14:textId="71097931" w:rsidR="00465075" w:rsidRPr="00B2359D" w:rsidRDefault="00465075" w:rsidP="00661E78">
      <w:pPr>
        <w:ind w:leftChars="120" w:left="755" w:hangingChars="200" w:hanging="472"/>
        <w:rPr>
          <w:rFonts w:ascii="華康細圓體"/>
          <w:lang w:eastAsia="zh-TW"/>
        </w:rPr>
      </w:pPr>
      <w:r w:rsidRPr="00B2359D">
        <w:rPr>
          <w:rFonts w:ascii="華康細圓體" w:hAnsi="華康細圓體" w:hint="eastAsia"/>
          <w:lang w:eastAsia="zh-TW"/>
        </w:rPr>
        <w:t>二、丹麥在資訊、通訊、生物科技、環保、能源、設計等產業之技術相當先進，我商可</w:t>
      </w:r>
      <w:proofErr w:type="gramStart"/>
      <w:r w:rsidRPr="00B2359D">
        <w:rPr>
          <w:rFonts w:ascii="華康細圓體" w:hAnsi="華康細圓體" w:hint="eastAsia"/>
          <w:lang w:eastAsia="zh-TW"/>
        </w:rPr>
        <w:t>與丹商合作</w:t>
      </w:r>
      <w:proofErr w:type="gramEnd"/>
      <w:r w:rsidRPr="00B2359D">
        <w:rPr>
          <w:rFonts w:ascii="華康細圓體" w:hAnsi="華康細圓體" w:hint="eastAsia"/>
          <w:lang w:eastAsia="zh-TW"/>
        </w:rPr>
        <w:t>獲得先進之技術</w:t>
      </w:r>
      <w:r w:rsidR="00AF2724" w:rsidRPr="00B2359D">
        <w:rPr>
          <w:rFonts w:ascii="華康細圓體" w:hAnsi="華康細圓體" w:hint="eastAsia"/>
          <w:lang w:eastAsia="zh-TW"/>
        </w:rPr>
        <w:t>，</w:t>
      </w:r>
      <w:r w:rsidR="009F1814" w:rsidRPr="00B2359D">
        <w:rPr>
          <w:rFonts w:ascii="華康細圓體" w:hAnsi="華康細圓體" w:hint="eastAsia"/>
          <w:lang w:eastAsia="zh-TW"/>
        </w:rPr>
        <w:t>尤其</w:t>
      </w:r>
      <w:proofErr w:type="gramStart"/>
      <w:r w:rsidR="009F1814" w:rsidRPr="00B2359D">
        <w:rPr>
          <w:rFonts w:ascii="華康細圓體" w:hAnsi="華康細圓體" w:hint="eastAsia"/>
          <w:lang w:eastAsia="zh-TW"/>
        </w:rPr>
        <w:t>疫</w:t>
      </w:r>
      <w:proofErr w:type="gramEnd"/>
      <w:r w:rsidR="009F1814" w:rsidRPr="00B2359D">
        <w:rPr>
          <w:rFonts w:ascii="華康細圓體" w:hAnsi="華康細圓體" w:hint="eastAsia"/>
          <w:lang w:eastAsia="zh-TW"/>
        </w:rPr>
        <w:t>情期間丹麥政府強調</w:t>
      </w:r>
      <w:proofErr w:type="gramStart"/>
      <w:r w:rsidR="009F1814" w:rsidRPr="00B2359D">
        <w:rPr>
          <w:rFonts w:ascii="華康細圓體" w:hAnsi="華康細圓體" w:hint="eastAsia"/>
          <w:lang w:eastAsia="zh-TW"/>
        </w:rPr>
        <w:t>未來綠能係</w:t>
      </w:r>
      <w:proofErr w:type="gramEnd"/>
      <w:r w:rsidR="005E5D26" w:rsidRPr="00B2359D">
        <w:rPr>
          <w:rFonts w:ascii="華康細圓體" w:hAnsi="華康細圓體" w:hint="eastAsia"/>
          <w:lang w:eastAsia="zh-TW"/>
        </w:rPr>
        <w:t>經濟之重要支</w:t>
      </w:r>
      <w:r w:rsidR="00A424FF" w:rsidRPr="00B2359D">
        <w:rPr>
          <w:rFonts w:ascii="華康細圓體" w:hAnsi="華康細圓體" w:hint="eastAsia"/>
          <w:lang w:eastAsia="zh-TW"/>
        </w:rPr>
        <w:t>撐</w:t>
      </w:r>
      <w:r w:rsidR="00AF2724" w:rsidRPr="00B2359D">
        <w:rPr>
          <w:rFonts w:ascii="華康細圓體" w:hAnsi="華康細圓體" w:hint="eastAsia"/>
          <w:lang w:eastAsia="zh-TW"/>
        </w:rPr>
        <w:t>，該國並立法設定</w:t>
      </w:r>
      <w:proofErr w:type="gramStart"/>
      <w:r w:rsidR="00AF2724" w:rsidRPr="00B2359D">
        <w:rPr>
          <w:rStyle w:val="40"/>
          <w:rFonts w:hint="eastAsia"/>
          <w:color w:val="auto"/>
          <w:lang w:eastAsia="zh-TW"/>
        </w:rPr>
        <w:t>2030</w:t>
      </w:r>
      <w:r w:rsidR="00AF2724" w:rsidRPr="00B2359D">
        <w:rPr>
          <w:rStyle w:val="40"/>
          <w:rFonts w:hint="eastAsia"/>
          <w:color w:val="auto"/>
          <w:lang w:eastAsia="zh-TW"/>
        </w:rPr>
        <w:t>年減碳</w:t>
      </w:r>
      <w:proofErr w:type="gramEnd"/>
      <w:r w:rsidR="00AF2724" w:rsidRPr="00B2359D">
        <w:rPr>
          <w:rStyle w:val="40"/>
          <w:rFonts w:hint="eastAsia"/>
          <w:color w:val="auto"/>
          <w:lang w:eastAsia="zh-TW"/>
        </w:rPr>
        <w:t>70%</w:t>
      </w:r>
      <w:r w:rsidR="00AF2724" w:rsidRPr="00B2359D">
        <w:rPr>
          <w:rStyle w:val="40"/>
          <w:rFonts w:hint="eastAsia"/>
          <w:color w:val="auto"/>
          <w:lang w:eastAsia="zh-TW"/>
        </w:rPr>
        <w:t>之目標，</w:t>
      </w:r>
      <w:r w:rsidR="005E5D26" w:rsidRPr="00B2359D">
        <w:rPr>
          <w:rStyle w:val="40"/>
          <w:rFonts w:hint="eastAsia"/>
          <w:color w:val="auto"/>
          <w:lang w:eastAsia="zh-TW"/>
        </w:rPr>
        <w:t>加上美國拜登總統</w:t>
      </w:r>
      <w:r w:rsidR="005E5D26" w:rsidRPr="00B2359D">
        <w:rPr>
          <w:rStyle w:val="40"/>
          <w:rFonts w:hint="eastAsia"/>
          <w:color w:val="auto"/>
          <w:lang w:eastAsia="zh-TW"/>
        </w:rPr>
        <w:t>2021</w:t>
      </w:r>
      <w:r w:rsidR="005E5D26" w:rsidRPr="00B2359D">
        <w:rPr>
          <w:rStyle w:val="40"/>
          <w:rFonts w:hint="eastAsia"/>
          <w:color w:val="auto"/>
          <w:lang w:eastAsia="zh-TW"/>
        </w:rPr>
        <w:t>年</w:t>
      </w:r>
      <w:r w:rsidR="005E5D26" w:rsidRPr="00B2359D">
        <w:rPr>
          <w:rStyle w:val="40"/>
          <w:rFonts w:hint="eastAsia"/>
          <w:color w:val="auto"/>
          <w:lang w:eastAsia="zh-TW"/>
        </w:rPr>
        <w:t>4</w:t>
      </w:r>
      <w:r w:rsidR="005E5D26" w:rsidRPr="00B2359D">
        <w:rPr>
          <w:rStyle w:val="40"/>
          <w:rFonts w:hint="eastAsia"/>
          <w:color w:val="auto"/>
          <w:lang w:eastAsia="zh-TW"/>
        </w:rPr>
        <w:t>月在氣候領袖高峰會議宣</w:t>
      </w:r>
      <w:r w:rsidR="00A630C1" w:rsidRPr="00B2359D">
        <w:rPr>
          <w:rStyle w:val="40"/>
          <w:rFonts w:hint="eastAsia"/>
          <w:color w:val="auto"/>
          <w:lang w:eastAsia="zh-TW"/>
        </w:rPr>
        <w:t>布</w:t>
      </w:r>
      <w:r w:rsidR="005E5D26" w:rsidRPr="00B2359D">
        <w:rPr>
          <w:rStyle w:val="40"/>
          <w:rFonts w:hint="eastAsia"/>
          <w:color w:val="auto"/>
          <w:lang w:eastAsia="zh-TW"/>
        </w:rPr>
        <w:t>將大力</w:t>
      </w:r>
      <w:proofErr w:type="gramStart"/>
      <w:r w:rsidR="005E5D26" w:rsidRPr="00B2359D">
        <w:rPr>
          <w:rStyle w:val="40"/>
          <w:rFonts w:hint="eastAsia"/>
          <w:color w:val="auto"/>
          <w:lang w:eastAsia="zh-TW"/>
        </w:rPr>
        <w:t>發展綠能</w:t>
      </w:r>
      <w:proofErr w:type="gramEnd"/>
      <w:r w:rsidR="005E5D26" w:rsidRPr="00B2359D">
        <w:rPr>
          <w:rStyle w:val="40"/>
          <w:rFonts w:hint="eastAsia"/>
          <w:color w:val="auto"/>
          <w:lang w:eastAsia="zh-TW"/>
        </w:rPr>
        <w:t>，期於</w:t>
      </w:r>
      <w:r w:rsidR="005E5D26" w:rsidRPr="00B2359D">
        <w:rPr>
          <w:rStyle w:val="40"/>
          <w:rFonts w:hint="eastAsia"/>
          <w:color w:val="auto"/>
          <w:lang w:eastAsia="zh-TW"/>
        </w:rPr>
        <w:t>2050</w:t>
      </w:r>
      <w:r w:rsidR="005E5D26" w:rsidRPr="00B2359D">
        <w:rPr>
          <w:rStyle w:val="40"/>
          <w:rFonts w:hint="eastAsia"/>
          <w:color w:val="auto"/>
          <w:lang w:eastAsia="zh-TW"/>
        </w:rPr>
        <w:t>年</w:t>
      </w:r>
      <w:proofErr w:type="gramStart"/>
      <w:r w:rsidR="005E5D26" w:rsidRPr="00B2359D">
        <w:rPr>
          <w:rStyle w:val="40"/>
          <w:rFonts w:hint="eastAsia"/>
          <w:color w:val="auto"/>
          <w:lang w:eastAsia="zh-TW"/>
        </w:rPr>
        <w:t>達淨零</w:t>
      </w:r>
      <w:proofErr w:type="gramEnd"/>
      <w:r w:rsidR="005E5D26" w:rsidRPr="00B2359D">
        <w:rPr>
          <w:rStyle w:val="40"/>
          <w:rFonts w:hint="eastAsia"/>
          <w:color w:val="auto"/>
          <w:lang w:eastAsia="zh-TW"/>
        </w:rPr>
        <w:t>排放之目標，未來對</w:t>
      </w:r>
      <w:proofErr w:type="gramStart"/>
      <w:r w:rsidR="005E5D26" w:rsidRPr="00B2359D">
        <w:rPr>
          <w:rStyle w:val="40"/>
          <w:rFonts w:hint="eastAsia"/>
          <w:color w:val="auto"/>
          <w:lang w:eastAsia="zh-TW"/>
        </w:rPr>
        <w:t>丹麥綠能產業</w:t>
      </w:r>
      <w:proofErr w:type="gramEnd"/>
      <w:r w:rsidR="005E5D26" w:rsidRPr="00B2359D">
        <w:rPr>
          <w:rStyle w:val="40"/>
          <w:rFonts w:hint="eastAsia"/>
          <w:color w:val="auto"/>
          <w:lang w:eastAsia="zh-TW"/>
        </w:rPr>
        <w:t>將帶來可觀之商機，值得我商密切注意相關投資機會</w:t>
      </w:r>
      <w:r w:rsidRPr="00B2359D">
        <w:rPr>
          <w:rStyle w:val="40"/>
          <w:rFonts w:hint="eastAsia"/>
          <w:color w:val="auto"/>
          <w:lang w:eastAsia="zh-TW"/>
        </w:rPr>
        <w:t>。</w:t>
      </w:r>
    </w:p>
    <w:p w14:paraId="69772D3F" w14:textId="77777777" w:rsidR="00465075" w:rsidRPr="00B2359D" w:rsidRDefault="00465075" w:rsidP="00661E78">
      <w:pPr>
        <w:ind w:leftChars="120" w:left="755" w:hangingChars="200" w:hanging="472"/>
        <w:rPr>
          <w:rFonts w:ascii="華康細圓體"/>
          <w:lang w:eastAsia="zh-TW"/>
        </w:rPr>
      </w:pPr>
      <w:r w:rsidRPr="00B2359D">
        <w:rPr>
          <w:rFonts w:ascii="華康細圓體" w:hAnsi="華康細圓體" w:hint="eastAsia"/>
          <w:lang w:eastAsia="zh-TW"/>
        </w:rPr>
        <w:t>三、丹麥之設計與義大利之「流行」，德國之「工業機械」不同，重於日常生活用品設計。又因該國缺乏天然資源，其設計重視原材料充分利用，國民關心生活環境，故而又重視產品結合環保及人性等理念。丹麥目前有專業設</w:t>
      </w:r>
      <w:r w:rsidRPr="00B2359D">
        <w:rPr>
          <w:rFonts w:hint="eastAsia"/>
          <w:lang w:eastAsia="zh-TW"/>
        </w:rPr>
        <w:t>計師</w:t>
      </w:r>
      <w:r w:rsidR="00B50111" w:rsidRPr="00B2359D">
        <w:rPr>
          <w:rFonts w:hint="eastAsia"/>
          <w:lang w:eastAsia="zh-TW"/>
        </w:rPr>
        <w:t>2,000</w:t>
      </w:r>
      <w:r w:rsidRPr="00B2359D">
        <w:rPr>
          <w:rFonts w:hint="eastAsia"/>
          <w:lang w:eastAsia="zh-TW"/>
        </w:rPr>
        <w:t>餘人，我國業者特別是傳統工業如能將其結合我製造優勢必能大</w:t>
      </w:r>
      <w:r w:rsidRPr="00B2359D">
        <w:rPr>
          <w:rFonts w:ascii="華康細圓體" w:hAnsi="華康細圓體" w:hint="eastAsia"/>
          <w:lang w:eastAsia="zh-TW"/>
        </w:rPr>
        <w:t>幅加強產品之競爭力</w:t>
      </w:r>
      <w:r w:rsidR="00C658B8" w:rsidRPr="00B2359D">
        <w:rPr>
          <w:rFonts w:ascii="華康細圓體" w:hAnsi="華康細圓體" w:hint="eastAsia"/>
          <w:lang w:eastAsia="zh-TW"/>
        </w:rPr>
        <w:t>。</w:t>
      </w:r>
    </w:p>
    <w:p w14:paraId="37353588" w14:textId="77777777" w:rsidR="00465075" w:rsidRPr="00B2359D" w:rsidRDefault="00465075" w:rsidP="00661E78">
      <w:pPr>
        <w:ind w:leftChars="120" w:left="755" w:hangingChars="200" w:hanging="472"/>
        <w:rPr>
          <w:rFonts w:ascii="華康細圓體"/>
          <w:lang w:eastAsia="zh-TW"/>
        </w:rPr>
      </w:pPr>
      <w:r w:rsidRPr="00B2359D">
        <w:rPr>
          <w:rFonts w:ascii="華康細圓體" w:hAnsi="華康細圓體" w:hint="eastAsia"/>
          <w:lang w:eastAsia="zh-TW"/>
        </w:rPr>
        <w:t>四、丹麥人喜歡嘗試新產品，為產品早期採用者，其接受新產品速度快過世界其他國家，該國市場是一個很好</w:t>
      </w:r>
      <w:proofErr w:type="gramStart"/>
      <w:r w:rsidRPr="00B2359D">
        <w:rPr>
          <w:rFonts w:ascii="華康細圓體" w:hAnsi="華康細圓體" w:hint="eastAsia"/>
          <w:lang w:eastAsia="zh-TW"/>
        </w:rPr>
        <w:t>的試售市場</w:t>
      </w:r>
      <w:proofErr w:type="gramEnd"/>
      <w:r w:rsidRPr="00B2359D">
        <w:rPr>
          <w:rFonts w:ascii="華康細圓體" w:hAnsi="華康細圓體" w:hint="eastAsia"/>
          <w:lang w:eastAsia="zh-TW"/>
        </w:rPr>
        <w:t>。我商可將之作為新產品</w:t>
      </w:r>
      <w:proofErr w:type="gramStart"/>
      <w:r w:rsidRPr="00B2359D">
        <w:rPr>
          <w:rFonts w:ascii="華康細圓體" w:hAnsi="華康細圓體" w:hint="eastAsia"/>
          <w:lang w:eastAsia="zh-TW"/>
        </w:rPr>
        <w:t>之試售市場</w:t>
      </w:r>
      <w:proofErr w:type="gramEnd"/>
      <w:r w:rsidRPr="00B2359D">
        <w:rPr>
          <w:rFonts w:ascii="華康細圓體" w:hAnsi="華康細圓體" w:hint="eastAsia"/>
          <w:lang w:eastAsia="zh-TW"/>
        </w:rPr>
        <w:t>。丹麥</w:t>
      </w:r>
      <w:proofErr w:type="gramStart"/>
      <w:r w:rsidRPr="00B2359D">
        <w:rPr>
          <w:rFonts w:ascii="華康細圓體" w:hAnsi="華康細圓體" w:hint="eastAsia"/>
          <w:lang w:eastAsia="zh-TW"/>
        </w:rPr>
        <w:t>人亦擅於</w:t>
      </w:r>
      <w:proofErr w:type="gramEnd"/>
      <w:r w:rsidRPr="00B2359D">
        <w:rPr>
          <w:rFonts w:ascii="華康細圓體" w:hAnsi="華康細圓體" w:hint="eastAsia"/>
          <w:lang w:eastAsia="zh-TW"/>
        </w:rPr>
        <w:t>表達自己的需求及意見，可助我商調整產品組合。</w:t>
      </w:r>
    </w:p>
    <w:p w14:paraId="5E9A6332" w14:textId="794319BD" w:rsidR="00465075" w:rsidRPr="00B2359D" w:rsidRDefault="00465075" w:rsidP="00C901FC">
      <w:pPr>
        <w:ind w:leftChars="120" w:left="755" w:hangingChars="200" w:hanging="472"/>
        <w:rPr>
          <w:rFonts w:ascii="新細明體" w:hAnsi="新細明體"/>
          <w:shd w:val="clear" w:color="auto" w:fill="FFFFFF"/>
          <w:lang w:eastAsia="zh-TW"/>
        </w:rPr>
      </w:pPr>
      <w:r w:rsidRPr="00B2359D">
        <w:rPr>
          <w:rFonts w:ascii="華康細圓體" w:hAnsi="華康細圓體" w:hint="eastAsia"/>
          <w:lang w:eastAsia="zh-TW"/>
        </w:rPr>
        <w:t>五、丹麥網路、電腦普及率高，消費者喜歡上網購物，公司亦透過網路尋找合作夥伴，利用電子郵件直接連絡廠商下單，網路是丹麥最重要、關鍵行銷媒介之一，此亦為其他北歐先進國家之趨勢。</w:t>
      </w:r>
      <w:proofErr w:type="gramStart"/>
      <w:r w:rsidR="004449A1" w:rsidRPr="00B2359D">
        <w:rPr>
          <w:rFonts w:ascii="華康細圓體" w:hAnsi="華康細圓體" w:hint="eastAsia"/>
          <w:lang w:eastAsia="zh-TW"/>
        </w:rPr>
        <w:t>疫</w:t>
      </w:r>
      <w:proofErr w:type="gramEnd"/>
      <w:r w:rsidR="004449A1" w:rsidRPr="00B2359D">
        <w:rPr>
          <w:rFonts w:ascii="華康細圓體" w:hAnsi="華康細圓體" w:hint="eastAsia"/>
          <w:lang w:eastAsia="zh-TW"/>
        </w:rPr>
        <w:t>情加速</w:t>
      </w:r>
      <w:r w:rsidR="004449A1" w:rsidRPr="00B2359D">
        <w:rPr>
          <w:rStyle w:val="21"/>
          <w:rFonts w:hint="eastAsia"/>
          <w:color w:val="auto"/>
          <w:u w:val="none"/>
          <w:lang w:eastAsia="zh-TW"/>
        </w:rPr>
        <w:t>催化各產業落實數位化推廣，傳統產業如農業及船運業亦紛紛導入數位化高效率生產與物流配置管理。</w:t>
      </w:r>
      <w:r w:rsidRPr="00B2359D">
        <w:rPr>
          <w:rFonts w:ascii="華康細圓體" w:hAnsi="華康細圓體" w:hint="eastAsia"/>
          <w:lang w:eastAsia="zh-TW"/>
        </w:rPr>
        <w:t>網站予人之第一印象及信賴感</w:t>
      </w:r>
      <w:r w:rsidR="00C901FC" w:rsidRPr="00B2359D">
        <w:rPr>
          <w:rFonts w:ascii="華康細圓體" w:hAnsi="華康細圓體" w:hint="eastAsia"/>
          <w:lang w:eastAsia="zh-TW"/>
        </w:rPr>
        <w:t>，</w:t>
      </w:r>
      <w:r w:rsidRPr="00B2359D">
        <w:rPr>
          <w:rFonts w:ascii="華康細圓體" w:hAnsi="華康細圓體" w:hint="eastAsia"/>
          <w:lang w:eastAsia="zh-TW"/>
        </w:rPr>
        <w:t>係影響未來交易成功與否及合作意願之關鍵，網頁設計宜力求簡潔、專業，必須具備清楚之英文資料，包括公司介紹、使命、願景、組織、負責人、產品說明、產品圖片、聯絡方式等，且有專人負責以英文即時回覆電子郵件。</w:t>
      </w:r>
      <w:r w:rsidR="00376017" w:rsidRPr="00B2359D">
        <w:rPr>
          <w:rFonts w:ascii="華康細圓體" w:hAnsi="華康細圓體" w:hint="eastAsia"/>
          <w:lang w:eastAsia="zh-TW"/>
        </w:rPr>
        <w:t>我國業者應</w:t>
      </w:r>
      <w:r w:rsidR="00376017" w:rsidRPr="00B2359D">
        <w:rPr>
          <w:rFonts w:ascii="新細明體" w:hAnsi="新細明體" w:hint="eastAsia"/>
          <w:lang w:eastAsia="zh-TW"/>
        </w:rPr>
        <w:t>也秉持</w:t>
      </w:r>
      <w:r w:rsidR="00376017" w:rsidRPr="00B2359D">
        <w:rPr>
          <w:rFonts w:ascii="新細明體" w:hAnsi="新細明體"/>
          <w:shd w:val="clear" w:color="auto" w:fill="FFFFFF"/>
          <w:lang w:eastAsia="zh-TW"/>
        </w:rPr>
        <w:t>永續經營企業</w:t>
      </w:r>
      <w:r w:rsidR="00376017" w:rsidRPr="00B2359D">
        <w:rPr>
          <w:rFonts w:ascii="新細明體" w:hAnsi="新細明體" w:hint="eastAsia"/>
          <w:shd w:val="clear" w:color="auto" w:fill="FFFFFF"/>
          <w:lang w:eastAsia="zh-TW"/>
        </w:rPr>
        <w:t>理念</w:t>
      </w:r>
      <w:r w:rsidR="005E5D26" w:rsidRPr="00B2359D">
        <w:rPr>
          <w:rFonts w:ascii="Gungsuh" w:eastAsiaTheme="minorEastAsia" w:hAnsi="Gungsuh" w:cs="Gungsuh" w:hint="eastAsia"/>
          <w:lang w:eastAsia="zh-TW"/>
        </w:rPr>
        <w:t>，</w:t>
      </w:r>
      <w:r w:rsidR="005E5D26" w:rsidRPr="00B2359D">
        <w:rPr>
          <w:rStyle w:val="40"/>
          <w:rFonts w:hint="eastAsia"/>
          <w:color w:val="auto"/>
          <w:lang w:eastAsia="zh-TW"/>
        </w:rPr>
        <w:t>進行跨領域</w:t>
      </w:r>
      <w:r w:rsidR="004449A1" w:rsidRPr="00B2359D">
        <w:rPr>
          <w:rStyle w:val="40"/>
          <w:rFonts w:hint="eastAsia"/>
          <w:color w:val="auto"/>
          <w:lang w:eastAsia="zh-TW"/>
        </w:rPr>
        <w:t>合作</w:t>
      </w:r>
      <w:r w:rsidR="000503C5" w:rsidRPr="00B2359D">
        <w:rPr>
          <w:rFonts w:ascii="Gungsuh" w:eastAsiaTheme="minorEastAsia" w:hAnsi="Gungsuh" w:cs="Gungsuh" w:hint="eastAsia"/>
          <w:lang w:eastAsia="zh-TW"/>
        </w:rPr>
        <w:t>、</w:t>
      </w:r>
      <w:r w:rsidR="00376017" w:rsidRPr="00B2359D">
        <w:rPr>
          <w:rFonts w:ascii="新細明體" w:hAnsi="新細明體"/>
          <w:lang w:eastAsia="zh-TW"/>
        </w:rPr>
        <w:t>數位化</w:t>
      </w:r>
      <w:r w:rsidR="00376017" w:rsidRPr="00B2359D">
        <w:rPr>
          <w:rFonts w:ascii="新細明體" w:hAnsi="新細明體" w:hint="eastAsia"/>
          <w:lang w:eastAsia="zh-TW"/>
        </w:rPr>
        <w:t>經營</w:t>
      </w:r>
      <w:r w:rsidR="00832365" w:rsidRPr="00B2359D">
        <w:rPr>
          <w:rFonts w:ascii="新細明體" w:hAnsi="新細明體" w:hint="eastAsia"/>
          <w:shd w:val="clear" w:color="auto" w:fill="FFFFFF"/>
          <w:lang w:eastAsia="zh-TW"/>
        </w:rPr>
        <w:t>，</w:t>
      </w:r>
      <w:r w:rsidR="00B50111" w:rsidRPr="00B2359D">
        <w:rPr>
          <w:rFonts w:ascii="新細明體" w:hAnsi="新細明體" w:hint="eastAsia"/>
          <w:shd w:val="clear" w:color="auto" w:fill="FFFFFF"/>
          <w:lang w:eastAsia="zh-TW"/>
        </w:rPr>
        <w:t>並</w:t>
      </w:r>
      <w:r w:rsidR="00376017" w:rsidRPr="00B2359D">
        <w:rPr>
          <w:rFonts w:ascii="新細明體" w:hAnsi="新細明體" w:hint="eastAsia"/>
          <w:shd w:val="clear" w:color="auto" w:fill="FFFFFF"/>
          <w:lang w:eastAsia="zh-TW"/>
        </w:rPr>
        <w:t>以</w:t>
      </w:r>
      <w:r w:rsidR="00376017" w:rsidRPr="00B2359D">
        <w:rPr>
          <w:rFonts w:ascii="新細明體" w:hAnsi="新細明體"/>
          <w:shd w:val="clear" w:color="auto" w:fill="FFFFFF"/>
          <w:lang w:eastAsia="zh-TW"/>
        </w:rPr>
        <w:t>社會及環境為核心</w:t>
      </w:r>
      <w:r w:rsidR="00376017" w:rsidRPr="00B2359D">
        <w:rPr>
          <w:rFonts w:ascii="新細明體" w:hAnsi="新細明體" w:hint="eastAsia"/>
          <w:shd w:val="clear" w:color="auto" w:fill="FFFFFF"/>
          <w:lang w:eastAsia="zh-TW"/>
        </w:rPr>
        <w:t>之商業模式</w:t>
      </w:r>
      <w:r w:rsidR="00832365" w:rsidRPr="00B2359D">
        <w:rPr>
          <w:rFonts w:ascii="新細明體" w:hAnsi="新細明體" w:hint="eastAsia"/>
          <w:shd w:val="clear" w:color="auto" w:fill="FFFFFF"/>
          <w:lang w:eastAsia="zh-TW"/>
        </w:rPr>
        <w:t>，以</w:t>
      </w:r>
      <w:r w:rsidR="00376017" w:rsidRPr="00B2359D">
        <w:rPr>
          <w:rFonts w:ascii="新細明體" w:hAnsi="新細明體" w:hint="eastAsia"/>
          <w:shd w:val="clear" w:color="auto" w:fill="FFFFFF"/>
          <w:lang w:eastAsia="zh-TW"/>
        </w:rPr>
        <w:t>獲得成為合作夥伴。</w:t>
      </w:r>
    </w:p>
    <w:p w14:paraId="207F8879" w14:textId="77777777" w:rsidR="00465075" w:rsidRPr="00B2359D" w:rsidRDefault="00465075" w:rsidP="00661E78">
      <w:pPr>
        <w:ind w:leftChars="120" w:left="755" w:hangingChars="200" w:hanging="472"/>
        <w:rPr>
          <w:rFonts w:ascii="華康細圓體"/>
          <w:lang w:eastAsia="zh-TW"/>
        </w:rPr>
      </w:pPr>
      <w:r w:rsidRPr="00B2359D">
        <w:rPr>
          <w:rFonts w:ascii="華康細圓體" w:hAnsi="華康細圓體" w:hint="eastAsia"/>
          <w:lang w:eastAsia="zh-TW"/>
        </w:rPr>
        <w:t>六、由於丹麥有其獨特語言及文化，其市場偏好、消費習性不同於我國，為建立品牌形象及通路，不論公司管理、營運與產品應因地制宜，</w:t>
      </w:r>
      <w:proofErr w:type="gramStart"/>
      <w:r w:rsidRPr="00B2359D">
        <w:rPr>
          <w:rFonts w:ascii="華康細圓體" w:hAnsi="華康細圓體" w:hint="eastAsia"/>
          <w:lang w:eastAsia="zh-TW"/>
        </w:rPr>
        <w:t>經理人宜優先</w:t>
      </w:r>
      <w:proofErr w:type="gramEnd"/>
      <w:r w:rsidRPr="00B2359D">
        <w:rPr>
          <w:rFonts w:ascii="華康細圓體" w:hAnsi="華康細圓體" w:hint="eastAsia"/>
          <w:lang w:eastAsia="zh-TW"/>
        </w:rPr>
        <w:t>僱用熟悉市場之當地專業人士，</w:t>
      </w:r>
      <w:r w:rsidR="00E25E9C" w:rsidRPr="00B2359D">
        <w:rPr>
          <w:rFonts w:ascii="華康細圓體" w:hAnsi="華康細圓體" w:hint="eastAsia"/>
          <w:lang w:eastAsia="zh-TW"/>
        </w:rPr>
        <w:t>臺灣</w:t>
      </w:r>
      <w:r w:rsidRPr="00B2359D">
        <w:rPr>
          <w:rFonts w:ascii="華康細圓體" w:hAnsi="華康細圓體" w:hint="eastAsia"/>
          <w:lang w:eastAsia="zh-TW"/>
        </w:rPr>
        <w:t>總公司亦須充分授權，產品組合宜以客製化產品與服務以創造差異化競爭。</w:t>
      </w:r>
    </w:p>
    <w:p w14:paraId="3B7B4B86" w14:textId="77777777" w:rsidR="00465075" w:rsidRPr="00B2359D" w:rsidRDefault="00465075" w:rsidP="00661E78">
      <w:pPr>
        <w:ind w:leftChars="120" w:left="755" w:hangingChars="200" w:hanging="472"/>
        <w:rPr>
          <w:kern w:val="0"/>
          <w:lang w:eastAsia="zh-TW"/>
        </w:rPr>
      </w:pPr>
    </w:p>
    <w:p w14:paraId="3A0FF5F2" w14:textId="77777777" w:rsidR="00465075" w:rsidRPr="00B2359D" w:rsidRDefault="00465075" w:rsidP="00661E78">
      <w:pPr>
        <w:ind w:leftChars="120" w:left="755" w:hangingChars="200" w:hanging="472"/>
        <w:rPr>
          <w:lang w:eastAsia="zh-TW"/>
        </w:rPr>
        <w:sectPr w:rsidR="00465075" w:rsidRPr="00B2359D" w:rsidSect="00465075">
          <w:headerReference w:type="default" r:id="rId43"/>
          <w:pgSz w:w="11906" w:h="16838" w:code="9"/>
          <w:pgMar w:top="2268" w:right="1701" w:bottom="1701" w:left="1701" w:header="1134" w:footer="851" w:gutter="0"/>
          <w:cols w:space="425"/>
          <w:docGrid w:type="linesAndChars" w:linePitch="514" w:charSpace="-774"/>
        </w:sectPr>
      </w:pPr>
    </w:p>
    <w:p w14:paraId="1281AAA3" w14:textId="77777777" w:rsidR="00465075" w:rsidRPr="00B2359D" w:rsidRDefault="00465075" w:rsidP="00465075">
      <w:pPr>
        <w:pStyle w:val="a3"/>
        <w:spacing w:before="514" w:after="771"/>
        <w:rPr>
          <w:spacing w:val="4"/>
          <w:lang w:eastAsia="zh-TW"/>
        </w:rPr>
      </w:pPr>
      <w:bookmarkStart w:id="25" w:name="_Toc306890161"/>
      <w:bookmarkStart w:id="26" w:name="_Toc404266511"/>
      <w:bookmarkStart w:id="27" w:name="_Toc141036339"/>
      <w:r w:rsidRPr="00B2359D">
        <w:rPr>
          <w:rFonts w:hint="eastAsia"/>
          <w:spacing w:val="4"/>
          <w:lang w:eastAsia="zh-TW"/>
        </w:rPr>
        <w:t>附錄</w:t>
      </w:r>
      <w:proofErr w:type="gramStart"/>
      <w:r w:rsidRPr="00B2359D">
        <w:rPr>
          <w:rFonts w:hint="eastAsia"/>
          <w:spacing w:val="4"/>
          <w:lang w:eastAsia="zh-TW"/>
        </w:rPr>
        <w:t>一</w:t>
      </w:r>
      <w:proofErr w:type="gramEnd"/>
      <w:r w:rsidRPr="00B2359D">
        <w:rPr>
          <w:rFonts w:hint="eastAsia"/>
          <w:spacing w:val="4"/>
          <w:lang w:eastAsia="zh-TW"/>
        </w:rPr>
        <w:t xml:space="preserve">　我國在當地駐外單位及</w:t>
      </w:r>
      <w:proofErr w:type="gramStart"/>
      <w:r w:rsidR="0008772D" w:rsidRPr="00B2359D">
        <w:rPr>
          <w:rFonts w:hint="eastAsia"/>
          <w:spacing w:val="4"/>
          <w:lang w:eastAsia="zh-TW"/>
        </w:rPr>
        <w:t>臺</w:t>
      </w:r>
      <w:proofErr w:type="gramEnd"/>
      <w:r w:rsidRPr="00B2359D">
        <w:rPr>
          <w:rFonts w:ascii="Times New Roman" w:hint="eastAsia"/>
          <w:spacing w:val="4"/>
          <w:lang w:eastAsia="zh-TW"/>
        </w:rPr>
        <w:t>（</w:t>
      </w:r>
      <w:r w:rsidRPr="00B2359D">
        <w:rPr>
          <w:rFonts w:hint="eastAsia"/>
          <w:spacing w:val="4"/>
          <w:lang w:eastAsia="zh-TW"/>
        </w:rPr>
        <w:t>華</w:t>
      </w:r>
      <w:r w:rsidRPr="00B2359D">
        <w:rPr>
          <w:rFonts w:ascii="Times New Roman" w:hint="eastAsia"/>
          <w:spacing w:val="4"/>
          <w:lang w:eastAsia="zh-TW"/>
        </w:rPr>
        <w:t>）</w:t>
      </w:r>
      <w:r w:rsidRPr="00B2359D">
        <w:rPr>
          <w:rFonts w:hint="eastAsia"/>
          <w:spacing w:val="4"/>
          <w:lang w:eastAsia="zh-TW"/>
        </w:rPr>
        <w:t>商團體</w:t>
      </w:r>
      <w:bookmarkEnd w:id="25"/>
      <w:bookmarkEnd w:id="26"/>
      <w:bookmarkEnd w:id="27"/>
    </w:p>
    <w:p w14:paraId="0D740F6C" w14:textId="5E3E191D" w:rsidR="00465075" w:rsidRPr="00B2359D" w:rsidRDefault="00465075" w:rsidP="00FC3B93">
      <w:pPr>
        <w:ind w:left="472" w:firstLineChars="0" w:firstLine="0"/>
        <w:rPr>
          <w:lang w:eastAsia="zh-TW"/>
        </w:rPr>
      </w:pPr>
      <w:r w:rsidRPr="00B2359D">
        <w:rPr>
          <w:lang w:eastAsia="zh-TW"/>
        </w:rPr>
        <w:t>駐丹麥</w:t>
      </w:r>
      <w:proofErr w:type="gramStart"/>
      <w:r w:rsidR="00993759" w:rsidRPr="00B2359D">
        <w:rPr>
          <w:rFonts w:hint="eastAsia"/>
          <w:lang w:eastAsia="zh-TW"/>
        </w:rPr>
        <w:t>臺</w:t>
      </w:r>
      <w:proofErr w:type="gramEnd"/>
      <w:r w:rsidRPr="00B2359D">
        <w:rPr>
          <w:lang w:eastAsia="zh-TW"/>
        </w:rPr>
        <w:t>北代表處經濟組</w:t>
      </w:r>
    </w:p>
    <w:p w14:paraId="0D6FBA5D" w14:textId="43B8147B" w:rsidR="00465075" w:rsidRPr="00B2359D" w:rsidRDefault="00465075" w:rsidP="00FC3B93">
      <w:pPr>
        <w:ind w:left="472" w:firstLineChars="0" w:firstLine="0"/>
      </w:pPr>
      <w:r w:rsidRPr="00B2359D">
        <w:t>Economic Division, Taipei Representative Office in Denmark</w:t>
      </w:r>
    </w:p>
    <w:p w14:paraId="565A8793" w14:textId="07F680D6" w:rsidR="00465075" w:rsidRPr="00B2359D" w:rsidRDefault="00465075" w:rsidP="00FC3B93">
      <w:pPr>
        <w:ind w:left="472" w:firstLineChars="0" w:firstLine="0"/>
      </w:pPr>
      <w:r w:rsidRPr="00B2359D">
        <w:t>Amaliegade 3, 2nd Floor, DK-1256 Copenhagen K, Denmark</w:t>
      </w:r>
    </w:p>
    <w:p w14:paraId="5B69E3C3" w14:textId="16B95687" w:rsidR="00465075" w:rsidRPr="00B2359D" w:rsidRDefault="00465075" w:rsidP="00FC3B93">
      <w:pPr>
        <w:ind w:left="472" w:firstLineChars="0" w:firstLine="0"/>
      </w:pPr>
      <w:r w:rsidRPr="00B2359D">
        <w:t>Tel</w:t>
      </w:r>
      <w:r w:rsidRPr="00B2359D">
        <w:t>：（</w:t>
      </w:r>
      <w:r w:rsidRPr="00B2359D">
        <w:t>45</w:t>
      </w:r>
      <w:r w:rsidRPr="00B2359D">
        <w:t>）</w:t>
      </w:r>
      <w:r w:rsidRPr="00B2359D">
        <w:t>33123505</w:t>
      </w:r>
    </w:p>
    <w:p w14:paraId="26307B53" w14:textId="5F394924" w:rsidR="00465075" w:rsidRPr="00B2359D" w:rsidRDefault="00465075" w:rsidP="00FC3B93">
      <w:pPr>
        <w:ind w:left="472" w:firstLineChars="0" w:firstLine="0"/>
      </w:pPr>
      <w:r w:rsidRPr="00B2359D">
        <w:t>Fax</w:t>
      </w:r>
      <w:r w:rsidRPr="00B2359D">
        <w:t>：（</w:t>
      </w:r>
      <w:r w:rsidRPr="00B2359D">
        <w:t>45</w:t>
      </w:r>
      <w:r w:rsidRPr="00B2359D">
        <w:t>）</w:t>
      </w:r>
      <w:r w:rsidRPr="00B2359D">
        <w:t>33933916</w:t>
      </w:r>
    </w:p>
    <w:p w14:paraId="71614E1B" w14:textId="77777777" w:rsidR="00697B80" w:rsidRPr="00B2359D" w:rsidRDefault="00465075" w:rsidP="00FC3B93">
      <w:pPr>
        <w:ind w:left="472" w:firstLineChars="0" w:firstLine="0"/>
        <w:rPr>
          <w:lang w:eastAsia="zh-TW"/>
        </w:rPr>
      </w:pPr>
      <w:r w:rsidRPr="00B2359D">
        <w:t>E-mail</w:t>
      </w:r>
      <w:r w:rsidRPr="00B2359D">
        <w:t>：</w:t>
      </w:r>
      <w:r w:rsidR="00B44063" w:rsidRPr="00B2359D">
        <w:t xml:space="preserve">troedk@mail.dk, </w:t>
      </w:r>
    </w:p>
    <w:p w14:paraId="5FE2D177" w14:textId="54C6080C" w:rsidR="00753C29" w:rsidRPr="00B2359D" w:rsidRDefault="00697B80" w:rsidP="00FC3B93">
      <w:pPr>
        <w:ind w:left="472" w:firstLineChars="0" w:firstLine="0"/>
      </w:pPr>
      <w:r w:rsidRPr="00B2359D">
        <w:rPr>
          <w:rFonts w:hint="eastAsia"/>
          <w:lang w:eastAsia="zh-TW"/>
        </w:rPr>
        <w:tab/>
      </w:r>
      <w:r w:rsidRPr="00B2359D">
        <w:rPr>
          <w:rFonts w:hint="eastAsia"/>
          <w:lang w:eastAsia="zh-TW"/>
        </w:rPr>
        <w:tab/>
        <w:t xml:space="preserve"> </w:t>
      </w:r>
      <w:r w:rsidR="00753C29" w:rsidRPr="00B2359D">
        <w:t>denmark@sa.moea.gov.tw</w:t>
      </w:r>
    </w:p>
    <w:p w14:paraId="747A31F9" w14:textId="6D22E266" w:rsidR="00753C29" w:rsidRPr="00B2359D" w:rsidRDefault="00753C29" w:rsidP="00FC3B93">
      <w:pPr>
        <w:ind w:left="472" w:firstLineChars="0" w:firstLine="0"/>
        <w:rPr>
          <w:lang w:eastAsia="zh-TW"/>
        </w:rPr>
      </w:pPr>
    </w:p>
    <w:p w14:paraId="0EDC139F" w14:textId="77777777" w:rsidR="00753C29" w:rsidRPr="00B2359D" w:rsidRDefault="00753C29" w:rsidP="00FC3B93">
      <w:pPr>
        <w:ind w:left="472" w:firstLineChars="0" w:firstLine="0"/>
        <w:rPr>
          <w:lang w:eastAsia="zh-TW"/>
        </w:rPr>
      </w:pPr>
    </w:p>
    <w:p w14:paraId="45D26815" w14:textId="1B8A9913" w:rsidR="00465075" w:rsidRPr="00B2359D" w:rsidRDefault="00465075" w:rsidP="00FC3B93">
      <w:pPr>
        <w:pStyle w:val="a3"/>
        <w:spacing w:before="514" w:after="771"/>
        <w:rPr>
          <w:rFonts w:hAnsi="BiauKai"/>
          <w:lang w:val="da-DK"/>
        </w:rPr>
      </w:pPr>
      <w:r w:rsidRPr="00B2359D">
        <w:rPr>
          <w:lang w:val="da-DK"/>
        </w:rPr>
        <w:br w:type="page"/>
      </w:r>
      <w:bookmarkStart w:id="28" w:name="_Toc404266512"/>
      <w:bookmarkStart w:id="29" w:name="_Toc141036340"/>
      <w:r w:rsidRPr="00B2359D">
        <w:rPr>
          <w:rFonts w:hint="eastAsia"/>
          <w:lang w:val="zh-TW"/>
        </w:rPr>
        <w:t>附錄二　當地重要投資相關機構</w:t>
      </w:r>
      <w:bookmarkEnd w:id="28"/>
      <w:bookmarkEnd w:id="29"/>
    </w:p>
    <w:p w14:paraId="54F95C82" w14:textId="765AE30C" w:rsidR="00465075" w:rsidRPr="00B2359D" w:rsidRDefault="00465075" w:rsidP="00661E78">
      <w:pPr>
        <w:pStyle w:val="ac"/>
        <w:ind w:left="945" w:hanging="709"/>
        <w:rPr>
          <w:lang w:eastAsia="zh-TW"/>
        </w:rPr>
      </w:pPr>
      <w:r w:rsidRPr="00B2359D">
        <w:rPr>
          <w:rFonts w:hint="eastAsia"/>
          <w:lang w:eastAsia="zh-TW"/>
        </w:rPr>
        <w:t>（一）丹麥外交部貿易</w:t>
      </w:r>
      <w:r w:rsidR="00FD762E" w:rsidRPr="00B2359D">
        <w:rPr>
          <w:rFonts w:hint="eastAsia"/>
          <w:lang w:eastAsia="zh-TW"/>
        </w:rPr>
        <w:t>委員</w:t>
      </w:r>
      <w:r w:rsidRPr="00B2359D">
        <w:rPr>
          <w:rFonts w:hint="eastAsia"/>
          <w:lang w:eastAsia="zh-TW"/>
        </w:rPr>
        <w:t>會投資處</w:t>
      </w:r>
    </w:p>
    <w:p w14:paraId="336BF505" w14:textId="77777777" w:rsidR="004449A1" w:rsidRPr="00B2359D" w:rsidRDefault="00465075" w:rsidP="004449A1">
      <w:pPr>
        <w:pStyle w:val="ac"/>
        <w:ind w:left="945" w:hanging="709"/>
        <w:rPr>
          <w:rFonts w:ascii="華康細圓體"/>
        </w:rPr>
      </w:pPr>
      <w:r w:rsidRPr="00B2359D">
        <w:rPr>
          <w:rFonts w:ascii="華康細圓體"/>
          <w:lang w:eastAsia="zh-TW"/>
        </w:rPr>
        <w:tab/>
      </w:r>
      <w:r w:rsidR="004449A1" w:rsidRPr="00B2359D">
        <w:t>Invest</w:t>
      </w:r>
      <w:r w:rsidR="004449A1" w:rsidRPr="00B2359D">
        <w:rPr>
          <w:rFonts w:hint="eastAsia"/>
          <w:lang w:eastAsia="zh-TW"/>
        </w:rPr>
        <w:t xml:space="preserve"> </w:t>
      </w:r>
      <w:r w:rsidR="004449A1" w:rsidRPr="00B2359D">
        <w:t>in</w:t>
      </w:r>
      <w:r w:rsidR="004449A1" w:rsidRPr="00B2359D">
        <w:rPr>
          <w:rFonts w:hint="eastAsia"/>
          <w:lang w:eastAsia="zh-TW"/>
        </w:rPr>
        <w:t xml:space="preserve"> </w:t>
      </w:r>
      <w:r w:rsidR="004449A1" w:rsidRPr="00B2359D">
        <w:t>Denmark</w:t>
      </w:r>
    </w:p>
    <w:p w14:paraId="4FA38945" w14:textId="77777777" w:rsidR="004449A1" w:rsidRPr="00B2359D" w:rsidRDefault="004449A1" w:rsidP="004449A1">
      <w:pPr>
        <w:pStyle w:val="ac"/>
        <w:ind w:left="945" w:hanging="709"/>
        <w:rPr>
          <w:rFonts w:ascii="華康細圓體"/>
          <w:lang w:eastAsia="zh-TW"/>
        </w:rPr>
      </w:pPr>
      <w:r w:rsidRPr="00B2359D">
        <w:rPr>
          <w:rFonts w:ascii="華康細圓體"/>
        </w:rPr>
        <w:tab/>
      </w:r>
      <w:r w:rsidRPr="00B2359D">
        <w:t>Ministry</w:t>
      </w:r>
      <w:r w:rsidRPr="00B2359D">
        <w:rPr>
          <w:rFonts w:hint="eastAsia"/>
          <w:lang w:eastAsia="zh-TW"/>
        </w:rPr>
        <w:t xml:space="preserve"> </w:t>
      </w:r>
      <w:r w:rsidRPr="00B2359D">
        <w:t>of</w:t>
      </w:r>
      <w:r w:rsidRPr="00B2359D">
        <w:rPr>
          <w:rFonts w:hint="eastAsia"/>
          <w:lang w:eastAsia="zh-TW"/>
        </w:rPr>
        <w:t xml:space="preserve"> </w:t>
      </w:r>
      <w:r w:rsidRPr="00B2359D">
        <w:t>Foreign</w:t>
      </w:r>
      <w:r w:rsidRPr="00B2359D">
        <w:rPr>
          <w:rFonts w:hint="eastAsia"/>
          <w:lang w:eastAsia="zh-TW"/>
        </w:rPr>
        <w:t xml:space="preserve"> </w:t>
      </w:r>
      <w:r w:rsidRPr="00B2359D">
        <w:t>Affairs</w:t>
      </w:r>
      <w:r w:rsidRPr="00B2359D">
        <w:rPr>
          <w:lang w:eastAsia="zh-TW"/>
        </w:rPr>
        <w:t xml:space="preserve"> of Denmark</w:t>
      </w:r>
    </w:p>
    <w:p w14:paraId="37BB669B" w14:textId="385EA4EA" w:rsidR="00465075" w:rsidRPr="00B2359D" w:rsidRDefault="00465075" w:rsidP="004449A1">
      <w:pPr>
        <w:pStyle w:val="ac"/>
        <w:ind w:left="945" w:hanging="709"/>
        <w:rPr>
          <w:rFonts w:ascii="華康細圓體"/>
          <w:lang w:val="da-DK" w:eastAsia="zh-TW"/>
        </w:rPr>
      </w:pPr>
      <w:r w:rsidRPr="00B2359D">
        <w:rPr>
          <w:rFonts w:ascii="華康細圓體"/>
        </w:rPr>
        <w:tab/>
      </w:r>
      <w:r w:rsidRPr="00B2359D">
        <w:rPr>
          <w:lang w:val="da-DK"/>
        </w:rPr>
        <w:t>Asiatisk</w:t>
      </w:r>
      <w:r w:rsidR="00BB3A36" w:rsidRPr="00B2359D">
        <w:rPr>
          <w:lang w:val="da-DK"/>
        </w:rPr>
        <w:t xml:space="preserve"> </w:t>
      </w:r>
      <w:r w:rsidRPr="00B2359D">
        <w:rPr>
          <w:lang w:val="da-DK"/>
        </w:rPr>
        <w:t>Plads</w:t>
      </w:r>
      <w:r w:rsidR="00994E7F" w:rsidRPr="00B2359D">
        <w:rPr>
          <w:rFonts w:hint="eastAsia"/>
          <w:lang w:val="da-DK" w:eastAsia="zh-TW"/>
        </w:rPr>
        <w:t xml:space="preserve"> </w:t>
      </w:r>
      <w:r w:rsidR="00994E7F" w:rsidRPr="00B2359D">
        <w:rPr>
          <w:lang w:val="da-DK"/>
        </w:rPr>
        <w:t>2</w:t>
      </w:r>
      <w:r w:rsidR="00994E7F" w:rsidRPr="00B2359D">
        <w:rPr>
          <w:rFonts w:ascii="華康細圓體" w:hAnsi="華康細圓體"/>
          <w:lang w:val="da-DK"/>
        </w:rPr>
        <w:t>,</w:t>
      </w:r>
    </w:p>
    <w:p w14:paraId="2FC6E714" w14:textId="20B2B8DC" w:rsidR="00465075" w:rsidRPr="00B2359D" w:rsidRDefault="00465075" w:rsidP="00661E78">
      <w:pPr>
        <w:pStyle w:val="ac"/>
        <w:ind w:left="945" w:hanging="709"/>
        <w:rPr>
          <w:rFonts w:ascii="華康細圓體"/>
          <w:lang w:val="da-DK"/>
        </w:rPr>
      </w:pPr>
      <w:r w:rsidRPr="00B2359D">
        <w:rPr>
          <w:rFonts w:ascii="華康細圓體"/>
          <w:lang w:val="da-DK"/>
        </w:rPr>
        <w:tab/>
      </w:r>
      <w:r w:rsidRPr="00B2359D">
        <w:rPr>
          <w:lang w:val="da-DK"/>
        </w:rPr>
        <w:t>DK</w:t>
      </w:r>
      <w:r w:rsidRPr="00B2359D">
        <w:rPr>
          <w:rFonts w:ascii="華康細圓體"/>
          <w:lang w:val="da-DK"/>
        </w:rPr>
        <w:t>-</w:t>
      </w:r>
      <w:r w:rsidRPr="00B2359D">
        <w:rPr>
          <w:lang w:val="da-DK"/>
        </w:rPr>
        <w:t>1448</w:t>
      </w:r>
      <w:r w:rsidR="00BB3A36" w:rsidRPr="00B2359D">
        <w:rPr>
          <w:lang w:val="da-DK"/>
        </w:rPr>
        <w:t xml:space="preserve"> </w:t>
      </w:r>
      <w:r w:rsidRPr="00B2359D">
        <w:rPr>
          <w:lang w:val="da-DK"/>
        </w:rPr>
        <w:t>Copenhagen</w:t>
      </w:r>
      <w:r w:rsidR="00BB3A36" w:rsidRPr="00B2359D">
        <w:rPr>
          <w:lang w:val="da-DK"/>
        </w:rPr>
        <w:t xml:space="preserve"> </w:t>
      </w:r>
      <w:r w:rsidRPr="00B2359D">
        <w:rPr>
          <w:lang w:val="da-DK"/>
        </w:rPr>
        <w:t>K</w:t>
      </w:r>
    </w:p>
    <w:p w14:paraId="3D9B8C63" w14:textId="77777777" w:rsidR="00465075" w:rsidRPr="00B2359D" w:rsidRDefault="00465075" w:rsidP="00661E78">
      <w:pPr>
        <w:pStyle w:val="ac"/>
        <w:ind w:left="945" w:hanging="709"/>
        <w:rPr>
          <w:rFonts w:ascii="華康細圓體"/>
          <w:lang w:val="da-DK"/>
        </w:rPr>
      </w:pPr>
      <w:r w:rsidRPr="00B2359D">
        <w:rPr>
          <w:rFonts w:ascii="華康細圓體"/>
          <w:lang w:val="da-DK"/>
        </w:rPr>
        <w:tab/>
      </w:r>
      <w:r w:rsidRPr="00B2359D">
        <w:rPr>
          <w:lang w:val="da-DK"/>
        </w:rPr>
        <w:t>Denmark</w:t>
      </w:r>
    </w:p>
    <w:p w14:paraId="774C137D" w14:textId="1F2B2A4B" w:rsidR="00465075" w:rsidRPr="00B2359D" w:rsidRDefault="00465075" w:rsidP="00661E78">
      <w:pPr>
        <w:pStyle w:val="ac"/>
        <w:ind w:left="945" w:hanging="709"/>
        <w:rPr>
          <w:rFonts w:ascii="華康細圓體"/>
          <w:lang w:val="da-DK"/>
        </w:rPr>
      </w:pPr>
      <w:r w:rsidRPr="00B2359D">
        <w:rPr>
          <w:rFonts w:ascii="華康細圓體"/>
          <w:lang w:val="da-DK"/>
        </w:rPr>
        <w:tab/>
      </w:r>
      <w:r w:rsidRPr="00B2359D">
        <w:rPr>
          <w:lang w:val="da-DK"/>
        </w:rPr>
        <w:t>Tel</w:t>
      </w:r>
      <w:r w:rsidR="00A71054" w:rsidRPr="00B2359D">
        <w:rPr>
          <w:lang w:val="da-DK"/>
        </w:rPr>
        <w:t>：</w:t>
      </w:r>
      <w:r w:rsidRPr="00B2359D">
        <w:rPr>
          <w:rFonts w:ascii="華康細圓體" w:hAnsi="華康細圓體"/>
          <w:lang w:val="da-DK"/>
        </w:rPr>
        <w:t>+</w:t>
      </w:r>
      <w:r w:rsidRPr="00B2359D">
        <w:rPr>
          <w:lang w:val="da-DK"/>
        </w:rPr>
        <w:t>45</w:t>
      </w:r>
      <w:r w:rsidR="00BB3A36" w:rsidRPr="00B2359D">
        <w:rPr>
          <w:lang w:val="da-DK"/>
        </w:rPr>
        <w:t xml:space="preserve"> </w:t>
      </w:r>
      <w:r w:rsidRPr="00B2359D">
        <w:rPr>
          <w:lang w:val="da-DK"/>
        </w:rPr>
        <w:t>3392</w:t>
      </w:r>
      <w:r w:rsidR="00BB3A36" w:rsidRPr="00B2359D">
        <w:rPr>
          <w:lang w:val="da-DK"/>
        </w:rPr>
        <w:t xml:space="preserve"> </w:t>
      </w:r>
      <w:r w:rsidRPr="00B2359D">
        <w:rPr>
          <w:lang w:val="da-DK"/>
        </w:rPr>
        <w:t>1116</w:t>
      </w:r>
    </w:p>
    <w:p w14:paraId="50A5A34B" w14:textId="560249E0" w:rsidR="00465075" w:rsidRPr="00B2359D" w:rsidRDefault="00465075" w:rsidP="00661E78">
      <w:pPr>
        <w:pStyle w:val="ac"/>
        <w:ind w:left="945" w:hanging="709"/>
        <w:rPr>
          <w:rFonts w:ascii="華康細圓體"/>
          <w:lang w:val="da-DK" w:eastAsia="zh-TW"/>
        </w:rPr>
      </w:pPr>
      <w:r w:rsidRPr="00B2359D">
        <w:rPr>
          <w:rFonts w:ascii="華康細圓體"/>
          <w:lang w:val="da-DK"/>
        </w:rPr>
        <w:tab/>
      </w:r>
      <w:r w:rsidRPr="00B2359D">
        <w:rPr>
          <w:lang w:val="da-DK" w:eastAsia="zh-TW"/>
        </w:rPr>
        <w:t>Fax</w:t>
      </w:r>
      <w:r w:rsidR="00A71054" w:rsidRPr="00B2359D">
        <w:rPr>
          <w:lang w:val="da-DK" w:eastAsia="zh-TW"/>
        </w:rPr>
        <w:t>：</w:t>
      </w:r>
      <w:r w:rsidRPr="00B2359D">
        <w:rPr>
          <w:rFonts w:ascii="華康細圓體" w:hAnsi="華康細圓體"/>
          <w:lang w:val="da-DK" w:eastAsia="zh-TW"/>
        </w:rPr>
        <w:t>+</w:t>
      </w:r>
      <w:r w:rsidRPr="00B2359D">
        <w:rPr>
          <w:lang w:val="da-DK" w:eastAsia="zh-TW"/>
        </w:rPr>
        <w:t>45</w:t>
      </w:r>
      <w:r w:rsidR="00BB3A36" w:rsidRPr="00B2359D">
        <w:rPr>
          <w:lang w:val="da-DK" w:eastAsia="zh-TW"/>
        </w:rPr>
        <w:t xml:space="preserve"> </w:t>
      </w:r>
      <w:r w:rsidRPr="00B2359D">
        <w:rPr>
          <w:lang w:val="da-DK" w:eastAsia="zh-TW"/>
        </w:rPr>
        <w:t>3392</w:t>
      </w:r>
      <w:r w:rsidR="00BB3A36" w:rsidRPr="00B2359D">
        <w:rPr>
          <w:lang w:val="da-DK" w:eastAsia="zh-TW"/>
        </w:rPr>
        <w:t xml:space="preserve"> </w:t>
      </w:r>
      <w:r w:rsidRPr="00B2359D">
        <w:rPr>
          <w:lang w:val="da-DK" w:eastAsia="zh-TW"/>
        </w:rPr>
        <w:t>0717</w:t>
      </w:r>
    </w:p>
    <w:p w14:paraId="317A508A" w14:textId="3F514D9F" w:rsidR="00465075" w:rsidRPr="00B2359D" w:rsidRDefault="00465075" w:rsidP="00661E78">
      <w:pPr>
        <w:pStyle w:val="ac"/>
        <w:ind w:left="945" w:hanging="709"/>
        <w:rPr>
          <w:lang w:val="da-DK" w:eastAsia="zh-TW"/>
        </w:rPr>
      </w:pPr>
      <w:r w:rsidRPr="00B2359D">
        <w:rPr>
          <w:lang w:val="da-DK" w:eastAsia="zh-TW"/>
        </w:rPr>
        <w:tab/>
      </w:r>
      <w:r w:rsidR="00994E7F" w:rsidRPr="00B2359D">
        <w:rPr>
          <w:lang w:val="da-DK" w:eastAsia="zh-TW"/>
        </w:rPr>
        <w:t>idk@um.dk</w:t>
      </w:r>
    </w:p>
    <w:p w14:paraId="1F78BBB4" w14:textId="4447249D" w:rsidR="00465075" w:rsidRPr="00B2359D" w:rsidRDefault="00465075" w:rsidP="00661E78">
      <w:pPr>
        <w:pStyle w:val="ac"/>
        <w:ind w:left="945" w:hanging="709"/>
        <w:rPr>
          <w:rFonts w:ascii="華康細圓體"/>
          <w:lang w:val="da-DK" w:eastAsia="zh-TW"/>
        </w:rPr>
      </w:pPr>
      <w:r w:rsidRPr="00B2359D">
        <w:rPr>
          <w:rFonts w:ascii="華康細圓體"/>
          <w:lang w:val="da-DK" w:eastAsia="zh-TW"/>
        </w:rPr>
        <w:tab/>
      </w:r>
      <w:r w:rsidRPr="00B2359D">
        <w:rPr>
          <w:lang w:val="da-DK" w:eastAsia="zh-TW"/>
        </w:rPr>
        <w:t>Office</w:t>
      </w:r>
      <w:r w:rsidR="00BB3A36" w:rsidRPr="00B2359D">
        <w:rPr>
          <w:lang w:val="da-DK" w:eastAsia="zh-TW"/>
        </w:rPr>
        <w:t xml:space="preserve"> </w:t>
      </w:r>
      <w:r w:rsidRPr="00B2359D">
        <w:rPr>
          <w:lang w:val="da-DK" w:eastAsia="zh-TW"/>
        </w:rPr>
        <w:t>hours</w:t>
      </w:r>
      <w:r w:rsidRPr="00B2359D">
        <w:rPr>
          <w:rFonts w:ascii="華康細圓體" w:hAnsi="華康細圓體" w:hint="eastAsia"/>
          <w:lang w:val="da-DK" w:eastAsia="zh-TW"/>
        </w:rPr>
        <w:t>：</w:t>
      </w:r>
      <w:r w:rsidRPr="00B2359D">
        <w:rPr>
          <w:lang w:val="da-DK" w:eastAsia="zh-TW"/>
        </w:rPr>
        <w:t>09</w:t>
      </w:r>
      <w:r w:rsidRPr="00B2359D">
        <w:rPr>
          <w:rFonts w:ascii="華康細圓體"/>
          <w:lang w:val="da-DK" w:eastAsia="zh-TW"/>
        </w:rPr>
        <w:t>.</w:t>
      </w:r>
      <w:r w:rsidRPr="00B2359D">
        <w:rPr>
          <w:lang w:val="da-DK" w:eastAsia="zh-TW"/>
        </w:rPr>
        <w:t>00</w:t>
      </w:r>
      <w:r w:rsidRPr="00B2359D">
        <w:rPr>
          <w:rFonts w:ascii="華康細圓體" w:hAnsi="華康細圓體"/>
          <w:lang w:val="da-DK" w:eastAsia="zh-TW"/>
        </w:rPr>
        <w:t xml:space="preserve"> - </w:t>
      </w:r>
      <w:r w:rsidRPr="00B2359D">
        <w:rPr>
          <w:lang w:val="da-DK" w:eastAsia="zh-TW"/>
        </w:rPr>
        <w:t>16</w:t>
      </w:r>
      <w:r w:rsidRPr="00B2359D">
        <w:rPr>
          <w:rFonts w:ascii="華康細圓體"/>
          <w:lang w:val="da-DK" w:eastAsia="zh-TW"/>
        </w:rPr>
        <w:t>.</w:t>
      </w:r>
      <w:r w:rsidRPr="00B2359D">
        <w:rPr>
          <w:lang w:val="da-DK" w:eastAsia="zh-TW"/>
        </w:rPr>
        <w:t>00</w:t>
      </w:r>
      <w:r w:rsidRPr="00B2359D">
        <w:rPr>
          <w:rFonts w:ascii="華康細圓體" w:hAnsi="華康細圓體" w:hint="eastAsia"/>
          <w:lang w:val="da-DK" w:eastAsia="zh-TW"/>
        </w:rPr>
        <w:t>（</w:t>
      </w:r>
      <w:r w:rsidRPr="00B2359D">
        <w:rPr>
          <w:rFonts w:ascii="華康細圓體" w:hAnsi="華康細圓體" w:hint="eastAsia"/>
          <w:lang w:eastAsia="zh-TW"/>
        </w:rPr>
        <w:t>當地時間</w:t>
      </w:r>
      <w:r w:rsidRPr="00B2359D">
        <w:rPr>
          <w:rFonts w:ascii="華康細圓體" w:hAnsi="華康細圓體" w:hint="eastAsia"/>
          <w:lang w:val="da-DK" w:eastAsia="zh-TW"/>
        </w:rPr>
        <w:t>）</w:t>
      </w:r>
    </w:p>
    <w:p w14:paraId="50AE70A7" w14:textId="77777777" w:rsidR="00465075" w:rsidRPr="00B2359D" w:rsidRDefault="00465075" w:rsidP="00661E78">
      <w:pPr>
        <w:pStyle w:val="ac"/>
        <w:ind w:left="945" w:hanging="709"/>
        <w:rPr>
          <w:lang w:val="da-DK" w:eastAsia="zh-TW"/>
        </w:rPr>
      </w:pPr>
      <w:r w:rsidRPr="00B2359D">
        <w:rPr>
          <w:rFonts w:hint="eastAsia"/>
          <w:lang w:val="da-DK" w:eastAsia="zh-TW"/>
        </w:rPr>
        <w:t>（</w:t>
      </w:r>
      <w:r w:rsidRPr="00B2359D">
        <w:rPr>
          <w:rFonts w:hint="eastAsia"/>
          <w:lang w:eastAsia="zh-TW"/>
        </w:rPr>
        <w:t>二</w:t>
      </w:r>
      <w:r w:rsidRPr="00B2359D">
        <w:rPr>
          <w:rFonts w:hint="eastAsia"/>
          <w:lang w:val="da-DK" w:eastAsia="zh-TW"/>
        </w:rPr>
        <w:t>）</w:t>
      </w:r>
      <w:r w:rsidRPr="00B2359D">
        <w:rPr>
          <w:rFonts w:hint="eastAsia"/>
          <w:lang w:eastAsia="zh-TW"/>
        </w:rPr>
        <w:t>哥本哈根投資中心</w:t>
      </w:r>
    </w:p>
    <w:p w14:paraId="1081D1D8" w14:textId="77777777" w:rsidR="004449A1" w:rsidRPr="00B2359D" w:rsidRDefault="00465075" w:rsidP="004449A1">
      <w:pPr>
        <w:pStyle w:val="ac"/>
        <w:ind w:left="945" w:hanging="709"/>
        <w:rPr>
          <w:rFonts w:ascii="華康細圓體"/>
          <w:lang w:val="da-DK"/>
        </w:rPr>
      </w:pPr>
      <w:r w:rsidRPr="00B2359D">
        <w:rPr>
          <w:rFonts w:ascii="華康細圓體"/>
          <w:lang w:val="da-DK" w:eastAsia="zh-TW"/>
        </w:rPr>
        <w:tab/>
      </w:r>
      <w:r w:rsidR="004449A1" w:rsidRPr="00B2359D">
        <w:rPr>
          <w:lang w:val="da-DK"/>
        </w:rPr>
        <w:t>Copenhagen</w:t>
      </w:r>
      <w:r w:rsidR="004449A1" w:rsidRPr="00B2359D">
        <w:rPr>
          <w:rFonts w:hint="eastAsia"/>
          <w:lang w:val="da-DK" w:eastAsia="zh-TW"/>
        </w:rPr>
        <w:t xml:space="preserve"> </w:t>
      </w:r>
      <w:r w:rsidR="004449A1" w:rsidRPr="00B2359D">
        <w:rPr>
          <w:lang w:val="da-DK"/>
        </w:rPr>
        <w:t>Capacity</w:t>
      </w:r>
    </w:p>
    <w:p w14:paraId="593662E3" w14:textId="61FF0C25" w:rsidR="00465075" w:rsidRPr="00B2359D" w:rsidRDefault="00465075" w:rsidP="00661E78">
      <w:pPr>
        <w:pStyle w:val="ac"/>
        <w:ind w:left="945" w:hanging="709"/>
        <w:rPr>
          <w:rFonts w:ascii="華康細圓體"/>
          <w:lang w:val="da-DK"/>
        </w:rPr>
      </w:pPr>
      <w:r w:rsidRPr="00B2359D">
        <w:rPr>
          <w:rFonts w:ascii="華康細圓體"/>
          <w:lang w:val="da-DK"/>
        </w:rPr>
        <w:tab/>
      </w:r>
      <w:r w:rsidRPr="00B2359D">
        <w:rPr>
          <w:lang w:val="da-DK"/>
        </w:rPr>
        <w:t>Nørregade7B</w:t>
      </w:r>
    </w:p>
    <w:p w14:paraId="4A2A9E5B" w14:textId="2A8A1758" w:rsidR="00465075" w:rsidRPr="00B2359D" w:rsidRDefault="00465075" w:rsidP="00661E78">
      <w:pPr>
        <w:pStyle w:val="ac"/>
        <w:ind w:left="945" w:hanging="709"/>
        <w:rPr>
          <w:rFonts w:ascii="華康細圓體"/>
          <w:lang w:val="da-DK"/>
        </w:rPr>
      </w:pPr>
      <w:r w:rsidRPr="00B2359D">
        <w:rPr>
          <w:rFonts w:ascii="華康細圓體"/>
          <w:lang w:val="da-DK"/>
        </w:rPr>
        <w:tab/>
      </w:r>
      <w:r w:rsidR="00BB3A36" w:rsidRPr="00B2359D">
        <w:rPr>
          <w:lang w:val="da-DK"/>
        </w:rPr>
        <w:t>DK</w:t>
      </w:r>
      <w:r w:rsidR="00BB3A36" w:rsidRPr="00B2359D">
        <w:rPr>
          <w:rFonts w:ascii="華康細圓體"/>
          <w:lang w:val="da-DK"/>
        </w:rPr>
        <w:t>-</w:t>
      </w:r>
      <w:r w:rsidR="00BB3A36" w:rsidRPr="00B2359D">
        <w:rPr>
          <w:lang w:val="da-DK"/>
        </w:rPr>
        <w:t xml:space="preserve"> </w:t>
      </w:r>
      <w:r w:rsidRPr="00B2359D">
        <w:rPr>
          <w:lang w:val="da-DK"/>
        </w:rPr>
        <w:t>1165</w:t>
      </w:r>
      <w:r w:rsidR="00BB3A36" w:rsidRPr="00B2359D">
        <w:rPr>
          <w:lang w:val="da-DK"/>
        </w:rPr>
        <w:t xml:space="preserve"> </w:t>
      </w:r>
      <w:r w:rsidRPr="00B2359D">
        <w:rPr>
          <w:lang w:val="da-DK"/>
        </w:rPr>
        <w:t>Copenhagen</w:t>
      </w:r>
      <w:r w:rsidR="00BB3A36" w:rsidRPr="00B2359D">
        <w:rPr>
          <w:lang w:val="da-DK"/>
        </w:rPr>
        <w:t xml:space="preserve"> </w:t>
      </w:r>
      <w:r w:rsidRPr="00B2359D">
        <w:rPr>
          <w:lang w:val="da-DK"/>
        </w:rPr>
        <w:t>K</w:t>
      </w:r>
    </w:p>
    <w:p w14:paraId="39092B81" w14:textId="77777777" w:rsidR="00465075" w:rsidRPr="00B2359D" w:rsidRDefault="00465075" w:rsidP="00661E78">
      <w:pPr>
        <w:pStyle w:val="ac"/>
        <w:ind w:left="945" w:hanging="709"/>
        <w:rPr>
          <w:rFonts w:ascii="華康細圓體"/>
          <w:lang w:val="de-DE"/>
        </w:rPr>
      </w:pPr>
      <w:r w:rsidRPr="00B2359D">
        <w:rPr>
          <w:rFonts w:ascii="華康細圓體"/>
          <w:lang w:val="da-DK"/>
        </w:rPr>
        <w:tab/>
      </w:r>
      <w:r w:rsidRPr="00B2359D">
        <w:rPr>
          <w:lang w:val="de-DE"/>
        </w:rPr>
        <w:t>Denmark</w:t>
      </w:r>
    </w:p>
    <w:p w14:paraId="299E955B" w14:textId="2AA8871E" w:rsidR="00465075" w:rsidRPr="00B2359D" w:rsidRDefault="00465075" w:rsidP="00661E78">
      <w:pPr>
        <w:pStyle w:val="ac"/>
        <w:ind w:left="945" w:hanging="709"/>
        <w:rPr>
          <w:rFonts w:ascii="華康細圓體"/>
          <w:lang w:val="de-DE"/>
        </w:rPr>
      </w:pPr>
      <w:r w:rsidRPr="00B2359D">
        <w:rPr>
          <w:rFonts w:ascii="華康細圓體"/>
          <w:lang w:val="de-DE"/>
        </w:rPr>
        <w:tab/>
      </w:r>
      <w:r w:rsidRPr="00B2359D">
        <w:rPr>
          <w:lang w:val="de-DE"/>
        </w:rPr>
        <w:t>Tel</w:t>
      </w:r>
      <w:r w:rsidRPr="00B2359D">
        <w:rPr>
          <w:rFonts w:ascii="華康細圓體" w:hAnsi="華康細圓體" w:hint="eastAsia"/>
          <w:lang w:val="de-DE"/>
        </w:rPr>
        <w:t>：</w:t>
      </w:r>
      <w:r w:rsidRPr="00B2359D">
        <w:rPr>
          <w:rFonts w:ascii="華康細圓體" w:hAnsi="華康細圓體"/>
          <w:lang w:val="de-DE"/>
        </w:rPr>
        <w:t>+</w:t>
      </w:r>
      <w:r w:rsidRPr="00B2359D">
        <w:rPr>
          <w:lang w:val="de-DE"/>
        </w:rPr>
        <w:t>45</w:t>
      </w:r>
      <w:r w:rsidR="00BB3A36" w:rsidRPr="00B2359D">
        <w:rPr>
          <w:lang w:val="de-DE"/>
        </w:rPr>
        <w:t xml:space="preserve"> </w:t>
      </w:r>
      <w:r w:rsidRPr="00B2359D">
        <w:rPr>
          <w:lang w:val="de-DE"/>
        </w:rPr>
        <w:t>3322</w:t>
      </w:r>
      <w:r w:rsidR="00BB3A36" w:rsidRPr="00B2359D">
        <w:rPr>
          <w:lang w:val="de-DE"/>
        </w:rPr>
        <w:t xml:space="preserve"> </w:t>
      </w:r>
      <w:r w:rsidRPr="00B2359D">
        <w:rPr>
          <w:lang w:val="de-DE"/>
        </w:rPr>
        <w:t>0222</w:t>
      </w:r>
    </w:p>
    <w:p w14:paraId="0B6B60AB" w14:textId="1E544099" w:rsidR="00465075" w:rsidRPr="00B2359D" w:rsidRDefault="00465075" w:rsidP="00661E78">
      <w:pPr>
        <w:pStyle w:val="ac"/>
        <w:ind w:left="945" w:hanging="709"/>
        <w:rPr>
          <w:lang w:val="de-DE" w:eastAsia="zh-TW"/>
        </w:rPr>
      </w:pPr>
      <w:r w:rsidRPr="00B2359D">
        <w:rPr>
          <w:rFonts w:ascii="華康細圓體"/>
          <w:lang w:val="de-DE"/>
        </w:rPr>
        <w:tab/>
      </w:r>
      <w:r w:rsidRPr="00B2359D">
        <w:rPr>
          <w:lang w:val="de-DE"/>
        </w:rPr>
        <w:t>Fax</w:t>
      </w:r>
      <w:r w:rsidRPr="00B2359D">
        <w:rPr>
          <w:rFonts w:ascii="華康細圓體" w:hAnsi="華康細圓體" w:hint="eastAsia"/>
          <w:lang w:val="de-DE"/>
        </w:rPr>
        <w:t>：</w:t>
      </w:r>
      <w:r w:rsidRPr="00B2359D">
        <w:rPr>
          <w:rFonts w:ascii="華康細圓體" w:hAnsi="華康細圓體"/>
          <w:lang w:val="de-DE"/>
        </w:rPr>
        <w:t>+</w:t>
      </w:r>
      <w:r w:rsidRPr="00B2359D">
        <w:rPr>
          <w:lang w:val="de-DE"/>
        </w:rPr>
        <w:t>45</w:t>
      </w:r>
      <w:r w:rsidR="00BB3A36" w:rsidRPr="00B2359D">
        <w:rPr>
          <w:lang w:val="de-DE"/>
        </w:rPr>
        <w:t xml:space="preserve"> </w:t>
      </w:r>
      <w:r w:rsidRPr="00B2359D">
        <w:rPr>
          <w:lang w:val="de-DE"/>
        </w:rPr>
        <w:t>3322</w:t>
      </w:r>
      <w:r w:rsidR="00BB3A36" w:rsidRPr="00B2359D">
        <w:rPr>
          <w:lang w:val="de-DE"/>
        </w:rPr>
        <w:t xml:space="preserve"> </w:t>
      </w:r>
      <w:r w:rsidRPr="00B2359D">
        <w:rPr>
          <w:lang w:val="de-DE"/>
        </w:rPr>
        <w:t>0211</w:t>
      </w:r>
    </w:p>
    <w:p w14:paraId="419DD4C0" w14:textId="52F838BD" w:rsidR="00465075" w:rsidRPr="00B2359D" w:rsidRDefault="00465075" w:rsidP="00661E78">
      <w:pPr>
        <w:pStyle w:val="ac"/>
        <w:ind w:left="945" w:hanging="709"/>
        <w:rPr>
          <w:lang w:val="de-DE" w:eastAsia="zh-TW"/>
        </w:rPr>
      </w:pPr>
      <w:r w:rsidRPr="00B2359D">
        <w:rPr>
          <w:lang w:val="de-DE"/>
        </w:rPr>
        <w:tab/>
      </w:r>
      <w:r w:rsidR="00994E7F" w:rsidRPr="00B2359D">
        <w:rPr>
          <w:lang w:val="de-DE"/>
        </w:rPr>
        <w:t>contact@copcap.com</w:t>
      </w:r>
    </w:p>
    <w:p w14:paraId="5AD829C3" w14:textId="77777777" w:rsidR="00BB3A36" w:rsidRPr="00B2359D" w:rsidRDefault="00BB3A36" w:rsidP="00661E78">
      <w:pPr>
        <w:pStyle w:val="ac"/>
        <w:ind w:left="945" w:hanging="709"/>
        <w:rPr>
          <w:lang w:val="de-DE" w:eastAsia="zh-TW"/>
        </w:rPr>
      </w:pPr>
    </w:p>
    <w:p w14:paraId="5A824F49" w14:textId="77777777" w:rsidR="00465075" w:rsidRPr="00B2359D" w:rsidRDefault="00465075" w:rsidP="00465075">
      <w:pPr>
        <w:pStyle w:val="a3"/>
        <w:spacing w:before="514" w:after="771"/>
        <w:rPr>
          <w:lang w:val="de-DE" w:eastAsia="zh-TW"/>
        </w:rPr>
      </w:pPr>
      <w:r w:rsidRPr="00B2359D">
        <w:rPr>
          <w:lang w:val="de-DE" w:eastAsia="zh-TW"/>
        </w:rPr>
        <w:br w:type="page"/>
      </w:r>
      <w:bookmarkStart w:id="30" w:name="_Toc404266513"/>
      <w:bookmarkStart w:id="31" w:name="_Toc141036341"/>
      <w:r w:rsidRPr="00B2359D">
        <w:rPr>
          <w:rFonts w:hint="eastAsia"/>
          <w:lang w:val="zh-TW" w:eastAsia="zh-TW"/>
        </w:rPr>
        <w:t>附錄三　當地外人投資統計</w:t>
      </w:r>
      <w:bookmarkEnd w:id="30"/>
      <w:bookmarkEnd w:id="31"/>
    </w:p>
    <w:p w14:paraId="18914015" w14:textId="283286C3" w:rsidR="00B44063" w:rsidRPr="00B2359D" w:rsidRDefault="005E5D26" w:rsidP="00B44063">
      <w:pPr>
        <w:pStyle w:val="af9"/>
        <w:spacing w:before="514"/>
        <w:rPr>
          <w:lang w:val="de-DE" w:eastAsia="zh-TW"/>
        </w:rPr>
      </w:pPr>
      <w:r w:rsidRPr="00B2359D">
        <w:rPr>
          <w:lang w:val="de-DE"/>
        </w:rPr>
        <w:t>20</w:t>
      </w:r>
      <w:r w:rsidRPr="00B2359D">
        <w:rPr>
          <w:rFonts w:hint="eastAsia"/>
          <w:lang w:val="de-DE"/>
        </w:rPr>
        <w:t>2</w:t>
      </w:r>
      <w:r w:rsidR="0046118D" w:rsidRPr="00B2359D">
        <w:rPr>
          <w:lang w:val="de-DE"/>
        </w:rPr>
        <w:t>2</w:t>
      </w:r>
      <w:r w:rsidR="00B44063" w:rsidRPr="00B2359D">
        <w:rPr>
          <w:rFonts w:hint="eastAsia"/>
        </w:rPr>
        <w:t>年外人</w:t>
      </w:r>
      <w:proofErr w:type="gramStart"/>
      <w:r w:rsidR="00B44063" w:rsidRPr="00B2359D">
        <w:rPr>
          <w:rFonts w:hint="eastAsia"/>
        </w:rPr>
        <w:t>對</w:t>
      </w:r>
      <w:proofErr w:type="gramEnd"/>
      <w:r w:rsidR="00B44063" w:rsidRPr="00B2359D">
        <w:rPr>
          <w:rFonts w:hint="eastAsia"/>
        </w:rPr>
        <w:t>丹麥投資統計</w:t>
      </w:r>
    </w:p>
    <w:p w14:paraId="5630AD66" w14:textId="77777777" w:rsidR="00B44063" w:rsidRPr="00B2359D" w:rsidRDefault="00B44063" w:rsidP="00B44063">
      <w:pPr>
        <w:pStyle w:val="af7"/>
        <w:jc w:val="right"/>
      </w:pPr>
    </w:p>
    <w:tbl>
      <w:tblPr>
        <w:tblW w:w="8530" w:type="dxa"/>
        <w:tblInd w:w="13" w:type="dxa"/>
        <w:tblCellMar>
          <w:left w:w="28" w:type="dxa"/>
          <w:right w:w="28" w:type="dxa"/>
        </w:tblCellMar>
        <w:tblLook w:val="04A0" w:firstRow="1" w:lastRow="0" w:firstColumn="1" w:lastColumn="0" w:noHBand="0" w:noVBand="1"/>
      </w:tblPr>
      <w:tblGrid>
        <w:gridCol w:w="1400"/>
        <w:gridCol w:w="3518"/>
        <w:gridCol w:w="3612"/>
      </w:tblGrid>
      <w:tr w:rsidR="00B2359D" w:rsidRPr="00B2359D" w14:paraId="069BC691" w14:textId="77777777" w:rsidTr="00565B08">
        <w:trPr>
          <w:trHeight w:val="482"/>
        </w:trPr>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75CA0B" w14:textId="77777777" w:rsidR="00B44063" w:rsidRPr="00B2359D" w:rsidRDefault="00B44063" w:rsidP="00565B08">
            <w:pPr>
              <w:pStyle w:val="af7"/>
              <w:snapToGrid w:val="0"/>
            </w:pPr>
            <w:r w:rsidRPr="00B2359D">
              <w:t>名次</w:t>
            </w:r>
          </w:p>
        </w:tc>
        <w:tc>
          <w:tcPr>
            <w:tcW w:w="3518" w:type="dxa"/>
            <w:tcBorders>
              <w:top w:val="single" w:sz="4" w:space="0" w:color="auto"/>
              <w:left w:val="nil"/>
              <w:bottom w:val="single" w:sz="4" w:space="0" w:color="auto"/>
              <w:right w:val="single" w:sz="4" w:space="0" w:color="auto"/>
            </w:tcBorders>
            <w:shd w:val="clear" w:color="auto" w:fill="auto"/>
            <w:noWrap/>
            <w:vAlign w:val="center"/>
          </w:tcPr>
          <w:p w14:paraId="708DE6C1" w14:textId="77777777" w:rsidR="00B44063" w:rsidRPr="00B2359D" w:rsidRDefault="00B44063" w:rsidP="00565B08">
            <w:pPr>
              <w:pStyle w:val="af7"/>
              <w:snapToGrid w:val="0"/>
            </w:pPr>
            <w:r w:rsidRPr="00B2359D">
              <w:t>投資來源國</w:t>
            </w:r>
          </w:p>
        </w:tc>
        <w:tc>
          <w:tcPr>
            <w:tcW w:w="3612" w:type="dxa"/>
            <w:tcBorders>
              <w:top w:val="single" w:sz="4" w:space="0" w:color="auto"/>
              <w:left w:val="nil"/>
              <w:bottom w:val="single" w:sz="4" w:space="0" w:color="auto"/>
              <w:right w:val="single" w:sz="4" w:space="0" w:color="auto"/>
            </w:tcBorders>
            <w:shd w:val="clear" w:color="auto" w:fill="auto"/>
            <w:noWrap/>
            <w:vAlign w:val="center"/>
          </w:tcPr>
          <w:p w14:paraId="1DB3CFBE" w14:textId="77777777" w:rsidR="00B44063" w:rsidRPr="00B2359D" w:rsidRDefault="00B44063" w:rsidP="00565B08">
            <w:pPr>
              <w:pStyle w:val="af7"/>
              <w:snapToGrid w:val="0"/>
            </w:pPr>
            <w:r w:rsidRPr="00B2359D">
              <w:t>投資金額</w:t>
            </w:r>
            <w:r w:rsidR="00956628" w:rsidRPr="00B2359D">
              <w:t>（</w:t>
            </w:r>
            <w:r w:rsidRPr="00B2359D">
              <w:t>十億美元</w:t>
            </w:r>
            <w:r w:rsidR="00956628" w:rsidRPr="00B2359D">
              <w:t>）</w:t>
            </w:r>
          </w:p>
        </w:tc>
      </w:tr>
      <w:tr w:rsidR="00B2359D" w:rsidRPr="00B2359D" w14:paraId="58791E8C"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649841BE" w14:textId="77777777" w:rsidR="00B36DCB" w:rsidRPr="00B2359D" w:rsidRDefault="00B36DCB" w:rsidP="00565B08">
            <w:pPr>
              <w:pStyle w:val="af7"/>
              <w:snapToGrid w:val="0"/>
            </w:pPr>
            <w:r w:rsidRPr="00B2359D">
              <w:t>1</w:t>
            </w:r>
          </w:p>
        </w:tc>
        <w:tc>
          <w:tcPr>
            <w:tcW w:w="3518" w:type="dxa"/>
            <w:tcBorders>
              <w:top w:val="nil"/>
              <w:left w:val="nil"/>
              <w:bottom w:val="single" w:sz="4" w:space="0" w:color="auto"/>
              <w:right w:val="single" w:sz="4" w:space="0" w:color="auto"/>
            </w:tcBorders>
            <w:shd w:val="clear" w:color="auto" w:fill="auto"/>
            <w:noWrap/>
            <w:vAlign w:val="center"/>
          </w:tcPr>
          <w:p w14:paraId="376A03F5" w14:textId="3360B58E" w:rsidR="00B36DCB" w:rsidRPr="00B2359D" w:rsidRDefault="00B36DCB" w:rsidP="00565B08">
            <w:pPr>
              <w:pStyle w:val="af7"/>
              <w:snapToGrid w:val="0"/>
            </w:pPr>
            <w:r w:rsidRPr="00B2359D">
              <w:rPr>
                <w:rFonts w:hint="eastAsia"/>
              </w:rPr>
              <w:t>英國</w:t>
            </w:r>
          </w:p>
        </w:tc>
        <w:tc>
          <w:tcPr>
            <w:tcW w:w="3612" w:type="dxa"/>
            <w:tcBorders>
              <w:top w:val="nil"/>
              <w:left w:val="nil"/>
              <w:bottom w:val="single" w:sz="4" w:space="0" w:color="auto"/>
              <w:right w:val="single" w:sz="4" w:space="0" w:color="auto"/>
            </w:tcBorders>
            <w:shd w:val="clear" w:color="auto" w:fill="auto"/>
            <w:noWrap/>
            <w:vAlign w:val="center"/>
          </w:tcPr>
          <w:p w14:paraId="666E7CE9" w14:textId="04F38946" w:rsidR="00B36DCB" w:rsidRPr="00B2359D" w:rsidRDefault="0046118D" w:rsidP="0046118D">
            <w:pPr>
              <w:pStyle w:val="af7"/>
              <w:snapToGrid w:val="0"/>
            </w:pPr>
            <w:r w:rsidRPr="00B2359D">
              <w:rPr>
                <w:rFonts w:hint="eastAsia"/>
              </w:rPr>
              <w:t>1</w:t>
            </w:r>
            <w:r w:rsidR="00B36DCB" w:rsidRPr="00B2359D">
              <w:t>.</w:t>
            </w:r>
            <w:r w:rsidRPr="00B2359D">
              <w:t>85</w:t>
            </w:r>
          </w:p>
        </w:tc>
      </w:tr>
      <w:tr w:rsidR="00B2359D" w:rsidRPr="00B2359D" w14:paraId="0147C5A5"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18F999B5" w14:textId="77777777" w:rsidR="00B36DCB" w:rsidRPr="00B2359D" w:rsidRDefault="00B36DCB" w:rsidP="00565B08">
            <w:pPr>
              <w:pStyle w:val="af7"/>
              <w:snapToGrid w:val="0"/>
            </w:pPr>
            <w:r w:rsidRPr="00B2359D">
              <w:t>2</w:t>
            </w:r>
          </w:p>
        </w:tc>
        <w:tc>
          <w:tcPr>
            <w:tcW w:w="3518" w:type="dxa"/>
            <w:tcBorders>
              <w:top w:val="nil"/>
              <w:left w:val="nil"/>
              <w:bottom w:val="single" w:sz="4" w:space="0" w:color="auto"/>
              <w:right w:val="single" w:sz="4" w:space="0" w:color="auto"/>
            </w:tcBorders>
            <w:shd w:val="clear" w:color="auto" w:fill="auto"/>
            <w:noWrap/>
            <w:vAlign w:val="center"/>
          </w:tcPr>
          <w:p w14:paraId="41C82304" w14:textId="4A89E7FA" w:rsidR="00B36DCB" w:rsidRPr="00B2359D" w:rsidRDefault="0046118D" w:rsidP="00565B08">
            <w:pPr>
              <w:pStyle w:val="af7"/>
              <w:snapToGrid w:val="0"/>
            </w:pPr>
            <w:r w:rsidRPr="00B2359D">
              <w:rPr>
                <w:rFonts w:hint="eastAsia"/>
              </w:rPr>
              <w:t>美國</w:t>
            </w:r>
          </w:p>
        </w:tc>
        <w:tc>
          <w:tcPr>
            <w:tcW w:w="3612" w:type="dxa"/>
            <w:tcBorders>
              <w:top w:val="nil"/>
              <w:left w:val="nil"/>
              <w:bottom w:val="single" w:sz="4" w:space="0" w:color="auto"/>
              <w:right w:val="single" w:sz="4" w:space="0" w:color="auto"/>
            </w:tcBorders>
            <w:shd w:val="clear" w:color="auto" w:fill="auto"/>
            <w:noWrap/>
            <w:vAlign w:val="center"/>
          </w:tcPr>
          <w:p w14:paraId="1383789A" w14:textId="24FD6941" w:rsidR="00B36DCB" w:rsidRPr="00B2359D" w:rsidRDefault="00B36DCB" w:rsidP="00565B08">
            <w:pPr>
              <w:pStyle w:val="af7"/>
              <w:snapToGrid w:val="0"/>
            </w:pPr>
            <w:r w:rsidRPr="00B2359D">
              <w:t>1.18</w:t>
            </w:r>
          </w:p>
        </w:tc>
      </w:tr>
      <w:tr w:rsidR="00B2359D" w:rsidRPr="00B2359D" w14:paraId="4631AFFB"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5FCD5EC4" w14:textId="77777777" w:rsidR="00B36DCB" w:rsidRPr="00B2359D" w:rsidRDefault="00B36DCB" w:rsidP="00565B08">
            <w:pPr>
              <w:pStyle w:val="af7"/>
              <w:snapToGrid w:val="0"/>
            </w:pPr>
            <w:r w:rsidRPr="00B2359D">
              <w:t>3</w:t>
            </w:r>
          </w:p>
        </w:tc>
        <w:tc>
          <w:tcPr>
            <w:tcW w:w="3518" w:type="dxa"/>
            <w:tcBorders>
              <w:top w:val="nil"/>
              <w:left w:val="nil"/>
              <w:bottom w:val="single" w:sz="4" w:space="0" w:color="auto"/>
              <w:right w:val="single" w:sz="4" w:space="0" w:color="auto"/>
            </w:tcBorders>
            <w:shd w:val="clear" w:color="auto" w:fill="auto"/>
            <w:noWrap/>
            <w:vAlign w:val="center"/>
          </w:tcPr>
          <w:p w14:paraId="1AB28B96" w14:textId="4671ADE2" w:rsidR="00B36DCB" w:rsidRPr="00B2359D" w:rsidRDefault="0046118D" w:rsidP="00565B08">
            <w:pPr>
              <w:pStyle w:val="af7"/>
              <w:snapToGrid w:val="0"/>
            </w:pPr>
            <w:r w:rsidRPr="00B2359D">
              <w:rPr>
                <w:rFonts w:hint="eastAsia"/>
              </w:rPr>
              <w:t>比利時</w:t>
            </w:r>
          </w:p>
        </w:tc>
        <w:tc>
          <w:tcPr>
            <w:tcW w:w="3612" w:type="dxa"/>
            <w:tcBorders>
              <w:top w:val="nil"/>
              <w:left w:val="nil"/>
              <w:bottom w:val="single" w:sz="4" w:space="0" w:color="auto"/>
              <w:right w:val="single" w:sz="4" w:space="0" w:color="auto"/>
            </w:tcBorders>
            <w:shd w:val="clear" w:color="auto" w:fill="auto"/>
            <w:noWrap/>
            <w:vAlign w:val="center"/>
          </w:tcPr>
          <w:p w14:paraId="2EAEBB46" w14:textId="558E83EF" w:rsidR="00B36DCB" w:rsidRPr="00B2359D" w:rsidRDefault="00B36DCB" w:rsidP="00565B08">
            <w:pPr>
              <w:pStyle w:val="af7"/>
              <w:snapToGrid w:val="0"/>
            </w:pPr>
            <w:r w:rsidRPr="00B2359D">
              <w:t>0.</w:t>
            </w:r>
            <w:r w:rsidR="0046118D" w:rsidRPr="00B2359D">
              <w:t>48</w:t>
            </w:r>
          </w:p>
        </w:tc>
      </w:tr>
      <w:tr w:rsidR="00B2359D" w:rsidRPr="00B2359D" w14:paraId="6612862B"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2598DEE6" w14:textId="77777777" w:rsidR="00B36DCB" w:rsidRPr="00B2359D" w:rsidRDefault="00B36DCB" w:rsidP="00565B08">
            <w:pPr>
              <w:pStyle w:val="af7"/>
              <w:snapToGrid w:val="0"/>
            </w:pPr>
            <w:r w:rsidRPr="00B2359D">
              <w:t>4</w:t>
            </w:r>
          </w:p>
        </w:tc>
        <w:tc>
          <w:tcPr>
            <w:tcW w:w="3518" w:type="dxa"/>
            <w:tcBorders>
              <w:top w:val="nil"/>
              <w:left w:val="nil"/>
              <w:bottom w:val="single" w:sz="4" w:space="0" w:color="auto"/>
              <w:right w:val="single" w:sz="4" w:space="0" w:color="auto"/>
            </w:tcBorders>
            <w:shd w:val="clear" w:color="auto" w:fill="auto"/>
            <w:noWrap/>
            <w:vAlign w:val="center"/>
          </w:tcPr>
          <w:p w14:paraId="26F56647" w14:textId="1FB6FD9F" w:rsidR="00B36DCB" w:rsidRPr="00B2359D" w:rsidRDefault="0046118D" w:rsidP="00565B08">
            <w:pPr>
              <w:pStyle w:val="af7"/>
              <w:snapToGrid w:val="0"/>
              <w:rPr>
                <w:lang w:val="da-DK"/>
              </w:rPr>
            </w:pPr>
            <w:r w:rsidRPr="00B2359D">
              <w:rPr>
                <w:rFonts w:hint="eastAsia"/>
                <w:lang w:val="da-DK"/>
              </w:rPr>
              <w:t>羅森堡</w:t>
            </w:r>
          </w:p>
        </w:tc>
        <w:tc>
          <w:tcPr>
            <w:tcW w:w="3612" w:type="dxa"/>
            <w:tcBorders>
              <w:top w:val="nil"/>
              <w:left w:val="nil"/>
              <w:bottom w:val="single" w:sz="4" w:space="0" w:color="auto"/>
              <w:right w:val="single" w:sz="4" w:space="0" w:color="auto"/>
            </w:tcBorders>
            <w:shd w:val="clear" w:color="auto" w:fill="auto"/>
            <w:noWrap/>
            <w:vAlign w:val="center"/>
          </w:tcPr>
          <w:p w14:paraId="2EED3285" w14:textId="4344095F" w:rsidR="00B36DCB" w:rsidRPr="00B2359D" w:rsidRDefault="00B36DCB" w:rsidP="00565B08">
            <w:pPr>
              <w:pStyle w:val="af7"/>
              <w:snapToGrid w:val="0"/>
            </w:pPr>
            <w:r w:rsidRPr="00B2359D">
              <w:t>0.44</w:t>
            </w:r>
          </w:p>
        </w:tc>
      </w:tr>
      <w:tr w:rsidR="00B2359D" w:rsidRPr="00B2359D" w14:paraId="4C7D4E94"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78941E47" w14:textId="77777777" w:rsidR="00B36DCB" w:rsidRPr="00B2359D" w:rsidRDefault="00B36DCB" w:rsidP="00565B08">
            <w:pPr>
              <w:pStyle w:val="af7"/>
              <w:snapToGrid w:val="0"/>
            </w:pPr>
            <w:r w:rsidRPr="00B2359D">
              <w:t>5</w:t>
            </w:r>
          </w:p>
        </w:tc>
        <w:tc>
          <w:tcPr>
            <w:tcW w:w="3518" w:type="dxa"/>
            <w:tcBorders>
              <w:top w:val="nil"/>
              <w:left w:val="nil"/>
              <w:bottom w:val="single" w:sz="4" w:space="0" w:color="auto"/>
              <w:right w:val="single" w:sz="4" w:space="0" w:color="auto"/>
            </w:tcBorders>
            <w:shd w:val="clear" w:color="auto" w:fill="auto"/>
            <w:noWrap/>
            <w:vAlign w:val="center"/>
          </w:tcPr>
          <w:p w14:paraId="53C3AAA5" w14:textId="16930C24" w:rsidR="00B36DCB" w:rsidRPr="00B2359D" w:rsidRDefault="0046118D" w:rsidP="00565B08">
            <w:pPr>
              <w:pStyle w:val="af7"/>
              <w:snapToGrid w:val="0"/>
            </w:pPr>
            <w:r w:rsidRPr="00B2359D">
              <w:rPr>
                <w:rFonts w:hint="eastAsia"/>
              </w:rPr>
              <w:t>挪威</w:t>
            </w:r>
          </w:p>
        </w:tc>
        <w:tc>
          <w:tcPr>
            <w:tcW w:w="3612" w:type="dxa"/>
            <w:tcBorders>
              <w:top w:val="nil"/>
              <w:left w:val="nil"/>
              <w:bottom w:val="single" w:sz="4" w:space="0" w:color="auto"/>
              <w:right w:val="single" w:sz="4" w:space="0" w:color="auto"/>
            </w:tcBorders>
            <w:shd w:val="clear" w:color="auto" w:fill="auto"/>
            <w:noWrap/>
            <w:vAlign w:val="center"/>
          </w:tcPr>
          <w:p w14:paraId="2A585808" w14:textId="2372CCA4" w:rsidR="00B36DCB" w:rsidRPr="00B2359D" w:rsidRDefault="0046118D" w:rsidP="00565B08">
            <w:pPr>
              <w:pStyle w:val="af7"/>
              <w:snapToGrid w:val="0"/>
            </w:pPr>
            <w:r w:rsidRPr="00B2359D">
              <w:t>0.44</w:t>
            </w:r>
          </w:p>
        </w:tc>
      </w:tr>
      <w:tr w:rsidR="00B2359D" w:rsidRPr="00B2359D" w14:paraId="0C509771"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29B4EA11" w14:textId="77777777" w:rsidR="00B36DCB" w:rsidRPr="00B2359D" w:rsidRDefault="00B36DCB" w:rsidP="00565B08">
            <w:pPr>
              <w:pStyle w:val="af7"/>
              <w:snapToGrid w:val="0"/>
            </w:pPr>
            <w:r w:rsidRPr="00B2359D">
              <w:t>6</w:t>
            </w:r>
          </w:p>
        </w:tc>
        <w:tc>
          <w:tcPr>
            <w:tcW w:w="3518" w:type="dxa"/>
            <w:tcBorders>
              <w:top w:val="nil"/>
              <w:left w:val="nil"/>
              <w:bottom w:val="single" w:sz="4" w:space="0" w:color="auto"/>
              <w:right w:val="single" w:sz="4" w:space="0" w:color="auto"/>
            </w:tcBorders>
            <w:shd w:val="clear" w:color="auto" w:fill="auto"/>
            <w:noWrap/>
            <w:vAlign w:val="center"/>
          </w:tcPr>
          <w:p w14:paraId="461A14FA" w14:textId="19D50AAA" w:rsidR="00B36DCB" w:rsidRPr="00B2359D" w:rsidRDefault="0046118D" w:rsidP="00565B08">
            <w:pPr>
              <w:pStyle w:val="af7"/>
              <w:snapToGrid w:val="0"/>
            </w:pPr>
            <w:r w:rsidRPr="00B2359D">
              <w:rPr>
                <w:rFonts w:hint="eastAsia"/>
              </w:rPr>
              <w:t>瑞典</w:t>
            </w:r>
          </w:p>
        </w:tc>
        <w:tc>
          <w:tcPr>
            <w:tcW w:w="3612" w:type="dxa"/>
            <w:tcBorders>
              <w:top w:val="nil"/>
              <w:left w:val="nil"/>
              <w:bottom w:val="single" w:sz="4" w:space="0" w:color="auto"/>
              <w:right w:val="single" w:sz="4" w:space="0" w:color="auto"/>
            </w:tcBorders>
            <w:shd w:val="clear" w:color="auto" w:fill="auto"/>
            <w:noWrap/>
            <w:vAlign w:val="center"/>
          </w:tcPr>
          <w:p w14:paraId="5387DED1" w14:textId="2C29D87E" w:rsidR="00B36DCB" w:rsidRPr="00B2359D" w:rsidRDefault="00B36DCB" w:rsidP="00565B08">
            <w:pPr>
              <w:pStyle w:val="af7"/>
              <w:snapToGrid w:val="0"/>
            </w:pPr>
            <w:r w:rsidRPr="00B2359D">
              <w:t>0.</w:t>
            </w:r>
            <w:r w:rsidR="0046118D" w:rsidRPr="00B2359D">
              <w:t>35</w:t>
            </w:r>
          </w:p>
        </w:tc>
      </w:tr>
      <w:tr w:rsidR="00B2359D" w:rsidRPr="00B2359D" w14:paraId="36F1ADE7"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75697EEC" w14:textId="77777777" w:rsidR="00B36DCB" w:rsidRPr="00B2359D" w:rsidRDefault="00B36DCB" w:rsidP="00565B08">
            <w:pPr>
              <w:pStyle w:val="af7"/>
              <w:snapToGrid w:val="0"/>
            </w:pPr>
            <w:r w:rsidRPr="00B2359D">
              <w:t>7</w:t>
            </w:r>
          </w:p>
        </w:tc>
        <w:tc>
          <w:tcPr>
            <w:tcW w:w="3518" w:type="dxa"/>
            <w:tcBorders>
              <w:top w:val="nil"/>
              <w:left w:val="nil"/>
              <w:bottom w:val="single" w:sz="4" w:space="0" w:color="auto"/>
              <w:right w:val="single" w:sz="4" w:space="0" w:color="auto"/>
            </w:tcBorders>
            <w:shd w:val="clear" w:color="auto" w:fill="auto"/>
            <w:noWrap/>
            <w:vAlign w:val="center"/>
          </w:tcPr>
          <w:p w14:paraId="624EAA36" w14:textId="169244E4" w:rsidR="00B36DCB" w:rsidRPr="00B2359D" w:rsidRDefault="0046118D" w:rsidP="00565B08">
            <w:pPr>
              <w:pStyle w:val="af7"/>
              <w:snapToGrid w:val="0"/>
            </w:pPr>
            <w:r w:rsidRPr="00B2359D">
              <w:rPr>
                <w:rFonts w:hint="eastAsia"/>
              </w:rPr>
              <w:t>西班牙</w:t>
            </w:r>
          </w:p>
        </w:tc>
        <w:tc>
          <w:tcPr>
            <w:tcW w:w="3612" w:type="dxa"/>
            <w:tcBorders>
              <w:top w:val="nil"/>
              <w:left w:val="nil"/>
              <w:bottom w:val="single" w:sz="4" w:space="0" w:color="auto"/>
              <w:right w:val="single" w:sz="4" w:space="0" w:color="auto"/>
            </w:tcBorders>
            <w:shd w:val="clear" w:color="auto" w:fill="auto"/>
            <w:noWrap/>
            <w:vAlign w:val="center"/>
          </w:tcPr>
          <w:p w14:paraId="04BC05F9" w14:textId="454A8AD4" w:rsidR="00B36DCB" w:rsidRPr="00B2359D" w:rsidRDefault="00B36DCB" w:rsidP="0046118D">
            <w:pPr>
              <w:pStyle w:val="af7"/>
              <w:snapToGrid w:val="0"/>
            </w:pPr>
            <w:r w:rsidRPr="00B2359D">
              <w:t>0.</w:t>
            </w:r>
            <w:r w:rsidR="0046118D" w:rsidRPr="00B2359D">
              <w:t>27</w:t>
            </w:r>
          </w:p>
        </w:tc>
      </w:tr>
      <w:tr w:rsidR="00B2359D" w:rsidRPr="00B2359D" w14:paraId="61829076" w14:textId="77777777" w:rsidTr="0016747E">
        <w:trPr>
          <w:trHeight w:val="482"/>
        </w:trPr>
        <w:tc>
          <w:tcPr>
            <w:tcW w:w="1400" w:type="dxa"/>
            <w:tcBorders>
              <w:top w:val="nil"/>
              <w:left w:val="single" w:sz="4" w:space="0" w:color="auto"/>
              <w:bottom w:val="single" w:sz="4" w:space="0" w:color="auto"/>
              <w:right w:val="single" w:sz="4" w:space="0" w:color="auto"/>
            </w:tcBorders>
            <w:shd w:val="clear" w:color="auto" w:fill="D9D9D9"/>
            <w:noWrap/>
            <w:vAlign w:val="center"/>
          </w:tcPr>
          <w:p w14:paraId="2BA226A1" w14:textId="77777777" w:rsidR="00B44063" w:rsidRPr="00B2359D" w:rsidRDefault="00B44063" w:rsidP="00565B08">
            <w:pPr>
              <w:pStyle w:val="af7"/>
              <w:snapToGrid w:val="0"/>
            </w:pPr>
          </w:p>
        </w:tc>
        <w:tc>
          <w:tcPr>
            <w:tcW w:w="3518" w:type="dxa"/>
            <w:tcBorders>
              <w:top w:val="nil"/>
              <w:left w:val="nil"/>
              <w:bottom w:val="single" w:sz="4" w:space="0" w:color="auto"/>
              <w:right w:val="single" w:sz="4" w:space="0" w:color="auto"/>
            </w:tcBorders>
            <w:shd w:val="clear" w:color="auto" w:fill="D9D9D9"/>
            <w:noWrap/>
            <w:vAlign w:val="center"/>
          </w:tcPr>
          <w:p w14:paraId="17AD93B2" w14:textId="77777777" w:rsidR="00B44063" w:rsidRPr="00B2359D" w:rsidRDefault="00B44063" w:rsidP="00565B08">
            <w:pPr>
              <w:pStyle w:val="af7"/>
              <w:snapToGrid w:val="0"/>
            </w:pPr>
          </w:p>
        </w:tc>
        <w:tc>
          <w:tcPr>
            <w:tcW w:w="3612" w:type="dxa"/>
            <w:tcBorders>
              <w:top w:val="nil"/>
              <w:left w:val="nil"/>
              <w:bottom w:val="single" w:sz="4" w:space="0" w:color="auto"/>
              <w:right w:val="single" w:sz="4" w:space="0" w:color="auto"/>
            </w:tcBorders>
            <w:shd w:val="clear" w:color="auto" w:fill="D9D9D9"/>
            <w:noWrap/>
            <w:vAlign w:val="center"/>
          </w:tcPr>
          <w:p w14:paraId="0DE4B5B7" w14:textId="77777777" w:rsidR="00B44063" w:rsidRPr="00B2359D" w:rsidRDefault="00B44063" w:rsidP="00565B08">
            <w:pPr>
              <w:pStyle w:val="af7"/>
              <w:snapToGrid w:val="0"/>
            </w:pPr>
          </w:p>
        </w:tc>
      </w:tr>
      <w:tr w:rsidR="00B2359D" w:rsidRPr="00B2359D" w14:paraId="4B77E9E4"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2F2D5E5E" w14:textId="77EBB019" w:rsidR="0046118D" w:rsidRPr="00B2359D" w:rsidRDefault="0046118D" w:rsidP="00565B08">
            <w:pPr>
              <w:pStyle w:val="af7"/>
              <w:snapToGrid w:val="0"/>
            </w:pPr>
            <w:r w:rsidRPr="00B2359D">
              <w:t>1</w:t>
            </w:r>
          </w:p>
        </w:tc>
        <w:tc>
          <w:tcPr>
            <w:tcW w:w="3518" w:type="dxa"/>
            <w:tcBorders>
              <w:top w:val="nil"/>
              <w:left w:val="nil"/>
              <w:bottom w:val="single" w:sz="4" w:space="0" w:color="auto"/>
              <w:right w:val="single" w:sz="4" w:space="0" w:color="auto"/>
            </w:tcBorders>
            <w:shd w:val="clear" w:color="auto" w:fill="auto"/>
            <w:noWrap/>
            <w:vAlign w:val="center"/>
          </w:tcPr>
          <w:p w14:paraId="7A8A1469" w14:textId="27AA21C2" w:rsidR="0046118D" w:rsidRPr="00B2359D" w:rsidRDefault="0046118D" w:rsidP="00565B08">
            <w:pPr>
              <w:pStyle w:val="af7"/>
              <w:snapToGrid w:val="0"/>
            </w:pPr>
            <w:r w:rsidRPr="00B2359D">
              <w:t>法國</w:t>
            </w:r>
          </w:p>
        </w:tc>
        <w:tc>
          <w:tcPr>
            <w:tcW w:w="3612" w:type="dxa"/>
            <w:tcBorders>
              <w:top w:val="nil"/>
              <w:left w:val="nil"/>
              <w:bottom w:val="single" w:sz="4" w:space="0" w:color="auto"/>
              <w:right w:val="single" w:sz="4" w:space="0" w:color="auto"/>
            </w:tcBorders>
            <w:shd w:val="clear" w:color="auto" w:fill="auto"/>
            <w:noWrap/>
            <w:vAlign w:val="center"/>
          </w:tcPr>
          <w:p w14:paraId="1E3DFF4D" w14:textId="44DDD6CF" w:rsidR="0046118D" w:rsidRPr="00B2359D" w:rsidRDefault="0046118D" w:rsidP="00565B08">
            <w:pPr>
              <w:pStyle w:val="af7"/>
              <w:snapToGrid w:val="0"/>
            </w:pPr>
            <w:r w:rsidRPr="00B2359D">
              <w:t>-0.54</w:t>
            </w:r>
          </w:p>
        </w:tc>
      </w:tr>
      <w:tr w:rsidR="00B2359D" w:rsidRPr="00B2359D" w14:paraId="45DDB223"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56B20A0C" w14:textId="12942664" w:rsidR="0046118D" w:rsidRPr="00B2359D" w:rsidRDefault="0046118D" w:rsidP="00565B08">
            <w:pPr>
              <w:pStyle w:val="af7"/>
              <w:snapToGrid w:val="0"/>
            </w:pPr>
            <w:r w:rsidRPr="00B2359D">
              <w:t>2</w:t>
            </w:r>
          </w:p>
        </w:tc>
        <w:tc>
          <w:tcPr>
            <w:tcW w:w="3518" w:type="dxa"/>
            <w:tcBorders>
              <w:top w:val="nil"/>
              <w:left w:val="nil"/>
              <w:bottom w:val="single" w:sz="4" w:space="0" w:color="auto"/>
              <w:right w:val="single" w:sz="4" w:space="0" w:color="auto"/>
            </w:tcBorders>
            <w:shd w:val="clear" w:color="auto" w:fill="auto"/>
            <w:noWrap/>
            <w:vAlign w:val="center"/>
          </w:tcPr>
          <w:p w14:paraId="36EBA260" w14:textId="58225428" w:rsidR="0046118D" w:rsidRPr="00B2359D" w:rsidRDefault="0046118D" w:rsidP="00565B08">
            <w:pPr>
              <w:pStyle w:val="af7"/>
              <w:snapToGrid w:val="0"/>
            </w:pPr>
            <w:r w:rsidRPr="00B2359D">
              <w:t>荷蘭</w:t>
            </w:r>
          </w:p>
        </w:tc>
        <w:tc>
          <w:tcPr>
            <w:tcW w:w="3612" w:type="dxa"/>
            <w:tcBorders>
              <w:top w:val="nil"/>
              <w:left w:val="nil"/>
              <w:bottom w:val="single" w:sz="4" w:space="0" w:color="auto"/>
              <w:right w:val="single" w:sz="4" w:space="0" w:color="auto"/>
            </w:tcBorders>
            <w:shd w:val="clear" w:color="auto" w:fill="auto"/>
            <w:noWrap/>
            <w:vAlign w:val="center"/>
          </w:tcPr>
          <w:p w14:paraId="7483CF5D" w14:textId="38035E78" w:rsidR="0046118D" w:rsidRPr="00B2359D" w:rsidRDefault="0046118D" w:rsidP="00565B08">
            <w:pPr>
              <w:pStyle w:val="af7"/>
              <w:snapToGrid w:val="0"/>
            </w:pPr>
            <w:r w:rsidRPr="00B2359D">
              <w:t>-0.22</w:t>
            </w:r>
          </w:p>
        </w:tc>
      </w:tr>
      <w:tr w:rsidR="00B2359D" w:rsidRPr="00B2359D" w14:paraId="5AE12C3E"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7144751B" w14:textId="589192EF" w:rsidR="0046118D" w:rsidRPr="00B2359D" w:rsidRDefault="0046118D" w:rsidP="00565B08">
            <w:pPr>
              <w:pStyle w:val="af7"/>
              <w:snapToGrid w:val="0"/>
            </w:pPr>
            <w:r w:rsidRPr="00B2359D">
              <w:t>3</w:t>
            </w:r>
          </w:p>
        </w:tc>
        <w:tc>
          <w:tcPr>
            <w:tcW w:w="3518" w:type="dxa"/>
            <w:tcBorders>
              <w:top w:val="nil"/>
              <w:left w:val="nil"/>
              <w:bottom w:val="single" w:sz="4" w:space="0" w:color="auto"/>
              <w:right w:val="single" w:sz="4" w:space="0" w:color="auto"/>
            </w:tcBorders>
            <w:shd w:val="clear" w:color="auto" w:fill="auto"/>
            <w:noWrap/>
            <w:vAlign w:val="center"/>
          </w:tcPr>
          <w:p w14:paraId="188D8729" w14:textId="15FB6130" w:rsidR="0046118D" w:rsidRPr="00B2359D" w:rsidRDefault="0046118D" w:rsidP="00565B08">
            <w:pPr>
              <w:pStyle w:val="af7"/>
              <w:snapToGrid w:val="0"/>
            </w:pPr>
            <w:r w:rsidRPr="00B2359D">
              <w:t>德國</w:t>
            </w:r>
          </w:p>
        </w:tc>
        <w:tc>
          <w:tcPr>
            <w:tcW w:w="3612" w:type="dxa"/>
            <w:tcBorders>
              <w:top w:val="nil"/>
              <w:left w:val="nil"/>
              <w:bottom w:val="single" w:sz="4" w:space="0" w:color="auto"/>
              <w:right w:val="single" w:sz="4" w:space="0" w:color="auto"/>
            </w:tcBorders>
            <w:shd w:val="clear" w:color="auto" w:fill="auto"/>
            <w:noWrap/>
            <w:vAlign w:val="center"/>
          </w:tcPr>
          <w:p w14:paraId="3C73172A" w14:textId="67CC365E" w:rsidR="0046118D" w:rsidRPr="00B2359D" w:rsidRDefault="0046118D" w:rsidP="00565B08">
            <w:pPr>
              <w:pStyle w:val="af7"/>
              <w:snapToGrid w:val="0"/>
            </w:pPr>
            <w:r w:rsidRPr="00B2359D">
              <w:t>-0.16</w:t>
            </w:r>
          </w:p>
        </w:tc>
      </w:tr>
      <w:tr w:rsidR="00B2359D" w:rsidRPr="00B2359D" w14:paraId="36995B32"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0B778152" w14:textId="63BEB509" w:rsidR="0046118D" w:rsidRPr="00B2359D" w:rsidRDefault="0046118D" w:rsidP="00565B08">
            <w:pPr>
              <w:pStyle w:val="af7"/>
              <w:snapToGrid w:val="0"/>
            </w:pPr>
            <w:r w:rsidRPr="00B2359D">
              <w:t>4</w:t>
            </w:r>
          </w:p>
        </w:tc>
        <w:tc>
          <w:tcPr>
            <w:tcW w:w="3518" w:type="dxa"/>
            <w:tcBorders>
              <w:top w:val="nil"/>
              <w:left w:val="nil"/>
              <w:bottom w:val="single" w:sz="4" w:space="0" w:color="auto"/>
              <w:right w:val="single" w:sz="4" w:space="0" w:color="auto"/>
            </w:tcBorders>
            <w:shd w:val="clear" w:color="auto" w:fill="auto"/>
            <w:noWrap/>
            <w:vAlign w:val="center"/>
          </w:tcPr>
          <w:p w14:paraId="50A66935" w14:textId="76A96B77" w:rsidR="0046118D" w:rsidRPr="00B2359D" w:rsidRDefault="0046118D" w:rsidP="0046118D">
            <w:pPr>
              <w:pStyle w:val="af7"/>
              <w:snapToGrid w:val="0"/>
            </w:pPr>
            <w:r w:rsidRPr="00B2359D">
              <w:t>芬蘭</w:t>
            </w:r>
          </w:p>
        </w:tc>
        <w:tc>
          <w:tcPr>
            <w:tcW w:w="3612" w:type="dxa"/>
            <w:tcBorders>
              <w:top w:val="nil"/>
              <w:left w:val="nil"/>
              <w:bottom w:val="single" w:sz="4" w:space="0" w:color="auto"/>
              <w:right w:val="single" w:sz="4" w:space="0" w:color="auto"/>
            </w:tcBorders>
            <w:shd w:val="clear" w:color="auto" w:fill="auto"/>
            <w:noWrap/>
            <w:vAlign w:val="center"/>
          </w:tcPr>
          <w:p w14:paraId="77ED7E16" w14:textId="5C8C99FB" w:rsidR="0046118D" w:rsidRPr="00B2359D" w:rsidRDefault="0046118D" w:rsidP="00565B08">
            <w:pPr>
              <w:pStyle w:val="af7"/>
              <w:snapToGrid w:val="0"/>
            </w:pPr>
            <w:r w:rsidRPr="00B2359D">
              <w:t>-0.07</w:t>
            </w:r>
          </w:p>
        </w:tc>
      </w:tr>
      <w:tr w:rsidR="00B2359D" w:rsidRPr="00B2359D" w14:paraId="7E79967C"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279935FF" w14:textId="26340EC9" w:rsidR="0046118D" w:rsidRPr="00B2359D" w:rsidRDefault="0046118D" w:rsidP="00565B08">
            <w:pPr>
              <w:pStyle w:val="af7"/>
              <w:snapToGrid w:val="0"/>
            </w:pPr>
            <w:r w:rsidRPr="00B2359D">
              <w:t>5</w:t>
            </w:r>
          </w:p>
        </w:tc>
        <w:tc>
          <w:tcPr>
            <w:tcW w:w="3518" w:type="dxa"/>
            <w:tcBorders>
              <w:top w:val="nil"/>
              <w:left w:val="nil"/>
              <w:bottom w:val="single" w:sz="4" w:space="0" w:color="auto"/>
              <w:right w:val="single" w:sz="4" w:space="0" w:color="auto"/>
            </w:tcBorders>
            <w:shd w:val="clear" w:color="auto" w:fill="auto"/>
            <w:noWrap/>
            <w:vAlign w:val="center"/>
          </w:tcPr>
          <w:p w14:paraId="788979AA" w14:textId="0F284F73" w:rsidR="0046118D" w:rsidRPr="00B2359D" w:rsidRDefault="0046118D" w:rsidP="00565B08">
            <w:pPr>
              <w:pStyle w:val="af7"/>
              <w:snapToGrid w:val="0"/>
            </w:pPr>
            <w:r w:rsidRPr="00B2359D">
              <w:t>中國大陸</w:t>
            </w:r>
          </w:p>
        </w:tc>
        <w:tc>
          <w:tcPr>
            <w:tcW w:w="3612" w:type="dxa"/>
            <w:tcBorders>
              <w:top w:val="nil"/>
              <w:left w:val="nil"/>
              <w:bottom w:val="single" w:sz="4" w:space="0" w:color="auto"/>
              <w:right w:val="single" w:sz="4" w:space="0" w:color="auto"/>
            </w:tcBorders>
            <w:shd w:val="clear" w:color="auto" w:fill="auto"/>
            <w:noWrap/>
            <w:vAlign w:val="center"/>
          </w:tcPr>
          <w:p w14:paraId="15DEE0D4" w14:textId="187CA0FB" w:rsidR="0046118D" w:rsidRPr="00B2359D" w:rsidRDefault="0046118D" w:rsidP="00565B08">
            <w:pPr>
              <w:pStyle w:val="af7"/>
              <w:snapToGrid w:val="0"/>
            </w:pPr>
            <w:r w:rsidRPr="00B2359D">
              <w:t>-</w:t>
            </w:r>
            <w:r w:rsidRPr="00B2359D">
              <w:rPr>
                <w:rFonts w:hint="eastAsia"/>
              </w:rPr>
              <w:t>0.01</w:t>
            </w:r>
          </w:p>
        </w:tc>
      </w:tr>
      <w:tr w:rsidR="00B2359D" w:rsidRPr="00B2359D" w14:paraId="6B8F098E"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44240AAE" w14:textId="3627F9CE" w:rsidR="0046118D" w:rsidRPr="00B2359D" w:rsidRDefault="0046118D" w:rsidP="00565B08">
            <w:pPr>
              <w:pStyle w:val="af7"/>
              <w:snapToGrid w:val="0"/>
            </w:pPr>
            <w:r w:rsidRPr="00B2359D">
              <w:t>6</w:t>
            </w:r>
          </w:p>
        </w:tc>
        <w:tc>
          <w:tcPr>
            <w:tcW w:w="3518" w:type="dxa"/>
            <w:tcBorders>
              <w:top w:val="nil"/>
              <w:left w:val="nil"/>
              <w:bottom w:val="single" w:sz="4" w:space="0" w:color="auto"/>
              <w:right w:val="single" w:sz="4" w:space="0" w:color="auto"/>
            </w:tcBorders>
            <w:shd w:val="clear" w:color="auto" w:fill="auto"/>
            <w:noWrap/>
            <w:vAlign w:val="center"/>
          </w:tcPr>
          <w:p w14:paraId="71E28E65" w14:textId="00388B7D" w:rsidR="0046118D" w:rsidRPr="00B2359D" w:rsidRDefault="0046118D" w:rsidP="00565B08">
            <w:pPr>
              <w:pStyle w:val="af7"/>
              <w:snapToGrid w:val="0"/>
            </w:pPr>
            <w:r w:rsidRPr="00B2359D">
              <w:t>印度</w:t>
            </w:r>
          </w:p>
        </w:tc>
        <w:tc>
          <w:tcPr>
            <w:tcW w:w="3612" w:type="dxa"/>
            <w:tcBorders>
              <w:top w:val="nil"/>
              <w:left w:val="nil"/>
              <w:bottom w:val="single" w:sz="4" w:space="0" w:color="auto"/>
              <w:right w:val="single" w:sz="4" w:space="0" w:color="auto"/>
            </w:tcBorders>
            <w:shd w:val="clear" w:color="auto" w:fill="auto"/>
            <w:noWrap/>
            <w:vAlign w:val="center"/>
          </w:tcPr>
          <w:p w14:paraId="1449D8DC" w14:textId="144BE6C5" w:rsidR="0046118D" w:rsidRPr="00B2359D" w:rsidRDefault="0046118D" w:rsidP="0046118D">
            <w:pPr>
              <w:pStyle w:val="af7"/>
              <w:snapToGrid w:val="0"/>
            </w:pPr>
            <w:r w:rsidRPr="00B2359D">
              <w:rPr>
                <w:rFonts w:hint="eastAsia"/>
              </w:rPr>
              <w:t>-0.01</w:t>
            </w:r>
          </w:p>
        </w:tc>
      </w:tr>
      <w:tr w:rsidR="00B2359D" w:rsidRPr="00B2359D" w14:paraId="6CF3215C" w14:textId="77777777" w:rsidTr="00565B08">
        <w:trPr>
          <w:trHeight w:val="482"/>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1B87E3DE" w14:textId="36A723EF" w:rsidR="0046118D" w:rsidRPr="00B2359D" w:rsidRDefault="0046118D" w:rsidP="00565B08">
            <w:pPr>
              <w:pStyle w:val="af7"/>
              <w:snapToGrid w:val="0"/>
            </w:pPr>
            <w:r w:rsidRPr="00B2359D">
              <w:t>7</w:t>
            </w:r>
          </w:p>
        </w:tc>
        <w:tc>
          <w:tcPr>
            <w:tcW w:w="3518" w:type="dxa"/>
            <w:tcBorders>
              <w:top w:val="nil"/>
              <w:left w:val="nil"/>
              <w:bottom w:val="single" w:sz="4" w:space="0" w:color="auto"/>
              <w:right w:val="single" w:sz="4" w:space="0" w:color="auto"/>
            </w:tcBorders>
            <w:shd w:val="clear" w:color="auto" w:fill="auto"/>
            <w:noWrap/>
            <w:vAlign w:val="center"/>
          </w:tcPr>
          <w:p w14:paraId="629D792A" w14:textId="3EE0DB6D" w:rsidR="0046118D" w:rsidRPr="00B2359D" w:rsidRDefault="0046118D" w:rsidP="00565B08">
            <w:pPr>
              <w:pStyle w:val="af7"/>
              <w:snapToGrid w:val="0"/>
            </w:pPr>
            <w:r w:rsidRPr="00B2359D">
              <w:t>義大利</w:t>
            </w:r>
          </w:p>
        </w:tc>
        <w:tc>
          <w:tcPr>
            <w:tcW w:w="3612" w:type="dxa"/>
            <w:tcBorders>
              <w:top w:val="nil"/>
              <w:left w:val="nil"/>
              <w:bottom w:val="single" w:sz="4" w:space="0" w:color="auto"/>
              <w:right w:val="single" w:sz="4" w:space="0" w:color="auto"/>
            </w:tcBorders>
            <w:shd w:val="clear" w:color="auto" w:fill="auto"/>
            <w:noWrap/>
            <w:vAlign w:val="center"/>
          </w:tcPr>
          <w:p w14:paraId="4B584315" w14:textId="534EADDC" w:rsidR="0046118D" w:rsidRPr="00B2359D" w:rsidRDefault="0046118D" w:rsidP="00565B08">
            <w:pPr>
              <w:pStyle w:val="af7"/>
              <w:snapToGrid w:val="0"/>
            </w:pPr>
            <w:r w:rsidRPr="00B2359D">
              <w:rPr>
                <w:rFonts w:hint="eastAsia"/>
              </w:rPr>
              <w:t>-0.01</w:t>
            </w:r>
          </w:p>
        </w:tc>
      </w:tr>
      <w:tr w:rsidR="00B2359D" w:rsidRPr="00B2359D" w14:paraId="29B04202" w14:textId="77777777" w:rsidTr="00565B08">
        <w:trPr>
          <w:trHeight w:val="482"/>
        </w:trPr>
        <w:tc>
          <w:tcPr>
            <w:tcW w:w="4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631F8D1" w14:textId="77777777" w:rsidR="0046118D" w:rsidRPr="00B2359D" w:rsidRDefault="0046118D" w:rsidP="00565B08">
            <w:pPr>
              <w:pStyle w:val="af7"/>
              <w:snapToGrid w:val="0"/>
            </w:pPr>
            <w:r w:rsidRPr="00B2359D">
              <w:t>外人對丹麥投資合計</w:t>
            </w:r>
          </w:p>
        </w:tc>
        <w:tc>
          <w:tcPr>
            <w:tcW w:w="3612" w:type="dxa"/>
            <w:tcBorders>
              <w:top w:val="nil"/>
              <w:left w:val="nil"/>
              <w:bottom w:val="single" w:sz="4" w:space="0" w:color="auto"/>
              <w:right w:val="single" w:sz="4" w:space="0" w:color="auto"/>
            </w:tcBorders>
            <w:shd w:val="clear" w:color="auto" w:fill="auto"/>
            <w:noWrap/>
            <w:vAlign w:val="center"/>
          </w:tcPr>
          <w:p w14:paraId="5109B3B4" w14:textId="563A5182" w:rsidR="0046118D" w:rsidRPr="00B2359D" w:rsidRDefault="0046118D" w:rsidP="0046118D">
            <w:pPr>
              <w:pStyle w:val="af7"/>
              <w:snapToGrid w:val="0"/>
            </w:pPr>
            <w:r w:rsidRPr="00B2359D">
              <w:rPr>
                <w:rFonts w:hint="eastAsia"/>
              </w:rPr>
              <w:t>4.25</w:t>
            </w:r>
            <w:r w:rsidRPr="00B2359D">
              <w:t>*</w:t>
            </w:r>
          </w:p>
        </w:tc>
      </w:tr>
    </w:tbl>
    <w:p w14:paraId="60DC0615" w14:textId="77777777" w:rsidR="00B44063" w:rsidRPr="00B2359D" w:rsidRDefault="00B44063" w:rsidP="00565B08">
      <w:pPr>
        <w:pStyle w:val="af7"/>
        <w:jc w:val="left"/>
      </w:pPr>
      <w:r w:rsidRPr="00B2359D">
        <w:rPr>
          <w:rFonts w:hint="eastAsia"/>
        </w:rPr>
        <w:t>*</w:t>
      </w:r>
      <w:proofErr w:type="gramStart"/>
      <w:r w:rsidR="00956628" w:rsidRPr="00B2359D">
        <w:rPr>
          <w:rFonts w:hint="eastAsia"/>
        </w:rPr>
        <w:t>（</w:t>
      </w:r>
      <w:proofErr w:type="gramEnd"/>
      <w:r w:rsidRPr="00B2359D">
        <w:rPr>
          <w:rFonts w:hint="eastAsia"/>
        </w:rPr>
        <w:t>因</w:t>
      </w:r>
      <w:r w:rsidR="00AB0E52" w:rsidRPr="00B2359D">
        <w:rPr>
          <w:rFonts w:hint="eastAsia"/>
        </w:rPr>
        <w:t>尚</w:t>
      </w:r>
      <w:r w:rsidRPr="00B2359D">
        <w:rPr>
          <w:rFonts w:hint="eastAsia"/>
        </w:rPr>
        <w:t>有國家將往年已投資資金撤出，故此處合計數與</w:t>
      </w:r>
      <w:r w:rsidR="00AB0E52" w:rsidRPr="00B2359D">
        <w:rPr>
          <w:rFonts w:hint="eastAsia"/>
        </w:rPr>
        <w:t>表格</w:t>
      </w:r>
      <w:r w:rsidRPr="00B2359D">
        <w:rPr>
          <w:rFonts w:hint="eastAsia"/>
        </w:rPr>
        <w:t>加總數有出入</w:t>
      </w:r>
    </w:p>
    <w:p w14:paraId="4D96E42A" w14:textId="77777777" w:rsidR="00B44063" w:rsidRPr="00B2359D" w:rsidRDefault="00B44063" w:rsidP="00B44063">
      <w:pPr>
        <w:pStyle w:val="af7"/>
        <w:jc w:val="both"/>
        <w:rPr>
          <w:rFonts w:ascii="BiauKai" w:eastAsia="Times New Roman" w:hAnsi="BiauKai"/>
        </w:rPr>
      </w:pPr>
      <w:proofErr w:type="gramStart"/>
      <w:r w:rsidRPr="00B2359D">
        <w:rPr>
          <w:rFonts w:hAnsi="華康細圓體" w:hint="eastAsia"/>
        </w:rPr>
        <w:t>詳請參考</w:t>
      </w:r>
      <w:proofErr w:type="gramEnd"/>
      <w:r w:rsidRPr="00B2359D">
        <w:rPr>
          <w:rFonts w:hAnsi="華康細圓體" w:hint="eastAsia"/>
        </w:rPr>
        <w:t>丹麥中央銀行資料庫</w:t>
      </w:r>
      <w:r w:rsidRPr="00B2359D">
        <w:rPr>
          <w:rFonts w:eastAsia="Times New Roman"/>
        </w:rPr>
        <w:t>http</w:t>
      </w:r>
      <w:r w:rsidRPr="00B2359D">
        <w:rPr>
          <w:rFonts w:ascii="BiauKai" w:eastAsia="Times New Roman" w:hAnsi="BiauKai"/>
        </w:rPr>
        <w:t>://</w:t>
      </w:r>
      <w:r w:rsidRPr="00B2359D">
        <w:rPr>
          <w:rFonts w:eastAsia="Times New Roman"/>
        </w:rPr>
        <w:t>nationalbanken</w:t>
      </w:r>
      <w:r w:rsidRPr="00B2359D">
        <w:rPr>
          <w:rFonts w:ascii="BiauKai" w:eastAsia="Times New Roman" w:hAnsi="BiauKai"/>
        </w:rPr>
        <w:t>.</w:t>
      </w:r>
      <w:r w:rsidRPr="00B2359D">
        <w:rPr>
          <w:rFonts w:eastAsia="Times New Roman"/>
        </w:rPr>
        <w:t>statistikbank</w:t>
      </w:r>
      <w:r w:rsidRPr="00B2359D">
        <w:rPr>
          <w:rFonts w:ascii="BiauKai" w:eastAsia="Times New Roman" w:hAnsi="BiauKai"/>
        </w:rPr>
        <w:t>.</w:t>
      </w:r>
      <w:r w:rsidRPr="00B2359D">
        <w:rPr>
          <w:rFonts w:eastAsia="Times New Roman"/>
        </w:rPr>
        <w:t>dk</w:t>
      </w:r>
      <w:r w:rsidRPr="00B2359D">
        <w:rPr>
          <w:rFonts w:ascii="BiauKai" w:eastAsia="Times New Roman" w:hAnsi="BiauKai"/>
        </w:rPr>
        <w:t>/</w:t>
      </w:r>
      <w:proofErr w:type="gramStart"/>
      <w:r w:rsidR="00956628" w:rsidRPr="00B2359D">
        <w:rPr>
          <w:rFonts w:hint="eastAsia"/>
        </w:rPr>
        <w:t>）</w:t>
      </w:r>
      <w:proofErr w:type="gramEnd"/>
    </w:p>
    <w:p w14:paraId="441F1258" w14:textId="5F82419F" w:rsidR="00465075" w:rsidRPr="00B2359D" w:rsidRDefault="00465075" w:rsidP="00465075">
      <w:pPr>
        <w:pStyle w:val="a3"/>
        <w:spacing w:before="514" w:after="771"/>
        <w:rPr>
          <w:lang w:eastAsia="zh-TW"/>
        </w:rPr>
      </w:pPr>
      <w:r w:rsidRPr="00B2359D">
        <w:rPr>
          <w:lang w:eastAsia="zh-TW"/>
        </w:rPr>
        <w:br w:type="page"/>
      </w:r>
      <w:bookmarkStart w:id="32" w:name="_Toc306890163"/>
      <w:bookmarkStart w:id="33" w:name="_Toc307374075"/>
      <w:bookmarkStart w:id="34" w:name="_Toc404266514"/>
      <w:bookmarkStart w:id="35" w:name="_Toc141036342"/>
      <w:r w:rsidRPr="00B2359D">
        <w:rPr>
          <w:rFonts w:hAnsi="新細明體" w:cs="新細明體" w:hint="eastAsia"/>
          <w:kern w:val="0"/>
          <w:lang w:val="zh-TW" w:eastAsia="zh-TW"/>
        </w:rPr>
        <w:t xml:space="preserve">附錄四　</w:t>
      </w:r>
      <w:r w:rsidRPr="00B2359D">
        <w:rPr>
          <w:rFonts w:hAnsi="新細明體" w:cs="新細明體" w:hint="eastAsia"/>
          <w:lang w:eastAsia="zh-TW"/>
        </w:rPr>
        <w:t>我國廠商對當地</w:t>
      </w:r>
      <w:r w:rsidR="00B21E34" w:rsidRPr="00B2359D">
        <w:rPr>
          <w:rFonts w:hAnsi="新細明體" w:cs="新細明體" w:hint="eastAsia"/>
          <w:lang w:eastAsia="zh-TW"/>
        </w:rPr>
        <w:t>國</w:t>
      </w:r>
      <w:r w:rsidRPr="00B2359D">
        <w:rPr>
          <w:rFonts w:hAnsi="新細明體" w:cs="新細明體" w:hint="eastAsia"/>
          <w:lang w:eastAsia="zh-TW"/>
        </w:rPr>
        <w:t>投資統計</w:t>
      </w:r>
      <w:bookmarkEnd w:id="32"/>
      <w:bookmarkEnd w:id="33"/>
      <w:bookmarkEnd w:id="34"/>
      <w:bookmarkEnd w:id="35"/>
    </w:p>
    <w:p w14:paraId="2CFC07A8" w14:textId="7217EA97" w:rsidR="00B44063" w:rsidRPr="00B2359D" w:rsidRDefault="00B44063" w:rsidP="00254E72">
      <w:pPr>
        <w:pStyle w:val="af9"/>
        <w:spacing w:before="514"/>
        <w:rPr>
          <w:lang w:eastAsia="zh-TW"/>
        </w:rPr>
      </w:pPr>
      <w:r w:rsidRPr="00B2359D">
        <w:rPr>
          <w:rFonts w:hint="eastAsia"/>
        </w:rPr>
        <w:t>年度</w:t>
      </w:r>
      <w:r w:rsidRPr="00B2359D">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B2359D" w:rsidRPr="00B2359D" w14:paraId="42241189" w14:textId="77777777" w:rsidTr="00F71D70">
        <w:trPr>
          <w:trHeight w:val="510"/>
          <w:jc w:val="center"/>
        </w:trPr>
        <w:tc>
          <w:tcPr>
            <w:tcW w:w="2515" w:type="dxa"/>
            <w:vAlign w:val="center"/>
          </w:tcPr>
          <w:p w14:paraId="1DDBCFED" w14:textId="77777777" w:rsidR="0079307D" w:rsidRPr="00B2359D" w:rsidRDefault="0079307D" w:rsidP="0079307D">
            <w:pPr>
              <w:pStyle w:val="af7"/>
            </w:pPr>
            <w:r w:rsidRPr="00B2359D">
              <w:rPr>
                <w:rFonts w:hint="eastAsia"/>
              </w:rPr>
              <w:t>年度</w:t>
            </w:r>
          </w:p>
        </w:tc>
        <w:tc>
          <w:tcPr>
            <w:tcW w:w="2327" w:type="dxa"/>
            <w:vAlign w:val="center"/>
          </w:tcPr>
          <w:p w14:paraId="14C4797D" w14:textId="77777777" w:rsidR="0079307D" w:rsidRPr="00B2359D" w:rsidRDefault="0079307D" w:rsidP="0079307D">
            <w:pPr>
              <w:pStyle w:val="af7"/>
            </w:pPr>
            <w:r w:rsidRPr="00B2359D">
              <w:rPr>
                <w:rFonts w:hint="eastAsia"/>
              </w:rPr>
              <w:t>件數</w:t>
            </w:r>
          </w:p>
        </w:tc>
        <w:tc>
          <w:tcPr>
            <w:tcW w:w="3722" w:type="dxa"/>
            <w:vAlign w:val="center"/>
          </w:tcPr>
          <w:p w14:paraId="50756156" w14:textId="77777777" w:rsidR="0079307D" w:rsidRPr="00B2359D" w:rsidRDefault="0079307D" w:rsidP="0079307D">
            <w:pPr>
              <w:pStyle w:val="af7"/>
            </w:pPr>
            <w:r w:rsidRPr="00B2359D">
              <w:rPr>
                <w:rFonts w:hint="eastAsia"/>
              </w:rPr>
              <w:t>金額（千美元）</w:t>
            </w:r>
          </w:p>
        </w:tc>
      </w:tr>
      <w:tr w:rsidR="00B2359D" w:rsidRPr="00B2359D" w14:paraId="15D5243F" w14:textId="77777777" w:rsidTr="00F71D70">
        <w:trPr>
          <w:trHeight w:val="510"/>
          <w:jc w:val="center"/>
        </w:trPr>
        <w:tc>
          <w:tcPr>
            <w:tcW w:w="2515" w:type="dxa"/>
            <w:vAlign w:val="center"/>
          </w:tcPr>
          <w:p w14:paraId="589FB429" w14:textId="77777777" w:rsidR="0079307D" w:rsidRPr="00B2359D" w:rsidRDefault="0079307D" w:rsidP="0079307D">
            <w:pPr>
              <w:pStyle w:val="af7"/>
            </w:pPr>
            <w:r w:rsidRPr="00B2359D">
              <w:t>2002</w:t>
            </w:r>
          </w:p>
        </w:tc>
        <w:tc>
          <w:tcPr>
            <w:tcW w:w="2327" w:type="dxa"/>
            <w:vAlign w:val="center"/>
          </w:tcPr>
          <w:p w14:paraId="01CF74B8" w14:textId="77777777" w:rsidR="0079307D" w:rsidRPr="00B2359D" w:rsidRDefault="0079307D" w:rsidP="0079307D">
            <w:pPr>
              <w:pStyle w:val="af7"/>
            </w:pPr>
            <w:r w:rsidRPr="00B2359D">
              <w:t>1</w:t>
            </w:r>
          </w:p>
        </w:tc>
        <w:tc>
          <w:tcPr>
            <w:tcW w:w="3722" w:type="dxa"/>
            <w:vAlign w:val="center"/>
          </w:tcPr>
          <w:p w14:paraId="0EBD78EF" w14:textId="77777777" w:rsidR="0079307D" w:rsidRPr="00B2359D" w:rsidRDefault="0079307D" w:rsidP="0079307D">
            <w:pPr>
              <w:pStyle w:val="af7"/>
              <w:tabs>
                <w:tab w:val="decimal" w:pos="2183"/>
              </w:tabs>
              <w:jc w:val="left"/>
            </w:pPr>
            <w:r w:rsidRPr="00B2359D">
              <w:rPr>
                <w:rFonts w:hint="eastAsia"/>
              </w:rPr>
              <w:t xml:space="preserve">842 </w:t>
            </w:r>
          </w:p>
        </w:tc>
      </w:tr>
      <w:tr w:rsidR="00B2359D" w:rsidRPr="00B2359D" w14:paraId="4CF0BFEC" w14:textId="77777777" w:rsidTr="00F71D70">
        <w:trPr>
          <w:trHeight w:val="510"/>
          <w:jc w:val="center"/>
        </w:trPr>
        <w:tc>
          <w:tcPr>
            <w:tcW w:w="2515" w:type="dxa"/>
            <w:vAlign w:val="center"/>
          </w:tcPr>
          <w:p w14:paraId="2CDC50F1" w14:textId="77777777" w:rsidR="0079307D" w:rsidRPr="00B2359D" w:rsidRDefault="0079307D" w:rsidP="0079307D">
            <w:pPr>
              <w:pStyle w:val="af7"/>
            </w:pPr>
            <w:r w:rsidRPr="00B2359D">
              <w:t>2003</w:t>
            </w:r>
          </w:p>
        </w:tc>
        <w:tc>
          <w:tcPr>
            <w:tcW w:w="2327" w:type="dxa"/>
            <w:vAlign w:val="center"/>
          </w:tcPr>
          <w:p w14:paraId="1B19EF0A" w14:textId="77777777" w:rsidR="0079307D" w:rsidRPr="00B2359D" w:rsidRDefault="0079307D" w:rsidP="0079307D">
            <w:pPr>
              <w:pStyle w:val="af7"/>
            </w:pPr>
            <w:r w:rsidRPr="00B2359D">
              <w:t>1</w:t>
            </w:r>
          </w:p>
        </w:tc>
        <w:tc>
          <w:tcPr>
            <w:tcW w:w="3722" w:type="dxa"/>
            <w:vAlign w:val="center"/>
          </w:tcPr>
          <w:p w14:paraId="4CF42308" w14:textId="77777777" w:rsidR="0079307D" w:rsidRPr="00B2359D" w:rsidRDefault="0079307D" w:rsidP="0079307D">
            <w:pPr>
              <w:pStyle w:val="af7"/>
              <w:tabs>
                <w:tab w:val="decimal" w:pos="2183"/>
              </w:tabs>
              <w:jc w:val="left"/>
            </w:pPr>
            <w:r w:rsidRPr="00B2359D">
              <w:rPr>
                <w:rFonts w:hint="eastAsia"/>
              </w:rPr>
              <w:t xml:space="preserve">3,312 </w:t>
            </w:r>
          </w:p>
        </w:tc>
      </w:tr>
      <w:tr w:rsidR="00B2359D" w:rsidRPr="00B2359D" w14:paraId="3CFB0ED0" w14:textId="77777777" w:rsidTr="00F71D70">
        <w:trPr>
          <w:trHeight w:val="510"/>
          <w:jc w:val="center"/>
        </w:trPr>
        <w:tc>
          <w:tcPr>
            <w:tcW w:w="2515" w:type="dxa"/>
            <w:vAlign w:val="center"/>
          </w:tcPr>
          <w:p w14:paraId="4AFFAEA7" w14:textId="77777777" w:rsidR="0079307D" w:rsidRPr="00B2359D" w:rsidRDefault="0079307D" w:rsidP="0079307D">
            <w:pPr>
              <w:pStyle w:val="af7"/>
            </w:pPr>
            <w:r w:rsidRPr="00B2359D">
              <w:t>2004</w:t>
            </w:r>
          </w:p>
        </w:tc>
        <w:tc>
          <w:tcPr>
            <w:tcW w:w="2327" w:type="dxa"/>
            <w:vAlign w:val="center"/>
          </w:tcPr>
          <w:p w14:paraId="4DDC286A" w14:textId="77777777" w:rsidR="0079307D" w:rsidRPr="00B2359D" w:rsidRDefault="0079307D" w:rsidP="0079307D">
            <w:pPr>
              <w:pStyle w:val="af7"/>
            </w:pPr>
            <w:r w:rsidRPr="00B2359D">
              <w:t>0</w:t>
            </w:r>
          </w:p>
        </w:tc>
        <w:tc>
          <w:tcPr>
            <w:tcW w:w="3722" w:type="dxa"/>
            <w:vAlign w:val="center"/>
          </w:tcPr>
          <w:p w14:paraId="12074BFE" w14:textId="77777777" w:rsidR="0079307D" w:rsidRPr="00B2359D" w:rsidRDefault="0079307D" w:rsidP="0079307D">
            <w:pPr>
              <w:pStyle w:val="af7"/>
              <w:tabs>
                <w:tab w:val="decimal" w:pos="2183"/>
              </w:tabs>
              <w:jc w:val="left"/>
            </w:pPr>
            <w:r w:rsidRPr="00B2359D">
              <w:rPr>
                <w:rFonts w:hint="eastAsia"/>
              </w:rPr>
              <w:t xml:space="preserve">341 </w:t>
            </w:r>
          </w:p>
        </w:tc>
      </w:tr>
      <w:tr w:rsidR="00B2359D" w:rsidRPr="00B2359D" w14:paraId="4A843FDB" w14:textId="77777777" w:rsidTr="00F71D70">
        <w:trPr>
          <w:trHeight w:val="510"/>
          <w:jc w:val="center"/>
        </w:trPr>
        <w:tc>
          <w:tcPr>
            <w:tcW w:w="2515" w:type="dxa"/>
            <w:vAlign w:val="center"/>
          </w:tcPr>
          <w:p w14:paraId="06741C9B" w14:textId="77777777" w:rsidR="0079307D" w:rsidRPr="00B2359D" w:rsidRDefault="0079307D" w:rsidP="0079307D">
            <w:pPr>
              <w:pStyle w:val="af7"/>
            </w:pPr>
            <w:r w:rsidRPr="00B2359D">
              <w:t>2005</w:t>
            </w:r>
          </w:p>
        </w:tc>
        <w:tc>
          <w:tcPr>
            <w:tcW w:w="2327" w:type="dxa"/>
            <w:vAlign w:val="center"/>
          </w:tcPr>
          <w:p w14:paraId="2F7A0E06" w14:textId="77777777" w:rsidR="0079307D" w:rsidRPr="00B2359D" w:rsidRDefault="0079307D" w:rsidP="0079307D">
            <w:pPr>
              <w:pStyle w:val="af7"/>
            </w:pPr>
            <w:r w:rsidRPr="00B2359D">
              <w:t>1</w:t>
            </w:r>
          </w:p>
        </w:tc>
        <w:tc>
          <w:tcPr>
            <w:tcW w:w="3722" w:type="dxa"/>
            <w:vAlign w:val="center"/>
          </w:tcPr>
          <w:p w14:paraId="7878B9FE" w14:textId="77777777" w:rsidR="0079307D" w:rsidRPr="00B2359D" w:rsidRDefault="0079307D" w:rsidP="0079307D">
            <w:pPr>
              <w:pStyle w:val="af7"/>
              <w:tabs>
                <w:tab w:val="decimal" w:pos="2183"/>
              </w:tabs>
              <w:jc w:val="left"/>
            </w:pPr>
            <w:r w:rsidRPr="00B2359D">
              <w:rPr>
                <w:rFonts w:hint="eastAsia"/>
              </w:rPr>
              <w:t xml:space="preserve">130 </w:t>
            </w:r>
          </w:p>
        </w:tc>
      </w:tr>
      <w:tr w:rsidR="00B2359D" w:rsidRPr="00B2359D" w14:paraId="196604A1" w14:textId="77777777" w:rsidTr="00F71D70">
        <w:trPr>
          <w:trHeight w:val="510"/>
          <w:jc w:val="center"/>
        </w:trPr>
        <w:tc>
          <w:tcPr>
            <w:tcW w:w="2515" w:type="dxa"/>
            <w:vAlign w:val="center"/>
          </w:tcPr>
          <w:p w14:paraId="4E9294B1" w14:textId="77777777" w:rsidR="0079307D" w:rsidRPr="00B2359D" w:rsidRDefault="0079307D" w:rsidP="0079307D">
            <w:pPr>
              <w:pStyle w:val="af7"/>
            </w:pPr>
            <w:r w:rsidRPr="00B2359D">
              <w:t>2007</w:t>
            </w:r>
          </w:p>
        </w:tc>
        <w:tc>
          <w:tcPr>
            <w:tcW w:w="2327" w:type="dxa"/>
            <w:vAlign w:val="center"/>
          </w:tcPr>
          <w:p w14:paraId="685F25DC" w14:textId="77777777" w:rsidR="0079307D" w:rsidRPr="00B2359D" w:rsidRDefault="0079307D" w:rsidP="0079307D">
            <w:pPr>
              <w:pStyle w:val="af7"/>
            </w:pPr>
            <w:r w:rsidRPr="00B2359D">
              <w:t>0</w:t>
            </w:r>
          </w:p>
        </w:tc>
        <w:tc>
          <w:tcPr>
            <w:tcW w:w="3722" w:type="dxa"/>
            <w:vAlign w:val="center"/>
          </w:tcPr>
          <w:p w14:paraId="253C67C7" w14:textId="77777777" w:rsidR="0079307D" w:rsidRPr="00B2359D" w:rsidRDefault="0079307D" w:rsidP="0079307D">
            <w:pPr>
              <w:pStyle w:val="af7"/>
              <w:tabs>
                <w:tab w:val="decimal" w:pos="2183"/>
              </w:tabs>
              <w:jc w:val="left"/>
            </w:pPr>
            <w:r w:rsidRPr="00B2359D">
              <w:rPr>
                <w:rFonts w:hint="eastAsia"/>
              </w:rPr>
              <w:t xml:space="preserve">307 </w:t>
            </w:r>
          </w:p>
        </w:tc>
      </w:tr>
      <w:tr w:rsidR="00B2359D" w:rsidRPr="00B2359D" w14:paraId="300C1351" w14:textId="77777777" w:rsidTr="00F71D70">
        <w:trPr>
          <w:trHeight w:val="510"/>
          <w:jc w:val="center"/>
        </w:trPr>
        <w:tc>
          <w:tcPr>
            <w:tcW w:w="2515" w:type="dxa"/>
            <w:vAlign w:val="center"/>
          </w:tcPr>
          <w:p w14:paraId="79CC44F7" w14:textId="77777777" w:rsidR="0079307D" w:rsidRPr="00B2359D" w:rsidRDefault="0079307D" w:rsidP="0079307D">
            <w:pPr>
              <w:pStyle w:val="af7"/>
            </w:pPr>
            <w:r w:rsidRPr="00B2359D">
              <w:t>2010</w:t>
            </w:r>
          </w:p>
        </w:tc>
        <w:tc>
          <w:tcPr>
            <w:tcW w:w="2327" w:type="dxa"/>
            <w:vAlign w:val="center"/>
          </w:tcPr>
          <w:p w14:paraId="2C7EA594" w14:textId="77777777" w:rsidR="0079307D" w:rsidRPr="00B2359D" w:rsidRDefault="0079307D" w:rsidP="0079307D">
            <w:pPr>
              <w:pStyle w:val="af7"/>
            </w:pPr>
            <w:r w:rsidRPr="00B2359D">
              <w:t>1</w:t>
            </w:r>
          </w:p>
        </w:tc>
        <w:tc>
          <w:tcPr>
            <w:tcW w:w="3722" w:type="dxa"/>
            <w:vAlign w:val="center"/>
          </w:tcPr>
          <w:p w14:paraId="11A2DD2F" w14:textId="77777777" w:rsidR="0079307D" w:rsidRPr="00B2359D" w:rsidRDefault="0079307D" w:rsidP="0079307D">
            <w:pPr>
              <w:pStyle w:val="af7"/>
              <w:tabs>
                <w:tab w:val="decimal" w:pos="2183"/>
              </w:tabs>
              <w:jc w:val="left"/>
            </w:pPr>
            <w:r w:rsidRPr="00B2359D">
              <w:rPr>
                <w:rFonts w:hint="eastAsia"/>
              </w:rPr>
              <w:t xml:space="preserve">24 </w:t>
            </w:r>
          </w:p>
        </w:tc>
      </w:tr>
      <w:tr w:rsidR="00B2359D" w:rsidRPr="00B2359D" w14:paraId="31F448D2" w14:textId="77777777" w:rsidTr="00F71D70">
        <w:trPr>
          <w:trHeight w:val="510"/>
          <w:jc w:val="center"/>
        </w:trPr>
        <w:tc>
          <w:tcPr>
            <w:tcW w:w="2515" w:type="dxa"/>
            <w:vAlign w:val="center"/>
          </w:tcPr>
          <w:p w14:paraId="5A4DC997" w14:textId="77777777" w:rsidR="0079307D" w:rsidRPr="00B2359D" w:rsidRDefault="0079307D" w:rsidP="0079307D">
            <w:pPr>
              <w:pStyle w:val="af7"/>
            </w:pPr>
            <w:r w:rsidRPr="00B2359D">
              <w:t>2011</w:t>
            </w:r>
          </w:p>
        </w:tc>
        <w:tc>
          <w:tcPr>
            <w:tcW w:w="2327" w:type="dxa"/>
            <w:vAlign w:val="center"/>
          </w:tcPr>
          <w:p w14:paraId="753B8469" w14:textId="77777777" w:rsidR="0079307D" w:rsidRPr="00B2359D" w:rsidRDefault="0079307D" w:rsidP="0079307D">
            <w:pPr>
              <w:pStyle w:val="af7"/>
            </w:pPr>
            <w:r w:rsidRPr="00B2359D">
              <w:t>0</w:t>
            </w:r>
          </w:p>
        </w:tc>
        <w:tc>
          <w:tcPr>
            <w:tcW w:w="3722" w:type="dxa"/>
            <w:vAlign w:val="center"/>
          </w:tcPr>
          <w:p w14:paraId="0753B931" w14:textId="77777777" w:rsidR="0079307D" w:rsidRPr="00B2359D" w:rsidRDefault="0079307D" w:rsidP="0079307D">
            <w:pPr>
              <w:pStyle w:val="af7"/>
              <w:tabs>
                <w:tab w:val="decimal" w:pos="2183"/>
              </w:tabs>
              <w:jc w:val="left"/>
            </w:pPr>
            <w:r w:rsidRPr="00B2359D">
              <w:rPr>
                <w:rFonts w:hint="eastAsia"/>
              </w:rPr>
              <w:t xml:space="preserve">57 </w:t>
            </w:r>
          </w:p>
        </w:tc>
      </w:tr>
      <w:tr w:rsidR="00B2359D" w:rsidRPr="00B2359D" w14:paraId="769941BA" w14:textId="77777777" w:rsidTr="00F71D70">
        <w:trPr>
          <w:trHeight w:val="510"/>
          <w:jc w:val="center"/>
        </w:trPr>
        <w:tc>
          <w:tcPr>
            <w:tcW w:w="2515" w:type="dxa"/>
            <w:vAlign w:val="center"/>
          </w:tcPr>
          <w:p w14:paraId="039A66BA" w14:textId="77777777" w:rsidR="0079307D" w:rsidRPr="00B2359D" w:rsidRDefault="0079307D" w:rsidP="0079307D">
            <w:pPr>
              <w:pStyle w:val="af7"/>
            </w:pPr>
            <w:r w:rsidRPr="00B2359D">
              <w:t>2012</w:t>
            </w:r>
          </w:p>
        </w:tc>
        <w:tc>
          <w:tcPr>
            <w:tcW w:w="2327" w:type="dxa"/>
            <w:vAlign w:val="center"/>
          </w:tcPr>
          <w:p w14:paraId="55639728" w14:textId="77777777" w:rsidR="0079307D" w:rsidRPr="00B2359D" w:rsidRDefault="0079307D" w:rsidP="0079307D">
            <w:pPr>
              <w:pStyle w:val="af7"/>
            </w:pPr>
            <w:r w:rsidRPr="00B2359D">
              <w:t>1</w:t>
            </w:r>
          </w:p>
        </w:tc>
        <w:tc>
          <w:tcPr>
            <w:tcW w:w="3722" w:type="dxa"/>
            <w:vAlign w:val="center"/>
          </w:tcPr>
          <w:p w14:paraId="68AAAC1A" w14:textId="77777777" w:rsidR="0079307D" w:rsidRPr="00B2359D" w:rsidRDefault="0079307D" w:rsidP="0079307D">
            <w:pPr>
              <w:pStyle w:val="af7"/>
              <w:tabs>
                <w:tab w:val="decimal" w:pos="2183"/>
              </w:tabs>
              <w:jc w:val="left"/>
            </w:pPr>
            <w:r w:rsidRPr="00B2359D">
              <w:rPr>
                <w:rFonts w:hint="eastAsia"/>
              </w:rPr>
              <w:t xml:space="preserve">9,250 </w:t>
            </w:r>
          </w:p>
        </w:tc>
      </w:tr>
      <w:tr w:rsidR="00B2359D" w:rsidRPr="00B2359D" w14:paraId="39F34DE7" w14:textId="77777777" w:rsidTr="00F71D70">
        <w:trPr>
          <w:trHeight w:val="510"/>
          <w:jc w:val="center"/>
        </w:trPr>
        <w:tc>
          <w:tcPr>
            <w:tcW w:w="2515" w:type="dxa"/>
            <w:vAlign w:val="center"/>
          </w:tcPr>
          <w:p w14:paraId="707B6611" w14:textId="77777777" w:rsidR="0079307D" w:rsidRPr="00B2359D" w:rsidRDefault="0079307D" w:rsidP="0079307D">
            <w:pPr>
              <w:pStyle w:val="af7"/>
            </w:pPr>
            <w:r w:rsidRPr="00B2359D">
              <w:t>2016</w:t>
            </w:r>
          </w:p>
        </w:tc>
        <w:tc>
          <w:tcPr>
            <w:tcW w:w="2327" w:type="dxa"/>
            <w:vAlign w:val="center"/>
          </w:tcPr>
          <w:p w14:paraId="490790C9" w14:textId="77777777" w:rsidR="0079307D" w:rsidRPr="00B2359D" w:rsidRDefault="0079307D" w:rsidP="0079307D">
            <w:pPr>
              <w:pStyle w:val="af7"/>
            </w:pPr>
            <w:r w:rsidRPr="00B2359D">
              <w:t>2</w:t>
            </w:r>
          </w:p>
        </w:tc>
        <w:tc>
          <w:tcPr>
            <w:tcW w:w="3722" w:type="dxa"/>
            <w:vAlign w:val="center"/>
          </w:tcPr>
          <w:p w14:paraId="424A5D8A" w14:textId="77777777" w:rsidR="0079307D" w:rsidRPr="00B2359D" w:rsidRDefault="0079307D" w:rsidP="0079307D">
            <w:pPr>
              <w:pStyle w:val="af7"/>
              <w:tabs>
                <w:tab w:val="decimal" w:pos="2183"/>
              </w:tabs>
              <w:jc w:val="left"/>
            </w:pPr>
            <w:r w:rsidRPr="00B2359D">
              <w:rPr>
                <w:rFonts w:hint="eastAsia"/>
              </w:rPr>
              <w:t xml:space="preserve">15,868 </w:t>
            </w:r>
          </w:p>
        </w:tc>
      </w:tr>
      <w:tr w:rsidR="00B2359D" w:rsidRPr="00B2359D" w14:paraId="396B1ADB" w14:textId="77777777" w:rsidTr="00F71D70">
        <w:trPr>
          <w:trHeight w:val="510"/>
          <w:jc w:val="center"/>
        </w:trPr>
        <w:tc>
          <w:tcPr>
            <w:tcW w:w="2515" w:type="dxa"/>
            <w:vAlign w:val="center"/>
          </w:tcPr>
          <w:p w14:paraId="4600576E" w14:textId="77777777" w:rsidR="0079307D" w:rsidRPr="00B2359D" w:rsidRDefault="0079307D" w:rsidP="0079307D">
            <w:pPr>
              <w:pStyle w:val="af7"/>
            </w:pPr>
            <w:r w:rsidRPr="00B2359D">
              <w:t>2017</w:t>
            </w:r>
          </w:p>
        </w:tc>
        <w:tc>
          <w:tcPr>
            <w:tcW w:w="2327" w:type="dxa"/>
            <w:vAlign w:val="center"/>
          </w:tcPr>
          <w:p w14:paraId="1626FFDD" w14:textId="77777777" w:rsidR="0079307D" w:rsidRPr="00B2359D" w:rsidRDefault="0079307D" w:rsidP="0079307D">
            <w:pPr>
              <w:pStyle w:val="af7"/>
            </w:pPr>
            <w:r w:rsidRPr="00B2359D">
              <w:t>1</w:t>
            </w:r>
          </w:p>
        </w:tc>
        <w:tc>
          <w:tcPr>
            <w:tcW w:w="3722" w:type="dxa"/>
            <w:vAlign w:val="center"/>
          </w:tcPr>
          <w:p w14:paraId="71328026" w14:textId="77777777" w:rsidR="0079307D" w:rsidRPr="00B2359D" w:rsidRDefault="0079307D" w:rsidP="0079307D">
            <w:pPr>
              <w:pStyle w:val="af7"/>
              <w:tabs>
                <w:tab w:val="decimal" w:pos="2183"/>
              </w:tabs>
              <w:jc w:val="left"/>
            </w:pPr>
            <w:r w:rsidRPr="00B2359D">
              <w:rPr>
                <w:rFonts w:hint="eastAsia"/>
              </w:rPr>
              <w:t xml:space="preserve">44,952 </w:t>
            </w:r>
          </w:p>
        </w:tc>
      </w:tr>
      <w:tr w:rsidR="00B2359D" w:rsidRPr="00B2359D" w14:paraId="1312FB50" w14:textId="77777777" w:rsidTr="00F71D70">
        <w:trPr>
          <w:trHeight w:val="510"/>
          <w:jc w:val="center"/>
        </w:trPr>
        <w:tc>
          <w:tcPr>
            <w:tcW w:w="2515" w:type="dxa"/>
            <w:vAlign w:val="center"/>
          </w:tcPr>
          <w:p w14:paraId="5CF2105C" w14:textId="77777777" w:rsidR="0079307D" w:rsidRPr="00B2359D" w:rsidRDefault="0079307D" w:rsidP="0079307D">
            <w:pPr>
              <w:pStyle w:val="af7"/>
            </w:pPr>
            <w:r w:rsidRPr="00B2359D">
              <w:t>2018</w:t>
            </w:r>
          </w:p>
        </w:tc>
        <w:tc>
          <w:tcPr>
            <w:tcW w:w="2327" w:type="dxa"/>
            <w:vAlign w:val="center"/>
          </w:tcPr>
          <w:p w14:paraId="4D6A7A3B" w14:textId="77777777" w:rsidR="0079307D" w:rsidRPr="00B2359D" w:rsidRDefault="0079307D" w:rsidP="0079307D">
            <w:pPr>
              <w:pStyle w:val="af7"/>
            </w:pPr>
            <w:r w:rsidRPr="00B2359D">
              <w:t>1</w:t>
            </w:r>
          </w:p>
        </w:tc>
        <w:tc>
          <w:tcPr>
            <w:tcW w:w="3722" w:type="dxa"/>
            <w:vAlign w:val="center"/>
          </w:tcPr>
          <w:p w14:paraId="08DFF6FD" w14:textId="77777777" w:rsidR="0079307D" w:rsidRPr="00B2359D" w:rsidRDefault="0079307D" w:rsidP="0079307D">
            <w:pPr>
              <w:pStyle w:val="af7"/>
              <w:tabs>
                <w:tab w:val="decimal" w:pos="2183"/>
              </w:tabs>
              <w:jc w:val="left"/>
            </w:pPr>
            <w:r w:rsidRPr="00B2359D">
              <w:rPr>
                <w:rFonts w:hint="eastAsia"/>
              </w:rPr>
              <w:t xml:space="preserve">9,981 </w:t>
            </w:r>
          </w:p>
        </w:tc>
      </w:tr>
      <w:tr w:rsidR="00B2359D" w:rsidRPr="00B2359D" w14:paraId="35378827" w14:textId="77777777" w:rsidTr="00F71D70">
        <w:trPr>
          <w:trHeight w:val="510"/>
          <w:jc w:val="center"/>
        </w:trPr>
        <w:tc>
          <w:tcPr>
            <w:tcW w:w="2515" w:type="dxa"/>
            <w:vAlign w:val="center"/>
          </w:tcPr>
          <w:p w14:paraId="5A3FF6C4" w14:textId="77777777" w:rsidR="0079307D" w:rsidRPr="00B2359D" w:rsidRDefault="0079307D" w:rsidP="0079307D">
            <w:pPr>
              <w:pStyle w:val="af7"/>
            </w:pPr>
            <w:r w:rsidRPr="00B2359D">
              <w:t>2019</w:t>
            </w:r>
          </w:p>
        </w:tc>
        <w:tc>
          <w:tcPr>
            <w:tcW w:w="2327" w:type="dxa"/>
            <w:vAlign w:val="center"/>
          </w:tcPr>
          <w:p w14:paraId="62EA9AB6" w14:textId="77777777" w:rsidR="0079307D" w:rsidRPr="00B2359D" w:rsidRDefault="0079307D" w:rsidP="0079307D">
            <w:pPr>
              <w:pStyle w:val="af7"/>
            </w:pPr>
            <w:r w:rsidRPr="00B2359D">
              <w:t>1</w:t>
            </w:r>
          </w:p>
        </w:tc>
        <w:tc>
          <w:tcPr>
            <w:tcW w:w="3722" w:type="dxa"/>
            <w:vAlign w:val="center"/>
          </w:tcPr>
          <w:p w14:paraId="5D3E2C54" w14:textId="77777777" w:rsidR="0079307D" w:rsidRPr="00B2359D" w:rsidRDefault="0079307D" w:rsidP="0079307D">
            <w:pPr>
              <w:pStyle w:val="af7"/>
              <w:tabs>
                <w:tab w:val="decimal" w:pos="2183"/>
              </w:tabs>
              <w:jc w:val="left"/>
            </w:pPr>
            <w:r w:rsidRPr="00B2359D">
              <w:rPr>
                <w:rFonts w:hint="eastAsia"/>
              </w:rPr>
              <w:t xml:space="preserve">12,829 </w:t>
            </w:r>
          </w:p>
        </w:tc>
      </w:tr>
      <w:tr w:rsidR="00B2359D" w:rsidRPr="00B2359D" w14:paraId="3B247FF7" w14:textId="77777777" w:rsidTr="00F71D70">
        <w:trPr>
          <w:trHeight w:val="510"/>
          <w:jc w:val="center"/>
        </w:trPr>
        <w:tc>
          <w:tcPr>
            <w:tcW w:w="2515" w:type="dxa"/>
            <w:vAlign w:val="center"/>
          </w:tcPr>
          <w:p w14:paraId="2E6F20C0" w14:textId="77777777" w:rsidR="0079307D" w:rsidRPr="00B2359D" w:rsidRDefault="0079307D" w:rsidP="0079307D">
            <w:pPr>
              <w:pStyle w:val="af7"/>
              <w:rPr>
                <w:rFonts w:ascii="細明體" w:eastAsia="細明體" w:hAnsi="細明體" w:cs="細明體"/>
              </w:rPr>
            </w:pPr>
            <w:r w:rsidRPr="00B2359D">
              <w:rPr>
                <w:rFonts w:hint="eastAsia"/>
              </w:rPr>
              <w:t>2020</w:t>
            </w:r>
          </w:p>
        </w:tc>
        <w:tc>
          <w:tcPr>
            <w:tcW w:w="2327" w:type="dxa"/>
            <w:vAlign w:val="center"/>
          </w:tcPr>
          <w:p w14:paraId="784844C2" w14:textId="77777777" w:rsidR="0079307D" w:rsidRPr="00B2359D" w:rsidRDefault="0079307D" w:rsidP="0079307D">
            <w:pPr>
              <w:pStyle w:val="af7"/>
              <w:rPr>
                <w:rFonts w:ascii="細明體" w:eastAsia="細明體" w:hAnsi="細明體" w:cs="細明體"/>
              </w:rPr>
            </w:pPr>
            <w:r w:rsidRPr="00B2359D">
              <w:rPr>
                <w:rFonts w:hint="eastAsia"/>
              </w:rPr>
              <w:t>1</w:t>
            </w:r>
          </w:p>
        </w:tc>
        <w:tc>
          <w:tcPr>
            <w:tcW w:w="3722" w:type="dxa"/>
            <w:vAlign w:val="center"/>
          </w:tcPr>
          <w:p w14:paraId="0782AC9C" w14:textId="77777777" w:rsidR="0079307D" w:rsidRPr="00B2359D" w:rsidRDefault="0079307D" w:rsidP="0079307D">
            <w:pPr>
              <w:pStyle w:val="af7"/>
              <w:tabs>
                <w:tab w:val="decimal" w:pos="2183"/>
              </w:tabs>
              <w:jc w:val="left"/>
              <w:rPr>
                <w:rFonts w:ascii="細明體" w:eastAsia="細明體" w:hAnsi="細明體" w:cs="細明體"/>
              </w:rPr>
            </w:pPr>
            <w:r w:rsidRPr="00B2359D">
              <w:rPr>
                <w:rFonts w:hint="eastAsia"/>
              </w:rPr>
              <w:t>150</w:t>
            </w:r>
          </w:p>
        </w:tc>
      </w:tr>
      <w:tr w:rsidR="00B2359D" w:rsidRPr="00B2359D" w14:paraId="0CE3297E" w14:textId="77777777" w:rsidTr="00F71D70">
        <w:trPr>
          <w:trHeight w:val="510"/>
          <w:jc w:val="center"/>
        </w:trPr>
        <w:tc>
          <w:tcPr>
            <w:tcW w:w="2515" w:type="dxa"/>
            <w:vAlign w:val="center"/>
          </w:tcPr>
          <w:p w14:paraId="6DE27605" w14:textId="64D63D7A" w:rsidR="0079307D" w:rsidRPr="00B2359D" w:rsidRDefault="0079307D" w:rsidP="0079307D">
            <w:pPr>
              <w:pStyle w:val="af7"/>
            </w:pPr>
            <w:r w:rsidRPr="00B2359D">
              <w:rPr>
                <w:rFonts w:hint="eastAsia"/>
              </w:rPr>
              <w:t>2021</w:t>
            </w:r>
          </w:p>
        </w:tc>
        <w:tc>
          <w:tcPr>
            <w:tcW w:w="2327" w:type="dxa"/>
            <w:vAlign w:val="center"/>
          </w:tcPr>
          <w:p w14:paraId="23D682D2" w14:textId="0A015A4C" w:rsidR="0079307D" w:rsidRPr="00B2359D" w:rsidRDefault="0079307D" w:rsidP="0079307D">
            <w:pPr>
              <w:pStyle w:val="af7"/>
            </w:pPr>
            <w:r w:rsidRPr="00B2359D">
              <w:rPr>
                <w:rFonts w:hint="eastAsia"/>
              </w:rPr>
              <w:t>0</w:t>
            </w:r>
          </w:p>
        </w:tc>
        <w:tc>
          <w:tcPr>
            <w:tcW w:w="3722" w:type="dxa"/>
            <w:vAlign w:val="center"/>
          </w:tcPr>
          <w:p w14:paraId="7765866E" w14:textId="70F1DB71" w:rsidR="0079307D" w:rsidRPr="00B2359D" w:rsidRDefault="0079307D" w:rsidP="0079307D">
            <w:pPr>
              <w:pStyle w:val="af7"/>
              <w:tabs>
                <w:tab w:val="decimal" w:pos="2183"/>
              </w:tabs>
              <w:jc w:val="left"/>
            </w:pPr>
            <w:r w:rsidRPr="00B2359D">
              <w:rPr>
                <w:rFonts w:hint="eastAsia"/>
              </w:rPr>
              <w:t>18</w:t>
            </w:r>
          </w:p>
        </w:tc>
      </w:tr>
      <w:tr w:rsidR="00B2359D" w:rsidRPr="00B2359D" w14:paraId="4EB8006A" w14:textId="77777777" w:rsidTr="00F71D70">
        <w:trPr>
          <w:trHeight w:val="510"/>
          <w:jc w:val="center"/>
        </w:trPr>
        <w:tc>
          <w:tcPr>
            <w:tcW w:w="2515" w:type="dxa"/>
            <w:vAlign w:val="center"/>
          </w:tcPr>
          <w:p w14:paraId="3804D791" w14:textId="1BD49A4F" w:rsidR="0046118D" w:rsidRPr="00B2359D" w:rsidRDefault="0046118D" w:rsidP="0079307D">
            <w:pPr>
              <w:pStyle w:val="af7"/>
            </w:pPr>
            <w:r w:rsidRPr="00B2359D">
              <w:rPr>
                <w:rFonts w:hint="eastAsia"/>
              </w:rPr>
              <w:t>2022</w:t>
            </w:r>
          </w:p>
        </w:tc>
        <w:tc>
          <w:tcPr>
            <w:tcW w:w="2327" w:type="dxa"/>
            <w:vAlign w:val="center"/>
          </w:tcPr>
          <w:p w14:paraId="2CCEA6AD" w14:textId="46309A4C" w:rsidR="0046118D" w:rsidRPr="00B2359D" w:rsidRDefault="0046118D" w:rsidP="0079307D">
            <w:pPr>
              <w:pStyle w:val="af7"/>
            </w:pPr>
            <w:r w:rsidRPr="00B2359D">
              <w:rPr>
                <w:rFonts w:hint="eastAsia"/>
              </w:rPr>
              <w:t>2</w:t>
            </w:r>
          </w:p>
        </w:tc>
        <w:tc>
          <w:tcPr>
            <w:tcW w:w="3722" w:type="dxa"/>
            <w:vAlign w:val="center"/>
          </w:tcPr>
          <w:p w14:paraId="0EDCFBE4" w14:textId="08719557" w:rsidR="0046118D" w:rsidRPr="00B2359D" w:rsidRDefault="0046118D" w:rsidP="0079307D">
            <w:pPr>
              <w:pStyle w:val="af7"/>
              <w:tabs>
                <w:tab w:val="decimal" w:pos="2183"/>
              </w:tabs>
              <w:jc w:val="left"/>
            </w:pPr>
            <w:r w:rsidRPr="00B2359D">
              <w:rPr>
                <w:rFonts w:hint="eastAsia"/>
              </w:rPr>
              <w:t>2,607</w:t>
            </w:r>
          </w:p>
        </w:tc>
      </w:tr>
      <w:tr w:rsidR="00B2359D" w:rsidRPr="00B2359D" w14:paraId="2F37A705" w14:textId="77777777" w:rsidTr="00F71D70">
        <w:trPr>
          <w:trHeight w:val="510"/>
          <w:jc w:val="center"/>
        </w:trPr>
        <w:tc>
          <w:tcPr>
            <w:tcW w:w="2515" w:type="dxa"/>
            <w:vAlign w:val="center"/>
          </w:tcPr>
          <w:p w14:paraId="024DEF6A" w14:textId="03EE0470" w:rsidR="0079307D" w:rsidRPr="00B2359D" w:rsidRDefault="0079307D" w:rsidP="0079307D">
            <w:pPr>
              <w:pStyle w:val="af7"/>
            </w:pPr>
            <w:r w:rsidRPr="00B2359D">
              <w:rPr>
                <w:rFonts w:hint="eastAsia"/>
              </w:rPr>
              <w:t>總計</w:t>
            </w:r>
          </w:p>
        </w:tc>
        <w:tc>
          <w:tcPr>
            <w:tcW w:w="2327" w:type="dxa"/>
            <w:vAlign w:val="center"/>
          </w:tcPr>
          <w:p w14:paraId="02E67055" w14:textId="6F35FFD0" w:rsidR="0079307D" w:rsidRPr="00B2359D" w:rsidRDefault="0079307D" w:rsidP="0046118D">
            <w:pPr>
              <w:pStyle w:val="af7"/>
            </w:pPr>
            <w:r w:rsidRPr="00B2359D">
              <w:t>1</w:t>
            </w:r>
            <w:r w:rsidR="0046118D" w:rsidRPr="00B2359D">
              <w:rPr>
                <w:rFonts w:hint="eastAsia"/>
              </w:rPr>
              <w:t>5</w:t>
            </w:r>
            <w:r w:rsidRPr="00B2359D">
              <w:t xml:space="preserve"> </w:t>
            </w:r>
          </w:p>
        </w:tc>
        <w:tc>
          <w:tcPr>
            <w:tcW w:w="3722" w:type="dxa"/>
            <w:vAlign w:val="center"/>
          </w:tcPr>
          <w:p w14:paraId="5D70108C" w14:textId="40237DAC" w:rsidR="0079307D" w:rsidRPr="00B2359D" w:rsidRDefault="0046118D" w:rsidP="0046118D">
            <w:pPr>
              <w:pStyle w:val="af7"/>
              <w:tabs>
                <w:tab w:val="decimal" w:pos="2183"/>
              </w:tabs>
              <w:jc w:val="left"/>
            </w:pPr>
            <w:r w:rsidRPr="00B2359D">
              <w:rPr>
                <w:rFonts w:hint="eastAsia"/>
              </w:rPr>
              <w:t>101</w:t>
            </w:r>
            <w:r w:rsidR="0079307D" w:rsidRPr="00B2359D">
              <w:rPr>
                <w:rFonts w:hint="eastAsia"/>
              </w:rPr>
              <w:t>,</w:t>
            </w:r>
            <w:r w:rsidRPr="00B2359D">
              <w:rPr>
                <w:rFonts w:hint="eastAsia"/>
              </w:rPr>
              <w:t>226</w:t>
            </w:r>
          </w:p>
        </w:tc>
      </w:tr>
    </w:tbl>
    <w:p w14:paraId="0C3D1A5D" w14:textId="72F0D1BE" w:rsidR="00465075" w:rsidRPr="00B2359D" w:rsidRDefault="00B44063" w:rsidP="00D721CF">
      <w:pPr>
        <w:pStyle w:val="af7"/>
        <w:jc w:val="both"/>
      </w:pPr>
      <w:r w:rsidRPr="00B2359D">
        <w:rPr>
          <w:rFonts w:hint="eastAsia"/>
        </w:rPr>
        <w:t>資料來源：</w:t>
      </w:r>
      <w:r w:rsidR="00697B80" w:rsidRPr="00B2359D">
        <w:rPr>
          <w:rFonts w:hint="eastAsia"/>
        </w:rPr>
        <w:t>經濟部投資審議司</w:t>
      </w:r>
    </w:p>
    <w:p w14:paraId="521C0A15" w14:textId="14F3E674" w:rsidR="00254E72" w:rsidRPr="00B2359D" w:rsidRDefault="00254E72" w:rsidP="00254E72">
      <w:pPr>
        <w:pStyle w:val="af9"/>
        <w:spacing w:before="514"/>
        <w:rPr>
          <w:lang w:eastAsia="zh-TW"/>
        </w:rPr>
      </w:pPr>
      <w:r w:rsidRPr="00B2359D">
        <w:rPr>
          <w:rFonts w:hint="eastAsia"/>
          <w:lang w:eastAsia="zh-TW"/>
        </w:rPr>
        <w:t>年度別及產業別統計表</w:t>
      </w:r>
    </w:p>
    <w:p w14:paraId="1A78A4A6" w14:textId="77777777" w:rsidR="00254E72" w:rsidRPr="00B2359D" w:rsidRDefault="00254E72" w:rsidP="00254E72">
      <w:pPr>
        <w:snapToGrid w:val="0"/>
        <w:ind w:firstLineChars="0" w:firstLine="0"/>
        <w:jc w:val="right"/>
        <w:rPr>
          <w:kern w:val="0"/>
          <w:sz w:val="18"/>
          <w:szCs w:val="18"/>
          <w:lang w:eastAsia="zh-TW"/>
        </w:rPr>
      </w:pPr>
      <w:r w:rsidRPr="00B2359D">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B2359D" w:rsidRPr="00B2359D" w14:paraId="509C3EB4" w14:textId="77777777" w:rsidTr="00742933">
        <w:trPr>
          <w:tblHeader/>
          <w:jc w:val="center"/>
        </w:trPr>
        <w:tc>
          <w:tcPr>
            <w:tcW w:w="3005" w:type="dxa"/>
            <w:vMerge w:val="restart"/>
            <w:tcBorders>
              <w:top w:val="single" w:sz="12" w:space="0" w:color="auto"/>
              <w:bottom w:val="single" w:sz="6" w:space="0" w:color="auto"/>
              <w:tl2br w:val="single" w:sz="6" w:space="0" w:color="auto"/>
            </w:tcBorders>
            <w:vAlign w:val="center"/>
          </w:tcPr>
          <w:p w14:paraId="28BAC49B" w14:textId="77777777" w:rsidR="00254E72" w:rsidRPr="00B2359D" w:rsidRDefault="00254E72" w:rsidP="00316D78">
            <w:pPr>
              <w:widowControl/>
              <w:snapToGrid w:val="0"/>
              <w:spacing w:line="220" w:lineRule="exact"/>
              <w:ind w:firstLineChars="0" w:firstLine="0"/>
              <w:jc w:val="right"/>
              <w:rPr>
                <w:kern w:val="0"/>
                <w:sz w:val="18"/>
                <w:szCs w:val="18"/>
                <w:lang w:eastAsia="zh-TW"/>
              </w:rPr>
            </w:pPr>
            <w:r w:rsidRPr="00B2359D">
              <w:rPr>
                <w:kern w:val="0"/>
                <w:sz w:val="18"/>
                <w:szCs w:val="18"/>
                <w:lang w:eastAsia="zh-TW"/>
              </w:rPr>
              <w:t>年　　度</w:t>
            </w:r>
          </w:p>
          <w:p w14:paraId="31045A3B" w14:textId="77777777" w:rsidR="00254E72" w:rsidRPr="00B2359D" w:rsidRDefault="00254E72" w:rsidP="00316D78">
            <w:pPr>
              <w:widowControl/>
              <w:snapToGrid w:val="0"/>
              <w:spacing w:line="220" w:lineRule="exact"/>
              <w:ind w:firstLineChars="0" w:firstLine="0"/>
              <w:rPr>
                <w:kern w:val="0"/>
                <w:sz w:val="18"/>
                <w:szCs w:val="18"/>
                <w:lang w:eastAsia="zh-TW"/>
              </w:rPr>
            </w:pPr>
            <w:r w:rsidRPr="00B2359D">
              <w:rPr>
                <w:kern w:val="0"/>
                <w:sz w:val="18"/>
                <w:szCs w:val="18"/>
                <w:lang w:eastAsia="zh-TW"/>
              </w:rPr>
              <w:t>業　　別</w:t>
            </w:r>
          </w:p>
        </w:tc>
        <w:tc>
          <w:tcPr>
            <w:tcW w:w="1388" w:type="dxa"/>
            <w:gridSpan w:val="2"/>
            <w:vAlign w:val="center"/>
          </w:tcPr>
          <w:p w14:paraId="347CF683" w14:textId="4F08CAE7" w:rsidR="00254E72" w:rsidRPr="00B2359D" w:rsidRDefault="00254E72" w:rsidP="00C97D5D">
            <w:pPr>
              <w:widowControl/>
              <w:snapToGrid w:val="0"/>
              <w:spacing w:line="220" w:lineRule="exact"/>
              <w:ind w:firstLineChars="0" w:firstLine="0"/>
              <w:jc w:val="center"/>
              <w:rPr>
                <w:kern w:val="0"/>
                <w:sz w:val="18"/>
                <w:szCs w:val="18"/>
                <w:lang w:eastAsia="zh-TW"/>
              </w:rPr>
            </w:pPr>
            <w:r w:rsidRPr="00B2359D">
              <w:rPr>
                <w:kern w:val="0"/>
                <w:sz w:val="18"/>
                <w:szCs w:val="18"/>
                <w:lang w:eastAsia="zh-TW"/>
              </w:rPr>
              <w:t>累計至</w:t>
            </w:r>
            <w:r w:rsidR="009F1814" w:rsidRPr="00B2359D">
              <w:rPr>
                <w:kern w:val="0"/>
                <w:sz w:val="18"/>
                <w:szCs w:val="18"/>
                <w:lang w:eastAsia="zh-TW"/>
              </w:rPr>
              <w:t>202</w:t>
            </w:r>
            <w:r w:rsidR="0046118D" w:rsidRPr="00B2359D">
              <w:rPr>
                <w:rFonts w:hint="eastAsia"/>
                <w:kern w:val="0"/>
                <w:sz w:val="18"/>
                <w:szCs w:val="18"/>
                <w:lang w:eastAsia="zh-TW"/>
              </w:rPr>
              <w:t>2</w:t>
            </w:r>
          </w:p>
        </w:tc>
        <w:tc>
          <w:tcPr>
            <w:tcW w:w="1389" w:type="dxa"/>
            <w:gridSpan w:val="2"/>
          </w:tcPr>
          <w:p w14:paraId="59DEC491" w14:textId="4775A232" w:rsidR="00254E72"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202</w:t>
            </w:r>
            <w:r w:rsidR="0046118D" w:rsidRPr="00B2359D">
              <w:rPr>
                <w:rFonts w:hint="eastAsia"/>
                <w:kern w:val="0"/>
                <w:sz w:val="18"/>
                <w:szCs w:val="18"/>
                <w:lang w:eastAsia="zh-TW"/>
              </w:rPr>
              <w:t>2</w:t>
            </w:r>
          </w:p>
        </w:tc>
        <w:tc>
          <w:tcPr>
            <w:tcW w:w="1389" w:type="dxa"/>
            <w:gridSpan w:val="2"/>
          </w:tcPr>
          <w:p w14:paraId="145E21DF" w14:textId="0E5754BD" w:rsidR="00254E72"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202</w:t>
            </w:r>
            <w:r w:rsidR="0046118D" w:rsidRPr="00B2359D">
              <w:rPr>
                <w:rFonts w:hint="eastAsia"/>
                <w:kern w:val="0"/>
                <w:sz w:val="18"/>
                <w:szCs w:val="18"/>
                <w:lang w:eastAsia="zh-TW"/>
              </w:rPr>
              <w:t>1</w:t>
            </w:r>
          </w:p>
        </w:tc>
        <w:tc>
          <w:tcPr>
            <w:tcW w:w="1389" w:type="dxa"/>
            <w:gridSpan w:val="2"/>
            <w:vAlign w:val="center"/>
          </w:tcPr>
          <w:p w14:paraId="6CD3E1A9" w14:textId="74EAD5B6" w:rsidR="00254E72"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20</w:t>
            </w:r>
            <w:r w:rsidR="0046118D" w:rsidRPr="00B2359D">
              <w:rPr>
                <w:rFonts w:hint="eastAsia"/>
                <w:kern w:val="0"/>
                <w:sz w:val="18"/>
                <w:szCs w:val="18"/>
                <w:lang w:eastAsia="zh-TW"/>
              </w:rPr>
              <w:t>20</w:t>
            </w:r>
          </w:p>
        </w:tc>
      </w:tr>
      <w:tr w:rsidR="00B2359D" w:rsidRPr="00B2359D" w14:paraId="78156B7E" w14:textId="77777777" w:rsidTr="00742933">
        <w:trPr>
          <w:tblHeader/>
          <w:jc w:val="center"/>
        </w:trPr>
        <w:tc>
          <w:tcPr>
            <w:tcW w:w="3005" w:type="dxa"/>
            <w:vMerge/>
            <w:tcBorders>
              <w:top w:val="single" w:sz="6" w:space="0" w:color="auto"/>
              <w:bottom w:val="single" w:sz="6" w:space="0" w:color="auto"/>
              <w:tl2br w:val="single" w:sz="6" w:space="0" w:color="auto"/>
            </w:tcBorders>
            <w:vAlign w:val="center"/>
          </w:tcPr>
          <w:p w14:paraId="66204FF1" w14:textId="77777777" w:rsidR="00C97D5D" w:rsidRPr="00B2359D" w:rsidRDefault="00C97D5D" w:rsidP="00316D78">
            <w:pPr>
              <w:widowControl/>
              <w:autoSpaceDE/>
              <w:autoSpaceDN/>
              <w:spacing w:line="220" w:lineRule="exact"/>
              <w:ind w:firstLineChars="0" w:firstLine="0"/>
              <w:jc w:val="left"/>
              <w:rPr>
                <w:kern w:val="0"/>
                <w:sz w:val="18"/>
                <w:szCs w:val="18"/>
                <w:lang w:eastAsia="zh-TW"/>
              </w:rPr>
            </w:pPr>
          </w:p>
        </w:tc>
        <w:tc>
          <w:tcPr>
            <w:tcW w:w="509" w:type="dxa"/>
            <w:vAlign w:val="center"/>
          </w:tcPr>
          <w:p w14:paraId="508EDDB2" w14:textId="77777777"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件數</w:t>
            </w:r>
          </w:p>
        </w:tc>
        <w:tc>
          <w:tcPr>
            <w:tcW w:w="879" w:type="dxa"/>
            <w:vAlign w:val="center"/>
          </w:tcPr>
          <w:p w14:paraId="484C3BD2" w14:textId="77777777"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金額</w:t>
            </w:r>
          </w:p>
        </w:tc>
        <w:tc>
          <w:tcPr>
            <w:tcW w:w="549" w:type="dxa"/>
            <w:vAlign w:val="center"/>
          </w:tcPr>
          <w:p w14:paraId="1B4F1EC1" w14:textId="77777777"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件數</w:t>
            </w:r>
          </w:p>
        </w:tc>
        <w:tc>
          <w:tcPr>
            <w:tcW w:w="840" w:type="dxa"/>
            <w:vAlign w:val="center"/>
          </w:tcPr>
          <w:p w14:paraId="2B3EB9D0" w14:textId="77777777"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金額</w:t>
            </w:r>
          </w:p>
        </w:tc>
        <w:tc>
          <w:tcPr>
            <w:tcW w:w="483" w:type="dxa"/>
            <w:vAlign w:val="center"/>
          </w:tcPr>
          <w:p w14:paraId="10BBAD75" w14:textId="77777777"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件數</w:t>
            </w:r>
          </w:p>
        </w:tc>
        <w:tc>
          <w:tcPr>
            <w:tcW w:w="906" w:type="dxa"/>
            <w:vAlign w:val="center"/>
          </w:tcPr>
          <w:p w14:paraId="20E64F5C" w14:textId="77777777"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金額</w:t>
            </w:r>
          </w:p>
        </w:tc>
        <w:tc>
          <w:tcPr>
            <w:tcW w:w="512" w:type="dxa"/>
            <w:noWrap/>
            <w:vAlign w:val="center"/>
          </w:tcPr>
          <w:p w14:paraId="54AD5A3E" w14:textId="71B29103"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件數</w:t>
            </w:r>
          </w:p>
        </w:tc>
        <w:tc>
          <w:tcPr>
            <w:tcW w:w="877" w:type="dxa"/>
            <w:vAlign w:val="center"/>
          </w:tcPr>
          <w:p w14:paraId="5748F71C" w14:textId="6A721F3E" w:rsidR="00C97D5D" w:rsidRPr="00B2359D" w:rsidRDefault="00C97D5D" w:rsidP="00316D78">
            <w:pPr>
              <w:widowControl/>
              <w:snapToGrid w:val="0"/>
              <w:spacing w:line="220" w:lineRule="exact"/>
              <w:ind w:firstLineChars="0" w:firstLine="0"/>
              <w:jc w:val="center"/>
              <w:rPr>
                <w:kern w:val="0"/>
                <w:sz w:val="18"/>
                <w:szCs w:val="18"/>
                <w:lang w:eastAsia="zh-TW"/>
              </w:rPr>
            </w:pPr>
            <w:r w:rsidRPr="00B2359D">
              <w:rPr>
                <w:kern w:val="0"/>
                <w:sz w:val="18"/>
                <w:szCs w:val="18"/>
                <w:lang w:eastAsia="zh-TW"/>
              </w:rPr>
              <w:t>金額</w:t>
            </w:r>
          </w:p>
        </w:tc>
      </w:tr>
      <w:tr w:rsidR="00B2359D" w:rsidRPr="00B2359D" w14:paraId="2C47453B" w14:textId="77777777" w:rsidTr="00753C29">
        <w:trPr>
          <w:jc w:val="center"/>
        </w:trPr>
        <w:tc>
          <w:tcPr>
            <w:tcW w:w="3005" w:type="dxa"/>
            <w:tcBorders>
              <w:top w:val="single" w:sz="6" w:space="0" w:color="auto"/>
            </w:tcBorders>
            <w:noWrap/>
            <w:vAlign w:val="center"/>
          </w:tcPr>
          <w:p w14:paraId="22F9F2B7"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合計</w:t>
            </w:r>
          </w:p>
        </w:tc>
        <w:tc>
          <w:tcPr>
            <w:tcW w:w="509" w:type="dxa"/>
            <w:vAlign w:val="bottom"/>
          </w:tcPr>
          <w:p w14:paraId="77834FD9" w14:textId="3B28BC62" w:rsidR="00753C29" w:rsidRPr="00B2359D" w:rsidRDefault="00753C29" w:rsidP="0046118D">
            <w:pPr>
              <w:snapToGrid w:val="0"/>
              <w:spacing w:line="220" w:lineRule="exact"/>
              <w:ind w:firstLineChars="0" w:firstLine="0"/>
              <w:jc w:val="right"/>
              <w:rPr>
                <w:sz w:val="18"/>
                <w:szCs w:val="18"/>
              </w:rPr>
            </w:pPr>
            <w:r w:rsidRPr="00B2359D">
              <w:rPr>
                <w:sz w:val="18"/>
                <w:szCs w:val="18"/>
              </w:rPr>
              <w:t>15</w:t>
            </w:r>
          </w:p>
        </w:tc>
        <w:tc>
          <w:tcPr>
            <w:tcW w:w="879" w:type="dxa"/>
            <w:vAlign w:val="bottom"/>
          </w:tcPr>
          <w:p w14:paraId="706D85DD" w14:textId="55BD5064" w:rsidR="00753C29" w:rsidRPr="00B2359D" w:rsidRDefault="00753C29" w:rsidP="009F1814">
            <w:pPr>
              <w:snapToGrid w:val="0"/>
              <w:spacing w:line="220" w:lineRule="exact"/>
              <w:ind w:firstLineChars="0" w:firstLine="0"/>
              <w:jc w:val="right"/>
              <w:rPr>
                <w:sz w:val="18"/>
                <w:szCs w:val="18"/>
              </w:rPr>
            </w:pPr>
            <w:r w:rsidRPr="00B2359D">
              <w:rPr>
                <w:sz w:val="18"/>
                <w:szCs w:val="18"/>
              </w:rPr>
              <w:t>101,226</w:t>
            </w:r>
          </w:p>
        </w:tc>
        <w:tc>
          <w:tcPr>
            <w:tcW w:w="549" w:type="dxa"/>
            <w:vAlign w:val="bottom"/>
          </w:tcPr>
          <w:p w14:paraId="0605B8A2" w14:textId="31148FB7" w:rsidR="00753C29" w:rsidRPr="00B2359D" w:rsidRDefault="00753C29" w:rsidP="0046118D">
            <w:pPr>
              <w:snapToGrid w:val="0"/>
              <w:spacing w:line="220" w:lineRule="exact"/>
              <w:ind w:firstLineChars="0" w:firstLine="0"/>
              <w:jc w:val="right"/>
              <w:rPr>
                <w:sz w:val="18"/>
                <w:szCs w:val="18"/>
              </w:rPr>
            </w:pPr>
            <w:r w:rsidRPr="00B2359D">
              <w:rPr>
                <w:rFonts w:hint="eastAsia"/>
                <w:sz w:val="18"/>
                <w:szCs w:val="18"/>
              </w:rPr>
              <w:t>2</w:t>
            </w:r>
          </w:p>
        </w:tc>
        <w:tc>
          <w:tcPr>
            <w:tcW w:w="840" w:type="dxa"/>
            <w:vAlign w:val="bottom"/>
          </w:tcPr>
          <w:p w14:paraId="6315BF70" w14:textId="56C53F4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2,607</w:t>
            </w:r>
          </w:p>
        </w:tc>
        <w:tc>
          <w:tcPr>
            <w:tcW w:w="483" w:type="dxa"/>
            <w:vAlign w:val="center"/>
          </w:tcPr>
          <w:p w14:paraId="4782DA0D" w14:textId="16EBFD6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0829C024" w14:textId="7C9A1D0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18 </w:t>
            </w:r>
          </w:p>
        </w:tc>
        <w:tc>
          <w:tcPr>
            <w:tcW w:w="512" w:type="dxa"/>
            <w:noWrap/>
            <w:vAlign w:val="center"/>
          </w:tcPr>
          <w:p w14:paraId="7F194198" w14:textId="609632A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1</w:t>
            </w:r>
          </w:p>
        </w:tc>
        <w:tc>
          <w:tcPr>
            <w:tcW w:w="877" w:type="dxa"/>
            <w:vAlign w:val="center"/>
          </w:tcPr>
          <w:p w14:paraId="662234BB" w14:textId="3B765B4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150</w:t>
            </w:r>
          </w:p>
        </w:tc>
      </w:tr>
      <w:tr w:rsidR="00B2359D" w:rsidRPr="00B2359D" w14:paraId="3057F1FB" w14:textId="77777777" w:rsidTr="00753C29">
        <w:trPr>
          <w:jc w:val="center"/>
        </w:trPr>
        <w:tc>
          <w:tcPr>
            <w:tcW w:w="3005" w:type="dxa"/>
            <w:noWrap/>
            <w:vAlign w:val="center"/>
          </w:tcPr>
          <w:p w14:paraId="64384BF5"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農林漁牧業</w:t>
            </w:r>
          </w:p>
        </w:tc>
        <w:tc>
          <w:tcPr>
            <w:tcW w:w="509" w:type="dxa"/>
            <w:vAlign w:val="bottom"/>
          </w:tcPr>
          <w:p w14:paraId="0E52F192" w14:textId="288F7D68" w:rsidR="00753C29" w:rsidRPr="00B2359D" w:rsidRDefault="00753C29" w:rsidP="00316D78">
            <w:pPr>
              <w:snapToGrid w:val="0"/>
              <w:spacing w:line="220" w:lineRule="exact"/>
              <w:ind w:firstLineChars="0" w:firstLine="0"/>
              <w:jc w:val="right"/>
              <w:rPr>
                <w:sz w:val="18"/>
                <w:szCs w:val="18"/>
              </w:rPr>
            </w:pPr>
            <w:r w:rsidRPr="00B2359D">
              <w:rPr>
                <w:sz w:val="18"/>
                <w:szCs w:val="18"/>
              </w:rPr>
              <w:t>2</w:t>
            </w:r>
          </w:p>
        </w:tc>
        <w:tc>
          <w:tcPr>
            <w:tcW w:w="879" w:type="dxa"/>
            <w:vAlign w:val="bottom"/>
          </w:tcPr>
          <w:p w14:paraId="1C778D89" w14:textId="342508A1" w:rsidR="00753C29" w:rsidRPr="00B2359D" w:rsidRDefault="00753C29" w:rsidP="00316D78">
            <w:pPr>
              <w:snapToGrid w:val="0"/>
              <w:spacing w:line="220" w:lineRule="exact"/>
              <w:ind w:firstLineChars="0" w:firstLine="0"/>
              <w:jc w:val="right"/>
              <w:rPr>
                <w:sz w:val="18"/>
                <w:szCs w:val="18"/>
              </w:rPr>
            </w:pPr>
            <w:r w:rsidRPr="00B2359D">
              <w:rPr>
                <w:sz w:val="18"/>
                <w:szCs w:val="18"/>
              </w:rPr>
              <w:t>192</w:t>
            </w:r>
          </w:p>
        </w:tc>
        <w:tc>
          <w:tcPr>
            <w:tcW w:w="549" w:type="dxa"/>
            <w:vAlign w:val="bottom"/>
          </w:tcPr>
          <w:p w14:paraId="2FF75003" w14:textId="25E5993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6AC31285" w14:textId="753BE4E2"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73119AC5" w14:textId="5B2F8C6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1B2F8EFD" w14:textId="29F2E49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18 </w:t>
            </w:r>
          </w:p>
        </w:tc>
        <w:tc>
          <w:tcPr>
            <w:tcW w:w="512" w:type="dxa"/>
            <w:noWrap/>
            <w:vAlign w:val="center"/>
          </w:tcPr>
          <w:p w14:paraId="07AB94AB" w14:textId="7601B49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1</w:t>
            </w:r>
          </w:p>
        </w:tc>
        <w:tc>
          <w:tcPr>
            <w:tcW w:w="877" w:type="dxa"/>
            <w:vAlign w:val="center"/>
          </w:tcPr>
          <w:p w14:paraId="33F65612" w14:textId="04ED77C0"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150</w:t>
            </w:r>
          </w:p>
        </w:tc>
      </w:tr>
      <w:tr w:rsidR="00B2359D" w:rsidRPr="00B2359D" w14:paraId="7C85AD32" w14:textId="77777777" w:rsidTr="00753C29">
        <w:trPr>
          <w:jc w:val="center"/>
        </w:trPr>
        <w:tc>
          <w:tcPr>
            <w:tcW w:w="3005" w:type="dxa"/>
            <w:noWrap/>
            <w:vAlign w:val="center"/>
          </w:tcPr>
          <w:p w14:paraId="4BB37F3D"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礦業及土石</w:t>
            </w:r>
            <w:proofErr w:type="gramStart"/>
            <w:r w:rsidRPr="00B2359D">
              <w:rPr>
                <w:sz w:val="18"/>
                <w:szCs w:val="18"/>
              </w:rPr>
              <w:t>採</w:t>
            </w:r>
            <w:proofErr w:type="gramEnd"/>
            <w:r w:rsidRPr="00B2359D">
              <w:rPr>
                <w:sz w:val="18"/>
                <w:szCs w:val="18"/>
              </w:rPr>
              <w:t>取業</w:t>
            </w:r>
          </w:p>
        </w:tc>
        <w:tc>
          <w:tcPr>
            <w:tcW w:w="509" w:type="dxa"/>
            <w:vAlign w:val="bottom"/>
          </w:tcPr>
          <w:p w14:paraId="23640DEA" w14:textId="33DC0AFC"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7C5CE2A6" w14:textId="1CE1F975"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304B8F4F" w14:textId="4E7BB6F2"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70503C98" w14:textId="05EBBFF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41CE0041" w14:textId="464AACD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BB1BE2D" w14:textId="47EE539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BC3F64A" w14:textId="170B620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77" w:type="dxa"/>
            <w:vAlign w:val="center"/>
          </w:tcPr>
          <w:p w14:paraId="6CCBA42E" w14:textId="2058F5F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r>
      <w:tr w:rsidR="00B2359D" w:rsidRPr="00B2359D" w14:paraId="52E13FBB" w14:textId="77777777" w:rsidTr="00753C29">
        <w:trPr>
          <w:jc w:val="center"/>
        </w:trPr>
        <w:tc>
          <w:tcPr>
            <w:tcW w:w="3005" w:type="dxa"/>
            <w:noWrap/>
            <w:vAlign w:val="center"/>
          </w:tcPr>
          <w:p w14:paraId="6BF090AD"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製造業</w:t>
            </w:r>
          </w:p>
        </w:tc>
        <w:tc>
          <w:tcPr>
            <w:tcW w:w="509" w:type="dxa"/>
            <w:vAlign w:val="bottom"/>
          </w:tcPr>
          <w:p w14:paraId="74401F6D" w14:textId="3A796722" w:rsidR="00753C29" w:rsidRPr="00B2359D" w:rsidRDefault="00753C29" w:rsidP="00316D78">
            <w:pPr>
              <w:snapToGrid w:val="0"/>
              <w:spacing w:line="220" w:lineRule="exact"/>
              <w:ind w:firstLineChars="0" w:firstLine="0"/>
              <w:jc w:val="right"/>
              <w:rPr>
                <w:sz w:val="18"/>
                <w:szCs w:val="18"/>
              </w:rPr>
            </w:pPr>
            <w:r w:rsidRPr="00B2359D">
              <w:rPr>
                <w:sz w:val="18"/>
                <w:szCs w:val="18"/>
              </w:rPr>
              <w:t>9</w:t>
            </w:r>
          </w:p>
        </w:tc>
        <w:tc>
          <w:tcPr>
            <w:tcW w:w="879" w:type="dxa"/>
            <w:vAlign w:val="bottom"/>
          </w:tcPr>
          <w:p w14:paraId="691B4B30" w14:textId="7D18BB86" w:rsidR="00753C29" w:rsidRPr="00B2359D" w:rsidRDefault="00753C29" w:rsidP="00316D78">
            <w:pPr>
              <w:snapToGrid w:val="0"/>
              <w:spacing w:line="220" w:lineRule="exact"/>
              <w:ind w:firstLineChars="0" w:firstLine="0"/>
              <w:jc w:val="right"/>
              <w:rPr>
                <w:sz w:val="18"/>
                <w:szCs w:val="18"/>
              </w:rPr>
            </w:pPr>
            <w:r w:rsidRPr="00B2359D">
              <w:rPr>
                <w:sz w:val="18"/>
                <w:szCs w:val="18"/>
              </w:rPr>
              <w:t>93,722</w:t>
            </w:r>
          </w:p>
        </w:tc>
        <w:tc>
          <w:tcPr>
            <w:tcW w:w="549" w:type="dxa"/>
            <w:vAlign w:val="bottom"/>
          </w:tcPr>
          <w:p w14:paraId="06E42B1A" w14:textId="2F34125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1</w:t>
            </w:r>
          </w:p>
        </w:tc>
        <w:tc>
          <w:tcPr>
            <w:tcW w:w="840" w:type="dxa"/>
            <w:vAlign w:val="bottom"/>
          </w:tcPr>
          <w:p w14:paraId="54E21AED" w14:textId="14A932A0" w:rsidR="00753C29" w:rsidRPr="00B2359D" w:rsidRDefault="00753C29" w:rsidP="0046118D">
            <w:pPr>
              <w:snapToGrid w:val="0"/>
              <w:spacing w:line="220" w:lineRule="exact"/>
              <w:ind w:firstLineChars="0" w:firstLine="0"/>
              <w:jc w:val="right"/>
              <w:rPr>
                <w:sz w:val="18"/>
                <w:szCs w:val="18"/>
              </w:rPr>
            </w:pPr>
            <w:r w:rsidRPr="00B2359D">
              <w:rPr>
                <w:rFonts w:hint="eastAsia"/>
                <w:sz w:val="18"/>
                <w:szCs w:val="18"/>
              </w:rPr>
              <w:t>7</w:t>
            </w:r>
          </w:p>
        </w:tc>
        <w:tc>
          <w:tcPr>
            <w:tcW w:w="483" w:type="dxa"/>
            <w:vAlign w:val="center"/>
          </w:tcPr>
          <w:p w14:paraId="41B5A8CB" w14:textId="14E362F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47CB4730" w14:textId="48CFF81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48300AD" w14:textId="29CB417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77" w:type="dxa"/>
            <w:vAlign w:val="center"/>
          </w:tcPr>
          <w:p w14:paraId="138A2F4D" w14:textId="3E94556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r>
      <w:tr w:rsidR="00B2359D" w:rsidRPr="00B2359D" w14:paraId="3A802085" w14:textId="77777777" w:rsidTr="00753C29">
        <w:trPr>
          <w:jc w:val="center"/>
        </w:trPr>
        <w:tc>
          <w:tcPr>
            <w:tcW w:w="3005" w:type="dxa"/>
            <w:noWrap/>
            <w:vAlign w:val="center"/>
          </w:tcPr>
          <w:p w14:paraId="7B042D43"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食品製造業</w:t>
            </w:r>
          </w:p>
        </w:tc>
        <w:tc>
          <w:tcPr>
            <w:tcW w:w="509" w:type="dxa"/>
            <w:vAlign w:val="bottom"/>
          </w:tcPr>
          <w:p w14:paraId="30464CB5" w14:textId="5BD0677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7FD0AF2A" w14:textId="27FE55CF"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98F1F20" w14:textId="5979C58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1E0C9096" w14:textId="075ED9E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9506D62" w14:textId="76D2B70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2D1184B4" w14:textId="779C062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5966247E" w14:textId="64FD355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33D5197" w14:textId="0CC8CD6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283329E" w14:textId="77777777" w:rsidTr="00753C29">
        <w:trPr>
          <w:jc w:val="center"/>
        </w:trPr>
        <w:tc>
          <w:tcPr>
            <w:tcW w:w="3005" w:type="dxa"/>
            <w:noWrap/>
            <w:vAlign w:val="center"/>
          </w:tcPr>
          <w:p w14:paraId="6FF8387F"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飲料製造業</w:t>
            </w:r>
          </w:p>
        </w:tc>
        <w:tc>
          <w:tcPr>
            <w:tcW w:w="509" w:type="dxa"/>
            <w:vAlign w:val="bottom"/>
          </w:tcPr>
          <w:p w14:paraId="1D2E5B06" w14:textId="123F802E"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14FA7988" w14:textId="1114C47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1A183E4D" w14:textId="3E71B82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B6E3E1B" w14:textId="5AC9B7F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75F01984" w14:textId="566B22F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3AD1B423" w14:textId="1E3DBFF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7D37B5B0" w14:textId="116495AC"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DCE8809" w14:textId="46601B6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43636C0D" w14:textId="77777777" w:rsidTr="00753C29">
        <w:trPr>
          <w:jc w:val="center"/>
        </w:trPr>
        <w:tc>
          <w:tcPr>
            <w:tcW w:w="3005" w:type="dxa"/>
            <w:noWrap/>
            <w:vAlign w:val="center"/>
          </w:tcPr>
          <w:p w14:paraId="00BEBE5F"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菸草製造業</w:t>
            </w:r>
          </w:p>
        </w:tc>
        <w:tc>
          <w:tcPr>
            <w:tcW w:w="509" w:type="dxa"/>
            <w:vAlign w:val="bottom"/>
          </w:tcPr>
          <w:p w14:paraId="0CE803BC" w14:textId="0F870806"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64873F56" w14:textId="50FE5612"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24BA59E3" w14:textId="1A73B0CF"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78BA0263" w14:textId="7654388D"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3CD1BFAA" w14:textId="05C79D6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7D97D197" w14:textId="3DE3006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363A2CF6" w14:textId="45D2AE6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75CC7E74" w14:textId="6353C00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0DCAFD80" w14:textId="77777777" w:rsidTr="00753C29">
        <w:trPr>
          <w:jc w:val="center"/>
        </w:trPr>
        <w:tc>
          <w:tcPr>
            <w:tcW w:w="3005" w:type="dxa"/>
            <w:noWrap/>
            <w:vAlign w:val="center"/>
          </w:tcPr>
          <w:p w14:paraId="5C542C57"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紡織業</w:t>
            </w:r>
          </w:p>
        </w:tc>
        <w:tc>
          <w:tcPr>
            <w:tcW w:w="509" w:type="dxa"/>
            <w:vAlign w:val="bottom"/>
          </w:tcPr>
          <w:p w14:paraId="4EE930B5" w14:textId="44292EE3"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05E6F796" w14:textId="2CE86B5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3A54A206" w14:textId="615A84F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7840F980" w14:textId="10C1CCF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89EC426" w14:textId="291FF72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3F54DA7C" w14:textId="6583A2B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A297FBD" w14:textId="276E0D1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70DC7B7E" w14:textId="377928E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07FD4A3" w14:textId="77777777" w:rsidTr="00753C29">
        <w:trPr>
          <w:jc w:val="center"/>
        </w:trPr>
        <w:tc>
          <w:tcPr>
            <w:tcW w:w="3005" w:type="dxa"/>
            <w:noWrap/>
            <w:vAlign w:val="center"/>
          </w:tcPr>
          <w:p w14:paraId="31530124"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成衣及服飾品製造業</w:t>
            </w:r>
          </w:p>
        </w:tc>
        <w:tc>
          <w:tcPr>
            <w:tcW w:w="509" w:type="dxa"/>
            <w:vAlign w:val="bottom"/>
          </w:tcPr>
          <w:p w14:paraId="57D390FF" w14:textId="4DF918AE"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214B965B" w14:textId="48562241"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0EF557A" w14:textId="3E8331A9"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4043E659" w14:textId="23A24C8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AF65B41" w14:textId="48B5D04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05026B0F" w14:textId="60778AB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3AD9F509" w14:textId="6C8D846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4B844F0F" w14:textId="5DA6466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1E824975" w14:textId="77777777" w:rsidTr="00753C29">
        <w:trPr>
          <w:jc w:val="center"/>
        </w:trPr>
        <w:tc>
          <w:tcPr>
            <w:tcW w:w="3005" w:type="dxa"/>
            <w:noWrap/>
            <w:vAlign w:val="center"/>
          </w:tcPr>
          <w:p w14:paraId="53554A1B"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皮革、毛皮及其製品製造業</w:t>
            </w:r>
          </w:p>
        </w:tc>
        <w:tc>
          <w:tcPr>
            <w:tcW w:w="509" w:type="dxa"/>
            <w:vAlign w:val="bottom"/>
          </w:tcPr>
          <w:p w14:paraId="501145DC" w14:textId="0DFBFADE"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65C9D2DF" w14:textId="5642FC31"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5308EC1B" w14:textId="51D3BF9F"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3A4FCBF" w14:textId="7C0A056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4E919BC" w14:textId="1AAD461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3040F7AC" w14:textId="7809D36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C773ABA" w14:textId="1CE0675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87B6214" w14:textId="2896E0B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3764B862" w14:textId="77777777" w:rsidTr="00753C29">
        <w:trPr>
          <w:jc w:val="center"/>
        </w:trPr>
        <w:tc>
          <w:tcPr>
            <w:tcW w:w="3005" w:type="dxa"/>
            <w:noWrap/>
            <w:vAlign w:val="center"/>
          </w:tcPr>
          <w:p w14:paraId="14AB7F72"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木竹製品製造業</w:t>
            </w:r>
          </w:p>
        </w:tc>
        <w:tc>
          <w:tcPr>
            <w:tcW w:w="509" w:type="dxa"/>
            <w:vAlign w:val="bottom"/>
          </w:tcPr>
          <w:p w14:paraId="7638A992" w14:textId="25C0B31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725064A9" w14:textId="5333DA62"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74B1C364" w14:textId="20CCA5F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51A48FBF" w14:textId="37E1F2E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51A3396E" w14:textId="47CE60E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6E32693" w14:textId="63B6ADC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33CD66E7" w14:textId="73FD1B7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1B6BDB1" w14:textId="2823032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24D5485" w14:textId="77777777" w:rsidTr="00753C29">
        <w:trPr>
          <w:jc w:val="center"/>
        </w:trPr>
        <w:tc>
          <w:tcPr>
            <w:tcW w:w="3005" w:type="dxa"/>
            <w:noWrap/>
            <w:vAlign w:val="center"/>
          </w:tcPr>
          <w:p w14:paraId="7E90CEAF"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紙漿、紙及紙製品製造業</w:t>
            </w:r>
          </w:p>
        </w:tc>
        <w:tc>
          <w:tcPr>
            <w:tcW w:w="509" w:type="dxa"/>
            <w:vAlign w:val="bottom"/>
          </w:tcPr>
          <w:p w14:paraId="01735B32" w14:textId="4E27D82F"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48958EB8" w14:textId="578631B6"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24E6F6C" w14:textId="24007ECB"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FE55FF9" w14:textId="03B70DE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47C5CBFD" w14:textId="273BA41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6DAA97B6" w14:textId="200436F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54BF8EE" w14:textId="5FD2109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0694A1C8" w14:textId="235A856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9DEBA07" w14:textId="77777777" w:rsidTr="00753C29">
        <w:trPr>
          <w:jc w:val="center"/>
        </w:trPr>
        <w:tc>
          <w:tcPr>
            <w:tcW w:w="3005" w:type="dxa"/>
            <w:noWrap/>
            <w:vAlign w:val="center"/>
          </w:tcPr>
          <w:p w14:paraId="6E91DCEF"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印刷及資料儲存媒體複製業</w:t>
            </w:r>
          </w:p>
        </w:tc>
        <w:tc>
          <w:tcPr>
            <w:tcW w:w="509" w:type="dxa"/>
            <w:vAlign w:val="bottom"/>
          </w:tcPr>
          <w:p w14:paraId="4EA818CE" w14:textId="467B0997"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7939E672" w14:textId="1ECD5CAF"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0ED30723" w14:textId="404BFCE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D4E8D40" w14:textId="1FC6FB2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583C52E6" w14:textId="6D5BC78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40A82FA7" w14:textId="1AF3F65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56BD7D2" w14:textId="2F0DA18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57F3BD08" w14:textId="61C0761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01B1B485" w14:textId="77777777" w:rsidTr="00753C29">
        <w:trPr>
          <w:jc w:val="center"/>
        </w:trPr>
        <w:tc>
          <w:tcPr>
            <w:tcW w:w="3005" w:type="dxa"/>
            <w:noWrap/>
            <w:vAlign w:val="center"/>
          </w:tcPr>
          <w:p w14:paraId="5088F00C"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石油及煤製品製造業</w:t>
            </w:r>
          </w:p>
        </w:tc>
        <w:tc>
          <w:tcPr>
            <w:tcW w:w="509" w:type="dxa"/>
            <w:vAlign w:val="bottom"/>
          </w:tcPr>
          <w:p w14:paraId="20C90B92" w14:textId="303C5161"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3905C202" w14:textId="57008D6D"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7A11A09B" w14:textId="50FCDE6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7607C8B" w14:textId="7C47E79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74AAC843" w14:textId="246427A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65D1CCFB" w14:textId="0F852B0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242BA596" w14:textId="1F055A4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460EF49" w14:textId="48DD39A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56D2DB5" w14:textId="77777777" w:rsidTr="00753C29">
        <w:trPr>
          <w:jc w:val="center"/>
        </w:trPr>
        <w:tc>
          <w:tcPr>
            <w:tcW w:w="3005" w:type="dxa"/>
            <w:noWrap/>
            <w:vAlign w:val="center"/>
          </w:tcPr>
          <w:p w14:paraId="65CA9257"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化學材料製造業</w:t>
            </w:r>
          </w:p>
        </w:tc>
        <w:tc>
          <w:tcPr>
            <w:tcW w:w="509" w:type="dxa"/>
            <w:vAlign w:val="bottom"/>
          </w:tcPr>
          <w:p w14:paraId="04236372" w14:textId="33E3263D" w:rsidR="00753C29" w:rsidRPr="00B2359D" w:rsidRDefault="00753C29" w:rsidP="00316D78">
            <w:pPr>
              <w:snapToGrid w:val="0"/>
              <w:spacing w:line="220" w:lineRule="exact"/>
              <w:ind w:firstLineChars="0" w:firstLine="0"/>
              <w:jc w:val="right"/>
              <w:rPr>
                <w:sz w:val="18"/>
                <w:szCs w:val="18"/>
              </w:rPr>
            </w:pPr>
            <w:r w:rsidRPr="00B2359D">
              <w:rPr>
                <w:sz w:val="18"/>
                <w:szCs w:val="18"/>
              </w:rPr>
              <w:t>1</w:t>
            </w:r>
          </w:p>
        </w:tc>
        <w:tc>
          <w:tcPr>
            <w:tcW w:w="879" w:type="dxa"/>
            <w:vAlign w:val="bottom"/>
          </w:tcPr>
          <w:p w14:paraId="57A23E40" w14:textId="015B5FB5" w:rsidR="00753C29" w:rsidRPr="00B2359D" w:rsidRDefault="00753C29" w:rsidP="00316D78">
            <w:pPr>
              <w:snapToGrid w:val="0"/>
              <w:spacing w:line="220" w:lineRule="exact"/>
              <w:ind w:firstLineChars="0" w:firstLine="0"/>
              <w:jc w:val="right"/>
              <w:rPr>
                <w:sz w:val="18"/>
                <w:szCs w:val="18"/>
              </w:rPr>
            </w:pPr>
            <w:r w:rsidRPr="00B2359D">
              <w:rPr>
                <w:sz w:val="18"/>
                <w:szCs w:val="18"/>
              </w:rPr>
              <w:t>3,619</w:t>
            </w:r>
          </w:p>
        </w:tc>
        <w:tc>
          <w:tcPr>
            <w:tcW w:w="549" w:type="dxa"/>
            <w:vAlign w:val="bottom"/>
          </w:tcPr>
          <w:p w14:paraId="406CA0CA" w14:textId="56335A6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1973AE23" w14:textId="59E4A42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69711B6E" w14:textId="561AEE5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6E63228F" w14:textId="5CE97B5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1B2BBD75" w14:textId="0A7F4E2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0BE89E52" w14:textId="7DE89AD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318E93C8" w14:textId="77777777" w:rsidTr="00753C29">
        <w:trPr>
          <w:jc w:val="center"/>
        </w:trPr>
        <w:tc>
          <w:tcPr>
            <w:tcW w:w="3005" w:type="dxa"/>
            <w:noWrap/>
            <w:vAlign w:val="center"/>
          </w:tcPr>
          <w:p w14:paraId="5A60B56A"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化學製品製造業</w:t>
            </w:r>
          </w:p>
        </w:tc>
        <w:tc>
          <w:tcPr>
            <w:tcW w:w="509" w:type="dxa"/>
            <w:vAlign w:val="bottom"/>
          </w:tcPr>
          <w:p w14:paraId="619671A8" w14:textId="4AF90D8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182F51BD" w14:textId="262C4717"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26A04CF7" w14:textId="0591CBF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421849AE" w14:textId="557A575B"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C5FF9C0" w14:textId="577D974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2A7675F2" w14:textId="2762C59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B91AD06" w14:textId="389EB41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0E1BB62" w14:textId="500AB52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688D93E5" w14:textId="77777777" w:rsidTr="00753C29">
        <w:trPr>
          <w:jc w:val="center"/>
        </w:trPr>
        <w:tc>
          <w:tcPr>
            <w:tcW w:w="3005" w:type="dxa"/>
            <w:noWrap/>
            <w:vAlign w:val="center"/>
          </w:tcPr>
          <w:p w14:paraId="633EA056"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藥品製造業</w:t>
            </w:r>
          </w:p>
        </w:tc>
        <w:tc>
          <w:tcPr>
            <w:tcW w:w="509" w:type="dxa"/>
            <w:vAlign w:val="bottom"/>
          </w:tcPr>
          <w:p w14:paraId="79C147DD" w14:textId="780D292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6E9ADCE4" w14:textId="6343BDE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3B27E790" w14:textId="3AB921A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4613F6F0" w14:textId="6CAFA72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1F01AD1" w14:textId="732733D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6B7CEB8" w14:textId="2EB0691C"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A4EDB8D" w14:textId="31FD551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0976AFED" w14:textId="6D41014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513BAB2B" w14:textId="77777777" w:rsidTr="00753C29">
        <w:trPr>
          <w:jc w:val="center"/>
        </w:trPr>
        <w:tc>
          <w:tcPr>
            <w:tcW w:w="3005" w:type="dxa"/>
            <w:noWrap/>
            <w:vAlign w:val="center"/>
          </w:tcPr>
          <w:p w14:paraId="2BF77587"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w:t>
            </w:r>
            <w:proofErr w:type="gramStart"/>
            <w:r w:rsidRPr="00B2359D">
              <w:rPr>
                <w:sz w:val="18"/>
                <w:szCs w:val="18"/>
              </w:rPr>
              <w:t>橡</w:t>
            </w:r>
            <w:proofErr w:type="gramEnd"/>
            <w:r w:rsidRPr="00B2359D">
              <w:rPr>
                <w:sz w:val="18"/>
                <w:szCs w:val="18"/>
              </w:rPr>
              <w:t>膠製品製造業</w:t>
            </w:r>
          </w:p>
        </w:tc>
        <w:tc>
          <w:tcPr>
            <w:tcW w:w="509" w:type="dxa"/>
            <w:vAlign w:val="bottom"/>
          </w:tcPr>
          <w:p w14:paraId="5203923F" w14:textId="1422974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5A5F8D35" w14:textId="74A7C4F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0EC8012F" w14:textId="4D8E372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46354105" w14:textId="0E8009A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48729F9" w14:textId="1A7D2F5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2945D8CE" w14:textId="7C60978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D3E5219" w14:textId="6DE14DA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0EFD38D4" w14:textId="06E0A6F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7DDA8BE0" w14:textId="77777777" w:rsidTr="00753C29">
        <w:trPr>
          <w:jc w:val="center"/>
        </w:trPr>
        <w:tc>
          <w:tcPr>
            <w:tcW w:w="3005" w:type="dxa"/>
            <w:noWrap/>
            <w:vAlign w:val="center"/>
          </w:tcPr>
          <w:p w14:paraId="41F52047"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塑膠製品製造業</w:t>
            </w:r>
          </w:p>
        </w:tc>
        <w:tc>
          <w:tcPr>
            <w:tcW w:w="509" w:type="dxa"/>
            <w:vAlign w:val="bottom"/>
          </w:tcPr>
          <w:p w14:paraId="40F87DC0" w14:textId="6EC31B1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6D8A44DE" w14:textId="0C290E75"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23990453" w14:textId="102760D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C6FD288" w14:textId="2624141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116D0D4C" w14:textId="0156EB2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22B9A7E9" w14:textId="619D81E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22050BCE" w14:textId="0E0E116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3A802CE3" w14:textId="14E758B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4B3333BA" w14:textId="77777777" w:rsidTr="00753C29">
        <w:trPr>
          <w:jc w:val="center"/>
        </w:trPr>
        <w:tc>
          <w:tcPr>
            <w:tcW w:w="3005" w:type="dxa"/>
            <w:noWrap/>
            <w:vAlign w:val="center"/>
          </w:tcPr>
          <w:p w14:paraId="0BE35AA5"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非金屬礦物製品製造業</w:t>
            </w:r>
          </w:p>
        </w:tc>
        <w:tc>
          <w:tcPr>
            <w:tcW w:w="509" w:type="dxa"/>
            <w:vAlign w:val="bottom"/>
          </w:tcPr>
          <w:p w14:paraId="002B4857" w14:textId="3D6E13C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0AF1971B" w14:textId="0081F7FF"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602A61E5" w14:textId="608FCF9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862357B" w14:textId="33ECF83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90605BA" w14:textId="30E2903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A071D47" w14:textId="3E5B042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28A43E1" w14:textId="603FAC4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5A718844" w14:textId="3307EE3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47C5A585" w14:textId="77777777" w:rsidTr="00753C29">
        <w:trPr>
          <w:jc w:val="center"/>
        </w:trPr>
        <w:tc>
          <w:tcPr>
            <w:tcW w:w="3005" w:type="dxa"/>
            <w:noWrap/>
            <w:vAlign w:val="center"/>
          </w:tcPr>
          <w:p w14:paraId="672EDCF3"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基本金</w:t>
            </w:r>
            <w:proofErr w:type="gramStart"/>
            <w:r w:rsidRPr="00B2359D">
              <w:rPr>
                <w:sz w:val="18"/>
                <w:szCs w:val="18"/>
              </w:rPr>
              <w:t>屬</w:t>
            </w:r>
            <w:proofErr w:type="gramEnd"/>
            <w:r w:rsidRPr="00B2359D">
              <w:rPr>
                <w:sz w:val="18"/>
                <w:szCs w:val="18"/>
              </w:rPr>
              <w:t>製造業</w:t>
            </w:r>
          </w:p>
        </w:tc>
        <w:tc>
          <w:tcPr>
            <w:tcW w:w="509" w:type="dxa"/>
            <w:vAlign w:val="bottom"/>
          </w:tcPr>
          <w:p w14:paraId="28CF075A" w14:textId="2B7BD4B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3084F665" w14:textId="0374A16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144320A" w14:textId="4A28A76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CBB3B07" w14:textId="743163D2"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8F8792D" w14:textId="0C053E7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1805CDCA" w14:textId="7F63F36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68EF0CB" w14:textId="6B833F8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A5F0168" w14:textId="34ED4EE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74AC5131" w14:textId="77777777" w:rsidTr="00753C29">
        <w:trPr>
          <w:jc w:val="center"/>
        </w:trPr>
        <w:tc>
          <w:tcPr>
            <w:tcW w:w="3005" w:type="dxa"/>
            <w:noWrap/>
            <w:vAlign w:val="center"/>
          </w:tcPr>
          <w:p w14:paraId="41374E22"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金</w:t>
            </w:r>
            <w:proofErr w:type="gramStart"/>
            <w:r w:rsidRPr="00B2359D">
              <w:rPr>
                <w:sz w:val="18"/>
                <w:szCs w:val="18"/>
              </w:rPr>
              <w:t>屬</w:t>
            </w:r>
            <w:proofErr w:type="gramEnd"/>
            <w:r w:rsidRPr="00B2359D">
              <w:rPr>
                <w:sz w:val="18"/>
                <w:szCs w:val="18"/>
              </w:rPr>
              <w:t>製品製造業</w:t>
            </w:r>
          </w:p>
        </w:tc>
        <w:tc>
          <w:tcPr>
            <w:tcW w:w="509" w:type="dxa"/>
            <w:vAlign w:val="bottom"/>
          </w:tcPr>
          <w:p w14:paraId="53928B9D" w14:textId="68152757"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7F1087F3" w14:textId="3FE7E02C"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715EAEAB" w14:textId="23005A6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2946095" w14:textId="21E7FBE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19F5C871" w14:textId="6FEDB0E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04445D02" w14:textId="28E26AE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5D330A81" w14:textId="6F25005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53F3F4E3" w14:textId="630A5E2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0413FCA6" w14:textId="77777777" w:rsidTr="00753C29">
        <w:trPr>
          <w:jc w:val="center"/>
        </w:trPr>
        <w:tc>
          <w:tcPr>
            <w:tcW w:w="3005" w:type="dxa"/>
            <w:noWrap/>
            <w:vAlign w:val="center"/>
          </w:tcPr>
          <w:p w14:paraId="355A4116"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電子零組件製造業</w:t>
            </w:r>
          </w:p>
        </w:tc>
        <w:tc>
          <w:tcPr>
            <w:tcW w:w="509" w:type="dxa"/>
            <w:vAlign w:val="bottom"/>
          </w:tcPr>
          <w:p w14:paraId="128C26E1" w14:textId="53B32354" w:rsidR="00753C29" w:rsidRPr="00B2359D" w:rsidRDefault="00753C29" w:rsidP="00316D78">
            <w:pPr>
              <w:snapToGrid w:val="0"/>
              <w:spacing w:line="220" w:lineRule="exact"/>
              <w:ind w:firstLineChars="0" w:firstLine="0"/>
              <w:jc w:val="right"/>
              <w:rPr>
                <w:sz w:val="18"/>
                <w:szCs w:val="18"/>
              </w:rPr>
            </w:pPr>
            <w:r w:rsidRPr="00B2359D">
              <w:rPr>
                <w:sz w:val="18"/>
                <w:szCs w:val="18"/>
              </w:rPr>
              <w:t>3</w:t>
            </w:r>
          </w:p>
        </w:tc>
        <w:tc>
          <w:tcPr>
            <w:tcW w:w="879" w:type="dxa"/>
            <w:vAlign w:val="bottom"/>
          </w:tcPr>
          <w:p w14:paraId="27921911" w14:textId="51BD257A" w:rsidR="00753C29" w:rsidRPr="00B2359D" w:rsidRDefault="00753C29" w:rsidP="00316D78">
            <w:pPr>
              <w:snapToGrid w:val="0"/>
              <w:spacing w:line="220" w:lineRule="exact"/>
              <w:ind w:firstLineChars="0" w:firstLine="0"/>
              <w:jc w:val="right"/>
              <w:rPr>
                <w:sz w:val="18"/>
                <w:szCs w:val="18"/>
              </w:rPr>
            </w:pPr>
            <w:r w:rsidRPr="00B2359D">
              <w:rPr>
                <w:sz w:val="18"/>
                <w:szCs w:val="18"/>
              </w:rPr>
              <w:t>65,585</w:t>
            </w:r>
          </w:p>
        </w:tc>
        <w:tc>
          <w:tcPr>
            <w:tcW w:w="549" w:type="dxa"/>
            <w:vAlign w:val="bottom"/>
          </w:tcPr>
          <w:p w14:paraId="6044CA79" w14:textId="471102F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48657726" w14:textId="290E069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A662D53" w14:textId="352EFEC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3E25E552" w14:textId="496B1BA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3A4BA93F" w14:textId="5E0B1EA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A6B80D4" w14:textId="1F8309B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F099C98" w14:textId="77777777" w:rsidTr="00753C29">
        <w:trPr>
          <w:trHeight w:val="218"/>
          <w:jc w:val="center"/>
        </w:trPr>
        <w:tc>
          <w:tcPr>
            <w:tcW w:w="3005" w:type="dxa"/>
            <w:noWrap/>
            <w:vAlign w:val="center"/>
          </w:tcPr>
          <w:p w14:paraId="7C4EAF05"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電腦、電子產品及光學製品製造業</w:t>
            </w:r>
          </w:p>
        </w:tc>
        <w:tc>
          <w:tcPr>
            <w:tcW w:w="509" w:type="dxa"/>
            <w:vAlign w:val="bottom"/>
          </w:tcPr>
          <w:p w14:paraId="6AE6752F" w14:textId="024CB18B" w:rsidR="00753C29" w:rsidRPr="00B2359D" w:rsidRDefault="00753C29" w:rsidP="00316D78">
            <w:pPr>
              <w:snapToGrid w:val="0"/>
              <w:spacing w:line="220" w:lineRule="exact"/>
              <w:ind w:firstLineChars="0" w:firstLine="0"/>
              <w:jc w:val="right"/>
              <w:rPr>
                <w:sz w:val="18"/>
                <w:szCs w:val="18"/>
              </w:rPr>
            </w:pPr>
            <w:r w:rsidRPr="00B2359D">
              <w:rPr>
                <w:sz w:val="18"/>
                <w:szCs w:val="18"/>
              </w:rPr>
              <w:t>2</w:t>
            </w:r>
          </w:p>
        </w:tc>
        <w:tc>
          <w:tcPr>
            <w:tcW w:w="879" w:type="dxa"/>
            <w:vAlign w:val="bottom"/>
          </w:tcPr>
          <w:p w14:paraId="77E2EE0E" w14:textId="6C4B4642" w:rsidR="00753C29" w:rsidRPr="00B2359D" w:rsidRDefault="00753C29" w:rsidP="00316D78">
            <w:pPr>
              <w:snapToGrid w:val="0"/>
              <w:spacing w:line="220" w:lineRule="exact"/>
              <w:ind w:firstLineChars="0" w:firstLine="0"/>
              <w:jc w:val="right"/>
              <w:rPr>
                <w:sz w:val="18"/>
                <w:szCs w:val="18"/>
              </w:rPr>
            </w:pPr>
            <w:r w:rsidRPr="00B2359D">
              <w:rPr>
                <w:sz w:val="18"/>
                <w:szCs w:val="18"/>
              </w:rPr>
              <w:t>14,012</w:t>
            </w:r>
          </w:p>
        </w:tc>
        <w:tc>
          <w:tcPr>
            <w:tcW w:w="549" w:type="dxa"/>
            <w:vAlign w:val="bottom"/>
          </w:tcPr>
          <w:p w14:paraId="0EA443B2" w14:textId="4C60BD4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16CC961" w14:textId="5E2A854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1F23E175" w14:textId="001F0AA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r w:rsidRPr="00B2359D">
              <w:rPr>
                <w:sz w:val="18"/>
                <w:szCs w:val="18"/>
              </w:rPr>
              <w:t xml:space="preserve"> </w:t>
            </w:r>
          </w:p>
        </w:tc>
        <w:tc>
          <w:tcPr>
            <w:tcW w:w="906" w:type="dxa"/>
            <w:vAlign w:val="center"/>
          </w:tcPr>
          <w:p w14:paraId="7F9D93D0" w14:textId="26D70A0F"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r w:rsidRPr="00B2359D">
              <w:rPr>
                <w:sz w:val="18"/>
                <w:szCs w:val="18"/>
              </w:rPr>
              <w:t xml:space="preserve"> </w:t>
            </w:r>
          </w:p>
        </w:tc>
        <w:tc>
          <w:tcPr>
            <w:tcW w:w="512" w:type="dxa"/>
            <w:noWrap/>
            <w:vAlign w:val="center"/>
          </w:tcPr>
          <w:p w14:paraId="456CDC52" w14:textId="77686C7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r w:rsidRPr="00B2359D">
              <w:rPr>
                <w:sz w:val="18"/>
                <w:szCs w:val="18"/>
              </w:rPr>
              <w:t xml:space="preserve"> </w:t>
            </w:r>
          </w:p>
        </w:tc>
        <w:tc>
          <w:tcPr>
            <w:tcW w:w="877" w:type="dxa"/>
            <w:vAlign w:val="center"/>
          </w:tcPr>
          <w:p w14:paraId="44D6F37E" w14:textId="65A4997D"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r w:rsidRPr="00B2359D">
              <w:rPr>
                <w:sz w:val="18"/>
                <w:szCs w:val="18"/>
              </w:rPr>
              <w:t xml:space="preserve"> </w:t>
            </w:r>
          </w:p>
        </w:tc>
      </w:tr>
      <w:tr w:rsidR="00B2359D" w:rsidRPr="00B2359D" w14:paraId="39EB978B" w14:textId="77777777" w:rsidTr="00753C29">
        <w:trPr>
          <w:jc w:val="center"/>
        </w:trPr>
        <w:tc>
          <w:tcPr>
            <w:tcW w:w="3005" w:type="dxa"/>
            <w:noWrap/>
            <w:vAlign w:val="center"/>
          </w:tcPr>
          <w:p w14:paraId="40DB454D"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電力設</w:t>
            </w:r>
            <w:proofErr w:type="gramStart"/>
            <w:r w:rsidRPr="00B2359D">
              <w:rPr>
                <w:sz w:val="18"/>
                <w:szCs w:val="18"/>
              </w:rPr>
              <w:t>備</w:t>
            </w:r>
            <w:proofErr w:type="gramEnd"/>
            <w:r w:rsidRPr="00B2359D">
              <w:rPr>
                <w:sz w:val="18"/>
                <w:szCs w:val="18"/>
              </w:rPr>
              <w:t>製造業</w:t>
            </w:r>
          </w:p>
        </w:tc>
        <w:tc>
          <w:tcPr>
            <w:tcW w:w="509" w:type="dxa"/>
            <w:vAlign w:val="bottom"/>
          </w:tcPr>
          <w:p w14:paraId="4A6180A0" w14:textId="2A4414A2" w:rsidR="00753C29" w:rsidRPr="00B2359D" w:rsidRDefault="00753C29" w:rsidP="00316D78">
            <w:pPr>
              <w:snapToGrid w:val="0"/>
              <w:spacing w:line="220" w:lineRule="exact"/>
              <w:ind w:firstLineChars="0" w:firstLine="0"/>
              <w:jc w:val="right"/>
              <w:rPr>
                <w:sz w:val="18"/>
                <w:szCs w:val="18"/>
              </w:rPr>
            </w:pPr>
            <w:r w:rsidRPr="00B2359D">
              <w:rPr>
                <w:sz w:val="18"/>
                <w:szCs w:val="18"/>
              </w:rPr>
              <w:t>1</w:t>
            </w:r>
          </w:p>
        </w:tc>
        <w:tc>
          <w:tcPr>
            <w:tcW w:w="879" w:type="dxa"/>
            <w:vAlign w:val="bottom"/>
          </w:tcPr>
          <w:p w14:paraId="0B8FFA3A" w14:textId="583150C2" w:rsidR="00753C29" w:rsidRPr="00B2359D" w:rsidRDefault="00753C29" w:rsidP="00316D78">
            <w:pPr>
              <w:snapToGrid w:val="0"/>
              <w:spacing w:line="220" w:lineRule="exact"/>
              <w:ind w:firstLineChars="0" w:firstLine="0"/>
              <w:jc w:val="right"/>
              <w:rPr>
                <w:sz w:val="18"/>
                <w:szCs w:val="18"/>
              </w:rPr>
            </w:pPr>
            <w:r w:rsidRPr="00B2359D">
              <w:rPr>
                <w:sz w:val="18"/>
                <w:szCs w:val="18"/>
              </w:rPr>
              <w:t>7</w:t>
            </w:r>
          </w:p>
        </w:tc>
        <w:tc>
          <w:tcPr>
            <w:tcW w:w="549" w:type="dxa"/>
            <w:vAlign w:val="bottom"/>
          </w:tcPr>
          <w:p w14:paraId="10B6E108" w14:textId="7380253E"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1</w:t>
            </w:r>
          </w:p>
        </w:tc>
        <w:tc>
          <w:tcPr>
            <w:tcW w:w="840" w:type="dxa"/>
            <w:vAlign w:val="bottom"/>
          </w:tcPr>
          <w:p w14:paraId="7593D800" w14:textId="24E13AB4" w:rsidR="00753C29" w:rsidRPr="00B2359D" w:rsidRDefault="00753C29" w:rsidP="0046118D">
            <w:pPr>
              <w:snapToGrid w:val="0"/>
              <w:spacing w:line="220" w:lineRule="exact"/>
              <w:ind w:firstLineChars="0" w:firstLine="0"/>
              <w:jc w:val="right"/>
              <w:rPr>
                <w:sz w:val="18"/>
                <w:szCs w:val="18"/>
              </w:rPr>
            </w:pPr>
            <w:r w:rsidRPr="00B2359D">
              <w:rPr>
                <w:rFonts w:hint="eastAsia"/>
                <w:sz w:val="18"/>
                <w:szCs w:val="18"/>
              </w:rPr>
              <w:t>7</w:t>
            </w:r>
          </w:p>
        </w:tc>
        <w:tc>
          <w:tcPr>
            <w:tcW w:w="483" w:type="dxa"/>
            <w:vAlign w:val="center"/>
          </w:tcPr>
          <w:p w14:paraId="3762719E" w14:textId="4421BA3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3863F7AE" w14:textId="49F0C60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31A6527" w14:textId="6857636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1082B453" w14:textId="1F8F2A5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6153EDDD" w14:textId="77777777" w:rsidTr="00753C29">
        <w:trPr>
          <w:jc w:val="center"/>
        </w:trPr>
        <w:tc>
          <w:tcPr>
            <w:tcW w:w="3005" w:type="dxa"/>
            <w:noWrap/>
            <w:vAlign w:val="center"/>
          </w:tcPr>
          <w:p w14:paraId="66277D16"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機械設</w:t>
            </w:r>
            <w:proofErr w:type="gramStart"/>
            <w:r w:rsidRPr="00B2359D">
              <w:rPr>
                <w:sz w:val="18"/>
                <w:szCs w:val="18"/>
              </w:rPr>
              <w:t>備</w:t>
            </w:r>
            <w:proofErr w:type="gramEnd"/>
            <w:r w:rsidRPr="00B2359D">
              <w:rPr>
                <w:sz w:val="18"/>
                <w:szCs w:val="18"/>
              </w:rPr>
              <w:t>製造業</w:t>
            </w:r>
          </w:p>
        </w:tc>
        <w:tc>
          <w:tcPr>
            <w:tcW w:w="509" w:type="dxa"/>
            <w:vAlign w:val="bottom"/>
          </w:tcPr>
          <w:p w14:paraId="683D331F" w14:textId="08ECE38F"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04D88C33" w14:textId="4A2C5D33"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2EBA1398" w14:textId="5F43B6C2"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D0B2B51" w14:textId="4805BE8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42754917" w14:textId="1A061F1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7564DAAE" w14:textId="52041BE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11D5EF35" w14:textId="74603A9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6AD8D2A3" w14:textId="746B0AE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6D882091" w14:textId="77777777" w:rsidTr="00753C29">
        <w:trPr>
          <w:jc w:val="center"/>
        </w:trPr>
        <w:tc>
          <w:tcPr>
            <w:tcW w:w="3005" w:type="dxa"/>
            <w:noWrap/>
            <w:vAlign w:val="center"/>
          </w:tcPr>
          <w:p w14:paraId="2D11FBF4"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汽車及其零件製造業</w:t>
            </w:r>
          </w:p>
        </w:tc>
        <w:tc>
          <w:tcPr>
            <w:tcW w:w="509" w:type="dxa"/>
            <w:vAlign w:val="bottom"/>
          </w:tcPr>
          <w:p w14:paraId="6692EE19" w14:textId="5E4B77FA" w:rsidR="00753C29" w:rsidRPr="00B2359D" w:rsidRDefault="00753C29" w:rsidP="00316D78">
            <w:pPr>
              <w:snapToGrid w:val="0"/>
              <w:spacing w:line="220" w:lineRule="exact"/>
              <w:ind w:firstLineChars="0" w:firstLine="0"/>
              <w:jc w:val="right"/>
              <w:rPr>
                <w:sz w:val="18"/>
                <w:szCs w:val="18"/>
              </w:rPr>
            </w:pPr>
            <w:r w:rsidRPr="00B2359D">
              <w:rPr>
                <w:sz w:val="18"/>
                <w:szCs w:val="18"/>
              </w:rPr>
              <w:t>1</w:t>
            </w:r>
          </w:p>
        </w:tc>
        <w:tc>
          <w:tcPr>
            <w:tcW w:w="879" w:type="dxa"/>
            <w:vAlign w:val="bottom"/>
          </w:tcPr>
          <w:p w14:paraId="517369FF" w14:textId="7CFE48D9" w:rsidR="00753C29" w:rsidRPr="00B2359D" w:rsidRDefault="00753C29" w:rsidP="00316D78">
            <w:pPr>
              <w:snapToGrid w:val="0"/>
              <w:spacing w:line="220" w:lineRule="exact"/>
              <w:ind w:firstLineChars="0" w:firstLine="0"/>
              <w:jc w:val="right"/>
              <w:rPr>
                <w:sz w:val="18"/>
                <w:szCs w:val="18"/>
              </w:rPr>
            </w:pPr>
            <w:r w:rsidRPr="00B2359D">
              <w:rPr>
                <w:sz w:val="18"/>
                <w:szCs w:val="18"/>
              </w:rPr>
              <w:t>9,981</w:t>
            </w:r>
          </w:p>
        </w:tc>
        <w:tc>
          <w:tcPr>
            <w:tcW w:w="549" w:type="dxa"/>
            <w:vAlign w:val="bottom"/>
          </w:tcPr>
          <w:p w14:paraId="0F46B678" w14:textId="68863DB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E36313E" w14:textId="1827A63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494B1B5E" w14:textId="7ADE281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6A1D8085" w14:textId="401231F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CBB5C2F" w14:textId="3F8C108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17C35ED" w14:textId="165EE40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CC25F32" w14:textId="77777777" w:rsidTr="00753C29">
        <w:trPr>
          <w:jc w:val="center"/>
        </w:trPr>
        <w:tc>
          <w:tcPr>
            <w:tcW w:w="3005" w:type="dxa"/>
            <w:noWrap/>
            <w:vAlign w:val="center"/>
          </w:tcPr>
          <w:p w14:paraId="69BF912F"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其他運輸工具製造業</w:t>
            </w:r>
          </w:p>
        </w:tc>
        <w:tc>
          <w:tcPr>
            <w:tcW w:w="509" w:type="dxa"/>
            <w:vAlign w:val="bottom"/>
          </w:tcPr>
          <w:p w14:paraId="445CFED7" w14:textId="52ED6666" w:rsidR="00753C29" w:rsidRPr="00B2359D" w:rsidRDefault="00753C29" w:rsidP="00316D78">
            <w:pPr>
              <w:snapToGrid w:val="0"/>
              <w:spacing w:line="220" w:lineRule="exact"/>
              <w:ind w:firstLineChars="0" w:firstLine="0"/>
              <w:jc w:val="right"/>
              <w:rPr>
                <w:sz w:val="18"/>
                <w:szCs w:val="18"/>
              </w:rPr>
            </w:pPr>
            <w:r w:rsidRPr="00B2359D">
              <w:rPr>
                <w:sz w:val="18"/>
                <w:szCs w:val="18"/>
              </w:rPr>
              <w:t>1</w:t>
            </w:r>
          </w:p>
        </w:tc>
        <w:tc>
          <w:tcPr>
            <w:tcW w:w="879" w:type="dxa"/>
            <w:vAlign w:val="bottom"/>
          </w:tcPr>
          <w:p w14:paraId="488B052E" w14:textId="1C51B0ED" w:rsidR="00753C29" w:rsidRPr="00B2359D" w:rsidRDefault="00753C29" w:rsidP="00316D78">
            <w:pPr>
              <w:snapToGrid w:val="0"/>
              <w:spacing w:line="220" w:lineRule="exact"/>
              <w:ind w:firstLineChars="0" w:firstLine="0"/>
              <w:jc w:val="right"/>
              <w:rPr>
                <w:sz w:val="18"/>
                <w:szCs w:val="18"/>
              </w:rPr>
            </w:pPr>
            <w:r w:rsidRPr="00B2359D">
              <w:rPr>
                <w:sz w:val="18"/>
                <w:szCs w:val="18"/>
              </w:rPr>
              <w:t>518</w:t>
            </w:r>
          </w:p>
        </w:tc>
        <w:tc>
          <w:tcPr>
            <w:tcW w:w="549" w:type="dxa"/>
            <w:vAlign w:val="bottom"/>
          </w:tcPr>
          <w:p w14:paraId="4BD1A498" w14:textId="2C9567F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2B01BABD" w14:textId="680526B4"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41B818E7" w14:textId="590D6F1C"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3DC108E" w14:textId="20603DE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9F0D9A3" w14:textId="2FA63E1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19C772F3" w14:textId="23DBFBAC"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1C2D5F9F" w14:textId="77777777" w:rsidTr="00753C29">
        <w:trPr>
          <w:jc w:val="center"/>
        </w:trPr>
        <w:tc>
          <w:tcPr>
            <w:tcW w:w="3005" w:type="dxa"/>
            <w:noWrap/>
            <w:vAlign w:val="center"/>
          </w:tcPr>
          <w:p w14:paraId="40421EFE"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家具製造業</w:t>
            </w:r>
          </w:p>
        </w:tc>
        <w:tc>
          <w:tcPr>
            <w:tcW w:w="509" w:type="dxa"/>
            <w:vAlign w:val="bottom"/>
          </w:tcPr>
          <w:p w14:paraId="145EBD79" w14:textId="0111AAFD"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66967913" w14:textId="3807A0CF"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3535B57" w14:textId="3A39699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0DD515B" w14:textId="1E9C18A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644C2AA0" w14:textId="084D3BD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7DCAE43B" w14:textId="0A14354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16BC53C4" w14:textId="471EBBE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106019EF" w14:textId="0AE7525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665BCB14" w14:textId="77777777" w:rsidTr="00753C29">
        <w:trPr>
          <w:jc w:val="center"/>
        </w:trPr>
        <w:tc>
          <w:tcPr>
            <w:tcW w:w="3005" w:type="dxa"/>
            <w:noWrap/>
            <w:vAlign w:val="center"/>
          </w:tcPr>
          <w:p w14:paraId="3565E581"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 xml:space="preserve">　其他製造業</w:t>
            </w:r>
          </w:p>
        </w:tc>
        <w:tc>
          <w:tcPr>
            <w:tcW w:w="509" w:type="dxa"/>
            <w:vAlign w:val="bottom"/>
          </w:tcPr>
          <w:p w14:paraId="73B67AF6" w14:textId="7CEB7C20"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7D37D3E7" w14:textId="09B120B2"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18797C60" w14:textId="3DC6DCD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625608B8" w14:textId="20D8BC4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350459B1" w14:textId="781AC20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78C42A3A" w14:textId="53140A7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7853A01B" w14:textId="5CB49FA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3576344A" w14:textId="6C53A03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69B3D1F1" w14:textId="77777777" w:rsidTr="00753C29">
        <w:trPr>
          <w:jc w:val="center"/>
        </w:trPr>
        <w:tc>
          <w:tcPr>
            <w:tcW w:w="3005" w:type="dxa"/>
            <w:noWrap/>
            <w:vAlign w:val="center"/>
          </w:tcPr>
          <w:p w14:paraId="2B9DD0C9"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 xml:space="preserve">　產業用機械設備維修及安裝業</w:t>
            </w:r>
          </w:p>
        </w:tc>
        <w:tc>
          <w:tcPr>
            <w:tcW w:w="509" w:type="dxa"/>
            <w:vAlign w:val="bottom"/>
          </w:tcPr>
          <w:p w14:paraId="1FE8281C" w14:textId="1146B745"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22402CBE" w14:textId="2F041B7E"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9B6AA61" w14:textId="63C4E4F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51CCD26B" w14:textId="421B7A5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3B652700" w14:textId="51EAFFE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18189CAE" w14:textId="38DD39C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72DABA13" w14:textId="71B8B5B9"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51E52051" w14:textId="350DD67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1286BD4A" w14:textId="77777777" w:rsidTr="00753C29">
        <w:trPr>
          <w:jc w:val="center"/>
        </w:trPr>
        <w:tc>
          <w:tcPr>
            <w:tcW w:w="3005" w:type="dxa"/>
            <w:noWrap/>
            <w:vAlign w:val="center"/>
          </w:tcPr>
          <w:p w14:paraId="19B60F16"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電力及燃</w:t>
            </w:r>
            <w:proofErr w:type="gramStart"/>
            <w:r w:rsidRPr="00B2359D">
              <w:rPr>
                <w:sz w:val="18"/>
                <w:szCs w:val="18"/>
              </w:rPr>
              <w:t>氣</w:t>
            </w:r>
            <w:proofErr w:type="gramEnd"/>
            <w:r w:rsidRPr="00B2359D">
              <w:rPr>
                <w:sz w:val="18"/>
                <w:szCs w:val="18"/>
              </w:rPr>
              <w:t>供</w:t>
            </w:r>
            <w:proofErr w:type="gramStart"/>
            <w:r w:rsidRPr="00B2359D">
              <w:rPr>
                <w:sz w:val="18"/>
                <w:szCs w:val="18"/>
              </w:rPr>
              <w:t>應</w:t>
            </w:r>
            <w:proofErr w:type="gramEnd"/>
            <w:r w:rsidRPr="00B2359D">
              <w:rPr>
                <w:sz w:val="18"/>
                <w:szCs w:val="18"/>
              </w:rPr>
              <w:t>業</w:t>
            </w:r>
          </w:p>
        </w:tc>
        <w:tc>
          <w:tcPr>
            <w:tcW w:w="509" w:type="dxa"/>
            <w:vAlign w:val="bottom"/>
          </w:tcPr>
          <w:p w14:paraId="04ED649A" w14:textId="42957AB5"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2E6D607C" w14:textId="0FFC98A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5FA8DA20" w14:textId="1EF6D8E0"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952B5DF" w14:textId="1186646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284A24B" w14:textId="73D1D42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2BAA6D01" w14:textId="51CB878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66460C72" w14:textId="17BC239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0B33D233" w14:textId="42B1C50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36B5945C" w14:textId="77777777" w:rsidTr="00753C29">
        <w:trPr>
          <w:jc w:val="center"/>
        </w:trPr>
        <w:tc>
          <w:tcPr>
            <w:tcW w:w="3005" w:type="dxa"/>
            <w:noWrap/>
            <w:vAlign w:val="center"/>
          </w:tcPr>
          <w:p w14:paraId="02679D16"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用水供應及污染整治業</w:t>
            </w:r>
          </w:p>
        </w:tc>
        <w:tc>
          <w:tcPr>
            <w:tcW w:w="509" w:type="dxa"/>
            <w:vAlign w:val="bottom"/>
          </w:tcPr>
          <w:p w14:paraId="05CCDD09" w14:textId="1D90945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5446B588" w14:textId="3D4CFF49"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68E92805" w14:textId="360B950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7FCCAB8A" w14:textId="362E967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41BC5D3E" w14:textId="114BD61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12BD849" w14:textId="0B5A15E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3A5980A" w14:textId="78E39F8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672B6FB6" w14:textId="1BD245D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62EF43C7" w14:textId="77777777" w:rsidTr="00753C29">
        <w:trPr>
          <w:jc w:val="center"/>
        </w:trPr>
        <w:tc>
          <w:tcPr>
            <w:tcW w:w="3005" w:type="dxa"/>
            <w:noWrap/>
            <w:vAlign w:val="center"/>
          </w:tcPr>
          <w:p w14:paraId="14FFDEE7"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營造業</w:t>
            </w:r>
          </w:p>
        </w:tc>
        <w:tc>
          <w:tcPr>
            <w:tcW w:w="509" w:type="dxa"/>
            <w:vAlign w:val="bottom"/>
          </w:tcPr>
          <w:p w14:paraId="7CDEFBB5" w14:textId="34D13B56"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3C6C5F42" w14:textId="3B53B30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4589EA44" w14:textId="39BD6D9B"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6273F834" w14:textId="51DB3930"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3007704D" w14:textId="1A86C70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1D74E23C" w14:textId="40985D9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7110F75D" w14:textId="3003A1D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5EC03413" w14:textId="3846106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C6ED044" w14:textId="77777777" w:rsidTr="00753C29">
        <w:trPr>
          <w:jc w:val="center"/>
        </w:trPr>
        <w:tc>
          <w:tcPr>
            <w:tcW w:w="3005" w:type="dxa"/>
            <w:noWrap/>
            <w:vAlign w:val="center"/>
          </w:tcPr>
          <w:p w14:paraId="75772D6B"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批發及零售業</w:t>
            </w:r>
          </w:p>
        </w:tc>
        <w:tc>
          <w:tcPr>
            <w:tcW w:w="509" w:type="dxa"/>
            <w:vAlign w:val="bottom"/>
          </w:tcPr>
          <w:p w14:paraId="5824BEF3" w14:textId="01DC206C" w:rsidR="00753C29" w:rsidRPr="00B2359D" w:rsidRDefault="00753C29" w:rsidP="00316D78">
            <w:pPr>
              <w:snapToGrid w:val="0"/>
              <w:spacing w:line="220" w:lineRule="exact"/>
              <w:ind w:firstLineChars="0" w:firstLine="0"/>
              <w:jc w:val="right"/>
              <w:rPr>
                <w:sz w:val="18"/>
                <w:szCs w:val="18"/>
              </w:rPr>
            </w:pPr>
            <w:r w:rsidRPr="00B2359D">
              <w:rPr>
                <w:sz w:val="18"/>
                <w:szCs w:val="18"/>
              </w:rPr>
              <w:t>2</w:t>
            </w:r>
          </w:p>
        </w:tc>
        <w:tc>
          <w:tcPr>
            <w:tcW w:w="879" w:type="dxa"/>
            <w:vAlign w:val="bottom"/>
          </w:tcPr>
          <w:p w14:paraId="3C2B0249" w14:textId="147CB644" w:rsidR="00753C29" w:rsidRPr="00B2359D" w:rsidRDefault="00753C29" w:rsidP="00316D78">
            <w:pPr>
              <w:snapToGrid w:val="0"/>
              <w:spacing w:line="220" w:lineRule="exact"/>
              <w:ind w:firstLineChars="0" w:firstLine="0"/>
              <w:jc w:val="right"/>
              <w:rPr>
                <w:sz w:val="18"/>
                <w:szCs w:val="18"/>
              </w:rPr>
            </w:pPr>
            <w:r w:rsidRPr="00B2359D">
              <w:rPr>
                <w:sz w:val="18"/>
                <w:szCs w:val="18"/>
              </w:rPr>
              <w:t>6,972</w:t>
            </w:r>
          </w:p>
        </w:tc>
        <w:tc>
          <w:tcPr>
            <w:tcW w:w="549" w:type="dxa"/>
            <w:vAlign w:val="bottom"/>
          </w:tcPr>
          <w:p w14:paraId="23276C86" w14:textId="0F44C055"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604F93F8" w14:textId="38C423F5" w:rsidR="00753C29" w:rsidRPr="00B2359D" w:rsidRDefault="00753C29" w:rsidP="0046118D">
            <w:pPr>
              <w:snapToGrid w:val="0"/>
              <w:spacing w:line="220" w:lineRule="exact"/>
              <w:ind w:firstLineChars="0" w:firstLine="0"/>
              <w:jc w:val="right"/>
              <w:rPr>
                <w:sz w:val="18"/>
                <w:szCs w:val="18"/>
              </w:rPr>
            </w:pPr>
            <w:r w:rsidRPr="00B2359D">
              <w:rPr>
                <w:rFonts w:hint="eastAsia"/>
                <w:sz w:val="18"/>
                <w:szCs w:val="18"/>
              </w:rPr>
              <w:t>2,300</w:t>
            </w:r>
          </w:p>
        </w:tc>
        <w:tc>
          <w:tcPr>
            <w:tcW w:w="483" w:type="dxa"/>
            <w:vAlign w:val="center"/>
          </w:tcPr>
          <w:p w14:paraId="15B0A8FD" w14:textId="74FF09A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0F932550" w14:textId="6B43A2D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6BB9E43" w14:textId="3B1072D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65247F40" w14:textId="1C7FDCCC"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094615F0" w14:textId="77777777" w:rsidTr="00753C29">
        <w:trPr>
          <w:jc w:val="center"/>
        </w:trPr>
        <w:tc>
          <w:tcPr>
            <w:tcW w:w="3005" w:type="dxa"/>
            <w:noWrap/>
            <w:vAlign w:val="center"/>
          </w:tcPr>
          <w:p w14:paraId="1ADF7C0A"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運輸及倉</w:t>
            </w:r>
            <w:proofErr w:type="gramStart"/>
            <w:r w:rsidRPr="00B2359D">
              <w:rPr>
                <w:sz w:val="18"/>
                <w:szCs w:val="18"/>
              </w:rPr>
              <w:t>儲</w:t>
            </w:r>
            <w:proofErr w:type="gramEnd"/>
            <w:r w:rsidRPr="00B2359D">
              <w:rPr>
                <w:sz w:val="18"/>
                <w:szCs w:val="18"/>
              </w:rPr>
              <w:t>業</w:t>
            </w:r>
          </w:p>
        </w:tc>
        <w:tc>
          <w:tcPr>
            <w:tcW w:w="509" w:type="dxa"/>
            <w:vAlign w:val="bottom"/>
          </w:tcPr>
          <w:p w14:paraId="64771A6A" w14:textId="49D33867"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23EEEAA5" w14:textId="545CC9ED"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0DB21C65" w14:textId="509F269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3B1B423D" w14:textId="67621EB0"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6D433FEE" w14:textId="52A964F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4910DAC5" w14:textId="0C2B337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37F20E62" w14:textId="265F07F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55FDE88" w14:textId="08BE1D2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44792B15" w14:textId="77777777" w:rsidTr="00753C29">
        <w:trPr>
          <w:jc w:val="center"/>
        </w:trPr>
        <w:tc>
          <w:tcPr>
            <w:tcW w:w="3005" w:type="dxa"/>
            <w:noWrap/>
            <w:vAlign w:val="center"/>
          </w:tcPr>
          <w:p w14:paraId="55000595"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住宿及餐飲業</w:t>
            </w:r>
          </w:p>
        </w:tc>
        <w:tc>
          <w:tcPr>
            <w:tcW w:w="509" w:type="dxa"/>
            <w:vAlign w:val="bottom"/>
          </w:tcPr>
          <w:p w14:paraId="49CB4B9C" w14:textId="5FAC8D64"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51A2BE0F" w14:textId="4C6DABF2"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61832F3E" w14:textId="4BCD4769"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5162523E" w14:textId="3C02C3F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1F420908" w14:textId="6D4E3EE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02554710" w14:textId="59E8D66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6F0EF3A1" w14:textId="77FD289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631E86C6" w14:textId="4B9C741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4D2624C8" w14:textId="77777777" w:rsidTr="00753C29">
        <w:trPr>
          <w:jc w:val="center"/>
        </w:trPr>
        <w:tc>
          <w:tcPr>
            <w:tcW w:w="3005" w:type="dxa"/>
            <w:noWrap/>
            <w:vAlign w:val="center"/>
          </w:tcPr>
          <w:p w14:paraId="74EC6CFF"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資訊及通訊</w:t>
            </w:r>
            <w:proofErr w:type="gramStart"/>
            <w:r w:rsidRPr="00B2359D">
              <w:rPr>
                <w:sz w:val="18"/>
                <w:szCs w:val="18"/>
              </w:rPr>
              <w:t>傳</w:t>
            </w:r>
            <w:proofErr w:type="gramEnd"/>
            <w:r w:rsidRPr="00B2359D">
              <w:rPr>
                <w:sz w:val="18"/>
                <w:szCs w:val="18"/>
              </w:rPr>
              <w:t>播業</w:t>
            </w:r>
          </w:p>
        </w:tc>
        <w:tc>
          <w:tcPr>
            <w:tcW w:w="509" w:type="dxa"/>
            <w:vAlign w:val="bottom"/>
          </w:tcPr>
          <w:p w14:paraId="5ACE342E" w14:textId="56EE2FA9"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631AB9D3" w14:textId="4F017C54"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7225F424" w14:textId="03C94969"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17236D21" w14:textId="387202F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1C49FB68" w14:textId="1D1D7F8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27C26771" w14:textId="22FC7C8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33E8B126" w14:textId="32532F4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695A2DB7" w14:textId="15F273B8"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7F3D1D8E" w14:textId="77777777" w:rsidTr="00753C29">
        <w:trPr>
          <w:jc w:val="center"/>
        </w:trPr>
        <w:tc>
          <w:tcPr>
            <w:tcW w:w="3005" w:type="dxa"/>
            <w:noWrap/>
            <w:vAlign w:val="center"/>
          </w:tcPr>
          <w:p w14:paraId="20165A35"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金融及保險業</w:t>
            </w:r>
          </w:p>
        </w:tc>
        <w:tc>
          <w:tcPr>
            <w:tcW w:w="509" w:type="dxa"/>
            <w:vAlign w:val="bottom"/>
          </w:tcPr>
          <w:p w14:paraId="29F4B172" w14:textId="5F32BAC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37C7AEB7" w14:textId="4D452AB4"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0EBBC2B5" w14:textId="6197E4D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FBC5312" w14:textId="10AB4187"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1A89E4D3" w14:textId="7DBD4DC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4C5BD002" w14:textId="53D33AD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06B535FD" w14:textId="2392A6F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68F6428" w14:textId="51C28B2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4E4DBCC4" w14:textId="77777777" w:rsidTr="00753C29">
        <w:trPr>
          <w:jc w:val="center"/>
        </w:trPr>
        <w:tc>
          <w:tcPr>
            <w:tcW w:w="3005" w:type="dxa"/>
            <w:noWrap/>
            <w:vAlign w:val="center"/>
          </w:tcPr>
          <w:p w14:paraId="56C49A50"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不</w:t>
            </w:r>
            <w:proofErr w:type="gramStart"/>
            <w:r w:rsidRPr="00B2359D">
              <w:rPr>
                <w:sz w:val="18"/>
                <w:szCs w:val="18"/>
              </w:rPr>
              <w:t>動</w:t>
            </w:r>
            <w:proofErr w:type="gramEnd"/>
            <w:r w:rsidRPr="00B2359D">
              <w:rPr>
                <w:sz w:val="18"/>
                <w:szCs w:val="18"/>
              </w:rPr>
              <w:t>產業</w:t>
            </w:r>
          </w:p>
        </w:tc>
        <w:tc>
          <w:tcPr>
            <w:tcW w:w="509" w:type="dxa"/>
            <w:vAlign w:val="bottom"/>
          </w:tcPr>
          <w:p w14:paraId="21DD416D" w14:textId="758AEEF2"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40B9BC60" w14:textId="36928869"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2B48E191" w14:textId="6176159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505EFB7F" w14:textId="2E241E1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74D71AE" w14:textId="2CE157D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014C2ED5" w14:textId="4FB7701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67CB582C" w14:textId="4C2498C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30461090" w14:textId="7E39E12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0C8145E7" w14:textId="77777777" w:rsidTr="00753C29">
        <w:trPr>
          <w:jc w:val="center"/>
        </w:trPr>
        <w:tc>
          <w:tcPr>
            <w:tcW w:w="3005" w:type="dxa"/>
            <w:noWrap/>
            <w:vAlign w:val="center"/>
          </w:tcPr>
          <w:p w14:paraId="60095B20"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專業、科學及技術服務業</w:t>
            </w:r>
          </w:p>
        </w:tc>
        <w:tc>
          <w:tcPr>
            <w:tcW w:w="509" w:type="dxa"/>
            <w:vAlign w:val="bottom"/>
          </w:tcPr>
          <w:p w14:paraId="715D0366" w14:textId="2F811CBE" w:rsidR="00753C29" w:rsidRPr="00B2359D" w:rsidRDefault="00753C29" w:rsidP="00316D78">
            <w:pPr>
              <w:snapToGrid w:val="0"/>
              <w:spacing w:line="220" w:lineRule="exact"/>
              <w:ind w:firstLineChars="0" w:firstLine="0"/>
              <w:jc w:val="right"/>
              <w:rPr>
                <w:sz w:val="18"/>
                <w:szCs w:val="18"/>
              </w:rPr>
            </w:pPr>
            <w:r w:rsidRPr="00B2359D">
              <w:rPr>
                <w:sz w:val="18"/>
                <w:szCs w:val="18"/>
              </w:rPr>
              <w:t>1</w:t>
            </w:r>
          </w:p>
        </w:tc>
        <w:tc>
          <w:tcPr>
            <w:tcW w:w="879" w:type="dxa"/>
            <w:vAlign w:val="bottom"/>
          </w:tcPr>
          <w:p w14:paraId="661FBA55" w14:textId="199C21AC" w:rsidR="00753C29" w:rsidRPr="00B2359D" w:rsidRDefault="00753C29" w:rsidP="00316D78">
            <w:pPr>
              <w:snapToGrid w:val="0"/>
              <w:spacing w:line="220" w:lineRule="exact"/>
              <w:ind w:firstLineChars="0" w:firstLine="0"/>
              <w:jc w:val="right"/>
              <w:rPr>
                <w:sz w:val="18"/>
                <w:szCs w:val="18"/>
              </w:rPr>
            </w:pPr>
            <w:r w:rsidRPr="00B2359D">
              <w:rPr>
                <w:sz w:val="18"/>
                <w:szCs w:val="18"/>
              </w:rPr>
              <w:t>300</w:t>
            </w:r>
          </w:p>
        </w:tc>
        <w:tc>
          <w:tcPr>
            <w:tcW w:w="549" w:type="dxa"/>
            <w:vAlign w:val="bottom"/>
          </w:tcPr>
          <w:p w14:paraId="61FD5022" w14:textId="17C56D33" w:rsidR="00753C29" w:rsidRPr="00B2359D" w:rsidRDefault="00753C29" w:rsidP="0046118D">
            <w:pPr>
              <w:snapToGrid w:val="0"/>
              <w:spacing w:line="220" w:lineRule="exact"/>
              <w:ind w:firstLineChars="0" w:firstLine="0"/>
              <w:jc w:val="right"/>
              <w:rPr>
                <w:sz w:val="18"/>
                <w:szCs w:val="18"/>
              </w:rPr>
            </w:pPr>
            <w:r w:rsidRPr="00B2359D">
              <w:rPr>
                <w:rFonts w:hint="eastAsia"/>
                <w:sz w:val="18"/>
                <w:szCs w:val="18"/>
              </w:rPr>
              <w:t>1</w:t>
            </w:r>
          </w:p>
        </w:tc>
        <w:tc>
          <w:tcPr>
            <w:tcW w:w="840" w:type="dxa"/>
            <w:vAlign w:val="bottom"/>
          </w:tcPr>
          <w:p w14:paraId="5DA46E66" w14:textId="33E2D1B6" w:rsidR="00753C29" w:rsidRPr="00B2359D" w:rsidRDefault="00753C29" w:rsidP="0046118D">
            <w:pPr>
              <w:snapToGrid w:val="0"/>
              <w:spacing w:line="220" w:lineRule="exact"/>
              <w:ind w:firstLineChars="0" w:firstLine="0"/>
              <w:jc w:val="right"/>
              <w:rPr>
                <w:sz w:val="18"/>
                <w:szCs w:val="18"/>
              </w:rPr>
            </w:pPr>
            <w:r w:rsidRPr="00B2359D">
              <w:rPr>
                <w:rFonts w:hint="eastAsia"/>
                <w:sz w:val="18"/>
                <w:szCs w:val="18"/>
              </w:rPr>
              <w:t>300</w:t>
            </w:r>
          </w:p>
        </w:tc>
        <w:tc>
          <w:tcPr>
            <w:tcW w:w="483" w:type="dxa"/>
            <w:vAlign w:val="center"/>
          </w:tcPr>
          <w:p w14:paraId="79705C9F" w14:textId="5FD4A707"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1E4EDCDB" w14:textId="57237C0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6BD085C4" w14:textId="310DAEF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3300089" w14:textId="6119AEB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2DC1CFC" w14:textId="77777777" w:rsidTr="00753C29">
        <w:trPr>
          <w:jc w:val="center"/>
        </w:trPr>
        <w:tc>
          <w:tcPr>
            <w:tcW w:w="3005" w:type="dxa"/>
            <w:noWrap/>
            <w:vAlign w:val="center"/>
          </w:tcPr>
          <w:p w14:paraId="094D9989"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支援服</w:t>
            </w:r>
            <w:proofErr w:type="gramStart"/>
            <w:r w:rsidRPr="00B2359D">
              <w:rPr>
                <w:sz w:val="18"/>
                <w:szCs w:val="18"/>
              </w:rPr>
              <w:t>務</w:t>
            </w:r>
            <w:proofErr w:type="gramEnd"/>
            <w:r w:rsidRPr="00B2359D">
              <w:rPr>
                <w:sz w:val="18"/>
                <w:szCs w:val="18"/>
              </w:rPr>
              <w:t>業</w:t>
            </w:r>
          </w:p>
        </w:tc>
        <w:tc>
          <w:tcPr>
            <w:tcW w:w="509" w:type="dxa"/>
            <w:vAlign w:val="bottom"/>
          </w:tcPr>
          <w:p w14:paraId="1D0AEE29" w14:textId="2EC97962" w:rsidR="00753C29" w:rsidRPr="00B2359D" w:rsidRDefault="00753C29" w:rsidP="00316D78">
            <w:pPr>
              <w:snapToGrid w:val="0"/>
              <w:spacing w:line="220" w:lineRule="exact"/>
              <w:ind w:firstLineChars="0" w:firstLine="0"/>
              <w:jc w:val="right"/>
              <w:rPr>
                <w:sz w:val="18"/>
                <w:szCs w:val="18"/>
              </w:rPr>
            </w:pPr>
            <w:r w:rsidRPr="00B2359D">
              <w:rPr>
                <w:sz w:val="18"/>
                <w:szCs w:val="18"/>
              </w:rPr>
              <w:t>1</w:t>
            </w:r>
          </w:p>
        </w:tc>
        <w:tc>
          <w:tcPr>
            <w:tcW w:w="879" w:type="dxa"/>
            <w:vAlign w:val="bottom"/>
          </w:tcPr>
          <w:p w14:paraId="6DAA5023" w14:textId="4A055D3A" w:rsidR="00753C29" w:rsidRPr="00B2359D" w:rsidRDefault="00753C29" w:rsidP="00316D78">
            <w:pPr>
              <w:snapToGrid w:val="0"/>
              <w:spacing w:line="220" w:lineRule="exact"/>
              <w:ind w:firstLineChars="0" w:firstLine="0"/>
              <w:jc w:val="right"/>
              <w:rPr>
                <w:sz w:val="18"/>
                <w:szCs w:val="18"/>
              </w:rPr>
            </w:pPr>
            <w:r w:rsidRPr="00B2359D">
              <w:rPr>
                <w:sz w:val="18"/>
                <w:szCs w:val="18"/>
              </w:rPr>
              <w:t>41</w:t>
            </w:r>
          </w:p>
        </w:tc>
        <w:tc>
          <w:tcPr>
            <w:tcW w:w="549" w:type="dxa"/>
            <w:vAlign w:val="bottom"/>
          </w:tcPr>
          <w:p w14:paraId="0D1E5663" w14:textId="0AF904C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757EBA3" w14:textId="1632321A"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2F984E24" w14:textId="1FD9D98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54B73D23" w14:textId="0244CD7D"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416EB6C5" w14:textId="24C4D2B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7BBDE871" w14:textId="6112F7C1"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00F5D627" w14:textId="77777777" w:rsidTr="00753C29">
        <w:trPr>
          <w:jc w:val="center"/>
        </w:trPr>
        <w:tc>
          <w:tcPr>
            <w:tcW w:w="3005" w:type="dxa"/>
            <w:noWrap/>
            <w:vAlign w:val="center"/>
          </w:tcPr>
          <w:p w14:paraId="46059465"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公共行政及國防；強制性社會安全</w:t>
            </w:r>
          </w:p>
        </w:tc>
        <w:tc>
          <w:tcPr>
            <w:tcW w:w="509" w:type="dxa"/>
            <w:vAlign w:val="bottom"/>
          </w:tcPr>
          <w:p w14:paraId="324867A5" w14:textId="19868F8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012E865A" w14:textId="74838254"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05BF73CE" w14:textId="33650F06"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0323DDE2" w14:textId="2165539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65ABDCA0" w14:textId="2EA6F922"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1FEABEE7" w14:textId="44C79EC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512" w:type="dxa"/>
            <w:noWrap/>
            <w:vAlign w:val="center"/>
          </w:tcPr>
          <w:p w14:paraId="169321CB" w14:textId="7B26154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582574C3" w14:textId="442202F6"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7D0284AB" w14:textId="77777777" w:rsidTr="00753C29">
        <w:trPr>
          <w:jc w:val="center"/>
        </w:trPr>
        <w:tc>
          <w:tcPr>
            <w:tcW w:w="3005" w:type="dxa"/>
            <w:noWrap/>
            <w:vAlign w:val="center"/>
          </w:tcPr>
          <w:p w14:paraId="5FB16A26"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教育服</w:t>
            </w:r>
            <w:proofErr w:type="gramStart"/>
            <w:r w:rsidRPr="00B2359D">
              <w:rPr>
                <w:sz w:val="18"/>
                <w:szCs w:val="18"/>
              </w:rPr>
              <w:t>務</w:t>
            </w:r>
            <w:proofErr w:type="gramEnd"/>
            <w:r w:rsidRPr="00B2359D">
              <w:rPr>
                <w:sz w:val="18"/>
                <w:szCs w:val="18"/>
              </w:rPr>
              <w:t>業</w:t>
            </w:r>
          </w:p>
        </w:tc>
        <w:tc>
          <w:tcPr>
            <w:tcW w:w="509" w:type="dxa"/>
            <w:vAlign w:val="bottom"/>
          </w:tcPr>
          <w:p w14:paraId="4C2DE428" w14:textId="4E242956"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27B4B6AD" w14:textId="6AC47E6B"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0D869EE3" w14:textId="17730A6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1767265E" w14:textId="75BCCB1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3FDD89D2" w14:textId="76BDC17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641769A9" w14:textId="31EAF06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512" w:type="dxa"/>
            <w:noWrap/>
            <w:vAlign w:val="center"/>
          </w:tcPr>
          <w:p w14:paraId="4CF573DD" w14:textId="75E95E7B"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690D3B4" w14:textId="1E9D508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282EA5ED" w14:textId="77777777" w:rsidTr="00753C29">
        <w:trPr>
          <w:jc w:val="center"/>
        </w:trPr>
        <w:tc>
          <w:tcPr>
            <w:tcW w:w="3005" w:type="dxa"/>
            <w:noWrap/>
            <w:vAlign w:val="center"/>
          </w:tcPr>
          <w:p w14:paraId="34BE86A3"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醫療保健及社會工作服務業</w:t>
            </w:r>
          </w:p>
        </w:tc>
        <w:tc>
          <w:tcPr>
            <w:tcW w:w="509" w:type="dxa"/>
            <w:vAlign w:val="bottom"/>
          </w:tcPr>
          <w:p w14:paraId="1541DE0A" w14:textId="273F8BB1"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54283006" w14:textId="3CC200AD"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31E70DCF" w14:textId="125C92F9"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6064A14B" w14:textId="1965FA13"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09FC8EAC" w14:textId="234A48F5"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6515CC9B" w14:textId="193D4858"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512" w:type="dxa"/>
            <w:noWrap/>
            <w:vAlign w:val="center"/>
          </w:tcPr>
          <w:p w14:paraId="7C07336F" w14:textId="16BB753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3AEDC59B" w14:textId="0803F17A"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3406FF1F" w14:textId="77777777" w:rsidTr="00753C29">
        <w:trPr>
          <w:jc w:val="center"/>
        </w:trPr>
        <w:tc>
          <w:tcPr>
            <w:tcW w:w="3005" w:type="dxa"/>
            <w:noWrap/>
            <w:vAlign w:val="center"/>
          </w:tcPr>
          <w:p w14:paraId="008FA5CE" w14:textId="77777777" w:rsidR="00753C29" w:rsidRPr="00B2359D" w:rsidRDefault="00753C29" w:rsidP="00316D78">
            <w:pPr>
              <w:widowControl/>
              <w:snapToGrid w:val="0"/>
              <w:spacing w:line="220" w:lineRule="exact"/>
              <w:ind w:firstLineChars="0" w:firstLine="0"/>
              <w:rPr>
                <w:sz w:val="18"/>
                <w:szCs w:val="18"/>
                <w:lang w:eastAsia="zh-TW"/>
              </w:rPr>
            </w:pPr>
            <w:r w:rsidRPr="00B2359D">
              <w:rPr>
                <w:sz w:val="18"/>
                <w:szCs w:val="18"/>
                <w:lang w:eastAsia="zh-TW"/>
              </w:rPr>
              <w:t>藝術、娛樂及休閒服務業</w:t>
            </w:r>
          </w:p>
        </w:tc>
        <w:tc>
          <w:tcPr>
            <w:tcW w:w="509" w:type="dxa"/>
            <w:vAlign w:val="bottom"/>
          </w:tcPr>
          <w:p w14:paraId="2A0BE36B" w14:textId="29CD6A46"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3229CE26" w14:textId="74CD2E5D"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34F8D71D" w14:textId="03CFAB8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5E39F48A" w14:textId="19111F1C"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311B37D8" w14:textId="1152102E"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906" w:type="dxa"/>
            <w:vAlign w:val="center"/>
          </w:tcPr>
          <w:p w14:paraId="33F11A56" w14:textId="7CAFA0B0"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512" w:type="dxa"/>
            <w:noWrap/>
            <w:vAlign w:val="center"/>
          </w:tcPr>
          <w:p w14:paraId="485B3392" w14:textId="3E3A871F"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275E180F" w14:textId="5235AC84"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r w:rsidR="00B2359D" w:rsidRPr="00B2359D" w14:paraId="5949F6FD" w14:textId="77777777" w:rsidTr="00753C29">
        <w:trPr>
          <w:jc w:val="center"/>
        </w:trPr>
        <w:tc>
          <w:tcPr>
            <w:tcW w:w="3005" w:type="dxa"/>
            <w:noWrap/>
            <w:vAlign w:val="center"/>
          </w:tcPr>
          <w:p w14:paraId="3CE8AEDB" w14:textId="77777777" w:rsidR="00753C29" w:rsidRPr="00B2359D" w:rsidRDefault="00753C29" w:rsidP="00316D78">
            <w:pPr>
              <w:widowControl/>
              <w:snapToGrid w:val="0"/>
              <w:spacing w:line="220" w:lineRule="exact"/>
              <w:ind w:firstLineChars="0" w:firstLine="0"/>
              <w:rPr>
                <w:sz w:val="18"/>
                <w:szCs w:val="18"/>
              </w:rPr>
            </w:pPr>
            <w:r w:rsidRPr="00B2359D">
              <w:rPr>
                <w:sz w:val="18"/>
                <w:szCs w:val="18"/>
              </w:rPr>
              <w:t>其他服</w:t>
            </w:r>
            <w:proofErr w:type="gramStart"/>
            <w:r w:rsidRPr="00B2359D">
              <w:rPr>
                <w:sz w:val="18"/>
                <w:szCs w:val="18"/>
              </w:rPr>
              <w:t>務</w:t>
            </w:r>
            <w:proofErr w:type="gramEnd"/>
            <w:r w:rsidRPr="00B2359D">
              <w:rPr>
                <w:sz w:val="18"/>
                <w:szCs w:val="18"/>
              </w:rPr>
              <w:t>業</w:t>
            </w:r>
          </w:p>
        </w:tc>
        <w:tc>
          <w:tcPr>
            <w:tcW w:w="509" w:type="dxa"/>
            <w:vAlign w:val="bottom"/>
          </w:tcPr>
          <w:p w14:paraId="48589C12" w14:textId="71F295C8"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879" w:type="dxa"/>
            <w:vAlign w:val="bottom"/>
          </w:tcPr>
          <w:p w14:paraId="2C711D10" w14:textId="113ACAE7" w:rsidR="00753C29" w:rsidRPr="00B2359D" w:rsidRDefault="00753C29" w:rsidP="00316D78">
            <w:pPr>
              <w:snapToGrid w:val="0"/>
              <w:spacing w:line="220" w:lineRule="exact"/>
              <w:ind w:firstLineChars="0" w:firstLine="0"/>
              <w:jc w:val="right"/>
              <w:rPr>
                <w:sz w:val="18"/>
                <w:szCs w:val="18"/>
              </w:rPr>
            </w:pPr>
            <w:r w:rsidRPr="00B2359D">
              <w:rPr>
                <w:sz w:val="18"/>
                <w:szCs w:val="18"/>
              </w:rPr>
              <w:t>0</w:t>
            </w:r>
          </w:p>
        </w:tc>
        <w:tc>
          <w:tcPr>
            <w:tcW w:w="549" w:type="dxa"/>
            <w:vAlign w:val="bottom"/>
          </w:tcPr>
          <w:p w14:paraId="71037DA1" w14:textId="6921D15E"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840" w:type="dxa"/>
            <w:vAlign w:val="bottom"/>
          </w:tcPr>
          <w:p w14:paraId="3D4E46FE" w14:textId="66CB1682"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483" w:type="dxa"/>
            <w:vAlign w:val="center"/>
          </w:tcPr>
          <w:p w14:paraId="63A7C105" w14:textId="4EA13FB1"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906" w:type="dxa"/>
            <w:vAlign w:val="center"/>
          </w:tcPr>
          <w:p w14:paraId="5880514D" w14:textId="1C0DB31D" w:rsidR="00753C29" w:rsidRPr="00B2359D" w:rsidRDefault="00753C29" w:rsidP="00316D78">
            <w:pPr>
              <w:snapToGrid w:val="0"/>
              <w:spacing w:line="220" w:lineRule="exact"/>
              <w:ind w:firstLineChars="0" w:firstLine="0"/>
              <w:jc w:val="right"/>
              <w:rPr>
                <w:sz w:val="18"/>
                <w:szCs w:val="18"/>
              </w:rPr>
            </w:pPr>
            <w:r w:rsidRPr="00B2359D">
              <w:rPr>
                <w:rFonts w:hint="eastAsia"/>
                <w:sz w:val="18"/>
                <w:szCs w:val="18"/>
              </w:rPr>
              <w:t>0</w:t>
            </w:r>
          </w:p>
        </w:tc>
        <w:tc>
          <w:tcPr>
            <w:tcW w:w="512" w:type="dxa"/>
            <w:noWrap/>
            <w:vAlign w:val="center"/>
          </w:tcPr>
          <w:p w14:paraId="13DDF86B" w14:textId="28203513"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c>
          <w:tcPr>
            <w:tcW w:w="877" w:type="dxa"/>
            <w:vAlign w:val="center"/>
          </w:tcPr>
          <w:p w14:paraId="0B1BD54F" w14:textId="161B6410" w:rsidR="00753C29" w:rsidRPr="00B2359D" w:rsidRDefault="00753C29" w:rsidP="00316D78">
            <w:pPr>
              <w:snapToGrid w:val="0"/>
              <w:spacing w:line="220" w:lineRule="exact"/>
              <w:ind w:firstLineChars="0" w:firstLine="0"/>
              <w:jc w:val="right"/>
              <w:rPr>
                <w:sz w:val="18"/>
                <w:szCs w:val="18"/>
              </w:rPr>
            </w:pPr>
            <w:r w:rsidRPr="00B2359D">
              <w:rPr>
                <w:sz w:val="18"/>
                <w:szCs w:val="18"/>
              </w:rPr>
              <w:t xml:space="preserve">0 </w:t>
            </w:r>
          </w:p>
        </w:tc>
      </w:tr>
    </w:tbl>
    <w:p w14:paraId="6F9DE9D4" w14:textId="18893BBD" w:rsidR="00254E72" w:rsidRPr="00B2359D" w:rsidRDefault="00254E72" w:rsidP="00254E72">
      <w:pPr>
        <w:widowControl/>
        <w:snapToGrid w:val="0"/>
        <w:spacing w:line="220" w:lineRule="exact"/>
        <w:ind w:firstLineChars="0" w:firstLine="0"/>
        <w:rPr>
          <w:rFonts w:eastAsia="DengXian"/>
          <w:lang w:eastAsia="zh-TW"/>
        </w:rPr>
      </w:pPr>
      <w:r w:rsidRPr="00B2359D">
        <w:rPr>
          <w:rFonts w:hint="eastAsia"/>
          <w:kern w:val="0"/>
          <w:sz w:val="18"/>
          <w:szCs w:val="18"/>
          <w:lang w:eastAsia="zh-TW"/>
        </w:rPr>
        <w:t>資料來源：</w:t>
      </w:r>
      <w:r w:rsidR="00697B80" w:rsidRPr="00B2359D">
        <w:rPr>
          <w:rFonts w:hint="eastAsia"/>
          <w:kern w:val="0"/>
          <w:sz w:val="18"/>
          <w:szCs w:val="18"/>
          <w:lang w:eastAsia="zh-TW"/>
        </w:rPr>
        <w:t>經濟部投資審議司</w:t>
      </w:r>
    </w:p>
    <w:p w14:paraId="2DBF0D7D" w14:textId="77777777" w:rsidR="00254E72" w:rsidRPr="00B2359D" w:rsidRDefault="00254E72" w:rsidP="00465075">
      <w:pPr>
        <w:snapToGrid w:val="0"/>
        <w:ind w:firstLineChars="0" w:firstLine="0"/>
        <w:rPr>
          <w:lang w:eastAsia="zh-TW"/>
        </w:rPr>
      </w:pPr>
    </w:p>
    <w:p w14:paraId="6B62F1B3" w14:textId="77777777" w:rsidR="00316D78" w:rsidRPr="00B2359D" w:rsidRDefault="00316D78" w:rsidP="00465075">
      <w:pPr>
        <w:snapToGrid w:val="0"/>
        <w:ind w:firstLineChars="0" w:firstLine="0"/>
        <w:rPr>
          <w:lang w:eastAsia="zh-TW"/>
        </w:rPr>
      </w:pPr>
    </w:p>
    <w:p w14:paraId="02F2C34E" w14:textId="77777777" w:rsidR="00316D78" w:rsidRPr="00B2359D" w:rsidRDefault="00316D78" w:rsidP="00465075">
      <w:pPr>
        <w:snapToGrid w:val="0"/>
        <w:ind w:firstLineChars="0" w:firstLine="0"/>
        <w:rPr>
          <w:lang w:eastAsia="zh-TW"/>
        </w:rPr>
      </w:pPr>
    </w:p>
    <w:p w14:paraId="19219836" w14:textId="77777777" w:rsidR="00465075" w:rsidRPr="00B2359D" w:rsidRDefault="00465075" w:rsidP="00661E78">
      <w:pPr>
        <w:ind w:firstLine="472"/>
        <w:rPr>
          <w:rFonts w:ascii="標楷體" w:eastAsia="標楷體" w:hAnsi="標楷體"/>
          <w:lang w:eastAsia="zh-TW"/>
        </w:rPr>
        <w:sectPr w:rsidR="00465075" w:rsidRPr="00B2359D" w:rsidSect="00465075">
          <w:headerReference w:type="default" r:id="rId44"/>
          <w:pgSz w:w="11906" w:h="16838" w:code="9"/>
          <w:pgMar w:top="2268" w:right="1701" w:bottom="1701" w:left="1701" w:header="1134" w:footer="851" w:gutter="0"/>
          <w:cols w:space="425"/>
          <w:docGrid w:type="linesAndChars" w:linePitch="514" w:charSpace="-774"/>
        </w:sectPr>
      </w:pPr>
    </w:p>
    <w:p w14:paraId="165CA8F9" w14:textId="77777777" w:rsidR="005B1C9C" w:rsidRPr="00B2359D" w:rsidRDefault="005B1C9C">
      <w:pPr>
        <w:widowControl/>
        <w:overflowPunct/>
        <w:autoSpaceDE/>
        <w:autoSpaceDN/>
        <w:ind w:firstLineChars="0" w:firstLine="0"/>
        <w:jc w:val="left"/>
        <w:rPr>
          <w:rFonts w:ascii="標楷體" w:eastAsia="標楷體" w:hAnsi="標楷體"/>
          <w:bCs/>
          <w:sz w:val="26"/>
          <w:szCs w:val="26"/>
          <w:lang w:eastAsia="zh-TW"/>
        </w:rPr>
      </w:pPr>
      <w:r w:rsidRPr="00B2359D">
        <w:rPr>
          <w:rFonts w:ascii="標楷體" w:eastAsia="標楷體" w:hAnsi="標楷體"/>
          <w:bCs/>
          <w:sz w:val="26"/>
          <w:szCs w:val="26"/>
          <w:lang w:eastAsia="zh-TW"/>
        </w:rPr>
        <w:br w:type="page"/>
      </w:r>
    </w:p>
    <w:p w14:paraId="7CCCE3C3" w14:textId="7D364A50" w:rsidR="00465075" w:rsidRPr="00B2359D" w:rsidRDefault="009E6C0C" w:rsidP="009E6C0C">
      <w:pPr>
        <w:ind w:firstLine="512"/>
        <w:rPr>
          <w:rFonts w:ascii="標楷體" w:eastAsia="標楷體" w:hAnsi="標楷體"/>
          <w:bCs/>
          <w:sz w:val="26"/>
          <w:szCs w:val="26"/>
          <w:lang w:eastAsia="zh-TW"/>
        </w:rPr>
      </w:pPr>
      <w:r w:rsidRPr="00B2359D">
        <w:rPr>
          <w:rFonts w:ascii="標楷體" w:eastAsia="標楷體" w:hAnsi="標楷體"/>
          <w:bCs/>
          <w:noProof/>
          <w:sz w:val="26"/>
          <w:szCs w:val="26"/>
          <w:lang w:eastAsia="zh-TW"/>
        </w:rPr>
        <mc:AlternateContent>
          <mc:Choice Requires="wps">
            <w:drawing>
              <wp:anchor distT="0" distB="0" distL="114300" distR="114300" simplePos="0" relativeHeight="251662336" behindDoc="0" locked="0" layoutInCell="1" allowOverlap="1" wp14:anchorId="5646855E" wp14:editId="510CAA32">
                <wp:simplePos x="0" y="0"/>
                <wp:positionH relativeFrom="column">
                  <wp:posOffset>-165735</wp:posOffset>
                </wp:positionH>
                <wp:positionV relativeFrom="paragraph">
                  <wp:posOffset>6537960</wp:posOffset>
                </wp:positionV>
                <wp:extent cx="6069330" cy="1994535"/>
                <wp:effectExtent l="0" t="0" r="0" b="5715"/>
                <wp:wrapNone/>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99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2E049" w14:textId="77777777" w:rsidR="009E6C0C" w:rsidRPr="004B4040" w:rsidRDefault="009E6C0C" w:rsidP="009E6C0C">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252327E3"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50BE015C"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244714B8"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5F298B4"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6D924A1" w14:textId="24DB45D7" w:rsidR="009E6C0C" w:rsidRPr="004B4040" w:rsidRDefault="009E6C0C" w:rsidP="009E6C0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2359D">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635F1C43" w14:textId="77777777" w:rsidR="009E6C0C" w:rsidRDefault="009E6C0C" w:rsidP="009E6C0C">
                            <w:pPr>
                              <w:snapToGrid w:val="0"/>
                              <w:ind w:firstLineChars="0" w:firstLine="0"/>
                              <w:rPr>
                                <w:rFonts w:ascii="華康中黑體(P)" w:eastAsia="華康中黑體(P)" w:hAnsi="Arial" w:cs="Arial"/>
                                <w:sz w:val="20"/>
                                <w:szCs w:val="20"/>
                              </w:rPr>
                            </w:pPr>
                          </w:p>
                          <w:p w14:paraId="52CC2622" w14:textId="77777777" w:rsidR="009E6C0C" w:rsidRPr="004B4040" w:rsidRDefault="009E6C0C" w:rsidP="009E6C0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13.05pt;margin-top:514.8pt;width:477.9pt;height:15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k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" filled="f" stroked="f">
                <v:textbox>
                  <w:txbxContent>
                    <w:p w14:paraId="4EC2E049" w14:textId="77777777" w:rsidR="009E6C0C" w:rsidRPr="004B4040" w:rsidRDefault="009E6C0C" w:rsidP="009E6C0C">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252327E3"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50BE015C"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244714B8"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55F298B4" w14:textId="77777777" w:rsidR="009E6C0C" w:rsidRPr="004B4040" w:rsidRDefault="009E6C0C" w:rsidP="009E6C0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6D924A1" w14:textId="24DB45D7" w:rsidR="009E6C0C" w:rsidRPr="004B4040" w:rsidRDefault="009E6C0C" w:rsidP="009E6C0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2359D">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635F1C43" w14:textId="77777777" w:rsidR="009E6C0C" w:rsidRDefault="009E6C0C" w:rsidP="009E6C0C">
                      <w:pPr>
                        <w:snapToGrid w:val="0"/>
                        <w:ind w:firstLineChars="0" w:firstLine="0"/>
                        <w:rPr>
                          <w:rFonts w:ascii="華康中黑體(P)" w:eastAsia="華康中黑體(P)" w:hAnsi="Arial" w:cs="Arial"/>
                          <w:sz w:val="20"/>
                          <w:szCs w:val="20"/>
                        </w:rPr>
                      </w:pPr>
                    </w:p>
                    <w:p w14:paraId="52CC2622" w14:textId="77777777" w:rsidR="009E6C0C" w:rsidRPr="004B4040" w:rsidRDefault="009E6C0C" w:rsidP="009E6C0C">
                      <w:pPr>
                        <w:snapToGrid w:val="0"/>
                        <w:ind w:firstLineChars="0" w:firstLine="0"/>
                        <w:rPr>
                          <w:rFonts w:ascii="華康中黑體(P)" w:eastAsia="華康中黑體(P)" w:hAnsi="Arial" w:cs="Arial"/>
                          <w:sz w:val="20"/>
                          <w:szCs w:val="20"/>
                        </w:rPr>
                      </w:pPr>
                    </w:p>
                  </w:txbxContent>
                </v:textbox>
              </v:shape>
            </w:pict>
          </mc:Fallback>
        </mc:AlternateContent>
      </w:r>
      <w:r w:rsidRPr="00B2359D">
        <w:rPr>
          <w:rFonts w:ascii="標楷體" w:eastAsia="標楷體" w:hAnsi="標楷體"/>
          <w:bCs/>
          <w:noProof/>
          <w:sz w:val="26"/>
          <w:szCs w:val="26"/>
          <w:lang w:eastAsia="zh-TW"/>
        </w:rPr>
        <w:drawing>
          <wp:anchor distT="0" distB="0" distL="114300" distR="114300" simplePos="0" relativeHeight="251661312" behindDoc="1" locked="0" layoutInCell="1" allowOverlap="1" wp14:anchorId="2EE868F5" wp14:editId="7F85F4C8">
            <wp:simplePos x="0" y="0"/>
            <wp:positionH relativeFrom="column">
              <wp:posOffset>-1114425</wp:posOffset>
            </wp:positionH>
            <wp:positionV relativeFrom="paragraph">
              <wp:posOffset>-1969770</wp:posOffset>
            </wp:positionV>
            <wp:extent cx="7600950" cy="11307445"/>
            <wp:effectExtent l="0" t="0" r="0" b="8255"/>
            <wp:wrapNone/>
            <wp:docPr id="47"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3-19印尼-186-2"/>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465075" w:rsidRPr="00B2359D" w:rsidSect="00465075">
      <w:headerReference w:type="even" r:id="rId46"/>
      <w:headerReference w:type="default" r:id="rId47"/>
      <w:footerReference w:type="even" r:id="rId48"/>
      <w:footerReference w:type="default" r:id="rId49"/>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211F5D" w14:textId="77777777" w:rsidR="00163839" w:rsidRDefault="00163839" w:rsidP="00661E78">
      <w:pPr>
        <w:ind w:firstLine="480"/>
      </w:pPr>
      <w:r>
        <w:separator/>
      </w:r>
    </w:p>
    <w:p w14:paraId="77BCE8CE" w14:textId="77777777" w:rsidR="00163839" w:rsidRDefault="00163839" w:rsidP="00661E78">
      <w:pPr>
        <w:ind w:firstLine="480"/>
      </w:pPr>
    </w:p>
    <w:p w14:paraId="253C259E" w14:textId="77777777" w:rsidR="00163839" w:rsidRDefault="00163839" w:rsidP="00661E78">
      <w:pPr>
        <w:ind w:firstLine="480"/>
      </w:pPr>
    </w:p>
  </w:endnote>
  <w:endnote w:type="continuationSeparator" w:id="0">
    <w:p w14:paraId="1E1DB9CE" w14:textId="77777777" w:rsidR="00163839" w:rsidRDefault="00163839" w:rsidP="00661E78">
      <w:pPr>
        <w:ind w:firstLine="480"/>
      </w:pPr>
      <w:r>
        <w:continuationSeparator/>
      </w:r>
    </w:p>
    <w:p w14:paraId="756DDAF1" w14:textId="77777777" w:rsidR="00163839" w:rsidRDefault="00163839" w:rsidP="00661E78">
      <w:pPr>
        <w:ind w:firstLine="480"/>
      </w:pPr>
    </w:p>
    <w:p w14:paraId="127537DB" w14:textId="77777777" w:rsidR="00163839" w:rsidRDefault="00163839" w:rsidP="00661E78">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BiauKai">
    <w:altName w:val="Arial Unicode MS"/>
    <w:charset w:val="51"/>
    <w:family w:val="auto"/>
    <w:pitch w:val="variable"/>
    <w:sig w:usb0="00000000" w:usb1="00000000" w:usb2="01000408" w:usb3="00000000" w:csb0="00100000"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細明體">
    <w:panose1 w:val="020203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8B5D1" w14:textId="77777777" w:rsidR="00E17B1B" w:rsidRPr="00DF4A7F" w:rsidRDefault="00E17B1B" w:rsidP="00465075">
    <w:pPr>
      <w:pStyle w:val="a7"/>
      <w:rPr>
        <w:rStyle w:val="a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3B1409" w14:textId="77777777" w:rsidR="00E17B1B" w:rsidRPr="00B22DE6" w:rsidRDefault="00E17B1B" w:rsidP="00465075">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9C3DC" w14:textId="77777777" w:rsidR="00E17B1B" w:rsidRDefault="00E17B1B" w:rsidP="00465075">
    <w:pPr>
      <w:pStyle w:val="a7"/>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21C83" w14:textId="77777777" w:rsidR="00E17B1B" w:rsidRPr="003E0BC3" w:rsidRDefault="00E17B1B" w:rsidP="00AE1855">
    <w:pPr>
      <w:pStyle w:val="a5"/>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B2359D">
      <w:rPr>
        <w:rFonts w:ascii="Footlight MT Light" w:hAnsi="Footlight MT Light"/>
        <w:i/>
        <w:iCs/>
        <w:noProof/>
        <w:sz w:val="32"/>
        <w:szCs w:val="32"/>
        <w:lang w:eastAsia="zh-TW" w:bidi="hi-IN"/>
      </w:rPr>
      <w:t>72</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D4C48" w14:textId="77777777" w:rsidR="00E17B1B" w:rsidRPr="003E0BC3" w:rsidRDefault="00E17B1B" w:rsidP="00AE1855">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B2359D">
      <w:rPr>
        <w:rFonts w:ascii="Footlight MT Light" w:hAnsi="Footlight MT Light"/>
        <w:i/>
        <w:iCs/>
        <w:noProof/>
        <w:sz w:val="32"/>
        <w:szCs w:val="32"/>
        <w:lang w:eastAsia="zh-TW"/>
      </w:rPr>
      <w:t>71</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CD245A" w14:textId="77777777" w:rsidR="00E17B1B" w:rsidRPr="000F328C" w:rsidRDefault="00E17B1B" w:rsidP="00465075">
    <w:pPr>
      <w:pStyle w:val="a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8B5BE" w14:textId="77777777" w:rsidR="00E17B1B" w:rsidRPr="003E0BC3" w:rsidRDefault="00E17B1B" w:rsidP="00723CB6">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C9AE64" w14:textId="77777777" w:rsidR="00163839" w:rsidRDefault="00163839" w:rsidP="00820889">
      <w:pPr>
        <w:spacing w:beforeLines="100" w:before="240"/>
        <w:ind w:firstLineChars="0" w:firstLine="0"/>
      </w:pPr>
      <w:r>
        <w:separator/>
      </w:r>
    </w:p>
  </w:footnote>
  <w:footnote w:type="continuationSeparator" w:id="0">
    <w:p w14:paraId="4F235493" w14:textId="77777777" w:rsidR="00163839" w:rsidRDefault="00163839" w:rsidP="00661E78">
      <w:pPr>
        <w:ind w:firstLine="480"/>
      </w:pPr>
      <w:r>
        <w:continuationSeparator/>
      </w:r>
    </w:p>
    <w:p w14:paraId="19706EAF" w14:textId="77777777" w:rsidR="00163839" w:rsidRDefault="00163839" w:rsidP="00661E78">
      <w:pPr>
        <w:ind w:firstLine="480"/>
      </w:pPr>
    </w:p>
    <w:p w14:paraId="0952FCE7" w14:textId="77777777" w:rsidR="00163839" w:rsidRDefault="00163839" w:rsidP="00661E78">
      <w:pPr>
        <w:ind w:firstLine="480"/>
      </w:pPr>
    </w:p>
  </w:footnote>
  <w:footnote w:id="1">
    <w:p w14:paraId="242C42BB" w14:textId="77777777" w:rsidR="00E17B1B" w:rsidRDefault="00E17B1B" w:rsidP="00661E78">
      <w:pPr>
        <w:pStyle w:val="aff"/>
        <w:rPr>
          <w:lang w:eastAsia="zh-TW"/>
        </w:rPr>
      </w:pPr>
      <w:r w:rsidRPr="00606491">
        <w:rPr>
          <w:rStyle w:val="aff0"/>
        </w:rPr>
        <w:footnoteRef/>
      </w:r>
      <w:r w:rsidRPr="00606491">
        <w:rPr>
          <w:lang w:eastAsia="zh-TW"/>
        </w:rPr>
        <w:tab/>
      </w:r>
      <w:r w:rsidRPr="00606491">
        <w:rPr>
          <w:rFonts w:hint="eastAsia"/>
          <w:lang w:eastAsia="zh-TW"/>
        </w:rPr>
        <w:t>據外匯相關法規，居住滿一年者，視為丹麥居民，而在丹麥註冊成立之公司、分公司等，亦視為居民。居民與非居民間之外匯交易不需經過許可，僅須向丹麥中央銀行及國家銀行報告。公司及個人可自由向外國銀行開戶、購買國外</w:t>
      </w:r>
      <w:proofErr w:type="gramStart"/>
      <w:r w:rsidRPr="00606491">
        <w:rPr>
          <w:rFonts w:hint="eastAsia"/>
          <w:lang w:eastAsia="zh-TW"/>
        </w:rPr>
        <w:t>証</w:t>
      </w:r>
      <w:r>
        <w:rPr>
          <w:rFonts w:hint="eastAsia"/>
          <w:lang w:eastAsia="zh-TW"/>
        </w:rPr>
        <w:t>券</w:t>
      </w:r>
      <w:proofErr w:type="gramEnd"/>
      <w:r w:rsidRPr="00606491">
        <w:rPr>
          <w:rFonts w:hint="eastAsia"/>
          <w:lang w:eastAsia="zh-TW"/>
        </w:rPr>
        <w:t>、向海外借款，惟僅須向丹麥國家銀行填報所擁有之海外帳戶及海外證券資料。</w:t>
      </w:r>
      <w:proofErr w:type="gramStart"/>
      <w:r w:rsidRPr="00606491">
        <w:rPr>
          <w:rFonts w:hint="eastAsia"/>
          <w:lang w:eastAsia="zh-TW"/>
        </w:rPr>
        <w:t>此外，</w:t>
      </w:r>
      <w:proofErr w:type="gramEnd"/>
      <w:r w:rsidRPr="00606491">
        <w:rPr>
          <w:rFonts w:hint="eastAsia"/>
          <w:lang w:eastAsia="zh-TW"/>
        </w:rPr>
        <w:t>在個人海外開戶部分，在</w:t>
      </w:r>
      <w:r w:rsidRPr="006E7034">
        <w:rPr>
          <w:lang w:eastAsia="zh-TW"/>
        </w:rPr>
        <w:t>1988</w:t>
      </w:r>
      <w:r w:rsidRPr="00606491">
        <w:rPr>
          <w:rFonts w:hint="eastAsia"/>
          <w:lang w:eastAsia="zh-TW"/>
        </w:rPr>
        <w:t>年</w:t>
      </w:r>
      <w:r w:rsidRPr="006E7034">
        <w:rPr>
          <w:lang w:eastAsia="zh-TW"/>
        </w:rPr>
        <w:t>10</w:t>
      </w:r>
      <w:r w:rsidRPr="00606491">
        <w:rPr>
          <w:rFonts w:hint="eastAsia"/>
          <w:lang w:eastAsia="zh-TW"/>
        </w:rPr>
        <w:t>月</w:t>
      </w:r>
      <w:r w:rsidRPr="006E7034">
        <w:rPr>
          <w:lang w:eastAsia="zh-TW"/>
        </w:rPr>
        <w:t>1</w:t>
      </w:r>
      <w:r w:rsidRPr="00606491">
        <w:rPr>
          <w:rFonts w:hint="eastAsia"/>
          <w:lang w:eastAsia="zh-TW"/>
        </w:rPr>
        <w:t>日後所開戶之個人海外存款銀行，須同意每年向丹麥賦稅單位提出個人財務資料及存款結餘，</w:t>
      </w:r>
      <w:proofErr w:type="gramStart"/>
      <w:r w:rsidRPr="00606491">
        <w:rPr>
          <w:rFonts w:hint="eastAsia"/>
          <w:lang w:eastAsia="zh-TW"/>
        </w:rPr>
        <w:t>俾</w:t>
      </w:r>
      <w:proofErr w:type="gramEnd"/>
      <w:r w:rsidRPr="00606491">
        <w:rPr>
          <w:rFonts w:hint="eastAsia"/>
          <w:lang w:eastAsia="zh-TW"/>
        </w:rPr>
        <w:t>進行賦稅檢核。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F511A" w14:textId="77777777" w:rsidR="00E17B1B" w:rsidRDefault="00E17B1B" w:rsidP="00465075">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4A4E1" w14:textId="505DBDE7" w:rsidR="00E17B1B" w:rsidRPr="000B3578" w:rsidRDefault="00E17B1B" w:rsidP="00AE1855">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683840" behindDoc="1" locked="0" layoutInCell="1" allowOverlap="1" wp14:anchorId="091BF8DC" wp14:editId="4BE94DE2">
              <wp:simplePos x="0" y="0"/>
              <wp:positionH relativeFrom="column">
                <wp:posOffset>3769360</wp:posOffset>
              </wp:positionH>
              <wp:positionV relativeFrom="paragraph">
                <wp:posOffset>-50165</wp:posOffset>
              </wp:positionV>
              <wp:extent cx="1590040" cy="251460"/>
              <wp:effectExtent l="0" t="0" r="10160" b="15240"/>
              <wp:wrapNone/>
              <wp:docPr id="3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FFC0B" w14:textId="77777777" w:rsidR="00E17B1B" w:rsidRPr="000C2131" w:rsidRDefault="00E17B1B" w:rsidP="000B3578">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9.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D8rF2wsQIAALIFAAAO&#10;AAAAAAAAAAAAAAAAAC4CAABkcnMvZTJvRG9jLnhtbFBLAQItABQABgAIAAAAIQA4+Oes3wAAAAkB&#10;AAAPAAAAAAAAAAAAAAAAAAsFAABkcnMvZG93bnJldi54bWxQSwUGAAAAAAQABADzAAAAFwYAAAAA&#10;" filled="f" stroked="f">
              <v:textbox style="mso-fit-shape-to-text:t" inset="0,0,0,0">
                <w:txbxContent>
                  <w:p w14:paraId="3E7FFC0B" w14:textId="77777777" w:rsidR="00113470" w:rsidRPr="000C2131" w:rsidRDefault="00113470" w:rsidP="000B3578">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4864" behindDoc="1" locked="0" layoutInCell="1" allowOverlap="1" wp14:anchorId="7E21088B" wp14:editId="0DC89EE9">
              <wp:simplePos x="0" y="0"/>
              <wp:positionH relativeFrom="column">
                <wp:posOffset>-1270</wp:posOffset>
              </wp:positionH>
              <wp:positionV relativeFrom="paragraph">
                <wp:posOffset>-78740</wp:posOffset>
              </wp:positionV>
              <wp:extent cx="3707130" cy="338455"/>
              <wp:effectExtent l="8255" t="35560" r="8890" b="35560"/>
              <wp:wrapNone/>
              <wp:docPr id="11"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108D1AB" id="Freeform 90"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DkpcYi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2816" behindDoc="1" locked="0" layoutInCell="1" allowOverlap="1" wp14:anchorId="4B8BFDF3" wp14:editId="3096FF6C">
              <wp:simplePos x="0" y="0"/>
              <wp:positionH relativeFrom="column">
                <wp:posOffset>3709670</wp:posOffset>
              </wp:positionH>
              <wp:positionV relativeFrom="paragraph">
                <wp:posOffset>35560</wp:posOffset>
              </wp:positionV>
              <wp:extent cx="1714500" cy="113665"/>
              <wp:effectExtent l="0" t="0" r="0" b="63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57DDF4" id="Rectangle 88" o:spid="_x0000_s1026" style="position:absolute;margin-left:292.1pt;margin-top:2.8pt;width:135pt;height:8.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aa9c/8BAADdAwAADgAAAAAAAAAAAAAA&#10;AAAuAgAAZHJzL2Uyb0RvYy54bWxQSwECLQAUAAYACAAAACEAkC8I+9sAAAAIAQAADwAAAAAAAAAA&#10;AAAAAABZBAAAZHJzL2Rvd25yZXYueG1sUEsFBgAAAAAEAAQA8wAAAGE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DB540" w14:textId="012420F1" w:rsidR="00E17B1B" w:rsidRPr="007B3ADC" w:rsidRDefault="00E17B1B" w:rsidP="00AE1855">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687936" behindDoc="1" locked="0" layoutInCell="1" allowOverlap="1" wp14:anchorId="22F8F42A" wp14:editId="7711CE4C">
              <wp:simplePos x="0" y="0"/>
              <wp:positionH relativeFrom="column">
                <wp:posOffset>3769360</wp:posOffset>
              </wp:positionH>
              <wp:positionV relativeFrom="paragraph">
                <wp:posOffset>-50165</wp:posOffset>
              </wp:positionV>
              <wp:extent cx="1590040" cy="251460"/>
              <wp:effectExtent l="0" t="0" r="10160" b="15240"/>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0CDDE" w14:textId="77777777" w:rsidR="00E17B1B" w:rsidRPr="000C2131" w:rsidRDefault="00E17B1B" w:rsidP="007B3ADC">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9.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Aekl/BsQIAALMFAAAO&#10;AAAAAAAAAAAAAAAAAC4CAABkcnMvZTJvRG9jLnhtbFBLAQItABQABgAIAAAAIQA4+Oes3wAAAAkB&#10;AAAPAAAAAAAAAAAAAAAAAAsFAABkcnMvZG93bnJldi54bWxQSwUGAAAAAAQABADzAAAAFwYAAAAA&#10;" filled="f" stroked="f">
              <v:textbox style="mso-fit-shape-to-text:t" inset="0,0,0,0">
                <w:txbxContent>
                  <w:p w14:paraId="7F30CDDE" w14:textId="77777777" w:rsidR="00113470" w:rsidRPr="000C2131" w:rsidRDefault="00113470" w:rsidP="007B3ADC">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8960" behindDoc="1" locked="0" layoutInCell="1" allowOverlap="1" wp14:anchorId="20A5F051" wp14:editId="420E865B">
              <wp:simplePos x="0" y="0"/>
              <wp:positionH relativeFrom="column">
                <wp:posOffset>-1270</wp:posOffset>
              </wp:positionH>
              <wp:positionV relativeFrom="paragraph">
                <wp:posOffset>-78740</wp:posOffset>
              </wp:positionV>
              <wp:extent cx="3707130" cy="338455"/>
              <wp:effectExtent l="8255" t="35560" r="8890" b="35560"/>
              <wp:wrapNone/>
              <wp:docPr id="9"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0DFDE0D" id="Freeform 102"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TvnQ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DuOLTvnQQAAEE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86912" behindDoc="1" locked="0" layoutInCell="1" allowOverlap="1" wp14:anchorId="50D2D672" wp14:editId="6FB3DB46">
              <wp:simplePos x="0" y="0"/>
              <wp:positionH relativeFrom="column">
                <wp:posOffset>3709670</wp:posOffset>
              </wp:positionH>
              <wp:positionV relativeFrom="paragraph">
                <wp:posOffset>35560</wp:posOffset>
              </wp:positionV>
              <wp:extent cx="1714500" cy="113665"/>
              <wp:effectExtent l="0" t="0" r="0" b="63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ED69E1" id="Rectangle 100" o:spid="_x0000_s1026" style="position:absolute;margin-left:292.1pt;margin-top:2.8pt;width:135pt;height:8.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40881" w14:textId="6523AEC4" w:rsidR="00E17B1B" w:rsidRPr="007B3ADC" w:rsidRDefault="00E17B1B" w:rsidP="00AE1855">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692032" behindDoc="1" locked="0" layoutInCell="1" allowOverlap="1" wp14:anchorId="6B38459F" wp14:editId="34881F40">
              <wp:simplePos x="0" y="0"/>
              <wp:positionH relativeFrom="column">
                <wp:posOffset>3769360</wp:posOffset>
              </wp:positionH>
              <wp:positionV relativeFrom="paragraph">
                <wp:posOffset>-50165</wp:posOffset>
              </wp:positionV>
              <wp:extent cx="1590040" cy="251460"/>
              <wp:effectExtent l="0" t="0" r="10160" b="15240"/>
              <wp:wrapNone/>
              <wp:docPr id="4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8FE5D" w14:textId="77777777" w:rsidR="00E17B1B" w:rsidRPr="000C2131" w:rsidRDefault="00E17B1B" w:rsidP="007B3ADC">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9.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9ksQ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CQ/Y9ksQIAALIFAAAO&#10;AAAAAAAAAAAAAAAAAC4CAABkcnMvZTJvRG9jLnhtbFBLAQItABQABgAIAAAAIQA4+Oes3wAAAAkB&#10;AAAPAAAAAAAAAAAAAAAAAAsFAABkcnMvZG93bnJldi54bWxQSwUGAAAAAAQABADzAAAAFwYAAAAA&#10;" filled="f" stroked="f">
              <v:textbox style="mso-fit-shape-to-text:t" inset="0,0,0,0">
                <w:txbxContent>
                  <w:p w14:paraId="1988FE5D" w14:textId="77777777" w:rsidR="00113470" w:rsidRPr="000C2131" w:rsidRDefault="00113470" w:rsidP="007B3ADC">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3056" behindDoc="1" locked="0" layoutInCell="1" allowOverlap="1" wp14:anchorId="3CD1440B" wp14:editId="1C5F6592">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09CA3AB" id="Freeform 93"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BOqUuInQQAAEA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1008" behindDoc="1" locked="0" layoutInCell="1" allowOverlap="1" wp14:anchorId="42D0FB9D" wp14:editId="67EB16A3">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E67F29" id="Rectangle 91" o:spid="_x0000_s1026" style="position:absolute;margin-left:292.1pt;margin-top:2.8pt;width:135pt;height:8.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2E36A" w14:textId="3D5C9B31" w:rsidR="00E17B1B" w:rsidRPr="007B3ADC" w:rsidRDefault="00E17B1B" w:rsidP="007B3ADC">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696128" behindDoc="1" locked="0" layoutInCell="1" allowOverlap="1" wp14:anchorId="20C21C15" wp14:editId="3AD2A04E">
              <wp:simplePos x="0" y="0"/>
              <wp:positionH relativeFrom="column">
                <wp:posOffset>3769360</wp:posOffset>
              </wp:positionH>
              <wp:positionV relativeFrom="paragraph">
                <wp:posOffset>-50165</wp:posOffset>
              </wp:positionV>
              <wp:extent cx="1590040" cy="251460"/>
              <wp:effectExtent l="0" t="0" r="10160" b="1524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DC013" w14:textId="77777777" w:rsidR="00E17B1B" w:rsidRPr="000C2131" w:rsidRDefault="00E17B1B" w:rsidP="007B3AD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9.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" filled="f" stroked="f">
              <v:textbox style="mso-fit-shape-to-text:t" inset="0,0,0,0">
                <w:txbxContent>
                  <w:p w14:paraId="747DC013" w14:textId="77777777" w:rsidR="00113470" w:rsidRPr="000C2131" w:rsidRDefault="00113470" w:rsidP="007B3AD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7152" behindDoc="1" locked="0" layoutInCell="1" allowOverlap="1" wp14:anchorId="05EABB71" wp14:editId="1D3D3319">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14396EA" id="Freeform 96" o:spid="_x0000_s1026" style="position:absolute;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MwpHkSiBAAAQA8AAA4AAAAAAAAAAAAAAAAALgIA&#10;AGRycy9lMm9Eb2MueG1sUEsBAi0AFAAGAAgAAAAhAGier2nfAAAACAEAAA8AAAAAAAAAAAAAAAAA&#10;/AYAAGRycy9kb3ducmV2LnhtbFBLBQYAAAAABAAEAPMAAAA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95104" behindDoc="1" locked="0" layoutInCell="1" allowOverlap="1" wp14:anchorId="3E414C75" wp14:editId="00C46522">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34E066" id="Rectangle 94" o:spid="_x0000_s1026" style="position:absolute;margin-left:292.1pt;margin-top:2.8pt;width:135pt;height:8.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1C2D7" w14:textId="77777777" w:rsidR="00E17B1B" w:rsidRPr="007B3ADC" w:rsidRDefault="00E17B1B" w:rsidP="007B3ADC">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708416" behindDoc="1" locked="0" layoutInCell="1" allowOverlap="1" wp14:anchorId="4CCC8D4B" wp14:editId="5E555242">
              <wp:simplePos x="0" y="0"/>
              <wp:positionH relativeFrom="column">
                <wp:posOffset>3769360</wp:posOffset>
              </wp:positionH>
              <wp:positionV relativeFrom="paragraph">
                <wp:posOffset>-50165</wp:posOffset>
              </wp:positionV>
              <wp:extent cx="1590040" cy="251460"/>
              <wp:effectExtent l="0" t="0" r="10160" b="15240"/>
              <wp:wrapNone/>
              <wp:docPr id="3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ACEA6" w14:textId="0170BA67" w:rsidR="00E17B1B" w:rsidRPr="000C2131" w:rsidRDefault="00E17B1B" w:rsidP="007B3AD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9.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" filled="f" stroked="f">
              <v:textbox style="mso-fit-shape-to-text:t" inset="0,0,0,0">
                <w:txbxContent>
                  <w:p w14:paraId="10EACEA6" w14:textId="0170BA67" w:rsidR="00113470" w:rsidRPr="000C2131" w:rsidRDefault="00113470" w:rsidP="007B3AD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9440" behindDoc="1" locked="0" layoutInCell="1" allowOverlap="1" wp14:anchorId="0A4189EB" wp14:editId="0F54AAFB">
              <wp:simplePos x="0" y="0"/>
              <wp:positionH relativeFrom="column">
                <wp:posOffset>-1270</wp:posOffset>
              </wp:positionH>
              <wp:positionV relativeFrom="paragraph">
                <wp:posOffset>-78740</wp:posOffset>
              </wp:positionV>
              <wp:extent cx="3707130" cy="338455"/>
              <wp:effectExtent l="8255" t="35560" r="8890" b="35560"/>
              <wp:wrapNone/>
              <wp:docPr id="39"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Cn/AQAACk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NVpcKf8BAAAKR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707392" behindDoc="1" locked="0" layoutInCell="1" allowOverlap="1" wp14:anchorId="3E3011E9" wp14:editId="552BF05C">
              <wp:simplePos x="0" y="0"/>
              <wp:positionH relativeFrom="column">
                <wp:posOffset>3709670</wp:posOffset>
              </wp:positionH>
              <wp:positionV relativeFrom="paragraph">
                <wp:posOffset>35560</wp:posOffset>
              </wp:positionV>
              <wp:extent cx="1714500" cy="113665"/>
              <wp:effectExtent l="0" t="0" r="0" b="635"/>
              <wp:wrapNone/>
              <wp:docPr id="4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MZ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V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XrUxl+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C75D1" w14:textId="77777777" w:rsidR="00E17B1B" w:rsidRPr="000F328C" w:rsidRDefault="00E17B1B" w:rsidP="00465075">
    <w:pPr>
      <w:pStyle w:val="a5"/>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1C73E" w14:textId="77777777" w:rsidR="00E17B1B" w:rsidRPr="00562D64" w:rsidRDefault="00E17B1B" w:rsidP="00723CB6">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EB4AB" w14:textId="77777777" w:rsidR="00E17B1B" w:rsidRDefault="00E17B1B" w:rsidP="00465075">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D0D3C" w14:textId="77777777" w:rsidR="00E17B1B" w:rsidRDefault="00E17B1B" w:rsidP="00465075">
    <w:pPr>
      <w:pStyle w:val="a5"/>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5F9A7" w14:textId="71F8FF86" w:rsidR="00E17B1B" w:rsidRPr="006B5364" w:rsidRDefault="00E17B1B" w:rsidP="00AE1855">
    <w:pPr>
      <w:pStyle w:val="a5"/>
      <w:ind w:rightChars="3251" w:right="7802"/>
      <w:rPr>
        <w:rFonts w:ascii="Arial Black" w:hAnsi="Arial Black"/>
        <w:color w:val="FFFFFF"/>
        <w:sz w:val="22"/>
        <w:szCs w:val="22"/>
      </w:rPr>
    </w:pPr>
    <w:r>
      <w:rPr>
        <w:noProof/>
        <w:lang w:eastAsia="zh-TW"/>
      </w:rPr>
      <mc:AlternateContent>
        <mc:Choice Requires="wps">
          <w:drawing>
            <wp:anchor distT="0" distB="0" distL="114300" distR="114300" simplePos="0" relativeHeight="251646976" behindDoc="1" locked="0" layoutInCell="1" allowOverlap="1" wp14:anchorId="4998D241" wp14:editId="1202014F">
              <wp:simplePos x="0" y="0"/>
              <wp:positionH relativeFrom="column">
                <wp:posOffset>72390</wp:posOffset>
              </wp:positionH>
              <wp:positionV relativeFrom="paragraph">
                <wp:posOffset>-95885</wp:posOffset>
              </wp:positionV>
              <wp:extent cx="1536065" cy="335280"/>
              <wp:effectExtent l="0" t="0" r="6985" b="76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7B03C" w14:textId="77777777" w:rsidR="00E17B1B" w:rsidRPr="000C2131" w:rsidRDefault="00E17B1B" w:rsidP="0046507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丹麥</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20.95pt;height:2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ba1rwIAAKsFAAAOAAAAZHJzL2Uyb0RvYy54bWysVNuOmzAQfa/Uf7D8znIJs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" filled="f" stroked="f">
              <v:textbox style="mso-fit-shape-to-text:t" inset="0,0,0,0">
                <w:txbxContent>
                  <w:p w14:paraId="0367B03C" w14:textId="77777777" w:rsidR="00113470" w:rsidRPr="000C2131" w:rsidRDefault="00113470" w:rsidP="0046507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丹麥</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5952" behindDoc="1" locked="0" layoutInCell="1" allowOverlap="1" wp14:anchorId="051F30A1" wp14:editId="56C65AC8">
              <wp:simplePos x="0" y="0"/>
              <wp:positionH relativeFrom="column">
                <wp:posOffset>-22860</wp:posOffset>
              </wp:positionH>
              <wp:positionV relativeFrom="paragraph">
                <wp:posOffset>35560</wp:posOffset>
              </wp:positionV>
              <wp:extent cx="1714500" cy="113665"/>
              <wp:effectExtent l="0" t="0" r="0" b="6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0FEEB1" id="Rectangle 32" o:spid="_x0000_s1026" style="position:absolute;margin-left:-1.8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sY/gEAAN0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" fillcolor="silver" stroked="f"/>
          </w:pict>
        </mc:Fallback>
      </mc:AlternateContent>
    </w:r>
    <w:r>
      <w:rPr>
        <w:noProof/>
        <w:lang w:eastAsia="zh-TW"/>
      </w:rPr>
      <mc:AlternateContent>
        <mc:Choice Requires="wps">
          <w:drawing>
            <wp:anchor distT="0" distB="0" distL="114300" distR="114300" simplePos="0" relativeHeight="251648000" behindDoc="1" locked="0" layoutInCell="1" allowOverlap="1" wp14:anchorId="06684C41" wp14:editId="1DA966F2">
              <wp:simplePos x="0" y="0"/>
              <wp:positionH relativeFrom="column">
                <wp:posOffset>1693545</wp:posOffset>
              </wp:positionH>
              <wp:positionV relativeFrom="paragraph">
                <wp:posOffset>-78740</wp:posOffset>
              </wp:positionV>
              <wp:extent cx="3718560" cy="338455"/>
              <wp:effectExtent l="11430" t="31750" r="13335" b="3937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7 w 5856"/>
                          <a:gd name="T1" fmla="*/ 2147483647 h 533"/>
                          <a:gd name="T2" fmla="*/ 2147483647 w 5856"/>
                          <a:gd name="T3" fmla="*/ 2147483647 h 533"/>
                          <a:gd name="T4" fmla="*/ 2147483647 w 5856"/>
                          <a:gd name="T5" fmla="*/ 2147483647 h 533"/>
                          <a:gd name="T6" fmla="*/ 2147483647 w 5856"/>
                          <a:gd name="T7" fmla="*/ 2147483647 h 533"/>
                          <a:gd name="T8" fmla="*/ 2147483647 w 5856"/>
                          <a:gd name="T9" fmla="*/ 2147483647 h 533"/>
                          <a:gd name="T10" fmla="*/ 2147483647 w 5856"/>
                          <a:gd name="T11" fmla="*/ 2147483647 h 533"/>
                          <a:gd name="T12" fmla="*/ 2147483647 w 5856"/>
                          <a:gd name="T13" fmla="*/ 0 h 533"/>
                          <a:gd name="T14" fmla="*/ 2147483647 w 5856"/>
                          <a:gd name="T15" fmla="*/ 2147483647 h 533"/>
                          <a:gd name="T16" fmla="*/ 2147483647 w 5856"/>
                          <a:gd name="T17" fmla="*/ 2147483647 h 533"/>
                          <a:gd name="T18" fmla="*/ 2147483647 w 5856"/>
                          <a:gd name="T19" fmla="*/ 2147483647 h 533"/>
                          <a:gd name="T20" fmla="*/ 2147483647 w 5856"/>
                          <a:gd name="T21" fmla="*/ 2147483647 h 533"/>
                          <a:gd name="T22" fmla="*/ 2147483647 w 5856"/>
                          <a:gd name="T23" fmla="*/ 2147483647 h 533"/>
                          <a:gd name="T24" fmla="*/ 0 w 5856"/>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91CA430" id="Freeform 3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" filled="f">
              <v:path arrowok="t" o:connecttype="custom" o:connectlocs="2147483646,2147483646;2147483646,2147483646;2147483646,2147483646;2147483646,2147483646;2147483646,2147483646;2147483646,2147483646;2147483646,0;2147483646,2147483646;2147483646,2147483646;2147483646,2147483646;2147483646,2147483646;2147483646,2147483646;0,2147483646"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A0C1D6" w14:textId="6715DB07" w:rsidR="00E17B1B" w:rsidRPr="00B3031F" w:rsidRDefault="00E17B1B" w:rsidP="00AE1855">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671552" behindDoc="1" locked="0" layoutInCell="1" allowOverlap="1" wp14:anchorId="61C06D13" wp14:editId="299F809D">
              <wp:simplePos x="0" y="0"/>
              <wp:positionH relativeFrom="column">
                <wp:posOffset>3769360</wp:posOffset>
              </wp:positionH>
              <wp:positionV relativeFrom="paragraph">
                <wp:posOffset>-50165</wp:posOffset>
              </wp:positionV>
              <wp:extent cx="1590040" cy="251460"/>
              <wp:effectExtent l="0" t="0" r="10160" b="1524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92A7D" w14:textId="77777777" w:rsidR="00E17B1B" w:rsidRPr="000C2131" w:rsidRDefault="00E17B1B" w:rsidP="00B3031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OesQIAALI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DyByOesQIAALIFAAAO&#10;AAAAAAAAAAAAAAAAAC4CAABkcnMvZTJvRG9jLnhtbFBLAQItABQABgAIAAAAIQA4+Oes3wAAAAkB&#10;AAAPAAAAAAAAAAAAAAAAAAsFAABkcnMvZG93bnJldi54bWxQSwUGAAAAAAQABADzAAAAFwYAAAAA&#10;" filled="f" stroked="f">
              <v:textbox style="mso-fit-shape-to-text:t" inset="0,0,0,0">
                <w:txbxContent>
                  <w:p w14:paraId="02D92A7D" w14:textId="77777777" w:rsidR="00113470" w:rsidRPr="000C2131" w:rsidRDefault="00113470" w:rsidP="00B3031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2576" behindDoc="1" locked="0" layoutInCell="1" allowOverlap="1" wp14:anchorId="7691399B" wp14:editId="2DD929BF">
              <wp:simplePos x="0" y="0"/>
              <wp:positionH relativeFrom="column">
                <wp:posOffset>-1270</wp:posOffset>
              </wp:positionH>
              <wp:positionV relativeFrom="paragraph">
                <wp:posOffset>-78740</wp:posOffset>
              </wp:positionV>
              <wp:extent cx="3707130" cy="338455"/>
              <wp:effectExtent l="12065" t="31750" r="5080" b="3937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2B385F8" id="Freeform 68"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nenwQAAEE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JQimd6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0528" behindDoc="1" locked="0" layoutInCell="1" allowOverlap="1" wp14:anchorId="12DA5DE6" wp14:editId="655C6F44">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08F728" id="Rectangle 66"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ocN/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U/M5dcqKgXr0&#10;hVwTtjOKlWU0aHS+oron94hRoncPIL95ZmHTU5m6RYSxV6IhWkWsz367EANPV9l2/AgNwYtdgOTV&#10;ocUhApIL7JBacjy3RB0Ck3RYXBWLZU6dk5QrirdluUxPiOrltkMf3isYWNzUHIl8Qhf7Bx8iG1G9&#10;lCT2YHRzr41JAXbbjUG2FzQemzx+J3R/WWZsLLYQr02I8STJjMomh7bQHEklwjRj9E/Qpgf8wdlI&#10;81Vz/30nUHFmPlhy6rpYLOJApmCxvJpTgJeZ7WVGWElQNQ+cTdtNmIZ451B3Pb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62ocN/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A6FCA" w14:textId="049A887C" w:rsidR="00E17B1B" w:rsidRPr="00B3031F" w:rsidRDefault="00E17B1B" w:rsidP="00AE1855">
    <w:pPr>
      <w:snapToGrid w:val="0"/>
      <w:ind w:leftChars="2500" w:left="6000" w:rightChars="50" w:right="120" w:firstLineChars="0" w:firstLine="0"/>
      <w:jc w:val="distribute"/>
    </w:pPr>
    <w:r>
      <w:rPr>
        <w:rFonts w:ascii="華康超黑體" w:eastAsia="華康超黑體"/>
        <w:noProof/>
        <w:position w:val="60"/>
        <w:lang w:eastAsia="zh-TW"/>
      </w:rPr>
      <mc:AlternateContent>
        <mc:Choice Requires="wps">
          <w:drawing>
            <wp:anchor distT="0" distB="0" distL="114300" distR="114300" simplePos="0" relativeHeight="251675648" behindDoc="1" locked="0" layoutInCell="1" allowOverlap="1" wp14:anchorId="55234A2C" wp14:editId="5B0FB4DE">
              <wp:simplePos x="0" y="0"/>
              <wp:positionH relativeFrom="column">
                <wp:posOffset>3769360</wp:posOffset>
              </wp:positionH>
              <wp:positionV relativeFrom="paragraph">
                <wp:posOffset>-50165</wp:posOffset>
              </wp:positionV>
              <wp:extent cx="1590040" cy="251460"/>
              <wp:effectExtent l="0" t="0" r="10160" b="15240"/>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797EA" w14:textId="77777777" w:rsidR="00E17B1B" w:rsidRPr="000C2131" w:rsidRDefault="00E17B1B" w:rsidP="00B3031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" filled="f" stroked="f">
              <v:textbox style="mso-fit-shape-to-text:t" inset="0,0,0,0">
                <w:txbxContent>
                  <w:p w14:paraId="409797EA" w14:textId="77777777" w:rsidR="00113470" w:rsidRPr="000C2131" w:rsidRDefault="00113470" w:rsidP="00B3031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6672" behindDoc="1" locked="0" layoutInCell="1" allowOverlap="1" wp14:anchorId="254D04CE" wp14:editId="67515F14">
              <wp:simplePos x="0" y="0"/>
              <wp:positionH relativeFrom="column">
                <wp:posOffset>-1270</wp:posOffset>
              </wp:positionH>
              <wp:positionV relativeFrom="paragraph">
                <wp:posOffset>-78740</wp:posOffset>
              </wp:positionV>
              <wp:extent cx="3707130" cy="338455"/>
              <wp:effectExtent l="12065" t="31750" r="5080" b="3937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B4B1C79" id="Freeform 71"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4624" behindDoc="1" locked="0" layoutInCell="1" allowOverlap="1" wp14:anchorId="4F06AD37" wp14:editId="0B9192F1">
              <wp:simplePos x="0" y="0"/>
              <wp:positionH relativeFrom="column">
                <wp:posOffset>3709670</wp:posOffset>
              </wp:positionH>
              <wp:positionV relativeFrom="paragraph">
                <wp:posOffset>35560</wp:posOffset>
              </wp:positionV>
              <wp:extent cx="1714500" cy="113665"/>
              <wp:effectExtent l="0" t="0" r="0" b="63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33AB85" id="Rectangle 69"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9uaiVf8BAADd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0CC48A" w14:textId="2FD4CB0D" w:rsidR="00E17B1B" w:rsidRPr="00EB258B" w:rsidRDefault="00E17B1B" w:rsidP="00EB258B">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705344" behindDoc="1" locked="0" layoutInCell="1" allowOverlap="1" wp14:anchorId="08C02BAD" wp14:editId="4F58532E">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3969CB1" id="Freeform 84"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04320" behindDoc="1" locked="0" layoutInCell="1" allowOverlap="1" wp14:anchorId="0A7BE28E" wp14:editId="4DAF2911">
              <wp:simplePos x="0" y="0"/>
              <wp:positionH relativeFrom="column">
                <wp:posOffset>3133090</wp:posOffset>
              </wp:positionH>
              <wp:positionV relativeFrom="paragraph">
                <wp:posOffset>-50165</wp:posOffset>
              </wp:positionV>
              <wp:extent cx="2258695" cy="265430"/>
              <wp:effectExtent l="0" t="0" r="8255" b="1143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245D0" w14:textId="77777777" w:rsidR="00E17B1B" w:rsidRPr="000C2131" w:rsidRDefault="00E17B1B" w:rsidP="00EB258B">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AUsw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6nHQFLMCAACyBQAA&#10;DgAAAAAAAAAAAAAAAAAuAgAAZHJzL2Uyb0RvYy54bWxQSwECLQAUAAYACAAAACEAQxk8q94AAAAJ&#10;AQAADwAAAAAAAAAAAAAAAAANBQAAZHJzL2Rvd25yZXYueG1sUEsFBgAAAAAEAAQA8wAAABgGAAAA&#10;AA==&#10;" filled="f" stroked="f">
              <v:textbox style="mso-fit-shape-to-text:t" inset="0,0,0,0">
                <w:txbxContent>
                  <w:p w14:paraId="548245D0" w14:textId="77777777" w:rsidR="00113470" w:rsidRPr="000C2131" w:rsidRDefault="00113470" w:rsidP="00EB258B">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03296" behindDoc="1" locked="0" layoutInCell="1" allowOverlap="1" wp14:anchorId="53C755F4" wp14:editId="2139573F">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AC25F7" id="Rectangle 82" o:spid="_x0000_s1026" style="position:absolute;margin-left:242.6pt;margin-top:2.8pt;width:184.25pt;height:8.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f8AAIAAN0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tCXf8AAIAAN0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16B91" w14:textId="77777777" w:rsidR="00E17B1B" w:rsidRPr="00562D64" w:rsidRDefault="00E17B1B" w:rsidP="00AE185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00224" behindDoc="1" locked="0" layoutInCell="1" allowOverlap="1" wp14:anchorId="23386774" wp14:editId="45E59572">
              <wp:simplePos x="0" y="0"/>
              <wp:positionH relativeFrom="column">
                <wp:posOffset>3769360</wp:posOffset>
              </wp:positionH>
              <wp:positionV relativeFrom="paragraph">
                <wp:posOffset>-50165</wp:posOffset>
              </wp:positionV>
              <wp:extent cx="1590040" cy="251460"/>
              <wp:effectExtent l="0" t="0" r="10160" b="15240"/>
              <wp:wrapNone/>
              <wp:docPr id="4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B2BF4" w14:textId="77777777" w:rsidR="00E17B1B" w:rsidRPr="000C2131" w:rsidRDefault="00E17B1B" w:rsidP="0046507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9.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AtoVnHsQIAALIFAAAO&#10;AAAAAAAAAAAAAAAAAC4CAABkcnMvZTJvRG9jLnhtbFBLAQItABQABgAIAAAAIQA4+Oes3wAAAAkB&#10;AAAPAAAAAAAAAAAAAAAAAAsFAABkcnMvZG93bnJldi54bWxQSwUGAAAAAAQABADzAAAAFwYAAAAA&#10;" filled="f" stroked="f">
              <v:textbox style="mso-fit-shape-to-text:t" inset="0,0,0,0">
                <w:txbxContent>
                  <w:p w14:paraId="75EB2BF4" w14:textId="77777777" w:rsidR="00113470" w:rsidRPr="000C2131" w:rsidRDefault="00113470" w:rsidP="0046507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701248" behindDoc="1" locked="0" layoutInCell="1" allowOverlap="1" wp14:anchorId="13A31B1F" wp14:editId="73542C88">
              <wp:simplePos x="0" y="0"/>
              <wp:positionH relativeFrom="column">
                <wp:posOffset>-1270</wp:posOffset>
              </wp:positionH>
              <wp:positionV relativeFrom="paragraph">
                <wp:posOffset>-78740</wp:posOffset>
              </wp:positionV>
              <wp:extent cx="3707130" cy="338455"/>
              <wp:effectExtent l="8255" t="35560" r="8890" b="35560"/>
              <wp:wrapNone/>
              <wp:docPr id="41"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59682F1" id="Freeform 78"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99200" behindDoc="1" locked="0" layoutInCell="1" allowOverlap="1" wp14:anchorId="7F3D470D" wp14:editId="6CDBC245">
              <wp:simplePos x="0" y="0"/>
              <wp:positionH relativeFrom="column">
                <wp:posOffset>3709670</wp:posOffset>
              </wp:positionH>
              <wp:positionV relativeFrom="paragraph">
                <wp:posOffset>35560</wp:posOffset>
              </wp:positionV>
              <wp:extent cx="1714500" cy="113665"/>
              <wp:effectExtent l="0" t="0" r="0" b="635"/>
              <wp:wrapNone/>
              <wp:docPr id="4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E8703B" id="Rectangle 76" o:spid="_x0000_s1026" style="position:absolute;margin-left:292.1pt;margin-top:2.8pt;width:135pt;height:8.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18nv6f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C8BAE" w14:textId="7EA1556C" w:rsidR="00E17B1B" w:rsidRPr="00562D64" w:rsidRDefault="00E17B1B" w:rsidP="00AE185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8240" behindDoc="1" locked="0" layoutInCell="1" allowOverlap="1" wp14:anchorId="51B7525A" wp14:editId="0DFB5966">
              <wp:simplePos x="0" y="0"/>
              <wp:positionH relativeFrom="column">
                <wp:posOffset>3769360</wp:posOffset>
              </wp:positionH>
              <wp:positionV relativeFrom="paragraph">
                <wp:posOffset>-50165</wp:posOffset>
              </wp:positionV>
              <wp:extent cx="1590040" cy="251460"/>
              <wp:effectExtent l="0" t="0" r="10160" b="15240"/>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F47BD" w14:textId="77777777" w:rsidR="00E17B1B" w:rsidRPr="000C2131" w:rsidRDefault="00E17B1B" w:rsidP="0046507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x3sAIAALI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" filled="f" stroked="f">
              <v:textbox style="mso-fit-shape-to-text:t" inset="0,0,0,0">
                <w:txbxContent>
                  <w:p w14:paraId="7A9F47BD" w14:textId="77777777" w:rsidR="00113470" w:rsidRPr="000C2131" w:rsidRDefault="00113470" w:rsidP="0046507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9264" behindDoc="1" locked="0" layoutInCell="1" allowOverlap="1" wp14:anchorId="7BA5458B" wp14:editId="1D1DD462">
              <wp:simplePos x="0" y="0"/>
              <wp:positionH relativeFrom="column">
                <wp:posOffset>-1270</wp:posOffset>
              </wp:positionH>
              <wp:positionV relativeFrom="paragraph">
                <wp:posOffset>-78740</wp:posOffset>
              </wp:positionV>
              <wp:extent cx="3707130" cy="338455"/>
              <wp:effectExtent l="8255" t="35560" r="8890" b="35560"/>
              <wp:wrapNone/>
              <wp:docPr id="14"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27820B5" id="Freeform 87"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7216" behindDoc="1" locked="0" layoutInCell="1" allowOverlap="1" wp14:anchorId="77C87AC0" wp14:editId="1854454A">
              <wp:simplePos x="0" y="0"/>
              <wp:positionH relativeFrom="column">
                <wp:posOffset>3709670</wp:posOffset>
              </wp:positionH>
              <wp:positionV relativeFrom="paragraph">
                <wp:posOffset>35560</wp:posOffset>
              </wp:positionV>
              <wp:extent cx="1714500" cy="113665"/>
              <wp:effectExtent l="0" t="0" r="0" b="63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38496B" id="Rectangle 85" o:spid="_x0000_s1026" style="position:absolute;margin-left:292.1pt;margin-top:2.8pt;width:135pt;height: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Fx/wEAAN0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1bcWbFQD36&#10;TK4J2xnFrpfRoNH5kuqe3RNGid49gPzmmYVtT2XqFhHGXomGaBWxPvvtQgw8XWX1+BEaghe7AMmr&#10;Q4tDBCQX2CG15HhuiToEJumwuCoWy5w6JylXFG9Xq0QpE+XLbYc+vFcwsLipOBL5hC72Dz5ENqJ8&#10;KUnswejmXhuTAuzqrUG2FzQe2zx+SQCJvCwzNhZbiNcmxHiSZEZlk0M1NEdSiTDNGL0J2vSAPzgb&#10;ab4q7r/vBCrOzAdLTr0r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NZ1Rcf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4CC3572"/>
    <w:multiLevelType w:val="multilevel"/>
    <w:tmpl w:val="6EB82958"/>
    <w:lvl w:ilvl="0">
      <w:start w:val="1"/>
      <w:numFmt w:val="decimal"/>
      <w:lvlText w:val="%1."/>
      <w:lvlJc w:val="left"/>
      <w:pPr>
        <w:tabs>
          <w:tab w:val="num" w:pos="1521"/>
        </w:tabs>
        <w:ind w:left="1521" w:hanging="360"/>
      </w:pPr>
      <w:rPr>
        <w:rFonts w:cs="Courier New"/>
      </w:rPr>
    </w:lvl>
    <w:lvl w:ilvl="1">
      <w:start w:val="1"/>
      <w:numFmt w:val="ideographTraditional"/>
      <w:lvlText w:val="%2、"/>
      <w:lvlJc w:val="left"/>
      <w:pPr>
        <w:tabs>
          <w:tab w:val="num" w:pos="2121"/>
        </w:tabs>
        <w:ind w:left="2121" w:hanging="480"/>
      </w:pPr>
      <w:rPr>
        <w:rFonts w:cs="Times New Roman"/>
      </w:rPr>
    </w:lvl>
    <w:lvl w:ilvl="2">
      <w:start w:val="1"/>
      <w:numFmt w:val="lowerRoman"/>
      <w:lvlText w:val="%3."/>
      <w:lvlJc w:val="right"/>
      <w:pPr>
        <w:tabs>
          <w:tab w:val="num" w:pos="2601"/>
        </w:tabs>
        <w:ind w:left="2601" w:hanging="480"/>
      </w:pPr>
      <w:rPr>
        <w:rFonts w:cs="Times New Roman"/>
      </w:rPr>
    </w:lvl>
    <w:lvl w:ilvl="3">
      <w:start w:val="1"/>
      <w:numFmt w:val="decimal"/>
      <w:lvlText w:val="%4."/>
      <w:lvlJc w:val="left"/>
      <w:pPr>
        <w:tabs>
          <w:tab w:val="num" w:pos="3081"/>
        </w:tabs>
        <w:ind w:left="3081" w:hanging="480"/>
      </w:pPr>
      <w:rPr>
        <w:rFonts w:cs="Times New Roman"/>
      </w:rPr>
    </w:lvl>
    <w:lvl w:ilvl="4">
      <w:start w:val="1"/>
      <w:numFmt w:val="ideographTraditional"/>
      <w:lvlText w:val="%5、"/>
      <w:lvlJc w:val="left"/>
      <w:pPr>
        <w:tabs>
          <w:tab w:val="num" w:pos="3561"/>
        </w:tabs>
        <w:ind w:left="3561" w:hanging="480"/>
      </w:pPr>
      <w:rPr>
        <w:rFonts w:cs="Times New Roman"/>
      </w:rPr>
    </w:lvl>
    <w:lvl w:ilvl="5">
      <w:start w:val="1"/>
      <w:numFmt w:val="lowerRoman"/>
      <w:lvlText w:val="%6."/>
      <w:lvlJc w:val="right"/>
      <w:pPr>
        <w:tabs>
          <w:tab w:val="num" w:pos="4041"/>
        </w:tabs>
        <w:ind w:left="4041" w:hanging="480"/>
      </w:pPr>
      <w:rPr>
        <w:rFonts w:cs="Times New Roman"/>
      </w:rPr>
    </w:lvl>
    <w:lvl w:ilvl="6">
      <w:start w:val="1"/>
      <w:numFmt w:val="decimal"/>
      <w:lvlText w:val="%7."/>
      <w:lvlJc w:val="left"/>
      <w:pPr>
        <w:tabs>
          <w:tab w:val="num" w:pos="4521"/>
        </w:tabs>
        <w:ind w:left="4521" w:hanging="480"/>
      </w:pPr>
      <w:rPr>
        <w:rFonts w:cs="Times New Roman"/>
      </w:rPr>
    </w:lvl>
    <w:lvl w:ilvl="7">
      <w:start w:val="1"/>
      <w:numFmt w:val="ideographTraditional"/>
      <w:lvlText w:val="%8、"/>
      <w:lvlJc w:val="left"/>
      <w:pPr>
        <w:tabs>
          <w:tab w:val="num" w:pos="5001"/>
        </w:tabs>
        <w:ind w:left="5001" w:hanging="480"/>
      </w:pPr>
      <w:rPr>
        <w:rFonts w:cs="Times New Roman"/>
      </w:rPr>
    </w:lvl>
    <w:lvl w:ilvl="8">
      <w:start w:val="1"/>
      <w:numFmt w:val="lowerRoman"/>
      <w:lvlText w:val="%9."/>
      <w:lvlJc w:val="right"/>
      <w:pPr>
        <w:tabs>
          <w:tab w:val="num" w:pos="5481"/>
        </w:tabs>
        <w:ind w:left="5481" w:hanging="480"/>
      </w:pPr>
      <w:rPr>
        <w:rFonts w:cs="Times New Roman"/>
      </w:rPr>
    </w:lvl>
  </w:abstractNum>
  <w:abstractNum w:abstractNumId="2">
    <w:nsid w:val="07DE6FDA"/>
    <w:multiLevelType w:val="hybridMultilevel"/>
    <w:tmpl w:val="B64C2DFA"/>
    <w:lvl w:ilvl="0" w:tplc="341C5E08">
      <w:start w:val="1"/>
      <w:numFmt w:val="taiwaneseCountingThousand"/>
      <w:lvlText w:val="（%1）"/>
      <w:lvlJc w:val="left"/>
      <w:pPr>
        <w:tabs>
          <w:tab w:val="num" w:pos="1080"/>
        </w:tabs>
        <w:ind w:left="1080" w:hanging="10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AA63BBB"/>
    <w:multiLevelType w:val="hybridMultilevel"/>
    <w:tmpl w:val="F800CB4C"/>
    <w:lvl w:ilvl="0" w:tplc="27AA0C2A">
      <w:start w:val="2"/>
      <w:numFmt w:val="decimal"/>
      <w:lvlText w:val="%1."/>
      <w:lvlJc w:val="left"/>
      <w:pPr>
        <w:tabs>
          <w:tab w:val="num" w:pos="947"/>
        </w:tabs>
        <w:ind w:left="947" w:hanging="465"/>
      </w:pPr>
      <w:rPr>
        <w:rFonts w:cs="Times New Roman" w:hint="default"/>
      </w:rPr>
    </w:lvl>
    <w:lvl w:ilvl="1" w:tplc="04090019" w:tentative="1">
      <w:start w:val="1"/>
      <w:numFmt w:val="ideographTraditional"/>
      <w:lvlText w:val="%2、"/>
      <w:lvlJc w:val="left"/>
      <w:pPr>
        <w:tabs>
          <w:tab w:val="num" w:pos="1442"/>
        </w:tabs>
        <w:ind w:left="1442" w:hanging="480"/>
      </w:pPr>
      <w:rPr>
        <w:rFonts w:cs="Times New Roman"/>
      </w:rPr>
    </w:lvl>
    <w:lvl w:ilvl="2" w:tplc="0409001B" w:tentative="1">
      <w:start w:val="1"/>
      <w:numFmt w:val="lowerRoman"/>
      <w:lvlText w:val="%3."/>
      <w:lvlJc w:val="right"/>
      <w:pPr>
        <w:tabs>
          <w:tab w:val="num" w:pos="1922"/>
        </w:tabs>
        <w:ind w:left="1922" w:hanging="480"/>
      </w:pPr>
      <w:rPr>
        <w:rFonts w:cs="Times New Roman"/>
      </w:rPr>
    </w:lvl>
    <w:lvl w:ilvl="3" w:tplc="0409000F" w:tentative="1">
      <w:start w:val="1"/>
      <w:numFmt w:val="decimal"/>
      <w:lvlText w:val="%4."/>
      <w:lvlJc w:val="left"/>
      <w:pPr>
        <w:tabs>
          <w:tab w:val="num" w:pos="2402"/>
        </w:tabs>
        <w:ind w:left="2402" w:hanging="480"/>
      </w:pPr>
      <w:rPr>
        <w:rFonts w:cs="Times New Roman"/>
      </w:rPr>
    </w:lvl>
    <w:lvl w:ilvl="4" w:tplc="04090019" w:tentative="1">
      <w:start w:val="1"/>
      <w:numFmt w:val="ideographTraditional"/>
      <w:lvlText w:val="%5、"/>
      <w:lvlJc w:val="left"/>
      <w:pPr>
        <w:tabs>
          <w:tab w:val="num" w:pos="2882"/>
        </w:tabs>
        <w:ind w:left="2882" w:hanging="480"/>
      </w:pPr>
      <w:rPr>
        <w:rFonts w:cs="Times New Roman"/>
      </w:rPr>
    </w:lvl>
    <w:lvl w:ilvl="5" w:tplc="0409001B" w:tentative="1">
      <w:start w:val="1"/>
      <w:numFmt w:val="lowerRoman"/>
      <w:lvlText w:val="%6."/>
      <w:lvlJc w:val="right"/>
      <w:pPr>
        <w:tabs>
          <w:tab w:val="num" w:pos="3362"/>
        </w:tabs>
        <w:ind w:left="3362" w:hanging="480"/>
      </w:pPr>
      <w:rPr>
        <w:rFonts w:cs="Times New Roman"/>
      </w:rPr>
    </w:lvl>
    <w:lvl w:ilvl="6" w:tplc="0409000F" w:tentative="1">
      <w:start w:val="1"/>
      <w:numFmt w:val="decimal"/>
      <w:lvlText w:val="%7."/>
      <w:lvlJc w:val="left"/>
      <w:pPr>
        <w:tabs>
          <w:tab w:val="num" w:pos="3842"/>
        </w:tabs>
        <w:ind w:left="3842" w:hanging="480"/>
      </w:pPr>
      <w:rPr>
        <w:rFonts w:cs="Times New Roman"/>
      </w:rPr>
    </w:lvl>
    <w:lvl w:ilvl="7" w:tplc="04090019" w:tentative="1">
      <w:start w:val="1"/>
      <w:numFmt w:val="ideographTraditional"/>
      <w:lvlText w:val="%8、"/>
      <w:lvlJc w:val="left"/>
      <w:pPr>
        <w:tabs>
          <w:tab w:val="num" w:pos="4322"/>
        </w:tabs>
        <w:ind w:left="4322" w:hanging="480"/>
      </w:pPr>
      <w:rPr>
        <w:rFonts w:cs="Times New Roman"/>
      </w:rPr>
    </w:lvl>
    <w:lvl w:ilvl="8" w:tplc="0409001B" w:tentative="1">
      <w:start w:val="1"/>
      <w:numFmt w:val="lowerRoman"/>
      <w:lvlText w:val="%9."/>
      <w:lvlJc w:val="right"/>
      <w:pPr>
        <w:tabs>
          <w:tab w:val="num" w:pos="4802"/>
        </w:tabs>
        <w:ind w:left="4802" w:hanging="480"/>
      </w:pPr>
      <w:rPr>
        <w:rFonts w:cs="Times New Roman"/>
      </w:rPr>
    </w:lvl>
  </w:abstractNum>
  <w:abstractNum w:abstractNumId="5">
    <w:nsid w:val="0ACD05F0"/>
    <w:multiLevelType w:val="hybridMultilevel"/>
    <w:tmpl w:val="F1F25A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4A4052"/>
    <w:multiLevelType w:val="hybridMultilevel"/>
    <w:tmpl w:val="57CC9D40"/>
    <w:lvl w:ilvl="0" w:tplc="14EE3A7E">
      <w:start w:val="1"/>
      <w:numFmt w:val="decimal"/>
      <w:lvlText w:val="%1."/>
      <w:lvlJc w:val="left"/>
      <w:pPr>
        <w:tabs>
          <w:tab w:val="num" w:pos="450"/>
        </w:tabs>
        <w:ind w:left="450" w:hanging="450"/>
      </w:pPr>
      <w:rPr>
        <w:rFonts w:ascii="Times New Roman" w:eastAsia="標楷體" w:hAnsi="標楷體" w:cs="Times New Roman"/>
        <w:sz w:val="32"/>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0E4D5D67"/>
    <w:multiLevelType w:val="multilevel"/>
    <w:tmpl w:val="E9261DCA"/>
    <w:lvl w:ilvl="0">
      <w:start w:val="1"/>
      <w:numFmt w:val="bullet"/>
      <w:lvlText w:val="–"/>
      <w:lvlJc w:val="left"/>
      <w:pPr>
        <w:ind w:left="6381" w:hanging="360"/>
      </w:pPr>
      <w:rPr>
        <w:rFonts w:ascii="BiauKai" w:eastAsia="BiauKai" w:hAnsi="BiauKai" w:cs="BiauKai"/>
        <w:color w:val="000000"/>
      </w:rPr>
    </w:lvl>
    <w:lvl w:ilvl="1">
      <w:start w:val="1"/>
      <w:numFmt w:val="bullet"/>
      <w:lvlText w:val="■"/>
      <w:lvlJc w:val="left"/>
      <w:pPr>
        <w:ind w:left="6981" w:hanging="480"/>
      </w:pPr>
      <w:rPr>
        <w:rFonts w:ascii="Noto Sans Symbols" w:eastAsia="Noto Sans Symbols" w:hAnsi="Noto Sans Symbols" w:cs="Noto Sans Symbols"/>
      </w:rPr>
    </w:lvl>
    <w:lvl w:ilvl="2">
      <w:start w:val="1"/>
      <w:numFmt w:val="bullet"/>
      <w:lvlText w:val="◆"/>
      <w:lvlJc w:val="left"/>
      <w:pPr>
        <w:ind w:left="7461" w:hanging="480"/>
      </w:pPr>
      <w:rPr>
        <w:rFonts w:ascii="Noto Sans Symbols" w:eastAsia="Noto Sans Symbols" w:hAnsi="Noto Sans Symbols" w:cs="Noto Sans Symbols"/>
      </w:rPr>
    </w:lvl>
    <w:lvl w:ilvl="3">
      <w:start w:val="1"/>
      <w:numFmt w:val="bullet"/>
      <w:lvlText w:val="●"/>
      <w:lvlJc w:val="left"/>
      <w:pPr>
        <w:ind w:left="7941" w:hanging="480"/>
      </w:pPr>
      <w:rPr>
        <w:rFonts w:ascii="Noto Sans Symbols" w:eastAsia="Noto Sans Symbols" w:hAnsi="Noto Sans Symbols" w:cs="Noto Sans Symbols"/>
      </w:rPr>
    </w:lvl>
    <w:lvl w:ilvl="4">
      <w:start w:val="1"/>
      <w:numFmt w:val="bullet"/>
      <w:lvlText w:val="■"/>
      <w:lvlJc w:val="left"/>
      <w:pPr>
        <w:ind w:left="8421" w:hanging="480"/>
      </w:pPr>
      <w:rPr>
        <w:rFonts w:ascii="Noto Sans Symbols" w:eastAsia="Noto Sans Symbols" w:hAnsi="Noto Sans Symbols" w:cs="Noto Sans Symbols"/>
      </w:rPr>
    </w:lvl>
    <w:lvl w:ilvl="5">
      <w:start w:val="1"/>
      <w:numFmt w:val="bullet"/>
      <w:lvlText w:val="◆"/>
      <w:lvlJc w:val="left"/>
      <w:pPr>
        <w:ind w:left="8901" w:hanging="480"/>
      </w:pPr>
      <w:rPr>
        <w:rFonts w:ascii="Noto Sans Symbols" w:eastAsia="Noto Sans Symbols" w:hAnsi="Noto Sans Symbols" w:cs="Noto Sans Symbols"/>
      </w:rPr>
    </w:lvl>
    <w:lvl w:ilvl="6">
      <w:start w:val="1"/>
      <w:numFmt w:val="bullet"/>
      <w:lvlText w:val="●"/>
      <w:lvlJc w:val="left"/>
      <w:pPr>
        <w:ind w:left="9381" w:hanging="480"/>
      </w:pPr>
      <w:rPr>
        <w:rFonts w:ascii="Noto Sans Symbols" w:eastAsia="Noto Sans Symbols" w:hAnsi="Noto Sans Symbols" w:cs="Noto Sans Symbols"/>
      </w:rPr>
    </w:lvl>
    <w:lvl w:ilvl="7">
      <w:start w:val="1"/>
      <w:numFmt w:val="bullet"/>
      <w:lvlText w:val="■"/>
      <w:lvlJc w:val="left"/>
      <w:pPr>
        <w:ind w:left="9861" w:hanging="480"/>
      </w:pPr>
      <w:rPr>
        <w:rFonts w:ascii="Noto Sans Symbols" w:eastAsia="Noto Sans Symbols" w:hAnsi="Noto Sans Symbols" w:cs="Noto Sans Symbols"/>
      </w:rPr>
    </w:lvl>
    <w:lvl w:ilvl="8">
      <w:start w:val="1"/>
      <w:numFmt w:val="bullet"/>
      <w:lvlText w:val="◆"/>
      <w:lvlJc w:val="left"/>
      <w:pPr>
        <w:ind w:left="10341" w:hanging="480"/>
      </w:pPr>
      <w:rPr>
        <w:rFonts w:ascii="Noto Sans Symbols" w:eastAsia="Noto Sans Symbols" w:hAnsi="Noto Sans Symbols" w:cs="Noto Sans Symbols"/>
      </w:rPr>
    </w:lvl>
  </w:abstractNum>
  <w:abstractNum w:abstractNumId="8">
    <w:nsid w:val="124A47BF"/>
    <w:multiLevelType w:val="multilevel"/>
    <w:tmpl w:val="7416ED3A"/>
    <w:lvl w:ilvl="0">
      <w:start w:val="1"/>
      <w:numFmt w:val="decimalFullWidth"/>
      <w:lvlText w:val="%1、"/>
      <w:lvlJc w:val="left"/>
      <w:pPr>
        <w:ind w:left="1672" w:hanging="480"/>
      </w:pPr>
      <w:rPr>
        <w:rFonts w:hint="default"/>
      </w:rPr>
    </w:lvl>
    <w:lvl w:ilvl="1">
      <w:start w:val="1"/>
      <w:numFmt w:val="decimal"/>
      <w:lvlText w:val="%2、"/>
      <w:lvlJc w:val="left"/>
      <w:pPr>
        <w:ind w:left="2152" w:hanging="480"/>
      </w:pPr>
    </w:lvl>
    <w:lvl w:ilvl="2">
      <w:start w:val="1"/>
      <w:numFmt w:val="lowerRoman"/>
      <w:lvlText w:val="%3."/>
      <w:lvlJc w:val="right"/>
      <w:pPr>
        <w:ind w:left="2632" w:hanging="480"/>
      </w:pPr>
    </w:lvl>
    <w:lvl w:ilvl="3">
      <w:start w:val="1"/>
      <w:numFmt w:val="decimal"/>
      <w:lvlText w:val="%4."/>
      <w:lvlJc w:val="left"/>
      <w:pPr>
        <w:ind w:left="3112" w:hanging="480"/>
      </w:pPr>
    </w:lvl>
    <w:lvl w:ilvl="4">
      <w:start w:val="1"/>
      <w:numFmt w:val="decimal"/>
      <w:lvlText w:val="%5、"/>
      <w:lvlJc w:val="left"/>
      <w:pPr>
        <w:ind w:left="3592" w:hanging="480"/>
      </w:pPr>
    </w:lvl>
    <w:lvl w:ilvl="5">
      <w:start w:val="1"/>
      <w:numFmt w:val="lowerRoman"/>
      <w:lvlText w:val="%6."/>
      <w:lvlJc w:val="right"/>
      <w:pPr>
        <w:ind w:left="4072" w:hanging="480"/>
      </w:pPr>
    </w:lvl>
    <w:lvl w:ilvl="6">
      <w:start w:val="1"/>
      <w:numFmt w:val="decimal"/>
      <w:lvlText w:val="%7."/>
      <w:lvlJc w:val="left"/>
      <w:pPr>
        <w:ind w:left="4552" w:hanging="480"/>
      </w:pPr>
    </w:lvl>
    <w:lvl w:ilvl="7">
      <w:start w:val="1"/>
      <w:numFmt w:val="decimal"/>
      <w:lvlText w:val="%8、"/>
      <w:lvlJc w:val="left"/>
      <w:pPr>
        <w:ind w:left="5032" w:hanging="480"/>
      </w:pPr>
    </w:lvl>
    <w:lvl w:ilvl="8">
      <w:start w:val="1"/>
      <w:numFmt w:val="lowerRoman"/>
      <w:lvlText w:val="%9."/>
      <w:lvlJc w:val="right"/>
      <w:pPr>
        <w:ind w:left="5512" w:hanging="480"/>
      </w:pPr>
    </w:lvl>
  </w:abstractNum>
  <w:abstractNum w:abstractNumId="9">
    <w:nsid w:val="147A4BE5"/>
    <w:multiLevelType w:val="hybridMultilevel"/>
    <w:tmpl w:val="3E3CEE86"/>
    <w:lvl w:ilvl="0" w:tplc="0562D0F8">
      <w:start w:val="1"/>
      <w:numFmt w:val="taiwaneseCountingThousand"/>
      <w:lvlText w:val="（%1）"/>
      <w:lvlJc w:val="left"/>
      <w:pPr>
        <w:tabs>
          <w:tab w:val="num" w:pos="956"/>
        </w:tabs>
        <w:ind w:left="956" w:hanging="720"/>
      </w:pPr>
      <w:rPr>
        <w:rFonts w:cs="Times New Roman" w:hint="default"/>
      </w:rPr>
    </w:lvl>
    <w:lvl w:ilvl="1" w:tplc="04090019" w:tentative="1">
      <w:start w:val="1"/>
      <w:numFmt w:val="ideographTraditional"/>
      <w:lvlText w:val="%2、"/>
      <w:lvlJc w:val="left"/>
      <w:pPr>
        <w:tabs>
          <w:tab w:val="num" w:pos="1196"/>
        </w:tabs>
        <w:ind w:left="1196" w:hanging="480"/>
      </w:pPr>
      <w:rPr>
        <w:rFonts w:cs="Times New Roman"/>
      </w:rPr>
    </w:lvl>
    <w:lvl w:ilvl="2" w:tplc="0409001B" w:tentative="1">
      <w:start w:val="1"/>
      <w:numFmt w:val="lowerRoman"/>
      <w:lvlText w:val="%3."/>
      <w:lvlJc w:val="right"/>
      <w:pPr>
        <w:tabs>
          <w:tab w:val="num" w:pos="1676"/>
        </w:tabs>
        <w:ind w:left="1676" w:hanging="480"/>
      </w:pPr>
      <w:rPr>
        <w:rFonts w:cs="Times New Roman"/>
      </w:rPr>
    </w:lvl>
    <w:lvl w:ilvl="3" w:tplc="0409000F" w:tentative="1">
      <w:start w:val="1"/>
      <w:numFmt w:val="decimal"/>
      <w:lvlText w:val="%4."/>
      <w:lvlJc w:val="left"/>
      <w:pPr>
        <w:tabs>
          <w:tab w:val="num" w:pos="2156"/>
        </w:tabs>
        <w:ind w:left="2156" w:hanging="480"/>
      </w:pPr>
      <w:rPr>
        <w:rFonts w:cs="Times New Roman"/>
      </w:rPr>
    </w:lvl>
    <w:lvl w:ilvl="4" w:tplc="04090019" w:tentative="1">
      <w:start w:val="1"/>
      <w:numFmt w:val="ideographTraditional"/>
      <w:lvlText w:val="%5、"/>
      <w:lvlJc w:val="left"/>
      <w:pPr>
        <w:tabs>
          <w:tab w:val="num" w:pos="2636"/>
        </w:tabs>
        <w:ind w:left="2636" w:hanging="480"/>
      </w:pPr>
      <w:rPr>
        <w:rFonts w:cs="Times New Roman"/>
      </w:rPr>
    </w:lvl>
    <w:lvl w:ilvl="5" w:tplc="0409001B" w:tentative="1">
      <w:start w:val="1"/>
      <w:numFmt w:val="lowerRoman"/>
      <w:lvlText w:val="%6."/>
      <w:lvlJc w:val="right"/>
      <w:pPr>
        <w:tabs>
          <w:tab w:val="num" w:pos="3116"/>
        </w:tabs>
        <w:ind w:left="3116" w:hanging="480"/>
      </w:pPr>
      <w:rPr>
        <w:rFonts w:cs="Times New Roman"/>
      </w:rPr>
    </w:lvl>
    <w:lvl w:ilvl="6" w:tplc="0409000F" w:tentative="1">
      <w:start w:val="1"/>
      <w:numFmt w:val="decimal"/>
      <w:lvlText w:val="%7."/>
      <w:lvlJc w:val="left"/>
      <w:pPr>
        <w:tabs>
          <w:tab w:val="num" w:pos="3596"/>
        </w:tabs>
        <w:ind w:left="3596" w:hanging="480"/>
      </w:pPr>
      <w:rPr>
        <w:rFonts w:cs="Times New Roman"/>
      </w:rPr>
    </w:lvl>
    <w:lvl w:ilvl="7" w:tplc="04090019" w:tentative="1">
      <w:start w:val="1"/>
      <w:numFmt w:val="ideographTraditional"/>
      <w:lvlText w:val="%8、"/>
      <w:lvlJc w:val="left"/>
      <w:pPr>
        <w:tabs>
          <w:tab w:val="num" w:pos="4076"/>
        </w:tabs>
        <w:ind w:left="4076" w:hanging="480"/>
      </w:pPr>
      <w:rPr>
        <w:rFonts w:cs="Times New Roman"/>
      </w:rPr>
    </w:lvl>
    <w:lvl w:ilvl="8" w:tplc="0409001B" w:tentative="1">
      <w:start w:val="1"/>
      <w:numFmt w:val="lowerRoman"/>
      <w:lvlText w:val="%9."/>
      <w:lvlJc w:val="right"/>
      <w:pPr>
        <w:tabs>
          <w:tab w:val="num" w:pos="4556"/>
        </w:tabs>
        <w:ind w:left="4556" w:hanging="480"/>
      </w:pPr>
      <w:rPr>
        <w:rFonts w:cs="Times New Roman"/>
      </w:rPr>
    </w:lvl>
  </w:abstractNum>
  <w:abstractNum w:abstractNumId="10">
    <w:nsid w:val="14E82AF3"/>
    <w:multiLevelType w:val="hybridMultilevel"/>
    <w:tmpl w:val="B64E66A2"/>
    <w:lvl w:ilvl="0" w:tplc="2A9AB9BE">
      <w:start w:val="2"/>
      <w:numFmt w:val="decimal"/>
      <w:lvlText w:val="%1."/>
      <w:lvlJc w:val="left"/>
      <w:pPr>
        <w:tabs>
          <w:tab w:val="num" w:pos="1440"/>
        </w:tabs>
        <w:ind w:left="1440" w:hanging="480"/>
      </w:pPr>
      <w:rPr>
        <w:rFonts w:cs="Times New Roman" w:hint="eastAsia"/>
      </w:rPr>
    </w:lvl>
    <w:lvl w:ilvl="1" w:tplc="04090019" w:tentative="1">
      <w:start w:val="1"/>
      <w:numFmt w:val="ideographTraditional"/>
      <w:lvlText w:val="%2、"/>
      <w:lvlJc w:val="left"/>
      <w:pPr>
        <w:tabs>
          <w:tab w:val="num" w:pos="1440"/>
        </w:tabs>
        <w:ind w:left="1440" w:hanging="480"/>
      </w:pPr>
      <w:rPr>
        <w:rFonts w:cs="Times New Roman"/>
      </w:rPr>
    </w:lvl>
    <w:lvl w:ilvl="2" w:tplc="0409001B" w:tentative="1">
      <w:start w:val="1"/>
      <w:numFmt w:val="lowerRoman"/>
      <w:lvlText w:val="%3."/>
      <w:lvlJc w:val="right"/>
      <w:pPr>
        <w:tabs>
          <w:tab w:val="num" w:pos="1920"/>
        </w:tabs>
        <w:ind w:left="1920" w:hanging="480"/>
      </w:pPr>
      <w:rPr>
        <w:rFonts w:cs="Times New Roman"/>
      </w:rPr>
    </w:lvl>
    <w:lvl w:ilvl="3" w:tplc="0409000F" w:tentative="1">
      <w:start w:val="1"/>
      <w:numFmt w:val="decimal"/>
      <w:lvlText w:val="%4."/>
      <w:lvlJc w:val="left"/>
      <w:pPr>
        <w:tabs>
          <w:tab w:val="num" w:pos="2400"/>
        </w:tabs>
        <w:ind w:left="2400" w:hanging="480"/>
      </w:pPr>
      <w:rPr>
        <w:rFonts w:cs="Times New Roman"/>
      </w:rPr>
    </w:lvl>
    <w:lvl w:ilvl="4" w:tplc="04090019" w:tentative="1">
      <w:start w:val="1"/>
      <w:numFmt w:val="ideographTraditional"/>
      <w:lvlText w:val="%5、"/>
      <w:lvlJc w:val="left"/>
      <w:pPr>
        <w:tabs>
          <w:tab w:val="num" w:pos="2880"/>
        </w:tabs>
        <w:ind w:left="2880" w:hanging="480"/>
      </w:pPr>
      <w:rPr>
        <w:rFonts w:cs="Times New Roman"/>
      </w:rPr>
    </w:lvl>
    <w:lvl w:ilvl="5" w:tplc="0409001B" w:tentative="1">
      <w:start w:val="1"/>
      <w:numFmt w:val="lowerRoman"/>
      <w:lvlText w:val="%6."/>
      <w:lvlJc w:val="right"/>
      <w:pPr>
        <w:tabs>
          <w:tab w:val="num" w:pos="3360"/>
        </w:tabs>
        <w:ind w:left="3360" w:hanging="480"/>
      </w:pPr>
      <w:rPr>
        <w:rFonts w:cs="Times New Roman"/>
      </w:rPr>
    </w:lvl>
    <w:lvl w:ilvl="6" w:tplc="0409000F" w:tentative="1">
      <w:start w:val="1"/>
      <w:numFmt w:val="decimal"/>
      <w:lvlText w:val="%7."/>
      <w:lvlJc w:val="left"/>
      <w:pPr>
        <w:tabs>
          <w:tab w:val="num" w:pos="3840"/>
        </w:tabs>
        <w:ind w:left="3840" w:hanging="480"/>
      </w:pPr>
      <w:rPr>
        <w:rFonts w:cs="Times New Roman"/>
      </w:rPr>
    </w:lvl>
    <w:lvl w:ilvl="7" w:tplc="04090019" w:tentative="1">
      <w:start w:val="1"/>
      <w:numFmt w:val="ideographTraditional"/>
      <w:lvlText w:val="%8、"/>
      <w:lvlJc w:val="left"/>
      <w:pPr>
        <w:tabs>
          <w:tab w:val="num" w:pos="4320"/>
        </w:tabs>
        <w:ind w:left="4320" w:hanging="480"/>
      </w:pPr>
      <w:rPr>
        <w:rFonts w:cs="Times New Roman"/>
      </w:rPr>
    </w:lvl>
    <w:lvl w:ilvl="8" w:tplc="0409001B" w:tentative="1">
      <w:start w:val="1"/>
      <w:numFmt w:val="lowerRoman"/>
      <w:lvlText w:val="%9."/>
      <w:lvlJc w:val="right"/>
      <w:pPr>
        <w:tabs>
          <w:tab w:val="num" w:pos="4800"/>
        </w:tabs>
        <w:ind w:left="4800" w:hanging="480"/>
      </w:pPr>
      <w:rPr>
        <w:rFonts w:cs="Times New Roman"/>
      </w:rPr>
    </w:lvl>
  </w:abstractNum>
  <w:abstractNum w:abstractNumId="11">
    <w:nsid w:val="164C0F8D"/>
    <w:multiLevelType w:val="hybridMultilevel"/>
    <w:tmpl w:val="5E18277E"/>
    <w:lvl w:ilvl="0" w:tplc="DECA70EA">
      <w:start w:val="1"/>
      <w:numFmt w:val="decimal"/>
      <w:lvlText w:val="%1."/>
      <w:lvlJc w:val="left"/>
      <w:pPr>
        <w:tabs>
          <w:tab w:val="num" w:pos="1176"/>
        </w:tabs>
        <w:ind w:left="1176" w:hanging="360"/>
      </w:pPr>
      <w:rPr>
        <w:rFonts w:cs="Times New Roman" w:hint="eastAsia"/>
      </w:rPr>
    </w:lvl>
    <w:lvl w:ilvl="1" w:tplc="04090019">
      <w:start w:val="1"/>
      <w:numFmt w:val="ideographTraditional"/>
      <w:lvlText w:val="%2、"/>
      <w:lvlJc w:val="left"/>
      <w:pPr>
        <w:tabs>
          <w:tab w:val="num" w:pos="936"/>
        </w:tabs>
        <w:ind w:left="936" w:hanging="480"/>
      </w:pPr>
      <w:rPr>
        <w:rFonts w:cs="Times New Roman"/>
      </w:rPr>
    </w:lvl>
    <w:lvl w:ilvl="2" w:tplc="66E854D6">
      <w:numFmt w:val="none"/>
      <w:lvlText w:val="%3、"/>
      <w:lvlJc w:val="left"/>
      <w:pPr>
        <w:ind w:left="1416" w:hanging="480"/>
      </w:pPr>
      <w:rPr>
        <w:rFonts w:cs="Times New Roman" w:hint="default"/>
      </w:rPr>
    </w:lvl>
    <w:lvl w:ilvl="3" w:tplc="0409000F" w:tentative="1">
      <w:start w:val="1"/>
      <w:numFmt w:val="decimal"/>
      <w:lvlText w:val="%4."/>
      <w:lvlJc w:val="left"/>
      <w:pPr>
        <w:tabs>
          <w:tab w:val="num" w:pos="1896"/>
        </w:tabs>
        <w:ind w:left="1896" w:hanging="480"/>
      </w:pPr>
      <w:rPr>
        <w:rFonts w:cs="Times New Roman"/>
      </w:rPr>
    </w:lvl>
    <w:lvl w:ilvl="4" w:tplc="04090019" w:tentative="1">
      <w:start w:val="1"/>
      <w:numFmt w:val="ideographTraditional"/>
      <w:lvlText w:val="%5、"/>
      <w:lvlJc w:val="left"/>
      <w:pPr>
        <w:tabs>
          <w:tab w:val="num" w:pos="2376"/>
        </w:tabs>
        <w:ind w:left="2376" w:hanging="480"/>
      </w:pPr>
      <w:rPr>
        <w:rFonts w:cs="Times New Roman"/>
      </w:rPr>
    </w:lvl>
    <w:lvl w:ilvl="5" w:tplc="0409001B" w:tentative="1">
      <w:start w:val="1"/>
      <w:numFmt w:val="lowerRoman"/>
      <w:lvlText w:val="%6."/>
      <w:lvlJc w:val="right"/>
      <w:pPr>
        <w:tabs>
          <w:tab w:val="num" w:pos="2856"/>
        </w:tabs>
        <w:ind w:left="2856" w:hanging="480"/>
      </w:pPr>
      <w:rPr>
        <w:rFonts w:cs="Times New Roman"/>
      </w:rPr>
    </w:lvl>
    <w:lvl w:ilvl="6" w:tplc="0409000F" w:tentative="1">
      <w:start w:val="1"/>
      <w:numFmt w:val="decimal"/>
      <w:lvlText w:val="%7."/>
      <w:lvlJc w:val="left"/>
      <w:pPr>
        <w:tabs>
          <w:tab w:val="num" w:pos="3336"/>
        </w:tabs>
        <w:ind w:left="3336" w:hanging="480"/>
      </w:pPr>
      <w:rPr>
        <w:rFonts w:cs="Times New Roman"/>
      </w:rPr>
    </w:lvl>
    <w:lvl w:ilvl="7" w:tplc="04090019" w:tentative="1">
      <w:start w:val="1"/>
      <w:numFmt w:val="ideographTraditional"/>
      <w:lvlText w:val="%8、"/>
      <w:lvlJc w:val="left"/>
      <w:pPr>
        <w:tabs>
          <w:tab w:val="num" w:pos="3816"/>
        </w:tabs>
        <w:ind w:left="3816" w:hanging="480"/>
      </w:pPr>
      <w:rPr>
        <w:rFonts w:cs="Times New Roman"/>
      </w:rPr>
    </w:lvl>
    <w:lvl w:ilvl="8" w:tplc="0409001B" w:tentative="1">
      <w:start w:val="1"/>
      <w:numFmt w:val="lowerRoman"/>
      <w:lvlText w:val="%9."/>
      <w:lvlJc w:val="right"/>
      <w:pPr>
        <w:tabs>
          <w:tab w:val="num" w:pos="4296"/>
        </w:tabs>
        <w:ind w:left="4296" w:hanging="480"/>
      </w:pPr>
      <w:rPr>
        <w:rFonts w:cs="Times New Roman"/>
      </w:rPr>
    </w:lvl>
  </w:abstractNum>
  <w:abstractNum w:abstractNumId="12">
    <w:nsid w:val="17F71E16"/>
    <w:multiLevelType w:val="hybridMultilevel"/>
    <w:tmpl w:val="9F306FE8"/>
    <w:lvl w:ilvl="0" w:tplc="0409000F">
      <w:start w:val="1"/>
      <w:numFmt w:val="decimal"/>
      <w:lvlText w:val="%1."/>
      <w:lvlJc w:val="left"/>
      <w:pPr>
        <w:tabs>
          <w:tab w:val="num" w:pos="480"/>
        </w:tabs>
        <w:ind w:left="480" w:hanging="4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
    <w:nsid w:val="18035735"/>
    <w:multiLevelType w:val="hybridMultilevel"/>
    <w:tmpl w:val="A4A60E6E"/>
    <w:lvl w:ilvl="0" w:tplc="346A0DBA">
      <w:start w:val="1"/>
      <w:numFmt w:val="decimal"/>
      <w:lvlText w:val="%1."/>
      <w:lvlJc w:val="left"/>
      <w:pPr>
        <w:tabs>
          <w:tab w:val="num" w:pos="960"/>
        </w:tabs>
        <w:ind w:left="960" w:hanging="480"/>
      </w:pPr>
      <w:rPr>
        <w:rFonts w:cs="Times New Roman" w:hint="eastAsia"/>
        <w:sz w:val="24"/>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
    <w:nsid w:val="1C121AC9"/>
    <w:multiLevelType w:val="hybridMultilevel"/>
    <w:tmpl w:val="68087A38"/>
    <w:lvl w:ilvl="0" w:tplc="76A89ACE">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5">
    <w:nsid w:val="1C2D129B"/>
    <w:multiLevelType w:val="hybridMultilevel"/>
    <w:tmpl w:val="4FAA7ABE"/>
    <w:lvl w:ilvl="0" w:tplc="A8DC8A0C">
      <w:start w:val="1"/>
      <w:numFmt w:val="taiwaneseCountingThousand"/>
      <w:lvlText w:val="%1、"/>
      <w:lvlJc w:val="left"/>
      <w:pPr>
        <w:tabs>
          <w:tab w:val="num" w:pos="820"/>
        </w:tabs>
        <w:ind w:left="820" w:hanging="720"/>
      </w:pPr>
      <w:rPr>
        <w:rFonts w:cs="Times New Roman" w:hint="default"/>
      </w:rPr>
    </w:lvl>
    <w:lvl w:ilvl="1" w:tplc="04090019" w:tentative="1">
      <w:start w:val="1"/>
      <w:numFmt w:val="ideographTraditional"/>
      <w:lvlText w:val="%2、"/>
      <w:lvlJc w:val="left"/>
      <w:pPr>
        <w:tabs>
          <w:tab w:val="num" w:pos="1060"/>
        </w:tabs>
        <w:ind w:left="1060" w:hanging="480"/>
      </w:pPr>
      <w:rPr>
        <w:rFonts w:cs="Times New Roman"/>
      </w:rPr>
    </w:lvl>
    <w:lvl w:ilvl="2" w:tplc="0409001B" w:tentative="1">
      <w:start w:val="1"/>
      <w:numFmt w:val="lowerRoman"/>
      <w:lvlText w:val="%3."/>
      <w:lvlJc w:val="right"/>
      <w:pPr>
        <w:tabs>
          <w:tab w:val="num" w:pos="1540"/>
        </w:tabs>
        <w:ind w:left="1540" w:hanging="480"/>
      </w:pPr>
      <w:rPr>
        <w:rFonts w:cs="Times New Roman"/>
      </w:rPr>
    </w:lvl>
    <w:lvl w:ilvl="3" w:tplc="0409000F" w:tentative="1">
      <w:start w:val="1"/>
      <w:numFmt w:val="decimal"/>
      <w:lvlText w:val="%4."/>
      <w:lvlJc w:val="left"/>
      <w:pPr>
        <w:tabs>
          <w:tab w:val="num" w:pos="2020"/>
        </w:tabs>
        <w:ind w:left="2020" w:hanging="480"/>
      </w:pPr>
      <w:rPr>
        <w:rFonts w:cs="Times New Roman"/>
      </w:rPr>
    </w:lvl>
    <w:lvl w:ilvl="4" w:tplc="04090019" w:tentative="1">
      <w:start w:val="1"/>
      <w:numFmt w:val="ideographTraditional"/>
      <w:lvlText w:val="%5、"/>
      <w:lvlJc w:val="left"/>
      <w:pPr>
        <w:tabs>
          <w:tab w:val="num" w:pos="2500"/>
        </w:tabs>
        <w:ind w:left="2500" w:hanging="480"/>
      </w:pPr>
      <w:rPr>
        <w:rFonts w:cs="Times New Roman"/>
      </w:rPr>
    </w:lvl>
    <w:lvl w:ilvl="5" w:tplc="0409001B" w:tentative="1">
      <w:start w:val="1"/>
      <w:numFmt w:val="lowerRoman"/>
      <w:lvlText w:val="%6."/>
      <w:lvlJc w:val="right"/>
      <w:pPr>
        <w:tabs>
          <w:tab w:val="num" w:pos="2980"/>
        </w:tabs>
        <w:ind w:left="2980" w:hanging="480"/>
      </w:pPr>
      <w:rPr>
        <w:rFonts w:cs="Times New Roman"/>
      </w:rPr>
    </w:lvl>
    <w:lvl w:ilvl="6" w:tplc="0409000F" w:tentative="1">
      <w:start w:val="1"/>
      <w:numFmt w:val="decimal"/>
      <w:lvlText w:val="%7."/>
      <w:lvlJc w:val="left"/>
      <w:pPr>
        <w:tabs>
          <w:tab w:val="num" w:pos="3460"/>
        </w:tabs>
        <w:ind w:left="3460" w:hanging="480"/>
      </w:pPr>
      <w:rPr>
        <w:rFonts w:cs="Times New Roman"/>
      </w:rPr>
    </w:lvl>
    <w:lvl w:ilvl="7" w:tplc="04090019" w:tentative="1">
      <w:start w:val="1"/>
      <w:numFmt w:val="ideographTraditional"/>
      <w:lvlText w:val="%8、"/>
      <w:lvlJc w:val="left"/>
      <w:pPr>
        <w:tabs>
          <w:tab w:val="num" w:pos="3940"/>
        </w:tabs>
        <w:ind w:left="3940" w:hanging="480"/>
      </w:pPr>
      <w:rPr>
        <w:rFonts w:cs="Times New Roman"/>
      </w:rPr>
    </w:lvl>
    <w:lvl w:ilvl="8" w:tplc="0409001B" w:tentative="1">
      <w:start w:val="1"/>
      <w:numFmt w:val="lowerRoman"/>
      <w:lvlText w:val="%9."/>
      <w:lvlJc w:val="right"/>
      <w:pPr>
        <w:tabs>
          <w:tab w:val="num" w:pos="4420"/>
        </w:tabs>
        <w:ind w:left="4420" w:hanging="480"/>
      </w:pPr>
      <w:rPr>
        <w:rFonts w:cs="Times New Roman"/>
      </w:rPr>
    </w:lvl>
  </w:abstractNum>
  <w:abstractNum w:abstractNumId="16">
    <w:nsid w:val="1C4368EE"/>
    <w:multiLevelType w:val="hybridMultilevel"/>
    <w:tmpl w:val="DA9E9CA4"/>
    <w:lvl w:ilvl="0" w:tplc="8E0496DC">
      <w:start w:val="1"/>
      <w:numFmt w:val="decimal"/>
      <w:lvlText w:val="%1."/>
      <w:lvlJc w:val="left"/>
      <w:pPr>
        <w:tabs>
          <w:tab w:val="num" w:pos="842"/>
        </w:tabs>
        <w:ind w:left="842" w:hanging="360"/>
      </w:pPr>
      <w:rPr>
        <w:rFonts w:cs="Times New Roman" w:hint="default"/>
      </w:rPr>
    </w:lvl>
    <w:lvl w:ilvl="1" w:tplc="F4AE5C80">
      <w:start w:val="1"/>
      <w:numFmt w:val="decimal"/>
      <w:lvlText w:val="(%2)"/>
      <w:lvlJc w:val="left"/>
      <w:pPr>
        <w:tabs>
          <w:tab w:val="num" w:pos="1352"/>
        </w:tabs>
        <w:ind w:left="1352" w:hanging="390"/>
      </w:pPr>
      <w:rPr>
        <w:rFonts w:cs="Times New Roman" w:hint="eastAsia"/>
      </w:rPr>
    </w:lvl>
    <w:lvl w:ilvl="2" w:tplc="C7C08E14">
      <w:start w:val="1"/>
      <w:numFmt w:val="taiwaneseCountingThousand"/>
      <w:lvlText w:val="（%3）"/>
      <w:lvlJc w:val="left"/>
      <w:pPr>
        <w:tabs>
          <w:tab w:val="num" w:pos="720"/>
        </w:tabs>
        <w:ind w:left="720" w:hanging="720"/>
      </w:pPr>
      <w:rPr>
        <w:rFonts w:cs="Times New Roman" w:hint="eastAsia"/>
      </w:rPr>
    </w:lvl>
    <w:lvl w:ilvl="3" w:tplc="0409000F" w:tentative="1">
      <w:start w:val="1"/>
      <w:numFmt w:val="decimal"/>
      <w:lvlText w:val="%4."/>
      <w:lvlJc w:val="left"/>
      <w:pPr>
        <w:tabs>
          <w:tab w:val="num" w:pos="2402"/>
        </w:tabs>
        <w:ind w:left="2402" w:hanging="480"/>
      </w:pPr>
      <w:rPr>
        <w:rFonts w:cs="Times New Roman"/>
      </w:rPr>
    </w:lvl>
    <w:lvl w:ilvl="4" w:tplc="04090019" w:tentative="1">
      <w:start w:val="1"/>
      <w:numFmt w:val="ideographTraditional"/>
      <w:lvlText w:val="%5、"/>
      <w:lvlJc w:val="left"/>
      <w:pPr>
        <w:tabs>
          <w:tab w:val="num" w:pos="2882"/>
        </w:tabs>
        <w:ind w:left="2882" w:hanging="480"/>
      </w:pPr>
      <w:rPr>
        <w:rFonts w:cs="Times New Roman"/>
      </w:rPr>
    </w:lvl>
    <w:lvl w:ilvl="5" w:tplc="0409001B" w:tentative="1">
      <w:start w:val="1"/>
      <w:numFmt w:val="lowerRoman"/>
      <w:lvlText w:val="%6."/>
      <w:lvlJc w:val="right"/>
      <w:pPr>
        <w:tabs>
          <w:tab w:val="num" w:pos="3362"/>
        </w:tabs>
        <w:ind w:left="3362" w:hanging="480"/>
      </w:pPr>
      <w:rPr>
        <w:rFonts w:cs="Times New Roman"/>
      </w:rPr>
    </w:lvl>
    <w:lvl w:ilvl="6" w:tplc="0409000F" w:tentative="1">
      <w:start w:val="1"/>
      <w:numFmt w:val="decimal"/>
      <w:lvlText w:val="%7."/>
      <w:lvlJc w:val="left"/>
      <w:pPr>
        <w:tabs>
          <w:tab w:val="num" w:pos="3842"/>
        </w:tabs>
        <w:ind w:left="3842" w:hanging="480"/>
      </w:pPr>
      <w:rPr>
        <w:rFonts w:cs="Times New Roman"/>
      </w:rPr>
    </w:lvl>
    <w:lvl w:ilvl="7" w:tplc="04090019" w:tentative="1">
      <w:start w:val="1"/>
      <w:numFmt w:val="ideographTraditional"/>
      <w:lvlText w:val="%8、"/>
      <w:lvlJc w:val="left"/>
      <w:pPr>
        <w:tabs>
          <w:tab w:val="num" w:pos="4322"/>
        </w:tabs>
        <w:ind w:left="4322" w:hanging="480"/>
      </w:pPr>
      <w:rPr>
        <w:rFonts w:cs="Times New Roman"/>
      </w:rPr>
    </w:lvl>
    <w:lvl w:ilvl="8" w:tplc="0409001B" w:tentative="1">
      <w:start w:val="1"/>
      <w:numFmt w:val="lowerRoman"/>
      <w:lvlText w:val="%9."/>
      <w:lvlJc w:val="right"/>
      <w:pPr>
        <w:tabs>
          <w:tab w:val="num" w:pos="4802"/>
        </w:tabs>
        <w:ind w:left="4802" w:hanging="480"/>
      </w:pPr>
      <w:rPr>
        <w:rFonts w:cs="Times New Roman"/>
      </w:rPr>
    </w:lvl>
  </w:abstractNum>
  <w:abstractNum w:abstractNumId="17">
    <w:nsid w:val="1C495BF3"/>
    <w:multiLevelType w:val="hybridMultilevel"/>
    <w:tmpl w:val="DDB63188"/>
    <w:lvl w:ilvl="0" w:tplc="C33C6BB4">
      <w:start w:val="1"/>
      <w:numFmt w:val="decimalFullWidth"/>
      <w:lvlText w:val="%1、"/>
      <w:lvlJc w:val="left"/>
      <w:pPr>
        <w:ind w:left="1200" w:hanging="48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8">
    <w:nsid w:val="1E9B5887"/>
    <w:multiLevelType w:val="hybridMultilevel"/>
    <w:tmpl w:val="1AD6F3E4"/>
    <w:lvl w:ilvl="0" w:tplc="33B2BC1E">
      <w:start w:val="1"/>
      <w:numFmt w:val="decimal"/>
      <w:lvlText w:val="(%1)"/>
      <w:lvlJc w:val="left"/>
      <w:pPr>
        <w:ind w:left="720" w:hanging="360"/>
      </w:pPr>
    </w:lvl>
    <w:lvl w:ilvl="1" w:tplc="53C87EB8">
      <w:start w:val="1"/>
      <w:numFmt w:val="lowerLetter"/>
      <w:lvlText w:val="%2."/>
      <w:lvlJc w:val="left"/>
      <w:pPr>
        <w:ind w:left="1440" w:hanging="360"/>
      </w:pPr>
    </w:lvl>
    <w:lvl w:ilvl="2" w:tplc="E8B29A08">
      <w:start w:val="1"/>
      <w:numFmt w:val="lowerRoman"/>
      <w:lvlText w:val="%3."/>
      <w:lvlJc w:val="right"/>
      <w:pPr>
        <w:ind w:left="2160" w:hanging="180"/>
      </w:pPr>
    </w:lvl>
    <w:lvl w:ilvl="3" w:tplc="9498F66E">
      <w:start w:val="1"/>
      <w:numFmt w:val="decimal"/>
      <w:lvlText w:val="%4."/>
      <w:lvlJc w:val="left"/>
      <w:pPr>
        <w:ind w:left="2880" w:hanging="360"/>
      </w:pPr>
    </w:lvl>
    <w:lvl w:ilvl="4" w:tplc="8B50E3F4">
      <w:start w:val="1"/>
      <w:numFmt w:val="lowerLetter"/>
      <w:lvlText w:val="%5."/>
      <w:lvlJc w:val="left"/>
      <w:pPr>
        <w:ind w:left="3600" w:hanging="360"/>
      </w:pPr>
    </w:lvl>
    <w:lvl w:ilvl="5" w:tplc="AC48D142">
      <w:start w:val="1"/>
      <w:numFmt w:val="lowerRoman"/>
      <w:lvlText w:val="%6."/>
      <w:lvlJc w:val="right"/>
      <w:pPr>
        <w:ind w:left="4320" w:hanging="180"/>
      </w:pPr>
    </w:lvl>
    <w:lvl w:ilvl="6" w:tplc="5156B564">
      <w:start w:val="1"/>
      <w:numFmt w:val="decimal"/>
      <w:lvlText w:val="%7."/>
      <w:lvlJc w:val="left"/>
      <w:pPr>
        <w:ind w:left="5040" w:hanging="360"/>
      </w:pPr>
    </w:lvl>
    <w:lvl w:ilvl="7" w:tplc="475ACCE6">
      <w:start w:val="1"/>
      <w:numFmt w:val="lowerLetter"/>
      <w:lvlText w:val="%8."/>
      <w:lvlJc w:val="left"/>
      <w:pPr>
        <w:ind w:left="5760" w:hanging="360"/>
      </w:pPr>
    </w:lvl>
    <w:lvl w:ilvl="8" w:tplc="1B7CEC30">
      <w:start w:val="1"/>
      <w:numFmt w:val="lowerRoman"/>
      <w:lvlText w:val="%9."/>
      <w:lvlJc w:val="right"/>
      <w:pPr>
        <w:ind w:left="6480" w:hanging="180"/>
      </w:pPr>
    </w:lvl>
  </w:abstractNum>
  <w:abstractNum w:abstractNumId="19">
    <w:nsid w:val="1EF60986"/>
    <w:multiLevelType w:val="hybridMultilevel"/>
    <w:tmpl w:val="3E9EC496"/>
    <w:lvl w:ilvl="0" w:tplc="2E062388">
      <w:start w:val="1"/>
      <w:numFmt w:val="decimalFullWidth"/>
      <w:lvlText w:val="%1、"/>
      <w:lvlJc w:val="left"/>
      <w:pPr>
        <w:ind w:left="213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424E3A"/>
    <w:multiLevelType w:val="hybridMultilevel"/>
    <w:tmpl w:val="CFF694D0"/>
    <w:lvl w:ilvl="0" w:tplc="FFFFFFFF">
      <w:start w:val="1"/>
      <w:numFmt w:val="decimal"/>
      <w:lvlText w:val="(%1)"/>
      <w:lvlJc w:val="left"/>
      <w:pPr>
        <w:ind w:left="1200" w:hanging="360"/>
      </w:pPr>
    </w:lvl>
    <w:lvl w:ilvl="1" w:tplc="79567D8A">
      <w:numFmt w:val="bullet"/>
      <w:lvlText w:val=""/>
      <w:lvlJc w:val="left"/>
      <w:pPr>
        <w:ind w:left="1920" w:hanging="360"/>
      </w:pPr>
      <w:rPr>
        <w:rFonts w:ascii="Symbol" w:eastAsiaTheme="minorEastAsia" w:hAnsi="Symbol" w:cs="Times New Roman" w:hint="default"/>
      </w:r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1">
    <w:nsid w:val="1FF12ADE"/>
    <w:multiLevelType w:val="hybridMultilevel"/>
    <w:tmpl w:val="4D981696"/>
    <w:lvl w:ilvl="0" w:tplc="D842EC28">
      <w:start w:val="1"/>
      <w:numFmt w:val="decimal"/>
      <w:lvlText w:val="%1、"/>
      <w:lvlJc w:val="left"/>
      <w:pPr>
        <w:ind w:left="1324" w:hanging="360"/>
      </w:pPr>
      <w:rPr>
        <w:rFonts w:cs="Times New Roman" w:hint="default"/>
      </w:rPr>
    </w:lvl>
    <w:lvl w:ilvl="1" w:tplc="04090019" w:tentative="1">
      <w:start w:val="1"/>
      <w:numFmt w:val="ideographTraditional"/>
      <w:lvlText w:val="%2、"/>
      <w:lvlJc w:val="left"/>
      <w:pPr>
        <w:ind w:left="1924" w:hanging="480"/>
      </w:pPr>
      <w:rPr>
        <w:rFonts w:cs="Times New Roman"/>
      </w:rPr>
    </w:lvl>
    <w:lvl w:ilvl="2" w:tplc="0409001B" w:tentative="1">
      <w:start w:val="1"/>
      <w:numFmt w:val="lowerRoman"/>
      <w:lvlText w:val="%3."/>
      <w:lvlJc w:val="right"/>
      <w:pPr>
        <w:ind w:left="2404" w:hanging="480"/>
      </w:pPr>
      <w:rPr>
        <w:rFonts w:cs="Times New Roman"/>
      </w:rPr>
    </w:lvl>
    <w:lvl w:ilvl="3" w:tplc="0409000F" w:tentative="1">
      <w:start w:val="1"/>
      <w:numFmt w:val="decimal"/>
      <w:lvlText w:val="%4."/>
      <w:lvlJc w:val="left"/>
      <w:pPr>
        <w:ind w:left="2884" w:hanging="480"/>
      </w:pPr>
      <w:rPr>
        <w:rFonts w:cs="Times New Roman"/>
      </w:rPr>
    </w:lvl>
    <w:lvl w:ilvl="4" w:tplc="04090019" w:tentative="1">
      <w:start w:val="1"/>
      <w:numFmt w:val="ideographTraditional"/>
      <w:lvlText w:val="%5、"/>
      <w:lvlJc w:val="left"/>
      <w:pPr>
        <w:ind w:left="3364" w:hanging="480"/>
      </w:pPr>
      <w:rPr>
        <w:rFonts w:cs="Times New Roman"/>
      </w:rPr>
    </w:lvl>
    <w:lvl w:ilvl="5" w:tplc="0409001B" w:tentative="1">
      <w:start w:val="1"/>
      <w:numFmt w:val="lowerRoman"/>
      <w:lvlText w:val="%6."/>
      <w:lvlJc w:val="right"/>
      <w:pPr>
        <w:ind w:left="3844" w:hanging="480"/>
      </w:pPr>
      <w:rPr>
        <w:rFonts w:cs="Times New Roman"/>
      </w:rPr>
    </w:lvl>
    <w:lvl w:ilvl="6" w:tplc="0409000F" w:tentative="1">
      <w:start w:val="1"/>
      <w:numFmt w:val="decimal"/>
      <w:lvlText w:val="%7."/>
      <w:lvlJc w:val="left"/>
      <w:pPr>
        <w:ind w:left="4324" w:hanging="480"/>
      </w:pPr>
      <w:rPr>
        <w:rFonts w:cs="Times New Roman"/>
      </w:rPr>
    </w:lvl>
    <w:lvl w:ilvl="7" w:tplc="04090019" w:tentative="1">
      <w:start w:val="1"/>
      <w:numFmt w:val="ideographTraditional"/>
      <w:lvlText w:val="%8、"/>
      <w:lvlJc w:val="left"/>
      <w:pPr>
        <w:ind w:left="4804" w:hanging="480"/>
      </w:pPr>
      <w:rPr>
        <w:rFonts w:cs="Times New Roman"/>
      </w:rPr>
    </w:lvl>
    <w:lvl w:ilvl="8" w:tplc="0409001B" w:tentative="1">
      <w:start w:val="1"/>
      <w:numFmt w:val="lowerRoman"/>
      <w:lvlText w:val="%9."/>
      <w:lvlJc w:val="right"/>
      <w:pPr>
        <w:ind w:left="5284" w:hanging="480"/>
      </w:pPr>
      <w:rPr>
        <w:rFonts w:cs="Times New Roman"/>
      </w:rPr>
    </w:lvl>
  </w:abstractNum>
  <w:abstractNum w:abstractNumId="22">
    <w:nsid w:val="21CB1D73"/>
    <w:multiLevelType w:val="hybridMultilevel"/>
    <w:tmpl w:val="C780092A"/>
    <w:lvl w:ilvl="0" w:tplc="00FABEDC">
      <w:start w:val="1"/>
      <w:numFmt w:val="decimal"/>
      <w:lvlText w:val="%1."/>
      <w:lvlJc w:val="left"/>
      <w:pPr>
        <w:tabs>
          <w:tab w:val="num" w:pos="495"/>
        </w:tabs>
        <w:ind w:left="495" w:hanging="495"/>
      </w:pPr>
      <w:rPr>
        <w:rFonts w:ascii="Times New Roman" w:eastAsia="Times New Roman" w:hAnsi="Times New Roman" w:cs="Times New Roman"/>
        <w:sz w:val="32"/>
      </w:rPr>
    </w:lvl>
    <w:lvl w:ilvl="1" w:tplc="25BC0CDA">
      <w:start w:val="1"/>
      <w:numFmt w:val="lowerLetter"/>
      <w:lvlText w:val="(%2)"/>
      <w:lvlJc w:val="left"/>
      <w:pPr>
        <w:tabs>
          <w:tab w:val="num" w:pos="1200"/>
        </w:tabs>
        <w:ind w:left="1200" w:hanging="720"/>
      </w:pPr>
      <w:rPr>
        <w:rFonts w:cs="Times New Roman"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3">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4">
    <w:nsid w:val="26FF4BA9"/>
    <w:multiLevelType w:val="singleLevel"/>
    <w:tmpl w:val="925098DE"/>
    <w:lvl w:ilvl="0">
      <w:start w:val="1"/>
      <w:numFmt w:val="bullet"/>
      <w:lvlText w:val=""/>
      <w:lvlJc w:val="left"/>
      <w:pPr>
        <w:tabs>
          <w:tab w:val="num" w:pos="720"/>
        </w:tabs>
        <w:ind w:left="113" w:hanging="113"/>
      </w:pPr>
      <w:rPr>
        <w:rFonts w:ascii="Wingdings" w:hAnsi="Wingdings" w:hint="default"/>
      </w:rPr>
    </w:lvl>
  </w:abstractNum>
  <w:abstractNum w:abstractNumId="25">
    <w:nsid w:val="28B57246"/>
    <w:multiLevelType w:val="multilevel"/>
    <w:tmpl w:val="9550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8E33EBC"/>
    <w:multiLevelType w:val="hybridMultilevel"/>
    <w:tmpl w:val="D270A47E"/>
    <w:lvl w:ilvl="0" w:tplc="20DA9F24">
      <w:start w:val="1"/>
      <w:numFmt w:val="lowerLetter"/>
      <w:lvlText w:val="(%1)"/>
      <w:lvlJc w:val="left"/>
      <w:pPr>
        <w:tabs>
          <w:tab w:val="num" w:pos="1202"/>
        </w:tabs>
        <w:ind w:left="1202" w:hanging="720"/>
      </w:pPr>
      <w:rPr>
        <w:rFonts w:cs="Times New Roman" w:hint="default"/>
      </w:rPr>
    </w:lvl>
    <w:lvl w:ilvl="1" w:tplc="04090019" w:tentative="1">
      <w:start w:val="1"/>
      <w:numFmt w:val="ideographTraditional"/>
      <w:lvlText w:val="%2、"/>
      <w:lvlJc w:val="left"/>
      <w:pPr>
        <w:tabs>
          <w:tab w:val="num" w:pos="1442"/>
        </w:tabs>
        <w:ind w:left="1442" w:hanging="480"/>
      </w:pPr>
      <w:rPr>
        <w:rFonts w:cs="Times New Roman"/>
      </w:rPr>
    </w:lvl>
    <w:lvl w:ilvl="2" w:tplc="0409001B" w:tentative="1">
      <w:start w:val="1"/>
      <w:numFmt w:val="lowerRoman"/>
      <w:lvlText w:val="%3."/>
      <w:lvlJc w:val="right"/>
      <w:pPr>
        <w:tabs>
          <w:tab w:val="num" w:pos="1922"/>
        </w:tabs>
        <w:ind w:left="1922" w:hanging="480"/>
      </w:pPr>
      <w:rPr>
        <w:rFonts w:cs="Times New Roman"/>
      </w:rPr>
    </w:lvl>
    <w:lvl w:ilvl="3" w:tplc="0409000F" w:tentative="1">
      <w:start w:val="1"/>
      <w:numFmt w:val="decimal"/>
      <w:lvlText w:val="%4."/>
      <w:lvlJc w:val="left"/>
      <w:pPr>
        <w:tabs>
          <w:tab w:val="num" w:pos="2402"/>
        </w:tabs>
        <w:ind w:left="2402" w:hanging="480"/>
      </w:pPr>
      <w:rPr>
        <w:rFonts w:cs="Times New Roman"/>
      </w:rPr>
    </w:lvl>
    <w:lvl w:ilvl="4" w:tplc="04090019" w:tentative="1">
      <w:start w:val="1"/>
      <w:numFmt w:val="ideographTraditional"/>
      <w:lvlText w:val="%5、"/>
      <w:lvlJc w:val="left"/>
      <w:pPr>
        <w:tabs>
          <w:tab w:val="num" w:pos="2882"/>
        </w:tabs>
        <w:ind w:left="2882" w:hanging="480"/>
      </w:pPr>
      <w:rPr>
        <w:rFonts w:cs="Times New Roman"/>
      </w:rPr>
    </w:lvl>
    <w:lvl w:ilvl="5" w:tplc="0409001B" w:tentative="1">
      <w:start w:val="1"/>
      <w:numFmt w:val="lowerRoman"/>
      <w:lvlText w:val="%6."/>
      <w:lvlJc w:val="right"/>
      <w:pPr>
        <w:tabs>
          <w:tab w:val="num" w:pos="3362"/>
        </w:tabs>
        <w:ind w:left="3362" w:hanging="480"/>
      </w:pPr>
      <w:rPr>
        <w:rFonts w:cs="Times New Roman"/>
      </w:rPr>
    </w:lvl>
    <w:lvl w:ilvl="6" w:tplc="0409000F" w:tentative="1">
      <w:start w:val="1"/>
      <w:numFmt w:val="decimal"/>
      <w:lvlText w:val="%7."/>
      <w:lvlJc w:val="left"/>
      <w:pPr>
        <w:tabs>
          <w:tab w:val="num" w:pos="3842"/>
        </w:tabs>
        <w:ind w:left="3842" w:hanging="480"/>
      </w:pPr>
      <w:rPr>
        <w:rFonts w:cs="Times New Roman"/>
      </w:rPr>
    </w:lvl>
    <w:lvl w:ilvl="7" w:tplc="04090019" w:tentative="1">
      <w:start w:val="1"/>
      <w:numFmt w:val="ideographTraditional"/>
      <w:lvlText w:val="%8、"/>
      <w:lvlJc w:val="left"/>
      <w:pPr>
        <w:tabs>
          <w:tab w:val="num" w:pos="4322"/>
        </w:tabs>
        <w:ind w:left="4322" w:hanging="480"/>
      </w:pPr>
      <w:rPr>
        <w:rFonts w:cs="Times New Roman"/>
      </w:rPr>
    </w:lvl>
    <w:lvl w:ilvl="8" w:tplc="0409001B" w:tentative="1">
      <w:start w:val="1"/>
      <w:numFmt w:val="lowerRoman"/>
      <w:lvlText w:val="%9."/>
      <w:lvlJc w:val="right"/>
      <w:pPr>
        <w:tabs>
          <w:tab w:val="num" w:pos="4802"/>
        </w:tabs>
        <w:ind w:left="4802" w:hanging="480"/>
      </w:pPr>
      <w:rPr>
        <w:rFonts w:cs="Times New Roman"/>
      </w:rPr>
    </w:lvl>
  </w:abstractNum>
  <w:abstractNum w:abstractNumId="27">
    <w:nsid w:val="29266452"/>
    <w:multiLevelType w:val="hybridMultilevel"/>
    <w:tmpl w:val="1A209F42"/>
    <w:lvl w:ilvl="0" w:tplc="C33C6BB4">
      <w:start w:val="1"/>
      <w:numFmt w:val="decimalFullWidth"/>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8">
    <w:nsid w:val="2B173CB4"/>
    <w:multiLevelType w:val="hybridMultilevel"/>
    <w:tmpl w:val="C92C1C38"/>
    <w:lvl w:ilvl="0" w:tplc="434AE466">
      <w:start w:val="1"/>
      <w:numFmt w:val="taiwaneseCountingThousand"/>
      <w:lvlText w:val="（%1）"/>
      <w:lvlJc w:val="left"/>
      <w:pPr>
        <w:tabs>
          <w:tab w:val="num" w:pos="1185"/>
        </w:tabs>
        <w:ind w:left="1185" w:hanging="825"/>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33E33A25"/>
    <w:multiLevelType w:val="hybridMultilevel"/>
    <w:tmpl w:val="1012C334"/>
    <w:lvl w:ilvl="0" w:tplc="202E00F2">
      <w:start w:val="1"/>
      <w:numFmt w:val="decimalFullWidth"/>
      <w:lvlText w:val="%1、"/>
      <w:lvlJc w:val="left"/>
      <w:pPr>
        <w:tabs>
          <w:tab w:val="num" w:pos="1331"/>
        </w:tabs>
        <w:ind w:left="1331" w:hanging="495"/>
      </w:pPr>
      <w:rPr>
        <w:rFonts w:hint="default"/>
      </w:r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30">
    <w:nsid w:val="36657728"/>
    <w:multiLevelType w:val="multilevel"/>
    <w:tmpl w:val="9BEAD138"/>
    <w:lvl w:ilvl="0">
      <w:start w:val="1"/>
      <w:numFmt w:val="decimal"/>
      <w:lvlText w:val="%1."/>
      <w:lvlJc w:val="left"/>
      <w:pPr>
        <w:ind w:left="1196" w:hanging="360"/>
      </w:pPr>
      <w:rPr>
        <w:rFonts w:hint="eastAsia"/>
      </w:rPr>
    </w:lvl>
    <w:lvl w:ilvl="1">
      <w:start w:val="1"/>
      <w:numFmt w:val="lowerLetter"/>
      <w:lvlText w:val="%2."/>
      <w:lvlJc w:val="left"/>
      <w:pPr>
        <w:ind w:left="1916" w:hanging="360"/>
      </w:pPr>
    </w:lvl>
    <w:lvl w:ilvl="2">
      <w:start w:val="1"/>
      <w:numFmt w:val="lowerRoman"/>
      <w:lvlText w:val="%3."/>
      <w:lvlJc w:val="right"/>
      <w:pPr>
        <w:ind w:left="2636" w:hanging="180"/>
      </w:pPr>
    </w:lvl>
    <w:lvl w:ilvl="3">
      <w:start w:val="1"/>
      <w:numFmt w:val="decimal"/>
      <w:lvlText w:val="%4."/>
      <w:lvlJc w:val="left"/>
      <w:pPr>
        <w:ind w:left="3356" w:hanging="360"/>
      </w:pPr>
    </w:lvl>
    <w:lvl w:ilvl="4">
      <w:start w:val="1"/>
      <w:numFmt w:val="lowerLetter"/>
      <w:lvlText w:val="%5."/>
      <w:lvlJc w:val="left"/>
      <w:pPr>
        <w:ind w:left="4076" w:hanging="360"/>
      </w:pPr>
    </w:lvl>
    <w:lvl w:ilvl="5">
      <w:start w:val="1"/>
      <w:numFmt w:val="lowerRoman"/>
      <w:lvlText w:val="%6."/>
      <w:lvlJc w:val="right"/>
      <w:pPr>
        <w:ind w:left="4796" w:hanging="180"/>
      </w:pPr>
    </w:lvl>
    <w:lvl w:ilvl="6">
      <w:start w:val="1"/>
      <w:numFmt w:val="decimal"/>
      <w:lvlText w:val="%7."/>
      <w:lvlJc w:val="left"/>
      <w:pPr>
        <w:ind w:left="5516" w:hanging="360"/>
      </w:pPr>
    </w:lvl>
    <w:lvl w:ilvl="7">
      <w:start w:val="1"/>
      <w:numFmt w:val="lowerLetter"/>
      <w:lvlText w:val="%8."/>
      <w:lvlJc w:val="left"/>
      <w:pPr>
        <w:ind w:left="6236" w:hanging="360"/>
      </w:pPr>
    </w:lvl>
    <w:lvl w:ilvl="8">
      <w:start w:val="1"/>
      <w:numFmt w:val="lowerRoman"/>
      <w:lvlText w:val="%9."/>
      <w:lvlJc w:val="right"/>
      <w:pPr>
        <w:ind w:left="6956" w:hanging="180"/>
      </w:pPr>
    </w:lvl>
  </w:abstractNum>
  <w:abstractNum w:abstractNumId="31">
    <w:nsid w:val="370C7BDA"/>
    <w:multiLevelType w:val="hybridMultilevel"/>
    <w:tmpl w:val="335E2EC4"/>
    <w:lvl w:ilvl="0" w:tplc="C23296DE">
      <w:start w:val="1"/>
      <w:numFmt w:val="decimal"/>
      <w:lvlText w:val="%1."/>
      <w:lvlJc w:val="left"/>
      <w:pPr>
        <w:ind w:left="840" w:hanging="360"/>
      </w:pPr>
      <w:rPr>
        <w:rFonts w:cs="Times New Roman" w:hint="default"/>
      </w:rPr>
    </w:lvl>
    <w:lvl w:ilvl="1" w:tplc="04090019" w:tentative="1">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32">
    <w:nsid w:val="37817EDD"/>
    <w:multiLevelType w:val="hybridMultilevel"/>
    <w:tmpl w:val="516AB320"/>
    <w:lvl w:ilvl="0" w:tplc="384077DE">
      <w:start w:val="1"/>
      <w:numFmt w:val="bullet"/>
      <w:lvlText w:val=""/>
      <w:lvlJc w:val="left"/>
      <w:pPr>
        <w:tabs>
          <w:tab w:val="num" w:pos="960"/>
        </w:tabs>
        <w:ind w:left="960" w:hanging="480"/>
      </w:pPr>
      <w:rPr>
        <w:rFonts w:ascii="Wingdings" w:hAnsi="Wingdings" w:hint="default"/>
        <w:sz w:val="22"/>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3">
    <w:nsid w:val="38415F91"/>
    <w:multiLevelType w:val="hybridMultilevel"/>
    <w:tmpl w:val="108AD69A"/>
    <w:lvl w:ilvl="0" w:tplc="B122DA62">
      <w:start w:val="1"/>
      <w:numFmt w:val="decimal"/>
      <w:lvlText w:val="(%1)"/>
      <w:lvlJc w:val="left"/>
      <w:pPr>
        <w:ind w:left="1200" w:hanging="48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4">
    <w:nsid w:val="3E627BEC"/>
    <w:multiLevelType w:val="hybridMultilevel"/>
    <w:tmpl w:val="9D703896"/>
    <w:lvl w:ilvl="0" w:tplc="17A6A762">
      <w:start w:val="1"/>
      <w:numFmt w:val="taiwaneseCountingThousand"/>
      <w:lvlText w:val="%1、"/>
      <w:lvlJc w:val="left"/>
      <w:pPr>
        <w:tabs>
          <w:tab w:val="num" w:pos="1078"/>
        </w:tabs>
        <w:ind w:left="1078"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5">
    <w:nsid w:val="41FF0860"/>
    <w:multiLevelType w:val="hybridMultilevel"/>
    <w:tmpl w:val="27427916"/>
    <w:lvl w:ilvl="0" w:tplc="C33C6BB4">
      <w:start w:val="1"/>
      <w:numFmt w:val="decimalFullWidth"/>
      <w:lvlText w:val="%1、"/>
      <w:lvlJc w:val="left"/>
      <w:pPr>
        <w:ind w:left="2137" w:hanging="360"/>
      </w:pPr>
      <w:rPr>
        <w:rFonts w:hint="default"/>
      </w:rPr>
    </w:lvl>
    <w:lvl w:ilvl="1" w:tplc="04090019" w:tentative="1">
      <w:start w:val="1"/>
      <w:numFmt w:val="lowerLetter"/>
      <w:lvlText w:val="%2."/>
      <w:lvlJc w:val="left"/>
      <w:pPr>
        <w:ind w:left="2857" w:hanging="360"/>
      </w:pPr>
    </w:lvl>
    <w:lvl w:ilvl="2" w:tplc="0409001B" w:tentative="1">
      <w:start w:val="1"/>
      <w:numFmt w:val="lowerRoman"/>
      <w:lvlText w:val="%3."/>
      <w:lvlJc w:val="right"/>
      <w:pPr>
        <w:ind w:left="3577" w:hanging="180"/>
      </w:pPr>
    </w:lvl>
    <w:lvl w:ilvl="3" w:tplc="0409000F" w:tentative="1">
      <w:start w:val="1"/>
      <w:numFmt w:val="decimal"/>
      <w:lvlText w:val="%4."/>
      <w:lvlJc w:val="left"/>
      <w:pPr>
        <w:ind w:left="4297" w:hanging="360"/>
      </w:pPr>
    </w:lvl>
    <w:lvl w:ilvl="4" w:tplc="04090019" w:tentative="1">
      <w:start w:val="1"/>
      <w:numFmt w:val="lowerLetter"/>
      <w:lvlText w:val="%5."/>
      <w:lvlJc w:val="left"/>
      <w:pPr>
        <w:ind w:left="5017" w:hanging="360"/>
      </w:pPr>
    </w:lvl>
    <w:lvl w:ilvl="5" w:tplc="0409001B" w:tentative="1">
      <w:start w:val="1"/>
      <w:numFmt w:val="lowerRoman"/>
      <w:lvlText w:val="%6."/>
      <w:lvlJc w:val="right"/>
      <w:pPr>
        <w:ind w:left="5737" w:hanging="180"/>
      </w:pPr>
    </w:lvl>
    <w:lvl w:ilvl="6" w:tplc="0409000F" w:tentative="1">
      <w:start w:val="1"/>
      <w:numFmt w:val="decimal"/>
      <w:lvlText w:val="%7."/>
      <w:lvlJc w:val="left"/>
      <w:pPr>
        <w:ind w:left="6457" w:hanging="360"/>
      </w:pPr>
    </w:lvl>
    <w:lvl w:ilvl="7" w:tplc="04090019" w:tentative="1">
      <w:start w:val="1"/>
      <w:numFmt w:val="lowerLetter"/>
      <w:lvlText w:val="%8."/>
      <w:lvlJc w:val="left"/>
      <w:pPr>
        <w:ind w:left="7177" w:hanging="360"/>
      </w:pPr>
    </w:lvl>
    <w:lvl w:ilvl="8" w:tplc="0409001B" w:tentative="1">
      <w:start w:val="1"/>
      <w:numFmt w:val="lowerRoman"/>
      <w:lvlText w:val="%9."/>
      <w:lvlJc w:val="right"/>
      <w:pPr>
        <w:ind w:left="7897" w:hanging="180"/>
      </w:pPr>
    </w:lvl>
  </w:abstractNum>
  <w:abstractNum w:abstractNumId="36">
    <w:nsid w:val="422A0928"/>
    <w:multiLevelType w:val="hybridMultilevel"/>
    <w:tmpl w:val="243C87BC"/>
    <w:lvl w:ilvl="0" w:tplc="2E062388">
      <w:start w:val="1"/>
      <w:numFmt w:val="decimalFullWidth"/>
      <w:lvlText w:val="%1、"/>
      <w:lvlJc w:val="left"/>
      <w:pPr>
        <w:ind w:left="2137" w:hanging="360"/>
      </w:pPr>
      <w:rPr>
        <w:rFonts w:hint="default"/>
      </w:rPr>
    </w:lvl>
    <w:lvl w:ilvl="1" w:tplc="04090019" w:tentative="1">
      <w:start w:val="1"/>
      <w:numFmt w:val="lowerLetter"/>
      <w:lvlText w:val="%2."/>
      <w:lvlJc w:val="left"/>
      <w:pPr>
        <w:ind w:left="2857" w:hanging="360"/>
      </w:pPr>
    </w:lvl>
    <w:lvl w:ilvl="2" w:tplc="0409001B" w:tentative="1">
      <w:start w:val="1"/>
      <w:numFmt w:val="lowerRoman"/>
      <w:lvlText w:val="%3."/>
      <w:lvlJc w:val="right"/>
      <w:pPr>
        <w:ind w:left="3577" w:hanging="180"/>
      </w:pPr>
    </w:lvl>
    <w:lvl w:ilvl="3" w:tplc="0409000F" w:tentative="1">
      <w:start w:val="1"/>
      <w:numFmt w:val="decimal"/>
      <w:lvlText w:val="%4."/>
      <w:lvlJc w:val="left"/>
      <w:pPr>
        <w:ind w:left="4297" w:hanging="360"/>
      </w:pPr>
    </w:lvl>
    <w:lvl w:ilvl="4" w:tplc="04090019" w:tentative="1">
      <w:start w:val="1"/>
      <w:numFmt w:val="lowerLetter"/>
      <w:lvlText w:val="%5."/>
      <w:lvlJc w:val="left"/>
      <w:pPr>
        <w:ind w:left="5017" w:hanging="360"/>
      </w:pPr>
    </w:lvl>
    <w:lvl w:ilvl="5" w:tplc="0409001B" w:tentative="1">
      <w:start w:val="1"/>
      <w:numFmt w:val="lowerRoman"/>
      <w:lvlText w:val="%6."/>
      <w:lvlJc w:val="right"/>
      <w:pPr>
        <w:ind w:left="5737" w:hanging="180"/>
      </w:pPr>
    </w:lvl>
    <w:lvl w:ilvl="6" w:tplc="0409000F" w:tentative="1">
      <w:start w:val="1"/>
      <w:numFmt w:val="decimal"/>
      <w:lvlText w:val="%7."/>
      <w:lvlJc w:val="left"/>
      <w:pPr>
        <w:ind w:left="6457" w:hanging="360"/>
      </w:pPr>
    </w:lvl>
    <w:lvl w:ilvl="7" w:tplc="04090019" w:tentative="1">
      <w:start w:val="1"/>
      <w:numFmt w:val="lowerLetter"/>
      <w:lvlText w:val="%8."/>
      <w:lvlJc w:val="left"/>
      <w:pPr>
        <w:ind w:left="7177" w:hanging="360"/>
      </w:pPr>
    </w:lvl>
    <w:lvl w:ilvl="8" w:tplc="0409001B" w:tentative="1">
      <w:start w:val="1"/>
      <w:numFmt w:val="lowerRoman"/>
      <w:lvlText w:val="%9."/>
      <w:lvlJc w:val="right"/>
      <w:pPr>
        <w:ind w:left="7897" w:hanging="180"/>
      </w:pPr>
    </w:lvl>
  </w:abstractNum>
  <w:abstractNum w:abstractNumId="37">
    <w:nsid w:val="44106C5B"/>
    <w:multiLevelType w:val="hybridMultilevel"/>
    <w:tmpl w:val="A86A99CC"/>
    <w:lvl w:ilvl="0" w:tplc="0EDA3D56">
      <w:start w:val="1"/>
      <w:numFmt w:val="taiwaneseCountingThousand"/>
      <w:lvlText w:val="(%1)"/>
      <w:lvlJc w:val="left"/>
      <w:pPr>
        <w:tabs>
          <w:tab w:val="num" w:pos="1094"/>
        </w:tabs>
        <w:ind w:left="1094" w:hanging="480"/>
      </w:pPr>
      <w:rPr>
        <w:rFonts w:cs="Times New Roman" w:hint="eastAsia"/>
      </w:rPr>
    </w:lvl>
    <w:lvl w:ilvl="1" w:tplc="04090019">
      <w:start w:val="1"/>
      <w:numFmt w:val="ideographTraditional"/>
      <w:lvlText w:val="%2、"/>
      <w:lvlJc w:val="left"/>
      <w:pPr>
        <w:tabs>
          <w:tab w:val="num" w:pos="1574"/>
        </w:tabs>
        <w:ind w:left="1574" w:hanging="480"/>
      </w:pPr>
      <w:rPr>
        <w:rFonts w:cs="Times New Roman"/>
      </w:rPr>
    </w:lvl>
    <w:lvl w:ilvl="2" w:tplc="C48CE372">
      <w:start w:val="1"/>
      <w:numFmt w:val="decimal"/>
      <w:lvlText w:val="%3."/>
      <w:lvlJc w:val="left"/>
      <w:pPr>
        <w:tabs>
          <w:tab w:val="num" w:pos="1934"/>
        </w:tabs>
        <w:ind w:left="1934" w:hanging="360"/>
      </w:pPr>
      <w:rPr>
        <w:rFonts w:cs="Times New Roman" w:hint="eastAsia"/>
      </w:rPr>
    </w:lvl>
    <w:lvl w:ilvl="3" w:tplc="0409000F" w:tentative="1">
      <w:start w:val="1"/>
      <w:numFmt w:val="decimal"/>
      <w:lvlText w:val="%4."/>
      <w:lvlJc w:val="left"/>
      <w:pPr>
        <w:tabs>
          <w:tab w:val="num" w:pos="2534"/>
        </w:tabs>
        <w:ind w:left="2534" w:hanging="480"/>
      </w:pPr>
      <w:rPr>
        <w:rFonts w:cs="Times New Roman"/>
      </w:rPr>
    </w:lvl>
    <w:lvl w:ilvl="4" w:tplc="04090019" w:tentative="1">
      <w:start w:val="1"/>
      <w:numFmt w:val="ideographTraditional"/>
      <w:lvlText w:val="%5、"/>
      <w:lvlJc w:val="left"/>
      <w:pPr>
        <w:tabs>
          <w:tab w:val="num" w:pos="3014"/>
        </w:tabs>
        <w:ind w:left="3014" w:hanging="480"/>
      </w:pPr>
      <w:rPr>
        <w:rFonts w:cs="Times New Roman"/>
      </w:rPr>
    </w:lvl>
    <w:lvl w:ilvl="5" w:tplc="0409001B" w:tentative="1">
      <w:start w:val="1"/>
      <w:numFmt w:val="lowerRoman"/>
      <w:lvlText w:val="%6."/>
      <w:lvlJc w:val="right"/>
      <w:pPr>
        <w:tabs>
          <w:tab w:val="num" w:pos="3494"/>
        </w:tabs>
        <w:ind w:left="3494" w:hanging="480"/>
      </w:pPr>
      <w:rPr>
        <w:rFonts w:cs="Times New Roman"/>
      </w:rPr>
    </w:lvl>
    <w:lvl w:ilvl="6" w:tplc="0409000F" w:tentative="1">
      <w:start w:val="1"/>
      <w:numFmt w:val="decimal"/>
      <w:lvlText w:val="%7."/>
      <w:lvlJc w:val="left"/>
      <w:pPr>
        <w:tabs>
          <w:tab w:val="num" w:pos="3974"/>
        </w:tabs>
        <w:ind w:left="3974" w:hanging="480"/>
      </w:pPr>
      <w:rPr>
        <w:rFonts w:cs="Times New Roman"/>
      </w:rPr>
    </w:lvl>
    <w:lvl w:ilvl="7" w:tplc="04090019" w:tentative="1">
      <w:start w:val="1"/>
      <w:numFmt w:val="ideographTraditional"/>
      <w:lvlText w:val="%8、"/>
      <w:lvlJc w:val="left"/>
      <w:pPr>
        <w:tabs>
          <w:tab w:val="num" w:pos="4454"/>
        </w:tabs>
        <w:ind w:left="4454" w:hanging="480"/>
      </w:pPr>
      <w:rPr>
        <w:rFonts w:cs="Times New Roman"/>
      </w:rPr>
    </w:lvl>
    <w:lvl w:ilvl="8" w:tplc="0409001B" w:tentative="1">
      <w:start w:val="1"/>
      <w:numFmt w:val="lowerRoman"/>
      <w:lvlText w:val="%9."/>
      <w:lvlJc w:val="right"/>
      <w:pPr>
        <w:tabs>
          <w:tab w:val="num" w:pos="4934"/>
        </w:tabs>
        <w:ind w:left="4934" w:hanging="480"/>
      </w:pPr>
      <w:rPr>
        <w:rFonts w:cs="Times New Roman"/>
      </w:rPr>
    </w:lvl>
  </w:abstractNum>
  <w:abstractNum w:abstractNumId="38">
    <w:nsid w:val="445402C5"/>
    <w:multiLevelType w:val="hybridMultilevel"/>
    <w:tmpl w:val="D86C5C52"/>
    <w:lvl w:ilvl="0" w:tplc="0409000F">
      <w:start w:val="1"/>
      <w:numFmt w:val="decimal"/>
      <w:lvlText w:val="%1."/>
      <w:lvlJc w:val="left"/>
      <w:pPr>
        <w:ind w:left="900" w:hanging="480"/>
      </w:pPr>
      <w:rPr>
        <w:rFonts w:cs="Times New Roman"/>
      </w:rPr>
    </w:lvl>
    <w:lvl w:ilvl="1" w:tplc="04090019" w:tentative="1">
      <w:start w:val="1"/>
      <w:numFmt w:val="ideographTraditional"/>
      <w:lvlText w:val="%2、"/>
      <w:lvlJc w:val="left"/>
      <w:pPr>
        <w:ind w:left="1380" w:hanging="480"/>
      </w:pPr>
      <w:rPr>
        <w:rFonts w:cs="Times New Roman"/>
      </w:rPr>
    </w:lvl>
    <w:lvl w:ilvl="2" w:tplc="0409001B" w:tentative="1">
      <w:start w:val="1"/>
      <w:numFmt w:val="lowerRoman"/>
      <w:lvlText w:val="%3."/>
      <w:lvlJc w:val="right"/>
      <w:pPr>
        <w:ind w:left="1860" w:hanging="480"/>
      </w:pPr>
      <w:rPr>
        <w:rFonts w:cs="Times New Roman"/>
      </w:rPr>
    </w:lvl>
    <w:lvl w:ilvl="3" w:tplc="0409000F" w:tentative="1">
      <w:start w:val="1"/>
      <w:numFmt w:val="decimal"/>
      <w:lvlText w:val="%4."/>
      <w:lvlJc w:val="left"/>
      <w:pPr>
        <w:ind w:left="2340" w:hanging="480"/>
      </w:pPr>
      <w:rPr>
        <w:rFonts w:cs="Times New Roman"/>
      </w:rPr>
    </w:lvl>
    <w:lvl w:ilvl="4" w:tplc="04090019" w:tentative="1">
      <w:start w:val="1"/>
      <w:numFmt w:val="ideographTraditional"/>
      <w:lvlText w:val="%5、"/>
      <w:lvlJc w:val="left"/>
      <w:pPr>
        <w:ind w:left="2820" w:hanging="480"/>
      </w:pPr>
      <w:rPr>
        <w:rFonts w:cs="Times New Roman"/>
      </w:rPr>
    </w:lvl>
    <w:lvl w:ilvl="5" w:tplc="0409001B" w:tentative="1">
      <w:start w:val="1"/>
      <w:numFmt w:val="lowerRoman"/>
      <w:lvlText w:val="%6."/>
      <w:lvlJc w:val="right"/>
      <w:pPr>
        <w:ind w:left="3300" w:hanging="480"/>
      </w:pPr>
      <w:rPr>
        <w:rFonts w:cs="Times New Roman"/>
      </w:rPr>
    </w:lvl>
    <w:lvl w:ilvl="6" w:tplc="0409000F" w:tentative="1">
      <w:start w:val="1"/>
      <w:numFmt w:val="decimal"/>
      <w:lvlText w:val="%7."/>
      <w:lvlJc w:val="left"/>
      <w:pPr>
        <w:ind w:left="3780" w:hanging="480"/>
      </w:pPr>
      <w:rPr>
        <w:rFonts w:cs="Times New Roman"/>
      </w:rPr>
    </w:lvl>
    <w:lvl w:ilvl="7" w:tplc="04090019" w:tentative="1">
      <w:start w:val="1"/>
      <w:numFmt w:val="ideographTraditional"/>
      <w:lvlText w:val="%8、"/>
      <w:lvlJc w:val="left"/>
      <w:pPr>
        <w:ind w:left="4260" w:hanging="480"/>
      </w:pPr>
      <w:rPr>
        <w:rFonts w:cs="Times New Roman"/>
      </w:rPr>
    </w:lvl>
    <w:lvl w:ilvl="8" w:tplc="0409001B" w:tentative="1">
      <w:start w:val="1"/>
      <w:numFmt w:val="lowerRoman"/>
      <w:lvlText w:val="%9."/>
      <w:lvlJc w:val="right"/>
      <w:pPr>
        <w:ind w:left="4740" w:hanging="480"/>
      </w:pPr>
      <w:rPr>
        <w:rFonts w:cs="Times New Roman"/>
      </w:rPr>
    </w:lvl>
  </w:abstractNum>
  <w:abstractNum w:abstractNumId="39">
    <w:nsid w:val="46E577B9"/>
    <w:multiLevelType w:val="hybridMultilevel"/>
    <w:tmpl w:val="74160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8FF1DA5"/>
    <w:multiLevelType w:val="hybridMultilevel"/>
    <w:tmpl w:val="C48232D6"/>
    <w:lvl w:ilvl="0" w:tplc="D6D65BB8">
      <w:start w:val="1"/>
      <w:numFmt w:val="decimal"/>
      <w:lvlText w:val="(1)%1"/>
      <w:lvlJc w:val="left"/>
      <w:pPr>
        <w:ind w:left="1900" w:hanging="360"/>
      </w:pPr>
      <w:rPr>
        <w:rFonts w:hint="default"/>
      </w:rPr>
    </w:lvl>
    <w:lvl w:ilvl="1" w:tplc="C33C6BB4">
      <w:start w:val="1"/>
      <w:numFmt w:val="decimalFullWidth"/>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C372F7D"/>
    <w:multiLevelType w:val="multilevel"/>
    <w:tmpl w:val="B8AE8B9E"/>
    <w:lvl w:ilvl="0">
      <w:start w:val="1"/>
      <w:numFmt w:val="taiwaneseCountingThousand"/>
      <w:lvlRestart w:val="0"/>
      <w:suff w:val="nothing"/>
      <w:lvlText w:val="%1、"/>
      <w:lvlJc w:val="left"/>
      <w:pPr>
        <w:ind w:left="964" w:hanging="641"/>
      </w:pPr>
      <w:rPr>
        <w:rFonts w:cs="Times New Roman" w:hint="eastAsia"/>
      </w:rPr>
    </w:lvl>
    <w:lvl w:ilvl="1">
      <w:start w:val="1"/>
      <w:numFmt w:val="decimalFullWidth"/>
      <w:lvlText w:val="%2、"/>
      <w:lvlJc w:val="left"/>
      <w:pPr>
        <w:tabs>
          <w:tab w:val="num" w:pos="0"/>
        </w:tabs>
        <w:ind w:left="1276" w:hanging="539"/>
      </w:pPr>
      <w:rPr>
        <w:rFonts w:ascii="Times New Roman" w:eastAsia="新細明體" w:hAnsi="Times New Roman" w:hint="default"/>
        <w:sz w:val="24"/>
      </w:rPr>
    </w:lvl>
    <w:lvl w:ilvl="2">
      <w:start w:val="1"/>
      <w:numFmt w:val="decimalFullWidth"/>
      <w:suff w:val="nothing"/>
      <w:lvlText w:val="%3、"/>
      <w:lvlJc w:val="left"/>
      <w:pPr>
        <w:ind w:left="1587" w:hanging="652"/>
      </w:pPr>
      <w:rPr>
        <w:rFonts w:cs="Times New Roman" w:hint="eastAsia"/>
      </w:rPr>
    </w:lvl>
    <w:lvl w:ilvl="3">
      <w:start w:val="1"/>
      <w:numFmt w:val="decimalFullWidth"/>
      <w:suff w:val="nothing"/>
      <w:lvlText w:val="(%4)"/>
      <w:lvlJc w:val="left"/>
      <w:pPr>
        <w:ind w:left="1899" w:hanging="538"/>
      </w:pPr>
      <w:rPr>
        <w:rFonts w:cs="Times New Roman" w:hint="eastAsia"/>
      </w:rPr>
    </w:lvl>
    <w:lvl w:ilvl="4">
      <w:start w:val="1"/>
      <w:numFmt w:val="ideographTraditional"/>
      <w:suff w:val="nothing"/>
      <w:lvlText w:val="%5、"/>
      <w:lvlJc w:val="left"/>
      <w:pPr>
        <w:ind w:left="2239" w:hanging="652"/>
      </w:pPr>
      <w:rPr>
        <w:rFonts w:cs="Times New Roman" w:hint="eastAsia"/>
      </w:rPr>
    </w:lvl>
    <w:lvl w:ilvl="5">
      <w:start w:val="1"/>
      <w:numFmt w:val="ideographTraditional"/>
      <w:suff w:val="nothing"/>
      <w:lvlText w:val="(%6)"/>
      <w:lvlJc w:val="left"/>
      <w:pPr>
        <w:ind w:left="2551" w:hanging="538"/>
      </w:pPr>
      <w:rPr>
        <w:rFonts w:cs="Times New Roman" w:hint="eastAsia"/>
      </w:rPr>
    </w:lvl>
    <w:lvl w:ilvl="6">
      <w:start w:val="1"/>
      <w:numFmt w:val="ideographZodiac"/>
      <w:suff w:val="nothing"/>
      <w:lvlText w:val="%7、"/>
      <w:lvlJc w:val="left"/>
      <w:pPr>
        <w:ind w:left="2863" w:hanging="641"/>
      </w:pPr>
      <w:rPr>
        <w:rFonts w:cs="Times New Roman" w:hint="eastAsia"/>
      </w:rPr>
    </w:lvl>
    <w:lvl w:ilvl="7">
      <w:start w:val="1"/>
      <w:numFmt w:val="ideographZodiac"/>
      <w:suff w:val="nothing"/>
      <w:lvlText w:val="(%8)"/>
      <w:lvlJc w:val="left"/>
      <w:pPr>
        <w:ind w:left="3203" w:hanging="550"/>
      </w:pPr>
      <w:rPr>
        <w:rFonts w:cs="Times New Roman" w:hint="eastAsia"/>
      </w:rPr>
    </w:lvl>
    <w:lvl w:ilvl="8">
      <w:start w:val="1"/>
      <w:numFmt w:val="decimalFullWidth"/>
      <w:suff w:val="nothing"/>
      <w:lvlText w:val="%9)"/>
      <w:lvlJc w:val="left"/>
      <w:pPr>
        <w:ind w:left="3515" w:hanging="442"/>
      </w:pPr>
      <w:rPr>
        <w:rFonts w:cs="Times New Roman" w:hint="eastAsia"/>
      </w:rPr>
    </w:lvl>
  </w:abstractNum>
  <w:abstractNum w:abstractNumId="42">
    <w:nsid w:val="4D86578D"/>
    <w:multiLevelType w:val="multilevel"/>
    <w:tmpl w:val="722461C8"/>
    <w:lvl w:ilvl="0">
      <w:start w:val="1"/>
      <w:numFmt w:val="decimal"/>
      <w:lvlText w:val="%1."/>
      <w:lvlJc w:val="left"/>
      <w:pPr>
        <w:ind w:left="960" w:hanging="480"/>
      </w:pPr>
      <w:rPr>
        <w:rFonts w:cs="Times New Roman"/>
      </w:rPr>
    </w:lvl>
    <w:lvl w:ilvl="1">
      <w:start w:val="1"/>
      <w:numFmt w:val="ideographTraditional"/>
      <w:lvlText w:val="%2、"/>
      <w:lvlJc w:val="left"/>
      <w:pPr>
        <w:ind w:left="1440" w:hanging="480"/>
      </w:pPr>
      <w:rPr>
        <w:rFonts w:cs="Times New Roman"/>
      </w:rPr>
    </w:lvl>
    <w:lvl w:ilvl="2">
      <w:start w:val="1"/>
      <w:numFmt w:val="lowerRoman"/>
      <w:lvlText w:val="%3."/>
      <w:lvlJc w:val="right"/>
      <w:pPr>
        <w:ind w:left="1920" w:hanging="480"/>
      </w:pPr>
      <w:rPr>
        <w:rFonts w:cs="Times New Roman"/>
      </w:rPr>
    </w:lvl>
    <w:lvl w:ilvl="3">
      <w:start w:val="1"/>
      <w:numFmt w:val="decimal"/>
      <w:lvlText w:val="%4."/>
      <w:lvlJc w:val="left"/>
      <w:pPr>
        <w:ind w:left="2400" w:hanging="480"/>
      </w:pPr>
      <w:rPr>
        <w:rFonts w:cs="Times New Roman"/>
      </w:rPr>
    </w:lvl>
    <w:lvl w:ilvl="4">
      <w:start w:val="1"/>
      <w:numFmt w:val="ideographTraditional"/>
      <w:lvlText w:val="%5、"/>
      <w:lvlJc w:val="left"/>
      <w:pPr>
        <w:ind w:left="2880" w:hanging="480"/>
      </w:pPr>
      <w:rPr>
        <w:rFonts w:cs="Times New Roman"/>
      </w:rPr>
    </w:lvl>
    <w:lvl w:ilvl="5">
      <w:start w:val="1"/>
      <w:numFmt w:val="lowerRoman"/>
      <w:lvlText w:val="%6."/>
      <w:lvlJc w:val="right"/>
      <w:pPr>
        <w:ind w:left="3360" w:hanging="480"/>
      </w:pPr>
      <w:rPr>
        <w:rFonts w:cs="Times New Roman"/>
      </w:rPr>
    </w:lvl>
    <w:lvl w:ilvl="6">
      <w:start w:val="1"/>
      <w:numFmt w:val="decimal"/>
      <w:lvlText w:val="%7."/>
      <w:lvlJc w:val="left"/>
      <w:pPr>
        <w:ind w:left="3840" w:hanging="480"/>
      </w:pPr>
      <w:rPr>
        <w:rFonts w:cs="Times New Roman"/>
      </w:rPr>
    </w:lvl>
    <w:lvl w:ilvl="7">
      <w:start w:val="1"/>
      <w:numFmt w:val="ideographTraditional"/>
      <w:lvlText w:val="%8、"/>
      <w:lvlJc w:val="left"/>
      <w:pPr>
        <w:ind w:left="4320" w:hanging="480"/>
      </w:pPr>
      <w:rPr>
        <w:rFonts w:cs="Times New Roman"/>
      </w:rPr>
    </w:lvl>
    <w:lvl w:ilvl="8">
      <w:start w:val="1"/>
      <w:numFmt w:val="lowerRoman"/>
      <w:lvlText w:val="%9."/>
      <w:lvlJc w:val="right"/>
      <w:pPr>
        <w:ind w:left="4800" w:hanging="480"/>
      </w:pPr>
      <w:rPr>
        <w:rFonts w:cs="Times New Roman"/>
      </w:rPr>
    </w:lvl>
  </w:abstractNum>
  <w:abstractNum w:abstractNumId="43">
    <w:nsid w:val="52BA6A88"/>
    <w:multiLevelType w:val="multilevel"/>
    <w:tmpl w:val="591E3366"/>
    <w:lvl w:ilvl="0">
      <w:start w:val="1"/>
      <w:numFmt w:val="taiwaneseCountingThousand"/>
      <w:lvlRestart w:val="0"/>
      <w:suff w:val="nothing"/>
      <w:lvlText w:val="%1、"/>
      <w:lvlJc w:val="left"/>
      <w:pPr>
        <w:ind w:left="964" w:hanging="641"/>
      </w:pPr>
      <w:rPr>
        <w:rFonts w:cs="Times New Roman" w:hint="eastAsia"/>
      </w:rPr>
    </w:lvl>
    <w:lvl w:ilvl="1">
      <w:start w:val="1"/>
      <w:numFmt w:val="decimal"/>
      <w:lvlText w:val="%2."/>
      <w:lvlJc w:val="left"/>
      <w:pPr>
        <w:ind w:left="1276" w:hanging="539"/>
      </w:pPr>
      <w:rPr>
        <w:rFonts w:ascii="Times New Roman" w:eastAsia="新細明體" w:hAnsi="Times New Roman" w:hint="default"/>
        <w:sz w:val="24"/>
      </w:rPr>
    </w:lvl>
    <w:lvl w:ilvl="2">
      <w:start w:val="1"/>
      <w:numFmt w:val="decimalFullWidth"/>
      <w:suff w:val="nothing"/>
      <w:lvlText w:val="%3、"/>
      <w:lvlJc w:val="left"/>
      <w:pPr>
        <w:ind w:left="1587" w:hanging="652"/>
      </w:pPr>
      <w:rPr>
        <w:rFonts w:cs="Times New Roman" w:hint="eastAsia"/>
      </w:rPr>
    </w:lvl>
    <w:lvl w:ilvl="3">
      <w:start w:val="1"/>
      <w:numFmt w:val="decimalFullWidth"/>
      <w:suff w:val="nothing"/>
      <w:lvlText w:val="(%4)"/>
      <w:lvlJc w:val="left"/>
      <w:pPr>
        <w:ind w:left="1899" w:hanging="538"/>
      </w:pPr>
      <w:rPr>
        <w:rFonts w:cs="Times New Roman" w:hint="eastAsia"/>
      </w:rPr>
    </w:lvl>
    <w:lvl w:ilvl="4">
      <w:start w:val="1"/>
      <w:numFmt w:val="ideographTraditional"/>
      <w:suff w:val="nothing"/>
      <w:lvlText w:val="%5、"/>
      <w:lvlJc w:val="left"/>
      <w:pPr>
        <w:ind w:left="2239" w:hanging="652"/>
      </w:pPr>
      <w:rPr>
        <w:rFonts w:cs="Times New Roman" w:hint="eastAsia"/>
      </w:rPr>
    </w:lvl>
    <w:lvl w:ilvl="5">
      <w:start w:val="1"/>
      <w:numFmt w:val="ideographTraditional"/>
      <w:suff w:val="nothing"/>
      <w:lvlText w:val="(%6)"/>
      <w:lvlJc w:val="left"/>
      <w:pPr>
        <w:ind w:left="2551" w:hanging="538"/>
      </w:pPr>
      <w:rPr>
        <w:rFonts w:cs="Times New Roman" w:hint="eastAsia"/>
      </w:rPr>
    </w:lvl>
    <w:lvl w:ilvl="6">
      <w:start w:val="1"/>
      <w:numFmt w:val="ideographZodiac"/>
      <w:suff w:val="nothing"/>
      <w:lvlText w:val="%7、"/>
      <w:lvlJc w:val="left"/>
      <w:pPr>
        <w:ind w:left="2863" w:hanging="641"/>
      </w:pPr>
      <w:rPr>
        <w:rFonts w:cs="Times New Roman" w:hint="eastAsia"/>
      </w:rPr>
    </w:lvl>
    <w:lvl w:ilvl="7">
      <w:start w:val="1"/>
      <w:numFmt w:val="ideographZodiac"/>
      <w:suff w:val="nothing"/>
      <w:lvlText w:val="(%8)"/>
      <w:lvlJc w:val="left"/>
      <w:pPr>
        <w:ind w:left="3203" w:hanging="550"/>
      </w:pPr>
      <w:rPr>
        <w:rFonts w:cs="Times New Roman" w:hint="eastAsia"/>
      </w:rPr>
    </w:lvl>
    <w:lvl w:ilvl="8">
      <w:start w:val="1"/>
      <w:numFmt w:val="decimalFullWidth"/>
      <w:suff w:val="nothing"/>
      <w:lvlText w:val="%9)"/>
      <w:lvlJc w:val="left"/>
      <w:pPr>
        <w:ind w:left="3515" w:hanging="442"/>
      </w:pPr>
      <w:rPr>
        <w:rFonts w:cs="Times New Roman" w:hint="eastAsia"/>
      </w:rPr>
    </w:lvl>
  </w:abstractNum>
  <w:abstractNum w:abstractNumId="44">
    <w:nsid w:val="53A940E9"/>
    <w:multiLevelType w:val="hybridMultilevel"/>
    <w:tmpl w:val="C434A978"/>
    <w:lvl w:ilvl="0" w:tplc="B14E7382">
      <w:start w:val="1"/>
      <w:numFmt w:val="decimal"/>
      <w:lvlText w:val="%1."/>
      <w:lvlJc w:val="left"/>
      <w:pPr>
        <w:tabs>
          <w:tab w:val="num" w:pos="450"/>
        </w:tabs>
        <w:ind w:left="450" w:hanging="450"/>
      </w:pPr>
      <w:rPr>
        <w:rFonts w:ascii="標楷體" w:eastAsia="標楷體" w:hAnsi="標楷體" w:cs="Times New Roman" w:hint="default"/>
        <w:sz w:val="32"/>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5">
    <w:nsid w:val="54E81E75"/>
    <w:multiLevelType w:val="multilevel"/>
    <w:tmpl w:val="18725424"/>
    <w:lvl w:ilvl="0">
      <w:start w:val="1"/>
      <w:numFmt w:val="decimal"/>
      <w:lvlText w:val="%1."/>
      <w:lvlJc w:val="left"/>
      <w:pPr>
        <w:tabs>
          <w:tab w:val="num" w:pos="1641"/>
        </w:tabs>
        <w:ind w:left="1641" w:hanging="480"/>
      </w:pPr>
      <w:rPr>
        <w:rFonts w:cs="Times New Roman"/>
      </w:rPr>
    </w:lvl>
    <w:lvl w:ilvl="1">
      <w:start w:val="1"/>
      <w:numFmt w:val="ideographTraditional"/>
      <w:lvlText w:val="%2、"/>
      <w:lvlJc w:val="left"/>
      <w:pPr>
        <w:tabs>
          <w:tab w:val="num" w:pos="2121"/>
        </w:tabs>
        <w:ind w:left="2121" w:hanging="480"/>
      </w:pPr>
      <w:rPr>
        <w:rFonts w:cs="Times New Roman"/>
      </w:rPr>
    </w:lvl>
    <w:lvl w:ilvl="2">
      <w:start w:val="1"/>
      <w:numFmt w:val="lowerRoman"/>
      <w:lvlText w:val="%3."/>
      <w:lvlJc w:val="right"/>
      <w:pPr>
        <w:tabs>
          <w:tab w:val="num" w:pos="2601"/>
        </w:tabs>
        <w:ind w:left="2601" w:hanging="480"/>
      </w:pPr>
      <w:rPr>
        <w:rFonts w:cs="Times New Roman"/>
      </w:rPr>
    </w:lvl>
    <w:lvl w:ilvl="3">
      <w:start w:val="1"/>
      <w:numFmt w:val="decimal"/>
      <w:lvlText w:val="%4."/>
      <w:lvlJc w:val="left"/>
      <w:pPr>
        <w:tabs>
          <w:tab w:val="num" w:pos="3081"/>
        </w:tabs>
        <w:ind w:left="3081" w:hanging="480"/>
      </w:pPr>
      <w:rPr>
        <w:rFonts w:cs="Times New Roman"/>
      </w:rPr>
    </w:lvl>
    <w:lvl w:ilvl="4">
      <w:start w:val="1"/>
      <w:numFmt w:val="ideographTraditional"/>
      <w:lvlText w:val="%5、"/>
      <w:lvlJc w:val="left"/>
      <w:pPr>
        <w:tabs>
          <w:tab w:val="num" w:pos="3561"/>
        </w:tabs>
        <w:ind w:left="3561" w:hanging="480"/>
      </w:pPr>
      <w:rPr>
        <w:rFonts w:cs="Times New Roman"/>
      </w:rPr>
    </w:lvl>
    <w:lvl w:ilvl="5">
      <w:start w:val="1"/>
      <w:numFmt w:val="lowerRoman"/>
      <w:lvlText w:val="%6."/>
      <w:lvlJc w:val="right"/>
      <w:pPr>
        <w:tabs>
          <w:tab w:val="num" w:pos="4041"/>
        </w:tabs>
        <w:ind w:left="4041" w:hanging="480"/>
      </w:pPr>
      <w:rPr>
        <w:rFonts w:cs="Times New Roman"/>
      </w:rPr>
    </w:lvl>
    <w:lvl w:ilvl="6">
      <w:start w:val="1"/>
      <w:numFmt w:val="decimal"/>
      <w:lvlText w:val="%7."/>
      <w:lvlJc w:val="left"/>
      <w:pPr>
        <w:tabs>
          <w:tab w:val="num" w:pos="4521"/>
        </w:tabs>
        <w:ind w:left="4521" w:hanging="480"/>
      </w:pPr>
      <w:rPr>
        <w:rFonts w:cs="Times New Roman"/>
      </w:rPr>
    </w:lvl>
    <w:lvl w:ilvl="7">
      <w:start w:val="1"/>
      <w:numFmt w:val="ideographTraditional"/>
      <w:lvlText w:val="%8、"/>
      <w:lvlJc w:val="left"/>
      <w:pPr>
        <w:tabs>
          <w:tab w:val="num" w:pos="5001"/>
        </w:tabs>
        <w:ind w:left="5001" w:hanging="480"/>
      </w:pPr>
      <w:rPr>
        <w:rFonts w:cs="Times New Roman"/>
      </w:rPr>
    </w:lvl>
    <w:lvl w:ilvl="8">
      <w:start w:val="1"/>
      <w:numFmt w:val="lowerRoman"/>
      <w:lvlText w:val="%9."/>
      <w:lvlJc w:val="right"/>
      <w:pPr>
        <w:tabs>
          <w:tab w:val="num" w:pos="5481"/>
        </w:tabs>
        <w:ind w:left="5481" w:hanging="480"/>
      </w:pPr>
      <w:rPr>
        <w:rFonts w:cs="Times New Roman"/>
      </w:rPr>
    </w:lvl>
  </w:abstractNum>
  <w:abstractNum w:abstractNumId="46">
    <w:nsid w:val="5B1D2952"/>
    <w:multiLevelType w:val="hybridMultilevel"/>
    <w:tmpl w:val="55A64ECA"/>
    <w:lvl w:ilvl="0" w:tplc="B19E8D78">
      <w:start w:val="1"/>
      <w:numFmt w:val="decimal"/>
      <w:lvlText w:val="%1."/>
      <w:lvlJc w:val="left"/>
      <w:pPr>
        <w:tabs>
          <w:tab w:val="num" w:pos="840"/>
        </w:tabs>
        <w:ind w:left="840" w:hanging="360"/>
      </w:pPr>
      <w:rPr>
        <w:rFonts w:cs="Times New Roman" w:hint="default"/>
      </w:rPr>
    </w:lvl>
    <w:lvl w:ilvl="1" w:tplc="90FEDE3A">
      <w:start w:val="1"/>
      <w:numFmt w:val="decimal"/>
      <w:lvlText w:val="(%2)"/>
      <w:lvlJc w:val="left"/>
      <w:pPr>
        <w:tabs>
          <w:tab w:val="num" w:pos="1320"/>
        </w:tabs>
        <w:ind w:left="1320" w:hanging="360"/>
      </w:pPr>
      <w:rPr>
        <w:rFonts w:ascii="標楷體" w:eastAsia="標楷體" w:cs="Times New Roman" w:hint="eastAsia"/>
      </w:rPr>
    </w:lvl>
    <w:lvl w:ilvl="2" w:tplc="082279A4">
      <w:start w:val="1"/>
      <w:numFmt w:val="lowerLetter"/>
      <w:lvlText w:val="%3."/>
      <w:lvlJc w:val="left"/>
      <w:pPr>
        <w:tabs>
          <w:tab w:val="num" w:pos="1800"/>
        </w:tabs>
        <w:ind w:left="1800" w:hanging="360"/>
      </w:pPr>
      <w:rPr>
        <w:rFonts w:ascii="Times New Roman" w:cs="Times New Roman" w:hint="default"/>
      </w:rPr>
    </w:lvl>
    <w:lvl w:ilvl="3" w:tplc="0409000F" w:tentative="1">
      <w:start w:val="1"/>
      <w:numFmt w:val="decimal"/>
      <w:lvlText w:val="%4."/>
      <w:lvlJc w:val="left"/>
      <w:pPr>
        <w:tabs>
          <w:tab w:val="num" w:pos="2400"/>
        </w:tabs>
        <w:ind w:left="2400" w:hanging="480"/>
      </w:pPr>
      <w:rPr>
        <w:rFonts w:cs="Times New Roman"/>
      </w:rPr>
    </w:lvl>
    <w:lvl w:ilvl="4" w:tplc="04090019" w:tentative="1">
      <w:start w:val="1"/>
      <w:numFmt w:val="ideographTraditional"/>
      <w:lvlText w:val="%5、"/>
      <w:lvlJc w:val="left"/>
      <w:pPr>
        <w:tabs>
          <w:tab w:val="num" w:pos="2880"/>
        </w:tabs>
        <w:ind w:left="2880" w:hanging="480"/>
      </w:pPr>
      <w:rPr>
        <w:rFonts w:cs="Times New Roman"/>
      </w:rPr>
    </w:lvl>
    <w:lvl w:ilvl="5" w:tplc="0409001B" w:tentative="1">
      <w:start w:val="1"/>
      <w:numFmt w:val="lowerRoman"/>
      <w:lvlText w:val="%6."/>
      <w:lvlJc w:val="right"/>
      <w:pPr>
        <w:tabs>
          <w:tab w:val="num" w:pos="3360"/>
        </w:tabs>
        <w:ind w:left="3360" w:hanging="480"/>
      </w:pPr>
      <w:rPr>
        <w:rFonts w:cs="Times New Roman"/>
      </w:rPr>
    </w:lvl>
    <w:lvl w:ilvl="6" w:tplc="0409000F" w:tentative="1">
      <w:start w:val="1"/>
      <w:numFmt w:val="decimal"/>
      <w:lvlText w:val="%7."/>
      <w:lvlJc w:val="left"/>
      <w:pPr>
        <w:tabs>
          <w:tab w:val="num" w:pos="3840"/>
        </w:tabs>
        <w:ind w:left="3840" w:hanging="480"/>
      </w:pPr>
      <w:rPr>
        <w:rFonts w:cs="Times New Roman"/>
      </w:rPr>
    </w:lvl>
    <w:lvl w:ilvl="7" w:tplc="04090019" w:tentative="1">
      <w:start w:val="1"/>
      <w:numFmt w:val="ideographTraditional"/>
      <w:lvlText w:val="%8、"/>
      <w:lvlJc w:val="left"/>
      <w:pPr>
        <w:tabs>
          <w:tab w:val="num" w:pos="4320"/>
        </w:tabs>
        <w:ind w:left="4320" w:hanging="480"/>
      </w:pPr>
      <w:rPr>
        <w:rFonts w:cs="Times New Roman"/>
      </w:rPr>
    </w:lvl>
    <w:lvl w:ilvl="8" w:tplc="0409001B" w:tentative="1">
      <w:start w:val="1"/>
      <w:numFmt w:val="lowerRoman"/>
      <w:lvlText w:val="%9."/>
      <w:lvlJc w:val="right"/>
      <w:pPr>
        <w:tabs>
          <w:tab w:val="num" w:pos="4800"/>
        </w:tabs>
        <w:ind w:left="4800" w:hanging="480"/>
      </w:pPr>
      <w:rPr>
        <w:rFonts w:cs="Times New Roman"/>
      </w:rPr>
    </w:lvl>
  </w:abstractNum>
  <w:abstractNum w:abstractNumId="47">
    <w:nsid w:val="5CA021F1"/>
    <w:multiLevelType w:val="hybridMultilevel"/>
    <w:tmpl w:val="98B0462A"/>
    <w:lvl w:ilvl="0" w:tplc="EED275E8">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8">
    <w:nsid w:val="5D387A0D"/>
    <w:multiLevelType w:val="hybridMultilevel"/>
    <w:tmpl w:val="1662219C"/>
    <w:lvl w:ilvl="0" w:tplc="328685BA">
      <w:start w:val="1"/>
      <w:numFmt w:val="decimal"/>
      <w:lvlText w:val="(%1)"/>
      <w:lvlJc w:val="left"/>
      <w:pPr>
        <w:ind w:left="120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604202DE"/>
    <w:multiLevelType w:val="hybridMultilevel"/>
    <w:tmpl w:val="A3186DC8"/>
    <w:lvl w:ilvl="0" w:tplc="D286E1B6">
      <w:start w:val="4"/>
      <w:numFmt w:val="decimalFullWidth"/>
      <w:lvlText w:val="%1、"/>
      <w:lvlJc w:val="left"/>
      <w:pPr>
        <w:ind w:left="1615" w:hanging="480"/>
      </w:pPr>
      <w:rPr>
        <w:rFonts w:cs="Times New Roman" w:hint="default"/>
      </w:rPr>
    </w:lvl>
    <w:lvl w:ilvl="1" w:tplc="04090019" w:tentative="1">
      <w:start w:val="1"/>
      <w:numFmt w:val="ideographTraditional"/>
      <w:lvlText w:val="%2、"/>
      <w:lvlJc w:val="left"/>
      <w:pPr>
        <w:ind w:left="2095" w:hanging="480"/>
      </w:pPr>
      <w:rPr>
        <w:rFonts w:cs="Times New Roman"/>
      </w:rPr>
    </w:lvl>
    <w:lvl w:ilvl="2" w:tplc="0409001B" w:tentative="1">
      <w:start w:val="1"/>
      <w:numFmt w:val="lowerRoman"/>
      <w:lvlText w:val="%3."/>
      <w:lvlJc w:val="right"/>
      <w:pPr>
        <w:ind w:left="2575" w:hanging="480"/>
      </w:pPr>
      <w:rPr>
        <w:rFonts w:cs="Times New Roman"/>
      </w:rPr>
    </w:lvl>
    <w:lvl w:ilvl="3" w:tplc="0409000F" w:tentative="1">
      <w:start w:val="1"/>
      <w:numFmt w:val="decimal"/>
      <w:lvlText w:val="%4."/>
      <w:lvlJc w:val="left"/>
      <w:pPr>
        <w:ind w:left="3055" w:hanging="480"/>
      </w:pPr>
      <w:rPr>
        <w:rFonts w:cs="Times New Roman"/>
      </w:rPr>
    </w:lvl>
    <w:lvl w:ilvl="4" w:tplc="04090019" w:tentative="1">
      <w:start w:val="1"/>
      <w:numFmt w:val="ideographTraditional"/>
      <w:lvlText w:val="%5、"/>
      <w:lvlJc w:val="left"/>
      <w:pPr>
        <w:ind w:left="3535" w:hanging="480"/>
      </w:pPr>
      <w:rPr>
        <w:rFonts w:cs="Times New Roman"/>
      </w:rPr>
    </w:lvl>
    <w:lvl w:ilvl="5" w:tplc="0409001B" w:tentative="1">
      <w:start w:val="1"/>
      <w:numFmt w:val="lowerRoman"/>
      <w:lvlText w:val="%6."/>
      <w:lvlJc w:val="right"/>
      <w:pPr>
        <w:ind w:left="4015" w:hanging="480"/>
      </w:pPr>
      <w:rPr>
        <w:rFonts w:cs="Times New Roman"/>
      </w:rPr>
    </w:lvl>
    <w:lvl w:ilvl="6" w:tplc="0409000F" w:tentative="1">
      <w:start w:val="1"/>
      <w:numFmt w:val="decimal"/>
      <w:lvlText w:val="%7."/>
      <w:lvlJc w:val="left"/>
      <w:pPr>
        <w:ind w:left="4495" w:hanging="480"/>
      </w:pPr>
      <w:rPr>
        <w:rFonts w:cs="Times New Roman"/>
      </w:rPr>
    </w:lvl>
    <w:lvl w:ilvl="7" w:tplc="04090019" w:tentative="1">
      <w:start w:val="1"/>
      <w:numFmt w:val="ideographTraditional"/>
      <w:lvlText w:val="%8、"/>
      <w:lvlJc w:val="left"/>
      <w:pPr>
        <w:ind w:left="4975" w:hanging="480"/>
      </w:pPr>
      <w:rPr>
        <w:rFonts w:cs="Times New Roman"/>
      </w:rPr>
    </w:lvl>
    <w:lvl w:ilvl="8" w:tplc="0409001B" w:tentative="1">
      <w:start w:val="1"/>
      <w:numFmt w:val="lowerRoman"/>
      <w:lvlText w:val="%9."/>
      <w:lvlJc w:val="right"/>
      <w:pPr>
        <w:ind w:left="5455" w:hanging="480"/>
      </w:pPr>
      <w:rPr>
        <w:rFonts w:cs="Times New Roman"/>
      </w:rPr>
    </w:lvl>
  </w:abstractNum>
  <w:abstractNum w:abstractNumId="50">
    <w:nsid w:val="62412397"/>
    <w:multiLevelType w:val="multilevel"/>
    <w:tmpl w:val="9A205CB6"/>
    <w:lvl w:ilvl="0">
      <w:start w:val="1"/>
      <w:numFmt w:val="decimalFullWidth"/>
      <w:lvlText w:val="%1、"/>
      <w:lvlJc w:val="left"/>
      <w:pPr>
        <w:ind w:left="1897" w:hanging="480"/>
      </w:pPr>
      <w:rPr>
        <w:rFonts w:hint="default"/>
      </w:rPr>
    </w:lvl>
    <w:lvl w:ilvl="1">
      <w:start w:val="1"/>
      <w:numFmt w:val="decimal"/>
      <w:lvlText w:val="%2、"/>
      <w:lvlJc w:val="left"/>
      <w:pPr>
        <w:ind w:left="2377" w:hanging="480"/>
      </w:pPr>
    </w:lvl>
    <w:lvl w:ilvl="2">
      <w:start w:val="1"/>
      <w:numFmt w:val="lowerRoman"/>
      <w:lvlText w:val="%3."/>
      <w:lvlJc w:val="right"/>
      <w:pPr>
        <w:ind w:left="2857" w:hanging="480"/>
      </w:pPr>
    </w:lvl>
    <w:lvl w:ilvl="3">
      <w:start w:val="1"/>
      <w:numFmt w:val="decimal"/>
      <w:lvlText w:val="%4."/>
      <w:lvlJc w:val="left"/>
      <w:pPr>
        <w:ind w:left="3337" w:hanging="480"/>
      </w:pPr>
    </w:lvl>
    <w:lvl w:ilvl="4">
      <w:start w:val="1"/>
      <w:numFmt w:val="decimal"/>
      <w:lvlText w:val="%5、"/>
      <w:lvlJc w:val="left"/>
      <w:pPr>
        <w:ind w:left="3817" w:hanging="480"/>
      </w:pPr>
    </w:lvl>
    <w:lvl w:ilvl="5">
      <w:start w:val="1"/>
      <w:numFmt w:val="lowerRoman"/>
      <w:lvlText w:val="%6."/>
      <w:lvlJc w:val="right"/>
      <w:pPr>
        <w:ind w:left="4297" w:hanging="480"/>
      </w:pPr>
    </w:lvl>
    <w:lvl w:ilvl="6">
      <w:start w:val="1"/>
      <w:numFmt w:val="decimal"/>
      <w:lvlText w:val="%7."/>
      <w:lvlJc w:val="left"/>
      <w:pPr>
        <w:ind w:left="4777" w:hanging="480"/>
      </w:pPr>
    </w:lvl>
    <w:lvl w:ilvl="7">
      <w:start w:val="1"/>
      <w:numFmt w:val="decimal"/>
      <w:lvlText w:val="%8、"/>
      <w:lvlJc w:val="left"/>
      <w:pPr>
        <w:ind w:left="5257" w:hanging="480"/>
      </w:pPr>
    </w:lvl>
    <w:lvl w:ilvl="8">
      <w:start w:val="1"/>
      <w:numFmt w:val="lowerRoman"/>
      <w:lvlText w:val="%9."/>
      <w:lvlJc w:val="right"/>
      <w:pPr>
        <w:ind w:left="5737" w:hanging="480"/>
      </w:pPr>
    </w:lvl>
  </w:abstractNum>
  <w:abstractNum w:abstractNumId="51">
    <w:nsid w:val="62AE6F03"/>
    <w:multiLevelType w:val="hybridMultilevel"/>
    <w:tmpl w:val="372A9912"/>
    <w:lvl w:ilvl="0" w:tplc="6E4605D4">
      <w:start w:val="1"/>
      <w:numFmt w:val="decimal"/>
      <w:lvlText w:val="%1."/>
      <w:lvlJc w:val="left"/>
      <w:pPr>
        <w:tabs>
          <w:tab w:val="num" w:pos="1521"/>
        </w:tabs>
        <w:ind w:left="1521" w:hanging="360"/>
      </w:pPr>
      <w:rPr>
        <w:rFonts w:cs="Courier New"/>
      </w:rPr>
    </w:lvl>
    <w:lvl w:ilvl="1" w:tplc="04090019" w:tentative="1">
      <w:start w:val="1"/>
      <w:numFmt w:val="ideographTraditional"/>
      <w:lvlText w:val="%2、"/>
      <w:lvlJc w:val="left"/>
      <w:pPr>
        <w:tabs>
          <w:tab w:val="num" w:pos="2121"/>
        </w:tabs>
        <w:ind w:left="2121" w:hanging="480"/>
      </w:pPr>
      <w:rPr>
        <w:rFonts w:cs="Times New Roman"/>
      </w:rPr>
    </w:lvl>
    <w:lvl w:ilvl="2" w:tplc="0409001B" w:tentative="1">
      <w:start w:val="1"/>
      <w:numFmt w:val="lowerRoman"/>
      <w:lvlText w:val="%3."/>
      <w:lvlJc w:val="right"/>
      <w:pPr>
        <w:tabs>
          <w:tab w:val="num" w:pos="2601"/>
        </w:tabs>
        <w:ind w:left="2601" w:hanging="480"/>
      </w:pPr>
      <w:rPr>
        <w:rFonts w:cs="Times New Roman"/>
      </w:rPr>
    </w:lvl>
    <w:lvl w:ilvl="3" w:tplc="0409000F" w:tentative="1">
      <w:start w:val="1"/>
      <w:numFmt w:val="decimal"/>
      <w:lvlText w:val="%4."/>
      <w:lvlJc w:val="left"/>
      <w:pPr>
        <w:tabs>
          <w:tab w:val="num" w:pos="3081"/>
        </w:tabs>
        <w:ind w:left="3081" w:hanging="480"/>
      </w:pPr>
      <w:rPr>
        <w:rFonts w:cs="Times New Roman"/>
      </w:rPr>
    </w:lvl>
    <w:lvl w:ilvl="4" w:tplc="04090019" w:tentative="1">
      <w:start w:val="1"/>
      <w:numFmt w:val="ideographTraditional"/>
      <w:lvlText w:val="%5、"/>
      <w:lvlJc w:val="left"/>
      <w:pPr>
        <w:tabs>
          <w:tab w:val="num" w:pos="3561"/>
        </w:tabs>
        <w:ind w:left="3561" w:hanging="480"/>
      </w:pPr>
      <w:rPr>
        <w:rFonts w:cs="Times New Roman"/>
      </w:rPr>
    </w:lvl>
    <w:lvl w:ilvl="5" w:tplc="0409001B" w:tentative="1">
      <w:start w:val="1"/>
      <w:numFmt w:val="lowerRoman"/>
      <w:lvlText w:val="%6."/>
      <w:lvlJc w:val="right"/>
      <w:pPr>
        <w:tabs>
          <w:tab w:val="num" w:pos="4041"/>
        </w:tabs>
        <w:ind w:left="4041" w:hanging="480"/>
      </w:pPr>
      <w:rPr>
        <w:rFonts w:cs="Times New Roman"/>
      </w:rPr>
    </w:lvl>
    <w:lvl w:ilvl="6" w:tplc="0409000F" w:tentative="1">
      <w:start w:val="1"/>
      <w:numFmt w:val="decimal"/>
      <w:lvlText w:val="%7."/>
      <w:lvlJc w:val="left"/>
      <w:pPr>
        <w:tabs>
          <w:tab w:val="num" w:pos="4521"/>
        </w:tabs>
        <w:ind w:left="4521" w:hanging="480"/>
      </w:pPr>
      <w:rPr>
        <w:rFonts w:cs="Times New Roman"/>
      </w:rPr>
    </w:lvl>
    <w:lvl w:ilvl="7" w:tplc="04090019" w:tentative="1">
      <w:start w:val="1"/>
      <w:numFmt w:val="ideographTraditional"/>
      <w:lvlText w:val="%8、"/>
      <w:lvlJc w:val="left"/>
      <w:pPr>
        <w:tabs>
          <w:tab w:val="num" w:pos="5001"/>
        </w:tabs>
        <w:ind w:left="5001" w:hanging="480"/>
      </w:pPr>
      <w:rPr>
        <w:rFonts w:cs="Times New Roman"/>
      </w:rPr>
    </w:lvl>
    <w:lvl w:ilvl="8" w:tplc="0409001B" w:tentative="1">
      <w:start w:val="1"/>
      <w:numFmt w:val="lowerRoman"/>
      <w:lvlText w:val="%9."/>
      <w:lvlJc w:val="right"/>
      <w:pPr>
        <w:tabs>
          <w:tab w:val="num" w:pos="5481"/>
        </w:tabs>
        <w:ind w:left="5481" w:hanging="480"/>
      </w:pPr>
      <w:rPr>
        <w:rFonts w:cs="Times New Roman"/>
      </w:rPr>
    </w:lvl>
  </w:abstractNum>
  <w:abstractNum w:abstractNumId="52">
    <w:nsid w:val="635328E5"/>
    <w:multiLevelType w:val="hybridMultilevel"/>
    <w:tmpl w:val="C3E81CA8"/>
    <w:lvl w:ilvl="0" w:tplc="906860BA">
      <w:start w:val="1"/>
      <w:numFmt w:val="taiwaneseCountingThousand"/>
      <w:lvlText w:val="（%1）"/>
      <w:lvlJc w:val="left"/>
      <w:pPr>
        <w:ind w:left="1069" w:hanging="360"/>
      </w:pPr>
      <w:rPr>
        <w:rFonts w:hint="eastAsia"/>
        <w:color w:val="auto"/>
        <w:u w:val="none"/>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53">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ADE210F"/>
    <w:multiLevelType w:val="hybridMultilevel"/>
    <w:tmpl w:val="4174714E"/>
    <w:lvl w:ilvl="0" w:tplc="0409000F">
      <w:start w:val="1"/>
      <w:numFmt w:val="decimal"/>
      <w:lvlText w:val="%1."/>
      <w:lvlJc w:val="left"/>
      <w:pPr>
        <w:tabs>
          <w:tab w:val="num" w:pos="480"/>
        </w:tabs>
        <w:ind w:left="480" w:hanging="4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5">
    <w:nsid w:val="737366A7"/>
    <w:multiLevelType w:val="hybridMultilevel"/>
    <w:tmpl w:val="620E2B14"/>
    <w:lvl w:ilvl="0" w:tplc="B25CE62C">
      <w:start w:val="1"/>
      <w:numFmt w:val="decimalFullWidth"/>
      <w:lvlText w:val="%1、"/>
      <w:lvlJc w:val="left"/>
      <w:pPr>
        <w:ind w:left="1920" w:hanging="360"/>
      </w:pPr>
      <w:rPr>
        <w:rFonts w:hint="eastAsia"/>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6">
    <w:nsid w:val="77763BF0"/>
    <w:multiLevelType w:val="hybridMultilevel"/>
    <w:tmpl w:val="F26CB386"/>
    <w:lvl w:ilvl="0" w:tplc="BD76C72E">
      <w:start w:val="1"/>
      <w:numFmt w:val="decimalFullWidth"/>
      <w:lvlText w:val="%1、"/>
      <w:lvlJc w:val="left"/>
      <w:pPr>
        <w:tabs>
          <w:tab w:val="num" w:pos="960"/>
        </w:tabs>
        <w:ind w:left="960" w:hanging="480"/>
      </w:pPr>
      <w:rPr>
        <w:rFonts w:hint="eastAsia"/>
      </w:rPr>
    </w:lvl>
    <w:lvl w:ilvl="1" w:tplc="04090019">
      <w:start w:val="1"/>
      <w:numFmt w:val="ideographTraditional"/>
      <w:lvlText w:val="%2、"/>
      <w:lvlJc w:val="left"/>
      <w:pPr>
        <w:ind w:left="1440" w:hanging="480"/>
      </w:pPr>
      <w:rPr>
        <w:rFonts w:cs="Times New Roman"/>
      </w:rPr>
    </w:lvl>
    <w:lvl w:ilvl="2" w:tplc="0409001B" w:tentative="1">
      <w:start w:val="1"/>
      <w:numFmt w:val="lowerRoman"/>
      <w:lvlText w:val="%3."/>
      <w:lvlJc w:val="right"/>
      <w:pPr>
        <w:ind w:left="1920" w:hanging="480"/>
      </w:pPr>
      <w:rPr>
        <w:rFonts w:cs="Times New Roman"/>
      </w:rPr>
    </w:lvl>
    <w:lvl w:ilvl="3" w:tplc="0409000F" w:tentative="1">
      <w:start w:val="1"/>
      <w:numFmt w:val="decimal"/>
      <w:lvlText w:val="%4."/>
      <w:lvlJc w:val="left"/>
      <w:pPr>
        <w:ind w:left="2400" w:hanging="480"/>
      </w:pPr>
      <w:rPr>
        <w:rFonts w:cs="Times New Roman"/>
      </w:rPr>
    </w:lvl>
    <w:lvl w:ilvl="4" w:tplc="04090019" w:tentative="1">
      <w:start w:val="1"/>
      <w:numFmt w:val="ideographTraditional"/>
      <w:lvlText w:val="%5、"/>
      <w:lvlJc w:val="left"/>
      <w:pPr>
        <w:ind w:left="2880" w:hanging="480"/>
      </w:pPr>
      <w:rPr>
        <w:rFonts w:cs="Times New Roman"/>
      </w:rPr>
    </w:lvl>
    <w:lvl w:ilvl="5" w:tplc="0409001B" w:tentative="1">
      <w:start w:val="1"/>
      <w:numFmt w:val="lowerRoman"/>
      <w:lvlText w:val="%6."/>
      <w:lvlJc w:val="right"/>
      <w:pPr>
        <w:ind w:left="3360" w:hanging="480"/>
      </w:pPr>
      <w:rPr>
        <w:rFonts w:cs="Times New Roman"/>
      </w:rPr>
    </w:lvl>
    <w:lvl w:ilvl="6" w:tplc="0409000F" w:tentative="1">
      <w:start w:val="1"/>
      <w:numFmt w:val="decimal"/>
      <w:lvlText w:val="%7."/>
      <w:lvlJc w:val="left"/>
      <w:pPr>
        <w:ind w:left="3840" w:hanging="480"/>
      </w:pPr>
      <w:rPr>
        <w:rFonts w:cs="Times New Roman"/>
      </w:rPr>
    </w:lvl>
    <w:lvl w:ilvl="7" w:tplc="04090019" w:tentative="1">
      <w:start w:val="1"/>
      <w:numFmt w:val="ideographTraditional"/>
      <w:lvlText w:val="%8、"/>
      <w:lvlJc w:val="left"/>
      <w:pPr>
        <w:ind w:left="4320" w:hanging="480"/>
      </w:pPr>
      <w:rPr>
        <w:rFonts w:cs="Times New Roman"/>
      </w:rPr>
    </w:lvl>
    <w:lvl w:ilvl="8" w:tplc="0409001B" w:tentative="1">
      <w:start w:val="1"/>
      <w:numFmt w:val="lowerRoman"/>
      <w:lvlText w:val="%9."/>
      <w:lvlJc w:val="right"/>
      <w:pPr>
        <w:ind w:left="4800" w:hanging="480"/>
      </w:pPr>
      <w:rPr>
        <w:rFonts w:cs="Times New Roman"/>
      </w:rPr>
    </w:lvl>
  </w:abstractNum>
  <w:abstractNum w:abstractNumId="57">
    <w:nsid w:val="7C7F794D"/>
    <w:multiLevelType w:val="hybridMultilevel"/>
    <w:tmpl w:val="D23CF35E"/>
    <w:lvl w:ilvl="0" w:tplc="841EEB7A">
      <w:start w:val="1"/>
      <w:numFmt w:val="taiwaneseCountingThousand"/>
      <w:lvlText w:val="（%1）"/>
      <w:lvlJc w:val="left"/>
      <w:pPr>
        <w:tabs>
          <w:tab w:val="num" w:pos="810"/>
        </w:tabs>
        <w:ind w:left="810" w:hanging="810"/>
      </w:pPr>
      <w:rPr>
        <w:rFonts w:cs="Times New Roman" w:hint="default"/>
      </w:rPr>
    </w:lvl>
    <w:lvl w:ilvl="1" w:tplc="E61A1784">
      <w:start w:val="1"/>
      <w:numFmt w:val="decimalFullWidth"/>
      <w:lvlText w:val="%2、"/>
      <w:lvlJc w:val="left"/>
      <w:pPr>
        <w:tabs>
          <w:tab w:val="num" w:pos="1200"/>
        </w:tabs>
        <w:ind w:left="1200" w:hanging="720"/>
      </w:pPr>
      <w:rPr>
        <w:rFonts w:cs="Times New Roman"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8">
    <w:nsid w:val="7EF70E02"/>
    <w:multiLevelType w:val="multilevel"/>
    <w:tmpl w:val="B9B4E7B6"/>
    <w:lvl w:ilvl="0">
      <w:start w:val="1"/>
      <w:numFmt w:val="upperLetter"/>
      <w:lvlText w:val="%1."/>
      <w:lvlJc w:val="left"/>
      <w:pPr>
        <w:tabs>
          <w:tab w:val="num" w:pos="960"/>
        </w:tabs>
        <w:ind w:left="960" w:hanging="480"/>
      </w:pPr>
      <w:rPr>
        <w:rFonts w:cs="Times New Roman"/>
      </w:rPr>
    </w:lvl>
    <w:lvl w:ilvl="1">
      <w:start w:val="1"/>
      <w:numFmt w:val="decimal"/>
      <w:lvlText w:val="%1.%2"/>
      <w:lvlJc w:val="left"/>
      <w:pPr>
        <w:tabs>
          <w:tab w:val="num" w:pos="1472"/>
        </w:tabs>
        <w:ind w:left="1472" w:hanging="567"/>
      </w:pPr>
      <w:rPr>
        <w:rFonts w:cs="Times New Roman"/>
      </w:rPr>
    </w:lvl>
    <w:lvl w:ilvl="2">
      <w:start w:val="1"/>
      <w:numFmt w:val="decimal"/>
      <w:lvlText w:val="%1.%2.%3"/>
      <w:lvlJc w:val="left"/>
      <w:pPr>
        <w:tabs>
          <w:tab w:val="num" w:pos="1898"/>
        </w:tabs>
        <w:ind w:left="1898" w:hanging="567"/>
      </w:pPr>
      <w:rPr>
        <w:rFonts w:cs="Times New Roman"/>
        <w:color w:val="auto"/>
      </w:rPr>
    </w:lvl>
    <w:lvl w:ilvl="3">
      <w:start w:val="1"/>
      <w:numFmt w:val="decimal"/>
      <w:lvlText w:val="%1.%2.%3.%4"/>
      <w:lvlJc w:val="left"/>
      <w:pPr>
        <w:tabs>
          <w:tab w:val="num" w:pos="2464"/>
        </w:tabs>
        <w:ind w:left="2464" w:hanging="708"/>
      </w:pPr>
      <w:rPr>
        <w:rFonts w:cs="Times New Roman"/>
      </w:rPr>
    </w:lvl>
    <w:lvl w:ilvl="4">
      <w:start w:val="1"/>
      <w:numFmt w:val="decimal"/>
      <w:lvlText w:val="%1.%2.%3.%4.%5"/>
      <w:lvlJc w:val="left"/>
      <w:pPr>
        <w:tabs>
          <w:tab w:val="num" w:pos="3031"/>
        </w:tabs>
        <w:ind w:left="3031" w:hanging="850"/>
      </w:pPr>
      <w:rPr>
        <w:rFonts w:cs="Times New Roman"/>
      </w:rPr>
    </w:lvl>
    <w:lvl w:ilvl="5">
      <w:start w:val="1"/>
      <w:numFmt w:val="decimal"/>
      <w:lvlText w:val="%1.%2.%3.%4.%5.%6"/>
      <w:lvlJc w:val="left"/>
      <w:pPr>
        <w:tabs>
          <w:tab w:val="num" w:pos="3740"/>
        </w:tabs>
        <w:ind w:left="3740" w:hanging="1134"/>
      </w:pPr>
      <w:rPr>
        <w:rFonts w:cs="Times New Roman"/>
      </w:rPr>
    </w:lvl>
    <w:lvl w:ilvl="6">
      <w:start w:val="1"/>
      <w:numFmt w:val="decimal"/>
      <w:lvlText w:val="%1.%2.%3.%4.%5.%6.%7"/>
      <w:lvlJc w:val="left"/>
      <w:pPr>
        <w:tabs>
          <w:tab w:val="num" w:pos="4307"/>
        </w:tabs>
        <w:ind w:left="4307" w:hanging="1276"/>
      </w:pPr>
      <w:rPr>
        <w:rFonts w:cs="Times New Roman"/>
      </w:rPr>
    </w:lvl>
    <w:lvl w:ilvl="7">
      <w:start w:val="1"/>
      <w:numFmt w:val="decimal"/>
      <w:lvlText w:val="%1.%2.%3.%4.%5.%6.%7.%8"/>
      <w:lvlJc w:val="left"/>
      <w:pPr>
        <w:tabs>
          <w:tab w:val="num" w:pos="4874"/>
        </w:tabs>
        <w:ind w:left="4874" w:hanging="1418"/>
      </w:pPr>
      <w:rPr>
        <w:rFonts w:cs="Times New Roman"/>
      </w:rPr>
    </w:lvl>
    <w:lvl w:ilvl="8">
      <w:start w:val="1"/>
      <w:numFmt w:val="decimal"/>
      <w:lvlText w:val="%1.%2.%3.%4.%5.%6.%7.%8.%9"/>
      <w:lvlJc w:val="left"/>
      <w:pPr>
        <w:tabs>
          <w:tab w:val="num" w:pos="5582"/>
        </w:tabs>
        <w:ind w:left="5582" w:hanging="1700"/>
      </w:pPr>
      <w:rPr>
        <w:rFonts w:cs="Times New Roman"/>
      </w:rPr>
    </w:lvl>
  </w:abstractNum>
  <w:num w:numId="1">
    <w:abstractNumId w:val="3"/>
  </w:num>
  <w:num w:numId="2">
    <w:abstractNumId w:val="0"/>
  </w:num>
  <w:num w:numId="3">
    <w:abstractNumId w:val="23"/>
  </w:num>
  <w:num w:numId="4">
    <w:abstractNumId w:val="53"/>
  </w:num>
  <w:num w:numId="5">
    <w:abstractNumId w:val="14"/>
  </w:num>
  <w:num w:numId="6">
    <w:abstractNumId w:val="15"/>
  </w:num>
  <w:num w:numId="7">
    <w:abstractNumId w:val="16"/>
  </w:num>
  <w:num w:numId="8">
    <w:abstractNumId w:val="24"/>
  </w:num>
  <w:num w:numId="9">
    <w:abstractNumId w:val="46"/>
  </w:num>
  <w:num w:numId="10">
    <w:abstractNumId w:val="2"/>
  </w:num>
  <w:num w:numId="11">
    <w:abstractNumId w:val="57"/>
  </w:num>
  <w:num w:numId="12">
    <w:abstractNumId w:val="41"/>
  </w:num>
  <w:num w:numId="13">
    <w:abstractNumId w:val="58"/>
  </w:num>
  <w:num w:numId="14">
    <w:abstractNumId w:val="11"/>
  </w:num>
  <w:num w:numId="15">
    <w:abstractNumId w:val="4"/>
  </w:num>
  <w:num w:numId="16">
    <w:abstractNumId w:val="10"/>
  </w:num>
  <w:num w:numId="17">
    <w:abstractNumId w:val="44"/>
  </w:num>
  <w:num w:numId="18">
    <w:abstractNumId w:val="6"/>
  </w:num>
  <w:num w:numId="19">
    <w:abstractNumId w:val="12"/>
  </w:num>
  <w:num w:numId="20">
    <w:abstractNumId w:val="54"/>
  </w:num>
  <w:num w:numId="21">
    <w:abstractNumId w:val="22"/>
  </w:num>
  <w:num w:numId="22">
    <w:abstractNumId w:val="26"/>
  </w:num>
  <w:num w:numId="23">
    <w:abstractNumId w:val="34"/>
  </w:num>
  <w:num w:numId="24">
    <w:abstractNumId w:val="51"/>
  </w:num>
  <w:num w:numId="25">
    <w:abstractNumId w:val="45"/>
  </w:num>
  <w:num w:numId="26">
    <w:abstractNumId w:val="1"/>
  </w:num>
  <w:num w:numId="27">
    <w:abstractNumId w:val="1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31"/>
  </w:num>
  <w:num w:numId="30">
    <w:abstractNumId w:val="32"/>
  </w:num>
  <w:num w:numId="31">
    <w:abstractNumId w:val="37"/>
  </w:num>
  <w:num w:numId="32">
    <w:abstractNumId w:val="9"/>
  </w:num>
  <w:num w:numId="33">
    <w:abstractNumId w:val="13"/>
  </w:num>
  <w:num w:numId="34">
    <w:abstractNumId w:val="49"/>
  </w:num>
  <w:num w:numId="35">
    <w:abstractNumId w:val="21"/>
  </w:num>
  <w:num w:numId="36">
    <w:abstractNumId w:val="56"/>
  </w:num>
  <w:num w:numId="37">
    <w:abstractNumId w:val="38"/>
  </w:num>
  <w:num w:numId="38">
    <w:abstractNumId w:val="42"/>
  </w:num>
  <w:num w:numId="39">
    <w:abstractNumId w:val="43"/>
  </w:num>
  <w:num w:numId="40">
    <w:abstractNumId w:val="29"/>
  </w:num>
  <w:num w:numId="41">
    <w:abstractNumId w:val="30"/>
  </w:num>
  <w:num w:numId="42">
    <w:abstractNumId w:val="55"/>
  </w:num>
  <w:num w:numId="43">
    <w:abstractNumId w:val="7"/>
  </w:num>
  <w:num w:numId="44">
    <w:abstractNumId w:val="8"/>
  </w:num>
  <w:num w:numId="45">
    <w:abstractNumId w:val="40"/>
  </w:num>
  <w:num w:numId="46">
    <w:abstractNumId w:val="50"/>
  </w:num>
  <w:num w:numId="47">
    <w:abstractNumId w:val="18"/>
  </w:num>
  <w:num w:numId="48">
    <w:abstractNumId w:val="48"/>
  </w:num>
  <w:num w:numId="49">
    <w:abstractNumId w:val="39"/>
  </w:num>
  <w:num w:numId="50">
    <w:abstractNumId w:val="5"/>
  </w:num>
  <w:num w:numId="51">
    <w:abstractNumId w:val="35"/>
  </w:num>
  <w:num w:numId="52">
    <w:abstractNumId w:val="20"/>
  </w:num>
  <w:num w:numId="53">
    <w:abstractNumId w:val="19"/>
  </w:num>
  <w:num w:numId="54">
    <w:abstractNumId w:val="36"/>
  </w:num>
  <w:num w:numId="55">
    <w:abstractNumId w:val="52"/>
  </w:num>
  <w:num w:numId="56">
    <w:abstractNumId w:val="25"/>
  </w:num>
  <w:num w:numId="57">
    <w:abstractNumId w:val="33"/>
  </w:num>
  <w:num w:numId="58">
    <w:abstractNumId w:val="17"/>
  </w:num>
  <w:num w:numId="59">
    <w:abstractNumId w:val="47"/>
  </w:num>
  <w:num w:numId="60">
    <w:abstractNumId w:val="2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141D8"/>
    <w:rsid w:val="00017431"/>
    <w:rsid w:val="00026ED8"/>
    <w:rsid w:val="00026FB4"/>
    <w:rsid w:val="0003374A"/>
    <w:rsid w:val="00033EC7"/>
    <w:rsid w:val="00040DB0"/>
    <w:rsid w:val="00041E27"/>
    <w:rsid w:val="00042D54"/>
    <w:rsid w:val="000503C5"/>
    <w:rsid w:val="000524C8"/>
    <w:rsid w:val="000547DA"/>
    <w:rsid w:val="00057428"/>
    <w:rsid w:val="00062E67"/>
    <w:rsid w:val="000643D7"/>
    <w:rsid w:val="00067346"/>
    <w:rsid w:val="00082130"/>
    <w:rsid w:val="0008644D"/>
    <w:rsid w:val="0008772D"/>
    <w:rsid w:val="00090680"/>
    <w:rsid w:val="00091EF2"/>
    <w:rsid w:val="00091FAA"/>
    <w:rsid w:val="0009676C"/>
    <w:rsid w:val="00096CCF"/>
    <w:rsid w:val="000A2B78"/>
    <w:rsid w:val="000A318D"/>
    <w:rsid w:val="000A4E44"/>
    <w:rsid w:val="000A5AE3"/>
    <w:rsid w:val="000A613C"/>
    <w:rsid w:val="000B3578"/>
    <w:rsid w:val="000B4223"/>
    <w:rsid w:val="000B5A9C"/>
    <w:rsid w:val="000C1B06"/>
    <w:rsid w:val="000C3AE5"/>
    <w:rsid w:val="000C789E"/>
    <w:rsid w:val="000D2C99"/>
    <w:rsid w:val="000D4481"/>
    <w:rsid w:val="000D6ECB"/>
    <w:rsid w:val="000D739C"/>
    <w:rsid w:val="000D7857"/>
    <w:rsid w:val="000E135F"/>
    <w:rsid w:val="000E57DE"/>
    <w:rsid w:val="000F0B4B"/>
    <w:rsid w:val="00101193"/>
    <w:rsid w:val="00102DCC"/>
    <w:rsid w:val="00110613"/>
    <w:rsid w:val="00113470"/>
    <w:rsid w:val="00117177"/>
    <w:rsid w:val="001173AA"/>
    <w:rsid w:val="00122863"/>
    <w:rsid w:val="0012613B"/>
    <w:rsid w:val="00130FA3"/>
    <w:rsid w:val="00131620"/>
    <w:rsid w:val="00134B12"/>
    <w:rsid w:val="00141C87"/>
    <w:rsid w:val="00142362"/>
    <w:rsid w:val="00143295"/>
    <w:rsid w:val="00153E78"/>
    <w:rsid w:val="00154A7B"/>
    <w:rsid w:val="0015674C"/>
    <w:rsid w:val="00157EF6"/>
    <w:rsid w:val="00163839"/>
    <w:rsid w:val="0016747E"/>
    <w:rsid w:val="001752C2"/>
    <w:rsid w:val="00183691"/>
    <w:rsid w:val="001931EF"/>
    <w:rsid w:val="001A1D49"/>
    <w:rsid w:val="001A2A29"/>
    <w:rsid w:val="001A717C"/>
    <w:rsid w:val="001A7941"/>
    <w:rsid w:val="001B2DDC"/>
    <w:rsid w:val="001B54FB"/>
    <w:rsid w:val="001B56F3"/>
    <w:rsid w:val="001C0FF0"/>
    <w:rsid w:val="001C6B38"/>
    <w:rsid w:val="001D0D0A"/>
    <w:rsid w:val="001D2626"/>
    <w:rsid w:val="001D3F02"/>
    <w:rsid w:val="001D3FED"/>
    <w:rsid w:val="001E37CE"/>
    <w:rsid w:val="001F0720"/>
    <w:rsid w:val="001F16C5"/>
    <w:rsid w:val="00200BE8"/>
    <w:rsid w:val="002018D9"/>
    <w:rsid w:val="002067D0"/>
    <w:rsid w:val="00210566"/>
    <w:rsid w:val="00211A50"/>
    <w:rsid w:val="002126F3"/>
    <w:rsid w:val="00221A9F"/>
    <w:rsid w:val="0022434B"/>
    <w:rsid w:val="0022518B"/>
    <w:rsid w:val="002260AA"/>
    <w:rsid w:val="00227678"/>
    <w:rsid w:val="0023160C"/>
    <w:rsid w:val="0023197F"/>
    <w:rsid w:val="00232ED2"/>
    <w:rsid w:val="002332F1"/>
    <w:rsid w:val="002410A3"/>
    <w:rsid w:val="00241440"/>
    <w:rsid w:val="00243699"/>
    <w:rsid w:val="00254E72"/>
    <w:rsid w:val="00257778"/>
    <w:rsid w:val="0026153D"/>
    <w:rsid w:val="002626C4"/>
    <w:rsid w:val="00267381"/>
    <w:rsid w:val="0026789A"/>
    <w:rsid w:val="00270B98"/>
    <w:rsid w:val="00275BAB"/>
    <w:rsid w:val="002854AA"/>
    <w:rsid w:val="0029599E"/>
    <w:rsid w:val="00296BB7"/>
    <w:rsid w:val="002A1F94"/>
    <w:rsid w:val="002A6389"/>
    <w:rsid w:val="002A7F47"/>
    <w:rsid w:val="002B0A21"/>
    <w:rsid w:val="002B21C9"/>
    <w:rsid w:val="002B2C7F"/>
    <w:rsid w:val="002B4B8D"/>
    <w:rsid w:val="002C143D"/>
    <w:rsid w:val="002C2FB7"/>
    <w:rsid w:val="002D0322"/>
    <w:rsid w:val="002D1C48"/>
    <w:rsid w:val="002D54D8"/>
    <w:rsid w:val="002D55FC"/>
    <w:rsid w:val="002D626F"/>
    <w:rsid w:val="002D68A2"/>
    <w:rsid w:val="002D6F5E"/>
    <w:rsid w:val="002F2C81"/>
    <w:rsid w:val="002F4242"/>
    <w:rsid w:val="002F6E86"/>
    <w:rsid w:val="002F7179"/>
    <w:rsid w:val="00300CF0"/>
    <w:rsid w:val="00305D62"/>
    <w:rsid w:val="00312F6C"/>
    <w:rsid w:val="0031387C"/>
    <w:rsid w:val="00314003"/>
    <w:rsid w:val="00314682"/>
    <w:rsid w:val="00316D78"/>
    <w:rsid w:val="00316E55"/>
    <w:rsid w:val="003200E9"/>
    <w:rsid w:val="00322E41"/>
    <w:rsid w:val="003231A8"/>
    <w:rsid w:val="00332F95"/>
    <w:rsid w:val="003333B8"/>
    <w:rsid w:val="00340867"/>
    <w:rsid w:val="00344C3F"/>
    <w:rsid w:val="00346FEE"/>
    <w:rsid w:val="00351537"/>
    <w:rsid w:val="00351644"/>
    <w:rsid w:val="00355F58"/>
    <w:rsid w:val="00362473"/>
    <w:rsid w:val="00366ECC"/>
    <w:rsid w:val="00367282"/>
    <w:rsid w:val="00372388"/>
    <w:rsid w:val="0037240C"/>
    <w:rsid w:val="00373B67"/>
    <w:rsid w:val="00374167"/>
    <w:rsid w:val="00376017"/>
    <w:rsid w:val="00376B8C"/>
    <w:rsid w:val="003822D9"/>
    <w:rsid w:val="00385594"/>
    <w:rsid w:val="003924DD"/>
    <w:rsid w:val="0039607D"/>
    <w:rsid w:val="003A2191"/>
    <w:rsid w:val="003B5460"/>
    <w:rsid w:val="003B59DA"/>
    <w:rsid w:val="003B68CB"/>
    <w:rsid w:val="003C3A7B"/>
    <w:rsid w:val="003C4F20"/>
    <w:rsid w:val="003C6732"/>
    <w:rsid w:val="003D350E"/>
    <w:rsid w:val="003D3E1B"/>
    <w:rsid w:val="003E00E0"/>
    <w:rsid w:val="003E2C65"/>
    <w:rsid w:val="003E753A"/>
    <w:rsid w:val="003F03D0"/>
    <w:rsid w:val="003F2955"/>
    <w:rsid w:val="003F4272"/>
    <w:rsid w:val="0040071C"/>
    <w:rsid w:val="00401120"/>
    <w:rsid w:val="00404265"/>
    <w:rsid w:val="00407D92"/>
    <w:rsid w:val="0041040F"/>
    <w:rsid w:val="004304EA"/>
    <w:rsid w:val="00430664"/>
    <w:rsid w:val="00430DED"/>
    <w:rsid w:val="00433365"/>
    <w:rsid w:val="00434006"/>
    <w:rsid w:val="00435F7F"/>
    <w:rsid w:val="00437A44"/>
    <w:rsid w:val="004449A1"/>
    <w:rsid w:val="00445366"/>
    <w:rsid w:val="00456AB4"/>
    <w:rsid w:val="0046028F"/>
    <w:rsid w:val="0046118D"/>
    <w:rsid w:val="00461334"/>
    <w:rsid w:val="0046499B"/>
    <w:rsid w:val="00465075"/>
    <w:rsid w:val="00467AF7"/>
    <w:rsid w:val="00470A88"/>
    <w:rsid w:val="0047159F"/>
    <w:rsid w:val="00471B4C"/>
    <w:rsid w:val="00472CEB"/>
    <w:rsid w:val="00474E4E"/>
    <w:rsid w:val="00476E2E"/>
    <w:rsid w:val="00483C36"/>
    <w:rsid w:val="00485543"/>
    <w:rsid w:val="004914D4"/>
    <w:rsid w:val="004A173C"/>
    <w:rsid w:val="004B70D0"/>
    <w:rsid w:val="004C0D04"/>
    <w:rsid w:val="004C34AA"/>
    <w:rsid w:val="004C3F79"/>
    <w:rsid w:val="004C479C"/>
    <w:rsid w:val="004D1FC7"/>
    <w:rsid w:val="004D4539"/>
    <w:rsid w:val="004D651A"/>
    <w:rsid w:val="004E2F79"/>
    <w:rsid w:val="004E4669"/>
    <w:rsid w:val="004F0C17"/>
    <w:rsid w:val="004F22D8"/>
    <w:rsid w:val="004F3490"/>
    <w:rsid w:val="004F56EF"/>
    <w:rsid w:val="0050229F"/>
    <w:rsid w:val="00503A3B"/>
    <w:rsid w:val="00510C68"/>
    <w:rsid w:val="005123C6"/>
    <w:rsid w:val="00513CF6"/>
    <w:rsid w:val="00515878"/>
    <w:rsid w:val="00515A56"/>
    <w:rsid w:val="0051634D"/>
    <w:rsid w:val="00516D8F"/>
    <w:rsid w:val="00521915"/>
    <w:rsid w:val="00523346"/>
    <w:rsid w:val="00526F4A"/>
    <w:rsid w:val="00530981"/>
    <w:rsid w:val="00531018"/>
    <w:rsid w:val="00534B9E"/>
    <w:rsid w:val="00536971"/>
    <w:rsid w:val="0053723A"/>
    <w:rsid w:val="005417FC"/>
    <w:rsid w:val="00542EC8"/>
    <w:rsid w:val="00544282"/>
    <w:rsid w:val="005473E7"/>
    <w:rsid w:val="00552513"/>
    <w:rsid w:val="005614BB"/>
    <w:rsid w:val="00565B08"/>
    <w:rsid w:val="005818F0"/>
    <w:rsid w:val="00583686"/>
    <w:rsid w:val="00593279"/>
    <w:rsid w:val="005A2816"/>
    <w:rsid w:val="005A63FF"/>
    <w:rsid w:val="005A6C21"/>
    <w:rsid w:val="005B05B5"/>
    <w:rsid w:val="005B1C9C"/>
    <w:rsid w:val="005B38E5"/>
    <w:rsid w:val="005C5DD5"/>
    <w:rsid w:val="005C749E"/>
    <w:rsid w:val="005D1E78"/>
    <w:rsid w:val="005D2257"/>
    <w:rsid w:val="005D3291"/>
    <w:rsid w:val="005D44D7"/>
    <w:rsid w:val="005E3A0D"/>
    <w:rsid w:val="005E5D26"/>
    <w:rsid w:val="005E604F"/>
    <w:rsid w:val="005F0631"/>
    <w:rsid w:val="005F09C2"/>
    <w:rsid w:val="005F0A47"/>
    <w:rsid w:val="005F2EDD"/>
    <w:rsid w:val="005F315F"/>
    <w:rsid w:val="00600FDD"/>
    <w:rsid w:val="0060354F"/>
    <w:rsid w:val="00607430"/>
    <w:rsid w:val="00607D9D"/>
    <w:rsid w:val="006112F9"/>
    <w:rsid w:val="006124C4"/>
    <w:rsid w:val="006125AA"/>
    <w:rsid w:val="00615C40"/>
    <w:rsid w:val="0062087B"/>
    <w:rsid w:val="006214C6"/>
    <w:rsid w:val="00623116"/>
    <w:rsid w:val="006338E8"/>
    <w:rsid w:val="00635912"/>
    <w:rsid w:val="00640400"/>
    <w:rsid w:val="006455A1"/>
    <w:rsid w:val="0064575A"/>
    <w:rsid w:val="00646832"/>
    <w:rsid w:val="00652235"/>
    <w:rsid w:val="00653896"/>
    <w:rsid w:val="00661E78"/>
    <w:rsid w:val="00663597"/>
    <w:rsid w:val="0066573A"/>
    <w:rsid w:val="00665AAC"/>
    <w:rsid w:val="00667E85"/>
    <w:rsid w:val="00676098"/>
    <w:rsid w:val="006814D3"/>
    <w:rsid w:val="006846BE"/>
    <w:rsid w:val="0068796C"/>
    <w:rsid w:val="00697B80"/>
    <w:rsid w:val="006A0155"/>
    <w:rsid w:val="006A4694"/>
    <w:rsid w:val="006B0438"/>
    <w:rsid w:val="006B18D9"/>
    <w:rsid w:val="006B6068"/>
    <w:rsid w:val="006B6BD7"/>
    <w:rsid w:val="006C1E0D"/>
    <w:rsid w:val="006C3BEA"/>
    <w:rsid w:val="006C3FBD"/>
    <w:rsid w:val="006D249A"/>
    <w:rsid w:val="006E328D"/>
    <w:rsid w:val="006E4B01"/>
    <w:rsid w:val="006E5AF5"/>
    <w:rsid w:val="006E5BE5"/>
    <w:rsid w:val="006E6027"/>
    <w:rsid w:val="006E6285"/>
    <w:rsid w:val="006F0B61"/>
    <w:rsid w:val="006F5845"/>
    <w:rsid w:val="006F69B5"/>
    <w:rsid w:val="006F7C5A"/>
    <w:rsid w:val="0070514E"/>
    <w:rsid w:val="00705CA6"/>
    <w:rsid w:val="00706FF2"/>
    <w:rsid w:val="0070772F"/>
    <w:rsid w:val="00710C10"/>
    <w:rsid w:val="0071148A"/>
    <w:rsid w:val="00715753"/>
    <w:rsid w:val="00721FCD"/>
    <w:rsid w:val="007231BF"/>
    <w:rsid w:val="00723CB6"/>
    <w:rsid w:val="00723E50"/>
    <w:rsid w:val="007242D9"/>
    <w:rsid w:val="00724DBB"/>
    <w:rsid w:val="00732BEF"/>
    <w:rsid w:val="0073357F"/>
    <w:rsid w:val="0074068F"/>
    <w:rsid w:val="0074097D"/>
    <w:rsid w:val="007425B6"/>
    <w:rsid w:val="007427C1"/>
    <w:rsid w:val="00742933"/>
    <w:rsid w:val="00744F98"/>
    <w:rsid w:val="007464E9"/>
    <w:rsid w:val="00746BA8"/>
    <w:rsid w:val="007511C4"/>
    <w:rsid w:val="00751CD9"/>
    <w:rsid w:val="00752D8E"/>
    <w:rsid w:val="00752FBE"/>
    <w:rsid w:val="00753C29"/>
    <w:rsid w:val="0075431C"/>
    <w:rsid w:val="00763D51"/>
    <w:rsid w:val="00764213"/>
    <w:rsid w:val="007651BA"/>
    <w:rsid w:val="00765593"/>
    <w:rsid w:val="00771097"/>
    <w:rsid w:val="007763F9"/>
    <w:rsid w:val="00781692"/>
    <w:rsid w:val="00783D71"/>
    <w:rsid w:val="00790085"/>
    <w:rsid w:val="00790C13"/>
    <w:rsid w:val="0079307D"/>
    <w:rsid w:val="00795CD7"/>
    <w:rsid w:val="007A3BB4"/>
    <w:rsid w:val="007A3DF2"/>
    <w:rsid w:val="007A4CF3"/>
    <w:rsid w:val="007A4D4E"/>
    <w:rsid w:val="007A7359"/>
    <w:rsid w:val="007A7903"/>
    <w:rsid w:val="007B3ADC"/>
    <w:rsid w:val="007B4F8B"/>
    <w:rsid w:val="007C51E3"/>
    <w:rsid w:val="007D3B44"/>
    <w:rsid w:val="007E001F"/>
    <w:rsid w:val="007E0263"/>
    <w:rsid w:val="007E2B72"/>
    <w:rsid w:val="007E55FA"/>
    <w:rsid w:val="007E58AE"/>
    <w:rsid w:val="007F1B8A"/>
    <w:rsid w:val="0080383B"/>
    <w:rsid w:val="00805AA9"/>
    <w:rsid w:val="00807CAF"/>
    <w:rsid w:val="00810CF9"/>
    <w:rsid w:val="00812DC2"/>
    <w:rsid w:val="0081381C"/>
    <w:rsid w:val="008145CB"/>
    <w:rsid w:val="008152B6"/>
    <w:rsid w:val="00820889"/>
    <w:rsid w:val="0082183F"/>
    <w:rsid w:val="00823F33"/>
    <w:rsid w:val="00830E84"/>
    <w:rsid w:val="00832365"/>
    <w:rsid w:val="00833F83"/>
    <w:rsid w:val="008356AD"/>
    <w:rsid w:val="00840024"/>
    <w:rsid w:val="008432CA"/>
    <w:rsid w:val="00852DBD"/>
    <w:rsid w:val="00854D41"/>
    <w:rsid w:val="00857D35"/>
    <w:rsid w:val="00857D75"/>
    <w:rsid w:val="00866112"/>
    <w:rsid w:val="0087011D"/>
    <w:rsid w:val="00881B35"/>
    <w:rsid w:val="00884EF2"/>
    <w:rsid w:val="008A51C8"/>
    <w:rsid w:val="008A622D"/>
    <w:rsid w:val="008A7AA7"/>
    <w:rsid w:val="008B10DB"/>
    <w:rsid w:val="008B55D1"/>
    <w:rsid w:val="008B733E"/>
    <w:rsid w:val="008C28C9"/>
    <w:rsid w:val="008C4C33"/>
    <w:rsid w:val="008C7429"/>
    <w:rsid w:val="008D320A"/>
    <w:rsid w:val="008D3AC6"/>
    <w:rsid w:val="008D415C"/>
    <w:rsid w:val="008E1336"/>
    <w:rsid w:val="008E6883"/>
    <w:rsid w:val="008F47E8"/>
    <w:rsid w:val="00903DA4"/>
    <w:rsid w:val="009112B3"/>
    <w:rsid w:val="0091202B"/>
    <w:rsid w:val="0092351A"/>
    <w:rsid w:val="00923751"/>
    <w:rsid w:val="00924808"/>
    <w:rsid w:val="00924A19"/>
    <w:rsid w:val="0092595D"/>
    <w:rsid w:val="00925B62"/>
    <w:rsid w:val="0093035D"/>
    <w:rsid w:val="00932CB2"/>
    <w:rsid w:val="00934553"/>
    <w:rsid w:val="0093466A"/>
    <w:rsid w:val="00935CC4"/>
    <w:rsid w:val="00937002"/>
    <w:rsid w:val="00940949"/>
    <w:rsid w:val="00943BAF"/>
    <w:rsid w:val="00946FA3"/>
    <w:rsid w:val="00956628"/>
    <w:rsid w:val="00960F9B"/>
    <w:rsid w:val="00961BA1"/>
    <w:rsid w:val="00966EB2"/>
    <w:rsid w:val="00967710"/>
    <w:rsid w:val="00971999"/>
    <w:rsid w:val="00972305"/>
    <w:rsid w:val="00977878"/>
    <w:rsid w:val="00977EAD"/>
    <w:rsid w:val="00982099"/>
    <w:rsid w:val="00985998"/>
    <w:rsid w:val="00986DF4"/>
    <w:rsid w:val="00993759"/>
    <w:rsid w:val="00993EE4"/>
    <w:rsid w:val="00994A4E"/>
    <w:rsid w:val="00994E7F"/>
    <w:rsid w:val="00997C77"/>
    <w:rsid w:val="009A546E"/>
    <w:rsid w:val="009A7017"/>
    <w:rsid w:val="009A7882"/>
    <w:rsid w:val="009B0945"/>
    <w:rsid w:val="009B098F"/>
    <w:rsid w:val="009B6AEF"/>
    <w:rsid w:val="009B6E74"/>
    <w:rsid w:val="009C34D9"/>
    <w:rsid w:val="009D1F90"/>
    <w:rsid w:val="009D4F1F"/>
    <w:rsid w:val="009D5654"/>
    <w:rsid w:val="009D7BA3"/>
    <w:rsid w:val="009E2DEF"/>
    <w:rsid w:val="009E41D3"/>
    <w:rsid w:val="009E6C0C"/>
    <w:rsid w:val="009E7D8F"/>
    <w:rsid w:val="009F1814"/>
    <w:rsid w:val="009F1A5F"/>
    <w:rsid w:val="009F530B"/>
    <w:rsid w:val="009F6EF8"/>
    <w:rsid w:val="009F77B3"/>
    <w:rsid w:val="00A05D6C"/>
    <w:rsid w:val="00A07B96"/>
    <w:rsid w:val="00A15C81"/>
    <w:rsid w:val="00A21A13"/>
    <w:rsid w:val="00A249E6"/>
    <w:rsid w:val="00A2671B"/>
    <w:rsid w:val="00A33CE6"/>
    <w:rsid w:val="00A36381"/>
    <w:rsid w:val="00A36EE8"/>
    <w:rsid w:val="00A377E6"/>
    <w:rsid w:val="00A424FF"/>
    <w:rsid w:val="00A43221"/>
    <w:rsid w:val="00A50E45"/>
    <w:rsid w:val="00A54C51"/>
    <w:rsid w:val="00A62E30"/>
    <w:rsid w:val="00A62E5A"/>
    <w:rsid w:val="00A630C1"/>
    <w:rsid w:val="00A71054"/>
    <w:rsid w:val="00A84801"/>
    <w:rsid w:val="00A85A21"/>
    <w:rsid w:val="00A9060B"/>
    <w:rsid w:val="00A93F0E"/>
    <w:rsid w:val="00A954AC"/>
    <w:rsid w:val="00A97424"/>
    <w:rsid w:val="00AA0556"/>
    <w:rsid w:val="00AA47A2"/>
    <w:rsid w:val="00AA6766"/>
    <w:rsid w:val="00AB0E52"/>
    <w:rsid w:val="00AB501E"/>
    <w:rsid w:val="00AC3361"/>
    <w:rsid w:val="00AC50F9"/>
    <w:rsid w:val="00AC7E94"/>
    <w:rsid w:val="00AC7FE0"/>
    <w:rsid w:val="00AD50C9"/>
    <w:rsid w:val="00AD51E9"/>
    <w:rsid w:val="00AE1135"/>
    <w:rsid w:val="00AE1152"/>
    <w:rsid w:val="00AE1855"/>
    <w:rsid w:val="00AE32B1"/>
    <w:rsid w:val="00AE6C43"/>
    <w:rsid w:val="00AF2724"/>
    <w:rsid w:val="00AF301C"/>
    <w:rsid w:val="00AF76A4"/>
    <w:rsid w:val="00B0025F"/>
    <w:rsid w:val="00B04F05"/>
    <w:rsid w:val="00B07856"/>
    <w:rsid w:val="00B15E9C"/>
    <w:rsid w:val="00B1749C"/>
    <w:rsid w:val="00B21E34"/>
    <w:rsid w:val="00B2359D"/>
    <w:rsid w:val="00B25D6B"/>
    <w:rsid w:val="00B27880"/>
    <w:rsid w:val="00B27D23"/>
    <w:rsid w:val="00B3031F"/>
    <w:rsid w:val="00B36DCB"/>
    <w:rsid w:val="00B37B0B"/>
    <w:rsid w:val="00B44063"/>
    <w:rsid w:val="00B45E75"/>
    <w:rsid w:val="00B50111"/>
    <w:rsid w:val="00B50EF6"/>
    <w:rsid w:val="00B51555"/>
    <w:rsid w:val="00B51E0D"/>
    <w:rsid w:val="00B52972"/>
    <w:rsid w:val="00B5659D"/>
    <w:rsid w:val="00B56AE0"/>
    <w:rsid w:val="00B622C0"/>
    <w:rsid w:val="00B66FA9"/>
    <w:rsid w:val="00B716A5"/>
    <w:rsid w:val="00B778C8"/>
    <w:rsid w:val="00B77BC1"/>
    <w:rsid w:val="00B81FED"/>
    <w:rsid w:val="00B86C03"/>
    <w:rsid w:val="00B86FDC"/>
    <w:rsid w:val="00B9028C"/>
    <w:rsid w:val="00B93561"/>
    <w:rsid w:val="00BA10D2"/>
    <w:rsid w:val="00BA33F6"/>
    <w:rsid w:val="00BA4088"/>
    <w:rsid w:val="00BB3346"/>
    <w:rsid w:val="00BB3A36"/>
    <w:rsid w:val="00BB5F1C"/>
    <w:rsid w:val="00BC179D"/>
    <w:rsid w:val="00BC6126"/>
    <w:rsid w:val="00BC74EE"/>
    <w:rsid w:val="00BD1941"/>
    <w:rsid w:val="00BD2C0C"/>
    <w:rsid w:val="00BD6EDD"/>
    <w:rsid w:val="00BE3B03"/>
    <w:rsid w:val="00BE3D2C"/>
    <w:rsid w:val="00BE6996"/>
    <w:rsid w:val="00BE6C70"/>
    <w:rsid w:val="00BF0FA3"/>
    <w:rsid w:val="00BF5217"/>
    <w:rsid w:val="00C03D3A"/>
    <w:rsid w:val="00C114A5"/>
    <w:rsid w:val="00C145E6"/>
    <w:rsid w:val="00C21A82"/>
    <w:rsid w:val="00C25452"/>
    <w:rsid w:val="00C31404"/>
    <w:rsid w:val="00C343BE"/>
    <w:rsid w:val="00C3470B"/>
    <w:rsid w:val="00C35BDD"/>
    <w:rsid w:val="00C413CB"/>
    <w:rsid w:val="00C50BA3"/>
    <w:rsid w:val="00C522D8"/>
    <w:rsid w:val="00C54950"/>
    <w:rsid w:val="00C5587C"/>
    <w:rsid w:val="00C6081C"/>
    <w:rsid w:val="00C64650"/>
    <w:rsid w:val="00C658B8"/>
    <w:rsid w:val="00C71FE5"/>
    <w:rsid w:val="00C72983"/>
    <w:rsid w:val="00C740E2"/>
    <w:rsid w:val="00C7513F"/>
    <w:rsid w:val="00C83A1E"/>
    <w:rsid w:val="00C83F81"/>
    <w:rsid w:val="00C841EA"/>
    <w:rsid w:val="00C901FC"/>
    <w:rsid w:val="00C93BB2"/>
    <w:rsid w:val="00C95651"/>
    <w:rsid w:val="00C97D5D"/>
    <w:rsid w:val="00CA2DB7"/>
    <w:rsid w:val="00CA5835"/>
    <w:rsid w:val="00CB1958"/>
    <w:rsid w:val="00CB1B7B"/>
    <w:rsid w:val="00CB48AD"/>
    <w:rsid w:val="00CB5804"/>
    <w:rsid w:val="00CB7B8E"/>
    <w:rsid w:val="00CC2F77"/>
    <w:rsid w:val="00CC303D"/>
    <w:rsid w:val="00CC3640"/>
    <w:rsid w:val="00CC54DD"/>
    <w:rsid w:val="00CC591D"/>
    <w:rsid w:val="00CC7E05"/>
    <w:rsid w:val="00CD084A"/>
    <w:rsid w:val="00CD1DE5"/>
    <w:rsid w:val="00CD51F5"/>
    <w:rsid w:val="00CE029E"/>
    <w:rsid w:val="00CE4C38"/>
    <w:rsid w:val="00CE59F2"/>
    <w:rsid w:val="00CF2F63"/>
    <w:rsid w:val="00D025C5"/>
    <w:rsid w:val="00D04A53"/>
    <w:rsid w:val="00D10B2A"/>
    <w:rsid w:val="00D10B66"/>
    <w:rsid w:val="00D11769"/>
    <w:rsid w:val="00D11D14"/>
    <w:rsid w:val="00D145EB"/>
    <w:rsid w:val="00D166C0"/>
    <w:rsid w:val="00D22B6E"/>
    <w:rsid w:val="00D2396E"/>
    <w:rsid w:val="00D249DE"/>
    <w:rsid w:val="00D26E6A"/>
    <w:rsid w:val="00D26FAA"/>
    <w:rsid w:val="00D3481A"/>
    <w:rsid w:val="00D36416"/>
    <w:rsid w:val="00D41402"/>
    <w:rsid w:val="00D436A0"/>
    <w:rsid w:val="00D43F18"/>
    <w:rsid w:val="00D44070"/>
    <w:rsid w:val="00D4434E"/>
    <w:rsid w:val="00D46BC6"/>
    <w:rsid w:val="00D52EA7"/>
    <w:rsid w:val="00D61706"/>
    <w:rsid w:val="00D656DF"/>
    <w:rsid w:val="00D721CF"/>
    <w:rsid w:val="00D72D40"/>
    <w:rsid w:val="00D80347"/>
    <w:rsid w:val="00D82613"/>
    <w:rsid w:val="00D85739"/>
    <w:rsid w:val="00D86719"/>
    <w:rsid w:val="00D923DC"/>
    <w:rsid w:val="00D94D29"/>
    <w:rsid w:val="00D9782A"/>
    <w:rsid w:val="00DA0043"/>
    <w:rsid w:val="00DA0591"/>
    <w:rsid w:val="00DA5D39"/>
    <w:rsid w:val="00DA7BE4"/>
    <w:rsid w:val="00DB0B09"/>
    <w:rsid w:val="00DB0E33"/>
    <w:rsid w:val="00DB1455"/>
    <w:rsid w:val="00DB1558"/>
    <w:rsid w:val="00DB4B8B"/>
    <w:rsid w:val="00DC633F"/>
    <w:rsid w:val="00DC690E"/>
    <w:rsid w:val="00DD0BD5"/>
    <w:rsid w:val="00DD3106"/>
    <w:rsid w:val="00DD5FD2"/>
    <w:rsid w:val="00DE3369"/>
    <w:rsid w:val="00DE3F13"/>
    <w:rsid w:val="00DE50C7"/>
    <w:rsid w:val="00DF3E68"/>
    <w:rsid w:val="00DF5CCE"/>
    <w:rsid w:val="00E00C02"/>
    <w:rsid w:val="00E021A8"/>
    <w:rsid w:val="00E045AD"/>
    <w:rsid w:val="00E0474A"/>
    <w:rsid w:val="00E06302"/>
    <w:rsid w:val="00E127E0"/>
    <w:rsid w:val="00E15D43"/>
    <w:rsid w:val="00E16F2D"/>
    <w:rsid w:val="00E17B1B"/>
    <w:rsid w:val="00E2092A"/>
    <w:rsid w:val="00E25E9C"/>
    <w:rsid w:val="00E30323"/>
    <w:rsid w:val="00E3212F"/>
    <w:rsid w:val="00E34C77"/>
    <w:rsid w:val="00E35F09"/>
    <w:rsid w:val="00E43A12"/>
    <w:rsid w:val="00E4657E"/>
    <w:rsid w:val="00E54B73"/>
    <w:rsid w:val="00E56E52"/>
    <w:rsid w:val="00E6355E"/>
    <w:rsid w:val="00E63EC1"/>
    <w:rsid w:val="00E66A21"/>
    <w:rsid w:val="00E748D8"/>
    <w:rsid w:val="00E75712"/>
    <w:rsid w:val="00E75EC3"/>
    <w:rsid w:val="00E81A4E"/>
    <w:rsid w:val="00E83B7D"/>
    <w:rsid w:val="00E85026"/>
    <w:rsid w:val="00E852FE"/>
    <w:rsid w:val="00E86692"/>
    <w:rsid w:val="00E90F7B"/>
    <w:rsid w:val="00E931DF"/>
    <w:rsid w:val="00E939C5"/>
    <w:rsid w:val="00E96E09"/>
    <w:rsid w:val="00E97133"/>
    <w:rsid w:val="00E97FE5"/>
    <w:rsid w:val="00EA3260"/>
    <w:rsid w:val="00EA4D99"/>
    <w:rsid w:val="00EA6EC3"/>
    <w:rsid w:val="00EB1AB9"/>
    <w:rsid w:val="00EB258B"/>
    <w:rsid w:val="00EB458E"/>
    <w:rsid w:val="00EB45EC"/>
    <w:rsid w:val="00EB4A4F"/>
    <w:rsid w:val="00EB75EA"/>
    <w:rsid w:val="00EB7A23"/>
    <w:rsid w:val="00EC271B"/>
    <w:rsid w:val="00EC3DAA"/>
    <w:rsid w:val="00EC6DBA"/>
    <w:rsid w:val="00EE0AC9"/>
    <w:rsid w:val="00EE5085"/>
    <w:rsid w:val="00EE6400"/>
    <w:rsid w:val="00EE6AE4"/>
    <w:rsid w:val="00EE6F7A"/>
    <w:rsid w:val="00EE72C2"/>
    <w:rsid w:val="00EE7E75"/>
    <w:rsid w:val="00EF3A72"/>
    <w:rsid w:val="00EF53E0"/>
    <w:rsid w:val="00F00A0F"/>
    <w:rsid w:val="00F04A27"/>
    <w:rsid w:val="00F05BC6"/>
    <w:rsid w:val="00F07106"/>
    <w:rsid w:val="00F12414"/>
    <w:rsid w:val="00F15378"/>
    <w:rsid w:val="00F16064"/>
    <w:rsid w:val="00F17280"/>
    <w:rsid w:val="00F244A9"/>
    <w:rsid w:val="00F2581B"/>
    <w:rsid w:val="00F31307"/>
    <w:rsid w:val="00F366DB"/>
    <w:rsid w:val="00F375AA"/>
    <w:rsid w:val="00F42068"/>
    <w:rsid w:val="00F47784"/>
    <w:rsid w:val="00F478D9"/>
    <w:rsid w:val="00F52AEB"/>
    <w:rsid w:val="00F5407A"/>
    <w:rsid w:val="00F60D24"/>
    <w:rsid w:val="00F62586"/>
    <w:rsid w:val="00F64F2B"/>
    <w:rsid w:val="00F6511D"/>
    <w:rsid w:val="00F66C5F"/>
    <w:rsid w:val="00F704A5"/>
    <w:rsid w:val="00F71D70"/>
    <w:rsid w:val="00F72F44"/>
    <w:rsid w:val="00F764D9"/>
    <w:rsid w:val="00F84E35"/>
    <w:rsid w:val="00F858FB"/>
    <w:rsid w:val="00F91B0F"/>
    <w:rsid w:val="00F93468"/>
    <w:rsid w:val="00F93C07"/>
    <w:rsid w:val="00F93C49"/>
    <w:rsid w:val="00FA6A32"/>
    <w:rsid w:val="00FB01A6"/>
    <w:rsid w:val="00FB2E73"/>
    <w:rsid w:val="00FB79F2"/>
    <w:rsid w:val="00FB7A21"/>
    <w:rsid w:val="00FB7D3A"/>
    <w:rsid w:val="00FC126E"/>
    <w:rsid w:val="00FC2B88"/>
    <w:rsid w:val="00FC3B93"/>
    <w:rsid w:val="00FC6020"/>
    <w:rsid w:val="00FC7F89"/>
    <w:rsid w:val="00FD0746"/>
    <w:rsid w:val="00FD762E"/>
    <w:rsid w:val="00FE2B2E"/>
    <w:rsid w:val="00FE38B6"/>
    <w:rsid w:val="00FE38BF"/>
    <w:rsid w:val="00FE566A"/>
    <w:rsid w:val="00FE653D"/>
    <w:rsid w:val="00FE6745"/>
    <w:rsid w:val="00FE7982"/>
    <w:rsid w:val="00FF213D"/>
    <w:rsid w:val="00FF538F"/>
    <w:rsid w:val="00FF6A14"/>
    <w:rsid w:val="2EAB2064"/>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B99DF1"/>
  <w14:discardImageEditingData/>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caption" w:locked="1" w:qFormat="1"/>
    <w:lsdException w:name="table of authorities" w:semiHidden="0" w:unhideWhenUsed="0"/>
    <w:lsdException w:name="List" w:semiHidden="0" w:unhideWhenUsed="0"/>
    <w:lsdException w:name="List Bullet" w:semiHidden="0" w:unhideWhenUsed="0"/>
    <w:lsdException w:name="Title" w:locked="1"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locked="1" w:semiHidden="0" w:unhideWhenUsed="0" w:qFormat="1"/>
    <w:lsdException w:name="Hyperlink" w:locked="1" w:uiPriority="99"/>
    <w:lsdException w:name="Strong" w:locked="1" w:semiHidden="0" w:uiPriority="22" w:unhideWhenUsed="0" w:qFormat="1"/>
    <w:lsdException w:name="Emphasis" w:locked="1" w:semiHidden="0" w:unhideWhenUsed="0" w:qFormat="1"/>
    <w:lsdException w:name="Normal (Web)" w:uiPriority="99"/>
    <w:lsdException w:name="Table Web 2" w:semiHidden="0" w:unhideWhenUsed="0"/>
    <w:lsdException w:name="Table Web 3" w:semiHidden="0" w:unhideWhenUsed="0"/>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179D"/>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BC179D"/>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kern w:val="0"/>
      <w:sz w:val="36"/>
      <w:szCs w:val="20"/>
      <w:lang w:eastAsia="zh-TW"/>
    </w:rPr>
  </w:style>
  <w:style w:type="paragraph" w:styleId="2">
    <w:name w:val="heading 2"/>
    <w:aliases w:val="壹、標題"/>
    <w:basedOn w:val="a"/>
    <w:next w:val="a"/>
    <w:qFormat/>
    <w:rsid w:val="00BC179D"/>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kern w:val="0"/>
      <w:sz w:val="32"/>
      <w:szCs w:val="20"/>
      <w:lang w:eastAsia="zh-TW"/>
    </w:rPr>
  </w:style>
  <w:style w:type="paragraph" w:styleId="3">
    <w:name w:val="heading 3"/>
    <w:aliases w:val="-一、標題"/>
    <w:basedOn w:val="a"/>
    <w:next w:val="a"/>
    <w:qFormat/>
    <w:rsid w:val="00BC179D"/>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08772D"/>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rsid w:val="00C3223C"/>
    <w:pPr>
      <w:spacing w:beforeLines="50" w:afterLines="50"/>
      <w:ind w:left="200" w:hangingChars="200" w:hanging="200"/>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szCs w:val="20"/>
    </w:rPr>
  </w:style>
  <w:style w:type="character" w:customStyle="1" w:styleId="a6">
    <w:name w:val="頁首 字元"/>
    <w:link w:val="a5"/>
    <w:locked/>
    <w:rsid w:val="00B22DE6"/>
    <w:rPr>
      <w:rFonts w:ascii="華康細圓體" w:eastAsia="華康細圓體"/>
      <w:kern w:val="2"/>
      <w:sz w:val="24"/>
      <w:lang w:val="en-US" w:eastAsia="zh-CN"/>
    </w:rPr>
  </w:style>
  <w:style w:type="paragraph" w:styleId="a7">
    <w:name w:val="footer"/>
    <w:basedOn w:val="a"/>
    <w:link w:val="a8"/>
    <w:rsid w:val="00B22DE6"/>
    <w:pPr>
      <w:tabs>
        <w:tab w:val="center" w:pos="4680"/>
        <w:tab w:val="right" w:pos="9360"/>
      </w:tabs>
      <w:ind w:firstLineChars="0" w:firstLine="0"/>
    </w:pPr>
    <w:rPr>
      <w:rFonts w:ascii="華康細圓體"/>
      <w:szCs w:val="20"/>
    </w:rPr>
  </w:style>
  <w:style w:type="character" w:customStyle="1" w:styleId="a8">
    <w:name w:val="頁尾 字元"/>
    <w:link w:val="a7"/>
    <w:locked/>
    <w:rsid w:val="00B22DE6"/>
    <w:rPr>
      <w:rFonts w:ascii="華康細圓體" w:eastAsia="華康細圓體"/>
      <w:kern w:val="2"/>
      <w:sz w:val="24"/>
      <w:lang w:val="en-US" w:eastAsia="zh-CN"/>
    </w:rPr>
  </w:style>
  <w:style w:type="paragraph" w:styleId="a9">
    <w:name w:val="Balloon Text"/>
    <w:basedOn w:val="a"/>
    <w:semiHidden/>
    <w:rsid w:val="00176324"/>
    <w:rPr>
      <w:rFonts w:ascii="Arial" w:eastAsia="新細明體" w:hAnsi="Arial"/>
      <w:sz w:val="16"/>
      <w:szCs w:val="16"/>
    </w:rPr>
  </w:style>
  <w:style w:type="table" w:styleId="aa">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rsid w:val="00047843"/>
    <w:rPr>
      <w:sz w:val="20"/>
    </w:rPr>
  </w:style>
  <w:style w:type="paragraph" w:customStyle="1" w:styleId="ac">
    <w:name w:val="（一）"/>
    <w:basedOn w:val="a"/>
    <w:link w:val="ad"/>
    <w:rsid w:val="00C3223C"/>
    <w:pPr>
      <w:ind w:leftChars="100" w:left="400" w:hangingChars="300" w:hanging="300"/>
    </w:pPr>
  </w:style>
  <w:style w:type="character" w:customStyle="1" w:styleId="ad">
    <w:name w:val="（一） 字元"/>
    <w:link w:val="ac"/>
    <w:locked/>
    <w:rsid w:val="00C3223C"/>
    <w:rPr>
      <w:rFonts w:eastAsia="華康細圓體"/>
      <w:kern w:val="2"/>
      <w:sz w:val="24"/>
      <w:szCs w:val="24"/>
      <w:lang w:val="en-US" w:eastAsia="zh-CN" w:bidi="ar-SA"/>
    </w:rPr>
  </w:style>
  <w:style w:type="paragraph" w:customStyle="1" w:styleId="ae">
    <w:name w:val="（一）文"/>
    <w:basedOn w:val="a"/>
    <w:link w:val="af"/>
    <w:rsid w:val="0030520B"/>
    <w:pPr>
      <w:ind w:leftChars="400" w:left="400"/>
    </w:pPr>
    <w:rPr>
      <w:szCs w:val="20"/>
    </w:rPr>
  </w:style>
  <w:style w:type="character" w:customStyle="1" w:styleId="af">
    <w:name w:val="（一）文 字元"/>
    <w:link w:val="ae"/>
    <w:locked/>
    <w:rsid w:val="0030520B"/>
    <w:rPr>
      <w:rFonts w:eastAsia="華康細圓體"/>
      <w:kern w:val="2"/>
      <w:sz w:val="24"/>
      <w:lang w:val="en-US" w:eastAsia="zh-CN"/>
    </w:rPr>
  </w:style>
  <w:style w:type="paragraph" w:styleId="10">
    <w:name w:val="toc 1"/>
    <w:basedOn w:val="a"/>
    <w:next w:val="a"/>
    <w:link w:val="11"/>
    <w:autoRedefine/>
    <w:uiPriority w:val="39"/>
    <w:rsid w:val="00A42C49"/>
    <w:pPr>
      <w:tabs>
        <w:tab w:val="right" w:leader="dot" w:pos="8496"/>
      </w:tabs>
      <w:ind w:left="945" w:rightChars="253" w:right="598" w:hangingChars="400" w:hanging="945"/>
    </w:pPr>
  </w:style>
  <w:style w:type="character" w:customStyle="1" w:styleId="11">
    <w:name w:val="目錄 1 字元"/>
    <w:basedOn w:val="a0"/>
    <w:link w:val="10"/>
    <w:uiPriority w:val="39"/>
    <w:rsid w:val="00351644"/>
    <w:rPr>
      <w:rFonts w:eastAsia="華康細圓體"/>
      <w:kern w:val="2"/>
      <w:sz w:val="24"/>
      <w:szCs w:val="24"/>
      <w:lang w:eastAsia="zh-CN"/>
    </w:rPr>
  </w:style>
  <w:style w:type="paragraph" w:customStyle="1" w:styleId="af0">
    <w:name w:val="１、"/>
    <w:basedOn w:val="a"/>
    <w:link w:val="af1"/>
    <w:rsid w:val="00A43221"/>
    <w:pPr>
      <w:ind w:leftChars="400" w:left="1417" w:hangingChars="200" w:hanging="472"/>
    </w:pPr>
    <w:rPr>
      <w:kern w:val="24"/>
      <w:szCs w:val="20"/>
      <w:lang w:eastAsia="zh-TW"/>
    </w:rPr>
  </w:style>
  <w:style w:type="character" w:customStyle="1" w:styleId="af1">
    <w:name w:val="１、 字元"/>
    <w:link w:val="af0"/>
    <w:locked/>
    <w:rsid w:val="00A43221"/>
    <w:rPr>
      <w:rFonts w:eastAsia="華康細圓體"/>
      <w:kern w:val="24"/>
      <w:sz w:val="24"/>
      <w:lang w:val="en-US" w:eastAsia="zh-TW" w:bidi="ar-SA"/>
    </w:rPr>
  </w:style>
  <w:style w:type="character" w:styleId="af2">
    <w:name w:val="annotation reference"/>
    <w:semiHidden/>
    <w:rsid w:val="00A56356"/>
    <w:rPr>
      <w:sz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956628"/>
    <w:pPr>
      <w:ind w:leftChars="600" w:left="600" w:firstLineChars="200" w:firstLine="200"/>
    </w:pPr>
  </w:style>
  <w:style w:type="character" w:customStyle="1" w:styleId="af6">
    <w:name w:val="１、文 字元"/>
    <w:link w:val="af5"/>
    <w:locked/>
    <w:rsid w:val="00956628"/>
    <w:rPr>
      <w:rFonts w:eastAsia="華康細圓體"/>
      <w:kern w:val="2"/>
      <w:sz w:val="24"/>
      <w:lang w:val="en-US"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2">
    <w:name w:val="(1)"/>
    <w:basedOn w:val="ac"/>
    <w:rsid w:val="00956628"/>
    <w:pPr>
      <w:ind w:leftChars="500" w:left="700" w:hangingChars="200" w:hanging="200"/>
    </w:pPr>
  </w:style>
  <w:style w:type="paragraph" w:customStyle="1" w:styleId="Af8">
    <w:name w:val="A."/>
    <w:basedOn w:val="12"/>
    <w:rsid w:val="00FE7B79"/>
    <w:pPr>
      <w:ind w:leftChars="600" w:left="1771" w:hangingChars="150" w:hanging="354"/>
    </w:pPr>
  </w:style>
  <w:style w:type="paragraph" w:customStyle="1" w:styleId="af9">
    <w:name w:val="表標"/>
    <w:basedOn w:val="a"/>
    <w:qFormat/>
    <w:rsid w:val="00BC179D"/>
    <w:pPr>
      <w:spacing w:beforeLines="100"/>
      <w:ind w:firstLineChars="0" w:firstLine="0"/>
      <w:jc w:val="center"/>
    </w:pPr>
    <w:rPr>
      <w:rFonts w:eastAsia="華康粗圓體"/>
    </w:rPr>
  </w:style>
  <w:style w:type="paragraph" w:styleId="afa">
    <w:name w:val="footnote text"/>
    <w:basedOn w:val="a"/>
    <w:semiHidden/>
    <w:rsid w:val="006851C6"/>
    <w:pPr>
      <w:snapToGrid w:val="0"/>
      <w:spacing w:line="440" w:lineRule="exact"/>
      <w:ind w:firstLineChars="0" w:firstLine="0"/>
      <w:jc w:val="left"/>
    </w:pPr>
    <w:rPr>
      <w:rFonts w:eastAsia="華康中明體"/>
      <w:spacing w:val="4"/>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3A03E2"/>
    <w:rPr>
      <w:color w:val="0000FF"/>
      <w:u w:val="single"/>
    </w:rPr>
  </w:style>
  <w:style w:type="character" w:styleId="afd">
    <w:name w:val="Strong"/>
    <w:uiPriority w:val="22"/>
    <w:qFormat/>
    <w:rsid w:val="00BC179D"/>
    <w:rPr>
      <w:b/>
      <w:color w:val="0C4DA2"/>
    </w:rPr>
  </w:style>
  <w:style w:type="character" w:styleId="afe">
    <w:name w:val="Emphasis"/>
    <w:qFormat/>
    <w:rsid w:val="00BC179D"/>
    <w:rPr>
      <w:i/>
    </w:rPr>
  </w:style>
  <w:style w:type="paragraph" w:customStyle="1" w:styleId="aff">
    <w:name w:val="註解"/>
    <w:basedOn w:val="a"/>
    <w:rsid w:val="00ED7617"/>
    <w:pPr>
      <w:snapToGrid w:val="0"/>
      <w:ind w:left="196" w:hangingChars="100" w:hanging="196"/>
    </w:pPr>
    <w:rPr>
      <w:sz w:val="20"/>
      <w:szCs w:val="20"/>
    </w:rPr>
  </w:style>
  <w:style w:type="character" w:styleId="aff0">
    <w:name w:val="footnote reference"/>
    <w:rsid w:val="00ED7617"/>
    <w:rPr>
      <w:vertAlign w:val="superscript"/>
    </w:rPr>
  </w:style>
  <w:style w:type="paragraph" w:styleId="aff1">
    <w:name w:val="List Paragraph"/>
    <w:basedOn w:val="a"/>
    <w:link w:val="aff2"/>
    <w:uiPriority w:val="34"/>
    <w:qFormat/>
    <w:rsid w:val="00BC179D"/>
    <w:pPr>
      <w:autoSpaceDE/>
      <w:autoSpaceDN/>
      <w:ind w:left="720" w:firstLineChars="0" w:firstLine="0"/>
      <w:contextualSpacing/>
      <w:jc w:val="left"/>
    </w:pPr>
    <w:rPr>
      <w:rFonts w:ascii="Calibri" w:eastAsia="新細明體" w:hAnsi="Calibri"/>
      <w:lang w:eastAsia="zh-TW"/>
    </w:rPr>
  </w:style>
  <w:style w:type="character" w:customStyle="1" w:styleId="aff2">
    <w:name w:val="清單段落 字元"/>
    <w:link w:val="aff1"/>
    <w:uiPriority w:val="34"/>
    <w:rsid w:val="00BC179D"/>
    <w:rPr>
      <w:rFonts w:ascii="Calibri" w:eastAsia="新細明體" w:hAnsi="Calibri"/>
      <w:kern w:val="2"/>
      <w:sz w:val="24"/>
      <w:szCs w:val="24"/>
    </w:rPr>
  </w:style>
  <w:style w:type="paragraph" w:styleId="Web">
    <w:name w:val="Normal (Web)"/>
    <w:basedOn w:val="a"/>
    <w:uiPriority w:val="99"/>
    <w:unhideWhenUsed/>
    <w:rsid w:val="00101193"/>
    <w:pPr>
      <w:widowControl/>
      <w:overflowPunct/>
      <w:autoSpaceDE/>
      <w:autoSpaceDN/>
      <w:spacing w:before="100" w:beforeAutospacing="1" w:after="100" w:afterAutospacing="1"/>
      <w:ind w:firstLineChars="0" w:firstLine="0"/>
      <w:jc w:val="left"/>
    </w:pPr>
    <w:rPr>
      <w:rFonts w:eastAsia="Times New Roman"/>
      <w:kern w:val="0"/>
      <w:lang w:eastAsia="zh-TW"/>
    </w:rPr>
  </w:style>
  <w:style w:type="paragraph" w:styleId="aff3">
    <w:name w:val="Body Text"/>
    <w:basedOn w:val="a"/>
    <w:link w:val="aff4"/>
    <w:rsid w:val="001752C2"/>
    <w:pPr>
      <w:spacing w:after="120"/>
    </w:pPr>
  </w:style>
  <w:style w:type="character" w:customStyle="1" w:styleId="aff4">
    <w:name w:val="本文 字元"/>
    <w:basedOn w:val="a0"/>
    <w:link w:val="aff3"/>
    <w:rsid w:val="001752C2"/>
    <w:rPr>
      <w:rFonts w:eastAsia="華康細圓體"/>
      <w:kern w:val="2"/>
      <w:sz w:val="24"/>
      <w:szCs w:val="24"/>
      <w:lang w:eastAsia="zh-CN"/>
    </w:rPr>
  </w:style>
  <w:style w:type="paragraph" w:customStyle="1" w:styleId="13">
    <w:name w:val="表1"/>
    <w:basedOn w:val="a"/>
    <w:uiPriority w:val="99"/>
    <w:rsid w:val="00B51555"/>
    <w:pPr>
      <w:overflowPunct/>
      <w:autoSpaceDE/>
      <w:autoSpaceDN/>
      <w:spacing w:line="250" w:lineRule="atLeast"/>
      <w:ind w:left="57" w:firstLineChars="0" w:firstLine="0"/>
      <w:jc w:val="left"/>
    </w:pPr>
    <w:rPr>
      <w:rFonts w:eastAsia="華康細明體"/>
      <w:sz w:val="20"/>
      <w:szCs w:val="20"/>
      <w:lang w:eastAsia="zh-TW"/>
    </w:rPr>
  </w:style>
  <w:style w:type="paragraph" w:customStyle="1" w:styleId="14">
    <w:name w:val="樣式1"/>
    <w:basedOn w:val="10"/>
    <w:link w:val="15"/>
    <w:rsid w:val="00351644"/>
    <w:rPr>
      <w:noProof/>
      <w:lang w:val="zh-TW" w:eastAsia="zh-TW"/>
    </w:rPr>
  </w:style>
  <w:style w:type="character" w:customStyle="1" w:styleId="15">
    <w:name w:val="樣式1 字元"/>
    <w:basedOn w:val="11"/>
    <w:link w:val="14"/>
    <w:rsid w:val="00351644"/>
    <w:rPr>
      <w:rFonts w:eastAsia="華康細圓體"/>
      <w:noProof/>
      <w:kern w:val="2"/>
      <w:sz w:val="24"/>
      <w:szCs w:val="24"/>
      <w:lang w:val="zh-TW" w:eastAsia="zh-CN"/>
    </w:rPr>
  </w:style>
  <w:style w:type="paragraph" w:customStyle="1" w:styleId="20">
    <w:name w:val="樣式2"/>
    <w:basedOn w:val="ae"/>
    <w:link w:val="21"/>
    <w:qFormat/>
    <w:rsid w:val="00F93468"/>
    <w:pPr>
      <w:ind w:left="945" w:firstLine="472"/>
    </w:pPr>
    <w:rPr>
      <w:color w:val="000000" w:themeColor="text1"/>
      <w:u w:val="single"/>
      <w:lang w:eastAsia="zh-TW"/>
    </w:rPr>
  </w:style>
  <w:style w:type="character" w:customStyle="1" w:styleId="21">
    <w:name w:val="樣式2 字元"/>
    <w:basedOn w:val="af"/>
    <w:link w:val="20"/>
    <w:rsid w:val="00F93468"/>
    <w:rPr>
      <w:rFonts w:eastAsia="華康細圓體"/>
      <w:color w:val="000000" w:themeColor="text1"/>
      <w:kern w:val="2"/>
      <w:sz w:val="24"/>
      <w:u w:val="single"/>
      <w:lang w:val="en-US" w:eastAsia="zh-CN"/>
    </w:rPr>
  </w:style>
  <w:style w:type="paragraph" w:customStyle="1" w:styleId="30">
    <w:name w:val="樣式3"/>
    <w:basedOn w:val="a"/>
    <w:link w:val="31"/>
    <w:qFormat/>
    <w:rsid w:val="00854D41"/>
    <w:pPr>
      <w:ind w:firstLine="472"/>
    </w:pPr>
    <w:rPr>
      <w:color w:val="000000" w:themeColor="text1"/>
      <w:lang w:eastAsia="zh-TW"/>
    </w:rPr>
  </w:style>
  <w:style w:type="character" w:customStyle="1" w:styleId="31">
    <w:name w:val="樣式3 字元"/>
    <w:basedOn w:val="a0"/>
    <w:link w:val="30"/>
    <w:rsid w:val="00854D41"/>
    <w:rPr>
      <w:rFonts w:eastAsia="華康細圓體"/>
      <w:color w:val="000000" w:themeColor="text1"/>
      <w:kern w:val="2"/>
      <w:sz w:val="24"/>
      <w:szCs w:val="24"/>
    </w:rPr>
  </w:style>
  <w:style w:type="paragraph" w:customStyle="1" w:styleId="4">
    <w:name w:val="樣式4"/>
    <w:basedOn w:val="a"/>
    <w:link w:val="40"/>
    <w:qFormat/>
    <w:rsid w:val="00854D41"/>
    <w:pPr>
      <w:ind w:firstLine="472"/>
    </w:pPr>
    <w:rPr>
      <w:color w:val="FF0000"/>
      <w:lang w:eastAsia="zh-TW"/>
    </w:rPr>
  </w:style>
  <w:style w:type="character" w:customStyle="1" w:styleId="40">
    <w:name w:val="樣式4 字元"/>
    <w:basedOn w:val="a0"/>
    <w:link w:val="4"/>
    <w:rsid w:val="00854D41"/>
    <w:rPr>
      <w:rFonts w:eastAsia="華康細圓體"/>
      <w:color w:val="FF0000"/>
      <w:kern w:val="2"/>
      <w:sz w:val="24"/>
      <w:szCs w:val="24"/>
    </w:rPr>
  </w:style>
  <w:style w:type="paragraph" w:customStyle="1" w:styleId="5">
    <w:name w:val="樣式5"/>
    <w:basedOn w:val="ae"/>
    <w:link w:val="50"/>
    <w:qFormat/>
    <w:rsid w:val="00BC74EE"/>
    <w:pPr>
      <w:ind w:left="945" w:firstLine="472"/>
    </w:pPr>
    <w:rPr>
      <w:color w:val="000000" w:themeColor="text1"/>
      <w:lang w:eastAsia="zh-TW"/>
    </w:rPr>
  </w:style>
  <w:style w:type="character" w:customStyle="1" w:styleId="50">
    <w:name w:val="樣式5 字元"/>
    <w:basedOn w:val="af"/>
    <w:link w:val="5"/>
    <w:rsid w:val="00BC74EE"/>
    <w:rPr>
      <w:rFonts w:eastAsia="華康細圓體"/>
      <w:color w:val="000000" w:themeColor="text1"/>
      <w:kern w:val="2"/>
      <w:sz w:val="24"/>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caption" w:locked="1" w:qFormat="1"/>
    <w:lsdException w:name="table of authorities" w:semiHidden="0" w:unhideWhenUsed="0"/>
    <w:lsdException w:name="List" w:semiHidden="0" w:unhideWhenUsed="0"/>
    <w:lsdException w:name="List Bullet" w:semiHidden="0" w:unhideWhenUsed="0"/>
    <w:lsdException w:name="Title" w:locked="1"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locked="1" w:semiHidden="0" w:unhideWhenUsed="0" w:qFormat="1"/>
    <w:lsdException w:name="Hyperlink" w:locked="1" w:uiPriority="99"/>
    <w:lsdException w:name="Strong" w:locked="1" w:semiHidden="0" w:uiPriority="22" w:unhideWhenUsed="0" w:qFormat="1"/>
    <w:lsdException w:name="Emphasis" w:locked="1" w:semiHidden="0" w:unhideWhenUsed="0" w:qFormat="1"/>
    <w:lsdException w:name="Normal (Web)" w:uiPriority="99"/>
    <w:lsdException w:name="Table Web 2" w:semiHidden="0" w:unhideWhenUsed="0"/>
    <w:lsdException w:name="Table Web 3" w:semiHidden="0" w:unhideWhenUsed="0"/>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179D"/>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BC179D"/>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kern w:val="0"/>
      <w:sz w:val="36"/>
      <w:szCs w:val="20"/>
      <w:lang w:eastAsia="zh-TW"/>
    </w:rPr>
  </w:style>
  <w:style w:type="paragraph" w:styleId="2">
    <w:name w:val="heading 2"/>
    <w:aliases w:val="壹、標題"/>
    <w:basedOn w:val="a"/>
    <w:next w:val="a"/>
    <w:qFormat/>
    <w:rsid w:val="00BC179D"/>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kern w:val="0"/>
      <w:sz w:val="32"/>
      <w:szCs w:val="20"/>
      <w:lang w:eastAsia="zh-TW"/>
    </w:rPr>
  </w:style>
  <w:style w:type="paragraph" w:styleId="3">
    <w:name w:val="heading 3"/>
    <w:aliases w:val="-一、標題"/>
    <w:basedOn w:val="a"/>
    <w:next w:val="a"/>
    <w:qFormat/>
    <w:rsid w:val="00BC179D"/>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08772D"/>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rsid w:val="00C3223C"/>
    <w:pPr>
      <w:spacing w:beforeLines="50" w:afterLines="50"/>
      <w:ind w:left="200" w:hangingChars="200" w:hanging="200"/>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szCs w:val="20"/>
    </w:rPr>
  </w:style>
  <w:style w:type="character" w:customStyle="1" w:styleId="a6">
    <w:name w:val="頁首 字元"/>
    <w:link w:val="a5"/>
    <w:locked/>
    <w:rsid w:val="00B22DE6"/>
    <w:rPr>
      <w:rFonts w:ascii="華康細圓體" w:eastAsia="華康細圓體"/>
      <w:kern w:val="2"/>
      <w:sz w:val="24"/>
      <w:lang w:val="en-US" w:eastAsia="zh-CN"/>
    </w:rPr>
  </w:style>
  <w:style w:type="paragraph" w:styleId="a7">
    <w:name w:val="footer"/>
    <w:basedOn w:val="a"/>
    <w:link w:val="a8"/>
    <w:rsid w:val="00B22DE6"/>
    <w:pPr>
      <w:tabs>
        <w:tab w:val="center" w:pos="4680"/>
        <w:tab w:val="right" w:pos="9360"/>
      </w:tabs>
      <w:ind w:firstLineChars="0" w:firstLine="0"/>
    </w:pPr>
    <w:rPr>
      <w:rFonts w:ascii="華康細圓體"/>
      <w:szCs w:val="20"/>
    </w:rPr>
  </w:style>
  <w:style w:type="character" w:customStyle="1" w:styleId="a8">
    <w:name w:val="頁尾 字元"/>
    <w:link w:val="a7"/>
    <w:locked/>
    <w:rsid w:val="00B22DE6"/>
    <w:rPr>
      <w:rFonts w:ascii="華康細圓體" w:eastAsia="華康細圓體"/>
      <w:kern w:val="2"/>
      <w:sz w:val="24"/>
      <w:lang w:val="en-US" w:eastAsia="zh-CN"/>
    </w:rPr>
  </w:style>
  <w:style w:type="paragraph" w:styleId="a9">
    <w:name w:val="Balloon Text"/>
    <w:basedOn w:val="a"/>
    <w:semiHidden/>
    <w:rsid w:val="00176324"/>
    <w:rPr>
      <w:rFonts w:ascii="Arial" w:eastAsia="新細明體" w:hAnsi="Arial"/>
      <w:sz w:val="16"/>
      <w:szCs w:val="16"/>
    </w:rPr>
  </w:style>
  <w:style w:type="table" w:styleId="aa">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page number"/>
    <w:rsid w:val="00047843"/>
    <w:rPr>
      <w:sz w:val="20"/>
    </w:rPr>
  </w:style>
  <w:style w:type="paragraph" w:customStyle="1" w:styleId="ac">
    <w:name w:val="（一）"/>
    <w:basedOn w:val="a"/>
    <w:link w:val="ad"/>
    <w:rsid w:val="00C3223C"/>
    <w:pPr>
      <w:ind w:leftChars="100" w:left="400" w:hangingChars="300" w:hanging="300"/>
    </w:pPr>
  </w:style>
  <w:style w:type="character" w:customStyle="1" w:styleId="ad">
    <w:name w:val="（一） 字元"/>
    <w:link w:val="ac"/>
    <w:locked/>
    <w:rsid w:val="00C3223C"/>
    <w:rPr>
      <w:rFonts w:eastAsia="華康細圓體"/>
      <w:kern w:val="2"/>
      <w:sz w:val="24"/>
      <w:szCs w:val="24"/>
      <w:lang w:val="en-US" w:eastAsia="zh-CN" w:bidi="ar-SA"/>
    </w:rPr>
  </w:style>
  <w:style w:type="paragraph" w:customStyle="1" w:styleId="ae">
    <w:name w:val="（一）文"/>
    <w:basedOn w:val="a"/>
    <w:link w:val="af"/>
    <w:rsid w:val="0030520B"/>
    <w:pPr>
      <w:ind w:leftChars="400" w:left="400"/>
    </w:pPr>
    <w:rPr>
      <w:szCs w:val="20"/>
    </w:rPr>
  </w:style>
  <w:style w:type="character" w:customStyle="1" w:styleId="af">
    <w:name w:val="（一）文 字元"/>
    <w:link w:val="ae"/>
    <w:locked/>
    <w:rsid w:val="0030520B"/>
    <w:rPr>
      <w:rFonts w:eastAsia="華康細圓體"/>
      <w:kern w:val="2"/>
      <w:sz w:val="24"/>
      <w:lang w:val="en-US" w:eastAsia="zh-CN"/>
    </w:rPr>
  </w:style>
  <w:style w:type="paragraph" w:styleId="10">
    <w:name w:val="toc 1"/>
    <w:basedOn w:val="a"/>
    <w:next w:val="a"/>
    <w:link w:val="11"/>
    <w:autoRedefine/>
    <w:uiPriority w:val="39"/>
    <w:rsid w:val="00A42C49"/>
    <w:pPr>
      <w:tabs>
        <w:tab w:val="right" w:leader="dot" w:pos="8496"/>
      </w:tabs>
      <w:ind w:left="945" w:rightChars="253" w:right="598" w:hangingChars="400" w:hanging="945"/>
    </w:pPr>
  </w:style>
  <w:style w:type="character" w:customStyle="1" w:styleId="11">
    <w:name w:val="目錄 1 字元"/>
    <w:basedOn w:val="a0"/>
    <w:link w:val="10"/>
    <w:uiPriority w:val="39"/>
    <w:rsid w:val="00351644"/>
    <w:rPr>
      <w:rFonts w:eastAsia="華康細圓體"/>
      <w:kern w:val="2"/>
      <w:sz w:val="24"/>
      <w:szCs w:val="24"/>
      <w:lang w:eastAsia="zh-CN"/>
    </w:rPr>
  </w:style>
  <w:style w:type="paragraph" w:customStyle="1" w:styleId="af0">
    <w:name w:val="１、"/>
    <w:basedOn w:val="a"/>
    <w:link w:val="af1"/>
    <w:rsid w:val="00A43221"/>
    <w:pPr>
      <w:ind w:leftChars="400" w:left="1417" w:hangingChars="200" w:hanging="472"/>
    </w:pPr>
    <w:rPr>
      <w:kern w:val="24"/>
      <w:szCs w:val="20"/>
      <w:lang w:eastAsia="zh-TW"/>
    </w:rPr>
  </w:style>
  <w:style w:type="character" w:customStyle="1" w:styleId="af1">
    <w:name w:val="１、 字元"/>
    <w:link w:val="af0"/>
    <w:locked/>
    <w:rsid w:val="00A43221"/>
    <w:rPr>
      <w:rFonts w:eastAsia="華康細圓體"/>
      <w:kern w:val="24"/>
      <w:sz w:val="24"/>
      <w:lang w:val="en-US" w:eastAsia="zh-TW" w:bidi="ar-SA"/>
    </w:rPr>
  </w:style>
  <w:style w:type="character" w:styleId="af2">
    <w:name w:val="annotation reference"/>
    <w:semiHidden/>
    <w:rsid w:val="00A56356"/>
    <w:rPr>
      <w:sz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956628"/>
    <w:pPr>
      <w:ind w:leftChars="600" w:left="600" w:firstLineChars="200" w:firstLine="200"/>
    </w:pPr>
  </w:style>
  <w:style w:type="character" w:customStyle="1" w:styleId="af6">
    <w:name w:val="１、文 字元"/>
    <w:link w:val="af5"/>
    <w:locked/>
    <w:rsid w:val="00956628"/>
    <w:rPr>
      <w:rFonts w:eastAsia="華康細圓體"/>
      <w:kern w:val="2"/>
      <w:sz w:val="24"/>
      <w:lang w:val="en-US"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2">
    <w:name w:val="(1)"/>
    <w:basedOn w:val="ac"/>
    <w:rsid w:val="00956628"/>
    <w:pPr>
      <w:ind w:leftChars="500" w:left="700" w:hangingChars="200" w:hanging="200"/>
    </w:pPr>
  </w:style>
  <w:style w:type="paragraph" w:customStyle="1" w:styleId="Af8">
    <w:name w:val="A."/>
    <w:basedOn w:val="12"/>
    <w:rsid w:val="00FE7B79"/>
    <w:pPr>
      <w:ind w:leftChars="600" w:left="1771" w:hangingChars="150" w:hanging="354"/>
    </w:pPr>
  </w:style>
  <w:style w:type="paragraph" w:customStyle="1" w:styleId="af9">
    <w:name w:val="表標"/>
    <w:basedOn w:val="a"/>
    <w:qFormat/>
    <w:rsid w:val="00BC179D"/>
    <w:pPr>
      <w:spacing w:beforeLines="100"/>
      <w:ind w:firstLineChars="0" w:firstLine="0"/>
      <w:jc w:val="center"/>
    </w:pPr>
    <w:rPr>
      <w:rFonts w:eastAsia="華康粗圓體"/>
    </w:rPr>
  </w:style>
  <w:style w:type="paragraph" w:styleId="afa">
    <w:name w:val="footnote text"/>
    <w:basedOn w:val="a"/>
    <w:semiHidden/>
    <w:rsid w:val="006851C6"/>
    <w:pPr>
      <w:snapToGrid w:val="0"/>
      <w:spacing w:line="440" w:lineRule="exact"/>
      <w:ind w:firstLineChars="0" w:firstLine="0"/>
      <w:jc w:val="left"/>
    </w:pPr>
    <w:rPr>
      <w:rFonts w:eastAsia="華康中明體"/>
      <w:spacing w:val="4"/>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3A03E2"/>
    <w:rPr>
      <w:color w:val="0000FF"/>
      <w:u w:val="single"/>
    </w:rPr>
  </w:style>
  <w:style w:type="character" w:styleId="afd">
    <w:name w:val="Strong"/>
    <w:uiPriority w:val="22"/>
    <w:qFormat/>
    <w:rsid w:val="00BC179D"/>
    <w:rPr>
      <w:b/>
      <w:color w:val="0C4DA2"/>
    </w:rPr>
  </w:style>
  <w:style w:type="character" w:styleId="afe">
    <w:name w:val="Emphasis"/>
    <w:qFormat/>
    <w:rsid w:val="00BC179D"/>
    <w:rPr>
      <w:i/>
    </w:rPr>
  </w:style>
  <w:style w:type="paragraph" w:customStyle="1" w:styleId="aff">
    <w:name w:val="註解"/>
    <w:basedOn w:val="a"/>
    <w:rsid w:val="00ED7617"/>
    <w:pPr>
      <w:snapToGrid w:val="0"/>
      <w:ind w:left="196" w:hangingChars="100" w:hanging="196"/>
    </w:pPr>
    <w:rPr>
      <w:sz w:val="20"/>
      <w:szCs w:val="20"/>
    </w:rPr>
  </w:style>
  <w:style w:type="character" w:styleId="aff0">
    <w:name w:val="footnote reference"/>
    <w:rsid w:val="00ED7617"/>
    <w:rPr>
      <w:vertAlign w:val="superscript"/>
    </w:rPr>
  </w:style>
  <w:style w:type="paragraph" w:styleId="aff1">
    <w:name w:val="List Paragraph"/>
    <w:basedOn w:val="a"/>
    <w:link w:val="aff2"/>
    <w:uiPriority w:val="34"/>
    <w:qFormat/>
    <w:rsid w:val="00BC179D"/>
    <w:pPr>
      <w:autoSpaceDE/>
      <w:autoSpaceDN/>
      <w:ind w:left="720" w:firstLineChars="0" w:firstLine="0"/>
      <w:contextualSpacing/>
      <w:jc w:val="left"/>
    </w:pPr>
    <w:rPr>
      <w:rFonts w:ascii="Calibri" w:eastAsia="新細明體" w:hAnsi="Calibri"/>
      <w:lang w:eastAsia="zh-TW"/>
    </w:rPr>
  </w:style>
  <w:style w:type="character" w:customStyle="1" w:styleId="aff2">
    <w:name w:val="清單段落 字元"/>
    <w:link w:val="aff1"/>
    <w:uiPriority w:val="34"/>
    <w:rsid w:val="00BC179D"/>
    <w:rPr>
      <w:rFonts w:ascii="Calibri" w:eastAsia="新細明體" w:hAnsi="Calibri"/>
      <w:kern w:val="2"/>
      <w:sz w:val="24"/>
      <w:szCs w:val="24"/>
    </w:rPr>
  </w:style>
  <w:style w:type="paragraph" w:styleId="Web">
    <w:name w:val="Normal (Web)"/>
    <w:basedOn w:val="a"/>
    <w:uiPriority w:val="99"/>
    <w:unhideWhenUsed/>
    <w:rsid w:val="00101193"/>
    <w:pPr>
      <w:widowControl/>
      <w:overflowPunct/>
      <w:autoSpaceDE/>
      <w:autoSpaceDN/>
      <w:spacing w:before="100" w:beforeAutospacing="1" w:after="100" w:afterAutospacing="1"/>
      <w:ind w:firstLineChars="0" w:firstLine="0"/>
      <w:jc w:val="left"/>
    </w:pPr>
    <w:rPr>
      <w:rFonts w:eastAsia="Times New Roman"/>
      <w:kern w:val="0"/>
      <w:lang w:eastAsia="zh-TW"/>
    </w:rPr>
  </w:style>
  <w:style w:type="paragraph" w:styleId="aff3">
    <w:name w:val="Body Text"/>
    <w:basedOn w:val="a"/>
    <w:link w:val="aff4"/>
    <w:rsid w:val="001752C2"/>
    <w:pPr>
      <w:spacing w:after="120"/>
    </w:pPr>
  </w:style>
  <w:style w:type="character" w:customStyle="1" w:styleId="aff4">
    <w:name w:val="本文 字元"/>
    <w:basedOn w:val="a0"/>
    <w:link w:val="aff3"/>
    <w:rsid w:val="001752C2"/>
    <w:rPr>
      <w:rFonts w:eastAsia="華康細圓體"/>
      <w:kern w:val="2"/>
      <w:sz w:val="24"/>
      <w:szCs w:val="24"/>
      <w:lang w:eastAsia="zh-CN"/>
    </w:rPr>
  </w:style>
  <w:style w:type="paragraph" w:customStyle="1" w:styleId="13">
    <w:name w:val="表1"/>
    <w:basedOn w:val="a"/>
    <w:uiPriority w:val="99"/>
    <w:rsid w:val="00B51555"/>
    <w:pPr>
      <w:overflowPunct/>
      <w:autoSpaceDE/>
      <w:autoSpaceDN/>
      <w:spacing w:line="250" w:lineRule="atLeast"/>
      <w:ind w:left="57" w:firstLineChars="0" w:firstLine="0"/>
      <w:jc w:val="left"/>
    </w:pPr>
    <w:rPr>
      <w:rFonts w:eastAsia="華康細明體"/>
      <w:sz w:val="20"/>
      <w:szCs w:val="20"/>
      <w:lang w:eastAsia="zh-TW"/>
    </w:rPr>
  </w:style>
  <w:style w:type="paragraph" w:customStyle="1" w:styleId="14">
    <w:name w:val="樣式1"/>
    <w:basedOn w:val="10"/>
    <w:link w:val="15"/>
    <w:rsid w:val="00351644"/>
    <w:rPr>
      <w:noProof/>
      <w:lang w:val="zh-TW" w:eastAsia="zh-TW"/>
    </w:rPr>
  </w:style>
  <w:style w:type="character" w:customStyle="1" w:styleId="15">
    <w:name w:val="樣式1 字元"/>
    <w:basedOn w:val="11"/>
    <w:link w:val="14"/>
    <w:rsid w:val="00351644"/>
    <w:rPr>
      <w:rFonts w:eastAsia="華康細圓體"/>
      <w:noProof/>
      <w:kern w:val="2"/>
      <w:sz w:val="24"/>
      <w:szCs w:val="24"/>
      <w:lang w:val="zh-TW" w:eastAsia="zh-CN"/>
    </w:rPr>
  </w:style>
  <w:style w:type="paragraph" w:customStyle="1" w:styleId="20">
    <w:name w:val="樣式2"/>
    <w:basedOn w:val="ae"/>
    <w:link w:val="21"/>
    <w:qFormat/>
    <w:rsid w:val="00F93468"/>
    <w:pPr>
      <w:ind w:left="945" w:firstLine="472"/>
    </w:pPr>
    <w:rPr>
      <w:color w:val="000000" w:themeColor="text1"/>
      <w:u w:val="single"/>
      <w:lang w:eastAsia="zh-TW"/>
    </w:rPr>
  </w:style>
  <w:style w:type="character" w:customStyle="1" w:styleId="21">
    <w:name w:val="樣式2 字元"/>
    <w:basedOn w:val="af"/>
    <w:link w:val="20"/>
    <w:rsid w:val="00F93468"/>
    <w:rPr>
      <w:rFonts w:eastAsia="華康細圓體"/>
      <w:color w:val="000000" w:themeColor="text1"/>
      <w:kern w:val="2"/>
      <w:sz w:val="24"/>
      <w:u w:val="single"/>
      <w:lang w:val="en-US" w:eastAsia="zh-CN"/>
    </w:rPr>
  </w:style>
  <w:style w:type="paragraph" w:customStyle="1" w:styleId="30">
    <w:name w:val="樣式3"/>
    <w:basedOn w:val="a"/>
    <w:link w:val="31"/>
    <w:qFormat/>
    <w:rsid w:val="00854D41"/>
    <w:pPr>
      <w:ind w:firstLine="472"/>
    </w:pPr>
    <w:rPr>
      <w:color w:val="000000" w:themeColor="text1"/>
      <w:lang w:eastAsia="zh-TW"/>
    </w:rPr>
  </w:style>
  <w:style w:type="character" w:customStyle="1" w:styleId="31">
    <w:name w:val="樣式3 字元"/>
    <w:basedOn w:val="a0"/>
    <w:link w:val="30"/>
    <w:rsid w:val="00854D41"/>
    <w:rPr>
      <w:rFonts w:eastAsia="華康細圓體"/>
      <w:color w:val="000000" w:themeColor="text1"/>
      <w:kern w:val="2"/>
      <w:sz w:val="24"/>
      <w:szCs w:val="24"/>
    </w:rPr>
  </w:style>
  <w:style w:type="paragraph" w:customStyle="1" w:styleId="4">
    <w:name w:val="樣式4"/>
    <w:basedOn w:val="a"/>
    <w:link w:val="40"/>
    <w:qFormat/>
    <w:rsid w:val="00854D41"/>
    <w:pPr>
      <w:ind w:firstLine="472"/>
    </w:pPr>
    <w:rPr>
      <w:color w:val="FF0000"/>
      <w:lang w:eastAsia="zh-TW"/>
    </w:rPr>
  </w:style>
  <w:style w:type="character" w:customStyle="1" w:styleId="40">
    <w:name w:val="樣式4 字元"/>
    <w:basedOn w:val="a0"/>
    <w:link w:val="4"/>
    <w:rsid w:val="00854D41"/>
    <w:rPr>
      <w:rFonts w:eastAsia="華康細圓體"/>
      <w:color w:val="FF0000"/>
      <w:kern w:val="2"/>
      <w:sz w:val="24"/>
      <w:szCs w:val="24"/>
    </w:rPr>
  </w:style>
  <w:style w:type="paragraph" w:customStyle="1" w:styleId="5">
    <w:name w:val="樣式5"/>
    <w:basedOn w:val="ae"/>
    <w:link w:val="50"/>
    <w:qFormat/>
    <w:rsid w:val="00BC74EE"/>
    <w:pPr>
      <w:ind w:left="945" w:firstLine="472"/>
    </w:pPr>
    <w:rPr>
      <w:color w:val="000000" w:themeColor="text1"/>
      <w:lang w:eastAsia="zh-TW"/>
    </w:rPr>
  </w:style>
  <w:style w:type="character" w:customStyle="1" w:styleId="50">
    <w:name w:val="樣式5 字元"/>
    <w:basedOn w:val="af"/>
    <w:link w:val="5"/>
    <w:rsid w:val="00BC74EE"/>
    <w:rPr>
      <w:rFonts w:eastAsia="華康細圓體"/>
      <w:color w:val="000000" w:themeColor="text1"/>
      <w:kern w:val="2"/>
      <w:sz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
      <w:marLeft w:val="0"/>
      <w:marRight w:val="0"/>
      <w:marTop w:val="25"/>
      <w:marBottom w:val="0"/>
      <w:divBdr>
        <w:top w:val="none" w:sz="0" w:space="0" w:color="auto"/>
        <w:left w:val="none" w:sz="0" w:space="0" w:color="auto"/>
        <w:bottom w:val="none" w:sz="0" w:space="0" w:color="auto"/>
        <w:right w:val="none" w:sz="0" w:space="0" w:color="auto"/>
      </w:divBdr>
      <w:divsChild>
        <w:div w:id="72">
          <w:marLeft w:val="0"/>
          <w:marRight w:val="0"/>
          <w:marTop w:val="100"/>
          <w:marBottom w:val="100"/>
          <w:divBdr>
            <w:top w:val="none" w:sz="0" w:space="0" w:color="auto"/>
            <w:left w:val="none" w:sz="0" w:space="0" w:color="auto"/>
            <w:bottom w:val="none" w:sz="0" w:space="0" w:color="auto"/>
            <w:right w:val="none" w:sz="0" w:space="0" w:color="auto"/>
          </w:divBdr>
          <w:divsChild>
            <w:div w:id="36">
              <w:marLeft w:val="0"/>
              <w:marRight w:val="0"/>
              <w:marTop w:val="25"/>
              <w:marBottom w:val="0"/>
              <w:divBdr>
                <w:top w:val="single" w:sz="4" w:space="0" w:color="0C4DA2"/>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145">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25"/>
      <w:marBottom w:val="0"/>
      <w:divBdr>
        <w:top w:val="none" w:sz="0" w:space="0" w:color="auto"/>
        <w:left w:val="none" w:sz="0" w:space="0" w:color="auto"/>
        <w:bottom w:val="none" w:sz="0" w:space="0" w:color="auto"/>
        <w:right w:val="none" w:sz="0" w:space="0" w:color="auto"/>
      </w:divBdr>
      <w:divsChild>
        <w:div w:id="126">
          <w:marLeft w:val="0"/>
          <w:marRight w:val="0"/>
          <w:marTop w:val="100"/>
          <w:marBottom w:val="100"/>
          <w:divBdr>
            <w:top w:val="none" w:sz="0" w:space="0" w:color="auto"/>
            <w:left w:val="none" w:sz="0" w:space="0" w:color="auto"/>
            <w:bottom w:val="none" w:sz="0" w:space="0" w:color="auto"/>
            <w:right w:val="none" w:sz="0" w:space="0" w:color="auto"/>
          </w:divBdr>
          <w:divsChild>
            <w:div w:id="94">
              <w:marLeft w:val="0"/>
              <w:marRight w:val="0"/>
              <w:marTop w:val="25"/>
              <w:marBottom w:val="0"/>
              <w:divBdr>
                <w:top w:val="single" w:sz="4" w:space="0" w:color="0C4DA2"/>
                <w:left w:val="none" w:sz="0" w:space="0" w:color="auto"/>
                <w:bottom w:val="none" w:sz="0" w:space="0" w:color="auto"/>
                <w:right w:val="none" w:sz="0" w:space="0" w:color="auto"/>
              </w:divBdr>
              <w:divsChild>
                <w:div w:id="119">
                  <w:marLeft w:val="0"/>
                  <w:marRight w:val="0"/>
                  <w:marTop w:val="0"/>
                  <w:marBottom w:val="0"/>
                  <w:divBdr>
                    <w:top w:val="none" w:sz="0" w:space="0" w:color="auto"/>
                    <w:left w:val="none" w:sz="0" w:space="0" w:color="auto"/>
                    <w:bottom w:val="none" w:sz="0" w:space="0" w:color="auto"/>
                    <w:right w:val="none" w:sz="0" w:space="0" w:color="auto"/>
                  </w:divBdr>
                  <w:divsChild>
                    <w:div w:id="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
      <w:marLeft w:val="0"/>
      <w:marRight w:val="0"/>
      <w:marTop w:val="0"/>
      <w:marBottom w:val="0"/>
      <w:divBdr>
        <w:top w:val="none" w:sz="0" w:space="0" w:color="auto"/>
        <w:left w:val="none" w:sz="0" w:space="0" w:color="auto"/>
        <w:bottom w:val="none" w:sz="0" w:space="0" w:color="auto"/>
        <w:right w:val="none" w:sz="0" w:space="0" w:color="auto"/>
      </w:divBdr>
    </w:div>
    <w:div w:id="26">
      <w:marLeft w:val="105"/>
      <w:marRight w:val="105"/>
      <w:marTop w:val="0"/>
      <w:marBottom w:val="0"/>
      <w:divBdr>
        <w:top w:val="none" w:sz="0" w:space="0" w:color="auto"/>
        <w:left w:val="none" w:sz="0" w:space="0" w:color="auto"/>
        <w:bottom w:val="none" w:sz="0" w:space="0" w:color="auto"/>
        <w:right w:val="none" w:sz="0" w:space="0" w:color="auto"/>
      </w:divBdr>
      <w:divsChild>
        <w:div w:id="103">
          <w:marLeft w:val="0"/>
          <w:marRight w:val="0"/>
          <w:marTop w:val="0"/>
          <w:marBottom w:val="0"/>
          <w:divBdr>
            <w:top w:val="none" w:sz="0" w:space="0" w:color="auto"/>
            <w:left w:val="none" w:sz="0" w:space="0" w:color="auto"/>
            <w:bottom w:val="none" w:sz="0" w:space="0" w:color="auto"/>
            <w:right w:val="none" w:sz="0" w:space="0" w:color="auto"/>
          </w:divBdr>
          <w:divsChild>
            <w:div w:id="40">
              <w:marLeft w:val="0"/>
              <w:marRight w:val="0"/>
              <w:marTop w:val="0"/>
              <w:marBottom w:val="180"/>
              <w:divBdr>
                <w:top w:val="none" w:sz="0" w:space="0" w:color="auto"/>
                <w:left w:val="none" w:sz="0" w:space="0" w:color="auto"/>
                <w:bottom w:val="none" w:sz="0" w:space="0" w:color="auto"/>
                <w:right w:val="none" w:sz="0" w:space="0" w:color="auto"/>
              </w:divBdr>
              <w:divsChild>
                <w:div w:id="144">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255"/>
                      <w:marBottom w:val="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sChild>
                            <w:div w:id="54">
                              <w:marLeft w:val="480"/>
                              <w:marRight w:val="0"/>
                              <w:marTop w:val="0"/>
                              <w:marBottom w:val="330"/>
                              <w:divBdr>
                                <w:top w:val="none" w:sz="0" w:space="0" w:color="auto"/>
                                <w:left w:val="none" w:sz="0" w:space="0" w:color="auto"/>
                                <w:bottom w:val="none" w:sz="0" w:space="0" w:color="auto"/>
                                <w:right w:val="none" w:sz="0" w:space="0" w:color="auto"/>
                              </w:divBdr>
                            </w:div>
                          </w:divsChild>
                        </w:div>
                        <w:div w:id="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131">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43">
          <w:marLeft w:val="0"/>
          <w:marRight w:val="0"/>
          <w:marTop w:val="0"/>
          <w:marBottom w:val="0"/>
          <w:divBdr>
            <w:top w:val="none" w:sz="0" w:space="0" w:color="auto"/>
            <w:left w:val="none" w:sz="0" w:space="0" w:color="auto"/>
            <w:bottom w:val="none" w:sz="0" w:space="0" w:color="auto"/>
            <w:right w:val="none" w:sz="0" w:space="0" w:color="auto"/>
          </w:divBdr>
        </w:div>
      </w:divsChild>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30"/>
      <w:marBottom w:val="0"/>
      <w:divBdr>
        <w:top w:val="none" w:sz="0" w:space="0" w:color="auto"/>
        <w:left w:val="none" w:sz="0" w:space="0" w:color="auto"/>
        <w:bottom w:val="none" w:sz="0" w:space="0" w:color="auto"/>
        <w:right w:val="none" w:sz="0" w:space="0" w:color="auto"/>
      </w:divBdr>
      <w:divsChild>
        <w:div w:id="90">
          <w:marLeft w:val="0"/>
          <w:marRight w:val="0"/>
          <w:marTop w:val="100"/>
          <w:marBottom w:val="100"/>
          <w:divBdr>
            <w:top w:val="none" w:sz="0" w:space="0" w:color="auto"/>
            <w:left w:val="none" w:sz="0" w:space="0" w:color="auto"/>
            <w:bottom w:val="none" w:sz="0" w:space="0" w:color="auto"/>
            <w:right w:val="none" w:sz="0" w:space="0" w:color="auto"/>
          </w:divBdr>
          <w:divsChild>
            <w:div w:id="64">
              <w:marLeft w:val="0"/>
              <w:marRight w:val="0"/>
              <w:marTop w:val="30"/>
              <w:marBottom w:val="0"/>
              <w:divBdr>
                <w:top w:val="single" w:sz="6" w:space="0" w:color="0C4DA2"/>
                <w:left w:val="none" w:sz="0" w:space="0" w:color="auto"/>
                <w:bottom w:val="none" w:sz="0" w:space="0" w:color="auto"/>
                <w:right w:val="none" w:sz="0" w:space="0" w:color="auto"/>
              </w:divBdr>
              <w:divsChild>
                <w:div w:id="121">
                  <w:marLeft w:val="0"/>
                  <w:marRight w:val="0"/>
                  <w:marTop w:val="0"/>
                  <w:marBottom w:val="0"/>
                  <w:divBdr>
                    <w:top w:val="none" w:sz="0" w:space="0" w:color="auto"/>
                    <w:left w:val="none" w:sz="0" w:space="0" w:color="auto"/>
                    <w:bottom w:val="none" w:sz="0" w:space="0" w:color="auto"/>
                    <w:right w:val="none" w:sz="0" w:space="0" w:color="auto"/>
                  </w:divBdr>
                  <w:divsChild>
                    <w:div w:id="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sChild>
        <w:div w:id="127">
          <w:marLeft w:val="-600"/>
          <w:marRight w:val="0"/>
          <w:marTop w:val="0"/>
          <w:marBottom w:val="0"/>
          <w:divBdr>
            <w:top w:val="none" w:sz="0" w:space="0" w:color="auto"/>
            <w:left w:val="none" w:sz="0" w:space="0" w:color="auto"/>
            <w:bottom w:val="none" w:sz="0" w:space="0" w:color="auto"/>
            <w:right w:val="none" w:sz="0" w:space="0" w:color="auto"/>
          </w:divBdr>
          <w:divsChild>
            <w:div w:id="130">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30"/>
      <w:marBottom w:val="0"/>
      <w:divBdr>
        <w:top w:val="none" w:sz="0" w:space="0" w:color="auto"/>
        <w:left w:val="none" w:sz="0" w:space="0" w:color="auto"/>
        <w:bottom w:val="none" w:sz="0" w:space="0" w:color="auto"/>
        <w:right w:val="none" w:sz="0" w:space="0" w:color="auto"/>
      </w:divBdr>
      <w:divsChild>
        <w:div w:id="24">
          <w:marLeft w:val="0"/>
          <w:marRight w:val="0"/>
          <w:marTop w:val="100"/>
          <w:marBottom w:val="100"/>
          <w:divBdr>
            <w:top w:val="none" w:sz="0" w:space="0" w:color="auto"/>
            <w:left w:val="none" w:sz="0" w:space="0" w:color="auto"/>
            <w:bottom w:val="none" w:sz="0" w:space="0" w:color="auto"/>
            <w:right w:val="none" w:sz="0" w:space="0" w:color="auto"/>
          </w:divBdr>
          <w:divsChild>
            <w:div w:id="111">
              <w:marLeft w:val="0"/>
              <w:marRight w:val="0"/>
              <w:marTop w:val="30"/>
              <w:marBottom w:val="0"/>
              <w:divBdr>
                <w:top w:val="single" w:sz="6" w:space="0" w:color="0C4DA2"/>
                <w:left w:val="none" w:sz="0" w:space="0" w:color="auto"/>
                <w:bottom w:val="none" w:sz="0" w:space="0" w:color="auto"/>
                <w:right w:val="none" w:sz="0" w:space="0" w:color="auto"/>
              </w:divBdr>
              <w:divsChild>
                <w:div w:id="142">
                  <w:marLeft w:val="0"/>
                  <w:marRight w:val="0"/>
                  <w:marTop w:val="0"/>
                  <w:marBottom w:val="0"/>
                  <w:divBdr>
                    <w:top w:val="none" w:sz="0" w:space="0" w:color="auto"/>
                    <w:left w:val="none" w:sz="0" w:space="0" w:color="auto"/>
                    <w:bottom w:val="none" w:sz="0" w:space="0" w:color="auto"/>
                    <w:right w:val="none" w:sz="0" w:space="0" w:color="auto"/>
                  </w:divBdr>
                  <w:divsChild>
                    <w:div w:id="102">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25"/>
      <w:marBottom w:val="0"/>
      <w:divBdr>
        <w:top w:val="none" w:sz="0" w:space="0" w:color="auto"/>
        <w:left w:val="none" w:sz="0" w:space="0" w:color="auto"/>
        <w:bottom w:val="none" w:sz="0" w:space="0" w:color="auto"/>
        <w:right w:val="none" w:sz="0" w:space="0" w:color="auto"/>
      </w:divBdr>
      <w:divsChild>
        <w:div w:id="137">
          <w:marLeft w:val="0"/>
          <w:marRight w:val="0"/>
          <w:marTop w:val="100"/>
          <w:marBottom w:val="100"/>
          <w:divBdr>
            <w:top w:val="none" w:sz="0" w:space="0" w:color="auto"/>
            <w:left w:val="none" w:sz="0" w:space="0" w:color="auto"/>
            <w:bottom w:val="none" w:sz="0" w:space="0" w:color="auto"/>
            <w:right w:val="none" w:sz="0" w:space="0" w:color="auto"/>
          </w:divBdr>
          <w:divsChild>
            <w:div w:id="43">
              <w:marLeft w:val="0"/>
              <w:marRight w:val="0"/>
              <w:marTop w:val="25"/>
              <w:marBottom w:val="0"/>
              <w:divBdr>
                <w:top w:val="single" w:sz="4" w:space="0" w:color="0C4DA2"/>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sChild>
                    <w:div w:id="101">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 w:id="70">
      <w:marLeft w:val="0"/>
      <w:marRight w:val="0"/>
      <w:marTop w:val="30"/>
      <w:marBottom w:val="0"/>
      <w:divBdr>
        <w:top w:val="none" w:sz="0" w:space="0" w:color="auto"/>
        <w:left w:val="none" w:sz="0" w:space="0" w:color="auto"/>
        <w:bottom w:val="none" w:sz="0" w:space="0" w:color="auto"/>
        <w:right w:val="none" w:sz="0" w:space="0" w:color="auto"/>
      </w:divBdr>
      <w:divsChild>
        <w:div w:id="53">
          <w:marLeft w:val="0"/>
          <w:marRight w:val="0"/>
          <w:marTop w:val="100"/>
          <w:marBottom w:val="100"/>
          <w:divBdr>
            <w:top w:val="none" w:sz="0" w:space="0" w:color="auto"/>
            <w:left w:val="none" w:sz="0" w:space="0" w:color="auto"/>
            <w:bottom w:val="none" w:sz="0" w:space="0" w:color="auto"/>
            <w:right w:val="none" w:sz="0" w:space="0" w:color="auto"/>
          </w:divBdr>
          <w:divsChild>
            <w:div w:id="50">
              <w:marLeft w:val="0"/>
              <w:marRight w:val="0"/>
              <w:marTop w:val="30"/>
              <w:marBottom w:val="0"/>
              <w:divBdr>
                <w:top w:val="single" w:sz="6" w:space="0" w:color="0C4DA2"/>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125"/>
          <w:marBottom w:val="0"/>
          <w:divBdr>
            <w:top w:val="none" w:sz="0" w:space="0" w:color="auto"/>
            <w:left w:val="none" w:sz="0" w:space="0" w:color="auto"/>
            <w:bottom w:val="none" w:sz="0" w:space="0" w:color="auto"/>
            <w:right w:val="none" w:sz="0" w:space="0" w:color="auto"/>
          </w:divBdr>
          <w:divsChild>
            <w:div w:id="122">
              <w:marLeft w:val="0"/>
              <w:marRight w:val="0"/>
              <w:marTop w:val="0"/>
              <w:marBottom w:val="0"/>
              <w:divBdr>
                <w:top w:val="single" w:sz="4" w:space="0" w:color="B9DFF9"/>
                <w:left w:val="single" w:sz="4" w:space="0" w:color="B9DFF9"/>
                <w:bottom w:val="single" w:sz="4" w:space="0" w:color="B9DFF9"/>
                <w:right w:val="single" w:sz="4" w:space="0" w:color="B9DFF9"/>
              </w:divBdr>
              <w:divsChild>
                <w:div w:id="138">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sChild>
        <w:div w:id="19">
          <w:marLeft w:val="0"/>
          <w:marRight w:val="0"/>
          <w:marTop w:val="0"/>
          <w:marBottom w:val="0"/>
          <w:divBdr>
            <w:top w:val="none" w:sz="0" w:space="0" w:color="auto"/>
            <w:left w:val="single" w:sz="6" w:space="0" w:color="6F767A"/>
            <w:bottom w:val="none" w:sz="0" w:space="0" w:color="auto"/>
            <w:right w:val="single" w:sz="6" w:space="0" w:color="6F767A"/>
          </w:divBdr>
          <w:divsChild>
            <w:div w:id="110">
              <w:marLeft w:val="0"/>
              <w:marRight w:val="0"/>
              <w:marTop w:val="0"/>
              <w:marBottom w:val="0"/>
              <w:divBdr>
                <w:top w:val="single" w:sz="6" w:space="0" w:color="95A4AE"/>
                <w:left w:val="none" w:sz="0" w:space="0" w:color="auto"/>
                <w:bottom w:val="single" w:sz="6" w:space="0" w:color="878D90"/>
                <w:right w:val="none" w:sz="0" w:space="0" w:color="auto"/>
              </w:divBdr>
              <w:divsChild>
                <w:div w:id="61">
                  <w:marLeft w:val="0"/>
                  <w:marRight w:val="-4800"/>
                  <w:marTop w:val="0"/>
                  <w:marBottom w:val="0"/>
                  <w:divBdr>
                    <w:top w:val="none" w:sz="0" w:space="0" w:color="auto"/>
                    <w:left w:val="none" w:sz="0" w:space="0" w:color="auto"/>
                    <w:bottom w:val="none" w:sz="0" w:space="0" w:color="auto"/>
                    <w:right w:val="none" w:sz="0" w:space="0" w:color="auto"/>
                  </w:divBdr>
                  <w:divsChild>
                    <w:div w:id="28">
                      <w:marLeft w:val="0"/>
                      <w:marRight w:val="480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single" w:sz="6" w:space="0" w:color="D0D0D0"/>
                          </w:divBdr>
                          <w:divsChild>
                            <w:div w:id="154">
                              <w:marLeft w:val="0"/>
                              <w:marRight w:val="0"/>
                              <w:marTop w:val="0"/>
                              <w:marBottom w:val="0"/>
                              <w:divBdr>
                                <w:top w:val="none" w:sz="0" w:space="0" w:color="auto"/>
                                <w:left w:val="none" w:sz="0" w:space="0" w:color="auto"/>
                                <w:bottom w:val="none" w:sz="0" w:space="0" w:color="auto"/>
                                <w:right w:val="none" w:sz="0" w:space="0" w:color="auto"/>
                              </w:divBdr>
                              <w:divsChild>
                                <w:div w:id="150">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
      <w:marLeft w:val="0"/>
      <w:marRight w:val="0"/>
      <w:marTop w:val="0"/>
      <w:marBottom w:val="0"/>
      <w:divBdr>
        <w:top w:val="none" w:sz="0" w:space="0" w:color="auto"/>
        <w:left w:val="none" w:sz="0" w:space="0" w:color="auto"/>
        <w:bottom w:val="none" w:sz="0" w:space="0" w:color="auto"/>
        <w:right w:val="none" w:sz="0" w:space="0" w:color="auto"/>
      </w:divBdr>
    </w:div>
    <w:div w:id="89">
      <w:marLeft w:val="105"/>
      <w:marRight w:val="105"/>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14">
              <w:marLeft w:val="0"/>
              <w:marRight w:val="0"/>
              <w:marTop w:val="0"/>
              <w:marBottom w:val="180"/>
              <w:divBdr>
                <w:top w:val="none" w:sz="0" w:space="0" w:color="auto"/>
                <w:left w:val="none" w:sz="0" w:space="0" w:color="auto"/>
                <w:bottom w:val="none" w:sz="0" w:space="0" w:color="auto"/>
                <w:right w:val="none" w:sz="0" w:space="0" w:color="auto"/>
              </w:divBdr>
              <w:divsChild>
                <w:div w:id="116">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255"/>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09">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25">
                          <w:marLeft w:val="0"/>
                          <w:marRight w:val="0"/>
                          <w:marTop w:val="0"/>
                          <w:marBottom w:val="0"/>
                          <w:divBdr>
                            <w:top w:val="none" w:sz="0" w:space="0" w:color="auto"/>
                            <w:left w:val="none" w:sz="0" w:space="0" w:color="auto"/>
                            <w:bottom w:val="none" w:sz="0" w:space="0" w:color="auto"/>
                            <w:right w:val="none" w:sz="0" w:space="0" w:color="auto"/>
                          </w:divBdr>
                          <w:divsChild>
                            <w:div w:id="51">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25"/>
      <w:marBottom w:val="0"/>
      <w:divBdr>
        <w:top w:val="none" w:sz="0" w:space="0" w:color="auto"/>
        <w:left w:val="none" w:sz="0" w:space="0" w:color="auto"/>
        <w:bottom w:val="none" w:sz="0" w:space="0" w:color="auto"/>
        <w:right w:val="none" w:sz="0" w:space="0" w:color="auto"/>
      </w:divBdr>
      <w:divsChild>
        <w:div w:id="123">
          <w:marLeft w:val="0"/>
          <w:marRight w:val="0"/>
          <w:marTop w:val="100"/>
          <w:marBottom w:val="100"/>
          <w:divBdr>
            <w:top w:val="none" w:sz="0" w:space="0" w:color="auto"/>
            <w:left w:val="none" w:sz="0" w:space="0" w:color="auto"/>
            <w:bottom w:val="none" w:sz="0" w:space="0" w:color="auto"/>
            <w:right w:val="none" w:sz="0" w:space="0" w:color="auto"/>
          </w:divBdr>
          <w:divsChild>
            <w:div w:id="73">
              <w:marLeft w:val="0"/>
              <w:marRight w:val="0"/>
              <w:marTop w:val="25"/>
              <w:marBottom w:val="0"/>
              <w:divBdr>
                <w:top w:val="single" w:sz="4" w:space="0" w:color="0C4DA2"/>
                <w:left w:val="none" w:sz="0" w:space="0" w:color="auto"/>
                <w:bottom w:val="none" w:sz="0" w:space="0" w:color="auto"/>
                <w:right w:val="none" w:sz="0" w:space="0" w:color="auto"/>
              </w:divBdr>
              <w:divsChild>
                <w:div w:id="112">
                  <w:marLeft w:val="0"/>
                  <w:marRight w:val="0"/>
                  <w:marTop w:val="0"/>
                  <w:marBottom w:val="0"/>
                  <w:divBdr>
                    <w:top w:val="none" w:sz="0" w:space="0" w:color="auto"/>
                    <w:left w:val="none" w:sz="0" w:space="0" w:color="auto"/>
                    <w:bottom w:val="none" w:sz="0" w:space="0" w:color="auto"/>
                    <w:right w:val="none" w:sz="0" w:space="0" w:color="auto"/>
                  </w:divBdr>
                  <w:divsChild>
                    <w:div w:id="113">
                      <w:marLeft w:val="0"/>
                      <w:marRight w:val="0"/>
                      <w:marTop w:val="0"/>
                      <w:marBottom w:val="0"/>
                      <w:divBdr>
                        <w:top w:val="none" w:sz="0" w:space="0" w:color="auto"/>
                        <w:left w:val="none" w:sz="0" w:space="0" w:color="auto"/>
                        <w:bottom w:val="none" w:sz="0" w:space="0" w:color="auto"/>
                        <w:right w:val="none" w:sz="0" w:space="0" w:color="auto"/>
                      </w:divBdr>
                      <w:divsChild>
                        <w:div w:id="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
      <w:marLeft w:val="0"/>
      <w:marRight w:val="0"/>
      <w:marTop w:val="25"/>
      <w:marBottom w:val="0"/>
      <w:divBdr>
        <w:top w:val="none" w:sz="0" w:space="0" w:color="auto"/>
        <w:left w:val="none" w:sz="0" w:space="0" w:color="auto"/>
        <w:bottom w:val="none" w:sz="0" w:space="0" w:color="auto"/>
        <w:right w:val="none" w:sz="0" w:space="0" w:color="auto"/>
      </w:divBdr>
      <w:divsChild>
        <w:div w:id="95">
          <w:marLeft w:val="0"/>
          <w:marRight w:val="0"/>
          <w:marTop w:val="100"/>
          <w:marBottom w:val="100"/>
          <w:divBdr>
            <w:top w:val="none" w:sz="0" w:space="0" w:color="auto"/>
            <w:left w:val="none" w:sz="0" w:space="0" w:color="auto"/>
            <w:bottom w:val="none" w:sz="0" w:space="0" w:color="auto"/>
            <w:right w:val="none" w:sz="0" w:space="0" w:color="auto"/>
          </w:divBdr>
          <w:divsChild>
            <w:div w:id="11">
              <w:marLeft w:val="0"/>
              <w:marRight w:val="0"/>
              <w:marTop w:val="25"/>
              <w:marBottom w:val="0"/>
              <w:divBdr>
                <w:top w:val="single" w:sz="4" w:space="0" w:color="0C4DA2"/>
                <w:left w:val="none" w:sz="0" w:space="0" w:color="auto"/>
                <w:bottom w:val="none" w:sz="0" w:space="0" w:color="auto"/>
                <w:right w:val="none" w:sz="0" w:space="0" w:color="auto"/>
              </w:divBdr>
              <w:divsChild>
                <w:div w:id="91">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0"/>
                      <w:marTop w:val="0"/>
                      <w:marBottom w:val="0"/>
                      <w:divBdr>
                        <w:top w:val="none" w:sz="0" w:space="0" w:color="auto"/>
                        <w:left w:val="none" w:sz="0" w:space="0" w:color="auto"/>
                        <w:bottom w:val="none" w:sz="0" w:space="0" w:color="auto"/>
                        <w:right w:val="none" w:sz="0" w:space="0" w:color="auto"/>
                      </w:divBdr>
                      <w:divsChild>
                        <w:div w:id="141">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15">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25"/>
      <w:marBottom w:val="0"/>
      <w:divBdr>
        <w:top w:val="none" w:sz="0" w:space="0" w:color="auto"/>
        <w:left w:val="none" w:sz="0" w:space="0" w:color="auto"/>
        <w:bottom w:val="none" w:sz="0" w:space="0" w:color="auto"/>
        <w:right w:val="none" w:sz="0" w:space="0" w:color="auto"/>
      </w:divBdr>
      <w:divsChild>
        <w:div w:id="37">
          <w:marLeft w:val="0"/>
          <w:marRight w:val="0"/>
          <w:marTop w:val="100"/>
          <w:marBottom w:val="100"/>
          <w:divBdr>
            <w:top w:val="none" w:sz="0" w:space="0" w:color="auto"/>
            <w:left w:val="none" w:sz="0" w:space="0" w:color="auto"/>
            <w:bottom w:val="none" w:sz="0" w:space="0" w:color="auto"/>
            <w:right w:val="none" w:sz="0" w:space="0" w:color="auto"/>
          </w:divBdr>
          <w:divsChild>
            <w:div w:id="96">
              <w:marLeft w:val="0"/>
              <w:marRight w:val="0"/>
              <w:marTop w:val="25"/>
              <w:marBottom w:val="0"/>
              <w:divBdr>
                <w:top w:val="single" w:sz="4" w:space="0" w:color="0C4DA2"/>
                <w:left w:val="none" w:sz="0" w:space="0" w:color="auto"/>
                <w:bottom w:val="none" w:sz="0" w:space="0" w:color="auto"/>
                <w:right w:val="none" w:sz="0" w:space="0" w:color="auto"/>
              </w:divBdr>
              <w:divsChild>
                <w:div w:id="84">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
      <w:marLeft w:val="0"/>
      <w:marRight w:val="0"/>
      <w:marTop w:val="25"/>
      <w:marBottom w:val="0"/>
      <w:divBdr>
        <w:top w:val="none" w:sz="0" w:space="0" w:color="auto"/>
        <w:left w:val="none" w:sz="0" w:space="0" w:color="auto"/>
        <w:bottom w:val="none" w:sz="0" w:space="0" w:color="auto"/>
        <w:right w:val="none" w:sz="0" w:space="0" w:color="auto"/>
      </w:divBdr>
      <w:divsChild>
        <w:div w:id="136">
          <w:marLeft w:val="0"/>
          <w:marRight w:val="0"/>
          <w:marTop w:val="100"/>
          <w:marBottom w:val="100"/>
          <w:divBdr>
            <w:top w:val="none" w:sz="0" w:space="0" w:color="auto"/>
            <w:left w:val="none" w:sz="0" w:space="0" w:color="auto"/>
            <w:bottom w:val="none" w:sz="0" w:space="0" w:color="auto"/>
            <w:right w:val="none" w:sz="0" w:space="0" w:color="auto"/>
          </w:divBdr>
          <w:divsChild>
            <w:div w:id="8">
              <w:marLeft w:val="0"/>
              <w:marRight w:val="0"/>
              <w:marTop w:val="25"/>
              <w:marBottom w:val="0"/>
              <w:divBdr>
                <w:top w:val="single" w:sz="4" w:space="0" w:color="0C4DA2"/>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77">
                      <w:marLeft w:val="0"/>
                      <w:marRight w:val="0"/>
                      <w:marTop w:val="0"/>
                      <w:marBottom w:val="0"/>
                      <w:divBdr>
                        <w:top w:val="none" w:sz="0" w:space="0" w:color="auto"/>
                        <w:left w:val="none" w:sz="0" w:space="0" w:color="auto"/>
                        <w:bottom w:val="none" w:sz="0" w:space="0" w:color="auto"/>
                        <w:right w:val="none" w:sz="0" w:space="0" w:color="auto"/>
                      </w:divBdr>
                      <w:divsChild>
                        <w:div w:id="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30"/>
      <w:marBottom w:val="0"/>
      <w:divBdr>
        <w:top w:val="none" w:sz="0" w:space="0" w:color="auto"/>
        <w:left w:val="none" w:sz="0" w:space="0" w:color="auto"/>
        <w:bottom w:val="none" w:sz="0" w:space="0" w:color="auto"/>
        <w:right w:val="none" w:sz="0" w:space="0" w:color="auto"/>
      </w:divBdr>
      <w:divsChild>
        <w:div w:id="147">
          <w:marLeft w:val="0"/>
          <w:marRight w:val="0"/>
          <w:marTop w:val="100"/>
          <w:marBottom w:val="100"/>
          <w:divBdr>
            <w:top w:val="none" w:sz="0" w:space="0" w:color="auto"/>
            <w:left w:val="none" w:sz="0" w:space="0" w:color="auto"/>
            <w:bottom w:val="none" w:sz="0" w:space="0" w:color="auto"/>
            <w:right w:val="none" w:sz="0" w:space="0" w:color="auto"/>
          </w:divBdr>
          <w:divsChild>
            <w:div w:id="52">
              <w:marLeft w:val="0"/>
              <w:marRight w:val="0"/>
              <w:marTop w:val="30"/>
              <w:marBottom w:val="0"/>
              <w:divBdr>
                <w:top w:val="single" w:sz="6" w:space="0" w:color="0C4DA2"/>
                <w:left w:val="none" w:sz="0" w:space="0" w:color="auto"/>
                <w:bottom w:val="none" w:sz="0" w:space="0" w:color="auto"/>
                <w:right w:val="none" w:sz="0" w:space="0" w:color="auto"/>
              </w:divBdr>
              <w:divsChild>
                <w:div w:id="134">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80">
                          <w:marLeft w:val="0"/>
                          <w:marRight w:val="0"/>
                          <w:marTop w:val="0"/>
                          <w:marBottom w:val="0"/>
                          <w:divBdr>
                            <w:top w:val="none" w:sz="0" w:space="0" w:color="auto"/>
                            <w:left w:val="none" w:sz="0" w:space="0" w:color="auto"/>
                            <w:bottom w:val="none" w:sz="0" w:space="0" w:color="auto"/>
                            <w:right w:val="none" w:sz="0" w:space="0" w:color="auto"/>
                          </w:divBdr>
                          <w:divsChild>
                            <w:div w:id="100">
                              <w:marLeft w:val="0"/>
                              <w:marRight w:val="0"/>
                              <w:marTop w:val="0"/>
                              <w:marBottom w:val="0"/>
                              <w:divBdr>
                                <w:top w:val="none" w:sz="0" w:space="0" w:color="auto"/>
                                <w:left w:val="none" w:sz="0" w:space="0" w:color="auto"/>
                                <w:bottom w:val="none" w:sz="0" w:space="0" w:color="auto"/>
                                <w:right w:val="none" w:sz="0" w:space="0" w:color="auto"/>
                              </w:divBdr>
                              <w:divsChild>
                                <w:div w:id="12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39">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125"/>
          <w:marBottom w:val="0"/>
          <w:divBdr>
            <w:top w:val="none" w:sz="0" w:space="0" w:color="auto"/>
            <w:left w:val="none" w:sz="0" w:space="0" w:color="auto"/>
            <w:bottom w:val="none" w:sz="0" w:space="0" w:color="auto"/>
            <w:right w:val="none" w:sz="0" w:space="0" w:color="auto"/>
          </w:divBdr>
          <w:divsChild>
            <w:div w:id="86">
              <w:marLeft w:val="0"/>
              <w:marRight w:val="0"/>
              <w:marTop w:val="0"/>
              <w:marBottom w:val="0"/>
              <w:divBdr>
                <w:top w:val="single" w:sz="4" w:space="0" w:color="B9DFF9"/>
                <w:left w:val="single" w:sz="4" w:space="0" w:color="B9DFF9"/>
                <w:bottom w:val="single" w:sz="4" w:space="0" w:color="B9DFF9"/>
                <w:right w:val="single" w:sz="4" w:space="0" w:color="B9DFF9"/>
              </w:divBdr>
              <w:divsChild>
                <w:div w:id="159">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sChild>
            <w:div w:id="59">
              <w:marLeft w:val="0"/>
              <w:marRight w:val="0"/>
              <w:marTop w:val="72"/>
              <w:marBottom w:val="0"/>
              <w:divBdr>
                <w:top w:val="none" w:sz="0" w:space="0" w:color="auto"/>
                <w:left w:val="none" w:sz="0" w:space="0" w:color="auto"/>
                <w:bottom w:val="none" w:sz="0" w:space="0" w:color="auto"/>
                <w:right w:val="none" w:sz="0" w:space="0" w:color="auto"/>
              </w:divBdr>
              <w:divsChild>
                <w:div w:id="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
      <w:marLeft w:val="0"/>
      <w:marRight w:val="0"/>
      <w:marTop w:val="0"/>
      <w:marBottom w:val="0"/>
      <w:divBdr>
        <w:top w:val="none" w:sz="0" w:space="0" w:color="auto"/>
        <w:left w:val="none" w:sz="0" w:space="0" w:color="auto"/>
        <w:bottom w:val="none" w:sz="0" w:space="0" w:color="auto"/>
        <w:right w:val="none" w:sz="0" w:space="0" w:color="auto"/>
      </w:divBdr>
    </w:div>
    <w:div w:id="151">
      <w:marLeft w:val="0"/>
      <w:marRight w:val="0"/>
      <w:marTop w:val="0"/>
      <w:marBottom w:val="0"/>
      <w:divBdr>
        <w:top w:val="none" w:sz="0" w:space="0" w:color="auto"/>
        <w:left w:val="none" w:sz="0" w:space="0" w:color="auto"/>
        <w:bottom w:val="none" w:sz="0" w:space="0" w:color="auto"/>
        <w:right w:val="none" w:sz="0" w:space="0" w:color="auto"/>
      </w:divBdr>
    </w:div>
    <w:div w:id="152">
      <w:marLeft w:val="0"/>
      <w:marRight w:val="0"/>
      <w:marTop w:val="0"/>
      <w:marBottom w:val="0"/>
      <w:divBdr>
        <w:top w:val="none" w:sz="0" w:space="0" w:color="auto"/>
        <w:left w:val="none" w:sz="0" w:space="0" w:color="auto"/>
        <w:bottom w:val="none" w:sz="0" w:space="0" w:color="auto"/>
        <w:right w:val="none" w:sz="0" w:space="0" w:color="auto"/>
      </w:divBdr>
    </w:div>
    <w:div w:id="153">
      <w:marLeft w:val="0"/>
      <w:marRight w:val="0"/>
      <w:marTop w:val="0"/>
      <w:marBottom w:val="0"/>
      <w:divBdr>
        <w:top w:val="none" w:sz="0" w:space="0" w:color="auto"/>
        <w:left w:val="none" w:sz="0" w:space="0" w:color="auto"/>
        <w:bottom w:val="none" w:sz="0" w:space="0" w:color="auto"/>
        <w:right w:val="none" w:sz="0" w:space="0" w:color="auto"/>
      </w:divBdr>
      <w:divsChild>
        <w:div w:id="108">
          <w:marLeft w:val="0"/>
          <w:marRight w:val="0"/>
          <w:marTop w:val="0"/>
          <w:marBottom w:val="0"/>
          <w:divBdr>
            <w:top w:val="none" w:sz="0" w:space="0" w:color="auto"/>
            <w:left w:val="none" w:sz="0" w:space="0" w:color="auto"/>
            <w:bottom w:val="none" w:sz="0" w:space="0" w:color="auto"/>
            <w:right w:val="none" w:sz="0" w:space="0" w:color="auto"/>
          </w:divBdr>
          <w:divsChild>
            <w:div w:id="135">
              <w:marLeft w:val="0"/>
              <w:marRight w:val="0"/>
              <w:marTop w:val="0"/>
              <w:marBottom w:val="0"/>
              <w:divBdr>
                <w:top w:val="none" w:sz="0" w:space="0" w:color="auto"/>
                <w:left w:val="none" w:sz="0" w:space="0" w:color="auto"/>
                <w:bottom w:val="none" w:sz="0" w:space="0" w:color="auto"/>
                <w:right w:val="none" w:sz="0" w:space="0" w:color="auto"/>
              </w:divBdr>
              <w:divsChild>
                <w:div w:id="16">
                  <w:marLeft w:val="0"/>
                  <w:marRight w:val="0"/>
                  <w:marTop w:val="0"/>
                  <w:marBottom w:val="0"/>
                  <w:divBdr>
                    <w:top w:val="none" w:sz="0" w:space="0" w:color="auto"/>
                    <w:left w:val="none" w:sz="0" w:space="0" w:color="auto"/>
                    <w:bottom w:val="none" w:sz="0" w:space="0" w:color="auto"/>
                    <w:right w:val="none" w:sz="0" w:space="0" w:color="auto"/>
                  </w:divBdr>
                  <w:divsChild>
                    <w:div w:id="58">
                      <w:marLeft w:val="0"/>
                      <w:marRight w:val="0"/>
                      <w:marTop w:val="0"/>
                      <w:marBottom w:val="0"/>
                      <w:divBdr>
                        <w:top w:val="none" w:sz="0" w:space="0" w:color="auto"/>
                        <w:left w:val="none" w:sz="0" w:space="0" w:color="auto"/>
                        <w:bottom w:val="none" w:sz="0" w:space="0" w:color="auto"/>
                        <w:right w:val="none" w:sz="0" w:space="0" w:color="auto"/>
                      </w:divBdr>
                      <w:divsChild>
                        <w:div w:id="75">
                          <w:marLeft w:val="0"/>
                          <w:marRight w:val="0"/>
                          <w:marTop w:val="0"/>
                          <w:marBottom w:val="0"/>
                          <w:divBdr>
                            <w:top w:val="none" w:sz="0" w:space="0" w:color="auto"/>
                            <w:left w:val="none" w:sz="0" w:space="0" w:color="auto"/>
                            <w:bottom w:val="none" w:sz="0" w:space="0" w:color="auto"/>
                            <w:right w:val="none" w:sz="0" w:space="0" w:color="auto"/>
                          </w:divBdr>
                          <w:divsChild>
                            <w:div w:id="62">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
      <w:marLeft w:val="0"/>
      <w:marRight w:val="0"/>
      <w:marTop w:val="0"/>
      <w:marBottom w:val="0"/>
      <w:divBdr>
        <w:top w:val="none" w:sz="0" w:space="0" w:color="auto"/>
        <w:left w:val="none" w:sz="0" w:space="0" w:color="auto"/>
        <w:bottom w:val="none" w:sz="0" w:space="0" w:color="auto"/>
        <w:right w:val="none" w:sz="0" w:space="0" w:color="auto"/>
      </w:divBdr>
    </w:div>
    <w:div w:id="158">
      <w:marLeft w:val="0"/>
      <w:marRight w:val="0"/>
      <w:marTop w:val="0"/>
      <w:marBottom w:val="0"/>
      <w:divBdr>
        <w:top w:val="none" w:sz="0" w:space="0" w:color="auto"/>
        <w:left w:val="none" w:sz="0" w:space="0" w:color="auto"/>
        <w:bottom w:val="none" w:sz="0" w:space="0" w:color="auto"/>
        <w:right w:val="none" w:sz="0" w:space="0" w:color="auto"/>
      </w:divBdr>
    </w:div>
    <w:div w:id="75134525">
      <w:bodyDiv w:val="1"/>
      <w:marLeft w:val="0"/>
      <w:marRight w:val="0"/>
      <w:marTop w:val="0"/>
      <w:marBottom w:val="0"/>
      <w:divBdr>
        <w:top w:val="none" w:sz="0" w:space="0" w:color="auto"/>
        <w:left w:val="none" w:sz="0" w:space="0" w:color="auto"/>
        <w:bottom w:val="none" w:sz="0" w:space="0" w:color="auto"/>
        <w:right w:val="none" w:sz="0" w:space="0" w:color="auto"/>
      </w:divBdr>
      <w:divsChild>
        <w:div w:id="1277978728">
          <w:marLeft w:val="0"/>
          <w:marRight w:val="0"/>
          <w:marTop w:val="0"/>
          <w:marBottom w:val="0"/>
          <w:divBdr>
            <w:top w:val="none" w:sz="0" w:space="0" w:color="auto"/>
            <w:left w:val="none" w:sz="0" w:space="0" w:color="auto"/>
            <w:bottom w:val="none" w:sz="0" w:space="0" w:color="auto"/>
            <w:right w:val="none" w:sz="0" w:space="0" w:color="auto"/>
          </w:divBdr>
        </w:div>
        <w:div w:id="1674721891">
          <w:marLeft w:val="0"/>
          <w:marRight w:val="0"/>
          <w:marTop w:val="0"/>
          <w:marBottom w:val="0"/>
          <w:divBdr>
            <w:top w:val="none" w:sz="0" w:space="0" w:color="auto"/>
            <w:left w:val="none" w:sz="0" w:space="0" w:color="auto"/>
            <w:bottom w:val="none" w:sz="0" w:space="0" w:color="auto"/>
            <w:right w:val="none" w:sz="0" w:space="0" w:color="auto"/>
          </w:divBdr>
          <w:divsChild>
            <w:div w:id="2072189886">
              <w:marLeft w:val="0"/>
              <w:marRight w:val="0"/>
              <w:marTop w:val="0"/>
              <w:marBottom w:val="0"/>
              <w:divBdr>
                <w:top w:val="none" w:sz="0" w:space="0" w:color="auto"/>
                <w:left w:val="none" w:sz="0" w:space="0" w:color="auto"/>
                <w:bottom w:val="none" w:sz="0" w:space="0" w:color="auto"/>
                <w:right w:val="none" w:sz="0" w:space="0" w:color="auto"/>
              </w:divBdr>
              <w:divsChild>
                <w:div w:id="753936884">
                  <w:marLeft w:val="0"/>
                  <w:marRight w:val="0"/>
                  <w:marTop w:val="0"/>
                  <w:marBottom w:val="0"/>
                  <w:divBdr>
                    <w:top w:val="none" w:sz="0" w:space="0" w:color="auto"/>
                    <w:left w:val="none" w:sz="0" w:space="0" w:color="auto"/>
                    <w:bottom w:val="none" w:sz="0" w:space="0" w:color="auto"/>
                    <w:right w:val="none" w:sz="0" w:space="0" w:color="auto"/>
                  </w:divBdr>
                  <w:divsChild>
                    <w:div w:id="1088842170">
                      <w:marLeft w:val="0"/>
                      <w:marRight w:val="0"/>
                      <w:marTop w:val="0"/>
                      <w:marBottom w:val="0"/>
                      <w:divBdr>
                        <w:top w:val="none" w:sz="0" w:space="0" w:color="auto"/>
                        <w:left w:val="none" w:sz="0" w:space="0" w:color="auto"/>
                        <w:bottom w:val="none" w:sz="0" w:space="0" w:color="auto"/>
                        <w:right w:val="none" w:sz="0" w:space="0" w:color="auto"/>
                      </w:divBdr>
                      <w:divsChild>
                        <w:div w:id="7046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86564">
              <w:marLeft w:val="0"/>
              <w:marRight w:val="0"/>
              <w:marTop w:val="0"/>
              <w:marBottom w:val="0"/>
              <w:divBdr>
                <w:top w:val="none" w:sz="0" w:space="0" w:color="auto"/>
                <w:left w:val="none" w:sz="0" w:space="0" w:color="auto"/>
                <w:bottom w:val="none" w:sz="0" w:space="0" w:color="auto"/>
                <w:right w:val="none" w:sz="0" w:space="0" w:color="auto"/>
              </w:divBdr>
              <w:divsChild>
                <w:div w:id="1144393939">
                  <w:marLeft w:val="0"/>
                  <w:marRight w:val="0"/>
                  <w:marTop w:val="0"/>
                  <w:marBottom w:val="0"/>
                  <w:divBdr>
                    <w:top w:val="none" w:sz="0" w:space="0" w:color="auto"/>
                    <w:left w:val="none" w:sz="0" w:space="0" w:color="auto"/>
                    <w:bottom w:val="none" w:sz="0" w:space="0" w:color="auto"/>
                    <w:right w:val="none" w:sz="0" w:space="0" w:color="auto"/>
                  </w:divBdr>
                  <w:divsChild>
                    <w:div w:id="136960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247218">
      <w:bodyDiv w:val="1"/>
      <w:marLeft w:val="0"/>
      <w:marRight w:val="0"/>
      <w:marTop w:val="0"/>
      <w:marBottom w:val="0"/>
      <w:divBdr>
        <w:top w:val="none" w:sz="0" w:space="0" w:color="auto"/>
        <w:left w:val="none" w:sz="0" w:space="0" w:color="auto"/>
        <w:bottom w:val="none" w:sz="0" w:space="0" w:color="auto"/>
        <w:right w:val="none" w:sz="0" w:space="0" w:color="auto"/>
      </w:divBdr>
    </w:div>
    <w:div w:id="400295581">
      <w:bodyDiv w:val="1"/>
      <w:marLeft w:val="0"/>
      <w:marRight w:val="0"/>
      <w:marTop w:val="0"/>
      <w:marBottom w:val="0"/>
      <w:divBdr>
        <w:top w:val="none" w:sz="0" w:space="0" w:color="auto"/>
        <w:left w:val="none" w:sz="0" w:space="0" w:color="auto"/>
        <w:bottom w:val="none" w:sz="0" w:space="0" w:color="auto"/>
        <w:right w:val="none" w:sz="0" w:space="0" w:color="auto"/>
      </w:divBdr>
    </w:div>
    <w:div w:id="521363095">
      <w:bodyDiv w:val="1"/>
      <w:marLeft w:val="0"/>
      <w:marRight w:val="0"/>
      <w:marTop w:val="0"/>
      <w:marBottom w:val="0"/>
      <w:divBdr>
        <w:top w:val="none" w:sz="0" w:space="0" w:color="auto"/>
        <w:left w:val="none" w:sz="0" w:space="0" w:color="auto"/>
        <w:bottom w:val="none" w:sz="0" w:space="0" w:color="auto"/>
        <w:right w:val="none" w:sz="0" w:space="0" w:color="auto"/>
      </w:divBdr>
    </w:div>
    <w:div w:id="531580099">
      <w:bodyDiv w:val="1"/>
      <w:marLeft w:val="0"/>
      <w:marRight w:val="0"/>
      <w:marTop w:val="0"/>
      <w:marBottom w:val="0"/>
      <w:divBdr>
        <w:top w:val="none" w:sz="0" w:space="0" w:color="auto"/>
        <w:left w:val="none" w:sz="0" w:space="0" w:color="auto"/>
        <w:bottom w:val="none" w:sz="0" w:space="0" w:color="auto"/>
        <w:right w:val="none" w:sz="0" w:space="0" w:color="auto"/>
      </w:divBdr>
    </w:div>
    <w:div w:id="609433049">
      <w:bodyDiv w:val="1"/>
      <w:marLeft w:val="0"/>
      <w:marRight w:val="0"/>
      <w:marTop w:val="0"/>
      <w:marBottom w:val="0"/>
      <w:divBdr>
        <w:top w:val="none" w:sz="0" w:space="0" w:color="auto"/>
        <w:left w:val="none" w:sz="0" w:space="0" w:color="auto"/>
        <w:bottom w:val="none" w:sz="0" w:space="0" w:color="auto"/>
        <w:right w:val="none" w:sz="0" w:space="0" w:color="auto"/>
      </w:divBdr>
    </w:div>
    <w:div w:id="609434875">
      <w:bodyDiv w:val="1"/>
      <w:marLeft w:val="0"/>
      <w:marRight w:val="0"/>
      <w:marTop w:val="0"/>
      <w:marBottom w:val="0"/>
      <w:divBdr>
        <w:top w:val="none" w:sz="0" w:space="0" w:color="auto"/>
        <w:left w:val="none" w:sz="0" w:space="0" w:color="auto"/>
        <w:bottom w:val="none" w:sz="0" w:space="0" w:color="auto"/>
        <w:right w:val="none" w:sz="0" w:space="0" w:color="auto"/>
      </w:divBdr>
    </w:div>
    <w:div w:id="616373813">
      <w:bodyDiv w:val="1"/>
      <w:marLeft w:val="0"/>
      <w:marRight w:val="0"/>
      <w:marTop w:val="0"/>
      <w:marBottom w:val="0"/>
      <w:divBdr>
        <w:top w:val="none" w:sz="0" w:space="0" w:color="auto"/>
        <w:left w:val="none" w:sz="0" w:space="0" w:color="auto"/>
        <w:bottom w:val="none" w:sz="0" w:space="0" w:color="auto"/>
        <w:right w:val="none" w:sz="0" w:space="0" w:color="auto"/>
      </w:divBdr>
    </w:div>
    <w:div w:id="777145028">
      <w:bodyDiv w:val="1"/>
      <w:marLeft w:val="0"/>
      <w:marRight w:val="0"/>
      <w:marTop w:val="0"/>
      <w:marBottom w:val="0"/>
      <w:divBdr>
        <w:top w:val="none" w:sz="0" w:space="0" w:color="auto"/>
        <w:left w:val="none" w:sz="0" w:space="0" w:color="auto"/>
        <w:bottom w:val="none" w:sz="0" w:space="0" w:color="auto"/>
        <w:right w:val="none" w:sz="0" w:space="0" w:color="auto"/>
      </w:divBdr>
    </w:div>
    <w:div w:id="899511904">
      <w:bodyDiv w:val="1"/>
      <w:marLeft w:val="0"/>
      <w:marRight w:val="0"/>
      <w:marTop w:val="0"/>
      <w:marBottom w:val="0"/>
      <w:divBdr>
        <w:top w:val="none" w:sz="0" w:space="0" w:color="auto"/>
        <w:left w:val="none" w:sz="0" w:space="0" w:color="auto"/>
        <w:bottom w:val="none" w:sz="0" w:space="0" w:color="auto"/>
        <w:right w:val="none" w:sz="0" w:space="0" w:color="auto"/>
      </w:divBdr>
    </w:div>
    <w:div w:id="961764564">
      <w:bodyDiv w:val="1"/>
      <w:marLeft w:val="0"/>
      <w:marRight w:val="0"/>
      <w:marTop w:val="0"/>
      <w:marBottom w:val="0"/>
      <w:divBdr>
        <w:top w:val="none" w:sz="0" w:space="0" w:color="auto"/>
        <w:left w:val="none" w:sz="0" w:space="0" w:color="auto"/>
        <w:bottom w:val="none" w:sz="0" w:space="0" w:color="auto"/>
        <w:right w:val="none" w:sz="0" w:space="0" w:color="auto"/>
      </w:divBdr>
    </w:div>
    <w:div w:id="1003704903">
      <w:bodyDiv w:val="1"/>
      <w:marLeft w:val="0"/>
      <w:marRight w:val="0"/>
      <w:marTop w:val="0"/>
      <w:marBottom w:val="0"/>
      <w:divBdr>
        <w:top w:val="none" w:sz="0" w:space="0" w:color="auto"/>
        <w:left w:val="none" w:sz="0" w:space="0" w:color="auto"/>
        <w:bottom w:val="none" w:sz="0" w:space="0" w:color="auto"/>
        <w:right w:val="none" w:sz="0" w:space="0" w:color="auto"/>
      </w:divBdr>
    </w:div>
    <w:div w:id="1130830058">
      <w:bodyDiv w:val="1"/>
      <w:marLeft w:val="0"/>
      <w:marRight w:val="0"/>
      <w:marTop w:val="0"/>
      <w:marBottom w:val="0"/>
      <w:divBdr>
        <w:top w:val="none" w:sz="0" w:space="0" w:color="auto"/>
        <w:left w:val="none" w:sz="0" w:space="0" w:color="auto"/>
        <w:bottom w:val="none" w:sz="0" w:space="0" w:color="auto"/>
        <w:right w:val="none" w:sz="0" w:space="0" w:color="auto"/>
      </w:divBdr>
    </w:div>
    <w:div w:id="1153332388">
      <w:bodyDiv w:val="1"/>
      <w:marLeft w:val="0"/>
      <w:marRight w:val="0"/>
      <w:marTop w:val="0"/>
      <w:marBottom w:val="0"/>
      <w:divBdr>
        <w:top w:val="none" w:sz="0" w:space="0" w:color="auto"/>
        <w:left w:val="none" w:sz="0" w:space="0" w:color="auto"/>
        <w:bottom w:val="none" w:sz="0" w:space="0" w:color="auto"/>
        <w:right w:val="none" w:sz="0" w:space="0" w:color="auto"/>
      </w:divBdr>
    </w:div>
    <w:div w:id="1304189802">
      <w:bodyDiv w:val="1"/>
      <w:marLeft w:val="0"/>
      <w:marRight w:val="0"/>
      <w:marTop w:val="0"/>
      <w:marBottom w:val="0"/>
      <w:divBdr>
        <w:top w:val="none" w:sz="0" w:space="0" w:color="auto"/>
        <w:left w:val="none" w:sz="0" w:space="0" w:color="auto"/>
        <w:bottom w:val="none" w:sz="0" w:space="0" w:color="auto"/>
        <w:right w:val="none" w:sz="0" w:space="0" w:color="auto"/>
      </w:divBdr>
    </w:div>
    <w:div w:id="1307515705">
      <w:bodyDiv w:val="1"/>
      <w:marLeft w:val="0"/>
      <w:marRight w:val="0"/>
      <w:marTop w:val="0"/>
      <w:marBottom w:val="0"/>
      <w:divBdr>
        <w:top w:val="none" w:sz="0" w:space="0" w:color="auto"/>
        <w:left w:val="none" w:sz="0" w:space="0" w:color="auto"/>
        <w:bottom w:val="none" w:sz="0" w:space="0" w:color="auto"/>
        <w:right w:val="none" w:sz="0" w:space="0" w:color="auto"/>
      </w:divBdr>
    </w:div>
    <w:div w:id="1324579828">
      <w:bodyDiv w:val="1"/>
      <w:marLeft w:val="0"/>
      <w:marRight w:val="0"/>
      <w:marTop w:val="0"/>
      <w:marBottom w:val="0"/>
      <w:divBdr>
        <w:top w:val="none" w:sz="0" w:space="0" w:color="auto"/>
        <w:left w:val="none" w:sz="0" w:space="0" w:color="auto"/>
        <w:bottom w:val="none" w:sz="0" w:space="0" w:color="auto"/>
        <w:right w:val="none" w:sz="0" w:space="0" w:color="auto"/>
      </w:divBdr>
    </w:div>
    <w:div w:id="1418289135">
      <w:bodyDiv w:val="1"/>
      <w:marLeft w:val="0"/>
      <w:marRight w:val="0"/>
      <w:marTop w:val="0"/>
      <w:marBottom w:val="0"/>
      <w:divBdr>
        <w:top w:val="none" w:sz="0" w:space="0" w:color="auto"/>
        <w:left w:val="none" w:sz="0" w:space="0" w:color="auto"/>
        <w:bottom w:val="none" w:sz="0" w:space="0" w:color="auto"/>
        <w:right w:val="none" w:sz="0" w:space="0" w:color="auto"/>
      </w:divBdr>
    </w:div>
    <w:div w:id="1441606687">
      <w:bodyDiv w:val="1"/>
      <w:marLeft w:val="0"/>
      <w:marRight w:val="0"/>
      <w:marTop w:val="0"/>
      <w:marBottom w:val="0"/>
      <w:divBdr>
        <w:top w:val="none" w:sz="0" w:space="0" w:color="auto"/>
        <w:left w:val="none" w:sz="0" w:space="0" w:color="auto"/>
        <w:bottom w:val="none" w:sz="0" w:space="0" w:color="auto"/>
        <w:right w:val="none" w:sz="0" w:space="0" w:color="auto"/>
      </w:divBdr>
    </w:div>
    <w:div w:id="1443265404">
      <w:bodyDiv w:val="1"/>
      <w:marLeft w:val="0"/>
      <w:marRight w:val="0"/>
      <w:marTop w:val="0"/>
      <w:marBottom w:val="0"/>
      <w:divBdr>
        <w:top w:val="none" w:sz="0" w:space="0" w:color="auto"/>
        <w:left w:val="none" w:sz="0" w:space="0" w:color="auto"/>
        <w:bottom w:val="none" w:sz="0" w:space="0" w:color="auto"/>
        <w:right w:val="none" w:sz="0" w:space="0" w:color="auto"/>
      </w:divBdr>
    </w:div>
    <w:div w:id="1537280333">
      <w:bodyDiv w:val="1"/>
      <w:marLeft w:val="0"/>
      <w:marRight w:val="0"/>
      <w:marTop w:val="0"/>
      <w:marBottom w:val="0"/>
      <w:divBdr>
        <w:top w:val="none" w:sz="0" w:space="0" w:color="auto"/>
        <w:left w:val="none" w:sz="0" w:space="0" w:color="auto"/>
        <w:bottom w:val="none" w:sz="0" w:space="0" w:color="auto"/>
        <w:right w:val="none" w:sz="0" w:space="0" w:color="auto"/>
      </w:divBdr>
    </w:div>
    <w:div w:id="1545870756">
      <w:bodyDiv w:val="1"/>
      <w:marLeft w:val="0"/>
      <w:marRight w:val="0"/>
      <w:marTop w:val="0"/>
      <w:marBottom w:val="0"/>
      <w:divBdr>
        <w:top w:val="none" w:sz="0" w:space="0" w:color="auto"/>
        <w:left w:val="none" w:sz="0" w:space="0" w:color="auto"/>
        <w:bottom w:val="none" w:sz="0" w:space="0" w:color="auto"/>
        <w:right w:val="none" w:sz="0" w:space="0" w:color="auto"/>
      </w:divBdr>
    </w:div>
    <w:div w:id="1574654406">
      <w:bodyDiv w:val="1"/>
      <w:marLeft w:val="0"/>
      <w:marRight w:val="0"/>
      <w:marTop w:val="0"/>
      <w:marBottom w:val="0"/>
      <w:divBdr>
        <w:top w:val="none" w:sz="0" w:space="0" w:color="auto"/>
        <w:left w:val="none" w:sz="0" w:space="0" w:color="auto"/>
        <w:bottom w:val="none" w:sz="0" w:space="0" w:color="auto"/>
        <w:right w:val="none" w:sz="0" w:space="0" w:color="auto"/>
      </w:divBdr>
    </w:div>
    <w:div w:id="1593052219">
      <w:bodyDiv w:val="1"/>
      <w:marLeft w:val="0"/>
      <w:marRight w:val="0"/>
      <w:marTop w:val="0"/>
      <w:marBottom w:val="0"/>
      <w:divBdr>
        <w:top w:val="none" w:sz="0" w:space="0" w:color="auto"/>
        <w:left w:val="none" w:sz="0" w:space="0" w:color="auto"/>
        <w:bottom w:val="none" w:sz="0" w:space="0" w:color="auto"/>
        <w:right w:val="none" w:sz="0" w:space="0" w:color="auto"/>
      </w:divBdr>
    </w:div>
    <w:div w:id="1622415339">
      <w:bodyDiv w:val="1"/>
      <w:marLeft w:val="0"/>
      <w:marRight w:val="0"/>
      <w:marTop w:val="0"/>
      <w:marBottom w:val="0"/>
      <w:divBdr>
        <w:top w:val="none" w:sz="0" w:space="0" w:color="auto"/>
        <w:left w:val="none" w:sz="0" w:space="0" w:color="auto"/>
        <w:bottom w:val="none" w:sz="0" w:space="0" w:color="auto"/>
        <w:right w:val="none" w:sz="0" w:space="0" w:color="auto"/>
      </w:divBdr>
    </w:div>
    <w:div w:id="1628928188">
      <w:bodyDiv w:val="1"/>
      <w:marLeft w:val="0"/>
      <w:marRight w:val="0"/>
      <w:marTop w:val="0"/>
      <w:marBottom w:val="0"/>
      <w:divBdr>
        <w:top w:val="none" w:sz="0" w:space="0" w:color="auto"/>
        <w:left w:val="none" w:sz="0" w:space="0" w:color="auto"/>
        <w:bottom w:val="none" w:sz="0" w:space="0" w:color="auto"/>
        <w:right w:val="none" w:sz="0" w:space="0" w:color="auto"/>
      </w:divBdr>
    </w:div>
    <w:div w:id="1673219641">
      <w:bodyDiv w:val="1"/>
      <w:marLeft w:val="0"/>
      <w:marRight w:val="0"/>
      <w:marTop w:val="0"/>
      <w:marBottom w:val="0"/>
      <w:divBdr>
        <w:top w:val="none" w:sz="0" w:space="0" w:color="auto"/>
        <w:left w:val="none" w:sz="0" w:space="0" w:color="auto"/>
        <w:bottom w:val="none" w:sz="0" w:space="0" w:color="auto"/>
        <w:right w:val="none" w:sz="0" w:space="0" w:color="auto"/>
      </w:divBdr>
    </w:div>
    <w:div w:id="1690527539">
      <w:bodyDiv w:val="1"/>
      <w:marLeft w:val="0"/>
      <w:marRight w:val="0"/>
      <w:marTop w:val="0"/>
      <w:marBottom w:val="0"/>
      <w:divBdr>
        <w:top w:val="none" w:sz="0" w:space="0" w:color="auto"/>
        <w:left w:val="none" w:sz="0" w:space="0" w:color="auto"/>
        <w:bottom w:val="none" w:sz="0" w:space="0" w:color="auto"/>
        <w:right w:val="none" w:sz="0" w:space="0" w:color="auto"/>
      </w:divBdr>
    </w:div>
    <w:div w:id="1744060794">
      <w:bodyDiv w:val="1"/>
      <w:marLeft w:val="0"/>
      <w:marRight w:val="0"/>
      <w:marTop w:val="0"/>
      <w:marBottom w:val="0"/>
      <w:divBdr>
        <w:top w:val="none" w:sz="0" w:space="0" w:color="auto"/>
        <w:left w:val="none" w:sz="0" w:space="0" w:color="auto"/>
        <w:bottom w:val="none" w:sz="0" w:space="0" w:color="auto"/>
        <w:right w:val="none" w:sz="0" w:space="0" w:color="auto"/>
      </w:divBdr>
    </w:div>
    <w:div w:id="1754667288">
      <w:bodyDiv w:val="1"/>
      <w:marLeft w:val="0"/>
      <w:marRight w:val="0"/>
      <w:marTop w:val="0"/>
      <w:marBottom w:val="0"/>
      <w:divBdr>
        <w:top w:val="none" w:sz="0" w:space="0" w:color="auto"/>
        <w:left w:val="none" w:sz="0" w:space="0" w:color="auto"/>
        <w:bottom w:val="none" w:sz="0" w:space="0" w:color="auto"/>
        <w:right w:val="none" w:sz="0" w:space="0" w:color="auto"/>
      </w:divBdr>
    </w:div>
    <w:div w:id="1819347965">
      <w:bodyDiv w:val="1"/>
      <w:marLeft w:val="0"/>
      <w:marRight w:val="0"/>
      <w:marTop w:val="0"/>
      <w:marBottom w:val="0"/>
      <w:divBdr>
        <w:top w:val="none" w:sz="0" w:space="0" w:color="auto"/>
        <w:left w:val="none" w:sz="0" w:space="0" w:color="auto"/>
        <w:bottom w:val="none" w:sz="0" w:space="0" w:color="auto"/>
        <w:right w:val="none" w:sz="0" w:space="0" w:color="auto"/>
      </w:divBdr>
    </w:div>
    <w:div w:id="1821919916">
      <w:bodyDiv w:val="1"/>
      <w:marLeft w:val="0"/>
      <w:marRight w:val="0"/>
      <w:marTop w:val="0"/>
      <w:marBottom w:val="0"/>
      <w:divBdr>
        <w:top w:val="none" w:sz="0" w:space="0" w:color="auto"/>
        <w:left w:val="none" w:sz="0" w:space="0" w:color="auto"/>
        <w:bottom w:val="none" w:sz="0" w:space="0" w:color="auto"/>
        <w:right w:val="none" w:sz="0" w:space="0" w:color="auto"/>
      </w:divBdr>
    </w:div>
    <w:div w:id="1855999041">
      <w:bodyDiv w:val="1"/>
      <w:marLeft w:val="0"/>
      <w:marRight w:val="0"/>
      <w:marTop w:val="0"/>
      <w:marBottom w:val="0"/>
      <w:divBdr>
        <w:top w:val="none" w:sz="0" w:space="0" w:color="auto"/>
        <w:left w:val="none" w:sz="0" w:space="0" w:color="auto"/>
        <w:bottom w:val="none" w:sz="0" w:space="0" w:color="auto"/>
        <w:right w:val="none" w:sz="0" w:space="0" w:color="auto"/>
      </w:divBdr>
    </w:div>
    <w:div w:id="1932159835">
      <w:bodyDiv w:val="1"/>
      <w:marLeft w:val="0"/>
      <w:marRight w:val="0"/>
      <w:marTop w:val="0"/>
      <w:marBottom w:val="0"/>
      <w:divBdr>
        <w:top w:val="none" w:sz="0" w:space="0" w:color="auto"/>
        <w:left w:val="none" w:sz="0" w:space="0" w:color="auto"/>
        <w:bottom w:val="none" w:sz="0" w:space="0" w:color="auto"/>
        <w:right w:val="none" w:sz="0" w:space="0" w:color="auto"/>
      </w:divBdr>
    </w:div>
    <w:div w:id="1957247756">
      <w:bodyDiv w:val="1"/>
      <w:marLeft w:val="0"/>
      <w:marRight w:val="0"/>
      <w:marTop w:val="0"/>
      <w:marBottom w:val="0"/>
      <w:divBdr>
        <w:top w:val="none" w:sz="0" w:space="0" w:color="auto"/>
        <w:left w:val="none" w:sz="0" w:space="0" w:color="auto"/>
        <w:bottom w:val="none" w:sz="0" w:space="0" w:color="auto"/>
        <w:right w:val="none" w:sz="0" w:space="0" w:color="auto"/>
      </w:divBdr>
    </w:div>
    <w:div w:id="1985352428">
      <w:bodyDiv w:val="1"/>
      <w:marLeft w:val="0"/>
      <w:marRight w:val="0"/>
      <w:marTop w:val="0"/>
      <w:marBottom w:val="0"/>
      <w:divBdr>
        <w:top w:val="none" w:sz="0" w:space="0" w:color="auto"/>
        <w:left w:val="none" w:sz="0" w:space="0" w:color="auto"/>
        <w:bottom w:val="none" w:sz="0" w:space="0" w:color="auto"/>
        <w:right w:val="none" w:sz="0" w:space="0" w:color="auto"/>
      </w:divBdr>
    </w:div>
    <w:div w:id="2065709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www.brf.dk" TargetMode="External"/><Relationship Id="rId39" Type="http://schemas.openxmlformats.org/officeDocument/2006/relationships/hyperlink" Target="mailto:ng@norreg.dk" TargetMode="Externa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eader" Target="header11.xml"/><Relationship Id="rId42" Type="http://schemas.openxmlformats.org/officeDocument/2006/relationships/header" Target="header12.xml"/><Relationship Id="rId47" Type="http://schemas.openxmlformats.org/officeDocument/2006/relationships/header" Target="header16.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www.jyskebank.dk" TargetMode="External"/><Relationship Id="rId33" Type="http://schemas.openxmlformats.org/officeDocument/2006/relationships/header" Target="header10.xml"/><Relationship Id="rId38" Type="http://schemas.openxmlformats.org/officeDocument/2006/relationships/hyperlink" Target="http://www.norreg.dk" TargetMode="External"/><Relationship Id="rId46"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gecapital.dk" TargetMode="External"/><Relationship Id="rId41" Type="http://schemas.openxmlformats.org/officeDocument/2006/relationships/hyperlink" Target="http://www.sanktpetriskole.dk"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nordea.dk" TargetMode="External"/><Relationship Id="rId32" Type="http://schemas.openxmlformats.org/officeDocument/2006/relationships/header" Target="header9.xml"/><Relationship Id="rId37" Type="http://schemas.openxmlformats.org/officeDocument/2006/relationships/hyperlink" Target="mailto:info@ish.dk" TargetMode="External"/><Relationship Id="rId40" Type="http://schemas.openxmlformats.org/officeDocument/2006/relationships/hyperlink" Target="mailto:admin@rygaards.com" TargetMode="External"/><Relationship Id="rId45"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http://www.finansnord.dk" TargetMode="External"/><Relationship Id="rId36" Type="http://schemas.openxmlformats.org/officeDocument/2006/relationships/hyperlink" Target="mailto:mail@birke-gym.dk" TargetMode="External"/><Relationship Id="rId49" Type="http://schemas.openxmlformats.org/officeDocument/2006/relationships/footer" Target="footer7.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nordania.dk" TargetMode="External"/><Relationship Id="rId44"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danishbusinessauthority.dk/" TargetMode="External"/><Relationship Id="rId27" Type="http://schemas.openxmlformats.org/officeDocument/2006/relationships/hyperlink" Target="http://www.nordeakredit.dk" TargetMode="External"/><Relationship Id="rId30" Type="http://schemas.openxmlformats.org/officeDocument/2006/relationships/hyperlink" Target="http://www.jyskefinans.dk" TargetMode="External"/><Relationship Id="rId35" Type="http://schemas.openxmlformats.org/officeDocument/2006/relationships/hyperlink" Target="http://www.bernadotteskolen.dk" TargetMode="External"/><Relationship Id="rId43" Type="http://schemas.openxmlformats.org/officeDocument/2006/relationships/header" Target="header13.xml"/><Relationship Id="rId48"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460CC4-2F40-44D1-9F19-039F761C0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4966</TotalTime>
  <Pages>82</Pages>
  <Words>7082</Words>
  <Characters>40374</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Ministry of Economic Affairs,R.O.C.</Company>
  <LinksUpToDate>false</LinksUpToDate>
  <CharactersWithSpaces>47362</CharactersWithSpaces>
  <SharedDoc>false</SharedDoc>
  <HLinks>
    <vt:vector size="294" baseType="variant">
      <vt:variant>
        <vt:i4>3407900</vt:i4>
      </vt:variant>
      <vt:variant>
        <vt:i4>186</vt:i4>
      </vt:variant>
      <vt:variant>
        <vt:i4>0</vt:i4>
      </vt:variant>
      <vt:variant>
        <vt:i4>5</vt:i4>
      </vt:variant>
      <vt:variant>
        <vt:lpwstr>mailto:troedk@mail.dk</vt:lpwstr>
      </vt:variant>
      <vt:variant>
        <vt:lpwstr/>
      </vt:variant>
      <vt:variant>
        <vt:i4>1769518</vt:i4>
      </vt:variant>
      <vt:variant>
        <vt:i4>183</vt:i4>
      </vt:variant>
      <vt:variant>
        <vt:i4>0</vt:i4>
      </vt:variant>
      <vt:variant>
        <vt:i4>5</vt:i4>
      </vt:variant>
      <vt:variant>
        <vt:lpwstr>mailto:info@ish.dk</vt:lpwstr>
      </vt:variant>
      <vt:variant>
        <vt:lpwstr/>
      </vt:variant>
      <vt:variant>
        <vt:i4>6357055</vt:i4>
      </vt:variant>
      <vt:variant>
        <vt:i4>180</vt:i4>
      </vt:variant>
      <vt:variant>
        <vt:i4>0</vt:i4>
      </vt:variant>
      <vt:variant>
        <vt:i4>5</vt:i4>
      </vt:variant>
      <vt:variant>
        <vt:lpwstr>http://ish.dk/</vt:lpwstr>
      </vt:variant>
      <vt:variant>
        <vt:lpwstr/>
      </vt:variant>
      <vt:variant>
        <vt:i4>6750325</vt:i4>
      </vt:variant>
      <vt:variant>
        <vt:i4>177</vt:i4>
      </vt:variant>
      <vt:variant>
        <vt:i4>0</vt:i4>
      </vt:variant>
      <vt:variant>
        <vt:i4>5</vt:i4>
      </vt:variant>
      <vt:variant>
        <vt:lpwstr>http://www.sanktpetriskole.dk/</vt:lpwstr>
      </vt:variant>
      <vt:variant>
        <vt:lpwstr/>
      </vt:variant>
      <vt:variant>
        <vt:i4>5308541</vt:i4>
      </vt:variant>
      <vt:variant>
        <vt:i4>174</vt:i4>
      </vt:variant>
      <vt:variant>
        <vt:i4>0</vt:i4>
      </vt:variant>
      <vt:variant>
        <vt:i4>5</vt:i4>
      </vt:variant>
      <vt:variant>
        <vt:lpwstr>mailto:admin@rygaards.com</vt:lpwstr>
      </vt:variant>
      <vt:variant>
        <vt:lpwstr/>
      </vt:variant>
      <vt:variant>
        <vt:i4>589835</vt:i4>
      </vt:variant>
      <vt:variant>
        <vt:i4>171</vt:i4>
      </vt:variant>
      <vt:variant>
        <vt:i4>0</vt:i4>
      </vt:variant>
      <vt:variant>
        <vt:i4>5</vt:i4>
      </vt:variant>
      <vt:variant>
        <vt:lpwstr>http://www.rygaardsskole.dk/</vt:lpwstr>
      </vt:variant>
      <vt:variant>
        <vt:lpwstr/>
      </vt:variant>
      <vt:variant>
        <vt:i4>5505142</vt:i4>
      </vt:variant>
      <vt:variant>
        <vt:i4>168</vt:i4>
      </vt:variant>
      <vt:variant>
        <vt:i4>0</vt:i4>
      </vt:variant>
      <vt:variant>
        <vt:i4>5</vt:i4>
      </vt:variant>
      <vt:variant>
        <vt:lpwstr>mailto:lfph@lfph.dk</vt:lpwstr>
      </vt:variant>
      <vt:variant>
        <vt:lpwstr/>
      </vt:variant>
      <vt:variant>
        <vt:i4>983058</vt:i4>
      </vt:variant>
      <vt:variant>
        <vt:i4>165</vt:i4>
      </vt:variant>
      <vt:variant>
        <vt:i4>0</vt:i4>
      </vt:variant>
      <vt:variant>
        <vt:i4>5</vt:i4>
      </vt:variant>
      <vt:variant>
        <vt:lpwstr>http://www.prinshenriksskole.dk/</vt:lpwstr>
      </vt:variant>
      <vt:variant>
        <vt:lpwstr/>
      </vt:variant>
      <vt:variant>
        <vt:i4>5374074</vt:i4>
      </vt:variant>
      <vt:variant>
        <vt:i4>162</vt:i4>
      </vt:variant>
      <vt:variant>
        <vt:i4>0</vt:i4>
      </vt:variant>
      <vt:variant>
        <vt:i4>5</vt:i4>
      </vt:variant>
      <vt:variant>
        <vt:lpwstr>mailto:ng@norreg.dk</vt:lpwstr>
      </vt:variant>
      <vt:variant>
        <vt:lpwstr/>
      </vt:variant>
      <vt:variant>
        <vt:i4>1507406</vt:i4>
      </vt:variant>
      <vt:variant>
        <vt:i4>159</vt:i4>
      </vt:variant>
      <vt:variant>
        <vt:i4>0</vt:i4>
      </vt:variant>
      <vt:variant>
        <vt:i4>5</vt:i4>
      </vt:variant>
      <vt:variant>
        <vt:lpwstr>http://www.norreg.dk/</vt:lpwstr>
      </vt:variant>
      <vt:variant>
        <vt:lpwstr/>
      </vt:variant>
      <vt:variant>
        <vt:i4>1310762</vt:i4>
      </vt:variant>
      <vt:variant>
        <vt:i4>156</vt:i4>
      </vt:variant>
      <vt:variant>
        <vt:i4>0</vt:i4>
      </vt:variant>
      <vt:variant>
        <vt:i4>5</vt:i4>
      </vt:variant>
      <vt:variant>
        <vt:lpwstr>mailto:his@ngg.dk</vt:lpwstr>
      </vt:variant>
      <vt:variant>
        <vt:lpwstr/>
      </vt:variant>
      <vt:variant>
        <vt:i4>6881394</vt:i4>
      </vt:variant>
      <vt:variant>
        <vt:i4>153</vt:i4>
      </vt:variant>
      <vt:variant>
        <vt:i4>0</vt:i4>
      </vt:variant>
      <vt:variant>
        <vt:i4>5</vt:i4>
      </vt:variant>
      <vt:variant>
        <vt:lpwstr>http://www.ngg.dk/</vt:lpwstr>
      </vt:variant>
      <vt:variant>
        <vt:lpwstr/>
      </vt:variant>
      <vt:variant>
        <vt:i4>1572877</vt:i4>
      </vt:variant>
      <vt:variant>
        <vt:i4>150</vt:i4>
      </vt:variant>
      <vt:variant>
        <vt:i4>0</vt:i4>
      </vt:variant>
      <vt:variant>
        <vt:i4>5</vt:i4>
      </vt:variant>
      <vt:variant>
        <vt:lpwstr>http://http/</vt:lpwstr>
      </vt:variant>
      <vt:variant>
        <vt:lpwstr/>
      </vt:variant>
      <vt:variant>
        <vt:i4>7077900</vt:i4>
      </vt:variant>
      <vt:variant>
        <vt:i4>147</vt:i4>
      </vt:variant>
      <vt:variant>
        <vt:i4>0</vt:i4>
      </vt:variant>
      <vt:variant>
        <vt:i4>5</vt:i4>
      </vt:variant>
      <vt:variant>
        <vt:lpwstr>mailto:kontoret.101152@b-i-s.dk</vt:lpwstr>
      </vt:variant>
      <vt:variant>
        <vt:lpwstr/>
      </vt:variant>
      <vt:variant>
        <vt:i4>1572885</vt:i4>
      </vt:variant>
      <vt:variant>
        <vt:i4>144</vt:i4>
      </vt:variant>
      <vt:variant>
        <vt:i4>0</vt:i4>
      </vt:variant>
      <vt:variant>
        <vt:i4>5</vt:i4>
      </vt:variant>
      <vt:variant>
        <vt:lpwstr>http://www.b-i-s.dk/</vt:lpwstr>
      </vt:variant>
      <vt:variant>
        <vt:lpwstr/>
      </vt:variant>
      <vt:variant>
        <vt:i4>3473500</vt:i4>
      </vt:variant>
      <vt:variant>
        <vt:i4>141</vt:i4>
      </vt:variant>
      <vt:variant>
        <vt:i4>0</vt:i4>
      </vt:variant>
      <vt:variant>
        <vt:i4>5</vt:i4>
      </vt:variant>
      <vt:variant>
        <vt:lpwstr>mailto:mail@birke-gym.dk</vt:lpwstr>
      </vt:variant>
      <vt:variant>
        <vt:lpwstr/>
      </vt:variant>
      <vt:variant>
        <vt:i4>2031683</vt:i4>
      </vt:variant>
      <vt:variant>
        <vt:i4>138</vt:i4>
      </vt:variant>
      <vt:variant>
        <vt:i4>0</vt:i4>
      </vt:variant>
      <vt:variant>
        <vt:i4>5</vt:i4>
      </vt:variant>
      <vt:variant>
        <vt:lpwstr>http://www.birke-gym.dk/</vt:lpwstr>
      </vt:variant>
      <vt:variant>
        <vt:lpwstr/>
      </vt:variant>
      <vt:variant>
        <vt:i4>2621461</vt:i4>
      </vt:variant>
      <vt:variant>
        <vt:i4>135</vt:i4>
      </vt:variant>
      <vt:variant>
        <vt:i4>0</vt:i4>
      </vt:variant>
      <vt:variant>
        <vt:i4>5</vt:i4>
      </vt:variant>
      <vt:variant>
        <vt:lpwstr>mailto:tlh@bernadotteskolen.dk</vt:lpwstr>
      </vt:variant>
      <vt:variant>
        <vt:lpwstr/>
      </vt:variant>
      <vt:variant>
        <vt:i4>3670045</vt:i4>
      </vt:variant>
      <vt:variant>
        <vt:i4>132</vt:i4>
      </vt:variant>
      <vt:variant>
        <vt:i4>0</vt:i4>
      </vt:variant>
      <vt:variant>
        <vt:i4>5</vt:i4>
      </vt:variant>
      <vt:variant>
        <vt:lpwstr>mailto:adm@bernadotteskolen.dk</vt:lpwstr>
      </vt:variant>
      <vt:variant>
        <vt:lpwstr/>
      </vt:variant>
      <vt:variant>
        <vt:i4>8192035</vt:i4>
      </vt:variant>
      <vt:variant>
        <vt:i4>129</vt:i4>
      </vt:variant>
      <vt:variant>
        <vt:i4>0</vt:i4>
      </vt:variant>
      <vt:variant>
        <vt:i4>5</vt:i4>
      </vt:variant>
      <vt:variant>
        <vt:lpwstr>http://www.bernadotteskolen.dk/</vt:lpwstr>
      </vt:variant>
      <vt:variant>
        <vt:lpwstr/>
      </vt:variant>
      <vt:variant>
        <vt:i4>7143488</vt:i4>
      </vt:variant>
      <vt:variant>
        <vt:i4>126</vt:i4>
      </vt:variant>
      <vt:variant>
        <vt:i4>0</vt:i4>
      </vt:variant>
      <vt:variant>
        <vt:i4>5</vt:i4>
      </vt:variant>
      <vt:variant>
        <vt:lpwstr>mailto:cis@cisdk.dk</vt:lpwstr>
      </vt:variant>
      <vt:variant>
        <vt:lpwstr/>
      </vt:variant>
      <vt:variant>
        <vt:i4>6291509</vt:i4>
      </vt:variant>
      <vt:variant>
        <vt:i4>123</vt:i4>
      </vt:variant>
      <vt:variant>
        <vt:i4>0</vt:i4>
      </vt:variant>
      <vt:variant>
        <vt:i4>5</vt:i4>
      </vt:variant>
      <vt:variant>
        <vt:lpwstr>http://www.cis-edu.dk/</vt:lpwstr>
      </vt:variant>
      <vt:variant>
        <vt:lpwstr/>
      </vt:variant>
      <vt:variant>
        <vt:i4>7995440</vt:i4>
      </vt:variant>
      <vt:variant>
        <vt:i4>120</vt:i4>
      </vt:variant>
      <vt:variant>
        <vt:i4>0</vt:i4>
      </vt:variant>
      <vt:variant>
        <vt:i4>5</vt:i4>
      </vt:variant>
      <vt:variant>
        <vt:lpwstr>http://www.nordania.dk/</vt:lpwstr>
      </vt:variant>
      <vt:variant>
        <vt:lpwstr/>
      </vt:variant>
      <vt:variant>
        <vt:i4>6750305</vt:i4>
      </vt:variant>
      <vt:variant>
        <vt:i4>117</vt:i4>
      </vt:variant>
      <vt:variant>
        <vt:i4>0</vt:i4>
      </vt:variant>
      <vt:variant>
        <vt:i4>5</vt:i4>
      </vt:variant>
      <vt:variant>
        <vt:lpwstr>http://www.jyskefinans.dk/</vt:lpwstr>
      </vt:variant>
      <vt:variant>
        <vt:lpwstr/>
      </vt:variant>
      <vt:variant>
        <vt:i4>786457</vt:i4>
      </vt:variant>
      <vt:variant>
        <vt:i4>114</vt:i4>
      </vt:variant>
      <vt:variant>
        <vt:i4>0</vt:i4>
      </vt:variant>
      <vt:variant>
        <vt:i4>5</vt:i4>
      </vt:variant>
      <vt:variant>
        <vt:lpwstr>http://www.gecapital.dk/</vt:lpwstr>
      </vt:variant>
      <vt:variant>
        <vt:lpwstr/>
      </vt:variant>
      <vt:variant>
        <vt:i4>1310788</vt:i4>
      </vt:variant>
      <vt:variant>
        <vt:i4>111</vt:i4>
      </vt:variant>
      <vt:variant>
        <vt:i4>0</vt:i4>
      </vt:variant>
      <vt:variant>
        <vt:i4>5</vt:i4>
      </vt:variant>
      <vt:variant>
        <vt:lpwstr>http://www.finansnord.dk/</vt:lpwstr>
      </vt:variant>
      <vt:variant>
        <vt:lpwstr/>
      </vt:variant>
      <vt:variant>
        <vt:i4>7340092</vt:i4>
      </vt:variant>
      <vt:variant>
        <vt:i4>108</vt:i4>
      </vt:variant>
      <vt:variant>
        <vt:i4>0</vt:i4>
      </vt:variant>
      <vt:variant>
        <vt:i4>5</vt:i4>
      </vt:variant>
      <vt:variant>
        <vt:lpwstr>http://www.nordeakredit.dk/</vt:lpwstr>
      </vt:variant>
      <vt:variant>
        <vt:lpwstr/>
      </vt:variant>
      <vt:variant>
        <vt:i4>6553703</vt:i4>
      </vt:variant>
      <vt:variant>
        <vt:i4>105</vt:i4>
      </vt:variant>
      <vt:variant>
        <vt:i4>0</vt:i4>
      </vt:variant>
      <vt:variant>
        <vt:i4>5</vt:i4>
      </vt:variant>
      <vt:variant>
        <vt:lpwstr>http://www.brf.dk/</vt:lpwstr>
      </vt:variant>
      <vt:variant>
        <vt:lpwstr/>
      </vt:variant>
      <vt:variant>
        <vt:i4>1441803</vt:i4>
      </vt:variant>
      <vt:variant>
        <vt:i4>102</vt:i4>
      </vt:variant>
      <vt:variant>
        <vt:i4>0</vt:i4>
      </vt:variant>
      <vt:variant>
        <vt:i4>5</vt:i4>
      </vt:variant>
      <vt:variant>
        <vt:lpwstr>http://www.jyskebank.dk/</vt:lpwstr>
      </vt:variant>
      <vt:variant>
        <vt:lpwstr/>
      </vt:variant>
      <vt:variant>
        <vt:i4>1507422</vt:i4>
      </vt:variant>
      <vt:variant>
        <vt:i4>99</vt:i4>
      </vt:variant>
      <vt:variant>
        <vt:i4>0</vt:i4>
      </vt:variant>
      <vt:variant>
        <vt:i4>5</vt:i4>
      </vt:variant>
      <vt:variant>
        <vt:lpwstr>http://www.nordea.dk/</vt:lpwstr>
      </vt:variant>
      <vt:variant>
        <vt:lpwstr/>
      </vt:variant>
      <vt:variant>
        <vt:i4>196681</vt:i4>
      </vt:variant>
      <vt:variant>
        <vt:i4>96</vt:i4>
      </vt:variant>
      <vt:variant>
        <vt:i4>0</vt:i4>
      </vt:variant>
      <vt:variant>
        <vt:i4>5</vt:i4>
      </vt:variant>
      <vt:variant>
        <vt:lpwstr>http://www.danskebank.dk/</vt:lpwstr>
      </vt:variant>
      <vt:variant>
        <vt:lpwstr/>
      </vt:variant>
      <vt:variant>
        <vt:i4>2359332</vt:i4>
      </vt:variant>
      <vt:variant>
        <vt:i4>93</vt:i4>
      </vt:variant>
      <vt:variant>
        <vt:i4>0</vt:i4>
      </vt:variant>
      <vt:variant>
        <vt:i4>5</vt:i4>
      </vt:variant>
      <vt:variant>
        <vt:lpwstr>http://www.investindk.com/</vt:lpwstr>
      </vt:variant>
      <vt:variant>
        <vt:lpwstr/>
      </vt:variant>
      <vt:variant>
        <vt:i4>1835031</vt:i4>
      </vt:variant>
      <vt:variant>
        <vt:i4>90</vt:i4>
      </vt:variant>
      <vt:variant>
        <vt:i4>0</vt:i4>
      </vt:variant>
      <vt:variant>
        <vt:i4>5</vt:i4>
      </vt:variant>
      <vt:variant>
        <vt:lpwstr>https://www.danskindustri.dk/vi-radgiver-dig-ny/foreninger/atl/employment-contract---collective-agreement-for-salaried-employees-in-industry/</vt:lpwstr>
      </vt:variant>
      <vt:variant>
        <vt:lpwstr/>
      </vt:variant>
      <vt:variant>
        <vt:i4>2424891</vt:i4>
      </vt:variant>
      <vt:variant>
        <vt:i4>87</vt:i4>
      </vt:variant>
      <vt:variant>
        <vt:i4>0</vt:i4>
      </vt:variant>
      <vt:variant>
        <vt:i4>5</vt:i4>
      </vt:variant>
      <vt:variant>
        <vt:lpwstr>https://danishbusinessauthority.dk/</vt:lpwstr>
      </vt:variant>
      <vt:variant>
        <vt:lpwstr/>
      </vt:variant>
      <vt:variant>
        <vt:i4>2359332</vt:i4>
      </vt:variant>
      <vt:variant>
        <vt:i4>84</vt:i4>
      </vt:variant>
      <vt:variant>
        <vt:i4>0</vt:i4>
      </vt:variant>
      <vt:variant>
        <vt:i4>5</vt:i4>
      </vt:variant>
      <vt:variant>
        <vt:lpwstr>http://www.investindk.com/</vt:lpwstr>
      </vt:variant>
      <vt:variant>
        <vt:lpwstr/>
      </vt:variant>
      <vt:variant>
        <vt:i4>4325447</vt:i4>
      </vt:variant>
      <vt:variant>
        <vt:i4>81</vt:i4>
      </vt:variant>
      <vt:variant>
        <vt:i4>0</vt:i4>
      </vt:variant>
      <vt:variant>
        <vt:i4>5</vt:i4>
      </vt:variant>
      <vt:variant>
        <vt:lpwstr>http://investcph.com/</vt:lpwstr>
      </vt:variant>
      <vt:variant>
        <vt:lpwstr/>
      </vt:variant>
      <vt:variant>
        <vt:i4>1900597</vt:i4>
      </vt:variant>
      <vt:variant>
        <vt:i4>74</vt:i4>
      </vt:variant>
      <vt:variant>
        <vt:i4>0</vt:i4>
      </vt:variant>
      <vt:variant>
        <vt:i4>5</vt:i4>
      </vt:variant>
      <vt:variant>
        <vt:lpwstr/>
      </vt:variant>
      <vt:variant>
        <vt:lpwstr>_Toc19014604</vt:lpwstr>
      </vt:variant>
      <vt:variant>
        <vt:i4>1703989</vt:i4>
      </vt:variant>
      <vt:variant>
        <vt:i4>68</vt:i4>
      </vt:variant>
      <vt:variant>
        <vt:i4>0</vt:i4>
      </vt:variant>
      <vt:variant>
        <vt:i4>5</vt:i4>
      </vt:variant>
      <vt:variant>
        <vt:lpwstr/>
      </vt:variant>
      <vt:variant>
        <vt:lpwstr>_Toc19014603</vt:lpwstr>
      </vt:variant>
      <vt:variant>
        <vt:i4>1769525</vt:i4>
      </vt:variant>
      <vt:variant>
        <vt:i4>62</vt:i4>
      </vt:variant>
      <vt:variant>
        <vt:i4>0</vt:i4>
      </vt:variant>
      <vt:variant>
        <vt:i4>5</vt:i4>
      </vt:variant>
      <vt:variant>
        <vt:lpwstr/>
      </vt:variant>
      <vt:variant>
        <vt:lpwstr>_Toc19014602</vt:lpwstr>
      </vt:variant>
      <vt:variant>
        <vt:i4>1572917</vt:i4>
      </vt:variant>
      <vt:variant>
        <vt:i4>56</vt:i4>
      </vt:variant>
      <vt:variant>
        <vt:i4>0</vt:i4>
      </vt:variant>
      <vt:variant>
        <vt:i4>5</vt:i4>
      </vt:variant>
      <vt:variant>
        <vt:lpwstr/>
      </vt:variant>
      <vt:variant>
        <vt:lpwstr>_Toc19014601</vt:lpwstr>
      </vt:variant>
      <vt:variant>
        <vt:i4>1638453</vt:i4>
      </vt:variant>
      <vt:variant>
        <vt:i4>50</vt:i4>
      </vt:variant>
      <vt:variant>
        <vt:i4>0</vt:i4>
      </vt:variant>
      <vt:variant>
        <vt:i4>5</vt:i4>
      </vt:variant>
      <vt:variant>
        <vt:lpwstr/>
      </vt:variant>
      <vt:variant>
        <vt:lpwstr>_Toc19014600</vt:lpwstr>
      </vt:variant>
      <vt:variant>
        <vt:i4>1245244</vt:i4>
      </vt:variant>
      <vt:variant>
        <vt:i4>44</vt:i4>
      </vt:variant>
      <vt:variant>
        <vt:i4>0</vt:i4>
      </vt:variant>
      <vt:variant>
        <vt:i4>5</vt:i4>
      </vt:variant>
      <vt:variant>
        <vt:lpwstr/>
      </vt:variant>
      <vt:variant>
        <vt:lpwstr>_Toc19014599</vt:lpwstr>
      </vt:variant>
      <vt:variant>
        <vt:i4>1179708</vt:i4>
      </vt:variant>
      <vt:variant>
        <vt:i4>38</vt:i4>
      </vt:variant>
      <vt:variant>
        <vt:i4>0</vt:i4>
      </vt:variant>
      <vt:variant>
        <vt:i4>5</vt:i4>
      </vt:variant>
      <vt:variant>
        <vt:lpwstr/>
      </vt:variant>
      <vt:variant>
        <vt:lpwstr>_Toc19014598</vt:lpwstr>
      </vt:variant>
      <vt:variant>
        <vt:i4>1900604</vt:i4>
      </vt:variant>
      <vt:variant>
        <vt:i4>32</vt:i4>
      </vt:variant>
      <vt:variant>
        <vt:i4>0</vt:i4>
      </vt:variant>
      <vt:variant>
        <vt:i4>5</vt:i4>
      </vt:variant>
      <vt:variant>
        <vt:lpwstr/>
      </vt:variant>
      <vt:variant>
        <vt:lpwstr>_Toc19014597</vt:lpwstr>
      </vt:variant>
      <vt:variant>
        <vt:i4>1835068</vt:i4>
      </vt:variant>
      <vt:variant>
        <vt:i4>26</vt:i4>
      </vt:variant>
      <vt:variant>
        <vt:i4>0</vt:i4>
      </vt:variant>
      <vt:variant>
        <vt:i4>5</vt:i4>
      </vt:variant>
      <vt:variant>
        <vt:lpwstr/>
      </vt:variant>
      <vt:variant>
        <vt:lpwstr>_Toc19014596</vt:lpwstr>
      </vt:variant>
      <vt:variant>
        <vt:i4>2031676</vt:i4>
      </vt:variant>
      <vt:variant>
        <vt:i4>20</vt:i4>
      </vt:variant>
      <vt:variant>
        <vt:i4>0</vt:i4>
      </vt:variant>
      <vt:variant>
        <vt:i4>5</vt:i4>
      </vt:variant>
      <vt:variant>
        <vt:lpwstr/>
      </vt:variant>
      <vt:variant>
        <vt:lpwstr>_Toc19014595</vt:lpwstr>
      </vt:variant>
      <vt:variant>
        <vt:i4>1966140</vt:i4>
      </vt:variant>
      <vt:variant>
        <vt:i4>14</vt:i4>
      </vt:variant>
      <vt:variant>
        <vt:i4>0</vt:i4>
      </vt:variant>
      <vt:variant>
        <vt:i4>5</vt:i4>
      </vt:variant>
      <vt:variant>
        <vt:lpwstr/>
      </vt:variant>
      <vt:variant>
        <vt:lpwstr>_Toc19014594</vt:lpwstr>
      </vt:variant>
      <vt:variant>
        <vt:i4>1638460</vt:i4>
      </vt:variant>
      <vt:variant>
        <vt:i4>8</vt:i4>
      </vt:variant>
      <vt:variant>
        <vt:i4>0</vt:i4>
      </vt:variant>
      <vt:variant>
        <vt:i4>5</vt:i4>
      </vt:variant>
      <vt:variant>
        <vt:lpwstr/>
      </vt:variant>
      <vt:variant>
        <vt:lpwstr>_Toc19014593</vt:lpwstr>
      </vt:variant>
      <vt:variant>
        <vt:i4>1572924</vt:i4>
      </vt:variant>
      <vt:variant>
        <vt:i4>2</vt:i4>
      </vt:variant>
      <vt:variant>
        <vt:i4>0</vt:i4>
      </vt:variant>
      <vt:variant>
        <vt:i4>5</vt:i4>
      </vt:variant>
      <vt:variant>
        <vt:lpwstr/>
      </vt:variant>
      <vt:variant>
        <vt:lpwstr>_Toc19014592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Lin Jensen</dc:creator>
  <cp:lastModifiedBy>User</cp:lastModifiedBy>
  <cp:revision>24</cp:revision>
  <cp:lastPrinted>2023-09-25T17:38:00Z</cp:lastPrinted>
  <dcterms:created xsi:type="dcterms:W3CDTF">2023-05-30T03:39:00Z</dcterms:created>
  <dcterms:modified xsi:type="dcterms:W3CDTF">2023-09-25T17:39:00Z</dcterms:modified>
</cp:coreProperties>
</file>