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C217D" w14:textId="5020CD28" w:rsidR="0066738A" w:rsidRPr="00DD3533" w:rsidRDefault="00FB09CC" w:rsidP="0066738A">
      <w:pPr>
        <w:ind w:leftChars="100" w:left="236" w:rightChars="100" w:right="236" w:firstLineChars="0" w:firstLine="0"/>
        <w:jc w:val="distribute"/>
        <w:rPr>
          <w:rFonts w:ascii="華康粗圓體" w:eastAsia="華康粗圓體" w:hAnsi="標楷體"/>
          <w:sz w:val="70"/>
          <w:szCs w:val="70"/>
          <w:lang w:eastAsia="zh-TW"/>
        </w:rPr>
      </w:pPr>
      <w:bookmarkStart w:id="0" w:name="_GoBack"/>
      <w:bookmarkEnd w:id="0"/>
      <w:r w:rsidRPr="00DD3533">
        <w:rPr>
          <w:rFonts w:ascii="華康粗圓體" w:eastAsia="華康粗圓體" w:hAnsi="標楷體"/>
          <w:noProof/>
          <w:sz w:val="70"/>
          <w:szCs w:val="70"/>
          <w:lang w:eastAsia="zh-TW"/>
        </w:rPr>
        <w:drawing>
          <wp:anchor distT="0" distB="0" distL="114300" distR="114300" simplePos="0" relativeHeight="251662336" behindDoc="1" locked="1" layoutInCell="1" allowOverlap="1" wp14:anchorId="63E6BC57" wp14:editId="726BF21D">
            <wp:simplePos x="0" y="0"/>
            <wp:positionH relativeFrom="column">
              <wp:posOffset>-1128626</wp:posOffset>
            </wp:positionH>
            <wp:positionV relativeFrom="page">
              <wp:posOffset>-442595</wp:posOffset>
            </wp:positionV>
            <wp:extent cx="7632000" cy="11160000"/>
            <wp:effectExtent l="0" t="0" r="7620" b="3810"/>
            <wp:wrapNone/>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阿爾及利亞-封面-01.jpg"/>
                    <pic:cNvPicPr/>
                  </pic:nvPicPr>
                  <pic:blipFill>
                    <a:blip r:embed="rId9">
                      <a:extLst>
                        <a:ext uri="{28A0092B-C50C-407E-A947-70E740481C1C}">
                          <a14:useLocalDpi xmlns:a14="http://schemas.microsoft.com/office/drawing/2010/main" val="0"/>
                        </a:ext>
                      </a:extLst>
                    </a:blip>
                    <a:stretch>
                      <a:fillRect/>
                    </a:stretch>
                  </pic:blipFill>
                  <pic:spPr>
                    <a:xfrm>
                      <a:off x="0" y="0"/>
                      <a:ext cx="7632000" cy="11160000"/>
                    </a:xfrm>
                    <a:prstGeom prst="rect">
                      <a:avLst/>
                    </a:prstGeom>
                  </pic:spPr>
                </pic:pic>
              </a:graphicData>
            </a:graphic>
            <wp14:sizeRelH relativeFrom="page">
              <wp14:pctWidth>0</wp14:pctWidth>
            </wp14:sizeRelH>
            <wp14:sizeRelV relativeFrom="page">
              <wp14:pctHeight>0</wp14:pctHeight>
            </wp14:sizeRelV>
          </wp:anchor>
        </w:drawing>
      </w:r>
    </w:p>
    <w:p w14:paraId="6A0DA6B4" w14:textId="57009A14" w:rsidR="000B42F2" w:rsidRPr="00DD3533" w:rsidRDefault="000B42F2" w:rsidP="0066738A">
      <w:pPr>
        <w:ind w:leftChars="100" w:left="236" w:rightChars="100" w:right="236" w:firstLineChars="0" w:firstLine="0"/>
        <w:jc w:val="distribute"/>
        <w:rPr>
          <w:rFonts w:ascii="華康粗圓體" w:eastAsia="華康粗圓體" w:hAnsi="標楷體"/>
          <w:sz w:val="72"/>
          <w:szCs w:val="72"/>
          <w:lang w:eastAsia="zh-TW"/>
        </w:rPr>
      </w:pPr>
    </w:p>
    <w:p w14:paraId="28C12F9E" w14:textId="156B5FC2" w:rsidR="000B42F2" w:rsidRPr="00DD3533" w:rsidRDefault="00FB09CC" w:rsidP="00AA631F">
      <w:pPr>
        <w:ind w:leftChars="100" w:left="236" w:rightChars="100" w:right="236" w:firstLineChars="0" w:firstLine="0"/>
        <w:jc w:val="distribute"/>
        <w:rPr>
          <w:rFonts w:ascii="華康粗圓體" w:eastAsia="華康粗圓體" w:hAnsi="標楷體"/>
          <w:sz w:val="72"/>
          <w:szCs w:val="72"/>
          <w:lang w:eastAsia="zh-TW"/>
        </w:rPr>
      </w:pPr>
      <w:r w:rsidRPr="00DD3533">
        <w:rPr>
          <w:rFonts w:ascii="華康粗圓體" w:eastAsia="華康粗圓體" w:hAnsi="標楷體" w:hint="eastAsia"/>
          <w:noProof/>
          <w:sz w:val="70"/>
          <w:szCs w:val="70"/>
          <w:lang w:eastAsia="zh-TW"/>
        </w:rPr>
        <mc:AlternateContent>
          <mc:Choice Requires="wps">
            <w:drawing>
              <wp:anchor distT="0" distB="0" distL="114300" distR="114300" simplePos="0" relativeHeight="251658240" behindDoc="0" locked="1" layoutInCell="1" allowOverlap="1" wp14:anchorId="4F4C861B" wp14:editId="04208800">
                <wp:simplePos x="0" y="0"/>
                <wp:positionH relativeFrom="column">
                  <wp:posOffset>-1143635</wp:posOffset>
                </wp:positionH>
                <wp:positionV relativeFrom="page">
                  <wp:posOffset>9519285</wp:posOffset>
                </wp:positionV>
                <wp:extent cx="7642800" cy="1162800"/>
                <wp:effectExtent l="0" t="0" r="0" b="0"/>
                <wp:wrapNone/>
                <wp:docPr id="2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00" cy="1162800"/>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54E1F" w14:textId="77777777" w:rsidR="00CA0432" w:rsidRPr="0035437D" w:rsidRDefault="00CA0432" w:rsidP="000B42F2">
                            <w:pPr>
                              <w:adjustRightInd w:val="0"/>
                              <w:snapToGrid w:val="0"/>
                              <w:spacing w:after="40"/>
                              <w:ind w:firstLineChars="0" w:firstLine="0"/>
                              <w:jc w:val="center"/>
                              <w:rPr>
                                <w:rFonts w:ascii="Arial Unicode MS" w:eastAsia="Arial Unicode MS"/>
                                <w:color w:val="FFFFFF"/>
                                <w:spacing w:val="20"/>
                                <w:kern w:val="0"/>
                                <w:sz w:val="32"/>
                                <w:szCs w:val="32"/>
                                <w:lang w:eastAsia="zh-TW"/>
                              </w:rPr>
                            </w:pPr>
                            <w:r w:rsidRPr="0035437D">
                              <w:rPr>
                                <w:rFonts w:ascii="Arial Unicode MS" w:hAnsi="Arial Unicode MS" w:hint="eastAsia"/>
                                <w:color w:val="FFFFFF"/>
                                <w:spacing w:val="20"/>
                                <w:kern w:val="0"/>
                                <w:sz w:val="32"/>
                                <w:szCs w:val="32"/>
                                <w:lang w:eastAsia="zh-TW"/>
                              </w:rPr>
                              <w:t>經濟部投資業務處　編</w:t>
                            </w:r>
                            <w:r>
                              <w:rPr>
                                <w:rFonts w:ascii="Arial Unicode MS" w:hAnsi="Arial Unicode MS" w:hint="eastAsia"/>
                                <w:color w:val="FFFFFF"/>
                                <w:spacing w:val="20"/>
                                <w:kern w:val="0"/>
                                <w:sz w:val="32"/>
                                <w:szCs w:val="32"/>
                                <w:lang w:eastAsia="zh-TW"/>
                              </w:rPr>
                              <w:t>印</w:t>
                            </w:r>
                          </w:p>
                          <w:p w14:paraId="5A22DA0B" w14:textId="77777777" w:rsidR="00CA0432" w:rsidRPr="0035437D" w:rsidRDefault="00CA0432" w:rsidP="000B42F2">
                            <w:pPr>
                              <w:adjustRightInd w:val="0"/>
                              <w:snapToGrid w:val="0"/>
                              <w:spacing w:after="40"/>
                              <w:ind w:firstLineChars="0" w:firstLine="0"/>
                              <w:jc w:val="center"/>
                              <w:rPr>
                                <w:rFonts w:ascii="Arial" w:hAnsi="Arial" w:cs="Arial"/>
                                <w:color w:val="FFFFFF"/>
                                <w:kern w:val="0"/>
                                <w:sz w:val="22"/>
                                <w:szCs w:val="22"/>
                                <w:lang w:eastAsia="zh-TW"/>
                              </w:rPr>
                            </w:pPr>
                            <w:r w:rsidRPr="0035437D">
                              <w:rPr>
                                <w:rFonts w:ascii="Arial" w:hAnsi="Arial" w:cs="Arial"/>
                                <w:color w:val="FFFFFF"/>
                                <w:kern w:val="0"/>
                                <w:sz w:val="22"/>
                                <w:szCs w:val="22"/>
                                <w:lang w:eastAsia="zh-TW"/>
                              </w:rPr>
                              <w:t>Department of Investment Services</w:t>
                            </w:r>
                            <w:r w:rsidRPr="005E5AC8">
                              <w:rPr>
                                <w:rFonts w:cs="Arial"/>
                                <w:color w:val="FFFFFF"/>
                                <w:kern w:val="0"/>
                                <w:sz w:val="22"/>
                                <w:szCs w:val="22"/>
                                <w:lang w:eastAsia="zh-TW"/>
                              </w:rPr>
                              <w:t>,</w:t>
                            </w:r>
                            <w:r w:rsidRPr="0035437D">
                              <w:rPr>
                                <w:rFonts w:ascii="Arial" w:hAnsi="Arial" w:cs="Arial"/>
                                <w:color w:val="FFFFFF"/>
                                <w:kern w:val="0"/>
                                <w:sz w:val="22"/>
                                <w:szCs w:val="22"/>
                                <w:lang w:eastAsia="zh-TW"/>
                              </w:rPr>
                              <w:t xml:space="preserve"> Ministry of Economic Affairs</w:t>
                            </w:r>
                          </w:p>
                          <w:p w14:paraId="0613CF96" w14:textId="1568DDE9" w:rsidR="00CA0432" w:rsidRPr="0035437D" w:rsidRDefault="00CA0432" w:rsidP="000B42F2">
                            <w:pPr>
                              <w:adjustRightInd w:val="0"/>
                              <w:snapToGrid w:val="0"/>
                              <w:spacing w:after="40"/>
                              <w:ind w:firstLineChars="0" w:firstLine="0"/>
                              <w:jc w:val="center"/>
                              <w:rPr>
                                <w:rFonts w:ascii="Arial" w:hAnsi="Arial"/>
                                <w:color w:val="FFFFFF"/>
                                <w:spacing w:val="20"/>
                                <w:kern w:val="0"/>
                                <w:lang w:eastAsia="zh-TW"/>
                              </w:rPr>
                            </w:pPr>
                            <w:r w:rsidRPr="0035437D">
                              <w:rPr>
                                <w:rFonts w:ascii="Arial" w:hAnsi="Arial" w:hint="eastAsia"/>
                                <w:color w:val="FFFFFF"/>
                                <w:spacing w:val="20"/>
                                <w:kern w:val="0"/>
                                <w:lang w:eastAsia="zh-TW"/>
                              </w:rPr>
                              <w:t>中華民國</w:t>
                            </w:r>
                            <w:r w:rsidRPr="00053B48">
                              <w:rPr>
                                <w:rFonts w:ascii="Arial" w:hAnsi="Arial" w:hint="eastAsia"/>
                                <w:color w:val="FFFFFF"/>
                                <w:spacing w:val="20"/>
                                <w:kern w:val="0"/>
                                <w:lang w:eastAsia="zh-TW"/>
                              </w:rPr>
                              <w:t>１</w:t>
                            </w:r>
                            <w:r>
                              <w:rPr>
                                <w:rFonts w:ascii="Arial" w:hAnsi="Arial" w:hint="eastAsia"/>
                                <w:color w:val="FFFFFF"/>
                                <w:spacing w:val="20"/>
                                <w:kern w:val="0"/>
                                <w:lang w:eastAsia="zh-TW"/>
                              </w:rPr>
                              <w:t>１１</w:t>
                            </w:r>
                            <w:r w:rsidRPr="0035437D">
                              <w:rPr>
                                <w:rFonts w:ascii="Arial" w:hAnsi="Arial" w:hint="eastAsia"/>
                                <w:color w:val="FFFFFF"/>
                                <w:spacing w:val="20"/>
                                <w:kern w:val="0"/>
                                <w:lang w:eastAsia="zh-TW"/>
                              </w:rPr>
                              <w:t>年</w:t>
                            </w:r>
                            <w:proofErr w:type="gramStart"/>
                            <w:r w:rsidRPr="00C540BB">
                              <w:rPr>
                                <w:rFonts w:ascii="Arial" w:hAnsi="Arial" w:hint="eastAsia"/>
                                <w:color w:val="FFFFFF"/>
                                <w:spacing w:val="20"/>
                                <w:kern w:val="0"/>
                                <w:lang w:eastAsia="zh-TW"/>
                              </w:rPr>
                              <w:t>９</w:t>
                            </w:r>
                            <w:proofErr w:type="gramEnd"/>
                            <w:r w:rsidRPr="0035437D">
                              <w:rPr>
                                <w:rFonts w:ascii="Arial" w:hAnsi="Arial" w:hint="eastAsia"/>
                                <w:color w:val="FFFFFF"/>
                                <w:spacing w:val="20"/>
                                <w:kern w:val="0"/>
                                <w:lang w:eastAsia="zh-TW"/>
                              </w:rPr>
                              <w:t>月</w:t>
                            </w:r>
                          </w:p>
                        </w:txbxContent>
                      </wps:txbx>
                      <wps:bodyPr rot="0" vert="horz" wrap="square" lIns="0" tIns="144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left:0;text-align:left;margin-left:-90.05pt;margin-top:749.55pt;width:601.8pt;height:9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" fillcolor="#339" stroked="f">
                <v:textbox inset="0,4mm,0,0">
                  <w:txbxContent>
                    <w:p w14:paraId="68D54E1F" w14:textId="77777777" w:rsidR="00CA0432" w:rsidRPr="0035437D" w:rsidRDefault="00CA0432" w:rsidP="000B42F2">
                      <w:pPr>
                        <w:adjustRightInd w:val="0"/>
                        <w:snapToGrid w:val="0"/>
                        <w:spacing w:after="40"/>
                        <w:ind w:firstLineChars="0" w:firstLine="0"/>
                        <w:jc w:val="center"/>
                        <w:rPr>
                          <w:rFonts w:ascii="Arial Unicode MS" w:eastAsia="Arial Unicode MS"/>
                          <w:color w:val="FFFFFF"/>
                          <w:spacing w:val="20"/>
                          <w:kern w:val="0"/>
                          <w:sz w:val="32"/>
                          <w:szCs w:val="32"/>
                          <w:lang w:eastAsia="zh-TW"/>
                        </w:rPr>
                      </w:pPr>
                      <w:r w:rsidRPr="0035437D">
                        <w:rPr>
                          <w:rFonts w:ascii="Arial Unicode MS" w:hAnsi="Arial Unicode MS" w:hint="eastAsia"/>
                          <w:color w:val="FFFFFF"/>
                          <w:spacing w:val="20"/>
                          <w:kern w:val="0"/>
                          <w:sz w:val="32"/>
                          <w:szCs w:val="32"/>
                          <w:lang w:eastAsia="zh-TW"/>
                        </w:rPr>
                        <w:t>經濟部投資業務處　編</w:t>
                      </w:r>
                      <w:r>
                        <w:rPr>
                          <w:rFonts w:ascii="Arial Unicode MS" w:hAnsi="Arial Unicode MS" w:hint="eastAsia"/>
                          <w:color w:val="FFFFFF"/>
                          <w:spacing w:val="20"/>
                          <w:kern w:val="0"/>
                          <w:sz w:val="32"/>
                          <w:szCs w:val="32"/>
                          <w:lang w:eastAsia="zh-TW"/>
                        </w:rPr>
                        <w:t>印</w:t>
                      </w:r>
                    </w:p>
                    <w:p w14:paraId="5A22DA0B" w14:textId="77777777" w:rsidR="00CA0432" w:rsidRPr="0035437D" w:rsidRDefault="00CA0432" w:rsidP="000B42F2">
                      <w:pPr>
                        <w:adjustRightInd w:val="0"/>
                        <w:snapToGrid w:val="0"/>
                        <w:spacing w:after="40"/>
                        <w:ind w:firstLineChars="0" w:firstLine="0"/>
                        <w:jc w:val="center"/>
                        <w:rPr>
                          <w:rFonts w:ascii="Arial" w:hAnsi="Arial" w:cs="Arial"/>
                          <w:color w:val="FFFFFF"/>
                          <w:kern w:val="0"/>
                          <w:sz w:val="22"/>
                          <w:szCs w:val="22"/>
                          <w:lang w:eastAsia="zh-TW"/>
                        </w:rPr>
                      </w:pPr>
                      <w:r w:rsidRPr="0035437D">
                        <w:rPr>
                          <w:rFonts w:ascii="Arial" w:hAnsi="Arial" w:cs="Arial"/>
                          <w:color w:val="FFFFFF"/>
                          <w:kern w:val="0"/>
                          <w:sz w:val="22"/>
                          <w:szCs w:val="22"/>
                          <w:lang w:eastAsia="zh-TW"/>
                        </w:rPr>
                        <w:t>Department of Investment Services</w:t>
                      </w:r>
                      <w:r w:rsidRPr="005E5AC8">
                        <w:rPr>
                          <w:rFonts w:cs="Arial"/>
                          <w:color w:val="FFFFFF"/>
                          <w:kern w:val="0"/>
                          <w:sz w:val="22"/>
                          <w:szCs w:val="22"/>
                          <w:lang w:eastAsia="zh-TW"/>
                        </w:rPr>
                        <w:t>,</w:t>
                      </w:r>
                      <w:r w:rsidRPr="0035437D">
                        <w:rPr>
                          <w:rFonts w:ascii="Arial" w:hAnsi="Arial" w:cs="Arial"/>
                          <w:color w:val="FFFFFF"/>
                          <w:kern w:val="0"/>
                          <w:sz w:val="22"/>
                          <w:szCs w:val="22"/>
                          <w:lang w:eastAsia="zh-TW"/>
                        </w:rPr>
                        <w:t xml:space="preserve"> Ministry of Economic Affairs</w:t>
                      </w:r>
                    </w:p>
                    <w:p w14:paraId="0613CF96" w14:textId="1568DDE9" w:rsidR="00CA0432" w:rsidRPr="0035437D" w:rsidRDefault="00CA0432" w:rsidP="000B42F2">
                      <w:pPr>
                        <w:adjustRightInd w:val="0"/>
                        <w:snapToGrid w:val="0"/>
                        <w:spacing w:after="40"/>
                        <w:ind w:firstLineChars="0" w:firstLine="0"/>
                        <w:jc w:val="center"/>
                        <w:rPr>
                          <w:rFonts w:ascii="Arial" w:hAnsi="Arial"/>
                          <w:color w:val="FFFFFF"/>
                          <w:spacing w:val="20"/>
                          <w:kern w:val="0"/>
                          <w:lang w:eastAsia="zh-TW"/>
                        </w:rPr>
                      </w:pPr>
                      <w:r w:rsidRPr="0035437D">
                        <w:rPr>
                          <w:rFonts w:ascii="Arial" w:hAnsi="Arial" w:hint="eastAsia"/>
                          <w:color w:val="FFFFFF"/>
                          <w:spacing w:val="20"/>
                          <w:kern w:val="0"/>
                          <w:lang w:eastAsia="zh-TW"/>
                        </w:rPr>
                        <w:t>中華民國</w:t>
                      </w:r>
                      <w:r w:rsidRPr="00053B48">
                        <w:rPr>
                          <w:rFonts w:ascii="Arial" w:hAnsi="Arial" w:hint="eastAsia"/>
                          <w:color w:val="FFFFFF"/>
                          <w:spacing w:val="20"/>
                          <w:kern w:val="0"/>
                          <w:lang w:eastAsia="zh-TW"/>
                        </w:rPr>
                        <w:t>１</w:t>
                      </w:r>
                      <w:r>
                        <w:rPr>
                          <w:rFonts w:ascii="Arial" w:hAnsi="Arial" w:hint="eastAsia"/>
                          <w:color w:val="FFFFFF"/>
                          <w:spacing w:val="20"/>
                          <w:kern w:val="0"/>
                          <w:lang w:eastAsia="zh-TW"/>
                        </w:rPr>
                        <w:t>１１</w:t>
                      </w:r>
                      <w:r w:rsidRPr="0035437D">
                        <w:rPr>
                          <w:rFonts w:ascii="Arial" w:hAnsi="Arial" w:hint="eastAsia"/>
                          <w:color w:val="FFFFFF"/>
                          <w:spacing w:val="20"/>
                          <w:kern w:val="0"/>
                          <w:lang w:eastAsia="zh-TW"/>
                        </w:rPr>
                        <w:t>年</w:t>
                      </w:r>
                      <w:r w:rsidRPr="00C540BB">
                        <w:rPr>
                          <w:rFonts w:ascii="Arial" w:hAnsi="Arial" w:hint="eastAsia"/>
                          <w:color w:val="FFFFFF"/>
                          <w:spacing w:val="20"/>
                          <w:kern w:val="0"/>
                          <w:lang w:eastAsia="zh-TW"/>
                        </w:rPr>
                        <w:t>９</w:t>
                      </w:r>
                      <w:r w:rsidRPr="0035437D">
                        <w:rPr>
                          <w:rFonts w:ascii="Arial" w:hAnsi="Arial" w:hint="eastAsia"/>
                          <w:color w:val="FFFFFF"/>
                          <w:spacing w:val="20"/>
                          <w:kern w:val="0"/>
                          <w:lang w:eastAsia="zh-TW"/>
                        </w:rPr>
                        <w:t>月</w:t>
                      </w:r>
                    </w:p>
                  </w:txbxContent>
                </v:textbox>
                <w10:wrap anchory="page"/>
                <w10:anchorlock/>
              </v:shape>
            </w:pict>
          </mc:Fallback>
        </mc:AlternateContent>
      </w:r>
      <w:r w:rsidR="000B42F2" w:rsidRPr="00DD3533">
        <w:rPr>
          <w:rFonts w:ascii="華康粗圓體" w:eastAsia="華康粗圓體" w:hAnsi="標楷體"/>
          <w:sz w:val="72"/>
          <w:szCs w:val="72"/>
          <w:lang w:eastAsia="zh-TW"/>
        </w:rPr>
        <w:br w:type="page"/>
      </w:r>
    </w:p>
    <w:p w14:paraId="164C8D47" w14:textId="77777777" w:rsidR="0066738A" w:rsidRPr="00DD3533" w:rsidRDefault="0066738A" w:rsidP="0066738A">
      <w:pPr>
        <w:ind w:leftChars="100" w:left="236" w:rightChars="100" w:right="236" w:firstLineChars="0" w:firstLine="0"/>
        <w:rPr>
          <w:rFonts w:ascii="華康粗圓體" w:eastAsia="華康粗圓體" w:hAnsi="標楷體"/>
          <w:sz w:val="72"/>
          <w:szCs w:val="72"/>
          <w:lang w:eastAsia="zh-TW"/>
        </w:rPr>
      </w:pPr>
    </w:p>
    <w:p w14:paraId="11D49E35" w14:textId="77777777" w:rsidR="000B42F2" w:rsidRPr="00DD3533" w:rsidRDefault="000B42F2" w:rsidP="00AA631F">
      <w:pPr>
        <w:ind w:leftChars="100" w:left="236" w:rightChars="100" w:right="236" w:firstLineChars="0" w:firstLine="0"/>
        <w:jc w:val="distribute"/>
        <w:rPr>
          <w:rFonts w:ascii="華康粗圓體" w:eastAsia="華康粗圓體" w:hAnsi="標楷體"/>
          <w:sz w:val="72"/>
          <w:szCs w:val="72"/>
          <w:lang w:eastAsia="zh-TW"/>
        </w:rPr>
      </w:pPr>
    </w:p>
    <w:p w14:paraId="24C620B0" w14:textId="77777777" w:rsidR="00FC59F0" w:rsidRPr="00DD3533" w:rsidRDefault="00FC59F0" w:rsidP="00AA631F">
      <w:pPr>
        <w:ind w:leftChars="100" w:left="236" w:rightChars="100" w:right="236" w:firstLineChars="0" w:firstLine="0"/>
        <w:jc w:val="distribute"/>
        <w:rPr>
          <w:rFonts w:ascii="華康粗圓體" w:eastAsia="華康粗圓體" w:hAnsi="標楷體"/>
          <w:sz w:val="72"/>
          <w:szCs w:val="72"/>
          <w:lang w:eastAsia="zh-TW"/>
        </w:rPr>
        <w:sectPr w:rsidR="00FC59F0" w:rsidRPr="00DD3533" w:rsidSect="001B7CB9">
          <w:headerReference w:type="even" r:id="rId10"/>
          <w:headerReference w:type="default" r:id="rId11"/>
          <w:footerReference w:type="even" r:id="rId12"/>
          <w:footerReference w:type="default" r:id="rId13"/>
          <w:headerReference w:type="first" r:id="rId14"/>
          <w:footerReference w:type="first" r:id="rId15"/>
          <w:pgSz w:w="11906" w:h="16838" w:code="9"/>
          <w:pgMar w:top="2268" w:right="1701" w:bottom="1701" w:left="1701" w:header="1134" w:footer="851" w:gutter="0"/>
          <w:cols w:space="425"/>
          <w:docGrid w:type="linesAndChars" w:linePitch="514" w:charSpace="-774"/>
        </w:sectPr>
      </w:pPr>
    </w:p>
    <w:tbl>
      <w:tblPr>
        <w:tblW w:w="0" w:type="auto"/>
        <w:tblCellMar>
          <w:left w:w="28" w:type="dxa"/>
          <w:right w:w="28" w:type="dxa"/>
        </w:tblCellMar>
        <w:tblLook w:val="01E0" w:firstRow="1" w:lastRow="1" w:firstColumn="1" w:lastColumn="1" w:noHBand="0" w:noVBand="0"/>
      </w:tblPr>
      <w:tblGrid>
        <w:gridCol w:w="8560"/>
      </w:tblGrid>
      <w:tr w:rsidR="00845454" w:rsidRPr="00DD3533" w14:paraId="4A5B3AA9" w14:textId="77777777">
        <w:trPr>
          <w:trHeight w:val="1701"/>
        </w:trPr>
        <w:tc>
          <w:tcPr>
            <w:tcW w:w="8560" w:type="dxa"/>
            <w:vAlign w:val="center"/>
          </w:tcPr>
          <w:p w14:paraId="5FE0B3B6" w14:textId="77777777" w:rsidR="001E6FF2" w:rsidRPr="00DD3533" w:rsidRDefault="001E6FF2" w:rsidP="00AA631F">
            <w:pPr>
              <w:ind w:leftChars="100" w:left="236" w:rightChars="100" w:right="236" w:firstLineChars="0" w:firstLine="0"/>
              <w:jc w:val="distribute"/>
              <w:rPr>
                <w:rFonts w:ascii="華康粗圓體" w:eastAsia="華康粗圓體" w:hAnsi="標楷體"/>
                <w:sz w:val="72"/>
                <w:szCs w:val="72"/>
                <w:lang w:eastAsia="zh-TW"/>
              </w:rPr>
            </w:pPr>
          </w:p>
        </w:tc>
      </w:tr>
      <w:tr w:rsidR="00845454" w:rsidRPr="00DD3533" w14:paraId="7BB9CBB6" w14:textId="77777777">
        <w:trPr>
          <w:trHeight w:val="1701"/>
        </w:trPr>
        <w:tc>
          <w:tcPr>
            <w:tcW w:w="8560" w:type="dxa"/>
            <w:vAlign w:val="center"/>
          </w:tcPr>
          <w:p w14:paraId="28E654AA" w14:textId="77777777" w:rsidR="00AC4384" w:rsidRPr="00DD3533" w:rsidRDefault="004B05C3" w:rsidP="00AC4384">
            <w:pPr>
              <w:ind w:leftChars="100" w:left="236" w:rightChars="100" w:right="236" w:firstLineChars="0" w:firstLine="0"/>
              <w:jc w:val="distribute"/>
              <w:rPr>
                <w:rFonts w:ascii="華康粗圓體" w:eastAsia="華康粗圓體" w:hAnsi="標楷體"/>
                <w:sz w:val="72"/>
                <w:szCs w:val="72"/>
                <w:lang w:eastAsia="zh-TW"/>
              </w:rPr>
            </w:pPr>
            <w:r w:rsidRPr="00DD3533">
              <w:rPr>
                <w:rFonts w:ascii="華康粗圓體" w:eastAsia="華康粗圓體" w:hAnsi="標楷體"/>
                <w:sz w:val="72"/>
                <w:szCs w:val="72"/>
                <w:lang w:eastAsia="zh-TW"/>
              </w:rPr>
              <w:t>阿爾及利亞</w:t>
            </w:r>
            <w:r w:rsidR="00AC4384" w:rsidRPr="00DD3533">
              <w:rPr>
                <w:rFonts w:ascii="華康粗圓體" w:eastAsia="華康粗圓體" w:hAnsi="標楷體" w:hint="eastAsia"/>
                <w:sz w:val="72"/>
                <w:szCs w:val="72"/>
                <w:lang w:eastAsia="zh-TW"/>
              </w:rPr>
              <w:t>投資環境簡介</w:t>
            </w:r>
          </w:p>
          <w:p w14:paraId="274ACD7C" w14:textId="77777777" w:rsidR="001E6FF2" w:rsidRPr="00DD3533" w:rsidRDefault="00AC4384" w:rsidP="00AC4384">
            <w:pPr>
              <w:ind w:firstLineChars="0" w:firstLine="0"/>
              <w:jc w:val="center"/>
              <w:rPr>
                <w:rFonts w:ascii="華康粗圓體" w:eastAsia="華康粗圓體" w:hAnsi="華康粗圓體"/>
                <w:sz w:val="48"/>
                <w:szCs w:val="48"/>
                <w:lang w:eastAsia="zh-TW"/>
              </w:rPr>
            </w:pPr>
            <w:r w:rsidRPr="00DD3533">
              <w:rPr>
                <w:rFonts w:ascii="華康粗圓體" w:eastAsia="華康粗圓體" w:hAnsi="華康粗圓體"/>
                <w:sz w:val="48"/>
                <w:szCs w:val="48"/>
              </w:rPr>
              <w:t xml:space="preserve">Investment Guide to </w:t>
            </w:r>
            <w:r w:rsidR="00F82A2D" w:rsidRPr="00DD3533">
              <w:rPr>
                <w:rFonts w:ascii="華康粗圓體" w:eastAsia="華康粗圓體" w:hAnsi="華康粗圓體"/>
                <w:sz w:val="48"/>
                <w:szCs w:val="48"/>
              </w:rPr>
              <w:t>Algeria</w:t>
            </w:r>
          </w:p>
        </w:tc>
      </w:tr>
      <w:tr w:rsidR="00845454" w:rsidRPr="00DD3533" w14:paraId="6A010E88" w14:textId="77777777">
        <w:trPr>
          <w:trHeight w:val="8037"/>
        </w:trPr>
        <w:tc>
          <w:tcPr>
            <w:tcW w:w="8560" w:type="dxa"/>
          </w:tcPr>
          <w:p w14:paraId="21C8F1C4" w14:textId="77777777" w:rsidR="001E6FF2" w:rsidRPr="00DD3533" w:rsidRDefault="001E6FF2" w:rsidP="00AA631F">
            <w:pPr>
              <w:ind w:firstLineChars="0" w:firstLine="0"/>
              <w:jc w:val="center"/>
              <w:rPr>
                <w:rFonts w:ascii="華康中特圓體" w:eastAsia="華康中特圓體" w:hAnsi="標楷體"/>
                <w:sz w:val="28"/>
                <w:szCs w:val="28"/>
                <w:lang w:eastAsia="zh-TW"/>
              </w:rPr>
            </w:pPr>
          </w:p>
          <w:p w14:paraId="34EFAE5E" w14:textId="77777777" w:rsidR="001E6FF2" w:rsidRPr="00DD3533" w:rsidRDefault="001E6FF2" w:rsidP="00AA631F">
            <w:pPr>
              <w:ind w:firstLineChars="0" w:firstLine="0"/>
              <w:jc w:val="center"/>
              <w:rPr>
                <w:rFonts w:ascii="華康中特圓體" w:eastAsia="華康中特圓體" w:hAnsi="標楷體"/>
                <w:sz w:val="28"/>
                <w:szCs w:val="28"/>
                <w:lang w:eastAsia="zh-TW"/>
              </w:rPr>
            </w:pPr>
            <w:r w:rsidRPr="00DD3533">
              <w:rPr>
                <w:rFonts w:ascii="華康中特圓體" w:eastAsia="華康中特圓體" w:hAnsi="標楷體" w:hint="eastAsia"/>
                <w:sz w:val="28"/>
                <w:szCs w:val="28"/>
                <w:lang w:eastAsia="zh-TW"/>
              </w:rPr>
              <w:t>經濟部投資業務處</w:t>
            </w:r>
            <w:r w:rsidRPr="00DD3533">
              <w:rPr>
                <w:rFonts w:ascii="華康中特圓體" w:eastAsia="華康中特圓體" w:hAnsi="標楷體"/>
                <w:sz w:val="28"/>
                <w:szCs w:val="28"/>
                <w:lang w:eastAsia="zh-TW"/>
              </w:rPr>
              <w:t xml:space="preserve">  </w:t>
            </w:r>
            <w:r w:rsidRPr="00DD3533">
              <w:rPr>
                <w:rFonts w:ascii="華康中特圓體" w:eastAsia="華康中特圓體" w:hAnsi="標楷體" w:hint="eastAsia"/>
                <w:sz w:val="28"/>
                <w:szCs w:val="28"/>
                <w:lang w:eastAsia="zh-TW"/>
              </w:rPr>
              <w:t>編印</w:t>
            </w:r>
          </w:p>
        </w:tc>
      </w:tr>
    </w:tbl>
    <w:p w14:paraId="45977510" w14:textId="77777777" w:rsidR="001E6FF2" w:rsidRPr="00DD3533" w:rsidRDefault="001E6FF2" w:rsidP="009D3E37">
      <w:pPr>
        <w:tabs>
          <w:tab w:val="left" w:pos="3540"/>
        </w:tabs>
        <w:ind w:firstLineChars="0" w:firstLine="0"/>
        <w:jc w:val="center"/>
        <w:rPr>
          <w:rFonts w:ascii="標楷體" w:eastAsia="標楷體" w:hAnsi="標楷體"/>
          <w:sz w:val="26"/>
          <w:szCs w:val="26"/>
          <w:lang w:eastAsia="zh-TW"/>
        </w:rPr>
      </w:pPr>
      <w:r w:rsidRPr="00DD3533">
        <w:rPr>
          <w:rFonts w:ascii="華康粗圓體" w:eastAsia="華康粗圓體" w:hint="eastAsia"/>
          <w:sz w:val="28"/>
          <w:szCs w:val="28"/>
          <w:lang w:eastAsia="zh-TW"/>
        </w:rPr>
        <w:t>感謝駐</w:t>
      </w:r>
      <w:r w:rsidR="00F82A2D" w:rsidRPr="00DD3533">
        <w:rPr>
          <w:rFonts w:ascii="華康粗圓體" w:eastAsia="華康粗圓體" w:hint="eastAsia"/>
          <w:sz w:val="28"/>
          <w:szCs w:val="28"/>
          <w:lang w:eastAsia="zh-TW"/>
        </w:rPr>
        <w:t>外貿協會阿爾及爾台灣貿易中心</w:t>
      </w:r>
      <w:r w:rsidRPr="00DD3533">
        <w:rPr>
          <w:rFonts w:ascii="華康粗圓體" w:eastAsia="華康粗圓體" w:hint="eastAsia"/>
          <w:sz w:val="28"/>
          <w:szCs w:val="28"/>
          <w:lang w:eastAsia="zh-TW"/>
        </w:rPr>
        <w:t>協助本書編撰</w:t>
      </w:r>
    </w:p>
    <w:p w14:paraId="5E72B1BD" w14:textId="77777777" w:rsidR="001E6FF2" w:rsidRPr="00DD3533" w:rsidRDefault="001E6FF2" w:rsidP="00C101B4">
      <w:pPr>
        <w:ind w:firstLine="472"/>
        <w:rPr>
          <w:lang w:eastAsia="zh-TW"/>
        </w:rPr>
      </w:pPr>
      <w:r w:rsidRPr="00DD3533">
        <w:rPr>
          <w:lang w:eastAsia="zh-TW"/>
        </w:rPr>
        <w:lastRenderedPageBreak/>
        <w:br w:type="page"/>
      </w:r>
    </w:p>
    <w:p w14:paraId="71199213" w14:textId="77777777" w:rsidR="001E6FF2" w:rsidRPr="00DD3533" w:rsidRDefault="001E6FF2" w:rsidP="00BF21B1">
      <w:pPr>
        <w:spacing w:beforeLines="100" w:before="514" w:afterLines="100" w:after="514"/>
        <w:ind w:firstLineChars="0" w:firstLine="0"/>
        <w:jc w:val="center"/>
        <w:rPr>
          <w:rFonts w:ascii="華康新特明體" w:eastAsia="華康新特明體"/>
          <w:sz w:val="40"/>
          <w:szCs w:val="40"/>
          <w:lang w:eastAsia="zh-TW"/>
        </w:rPr>
      </w:pPr>
    </w:p>
    <w:p w14:paraId="7D05CAC0" w14:textId="77777777" w:rsidR="00707D0E" w:rsidRPr="00DD3533" w:rsidRDefault="00707D0E" w:rsidP="00BF21B1">
      <w:pPr>
        <w:spacing w:beforeLines="100" w:before="514" w:afterLines="100" w:after="514"/>
        <w:ind w:firstLineChars="0" w:firstLine="0"/>
        <w:jc w:val="center"/>
        <w:rPr>
          <w:rFonts w:ascii="華康新特明體" w:eastAsia="華康新特明體"/>
          <w:sz w:val="40"/>
          <w:szCs w:val="40"/>
          <w:lang w:eastAsia="zh-TW"/>
        </w:rPr>
        <w:sectPr w:rsidR="00707D0E" w:rsidRPr="00DD3533" w:rsidSect="001B7CB9">
          <w:pgSz w:w="11906" w:h="16838" w:code="9"/>
          <w:pgMar w:top="2268" w:right="1701" w:bottom="1701" w:left="1701" w:header="1134" w:footer="851" w:gutter="0"/>
          <w:cols w:space="425"/>
          <w:docGrid w:type="linesAndChars" w:linePitch="514" w:charSpace="-774"/>
        </w:sectPr>
      </w:pPr>
    </w:p>
    <w:p w14:paraId="62401EA9" w14:textId="77777777" w:rsidR="001E6FF2" w:rsidRPr="00DD3533" w:rsidRDefault="001E6FF2" w:rsidP="00BF21B1">
      <w:pPr>
        <w:spacing w:beforeLines="100" w:before="514" w:afterLines="100" w:after="514"/>
        <w:ind w:firstLineChars="0" w:firstLine="0"/>
        <w:jc w:val="center"/>
        <w:rPr>
          <w:rFonts w:ascii="華康新特明體" w:eastAsia="華康新特明體"/>
          <w:sz w:val="40"/>
          <w:szCs w:val="40"/>
          <w:lang w:eastAsia="zh-TW"/>
        </w:rPr>
      </w:pPr>
      <w:r w:rsidRPr="00DD3533">
        <w:rPr>
          <w:rFonts w:ascii="華康新特明體" w:eastAsia="華康新特明體" w:hint="eastAsia"/>
          <w:sz w:val="40"/>
          <w:szCs w:val="40"/>
        </w:rPr>
        <w:lastRenderedPageBreak/>
        <w:t>目　錄</w:t>
      </w:r>
    </w:p>
    <w:p w14:paraId="115ED00E" w14:textId="77777777" w:rsidR="00DB6AD9" w:rsidRPr="00DD3533" w:rsidRDefault="001E6FF2" w:rsidP="00DB6AD9">
      <w:pPr>
        <w:pStyle w:val="12"/>
        <w:rPr>
          <w:rFonts w:asciiTheme="minorHAnsi" w:eastAsiaTheme="minorEastAsia" w:hAnsiTheme="minorHAnsi" w:cstheme="minorBidi"/>
          <w:szCs w:val="22"/>
          <w:lang w:eastAsia="zh-TW"/>
        </w:rPr>
      </w:pPr>
      <w:r w:rsidRPr="00DD3533">
        <w:rPr>
          <w:rStyle w:val="af5"/>
          <w:color w:val="auto"/>
          <w:kern w:val="0"/>
          <w:u w:val="none"/>
          <w:lang w:val="zh-TW"/>
        </w:rPr>
        <w:fldChar w:fldCharType="begin"/>
      </w:r>
      <w:r w:rsidRPr="00DD3533">
        <w:rPr>
          <w:rStyle w:val="af5"/>
          <w:color w:val="auto"/>
          <w:kern w:val="0"/>
          <w:u w:val="none"/>
          <w:lang w:val="zh-TW"/>
        </w:rPr>
        <w:instrText xml:space="preserve"> TOC \o "1-3" \h \z \t "</w:instrText>
      </w:r>
      <w:r w:rsidRPr="00DD3533">
        <w:rPr>
          <w:rStyle w:val="af5"/>
          <w:rFonts w:hint="eastAsia"/>
          <w:color w:val="auto"/>
          <w:kern w:val="0"/>
          <w:u w:val="none"/>
          <w:lang w:val="zh-TW"/>
        </w:rPr>
        <w:instrText>大標</w:instrText>
      </w:r>
      <w:r w:rsidRPr="00DD3533">
        <w:rPr>
          <w:rStyle w:val="af5"/>
          <w:color w:val="auto"/>
          <w:kern w:val="0"/>
          <w:u w:val="none"/>
          <w:lang w:val="zh-TW"/>
        </w:rPr>
        <w:instrText xml:space="preserve">,1" </w:instrText>
      </w:r>
      <w:r w:rsidRPr="00DD3533">
        <w:rPr>
          <w:rStyle w:val="af5"/>
          <w:color w:val="auto"/>
          <w:kern w:val="0"/>
          <w:u w:val="none"/>
          <w:lang w:val="zh-TW"/>
        </w:rPr>
        <w:fldChar w:fldCharType="separate"/>
      </w:r>
      <w:hyperlink w:anchor="_Toc115026851" w:history="1">
        <w:r w:rsidR="00DB6AD9" w:rsidRPr="00DD3533">
          <w:rPr>
            <w:rStyle w:val="af5"/>
            <w:rFonts w:hint="eastAsia"/>
            <w:color w:val="auto"/>
            <w:lang w:val="zh-TW" w:bidi="he-IL"/>
          </w:rPr>
          <w:t>第壹章　自然人文環境</w:t>
        </w:r>
        <w:r w:rsidR="00DB6AD9" w:rsidRPr="00DD3533">
          <w:rPr>
            <w:webHidden/>
          </w:rPr>
          <w:tab/>
        </w:r>
        <w:r w:rsidR="00DB6AD9" w:rsidRPr="00DD3533">
          <w:rPr>
            <w:webHidden/>
          </w:rPr>
          <w:fldChar w:fldCharType="begin"/>
        </w:r>
        <w:r w:rsidR="00DB6AD9" w:rsidRPr="00DD3533">
          <w:rPr>
            <w:webHidden/>
          </w:rPr>
          <w:instrText xml:space="preserve"> PAGEREF _Toc115026851 \h </w:instrText>
        </w:r>
        <w:r w:rsidR="00DB6AD9" w:rsidRPr="00DD3533">
          <w:rPr>
            <w:webHidden/>
          </w:rPr>
        </w:r>
        <w:r w:rsidR="00DB6AD9" w:rsidRPr="00DD3533">
          <w:rPr>
            <w:webHidden/>
          </w:rPr>
          <w:fldChar w:fldCharType="separate"/>
        </w:r>
        <w:r w:rsidR="00EE025D" w:rsidRPr="00DD3533">
          <w:rPr>
            <w:webHidden/>
          </w:rPr>
          <w:t>1</w:t>
        </w:r>
        <w:r w:rsidR="00DB6AD9" w:rsidRPr="00DD3533">
          <w:rPr>
            <w:webHidden/>
          </w:rPr>
          <w:fldChar w:fldCharType="end"/>
        </w:r>
      </w:hyperlink>
    </w:p>
    <w:p w14:paraId="7D605E0F" w14:textId="77777777" w:rsidR="00DB6AD9" w:rsidRPr="00DD3533" w:rsidRDefault="0082379A">
      <w:pPr>
        <w:pStyle w:val="12"/>
        <w:rPr>
          <w:rFonts w:asciiTheme="minorHAnsi" w:eastAsiaTheme="minorEastAsia" w:hAnsiTheme="minorHAnsi" w:cstheme="minorBidi"/>
          <w:szCs w:val="22"/>
          <w:lang w:eastAsia="zh-TW"/>
        </w:rPr>
      </w:pPr>
      <w:hyperlink w:anchor="_Toc115026852" w:history="1">
        <w:r w:rsidR="00DB6AD9" w:rsidRPr="00DD3533">
          <w:rPr>
            <w:rStyle w:val="af5"/>
            <w:rFonts w:hint="eastAsia"/>
            <w:color w:val="auto"/>
            <w:lang w:val="zh-TW" w:bidi="he-IL"/>
          </w:rPr>
          <w:t>第貳章　經濟環境</w:t>
        </w:r>
        <w:r w:rsidR="00DB6AD9" w:rsidRPr="00DD3533">
          <w:rPr>
            <w:webHidden/>
          </w:rPr>
          <w:tab/>
        </w:r>
        <w:r w:rsidR="00DB6AD9" w:rsidRPr="00DD3533">
          <w:rPr>
            <w:webHidden/>
          </w:rPr>
          <w:fldChar w:fldCharType="begin"/>
        </w:r>
        <w:r w:rsidR="00DB6AD9" w:rsidRPr="00DD3533">
          <w:rPr>
            <w:webHidden/>
          </w:rPr>
          <w:instrText xml:space="preserve"> PAGEREF _Toc115026852 \h </w:instrText>
        </w:r>
        <w:r w:rsidR="00DB6AD9" w:rsidRPr="00DD3533">
          <w:rPr>
            <w:webHidden/>
          </w:rPr>
        </w:r>
        <w:r w:rsidR="00DB6AD9" w:rsidRPr="00DD3533">
          <w:rPr>
            <w:webHidden/>
          </w:rPr>
          <w:fldChar w:fldCharType="separate"/>
        </w:r>
        <w:r w:rsidR="00EE025D" w:rsidRPr="00DD3533">
          <w:rPr>
            <w:webHidden/>
          </w:rPr>
          <w:t>3</w:t>
        </w:r>
        <w:r w:rsidR="00DB6AD9" w:rsidRPr="00DD3533">
          <w:rPr>
            <w:webHidden/>
          </w:rPr>
          <w:fldChar w:fldCharType="end"/>
        </w:r>
      </w:hyperlink>
    </w:p>
    <w:p w14:paraId="75054F65" w14:textId="77777777" w:rsidR="00DB6AD9" w:rsidRPr="00DD3533" w:rsidRDefault="0082379A">
      <w:pPr>
        <w:pStyle w:val="12"/>
        <w:rPr>
          <w:rFonts w:asciiTheme="minorHAnsi" w:eastAsiaTheme="minorEastAsia" w:hAnsiTheme="minorHAnsi" w:cstheme="minorBidi"/>
          <w:szCs w:val="22"/>
          <w:lang w:eastAsia="zh-TW"/>
        </w:rPr>
      </w:pPr>
      <w:hyperlink w:anchor="_Toc115026853" w:history="1">
        <w:r w:rsidR="00DB6AD9" w:rsidRPr="00DD3533">
          <w:rPr>
            <w:rStyle w:val="af5"/>
            <w:rFonts w:hint="eastAsia"/>
            <w:color w:val="auto"/>
            <w:lang w:val="zh-TW" w:bidi="he-IL"/>
          </w:rPr>
          <w:t>第參章　外商在當地經營現況及投資機會</w:t>
        </w:r>
        <w:r w:rsidR="00DB6AD9" w:rsidRPr="00DD3533">
          <w:rPr>
            <w:webHidden/>
          </w:rPr>
          <w:tab/>
        </w:r>
        <w:r w:rsidR="00DB6AD9" w:rsidRPr="00DD3533">
          <w:rPr>
            <w:webHidden/>
          </w:rPr>
          <w:fldChar w:fldCharType="begin"/>
        </w:r>
        <w:r w:rsidR="00DB6AD9" w:rsidRPr="00DD3533">
          <w:rPr>
            <w:webHidden/>
          </w:rPr>
          <w:instrText xml:space="preserve"> PAGEREF _Toc115026853 \h </w:instrText>
        </w:r>
        <w:r w:rsidR="00DB6AD9" w:rsidRPr="00DD3533">
          <w:rPr>
            <w:webHidden/>
          </w:rPr>
        </w:r>
        <w:r w:rsidR="00DB6AD9" w:rsidRPr="00DD3533">
          <w:rPr>
            <w:webHidden/>
          </w:rPr>
          <w:fldChar w:fldCharType="separate"/>
        </w:r>
        <w:r w:rsidR="00EE025D" w:rsidRPr="00DD3533">
          <w:rPr>
            <w:webHidden/>
          </w:rPr>
          <w:t>7</w:t>
        </w:r>
        <w:r w:rsidR="00DB6AD9" w:rsidRPr="00DD3533">
          <w:rPr>
            <w:webHidden/>
          </w:rPr>
          <w:fldChar w:fldCharType="end"/>
        </w:r>
      </w:hyperlink>
    </w:p>
    <w:p w14:paraId="67C3CFBF" w14:textId="77777777" w:rsidR="00DB6AD9" w:rsidRPr="00DD3533" w:rsidRDefault="0082379A">
      <w:pPr>
        <w:pStyle w:val="12"/>
        <w:rPr>
          <w:rFonts w:asciiTheme="minorHAnsi" w:eastAsiaTheme="minorEastAsia" w:hAnsiTheme="minorHAnsi" w:cstheme="minorBidi"/>
          <w:szCs w:val="22"/>
          <w:lang w:eastAsia="zh-TW"/>
        </w:rPr>
      </w:pPr>
      <w:hyperlink w:anchor="_Toc115026854" w:history="1">
        <w:r w:rsidR="00DB6AD9" w:rsidRPr="00DD3533">
          <w:rPr>
            <w:rStyle w:val="af5"/>
            <w:rFonts w:hint="eastAsia"/>
            <w:color w:val="auto"/>
            <w:lang w:val="zh-TW" w:bidi="he-IL"/>
          </w:rPr>
          <w:t>第肆章　投資法規及程序</w:t>
        </w:r>
        <w:r w:rsidR="00DB6AD9" w:rsidRPr="00DD3533">
          <w:rPr>
            <w:webHidden/>
          </w:rPr>
          <w:tab/>
        </w:r>
        <w:r w:rsidR="00DB6AD9" w:rsidRPr="00DD3533">
          <w:rPr>
            <w:webHidden/>
          </w:rPr>
          <w:fldChar w:fldCharType="begin"/>
        </w:r>
        <w:r w:rsidR="00DB6AD9" w:rsidRPr="00DD3533">
          <w:rPr>
            <w:webHidden/>
          </w:rPr>
          <w:instrText xml:space="preserve"> PAGEREF _Toc115026854 \h </w:instrText>
        </w:r>
        <w:r w:rsidR="00DB6AD9" w:rsidRPr="00DD3533">
          <w:rPr>
            <w:webHidden/>
          </w:rPr>
        </w:r>
        <w:r w:rsidR="00DB6AD9" w:rsidRPr="00DD3533">
          <w:rPr>
            <w:webHidden/>
          </w:rPr>
          <w:fldChar w:fldCharType="separate"/>
        </w:r>
        <w:r w:rsidR="00EE025D" w:rsidRPr="00DD3533">
          <w:rPr>
            <w:webHidden/>
          </w:rPr>
          <w:t>9</w:t>
        </w:r>
        <w:r w:rsidR="00DB6AD9" w:rsidRPr="00DD3533">
          <w:rPr>
            <w:webHidden/>
          </w:rPr>
          <w:fldChar w:fldCharType="end"/>
        </w:r>
      </w:hyperlink>
    </w:p>
    <w:p w14:paraId="5E05CE8B" w14:textId="77777777" w:rsidR="00DB6AD9" w:rsidRPr="00DD3533" w:rsidRDefault="0082379A">
      <w:pPr>
        <w:pStyle w:val="12"/>
        <w:rPr>
          <w:rFonts w:asciiTheme="minorHAnsi" w:eastAsiaTheme="minorEastAsia" w:hAnsiTheme="minorHAnsi" w:cstheme="minorBidi"/>
          <w:szCs w:val="22"/>
          <w:lang w:eastAsia="zh-TW"/>
        </w:rPr>
      </w:pPr>
      <w:hyperlink w:anchor="_Toc115026855" w:history="1">
        <w:r w:rsidR="00DB6AD9" w:rsidRPr="00DD3533">
          <w:rPr>
            <w:rStyle w:val="af5"/>
            <w:rFonts w:hint="eastAsia"/>
            <w:color w:val="auto"/>
          </w:rPr>
          <w:t>第伍章　租稅及金融制度</w:t>
        </w:r>
        <w:r w:rsidR="00DB6AD9" w:rsidRPr="00DD3533">
          <w:rPr>
            <w:webHidden/>
          </w:rPr>
          <w:tab/>
        </w:r>
        <w:r w:rsidR="00DB6AD9" w:rsidRPr="00DD3533">
          <w:rPr>
            <w:webHidden/>
          </w:rPr>
          <w:fldChar w:fldCharType="begin"/>
        </w:r>
        <w:r w:rsidR="00DB6AD9" w:rsidRPr="00DD3533">
          <w:rPr>
            <w:webHidden/>
          </w:rPr>
          <w:instrText xml:space="preserve"> PAGEREF _Toc115026855 \h </w:instrText>
        </w:r>
        <w:r w:rsidR="00DB6AD9" w:rsidRPr="00DD3533">
          <w:rPr>
            <w:webHidden/>
          </w:rPr>
        </w:r>
        <w:r w:rsidR="00DB6AD9" w:rsidRPr="00DD3533">
          <w:rPr>
            <w:webHidden/>
          </w:rPr>
          <w:fldChar w:fldCharType="separate"/>
        </w:r>
        <w:r w:rsidR="00EE025D" w:rsidRPr="00DD3533">
          <w:rPr>
            <w:webHidden/>
          </w:rPr>
          <w:t>13</w:t>
        </w:r>
        <w:r w:rsidR="00DB6AD9" w:rsidRPr="00DD3533">
          <w:rPr>
            <w:webHidden/>
          </w:rPr>
          <w:fldChar w:fldCharType="end"/>
        </w:r>
      </w:hyperlink>
    </w:p>
    <w:p w14:paraId="1FD18383" w14:textId="77777777" w:rsidR="00DB6AD9" w:rsidRPr="00DD3533" w:rsidRDefault="0082379A">
      <w:pPr>
        <w:pStyle w:val="12"/>
        <w:rPr>
          <w:rFonts w:asciiTheme="minorHAnsi" w:eastAsiaTheme="minorEastAsia" w:hAnsiTheme="minorHAnsi" w:cstheme="minorBidi"/>
          <w:szCs w:val="22"/>
          <w:lang w:eastAsia="zh-TW"/>
        </w:rPr>
      </w:pPr>
      <w:hyperlink w:anchor="_Toc115026856" w:history="1">
        <w:r w:rsidR="00DB6AD9" w:rsidRPr="00DD3533">
          <w:rPr>
            <w:rStyle w:val="af5"/>
            <w:rFonts w:hint="eastAsia"/>
            <w:color w:val="auto"/>
          </w:rPr>
          <w:t>第陸章　基礎建設及成本</w:t>
        </w:r>
        <w:r w:rsidR="00DB6AD9" w:rsidRPr="00DD3533">
          <w:rPr>
            <w:webHidden/>
          </w:rPr>
          <w:tab/>
        </w:r>
        <w:r w:rsidR="00DB6AD9" w:rsidRPr="00DD3533">
          <w:rPr>
            <w:webHidden/>
          </w:rPr>
          <w:fldChar w:fldCharType="begin"/>
        </w:r>
        <w:r w:rsidR="00DB6AD9" w:rsidRPr="00DD3533">
          <w:rPr>
            <w:webHidden/>
          </w:rPr>
          <w:instrText xml:space="preserve"> PAGEREF _Toc115026856 \h </w:instrText>
        </w:r>
        <w:r w:rsidR="00DB6AD9" w:rsidRPr="00DD3533">
          <w:rPr>
            <w:webHidden/>
          </w:rPr>
        </w:r>
        <w:r w:rsidR="00DB6AD9" w:rsidRPr="00DD3533">
          <w:rPr>
            <w:webHidden/>
          </w:rPr>
          <w:fldChar w:fldCharType="separate"/>
        </w:r>
        <w:r w:rsidR="00EE025D" w:rsidRPr="00DD3533">
          <w:rPr>
            <w:webHidden/>
          </w:rPr>
          <w:t>19</w:t>
        </w:r>
        <w:r w:rsidR="00DB6AD9" w:rsidRPr="00DD3533">
          <w:rPr>
            <w:webHidden/>
          </w:rPr>
          <w:fldChar w:fldCharType="end"/>
        </w:r>
      </w:hyperlink>
    </w:p>
    <w:p w14:paraId="43AF0A56" w14:textId="77777777" w:rsidR="00DB6AD9" w:rsidRPr="00DD3533" w:rsidRDefault="0082379A">
      <w:pPr>
        <w:pStyle w:val="12"/>
        <w:rPr>
          <w:rFonts w:asciiTheme="minorHAnsi" w:eastAsiaTheme="minorEastAsia" w:hAnsiTheme="minorHAnsi" w:cstheme="minorBidi"/>
          <w:szCs w:val="22"/>
          <w:lang w:eastAsia="zh-TW"/>
        </w:rPr>
      </w:pPr>
      <w:hyperlink w:anchor="_Toc115026857" w:history="1">
        <w:r w:rsidR="00DB6AD9" w:rsidRPr="00DD3533">
          <w:rPr>
            <w:rStyle w:val="af5"/>
            <w:rFonts w:hint="eastAsia"/>
            <w:color w:val="auto"/>
          </w:rPr>
          <w:t>第柒章　勞工</w:t>
        </w:r>
        <w:r w:rsidR="00DB6AD9" w:rsidRPr="00DD3533">
          <w:rPr>
            <w:webHidden/>
          </w:rPr>
          <w:tab/>
        </w:r>
        <w:r w:rsidR="00DB6AD9" w:rsidRPr="00DD3533">
          <w:rPr>
            <w:webHidden/>
          </w:rPr>
          <w:fldChar w:fldCharType="begin"/>
        </w:r>
        <w:r w:rsidR="00DB6AD9" w:rsidRPr="00DD3533">
          <w:rPr>
            <w:webHidden/>
          </w:rPr>
          <w:instrText xml:space="preserve"> PAGEREF _Toc115026857 \h </w:instrText>
        </w:r>
        <w:r w:rsidR="00DB6AD9" w:rsidRPr="00DD3533">
          <w:rPr>
            <w:webHidden/>
          </w:rPr>
        </w:r>
        <w:r w:rsidR="00DB6AD9" w:rsidRPr="00DD3533">
          <w:rPr>
            <w:webHidden/>
          </w:rPr>
          <w:fldChar w:fldCharType="separate"/>
        </w:r>
        <w:r w:rsidR="00EE025D" w:rsidRPr="00DD3533">
          <w:rPr>
            <w:webHidden/>
          </w:rPr>
          <w:t>23</w:t>
        </w:r>
        <w:r w:rsidR="00DB6AD9" w:rsidRPr="00DD3533">
          <w:rPr>
            <w:webHidden/>
          </w:rPr>
          <w:fldChar w:fldCharType="end"/>
        </w:r>
      </w:hyperlink>
    </w:p>
    <w:p w14:paraId="2D2C659A" w14:textId="77777777" w:rsidR="00DB6AD9" w:rsidRPr="00DD3533" w:rsidRDefault="0082379A">
      <w:pPr>
        <w:pStyle w:val="12"/>
        <w:rPr>
          <w:rFonts w:asciiTheme="minorHAnsi" w:eastAsiaTheme="minorEastAsia" w:hAnsiTheme="minorHAnsi" w:cstheme="minorBidi"/>
          <w:szCs w:val="22"/>
          <w:lang w:eastAsia="zh-TW"/>
        </w:rPr>
      </w:pPr>
      <w:hyperlink w:anchor="_Toc115026858" w:history="1">
        <w:r w:rsidR="00DB6AD9" w:rsidRPr="00DD3533">
          <w:rPr>
            <w:rStyle w:val="af5"/>
            <w:rFonts w:hint="eastAsia"/>
            <w:color w:val="auto"/>
          </w:rPr>
          <w:t>第捌章　簽證、居留及移民</w:t>
        </w:r>
        <w:r w:rsidR="00DB6AD9" w:rsidRPr="00DD3533">
          <w:rPr>
            <w:webHidden/>
          </w:rPr>
          <w:tab/>
        </w:r>
        <w:r w:rsidR="00DB6AD9" w:rsidRPr="00DD3533">
          <w:rPr>
            <w:webHidden/>
          </w:rPr>
          <w:fldChar w:fldCharType="begin"/>
        </w:r>
        <w:r w:rsidR="00DB6AD9" w:rsidRPr="00DD3533">
          <w:rPr>
            <w:webHidden/>
          </w:rPr>
          <w:instrText xml:space="preserve"> PAGEREF _Toc115026858 \h </w:instrText>
        </w:r>
        <w:r w:rsidR="00DB6AD9" w:rsidRPr="00DD3533">
          <w:rPr>
            <w:webHidden/>
          </w:rPr>
        </w:r>
        <w:r w:rsidR="00DB6AD9" w:rsidRPr="00DD3533">
          <w:rPr>
            <w:webHidden/>
          </w:rPr>
          <w:fldChar w:fldCharType="separate"/>
        </w:r>
        <w:r w:rsidR="00EE025D" w:rsidRPr="00DD3533">
          <w:rPr>
            <w:webHidden/>
          </w:rPr>
          <w:t>25</w:t>
        </w:r>
        <w:r w:rsidR="00DB6AD9" w:rsidRPr="00DD3533">
          <w:rPr>
            <w:webHidden/>
          </w:rPr>
          <w:fldChar w:fldCharType="end"/>
        </w:r>
      </w:hyperlink>
    </w:p>
    <w:p w14:paraId="1B428F0D" w14:textId="77777777" w:rsidR="00DB6AD9" w:rsidRPr="00DD3533" w:rsidRDefault="0082379A">
      <w:pPr>
        <w:pStyle w:val="12"/>
        <w:rPr>
          <w:rFonts w:asciiTheme="minorHAnsi" w:eastAsiaTheme="minorEastAsia" w:hAnsiTheme="minorHAnsi" w:cstheme="minorBidi"/>
          <w:szCs w:val="22"/>
          <w:lang w:eastAsia="zh-TW"/>
        </w:rPr>
      </w:pPr>
      <w:hyperlink w:anchor="_Toc115026859" w:history="1">
        <w:r w:rsidR="00DB6AD9" w:rsidRPr="00DD3533">
          <w:rPr>
            <w:rStyle w:val="af5"/>
            <w:rFonts w:hint="eastAsia"/>
            <w:color w:val="auto"/>
          </w:rPr>
          <w:t>第玖章　結論</w:t>
        </w:r>
        <w:r w:rsidR="00DB6AD9" w:rsidRPr="00DD3533">
          <w:rPr>
            <w:webHidden/>
          </w:rPr>
          <w:tab/>
        </w:r>
        <w:r w:rsidR="00DB6AD9" w:rsidRPr="00DD3533">
          <w:rPr>
            <w:webHidden/>
          </w:rPr>
          <w:fldChar w:fldCharType="begin"/>
        </w:r>
        <w:r w:rsidR="00DB6AD9" w:rsidRPr="00DD3533">
          <w:rPr>
            <w:webHidden/>
          </w:rPr>
          <w:instrText xml:space="preserve"> PAGEREF _Toc115026859 \h </w:instrText>
        </w:r>
        <w:r w:rsidR="00DB6AD9" w:rsidRPr="00DD3533">
          <w:rPr>
            <w:webHidden/>
          </w:rPr>
        </w:r>
        <w:r w:rsidR="00DB6AD9" w:rsidRPr="00DD3533">
          <w:rPr>
            <w:webHidden/>
          </w:rPr>
          <w:fldChar w:fldCharType="separate"/>
        </w:r>
        <w:r w:rsidR="00EE025D" w:rsidRPr="00DD3533">
          <w:rPr>
            <w:webHidden/>
          </w:rPr>
          <w:t>31</w:t>
        </w:r>
        <w:r w:rsidR="00DB6AD9" w:rsidRPr="00DD3533">
          <w:rPr>
            <w:webHidden/>
          </w:rPr>
          <w:fldChar w:fldCharType="end"/>
        </w:r>
      </w:hyperlink>
    </w:p>
    <w:p w14:paraId="6376B1D9" w14:textId="77777777" w:rsidR="00DB6AD9" w:rsidRPr="00DD3533" w:rsidRDefault="0082379A">
      <w:pPr>
        <w:pStyle w:val="12"/>
        <w:rPr>
          <w:rFonts w:asciiTheme="minorHAnsi" w:eastAsiaTheme="minorEastAsia" w:hAnsiTheme="minorHAnsi" w:cstheme="minorBidi"/>
          <w:szCs w:val="22"/>
          <w:lang w:eastAsia="zh-TW"/>
        </w:rPr>
      </w:pPr>
      <w:hyperlink w:anchor="_Toc115026860" w:history="1">
        <w:r w:rsidR="00DB6AD9" w:rsidRPr="00DD3533">
          <w:rPr>
            <w:rStyle w:val="af5"/>
            <w:rFonts w:hint="eastAsia"/>
            <w:color w:val="auto"/>
          </w:rPr>
          <w:t>附錄</w:t>
        </w:r>
        <w:r w:rsidR="00DB6AD9" w:rsidRPr="00DD3533">
          <w:rPr>
            <w:rStyle w:val="af5"/>
            <w:rFonts w:hint="eastAsia"/>
            <w:color w:val="auto"/>
            <w:lang w:val="zh-TW" w:bidi="he-IL"/>
          </w:rPr>
          <w:t>一　我國在當地駐外單位及臺（華）商團體</w:t>
        </w:r>
        <w:r w:rsidR="00DB6AD9" w:rsidRPr="00DD3533">
          <w:rPr>
            <w:webHidden/>
          </w:rPr>
          <w:tab/>
        </w:r>
        <w:r w:rsidR="00DB6AD9" w:rsidRPr="00DD3533">
          <w:rPr>
            <w:webHidden/>
          </w:rPr>
          <w:fldChar w:fldCharType="begin"/>
        </w:r>
        <w:r w:rsidR="00DB6AD9" w:rsidRPr="00DD3533">
          <w:rPr>
            <w:webHidden/>
          </w:rPr>
          <w:instrText xml:space="preserve"> PAGEREF _Toc115026860 \h </w:instrText>
        </w:r>
        <w:r w:rsidR="00DB6AD9" w:rsidRPr="00DD3533">
          <w:rPr>
            <w:webHidden/>
          </w:rPr>
        </w:r>
        <w:r w:rsidR="00DB6AD9" w:rsidRPr="00DD3533">
          <w:rPr>
            <w:webHidden/>
          </w:rPr>
          <w:fldChar w:fldCharType="separate"/>
        </w:r>
        <w:r w:rsidR="00EE025D" w:rsidRPr="00DD3533">
          <w:rPr>
            <w:webHidden/>
          </w:rPr>
          <w:t>33</w:t>
        </w:r>
        <w:r w:rsidR="00DB6AD9" w:rsidRPr="00DD3533">
          <w:rPr>
            <w:webHidden/>
          </w:rPr>
          <w:fldChar w:fldCharType="end"/>
        </w:r>
      </w:hyperlink>
    </w:p>
    <w:p w14:paraId="5B91C0A6" w14:textId="77777777" w:rsidR="00DB6AD9" w:rsidRPr="00DD3533" w:rsidRDefault="0082379A">
      <w:pPr>
        <w:pStyle w:val="12"/>
        <w:rPr>
          <w:rFonts w:asciiTheme="minorHAnsi" w:eastAsiaTheme="minorEastAsia" w:hAnsiTheme="minorHAnsi" w:cstheme="minorBidi"/>
          <w:szCs w:val="22"/>
          <w:lang w:eastAsia="zh-TW"/>
        </w:rPr>
      </w:pPr>
      <w:hyperlink w:anchor="_Toc115026861" w:history="1">
        <w:r w:rsidR="00DB6AD9" w:rsidRPr="00DD3533">
          <w:rPr>
            <w:rStyle w:val="af5"/>
            <w:rFonts w:hint="eastAsia"/>
            <w:color w:val="auto"/>
            <w:lang w:val="zh-TW" w:bidi="he-IL"/>
          </w:rPr>
          <w:t>附錄二　當地重要投資相關機構</w:t>
        </w:r>
        <w:r w:rsidR="00DB6AD9" w:rsidRPr="00DD3533">
          <w:rPr>
            <w:webHidden/>
          </w:rPr>
          <w:tab/>
        </w:r>
        <w:r w:rsidR="00DB6AD9" w:rsidRPr="00DD3533">
          <w:rPr>
            <w:webHidden/>
          </w:rPr>
          <w:fldChar w:fldCharType="begin"/>
        </w:r>
        <w:r w:rsidR="00DB6AD9" w:rsidRPr="00DD3533">
          <w:rPr>
            <w:webHidden/>
          </w:rPr>
          <w:instrText xml:space="preserve"> PAGEREF _Toc115026861 \h </w:instrText>
        </w:r>
        <w:r w:rsidR="00DB6AD9" w:rsidRPr="00DD3533">
          <w:rPr>
            <w:webHidden/>
          </w:rPr>
        </w:r>
        <w:r w:rsidR="00DB6AD9" w:rsidRPr="00DD3533">
          <w:rPr>
            <w:webHidden/>
          </w:rPr>
          <w:fldChar w:fldCharType="separate"/>
        </w:r>
        <w:r w:rsidR="00EE025D" w:rsidRPr="00DD3533">
          <w:rPr>
            <w:webHidden/>
          </w:rPr>
          <w:t>34</w:t>
        </w:r>
        <w:r w:rsidR="00DB6AD9" w:rsidRPr="00DD3533">
          <w:rPr>
            <w:webHidden/>
          </w:rPr>
          <w:fldChar w:fldCharType="end"/>
        </w:r>
      </w:hyperlink>
    </w:p>
    <w:p w14:paraId="019892F3" w14:textId="77777777" w:rsidR="00DB6AD9" w:rsidRPr="00DD3533" w:rsidRDefault="0082379A">
      <w:pPr>
        <w:pStyle w:val="12"/>
        <w:rPr>
          <w:rFonts w:asciiTheme="minorHAnsi" w:eastAsiaTheme="minorEastAsia" w:hAnsiTheme="minorHAnsi" w:cstheme="minorBidi"/>
          <w:szCs w:val="22"/>
          <w:lang w:eastAsia="zh-TW"/>
        </w:rPr>
      </w:pPr>
      <w:hyperlink w:anchor="_Toc115026862" w:history="1">
        <w:r w:rsidR="00DB6AD9" w:rsidRPr="00DD3533">
          <w:rPr>
            <w:rStyle w:val="af5"/>
            <w:rFonts w:hint="eastAsia"/>
            <w:color w:val="auto"/>
          </w:rPr>
          <w:t>附錄三　當地外人投資統計</w:t>
        </w:r>
        <w:r w:rsidR="00DB6AD9" w:rsidRPr="00DD3533">
          <w:rPr>
            <w:webHidden/>
          </w:rPr>
          <w:tab/>
        </w:r>
        <w:r w:rsidR="00DB6AD9" w:rsidRPr="00DD3533">
          <w:rPr>
            <w:webHidden/>
          </w:rPr>
          <w:fldChar w:fldCharType="begin"/>
        </w:r>
        <w:r w:rsidR="00DB6AD9" w:rsidRPr="00DD3533">
          <w:rPr>
            <w:webHidden/>
          </w:rPr>
          <w:instrText xml:space="preserve"> PAGEREF _Toc115026862 \h </w:instrText>
        </w:r>
        <w:r w:rsidR="00DB6AD9" w:rsidRPr="00DD3533">
          <w:rPr>
            <w:webHidden/>
          </w:rPr>
        </w:r>
        <w:r w:rsidR="00DB6AD9" w:rsidRPr="00DD3533">
          <w:rPr>
            <w:webHidden/>
          </w:rPr>
          <w:fldChar w:fldCharType="separate"/>
        </w:r>
        <w:r w:rsidR="00EE025D" w:rsidRPr="00DD3533">
          <w:rPr>
            <w:webHidden/>
          </w:rPr>
          <w:t>35</w:t>
        </w:r>
        <w:r w:rsidR="00DB6AD9" w:rsidRPr="00DD3533">
          <w:rPr>
            <w:webHidden/>
          </w:rPr>
          <w:fldChar w:fldCharType="end"/>
        </w:r>
      </w:hyperlink>
    </w:p>
    <w:p w14:paraId="554A244E" w14:textId="77777777" w:rsidR="00DB6AD9" w:rsidRPr="00DD3533" w:rsidRDefault="0082379A" w:rsidP="00DB6AD9">
      <w:pPr>
        <w:pStyle w:val="12"/>
        <w:rPr>
          <w:rFonts w:asciiTheme="minorHAnsi" w:eastAsiaTheme="minorEastAsia" w:hAnsiTheme="minorHAnsi" w:cstheme="minorBidi"/>
          <w:szCs w:val="22"/>
          <w:lang w:eastAsia="zh-TW"/>
        </w:rPr>
      </w:pPr>
      <w:hyperlink w:anchor="_Toc115026863" w:history="1">
        <w:r w:rsidR="00DB6AD9" w:rsidRPr="00DD3533">
          <w:rPr>
            <w:rStyle w:val="af5"/>
            <w:rFonts w:hint="eastAsia"/>
            <w:color w:val="auto"/>
          </w:rPr>
          <w:t>附錄四　我國廠商對當地國投資統計</w:t>
        </w:r>
        <w:r w:rsidR="00DB6AD9" w:rsidRPr="00DD3533">
          <w:rPr>
            <w:webHidden/>
          </w:rPr>
          <w:tab/>
        </w:r>
        <w:r w:rsidR="00DB6AD9" w:rsidRPr="00DD3533">
          <w:rPr>
            <w:webHidden/>
          </w:rPr>
          <w:fldChar w:fldCharType="begin"/>
        </w:r>
        <w:r w:rsidR="00DB6AD9" w:rsidRPr="00DD3533">
          <w:rPr>
            <w:webHidden/>
          </w:rPr>
          <w:instrText xml:space="preserve"> PAGEREF _Toc115026863 \h </w:instrText>
        </w:r>
        <w:r w:rsidR="00DB6AD9" w:rsidRPr="00DD3533">
          <w:rPr>
            <w:webHidden/>
          </w:rPr>
        </w:r>
        <w:r w:rsidR="00DB6AD9" w:rsidRPr="00DD3533">
          <w:rPr>
            <w:webHidden/>
          </w:rPr>
          <w:fldChar w:fldCharType="separate"/>
        </w:r>
        <w:r w:rsidR="00EE025D" w:rsidRPr="00DD3533">
          <w:rPr>
            <w:webHidden/>
          </w:rPr>
          <w:t>36</w:t>
        </w:r>
        <w:r w:rsidR="00DB6AD9" w:rsidRPr="00DD3533">
          <w:rPr>
            <w:webHidden/>
          </w:rPr>
          <w:fldChar w:fldCharType="end"/>
        </w:r>
      </w:hyperlink>
    </w:p>
    <w:p w14:paraId="20D5EAB2" w14:textId="77777777" w:rsidR="001E6FF2" w:rsidRPr="00DD3533" w:rsidRDefault="001E6FF2" w:rsidP="00E45FB2">
      <w:pPr>
        <w:pStyle w:val="12"/>
        <w:rPr>
          <w:rFonts w:ascii="華康超黑體" w:eastAsia="華康超黑體"/>
          <w:sz w:val="48"/>
          <w:szCs w:val="48"/>
          <w:lang w:eastAsia="zh-TW"/>
        </w:rPr>
      </w:pPr>
      <w:r w:rsidRPr="00DD3533">
        <w:rPr>
          <w:rStyle w:val="af5"/>
          <w:color w:val="auto"/>
          <w:kern w:val="0"/>
          <w:u w:val="none"/>
          <w:lang w:val="zh-TW"/>
        </w:rPr>
        <w:fldChar w:fldCharType="end"/>
      </w:r>
      <w:r w:rsidRPr="00DD3533">
        <w:t xml:space="preserve"> </w:t>
      </w:r>
      <w:r w:rsidRPr="00DD3533">
        <w:rPr>
          <w:rFonts w:ascii="華康超黑體" w:eastAsia="華康超黑體"/>
          <w:sz w:val="48"/>
          <w:szCs w:val="48"/>
        </w:rPr>
        <w:br w:type="page"/>
      </w:r>
    </w:p>
    <w:p w14:paraId="49996DC1" w14:textId="77777777" w:rsidR="0014111E" w:rsidRPr="00DD3533" w:rsidRDefault="0014111E" w:rsidP="0014111E">
      <w:pPr>
        <w:ind w:firstLine="472"/>
        <w:rPr>
          <w:lang w:eastAsia="zh-TW"/>
        </w:rPr>
      </w:pPr>
    </w:p>
    <w:p w14:paraId="1E145CB5" w14:textId="77777777" w:rsidR="0014111E" w:rsidRPr="00DD3533" w:rsidRDefault="0014111E" w:rsidP="0014111E">
      <w:pPr>
        <w:ind w:firstLine="472"/>
        <w:rPr>
          <w:lang w:eastAsia="zh-TW"/>
        </w:rPr>
        <w:sectPr w:rsidR="0014111E" w:rsidRPr="00DD3533" w:rsidSect="001B7CB9">
          <w:pgSz w:w="11906" w:h="16838" w:code="9"/>
          <w:pgMar w:top="2268" w:right="1701" w:bottom="1701" w:left="1701" w:header="1134" w:footer="851" w:gutter="0"/>
          <w:cols w:space="425"/>
          <w:docGrid w:type="linesAndChars" w:linePitch="514" w:charSpace="-774"/>
        </w:sectPr>
      </w:pPr>
    </w:p>
    <w:p w14:paraId="0E354C32" w14:textId="77777777" w:rsidR="001E6FF2" w:rsidRPr="00DD3533" w:rsidRDefault="0066738A" w:rsidP="00C101B4">
      <w:pPr>
        <w:ind w:firstLineChars="0" w:firstLine="0"/>
        <w:jc w:val="center"/>
        <w:rPr>
          <w:rFonts w:ascii="華康超黑體" w:eastAsia="華康超黑體"/>
          <w:sz w:val="48"/>
          <w:szCs w:val="48"/>
          <w:lang w:eastAsia="zh-TW"/>
        </w:rPr>
      </w:pPr>
      <w:r w:rsidRPr="00DD3533">
        <w:rPr>
          <w:rFonts w:ascii="華康超黑體" w:eastAsia="華康超黑體" w:hint="eastAsia"/>
          <w:sz w:val="48"/>
          <w:szCs w:val="48"/>
          <w:lang w:eastAsia="zh-TW"/>
        </w:rPr>
        <w:lastRenderedPageBreak/>
        <w:t>阿爾及利亞</w:t>
      </w:r>
      <w:r w:rsidR="001E6FF2" w:rsidRPr="00DD3533">
        <w:rPr>
          <w:rFonts w:ascii="華康超黑體" w:eastAsia="華康超黑體" w:hint="eastAsia"/>
          <w:sz w:val="48"/>
          <w:szCs w:val="48"/>
          <w:lang w:eastAsia="zh-TW"/>
        </w:rPr>
        <w:t>基本資料表</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453"/>
        <w:gridCol w:w="28"/>
        <w:gridCol w:w="6069"/>
      </w:tblGrid>
      <w:tr w:rsidR="00845454" w:rsidRPr="00DD3533" w14:paraId="26EC5049" w14:textId="77777777" w:rsidTr="001F3C3E">
        <w:trPr>
          <w:trHeight w:val="680"/>
        </w:trPr>
        <w:tc>
          <w:tcPr>
            <w:tcW w:w="8550" w:type="dxa"/>
            <w:gridSpan w:val="3"/>
            <w:tcBorders>
              <w:top w:val="single" w:sz="18" w:space="0" w:color="auto"/>
            </w:tcBorders>
            <w:tcMar>
              <w:left w:w="0" w:type="dxa"/>
              <w:right w:w="0" w:type="dxa"/>
            </w:tcMar>
            <w:vAlign w:val="center"/>
          </w:tcPr>
          <w:p w14:paraId="2DB8D5BC" w14:textId="77777777" w:rsidR="001E6FF2" w:rsidRPr="00DD3533" w:rsidRDefault="001E6FF2" w:rsidP="00AA631F">
            <w:pPr>
              <w:ind w:firstLineChars="0" w:firstLine="0"/>
              <w:jc w:val="center"/>
              <w:rPr>
                <w:rFonts w:ascii="華康粗黑體" w:eastAsia="華康粗黑體" w:hAnsi="標楷體"/>
                <w:sz w:val="32"/>
                <w:szCs w:val="32"/>
                <w:lang w:eastAsia="zh-TW"/>
              </w:rPr>
            </w:pPr>
            <w:r w:rsidRPr="00DD3533">
              <w:rPr>
                <w:rFonts w:ascii="華康粗黑體" w:eastAsia="華康粗黑體" w:hAnsi="標楷體" w:hint="eastAsia"/>
                <w:sz w:val="32"/>
                <w:szCs w:val="32"/>
                <w:lang w:eastAsia="zh-TW"/>
              </w:rPr>
              <w:t>自</w:t>
            </w:r>
            <w:r w:rsidRPr="00DD3533">
              <w:rPr>
                <w:rFonts w:ascii="華康粗黑體" w:eastAsia="華康粗黑體" w:hAnsi="標楷體"/>
                <w:sz w:val="32"/>
                <w:szCs w:val="32"/>
                <w:lang w:eastAsia="zh-TW"/>
              </w:rPr>
              <w:t xml:space="preserve">  </w:t>
            </w:r>
            <w:r w:rsidRPr="00DD3533">
              <w:rPr>
                <w:rFonts w:ascii="華康粗黑體" w:eastAsia="華康粗黑體" w:hAnsi="標楷體" w:hint="eastAsia"/>
                <w:sz w:val="32"/>
                <w:szCs w:val="32"/>
                <w:lang w:eastAsia="zh-TW"/>
              </w:rPr>
              <w:t>然</w:t>
            </w:r>
            <w:r w:rsidRPr="00DD3533">
              <w:rPr>
                <w:rFonts w:ascii="華康粗黑體" w:eastAsia="華康粗黑體" w:hAnsi="標楷體"/>
                <w:sz w:val="32"/>
                <w:szCs w:val="32"/>
                <w:lang w:eastAsia="zh-TW"/>
              </w:rPr>
              <w:t xml:space="preserve">  </w:t>
            </w:r>
            <w:r w:rsidRPr="00DD3533">
              <w:rPr>
                <w:rFonts w:ascii="華康粗黑體" w:eastAsia="華康粗黑體" w:hAnsi="標楷體" w:hint="eastAsia"/>
                <w:sz w:val="32"/>
                <w:szCs w:val="32"/>
                <w:lang w:eastAsia="zh-TW"/>
              </w:rPr>
              <w:t>人</w:t>
            </w:r>
            <w:r w:rsidRPr="00DD3533">
              <w:rPr>
                <w:rFonts w:ascii="華康粗黑體" w:eastAsia="華康粗黑體" w:hAnsi="標楷體"/>
                <w:sz w:val="32"/>
                <w:szCs w:val="32"/>
                <w:lang w:eastAsia="zh-TW"/>
              </w:rPr>
              <w:t xml:space="preserve">  </w:t>
            </w:r>
            <w:r w:rsidRPr="00DD3533">
              <w:rPr>
                <w:rFonts w:ascii="華康粗黑體" w:eastAsia="華康粗黑體" w:hAnsi="標楷體" w:hint="eastAsia"/>
                <w:sz w:val="32"/>
                <w:szCs w:val="32"/>
                <w:lang w:eastAsia="zh-TW"/>
              </w:rPr>
              <w:t>文</w:t>
            </w:r>
          </w:p>
        </w:tc>
      </w:tr>
      <w:tr w:rsidR="00845454" w:rsidRPr="00DD3533" w14:paraId="014C0972" w14:textId="77777777" w:rsidTr="001F3C3E">
        <w:trPr>
          <w:trHeight w:val="680"/>
        </w:trPr>
        <w:tc>
          <w:tcPr>
            <w:tcW w:w="2453" w:type="dxa"/>
            <w:tcMar>
              <w:left w:w="0" w:type="dxa"/>
              <w:right w:w="0" w:type="dxa"/>
            </w:tcMar>
            <w:vAlign w:val="center"/>
          </w:tcPr>
          <w:p w14:paraId="52D0C2D5" w14:textId="77777777" w:rsidR="001E6FF2" w:rsidRPr="00DD3533" w:rsidRDefault="001E6FF2" w:rsidP="00AA631F">
            <w:pPr>
              <w:ind w:leftChars="50" w:left="118" w:rightChars="50" w:right="118" w:firstLineChars="0" w:firstLine="0"/>
              <w:jc w:val="distribute"/>
              <w:rPr>
                <w:lang w:eastAsia="zh-TW"/>
              </w:rPr>
            </w:pPr>
            <w:r w:rsidRPr="00DD3533">
              <w:rPr>
                <w:rFonts w:hint="eastAsia"/>
                <w:lang w:eastAsia="zh-TW"/>
              </w:rPr>
              <w:t>地理環境</w:t>
            </w:r>
          </w:p>
        </w:tc>
        <w:tc>
          <w:tcPr>
            <w:tcW w:w="6097" w:type="dxa"/>
            <w:gridSpan w:val="2"/>
            <w:tcMar>
              <w:left w:w="0" w:type="dxa"/>
              <w:right w:w="0" w:type="dxa"/>
            </w:tcMar>
            <w:vAlign w:val="center"/>
          </w:tcPr>
          <w:p w14:paraId="2DCF35B4" w14:textId="6E03D36A" w:rsidR="001E6FF2" w:rsidRPr="00DD3533" w:rsidRDefault="0080228F" w:rsidP="00FB09CC">
            <w:pPr>
              <w:ind w:leftChars="50" w:left="118" w:rightChars="50" w:right="118" w:firstLineChars="0" w:firstLine="0"/>
              <w:rPr>
                <w:lang w:val="zh-Hant" w:eastAsia="zh-TW"/>
              </w:rPr>
            </w:pPr>
            <w:r w:rsidRPr="00DD3533">
              <w:rPr>
                <w:rFonts w:hint="eastAsia"/>
                <w:lang w:val="zh-Hant" w:eastAsia="zh-TW"/>
              </w:rPr>
              <w:t>阿爾及利亞由三個主要地理區域組成，北部地中海區為肥沃的沿海平原，一直延伸到阿特拉斯山脈。阿特拉斯高原（</w:t>
            </w:r>
            <w:r w:rsidRPr="00DD3533">
              <w:rPr>
                <w:rFonts w:hint="eastAsia"/>
                <w:lang w:val="zh-Hant" w:eastAsia="zh-TW"/>
              </w:rPr>
              <w:t>Hauts Plateaux</w:t>
            </w:r>
            <w:r w:rsidRPr="00DD3533">
              <w:rPr>
                <w:rFonts w:hint="eastAsia"/>
                <w:lang w:val="zh-Hant" w:eastAsia="zh-TW"/>
              </w:rPr>
              <w:t>）為一半乾旱區。阿國領土最大的部分約</w:t>
            </w:r>
            <w:r w:rsidRPr="00DD3533">
              <w:rPr>
                <w:rFonts w:hint="eastAsia"/>
                <w:lang w:val="zh-Hant" w:eastAsia="zh-TW"/>
              </w:rPr>
              <w:t>80%</w:t>
            </w:r>
            <w:r w:rsidRPr="00DD3533">
              <w:rPr>
                <w:rFonts w:hint="eastAsia"/>
                <w:lang w:val="zh-Hant" w:eastAsia="zh-TW"/>
              </w:rPr>
              <w:t>由撒哈拉沙漠組成。</w:t>
            </w:r>
          </w:p>
        </w:tc>
      </w:tr>
      <w:tr w:rsidR="00845454" w:rsidRPr="00DD3533" w14:paraId="622BA704" w14:textId="77777777" w:rsidTr="001F3C3E">
        <w:trPr>
          <w:trHeight w:val="680"/>
        </w:trPr>
        <w:tc>
          <w:tcPr>
            <w:tcW w:w="2453" w:type="dxa"/>
            <w:tcMar>
              <w:left w:w="0" w:type="dxa"/>
              <w:right w:w="0" w:type="dxa"/>
            </w:tcMar>
            <w:vAlign w:val="center"/>
          </w:tcPr>
          <w:p w14:paraId="5D12FFBA" w14:textId="77777777" w:rsidR="001E6FF2" w:rsidRPr="00DD3533" w:rsidRDefault="001E6FF2" w:rsidP="00AA631F">
            <w:pPr>
              <w:ind w:leftChars="50" w:left="118" w:rightChars="50" w:right="118" w:firstLineChars="0" w:firstLine="0"/>
              <w:jc w:val="distribute"/>
            </w:pPr>
            <w:r w:rsidRPr="00DD3533">
              <w:rPr>
                <w:rFonts w:hint="eastAsia"/>
              </w:rPr>
              <w:t>國土面積</w:t>
            </w:r>
          </w:p>
        </w:tc>
        <w:tc>
          <w:tcPr>
            <w:tcW w:w="6097" w:type="dxa"/>
            <w:gridSpan w:val="2"/>
            <w:tcMar>
              <w:left w:w="0" w:type="dxa"/>
              <w:right w:w="0" w:type="dxa"/>
            </w:tcMar>
            <w:vAlign w:val="center"/>
          </w:tcPr>
          <w:p w14:paraId="3CE96DF2" w14:textId="77777777" w:rsidR="001E6FF2" w:rsidRPr="00DD3533" w:rsidRDefault="001E2DA9" w:rsidP="00AA631F">
            <w:pPr>
              <w:ind w:leftChars="50" w:left="118" w:rightChars="50" w:right="118" w:firstLineChars="0" w:firstLine="0"/>
              <w:rPr>
                <w:lang w:val="zh-Hant" w:eastAsia="zh-TW"/>
              </w:rPr>
            </w:pPr>
            <w:r w:rsidRPr="00DD3533">
              <w:rPr>
                <w:lang w:val="zh-Hant" w:eastAsia="zh-TW"/>
              </w:rPr>
              <w:t>2</w:t>
            </w:r>
            <w:r w:rsidRPr="00DD3533">
              <w:rPr>
                <w:rFonts w:hint="eastAsia"/>
                <w:lang w:val="zh-Hant" w:eastAsia="zh-TW"/>
              </w:rPr>
              <w:t>,</w:t>
            </w:r>
            <w:r w:rsidRPr="00DD3533">
              <w:rPr>
                <w:lang w:val="zh-Hant" w:eastAsia="zh-TW"/>
              </w:rPr>
              <w:t>381</w:t>
            </w:r>
            <w:r w:rsidRPr="00DD3533">
              <w:rPr>
                <w:rFonts w:hint="eastAsia"/>
                <w:lang w:val="zh-Hant" w:eastAsia="zh-TW"/>
              </w:rPr>
              <w:t>,</w:t>
            </w:r>
            <w:r w:rsidRPr="00DD3533">
              <w:rPr>
                <w:lang w:val="zh-Hant" w:eastAsia="zh-TW"/>
              </w:rPr>
              <w:t>740</w:t>
            </w:r>
            <w:r w:rsidRPr="00DD3533">
              <w:rPr>
                <w:lang w:val="zh-Hant" w:eastAsia="zh-TW"/>
              </w:rPr>
              <w:t>平方公里（</w:t>
            </w:r>
            <w:r w:rsidRPr="00DD3533">
              <w:rPr>
                <w:lang w:val="zh-Hant" w:eastAsia="zh-TW"/>
              </w:rPr>
              <w:t>919</w:t>
            </w:r>
            <w:r w:rsidRPr="00DD3533">
              <w:rPr>
                <w:rFonts w:hint="eastAsia"/>
                <w:lang w:val="zh-Hant" w:eastAsia="zh-TW"/>
              </w:rPr>
              <w:t>,</w:t>
            </w:r>
            <w:r w:rsidRPr="00DD3533">
              <w:rPr>
                <w:lang w:val="zh-Hant" w:eastAsia="zh-TW"/>
              </w:rPr>
              <w:t>590</w:t>
            </w:r>
            <w:r w:rsidRPr="00DD3533">
              <w:rPr>
                <w:lang w:val="zh-Hant" w:eastAsia="zh-TW"/>
              </w:rPr>
              <w:t>平方英里）</w:t>
            </w:r>
          </w:p>
        </w:tc>
      </w:tr>
      <w:tr w:rsidR="00845454" w:rsidRPr="00DD3533" w14:paraId="6047CAC9" w14:textId="77777777" w:rsidTr="001F3C3E">
        <w:trPr>
          <w:trHeight w:val="680"/>
        </w:trPr>
        <w:tc>
          <w:tcPr>
            <w:tcW w:w="2453" w:type="dxa"/>
            <w:tcMar>
              <w:left w:w="0" w:type="dxa"/>
              <w:right w:w="0" w:type="dxa"/>
            </w:tcMar>
            <w:vAlign w:val="center"/>
          </w:tcPr>
          <w:p w14:paraId="3FB336F2" w14:textId="77777777" w:rsidR="001E6FF2" w:rsidRPr="00DD3533" w:rsidRDefault="001E6FF2" w:rsidP="00AA631F">
            <w:pPr>
              <w:ind w:leftChars="50" w:left="118" w:rightChars="50" w:right="118" w:firstLineChars="0" w:firstLine="0"/>
              <w:jc w:val="distribute"/>
            </w:pPr>
            <w:r w:rsidRPr="00DD3533">
              <w:rPr>
                <w:rFonts w:hint="eastAsia"/>
              </w:rPr>
              <w:t>氣候</w:t>
            </w:r>
          </w:p>
        </w:tc>
        <w:tc>
          <w:tcPr>
            <w:tcW w:w="6097" w:type="dxa"/>
            <w:gridSpan w:val="2"/>
            <w:tcMar>
              <w:left w:w="0" w:type="dxa"/>
              <w:right w:w="0" w:type="dxa"/>
            </w:tcMar>
            <w:vAlign w:val="center"/>
          </w:tcPr>
          <w:p w14:paraId="594FAA5E" w14:textId="23E7D068" w:rsidR="001E6FF2" w:rsidRPr="00DD3533" w:rsidRDefault="0080228F" w:rsidP="00FB09CC">
            <w:pPr>
              <w:ind w:leftChars="50" w:left="118" w:rightChars="50" w:right="118" w:firstLineChars="0" w:firstLine="0"/>
              <w:rPr>
                <w:lang w:val="zh-Hant" w:eastAsia="zh-TW"/>
              </w:rPr>
            </w:pPr>
            <w:r w:rsidRPr="00DD3533">
              <w:rPr>
                <w:rFonts w:hint="eastAsia"/>
                <w:lang w:val="zh-Hant" w:eastAsia="zh-TW"/>
              </w:rPr>
              <w:t>地中海北部沿岸屬地中海氣候，夏季炎熱乾燥而冬季溫和多雨。西部地區降雨較少，每年約</w:t>
            </w:r>
            <w:r w:rsidRPr="00DD3533">
              <w:rPr>
                <w:rFonts w:hint="eastAsia"/>
                <w:lang w:val="zh-Hant" w:eastAsia="zh-TW"/>
              </w:rPr>
              <w:t>330</w:t>
            </w:r>
            <w:r w:rsidRPr="00DD3533">
              <w:rPr>
                <w:rFonts w:hint="eastAsia"/>
                <w:lang w:val="zh-Hant" w:eastAsia="zh-TW"/>
              </w:rPr>
              <w:t>至</w:t>
            </w:r>
            <w:r w:rsidRPr="00DD3533">
              <w:rPr>
                <w:rFonts w:hint="eastAsia"/>
                <w:lang w:val="zh-Hant" w:eastAsia="zh-TW"/>
              </w:rPr>
              <w:t>400</w:t>
            </w:r>
            <w:r w:rsidRPr="00DD3533">
              <w:rPr>
                <w:rFonts w:hint="eastAsia"/>
                <w:lang w:val="zh-Hant" w:eastAsia="zh-TW"/>
              </w:rPr>
              <w:t>毫米間，而中部和東部尤其是首都阿爾及爾附近則大約</w:t>
            </w:r>
            <w:r w:rsidRPr="00DD3533">
              <w:rPr>
                <w:rFonts w:hint="eastAsia"/>
                <w:lang w:val="zh-Hant" w:eastAsia="zh-TW"/>
              </w:rPr>
              <w:t>600</w:t>
            </w:r>
            <w:r w:rsidRPr="00DD3533">
              <w:rPr>
                <w:rFonts w:hint="eastAsia"/>
                <w:lang w:val="zh-Hant" w:eastAsia="zh-TW"/>
              </w:rPr>
              <w:t>至</w:t>
            </w:r>
            <w:r w:rsidRPr="00DD3533">
              <w:rPr>
                <w:rFonts w:hint="eastAsia"/>
                <w:lang w:val="zh-Hant" w:eastAsia="zh-TW"/>
              </w:rPr>
              <w:t>800</w:t>
            </w:r>
            <w:r w:rsidRPr="00DD3533">
              <w:rPr>
                <w:rFonts w:hint="eastAsia"/>
                <w:lang w:val="zh-Hant" w:eastAsia="zh-TW"/>
              </w:rPr>
              <w:t>毫米之間。年降雨集中在</w:t>
            </w:r>
            <w:r w:rsidRPr="00DD3533">
              <w:rPr>
                <w:rFonts w:hint="eastAsia"/>
                <w:lang w:val="zh-Hant" w:eastAsia="zh-TW"/>
              </w:rPr>
              <w:t>10</w:t>
            </w:r>
            <w:r w:rsidRPr="00DD3533">
              <w:rPr>
                <w:rFonts w:hint="eastAsia"/>
                <w:lang w:val="zh-Hant" w:eastAsia="zh-TW"/>
              </w:rPr>
              <w:t>月至</w:t>
            </w:r>
            <w:r w:rsidRPr="00DD3533">
              <w:rPr>
                <w:rFonts w:hint="eastAsia"/>
                <w:lang w:val="zh-Hant" w:eastAsia="zh-TW"/>
              </w:rPr>
              <w:t>4</w:t>
            </w:r>
            <w:r w:rsidRPr="00DD3533">
              <w:rPr>
                <w:rFonts w:hint="eastAsia"/>
                <w:lang w:val="zh-Hant" w:eastAsia="zh-TW"/>
              </w:rPr>
              <w:t>月間。平均溫度</w:t>
            </w:r>
            <w:r w:rsidRPr="00DD3533">
              <w:rPr>
                <w:rFonts w:hint="eastAsia"/>
                <w:lang w:val="zh-Hant" w:eastAsia="zh-TW"/>
              </w:rPr>
              <w:t>1</w:t>
            </w:r>
            <w:r w:rsidRPr="00DD3533">
              <w:rPr>
                <w:rFonts w:hint="eastAsia"/>
                <w:lang w:val="zh-Hant" w:eastAsia="zh-TW"/>
              </w:rPr>
              <w:t>月份（一年中最冷的月份）的</w:t>
            </w:r>
            <w:proofErr w:type="gramStart"/>
            <w:r w:rsidRPr="00DD3533">
              <w:rPr>
                <w:rFonts w:hint="eastAsia"/>
                <w:lang w:val="zh-Hant" w:eastAsia="zh-TW"/>
              </w:rPr>
              <w:t>日均溫</w:t>
            </w:r>
            <w:proofErr w:type="gramEnd"/>
            <w:r w:rsidRPr="00DD3533">
              <w:rPr>
                <w:rFonts w:hint="eastAsia"/>
                <w:lang w:val="zh-Hant" w:eastAsia="zh-TW"/>
              </w:rPr>
              <w:t>（最高和最低）約</w:t>
            </w:r>
            <w:r w:rsidRPr="00DD3533">
              <w:rPr>
                <w:rFonts w:hint="eastAsia"/>
                <w:lang w:val="zh-Hant" w:eastAsia="zh-TW"/>
              </w:rPr>
              <w:t>11</w:t>
            </w:r>
            <w:r w:rsidR="00FB09CC" w:rsidRPr="00DD3533">
              <w:rPr>
                <w:rFonts w:ascii="華康細圓體" w:hint="eastAsia"/>
                <w:lang w:val="zh-Hant" w:eastAsia="zh-TW"/>
              </w:rPr>
              <w:t>℃</w:t>
            </w:r>
            <w:r w:rsidRPr="00DD3533">
              <w:rPr>
                <w:rFonts w:hint="eastAsia"/>
                <w:lang w:val="zh-Hant" w:eastAsia="zh-TW"/>
              </w:rPr>
              <w:t>至</w:t>
            </w:r>
            <w:r w:rsidRPr="00DD3533">
              <w:rPr>
                <w:rFonts w:hint="eastAsia"/>
                <w:lang w:val="zh-Hant" w:eastAsia="zh-TW"/>
              </w:rPr>
              <w:t>-12</w:t>
            </w:r>
            <w:r w:rsidR="00FB09CC" w:rsidRPr="00DD3533">
              <w:rPr>
                <w:rFonts w:ascii="華康細圓體" w:hint="eastAsia"/>
                <w:lang w:val="zh-Hant" w:eastAsia="zh-TW"/>
              </w:rPr>
              <w:t>℃</w:t>
            </w:r>
            <w:r w:rsidRPr="00DD3533">
              <w:rPr>
                <w:rFonts w:hint="eastAsia"/>
                <w:lang w:val="zh-Hant" w:eastAsia="zh-TW"/>
              </w:rPr>
              <w:t>，最高為七八月約為</w:t>
            </w:r>
            <w:r w:rsidRPr="00DD3533">
              <w:rPr>
                <w:rFonts w:hint="eastAsia"/>
                <w:lang w:val="zh-Hant" w:eastAsia="zh-TW"/>
              </w:rPr>
              <w:t>31</w:t>
            </w:r>
            <w:r w:rsidR="00FB09CC" w:rsidRPr="00DD3533">
              <w:rPr>
                <w:rFonts w:ascii="華康細圓體" w:hint="eastAsia"/>
                <w:lang w:val="zh-Hant" w:eastAsia="zh-TW"/>
              </w:rPr>
              <w:t>℃至</w:t>
            </w:r>
            <w:r w:rsidRPr="00DD3533">
              <w:rPr>
                <w:rFonts w:hint="eastAsia"/>
                <w:lang w:val="zh-Hant" w:eastAsia="zh-TW"/>
              </w:rPr>
              <w:t>32</w:t>
            </w:r>
            <w:r w:rsidR="00FB09CC" w:rsidRPr="00DD3533">
              <w:rPr>
                <w:rFonts w:ascii="華康細圓體" w:hint="eastAsia"/>
                <w:lang w:val="zh-Hant" w:eastAsia="zh-TW"/>
              </w:rPr>
              <w:t>℃</w:t>
            </w:r>
            <w:r w:rsidRPr="00DD3533">
              <w:rPr>
                <w:rFonts w:hint="eastAsia"/>
                <w:lang w:val="zh-Hant" w:eastAsia="zh-TW"/>
              </w:rPr>
              <w:t>。</w:t>
            </w:r>
          </w:p>
        </w:tc>
      </w:tr>
      <w:tr w:rsidR="00845454" w:rsidRPr="00DD3533" w14:paraId="0DD410A9" w14:textId="77777777" w:rsidTr="001F3C3E">
        <w:trPr>
          <w:trHeight w:val="680"/>
        </w:trPr>
        <w:tc>
          <w:tcPr>
            <w:tcW w:w="2453" w:type="dxa"/>
            <w:tcMar>
              <w:left w:w="0" w:type="dxa"/>
              <w:right w:w="0" w:type="dxa"/>
            </w:tcMar>
            <w:vAlign w:val="center"/>
          </w:tcPr>
          <w:p w14:paraId="3D3B7DC7" w14:textId="77777777" w:rsidR="001E6FF2" w:rsidRPr="00DD3533" w:rsidRDefault="001E6FF2" w:rsidP="00AA631F">
            <w:pPr>
              <w:ind w:leftChars="50" w:left="118" w:rightChars="50" w:right="118" w:firstLineChars="0" w:firstLine="0"/>
              <w:jc w:val="distribute"/>
            </w:pPr>
            <w:r w:rsidRPr="00DD3533">
              <w:rPr>
                <w:rFonts w:hint="eastAsia"/>
              </w:rPr>
              <w:t>種族</w:t>
            </w:r>
          </w:p>
        </w:tc>
        <w:tc>
          <w:tcPr>
            <w:tcW w:w="6097" w:type="dxa"/>
            <w:gridSpan w:val="2"/>
            <w:tcMar>
              <w:left w:w="0" w:type="dxa"/>
              <w:right w:w="0" w:type="dxa"/>
            </w:tcMar>
            <w:vAlign w:val="center"/>
          </w:tcPr>
          <w:p w14:paraId="2E54FF54" w14:textId="77777777" w:rsidR="001E6FF2" w:rsidRPr="00DD3533" w:rsidRDefault="001E2DA9" w:rsidP="001E2DA9">
            <w:pPr>
              <w:ind w:leftChars="50" w:left="118" w:rightChars="50" w:right="118" w:firstLineChars="0" w:firstLine="0"/>
              <w:rPr>
                <w:spacing w:val="-2"/>
                <w:lang w:eastAsia="zh-TW"/>
              </w:rPr>
            </w:pPr>
            <w:r w:rsidRPr="00DD3533">
              <w:rPr>
                <w:lang w:val="zh-Hant"/>
              </w:rPr>
              <w:t>阿拉伯，阿馬齊格</w:t>
            </w:r>
          </w:p>
        </w:tc>
      </w:tr>
      <w:tr w:rsidR="0080228F" w:rsidRPr="00DD3533" w14:paraId="0BB66D15" w14:textId="77777777" w:rsidTr="001F3C3E">
        <w:trPr>
          <w:trHeight w:val="680"/>
        </w:trPr>
        <w:tc>
          <w:tcPr>
            <w:tcW w:w="2453" w:type="dxa"/>
            <w:tcMar>
              <w:left w:w="0" w:type="dxa"/>
              <w:right w:w="0" w:type="dxa"/>
            </w:tcMar>
            <w:vAlign w:val="center"/>
          </w:tcPr>
          <w:p w14:paraId="1B8FE064" w14:textId="77777777" w:rsidR="0080228F" w:rsidRPr="00DD3533" w:rsidRDefault="0080228F" w:rsidP="00AA631F">
            <w:pPr>
              <w:ind w:leftChars="50" w:left="118" w:rightChars="50" w:right="118" w:firstLineChars="0" w:firstLine="0"/>
              <w:jc w:val="distribute"/>
            </w:pPr>
            <w:r w:rsidRPr="00DD3533">
              <w:rPr>
                <w:rFonts w:hint="eastAsia"/>
              </w:rPr>
              <w:t>人口結構</w:t>
            </w:r>
          </w:p>
        </w:tc>
        <w:tc>
          <w:tcPr>
            <w:tcW w:w="6097" w:type="dxa"/>
            <w:gridSpan w:val="2"/>
            <w:tcMar>
              <w:left w:w="0" w:type="dxa"/>
              <w:right w:w="0" w:type="dxa"/>
            </w:tcMar>
            <w:vAlign w:val="center"/>
          </w:tcPr>
          <w:p w14:paraId="79A00A42" w14:textId="52B47329" w:rsidR="0080228F" w:rsidRPr="00DD3533" w:rsidRDefault="0080228F" w:rsidP="00FB09CC">
            <w:pPr>
              <w:ind w:leftChars="50" w:left="118" w:rightChars="50" w:right="118" w:firstLineChars="0" w:firstLine="0"/>
              <w:rPr>
                <w:lang w:eastAsia="zh-TW"/>
              </w:rPr>
            </w:pPr>
            <w:r w:rsidRPr="00DD3533">
              <w:rPr>
                <w:rFonts w:hint="eastAsia"/>
                <w:lang w:eastAsia="zh-TW"/>
              </w:rPr>
              <w:t>總人口</w:t>
            </w:r>
            <w:r w:rsidRPr="00DD3533">
              <w:rPr>
                <w:rFonts w:hint="eastAsia"/>
                <w:lang w:eastAsia="zh-TW"/>
              </w:rPr>
              <w:t>4,500</w:t>
            </w:r>
            <w:r w:rsidRPr="00DD3533">
              <w:rPr>
                <w:rFonts w:hint="eastAsia"/>
                <w:lang w:eastAsia="zh-TW"/>
              </w:rPr>
              <w:t>萬人，</w:t>
            </w:r>
            <w:r w:rsidRPr="00DD3533">
              <w:rPr>
                <w:rFonts w:hint="eastAsia"/>
                <w:lang w:eastAsia="zh-TW"/>
              </w:rPr>
              <w:t>25</w:t>
            </w:r>
            <w:r w:rsidRPr="00DD3533">
              <w:rPr>
                <w:rFonts w:hint="eastAsia"/>
                <w:lang w:eastAsia="zh-TW"/>
              </w:rPr>
              <w:t>歲以下人口</w:t>
            </w:r>
            <w:r w:rsidRPr="00DD3533">
              <w:rPr>
                <w:rFonts w:hint="eastAsia"/>
                <w:lang w:eastAsia="zh-TW"/>
              </w:rPr>
              <w:t>1,876</w:t>
            </w:r>
            <w:r w:rsidRPr="00DD3533">
              <w:rPr>
                <w:rFonts w:hint="eastAsia"/>
                <w:lang w:eastAsia="zh-TW"/>
              </w:rPr>
              <w:t>萬人，</w:t>
            </w:r>
            <w:r w:rsidR="00FB09CC" w:rsidRPr="00DD3533">
              <w:rPr>
                <w:rFonts w:hint="eastAsia"/>
                <w:lang w:eastAsia="zh-TW"/>
              </w:rPr>
              <w:t>占</w:t>
            </w:r>
            <w:r w:rsidRPr="00DD3533">
              <w:rPr>
                <w:rFonts w:hint="eastAsia"/>
                <w:lang w:eastAsia="zh-TW"/>
              </w:rPr>
              <w:t>總人口的</w:t>
            </w:r>
            <w:r w:rsidRPr="00DD3533">
              <w:rPr>
                <w:rFonts w:hint="eastAsia"/>
                <w:lang w:eastAsia="zh-TW"/>
              </w:rPr>
              <w:t>45%</w:t>
            </w:r>
            <w:r w:rsidRPr="00DD3533">
              <w:rPr>
                <w:rFonts w:hint="eastAsia"/>
                <w:lang w:eastAsia="zh-TW"/>
              </w:rPr>
              <w:t>。</w:t>
            </w:r>
            <w:r w:rsidRPr="00DD3533">
              <w:rPr>
                <w:rFonts w:hint="eastAsia"/>
                <w:lang w:eastAsia="zh-TW"/>
              </w:rPr>
              <w:t>60%</w:t>
            </w:r>
            <w:r w:rsidRPr="00DD3533">
              <w:rPr>
                <w:rFonts w:hint="eastAsia"/>
                <w:lang w:eastAsia="zh-TW"/>
              </w:rPr>
              <w:t>以上介於</w:t>
            </w:r>
            <w:r w:rsidRPr="00DD3533">
              <w:rPr>
                <w:rFonts w:hint="eastAsia"/>
                <w:lang w:eastAsia="zh-TW"/>
              </w:rPr>
              <w:t>15-64</w:t>
            </w:r>
            <w:r w:rsidRPr="00DD3533">
              <w:rPr>
                <w:rFonts w:hint="eastAsia"/>
                <w:lang w:eastAsia="zh-TW"/>
              </w:rPr>
              <w:t>歲。</w:t>
            </w:r>
            <w:r w:rsidRPr="00DD3533">
              <w:rPr>
                <w:rFonts w:hint="eastAsia"/>
                <w:lang w:eastAsia="zh-TW"/>
              </w:rPr>
              <w:t>2020</w:t>
            </w:r>
            <w:r w:rsidRPr="00DD3533">
              <w:rPr>
                <w:rFonts w:hint="eastAsia"/>
                <w:lang w:eastAsia="zh-TW"/>
              </w:rPr>
              <w:t>年勞動力參與率約總人口</w:t>
            </w:r>
            <w:r w:rsidRPr="00DD3533">
              <w:rPr>
                <w:rFonts w:hint="eastAsia"/>
                <w:lang w:eastAsia="zh-TW"/>
              </w:rPr>
              <w:t>40%</w:t>
            </w:r>
            <w:r w:rsidRPr="00DD3533">
              <w:rPr>
                <w:rFonts w:hint="eastAsia"/>
                <w:lang w:eastAsia="zh-TW"/>
              </w:rPr>
              <w:t>。人口密度</w:t>
            </w:r>
            <w:r w:rsidRPr="00DD3533">
              <w:rPr>
                <w:rFonts w:hint="eastAsia"/>
                <w:lang w:eastAsia="zh-TW"/>
              </w:rPr>
              <w:t>-</w:t>
            </w:r>
            <w:r w:rsidRPr="00DD3533">
              <w:rPr>
                <w:rFonts w:hint="eastAsia"/>
                <w:lang w:eastAsia="zh-TW"/>
              </w:rPr>
              <w:t>每平方公里</w:t>
            </w:r>
            <w:r w:rsidR="00430950" w:rsidRPr="00DD3533">
              <w:rPr>
                <w:rFonts w:hint="eastAsia"/>
                <w:lang w:eastAsia="zh-TW"/>
              </w:rPr>
              <w:t>19.1</w:t>
            </w:r>
            <w:r w:rsidRPr="00DD3533">
              <w:rPr>
                <w:rFonts w:hint="eastAsia"/>
                <w:lang w:eastAsia="zh-TW"/>
              </w:rPr>
              <w:t>人。性別比</w:t>
            </w:r>
            <w:r w:rsidRPr="00DD3533">
              <w:rPr>
                <w:rFonts w:hint="eastAsia"/>
                <w:lang w:eastAsia="zh-TW"/>
              </w:rPr>
              <w:t>1.02</w:t>
            </w:r>
            <w:r w:rsidRPr="00DD3533">
              <w:rPr>
                <w:rFonts w:hint="eastAsia"/>
                <w:lang w:eastAsia="zh-TW"/>
              </w:rPr>
              <w:t>（</w:t>
            </w:r>
            <w:r w:rsidR="00430950" w:rsidRPr="00DD3533">
              <w:rPr>
                <w:rFonts w:hint="eastAsia"/>
                <w:lang w:eastAsia="zh-TW"/>
              </w:rPr>
              <w:t>22,934,085</w:t>
            </w:r>
            <w:r w:rsidRPr="00DD3533">
              <w:rPr>
                <w:rFonts w:hint="eastAsia"/>
                <w:lang w:eastAsia="zh-TW"/>
              </w:rPr>
              <w:t>名男性相對</w:t>
            </w:r>
            <w:r w:rsidR="00430950" w:rsidRPr="00DD3533">
              <w:rPr>
                <w:rFonts w:hint="eastAsia"/>
                <w:lang w:eastAsia="zh-TW"/>
              </w:rPr>
              <w:t>22,508,230</w:t>
            </w:r>
            <w:r w:rsidRPr="00DD3533">
              <w:rPr>
                <w:rFonts w:hint="eastAsia"/>
                <w:lang w:eastAsia="zh-TW"/>
              </w:rPr>
              <w:t>名女性），平均年齡</w:t>
            </w:r>
            <w:r w:rsidRPr="00DD3533">
              <w:rPr>
                <w:rFonts w:hint="eastAsia"/>
                <w:lang w:eastAsia="zh-TW"/>
              </w:rPr>
              <w:t>27.5</w:t>
            </w:r>
            <w:r w:rsidRPr="00DD3533">
              <w:rPr>
                <w:rFonts w:hint="eastAsia"/>
                <w:lang w:eastAsia="zh-TW"/>
              </w:rPr>
              <w:t>歲，平均壽命</w:t>
            </w:r>
            <w:r w:rsidRPr="00DD3533">
              <w:rPr>
                <w:rFonts w:hint="eastAsia"/>
                <w:lang w:eastAsia="zh-TW"/>
              </w:rPr>
              <w:t>-74.5</w:t>
            </w:r>
            <w:r w:rsidRPr="00DD3533">
              <w:rPr>
                <w:rFonts w:hint="eastAsia"/>
                <w:lang w:eastAsia="zh-TW"/>
              </w:rPr>
              <w:t>歲（男性</w:t>
            </w:r>
            <w:r w:rsidRPr="00DD3533">
              <w:rPr>
                <w:rFonts w:hint="eastAsia"/>
                <w:lang w:eastAsia="zh-TW"/>
              </w:rPr>
              <w:t>72.8</w:t>
            </w:r>
            <w:r w:rsidRPr="00DD3533">
              <w:rPr>
                <w:rFonts w:hint="eastAsia"/>
                <w:lang w:eastAsia="zh-TW"/>
              </w:rPr>
              <w:t>歲，女性</w:t>
            </w:r>
            <w:r w:rsidRPr="00DD3533">
              <w:rPr>
                <w:rFonts w:hint="eastAsia"/>
                <w:lang w:eastAsia="zh-TW"/>
              </w:rPr>
              <w:t>76.3</w:t>
            </w:r>
            <w:r w:rsidRPr="00DD3533">
              <w:rPr>
                <w:rFonts w:hint="eastAsia"/>
                <w:lang w:eastAsia="zh-TW"/>
              </w:rPr>
              <w:t>歲）</w:t>
            </w:r>
          </w:p>
        </w:tc>
      </w:tr>
      <w:tr w:rsidR="0080228F" w:rsidRPr="00DD3533" w14:paraId="189ED6B9" w14:textId="77777777" w:rsidTr="001F3C3E">
        <w:trPr>
          <w:trHeight w:val="680"/>
        </w:trPr>
        <w:tc>
          <w:tcPr>
            <w:tcW w:w="2453" w:type="dxa"/>
            <w:tcMar>
              <w:left w:w="0" w:type="dxa"/>
              <w:right w:w="0" w:type="dxa"/>
            </w:tcMar>
            <w:vAlign w:val="center"/>
          </w:tcPr>
          <w:p w14:paraId="70836FB4" w14:textId="77777777" w:rsidR="0080228F" w:rsidRPr="00DD3533" w:rsidRDefault="0080228F" w:rsidP="00AA631F">
            <w:pPr>
              <w:ind w:leftChars="50" w:left="118" w:rightChars="50" w:right="118" w:firstLineChars="0" w:firstLine="0"/>
              <w:jc w:val="distribute"/>
            </w:pPr>
            <w:r w:rsidRPr="00DD3533">
              <w:rPr>
                <w:rFonts w:hint="eastAsia"/>
              </w:rPr>
              <w:t>教育普及程度</w:t>
            </w:r>
          </w:p>
        </w:tc>
        <w:tc>
          <w:tcPr>
            <w:tcW w:w="6097" w:type="dxa"/>
            <w:gridSpan w:val="2"/>
            <w:tcMar>
              <w:left w:w="0" w:type="dxa"/>
              <w:right w:w="0" w:type="dxa"/>
            </w:tcMar>
            <w:vAlign w:val="center"/>
          </w:tcPr>
          <w:p w14:paraId="7D614B9E" w14:textId="04F8C8F3" w:rsidR="0080228F" w:rsidRPr="00DD3533" w:rsidRDefault="0080228F" w:rsidP="001F3C3E">
            <w:pPr>
              <w:ind w:leftChars="50" w:left="118" w:rightChars="50" w:right="118" w:firstLineChars="0" w:firstLine="0"/>
              <w:rPr>
                <w:lang w:val="zh-Hant" w:eastAsia="zh-TW"/>
              </w:rPr>
            </w:pPr>
            <w:r w:rsidRPr="00DD3533">
              <w:rPr>
                <w:rFonts w:hint="eastAsia"/>
                <w:lang w:val="zh-Hant" w:eastAsia="zh-TW"/>
              </w:rPr>
              <w:t>教育普及程度</w:t>
            </w:r>
            <w:r w:rsidRPr="00DD3533">
              <w:rPr>
                <w:rFonts w:hint="eastAsia"/>
                <w:lang w:val="zh-Hant" w:eastAsia="zh-TW"/>
              </w:rPr>
              <w:t>80.2%</w:t>
            </w:r>
            <w:r w:rsidRPr="00DD3533">
              <w:rPr>
                <w:rFonts w:hint="eastAsia"/>
                <w:lang w:val="zh-Hant" w:eastAsia="zh-TW"/>
              </w:rPr>
              <w:t>。</w:t>
            </w:r>
            <w:r w:rsidR="00430950" w:rsidRPr="00DD3533">
              <w:rPr>
                <w:rFonts w:hint="eastAsia"/>
                <w:lang w:val="zh-Hant" w:eastAsia="zh-TW"/>
              </w:rPr>
              <w:t>2018</w:t>
            </w:r>
            <w:r w:rsidRPr="00DD3533">
              <w:rPr>
                <w:rFonts w:hint="eastAsia"/>
                <w:lang w:val="zh-Hant" w:eastAsia="zh-TW"/>
              </w:rPr>
              <w:t>年阿爾及利亞有超過</w:t>
            </w:r>
            <w:r w:rsidRPr="00DD3533">
              <w:rPr>
                <w:rFonts w:hint="eastAsia"/>
                <w:lang w:val="zh-Hant" w:eastAsia="zh-TW"/>
              </w:rPr>
              <w:t>160</w:t>
            </w:r>
            <w:r w:rsidRPr="00DD3533">
              <w:rPr>
                <w:rFonts w:hint="eastAsia"/>
                <w:lang w:val="zh-Hant" w:eastAsia="zh-TW"/>
              </w:rPr>
              <w:t>萬學生接受高等教育，其中</w:t>
            </w:r>
            <w:r w:rsidRPr="00DD3533">
              <w:rPr>
                <w:rFonts w:hint="eastAsia"/>
                <w:lang w:val="zh-Hant" w:eastAsia="zh-TW"/>
              </w:rPr>
              <w:t>60%</w:t>
            </w:r>
            <w:r w:rsidRPr="00DD3533">
              <w:rPr>
                <w:rFonts w:hint="eastAsia"/>
                <w:lang w:val="zh-Hant" w:eastAsia="zh-TW"/>
              </w:rPr>
              <w:t>以上是女性。</w:t>
            </w:r>
          </w:p>
        </w:tc>
      </w:tr>
      <w:tr w:rsidR="0080228F" w:rsidRPr="00DD3533" w14:paraId="3AE69E44" w14:textId="77777777" w:rsidTr="001F3C3E">
        <w:trPr>
          <w:trHeight w:val="680"/>
        </w:trPr>
        <w:tc>
          <w:tcPr>
            <w:tcW w:w="2453" w:type="dxa"/>
            <w:tcMar>
              <w:left w:w="0" w:type="dxa"/>
              <w:right w:w="0" w:type="dxa"/>
            </w:tcMar>
            <w:vAlign w:val="center"/>
          </w:tcPr>
          <w:p w14:paraId="20A04775" w14:textId="77777777" w:rsidR="0080228F" w:rsidRPr="00DD3533" w:rsidRDefault="0080228F" w:rsidP="00AA631F">
            <w:pPr>
              <w:ind w:leftChars="50" w:left="118" w:rightChars="50" w:right="118" w:firstLineChars="0" w:firstLine="0"/>
              <w:jc w:val="distribute"/>
            </w:pPr>
            <w:r w:rsidRPr="00DD3533">
              <w:rPr>
                <w:rFonts w:hint="eastAsia"/>
              </w:rPr>
              <w:lastRenderedPageBreak/>
              <w:t>語言</w:t>
            </w:r>
          </w:p>
        </w:tc>
        <w:tc>
          <w:tcPr>
            <w:tcW w:w="6097" w:type="dxa"/>
            <w:gridSpan w:val="2"/>
            <w:tcMar>
              <w:left w:w="0" w:type="dxa"/>
              <w:right w:w="0" w:type="dxa"/>
            </w:tcMar>
            <w:vAlign w:val="center"/>
          </w:tcPr>
          <w:p w14:paraId="3FE21B96" w14:textId="77777777" w:rsidR="006249A3" w:rsidRPr="00DD3533" w:rsidRDefault="0080228F" w:rsidP="001F3C3E">
            <w:pPr>
              <w:ind w:leftChars="50" w:left="118" w:rightChars="50" w:right="118" w:firstLineChars="0" w:firstLine="0"/>
              <w:rPr>
                <w:lang w:val="zh-Hant" w:eastAsia="zh-TW"/>
              </w:rPr>
            </w:pPr>
            <w:r w:rsidRPr="00DD3533">
              <w:rPr>
                <w:rFonts w:hint="eastAsia"/>
                <w:lang w:val="zh-Hant" w:eastAsia="zh-TW"/>
              </w:rPr>
              <w:t>阿拉伯語</w:t>
            </w:r>
          </w:p>
          <w:p w14:paraId="6049194A" w14:textId="77777777" w:rsidR="0080228F" w:rsidRPr="00DD3533" w:rsidRDefault="0080228F" w:rsidP="001F3C3E">
            <w:pPr>
              <w:ind w:leftChars="50" w:left="118" w:rightChars="50" w:right="118" w:firstLineChars="0" w:firstLine="0"/>
              <w:rPr>
                <w:lang w:val="zh-Hant" w:eastAsia="zh-TW"/>
              </w:rPr>
            </w:pPr>
            <w:r w:rsidRPr="00DD3533">
              <w:rPr>
                <w:rFonts w:hint="eastAsia"/>
                <w:lang w:val="zh-Hant" w:eastAsia="zh-TW"/>
              </w:rPr>
              <w:t>塔馬茲特語（柏</w:t>
            </w:r>
            <w:proofErr w:type="gramStart"/>
            <w:r w:rsidRPr="00DD3533">
              <w:rPr>
                <w:rFonts w:hint="eastAsia"/>
                <w:lang w:val="zh-Hant" w:eastAsia="zh-TW"/>
              </w:rPr>
              <w:t>柏爾語</w:t>
            </w:r>
            <w:proofErr w:type="gramEnd"/>
            <w:r w:rsidRPr="00DD3533">
              <w:rPr>
                <w:rFonts w:hint="eastAsia"/>
                <w:lang w:val="zh-Hant" w:eastAsia="zh-TW"/>
              </w:rPr>
              <w:t>）</w:t>
            </w:r>
          </w:p>
          <w:p w14:paraId="6F5C16E1" w14:textId="77777777" w:rsidR="0080228F" w:rsidRPr="00DD3533" w:rsidRDefault="0080228F" w:rsidP="001F3C3E">
            <w:pPr>
              <w:ind w:leftChars="50" w:left="118" w:rightChars="50" w:right="118" w:firstLineChars="0" w:firstLine="0"/>
              <w:rPr>
                <w:lang w:val="zh-Hant" w:eastAsia="zh-TW"/>
              </w:rPr>
            </w:pPr>
            <w:r w:rsidRPr="00DD3533">
              <w:rPr>
                <w:rFonts w:hint="eastAsia"/>
                <w:lang w:val="zh-Hant" w:eastAsia="zh-TW"/>
              </w:rPr>
              <w:t>法語</w:t>
            </w:r>
          </w:p>
        </w:tc>
      </w:tr>
      <w:tr w:rsidR="0080228F" w:rsidRPr="00DD3533" w14:paraId="58897B1F" w14:textId="77777777" w:rsidTr="001F3C3E">
        <w:trPr>
          <w:trHeight w:val="680"/>
        </w:trPr>
        <w:tc>
          <w:tcPr>
            <w:tcW w:w="2453" w:type="dxa"/>
            <w:tcMar>
              <w:left w:w="0" w:type="dxa"/>
              <w:right w:w="0" w:type="dxa"/>
            </w:tcMar>
            <w:vAlign w:val="center"/>
          </w:tcPr>
          <w:p w14:paraId="3C52592A" w14:textId="77777777" w:rsidR="0080228F" w:rsidRPr="00DD3533" w:rsidRDefault="0080228F" w:rsidP="00AA631F">
            <w:pPr>
              <w:ind w:leftChars="50" w:left="118" w:rightChars="50" w:right="118" w:firstLineChars="0" w:firstLine="0"/>
              <w:jc w:val="distribute"/>
            </w:pPr>
            <w:r w:rsidRPr="00DD3533">
              <w:rPr>
                <w:rFonts w:hint="eastAsia"/>
              </w:rPr>
              <w:t>宗教</w:t>
            </w:r>
          </w:p>
        </w:tc>
        <w:tc>
          <w:tcPr>
            <w:tcW w:w="6097" w:type="dxa"/>
            <w:gridSpan w:val="2"/>
            <w:tcMar>
              <w:left w:w="0" w:type="dxa"/>
              <w:right w:w="0" w:type="dxa"/>
            </w:tcMar>
            <w:vAlign w:val="center"/>
          </w:tcPr>
          <w:p w14:paraId="3E337E85" w14:textId="10271BFB" w:rsidR="0080228F" w:rsidRPr="00DD3533" w:rsidRDefault="0080228F" w:rsidP="001F3C3E">
            <w:pPr>
              <w:ind w:leftChars="50" w:left="118" w:rightChars="50" w:right="118" w:firstLineChars="0" w:firstLine="0"/>
            </w:pPr>
            <w:r w:rsidRPr="00DD3533">
              <w:rPr>
                <w:rFonts w:hint="eastAsia"/>
              </w:rPr>
              <w:t>伊斯蘭教</w:t>
            </w:r>
            <w:r w:rsidRPr="00DD3533">
              <w:rPr>
                <w:rFonts w:hint="eastAsia"/>
              </w:rPr>
              <w:t>99%</w:t>
            </w:r>
            <w:r w:rsidRPr="00DD3533">
              <w:rPr>
                <w:rFonts w:hint="eastAsia"/>
              </w:rPr>
              <w:t>，其他</w:t>
            </w:r>
            <w:r w:rsidRPr="00DD3533">
              <w:rPr>
                <w:rFonts w:hint="eastAsia"/>
              </w:rPr>
              <w:t>1%</w:t>
            </w:r>
            <w:r w:rsidRPr="00DD3533">
              <w:rPr>
                <w:rFonts w:hint="eastAsia"/>
              </w:rPr>
              <w:t>。</w:t>
            </w:r>
          </w:p>
        </w:tc>
      </w:tr>
      <w:tr w:rsidR="00845454" w:rsidRPr="00DD3533" w14:paraId="4D2CAEE1" w14:textId="77777777" w:rsidTr="001F3C3E">
        <w:trPr>
          <w:trHeight w:val="680"/>
        </w:trPr>
        <w:tc>
          <w:tcPr>
            <w:tcW w:w="2453" w:type="dxa"/>
            <w:tcMar>
              <w:left w:w="0" w:type="dxa"/>
              <w:right w:w="0" w:type="dxa"/>
            </w:tcMar>
            <w:vAlign w:val="center"/>
          </w:tcPr>
          <w:p w14:paraId="2D45470E" w14:textId="77777777" w:rsidR="001E6FF2" w:rsidRPr="00DD3533" w:rsidRDefault="001E6FF2" w:rsidP="00AA631F">
            <w:pPr>
              <w:ind w:leftChars="50" w:left="118" w:rightChars="50" w:right="118" w:firstLineChars="0" w:firstLine="0"/>
              <w:jc w:val="distribute"/>
            </w:pPr>
            <w:r w:rsidRPr="00DD3533">
              <w:rPr>
                <w:rFonts w:hint="eastAsia"/>
              </w:rPr>
              <w:t>首都及重要城市</w:t>
            </w:r>
          </w:p>
        </w:tc>
        <w:tc>
          <w:tcPr>
            <w:tcW w:w="6097" w:type="dxa"/>
            <w:gridSpan w:val="2"/>
            <w:tcMar>
              <w:left w:w="0" w:type="dxa"/>
              <w:right w:w="0" w:type="dxa"/>
            </w:tcMar>
            <w:vAlign w:val="center"/>
          </w:tcPr>
          <w:p w14:paraId="55C3A20D" w14:textId="77777777" w:rsidR="001E6FF2" w:rsidRPr="00DD3533" w:rsidRDefault="0080228F" w:rsidP="005A590B">
            <w:pPr>
              <w:ind w:leftChars="50" w:left="118" w:rightChars="50" w:right="118" w:firstLineChars="0" w:firstLine="0"/>
              <w:rPr>
                <w:lang w:eastAsia="zh-TW"/>
              </w:rPr>
            </w:pPr>
            <w:r w:rsidRPr="00DD3533">
              <w:rPr>
                <w:rFonts w:hint="eastAsia"/>
                <w:lang w:val="zh-Hant" w:eastAsia="zh-TW"/>
              </w:rPr>
              <w:t>首都阿爾及爾</w:t>
            </w:r>
            <w:r w:rsidR="006249A3" w:rsidRPr="00DD3533">
              <w:rPr>
                <w:rFonts w:hint="eastAsia"/>
                <w:lang w:val="zh-Hant" w:eastAsia="zh-TW"/>
              </w:rPr>
              <w:t>，</w:t>
            </w:r>
            <w:r w:rsidRPr="00DD3533">
              <w:rPr>
                <w:rFonts w:hint="eastAsia"/>
                <w:lang w:val="zh-Hant" w:eastAsia="zh-TW"/>
              </w:rPr>
              <w:t>第二大城市奧蘭</w:t>
            </w:r>
            <w:r w:rsidR="006249A3" w:rsidRPr="00DD3533">
              <w:rPr>
                <w:rFonts w:hint="eastAsia"/>
                <w:lang w:val="zh-Hant" w:eastAsia="zh-TW"/>
              </w:rPr>
              <w:t>，</w:t>
            </w:r>
            <w:r w:rsidRPr="00DD3533">
              <w:rPr>
                <w:rFonts w:hint="eastAsia"/>
                <w:lang w:val="zh-Hant" w:eastAsia="zh-TW"/>
              </w:rPr>
              <w:t>其次是康士坦丁</w:t>
            </w:r>
          </w:p>
        </w:tc>
      </w:tr>
      <w:tr w:rsidR="00845454" w:rsidRPr="00DD3533" w14:paraId="30F3C2EC" w14:textId="77777777" w:rsidTr="001F3C3E">
        <w:trPr>
          <w:trHeight w:val="680"/>
        </w:trPr>
        <w:tc>
          <w:tcPr>
            <w:tcW w:w="2453" w:type="dxa"/>
            <w:tcMar>
              <w:left w:w="0" w:type="dxa"/>
              <w:right w:w="0" w:type="dxa"/>
            </w:tcMar>
            <w:vAlign w:val="center"/>
          </w:tcPr>
          <w:p w14:paraId="463DC5A1" w14:textId="77777777" w:rsidR="001E6FF2" w:rsidRPr="00DD3533" w:rsidRDefault="001E6FF2" w:rsidP="00AA631F">
            <w:pPr>
              <w:ind w:leftChars="50" w:left="118" w:rightChars="50" w:right="118" w:firstLineChars="0" w:firstLine="0"/>
              <w:jc w:val="distribute"/>
            </w:pPr>
            <w:r w:rsidRPr="00DD3533">
              <w:rPr>
                <w:rFonts w:hint="eastAsia"/>
              </w:rPr>
              <w:t>政治體制</w:t>
            </w:r>
          </w:p>
        </w:tc>
        <w:tc>
          <w:tcPr>
            <w:tcW w:w="6097" w:type="dxa"/>
            <w:gridSpan w:val="2"/>
            <w:tcMar>
              <w:left w:w="0" w:type="dxa"/>
              <w:right w:w="0" w:type="dxa"/>
            </w:tcMar>
            <w:vAlign w:val="center"/>
          </w:tcPr>
          <w:p w14:paraId="4AD38DCD" w14:textId="77777777" w:rsidR="001E6FF2" w:rsidRPr="00DD3533" w:rsidRDefault="0080228F" w:rsidP="00AA631F">
            <w:pPr>
              <w:ind w:leftChars="50" w:left="118" w:rightChars="50" w:right="118" w:firstLineChars="0" w:firstLine="0"/>
              <w:rPr>
                <w:lang w:val="zh-Hant"/>
              </w:rPr>
            </w:pPr>
            <w:r w:rsidRPr="00DD3533">
              <w:rPr>
                <w:rFonts w:hint="eastAsia"/>
                <w:lang w:val="zh-Hant"/>
              </w:rPr>
              <w:t>民族解放陣線（</w:t>
            </w:r>
            <w:r w:rsidRPr="00DD3533">
              <w:rPr>
                <w:rFonts w:hint="eastAsia"/>
                <w:lang w:val="zh-Hant"/>
              </w:rPr>
              <w:t>Front de Liberation Nationale</w:t>
            </w:r>
            <w:r w:rsidRPr="00DD3533">
              <w:rPr>
                <w:rFonts w:hint="eastAsia"/>
                <w:lang w:val="zh-Hant"/>
              </w:rPr>
              <w:t>）、民族民主聯盟（</w:t>
            </w:r>
            <w:r w:rsidRPr="00DD3533">
              <w:rPr>
                <w:rFonts w:hint="eastAsia"/>
                <w:lang w:val="zh-Hant"/>
              </w:rPr>
              <w:t>Rassemblement National Democratique</w:t>
            </w:r>
            <w:r w:rsidRPr="00DD3533">
              <w:rPr>
                <w:rFonts w:hint="eastAsia"/>
                <w:lang w:val="zh-Hant"/>
              </w:rPr>
              <w:t>）、爭取和平社會運動（</w:t>
            </w:r>
            <w:r w:rsidRPr="00DD3533">
              <w:rPr>
                <w:rFonts w:hint="eastAsia"/>
                <w:lang w:val="zh-Hant"/>
              </w:rPr>
              <w:t>Mouvement de la Societe pour la Paix</w:t>
            </w:r>
            <w:r w:rsidRPr="00DD3533">
              <w:rPr>
                <w:rFonts w:hint="eastAsia"/>
                <w:lang w:val="zh-Hant"/>
              </w:rPr>
              <w:t>）、阿爾及利亞人民運動（</w:t>
            </w:r>
            <w:r w:rsidRPr="00DD3533">
              <w:rPr>
                <w:rFonts w:hint="eastAsia"/>
                <w:lang w:val="zh-Hant"/>
              </w:rPr>
              <w:t>Mouvement Populaire Algerien</w:t>
            </w:r>
            <w:r w:rsidRPr="00DD3533">
              <w:rPr>
                <w:rFonts w:hint="eastAsia"/>
                <w:lang w:val="zh-Hant"/>
              </w:rPr>
              <w:t>）、勞工黨（</w:t>
            </w:r>
            <w:r w:rsidRPr="00DD3533">
              <w:rPr>
                <w:rFonts w:hint="eastAsia"/>
                <w:lang w:val="zh-Hant"/>
              </w:rPr>
              <w:t>Parti des Travailleurs</w:t>
            </w:r>
            <w:r w:rsidRPr="00DD3533">
              <w:rPr>
                <w:rFonts w:hint="eastAsia"/>
                <w:lang w:val="zh-Hant"/>
              </w:rPr>
              <w:t>）、社會主義力量陣線（</w:t>
            </w:r>
            <w:r w:rsidRPr="00DD3533">
              <w:rPr>
                <w:rFonts w:hint="eastAsia"/>
                <w:lang w:val="zh-Hant"/>
              </w:rPr>
              <w:t>Front des Forces Socialistes</w:t>
            </w:r>
            <w:r w:rsidRPr="00DD3533">
              <w:rPr>
                <w:rFonts w:hint="eastAsia"/>
                <w:lang w:val="zh-Hant"/>
              </w:rPr>
              <w:t>）、文化與民主聯盟（</w:t>
            </w:r>
            <w:r w:rsidRPr="00DD3533">
              <w:rPr>
                <w:rFonts w:hint="eastAsia"/>
                <w:lang w:val="zh-Hant"/>
              </w:rPr>
              <w:t>Rassemblement pour la Culture et la Democratie</w:t>
            </w:r>
            <w:r w:rsidRPr="00DD3533">
              <w:rPr>
                <w:rFonts w:hint="eastAsia"/>
                <w:lang w:val="zh-Hant"/>
              </w:rPr>
              <w:t>）</w:t>
            </w:r>
          </w:p>
        </w:tc>
      </w:tr>
      <w:tr w:rsidR="00845454" w:rsidRPr="00DD3533" w14:paraId="23539D74" w14:textId="77777777" w:rsidTr="001F3C3E">
        <w:trPr>
          <w:trHeight w:val="680"/>
        </w:trPr>
        <w:tc>
          <w:tcPr>
            <w:tcW w:w="2453" w:type="dxa"/>
            <w:tcMar>
              <w:left w:w="0" w:type="dxa"/>
              <w:right w:w="0" w:type="dxa"/>
            </w:tcMar>
            <w:vAlign w:val="center"/>
          </w:tcPr>
          <w:p w14:paraId="12899C39" w14:textId="77777777" w:rsidR="001E6FF2" w:rsidRPr="00DD3533" w:rsidRDefault="001E6FF2" w:rsidP="00AA631F">
            <w:pPr>
              <w:ind w:leftChars="50" w:left="118" w:rightChars="50" w:right="118" w:firstLineChars="0" w:firstLine="0"/>
              <w:jc w:val="distribute"/>
            </w:pPr>
            <w:r w:rsidRPr="00DD3533">
              <w:rPr>
                <w:rFonts w:hint="eastAsia"/>
              </w:rPr>
              <w:t>投資主管機關</w:t>
            </w:r>
          </w:p>
        </w:tc>
        <w:tc>
          <w:tcPr>
            <w:tcW w:w="6097" w:type="dxa"/>
            <w:gridSpan w:val="2"/>
            <w:tcMar>
              <w:left w:w="0" w:type="dxa"/>
              <w:right w:w="0" w:type="dxa"/>
            </w:tcMar>
            <w:vAlign w:val="center"/>
          </w:tcPr>
          <w:p w14:paraId="443AEAEF" w14:textId="24A842F4" w:rsidR="001E6FF2" w:rsidRPr="00DD3533" w:rsidRDefault="0080228F" w:rsidP="001E2DA9">
            <w:pPr>
              <w:ind w:leftChars="50" w:left="118" w:rightChars="50" w:right="118" w:firstLineChars="0" w:firstLine="0"/>
              <w:rPr>
                <w:lang w:val="zh-Hant" w:eastAsia="zh-TW"/>
              </w:rPr>
            </w:pPr>
            <w:r w:rsidRPr="00DD3533">
              <w:rPr>
                <w:lang w:val="zh-Hant" w:eastAsia="zh-TW"/>
              </w:rPr>
              <w:t>National Agency for Investment Development</w:t>
            </w:r>
            <w:r w:rsidR="001F3C3E" w:rsidRPr="00DD3533">
              <w:rPr>
                <w:lang w:val="zh-Hant" w:eastAsia="zh-TW"/>
              </w:rPr>
              <w:t>（</w:t>
            </w:r>
            <w:r w:rsidRPr="00DD3533">
              <w:rPr>
                <w:lang w:val="zh-Hant" w:eastAsia="zh-TW"/>
              </w:rPr>
              <w:t>A.N.D.I</w:t>
            </w:r>
            <w:r w:rsidR="001F3C3E" w:rsidRPr="00DD3533">
              <w:rPr>
                <w:lang w:val="zh-Hant" w:eastAsia="zh-TW"/>
              </w:rPr>
              <w:t>）</w:t>
            </w:r>
            <w:r w:rsidRPr="00DD3533">
              <w:rPr>
                <w:lang w:val="zh-Hant" w:eastAsia="zh-TW"/>
              </w:rPr>
              <w:t>.</w:t>
            </w:r>
          </w:p>
        </w:tc>
      </w:tr>
      <w:tr w:rsidR="00845454" w:rsidRPr="00DD3533" w14:paraId="0C00A88D" w14:textId="77777777" w:rsidTr="001F3C3E">
        <w:trPr>
          <w:trHeight w:val="680"/>
        </w:trPr>
        <w:tc>
          <w:tcPr>
            <w:tcW w:w="8550" w:type="dxa"/>
            <w:gridSpan w:val="3"/>
            <w:tcMar>
              <w:left w:w="0" w:type="dxa"/>
              <w:right w:w="0" w:type="dxa"/>
            </w:tcMar>
            <w:vAlign w:val="center"/>
          </w:tcPr>
          <w:p w14:paraId="59CC41AE" w14:textId="77777777" w:rsidR="001E6FF2" w:rsidRPr="00DD3533" w:rsidRDefault="001E6FF2" w:rsidP="00AA631F">
            <w:pPr>
              <w:ind w:firstLineChars="0" w:firstLine="0"/>
              <w:jc w:val="center"/>
              <w:rPr>
                <w:rFonts w:ascii="華康粗黑體" w:eastAsia="華康粗黑體" w:hAnsi="標楷體"/>
                <w:sz w:val="32"/>
                <w:szCs w:val="32"/>
                <w:lang w:eastAsia="zh-TW"/>
              </w:rPr>
            </w:pPr>
            <w:r w:rsidRPr="00DD3533">
              <w:rPr>
                <w:rFonts w:ascii="華康粗黑體" w:eastAsia="華康粗黑體" w:hAnsi="標楷體" w:hint="eastAsia"/>
                <w:sz w:val="32"/>
                <w:szCs w:val="32"/>
                <w:lang w:eastAsia="zh-TW"/>
              </w:rPr>
              <w:t>經</w:t>
            </w:r>
            <w:r w:rsidRPr="00DD3533">
              <w:rPr>
                <w:rFonts w:ascii="華康粗黑體" w:eastAsia="華康粗黑體" w:hAnsi="標楷體"/>
                <w:sz w:val="32"/>
                <w:szCs w:val="32"/>
                <w:lang w:eastAsia="zh-TW"/>
              </w:rPr>
              <w:t xml:space="preserve">  </w:t>
            </w:r>
            <w:r w:rsidRPr="00DD3533">
              <w:rPr>
                <w:rFonts w:ascii="華康粗黑體" w:eastAsia="華康粗黑體" w:hAnsi="標楷體" w:hint="eastAsia"/>
                <w:sz w:val="32"/>
                <w:szCs w:val="32"/>
                <w:lang w:eastAsia="zh-TW"/>
              </w:rPr>
              <w:t>濟</w:t>
            </w:r>
            <w:r w:rsidRPr="00DD3533">
              <w:rPr>
                <w:rFonts w:ascii="華康粗黑體" w:eastAsia="華康粗黑體" w:hAnsi="標楷體"/>
                <w:sz w:val="32"/>
                <w:szCs w:val="32"/>
                <w:lang w:eastAsia="zh-TW"/>
              </w:rPr>
              <w:t xml:space="preserve">  </w:t>
            </w:r>
            <w:r w:rsidRPr="00DD3533">
              <w:rPr>
                <w:rFonts w:ascii="華康粗黑體" w:eastAsia="華康粗黑體" w:hAnsi="標楷體" w:hint="eastAsia"/>
                <w:sz w:val="32"/>
                <w:szCs w:val="32"/>
                <w:lang w:eastAsia="zh-TW"/>
              </w:rPr>
              <w:t>概</w:t>
            </w:r>
            <w:r w:rsidRPr="00DD3533">
              <w:rPr>
                <w:rFonts w:ascii="華康粗黑體" w:eastAsia="華康粗黑體" w:hAnsi="標楷體"/>
                <w:sz w:val="32"/>
                <w:szCs w:val="32"/>
                <w:lang w:eastAsia="zh-TW"/>
              </w:rPr>
              <w:t xml:space="preserve">  </w:t>
            </w:r>
            <w:proofErr w:type="gramStart"/>
            <w:r w:rsidRPr="00DD3533">
              <w:rPr>
                <w:rFonts w:ascii="華康粗黑體" w:eastAsia="華康粗黑體" w:hAnsi="標楷體" w:hint="eastAsia"/>
                <w:sz w:val="32"/>
                <w:szCs w:val="32"/>
                <w:lang w:eastAsia="zh-TW"/>
              </w:rPr>
              <w:t>況</w:t>
            </w:r>
            <w:proofErr w:type="gramEnd"/>
          </w:p>
        </w:tc>
      </w:tr>
      <w:tr w:rsidR="0080228F" w:rsidRPr="00DD3533" w14:paraId="21149862" w14:textId="77777777" w:rsidTr="001F3C3E">
        <w:trPr>
          <w:trHeight w:val="680"/>
        </w:trPr>
        <w:tc>
          <w:tcPr>
            <w:tcW w:w="2481" w:type="dxa"/>
            <w:gridSpan w:val="2"/>
            <w:tcMar>
              <w:left w:w="0" w:type="dxa"/>
              <w:right w:w="0" w:type="dxa"/>
            </w:tcMar>
            <w:vAlign w:val="center"/>
          </w:tcPr>
          <w:p w14:paraId="104ED1C3" w14:textId="77777777" w:rsidR="0080228F" w:rsidRPr="00DD3533" w:rsidRDefault="0080228F" w:rsidP="00AA631F">
            <w:pPr>
              <w:ind w:leftChars="50" w:left="118" w:rightChars="50" w:right="118" w:firstLineChars="0" w:firstLine="0"/>
              <w:jc w:val="distribute"/>
            </w:pPr>
            <w:r w:rsidRPr="00DD3533">
              <w:rPr>
                <w:rFonts w:hint="eastAsia"/>
              </w:rPr>
              <w:t>幣制</w:t>
            </w:r>
          </w:p>
        </w:tc>
        <w:tc>
          <w:tcPr>
            <w:tcW w:w="6069" w:type="dxa"/>
            <w:tcMar>
              <w:left w:w="0" w:type="dxa"/>
              <w:right w:w="0" w:type="dxa"/>
            </w:tcMar>
            <w:vAlign w:val="center"/>
          </w:tcPr>
          <w:p w14:paraId="3AD1E395" w14:textId="67104C6C" w:rsidR="0080228F" w:rsidRPr="00DD3533" w:rsidRDefault="0080228F" w:rsidP="001F3C3E">
            <w:pPr>
              <w:ind w:leftChars="50" w:left="118" w:rightChars="50" w:right="118" w:firstLineChars="0" w:firstLine="0"/>
              <w:rPr>
                <w:lang w:val="zh-Hant" w:eastAsia="zh-TW"/>
              </w:rPr>
            </w:pPr>
            <w:r w:rsidRPr="00DD3533">
              <w:rPr>
                <w:rFonts w:hint="eastAsia"/>
                <w:lang w:val="zh-Hant" w:eastAsia="zh-TW"/>
              </w:rPr>
              <w:t>阿爾及利亞第納爾</w:t>
            </w:r>
            <w:r w:rsidR="001F3C3E" w:rsidRPr="00DD3533">
              <w:rPr>
                <w:rFonts w:hint="eastAsia"/>
                <w:lang w:val="zh-Hant" w:eastAsia="zh-TW"/>
              </w:rPr>
              <w:t>（</w:t>
            </w:r>
            <w:r w:rsidRPr="00DD3533">
              <w:rPr>
                <w:rFonts w:hint="eastAsia"/>
                <w:lang w:val="zh-Hant" w:eastAsia="zh-TW"/>
              </w:rPr>
              <w:t>Algerian dinar</w:t>
            </w:r>
            <w:r w:rsidR="006249A3" w:rsidRPr="00DD3533">
              <w:rPr>
                <w:rFonts w:hint="eastAsia"/>
                <w:lang w:val="zh-Hant" w:eastAsia="zh-TW"/>
              </w:rPr>
              <w:t xml:space="preserve">, </w:t>
            </w:r>
            <w:r w:rsidR="006249A3" w:rsidRPr="00DD3533">
              <w:rPr>
                <w:lang w:val="zh-Hant" w:eastAsia="zh-TW"/>
              </w:rPr>
              <w:t>DZD</w:t>
            </w:r>
            <w:r w:rsidR="001F3C3E" w:rsidRPr="00DD3533">
              <w:rPr>
                <w:rFonts w:hint="eastAsia"/>
                <w:lang w:val="zh-Hant" w:eastAsia="zh-TW"/>
              </w:rPr>
              <w:t>）</w:t>
            </w:r>
          </w:p>
        </w:tc>
      </w:tr>
      <w:tr w:rsidR="0080228F" w:rsidRPr="00DD3533" w14:paraId="0AC99262" w14:textId="77777777" w:rsidTr="001F3C3E">
        <w:trPr>
          <w:trHeight w:val="680"/>
        </w:trPr>
        <w:tc>
          <w:tcPr>
            <w:tcW w:w="2481" w:type="dxa"/>
            <w:gridSpan w:val="2"/>
            <w:tcMar>
              <w:left w:w="0" w:type="dxa"/>
              <w:right w:w="0" w:type="dxa"/>
            </w:tcMar>
            <w:vAlign w:val="center"/>
          </w:tcPr>
          <w:p w14:paraId="2E26A57E" w14:textId="77777777" w:rsidR="0080228F" w:rsidRPr="00DD3533" w:rsidRDefault="0080228F" w:rsidP="00AA631F">
            <w:pPr>
              <w:ind w:leftChars="50" w:left="118" w:rightChars="50" w:right="118" w:firstLineChars="0" w:firstLine="0"/>
              <w:jc w:val="distribute"/>
            </w:pPr>
            <w:r w:rsidRPr="00DD3533">
              <w:rPr>
                <w:rFonts w:hint="eastAsia"/>
              </w:rPr>
              <w:t>國內生產毛額</w:t>
            </w:r>
          </w:p>
        </w:tc>
        <w:tc>
          <w:tcPr>
            <w:tcW w:w="6069" w:type="dxa"/>
            <w:tcMar>
              <w:left w:w="0" w:type="dxa"/>
              <w:right w:w="0" w:type="dxa"/>
            </w:tcMar>
            <w:vAlign w:val="center"/>
          </w:tcPr>
          <w:p w14:paraId="1BA7ADF7" w14:textId="2FB3EB57" w:rsidR="0080228F" w:rsidRPr="00DD3533" w:rsidRDefault="0080228F" w:rsidP="001F3C3E">
            <w:pPr>
              <w:ind w:leftChars="50" w:left="118" w:rightChars="50" w:right="118" w:firstLineChars="0" w:firstLine="0"/>
              <w:rPr>
                <w:lang w:val="zh-Hant" w:eastAsia="zh-TW"/>
              </w:rPr>
            </w:pPr>
            <w:r w:rsidRPr="00DD3533">
              <w:rPr>
                <w:rFonts w:hint="eastAsia"/>
                <w:lang w:val="zh-Hant" w:eastAsia="zh-TW"/>
              </w:rPr>
              <w:t>163.81</w:t>
            </w:r>
            <w:r w:rsidRPr="00DD3533">
              <w:rPr>
                <w:rFonts w:hint="eastAsia"/>
                <w:lang w:val="zh-Hant" w:eastAsia="zh-TW"/>
              </w:rPr>
              <w:t>億美元</w:t>
            </w:r>
            <w:r w:rsidR="001F3C3E" w:rsidRPr="00DD3533">
              <w:rPr>
                <w:rFonts w:hint="eastAsia"/>
                <w:lang w:val="zh-Hant" w:eastAsia="zh-TW"/>
              </w:rPr>
              <w:t>（</w:t>
            </w:r>
            <w:r w:rsidRPr="00DD3533">
              <w:rPr>
                <w:rFonts w:hint="eastAsia"/>
                <w:lang w:val="zh-Hant" w:eastAsia="zh-TW"/>
              </w:rPr>
              <w:t>2021</w:t>
            </w:r>
            <w:r w:rsidR="001F3C3E" w:rsidRPr="00DD3533">
              <w:rPr>
                <w:rFonts w:hint="eastAsia"/>
                <w:lang w:val="zh-Hant" w:eastAsia="zh-TW"/>
              </w:rPr>
              <w:t>）</w:t>
            </w:r>
          </w:p>
        </w:tc>
      </w:tr>
      <w:tr w:rsidR="0080228F" w:rsidRPr="00DD3533" w14:paraId="3C1A8AAA" w14:textId="77777777" w:rsidTr="001F3C3E">
        <w:trPr>
          <w:trHeight w:val="680"/>
        </w:trPr>
        <w:tc>
          <w:tcPr>
            <w:tcW w:w="2481" w:type="dxa"/>
            <w:gridSpan w:val="2"/>
            <w:tcMar>
              <w:left w:w="0" w:type="dxa"/>
              <w:right w:w="0" w:type="dxa"/>
            </w:tcMar>
            <w:vAlign w:val="center"/>
          </w:tcPr>
          <w:p w14:paraId="72016F2C" w14:textId="77777777" w:rsidR="0080228F" w:rsidRPr="00DD3533" w:rsidRDefault="0080228F" w:rsidP="00AA631F">
            <w:pPr>
              <w:ind w:leftChars="50" w:left="118" w:rightChars="50" w:right="118" w:firstLineChars="0" w:firstLine="0"/>
              <w:jc w:val="distribute"/>
            </w:pPr>
            <w:r w:rsidRPr="00DD3533">
              <w:rPr>
                <w:rFonts w:hint="eastAsia"/>
              </w:rPr>
              <w:t>經濟成長率</w:t>
            </w:r>
          </w:p>
        </w:tc>
        <w:tc>
          <w:tcPr>
            <w:tcW w:w="6069" w:type="dxa"/>
            <w:tcMar>
              <w:left w:w="0" w:type="dxa"/>
              <w:right w:w="0" w:type="dxa"/>
            </w:tcMar>
            <w:vAlign w:val="center"/>
          </w:tcPr>
          <w:p w14:paraId="3C12E651" w14:textId="3AA52B03" w:rsidR="0080228F" w:rsidRPr="00DD3533" w:rsidRDefault="0080228F" w:rsidP="001F3C3E">
            <w:pPr>
              <w:ind w:leftChars="50" w:left="118" w:rightChars="50" w:right="118" w:firstLineChars="0" w:firstLine="0"/>
              <w:rPr>
                <w:lang w:val="zh-Hant" w:eastAsia="zh-TW"/>
              </w:rPr>
            </w:pPr>
            <w:r w:rsidRPr="00DD3533">
              <w:rPr>
                <w:lang w:val="zh-Hant" w:eastAsia="zh-TW"/>
              </w:rPr>
              <w:t>4.1%</w:t>
            </w:r>
            <w:r w:rsidR="001F3C3E" w:rsidRPr="00DD3533">
              <w:rPr>
                <w:lang w:val="zh-Hant" w:eastAsia="zh-TW"/>
              </w:rPr>
              <w:t>（</w:t>
            </w:r>
            <w:r w:rsidRPr="00DD3533">
              <w:rPr>
                <w:lang w:val="zh-Hant" w:eastAsia="zh-TW"/>
              </w:rPr>
              <w:t>2021</w:t>
            </w:r>
            <w:r w:rsidR="001F3C3E" w:rsidRPr="00DD3533">
              <w:rPr>
                <w:lang w:val="zh-Hant" w:eastAsia="zh-TW"/>
              </w:rPr>
              <w:t>）</w:t>
            </w:r>
          </w:p>
        </w:tc>
      </w:tr>
      <w:tr w:rsidR="0080228F" w:rsidRPr="00DD3533" w14:paraId="1E28924F" w14:textId="77777777" w:rsidTr="001F3C3E">
        <w:trPr>
          <w:trHeight w:val="680"/>
        </w:trPr>
        <w:tc>
          <w:tcPr>
            <w:tcW w:w="2481" w:type="dxa"/>
            <w:gridSpan w:val="2"/>
            <w:tcMar>
              <w:left w:w="0" w:type="dxa"/>
              <w:right w:w="0" w:type="dxa"/>
            </w:tcMar>
            <w:vAlign w:val="center"/>
          </w:tcPr>
          <w:p w14:paraId="61468268" w14:textId="77777777" w:rsidR="0080228F" w:rsidRPr="00DD3533" w:rsidRDefault="0080228F" w:rsidP="00AA631F">
            <w:pPr>
              <w:ind w:leftChars="50" w:left="118" w:rightChars="50" w:right="118" w:firstLineChars="0" w:firstLine="0"/>
              <w:jc w:val="distribute"/>
            </w:pPr>
            <w:r w:rsidRPr="00DD3533">
              <w:rPr>
                <w:rFonts w:hint="eastAsia"/>
              </w:rPr>
              <w:t>平均國民所得</w:t>
            </w:r>
          </w:p>
        </w:tc>
        <w:tc>
          <w:tcPr>
            <w:tcW w:w="6069" w:type="dxa"/>
            <w:tcMar>
              <w:left w:w="0" w:type="dxa"/>
              <w:right w:w="0" w:type="dxa"/>
            </w:tcMar>
            <w:vAlign w:val="center"/>
          </w:tcPr>
          <w:p w14:paraId="6905CA23" w14:textId="6BF1E316" w:rsidR="0080228F" w:rsidRPr="00DD3533" w:rsidRDefault="0080228F" w:rsidP="001F3C3E">
            <w:pPr>
              <w:ind w:leftChars="50" w:left="118" w:rightChars="50" w:right="118" w:firstLineChars="0" w:firstLine="0"/>
              <w:rPr>
                <w:lang w:val="zh-Hant" w:eastAsia="zh-TW"/>
              </w:rPr>
            </w:pPr>
            <w:r w:rsidRPr="00DD3533">
              <w:rPr>
                <w:rFonts w:hint="eastAsia"/>
                <w:lang w:val="zh-Hant" w:eastAsia="zh-TW"/>
              </w:rPr>
              <w:t>3,672</w:t>
            </w:r>
            <w:r w:rsidRPr="00DD3533">
              <w:rPr>
                <w:rFonts w:hint="eastAsia"/>
                <w:lang w:val="zh-Hant" w:eastAsia="zh-TW"/>
              </w:rPr>
              <w:t>美元</w:t>
            </w:r>
            <w:r w:rsidR="001F3C3E" w:rsidRPr="00DD3533">
              <w:rPr>
                <w:rFonts w:hint="eastAsia"/>
                <w:lang w:val="zh-Hant" w:eastAsia="zh-TW"/>
              </w:rPr>
              <w:t>（</w:t>
            </w:r>
            <w:r w:rsidRPr="00DD3533">
              <w:rPr>
                <w:rFonts w:hint="eastAsia"/>
                <w:lang w:val="zh-Hant" w:eastAsia="zh-TW"/>
              </w:rPr>
              <w:t>2021</w:t>
            </w:r>
            <w:r w:rsidR="001F3C3E" w:rsidRPr="00DD3533">
              <w:rPr>
                <w:rFonts w:hint="eastAsia"/>
                <w:lang w:val="zh-Hant" w:eastAsia="zh-TW"/>
              </w:rPr>
              <w:t>）</w:t>
            </w:r>
          </w:p>
        </w:tc>
      </w:tr>
      <w:tr w:rsidR="0080228F" w:rsidRPr="00DD3533" w14:paraId="4D3FE0A6" w14:textId="77777777" w:rsidTr="001F3C3E">
        <w:trPr>
          <w:trHeight w:val="680"/>
        </w:trPr>
        <w:tc>
          <w:tcPr>
            <w:tcW w:w="2481" w:type="dxa"/>
            <w:gridSpan w:val="2"/>
            <w:tcMar>
              <w:left w:w="0" w:type="dxa"/>
              <w:right w:w="0" w:type="dxa"/>
            </w:tcMar>
            <w:vAlign w:val="center"/>
          </w:tcPr>
          <w:p w14:paraId="1581A244" w14:textId="77777777" w:rsidR="0080228F" w:rsidRPr="00DD3533" w:rsidRDefault="0080228F" w:rsidP="00AA631F">
            <w:pPr>
              <w:ind w:leftChars="50" w:left="118" w:rightChars="50" w:right="118" w:firstLineChars="0" w:firstLine="0"/>
              <w:jc w:val="distribute"/>
            </w:pPr>
            <w:r w:rsidRPr="00DD3533">
              <w:rPr>
                <w:rFonts w:hint="eastAsia"/>
                <w:lang w:eastAsia="zh-TW"/>
              </w:rPr>
              <w:t>匯率</w:t>
            </w:r>
          </w:p>
        </w:tc>
        <w:tc>
          <w:tcPr>
            <w:tcW w:w="6069" w:type="dxa"/>
            <w:tcMar>
              <w:left w:w="0" w:type="dxa"/>
              <w:right w:w="0" w:type="dxa"/>
            </w:tcMar>
            <w:vAlign w:val="center"/>
          </w:tcPr>
          <w:p w14:paraId="293ABBB5" w14:textId="0DD2C674" w:rsidR="0080228F" w:rsidRPr="00DD3533" w:rsidRDefault="0080228F" w:rsidP="001F3C3E">
            <w:pPr>
              <w:ind w:leftChars="50" w:left="118" w:rightChars="50" w:right="118" w:firstLineChars="0" w:firstLine="0"/>
              <w:rPr>
                <w:lang w:val="zh-Hant" w:eastAsia="zh-TW"/>
              </w:rPr>
            </w:pPr>
            <w:r w:rsidRPr="00DD3533">
              <w:rPr>
                <w:rFonts w:hint="eastAsia"/>
                <w:lang w:val="zh-Hant" w:eastAsia="zh-TW"/>
              </w:rPr>
              <w:t>1 USD= 145.7446 DZD</w:t>
            </w:r>
            <w:r w:rsidR="001F3C3E" w:rsidRPr="00DD3533">
              <w:rPr>
                <w:rFonts w:hint="eastAsia"/>
                <w:lang w:val="zh-Hant" w:eastAsia="zh-TW"/>
              </w:rPr>
              <w:t>（</w:t>
            </w:r>
            <w:r w:rsidRPr="00DD3533">
              <w:rPr>
                <w:rFonts w:hint="eastAsia"/>
                <w:lang w:val="zh-Hant" w:eastAsia="zh-TW"/>
              </w:rPr>
              <w:t>2022</w:t>
            </w:r>
            <w:r w:rsidRPr="00DD3533">
              <w:rPr>
                <w:rFonts w:hint="eastAsia"/>
                <w:lang w:val="zh-Hant" w:eastAsia="zh-TW"/>
              </w:rPr>
              <w:t>年</w:t>
            </w:r>
            <w:r w:rsidRPr="00DD3533">
              <w:rPr>
                <w:rFonts w:hint="eastAsia"/>
                <w:lang w:val="zh-Hant" w:eastAsia="zh-TW"/>
              </w:rPr>
              <w:t>5</w:t>
            </w:r>
            <w:r w:rsidRPr="00DD3533">
              <w:rPr>
                <w:rFonts w:hint="eastAsia"/>
                <w:lang w:val="zh-Hant" w:eastAsia="zh-TW"/>
              </w:rPr>
              <w:t>月</w:t>
            </w:r>
            <w:r w:rsidR="001F3C3E" w:rsidRPr="00DD3533">
              <w:rPr>
                <w:rFonts w:hint="eastAsia"/>
                <w:lang w:val="zh-Hant" w:eastAsia="zh-TW"/>
              </w:rPr>
              <w:t>）</w:t>
            </w:r>
          </w:p>
        </w:tc>
      </w:tr>
      <w:tr w:rsidR="0080228F" w:rsidRPr="00DD3533" w14:paraId="3DD25113" w14:textId="77777777" w:rsidTr="001F3C3E">
        <w:trPr>
          <w:trHeight w:val="680"/>
        </w:trPr>
        <w:tc>
          <w:tcPr>
            <w:tcW w:w="2481" w:type="dxa"/>
            <w:gridSpan w:val="2"/>
            <w:tcMar>
              <w:left w:w="0" w:type="dxa"/>
              <w:right w:w="0" w:type="dxa"/>
            </w:tcMar>
            <w:vAlign w:val="center"/>
          </w:tcPr>
          <w:p w14:paraId="269A2E9A" w14:textId="77777777" w:rsidR="0080228F" w:rsidRPr="00DD3533" w:rsidRDefault="0080228F" w:rsidP="00AA631F">
            <w:pPr>
              <w:ind w:leftChars="50" w:left="118" w:rightChars="50" w:right="118" w:firstLineChars="0" w:firstLine="0"/>
              <w:jc w:val="distribute"/>
            </w:pPr>
            <w:r w:rsidRPr="00DD3533">
              <w:rPr>
                <w:rFonts w:hint="eastAsia"/>
                <w:lang w:eastAsia="zh-TW"/>
              </w:rPr>
              <w:t>利率</w:t>
            </w:r>
          </w:p>
        </w:tc>
        <w:tc>
          <w:tcPr>
            <w:tcW w:w="6069" w:type="dxa"/>
            <w:tcMar>
              <w:left w:w="0" w:type="dxa"/>
              <w:right w:w="0" w:type="dxa"/>
            </w:tcMar>
            <w:vAlign w:val="center"/>
          </w:tcPr>
          <w:p w14:paraId="03FA8BD0" w14:textId="1AF00C30" w:rsidR="0080228F" w:rsidRPr="00DD3533" w:rsidRDefault="0080228F" w:rsidP="001F3C3E">
            <w:pPr>
              <w:ind w:leftChars="50" w:left="118" w:rightChars="50" w:right="118" w:firstLineChars="0" w:firstLine="0"/>
              <w:rPr>
                <w:lang w:val="zh-Hant" w:eastAsia="zh-TW"/>
              </w:rPr>
            </w:pPr>
            <w:r w:rsidRPr="00DD3533">
              <w:rPr>
                <w:lang w:val="zh-Hant" w:eastAsia="zh-TW"/>
              </w:rPr>
              <w:t>8.0</w:t>
            </w:r>
            <w:r w:rsidR="001F3C3E" w:rsidRPr="00DD3533">
              <w:rPr>
                <w:lang w:val="zh-Hant" w:eastAsia="zh-TW"/>
              </w:rPr>
              <w:t>（</w:t>
            </w:r>
            <w:r w:rsidRPr="00DD3533">
              <w:rPr>
                <w:lang w:val="zh-Hant" w:eastAsia="zh-TW"/>
              </w:rPr>
              <w:t>World Bank, 2021</w:t>
            </w:r>
            <w:r w:rsidR="001F3C3E" w:rsidRPr="00DD3533">
              <w:rPr>
                <w:lang w:val="zh-Hant" w:eastAsia="zh-TW"/>
              </w:rPr>
              <w:t>）</w:t>
            </w:r>
          </w:p>
        </w:tc>
      </w:tr>
      <w:tr w:rsidR="00845454" w:rsidRPr="00DD3533" w14:paraId="246CAEB8" w14:textId="77777777" w:rsidTr="001F3C3E">
        <w:trPr>
          <w:trHeight w:val="680"/>
        </w:trPr>
        <w:tc>
          <w:tcPr>
            <w:tcW w:w="2481" w:type="dxa"/>
            <w:gridSpan w:val="2"/>
            <w:tcMar>
              <w:left w:w="0" w:type="dxa"/>
              <w:right w:w="0" w:type="dxa"/>
            </w:tcMar>
            <w:vAlign w:val="center"/>
          </w:tcPr>
          <w:p w14:paraId="487D2DAE" w14:textId="77777777" w:rsidR="001E6FF2" w:rsidRPr="00DD3533" w:rsidRDefault="001E6FF2" w:rsidP="00E96D5B">
            <w:pPr>
              <w:ind w:leftChars="50" w:left="118" w:rightChars="50" w:right="118" w:firstLineChars="0" w:firstLine="0"/>
              <w:jc w:val="distribute"/>
            </w:pPr>
            <w:r w:rsidRPr="00DD3533">
              <w:rPr>
                <w:rFonts w:hint="eastAsia"/>
                <w:lang w:eastAsia="zh-TW"/>
              </w:rPr>
              <w:lastRenderedPageBreak/>
              <w:t>通貨膨脹率</w:t>
            </w:r>
          </w:p>
        </w:tc>
        <w:tc>
          <w:tcPr>
            <w:tcW w:w="6069" w:type="dxa"/>
            <w:tcMar>
              <w:left w:w="0" w:type="dxa"/>
              <w:right w:w="0" w:type="dxa"/>
            </w:tcMar>
            <w:vAlign w:val="center"/>
          </w:tcPr>
          <w:p w14:paraId="054E35A5" w14:textId="6F82B169" w:rsidR="001E6FF2" w:rsidRPr="00DD3533" w:rsidRDefault="00906C54" w:rsidP="00906C54">
            <w:pPr>
              <w:ind w:leftChars="50" w:left="118" w:rightChars="50" w:right="118" w:firstLineChars="0" w:firstLine="0"/>
              <w:rPr>
                <w:lang w:val="zh-Hant" w:eastAsia="zh-TW"/>
              </w:rPr>
            </w:pPr>
            <w:r w:rsidRPr="00DD3533">
              <w:rPr>
                <w:lang w:val="zh-Hant" w:eastAsia="zh-TW"/>
              </w:rPr>
              <w:t>7.6%</w:t>
            </w:r>
            <w:r w:rsidRPr="00DD3533">
              <w:rPr>
                <w:lang w:val="zh-Hant" w:eastAsia="zh-TW"/>
              </w:rPr>
              <w:t>（</w:t>
            </w:r>
            <w:r w:rsidRPr="00DD3533">
              <w:rPr>
                <w:lang w:val="zh-Hant" w:eastAsia="zh-TW"/>
              </w:rPr>
              <w:t>2021</w:t>
            </w:r>
            <w:r w:rsidR="001F3C3E" w:rsidRPr="00DD3533">
              <w:rPr>
                <w:lang w:val="zh-Hant" w:eastAsia="zh-TW"/>
              </w:rPr>
              <w:t>）</w:t>
            </w:r>
          </w:p>
        </w:tc>
      </w:tr>
      <w:tr w:rsidR="00845454" w:rsidRPr="00DD3533" w14:paraId="6C0D0C3E" w14:textId="77777777" w:rsidTr="001F3C3E">
        <w:trPr>
          <w:trHeight w:val="680"/>
        </w:trPr>
        <w:tc>
          <w:tcPr>
            <w:tcW w:w="2481" w:type="dxa"/>
            <w:gridSpan w:val="2"/>
            <w:tcMar>
              <w:left w:w="0" w:type="dxa"/>
              <w:right w:w="0" w:type="dxa"/>
            </w:tcMar>
            <w:vAlign w:val="center"/>
          </w:tcPr>
          <w:p w14:paraId="78779006" w14:textId="77777777" w:rsidR="00D53F46" w:rsidRPr="00DD3533" w:rsidRDefault="001E6FF2" w:rsidP="00906C54">
            <w:pPr>
              <w:ind w:leftChars="50" w:left="118" w:rightChars="50" w:right="118" w:firstLineChars="0" w:firstLine="0"/>
              <w:jc w:val="distribute"/>
              <w:rPr>
                <w:w w:val="90"/>
                <w:lang w:eastAsia="zh-TW"/>
              </w:rPr>
            </w:pPr>
            <w:r w:rsidRPr="00DD3533">
              <w:rPr>
                <w:rFonts w:hint="eastAsia"/>
                <w:lang w:eastAsia="zh-TW"/>
              </w:rPr>
              <w:t>產值最高前</w:t>
            </w:r>
            <w:r w:rsidRPr="00DD3533">
              <w:rPr>
                <w:lang w:eastAsia="zh-TW"/>
              </w:rPr>
              <w:t>5</w:t>
            </w:r>
            <w:r w:rsidRPr="00DD3533">
              <w:rPr>
                <w:rFonts w:hint="eastAsia"/>
                <w:lang w:eastAsia="zh-TW"/>
              </w:rPr>
              <w:t>大產業</w:t>
            </w:r>
          </w:p>
        </w:tc>
        <w:tc>
          <w:tcPr>
            <w:tcW w:w="6069" w:type="dxa"/>
            <w:tcMar>
              <w:left w:w="0" w:type="dxa"/>
              <w:right w:w="0" w:type="dxa"/>
            </w:tcMar>
            <w:vAlign w:val="center"/>
          </w:tcPr>
          <w:p w14:paraId="1DDD2573" w14:textId="50B87429" w:rsidR="0080228F" w:rsidRPr="00DD3533" w:rsidRDefault="0080228F" w:rsidP="0080228F">
            <w:pPr>
              <w:ind w:leftChars="50" w:left="425" w:rightChars="50" w:right="118" w:hangingChars="130" w:hanging="307"/>
              <w:rPr>
                <w:lang w:eastAsia="zh-TW"/>
              </w:rPr>
            </w:pPr>
            <w:r w:rsidRPr="00DD3533">
              <w:rPr>
                <w:rFonts w:hint="eastAsia"/>
                <w:lang w:eastAsia="zh-TW"/>
              </w:rPr>
              <w:t>1.</w:t>
            </w:r>
            <w:r w:rsidR="001F3C3E" w:rsidRPr="00DD3533">
              <w:rPr>
                <w:rFonts w:hint="eastAsia"/>
                <w:lang w:eastAsia="zh-TW"/>
              </w:rPr>
              <w:t xml:space="preserve"> </w:t>
            </w:r>
            <w:r w:rsidRPr="00DD3533">
              <w:rPr>
                <w:rFonts w:hint="eastAsia"/>
                <w:lang w:eastAsia="zh-TW"/>
              </w:rPr>
              <w:t>石油天然氣銷售占出口收入</w:t>
            </w:r>
            <w:r w:rsidRPr="00DD3533">
              <w:rPr>
                <w:rFonts w:hint="eastAsia"/>
                <w:lang w:eastAsia="zh-TW"/>
              </w:rPr>
              <w:t>97%</w:t>
            </w:r>
            <w:r w:rsidRPr="00DD3533">
              <w:rPr>
                <w:rFonts w:hint="eastAsia"/>
                <w:lang w:eastAsia="zh-TW"/>
              </w:rPr>
              <w:t>，約國內生產總值的三分之一以上。阿爾及利亞是世界第九大天然氣生產國和第四大出口國，僅次於俄羅斯、挪威和卡達</w:t>
            </w:r>
          </w:p>
          <w:p w14:paraId="47F27C93" w14:textId="66150D9F" w:rsidR="0080228F" w:rsidRPr="00DD3533" w:rsidRDefault="0080228F" w:rsidP="0080228F">
            <w:pPr>
              <w:ind w:leftChars="50" w:left="425" w:rightChars="50" w:right="118" w:hangingChars="130" w:hanging="307"/>
              <w:rPr>
                <w:lang w:eastAsia="zh-TW"/>
              </w:rPr>
            </w:pPr>
            <w:r w:rsidRPr="00DD3533">
              <w:rPr>
                <w:rFonts w:hint="eastAsia"/>
                <w:lang w:eastAsia="zh-TW"/>
              </w:rPr>
              <w:t>2.</w:t>
            </w:r>
            <w:r w:rsidR="001F3C3E" w:rsidRPr="00DD3533">
              <w:rPr>
                <w:rFonts w:hint="eastAsia"/>
                <w:lang w:eastAsia="zh-TW"/>
              </w:rPr>
              <w:t xml:space="preserve"> </w:t>
            </w:r>
            <w:r w:rsidRPr="00DD3533">
              <w:rPr>
                <w:rFonts w:hint="eastAsia"/>
                <w:lang w:eastAsia="zh-TW"/>
              </w:rPr>
              <w:t>公共工程建築和水利</w:t>
            </w:r>
          </w:p>
          <w:p w14:paraId="3CA1FE67" w14:textId="13D82521" w:rsidR="0080228F" w:rsidRPr="00DD3533" w:rsidRDefault="0080228F" w:rsidP="0080228F">
            <w:pPr>
              <w:ind w:leftChars="50" w:left="425" w:rightChars="50" w:right="118" w:hangingChars="130" w:hanging="307"/>
              <w:rPr>
                <w:lang w:eastAsia="zh-TW"/>
              </w:rPr>
            </w:pPr>
            <w:r w:rsidRPr="00DD3533">
              <w:rPr>
                <w:rFonts w:hint="eastAsia"/>
                <w:lang w:eastAsia="zh-TW"/>
              </w:rPr>
              <w:t>3.</w:t>
            </w:r>
            <w:r w:rsidR="001F3C3E" w:rsidRPr="00DD3533">
              <w:rPr>
                <w:rFonts w:hint="eastAsia"/>
                <w:lang w:eastAsia="zh-TW"/>
              </w:rPr>
              <w:t xml:space="preserve"> </w:t>
            </w:r>
            <w:r w:rsidRPr="00DD3533">
              <w:rPr>
                <w:rFonts w:hint="eastAsia"/>
                <w:lang w:eastAsia="zh-TW"/>
              </w:rPr>
              <w:t>農業</w:t>
            </w:r>
          </w:p>
          <w:p w14:paraId="2DA97795" w14:textId="343C9976" w:rsidR="0080228F" w:rsidRPr="00DD3533" w:rsidRDefault="0080228F" w:rsidP="0080228F">
            <w:pPr>
              <w:ind w:leftChars="50" w:left="425" w:rightChars="50" w:right="118" w:hangingChars="130" w:hanging="307"/>
              <w:rPr>
                <w:lang w:eastAsia="zh-TW"/>
              </w:rPr>
            </w:pPr>
            <w:r w:rsidRPr="00DD3533">
              <w:rPr>
                <w:rFonts w:hint="eastAsia"/>
                <w:lang w:eastAsia="zh-TW"/>
              </w:rPr>
              <w:t>4.</w:t>
            </w:r>
            <w:r w:rsidR="001F3C3E" w:rsidRPr="00DD3533">
              <w:rPr>
                <w:rFonts w:hint="eastAsia"/>
                <w:lang w:eastAsia="zh-TW"/>
              </w:rPr>
              <w:t xml:space="preserve"> </w:t>
            </w:r>
            <w:r w:rsidRPr="00DD3533">
              <w:rPr>
                <w:rFonts w:hint="eastAsia"/>
                <w:lang w:eastAsia="zh-TW"/>
              </w:rPr>
              <w:t>服務業</w:t>
            </w:r>
          </w:p>
          <w:p w14:paraId="595D5184" w14:textId="5CF16856" w:rsidR="001E6FF2" w:rsidRPr="00DD3533" w:rsidRDefault="0080228F" w:rsidP="0080228F">
            <w:pPr>
              <w:ind w:leftChars="50" w:left="425" w:rightChars="50" w:right="118" w:hangingChars="130" w:hanging="307"/>
              <w:rPr>
                <w:lang w:eastAsia="zh-TW"/>
              </w:rPr>
            </w:pPr>
            <w:r w:rsidRPr="00DD3533">
              <w:rPr>
                <w:rFonts w:hint="eastAsia"/>
                <w:lang w:eastAsia="zh-TW"/>
              </w:rPr>
              <w:t>5.</w:t>
            </w:r>
            <w:r w:rsidR="001F3C3E" w:rsidRPr="00DD3533">
              <w:rPr>
                <w:rFonts w:hint="eastAsia"/>
                <w:lang w:eastAsia="zh-TW"/>
              </w:rPr>
              <w:t xml:space="preserve"> </w:t>
            </w:r>
            <w:r w:rsidRPr="00DD3533">
              <w:rPr>
                <w:rFonts w:hint="eastAsia"/>
                <w:lang w:eastAsia="zh-TW"/>
              </w:rPr>
              <w:t>以礦業為主的工業</w:t>
            </w:r>
          </w:p>
        </w:tc>
      </w:tr>
      <w:tr w:rsidR="00845454" w:rsidRPr="00DD3533" w14:paraId="6B2B76AB" w14:textId="77777777" w:rsidTr="001F3C3E">
        <w:trPr>
          <w:trHeight w:val="680"/>
        </w:trPr>
        <w:tc>
          <w:tcPr>
            <w:tcW w:w="2481" w:type="dxa"/>
            <w:gridSpan w:val="2"/>
            <w:tcMar>
              <w:left w:w="0" w:type="dxa"/>
              <w:right w:w="0" w:type="dxa"/>
            </w:tcMar>
            <w:vAlign w:val="center"/>
          </w:tcPr>
          <w:p w14:paraId="4B9B97D1" w14:textId="77777777" w:rsidR="001E6FF2" w:rsidRPr="00DD3533" w:rsidRDefault="001E6FF2" w:rsidP="00AA631F">
            <w:pPr>
              <w:ind w:leftChars="50" w:left="118" w:rightChars="50" w:right="118" w:firstLineChars="0" w:firstLine="0"/>
              <w:jc w:val="distribute"/>
            </w:pPr>
            <w:r w:rsidRPr="00DD3533">
              <w:rPr>
                <w:rFonts w:hint="eastAsia"/>
              </w:rPr>
              <w:t>出口總金額</w:t>
            </w:r>
          </w:p>
        </w:tc>
        <w:tc>
          <w:tcPr>
            <w:tcW w:w="6069" w:type="dxa"/>
            <w:tcMar>
              <w:left w:w="0" w:type="dxa"/>
              <w:right w:w="0" w:type="dxa"/>
            </w:tcMar>
            <w:vAlign w:val="center"/>
          </w:tcPr>
          <w:p w14:paraId="2B1BF8FB" w14:textId="77777777" w:rsidR="001E6FF2" w:rsidRPr="00DD3533" w:rsidRDefault="00906C54" w:rsidP="00924FF2">
            <w:pPr>
              <w:ind w:leftChars="50" w:left="118" w:rightChars="50" w:right="118" w:firstLineChars="0" w:firstLine="0"/>
              <w:rPr>
                <w:lang w:eastAsia="zh-TW"/>
              </w:rPr>
            </w:pPr>
            <w:r w:rsidRPr="00DD3533">
              <w:rPr>
                <w:lang w:eastAsia="zh-TW"/>
              </w:rPr>
              <w:t>2022</w:t>
            </w:r>
            <w:r w:rsidRPr="00DD3533">
              <w:rPr>
                <w:lang w:eastAsia="zh-TW"/>
              </w:rPr>
              <w:t>年上半年：</w:t>
            </w:r>
            <w:r w:rsidRPr="00DD3533">
              <w:rPr>
                <w:lang w:eastAsia="zh-TW"/>
              </w:rPr>
              <w:t>259</w:t>
            </w:r>
            <w:r w:rsidRPr="00DD3533">
              <w:rPr>
                <w:lang w:eastAsia="zh-TW"/>
              </w:rPr>
              <w:t>億美元</w:t>
            </w:r>
          </w:p>
        </w:tc>
      </w:tr>
      <w:tr w:rsidR="00845454" w:rsidRPr="00DD3533" w14:paraId="6FD6C4C3" w14:textId="77777777" w:rsidTr="001F3C3E">
        <w:trPr>
          <w:trHeight w:val="680"/>
        </w:trPr>
        <w:tc>
          <w:tcPr>
            <w:tcW w:w="2481" w:type="dxa"/>
            <w:gridSpan w:val="2"/>
            <w:tcMar>
              <w:left w:w="0" w:type="dxa"/>
              <w:right w:w="0" w:type="dxa"/>
            </w:tcMar>
            <w:vAlign w:val="center"/>
          </w:tcPr>
          <w:p w14:paraId="7D7474E1" w14:textId="77777777" w:rsidR="001E6FF2" w:rsidRPr="00DD3533" w:rsidRDefault="001E6FF2" w:rsidP="00AA631F">
            <w:pPr>
              <w:ind w:leftChars="50" w:left="118" w:rightChars="50" w:right="118" w:firstLineChars="0" w:firstLine="0"/>
              <w:jc w:val="distribute"/>
            </w:pPr>
            <w:r w:rsidRPr="00DD3533">
              <w:rPr>
                <w:rFonts w:hint="eastAsia"/>
              </w:rPr>
              <w:t>主要出口產品</w:t>
            </w:r>
          </w:p>
        </w:tc>
        <w:tc>
          <w:tcPr>
            <w:tcW w:w="6069" w:type="dxa"/>
            <w:tcMar>
              <w:left w:w="0" w:type="dxa"/>
              <w:right w:w="0" w:type="dxa"/>
            </w:tcMar>
            <w:vAlign w:val="center"/>
          </w:tcPr>
          <w:p w14:paraId="77B4D831" w14:textId="77777777" w:rsidR="001E6FF2" w:rsidRPr="00DD3533" w:rsidRDefault="00906C54" w:rsidP="00906C54">
            <w:pPr>
              <w:ind w:leftChars="50" w:left="118" w:rightChars="50" w:right="118" w:firstLineChars="0" w:firstLine="0"/>
              <w:rPr>
                <w:lang w:eastAsia="zh-TW"/>
              </w:rPr>
            </w:pPr>
            <w:r w:rsidRPr="00DD3533">
              <w:rPr>
                <w:lang w:val="zh-Hant" w:eastAsia="zh-TW"/>
              </w:rPr>
              <w:t>石油天然氣，原油，精煉石油，氮肥和氨，對蝦，乳酪，蜜餞，水果和蔬菜，飲料和橄欖油。</w:t>
            </w:r>
          </w:p>
        </w:tc>
      </w:tr>
      <w:tr w:rsidR="00845454" w:rsidRPr="00DD3533" w14:paraId="54455EF7" w14:textId="77777777" w:rsidTr="001F3C3E">
        <w:trPr>
          <w:trHeight w:val="680"/>
        </w:trPr>
        <w:tc>
          <w:tcPr>
            <w:tcW w:w="2481" w:type="dxa"/>
            <w:gridSpan w:val="2"/>
            <w:tcMar>
              <w:left w:w="0" w:type="dxa"/>
              <w:right w:w="0" w:type="dxa"/>
            </w:tcMar>
            <w:vAlign w:val="center"/>
          </w:tcPr>
          <w:p w14:paraId="1D475B83" w14:textId="77777777" w:rsidR="001E6FF2" w:rsidRPr="00DD3533" w:rsidRDefault="001E6FF2" w:rsidP="00AA631F">
            <w:pPr>
              <w:ind w:leftChars="50" w:left="118" w:rightChars="50" w:right="118" w:firstLineChars="0" w:firstLine="0"/>
              <w:jc w:val="distribute"/>
            </w:pPr>
            <w:r w:rsidRPr="00DD3533">
              <w:rPr>
                <w:rFonts w:hint="eastAsia"/>
              </w:rPr>
              <w:t>主要出口國家</w:t>
            </w:r>
          </w:p>
        </w:tc>
        <w:tc>
          <w:tcPr>
            <w:tcW w:w="6069" w:type="dxa"/>
            <w:tcMar>
              <w:left w:w="0" w:type="dxa"/>
              <w:right w:w="0" w:type="dxa"/>
            </w:tcMar>
            <w:vAlign w:val="center"/>
          </w:tcPr>
          <w:p w14:paraId="558E6F01" w14:textId="77777777" w:rsidR="001E6FF2" w:rsidRPr="00DD3533" w:rsidRDefault="00906C54" w:rsidP="008C6C59">
            <w:pPr>
              <w:ind w:leftChars="50" w:left="118" w:rightChars="50" w:right="118" w:firstLineChars="0" w:firstLine="0"/>
              <w:rPr>
                <w:lang w:eastAsia="zh-TW"/>
              </w:rPr>
            </w:pPr>
            <w:r w:rsidRPr="00DD3533">
              <w:rPr>
                <w:lang w:val="zh-Hant" w:eastAsia="zh-TW"/>
              </w:rPr>
              <w:t>義大利、法國、西班牙、中國</w:t>
            </w:r>
            <w:r w:rsidRPr="00DD3533">
              <w:rPr>
                <w:rFonts w:hint="eastAsia"/>
                <w:lang w:val="zh-Hant" w:eastAsia="zh-TW"/>
              </w:rPr>
              <w:t>大陸</w:t>
            </w:r>
            <w:r w:rsidRPr="00DD3533">
              <w:rPr>
                <w:lang w:val="zh-Hant" w:eastAsia="zh-TW"/>
              </w:rPr>
              <w:t>、韓國、巴西、新加坡、印度、摩洛哥和土耳其。</w:t>
            </w:r>
          </w:p>
        </w:tc>
      </w:tr>
      <w:tr w:rsidR="00845454" w:rsidRPr="00DD3533" w14:paraId="2E31AB74" w14:textId="77777777" w:rsidTr="001F3C3E">
        <w:trPr>
          <w:trHeight w:val="680"/>
        </w:trPr>
        <w:tc>
          <w:tcPr>
            <w:tcW w:w="2481" w:type="dxa"/>
            <w:gridSpan w:val="2"/>
            <w:tcMar>
              <w:left w:w="0" w:type="dxa"/>
              <w:right w:w="0" w:type="dxa"/>
            </w:tcMar>
            <w:vAlign w:val="center"/>
          </w:tcPr>
          <w:p w14:paraId="04590F43" w14:textId="77777777" w:rsidR="001E6FF2" w:rsidRPr="00DD3533" w:rsidRDefault="001E6FF2" w:rsidP="00AA631F">
            <w:pPr>
              <w:ind w:leftChars="50" w:left="118" w:rightChars="50" w:right="118" w:firstLineChars="0" w:firstLine="0"/>
              <w:jc w:val="distribute"/>
            </w:pPr>
            <w:r w:rsidRPr="00DD3533">
              <w:rPr>
                <w:rFonts w:hint="eastAsia"/>
              </w:rPr>
              <w:t>進口總金額</w:t>
            </w:r>
          </w:p>
        </w:tc>
        <w:tc>
          <w:tcPr>
            <w:tcW w:w="6069" w:type="dxa"/>
            <w:tcMar>
              <w:left w:w="0" w:type="dxa"/>
              <w:right w:w="0" w:type="dxa"/>
            </w:tcMar>
            <w:vAlign w:val="center"/>
          </w:tcPr>
          <w:p w14:paraId="67AB3589" w14:textId="77777777" w:rsidR="001E6FF2" w:rsidRPr="00DD3533" w:rsidRDefault="00906C54" w:rsidP="00924FF2">
            <w:pPr>
              <w:ind w:leftChars="50" w:left="118" w:rightChars="50" w:right="118" w:firstLineChars="0" w:firstLine="0"/>
              <w:rPr>
                <w:lang w:val="zh-Hant" w:eastAsia="zh-TW"/>
              </w:rPr>
            </w:pPr>
            <w:r w:rsidRPr="00DD3533">
              <w:rPr>
                <w:lang w:val="zh-Hant" w:eastAsia="zh-TW"/>
              </w:rPr>
              <w:t>2022</w:t>
            </w:r>
            <w:r w:rsidRPr="00DD3533">
              <w:rPr>
                <w:lang w:val="zh-Hant" w:eastAsia="zh-TW"/>
              </w:rPr>
              <w:t>年上半年：</w:t>
            </w:r>
            <w:r w:rsidRPr="00DD3533">
              <w:rPr>
                <w:lang w:val="zh-Hant" w:eastAsia="zh-TW"/>
              </w:rPr>
              <w:t>202</w:t>
            </w:r>
            <w:r w:rsidRPr="00DD3533">
              <w:rPr>
                <w:lang w:val="zh-Hant" w:eastAsia="zh-TW"/>
              </w:rPr>
              <w:t>億美元</w:t>
            </w:r>
          </w:p>
        </w:tc>
      </w:tr>
      <w:tr w:rsidR="00845454" w:rsidRPr="00DD3533" w14:paraId="5FF04092" w14:textId="77777777" w:rsidTr="001F3C3E">
        <w:trPr>
          <w:trHeight w:val="680"/>
        </w:trPr>
        <w:tc>
          <w:tcPr>
            <w:tcW w:w="2481" w:type="dxa"/>
            <w:gridSpan w:val="2"/>
            <w:tcMar>
              <w:left w:w="0" w:type="dxa"/>
              <w:right w:w="0" w:type="dxa"/>
            </w:tcMar>
            <w:vAlign w:val="center"/>
          </w:tcPr>
          <w:p w14:paraId="428B3D15" w14:textId="77777777" w:rsidR="001E6FF2" w:rsidRPr="00DD3533" w:rsidRDefault="001E6FF2" w:rsidP="00AA631F">
            <w:pPr>
              <w:ind w:leftChars="50" w:left="118" w:rightChars="50" w:right="118" w:firstLineChars="0" w:firstLine="0"/>
              <w:jc w:val="distribute"/>
            </w:pPr>
            <w:r w:rsidRPr="00DD3533">
              <w:rPr>
                <w:rFonts w:hint="eastAsia"/>
              </w:rPr>
              <w:t>主要進口產品</w:t>
            </w:r>
          </w:p>
        </w:tc>
        <w:tc>
          <w:tcPr>
            <w:tcW w:w="6069" w:type="dxa"/>
            <w:tcMar>
              <w:left w:w="0" w:type="dxa"/>
              <w:right w:w="0" w:type="dxa"/>
            </w:tcMar>
            <w:vAlign w:val="center"/>
          </w:tcPr>
          <w:p w14:paraId="72B33474" w14:textId="77777777" w:rsidR="001E6FF2" w:rsidRPr="00DD3533" w:rsidRDefault="00906C54" w:rsidP="00780DCC">
            <w:pPr>
              <w:ind w:leftChars="50" w:left="118" w:rightChars="50" w:right="118" w:firstLineChars="0" w:firstLine="0"/>
              <w:rPr>
                <w:lang w:val="zh-Hant" w:eastAsia="zh-TW"/>
              </w:rPr>
            </w:pPr>
            <w:r w:rsidRPr="00DD3533">
              <w:rPr>
                <w:lang w:val="zh-Hant" w:eastAsia="zh-TW"/>
              </w:rPr>
              <w:t>農漁畜牧產品、工業及農業等各式機械、運輸設備及材料、醫藥、民生消費用品等</w:t>
            </w:r>
          </w:p>
        </w:tc>
      </w:tr>
      <w:tr w:rsidR="00845454" w:rsidRPr="00DD3533" w14:paraId="65F40F7C" w14:textId="77777777" w:rsidTr="001F3C3E">
        <w:trPr>
          <w:trHeight w:val="680"/>
        </w:trPr>
        <w:tc>
          <w:tcPr>
            <w:tcW w:w="2481" w:type="dxa"/>
            <w:gridSpan w:val="2"/>
            <w:tcBorders>
              <w:bottom w:val="single" w:sz="18" w:space="0" w:color="auto"/>
            </w:tcBorders>
            <w:tcMar>
              <w:left w:w="0" w:type="dxa"/>
              <w:right w:w="0" w:type="dxa"/>
            </w:tcMar>
            <w:vAlign w:val="center"/>
          </w:tcPr>
          <w:p w14:paraId="1EEA19C0" w14:textId="77777777" w:rsidR="001E6FF2" w:rsidRPr="00DD3533" w:rsidRDefault="001E6FF2" w:rsidP="00AA631F">
            <w:pPr>
              <w:ind w:leftChars="50" w:left="118" w:rightChars="50" w:right="118" w:firstLineChars="0" w:firstLine="0"/>
              <w:jc w:val="distribute"/>
            </w:pPr>
            <w:r w:rsidRPr="00DD3533">
              <w:rPr>
                <w:rFonts w:hint="eastAsia"/>
              </w:rPr>
              <w:t>主要進口國家</w:t>
            </w:r>
          </w:p>
        </w:tc>
        <w:tc>
          <w:tcPr>
            <w:tcW w:w="6069" w:type="dxa"/>
            <w:tcBorders>
              <w:bottom w:val="single" w:sz="18" w:space="0" w:color="auto"/>
            </w:tcBorders>
            <w:tcMar>
              <w:left w:w="0" w:type="dxa"/>
              <w:right w:w="0" w:type="dxa"/>
            </w:tcMar>
            <w:vAlign w:val="center"/>
          </w:tcPr>
          <w:p w14:paraId="15EAA621" w14:textId="77777777" w:rsidR="001E6FF2" w:rsidRPr="00DD3533" w:rsidRDefault="00906C54" w:rsidP="00156261">
            <w:pPr>
              <w:ind w:leftChars="50" w:left="118" w:rightChars="50" w:right="118" w:firstLineChars="0" w:firstLine="0"/>
              <w:rPr>
                <w:lang w:eastAsia="zh-TW"/>
              </w:rPr>
            </w:pPr>
            <w:r w:rsidRPr="00DD3533">
              <w:rPr>
                <w:lang w:val="zh-Hant" w:eastAsia="zh-TW"/>
              </w:rPr>
              <w:t>中國</w:t>
            </w:r>
            <w:r w:rsidRPr="00DD3533">
              <w:rPr>
                <w:rFonts w:hint="eastAsia"/>
                <w:lang w:val="zh-Hant" w:eastAsia="zh-TW"/>
              </w:rPr>
              <w:t>大陸</w:t>
            </w:r>
            <w:r w:rsidRPr="00DD3533">
              <w:rPr>
                <w:lang w:val="zh-Hant" w:eastAsia="zh-TW"/>
              </w:rPr>
              <w:t>、法國、西班牙、義大利、德國、土耳其、巴西、阿根廷、美國、比利時。</w:t>
            </w:r>
          </w:p>
        </w:tc>
      </w:tr>
    </w:tbl>
    <w:p w14:paraId="5F02FD88" w14:textId="77777777" w:rsidR="001E6FF2" w:rsidRPr="00DD3533" w:rsidRDefault="001E6FF2" w:rsidP="00AA631F">
      <w:pPr>
        <w:ind w:firstLine="472"/>
        <w:rPr>
          <w:lang w:eastAsia="zh-TW"/>
        </w:rPr>
      </w:pPr>
    </w:p>
    <w:p w14:paraId="10C5436B" w14:textId="77777777" w:rsidR="0014111E" w:rsidRPr="00DD3533" w:rsidRDefault="0014111E">
      <w:pPr>
        <w:widowControl/>
        <w:overflowPunct/>
        <w:autoSpaceDE/>
        <w:autoSpaceDN/>
        <w:ind w:firstLineChars="0" w:firstLine="0"/>
        <w:jc w:val="left"/>
        <w:rPr>
          <w:lang w:eastAsia="zh-TW"/>
        </w:rPr>
      </w:pPr>
      <w:r w:rsidRPr="00DD3533">
        <w:rPr>
          <w:lang w:eastAsia="zh-TW"/>
        </w:rPr>
        <w:br w:type="page"/>
      </w:r>
    </w:p>
    <w:p w14:paraId="7F64AA96" w14:textId="77777777" w:rsidR="001F3C3E" w:rsidRPr="00DD3533" w:rsidRDefault="001F3C3E">
      <w:pPr>
        <w:widowControl/>
        <w:overflowPunct/>
        <w:autoSpaceDE/>
        <w:autoSpaceDN/>
        <w:ind w:firstLineChars="0" w:firstLine="0"/>
        <w:jc w:val="left"/>
        <w:rPr>
          <w:lang w:eastAsia="zh-TW"/>
        </w:rPr>
      </w:pPr>
    </w:p>
    <w:p w14:paraId="7AB820C1" w14:textId="77777777" w:rsidR="001E6FF2" w:rsidRPr="00DD3533" w:rsidRDefault="001E6FF2" w:rsidP="00F66E30">
      <w:pPr>
        <w:ind w:firstLine="472"/>
        <w:rPr>
          <w:lang w:eastAsia="zh-TW"/>
        </w:rPr>
        <w:sectPr w:rsidR="001E6FF2" w:rsidRPr="00DD3533" w:rsidSect="001B7CB9">
          <w:pgSz w:w="11906" w:h="16838" w:code="9"/>
          <w:pgMar w:top="2268" w:right="1701" w:bottom="1701" w:left="1701" w:header="1134" w:footer="851" w:gutter="0"/>
          <w:cols w:space="425"/>
          <w:docGrid w:type="linesAndChars" w:linePitch="514" w:charSpace="-774"/>
        </w:sectPr>
      </w:pPr>
    </w:p>
    <w:p w14:paraId="04CD97DC" w14:textId="77777777" w:rsidR="001E6FF2" w:rsidRPr="00DD3533" w:rsidRDefault="001E6FF2" w:rsidP="00CF5ED5">
      <w:pPr>
        <w:pStyle w:val="a5"/>
        <w:spacing w:before="514" w:after="771"/>
        <w:rPr>
          <w:lang w:bidi="he-IL"/>
        </w:rPr>
      </w:pPr>
      <w:bookmarkStart w:id="1" w:name="_Toc115026851"/>
      <w:r w:rsidRPr="00DD3533">
        <w:rPr>
          <w:rFonts w:hint="eastAsia"/>
          <w:lang w:val="zh-TW" w:bidi="he-IL"/>
        </w:rPr>
        <w:lastRenderedPageBreak/>
        <w:t>第壹章　自然人文環境</w:t>
      </w:r>
      <w:bookmarkEnd w:id="1"/>
    </w:p>
    <w:p w14:paraId="5E477D41" w14:textId="77777777" w:rsidR="001E6FF2" w:rsidRPr="00DD3533" w:rsidRDefault="001E6FF2" w:rsidP="00CF5ED5">
      <w:pPr>
        <w:pStyle w:val="a7"/>
        <w:spacing w:before="257" w:after="257"/>
        <w:rPr>
          <w:lang w:bidi="he-IL"/>
        </w:rPr>
      </w:pPr>
      <w:r w:rsidRPr="00DD3533">
        <w:rPr>
          <w:rFonts w:hint="eastAsia"/>
          <w:lang w:val="zh-TW" w:bidi="he-IL"/>
        </w:rPr>
        <w:t>一、自然環境</w:t>
      </w:r>
    </w:p>
    <w:p w14:paraId="779D1880" w14:textId="78204E36" w:rsidR="001E6FF2" w:rsidRPr="00DD3533" w:rsidRDefault="00EF5B70" w:rsidP="001F3C3E">
      <w:pPr>
        <w:ind w:firstLine="472"/>
        <w:rPr>
          <w:lang w:eastAsia="zh-TW" w:bidi="he-IL"/>
        </w:rPr>
      </w:pPr>
      <w:r w:rsidRPr="00DD3533">
        <w:rPr>
          <w:rFonts w:hint="eastAsia"/>
          <w:lang w:eastAsia="zh-TW"/>
        </w:rPr>
        <w:t>阿爾及利亞面積</w:t>
      </w:r>
      <w:r w:rsidRPr="00DD3533">
        <w:rPr>
          <w:rFonts w:hint="eastAsia"/>
          <w:lang w:eastAsia="zh-TW"/>
        </w:rPr>
        <w:t>238</w:t>
      </w:r>
      <w:r w:rsidRPr="00DD3533">
        <w:rPr>
          <w:rFonts w:hint="eastAsia"/>
          <w:lang w:eastAsia="zh-TW"/>
        </w:rPr>
        <w:t>萬平方公里，海岸線長</w:t>
      </w:r>
      <w:r w:rsidRPr="00DD3533">
        <w:rPr>
          <w:rFonts w:hint="eastAsia"/>
          <w:lang w:eastAsia="zh-TW"/>
        </w:rPr>
        <w:t>1</w:t>
      </w:r>
      <w:r w:rsidR="001F3C3E" w:rsidRPr="00DD3533">
        <w:rPr>
          <w:rFonts w:hint="eastAsia"/>
          <w:lang w:eastAsia="zh-TW"/>
        </w:rPr>
        <w:t>,</w:t>
      </w:r>
      <w:r w:rsidRPr="00DD3533">
        <w:rPr>
          <w:rFonts w:hint="eastAsia"/>
          <w:lang w:eastAsia="zh-TW"/>
        </w:rPr>
        <w:t>200</w:t>
      </w:r>
      <w:r w:rsidRPr="00DD3533">
        <w:rPr>
          <w:rFonts w:hint="eastAsia"/>
          <w:lang w:eastAsia="zh-TW"/>
        </w:rPr>
        <w:t>公里，是非洲大陸和地中海面積最大的國家。鄰境國家：與利比亞國界</w:t>
      </w:r>
      <w:r w:rsidRPr="00DD3533">
        <w:rPr>
          <w:rFonts w:hint="eastAsia"/>
          <w:lang w:eastAsia="zh-TW"/>
        </w:rPr>
        <w:t>982</w:t>
      </w:r>
      <w:r w:rsidRPr="00DD3533">
        <w:rPr>
          <w:rFonts w:hint="eastAsia"/>
          <w:lang w:eastAsia="zh-TW"/>
        </w:rPr>
        <w:t>公里、與馬利國界</w:t>
      </w:r>
      <w:r w:rsidRPr="00DD3533">
        <w:rPr>
          <w:rFonts w:hint="eastAsia"/>
          <w:lang w:eastAsia="zh-TW"/>
        </w:rPr>
        <w:t>1,376</w:t>
      </w:r>
      <w:r w:rsidRPr="00DD3533">
        <w:rPr>
          <w:rFonts w:hint="eastAsia"/>
          <w:lang w:eastAsia="zh-TW"/>
        </w:rPr>
        <w:t>公里、與毛利塔尼亞國界</w:t>
      </w:r>
      <w:r w:rsidRPr="00DD3533">
        <w:rPr>
          <w:rFonts w:hint="eastAsia"/>
          <w:lang w:eastAsia="zh-TW"/>
        </w:rPr>
        <w:t>463</w:t>
      </w:r>
      <w:r w:rsidRPr="00DD3533">
        <w:rPr>
          <w:rFonts w:hint="eastAsia"/>
          <w:lang w:eastAsia="zh-TW"/>
        </w:rPr>
        <w:t>公里、與摩洛哥</w:t>
      </w:r>
      <w:r w:rsidRPr="00DD3533">
        <w:rPr>
          <w:rFonts w:hint="eastAsia"/>
          <w:lang w:eastAsia="zh-TW"/>
        </w:rPr>
        <w:t>1,559</w:t>
      </w:r>
      <w:r w:rsidRPr="00DD3533">
        <w:rPr>
          <w:rFonts w:hint="eastAsia"/>
          <w:lang w:eastAsia="zh-TW"/>
        </w:rPr>
        <w:t>公里、與尼日</w:t>
      </w:r>
      <w:r w:rsidRPr="00DD3533">
        <w:rPr>
          <w:rFonts w:hint="eastAsia"/>
          <w:lang w:eastAsia="zh-TW"/>
        </w:rPr>
        <w:t>956</w:t>
      </w:r>
      <w:r w:rsidRPr="00DD3533">
        <w:rPr>
          <w:rFonts w:hint="eastAsia"/>
          <w:lang w:eastAsia="zh-TW"/>
        </w:rPr>
        <w:t>公里、與突尼西亞</w:t>
      </w:r>
      <w:r w:rsidRPr="00DD3533">
        <w:rPr>
          <w:rFonts w:hint="eastAsia"/>
          <w:lang w:eastAsia="zh-TW"/>
        </w:rPr>
        <w:t>965</w:t>
      </w:r>
      <w:r w:rsidRPr="00DD3533">
        <w:rPr>
          <w:rFonts w:hint="eastAsia"/>
          <w:lang w:eastAsia="zh-TW"/>
        </w:rPr>
        <w:t>公里、與西撒哈拉</w:t>
      </w:r>
      <w:r w:rsidRPr="00DD3533">
        <w:rPr>
          <w:rFonts w:hint="eastAsia"/>
          <w:lang w:eastAsia="zh-TW"/>
        </w:rPr>
        <w:t>42</w:t>
      </w:r>
      <w:r w:rsidRPr="00DD3533">
        <w:rPr>
          <w:rFonts w:hint="eastAsia"/>
          <w:lang w:eastAsia="zh-TW"/>
        </w:rPr>
        <w:t>公里。阿爾及利亞南部以山脈為界，或多或少平行於海岸，從西部的特萊姆森地區延伸到東部的突尼斯邊界。</w:t>
      </w:r>
    </w:p>
    <w:p w14:paraId="60C1EA4C" w14:textId="77777777" w:rsidR="001E6FF2" w:rsidRPr="00DD3533" w:rsidRDefault="001E6FF2" w:rsidP="001F3C3E">
      <w:pPr>
        <w:pStyle w:val="a7"/>
        <w:spacing w:before="257" w:after="257"/>
        <w:rPr>
          <w:lang w:bidi="he-IL"/>
        </w:rPr>
      </w:pPr>
      <w:r w:rsidRPr="00DD3533">
        <w:rPr>
          <w:rFonts w:hint="eastAsia"/>
          <w:lang w:val="zh-TW" w:bidi="he-IL"/>
        </w:rPr>
        <w:t>二、人文及社會環境</w:t>
      </w:r>
    </w:p>
    <w:p w14:paraId="0A4652EF" w14:textId="595DE5EA" w:rsidR="008E4CB5" w:rsidRPr="00DD3533" w:rsidRDefault="001F3C3E" w:rsidP="001F3C3E">
      <w:pPr>
        <w:pStyle w:val="a8"/>
      </w:pPr>
      <w:r w:rsidRPr="00DD3533">
        <w:rPr>
          <w:rFonts w:hint="eastAsia"/>
        </w:rPr>
        <w:t>（</w:t>
      </w:r>
      <w:r w:rsidR="008E4CB5" w:rsidRPr="00DD3533">
        <w:rPr>
          <w:rFonts w:hint="eastAsia"/>
        </w:rPr>
        <w:t>一</w:t>
      </w:r>
      <w:r w:rsidRPr="00DD3533">
        <w:rPr>
          <w:rFonts w:hint="eastAsia"/>
        </w:rPr>
        <w:t>）</w:t>
      </w:r>
      <w:r w:rsidR="008E4CB5" w:rsidRPr="00DD3533">
        <w:rPr>
          <w:rFonts w:hint="eastAsia"/>
        </w:rPr>
        <w:t>語言</w:t>
      </w:r>
    </w:p>
    <w:p w14:paraId="46E84ED3" w14:textId="5DB08B39" w:rsidR="00F32180" w:rsidRPr="00DD3533" w:rsidRDefault="00EF5B70" w:rsidP="001F3C3E">
      <w:pPr>
        <w:pStyle w:val="af1"/>
        <w:ind w:left="945" w:firstLine="472"/>
        <w:rPr>
          <w:lang w:eastAsia="zh-TW"/>
        </w:rPr>
      </w:pPr>
      <w:r w:rsidRPr="00DD3533">
        <w:rPr>
          <w:rFonts w:hint="eastAsia"/>
          <w:lang w:eastAsia="zh-TW"/>
        </w:rPr>
        <w:t>阿爾及利亞人口主要由阿拉伯人和柏</w:t>
      </w:r>
      <w:proofErr w:type="gramStart"/>
      <w:r w:rsidRPr="00DD3533">
        <w:rPr>
          <w:rFonts w:hint="eastAsia"/>
          <w:lang w:eastAsia="zh-TW"/>
        </w:rPr>
        <w:t>柏</w:t>
      </w:r>
      <w:proofErr w:type="gramEnd"/>
      <w:r w:rsidRPr="00DD3533">
        <w:rPr>
          <w:rFonts w:hint="eastAsia"/>
          <w:lang w:eastAsia="zh-TW"/>
        </w:rPr>
        <w:t>爾人（</w:t>
      </w:r>
      <w:r w:rsidR="00FB09CC" w:rsidRPr="00DD3533">
        <w:rPr>
          <w:rFonts w:hint="eastAsia"/>
          <w:lang w:eastAsia="zh-TW"/>
        </w:rPr>
        <w:t>占</w:t>
      </w:r>
      <w:r w:rsidRPr="00DD3533">
        <w:rPr>
          <w:rFonts w:hint="eastAsia"/>
          <w:lang w:eastAsia="zh-TW"/>
        </w:rPr>
        <w:t>人口的</w:t>
      </w:r>
      <w:r w:rsidRPr="00DD3533">
        <w:rPr>
          <w:rFonts w:hint="eastAsia"/>
          <w:lang w:eastAsia="zh-TW"/>
        </w:rPr>
        <w:t>99%</w:t>
      </w:r>
      <w:r w:rsidRPr="00DD3533">
        <w:rPr>
          <w:rFonts w:hint="eastAsia"/>
          <w:lang w:eastAsia="zh-TW"/>
        </w:rPr>
        <w:t>）組成，其他及少數少數民族，如土耳其人、法國人、義大利人和西班牙人（</w:t>
      </w:r>
      <w:r w:rsidRPr="00DD3533">
        <w:rPr>
          <w:rFonts w:hint="eastAsia"/>
          <w:lang w:eastAsia="zh-TW"/>
        </w:rPr>
        <w:t>1%</w:t>
      </w:r>
      <w:r w:rsidRPr="00DD3533">
        <w:rPr>
          <w:rFonts w:hint="eastAsia"/>
          <w:lang w:eastAsia="zh-TW"/>
        </w:rPr>
        <w:t>），根據國家統計局（</w:t>
      </w:r>
      <w:r w:rsidRPr="00DD3533">
        <w:rPr>
          <w:rFonts w:hint="eastAsia"/>
          <w:lang w:eastAsia="zh-TW"/>
        </w:rPr>
        <w:t>ONS</w:t>
      </w:r>
      <w:r w:rsidRPr="00DD3533">
        <w:rPr>
          <w:rFonts w:hint="eastAsia"/>
          <w:lang w:eastAsia="zh-TW"/>
        </w:rPr>
        <w:t>）</w:t>
      </w:r>
      <w:r w:rsidR="008E4CB5" w:rsidRPr="00DD3533">
        <w:rPr>
          <w:rFonts w:hint="eastAsia"/>
          <w:lang w:eastAsia="zh-TW"/>
        </w:rPr>
        <w:t>2022</w:t>
      </w:r>
      <w:r w:rsidRPr="00DD3533">
        <w:rPr>
          <w:rFonts w:hint="eastAsia"/>
          <w:lang w:eastAsia="zh-TW"/>
        </w:rPr>
        <w:t>年</w:t>
      </w:r>
      <w:r w:rsidR="008E4CB5" w:rsidRPr="00DD3533">
        <w:rPr>
          <w:rFonts w:hint="eastAsia"/>
          <w:lang w:eastAsia="zh-TW"/>
        </w:rPr>
        <w:t>1</w:t>
      </w:r>
      <w:r w:rsidRPr="00DD3533">
        <w:rPr>
          <w:rFonts w:hint="eastAsia"/>
          <w:lang w:eastAsia="zh-TW"/>
        </w:rPr>
        <w:t>月</w:t>
      </w:r>
      <w:r w:rsidR="008E4CB5" w:rsidRPr="00DD3533">
        <w:rPr>
          <w:rFonts w:hint="eastAsia"/>
          <w:lang w:eastAsia="zh-TW"/>
        </w:rPr>
        <w:t>22</w:t>
      </w:r>
      <w:r w:rsidRPr="00DD3533">
        <w:rPr>
          <w:rFonts w:hint="eastAsia"/>
          <w:lang w:eastAsia="zh-TW"/>
        </w:rPr>
        <w:t>日</w:t>
      </w:r>
      <w:r w:rsidR="00FB09CC" w:rsidRPr="00DD3533">
        <w:rPr>
          <w:rFonts w:hint="eastAsia"/>
          <w:lang w:eastAsia="zh-TW"/>
        </w:rPr>
        <w:t>公布</w:t>
      </w:r>
      <w:r w:rsidRPr="00DD3533">
        <w:rPr>
          <w:rFonts w:hint="eastAsia"/>
          <w:lang w:eastAsia="zh-TW"/>
        </w:rPr>
        <w:t>的數據，阿爾及利亞的居民人口</w:t>
      </w:r>
      <w:r w:rsidRPr="00DD3533">
        <w:rPr>
          <w:rFonts w:hint="eastAsia"/>
          <w:lang w:eastAsia="zh-TW"/>
        </w:rPr>
        <w:t>4,500</w:t>
      </w:r>
      <w:r w:rsidRPr="00DD3533">
        <w:rPr>
          <w:rFonts w:hint="eastAsia"/>
          <w:lang w:eastAsia="zh-TW"/>
        </w:rPr>
        <w:t>萬，</w:t>
      </w:r>
      <w:r w:rsidR="008E4CB5" w:rsidRPr="00DD3533">
        <w:rPr>
          <w:rFonts w:hint="eastAsia"/>
          <w:lang w:eastAsia="zh-TW"/>
        </w:rPr>
        <w:t>2020</w:t>
      </w:r>
      <w:r w:rsidRPr="00DD3533">
        <w:rPr>
          <w:rFonts w:hint="eastAsia"/>
          <w:lang w:eastAsia="zh-TW"/>
        </w:rPr>
        <w:t>年至</w:t>
      </w:r>
      <w:r w:rsidR="008E4CB5" w:rsidRPr="00DD3533">
        <w:rPr>
          <w:rFonts w:hint="eastAsia"/>
          <w:lang w:eastAsia="zh-TW"/>
        </w:rPr>
        <w:t>2021</w:t>
      </w:r>
      <w:r w:rsidRPr="00DD3533">
        <w:rPr>
          <w:rFonts w:hint="eastAsia"/>
          <w:lang w:eastAsia="zh-TW"/>
        </w:rPr>
        <w:t>年</w:t>
      </w:r>
      <w:proofErr w:type="gramStart"/>
      <w:r w:rsidRPr="00DD3533">
        <w:rPr>
          <w:rFonts w:hint="eastAsia"/>
          <w:lang w:eastAsia="zh-TW"/>
        </w:rPr>
        <w:t>期間，</w:t>
      </w:r>
      <w:proofErr w:type="gramEnd"/>
      <w:r w:rsidRPr="00DD3533">
        <w:rPr>
          <w:rFonts w:hint="eastAsia"/>
          <w:lang w:eastAsia="zh-TW"/>
        </w:rPr>
        <w:t>阿爾及利亞的居民人數減少了</w:t>
      </w:r>
      <w:r w:rsidR="008E4CB5" w:rsidRPr="00DD3533">
        <w:rPr>
          <w:rFonts w:hint="eastAsia"/>
          <w:lang w:eastAsia="zh-TW"/>
        </w:rPr>
        <w:t>30</w:t>
      </w:r>
      <w:r w:rsidRPr="00DD3533">
        <w:rPr>
          <w:rFonts w:hint="eastAsia"/>
          <w:lang w:eastAsia="zh-TW"/>
        </w:rPr>
        <w:t>萬。主要是受</w:t>
      </w:r>
      <w:r w:rsidR="001F3C3E" w:rsidRPr="00DD3533">
        <w:rPr>
          <w:rFonts w:hint="eastAsia"/>
          <w:lang w:eastAsia="zh-TW"/>
        </w:rPr>
        <w:t>「嚴重特殊傳染性肺炎」（</w:t>
      </w:r>
      <w:r w:rsidR="001F3C3E" w:rsidRPr="00DD3533">
        <w:rPr>
          <w:rFonts w:hint="eastAsia"/>
          <w:lang w:eastAsia="zh-TW"/>
        </w:rPr>
        <w:t>COVID-19</w:t>
      </w:r>
      <w:r w:rsidR="001F3C3E" w:rsidRPr="00DD3533">
        <w:rPr>
          <w:rFonts w:hint="eastAsia"/>
          <w:lang w:eastAsia="zh-TW"/>
        </w:rPr>
        <w:t>）</w:t>
      </w:r>
      <w:proofErr w:type="gramStart"/>
      <w:r w:rsidRPr="00DD3533">
        <w:rPr>
          <w:rFonts w:hint="eastAsia"/>
          <w:lang w:eastAsia="zh-TW"/>
        </w:rPr>
        <w:t>疫</w:t>
      </w:r>
      <w:proofErr w:type="gramEnd"/>
      <w:r w:rsidRPr="00DD3533">
        <w:rPr>
          <w:rFonts w:hint="eastAsia"/>
          <w:lang w:eastAsia="zh-TW"/>
        </w:rPr>
        <w:t>情造成死亡人數增加。</w:t>
      </w:r>
    </w:p>
    <w:p w14:paraId="5924D0BD" w14:textId="46406B5E" w:rsidR="00EF5B70" w:rsidRPr="00DD3533" w:rsidRDefault="00EF5B70" w:rsidP="001F3C3E">
      <w:pPr>
        <w:pStyle w:val="af1"/>
        <w:ind w:left="945" w:firstLine="472"/>
        <w:rPr>
          <w:lang w:eastAsia="zh-TW"/>
        </w:rPr>
      </w:pPr>
      <w:r w:rsidRPr="00DD3533">
        <w:rPr>
          <w:rFonts w:hint="eastAsia"/>
          <w:lang w:eastAsia="zh-TW"/>
        </w:rPr>
        <w:t>阿爾及利亞有兩種主要的官方語言阿拉伯語和法語。法語是</w:t>
      </w:r>
      <w:r w:rsidRPr="00DD3533">
        <w:rPr>
          <w:rFonts w:hint="eastAsia"/>
          <w:lang w:eastAsia="zh-TW"/>
        </w:rPr>
        <w:t xml:space="preserve"> 1992 </w:t>
      </w:r>
      <w:r w:rsidRPr="00DD3533">
        <w:rPr>
          <w:rFonts w:hint="eastAsia"/>
          <w:lang w:eastAsia="zh-TW"/>
        </w:rPr>
        <w:t>年之前的主要商業語言，而英語影響力越來越大。柏</w:t>
      </w:r>
      <w:proofErr w:type="gramStart"/>
      <w:r w:rsidRPr="00DD3533">
        <w:rPr>
          <w:rFonts w:hint="eastAsia"/>
          <w:lang w:eastAsia="zh-TW"/>
        </w:rPr>
        <w:t>柏</w:t>
      </w:r>
      <w:proofErr w:type="gramEnd"/>
      <w:r w:rsidRPr="00DD3533">
        <w:rPr>
          <w:rFonts w:hint="eastAsia"/>
          <w:lang w:eastAsia="zh-TW"/>
        </w:rPr>
        <w:t>爾人的家庭和偏遠地區使用各種柏</w:t>
      </w:r>
      <w:proofErr w:type="gramStart"/>
      <w:r w:rsidRPr="00DD3533">
        <w:rPr>
          <w:rFonts w:hint="eastAsia"/>
          <w:lang w:eastAsia="zh-TW"/>
        </w:rPr>
        <w:t>柏</w:t>
      </w:r>
      <w:proofErr w:type="gramEnd"/>
      <w:r w:rsidRPr="00DD3533">
        <w:rPr>
          <w:rFonts w:hint="eastAsia"/>
          <w:lang w:eastAsia="zh-TW"/>
        </w:rPr>
        <w:t>爾方言，但大多數柏</w:t>
      </w:r>
      <w:proofErr w:type="gramStart"/>
      <w:r w:rsidRPr="00DD3533">
        <w:rPr>
          <w:rFonts w:hint="eastAsia"/>
          <w:lang w:eastAsia="zh-TW"/>
        </w:rPr>
        <w:t>柏</w:t>
      </w:r>
      <w:proofErr w:type="gramEnd"/>
      <w:r w:rsidRPr="00DD3533">
        <w:rPr>
          <w:rFonts w:hint="eastAsia"/>
          <w:lang w:eastAsia="zh-TW"/>
        </w:rPr>
        <w:t>爾人也會說阿拉伯語。講阿拉</w:t>
      </w:r>
      <w:r w:rsidRPr="00DD3533">
        <w:rPr>
          <w:rFonts w:hint="eastAsia"/>
          <w:lang w:eastAsia="zh-TW"/>
        </w:rPr>
        <w:lastRenderedPageBreak/>
        <w:t>伯語的人</w:t>
      </w:r>
      <w:r w:rsidR="00FB09CC" w:rsidRPr="00DD3533">
        <w:rPr>
          <w:rFonts w:hint="eastAsia"/>
          <w:lang w:eastAsia="zh-TW"/>
        </w:rPr>
        <w:t>占</w:t>
      </w:r>
      <w:r w:rsidRPr="00DD3533">
        <w:rPr>
          <w:rFonts w:hint="eastAsia"/>
          <w:lang w:eastAsia="zh-TW"/>
        </w:rPr>
        <w:t>人口的</w:t>
      </w:r>
      <w:r w:rsidRPr="00DD3533">
        <w:rPr>
          <w:rFonts w:hint="eastAsia"/>
          <w:lang w:eastAsia="zh-TW"/>
        </w:rPr>
        <w:t>75%</w:t>
      </w:r>
      <w:r w:rsidRPr="00DD3533">
        <w:rPr>
          <w:rFonts w:hint="eastAsia"/>
          <w:lang w:eastAsia="zh-TW"/>
        </w:rPr>
        <w:t>，講柏</w:t>
      </w:r>
      <w:proofErr w:type="gramStart"/>
      <w:r w:rsidRPr="00DD3533">
        <w:rPr>
          <w:rFonts w:hint="eastAsia"/>
          <w:lang w:eastAsia="zh-TW"/>
        </w:rPr>
        <w:t>柏爾語</w:t>
      </w:r>
      <w:proofErr w:type="gramEnd"/>
      <w:r w:rsidRPr="00DD3533">
        <w:rPr>
          <w:rFonts w:hint="eastAsia"/>
          <w:lang w:eastAsia="zh-TW"/>
        </w:rPr>
        <w:t>的人口大約</w:t>
      </w:r>
      <w:r w:rsidR="00FB09CC" w:rsidRPr="00DD3533">
        <w:rPr>
          <w:rFonts w:hint="eastAsia"/>
          <w:lang w:eastAsia="zh-TW"/>
        </w:rPr>
        <w:t>占</w:t>
      </w:r>
      <w:r w:rsidRPr="00DD3533">
        <w:rPr>
          <w:rFonts w:hint="eastAsia"/>
          <w:lang w:eastAsia="zh-TW"/>
        </w:rPr>
        <w:t>25%</w:t>
      </w:r>
      <w:r w:rsidRPr="00DD3533">
        <w:rPr>
          <w:rFonts w:hint="eastAsia"/>
          <w:lang w:eastAsia="zh-TW"/>
        </w:rPr>
        <w:t>，儘管法語為母語之當地人口低於</w:t>
      </w:r>
      <w:r w:rsidRPr="00DD3533">
        <w:rPr>
          <w:rFonts w:hint="eastAsia"/>
          <w:lang w:eastAsia="zh-TW"/>
        </w:rPr>
        <w:t>5</w:t>
      </w:r>
      <w:r w:rsidRPr="00DD3533">
        <w:rPr>
          <w:rFonts w:hint="eastAsia"/>
          <w:lang w:eastAsia="zh-TW"/>
        </w:rPr>
        <w:t>萬人，能說法語的人口超過</w:t>
      </w:r>
      <w:r w:rsidRPr="00DD3533">
        <w:rPr>
          <w:rFonts w:hint="eastAsia"/>
          <w:lang w:eastAsia="zh-TW"/>
        </w:rPr>
        <w:t>1,100</w:t>
      </w:r>
      <w:r w:rsidRPr="00DD3533">
        <w:rPr>
          <w:rFonts w:hint="eastAsia"/>
          <w:lang w:eastAsia="zh-TW"/>
        </w:rPr>
        <w:t>萬人。</w:t>
      </w:r>
    </w:p>
    <w:p w14:paraId="7468C590" w14:textId="72BBC73D" w:rsidR="00EF5B70" w:rsidRPr="00DD3533" w:rsidRDefault="001F3C3E" w:rsidP="001F3C3E">
      <w:pPr>
        <w:pStyle w:val="a8"/>
      </w:pPr>
      <w:r w:rsidRPr="00DD3533">
        <w:rPr>
          <w:rFonts w:hint="eastAsia"/>
        </w:rPr>
        <w:t>（</w:t>
      </w:r>
      <w:r w:rsidR="008E4CB5" w:rsidRPr="00DD3533">
        <w:rPr>
          <w:rFonts w:hint="eastAsia"/>
        </w:rPr>
        <w:t>二</w:t>
      </w:r>
      <w:r w:rsidRPr="00DD3533">
        <w:rPr>
          <w:rFonts w:hint="eastAsia"/>
        </w:rPr>
        <w:t>）</w:t>
      </w:r>
      <w:r w:rsidR="008E4CB5" w:rsidRPr="00DD3533">
        <w:rPr>
          <w:rFonts w:hint="eastAsia"/>
        </w:rPr>
        <w:t>風俗和宗教</w:t>
      </w:r>
    </w:p>
    <w:p w14:paraId="72701C85" w14:textId="77777777" w:rsidR="004A3111" w:rsidRPr="00DD3533" w:rsidRDefault="00EF5B70" w:rsidP="001F3C3E">
      <w:pPr>
        <w:pStyle w:val="af1"/>
        <w:ind w:left="945" w:firstLine="472"/>
        <w:rPr>
          <w:lang w:eastAsia="zh-TW"/>
        </w:rPr>
      </w:pPr>
      <w:r w:rsidRPr="00DD3533">
        <w:rPr>
          <w:rFonts w:hint="eastAsia"/>
          <w:lang w:eastAsia="zh-TW"/>
        </w:rPr>
        <w:t>阿拉伯、穆斯林、柏柏爾和法國文化的混合賦予了阿爾及利亞複雜的商務禮儀。由於大多數阿爾及利亞人都信奉穆斯林，伊斯蘭價值觀對商業文化有影響。儘管如此，阿爾及利亞被法國占領了很長一段時間（</w:t>
      </w:r>
      <w:r w:rsidRPr="00DD3533">
        <w:rPr>
          <w:rFonts w:hint="eastAsia"/>
          <w:lang w:eastAsia="zh-TW"/>
        </w:rPr>
        <w:t>132</w:t>
      </w:r>
      <w:r w:rsidRPr="00DD3533">
        <w:rPr>
          <w:rFonts w:hint="eastAsia"/>
          <w:lang w:eastAsia="zh-TW"/>
        </w:rPr>
        <w:t>年），許多商業承襲法國體系。與地中海沿岸的大多數其他國家一樣，密切的人際關係是阿爾及利亞商業文化的特點。人際網路在與阿爾及利亞商業夥伴達成協議方面發揮著重要作用。大多數人更願意在與他們做生意之前先了解他們的商業夥伴。</w:t>
      </w:r>
    </w:p>
    <w:p w14:paraId="52031A38" w14:textId="77777777" w:rsidR="001E6FF2" w:rsidRPr="00DD3533" w:rsidRDefault="001E6FF2" w:rsidP="00CF5ED5">
      <w:pPr>
        <w:pStyle w:val="a7"/>
        <w:spacing w:before="257" w:after="257"/>
      </w:pPr>
      <w:r w:rsidRPr="00DD3533">
        <w:rPr>
          <w:rFonts w:hint="eastAsia"/>
        </w:rPr>
        <w:t>三、政治環境</w:t>
      </w:r>
    </w:p>
    <w:p w14:paraId="5C11B294" w14:textId="28C9E5E1" w:rsidR="004A3111" w:rsidRPr="00DD3533" w:rsidRDefault="001425F1" w:rsidP="001F3C3E">
      <w:pPr>
        <w:ind w:firstLine="472"/>
        <w:rPr>
          <w:lang w:eastAsia="zh-TW"/>
        </w:rPr>
      </w:pPr>
      <w:r w:rsidRPr="00DD3533">
        <w:rPr>
          <w:rFonts w:hint="eastAsia"/>
          <w:lang w:eastAsia="zh-TW"/>
        </w:rPr>
        <w:t>主要政黨</w:t>
      </w:r>
      <w:r w:rsidR="001F3C3E" w:rsidRPr="00DD3533">
        <w:rPr>
          <w:rFonts w:hint="eastAsia"/>
          <w:lang w:eastAsia="zh-TW"/>
        </w:rPr>
        <w:t>：</w:t>
      </w:r>
      <w:r w:rsidRPr="00DD3533">
        <w:rPr>
          <w:rFonts w:hint="eastAsia"/>
          <w:lang w:eastAsia="zh-TW"/>
        </w:rPr>
        <w:t>民族解放陣線（</w:t>
      </w:r>
      <w:r w:rsidRPr="00DD3533">
        <w:rPr>
          <w:rFonts w:hint="eastAsia"/>
          <w:lang w:eastAsia="zh-TW"/>
        </w:rPr>
        <w:t xml:space="preserve">Front de Liberation </w:t>
      </w:r>
      <w:proofErr w:type="spellStart"/>
      <w:r w:rsidRPr="00DD3533">
        <w:rPr>
          <w:rFonts w:hint="eastAsia"/>
          <w:lang w:eastAsia="zh-TW"/>
        </w:rPr>
        <w:t>Nationale</w:t>
      </w:r>
      <w:proofErr w:type="spellEnd"/>
      <w:r w:rsidRPr="00DD3533">
        <w:rPr>
          <w:rFonts w:hint="eastAsia"/>
          <w:lang w:eastAsia="zh-TW"/>
        </w:rPr>
        <w:t>）、民族民主聯盟（</w:t>
      </w:r>
      <w:proofErr w:type="spellStart"/>
      <w:r w:rsidRPr="00DD3533">
        <w:rPr>
          <w:rFonts w:hint="eastAsia"/>
          <w:lang w:eastAsia="zh-TW"/>
        </w:rPr>
        <w:t>Rassemblement</w:t>
      </w:r>
      <w:proofErr w:type="spellEnd"/>
      <w:r w:rsidRPr="00DD3533">
        <w:rPr>
          <w:rFonts w:hint="eastAsia"/>
          <w:lang w:eastAsia="zh-TW"/>
        </w:rPr>
        <w:t xml:space="preserve"> National </w:t>
      </w:r>
      <w:proofErr w:type="spellStart"/>
      <w:r w:rsidRPr="00DD3533">
        <w:rPr>
          <w:rFonts w:hint="eastAsia"/>
          <w:lang w:eastAsia="zh-TW"/>
        </w:rPr>
        <w:t>Democratique</w:t>
      </w:r>
      <w:proofErr w:type="spellEnd"/>
      <w:r w:rsidRPr="00DD3533">
        <w:rPr>
          <w:rFonts w:hint="eastAsia"/>
          <w:lang w:eastAsia="zh-TW"/>
        </w:rPr>
        <w:t>）、和平社會聯盟（</w:t>
      </w:r>
      <w:proofErr w:type="spellStart"/>
      <w:r w:rsidRPr="00DD3533">
        <w:rPr>
          <w:rFonts w:hint="eastAsia"/>
          <w:lang w:eastAsia="zh-TW"/>
        </w:rPr>
        <w:t>Mouvement</w:t>
      </w:r>
      <w:proofErr w:type="spellEnd"/>
      <w:r w:rsidRPr="00DD3533">
        <w:rPr>
          <w:rFonts w:hint="eastAsia"/>
          <w:lang w:eastAsia="zh-TW"/>
        </w:rPr>
        <w:t xml:space="preserve"> de la </w:t>
      </w:r>
      <w:proofErr w:type="spellStart"/>
      <w:r w:rsidRPr="00DD3533">
        <w:rPr>
          <w:rFonts w:hint="eastAsia"/>
          <w:lang w:eastAsia="zh-TW"/>
        </w:rPr>
        <w:t>Societe</w:t>
      </w:r>
      <w:proofErr w:type="spellEnd"/>
      <w:r w:rsidRPr="00DD3533">
        <w:rPr>
          <w:rFonts w:hint="eastAsia"/>
          <w:lang w:eastAsia="zh-TW"/>
        </w:rPr>
        <w:t xml:space="preserve"> pour la </w:t>
      </w:r>
      <w:proofErr w:type="spellStart"/>
      <w:r w:rsidRPr="00DD3533">
        <w:rPr>
          <w:rFonts w:hint="eastAsia"/>
          <w:lang w:eastAsia="zh-TW"/>
        </w:rPr>
        <w:t>Paix</w:t>
      </w:r>
      <w:proofErr w:type="spellEnd"/>
      <w:r w:rsidRPr="00DD3533">
        <w:rPr>
          <w:rFonts w:hint="eastAsia"/>
          <w:lang w:eastAsia="zh-TW"/>
        </w:rPr>
        <w:t>）、阿爾及利亞人民聯盟（</w:t>
      </w:r>
      <w:proofErr w:type="spellStart"/>
      <w:r w:rsidRPr="00DD3533">
        <w:rPr>
          <w:rFonts w:hint="eastAsia"/>
          <w:lang w:eastAsia="zh-TW"/>
        </w:rPr>
        <w:t>Mouvement</w:t>
      </w:r>
      <w:proofErr w:type="spellEnd"/>
      <w:r w:rsidRPr="00DD3533">
        <w:rPr>
          <w:rFonts w:hint="eastAsia"/>
          <w:lang w:eastAsia="zh-TW"/>
        </w:rPr>
        <w:t xml:space="preserve"> </w:t>
      </w:r>
      <w:proofErr w:type="spellStart"/>
      <w:r w:rsidRPr="00DD3533">
        <w:rPr>
          <w:rFonts w:hint="eastAsia"/>
          <w:lang w:eastAsia="zh-TW"/>
        </w:rPr>
        <w:t>Populaire</w:t>
      </w:r>
      <w:proofErr w:type="spellEnd"/>
      <w:r w:rsidRPr="00DD3533">
        <w:rPr>
          <w:rFonts w:hint="eastAsia"/>
          <w:lang w:eastAsia="zh-TW"/>
        </w:rPr>
        <w:t xml:space="preserve"> </w:t>
      </w:r>
      <w:proofErr w:type="spellStart"/>
      <w:r w:rsidRPr="00DD3533">
        <w:rPr>
          <w:rFonts w:hint="eastAsia"/>
          <w:lang w:eastAsia="zh-TW"/>
        </w:rPr>
        <w:t>Algerien</w:t>
      </w:r>
      <w:proofErr w:type="spellEnd"/>
      <w:r w:rsidRPr="00DD3533">
        <w:rPr>
          <w:rFonts w:hint="eastAsia"/>
          <w:lang w:eastAsia="zh-TW"/>
        </w:rPr>
        <w:t>）、勞工黨（</w:t>
      </w:r>
      <w:proofErr w:type="spellStart"/>
      <w:r w:rsidRPr="00DD3533">
        <w:rPr>
          <w:rFonts w:hint="eastAsia"/>
          <w:lang w:eastAsia="zh-TW"/>
        </w:rPr>
        <w:t>Parti</w:t>
      </w:r>
      <w:proofErr w:type="spellEnd"/>
      <w:r w:rsidRPr="00DD3533">
        <w:rPr>
          <w:rFonts w:hint="eastAsia"/>
          <w:lang w:eastAsia="zh-TW"/>
        </w:rPr>
        <w:t xml:space="preserve"> des </w:t>
      </w:r>
      <w:proofErr w:type="spellStart"/>
      <w:r w:rsidRPr="00DD3533">
        <w:rPr>
          <w:rFonts w:hint="eastAsia"/>
          <w:lang w:eastAsia="zh-TW"/>
        </w:rPr>
        <w:t>Travailleurs</w:t>
      </w:r>
      <w:proofErr w:type="spellEnd"/>
      <w:r w:rsidRPr="00DD3533">
        <w:rPr>
          <w:rFonts w:hint="eastAsia"/>
          <w:lang w:eastAsia="zh-TW"/>
        </w:rPr>
        <w:t>）、社會主義陣線（</w:t>
      </w:r>
      <w:r w:rsidRPr="00DD3533">
        <w:rPr>
          <w:rFonts w:hint="eastAsia"/>
          <w:lang w:eastAsia="zh-TW"/>
        </w:rPr>
        <w:t xml:space="preserve">Front des Forces </w:t>
      </w:r>
      <w:proofErr w:type="spellStart"/>
      <w:r w:rsidRPr="00DD3533">
        <w:rPr>
          <w:rFonts w:hint="eastAsia"/>
          <w:lang w:eastAsia="zh-TW"/>
        </w:rPr>
        <w:t>Socialistes</w:t>
      </w:r>
      <w:proofErr w:type="spellEnd"/>
      <w:r w:rsidRPr="00DD3533">
        <w:rPr>
          <w:rFonts w:hint="eastAsia"/>
          <w:lang w:eastAsia="zh-TW"/>
        </w:rPr>
        <w:t>）、文化與民主聯盟</w:t>
      </w:r>
    </w:p>
    <w:p w14:paraId="2DFCC89C" w14:textId="77777777" w:rsidR="001E6FF2" w:rsidRPr="00DD3533" w:rsidRDefault="001E6FF2" w:rsidP="00CF5ED5">
      <w:pPr>
        <w:pStyle w:val="af4"/>
        <w:ind w:left="1417" w:hanging="472"/>
        <w:rPr>
          <w:lang w:bidi="he-IL"/>
        </w:rPr>
      </w:pPr>
    </w:p>
    <w:p w14:paraId="55A8D147" w14:textId="64849FA9" w:rsidR="00620471" w:rsidRPr="00DD3533" w:rsidRDefault="00620471">
      <w:pPr>
        <w:widowControl/>
        <w:overflowPunct/>
        <w:autoSpaceDE/>
        <w:autoSpaceDN/>
        <w:ind w:firstLineChars="0" w:firstLine="0"/>
        <w:jc w:val="left"/>
        <w:rPr>
          <w:szCs w:val="20"/>
          <w:lang w:eastAsia="ja-JP"/>
        </w:rPr>
      </w:pPr>
    </w:p>
    <w:p w14:paraId="48716B02" w14:textId="77777777" w:rsidR="001E6FF2" w:rsidRPr="00DD3533" w:rsidRDefault="001E6FF2" w:rsidP="00AA631F">
      <w:pPr>
        <w:ind w:left="472" w:firstLineChars="0" w:firstLine="0"/>
        <w:rPr>
          <w:lang w:eastAsia="zh-TW"/>
        </w:rPr>
        <w:sectPr w:rsidR="001E6FF2" w:rsidRPr="00DD3533" w:rsidSect="001B7CB9">
          <w:headerReference w:type="even" r:id="rId16"/>
          <w:headerReference w:type="default" r:id="rId17"/>
          <w:footerReference w:type="even" r:id="rId18"/>
          <w:footerReference w:type="default" r:id="rId19"/>
          <w:pgSz w:w="11906" w:h="16838" w:code="9"/>
          <w:pgMar w:top="2268" w:right="1701" w:bottom="1701" w:left="1701" w:header="1134" w:footer="851" w:gutter="0"/>
          <w:pgNumType w:start="1"/>
          <w:cols w:space="425"/>
          <w:docGrid w:type="linesAndChars" w:linePitch="514" w:charSpace="-774"/>
        </w:sectPr>
      </w:pPr>
    </w:p>
    <w:p w14:paraId="4222F9E1" w14:textId="77777777" w:rsidR="001E6FF2" w:rsidRPr="00DD3533" w:rsidRDefault="001E6FF2" w:rsidP="00CF5ED5">
      <w:pPr>
        <w:pStyle w:val="a5"/>
        <w:spacing w:before="514" w:after="771"/>
        <w:rPr>
          <w:lang w:bidi="he-IL"/>
        </w:rPr>
      </w:pPr>
      <w:bookmarkStart w:id="2" w:name="_Toc115026852"/>
      <w:r w:rsidRPr="00DD3533">
        <w:rPr>
          <w:rFonts w:hint="eastAsia"/>
          <w:lang w:val="zh-TW" w:bidi="he-IL"/>
        </w:rPr>
        <w:lastRenderedPageBreak/>
        <w:t>第貳章　經濟環境</w:t>
      </w:r>
      <w:bookmarkEnd w:id="2"/>
    </w:p>
    <w:p w14:paraId="52D8F186" w14:textId="77777777" w:rsidR="001E6FF2" w:rsidRPr="00DD3533" w:rsidRDefault="001E6FF2" w:rsidP="00CF5ED5">
      <w:pPr>
        <w:pStyle w:val="a7"/>
        <w:spacing w:before="257" w:after="257"/>
        <w:rPr>
          <w:lang w:bidi="he-IL"/>
        </w:rPr>
      </w:pPr>
      <w:r w:rsidRPr="00DD3533">
        <w:rPr>
          <w:rFonts w:hint="eastAsia"/>
          <w:lang w:val="zh-TW" w:bidi="he-IL"/>
        </w:rPr>
        <w:t>一、經濟概況</w:t>
      </w:r>
    </w:p>
    <w:p w14:paraId="67B671C7" w14:textId="77777777" w:rsidR="00620471" w:rsidRPr="00DD3533" w:rsidRDefault="00620471" w:rsidP="00620471">
      <w:pPr>
        <w:pStyle w:val="a8"/>
      </w:pPr>
      <w:r w:rsidRPr="00DD3533">
        <w:rPr>
          <w:rFonts w:hint="eastAsia"/>
        </w:rPr>
        <w:t>（一）國內生產毛額</w:t>
      </w:r>
    </w:p>
    <w:p w14:paraId="5D37BFCD" w14:textId="77777777" w:rsidR="00620471" w:rsidRPr="00DD3533" w:rsidRDefault="007E04B1" w:rsidP="00620471">
      <w:pPr>
        <w:pStyle w:val="af4"/>
        <w:ind w:left="1417" w:hanging="472"/>
      </w:pPr>
      <w:r w:rsidRPr="00DD3533">
        <w:t>●</w:t>
      </w:r>
      <w:r w:rsidR="00620471" w:rsidRPr="00DD3533">
        <w:tab/>
        <w:t>1</w:t>
      </w:r>
      <w:r w:rsidR="00620471" w:rsidRPr="00DD3533">
        <w:rPr>
          <w:rFonts w:hint="eastAsia"/>
        </w:rPr>
        <w:t>,</w:t>
      </w:r>
      <w:r w:rsidR="00620471" w:rsidRPr="00DD3533">
        <w:t>638.1</w:t>
      </w:r>
      <w:r w:rsidR="00620471" w:rsidRPr="00DD3533">
        <w:rPr>
          <w:rFonts w:hint="eastAsia"/>
        </w:rPr>
        <w:t>億美元</w:t>
      </w:r>
      <w:r w:rsidR="00620471" w:rsidRPr="00DD3533">
        <w:t xml:space="preserve"> US$</w:t>
      </w:r>
      <w:r w:rsidR="00620471" w:rsidRPr="00DD3533">
        <w:rPr>
          <w:rFonts w:hint="eastAsia"/>
        </w:rPr>
        <w:t>（</w:t>
      </w:r>
      <w:r w:rsidR="00620471" w:rsidRPr="00DD3533">
        <w:t>2021</w:t>
      </w:r>
      <w:r w:rsidR="00620471" w:rsidRPr="00DD3533">
        <w:rPr>
          <w:rFonts w:hint="eastAsia"/>
        </w:rPr>
        <w:t>）</w:t>
      </w:r>
    </w:p>
    <w:p w14:paraId="3EC5F384" w14:textId="77777777" w:rsidR="00620471" w:rsidRPr="00DD3533" w:rsidRDefault="007E04B1" w:rsidP="00620471">
      <w:pPr>
        <w:pStyle w:val="af4"/>
        <w:ind w:left="1417" w:hanging="472"/>
      </w:pPr>
      <w:r w:rsidRPr="00DD3533">
        <w:t>●</w:t>
      </w:r>
      <w:r w:rsidR="00620471" w:rsidRPr="00DD3533">
        <w:tab/>
        <w:t>1</w:t>
      </w:r>
      <w:r w:rsidR="00620471" w:rsidRPr="00DD3533">
        <w:rPr>
          <w:rFonts w:hint="eastAsia"/>
        </w:rPr>
        <w:t>,</w:t>
      </w:r>
      <w:r w:rsidR="00620471" w:rsidRPr="00DD3533">
        <w:t>451.6</w:t>
      </w:r>
      <w:r w:rsidR="00620471" w:rsidRPr="00DD3533">
        <w:rPr>
          <w:rFonts w:hint="eastAsia"/>
        </w:rPr>
        <w:t>億美元</w:t>
      </w:r>
      <w:r w:rsidR="00620471" w:rsidRPr="00DD3533">
        <w:t xml:space="preserve"> US$</w:t>
      </w:r>
      <w:r w:rsidR="00620471" w:rsidRPr="00DD3533">
        <w:rPr>
          <w:rFonts w:hint="eastAsia"/>
        </w:rPr>
        <w:t>（</w:t>
      </w:r>
      <w:r w:rsidR="00620471" w:rsidRPr="00DD3533">
        <w:t>2020</w:t>
      </w:r>
      <w:r w:rsidR="00620471" w:rsidRPr="00DD3533">
        <w:rPr>
          <w:rFonts w:hint="eastAsia"/>
        </w:rPr>
        <w:t>）</w:t>
      </w:r>
    </w:p>
    <w:p w14:paraId="4B1BD2D6" w14:textId="77777777" w:rsidR="00620471" w:rsidRPr="00DD3533" w:rsidRDefault="00620471" w:rsidP="00620471">
      <w:pPr>
        <w:pStyle w:val="a8"/>
      </w:pPr>
      <w:r w:rsidRPr="00DD3533">
        <w:rPr>
          <w:rFonts w:hint="eastAsia"/>
        </w:rPr>
        <w:t>（二）經濟成長率</w:t>
      </w:r>
    </w:p>
    <w:p w14:paraId="05744B50" w14:textId="77777777" w:rsidR="00620471" w:rsidRPr="00DD3533" w:rsidRDefault="007E04B1" w:rsidP="00620471">
      <w:pPr>
        <w:pStyle w:val="af4"/>
        <w:ind w:left="1417" w:hanging="472"/>
      </w:pPr>
      <w:r w:rsidRPr="00DD3533">
        <w:t>●</w:t>
      </w:r>
      <w:r w:rsidR="00620471" w:rsidRPr="00DD3533">
        <w:tab/>
        <w:t>4.1%</w:t>
      </w:r>
      <w:r w:rsidR="00620471" w:rsidRPr="00DD3533">
        <w:rPr>
          <w:rFonts w:hint="eastAsia"/>
        </w:rPr>
        <w:t>（</w:t>
      </w:r>
      <w:r w:rsidR="00620471" w:rsidRPr="00DD3533">
        <w:t>2021</w:t>
      </w:r>
      <w:r w:rsidR="00620471" w:rsidRPr="00DD3533">
        <w:rPr>
          <w:rFonts w:hint="eastAsia"/>
        </w:rPr>
        <w:t>）</w:t>
      </w:r>
    </w:p>
    <w:p w14:paraId="597A014C" w14:textId="77777777" w:rsidR="00620471" w:rsidRPr="00DD3533" w:rsidRDefault="00620471" w:rsidP="00620471">
      <w:pPr>
        <w:pStyle w:val="a8"/>
      </w:pPr>
      <w:r w:rsidRPr="00DD3533">
        <w:rPr>
          <w:rFonts w:hint="eastAsia"/>
        </w:rPr>
        <w:t>（三）平均國民所得</w:t>
      </w:r>
    </w:p>
    <w:p w14:paraId="38909428" w14:textId="77777777" w:rsidR="00620471" w:rsidRPr="00DD3533" w:rsidRDefault="007E04B1" w:rsidP="00620471">
      <w:pPr>
        <w:pStyle w:val="af4"/>
        <w:ind w:left="1417" w:hanging="472"/>
      </w:pPr>
      <w:r w:rsidRPr="00DD3533">
        <w:t>●</w:t>
      </w:r>
      <w:r w:rsidR="00620471" w:rsidRPr="00DD3533">
        <w:rPr>
          <w:rFonts w:hint="eastAsia"/>
        </w:rPr>
        <w:tab/>
        <w:t>3,672</w:t>
      </w:r>
      <w:r w:rsidR="00620471" w:rsidRPr="00DD3533">
        <w:rPr>
          <w:rFonts w:hint="eastAsia"/>
        </w:rPr>
        <w:t>美元（</w:t>
      </w:r>
      <w:r w:rsidR="00620471" w:rsidRPr="00DD3533">
        <w:rPr>
          <w:rFonts w:hint="eastAsia"/>
        </w:rPr>
        <w:t>2021</w:t>
      </w:r>
      <w:r w:rsidR="00620471" w:rsidRPr="00DD3533">
        <w:rPr>
          <w:rFonts w:hint="eastAsia"/>
        </w:rPr>
        <w:t>年）</w:t>
      </w:r>
    </w:p>
    <w:p w14:paraId="1D908A51" w14:textId="77777777" w:rsidR="00620471" w:rsidRPr="00DD3533" w:rsidRDefault="00620471" w:rsidP="00620471">
      <w:pPr>
        <w:pStyle w:val="a8"/>
      </w:pPr>
      <w:r w:rsidRPr="00DD3533">
        <w:rPr>
          <w:rFonts w:hint="eastAsia"/>
        </w:rPr>
        <w:t>（四）通貨膨脹率</w:t>
      </w:r>
    </w:p>
    <w:p w14:paraId="4D16F95A" w14:textId="77777777" w:rsidR="00BB1F7B" w:rsidRPr="00DD3533" w:rsidRDefault="007E04B1" w:rsidP="00620471">
      <w:pPr>
        <w:pStyle w:val="af4"/>
        <w:ind w:left="1417" w:hanging="472"/>
        <w:rPr>
          <w:lang w:eastAsia="zh-TW"/>
        </w:rPr>
      </w:pPr>
      <w:r w:rsidRPr="00DD3533">
        <w:t>●</w:t>
      </w:r>
      <w:r w:rsidR="00620471" w:rsidRPr="00DD3533">
        <w:tab/>
        <w:t>7.6%</w:t>
      </w:r>
      <w:r w:rsidR="00620471" w:rsidRPr="00DD3533">
        <w:rPr>
          <w:rFonts w:hint="eastAsia"/>
        </w:rPr>
        <w:t>（</w:t>
      </w:r>
      <w:r w:rsidR="00620471" w:rsidRPr="00DD3533">
        <w:t>2021</w:t>
      </w:r>
      <w:r w:rsidR="00620471" w:rsidRPr="00DD3533">
        <w:rPr>
          <w:rFonts w:hint="eastAsia"/>
        </w:rPr>
        <w:t>）</w:t>
      </w:r>
    </w:p>
    <w:p w14:paraId="0568C6D1" w14:textId="77777777" w:rsidR="00BB1F7B" w:rsidRPr="00DD3533" w:rsidRDefault="00BB1F7B" w:rsidP="00620471">
      <w:pPr>
        <w:pStyle w:val="a7"/>
        <w:spacing w:before="257" w:after="257"/>
        <w:rPr>
          <w:lang w:bidi="he-IL"/>
        </w:rPr>
      </w:pPr>
      <w:r w:rsidRPr="00DD3533">
        <w:rPr>
          <w:rFonts w:hint="eastAsia"/>
          <w:lang w:val="zh-TW" w:bidi="he-IL"/>
        </w:rPr>
        <w:t>二、天然資源</w:t>
      </w:r>
    </w:p>
    <w:p w14:paraId="1FA00097" w14:textId="77777777" w:rsidR="00BB1F7B" w:rsidRPr="00DD3533" w:rsidRDefault="00F223B6" w:rsidP="009F7597">
      <w:pPr>
        <w:ind w:firstLine="472"/>
        <w:rPr>
          <w:lang w:eastAsia="zh-TW"/>
        </w:rPr>
      </w:pPr>
      <w:r w:rsidRPr="00DD3533">
        <w:rPr>
          <w:rFonts w:hint="eastAsia"/>
          <w:lang w:eastAsia="zh-TW"/>
        </w:rPr>
        <w:t>鐵礦石和磷酸鹽岩是目前該國主要的礦產。阿爾及利亞為世界重要磷酸鹽生產國之</w:t>
      </w:r>
      <w:proofErr w:type="gramStart"/>
      <w:r w:rsidRPr="00DD3533">
        <w:rPr>
          <w:rFonts w:hint="eastAsia"/>
          <w:lang w:eastAsia="zh-TW"/>
        </w:rPr>
        <w:t>一</w:t>
      </w:r>
      <w:proofErr w:type="gramEnd"/>
      <w:r w:rsidRPr="00DD3533">
        <w:rPr>
          <w:rFonts w:hint="eastAsia"/>
          <w:lang w:eastAsia="zh-TW"/>
        </w:rPr>
        <w:t>。</w:t>
      </w:r>
    </w:p>
    <w:p w14:paraId="58437154" w14:textId="6C570974" w:rsidR="00F223B6" w:rsidRPr="00DD3533" w:rsidRDefault="001F3C3E" w:rsidP="001F3C3E">
      <w:pPr>
        <w:pStyle w:val="a8"/>
      </w:pPr>
      <w:r w:rsidRPr="00DD3533">
        <w:rPr>
          <w:rFonts w:hint="eastAsia"/>
        </w:rPr>
        <w:t>（一）</w:t>
      </w:r>
      <w:r w:rsidR="00F223B6" w:rsidRPr="00DD3533">
        <w:rPr>
          <w:rFonts w:hint="eastAsia"/>
        </w:rPr>
        <w:t>農業：</w:t>
      </w:r>
    </w:p>
    <w:p w14:paraId="2E5F8081" w14:textId="77777777" w:rsidR="00F223B6" w:rsidRPr="00DD3533" w:rsidRDefault="00F223B6" w:rsidP="001F3C3E">
      <w:pPr>
        <w:pStyle w:val="af1"/>
        <w:ind w:left="945" w:firstLine="472"/>
        <w:rPr>
          <w:lang w:eastAsia="zh-TW" w:bidi="he-IL"/>
        </w:rPr>
      </w:pPr>
      <w:r w:rsidRPr="00DD3533">
        <w:rPr>
          <w:rFonts w:hint="eastAsia"/>
          <w:lang w:eastAsia="zh-TW"/>
        </w:rPr>
        <w:t>農業部門</w:t>
      </w:r>
      <w:r w:rsidR="009F7597" w:rsidRPr="00DD3533">
        <w:rPr>
          <w:rFonts w:hint="eastAsia"/>
          <w:lang w:eastAsia="zh-TW"/>
        </w:rPr>
        <w:t>2018</w:t>
      </w:r>
      <w:r w:rsidRPr="00DD3533">
        <w:rPr>
          <w:rFonts w:hint="eastAsia"/>
          <w:lang w:eastAsia="zh-TW"/>
        </w:rPr>
        <w:t>年對阿爾及利亞</w:t>
      </w:r>
      <w:r w:rsidRPr="00DD3533">
        <w:rPr>
          <w:rFonts w:hint="eastAsia"/>
          <w:lang w:eastAsia="zh-TW"/>
        </w:rPr>
        <w:t>GDP</w:t>
      </w:r>
      <w:r w:rsidRPr="00DD3533">
        <w:rPr>
          <w:rFonts w:hint="eastAsia"/>
          <w:lang w:eastAsia="zh-TW"/>
        </w:rPr>
        <w:t>貢獻率</w:t>
      </w:r>
      <w:r w:rsidRPr="00DD3533">
        <w:rPr>
          <w:rFonts w:hint="eastAsia"/>
          <w:lang w:eastAsia="zh-TW"/>
        </w:rPr>
        <w:t>12.3%</w:t>
      </w:r>
      <w:r w:rsidRPr="00DD3533">
        <w:rPr>
          <w:rFonts w:hint="eastAsia"/>
          <w:lang w:eastAsia="zh-TW"/>
        </w:rPr>
        <w:t>，於農村地區僱用</w:t>
      </w:r>
      <w:r w:rsidR="009F7597" w:rsidRPr="00DD3533">
        <w:rPr>
          <w:rFonts w:hint="eastAsia"/>
          <w:lang w:eastAsia="zh-TW"/>
        </w:rPr>
        <w:t>20%</w:t>
      </w:r>
      <w:r w:rsidRPr="00DD3533">
        <w:rPr>
          <w:rFonts w:hint="eastAsia"/>
          <w:lang w:eastAsia="zh-TW"/>
        </w:rPr>
        <w:t>的人口。阿爾及利亞有</w:t>
      </w:r>
      <w:r w:rsidRPr="00DD3533">
        <w:rPr>
          <w:rFonts w:hint="eastAsia"/>
          <w:lang w:eastAsia="zh-TW"/>
        </w:rPr>
        <w:t>850</w:t>
      </w:r>
      <w:r w:rsidRPr="00DD3533">
        <w:rPr>
          <w:rFonts w:hint="eastAsia"/>
          <w:lang w:eastAsia="zh-TW"/>
        </w:rPr>
        <w:t>萬公頃耕地。為促進農業發展和生產，政府以優惠條件將公共土地用於農業用途，以鼓勵建立現代農業農場，尤</w:t>
      </w:r>
      <w:r w:rsidRPr="00DD3533">
        <w:rPr>
          <w:rFonts w:hint="eastAsia"/>
          <w:lang w:eastAsia="zh-TW" w:bidi="he-IL"/>
        </w:rPr>
        <w:lastRenderedPageBreak/>
        <w:t>其是穀物和奶製品農場。阿爾及利亞穀物和奶製品仰賴進口。</w:t>
      </w:r>
      <w:r w:rsidRPr="00DD3533">
        <w:rPr>
          <w:rFonts w:hint="eastAsia"/>
          <w:lang w:eastAsia="zh-TW" w:bidi="he-IL"/>
        </w:rPr>
        <w:t>2018</w:t>
      </w:r>
      <w:r w:rsidRPr="00DD3533">
        <w:rPr>
          <w:rFonts w:hint="eastAsia"/>
          <w:lang w:eastAsia="zh-TW" w:bidi="he-IL"/>
        </w:rPr>
        <w:t>年食品進口總額為</w:t>
      </w:r>
      <w:r w:rsidRPr="00DD3533">
        <w:rPr>
          <w:rFonts w:hint="eastAsia"/>
          <w:lang w:eastAsia="zh-TW" w:bidi="he-IL"/>
        </w:rPr>
        <w:t>85.7</w:t>
      </w:r>
      <w:r w:rsidRPr="00DD3533">
        <w:rPr>
          <w:rFonts w:hint="eastAsia"/>
          <w:lang w:eastAsia="zh-TW" w:bidi="he-IL"/>
        </w:rPr>
        <w:t>億美元。</w:t>
      </w:r>
      <w:r w:rsidR="009F7597" w:rsidRPr="00DD3533">
        <w:rPr>
          <w:rFonts w:hint="eastAsia"/>
          <w:lang w:eastAsia="zh-TW" w:bidi="he-IL"/>
        </w:rPr>
        <w:t>2018</w:t>
      </w:r>
      <w:r w:rsidRPr="00DD3533">
        <w:rPr>
          <w:rFonts w:hint="eastAsia"/>
          <w:lang w:eastAsia="zh-TW" w:bidi="he-IL"/>
        </w:rPr>
        <w:t>年</w:t>
      </w:r>
      <w:r w:rsidR="009F7597" w:rsidRPr="00DD3533">
        <w:rPr>
          <w:rFonts w:hint="eastAsia"/>
          <w:lang w:eastAsia="zh-TW" w:bidi="he-IL"/>
        </w:rPr>
        <w:t>1</w:t>
      </w:r>
      <w:r w:rsidRPr="00DD3533">
        <w:rPr>
          <w:rFonts w:hint="eastAsia"/>
          <w:lang w:eastAsia="zh-TW" w:bidi="he-IL"/>
        </w:rPr>
        <w:t>月阿國取消進口</w:t>
      </w:r>
      <w:proofErr w:type="gramStart"/>
      <w:r w:rsidRPr="00DD3533">
        <w:rPr>
          <w:rFonts w:hint="eastAsia"/>
          <w:lang w:eastAsia="zh-TW" w:bidi="he-IL"/>
        </w:rPr>
        <w:t>許可製度並</w:t>
      </w:r>
      <w:proofErr w:type="gramEnd"/>
      <w:r w:rsidRPr="00DD3533">
        <w:rPr>
          <w:rFonts w:hint="eastAsia"/>
          <w:lang w:eastAsia="zh-TW" w:bidi="he-IL"/>
        </w:rPr>
        <w:t>實施了進口禁令。</w:t>
      </w:r>
    </w:p>
    <w:p w14:paraId="20D1984D" w14:textId="061EFB3D" w:rsidR="00F223B6" w:rsidRPr="00DD3533" w:rsidRDefault="001F3C3E" w:rsidP="001F3C3E">
      <w:pPr>
        <w:pStyle w:val="a8"/>
      </w:pPr>
      <w:r w:rsidRPr="00DD3533">
        <w:rPr>
          <w:rFonts w:hint="eastAsia"/>
        </w:rPr>
        <w:t>（二）</w:t>
      </w:r>
      <w:r w:rsidR="00F223B6" w:rsidRPr="00DD3533">
        <w:rPr>
          <w:rFonts w:hint="eastAsia"/>
        </w:rPr>
        <w:t>漁業</w:t>
      </w:r>
      <w:r w:rsidRPr="00DD3533">
        <w:rPr>
          <w:rFonts w:hint="eastAsia"/>
        </w:rPr>
        <w:t>：</w:t>
      </w:r>
    </w:p>
    <w:p w14:paraId="23CC87BC" w14:textId="77777777" w:rsidR="00F223B6" w:rsidRPr="00DD3533" w:rsidRDefault="00F223B6" w:rsidP="001F3C3E">
      <w:pPr>
        <w:pStyle w:val="af1"/>
        <w:ind w:left="945" w:firstLine="472"/>
        <w:rPr>
          <w:lang w:eastAsia="zh-TW"/>
        </w:rPr>
      </w:pPr>
      <w:r w:rsidRPr="00DD3533">
        <w:rPr>
          <w:rFonts w:hint="eastAsia"/>
          <w:lang w:eastAsia="zh-TW"/>
        </w:rPr>
        <w:t>阿國水產養殖全國魚產量達</w:t>
      </w:r>
      <w:r w:rsidRPr="00DD3533">
        <w:rPr>
          <w:rFonts w:hint="eastAsia"/>
          <w:lang w:eastAsia="zh-TW"/>
        </w:rPr>
        <w:t>5</w:t>
      </w:r>
      <w:r w:rsidRPr="00DD3533">
        <w:rPr>
          <w:rFonts w:hint="eastAsia"/>
          <w:lang w:eastAsia="zh-TW"/>
        </w:rPr>
        <w:t>萬噸</w:t>
      </w:r>
      <w:r w:rsidRPr="00DD3533">
        <w:rPr>
          <w:rFonts w:hint="eastAsia"/>
          <w:lang w:eastAsia="zh-TW"/>
        </w:rPr>
        <w:t>/</w:t>
      </w:r>
      <w:r w:rsidRPr="00DD3533">
        <w:rPr>
          <w:rFonts w:hint="eastAsia"/>
          <w:lang w:eastAsia="zh-TW"/>
        </w:rPr>
        <w:t>年，預計建造和修理</w:t>
      </w:r>
      <w:r w:rsidRPr="00DD3533">
        <w:rPr>
          <w:rFonts w:hint="eastAsia"/>
          <w:lang w:eastAsia="zh-TW"/>
        </w:rPr>
        <w:t>60</w:t>
      </w:r>
      <w:r w:rsidRPr="00DD3533">
        <w:rPr>
          <w:rFonts w:hint="eastAsia"/>
          <w:lang w:eastAsia="zh-TW"/>
        </w:rPr>
        <w:t>座長度超過</w:t>
      </w:r>
      <w:r w:rsidRPr="00DD3533">
        <w:rPr>
          <w:rFonts w:hint="eastAsia"/>
          <w:lang w:eastAsia="zh-TW"/>
        </w:rPr>
        <w:t>25</w:t>
      </w:r>
      <w:r w:rsidRPr="00DD3533">
        <w:rPr>
          <w:rFonts w:hint="eastAsia"/>
          <w:lang w:eastAsia="zh-TW"/>
        </w:rPr>
        <w:t>米且具有公海捕撈能力的漁船。預期創造</w:t>
      </w:r>
      <w:r w:rsidRPr="00DD3533">
        <w:rPr>
          <w:rFonts w:hint="eastAsia"/>
          <w:lang w:eastAsia="zh-TW"/>
        </w:rPr>
        <w:t>2</w:t>
      </w:r>
      <w:r w:rsidRPr="00DD3533">
        <w:rPr>
          <w:rFonts w:hint="eastAsia"/>
          <w:lang w:eastAsia="zh-TW"/>
        </w:rPr>
        <w:t>萬個工作機會並支持</w:t>
      </w:r>
      <w:r w:rsidR="008F4D6A" w:rsidRPr="00DD3533">
        <w:rPr>
          <w:rFonts w:hint="eastAsia"/>
          <w:lang w:eastAsia="zh-TW"/>
        </w:rPr>
        <w:t>500</w:t>
      </w:r>
      <w:r w:rsidRPr="00DD3533">
        <w:rPr>
          <w:rFonts w:hint="eastAsia"/>
          <w:lang w:eastAsia="zh-TW"/>
        </w:rPr>
        <w:t>家中小企業。發展公海漁船業以及水產養殖為首要目標。</w:t>
      </w:r>
    </w:p>
    <w:p w14:paraId="787FEEE4" w14:textId="77777777" w:rsidR="00BB1F7B" w:rsidRPr="00DD3533" w:rsidRDefault="00BB1F7B" w:rsidP="008F4D6A">
      <w:pPr>
        <w:pStyle w:val="a7"/>
        <w:spacing w:before="257" w:after="257"/>
        <w:rPr>
          <w:lang w:val="zh-TW" w:bidi="he-IL"/>
        </w:rPr>
      </w:pPr>
      <w:r w:rsidRPr="00DD3533">
        <w:rPr>
          <w:rFonts w:hint="eastAsia"/>
          <w:lang w:val="zh-TW" w:bidi="he-IL"/>
        </w:rPr>
        <w:t>三、產業概況</w:t>
      </w:r>
    </w:p>
    <w:p w14:paraId="5EFC987D" w14:textId="77777777" w:rsidR="00F223B6" w:rsidRPr="00DD3533" w:rsidRDefault="00F223B6" w:rsidP="008F4D6A">
      <w:pPr>
        <w:ind w:firstLine="472"/>
        <w:rPr>
          <w:lang w:eastAsia="zh-TW"/>
        </w:rPr>
      </w:pPr>
      <w:r w:rsidRPr="00DD3533">
        <w:rPr>
          <w:rFonts w:hint="eastAsia"/>
          <w:lang w:eastAsia="zh-TW"/>
        </w:rPr>
        <w:t>阿爾及利亞工業一直以石油和天然氣為主。石油、天然氣及相關產品出口所產生的收入一直是其他行業投資資金的主要來源。阿爾及利亞政府通過鼓勵產業多樣化來解決因石油和天然氣價格低導致的預算赤字，提升工業在經濟中的貢獻度。目前依統計局資料約達</w:t>
      </w:r>
      <w:r w:rsidRPr="00DD3533">
        <w:rPr>
          <w:rFonts w:hint="eastAsia"/>
          <w:lang w:eastAsia="zh-TW"/>
        </w:rPr>
        <w:t>GDP</w:t>
      </w:r>
      <w:r w:rsidRPr="00DD3533">
        <w:rPr>
          <w:rFonts w:hint="eastAsia"/>
          <w:lang w:eastAsia="zh-TW"/>
        </w:rPr>
        <w:t>總額的</w:t>
      </w:r>
      <w:r w:rsidRPr="00DD3533">
        <w:rPr>
          <w:rFonts w:hint="eastAsia"/>
          <w:lang w:eastAsia="zh-TW"/>
        </w:rPr>
        <w:t>5.6%</w:t>
      </w:r>
      <w:r w:rsidRPr="00DD3533">
        <w:rPr>
          <w:rFonts w:hint="eastAsia"/>
          <w:lang w:eastAsia="zh-TW"/>
        </w:rPr>
        <w:t>。根據國家統計局（</w:t>
      </w:r>
      <w:r w:rsidRPr="00DD3533">
        <w:rPr>
          <w:rFonts w:hint="eastAsia"/>
          <w:lang w:eastAsia="zh-TW"/>
        </w:rPr>
        <w:t xml:space="preserve">Office National des </w:t>
      </w:r>
      <w:proofErr w:type="spellStart"/>
      <w:r w:rsidRPr="00DD3533">
        <w:rPr>
          <w:rFonts w:hint="eastAsia"/>
          <w:lang w:eastAsia="zh-TW"/>
        </w:rPr>
        <w:t>Statistiques</w:t>
      </w:r>
      <w:proofErr w:type="spellEnd"/>
      <w:r w:rsidRPr="00DD3533">
        <w:rPr>
          <w:rFonts w:hint="eastAsia"/>
          <w:lang w:eastAsia="zh-TW"/>
        </w:rPr>
        <w:t>，</w:t>
      </w:r>
      <w:r w:rsidRPr="00DD3533">
        <w:rPr>
          <w:rFonts w:hint="eastAsia"/>
          <w:lang w:eastAsia="zh-TW"/>
        </w:rPr>
        <w:t>ONS</w:t>
      </w:r>
      <w:r w:rsidRPr="00DD3533">
        <w:rPr>
          <w:rFonts w:hint="eastAsia"/>
          <w:lang w:eastAsia="zh-TW"/>
        </w:rPr>
        <w:t>）的數據，</w:t>
      </w:r>
      <w:r w:rsidRPr="00DD3533">
        <w:rPr>
          <w:rFonts w:hint="eastAsia"/>
          <w:lang w:eastAsia="zh-TW"/>
        </w:rPr>
        <w:t>2018</w:t>
      </w:r>
      <w:r w:rsidRPr="00DD3533">
        <w:rPr>
          <w:rFonts w:hint="eastAsia"/>
          <w:lang w:eastAsia="zh-TW"/>
        </w:rPr>
        <w:t>年工業增加值成長</w:t>
      </w:r>
      <w:r w:rsidRPr="00DD3533">
        <w:rPr>
          <w:rFonts w:hint="eastAsia"/>
          <w:lang w:eastAsia="zh-TW"/>
        </w:rPr>
        <w:t>3.1%</w:t>
      </w:r>
      <w:r w:rsidRPr="00DD3533">
        <w:rPr>
          <w:rFonts w:hint="eastAsia"/>
          <w:lang w:eastAsia="zh-TW"/>
        </w:rPr>
        <w:t>。</w:t>
      </w:r>
      <w:r w:rsidRPr="00DD3533">
        <w:rPr>
          <w:rFonts w:hint="eastAsia"/>
          <w:lang w:eastAsia="zh-TW"/>
        </w:rPr>
        <w:t>2022</w:t>
      </w:r>
      <w:r w:rsidRPr="00DD3533">
        <w:rPr>
          <w:rFonts w:hint="eastAsia"/>
          <w:lang w:eastAsia="zh-TW"/>
        </w:rPr>
        <w:t>年第二季成長最快的產業是木材、造紙和軟木（</w:t>
      </w:r>
      <w:r w:rsidRPr="00DD3533">
        <w:rPr>
          <w:rFonts w:hint="eastAsia"/>
          <w:lang w:eastAsia="zh-TW"/>
        </w:rPr>
        <w:t>10.1%</w:t>
      </w:r>
      <w:r w:rsidRPr="00DD3533">
        <w:rPr>
          <w:rFonts w:hint="eastAsia"/>
          <w:lang w:eastAsia="zh-TW"/>
        </w:rPr>
        <w:t>），其次是水和能源（</w:t>
      </w:r>
      <w:r w:rsidRPr="00DD3533">
        <w:rPr>
          <w:rFonts w:hint="eastAsia"/>
          <w:lang w:eastAsia="zh-TW"/>
        </w:rPr>
        <w:t>8.2%</w:t>
      </w:r>
      <w:r w:rsidRPr="00DD3533">
        <w:rPr>
          <w:rFonts w:hint="eastAsia"/>
          <w:lang w:eastAsia="zh-TW"/>
        </w:rPr>
        <w:t>）和農產工業（</w:t>
      </w:r>
      <w:r w:rsidRPr="00DD3533">
        <w:rPr>
          <w:rFonts w:hint="eastAsia"/>
          <w:lang w:eastAsia="zh-TW"/>
        </w:rPr>
        <w:t>3.7%</w:t>
      </w:r>
      <w:r w:rsidRPr="00DD3533">
        <w:rPr>
          <w:rFonts w:hint="eastAsia"/>
          <w:lang w:eastAsia="zh-TW"/>
        </w:rPr>
        <w:t>）。</w:t>
      </w:r>
    </w:p>
    <w:p w14:paraId="1B72D066" w14:textId="77777777" w:rsidR="00F223B6" w:rsidRPr="00DD3533" w:rsidRDefault="00F223B6" w:rsidP="001F3C3E">
      <w:pPr>
        <w:ind w:firstLine="472"/>
        <w:rPr>
          <w:lang w:eastAsia="zh-TW"/>
        </w:rPr>
      </w:pPr>
      <w:r w:rsidRPr="00DD3533">
        <w:rPr>
          <w:rFonts w:hint="eastAsia"/>
          <w:lang w:eastAsia="zh-TW"/>
        </w:rPr>
        <w:t>其他主要產業含農產品加工業、石化產品、化肥、電子及家居用品、鋼鐵產品、製藥、水與能源、建築材料、礦產和汽車。</w:t>
      </w:r>
    </w:p>
    <w:p w14:paraId="1EB19C7E" w14:textId="6D98F8D9" w:rsidR="00F223B6" w:rsidRPr="00DD3533" w:rsidRDefault="001F3C3E" w:rsidP="008F4D6A">
      <w:pPr>
        <w:ind w:firstLine="472"/>
        <w:rPr>
          <w:lang w:eastAsia="zh-TW"/>
        </w:rPr>
      </w:pPr>
      <w:r w:rsidRPr="00DD3533">
        <w:rPr>
          <w:rFonts w:hint="eastAsia"/>
          <w:lang w:eastAsia="zh-TW"/>
        </w:rPr>
        <w:t>「嚴重特殊傳染性肺炎」（</w:t>
      </w:r>
      <w:r w:rsidRPr="00DD3533">
        <w:rPr>
          <w:rFonts w:hint="eastAsia"/>
          <w:lang w:eastAsia="zh-TW"/>
        </w:rPr>
        <w:t>COVID-19</w:t>
      </w:r>
      <w:r w:rsidRPr="00DD3533">
        <w:rPr>
          <w:rFonts w:hint="eastAsia"/>
          <w:lang w:eastAsia="zh-TW"/>
        </w:rPr>
        <w:t>）</w:t>
      </w:r>
      <w:r w:rsidR="00F223B6" w:rsidRPr="00DD3533">
        <w:rPr>
          <w:rFonts w:hint="eastAsia"/>
          <w:lang w:eastAsia="zh-TW"/>
        </w:rPr>
        <w:t>之後供應鏈投資的變化</w:t>
      </w:r>
      <w:r w:rsidR="008F4D6A" w:rsidRPr="00DD3533">
        <w:rPr>
          <w:rFonts w:hint="eastAsia"/>
          <w:lang w:eastAsia="zh-TW"/>
        </w:rPr>
        <w:t>：</w:t>
      </w:r>
      <w:r w:rsidR="00F223B6" w:rsidRPr="00DD3533">
        <w:rPr>
          <w:rFonts w:hint="eastAsia"/>
          <w:lang w:eastAsia="zh-TW"/>
        </w:rPr>
        <w:t>政府鼓勵在地製造降低進口以提升本地產業競爭力。</w:t>
      </w:r>
    </w:p>
    <w:p w14:paraId="1ECD5389" w14:textId="77777777" w:rsidR="001E6FF2" w:rsidRPr="00DD3533" w:rsidRDefault="001E6FF2" w:rsidP="00F223B6">
      <w:pPr>
        <w:pStyle w:val="a7"/>
        <w:spacing w:before="257" w:after="257"/>
        <w:rPr>
          <w:lang w:bidi="he-IL"/>
        </w:rPr>
      </w:pPr>
      <w:r w:rsidRPr="00DD3533">
        <w:rPr>
          <w:rFonts w:hint="eastAsia"/>
          <w:lang w:val="zh-TW" w:bidi="he-IL"/>
        </w:rPr>
        <w:t>四、經濟展望</w:t>
      </w:r>
    </w:p>
    <w:p w14:paraId="460A665E" w14:textId="77777777" w:rsidR="00614CC9" w:rsidRPr="00DD3533" w:rsidRDefault="00614CC9" w:rsidP="008F4D6A">
      <w:pPr>
        <w:ind w:firstLine="472"/>
        <w:rPr>
          <w:lang w:eastAsia="zh-TW"/>
        </w:rPr>
      </w:pPr>
      <w:r w:rsidRPr="00DD3533">
        <w:rPr>
          <w:rFonts w:hint="eastAsia"/>
          <w:lang w:eastAsia="zh-TW"/>
        </w:rPr>
        <w:t>石油和天然氣需求和價格的增加導致</w:t>
      </w:r>
      <w:r w:rsidR="00EC17E7" w:rsidRPr="00DD3533">
        <w:rPr>
          <w:rFonts w:hint="eastAsia"/>
          <w:lang w:eastAsia="zh-TW"/>
        </w:rPr>
        <w:t>2021</w:t>
      </w:r>
      <w:r w:rsidRPr="00DD3533">
        <w:rPr>
          <w:rFonts w:hint="eastAsia"/>
          <w:lang w:eastAsia="zh-TW"/>
        </w:rPr>
        <w:t>年碳氫化合物生產和出口強勁反彈，</w:t>
      </w:r>
      <w:r w:rsidRPr="00DD3533">
        <w:rPr>
          <w:rFonts w:hint="eastAsia"/>
          <w:lang w:eastAsia="zh-TW"/>
        </w:rPr>
        <w:lastRenderedPageBreak/>
        <w:t>大幅減少了財政和外部融資需求。然而，經濟中非石化領域的復甦不足，且面臨通貨膨脹。加速政府結構性改革減少阿爾及利亞對石化出口的依賴、降低總體經濟失衡實現多元經濟與創造企業就業機會為首要任務。</w:t>
      </w:r>
    </w:p>
    <w:p w14:paraId="1805F573" w14:textId="3CE1FDF9" w:rsidR="00614CC9" w:rsidRPr="00DD3533" w:rsidRDefault="00614CC9" w:rsidP="008F4D6A">
      <w:pPr>
        <w:ind w:firstLine="472"/>
        <w:rPr>
          <w:lang w:eastAsia="zh-TW"/>
        </w:rPr>
      </w:pPr>
      <w:r w:rsidRPr="00DD3533">
        <w:rPr>
          <w:rFonts w:hint="eastAsia"/>
          <w:lang w:eastAsia="zh-TW"/>
        </w:rPr>
        <w:t>在石油和天然氣行業的帶動下，阿爾及利亞經濟繼</w:t>
      </w:r>
      <w:r w:rsidR="00EC17E7" w:rsidRPr="00DD3533">
        <w:rPr>
          <w:rFonts w:hint="eastAsia"/>
          <w:lang w:eastAsia="zh-TW"/>
        </w:rPr>
        <w:t>2020</w:t>
      </w:r>
      <w:r w:rsidRPr="00DD3533">
        <w:rPr>
          <w:rFonts w:hint="eastAsia"/>
          <w:lang w:eastAsia="zh-TW"/>
        </w:rPr>
        <w:t>年衰退</w:t>
      </w:r>
      <w:r w:rsidRPr="00DD3533">
        <w:rPr>
          <w:rFonts w:hint="eastAsia"/>
          <w:lang w:eastAsia="zh-TW"/>
        </w:rPr>
        <w:t>5.5%</w:t>
      </w:r>
      <w:r w:rsidRPr="00DD3533">
        <w:rPr>
          <w:rFonts w:hint="eastAsia"/>
          <w:lang w:eastAsia="zh-TW"/>
        </w:rPr>
        <w:t>後，在</w:t>
      </w:r>
      <w:r w:rsidR="00EC17E7" w:rsidRPr="00DD3533">
        <w:rPr>
          <w:rFonts w:hint="eastAsia"/>
          <w:lang w:eastAsia="zh-TW"/>
        </w:rPr>
        <w:t>2021</w:t>
      </w:r>
      <w:r w:rsidRPr="00DD3533">
        <w:rPr>
          <w:rFonts w:hint="eastAsia"/>
          <w:lang w:eastAsia="zh-TW"/>
        </w:rPr>
        <w:t>年前九</w:t>
      </w:r>
      <w:proofErr w:type="gramStart"/>
      <w:r w:rsidRPr="00DD3533">
        <w:rPr>
          <w:rFonts w:hint="eastAsia"/>
          <w:lang w:eastAsia="zh-TW"/>
        </w:rPr>
        <w:t>個</w:t>
      </w:r>
      <w:proofErr w:type="gramEnd"/>
      <w:r w:rsidRPr="00DD3533">
        <w:rPr>
          <w:rFonts w:hint="eastAsia"/>
          <w:lang w:eastAsia="zh-TW"/>
        </w:rPr>
        <w:t>月成長</w:t>
      </w:r>
      <w:r w:rsidRPr="00DD3533">
        <w:rPr>
          <w:rFonts w:hint="eastAsia"/>
          <w:lang w:eastAsia="zh-TW"/>
        </w:rPr>
        <w:t>3.9%</w:t>
      </w:r>
      <w:r w:rsidRPr="00DD3533">
        <w:rPr>
          <w:rFonts w:hint="eastAsia"/>
          <w:lang w:eastAsia="zh-TW"/>
        </w:rPr>
        <w:t>。低降雨量導致農業生產停滯，服務業成長放緩，但工業和建築活動支持成長。個人消費和投資則恢復至</w:t>
      </w:r>
      <w:proofErr w:type="gramStart"/>
      <w:r w:rsidRPr="00DD3533">
        <w:rPr>
          <w:rFonts w:hint="eastAsia"/>
          <w:lang w:eastAsia="zh-TW"/>
        </w:rPr>
        <w:t>疫情前</w:t>
      </w:r>
      <w:proofErr w:type="gramEnd"/>
      <w:r w:rsidRPr="00DD3533">
        <w:rPr>
          <w:rFonts w:hint="eastAsia"/>
          <w:lang w:eastAsia="zh-TW"/>
        </w:rPr>
        <w:t>的水平。</w:t>
      </w:r>
    </w:p>
    <w:p w14:paraId="37A5F353" w14:textId="77777777" w:rsidR="003D3672" w:rsidRPr="00DD3533" w:rsidRDefault="00614CC9" w:rsidP="001F3C3E">
      <w:pPr>
        <w:ind w:firstLine="472"/>
        <w:rPr>
          <w:lang w:eastAsia="zh-TW"/>
        </w:rPr>
      </w:pPr>
      <w:r w:rsidRPr="00DD3533">
        <w:rPr>
          <w:rFonts w:hint="eastAsia"/>
          <w:lang w:eastAsia="zh-TW"/>
        </w:rPr>
        <w:t>預計</w:t>
      </w:r>
      <w:r w:rsidR="00EC17E7" w:rsidRPr="00DD3533">
        <w:rPr>
          <w:rFonts w:hint="eastAsia"/>
          <w:lang w:eastAsia="zh-TW"/>
        </w:rPr>
        <w:t>GDP</w:t>
      </w:r>
      <w:r w:rsidRPr="00DD3533">
        <w:rPr>
          <w:rFonts w:hint="eastAsia"/>
          <w:lang w:eastAsia="zh-TW"/>
        </w:rPr>
        <w:t>將繼續反彈並於</w:t>
      </w:r>
      <w:r w:rsidRPr="00DD3533">
        <w:rPr>
          <w:rFonts w:hint="eastAsia"/>
          <w:lang w:eastAsia="zh-TW"/>
        </w:rPr>
        <w:t>2022</w:t>
      </w:r>
      <w:r w:rsidRPr="00DD3533">
        <w:rPr>
          <w:rFonts w:hint="eastAsia"/>
          <w:lang w:eastAsia="zh-TW"/>
        </w:rPr>
        <w:t>年底恢復到</w:t>
      </w:r>
      <w:r w:rsidR="00EC17E7" w:rsidRPr="00DD3533">
        <w:rPr>
          <w:rFonts w:hint="eastAsia"/>
          <w:lang w:eastAsia="zh-TW"/>
        </w:rPr>
        <w:t>2019</w:t>
      </w:r>
      <w:r w:rsidRPr="00DD3533">
        <w:rPr>
          <w:rFonts w:hint="eastAsia"/>
          <w:lang w:eastAsia="zh-TW"/>
        </w:rPr>
        <w:t>年的水準，另公共投資與能源投資增加的情況下，投資成長預計將超過消費成長。</w:t>
      </w:r>
      <w:proofErr w:type="gramStart"/>
      <w:r w:rsidRPr="00DD3533">
        <w:rPr>
          <w:rFonts w:hint="eastAsia"/>
          <w:lang w:eastAsia="zh-TW"/>
        </w:rPr>
        <w:t>惟</w:t>
      </w:r>
      <w:proofErr w:type="gramEnd"/>
      <w:r w:rsidRPr="00DD3533">
        <w:rPr>
          <w:rFonts w:hint="eastAsia"/>
          <w:lang w:eastAsia="zh-TW"/>
        </w:rPr>
        <w:t>勞動力市場逐步復甦以及高</w:t>
      </w:r>
      <w:proofErr w:type="gramStart"/>
      <w:r w:rsidRPr="00DD3533">
        <w:rPr>
          <w:rFonts w:hint="eastAsia"/>
          <w:lang w:eastAsia="zh-TW"/>
        </w:rPr>
        <w:t>通脹對實際</w:t>
      </w:r>
      <w:proofErr w:type="gramEnd"/>
      <w:r w:rsidRPr="00DD3533">
        <w:rPr>
          <w:rFonts w:hint="eastAsia"/>
          <w:lang w:eastAsia="zh-TW"/>
        </w:rPr>
        <w:t>消費者收入的影響，成長</w:t>
      </w:r>
      <w:proofErr w:type="gramStart"/>
      <w:r w:rsidRPr="00DD3533">
        <w:rPr>
          <w:rFonts w:hint="eastAsia"/>
          <w:lang w:eastAsia="zh-TW"/>
        </w:rPr>
        <w:t>力道待觀察</w:t>
      </w:r>
      <w:proofErr w:type="gramEnd"/>
      <w:r w:rsidRPr="00DD3533">
        <w:rPr>
          <w:rFonts w:hint="eastAsia"/>
          <w:lang w:eastAsia="zh-TW"/>
        </w:rPr>
        <w:t>。隨著</w:t>
      </w:r>
      <w:r w:rsidRPr="00DD3533">
        <w:rPr>
          <w:rFonts w:hint="eastAsia"/>
          <w:lang w:eastAsia="zh-TW"/>
        </w:rPr>
        <w:t>OPEC</w:t>
      </w:r>
      <w:r w:rsidRPr="00DD3533">
        <w:rPr>
          <w:rFonts w:hint="eastAsia"/>
          <w:lang w:eastAsia="zh-TW"/>
        </w:rPr>
        <w:t>石油配額的放寬</w:t>
      </w:r>
      <w:proofErr w:type="gramStart"/>
      <w:r w:rsidRPr="00DD3533">
        <w:rPr>
          <w:rFonts w:hint="eastAsia"/>
          <w:lang w:eastAsia="zh-TW"/>
        </w:rPr>
        <w:t>以及烏俄戰爭</w:t>
      </w:r>
      <w:proofErr w:type="gramEnd"/>
      <w:r w:rsidRPr="00DD3533">
        <w:rPr>
          <w:rFonts w:hint="eastAsia"/>
          <w:lang w:eastAsia="zh-TW"/>
        </w:rPr>
        <w:t>導致歐洲尋求從俄羅斯之外的天然氣需，使阿爾及利亞從中得利。</w:t>
      </w:r>
    </w:p>
    <w:p w14:paraId="747499FB" w14:textId="77777777" w:rsidR="001E6FF2" w:rsidRPr="00DD3533" w:rsidRDefault="001E6FF2" w:rsidP="001F3C3E">
      <w:pPr>
        <w:pStyle w:val="a7"/>
        <w:spacing w:before="257" w:after="257"/>
      </w:pPr>
      <w:r w:rsidRPr="00DD3533">
        <w:rPr>
          <w:rFonts w:hint="eastAsia"/>
        </w:rPr>
        <w:t>五、市場環境</w:t>
      </w:r>
    </w:p>
    <w:p w14:paraId="3844226D" w14:textId="77777777" w:rsidR="001E6FF2" w:rsidRPr="00DD3533" w:rsidRDefault="00614CC9" w:rsidP="003D3672">
      <w:pPr>
        <w:ind w:firstLine="472"/>
        <w:rPr>
          <w:lang w:eastAsia="zh-TW"/>
        </w:rPr>
      </w:pPr>
      <w:r w:rsidRPr="00DD3533">
        <w:rPr>
          <w:rFonts w:hint="eastAsia"/>
          <w:lang w:eastAsia="zh-TW"/>
        </w:rPr>
        <w:t>阿爾及利亞人家庭收入的</w:t>
      </w:r>
      <w:r w:rsidRPr="00DD3533">
        <w:rPr>
          <w:rFonts w:hint="eastAsia"/>
          <w:lang w:eastAsia="zh-TW"/>
        </w:rPr>
        <w:t>40%</w:t>
      </w:r>
      <w:r w:rsidRPr="00DD3533">
        <w:rPr>
          <w:rFonts w:hint="eastAsia"/>
          <w:lang w:eastAsia="zh-TW"/>
        </w:rPr>
        <w:t>左右用於購買日常雜貨用品。電子商務逐漸發展，網站數目及成交金額也逐年成長。阿爾及利亞的雜貨零售商報告相關通路包括大賣場、超市、折扣店、便利店、混合零售商、健康和美容零售商、服裝和鞋類零售商、傢俱和傢俱店、</w:t>
      </w:r>
      <w:r w:rsidRPr="00DD3533">
        <w:rPr>
          <w:rFonts w:hint="eastAsia"/>
          <w:lang w:eastAsia="zh-TW"/>
        </w:rPr>
        <w:t>DIY</w:t>
      </w:r>
      <w:r w:rsidRPr="00DD3533">
        <w:rPr>
          <w:rFonts w:hint="eastAsia"/>
          <w:lang w:eastAsia="zh-TW"/>
        </w:rPr>
        <w:t>和五金店、耐用品零售商、休閒和個人用品零售商、電話和</w:t>
      </w:r>
      <w:r w:rsidRPr="00DD3533">
        <w:rPr>
          <w:rFonts w:hint="eastAsia"/>
          <w:lang w:eastAsia="zh-TW"/>
        </w:rPr>
        <w:t>IT</w:t>
      </w:r>
      <w:r w:rsidRPr="00DD3533">
        <w:rPr>
          <w:rFonts w:hint="eastAsia"/>
          <w:lang w:eastAsia="zh-TW"/>
        </w:rPr>
        <w:t>商店、汽車配件商店。</w:t>
      </w:r>
    </w:p>
    <w:p w14:paraId="28E98D56" w14:textId="77777777" w:rsidR="001E6FF2" w:rsidRPr="00DD3533" w:rsidRDefault="001E6FF2" w:rsidP="00BF21B1">
      <w:pPr>
        <w:spacing w:beforeLines="50" w:before="257" w:afterLines="50" w:after="257"/>
        <w:ind w:firstLineChars="0" w:firstLine="0"/>
        <w:rPr>
          <w:rFonts w:ascii="華康粗明體" w:eastAsia="華康粗明體" w:hAnsi="華康粗明體"/>
          <w:sz w:val="32"/>
          <w:szCs w:val="32"/>
          <w:lang w:eastAsia="zh-TW"/>
        </w:rPr>
      </w:pPr>
      <w:r w:rsidRPr="00DD3533">
        <w:rPr>
          <w:rFonts w:ascii="華康粗明體" w:eastAsia="華康粗明體" w:hAnsi="華康粗明體" w:hint="eastAsia"/>
          <w:sz w:val="32"/>
          <w:szCs w:val="32"/>
          <w:lang w:eastAsia="zh-TW"/>
        </w:rPr>
        <w:t>六、投資環境風險</w:t>
      </w:r>
    </w:p>
    <w:p w14:paraId="22DFD8A3" w14:textId="09C5BBEE" w:rsidR="003B1A7A" w:rsidRPr="00DD3533" w:rsidRDefault="00614CC9" w:rsidP="008F4D6A">
      <w:pPr>
        <w:ind w:firstLine="472"/>
        <w:rPr>
          <w:lang w:eastAsia="zh-TW"/>
        </w:rPr>
      </w:pPr>
      <w:r w:rsidRPr="00DD3533">
        <w:rPr>
          <w:rFonts w:hint="eastAsia"/>
          <w:lang w:eastAsia="zh-TW"/>
        </w:rPr>
        <w:t>2022</w:t>
      </w:r>
      <w:r w:rsidRPr="00DD3533">
        <w:rPr>
          <w:rFonts w:hint="eastAsia"/>
          <w:lang w:eastAsia="zh-TW"/>
        </w:rPr>
        <w:t>年儘管</w:t>
      </w:r>
      <w:r w:rsidR="001F3C3E" w:rsidRPr="00DD3533">
        <w:rPr>
          <w:rFonts w:hint="eastAsia"/>
          <w:lang w:eastAsia="zh-TW"/>
        </w:rPr>
        <w:t>「嚴重特殊傳染性肺炎」（</w:t>
      </w:r>
      <w:r w:rsidR="001F3C3E" w:rsidRPr="00DD3533">
        <w:rPr>
          <w:rFonts w:hint="eastAsia"/>
          <w:lang w:eastAsia="zh-TW"/>
        </w:rPr>
        <w:t>COVID-19</w:t>
      </w:r>
      <w:r w:rsidR="001F3C3E" w:rsidRPr="00DD3533">
        <w:rPr>
          <w:rFonts w:hint="eastAsia"/>
          <w:lang w:eastAsia="zh-TW"/>
        </w:rPr>
        <w:t>）</w:t>
      </w:r>
      <w:r w:rsidRPr="00DD3533">
        <w:rPr>
          <w:rFonts w:hint="eastAsia"/>
          <w:lang w:eastAsia="zh-TW"/>
        </w:rPr>
        <w:t>疫苗接種有所進展，但購買力受到高失業率</w:t>
      </w:r>
      <w:r w:rsidR="001F3C3E" w:rsidRPr="00DD3533">
        <w:rPr>
          <w:rFonts w:hint="eastAsia"/>
          <w:lang w:eastAsia="zh-TW"/>
        </w:rPr>
        <w:t>（</w:t>
      </w:r>
      <w:r w:rsidRPr="00DD3533">
        <w:rPr>
          <w:rFonts w:hint="eastAsia"/>
          <w:lang w:eastAsia="zh-TW"/>
        </w:rPr>
        <w:t>15%</w:t>
      </w:r>
      <w:r w:rsidR="001F3C3E" w:rsidRPr="00DD3533">
        <w:rPr>
          <w:rFonts w:hint="eastAsia"/>
          <w:lang w:eastAsia="zh-TW"/>
        </w:rPr>
        <w:t>）</w:t>
      </w:r>
      <w:r w:rsidRPr="00DD3533">
        <w:rPr>
          <w:rFonts w:hint="eastAsia"/>
          <w:lang w:eastAsia="zh-TW"/>
        </w:rPr>
        <w:t>與高通貨膨脹抑制成長受限。公共投資因受</w:t>
      </w:r>
      <w:r w:rsidRPr="00DD3533">
        <w:rPr>
          <w:rFonts w:hint="eastAsia"/>
          <w:lang w:eastAsia="zh-TW"/>
        </w:rPr>
        <w:t>2020</w:t>
      </w:r>
      <w:r w:rsidRPr="00DD3533">
        <w:rPr>
          <w:rFonts w:hint="eastAsia"/>
          <w:lang w:eastAsia="zh-TW"/>
        </w:rPr>
        <w:t>年</w:t>
      </w:r>
      <w:proofErr w:type="gramStart"/>
      <w:r w:rsidRPr="00DD3533">
        <w:rPr>
          <w:rFonts w:hint="eastAsia"/>
          <w:lang w:eastAsia="zh-TW"/>
        </w:rPr>
        <w:t>疫</w:t>
      </w:r>
      <w:proofErr w:type="gramEnd"/>
      <w:r w:rsidRPr="00DD3533">
        <w:rPr>
          <w:rFonts w:hint="eastAsia"/>
          <w:lang w:eastAsia="zh-TW"/>
        </w:rPr>
        <w:t>情影響停滯後，石化天然氣、基礎設施和建築業相關的公共投資於</w:t>
      </w:r>
      <w:r w:rsidR="00EC17E7" w:rsidRPr="00DD3533">
        <w:rPr>
          <w:rFonts w:hint="eastAsia"/>
          <w:lang w:eastAsia="zh-TW"/>
        </w:rPr>
        <w:t>2021</w:t>
      </w:r>
      <w:r w:rsidRPr="00DD3533">
        <w:rPr>
          <w:rFonts w:hint="eastAsia"/>
          <w:lang w:eastAsia="zh-TW"/>
        </w:rPr>
        <w:t>年恢復。阿國政府制定</w:t>
      </w:r>
      <w:r w:rsidRPr="00DD3533">
        <w:rPr>
          <w:rFonts w:hint="eastAsia"/>
          <w:lang w:eastAsia="zh-TW"/>
        </w:rPr>
        <w:t>2021-2023</w:t>
      </w:r>
      <w:r w:rsidRPr="00DD3533">
        <w:rPr>
          <w:rFonts w:hint="eastAsia"/>
          <w:lang w:eastAsia="zh-TW"/>
        </w:rPr>
        <w:t>年國家政策將以鐵、磷酸鹽等礦業列為優先項目。民間投資受</w:t>
      </w:r>
      <w:r w:rsidRPr="00DD3533">
        <w:rPr>
          <w:rFonts w:hint="eastAsia"/>
          <w:lang w:eastAsia="zh-TW"/>
        </w:rPr>
        <w:lastRenderedPageBreak/>
        <w:t>到商業環境的限制，儘管</w:t>
      </w:r>
      <w:r w:rsidRPr="00DD3533">
        <w:rPr>
          <w:rFonts w:hint="eastAsia"/>
          <w:lang w:eastAsia="zh-TW"/>
        </w:rPr>
        <w:t>2020</w:t>
      </w:r>
      <w:r w:rsidRPr="00DD3533">
        <w:rPr>
          <w:rFonts w:hint="eastAsia"/>
          <w:lang w:eastAsia="zh-TW"/>
        </w:rPr>
        <w:t>年</w:t>
      </w:r>
      <w:r w:rsidRPr="00DD3533">
        <w:rPr>
          <w:rFonts w:hint="eastAsia"/>
          <w:lang w:eastAsia="zh-TW"/>
        </w:rPr>
        <w:t>6</w:t>
      </w:r>
      <w:r w:rsidRPr="00DD3533">
        <w:rPr>
          <w:rFonts w:hint="eastAsia"/>
          <w:lang w:eastAsia="zh-TW"/>
        </w:rPr>
        <w:t>月廢除阿爾及利亞外資企業持有股權</w:t>
      </w:r>
      <w:r w:rsidRPr="00DD3533">
        <w:rPr>
          <w:rFonts w:hint="eastAsia"/>
          <w:lang w:eastAsia="zh-TW"/>
        </w:rPr>
        <w:t>49%</w:t>
      </w:r>
      <w:r w:rsidRPr="00DD3533">
        <w:rPr>
          <w:rFonts w:hint="eastAsia"/>
          <w:lang w:eastAsia="zh-TW"/>
        </w:rPr>
        <w:t>上限的法律限制，但外人投資及商業環境仍面臨挑戰。</w:t>
      </w:r>
    </w:p>
    <w:p w14:paraId="563382E0" w14:textId="77777777" w:rsidR="001F3C3E" w:rsidRPr="00DD3533" w:rsidRDefault="001F3C3E" w:rsidP="008F4D6A">
      <w:pPr>
        <w:ind w:firstLine="472"/>
        <w:rPr>
          <w:lang w:eastAsia="zh-TW"/>
        </w:rPr>
      </w:pPr>
    </w:p>
    <w:p w14:paraId="0086A821" w14:textId="77777777" w:rsidR="00150FA3" w:rsidRPr="00DD3533" w:rsidRDefault="00150FA3">
      <w:pPr>
        <w:widowControl/>
        <w:overflowPunct/>
        <w:autoSpaceDE/>
        <w:autoSpaceDN/>
        <w:ind w:firstLineChars="0" w:firstLine="0"/>
        <w:jc w:val="left"/>
        <w:rPr>
          <w:lang w:eastAsia="zh-TW"/>
        </w:rPr>
      </w:pPr>
      <w:r w:rsidRPr="00DD3533">
        <w:rPr>
          <w:lang w:eastAsia="zh-TW"/>
        </w:rPr>
        <w:br w:type="page"/>
      </w:r>
    </w:p>
    <w:p w14:paraId="48ECB555" w14:textId="77777777" w:rsidR="000B42F2" w:rsidRPr="00DD3533" w:rsidRDefault="000B42F2" w:rsidP="00AA631F">
      <w:pPr>
        <w:ind w:firstLine="472"/>
        <w:rPr>
          <w:lang w:eastAsia="zh-TW"/>
        </w:rPr>
      </w:pPr>
    </w:p>
    <w:p w14:paraId="44D90F7A" w14:textId="77777777" w:rsidR="001F3C3E" w:rsidRPr="00DD3533" w:rsidRDefault="001F3C3E" w:rsidP="00AA631F">
      <w:pPr>
        <w:ind w:firstLine="472"/>
        <w:rPr>
          <w:lang w:eastAsia="zh-TW"/>
        </w:rPr>
        <w:sectPr w:rsidR="001F3C3E" w:rsidRPr="00DD3533" w:rsidSect="003E0BC3">
          <w:headerReference w:type="default" r:id="rId20"/>
          <w:pgSz w:w="11906" w:h="16838" w:code="9"/>
          <w:pgMar w:top="2268" w:right="1701" w:bottom="1701" w:left="1701" w:header="1134" w:footer="851" w:gutter="0"/>
          <w:cols w:space="425"/>
          <w:docGrid w:type="linesAndChars" w:linePitch="514" w:charSpace="-774"/>
        </w:sectPr>
      </w:pPr>
    </w:p>
    <w:p w14:paraId="3BF55253" w14:textId="77777777" w:rsidR="001E6FF2" w:rsidRPr="00DD3533" w:rsidRDefault="001E6FF2" w:rsidP="00CF5ED5">
      <w:pPr>
        <w:pStyle w:val="a5"/>
        <w:spacing w:before="514" w:after="771"/>
        <w:rPr>
          <w:lang w:bidi="he-IL"/>
        </w:rPr>
      </w:pPr>
      <w:bookmarkStart w:id="3" w:name="_Toc115026853"/>
      <w:r w:rsidRPr="00DD3533">
        <w:rPr>
          <w:rFonts w:hint="eastAsia"/>
          <w:lang w:val="zh-TW" w:bidi="he-IL"/>
        </w:rPr>
        <w:lastRenderedPageBreak/>
        <w:t>第參章　外商在當地經營現況及投資機會</w:t>
      </w:r>
      <w:bookmarkEnd w:id="3"/>
    </w:p>
    <w:p w14:paraId="4D64144A" w14:textId="77777777" w:rsidR="001E6FF2" w:rsidRPr="00DD3533" w:rsidRDefault="001E6FF2" w:rsidP="00CF5ED5">
      <w:pPr>
        <w:pStyle w:val="a7"/>
        <w:spacing w:before="257" w:after="257"/>
        <w:rPr>
          <w:lang w:bidi="he-IL"/>
        </w:rPr>
      </w:pPr>
      <w:r w:rsidRPr="00DD3533">
        <w:rPr>
          <w:rFonts w:hint="eastAsia"/>
          <w:lang w:val="zh-TW" w:bidi="he-IL"/>
        </w:rPr>
        <w:t>一、</w:t>
      </w:r>
      <w:r w:rsidR="002B5637" w:rsidRPr="00DD3533">
        <w:rPr>
          <w:lang w:val="zh-TW" w:bidi="he-IL"/>
        </w:rPr>
        <w:t>外商在當地經營現況</w:t>
      </w:r>
    </w:p>
    <w:p w14:paraId="136B486E" w14:textId="5AD33D70" w:rsidR="00270342" w:rsidRPr="00DD3533" w:rsidRDefault="00AE3BB5" w:rsidP="003D3672">
      <w:pPr>
        <w:ind w:firstLine="472"/>
        <w:rPr>
          <w:lang w:eastAsia="zh-TW"/>
        </w:rPr>
      </w:pPr>
      <w:r w:rsidRPr="00DD3533">
        <w:rPr>
          <w:rFonts w:hint="eastAsia"/>
          <w:lang w:eastAsia="zh-TW"/>
        </w:rPr>
        <w:t>依該國投資局</w:t>
      </w:r>
      <w:proofErr w:type="gramStart"/>
      <w:r w:rsidR="001F3C3E" w:rsidRPr="00DD3533">
        <w:rPr>
          <w:rFonts w:hint="eastAsia"/>
          <w:lang w:eastAsia="zh-TW"/>
        </w:rPr>
        <w:t>（</w:t>
      </w:r>
      <w:proofErr w:type="gramEnd"/>
      <w:r w:rsidRPr="00DD3533">
        <w:rPr>
          <w:rFonts w:hint="eastAsia"/>
          <w:lang w:eastAsia="zh-TW"/>
        </w:rPr>
        <w:t>A.N.D.I</w:t>
      </w:r>
      <w:proofErr w:type="gramStart"/>
      <w:r w:rsidR="001F3C3E" w:rsidRPr="00DD3533">
        <w:rPr>
          <w:rFonts w:hint="eastAsia"/>
          <w:lang w:eastAsia="zh-TW"/>
        </w:rPr>
        <w:t>）</w:t>
      </w:r>
      <w:proofErr w:type="gramEnd"/>
      <w:r w:rsidRPr="00DD3533">
        <w:rPr>
          <w:rFonts w:hint="eastAsia"/>
          <w:lang w:eastAsia="zh-TW"/>
        </w:rPr>
        <w:t>統計顯示，至</w:t>
      </w:r>
      <w:r w:rsidRPr="00DD3533">
        <w:rPr>
          <w:rFonts w:hint="eastAsia"/>
          <w:lang w:eastAsia="zh-TW"/>
        </w:rPr>
        <w:t>2016</w:t>
      </w:r>
      <w:r w:rsidRPr="00DD3533">
        <w:rPr>
          <w:rFonts w:hint="eastAsia"/>
          <w:lang w:eastAsia="zh-TW"/>
        </w:rPr>
        <w:t>年</w:t>
      </w:r>
      <w:r w:rsidRPr="00DD3533">
        <w:rPr>
          <w:rFonts w:hint="eastAsia"/>
          <w:lang w:eastAsia="zh-TW"/>
        </w:rPr>
        <w:t>9</w:t>
      </w:r>
      <w:r w:rsidRPr="00DD3533">
        <w:rPr>
          <w:rFonts w:hint="eastAsia"/>
          <w:lang w:eastAsia="zh-TW"/>
        </w:rPr>
        <w:t>月底止，於阿爾及利亞登記的外商數達</w:t>
      </w:r>
      <w:r w:rsidRPr="00DD3533">
        <w:rPr>
          <w:rFonts w:hint="eastAsia"/>
          <w:lang w:eastAsia="zh-TW"/>
        </w:rPr>
        <w:t>12,512</w:t>
      </w:r>
      <w:r w:rsidRPr="00DD3533">
        <w:rPr>
          <w:rFonts w:hint="eastAsia"/>
          <w:lang w:eastAsia="zh-TW"/>
        </w:rPr>
        <w:t>家，其中</w:t>
      </w:r>
      <w:r w:rsidR="00EC17E7" w:rsidRPr="00DD3533">
        <w:rPr>
          <w:rFonts w:hint="eastAsia"/>
          <w:lang w:eastAsia="zh-TW"/>
        </w:rPr>
        <w:t>10,160</w:t>
      </w:r>
      <w:r w:rsidRPr="00DD3533">
        <w:rPr>
          <w:rFonts w:hint="eastAsia"/>
          <w:lang w:eastAsia="zh-TW"/>
        </w:rPr>
        <w:t>家公司（</w:t>
      </w:r>
      <w:r w:rsidR="00EC17E7" w:rsidRPr="00DD3533">
        <w:rPr>
          <w:rFonts w:hint="eastAsia"/>
          <w:lang w:eastAsia="zh-TW"/>
        </w:rPr>
        <w:t>2015</w:t>
      </w:r>
      <w:r w:rsidRPr="00DD3533">
        <w:rPr>
          <w:rFonts w:hint="eastAsia"/>
          <w:lang w:eastAsia="zh-TW"/>
        </w:rPr>
        <w:t>年</w:t>
      </w:r>
      <w:r w:rsidR="00EC17E7" w:rsidRPr="00DD3533">
        <w:rPr>
          <w:rFonts w:hint="eastAsia"/>
          <w:lang w:eastAsia="zh-TW"/>
        </w:rPr>
        <w:t>9</w:t>
      </w:r>
      <w:r w:rsidRPr="00DD3533">
        <w:rPr>
          <w:rFonts w:hint="eastAsia"/>
          <w:lang w:eastAsia="zh-TW"/>
        </w:rPr>
        <w:t>月為</w:t>
      </w:r>
      <w:r w:rsidR="00EC17E7" w:rsidRPr="00DD3533">
        <w:rPr>
          <w:rFonts w:hint="eastAsia"/>
          <w:lang w:eastAsia="zh-TW"/>
        </w:rPr>
        <w:t>9,715</w:t>
      </w:r>
      <w:r w:rsidRPr="00DD3533">
        <w:rPr>
          <w:rFonts w:hint="eastAsia"/>
          <w:lang w:eastAsia="zh-TW"/>
        </w:rPr>
        <w:t>家），其餘（</w:t>
      </w:r>
      <w:r w:rsidR="00EC17E7" w:rsidRPr="00DD3533">
        <w:rPr>
          <w:rFonts w:hint="eastAsia"/>
          <w:lang w:eastAsia="zh-TW"/>
        </w:rPr>
        <w:t>2,352</w:t>
      </w:r>
      <w:r w:rsidRPr="00DD3533">
        <w:rPr>
          <w:rFonts w:hint="eastAsia"/>
          <w:lang w:eastAsia="zh-TW"/>
        </w:rPr>
        <w:t>家）登記為自然人。投資來源中法國</w:t>
      </w:r>
      <w:r w:rsidRPr="00DD3533">
        <w:rPr>
          <w:rFonts w:hint="eastAsia"/>
          <w:lang w:eastAsia="zh-TW"/>
        </w:rPr>
        <w:t>2,006</w:t>
      </w:r>
      <w:r w:rsidRPr="00DD3533">
        <w:rPr>
          <w:rFonts w:hint="eastAsia"/>
          <w:lang w:eastAsia="zh-TW"/>
        </w:rPr>
        <w:t>家公司（</w:t>
      </w:r>
      <w:r w:rsidR="00FB09CC" w:rsidRPr="00DD3533">
        <w:rPr>
          <w:rFonts w:hint="eastAsia"/>
          <w:lang w:eastAsia="zh-TW"/>
        </w:rPr>
        <w:t>占</w:t>
      </w:r>
      <w:r w:rsidRPr="00DD3533">
        <w:rPr>
          <w:rFonts w:hint="eastAsia"/>
          <w:lang w:eastAsia="zh-TW"/>
        </w:rPr>
        <w:t>總數的</w:t>
      </w:r>
      <w:r w:rsidRPr="00DD3533">
        <w:rPr>
          <w:rFonts w:hint="eastAsia"/>
          <w:lang w:eastAsia="zh-TW"/>
        </w:rPr>
        <w:t>19.7%</w:t>
      </w:r>
      <w:r w:rsidRPr="00DD3533">
        <w:rPr>
          <w:rFonts w:hint="eastAsia"/>
          <w:lang w:eastAsia="zh-TW"/>
        </w:rPr>
        <w:t>）、敘利亞</w:t>
      </w:r>
      <w:r w:rsidR="00EC17E7" w:rsidRPr="00DD3533">
        <w:rPr>
          <w:rFonts w:hint="eastAsia"/>
          <w:lang w:eastAsia="zh-TW"/>
        </w:rPr>
        <w:t>1,196</w:t>
      </w:r>
      <w:r w:rsidRPr="00DD3533">
        <w:rPr>
          <w:rFonts w:hint="eastAsia"/>
          <w:lang w:eastAsia="zh-TW"/>
        </w:rPr>
        <w:t>家公司（</w:t>
      </w:r>
      <w:r w:rsidRPr="00DD3533">
        <w:rPr>
          <w:rFonts w:hint="eastAsia"/>
          <w:lang w:eastAsia="zh-TW"/>
        </w:rPr>
        <w:t>11.7%</w:t>
      </w:r>
      <w:r w:rsidRPr="00DD3533">
        <w:rPr>
          <w:rFonts w:hint="eastAsia"/>
          <w:lang w:eastAsia="zh-TW"/>
        </w:rPr>
        <w:t>）、土耳其</w:t>
      </w:r>
      <w:r w:rsidR="00EC17E7" w:rsidRPr="00DD3533">
        <w:rPr>
          <w:rFonts w:hint="eastAsia"/>
          <w:lang w:eastAsia="zh-TW"/>
        </w:rPr>
        <w:t>881</w:t>
      </w:r>
      <w:r w:rsidRPr="00DD3533">
        <w:rPr>
          <w:rFonts w:hint="eastAsia"/>
          <w:lang w:eastAsia="zh-TW"/>
        </w:rPr>
        <w:t>家公司（</w:t>
      </w:r>
      <w:r w:rsidRPr="00DD3533">
        <w:rPr>
          <w:rFonts w:hint="eastAsia"/>
          <w:lang w:eastAsia="zh-TW"/>
        </w:rPr>
        <w:t>8.6%</w:t>
      </w:r>
      <w:r w:rsidRPr="00DD3533">
        <w:rPr>
          <w:rFonts w:hint="eastAsia"/>
          <w:lang w:eastAsia="zh-TW"/>
        </w:rPr>
        <w:t>）、中國</w:t>
      </w:r>
      <w:r w:rsidR="00EC17E7" w:rsidRPr="00DD3533">
        <w:rPr>
          <w:rFonts w:hint="eastAsia"/>
          <w:lang w:eastAsia="zh-TW"/>
        </w:rPr>
        <w:t>大陸</w:t>
      </w:r>
      <w:r w:rsidR="00EC17E7" w:rsidRPr="00DD3533">
        <w:rPr>
          <w:rFonts w:hint="eastAsia"/>
          <w:lang w:eastAsia="zh-TW"/>
        </w:rPr>
        <w:t>862</w:t>
      </w:r>
      <w:r w:rsidRPr="00DD3533">
        <w:rPr>
          <w:rFonts w:hint="eastAsia"/>
          <w:lang w:eastAsia="zh-TW"/>
        </w:rPr>
        <w:t>家公司（</w:t>
      </w:r>
      <w:r w:rsidRPr="00DD3533">
        <w:rPr>
          <w:rFonts w:hint="eastAsia"/>
          <w:lang w:eastAsia="zh-TW"/>
        </w:rPr>
        <w:t>8.4%</w:t>
      </w:r>
      <w:r w:rsidRPr="00DD3533">
        <w:rPr>
          <w:rFonts w:hint="eastAsia"/>
          <w:lang w:eastAsia="zh-TW"/>
        </w:rPr>
        <w:t>）和</w:t>
      </w:r>
      <w:proofErr w:type="gramStart"/>
      <w:r w:rsidRPr="00DD3533">
        <w:rPr>
          <w:rFonts w:hint="eastAsia"/>
          <w:lang w:eastAsia="zh-TW"/>
        </w:rPr>
        <w:t>突尼</w:t>
      </w:r>
      <w:proofErr w:type="gramEnd"/>
      <w:r w:rsidRPr="00DD3533">
        <w:rPr>
          <w:rFonts w:hint="eastAsia"/>
          <w:lang w:eastAsia="zh-TW"/>
        </w:rPr>
        <w:t>西亞</w:t>
      </w:r>
      <w:r w:rsidR="00EC17E7" w:rsidRPr="00DD3533">
        <w:rPr>
          <w:rFonts w:hint="eastAsia"/>
          <w:lang w:eastAsia="zh-TW"/>
        </w:rPr>
        <w:t>698</w:t>
      </w:r>
      <w:r w:rsidRPr="00DD3533">
        <w:rPr>
          <w:rFonts w:hint="eastAsia"/>
          <w:lang w:eastAsia="zh-TW"/>
        </w:rPr>
        <w:t>家公司（</w:t>
      </w:r>
      <w:r w:rsidRPr="00DD3533">
        <w:rPr>
          <w:rFonts w:hint="eastAsia"/>
          <w:lang w:eastAsia="zh-TW"/>
        </w:rPr>
        <w:t>6.8%</w:t>
      </w:r>
      <w:r w:rsidRPr="00DD3533">
        <w:rPr>
          <w:rFonts w:hint="eastAsia"/>
          <w:lang w:eastAsia="zh-TW"/>
        </w:rPr>
        <w:t>）。這些企業從事服務業（</w:t>
      </w:r>
      <w:r w:rsidRPr="00DD3533">
        <w:rPr>
          <w:rFonts w:hint="eastAsia"/>
          <w:lang w:eastAsia="zh-TW"/>
        </w:rPr>
        <w:t>4,371</w:t>
      </w:r>
      <w:r w:rsidRPr="00DD3533">
        <w:rPr>
          <w:rFonts w:hint="eastAsia"/>
          <w:lang w:eastAsia="zh-TW"/>
        </w:rPr>
        <w:t>）、商品生產（</w:t>
      </w:r>
      <w:r w:rsidRPr="00DD3533">
        <w:rPr>
          <w:rFonts w:hint="eastAsia"/>
          <w:lang w:eastAsia="zh-TW"/>
        </w:rPr>
        <w:t>4,241</w:t>
      </w:r>
      <w:r w:rsidRPr="00DD3533">
        <w:rPr>
          <w:rFonts w:hint="eastAsia"/>
          <w:lang w:eastAsia="zh-TW"/>
        </w:rPr>
        <w:t>）、進口（</w:t>
      </w:r>
      <w:r w:rsidRPr="00DD3533">
        <w:rPr>
          <w:rFonts w:hint="eastAsia"/>
          <w:lang w:eastAsia="zh-TW"/>
        </w:rPr>
        <w:t>2,312</w:t>
      </w:r>
      <w:r w:rsidRPr="00DD3533">
        <w:rPr>
          <w:rFonts w:hint="eastAsia"/>
          <w:lang w:eastAsia="zh-TW"/>
        </w:rPr>
        <w:t>）、批發（</w:t>
      </w:r>
      <w:r w:rsidRPr="00DD3533">
        <w:rPr>
          <w:rFonts w:hint="eastAsia"/>
          <w:lang w:eastAsia="zh-TW"/>
        </w:rPr>
        <w:t>1,008</w:t>
      </w:r>
      <w:r w:rsidRPr="00DD3533">
        <w:rPr>
          <w:rFonts w:hint="eastAsia"/>
          <w:lang w:eastAsia="zh-TW"/>
        </w:rPr>
        <w:t>）和零售（</w:t>
      </w:r>
      <w:r w:rsidRPr="00DD3533">
        <w:rPr>
          <w:rFonts w:hint="eastAsia"/>
          <w:lang w:eastAsia="zh-TW"/>
        </w:rPr>
        <w:t>973</w:t>
      </w:r>
      <w:r w:rsidRPr="00DD3533">
        <w:rPr>
          <w:rFonts w:hint="eastAsia"/>
          <w:lang w:eastAsia="zh-TW"/>
        </w:rPr>
        <w:t>）。</w:t>
      </w:r>
    </w:p>
    <w:p w14:paraId="15C66CDE" w14:textId="77777777" w:rsidR="001E6FF2" w:rsidRPr="00DD3533" w:rsidRDefault="001E6FF2" w:rsidP="00CF5ED5">
      <w:pPr>
        <w:pStyle w:val="a7"/>
        <w:spacing w:before="257" w:after="257"/>
        <w:rPr>
          <w:lang w:bidi="he-IL"/>
        </w:rPr>
      </w:pPr>
      <w:r w:rsidRPr="00DD3533">
        <w:rPr>
          <w:rFonts w:hint="eastAsia"/>
          <w:lang w:val="zh-TW" w:bidi="he-IL"/>
        </w:rPr>
        <w:t>二、</w:t>
      </w:r>
      <w:proofErr w:type="gramStart"/>
      <w:r w:rsidR="00DE3C60" w:rsidRPr="00DD3533">
        <w:rPr>
          <w:rFonts w:hint="eastAsia"/>
          <w:lang w:val="zh-TW" w:bidi="he-IL"/>
        </w:rPr>
        <w:t>臺</w:t>
      </w:r>
      <w:proofErr w:type="gramEnd"/>
      <w:r w:rsidRPr="00DD3533">
        <w:rPr>
          <w:rFonts w:hint="eastAsia"/>
          <w:lang w:bidi="he-IL"/>
        </w:rPr>
        <w:t>（</w:t>
      </w:r>
      <w:r w:rsidRPr="00DD3533">
        <w:rPr>
          <w:rFonts w:hint="eastAsia"/>
          <w:lang w:val="zh-TW" w:bidi="he-IL"/>
        </w:rPr>
        <w:t>華</w:t>
      </w:r>
      <w:r w:rsidRPr="00DD3533">
        <w:rPr>
          <w:rFonts w:hint="eastAsia"/>
          <w:lang w:bidi="he-IL"/>
        </w:rPr>
        <w:t>）</w:t>
      </w:r>
      <w:r w:rsidRPr="00DD3533">
        <w:rPr>
          <w:rFonts w:hint="eastAsia"/>
          <w:lang w:val="zh-TW" w:bidi="he-IL"/>
        </w:rPr>
        <w:t>商在當地經營現況</w:t>
      </w:r>
    </w:p>
    <w:p w14:paraId="784B505E" w14:textId="77777777" w:rsidR="001E6FF2" w:rsidRPr="00DD3533" w:rsidRDefault="00AE3BB5" w:rsidP="003D3672">
      <w:pPr>
        <w:ind w:firstLine="472"/>
        <w:rPr>
          <w:lang w:eastAsia="zh-TW"/>
        </w:rPr>
      </w:pPr>
      <w:proofErr w:type="gramStart"/>
      <w:r w:rsidRPr="00DD3533">
        <w:rPr>
          <w:rFonts w:hint="eastAsia"/>
          <w:lang w:eastAsia="zh-TW"/>
        </w:rPr>
        <w:t>臺</w:t>
      </w:r>
      <w:proofErr w:type="gramEnd"/>
      <w:r w:rsidRPr="00DD3533">
        <w:rPr>
          <w:rFonts w:hint="eastAsia"/>
          <w:lang w:eastAsia="zh-TW"/>
        </w:rPr>
        <w:t>商如華碩、</w:t>
      </w:r>
      <w:r w:rsidRPr="00DD3533">
        <w:rPr>
          <w:rFonts w:hint="eastAsia"/>
          <w:lang w:eastAsia="zh-TW"/>
        </w:rPr>
        <w:t>SYM</w:t>
      </w:r>
      <w:r w:rsidRPr="00DD3533">
        <w:rPr>
          <w:rFonts w:hint="eastAsia"/>
          <w:lang w:eastAsia="zh-TW"/>
        </w:rPr>
        <w:t>等多以經銷合作方式在地經營市場，當地亦無</w:t>
      </w:r>
      <w:proofErr w:type="gramStart"/>
      <w:r w:rsidR="00EC17E7" w:rsidRPr="00DD3533">
        <w:rPr>
          <w:rFonts w:hint="eastAsia"/>
          <w:lang w:eastAsia="zh-TW"/>
        </w:rPr>
        <w:t>臺</w:t>
      </w:r>
      <w:proofErr w:type="gramEnd"/>
      <w:r w:rsidRPr="00DD3533">
        <w:rPr>
          <w:rFonts w:hint="eastAsia"/>
          <w:lang w:eastAsia="zh-TW"/>
        </w:rPr>
        <w:t>商會組織</w:t>
      </w:r>
    </w:p>
    <w:p w14:paraId="7C57308A" w14:textId="77777777" w:rsidR="001E6FF2" w:rsidRPr="00DD3533" w:rsidRDefault="001E6FF2" w:rsidP="003D5AA5">
      <w:pPr>
        <w:pStyle w:val="a7"/>
        <w:spacing w:before="257" w:after="257"/>
        <w:rPr>
          <w:lang w:bidi="he-IL"/>
        </w:rPr>
      </w:pPr>
      <w:r w:rsidRPr="00DD3533">
        <w:rPr>
          <w:rFonts w:hint="eastAsia"/>
          <w:lang w:val="zh-TW" w:bidi="he-IL"/>
        </w:rPr>
        <w:t>三、投資機會</w:t>
      </w:r>
    </w:p>
    <w:p w14:paraId="37EE0ADB" w14:textId="2552C37F" w:rsidR="001E6FF2" w:rsidRPr="00DD3533" w:rsidRDefault="00AE3BB5" w:rsidP="00AE3BB5">
      <w:pPr>
        <w:ind w:firstLine="472"/>
        <w:rPr>
          <w:lang w:eastAsia="zh-TW"/>
        </w:rPr>
      </w:pPr>
      <w:r w:rsidRPr="00DD3533">
        <w:rPr>
          <w:rFonts w:hint="eastAsia"/>
          <w:lang w:eastAsia="zh-TW"/>
        </w:rPr>
        <w:t>適合國內廠商投資之當地製造業、服務業投資機會包含機械</w:t>
      </w:r>
      <w:r w:rsidR="001F3C3E" w:rsidRPr="00DD3533">
        <w:rPr>
          <w:rFonts w:hint="eastAsia"/>
          <w:lang w:eastAsia="zh-TW"/>
        </w:rPr>
        <w:t>（</w:t>
      </w:r>
      <w:r w:rsidRPr="00DD3533">
        <w:rPr>
          <w:rFonts w:hint="eastAsia"/>
          <w:lang w:eastAsia="zh-TW"/>
        </w:rPr>
        <w:t>食品加工、包裝、木材和紙張、</w:t>
      </w:r>
      <w:proofErr w:type="gramStart"/>
      <w:r w:rsidRPr="00DD3533">
        <w:rPr>
          <w:rFonts w:hint="eastAsia"/>
          <w:lang w:eastAsia="zh-TW"/>
        </w:rPr>
        <w:t>橡</w:t>
      </w:r>
      <w:proofErr w:type="gramEnd"/>
      <w:r w:rsidRPr="00DD3533">
        <w:rPr>
          <w:rFonts w:hint="eastAsia"/>
          <w:lang w:eastAsia="zh-TW"/>
        </w:rPr>
        <w:t>塑膠、水處理設備</w:t>
      </w:r>
      <w:r w:rsidR="001F3C3E" w:rsidRPr="00DD3533">
        <w:rPr>
          <w:rFonts w:hint="eastAsia"/>
          <w:lang w:eastAsia="zh-TW"/>
        </w:rPr>
        <w:t>）</w:t>
      </w:r>
      <w:r w:rsidRPr="00DD3533">
        <w:rPr>
          <w:rFonts w:hint="eastAsia"/>
          <w:lang w:eastAsia="zh-TW"/>
        </w:rPr>
        <w:t>、醫療器材、汽車零配件、機車、資通訊、再生能源、五金手工具等。</w:t>
      </w:r>
    </w:p>
    <w:p w14:paraId="42233C9D" w14:textId="77777777" w:rsidR="001E6FF2" w:rsidRPr="00DD3533" w:rsidRDefault="001E6FF2" w:rsidP="00EA285F">
      <w:pPr>
        <w:ind w:firstLine="472"/>
        <w:rPr>
          <w:lang w:eastAsia="zh-TW"/>
        </w:rPr>
      </w:pPr>
    </w:p>
    <w:p w14:paraId="01C74E24" w14:textId="560D62CA" w:rsidR="001F3C3E" w:rsidRPr="00DD3533" w:rsidRDefault="001F3C3E">
      <w:pPr>
        <w:widowControl/>
        <w:overflowPunct/>
        <w:autoSpaceDE/>
        <w:autoSpaceDN/>
        <w:ind w:firstLineChars="0" w:firstLine="0"/>
        <w:jc w:val="left"/>
        <w:rPr>
          <w:lang w:eastAsia="zh-TW"/>
        </w:rPr>
      </w:pPr>
      <w:r w:rsidRPr="00DD3533">
        <w:rPr>
          <w:lang w:eastAsia="zh-TW"/>
        </w:rPr>
        <w:br w:type="page"/>
      </w:r>
    </w:p>
    <w:p w14:paraId="5A93C390" w14:textId="77777777" w:rsidR="001F3C3E" w:rsidRPr="00DD3533" w:rsidRDefault="001F3C3E" w:rsidP="00EA285F">
      <w:pPr>
        <w:ind w:firstLine="472"/>
        <w:rPr>
          <w:lang w:eastAsia="zh-TW"/>
        </w:rPr>
      </w:pPr>
    </w:p>
    <w:p w14:paraId="5CD930B2" w14:textId="77777777" w:rsidR="001E6FF2" w:rsidRPr="00DD3533" w:rsidRDefault="001E6FF2" w:rsidP="00EA285F">
      <w:pPr>
        <w:ind w:firstLine="472"/>
        <w:rPr>
          <w:lang w:eastAsia="zh-TW"/>
        </w:rPr>
        <w:sectPr w:rsidR="001E6FF2" w:rsidRPr="00DD3533" w:rsidSect="003E0BC3">
          <w:headerReference w:type="default" r:id="rId21"/>
          <w:pgSz w:w="11906" w:h="16838" w:code="9"/>
          <w:pgMar w:top="2268" w:right="1701" w:bottom="1701" w:left="1701" w:header="1134" w:footer="851" w:gutter="0"/>
          <w:cols w:space="425"/>
          <w:docGrid w:type="linesAndChars" w:linePitch="514" w:charSpace="-774"/>
        </w:sectPr>
      </w:pPr>
    </w:p>
    <w:p w14:paraId="132DF874" w14:textId="77777777" w:rsidR="001E6FF2" w:rsidRPr="00DD3533" w:rsidRDefault="001E6FF2" w:rsidP="00CF5ED5">
      <w:pPr>
        <w:pStyle w:val="a5"/>
        <w:spacing w:before="514" w:after="771"/>
        <w:rPr>
          <w:lang w:bidi="he-IL"/>
        </w:rPr>
      </w:pPr>
      <w:bookmarkStart w:id="4" w:name="_Toc115026854"/>
      <w:r w:rsidRPr="00DD3533">
        <w:rPr>
          <w:rFonts w:hint="eastAsia"/>
          <w:lang w:val="zh-TW" w:bidi="he-IL"/>
        </w:rPr>
        <w:lastRenderedPageBreak/>
        <w:t>第肆章　投資法規及程序</w:t>
      </w:r>
      <w:bookmarkEnd w:id="4"/>
    </w:p>
    <w:p w14:paraId="65A1412C" w14:textId="77777777" w:rsidR="001E6FF2" w:rsidRPr="00DD3533" w:rsidRDefault="001E6FF2" w:rsidP="00CF5ED5">
      <w:pPr>
        <w:pStyle w:val="a7"/>
        <w:spacing w:before="257" w:after="257"/>
        <w:rPr>
          <w:lang w:bidi="he-IL"/>
        </w:rPr>
      </w:pPr>
      <w:r w:rsidRPr="00DD3533">
        <w:rPr>
          <w:rFonts w:hint="eastAsia"/>
          <w:lang w:val="zh-TW" w:bidi="he-IL"/>
        </w:rPr>
        <w:t>一、主要投資法令</w:t>
      </w:r>
    </w:p>
    <w:p w14:paraId="764E1650" w14:textId="77777777" w:rsidR="0050370C" w:rsidRPr="00DD3533" w:rsidRDefault="0050370C" w:rsidP="0050370C">
      <w:pPr>
        <w:ind w:firstLine="472"/>
        <w:rPr>
          <w:lang w:eastAsia="zh-TW"/>
        </w:rPr>
      </w:pPr>
      <w:r w:rsidRPr="00DD3533">
        <w:rPr>
          <w:rFonts w:hint="eastAsia"/>
          <w:lang w:eastAsia="zh-TW"/>
        </w:rPr>
        <w:t>主要的投資法令為第</w:t>
      </w:r>
      <w:r w:rsidR="00EC17E7" w:rsidRPr="00DD3533">
        <w:rPr>
          <w:rFonts w:hint="eastAsia"/>
          <w:lang w:eastAsia="zh-TW"/>
        </w:rPr>
        <w:t>16-09</w:t>
      </w:r>
      <w:r w:rsidRPr="00DD3533">
        <w:rPr>
          <w:rFonts w:hint="eastAsia"/>
          <w:lang w:eastAsia="zh-TW"/>
        </w:rPr>
        <w:t>號法令。新法令主要是通過統一的法律框架簡化投資程序，鼓勵外國投資並增強阿爾及利亞的吸引力。包括：</w:t>
      </w:r>
    </w:p>
    <w:p w14:paraId="2CBAF965" w14:textId="254CBC68" w:rsidR="0050370C" w:rsidRPr="00DD3533" w:rsidRDefault="00EC17E7" w:rsidP="0050370C">
      <w:pPr>
        <w:ind w:firstLine="472"/>
        <w:rPr>
          <w:lang w:eastAsia="zh-TW"/>
        </w:rPr>
      </w:pPr>
      <w:r w:rsidRPr="00DD3533">
        <w:rPr>
          <w:rFonts w:hint="eastAsia"/>
          <w:lang w:eastAsia="zh-TW"/>
        </w:rPr>
        <w:t>2016</w:t>
      </w:r>
      <w:r w:rsidR="0050370C" w:rsidRPr="00DD3533">
        <w:rPr>
          <w:rFonts w:hint="eastAsia"/>
          <w:lang w:eastAsia="zh-TW"/>
        </w:rPr>
        <w:t>年</w:t>
      </w:r>
      <w:r w:rsidRPr="00DD3533">
        <w:rPr>
          <w:rFonts w:hint="eastAsia"/>
          <w:lang w:eastAsia="zh-TW"/>
        </w:rPr>
        <w:t>8</w:t>
      </w:r>
      <w:r w:rsidR="0050370C" w:rsidRPr="00DD3533">
        <w:rPr>
          <w:rFonts w:hint="eastAsia"/>
          <w:lang w:eastAsia="zh-TW"/>
        </w:rPr>
        <w:t>月</w:t>
      </w:r>
      <w:r w:rsidRPr="00DD3533">
        <w:rPr>
          <w:rFonts w:hint="eastAsia"/>
          <w:lang w:eastAsia="zh-TW"/>
        </w:rPr>
        <w:t>3</w:t>
      </w:r>
      <w:r w:rsidR="0050370C" w:rsidRPr="00DD3533">
        <w:rPr>
          <w:rFonts w:hint="eastAsia"/>
          <w:lang w:eastAsia="zh-TW"/>
        </w:rPr>
        <w:t>日，</w:t>
      </w:r>
      <w:proofErr w:type="spellStart"/>
      <w:r w:rsidRPr="00DD3533">
        <w:rPr>
          <w:rFonts w:hint="eastAsia"/>
          <w:lang w:eastAsia="zh-TW"/>
        </w:rPr>
        <w:t>Chaoual</w:t>
      </w:r>
      <w:proofErr w:type="spellEnd"/>
      <w:r w:rsidRPr="00DD3533">
        <w:rPr>
          <w:rFonts w:hint="eastAsia"/>
          <w:lang w:eastAsia="zh-TW"/>
        </w:rPr>
        <w:t xml:space="preserve"> 1437</w:t>
      </w:r>
      <w:r w:rsidR="0050370C" w:rsidRPr="00DD3533">
        <w:rPr>
          <w:rFonts w:hint="eastAsia"/>
          <w:lang w:eastAsia="zh-TW"/>
        </w:rPr>
        <w:t>號</w:t>
      </w:r>
      <w:r w:rsidRPr="00DD3533">
        <w:rPr>
          <w:rFonts w:hint="eastAsia"/>
          <w:lang w:eastAsia="zh-TW"/>
        </w:rPr>
        <w:t>29</w:t>
      </w:r>
      <w:r w:rsidR="0050370C" w:rsidRPr="00DD3533">
        <w:rPr>
          <w:rFonts w:hint="eastAsia"/>
          <w:lang w:eastAsia="zh-TW"/>
        </w:rPr>
        <w:t>號第</w:t>
      </w:r>
      <w:r w:rsidRPr="00DD3533">
        <w:rPr>
          <w:rFonts w:hint="eastAsia"/>
          <w:lang w:eastAsia="zh-TW"/>
        </w:rPr>
        <w:t>16-09</w:t>
      </w:r>
      <w:r w:rsidR="0050370C" w:rsidRPr="00DD3533">
        <w:rPr>
          <w:rFonts w:hint="eastAsia"/>
          <w:lang w:eastAsia="zh-TW"/>
        </w:rPr>
        <w:t>號法律，與促進投資有關。</w:t>
      </w:r>
      <w:r w:rsidR="0050370C" w:rsidRPr="00DD3533">
        <w:rPr>
          <w:rFonts w:hint="eastAsia"/>
          <w:lang w:eastAsia="zh-TW"/>
        </w:rPr>
        <w:t>www.joradp.dz</w:t>
      </w:r>
      <w:r w:rsidR="0050370C" w:rsidRPr="00DD3533">
        <w:rPr>
          <w:rFonts w:hint="eastAsia"/>
          <w:lang w:eastAsia="zh-TW"/>
        </w:rPr>
        <w:t>官方公報第</w:t>
      </w:r>
      <w:r w:rsidRPr="00DD3533">
        <w:rPr>
          <w:rFonts w:hint="eastAsia"/>
          <w:lang w:eastAsia="zh-TW"/>
        </w:rPr>
        <w:t>46/2016</w:t>
      </w:r>
      <w:r w:rsidR="0050370C" w:rsidRPr="00DD3533">
        <w:rPr>
          <w:rFonts w:hint="eastAsia"/>
          <w:lang w:eastAsia="zh-TW"/>
        </w:rPr>
        <w:t>號。第</w:t>
      </w:r>
      <w:r w:rsidRPr="00DD3533">
        <w:rPr>
          <w:rFonts w:hint="eastAsia"/>
          <w:lang w:eastAsia="zh-TW"/>
        </w:rPr>
        <w:t>17-100</w:t>
      </w:r>
      <w:r w:rsidR="0050370C" w:rsidRPr="00DD3533">
        <w:rPr>
          <w:rFonts w:hint="eastAsia"/>
          <w:lang w:eastAsia="zh-TW"/>
        </w:rPr>
        <w:t>號</w:t>
      </w:r>
      <w:proofErr w:type="spellStart"/>
      <w:r w:rsidR="0050370C" w:rsidRPr="00DD3533">
        <w:rPr>
          <w:rFonts w:hint="eastAsia"/>
          <w:lang w:eastAsia="zh-TW"/>
        </w:rPr>
        <w:t>Jo</w:t>
      </w:r>
      <w:r w:rsidRPr="00DD3533">
        <w:rPr>
          <w:rFonts w:hint="eastAsia"/>
          <w:lang w:eastAsia="zh-TW"/>
        </w:rPr>
        <w:t>umada</w:t>
      </w:r>
      <w:proofErr w:type="spellEnd"/>
      <w:r w:rsidRPr="00DD3533">
        <w:rPr>
          <w:rFonts w:hint="eastAsia"/>
          <w:lang w:eastAsia="zh-TW"/>
        </w:rPr>
        <w:t xml:space="preserve"> </w:t>
      </w:r>
      <w:proofErr w:type="spellStart"/>
      <w:r w:rsidRPr="00DD3533">
        <w:rPr>
          <w:rFonts w:hint="eastAsia"/>
          <w:lang w:eastAsia="zh-TW"/>
        </w:rPr>
        <w:t>Ethania</w:t>
      </w:r>
      <w:proofErr w:type="spellEnd"/>
      <w:r w:rsidRPr="00DD3533">
        <w:rPr>
          <w:rFonts w:hint="eastAsia"/>
          <w:lang w:eastAsia="zh-TW"/>
        </w:rPr>
        <w:t xml:space="preserve"> 6, 1438</w:t>
      </w:r>
      <w:r w:rsidR="0050370C" w:rsidRPr="00DD3533">
        <w:rPr>
          <w:rFonts w:hint="eastAsia"/>
          <w:lang w:eastAsia="zh-TW"/>
        </w:rPr>
        <w:t>對應於</w:t>
      </w:r>
      <w:r w:rsidRPr="00DD3533">
        <w:rPr>
          <w:rFonts w:hint="eastAsia"/>
          <w:lang w:eastAsia="zh-TW"/>
        </w:rPr>
        <w:t>2017</w:t>
      </w:r>
      <w:r w:rsidR="0050370C" w:rsidRPr="00DD3533">
        <w:rPr>
          <w:rFonts w:hint="eastAsia"/>
          <w:lang w:eastAsia="zh-TW"/>
        </w:rPr>
        <w:t>年</w:t>
      </w:r>
      <w:r w:rsidR="0050370C" w:rsidRPr="00DD3533">
        <w:rPr>
          <w:rFonts w:hint="eastAsia"/>
          <w:lang w:eastAsia="zh-TW"/>
        </w:rPr>
        <w:t>3</w:t>
      </w:r>
      <w:r w:rsidR="0050370C" w:rsidRPr="00DD3533">
        <w:rPr>
          <w:rFonts w:hint="eastAsia"/>
          <w:lang w:eastAsia="zh-TW"/>
        </w:rPr>
        <w:t>月</w:t>
      </w:r>
      <w:r w:rsidRPr="00DD3533">
        <w:rPr>
          <w:rFonts w:hint="eastAsia"/>
          <w:lang w:eastAsia="zh-TW"/>
        </w:rPr>
        <w:t>5</w:t>
      </w:r>
      <w:r w:rsidR="0050370C" w:rsidRPr="00DD3533">
        <w:rPr>
          <w:rFonts w:hint="eastAsia"/>
          <w:lang w:eastAsia="zh-TW"/>
        </w:rPr>
        <w:t>日修改和補充齋月</w:t>
      </w:r>
      <w:r w:rsidRPr="00DD3533">
        <w:rPr>
          <w:rFonts w:hint="eastAsia"/>
          <w:lang w:eastAsia="zh-TW"/>
        </w:rPr>
        <w:t>16,1427</w:t>
      </w:r>
      <w:r w:rsidR="0050370C" w:rsidRPr="00DD3533">
        <w:rPr>
          <w:rFonts w:hint="eastAsia"/>
          <w:lang w:eastAsia="zh-TW"/>
        </w:rPr>
        <w:t>號法令</w:t>
      </w:r>
      <w:r w:rsidRPr="00DD3533">
        <w:rPr>
          <w:rFonts w:hint="eastAsia"/>
          <w:lang w:eastAsia="zh-TW"/>
        </w:rPr>
        <w:t>06-356</w:t>
      </w:r>
      <w:r w:rsidR="0050370C" w:rsidRPr="00DD3533">
        <w:rPr>
          <w:rFonts w:hint="eastAsia"/>
          <w:lang w:eastAsia="zh-TW"/>
        </w:rPr>
        <w:t>對應於</w:t>
      </w:r>
      <w:r w:rsidRPr="00DD3533">
        <w:rPr>
          <w:rFonts w:hint="eastAsia"/>
          <w:lang w:eastAsia="zh-TW"/>
        </w:rPr>
        <w:t>2006</w:t>
      </w:r>
      <w:r w:rsidR="0050370C" w:rsidRPr="00DD3533">
        <w:rPr>
          <w:rFonts w:hint="eastAsia"/>
          <w:lang w:eastAsia="zh-TW"/>
        </w:rPr>
        <w:t>年</w:t>
      </w:r>
      <w:r w:rsidRPr="00DD3533">
        <w:rPr>
          <w:rFonts w:hint="eastAsia"/>
          <w:lang w:eastAsia="zh-TW"/>
        </w:rPr>
        <w:t>10</w:t>
      </w:r>
      <w:r w:rsidR="0050370C" w:rsidRPr="00DD3533">
        <w:rPr>
          <w:rFonts w:hint="eastAsia"/>
          <w:lang w:eastAsia="zh-TW"/>
        </w:rPr>
        <w:t>月</w:t>
      </w:r>
      <w:r w:rsidRPr="00DD3533">
        <w:rPr>
          <w:rFonts w:hint="eastAsia"/>
          <w:lang w:eastAsia="zh-TW"/>
        </w:rPr>
        <w:t>9</w:t>
      </w:r>
      <w:r w:rsidR="0050370C" w:rsidRPr="00DD3533">
        <w:rPr>
          <w:rFonts w:hint="eastAsia"/>
          <w:lang w:eastAsia="zh-TW"/>
        </w:rPr>
        <w:t>日，關於國家權力、組織和運作投資發展署。對應於</w:t>
      </w:r>
      <w:r w:rsidR="00246A8A" w:rsidRPr="00DD3533">
        <w:rPr>
          <w:rFonts w:hint="eastAsia"/>
          <w:lang w:eastAsia="zh-TW"/>
        </w:rPr>
        <w:t>2017</w:t>
      </w:r>
      <w:r w:rsidR="0050370C" w:rsidRPr="00DD3533">
        <w:rPr>
          <w:rFonts w:hint="eastAsia"/>
          <w:lang w:eastAsia="zh-TW"/>
        </w:rPr>
        <w:t>年</w:t>
      </w:r>
      <w:r w:rsidR="00246A8A" w:rsidRPr="00DD3533">
        <w:rPr>
          <w:rFonts w:hint="eastAsia"/>
          <w:lang w:eastAsia="zh-TW"/>
        </w:rPr>
        <w:t>3</w:t>
      </w:r>
      <w:r w:rsidR="0050370C" w:rsidRPr="00DD3533">
        <w:rPr>
          <w:rFonts w:hint="eastAsia"/>
          <w:lang w:eastAsia="zh-TW"/>
        </w:rPr>
        <w:t>月</w:t>
      </w:r>
      <w:r w:rsidR="00246A8A" w:rsidRPr="00DD3533">
        <w:rPr>
          <w:rFonts w:hint="eastAsia"/>
          <w:lang w:eastAsia="zh-TW"/>
        </w:rPr>
        <w:t>5</w:t>
      </w:r>
      <w:r w:rsidR="0050370C" w:rsidRPr="00DD3533">
        <w:rPr>
          <w:rFonts w:hint="eastAsia"/>
          <w:lang w:eastAsia="zh-TW"/>
        </w:rPr>
        <w:t>日的</w:t>
      </w:r>
      <w:r w:rsidR="0050370C" w:rsidRPr="00DD3533">
        <w:rPr>
          <w:rFonts w:hint="eastAsia"/>
          <w:lang w:eastAsia="zh-TW"/>
        </w:rPr>
        <w:t xml:space="preserve">6 </w:t>
      </w:r>
      <w:proofErr w:type="spellStart"/>
      <w:r w:rsidR="0050370C" w:rsidRPr="00DD3533">
        <w:rPr>
          <w:rFonts w:hint="eastAsia"/>
          <w:lang w:eastAsia="zh-TW"/>
        </w:rPr>
        <w:t>Joumada</w:t>
      </w:r>
      <w:proofErr w:type="spellEnd"/>
      <w:r w:rsidR="0050370C" w:rsidRPr="00DD3533">
        <w:rPr>
          <w:rFonts w:hint="eastAsia"/>
          <w:lang w:eastAsia="zh-TW"/>
        </w:rPr>
        <w:t xml:space="preserve"> </w:t>
      </w:r>
      <w:proofErr w:type="spellStart"/>
      <w:r w:rsidR="0050370C" w:rsidRPr="00DD3533">
        <w:rPr>
          <w:rFonts w:hint="eastAsia"/>
          <w:lang w:eastAsia="zh-TW"/>
        </w:rPr>
        <w:t>Ethania</w:t>
      </w:r>
      <w:proofErr w:type="spellEnd"/>
      <w:r w:rsidR="0050370C" w:rsidRPr="00DD3533">
        <w:rPr>
          <w:rFonts w:hint="eastAsia"/>
          <w:lang w:eastAsia="zh-TW"/>
        </w:rPr>
        <w:t xml:space="preserve"> 1438</w:t>
      </w:r>
      <w:r w:rsidR="0050370C" w:rsidRPr="00DD3533">
        <w:rPr>
          <w:rFonts w:hint="eastAsia"/>
          <w:lang w:eastAsia="zh-TW"/>
        </w:rPr>
        <w:t>號</w:t>
      </w:r>
      <w:r w:rsidR="0050370C" w:rsidRPr="00DD3533">
        <w:rPr>
          <w:rFonts w:hint="eastAsia"/>
          <w:lang w:eastAsia="zh-TW"/>
        </w:rPr>
        <w:t>17-101</w:t>
      </w:r>
      <w:r w:rsidR="0050370C" w:rsidRPr="00DD3533">
        <w:rPr>
          <w:rFonts w:hint="eastAsia"/>
          <w:lang w:eastAsia="zh-TW"/>
        </w:rPr>
        <w:t>號法令，確定了負面清單，約</w:t>
      </w:r>
      <w:r w:rsidR="0050370C" w:rsidRPr="00DD3533">
        <w:rPr>
          <w:rFonts w:hint="eastAsia"/>
          <w:lang w:eastAsia="zh-TW"/>
        </w:rPr>
        <w:t>150</w:t>
      </w:r>
      <w:r w:rsidR="0050370C" w:rsidRPr="00DD3533">
        <w:rPr>
          <w:rFonts w:hint="eastAsia"/>
          <w:lang w:eastAsia="zh-TW"/>
        </w:rPr>
        <w:t>項活動被排除在外。該清單包括被視為飽和的產業以及不符合現行法規規定的所有組裝活動：</w:t>
      </w:r>
    </w:p>
    <w:p w14:paraId="1BFE54C3" w14:textId="6CC5DA55" w:rsidR="0050370C" w:rsidRPr="00DD3533" w:rsidRDefault="001C5EC3" w:rsidP="00840D5C">
      <w:pPr>
        <w:ind w:firstLine="472"/>
        <w:rPr>
          <w:lang w:eastAsia="zh-TW"/>
        </w:rPr>
      </w:pPr>
      <w:r w:rsidRPr="00DD3533">
        <w:rPr>
          <w:lang w:eastAsia="zh-TW"/>
        </w:rPr>
        <w:t>♦</w:t>
      </w:r>
      <w:r w:rsidRPr="00DD3533">
        <w:rPr>
          <w:rFonts w:hint="eastAsia"/>
          <w:lang w:eastAsia="zh-TW"/>
        </w:rPr>
        <w:tab/>
      </w:r>
      <w:r w:rsidR="0050370C" w:rsidRPr="00DD3533">
        <w:rPr>
          <w:rFonts w:hint="eastAsia"/>
          <w:lang w:eastAsia="zh-TW"/>
        </w:rPr>
        <w:t>鋼筋的生產，</w:t>
      </w:r>
    </w:p>
    <w:p w14:paraId="070671BE" w14:textId="6354BAB9" w:rsidR="003A45D2" w:rsidRPr="00DD3533" w:rsidRDefault="001C5EC3" w:rsidP="00840D5C">
      <w:pPr>
        <w:ind w:firstLine="472"/>
        <w:rPr>
          <w:lang w:eastAsia="zh-TW"/>
        </w:rPr>
      </w:pPr>
      <w:r w:rsidRPr="00DD3533">
        <w:rPr>
          <w:lang w:eastAsia="zh-TW"/>
        </w:rPr>
        <w:t>♦</w:t>
      </w:r>
      <w:r w:rsidRPr="00DD3533">
        <w:rPr>
          <w:rFonts w:hint="eastAsia"/>
          <w:lang w:eastAsia="zh-TW"/>
        </w:rPr>
        <w:tab/>
      </w:r>
      <w:r w:rsidR="0050370C" w:rsidRPr="00DD3533">
        <w:rPr>
          <w:rFonts w:hint="eastAsia"/>
          <w:lang w:eastAsia="zh-TW"/>
        </w:rPr>
        <w:t>灰色水泥、磚廠、石棉工業的製造，</w:t>
      </w:r>
    </w:p>
    <w:p w14:paraId="1D4642A5" w14:textId="53196521" w:rsidR="0050370C" w:rsidRPr="00DD3533" w:rsidRDefault="001C5EC3" w:rsidP="00840D5C">
      <w:pPr>
        <w:ind w:firstLine="472"/>
        <w:rPr>
          <w:lang w:eastAsia="zh-TW"/>
        </w:rPr>
      </w:pPr>
      <w:r w:rsidRPr="00DD3533">
        <w:rPr>
          <w:lang w:eastAsia="zh-TW"/>
        </w:rPr>
        <w:t>♦</w:t>
      </w:r>
      <w:r w:rsidRPr="00DD3533">
        <w:rPr>
          <w:rFonts w:hint="eastAsia"/>
          <w:lang w:eastAsia="zh-TW"/>
        </w:rPr>
        <w:tab/>
      </w:r>
      <w:r w:rsidR="0050370C" w:rsidRPr="00DD3533">
        <w:rPr>
          <w:rFonts w:hint="eastAsia"/>
          <w:lang w:eastAsia="zh-TW"/>
        </w:rPr>
        <w:t>銑削，</w:t>
      </w:r>
    </w:p>
    <w:p w14:paraId="2B776565" w14:textId="6F54D687" w:rsidR="0050370C" w:rsidRPr="00DD3533" w:rsidRDefault="001C5EC3" w:rsidP="00840D5C">
      <w:pPr>
        <w:ind w:firstLine="472"/>
        <w:rPr>
          <w:lang w:eastAsia="zh-TW"/>
        </w:rPr>
      </w:pPr>
      <w:r w:rsidRPr="00DD3533">
        <w:rPr>
          <w:lang w:eastAsia="zh-TW"/>
        </w:rPr>
        <w:t>♦</w:t>
      </w:r>
      <w:r w:rsidRPr="00DD3533">
        <w:rPr>
          <w:rFonts w:hint="eastAsia"/>
          <w:lang w:eastAsia="zh-TW"/>
        </w:rPr>
        <w:tab/>
      </w:r>
      <w:r w:rsidR="0050370C" w:rsidRPr="00DD3533">
        <w:rPr>
          <w:rFonts w:hint="eastAsia"/>
          <w:lang w:eastAsia="zh-TW"/>
        </w:rPr>
        <w:t>提取植物油，</w:t>
      </w:r>
    </w:p>
    <w:p w14:paraId="1E79A909" w14:textId="19E3BEE1" w:rsidR="0050370C" w:rsidRPr="00DD3533" w:rsidRDefault="001C5EC3" w:rsidP="00840D5C">
      <w:pPr>
        <w:ind w:firstLine="472"/>
        <w:rPr>
          <w:lang w:eastAsia="zh-TW"/>
        </w:rPr>
      </w:pPr>
      <w:r w:rsidRPr="00DD3533">
        <w:rPr>
          <w:lang w:eastAsia="zh-TW"/>
        </w:rPr>
        <w:t>♦</w:t>
      </w:r>
      <w:r w:rsidRPr="00DD3533">
        <w:rPr>
          <w:rFonts w:hint="eastAsia"/>
          <w:lang w:eastAsia="zh-TW"/>
        </w:rPr>
        <w:tab/>
      </w:r>
      <w:r w:rsidR="00FB09CC" w:rsidRPr="00DD3533">
        <w:rPr>
          <w:rFonts w:hint="eastAsia"/>
          <w:lang w:eastAsia="zh-TW"/>
        </w:rPr>
        <w:t>菸</w:t>
      </w:r>
      <w:r w:rsidR="0050370C" w:rsidRPr="00DD3533">
        <w:rPr>
          <w:rFonts w:hint="eastAsia"/>
          <w:lang w:eastAsia="zh-TW"/>
        </w:rPr>
        <w:t>草的加工和製造</w:t>
      </w:r>
    </w:p>
    <w:p w14:paraId="3C5693D7" w14:textId="18FB305E" w:rsidR="0050370C" w:rsidRPr="00DD3533" w:rsidRDefault="001C5EC3" w:rsidP="00840D5C">
      <w:pPr>
        <w:ind w:firstLine="472"/>
        <w:rPr>
          <w:lang w:eastAsia="zh-TW"/>
        </w:rPr>
      </w:pPr>
      <w:r w:rsidRPr="00DD3533">
        <w:rPr>
          <w:lang w:eastAsia="zh-TW"/>
        </w:rPr>
        <w:t>♦</w:t>
      </w:r>
      <w:r w:rsidRPr="00DD3533">
        <w:rPr>
          <w:rFonts w:hint="eastAsia"/>
          <w:lang w:eastAsia="zh-TW"/>
        </w:rPr>
        <w:tab/>
      </w:r>
      <w:r w:rsidR="0050370C" w:rsidRPr="00DD3533">
        <w:rPr>
          <w:rFonts w:hint="eastAsia"/>
          <w:lang w:eastAsia="zh-TW"/>
        </w:rPr>
        <w:t>汽車零配件的組裝。</w:t>
      </w:r>
    </w:p>
    <w:p w14:paraId="60726337" w14:textId="77777777" w:rsidR="001E6FF2" w:rsidRPr="00DD3533" w:rsidRDefault="001E6FF2" w:rsidP="00CF5ED5">
      <w:pPr>
        <w:pStyle w:val="a7"/>
        <w:spacing w:before="257" w:after="257"/>
        <w:rPr>
          <w:lang w:bidi="he-IL"/>
        </w:rPr>
      </w:pPr>
      <w:r w:rsidRPr="00DD3533">
        <w:rPr>
          <w:rFonts w:hint="eastAsia"/>
          <w:lang w:val="zh-TW" w:bidi="he-IL"/>
        </w:rPr>
        <w:t>二、投資申請之規定、程序、應準備文件及審查流程</w:t>
      </w:r>
    </w:p>
    <w:p w14:paraId="1F551318" w14:textId="77777777" w:rsidR="00A11DA7" w:rsidRPr="00DD3533" w:rsidRDefault="00A11DA7" w:rsidP="00A11DA7">
      <w:pPr>
        <w:ind w:firstLine="472"/>
        <w:rPr>
          <w:lang w:eastAsia="zh-TW" w:bidi="he-IL"/>
        </w:rPr>
      </w:pPr>
      <w:r w:rsidRPr="00DD3533">
        <w:rPr>
          <w:rFonts w:hint="eastAsia"/>
          <w:lang w:val="zh-TW" w:eastAsia="zh-TW" w:bidi="he-IL"/>
        </w:rPr>
        <w:t>關於投資常見問題</w:t>
      </w:r>
      <w:r w:rsidRPr="00DD3533">
        <w:rPr>
          <w:rFonts w:hint="eastAsia"/>
          <w:lang w:eastAsia="zh-TW" w:bidi="he-IL"/>
        </w:rPr>
        <w:t>https://andi.dz/faqs/</w:t>
      </w:r>
    </w:p>
    <w:p w14:paraId="07740BF7" w14:textId="77777777" w:rsidR="00840D5C" w:rsidRPr="00DD3533" w:rsidRDefault="001F3C3E" w:rsidP="00246A8A">
      <w:pPr>
        <w:pStyle w:val="a8"/>
      </w:pPr>
      <w:r w:rsidRPr="00DD3533">
        <w:rPr>
          <w:rFonts w:hint="eastAsia"/>
        </w:rPr>
        <w:lastRenderedPageBreak/>
        <w:t>（</w:t>
      </w:r>
      <w:r w:rsidR="00246A8A" w:rsidRPr="00DD3533">
        <w:rPr>
          <w:rFonts w:hint="eastAsia"/>
        </w:rPr>
        <w:t>一</w:t>
      </w:r>
      <w:r w:rsidRPr="00DD3533">
        <w:rPr>
          <w:rFonts w:hint="eastAsia"/>
        </w:rPr>
        <w:t>）</w:t>
      </w:r>
      <w:r w:rsidR="00A11DA7" w:rsidRPr="00DD3533">
        <w:rPr>
          <w:rFonts w:hint="eastAsia"/>
        </w:rPr>
        <w:t>投資類別：</w:t>
      </w:r>
    </w:p>
    <w:p w14:paraId="1DCA3897" w14:textId="09FBC785" w:rsidR="00A11DA7" w:rsidRPr="00DD3533" w:rsidRDefault="00A11DA7" w:rsidP="00840D5C">
      <w:pPr>
        <w:pStyle w:val="af4"/>
        <w:ind w:left="1417" w:hanging="472"/>
      </w:pPr>
      <w:r w:rsidRPr="00DD3533">
        <w:rPr>
          <w:rFonts w:hint="eastAsia"/>
        </w:rPr>
        <w:t>個別公司；一般名稱的有限合夥；有限合夥制</w:t>
      </w:r>
      <w:r w:rsidR="001F3C3E" w:rsidRPr="00DD3533">
        <w:rPr>
          <w:rFonts w:hint="eastAsia"/>
        </w:rPr>
        <w:t>；</w:t>
      </w:r>
      <w:r w:rsidRPr="00DD3533">
        <w:rPr>
          <w:rFonts w:hint="eastAsia"/>
        </w:rPr>
        <w:t>合資企業。</w:t>
      </w:r>
    </w:p>
    <w:p w14:paraId="71E9CD86" w14:textId="22A11D18" w:rsidR="00A11DA7" w:rsidRPr="00DD3533" w:rsidRDefault="001F3C3E" w:rsidP="00246A8A">
      <w:pPr>
        <w:pStyle w:val="a8"/>
      </w:pPr>
      <w:r w:rsidRPr="00DD3533">
        <w:rPr>
          <w:rFonts w:hint="eastAsia"/>
        </w:rPr>
        <w:t>（</w:t>
      </w:r>
      <w:r w:rsidR="00246A8A" w:rsidRPr="00DD3533">
        <w:rPr>
          <w:rFonts w:hint="eastAsia"/>
        </w:rPr>
        <w:t>二</w:t>
      </w:r>
      <w:r w:rsidRPr="00DD3533">
        <w:rPr>
          <w:rFonts w:hint="eastAsia"/>
        </w:rPr>
        <w:t>）</w:t>
      </w:r>
      <w:r w:rsidR="00A11DA7" w:rsidRPr="00DD3533">
        <w:rPr>
          <w:rFonts w:hint="eastAsia"/>
        </w:rPr>
        <w:t>最低資本</w:t>
      </w:r>
    </w:p>
    <w:p w14:paraId="317E7143" w14:textId="77777777" w:rsidR="00A11DA7" w:rsidRPr="00DD3533" w:rsidRDefault="00A11DA7" w:rsidP="00840D5C">
      <w:pPr>
        <w:pStyle w:val="af4"/>
        <w:ind w:left="1417" w:hanging="472"/>
        <w:rPr>
          <w:lang w:val="zh-TW" w:bidi="he-IL"/>
        </w:rPr>
      </w:pPr>
      <w:r w:rsidRPr="00DD3533">
        <w:rPr>
          <w:rFonts w:hint="eastAsia"/>
          <w:lang w:val="zh-TW" w:bidi="he-IL"/>
        </w:rPr>
        <w:t>股份公司：</w:t>
      </w:r>
      <w:r w:rsidRPr="00DD3533">
        <w:rPr>
          <w:rFonts w:hint="eastAsia"/>
          <w:lang w:val="zh-TW" w:bidi="he-IL"/>
        </w:rPr>
        <w:t>1,000,000</w:t>
      </w:r>
      <w:r w:rsidRPr="00DD3533">
        <w:rPr>
          <w:rFonts w:hint="eastAsia"/>
          <w:lang w:val="zh-TW" w:bidi="he-IL"/>
        </w:rPr>
        <w:t>第納爾；</w:t>
      </w:r>
    </w:p>
    <w:p w14:paraId="5ACBDA40" w14:textId="77777777" w:rsidR="00A11DA7" w:rsidRPr="00DD3533" w:rsidRDefault="00A11DA7" w:rsidP="00840D5C">
      <w:pPr>
        <w:pStyle w:val="af4"/>
        <w:ind w:left="1417" w:hanging="472"/>
        <w:rPr>
          <w:lang w:val="zh-TW" w:bidi="he-IL"/>
        </w:rPr>
      </w:pPr>
      <w:r w:rsidRPr="00DD3533">
        <w:rPr>
          <w:rFonts w:hint="eastAsia"/>
          <w:lang w:val="zh-TW" w:bidi="he-IL"/>
        </w:rPr>
        <w:t>有限責任公司：</w:t>
      </w:r>
      <w:r w:rsidRPr="00DD3533">
        <w:rPr>
          <w:rFonts w:hint="eastAsia"/>
          <w:lang w:val="zh-TW" w:bidi="he-IL"/>
        </w:rPr>
        <w:t>100,000</w:t>
      </w:r>
      <w:r w:rsidRPr="00DD3533">
        <w:rPr>
          <w:rFonts w:hint="eastAsia"/>
          <w:lang w:val="zh-TW" w:bidi="he-IL"/>
        </w:rPr>
        <w:t>第納爾；</w:t>
      </w:r>
    </w:p>
    <w:p w14:paraId="5980AAF5" w14:textId="77777777" w:rsidR="00A11DA7" w:rsidRPr="00DD3533" w:rsidRDefault="00A11DA7" w:rsidP="00840D5C">
      <w:pPr>
        <w:pStyle w:val="af4"/>
        <w:ind w:left="1417" w:hanging="472"/>
        <w:rPr>
          <w:lang w:val="zh-TW" w:bidi="he-IL"/>
        </w:rPr>
      </w:pPr>
      <w:r w:rsidRPr="00DD3533">
        <w:rPr>
          <w:rFonts w:hint="eastAsia"/>
          <w:lang w:val="zh-TW" w:bidi="he-IL"/>
        </w:rPr>
        <w:t>有限責任獨資企業：</w:t>
      </w:r>
      <w:r w:rsidRPr="00DD3533">
        <w:rPr>
          <w:rFonts w:hint="eastAsia"/>
          <w:lang w:val="zh-TW" w:bidi="he-IL"/>
        </w:rPr>
        <w:t>100,000</w:t>
      </w:r>
      <w:r w:rsidRPr="00DD3533">
        <w:rPr>
          <w:rFonts w:hint="eastAsia"/>
          <w:lang w:val="zh-TW" w:bidi="he-IL"/>
        </w:rPr>
        <w:t>第納爾；</w:t>
      </w:r>
    </w:p>
    <w:p w14:paraId="382B4D73" w14:textId="1A96B717" w:rsidR="00A11DA7" w:rsidRPr="00DD3533" w:rsidRDefault="00A11DA7" w:rsidP="00840D5C">
      <w:pPr>
        <w:pStyle w:val="af4"/>
        <w:ind w:left="1417" w:hanging="472"/>
        <w:rPr>
          <w:lang w:val="zh-TW" w:bidi="he-IL"/>
        </w:rPr>
      </w:pPr>
      <w:r w:rsidRPr="00DD3533">
        <w:rPr>
          <w:rFonts w:hint="eastAsia"/>
          <w:lang w:val="zh-TW" w:bidi="he-IL"/>
        </w:rPr>
        <w:t>股份有限公司：</w:t>
      </w:r>
      <w:r w:rsidRPr="00DD3533">
        <w:rPr>
          <w:rFonts w:hint="eastAsia"/>
          <w:lang w:val="zh-TW" w:bidi="he-IL"/>
        </w:rPr>
        <w:t>1,000,000</w:t>
      </w:r>
      <w:r w:rsidRPr="00DD3533">
        <w:rPr>
          <w:rFonts w:hint="eastAsia"/>
          <w:lang w:val="zh-TW" w:bidi="he-IL"/>
        </w:rPr>
        <w:t>第納爾。</w:t>
      </w:r>
    </w:p>
    <w:p w14:paraId="70470373" w14:textId="22C8DE79" w:rsidR="00A11DA7" w:rsidRPr="00DD3533" w:rsidRDefault="001F3C3E" w:rsidP="00246A8A">
      <w:pPr>
        <w:pStyle w:val="a8"/>
      </w:pPr>
      <w:r w:rsidRPr="00DD3533">
        <w:rPr>
          <w:rFonts w:hint="eastAsia"/>
        </w:rPr>
        <w:t>（</w:t>
      </w:r>
      <w:r w:rsidR="00246A8A" w:rsidRPr="00DD3533">
        <w:rPr>
          <w:rFonts w:hint="eastAsia"/>
        </w:rPr>
        <w:t>三</w:t>
      </w:r>
      <w:r w:rsidRPr="00DD3533">
        <w:rPr>
          <w:rFonts w:hint="eastAsia"/>
        </w:rPr>
        <w:t>）</w:t>
      </w:r>
      <w:r w:rsidR="00A11DA7" w:rsidRPr="00DD3533">
        <w:rPr>
          <w:rFonts w:hint="eastAsia"/>
        </w:rPr>
        <w:t>投資程序：</w:t>
      </w:r>
    </w:p>
    <w:p w14:paraId="6F5C4856" w14:textId="51DF2CF0" w:rsidR="00A11DA7" w:rsidRPr="00DD3533" w:rsidRDefault="001C5EC3" w:rsidP="00840D5C">
      <w:pPr>
        <w:pStyle w:val="af4"/>
        <w:ind w:leftChars="399" w:left="1132" w:hangingChars="80" w:hanging="189"/>
        <w:rPr>
          <w:lang w:val="zh-TW" w:bidi="he-IL"/>
        </w:rPr>
      </w:pPr>
      <w:r w:rsidRPr="00DD3533">
        <w:t>♦</w:t>
      </w:r>
      <w:r w:rsidRPr="00DD3533">
        <w:rPr>
          <w:rFonts w:hint="eastAsia"/>
        </w:rPr>
        <w:tab/>
      </w:r>
      <w:r w:rsidR="00A11DA7" w:rsidRPr="00DD3533">
        <w:rPr>
          <w:rFonts w:hint="eastAsia"/>
          <w:lang w:val="zh-TW" w:bidi="he-IL"/>
        </w:rPr>
        <w:t>在公證人面前建立公司章程</w:t>
      </w:r>
    </w:p>
    <w:p w14:paraId="42500B4B" w14:textId="37EF7E2D" w:rsidR="00A11DA7" w:rsidRPr="00DD3533" w:rsidRDefault="001C5EC3" w:rsidP="00840D5C">
      <w:pPr>
        <w:pStyle w:val="af4"/>
        <w:ind w:leftChars="399" w:left="1132" w:hangingChars="80" w:hanging="189"/>
        <w:rPr>
          <w:lang w:val="zh-TW" w:bidi="he-IL"/>
        </w:rPr>
      </w:pPr>
      <w:r w:rsidRPr="00DD3533">
        <w:t>♦</w:t>
      </w:r>
      <w:r w:rsidRPr="00DD3533">
        <w:rPr>
          <w:rFonts w:hint="eastAsia"/>
        </w:rPr>
        <w:tab/>
      </w:r>
      <w:r w:rsidR="00A11DA7" w:rsidRPr="00DD3533">
        <w:rPr>
          <w:rFonts w:hint="eastAsia"/>
          <w:lang w:val="zh-TW" w:bidi="he-IL"/>
        </w:rPr>
        <w:t>在官方公告中</w:t>
      </w:r>
      <w:r w:rsidR="00FB09CC" w:rsidRPr="00DD3533">
        <w:rPr>
          <w:rFonts w:hint="eastAsia"/>
          <w:lang w:val="zh-TW" w:bidi="he-IL"/>
        </w:rPr>
        <w:t>公布</w:t>
      </w:r>
      <w:r w:rsidR="00A11DA7" w:rsidRPr="00DD3533">
        <w:rPr>
          <w:rFonts w:hint="eastAsia"/>
          <w:lang w:val="zh-TW" w:bidi="he-IL"/>
        </w:rPr>
        <w:t>公司章程</w:t>
      </w:r>
    </w:p>
    <w:p w14:paraId="13CE266C" w14:textId="2E583D42" w:rsidR="00A11DA7" w:rsidRPr="00DD3533" w:rsidRDefault="001C5EC3" w:rsidP="00840D5C">
      <w:pPr>
        <w:pStyle w:val="af4"/>
        <w:ind w:leftChars="399" w:left="1132" w:hangingChars="80" w:hanging="189"/>
        <w:rPr>
          <w:lang w:val="zh-TW" w:bidi="he-IL"/>
        </w:rPr>
      </w:pPr>
      <w:r w:rsidRPr="00DD3533">
        <w:t>♦</w:t>
      </w:r>
      <w:r w:rsidRPr="00DD3533">
        <w:rPr>
          <w:rFonts w:hint="eastAsia"/>
        </w:rPr>
        <w:tab/>
      </w:r>
      <w:r w:rsidR="00A11DA7" w:rsidRPr="00DD3533">
        <w:rPr>
          <w:rFonts w:hint="eastAsia"/>
          <w:lang w:val="zh-TW" w:bidi="he-IL"/>
        </w:rPr>
        <w:t>在公司成立後的兩個月內進行商業登記，</w:t>
      </w:r>
      <w:r w:rsidR="00A11DA7" w:rsidRPr="00DD3533">
        <w:rPr>
          <w:rFonts w:hint="eastAsia"/>
          <w:lang w:val="zh-TW" w:bidi="he-IL"/>
        </w:rPr>
        <w:t>24</w:t>
      </w:r>
      <w:r w:rsidR="00A11DA7" w:rsidRPr="00DD3533">
        <w:rPr>
          <w:rFonts w:hint="eastAsia"/>
          <w:lang w:val="zh-TW" w:bidi="he-IL"/>
        </w:rPr>
        <w:t>小時內可憑檔案取得商業登記簿向</w:t>
      </w:r>
      <w:r w:rsidR="00A11DA7" w:rsidRPr="00DD3533">
        <w:rPr>
          <w:rFonts w:hint="eastAsia"/>
          <w:lang w:val="zh-TW" w:bidi="he-IL"/>
        </w:rPr>
        <w:t>ANDI</w:t>
      </w:r>
      <w:r w:rsidR="00A11DA7" w:rsidRPr="00DD3533">
        <w:rPr>
          <w:rFonts w:hint="eastAsia"/>
          <w:lang w:val="zh-TW" w:bidi="he-IL"/>
        </w:rPr>
        <w:t>地區主管提供相關表格：</w:t>
      </w:r>
    </w:p>
    <w:p w14:paraId="66A4BF78" w14:textId="1861B723" w:rsidR="00A11DA7" w:rsidRPr="00DD3533" w:rsidRDefault="001C5EC3" w:rsidP="00840D5C">
      <w:pPr>
        <w:pStyle w:val="af4"/>
        <w:ind w:leftChars="399" w:left="1132" w:hangingChars="80" w:hanging="189"/>
        <w:rPr>
          <w:lang w:val="zh-TW" w:bidi="he-IL"/>
        </w:rPr>
      </w:pPr>
      <w:r w:rsidRPr="00DD3533">
        <w:t>♦</w:t>
      </w:r>
      <w:r w:rsidRPr="00DD3533">
        <w:rPr>
          <w:rFonts w:hint="eastAsia"/>
        </w:rPr>
        <w:tab/>
      </w:r>
      <w:r w:rsidR="00A11DA7" w:rsidRPr="00DD3533">
        <w:rPr>
          <w:rFonts w:hint="eastAsia"/>
          <w:lang w:val="zh-TW" w:bidi="he-IL"/>
        </w:rPr>
        <w:t>企業登記所在的場所證明</w:t>
      </w:r>
    </w:p>
    <w:p w14:paraId="59524E50" w14:textId="6CAEFE97" w:rsidR="00A11DA7" w:rsidRPr="00DD3533" w:rsidRDefault="001C5EC3" w:rsidP="00840D5C">
      <w:pPr>
        <w:pStyle w:val="af4"/>
        <w:ind w:leftChars="399" w:left="1132" w:hangingChars="80" w:hanging="189"/>
        <w:rPr>
          <w:lang w:val="zh-TW" w:bidi="he-IL"/>
        </w:rPr>
      </w:pPr>
      <w:r w:rsidRPr="00DD3533">
        <w:t>♦</w:t>
      </w:r>
      <w:r w:rsidRPr="00DD3533">
        <w:rPr>
          <w:rFonts w:hint="eastAsia"/>
        </w:rPr>
        <w:tab/>
      </w:r>
      <w:r w:rsidR="00A11DA7" w:rsidRPr="00DD3533">
        <w:rPr>
          <w:rFonts w:hint="eastAsia"/>
          <w:lang w:val="zh-TW" w:bidi="he-IL"/>
        </w:rPr>
        <w:t>根據現行法律規定繳納印花稅的收據；</w:t>
      </w:r>
    </w:p>
    <w:p w14:paraId="4593263C" w14:textId="48790BB7" w:rsidR="00A11DA7" w:rsidRPr="00DD3533" w:rsidRDefault="001C5EC3" w:rsidP="00840D5C">
      <w:pPr>
        <w:pStyle w:val="af4"/>
        <w:ind w:leftChars="399" w:left="1132" w:hangingChars="80" w:hanging="189"/>
        <w:rPr>
          <w:lang w:val="zh-TW" w:bidi="he-IL"/>
        </w:rPr>
      </w:pPr>
      <w:r w:rsidRPr="00DD3533">
        <w:t>♦</w:t>
      </w:r>
      <w:r w:rsidRPr="00DD3533">
        <w:rPr>
          <w:rFonts w:hint="eastAsia"/>
        </w:rPr>
        <w:tab/>
      </w:r>
      <w:r w:rsidR="00A11DA7" w:rsidRPr="00DD3533">
        <w:rPr>
          <w:rFonts w:hint="eastAsia"/>
          <w:lang w:val="zh-TW" w:bidi="he-IL"/>
        </w:rPr>
        <w:t>按照現行規定支付註冊費的收據；</w:t>
      </w:r>
    </w:p>
    <w:p w14:paraId="392E971A" w14:textId="6CA04873" w:rsidR="00A11DA7" w:rsidRPr="00DD3533" w:rsidRDefault="001C5EC3" w:rsidP="00840D5C">
      <w:pPr>
        <w:pStyle w:val="af4"/>
        <w:ind w:leftChars="399" w:left="1132" w:hangingChars="80" w:hanging="189"/>
        <w:rPr>
          <w:lang w:val="zh-TW" w:bidi="he-IL"/>
        </w:rPr>
      </w:pPr>
      <w:r w:rsidRPr="00DD3533">
        <w:t>♦</w:t>
      </w:r>
      <w:r w:rsidRPr="00DD3533">
        <w:rPr>
          <w:rFonts w:hint="eastAsia"/>
        </w:rPr>
        <w:tab/>
      </w:r>
      <w:r w:rsidR="00A11DA7" w:rsidRPr="00DD3533">
        <w:rPr>
          <w:rFonts w:hint="eastAsia"/>
          <w:lang w:val="zh-TW" w:bidi="he-IL"/>
        </w:rPr>
        <w:t>外籍納稅人居留證複本；</w:t>
      </w:r>
    </w:p>
    <w:p w14:paraId="4B6788FA" w14:textId="46F95C7D" w:rsidR="00A11DA7" w:rsidRPr="00DD3533" w:rsidRDefault="001C5EC3" w:rsidP="00840D5C">
      <w:pPr>
        <w:pStyle w:val="af4"/>
        <w:ind w:leftChars="399" w:left="1132" w:hangingChars="80" w:hanging="189"/>
        <w:rPr>
          <w:lang w:val="zh-TW" w:bidi="he-IL"/>
        </w:rPr>
      </w:pPr>
      <w:r w:rsidRPr="00DD3533">
        <w:t>♦</w:t>
      </w:r>
      <w:r w:rsidRPr="00DD3533">
        <w:rPr>
          <w:rFonts w:hint="eastAsia"/>
        </w:rPr>
        <w:tab/>
      </w:r>
      <w:r w:rsidR="00A11DA7" w:rsidRPr="00DD3533">
        <w:rPr>
          <w:rFonts w:hint="eastAsia"/>
          <w:lang w:val="zh-TW" w:bidi="he-IL"/>
        </w:rPr>
        <w:t>主管當局核准之營業登記副本。</w:t>
      </w:r>
    </w:p>
    <w:p w14:paraId="5DFEB210" w14:textId="77777777" w:rsidR="00A11DA7" w:rsidRPr="00DD3533" w:rsidRDefault="00A11DA7" w:rsidP="00840D5C">
      <w:pPr>
        <w:pStyle w:val="af4"/>
        <w:ind w:left="1417" w:hanging="472"/>
        <w:rPr>
          <w:lang w:val="zh-TW" w:bidi="he-IL"/>
        </w:rPr>
      </w:pPr>
      <w:r w:rsidRPr="00DD3533">
        <w:rPr>
          <w:rFonts w:hint="eastAsia"/>
          <w:lang w:val="zh-TW" w:bidi="he-IL"/>
        </w:rPr>
        <w:t>法人另需繳交：</w:t>
      </w:r>
    </w:p>
    <w:p w14:paraId="0F020873" w14:textId="70ECE11A" w:rsidR="00A11DA7" w:rsidRPr="00DD3533" w:rsidRDefault="001C5EC3" w:rsidP="001C5EC3">
      <w:pPr>
        <w:pStyle w:val="af4"/>
        <w:ind w:leftChars="399" w:left="1132" w:hangingChars="80" w:hanging="189"/>
        <w:rPr>
          <w:lang w:val="zh-TW" w:bidi="he-IL"/>
        </w:rPr>
      </w:pPr>
      <w:r w:rsidRPr="00DD3533">
        <w:rPr>
          <w:lang w:val="zh-TW" w:bidi="he-IL"/>
        </w:rPr>
        <w:t>■</w:t>
      </w:r>
      <w:r w:rsidRPr="00DD3533">
        <w:rPr>
          <w:rFonts w:hint="eastAsia"/>
          <w:lang w:val="zh-TW" w:eastAsia="zh-TW" w:bidi="he-IL"/>
        </w:rPr>
        <w:tab/>
      </w:r>
      <w:r w:rsidR="00A11DA7" w:rsidRPr="00DD3533">
        <w:rPr>
          <w:rFonts w:hint="eastAsia"/>
          <w:lang w:val="zh-TW" w:bidi="he-IL"/>
        </w:rPr>
        <w:t>一份公司章程副本；</w:t>
      </w:r>
    </w:p>
    <w:p w14:paraId="5C0AE82F" w14:textId="61B9C21A" w:rsidR="006576E2" w:rsidRPr="00DD3533" w:rsidRDefault="001C5EC3" w:rsidP="001C5EC3">
      <w:pPr>
        <w:pStyle w:val="af4"/>
        <w:ind w:leftChars="399" w:left="1132" w:hangingChars="80" w:hanging="189"/>
        <w:rPr>
          <w:lang w:val="zh-TW" w:bidi="he-IL"/>
        </w:rPr>
      </w:pPr>
      <w:r w:rsidRPr="00DD3533">
        <w:rPr>
          <w:lang w:val="zh-TW" w:bidi="he-IL"/>
        </w:rPr>
        <w:t>■</w:t>
      </w:r>
      <w:r w:rsidRPr="00DD3533">
        <w:rPr>
          <w:rFonts w:hint="eastAsia"/>
          <w:lang w:val="zh-TW" w:eastAsia="zh-TW" w:bidi="he-IL"/>
        </w:rPr>
        <w:tab/>
      </w:r>
      <w:r w:rsidR="00A11DA7" w:rsidRPr="00DD3533">
        <w:rPr>
          <w:rFonts w:hint="eastAsia"/>
          <w:lang w:val="zh-TW" w:bidi="he-IL"/>
        </w:rPr>
        <w:t>將公司章程於官方公報公告（</w:t>
      </w:r>
      <w:r w:rsidR="00A11DA7" w:rsidRPr="00DD3533">
        <w:rPr>
          <w:rFonts w:hint="eastAsia"/>
          <w:lang w:val="zh-TW" w:bidi="he-IL"/>
        </w:rPr>
        <w:t>BOAL</w:t>
      </w:r>
      <w:r w:rsidR="00A11DA7" w:rsidRPr="00DD3533">
        <w:rPr>
          <w:rFonts w:hint="eastAsia"/>
          <w:lang w:val="zh-TW" w:bidi="he-IL"/>
        </w:rPr>
        <w:t>）的通知副本；</w:t>
      </w:r>
    </w:p>
    <w:p w14:paraId="0EFFAF4B" w14:textId="77777777" w:rsidR="00840D5C" w:rsidRPr="00DD3533" w:rsidRDefault="00A11DA7" w:rsidP="00840D5C">
      <w:pPr>
        <w:pStyle w:val="af4"/>
        <w:ind w:left="1417" w:hanging="472"/>
      </w:pPr>
      <w:r w:rsidRPr="00DD3533">
        <w:rPr>
          <w:rFonts w:hint="eastAsia"/>
        </w:rPr>
        <w:t>新創公司則可於阿爾及利亞商業創新官網登記：</w:t>
      </w:r>
    </w:p>
    <w:p w14:paraId="297A4D0F" w14:textId="01F47770" w:rsidR="00A11DA7" w:rsidRPr="00DD3533" w:rsidRDefault="00A11DA7" w:rsidP="00840D5C">
      <w:pPr>
        <w:pStyle w:val="af4"/>
        <w:ind w:left="1417" w:hanging="472"/>
      </w:pPr>
      <w:r w:rsidRPr="00DD3533">
        <w:rPr>
          <w:rFonts w:hint="eastAsia"/>
        </w:rPr>
        <w:t>www.jecreemonentreprise.dz</w:t>
      </w:r>
    </w:p>
    <w:p w14:paraId="53EB0733" w14:textId="77777777" w:rsidR="001E6FF2" w:rsidRPr="00DD3533" w:rsidRDefault="003D5AA5" w:rsidP="003D5AA5">
      <w:pPr>
        <w:pStyle w:val="a7"/>
        <w:spacing w:before="257" w:after="257"/>
        <w:rPr>
          <w:lang w:bidi="he-IL"/>
        </w:rPr>
      </w:pPr>
      <w:r w:rsidRPr="00DD3533">
        <w:rPr>
          <w:rFonts w:hint="eastAsia"/>
          <w:lang w:val="zh-TW" w:bidi="he-IL"/>
        </w:rPr>
        <w:t>三</w:t>
      </w:r>
      <w:r w:rsidR="001E6FF2" w:rsidRPr="00DD3533">
        <w:rPr>
          <w:rFonts w:hint="eastAsia"/>
          <w:lang w:val="zh-TW" w:bidi="he-IL"/>
        </w:rPr>
        <w:t>、投資</w:t>
      </w:r>
      <w:r w:rsidRPr="00DD3533">
        <w:rPr>
          <w:rFonts w:hint="eastAsia"/>
          <w:lang w:val="zh-TW" w:bidi="he-IL"/>
        </w:rPr>
        <w:t>相關機關</w:t>
      </w:r>
    </w:p>
    <w:p w14:paraId="7A8005B1" w14:textId="1A2BFEAC" w:rsidR="00CB1A96" w:rsidRPr="00DD3533" w:rsidRDefault="00977EF4" w:rsidP="003D5AA5">
      <w:pPr>
        <w:ind w:firstLine="472"/>
        <w:rPr>
          <w:lang w:eastAsia="zh-TW"/>
        </w:rPr>
      </w:pPr>
      <w:r w:rsidRPr="00DD3533">
        <w:rPr>
          <w:rFonts w:hint="eastAsia"/>
          <w:lang w:eastAsia="zh-TW"/>
        </w:rPr>
        <w:lastRenderedPageBreak/>
        <w:t>國家投資局</w:t>
      </w:r>
      <w:proofErr w:type="gramStart"/>
      <w:r w:rsidR="001F3C3E" w:rsidRPr="00DD3533">
        <w:rPr>
          <w:rFonts w:hint="eastAsia"/>
          <w:lang w:eastAsia="zh-TW"/>
        </w:rPr>
        <w:t>（</w:t>
      </w:r>
      <w:proofErr w:type="gramEnd"/>
      <w:r w:rsidRPr="00DD3533">
        <w:rPr>
          <w:rFonts w:hint="eastAsia"/>
          <w:lang w:eastAsia="zh-TW"/>
        </w:rPr>
        <w:t>A.N.D.I</w:t>
      </w:r>
      <w:proofErr w:type="gramStart"/>
      <w:r w:rsidR="001F3C3E" w:rsidRPr="00DD3533">
        <w:rPr>
          <w:rFonts w:hint="eastAsia"/>
          <w:lang w:eastAsia="zh-TW"/>
        </w:rPr>
        <w:t>）</w:t>
      </w:r>
      <w:proofErr w:type="gramEnd"/>
    </w:p>
    <w:p w14:paraId="1C675329" w14:textId="77777777" w:rsidR="003D5AA5" w:rsidRPr="00DD3533" w:rsidRDefault="003D5AA5" w:rsidP="008556D9">
      <w:pPr>
        <w:pStyle w:val="a7"/>
        <w:pageBreakBefore/>
        <w:spacing w:before="257" w:after="257"/>
        <w:ind w:left="696" w:hanging="696"/>
        <w:rPr>
          <w:rFonts w:eastAsiaTheme="minorEastAsia"/>
          <w:w w:val="110"/>
        </w:rPr>
      </w:pPr>
      <w:r w:rsidRPr="00DD3533">
        <w:rPr>
          <w:rFonts w:hint="eastAsia"/>
          <w:w w:val="110"/>
          <w:lang w:val="zh-Hant"/>
        </w:rPr>
        <w:lastRenderedPageBreak/>
        <w:t>四、投資獎勵措施</w:t>
      </w:r>
    </w:p>
    <w:p w14:paraId="42EE091C" w14:textId="518E6F26" w:rsidR="00A4255D" w:rsidRPr="00DD3533" w:rsidRDefault="001F3C3E" w:rsidP="00840D5C">
      <w:pPr>
        <w:pStyle w:val="a8"/>
      </w:pPr>
      <w:r w:rsidRPr="00DD3533">
        <w:rPr>
          <w:rFonts w:hint="eastAsia"/>
        </w:rPr>
        <w:t>（</w:t>
      </w:r>
      <w:r w:rsidR="00375BDE" w:rsidRPr="00DD3533">
        <w:rPr>
          <w:rFonts w:hint="eastAsia"/>
        </w:rPr>
        <w:t>一</w:t>
      </w:r>
      <w:r w:rsidRPr="00DD3533">
        <w:rPr>
          <w:rFonts w:hint="eastAsia"/>
        </w:rPr>
        <w:t>）</w:t>
      </w:r>
      <w:r w:rsidR="00A4255D" w:rsidRPr="00DD3533">
        <w:rPr>
          <w:rFonts w:hint="eastAsia"/>
        </w:rPr>
        <w:t>稅收優惠、補貼等優惠措施如投資優勢：根據對經濟社會發展的影響享受免稅和減稅優惠：針對阿國不同地理區域地方給予特別資助。</w:t>
      </w:r>
    </w:p>
    <w:p w14:paraId="40E0605F" w14:textId="36520CE6" w:rsidR="00A4255D" w:rsidRPr="00DD3533" w:rsidRDefault="001F3C3E" w:rsidP="00840D5C">
      <w:pPr>
        <w:pStyle w:val="a8"/>
      </w:pPr>
      <w:r w:rsidRPr="00DD3533">
        <w:rPr>
          <w:rFonts w:hint="eastAsia"/>
        </w:rPr>
        <w:t>（</w:t>
      </w:r>
      <w:r w:rsidR="00375BDE" w:rsidRPr="00DD3533">
        <w:rPr>
          <w:rFonts w:hint="eastAsia"/>
        </w:rPr>
        <w:t>二</w:t>
      </w:r>
      <w:r w:rsidRPr="00DD3533">
        <w:rPr>
          <w:rFonts w:hint="eastAsia"/>
        </w:rPr>
        <w:t>）</w:t>
      </w:r>
      <w:r w:rsidR="00A4255D" w:rsidRPr="00DD3533">
        <w:rPr>
          <w:rFonts w:hint="eastAsia"/>
        </w:rPr>
        <w:t>有利於創造就業之項目：現行為旅遊、工業和農業的特殊稅和財政激勵措施。例如：可創造</w:t>
      </w:r>
      <w:r w:rsidR="00FB09CC" w:rsidRPr="00DD3533">
        <w:rPr>
          <w:rFonts w:hint="eastAsia"/>
        </w:rPr>
        <w:t>100</w:t>
      </w:r>
      <w:r w:rsidR="00A4255D" w:rsidRPr="00DD3533">
        <w:rPr>
          <w:rFonts w:hint="eastAsia"/>
        </w:rPr>
        <w:t>個以上永久性工作機會的投資，其中農業的免稅期限為</w:t>
      </w:r>
      <w:r w:rsidR="00840D5C" w:rsidRPr="00DD3533">
        <w:rPr>
          <w:rFonts w:hint="eastAsia"/>
        </w:rPr>
        <w:t>5</w:t>
      </w:r>
      <w:r w:rsidR="00A4255D" w:rsidRPr="00DD3533">
        <w:rPr>
          <w:rFonts w:hint="eastAsia"/>
        </w:rPr>
        <w:t>年。</w:t>
      </w:r>
    </w:p>
    <w:p w14:paraId="30632AD1" w14:textId="24D5C428" w:rsidR="001B02A9" w:rsidRPr="00DD3533" w:rsidRDefault="001F3C3E" w:rsidP="00840D5C">
      <w:pPr>
        <w:pStyle w:val="a8"/>
      </w:pPr>
      <w:r w:rsidRPr="00DD3533">
        <w:rPr>
          <w:rFonts w:hint="eastAsia"/>
        </w:rPr>
        <w:t>（</w:t>
      </w:r>
      <w:r w:rsidR="00375BDE" w:rsidRPr="00DD3533">
        <w:rPr>
          <w:rFonts w:hint="eastAsia"/>
        </w:rPr>
        <w:t>三</w:t>
      </w:r>
      <w:r w:rsidRPr="00DD3533">
        <w:rPr>
          <w:rFonts w:hint="eastAsia"/>
        </w:rPr>
        <w:t>）</w:t>
      </w:r>
      <w:r w:rsidR="00A4255D" w:rsidRPr="00DD3533">
        <w:rPr>
          <w:rFonts w:hint="eastAsia"/>
        </w:rPr>
        <w:t>阿國政府經濟發展特別重視的投資項目。</w:t>
      </w:r>
    </w:p>
    <w:p w14:paraId="676E6260" w14:textId="77777777" w:rsidR="001B02A9" w:rsidRPr="00DD3533" w:rsidRDefault="00A4255D" w:rsidP="00A4255D">
      <w:pPr>
        <w:pStyle w:val="a7"/>
        <w:spacing w:before="257" w:after="257"/>
        <w:rPr>
          <w:lang w:val="zh-TW" w:bidi="he-IL"/>
        </w:rPr>
      </w:pPr>
      <w:r w:rsidRPr="00DD3533">
        <w:rPr>
          <w:rFonts w:hint="eastAsia"/>
          <w:lang w:val="zh-TW" w:bidi="he-IL"/>
        </w:rPr>
        <w:t>五、其他投資相關法令</w:t>
      </w:r>
    </w:p>
    <w:p w14:paraId="300A3A34" w14:textId="7A520C5B" w:rsidR="00D73D9D" w:rsidRPr="00DD3533" w:rsidRDefault="00513FF2" w:rsidP="00840D5C">
      <w:pPr>
        <w:ind w:firstLine="472"/>
        <w:rPr>
          <w:lang w:eastAsia="zh-TW"/>
        </w:rPr>
      </w:pPr>
      <w:r w:rsidRPr="00DD3533">
        <w:rPr>
          <w:rFonts w:hint="eastAsia"/>
          <w:lang w:eastAsia="zh-TW"/>
        </w:rPr>
        <w:t>經過</w:t>
      </w:r>
      <w:r w:rsidRPr="00DD3533">
        <w:rPr>
          <w:rFonts w:hint="eastAsia"/>
          <w:lang w:eastAsia="zh-TW"/>
        </w:rPr>
        <w:t>2009</w:t>
      </w:r>
      <w:r w:rsidRPr="00DD3533">
        <w:rPr>
          <w:rFonts w:hint="eastAsia"/>
          <w:lang w:eastAsia="zh-TW"/>
        </w:rPr>
        <w:t>年實施的外國投資者必須與當地合夥人合資且持股限制為外人</w:t>
      </w:r>
      <w:r w:rsidRPr="00DD3533">
        <w:rPr>
          <w:rFonts w:hint="eastAsia"/>
          <w:lang w:eastAsia="zh-TW"/>
        </w:rPr>
        <w:t>49%</w:t>
      </w:r>
      <w:r w:rsidRPr="00DD3533">
        <w:rPr>
          <w:rFonts w:hint="eastAsia"/>
          <w:lang w:eastAsia="zh-TW"/>
        </w:rPr>
        <w:t>當地人</w:t>
      </w:r>
      <w:r w:rsidRPr="00DD3533">
        <w:rPr>
          <w:rFonts w:hint="eastAsia"/>
          <w:lang w:eastAsia="zh-TW"/>
        </w:rPr>
        <w:t>51%</w:t>
      </w:r>
      <w:r w:rsidR="00E025FE" w:rsidRPr="00DD3533">
        <w:rPr>
          <w:rFonts w:hint="eastAsia"/>
          <w:lang w:eastAsia="zh-TW"/>
        </w:rPr>
        <w:t>之投資規定</w:t>
      </w:r>
      <w:r w:rsidRPr="00DD3533">
        <w:rPr>
          <w:rFonts w:hint="eastAsia"/>
          <w:lang w:eastAsia="zh-TW"/>
        </w:rPr>
        <w:t>對外國投資限制，造成外國直接投資急劇衰退</w:t>
      </w:r>
      <w:r w:rsidR="00E025FE" w:rsidRPr="00DD3533">
        <w:rPr>
          <w:rFonts w:ascii="微軟正黑體 Light" w:eastAsia="微軟正黑體 Light" w:hAnsi="微軟正黑體 Light" w:hint="eastAsia"/>
          <w:lang w:eastAsia="zh-TW"/>
        </w:rPr>
        <w:t>，</w:t>
      </w:r>
      <w:r w:rsidRPr="00DD3533">
        <w:rPr>
          <w:rFonts w:hint="eastAsia"/>
          <w:lang w:eastAsia="zh-TW"/>
        </w:rPr>
        <w:t>十年之後阿爾及利亞</w:t>
      </w:r>
      <w:r w:rsidR="00D73D9D" w:rsidRPr="00DD3533">
        <w:rPr>
          <w:rFonts w:hint="eastAsia"/>
          <w:lang w:eastAsia="zh-TW"/>
        </w:rPr>
        <w:t>2021</w:t>
      </w:r>
      <w:r w:rsidR="00D73D9D" w:rsidRPr="00DD3533">
        <w:rPr>
          <w:rFonts w:hint="eastAsia"/>
          <w:lang w:eastAsia="zh-TW"/>
        </w:rPr>
        <w:t>年</w:t>
      </w:r>
      <w:r w:rsidRPr="00DD3533">
        <w:rPr>
          <w:rFonts w:hint="eastAsia"/>
          <w:lang w:eastAsia="zh-TW"/>
        </w:rPr>
        <w:t>發布</w:t>
      </w:r>
      <w:r w:rsidR="00D73D9D" w:rsidRPr="00DD3533">
        <w:rPr>
          <w:rFonts w:hint="eastAsia"/>
          <w:lang w:eastAsia="zh-TW"/>
        </w:rPr>
        <w:t>一系列利於投資</w:t>
      </w:r>
      <w:r w:rsidRPr="00DD3533">
        <w:rPr>
          <w:rFonts w:hint="eastAsia"/>
          <w:lang w:eastAsia="zh-TW"/>
        </w:rPr>
        <w:t>之</w:t>
      </w:r>
      <w:r w:rsidR="00D73D9D" w:rsidRPr="00DD3533">
        <w:rPr>
          <w:rFonts w:hint="eastAsia"/>
          <w:lang w:eastAsia="zh-TW"/>
        </w:rPr>
        <w:t>措施</w:t>
      </w:r>
      <w:r w:rsidRPr="00DD3533">
        <w:rPr>
          <w:rFonts w:ascii="微軟正黑體 Light" w:eastAsia="微軟正黑體 Light" w:hAnsi="微軟正黑體 Light" w:hint="eastAsia"/>
          <w:lang w:eastAsia="zh-TW"/>
        </w:rPr>
        <w:t>，以吸引</w:t>
      </w:r>
      <w:r w:rsidRPr="00DD3533">
        <w:rPr>
          <w:rFonts w:hint="eastAsia"/>
          <w:lang w:eastAsia="zh-TW"/>
        </w:rPr>
        <w:t>石油天然氣之外</w:t>
      </w:r>
      <w:r w:rsidR="00D73D9D" w:rsidRPr="00DD3533">
        <w:rPr>
          <w:rFonts w:hint="eastAsia"/>
          <w:lang w:eastAsia="zh-TW"/>
        </w:rPr>
        <w:t>外國投資，</w:t>
      </w:r>
      <w:r w:rsidRPr="00DD3533">
        <w:rPr>
          <w:rFonts w:hint="eastAsia"/>
          <w:lang w:eastAsia="zh-TW"/>
        </w:rPr>
        <w:t>修訂</w:t>
      </w:r>
      <w:r w:rsidR="00D73D9D" w:rsidRPr="00DD3533">
        <w:rPr>
          <w:rFonts w:hint="eastAsia"/>
          <w:lang w:eastAsia="zh-TW"/>
        </w:rPr>
        <w:t>2020</w:t>
      </w:r>
      <w:r w:rsidR="00D73D9D" w:rsidRPr="00DD3533">
        <w:rPr>
          <w:rFonts w:hint="eastAsia"/>
          <w:lang w:eastAsia="zh-TW"/>
        </w:rPr>
        <w:t>年補充金融法第</w:t>
      </w:r>
      <w:r w:rsidR="00D73D9D" w:rsidRPr="00DD3533">
        <w:rPr>
          <w:rFonts w:hint="eastAsia"/>
          <w:lang w:eastAsia="zh-TW"/>
        </w:rPr>
        <w:t>49</w:t>
      </w:r>
      <w:r w:rsidR="00D73D9D" w:rsidRPr="00DD3533">
        <w:rPr>
          <w:rFonts w:hint="eastAsia"/>
          <w:lang w:eastAsia="zh-TW"/>
        </w:rPr>
        <w:t>條</w:t>
      </w:r>
      <w:r w:rsidRPr="00DD3533">
        <w:rPr>
          <w:rFonts w:hint="eastAsia"/>
          <w:lang w:eastAsia="zh-TW"/>
        </w:rPr>
        <w:t>規定</w:t>
      </w:r>
      <w:r w:rsidR="00D73D9D" w:rsidRPr="00DD3533">
        <w:rPr>
          <w:rFonts w:hint="eastAsia"/>
          <w:lang w:eastAsia="zh-TW"/>
        </w:rPr>
        <w:t>，以及第</w:t>
      </w:r>
      <w:r w:rsidR="00D73D9D" w:rsidRPr="00DD3533">
        <w:rPr>
          <w:rFonts w:hint="eastAsia"/>
          <w:lang w:eastAsia="zh-TW"/>
        </w:rPr>
        <w:t>20-70</w:t>
      </w:r>
      <w:r w:rsidR="00D73D9D" w:rsidRPr="00DD3533">
        <w:rPr>
          <w:rFonts w:hint="eastAsia"/>
          <w:lang w:eastAsia="zh-TW"/>
        </w:rPr>
        <w:t>號法律第</w:t>
      </w:r>
      <w:r w:rsidR="00D73D9D" w:rsidRPr="00DD3533">
        <w:rPr>
          <w:rFonts w:hint="eastAsia"/>
          <w:lang w:eastAsia="zh-TW"/>
        </w:rPr>
        <w:t>50</w:t>
      </w:r>
      <w:r w:rsidR="00D73D9D" w:rsidRPr="00DD3533">
        <w:rPr>
          <w:rFonts w:hint="eastAsia"/>
          <w:lang w:eastAsia="zh-TW"/>
        </w:rPr>
        <w:t>條</w:t>
      </w:r>
      <w:r w:rsidRPr="00DD3533">
        <w:rPr>
          <w:rFonts w:hint="eastAsia"/>
          <w:lang w:eastAsia="zh-TW"/>
        </w:rPr>
        <w:t>限制</w:t>
      </w:r>
      <w:r w:rsidR="00D73D9D" w:rsidRPr="00DD3533">
        <w:rPr>
          <w:rFonts w:hint="eastAsia"/>
          <w:lang w:eastAsia="zh-TW"/>
        </w:rPr>
        <w:t>具有戰略性</w:t>
      </w:r>
      <w:r w:rsidRPr="00DD3533">
        <w:rPr>
          <w:rFonts w:hint="eastAsia"/>
          <w:lang w:eastAsia="zh-TW"/>
        </w:rPr>
        <w:t>行業性</w:t>
      </w:r>
      <w:r w:rsidR="00D73D9D" w:rsidRPr="00DD3533">
        <w:rPr>
          <w:rFonts w:hint="eastAsia"/>
          <w:lang w:eastAsia="zh-TW"/>
        </w:rPr>
        <w:t>質</w:t>
      </w:r>
      <w:r w:rsidRPr="00DD3533">
        <w:rPr>
          <w:rFonts w:hint="eastAsia"/>
          <w:lang w:eastAsia="zh-TW"/>
        </w:rPr>
        <w:t>之</w:t>
      </w:r>
      <w:r w:rsidR="00D73D9D" w:rsidRPr="00DD3533">
        <w:rPr>
          <w:rFonts w:hint="eastAsia"/>
          <w:lang w:eastAsia="zh-TW"/>
        </w:rPr>
        <w:t>外國投資者必須與當地合夥</w:t>
      </w:r>
      <w:r w:rsidRPr="00DD3533">
        <w:rPr>
          <w:rFonts w:hint="eastAsia"/>
          <w:lang w:eastAsia="zh-TW"/>
        </w:rPr>
        <w:t>人合資且持股限制為外人</w:t>
      </w:r>
      <w:r w:rsidRPr="00DD3533">
        <w:rPr>
          <w:rFonts w:hint="eastAsia"/>
          <w:lang w:eastAsia="zh-TW"/>
        </w:rPr>
        <w:t>49%</w:t>
      </w:r>
      <w:r w:rsidRPr="00DD3533">
        <w:rPr>
          <w:rFonts w:hint="eastAsia"/>
          <w:lang w:eastAsia="zh-TW"/>
        </w:rPr>
        <w:t>當地人</w:t>
      </w:r>
      <w:r w:rsidRPr="00DD3533">
        <w:rPr>
          <w:rFonts w:hint="eastAsia"/>
          <w:lang w:eastAsia="zh-TW"/>
        </w:rPr>
        <w:t>51%</w:t>
      </w:r>
      <w:r w:rsidR="00D73D9D" w:rsidRPr="00DD3533">
        <w:rPr>
          <w:rFonts w:hint="eastAsia"/>
          <w:lang w:eastAsia="zh-TW"/>
        </w:rPr>
        <w:t>。</w:t>
      </w:r>
      <w:r w:rsidR="00E025FE" w:rsidRPr="00DD3533">
        <w:rPr>
          <w:rFonts w:hint="eastAsia"/>
          <w:lang w:eastAsia="zh-TW"/>
        </w:rPr>
        <w:t>2020</w:t>
      </w:r>
      <w:r w:rsidR="00E025FE" w:rsidRPr="00DD3533">
        <w:rPr>
          <w:rFonts w:hint="eastAsia"/>
          <w:lang w:eastAsia="zh-TW"/>
        </w:rPr>
        <w:t>年金融法於</w:t>
      </w:r>
      <w:r w:rsidR="00E025FE" w:rsidRPr="00DD3533">
        <w:rPr>
          <w:rFonts w:hint="eastAsia"/>
          <w:lang w:eastAsia="zh-TW"/>
        </w:rPr>
        <w:t>2019</w:t>
      </w:r>
      <w:r w:rsidR="00E025FE" w:rsidRPr="00DD3533">
        <w:rPr>
          <w:rFonts w:hint="eastAsia"/>
          <w:lang w:eastAsia="zh-TW"/>
        </w:rPr>
        <w:t>年</w:t>
      </w:r>
      <w:r w:rsidR="00E025FE" w:rsidRPr="00DD3533">
        <w:rPr>
          <w:rFonts w:hint="eastAsia"/>
          <w:lang w:eastAsia="zh-TW"/>
        </w:rPr>
        <w:t>12</w:t>
      </w:r>
      <w:r w:rsidR="00E025FE" w:rsidRPr="00DD3533">
        <w:rPr>
          <w:rFonts w:hint="eastAsia"/>
          <w:lang w:eastAsia="zh-TW"/>
        </w:rPr>
        <w:t>月</w:t>
      </w:r>
      <w:r w:rsidR="00E025FE" w:rsidRPr="00DD3533">
        <w:rPr>
          <w:rFonts w:hint="eastAsia"/>
          <w:lang w:eastAsia="zh-TW"/>
        </w:rPr>
        <w:t>30</w:t>
      </w:r>
      <w:r w:rsidR="00E025FE" w:rsidRPr="00DD3533">
        <w:rPr>
          <w:rFonts w:hint="eastAsia"/>
          <w:lang w:eastAsia="zh-TW"/>
        </w:rPr>
        <w:t>日發布，放寬限制規定</w:t>
      </w:r>
      <w:r w:rsidR="00E025FE" w:rsidRPr="00DD3533">
        <w:rPr>
          <w:rFonts w:hint="eastAsia"/>
          <w:lang w:eastAsia="zh-TW"/>
        </w:rPr>
        <w:t>49%51%</w:t>
      </w:r>
      <w:r w:rsidR="00E025FE" w:rsidRPr="00DD3533">
        <w:rPr>
          <w:rFonts w:hint="eastAsia"/>
          <w:lang w:eastAsia="zh-TW"/>
        </w:rPr>
        <w:t>的規則僅適用於“戰略性產品”，但由於所謂“戰略性產品”清單遲未公布</w:t>
      </w:r>
      <w:r w:rsidR="00D73D9D" w:rsidRPr="00DD3533">
        <w:rPr>
          <w:rFonts w:hint="eastAsia"/>
          <w:lang w:eastAsia="zh-TW"/>
        </w:rPr>
        <w:t>，</w:t>
      </w:r>
      <w:r w:rsidR="00E025FE" w:rsidRPr="00DD3533">
        <w:rPr>
          <w:rFonts w:hint="eastAsia"/>
          <w:lang w:eastAsia="zh-TW"/>
        </w:rPr>
        <w:t>各國投資人依然在等待最後公布時機</w:t>
      </w:r>
      <w:r w:rsidR="00E025FE" w:rsidRPr="00DD3533">
        <w:rPr>
          <w:rFonts w:ascii="微軟正黑體 Light" w:eastAsia="微軟正黑體 Light" w:hAnsi="微軟正黑體 Light" w:hint="eastAsia"/>
          <w:lang w:eastAsia="zh-TW"/>
        </w:rPr>
        <w:t>。目前可知的是</w:t>
      </w:r>
      <w:r w:rsidR="00D73D9D" w:rsidRPr="00DD3533">
        <w:rPr>
          <w:rFonts w:hint="eastAsia"/>
          <w:lang w:eastAsia="zh-TW"/>
        </w:rPr>
        <w:t>2020</w:t>
      </w:r>
      <w:r w:rsidR="00D73D9D" w:rsidRPr="00DD3533">
        <w:rPr>
          <w:rFonts w:hint="eastAsia"/>
          <w:lang w:eastAsia="zh-TW"/>
        </w:rPr>
        <w:t>年附加金融法（“</w:t>
      </w:r>
      <w:r w:rsidR="00D73D9D" w:rsidRPr="00DD3533">
        <w:rPr>
          <w:rFonts w:hint="eastAsia"/>
          <w:lang w:eastAsia="zh-TW"/>
        </w:rPr>
        <w:t>AFA 2020</w:t>
      </w:r>
      <w:r w:rsidR="00D73D9D" w:rsidRPr="00DD3533">
        <w:rPr>
          <w:rFonts w:hint="eastAsia"/>
          <w:lang w:eastAsia="zh-TW"/>
        </w:rPr>
        <w:t>”）中頒布了多項激勵措施，其目的是促進的外國投資。</w:t>
      </w:r>
      <w:r w:rsidR="00E025FE" w:rsidRPr="00DD3533">
        <w:rPr>
          <w:rFonts w:hint="eastAsia"/>
          <w:lang w:eastAsia="zh-TW"/>
        </w:rPr>
        <w:t>將</w:t>
      </w:r>
      <w:r w:rsidR="00D73D9D" w:rsidRPr="00DD3533">
        <w:rPr>
          <w:rFonts w:hint="eastAsia"/>
          <w:lang w:eastAsia="zh-TW"/>
        </w:rPr>
        <w:t>49/51%</w:t>
      </w:r>
      <w:r w:rsidR="001F25C3" w:rsidRPr="00DD3533">
        <w:rPr>
          <w:rFonts w:hint="eastAsia"/>
          <w:lang w:eastAsia="zh-TW"/>
        </w:rPr>
        <w:t>投資持股限制</w:t>
      </w:r>
      <w:r w:rsidR="00E025FE" w:rsidRPr="00DD3533">
        <w:rPr>
          <w:rFonts w:hint="eastAsia"/>
          <w:lang w:eastAsia="zh-TW"/>
        </w:rPr>
        <w:t>限定於</w:t>
      </w:r>
      <w:r w:rsidR="00D73D9D" w:rsidRPr="00DD3533">
        <w:rPr>
          <w:rFonts w:hint="eastAsia"/>
          <w:lang w:eastAsia="zh-TW"/>
        </w:rPr>
        <w:t>國家礦</w:t>
      </w:r>
      <w:r w:rsidR="00E025FE" w:rsidRPr="00DD3533">
        <w:rPr>
          <w:rFonts w:hint="eastAsia"/>
          <w:lang w:eastAsia="zh-TW"/>
        </w:rPr>
        <w:t>產</w:t>
      </w:r>
      <w:r w:rsidR="00D73D9D" w:rsidRPr="00DD3533">
        <w:rPr>
          <w:rFonts w:hint="eastAsia"/>
          <w:lang w:eastAsia="zh-TW"/>
        </w:rPr>
        <w:t>的開採以及非金屬採石場、能源部門的上游活動以及</w:t>
      </w:r>
      <w:r w:rsidR="00E025FE" w:rsidRPr="00DD3533">
        <w:rPr>
          <w:rFonts w:hint="eastAsia"/>
          <w:lang w:eastAsia="zh-TW"/>
        </w:rPr>
        <w:t>石油天然氣</w:t>
      </w:r>
      <w:r w:rsidR="00D73D9D" w:rsidRPr="00DD3533">
        <w:rPr>
          <w:rFonts w:hint="eastAsia"/>
          <w:lang w:eastAsia="zh-TW"/>
        </w:rPr>
        <w:t>法規範的</w:t>
      </w:r>
      <w:r w:rsidR="00E025FE" w:rsidRPr="00DD3533">
        <w:rPr>
          <w:rFonts w:hint="eastAsia"/>
          <w:lang w:eastAsia="zh-TW"/>
        </w:rPr>
        <w:t>以外之</w:t>
      </w:r>
      <w:r w:rsidR="00D73D9D" w:rsidRPr="00DD3533">
        <w:rPr>
          <w:rFonts w:hint="eastAsia"/>
          <w:lang w:eastAsia="zh-TW"/>
        </w:rPr>
        <w:t>其他活動。</w:t>
      </w:r>
    </w:p>
    <w:p w14:paraId="04C5B6C4" w14:textId="77777777" w:rsidR="00840D5C" w:rsidRPr="00DD3533" w:rsidRDefault="00840D5C" w:rsidP="00840D5C">
      <w:pPr>
        <w:ind w:firstLine="472"/>
        <w:rPr>
          <w:lang w:eastAsia="zh-TW"/>
        </w:rPr>
      </w:pPr>
    </w:p>
    <w:p w14:paraId="30011D33" w14:textId="35C9F682" w:rsidR="00840D5C" w:rsidRPr="00DD3533" w:rsidRDefault="00840D5C">
      <w:pPr>
        <w:widowControl/>
        <w:overflowPunct/>
        <w:autoSpaceDE/>
        <w:autoSpaceDN/>
        <w:ind w:firstLineChars="0" w:firstLine="0"/>
        <w:jc w:val="left"/>
        <w:rPr>
          <w:lang w:eastAsia="zh-TW"/>
        </w:rPr>
      </w:pPr>
      <w:r w:rsidRPr="00DD3533">
        <w:rPr>
          <w:lang w:eastAsia="zh-TW"/>
        </w:rPr>
        <w:br w:type="page"/>
      </w:r>
    </w:p>
    <w:p w14:paraId="2002AFEC" w14:textId="77777777" w:rsidR="00840D5C" w:rsidRPr="00DD3533" w:rsidRDefault="00840D5C" w:rsidP="00840D5C">
      <w:pPr>
        <w:ind w:firstLine="472"/>
        <w:rPr>
          <w:lang w:eastAsia="zh-TW"/>
        </w:rPr>
      </w:pPr>
    </w:p>
    <w:p w14:paraId="5452E19B" w14:textId="77777777" w:rsidR="004C2E2E" w:rsidRPr="00DD3533" w:rsidRDefault="004C2E2E" w:rsidP="00CD626B">
      <w:pPr>
        <w:ind w:left="945" w:firstLine="472"/>
        <w:rPr>
          <w:lang w:eastAsia="zh-TW"/>
        </w:rPr>
        <w:sectPr w:rsidR="004C2E2E" w:rsidRPr="00DD3533" w:rsidSect="003E0BC3">
          <w:headerReference w:type="default" r:id="rId22"/>
          <w:pgSz w:w="11906" w:h="16838" w:code="9"/>
          <w:pgMar w:top="2268" w:right="1701" w:bottom="1701" w:left="1701" w:header="1134" w:footer="851" w:gutter="0"/>
          <w:cols w:space="425"/>
          <w:docGrid w:type="linesAndChars" w:linePitch="514" w:charSpace="-774"/>
        </w:sectPr>
      </w:pPr>
    </w:p>
    <w:p w14:paraId="0AA5E7A1" w14:textId="77777777" w:rsidR="001E6FF2" w:rsidRPr="00DD3533" w:rsidRDefault="001E6FF2" w:rsidP="000235B4">
      <w:pPr>
        <w:pStyle w:val="a5"/>
        <w:spacing w:before="514" w:after="771"/>
      </w:pPr>
      <w:bookmarkStart w:id="5" w:name="_Toc115026855"/>
      <w:r w:rsidRPr="00DD3533">
        <w:rPr>
          <w:rFonts w:hint="eastAsia"/>
        </w:rPr>
        <w:lastRenderedPageBreak/>
        <w:t>第伍章　租稅及金融制度</w:t>
      </w:r>
      <w:bookmarkEnd w:id="5"/>
    </w:p>
    <w:p w14:paraId="19B3C9AE" w14:textId="77777777" w:rsidR="001E6FF2" w:rsidRPr="00DD3533" w:rsidRDefault="001E6FF2" w:rsidP="000235B4">
      <w:pPr>
        <w:pStyle w:val="a7"/>
        <w:spacing w:before="257" w:after="257"/>
        <w:rPr>
          <w:lang w:bidi="he-IL"/>
        </w:rPr>
      </w:pPr>
      <w:r w:rsidRPr="00DD3533">
        <w:rPr>
          <w:rFonts w:hint="eastAsia"/>
          <w:lang w:val="zh-TW" w:bidi="he-IL"/>
        </w:rPr>
        <w:t>一、租稅</w:t>
      </w:r>
    </w:p>
    <w:p w14:paraId="214CE8E9" w14:textId="4D4852D0" w:rsidR="00DA2CBA" w:rsidRPr="00DD3533" w:rsidRDefault="00840D5C" w:rsidP="00840D5C">
      <w:pPr>
        <w:pStyle w:val="a8"/>
      </w:pPr>
      <w:r w:rsidRPr="00DD3533">
        <w:rPr>
          <w:rFonts w:hint="eastAsia"/>
        </w:rPr>
        <w:t>（一）</w:t>
      </w:r>
      <w:r w:rsidR="00DA2CBA" w:rsidRPr="00DD3533">
        <w:rPr>
          <w:rFonts w:hint="eastAsia"/>
        </w:rPr>
        <w:t>企業所得稅</w:t>
      </w:r>
      <w:r w:rsidR="001F3C3E" w:rsidRPr="00DD3533">
        <w:rPr>
          <w:rFonts w:hint="eastAsia"/>
        </w:rPr>
        <w:t>（</w:t>
      </w:r>
      <w:r w:rsidR="00DA2CBA" w:rsidRPr="00DD3533">
        <w:rPr>
          <w:rFonts w:hint="eastAsia"/>
        </w:rPr>
        <w:t>CIT</w:t>
      </w:r>
      <w:r w:rsidR="001F3C3E" w:rsidRPr="00DD3533">
        <w:rPr>
          <w:rFonts w:hint="eastAsia"/>
        </w:rPr>
        <w:t>）</w:t>
      </w:r>
      <w:r w:rsidR="00DA2CBA" w:rsidRPr="00DD3533">
        <w:rPr>
          <w:rFonts w:hint="eastAsia"/>
        </w:rPr>
        <w:t>的稅率：</w:t>
      </w:r>
    </w:p>
    <w:p w14:paraId="1E8FFE2D" w14:textId="1B0BC9B1" w:rsidR="00DA2CBA" w:rsidRPr="00DD3533" w:rsidRDefault="00DA2CBA" w:rsidP="00840D5C">
      <w:pPr>
        <w:pStyle w:val="af4"/>
        <w:ind w:left="1417" w:hanging="472"/>
      </w:pPr>
      <w:r w:rsidRPr="00DD3533">
        <w:rPr>
          <w:rFonts w:hint="eastAsia"/>
        </w:rPr>
        <w:t>19%</w:t>
      </w:r>
      <w:r w:rsidRPr="00DD3533">
        <w:rPr>
          <w:rFonts w:hint="eastAsia"/>
        </w:rPr>
        <w:t>適用於製造業</w:t>
      </w:r>
    </w:p>
    <w:p w14:paraId="1516BB6C" w14:textId="128BDF8C" w:rsidR="00E61A90" w:rsidRPr="00DD3533" w:rsidRDefault="00DA2CBA" w:rsidP="00840D5C">
      <w:pPr>
        <w:pStyle w:val="af4"/>
        <w:ind w:left="1417" w:hanging="472"/>
      </w:pPr>
      <w:r w:rsidRPr="00DD3533">
        <w:rPr>
          <w:rFonts w:hint="eastAsia"/>
        </w:rPr>
        <w:t>23%</w:t>
      </w:r>
      <w:r w:rsidRPr="00DD3533">
        <w:rPr>
          <w:rFonts w:hint="eastAsia"/>
        </w:rPr>
        <w:t>適用於建築業、公共工程、以及旅遊活動，不包括旅行社。</w:t>
      </w:r>
    </w:p>
    <w:p w14:paraId="2420E51E" w14:textId="2E454363" w:rsidR="00DA2CBA" w:rsidRPr="00DD3533" w:rsidRDefault="00DA2CBA" w:rsidP="00840D5C">
      <w:pPr>
        <w:pStyle w:val="af4"/>
        <w:ind w:left="1417" w:hanging="472"/>
      </w:pPr>
      <w:r w:rsidRPr="00DD3533">
        <w:rPr>
          <w:rFonts w:hint="eastAsia"/>
        </w:rPr>
        <w:t>以上未提及的所有其他活動為</w:t>
      </w:r>
      <w:r w:rsidRPr="00DD3533">
        <w:rPr>
          <w:rFonts w:hint="eastAsia"/>
        </w:rPr>
        <w:t>26%</w:t>
      </w:r>
      <w:r w:rsidRPr="00DD3533">
        <w:rPr>
          <w:rFonts w:hint="eastAsia"/>
        </w:rPr>
        <w:t>。</w:t>
      </w:r>
    </w:p>
    <w:p w14:paraId="1D02834C" w14:textId="3236F203" w:rsidR="007E026B" w:rsidRPr="00DD3533" w:rsidRDefault="00840D5C" w:rsidP="00840D5C">
      <w:pPr>
        <w:pStyle w:val="a8"/>
      </w:pPr>
      <w:r w:rsidRPr="00DD3533">
        <w:rPr>
          <w:rFonts w:hint="eastAsia"/>
        </w:rPr>
        <w:t>（二）</w:t>
      </w:r>
      <w:r w:rsidR="00DA2CBA" w:rsidRPr="00DD3533">
        <w:rPr>
          <w:rFonts w:hint="eastAsia"/>
        </w:rPr>
        <w:t>專業活動稅</w:t>
      </w:r>
      <w:r w:rsidR="001F3C3E" w:rsidRPr="00DD3533">
        <w:rPr>
          <w:rFonts w:hint="eastAsia"/>
        </w:rPr>
        <w:t>（</w:t>
      </w:r>
      <w:r w:rsidR="00DA2CBA" w:rsidRPr="00DD3533">
        <w:rPr>
          <w:rFonts w:hint="eastAsia"/>
        </w:rPr>
        <w:t>TPA</w:t>
      </w:r>
      <w:r w:rsidR="001F3C3E" w:rsidRPr="00DD3533">
        <w:rPr>
          <w:rFonts w:hint="eastAsia"/>
        </w:rPr>
        <w:t>）</w:t>
      </w:r>
      <w:r w:rsidR="00DA2CBA" w:rsidRPr="00DD3533">
        <w:rPr>
          <w:rFonts w:hint="eastAsia"/>
        </w:rPr>
        <w:t>的稅率為</w:t>
      </w:r>
      <w:r w:rsidR="00DA2CBA" w:rsidRPr="00DD3533">
        <w:rPr>
          <w:rFonts w:hint="eastAsia"/>
        </w:rPr>
        <w:t>1.5%</w:t>
      </w:r>
      <w:r w:rsidR="00DA2CBA" w:rsidRPr="00DD3533">
        <w:rPr>
          <w:rFonts w:hint="eastAsia"/>
        </w:rPr>
        <w:t>。但是，該稅對油氣管道運輸活動產生的營業額徵收</w:t>
      </w:r>
      <w:r w:rsidR="00DA2CBA" w:rsidRPr="00DD3533">
        <w:rPr>
          <w:rFonts w:hint="eastAsia"/>
        </w:rPr>
        <w:t>3%</w:t>
      </w:r>
      <w:r w:rsidR="00DA2CBA" w:rsidRPr="00DD3533">
        <w:rPr>
          <w:rFonts w:hint="eastAsia"/>
        </w:rPr>
        <w:t>。</w:t>
      </w:r>
      <w:r w:rsidR="00E61A90" w:rsidRPr="00DD3533">
        <w:rPr>
          <w:rFonts w:hint="eastAsia"/>
        </w:rPr>
        <w:t>2022</w:t>
      </w:r>
      <w:r w:rsidR="00DA2CBA" w:rsidRPr="00DD3533">
        <w:rPr>
          <w:rFonts w:hint="eastAsia"/>
        </w:rPr>
        <w:t>年開始，製造業免徵</w:t>
      </w:r>
      <w:r w:rsidR="00DA2CBA" w:rsidRPr="00DD3533">
        <w:rPr>
          <w:rFonts w:hint="eastAsia"/>
        </w:rPr>
        <w:t>TPA</w:t>
      </w:r>
      <w:r w:rsidR="00DA2CBA" w:rsidRPr="00DD3533">
        <w:rPr>
          <w:rFonts w:hint="eastAsia"/>
        </w:rPr>
        <w:t>。一般增值稅為</w:t>
      </w:r>
      <w:r w:rsidR="00DA2CBA" w:rsidRPr="00DD3533">
        <w:rPr>
          <w:rFonts w:hint="eastAsia"/>
        </w:rPr>
        <w:t>19%</w:t>
      </w:r>
      <w:r w:rsidR="00DA2CBA" w:rsidRPr="00DD3533">
        <w:rPr>
          <w:rFonts w:hint="eastAsia"/>
        </w:rPr>
        <w:t>，少數經政府公告之民生必需品增值稅為</w:t>
      </w:r>
      <w:r w:rsidR="00DA2CBA" w:rsidRPr="00DD3533">
        <w:rPr>
          <w:rFonts w:hint="eastAsia"/>
        </w:rPr>
        <w:t>9%</w:t>
      </w:r>
      <w:r w:rsidR="00DA2CBA" w:rsidRPr="00DD3533">
        <w:rPr>
          <w:rFonts w:hint="eastAsia"/>
        </w:rPr>
        <w:t>。增值稅並需於每月</w:t>
      </w:r>
      <w:r w:rsidR="00DA2CBA" w:rsidRPr="00DD3533">
        <w:rPr>
          <w:rFonts w:hint="eastAsia"/>
        </w:rPr>
        <w:t>20</w:t>
      </w:r>
      <w:r w:rsidR="00DA2CBA" w:rsidRPr="00DD3533">
        <w:rPr>
          <w:rFonts w:hint="eastAsia"/>
        </w:rPr>
        <w:t>日前申報。</w:t>
      </w:r>
    </w:p>
    <w:p w14:paraId="0473B475" w14:textId="00EF3266" w:rsidR="00DA2CBA" w:rsidRPr="00DD3533" w:rsidRDefault="00840D5C" w:rsidP="00840D5C">
      <w:pPr>
        <w:pStyle w:val="a8"/>
      </w:pPr>
      <w:r w:rsidRPr="00DD3533">
        <w:rPr>
          <w:rFonts w:hint="eastAsia"/>
        </w:rPr>
        <w:t>（三）</w:t>
      </w:r>
      <w:r w:rsidR="00DA2CBA" w:rsidRPr="00DD3533">
        <w:rPr>
          <w:rFonts w:hint="eastAsia"/>
        </w:rPr>
        <w:t>個人所得：根據阿爾及利亞的規定，個人若被視為阿爾及利亞納稅居民，則無論其來源</w:t>
      </w:r>
      <w:proofErr w:type="gramStart"/>
      <w:r w:rsidR="00DA2CBA" w:rsidRPr="00DD3533">
        <w:rPr>
          <w:rFonts w:hint="eastAsia"/>
        </w:rPr>
        <w:t>如何均列計</w:t>
      </w:r>
      <w:proofErr w:type="gramEnd"/>
      <w:r w:rsidR="00DA2CBA" w:rsidRPr="00DD3533">
        <w:rPr>
          <w:rFonts w:hint="eastAsia"/>
        </w:rPr>
        <w:t>。個人所得稅稅率</w:t>
      </w:r>
      <w:proofErr w:type="gramStart"/>
      <w:r w:rsidR="00DA2CBA" w:rsidRPr="00DD3533">
        <w:rPr>
          <w:rFonts w:hint="eastAsia"/>
        </w:rPr>
        <w:t>採</w:t>
      </w:r>
      <w:proofErr w:type="gramEnd"/>
      <w:r w:rsidR="00DA2CBA" w:rsidRPr="00DD3533">
        <w:rPr>
          <w:rFonts w:hint="eastAsia"/>
        </w:rPr>
        <w:t>累進比例稅率（邊際稅率</w:t>
      </w:r>
      <w:r w:rsidR="00DA2CBA" w:rsidRPr="00DD3533">
        <w:rPr>
          <w:rFonts w:hint="eastAsia"/>
        </w:rPr>
        <w:t>35%</w:t>
      </w:r>
      <w:r w:rsidR="00DA2CBA" w:rsidRPr="00DD3533">
        <w:rPr>
          <w:rFonts w:hint="eastAsia"/>
        </w:rPr>
        <w:t>）。</w:t>
      </w:r>
    </w:p>
    <w:p w14:paraId="65DEA8AB" w14:textId="3755D88A" w:rsidR="00DA2CBA" w:rsidRPr="00DD3533" w:rsidRDefault="00840D5C" w:rsidP="00840D5C">
      <w:pPr>
        <w:pStyle w:val="a8"/>
      </w:pPr>
      <w:r w:rsidRPr="00DD3533">
        <w:rPr>
          <w:rFonts w:hint="eastAsia"/>
        </w:rPr>
        <w:t>（四）</w:t>
      </w:r>
      <w:r w:rsidR="00DA2CBA" w:rsidRPr="00DD3533">
        <w:rPr>
          <w:rFonts w:hint="eastAsia"/>
        </w:rPr>
        <w:t>關稅：阿爾及利亞進口需按以下增量繳納關稅：免稅、</w:t>
      </w:r>
      <w:r w:rsidR="00DA2CBA" w:rsidRPr="00DD3533">
        <w:rPr>
          <w:rFonts w:hint="eastAsia"/>
        </w:rPr>
        <w:t>5%</w:t>
      </w:r>
      <w:r w:rsidR="00DA2CBA" w:rsidRPr="00DD3533">
        <w:rPr>
          <w:rFonts w:hint="eastAsia"/>
        </w:rPr>
        <w:t>、</w:t>
      </w:r>
      <w:r w:rsidR="00DA2CBA" w:rsidRPr="00DD3533">
        <w:rPr>
          <w:rFonts w:hint="eastAsia"/>
        </w:rPr>
        <w:t>15%</w:t>
      </w:r>
      <w:r w:rsidR="00DA2CBA" w:rsidRPr="00DD3533">
        <w:rPr>
          <w:rFonts w:hint="eastAsia"/>
        </w:rPr>
        <w:t>、</w:t>
      </w:r>
      <w:r w:rsidR="007E026B" w:rsidRPr="00DD3533">
        <w:rPr>
          <w:rFonts w:hint="eastAsia"/>
        </w:rPr>
        <w:t>30%</w:t>
      </w:r>
      <w:r w:rsidR="00DA2CBA" w:rsidRPr="00DD3533">
        <w:rPr>
          <w:rFonts w:hint="eastAsia"/>
        </w:rPr>
        <w:t>、</w:t>
      </w:r>
      <w:r w:rsidR="00DA2CBA" w:rsidRPr="00DD3533">
        <w:rPr>
          <w:rFonts w:hint="eastAsia"/>
        </w:rPr>
        <w:t>60%</w:t>
      </w:r>
      <w:r w:rsidR="00DA2CBA" w:rsidRPr="00DD3533">
        <w:rPr>
          <w:rFonts w:hint="eastAsia"/>
        </w:rPr>
        <w:t>。</w:t>
      </w:r>
    </w:p>
    <w:p w14:paraId="29F9A2DB" w14:textId="38970CB8" w:rsidR="001B02A9" w:rsidRPr="00DD3533" w:rsidRDefault="00840D5C" w:rsidP="00840D5C">
      <w:pPr>
        <w:pStyle w:val="a8"/>
      </w:pPr>
      <w:r w:rsidRPr="00DD3533">
        <w:rPr>
          <w:rFonts w:hint="eastAsia"/>
        </w:rPr>
        <w:t>（五）</w:t>
      </w:r>
      <w:r w:rsidR="00DA2CBA" w:rsidRPr="00DD3533">
        <w:rPr>
          <w:rFonts w:hint="eastAsia"/>
        </w:rPr>
        <w:t>其他消費稅：</w:t>
      </w:r>
      <w:r w:rsidR="00DA2CBA" w:rsidRPr="00DD3533">
        <w:rPr>
          <w:rFonts w:hint="eastAsia"/>
        </w:rPr>
        <w:t>2022</w:t>
      </w:r>
      <w:r w:rsidR="00DA2CBA" w:rsidRPr="00DD3533">
        <w:rPr>
          <w:rFonts w:hint="eastAsia"/>
        </w:rPr>
        <w:t>年開始所有</w:t>
      </w:r>
      <w:r w:rsidR="00FB09CC" w:rsidRPr="00DD3533">
        <w:rPr>
          <w:rFonts w:hint="eastAsia"/>
        </w:rPr>
        <w:t>菸</w:t>
      </w:r>
      <w:r w:rsidR="00DA2CBA" w:rsidRPr="00DD3533">
        <w:rPr>
          <w:rFonts w:hint="eastAsia"/>
        </w:rPr>
        <w:t>草</w:t>
      </w:r>
      <w:proofErr w:type="gramStart"/>
      <w:r w:rsidR="00DA2CBA" w:rsidRPr="00DD3533">
        <w:rPr>
          <w:rFonts w:hint="eastAsia"/>
        </w:rPr>
        <w:t>產品均需繳納</w:t>
      </w:r>
      <w:proofErr w:type="gramEnd"/>
      <w:r w:rsidR="00DA2CBA" w:rsidRPr="00DD3533">
        <w:rPr>
          <w:rFonts w:hint="eastAsia"/>
        </w:rPr>
        <w:t>5%</w:t>
      </w:r>
      <w:r w:rsidR="00DA2CBA" w:rsidRPr="00DD3533">
        <w:rPr>
          <w:rFonts w:hint="eastAsia"/>
        </w:rPr>
        <w:t>的附加消費稅（由製造商申報和支付）。</w:t>
      </w:r>
    </w:p>
    <w:p w14:paraId="7C586B5A" w14:textId="77777777" w:rsidR="00840D5C" w:rsidRPr="00DD3533" w:rsidRDefault="00840D5C">
      <w:pPr>
        <w:widowControl/>
        <w:overflowPunct/>
        <w:autoSpaceDE/>
        <w:autoSpaceDN/>
        <w:ind w:firstLineChars="0" w:firstLine="0"/>
        <w:jc w:val="left"/>
        <w:rPr>
          <w:rFonts w:hAnsi="標楷體"/>
          <w:szCs w:val="26"/>
          <w:lang w:val="zh-TW" w:eastAsia="zh-TW" w:bidi="he-IL"/>
        </w:rPr>
      </w:pPr>
      <w:r w:rsidRPr="00DD3533">
        <w:rPr>
          <w:lang w:eastAsia="zh-TW"/>
        </w:rPr>
        <w:br w:type="page"/>
      </w:r>
    </w:p>
    <w:p w14:paraId="5EF7CB06" w14:textId="03B97209" w:rsidR="001B02A9" w:rsidRPr="00DD3533" w:rsidRDefault="00840D5C" w:rsidP="00840D5C">
      <w:pPr>
        <w:pStyle w:val="a8"/>
      </w:pPr>
      <w:r w:rsidRPr="00DD3533">
        <w:rPr>
          <w:rFonts w:hint="eastAsia"/>
        </w:rPr>
        <w:lastRenderedPageBreak/>
        <w:t>（六）</w:t>
      </w:r>
      <w:r w:rsidR="00DA2CBA" w:rsidRPr="00DD3533">
        <w:rPr>
          <w:rFonts w:hint="eastAsia"/>
        </w:rPr>
        <w:t>財產稅</w:t>
      </w:r>
      <w:r w:rsidRPr="00DD3533">
        <w:rPr>
          <w:rFonts w:hint="eastAsia"/>
        </w:rPr>
        <w:t>：</w:t>
      </w:r>
      <w:r w:rsidR="00DA2CBA" w:rsidRPr="00DD3533">
        <w:rPr>
          <w:rFonts w:hint="eastAsia"/>
        </w:rPr>
        <w:t>阿爾及利亞對房地產徵收年度財產稅。價格取決於房地產的位置。計算方法如下：</w:t>
      </w:r>
    </w:p>
    <w:tbl>
      <w:tblPr>
        <w:tblStyle w:val="af"/>
        <w:tblW w:w="0" w:type="auto"/>
        <w:tblInd w:w="1526" w:type="dxa"/>
        <w:tblLook w:val="04A0" w:firstRow="1" w:lastRow="0" w:firstColumn="1" w:lastColumn="0" w:noHBand="0" w:noVBand="1"/>
      </w:tblPr>
      <w:tblGrid>
        <w:gridCol w:w="4394"/>
        <w:gridCol w:w="2640"/>
      </w:tblGrid>
      <w:tr w:rsidR="00FB71F0" w:rsidRPr="00DD3533" w14:paraId="675AA9AC" w14:textId="77777777" w:rsidTr="0099016D">
        <w:tc>
          <w:tcPr>
            <w:tcW w:w="4394" w:type="dxa"/>
          </w:tcPr>
          <w:p w14:paraId="63347E6B" w14:textId="77777777" w:rsidR="00FB71F0" w:rsidRPr="00DD3533" w:rsidRDefault="00FB71F0" w:rsidP="0099016D">
            <w:pPr>
              <w:ind w:firstLineChars="0" w:firstLine="0"/>
              <w:jc w:val="center"/>
              <w:rPr>
                <w:lang w:eastAsia="zh-TW" w:bidi="he-IL"/>
              </w:rPr>
            </w:pPr>
            <w:r w:rsidRPr="00DD3533">
              <w:rPr>
                <w:rFonts w:hint="eastAsia"/>
                <w:lang w:eastAsia="zh-TW" w:bidi="he-IL"/>
              </w:rPr>
              <w:t>持股價值（</w:t>
            </w:r>
            <w:r w:rsidRPr="00DD3533">
              <w:rPr>
                <w:rFonts w:hint="eastAsia"/>
                <w:lang w:eastAsia="zh-TW" w:bidi="he-IL"/>
              </w:rPr>
              <w:t>DZD</w:t>
            </w:r>
            <w:r w:rsidRPr="00DD3533">
              <w:rPr>
                <w:rFonts w:hint="eastAsia"/>
                <w:lang w:eastAsia="zh-TW" w:bidi="he-IL"/>
              </w:rPr>
              <w:t>）</w:t>
            </w:r>
          </w:p>
        </w:tc>
        <w:tc>
          <w:tcPr>
            <w:tcW w:w="2640" w:type="dxa"/>
          </w:tcPr>
          <w:p w14:paraId="6FE2B585" w14:textId="77777777" w:rsidR="00FB71F0" w:rsidRPr="00DD3533" w:rsidRDefault="00FB71F0" w:rsidP="0099016D">
            <w:pPr>
              <w:ind w:firstLineChars="0" w:firstLine="0"/>
              <w:jc w:val="center"/>
              <w:rPr>
                <w:lang w:eastAsia="zh-TW" w:bidi="he-IL"/>
              </w:rPr>
            </w:pPr>
            <w:r w:rsidRPr="00DD3533">
              <w:rPr>
                <w:rFonts w:hint="eastAsia"/>
                <w:lang w:eastAsia="zh-TW" w:bidi="he-IL"/>
              </w:rPr>
              <w:t>利率（</w:t>
            </w:r>
            <w:r w:rsidRPr="00DD3533">
              <w:rPr>
                <w:rFonts w:hint="eastAsia"/>
                <w:lang w:eastAsia="zh-TW" w:bidi="he-IL"/>
              </w:rPr>
              <w:t>%</w:t>
            </w:r>
            <w:r w:rsidRPr="00DD3533">
              <w:rPr>
                <w:rFonts w:hint="eastAsia"/>
                <w:lang w:eastAsia="zh-TW" w:bidi="he-IL"/>
              </w:rPr>
              <w:t>）</w:t>
            </w:r>
          </w:p>
        </w:tc>
      </w:tr>
      <w:tr w:rsidR="00FB71F0" w:rsidRPr="00DD3533" w14:paraId="07B78B47" w14:textId="77777777" w:rsidTr="0099016D">
        <w:tc>
          <w:tcPr>
            <w:tcW w:w="4394" w:type="dxa"/>
          </w:tcPr>
          <w:p w14:paraId="1C2C1D27" w14:textId="77777777" w:rsidR="00FB71F0" w:rsidRPr="00DD3533" w:rsidRDefault="00FB71F0" w:rsidP="0099016D">
            <w:pPr>
              <w:ind w:firstLineChars="0" w:firstLine="0"/>
              <w:jc w:val="center"/>
              <w:rPr>
                <w:lang w:eastAsia="zh-TW" w:bidi="he-IL"/>
              </w:rPr>
            </w:pPr>
            <w:r w:rsidRPr="00DD3533">
              <w:rPr>
                <w:rFonts w:hint="eastAsia"/>
                <w:lang w:eastAsia="zh-TW" w:bidi="he-IL"/>
              </w:rPr>
              <w:t>小於</w:t>
            </w:r>
            <w:r w:rsidRPr="00DD3533">
              <w:rPr>
                <w:rFonts w:hint="eastAsia"/>
                <w:lang w:eastAsia="zh-TW" w:bidi="he-IL"/>
              </w:rPr>
              <w:t xml:space="preserve"> 100</w:t>
            </w:r>
            <w:r w:rsidR="0099016D" w:rsidRPr="00DD3533">
              <w:rPr>
                <w:rFonts w:hint="eastAsia"/>
                <w:lang w:eastAsia="zh-TW" w:bidi="he-IL"/>
              </w:rPr>
              <w:t>,</w:t>
            </w:r>
            <w:r w:rsidRPr="00DD3533">
              <w:rPr>
                <w:rFonts w:hint="eastAsia"/>
                <w:lang w:eastAsia="zh-TW" w:bidi="he-IL"/>
              </w:rPr>
              <w:t>000</w:t>
            </w:r>
            <w:r w:rsidR="0099016D" w:rsidRPr="00DD3533">
              <w:rPr>
                <w:rFonts w:hint="eastAsia"/>
                <w:lang w:eastAsia="zh-TW" w:bidi="he-IL"/>
              </w:rPr>
              <w:t>,</w:t>
            </w:r>
            <w:r w:rsidRPr="00DD3533">
              <w:rPr>
                <w:rFonts w:hint="eastAsia"/>
                <w:lang w:eastAsia="zh-TW" w:bidi="he-IL"/>
              </w:rPr>
              <w:t>000</w:t>
            </w:r>
          </w:p>
        </w:tc>
        <w:tc>
          <w:tcPr>
            <w:tcW w:w="2640" w:type="dxa"/>
          </w:tcPr>
          <w:p w14:paraId="636729B2" w14:textId="77777777" w:rsidR="00FB71F0" w:rsidRPr="00DD3533" w:rsidRDefault="00FB71F0" w:rsidP="0099016D">
            <w:pPr>
              <w:ind w:firstLineChars="0" w:firstLine="0"/>
              <w:jc w:val="center"/>
              <w:rPr>
                <w:lang w:eastAsia="zh-TW" w:bidi="he-IL"/>
              </w:rPr>
            </w:pPr>
            <w:r w:rsidRPr="00DD3533">
              <w:rPr>
                <w:rFonts w:hint="eastAsia"/>
                <w:lang w:eastAsia="zh-TW" w:bidi="he-IL"/>
              </w:rPr>
              <w:t>0</w:t>
            </w:r>
          </w:p>
        </w:tc>
      </w:tr>
      <w:tr w:rsidR="00FB71F0" w:rsidRPr="00DD3533" w14:paraId="6676F317" w14:textId="77777777" w:rsidTr="0099016D">
        <w:tc>
          <w:tcPr>
            <w:tcW w:w="4394" w:type="dxa"/>
          </w:tcPr>
          <w:p w14:paraId="2766CEB4" w14:textId="77777777" w:rsidR="00FB71F0" w:rsidRPr="00DD3533" w:rsidRDefault="00FB71F0" w:rsidP="0099016D">
            <w:pPr>
              <w:ind w:firstLineChars="0" w:firstLine="0"/>
              <w:jc w:val="center"/>
              <w:rPr>
                <w:lang w:eastAsia="zh-TW" w:bidi="he-IL"/>
              </w:rPr>
            </w:pPr>
            <w:r w:rsidRPr="00DD3533">
              <w:rPr>
                <w:rFonts w:hint="eastAsia"/>
                <w:lang w:eastAsia="zh-TW" w:bidi="he-IL"/>
              </w:rPr>
              <w:t>100</w:t>
            </w:r>
            <w:r w:rsidR="0099016D" w:rsidRPr="00DD3533">
              <w:rPr>
                <w:rFonts w:hint="eastAsia"/>
                <w:lang w:eastAsia="zh-TW" w:bidi="he-IL"/>
              </w:rPr>
              <w:t>,</w:t>
            </w:r>
            <w:r w:rsidRPr="00DD3533">
              <w:rPr>
                <w:rFonts w:hint="eastAsia"/>
                <w:lang w:eastAsia="zh-TW" w:bidi="he-IL"/>
              </w:rPr>
              <w:t>000</w:t>
            </w:r>
            <w:r w:rsidR="0099016D" w:rsidRPr="00DD3533">
              <w:rPr>
                <w:rFonts w:hint="eastAsia"/>
                <w:lang w:eastAsia="zh-TW" w:bidi="he-IL"/>
              </w:rPr>
              <w:t>,</w:t>
            </w:r>
            <w:r w:rsidRPr="00DD3533">
              <w:rPr>
                <w:rFonts w:hint="eastAsia"/>
                <w:lang w:eastAsia="zh-TW" w:bidi="he-IL"/>
              </w:rPr>
              <w:t xml:space="preserve">001 </w:t>
            </w:r>
            <w:r w:rsidRPr="00DD3533">
              <w:rPr>
                <w:rFonts w:hint="eastAsia"/>
                <w:lang w:eastAsia="zh-TW" w:bidi="he-IL"/>
              </w:rPr>
              <w:t>到</w:t>
            </w:r>
            <w:r w:rsidRPr="00DD3533">
              <w:rPr>
                <w:rFonts w:hint="eastAsia"/>
                <w:lang w:eastAsia="zh-TW" w:bidi="he-IL"/>
              </w:rPr>
              <w:t xml:space="preserve"> 150</w:t>
            </w:r>
            <w:r w:rsidR="0099016D" w:rsidRPr="00DD3533">
              <w:rPr>
                <w:rFonts w:hint="eastAsia"/>
                <w:lang w:eastAsia="zh-TW" w:bidi="he-IL"/>
              </w:rPr>
              <w:t>,</w:t>
            </w:r>
            <w:r w:rsidRPr="00DD3533">
              <w:rPr>
                <w:rFonts w:hint="eastAsia"/>
                <w:lang w:eastAsia="zh-TW" w:bidi="he-IL"/>
              </w:rPr>
              <w:t>000</w:t>
            </w:r>
            <w:r w:rsidR="0099016D" w:rsidRPr="00DD3533">
              <w:rPr>
                <w:rFonts w:hint="eastAsia"/>
                <w:lang w:eastAsia="zh-TW" w:bidi="he-IL"/>
              </w:rPr>
              <w:t>,</w:t>
            </w:r>
            <w:r w:rsidRPr="00DD3533">
              <w:rPr>
                <w:rFonts w:hint="eastAsia"/>
                <w:lang w:eastAsia="zh-TW" w:bidi="he-IL"/>
              </w:rPr>
              <w:t>000</w:t>
            </w:r>
          </w:p>
        </w:tc>
        <w:tc>
          <w:tcPr>
            <w:tcW w:w="2640" w:type="dxa"/>
          </w:tcPr>
          <w:p w14:paraId="2E1493CD" w14:textId="77777777" w:rsidR="00FB71F0" w:rsidRPr="00DD3533" w:rsidRDefault="00FB71F0" w:rsidP="0099016D">
            <w:pPr>
              <w:ind w:firstLineChars="0" w:firstLine="0"/>
              <w:jc w:val="center"/>
              <w:rPr>
                <w:lang w:eastAsia="zh-TW" w:bidi="he-IL"/>
              </w:rPr>
            </w:pPr>
            <w:r w:rsidRPr="00DD3533">
              <w:rPr>
                <w:rFonts w:hint="eastAsia"/>
                <w:lang w:eastAsia="zh-TW" w:bidi="he-IL"/>
              </w:rPr>
              <w:t>0.15</w:t>
            </w:r>
          </w:p>
        </w:tc>
      </w:tr>
      <w:tr w:rsidR="00FB71F0" w:rsidRPr="00DD3533" w14:paraId="7478997B" w14:textId="77777777" w:rsidTr="0099016D">
        <w:tc>
          <w:tcPr>
            <w:tcW w:w="4394" w:type="dxa"/>
          </w:tcPr>
          <w:p w14:paraId="7C58AE77" w14:textId="77777777" w:rsidR="00FB71F0" w:rsidRPr="00DD3533" w:rsidRDefault="00FB71F0" w:rsidP="0099016D">
            <w:pPr>
              <w:ind w:firstLineChars="0" w:firstLine="0"/>
              <w:jc w:val="center"/>
              <w:rPr>
                <w:lang w:eastAsia="zh-TW" w:bidi="he-IL"/>
              </w:rPr>
            </w:pPr>
            <w:r w:rsidRPr="00DD3533">
              <w:rPr>
                <w:rFonts w:hint="eastAsia"/>
                <w:lang w:eastAsia="zh-TW" w:bidi="he-IL"/>
              </w:rPr>
              <w:t>150</w:t>
            </w:r>
            <w:r w:rsidR="0099016D" w:rsidRPr="00DD3533">
              <w:rPr>
                <w:rFonts w:hint="eastAsia"/>
                <w:lang w:eastAsia="zh-TW" w:bidi="he-IL"/>
              </w:rPr>
              <w:t>,</w:t>
            </w:r>
            <w:r w:rsidRPr="00DD3533">
              <w:rPr>
                <w:rFonts w:hint="eastAsia"/>
                <w:lang w:eastAsia="zh-TW" w:bidi="he-IL"/>
              </w:rPr>
              <w:t>000</w:t>
            </w:r>
            <w:r w:rsidR="0099016D" w:rsidRPr="00DD3533">
              <w:rPr>
                <w:rFonts w:hint="eastAsia"/>
                <w:lang w:eastAsia="zh-TW" w:bidi="he-IL"/>
              </w:rPr>
              <w:t>,</w:t>
            </w:r>
            <w:r w:rsidRPr="00DD3533">
              <w:rPr>
                <w:rFonts w:hint="eastAsia"/>
                <w:lang w:eastAsia="zh-TW" w:bidi="he-IL"/>
              </w:rPr>
              <w:t xml:space="preserve">001 </w:t>
            </w:r>
            <w:r w:rsidRPr="00DD3533">
              <w:rPr>
                <w:rFonts w:hint="eastAsia"/>
                <w:lang w:eastAsia="zh-TW" w:bidi="he-IL"/>
              </w:rPr>
              <w:t>到</w:t>
            </w:r>
            <w:r w:rsidRPr="00DD3533">
              <w:rPr>
                <w:rFonts w:hint="eastAsia"/>
                <w:lang w:eastAsia="zh-TW" w:bidi="he-IL"/>
              </w:rPr>
              <w:t xml:space="preserve"> 250</w:t>
            </w:r>
            <w:r w:rsidR="0099016D" w:rsidRPr="00DD3533">
              <w:rPr>
                <w:rFonts w:hint="eastAsia"/>
                <w:lang w:eastAsia="zh-TW" w:bidi="he-IL"/>
              </w:rPr>
              <w:t>,</w:t>
            </w:r>
            <w:r w:rsidRPr="00DD3533">
              <w:rPr>
                <w:rFonts w:hint="eastAsia"/>
                <w:lang w:eastAsia="zh-TW" w:bidi="he-IL"/>
              </w:rPr>
              <w:t>000</w:t>
            </w:r>
            <w:r w:rsidR="0099016D" w:rsidRPr="00DD3533">
              <w:rPr>
                <w:rFonts w:hint="eastAsia"/>
                <w:lang w:eastAsia="zh-TW" w:bidi="he-IL"/>
              </w:rPr>
              <w:t>,</w:t>
            </w:r>
            <w:r w:rsidRPr="00DD3533">
              <w:rPr>
                <w:rFonts w:hint="eastAsia"/>
                <w:lang w:eastAsia="zh-TW" w:bidi="he-IL"/>
              </w:rPr>
              <w:t>000</w:t>
            </w:r>
          </w:p>
        </w:tc>
        <w:tc>
          <w:tcPr>
            <w:tcW w:w="2640" w:type="dxa"/>
          </w:tcPr>
          <w:p w14:paraId="712A07C2" w14:textId="77777777" w:rsidR="00FB71F0" w:rsidRPr="00DD3533" w:rsidRDefault="00FB71F0" w:rsidP="0099016D">
            <w:pPr>
              <w:ind w:firstLineChars="0" w:firstLine="0"/>
              <w:jc w:val="center"/>
              <w:rPr>
                <w:lang w:eastAsia="zh-TW" w:bidi="he-IL"/>
              </w:rPr>
            </w:pPr>
            <w:r w:rsidRPr="00DD3533">
              <w:rPr>
                <w:rFonts w:hint="eastAsia"/>
                <w:lang w:eastAsia="zh-TW" w:bidi="he-IL"/>
              </w:rPr>
              <w:t>0.25</w:t>
            </w:r>
          </w:p>
        </w:tc>
      </w:tr>
      <w:tr w:rsidR="00FB71F0" w:rsidRPr="00DD3533" w14:paraId="2BB9FE68" w14:textId="77777777" w:rsidTr="0099016D">
        <w:tc>
          <w:tcPr>
            <w:tcW w:w="4394" w:type="dxa"/>
          </w:tcPr>
          <w:p w14:paraId="51A4F533" w14:textId="77777777" w:rsidR="00FB71F0" w:rsidRPr="00DD3533" w:rsidRDefault="00FB71F0" w:rsidP="0099016D">
            <w:pPr>
              <w:ind w:firstLineChars="0" w:firstLine="0"/>
              <w:jc w:val="center"/>
              <w:rPr>
                <w:lang w:eastAsia="zh-TW" w:bidi="he-IL"/>
              </w:rPr>
            </w:pPr>
            <w:r w:rsidRPr="00DD3533">
              <w:rPr>
                <w:rFonts w:hint="eastAsia"/>
                <w:lang w:eastAsia="zh-TW" w:bidi="he-IL"/>
              </w:rPr>
              <w:t>250</w:t>
            </w:r>
            <w:r w:rsidR="0099016D" w:rsidRPr="00DD3533">
              <w:rPr>
                <w:rFonts w:hint="eastAsia"/>
                <w:lang w:eastAsia="zh-TW" w:bidi="he-IL"/>
              </w:rPr>
              <w:t>,</w:t>
            </w:r>
            <w:r w:rsidRPr="00DD3533">
              <w:rPr>
                <w:rFonts w:hint="eastAsia"/>
                <w:lang w:eastAsia="zh-TW" w:bidi="he-IL"/>
              </w:rPr>
              <w:t>000</w:t>
            </w:r>
            <w:r w:rsidR="0099016D" w:rsidRPr="00DD3533">
              <w:rPr>
                <w:rFonts w:hint="eastAsia"/>
                <w:lang w:eastAsia="zh-TW" w:bidi="he-IL"/>
              </w:rPr>
              <w:t>,</w:t>
            </w:r>
            <w:r w:rsidRPr="00DD3533">
              <w:rPr>
                <w:rFonts w:hint="eastAsia"/>
                <w:lang w:eastAsia="zh-TW" w:bidi="he-IL"/>
              </w:rPr>
              <w:t xml:space="preserve">001 </w:t>
            </w:r>
            <w:r w:rsidRPr="00DD3533">
              <w:rPr>
                <w:rFonts w:hint="eastAsia"/>
                <w:lang w:eastAsia="zh-TW" w:bidi="he-IL"/>
              </w:rPr>
              <w:t>至</w:t>
            </w:r>
            <w:r w:rsidRPr="00DD3533">
              <w:rPr>
                <w:rFonts w:hint="eastAsia"/>
                <w:lang w:eastAsia="zh-TW" w:bidi="he-IL"/>
              </w:rPr>
              <w:t xml:space="preserve"> 350</w:t>
            </w:r>
            <w:r w:rsidR="0099016D" w:rsidRPr="00DD3533">
              <w:rPr>
                <w:rFonts w:hint="eastAsia"/>
                <w:lang w:eastAsia="zh-TW" w:bidi="he-IL"/>
              </w:rPr>
              <w:t>,</w:t>
            </w:r>
            <w:r w:rsidRPr="00DD3533">
              <w:rPr>
                <w:rFonts w:hint="eastAsia"/>
                <w:lang w:eastAsia="zh-TW" w:bidi="he-IL"/>
              </w:rPr>
              <w:t>000</w:t>
            </w:r>
            <w:r w:rsidR="0099016D" w:rsidRPr="00DD3533">
              <w:rPr>
                <w:rFonts w:hint="eastAsia"/>
                <w:lang w:eastAsia="zh-TW" w:bidi="he-IL"/>
              </w:rPr>
              <w:t>,</w:t>
            </w:r>
            <w:r w:rsidRPr="00DD3533">
              <w:rPr>
                <w:rFonts w:hint="eastAsia"/>
                <w:lang w:eastAsia="zh-TW" w:bidi="he-IL"/>
              </w:rPr>
              <w:t>000</w:t>
            </w:r>
          </w:p>
        </w:tc>
        <w:tc>
          <w:tcPr>
            <w:tcW w:w="2640" w:type="dxa"/>
          </w:tcPr>
          <w:p w14:paraId="405F868F" w14:textId="77777777" w:rsidR="00FB71F0" w:rsidRPr="00DD3533" w:rsidRDefault="00FB71F0" w:rsidP="0099016D">
            <w:pPr>
              <w:ind w:firstLineChars="0" w:firstLine="0"/>
              <w:jc w:val="center"/>
              <w:rPr>
                <w:lang w:eastAsia="zh-TW" w:bidi="he-IL"/>
              </w:rPr>
            </w:pPr>
            <w:r w:rsidRPr="00DD3533">
              <w:rPr>
                <w:rFonts w:hint="eastAsia"/>
                <w:lang w:eastAsia="zh-TW" w:bidi="he-IL"/>
              </w:rPr>
              <w:t>0.35</w:t>
            </w:r>
          </w:p>
        </w:tc>
      </w:tr>
      <w:tr w:rsidR="00FB71F0" w:rsidRPr="00DD3533" w14:paraId="019ADFDE" w14:textId="77777777" w:rsidTr="0099016D">
        <w:tc>
          <w:tcPr>
            <w:tcW w:w="4394" w:type="dxa"/>
          </w:tcPr>
          <w:p w14:paraId="1961A92F" w14:textId="77777777" w:rsidR="00FB71F0" w:rsidRPr="00DD3533" w:rsidRDefault="00FB71F0" w:rsidP="0099016D">
            <w:pPr>
              <w:ind w:firstLineChars="0" w:firstLine="0"/>
              <w:jc w:val="center"/>
              <w:rPr>
                <w:lang w:eastAsia="zh-TW" w:bidi="he-IL"/>
              </w:rPr>
            </w:pPr>
            <w:r w:rsidRPr="00DD3533">
              <w:rPr>
                <w:rFonts w:hint="eastAsia"/>
                <w:lang w:eastAsia="zh-TW" w:bidi="he-IL"/>
              </w:rPr>
              <w:t>350</w:t>
            </w:r>
            <w:r w:rsidR="0099016D" w:rsidRPr="00DD3533">
              <w:rPr>
                <w:rFonts w:hint="eastAsia"/>
                <w:lang w:eastAsia="zh-TW" w:bidi="he-IL"/>
              </w:rPr>
              <w:t>,</w:t>
            </w:r>
            <w:r w:rsidRPr="00DD3533">
              <w:rPr>
                <w:rFonts w:hint="eastAsia"/>
                <w:lang w:eastAsia="zh-TW" w:bidi="he-IL"/>
              </w:rPr>
              <w:t>000</w:t>
            </w:r>
            <w:r w:rsidR="0099016D" w:rsidRPr="00DD3533">
              <w:rPr>
                <w:rFonts w:hint="eastAsia"/>
                <w:lang w:eastAsia="zh-TW" w:bidi="he-IL"/>
              </w:rPr>
              <w:t>,</w:t>
            </w:r>
            <w:r w:rsidRPr="00DD3533">
              <w:rPr>
                <w:rFonts w:hint="eastAsia"/>
                <w:lang w:eastAsia="zh-TW" w:bidi="he-IL"/>
              </w:rPr>
              <w:t xml:space="preserve">001 </w:t>
            </w:r>
            <w:r w:rsidRPr="00DD3533">
              <w:rPr>
                <w:rFonts w:hint="eastAsia"/>
                <w:lang w:eastAsia="zh-TW" w:bidi="he-IL"/>
              </w:rPr>
              <w:t>到</w:t>
            </w:r>
            <w:r w:rsidRPr="00DD3533">
              <w:rPr>
                <w:rFonts w:hint="eastAsia"/>
                <w:lang w:eastAsia="zh-TW" w:bidi="he-IL"/>
              </w:rPr>
              <w:t xml:space="preserve"> 450</w:t>
            </w:r>
            <w:r w:rsidR="0099016D" w:rsidRPr="00DD3533">
              <w:rPr>
                <w:rFonts w:hint="eastAsia"/>
                <w:lang w:eastAsia="zh-TW" w:bidi="he-IL"/>
              </w:rPr>
              <w:t>,</w:t>
            </w:r>
            <w:r w:rsidRPr="00DD3533">
              <w:rPr>
                <w:rFonts w:hint="eastAsia"/>
                <w:lang w:eastAsia="zh-TW" w:bidi="he-IL"/>
              </w:rPr>
              <w:t>000</w:t>
            </w:r>
            <w:r w:rsidR="0099016D" w:rsidRPr="00DD3533">
              <w:rPr>
                <w:rFonts w:hint="eastAsia"/>
                <w:lang w:eastAsia="zh-TW" w:bidi="he-IL"/>
              </w:rPr>
              <w:t>,</w:t>
            </w:r>
            <w:r w:rsidRPr="00DD3533">
              <w:rPr>
                <w:rFonts w:hint="eastAsia"/>
                <w:lang w:eastAsia="zh-TW" w:bidi="he-IL"/>
              </w:rPr>
              <w:t>000</w:t>
            </w:r>
          </w:p>
        </w:tc>
        <w:tc>
          <w:tcPr>
            <w:tcW w:w="2640" w:type="dxa"/>
          </w:tcPr>
          <w:p w14:paraId="52A43BE7" w14:textId="77777777" w:rsidR="00FB71F0" w:rsidRPr="00DD3533" w:rsidRDefault="00FB71F0" w:rsidP="0099016D">
            <w:pPr>
              <w:ind w:firstLineChars="0" w:firstLine="0"/>
              <w:jc w:val="center"/>
              <w:rPr>
                <w:lang w:eastAsia="zh-TW" w:bidi="he-IL"/>
              </w:rPr>
            </w:pPr>
            <w:r w:rsidRPr="00DD3533">
              <w:rPr>
                <w:rFonts w:hint="eastAsia"/>
                <w:lang w:eastAsia="zh-TW" w:bidi="he-IL"/>
              </w:rPr>
              <w:t>0.50</w:t>
            </w:r>
          </w:p>
        </w:tc>
      </w:tr>
      <w:tr w:rsidR="00FB71F0" w:rsidRPr="00DD3533" w14:paraId="7CF4863C" w14:textId="77777777" w:rsidTr="0099016D">
        <w:tc>
          <w:tcPr>
            <w:tcW w:w="4394" w:type="dxa"/>
          </w:tcPr>
          <w:p w14:paraId="2D8AFE0C" w14:textId="77777777" w:rsidR="00FB71F0" w:rsidRPr="00DD3533" w:rsidRDefault="00FB71F0" w:rsidP="0099016D">
            <w:pPr>
              <w:ind w:firstLineChars="0" w:firstLine="0"/>
              <w:jc w:val="center"/>
              <w:rPr>
                <w:lang w:eastAsia="zh-TW" w:bidi="he-IL"/>
              </w:rPr>
            </w:pPr>
            <w:r w:rsidRPr="00DD3533">
              <w:rPr>
                <w:rFonts w:hint="eastAsia"/>
                <w:lang w:eastAsia="zh-TW" w:bidi="he-IL"/>
              </w:rPr>
              <w:t>超過</w:t>
            </w:r>
            <w:r w:rsidRPr="00DD3533">
              <w:rPr>
                <w:rFonts w:hint="eastAsia"/>
                <w:lang w:eastAsia="zh-TW" w:bidi="he-IL"/>
              </w:rPr>
              <w:t xml:space="preserve"> 450</w:t>
            </w:r>
            <w:r w:rsidR="0099016D" w:rsidRPr="00DD3533">
              <w:rPr>
                <w:rFonts w:hint="eastAsia"/>
                <w:lang w:eastAsia="zh-TW" w:bidi="he-IL"/>
              </w:rPr>
              <w:t>,</w:t>
            </w:r>
            <w:r w:rsidRPr="00DD3533">
              <w:rPr>
                <w:rFonts w:hint="eastAsia"/>
                <w:lang w:eastAsia="zh-TW" w:bidi="he-IL"/>
              </w:rPr>
              <w:t>000</w:t>
            </w:r>
            <w:r w:rsidR="0099016D" w:rsidRPr="00DD3533">
              <w:rPr>
                <w:rFonts w:hint="eastAsia"/>
                <w:lang w:eastAsia="zh-TW" w:bidi="he-IL"/>
              </w:rPr>
              <w:t>,</w:t>
            </w:r>
            <w:r w:rsidRPr="00DD3533">
              <w:rPr>
                <w:rFonts w:hint="eastAsia"/>
                <w:lang w:eastAsia="zh-TW" w:bidi="he-IL"/>
              </w:rPr>
              <w:t>000</w:t>
            </w:r>
          </w:p>
        </w:tc>
        <w:tc>
          <w:tcPr>
            <w:tcW w:w="2640" w:type="dxa"/>
          </w:tcPr>
          <w:p w14:paraId="4840E741" w14:textId="77777777" w:rsidR="00FB71F0" w:rsidRPr="00DD3533" w:rsidRDefault="00FB71F0" w:rsidP="0099016D">
            <w:pPr>
              <w:ind w:firstLineChars="0" w:firstLine="0"/>
              <w:jc w:val="center"/>
              <w:rPr>
                <w:lang w:eastAsia="zh-TW" w:bidi="he-IL"/>
              </w:rPr>
            </w:pPr>
            <w:r w:rsidRPr="00DD3533">
              <w:rPr>
                <w:rFonts w:hint="eastAsia"/>
                <w:lang w:eastAsia="zh-TW" w:bidi="he-IL"/>
              </w:rPr>
              <w:t>1.00</w:t>
            </w:r>
          </w:p>
        </w:tc>
      </w:tr>
    </w:tbl>
    <w:p w14:paraId="4F8D11A5" w14:textId="32BC0962" w:rsidR="001B02A9" w:rsidRPr="00DD3533" w:rsidRDefault="00840D5C" w:rsidP="00840D5C">
      <w:pPr>
        <w:pStyle w:val="a8"/>
      </w:pPr>
      <w:r w:rsidRPr="00DD3533">
        <w:rPr>
          <w:rFonts w:hint="eastAsia"/>
        </w:rPr>
        <w:t>（七）</w:t>
      </w:r>
      <w:r w:rsidR="001B02A9" w:rsidRPr="00DD3533">
        <w:rPr>
          <w:rFonts w:hint="eastAsia"/>
        </w:rPr>
        <w:t>轉讓稅</w:t>
      </w:r>
      <w:r w:rsidRPr="00DD3533">
        <w:rPr>
          <w:rFonts w:hint="eastAsia"/>
        </w:rPr>
        <w:t>：</w:t>
      </w:r>
      <w:r w:rsidR="00DA2CBA" w:rsidRPr="00DD3533">
        <w:rPr>
          <w:rFonts w:hint="eastAsia"/>
        </w:rPr>
        <w:t>轉讓稅適用於土地、建築物和正在進行的業務，登記費為</w:t>
      </w:r>
      <w:r w:rsidR="00DA2CBA" w:rsidRPr="00DD3533">
        <w:rPr>
          <w:rFonts w:hint="eastAsia"/>
        </w:rPr>
        <w:t>5%</w:t>
      </w:r>
      <w:r w:rsidR="00DA2CBA" w:rsidRPr="00DD3533">
        <w:rPr>
          <w:rFonts w:hint="eastAsia"/>
        </w:rPr>
        <w:t>，土地和建築物所有權轉讓的</w:t>
      </w:r>
      <w:r w:rsidR="00FB09CC" w:rsidRPr="00DD3533">
        <w:rPr>
          <w:rFonts w:hint="eastAsia"/>
        </w:rPr>
        <w:t>公布</w:t>
      </w:r>
      <w:r w:rsidR="00DA2CBA" w:rsidRPr="00DD3533">
        <w:rPr>
          <w:rFonts w:hint="eastAsia"/>
        </w:rPr>
        <w:t>手續適用</w:t>
      </w:r>
      <w:r w:rsidR="00DA2CBA" w:rsidRPr="00DD3533">
        <w:rPr>
          <w:rFonts w:hint="eastAsia"/>
        </w:rPr>
        <w:t>1%</w:t>
      </w:r>
      <w:r w:rsidR="00DA2CBA" w:rsidRPr="00DD3533">
        <w:rPr>
          <w:rFonts w:hint="eastAsia"/>
        </w:rPr>
        <w:t>的稅。對於股份或動產的轉讓以及現有公司的合併、分立、增加或減少股本，應繳納登記稅。</w:t>
      </w:r>
    </w:p>
    <w:p w14:paraId="5690A337" w14:textId="15D450F5" w:rsidR="001B02A9" w:rsidRPr="00DD3533" w:rsidRDefault="00840D5C" w:rsidP="00840D5C">
      <w:pPr>
        <w:pStyle w:val="a8"/>
      </w:pPr>
      <w:r w:rsidRPr="00DD3533">
        <w:rPr>
          <w:rFonts w:hint="eastAsia"/>
        </w:rPr>
        <w:t>（八）</w:t>
      </w:r>
      <w:r w:rsidR="001B02A9" w:rsidRPr="00DD3533">
        <w:rPr>
          <w:rFonts w:hint="eastAsia"/>
        </w:rPr>
        <w:t>印花稅</w:t>
      </w:r>
      <w:r w:rsidRPr="00DD3533">
        <w:rPr>
          <w:rFonts w:hint="eastAsia"/>
        </w:rPr>
        <w:t>：</w:t>
      </w:r>
      <w:r w:rsidR="00DA2CBA" w:rsidRPr="00DD3533">
        <w:rPr>
          <w:rFonts w:hint="eastAsia"/>
        </w:rPr>
        <w:t>印花稅對交易徵收不同的稅率，包括執行各種文件和契約。</w:t>
      </w:r>
    </w:p>
    <w:p w14:paraId="709F5A87" w14:textId="0CB4D458" w:rsidR="001B02A9" w:rsidRPr="00DD3533" w:rsidRDefault="00840D5C" w:rsidP="00840D5C">
      <w:pPr>
        <w:pStyle w:val="a8"/>
      </w:pPr>
      <w:r w:rsidRPr="00DD3533">
        <w:rPr>
          <w:rFonts w:hint="eastAsia"/>
        </w:rPr>
        <w:t>（九）</w:t>
      </w:r>
      <w:r w:rsidR="001B02A9" w:rsidRPr="00DD3533">
        <w:rPr>
          <w:rFonts w:hint="eastAsia"/>
        </w:rPr>
        <w:t>工資稅</w:t>
      </w:r>
      <w:r w:rsidRPr="00DD3533">
        <w:rPr>
          <w:rFonts w:hint="eastAsia"/>
        </w:rPr>
        <w:t>：</w:t>
      </w:r>
      <w:r w:rsidR="00DA2CBA" w:rsidRPr="00DD3533">
        <w:rPr>
          <w:rFonts w:hint="eastAsia"/>
        </w:rPr>
        <w:t>採用累進比例稅率（最高稅率為</w:t>
      </w:r>
      <w:r w:rsidR="00DA2CBA" w:rsidRPr="00DD3533">
        <w:rPr>
          <w:rFonts w:hint="eastAsia"/>
        </w:rPr>
        <w:t>35%</w:t>
      </w:r>
      <w:r w:rsidR="00DA2CBA" w:rsidRPr="00DD3533">
        <w:rPr>
          <w:rFonts w:hint="eastAsia"/>
        </w:rPr>
        <w:t>）從工資收入（減去員工社保費）中預扣。培訓稅和學徒稅分別按工資成本的</w:t>
      </w:r>
      <w:r w:rsidR="00DA2CBA" w:rsidRPr="00DD3533">
        <w:rPr>
          <w:rFonts w:hint="eastAsia"/>
        </w:rPr>
        <w:t>1%</w:t>
      </w:r>
      <w:r w:rsidR="00DA2CBA" w:rsidRPr="00DD3533">
        <w:rPr>
          <w:rFonts w:hint="eastAsia"/>
        </w:rPr>
        <w:t>徵收。</w:t>
      </w:r>
    </w:p>
    <w:p w14:paraId="1A77FE4C" w14:textId="42CA215B" w:rsidR="001B02A9" w:rsidRPr="00DD3533" w:rsidRDefault="00840D5C" w:rsidP="00840D5C">
      <w:pPr>
        <w:pStyle w:val="a8"/>
      </w:pPr>
      <w:r w:rsidRPr="00DD3533">
        <w:rPr>
          <w:rFonts w:hint="eastAsia"/>
        </w:rPr>
        <w:t>（十）</w:t>
      </w:r>
      <w:r w:rsidR="001B02A9" w:rsidRPr="00DD3533">
        <w:rPr>
          <w:rFonts w:hint="eastAsia"/>
        </w:rPr>
        <w:t>社會保障繳款</w:t>
      </w:r>
      <w:r w:rsidRPr="00DD3533">
        <w:rPr>
          <w:rFonts w:hint="eastAsia"/>
        </w:rPr>
        <w:t>：</w:t>
      </w:r>
      <w:r w:rsidR="00DA2CBA" w:rsidRPr="00DD3533">
        <w:rPr>
          <w:rFonts w:hint="eastAsia"/>
        </w:rPr>
        <w:t>按工資總額的</w:t>
      </w:r>
      <w:r w:rsidR="00DA2CBA" w:rsidRPr="00DD3533">
        <w:rPr>
          <w:rFonts w:hint="eastAsia"/>
        </w:rPr>
        <w:t>35%</w:t>
      </w:r>
      <w:r w:rsidR="00DA2CBA" w:rsidRPr="00DD3533">
        <w:rPr>
          <w:rFonts w:hint="eastAsia"/>
        </w:rPr>
        <w:t>徵收（</w:t>
      </w:r>
      <w:r w:rsidR="00DA2CBA" w:rsidRPr="00DD3533">
        <w:rPr>
          <w:rFonts w:hint="eastAsia"/>
        </w:rPr>
        <w:t xml:space="preserve">26% </w:t>
      </w:r>
      <w:r w:rsidR="00DA2CBA" w:rsidRPr="00DD3533">
        <w:rPr>
          <w:rFonts w:hint="eastAsia"/>
        </w:rPr>
        <w:t>由雇主承擔，</w:t>
      </w:r>
      <w:r w:rsidR="00DA2CBA" w:rsidRPr="00DD3533">
        <w:rPr>
          <w:rFonts w:hint="eastAsia"/>
        </w:rPr>
        <w:t>9%</w:t>
      </w:r>
      <w:r w:rsidR="00DA2CBA" w:rsidRPr="00DD3533">
        <w:rPr>
          <w:rFonts w:hint="eastAsia"/>
        </w:rPr>
        <w:t>由</w:t>
      </w:r>
      <w:r w:rsidR="00FB09CC" w:rsidRPr="00DD3533">
        <w:rPr>
          <w:rFonts w:hint="eastAsia"/>
        </w:rPr>
        <w:t>雇</w:t>
      </w:r>
      <w:r w:rsidR="00DA2CBA" w:rsidRPr="00DD3533">
        <w:rPr>
          <w:rFonts w:hint="eastAsia"/>
        </w:rPr>
        <w:t>員承擔）。</w:t>
      </w:r>
    </w:p>
    <w:p w14:paraId="08635B84" w14:textId="5BFDD4ED" w:rsidR="001B02A9" w:rsidRPr="00DD3533" w:rsidRDefault="00840D5C" w:rsidP="00840D5C">
      <w:pPr>
        <w:pStyle w:val="a8"/>
        <w:ind w:leftChars="0" w:hangingChars="400" w:hanging="945"/>
        <w:rPr>
          <w:lang w:val="en-US"/>
        </w:rPr>
      </w:pPr>
      <w:r w:rsidRPr="00DD3533">
        <w:rPr>
          <w:rFonts w:hint="eastAsia"/>
          <w:lang w:val="en-US"/>
        </w:rPr>
        <w:t>（十</w:t>
      </w:r>
      <w:r w:rsidRPr="00DD3533">
        <w:rPr>
          <w:rFonts w:hint="eastAsia"/>
        </w:rPr>
        <w:t>一</w:t>
      </w:r>
      <w:r w:rsidRPr="00DD3533">
        <w:rPr>
          <w:rFonts w:hint="eastAsia"/>
          <w:lang w:val="en-US"/>
        </w:rPr>
        <w:t>）</w:t>
      </w:r>
      <w:r w:rsidR="00DA2CBA" w:rsidRPr="00DD3533">
        <w:rPr>
          <w:rFonts w:hint="eastAsia"/>
        </w:rPr>
        <w:t>銀行住所稅</w:t>
      </w:r>
      <w:r w:rsidR="00DA2CBA" w:rsidRPr="00DD3533">
        <w:rPr>
          <w:rFonts w:hint="eastAsia"/>
          <w:lang w:val="en-US"/>
        </w:rPr>
        <w:t>：</w:t>
      </w:r>
      <w:r w:rsidR="00DA2CBA" w:rsidRPr="00DD3533">
        <w:rPr>
          <w:rFonts w:hint="eastAsia"/>
        </w:rPr>
        <w:t>服務進口需繳納</w:t>
      </w:r>
      <w:r w:rsidR="007E026B" w:rsidRPr="00DD3533">
        <w:rPr>
          <w:rFonts w:hint="eastAsia"/>
          <w:lang w:val="en-US"/>
        </w:rPr>
        <w:t>4%</w:t>
      </w:r>
      <w:r w:rsidR="00DA2CBA" w:rsidRPr="00DD3533">
        <w:rPr>
          <w:rFonts w:hint="eastAsia"/>
        </w:rPr>
        <w:t>的稅</w:t>
      </w:r>
      <w:r w:rsidR="00DA2CBA" w:rsidRPr="00DD3533">
        <w:rPr>
          <w:rFonts w:hint="eastAsia"/>
          <w:lang w:val="en-US"/>
        </w:rPr>
        <w:t>（</w:t>
      </w:r>
      <w:proofErr w:type="spellStart"/>
      <w:r w:rsidR="00DA2CBA" w:rsidRPr="00DD3533">
        <w:rPr>
          <w:rFonts w:hint="eastAsia"/>
          <w:lang w:val="en-US"/>
        </w:rPr>
        <w:t>Taxe</w:t>
      </w:r>
      <w:proofErr w:type="spellEnd"/>
      <w:r w:rsidR="00DA2CBA" w:rsidRPr="00DD3533">
        <w:rPr>
          <w:rFonts w:hint="eastAsia"/>
          <w:lang w:val="en-US"/>
        </w:rPr>
        <w:t xml:space="preserve"> de domiciliation </w:t>
      </w:r>
      <w:proofErr w:type="spellStart"/>
      <w:r w:rsidR="00DA2CBA" w:rsidRPr="00DD3533">
        <w:rPr>
          <w:rFonts w:hint="eastAsia"/>
          <w:lang w:val="en-US"/>
        </w:rPr>
        <w:t>bancaire</w:t>
      </w:r>
      <w:proofErr w:type="spellEnd"/>
      <w:r w:rsidR="00DA2CBA" w:rsidRPr="00DD3533">
        <w:rPr>
          <w:rFonts w:hint="eastAsia"/>
          <w:lang w:val="en-US"/>
        </w:rPr>
        <w:t>）</w:t>
      </w:r>
      <w:r w:rsidR="00DA2CBA" w:rsidRPr="00DD3533">
        <w:rPr>
          <w:rFonts w:hint="eastAsia"/>
        </w:rPr>
        <w:t>。對於貨物或商品的進口</w:t>
      </w:r>
      <w:r w:rsidR="00DA2CBA" w:rsidRPr="00DD3533">
        <w:rPr>
          <w:rFonts w:hint="eastAsia"/>
          <w:lang w:val="en-US"/>
        </w:rPr>
        <w:t>，</w:t>
      </w:r>
      <w:proofErr w:type="gramStart"/>
      <w:r w:rsidR="00DA2CBA" w:rsidRPr="00DD3533">
        <w:rPr>
          <w:rFonts w:hint="eastAsia"/>
        </w:rPr>
        <w:t>該稅減至</w:t>
      </w:r>
      <w:proofErr w:type="gramEnd"/>
      <w:r w:rsidR="00DA2CBA" w:rsidRPr="00DD3533">
        <w:rPr>
          <w:rFonts w:hint="eastAsia"/>
          <w:lang w:val="en-US"/>
        </w:rPr>
        <w:t>0.5%</w:t>
      </w:r>
      <w:r w:rsidR="00DA2CBA" w:rsidRPr="00DD3533">
        <w:rPr>
          <w:rFonts w:hint="eastAsia"/>
          <w:lang w:val="en-US"/>
        </w:rPr>
        <w:t>，</w:t>
      </w:r>
      <w:r w:rsidR="00DA2CBA" w:rsidRPr="00DD3533">
        <w:rPr>
          <w:rFonts w:hint="eastAsia"/>
        </w:rPr>
        <w:t>稅額不低於</w:t>
      </w:r>
      <w:r w:rsidR="00DA2CBA" w:rsidRPr="00DD3533">
        <w:rPr>
          <w:rFonts w:hint="eastAsia"/>
          <w:lang w:val="en-US"/>
        </w:rPr>
        <w:t>20,000</w:t>
      </w:r>
      <w:r w:rsidR="00DA2CBA" w:rsidRPr="00DD3533">
        <w:rPr>
          <w:rFonts w:hint="eastAsia"/>
        </w:rPr>
        <w:t>第納爾。</w:t>
      </w:r>
    </w:p>
    <w:p w14:paraId="1D353172" w14:textId="5DBAA2A1" w:rsidR="00645DA8" w:rsidRPr="00DD3533" w:rsidRDefault="00840D5C" w:rsidP="00840D5C">
      <w:pPr>
        <w:pStyle w:val="a8"/>
        <w:ind w:leftChars="0" w:hangingChars="400" w:hanging="945"/>
      </w:pPr>
      <w:r w:rsidRPr="00DD3533">
        <w:rPr>
          <w:rFonts w:hint="eastAsia"/>
        </w:rPr>
        <w:t>（十二）</w:t>
      </w:r>
      <w:r w:rsidR="001B02A9" w:rsidRPr="00DD3533">
        <w:rPr>
          <w:rFonts w:hint="eastAsia"/>
        </w:rPr>
        <w:t>污染稅</w:t>
      </w:r>
      <w:r w:rsidRPr="00DD3533">
        <w:rPr>
          <w:rFonts w:hint="eastAsia"/>
        </w:rPr>
        <w:t>：</w:t>
      </w:r>
      <w:r w:rsidR="00645DA8" w:rsidRPr="00DD3533">
        <w:rPr>
          <w:rFonts w:hint="eastAsia"/>
        </w:rPr>
        <w:t>可能造成環境破壞的資產需繳納污染稅。</w:t>
      </w:r>
    </w:p>
    <w:p w14:paraId="4A7BC866" w14:textId="77777777" w:rsidR="008A42E1" w:rsidRPr="00DD3533" w:rsidRDefault="008A42E1">
      <w:pPr>
        <w:widowControl/>
        <w:overflowPunct/>
        <w:autoSpaceDE/>
        <w:autoSpaceDN/>
        <w:ind w:firstLineChars="0" w:firstLine="0"/>
        <w:jc w:val="left"/>
        <w:rPr>
          <w:rFonts w:ascii="華康粗圓體" w:eastAsia="華康粗圓體"/>
          <w:lang w:eastAsia="zh-TW" w:bidi="he-IL"/>
        </w:rPr>
      </w:pPr>
      <w:r w:rsidRPr="00DD3533">
        <w:rPr>
          <w:lang w:eastAsia="zh-TW" w:bidi="he-IL"/>
        </w:rPr>
        <w:br w:type="page"/>
      </w:r>
    </w:p>
    <w:p w14:paraId="26757CE9" w14:textId="20CBEE25" w:rsidR="001B02A9" w:rsidRPr="00DD3533" w:rsidRDefault="00DA2CBA" w:rsidP="0099016D">
      <w:pPr>
        <w:pStyle w:val="afc"/>
        <w:spacing w:before="514"/>
        <w:rPr>
          <w:lang w:eastAsia="zh-TW" w:bidi="he-IL"/>
        </w:rPr>
      </w:pPr>
      <w:r w:rsidRPr="00DD3533">
        <w:rPr>
          <w:rFonts w:hint="eastAsia"/>
          <w:lang w:eastAsia="zh-TW" w:bidi="he-IL"/>
        </w:rPr>
        <w:lastRenderedPageBreak/>
        <w:t>阿國與歐美亞洲各國簽訂稅收協定</w:t>
      </w:r>
      <w:r w:rsidR="001B02A9" w:rsidRPr="00DD3533">
        <w:rPr>
          <w:rFonts w:hint="eastAsia"/>
          <w:lang w:eastAsia="zh-TW" w:bidi="he-IL"/>
        </w:rPr>
        <w:t>與外國簽署的稅收協定</w:t>
      </w:r>
    </w:p>
    <w:tbl>
      <w:tblPr>
        <w:tblStyle w:val="af"/>
        <w:tblW w:w="8773" w:type="dxa"/>
        <w:tblInd w:w="28" w:type="dxa"/>
        <w:tblLayout w:type="fixed"/>
        <w:tblLook w:val="04A0" w:firstRow="1" w:lastRow="0" w:firstColumn="1" w:lastColumn="0" w:noHBand="0" w:noVBand="1"/>
      </w:tblPr>
      <w:tblGrid>
        <w:gridCol w:w="1634"/>
        <w:gridCol w:w="1281"/>
        <w:gridCol w:w="2552"/>
        <w:gridCol w:w="1668"/>
        <w:gridCol w:w="1638"/>
      </w:tblGrid>
      <w:tr w:rsidR="001B02A9" w:rsidRPr="00DD3533" w14:paraId="669A0DBB" w14:textId="77777777" w:rsidTr="0099016D">
        <w:trPr>
          <w:trHeight w:val="567"/>
          <w:tblHeader/>
        </w:trPr>
        <w:tc>
          <w:tcPr>
            <w:tcW w:w="1634" w:type="dxa"/>
            <w:vAlign w:val="center"/>
          </w:tcPr>
          <w:p w14:paraId="0445CD57" w14:textId="77777777" w:rsidR="001B02A9" w:rsidRPr="00DD3533" w:rsidRDefault="001B02A9" w:rsidP="0099016D">
            <w:pPr>
              <w:pStyle w:val="afd"/>
              <w:rPr>
                <w:rFonts w:eastAsia="Times New Roman"/>
                <w:b/>
              </w:rPr>
            </w:pPr>
            <w:r w:rsidRPr="00DD3533">
              <w:rPr>
                <w:rFonts w:hint="eastAsia"/>
                <w:b/>
                <w:lang w:val="zh-Hant"/>
              </w:rPr>
              <w:t>國家</w:t>
            </w:r>
          </w:p>
        </w:tc>
        <w:tc>
          <w:tcPr>
            <w:tcW w:w="1281" w:type="dxa"/>
            <w:vAlign w:val="center"/>
          </w:tcPr>
          <w:p w14:paraId="04E33C28" w14:textId="77777777" w:rsidR="001B02A9" w:rsidRPr="00DD3533" w:rsidRDefault="001B02A9" w:rsidP="0099016D">
            <w:pPr>
              <w:pStyle w:val="afd"/>
              <w:rPr>
                <w:rFonts w:eastAsia="Times New Roman"/>
                <w:b/>
              </w:rPr>
            </w:pPr>
            <w:r w:rsidRPr="00DD3533">
              <w:rPr>
                <w:rFonts w:hint="eastAsia"/>
                <w:b/>
                <w:lang w:val="zh-Hant"/>
              </w:rPr>
              <w:t>簽署日期</w:t>
            </w:r>
          </w:p>
        </w:tc>
        <w:tc>
          <w:tcPr>
            <w:tcW w:w="2552" w:type="dxa"/>
            <w:vAlign w:val="center"/>
          </w:tcPr>
          <w:p w14:paraId="1C876AD4" w14:textId="77777777" w:rsidR="001B02A9" w:rsidRPr="00DD3533" w:rsidRDefault="001B02A9" w:rsidP="0099016D">
            <w:pPr>
              <w:pStyle w:val="afd"/>
              <w:rPr>
                <w:rFonts w:eastAsia="Times New Roman"/>
                <w:b/>
              </w:rPr>
            </w:pPr>
            <w:r w:rsidRPr="00DD3533">
              <w:rPr>
                <w:rFonts w:hint="eastAsia"/>
                <w:b/>
                <w:lang w:val="zh-Hant"/>
              </w:rPr>
              <w:t>批准日期和日期</w:t>
            </w:r>
          </w:p>
        </w:tc>
        <w:tc>
          <w:tcPr>
            <w:tcW w:w="1668" w:type="dxa"/>
            <w:vAlign w:val="center"/>
          </w:tcPr>
          <w:p w14:paraId="121A0582" w14:textId="09C3CB6C" w:rsidR="001B02A9" w:rsidRPr="00DD3533" w:rsidRDefault="001B02A9" w:rsidP="008A42E1">
            <w:pPr>
              <w:pStyle w:val="afd"/>
              <w:rPr>
                <w:rFonts w:eastAsia="Times New Roman"/>
                <w:b/>
              </w:rPr>
            </w:pPr>
            <w:bookmarkStart w:id="6" w:name="OLE_LINK66"/>
            <w:r w:rsidRPr="00DD3533">
              <w:rPr>
                <w:rFonts w:hint="eastAsia"/>
                <w:b/>
                <w:lang w:val="zh-Hant"/>
              </w:rPr>
              <w:t>參考</w:t>
            </w:r>
            <w:r w:rsidRPr="00DD3533">
              <w:rPr>
                <w:b/>
                <w:lang w:val="zh-Hant"/>
              </w:rPr>
              <w:t>JORA</w:t>
            </w:r>
            <w:bookmarkEnd w:id="6"/>
          </w:p>
        </w:tc>
        <w:tc>
          <w:tcPr>
            <w:tcW w:w="1638" w:type="dxa"/>
            <w:vAlign w:val="center"/>
          </w:tcPr>
          <w:p w14:paraId="0B521270" w14:textId="77777777" w:rsidR="001B02A9" w:rsidRPr="00DD3533" w:rsidRDefault="001B02A9" w:rsidP="0099016D">
            <w:pPr>
              <w:pStyle w:val="afd"/>
              <w:rPr>
                <w:rFonts w:eastAsia="Times New Roman"/>
                <w:b/>
              </w:rPr>
            </w:pPr>
            <w:r w:rsidRPr="00DD3533">
              <w:rPr>
                <w:rFonts w:hint="eastAsia"/>
                <w:b/>
                <w:lang w:val="zh-Hant"/>
              </w:rPr>
              <w:t>觀察</w:t>
            </w:r>
          </w:p>
        </w:tc>
      </w:tr>
      <w:tr w:rsidR="001B02A9" w:rsidRPr="00DD3533" w14:paraId="10E191F3" w14:textId="77777777" w:rsidTr="0099016D">
        <w:trPr>
          <w:trHeight w:val="567"/>
        </w:trPr>
        <w:tc>
          <w:tcPr>
            <w:tcW w:w="1634" w:type="dxa"/>
            <w:vAlign w:val="center"/>
          </w:tcPr>
          <w:p w14:paraId="3F0D9DDE" w14:textId="77777777" w:rsidR="001B02A9" w:rsidRPr="00DD3533" w:rsidRDefault="001B02A9" w:rsidP="0099016D">
            <w:pPr>
              <w:pStyle w:val="afd"/>
              <w:rPr>
                <w:rFonts w:eastAsia="Times New Roman"/>
              </w:rPr>
            </w:pPr>
            <w:r w:rsidRPr="00DD3533">
              <w:rPr>
                <w:rFonts w:hint="eastAsia"/>
                <w:lang w:val="zh-Hant"/>
              </w:rPr>
              <w:t>南非</w:t>
            </w:r>
          </w:p>
        </w:tc>
        <w:tc>
          <w:tcPr>
            <w:tcW w:w="1281" w:type="dxa"/>
            <w:vAlign w:val="center"/>
          </w:tcPr>
          <w:p w14:paraId="086E2CD0" w14:textId="77777777" w:rsidR="001B02A9" w:rsidRPr="00DD3533" w:rsidRDefault="001B02A9" w:rsidP="0099016D">
            <w:pPr>
              <w:pStyle w:val="afd"/>
              <w:rPr>
                <w:rFonts w:eastAsia="Times New Roman"/>
              </w:rPr>
            </w:pPr>
            <w:r w:rsidRPr="00DD3533">
              <w:rPr>
                <w:lang w:val="zh-Hant"/>
              </w:rPr>
              <w:t>28.04.1998</w:t>
            </w:r>
          </w:p>
        </w:tc>
        <w:tc>
          <w:tcPr>
            <w:tcW w:w="2552" w:type="dxa"/>
            <w:vAlign w:val="center"/>
          </w:tcPr>
          <w:p w14:paraId="05B9CEE7" w14:textId="77777777" w:rsidR="001B02A9" w:rsidRPr="00DD3533" w:rsidRDefault="001B02A9" w:rsidP="0099016D">
            <w:pPr>
              <w:pStyle w:val="afd"/>
              <w:rPr>
                <w:rFonts w:eastAsia="Times New Roman"/>
              </w:rPr>
            </w:pPr>
            <w:r w:rsidRPr="00DD3533">
              <w:rPr>
                <w:lang w:val="zh-Hant"/>
              </w:rPr>
              <w:t>2000-95 du 07/05/2000</w:t>
            </w:r>
          </w:p>
        </w:tc>
        <w:tc>
          <w:tcPr>
            <w:tcW w:w="1668" w:type="dxa"/>
            <w:vAlign w:val="center"/>
          </w:tcPr>
          <w:p w14:paraId="44433541" w14:textId="77777777" w:rsidR="001B02A9" w:rsidRPr="00DD3533" w:rsidRDefault="001B02A9" w:rsidP="0099016D">
            <w:pPr>
              <w:pStyle w:val="afd"/>
              <w:rPr>
                <w:rFonts w:eastAsia="Times New Roman"/>
              </w:rPr>
            </w:pPr>
            <w:r w:rsidRPr="00DD3533">
              <w:rPr>
                <w:lang w:val="zh-Hant"/>
              </w:rPr>
              <w:t>26-2000</w:t>
            </w:r>
            <w:r w:rsidRPr="00DD3533">
              <w:rPr>
                <w:rFonts w:hint="eastAsia"/>
                <w:lang w:val="zh-Hant"/>
              </w:rPr>
              <w:t>號</w:t>
            </w:r>
          </w:p>
        </w:tc>
        <w:tc>
          <w:tcPr>
            <w:tcW w:w="1638" w:type="dxa"/>
            <w:vAlign w:val="center"/>
          </w:tcPr>
          <w:p w14:paraId="615EE770" w14:textId="77777777" w:rsidR="001B02A9" w:rsidRPr="00DD3533" w:rsidRDefault="001B02A9" w:rsidP="0099016D">
            <w:pPr>
              <w:pStyle w:val="afd"/>
              <w:rPr>
                <w:rFonts w:eastAsia="Times New Roman"/>
              </w:rPr>
            </w:pPr>
            <w:r w:rsidRPr="00DD3533">
              <w:rPr>
                <w:rFonts w:hint="eastAsia"/>
                <w:lang w:val="zh-Hant"/>
              </w:rPr>
              <w:t>生效</w:t>
            </w:r>
          </w:p>
        </w:tc>
      </w:tr>
      <w:tr w:rsidR="001B02A9" w:rsidRPr="00DD3533" w14:paraId="0DC2D38C" w14:textId="77777777" w:rsidTr="0099016D">
        <w:trPr>
          <w:trHeight w:val="567"/>
        </w:trPr>
        <w:tc>
          <w:tcPr>
            <w:tcW w:w="1634" w:type="dxa"/>
            <w:vAlign w:val="center"/>
          </w:tcPr>
          <w:p w14:paraId="38A8DE16" w14:textId="77777777" w:rsidR="001B02A9" w:rsidRPr="00DD3533" w:rsidRDefault="001B02A9" w:rsidP="0099016D">
            <w:pPr>
              <w:pStyle w:val="afd"/>
              <w:rPr>
                <w:rFonts w:eastAsia="Times New Roman"/>
              </w:rPr>
            </w:pPr>
            <w:r w:rsidRPr="00DD3533">
              <w:rPr>
                <w:rFonts w:hint="eastAsia"/>
                <w:lang w:val="zh-Hant"/>
              </w:rPr>
              <w:t>奧地利</w:t>
            </w:r>
          </w:p>
        </w:tc>
        <w:tc>
          <w:tcPr>
            <w:tcW w:w="1281" w:type="dxa"/>
            <w:vAlign w:val="center"/>
          </w:tcPr>
          <w:p w14:paraId="415CBE6B" w14:textId="77777777" w:rsidR="001B02A9" w:rsidRPr="00DD3533" w:rsidRDefault="001B02A9" w:rsidP="0099016D">
            <w:pPr>
              <w:pStyle w:val="afd"/>
              <w:rPr>
                <w:rFonts w:eastAsia="Times New Roman"/>
              </w:rPr>
            </w:pPr>
            <w:r w:rsidRPr="00DD3533">
              <w:rPr>
                <w:lang w:val="zh-Hant"/>
              </w:rPr>
              <w:t>17.06.2003</w:t>
            </w:r>
          </w:p>
        </w:tc>
        <w:tc>
          <w:tcPr>
            <w:tcW w:w="2552" w:type="dxa"/>
            <w:vAlign w:val="center"/>
          </w:tcPr>
          <w:p w14:paraId="1E01F334" w14:textId="77777777" w:rsidR="001B02A9" w:rsidRPr="00DD3533" w:rsidRDefault="001B02A9" w:rsidP="0099016D">
            <w:pPr>
              <w:pStyle w:val="afd"/>
              <w:rPr>
                <w:rFonts w:eastAsia="Times New Roman"/>
              </w:rPr>
            </w:pPr>
            <w:r w:rsidRPr="00DD3533">
              <w:rPr>
                <w:lang w:val="zh-Hant"/>
              </w:rPr>
              <w:t>2005-194 du 28/05/2005</w:t>
            </w:r>
          </w:p>
        </w:tc>
        <w:tc>
          <w:tcPr>
            <w:tcW w:w="1668" w:type="dxa"/>
            <w:vAlign w:val="center"/>
          </w:tcPr>
          <w:p w14:paraId="4BDBCDAF" w14:textId="77777777" w:rsidR="001B02A9" w:rsidRPr="00DD3533" w:rsidRDefault="001B02A9" w:rsidP="0099016D">
            <w:pPr>
              <w:pStyle w:val="afd"/>
              <w:rPr>
                <w:rFonts w:eastAsia="Times New Roman"/>
              </w:rPr>
            </w:pPr>
            <w:r w:rsidRPr="00DD3533">
              <w:rPr>
                <w:lang w:val="zh-Hant"/>
              </w:rPr>
              <w:t>2005</w:t>
            </w:r>
            <w:r w:rsidRPr="00DD3533">
              <w:rPr>
                <w:rFonts w:hint="eastAsia"/>
                <w:lang w:val="zh-Hant"/>
              </w:rPr>
              <w:t>年第</w:t>
            </w:r>
            <w:r w:rsidRPr="00DD3533">
              <w:rPr>
                <w:lang w:val="zh-Hant"/>
              </w:rPr>
              <w:t>38</w:t>
            </w:r>
            <w:r w:rsidRPr="00DD3533">
              <w:rPr>
                <w:rFonts w:hint="eastAsia"/>
                <w:lang w:val="zh-Hant"/>
              </w:rPr>
              <w:t>期</w:t>
            </w:r>
          </w:p>
        </w:tc>
        <w:tc>
          <w:tcPr>
            <w:tcW w:w="1638" w:type="dxa"/>
            <w:vAlign w:val="center"/>
          </w:tcPr>
          <w:p w14:paraId="4A6E8A77" w14:textId="77777777" w:rsidR="001B02A9" w:rsidRPr="00DD3533" w:rsidRDefault="001B02A9" w:rsidP="0099016D">
            <w:pPr>
              <w:pStyle w:val="afd"/>
              <w:rPr>
                <w:rFonts w:eastAsia="Times New Roman"/>
              </w:rPr>
            </w:pPr>
            <w:r w:rsidRPr="00DD3533">
              <w:rPr>
                <w:rFonts w:hint="eastAsia"/>
                <w:lang w:val="zh-Hant"/>
              </w:rPr>
              <w:t>生效</w:t>
            </w:r>
          </w:p>
        </w:tc>
      </w:tr>
      <w:tr w:rsidR="001B02A9" w:rsidRPr="00DD3533" w14:paraId="21BED82D" w14:textId="77777777" w:rsidTr="0099016D">
        <w:trPr>
          <w:trHeight w:val="567"/>
        </w:trPr>
        <w:tc>
          <w:tcPr>
            <w:tcW w:w="1634" w:type="dxa"/>
            <w:vAlign w:val="center"/>
          </w:tcPr>
          <w:p w14:paraId="063A4CF2" w14:textId="77777777" w:rsidR="001B02A9" w:rsidRPr="00DD3533" w:rsidRDefault="001B02A9" w:rsidP="0099016D">
            <w:pPr>
              <w:pStyle w:val="afd"/>
              <w:rPr>
                <w:rFonts w:eastAsia="Times New Roman"/>
              </w:rPr>
            </w:pPr>
            <w:r w:rsidRPr="00DD3533">
              <w:rPr>
                <w:rFonts w:hint="eastAsia"/>
                <w:lang w:val="zh-Hant"/>
              </w:rPr>
              <w:t>比利時</w:t>
            </w:r>
          </w:p>
        </w:tc>
        <w:tc>
          <w:tcPr>
            <w:tcW w:w="1281" w:type="dxa"/>
            <w:vAlign w:val="center"/>
          </w:tcPr>
          <w:p w14:paraId="05A6A467" w14:textId="77777777" w:rsidR="001B02A9" w:rsidRPr="00DD3533" w:rsidRDefault="001B02A9" w:rsidP="0099016D">
            <w:pPr>
              <w:pStyle w:val="afd"/>
              <w:rPr>
                <w:rFonts w:eastAsia="Times New Roman"/>
              </w:rPr>
            </w:pPr>
            <w:r w:rsidRPr="00DD3533">
              <w:rPr>
                <w:lang w:val="zh-Hant"/>
              </w:rPr>
              <w:t>15.12.1991</w:t>
            </w:r>
          </w:p>
        </w:tc>
        <w:tc>
          <w:tcPr>
            <w:tcW w:w="2552" w:type="dxa"/>
            <w:vAlign w:val="center"/>
          </w:tcPr>
          <w:p w14:paraId="64FDB7A4" w14:textId="77777777" w:rsidR="001B02A9" w:rsidRPr="00DD3533" w:rsidRDefault="001B02A9" w:rsidP="0099016D">
            <w:pPr>
              <w:pStyle w:val="afd"/>
              <w:rPr>
                <w:rFonts w:eastAsia="Times New Roman"/>
              </w:rPr>
            </w:pPr>
            <w:r w:rsidRPr="00DD3533">
              <w:rPr>
                <w:lang w:val="zh-Hant"/>
              </w:rPr>
              <w:t>2002-432 du 09/12/2002</w:t>
            </w:r>
          </w:p>
        </w:tc>
        <w:tc>
          <w:tcPr>
            <w:tcW w:w="1668" w:type="dxa"/>
            <w:vAlign w:val="center"/>
          </w:tcPr>
          <w:p w14:paraId="747AFF91" w14:textId="77777777" w:rsidR="001B02A9" w:rsidRPr="00DD3533" w:rsidRDefault="001B02A9" w:rsidP="0099016D">
            <w:pPr>
              <w:pStyle w:val="afd"/>
              <w:rPr>
                <w:rFonts w:eastAsia="Times New Roman"/>
              </w:rPr>
            </w:pPr>
            <w:r w:rsidRPr="00DD3533">
              <w:rPr>
                <w:lang w:val="zh-Hant"/>
              </w:rPr>
              <w:t>82</w:t>
            </w:r>
            <w:r w:rsidRPr="00DD3533">
              <w:rPr>
                <w:rFonts w:hint="eastAsia"/>
                <w:lang w:val="zh-Hant"/>
              </w:rPr>
              <w:t>號</w:t>
            </w:r>
            <w:r w:rsidRPr="00DD3533">
              <w:rPr>
                <w:lang w:val="zh-Hant"/>
              </w:rPr>
              <w:t>-2002</w:t>
            </w:r>
            <w:r w:rsidRPr="00DD3533">
              <w:rPr>
                <w:rFonts w:hint="eastAsia"/>
                <w:lang w:val="zh-Hant"/>
              </w:rPr>
              <w:t>年</w:t>
            </w:r>
          </w:p>
        </w:tc>
        <w:tc>
          <w:tcPr>
            <w:tcW w:w="1638" w:type="dxa"/>
            <w:vAlign w:val="center"/>
          </w:tcPr>
          <w:p w14:paraId="2DAB5A95" w14:textId="77777777" w:rsidR="001B02A9" w:rsidRPr="00DD3533" w:rsidRDefault="001B02A9" w:rsidP="0099016D">
            <w:pPr>
              <w:pStyle w:val="afd"/>
              <w:rPr>
                <w:rFonts w:eastAsia="Times New Roman"/>
              </w:rPr>
            </w:pPr>
            <w:r w:rsidRPr="00DD3533">
              <w:rPr>
                <w:rFonts w:hint="eastAsia"/>
                <w:lang w:val="zh-Hant"/>
              </w:rPr>
              <w:t>生效</w:t>
            </w:r>
          </w:p>
        </w:tc>
      </w:tr>
      <w:tr w:rsidR="001B02A9" w:rsidRPr="00DD3533" w14:paraId="08DA65C7" w14:textId="77777777" w:rsidTr="0099016D">
        <w:trPr>
          <w:trHeight w:val="567"/>
        </w:trPr>
        <w:tc>
          <w:tcPr>
            <w:tcW w:w="1634" w:type="dxa"/>
            <w:vAlign w:val="center"/>
          </w:tcPr>
          <w:p w14:paraId="31780C37" w14:textId="77777777" w:rsidR="001B02A9" w:rsidRPr="00DD3533" w:rsidRDefault="001B02A9" w:rsidP="0099016D">
            <w:pPr>
              <w:pStyle w:val="afd"/>
              <w:rPr>
                <w:rFonts w:eastAsia="Times New Roman"/>
              </w:rPr>
            </w:pPr>
            <w:r w:rsidRPr="00DD3533">
              <w:rPr>
                <w:rFonts w:hint="eastAsia"/>
                <w:lang w:val="zh-Hant"/>
              </w:rPr>
              <w:t>保加利亞</w:t>
            </w:r>
          </w:p>
        </w:tc>
        <w:tc>
          <w:tcPr>
            <w:tcW w:w="1281" w:type="dxa"/>
            <w:vAlign w:val="center"/>
          </w:tcPr>
          <w:p w14:paraId="657979F6" w14:textId="77777777" w:rsidR="001B02A9" w:rsidRPr="00DD3533" w:rsidRDefault="001B02A9" w:rsidP="0099016D">
            <w:pPr>
              <w:pStyle w:val="afd"/>
              <w:rPr>
                <w:rFonts w:eastAsia="Times New Roman"/>
              </w:rPr>
            </w:pPr>
            <w:r w:rsidRPr="00DD3533">
              <w:rPr>
                <w:lang w:val="zh-Hant"/>
              </w:rPr>
              <w:t>25.10.1998</w:t>
            </w:r>
          </w:p>
        </w:tc>
        <w:tc>
          <w:tcPr>
            <w:tcW w:w="2552" w:type="dxa"/>
            <w:vAlign w:val="center"/>
          </w:tcPr>
          <w:p w14:paraId="0048C65C" w14:textId="77777777" w:rsidR="001B02A9" w:rsidRPr="00DD3533" w:rsidRDefault="001B02A9" w:rsidP="0099016D">
            <w:pPr>
              <w:pStyle w:val="afd"/>
              <w:rPr>
                <w:rFonts w:eastAsia="Times New Roman"/>
              </w:rPr>
            </w:pPr>
            <w:r w:rsidRPr="00DD3533">
              <w:rPr>
                <w:lang w:val="zh-Hant"/>
              </w:rPr>
              <w:t>2004-435 du 29/12/2004</w:t>
            </w:r>
          </w:p>
        </w:tc>
        <w:tc>
          <w:tcPr>
            <w:tcW w:w="1668" w:type="dxa"/>
            <w:vAlign w:val="center"/>
          </w:tcPr>
          <w:p w14:paraId="02EE71CC" w14:textId="77777777" w:rsidR="001B02A9" w:rsidRPr="00DD3533" w:rsidRDefault="001B02A9" w:rsidP="0099016D">
            <w:pPr>
              <w:pStyle w:val="afd"/>
              <w:rPr>
                <w:rFonts w:eastAsia="Times New Roman"/>
              </w:rPr>
            </w:pPr>
            <w:r w:rsidRPr="00DD3533">
              <w:rPr>
                <w:lang w:val="zh-Hant"/>
              </w:rPr>
              <w:t>2005</w:t>
            </w:r>
            <w:r w:rsidRPr="00DD3533">
              <w:rPr>
                <w:rFonts w:hint="eastAsia"/>
                <w:lang w:val="zh-Hant"/>
              </w:rPr>
              <w:t>年</w:t>
            </w:r>
            <w:r w:rsidRPr="00DD3533">
              <w:rPr>
                <w:lang w:val="zh-Hant"/>
              </w:rPr>
              <w:t>1</w:t>
            </w:r>
            <w:r w:rsidRPr="00DD3533">
              <w:rPr>
                <w:rFonts w:hint="eastAsia"/>
                <w:lang w:val="zh-Hant"/>
              </w:rPr>
              <w:t>月</w:t>
            </w:r>
            <w:r w:rsidRPr="00DD3533">
              <w:rPr>
                <w:lang w:val="zh-Hant"/>
              </w:rPr>
              <w:t>1</w:t>
            </w:r>
            <w:r w:rsidRPr="00DD3533">
              <w:rPr>
                <w:rFonts w:hint="eastAsia"/>
                <w:lang w:val="zh-Hant"/>
              </w:rPr>
              <w:t>日</w:t>
            </w:r>
          </w:p>
        </w:tc>
        <w:tc>
          <w:tcPr>
            <w:tcW w:w="1638" w:type="dxa"/>
            <w:vAlign w:val="center"/>
          </w:tcPr>
          <w:p w14:paraId="10903F55" w14:textId="77777777" w:rsidR="001B02A9" w:rsidRPr="00DD3533" w:rsidRDefault="001B02A9" w:rsidP="0099016D">
            <w:pPr>
              <w:pStyle w:val="afd"/>
              <w:rPr>
                <w:rFonts w:eastAsia="Times New Roman"/>
              </w:rPr>
            </w:pPr>
            <w:r w:rsidRPr="00DD3533">
              <w:rPr>
                <w:rFonts w:hint="eastAsia"/>
                <w:lang w:val="zh-Hant"/>
              </w:rPr>
              <w:t>生效</w:t>
            </w:r>
          </w:p>
        </w:tc>
      </w:tr>
      <w:tr w:rsidR="001B02A9" w:rsidRPr="00DD3533" w14:paraId="4DC4DE4C" w14:textId="77777777" w:rsidTr="0099016D">
        <w:trPr>
          <w:trHeight w:val="567"/>
        </w:trPr>
        <w:tc>
          <w:tcPr>
            <w:tcW w:w="1634" w:type="dxa"/>
            <w:vAlign w:val="center"/>
          </w:tcPr>
          <w:p w14:paraId="3D7F48F0" w14:textId="77777777" w:rsidR="001B02A9" w:rsidRPr="00DD3533" w:rsidRDefault="001B02A9" w:rsidP="0099016D">
            <w:pPr>
              <w:pStyle w:val="afd"/>
              <w:rPr>
                <w:rFonts w:eastAsia="Times New Roman"/>
              </w:rPr>
            </w:pPr>
            <w:r w:rsidRPr="00DD3533">
              <w:rPr>
                <w:rFonts w:hint="eastAsia"/>
                <w:lang w:val="zh-Hant"/>
              </w:rPr>
              <w:t>巴林</w:t>
            </w:r>
          </w:p>
        </w:tc>
        <w:tc>
          <w:tcPr>
            <w:tcW w:w="1281" w:type="dxa"/>
            <w:vAlign w:val="center"/>
          </w:tcPr>
          <w:p w14:paraId="571E05E0" w14:textId="77777777" w:rsidR="001B02A9" w:rsidRPr="00DD3533" w:rsidRDefault="001B02A9" w:rsidP="0099016D">
            <w:pPr>
              <w:pStyle w:val="afd"/>
              <w:rPr>
                <w:rFonts w:eastAsia="Times New Roman"/>
              </w:rPr>
            </w:pPr>
            <w:r w:rsidRPr="00DD3533">
              <w:rPr>
                <w:lang w:val="zh-Hant"/>
              </w:rPr>
              <w:t>11.06.2000</w:t>
            </w:r>
          </w:p>
        </w:tc>
        <w:tc>
          <w:tcPr>
            <w:tcW w:w="2552" w:type="dxa"/>
            <w:vAlign w:val="center"/>
          </w:tcPr>
          <w:p w14:paraId="35D44D13" w14:textId="77777777" w:rsidR="001B02A9" w:rsidRPr="00DD3533" w:rsidRDefault="001B02A9" w:rsidP="0099016D">
            <w:pPr>
              <w:pStyle w:val="afd"/>
              <w:rPr>
                <w:rFonts w:eastAsia="Times New Roman"/>
              </w:rPr>
            </w:pPr>
            <w:r w:rsidRPr="00DD3533">
              <w:rPr>
                <w:lang w:val="zh-Hant"/>
              </w:rPr>
              <w:t>2003-276 du 14/08/2003</w:t>
            </w:r>
          </w:p>
        </w:tc>
        <w:tc>
          <w:tcPr>
            <w:tcW w:w="1668" w:type="dxa"/>
            <w:vAlign w:val="center"/>
          </w:tcPr>
          <w:p w14:paraId="2C9D9E8E" w14:textId="77777777" w:rsidR="001B02A9" w:rsidRPr="00DD3533" w:rsidRDefault="001B02A9" w:rsidP="0099016D">
            <w:pPr>
              <w:pStyle w:val="afd"/>
              <w:rPr>
                <w:rFonts w:eastAsia="Times New Roman"/>
              </w:rPr>
            </w:pPr>
            <w:r w:rsidRPr="00DD3533">
              <w:rPr>
                <w:lang w:val="zh-Hant"/>
              </w:rPr>
              <w:t>2003-276 du 14/08/2003</w:t>
            </w:r>
          </w:p>
        </w:tc>
        <w:tc>
          <w:tcPr>
            <w:tcW w:w="1638" w:type="dxa"/>
            <w:vAlign w:val="center"/>
          </w:tcPr>
          <w:p w14:paraId="35D88075" w14:textId="77777777" w:rsidR="001B02A9" w:rsidRPr="00DD3533" w:rsidRDefault="001B02A9" w:rsidP="0099016D">
            <w:pPr>
              <w:pStyle w:val="afd"/>
              <w:rPr>
                <w:rFonts w:eastAsia="Times New Roman"/>
              </w:rPr>
            </w:pPr>
            <w:r w:rsidRPr="00DD3533">
              <w:rPr>
                <w:rFonts w:hint="eastAsia"/>
                <w:lang w:val="zh-Hant"/>
              </w:rPr>
              <w:t>生效</w:t>
            </w:r>
          </w:p>
        </w:tc>
      </w:tr>
      <w:tr w:rsidR="001B02A9" w:rsidRPr="00DD3533" w14:paraId="7D4C1A7F" w14:textId="77777777" w:rsidTr="0099016D">
        <w:trPr>
          <w:trHeight w:val="567"/>
        </w:trPr>
        <w:tc>
          <w:tcPr>
            <w:tcW w:w="1634" w:type="dxa"/>
            <w:vAlign w:val="center"/>
          </w:tcPr>
          <w:p w14:paraId="1490E2A1" w14:textId="77777777" w:rsidR="001B02A9" w:rsidRPr="00DD3533" w:rsidRDefault="001B02A9" w:rsidP="0099016D">
            <w:pPr>
              <w:pStyle w:val="afd"/>
              <w:rPr>
                <w:rFonts w:eastAsia="Times New Roman"/>
              </w:rPr>
            </w:pPr>
            <w:r w:rsidRPr="00DD3533">
              <w:rPr>
                <w:rFonts w:hint="eastAsia"/>
                <w:lang w:val="zh-Hant"/>
              </w:rPr>
              <w:t>加拿大</w:t>
            </w:r>
          </w:p>
        </w:tc>
        <w:tc>
          <w:tcPr>
            <w:tcW w:w="1281" w:type="dxa"/>
            <w:vAlign w:val="center"/>
          </w:tcPr>
          <w:p w14:paraId="1552E5E0" w14:textId="77777777" w:rsidR="001B02A9" w:rsidRPr="00DD3533" w:rsidRDefault="001B02A9" w:rsidP="0099016D">
            <w:pPr>
              <w:pStyle w:val="afd"/>
              <w:rPr>
                <w:rFonts w:eastAsia="Times New Roman"/>
              </w:rPr>
            </w:pPr>
            <w:r w:rsidRPr="00DD3533">
              <w:rPr>
                <w:lang w:val="zh-Hant"/>
              </w:rPr>
              <w:t>22.02.1999</w:t>
            </w:r>
          </w:p>
        </w:tc>
        <w:tc>
          <w:tcPr>
            <w:tcW w:w="2552" w:type="dxa"/>
            <w:vAlign w:val="center"/>
          </w:tcPr>
          <w:p w14:paraId="28497C5F" w14:textId="77777777" w:rsidR="001B02A9" w:rsidRPr="00DD3533" w:rsidRDefault="001B02A9" w:rsidP="0099016D">
            <w:pPr>
              <w:pStyle w:val="afd"/>
              <w:rPr>
                <w:rFonts w:eastAsia="Times New Roman"/>
              </w:rPr>
            </w:pPr>
            <w:r w:rsidRPr="00DD3533">
              <w:rPr>
                <w:lang w:val="zh-Hant"/>
              </w:rPr>
              <w:t>2000-364 du 16/11/2000</w:t>
            </w:r>
          </w:p>
        </w:tc>
        <w:tc>
          <w:tcPr>
            <w:tcW w:w="1668" w:type="dxa"/>
            <w:vAlign w:val="center"/>
          </w:tcPr>
          <w:p w14:paraId="2635129E" w14:textId="77777777" w:rsidR="001B02A9" w:rsidRPr="00DD3533" w:rsidRDefault="001B02A9" w:rsidP="0099016D">
            <w:pPr>
              <w:pStyle w:val="afd"/>
              <w:rPr>
                <w:rFonts w:eastAsia="Times New Roman"/>
              </w:rPr>
            </w:pPr>
            <w:r w:rsidRPr="00DD3533">
              <w:rPr>
                <w:lang w:val="zh-Hant"/>
              </w:rPr>
              <w:t>68-2000</w:t>
            </w:r>
            <w:r w:rsidRPr="00DD3533">
              <w:rPr>
                <w:rFonts w:hint="eastAsia"/>
                <w:lang w:val="zh-Hant"/>
              </w:rPr>
              <w:t>號</w:t>
            </w:r>
          </w:p>
        </w:tc>
        <w:tc>
          <w:tcPr>
            <w:tcW w:w="1638" w:type="dxa"/>
            <w:vAlign w:val="center"/>
          </w:tcPr>
          <w:p w14:paraId="5D180386" w14:textId="77777777" w:rsidR="001B02A9" w:rsidRPr="00DD3533" w:rsidRDefault="001B02A9" w:rsidP="0099016D">
            <w:pPr>
              <w:pStyle w:val="afd"/>
              <w:rPr>
                <w:rFonts w:eastAsia="Times New Roman"/>
              </w:rPr>
            </w:pPr>
            <w:r w:rsidRPr="00DD3533">
              <w:rPr>
                <w:rFonts w:hint="eastAsia"/>
                <w:lang w:val="zh-Hant"/>
              </w:rPr>
              <w:t>生效</w:t>
            </w:r>
          </w:p>
        </w:tc>
      </w:tr>
      <w:tr w:rsidR="001B02A9" w:rsidRPr="00DD3533" w14:paraId="3614CC6C" w14:textId="77777777" w:rsidTr="0099016D">
        <w:trPr>
          <w:trHeight w:val="567"/>
        </w:trPr>
        <w:tc>
          <w:tcPr>
            <w:tcW w:w="1634" w:type="dxa"/>
            <w:vAlign w:val="center"/>
          </w:tcPr>
          <w:p w14:paraId="6BA16CC6" w14:textId="77777777" w:rsidR="001B02A9" w:rsidRPr="00DD3533" w:rsidRDefault="001B02A9" w:rsidP="0099016D">
            <w:pPr>
              <w:pStyle w:val="afd"/>
              <w:rPr>
                <w:rFonts w:eastAsia="Times New Roman"/>
              </w:rPr>
            </w:pPr>
            <w:r w:rsidRPr="00DD3533">
              <w:rPr>
                <w:rFonts w:hint="eastAsia"/>
                <w:lang w:val="zh-Hant"/>
              </w:rPr>
              <w:t>韓國</w:t>
            </w:r>
          </w:p>
        </w:tc>
        <w:tc>
          <w:tcPr>
            <w:tcW w:w="1281" w:type="dxa"/>
            <w:vAlign w:val="center"/>
          </w:tcPr>
          <w:p w14:paraId="2AD6E4D6" w14:textId="77777777" w:rsidR="001B02A9" w:rsidRPr="00DD3533" w:rsidRDefault="001B02A9" w:rsidP="0099016D">
            <w:pPr>
              <w:pStyle w:val="afd"/>
              <w:rPr>
                <w:rFonts w:eastAsia="Times New Roman"/>
              </w:rPr>
            </w:pPr>
            <w:r w:rsidRPr="00DD3533">
              <w:rPr>
                <w:lang w:val="zh-Hant"/>
              </w:rPr>
              <w:t>24.11.2001</w:t>
            </w:r>
          </w:p>
        </w:tc>
        <w:tc>
          <w:tcPr>
            <w:tcW w:w="2552" w:type="dxa"/>
            <w:vAlign w:val="center"/>
          </w:tcPr>
          <w:p w14:paraId="1115B7CB" w14:textId="77777777" w:rsidR="001B02A9" w:rsidRPr="00DD3533" w:rsidRDefault="001B02A9" w:rsidP="0099016D">
            <w:pPr>
              <w:pStyle w:val="afd"/>
              <w:rPr>
                <w:rFonts w:eastAsia="Times New Roman"/>
              </w:rPr>
            </w:pPr>
          </w:p>
        </w:tc>
        <w:tc>
          <w:tcPr>
            <w:tcW w:w="1668" w:type="dxa"/>
            <w:vAlign w:val="center"/>
          </w:tcPr>
          <w:p w14:paraId="09389641" w14:textId="77777777" w:rsidR="001B02A9" w:rsidRPr="00DD3533" w:rsidRDefault="001B02A9" w:rsidP="0099016D">
            <w:pPr>
              <w:pStyle w:val="afd"/>
              <w:rPr>
                <w:rFonts w:eastAsia="Times New Roman"/>
              </w:rPr>
            </w:pPr>
          </w:p>
        </w:tc>
        <w:tc>
          <w:tcPr>
            <w:tcW w:w="1638" w:type="dxa"/>
            <w:vAlign w:val="center"/>
          </w:tcPr>
          <w:p w14:paraId="5AE8F53B" w14:textId="77777777" w:rsidR="001B02A9" w:rsidRPr="00DD3533" w:rsidRDefault="001B02A9" w:rsidP="0099016D">
            <w:pPr>
              <w:pStyle w:val="afd"/>
              <w:rPr>
                <w:rFonts w:eastAsia="Times New Roman"/>
              </w:rPr>
            </w:pPr>
            <w:r w:rsidRPr="00DD3533">
              <w:rPr>
                <w:rFonts w:hint="eastAsia"/>
                <w:lang w:val="zh-Hant"/>
              </w:rPr>
              <w:t>生效</w:t>
            </w:r>
          </w:p>
        </w:tc>
      </w:tr>
      <w:tr w:rsidR="001B02A9" w:rsidRPr="00DD3533" w14:paraId="765946FC" w14:textId="77777777" w:rsidTr="0099016D">
        <w:trPr>
          <w:trHeight w:val="567"/>
        </w:trPr>
        <w:tc>
          <w:tcPr>
            <w:tcW w:w="1634" w:type="dxa"/>
            <w:vAlign w:val="center"/>
          </w:tcPr>
          <w:p w14:paraId="56F32BF7" w14:textId="77777777" w:rsidR="001B02A9" w:rsidRPr="00DD3533" w:rsidRDefault="001B02A9" w:rsidP="0099016D">
            <w:pPr>
              <w:pStyle w:val="afd"/>
            </w:pPr>
            <w:r w:rsidRPr="00DD3533">
              <w:rPr>
                <w:rFonts w:hint="eastAsia"/>
                <w:lang w:val="zh-Hant"/>
              </w:rPr>
              <w:t>衣索比亞</w:t>
            </w:r>
          </w:p>
        </w:tc>
        <w:tc>
          <w:tcPr>
            <w:tcW w:w="1281" w:type="dxa"/>
            <w:vAlign w:val="center"/>
          </w:tcPr>
          <w:p w14:paraId="49EA8FAD" w14:textId="77777777" w:rsidR="001B02A9" w:rsidRPr="00DD3533" w:rsidRDefault="001B02A9" w:rsidP="0099016D">
            <w:pPr>
              <w:pStyle w:val="afd"/>
              <w:rPr>
                <w:rFonts w:eastAsia="Times New Roman"/>
              </w:rPr>
            </w:pPr>
            <w:r w:rsidRPr="00DD3533">
              <w:rPr>
                <w:lang w:val="zh-Hant"/>
              </w:rPr>
              <w:t>26.05.2002</w:t>
            </w:r>
          </w:p>
        </w:tc>
        <w:tc>
          <w:tcPr>
            <w:tcW w:w="2552" w:type="dxa"/>
            <w:vAlign w:val="center"/>
          </w:tcPr>
          <w:p w14:paraId="4696BDBC" w14:textId="77777777" w:rsidR="001B02A9" w:rsidRPr="00DD3533" w:rsidRDefault="001B02A9" w:rsidP="0099016D">
            <w:pPr>
              <w:pStyle w:val="afd"/>
              <w:rPr>
                <w:rFonts w:eastAsia="Times New Roman"/>
              </w:rPr>
            </w:pPr>
          </w:p>
        </w:tc>
        <w:tc>
          <w:tcPr>
            <w:tcW w:w="1668" w:type="dxa"/>
            <w:vAlign w:val="center"/>
          </w:tcPr>
          <w:p w14:paraId="1FF99FA1" w14:textId="77777777" w:rsidR="001B02A9" w:rsidRPr="00DD3533" w:rsidRDefault="001B02A9" w:rsidP="0099016D">
            <w:pPr>
              <w:pStyle w:val="afd"/>
              <w:rPr>
                <w:rFonts w:eastAsia="Times New Roman"/>
              </w:rPr>
            </w:pPr>
          </w:p>
        </w:tc>
        <w:tc>
          <w:tcPr>
            <w:tcW w:w="1638" w:type="dxa"/>
            <w:vAlign w:val="center"/>
          </w:tcPr>
          <w:p w14:paraId="466D9E28" w14:textId="77777777" w:rsidR="001B02A9" w:rsidRPr="00DD3533" w:rsidRDefault="001B02A9" w:rsidP="0099016D">
            <w:pPr>
              <w:pStyle w:val="afd"/>
              <w:rPr>
                <w:rFonts w:eastAsia="Times New Roman"/>
              </w:rPr>
            </w:pPr>
            <w:r w:rsidRPr="00DD3533">
              <w:rPr>
                <w:rFonts w:hint="eastAsia"/>
                <w:lang w:val="zh-Hant"/>
              </w:rPr>
              <w:t>生效</w:t>
            </w:r>
          </w:p>
        </w:tc>
      </w:tr>
      <w:tr w:rsidR="001B02A9" w:rsidRPr="00DD3533" w14:paraId="298578CE" w14:textId="77777777" w:rsidTr="0099016D">
        <w:trPr>
          <w:trHeight w:val="567"/>
        </w:trPr>
        <w:tc>
          <w:tcPr>
            <w:tcW w:w="1634" w:type="dxa"/>
            <w:vAlign w:val="center"/>
          </w:tcPr>
          <w:p w14:paraId="5A05254F" w14:textId="77777777" w:rsidR="001B02A9" w:rsidRPr="00DD3533" w:rsidRDefault="001B02A9" w:rsidP="0099016D">
            <w:pPr>
              <w:pStyle w:val="afd"/>
            </w:pPr>
            <w:r w:rsidRPr="00DD3533">
              <w:rPr>
                <w:rFonts w:hint="eastAsia"/>
                <w:lang w:val="zh-Hant"/>
              </w:rPr>
              <w:t>西班牙</w:t>
            </w:r>
          </w:p>
        </w:tc>
        <w:tc>
          <w:tcPr>
            <w:tcW w:w="1281" w:type="dxa"/>
            <w:vAlign w:val="center"/>
          </w:tcPr>
          <w:p w14:paraId="127539F8" w14:textId="77777777" w:rsidR="001B02A9" w:rsidRPr="00DD3533" w:rsidRDefault="001B02A9" w:rsidP="0099016D">
            <w:pPr>
              <w:pStyle w:val="afd"/>
              <w:rPr>
                <w:rFonts w:eastAsia="Times New Roman"/>
              </w:rPr>
            </w:pPr>
            <w:r w:rsidRPr="00DD3533">
              <w:rPr>
                <w:lang w:val="zh-Hant"/>
              </w:rPr>
              <w:t>07.10.2002</w:t>
            </w:r>
          </w:p>
        </w:tc>
        <w:tc>
          <w:tcPr>
            <w:tcW w:w="2552" w:type="dxa"/>
            <w:vAlign w:val="center"/>
          </w:tcPr>
          <w:p w14:paraId="363D92A5" w14:textId="77777777" w:rsidR="001B02A9" w:rsidRPr="00DD3533" w:rsidRDefault="001B02A9" w:rsidP="0099016D">
            <w:pPr>
              <w:pStyle w:val="afd"/>
              <w:rPr>
                <w:rFonts w:eastAsia="Times New Roman"/>
              </w:rPr>
            </w:pPr>
            <w:r w:rsidRPr="00DD3533">
              <w:rPr>
                <w:lang w:val="zh-Hant"/>
              </w:rPr>
              <w:t>2005-234 du 23/06/2005</w:t>
            </w:r>
          </w:p>
        </w:tc>
        <w:tc>
          <w:tcPr>
            <w:tcW w:w="1668" w:type="dxa"/>
            <w:vAlign w:val="center"/>
          </w:tcPr>
          <w:p w14:paraId="732F9C94" w14:textId="77777777" w:rsidR="001B02A9" w:rsidRPr="00DD3533" w:rsidRDefault="001B02A9" w:rsidP="0099016D">
            <w:pPr>
              <w:pStyle w:val="afd"/>
              <w:rPr>
                <w:rFonts w:eastAsia="Times New Roman"/>
              </w:rPr>
            </w:pPr>
            <w:r w:rsidRPr="00DD3533">
              <w:rPr>
                <w:lang w:val="zh-Hant"/>
              </w:rPr>
              <w:t>2005</w:t>
            </w:r>
            <w:r w:rsidRPr="00DD3533">
              <w:rPr>
                <w:rFonts w:hint="eastAsia"/>
                <w:lang w:val="zh-Hant"/>
              </w:rPr>
              <w:t>年第</w:t>
            </w:r>
            <w:r w:rsidRPr="00DD3533">
              <w:rPr>
                <w:lang w:val="zh-Hant"/>
              </w:rPr>
              <w:t>45</w:t>
            </w:r>
            <w:r w:rsidRPr="00DD3533">
              <w:rPr>
                <w:rFonts w:hint="eastAsia"/>
                <w:lang w:val="zh-Hant"/>
              </w:rPr>
              <w:t>期</w:t>
            </w:r>
          </w:p>
        </w:tc>
        <w:tc>
          <w:tcPr>
            <w:tcW w:w="1638" w:type="dxa"/>
            <w:vAlign w:val="center"/>
          </w:tcPr>
          <w:p w14:paraId="0496D567" w14:textId="77777777" w:rsidR="001B02A9" w:rsidRPr="00DD3533" w:rsidRDefault="001B02A9" w:rsidP="0099016D">
            <w:pPr>
              <w:pStyle w:val="afd"/>
              <w:rPr>
                <w:rFonts w:eastAsia="Times New Roman"/>
              </w:rPr>
            </w:pPr>
            <w:r w:rsidRPr="00DD3533">
              <w:rPr>
                <w:rFonts w:hint="eastAsia"/>
                <w:lang w:val="zh-Hant"/>
              </w:rPr>
              <w:t>生效</w:t>
            </w:r>
          </w:p>
        </w:tc>
      </w:tr>
      <w:tr w:rsidR="001B02A9" w:rsidRPr="00DD3533" w14:paraId="2E3DB0C6" w14:textId="77777777" w:rsidTr="0099016D">
        <w:trPr>
          <w:trHeight w:val="567"/>
        </w:trPr>
        <w:tc>
          <w:tcPr>
            <w:tcW w:w="1634" w:type="dxa"/>
            <w:vAlign w:val="center"/>
          </w:tcPr>
          <w:p w14:paraId="00784D02" w14:textId="77777777" w:rsidR="001B02A9" w:rsidRPr="00DD3533" w:rsidRDefault="001B02A9" w:rsidP="0099016D">
            <w:pPr>
              <w:pStyle w:val="afd"/>
            </w:pPr>
            <w:r w:rsidRPr="00DD3533">
              <w:rPr>
                <w:rFonts w:hint="eastAsia"/>
                <w:lang w:val="zh-Hant"/>
              </w:rPr>
              <w:t>聯合</w:t>
            </w:r>
            <w:proofErr w:type="gramStart"/>
            <w:r w:rsidRPr="00DD3533">
              <w:rPr>
                <w:rFonts w:hint="eastAsia"/>
                <w:lang w:val="zh-Hant"/>
              </w:rPr>
              <w:t>阿拉伯埃米</w:t>
            </w:r>
            <w:proofErr w:type="gramEnd"/>
            <w:r w:rsidRPr="00DD3533">
              <w:rPr>
                <w:lang w:val="zh-Hant"/>
              </w:rPr>
              <w:t>-</w:t>
            </w:r>
            <w:r w:rsidRPr="00DD3533">
              <w:rPr>
                <w:rFonts w:hint="eastAsia"/>
                <w:lang w:val="zh-Hant"/>
              </w:rPr>
              <w:t>比率</w:t>
            </w:r>
          </w:p>
        </w:tc>
        <w:tc>
          <w:tcPr>
            <w:tcW w:w="1281" w:type="dxa"/>
            <w:vAlign w:val="center"/>
          </w:tcPr>
          <w:p w14:paraId="222EF4DC" w14:textId="77777777" w:rsidR="001B02A9" w:rsidRPr="00DD3533" w:rsidRDefault="001B02A9" w:rsidP="0099016D">
            <w:pPr>
              <w:pStyle w:val="afd"/>
            </w:pPr>
            <w:r w:rsidRPr="00DD3533">
              <w:rPr>
                <w:lang w:val="zh-Hant"/>
              </w:rPr>
              <w:t>24.04.2001</w:t>
            </w:r>
          </w:p>
        </w:tc>
        <w:tc>
          <w:tcPr>
            <w:tcW w:w="2552" w:type="dxa"/>
            <w:vAlign w:val="center"/>
          </w:tcPr>
          <w:p w14:paraId="7E745910" w14:textId="77777777" w:rsidR="001B02A9" w:rsidRPr="00DD3533" w:rsidRDefault="001B02A9" w:rsidP="0099016D">
            <w:pPr>
              <w:pStyle w:val="afd"/>
              <w:rPr>
                <w:rFonts w:eastAsia="Times New Roman"/>
              </w:rPr>
            </w:pPr>
          </w:p>
        </w:tc>
        <w:tc>
          <w:tcPr>
            <w:tcW w:w="1668" w:type="dxa"/>
            <w:vAlign w:val="center"/>
          </w:tcPr>
          <w:p w14:paraId="5089A88B" w14:textId="77777777" w:rsidR="001B02A9" w:rsidRPr="00DD3533" w:rsidRDefault="001B02A9" w:rsidP="0099016D">
            <w:pPr>
              <w:pStyle w:val="afd"/>
              <w:rPr>
                <w:rFonts w:eastAsia="Times New Roman"/>
              </w:rPr>
            </w:pPr>
          </w:p>
        </w:tc>
        <w:tc>
          <w:tcPr>
            <w:tcW w:w="1638" w:type="dxa"/>
            <w:vAlign w:val="center"/>
          </w:tcPr>
          <w:p w14:paraId="4C13CA1E" w14:textId="77777777" w:rsidR="001B02A9" w:rsidRPr="00DD3533" w:rsidRDefault="001B02A9" w:rsidP="0099016D">
            <w:pPr>
              <w:pStyle w:val="afd"/>
              <w:rPr>
                <w:rFonts w:eastAsia="Times New Roman"/>
              </w:rPr>
            </w:pPr>
            <w:r w:rsidRPr="00DD3533">
              <w:rPr>
                <w:rFonts w:hint="eastAsia"/>
                <w:lang w:val="zh-Hant"/>
              </w:rPr>
              <w:t>生效</w:t>
            </w:r>
          </w:p>
        </w:tc>
      </w:tr>
      <w:tr w:rsidR="001B02A9" w:rsidRPr="00DD3533" w14:paraId="74436A0C" w14:textId="77777777" w:rsidTr="0099016D">
        <w:trPr>
          <w:trHeight w:val="567"/>
        </w:trPr>
        <w:tc>
          <w:tcPr>
            <w:tcW w:w="1634" w:type="dxa"/>
            <w:vAlign w:val="center"/>
          </w:tcPr>
          <w:p w14:paraId="0FB36789" w14:textId="77777777" w:rsidR="001B02A9" w:rsidRPr="00DD3533" w:rsidRDefault="001B02A9" w:rsidP="0099016D">
            <w:pPr>
              <w:pStyle w:val="afd"/>
            </w:pPr>
            <w:r w:rsidRPr="00DD3533">
              <w:rPr>
                <w:rFonts w:hint="eastAsia"/>
                <w:lang w:val="zh-Hant"/>
              </w:rPr>
              <w:t>埃及</w:t>
            </w:r>
          </w:p>
        </w:tc>
        <w:tc>
          <w:tcPr>
            <w:tcW w:w="1281" w:type="dxa"/>
            <w:vAlign w:val="center"/>
          </w:tcPr>
          <w:p w14:paraId="7097B0CF" w14:textId="77777777" w:rsidR="001B02A9" w:rsidRPr="00DD3533" w:rsidRDefault="001B02A9" w:rsidP="0099016D">
            <w:pPr>
              <w:pStyle w:val="afd"/>
              <w:rPr>
                <w:rFonts w:eastAsia="Times New Roman"/>
              </w:rPr>
            </w:pPr>
            <w:r w:rsidRPr="00DD3533">
              <w:rPr>
                <w:lang w:val="zh-Hant"/>
              </w:rPr>
              <w:t>17.02.2001</w:t>
            </w:r>
          </w:p>
        </w:tc>
        <w:tc>
          <w:tcPr>
            <w:tcW w:w="2552" w:type="dxa"/>
            <w:vAlign w:val="center"/>
          </w:tcPr>
          <w:p w14:paraId="0666DE54" w14:textId="77777777" w:rsidR="001B02A9" w:rsidRPr="00DD3533" w:rsidRDefault="001B02A9" w:rsidP="0099016D">
            <w:pPr>
              <w:pStyle w:val="afd"/>
              <w:rPr>
                <w:rFonts w:eastAsia="Times New Roman"/>
              </w:rPr>
            </w:pPr>
            <w:r w:rsidRPr="00DD3533">
              <w:rPr>
                <w:lang w:val="zh-Hant"/>
              </w:rPr>
              <w:t>2003-141 du 25/03/2003</w:t>
            </w:r>
          </w:p>
        </w:tc>
        <w:tc>
          <w:tcPr>
            <w:tcW w:w="1668" w:type="dxa"/>
            <w:vAlign w:val="center"/>
          </w:tcPr>
          <w:p w14:paraId="336BEA00" w14:textId="77777777" w:rsidR="001B02A9" w:rsidRPr="00DD3533" w:rsidRDefault="001B02A9" w:rsidP="0099016D">
            <w:pPr>
              <w:pStyle w:val="afd"/>
              <w:rPr>
                <w:rFonts w:eastAsia="Times New Roman"/>
              </w:rPr>
            </w:pPr>
            <w:r w:rsidRPr="00DD3533">
              <w:rPr>
                <w:lang w:val="zh-Hant"/>
              </w:rPr>
              <w:t>2003</w:t>
            </w:r>
            <w:r w:rsidRPr="00DD3533">
              <w:rPr>
                <w:rFonts w:hint="eastAsia"/>
                <w:lang w:val="zh-Hant"/>
              </w:rPr>
              <w:t>年第</w:t>
            </w:r>
            <w:r w:rsidRPr="00DD3533">
              <w:rPr>
                <w:lang w:val="zh-Hant"/>
              </w:rPr>
              <w:t>23</w:t>
            </w:r>
            <w:r w:rsidRPr="00DD3533">
              <w:rPr>
                <w:rFonts w:hint="eastAsia"/>
                <w:lang w:val="zh-Hant"/>
              </w:rPr>
              <w:t>期</w:t>
            </w:r>
          </w:p>
        </w:tc>
        <w:tc>
          <w:tcPr>
            <w:tcW w:w="1638" w:type="dxa"/>
            <w:vAlign w:val="center"/>
          </w:tcPr>
          <w:p w14:paraId="4DFCBF4A" w14:textId="77777777" w:rsidR="001B02A9" w:rsidRPr="00DD3533" w:rsidRDefault="001B02A9" w:rsidP="0099016D">
            <w:pPr>
              <w:pStyle w:val="afd"/>
              <w:rPr>
                <w:rFonts w:eastAsia="Times New Roman"/>
              </w:rPr>
            </w:pPr>
            <w:r w:rsidRPr="00DD3533">
              <w:rPr>
                <w:rFonts w:hint="eastAsia"/>
                <w:lang w:val="zh-Hant"/>
              </w:rPr>
              <w:t>生效</w:t>
            </w:r>
          </w:p>
        </w:tc>
      </w:tr>
      <w:tr w:rsidR="001B02A9" w:rsidRPr="00DD3533" w14:paraId="6BB13356" w14:textId="77777777" w:rsidTr="0099016D">
        <w:trPr>
          <w:trHeight w:val="567"/>
        </w:trPr>
        <w:tc>
          <w:tcPr>
            <w:tcW w:w="1634" w:type="dxa"/>
            <w:vAlign w:val="center"/>
          </w:tcPr>
          <w:p w14:paraId="59484B57" w14:textId="77777777" w:rsidR="001B02A9" w:rsidRPr="00DD3533" w:rsidRDefault="001B02A9" w:rsidP="0099016D">
            <w:pPr>
              <w:pStyle w:val="afd"/>
            </w:pPr>
            <w:r w:rsidRPr="00DD3533">
              <w:rPr>
                <w:rFonts w:hint="eastAsia"/>
                <w:lang w:val="zh-Hant"/>
              </w:rPr>
              <w:t>法國</w:t>
            </w:r>
          </w:p>
        </w:tc>
        <w:tc>
          <w:tcPr>
            <w:tcW w:w="1281" w:type="dxa"/>
            <w:vAlign w:val="center"/>
          </w:tcPr>
          <w:p w14:paraId="457F218C" w14:textId="77777777" w:rsidR="001B02A9" w:rsidRPr="00DD3533" w:rsidRDefault="001B02A9" w:rsidP="0099016D">
            <w:pPr>
              <w:pStyle w:val="afd"/>
              <w:rPr>
                <w:rFonts w:eastAsia="Times New Roman"/>
              </w:rPr>
            </w:pPr>
            <w:r w:rsidRPr="00DD3533">
              <w:rPr>
                <w:lang w:val="zh-Hant"/>
              </w:rPr>
              <w:t>17.10.1999</w:t>
            </w:r>
          </w:p>
        </w:tc>
        <w:tc>
          <w:tcPr>
            <w:tcW w:w="2552" w:type="dxa"/>
            <w:vAlign w:val="center"/>
          </w:tcPr>
          <w:p w14:paraId="3936C2A3" w14:textId="77777777" w:rsidR="001B02A9" w:rsidRPr="00DD3533" w:rsidRDefault="001B02A9" w:rsidP="0099016D">
            <w:pPr>
              <w:pStyle w:val="afd"/>
              <w:rPr>
                <w:rFonts w:eastAsia="Times New Roman"/>
              </w:rPr>
            </w:pPr>
            <w:r w:rsidRPr="00DD3533">
              <w:rPr>
                <w:lang w:val="zh-Hant"/>
              </w:rPr>
              <w:t>2002-121 du 07/04/2002</w:t>
            </w:r>
          </w:p>
        </w:tc>
        <w:tc>
          <w:tcPr>
            <w:tcW w:w="1668" w:type="dxa"/>
            <w:vAlign w:val="center"/>
          </w:tcPr>
          <w:p w14:paraId="04D5CBB3" w14:textId="77777777" w:rsidR="001B02A9" w:rsidRPr="00DD3533" w:rsidRDefault="001B02A9" w:rsidP="0099016D">
            <w:pPr>
              <w:pStyle w:val="afd"/>
              <w:rPr>
                <w:rFonts w:eastAsia="Times New Roman"/>
              </w:rPr>
            </w:pPr>
            <w:r w:rsidRPr="00DD3533">
              <w:rPr>
                <w:lang w:val="zh-Hant"/>
              </w:rPr>
              <w:t>24</w:t>
            </w:r>
            <w:r w:rsidRPr="00DD3533">
              <w:rPr>
                <w:rFonts w:hint="eastAsia"/>
                <w:lang w:val="zh-Hant"/>
              </w:rPr>
              <w:t>號</w:t>
            </w:r>
            <w:r w:rsidRPr="00DD3533">
              <w:rPr>
                <w:lang w:val="zh-Hant"/>
              </w:rPr>
              <w:t>-2002</w:t>
            </w:r>
            <w:r w:rsidRPr="00DD3533">
              <w:rPr>
                <w:rFonts w:hint="eastAsia"/>
                <w:lang w:val="zh-Hant"/>
              </w:rPr>
              <w:t>年</w:t>
            </w:r>
          </w:p>
        </w:tc>
        <w:tc>
          <w:tcPr>
            <w:tcW w:w="1638" w:type="dxa"/>
            <w:vAlign w:val="center"/>
          </w:tcPr>
          <w:p w14:paraId="18F43565" w14:textId="77777777" w:rsidR="001B02A9" w:rsidRPr="00DD3533" w:rsidRDefault="001B02A9" w:rsidP="0099016D">
            <w:pPr>
              <w:pStyle w:val="afd"/>
              <w:rPr>
                <w:rFonts w:eastAsia="Times New Roman"/>
              </w:rPr>
            </w:pPr>
            <w:r w:rsidRPr="00DD3533">
              <w:rPr>
                <w:rFonts w:hint="eastAsia"/>
                <w:lang w:val="zh-Hant"/>
              </w:rPr>
              <w:t>生效</w:t>
            </w:r>
          </w:p>
        </w:tc>
      </w:tr>
      <w:tr w:rsidR="001B02A9" w:rsidRPr="00DD3533" w14:paraId="34042442" w14:textId="77777777" w:rsidTr="0099016D">
        <w:trPr>
          <w:trHeight w:val="567"/>
        </w:trPr>
        <w:tc>
          <w:tcPr>
            <w:tcW w:w="1634" w:type="dxa"/>
            <w:vAlign w:val="center"/>
          </w:tcPr>
          <w:p w14:paraId="080B6DAC" w14:textId="77777777" w:rsidR="001B02A9" w:rsidRPr="00DD3533" w:rsidRDefault="001B02A9" w:rsidP="0099016D">
            <w:pPr>
              <w:pStyle w:val="afd"/>
            </w:pPr>
            <w:r w:rsidRPr="00DD3533">
              <w:rPr>
                <w:rFonts w:hint="eastAsia"/>
                <w:lang w:val="zh-Hant"/>
              </w:rPr>
              <w:t>印度</w:t>
            </w:r>
          </w:p>
        </w:tc>
        <w:tc>
          <w:tcPr>
            <w:tcW w:w="1281" w:type="dxa"/>
            <w:vAlign w:val="center"/>
          </w:tcPr>
          <w:p w14:paraId="397B03AD" w14:textId="77777777" w:rsidR="001B02A9" w:rsidRPr="00DD3533" w:rsidRDefault="001B02A9" w:rsidP="0099016D">
            <w:pPr>
              <w:pStyle w:val="afd"/>
              <w:rPr>
                <w:rFonts w:eastAsia="Times New Roman"/>
              </w:rPr>
            </w:pPr>
            <w:r w:rsidRPr="00DD3533">
              <w:rPr>
                <w:lang w:val="zh-Hant"/>
              </w:rPr>
              <w:t>25.01.2001 28.04.1995</w:t>
            </w:r>
          </w:p>
        </w:tc>
        <w:tc>
          <w:tcPr>
            <w:tcW w:w="2552" w:type="dxa"/>
            <w:vAlign w:val="center"/>
          </w:tcPr>
          <w:p w14:paraId="3F48D36C" w14:textId="77777777" w:rsidR="001B02A9" w:rsidRPr="00DD3533" w:rsidRDefault="001B02A9" w:rsidP="0099016D">
            <w:pPr>
              <w:pStyle w:val="afd"/>
              <w:rPr>
                <w:rFonts w:eastAsia="Times New Roman"/>
              </w:rPr>
            </w:pPr>
            <w:r w:rsidRPr="00DD3533">
              <w:rPr>
                <w:lang w:val="zh-Hant"/>
              </w:rPr>
              <w:t>97-342 du 13/09/1997</w:t>
            </w:r>
          </w:p>
        </w:tc>
        <w:tc>
          <w:tcPr>
            <w:tcW w:w="1668" w:type="dxa"/>
            <w:vAlign w:val="center"/>
          </w:tcPr>
          <w:p w14:paraId="67E3AC53" w14:textId="77777777" w:rsidR="001B02A9" w:rsidRPr="00DD3533" w:rsidRDefault="001B02A9" w:rsidP="0099016D">
            <w:pPr>
              <w:pStyle w:val="afd"/>
              <w:rPr>
                <w:rFonts w:eastAsia="Times New Roman"/>
              </w:rPr>
            </w:pPr>
            <w:r w:rsidRPr="00DD3533">
              <w:rPr>
                <w:lang w:val="zh-Hant"/>
              </w:rPr>
              <w:t>61</w:t>
            </w:r>
            <w:r w:rsidRPr="00DD3533">
              <w:rPr>
                <w:rFonts w:hint="eastAsia"/>
                <w:lang w:val="zh-Hant"/>
              </w:rPr>
              <w:t>號</w:t>
            </w:r>
            <w:r w:rsidRPr="00DD3533">
              <w:rPr>
                <w:lang w:val="zh-Hant"/>
              </w:rPr>
              <w:t>-1997</w:t>
            </w:r>
            <w:r w:rsidRPr="00DD3533">
              <w:rPr>
                <w:rFonts w:hint="eastAsia"/>
                <w:lang w:val="zh-Hant"/>
              </w:rPr>
              <w:t>年</w:t>
            </w:r>
          </w:p>
        </w:tc>
        <w:tc>
          <w:tcPr>
            <w:tcW w:w="1638" w:type="dxa"/>
            <w:vAlign w:val="center"/>
          </w:tcPr>
          <w:p w14:paraId="2456E10B" w14:textId="77777777" w:rsidR="001B02A9" w:rsidRPr="00DD3533" w:rsidRDefault="001B02A9" w:rsidP="0099016D">
            <w:pPr>
              <w:pStyle w:val="afd"/>
              <w:rPr>
                <w:rFonts w:eastAsia="Times New Roman"/>
              </w:rPr>
            </w:pPr>
            <w:r w:rsidRPr="00DD3533">
              <w:rPr>
                <w:rFonts w:hint="eastAsia"/>
                <w:lang w:val="zh-Hant"/>
              </w:rPr>
              <w:t>生效</w:t>
            </w:r>
          </w:p>
        </w:tc>
      </w:tr>
      <w:tr w:rsidR="001B02A9" w:rsidRPr="00DD3533" w14:paraId="2242A67C" w14:textId="77777777" w:rsidTr="0099016D">
        <w:trPr>
          <w:trHeight w:val="567"/>
        </w:trPr>
        <w:tc>
          <w:tcPr>
            <w:tcW w:w="1634" w:type="dxa"/>
            <w:vAlign w:val="center"/>
          </w:tcPr>
          <w:p w14:paraId="1DEFD9D6" w14:textId="77777777" w:rsidR="001B02A9" w:rsidRPr="00DD3533" w:rsidRDefault="001B02A9" w:rsidP="0099016D">
            <w:pPr>
              <w:pStyle w:val="afd"/>
            </w:pPr>
            <w:r w:rsidRPr="00DD3533">
              <w:rPr>
                <w:rFonts w:hint="eastAsia"/>
                <w:lang w:val="zh-Hant"/>
              </w:rPr>
              <w:t>義大利</w:t>
            </w:r>
          </w:p>
        </w:tc>
        <w:tc>
          <w:tcPr>
            <w:tcW w:w="1281" w:type="dxa"/>
            <w:vAlign w:val="center"/>
          </w:tcPr>
          <w:p w14:paraId="1584A2C3" w14:textId="77777777" w:rsidR="001B02A9" w:rsidRPr="00DD3533" w:rsidRDefault="001B02A9" w:rsidP="0099016D">
            <w:pPr>
              <w:pStyle w:val="afd"/>
              <w:rPr>
                <w:rFonts w:eastAsia="Times New Roman"/>
              </w:rPr>
            </w:pPr>
            <w:r w:rsidRPr="00DD3533">
              <w:rPr>
                <w:lang w:val="zh-Hant"/>
              </w:rPr>
              <w:t>03.02.1991</w:t>
            </w:r>
          </w:p>
        </w:tc>
        <w:tc>
          <w:tcPr>
            <w:tcW w:w="2552" w:type="dxa"/>
            <w:vAlign w:val="center"/>
          </w:tcPr>
          <w:p w14:paraId="1C64D946" w14:textId="77777777" w:rsidR="001B02A9" w:rsidRPr="00DD3533" w:rsidRDefault="001B02A9" w:rsidP="0099016D">
            <w:pPr>
              <w:pStyle w:val="afd"/>
              <w:rPr>
                <w:rFonts w:eastAsia="Times New Roman"/>
              </w:rPr>
            </w:pPr>
            <w:r w:rsidRPr="00DD3533">
              <w:rPr>
                <w:lang w:val="zh-Hant"/>
              </w:rPr>
              <w:t>91-213 du 20/07/1991</w:t>
            </w:r>
          </w:p>
        </w:tc>
        <w:tc>
          <w:tcPr>
            <w:tcW w:w="1668" w:type="dxa"/>
            <w:vAlign w:val="center"/>
          </w:tcPr>
          <w:p w14:paraId="63F02260" w14:textId="77777777" w:rsidR="001B02A9" w:rsidRPr="00DD3533" w:rsidRDefault="001B02A9" w:rsidP="0099016D">
            <w:pPr>
              <w:pStyle w:val="afd"/>
              <w:rPr>
                <w:rFonts w:eastAsia="Times New Roman"/>
              </w:rPr>
            </w:pPr>
            <w:r w:rsidRPr="00DD3533">
              <w:rPr>
                <w:lang w:val="zh-Hant"/>
              </w:rPr>
              <w:t>91-213 du 20/07/1991</w:t>
            </w:r>
          </w:p>
        </w:tc>
        <w:tc>
          <w:tcPr>
            <w:tcW w:w="1638" w:type="dxa"/>
            <w:vAlign w:val="center"/>
          </w:tcPr>
          <w:p w14:paraId="0E63B5D0" w14:textId="77777777" w:rsidR="001B02A9" w:rsidRPr="00DD3533" w:rsidRDefault="001B02A9" w:rsidP="0099016D">
            <w:pPr>
              <w:pStyle w:val="afd"/>
              <w:rPr>
                <w:rFonts w:eastAsia="Times New Roman"/>
              </w:rPr>
            </w:pPr>
            <w:r w:rsidRPr="00DD3533">
              <w:rPr>
                <w:rFonts w:hint="eastAsia"/>
                <w:lang w:val="zh-Hant"/>
              </w:rPr>
              <w:t>生效</w:t>
            </w:r>
          </w:p>
        </w:tc>
      </w:tr>
      <w:tr w:rsidR="001B02A9" w:rsidRPr="00DD3533" w14:paraId="1FD3A6B6" w14:textId="77777777" w:rsidTr="0099016D">
        <w:trPr>
          <w:trHeight w:val="567"/>
        </w:trPr>
        <w:tc>
          <w:tcPr>
            <w:tcW w:w="1634" w:type="dxa"/>
            <w:vAlign w:val="center"/>
          </w:tcPr>
          <w:p w14:paraId="71F9A62E" w14:textId="77777777" w:rsidR="001B02A9" w:rsidRPr="00DD3533" w:rsidRDefault="001B02A9" w:rsidP="0099016D">
            <w:pPr>
              <w:pStyle w:val="afd"/>
            </w:pPr>
            <w:r w:rsidRPr="00DD3533">
              <w:rPr>
                <w:rFonts w:hint="eastAsia"/>
                <w:lang w:val="zh-Hant"/>
              </w:rPr>
              <w:t>羅馬尼亞</w:t>
            </w:r>
          </w:p>
        </w:tc>
        <w:tc>
          <w:tcPr>
            <w:tcW w:w="1281" w:type="dxa"/>
            <w:vAlign w:val="center"/>
          </w:tcPr>
          <w:p w14:paraId="11692953" w14:textId="77777777" w:rsidR="001B02A9" w:rsidRPr="00DD3533" w:rsidRDefault="001B02A9" w:rsidP="0099016D">
            <w:pPr>
              <w:pStyle w:val="afd"/>
              <w:rPr>
                <w:rFonts w:eastAsia="Times New Roman"/>
              </w:rPr>
            </w:pPr>
            <w:r w:rsidRPr="00DD3533">
              <w:rPr>
                <w:lang w:val="zh-Hant"/>
              </w:rPr>
              <w:t>28.08.1994</w:t>
            </w:r>
          </w:p>
        </w:tc>
        <w:tc>
          <w:tcPr>
            <w:tcW w:w="2552" w:type="dxa"/>
            <w:vAlign w:val="center"/>
          </w:tcPr>
          <w:p w14:paraId="0A631D50" w14:textId="77777777" w:rsidR="001B02A9" w:rsidRPr="00DD3533" w:rsidRDefault="001B02A9" w:rsidP="0099016D">
            <w:pPr>
              <w:pStyle w:val="afd"/>
              <w:rPr>
                <w:rFonts w:eastAsia="Times New Roman"/>
              </w:rPr>
            </w:pPr>
            <w:r w:rsidRPr="00DD3533">
              <w:rPr>
                <w:lang w:val="zh-Hant"/>
              </w:rPr>
              <w:t>95-186 du 15/07/1995</w:t>
            </w:r>
          </w:p>
        </w:tc>
        <w:tc>
          <w:tcPr>
            <w:tcW w:w="1668" w:type="dxa"/>
            <w:vAlign w:val="center"/>
          </w:tcPr>
          <w:p w14:paraId="17683678" w14:textId="77777777" w:rsidR="001B02A9" w:rsidRPr="00DD3533" w:rsidRDefault="001B02A9" w:rsidP="0099016D">
            <w:pPr>
              <w:pStyle w:val="afd"/>
              <w:rPr>
                <w:rFonts w:eastAsia="Times New Roman"/>
              </w:rPr>
            </w:pPr>
            <w:r w:rsidRPr="00DD3533">
              <w:rPr>
                <w:lang w:val="zh-Hant"/>
              </w:rPr>
              <w:t>95-186 du 15/07/1995</w:t>
            </w:r>
          </w:p>
        </w:tc>
        <w:tc>
          <w:tcPr>
            <w:tcW w:w="1638" w:type="dxa"/>
            <w:vAlign w:val="center"/>
          </w:tcPr>
          <w:p w14:paraId="13FE5A1C" w14:textId="77777777" w:rsidR="001B02A9" w:rsidRPr="00DD3533" w:rsidRDefault="001B02A9" w:rsidP="0099016D">
            <w:pPr>
              <w:pStyle w:val="afd"/>
              <w:rPr>
                <w:rFonts w:eastAsia="Times New Roman"/>
              </w:rPr>
            </w:pPr>
            <w:r w:rsidRPr="00DD3533">
              <w:rPr>
                <w:rFonts w:hint="eastAsia"/>
                <w:lang w:val="zh-Hant"/>
              </w:rPr>
              <w:t>生效</w:t>
            </w:r>
          </w:p>
        </w:tc>
      </w:tr>
      <w:tr w:rsidR="001B02A9" w:rsidRPr="00DD3533" w14:paraId="6AAF0ECC" w14:textId="77777777" w:rsidTr="0099016D">
        <w:trPr>
          <w:trHeight w:val="567"/>
        </w:trPr>
        <w:tc>
          <w:tcPr>
            <w:tcW w:w="1634" w:type="dxa"/>
            <w:vAlign w:val="center"/>
          </w:tcPr>
          <w:p w14:paraId="15AF52FC" w14:textId="77777777" w:rsidR="001B02A9" w:rsidRPr="00DD3533" w:rsidRDefault="001B02A9" w:rsidP="0099016D">
            <w:pPr>
              <w:pStyle w:val="afd"/>
            </w:pPr>
            <w:r w:rsidRPr="00DD3533">
              <w:rPr>
                <w:rFonts w:hint="eastAsia"/>
                <w:lang w:val="zh-Hant"/>
              </w:rPr>
              <w:t>突尼西亞</w:t>
            </w:r>
          </w:p>
        </w:tc>
        <w:tc>
          <w:tcPr>
            <w:tcW w:w="1281" w:type="dxa"/>
            <w:vAlign w:val="center"/>
          </w:tcPr>
          <w:p w14:paraId="020F503D" w14:textId="77777777" w:rsidR="001B02A9" w:rsidRPr="00DD3533" w:rsidRDefault="001B02A9" w:rsidP="0099016D">
            <w:pPr>
              <w:pStyle w:val="afd"/>
            </w:pPr>
            <w:r w:rsidRPr="00DD3533">
              <w:rPr>
                <w:lang w:val="zh-Hant"/>
              </w:rPr>
              <w:t>09.02.1985</w:t>
            </w:r>
          </w:p>
        </w:tc>
        <w:tc>
          <w:tcPr>
            <w:tcW w:w="2552" w:type="dxa"/>
            <w:vAlign w:val="center"/>
          </w:tcPr>
          <w:p w14:paraId="2085DA9A" w14:textId="77777777" w:rsidR="001B02A9" w:rsidRPr="00DD3533" w:rsidRDefault="001B02A9" w:rsidP="0099016D">
            <w:pPr>
              <w:pStyle w:val="afd"/>
              <w:rPr>
                <w:rFonts w:eastAsia="Times New Roman"/>
              </w:rPr>
            </w:pPr>
            <w:r w:rsidRPr="00DD3533">
              <w:rPr>
                <w:lang w:val="zh-Hant"/>
              </w:rPr>
              <w:t>85-161 du 11/06/1985</w:t>
            </w:r>
          </w:p>
        </w:tc>
        <w:tc>
          <w:tcPr>
            <w:tcW w:w="1668" w:type="dxa"/>
            <w:vAlign w:val="center"/>
          </w:tcPr>
          <w:p w14:paraId="4A200064" w14:textId="77777777" w:rsidR="001B02A9" w:rsidRPr="00DD3533" w:rsidRDefault="001B02A9" w:rsidP="0099016D">
            <w:pPr>
              <w:pStyle w:val="afd"/>
              <w:rPr>
                <w:rFonts w:eastAsia="Times New Roman"/>
              </w:rPr>
            </w:pPr>
            <w:r w:rsidRPr="00DD3533">
              <w:rPr>
                <w:lang w:val="zh-Hant"/>
              </w:rPr>
              <w:t>1985</w:t>
            </w:r>
            <w:r w:rsidRPr="00DD3533">
              <w:rPr>
                <w:rFonts w:hint="eastAsia"/>
                <w:lang w:val="zh-Hant"/>
              </w:rPr>
              <w:t>年第</w:t>
            </w:r>
            <w:r w:rsidRPr="00DD3533">
              <w:rPr>
                <w:lang w:val="zh-Hant"/>
              </w:rPr>
              <w:t>26</w:t>
            </w:r>
            <w:r w:rsidRPr="00DD3533">
              <w:rPr>
                <w:rFonts w:hint="eastAsia"/>
                <w:lang w:val="zh-Hant"/>
              </w:rPr>
              <w:t>號</w:t>
            </w:r>
          </w:p>
        </w:tc>
        <w:tc>
          <w:tcPr>
            <w:tcW w:w="1638" w:type="dxa"/>
            <w:vAlign w:val="center"/>
          </w:tcPr>
          <w:p w14:paraId="48BBE0E2" w14:textId="77777777" w:rsidR="001B02A9" w:rsidRPr="00DD3533" w:rsidRDefault="001B02A9" w:rsidP="0099016D">
            <w:pPr>
              <w:pStyle w:val="afd"/>
              <w:rPr>
                <w:rFonts w:eastAsia="Times New Roman"/>
              </w:rPr>
            </w:pPr>
            <w:r w:rsidRPr="00DD3533">
              <w:rPr>
                <w:rFonts w:hint="eastAsia"/>
                <w:lang w:val="zh-Hant"/>
              </w:rPr>
              <w:t>生效</w:t>
            </w:r>
          </w:p>
        </w:tc>
      </w:tr>
      <w:tr w:rsidR="001B02A9" w:rsidRPr="00DD3533" w14:paraId="2EB19BF0" w14:textId="77777777" w:rsidTr="0099016D">
        <w:trPr>
          <w:trHeight w:val="567"/>
        </w:trPr>
        <w:tc>
          <w:tcPr>
            <w:tcW w:w="1634" w:type="dxa"/>
            <w:vAlign w:val="center"/>
          </w:tcPr>
          <w:p w14:paraId="58D79A00" w14:textId="77777777" w:rsidR="001B02A9" w:rsidRPr="00DD3533" w:rsidRDefault="001B02A9" w:rsidP="0099016D">
            <w:pPr>
              <w:pStyle w:val="afd"/>
            </w:pPr>
            <w:r w:rsidRPr="00DD3533">
              <w:rPr>
                <w:rFonts w:hint="eastAsia"/>
                <w:lang w:val="zh-Hant"/>
              </w:rPr>
              <w:lastRenderedPageBreak/>
              <w:t>土耳其</w:t>
            </w:r>
          </w:p>
        </w:tc>
        <w:tc>
          <w:tcPr>
            <w:tcW w:w="1281" w:type="dxa"/>
            <w:vAlign w:val="center"/>
          </w:tcPr>
          <w:p w14:paraId="623BCF6F" w14:textId="77777777" w:rsidR="001B02A9" w:rsidRPr="00DD3533" w:rsidRDefault="001B02A9" w:rsidP="0099016D">
            <w:pPr>
              <w:pStyle w:val="afd"/>
              <w:rPr>
                <w:rFonts w:eastAsia="Times New Roman"/>
              </w:rPr>
            </w:pPr>
            <w:r w:rsidRPr="00DD3533">
              <w:rPr>
                <w:lang w:val="zh-Hant"/>
              </w:rPr>
              <w:t>02.08.1994</w:t>
            </w:r>
          </w:p>
        </w:tc>
        <w:tc>
          <w:tcPr>
            <w:tcW w:w="2552" w:type="dxa"/>
            <w:vAlign w:val="center"/>
          </w:tcPr>
          <w:p w14:paraId="2B91C292" w14:textId="77777777" w:rsidR="001B02A9" w:rsidRPr="00DD3533" w:rsidRDefault="001B02A9" w:rsidP="0099016D">
            <w:pPr>
              <w:pStyle w:val="afd"/>
              <w:rPr>
                <w:rFonts w:eastAsia="Times New Roman"/>
              </w:rPr>
            </w:pPr>
            <w:r w:rsidRPr="00DD3533">
              <w:rPr>
                <w:lang w:val="zh-Hant"/>
              </w:rPr>
              <w:t>94-305 du 02/10/1994</w:t>
            </w:r>
          </w:p>
        </w:tc>
        <w:tc>
          <w:tcPr>
            <w:tcW w:w="1668" w:type="dxa"/>
            <w:vAlign w:val="center"/>
          </w:tcPr>
          <w:p w14:paraId="11E22E70" w14:textId="77777777" w:rsidR="001B02A9" w:rsidRPr="00DD3533" w:rsidRDefault="001B02A9" w:rsidP="0099016D">
            <w:pPr>
              <w:pStyle w:val="afd"/>
              <w:rPr>
                <w:rFonts w:eastAsia="Times New Roman"/>
              </w:rPr>
            </w:pPr>
            <w:r w:rsidRPr="00DD3533">
              <w:rPr>
                <w:lang w:val="zh-Hant"/>
              </w:rPr>
              <w:t>1994</w:t>
            </w:r>
            <w:r w:rsidRPr="00DD3533">
              <w:rPr>
                <w:rFonts w:hint="eastAsia"/>
                <w:lang w:val="zh-Hant"/>
              </w:rPr>
              <w:t>年</w:t>
            </w:r>
            <w:r w:rsidRPr="00DD3533">
              <w:rPr>
                <w:lang w:val="zh-Hant"/>
              </w:rPr>
              <w:t>5</w:t>
            </w:r>
            <w:r w:rsidRPr="00DD3533">
              <w:rPr>
                <w:rFonts w:hint="eastAsia"/>
                <w:lang w:val="zh-Hant"/>
              </w:rPr>
              <w:t>月</w:t>
            </w:r>
            <w:r w:rsidRPr="00DD3533">
              <w:rPr>
                <w:lang w:val="zh-Hant"/>
              </w:rPr>
              <w:t>5</w:t>
            </w:r>
            <w:r w:rsidRPr="00DD3533">
              <w:rPr>
                <w:rFonts w:hint="eastAsia"/>
                <w:lang w:val="zh-Hant"/>
              </w:rPr>
              <w:t>日</w:t>
            </w:r>
          </w:p>
        </w:tc>
        <w:tc>
          <w:tcPr>
            <w:tcW w:w="1638" w:type="dxa"/>
            <w:vAlign w:val="center"/>
          </w:tcPr>
          <w:p w14:paraId="2D1C3889" w14:textId="77777777" w:rsidR="001B02A9" w:rsidRPr="00DD3533" w:rsidRDefault="001B02A9" w:rsidP="0099016D">
            <w:pPr>
              <w:pStyle w:val="afd"/>
              <w:rPr>
                <w:rFonts w:eastAsia="Times New Roman"/>
              </w:rPr>
            </w:pPr>
            <w:bookmarkStart w:id="7" w:name="OLE_LINK12"/>
            <w:r w:rsidRPr="00DD3533">
              <w:rPr>
                <w:rFonts w:hint="eastAsia"/>
                <w:lang w:val="zh-Hant"/>
              </w:rPr>
              <w:t>生效</w:t>
            </w:r>
            <w:bookmarkEnd w:id="7"/>
          </w:p>
        </w:tc>
      </w:tr>
      <w:tr w:rsidR="001B02A9" w:rsidRPr="00DD3533" w14:paraId="7F3BFB84" w14:textId="77777777" w:rsidTr="0099016D">
        <w:trPr>
          <w:trHeight w:val="567"/>
        </w:trPr>
        <w:tc>
          <w:tcPr>
            <w:tcW w:w="1634" w:type="dxa"/>
            <w:vAlign w:val="center"/>
          </w:tcPr>
          <w:p w14:paraId="6EB81A8E" w14:textId="77777777" w:rsidR="001B02A9" w:rsidRPr="00DD3533" w:rsidRDefault="001B02A9" w:rsidP="0099016D">
            <w:pPr>
              <w:pStyle w:val="afd"/>
            </w:pPr>
            <w:r w:rsidRPr="00DD3533">
              <w:rPr>
                <w:rFonts w:hint="eastAsia"/>
                <w:lang w:val="zh-Hant"/>
              </w:rPr>
              <w:t>利比亞</w:t>
            </w:r>
          </w:p>
        </w:tc>
        <w:tc>
          <w:tcPr>
            <w:tcW w:w="1281" w:type="dxa"/>
            <w:vAlign w:val="center"/>
          </w:tcPr>
          <w:p w14:paraId="27DFA7A8" w14:textId="77777777" w:rsidR="001B02A9" w:rsidRPr="00DD3533" w:rsidRDefault="001B02A9" w:rsidP="0099016D">
            <w:pPr>
              <w:pStyle w:val="afd"/>
              <w:rPr>
                <w:rFonts w:eastAsia="Times New Roman"/>
              </w:rPr>
            </w:pPr>
            <w:r w:rsidRPr="00DD3533">
              <w:rPr>
                <w:lang w:val="zh-Hant"/>
              </w:rPr>
              <w:t>19.06.1988</w:t>
            </w:r>
          </w:p>
        </w:tc>
        <w:tc>
          <w:tcPr>
            <w:tcW w:w="2552" w:type="dxa"/>
            <w:vAlign w:val="center"/>
          </w:tcPr>
          <w:p w14:paraId="4A2FAB6D" w14:textId="77777777" w:rsidR="001B02A9" w:rsidRPr="00DD3533" w:rsidRDefault="001B02A9" w:rsidP="0099016D">
            <w:pPr>
              <w:pStyle w:val="afd"/>
              <w:rPr>
                <w:rFonts w:eastAsia="Times New Roman"/>
              </w:rPr>
            </w:pPr>
            <w:r w:rsidRPr="00DD3533">
              <w:rPr>
                <w:lang w:val="zh-Hant"/>
              </w:rPr>
              <w:t>89-180 du 26/09/1989</w:t>
            </w:r>
          </w:p>
        </w:tc>
        <w:tc>
          <w:tcPr>
            <w:tcW w:w="1668" w:type="dxa"/>
            <w:vAlign w:val="center"/>
          </w:tcPr>
          <w:p w14:paraId="21D054CF" w14:textId="77777777" w:rsidR="001B02A9" w:rsidRPr="00DD3533" w:rsidRDefault="001B02A9" w:rsidP="0099016D">
            <w:pPr>
              <w:pStyle w:val="afd"/>
              <w:rPr>
                <w:rFonts w:eastAsia="Times New Roman"/>
              </w:rPr>
            </w:pPr>
            <w:r w:rsidRPr="00DD3533">
              <w:rPr>
                <w:lang w:val="zh-Hant"/>
              </w:rPr>
              <w:t>1990</w:t>
            </w:r>
            <w:r w:rsidRPr="00DD3533">
              <w:rPr>
                <w:rFonts w:hint="eastAsia"/>
                <w:lang w:val="zh-Hant"/>
              </w:rPr>
              <w:t>年</w:t>
            </w:r>
            <w:r w:rsidRPr="00DD3533">
              <w:rPr>
                <w:lang w:val="zh-Hant"/>
              </w:rPr>
              <w:t>41</w:t>
            </w:r>
            <w:r w:rsidRPr="00DD3533">
              <w:rPr>
                <w:rFonts w:hint="eastAsia"/>
                <w:lang w:val="zh-Hant"/>
              </w:rPr>
              <w:t>號</w:t>
            </w:r>
          </w:p>
        </w:tc>
        <w:tc>
          <w:tcPr>
            <w:tcW w:w="1638" w:type="dxa"/>
            <w:vAlign w:val="center"/>
          </w:tcPr>
          <w:p w14:paraId="5052455E" w14:textId="77777777" w:rsidR="001B02A9" w:rsidRPr="00DD3533" w:rsidRDefault="001B02A9" w:rsidP="0099016D">
            <w:pPr>
              <w:pStyle w:val="afd"/>
              <w:rPr>
                <w:rFonts w:eastAsia="Times New Roman"/>
              </w:rPr>
            </w:pPr>
            <w:r w:rsidRPr="00DD3533">
              <w:rPr>
                <w:rFonts w:hint="eastAsia"/>
                <w:lang w:val="zh-Hant"/>
              </w:rPr>
              <w:t>生效</w:t>
            </w:r>
          </w:p>
        </w:tc>
      </w:tr>
      <w:tr w:rsidR="001B02A9" w:rsidRPr="00DD3533" w14:paraId="66A69CEA" w14:textId="77777777" w:rsidTr="0099016D">
        <w:trPr>
          <w:trHeight w:val="567"/>
        </w:trPr>
        <w:tc>
          <w:tcPr>
            <w:tcW w:w="1634" w:type="dxa"/>
            <w:vAlign w:val="center"/>
          </w:tcPr>
          <w:p w14:paraId="3B2CE506" w14:textId="77777777" w:rsidR="001B02A9" w:rsidRPr="00DD3533" w:rsidRDefault="001B02A9" w:rsidP="0099016D">
            <w:pPr>
              <w:pStyle w:val="afd"/>
            </w:pPr>
            <w:r w:rsidRPr="00DD3533">
              <w:rPr>
                <w:rFonts w:hint="eastAsia"/>
                <w:lang w:val="zh-Hant"/>
              </w:rPr>
              <w:t>摩洛哥</w:t>
            </w:r>
          </w:p>
        </w:tc>
        <w:tc>
          <w:tcPr>
            <w:tcW w:w="1281" w:type="dxa"/>
            <w:vAlign w:val="center"/>
          </w:tcPr>
          <w:p w14:paraId="445AEA93" w14:textId="77777777" w:rsidR="001B02A9" w:rsidRPr="00DD3533" w:rsidRDefault="001B02A9" w:rsidP="0099016D">
            <w:pPr>
              <w:pStyle w:val="afd"/>
              <w:rPr>
                <w:rFonts w:eastAsia="Times New Roman"/>
              </w:rPr>
            </w:pPr>
            <w:r w:rsidRPr="00DD3533">
              <w:rPr>
                <w:lang w:val="zh-Hant"/>
              </w:rPr>
              <w:t>25.01.1990</w:t>
            </w:r>
          </w:p>
        </w:tc>
        <w:tc>
          <w:tcPr>
            <w:tcW w:w="2552" w:type="dxa"/>
            <w:vAlign w:val="center"/>
          </w:tcPr>
          <w:p w14:paraId="6EE5E99C" w14:textId="77777777" w:rsidR="001B02A9" w:rsidRPr="00DD3533" w:rsidRDefault="001B02A9" w:rsidP="0099016D">
            <w:pPr>
              <w:pStyle w:val="afd"/>
              <w:rPr>
                <w:rFonts w:eastAsia="Times New Roman"/>
              </w:rPr>
            </w:pPr>
            <w:r w:rsidRPr="00DD3533">
              <w:rPr>
                <w:lang w:val="zh-Hant"/>
              </w:rPr>
              <w:t>90-299 du 13/10/1990</w:t>
            </w:r>
          </w:p>
        </w:tc>
        <w:tc>
          <w:tcPr>
            <w:tcW w:w="1668" w:type="dxa"/>
            <w:vAlign w:val="center"/>
          </w:tcPr>
          <w:p w14:paraId="053FE835" w14:textId="77777777" w:rsidR="001B02A9" w:rsidRPr="00DD3533" w:rsidRDefault="001B02A9" w:rsidP="0099016D">
            <w:pPr>
              <w:pStyle w:val="afd"/>
              <w:rPr>
                <w:rFonts w:eastAsia="Times New Roman"/>
              </w:rPr>
            </w:pPr>
            <w:r w:rsidRPr="00DD3533">
              <w:rPr>
                <w:lang w:val="zh-Hant"/>
              </w:rPr>
              <w:t>1990</w:t>
            </w:r>
            <w:r w:rsidRPr="00DD3533">
              <w:rPr>
                <w:rFonts w:hint="eastAsia"/>
                <w:lang w:val="zh-Hant"/>
              </w:rPr>
              <w:t>年</w:t>
            </w:r>
            <w:r w:rsidRPr="00DD3533">
              <w:rPr>
                <w:lang w:val="zh-Hant"/>
              </w:rPr>
              <w:t>44</w:t>
            </w:r>
            <w:r w:rsidRPr="00DD3533">
              <w:rPr>
                <w:rFonts w:hint="eastAsia"/>
                <w:lang w:val="zh-Hant"/>
              </w:rPr>
              <w:t>號</w:t>
            </w:r>
          </w:p>
        </w:tc>
        <w:tc>
          <w:tcPr>
            <w:tcW w:w="1638" w:type="dxa"/>
            <w:vAlign w:val="center"/>
          </w:tcPr>
          <w:p w14:paraId="7FBBE755" w14:textId="77777777" w:rsidR="001B02A9" w:rsidRPr="00DD3533" w:rsidRDefault="001B02A9" w:rsidP="0099016D">
            <w:pPr>
              <w:pStyle w:val="afd"/>
              <w:rPr>
                <w:rFonts w:eastAsia="Times New Roman"/>
              </w:rPr>
            </w:pPr>
            <w:r w:rsidRPr="00DD3533">
              <w:rPr>
                <w:rFonts w:hint="eastAsia"/>
                <w:lang w:val="zh-Hant"/>
              </w:rPr>
              <w:t>生效</w:t>
            </w:r>
          </w:p>
        </w:tc>
      </w:tr>
      <w:tr w:rsidR="001B02A9" w:rsidRPr="00DD3533" w14:paraId="174C3C99" w14:textId="77777777" w:rsidTr="0099016D">
        <w:trPr>
          <w:trHeight w:val="567"/>
        </w:trPr>
        <w:tc>
          <w:tcPr>
            <w:tcW w:w="1634" w:type="dxa"/>
            <w:vAlign w:val="center"/>
          </w:tcPr>
          <w:p w14:paraId="20DEB2B9" w14:textId="77777777" w:rsidR="001B02A9" w:rsidRPr="00DD3533" w:rsidRDefault="001B02A9" w:rsidP="0099016D">
            <w:pPr>
              <w:pStyle w:val="afd"/>
            </w:pPr>
            <w:proofErr w:type="gramStart"/>
            <w:r w:rsidRPr="00DD3533">
              <w:rPr>
                <w:rFonts w:hint="eastAsia"/>
                <w:lang w:val="zh-Hant"/>
              </w:rPr>
              <w:t>斷續器</w:t>
            </w:r>
            <w:proofErr w:type="gramEnd"/>
          </w:p>
        </w:tc>
        <w:tc>
          <w:tcPr>
            <w:tcW w:w="1281" w:type="dxa"/>
            <w:vAlign w:val="center"/>
          </w:tcPr>
          <w:p w14:paraId="1A7B2466" w14:textId="77777777" w:rsidR="001B02A9" w:rsidRPr="00DD3533" w:rsidRDefault="001B02A9" w:rsidP="0099016D">
            <w:pPr>
              <w:pStyle w:val="afd"/>
              <w:rPr>
                <w:rFonts w:eastAsia="Times New Roman"/>
              </w:rPr>
            </w:pPr>
            <w:r w:rsidRPr="00DD3533">
              <w:rPr>
                <w:lang w:val="zh-Hant"/>
              </w:rPr>
              <w:t>23.07.1990</w:t>
            </w:r>
          </w:p>
        </w:tc>
        <w:tc>
          <w:tcPr>
            <w:tcW w:w="2552" w:type="dxa"/>
            <w:vAlign w:val="center"/>
          </w:tcPr>
          <w:p w14:paraId="01301195" w14:textId="77777777" w:rsidR="001B02A9" w:rsidRPr="00DD3533" w:rsidRDefault="001B02A9" w:rsidP="0099016D">
            <w:pPr>
              <w:pStyle w:val="afd"/>
              <w:rPr>
                <w:rFonts w:eastAsia="Times New Roman"/>
              </w:rPr>
            </w:pPr>
            <w:r w:rsidRPr="00DD3533">
              <w:rPr>
                <w:lang w:val="zh-Hant"/>
              </w:rPr>
              <w:t>90-424 du 22/12/1990</w:t>
            </w:r>
          </w:p>
        </w:tc>
        <w:tc>
          <w:tcPr>
            <w:tcW w:w="1668" w:type="dxa"/>
            <w:vAlign w:val="center"/>
          </w:tcPr>
          <w:p w14:paraId="2C1F4145" w14:textId="77777777" w:rsidR="001B02A9" w:rsidRPr="00DD3533" w:rsidRDefault="001B02A9" w:rsidP="0099016D">
            <w:pPr>
              <w:pStyle w:val="afd"/>
              <w:rPr>
                <w:rFonts w:eastAsia="Times New Roman"/>
              </w:rPr>
            </w:pPr>
            <w:r w:rsidRPr="00DD3533">
              <w:rPr>
                <w:lang w:val="zh-Hant"/>
              </w:rPr>
              <w:t>1991</w:t>
            </w:r>
            <w:r w:rsidRPr="00DD3533">
              <w:rPr>
                <w:rFonts w:hint="eastAsia"/>
                <w:lang w:val="zh-Hant"/>
              </w:rPr>
              <w:t>年</w:t>
            </w:r>
            <w:r w:rsidRPr="00DD3533">
              <w:rPr>
                <w:lang w:val="zh-Hant"/>
              </w:rPr>
              <w:t>6</w:t>
            </w:r>
            <w:r w:rsidRPr="00DD3533">
              <w:rPr>
                <w:rFonts w:hint="eastAsia"/>
                <w:lang w:val="zh-Hant"/>
              </w:rPr>
              <w:t>月</w:t>
            </w:r>
            <w:r w:rsidRPr="00DD3533">
              <w:rPr>
                <w:lang w:val="zh-Hant"/>
              </w:rPr>
              <w:t>6</w:t>
            </w:r>
            <w:r w:rsidRPr="00DD3533">
              <w:rPr>
                <w:rFonts w:hint="eastAsia"/>
                <w:lang w:val="zh-Hant"/>
              </w:rPr>
              <w:t>日</w:t>
            </w:r>
          </w:p>
        </w:tc>
        <w:tc>
          <w:tcPr>
            <w:tcW w:w="1638" w:type="dxa"/>
            <w:vAlign w:val="center"/>
          </w:tcPr>
          <w:p w14:paraId="4617BA20" w14:textId="77777777" w:rsidR="001B02A9" w:rsidRPr="00DD3533" w:rsidRDefault="001B02A9" w:rsidP="0099016D">
            <w:pPr>
              <w:pStyle w:val="afd"/>
              <w:rPr>
                <w:rFonts w:eastAsia="Times New Roman"/>
              </w:rPr>
            </w:pPr>
            <w:r w:rsidRPr="00DD3533">
              <w:rPr>
                <w:rFonts w:hint="eastAsia"/>
                <w:lang w:val="zh-Hant"/>
              </w:rPr>
              <w:t>取代雙邊公約</w:t>
            </w:r>
          </w:p>
        </w:tc>
      </w:tr>
      <w:tr w:rsidR="001B02A9" w:rsidRPr="00DD3533" w14:paraId="4F026BFE" w14:textId="77777777" w:rsidTr="0099016D">
        <w:trPr>
          <w:trHeight w:val="567"/>
        </w:trPr>
        <w:tc>
          <w:tcPr>
            <w:tcW w:w="1634" w:type="dxa"/>
            <w:vAlign w:val="center"/>
          </w:tcPr>
          <w:p w14:paraId="62BD8901" w14:textId="77777777" w:rsidR="001B02A9" w:rsidRPr="00DD3533" w:rsidRDefault="001B02A9" w:rsidP="0099016D">
            <w:pPr>
              <w:pStyle w:val="afd"/>
            </w:pPr>
            <w:r w:rsidRPr="00DD3533">
              <w:rPr>
                <w:rFonts w:hint="eastAsia"/>
                <w:lang w:val="zh-Hant"/>
              </w:rPr>
              <w:t>約旦</w:t>
            </w:r>
          </w:p>
        </w:tc>
        <w:tc>
          <w:tcPr>
            <w:tcW w:w="1281" w:type="dxa"/>
            <w:vAlign w:val="center"/>
          </w:tcPr>
          <w:p w14:paraId="1C3DD9E3" w14:textId="77777777" w:rsidR="001B02A9" w:rsidRPr="00DD3533" w:rsidRDefault="001B02A9" w:rsidP="0099016D">
            <w:pPr>
              <w:pStyle w:val="afd"/>
              <w:rPr>
                <w:rFonts w:eastAsia="Times New Roman"/>
              </w:rPr>
            </w:pPr>
            <w:r w:rsidRPr="00DD3533">
              <w:rPr>
                <w:lang w:val="zh-Hant"/>
              </w:rPr>
              <w:t>16.09.1997</w:t>
            </w:r>
          </w:p>
        </w:tc>
        <w:tc>
          <w:tcPr>
            <w:tcW w:w="2552" w:type="dxa"/>
            <w:vAlign w:val="center"/>
          </w:tcPr>
          <w:p w14:paraId="0BDC89DF" w14:textId="77777777" w:rsidR="001B02A9" w:rsidRPr="00DD3533" w:rsidRDefault="001B02A9" w:rsidP="0099016D">
            <w:pPr>
              <w:pStyle w:val="afd"/>
              <w:rPr>
                <w:rFonts w:eastAsia="Times New Roman"/>
              </w:rPr>
            </w:pPr>
          </w:p>
        </w:tc>
        <w:tc>
          <w:tcPr>
            <w:tcW w:w="1668" w:type="dxa"/>
            <w:vAlign w:val="center"/>
          </w:tcPr>
          <w:p w14:paraId="26A1F087" w14:textId="77777777" w:rsidR="001B02A9" w:rsidRPr="00DD3533" w:rsidRDefault="001B02A9" w:rsidP="0099016D">
            <w:pPr>
              <w:pStyle w:val="afd"/>
              <w:rPr>
                <w:rFonts w:eastAsia="Times New Roman"/>
              </w:rPr>
            </w:pPr>
          </w:p>
        </w:tc>
        <w:tc>
          <w:tcPr>
            <w:tcW w:w="1638" w:type="dxa"/>
            <w:vAlign w:val="center"/>
          </w:tcPr>
          <w:p w14:paraId="2D952D95" w14:textId="77777777" w:rsidR="001B02A9" w:rsidRPr="00DD3533" w:rsidRDefault="001B02A9" w:rsidP="0099016D">
            <w:pPr>
              <w:pStyle w:val="afd"/>
              <w:rPr>
                <w:rFonts w:eastAsia="Times New Roman"/>
              </w:rPr>
            </w:pPr>
          </w:p>
        </w:tc>
      </w:tr>
      <w:tr w:rsidR="001B02A9" w:rsidRPr="00DD3533" w14:paraId="1A657F03" w14:textId="77777777" w:rsidTr="0099016D">
        <w:trPr>
          <w:trHeight w:val="567"/>
        </w:trPr>
        <w:tc>
          <w:tcPr>
            <w:tcW w:w="1634" w:type="dxa"/>
            <w:vAlign w:val="center"/>
          </w:tcPr>
          <w:p w14:paraId="2AF5D853" w14:textId="77777777" w:rsidR="001B02A9" w:rsidRPr="00DD3533" w:rsidRDefault="001B02A9" w:rsidP="0099016D">
            <w:pPr>
              <w:pStyle w:val="afd"/>
            </w:pPr>
            <w:r w:rsidRPr="00DD3533">
              <w:rPr>
                <w:rFonts w:hint="eastAsia"/>
                <w:lang w:val="zh-Hant"/>
              </w:rPr>
              <w:t>黎巴嫩</w:t>
            </w:r>
          </w:p>
        </w:tc>
        <w:tc>
          <w:tcPr>
            <w:tcW w:w="1281" w:type="dxa"/>
            <w:vAlign w:val="center"/>
          </w:tcPr>
          <w:p w14:paraId="3478B4F4" w14:textId="77777777" w:rsidR="001B02A9" w:rsidRPr="00DD3533" w:rsidRDefault="001B02A9" w:rsidP="0099016D">
            <w:pPr>
              <w:pStyle w:val="afd"/>
              <w:rPr>
                <w:rFonts w:eastAsia="Times New Roman"/>
              </w:rPr>
            </w:pPr>
            <w:r w:rsidRPr="00DD3533">
              <w:rPr>
                <w:lang w:val="zh-Hant"/>
              </w:rPr>
              <w:t>26.03.2002</w:t>
            </w:r>
          </w:p>
        </w:tc>
        <w:tc>
          <w:tcPr>
            <w:tcW w:w="2552" w:type="dxa"/>
            <w:vAlign w:val="center"/>
          </w:tcPr>
          <w:p w14:paraId="15C2D573" w14:textId="77777777" w:rsidR="001B02A9" w:rsidRPr="00DD3533" w:rsidRDefault="001B02A9" w:rsidP="0099016D">
            <w:pPr>
              <w:pStyle w:val="afd"/>
              <w:rPr>
                <w:rFonts w:eastAsia="Times New Roman"/>
              </w:rPr>
            </w:pPr>
          </w:p>
        </w:tc>
        <w:tc>
          <w:tcPr>
            <w:tcW w:w="1668" w:type="dxa"/>
            <w:vAlign w:val="center"/>
          </w:tcPr>
          <w:p w14:paraId="6E836A53" w14:textId="77777777" w:rsidR="001B02A9" w:rsidRPr="00DD3533" w:rsidRDefault="001B02A9" w:rsidP="0099016D">
            <w:pPr>
              <w:pStyle w:val="afd"/>
              <w:rPr>
                <w:rFonts w:eastAsia="Times New Roman"/>
              </w:rPr>
            </w:pPr>
          </w:p>
        </w:tc>
        <w:tc>
          <w:tcPr>
            <w:tcW w:w="1638" w:type="dxa"/>
            <w:vAlign w:val="center"/>
          </w:tcPr>
          <w:p w14:paraId="4292F248" w14:textId="77777777" w:rsidR="001B02A9" w:rsidRPr="00DD3533" w:rsidRDefault="001B02A9" w:rsidP="0099016D">
            <w:pPr>
              <w:pStyle w:val="afd"/>
              <w:rPr>
                <w:rFonts w:eastAsia="Times New Roman"/>
              </w:rPr>
            </w:pPr>
          </w:p>
        </w:tc>
      </w:tr>
      <w:tr w:rsidR="001B02A9" w:rsidRPr="00DD3533" w14:paraId="1461F743" w14:textId="77777777" w:rsidTr="0099016D">
        <w:trPr>
          <w:trHeight w:val="567"/>
        </w:trPr>
        <w:tc>
          <w:tcPr>
            <w:tcW w:w="1634" w:type="dxa"/>
            <w:vAlign w:val="center"/>
          </w:tcPr>
          <w:p w14:paraId="42C65B2D" w14:textId="77777777" w:rsidR="001B02A9" w:rsidRPr="00DD3533" w:rsidRDefault="001B02A9" w:rsidP="0099016D">
            <w:pPr>
              <w:pStyle w:val="afd"/>
            </w:pPr>
            <w:r w:rsidRPr="00DD3533">
              <w:rPr>
                <w:rFonts w:hint="eastAsia"/>
                <w:lang w:val="zh-Hant"/>
              </w:rPr>
              <w:t>馬里</w:t>
            </w:r>
          </w:p>
        </w:tc>
        <w:tc>
          <w:tcPr>
            <w:tcW w:w="1281" w:type="dxa"/>
            <w:vAlign w:val="center"/>
          </w:tcPr>
          <w:p w14:paraId="4EA492F5" w14:textId="77777777" w:rsidR="001B02A9" w:rsidRPr="00DD3533" w:rsidRDefault="001B02A9" w:rsidP="0099016D">
            <w:pPr>
              <w:pStyle w:val="afd"/>
              <w:rPr>
                <w:rFonts w:eastAsia="Times New Roman"/>
              </w:rPr>
            </w:pPr>
            <w:r w:rsidRPr="00DD3533">
              <w:rPr>
                <w:lang w:val="zh-Hant"/>
              </w:rPr>
              <w:t>31.01.1999</w:t>
            </w:r>
          </w:p>
        </w:tc>
        <w:tc>
          <w:tcPr>
            <w:tcW w:w="2552" w:type="dxa"/>
            <w:vAlign w:val="center"/>
          </w:tcPr>
          <w:p w14:paraId="1AA69108" w14:textId="77777777" w:rsidR="001B02A9" w:rsidRPr="00DD3533" w:rsidRDefault="001B02A9" w:rsidP="0099016D">
            <w:pPr>
              <w:pStyle w:val="afd"/>
              <w:rPr>
                <w:rFonts w:eastAsia="Times New Roman"/>
              </w:rPr>
            </w:pPr>
          </w:p>
        </w:tc>
        <w:tc>
          <w:tcPr>
            <w:tcW w:w="1668" w:type="dxa"/>
            <w:vAlign w:val="center"/>
          </w:tcPr>
          <w:p w14:paraId="03169316" w14:textId="77777777" w:rsidR="001B02A9" w:rsidRPr="00DD3533" w:rsidRDefault="001B02A9" w:rsidP="0099016D">
            <w:pPr>
              <w:pStyle w:val="afd"/>
              <w:rPr>
                <w:rFonts w:eastAsia="Times New Roman"/>
              </w:rPr>
            </w:pPr>
          </w:p>
        </w:tc>
        <w:tc>
          <w:tcPr>
            <w:tcW w:w="1638" w:type="dxa"/>
            <w:vAlign w:val="center"/>
          </w:tcPr>
          <w:p w14:paraId="141568CB" w14:textId="77777777" w:rsidR="001B02A9" w:rsidRPr="00DD3533" w:rsidRDefault="001B02A9" w:rsidP="0099016D">
            <w:pPr>
              <w:pStyle w:val="afd"/>
              <w:rPr>
                <w:rFonts w:eastAsia="Times New Roman"/>
              </w:rPr>
            </w:pPr>
          </w:p>
        </w:tc>
      </w:tr>
      <w:tr w:rsidR="001B02A9" w:rsidRPr="00DD3533" w14:paraId="662213E8" w14:textId="77777777" w:rsidTr="0099016D">
        <w:trPr>
          <w:trHeight w:val="567"/>
        </w:trPr>
        <w:tc>
          <w:tcPr>
            <w:tcW w:w="1634" w:type="dxa"/>
            <w:vAlign w:val="center"/>
          </w:tcPr>
          <w:p w14:paraId="0D5782B6" w14:textId="77777777" w:rsidR="001B02A9" w:rsidRPr="00DD3533" w:rsidRDefault="001B02A9" w:rsidP="0099016D">
            <w:pPr>
              <w:pStyle w:val="afd"/>
            </w:pPr>
            <w:r w:rsidRPr="00DD3533">
              <w:rPr>
                <w:rFonts w:hint="eastAsia"/>
                <w:lang w:val="zh-Hant"/>
              </w:rPr>
              <w:t>尼日爾</w:t>
            </w:r>
          </w:p>
        </w:tc>
        <w:tc>
          <w:tcPr>
            <w:tcW w:w="1281" w:type="dxa"/>
            <w:vAlign w:val="center"/>
          </w:tcPr>
          <w:p w14:paraId="713E2A86" w14:textId="77777777" w:rsidR="001B02A9" w:rsidRPr="00DD3533" w:rsidRDefault="001B02A9" w:rsidP="0099016D">
            <w:pPr>
              <w:pStyle w:val="afd"/>
              <w:rPr>
                <w:rFonts w:eastAsia="Times New Roman"/>
              </w:rPr>
            </w:pPr>
            <w:r w:rsidRPr="00DD3533">
              <w:rPr>
                <w:lang w:val="zh-Hant"/>
              </w:rPr>
              <w:t>26.05.1998</w:t>
            </w:r>
          </w:p>
        </w:tc>
        <w:tc>
          <w:tcPr>
            <w:tcW w:w="2552" w:type="dxa"/>
            <w:vAlign w:val="center"/>
          </w:tcPr>
          <w:p w14:paraId="78F24F89" w14:textId="77777777" w:rsidR="001B02A9" w:rsidRPr="00DD3533" w:rsidRDefault="001B02A9" w:rsidP="0099016D">
            <w:pPr>
              <w:pStyle w:val="afd"/>
              <w:rPr>
                <w:rFonts w:eastAsia="Times New Roman"/>
              </w:rPr>
            </w:pPr>
          </w:p>
        </w:tc>
        <w:tc>
          <w:tcPr>
            <w:tcW w:w="1668" w:type="dxa"/>
            <w:vAlign w:val="center"/>
          </w:tcPr>
          <w:p w14:paraId="02E23A87" w14:textId="77777777" w:rsidR="001B02A9" w:rsidRPr="00DD3533" w:rsidRDefault="001B02A9" w:rsidP="0099016D">
            <w:pPr>
              <w:pStyle w:val="afd"/>
              <w:rPr>
                <w:rFonts w:eastAsia="Times New Roman"/>
              </w:rPr>
            </w:pPr>
          </w:p>
        </w:tc>
        <w:tc>
          <w:tcPr>
            <w:tcW w:w="1638" w:type="dxa"/>
            <w:vAlign w:val="center"/>
          </w:tcPr>
          <w:p w14:paraId="3BEBF4FB" w14:textId="77777777" w:rsidR="001B02A9" w:rsidRPr="00DD3533" w:rsidRDefault="001B02A9" w:rsidP="0099016D">
            <w:pPr>
              <w:pStyle w:val="afd"/>
              <w:rPr>
                <w:rFonts w:eastAsia="Times New Roman"/>
              </w:rPr>
            </w:pPr>
          </w:p>
        </w:tc>
      </w:tr>
      <w:tr w:rsidR="001B02A9" w:rsidRPr="00DD3533" w14:paraId="5329796F" w14:textId="77777777" w:rsidTr="0099016D">
        <w:trPr>
          <w:trHeight w:val="567"/>
        </w:trPr>
        <w:tc>
          <w:tcPr>
            <w:tcW w:w="1634" w:type="dxa"/>
            <w:vAlign w:val="center"/>
          </w:tcPr>
          <w:p w14:paraId="44628A24" w14:textId="77777777" w:rsidR="001B02A9" w:rsidRPr="00DD3533" w:rsidRDefault="001B02A9" w:rsidP="0099016D">
            <w:pPr>
              <w:pStyle w:val="afd"/>
            </w:pPr>
            <w:r w:rsidRPr="00DD3533">
              <w:rPr>
                <w:rFonts w:hint="eastAsia"/>
                <w:lang w:val="zh-Hant"/>
              </w:rPr>
              <w:t>波蘭</w:t>
            </w:r>
          </w:p>
        </w:tc>
        <w:tc>
          <w:tcPr>
            <w:tcW w:w="1281" w:type="dxa"/>
            <w:vAlign w:val="center"/>
          </w:tcPr>
          <w:p w14:paraId="135A5F46" w14:textId="77777777" w:rsidR="001B02A9" w:rsidRPr="00DD3533" w:rsidRDefault="001B02A9" w:rsidP="0099016D">
            <w:pPr>
              <w:pStyle w:val="afd"/>
              <w:rPr>
                <w:rFonts w:eastAsia="Times New Roman"/>
              </w:rPr>
            </w:pPr>
            <w:r w:rsidRPr="00DD3533">
              <w:rPr>
                <w:lang w:val="zh-Hant"/>
              </w:rPr>
              <w:t>31.01.2000</w:t>
            </w:r>
          </w:p>
        </w:tc>
        <w:tc>
          <w:tcPr>
            <w:tcW w:w="2552" w:type="dxa"/>
            <w:vAlign w:val="center"/>
          </w:tcPr>
          <w:p w14:paraId="0D05ABE4" w14:textId="77777777" w:rsidR="001B02A9" w:rsidRPr="00DD3533" w:rsidRDefault="001B02A9" w:rsidP="0099016D">
            <w:pPr>
              <w:pStyle w:val="afd"/>
              <w:rPr>
                <w:rFonts w:eastAsia="Times New Roman"/>
              </w:rPr>
            </w:pPr>
          </w:p>
        </w:tc>
        <w:tc>
          <w:tcPr>
            <w:tcW w:w="1668" w:type="dxa"/>
            <w:vAlign w:val="center"/>
          </w:tcPr>
          <w:p w14:paraId="2DA00ACB" w14:textId="77777777" w:rsidR="001B02A9" w:rsidRPr="00DD3533" w:rsidRDefault="001B02A9" w:rsidP="0099016D">
            <w:pPr>
              <w:pStyle w:val="afd"/>
              <w:rPr>
                <w:rFonts w:eastAsia="Times New Roman"/>
              </w:rPr>
            </w:pPr>
          </w:p>
        </w:tc>
        <w:tc>
          <w:tcPr>
            <w:tcW w:w="1638" w:type="dxa"/>
            <w:vAlign w:val="center"/>
          </w:tcPr>
          <w:p w14:paraId="6FCAD3BA" w14:textId="77777777" w:rsidR="001B02A9" w:rsidRPr="00DD3533" w:rsidRDefault="001B02A9" w:rsidP="0099016D">
            <w:pPr>
              <w:pStyle w:val="afd"/>
              <w:rPr>
                <w:rFonts w:eastAsia="Times New Roman"/>
              </w:rPr>
            </w:pPr>
          </w:p>
        </w:tc>
      </w:tr>
      <w:tr w:rsidR="001B02A9" w:rsidRPr="00DD3533" w14:paraId="0938B913" w14:textId="77777777" w:rsidTr="0099016D">
        <w:trPr>
          <w:trHeight w:val="567"/>
        </w:trPr>
        <w:tc>
          <w:tcPr>
            <w:tcW w:w="1634" w:type="dxa"/>
            <w:vAlign w:val="center"/>
          </w:tcPr>
          <w:p w14:paraId="792482B1" w14:textId="77777777" w:rsidR="001B02A9" w:rsidRPr="00DD3533" w:rsidRDefault="001B02A9" w:rsidP="0099016D">
            <w:pPr>
              <w:pStyle w:val="afd"/>
            </w:pPr>
            <w:r w:rsidRPr="00DD3533">
              <w:rPr>
                <w:rFonts w:hint="eastAsia"/>
                <w:lang w:val="zh-Hant"/>
              </w:rPr>
              <w:t>葡萄牙</w:t>
            </w:r>
          </w:p>
        </w:tc>
        <w:tc>
          <w:tcPr>
            <w:tcW w:w="1281" w:type="dxa"/>
            <w:vAlign w:val="center"/>
          </w:tcPr>
          <w:p w14:paraId="08B6CBAC" w14:textId="77777777" w:rsidR="001B02A9" w:rsidRPr="00DD3533" w:rsidRDefault="001B02A9" w:rsidP="0099016D">
            <w:pPr>
              <w:pStyle w:val="afd"/>
              <w:rPr>
                <w:rFonts w:eastAsia="Times New Roman"/>
              </w:rPr>
            </w:pPr>
            <w:r w:rsidRPr="00DD3533">
              <w:rPr>
                <w:lang w:val="zh-Hant"/>
              </w:rPr>
              <w:t>10.03.1997</w:t>
            </w:r>
          </w:p>
        </w:tc>
        <w:tc>
          <w:tcPr>
            <w:tcW w:w="2552" w:type="dxa"/>
            <w:vAlign w:val="center"/>
          </w:tcPr>
          <w:p w14:paraId="67B03343" w14:textId="77777777" w:rsidR="001B02A9" w:rsidRPr="00DD3533" w:rsidRDefault="001B02A9" w:rsidP="0099016D">
            <w:pPr>
              <w:pStyle w:val="afd"/>
              <w:rPr>
                <w:rFonts w:eastAsia="Times New Roman"/>
              </w:rPr>
            </w:pPr>
            <w:r w:rsidRPr="00DD3533">
              <w:rPr>
                <w:lang w:val="zh-Hant"/>
              </w:rPr>
              <w:t>2005-105 du 31/03/2005</w:t>
            </w:r>
          </w:p>
        </w:tc>
        <w:tc>
          <w:tcPr>
            <w:tcW w:w="1668" w:type="dxa"/>
            <w:vAlign w:val="center"/>
          </w:tcPr>
          <w:p w14:paraId="6DAB90DE" w14:textId="77777777" w:rsidR="001B02A9" w:rsidRPr="00DD3533" w:rsidRDefault="001B02A9" w:rsidP="0099016D">
            <w:pPr>
              <w:pStyle w:val="afd"/>
            </w:pPr>
            <w:r w:rsidRPr="00DD3533">
              <w:rPr>
                <w:lang w:val="zh-Hant"/>
              </w:rPr>
              <w:t>2005</w:t>
            </w:r>
            <w:r w:rsidRPr="00DD3533">
              <w:rPr>
                <w:lang w:val="zh-Hant"/>
              </w:rPr>
              <w:t>年第</w:t>
            </w:r>
            <w:r w:rsidRPr="00DD3533">
              <w:rPr>
                <w:lang w:val="zh-Hant"/>
              </w:rPr>
              <w:t>24</w:t>
            </w:r>
            <w:r w:rsidRPr="00DD3533">
              <w:rPr>
                <w:lang w:val="zh-Hant"/>
              </w:rPr>
              <w:t>期</w:t>
            </w:r>
          </w:p>
        </w:tc>
        <w:tc>
          <w:tcPr>
            <w:tcW w:w="1638" w:type="dxa"/>
            <w:vAlign w:val="center"/>
          </w:tcPr>
          <w:p w14:paraId="69E17454" w14:textId="77777777" w:rsidR="001B02A9" w:rsidRPr="00DD3533" w:rsidRDefault="001B02A9" w:rsidP="0099016D">
            <w:pPr>
              <w:pStyle w:val="afd"/>
              <w:rPr>
                <w:rFonts w:eastAsia="Times New Roman"/>
              </w:rPr>
            </w:pPr>
            <w:r w:rsidRPr="00DD3533">
              <w:rPr>
                <w:rFonts w:hint="eastAsia"/>
                <w:lang w:val="zh-Hant"/>
              </w:rPr>
              <w:t>生效</w:t>
            </w:r>
          </w:p>
        </w:tc>
      </w:tr>
      <w:tr w:rsidR="001B02A9" w:rsidRPr="00DD3533" w14:paraId="7DDD6A43" w14:textId="77777777" w:rsidTr="0099016D">
        <w:trPr>
          <w:trHeight w:val="567"/>
        </w:trPr>
        <w:tc>
          <w:tcPr>
            <w:tcW w:w="1634" w:type="dxa"/>
            <w:vAlign w:val="center"/>
          </w:tcPr>
          <w:p w14:paraId="6020B95C" w14:textId="77777777" w:rsidR="0099016D" w:rsidRPr="00DD3533" w:rsidRDefault="001B02A9" w:rsidP="0099016D">
            <w:pPr>
              <w:pStyle w:val="afd"/>
              <w:rPr>
                <w:lang w:val="zh-Hant"/>
              </w:rPr>
            </w:pPr>
            <w:r w:rsidRPr="00DD3533">
              <w:rPr>
                <w:rFonts w:hint="eastAsia"/>
                <w:lang w:val="zh-Hant"/>
              </w:rPr>
              <w:t>阿曼</w:t>
            </w:r>
          </w:p>
          <w:p w14:paraId="6273E5BF" w14:textId="77777777" w:rsidR="001B02A9" w:rsidRPr="00DD3533" w:rsidRDefault="001B02A9" w:rsidP="0099016D">
            <w:pPr>
              <w:pStyle w:val="afd"/>
            </w:pPr>
            <w:r w:rsidRPr="00DD3533">
              <w:rPr>
                <w:rFonts w:hint="eastAsia"/>
                <w:lang w:val="zh-Hant"/>
              </w:rPr>
              <w:t>（蘇丹納特）</w:t>
            </w:r>
          </w:p>
        </w:tc>
        <w:tc>
          <w:tcPr>
            <w:tcW w:w="1281" w:type="dxa"/>
            <w:vAlign w:val="center"/>
          </w:tcPr>
          <w:p w14:paraId="1341BCBC" w14:textId="77777777" w:rsidR="001B02A9" w:rsidRPr="00DD3533" w:rsidRDefault="001B02A9" w:rsidP="0099016D">
            <w:pPr>
              <w:pStyle w:val="afd"/>
              <w:rPr>
                <w:rFonts w:eastAsia="Times New Roman"/>
              </w:rPr>
            </w:pPr>
            <w:r w:rsidRPr="00DD3533">
              <w:rPr>
                <w:lang w:val="zh-Hant"/>
              </w:rPr>
              <w:t>09.04.2000</w:t>
            </w:r>
          </w:p>
        </w:tc>
        <w:tc>
          <w:tcPr>
            <w:tcW w:w="2552" w:type="dxa"/>
            <w:vAlign w:val="center"/>
          </w:tcPr>
          <w:p w14:paraId="5BF244CC" w14:textId="77777777" w:rsidR="001B02A9" w:rsidRPr="00DD3533" w:rsidRDefault="001B02A9" w:rsidP="0099016D">
            <w:pPr>
              <w:pStyle w:val="afd"/>
              <w:rPr>
                <w:rFonts w:eastAsia="Times New Roman"/>
              </w:rPr>
            </w:pPr>
            <w:r w:rsidRPr="00DD3533">
              <w:rPr>
                <w:lang w:val="zh-Hant"/>
              </w:rPr>
              <w:t>2003-64 du 08/02/2003</w:t>
            </w:r>
          </w:p>
        </w:tc>
        <w:tc>
          <w:tcPr>
            <w:tcW w:w="1668" w:type="dxa"/>
            <w:vAlign w:val="center"/>
          </w:tcPr>
          <w:p w14:paraId="78463167" w14:textId="77777777" w:rsidR="001B02A9" w:rsidRPr="00DD3533" w:rsidRDefault="001B02A9" w:rsidP="0099016D">
            <w:pPr>
              <w:pStyle w:val="afd"/>
              <w:rPr>
                <w:rFonts w:eastAsia="Times New Roman"/>
              </w:rPr>
            </w:pPr>
          </w:p>
        </w:tc>
        <w:tc>
          <w:tcPr>
            <w:tcW w:w="1638" w:type="dxa"/>
            <w:vAlign w:val="center"/>
          </w:tcPr>
          <w:p w14:paraId="37E240D1" w14:textId="77777777" w:rsidR="001B02A9" w:rsidRPr="00DD3533" w:rsidRDefault="001B02A9" w:rsidP="0099016D">
            <w:pPr>
              <w:pStyle w:val="afd"/>
              <w:rPr>
                <w:rFonts w:eastAsia="Times New Roman"/>
              </w:rPr>
            </w:pPr>
            <w:r w:rsidRPr="00DD3533">
              <w:rPr>
                <w:rFonts w:hint="eastAsia"/>
                <w:lang w:val="zh-Hant"/>
              </w:rPr>
              <w:t>生效</w:t>
            </w:r>
          </w:p>
        </w:tc>
      </w:tr>
      <w:tr w:rsidR="001B02A9" w:rsidRPr="00DD3533" w14:paraId="7A787A08" w14:textId="77777777" w:rsidTr="0099016D">
        <w:trPr>
          <w:trHeight w:val="567"/>
        </w:trPr>
        <w:tc>
          <w:tcPr>
            <w:tcW w:w="1634" w:type="dxa"/>
            <w:vAlign w:val="center"/>
          </w:tcPr>
          <w:p w14:paraId="32429276" w14:textId="77777777" w:rsidR="001B02A9" w:rsidRPr="00DD3533" w:rsidRDefault="001B02A9" w:rsidP="0099016D">
            <w:pPr>
              <w:pStyle w:val="afd"/>
            </w:pPr>
            <w:r w:rsidRPr="00DD3533">
              <w:rPr>
                <w:rFonts w:hint="eastAsia"/>
                <w:lang w:val="zh-Hant"/>
              </w:rPr>
              <w:t>卡達</w:t>
            </w:r>
          </w:p>
        </w:tc>
        <w:tc>
          <w:tcPr>
            <w:tcW w:w="1281" w:type="dxa"/>
            <w:vAlign w:val="center"/>
          </w:tcPr>
          <w:p w14:paraId="3EF9981A" w14:textId="77777777" w:rsidR="001B02A9" w:rsidRPr="00DD3533" w:rsidRDefault="001B02A9" w:rsidP="0099016D">
            <w:pPr>
              <w:pStyle w:val="afd"/>
              <w:rPr>
                <w:rFonts w:eastAsia="Times New Roman"/>
              </w:rPr>
            </w:pPr>
            <w:r w:rsidRPr="00DD3533">
              <w:rPr>
                <w:lang w:val="zh-Hant"/>
              </w:rPr>
              <w:t>05.08.1998</w:t>
            </w:r>
          </w:p>
        </w:tc>
        <w:tc>
          <w:tcPr>
            <w:tcW w:w="2552" w:type="dxa"/>
            <w:vAlign w:val="center"/>
          </w:tcPr>
          <w:p w14:paraId="084CF21E" w14:textId="77777777" w:rsidR="001B02A9" w:rsidRPr="00DD3533" w:rsidRDefault="001B02A9" w:rsidP="0099016D">
            <w:pPr>
              <w:pStyle w:val="afd"/>
              <w:rPr>
                <w:rFonts w:eastAsia="Times New Roman"/>
              </w:rPr>
            </w:pPr>
          </w:p>
        </w:tc>
        <w:tc>
          <w:tcPr>
            <w:tcW w:w="1668" w:type="dxa"/>
            <w:vAlign w:val="center"/>
          </w:tcPr>
          <w:p w14:paraId="0AF1261E" w14:textId="77777777" w:rsidR="001B02A9" w:rsidRPr="00DD3533" w:rsidRDefault="001B02A9" w:rsidP="0099016D">
            <w:pPr>
              <w:pStyle w:val="afd"/>
              <w:rPr>
                <w:rFonts w:eastAsia="Times New Roman"/>
              </w:rPr>
            </w:pPr>
          </w:p>
        </w:tc>
        <w:tc>
          <w:tcPr>
            <w:tcW w:w="1638" w:type="dxa"/>
            <w:vAlign w:val="center"/>
          </w:tcPr>
          <w:p w14:paraId="60500FBC" w14:textId="77777777" w:rsidR="001B02A9" w:rsidRPr="00DD3533" w:rsidRDefault="001B02A9" w:rsidP="0099016D">
            <w:pPr>
              <w:pStyle w:val="afd"/>
              <w:rPr>
                <w:rFonts w:eastAsia="Times New Roman"/>
              </w:rPr>
            </w:pPr>
          </w:p>
        </w:tc>
      </w:tr>
      <w:tr w:rsidR="001B02A9" w:rsidRPr="00DD3533" w14:paraId="2CBF0D33" w14:textId="77777777" w:rsidTr="0099016D">
        <w:trPr>
          <w:trHeight w:val="567"/>
        </w:trPr>
        <w:tc>
          <w:tcPr>
            <w:tcW w:w="1634" w:type="dxa"/>
            <w:vAlign w:val="center"/>
          </w:tcPr>
          <w:p w14:paraId="7AEE83D5" w14:textId="77777777" w:rsidR="001B02A9" w:rsidRPr="00DD3533" w:rsidRDefault="001B02A9" w:rsidP="0099016D">
            <w:pPr>
              <w:pStyle w:val="afd"/>
            </w:pPr>
            <w:r w:rsidRPr="00DD3533">
              <w:rPr>
                <w:rFonts w:hint="eastAsia"/>
                <w:lang w:val="zh-Hant"/>
              </w:rPr>
              <w:t>敘利亞</w:t>
            </w:r>
          </w:p>
        </w:tc>
        <w:tc>
          <w:tcPr>
            <w:tcW w:w="1281" w:type="dxa"/>
            <w:vAlign w:val="center"/>
          </w:tcPr>
          <w:p w14:paraId="2B447732" w14:textId="77777777" w:rsidR="001B02A9" w:rsidRPr="00DD3533" w:rsidRDefault="001B02A9" w:rsidP="0099016D">
            <w:pPr>
              <w:pStyle w:val="afd"/>
              <w:rPr>
                <w:rFonts w:eastAsia="Times New Roman"/>
              </w:rPr>
            </w:pPr>
            <w:r w:rsidRPr="00DD3533">
              <w:rPr>
                <w:lang w:val="zh-Hant"/>
              </w:rPr>
              <w:t>14.09.1997</w:t>
            </w:r>
          </w:p>
        </w:tc>
        <w:tc>
          <w:tcPr>
            <w:tcW w:w="2552" w:type="dxa"/>
            <w:vAlign w:val="center"/>
          </w:tcPr>
          <w:p w14:paraId="7C9D7388" w14:textId="77777777" w:rsidR="001B02A9" w:rsidRPr="00DD3533" w:rsidRDefault="001B02A9" w:rsidP="0099016D">
            <w:pPr>
              <w:pStyle w:val="afd"/>
              <w:rPr>
                <w:rFonts w:eastAsia="Times New Roman"/>
              </w:rPr>
            </w:pPr>
            <w:r w:rsidRPr="00DD3533">
              <w:rPr>
                <w:lang w:val="zh-Hant"/>
              </w:rPr>
              <w:t>2001-78 du 29/03/2001</w:t>
            </w:r>
          </w:p>
        </w:tc>
        <w:tc>
          <w:tcPr>
            <w:tcW w:w="1668" w:type="dxa"/>
            <w:vAlign w:val="center"/>
          </w:tcPr>
          <w:p w14:paraId="3F66155A" w14:textId="77777777" w:rsidR="001B02A9" w:rsidRPr="00DD3533" w:rsidRDefault="001B02A9" w:rsidP="0099016D">
            <w:pPr>
              <w:pStyle w:val="afd"/>
              <w:rPr>
                <w:rFonts w:eastAsia="Times New Roman"/>
              </w:rPr>
            </w:pPr>
            <w:r w:rsidRPr="00DD3533">
              <w:rPr>
                <w:lang w:val="zh-Hant"/>
              </w:rPr>
              <w:t>2004</w:t>
            </w:r>
            <w:r w:rsidRPr="00DD3533">
              <w:rPr>
                <w:rFonts w:hint="eastAsia"/>
                <w:lang w:val="zh-Hant"/>
              </w:rPr>
              <w:t>年第</w:t>
            </w:r>
            <w:r w:rsidRPr="00DD3533">
              <w:rPr>
                <w:lang w:val="zh-Hant"/>
              </w:rPr>
              <w:t>27</w:t>
            </w:r>
            <w:r w:rsidRPr="00DD3533">
              <w:rPr>
                <w:rFonts w:hint="eastAsia"/>
                <w:lang w:val="zh-Hant"/>
              </w:rPr>
              <w:t>期</w:t>
            </w:r>
          </w:p>
        </w:tc>
        <w:tc>
          <w:tcPr>
            <w:tcW w:w="1638" w:type="dxa"/>
            <w:vAlign w:val="center"/>
          </w:tcPr>
          <w:p w14:paraId="4A4DFBBB" w14:textId="77777777" w:rsidR="001B02A9" w:rsidRPr="00DD3533" w:rsidRDefault="001B02A9" w:rsidP="0099016D">
            <w:pPr>
              <w:pStyle w:val="afd"/>
              <w:rPr>
                <w:rFonts w:eastAsia="Times New Roman"/>
              </w:rPr>
            </w:pPr>
            <w:r w:rsidRPr="00DD3533">
              <w:rPr>
                <w:rFonts w:hint="eastAsia"/>
                <w:lang w:val="zh-Hant"/>
              </w:rPr>
              <w:t>生效</w:t>
            </w:r>
          </w:p>
        </w:tc>
      </w:tr>
      <w:tr w:rsidR="001B02A9" w:rsidRPr="00DD3533" w14:paraId="22A69657" w14:textId="77777777" w:rsidTr="0099016D">
        <w:trPr>
          <w:trHeight w:val="567"/>
        </w:trPr>
        <w:tc>
          <w:tcPr>
            <w:tcW w:w="1634" w:type="dxa"/>
            <w:vAlign w:val="center"/>
          </w:tcPr>
          <w:p w14:paraId="386A3651" w14:textId="77777777" w:rsidR="001B02A9" w:rsidRPr="00DD3533" w:rsidRDefault="001B02A9" w:rsidP="0099016D">
            <w:pPr>
              <w:pStyle w:val="afd"/>
            </w:pPr>
            <w:r w:rsidRPr="00DD3533">
              <w:rPr>
                <w:rFonts w:hint="eastAsia"/>
                <w:lang w:val="zh-Hant"/>
              </w:rPr>
              <w:t>烏克蘭</w:t>
            </w:r>
          </w:p>
        </w:tc>
        <w:tc>
          <w:tcPr>
            <w:tcW w:w="1281" w:type="dxa"/>
            <w:vAlign w:val="center"/>
          </w:tcPr>
          <w:p w14:paraId="5DB2A4A1" w14:textId="77777777" w:rsidR="001B02A9" w:rsidRPr="00DD3533" w:rsidRDefault="001B02A9" w:rsidP="0099016D">
            <w:pPr>
              <w:pStyle w:val="afd"/>
              <w:rPr>
                <w:rFonts w:eastAsia="Times New Roman"/>
              </w:rPr>
            </w:pPr>
            <w:r w:rsidRPr="00DD3533">
              <w:rPr>
                <w:lang w:val="zh-Hant"/>
              </w:rPr>
              <w:t>14.12.2002</w:t>
            </w:r>
          </w:p>
        </w:tc>
        <w:tc>
          <w:tcPr>
            <w:tcW w:w="2552" w:type="dxa"/>
            <w:vAlign w:val="center"/>
          </w:tcPr>
          <w:p w14:paraId="2962A136" w14:textId="77777777" w:rsidR="001B02A9" w:rsidRPr="00DD3533" w:rsidRDefault="001B02A9" w:rsidP="0099016D">
            <w:pPr>
              <w:pStyle w:val="afd"/>
              <w:rPr>
                <w:rFonts w:eastAsia="Times New Roman"/>
              </w:rPr>
            </w:pPr>
            <w:r w:rsidRPr="00DD3533">
              <w:rPr>
                <w:lang w:val="zh-Hant"/>
              </w:rPr>
              <w:t>2004-131 du 19/04/2004</w:t>
            </w:r>
          </w:p>
        </w:tc>
        <w:tc>
          <w:tcPr>
            <w:tcW w:w="1668" w:type="dxa"/>
            <w:vAlign w:val="center"/>
          </w:tcPr>
          <w:p w14:paraId="47CF5D99" w14:textId="77777777" w:rsidR="001B02A9" w:rsidRPr="00DD3533" w:rsidRDefault="001B02A9" w:rsidP="0099016D">
            <w:pPr>
              <w:pStyle w:val="afd"/>
              <w:rPr>
                <w:rFonts w:eastAsia="Times New Roman"/>
              </w:rPr>
            </w:pPr>
            <w:r w:rsidRPr="00DD3533">
              <w:rPr>
                <w:lang w:val="zh-Hant"/>
              </w:rPr>
              <w:t>2004</w:t>
            </w:r>
            <w:r w:rsidRPr="00DD3533">
              <w:rPr>
                <w:rFonts w:hint="eastAsia"/>
                <w:lang w:val="zh-Hant"/>
              </w:rPr>
              <w:t>年第</w:t>
            </w:r>
            <w:r w:rsidRPr="00DD3533">
              <w:rPr>
                <w:lang w:val="zh-Hant"/>
              </w:rPr>
              <w:t>27</w:t>
            </w:r>
            <w:r w:rsidRPr="00DD3533">
              <w:rPr>
                <w:rFonts w:hint="eastAsia"/>
                <w:lang w:val="zh-Hant"/>
              </w:rPr>
              <w:t>期</w:t>
            </w:r>
          </w:p>
        </w:tc>
        <w:tc>
          <w:tcPr>
            <w:tcW w:w="1638" w:type="dxa"/>
            <w:vAlign w:val="center"/>
          </w:tcPr>
          <w:p w14:paraId="79468D45" w14:textId="77777777" w:rsidR="001B02A9" w:rsidRPr="00DD3533" w:rsidRDefault="001B02A9" w:rsidP="0099016D">
            <w:pPr>
              <w:pStyle w:val="afd"/>
              <w:rPr>
                <w:rFonts w:eastAsia="Times New Roman"/>
              </w:rPr>
            </w:pPr>
            <w:r w:rsidRPr="00DD3533">
              <w:rPr>
                <w:rFonts w:hint="eastAsia"/>
                <w:lang w:val="zh-Hant"/>
              </w:rPr>
              <w:t>生效</w:t>
            </w:r>
          </w:p>
        </w:tc>
      </w:tr>
      <w:tr w:rsidR="001B02A9" w:rsidRPr="00DD3533" w14:paraId="4B519BE6" w14:textId="77777777" w:rsidTr="0099016D">
        <w:trPr>
          <w:trHeight w:val="567"/>
        </w:trPr>
        <w:tc>
          <w:tcPr>
            <w:tcW w:w="1634" w:type="dxa"/>
            <w:vAlign w:val="center"/>
          </w:tcPr>
          <w:p w14:paraId="6BE24E43" w14:textId="77777777" w:rsidR="001B02A9" w:rsidRPr="00DD3533" w:rsidRDefault="001B02A9" w:rsidP="0099016D">
            <w:pPr>
              <w:pStyle w:val="afd"/>
            </w:pPr>
            <w:r w:rsidRPr="00DD3533">
              <w:rPr>
                <w:rFonts w:hint="eastAsia"/>
                <w:lang w:val="zh-Hant"/>
              </w:rPr>
              <w:t>越南</w:t>
            </w:r>
          </w:p>
        </w:tc>
        <w:tc>
          <w:tcPr>
            <w:tcW w:w="1281" w:type="dxa"/>
            <w:vAlign w:val="center"/>
          </w:tcPr>
          <w:p w14:paraId="63E14531" w14:textId="77777777" w:rsidR="001B02A9" w:rsidRPr="00DD3533" w:rsidRDefault="001B02A9" w:rsidP="0099016D">
            <w:pPr>
              <w:pStyle w:val="afd"/>
              <w:rPr>
                <w:rFonts w:eastAsia="Times New Roman"/>
              </w:rPr>
            </w:pPr>
            <w:r w:rsidRPr="00DD3533">
              <w:rPr>
                <w:lang w:val="zh-Hant"/>
              </w:rPr>
              <w:t>06.12.1999</w:t>
            </w:r>
          </w:p>
        </w:tc>
        <w:tc>
          <w:tcPr>
            <w:tcW w:w="2552" w:type="dxa"/>
            <w:vAlign w:val="center"/>
          </w:tcPr>
          <w:p w14:paraId="54285585" w14:textId="77777777" w:rsidR="001B02A9" w:rsidRPr="00DD3533" w:rsidRDefault="001B02A9" w:rsidP="0099016D">
            <w:pPr>
              <w:pStyle w:val="afd"/>
              <w:rPr>
                <w:rFonts w:eastAsia="Times New Roman"/>
              </w:rPr>
            </w:pPr>
          </w:p>
        </w:tc>
        <w:tc>
          <w:tcPr>
            <w:tcW w:w="1668" w:type="dxa"/>
            <w:vAlign w:val="center"/>
          </w:tcPr>
          <w:p w14:paraId="2A65BEA9" w14:textId="77777777" w:rsidR="001B02A9" w:rsidRPr="00DD3533" w:rsidRDefault="001B02A9" w:rsidP="0099016D">
            <w:pPr>
              <w:pStyle w:val="afd"/>
              <w:rPr>
                <w:rFonts w:eastAsia="Times New Roman"/>
              </w:rPr>
            </w:pPr>
          </w:p>
        </w:tc>
        <w:tc>
          <w:tcPr>
            <w:tcW w:w="1638" w:type="dxa"/>
            <w:vAlign w:val="center"/>
          </w:tcPr>
          <w:p w14:paraId="1C503017" w14:textId="77777777" w:rsidR="001B02A9" w:rsidRPr="00DD3533" w:rsidRDefault="001B02A9" w:rsidP="0099016D">
            <w:pPr>
              <w:pStyle w:val="afd"/>
              <w:rPr>
                <w:rFonts w:eastAsia="Times New Roman"/>
              </w:rPr>
            </w:pPr>
          </w:p>
        </w:tc>
      </w:tr>
      <w:tr w:rsidR="001B02A9" w:rsidRPr="00DD3533" w14:paraId="55C1868E" w14:textId="77777777" w:rsidTr="0099016D">
        <w:trPr>
          <w:trHeight w:val="567"/>
        </w:trPr>
        <w:tc>
          <w:tcPr>
            <w:tcW w:w="1634" w:type="dxa"/>
            <w:vAlign w:val="center"/>
          </w:tcPr>
          <w:p w14:paraId="14D6B394" w14:textId="77777777" w:rsidR="001B02A9" w:rsidRPr="00DD3533" w:rsidRDefault="001B02A9" w:rsidP="0099016D">
            <w:pPr>
              <w:pStyle w:val="afd"/>
            </w:pPr>
            <w:r w:rsidRPr="00DD3533">
              <w:rPr>
                <w:rFonts w:hint="eastAsia"/>
                <w:lang w:val="zh-Hant"/>
              </w:rPr>
              <w:t>葉門</w:t>
            </w:r>
          </w:p>
        </w:tc>
        <w:tc>
          <w:tcPr>
            <w:tcW w:w="1281" w:type="dxa"/>
            <w:vAlign w:val="center"/>
          </w:tcPr>
          <w:p w14:paraId="0BB3F342" w14:textId="77777777" w:rsidR="001B02A9" w:rsidRPr="00DD3533" w:rsidRDefault="001B02A9" w:rsidP="0099016D">
            <w:pPr>
              <w:pStyle w:val="afd"/>
              <w:rPr>
                <w:rFonts w:eastAsia="Times New Roman"/>
              </w:rPr>
            </w:pPr>
            <w:r w:rsidRPr="00DD3533">
              <w:rPr>
                <w:lang w:val="zh-Hant"/>
              </w:rPr>
              <w:t>29.01.2002</w:t>
            </w:r>
          </w:p>
        </w:tc>
        <w:tc>
          <w:tcPr>
            <w:tcW w:w="2552" w:type="dxa"/>
            <w:vAlign w:val="center"/>
          </w:tcPr>
          <w:p w14:paraId="1187F130" w14:textId="77777777" w:rsidR="001B02A9" w:rsidRPr="00DD3533" w:rsidRDefault="001B02A9" w:rsidP="0099016D">
            <w:pPr>
              <w:pStyle w:val="afd"/>
              <w:rPr>
                <w:rFonts w:eastAsia="Times New Roman"/>
              </w:rPr>
            </w:pPr>
            <w:r w:rsidRPr="00DD3533">
              <w:rPr>
                <w:lang w:val="zh-Hant"/>
              </w:rPr>
              <w:t>2005-78 du 26/02/2005</w:t>
            </w:r>
          </w:p>
        </w:tc>
        <w:tc>
          <w:tcPr>
            <w:tcW w:w="1668" w:type="dxa"/>
            <w:vAlign w:val="center"/>
          </w:tcPr>
          <w:p w14:paraId="273C797C" w14:textId="77777777" w:rsidR="001B02A9" w:rsidRPr="00DD3533" w:rsidRDefault="001B02A9" w:rsidP="0099016D">
            <w:pPr>
              <w:pStyle w:val="afd"/>
              <w:rPr>
                <w:rFonts w:eastAsia="Times New Roman"/>
              </w:rPr>
            </w:pPr>
            <w:r w:rsidRPr="00DD3533">
              <w:rPr>
                <w:lang w:val="zh-Hant"/>
              </w:rPr>
              <w:t>2005</w:t>
            </w:r>
            <w:r w:rsidRPr="00DD3533">
              <w:rPr>
                <w:rFonts w:hint="eastAsia"/>
                <w:lang w:val="zh-Hant"/>
              </w:rPr>
              <w:t>年第</w:t>
            </w:r>
            <w:r w:rsidRPr="00DD3533">
              <w:rPr>
                <w:lang w:val="zh-Hant"/>
              </w:rPr>
              <w:t>16</w:t>
            </w:r>
            <w:r w:rsidRPr="00DD3533">
              <w:rPr>
                <w:rFonts w:hint="eastAsia"/>
                <w:lang w:val="zh-Hant"/>
              </w:rPr>
              <w:t>期</w:t>
            </w:r>
          </w:p>
        </w:tc>
        <w:tc>
          <w:tcPr>
            <w:tcW w:w="1638" w:type="dxa"/>
            <w:vAlign w:val="center"/>
          </w:tcPr>
          <w:p w14:paraId="560D429E" w14:textId="77777777" w:rsidR="001B02A9" w:rsidRPr="00DD3533" w:rsidRDefault="001B02A9" w:rsidP="0099016D">
            <w:pPr>
              <w:pStyle w:val="afd"/>
              <w:rPr>
                <w:rFonts w:eastAsia="Times New Roman"/>
              </w:rPr>
            </w:pPr>
          </w:p>
        </w:tc>
      </w:tr>
    </w:tbl>
    <w:p w14:paraId="7C53E9A6" w14:textId="77777777" w:rsidR="006A2164" w:rsidRPr="00DD3533" w:rsidRDefault="006A2164" w:rsidP="008A42E1">
      <w:pPr>
        <w:pStyle w:val="a7"/>
        <w:pageBreakBefore/>
        <w:spacing w:before="257" w:after="257"/>
      </w:pPr>
      <w:r w:rsidRPr="00DD3533">
        <w:rPr>
          <w:rFonts w:hint="eastAsia"/>
        </w:rPr>
        <w:lastRenderedPageBreak/>
        <w:t>二、金融</w:t>
      </w:r>
    </w:p>
    <w:p w14:paraId="3A376D02" w14:textId="77777777" w:rsidR="00CA65AE" w:rsidRPr="00DD3533" w:rsidRDefault="00CA65AE" w:rsidP="00CA65AE">
      <w:pPr>
        <w:ind w:firstLine="472"/>
        <w:rPr>
          <w:lang w:eastAsia="zh-TW"/>
        </w:rPr>
      </w:pPr>
      <w:r w:rsidRPr="00DD3533">
        <w:rPr>
          <w:rFonts w:hint="eastAsia"/>
          <w:lang w:eastAsia="zh-TW"/>
        </w:rPr>
        <w:t>在過去十年中阿爾及利亞嘗試使其金融體系現代化。然而國有銀行的貸款主要是對公共部門的貸款，金融市場仍處於起步階段，監管改革的實施落後。由於石油天然氣資助國家借款，金融體系看起來很穩定，這種“穩定”帶來了高昂的成本，並扭曲了風險定價和治理。</w:t>
      </w:r>
    </w:p>
    <w:p w14:paraId="7B5DA82F" w14:textId="41D03B8B" w:rsidR="006A2164" w:rsidRPr="00DD3533" w:rsidRDefault="00CA65AE" w:rsidP="00CA65AE">
      <w:pPr>
        <w:ind w:firstLine="472"/>
        <w:rPr>
          <w:lang w:eastAsia="zh-TW"/>
        </w:rPr>
      </w:pPr>
      <w:r w:rsidRPr="00DD3533">
        <w:rPr>
          <w:rFonts w:hint="eastAsia"/>
          <w:lang w:eastAsia="zh-TW"/>
        </w:rPr>
        <w:t>中期而言應將公有銀行民營化改善銀行系統，以降低中介成本；對石油天然氣相關流動和信貸進行監管，減少銀行的風險；並進行長期改革以刺激非銀行金融部門。政府應考慮以公共實體的直接預算融資取代目前的擔保補貼，而在管理其住房和農業融資</w:t>
      </w:r>
      <w:r w:rsidR="00B6039A" w:rsidRPr="00DD3533">
        <w:rPr>
          <w:rFonts w:hint="eastAsia"/>
          <w:lang w:eastAsia="zh-TW"/>
        </w:rPr>
        <w:t>計畫</w:t>
      </w:r>
      <w:r w:rsidRPr="00DD3533">
        <w:rPr>
          <w:rFonts w:hint="eastAsia"/>
          <w:lang w:eastAsia="zh-TW"/>
        </w:rPr>
        <w:t>時，當局應考慮替代方法。阿爾及利亞銀行</w:t>
      </w:r>
      <w:r w:rsidR="001F3C3E" w:rsidRPr="00DD3533">
        <w:rPr>
          <w:rFonts w:hint="eastAsia"/>
          <w:lang w:eastAsia="zh-TW"/>
        </w:rPr>
        <w:t>（</w:t>
      </w:r>
      <w:r w:rsidRPr="00DD3533">
        <w:rPr>
          <w:rFonts w:hint="eastAsia"/>
          <w:lang w:eastAsia="zh-TW"/>
        </w:rPr>
        <w:t>BA</w:t>
      </w:r>
      <w:r w:rsidR="001F3C3E" w:rsidRPr="00DD3533">
        <w:rPr>
          <w:rFonts w:hint="eastAsia"/>
          <w:lang w:eastAsia="zh-TW"/>
        </w:rPr>
        <w:t>）</w:t>
      </w:r>
      <w:r w:rsidRPr="00DD3533">
        <w:rPr>
          <w:rFonts w:hint="eastAsia"/>
          <w:lang w:eastAsia="zh-TW"/>
        </w:rPr>
        <w:t>作為監管機構，可以通過加強監管以控制銀行獲利能力，從而在金融架構重整中發揮作用。</w:t>
      </w:r>
    </w:p>
    <w:p w14:paraId="530A17B2" w14:textId="77777777" w:rsidR="006A2164" w:rsidRPr="00DD3533" w:rsidRDefault="006A2164" w:rsidP="000235B4">
      <w:pPr>
        <w:pStyle w:val="a7"/>
        <w:spacing w:before="257" w:after="257"/>
        <w:rPr>
          <w:lang w:bidi="he-IL"/>
        </w:rPr>
      </w:pPr>
      <w:r w:rsidRPr="00DD3533">
        <w:rPr>
          <w:rFonts w:hint="eastAsia"/>
          <w:lang w:val="zh-TW" w:bidi="he-IL"/>
        </w:rPr>
        <w:t>三、匯兌</w:t>
      </w:r>
    </w:p>
    <w:p w14:paraId="453BF4FC" w14:textId="573038BA" w:rsidR="006A2164" w:rsidRPr="00DD3533" w:rsidRDefault="00CA65AE" w:rsidP="00CA65AE">
      <w:pPr>
        <w:ind w:firstLine="496"/>
        <w:rPr>
          <w:spacing w:val="6"/>
          <w:szCs w:val="26"/>
          <w:lang w:val="zh-TW" w:eastAsia="zh-TW" w:bidi="he-IL"/>
        </w:rPr>
      </w:pPr>
      <w:r w:rsidRPr="00DD3533">
        <w:rPr>
          <w:rFonts w:hint="eastAsia"/>
          <w:spacing w:val="6"/>
          <w:szCs w:val="26"/>
          <w:lang w:val="zh-TW" w:eastAsia="zh-TW" w:bidi="he-IL"/>
        </w:rPr>
        <w:t>政府嚴格控制阿爾及利亞企業外匯，國營阿爾及利亞公司最多只能獲取</w:t>
      </w:r>
      <w:r w:rsidRPr="00DD3533">
        <w:rPr>
          <w:rFonts w:hint="eastAsia"/>
          <w:spacing w:val="6"/>
          <w:szCs w:val="26"/>
          <w:lang w:val="zh-TW" w:eastAsia="zh-TW" w:bidi="he-IL"/>
        </w:rPr>
        <w:t>50%</w:t>
      </w:r>
      <w:r w:rsidRPr="00DD3533">
        <w:rPr>
          <w:rFonts w:hint="eastAsia"/>
          <w:spacing w:val="6"/>
          <w:szCs w:val="26"/>
          <w:lang w:val="zh-TW" w:eastAsia="zh-TW" w:bidi="he-IL"/>
        </w:rPr>
        <w:t>之美元出口收入（石油天然氣行業為</w:t>
      </w:r>
      <w:r w:rsidRPr="00DD3533">
        <w:rPr>
          <w:rFonts w:hint="eastAsia"/>
          <w:spacing w:val="6"/>
          <w:szCs w:val="26"/>
          <w:lang w:val="zh-TW" w:eastAsia="zh-TW" w:bidi="he-IL"/>
        </w:rPr>
        <w:t>100%</w:t>
      </w:r>
      <w:r w:rsidRPr="00DD3533">
        <w:rPr>
          <w:rFonts w:hint="eastAsia"/>
          <w:spacing w:val="6"/>
          <w:szCs w:val="26"/>
          <w:lang w:val="zh-TW" w:eastAsia="zh-TW" w:bidi="he-IL"/>
        </w:rPr>
        <w:t>）。除了少數例外，阿爾及利亞政府禁止阿爾及利亞人在國外持有金融資產。為進口商品目的之企業則可在有足額的當地貨幣第納爾情況下兌換外匯。</w:t>
      </w:r>
    </w:p>
    <w:p w14:paraId="283241EA" w14:textId="77777777" w:rsidR="001B02A9" w:rsidRPr="00DD3533" w:rsidRDefault="001B02A9">
      <w:pPr>
        <w:widowControl/>
        <w:overflowPunct/>
        <w:autoSpaceDE/>
        <w:autoSpaceDN/>
        <w:ind w:firstLineChars="0" w:firstLine="0"/>
        <w:jc w:val="left"/>
        <w:rPr>
          <w:lang w:eastAsia="zh-TW"/>
        </w:rPr>
      </w:pPr>
    </w:p>
    <w:p w14:paraId="2B1763BC" w14:textId="77777777" w:rsidR="0099016D" w:rsidRPr="00DD3533" w:rsidRDefault="0099016D">
      <w:pPr>
        <w:widowControl/>
        <w:overflowPunct/>
        <w:autoSpaceDE/>
        <w:autoSpaceDN/>
        <w:ind w:firstLineChars="0" w:firstLine="0"/>
        <w:jc w:val="left"/>
        <w:rPr>
          <w:lang w:eastAsia="zh-TW"/>
        </w:rPr>
      </w:pPr>
      <w:r w:rsidRPr="00DD3533">
        <w:rPr>
          <w:lang w:eastAsia="zh-TW"/>
        </w:rPr>
        <w:br w:type="page"/>
      </w:r>
    </w:p>
    <w:p w14:paraId="6FFD10F5" w14:textId="77777777" w:rsidR="008A42E1" w:rsidRPr="00DD3533" w:rsidRDefault="008A42E1">
      <w:pPr>
        <w:widowControl/>
        <w:overflowPunct/>
        <w:autoSpaceDE/>
        <w:autoSpaceDN/>
        <w:ind w:firstLineChars="0" w:firstLine="0"/>
        <w:jc w:val="left"/>
        <w:rPr>
          <w:lang w:eastAsia="zh-TW"/>
        </w:rPr>
      </w:pPr>
    </w:p>
    <w:p w14:paraId="3B59DFD7" w14:textId="77777777" w:rsidR="006A2164" w:rsidRPr="00DD3533" w:rsidRDefault="006A2164" w:rsidP="006A2164">
      <w:pPr>
        <w:ind w:firstLine="472"/>
        <w:rPr>
          <w:lang w:eastAsia="zh-TW"/>
        </w:rPr>
        <w:sectPr w:rsidR="006A2164" w:rsidRPr="00DD3533" w:rsidSect="003E0BC3">
          <w:headerReference w:type="default" r:id="rId23"/>
          <w:pgSz w:w="11906" w:h="16838" w:code="9"/>
          <w:pgMar w:top="2268" w:right="1701" w:bottom="1701" w:left="1701" w:header="1134" w:footer="851" w:gutter="0"/>
          <w:cols w:space="425"/>
          <w:docGrid w:type="linesAndChars" w:linePitch="514" w:charSpace="-774"/>
        </w:sectPr>
      </w:pPr>
    </w:p>
    <w:p w14:paraId="01ED0BF5" w14:textId="77777777" w:rsidR="006A2164" w:rsidRPr="00DD3533" w:rsidRDefault="006A2164" w:rsidP="000235B4">
      <w:pPr>
        <w:pStyle w:val="a5"/>
        <w:spacing w:before="514" w:after="771"/>
      </w:pPr>
      <w:bookmarkStart w:id="8" w:name="_Toc115026856"/>
      <w:r w:rsidRPr="00DD3533">
        <w:rPr>
          <w:rFonts w:hint="eastAsia"/>
        </w:rPr>
        <w:lastRenderedPageBreak/>
        <w:t>第陸章　基礎建設及成本</w:t>
      </w:r>
      <w:bookmarkEnd w:id="8"/>
    </w:p>
    <w:p w14:paraId="7DF0691A" w14:textId="77777777" w:rsidR="006A2164" w:rsidRPr="00DD3533" w:rsidRDefault="006A2164" w:rsidP="000235B4">
      <w:pPr>
        <w:pStyle w:val="a7"/>
        <w:spacing w:before="257" w:after="257"/>
        <w:rPr>
          <w:lang w:bidi="he-IL"/>
        </w:rPr>
      </w:pPr>
      <w:r w:rsidRPr="00DD3533">
        <w:rPr>
          <w:rFonts w:hint="eastAsia"/>
          <w:lang w:val="zh-TW" w:bidi="he-IL"/>
        </w:rPr>
        <w:t>一、土地</w:t>
      </w:r>
    </w:p>
    <w:p w14:paraId="0AFD0602" w14:textId="77777777" w:rsidR="00E34590" w:rsidRPr="00DD3533" w:rsidRDefault="009A1FBC" w:rsidP="009A1FBC">
      <w:pPr>
        <w:ind w:firstLine="472"/>
        <w:rPr>
          <w:spacing w:val="6"/>
          <w:lang w:val="zh-TW" w:eastAsia="zh-TW" w:bidi="he-IL"/>
        </w:rPr>
      </w:pPr>
      <w:r w:rsidRPr="00DD3533">
        <w:rPr>
          <w:rFonts w:hint="eastAsia"/>
          <w:lang w:val="zh-TW" w:eastAsia="zh-TW" w:bidi="he-IL"/>
        </w:rPr>
        <w:t>購買土地程序為簽訂初步合同，之後尋找融資貸款；購買房地產有兩種融資方式：銀行信貸或有付款時間表的自籌資金。外國居民最高可達</w:t>
      </w:r>
      <w:r w:rsidR="007E026B" w:rsidRPr="00DD3533">
        <w:rPr>
          <w:rFonts w:hint="eastAsia"/>
          <w:lang w:val="zh-TW" w:eastAsia="zh-TW" w:bidi="he-IL"/>
        </w:rPr>
        <w:t>7%</w:t>
      </w:r>
      <w:r w:rsidRPr="00DD3533">
        <w:rPr>
          <w:rFonts w:hint="eastAsia"/>
          <w:lang w:val="zh-TW" w:eastAsia="zh-TW" w:bidi="he-IL"/>
        </w:rPr>
        <w:t>的銀行利率。阿爾及利亞當地居民則可享有政府給予之</w:t>
      </w:r>
      <w:r w:rsidRPr="00DD3533">
        <w:rPr>
          <w:rFonts w:hint="eastAsia"/>
          <w:lang w:val="zh-TW" w:eastAsia="zh-TW" w:bidi="he-IL"/>
        </w:rPr>
        <w:t>1%</w:t>
      </w:r>
      <w:r w:rsidRPr="00DD3533">
        <w:rPr>
          <w:rFonts w:hint="eastAsia"/>
          <w:lang w:val="zh-TW" w:eastAsia="zh-TW" w:bidi="he-IL"/>
        </w:rPr>
        <w:t>補。</w:t>
      </w:r>
    </w:p>
    <w:p w14:paraId="27DC3300" w14:textId="77777777" w:rsidR="006A2164" w:rsidRPr="00DD3533" w:rsidRDefault="006A2164" w:rsidP="006A2164">
      <w:pPr>
        <w:spacing w:beforeLines="50" w:before="257" w:afterLines="50" w:after="257"/>
        <w:ind w:firstLineChars="0" w:firstLine="0"/>
        <w:rPr>
          <w:rFonts w:ascii="華康粗明體" w:eastAsia="華康粗明體" w:hAnsi="華康粗明體"/>
          <w:sz w:val="32"/>
          <w:szCs w:val="32"/>
          <w:lang w:eastAsia="zh-TW" w:bidi="he-IL"/>
        </w:rPr>
      </w:pPr>
      <w:r w:rsidRPr="00DD3533">
        <w:rPr>
          <w:rFonts w:ascii="華康粗明體" w:eastAsia="華康粗明體" w:hAnsi="華康粗明體" w:hint="eastAsia"/>
          <w:sz w:val="32"/>
          <w:szCs w:val="32"/>
          <w:lang w:val="zh-TW" w:eastAsia="zh-TW" w:bidi="he-IL"/>
        </w:rPr>
        <w:t>二、</w:t>
      </w:r>
      <w:r w:rsidR="001B02A9" w:rsidRPr="00DD3533">
        <w:rPr>
          <w:rFonts w:ascii="華康粗明體" w:eastAsia="華康粗明體" w:hAnsi="華康粗明體" w:hint="eastAsia"/>
          <w:sz w:val="32"/>
          <w:szCs w:val="32"/>
          <w:lang w:val="zh-TW" w:eastAsia="zh-TW" w:bidi="he-IL"/>
        </w:rPr>
        <w:t>公共資</w:t>
      </w:r>
      <w:r w:rsidRPr="00DD3533">
        <w:rPr>
          <w:rFonts w:ascii="華康粗明體" w:eastAsia="華康粗明體" w:hAnsi="華康粗明體" w:hint="eastAsia"/>
          <w:sz w:val="32"/>
          <w:szCs w:val="32"/>
          <w:lang w:val="zh-TW" w:eastAsia="zh-TW" w:bidi="he-IL"/>
        </w:rPr>
        <w:t>源</w:t>
      </w:r>
    </w:p>
    <w:p w14:paraId="459D4A49" w14:textId="6D79B96F" w:rsidR="009A1FBC" w:rsidRPr="00DD3533" w:rsidRDefault="009A1FBC" w:rsidP="009A1FBC">
      <w:pPr>
        <w:ind w:firstLine="472"/>
        <w:rPr>
          <w:lang w:val="zh-TW" w:eastAsia="zh-TW" w:bidi="he-IL"/>
        </w:rPr>
      </w:pPr>
      <w:r w:rsidRPr="00DD3533">
        <w:rPr>
          <w:rFonts w:hint="eastAsia"/>
          <w:lang w:val="zh-TW" w:eastAsia="zh-TW" w:bidi="he-IL"/>
        </w:rPr>
        <w:t>飲用水相關服務的平均水價為</w:t>
      </w:r>
      <w:r w:rsidR="007E026B" w:rsidRPr="00DD3533">
        <w:rPr>
          <w:rFonts w:hint="eastAsia"/>
          <w:lang w:val="zh-TW" w:eastAsia="zh-TW" w:bidi="he-IL"/>
        </w:rPr>
        <w:t>0.063</w:t>
      </w:r>
      <w:r w:rsidRPr="00DD3533">
        <w:rPr>
          <w:rFonts w:hint="eastAsia"/>
          <w:lang w:val="zh-TW" w:eastAsia="zh-TW" w:bidi="he-IL"/>
        </w:rPr>
        <w:t>歐元</w:t>
      </w:r>
      <w:r w:rsidRPr="00DD3533">
        <w:rPr>
          <w:rFonts w:hint="eastAsia"/>
          <w:lang w:val="zh-TW" w:eastAsia="zh-TW" w:bidi="he-IL"/>
        </w:rPr>
        <w:t>/</w:t>
      </w:r>
      <w:r w:rsidRPr="00DD3533">
        <w:rPr>
          <w:rFonts w:hint="eastAsia"/>
          <w:lang w:val="zh-TW" w:eastAsia="zh-TW" w:bidi="he-IL"/>
        </w:rPr>
        <w:t>立方米，廢水相關服務的平均水價為</w:t>
      </w:r>
      <w:r w:rsidR="007E026B" w:rsidRPr="00DD3533">
        <w:rPr>
          <w:rFonts w:hint="eastAsia"/>
          <w:lang w:val="zh-TW" w:eastAsia="zh-TW" w:bidi="he-IL"/>
        </w:rPr>
        <w:t>0.025</w:t>
      </w:r>
      <w:r w:rsidRPr="00DD3533">
        <w:rPr>
          <w:rFonts w:hint="eastAsia"/>
          <w:lang w:val="zh-TW" w:eastAsia="zh-TW" w:bidi="he-IL"/>
        </w:rPr>
        <w:t>歐元</w:t>
      </w:r>
      <w:r w:rsidRPr="00DD3533">
        <w:rPr>
          <w:rFonts w:hint="eastAsia"/>
          <w:lang w:val="zh-TW" w:eastAsia="zh-TW" w:bidi="he-IL"/>
        </w:rPr>
        <w:t>/</w:t>
      </w:r>
      <w:r w:rsidRPr="00DD3533">
        <w:rPr>
          <w:rFonts w:hint="eastAsia"/>
          <w:lang w:val="zh-TW" w:eastAsia="zh-TW" w:bidi="he-IL"/>
        </w:rPr>
        <w:t>立方米。家庭電價為每千瓦時</w:t>
      </w:r>
      <w:r w:rsidR="007E026B" w:rsidRPr="00DD3533">
        <w:rPr>
          <w:rFonts w:hint="eastAsia"/>
          <w:lang w:val="zh-TW" w:eastAsia="zh-TW" w:bidi="he-IL"/>
        </w:rPr>
        <w:t>0.036</w:t>
      </w:r>
      <w:r w:rsidRPr="00DD3533">
        <w:rPr>
          <w:rFonts w:hint="eastAsia"/>
          <w:lang w:val="zh-TW" w:eastAsia="zh-TW" w:bidi="he-IL"/>
        </w:rPr>
        <w:t>美元，企業電價為</w:t>
      </w:r>
      <w:r w:rsidR="007E026B" w:rsidRPr="00DD3533">
        <w:rPr>
          <w:rFonts w:hint="eastAsia"/>
          <w:lang w:val="zh-TW" w:eastAsia="zh-TW" w:bidi="he-IL"/>
        </w:rPr>
        <w:t>0.031</w:t>
      </w:r>
      <w:r w:rsidRPr="00DD3533">
        <w:rPr>
          <w:rFonts w:hint="eastAsia"/>
          <w:lang w:val="zh-TW" w:eastAsia="zh-TW" w:bidi="he-IL"/>
        </w:rPr>
        <w:t>美元，其中包括電力、配電和稅。世界平均電價是家庭每千瓦時</w:t>
      </w:r>
      <w:r w:rsidR="007E026B" w:rsidRPr="00DD3533">
        <w:rPr>
          <w:rFonts w:hint="eastAsia"/>
          <w:lang w:val="zh-TW" w:eastAsia="zh-TW" w:bidi="he-IL"/>
        </w:rPr>
        <w:t>0.133</w:t>
      </w:r>
      <w:r w:rsidRPr="00DD3533">
        <w:rPr>
          <w:rFonts w:hint="eastAsia"/>
          <w:lang w:val="zh-TW" w:eastAsia="zh-TW" w:bidi="he-IL"/>
        </w:rPr>
        <w:t>美元，企業每千瓦時</w:t>
      </w:r>
      <w:r w:rsidRPr="00DD3533">
        <w:rPr>
          <w:rFonts w:hint="eastAsia"/>
          <w:lang w:val="zh-TW" w:eastAsia="zh-TW" w:bidi="he-IL"/>
        </w:rPr>
        <w:t>0.125</w:t>
      </w:r>
      <w:r w:rsidRPr="00DD3533">
        <w:rPr>
          <w:rFonts w:hint="eastAsia"/>
          <w:lang w:val="zh-TW" w:eastAsia="zh-TW" w:bidi="he-IL"/>
        </w:rPr>
        <w:t>美元。</w:t>
      </w:r>
    </w:p>
    <w:p w14:paraId="3E37B0B4" w14:textId="5A807B97" w:rsidR="006A2164" w:rsidRPr="00DD3533" w:rsidRDefault="009A1FBC" w:rsidP="009A1FBC">
      <w:pPr>
        <w:ind w:firstLine="472"/>
        <w:rPr>
          <w:lang w:eastAsia="zh-TW" w:bidi="he-IL"/>
        </w:rPr>
      </w:pPr>
      <w:r w:rsidRPr="00DD3533">
        <w:rPr>
          <w:rFonts w:hint="eastAsia"/>
          <w:lang w:val="zh-TW" w:eastAsia="zh-TW" w:bidi="he-IL"/>
        </w:rPr>
        <w:t>每升汽油價格，</w:t>
      </w:r>
      <w:r w:rsidRPr="00DD3533">
        <w:rPr>
          <w:rFonts w:hint="eastAsia"/>
          <w:lang w:val="zh-TW" w:eastAsia="zh-TW" w:bidi="he-IL"/>
        </w:rPr>
        <w:t>95</w:t>
      </w:r>
      <w:r w:rsidRPr="00DD3533">
        <w:rPr>
          <w:rFonts w:hint="eastAsia"/>
          <w:lang w:val="zh-TW" w:eastAsia="zh-TW" w:bidi="he-IL"/>
        </w:rPr>
        <w:t>無鉛汽油：平均值為</w:t>
      </w:r>
      <w:r w:rsidR="007E026B" w:rsidRPr="00DD3533">
        <w:rPr>
          <w:rFonts w:hint="eastAsia"/>
          <w:lang w:val="zh-TW" w:eastAsia="zh-TW" w:bidi="he-IL"/>
        </w:rPr>
        <w:t>45.97</w:t>
      </w:r>
      <w:r w:rsidRPr="00DD3533">
        <w:rPr>
          <w:rFonts w:hint="eastAsia"/>
          <w:lang w:val="zh-TW" w:eastAsia="zh-TW" w:bidi="he-IL"/>
        </w:rPr>
        <w:t>阿爾及利亞第納爾，相比之下，世界平均汽油價格為</w:t>
      </w:r>
      <w:r w:rsidR="007E026B" w:rsidRPr="00DD3533">
        <w:rPr>
          <w:rFonts w:hint="eastAsia"/>
          <w:lang w:val="zh-TW" w:eastAsia="zh-TW" w:bidi="he-IL"/>
        </w:rPr>
        <w:t>276.03</w:t>
      </w:r>
      <w:r w:rsidRPr="00DD3533">
        <w:rPr>
          <w:rFonts w:hint="eastAsia"/>
          <w:lang w:val="zh-TW" w:eastAsia="zh-TW" w:bidi="he-IL"/>
        </w:rPr>
        <w:t>阿爾及利亞第納爾。天然氣的價格家庭居民與</w:t>
      </w:r>
      <w:proofErr w:type="gramStart"/>
      <w:r w:rsidRPr="00DD3533">
        <w:rPr>
          <w:rFonts w:hint="eastAsia"/>
          <w:lang w:val="zh-TW" w:eastAsia="zh-TW" w:bidi="he-IL"/>
        </w:rPr>
        <w:t>企業均為每</w:t>
      </w:r>
      <w:proofErr w:type="gramEnd"/>
      <w:r w:rsidRPr="00DD3533">
        <w:rPr>
          <w:rFonts w:hint="eastAsia"/>
          <w:lang w:val="zh-TW" w:eastAsia="zh-TW" w:bidi="he-IL"/>
        </w:rPr>
        <w:t>千瓦</w:t>
      </w:r>
      <w:r w:rsidRPr="00DD3533">
        <w:rPr>
          <w:rFonts w:hint="eastAsia"/>
          <w:lang w:val="zh-TW" w:eastAsia="zh-TW" w:bidi="he-IL"/>
        </w:rPr>
        <w:t>0.003</w:t>
      </w:r>
      <w:r w:rsidRPr="00DD3533">
        <w:rPr>
          <w:rFonts w:hint="eastAsia"/>
          <w:lang w:val="zh-TW" w:eastAsia="zh-TW" w:bidi="he-IL"/>
        </w:rPr>
        <w:t>美元。</w:t>
      </w:r>
    </w:p>
    <w:p w14:paraId="7982CF97" w14:textId="77777777" w:rsidR="006A2164" w:rsidRPr="00DD3533" w:rsidRDefault="006A2164" w:rsidP="001C5EC3">
      <w:pPr>
        <w:pStyle w:val="a7"/>
        <w:spacing w:before="257" w:after="257"/>
        <w:rPr>
          <w:lang w:bidi="he-IL"/>
        </w:rPr>
      </w:pPr>
      <w:r w:rsidRPr="00DD3533">
        <w:rPr>
          <w:rFonts w:hint="eastAsia"/>
          <w:lang w:val="zh-TW" w:bidi="he-IL"/>
        </w:rPr>
        <w:t>三、通訊</w:t>
      </w:r>
    </w:p>
    <w:p w14:paraId="2A62CAC5" w14:textId="0D64F599" w:rsidR="006A2164" w:rsidRPr="00DD3533" w:rsidRDefault="009A1FBC" w:rsidP="009A1FBC">
      <w:pPr>
        <w:ind w:firstLine="472"/>
        <w:rPr>
          <w:lang w:val="zh-TW" w:eastAsia="zh-TW" w:bidi="he-IL"/>
        </w:rPr>
      </w:pPr>
      <w:r w:rsidRPr="00DD3533">
        <w:rPr>
          <w:rFonts w:hint="eastAsia"/>
          <w:lang w:val="zh-TW" w:eastAsia="zh-TW" w:bidi="he-IL"/>
        </w:rPr>
        <w:t>截至</w:t>
      </w:r>
      <w:r w:rsidRPr="00DD3533">
        <w:rPr>
          <w:rFonts w:hint="eastAsia"/>
          <w:lang w:val="zh-TW" w:eastAsia="zh-TW" w:bidi="he-IL"/>
        </w:rPr>
        <w:t>2021</w:t>
      </w:r>
      <w:r w:rsidRPr="00DD3533">
        <w:rPr>
          <w:rFonts w:hint="eastAsia"/>
          <w:lang w:val="zh-TW" w:eastAsia="zh-TW" w:bidi="he-IL"/>
        </w:rPr>
        <w:t>年底阿爾及利亞</w:t>
      </w:r>
      <w:r w:rsidRPr="00DD3533">
        <w:rPr>
          <w:rFonts w:hint="eastAsia"/>
          <w:lang w:val="zh-TW" w:eastAsia="zh-TW" w:bidi="he-IL"/>
        </w:rPr>
        <w:t>1 GB</w:t>
      </w:r>
      <w:r w:rsidRPr="00DD3533">
        <w:rPr>
          <w:rFonts w:hint="eastAsia"/>
          <w:lang w:val="zh-TW" w:eastAsia="zh-TW" w:bidi="he-IL"/>
        </w:rPr>
        <w:t>的網際網路成本為</w:t>
      </w:r>
      <w:r w:rsidRPr="00DD3533">
        <w:rPr>
          <w:rFonts w:hint="eastAsia"/>
          <w:lang w:val="zh-TW" w:eastAsia="zh-TW" w:bidi="he-IL"/>
        </w:rPr>
        <w:t>0.51</w:t>
      </w:r>
      <w:r w:rsidRPr="00DD3533">
        <w:rPr>
          <w:rFonts w:hint="eastAsia"/>
          <w:lang w:val="zh-TW" w:eastAsia="zh-TW" w:bidi="he-IL"/>
        </w:rPr>
        <w:t>美元。價格範圍為每</w:t>
      </w:r>
      <w:r w:rsidRPr="00DD3533">
        <w:rPr>
          <w:rFonts w:hint="eastAsia"/>
          <w:lang w:val="zh-TW" w:eastAsia="zh-TW" w:bidi="he-IL"/>
        </w:rPr>
        <w:t>GB 0.16</w:t>
      </w:r>
      <w:r w:rsidRPr="00DD3533">
        <w:rPr>
          <w:rFonts w:hint="eastAsia"/>
          <w:lang w:val="zh-TW" w:eastAsia="zh-TW" w:bidi="he-IL"/>
        </w:rPr>
        <w:t>至</w:t>
      </w:r>
      <w:r w:rsidRPr="00DD3533">
        <w:rPr>
          <w:rFonts w:hint="eastAsia"/>
          <w:lang w:val="zh-TW" w:eastAsia="zh-TW" w:bidi="he-IL"/>
        </w:rPr>
        <w:t>2.24</w:t>
      </w:r>
      <w:r w:rsidRPr="00DD3533">
        <w:rPr>
          <w:rFonts w:hint="eastAsia"/>
          <w:lang w:val="zh-TW" w:eastAsia="zh-TW" w:bidi="he-IL"/>
        </w:rPr>
        <w:t>美元。阿國也是非洲行動數據最低價國家之</w:t>
      </w:r>
      <w:proofErr w:type="gramStart"/>
      <w:r w:rsidRPr="00DD3533">
        <w:rPr>
          <w:rFonts w:hint="eastAsia"/>
          <w:lang w:val="zh-TW" w:eastAsia="zh-TW" w:bidi="he-IL"/>
        </w:rPr>
        <w:t>一</w:t>
      </w:r>
      <w:proofErr w:type="gramEnd"/>
      <w:r w:rsidRPr="00DD3533">
        <w:rPr>
          <w:rFonts w:hint="eastAsia"/>
          <w:lang w:val="zh-TW" w:eastAsia="zh-TW" w:bidi="he-IL"/>
        </w:rPr>
        <w:t>。</w:t>
      </w:r>
    </w:p>
    <w:p w14:paraId="2B09A53C" w14:textId="77777777" w:rsidR="006A2164" w:rsidRPr="00DD3533" w:rsidRDefault="006A2164" w:rsidP="001C5EC3">
      <w:pPr>
        <w:pStyle w:val="a7"/>
        <w:pageBreakBefore/>
        <w:spacing w:before="257" w:after="257"/>
      </w:pPr>
      <w:r w:rsidRPr="00DD3533">
        <w:rPr>
          <w:rFonts w:hint="eastAsia"/>
        </w:rPr>
        <w:lastRenderedPageBreak/>
        <w:t>四、</w:t>
      </w:r>
      <w:r w:rsidR="001B02A9" w:rsidRPr="00DD3533">
        <w:t>運輸交通</w:t>
      </w:r>
    </w:p>
    <w:p w14:paraId="2C14B515" w14:textId="77777777" w:rsidR="001B02A9" w:rsidRPr="00DD3533" w:rsidRDefault="00B2224D" w:rsidP="001C5EC3">
      <w:pPr>
        <w:pStyle w:val="a8"/>
      </w:pPr>
      <w:r w:rsidRPr="00DD3533">
        <w:rPr>
          <w:rFonts w:hint="eastAsia"/>
        </w:rPr>
        <w:t>（一）</w:t>
      </w:r>
      <w:r w:rsidR="001B02A9" w:rsidRPr="00DD3533">
        <w:rPr>
          <w:rFonts w:hint="eastAsia"/>
        </w:rPr>
        <w:t>海、陸、空運輸結構及運行現狀</w:t>
      </w:r>
    </w:p>
    <w:p w14:paraId="3173A8A4" w14:textId="77777777" w:rsidR="009A1FBC" w:rsidRPr="00DD3533" w:rsidRDefault="009A1FBC" w:rsidP="001C5EC3">
      <w:pPr>
        <w:pStyle w:val="af1"/>
        <w:ind w:left="945" w:firstLine="472"/>
        <w:rPr>
          <w:lang w:eastAsia="zh-TW"/>
        </w:rPr>
      </w:pPr>
      <w:r w:rsidRPr="00DD3533">
        <w:rPr>
          <w:rFonts w:hint="eastAsia"/>
          <w:lang w:eastAsia="zh-TW"/>
        </w:rPr>
        <w:t>除了四種主要的區域和國際運輸方式</w:t>
      </w:r>
      <w:proofErr w:type="gramStart"/>
      <w:r w:rsidRPr="00DD3533">
        <w:rPr>
          <w:rFonts w:hint="eastAsia"/>
          <w:lang w:eastAsia="zh-TW"/>
        </w:rPr>
        <w:t>——</w:t>
      </w:r>
      <w:proofErr w:type="gramEnd"/>
      <w:r w:rsidRPr="00DD3533">
        <w:rPr>
          <w:rFonts w:hint="eastAsia"/>
          <w:lang w:eastAsia="zh-TW"/>
        </w:rPr>
        <w:t>航空、航運、公路和鐵路外，阿爾及利亞上有一特殊管道運輸將石油和天然氣工業與歐洲連接。三個跨國運送天然氣管道；兩個運往西班牙，一條經由突尼西亞運往義大利。一條通往西班牙的管道經過摩洛哥，而最新的通往西班牙的管道於</w:t>
      </w:r>
      <w:r w:rsidR="00503A5A" w:rsidRPr="00DD3533">
        <w:rPr>
          <w:rFonts w:hint="eastAsia"/>
          <w:lang w:eastAsia="zh-TW"/>
        </w:rPr>
        <w:t>2011</w:t>
      </w:r>
      <w:r w:rsidRPr="00DD3533">
        <w:rPr>
          <w:rFonts w:hint="eastAsia"/>
          <w:lang w:eastAsia="zh-TW"/>
        </w:rPr>
        <w:t>年開通橫跨地中海，由於阿爾及利亞政府的政治決定已停止運作。</w:t>
      </w:r>
    </w:p>
    <w:p w14:paraId="3D197664" w14:textId="15279A19" w:rsidR="001B02A9" w:rsidRPr="00DD3533" w:rsidRDefault="009A1FBC" w:rsidP="001C5EC3">
      <w:pPr>
        <w:pStyle w:val="af1"/>
        <w:ind w:left="945" w:firstLine="472"/>
        <w:rPr>
          <w:lang w:eastAsia="zh-TW"/>
        </w:rPr>
      </w:pPr>
      <w:r w:rsidRPr="00DD3533">
        <w:rPr>
          <w:rFonts w:hint="eastAsia"/>
          <w:lang w:eastAsia="zh-TW"/>
        </w:rPr>
        <w:t>阿爾及利亞擁有</w:t>
      </w:r>
      <w:r w:rsidR="00503A5A" w:rsidRPr="00DD3533">
        <w:rPr>
          <w:rFonts w:hint="eastAsia"/>
          <w:lang w:eastAsia="zh-TW"/>
        </w:rPr>
        <w:t>11</w:t>
      </w:r>
      <w:r w:rsidRPr="00DD3533">
        <w:rPr>
          <w:rFonts w:hint="eastAsia"/>
          <w:lang w:eastAsia="zh-TW"/>
        </w:rPr>
        <w:t>個商港，</w:t>
      </w:r>
      <w:r w:rsidRPr="00DD3533">
        <w:rPr>
          <w:rFonts w:hint="eastAsia"/>
          <w:lang w:eastAsia="zh-TW"/>
        </w:rPr>
        <w:t>95%</w:t>
      </w:r>
      <w:r w:rsidRPr="00DD3533">
        <w:rPr>
          <w:rFonts w:hint="eastAsia"/>
          <w:lang w:eastAsia="zh-TW"/>
        </w:rPr>
        <w:t>的國際貿易流量都經過這些商港。阿爾及利亞仍然是一個主要的進口國，超過</w:t>
      </w:r>
      <w:r w:rsidR="00503A5A" w:rsidRPr="00DD3533">
        <w:rPr>
          <w:rFonts w:hint="eastAsia"/>
          <w:lang w:eastAsia="zh-TW"/>
        </w:rPr>
        <w:t>850,000</w:t>
      </w:r>
      <w:r w:rsidRPr="00DD3533">
        <w:rPr>
          <w:rFonts w:hint="eastAsia"/>
          <w:lang w:eastAsia="zh-TW"/>
        </w:rPr>
        <w:t>標準箱，而從阿爾及利亞港口出發的出口量為</w:t>
      </w:r>
      <w:r w:rsidR="00503A5A" w:rsidRPr="00DD3533">
        <w:rPr>
          <w:rFonts w:hint="eastAsia"/>
          <w:lang w:eastAsia="zh-TW"/>
        </w:rPr>
        <w:t>50,000</w:t>
      </w:r>
      <w:r w:rsidRPr="00DD3533">
        <w:rPr>
          <w:rFonts w:hint="eastAsia"/>
          <w:lang w:eastAsia="zh-TW"/>
        </w:rPr>
        <w:t>標準箱，非洲第二大港口哈姆達尼亞的新港口將做出巨大貢獻。</w:t>
      </w:r>
    </w:p>
    <w:p w14:paraId="14DFB9DD" w14:textId="3099BE55" w:rsidR="009A1FBC" w:rsidRPr="00DD3533" w:rsidRDefault="009A1FBC" w:rsidP="001C5EC3">
      <w:pPr>
        <w:pStyle w:val="af1"/>
        <w:ind w:left="945" w:firstLine="472"/>
        <w:rPr>
          <w:lang w:eastAsia="zh-TW"/>
        </w:rPr>
      </w:pPr>
      <w:r w:rsidRPr="00DD3533">
        <w:rPr>
          <w:rFonts w:hint="eastAsia"/>
          <w:lang w:eastAsia="zh-TW"/>
        </w:rPr>
        <w:t>鐵路網長度方面，阿爾及利亞以人均</w:t>
      </w:r>
      <w:r w:rsidRPr="00DD3533">
        <w:rPr>
          <w:rFonts w:hint="eastAsia"/>
          <w:lang w:eastAsia="zh-TW"/>
        </w:rPr>
        <w:t>0.09</w:t>
      </w:r>
      <w:r w:rsidRPr="00DD3533">
        <w:rPr>
          <w:rFonts w:hint="eastAsia"/>
          <w:lang w:eastAsia="zh-TW"/>
        </w:rPr>
        <w:t>米位居世界第</w:t>
      </w:r>
      <w:r w:rsidRPr="00DD3533">
        <w:rPr>
          <w:rFonts w:hint="eastAsia"/>
          <w:lang w:eastAsia="zh-TW"/>
        </w:rPr>
        <w:t>83</w:t>
      </w:r>
      <w:r w:rsidRPr="00DD3533">
        <w:rPr>
          <w:rFonts w:hint="eastAsia"/>
          <w:lang w:eastAsia="zh-TW"/>
        </w:rPr>
        <w:t>名。</w:t>
      </w:r>
    </w:p>
    <w:p w14:paraId="65EA1D76" w14:textId="0A9C141A" w:rsidR="009A1FBC" w:rsidRPr="00DD3533" w:rsidRDefault="009A1FBC" w:rsidP="009A1FBC">
      <w:pPr>
        <w:pStyle w:val="af1"/>
        <w:ind w:left="945" w:firstLine="472"/>
        <w:rPr>
          <w:lang w:eastAsia="zh-TW"/>
        </w:rPr>
      </w:pPr>
      <w:r w:rsidRPr="00DD3533">
        <w:rPr>
          <w:rFonts w:hint="eastAsia"/>
          <w:lang w:eastAsia="zh-TW"/>
        </w:rPr>
        <w:t>鐵路網絡延伸超過</w:t>
      </w:r>
      <w:r w:rsidR="00503A5A" w:rsidRPr="00DD3533">
        <w:rPr>
          <w:rFonts w:hint="eastAsia"/>
          <w:lang w:eastAsia="zh-TW"/>
        </w:rPr>
        <w:t>4</w:t>
      </w:r>
      <w:r w:rsidR="001C5EC3" w:rsidRPr="00DD3533">
        <w:rPr>
          <w:rFonts w:hint="eastAsia"/>
          <w:lang w:eastAsia="zh-TW"/>
        </w:rPr>
        <w:t>,</w:t>
      </w:r>
      <w:r w:rsidR="00503A5A" w:rsidRPr="00DD3533">
        <w:rPr>
          <w:rFonts w:hint="eastAsia"/>
          <w:lang w:eastAsia="zh-TW"/>
        </w:rPr>
        <w:t>498</w:t>
      </w:r>
      <w:r w:rsidRPr="00DD3533">
        <w:rPr>
          <w:rFonts w:hint="eastAsia"/>
          <w:lang w:eastAsia="zh-TW"/>
        </w:rPr>
        <w:t>公里，覆蓋</w:t>
      </w:r>
      <w:r w:rsidR="00503A5A" w:rsidRPr="00DD3533">
        <w:rPr>
          <w:rFonts w:hint="eastAsia"/>
          <w:lang w:eastAsia="zh-TW"/>
        </w:rPr>
        <w:t>30</w:t>
      </w:r>
      <w:r w:rsidR="00503A5A" w:rsidRPr="00DD3533">
        <w:rPr>
          <w:rFonts w:hint="eastAsia"/>
          <w:lang w:eastAsia="zh-TW"/>
        </w:rPr>
        <w:t>個省</w:t>
      </w:r>
      <w:r w:rsidRPr="00DD3533">
        <w:rPr>
          <w:rFonts w:hint="eastAsia"/>
          <w:lang w:eastAsia="zh-TW"/>
        </w:rPr>
        <w:t>。政府透過鐵路網連接所有城市，配合</w:t>
      </w:r>
      <w:r w:rsidRPr="00DD3533">
        <w:rPr>
          <w:rFonts w:hint="eastAsia"/>
          <w:lang w:eastAsia="zh-TW"/>
        </w:rPr>
        <w:t>1</w:t>
      </w:r>
      <w:r w:rsidRPr="00DD3533">
        <w:rPr>
          <w:rFonts w:hint="eastAsia"/>
          <w:lang w:eastAsia="zh-TW"/>
        </w:rPr>
        <w:t>萬多輛貨車，每年運輸超過</w:t>
      </w:r>
      <w:r w:rsidRPr="00DD3533">
        <w:rPr>
          <w:rFonts w:hint="eastAsia"/>
          <w:lang w:eastAsia="zh-TW"/>
        </w:rPr>
        <w:t>400</w:t>
      </w:r>
      <w:r w:rsidRPr="00DD3533">
        <w:rPr>
          <w:rFonts w:hint="eastAsia"/>
          <w:lang w:eastAsia="zh-TW"/>
        </w:rPr>
        <w:t>萬噸商品。</w:t>
      </w:r>
    </w:p>
    <w:p w14:paraId="61793153" w14:textId="77777777" w:rsidR="009A1FBC" w:rsidRPr="00DD3533" w:rsidRDefault="009A1FBC" w:rsidP="009A1FBC">
      <w:pPr>
        <w:pStyle w:val="af1"/>
        <w:ind w:left="945" w:firstLine="472"/>
        <w:rPr>
          <w:lang w:eastAsia="zh-TW"/>
        </w:rPr>
      </w:pPr>
      <w:r w:rsidRPr="00DD3533">
        <w:rPr>
          <w:rFonts w:hint="eastAsia"/>
          <w:lang w:eastAsia="zh-TW"/>
        </w:rPr>
        <w:t>阿爾及利亞公路網絡是非洲大陸最密集的公路網絡之一，其公路長度估計為</w:t>
      </w:r>
      <w:r w:rsidR="00503A5A" w:rsidRPr="00DD3533">
        <w:rPr>
          <w:rFonts w:hint="eastAsia"/>
          <w:lang w:eastAsia="zh-TW"/>
        </w:rPr>
        <w:t>112,696</w:t>
      </w:r>
      <w:r w:rsidRPr="00DD3533">
        <w:rPr>
          <w:rFonts w:hint="eastAsia"/>
          <w:lang w:eastAsia="zh-TW"/>
        </w:rPr>
        <w:t>公里，其中</w:t>
      </w:r>
      <w:r w:rsidR="00503A5A" w:rsidRPr="00DD3533">
        <w:rPr>
          <w:rFonts w:hint="eastAsia"/>
          <w:lang w:eastAsia="zh-TW"/>
        </w:rPr>
        <w:t>29,280</w:t>
      </w:r>
      <w:r w:rsidRPr="00DD3533">
        <w:rPr>
          <w:rFonts w:hint="eastAsia"/>
          <w:lang w:eastAsia="zh-TW"/>
        </w:rPr>
        <w:t>公里是高速公路和</w:t>
      </w:r>
      <w:r w:rsidR="00503A5A" w:rsidRPr="00DD3533">
        <w:rPr>
          <w:rFonts w:hint="eastAsia"/>
          <w:lang w:eastAsia="zh-TW"/>
        </w:rPr>
        <w:t>4,910</w:t>
      </w:r>
      <w:r w:rsidRPr="00DD3533">
        <w:rPr>
          <w:rFonts w:hint="eastAsia"/>
          <w:lang w:eastAsia="zh-TW"/>
        </w:rPr>
        <w:t>多</w:t>
      </w:r>
      <w:r w:rsidR="00503A5A" w:rsidRPr="00DD3533">
        <w:rPr>
          <w:rFonts w:hint="eastAsia"/>
          <w:lang w:eastAsia="zh-TW"/>
        </w:rPr>
        <w:t>個橋樑隧道等。南北向</w:t>
      </w:r>
      <w:r w:rsidRPr="00DD3533">
        <w:rPr>
          <w:rFonts w:hint="eastAsia"/>
          <w:lang w:eastAsia="zh-TW"/>
        </w:rPr>
        <w:t>橫越撒哈拉之公路由政府修建，目的是增加沿線六個國家（阿爾及利亞、馬利、尼日、尼日利亞、查德與突尼西亞）</w:t>
      </w:r>
      <w:proofErr w:type="gramStart"/>
      <w:r w:rsidRPr="00DD3533">
        <w:rPr>
          <w:rFonts w:hint="eastAsia"/>
          <w:lang w:eastAsia="zh-TW"/>
        </w:rPr>
        <w:t>間的貿易</w:t>
      </w:r>
      <w:proofErr w:type="gramEnd"/>
      <w:r w:rsidRPr="00DD3533">
        <w:rPr>
          <w:rFonts w:hint="eastAsia"/>
          <w:lang w:eastAsia="zh-TW"/>
        </w:rPr>
        <w:t>。</w:t>
      </w:r>
    </w:p>
    <w:p w14:paraId="016627DB" w14:textId="60A7DB66" w:rsidR="009A1FBC" w:rsidRPr="00DD3533" w:rsidRDefault="009A1FBC" w:rsidP="009A1FBC">
      <w:pPr>
        <w:pStyle w:val="af1"/>
        <w:ind w:left="945" w:firstLine="472"/>
        <w:rPr>
          <w:lang w:eastAsia="zh-TW"/>
        </w:rPr>
      </w:pPr>
      <w:r w:rsidRPr="00DD3533">
        <w:rPr>
          <w:rFonts w:hint="eastAsia"/>
          <w:lang w:eastAsia="zh-TW"/>
        </w:rPr>
        <w:t>陸地覆蓋的距離很長。高速公路網絡仍然有限，但最近的政府投資</w:t>
      </w:r>
      <w:r w:rsidR="00B6039A" w:rsidRPr="00DD3533">
        <w:rPr>
          <w:rFonts w:hint="eastAsia"/>
          <w:lang w:eastAsia="zh-TW"/>
        </w:rPr>
        <w:t>計畫</w:t>
      </w:r>
      <w:r w:rsidRPr="00DD3533">
        <w:rPr>
          <w:rFonts w:hint="eastAsia"/>
          <w:lang w:eastAsia="zh-TW"/>
        </w:rPr>
        <w:t>正在對軌道進行現代化改造並擴展網絡。在沒有關於私營公路運輸部門活動的可靠統計數據的情況下，很難估計通過阿爾及利亞公路過境的實際貨物量。</w:t>
      </w:r>
    </w:p>
    <w:p w14:paraId="4713A2D9" w14:textId="77777777" w:rsidR="001B02A9" w:rsidRPr="00DD3533" w:rsidRDefault="00B2224D" w:rsidP="009A1FBC">
      <w:pPr>
        <w:pStyle w:val="a8"/>
      </w:pPr>
      <w:r w:rsidRPr="00DD3533">
        <w:rPr>
          <w:rFonts w:hint="eastAsia"/>
        </w:rPr>
        <w:t>（二）</w:t>
      </w:r>
      <w:r w:rsidR="001B02A9" w:rsidRPr="00DD3533">
        <w:rPr>
          <w:rFonts w:hint="eastAsia"/>
        </w:rPr>
        <w:t>機場和空運：</w:t>
      </w:r>
    </w:p>
    <w:p w14:paraId="575B31B4" w14:textId="16131BAC" w:rsidR="006A2164" w:rsidRPr="00DD3533" w:rsidRDefault="009A1FBC" w:rsidP="00B2224D">
      <w:pPr>
        <w:pStyle w:val="af1"/>
        <w:ind w:left="945" w:firstLine="472"/>
        <w:rPr>
          <w:lang w:val="zh-TW" w:eastAsia="zh-TW" w:bidi="he-IL"/>
        </w:rPr>
      </w:pPr>
      <w:r w:rsidRPr="00DD3533">
        <w:rPr>
          <w:rFonts w:hint="eastAsia"/>
          <w:lang w:eastAsia="zh-TW"/>
        </w:rPr>
        <w:lastRenderedPageBreak/>
        <w:t>阿爾及利亞有</w:t>
      </w:r>
      <w:r w:rsidR="00E77EAE" w:rsidRPr="00DD3533">
        <w:rPr>
          <w:rFonts w:hint="eastAsia"/>
          <w:lang w:eastAsia="zh-TW"/>
        </w:rPr>
        <w:t>16</w:t>
      </w:r>
      <w:r w:rsidRPr="00DD3533">
        <w:rPr>
          <w:rFonts w:hint="eastAsia"/>
          <w:lang w:eastAsia="zh-TW"/>
        </w:rPr>
        <w:t>個國際機場和</w:t>
      </w:r>
      <w:r w:rsidR="00E77EAE" w:rsidRPr="00DD3533">
        <w:rPr>
          <w:rFonts w:hint="eastAsia"/>
          <w:lang w:eastAsia="zh-TW"/>
        </w:rPr>
        <w:t>20</w:t>
      </w:r>
      <w:r w:rsidRPr="00DD3533">
        <w:rPr>
          <w:rFonts w:hint="eastAsia"/>
          <w:lang w:eastAsia="zh-TW"/>
        </w:rPr>
        <w:t>個國內機場開放民航。在</w:t>
      </w:r>
      <w:r w:rsidR="001F3C3E" w:rsidRPr="00DD3533">
        <w:rPr>
          <w:rFonts w:hint="eastAsia"/>
          <w:lang w:eastAsia="zh-TW"/>
        </w:rPr>
        <w:t>「嚴重特殊傳染性肺炎」（</w:t>
      </w:r>
      <w:r w:rsidR="001F3C3E" w:rsidRPr="00DD3533">
        <w:rPr>
          <w:rFonts w:hint="eastAsia"/>
          <w:lang w:eastAsia="zh-TW"/>
        </w:rPr>
        <w:t>COVID-19</w:t>
      </w:r>
      <w:r w:rsidR="001F3C3E" w:rsidRPr="00DD3533">
        <w:rPr>
          <w:rFonts w:hint="eastAsia"/>
          <w:lang w:eastAsia="zh-TW"/>
        </w:rPr>
        <w:t>）</w:t>
      </w:r>
      <w:r w:rsidRPr="00DD3533">
        <w:rPr>
          <w:rFonts w:hint="eastAsia"/>
          <w:lang w:eastAsia="zh-TW"/>
        </w:rPr>
        <w:t>大流行之前，國家航空公司阿爾及利亞航空公司提供飛往歐、非洲、中東、亞洲和北美的</w:t>
      </w:r>
      <w:r w:rsidR="00E77EAE" w:rsidRPr="00DD3533">
        <w:rPr>
          <w:rFonts w:hint="eastAsia"/>
          <w:lang w:eastAsia="zh-TW"/>
        </w:rPr>
        <w:t>37</w:t>
      </w:r>
      <w:r w:rsidRPr="00DD3533">
        <w:rPr>
          <w:rFonts w:hint="eastAsia"/>
          <w:lang w:eastAsia="zh-TW"/>
        </w:rPr>
        <w:t>個目的地航班。根據機場服務管理機構</w:t>
      </w:r>
      <w:r w:rsidR="001F3C3E" w:rsidRPr="00DD3533">
        <w:rPr>
          <w:rFonts w:hint="eastAsia"/>
          <w:lang w:eastAsia="zh-TW"/>
        </w:rPr>
        <w:t>（</w:t>
      </w:r>
      <w:r w:rsidRPr="00DD3533">
        <w:rPr>
          <w:rFonts w:hint="eastAsia"/>
          <w:lang w:eastAsia="zh-TW"/>
        </w:rPr>
        <w:t>EGSA</w:t>
      </w:r>
      <w:r w:rsidR="001F3C3E" w:rsidRPr="00DD3533">
        <w:rPr>
          <w:rFonts w:hint="eastAsia"/>
          <w:lang w:eastAsia="zh-TW"/>
        </w:rPr>
        <w:t>）</w:t>
      </w:r>
      <w:r w:rsidRPr="00DD3533">
        <w:rPr>
          <w:rFonts w:hint="eastAsia"/>
          <w:lang w:eastAsia="zh-TW"/>
        </w:rPr>
        <w:t>統計阿國貨物處理量每年成長</w:t>
      </w:r>
      <w:r w:rsidRPr="00DD3533">
        <w:rPr>
          <w:rFonts w:hint="eastAsia"/>
          <w:lang w:eastAsia="zh-TW"/>
        </w:rPr>
        <w:t>2%</w:t>
      </w:r>
      <w:r w:rsidRPr="00DD3533">
        <w:rPr>
          <w:rFonts w:hint="eastAsia"/>
          <w:lang w:eastAsia="zh-TW"/>
        </w:rPr>
        <w:t>左右。阿爾及利亞航空每年運輸近</w:t>
      </w:r>
      <w:r w:rsidRPr="00DD3533">
        <w:rPr>
          <w:rFonts w:hint="eastAsia"/>
          <w:lang w:eastAsia="zh-TW"/>
        </w:rPr>
        <w:t>1</w:t>
      </w:r>
      <w:r w:rsidR="00FB09CC" w:rsidRPr="00DD3533">
        <w:rPr>
          <w:rFonts w:hint="eastAsia"/>
          <w:lang w:eastAsia="zh-TW"/>
        </w:rPr>
        <w:t>,</w:t>
      </w:r>
      <w:r w:rsidRPr="00DD3533">
        <w:rPr>
          <w:rFonts w:hint="eastAsia"/>
          <w:lang w:eastAsia="zh-TW"/>
        </w:rPr>
        <w:t>3</w:t>
      </w:r>
      <w:r w:rsidR="00FB09CC" w:rsidRPr="00DD3533">
        <w:rPr>
          <w:rFonts w:hint="eastAsia"/>
          <w:lang w:eastAsia="zh-TW"/>
        </w:rPr>
        <w:t>00</w:t>
      </w:r>
      <w:r w:rsidRPr="00DD3533">
        <w:rPr>
          <w:rFonts w:hint="eastAsia"/>
          <w:lang w:eastAsia="zh-TW"/>
        </w:rPr>
        <w:t>萬噸貨物，國有公司阿爾及利亞航空</w:t>
      </w:r>
      <w:r w:rsidRPr="00DD3533">
        <w:rPr>
          <w:rFonts w:hint="eastAsia"/>
          <w:lang w:eastAsia="zh-TW"/>
        </w:rPr>
        <w:t>2022</w:t>
      </w:r>
      <w:r w:rsidRPr="00DD3533">
        <w:rPr>
          <w:rFonts w:hint="eastAsia"/>
          <w:lang w:eastAsia="zh-TW"/>
        </w:rPr>
        <w:t>年</w:t>
      </w:r>
      <w:r w:rsidRPr="00DD3533">
        <w:rPr>
          <w:rFonts w:hint="eastAsia"/>
          <w:lang w:eastAsia="zh-TW"/>
        </w:rPr>
        <w:t>5</w:t>
      </w:r>
      <w:r w:rsidRPr="00DD3533">
        <w:rPr>
          <w:rFonts w:hint="eastAsia"/>
          <w:lang w:eastAsia="zh-TW"/>
        </w:rPr>
        <w:t>月宣布價購</w:t>
      </w:r>
      <w:r w:rsidRPr="00DD3533">
        <w:rPr>
          <w:rFonts w:hint="eastAsia"/>
          <w:lang w:eastAsia="zh-TW"/>
        </w:rPr>
        <w:t>15</w:t>
      </w:r>
      <w:r w:rsidRPr="00DD3533">
        <w:rPr>
          <w:rFonts w:hint="eastAsia"/>
          <w:lang w:eastAsia="zh-TW"/>
        </w:rPr>
        <w:t>架飛機以加強其機隊。</w:t>
      </w:r>
    </w:p>
    <w:p w14:paraId="608EA7A5" w14:textId="77777777" w:rsidR="009A1FBC" w:rsidRPr="00DD3533" w:rsidRDefault="009A1FBC" w:rsidP="009A1FBC">
      <w:pPr>
        <w:pStyle w:val="afd"/>
        <w:ind w:leftChars="169" w:left="597" w:hangingChars="84" w:hanging="198"/>
        <w:rPr>
          <w:lang w:val="zh-TW" w:bidi="he-IL"/>
        </w:rPr>
      </w:pPr>
    </w:p>
    <w:p w14:paraId="5BC25C4D" w14:textId="77777777" w:rsidR="009A1FBC" w:rsidRPr="00DD3533" w:rsidRDefault="009A1FBC" w:rsidP="009A1FBC">
      <w:pPr>
        <w:pStyle w:val="afd"/>
        <w:ind w:leftChars="169" w:left="597" w:hangingChars="84" w:hanging="198"/>
        <w:rPr>
          <w:lang w:val="zh-TW" w:bidi="he-IL"/>
        </w:rPr>
      </w:pPr>
    </w:p>
    <w:p w14:paraId="4A5BDD60" w14:textId="77777777" w:rsidR="009A1FBC" w:rsidRPr="00DD3533" w:rsidRDefault="009A1FBC" w:rsidP="009A1FBC">
      <w:pPr>
        <w:pStyle w:val="afd"/>
        <w:ind w:leftChars="169" w:left="597" w:hangingChars="84" w:hanging="198"/>
        <w:rPr>
          <w:lang w:val="zh-TW" w:bidi="he-IL"/>
        </w:rPr>
      </w:pPr>
    </w:p>
    <w:p w14:paraId="414878D4" w14:textId="77777777" w:rsidR="009A1FBC" w:rsidRPr="00DD3533" w:rsidRDefault="009A1FBC" w:rsidP="009A1FBC">
      <w:pPr>
        <w:pStyle w:val="afd"/>
        <w:ind w:leftChars="169" w:left="597" w:hangingChars="84" w:hanging="198"/>
        <w:rPr>
          <w:lang w:val="zh-TW" w:bidi="he-IL"/>
        </w:rPr>
      </w:pPr>
    </w:p>
    <w:p w14:paraId="14502566" w14:textId="77777777" w:rsidR="00B2224D" w:rsidRPr="00DD3533" w:rsidRDefault="00B2224D">
      <w:pPr>
        <w:widowControl/>
        <w:overflowPunct/>
        <w:autoSpaceDE/>
        <w:autoSpaceDN/>
        <w:ind w:firstLineChars="0" w:firstLine="0"/>
        <w:jc w:val="left"/>
        <w:rPr>
          <w:kern w:val="0"/>
          <w:lang w:val="zh-TW" w:eastAsia="zh-TW" w:bidi="he-IL"/>
        </w:rPr>
      </w:pPr>
      <w:r w:rsidRPr="00DD3533">
        <w:rPr>
          <w:lang w:val="zh-TW" w:eastAsia="zh-TW" w:bidi="he-IL"/>
        </w:rPr>
        <w:br w:type="page"/>
      </w:r>
    </w:p>
    <w:p w14:paraId="61B77F5D" w14:textId="77777777" w:rsidR="006A2164" w:rsidRPr="00DD3533" w:rsidRDefault="006A2164" w:rsidP="006A2164">
      <w:pPr>
        <w:pStyle w:val="afd"/>
        <w:ind w:leftChars="169" w:left="597" w:hangingChars="84" w:hanging="198"/>
        <w:rPr>
          <w:lang w:val="zh-TW" w:bidi="he-IL"/>
        </w:rPr>
      </w:pPr>
    </w:p>
    <w:p w14:paraId="20BBD701" w14:textId="77777777" w:rsidR="001C5EC3" w:rsidRPr="00DD3533" w:rsidRDefault="001C5EC3" w:rsidP="006A2164">
      <w:pPr>
        <w:pStyle w:val="afd"/>
        <w:ind w:leftChars="169" w:left="597" w:hangingChars="84" w:hanging="198"/>
        <w:rPr>
          <w:lang w:val="zh-TW" w:bidi="he-IL"/>
        </w:rPr>
        <w:sectPr w:rsidR="001C5EC3" w:rsidRPr="00DD3533" w:rsidSect="003E0BC3">
          <w:headerReference w:type="default" r:id="rId24"/>
          <w:pgSz w:w="11906" w:h="16838" w:code="9"/>
          <w:pgMar w:top="2268" w:right="1701" w:bottom="1701" w:left="1701" w:header="1134" w:footer="851" w:gutter="0"/>
          <w:cols w:space="425"/>
          <w:docGrid w:type="linesAndChars" w:linePitch="514" w:charSpace="-774"/>
        </w:sectPr>
      </w:pPr>
    </w:p>
    <w:p w14:paraId="579DED4C" w14:textId="77777777" w:rsidR="006A2164" w:rsidRPr="00DD3533" w:rsidRDefault="006A2164" w:rsidP="000235B4">
      <w:pPr>
        <w:pStyle w:val="a5"/>
        <w:spacing w:before="514" w:after="771"/>
      </w:pPr>
      <w:bookmarkStart w:id="9" w:name="_Toc115026857"/>
      <w:r w:rsidRPr="00DD3533">
        <w:rPr>
          <w:rFonts w:hint="eastAsia"/>
        </w:rPr>
        <w:lastRenderedPageBreak/>
        <w:t>第柒章　勞工</w:t>
      </w:r>
      <w:bookmarkEnd w:id="9"/>
    </w:p>
    <w:p w14:paraId="60A566A2" w14:textId="77777777" w:rsidR="006A2164" w:rsidRPr="00DD3533" w:rsidRDefault="006A2164" w:rsidP="000235B4">
      <w:pPr>
        <w:pStyle w:val="a7"/>
        <w:spacing w:before="257" w:after="257"/>
        <w:rPr>
          <w:lang w:bidi="he-IL"/>
        </w:rPr>
      </w:pPr>
      <w:r w:rsidRPr="00DD3533">
        <w:rPr>
          <w:rFonts w:hint="eastAsia"/>
          <w:lang w:val="zh-TW" w:bidi="he-IL"/>
        </w:rPr>
        <w:t>一、勞工素質及結構</w:t>
      </w:r>
    </w:p>
    <w:p w14:paraId="445F2F84" w14:textId="53ABDCD1" w:rsidR="007B0FCB" w:rsidRPr="00DD3533" w:rsidRDefault="000C0AF6" w:rsidP="007B0FCB">
      <w:pPr>
        <w:widowControl/>
        <w:ind w:firstLine="472"/>
        <w:outlineLvl w:val="2"/>
        <w:rPr>
          <w:lang w:eastAsia="zh-TW"/>
        </w:rPr>
      </w:pPr>
      <w:r w:rsidRPr="00DD3533">
        <w:rPr>
          <w:rFonts w:hint="eastAsia"/>
          <w:lang w:eastAsia="zh-TW"/>
        </w:rPr>
        <w:t>阿爾及利亞人口</w:t>
      </w:r>
      <w:r w:rsidR="006D0D4F" w:rsidRPr="00DD3533">
        <w:rPr>
          <w:rFonts w:hint="eastAsia"/>
          <w:lang w:eastAsia="zh-TW"/>
        </w:rPr>
        <w:t>4,500</w:t>
      </w:r>
      <w:r w:rsidRPr="00DD3533">
        <w:rPr>
          <w:rFonts w:hint="eastAsia"/>
          <w:lang w:eastAsia="zh-TW"/>
        </w:rPr>
        <w:t>萬人</w:t>
      </w:r>
      <w:r w:rsidR="006D0D4F" w:rsidRPr="00DD3533">
        <w:rPr>
          <w:rFonts w:hint="eastAsia"/>
          <w:lang w:eastAsia="zh-TW"/>
        </w:rPr>
        <w:t>，</w:t>
      </w:r>
      <w:r w:rsidRPr="00DD3533">
        <w:rPr>
          <w:rFonts w:hint="eastAsia"/>
          <w:lang w:eastAsia="zh-TW"/>
        </w:rPr>
        <w:t>其中勞動力估計約為</w:t>
      </w:r>
      <w:r w:rsidRPr="00DD3533">
        <w:rPr>
          <w:rFonts w:hint="eastAsia"/>
          <w:lang w:eastAsia="zh-TW"/>
        </w:rPr>
        <w:t>1</w:t>
      </w:r>
      <w:r w:rsidR="006D0D4F" w:rsidRPr="00DD3533">
        <w:rPr>
          <w:rFonts w:hint="eastAsia"/>
          <w:lang w:eastAsia="zh-TW"/>
        </w:rPr>
        <w:t>,300</w:t>
      </w:r>
      <w:r w:rsidRPr="00DD3533">
        <w:rPr>
          <w:rFonts w:hint="eastAsia"/>
          <w:lang w:eastAsia="zh-TW"/>
        </w:rPr>
        <w:t>萬人。女性勞動力</w:t>
      </w:r>
      <w:r w:rsidRPr="00DD3533">
        <w:rPr>
          <w:rFonts w:hint="eastAsia"/>
          <w:lang w:eastAsia="zh-TW"/>
        </w:rPr>
        <w:t>259.1</w:t>
      </w:r>
      <w:r w:rsidRPr="00DD3533">
        <w:rPr>
          <w:rFonts w:hint="eastAsia"/>
          <w:lang w:eastAsia="zh-TW"/>
        </w:rPr>
        <w:t>萬人，</w:t>
      </w:r>
      <w:r w:rsidR="00FB09CC" w:rsidRPr="00DD3533">
        <w:rPr>
          <w:rFonts w:hint="eastAsia"/>
          <w:lang w:eastAsia="zh-TW"/>
        </w:rPr>
        <w:t>占</w:t>
      </w:r>
      <w:r w:rsidRPr="00DD3533">
        <w:rPr>
          <w:rFonts w:hint="eastAsia"/>
          <w:lang w:eastAsia="zh-TW"/>
        </w:rPr>
        <w:t>勞動力總數的</w:t>
      </w:r>
      <w:r w:rsidRPr="00DD3533">
        <w:rPr>
          <w:rFonts w:hint="eastAsia"/>
          <w:lang w:eastAsia="zh-TW"/>
        </w:rPr>
        <w:t>20.4%</w:t>
      </w:r>
      <w:r w:rsidRPr="00DD3533">
        <w:rPr>
          <w:rFonts w:hint="eastAsia"/>
          <w:lang w:eastAsia="zh-TW"/>
        </w:rPr>
        <w:t>。</w:t>
      </w:r>
      <w:r w:rsidRPr="00DD3533">
        <w:rPr>
          <w:rFonts w:hint="eastAsia"/>
          <w:lang w:eastAsia="zh-TW"/>
        </w:rPr>
        <w:t>15</w:t>
      </w:r>
      <w:r w:rsidRPr="00DD3533">
        <w:rPr>
          <w:rFonts w:hint="eastAsia"/>
          <w:lang w:eastAsia="zh-TW"/>
        </w:rPr>
        <w:t>歲及以上人口勞動力參與率（或經濟活動率）達到</w:t>
      </w:r>
      <w:r w:rsidRPr="00DD3533">
        <w:rPr>
          <w:rFonts w:hint="eastAsia"/>
          <w:lang w:eastAsia="zh-TW"/>
        </w:rPr>
        <w:t>42.2%</w:t>
      </w:r>
      <w:r w:rsidRPr="00DD3533">
        <w:rPr>
          <w:rFonts w:hint="eastAsia"/>
          <w:lang w:eastAsia="zh-TW"/>
        </w:rPr>
        <w:t>，阿爾及利亞全國</w:t>
      </w:r>
      <w:r w:rsidR="00FB09CC" w:rsidRPr="00DD3533">
        <w:rPr>
          <w:rFonts w:hint="eastAsia"/>
          <w:lang w:eastAsia="zh-TW"/>
        </w:rPr>
        <w:t>100</w:t>
      </w:r>
      <w:r w:rsidRPr="00DD3533">
        <w:rPr>
          <w:rFonts w:hint="eastAsia"/>
          <w:lang w:eastAsia="zh-TW"/>
        </w:rPr>
        <w:t>多所大學中每年約有</w:t>
      </w:r>
      <w:r w:rsidR="006D0D4F" w:rsidRPr="00DD3533">
        <w:rPr>
          <w:rFonts w:hint="eastAsia"/>
          <w:lang w:eastAsia="zh-TW"/>
        </w:rPr>
        <w:t>200</w:t>
      </w:r>
      <w:r w:rsidRPr="00DD3533">
        <w:rPr>
          <w:rFonts w:hint="eastAsia"/>
          <w:lang w:eastAsia="zh-TW"/>
        </w:rPr>
        <w:t>萬大學生，每年有</w:t>
      </w:r>
      <w:r w:rsidR="006D0D4F" w:rsidRPr="00DD3533">
        <w:rPr>
          <w:rFonts w:hint="eastAsia"/>
          <w:lang w:eastAsia="zh-TW"/>
        </w:rPr>
        <w:t>25</w:t>
      </w:r>
      <w:r w:rsidRPr="00DD3533">
        <w:rPr>
          <w:rFonts w:hint="eastAsia"/>
          <w:lang w:eastAsia="zh-TW"/>
        </w:rPr>
        <w:t>萬學生畢業。</w:t>
      </w:r>
    </w:p>
    <w:p w14:paraId="12AEAC8E" w14:textId="77777777" w:rsidR="006A2164" w:rsidRPr="00DD3533" w:rsidRDefault="006A2164" w:rsidP="007B0FCB">
      <w:pPr>
        <w:pStyle w:val="a7"/>
        <w:spacing w:before="257" w:after="257"/>
      </w:pPr>
      <w:r w:rsidRPr="00DD3533">
        <w:rPr>
          <w:rFonts w:hint="eastAsia"/>
        </w:rPr>
        <w:t>二、</w:t>
      </w:r>
      <w:r w:rsidR="007B0FCB" w:rsidRPr="00DD3533">
        <w:t>勞工法令</w:t>
      </w:r>
    </w:p>
    <w:p w14:paraId="521E6FA5" w14:textId="60682C30" w:rsidR="000C0AF6" w:rsidRPr="00DD3533" w:rsidRDefault="000C0AF6" w:rsidP="000C0AF6">
      <w:pPr>
        <w:widowControl/>
        <w:ind w:firstLine="472"/>
        <w:outlineLvl w:val="2"/>
        <w:rPr>
          <w:lang w:eastAsia="zh-TW"/>
        </w:rPr>
      </w:pPr>
      <w:r w:rsidRPr="00DD3533">
        <w:rPr>
          <w:rFonts w:hint="eastAsia"/>
          <w:lang w:eastAsia="zh-TW"/>
        </w:rPr>
        <w:t>主要的勞動法是</w:t>
      </w:r>
      <w:r w:rsidRPr="00DD3533">
        <w:rPr>
          <w:rFonts w:hint="eastAsia"/>
          <w:lang w:eastAsia="zh-TW"/>
        </w:rPr>
        <w:t>1990</w:t>
      </w:r>
      <w:r w:rsidRPr="00DD3533">
        <w:rPr>
          <w:rFonts w:hint="eastAsia"/>
          <w:lang w:eastAsia="zh-TW"/>
        </w:rPr>
        <w:t>年</w:t>
      </w:r>
      <w:r w:rsidRPr="00DD3533">
        <w:rPr>
          <w:rFonts w:hint="eastAsia"/>
          <w:lang w:eastAsia="zh-TW"/>
        </w:rPr>
        <w:t>4</w:t>
      </w:r>
      <w:r w:rsidRPr="00DD3533">
        <w:rPr>
          <w:rFonts w:hint="eastAsia"/>
          <w:lang w:eastAsia="zh-TW"/>
        </w:rPr>
        <w:t>月</w:t>
      </w:r>
      <w:r w:rsidRPr="00DD3533">
        <w:rPr>
          <w:rFonts w:hint="eastAsia"/>
          <w:lang w:eastAsia="zh-TW"/>
        </w:rPr>
        <w:t>21</w:t>
      </w:r>
      <w:r w:rsidRPr="00DD3533">
        <w:rPr>
          <w:rFonts w:hint="eastAsia"/>
          <w:lang w:eastAsia="zh-TW"/>
        </w:rPr>
        <w:t>日第</w:t>
      </w:r>
      <w:r w:rsidR="006D0D4F" w:rsidRPr="00DD3533">
        <w:rPr>
          <w:rFonts w:hint="eastAsia"/>
          <w:lang w:eastAsia="zh-TW"/>
        </w:rPr>
        <w:t>90-11</w:t>
      </w:r>
      <w:r w:rsidRPr="00DD3533">
        <w:rPr>
          <w:rFonts w:hint="eastAsia"/>
          <w:lang w:eastAsia="zh-TW"/>
        </w:rPr>
        <w:t>號法令。工時每週</w:t>
      </w:r>
      <w:r w:rsidR="006D0D4F" w:rsidRPr="00DD3533">
        <w:rPr>
          <w:rFonts w:hint="eastAsia"/>
          <w:lang w:eastAsia="zh-TW"/>
        </w:rPr>
        <w:t>5</w:t>
      </w:r>
      <w:r w:rsidRPr="00DD3533">
        <w:rPr>
          <w:rFonts w:hint="eastAsia"/>
          <w:lang w:eastAsia="zh-TW"/>
        </w:rPr>
        <w:t>個工作日</w:t>
      </w:r>
      <w:r w:rsidR="006D0D4F" w:rsidRPr="00DD3533">
        <w:rPr>
          <w:rFonts w:hint="eastAsia"/>
          <w:lang w:eastAsia="zh-TW"/>
        </w:rPr>
        <w:t>40</w:t>
      </w:r>
      <w:r w:rsidRPr="00DD3533">
        <w:rPr>
          <w:rFonts w:hint="eastAsia"/>
          <w:lang w:eastAsia="zh-TW"/>
        </w:rPr>
        <w:t>個工時。一般工作時間為</w:t>
      </w:r>
      <w:r w:rsidRPr="00DD3533">
        <w:rPr>
          <w:rFonts w:hint="eastAsia"/>
          <w:lang w:eastAsia="zh-TW"/>
        </w:rPr>
        <w:t>08:00</w:t>
      </w:r>
      <w:r w:rsidRPr="00DD3533">
        <w:rPr>
          <w:rFonts w:hint="eastAsia"/>
          <w:lang w:eastAsia="zh-TW"/>
        </w:rPr>
        <w:t>至</w:t>
      </w:r>
      <w:r w:rsidRPr="00DD3533">
        <w:rPr>
          <w:rFonts w:hint="eastAsia"/>
          <w:lang w:eastAsia="zh-TW"/>
        </w:rPr>
        <w:t>16:00</w:t>
      </w:r>
      <w:r w:rsidRPr="00DD3533">
        <w:rPr>
          <w:rFonts w:hint="eastAsia"/>
          <w:lang w:eastAsia="zh-TW"/>
        </w:rPr>
        <w:t>，包括半小時休息。員工從開始工作之日起每月享有兩天半帶薪休假，每年可累積</w:t>
      </w:r>
      <w:r w:rsidRPr="00DD3533">
        <w:rPr>
          <w:rFonts w:hint="eastAsia"/>
          <w:lang w:eastAsia="zh-TW"/>
        </w:rPr>
        <w:t>30</w:t>
      </w:r>
      <w:r w:rsidRPr="00DD3533">
        <w:rPr>
          <w:rFonts w:hint="eastAsia"/>
          <w:lang w:eastAsia="zh-TW"/>
        </w:rPr>
        <w:t>個帶薪休假日（包括週末）。</w:t>
      </w:r>
    </w:p>
    <w:p w14:paraId="74ADDF49" w14:textId="17742939" w:rsidR="000C0AF6" w:rsidRPr="00DD3533" w:rsidRDefault="000C0AF6" w:rsidP="000C0AF6">
      <w:pPr>
        <w:widowControl/>
        <w:ind w:firstLine="472"/>
        <w:outlineLvl w:val="2"/>
        <w:rPr>
          <w:lang w:eastAsia="zh-TW"/>
        </w:rPr>
      </w:pPr>
      <w:r w:rsidRPr="00DD3533">
        <w:rPr>
          <w:rFonts w:hint="eastAsia"/>
          <w:lang w:eastAsia="zh-TW"/>
        </w:rPr>
        <w:t>最低工資</w:t>
      </w:r>
      <w:r w:rsidR="001F3C3E" w:rsidRPr="00DD3533">
        <w:rPr>
          <w:rFonts w:hint="eastAsia"/>
          <w:lang w:eastAsia="zh-TW"/>
        </w:rPr>
        <w:t>（</w:t>
      </w:r>
      <w:r w:rsidRPr="00DD3533">
        <w:rPr>
          <w:rFonts w:hint="eastAsia"/>
          <w:lang w:eastAsia="zh-TW"/>
        </w:rPr>
        <w:t>SNMG</w:t>
      </w:r>
      <w:r w:rsidR="001F3C3E" w:rsidRPr="00DD3533">
        <w:rPr>
          <w:rFonts w:hint="eastAsia"/>
          <w:lang w:eastAsia="zh-TW"/>
        </w:rPr>
        <w:t>）</w:t>
      </w:r>
      <w:r w:rsidRPr="00DD3533">
        <w:rPr>
          <w:rFonts w:hint="eastAsia"/>
          <w:lang w:eastAsia="zh-TW"/>
        </w:rPr>
        <w:t>：</w:t>
      </w:r>
      <w:r w:rsidRPr="00DD3533">
        <w:rPr>
          <w:rFonts w:hint="eastAsia"/>
          <w:lang w:eastAsia="zh-TW"/>
        </w:rPr>
        <w:t>160</w:t>
      </w:r>
      <w:r w:rsidRPr="00DD3533">
        <w:rPr>
          <w:rFonts w:hint="eastAsia"/>
          <w:lang w:eastAsia="zh-TW"/>
        </w:rPr>
        <w:t>美元</w:t>
      </w:r>
      <w:r w:rsidRPr="00DD3533">
        <w:rPr>
          <w:rFonts w:hint="eastAsia"/>
          <w:lang w:eastAsia="zh-TW"/>
        </w:rPr>
        <w:t>/</w:t>
      </w:r>
      <w:r w:rsidRPr="00DD3533">
        <w:rPr>
          <w:rFonts w:hint="eastAsia"/>
          <w:lang w:eastAsia="zh-TW"/>
        </w:rPr>
        <w:t>月</w:t>
      </w:r>
      <w:r w:rsidR="001F3C3E" w:rsidRPr="00DD3533">
        <w:rPr>
          <w:rFonts w:hint="eastAsia"/>
          <w:lang w:eastAsia="zh-TW"/>
        </w:rPr>
        <w:t>（</w:t>
      </w:r>
      <w:r w:rsidR="006D0D4F" w:rsidRPr="00DD3533">
        <w:rPr>
          <w:rFonts w:hint="eastAsia"/>
          <w:lang w:eastAsia="zh-TW"/>
        </w:rPr>
        <w:t>20,</w:t>
      </w:r>
      <w:r w:rsidRPr="00DD3533">
        <w:rPr>
          <w:rFonts w:hint="eastAsia"/>
          <w:lang w:eastAsia="zh-TW"/>
        </w:rPr>
        <w:t>000 DA</w:t>
      </w:r>
      <w:r w:rsidR="001F3C3E" w:rsidRPr="00DD3533">
        <w:rPr>
          <w:rFonts w:hint="eastAsia"/>
          <w:lang w:eastAsia="zh-TW"/>
        </w:rPr>
        <w:t>）</w:t>
      </w:r>
      <w:r w:rsidRPr="00DD3533">
        <w:rPr>
          <w:rFonts w:hint="eastAsia"/>
          <w:lang w:eastAsia="zh-TW"/>
        </w:rPr>
        <w:t>。</w:t>
      </w:r>
    </w:p>
    <w:p w14:paraId="4D5BE543" w14:textId="5CE00F17" w:rsidR="000C0AF6" w:rsidRPr="00DD3533" w:rsidRDefault="000C0AF6" w:rsidP="000C0AF6">
      <w:pPr>
        <w:widowControl/>
        <w:ind w:firstLine="472"/>
        <w:outlineLvl w:val="2"/>
        <w:rPr>
          <w:lang w:eastAsia="zh-TW"/>
        </w:rPr>
      </w:pPr>
      <w:r w:rsidRPr="00DD3533">
        <w:rPr>
          <w:rFonts w:hint="eastAsia"/>
          <w:lang w:eastAsia="zh-TW"/>
        </w:rPr>
        <w:t>阿爾及利亞的平均工資約為</w:t>
      </w:r>
      <w:r w:rsidRPr="00DD3533">
        <w:rPr>
          <w:rFonts w:hint="eastAsia"/>
          <w:lang w:eastAsia="zh-TW"/>
        </w:rPr>
        <w:t>350</w:t>
      </w:r>
      <w:r w:rsidRPr="00DD3533">
        <w:rPr>
          <w:rFonts w:hint="eastAsia"/>
          <w:lang w:eastAsia="zh-TW"/>
        </w:rPr>
        <w:t>美元。</w:t>
      </w:r>
    </w:p>
    <w:p w14:paraId="59770AFD" w14:textId="1AAFC3D8" w:rsidR="00B2224D" w:rsidRPr="00DD3533" w:rsidRDefault="000C0AF6" w:rsidP="000C0AF6">
      <w:pPr>
        <w:widowControl/>
        <w:ind w:firstLine="472"/>
        <w:outlineLvl w:val="2"/>
        <w:rPr>
          <w:lang w:eastAsia="zh-TW"/>
        </w:rPr>
      </w:pPr>
      <w:r w:rsidRPr="00DD3533">
        <w:rPr>
          <w:rFonts w:hint="eastAsia"/>
          <w:lang w:eastAsia="zh-TW"/>
        </w:rPr>
        <w:t>勞動保險</w:t>
      </w:r>
      <w:r w:rsidR="006D0D4F" w:rsidRPr="00DD3533">
        <w:rPr>
          <w:rFonts w:hint="eastAsia"/>
          <w:lang w:eastAsia="zh-TW"/>
        </w:rPr>
        <w:t>：</w:t>
      </w:r>
      <w:r w:rsidRPr="00DD3533">
        <w:rPr>
          <w:rFonts w:hint="eastAsia"/>
          <w:lang w:eastAsia="zh-TW"/>
        </w:rPr>
        <w:t>員工必須在社會保險局</w:t>
      </w:r>
      <w:r w:rsidR="001F3C3E" w:rsidRPr="00DD3533">
        <w:rPr>
          <w:rFonts w:hint="eastAsia"/>
          <w:lang w:eastAsia="zh-TW"/>
        </w:rPr>
        <w:t>（</w:t>
      </w:r>
      <w:r w:rsidR="006D0D4F" w:rsidRPr="00DD3533">
        <w:rPr>
          <w:rFonts w:hint="eastAsia"/>
          <w:lang w:eastAsia="zh-TW"/>
        </w:rPr>
        <w:t>CNAS</w:t>
      </w:r>
      <w:r w:rsidR="001F3C3E" w:rsidRPr="00DD3533">
        <w:rPr>
          <w:rFonts w:hint="eastAsia"/>
          <w:lang w:eastAsia="zh-TW"/>
        </w:rPr>
        <w:t>）</w:t>
      </w:r>
      <w:r w:rsidRPr="00DD3533">
        <w:rPr>
          <w:rFonts w:hint="eastAsia"/>
          <w:lang w:eastAsia="zh-TW"/>
        </w:rPr>
        <w:t>註冊，每</w:t>
      </w:r>
      <w:proofErr w:type="gramStart"/>
      <w:r w:rsidRPr="00DD3533">
        <w:rPr>
          <w:rFonts w:hint="eastAsia"/>
          <w:lang w:eastAsia="zh-TW"/>
        </w:rPr>
        <w:t>個</w:t>
      </w:r>
      <w:proofErr w:type="gramEnd"/>
      <w:r w:rsidRPr="00DD3533">
        <w:rPr>
          <w:rFonts w:hint="eastAsia"/>
          <w:lang w:eastAsia="zh-TW"/>
        </w:rPr>
        <w:t>員工工資總額的</w:t>
      </w:r>
      <w:r w:rsidRPr="00DD3533">
        <w:rPr>
          <w:rFonts w:hint="eastAsia"/>
          <w:lang w:eastAsia="zh-TW"/>
        </w:rPr>
        <w:t>34.5%</w:t>
      </w:r>
      <w:r w:rsidRPr="00DD3533">
        <w:rPr>
          <w:rFonts w:hint="eastAsia"/>
          <w:lang w:eastAsia="zh-TW"/>
        </w:rPr>
        <w:t>的強制性保險，雇主分攤</w:t>
      </w:r>
      <w:r w:rsidR="006D0D4F" w:rsidRPr="00DD3533">
        <w:rPr>
          <w:rFonts w:hint="eastAsia"/>
          <w:lang w:eastAsia="zh-TW"/>
        </w:rPr>
        <w:t>25%</w:t>
      </w:r>
      <w:r w:rsidRPr="00DD3533">
        <w:rPr>
          <w:rFonts w:hint="eastAsia"/>
          <w:lang w:eastAsia="zh-TW"/>
        </w:rPr>
        <w:t>，</w:t>
      </w:r>
      <w:r w:rsidR="006D0D4F" w:rsidRPr="00DD3533">
        <w:rPr>
          <w:rFonts w:hint="eastAsia"/>
          <w:lang w:eastAsia="zh-TW"/>
        </w:rPr>
        <w:t>9%</w:t>
      </w:r>
      <w:r w:rsidRPr="00DD3533">
        <w:rPr>
          <w:rFonts w:hint="eastAsia"/>
          <w:lang w:eastAsia="zh-TW"/>
        </w:rPr>
        <w:t>由員工支付。非</w:t>
      </w:r>
      <w:r w:rsidR="00FB09CC" w:rsidRPr="00DD3533">
        <w:rPr>
          <w:rFonts w:hint="eastAsia"/>
          <w:lang w:eastAsia="zh-TW"/>
        </w:rPr>
        <w:t>雇</w:t>
      </w:r>
      <w:r w:rsidRPr="00DD3533">
        <w:rPr>
          <w:rFonts w:hint="eastAsia"/>
          <w:lang w:eastAsia="zh-TW"/>
        </w:rPr>
        <w:t>員保險（</w:t>
      </w:r>
      <w:r w:rsidRPr="00DD3533">
        <w:rPr>
          <w:rFonts w:hint="eastAsia"/>
          <w:lang w:eastAsia="zh-TW"/>
        </w:rPr>
        <w:t>CASNOS</w:t>
      </w:r>
      <w:r w:rsidRPr="00DD3533">
        <w:rPr>
          <w:rFonts w:hint="eastAsia"/>
          <w:lang w:eastAsia="zh-TW"/>
        </w:rPr>
        <w:t>）包括商人、工匠、企業家、農民、自由職業者</w:t>
      </w:r>
      <w:proofErr w:type="gramStart"/>
      <w:r w:rsidRPr="00DD3533">
        <w:rPr>
          <w:rFonts w:hint="eastAsia"/>
          <w:lang w:eastAsia="zh-TW"/>
        </w:rPr>
        <w:t>的社保</w:t>
      </w:r>
      <w:proofErr w:type="gramEnd"/>
      <w:r w:rsidRPr="00DD3533">
        <w:rPr>
          <w:rFonts w:hint="eastAsia"/>
          <w:lang w:eastAsia="zh-TW"/>
        </w:rPr>
        <w:t>。</w:t>
      </w:r>
    </w:p>
    <w:p w14:paraId="46ED68F9" w14:textId="77777777" w:rsidR="006A2164" w:rsidRPr="00DD3533" w:rsidRDefault="006A2164" w:rsidP="006A2164">
      <w:pPr>
        <w:widowControl/>
        <w:overflowPunct/>
        <w:autoSpaceDE/>
        <w:autoSpaceDN/>
        <w:ind w:firstLineChars="0" w:firstLine="0"/>
        <w:jc w:val="left"/>
        <w:rPr>
          <w:szCs w:val="26"/>
          <w:lang w:val="zh-TW" w:eastAsia="zh-TW" w:bidi="he-IL"/>
        </w:rPr>
      </w:pPr>
    </w:p>
    <w:p w14:paraId="63F8EAD1" w14:textId="5F553A5A" w:rsidR="001C5EC3" w:rsidRPr="00DD3533" w:rsidRDefault="001C5EC3">
      <w:pPr>
        <w:widowControl/>
        <w:overflowPunct/>
        <w:autoSpaceDE/>
        <w:autoSpaceDN/>
        <w:ind w:firstLineChars="0" w:firstLine="0"/>
        <w:jc w:val="left"/>
        <w:rPr>
          <w:szCs w:val="26"/>
          <w:lang w:val="zh-TW" w:eastAsia="zh-TW" w:bidi="he-IL"/>
        </w:rPr>
      </w:pPr>
      <w:r w:rsidRPr="00DD3533">
        <w:rPr>
          <w:szCs w:val="26"/>
          <w:lang w:val="zh-TW" w:eastAsia="zh-TW" w:bidi="he-IL"/>
        </w:rPr>
        <w:br w:type="page"/>
      </w:r>
    </w:p>
    <w:p w14:paraId="63AC7425" w14:textId="77777777" w:rsidR="001C5EC3" w:rsidRPr="00DD3533" w:rsidRDefault="001C5EC3" w:rsidP="006A2164">
      <w:pPr>
        <w:widowControl/>
        <w:overflowPunct/>
        <w:autoSpaceDE/>
        <w:autoSpaceDN/>
        <w:ind w:firstLineChars="0" w:firstLine="0"/>
        <w:jc w:val="left"/>
        <w:rPr>
          <w:szCs w:val="26"/>
          <w:lang w:val="zh-TW" w:eastAsia="zh-TW" w:bidi="he-IL"/>
        </w:rPr>
      </w:pPr>
    </w:p>
    <w:p w14:paraId="1CE0E2DD" w14:textId="77777777" w:rsidR="006A2164" w:rsidRPr="00DD3533" w:rsidRDefault="006A2164" w:rsidP="006A2164">
      <w:pPr>
        <w:ind w:firstLine="472"/>
        <w:rPr>
          <w:szCs w:val="26"/>
          <w:lang w:val="zh-TW" w:eastAsia="zh-TW" w:bidi="he-IL"/>
        </w:rPr>
        <w:sectPr w:rsidR="006A2164" w:rsidRPr="00DD3533" w:rsidSect="003E0BC3">
          <w:headerReference w:type="default" r:id="rId25"/>
          <w:pgSz w:w="11906" w:h="16838" w:code="9"/>
          <w:pgMar w:top="2268" w:right="1701" w:bottom="1701" w:left="1701" w:header="1134" w:footer="851" w:gutter="0"/>
          <w:cols w:space="425"/>
          <w:docGrid w:type="linesAndChars" w:linePitch="514" w:charSpace="-774"/>
        </w:sectPr>
      </w:pPr>
    </w:p>
    <w:p w14:paraId="7A6BF9EB" w14:textId="77777777" w:rsidR="006A2164" w:rsidRPr="00DD3533" w:rsidRDefault="006A2164" w:rsidP="000235B4">
      <w:pPr>
        <w:pStyle w:val="a5"/>
        <w:spacing w:before="514" w:after="771"/>
      </w:pPr>
      <w:bookmarkStart w:id="10" w:name="_Toc115026858"/>
      <w:r w:rsidRPr="00DD3533">
        <w:rPr>
          <w:rFonts w:hint="eastAsia"/>
        </w:rPr>
        <w:lastRenderedPageBreak/>
        <w:t>第捌章　簽證、居留及移民</w:t>
      </w:r>
      <w:bookmarkEnd w:id="10"/>
    </w:p>
    <w:p w14:paraId="1B5FB112" w14:textId="69F0AD65" w:rsidR="006A2164" w:rsidRPr="00DD3533" w:rsidRDefault="006A2164" w:rsidP="007B0FCB">
      <w:pPr>
        <w:pStyle w:val="a7"/>
        <w:spacing w:before="257" w:after="257"/>
      </w:pPr>
      <w:r w:rsidRPr="00DD3533">
        <w:rPr>
          <w:rFonts w:hint="eastAsia"/>
        </w:rPr>
        <w:t>一、</w:t>
      </w:r>
      <w:r w:rsidR="007B0FCB" w:rsidRPr="00DD3533">
        <w:t>簽證、居留及移民規定</w:t>
      </w:r>
    </w:p>
    <w:p w14:paraId="704DE889" w14:textId="77777777" w:rsidR="007B0FCB" w:rsidRPr="00DD3533" w:rsidRDefault="0030171F" w:rsidP="0030171F">
      <w:pPr>
        <w:pStyle w:val="a8"/>
      </w:pPr>
      <w:r w:rsidRPr="00DD3533">
        <w:rPr>
          <w:rFonts w:hint="eastAsia"/>
        </w:rPr>
        <w:t>（一）</w:t>
      </w:r>
      <w:r w:rsidR="007B0FCB" w:rsidRPr="00DD3533">
        <w:rPr>
          <w:rFonts w:hint="eastAsia"/>
        </w:rPr>
        <w:t>商務簽證</w:t>
      </w:r>
    </w:p>
    <w:p w14:paraId="77DEB418" w14:textId="77777777" w:rsidR="007B0FCB" w:rsidRPr="00DD3533" w:rsidRDefault="007B0FCB" w:rsidP="0030171F">
      <w:pPr>
        <w:pStyle w:val="af1"/>
        <w:ind w:left="945" w:firstLine="472"/>
        <w:rPr>
          <w:lang w:eastAsia="zh-TW"/>
        </w:rPr>
      </w:pPr>
      <w:r w:rsidRPr="00DD3533">
        <w:rPr>
          <w:rFonts w:hint="eastAsia"/>
          <w:lang w:eastAsia="zh-TW"/>
        </w:rPr>
        <w:t>程式可能因人不同，</w:t>
      </w:r>
      <w:r w:rsidR="00556119" w:rsidRPr="00DD3533">
        <w:rPr>
          <w:rFonts w:hint="eastAsia"/>
          <w:lang w:eastAsia="zh-TW"/>
        </w:rPr>
        <w:t>以</w:t>
      </w:r>
      <w:r w:rsidRPr="00DD3533">
        <w:rPr>
          <w:rFonts w:hint="eastAsia"/>
          <w:lang w:eastAsia="zh-TW"/>
        </w:rPr>
        <w:t>下面</w:t>
      </w:r>
      <w:r w:rsidR="00556119" w:rsidRPr="00DD3533">
        <w:rPr>
          <w:rFonts w:hint="eastAsia"/>
          <w:lang w:eastAsia="zh-TW"/>
        </w:rPr>
        <w:t>為</w:t>
      </w:r>
      <w:r w:rsidRPr="00DD3533">
        <w:rPr>
          <w:rFonts w:hint="eastAsia"/>
          <w:lang w:eastAsia="zh-TW"/>
        </w:rPr>
        <w:t>主要和常見的</w:t>
      </w:r>
      <w:r w:rsidR="00556119" w:rsidRPr="00DD3533">
        <w:rPr>
          <w:rFonts w:hint="eastAsia"/>
          <w:lang w:eastAsia="zh-TW"/>
        </w:rPr>
        <w:t>情形</w:t>
      </w:r>
      <w:r w:rsidRPr="00DD3533">
        <w:rPr>
          <w:rFonts w:hint="eastAsia"/>
          <w:lang w:eastAsia="zh-TW"/>
        </w:rPr>
        <w:t>所需檔案：</w:t>
      </w:r>
    </w:p>
    <w:p w14:paraId="35B00550" w14:textId="77777777" w:rsidR="007B0FCB" w:rsidRPr="00DD3533" w:rsidRDefault="0030171F" w:rsidP="0030171F">
      <w:pPr>
        <w:pStyle w:val="af4"/>
        <w:ind w:left="1417" w:hanging="472"/>
      </w:pPr>
      <w:r w:rsidRPr="00DD3533">
        <w:t>♦</w:t>
      </w:r>
      <w:r w:rsidRPr="00DD3533">
        <w:rPr>
          <w:rFonts w:hint="eastAsia"/>
        </w:rPr>
        <w:tab/>
      </w:r>
      <w:r w:rsidR="007B0FCB" w:rsidRPr="00DD3533">
        <w:rPr>
          <w:rFonts w:hint="eastAsia"/>
        </w:rPr>
        <w:t>簽證申請表正式填寫，註明日期並簽名（雙份）。</w:t>
      </w:r>
    </w:p>
    <w:p w14:paraId="3CC8ACFF" w14:textId="77777777" w:rsidR="007B0FCB" w:rsidRPr="00DD3533" w:rsidRDefault="0030171F" w:rsidP="0030171F">
      <w:pPr>
        <w:pStyle w:val="af4"/>
        <w:ind w:left="1417" w:hanging="472"/>
      </w:pPr>
      <w:r w:rsidRPr="00DD3533">
        <w:t>♦</w:t>
      </w:r>
      <w:r w:rsidRPr="00DD3533">
        <w:rPr>
          <w:rFonts w:hint="eastAsia"/>
        </w:rPr>
        <w:tab/>
      </w:r>
      <w:r w:rsidR="007B0FCB" w:rsidRPr="00DD3533">
        <w:rPr>
          <w:rFonts w:hint="eastAsia"/>
        </w:rPr>
        <w:t>有效期至少為</w:t>
      </w:r>
      <w:r w:rsidR="007B0FCB" w:rsidRPr="00DD3533">
        <w:t>6</w:t>
      </w:r>
      <w:r w:rsidR="007B0FCB" w:rsidRPr="00DD3533">
        <w:rPr>
          <w:rFonts w:hint="eastAsia"/>
        </w:rPr>
        <w:t>個月的護照加上第一頁的複印件。</w:t>
      </w:r>
    </w:p>
    <w:p w14:paraId="79A191CB" w14:textId="1A7B353C" w:rsidR="007B0FCB" w:rsidRPr="00DD3533" w:rsidRDefault="0030171F" w:rsidP="0030171F">
      <w:pPr>
        <w:pStyle w:val="af4"/>
        <w:ind w:left="1417" w:hanging="472"/>
      </w:pPr>
      <w:bookmarkStart w:id="11" w:name="_Hlk114493958"/>
      <w:r w:rsidRPr="00DD3533">
        <w:t>♦</w:t>
      </w:r>
      <w:bookmarkEnd w:id="11"/>
      <w:r w:rsidRPr="00DD3533">
        <w:rPr>
          <w:rFonts w:hint="eastAsia"/>
        </w:rPr>
        <w:tab/>
      </w:r>
      <w:r w:rsidR="007B0FCB" w:rsidRPr="00DD3533">
        <w:t>2</w:t>
      </w:r>
      <w:r w:rsidR="007B0FCB" w:rsidRPr="00DD3533">
        <w:rPr>
          <w:rFonts w:hint="eastAsia"/>
        </w:rPr>
        <w:t>張近期身</w:t>
      </w:r>
      <w:r w:rsidR="00C71FD7" w:rsidRPr="00DD3533">
        <w:rPr>
          <w:rFonts w:hint="eastAsia"/>
          <w:lang w:eastAsia="zh-TW"/>
        </w:rPr>
        <w:t>分</w:t>
      </w:r>
      <w:r w:rsidR="007B0FCB" w:rsidRPr="00DD3533">
        <w:rPr>
          <w:rFonts w:hint="eastAsia"/>
        </w:rPr>
        <w:t>照片。</w:t>
      </w:r>
    </w:p>
    <w:p w14:paraId="60EF48F9" w14:textId="0D55F314" w:rsidR="007B0FCB" w:rsidRPr="00DD3533" w:rsidRDefault="00042518" w:rsidP="00042518">
      <w:pPr>
        <w:pStyle w:val="af4"/>
        <w:ind w:left="1417" w:hanging="472"/>
        <w:rPr>
          <w:lang w:eastAsia="zh-TW"/>
        </w:rPr>
      </w:pPr>
      <w:r w:rsidRPr="00DD3533">
        <w:t>♦</w:t>
      </w:r>
      <w:r w:rsidRPr="00DD3533">
        <w:tab/>
      </w:r>
      <w:r w:rsidR="007B0FCB" w:rsidRPr="00DD3533">
        <w:rPr>
          <w:rFonts w:hint="eastAsia"/>
        </w:rPr>
        <w:t>旅行保險證明（遣返，住院和醫療費用），可向保險公司，旅行社或</w:t>
      </w:r>
      <w:r w:rsidR="007B0FCB" w:rsidRPr="00DD3533">
        <w:rPr>
          <w:rFonts w:hint="eastAsia"/>
          <w:lang w:eastAsia="zh-TW"/>
        </w:rPr>
        <w:t>銀行申請。此證書必須在住宿期間有效。簽證申請人的雇主組織的承諾書或任務命令</w:t>
      </w:r>
    </w:p>
    <w:p w14:paraId="56CF6840" w14:textId="02BC4F93" w:rsidR="007B0FCB" w:rsidRPr="00DD3533" w:rsidRDefault="00042518" w:rsidP="00042518">
      <w:pPr>
        <w:pStyle w:val="af4"/>
        <w:ind w:left="1417" w:hanging="472"/>
        <w:rPr>
          <w:lang w:eastAsia="zh-TW"/>
        </w:rPr>
      </w:pPr>
      <w:r w:rsidRPr="00DD3533">
        <w:t>♦</w:t>
      </w:r>
      <w:r w:rsidRPr="00DD3533">
        <w:tab/>
      </w:r>
      <w:r w:rsidR="007B0FCB" w:rsidRPr="00DD3533">
        <w:rPr>
          <w:rFonts w:hint="eastAsia"/>
          <w:lang w:eastAsia="zh-TW"/>
        </w:rPr>
        <w:t>阿爾及利亞合作夥伴或組織的邀請。</w:t>
      </w:r>
    </w:p>
    <w:p w14:paraId="228FEF84" w14:textId="759C31AA" w:rsidR="006A2164" w:rsidRPr="00DD3533" w:rsidRDefault="006A2164" w:rsidP="009839A8">
      <w:pPr>
        <w:pStyle w:val="a7"/>
        <w:spacing w:before="257" w:after="257"/>
      </w:pPr>
      <w:r w:rsidRPr="00DD3533">
        <w:rPr>
          <w:rFonts w:hint="eastAsia"/>
        </w:rPr>
        <w:t>二、</w:t>
      </w:r>
      <w:r w:rsidR="009839A8" w:rsidRPr="00DD3533">
        <w:t>聘用外籍員工</w:t>
      </w:r>
    </w:p>
    <w:p w14:paraId="042A2BD7" w14:textId="7A0D2BB4" w:rsidR="00042518" w:rsidRPr="00DD3533" w:rsidRDefault="00042518" w:rsidP="001C5EC3">
      <w:pPr>
        <w:ind w:firstLine="472"/>
        <w:rPr>
          <w:lang w:eastAsia="zh-TW"/>
        </w:rPr>
      </w:pPr>
      <w:r w:rsidRPr="00DD3533">
        <w:rPr>
          <w:rFonts w:hint="eastAsia"/>
          <w:lang w:eastAsia="zh-TW"/>
        </w:rPr>
        <w:t>於阿爾及利亞</w:t>
      </w:r>
      <w:r w:rsidR="00C71FD7" w:rsidRPr="00DD3533">
        <w:rPr>
          <w:rFonts w:hint="eastAsia"/>
          <w:lang w:eastAsia="zh-TW"/>
        </w:rPr>
        <w:t>僱用</w:t>
      </w:r>
      <w:r w:rsidRPr="00DD3533">
        <w:rPr>
          <w:rFonts w:hint="eastAsia"/>
          <w:lang w:eastAsia="zh-TW"/>
        </w:rPr>
        <w:t>外籍員工程序標示如下</w:t>
      </w:r>
      <w:r w:rsidR="001C5EC3" w:rsidRPr="00DD3533">
        <w:rPr>
          <w:rFonts w:hint="eastAsia"/>
          <w:lang w:eastAsia="zh-TW"/>
        </w:rPr>
        <w:t>：</w:t>
      </w:r>
    </w:p>
    <w:p w14:paraId="36F7E8CB" w14:textId="0B559E24" w:rsidR="00042518" w:rsidRPr="00DD3533" w:rsidRDefault="001C5EC3" w:rsidP="001C5EC3">
      <w:pPr>
        <w:pStyle w:val="a8"/>
        <w:rPr>
          <w:rFonts w:hAnsi="Times New Roman"/>
        </w:rPr>
      </w:pPr>
      <w:r w:rsidRPr="00DD3533">
        <w:rPr>
          <w:rFonts w:hAnsi="Times New Roman"/>
          <w:lang w:val="en-US"/>
        </w:rPr>
        <w:t>（</w:t>
      </w:r>
      <w:r w:rsidRPr="00DD3533">
        <w:rPr>
          <w:rFonts w:hAnsi="Times New Roman"/>
        </w:rPr>
        <w:t>一</w:t>
      </w:r>
      <w:r w:rsidRPr="00DD3533">
        <w:rPr>
          <w:rFonts w:hAnsi="Times New Roman"/>
          <w:lang w:val="en-US"/>
        </w:rPr>
        <w:t>）</w:t>
      </w:r>
      <w:proofErr w:type="spellStart"/>
      <w:r w:rsidR="00042518" w:rsidRPr="00DD3533">
        <w:rPr>
          <w:rFonts w:hAnsi="Times New Roman"/>
          <w:lang w:val="en-US"/>
        </w:rPr>
        <w:t>L</w:t>
      </w:r>
      <w:proofErr w:type="gramStart"/>
      <w:r w:rsidR="00042518" w:rsidRPr="00DD3533">
        <w:rPr>
          <w:rFonts w:hAnsi="Times New Roman"/>
          <w:lang w:val="en-US"/>
        </w:rPr>
        <w:t>’</w:t>
      </w:r>
      <w:proofErr w:type="gramEnd"/>
      <w:r w:rsidR="00042518" w:rsidRPr="00DD3533">
        <w:rPr>
          <w:rFonts w:hAnsi="Times New Roman"/>
          <w:lang w:val="en-US"/>
        </w:rPr>
        <w:t>accord</w:t>
      </w:r>
      <w:proofErr w:type="spellEnd"/>
      <w:r w:rsidR="00042518" w:rsidRPr="00DD3533">
        <w:rPr>
          <w:rFonts w:hAnsi="Times New Roman"/>
          <w:lang w:val="en-US"/>
        </w:rPr>
        <w:t xml:space="preserve"> de </w:t>
      </w:r>
      <w:proofErr w:type="spellStart"/>
      <w:r w:rsidR="00042518" w:rsidRPr="00DD3533">
        <w:rPr>
          <w:rFonts w:hAnsi="Times New Roman"/>
          <w:lang w:val="en-US"/>
        </w:rPr>
        <w:t>principe</w:t>
      </w:r>
      <w:proofErr w:type="spellEnd"/>
      <w:r w:rsidR="001F3C3E" w:rsidRPr="00DD3533">
        <w:rPr>
          <w:rFonts w:hAnsi="Times New Roman"/>
          <w:lang w:val="en-US"/>
        </w:rPr>
        <w:t>（</w:t>
      </w:r>
      <w:r w:rsidR="00042518" w:rsidRPr="00DD3533">
        <w:rPr>
          <w:rFonts w:hAnsi="Times New Roman"/>
          <w:lang w:val="en-US"/>
        </w:rPr>
        <w:t>AP</w:t>
      </w:r>
      <w:r w:rsidR="001F3C3E" w:rsidRPr="00DD3533">
        <w:rPr>
          <w:rFonts w:hAnsi="Times New Roman"/>
          <w:lang w:val="en-US"/>
        </w:rPr>
        <w:t>）（</w:t>
      </w:r>
      <w:r w:rsidR="00042518" w:rsidRPr="00DD3533">
        <w:rPr>
          <w:rFonts w:hAnsi="Times New Roman"/>
        </w:rPr>
        <w:t>指阿國政府同意外商公司</w:t>
      </w:r>
      <w:r w:rsidR="00C71FD7" w:rsidRPr="00DD3533">
        <w:rPr>
          <w:rFonts w:hAnsi="Times New Roman"/>
        </w:rPr>
        <w:t>僱用</w:t>
      </w:r>
      <w:r w:rsidR="00042518" w:rsidRPr="00DD3533">
        <w:rPr>
          <w:rFonts w:hAnsi="Times New Roman"/>
        </w:rPr>
        <w:t>外籍員工之同意函</w:t>
      </w:r>
      <w:r w:rsidR="001F3C3E" w:rsidRPr="00DD3533">
        <w:rPr>
          <w:rFonts w:hAnsi="Times New Roman"/>
          <w:lang w:val="en-US"/>
        </w:rPr>
        <w:t>）</w:t>
      </w:r>
      <w:r w:rsidR="00042518" w:rsidRPr="00DD3533">
        <w:rPr>
          <w:rFonts w:eastAsia="微軟正黑體 Light" w:hAnsi="Times New Roman"/>
          <w:lang w:val="en-US"/>
        </w:rPr>
        <w:t>，</w:t>
      </w:r>
      <w:r w:rsidR="00042518" w:rsidRPr="00DD3533">
        <w:rPr>
          <w:rFonts w:hAnsi="Times New Roman"/>
        </w:rPr>
        <w:t>該</w:t>
      </w:r>
      <w:r w:rsidR="00042518" w:rsidRPr="00DD3533">
        <w:rPr>
          <w:rFonts w:hAnsi="Times New Roman"/>
          <w:lang w:val="en-US"/>
        </w:rPr>
        <w:t>AP</w:t>
      </w:r>
      <w:r w:rsidR="00042518" w:rsidRPr="00DD3533">
        <w:rPr>
          <w:rFonts w:hAnsi="Times New Roman"/>
        </w:rPr>
        <w:t>是受阿爾及利亞法律管轄的雇主招聘外國勞工的先決條件。需要向企業所在城市省分</w:t>
      </w:r>
      <w:r w:rsidR="001F3C3E" w:rsidRPr="00DD3533">
        <w:rPr>
          <w:rFonts w:hAnsi="Times New Roman"/>
        </w:rPr>
        <w:t>（</w:t>
      </w:r>
      <w:r w:rsidR="00042518" w:rsidRPr="00DD3533">
        <w:rPr>
          <w:rFonts w:hAnsi="Times New Roman"/>
        </w:rPr>
        <w:t>Wilaya</w:t>
      </w:r>
      <w:r w:rsidR="001F3C3E" w:rsidRPr="00DD3533">
        <w:rPr>
          <w:rFonts w:hAnsi="Times New Roman"/>
        </w:rPr>
        <w:t>）</w:t>
      </w:r>
      <w:r w:rsidR="00042518" w:rsidRPr="00DD3533">
        <w:rPr>
          <w:rFonts w:hAnsi="Times New Roman"/>
        </w:rPr>
        <w:t>的勞工就業部門提出申請。</w:t>
      </w:r>
    </w:p>
    <w:p w14:paraId="2CEF8633" w14:textId="77777777" w:rsidR="00042518" w:rsidRPr="00DD3533" w:rsidRDefault="00042518" w:rsidP="001C5EC3">
      <w:pPr>
        <w:pStyle w:val="af1"/>
        <w:ind w:left="945" w:firstLine="472"/>
        <w:rPr>
          <w:lang w:eastAsia="zh-TW"/>
        </w:rPr>
      </w:pPr>
      <w:r w:rsidRPr="00DD3533">
        <w:rPr>
          <w:rFonts w:hint="eastAsia"/>
          <w:lang w:eastAsia="zh-TW"/>
        </w:rPr>
        <w:t>申請</w:t>
      </w:r>
      <w:r w:rsidRPr="00DD3533">
        <w:rPr>
          <w:rFonts w:hint="eastAsia"/>
          <w:lang w:eastAsia="zh-TW"/>
        </w:rPr>
        <w:t>AP</w:t>
      </w:r>
      <w:r w:rsidRPr="00DD3533">
        <w:rPr>
          <w:rFonts w:hint="eastAsia"/>
          <w:lang w:eastAsia="zh-TW"/>
        </w:rPr>
        <w:t>必須附有完整的文件一式兩份，其中包括以下文件：</w:t>
      </w:r>
    </w:p>
    <w:p w14:paraId="7BFC2685" w14:textId="518E5482" w:rsidR="00042518" w:rsidRPr="00DD3533" w:rsidRDefault="001C5EC3" w:rsidP="001C5EC3">
      <w:pPr>
        <w:pStyle w:val="af4"/>
        <w:ind w:left="1417" w:hanging="472"/>
      </w:pPr>
      <w:r w:rsidRPr="00DD3533">
        <w:rPr>
          <w:rFonts w:hint="eastAsia"/>
        </w:rPr>
        <w:t>１</w:t>
      </w:r>
      <w:r w:rsidRPr="00DD3533">
        <w:rPr>
          <w:rFonts w:hint="eastAsia"/>
          <w:lang w:eastAsia="zh-TW"/>
        </w:rPr>
        <w:t>、</w:t>
      </w:r>
      <w:r w:rsidR="00042518" w:rsidRPr="00DD3533">
        <w:rPr>
          <w:rFonts w:hint="eastAsia"/>
        </w:rPr>
        <w:t>向就業部門提出的</w:t>
      </w:r>
      <w:r w:rsidR="00042518" w:rsidRPr="00DD3533">
        <w:rPr>
          <w:rFonts w:hint="eastAsia"/>
        </w:rPr>
        <w:t>AP</w:t>
      </w:r>
      <w:r w:rsidR="00042518" w:rsidRPr="00DD3533">
        <w:rPr>
          <w:rFonts w:hint="eastAsia"/>
        </w:rPr>
        <w:t>申請書</w:t>
      </w:r>
    </w:p>
    <w:p w14:paraId="135EADE9" w14:textId="4132AC94" w:rsidR="00042518" w:rsidRPr="00DD3533" w:rsidRDefault="001C5EC3" w:rsidP="001C5EC3">
      <w:pPr>
        <w:pStyle w:val="af4"/>
        <w:ind w:left="1417" w:hanging="472"/>
      </w:pPr>
      <w:r w:rsidRPr="00DD3533">
        <w:rPr>
          <w:rFonts w:hint="eastAsia"/>
        </w:rPr>
        <w:lastRenderedPageBreak/>
        <w:t>２</w:t>
      </w:r>
      <w:r w:rsidRPr="00DD3533">
        <w:rPr>
          <w:rFonts w:hint="eastAsia"/>
          <w:lang w:eastAsia="zh-TW"/>
        </w:rPr>
        <w:t>、</w:t>
      </w:r>
      <w:r w:rsidR="00042518" w:rsidRPr="00DD3533">
        <w:rPr>
          <w:rFonts w:hint="eastAsia"/>
        </w:rPr>
        <w:t>招聘預測表，按職位和專業資格</w:t>
      </w:r>
    </w:p>
    <w:p w14:paraId="32428535" w14:textId="52BB40BC" w:rsidR="00042518" w:rsidRPr="00DD3533" w:rsidRDefault="001C5EC3" w:rsidP="001C5EC3">
      <w:pPr>
        <w:pStyle w:val="af4"/>
        <w:ind w:left="1417" w:hanging="472"/>
      </w:pPr>
      <w:r w:rsidRPr="00DD3533">
        <w:rPr>
          <w:rFonts w:hint="eastAsia"/>
        </w:rPr>
        <w:t>３</w:t>
      </w:r>
      <w:r w:rsidRPr="00DD3533">
        <w:rPr>
          <w:rFonts w:hint="eastAsia"/>
          <w:lang w:eastAsia="zh-TW"/>
        </w:rPr>
        <w:t>、</w:t>
      </w:r>
      <w:r w:rsidR="00042518" w:rsidRPr="00DD3533">
        <w:rPr>
          <w:rFonts w:hint="eastAsia"/>
        </w:rPr>
        <w:t>聘用公司章程影本</w:t>
      </w:r>
    </w:p>
    <w:p w14:paraId="3CFD199F" w14:textId="38B601F3" w:rsidR="00042518" w:rsidRPr="00DD3533" w:rsidRDefault="001C5EC3" w:rsidP="001C5EC3">
      <w:pPr>
        <w:pStyle w:val="af4"/>
        <w:ind w:left="1417" w:hanging="472"/>
      </w:pPr>
      <w:r w:rsidRPr="00DD3533">
        <w:rPr>
          <w:rFonts w:hint="eastAsia"/>
        </w:rPr>
        <w:t>４</w:t>
      </w:r>
      <w:r w:rsidRPr="00DD3533">
        <w:rPr>
          <w:rFonts w:hint="eastAsia"/>
          <w:lang w:eastAsia="zh-TW"/>
        </w:rPr>
        <w:t>、</w:t>
      </w:r>
      <w:r w:rsidR="00042518" w:rsidRPr="00DD3533">
        <w:rPr>
          <w:rFonts w:hint="eastAsia"/>
        </w:rPr>
        <w:t>商業登記證影本</w:t>
      </w:r>
    </w:p>
    <w:p w14:paraId="54CCBAA8" w14:textId="5430B915" w:rsidR="00042518" w:rsidRPr="00DD3533" w:rsidRDefault="001C5EC3" w:rsidP="001C5EC3">
      <w:pPr>
        <w:pStyle w:val="af4"/>
        <w:ind w:left="1417" w:hanging="472"/>
      </w:pPr>
      <w:r w:rsidRPr="00DD3533">
        <w:rPr>
          <w:rFonts w:hint="eastAsia"/>
        </w:rPr>
        <w:t>５</w:t>
      </w:r>
      <w:r w:rsidRPr="00DD3533">
        <w:rPr>
          <w:rFonts w:hint="eastAsia"/>
          <w:lang w:eastAsia="zh-TW"/>
        </w:rPr>
        <w:t>、</w:t>
      </w:r>
      <w:r w:rsidR="00042518" w:rsidRPr="00DD3533">
        <w:rPr>
          <w:rFonts w:hint="eastAsia"/>
        </w:rPr>
        <w:t>稅卡影本和名冊摘錄原件</w:t>
      </w:r>
    </w:p>
    <w:p w14:paraId="4D21AD53" w14:textId="73896E3D" w:rsidR="00042518" w:rsidRPr="00DD3533" w:rsidRDefault="001C5EC3" w:rsidP="001C5EC3">
      <w:pPr>
        <w:pStyle w:val="af4"/>
        <w:ind w:left="1417" w:hanging="472"/>
      </w:pPr>
      <w:r w:rsidRPr="00DD3533">
        <w:rPr>
          <w:rFonts w:hint="eastAsia"/>
        </w:rPr>
        <w:t>６</w:t>
      </w:r>
      <w:r w:rsidRPr="00DD3533">
        <w:rPr>
          <w:rFonts w:hint="eastAsia"/>
          <w:lang w:eastAsia="zh-TW"/>
        </w:rPr>
        <w:t>、</w:t>
      </w:r>
      <w:r w:rsidR="00042518" w:rsidRPr="00DD3533">
        <w:rPr>
          <w:rFonts w:hint="eastAsia"/>
        </w:rPr>
        <w:t>社會保險的登記卡影本和更新證明</w:t>
      </w:r>
    </w:p>
    <w:p w14:paraId="358A231E" w14:textId="6B5E0BE0" w:rsidR="00042518" w:rsidRPr="00467442" w:rsidRDefault="001C5EC3" w:rsidP="001C5EC3">
      <w:pPr>
        <w:pStyle w:val="a8"/>
        <w:rPr>
          <w:lang w:val="en-US"/>
        </w:rPr>
      </w:pPr>
      <w:r w:rsidRPr="00467442">
        <w:rPr>
          <w:rFonts w:hint="eastAsia"/>
          <w:lang w:val="en-US"/>
        </w:rPr>
        <w:t>（</w:t>
      </w:r>
      <w:r w:rsidRPr="00DD3533">
        <w:rPr>
          <w:rFonts w:hint="eastAsia"/>
        </w:rPr>
        <w:t>二</w:t>
      </w:r>
      <w:r w:rsidRPr="00467442">
        <w:rPr>
          <w:rFonts w:hint="eastAsia"/>
          <w:lang w:val="en-US"/>
        </w:rPr>
        <w:t>）</w:t>
      </w:r>
      <w:r w:rsidR="00042518" w:rsidRPr="00DD3533">
        <w:rPr>
          <w:rFonts w:hint="eastAsia"/>
        </w:rPr>
        <w:t>臨時工作許可證</w:t>
      </w:r>
      <w:r w:rsidR="00042518" w:rsidRPr="00467442">
        <w:rPr>
          <w:rFonts w:hint="eastAsia"/>
          <w:lang w:val="en-US"/>
        </w:rPr>
        <w:t>（</w:t>
      </w:r>
      <w:r w:rsidR="00042518" w:rsidRPr="00467442">
        <w:rPr>
          <w:rFonts w:hint="eastAsia"/>
          <w:lang w:val="en-US"/>
        </w:rPr>
        <w:t>APT, Autorisation provisoire de travail</w:t>
      </w:r>
      <w:r w:rsidR="001F3C3E" w:rsidRPr="00467442">
        <w:rPr>
          <w:rFonts w:hint="eastAsia"/>
          <w:lang w:val="en-US"/>
        </w:rPr>
        <w:t>）</w:t>
      </w:r>
      <w:r w:rsidR="00042518" w:rsidRPr="00DD3533">
        <w:rPr>
          <w:rFonts w:hint="eastAsia"/>
        </w:rPr>
        <w:t>。</w:t>
      </w:r>
    </w:p>
    <w:p w14:paraId="2229817F" w14:textId="409C1431" w:rsidR="00042518" w:rsidRPr="00DD3533" w:rsidRDefault="00042518" w:rsidP="001C5EC3">
      <w:pPr>
        <w:pStyle w:val="af1"/>
        <w:ind w:left="945" w:firstLine="472"/>
        <w:rPr>
          <w:lang w:eastAsia="zh-TW"/>
        </w:rPr>
      </w:pPr>
      <w:r w:rsidRPr="00DD3533">
        <w:rPr>
          <w:lang w:eastAsia="zh-TW"/>
        </w:rPr>
        <w:t>獲得</w:t>
      </w:r>
      <w:proofErr w:type="spellStart"/>
      <w:r w:rsidRPr="00DD3533">
        <w:rPr>
          <w:lang w:eastAsia="zh-TW"/>
        </w:rPr>
        <w:t>l</w:t>
      </w:r>
      <w:proofErr w:type="gramStart"/>
      <w:r w:rsidRPr="00DD3533">
        <w:rPr>
          <w:lang w:eastAsia="zh-TW"/>
        </w:rPr>
        <w:t>’</w:t>
      </w:r>
      <w:proofErr w:type="gramEnd"/>
      <w:r w:rsidRPr="00DD3533">
        <w:rPr>
          <w:lang w:eastAsia="zh-TW"/>
        </w:rPr>
        <w:t>AP</w:t>
      </w:r>
      <w:proofErr w:type="spellEnd"/>
      <w:r w:rsidRPr="00DD3533">
        <w:rPr>
          <w:lang w:eastAsia="zh-TW"/>
        </w:rPr>
        <w:t>同意函後，必需向外勞服務管轄主管當局提出臨時工作許可證</w:t>
      </w:r>
      <w:r w:rsidR="001F3C3E" w:rsidRPr="00DD3533">
        <w:rPr>
          <w:lang w:eastAsia="zh-TW"/>
        </w:rPr>
        <w:t>（</w:t>
      </w:r>
      <w:r w:rsidRPr="00DD3533">
        <w:rPr>
          <w:lang w:eastAsia="zh-TW"/>
        </w:rPr>
        <w:t>APT</w:t>
      </w:r>
      <w:r w:rsidR="001F3C3E" w:rsidRPr="00DD3533">
        <w:rPr>
          <w:lang w:eastAsia="zh-TW"/>
        </w:rPr>
        <w:t>）</w:t>
      </w:r>
      <w:r w:rsidRPr="00DD3533">
        <w:rPr>
          <w:lang w:eastAsia="zh-TW"/>
        </w:rPr>
        <w:t>申請。該申請必須包含以下文件：</w:t>
      </w:r>
    </w:p>
    <w:p w14:paraId="2D5998EA" w14:textId="5306F1A3" w:rsidR="00042518" w:rsidRPr="00DD3533" w:rsidRDefault="001C5EC3" w:rsidP="001C5EC3">
      <w:pPr>
        <w:pStyle w:val="af4"/>
        <w:ind w:left="1417" w:hanging="472"/>
      </w:pPr>
      <w:r w:rsidRPr="00DD3533">
        <w:rPr>
          <w:rFonts w:hint="eastAsia"/>
        </w:rPr>
        <w:t>１</w:t>
      </w:r>
      <w:r w:rsidRPr="00DD3533">
        <w:rPr>
          <w:rFonts w:hint="eastAsia"/>
          <w:lang w:eastAsia="zh-TW"/>
        </w:rPr>
        <w:t>、</w:t>
      </w:r>
      <w:r w:rsidR="00042518" w:rsidRPr="00DD3533">
        <w:rPr>
          <w:rFonts w:hint="eastAsia"/>
        </w:rPr>
        <w:t>APT</w:t>
      </w:r>
      <w:r w:rsidR="00042518" w:rsidRPr="00DD3533">
        <w:rPr>
          <w:rFonts w:hint="eastAsia"/>
        </w:rPr>
        <w:t>的申請書</w:t>
      </w:r>
    </w:p>
    <w:p w14:paraId="614C1030" w14:textId="2947C6BC" w:rsidR="00042518" w:rsidRPr="00DD3533" w:rsidRDefault="001C5EC3" w:rsidP="001C5EC3">
      <w:pPr>
        <w:pStyle w:val="af4"/>
        <w:ind w:left="1417" w:hanging="472"/>
      </w:pPr>
      <w:r w:rsidRPr="00DD3533">
        <w:rPr>
          <w:rFonts w:hint="eastAsia"/>
        </w:rPr>
        <w:t>２</w:t>
      </w:r>
      <w:r w:rsidRPr="00DD3533">
        <w:rPr>
          <w:rFonts w:hint="eastAsia"/>
          <w:lang w:eastAsia="zh-TW"/>
        </w:rPr>
        <w:t>、</w:t>
      </w:r>
      <w:r w:rsidR="00042518" w:rsidRPr="00DD3533">
        <w:rPr>
          <w:rFonts w:hint="eastAsia"/>
        </w:rPr>
        <w:t>外籍員工相關的資料表</w:t>
      </w:r>
    </w:p>
    <w:p w14:paraId="3E15F0B5" w14:textId="7960CDB5" w:rsidR="00042518" w:rsidRPr="00DD3533" w:rsidRDefault="001C5EC3" w:rsidP="001C5EC3">
      <w:pPr>
        <w:pStyle w:val="af4"/>
        <w:ind w:left="1417" w:hanging="472"/>
      </w:pPr>
      <w:r w:rsidRPr="00DD3533">
        <w:rPr>
          <w:rFonts w:hint="eastAsia"/>
        </w:rPr>
        <w:t>３</w:t>
      </w:r>
      <w:r w:rsidRPr="00DD3533">
        <w:rPr>
          <w:rFonts w:hint="eastAsia"/>
          <w:lang w:eastAsia="zh-TW"/>
        </w:rPr>
        <w:t>、</w:t>
      </w:r>
      <w:r w:rsidR="00042518" w:rsidRPr="00DD3533">
        <w:rPr>
          <w:rFonts w:hint="eastAsia"/>
        </w:rPr>
        <w:t>招聘承諾書，一式兩份</w:t>
      </w:r>
    </w:p>
    <w:p w14:paraId="6AC01F7A" w14:textId="5F45BF07" w:rsidR="00042518" w:rsidRPr="00DD3533" w:rsidRDefault="001C5EC3" w:rsidP="001C5EC3">
      <w:pPr>
        <w:pStyle w:val="af4"/>
        <w:ind w:left="1417" w:hanging="472"/>
      </w:pPr>
      <w:r w:rsidRPr="00DD3533">
        <w:rPr>
          <w:rFonts w:hint="eastAsia"/>
        </w:rPr>
        <w:t>４</w:t>
      </w:r>
      <w:r w:rsidRPr="00DD3533">
        <w:rPr>
          <w:rFonts w:hint="eastAsia"/>
          <w:lang w:eastAsia="zh-TW"/>
        </w:rPr>
        <w:t>、</w:t>
      </w:r>
      <w:r w:rsidR="00042518" w:rsidRPr="00DD3533">
        <w:rPr>
          <w:rFonts w:hint="eastAsia"/>
        </w:rPr>
        <w:t>學歷證明文件（影本必須由阿爾及利亞領事館簽署並證明與原件一致）</w:t>
      </w:r>
    </w:p>
    <w:p w14:paraId="67846F59" w14:textId="3C730B0A" w:rsidR="00042518" w:rsidRPr="00DD3533" w:rsidRDefault="001C5EC3" w:rsidP="001C5EC3">
      <w:pPr>
        <w:pStyle w:val="af4"/>
        <w:ind w:left="1417" w:hanging="472"/>
      </w:pPr>
      <w:r w:rsidRPr="00DD3533">
        <w:rPr>
          <w:rFonts w:hint="eastAsia"/>
        </w:rPr>
        <w:t>５</w:t>
      </w:r>
      <w:r w:rsidRPr="00DD3533">
        <w:rPr>
          <w:rFonts w:hint="eastAsia"/>
          <w:lang w:eastAsia="zh-TW"/>
        </w:rPr>
        <w:t>、</w:t>
      </w:r>
      <w:r w:rsidR="00042518" w:rsidRPr="00DD3533">
        <w:rPr>
          <w:rFonts w:hint="eastAsia"/>
        </w:rPr>
        <w:t>用人單位對遣返外勞的承諾</w:t>
      </w:r>
    </w:p>
    <w:p w14:paraId="5EB095FA" w14:textId="64F1AB88" w:rsidR="00042518" w:rsidRPr="00DD3533" w:rsidRDefault="001C5EC3" w:rsidP="001C5EC3">
      <w:pPr>
        <w:pStyle w:val="af4"/>
        <w:ind w:left="1417" w:hanging="472"/>
      </w:pPr>
      <w:r w:rsidRPr="00DD3533">
        <w:rPr>
          <w:rFonts w:hint="eastAsia"/>
        </w:rPr>
        <w:t>６</w:t>
      </w:r>
      <w:r w:rsidRPr="00DD3533">
        <w:rPr>
          <w:rFonts w:hint="eastAsia"/>
          <w:lang w:eastAsia="zh-TW"/>
        </w:rPr>
        <w:t>、</w:t>
      </w:r>
      <w:r w:rsidR="00042518" w:rsidRPr="00DD3533">
        <w:rPr>
          <w:rFonts w:hint="eastAsia"/>
        </w:rPr>
        <w:t>有效護照複印件</w:t>
      </w:r>
    </w:p>
    <w:p w14:paraId="37768032" w14:textId="208263F9" w:rsidR="00042518" w:rsidRPr="00DD3533" w:rsidRDefault="001C5EC3" w:rsidP="001C5EC3">
      <w:pPr>
        <w:pStyle w:val="af4"/>
        <w:ind w:left="1417" w:hanging="472"/>
      </w:pPr>
      <w:r w:rsidRPr="00DD3533">
        <w:rPr>
          <w:rFonts w:hint="eastAsia"/>
        </w:rPr>
        <w:t>７</w:t>
      </w:r>
      <w:r w:rsidRPr="00DD3533">
        <w:rPr>
          <w:rFonts w:hint="eastAsia"/>
          <w:lang w:eastAsia="zh-TW"/>
        </w:rPr>
        <w:t>、</w:t>
      </w:r>
      <w:r w:rsidR="00042518" w:rsidRPr="00DD3533">
        <w:rPr>
          <w:rFonts w:hint="eastAsia"/>
        </w:rPr>
        <w:t>6</w:t>
      </w:r>
      <w:r w:rsidR="00042518" w:rsidRPr="00DD3533">
        <w:rPr>
          <w:rFonts w:hint="eastAsia"/>
        </w:rPr>
        <w:t>個月以內的白色背景彩色</w:t>
      </w:r>
      <w:r w:rsidR="00C71FD7" w:rsidRPr="00DD3533">
        <w:rPr>
          <w:rFonts w:hint="eastAsia"/>
        </w:rPr>
        <w:t>身分</w:t>
      </w:r>
      <w:r w:rsidR="00042518" w:rsidRPr="00DD3533">
        <w:rPr>
          <w:rFonts w:hint="eastAsia"/>
        </w:rPr>
        <w:t>照片</w:t>
      </w:r>
      <w:r w:rsidR="00042518" w:rsidRPr="00DD3533">
        <w:rPr>
          <w:rFonts w:hint="eastAsia"/>
        </w:rPr>
        <w:t xml:space="preserve"> </w:t>
      </w:r>
    </w:p>
    <w:p w14:paraId="7F30CE5A" w14:textId="4934F3B9" w:rsidR="00042518" w:rsidRPr="00DD3533" w:rsidRDefault="001C5EC3" w:rsidP="001C5EC3">
      <w:pPr>
        <w:pStyle w:val="a8"/>
      </w:pPr>
      <w:r w:rsidRPr="00DD3533">
        <w:rPr>
          <w:rFonts w:hint="eastAsia"/>
        </w:rPr>
        <w:t>（三）</w:t>
      </w:r>
      <w:r w:rsidR="00042518" w:rsidRPr="00DD3533">
        <w:rPr>
          <w:rFonts w:hint="eastAsia"/>
        </w:rPr>
        <w:t>工作簽證</w:t>
      </w:r>
      <w:r w:rsidR="00042518" w:rsidRPr="00DD3533">
        <w:rPr>
          <w:rFonts w:hint="eastAsia"/>
        </w:rPr>
        <w:t xml:space="preserve"> </w:t>
      </w:r>
    </w:p>
    <w:p w14:paraId="77454E67" w14:textId="0F76E43D" w:rsidR="00042518" w:rsidRPr="00DD3533" w:rsidRDefault="00042518" w:rsidP="001C5EC3">
      <w:pPr>
        <w:pStyle w:val="af1"/>
        <w:ind w:left="945" w:firstLine="472"/>
        <w:rPr>
          <w:lang w:eastAsia="zh-TW"/>
        </w:rPr>
      </w:pPr>
      <w:r w:rsidRPr="00DD3533">
        <w:rPr>
          <w:rFonts w:hint="eastAsia"/>
          <w:lang w:eastAsia="zh-TW"/>
        </w:rPr>
        <w:t>APT</w:t>
      </w:r>
      <w:r w:rsidRPr="00DD3533">
        <w:rPr>
          <w:rFonts w:hint="eastAsia"/>
          <w:lang w:eastAsia="zh-TW"/>
        </w:rPr>
        <w:t>簽發後，員工可以在阿爾及利亞領事館申請工作簽證。文件如下：</w:t>
      </w:r>
    </w:p>
    <w:p w14:paraId="38DDBE0E" w14:textId="4FFD6428" w:rsidR="00042518" w:rsidRPr="00DD3533" w:rsidRDefault="001C5EC3" w:rsidP="001C5EC3">
      <w:pPr>
        <w:pStyle w:val="af4"/>
        <w:ind w:left="1417" w:hanging="472"/>
      </w:pPr>
      <w:r w:rsidRPr="00DD3533">
        <w:rPr>
          <w:rFonts w:hint="eastAsia"/>
        </w:rPr>
        <w:t>１</w:t>
      </w:r>
      <w:r w:rsidRPr="00DD3533">
        <w:rPr>
          <w:rFonts w:hint="eastAsia"/>
          <w:lang w:eastAsia="zh-TW"/>
        </w:rPr>
        <w:t>、</w:t>
      </w:r>
      <w:r w:rsidR="00042518" w:rsidRPr="00DD3533">
        <w:rPr>
          <w:rFonts w:hint="eastAsia"/>
        </w:rPr>
        <w:t>工作簽證申請表</w:t>
      </w:r>
      <w:r w:rsidRPr="00DD3533">
        <w:rPr>
          <w:rFonts w:hint="eastAsia"/>
        </w:rPr>
        <w:t>；</w:t>
      </w:r>
    </w:p>
    <w:p w14:paraId="2DD0E3A6" w14:textId="73CEC3B6" w:rsidR="00042518" w:rsidRPr="00DD3533" w:rsidRDefault="001C5EC3" w:rsidP="001C5EC3">
      <w:pPr>
        <w:pStyle w:val="af4"/>
        <w:ind w:left="1417" w:hanging="472"/>
      </w:pPr>
      <w:r w:rsidRPr="00DD3533">
        <w:rPr>
          <w:rFonts w:hint="eastAsia"/>
        </w:rPr>
        <w:t>２</w:t>
      </w:r>
      <w:r w:rsidRPr="00DD3533">
        <w:rPr>
          <w:rFonts w:hint="eastAsia"/>
          <w:lang w:eastAsia="zh-TW"/>
        </w:rPr>
        <w:t>、</w:t>
      </w:r>
      <w:r w:rsidR="00042518" w:rsidRPr="00DD3533">
        <w:rPr>
          <w:rFonts w:hint="eastAsia"/>
        </w:rPr>
        <w:t>6</w:t>
      </w:r>
      <w:r w:rsidR="00042518" w:rsidRPr="00DD3533">
        <w:rPr>
          <w:rFonts w:hint="eastAsia"/>
        </w:rPr>
        <w:t>個月內仍有效之護照及首頁影本</w:t>
      </w:r>
      <w:r w:rsidRPr="00DD3533">
        <w:rPr>
          <w:rFonts w:hint="eastAsia"/>
        </w:rPr>
        <w:t>；</w:t>
      </w:r>
    </w:p>
    <w:p w14:paraId="41BA1280" w14:textId="72BEB4F4" w:rsidR="00042518" w:rsidRPr="00DD3533" w:rsidRDefault="001C5EC3" w:rsidP="001C5EC3">
      <w:pPr>
        <w:pStyle w:val="af4"/>
        <w:ind w:left="1417" w:hanging="472"/>
      </w:pPr>
      <w:r w:rsidRPr="00DD3533">
        <w:rPr>
          <w:rFonts w:hint="eastAsia"/>
        </w:rPr>
        <w:t>３</w:t>
      </w:r>
      <w:r w:rsidRPr="00DD3533">
        <w:rPr>
          <w:rFonts w:hint="eastAsia"/>
          <w:lang w:eastAsia="zh-TW"/>
        </w:rPr>
        <w:t>、</w:t>
      </w:r>
      <w:r w:rsidR="00042518" w:rsidRPr="00DD3533">
        <w:rPr>
          <w:rFonts w:hint="eastAsia"/>
        </w:rPr>
        <w:t>最近相片</w:t>
      </w:r>
      <w:r w:rsidR="00042518" w:rsidRPr="00DD3533">
        <w:rPr>
          <w:rFonts w:hint="eastAsia"/>
        </w:rPr>
        <w:t>2</w:t>
      </w:r>
      <w:r w:rsidR="00042518" w:rsidRPr="00DD3533">
        <w:rPr>
          <w:rFonts w:hint="eastAsia"/>
        </w:rPr>
        <w:t>張</w:t>
      </w:r>
      <w:r w:rsidRPr="00DD3533">
        <w:rPr>
          <w:rFonts w:hint="eastAsia"/>
        </w:rPr>
        <w:t>；</w:t>
      </w:r>
    </w:p>
    <w:p w14:paraId="1A647F03" w14:textId="0B097D62" w:rsidR="00042518" w:rsidRPr="00DD3533" w:rsidRDefault="001C5EC3" w:rsidP="001C5EC3">
      <w:pPr>
        <w:pStyle w:val="af4"/>
        <w:ind w:left="1417" w:hanging="472"/>
      </w:pPr>
      <w:r w:rsidRPr="00DD3533">
        <w:rPr>
          <w:rFonts w:hint="eastAsia"/>
        </w:rPr>
        <w:t>４</w:t>
      </w:r>
      <w:r w:rsidRPr="00DD3533">
        <w:rPr>
          <w:rFonts w:hint="eastAsia"/>
          <w:lang w:eastAsia="zh-TW"/>
        </w:rPr>
        <w:t>、</w:t>
      </w:r>
      <w:r w:rsidR="00042518" w:rsidRPr="00DD3533">
        <w:rPr>
          <w:rFonts w:hint="eastAsia"/>
        </w:rPr>
        <w:t>旅行保險證明（含遣返、住院及醫療費用），可向承保公司、旅行社或銀行索取。該證明效期需涵蓋全部停留在阿時間。</w:t>
      </w:r>
    </w:p>
    <w:p w14:paraId="1C6946A5" w14:textId="28347A5D" w:rsidR="00042518" w:rsidRPr="00DD3533" w:rsidRDefault="001C5EC3" w:rsidP="001C5EC3">
      <w:pPr>
        <w:pStyle w:val="af4"/>
        <w:ind w:left="1417" w:hanging="472"/>
      </w:pPr>
      <w:r w:rsidRPr="00DD3533">
        <w:rPr>
          <w:rFonts w:hint="eastAsia"/>
        </w:rPr>
        <w:t>５</w:t>
      </w:r>
      <w:r w:rsidRPr="00DD3533">
        <w:rPr>
          <w:rFonts w:hint="eastAsia"/>
          <w:lang w:eastAsia="zh-TW"/>
        </w:rPr>
        <w:t>、</w:t>
      </w:r>
      <w:r w:rsidR="00042518" w:rsidRPr="00DD3533">
        <w:rPr>
          <w:rFonts w:hint="eastAsia"/>
        </w:rPr>
        <w:t>APT</w:t>
      </w:r>
      <w:r w:rsidR="00042518" w:rsidRPr="00DD3533">
        <w:rPr>
          <w:rFonts w:hint="eastAsia"/>
        </w:rPr>
        <w:t>副本；</w:t>
      </w:r>
    </w:p>
    <w:p w14:paraId="0DC7F665" w14:textId="0618A7BB" w:rsidR="00042518" w:rsidRPr="00DD3533" w:rsidRDefault="001C5EC3" w:rsidP="001C5EC3">
      <w:pPr>
        <w:pStyle w:val="af4"/>
        <w:ind w:left="1417" w:hanging="472"/>
      </w:pPr>
      <w:r w:rsidRPr="00DD3533">
        <w:rPr>
          <w:rFonts w:hint="eastAsia"/>
        </w:rPr>
        <w:lastRenderedPageBreak/>
        <w:t>６</w:t>
      </w:r>
      <w:r w:rsidRPr="00DD3533">
        <w:rPr>
          <w:rFonts w:hint="eastAsia"/>
          <w:lang w:eastAsia="zh-TW"/>
        </w:rPr>
        <w:t>、</w:t>
      </w:r>
      <w:r w:rsidR="00042518" w:rsidRPr="00DD3533">
        <w:rPr>
          <w:rFonts w:hint="eastAsia"/>
        </w:rPr>
        <w:t>經核發</w:t>
      </w:r>
      <w:r w:rsidR="00042518" w:rsidRPr="00DD3533">
        <w:rPr>
          <w:rFonts w:hint="eastAsia"/>
        </w:rPr>
        <w:t>APT</w:t>
      </w:r>
      <w:r w:rsidR="00042518" w:rsidRPr="00DD3533">
        <w:rPr>
          <w:rFonts w:hint="eastAsia"/>
        </w:rPr>
        <w:t>主管機構認可的遣返外派人員承諾影本；</w:t>
      </w:r>
    </w:p>
    <w:p w14:paraId="4B443AFC" w14:textId="746860B0" w:rsidR="00042518" w:rsidRPr="00DD3533" w:rsidRDefault="001C5EC3" w:rsidP="001C5EC3">
      <w:pPr>
        <w:pStyle w:val="af4"/>
        <w:ind w:left="1417" w:hanging="472"/>
      </w:pPr>
      <w:r w:rsidRPr="00DD3533">
        <w:rPr>
          <w:rFonts w:hint="eastAsia"/>
        </w:rPr>
        <w:t>７</w:t>
      </w:r>
      <w:r w:rsidRPr="00DD3533">
        <w:rPr>
          <w:rFonts w:hint="eastAsia"/>
          <w:lang w:eastAsia="zh-TW"/>
        </w:rPr>
        <w:t>、</w:t>
      </w:r>
      <w:r w:rsidR="00042518" w:rsidRPr="00DD3533">
        <w:rPr>
          <w:rFonts w:hint="eastAsia"/>
        </w:rPr>
        <w:t>外籍人士聘用承諾函</w:t>
      </w:r>
      <w:r w:rsidRPr="00DD3533">
        <w:rPr>
          <w:rFonts w:hint="eastAsia"/>
        </w:rPr>
        <w:t>；</w:t>
      </w:r>
    </w:p>
    <w:p w14:paraId="1397BB87" w14:textId="692839E8" w:rsidR="00042518" w:rsidRPr="00DD3533" w:rsidRDefault="001C5EC3" w:rsidP="001C5EC3">
      <w:pPr>
        <w:pStyle w:val="af4"/>
        <w:ind w:left="1417" w:hanging="472"/>
      </w:pPr>
      <w:r w:rsidRPr="00DD3533">
        <w:rPr>
          <w:rFonts w:hint="eastAsia"/>
        </w:rPr>
        <w:t>８</w:t>
      </w:r>
      <w:r w:rsidRPr="00DD3533">
        <w:rPr>
          <w:rFonts w:hint="eastAsia"/>
          <w:lang w:eastAsia="zh-TW"/>
        </w:rPr>
        <w:t>、</w:t>
      </w:r>
      <w:r w:rsidR="00042518" w:rsidRPr="00DD3533">
        <w:rPr>
          <w:rFonts w:hint="eastAsia"/>
        </w:rPr>
        <w:t>工作合約</w:t>
      </w:r>
      <w:r w:rsidR="001F3C3E" w:rsidRPr="00DD3533">
        <w:rPr>
          <w:rFonts w:hint="eastAsia"/>
        </w:rPr>
        <w:t>（</w:t>
      </w:r>
      <w:r w:rsidR="00042518" w:rsidRPr="00DD3533">
        <w:rPr>
          <w:rFonts w:hint="eastAsia"/>
        </w:rPr>
        <w:t>阿國駐巴黎領事館網站尚要求提供此文件</w:t>
      </w:r>
      <w:r w:rsidR="001F3C3E" w:rsidRPr="00DD3533">
        <w:rPr>
          <w:rFonts w:hint="eastAsia"/>
        </w:rPr>
        <w:t>）</w:t>
      </w:r>
      <w:r w:rsidRPr="00DD3533">
        <w:rPr>
          <w:rFonts w:hint="eastAsia"/>
        </w:rPr>
        <w:t>。</w:t>
      </w:r>
    </w:p>
    <w:p w14:paraId="46D55AE4" w14:textId="16BB4B66" w:rsidR="00042518" w:rsidRPr="00DD3533" w:rsidRDefault="00042518" w:rsidP="001C5EC3">
      <w:pPr>
        <w:pStyle w:val="af4"/>
        <w:ind w:left="1417" w:hanging="472"/>
      </w:pPr>
      <w:r w:rsidRPr="00DD3533">
        <w:rPr>
          <w:rFonts w:hint="eastAsia"/>
        </w:rPr>
        <w:t>持工作簽證後，受雇外籍人員可以進入阿爾及利亞申請工作許可。</w:t>
      </w:r>
    </w:p>
    <w:p w14:paraId="39B448F0" w14:textId="07863D50" w:rsidR="00042518" w:rsidRPr="00DD3533" w:rsidRDefault="00DB6AD9" w:rsidP="00DB6AD9">
      <w:pPr>
        <w:pStyle w:val="a8"/>
      </w:pPr>
      <w:r w:rsidRPr="00DD3533">
        <w:rPr>
          <w:rFonts w:hint="eastAsia"/>
          <w:lang w:val="en-US"/>
        </w:rPr>
        <w:t>（</w:t>
      </w:r>
      <w:r w:rsidRPr="00DD3533">
        <w:rPr>
          <w:rFonts w:hint="eastAsia"/>
        </w:rPr>
        <w:t>四</w:t>
      </w:r>
      <w:r w:rsidRPr="00DD3533">
        <w:rPr>
          <w:rFonts w:hint="eastAsia"/>
          <w:lang w:val="en-US"/>
        </w:rPr>
        <w:t>）</w:t>
      </w:r>
      <w:r w:rsidR="00042518" w:rsidRPr="00DD3533">
        <w:rPr>
          <w:rFonts w:hint="eastAsia"/>
        </w:rPr>
        <w:t>工作許可證</w:t>
      </w:r>
      <w:r w:rsidR="001F3C3E" w:rsidRPr="00DD3533">
        <w:rPr>
          <w:rFonts w:hint="eastAsia"/>
          <w:lang w:val="en-US"/>
        </w:rPr>
        <w:t>（</w:t>
      </w:r>
      <w:proofErr w:type="spellStart"/>
      <w:r w:rsidR="00042518" w:rsidRPr="00DD3533">
        <w:rPr>
          <w:rFonts w:hint="eastAsia"/>
          <w:lang w:val="en-US"/>
        </w:rPr>
        <w:t>Permis</w:t>
      </w:r>
      <w:proofErr w:type="spellEnd"/>
      <w:r w:rsidR="00042518" w:rsidRPr="00DD3533">
        <w:rPr>
          <w:rFonts w:hint="eastAsia"/>
          <w:lang w:val="en-US"/>
        </w:rPr>
        <w:t xml:space="preserve"> de travail, PT</w:t>
      </w:r>
      <w:r w:rsidR="001F3C3E" w:rsidRPr="00DD3533">
        <w:rPr>
          <w:rFonts w:hint="eastAsia"/>
          <w:lang w:val="en-US"/>
        </w:rPr>
        <w:t>）</w:t>
      </w:r>
      <w:r w:rsidR="00042518" w:rsidRPr="00DD3533">
        <w:rPr>
          <w:rFonts w:hint="eastAsia"/>
        </w:rPr>
        <w:t>。</w:t>
      </w:r>
      <w:r w:rsidR="00FB09CC" w:rsidRPr="00DD3533">
        <w:rPr>
          <w:rFonts w:hint="eastAsia"/>
        </w:rPr>
        <w:t>雇</w:t>
      </w:r>
      <w:r w:rsidR="00042518" w:rsidRPr="00DD3533">
        <w:rPr>
          <w:rFonts w:hint="eastAsia"/>
        </w:rPr>
        <w:t>員一進入阿爾及利亞</w:t>
      </w:r>
      <w:r w:rsidR="00042518" w:rsidRPr="00DD3533">
        <w:rPr>
          <w:rFonts w:hint="eastAsia"/>
          <w:lang w:val="en-US"/>
        </w:rPr>
        <w:t>，</w:t>
      </w:r>
      <w:r w:rsidR="00042518" w:rsidRPr="00DD3533">
        <w:rPr>
          <w:rFonts w:hint="eastAsia"/>
        </w:rPr>
        <w:t>雇主應於</w:t>
      </w:r>
      <w:r w:rsidR="00042518" w:rsidRPr="00DD3533">
        <w:rPr>
          <w:rFonts w:hint="eastAsia"/>
          <w:lang w:val="en-US"/>
        </w:rPr>
        <w:t>15</w:t>
      </w:r>
      <w:r w:rsidR="00042518" w:rsidRPr="00DD3533">
        <w:rPr>
          <w:rFonts w:hint="eastAsia"/>
        </w:rPr>
        <w:t>天內申請</w:t>
      </w:r>
      <w:r w:rsidR="00042518" w:rsidRPr="00DD3533">
        <w:rPr>
          <w:rFonts w:hint="eastAsia"/>
          <w:lang w:val="en-US"/>
        </w:rPr>
        <w:t>PT</w:t>
      </w:r>
      <w:r w:rsidR="00042518" w:rsidRPr="00DD3533">
        <w:rPr>
          <w:rFonts w:hint="eastAsia"/>
        </w:rPr>
        <w:t>。申請</w:t>
      </w:r>
      <w:r w:rsidR="00042518" w:rsidRPr="00DD3533">
        <w:rPr>
          <w:rFonts w:hint="eastAsia"/>
        </w:rPr>
        <w:t>PT</w:t>
      </w:r>
      <w:r w:rsidR="00042518" w:rsidRPr="00DD3533">
        <w:rPr>
          <w:rFonts w:hint="eastAsia"/>
        </w:rPr>
        <w:t>應提供文件如下：</w:t>
      </w:r>
    </w:p>
    <w:p w14:paraId="545F035E" w14:textId="0D087475" w:rsidR="00042518" w:rsidRPr="00DD3533" w:rsidRDefault="00DB6AD9" w:rsidP="00DB6AD9">
      <w:pPr>
        <w:pStyle w:val="af4"/>
        <w:ind w:left="1417" w:hanging="472"/>
      </w:pPr>
      <w:r w:rsidRPr="00DD3533">
        <w:rPr>
          <w:rFonts w:hint="eastAsia"/>
        </w:rPr>
        <w:t>１</w:t>
      </w:r>
      <w:r w:rsidRPr="00DD3533">
        <w:rPr>
          <w:rFonts w:hint="eastAsia"/>
          <w:lang w:eastAsia="zh-TW"/>
        </w:rPr>
        <w:t>、</w:t>
      </w:r>
      <w:r w:rsidR="00042518" w:rsidRPr="00DD3533">
        <w:rPr>
          <w:rFonts w:hint="eastAsia"/>
        </w:rPr>
        <w:t>護照和工作簽證複印件</w:t>
      </w:r>
    </w:p>
    <w:p w14:paraId="5C11015E" w14:textId="51DEAF60" w:rsidR="00042518" w:rsidRPr="00DD3533" w:rsidRDefault="00DB6AD9" w:rsidP="00DB6AD9">
      <w:pPr>
        <w:pStyle w:val="af4"/>
        <w:ind w:left="1417" w:hanging="472"/>
      </w:pPr>
      <w:r w:rsidRPr="00DD3533">
        <w:rPr>
          <w:rFonts w:hint="eastAsia"/>
        </w:rPr>
        <w:t>２</w:t>
      </w:r>
      <w:r w:rsidRPr="00DD3533">
        <w:rPr>
          <w:rFonts w:hint="eastAsia"/>
          <w:lang w:eastAsia="zh-TW"/>
        </w:rPr>
        <w:t>、</w:t>
      </w:r>
      <w:r w:rsidR="00042518" w:rsidRPr="00DD3533">
        <w:rPr>
          <w:rFonts w:hint="eastAsia"/>
        </w:rPr>
        <w:t>2</w:t>
      </w:r>
      <w:r w:rsidR="00042518" w:rsidRPr="00DD3533">
        <w:rPr>
          <w:rFonts w:hint="eastAsia"/>
        </w:rPr>
        <w:t>份由授權的國家衛生機構簽發的普通醫學和病理學醫學證明</w:t>
      </w:r>
    </w:p>
    <w:p w14:paraId="136E5349" w14:textId="6983B831" w:rsidR="00042518" w:rsidRPr="00DD3533" w:rsidRDefault="00DB6AD9" w:rsidP="00DB6AD9">
      <w:pPr>
        <w:pStyle w:val="af4"/>
        <w:ind w:left="1417" w:hanging="472"/>
      </w:pPr>
      <w:r w:rsidRPr="00DD3533">
        <w:rPr>
          <w:rFonts w:hint="eastAsia"/>
        </w:rPr>
        <w:t>３</w:t>
      </w:r>
      <w:r w:rsidRPr="00DD3533">
        <w:rPr>
          <w:rFonts w:hint="eastAsia"/>
          <w:lang w:eastAsia="zh-TW"/>
        </w:rPr>
        <w:t>、</w:t>
      </w:r>
      <w:r w:rsidR="00042518" w:rsidRPr="00DD3533">
        <w:rPr>
          <w:rFonts w:hint="eastAsia"/>
        </w:rPr>
        <w:t>定期勞動合約</w:t>
      </w:r>
    </w:p>
    <w:p w14:paraId="0A7DCCB9" w14:textId="658604D2" w:rsidR="00042518" w:rsidRPr="00DD3533" w:rsidRDefault="00DB6AD9" w:rsidP="00DB6AD9">
      <w:pPr>
        <w:pStyle w:val="af4"/>
        <w:ind w:left="1417" w:hanging="472"/>
      </w:pPr>
      <w:r w:rsidRPr="00DD3533">
        <w:rPr>
          <w:rFonts w:hint="eastAsia"/>
        </w:rPr>
        <w:t>４</w:t>
      </w:r>
      <w:r w:rsidRPr="00DD3533">
        <w:rPr>
          <w:rFonts w:hint="eastAsia"/>
          <w:lang w:eastAsia="zh-TW"/>
        </w:rPr>
        <w:t>、</w:t>
      </w:r>
      <w:r w:rsidR="00042518" w:rsidRPr="00DD3533">
        <w:rPr>
          <w:rFonts w:hint="eastAsia"/>
        </w:rPr>
        <w:t>印花稅</w:t>
      </w:r>
    </w:p>
    <w:p w14:paraId="2D86FB5F" w14:textId="4228ADBB" w:rsidR="00042518" w:rsidRPr="00DD3533" w:rsidRDefault="00042518" w:rsidP="00DB6AD9">
      <w:pPr>
        <w:pStyle w:val="af1"/>
        <w:ind w:left="945" w:firstLine="472"/>
        <w:rPr>
          <w:lang w:eastAsia="zh-TW"/>
        </w:rPr>
      </w:pPr>
      <w:r w:rsidRPr="00DD3533">
        <w:rPr>
          <w:rFonts w:hint="eastAsia"/>
          <w:lang w:eastAsia="zh-TW"/>
        </w:rPr>
        <w:t>PT</w:t>
      </w:r>
      <w:r w:rsidRPr="00DD3533">
        <w:rPr>
          <w:rFonts w:hint="eastAsia"/>
          <w:lang w:eastAsia="zh-TW"/>
        </w:rPr>
        <w:t>申請文件處理時間在</w:t>
      </w:r>
      <w:r w:rsidRPr="00DD3533">
        <w:rPr>
          <w:rFonts w:hint="eastAsia"/>
          <w:lang w:eastAsia="zh-TW"/>
        </w:rPr>
        <w:t>1</w:t>
      </w:r>
      <w:r w:rsidRPr="00DD3533">
        <w:rPr>
          <w:rFonts w:hint="eastAsia"/>
          <w:lang w:eastAsia="zh-TW"/>
        </w:rPr>
        <w:t>個月到</w:t>
      </w:r>
      <w:r w:rsidRPr="00DD3533">
        <w:rPr>
          <w:rFonts w:hint="eastAsia"/>
          <w:lang w:eastAsia="zh-TW"/>
        </w:rPr>
        <w:t>3</w:t>
      </w:r>
      <w:r w:rsidRPr="00DD3533">
        <w:rPr>
          <w:rFonts w:hint="eastAsia"/>
          <w:lang w:eastAsia="zh-TW"/>
        </w:rPr>
        <w:t>個月之間。為新員工申請工作許可時，必須返還前一外籍員工的</w:t>
      </w:r>
      <w:r w:rsidRPr="00DD3533">
        <w:rPr>
          <w:rFonts w:hint="eastAsia"/>
          <w:lang w:eastAsia="zh-TW"/>
        </w:rPr>
        <w:t>PT</w:t>
      </w:r>
      <w:r w:rsidR="00DB6AD9" w:rsidRPr="00DD3533">
        <w:rPr>
          <w:rFonts w:hint="eastAsia"/>
          <w:lang w:eastAsia="zh-TW"/>
        </w:rPr>
        <w:t>。</w:t>
      </w:r>
    </w:p>
    <w:p w14:paraId="20634EB4" w14:textId="4DBA2BB7" w:rsidR="00042518" w:rsidRPr="00DD3533" w:rsidRDefault="00DB6AD9" w:rsidP="00DB6AD9">
      <w:pPr>
        <w:pStyle w:val="a8"/>
        <w:rPr>
          <w:lang w:val="en-US"/>
        </w:rPr>
      </w:pPr>
      <w:r w:rsidRPr="00DD3533">
        <w:rPr>
          <w:rFonts w:hint="eastAsia"/>
          <w:lang w:val="en-US"/>
        </w:rPr>
        <w:t>（</w:t>
      </w:r>
      <w:r w:rsidRPr="00DD3533">
        <w:rPr>
          <w:rFonts w:hint="eastAsia"/>
        </w:rPr>
        <w:t>五</w:t>
      </w:r>
      <w:r w:rsidRPr="00DD3533">
        <w:rPr>
          <w:rFonts w:hint="eastAsia"/>
          <w:lang w:val="en-US"/>
        </w:rPr>
        <w:t>）</w:t>
      </w:r>
      <w:r w:rsidR="00042518" w:rsidRPr="00DD3533">
        <w:rPr>
          <w:rFonts w:hint="eastAsia"/>
        </w:rPr>
        <w:t>居留證</w:t>
      </w:r>
      <w:r w:rsidR="001F3C3E" w:rsidRPr="00DD3533">
        <w:rPr>
          <w:rFonts w:hint="eastAsia"/>
          <w:lang w:val="en-US"/>
        </w:rPr>
        <w:t>（</w:t>
      </w:r>
      <w:r w:rsidR="00042518" w:rsidRPr="00DD3533">
        <w:rPr>
          <w:rFonts w:hint="eastAsia"/>
          <w:lang w:val="en-US"/>
        </w:rPr>
        <w:t>Carte de S</w:t>
      </w:r>
      <w:r w:rsidR="00042518" w:rsidRPr="00DD3533">
        <w:rPr>
          <w:rFonts w:ascii="細明體" w:eastAsia="細明體" w:hAnsi="細明體" w:cs="細明體" w:hint="eastAsia"/>
          <w:lang w:val="en-US"/>
        </w:rPr>
        <w:t>é</w:t>
      </w:r>
      <w:r w:rsidR="00042518" w:rsidRPr="00DD3533">
        <w:rPr>
          <w:rFonts w:hint="eastAsia"/>
          <w:lang w:val="en-US"/>
        </w:rPr>
        <w:t>jour</w:t>
      </w:r>
      <w:r w:rsidR="001F3C3E" w:rsidRPr="00DD3533">
        <w:rPr>
          <w:rFonts w:hint="eastAsia"/>
          <w:lang w:val="en-US"/>
        </w:rPr>
        <w:t>）</w:t>
      </w:r>
      <w:r w:rsidRPr="00DD3533">
        <w:rPr>
          <w:rFonts w:hint="eastAsia"/>
          <w:lang w:val="en-US"/>
        </w:rPr>
        <w:t>：</w:t>
      </w:r>
    </w:p>
    <w:p w14:paraId="1CCF0E8F" w14:textId="11DA0923" w:rsidR="00042518" w:rsidRPr="00DD3533" w:rsidRDefault="00042518" w:rsidP="00DB6AD9">
      <w:pPr>
        <w:pStyle w:val="af1"/>
        <w:ind w:left="945" w:firstLine="472"/>
      </w:pPr>
      <w:r w:rsidRPr="00DD3533">
        <w:rPr>
          <w:rFonts w:hint="eastAsia"/>
        </w:rPr>
        <w:t>依正式工作證至當地指定警察局辦理居留證</w:t>
      </w:r>
      <w:r w:rsidRPr="00DD3533">
        <w:rPr>
          <w:rFonts w:hint="eastAsia"/>
        </w:rPr>
        <w:t>Carte de S</w:t>
      </w:r>
      <w:r w:rsidRPr="00DD3533">
        <w:rPr>
          <w:rFonts w:ascii="細明體" w:eastAsia="細明體" w:hAnsi="細明體" w:cs="細明體" w:hint="eastAsia"/>
        </w:rPr>
        <w:t>é</w:t>
      </w:r>
      <w:r w:rsidRPr="00DD3533">
        <w:rPr>
          <w:rFonts w:hint="eastAsia"/>
        </w:rPr>
        <w:t>jour</w:t>
      </w:r>
      <w:r w:rsidRPr="00DD3533">
        <w:rPr>
          <w:rFonts w:hint="eastAsia"/>
        </w:rPr>
        <w:t>，所需文件包括</w:t>
      </w:r>
      <w:r w:rsidR="00DB6AD9" w:rsidRPr="00DD3533">
        <w:rPr>
          <w:rFonts w:hint="eastAsia"/>
          <w:lang w:eastAsia="zh-TW"/>
        </w:rPr>
        <w:t>：</w:t>
      </w:r>
    </w:p>
    <w:p w14:paraId="4E6E3C25" w14:textId="0797F878" w:rsidR="00042518" w:rsidRPr="00DD3533" w:rsidRDefault="00DB6AD9" w:rsidP="00DB6AD9">
      <w:pPr>
        <w:pStyle w:val="af4"/>
        <w:ind w:left="1417" w:hanging="472"/>
      </w:pPr>
      <w:r w:rsidRPr="00DD3533">
        <w:rPr>
          <w:rFonts w:hint="eastAsia"/>
        </w:rPr>
        <w:t>１</w:t>
      </w:r>
      <w:r w:rsidRPr="00DD3533">
        <w:rPr>
          <w:rFonts w:hint="eastAsia"/>
          <w:lang w:eastAsia="zh-TW"/>
        </w:rPr>
        <w:t>、</w:t>
      </w:r>
      <w:r w:rsidR="00042518" w:rsidRPr="00DD3533">
        <w:rPr>
          <w:rFonts w:hint="eastAsia"/>
        </w:rPr>
        <w:t>申請表</w:t>
      </w:r>
      <w:r w:rsidR="001F3C3E" w:rsidRPr="00DD3533">
        <w:rPr>
          <w:rFonts w:hint="eastAsia"/>
        </w:rPr>
        <w:t>（</w:t>
      </w:r>
      <w:r w:rsidR="00042518" w:rsidRPr="00DD3533">
        <w:rPr>
          <w:rFonts w:hint="eastAsia"/>
        </w:rPr>
        <w:t>由警察局提供</w:t>
      </w:r>
      <w:r w:rsidR="001F3C3E" w:rsidRPr="00DD3533">
        <w:rPr>
          <w:rFonts w:hint="eastAsia"/>
        </w:rPr>
        <w:t>）</w:t>
      </w:r>
    </w:p>
    <w:p w14:paraId="76063A1E" w14:textId="62E9B615" w:rsidR="00042518" w:rsidRPr="00DD3533" w:rsidRDefault="00DB6AD9" w:rsidP="00DB6AD9">
      <w:pPr>
        <w:pStyle w:val="af4"/>
        <w:ind w:left="1417" w:hanging="472"/>
      </w:pPr>
      <w:r w:rsidRPr="00DD3533">
        <w:rPr>
          <w:rFonts w:hint="eastAsia"/>
        </w:rPr>
        <w:t>２</w:t>
      </w:r>
      <w:r w:rsidRPr="00DD3533">
        <w:rPr>
          <w:rFonts w:hint="eastAsia"/>
          <w:lang w:eastAsia="zh-TW"/>
        </w:rPr>
        <w:t>、</w:t>
      </w:r>
      <w:r w:rsidR="00042518" w:rsidRPr="00DD3533">
        <w:rPr>
          <w:rFonts w:hint="eastAsia"/>
        </w:rPr>
        <w:t>工作證影本</w:t>
      </w:r>
      <w:r w:rsidR="00042518" w:rsidRPr="00DD3533">
        <w:rPr>
          <w:rFonts w:hint="eastAsia"/>
        </w:rPr>
        <w:t>3</w:t>
      </w:r>
      <w:r w:rsidR="00042518" w:rsidRPr="00DD3533">
        <w:rPr>
          <w:rFonts w:hint="eastAsia"/>
        </w:rPr>
        <w:t>份</w:t>
      </w:r>
    </w:p>
    <w:p w14:paraId="67F09991" w14:textId="5D68A583" w:rsidR="00042518" w:rsidRPr="00DD3533" w:rsidRDefault="00DB6AD9" w:rsidP="00DB6AD9">
      <w:pPr>
        <w:pStyle w:val="af4"/>
        <w:ind w:left="1417" w:hanging="472"/>
      </w:pPr>
      <w:r w:rsidRPr="00DD3533">
        <w:rPr>
          <w:rFonts w:hint="eastAsia"/>
        </w:rPr>
        <w:t>３</w:t>
      </w:r>
      <w:r w:rsidRPr="00DD3533">
        <w:rPr>
          <w:rFonts w:hint="eastAsia"/>
          <w:lang w:eastAsia="zh-TW"/>
        </w:rPr>
        <w:t>、</w:t>
      </w:r>
      <w:r w:rsidR="00042518" w:rsidRPr="00DD3533">
        <w:rPr>
          <w:rFonts w:hint="eastAsia"/>
        </w:rPr>
        <w:t>個人</w:t>
      </w:r>
      <w:r w:rsidR="00042518" w:rsidRPr="00DD3533">
        <w:rPr>
          <w:rFonts w:hint="eastAsia"/>
        </w:rPr>
        <w:t>CV</w:t>
      </w:r>
      <w:r w:rsidR="001F3C3E" w:rsidRPr="00DD3533">
        <w:rPr>
          <w:rFonts w:hint="eastAsia"/>
        </w:rPr>
        <w:t>（</w:t>
      </w:r>
      <w:r w:rsidR="00042518" w:rsidRPr="00DD3533">
        <w:rPr>
          <w:rFonts w:hint="eastAsia"/>
        </w:rPr>
        <w:t>詳列學歷及工作經歷</w:t>
      </w:r>
      <w:r w:rsidR="001F3C3E" w:rsidRPr="00DD3533">
        <w:rPr>
          <w:rFonts w:hint="eastAsia"/>
        </w:rPr>
        <w:t>）</w:t>
      </w:r>
    </w:p>
    <w:p w14:paraId="14403582" w14:textId="0B6BBA47" w:rsidR="00042518" w:rsidRPr="00DD3533" w:rsidRDefault="00DB6AD9" w:rsidP="00DB6AD9">
      <w:pPr>
        <w:pStyle w:val="af4"/>
        <w:ind w:left="1417" w:hanging="472"/>
      </w:pPr>
      <w:r w:rsidRPr="00DD3533">
        <w:rPr>
          <w:rFonts w:hint="eastAsia"/>
        </w:rPr>
        <w:t>４</w:t>
      </w:r>
      <w:r w:rsidRPr="00DD3533">
        <w:rPr>
          <w:rFonts w:hint="eastAsia"/>
          <w:lang w:eastAsia="zh-TW"/>
        </w:rPr>
        <w:t>、</w:t>
      </w:r>
      <w:r w:rsidR="00042518" w:rsidRPr="00DD3533">
        <w:rPr>
          <w:rFonts w:hint="eastAsia"/>
        </w:rPr>
        <w:t>身分證照</w:t>
      </w:r>
      <w:r w:rsidR="00042518" w:rsidRPr="00DD3533">
        <w:rPr>
          <w:rFonts w:hint="eastAsia"/>
        </w:rPr>
        <w:t>7</w:t>
      </w:r>
      <w:r w:rsidR="00042518" w:rsidRPr="00DD3533">
        <w:rPr>
          <w:rFonts w:hint="eastAsia"/>
        </w:rPr>
        <w:t>張</w:t>
      </w:r>
    </w:p>
    <w:p w14:paraId="7E5169EE" w14:textId="1D5C3575" w:rsidR="00042518" w:rsidRPr="00DD3533" w:rsidRDefault="00DB6AD9" w:rsidP="00DB6AD9">
      <w:pPr>
        <w:pStyle w:val="af4"/>
        <w:ind w:left="1417" w:hanging="472"/>
      </w:pPr>
      <w:r w:rsidRPr="00DD3533">
        <w:rPr>
          <w:rFonts w:hint="eastAsia"/>
        </w:rPr>
        <w:t>５</w:t>
      </w:r>
      <w:r w:rsidRPr="00DD3533">
        <w:rPr>
          <w:rFonts w:hint="eastAsia"/>
          <w:lang w:eastAsia="zh-TW"/>
        </w:rPr>
        <w:t>、</w:t>
      </w:r>
      <w:r w:rsidR="00042518" w:rsidRPr="00DD3533">
        <w:rPr>
          <w:rFonts w:hint="eastAsia"/>
        </w:rPr>
        <w:t>護照影本</w:t>
      </w:r>
      <w:r w:rsidR="00042518" w:rsidRPr="00DD3533">
        <w:rPr>
          <w:rFonts w:hint="eastAsia"/>
        </w:rPr>
        <w:t>3</w:t>
      </w:r>
      <w:r w:rsidR="00042518" w:rsidRPr="00DD3533">
        <w:rPr>
          <w:rFonts w:hint="eastAsia"/>
        </w:rPr>
        <w:t>份</w:t>
      </w:r>
    </w:p>
    <w:p w14:paraId="1459C806" w14:textId="28B04559" w:rsidR="00042518" w:rsidRPr="00DD3533" w:rsidRDefault="00DB6AD9" w:rsidP="00DB6AD9">
      <w:pPr>
        <w:pStyle w:val="af4"/>
        <w:ind w:left="1417" w:hanging="472"/>
      </w:pPr>
      <w:r w:rsidRPr="00DD3533">
        <w:rPr>
          <w:rFonts w:hint="eastAsia"/>
        </w:rPr>
        <w:t>６</w:t>
      </w:r>
      <w:r w:rsidRPr="00DD3533">
        <w:rPr>
          <w:rFonts w:hint="eastAsia"/>
          <w:lang w:eastAsia="zh-TW"/>
        </w:rPr>
        <w:t>、</w:t>
      </w:r>
      <w:r w:rsidR="00042518" w:rsidRPr="00DD3533">
        <w:rPr>
          <w:rFonts w:hint="eastAsia"/>
        </w:rPr>
        <w:t>住宿證明</w:t>
      </w:r>
      <w:r w:rsidR="001F3C3E" w:rsidRPr="00DD3533">
        <w:rPr>
          <w:rFonts w:hint="eastAsia"/>
        </w:rPr>
        <w:t>（</w:t>
      </w:r>
      <w:r w:rsidR="00042518" w:rsidRPr="00DD3533">
        <w:rPr>
          <w:rFonts w:hint="eastAsia"/>
        </w:rPr>
        <w:t>附上住宿合約</w:t>
      </w:r>
      <w:r w:rsidR="001F3C3E" w:rsidRPr="00DD3533">
        <w:rPr>
          <w:rFonts w:hint="eastAsia"/>
        </w:rPr>
        <w:t>）</w:t>
      </w:r>
      <w:r w:rsidR="00042518" w:rsidRPr="00DD3533">
        <w:rPr>
          <w:rFonts w:hint="eastAsia"/>
        </w:rPr>
        <w:t>3</w:t>
      </w:r>
      <w:r w:rsidR="00042518" w:rsidRPr="00DD3533">
        <w:rPr>
          <w:rFonts w:hint="eastAsia"/>
        </w:rPr>
        <w:t>份</w:t>
      </w:r>
    </w:p>
    <w:p w14:paraId="535B4BB2" w14:textId="419E0E48" w:rsidR="00042518" w:rsidRPr="00DD3533" w:rsidRDefault="00DB6AD9" w:rsidP="00DB6AD9">
      <w:pPr>
        <w:pStyle w:val="af4"/>
        <w:ind w:left="1417" w:hanging="472"/>
      </w:pPr>
      <w:r w:rsidRPr="00DD3533">
        <w:rPr>
          <w:rFonts w:hint="eastAsia"/>
        </w:rPr>
        <w:t>７</w:t>
      </w:r>
      <w:r w:rsidRPr="00DD3533">
        <w:rPr>
          <w:rFonts w:hint="eastAsia"/>
          <w:lang w:eastAsia="zh-TW"/>
        </w:rPr>
        <w:t>、</w:t>
      </w:r>
      <w:r w:rsidR="00042518" w:rsidRPr="00DD3533">
        <w:rPr>
          <w:rFonts w:hint="eastAsia"/>
        </w:rPr>
        <w:t>健康檢查</w:t>
      </w:r>
      <w:r w:rsidR="00042518" w:rsidRPr="00DD3533">
        <w:rPr>
          <w:rFonts w:hint="eastAsia"/>
        </w:rPr>
        <w:t>3</w:t>
      </w:r>
      <w:r w:rsidR="00042518" w:rsidRPr="00DD3533">
        <w:rPr>
          <w:rFonts w:hint="eastAsia"/>
        </w:rPr>
        <w:t>份</w:t>
      </w:r>
      <w:r w:rsidR="001F3C3E" w:rsidRPr="00DD3533">
        <w:rPr>
          <w:rFonts w:hint="eastAsia"/>
        </w:rPr>
        <w:t>（</w:t>
      </w:r>
      <w:r w:rsidR="00042518" w:rsidRPr="00DD3533">
        <w:rPr>
          <w:rFonts w:hint="eastAsia"/>
        </w:rPr>
        <w:t>包括抽血及心理</w:t>
      </w:r>
      <w:r w:rsidR="001F3C3E" w:rsidRPr="00DD3533">
        <w:rPr>
          <w:rFonts w:hint="eastAsia"/>
        </w:rPr>
        <w:t>）</w:t>
      </w:r>
    </w:p>
    <w:p w14:paraId="7073CA5F" w14:textId="512C604B" w:rsidR="00042518" w:rsidRPr="00DD3533" w:rsidRDefault="00DB6AD9" w:rsidP="00DB6AD9">
      <w:pPr>
        <w:pStyle w:val="af4"/>
        <w:ind w:left="1417" w:hanging="472"/>
      </w:pPr>
      <w:r w:rsidRPr="00DD3533">
        <w:rPr>
          <w:rFonts w:hint="eastAsia"/>
        </w:rPr>
        <w:t>８</w:t>
      </w:r>
      <w:r w:rsidRPr="00DD3533">
        <w:rPr>
          <w:rFonts w:hint="eastAsia"/>
          <w:lang w:eastAsia="zh-TW"/>
        </w:rPr>
        <w:t>、</w:t>
      </w:r>
      <w:r w:rsidR="00042518" w:rsidRPr="00DD3533">
        <w:rPr>
          <w:rFonts w:hint="eastAsia"/>
        </w:rPr>
        <w:t>TTC Algiers</w:t>
      </w:r>
      <w:r w:rsidR="00042518" w:rsidRPr="00DD3533">
        <w:rPr>
          <w:rFonts w:hint="eastAsia"/>
        </w:rPr>
        <w:t>公司營業登記證</w:t>
      </w:r>
      <w:r w:rsidR="00042518" w:rsidRPr="00DD3533">
        <w:rPr>
          <w:rFonts w:hint="eastAsia"/>
        </w:rPr>
        <w:t>3</w:t>
      </w:r>
      <w:r w:rsidR="00042518" w:rsidRPr="00DD3533">
        <w:rPr>
          <w:rFonts w:hint="eastAsia"/>
        </w:rPr>
        <w:t>份</w:t>
      </w:r>
    </w:p>
    <w:p w14:paraId="25278F22" w14:textId="22F2E697" w:rsidR="00042518" w:rsidRPr="00DD3533" w:rsidRDefault="00DB6AD9" w:rsidP="00DB6AD9">
      <w:pPr>
        <w:pStyle w:val="af4"/>
        <w:ind w:left="1417" w:hanging="472"/>
      </w:pPr>
      <w:r w:rsidRPr="00DD3533">
        <w:rPr>
          <w:rFonts w:hint="eastAsia"/>
        </w:rPr>
        <w:t>９</w:t>
      </w:r>
      <w:r w:rsidRPr="00DD3533">
        <w:rPr>
          <w:rFonts w:hint="eastAsia"/>
          <w:lang w:eastAsia="zh-TW"/>
        </w:rPr>
        <w:t>、</w:t>
      </w:r>
      <w:r w:rsidR="00042518" w:rsidRPr="00DD3533">
        <w:rPr>
          <w:rFonts w:hint="eastAsia"/>
        </w:rPr>
        <w:t>TTC Algiers</w:t>
      </w:r>
      <w:r w:rsidR="00042518" w:rsidRPr="00DD3533">
        <w:rPr>
          <w:rFonts w:hint="eastAsia"/>
        </w:rPr>
        <w:t>公司成立規章</w:t>
      </w:r>
      <w:r w:rsidR="00042518" w:rsidRPr="00DD3533">
        <w:rPr>
          <w:rFonts w:hint="eastAsia"/>
        </w:rPr>
        <w:t>3</w:t>
      </w:r>
      <w:r w:rsidR="00042518" w:rsidRPr="00DD3533">
        <w:rPr>
          <w:rFonts w:hint="eastAsia"/>
        </w:rPr>
        <w:t>份</w:t>
      </w:r>
    </w:p>
    <w:p w14:paraId="26731C2C" w14:textId="46755FCB" w:rsidR="00042518" w:rsidRPr="00DD3533" w:rsidRDefault="00042518" w:rsidP="00DB6AD9">
      <w:pPr>
        <w:pStyle w:val="af1"/>
        <w:ind w:left="945" w:firstLine="472"/>
        <w:rPr>
          <w:lang w:eastAsia="zh-TW"/>
        </w:rPr>
      </w:pPr>
      <w:r w:rsidRPr="00DD3533">
        <w:rPr>
          <w:rFonts w:hint="eastAsia"/>
          <w:lang w:eastAsia="zh-TW"/>
        </w:rPr>
        <w:t>*</w:t>
      </w:r>
      <w:r w:rsidRPr="00DD3533">
        <w:rPr>
          <w:rFonts w:hint="eastAsia"/>
          <w:lang w:eastAsia="zh-TW"/>
        </w:rPr>
        <w:t>文件齊全情況下，可於</w:t>
      </w:r>
      <w:r w:rsidRPr="00DD3533">
        <w:rPr>
          <w:rFonts w:hint="eastAsia"/>
          <w:lang w:eastAsia="zh-TW"/>
        </w:rPr>
        <w:t>7</w:t>
      </w:r>
      <w:r w:rsidRPr="00DD3533">
        <w:rPr>
          <w:rFonts w:hint="eastAsia"/>
          <w:lang w:eastAsia="zh-TW"/>
        </w:rPr>
        <w:t>日內取得臨時居留證，並在</w:t>
      </w:r>
      <w:r w:rsidRPr="00DD3533">
        <w:rPr>
          <w:rFonts w:hint="eastAsia"/>
          <w:lang w:eastAsia="zh-TW"/>
        </w:rPr>
        <w:t>3-12</w:t>
      </w:r>
      <w:r w:rsidRPr="00DD3533">
        <w:rPr>
          <w:rFonts w:hint="eastAsia"/>
          <w:lang w:eastAsia="zh-TW"/>
        </w:rPr>
        <w:t>個月後取得</w:t>
      </w:r>
      <w:r w:rsidRPr="00DD3533">
        <w:rPr>
          <w:rFonts w:hint="eastAsia"/>
          <w:lang w:eastAsia="zh-TW"/>
        </w:rPr>
        <w:lastRenderedPageBreak/>
        <w:t>正式居留證</w:t>
      </w:r>
      <w:r w:rsidR="001F3C3E" w:rsidRPr="00DD3533">
        <w:rPr>
          <w:rFonts w:hint="eastAsia"/>
          <w:lang w:eastAsia="zh-TW"/>
        </w:rPr>
        <w:t>（</w:t>
      </w:r>
      <w:r w:rsidRPr="00DD3533">
        <w:rPr>
          <w:rFonts w:hint="eastAsia"/>
          <w:lang w:eastAsia="zh-TW"/>
        </w:rPr>
        <w:t>臨時居留證過期前</w:t>
      </w:r>
      <w:r w:rsidRPr="00DD3533">
        <w:rPr>
          <w:rFonts w:hint="eastAsia"/>
          <w:lang w:eastAsia="zh-TW"/>
        </w:rPr>
        <w:t>1</w:t>
      </w:r>
      <w:proofErr w:type="gramStart"/>
      <w:r w:rsidRPr="00DD3533">
        <w:rPr>
          <w:rFonts w:hint="eastAsia"/>
          <w:lang w:eastAsia="zh-TW"/>
        </w:rPr>
        <w:t>週</w:t>
      </w:r>
      <w:proofErr w:type="gramEnd"/>
      <w:r w:rsidRPr="00DD3533">
        <w:rPr>
          <w:rFonts w:hint="eastAsia"/>
          <w:lang w:eastAsia="zh-TW"/>
        </w:rPr>
        <w:t>前往警察局辦理延長</w:t>
      </w:r>
      <w:r w:rsidR="001F3C3E" w:rsidRPr="00DD3533">
        <w:rPr>
          <w:rFonts w:hint="eastAsia"/>
          <w:lang w:eastAsia="zh-TW"/>
        </w:rPr>
        <w:t>）</w:t>
      </w:r>
      <w:r w:rsidRPr="00DD3533">
        <w:rPr>
          <w:rFonts w:hint="eastAsia"/>
          <w:lang w:eastAsia="zh-TW"/>
        </w:rPr>
        <w:t>。取得此臨時居留證後方可自由進出阿國。</w:t>
      </w:r>
    </w:p>
    <w:p w14:paraId="66208D1B" w14:textId="77777777" w:rsidR="006A2164" w:rsidRPr="00DD3533" w:rsidRDefault="006A2164" w:rsidP="00DB6AD9">
      <w:pPr>
        <w:pStyle w:val="a7"/>
        <w:pageBreakBefore/>
        <w:spacing w:before="257" w:after="257"/>
        <w:rPr>
          <w:lang w:bidi="he-IL"/>
        </w:rPr>
      </w:pPr>
      <w:r w:rsidRPr="00DD3533">
        <w:rPr>
          <w:rFonts w:hint="eastAsia"/>
          <w:lang w:val="zh-TW" w:bidi="he-IL"/>
        </w:rPr>
        <w:lastRenderedPageBreak/>
        <w:t>三、子女教育</w:t>
      </w:r>
    </w:p>
    <w:p w14:paraId="09D23820" w14:textId="77777777" w:rsidR="00556851" w:rsidRPr="00DD3533" w:rsidRDefault="00556851" w:rsidP="00DB6AD9">
      <w:pPr>
        <w:pStyle w:val="a8"/>
      </w:pPr>
      <w:r w:rsidRPr="00DD3533">
        <w:rPr>
          <w:rFonts w:hint="eastAsia"/>
        </w:rPr>
        <w:t>（一）小學教育</w:t>
      </w:r>
    </w:p>
    <w:p w14:paraId="60BFEC01" w14:textId="77777777" w:rsidR="009839A8" w:rsidRPr="00DD3533" w:rsidRDefault="00556851" w:rsidP="00DB6AD9">
      <w:pPr>
        <w:pStyle w:val="af1"/>
        <w:ind w:left="945" w:firstLine="472"/>
        <w:rPr>
          <w:lang w:val="zh-TW" w:eastAsia="zh-TW" w:bidi="he-IL"/>
        </w:rPr>
      </w:pPr>
      <w:r w:rsidRPr="00DD3533">
        <w:rPr>
          <w:rFonts w:hint="eastAsia"/>
          <w:lang w:val="zh-TW" w:eastAsia="zh-TW" w:bidi="he-IL"/>
        </w:rPr>
        <w:t>阿爾及利亞所有</w:t>
      </w:r>
      <w:r w:rsidR="003014E8" w:rsidRPr="00DD3533">
        <w:rPr>
          <w:rFonts w:hint="eastAsia"/>
          <w:lang w:val="zh-TW" w:eastAsia="zh-TW" w:bidi="he-IL"/>
        </w:rPr>
        <w:t>6</w:t>
      </w:r>
      <w:r w:rsidRPr="00DD3533">
        <w:rPr>
          <w:rFonts w:hint="eastAsia"/>
          <w:lang w:val="zh-TW" w:eastAsia="zh-TW" w:bidi="he-IL"/>
        </w:rPr>
        <w:t>歲至</w:t>
      </w:r>
      <w:r w:rsidR="003014E8" w:rsidRPr="00DD3533">
        <w:rPr>
          <w:rFonts w:hint="eastAsia"/>
          <w:lang w:val="zh-TW" w:eastAsia="zh-TW" w:bidi="he-IL"/>
        </w:rPr>
        <w:t>9</w:t>
      </w:r>
      <w:r w:rsidRPr="00DD3533">
        <w:rPr>
          <w:rFonts w:hint="eastAsia"/>
          <w:lang w:val="zh-TW" w:eastAsia="zh-TW" w:bidi="he-IL"/>
        </w:rPr>
        <w:t>歲的小學兒童都必須接受免費教育。教育媒介是阿拉伯語。平均上學時間為</w:t>
      </w:r>
      <w:r w:rsidR="003014E8" w:rsidRPr="00DD3533">
        <w:rPr>
          <w:rFonts w:hint="eastAsia"/>
          <w:lang w:val="zh-TW" w:eastAsia="zh-TW" w:bidi="he-IL"/>
        </w:rPr>
        <w:t>6</w:t>
      </w:r>
      <w:r w:rsidRPr="00DD3533">
        <w:rPr>
          <w:rFonts w:hint="eastAsia"/>
          <w:lang w:val="zh-TW" w:eastAsia="zh-TW" w:bidi="he-IL"/>
        </w:rPr>
        <w:t>小時。</w:t>
      </w:r>
    </w:p>
    <w:p w14:paraId="3DCDCE09" w14:textId="77777777" w:rsidR="00556851" w:rsidRPr="00DD3533" w:rsidRDefault="00556851" w:rsidP="00556851">
      <w:pPr>
        <w:pStyle w:val="a8"/>
      </w:pPr>
      <w:r w:rsidRPr="00DD3533">
        <w:rPr>
          <w:rFonts w:hint="eastAsia"/>
        </w:rPr>
        <w:t>（二</w:t>
      </w:r>
      <w:r w:rsidR="002A48CD" w:rsidRPr="00DD3533">
        <w:rPr>
          <w:rFonts w:hint="eastAsia"/>
        </w:rPr>
        <w:t>）</w:t>
      </w:r>
      <w:r w:rsidRPr="00DD3533">
        <w:rPr>
          <w:rFonts w:hint="eastAsia"/>
        </w:rPr>
        <w:t>中學教育</w:t>
      </w:r>
    </w:p>
    <w:p w14:paraId="1B6609C9" w14:textId="77777777" w:rsidR="009839A8" w:rsidRPr="00DD3533" w:rsidRDefault="00556851" w:rsidP="00DB6AD9">
      <w:pPr>
        <w:pStyle w:val="af1"/>
        <w:ind w:left="945" w:firstLine="472"/>
        <w:rPr>
          <w:lang w:val="zh-TW" w:eastAsia="zh-TW" w:bidi="he-IL"/>
        </w:rPr>
      </w:pPr>
      <w:r w:rsidRPr="00DD3533">
        <w:rPr>
          <w:rFonts w:hint="eastAsia"/>
          <w:lang w:val="zh-TW" w:eastAsia="zh-TW" w:bidi="he-IL"/>
        </w:rPr>
        <w:t>在中學階段有普通、專業和</w:t>
      </w:r>
      <w:proofErr w:type="gramStart"/>
      <w:r w:rsidRPr="00DD3533">
        <w:rPr>
          <w:rFonts w:hint="eastAsia"/>
          <w:lang w:val="zh-TW" w:eastAsia="zh-TW" w:bidi="he-IL"/>
        </w:rPr>
        <w:t>技職</w:t>
      </w:r>
      <w:proofErr w:type="gramEnd"/>
      <w:r w:rsidRPr="00DD3533">
        <w:rPr>
          <w:rFonts w:hint="eastAsia"/>
          <w:lang w:val="zh-TW" w:eastAsia="zh-TW" w:bidi="he-IL"/>
        </w:rPr>
        <w:t>。</w:t>
      </w:r>
      <w:r w:rsidRPr="00DD3533">
        <w:rPr>
          <w:lang w:val="zh-TW" w:eastAsia="zh-TW" w:bidi="he-IL"/>
        </w:rPr>
        <w:t>baccalauréat de l'enseignement secondaire</w:t>
      </w:r>
      <w:r w:rsidRPr="00DD3533">
        <w:rPr>
          <w:rFonts w:hint="eastAsia"/>
          <w:lang w:val="zh-TW" w:eastAsia="zh-TW" w:bidi="he-IL"/>
        </w:rPr>
        <w:t>是高等教育的關鍵。技術</w:t>
      </w:r>
      <w:r w:rsidRPr="00DD3533">
        <w:rPr>
          <w:lang w:val="zh-TW" w:eastAsia="zh-TW" w:bidi="he-IL"/>
        </w:rPr>
        <w:t>/</w:t>
      </w:r>
      <w:r w:rsidRPr="00DD3533">
        <w:rPr>
          <w:rFonts w:hint="eastAsia"/>
          <w:lang w:val="zh-TW" w:eastAsia="zh-TW" w:bidi="he-IL"/>
        </w:rPr>
        <w:t>職業教育可能</w:t>
      </w:r>
      <w:r w:rsidRPr="00DD3533">
        <w:rPr>
          <w:lang w:val="zh-TW" w:eastAsia="zh-TW" w:bidi="he-IL"/>
        </w:rPr>
        <w:t>1</w:t>
      </w:r>
      <w:r w:rsidRPr="00DD3533">
        <w:rPr>
          <w:rFonts w:hint="eastAsia"/>
          <w:lang w:val="zh-TW" w:eastAsia="zh-TW" w:bidi="he-IL"/>
        </w:rPr>
        <w:t>至</w:t>
      </w:r>
      <w:r w:rsidRPr="00DD3533">
        <w:rPr>
          <w:lang w:val="zh-TW" w:eastAsia="zh-TW" w:bidi="he-IL"/>
        </w:rPr>
        <w:t>4</w:t>
      </w:r>
      <w:r w:rsidRPr="00DD3533">
        <w:rPr>
          <w:rFonts w:hint="eastAsia"/>
          <w:lang w:val="zh-TW" w:eastAsia="zh-TW" w:bidi="he-IL"/>
        </w:rPr>
        <w:t>年以幫助學生為產業就業做好準備。</w:t>
      </w:r>
    </w:p>
    <w:p w14:paraId="349227AE" w14:textId="77777777" w:rsidR="009839A8" w:rsidRPr="00DD3533" w:rsidRDefault="00556851" w:rsidP="002A48CD">
      <w:pPr>
        <w:pStyle w:val="a8"/>
      </w:pPr>
      <w:r w:rsidRPr="00DD3533">
        <w:rPr>
          <w:rFonts w:hint="eastAsia"/>
        </w:rPr>
        <w:t>（三</w:t>
      </w:r>
      <w:r w:rsidR="002A48CD" w:rsidRPr="00DD3533">
        <w:rPr>
          <w:rFonts w:hint="eastAsia"/>
        </w:rPr>
        <w:t>）</w:t>
      </w:r>
      <w:r w:rsidR="009839A8" w:rsidRPr="00DD3533">
        <w:rPr>
          <w:rFonts w:hint="eastAsia"/>
        </w:rPr>
        <w:t>職業教育</w:t>
      </w:r>
    </w:p>
    <w:p w14:paraId="660918DF" w14:textId="77777777" w:rsidR="009839A8" w:rsidRPr="00DD3533" w:rsidRDefault="00556851" w:rsidP="00DB6AD9">
      <w:pPr>
        <w:pStyle w:val="af1"/>
        <w:ind w:left="945" w:firstLine="472"/>
        <w:rPr>
          <w:lang w:val="zh-TW" w:eastAsia="zh-TW" w:bidi="he-IL"/>
        </w:rPr>
      </w:pPr>
      <w:r w:rsidRPr="00DD3533">
        <w:rPr>
          <w:rFonts w:hint="eastAsia"/>
          <w:lang w:val="zh-TW" w:eastAsia="zh-TW" w:bidi="he-IL"/>
        </w:rPr>
        <w:t>阿爾及利亞的職業培訓體係正在穩步轉變為更符合國家需求和新興的更加進步的就業環境的體系。</w:t>
      </w:r>
    </w:p>
    <w:p w14:paraId="060C1AFA" w14:textId="77777777" w:rsidR="009839A8" w:rsidRPr="00DD3533" w:rsidRDefault="00556851" w:rsidP="002A48CD">
      <w:pPr>
        <w:pStyle w:val="a8"/>
      </w:pPr>
      <w:r w:rsidRPr="00DD3533">
        <w:rPr>
          <w:rFonts w:hint="eastAsia"/>
        </w:rPr>
        <w:t>（四</w:t>
      </w:r>
      <w:r w:rsidR="002A48CD" w:rsidRPr="00DD3533">
        <w:rPr>
          <w:rFonts w:hint="eastAsia"/>
        </w:rPr>
        <w:t>）</w:t>
      </w:r>
      <w:r w:rsidR="009839A8" w:rsidRPr="00DD3533">
        <w:rPr>
          <w:rFonts w:hint="eastAsia"/>
        </w:rPr>
        <w:t>高等教育</w:t>
      </w:r>
    </w:p>
    <w:p w14:paraId="197394E1" w14:textId="11219F08" w:rsidR="006A2164" w:rsidRPr="00DD3533" w:rsidRDefault="00556851" w:rsidP="00DB6AD9">
      <w:pPr>
        <w:pStyle w:val="af1"/>
        <w:ind w:left="945" w:firstLine="472"/>
        <w:rPr>
          <w:lang w:val="zh-TW" w:eastAsia="zh-TW" w:bidi="he-IL"/>
        </w:rPr>
      </w:pPr>
      <w:r w:rsidRPr="00DD3533">
        <w:rPr>
          <w:rFonts w:hint="eastAsia"/>
          <w:lang w:val="zh-TW" w:eastAsia="zh-TW" w:bidi="he-IL"/>
        </w:rPr>
        <w:t>阿爾及利亞擁有眾多大學和其他高等教育中心，包括專業和教師培訓機構。授予的學位基於研究領域，課程由高等教育部標準化。阿爾及利亞大學由</w:t>
      </w:r>
      <w:r w:rsidR="00FB09CC" w:rsidRPr="00DD3533">
        <w:rPr>
          <w:rFonts w:hint="eastAsia"/>
          <w:lang w:val="zh-TW" w:eastAsia="zh-TW" w:bidi="he-IL"/>
        </w:rPr>
        <w:t>100</w:t>
      </w:r>
      <w:r w:rsidRPr="00DD3533">
        <w:rPr>
          <w:rFonts w:hint="eastAsia"/>
          <w:lang w:val="zh-TW" w:eastAsia="zh-TW" w:bidi="he-IL"/>
        </w:rPr>
        <w:t>多所高等教育機構組成，</w:t>
      </w:r>
      <w:r w:rsidR="00C71FD7" w:rsidRPr="00DD3533">
        <w:rPr>
          <w:rFonts w:hint="eastAsia"/>
          <w:lang w:val="zh-TW" w:eastAsia="zh-TW" w:bidi="he-IL"/>
        </w:rPr>
        <w:t>分布</w:t>
      </w:r>
      <w:r w:rsidRPr="00DD3533">
        <w:rPr>
          <w:rFonts w:hint="eastAsia"/>
          <w:lang w:val="zh-TW" w:eastAsia="zh-TW" w:bidi="he-IL"/>
        </w:rPr>
        <w:t>在阿爾及利亞</w:t>
      </w:r>
      <w:r w:rsidR="003014E8" w:rsidRPr="00DD3533">
        <w:rPr>
          <w:rFonts w:hint="eastAsia"/>
          <w:lang w:val="zh-TW" w:eastAsia="zh-TW" w:bidi="he-IL"/>
        </w:rPr>
        <w:t>48</w:t>
      </w:r>
      <w:r w:rsidRPr="00DD3533">
        <w:rPr>
          <w:rFonts w:hint="eastAsia"/>
          <w:lang w:val="zh-TW" w:eastAsia="zh-TW" w:bidi="he-IL"/>
        </w:rPr>
        <w:t>個行政區域。中部地區</w:t>
      </w:r>
      <w:r w:rsidRPr="00DD3533">
        <w:rPr>
          <w:rFonts w:hint="eastAsia"/>
          <w:lang w:val="zh-TW" w:eastAsia="zh-TW" w:bidi="he-IL"/>
        </w:rPr>
        <w:t>20</w:t>
      </w:r>
      <w:r w:rsidRPr="00DD3533">
        <w:rPr>
          <w:rFonts w:hint="eastAsia"/>
          <w:lang w:val="zh-TW" w:eastAsia="zh-TW" w:bidi="he-IL"/>
        </w:rPr>
        <w:t>所大學；東部地區</w:t>
      </w:r>
      <w:r w:rsidRPr="00DD3533">
        <w:rPr>
          <w:rFonts w:hint="eastAsia"/>
          <w:lang w:val="zh-TW" w:eastAsia="zh-TW" w:bidi="he-IL"/>
        </w:rPr>
        <w:t>22</w:t>
      </w:r>
      <w:r w:rsidRPr="00DD3533">
        <w:rPr>
          <w:rFonts w:hint="eastAsia"/>
          <w:lang w:val="zh-TW" w:eastAsia="zh-TW" w:bidi="he-IL"/>
        </w:rPr>
        <w:t>所大學和西部地區</w:t>
      </w:r>
      <w:r w:rsidRPr="00DD3533">
        <w:rPr>
          <w:rFonts w:hint="eastAsia"/>
          <w:lang w:val="zh-TW" w:eastAsia="zh-TW" w:bidi="he-IL"/>
        </w:rPr>
        <w:t>11</w:t>
      </w:r>
      <w:r w:rsidRPr="00DD3533">
        <w:rPr>
          <w:rFonts w:hint="eastAsia"/>
          <w:lang w:val="zh-TW" w:eastAsia="zh-TW" w:bidi="he-IL"/>
        </w:rPr>
        <w:t>所大學。每</w:t>
      </w:r>
      <w:proofErr w:type="gramStart"/>
      <w:r w:rsidRPr="00DD3533">
        <w:rPr>
          <w:rFonts w:hint="eastAsia"/>
          <w:lang w:val="zh-TW" w:eastAsia="zh-TW" w:bidi="he-IL"/>
        </w:rPr>
        <w:t>個</w:t>
      </w:r>
      <w:proofErr w:type="gramEnd"/>
      <w:r w:rsidRPr="00DD3533">
        <w:rPr>
          <w:rFonts w:hint="eastAsia"/>
          <w:lang w:val="zh-TW" w:eastAsia="zh-TW" w:bidi="he-IL"/>
        </w:rPr>
        <w:t>地區另有</w:t>
      </w:r>
      <w:r w:rsidRPr="00DD3533">
        <w:rPr>
          <w:rFonts w:hint="eastAsia"/>
          <w:lang w:val="zh-TW" w:eastAsia="zh-TW" w:bidi="he-IL"/>
        </w:rPr>
        <w:t>13</w:t>
      </w:r>
      <w:r w:rsidRPr="00DD3533">
        <w:rPr>
          <w:rFonts w:hint="eastAsia"/>
          <w:lang w:val="zh-TW" w:eastAsia="zh-TW" w:bidi="he-IL"/>
        </w:rPr>
        <w:t>個學術中心和</w:t>
      </w:r>
      <w:r w:rsidR="003014E8" w:rsidRPr="00DD3533">
        <w:rPr>
          <w:rFonts w:hint="eastAsia"/>
          <w:lang w:val="zh-TW" w:eastAsia="zh-TW" w:bidi="he-IL"/>
        </w:rPr>
        <w:t>31</w:t>
      </w:r>
      <w:r w:rsidRPr="00DD3533">
        <w:rPr>
          <w:rFonts w:hint="eastAsia"/>
          <w:lang w:val="zh-TW" w:eastAsia="zh-TW" w:bidi="he-IL"/>
        </w:rPr>
        <w:t>所高等學校。教師總數</w:t>
      </w:r>
      <w:r w:rsidRPr="00DD3533">
        <w:rPr>
          <w:rFonts w:hint="eastAsia"/>
          <w:lang w:val="zh-TW" w:eastAsia="zh-TW" w:bidi="he-IL"/>
        </w:rPr>
        <w:t>52,824</w:t>
      </w:r>
      <w:r w:rsidRPr="00DD3533">
        <w:rPr>
          <w:rFonts w:hint="eastAsia"/>
          <w:lang w:val="zh-TW" w:eastAsia="zh-TW" w:bidi="he-IL"/>
        </w:rPr>
        <w:t>人，其中縣級教師</w:t>
      </w:r>
      <w:r w:rsidRPr="00DD3533">
        <w:rPr>
          <w:rFonts w:hint="eastAsia"/>
          <w:lang w:val="zh-TW" w:eastAsia="zh-TW" w:bidi="he-IL"/>
        </w:rPr>
        <w:t>15,000</w:t>
      </w:r>
      <w:r w:rsidRPr="00DD3533">
        <w:rPr>
          <w:rFonts w:hint="eastAsia"/>
          <w:lang w:val="zh-TW" w:eastAsia="zh-TW" w:bidi="he-IL"/>
        </w:rPr>
        <w:t>餘人。</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98"/>
        <w:gridCol w:w="1759"/>
        <w:gridCol w:w="2693"/>
        <w:gridCol w:w="3014"/>
      </w:tblGrid>
      <w:tr w:rsidR="009839A8" w:rsidRPr="00DD3533" w14:paraId="5FBA0FEC" w14:textId="77777777" w:rsidTr="009839A8">
        <w:trPr>
          <w:tblHeader/>
        </w:trPr>
        <w:tc>
          <w:tcPr>
            <w:tcW w:w="1398" w:type="dxa"/>
            <w:tcMar>
              <w:top w:w="120" w:type="dxa"/>
              <w:left w:w="180" w:type="dxa"/>
              <w:bottom w:w="120" w:type="dxa"/>
              <w:right w:w="180" w:type="dxa"/>
            </w:tcMar>
            <w:hideMark/>
          </w:tcPr>
          <w:p w14:paraId="02234E17" w14:textId="77777777" w:rsidR="009839A8" w:rsidRPr="00DD3533" w:rsidRDefault="009839A8" w:rsidP="009839A8">
            <w:pPr>
              <w:pStyle w:val="afd"/>
            </w:pPr>
            <w:r w:rsidRPr="00DD3533">
              <w:t>學校</w:t>
            </w:r>
            <w:r w:rsidRPr="00DD3533">
              <w:t>/</w:t>
            </w:r>
            <w:r w:rsidRPr="00DD3533">
              <w:t>水準</w:t>
            </w:r>
          </w:p>
        </w:tc>
        <w:tc>
          <w:tcPr>
            <w:tcW w:w="1759" w:type="dxa"/>
            <w:tcMar>
              <w:top w:w="120" w:type="dxa"/>
              <w:left w:w="180" w:type="dxa"/>
              <w:bottom w:w="120" w:type="dxa"/>
              <w:right w:w="180" w:type="dxa"/>
            </w:tcMar>
            <w:hideMark/>
          </w:tcPr>
          <w:p w14:paraId="1F776D5F" w14:textId="77777777" w:rsidR="009839A8" w:rsidRPr="00DD3533" w:rsidRDefault="009839A8" w:rsidP="009839A8">
            <w:pPr>
              <w:pStyle w:val="afd"/>
            </w:pPr>
            <w:r w:rsidRPr="00DD3533">
              <w:t>年級</w:t>
            </w:r>
            <w:r w:rsidRPr="00DD3533">
              <w:t>/</w:t>
            </w:r>
            <w:r w:rsidRPr="00DD3533">
              <w:t>年齡</w:t>
            </w:r>
          </w:p>
        </w:tc>
        <w:tc>
          <w:tcPr>
            <w:tcW w:w="2693" w:type="dxa"/>
            <w:tcMar>
              <w:top w:w="120" w:type="dxa"/>
              <w:left w:w="180" w:type="dxa"/>
              <w:bottom w:w="120" w:type="dxa"/>
              <w:right w:w="180" w:type="dxa"/>
            </w:tcMar>
            <w:hideMark/>
          </w:tcPr>
          <w:p w14:paraId="43ABA503" w14:textId="77777777" w:rsidR="009839A8" w:rsidRPr="00DD3533" w:rsidRDefault="009839A8" w:rsidP="009839A8">
            <w:pPr>
              <w:pStyle w:val="afd"/>
            </w:pPr>
            <w:r w:rsidRPr="00DD3533">
              <w:t>T</w:t>
            </w:r>
            <w:r w:rsidRPr="00DD3533">
              <w:t>費用</w:t>
            </w:r>
          </w:p>
        </w:tc>
        <w:tc>
          <w:tcPr>
            <w:tcW w:w="3014" w:type="dxa"/>
            <w:tcMar>
              <w:top w:w="120" w:type="dxa"/>
              <w:left w:w="180" w:type="dxa"/>
              <w:bottom w:w="120" w:type="dxa"/>
              <w:right w:w="180" w:type="dxa"/>
            </w:tcMar>
            <w:hideMark/>
          </w:tcPr>
          <w:p w14:paraId="2AE64A38" w14:textId="7B495C4A" w:rsidR="009839A8" w:rsidRPr="00DD3533" w:rsidRDefault="009839A8" w:rsidP="009839A8">
            <w:pPr>
              <w:pStyle w:val="afd"/>
            </w:pPr>
          </w:p>
        </w:tc>
      </w:tr>
      <w:tr w:rsidR="009839A8" w:rsidRPr="00DD3533" w14:paraId="1EA555E5" w14:textId="77777777" w:rsidTr="009839A8">
        <w:tc>
          <w:tcPr>
            <w:tcW w:w="1398" w:type="dxa"/>
            <w:tcMar>
              <w:top w:w="105" w:type="dxa"/>
              <w:left w:w="180" w:type="dxa"/>
              <w:bottom w:w="105" w:type="dxa"/>
              <w:right w:w="180" w:type="dxa"/>
            </w:tcMar>
            <w:hideMark/>
          </w:tcPr>
          <w:p w14:paraId="0001B8D0" w14:textId="77777777" w:rsidR="009839A8" w:rsidRPr="00DD3533" w:rsidRDefault="003014E8" w:rsidP="009839A8">
            <w:pPr>
              <w:pStyle w:val="aff"/>
            </w:pPr>
            <w:r w:rsidRPr="00DD3533">
              <w:t>小學</w:t>
            </w:r>
            <w:r w:rsidR="009839A8" w:rsidRPr="00DD3533">
              <w:t>教育</w:t>
            </w:r>
          </w:p>
        </w:tc>
        <w:tc>
          <w:tcPr>
            <w:tcW w:w="1759" w:type="dxa"/>
            <w:tcMar>
              <w:top w:w="105" w:type="dxa"/>
              <w:left w:w="180" w:type="dxa"/>
              <w:bottom w:w="105" w:type="dxa"/>
              <w:right w:w="180" w:type="dxa"/>
            </w:tcMar>
            <w:hideMark/>
          </w:tcPr>
          <w:p w14:paraId="5D1BC280" w14:textId="77777777" w:rsidR="009839A8" w:rsidRPr="00DD3533" w:rsidRDefault="009839A8" w:rsidP="009839A8">
            <w:pPr>
              <w:pStyle w:val="aff"/>
            </w:pPr>
            <w:r w:rsidRPr="00DD3533">
              <w:t>1–9 / 6–15</w:t>
            </w:r>
          </w:p>
        </w:tc>
        <w:tc>
          <w:tcPr>
            <w:tcW w:w="2693" w:type="dxa"/>
            <w:tcMar>
              <w:top w:w="105" w:type="dxa"/>
              <w:left w:w="180" w:type="dxa"/>
              <w:bottom w:w="105" w:type="dxa"/>
              <w:right w:w="180" w:type="dxa"/>
            </w:tcMar>
            <w:hideMark/>
          </w:tcPr>
          <w:p w14:paraId="0D019886" w14:textId="77777777" w:rsidR="009839A8" w:rsidRPr="00DD3533" w:rsidRDefault="009839A8" w:rsidP="009839A8">
            <w:pPr>
              <w:pStyle w:val="aff"/>
              <w:rPr>
                <w:lang w:eastAsia="zh-TW"/>
              </w:rPr>
            </w:pPr>
            <w:bookmarkStart w:id="12" w:name="OLE_LINK60"/>
            <w:r w:rsidRPr="00DD3533">
              <w:rPr>
                <w:lang w:eastAsia="zh-TW"/>
              </w:rPr>
              <w:t>免費公立學校</w:t>
            </w:r>
            <w:r w:rsidRPr="00DD3533">
              <w:rPr>
                <w:lang w:eastAsia="zh-TW"/>
              </w:rPr>
              <w:t>/</w:t>
            </w:r>
            <w:r w:rsidRPr="00DD3533">
              <w:rPr>
                <w:lang w:eastAsia="zh-TW"/>
              </w:rPr>
              <w:t>約</w:t>
            </w:r>
            <w:r w:rsidRPr="00DD3533">
              <w:rPr>
                <w:lang w:eastAsia="zh-TW"/>
              </w:rPr>
              <w:t>5</w:t>
            </w:r>
            <w:r w:rsidRPr="00DD3533">
              <w:rPr>
                <w:rFonts w:hint="eastAsia"/>
                <w:lang w:eastAsia="zh-TW"/>
              </w:rPr>
              <w:t>,</w:t>
            </w:r>
            <w:r w:rsidRPr="00DD3533">
              <w:rPr>
                <w:lang w:eastAsia="zh-TW"/>
              </w:rPr>
              <w:t>000</w:t>
            </w:r>
            <w:r w:rsidRPr="00DD3533">
              <w:rPr>
                <w:lang w:eastAsia="zh-TW"/>
              </w:rPr>
              <w:t>美元</w:t>
            </w:r>
            <w:r w:rsidRPr="00DD3533">
              <w:rPr>
                <w:lang w:eastAsia="zh-TW"/>
              </w:rPr>
              <w:t>/</w:t>
            </w:r>
            <w:r w:rsidRPr="00DD3533">
              <w:rPr>
                <w:lang w:eastAsia="zh-TW"/>
              </w:rPr>
              <w:t>年</w:t>
            </w:r>
            <w:bookmarkEnd w:id="12"/>
          </w:p>
        </w:tc>
        <w:tc>
          <w:tcPr>
            <w:tcW w:w="3014" w:type="dxa"/>
            <w:tcMar>
              <w:top w:w="105" w:type="dxa"/>
              <w:left w:w="180" w:type="dxa"/>
              <w:bottom w:w="105" w:type="dxa"/>
              <w:right w:w="180" w:type="dxa"/>
            </w:tcMar>
            <w:hideMark/>
          </w:tcPr>
          <w:p w14:paraId="1144FCDD" w14:textId="77777777" w:rsidR="009839A8" w:rsidRPr="00DD3533" w:rsidRDefault="009839A8" w:rsidP="009839A8">
            <w:pPr>
              <w:pStyle w:val="aff"/>
              <w:rPr>
                <w:lang w:eastAsia="zh-TW"/>
              </w:rPr>
            </w:pPr>
            <w:r w:rsidRPr="00DD3533">
              <w:rPr>
                <w:lang w:eastAsia="zh-TW"/>
              </w:rPr>
              <w:t>初等教育對所有</w:t>
            </w:r>
            <w:r w:rsidRPr="00DD3533">
              <w:rPr>
                <w:lang w:eastAsia="zh-TW"/>
              </w:rPr>
              <w:t>6</w:t>
            </w:r>
            <w:r w:rsidRPr="00DD3533">
              <w:rPr>
                <w:lang w:eastAsia="zh-TW"/>
              </w:rPr>
              <w:t>至</w:t>
            </w:r>
            <w:r w:rsidRPr="00DD3533">
              <w:rPr>
                <w:lang w:eastAsia="zh-TW"/>
              </w:rPr>
              <w:t>15</w:t>
            </w:r>
            <w:r w:rsidRPr="00DD3533">
              <w:rPr>
                <w:lang w:eastAsia="zh-TW"/>
              </w:rPr>
              <w:t>歲的兒童免費和義務教育</w:t>
            </w:r>
          </w:p>
        </w:tc>
      </w:tr>
      <w:tr w:rsidR="009839A8" w:rsidRPr="00DD3533" w14:paraId="38E7855B" w14:textId="77777777" w:rsidTr="009839A8">
        <w:tc>
          <w:tcPr>
            <w:tcW w:w="1398" w:type="dxa"/>
            <w:tcMar>
              <w:top w:w="105" w:type="dxa"/>
              <w:left w:w="180" w:type="dxa"/>
              <w:bottom w:w="105" w:type="dxa"/>
              <w:right w:w="180" w:type="dxa"/>
            </w:tcMar>
            <w:hideMark/>
          </w:tcPr>
          <w:p w14:paraId="47DD0117" w14:textId="77777777" w:rsidR="009839A8" w:rsidRPr="00DD3533" w:rsidRDefault="009839A8" w:rsidP="009839A8">
            <w:pPr>
              <w:pStyle w:val="aff"/>
            </w:pPr>
            <w:r w:rsidRPr="00DD3533">
              <w:lastRenderedPageBreak/>
              <w:t>普通中等教育</w:t>
            </w:r>
          </w:p>
        </w:tc>
        <w:tc>
          <w:tcPr>
            <w:tcW w:w="1759" w:type="dxa"/>
            <w:tcMar>
              <w:top w:w="105" w:type="dxa"/>
              <w:left w:w="180" w:type="dxa"/>
              <w:bottom w:w="105" w:type="dxa"/>
              <w:right w:w="180" w:type="dxa"/>
            </w:tcMar>
            <w:hideMark/>
          </w:tcPr>
          <w:p w14:paraId="047FB377" w14:textId="77777777" w:rsidR="009839A8" w:rsidRPr="00DD3533" w:rsidRDefault="009839A8" w:rsidP="009839A8">
            <w:pPr>
              <w:pStyle w:val="aff"/>
            </w:pPr>
            <w:r w:rsidRPr="00DD3533">
              <w:t>10–12 / 15–18</w:t>
            </w:r>
          </w:p>
        </w:tc>
        <w:tc>
          <w:tcPr>
            <w:tcW w:w="2693" w:type="dxa"/>
            <w:tcMar>
              <w:top w:w="105" w:type="dxa"/>
              <w:left w:w="180" w:type="dxa"/>
              <w:bottom w:w="105" w:type="dxa"/>
              <w:right w:w="180" w:type="dxa"/>
            </w:tcMar>
            <w:hideMark/>
          </w:tcPr>
          <w:p w14:paraId="3214831F" w14:textId="77777777" w:rsidR="009839A8" w:rsidRPr="00DD3533" w:rsidRDefault="009839A8" w:rsidP="009839A8">
            <w:pPr>
              <w:pStyle w:val="aff"/>
              <w:rPr>
                <w:lang w:eastAsia="zh-TW"/>
              </w:rPr>
            </w:pPr>
            <w:r w:rsidRPr="00DD3533">
              <w:rPr>
                <w:lang w:eastAsia="zh-TW"/>
              </w:rPr>
              <w:t>免費公立學校</w:t>
            </w:r>
            <w:r w:rsidRPr="00DD3533">
              <w:rPr>
                <w:lang w:eastAsia="zh-TW"/>
              </w:rPr>
              <w:t>/</w:t>
            </w:r>
            <w:r w:rsidRPr="00DD3533">
              <w:rPr>
                <w:lang w:eastAsia="zh-TW"/>
              </w:rPr>
              <w:t>約</w:t>
            </w:r>
            <w:r w:rsidRPr="00DD3533">
              <w:rPr>
                <w:lang w:eastAsia="zh-TW"/>
              </w:rPr>
              <w:t>5</w:t>
            </w:r>
            <w:r w:rsidRPr="00DD3533">
              <w:rPr>
                <w:rFonts w:hint="eastAsia"/>
                <w:lang w:eastAsia="zh-TW"/>
              </w:rPr>
              <w:t>,</w:t>
            </w:r>
            <w:r w:rsidRPr="00DD3533">
              <w:rPr>
                <w:lang w:eastAsia="zh-TW"/>
              </w:rPr>
              <w:t>000</w:t>
            </w:r>
            <w:r w:rsidRPr="00DD3533">
              <w:rPr>
                <w:lang w:eastAsia="zh-TW"/>
              </w:rPr>
              <w:t>美元</w:t>
            </w:r>
            <w:r w:rsidRPr="00DD3533">
              <w:rPr>
                <w:lang w:eastAsia="zh-TW"/>
              </w:rPr>
              <w:t>/</w:t>
            </w:r>
            <w:r w:rsidRPr="00DD3533">
              <w:rPr>
                <w:lang w:eastAsia="zh-TW"/>
              </w:rPr>
              <w:t>年</w:t>
            </w:r>
          </w:p>
        </w:tc>
        <w:tc>
          <w:tcPr>
            <w:tcW w:w="3014" w:type="dxa"/>
            <w:tcMar>
              <w:top w:w="105" w:type="dxa"/>
              <w:left w:w="180" w:type="dxa"/>
              <w:bottom w:w="105" w:type="dxa"/>
              <w:right w:w="180" w:type="dxa"/>
            </w:tcMar>
            <w:hideMark/>
          </w:tcPr>
          <w:p w14:paraId="57F6FA27" w14:textId="77777777" w:rsidR="009839A8" w:rsidRPr="00DD3533" w:rsidRDefault="009839A8" w:rsidP="009839A8">
            <w:pPr>
              <w:pStyle w:val="aff"/>
              <w:jc w:val="left"/>
            </w:pPr>
            <w:proofErr w:type="spellStart"/>
            <w:r w:rsidRPr="00DD3533">
              <w:t>Baccalauréat</w:t>
            </w:r>
            <w:proofErr w:type="spellEnd"/>
            <w:r w:rsidRPr="00DD3533">
              <w:t xml:space="preserve"> de </w:t>
            </w:r>
            <w:proofErr w:type="spellStart"/>
            <w:r w:rsidRPr="00DD3533">
              <w:t>l'Enseignement</w:t>
            </w:r>
            <w:proofErr w:type="spellEnd"/>
            <w:r w:rsidRPr="00DD3533">
              <w:t xml:space="preserve"> </w:t>
            </w:r>
            <w:proofErr w:type="spellStart"/>
            <w:r w:rsidRPr="00DD3533">
              <w:t>Secondaire</w:t>
            </w:r>
            <w:proofErr w:type="spellEnd"/>
          </w:p>
        </w:tc>
      </w:tr>
      <w:tr w:rsidR="009839A8" w:rsidRPr="00DD3533" w14:paraId="632F573F" w14:textId="77777777" w:rsidTr="009839A8">
        <w:tc>
          <w:tcPr>
            <w:tcW w:w="1398" w:type="dxa"/>
            <w:tcMar>
              <w:top w:w="105" w:type="dxa"/>
              <w:left w:w="180" w:type="dxa"/>
              <w:bottom w:w="105" w:type="dxa"/>
              <w:right w:w="180" w:type="dxa"/>
            </w:tcMar>
            <w:hideMark/>
          </w:tcPr>
          <w:p w14:paraId="24F3D013" w14:textId="77777777" w:rsidR="009839A8" w:rsidRPr="00DD3533" w:rsidRDefault="009839A8" w:rsidP="009839A8">
            <w:pPr>
              <w:pStyle w:val="aff"/>
            </w:pPr>
            <w:r w:rsidRPr="00DD3533">
              <w:t>中等職業教育</w:t>
            </w:r>
          </w:p>
        </w:tc>
        <w:tc>
          <w:tcPr>
            <w:tcW w:w="1759" w:type="dxa"/>
            <w:tcMar>
              <w:top w:w="105" w:type="dxa"/>
              <w:left w:w="180" w:type="dxa"/>
              <w:bottom w:w="105" w:type="dxa"/>
              <w:right w:w="180" w:type="dxa"/>
            </w:tcMar>
            <w:hideMark/>
          </w:tcPr>
          <w:p w14:paraId="38821E7A" w14:textId="77777777" w:rsidR="009839A8" w:rsidRPr="00DD3533" w:rsidRDefault="009839A8" w:rsidP="009839A8">
            <w:pPr>
              <w:pStyle w:val="aff"/>
            </w:pPr>
            <w:r w:rsidRPr="00DD3533">
              <w:t>-/ 15+</w:t>
            </w:r>
          </w:p>
        </w:tc>
        <w:tc>
          <w:tcPr>
            <w:tcW w:w="2693" w:type="dxa"/>
            <w:tcMar>
              <w:top w:w="105" w:type="dxa"/>
              <w:left w:w="180" w:type="dxa"/>
              <w:bottom w:w="105" w:type="dxa"/>
              <w:right w:w="180" w:type="dxa"/>
            </w:tcMar>
            <w:hideMark/>
          </w:tcPr>
          <w:p w14:paraId="72D80349" w14:textId="77777777" w:rsidR="009839A8" w:rsidRPr="00DD3533" w:rsidRDefault="009839A8" w:rsidP="009839A8">
            <w:pPr>
              <w:pStyle w:val="aff"/>
              <w:rPr>
                <w:lang w:eastAsia="zh-TW"/>
              </w:rPr>
            </w:pPr>
            <w:r w:rsidRPr="00DD3533">
              <w:rPr>
                <w:lang w:eastAsia="zh-TW"/>
              </w:rPr>
              <w:t>免費公共機構</w:t>
            </w:r>
            <w:r w:rsidRPr="00DD3533">
              <w:rPr>
                <w:lang w:eastAsia="zh-TW"/>
              </w:rPr>
              <w:t>/</w:t>
            </w:r>
            <w:r w:rsidRPr="00DD3533">
              <w:rPr>
                <w:lang w:eastAsia="zh-TW"/>
              </w:rPr>
              <w:t>取決於現場。</w:t>
            </w:r>
          </w:p>
        </w:tc>
        <w:tc>
          <w:tcPr>
            <w:tcW w:w="3014" w:type="dxa"/>
            <w:tcMar>
              <w:top w:w="105" w:type="dxa"/>
              <w:left w:w="180" w:type="dxa"/>
              <w:bottom w:w="105" w:type="dxa"/>
              <w:right w:w="180" w:type="dxa"/>
            </w:tcMar>
            <w:hideMark/>
          </w:tcPr>
          <w:p w14:paraId="640306F8" w14:textId="77777777" w:rsidR="009839A8" w:rsidRPr="00DD3533" w:rsidRDefault="009839A8" w:rsidP="009839A8">
            <w:pPr>
              <w:pStyle w:val="aff"/>
              <w:jc w:val="left"/>
            </w:pPr>
            <w:proofErr w:type="spellStart"/>
            <w:r w:rsidRPr="00DD3533">
              <w:t>Baccalauréat</w:t>
            </w:r>
            <w:proofErr w:type="spellEnd"/>
            <w:r w:rsidRPr="00DD3533">
              <w:t xml:space="preserve"> de </w:t>
            </w:r>
            <w:proofErr w:type="spellStart"/>
            <w:r w:rsidRPr="00DD3533">
              <w:t>Technicien</w:t>
            </w:r>
            <w:proofErr w:type="spellEnd"/>
          </w:p>
        </w:tc>
      </w:tr>
      <w:tr w:rsidR="009839A8" w:rsidRPr="00DD3533" w14:paraId="4F1E9A7D" w14:textId="77777777" w:rsidTr="009839A8">
        <w:tc>
          <w:tcPr>
            <w:tcW w:w="1398" w:type="dxa"/>
            <w:tcMar>
              <w:top w:w="105" w:type="dxa"/>
              <w:left w:w="180" w:type="dxa"/>
              <w:bottom w:w="105" w:type="dxa"/>
              <w:right w:w="180" w:type="dxa"/>
            </w:tcMar>
            <w:hideMark/>
          </w:tcPr>
          <w:p w14:paraId="2A32EF18" w14:textId="77777777" w:rsidR="009839A8" w:rsidRPr="00DD3533" w:rsidRDefault="009839A8" w:rsidP="009839A8">
            <w:pPr>
              <w:pStyle w:val="aff"/>
            </w:pPr>
            <w:r w:rsidRPr="00DD3533">
              <w:t>學士</w:t>
            </w:r>
          </w:p>
        </w:tc>
        <w:tc>
          <w:tcPr>
            <w:tcW w:w="1759" w:type="dxa"/>
            <w:tcMar>
              <w:top w:w="105" w:type="dxa"/>
              <w:left w:w="180" w:type="dxa"/>
              <w:bottom w:w="105" w:type="dxa"/>
              <w:right w:w="180" w:type="dxa"/>
            </w:tcMar>
            <w:hideMark/>
          </w:tcPr>
          <w:p w14:paraId="7F0B3213" w14:textId="77777777" w:rsidR="009839A8" w:rsidRPr="00DD3533" w:rsidRDefault="009839A8" w:rsidP="009839A8">
            <w:pPr>
              <w:pStyle w:val="aff"/>
            </w:pPr>
            <w:r w:rsidRPr="00DD3533">
              <w:t>-</w:t>
            </w:r>
          </w:p>
        </w:tc>
        <w:tc>
          <w:tcPr>
            <w:tcW w:w="2693" w:type="dxa"/>
            <w:tcMar>
              <w:top w:w="105" w:type="dxa"/>
              <w:left w:w="180" w:type="dxa"/>
              <w:bottom w:w="105" w:type="dxa"/>
              <w:right w:w="180" w:type="dxa"/>
            </w:tcMar>
            <w:hideMark/>
          </w:tcPr>
          <w:p w14:paraId="6B8CF23E" w14:textId="77777777" w:rsidR="009839A8" w:rsidRPr="00DD3533" w:rsidRDefault="009839A8" w:rsidP="009839A8">
            <w:pPr>
              <w:pStyle w:val="aff"/>
            </w:pPr>
            <w:bookmarkStart w:id="13" w:name="OLE_LINK61"/>
            <w:r w:rsidRPr="00DD3533">
              <w:t>免費上市</w:t>
            </w:r>
            <w:r w:rsidRPr="00DD3533">
              <w:t>/</w:t>
            </w:r>
            <w:r w:rsidRPr="00DD3533">
              <w:t>每年約</w:t>
            </w:r>
            <w:r w:rsidRPr="00DD3533">
              <w:t>6</w:t>
            </w:r>
            <w:r w:rsidRPr="00DD3533">
              <w:rPr>
                <w:rFonts w:hint="eastAsia"/>
                <w:lang w:eastAsia="zh-TW"/>
              </w:rPr>
              <w:t>,</w:t>
            </w:r>
            <w:r w:rsidRPr="00DD3533">
              <w:t>000</w:t>
            </w:r>
            <w:bookmarkEnd w:id="13"/>
          </w:p>
        </w:tc>
        <w:tc>
          <w:tcPr>
            <w:tcW w:w="3014" w:type="dxa"/>
            <w:tcMar>
              <w:top w:w="105" w:type="dxa"/>
              <w:left w:w="180" w:type="dxa"/>
              <w:bottom w:w="105" w:type="dxa"/>
              <w:right w:w="180" w:type="dxa"/>
            </w:tcMar>
            <w:hideMark/>
          </w:tcPr>
          <w:p w14:paraId="193631BB" w14:textId="77777777" w:rsidR="009839A8" w:rsidRPr="00DD3533" w:rsidRDefault="009839A8" w:rsidP="009839A8">
            <w:pPr>
              <w:pStyle w:val="aff"/>
            </w:pPr>
          </w:p>
        </w:tc>
      </w:tr>
      <w:tr w:rsidR="009839A8" w:rsidRPr="00DD3533" w14:paraId="56BF8B23" w14:textId="77777777" w:rsidTr="009839A8">
        <w:tc>
          <w:tcPr>
            <w:tcW w:w="1398" w:type="dxa"/>
            <w:tcMar>
              <w:top w:w="105" w:type="dxa"/>
              <w:left w:w="180" w:type="dxa"/>
              <w:bottom w:w="105" w:type="dxa"/>
              <w:right w:w="180" w:type="dxa"/>
            </w:tcMar>
            <w:hideMark/>
          </w:tcPr>
          <w:p w14:paraId="64199928" w14:textId="2EF73C00" w:rsidR="009839A8" w:rsidRPr="00DD3533" w:rsidRDefault="00F33716" w:rsidP="009839A8">
            <w:pPr>
              <w:pStyle w:val="aff"/>
              <w:rPr>
                <w:lang w:eastAsia="zh-TW"/>
              </w:rPr>
            </w:pPr>
            <w:r w:rsidRPr="00DD3533">
              <w:t>碩士</w:t>
            </w:r>
          </w:p>
        </w:tc>
        <w:tc>
          <w:tcPr>
            <w:tcW w:w="1759" w:type="dxa"/>
            <w:tcMar>
              <w:top w:w="105" w:type="dxa"/>
              <w:left w:w="180" w:type="dxa"/>
              <w:bottom w:w="105" w:type="dxa"/>
              <w:right w:w="180" w:type="dxa"/>
            </w:tcMar>
            <w:hideMark/>
          </w:tcPr>
          <w:p w14:paraId="45157503" w14:textId="77777777" w:rsidR="009839A8" w:rsidRPr="00DD3533" w:rsidRDefault="009839A8" w:rsidP="009839A8">
            <w:pPr>
              <w:pStyle w:val="aff"/>
            </w:pPr>
            <w:r w:rsidRPr="00DD3533">
              <w:t>-</w:t>
            </w:r>
          </w:p>
        </w:tc>
        <w:tc>
          <w:tcPr>
            <w:tcW w:w="2693" w:type="dxa"/>
            <w:tcMar>
              <w:top w:w="105" w:type="dxa"/>
              <w:left w:w="180" w:type="dxa"/>
              <w:bottom w:w="105" w:type="dxa"/>
              <w:right w:w="180" w:type="dxa"/>
            </w:tcMar>
            <w:hideMark/>
          </w:tcPr>
          <w:p w14:paraId="6336D9FE" w14:textId="77777777" w:rsidR="009839A8" w:rsidRPr="00DD3533" w:rsidRDefault="009839A8" w:rsidP="009839A8">
            <w:pPr>
              <w:pStyle w:val="aff"/>
            </w:pPr>
            <w:r w:rsidRPr="00DD3533">
              <w:t>免費上市</w:t>
            </w:r>
            <w:r w:rsidRPr="00DD3533">
              <w:t>/</w:t>
            </w:r>
            <w:r w:rsidRPr="00DD3533">
              <w:t>每年約</w:t>
            </w:r>
            <w:r w:rsidRPr="00DD3533">
              <w:t>6</w:t>
            </w:r>
            <w:r w:rsidRPr="00DD3533">
              <w:rPr>
                <w:rFonts w:hint="eastAsia"/>
                <w:lang w:eastAsia="zh-TW"/>
              </w:rPr>
              <w:t>,</w:t>
            </w:r>
            <w:r w:rsidRPr="00DD3533">
              <w:t>500</w:t>
            </w:r>
          </w:p>
        </w:tc>
        <w:tc>
          <w:tcPr>
            <w:tcW w:w="3014" w:type="dxa"/>
            <w:tcMar>
              <w:top w:w="105" w:type="dxa"/>
              <w:left w:w="180" w:type="dxa"/>
              <w:bottom w:w="105" w:type="dxa"/>
              <w:right w:w="180" w:type="dxa"/>
            </w:tcMar>
            <w:hideMark/>
          </w:tcPr>
          <w:p w14:paraId="4A55C050" w14:textId="77777777" w:rsidR="009839A8" w:rsidRPr="00DD3533" w:rsidRDefault="009839A8" w:rsidP="009839A8">
            <w:pPr>
              <w:pStyle w:val="aff"/>
            </w:pPr>
          </w:p>
        </w:tc>
      </w:tr>
      <w:tr w:rsidR="009839A8" w:rsidRPr="00DD3533" w14:paraId="30D7448D" w14:textId="77777777" w:rsidTr="009839A8">
        <w:tc>
          <w:tcPr>
            <w:tcW w:w="1398" w:type="dxa"/>
            <w:shd w:val="clear" w:color="auto" w:fill="EDEDED"/>
            <w:tcMar>
              <w:top w:w="105" w:type="dxa"/>
              <w:left w:w="180" w:type="dxa"/>
              <w:bottom w:w="105" w:type="dxa"/>
              <w:right w:w="180" w:type="dxa"/>
            </w:tcMar>
            <w:hideMark/>
          </w:tcPr>
          <w:p w14:paraId="0D49A1E6" w14:textId="77777777" w:rsidR="009839A8" w:rsidRPr="00DD3533" w:rsidRDefault="009839A8" w:rsidP="009839A8">
            <w:pPr>
              <w:pStyle w:val="aff"/>
            </w:pPr>
            <w:r w:rsidRPr="00DD3533">
              <w:t>博士</w:t>
            </w:r>
          </w:p>
        </w:tc>
        <w:tc>
          <w:tcPr>
            <w:tcW w:w="1759" w:type="dxa"/>
            <w:shd w:val="clear" w:color="auto" w:fill="EDEDED"/>
            <w:tcMar>
              <w:top w:w="105" w:type="dxa"/>
              <w:left w:w="180" w:type="dxa"/>
              <w:bottom w:w="105" w:type="dxa"/>
              <w:right w:w="180" w:type="dxa"/>
            </w:tcMar>
            <w:hideMark/>
          </w:tcPr>
          <w:p w14:paraId="5CD4A269" w14:textId="77777777" w:rsidR="009839A8" w:rsidRPr="00DD3533" w:rsidRDefault="009839A8" w:rsidP="009839A8">
            <w:pPr>
              <w:pStyle w:val="aff"/>
            </w:pPr>
            <w:r w:rsidRPr="00DD3533">
              <w:t>-</w:t>
            </w:r>
          </w:p>
        </w:tc>
        <w:tc>
          <w:tcPr>
            <w:tcW w:w="2693" w:type="dxa"/>
            <w:shd w:val="clear" w:color="auto" w:fill="EDEDED"/>
            <w:tcMar>
              <w:top w:w="105" w:type="dxa"/>
              <w:left w:w="180" w:type="dxa"/>
              <w:bottom w:w="105" w:type="dxa"/>
              <w:right w:w="180" w:type="dxa"/>
            </w:tcMar>
            <w:hideMark/>
          </w:tcPr>
          <w:p w14:paraId="64677647" w14:textId="77777777" w:rsidR="009839A8" w:rsidRPr="00DD3533" w:rsidRDefault="009839A8" w:rsidP="009839A8">
            <w:pPr>
              <w:pStyle w:val="aff"/>
            </w:pPr>
            <w:r w:rsidRPr="00DD3533">
              <w:t>自由</w:t>
            </w:r>
          </w:p>
        </w:tc>
        <w:tc>
          <w:tcPr>
            <w:tcW w:w="3014" w:type="dxa"/>
            <w:shd w:val="clear" w:color="auto" w:fill="EDEDED"/>
            <w:tcMar>
              <w:top w:w="105" w:type="dxa"/>
              <w:left w:w="180" w:type="dxa"/>
              <w:bottom w:w="105" w:type="dxa"/>
              <w:right w:w="180" w:type="dxa"/>
            </w:tcMar>
            <w:hideMark/>
          </w:tcPr>
          <w:p w14:paraId="70315D5A" w14:textId="77777777" w:rsidR="009839A8" w:rsidRPr="00DD3533" w:rsidRDefault="009839A8" w:rsidP="009839A8">
            <w:pPr>
              <w:pStyle w:val="aff"/>
              <w:rPr>
                <w:lang w:eastAsia="zh-TW"/>
              </w:rPr>
            </w:pPr>
            <w:r w:rsidRPr="00DD3533">
              <w:rPr>
                <w:lang w:eastAsia="zh-TW"/>
              </w:rPr>
              <w:t>醫學博士：</w:t>
            </w:r>
            <w:r w:rsidRPr="00DD3533">
              <w:rPr>
                <w:lang w:eastAsia="zh-TW"/>
              </w:rPr>
              <w:t>7</w:t>
            </w:r>
            <w:r w:rsidRPr="00DD3533">
              <w:rPr>
                <w:lang w:eastAsia="zh-TW"/>
              </w:rPr>
              <w:t>年博士</w:t>
            </w:r>
            <w:r w:rsidRPr="00DD3533">
              <w:rPr>
                <w:lang w:eastAsia="zh-TW"/>
              </w:rPr>
              <w:t>/</w:t>
            </w:r>
            <w:r w:rsidRPr="00DD3533">
              <w:rPr>
                <w:lang w:eastAsia="zh-TW"/>
              </w:rPr>
              <w:t>國家博士學位：</w:t>
            </w:r>
            <w:r w:rsidRPr="00DD3533">
              <w:rPr>
                <w:lang w:eastAsia="zh-TW"/>
              </w:rPr>
              <w:t>3</w:t>
            </w:r>
            <w:r w:rsidRPr="00DD3533">
              <w:rPr>
                <w:lang w:eastAsia="zh-TW"/>
              </w:rPr>
              <w:t>年或以上</w:t>
            </w:r>
          </w:p>
        </w:tc>
      </w:tr>
    </w:tbl>
    <w:p w14:paraId="4D6D9CA1" w14:textId="77777777" w:rsidR="006A2164" w:rsidRPr="00DD3533" w:rsidRDefault="006A2164" w:rsidP="006A2164">
      <w:pPr>
        <w:ind w:left="472" w:firstLineChars="0" w:firstLine="0"/>
        <w:rPr>
          <w:lang w:eastAsia="zh-TW"/>
        </w:rPr>
      </w:pPr>
    </w:p>
    <w:p w14:paraId="011EAA4D" w14:textId="77777777" w:rsidR="006A2164" w:rsidRPr="00DD3533" w:rsidRDefault="006A2164" w:rsidP="006A2164">
      <w:pPr>
        <w:ind w:left="472" w:firstLineChars="0" w:firstLine="0"/>
        <w:rPr>
          <w:lang w:val="it-IT" w:eastAsia="zh-TW"/>
        </w:rPr>
      </w:pPr>
    </w:p>
    <w:p w14:paraId="10780F56" w14:textId="77777777" w:rsidR="002A48CD" w:rsidRPr="00DD3533" w:rsidRDefault="002A48CD">
      <w:pPr>
        <w:widowControl/>
        <w:overflowPunct/>
        <w:autoSpaceDE/>
        <w:autoSpaceDN/>
        <w:ind w:firstLineChars="0" w:firstLine="0"/>
        <w:jc w:val="left"/>
        <w:rPr>
          <w:lang w:val="it-IT" w:eastAsia="zh-TW"/>
        </w:rPr>
      </w:pPr>
      <w:r w:rsidRPr="00DD3533">
        <w:rPr>
          <w:lang w:val="it-IT" w:eastAsia="zh-TW"/>
        </w:rPr>
        <w:br w:type="page"/>
      </w:r>
    </w:p>
    <w:p w14:paraId="68F11508" w14:textId="77777777" w:rsidR="006A2164" w:rsidRPr="00DD3533" w:rsidRDefault="006A2164" w:rsidP="006A2164">
      <w:pPr>
        <w:ind w:left="472" w:firstLineChars="0" w:firstLine="0"/>
        <w:rPr>
          <w:lang w:val="it-IT" w:eastAsia="zh-TW"/>
        </w:rPr>
      </w:pPr>
    </w:p>
    <w:p w14:paraId="3C72147F" w14:textId="77777777" w:rsidR="00DB6AD9" w:rsidRPr="00DD3533" w:rsidRDefault="00DB6AD9" w:rsidP="006A2164">
      <w:pPr>
        <w:ind w:left="472" w:firstLineChars="0" w:firstLine="0"/>
        <w:rPr>
          <w:lang w:val="it-IT" w:eastAsia="zh-TW"/>
        </w:rPr>
        <w:sectPr w:rsidR="00DB6AD9" w:rsidRPr="00DD3533" w:rsidSect="00DB6AD9">
          <w:headerReference w:type="default" r:id="rId26"/>
          <w:pgSz w:w="11906" w:h="16838" w:code="9"/>
          <w:pgMar w:top="2268" w:right="1701" w:bottom="1701" w:left="1701" w:header="1134" w:footer="851" w:gutter="0"/>
          <w:cols w:space="425"/>
          <w:docGrid w:type="linesAndChars" w:linePitch="514" w:charSpace="-774"/>
        </w:sectPr>
      </w:pPr>
    </w:p>
    <w:p w14:paraId="03C0C17E" w14:textId="77777777" w:rsidR="006A2164" w:rsidRPr="00DD3533" w:rsidRDefault="006A2164" w:rsidP="000235B4">
      <w:pPr>
        <w:pStyle w:val="a5"/>
        <w:spacing w:before="514" w:after="771"/>
      </w:pPr>
      <w:bookmarkStart w:id="14" w:name="_Toc115026859"/>
      <w:r w:rsidRPr="00DD3533">
        <w:rPr>
          <w:rFonts w:hint="eastAsia"/>
        </w:rPr>
        <w:lastRenderedPageBreak/>
        <w:t>第玖章　結論</w:t>
      </w:r>
      <w:bookmarkEnd w:id="14"/>
    </w:p>
    <w:p w14:paraId="14CBB806" w14:textId="497CCA59" w:rsidR="006511E0" w:rsidRPr="00DD3533" w:rsidRDefault="006511E0" w:rsidP="009839A8">
      <w:pPr>
        <w:ind w:firstLine="472"/>
        <w:rPr>
          <w:lang w:eastAsia="zh-TW"/>
        </w:rPr>
      </w:pPr>
      <w:r w:rsidRPr="00DD3533">
        <w:rPr>
          <w:rFonts w:hint="eastAsia"/>
          <w:lang w:eastAsia="zh-TW"/>
        </w:rPr>
        <w:t>阿爾及利亞市場曾經是非洲最重要市場之一，被認為是通往非洲大陸的大門，但它的經貿環境與亞洲國家有很大不</w:t>
      </w:r>
      <w:r w:rsidR="003014E8" w:rsidRPr="00DD3533">
        <w:rPr>
          <w:rFonts w:hint="eastAsia"/>
          <w:lang w:eastAsia="zh-TW"/>
        </w:rPr>
        <w:t>同，建議</w:t>
      </w:r>
      <w:proofErr w:type="gramStart"/>
      <w:r w:rsidR="003014E8" w:rsidRPr="00DD3533">
        <w:rPr>
          <w:rFonts w:hint="eastAsia"/>
          <w:lang w:eastAsia="zh-TW"/>
        </w:rPr>
        <w:t>臺</w:t>
      </w:r>
      <w:r w:rsidRPr="00DD3533">
        <w:rPr>
          <w:rFonts w:hint="eastAsia"/>
          <w:lang w:eastAsia="zh-TW"/>
        </w:rPr>
        <w:t>商先</w:t>
      </w:r>
      <w:proofErr w:type="gramEnd"/>
      <w:r w:rsidRPr="00DD3533">
        <w:rPr>
          <w:rFonts w:hint="eastAsia"/>
          <w:lang w:eastAsia="zh-TW"/>
        </w:rPr>
        <w:t>透過貿易熟悉市場再考慮投資，經由可靠的當地貿易合作夥伴擴展業務合作，阿爾及利亞每年舉辦專業展覽會，是尋找買家和進口商最佳的機會，每年在阿爾及利亞舉辦的展覽約</w:t>
      </w:r>
      <w:r w:rsidR="00FB09CC" w:rsidRPr="00DD3533">
        <w:rPr>
          <w:rFonts w:hint="eastAsia"/>
          <w:lang w:eastAsia="zh-TW"/>
        </w:rPr>
        <w:t>100</w:t>
      </w:r>
      <w:r w:rsidRPr="00DD3533">
        <w:rPr>
          <w:rFonts w:hint="eastAsia"/>
          <w:lang w:eastAsia="zh-TW"/>
        </w:rPr>
        <w:t>個，包含汽車零配件、石油工程機械、資通訊等，最重要的展多集中在首都阿爾及爾。</w:t>
      </w:r>
    </w:p>
    <w:p w14:paraId="665F68F6" w14:textId="77777777" w:rsidR="006511E0" w:rsidRPr="00DD3533" w:rsidRDefault="006511E0" w:rsidP="009839A8">
      <w:pPr>
        <w:ind w:firstLine="472"/>
        <w:rPr>
          <w:lang w:eastAsia="zh-TW"/>
        </w:rPr>
      </w:pPr>
    </w:p>
    <w:p w14:paraId="7F891244" w14:textId="488EBB81" w:rsidR="00DB6AD9" w:rsidRPr="00DD3533" w:rsidRDefault="00DB6AD9">
      <w:pPr>
        <w:widowControl/>
        <w:overflowPunct/>
        <w:autoSpaceDE/>
        <w:autoSpaceDN/>
        <w:ind w:firstLineChars="0" w:firstLine="0"/>
        <w:jc w:val="left"/>
        <w:rPr>
          <w:lang w:eastAsia="zh-TW"/>
        </w:rPr>
      </w:pPr>
      <w:r w:rsidRPr="00DD3533">
        <w:rPr>
          <w:lang w:eastAsia="zh-TW"/>
        </w:rPr>
        <w:br w:type="page"/>
      </w:r>
    </w:p>
    <w:p w14:paraId="26BC26FF" w14:textId="77777777" w:rsidR="00DB6AD9" w:rsidRPr="00DD3533" w:rsidRDefault="00DB6AD9" w:rsidP="009839A8">
      <w:pPr>
        <w:ind w:firstLine="472"/>
        <w:rPr>
          <w:lang w:eastAsia="zh-TW"/>
        </w:rPr>
      </w:pPr>
    </w:p>
    <w:p w14:paraId="754A9AB4" w14:textId="77777777" w:rsidR="006A2164" w:rsidRPr="00DD3533" w:rsidRDefault="006A2164" w:rsidP="006A2164">
      <w:pPr>
        <w:ind w:firstLineChars="0"/>
        <w:rPr>
          <w:lang w:eastAsia="zh-TW"/>
        </w:rPr>
        <w:sectPr w:rsidR="006A2164" w:rsidRPr="00DD3533" w:rsidSect="003E0BC3">
          <w:headerReference w:type="default" r:id="rId27"/>
          <w:pgSz w:w="11906" w:h="16838" w:code="9"/>
          <w:pgMar w:top="2268" w:right="1701" w:bottom="1701" w:left="1701" w:header="1134" w:footer="851" w:gutter="0"/>
          <w:cols w:space="425"/>
          <w:docGrid w:type="linesAndChars" w:linePitch="514" w:charSpace="-774"/>
        </w:sectPr>
      </w:pPr>
    </w:p>
    <w:p w14:paraId="4A1DD676" w14:textId="77777777" w:rsidR="006A2164" w:rsidRPr="00DD3533" w:rsidRDefault="006A2164" w:rsidP="000235B4">
      <w:pPr>
        <w:pStyle w:val="a5"/>
        <w:spacing w:before="514" w:after="771"/>
        <w:rPr>
          <w:spacing w:val="0"/>
          <w:lang w:val="zh-TW" w:bidi="he-IL"/>
        </w:rPr>
      </w:pPr>
      <w:bookmarkStart w:id="15" w:name="_Toc115026860"/>
      <w:r w:rsidRPr="00DD3533">
        <w:rPr>
          <w:rFonts w:hint="eastAsia"/>
          <w:spacing w:val="0"/>
        </w:rPr>
        <w:lastRenderedPageBreak/>
        <w:t>附錄</w:t>
      </w:r>
      <w:r w:rsidRPr="00DD3533">
        <w:rPr>
          <w:rFonts w:hint="eastAsia"/>
          <w:spacing w:val="0"/>
          <w:lang w:val="zh-TW" w:bidi="he-IL"/>
        </w:rPr>
        <w:t>一　我國在當地駐外單位及臺（華）商團體</w:t>
      </w:r>
      <w:bookmarkEnd w:id="15"/>
    </w:p>
    <w:p w14:paraId="75B95C6F" w14:textId="3E1F4E4A" w:rsidR="006511E0" w:rsidRPr="00DD3533" w:rsidRDefault="006511E0" w:rsidP="00DB6AD9">
      <w:pPr>
        <w:pStyle w:val="a8"/>
        <w:ind w:leftChars="0" w:left="709"/>
      </w:pPr>
      <w:r w:rsidRPr="00DD3533">
        <w:rPr>
          <w:rFonts w:hint="eastAsia"/>
        </w:rPr>
        <w:t>阿爾及爾台灣貿易中心</w:t>
      </w:r>
      <w:r w:rsidR="001F3C3E" w:rsidRPr="00DD3533">
        <w:rPr>
          <w:rFonts w:hint="eastAsia"/>
        </w:rPr>
        <w:t>（</w:t>
      </w:r>
      <w:r w:rsidRPr="00DD3533">
        <w:rPr>
          <w:rFonts w:hint="eastAsia"/>
        </w:rPr>
        <w:t>Taiwan Trade Center, Algiers</w:t>
      </w:r>
      <w:r w:rsidR="001F3C3E" w:rsidRPr="00DD3533">
        <w:rPr>
          <w:rFonts w:hint="eastAsia"/>
        </w:rPr>
        <w:t>）</w:t>
      </w:r>
    </w:p>
    <w:p w14:paraId="631BF9EB" w14:textId="48E541FA" w:rsidR="006511E0" w:rsidRPr="00DD3533" w:rsidRDefault="006511E0" w:rsidP="00DB6AD9">
      <w:pPr>
        <w:pStyle w:val="a8"/>
        <w:ind w:leftChars="0" w:left="709"/>
      </w:pPr>
      <w:r w:rsidRPr="00DD3533">
        <w:rPr>
          <w:rFonts w:hint="eastAsia"/>
        </w:rPr>
        <w:t>地址</w:t>
      </w:r>
      <w:r w:rsidR="00DB6AD9" w:rsidRPr="00DD3533">
        <w:rPr>
          <w:rFonts w:hint="eastAsia"/>
        </w:rPr>
        <w:t>：</w:t>
      </w:r>
      <w:r w:rsidRPr="00DD3533">
        <w:t>17 hamdani lahcen Rue. La coop</w:t>
      </w:r>
      <w:r w:rsidRPr="00DD3533">
        <w:t>é</w:t>
      </w:r>
      <w:r w:rsidRPr="00DD3533">
        <w:t>rative immobilier "Mohamed Boudiaf" 2</w:t>
      </w:r>
      <w:r w:rsidRPr="00DD3533">
        <w:t>é</w:t>
      </w:r>
      <w:r w:rsidRPr="00DD3533">
        <w:t>me etage, Sidi yahia, Alger</w:t>
      </w:r>
    </w:p>
    <w:p w14:paraId="434FA648" w14:textId="114FC5A5" w:rsidR="006511E0" w:rsidRPr="00DD3533" w:rsidRDefault="006511E0" w:rsidP="00DB6AD9">
      <w:pPr>
        <w:pStyle w:val="a8"/>
        <w:ind w:leftChars="0" w:left="709"/>
      </w:pPr>
      <w:r w:rsidRPr="00DD3533">
        <w:rPr>
          <w:rFonts w:hint="eastAsia"/>
        </w:rPr>
        <w:t>電話</w:t>
      </w:r>
      <w:r w:rsidR="00DB6AD9" w:rsidRPr="00DD3533">
        <w:rPr>
          <w:rFonts w:hint="eastAsia"/>
        </w:rPr>
        <w:t>：</w:t>
      </w:r>
      <w:r w:rsidRPr="00DD3533">
        <w:rPr>
          <w:rFonts w:hint="eastAsia"/>
        </w:rPr>
        <w:t>+213-23-468-124</w:t>
      </w:r>
    </w:p>
    <w:p w14:paraId="1B30C407" w14:textId="39CA4776" w:rsidR="00DB6AD9" w:rsidRPr="00DD3533" w:rsidRDefault="003014E8" w:rsidP="00DB6AD9">
      <w:pPr>
        <w:pStyle w:val="a8"/>
        <w:ind w:leftChars="0" w:left="709"/>
      </w:pPr>
      <w:r w:rsidRPr="00DD3533">
        <w:t>E-mail</w:t>
      </w:r>
      <w:r w:rsidR="00DB6AD9" w:rsidRPr="00DD3533">
        <w:rPr>
          <w:rFonts w:hint="eastAsia"/>
        </w:rPr>
        <w:t>：</w:t>
      </w:r>
      <w:r w:rsidR="006511E0" w:rsidRPr="00DD3533">
        <w:t>algiers@taitra.org.tw</w:t>
      </w:r>
    </w:p>
    <w:p w14:paraId="61AADFF0" w14:textId="25719437" w:rsidR="009839A8" w:rsidRPr="00DD3533" w:rsidRDefault="003014E8" w:rsidP="00DB6AD9">
      <w:pPr>
        <w:pStyle w:val="a8"/>
        <w:ind w:leftChars="0" w:left="709"/>
      </w:pPr>
      <w:r w:rsidRPr="00DD3533">
        <w:t>Website</w:t>
      </w:r>
      <w:r w:rsidR="00DB6AD9" w:rsidRPr="00DD3533">
        <w:rPr>
          <w:rFonts w:hint="eastAsia"/>
        </w:rPr>
        <w:t>：</w:t>
      </w:r>
      <w:r w:rsidR="006511E0" w:rsidRPr="00DD3533">
        <w:t>http://algiers.taiwantrade.com</w:t>
      </w:r>
    </w:p>
    <w:p w14:paraId="735DD479" w14:textId="77777777" w:rsidR="006A2164" w:rsidRPr="00DD3533" w:rsidRDefault="006A2164" w:rsidP="009839A8">
      <w:pPr>
        <w:pStyle w:val="a5"/>
        <w:spacing w:before="514" w:after="771"/>
        <w:rPr>
          <w:lang w:bidi="he-IL"/>
        </w:rPr>
      </w:pPr>
      <w:r w:rsidRPr="00DD3533">
        <w:rPr>
          <w:lang w:bidi="he-IL"/>
        </w:rPr>
        <w:br w:type="page"/>
      </w:r>
      <w:bookmarkStart w:id="16" w:name="_Toc115026861"/>
      <w:r w:rsidRPr="00DD3533">
        <w:rPr>
          <w:rFonts w:hint="eastAsia"/>
          <w:lang w:val="zh-TW" w:bidi="he-IL"/>
        </w:rPr>
        <w:lastRenderedPageBreak/>
        <w:t>附錄二　當地重要投資相關機構</w:t>
      </w:r>
      <w:bookmarkEnd w:id="16"/>
    </w:p>
    <w:p w14:paraId="71AD2170" w14:textId="3B7019F3" w:rsidR="009839A8" w:rsidRPr="00DD3533" w:rsidRDefault="009839A8" w:rsidP="009839A8">
      <w:pPr>
        <w:pStyle w:val="aff"/>
        <w:rPr>
          <w:lang w:eastAsia="zh-TW"/>
        </w:rPr>
      </w:pPr>
      <w:r w:rsidRPr="00DD3533">
        <w:rPr>
          <w:rFonts w:hint="eastAsia"/>
          <w:lang w:eastAsia="zh-TW"/>
        </w:rPr>
        <w:t>阿爾及利亞投資促進局</w:t>
      </w:r>
      <w:proofErr w:type="gramStart"/>
      <w:r w:rsidR="001F3C3E" w:rsidRPr="00DD3533">
        <w:rPr>
          <w:lang w:eastAsia="zh-TW"/>
        </w:rPr>
        <w:t>（</w:t>
      </w:r>
      <w:proofErr w:type="gramEnd"/>
      <w:r w:rsidR="006511E0" w:rsidRPr="00DD3533">
        <w:rPr>
          <w:lang w:eastAsia="zh-TW"/>
        </w:rPr>
        <w:t>AGENCE NATIONALE DE DÉVELOPPEMENT DE L’INVESTISSEMENT -A.N.D.I-</w:t>
      </w:r>
      <w:proofErr w:type="gramStart"/>
      <w:r w:rsidR="001F3C3E" w:rsidRPr="00DD3533">
        <w:rPr>
          <w:lang w:eastAsia="zh-TW"/>
        </w:rPr>
        <w:t>）</w:t>
      </w:r>
      <w:proofErr w:type="gramEnd"/>
    </w:p>
    <w:p w14:paraId="19E8ACB7" w14:textId="7B55F208" w:rsidR="006511E0" w:rsidRPr="00DD3533" w:rsidRDefault="009839A8" w:rsidP="009839A8">
      <w:pPr>
        <w:pStyle w:val="aff"/>
        <w:rPr>
          <w:lang w:eastAsia="zh-TW"/>
        </w:rPr>
      </w:pPr>
      <w:r w:rsidRPr="00DD3533">
        <w:rPr>
          <w:rFonts w:hint="eastAsia"/>
          <w:lang w:eastAsia="zh-TW"/>
        </w:rPr>
        <w:t>地址：阿爾及爾市穆罕默德</w:t>
      </w:r>
      <w:proofErr w:type="gramStart"/>
      <w:r w:rsidR="00DB6AD9" w:rsidRPr="00DD3533">
        <w:rPr>
          <w:rFonts w:ascii="華康細圓體" w:hint="eastAsia"/>
          <w:lang w:eastAsia="zh-TW"/>
        </w:rPr>
        <w:t>•</w:t>
      </w:r>
      <w:proofErr w:type="gramEnd"/>
      <w:r w:rsidRPr="00DD3533">
        <w:rPr>
          <w:rFonts w:hint="eastAsia"/>
          <w:lang w:eastAsia="zh-TW"/>
        </w:rPr>
        <w:t>默布希</w:t>
      </w:r>
      <w:proofErr w:type="gramStart"/>
      <w:r w:rsidR="00DB6AD9" w:rsidRPr="00DD3533">
        <w:rPr>
          <w:rFonts w:ascii="華康細圓體" w:hint="eastAsia"/>
          <w:lang w:eastAsia="zh-TW"/>
        </w:rPr>
        <w:t>•</w:t>
      </w:r>
      <w:proofErr w:type="gramEnd"/>
      <w:r w:rsidRPr="00DD3533">
        <w:rPr>
          <w:rFonts w:hint="eastAsia"/>
          <w:lang w:eastAsia="zh-TW"/>
        </w:rPr>
        <w:t>海珊</w:t>
      </w:r>
      <w:r w:rsidRPr="00DD3533">
        <w:rPr>
          <w:lang w:eastAsia="zh-TW"/>
        </w:rPr>
        <w:t>-</w:t>
      </w:r>
      <w:r w:rsidRPr="00DD3533">
        <w:rPr>
          <w:rFonts w:hint="eastAsia"/>
          <w:lang w:eastAsia="zh-TW"/>
        </w:rPr>
        <w:t>戴伊街</w:t>
      </w:r>
      <w:r w:rsidRPr="00DD3533">
        <w:rPr>
          <w:lang w:eastAsia="zh-TW"/>
        </w:rPr>
        <w:t>27</w:t>
      </w:r>
      <w:r w:rsidRPr="00DD3533">
        <w:rPr>
          <w:rFonts w:hint="eastAsia"/>
          <w:lang w:eastAsia="zh-TW"/>
        </w:rPr>
        <w:t>號（</w:t>
      </w:r>
      <w:r w:rsidRPr="00DD3533">
        <w:rPr>
          <w:lang w:eastAsia="zh-TW"/>
        </w:rPr>
        <w:t>CNAT</w:t>
      </w:r>
      <w:r w:rsidRPr="00DD3533">
        <w:rPr>
          <w:rFonts w:hint="eastAsia"/>
          <w:lang w:eastAsia="zh-TW"/>
        </w:rPr>
        <w:t>總部）</w:t>
      </w:r>
    </w:p>
    <w:p w14:paraId="0E36B908" w14:textId="5F683280" w:rsidR="009839A8" w:rsidRPr="00DD3533" w:rsidRDefault="001F3C3E" w:rsidP="009839A8">
      <w:pPr>
        <w:pStyle w:val="aff"/>
        <w:rPr>
          <w:lang w:eastAsia="zh-TW"/>
        </w:rPr>
      </w:pPr>
      <w:proofErr w:type="gramStart"/>
      <w:r w:rsidRPr="00DD3533">
        <w:rPr>
          <w:rFonts w:hint="eastAsia"/>
          <w:lang w:eastAsia="zh-TW"/>
        </w:rPr>
        <w:t>（</w:t>
      </w:r>
      <w:proofErr w:type="gramEnd"/>
      <w:r w:rsidR="006511E0" w:rsidRPr="00DD3533">
        <w:rPr>
          <w:lang w:eastAsia="zh-TW"/>
        </w:rPr>
        <w:t xml:space="preserve">27, rue Mohamed </w:t>
      </w:r>
      <w:proofErr w:type="spellStart"/>
      <w:r w:rsidR="006511E0" w:rsidRPr="00DD3533">
        <w:rPr>
          <w:lang w:eastAsia="zh-TW"/>
        </w:rPr>
        <w:t>Merbouche</w:t>
      </w:r>
      <w:proofErr w:type="spellEnd"/>
      <w:r w:rsidR="006511E0" w:rsidRPr="00DD3533">
        <w:rPr>
          <w:lang w:eastAsia="zh-TW"/>
        </w:rPr>
        <w:t xml:space="preserve"> Hussein-</w:t>
      </w:r>
      <w:proofErr w:type="spellStart"/>
      <w:r w:rsidR="006511E0" w:rsidRPr="00DD3533">
        <w:rPr>
          <w:lang w:eastAsia="zh-TW"/>
        </w:rPr>
        <w:t>Dey</w:t>
      </w:r>
      <w:proofErr w:type="spellEnd"/>
      <w:proofErr w:type="gramStart"/>
      <w:r w:rsidRPr="00DD3533">
        <w:rPr>
          <w:lang w:eastAsia="zh-TW"/>
        </w:rPr>
        <w:t>（</w:t>
      </w:r>
      <w:proofErr w:type="gramEnd"/>
      <w:r w:rsidR="006511E0" w:rsidRPr="00DD3533">
        <w:rPr>
          <w:lang w:eastAsia="zh-TW"/>
        </w:rPr>
        <w:t>Headquarters of the CNAT</w:t>
      </w:r>
      <w:proofErr w:type="gramStart"/>
      <w:r w:rsidRPr="00DD3533">
        <w:rPr>
          <w:lang w:eastAsia="zh-TW"/>
        </w:rPr>
        <w:t>）</w:t>
      </w:r>
      <w:proofErr w:type="gramEnd"/>
      <w:r w:rsidR="006511E0" w:rsidRPr="00DD3533">
        <w:rPr>
          <w:lang w:eastAsia="zh-TW"/>
        </w:rPr>
        <w:t>ALGIERS</w:t>
      </w:r>
      <w:proofErr w:type="gramStart"/>
      <w:r w:rsidRPr="00DD3533">
        <w:rPr>
          <w:rFonts w:hint="eastAsia"/>
          <w:lang w:eastAsia="zh-TW"/>
        </w:rPr>
        <w:t>）</w:t>
      </w:r>
      <w:proofErr w:type="gramEnd"/>
    </w:p>
    <w:p w14:paraId="6465257F" w14:textId="39B25B22" w:rsidR="009839A8" w:rsidRPr="00DD3533" w:rsidRDefault="009839A8" w:rsidP="009839A8">
      <w:pPr>
        <w:pStyle w:val="aff"/>
        <w:rPr>
          <w:lang w:eastAsia="zh-TW"/>
        </w:rPr>
      </w:pPr>
      <w:r w:rsidRPr="00DD3533">
        <w:rPr>
          <w:rFonts w:hint="eastAsia"/>
          <w:lang w:eastAsia="zh-TW"/>
        </w:rPr>
        <w:t>電話：</w:t>
      </w:r>
      <w:r w:rsidRPr="00DD3533">
        <w:rPr>
          <w:lang w:eastAsia="zh-TW"/>
        </w:rPr>
        <w:t>213</w:t>
      </w:r>
      <w:r w:rsidR="001F3C3E" w:rsidRPr="00DD3533">
        <w:rPr>
          <w:lang w:eastAsia="zh-TW"/>
        </w:rPr>
        <w:t>（</w:t>
      </w:r>
      <w:r w:rsidRPr="00DD3533">
        <w:rPr>
          <w:lang w:eastAsia="zh-TW"/>
        </w:rPr>
        <w:t>0</w:t>
      </w:r>
      <w:r w:rsidR="001F3C3E" w:rsidRPr="00DD3533">
        <w:rPr>
          <w:rFonts w:hint="eastAsia"/>
          <w:lang w:eastAsia="zh-TW"/>
        </w:rPr>
        <w:t>）</w:t>
      </w:r>
      <w:r w:rsidRPr="00DD3533">
        <w:rPr>
          <w:lang w:eastAsia="zh-TW"/>
        </w:rPr>
        <w:t>21 77 32 62 / 213</w:t>
      </w:r>
      <w:r w:rsidR="001F3C3E" w:rsidRPr="00DD3533">
        <w:rPr>
          <w:lang w:eastAsia="zh-TW"/>
        </w:rPr>
        <w:t>（</w:t>
      </w:r>
      <w:r w:rsidRPr="00DD3533">
        <w:rPr>
          <w:lang w:eastAsia="zh-TW"/>
        </w:rPr>
        <w:t>0</w:t>
      </w:r>
      <w:r w:rsidR="001F3C3E" w:rsidRPr="00DD3533">
        <w:rPr>
          <w:rFonts w:hint="eastAsia"/>
          <w:lang w:eastAsia="zh-TW"/>
        </w:rPr>
        <w:t>）</w:t>
      </w:r>
      <w:r w:rsidRPr="00DD3533">
        <w:rPr>
          <w:lang w:eastAsia="zh-TW"/>
        </w:rPr>
        <w:t>21 77 32 63</w:t>
      </w:r>
    </w:p>
    <w:p w14:paraId="175C5ED1" w14:textId="7B78328E" w:rsidR="009839A8" w:rsidRPr="00DD3533" w:rsidRDefault="009839A8" w:rsidP="009839A8">
      <w:pPr>
        <w:pStyle w:val="aff"/>
        <w:rPr>
          <w:lang w:eastAsia="zh-TW"/>
        </w:rPr>
      </w:pPr>
      <w:r w:rsidRPr="00DD3533">
        <w:rPr>
          <w:rFonts w:hint="eastAsia"/>
          <w:lang w:eastAsia="zh-TW"/>
        </w:rPr>
        <w:t>傳真：</w:t>
      </w:r>
      <w:r w:rsidRPr="00DD3533">
        <w:rPr>
          <w:rFonts w:hint="eastAsia"/>
          <w:lang w:eastAsia="zh-TW"/>
        </w:rPr>
        <w:t>213</w:t>
      </w:r>
      <w:r w:rsidR="001F3C3E" w:rsidRPr="00DD3533">
        <w:rPr>
          <w:rFonts w:hint="eastAsia"/>
          <w:lang w:eastAsia="zh-TW"/>
        </w:rPr>
        <w:t>（</w:t>
      </w:r>
      <w:r w:rsidRPr="00DD3533">
        <w:rPr>
          <w:rFonts w:hint="eastAsia"/>
          <w:lang w:eastAsia="zh-TW"/>
        </w:rPr>
        <w:t>0</w:t>
      </w:r>
      <w:r w:rsidR="001F3C3E" w:rsidRPr="00DD3533">
        <w:rPr>
          <w:rFonts w:hint="eastAsia"/>
          <w:lang w:eastAsia="zh-TW"/>
        </w:rPr>
        <w:t>）</w:t>
      </w:r>
      <w:r w:rsidRPr="00DD3533">
        <w:rPr>
          <w:rFonts w:hint="eastAsia"/>
          <w:lang w:eastAsia="zh-TW"/>
        </w:rPr>
        <w:t>21 77 32 57</w:t>
      </w:r>
    </w:p>
    <w:p w14:paraId="4DAE3E0F" w14:textId="77777777" w:rsidR="009839A8" w:rsidRPr="00DD3533" w:rsidRDefault="009839A8" w:rsidP="009839A8">
      <w:pPr>
        <w:pStyle w:val="aff"/>
        <w:rPr>
          <w:lang w:eastAsia="zh-TW"/>
        </w:rPr>
      </w:pPr>
      <w:r w:rsidRPr="00DD3533">
        <w:rPr>
          <w:rFonts w:hint="eastAsia"/>
          <w:lang w:eastAsia="zh-TW"/>
        </w:rPr>
        <w:t>電子郵件：</w:t>
      </w:r>
      <w:r w:rsidRPr="00DD3533">
        <w:rPr>
          <w:lang w:eastAsia="zh-TW"/>
        </w:rPr>
        <w:t>information@andi.dz</w:t>
      </w:r>
    </w:p>
    <w:p w14:paraId="308F9FE4" w14:textId="7D15BF1E" w:rsidR="006A2164" w:rsidRPr="00DD3533" w:rsidRDefault="009839A8" w:rsidP="009839A8">
      <w:pPr>
        <w:pStyle w:val="aff"/>
        <w:rPr>
          <w:lang w:eastAsia="zh-TW"/>
        </w:rPr>
      </w:pPr>
      <w:r w:rsidRPr="00DD3533">
        <w:rPr>
          <w:rFonts w:hint="eastAsia"/>
          <w:lang w:eastAsia="zh-TW"/>
        </w:rPr>
        <w:t>網址：</w:t>
      </w:r>
      <w:r w:rsidR="006511E0" w:rsidRPr="00DD3533">
        <w:rPr>
          <w:rFonts w:hint="eastAsia"/>
          <w:lang w:eastAsia="zh-TW"/>
        </w:rPr>
        <w:t>https://andi.dz/</w:t>
      </w:r>
    </w:p>
    <w:p w14:paraId="10F5AA86" w14:textId="77777777" w:rsidR="006511E0" w:rsidRPr="00DD3533" w:rsidRDefault="006511E0" w:rsidP="009839A8">
      <w:pPr>
        <w:pStyle w:val="aff"/>
        <w:rPr>
          <w:lang w:eastAsia="zh-TW"/>
        </w:rPr>
      </w:pPr>
    </w:p>
    <w:p w14:paraId="3B9B8F1A" w14:textId="77777777" w:rsidR="006A2164" w:rsidRPr="00DD3533" w:rsidRDefault="006A2164" w:rsidP="00110A4C">
      <w:pPr>
        <w:pStyle w:val="a5"/>
        <w:spacing w:before="514" w:after="771"/>
      </w:pPr>
      <w:r w:rsidRPr="00DD3533">
        <w:br w:type="page"/>
      </w:r>
      <w:bookmarkStart w:id="17" w:name="_Toc115026862"/>
      <w:r w:rsidRPr="00DD3533">
        <w:rPr>
          <w:rFonts w:hint="eastAsia"/>
        </w:rPr>
        <w:lastRenderedPageBreak/>
        <w:t>附錄三　當地外人投資統計</w:t>
      </w:r>
      <w:bookmarkEnd w:id="17"/>
    </w:p>
    <w:p w14:paraId="59CDA9AB" w14:textId="135DE028" w:rsidR="006511E0" w:rsidRPr="00DD3533" w:rsidRDefault="006511E0" w:rsidP="00284F94">
      <w:pPr>
        <w:ind w:firstLine="472"/>
        <w:rPr>
          <w:lang w:eastAsia="zh-TW"/>
        </w:rPr>
      </w:pPr>
      <w:r w:rsidRPr="00DD3533">
        <w:rPr>
          <w:rFonts w:hint="eastAsia"/>
          <w:lang w:eastAsia="zh-TW"/>
        </w:rPr>
        <w:t>根據聯合國世界貿易和發展會議</w:t>
      </w:r>
      <w:r w:rsidR="001F3C3E" w:rsidRPr="00DD3533">
        <w:rPr>
          <w:rFonts w:hint="eastAsia"/>
          <w:lang w:eastAsia="zh-TW"/>
        </w:rPr>
        <w:t>（</w:t>
      </w:r>
      <w:r w:rsidRPr="00DD3533">
        <w:rPr>
          <w:rFonts w:hint="eastAsia"/>
          <w:lang w:eastAsia="zh-TW"/>
        </w:rPr>
        <w:t>UNCTAD</w:t>
      </w:r>
      <w:r w:rsidR="001F3C3E" w:rsidRPr="00DD3533">
        <w:rPr>
          <w:rFonts w:hint="eastAsia"/>
          <w:lang w:eastAsia="zh-TW"/>
        </w:rPr>
        <w:t>）</w:t>
      </w:r>
      <w:r w:rsidRPr="00DD3533">
        <w:rPr>
          <w:rFonts w:hint="eastAsia"/>
          <w:lang w:eastAsia="zh-TW"/>
        </w:rPr>
        <w:t>2020</w:t>
      </w:r>
      <w:r w:rsidRPr="00DD3533">
        <w:rPr>
          <w:rFonts w:hint="eastAsia"/>
          <w:lang w:eastAsia="zh-TW"/>
        </w:rPr>
        <w:t>年投資報告的數據，</w:t>
      </w:r>
      <w:r w:rsidRPr="00DD3533">
        <w:rPr>
          <w:rFonts w:hint="eastAsia"/>
          <w:lang w:eastAsia="zh-TW"/>
        </w:rPr>
        <w:t>2006</w:t>
      </w:r>
      <w:r w:rsidRPr="00DD3533">
        <w:rPr>
          <w:rFonts w:hint="eastAsia"/>
          <w:lang w:eastAsia="zh-TW"/>
        </w:rPr>
        <w:t>年至</w:t>
      </w:r>
      <w:r w:rsidRPr="00DD3533">
        <w:rPr>
          <w:rFonts w:hint="eastAsia"/>
          <w:lang w:eastAsia="zh-TW"/>
        </w:rPr>
        <w:t>2011</w:t>
      </w:r>
      <w:r w:rsidRPr="00DD3533">
        <w:rPr>
          <w:rFonts w:hint="eastAsia"/>
          <w:lang w:eastAsia="zh-TW"/>
        </w:rPr>
        <w:t>年是阿爾及利亞外國直接投資</w:t>
      </w:r>
      <w:r w:rsidR="001F3C3E" w:rsidRPr="00DD3533">
        <w:rPr>
          <w:rFonts w:hint="eastAsia"/>
          <w:lang w:eastAsia="zh-TW"/>
        </w:rPr>
        <w:t>（</w:t>
      </w:r>
      <w:r w:rsidRPr="00DD3533">
        <w:rPr>
          <w:rFonts w:hint="eastAsia"/>
          <w:lang w:eastAsia="zh-TW"/>
        </w:rPr>
        <w:t>FDI</w:t>
      </w:r>
      <w:r w:rsidR="001F3C3E" w:rsidRPr="00DD3533">
        <w:rPr>
          <w:rFonts w:hint="eastAsia"/>
          <w:lang w:eastAsia="zh-TW"/>
        </w:rPr>
        <w:t>）</w:t>
      </w:r>
      <w:r w:rsidRPr="00DD3533">
        <w:rPr>
          <w:rFonts w:hint="eastAsia"/>
          <w:lang w:eastAsia="zh-TW"/>
        </w:rPr>
        <w:t>的黃金時期，平均每年流入</w:t>
      </w:r>
      <w:r w:rsidR="00284F94" w:rsidRPr="00DD3533">
        <w:rPr>
          <w:rFonts w:hint="eastAsia"/>
          <w:lang w:eastAsia="zh-TW"/>
        </w:rPr>
        <w:t>22.5</w:t>
      </w:r>
      <w:r w:rsidRPr="00DD3533">
        <w:rPr>
          <w:rFonts w:hint="eastAsia"/>
          <w:lang w:eastAsia="zh-TW"/>
        </w:rPr>
        <w:t>億美元。簡言之，阿爾及利亞並</w:t>
      </w:r>
      <w:r w:rsidR="00284F94" w:rsidRPr="00DD3533">
        <w:rPr>
          <w:rFonts w:hint="eastAsia"/>
          <w:lang w:eastAsia="zh-TW"/>
        </w:rPr>
        <w:t>未</w:t>
      </w:r>
      <w:r w:rsidRPr="00DD3533">
        <w:rPr>
          <w:rFonts w:hint="eastAsia"/>
          <w:lang w:eastAsia="zh-TW"/>
        </w:rPr>
        <w:t>從</w:t>
      </w:r>
      <w:r w:rsidR="00284F94" w:rsidRPr="00DD3533">
        <w:rPr>
          <w:rFonts w:hint="eastAsia"/>
          <w:lang w:eastAsia="zh-TW"/>
        </w:rPr>
        <w:t>2008</w:t>
      </w:r>
      <w:r w:rsidRPr="00DD3533">
        <w:rPr>
          <w:rFonts w:hint="eastAsia"/>
          <w:lang w:eastAsia="zh-TW"/>
        </w:rPr>
        <w:t>年的金融危機中恢復過來。</w:t>
      </w:r>
      <w:r w:rsidRPr="00DD3533">
        <w:rPr>
          <w:rFonts w:hint="eastAsia"/>
          <w:lang w:eastAsia="zh-TW"/>
        </w:rPr>
        <w:t>2020</w:t>
      </w:r>
      <w:r w:rsidRPr="00DD3533">
        <w:rPr>
          <w:rFonts w:hint="eastAsia"/>
          <w:lang w:eastAsia="zh-TW"/>
        </w:rPr>
        <w:t>年的</w:t>
      </w:r>
      <w:r w:rsidRPr="00DD3533">
        <w:rPr>
          <w:rFonts w:hint="eastAsia"/>
          <w:lang w:eastAsia="zh-TW"/>
        </w:rPr>
        <w:t>FDI</w:t>
      </w:r>
      <w:r w:rsidRPr="00DD3533">
        <w:rPr>
          <w:rFonts w:hint="eastAsia"/>
          <w:lang w:eastAsia="zh-TW"/>
        </w:rPr>
        <w:t>約為</w:t>
      </w:r>
      <w:r w:rsidRPr="00DD3533">
        <w:rPr>
          <w:rFonts w:hint="eastAsia"/>
          <w:lang w:eastAsia="zh-TW"/>
        </w:rPr>
        <w:t>11</w:t>
      </w:r>
      <w:r w:rsidRPr="00DD3533">
        <w:rPr>
          <w:rFonts w:hint="eastAsia"/>
          <w:lang w:eastAsia="zh-TW"/>
        </w:rPr>
        <w:t>億美元。</w:t>
      </w:r>
    </w:p>
    <w:p w14:paraId="41F2DB10" w14:textId="78E45E8C" w:rsidR="006A2164" w:rsidRPr="00DD3533" w:rsidRDefault="006511E0" w:rsidP="00284F94">
      <w:pPr>
        <w:ind w:firstLine="472"/>
        <w:rPr>
          <w:lang w:eastAsia="zh-TW"/>
        </w:rPr>
      </w:pPr>
      <w:r w:rsidRPr="00DD3533">
        <w:rPr>
          <w:rFonts w:hint="eastAsia"/>
          <w:lang w:eastAsia="zh-TW"/>
        </w:rPr>
        <w:t>根據國際貨幣基金組織的分析，投資疲軟也可能與政府對外國投資者的限制增加有關，這是</w:t>
      </w:r>
      <w:r w:rsidR="00284F94" w:rsidRPr="00DD3533">
        <w:rPr>
          <w:rFonts w:hint="eastAsia"/>
          <w:lang w:eastAsia="zh-TW"/>
        </w:rPr>
        <w:t>2008</w:t>
      </w:r>
      <w:r w:rsidRPr="00DD3533">
        <w:rPr>
          <w:rFonts w:hint="eastAsia"/>
          <w:lang w:eastAsia="zh-TW"/>
        </w:rPr>
        <w:t>年之後推行的經濟民族主義政策的一部分。在世界銀行發布的《</w:t>
      </w:r>
      <w:r w:rsidRPr="00DD3533">
        <w:rPr>
          <w:rFonts w:hint="eastAsia"/>
          <w:lang w:eastAsia="zh-TW"/>
        </w:rPr>
        <w:t>2020</w:t>
      </w:r>
      <w:r w:rsidRPr="00DD3533">
        <w:rPr>
          <w:rFonts w:hint="eastAsia"/>
          <w:lang w:eastAsia="zh-TW"/>
        </w:rPr>
        <w:t>年營商環境報告》中，阿爾及利亞在</w:t>
      </w:r>
      <w:r w:rsidRPr="00DD3533">
        <w:rPr>
          <w:rFonts w:hint="eastAsia"/>
          <w:lang w:eastAsia="zh-TW"/>
        </w:rPr>
        <w:t>190</w:t>
      </w:r>
      <w:r w:rsidRPr="00DD3533">
        <w:rPr>
          <w:rFonts w:hint="eastAsia"/>
          <w:lang w:eastAsia="zh-TW"/>
        </w:rPr>
        <w:t>個國家中排名第</w:t>
      </w:r>
      <w:r w:rsidRPr="00DD3533">
        <w:rPr>
          <w:rFonts w:hint="eastAsia"/>
          <w:lang w:eastAsia="zh-TW"/>
        </w:rPr>
        <w:t>157</w:t>
      </w:r>
      <w:r w:rsidRPr="00DD3533">
        <w:rPr>
          <w:rFonts w:hint="eastAsia"/>
          <w:lang w:eastAsia="zh-TW"/>
        </w:rPr>
        <w:t>位。</w:t>
      </w:r>
    </w:p>
    <w:p w14:paraId="1CCADBC4" w14:textId="77777777" w:rsidR="006A2164" w:rsidRPr="00DD3533" w:rsidRDefault="006A2164" w:rsidP="00110A4C">
      <w:pPr>
        <w:pStyle w:val="a5"/>
        <w:spacing w:before="514" w:after="771"/>
      </w:pPr>
      <w:r w:rsidRPr="00DD3533">
        <w:br w:type="page"/>
      </w:r>
      <w:bookmarkStart w:id="18" w:name="_Toc115026863"/>
      <w:r w:rsidRPr="00DD3533">
        <w:rPr>
          <w:rFonts w:hint="eastAsia"/>
        </w:rPr>
        <w:lastRenderedPageBreak/>
        <w:t>附錄四　我國廠商對當地國投資統計</w:t>
      </w:r>
      <w:bookmarkEnd w:id="18"/>
    </w:p>
    <w:p w14:paraId="2D5DB7B6" w14:textId="77777777" w:rsidR="006A2164" w:rsidRPr="00DD3533" w:rsidRDefault="006A2164" w:rsidP="006A2164">
      <w:pPr>
        <w:ind w:firstLine="472"/>
        <w:rPr>
          <w:lang w:eastAsia="zh-TW"/>
        </w:rPr>
      </w:pPr>
      <w:r w:rsidRPr="00DD3533">
        <w:rPr>
          <w:rFonts w:hint="eastAsia"/>
          <w:lang w:eastAsia="zh-TW"/>
        </w:rPr>
        <w:t>根據經濟部投資審議委員會核准對外投資統計，截至</w:t>
      </w:r>
      <w:r w:rsidRPr="00DD3533">
        <w:rPr>
          <w:lang w:eastAsia="zh-TW"/>
        </w:rPr>
        <w:t>20</w:t>
      </w:r>
      <w:r w:rsidR="00674D0F" w:rsidRPr="00DD3533">
        <w:rPr>
          <w:rFonts w:hint="eastAsia"/>
          <w:lang w:eastAsia="zh-TW"/>
        </w:rPr>
        <w:t>21</w:t>
      </w:r>
      <w:r w:rsidRPr="00DD3533">
        <w:rPr>
          <w:rFonts w:hint="eastAsia"/>
          <w:lang w:eastAsia="zh-TW"/>
        </w:rPr>
        <w:t>年底，</w:t>
      </w:r>
      <w:r w:rsidR="00284F94" w:rsidRPr="00DD3533">
        <w:rPr>
          <w:rFonts w:hint="eastAsia"/>
          <w:lang w:eastAsia="zh-TW"/>
        </w:rPr>
        <w:t>尚無</w:t>
      </w:r>
      <w:r w:rsidRPr="00DD3533">
        <w:rPr>
          <w:rFonts w:hint="eastAsia"/>
          <w:lang w:eastAsia="zh-TW"/>
        </w:rPr>
        <w:t>我國廠商對</w:t>
      </w:r>
      <w:r w:rsidR="00674D0F" w:rsidRPr="00DD3533">
        <w:rPr>
          <w:rFonts w:hint="eastAsia"/>
          <w:lang w:eastAsia="zh-TW"/>
        </w:rPr>
        <w:t>阿爾及利亞</w:t>
      </w:r>
      <w:r w:rsidRPr="00DD3533">
        <w:rPr>
          <w:rFonts w:hint="eastAsia"/>
          <w:lang w:eastAsia="zh-TW"/>
        </w:rPr>
        <w:t>投資案件。</w:t>
      </w:r>
    </w:p>
    <w:p w14:paraId="7F5D7BDC" w14:textId="4A9AF781" w:rsidR="006A2164" w:rsidRPr="00DD3533" w:rsidRDefault="006A2164" w:rsidP="00E45FB2">
      <w:pPr>
        <w:pStyle w:val="a5"/>
        <w:spacing w:before="514" w:after="771"/>
      </w:pPr>
    </w:p>
    <w:p w14:paraId="40659059" w14:textId="77777777" w:rsidR="006A2164" w:rsidRPr="00DD3533" w:rsidRDefault="006A2164" w:rsidP="006511E0">
      <w:pPr>
        <w:ind w:firstLineChars="84" w:firstLine="198"/>
        <w:rPr>
          <w:lang w:eastAsia="zh-TW"/>
        </w:rPr>
      </w:pPr>
    </w:p>
    <w:p w14:paraId="6C0C1F90" w14:textId="77777777" w:rsidR="00DB6AD9" w:rsidRPr="00DD3533" w:rsidRDefault="00DB6AD9" w:rsidP="006511E0">
      <w:pPr>
        <w:ind w:firstLineChars="84" w:firstLine="198"/>
        <w:rPr>
          <w:lang w:eastAsia="zh-TW"/>
        </w:rPr>
        <w:sectPr w:rsidR="00DB6AD9" w:rsidRPr="00DD3533" w:rsidSect="003E0BC3">
          <w:headerReference w:type="default" r:id="rId28"/>
          <w:pgSz w:w="11906" w:h="16838" w:code="9"/>
          <w:pgMar w:top="2268" w:right="1701" w:bottom="1701" w:left="1701" w:header="1134" w:footer="851" w:gutter="0"/>
          <w:cols w:space="425"/>
          <w:docGrid w:type="linesAndChars" w:linePitch="514" w:charSpace="-774"/>
        </w:sectPr>
      </w:pPr>
    </w:p>
    <w:p w14:paraId="135F6FB1" w14:textId="77777777" w:rsidR="00E469F3" w:rsidRPr="00DD3533" w:rsidRDefault="006A2164" w:rsidP="006511E0">
      <w:pPr>
        <w:ind w:firstLineChars="0" w:firstLine="0"/>
      </w:pPr>
      <w:r w:rsidRPr="00DD3533">
        <w:rPr>
          <w:rFonts w:ascii="標楷體" w:eastAsia="標楷體" w:hAnsi="標楷體"/>
          <w:bCs/>
          <w:sz w:val="26"/>
          <w:szCs w:val="26"/>
          <w:lang w:eastAsia="zh-TW"/>
        </w:rPr>
        <w:lastRenderedPageBreak/>
        <w:br w:type="page"/>
      </w:r>
      <w:r w:rsidR="00E45FB2" w:rsidRPr="00DD3533">
        <w:rPr>
          <w:rFonts w:ascii="標楷體" w:eastAsia="標楷體" w:hAnsi="標楷體"/>
          <w:bCs/>
          <w:noProof/>
          <w:sz w:val="26"/>
          <w:szCs w:val="26"/>
          <w:lang w:eastAsia="zh-TW"/>
        </w:rPr>
        <w:lastRenderedPageBreak/>
        <mc:AlternateContent>
          <mc:Choice Requires="wps">
            <w:drawing>
              <wp:anchor distT="0" distB="0" distL="114300" distR="114300" simplePos="0" relativeHeight="251660288" behindDoc="0" locked="0" layoutInCell="1" allowOverlap="1" wp14:anchorId="31DC2FDA" wp14:editId="67249170">
                <wp:simplePos x="0" y="0"/>
                <wp:positionH relativeFrom="column">
                  <wp:posOffset>-302895</wp:posOffset>
                </wp:positionH>
                <wp:positionV relativeFrom="paragraph">
                  <wp:posOffset>6484620</wp:posOffset>
                </wp:positionV>
                <wp:extent cx="6069330" cy="2331720"/>
                <wp:effectExtent l="0" t="0" r="0" b="0"/>
                <wp:wrapNone/>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330" cy="2331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2627F" w14:textId="77777777" w:rsidR="00CA0432" w:rsidRPr="004B4040" w:rsidRDefault="00CA0432" w:rsidP="00E16327">
                            <w:pPr>
                              <w:snapToGrid w:val="0"/>
                              <w:ind w:firstLineChars="0" w:firstLine="0"/>
                              <w:rPr>
                                <w:rFonts w:ascii="華康新特黑體" w:eastAsia="華康新特黑體"/>
                                <w:lang w:eastAsia="zh-TW"/>
                              </w:rPr>
                            </w:pPr>
                            <w:r w:rsidRPr="004B4040">
                              <w:rPr>
                                <w:rFonts w:ascii="華康新特黑體" w:eastAsia="華康新特黑體" w:hint="eastAsia"/>
                                <w:lang w:eastAsia="zh-TW"/>
                              </w:rPr>
                              <w:t>經濟部投資業務處</w:t>
                            </w:r>
                          </w:p>
                          <w:p w14:paraId="10394548" w14:textId="77777777" w:rsidR="00CA0432" w:rsidRPr="004B4040" w:rsidRDefault="00CA0432" w:rsidP="00E16327">
                            <w:pPr>
                              <w:snapToGrid w:val="0"/>
                              <w:ind w:firstLineChars="0" w:firstLine="0"/>
                              <w:rPr>
                                <w:rFonts w:ascii="華康中黑體(P)" w:eastAsia="華康中黑體(P)" w:hAnsi="Arial" w:cs="Arial"/>
                                <w:sz w:val="20"/>
                                <w:szCs w:val="20"/>
                                <w:lang w:eastAsia="zh-TW"/>
                              </w:rPr>
                            </w:pPr>
                            <w:r w:rsidRPr="004B4040">
                              <w:rPr>
                                <w:rFonts w:ascii="華康中黑體(P)" w:eastAsia="華康中黑體(P)" w:hAnsi="Arial" w:cs="Arial" w:hint="eastAsia"/>
                                <w:sz w:val="20"/>
                                <w:szCs w:val="20"/>
                                <w:lang w:eastAsia="zh-TW"/>
                              </w:rPr>
                              <w:t>地</w:t>
                            </w:r>
                            <w:r w:rsidRPr="004B4040">
                              <w:rPr>
                                <w:rFonts w:ascii="華康中黑體(P)" w:eastAsia="華康中黑體(P)" w:hAnsi="Arial" w:cs="Arial"/>
                                <w:sz w:val="20"/>
                                <w:szCs w:val="20"/>
                                <w:lang w:eastAsia="zh-TW"/>
                              </w:rPr>
                              <w:t xml:space="preserve">    </w:t>
                            </w:r>
                            <w:r w:rsidRPr="004B4040">
                              <w:rPr>
                                <w:rFonts w:ascii="華康中黑體(P)" w:eastAsia="華康中黑體(P)" w:hAnsi="Arial" w:cs="Arial" w:hint="eastAsia"/>
                                <w:sz w:val="20"/>
                                <w:szCs w:val="20"/>
                                <w:lang w:eastAsia="zh-TW"/>
                              </w:rPr>
                              <w:t>址：臺北市中正區館前路</w:t>
                            </w:r>
                            <w:r w:rsidRPr="004B4040">
                              <w:rPr>
                                <w:rFonts w:ascii="華康中黑體(P)" w:eastAsia="華康中黑體(P)" w:hAnsi="Arial" w:cs="Arial"/>
                                <w:sz w:val="20"/>
                                <w:szCs w:val="20"/>
                                <w:lang w:eastAsia="zh-TW"/>
                              </w:rPr>
                              <w:t xml:space="preserve"> 71 </w:t>
                            </w:r>
                            <w:r w:rsidRPr="004B4040">
                              <w:rPr>
                                <w:rFonts w:ascii="華康中黑體(P)" w:eastAsia="華康中黑體(P)" w:hAnsi="Arial" w:cs="Arial" w:hint="eastAsia"/>
                                <w:sz w:val="20"/>
                                <w:szCs w:val="20"/>
                                <w:lang w:eastAsia="zh-TW"/>
                              </w:rPr>
                              <w:t>號</w:t>
                            </w:r>
                            <w:r w:rsidRPr="004B4040">
                              <w:rPr>
                                <w:rFonts w:ascii="華康中黑體(P)" w:eastAsia="華康中黑體(P)" w:hAnsi="Arial" w:cs="Arial"/>
                                <w:sz w:val="20"/>
                                <w:szCs w:val="20"/>
                                <w:lang w:eastAsia="zh-TW"/>
                              </w:rPr>
                              <w:t xml:space="preserve"> 8 </w:t>
                            </w:r>
                            <w:r w:rsidRPr="004B4040">
                              <w:rPr>
                                <w:rFonts w:ascii="華康中黑體(P)" w:eastAsia="華康中黑體(P)" w:hAnsi="Arial" w:cs="Arial" w:hint="eastAsia"/>
                                <w:sz w:val="20"/>
                                <w:szCs w:val="20"/>
                                <w:lang w:eastAsia="zh-TW"/>
                              </w:rPr>
                              <w:t>樓</w:t>
                            </w:r>
                          </w:p>
                          <w:p w14:paraId="002395E7" w14:textId="77777777" w:rsidR="00CA0432" w:rsidRPr="004B4040" w:rsidRDefault="00CA0432" w:rsidP="00E16327">
                            <w:pPr>
                              <w:snapToGrid w:val="0"/>
                              <w:ind w:firstLineChars="0" w:firstLine="0"/>
                              <w:rPr>
                                <w:rFonts w:ascii="華康中黑體(P)" w:eastAsia="華康中黑體(P)" w:hAnsi="Arial" w:cs="Arial"/>
                                <w:sz w:val="20"/>
                                <w:szCs w:val="20"/>
                                <w:lang w:eastAsia="zh-TW"/>
                              </w:rPr>
                            </w:pPr>
                            <w:r w:rsidRPr="004B4040">
                              <w:rPr>
                                <w:rFonts w:ascii="華康中黑體(P)" w:eastAsia="華康中黑體(P)" w:hAnsi="Arial" w:cs="Arial" w:hint="eastAsia"/>
                                <w:sz w:val="20"/>
                                <w:szCs w:val="20"/>
                                <w:lang w:eastAsia="zh-TW"/>
                              </w:rPr>
                              <w:t>電</w:t>
                            </w:r>
                            <w:r w:rsidRPr="004B4040">
                              <w:rPr>
                                <w:rFonts w:ascii="華康中黑體(P)" w:eastAsia="華康中黑體(P)" w:hAnsi="Arial" w:cs="Arial"/>
                                <w:sz w:val="20"/>
                                <w:szCs w:val="20"/>
                                <w:lang w:eastAsia="zh-TW"/>
                              </w:rPr>
                              <w:t xml:space="preserve">    </w:t>
                            </w:r>
                            <w:r w:rsidRPr="004B4040">
                              <w:rPr>
                                <w:rFonts w:ascii="華康中黑體(P)" w:eastAsia="華康中黑體(P)" w:hAnsi="Arial" w:cs="Arial" w:hint="eastAsia"/>
                                <w:sz w:val="20"/>
                                <w:szCs w:val="20"/>
                                <w:lang w:eastAsia="zh-TW"/>
                              </w:rPr>
                              <w:t>話：</w:t>
                            </w:r>
                            <w:r w:rsidRPr="004B4040">
                              <w:rPr>
                                <w:rFonts w:ascii="華康中黑體(P)" w:eastAsia="華康中黑體(P)" w:hAnsi="Arial" w:cs="Arial"/>
                                <w:sz w:val="20"/>
                                <w:szCs w:val="20"/>
                                <w:lang w:eastAsia="zh-TW"/>
                              </w:rPr>
                              <w:t>+886-2-2389-2111</w:t>
                            </w:r>
                          </w:p>
                          <w:p w14:paraId="703A81FA" w14:textId="77777777" w:rsidR="00CA0432" w:rsidRPr="004B4040" w:rsidRDefault="00CA0432" w:rsidP="00E16327">
                            <w:pPr>
                              <w:snapToGrid w:val="0"/>
                              <w:ind w:firstLineChars="0" w:firstLine="0"/>
                              <w:rPr>
                                <w:rFonts w:ascii="華康中黑體(P)" w:eastAsia="華康中黑體(P)" w:hAnsi="Arial" w:cs="Arial"/>
                                <w:sz w:val="20"/>
                                <w:szCs w:val="20"/>
                                <w:lang w:eastAsia="zh-TW"/>
                              </w:rPr>
                            </w:pPr>
                            <w:r w:rsidRPr="004B4040">
                              <w:rPr>
                                <w:rFonts w:ascii="華康中黑體(P)" w:eastAsia="華康中黑體(P)" w:hAnsi="Arial" w:cs="Arial" w:hint="eastAsia"/>
                                <w:sz w:val="20"/>
                                <w:szCs w:val="20"/>
                                <w:lang w:eastAsia="zh-TW"/>
                              </w:rPr>
                              <w:t>傳</w:t>
                            </w:r>
                            <w:r w:rsidRPr="004B4040">
                              <w:rPr>
                                <w:rFonts w:ascii="華康中黑體(P)" w:eastAsia="華康中黑體(P)" w:hAnsi="Arial" w:cs="Arial"/>
                                <w:sz w:val="20"/>
                                <w:szCs w:val="20"/>
                                <w:lang w:eastAsia="zh-TW"/>
                              </w:rPr>
                              <w:t xml:space="preserve">    </w:t>
                            </w:r>
                            <w:r w:rsidRPr="004B4040">
                              <w:rPr>
                                <w:rFonts w:ascii="華康中黑體(P)" w:eastAsia="華康中黑體(P)" w:hAnsi="Arial" w:cs="Arial" w:hint="eastAsia"/>
                                <w:sz w:val="20"/>
                                <w:szCs w:val="20"/>
                                <w:lang w:eastAsia="zh-TW"/>
                              </w:rPr>
                              <w:t>真：</w:t>
                            </w:r>
                            <w:r w:rsidRPr="004B4040">
                              <w:rPr>
                                <w:rFonts w:ascii="華康中黑體(P)" w:eastAsia="華康中黑體(P)" w:hAnsi="Arial" w:cs="Arial"/>
                                <w:sz w:val="20"/>
                                <w:szCs w:val="20"/>
                                <w:lang w:eastAsia="zh-TW"/>
                              </w:rPr>
                              <w:t>+886-2-2382-0497</w:t>
                            </w:r>
                          </w:p>
                          <w:p w14:paraId="0F994378" w14:textId="77777777" w:rsidR="00CA0432" w:rsidRPr="004B4040" w:rsidRDefault="00CA0432" w:rsidP="00E16327">
                            <w:pPr>
                              <w:snapToGrid w:val="0"/>
                              <w:ind w:firstLineChars="0" w:firstLine="0"/>
                              <w:rPr>
                                <w:rFonts w:ascii="華康中黑體(P)" w:eastAsia="華康中黑體(P)" w:hAnsi="Arial" w:cs="Arial"/>
                                <w:sz w:val="20"/>
                                <w:szCs w:val="20"/>
                                <w:lang w:eastAsia="zh-TW"/>
                              </w:rPr>
                            </w:pPr>
                            <w:r w:rsidRPr="004B4040">
                              <w:rPr>
                                <w:rFonts w:ascii="華康中黑體(P)" w:eastAsia="華康中黑體(P)" w:hAnsi="Arial" w:cs="Arial" w:hint="eastAsia"/>
                                <w:sz w:val="20"/>
                                <w:szCs w:val="20"/>
                                <w:lang w:eastAsia="zh-TW"/>
                              </w:rPr>
                              <w:t>網</w:t>
                            </w:r>
                            <w:r w:rsidRPr="004B4040">
                              <w:rPr>
                                <w:rFonts w:ascii="華康中黑體(P)" w:eastAsia="華康中黑體(P)" w:hAnsi="Arial" w:cs="Arial"/>
                                <w:sz w:val="20"/>
                                <w:szCs w:val="20"/>
                                <w:lang w:eastAsia="zh-TW"/>
                              </w:rPr>
                              <w:t xml:space="preserve">    </w:t>
                            </w:r>
                            <w:r w:rsidRPr="004B4040">
                              <w:rPr>
                                <w:rFonts w:ascii="華康中黑體(P)" w:eastAsia="華康中黑體(P)" w:hAnsi="Arial" w:cs="Arial" w:hint="eastAsia"/>
                                <w:sz w:val="20"/>
                                <w:szCs w:val="20"/>
                                <w:lang w:eastAsia="zh-TW"/>
                              </w:rPr>
                              <w:t>址：</w:t>
                            </w:r>
                            <w:r w:rsidRPr="00702447">
                              <w:rPr>
                                <w:rFonts w:ascii="華康中黑體(P)" w:eastAsia="華康中黑體(P)" w:hAnsi="Arial" w:cs="Arial"/>
                                <w:sz w:val="20"/>
                                <w:szCs w:val="20"/>
                                <w:lang w:eastAsia="zh-TW"/>
                              </w:rPr>
                              <w:t>https://investtaiwan.nat.gov.tw/</w:t>
                            </w:r>
                          </w:p>
                          <w:p w14:paraId="05BE06D3" w14:textId="77777777" w:rsidR="00CA0432" w:rsidRPr="004B4040" w:rsidRDefault="00CA0432" w:rsidP="00E16327">
                            <w:pPr>
                              <w:snapToGrid w:val="0"/>
                              <w:ind w:firstLineChars="0" w:firstLine="0"/>
                              <w:rPr>
                                <w:rFonts w:ascii="華康中黑體(P)" w:eastAsia="華康中黑體(P)" w:hAnsi="Arial" w:cs="Arial"/>
                                <w:sz w:val="20"/>
                                <w:szCs w:val="20"/>
                              </w:rPr>
                            </w:pPr>
                            <w:r w:rsidRPr="004B4040">
                              <w:rPr>
                                <w:rFonts w:ascii="華康中黑體(P)" w:eastAsia="華康中黑體(P)" w:hAnsi="Arial" w:cs="Arial" w:hint="eastAsia"/>
                                <w:sz w:val="20"/>
                                <w:szCs w:val="20"/>
                              </w:rPr>
                              <w:t>電子信箱：</w:t>
                            </w:r>
                            <w:r w:rsidRPr="004B4040">
                              <w:rPr>
                                <w:rFonts w:ascii="華康中黑體(P)" w:eastAsia="華康中黑體(P)" w:hAnsi="Arial" w:cs="Arial"/>
                                <w:sz w:val="20"/>
                                <w:szCs w:val="20"/>
                              </w:rPr>
                              <w:t>dois@moea.gov.tw</w:t>
                            </w:r>
                          </w:p>
                          <w:p w14:paraId="661870EA" w14:textId="77777777" w:rsidR="00CA0432" w:rsidRPr="00E16327" w:rsidRDefault="00CA0432" w:rsidP="006A2164">
                            <w:pPr>
                              <w:snapToGrid w:val="0"/>
                              <w:ind w:firstLineChars="0" w:firstLine="0"/>
                              <w:rPr>
                                <w:rFonts w:ascii="華康中黑體(P)" w:eastAsia="華康中黑體(P)" w:hAnsi="Arial" w:cs="Arial"/>
                                <w:sz w:val="20"/>
                                <w:szCs w:val="20"/>
                              </w:rPr>
                            </w:pPr>
                          </w:p>
                          <w:p w14:paraId="52B0BDEA" w14:textId="77777777" w:rsidR="00CA0432" w:rsidRPr="004B4040" w:rsidRDefault="00CA0432" w:rsidP="006A2164">
                            <w:pPr>
                              <w:snapToGrid w:val="0"/>
                              <w:ind w:firstLineChars="0" w:firstLine="0"/>
                              <w:rPr>
                                <w:rFonts w:ascii="華康中黑體(P)" w:eastAsia="華康中黑體(P)" w:hAnsi="Arial" w:cs="Arial"/>
                                <w:sz w:val="20"/>
                                <w:szCs w:val="20"/>
                              </w:rPr>
                            </w:pPr>
                          </w:p>
                          <w:p w14:paraId="61728BFA" w14:textId="77777777" w:rsidR="00CA0432" w:rsidRPr="004B4040" w:rsidRDefault="00CA0432" w:rsidP="00467442">
                            <w:pPr>
                              <w:snapToGrid w:val="0"/>
                              <w:ind w:firstLine="412"/>
                              <w:jc w:val="right"/>
                              <w:rPr>
                                <w:rFonts w:ascii="華康中黑體(P)" w:eastAsia="華康中黑體(P)"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left:0;text-align:left;margin-left:-23.85pt;margin-top:510.6pt;width:477.9pt;height:18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" filled="f" stroked="f">
                <v:textbox>
                  <w:txbxContent>
                    <w:p w14:paraId="0572627F" w14:textId="77777777" w:rsidR="00FB09CC" w:rsidRPr="004B4040" w:rsidRDefault="00FB09CC" w:rsidP="00E16327">
                      <w:pPr>
                        <w:snapToGrid w:val="0"/>
                        <w:ind w:firstLineChars="0" w:firstLine="0"/>
                        <w:rPr>
                          <w:rFonts w:ascii="華康新特黑體" w:eastAsia="華康新特黑體"/>
                          <w:lang w:eastAsia="zh-TW"/>
                        </w:rPr>
                      </w:pPr>
                      <w:r w:rsidRPr="004B4040">
                        <w:rPr>
                          <w:rFonts w:ascii="華康新特黑體" w:eastAsia="華康新特黑體" w:hint="eastAsia"/>
                          <w:lang w:eastAsia="zh-TW"/>
                        </w:rPr>
                        <w:t>經濟部投資業務處</w:t>
                      </w:r>
                    </w:p>
                    <w:p w14:paraId="10394548" w14:textId="77777777" w:rsidR="00FB09CC" w:rsidRPr="004B4040" w:rsidRDefault="00FB09CC" w:rsidP="00E16327">
                      <w:pPr>
                        <w:snapToGrid w:val="0"/>
                        <w:ind w:firstLineChars="0" w:firstLine="0"/>
                        <w:rPr>
                          <w:rFonts w:ascii="華康中黑體(P)" w:eastAsia="華康中黑體(P)" w:hAnsi="Arial" w:cs="Arial"/>
                          <w:sz w:val="20"/>
                          <w:szCs w:val="20"/>
                          <w:lang w:eastAsia="zh-TW"/>
                        </w:rPr>
                      </w:pPr>
                      <w:r w:rsidRPr="004B4040">
                        <w:rPr>
                          <w:rFonts w:ascii="華康中黑體(P)" w:eastAsia="華康中黑體(P)" w:hAnsi="Arial" w:cs="Arial" w:hint="eastAsia"/>
                          <w:sz w:val="20"/>
                          <w:szCs w:val="20"/>
                          <w:lang w:eastAsia="zh-TW"/>
                        </w:rPr>
                        <w:t>地</w:t>
                      </w:r>
                      <w:r w:rsidRPr="004B4040">
                        <w:rPr>
                          <w:rFonts w:ascii="華康中黑體(P)" w:eastAsia="華康中黑體(P)" w:hAnsi="Arial" w:cs="Arial"/>
                          <w:sz w:val="20"/>
                          <w:szCs w:val="20"/>
                          <w:lang w:eastAsia="zh-TW"/>
                        </w:rPr>
                        <w:t xml:space="preserve">    </w:t>
                      </w:r>
                      <w:r w:rsidRPr="004B4040">
                        <w:rPr>
                          <w:rFonts w:ascii="華康中黑體(P)" w:eastAsia="華康中黑體(P)" w:hAnsi="Arial" w:cs="Arial" w:hint="eastAsia"/>
                          <w:sz w:val="20"/>
                          <w:szCs w:val="20"/>
                          <w:lang w:eastAsia="zh-TW"/>
                        </w:rPr>
                        <w:t>址：臺北市中正區館前路</w:t>
                      </w:r>
                      <w:r w:rsidRPr="004B4040">
                        <w:rPr>
                          <w:rFonts w:ascii="華康中黑體(P)" w:eastAsia="華康中黑體(P)" w:hAnsi="Arial" w:cs="Arial"/>
                          <w:sz w:val="20"/>
                          <w:szCs w:val="20"/>
                          <w:lang w:eastAsia="zh-TW"/>
                        </w:rPr>
                        <w:t xml:space="preserve"> 71 </w:t>
                      </w:r>
                      <w:r w:rsidRPr="004B4040">
                        <w:rPr>
                          <w:rFonts w:ascii="華康中黑體(P)" w:eastAsia="華康中黑體(P)" w:hAnsi="Arial" w:cs="Arial" w:hint="eastAsia"/>
                          <w:sz w:val="20"/>
                          <w:szCs w:val="20"/>
                          <w:lang w:eastAsia="zh-TW"/>
                        </w:rPr>
                        <w:t>號</w:t>
                      </w:r>
                      <w:r w:rsidRPr="004B4040">
                        <w:rPr>
                          <w:rFonts w:ascii="華康中黑體(P)" w:eastAsia="華康中黑體(P)" w:hAnsi="Arial" w:cs="Arial"/>
                          <w:sz w:val="20"/>
                          <w:szCs w:val="20"/>
                          <w:lang w:eastAsia="zh-TW"/>
                        </w:rPr>
                        <w:t xml:space="preserve"> 8 </w:t>
                      </w:r>
                      <w:r w:rsidRPr="004B4040">
                        <w:rPr>
                          <w:rFonts w:ascii="華康中黑體(P)" w:eastAsia="華康中黑體(P)" w:hAnsi="Arial" w:cs="Arial" w:hint="eastAsia"/>
                          <w:sz w:val="20"/>
                          <w:szCs w:val="20"/>
                          <w:lang w:eastAsia="zh-TW"/>
                        </w:rPr>
                        <w:t>樓</w:t>
                      </w:r>
                    </w:p>
                    <w:p w14:paraId="002395E7" w14:textId="77777777" w:rsidR="00FB09CC" w:rsidRPr="004B4040" w:rsidRDefault="00FB09CC" w:rsidP="00E16327">
                      <w:pPr>
                        <w:snapToGrid w:val="0"/>
                        <w:ind w:firstLineChars="0" w:firstLine="0"/>
                        <w:rPr>
                          <w:rFonts w:ascii="華康中黑體(P)" w:eastAsia="華康中黑體(P)" w:hAnsi="Arial" w:cs="Arial"/>
                          <w:sz w:val="20"/>
                          <w:szCs w:val="20"/>
                          <w:lang w:eastAsia="zh-TW"/>
                        </w:rPr>
                      </w:pPr>
                      <w:r w:rsidRPr="004B4040">
                        <w:rPr>
                          <w:rFonts w:ascii="華康中黑體(P)" w:eastAsia="華康中黑體(P)" w:hAnsi="Arial" w:cs="Arial" w:hint="eastAsia"/>
                          <w:sz w:val="20"/>
                          <w:szCs w:val="20"/>
                          <w:lang w:eastAsia="zh-TW"/>
                        </w:rPr>
                        <w:t>電</w:t>
                      </w:r>
                      <w:r w:rsidRPr="004B4040">
                        <w:rPr>
                          <w:rFonts w:ascii="華康中黑體(P)" w:eastAsia="華康中黑體(P)" w:hAnsi="Arial" w:cs="Arial"/>
                          <w:sz w:val="20"/>
                          <w:szCs w:val="20"/>
                          <w:lang w:eastAsia="zh-TW"/>
                        </w:rPr>
                        <w:t xml:space="preserve">    </w:t>
                      </w:r>
                      <w:r w:rsidRPr="004B4040">
                        <w:rPr>
                          <w:rFonts w:ascii="華康中黑體(P)" w:eastAsia="華康中黑體(P)" w:hAnsi="Arial" w:cs="Arial" w:hint="eastAsia"/>
                          <w:sz w:val="20"/>
                          <w:szCs w:val="20"/>
                          <w:lang w:eastAsia="zh-TW"/>
                        </w:rPr>
                        <w:t>話：</w:t>
                      </w:r>
                      <w:r w:rsidRPr="004B4040">
                        <w:rPr>
                          <w:rFonts w:ascii="華康中黑體(P)" w:eastAsia="華康中黑體(P)" w:hAnsi="Arial" w:cs="Arial"/>
                          <w:sz w:val="20"/>
                          <w:szCs w:val="20"/>
                          <w:lang w:eastAsia="zh-TW"/>
                        </w:rPr>
                        <w:t>+886-2-2389-2111</w:t>
                      </w:r>
                    </w:p>
                    <w:p w14:paraId="703A81FA" w14:textId="77777777" w:rsidR="00FB09CC" w:rsidRPr="004B4040" w:rsidRDefault="00FB09CC" w:rsidP="00E16327">
                      <w:pPr>
                        <w:snapToGrid w:val="0"/>
                        <w:ind w:firstLineChars="0" w:firstLine="0"/>
                        <w:rPr>
                          <w:rFonts w:ascii="華康中黑體(P)" w:eastAsia="華康中黑體(P)" w:hAnsi="Arial" w:cs="Arial"/>
                          <w:sz w:val="20"/>
                          <w:szCs w:val="20"/>
                          <w:lang w:eastAsia="zh-TW"/>
                        </w:rPr>
                      </w:pPr>
                      <w:r w:rsidRPr="004B4040">
                        <w:rPr>
                          <w:rFonts w:ascii="華康中黑體(P)" w:eastAsia="華康中黑體(P)" w:hAnsi="Arial" w:cs="Arial" w:hint="eastAsia"/>
                          <w:sz w:val="20"/>
                          <w:szCs w:val="20"/>
                          <w:lang w:eastAsia="zh-TW"/>
                        </w:rPr>
                        <w:t>傳</w:t>
                      </w:r>
                      <w:r w:rsidRPr="004B4040">
                        <w:rPr>
                          <w:rFonts w:ascii="華康中黑體(P)" w:eastAsia="華康中黑體(P)" w:hAnsi="Arial" w:cs="Arial"/>
                          <w:sz w:val="20"/>
                          <w:szCs w:val="20"/>
                          <w:lang w:eastAsia="zh-TW"/>
                        </w:rPr>
                        <w:t xml:space="preserve">    </w:t>
                      </w:r>
                      <w:r w:rsidRPr="004B4040">
                        <w:rPr>
                          <w:rFonts w:ascii="華康中黑體(P)" w:eastAsia="華康中黑體(P)" w:hAnsi="Arial" w:cs="Arial" w:hint="eastAsia"/>
                          <w:sz w:val="20"/>
                          <w:szCs w:val="20"/>
                          <w:lang w:eastAsia="zh-TW"/>
                        </w:rPr>
                        <w:t>真：</w:t>
                      </w:r>
                      <w:r w:rsidRPr="004B4040">
                        <w:rPr>
                          <w:rFonts w:ascii="華康中黑體(P)" w:eastAsia="華康中黑體(P)" w:hAnsi="Arial" w:cs="Arial"/>
                          <w:sz w:val="20"/>
                          <w:szCs w:val="20"/>
                          <w:lang w:eastAsia="zh-TW"/>
                        </w:rPr>
                        <w:t>+886-2-2382-0497</w:t>
                      </w:r>
                    </w:p>
                    <w:p w14:paraId="0F994378" w14:textId="77777777" w:rsidR="00FB09CC" w:rsidRPr="004B4040" w:rsidRDefault="00FB09CC" w:rsidP="00E16327">
                      <w:pPr>
                        <w:snapToGrid w:val="0"/>
                        <w:ind w:firstLineChars="0" w:firstLine="0"/>
                        <w:rPr>
                          <w:rFonts w:ascii="華康中黑體(P)" w:eastAsia="華康中黑體(P)" w:hAnsi="Arial" w:cs="Arial"/>
                          <w:sz w:val="20"/>
                          <w:szCs w:val="20"/>
                          <w:lang w:eastAsia="zh-TW"/>
                        </w:rPr>
                      </w:pPr>
                      <w:r w:rsidRPr="004B4040">
                        <w:rPr>
                          <w:rFonts w:ascii="華康中黑體(P)" w:eastAsia="華康中黑體(P)" w:hAnsi="Arial" w:cs="Arial" w:hint="eastAsia"/>
                          <w:sz w:val="20"/>
                          <w:szCs w:val="20"/>
                          <w:lang w:eastAsia="zh-TW"/>
                        </w:rPr>
                        <w:t>網</w:t>
                      </w:r>
                      <w:r w:rsidRPr="004B4040">
                        <w:rPr>
                          <w:rFonts w:ascii="華康中黑體(P)" w:eastAsia="華康中黑體(P)" w:hAnsi="Arial" w:cs="Arial"/>
                          <w:sz w:val="20"/>
                          <w:szCs w:val="20"/>
                          <w:lang w:eastAsia="zh-TW"/>
                        </w:rPr>
                        <w:t xml:space="preserve">    </w:t>
                      </w:r>
                      <w:r w:rsidRPr="004B4040">
                        <w:rPr>
                          <w:rFonts w:ascii="華康中黑體(P)" w:eastAsia="華康中黑體(P)" w:hAnsi="Arial" w:cs="Arial" w:hint="eastAsia"/>
                          <w:sz w:val="20"/>
                          <w:szCs w:val="20"/>
                          <w:lang w:eastAsia="zh-TW"/>
                        </w:rPr>
                        <w:t>址：</w:t>
                      </w:r>
                      <w:r w:rsidRPr="00702447">
                        <w:rPr>
                          <w:rFonts w:ascii="華康中黑體(P)" w:eastAsia="華康中黑體(P)" w:hAnsi="Arial" w:cs="Arial"/>
                          <w:sz w:val="20"/>
                          <w:szCs w:val="20"/>
                          <w:lang w:eastAsia="zh-TW"/>
                        </w:rPr>
                        <w:t>https://investtaiwan.nat.gov.tw/</w:t>
                      </w:r>
                    </w:p>
                    <w:p w14:paraId="05BE06D3" w14:textId="77777777" w:rsidR="00FB09CC" w:rsidRPr="004B4040" w:rsidRDefault="00FB09CC" w:rsidP="00E16327">
                      <w:pPr>
                        <w:snapToGrid w:val="0"/>
                        <w:ind w:firstLineChars="0" w:firstLine="0"/>
                        <w:rPr>
                          <w:rFonts w:ascii="華康中黑體(P)" w:eastAsia="華康中黑體(P)" w:hAnsi="Arial" w:cs="Arial"/>
                          <w:sz w:val="20"/>
                          <w:szCs w:val="20"/>
                        </w:rPr>
                      </w:pPr>
                      <w:r w:rsidRPr="004B4040">
                        <w:rPr>
                          <w:rFonts w:ascii="華康中黑體(P)" w:eastAsia="華康中黑體(P)" w:hAnsi="Arial" w:cs="Arial" w:hint="eastAsia"/>
                          <w:sz w:val="20"/>
                          <w:szCs w:val="20"/>
                        </w:rPr>
                        <w:t>電子信箱：</w:t>
                      </w:r>
                      <w:r w:rsidRPr="004B4040">
                        <w:rPr>
                          <w:rFonts w:ascii="華康中黑體(P)" w:eastAsia="華康中黑體(P)" w:hAnsi="Arial" w:cs="Arial"/>
                          <w:sz w:val="20"/>
                          <w:szCs w:val="20"/>
                        </w:rPr>
                        <w:t>dois@moea.gov.tw</w:t>
                      </w:r>
                    </w:p>
                    <w:p w14:paraId="661870EA" w14:textId="77777777" w:rsidR="00FB09CC" w:rsidRPr="00E16327" w:rsidRDefault="00FB09CC" w:rsidP="006A2164">
                      <w:pPr>
                        <w:snapToGrid w:val="0"/>
                        <w:ind w:firstLineChars="0" w:firstLine="0"/>
                        <w:rPr>
                          <w:rFonts w:ascii="華康中黑體(P)" w:eastAsia="華康中黑體(P)" w:hAnsi="Arial" w:cs="Arial"/>
                          <w:sz w:val="20"/>
                          <w:szCs w:val="20"/>
                        </w:rPr>
                      </w:pPr>
                    </w:p>
                    <w:p w14:paraId="52B0BDEA" w14:textId="77777777" w:rsidR="00FB09CC" w:rsidRPr="004B4040" w:rsidRDefault="00FB09CC" w:rsidP="006A2164">
                      <w:pPr>
                        <w:snapToGrid w:val="0"/>
                        <w:ind w:firstLineChars="0" w:firstLine="0"/>
                        <w:rPr>
                          <w:rFonts w:ascii="華康中黑體(P)" w:eastAsia="華康中黑體(P)" w:hAnsi="Arial" w:cs="Arial"/>
                          <w:sz w:val="20"/>
                          <w:szCs w:val="20"/>
                        </w:rPr>
                      </w:pPr>
                    </w:p>
                    <w:p w14:paraId="61728BFA" w14:textId="77777777" w:rsidR="00FB09CC" w:rsidRPr="004B4040" w:rsidRDefault="00FB09CC" w:rsidP="00A93485">
                      <w:pPr>
                        <w:snapToGrid w:val="0"/>
                        <w:ind w:firstLine="392"/>
                        <w:jc w:val="right"/>
                        <w:rPr>
                          <w:rFonts w:ascii="華康中黑體(P)" w:eastAsia="華康中黑體(P)" w:hAnsi="Arial" w:cs="Arial"/>
                          <w:sz w:val="20"/>
                          <w:szCs w:val="20"/>
                        </w:rPr>
                      </w:pPr>
                    </w:p>
                  </w:txbxContent>
                </v:textbox>
              </v:shape>
            </w:pict>
          </mc:Fallback>
        </mc:AlternateContent>
      </w:r>
      <w:r w:rsidR="00E45FB2" w:rsidRPr="00DD3533">
        <w:rPr>
          <w:rFonts w:ascii="標楷體" w:eastAsia="標楷體" w:hAnsi="標楷體"/>
          <w:bCs/>
          <w:noProof/>
          <w:sz w:val="26"/>
          <w:szCs w:val="26"/>
          <w:lang w:eastAsia="zh-TW"/>
        </w:rPr>
        <w:drawing>
          <wp:anchor distT="0" distB="0" distL="114300" distR="114300" simplePos="0" relativeHeight="251661312" behindDoc="1" locked="0" layoutInCell="1" allowOverlap="1" wp14:anchorId="00EC6E54" wp14:editId="09512A91">
            <wp:simplePos x="0" y="0"/>
            <wp:positionH relativeFrom="column">
              <wp:posOffset>-1095375</wp:posOffset>
            </wp:positionH>
            <wp:positionV relativeFrom="paragraph">
              <wp:posOffset>-1438910</wp:posOffset>
            </wp:positionV>
            <wp:extent cx="7600950" cy="11307445"/>
            <wp:effectExtent l="0" t="0" r="0" b="8255"/>
            <wp:wrapNone/>
            <wp:docPr id="45" name="圖片 3" descr="103-19印尼-1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103-19印尼-186-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600950" cy="11307445"/>
                    </a:xfrm>
                    <a:prstGeom prst="rect">
                      <a:avLst/>
                    </a:prstGeom>
                    <a:noFill/>
                  </pic:spPr>
                </pic:pic>
              </a:graphicData>
            </a:graphic>
            <wp14:sizeRelH relativeFrom="page">
              <wp14:pctWidth>0</wp14:pctWidth>
            </wp14:sizeRelH>
            <wp14:sizeRelV relativeFrom="page">
              <wp14:pctHeight>0</wp14:pctHeight>
            </wp14:sizeRelV>
          </wp:anchor>
        </w:drawing>
      </w:r>
    </w:p>
    <w:sectPr w:rsidR="00E469F3" w:rsidRPr="00DD3533" w:rsidSect="003E0BC3">
      <w:headerReference w:type="even" r:id="rId30"/>
      <w:headerReference w:type="default" r:id="rId31"/>
      <w:footerReference w:type="even" r:id="rId32"/>
      <w:footerReference w:type="default" r:id="rId33"/>
      <w:pgSz w:w="11906" w:h="16838" w:code="9"/>
      <w:pgMar w:top="2268" w:right="1701" w:bottom="1701" w:left="1701" w:header="1134" w:footer="851" w:gutter="0"/>
      <w:cols w:space="425"/>
      <w:docGrid w:type="linesAndChars" w:linePitch="514"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45DAD1" w14:textId="77777777" w:rsidR="0082379A" w:rsidRDefault="0082379A" w:rsidP="008E5082">
      <w:pPr>
        <w:ind w:firstLine="480"/>
      </w:pPr>
      <w:r>
        <w:separator/>
      </w:r>
    </w:p>
  </w:endnote>
  <w:endnote w:type="continuationSeparator" w:id="0">
    <w:p w14:paraId="4A1431DB" w14:textId="77777777" w:rsidR="0082379A" w:rsidRDefault="0082379A" w:rsidP="008E5082">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華康細圓體">
    <w:altName w:val="微軟正黑體 Light"/>
    <w:panose1 w:val="020F0309000000000000"/>
    <w:charset w:val="88"/>
    <w:family w:val="modern"/>
    <w:pitch w:val="fixed"/>
    <w:sig w:usb0="80000001" w:usb1="28091800" w:usb2="00000016"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新特明體(P)">
    <w:altName w:val="Arial Unicode MS"/>
    <w:charset w:val="88"/>
    <w:family w:val="roman"/>
    <w:pitch w:val="variable"/>
    <w:sig w:usb0="80000001" w:usb1="28091800" w:usb2="00000016" w:usb3="00000000" w:csb0="00100000" w:csb1="00000000"/>
  </w:font>
  <w:font w:name="華康粗明體">
    <w:altName w:val="Arial Unicode MS"/>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圓體">
    <w:altName w:val="Arial Unicode MS"/>
    <w:charset w:val="88"/>
    <w:family w:val="modern"/>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wTeXHeiBold">
    <w:altName w:val="Calibri"/>
    <w:charset w:val="00"/>
    <w:family w:val="modern"/>
    <w:pitch w:val="fixed"/>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中特圓體">
    <w:altName w:val="Arial Unicode MS"/>
    <w:charset w:val="88"/>
    <w:family w:val="modern"/>
    <w:pitch w:val="fixed"/>
    <w:sig w:usb0="80000001" w:usb1="28091800" w:usb2="00000016" w:usb3="00000000" w:csb0="00100000" w:csb1="00000000"/>
  </w:font>
  <w:font w:name="華康新特明體">
    <w:altName w:val="Arial Unicode MS"/>
    <w:charset w:val="88"/>
    <w:family w:val="modern"/>
    <w:pitch w:val="fixed"/>
    <w:sig w:usb0="80000001" w:usb1="28091800" w:usb2="00000016" w:usb3="00000000" w:csb0="00100000" w:csb1="00000000"/>
  </w:font>
  <w:font w:name="華康超黑體">
    <w:altName w:val="Microsoft JhengHei UI Light"/>
    <w:charset w:val="88"/>
    <w:family w:val="modern"/>
    <w:pitch w:val="fixed"/>
    <w:sig w:usb0="00000000" w:usb1="28091800" w:usb2="00000016" w:usb3="00000000" w:csb0="00100000" w:csb1="00000000"/>
  </w:font>
  <w:font w:name="華康粗黑體">
    <w:altName w:val="Arial Unicode MS"/>
    <w:charset w:val="88"/>
    <w:family w:val="modern"/>
    <w:pitch w:val="fixed"/>
    <w:sig w:usb0="00000000" w:usb1="28091800" w:usb2="00000016" w:usb3="00000000" w:csb0="00100000" w:csb1="00000000"/>
  </w:font>
  <w:font w:name="Arial Black">
    <w:panose1 w:val="020B0A04020102020204"/>
    <w:charset w:val="00"/>
    <w:family w:val="swiss"/>
    <w:pitch w:val="variable"/>
    <w:sig w:usb0="A00002AF" w:usb1="400078FB"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微軟正黑體 Light">
    <w:altName w:val="微軟正黑體"/>
    <w:panose1 w:val="020B0304030504040204"/>
    <w:charset w:val="88"/>
    <w:family w:val="swiss"/>
    <w:pitch w:val="variable"/>
    <w:sig w:usb0="800002A7" w:usb1="28CF4400" w:usb2="00000016" w:usb3="00000000" w:csb0="00100009" w:csb1="00000000"/>
  </w:font>
  <w:font w:name="華康新特黑體">
    <w:altName w:val="Arial Unicode MS"/>
    <w:charset w:val="88"/>
    <w:family w:val="modern"/>
    <w:pitch w:val="fixed"/>
    <w:sig w:usb0="00000000" w:usb1="28091800" w:usb2="00000016" w:usb3="00000000" w:csb0="00100000" w:csb1="00000000"/>
  </w:font>
  <w:font w:name="華康中黑體(P)">
    <w:altName w:val="Malgun Gothic Semilight"/>
    <w:charset w:val="88"/>
    <w:family w:val="swiss"/>
    <w:pitch w:val="variable"/>
    <w:sig w:usb0="00000000"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D4DB9" w14:textId="77777777" w:rsidR="00CA0432" w:rsidRPr="00DF4A7F" w:rsidRDefault="00CA0432" w:rsidP="00543488">
    <w:pPr>
      <w:pStyle w:val="af4"/>
      <w:ind w:left="1440" w:hanging="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8EC02" w14:textId="77777777" w:rsidR="00CA0432" w:rsidRPr="00B22DE6" w:rsidRDefault="00CA0432" w:rsidP="00543488">
    <w:pPr>
      <w:pStyle w:val="af4"/>
      <w:ind w:left="1440" w:hanging="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9F810" w14:textId="77777777" w:rsidR="00CA0432" w:rsidRDefault="00CA0432" w:rsidP="00543488">
    <w:pPr>
      <w:pStyle w:val="af4"/>
      <w:ind w:left="1440" w:hanging="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8BB0F" w14:textId="77777777" w:rsidR="00CA0432" w:rsidRPr="003E0BC3" w:rsidRDefault="00CA0432" w:rsidP="001B7CB9">
    <w:pPr>
      <w:pStyle w:val="12"/>
      <w:ind w:rightChars="3251" w:right="7802"/>
      <w:jc w:val="center"/>
      <w:rPr>
        <w:rFonts w:ascii="Footlight MT Light" w:hAnsi="Footlight MT Light"/>
        <w:i/>
        <w:iCs/>
        <w:sz w:val="32"/>
        <w:szCs w:val="32"/>
        <w:lang w:eastAsia="zh-TW" w:bidi="hi-IN"/>
      </w:rPr>
    </w:pPr>
    <w:r w:rsidRPr="003E0BC3">
      <w:rPr>
        <w:rFonts w:ascii="Footlight MT Light" w:hAnsi="Footlight MT Light"/>
        <w:i/>
        <w:iCs/>
        <w:sz w:val="32"/>
        <w:szCs w:val="32"/>
        <w:lang w:eastAsia="zh-TW" w:bidi="hi-IN"/>
      </w:rPr>
      <w:fldChar w:fldCharType="begin"/>
    </w:r>
    <w:r w:rsidRPr="003E0BC3">
      <w:rPr>
        <w:rFonts w:ascii="Footlight MT Light" w:hAnsi="Footlight MT Light"/>
        <w:i/>
        <w:iCs/>
        <w:sz w:val="32"/>
        <w:szCs w:val="32"/>
        <w:lang w:eastAsia="zh-TW" w:bidi="hi-IN"/>
      </w:rPr>
      <w:instrText xml:space="preserve"> PAGE </w:instrText>
    </w:r>
    <w:r w:rsidRPr="003E0BC3">
      <w:rPr>
        <w:rFonts w:ascii="Footlight MT Light" w:hAnsi="Footlight MT Light"/>
        <w:i/>
        <w:iCs/>
        <w:sz w:val="32"/>
        <w:szCs w:val="32"/>
        <w:lang w:eastAsia="zh-TW" w:bidi="hi-IN"/>
      </w:rPr>
      <w:fldChar w:fldCharType="separate"/>
    </w:r>
    <w:r w:rsidR="00467442">
      <w:rPr>
        <w:rFonts w:ascii="Footlight MT Light" w:hAnsi="Footlight MT Light"/>
        <w:i/>
        <w:iCs/>
        <w:sz w:val="32"/>
        <w:szCs w:val="32"/>
        <w:lang w:eastAsia="zh-TW" w:bidi="hi-IN"/>
      </w:rPr>
      <w:t>38</w:t>
    </w:r>
    <w:r w:rsidRPr="003E0BC3">
      <w:rPr>
        <w:rFonts w:ascii="Footlight MT Light" w:hAnsi="Footlight MT Light"/>
        <w:i/>
        <w:iCs/>
        <w:sz w:val="32"/>
        <w:szCs w:val="32"/>
        <w:lang w:eastAsia="zh-TW" w:bidi="hi-I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BB1B9" w14:textId="77777777" w:rsidR="00CA0432" w:rsidRPr="003E0BC3" w:rsidRDefault="00CA0432" w:rsidP="001B7CB9">
    <w:pPr>
      <w:pStyle w:val="12"/>
      <w:ind w:leftChars="3250" w:left="7800"/>
      <w:jc w:val="center"/>
      <w:rPr>
        <w:rFonts w:ascii="Footlight MT Light" w:hAnsi="Footlight MT Light"/>
        <w:i/>
        <w:iCs/>
        <w:sz w:val="32"/>
        <w:szCs w:val="32"/>
        <w:lang w:eastAsia="zh-TW"/>
      </w:rPr>
    </w:pPr>
    <w:r w:rsidRPr="003E0BC3">
      <w:rPr>
        <w:rFonts w:ascii="Footlight MT Light" w:hAnsi="Footlight MT Light"/>
        <w:i/>
        <w:iCs/>
        <w:sz w:val="32"/>
        <w:szCs w:val="32"/>
        <w:lang w:eastAsia="zh-TW"/>
      </w:rPr>
      <w:fldChar w:fldCharType="begin"/>
    </w:r>
    <w:r w:rsidRPr="003E0BC3">
      <w:rPr>
        <w:rFonts w:ascii="Footlight MT Light" w:hAnsi="Footlight MT Light"/>
        <w:i/>
        <w:iCs/>
        <w:sz w:val="32"/>
        <w:szCs w:val="32"/>
        <w:lang w:eastAsia="zh-TW"/>
      </w:rPr>
      <w:instrText xml:space="preserve"> PAGE </w:instrText>
    </w:r>
    <w:r w:rsidRPr="003E0BC3">
      <w:rPr>
        <w:rFonts w:ascii="Footlight MT Light" w:hAnsi="Footlight MT Light"/>
        <w:i/>
        <w:iCs/>
        <w:sz w:val="32"/>
        <w:szCs w:val="32"/>
        <w:lang w:eastAsia="zh-TW"/>
      </w:rPr>
      <w:fldChar w:fldCharType="separate"/>
    </w:r>
    <w:r w:rsidR="00467442">
      <w:rPr>
        <w:rFonts w:ascii="Footlight MT Light" w:hAnsi="Footlight MT Light"/>
        <w:i/>
        <w:iCs/>
        <w:sz w:val="32"/>
        <w:szCs w:val="32"/>
        <w:lang w:eastAsia="zh-TW"/>
      </w:rPr>
      <w:t>39</w:t>
    </w:r>
    <w:r w:rsidRPr="003E0BC3">
      <w:rPr>
        <w:rFonts w:ascii="Footlight MT Light" w:hAnsi="Footlight MT Light"/>
        <w:i/>
        <w:iCs/>
        <w:sz w:val="32"/>
        <w:szCs w:val="32"/>
        <w:lang w:eastAsia="zh-TW"/>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60D14" w14:textId="77777777" w:rsidR="00CA0432" w:rsidRPr="00F71753" w:rsidRDefault="00CA0432" w:rsidP="00543488">
    <w:pPr>
      <w:pStyle w:val="af4"/>
      <w:ind w:left="1440" w:hanging="4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10FD4" w14:textId="77777777" w:rsidR="00CA0432" w:rsidRPr="003E0BC3" w:rsidRDefault="00CA0432" w:rsidP="001B7CB9">
    <w:pPr>
      <w:pStyle w:val="12"/>
      <w:ind w:leftChars="3250" w:left="7800"/>
      <w:jc w:val="center"/>
      <w:rPr>
        <w:rFonts w:ascii="Footlight MT Light" w:hAnsi="Footlight MT Light"/>
        <w:i/>
        <w:iCs/>
        <w:sz w:val="32"/>
        <w:szCs w:val="32"/>
        <w:lang w:eastAsia="zh-T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4DBF3" w14:textId="77777777" w:rsidR="0082379A" w:rsidRDefault="0082379A" w:rsidP="00153A12">
      <w:pPr>
        <w:ind w:firstLine="480"/>
      </w:pPr>
      <w:r>
        <w:separator/>
      </w:r>
    </w:p>
  </w:footnote>
  <w:footnote w:type="continuationSeparator" w:id="0">
    <w:p w14:paraId="2344EC23" w14:textId="77777777" w:rsidR="0082379A" w:rsidRDefault="0082379A" w:rsidP="008E5082">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F2093" w14:textId="77777777" w:rsidR="00CA0432" w:rsidRDefault="00CA0432" w:rsidP="00DF4A7F">
    <w:pPr>
      <w:pStyle w:val="12"/>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169F5" w14:textId="77777777" w:rsidR="00CA0432" w:rsidRPr="00562D64" w:rsidRDefault="00CA0432" w:rsidP="00356D12">
    <w:pPr>
      <w:snapToGrid w:val="0"/>
      <w:ind w:leftChars="2500" w:left="6000" w:rightChars="50" w:right="120" w:firstLineChars="0" w:firstLine="0"/>
      <w:jc w:val="distribute"/>
      <w:rPr>
        <w:rFonts w:ascii="華康超黑體" w:eastAsia="華康超黑體"/>
        <w:noProof/>
        <w:position w:val="60"/>
        <w:sz w:val="32"/>
        <w:szCs w:val="32"/>
      </w:rPr>
    </w:pPr>
    <w:r>
      <w:rPr>
        <w:noProof/>
        <w:lang w:eastAsia="zh-TW"/>
      </w:rPr>
      <mc:AlternateContent>
        <mc:Choice Requires="wps">
          <w:drawing>
            <wp:anchor distT="0" distB="0" distL="114300" distR="114300" simplePos="0" relativeHeight="251660288" behindDoc="1" locked="0" layoutInCell="1" allowOverlap="1" wp14:anchorId="51F2D6BD" wp14:editId="6C24F510">
              <wp:simplePos x="0" y="0"/>
              <wp:positionH relativeFrom="column">
                <wp:posOffset>3769360</wp:posOffset>
              </wp:positionH>
              <wp:positionV relativeFrom="paragraph">
                <wp:posOffset>-50165</wp:posOffset>
              </wp:positionV>
              <wp:extent cx="1590040" cy="198120"/>
              <wp:effectExtent l="0" t="0" r="10160" b="1143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162B5" w14:textId="77777777" w:rsidR="00CA0432" w:rsidRPr="000C2131" w:rsidRDefault="00CA0432" w:rsidP="008D0793">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基礎建設及成本</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4" type="#_x0000_t202" style="position:absolute;left:0;text-align:left;margin-left:296.8pt;margin-top:-3.95pt;width:125.2pt;height:1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IEPsQIAALI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" filled="f" stroked="f">
              <v:textbox style="mso-fit-shape-to-text:t" inset="0,0,0,0">
                <w:txbxContent>
                  <w:p w14:paraId="4A6162B5" w14:textId="77777777" w:rsidR="00FB09CC" w:rsidRPr="000C2131" w:rsidRDefault="00FB09CC" w:rsidP="008D0793">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基礎建設及成本</w:t>
                    </w:r>
                  </w:p>
                </w:txbxContent>
              </v:textbox>
            </v:shape>
          </w:pict>
        </mc:Fallback>
      </mc:AlternateContent>
    </w:r>
    <w:r>
      <w:rPr>
        <w:noProof/>
        <w:lang w:eastAsia="zh-TW"/>
      </w:rPr>
      <mc:AlternateContent>
        <mc:Choice Requires="wps">
          <w:drawing>
            <wp:anchor distT="0" distB="0" distL="114300" distR="114300" simplePos="0" relativeHeight="251661312" behindDoc="1" locked="0" layoutInCell="1" allowOverlap="1" wp14:anchorId="60DA4FEF" wp14:editId="32397E09">
              <wp:simplePos x="0" y="0"/>
              <wp:positionH relativeFrom="column">
                <wp:posOffset>-1270</wp:posOffset>
              </wp:positionH>
              <wp:positionV relativeFrom="paragraph">
                <wp:posOffset>-78740</wp:posOffset>
              </wp:positionV>
              <wp:extent cx="3707130" cy="338455"/>
              <wp:effectExtent l="8255" t="35560" r="8890" b="35560"/>
              <wp:wrapNone/>
              <wp:docPr id="1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184785 h 533"/>
                          <a:gd name="T2" fmla="*/ 2350770 w 5838"/>
                          <a:gd name="T3" fmla="*/ 168910 h 533"/>
                          <a:gd name="T4" fmla="*/ 2420620 w 5838"/>
                          <a:gd name="T5" fmla="*/ 60960 h 533"/>
                          <a:gd name="T6" fmla="*/ 2473325 w 5838"/>
                          <a:gd name="T7" fmla="*/ 303530 h 533"/>
                          <a:gd name="T8" fmla="*/ 2539365 w 5838"/>
                          <a:gd name="T9" fmla="*/ 52070 h 533"/>
                          <a:gd name="T10" fmla="*/ 2614295 w 5838"/>
                          <a:gd name="T11" fmla="*/ 229870 h 533"/>
                          <a:gd name="T12" fmla="*/ 2662555 w 5838"/>
                          <a:gd name="T13" fmla="*/ 0 h 533"/>
                          <a:gd name="T14" fmla="*/ 2723515 w 5838"/>
                          <a:gd name="T15" fmla="*/ 338455 h 533"/>
                          <a:gd name="T16" fmla="*/ 2763520 w 5838"/>
                          <a:gd name="T17" fmla="*/ 99695 h 533"/>
                          <a:gd name="T18" fmla="*/ 2842260 w 5838"/>
                          <a:gd name="T19" fmla="*/ 260350 h 533"/>
                          <a:gd name="T20" fmla="*/ 2929890 w 5838"/>
                          <a:gd name="T21" fmla="*/ 21590 h 533"/>
                          <a:gd name="T22" fmla="*/ 2965450 w 5838"/>
                          <a:gd name="T23" fmla="*/ 168910 h 533"/>
                          <a:gd name="T24" fmla="*/ 3707130 w 5838"/>
                          <a:gd name="T25" fmla="*/ 170815 h 53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7E346307" id="Freeform 2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" filled="f">
              <v:path arrowok="t" o:connecttype="custom" o:connectlocs="0,117338475;1492738950,107257850;1537093700,38709600;1570561375,192741550;1612496775,33064450;1660077325,145967450;1690722425,0;1729432025,214918925;1754835200,63306325;1804835100,165322250;1860480150,13709650;1883060750,107257850;2147483646,108467525" o:connectangles="0,0,0,0,0,0,0,0,0,0,0,0,0"/>
            </v:polyline>
          </w:pict>
        </mc:Fallback>
      </mc:AlternateContent>
    </w:r>
    <w:r>
      <w:rPr>
        <w:noProof/>
        <w:lang w:eastAsia="zh-TW"/>
      </w:rPr>
      <mc:AlternateContent>
        <mc:Choice Requires="wps">
          <w:drawing>
            <wp:anchor distT="0" distB="0" distL="114300" distR="114300" simplePos="0" relativeHeight="251659264" behindDoc="1" locked="0" layoutInCell="1" allowOverlap="1" wp14:anchorId="62A4DC8F" wp14:editId="69AE4A1D">
              <wp:simplePos x="0" y="0"/>
              <wp:positionH relativeFrom="column">
                <wp:posOffset>3709670</wp:posOffset>
              </wp:positionH>
              <wp:positionV relativeFrom="paragraph">
                <wp:posOffset>35560</wp:posOffset>
              </wp:positionV>
              <wp:extent cx="1714500" cy="113665"/>
              <wp:effectExtent l="0" t="0" r="0" b="635"/>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655F7C" id="Rectangle 19" o:spid="_x0000_s1026" style="position:absolute;margin-left:292.1pt;margin-top:2.8pt;width:135pt;height: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" fillcolor="silver" stroked="f"/>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3611C" w14:textId="77777777" w:rsidR="00CA0432" w:rsidRPr="00562D64" w:rsidRDefault="00CA0432" w:rsidP="00356D12">
    <w:pPr>
      <w:snapToGrid w:val="0"/>
      <w:ind w:leftChars="2500" w:left="6000" w:rightChars="50" w:right="120" w:firstLineChars="0" w:firstLine="0"/>
      <w:jc w:val="distribute"/>
      <w:rPr>
        <w:rFonts w:ascii="華康超黑體" w:eastAsia="華康超黑體"/>
        <w:noProof/>
        <w:position w:val="60"/>
        <w:sz w:val="32"/>
        <w:szCs w:val="32"/>
      </w:rPr>
    </w:pPr>
    <w:r>
      <w:rPr>
        <w:noProof/>
        <w:lang w:eastAsia="zh-TW"/>
      </w:rPr>
      <mc:AlternateContent>
        <mc:Choice Requires="wps">
          <w:drawing>
            <wp:anchor distT="0" distB="0" distL="114300" distR="114300" simplePos="0" relativeHeight="251669504" behindDoc="1" locked="0" layoutInCell="1" allowOverlap="1" wp14:anchorId="5E5E3784" wp14:editId="5F849BE4">
              <wp:simplePos x="0" y="0"/>
              <wp:positionH relativeFrom="column">
                <wp:posOffset>3769360</wp:posOffset>
              </wp:positionH>
              <wp:positionV relativeFrom="paragraph">
                <wp:posOffset>-50165</wp:posOffset>
              </wp:positionV>
              <wp:extent cx="1590040" cy="198120"/>
              <wp:effectExtent l="0" t="0" r="10160" b="11430"/>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BF482" w14:textId="77777777" w:rsidR="00CA0432" w:rsidRPr="000C2131" w:rsidRDefault="00CA0432" w:rsidP="00D43B70">
                          <w:pPr>
                            <w:snapToGrid w:val="0"/>
                            <w:ind w:firstLineChars="0" w:firstLine="0"/>
                            <w:jc w:val="center"/>
                            <w:rPr>
                              <w:rFonts w:ascii="華康超黑體" w:eastAsia="華康超黑體"/>
                              <w:noProof/>
                              <w:sz w:val="32"/>
                              <w:szCs w:val="32"/>
                            </w:rPr>
                          </w:pPr>
                          <w:proofErr w:type="gramStart"/>
                          <w:r>
                            <w:rPr>
                              <w:rFonts w:ascii="華康超黑體" w:eastAsia="華康超黑體" w:hint="eastAsia"/>
                              <w:lang w:eastAsia="zh-TW"/>
                            </w:rPr>
                            <w:t>勞</w:t>
                          </w:r>
                          <w:proofErr w:type="gramEnd"/>
                          <w:r>
                            <w:rPr>
                              <w:rFonts w:ascii="華康超黑體" w:eastAsia="華康超黑體" w:hint="eastAsia"/>
                              <w:lang w:eastAsia="zh-TW"/>
                            </w:rPr>
                            <w:t xml:space="preserve">　工</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35" type="#_x0000_t202" style="position:absolute;left:0;text-align:left;margin-left:296.8pt;margin-top:-3.95pt;width:125.2pt;height:15.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M/wsAIAALI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" filled="f" stroked="f">
              <v:textbox style="mso-fit-shape-to-text:t" inset="0,0,0,0">
                <w:txbxContent>
                  <w:p w14:paraId="526BF482" w14:textId="77777777" w:rsidR="00FB09CC" w:rsidRPr="000C2131" w:rsidRDefault="00FB09CC" w:rsidP="00D43B70">
                    <w:pPr>
                      <w:snapToGrid w:val="0"/>
                      <w:ind w:firstLineChars="0" w:firstLine="0"/>
                      <w:jc w:val="center"/>
                      <w:rPr>
                        <w:rFonts w:ascii="華康超黑體" w:eastAsia="華康超黑體"/>
                        <w:noProof/>
                        <w:sz w:val="32"/>
                        <w:szCs w:val="32"/>
                      </w:rPr>
                    </w:pPr>
                    <w:proofErr w:type="gramStart"/>
                    <w:r>
                      <w:rPr>
                        <w:rFonts w:ascii="華康超黑體" w:eastAsia="華康超黑體" w:hint="eastAsia"/>
                        <w:lang w:eastAsia="zh-TW"/>
                      </w:rPr>
                      <w:t>勞</w:t>
                    </w:r>
                    <w:proofErr w:type="gramEnd"/>
                    <w:r>
                      <w:rPr>
                        <w:rFonts w:ascii="華康超黑體" w:eastAsia="華康超黑體" w:hint="eastAsia"/>
                        <w:lang w:eastAsia="zh-TW"/>
                      </w:rPr>
                      <w:t xml:space="preserve">　工</w:t>
                    </w:r>
                  </w:p>
                </w:txbxContent>
              </v:textbox>
            </v:shape>
          </w:pict>
        </mc:Fallback>
      </mc:AlternateContent>
    </w:r>
    <w:r>
      <w:rPr>
        <w:noProof/>
        <w:lang w:eastAsia="zh-TW"/>
      </w:rPr>
      <mc:AlternateContent>
        <mc:Choice Requires="wps">
          <w:drawing>
            <wp:anchor distT="0" distB="0" distL="114300" distR="114300" simplePos="0" relativeHeight="251670528" behindDoc="1" locked="0" layoutInCell="1" allowOverlap="1" wp14:anchorId="7D5D6AF7" wp14:editId="03DD9094">
              <wp:simplePos x="0" y="0"/>
              <wp:positionH relativeFrom="column">
                <wp:posOffset>-1270</wp:posOffset>
              </wp:positionH>
              <wp:positionV relativeFrom="paragraph">
                <wp:posOffset>-78740</wp:posOffset>
              </wp:positionV>
              <wp:extent cx="3707130" cy="338455"/>
              <wp:effectExtent l="8255" t="35560" r="8890" b="35560"/>
              <wp:wrapNone/>
              <wp:docPr id="7"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184785 h 533"/>
                          <a:gd name="T2" fmla="*/ 2350770 w 5838"/>
                          <a:gd name="T3" fmla="*/ 168910 h 533"/>
                          <a:gd name="T4" fmla="*/ 2420620 w 5838"/>
                          <a:gd name="T5" fmla="*/ 60960 h 533"/>
                          <a:gd name="T6" fmla="*/ 2473325 w 5838"/>
                          <a:gd name="T7" fmla="*/ 303530 h 533"/>
                          <a:gd name="T8" fmla="*/ 2539365 w 5838"/>
                          <a:gd name="T9" fmla="*/ 52070 h 533"/>
                          <a:gd name="T10" fmla="*/ 2614295 w 5838"/>
                          <a:gd name="T11" fmla="*/ 229870 h 533"/>
                          <a:gd name="T12" fmla="*/ 2662555 w 5838"/>
                          <a:gd name="T13" fmla="*/ 0 h 533"/>
                          <a:gd name="T14" fmla="*/ 2723515 w 5838"/>
                          <a:gd name="T15" fmla="*/ 338455 h 533"/>
                          <a:gd name="T16" fmla="*/ 2763520 w 5838"/>
                          <a:gd name="T17" fmla="*/ 99695 h 533"/>
                          <a:gd name="T18" fmla="*/ 2842260 w 5838"/>
                          <a:gd name="T19" fmla="*/ 260350 h 533"/>
                          <a:gd name="T20" fmla="*/ 2929890 w 5838"/>
                          <a:gd name="T21" fmla="*/ 21590 h 533"/>
                          <a:gd name="T22" fmla="*/ 2965450 w 5838"/>
                          <a:gd name="T23" fmla="*/ 168910 h 533"/>
                          <a:gd name="T24" fmla="*/ 3707130 w 5838"/>
                          <a:gd name="T25" fmla="*/ 170815 h 53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0DDCD41B" id="Freeform 30"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" filled="f">
              <v:path arrowok="t" o:connecttype="custom" o:connectlocs="0,117338475;1492738950,107257850;1537093700,38709600;1570561375,192741550;1612496775,33064450;1660077325,145967450;1690722425,0;1729432025,214918925;1754835200,63306325;1804835100,165322250;1860480150,13709650;1883060750,107257850;2147483646,108467525" o:connectangles="0,0,0,0,0,0,0,0,0,0,0,0,0"/>
            </v:polyline>
          </w:pict>
        </mc:Fallback>
      </mc:AlternateContent>
    </w:r>
    <w:r>
      <w:rPr>
        <w:noProof/>
        <w:lang w:eastAsia="zh-TW"/>
      </w:rPr>
      <mc:AlternateContent>
        <mc:Choice Requires="wps">
          <w:drawing>
            <wp:anchor distT="0" distB="0" distL="114300" distR="114300" simplePos="0" relativeHeight="251668480" behindDoc="1" locked="0" layoutInCell="1" allowOverlap="1" wp14:anchorId="66002134" wp14:editId="2E06C4DF">
              <wp:simplePos x="0" y="0"/>
              <wp:positionH relativeFrom="column">
                <wp:posOffset>3709670</wp:posOffset>
              </wp:positionH>
              <wp:positionV relativeFrom="paragraph">
                <wp:posOffset>35560</wp:posOffset>
              </wp:positionV>
              <wp:extent cx="1714500" cy="113665"/>
              <wp:effectExtent l="0" t="0" r="0" b="635"/>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BD3DB2" id="Rectangle 28" o:spid="_x0000_s1026" style="position:absolute;margin-left:292.1pt;margin-top:2.8pt;width:135pt;height:8.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" fillcolor="silver" stroked="f"/>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261F6" w14:textId="77777777" w:rsidR="00CA0432" w:rsidRPr="00562D64" w:rsidRDefault="00CA0432" w:rsidP="00356D12">
    <w:pPr>
      <w:snapToGrid w:val="0"/>
      <w:ind w:leftChars="2500" w:left="6000" w:rightChars="50" w:right="120" w:firstLineChars="0" w:firstLine="0"/>
      <w:jc w:val="distribute"/>
      <w:rPr>
        <w:rFonts w:ascii="華康超黑體" w:eastAsia="華康超黑體"/>
        <w:noProof/>
        <w:position w:val="60"/>
        <w:sz w:val="32"/>
        <w:szCs w:val="32"/>
      </w:rPr>
    </w:pPr>
    <w:r>
      <w:rPr>
        <w:noProof/>
        <w:lang w:eastAsia="zh-TW"/>
      </w:rPr>
      <mc:AlternateContent>
        <mc:Choice Requires="wps">
          <w:drawing>
            <wp:anchor distT="0" distB="0" distL="114300" distR="114300" simplePos="0" relativeHeight="251663360" behindDoc="1" locked="0" layoutInCell="1" allowOverlap="1" wp14:anchorId="54BB77F3" wp14:editId="36F5966C">
              <wp:simplePos x="0" y="0"/>
              <wp:positionH relativeFrom="column">
                <wp:posOffset>3769360</wp:posOffset>
              </wp:positionH>
              <wp:positionV relativeFrom="paragraph">
                <wp:posOffset>-50165</wp:posOffset>
              </wp:positionV>
              <wp:extent cx="1590040" cy="198120"/>
              <wp:effectExtent l="0" t="0" r="10160" b="1143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66F6A" w14:textId="77777777" w:rsidR="00CA0432" w:rsidRPr="000C2131" w:rsidRDefault="00CA0432" w:rsidP="008D0793">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簽證、居留及移民</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6" type="#_x0000_t202" style="position:absolute;left:0;text-align:left;margin-left:296.8pt;margin-top:-3.95pt;width:125.2pt;height:1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t5asAIAALI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" filled="f" stroked="f">
              <v:textbox style="mso-fit-shape-to-text:t" inset="0,0,0,0">
                <w:txbxContent>
                  <w:p w14:paraId="3B666F6A" w14:textId="77777777" w:rsidR="00FB09CC" w:rsidRPr="000C2131" w:rsidRDefault="00FB09CC" w:rsidP="008D0793">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簽證、居留及移民</w:t>
                    </w:r>
                  </w:p>
                </w:txbxContent>
              </v:textbox>
            </v:shape>
          </w:pict>
        </mc:Fallback>
      </mc:AlternateContent>
    </w:r>
    <w:r>
      <w:rPr>
        <w:noProof/>
        <w:lang w:eastAsia="zh-TW"/>
      </w:rPr>
      <mc:AlternateContent>
        <mc:Choice Requires="wps">
          <w:drawing>
            <wp:anchor distT="0" distB="0" distL="114300" distR="114300" simplePos="0" relativeHeight="251664384" behindDoc="1" locked="0" layoutInCell="1" allowOverlap="1" wp14:anchorId="06986B5B" wp14:editId="205B256D">
              <wp:simplePos x="0" y="0"/>
              <wp:positionH relativeFrom="column">
                <wp:posOffset>-1270</wp:posOffset>
              </wp:positionH>
              <wp:positionV relativeFrom="paragraph">
                <wp:posOffset>-78740</wp:posOffset>
              </wp:positionV>
              <wp:extent cx="3707130" cy="338455"/>
              <wp:effectExtent l="8255" t="35560" r="8890" b="35560"/>
              <wp:wrapNone/>
              <wp:docPr id="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184785 h 533"/>
                          <a:gd name="T2" fmla="*/ 2350770 w 5838"/>
                          <a:gd name="T3" fmla="*/ 168910 h 533"/>
                          <a:gd name="T4" fmla="*/ 2420620 w 5838"/>
                          <a:gd name="T5" fmla="*/ 60960 h 533"/>
                          <a:gd name="T6" fmla="*/ 2473325 w 5838"/>
                          <a:gd name="T7" fmla="*/ 303530 h 533"/>
                          <a:gd name="T8" fmla="*/ 2539365 w 5838"/>
                          <a:gd name="T9" fmla="*/ 52070 h 533"/>
                          <a:gd name="T10" fmla="*/ 2614295 w 5838"/>
                          <a:gd name="T11" fmla="*/ 229870 h 533"/>
                          <a:gd name="T12" fmla="*/ 2662555 w 5838"/>
                          <a:gd name="T13" fmla="*/ 0 h 533"/>
                          <a:gd name="T14" fmla="*/ 2723515 w 5838"/>
                          <a:gd name="T15" fmla="*/ 338455 h 533"/>
                          <a:gd name="T16" fmla="*/ 2763520 w 5838"/>
                          <a:gd name="T17" fmla="*/ 99695 h 533"/>
                          <a:gd name="T18" fmla="*/ 2842260 w 5838"/>
                          <a:gd name="T19" fmla="*/ 260350 h 533"/>
                          <a:gd name="T20" fmla="*/ 2929890 w 5838"/>
                          <a:gd name="T21" fmla="*/ 21590 h 533"/>
                          <a:gd name="T22" fmla="*/ 2965450 w 5838"/>
                          <a:gd name="T23" fmla="*/ 168910 h 533"/>
                          <a:gd name="T24" fmla="*/ 3707130 w 5838"/>
                          <a:gd name="T25" fmla="*/ 170815 h 53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12E70BD5" id="Freeform 2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" filled="f">
              <v:path arrowok="t" o:connecttype="custom" o:connectlocs="0,117338475;1492738950,107257850;1537093700,38709600;1570561375,192741550;1612496775,33064450;1660077325,145967450;1690722425,0;1729432025,214918925;1754835200,63306325;1804835100,165322250;1860480150,13709650;1883060750,107257850;2147483646,108467525" o:connectangles="0,0,0,0,0,0,0,0,0,0,0,0,0"/>
            </v:polyline>
          </w:pict>
        </mc:Fallback>
      </mc:AlternateContent>
    </w:r>
    <w:r>
      <w:rPr>
        <w:noProof/>
        <w:lang w:eastAsia="zh-TW"/>
      </w:rPr>
      <mc:AlternateContent>
        <mc:Choice Requires="wps">
          <w:drawing>
            <wp:anchor distT="0" distB="0" distL="114300" distR="114300" simplePos="0" relativeHeight="251662336" behindDoc="1" locked="0" layoutInCell="1" allowOverlap="1" wp14:anchorId="63B7963F" wp14:editId="150BCBF3">
              <wp:simplePos x="0" y="0"/>
              <wp:positionH relativeFrom="column">
                <wp:posOffset>3709670</wp:posOffset>
              </wp:positionH>
              <wp:positionV relativeFrom="paragraph">
                <wp:posOffset>35560</wp:posOffset>
              </wp:positionV>
              <wp:extent cx="1714500" cy="113665"/>
              <wp:effectExtent l="0" t="0" r="0" b="635"/>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9363B4" id="Rectangle 22" o:spid="_x0000_s1026" style="position:absolute;margin-left:292.1pt;margin-top:2.8pt;width:135pt;height:8.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" fillcolor="silver" stroked="f"/>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95673" w14:textId="77777777" w:rsidR="00CA0432" w:rsidRPr="00562D64" w:rsidRDefault="00CA0432" w:rsidP="00356D12">
    <w:pPr>
      <w:snapToGrid w:val="0"/>
      <w:ind w:leftChars="2500" w:left="6000" w:rightChars="50" w:right="120" w:firstLineChars="0" w:firstLine="0"/>
      <w:jc w:val="distribute"/>
      <w:rPr>
        <w:rFonts w:ascii="華康超黑體" w:eastAsia="華康超黑體"/>
        <w:noProof/>
        <w:position w:val="60"/>
        <w:sz w:val="32"/>
        <w:szCs w:val="32"/>
      </w:rPr>
    </w:pPr>
    <w:r>
      <w:rPr>
        <w:noProof/>
        <w:lang w:eastAsia="zh-TW"/>
      </w:rPr>
      <mc:AlternateContent>
        <mc:Choice Requires="wps">
          <w:drawing>
            <wp:anchor distT="0" distB="0" distL="114300" distR="114300" simplePos="0" relativeHeight="251666432" behindDoc="1" locked="0" layoutInCell="1" allowOverlap="1" wp14:anchorId="009BF3AF" wp14:editId="79E04235">
              <wp:simplePos x="0" y="0"/>
              <wp:positionH relativeFrom="column">
                <wp:posOffset>3769360</wp:posOffset>
              </wp:positionH>
              <wp:positionV relativeFrom="paragraph">
                <wp:posOffset>-50165</wp:posOffset>
              </wp:positionV>
              <wp:extent cx="1590040" cy="198120"/>
              <wp:effectExtent l="0" t="0" r="10160" b="11430"/>
              <wp:wrapNone/>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3387D" w14:textId="77777777" w:rsidR="00CA0432" w:rsidRPr="000C2131" w:rsidRDefault="00CA0432" w:rsidP="00EB3864">
                          <w:pPr>
                            <w:snapToGrid w:val="0"/>
                            <w:ind w:firstLineChars="0" w:firstLine="0"/>
                            <w:jc w:val="center"/>
                            <w:rPr>
                              <w:rFonts w:ascii="華康超黑體" w:eastAsia="華康超黑體"/>
                              <w:noProof/>
                              <w:sz w:val="32"/>
                              <w:szCs w:val="32"/>
                            </w:rPr>
                          </w:pPr>
                          <w:r>
                            <w:rPr>
                              <w:rFonts w:ascii="華康超黑體" w:eastAsia="華康超黑體" w:hint="eastAsia"/>
                              <w:lang w:eastAsia="zh-TW"/>
                            </w:rPr>
                            <w:t>結　論</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37" type="#_x0000_t202" style="position:absolute;left:0;text-align:left;margin-left:296.8pt;margin-top:-3.95pt;width:125.2pt;height:15.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" filled="f" stroked="f">
              <v:textbox style="mso-fit-shape-to-text:t" inset="0,0,0,0">
                <w:txbxContent>
                  <w:p w14:paraId="4A43387D" w14:textId="77777777" w:rsidR="00FB09CC" w:rsidRPr="000C2131" w:rsidRDefault="00FB09CC" w:rsidP="00EB3864">
                    <w:pPr>
                      <w:snapToGrid w:val="0"/>
                      <w:ind w:firstLineChars="0" w:firstLine="0"/>
                      <w:jc w:val="center"/>
                      <w:rPr>
                        <w:rFonts w:ascii="華康超黑體" w:eastAsia="華康超黑體"/>
                        <w:noProof/>
                        <w:sz w:val="32"/>
                        <w:szCs w:val="32"/>
                      </w:rPr>
                    </w:pPr>
                    <w:r>
                      <w:rPr>
                        <w:rFonts w:ascii="華康超黑體" w:eastAsia="華康超黑體" w:hint="eastAsia"/>
                        <w:lang w:eastAsia="zh-TW"/>
                      </w:rPr>
                      <w:t>結　論</w:t>
                    </w:r>
                  </w:p>
                </w:txbxContent>
              </v:textbox>
            </v:shape>
          </w:pict>
        </mc:Fallback>
      </mc:AlternateContent>
    </w:r>
    <w:r>
      <w:rPr>
        <w:noProof/>
        <w:lang w:eastAsia="zh-TW"/>
      </w:rPr>
      <mc:AlternateContent>
        <mc:Choice Requires="wps">
          <w:drawing>
            <wp:anchor distT="0" distB="0" distL="114300" distR="114300" simplePos="0" relativeHeight="251667456" behindDoc="1" locked="0" layoutInCell="1" allowOverlap="1" wp14:anchorId="2B58EFF4" wp14:editId="0DFA3D09">
              <wp:simplePos x="0" y="0"/>
              <wp:positionH relativeFrom="column">
                <wp:posOffset>-1270</wp:posOffset>
              </wp:positionH>
              <wp:positionV relativeFrom="paragraph">
                <wp:posOffset>-78740</wp:posOffset>
              </wp:positionV>
              <wp:extent cx="3707130" cy="338455"/>
              <wp:effectExtent l="8255" t="35560" r="8890" b="35560"/>
              <wp:wrapNone/>
              <wp:docPr id="3"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184785 h 533"/>
                          <a:gd name="T2" fmla="*/ 2350770 w 5838"/>
                          <a:gd name="T3" fmla="*/ 168910 h 533"/>
                          <a:gd name="T4" fmla="*/ 2420620 w 5838"/>
                          <a:gd name="T5" fmla="*/ 60960 h 533"/>
                          <a:gd name="T6" fmla="*/ 2473325 w 5838"/>
                          <a:gd name="T7" fmla="*/ 303530 h 533"/>
                          <a:gd name="T8" fmla="*/ 2539365 w 5838"/>
                          <a:gd name="T9" fmla="*/ 52070 h 533"/>
                          <a:gd name="T10" fmla="*/ 2614295 w 5838"/>
                          <a:gd name="T11" fmla="*/ 229870 h 533"/>
                          <a:gd name="T12" fmla="*/ 2662555 w 5838"/>
                          <a:gd name="T13" fmla="*/ 0 h 533"/>
                          <a:gd name="T14" fmla="*/ 2723515 w 5838"/>
                          <a:gd name="T15" fmla="*/ 338455 h 533"/>
                          <a:gd name="T16" fmla="*/ 2763520 w 5838"/>
                          <a:gd name="T17" fmla="*/ 99695 h 533"/>
                          <a:gd name="T18" fmla="*/ 2842260 w 5838"/>
                          <a:gd name="T19" fmla="*/ 260350 h 533"/>
                          <a:gd name="T20" fmla="*/ 2929890 w 5838"/>
                          <a:gd name="T21" fmla="*/ 21590 h 533"/>
                          <a:gd name="T22" fmla="*/ 2965450 w 5838"/>
                          <a:gd name="T23" fmla="*/ 168910 h 533"/>
                          <a:gd name="T24" fmla="*/ 3707130 w 5838"/>
                          <a:gd name="T25" fmla="*/ 170815 h 53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28CEC028" id="Freeform 2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" filled="f">
              <v:path arrowok="t" o:connecttype="custom" o:connectlocs="0,117338475;1492738950,107257850;1537093700,38709600;1570561375,192741550;1612496775,33064450;1660077325,145967450;1690722425,0;1729432025,214918925;1754835200,63306325;1804835100,165322250;1860480150,13709650;1883060750,107257850;2147483646,108467525" o:connectangles="0,0,0,0,0,0,0,0,0,0,0,0,0"/>
            </v:polyline>
          </w:pict>
        </mc:Fallback>
      </mc:AlternateContent>
    </w:r>
    <w:r>
      <w:rPr>
        <w:noProof/>
        <w:lang w:eastAsia="zh-TW"/>
      </w:rPr>
      <mc:AlternateContent>
        <mc:Choice Requires="wps">
          <w:drawing>
            <wp:anchor distT="0" distB="0" distL="114300" distR="114300" simplePos="0" relativeHeight="251665408" behindDoc="1" locked="0" layoutInCell="1" allowOverlap="1" wp14:anchorId="54042A21" wp14:editId="3ED1261B">
              <wp:simplePos x="0" y="0"/>
              <wp:positionH relativeFrom="column">
                <wp:posOffset>3709670</wp:posOffset>
              </wp:positionH>
              <wp:positionV relativeFrom="paragraph">
                <wp:posOffset>35560</wp:posOffset>
              </wp:positionV>
              <wp:extent cx="1714500" cy="113665"/>
              <wp:effectExtent l="0" t="0" r="0" b="635"/>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70A4CD" id="Rectangle 25" o:spid="_x0000_s1026" style="position:absolute;margin-left:292.1pt;margin-top:2.8pt;width:135pt;height:8.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" fillcolor="silver" stroked="f"/>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CEC7B" w14:textId="77777777" w:rsidR="00CA0432" w:rsidRPr="00562D64" w:rsidRDefault="00CA0432" w:rsidP="00356D12">
    <w:pPr>
      <w:snapToGrid w:val="0"/>
      <w:ind w:leftChars="2500" w:left="6000" w:rightChars="50" w:right="120" w:firstLineChars="0" w:firstLine="0"/>
      <w:jc w:val="distribute"/>
      <w:rPr>
        <w:rFonts w:ascii="華康超黑體" w:eastAsia="華康超黑體"/>
        <w:noProof/>
        <w:position w:val="60"/>
        <w:sz w:val="32"/>
        <w:szCs w:val="32"/>
      </w:rPr>
    </w:pPr>
    <w:r>
      <w:rPr>
        <w:noProof/>
        <w:lang w:eastAsia="zh-TW"/>
      </w:rPr>
      <mc:AlternateContent>
        <mc:Choice Requires="wps">
          <w:drawing>
            <wp:anchor distT="0" distB="0" distL="114300" distR="114300" simplePos="0" relativeHeight="251672576" behindDoc="1" locked="0" layoutInCell="1" allowOverlap="1" wp14:anchorId="78AFA5C8" wp14:editId="0577F0E8">
              <wp:simplePos x="0" y="0"/>
              <wp:positionH relativeFrom="column">
                <wp:posOffset>3769360</wp:posOffset>
              </wp:positionH>
              <wp:positionV relativeFrom="paragraph">
                <wp:posOffset>-50165</wp:posOffset>
              </wp:positionV>
              <wp:extent cx="1590040" cy="198120"/>
              <wp:effectExtent l="0" t="0" r="10160" b="11430"/>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FA21B" w14:textId="77777777" w:rsidR="00CA0432" w:rsidRPr="000C2131" w:rsidRDefault="00CA0432" w:rsidP="00FB6002">
                          <w:pPr>
                            <w:snapToGrid w:val="0"/>
                            <w:ind w:firstLineChars="0" w:firstLine="0"/>
                            <w:jc w:val="center"/>
                            <w:rPr>
                              <w:rFonts w:ascii="華康超黑體" w:eastAsia="華康超黑體"/>
                              <w:noProof/>
                              <w:sz w:val="32"/>
                              <w:szCs w:val="32"/>
                            </w:rPr>
                          </w:pPr>
                          <w:r>
                            <w:rPr>
                              <w:rFonts w:ascii="華康超黑體" w:eastAsia="華康超黑體" w:hint="eastAsia"/>
                              <w:lang w:eastAsia="zh-TW"/>
                            </w:rPr>
                            <w:t xml:space="preserve">附　</w:t>
                          </w:r>
                          <w:r>
                            <w:rPr>
                              <w:rFonts w:ascii="華康超黑體" w:eastAsia="華康超黑體" w:hint="eastAsia"/>
                              <w:lang w:eastAsia="zh-TW"/>
                            </w:rPr>
                            <w:t>錄</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8" type="#_x0000_t202" style="position:absolute;left:0;text-align:left;margin-left:296.8pt;margin-top:-3.95pt;width:125.2pt;height:15.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" filled="f" stroked="f">
              <v:textbox style="mso-fit-shape-to-text:t" inset="0,0,0,0">
                <w:txbxContent>
                  <w:p w14:paraId="5F8FA21B" w14:textId="77777777" w:rsidR="00FB09CC" w:rsidRPr="000C2131" w:rsidRDefault="00FB09CC" w:rsidP="00FB6002">
                    <w:pPr>
                      <w:snapToGrid w:val="0"/>
                      <w:ind w:firstLineChars="0" w:firstLine="0"/>
                      <w:jc w:val="center"/>
                      <w:rPr>
                        <w:rFonts w:ascii="華康超黑體" w:eastAsia="華康超黑體"/>
                        <w:noProof/>
                        <w:sz w:val="32"/>
                        <w:szCs w:val="32"/>
                      </w:rPr>
                    </w:pPr>
                    <w:r>
                      <w:rPr>
                        <w:rFonts w:ascii="華康超黑體" w:eastAsia="華康超黑體" w:hint="eastAsia"/>
                        <w:lang w:eastAsia="zh-TW"/>
                      </w:rPr>
                      <w:t>附　錄</w:t>
                    </w:r>
                  </w:p>
                </w:txbxContent>
              </v:textbox>
            </v:shape>
          </w:pict>
        </mc:Fallback>
      </mc:AlternateContent>
    </w:r>
    <w:r>
      <w:rPr>
        <w:noProof/>
        <w:lang w:eastAsia="zh-TW"/>
      </w:rPr>
      <mc:AlternateContent>
        <mc:Choice Requires="wps">
          <w:drawing>
            <wp:anchor distT="0" distB="0" distL="114300" distR="114300" simplePos="0" relativeHeight="251673600" behindDoc="1" locked="0" layoutInCell="1" allowOverlap="1" wp14:anchorId="6561A283" wp14:editId="6DA45833">
              <wp:simplePos x="0" y="0"/>
              <wp:positionH relativeFrom="column">
                <wp:posOffset>-1270</wp:posOffset>
              </wp:positionH>
              <wp:positionV relativeFrom="paragraph">
                <wp:posOffset>-78740</wp:posOffset>
              </wp:positionV>
              <wp:extent cx="3707130" cy="338455"/>
              <wp:effectExtent l="8255" t="35560" r="8890" b="35560"/>
              <wp:wrapNone/>
              <wp:docPr id="2"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184785 h 533"/>
                          <a:gd name="T2" fmla="*/ 2350770 w 5838"/>
                          <a:gd name="T3" fmla="*/ 168910 h 533"/>
                          <a:gd name="T4" fmla="*/ 2420620 w 5838"/>
                          <a:gd name="T5" fmla="*/ 60960 h 533"/>
                          <a:gd name="T6" fmla="*/ 2473325 w 5838"/>
                          <a:gd name="T7" fmla="*/ 303530 h 533"/>
                          <a:gd name="T8" fmla="*/ 2539365 w 5838"/>
                          <a:gd name="T9" fmla="*/ 52070 h 533"/>
                          <a:gd name="T10" fmla="*/ 2614295 w 5838"/>
                          <a:gd name="T11" fmla="*/ 229870 h 533"/>
                          <a:gd name="T12" fmla="*/ 2662555 w 5838"/>
                          <a:gd name="T13" fmla="*/ 0 h 533"/>
                          <a:gd name="T14" fmla="*/ 2723515 w 5838"/>
                          <a:gd name="T15" fmla="*/ 338455 h 533"/>
                          <a:gd name="T16" fmla="*/ 2763520 w 5838"/>
                          <a:gd name="T17" fmla="*/ 99695 h 533"/>
                          <a:gd name="T18" fmla="*/ 2842260 w 5838"/>
                          <a:gd name="T19" fmla="*/ 260350 h 533"/>
                          <a:gd name="T20" fmla="*/ 2929890 w 5838"/>
                          <a:gd name="T21" fmla="*/ 21590 h 533"/>
                          <a:gd name="T22" fmla="*/ 2965450 w 5838"/>
                          <a:gd name="T23" fmla="*/ 168910 h 533"/>
                          <a:gd name="T24" fmla="*/ 3707130 w 5838"/>
                          <a:gd name="T25" fmla="*/ 170815 h 53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01C2AE98" id="Freeform 33"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" filled="f">
              <v:path arrowok="t" o:connecttype="custom" o:connectlocs="0,117338475;1492738950,107257850;1537093700,38709600;1570561375,192741550;1612496775,33064450;1660077325,145967450;1690722425,0;1729432025,214918925;1754835200,63306325;1804835100,165322250;1860480150,13709650;1883060750,107257850;2147483646,108467525" o:connectangles="0,0,0,0,0,0,0,0,0,0,0,0,0"/>
            </v:polyline>
          </w:pict>
        </mc:Fallback>
      </mc:AlternateContent>
    </w:r>
    <w:r>
      <w:rPr>
        <w:noProof/>
        <w:lang w:eastAsia="zh-TW"/>
      </w:rPr>
      <mc:AlternateContent>
        <mc:Choice Requires="wps">
          <w:drawing>
            <wp:anchor distT="0" distB="0" distL="114300" distR="114300" simplePos="0" relativeHeight="251671552" behindDoc="1" locked="0" layoutInCell="1" allowOverlap="1" wp14:anchorId="54D889D9" wp14:editId="122D2446">
              <wp:simplePos x="0" y="0"/>
              <wp:positionH relativeFrom="column">
                <wp:posOffset>3709670</wp:posOffset>
              </wp:positionH>
              <wp:positionV relativeFrom="paragraph">
                <wp:posOffset>35560</wp:posOffset>
              </wp:positionV>
              <wp:extent cx="1714500" cy="113665"/>
              <wp:effectExtent l="0" t="0" r="0" b="635"/>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BC35D1" id="Rectangle 31" o:spid="_x0000_s1026" style="position:absolute;margin-left:292.1pt;margin-top:2.8pt;width:135pt;height:8.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" fillcolor="silver" stroked="f"/>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14178" w14:textId="77777777" w:rsidR="00CA0432" w:rsidRPr="00F71753" w:rsidRDefault="00CA0432" w:rsidP="00F71753">
    <w:pPr>
      <w:pStyle w:val="12"/>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FC711" w14:textId="77777777" w:rsidR="00CA0432" w:rsidRPr="00562D64" w:rsidRDefault="00CA0432" w:rsidP="00356D12">
    <w:pPr>
      <w:snapToGrid w:val="0"/>
      <w:ind w:leftChars="2500" w:left="6000" w:rightChars="50" w:right="120" w:firstLineChars="0" w:firstLine="0"/>
      <w:jc w:val="distribute"/>
      <w:rPr>
        <w:rFonts w:ascii="華康超黑體" w:eastAsia="華康超黑體"/>
        <w:noProof/>
        <w:position w:val="60"/>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E09F6" w14:textId="77777777" w:rsidR="00CA0432" w:rsidRDefault="00CA0432" w:rsidP="00DF4A7F">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4CBA6" w14:textId="77777777" w:rsidR="00CA0432" w:rsidRDefault="00CA0432" w:rsidP="00DF4A7F">
    <w:pPr>
      <w:pStyle w:val="12"/>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A342C" w14:textId="77777777" w:rsidR="00CA0432" w:rsidRPr="006B5364" w:rsidRDefault="00CA0432" w:rsidP="008E5082">
    <w:pPr>
      <w:pStyle w:val="12"/>
      <w:ind w:rightChars="3251" w:right="7802"/>
      <w:jc w:val="center"/>
      <w:rPr>
        <w:rFonts w:ascii="Arial Black" w:hAnsi="Arial Black"/>
        <w:color w:val="FFFFFF"/>
        <w:sz w:val="22"/>
        <w:szCs w:val="22"/>
      </w:rPr>
    </w:pPr>
    <w:r>
      <w:rPr>
        <w:lang w:eastAsia="zh-TW"/>
      </w:rPr>
      <mc:AlternateContent>
        <mc:Choice Requires="wps">
          <w:drawing>
            <wp:anchor distT="0" distB="0" distL="114300" distR="114300" simplePos="0" relativeHeight="251644928" behindDoc="1" locked="0" layoutInCell="1" allowOverlap="1" wp14:anchorId="344070EA" wp14:editId="27387DC7">
              <wp:simplePos x="0" y="0"/>
              <wp:positionH relativeFrom="column">
                <wp:posOffset>2078355</wp:posOffset>
              </wp:positionH>
              <wp:positionV relativeFrom="paragraph">
                <wp:posOffset>-78740</wp:posOffset>
              </wp:positionV>
              <wp:extent cx="3348990" cy="338455"/>
              <wp:effectExtent l="11430" t="35560" r="11430" b="35560"/>
              <wp:wrapNone/>
              <wp:docPr id="2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8990" cy="338455"/>
                      </a:xfrm>
                      <a:custGeom>
                        <a:avLst/>
                        <a:gdLst>
                          <a:gd name="T0" fmla="*/ 3348990 w 5274"/>
                          <a:gd name="T1" fmla="*/ 166370 h 533"/>
                          <a:gd name="T2" fmla="*/ 1356360 w 5274"/>
                          <a:gd name="T3" fmla="*/ 168910 h 533"/>
                          <a:gd name="T4" fmla="*/ 1286510 w 5274"/>
                          <a:gd name="T5" fmla="*/ 60960 h 533"/>
                          <a:gd name="T6" fmla="*/ 1233805 w 5274"/>
                          <a:gd name="T7" fmla="*/ 303530 h 533"/>
                          <a:gd name="T8" fmla="*/ 1167765 w 5274"/>
                          <a:gd name="T9" fmla="*/ 52070 h 533"/>
                          <a:gd name="T10" fmla="*/ 1092835 w 5274"/>
                          <a:gd name="T11" fmla="*/ 229870 h 533"/>
                          <a:gd name="T12" fmla="*/ 1044575 w 5274"/>
                          <a:gd name="T13" fmla="*/ 0 h 533"/>
                          <a:gd name="T14" fmla="*/ 983615 w 5274"/>
                          <a:gd name="T15" fmla="*/ 338455 h 533"/>
                          <a:gd name="T16" fmla="*/ 943610 w 5274"/>
                          <a:gd name="T17" fmla="*/ 99695 h 533"/>
                          <a:gd name="T18" fmla="*/ 864870 w 5274"/>
                          <a:gd name="T19" fmla="*/ 260350 h 533"/>
                          <a:gd name="T20" fmla="*/ 777240 w 5274"/>
                          <a:gd name="T21" fmla="*/ 21590 h 533"/>
                          <a:gd name="T22" fmla="*/ 741680 w 5274"/>
                          <a:gd name="T23" fmla="*/ 168910 h 533"/>
                          <a:gd name="T24" fmla="*/ 0 w 5274"/>
                          <a:gd name="T25" fmla="*/ 170815 h 53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274" h="533">
                            <a:moveTo>
                              <a:pt x="5274" y="262"/>
                            </a:moveTo>
                            <a:lnTo>
                              <a:pt x="2136" y="266"/>
                            </a:lnTo>
                            <a:lnTo>
                              <a:pt x="2026" y="96"/>
                            </a:lnTo>
                            <a:lnTo>
                              <a:pt x="1943" y="478"/>
                            </a:lnTo>
                            <a:lnTo>
                              <a:pt x="1839" y="82"/>
                            </a:lnTo>
                            <a:lnTo>
                              <a:pt x="1721" y="362"/>
                            </a:lnTo>
                            <a:lnTo>
                              <a:pt x="1645" y="0"/>
                            </a:lnTo>
                            <a:lnTo>
                              <a:pt x="1549" y="533"/>
                            </a:lnTo>
                            <a:lnTo>
                              <a:pt x="1486" y="157"/>
                            </a:lnTo>
                            <a:lnTo>
                              <a:pt x="1362" y="410"/>
                            </a:lnTo>
                            <a:lnTo>
                              <a:pt x="1224" y="34"/>
                            </a:lnTo>
                            <a:lnTo>
                              <a:pt x="1168" y="266"/>
                            </a:lnTo>
                            <a:lnTo>
                              <a:pt x="0" y="2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7CC5345E" id="Freeform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27.35pt,6.9pt,270.45pt,7.1pt,264.95pt,-1.4pt,260.8pt,17.7pt,255.6pt,-2.1pt,249.7pt,11.9pt,245.9pt,-6.2pt,241.1pt,20.45pt,237.95pt,1.65pt,231.75pt,14.3pt,224.85pt,-4.5pt,222.05pt,7.1pt,163.65pt,7.25pt" coordsize="5274,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" filled="f">
              <v:path arrowok="t" o:connecttype="custom" o:connectlocs="2126608650,105644950;861288600,107257850;816933850,38709600;783466175,192741550;741530775,33064450;693950225,145967450;663305125,0;624595525,214918925;599192350,63306325;549192450,165322250;493547400,13709650;470966800,107257850;0,108467525" o:connectangles="0,0,0,0,0,0,0,0,0,0,0,0,0"/>
            </v:polyline>
          </w:pict>
        </mc:Fallback>
      </mc:AlternateContent>
    </w:r>
    <w:r>
      <w:rPr>
        <w:lang w:eastAsia="zh-TW"/>
      </w:rPr>
      <mc:AlternateContent>
        <mc:Choice Requires="wps">
          <w:drawing>
            <wp:anchor distT="0" distB="0" distL="114300" distR="114300" simplePos="0" relativeHeight="251643904" behindDoc="1" locked="0" layoutInCell="1" allowOverlap="1" wp14:anchorId="3D3DFAAF" wp14:editId="0DC6D8AE">
              <wp:simplePos x="0" y="0"/>
              <wp:positionH relativeFrom="column">
                <wp:posOffset>72390</wp:posOffset>
              </wp:positionH>
              <wp:positionV relativeFrom="paragraph">
                <wp:posOffset>-95885</wp:posOffset>
              </wp:positionV>
              <wp:extent cx="1931035" cy="264160"/>
              <wp:effectExtent l="0" t="0" r="12065" b="254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03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9C18C" w14:textId="142D22D6" w:rsidR="00CA0432" w:rsidRPr="000C2131" w:rsidRDefault="00CA0432" w:rsidP="006A2C11">
                          <w:pPr>
                            <w:snapToGrid w:val="0"/>
                            <w:ind w:firstLineChars="0" w:firstLine="0"/>
                            <w:jc w:val="center"/>
                            <w:rPr>
                              <w:rFonts w:ascii="華康超黑體" w:eastAsia="華康超黑體"/>
                              <w:noProof/>
                              <w:sz w:val="32"/>
                              <w:szCs w:val="32"/>
                              <w:lang w:eastAsia="zh-TW"/>
                            </w:rPr>
                          </w:pPr>
                          <w:r>
                            <w:rPr>
                              <w:rFonts w:ascii="華康超黑體" w:eastAsia="華康超黑體" w:hint="eastAsia"/>
                              <w:sz w:val="32"/>
                              <w:szCs w:val="32"/>
                              <w:lang w:eastAsia="zh-TW"/>
                            </w:rPr>
                            <w:t>阿爾及利亞</w:t>
                          </w:r>
                          <w:r w:rsidRPr="000C2131">
                            <w:rPr>
                              <w:rFonts w:ascii="華康超黑體" w:eastAsia="華康超黑體" w:hint="eastAsia"/>
                              <w:lang w:eastAsia="zh-TW"/>
                            </w:rPr>
                            <w:t>投資環境簡介</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5.7pt;margin-top:-7.55pt;width:152.05pt;height:20.8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" filled="f" stroked="f">
              <v:textbox style="mso-fit-shape-to-text:t" inset="0,0,0,0">
                <w:txbxContent>
                  <w:p w14:paraId="6E79C18C" w14:textId="142D22D6" w:rsidR="00FB09CC" w:rsidRPr="000C2131" w:rsidRDefault="001F3C3E" w:rsidP="006A2C11">
                    <w:pPr>
                      <w:snapToGrid w:val="0"/>
                      <w:ind w:firstLineChars="0" w:firstLine="0"/>
                      <w:jc w:val="center"/>
                      <w:rPr>
                        <w:rFonts w:ascii="華康超黑體" w:eastAsia="華康超黑體"/>
                        <w:noProof/>
                        <w:sz w:val="32"/>
                        <w:szCs w:val="32"/>
                        <w:lang w:eastAsia="zh-TW"/>
                      </w:rPr>
                    </w:pPr>
                    <w:r>
                      <w:rPr>
                        <w:rFonts w:ascii="華康超黑體" w:eastAsia="華康超黑體" w:hint="eastAsia"/>
                        <w:sz w:val="32"/>
                        <w:szCs w:val="32"/>
                        <w:lang w:eastAsia="zh-TW"/>
                      </w:rPr>
                      <w:t>阿爾及利亞</w:t>
                    </w:r>
                    <w:r w:rsidR="00FB09CC" w:rsidRPr="000C2131">
                      <w:rPr>
                        <w:rFonts w:ascii="華康超黑體" w:eastAsia="華康超黑體" w:hint="eastAsia"/>
                        <w:lang w:eastAsia="zh-TW"/>
                      </w:rPr>
                      <w:t>投資環境簡介</w:t>
                    </w:r>
                  </w:p>
                </w:txbxContent>
              </v:textbox>
            </v:shape>
          </w:pict>
        </mc:Fallback>
      </mc:AlternateContent>
    </w:r>
    <w:r>
      <w:rPr>
        <w:lang w:eastAsia="zh-TW"/>
      </w:rPr>
      <mc:AlternateContent>
        <mc:Choice Requires="wps">
          <w:drawing>
            <wp:anchor distT="0" distB="0" distL="114300" distR="114300" simplePos="0" relativeHeight="251642880" behindDoc="1" locked="0" layoutInCell="1" allowOverlap="1" wp14:anchorId="20733B2B" wp14:editId="7FB19DAF">
              <wp:simplePos x="0" y="0"/>
              <wp:positionH relativeFrom="column">
                <wp:posOffset>-22860</wp:posOffset>
              </wp:positionH>
              <wp:positionV relativeFrom="paragraph">
                <wp:posOffset>35560</wp:posOffset>
              </wp:positionV>
              <wp:extent cx="2106295" cy="113665"/>
              <wp:effectExtent l="0" t="0" r="8255" b="635"/>
              <wp:wrapNone/>
              <wp:docPr id="3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295"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FA938B" id="Rectangle 1" o:spid="_x0000_s1026" style="position:absolute;margin-left:-1.8pt;margin-top:2.8pt;width:165.85pt;height: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" fillcolor="silver" stroked="f"/>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BEABA" w14:textId="77777777" w:rsidR="00CA0432" w:rsidRPr="00562D64" w:rsidRDefault="00CA0432" w:rsidP="00356D12">
    <w:pPr>
      <w:snapToGrid w:val="0"/>
      <w:ind w:leftChars="2500" w:left="6000" w:rightChars="50" w:right="120" w:firstLineChars="0" w:firstLine="0"/>
      <w:jc w:val="distribute"/>
      <w:rPr>
        <w:rFonts w:ascii="華康超黑體" w:eastAsia="華康超黑體"/>
        <w:noProof/>
        <w:position w:val="60"/>
        <w:sz w:val="32"/>
        <w:szCs w:val="32"/>
      </w:rPr>
    </w:pPr>
    <w:r>
      <w:rPr>
        <w:noProof/>
        <w:lang w:eastAsia="zh-TW"/>
      </w:rPr>
      <mc:AlternateContent>
        <mc:Choice Requires="wps">
          <w:drawing>
            <wp:anchor distT="0" distB="0" distL="114300" distR="114300" simplePos="0" relativeHeight="251646976" behindDoc="1" locked="0" layoutInCell="1" allowOverlap="1" wp14:anchorId="5BFB4433" wp14:editId="51743BA8">
              <wp:simplePos x="0" y="0"/>
              <wp:positionH relativeFrom="column">
                <wp:posOffset>3769360</wp:posOffset>
              </wp:positionH>
              <wp:positionV relativeFrom="paragraph">
                <wp:posOffset>-50165</wp:posOffset>
              </wp:positionV>
              <wp:extent cx="1590040" cy="198120"/>
              <wp:effectExtent l="0" t="0" r="10160" b="11430"/>
              <wp:wrapNone/>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13819" w14:textId="77777777" w:rsidR="00CA0432" w:rsidRPr="000C2131" w:rsidRDefault="00CA0432" w:rsidP="00562D64">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自然人文環境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left:0;text-align:left;margin-left:296.8pt;margin-top:-3.95pt;width:125.2pt;height:1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" filled="f" stroked="f">
              <v:textbox style="mso-fit-shape-to-text:t" inset="0,0,0,0">
                <w:txbxContent>
                  <w:p w14:paraId="21013819" w14:textId="77777777" w:rsidR="00FB09CC" w:rsidRPr="000C2131" w:rsidRDefault="00FB09CC" w:rsidP="00562D64">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自然人文環境</w:t>
                    </w:r>
                  </w:p>
                </w:txbxContent>
              </v:textbox>
            </v:shape>
          </w:pict>
        </mc:Fallback>
      </mc:AlternateContent>
    </w:r>
    <w:r>
      <w:rPr>
        <w:noProof/>
        <w:lang w:eastAsia="zh-TW"/>
      </w:rPr>
      <mc:AlternateContent>
        <mc:Choice Requires="wps">
          <w:drawing>
            <wp:anchor distT="0" distB="0" distL="114300" distR="114300" simplePos="0" relativeHeight="251648000" behindDoc="1" locked="0" layoutInCell="1" allowOverlap="1" wp14:anchorId="732181C8" wp14:editId="677CC91E">
              <wp:simplePos x="0" y="0"/>
              <wp:positionH relativeFrom="column">
                <wp:posOffset>-1270</wp:posOffset>
              </wp:positionH>
              <wp:positionV relativeFrom="paragraph">
                <wp:posOffset>-78740</wp:posOffset>
              </wp:positionV>
              <wp:extent cx="3707130" cy="338455"/>
              <wp:effectExtent l="8255" t="35560" r="8890" b="35560"/>
              <wp:wrapNone/>
              <wp:docPr id="2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184785 h 533"/>
                          <a:gd name="T2" fmla="*/ 2350770 w 5838"/>
                          <a:gd name="T3" fmla="*/ 168910 h 533"/>
                          <a:gd name="T4" fmla="*/ 2420620 w 5838"/>
                          <a:gd name="T5" fmla="*/ 60960 h 533"/>
                          <a:gd name="T6" fmla="*/ 2473325 w 5838"/>
                          <a:gd name="T7" fmla="*/ 303530 h 533"/>
                          <a:gd name="T8" fmla="*/ 2539365 w 5838"/>
                          <a:gd name="T9" fmla="*/ 52070 h 533"/>
                          <a:gd name="T10" fmla="*/ 2614295 w 5838"/>
                          <a:gd name="T11" fmla="*/ 229870 h 533"/>
                          <a:gd name="T12" fmla="*/ 2662555 w 5838"/>
                          <a:gd name="T13" fmla="*/ 0 h 533"/>
                          <a:gd name="T14" fmla="*/ 2723515 w 5838"/>
                          <a:gd name="T15" fmla="*/ 338455 h 533"/>
                          <a:gd name="T16" fmla="*/ 2763520 w 5838"/>
                          <a:gd name="T17" fmla="*/ 99695 h 533"/>
                          <a:gd name="T18" fmla="*/ 2842260 w 5838"/>
                          <a:gd name="T19" fmla="*/ 260350 h 533"/>
                          <a:gd name="T20" fmla="*/ 2929890 w 5838"/>
                          <a:gd name="T21" fmla="*/ 21590 h 533"/>
                          <a:gd name="T22" fmla="*/ 2965450 w 5838"/>
                          <a:gd name="T23" fmla="*/ 168910 h 533"/>
                          <a:gd name="T24" fmla="*/ 3707130 w 5838"/>
                          <a:gd name="T25" fmla="*/ 170815 h 53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2DE1ADA7" id="Freeform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" filled="f">
              <v:path arrowok="t" o:connecttype="custom" o:connectlocs="0,117338475;1492738950,107257850;1537093700,38709600;1570561375,192741550;1612496775,33064450;1660077325,145967450;1690722425,0;1729432025,214918925;1754835200,63306325;1804835100,165322250;1860480150,13709650;1883060750,107257850;2147483646,108467525" o:connectangles="0,0,0,0,0,0,0,0,0,0,0,0,0"/>
            </v:polyline>
          </w:pict>
        </mc:Fallback>
      </mc:AlternateContent>
    </w:r>
    <w:r>
      <w:rPr>
        <w:noProof/>
        <w:lang w:eastAsia="zh-TW"/>
      </w:rPr>
      <mc:AlternateContent>
        <mc:Choice Requires="wps">
          <w:drawing>
            <wp:anchor distT="0" distB="0" distL="114300" distR="114300" simplePos="0" relativeHeight="251645952" behindDoc="1" locked="0" layoutInCell="1" allowOverlap="1" wp14:anchorId="393C80A8" wp14:editId="61207110">
              <wp:simplePos x="0" y="0"/>
              <wp:positionH relativeFrom="column">
                <wp:posOffset>3709670</wp:posOffset>
              </wp:positionH>
              <wp:positionV relativeFrom="paragraph">
                <wp:posOffset>35560</wp:posOffset>
              </wp:positionV>
              <wp:extent cx="1714500" cy="113665"/>
              <wp:effectExtent l="0" t="0" r="0" b="635"/>
              <wp:wrapNone/>
              <wp:docPr id="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46D8A9" id="Rectangle 4" o:spid="_x0000_s1026" style="position:absolute;margin-left:292.1pt;margin-top:2.8pt;width:135pt;height: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" fillcolor="silver" stroked="f"/>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F9B94" w14:textId="77777777" w:rsidR="00CA0432" w:rsidRPr="00562D64" w:rsidRDefault="00CA0432" w:rsidP="00356D12">
    <w:pPr>
      <w:snapToGrid w:val="0"/>
      <w:ind w:leftChars="2500" w:left="6000" w:rightChars="50" w:right="120" w:firstLineChars="0" w:firstLine="0"/>
      <w:jc w:val="distribute"/>
      <w:rPr>
        <w:rFonts w:ascii="華康超黑體" w:eastAsia="華康超黑體"/>
        <w:noProof/>
        <w:position w:val="60"/>
        <w:sz w:val="32"/>
        <w:szCs w:val="32"/>
      </w:rPr>
    </w:pPr>
    <w:r>
      <w:rPr>
        <w:noProof/>
        <w:lang w:eastAsia="zh-TW"/>
      </w:rPr>
      <mc:AlternateContent>
        <mc:Choice Requires="wps">
          <w:drawing>
            <wp:anchor distT="0" distB="0" distL="114300" distR="114300" simplePos="0" relativeHeight="251650048" behindDoc="1" locked="0" layoutInCell="1" allowOverlap="1" wp14:anchorId="349E7052" wp14:editId="3D47B6C8">
              <wp:simplePos x="0" y="0"/>
              <wp:positionH relativeFrom="column">
                <wp:posOffset>3769360</wp:posOffset>
              </wp:positionH>
              <wp:positionV relativeFrom="paragraph">
                <wp:posOffset>-50165</wp:posOffset>
              </wp:positionV>
              <wp:extent cx="1590040" cy="198120"/>
              <wp:effectExtent l="0" t="0" r="10160" b="11430"/>
              <wp:wrapNone/>
              <wp:docPr id="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2F06B" w14:textId="77777777" w:rsidR="00CA0432" w:rsidRPr="000C2131" w:rsidRDefault="00CA0432" w:rsidP="00562D64">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經濟環境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left:0;text-align:left;margin-left:296.8pt;margin-top:-3.95pt;width:125.2pt;height:1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" filled="f" stroked="f">
              <v:textbox style="mso-fit-shape-to-text:t" inset="0,0,0,0">
                <w:txbxContent>
                  <w:p w14:paraId="7AD2F06B" w14:textId="77777777" w:rsidR="00FB09CC" w:rsidRPr="000C2131" w:rsidRDefault="00FB09CC" w:rsidP="00562D64">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經濟環境</w:t>
                    </w:r>
                  </w:p>
                </w:txbxContent>
              </v:textbox>
            </v:shape>
          </w:pict>
        </mc:Fallback>
      </mc:AlternateContent>
    </w:r>
    <w:r>
      <w:rPr>
        <w:noProof/>
        <w:lang w:eastAsia="zh-TW"/>
      </w:rPr>
      <mc:AlternateContent>
        <mc:Choice Requires="wps">
          <w:drawing>
            <wp:anchor distT="0" distB="0" distL="114300" distR="114300" simplePos="0" relativeHeight="251651072" behindDoc="1" locked="0" layoutInCell="1" allowOverlap="1" wp14:anchorId="033BEAF4" wp14:editId="2CB15361">
              <wp:simplePos x="0" y="0"/>
              <wp:positionH relativeFrom="column">
                <wp:posOffset>-1270</wp:posOffset>
              </wp:positionH>
              <wp:positionV relativeFrom="paragraph">
                <wp:posOffset>-78740</wp:posOffset>
              </wp:positionV>
              <wp:extent cx="3707130" cy="338455"/>
              <wp:effectExtent l="8255" t="35560" r="8890" b="35560"/>
              <wp:wrapNone/>
              <wp:docPr id="1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184785 h 533"/>
                          <a:gd name="T2" fmla="*/ 2350770 w 5838"/>
                          <a:gd name="T3" fmla="*/ 168910 h 533"/>
                          <a:gd name="T4" fmla="*/ 2420620 w 5838"/>
                          <a:gd name="T5" fmla="*/ 60960 h 533"/>
                          <a:gd name="T6" fmla="*/ 2473325 w 5838"/>
                          <a:gd name="T7" fmla="*/ 303530 h 533"/>
                          <a:gd name="T8" fmla="*/ 2539365 w 5838"/>
                          <a:gd name="T9" fmla="*/ 52070 h 533"/>
                          <a:gd name="T10" fmla="*/ 2614295 w 5838"/>
                          <a:gd name="T11" fmla="*/ 229870 h 533"/>
                          <a:gd name="T12" fmla="*/ 2662555 w 5838"/>
                          <a:gd name="T13" fmla="*/ 0 h 533"/>
                          <a:gd name="T14" fmla="*/ 2723515 w 5838"/>
                          <a:gd name="T15" fmla="*/ 338455 h 533"/>
                          <a:gd name="T16" fmla="*/ 2763520 w 5838"/>
                          <a:gd name="T17" fmla="*/ 99695 h 533"/>
                          <a:gd name="T18" fmla="*/ 2842260 w 5838"/>
                          <a:gd name="T19" fmla="*/ 260350 h 533"/>
                          <a:gd name="T20" fmla="*/ 2929890 w 5838"/>
                          <a:gd name="T21" fmla="*/ 21590 h 533"/>
                          <a:gd name="T22" fmla="*/ 2965450 w 5838"/>
                          <a:gd name="T23" fmla="*/ 168910 h 533"/>
                          <a:gd name="T24" fmla="*/ 3707130 w 5838"/>
                          <a:gd name="T25" fmla="*/ 170815 h 53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3528C6C8" id="Freeform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" filled="f">
              <v:path arrowok="t" o:connecttype="custom" o:connectlocs="0,117338475;1492738950,107257850;1537093700,38709600;1570561375,192741550;1612496775,33064450;1660077325,145967450;1690722425,0;1729432025,214918925;1754835200,63306325;1804835100,165322250;1860480150,13709650;1883060750,107257850;2147483646,108467525" o:connectangles="0,0,0,0,0,0,0,0,0,0,0,0,0"/>
            </v:polyline>
          </w:pict>
        </mc:Fallback>
      </mc:AlternateContent>
    </w:r>
    <w:r>
      <w:rPr>
        <w:noProof/>
        <w:lang w:eastAsia="zh-TW"/>
      </w:rPr>
      <mc:AlternateContent>
        <mc:Choice Requires="wps">
          <w:drawing>
            <wp:anchor distT="0" distB="0" distL="114300" distR="114300" simplePos="0" relativeHeight="251649024" behindDoc="1" locked="0" layoutInCell="1" allowOverlap="1" wp14:anchorId="29D887AF" wp14:editId="72DA0E13">
              <wp:simplePos x="0" y="0"/>
              <wp:positionH relativeFrom="column">
                <wp:posOffset>3709670</wp:posOffset>
              </wp:positionH>
              <wp:positionV relativeFrom="paragraph">
                <wp:posOffset>35560</wp:posOffset>
              </wp:positionV>
              <wp:extent cx="1714500" cy="113665"/>
              <wp:effectExtent l="0" t="0" r="0" b="635"/>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F04ED" id="Rectangle 7" o:spid="_x0000_s1026" style="position:absolute;margin-left:292.1pt;margin-top:2.8pt;width:135pt;height: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" fillcolor="silver" stroked="f"/>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9EFAF" w14:textId="77777777" w:rsidR="00CA0432" w:rsidRPr="00562D64" w:rsidRDefault="00CA0432" w:rsidP="00356D12">
    <w:pPr>
      <w:snapToGrid w:val="0"/>
      <w:ind w:leftChars="2500" w:left="6000" w:rightChars="50" w:right="120" w:firstLineChars="0" w:firstLine="0"/>
      <w:jc w:val="distribute"/>
      <w:rPr>
        <w:rFonts w:ascii="華康超黑體" w:eastAsia="華康超黑體"/>
        <w:noProof/>
        <w:position w:val="60"/>
        <w:sz w:val="32"/>
        <w:szCs w:val="32"/>
      </w:rPr>
    </w:pPr>
    <w:r>
      <w:rPr>
        <w:noProof/>
        <w:lang w:eastAsia="zh-TW"/>
      </w:rPr>
      <mc:AlternateContent>
        <mc:Choice Requires="wps">
          <w:drawing>
            <wp:anchor distT="0" distB="0" distL="114300" distR="114300" simplePos="0" relativeHeight="251654144" behindDoc="1" locked="0" layoutInCell="1" allowOverlap="1" wp14:anchorId="325AF660" wp14:editId="66AA83EF">
              <wp:simplePos x="0" y="0"/>
              <wp:positionH relativeFrom="column">
                <wp:posOffset>-13335</wp:posOffset>
              </wp:positionH>
              <wp:positionV relativeFrom="paragraph">
                <wp:posOffset>-78740</wp:posOffset>
              </wp:positionV>
              <wp:extent cx="3090545" cy="338455"/>
              <wp:effectExtent l="5715" t="35560" r="8890" b="35560"/>
              <wp:wrapNone/>
              <wp:docPr id="1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0545" cy="338455"/>
                      </a:xfrm>
                      <a:custGeom>
                        <a:avLst/>
                        <a:gdLst>
                          <a:gd name="T0" fmla="*/ 0 w 4867"/>
                          <a:gd name="T1" fmla="*/ 166370 h 533"/>
                          <a:gd name="T2" fmla="*/ 1734185 w 4867"/>
                          <a:gd name="T3" fmla="*/ 168910 h 533"/>
                          <a:gd name="T4" fmla="*/ 1804035 w 4867"/>
                          <a:gd name="T5" fmla="*/ 60960 h 533"/>
                          <a:gd name="T6" fmla="*/ 1856740 w 4867"/>
                          <a:gd name="T7" fmla="*/ 303530 h 533"/>
                          <a:gd name="T8" fmla="*/ 1922780 w 4867"/>
                          <a:gd name="T9" fmla="*/ 52070 h 533"/>
                          <a:gd name="T10" fmla="*/ 1997710 w 4867"/>
                          <a:gd name="T11" fmla="*/ 229870 h 533"/>
                          <a:gd name="T12" fmla="*/ 2045970 w 4867"/>
                          <a:gd name="T13" fmla="*/ 0 h 533"/>
                          <a:gd name="T14" fmla="*/ 2106930 w 4867"/>
                          <a:gd name="T15" fmla="*/ 338455 h 533"/>
                          <a:gd name="T16" fmla="*/ 2146935 w 4867"/>
                          <a:gd name="T17" fmla="*/ 99695 h 533"/>
                          <a:gd name="T18" fmla="*/ 2225675 w 4867"/>
                          <a:gd name="T19" fmla="*/ 260350 h 533"/>
                          <a:gd name="T20" fmla="*/ 2313305 w 4867"/>
                          <a:gd name="T21" fmla="*/ 21590 h 533"/>
                          <a:gd name="T22" fmla="*/ 2348865 w 4867"/>
                          <a:gd name="T23" fmla="*/ 168910 h 533"/>
                          <a:gd name="T24" fmla="*/ 3090545 w 4867"/>
                          <a:gd name="T25" fmla="*/ 170815 h 53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867" h="533">
                            <a:moveTo>
                              <a:pt x="0" y="262"/>
                            </a:moveTo>
                            <a:lnTo>
                              <a:pt x="2731" y="266"/>
                            </a:lnTo>
                            <a:lnTo>
                              <a:pt x="2841" y="96"/>
                            </a:lnTo>
                            <a:lnTo>
                              <a:pt x="2924" y="478"/>
                            </a:lnTo>
                            <a:lnTo>
                              <a:pt x="3028" y="82"/>
                            </a:lnTo>
                            <a:lnTo>
                              <a:pt x="3146" y="362"/>
                            </a:lnTo>
                            <a:lnTo>
                              <a:pt x="3222" y="0"/>
                            </a:lnTo>
                            <a:lnTo>
                              <a:pt x="3318" y="533"/>
                            </a:lnTo>
                            <a:lnTo>
                              <a:pt x="3381" y="157"/>
                            </a:lnTo>
                            <a:lnTo>
                              <a:pt x="3505" y="410"/>
                            </a:lnTo>
                            <a:lnTo>
                              <a:pt x="3643" y="34"/>
                            </a:lnTo>
                            <a:lnTo>
                              <a:pt x="3699" y="266"/>
                            </a:lnTo>
                            <a:lnTo>
                              <a:pt x="4867" y="2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322ADE47" id="Freeform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6.9pt,135.5pt,7.1pt,141pt,-1.4pt,145.15pt,17.7pt,150.35pt,-2.1pt,156.25pt,11.9pt,160.05pt,-6.2pt,164.85pt,20.45pt,168pt,1.65pt,174.2pt,14.3pt,181.1pt,-4.5pt,183.9pt,7.1pt,242.3pt,7.25pt" coordsize="4867,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" filled="f">
              <v:path arrowok="t" o:connecttype="custom" o:connectlocs="0,105644950;1101207475,107257850;1145562225,38709600;1179029900,192741550;1220965300,33064450;1268545850,145967450;1299190950,0;1337900550,214918925;1363303725,63306325;1413303625,165322250;1468948675,13709650;1491529275,107257850;1962496075,108467525" o:connectangles="0,0,0,0,0,0,0,0,0,0,0,0,0"/>
            </v:polyline>
          </w:pict>
        </mc:Fallback>
      </mc:AlternateContent>
    </w:r>
    <w:r>
      <w:rPr>
        <w:noProof/>
        <w:lang w:eastAsia="zh-TW"/>
      </w:rPr>
      <mc:AlternateContent>
        <mc:Choice Requires="wps">
          <w:drawing>
            <wp:anchor distT="0" distB="0" distL="114300" distR="114300" simplePos="0" relativeHeight="251653120" behindDoc="1" locked="0" layoutInCell="1" allowOverlap="1" wp14:anchorId="36945778" wp14:editId="73EC62CB">
              <wp:simplePos x="0" y="0"/>
              <wp:positionH relativeFrom="column">
                <wp:posOffset>3133090</wp:posOffset>
              </wp:positionH>
              <wp:positionV relativeFrom="paragraph">
                <wp:posOffset>-50165</wp:posOffset>
              </wp:positionV>
              <wp:extent cx="2258695" cy="198120"/>
              <wp:effectExtent l="0" t="0" r="8255" b="11430"/>
              <wp:wrapNone/>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89382" w14:textId="77777777" w:rsidR="00CA0432" w:rsidRPr="000C2131" w:rsidRDefault="00CA0432" w:rsidP="008D0793">
                          <w:pPr>
                            <w:snapToGrid w:val="0"/>
                            <w:ind w:firstLineChars="0" w:firstLine="0"/>
                            <w:jc w:val="center"/>
                            <w:rPr>
                              <w:rFonts w:ascii="華康超黑體" w:eastAsia="華康超黑體"/>
                              <w:noProof/>
                              <w:sz w:val="32"/>
                              <w:szCs w:val="32"/>
                              <w:lang w:eastAsia="zh-TW"/>
                            </w:rPr>
                          </w:pPr>
                          <w:r w:rsidRPr="001477B9">
                            <w:rPr>
                              <w:rFonts w:ascii="華康超黑體" w:eastAsia="華康超黑體" w:hint="eastAsia"/>
                              <w:lang w:eastAsia="zh-TW"/>
                            </w:rPr>
                            <w:t>外商在當地經營現況及投資機會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1" type="#_x0000_t202" style="position:absolute;left:0;text-align:left;margin-left:246.7pt;margin-top:-3.95pt;width:177.85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rSswIAALI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" filled="f" stroked="f">
              <v:textbox style="mso-fit-shape-to-text:t" inset="0,0,0,0">
                <w:txbxContent>
                  <w:p w14:paraId="7D089382" w14:textId="77777777" w:rsidR="00FB09CC" w:rsidRPr="000C2131" w:rsidRDefault="00FB09CC" w:rsidP="008D0793">
                    <w:pPr>
                      <w:snapToGrid w:val="0"/>
                      <w:ind w:firstLineChars="0" w:firstLine="0"/>
                      <w:jc w:val="center"/>
                      <w:rPr>
                        <w:rFonts w:ascii="華康超黑體" w:eastAsia="華康超黑體"/>
                        <w:noProof/>
                        <w:sz w:val="32"/>
                        <w:szCs w:val="32"/>
                        <w:lang w:eastAsia="zh-TW"/>
                      </w:rPr>
                    </w:pPr>
                    <w:r w:rsidRPr="001477B9">
                      <w:rPr>
                        <w:rFonts w:ascii="華康超黑體" w:eastAsia="華康超黑體" w:hint="eastAsia"/>
                        <w:lang w:eastAsia="zh-TW"/>
                      </w:rPr>
                      <w:t>外商在當地經營現況及投資機會</w:t>
                    </w:r>
                  </w:p>
                </w:txbxContent>
              </v:textbox>
            </v:shape>
          </w:pict>
        </mc:Fallback>
      </mc:AlternateContent>
    </w:r>
    <w:r>
      <w:rPr>
        <w:noProof/>
        <w:lang w:eastAsia="zh-TW"/>
      </w:rPr>
      <mc:AlternateContent>
        <mc:Choice Requires="wps">
          <w:drawing>
            <wp:anchor distT="0" distB="0" distL="114300" distR="114300" simplePos="0" relativeHeight="251652096" behindDoc="1" locked="0" layoutInCell="1" allowOverlap="1" wp14:anchorId="4E96FB88" wp14:editId="113C7EEE">
              <wp:simplePos x="0" y="0"/>
              <wp:positionH relativeFrom="column">
                <wp:posOffset>3081020</wp:posOffset>
              </wp:positionH>
              <wp:positionV relativeFrom="paragraph">
                <wp:posOffset>35560</wp:posOffset>
              </wp:positionV>
              <wp:extent cx="2339975" cy="113665"/>
              <wp:effectExtent l="0" t="0" r="3175" b="635"/>
              <wp:wrapNone/>
              <wp:docPr id="2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27C373" id="Rectangle 13" o:spid="_x0000_s1026" style="position:absolute;margin-left:242.6pt;margin-top:2.8pt;width:184.25pt;height: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" fillcolor="silver" stroked="f"/>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C277C" w14:textId="77777777" w:rsidR="00CA0432" w:rsidRPr="00562D64" w:rsidRDefault="00CA0432" w:rsidP="00356D12">
    <w:pPr>
      <w:snapToGrid w:val="0"/>
      <w:ind w:leftChars="2500" w:left="6000" w:rightChars="50" w:right="120" w:firstLineChars="0" w:firstLine="0"/>
      <w:jc w:val="distribute"/>
      <w:rPr>
        <w:rFonts w:ascii="華康超黑體" w:eastAsia="華康超黑體"/>
        <w:noProof/>
        <w:position w:val="60"/>
        <w:sz w:val="32"/>
        <w:szCs w:val="32"/>
      </w:rPr>
    </w:pPr>
    <w:r>
      <w:rPr>
        <w:noProof/>
        <w:lang w:eastAsia="zh-TW"/>
      </w:rPr>
      <mc:AlternateContent>
        <mc:Choice Requires="wps">
          <w:drawing>
            <wp:anchor distT="0" distB="0" distL="114300" distR="114300" simplePos="0" relativeHeight="251656192" behindDoc="1" locked="0" layoutInCell="1" allowOverlap="1" wp14:anchorId="58DE20DD" wp14:editId="5C9FA529">
              <wp:simplePos x="0" y="0"/>
              <wp:positionH relativeFrom="column">
                <wp:posOffset>3769360</wp:posOffset>
              </wp:positionH>
              <wp:positionV relativeFrom="paragraph">
                <wp:posOffset>-50165</wp:posOffset>
              </wp:positionV>
              <wp:extent cx="1590040" cy="198120"/>
              <wp:effectExtent l="0" t="0" r="10160" b="1143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515E0" w14:textId="77777777" w:rsidR="00CA0432" w:rsidRPr="000C2131" w:rsidRDefault="00CA0432" w:rsidP="008D0793">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投資法規及程序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2" type="#_x0000_t202" style="position:absolute;left:0;text-align:left;margin-left:296.8pt;margin-top:-3.95pt;width:125.2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" filled="f" stroked="f">
              <v:textbox style="mso-fit-shape-to-text:t" inset="0,0,0,0">
                <w:txbxContent>
                  <w:p w14:paraId="743515E0" w14:textId="77777777" w:rsidR="00FB09CC" w:rsidRPr="000C2131" w:rsidRDefault="00FB09CC" w:rsidP="008D0793">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投資法規及程序</w:t>
                    </w:r>
                  </w:p>
                </w:txbxContent>
              </v:textbox>
            </v:shape>
          </w:pict>
        </mc:Fallback>
      </mc:AlternateContent>
    </w:r>
    <w:r>
      <w:rPr>
        <w:noProof/>
        <w:lang w:eastAsia="zh-TW"/>
      </w:rPr>
      <mc:AlternateContent>
        <mc:Choice Requires="wps">
          <w:drawing>
            <wp:anchor distT="0" distB="0" distL="114300" distR="114300" simplePos="0" relativeHeight="251657216" behindDoc="1" locked="0" layoutInCell="1" allowOverlap="1" wp14:anchorId="738FFECB" wp14:editId="762E96F9">
              <wp:simplePos x="0" y="0"/>
              <wp:positionH relativeFrom="column">
                <wp:posOffset>-1270</wp:posOffset>
              </wp:positionH>
              <wp:positionV relativeFrom="paragraph">
                <wp:posOffset>-78740</wp:posOffset>
              </wp:positionV>
              <wp:extent cx="3707130" cy="338455"/>
              <wp:effectExtent l="8255" t="35560" r="8890" b="35560"/>
              <wp:wrapNone/>
              <wp:docPr id="13"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184785 h 533"/>
                          <a:gd name="T2" fmla="*/ 2350770 w 5838"/>
                          <a:gd name="T3" fmla="*/ 168910 h 533"/>
                          <a:gd name="T4" fmla="*/ 2420620 w 5838"/>
                          <a:gd name="T5" fmla="*/ 60960 h 533"/>
                          <a:gd name="T6" fmla="*/ 2473325 w 5838"/>
                          <a:gd name="T7" fmla="*/ 303530 h 533"/>
                          <a:gd name="T8" fmla="*/ 2539365 w 5838"/>
                          <a:gd name="T9" fmla="*/ 52070 h 533"/>
                          <a:gd name="T10" fmla="*/ 2614295 w 5838"/>
                          <a:gd name="T11" fmla="*/ 229870 h 533"/>
                          <a:gd name="T12" fmla="*/ 2662555 w 5838"/>
                          <a:gd name="T13" fmla="*/ 0 h 533"/>
                          <a:gd name="T14" fmla="*/ 2723515 w 5838"/>
                          <a:gd name="T15" fmla="*/ 338455 h 533"/>
                          <a:gd name="T16" fmla="*/ 2763520 w 5838"/>
                          <a:gd name="T17" fmla="*/ 99695 h 533"/>
                          <a:gd name="T18" fmla="*/ 2842260 w 5838"/>
                          <a:gd name="T19" fmla="*/ 260350 h 533"/>
                          <a:gd name="T20" fmla="*/ 2929890 w 5838"/>
                          <a:gd name="T21" fmla="*/ 21590 h 533"/>
                          <a:gd name="T22" fmla="*/ 2965450 w 5838"/>
                          <a:gd name="T23" fmla="*/ 168910 h 533"/>
                          <a:gd name="T24" fmla="*/ 3707130 w 5838"/>
                          <a:gd name="T25" fmla="*/ 170815 h 53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228543BA" id="Freeform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" filled="f">
              <v:path arrowok="t" o:connecttype="custom" o:connectlocs="0,117338475;1492738950,107257850;1537093700,38709600;1570561375,192741550;1612496775,33064450;1660077325,145967450;1690722425,0;1729432025,214918925;1754835200,63306325;1804835100,165322250;1860480150,13709650;1883060750,107257850;2147483646,108467525" o:connectangles="0,0,0,0,0,0,0,0,0,0,0,0,0"/>
            </v:polyline>
          </w:pict>
        </mc:Fallback>
      </mc:AlternateContent>
    </w:r>
    <w:r>
      <w:rPr>
        <w:noProof/>
        <w:lang w:eastAsia="zh-TW"/>
      </w:rPr>
      <mc:AlternateContent>
        <mc:Choice Requires="wps">
          <w:drawing>
            <wp:anchor distT="0" distB="0" distL="114300" distR="114300" simplePos="0" relativeHeight="251655168" behindDoc="1" locked="0" layoutInCell="1" allowOverlap="1" wp14:anchorId="7462B794" wp14:editId="0A29A2FA">
              <wp:simplePos x="0" y="0"/>
              <wp:positionH relativeFrom="column">
                <wp:posOffset>3709670</wp:posOffset>
              </wp:positionH>
              <wp:positionV relativeFrom="paragraph">
                <wp:posOffset>35560</wp:posOffset>
              </wp:positionV>
              <wp:extent cx="1714500" cy="113665"/>
              <wp:effectExtent l="0" t="0" r="0" b="635"/>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A7835F" id="Rectangle 16" o:spid="_x0000_s1026" style="position:absolute;margin-left:292.1pt;margin-top:2.8pt;width:135pt;height: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" fillcolor="silver" stroked="f"/>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DEBDC" w14:textId="77777777" w:rsidR="00CA0432" w:rsidRPr="00562D64" w:rsidRDefault="00CA0432" w:rsidP="00356D12">
    <w:pPr>
      <w:snapToGrid w:val="0"/>
      <w:ind w:leftChars="2500" w:left="6000" w:rightChars="50" w:right="120" w:firstLineChars="0" w:firstLine="0"/>
      <w:jc w:val="distribute"/>
      <w:rPr>
        <w:rFonts w:ascii="華康超黑體" w:eastAsia="華康超黑體"/>
        <w:noProof/>
        <w:position w:val="60"/>
        <w:sz w:val="32"/>
        <w:szCs w:val="32"/>
      </w:rPr>
    </w:pPr>
    <w:r>
      <w:rPr>
        <w:noProof/>
        <w:lang w:eastAsia="zh-TW"/>
      </w:rPr>
      <mc:AlternateContent>
        <mc:Choice Requires="wps">
          <w:drawing>
            <wp:anchor distT="0" distB="0" distL="114300" distR="114300" simplePos="0" relativeHeight="251675648" behindDoc="1" locked="0" layoutInCell="1" allowOverlap="1" wp14:anchorId="7A5E0E2F" wp14:editId="05531837">
              <wp:simplePos x="0" y="0"/>
              <wp:positionH relativeFrom="column">
                <wp:posOffset>3769360</wp:posOffset>
              </wp:positionH>
              <wp:positionV relativeFrom="paragraph">
                <wp:posOffset>-50165</wp:posOffset>
              </wp:positionV>
              <wp:extent cx="1590040" cy="198120"/>
              <wp:effectExtent l="0" t="0" r="10160" b="11430"/>
              <wp:wrapNone/>
              <wp:docPr id="3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B4593" w14:textId="77777777" w:rsidR="00CA0432" w:rsidRPr="000C2131" w:rsidRDefault="00CA0432" w:rsidP="008D0793">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租稅及金融制度</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296.8pt;margin-top:-3.95pt;width:125.2pt;height:15.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tsQ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" filled="f" stroked="f">
              <v:textbox style="mso-fit-shape-to-text:t" inset="0,0,0,0">
                <w:txbxContent>
                  <w:p w14:paraId="7E1B4593" w14:textId="77777777" w:rsidR="00FB09CC" w:rsidRPr="000C2131" w:rsidRDefault="00FB09CC" w:rsidP="008D0793">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租稅及金融制度</w:t>
                    </w:r>
                  </w:p>
                </w:txbxContent>
              </v:textbox>
            </v:shape>
          </w:pict>
        </mc:Fallback>
      </mc:AlternateContent>
    </w:r>
    <w:r>
      <w:rPr>
        <w:noProof/>
        <w:lang w:eastAsia="zh-TW"/>
      </w:rPr>
      <mc:AlternateContent>
        <mc:Choice Requires="wps">
          <w:drawing>
            <wp:anchor distT="0" distB="0" distL="114300" distR="114300" simplePos="0" relativeHeight="251676672" behindDoc="1" locked="0" layoutInCell="1" allowOverlap="1" wp14:anchorId="5FD4A243" wp14:editId="7B61CB96">
              <wp:simplePos x="0" y="0"/>
              <wp:positionH relativeFrom="column">
                <wp:posOffset>-1270</wp:posOffset>
              </wp:positionH>
              <wp:positionV relativeFrom="paragraph">
                <wp:posOffset>-78740</wp:posOffset>
              </wp:positionV>
              <wp:extent cx="3707130" cy="338455"/>
              <wp:effectExtent l="8255" t="35560" r="8890" b="35560"/>
              <wp:wrapNone/>
              <wp:docPr id="4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184785 h 533"/>
                          <a:gd name="T2" fmla="*/ 2350770 w 5838"/>
                          <a:gd name="T3" fmla="*/ 168910 h 533"/>
                          <a:gd name="T4" fmla="*/ 2420620 w 5838"/>
                          <a:gd name="T5" fmla="*/ 60960 h 533"/>
                          <a:gd name="T6" fmla="*/ 2473325 w 5838"/>
                          <a:gd name="T7" fmla="*/ 303530 h 533"/>
                          <a:gd name="T8" fmla="*/ 2539365 w 5838"/>
                          <a:gd name="T9" fmla="*/ 52070 h 533"/>
                          <a:gd name="T10" fmla="*/ 2614295 w 5838"/>
                          <a:gd name="T11" fmla="*/ 229870 h 533"/>
                          <a:gd name="T12" fmla="*/ 2662555 w 5838"/>
                          <a:gd name="T13" fmla="*/ 0 h 533"/>
                          <a:gd name="T14" fmla="*/ 2723515 w 5838"/>
                          <a:gd name="T15" fmla="*/ 338455 h 533"/>
                          <a:gd name="T16" fmla="*/ 2763520 w 5838"/>
                          <a:gd name="T17" fmla="*/ 99695 h 533"/>
                          <a:gd name="T18" fmla="*/ 2842260 w 5838"/>
                          <a:gd name="T19" fmla="*/ 260350 h 533"/>
                          <a:gd name="T20" fmla="*/ 2929890 w 5838"/>
                          <a:gd name="T21" fmla="*/ 21590 h 533"/>
                          <a:gd name="T22" fmla="*/ 2965450 w 5838"/>
                          <a:gd name="T23" fmla="*/ 168910 h 533"/>
                          <a:gd name="T24" fmla="*/ 3707130 w 5838"/>
                          <a:gd name="T25" fmla="*/ 170815 h 53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530589EC" id="Freeform 18"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" filled="f">
              <v:path arrowok="t" o:connecttype="custom" o:connectlocs="0,117338475;1492738950,107257850;1537093700,38709600;1570561375,192741550;1612496775,33064450;1660077325,145967450;1690722425,0;1729432025,214918925;1754835200,63306325;1804835100,165322250;1860480150,13709650;1883060750,107257850;2147483646,108467525" o:connectangles="0,0,0,0,0,0,0,0,0,0,0,0,0"/>
            </v:polyline>
          </w:pict>
        </mc:Fallback>
      </mc:AlternateContent>
    </w:r>
    <w:r>
      <w:rPr>
        <w:noProof/>
        <w:lang w:eastAsia="zh-TW"/>
      </w:rPr>
      <mc:AlternateContent>
        <mc:Choice Requires="wps">
          <w:drawing>
            <wp:anchor distT="0" distB="0" distL="114300" distR="114300" simplePos="0" relativeHeight="251674624" behindDoc="1" locked="0" layoutInCell="1" allowOverlap="1" wp14:anchorId="71CC453B" wp14:editId="4488DF7F">
              <wp:simplePos x="0" y="0"/>
              <wp:positionH relativeFrom="column">
                <wp:posOffset>3709670</wp:posOffset>
              </wp:positionH>
              <wp:positionV relativeFrom="paragraph">
                <wp:posOffset>35560</wp:posOffset>
              </wp:positionV>
              <wp:extent cx="1714500" cy="113665"/>
              <wp:effectExtent l="0" t="0" r="0" b="635"/>
              <wp:wrapNone/>
              <wp:docPr id="4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F93007" id="Rectangle 16" o:spid="_x0000_s1026" style="position:absolute;margin-left:292.1pt;margin-top:2.8pt;width:135pt;height:8.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" fillcolor="silver"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184C366"/>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CFEADF76"/>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C2527BC2"/>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7F044CD4"/>
    <w:lvl w:ilvl="0">
      <w:start w:val="1"/>
      <w:numFmt w:val="decimal"/>
      <w:pStyle w:val="2"/>
      <w:lvlText w:val="%1."/>
      <w:lvlJc w:val="left"/>
      <w:pPr>
        <w:tabs>
          <w:tab w:val="num" w:pos="841"/>
        </w:tabs>
        <w:ind w:leftChars="400" w:left="841" w:hangingChars="200" w:hanging="360"/>
      </w:pPr>
    </w:lvl>
  </w:abstractNum>
  <w:abstractNum w:abstractNumId="4">
    <w:nsid w:val="FFFFFF80"/>
    <w:multiLevelType w:val="singleLevel"/>
    <w:tmpl w:val="B1769D6C"/>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7B9C8564"/>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AC2ED220"/>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E49AA420"/>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305A5BC0"/>
    <w:lvl w:ilvl="0">
      <w:start w:val="1"/>
      <w:numFmt w:val="decimal"/>
      <w:pStyle w:val="a"/>
      <w:lvlText w:val="%1."/>
      <w:lvlJc w:val="left"/>
      <w:pPr>
        <w:tabs>
          <w:tab w:val="num" w:pos="361"/>
        </w:tabs>
        <w:ind w:leftChars="200" w:left="361" w:hangingChars="200" w:hanging="360"/>
      </w:pPr>
    </w:lvl>
  </w:abstractNum>
  <w:abstractNum w:abstractNumId="9">
    <w:nsid w:val="FFFFFF89"/>
    <w:multiLevelType w:val="singleLevel"/>
    <w:tmpl w:val="17A690CE"/>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nsid w:val="6CDE5941"/>
    <w:multiLevelType w:val="hybridMultilevel"/>
    <w:tmpl w:val="E2BAB768"/>
    <w:lvl w:ilvl="0" w:tplc="AD542398">
      <w:start w:val="1"/>
      <w:numFmt w:val="bullet"/>
      <w:lvlText w:val="-"/>
      <w:lvlJc w:val="left"/>
      <w:pPr>
        <w:ind w:left="360" w:hanging="360"/>
      </w:pPr>
      <w:rPr>
        <w:rFonts w:ascii="Times New Roman" w:eastAsia="華康細圓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0"/>
  <w:evenAndOddHeaders/>
  <w:drawingGridHorizontalSpacing w:val="118"/>
  <w:drawingGridVerticalSpacing w:val="257"/>
  <w:displayHorizontalDrawingGridEvery w:val="0"/>
  <w:displayVerticalDrawingGridEvery w:val="2"/>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613"/>
    <w:rsid w:val="00000240"/>
    <w:rsid w:val="00000473"/>
    <w:rsid w:val="000023FC"/>
    <w:rsid w:val="000027B3"/>
    <w:rsid w:val="0000292A"/>
    <w:rsid w:val="00002E09"/>
    <w:rsid w:val="00003E27"/>
    <w:rsid w:val="0000478A"/>
    <w:rsid w:val="000075FB"/>
    <w:rsid w:val="00011586"/>
    <w:rsid w:val="00012CB3"/>
    <w:rsid w:val="000135FB"/>
    <w:rsid w:val="000148F3"/>
    <w:rsid w:val="00014CC6"/>
    <w:rsid w:val="00015883"/>
    <w:rsid w:val="000173F0"/>
    <w:rsid w:val="0001791F"/>
    <w:rsid w:val="00020AEC"/>
    <w:rsid w:val="000215D3"/>
    <w:rsid w:val="0002236A"/>
    <w:rsid w:val="000235B4"/>
    <w:rsid w:val="00026B21"/>
    <w:rsid w:val="00026E84"/>
    <w:rsid w:val="00027418"/>
    <w:rsid w:val="00027F3D"/>
    <w:rsid w:val="0003037A"/>
    <w:rsid w:val="000316D4"/>
    <w:rsid w:val="0003434B"/>
    <w:rsid w:val="000343D8"/>
    <w:rsid w:val="00034A6E"/>
    <w:rsid w:val="00034D24"/>
    <w:rsid w:val="000350E4"/>
    <w:rsid w:val="00035A6C"/>
    <w:rsid w:val="00036E23"/>
    <w:rsid w:val="00037D02"/>
    <w:rsid w:val="00042518"/>
    <w:rsid w:val="000427A2"/>
    <w:rsid w:val="00045626"/>
    <w:rsid w:val="00045AB0"/>
    <w:rsid w:val="00045F78"/>
    <w:rsid w:val="00047843"/>
    <w:rsid w:val="000478AD"/>
    <w:rsid w:val="0004795E"/>
    <w:rsid w:val="00050D55"/>
    <w:rsid w:val="000523FC"/>
    <w:rsid w:val="00053B48"/>
    <w:rsid w:val="00054A2C"/>
    <w:rsid w:val="00054FA2"/>
    <w:rsid w:val="000576B7"/>
    <w:rsid w:val="000602B0"/>
    <w:rsid w:val="00061108"/>
    <w:rsid w:val="0006143B"/>
    <w:rsid w:val="00061CD4"/>
    <w:rsid w:val="00061F31"/>
    <w:rsid w:val="00063337"/>
    <w:rsid w:val="0006395A"/>
    <w:rsid w:val="0006414C"/>
    <w:rsid w:val="0006453E"/>
    <w:rsid w:val="00065F8B"/>
    <w:rsid w:val="00066188"/>
    <w:rsid w:val="00066CC3"/>
    <w:rsid w:val="00067701"/>
    <w:rsid w:val="00070419"/>
    <w:rsid w:val="000713EC"/>
    <w:rsid w:val="00072407"/>
    <w:rsid w:val="00072603"/>
    <w:rsid w:val="0007276A"/>
    <w:rsid w:val="000739FA"/>
    <w:rsid w:val="000763BA"/>
    <w:rsid w:val="00080615"/>
    <w:rsid w:val="00080B4E"/>
    <w:rsid w:val="00080E46"/>
    <w:rsid w:val="000815C4"/>
    <w:rsid w:val="000825EF"/>
    <w:rsid w:val="00083376"/>
    <w:rsid w:val="00083410"/>
    <w:rsid w:val="00083625"/>
    <w:rsid w:val="00084837"/>
    <w:rsid w:val="0008610E"/>
    <w:rsid w:val="00086D76"/>
    <w:rsid w:val="00087018"/>
    <w:rsid w:val="00087D19"/>
    <w:rsid w:val="00090397"/>
    <w:rsid w:val="00091361"/>
    <w:rsid w:val="00091599"/>
    <w:rsid w:val="00091A69"/>
    <w:rsid w:val="00091F48"/>
    <w:rsid w:val="000941B9"/>
    <w:rsid w:val="00094AD5"/>
    <w:rsid w:val="00094F0D"/>
    <w:rsid w:val="00094FF3"/>
    <w:rsid w:val="0009745F"/>
    <w:rsid w:val="00097FB7"/>
    <w:rsid w:val="000A0A1E"/>
    <w:rsid w:val="000A18AB"/>
    <w:rsid w:val="000A38A7"/>
    <w:rsid w:val="000A41FC"/>
    <w:rsid w:val="000A449E"/>
    <w:rsid w:val="000A58B0"/>
    <w:rsid w:val="000A5A26"/>
    <w:rsid w:val="000A625E"/>
    <w:rsid w:val="000A62E4"/>
    <w:rsid w:val="000A6A87"/>
    <w:rsid w:val="000B03EF"/>
    <w:rsid w:val="000B246C"/>
    <w:rsid w:val="000B25C8"/>
    <w:rsid w:val="000B35DB"/>
    <w:rsid w:val="000B381F"/>
    <w:rsid w:val="000B38F7"/>
    <w:rsid w:val="000B42F2"/>
    <w:rsid w:val="000B44CC"/>
    <w:rsid w:val="000B50B9"/>
    <w:rsid w:val="000B5882"/>
    <w:rsid w:val="000B7389"/>
    <w:rsid w:val="000B7978"/>
    <w:rsid w:val="000C0AF6"/>
    <w:rsid w:val="000C14A2"/>
    <w:rsid w:val="000C20BE"/>
    <w:rsid w:val="000C2131"/>
    <w:rsid w:val="000C42CA"/>
    <w:rsid w:val="000C4CA9"/>
    <w:rsid w:val="000C4FF2"/>
    <w:rsid w:val="000C6E8A"/>
    <w:rsid w:val="000C7047"/>
    <w:rsid w:val="000C727D"/>
    <w:rsid w:val="000D0AEE"/>
    <w:rsid w:val="000D1E85"/>
    <w:rsid w:val="000D3D47"/>
    <w:rsid w:val="000D43AF"/>
    <w:rsid w:val="000D5CF2"/>
    <w:rsid w:val="000D69B7"/>
    <w:rsid w:val="000D7392"/>
    <w:rsid w:val="000D78AD"/>
    <w:rsid w:val="000D7BAC"/>
    <w:rsid w:val="000E04EA"/>
    <w:rsid w:val="000E076A"/>
    <w:rsid w:val="000E1199"/>
    <w:rsid w:val="000E1A0E"/>
    <w:rsid w:val="000E24F2"/>
    <w:rsid w:val="000E2508"/>
    <w:rsid w:val="000E4D50"/>
    <w:rsid w:val="000E5615"/>
    <w:rsid w:val="000E6B3D"/>
    <w:rsid w:val="000E6DCD"/>
    <w:rsid w:val="000F02FD"/>
    <w:rsid w:val="000F15D9"/>
    <w:rsid w:val="000F20FF"/>
    <w:rsid w:val="000F2D64"/>
    <w:rsid w:val="000F3521"/>
    <w:rsid w:val="000F368D"/>
    <w:rsid w:val="000F54A6"/>
    <w:rsid w:val="000F63CA"/>
    <w:rsid w:val="000F6B74"/>
    <w:rsid w:val="001011EA"/>
    <w:rsid w:val="0010129F"/>
    <w:rsid w:val="001020EE"/>
    <w:rsid w:val="00103191"/>
    <w:rsid w:val="0010495D"/>
    <w:rsid w:val="00104E3F"/>
    <w:rsid w:val="00105E30"/>
    <w:rsid w:val="00106A70"/>
    <w:rsid w:val="00106BDB"/>
    <w:rsid w:val="001105E7"/>
    <w:rsid w:val="00110A4C"/>
    <w:rsid w:val="0011130C"/>
    <w:rsid w:val="001125C1"/>
    <w:rsid w:val="00113D47"/>
    <w:rsid w:val="00114E1E"/>
    <w:rsid w:val="00115310"/>
    <w:rsid w:val="00115DB1"/>
    <w:rsid w:val="001162D8"/>
    <w:rsid w:val="00117230"/>
    <w:rsid w:val="00121202"/>
    <w:rsid w:val="0012432E"/>
    <w:rsid w:val="00124F2A"/>
    <w:rsid w:val="001250FE"/>
    <w:rsid w:val="00126598"/>
    <w:rsid w:val="00126D67"/>
    <w:rsid w:val="001304F3"/>
    <w:rsid w:val="00130A13"/>
    <w:rsid w:val="0013186B"/>
    <w:rsid w:val="00131C7D"/>
    <w:rsid w:val="00132EF3"/>
    <w:rsid w:val="0013423A"/>
    <w:rsid w:val="00134EA2"/>
    <w:rsid w:val="0013571C"/>
    <w:rsid w:val="001362DD"/>
    <w:rsid w:val="00136C3B"/>
    <w:rsid w:val="00137C5C"/>
    <w:rsid w:val="00137D99"/>
    <w:rsid w:val="0014111E"/>
    <w:rsid w:val="00141A5D"/>
    <w:rsid w:val="001425F1"/>
    <w:rsid w:val="0014502E"/>
    <w:rsid w:val="00146CCC"/>
    <w:rsid w:val="001477B9"/>
    <w:rsid w:val="0014784A"/>
    <w:rsid w:val="00150FA3"/>
    <w:rsid w:val="00152C09"/>
    <w:rsid w:val="00152C2A"/>
    <w:rsid w:val="00153568"/>
    <w:rsid w:val="00153A12"/>
    <w:rsid w:val="00154E40"/>
    <w:rsid w:val="00156261"/>
    <w:rsid w:val="001569B8"/>
    <w:rsid w:val="001572A3"/>
    <w:rsid w:val="0015779B"/>
    <w:rsid w:val="00160BD0"/>
    <w:rsid w:val="00162794"/>
    <w:rsid w:val="0016394B"/>
    <w:rsid w:val="001649D1"/>
    <w:rsid w:val="0017218C"/>
    <w:rsid w:val="00174FDA"/>
    <w:rsid w:val="001750FD"/>
    <w:rsid w:val="0017590C"/>
    <w:rsid w:val="00176324"/>
    <w:rsid w:val="001763A4"/>
    <w:rsid w:val="00177211"/>
    <w:rsid w:val="001779AE"/>
    <w:rsid w:val="00180E36"/>
    <w:rsid w:val="0018166A"/>
    <w:rsid w:val="00181D58"/>
    <w:rsid w:val="001825D4"/>
    <w:rsid w:val="0018359E"/>
    <w:rsid w:val="00183BFC"/>
    <w:rsid w:val="00186218"/>
    <w:rsid w:val="00186C9E"/>
    <w:rsid w:val="0018744E"/>
    <w:rsid w:val="001910D6"/>
    <w:rsid w:val="001915E9"/>
    <w:rsid w:val="00191E15"/>
    <w:rsid w:val="00192DFC"/>
    <w:rsid w:val="00194AF7"/>
    <w:rsid w:val="00195CFE"/>
    <w:rsid w:val="00196083"/>
    <w:rsid w:val="0019634D"/>
    <w:rsid w:val="00196C1C"/>
    <w:rsid w:val="001A04DE"/>
    <w:rsid w:val="001A08BA"/>
    <w:rsid w:val="001A1A5E"/>
    <w:rsid w:val="001A2DA2"/>
    <w:rsid w:val="001A31FF"/>
    <w:rsid w:val="001A3F37"/>
    <w:rsid w:val="001A647B"/>
    <w:rsid w:val="001A67BA"/>
    <w:rsid w:val="001A7437"/>
    <w:rsid w:val="001A7F45"/>
    <w:rsid w:val="001B02A9"/>
    <w:rsid w:val="001B1731"/>
    <w:rsid w:val="001B31D5"/>
    <w:rsid w:val="001B3217"/>
    <w:rsid w:val="001B7CB9"/>
    <w:rsid w:val="001C0039"/>
    <w:rsid w:val="001C07EC"/>
    <w:rsid w:val="001C22FA"/>
    <w:rsid w:val="001C2FFD"/>
    <w:rsid w:val="001C39B0"/>
    <w:rsid w:val="001C3B8A"/>
    <w:rsid w:val="001C55AE"/>
    <w:rsid w:val="001C5EC3"/>
    <w:rsid w:val="001C5F8F"/>
    <w:rsid w:val="001D0EC3"/>
    <w:rsid w:val="001D4ACB"/>
    <w:rsid w:val="001D4B0D"/>
    <w:rsid w:val="001D54C2"/>
    <w:rsid w:val="001D5DB0"/>
    <w:rsid w:val="001D6D30"/>
    <w:rsid w:val="001D7695"/>
    <w:rsid w:val="001D76CA"/>
    <w:rsid w:val="001D7A7B"/>
    <w:rsid w:val="001E0D59"/>
    <w:rsid w:val="001E1BDE"/>
    <w:rsid w:val="001E2DA9"/>
    <w:rsid w:val="001E2DB8"/>
    <w:rsid w:val="001E2E90"/>
    <w:rsid w:val="001E324B"/>
    <w:rsid w:val="001E5F82"/>
    <w:rsid w:val="001E655F"/>
    <w:rsid w:val="001E6A18"/>
    <w:rsid w:val="001E6ED6"/>
    <w:rsid w:val="001E6FF2"/>
    <w:rsid w:val="001E772B"/>
    <w:rsid w:val="001F14A2"/>
    <w:rsid w:val="001F1537"/>
    <w:rsid w:val="001F25C3"/>
    <w:rsid w:val="001F3C3E"/>
    <w:rsid w:val="001F509A"/>
    <w:rsid w:val="001F7EAD"/>
    <w:rsid w:val="00200031"/>
    <w:rsid w:val="0020316F"/>
    <w:rsid w:val="0020429E"/>
    <w:rsid w:val="00206082"/>
    <w:rsid w:val="0020717E"/>
    <w:rsid w:val="002076D4"/>
    <w:rsid w:val="00210B48"/>
    <w:rsid w:val="00213034"/>
    <w:rsid w:val="00213638"/>
    <w:rsid w:val="00221395"/>
    <w:rsid w:val="002219DD"/>
    <w:rsid w:val="00221C8A"/>
    <w:rsid w:val="00223BDC"/>
    <w:rsid w:val="002249FF"/>
    <w:rsid w:val="002250CD"/>
    <w:rsid w:val="002254B0"/>
    <w:rsid w:val="0022631C"/>
    <w:rsid w:val="0023006F"/>
    <w:rsid w:val="002301A2"/>
    <w:rsid w:val="00230598"/>
    <w:rsid w:val="002319E4"/>
    <w:rsid w:val="002329AA"/>
    <w:rsid w:val="0023437B"/>
    <w:rsid w:val="002349AF"/>
    <w:rsid w:val="002370C9"/>
    <w:rsid w:val="00240234"/>
    <w:rsid w:val="002406B3"/>
    <w:rsid w:val="00242974"/>
    <w:rsid w:val="002469B8"/>
    <w:rsid w:val="00246A8A"/>
    <w:rsid w:val="00247FFB"/>
    <w:rsid w:val="00250644"/>
    <w:rsid w:val="002514A9"/>
    <w:rsid w:val="002519EE"/>
    <w:rsid w:val="00251B7B"/>
    <w:rsid w:val="00252B20"/>
    <w:rsid w:val="00253404"/>
    <w:rsid w:val="00254281"/>
    <w:rsid w:val="002545DA"/>
    <w:rsid w:val="0025590C"/>
    <w:rsid w:val="00255A26"/>
    <w:rsid w:val="00261008"/>
    <w:rsid w:val="002620C8"/>
    <w:rsid w:val="0026254E"/>
    <w:rsid w:val="002666E0"/>
    <w:rsid w:val="002679D3"/>
    <w:rsid w:val="00267AD3"/>
    <w:rsid w:val="00270342"/>
    <w:rsid w:val="00270EF2"/>
    <w:rsid w:val="00273461"/>
    <w:rsid w:val="00273D16"/>
    <w:rsid w:val="0027718D"/>
    <w:rsid w:val="002815C6"/>
    <w:rsid w:val="00282091"/>
    <w:rsid w:val="0028493F"/>
    <w:rsid w:val="00284F94"/>
    <w:rsid w:val="00285BD6"/>
    <w:rsid w:val="00290B62"/>
    <w:rsid w:val="00290E32"/>
    <w:rsid w:val="0029313F"/>
    <w:rsid w:val="002975FB"/>
    <w:rsid w:val="0029768D"/>
    <w:rsid w:val="002977ED"/>
    <w:rsid w:val="002978D5"/>
    <w:rsid w:val="00297BB9"/>
    <w:rsid w:val="00297C17"/>
    <w:rsid w:val="00297DB3"/>
    <w:rsid w:val="002A1102"/>
    <w:rsid w:val="002A22A0"/>
    <w:rsid w:val="002A3AA5"/>
    <w:rsid w:val="002A48CD"/>
    <w:rsid w:val="002A5039"/>
    <w:rsid w:val="002A58F3"/>
    <w:rsid w:val="002A598B"/>
    <w:rsid w:val="002A6B1F"/>
    <w:rsid w:val="002A7299"/>
    <w:rsid w:val="002A739D"/>
    <w:rsid w:val="002A7617"/>
    <w:rsid w:val="002B1A28"/>
    <w:rsid w:val="002B3A50"/>
    <w:rsid w:val="002B3A7C"/>
    <w:rsid w:val="002B5637"/>
    <w:rsid w:val="002B5B1F"/>
    <w:rsid w:val="002B63DE"/>
    <w:rsid w:val="002B76BE"/>
    <w:rsid w:val="002B76D1"/>
    <w:rsid w:val="002B7CC2"/>
    <w:rsid w:val="002C1537"/>
    <w:rsid w:val="002C44E5"/>
    <w:rsid w:val="002C64B2"/>
    <w:rsid w:val="002C7A6C"/>
    <w:rsid w:val="002C7D36"/>
    <w:rsid w:val="002D00E1"/>
    <w:rsid w:val="002D1092"/>
    <w:rsid w:val="002D1D11"/>
    <w:rsid w:val="002D2232"/>
    <w:rsid w:val="002D22FC"/>
    <w:rsid w:val="002D275C"/>
    <w:rsid w:val="002D2A68"/>
    <w:rsid w:val="002D418C"/>
    <w:rsid w:val="002D437E"/>
    <w:rsid w:val="002D4862"/>
    <w:rsid w:val="002D6BF4"/>
    <w:rsid w:val="002E14F6"/>
    <w:rsid w:val="002E405C"/>
    <w:rsid w:val="002E4091"/>
    <w:rsid w:val="002E4568"/>
    <w:rsid w:val="002E7D35"/>
    <w:rsid w:val="002F097F"/>
    <w:rsid w:val="002F1EB8"/>
    <w:rsid w:val="002F383A"/>
    <w:rsid w:val="002F4044"/>
    <w:rsid w:val="002F4478"/>
    <w:rsid w:val="002F4A1E"/>
    <w:rsid w:val="002F5CED"/>
    <w:rsid w:val="002F5EDA"/>
    <w:rsid w:val="002F7F9D"/>
    <w:rsid w:val="00300564"/>
    <w:rsid w:val="00300E7C"/>
    <w:rsid w:val="003014E8"/>
    <w:rsid w:val="003015BC"/>
    <w:rsid w:val="0030171F"/>
    <w:rsid w:val="00301B23"/>
    <w:rsid w:val="00302145"/>
    <w:rsid w:val="00302190"/>
    <w:rsid w:val="00303240"/>
    <w:rsid w:val="00304163"/>
    <w:rsid w:val="003044F0"/>
    <w:rsid w:val="00305A8E"/>
    <w:rsid w:val="00305EA3"/>
    <w:rsid w:val="00313CBD"/>
    <w:rsid w:val="00313E99"/>
    <w:rsid w:val="0031443D"/>
    <w:rsid w:val="00314EC0"/>
    <w:rsid w:val="00316005"/>
    <w:rsid w:val="0031618F"/>
    <w:rsid w:val="003161A8"/>
    <w:rsid w:val="00316F58"/>
    <w:rsid w:val="003179FA"/>
    <w:rsid w:val="00320799"/>
    <w:rsid w:val="003216C5"/>
    <w:rsid w:val="0032219D"/>
    <w:rsid w:val="00322A36"/>
    <w:rsid w:val="00323BF4"/>
    <w:rsid w:val="00323F4E"/>
    <w:rsid w:val="0032404A"/>
    <w:rsid w:val="00324298"/>
    <w:rsid w:val="00325AEE"/>
    <w:rsid w:val="00327411"/>
    <w:rsid w:val="0032799F"/>
    <w:rsid w:val="0033060F"/>
    <w:rsid w:val="0033428B"/>
    <w:rsid w:val="00334F2D"/>
    <w:rsid w:val="0033588F"/>
    <w:rsid w:val="00337E1A"/>
    <w:rsid w:val="00341B0E"/>
    <w:rsid w:val="003421F2"/>
    <w:rsid w:val="003425B9"/>
    <w:rsid w:val="0034502E"/>
    <w:rsid w:val="0034701C"/>
    <w:rsid w:val="00351839"/>
    <w:rsid w:val="003524C6"/>
    <w:rsid w:val="0035406E"/>
    <w:rsid w:val="0035437D"/>
    <w:rsid w:val="00354E21"/>
    <w:rsid w:val="00356D12"/>
    <w:rsid w:val="00361D75"/>
    <w:rsid w:val="00364381"/>
    <w:rsid w:val="003651C9"/>
    <w:rsid w:val="003678F1"/>
    <w:rsid w:val="00370240"/>
    <w:rsid w:val="00370F52"/>
    <w:rsid w:val="0037230F"/>
    <w:rsid w:val="0037240B"/>
    <w:rsid w:val="003732B3"/>
    <w:rsid w:val="00373ECA"/>
    <w:rsid w:val="0037441F"/>
    <w:rsid w:val="00374D83"/>
    <w:rsid w:val="00375BDE"/>
    <w:rsid w:val="00375ECE"/>
    <w:rsid w:val="00376293"/>
    <w:rsid w:val="003802D1"/>
    <w:rsid w:val="00380A25"/>
    <w:rsid w:val="0038277C"/>
    <w:rsid w:val="00383DC9"/>
    <w:rsid w:val="00384864"/>
    <w:rsid w:val="00385339"/>
    <w:rsid w:val="003854C2"/>
    <w:rsid w:val="00385979"/>
    <w:rsid w:val="00386668"/>
    <w:rsid w:val="003903AE"/>
    <w:rsid w:val="00390690"/>
    <w:rsid w:val="003906B7"/>
    <w:rsid w:val="003911B8"/>
    <w:rsid w:val="003925CD"/>
    <w:rsid w:val="00392CF9"/>
    <w:rsid w:val="00393112"/>
    <w:rsid w:val="003938F3"/>
    <w:rsid w:val="00394B88"/>
    <w:rsid w:val="00394E8C"/>
    <w:rsid w:val="003965FB"/>
    <w:rsid w:val="00396FDA"/>
    <w:rsid w:val="00397212"/>
    <w:rsid w:val="00397582"/>
    <w:rsid w:val="003A0649"/>
    <w:rsid w:val="003A2FF8"/>
    <w:rsid w:val="003A3115"/>
    <w:rsid w:val="003A45D2"/>
    <w:rsid w:val="003A533E"/>
    <w:rsid w:val="003A6A20"/>
    <w:rsid w:val="003B01F6"/>
    <w:rsid w:val="003B0559"/>
    <w:rsid w:val="003B0CF7"/>
    <w:rsid w:val="003B1A7A"/>
    <w:rsid w:val="003B4A47"/>
    <w:rsid w:val="003B5F12"/>
    <w:rsid w:val="003C1F9A"/>
    <w:rsid w:val="003C3B61"/>
    <w:rsid w:val="003C3C97"/>
    <w:rsid w:val="003C5777"/>
    <w:rsid w:val="003C7F1E"/>
    <w:rsid w:val="003D0137"/>
    <w:rsid w:val="003D0161"/>
    <w:rsid w:val="003D11A0"/>
    <w:rsid w:val="003D204B"/>
    <w:rsid w:val="003D3672"/>
    <w:rsid w:val="003D3705"/>
    <w:rsid w:val="003D3CCF"/>
    <w:rsid w:val="003D5459"/>
    <w:rsid w:val="003D5AA5"/>
    <w:rsid w:val="003D7110"/>
    <w:rsid w:val="003D77E8"/>
    <w:rsid w:val="003E0A50"/>
    <w:rsid w:val="003E0B4E"/>
    <w:rsid w:val="003E0BC3"/>
    <w:rsid w:val="003E0E09"/>
    <w:rsid w:val="003E1308"/>
    <w:rsid w:val="003E2F90"/>
    <w:rsid w:val="003E3A47"/>
    <w:rsid w:val="003E42E9"/>
    <w:rsid w:val="003E5489"/>
    <w:rsid w:val="003E5AD8"/>
    <w:rsid w:val="003E6E09"/>
    <w:rsid w:val="003E7058"/>
    <w:rsid w:val="003E747A"/>
    <w:rsid w:val="003F0765"/>
    <w:rsid w:val="003F4473"/>
    <w:rsid w:val="003F67CD"/>
    <w:rsid w:val="003F77B3"/>
    <w:rsid w:val="003F7AAA"/>
    <w:rsid w:val="00400834"/>
    <w:rsid w:val="00402E55"/>
    <w:rsid w:val="004062F4"/>
    <w:rsid w:val="00412B41"/>
    <w:rsid w:val="00416616"/>
    <w:rsid w:val="004200DE"/>
    <w:rsid w:val="00421E2A"/>
    <w:rsid w:val="004244FF"/>
    <w:rsid w:val="004262FD"/>
    <w:rsid w:val="00426582"/>
    <w:rsid w:val="00426C07"/>
    <w:rsid w:val="004270A7"/>
    <w:rsid w:val="00430950"/>
    <w:rsid w:val="004314D7"/>
    <w:rsid w:val="004320D1"/>
    <w:rsid w:val="004323EE"/>
    <w:rsid w:val="004324F2"/>
    <w:rsid w:val="00433087"/>
    <w:rsid w:val="00433BA4"/>
    <w:rsid w:val="0043437B"/>
    <w:rsid w:val="0043497A"/>
    <w:rsid w:val="0044238F"/>
    <w:rsid w:val="004446ED"/>
    <w:rsid w:val="004457EF"/>
    <w:rsid w:val="004467B2"/>
    <w:rsid w:val="0045211E"/>
    <w:rsid w:val="0045432A"/>
    <w:rsid w:val="00455F19"/>
    <w:rsid w:val="004560D9"/>
    <w:rsid w:val="0045686E"/>
    <w:rsid w:val="004574DB"/>
    <w:rsid w:val="00457F53"/>
    <w:rsid w:val="004605B9"/>
    <w:rsid w:val="004615F0"/>
    <w:rsid w:val="00462680"/>
    <w:rsid w:val="004635A6"/>
    <w:rsid w:val="00464978"/>
    <w:rsid w:val="00465C6F"/>
    <w:rsid w:val="00466E58"/>
    <w:rsid w:val="00467442"/>
    <w:rsid w:val="00467F3D"/>
    <w:rsid w:val="00471253"/>
    <w:rsid w:val="00471F2E"/>
    <w:rsid w:val="00471F43"/>
    <w:rsid w:val="00472681"/>
    <w:rsid w:val="00475DF9"/>
    <w:rsid w:val="0047621F"/>
    <w:rsid w:val="0047640C"/>
    <w:rsid w:val="0047655B"/>
    <w:rsid w:val="004807B4"/>
    <w:rsid w:val="00480C04"/>
    <w:rsid w:val="0048437B"/>
    <w:rsid w:val="004846C6"/>
    <w:rsid w:val="004855AA"/>
    <w:rsid w:val="0048614A"/>
    <w:rsid w:val="0048735C"/>
    <w:rsid w:val="0049026E"/>
    <w:rsid w:val="00490546"/>
    <w:rsid w:val="00490BEB"/>
    <w:rsid w:val="004923A2"/>
    <w:rsid w:val="00493106"/>
    <w:rsid w:val="00493B7F"/>
    <w:rsid w:val="004946BF"/>
    <w:rsid w:val="00495467"/>
    <w:rsid w:val="0049615E"/>
    <w:rsid w:val="00496412"/>
    <w:rsid w:val="00496FFD"/>
    <w:rsid w:val="004975DC"/>
    <w:rsid w:val="004A00C9"/>
    <w:rsid w:val="004A057E"/>
    <w:rsid w:val="004A23A7"/>
    <w:rsid w:val="004A3111"/>
    <w:rsid w:val="004A3879"/>
    <w:rsid w:val="004A43F9"/>
    <w:rsid w:val="004A5087"/>
    <w:rsid w:val="004A58FE"/>
    <w:rsid w:val="004A60A3"/>
    <w:rsid w:val="004B05C3"/>
    <w:rsid w:val="004B14CD"/>
    <w:rsid w:val="004B2B4E"/>
    <w:rsid w:val="004B3043"/>
    <w:rsid w:val="004B4749"/>
    <w:rsid w:val="004B7173"/>
    <w:rsid w:val="004B7EEE"/>
    <w:rsid w:val="004B7EF7"/>
    <w:rsid w:val="004C0126"/>
    <w:rsid w:val="004C0526"/>
    <w:rsid w:val="004C09B3"/>
    <w:rsid w:val="004C1161"/>
    <w:rsid w:val="004C116E"/>
    <w:rsid w:val="004C138D"/>
    <w:rsid w:val="004C189E"/>
    <w:rsid w:val="004C19F1"/>
    <w:rsid w:val="004C2E2E"/>
    <w:rsid w:val="004C3F4D"/>
    <w:rsid w:val="004C43EA"/>
    <w:rsid w:val="004C4DF5"/>
    <w:rsid w:val="004C4E04"/>
    <w:rsid w:val="004C5C01"/>
    <w:rsid w:val="004C636C"/>
    <w:rsid w:val="004C665F"/>
    <w:rsid w:val="004C6AF2"/>
    <w:rsid w:val="004C7540"/>
    <w:rsid w:val="004D0667"/>
    <w:rsid w:val="004D0E47"/>
    <w:rsid w:val="004D12AF"/>
    <w:rsid w:val="004D1B3C"/>
    <w:rsid w:val="004D2A9B"/>
    <w:rsid w:val="004D455A"/>
    <w:rsid w:val="004D5033"/>
    <w:rsid w:val="004D5EAF"/>
    <w:rsid w:val="004D6D31"/>
    <w:rsid w:val="004D6FD0"/>
    <w:rsid w:val="004D7521"/>
    <w:rsid w:val="004E10DC"/>
    <w:rsid w:val="004E12D7"/>
    <w:rsid w:val="004E171E"/>
    <w:rsid w:val="004E33D5"/>
    <w:rsid w:val="004F12E5"/>
    <w:rsid w:val="004F1816"/>
    <w:rsid w:val="004F2576"/>
    <w:rsid w:val="004F372D"/>
    <w:rsid w:val="004F57CF"/>
    <w:rsid w:val="004F63D1"/>
    <w:rsid w:val="004F796D"/>
    <w:rsid w:val="005005A1"/>
    <w:rsid w:val="00502D3A"/>
    <w:rsid w:val="0050370C"/>
    <w:rsid w:val="00503A5A"/>
    <w:rsid w:val="00503E6D"/>
    <w:rsid w:val="00503FBA"/>
    <w:rsid w:val="00504800"/>
    <w:rsid w:val="005053A1"/>
    <w:rsid w:val="00506865"/>
    <w:rsid w:val="00506CE6"/>
    <w:rsid w:val="005104F6"/>
    <w:rsid w:val="00513FF2"/>
    <w:rsid w:val="0051443D"/>
    <w:rsid w:val="0051468F"/>
    <w:rsid w:val="00516050"/>
    <w:rsid w:val="00516911"/>
    <w:rsid w:val="00517B2C"/>
    <w:rsid w:val="0052077E"/>
    <w:rsid w:val="00520C4D"/>
    <w:rsid w:val="00521526"/>
    <w:rsid w:val="00521EED"/>
    <w:rsid w:val="0052492C"/>
    <w:rsid w:val="005252D5"/>
    <w:rsid w:val="00525EAA"/>
    <w:rsid w:val="00527407"/>
    <w:rsid w:val="00527C52"/>
    <w:rsid w:val="00531822"/>
    <w:rsid w:val="005355DA"/>
    <w:rsid w:val="00535DDE"/>
    <w:rsid w:val="00536D6D"/>
    <w:rsid w:val="00540015"/>
    <w:rsid w:val="005408EE"/>
    <w:rsid w:val="00541425"/>
    <w:rsid w:val="00541D26"/>
    <w:rsid w:val="00543488"/>
    <w:rsid w:val="00543DB0"/>
    <w:rsid w:val="00545642"/>
    <w:rsid w:val="00546182"/>
    <w:rsid w:val="005466C6"/>
    <w:rsid w:val="005506BE"/>
    <w:rsid w:val="00550727"/>
    <w:rsid w:val="00550D73"/>
    <w:rsid w:val="00551DEA"/>
    <w:rsid w:val="005547FD"/>
    <w:rsid w:val="00554A15"/>
    <w:rsid w:val="00554DAD"/>
    <w:rsid w:val="00555B46"/>
    <w:rsid w:val="00556119"/>
    <w:rsid w:val="00556851"/>
    <w:rsid w:val="00560184"/>
    <w:rsid w:val="00560725"/>
    <w:rsid w:val="00562D64"/>
    <w:rsid w:val="00564BBF"/>
    <w:rsid w:val="0056537A"/>
    <w:rsid w:val="00567491"/>
    <w:rsid w:val="00567CA3"/>
    <w:rsid w:val="00567E4E"/>
    <w:rsid w:val="0057036E"/>
    <w:rsid w:val="005707CF"/>
    <w:rsid w:val="0057135F"/>
    <w:rsid w:val="005721A2"/>
    <w:rsid w:val="00574827"/>
    <w:rsid w:val="00576AAF"/>
    <w:rsid w:val="00576F7E"/>
    <w:rsid w:val="00577406"/>
    <w:rsid w:val="005803D1"/>
    <w:rsid w:val="005806FA"/>
    <w:rsid w:val="00580FCD"/>
    <w:rsid w:val="00581E16"/>
    <w:rsid w:val="00584090"/>
    <w:rsid w:val="00585C37"/>
    <w:rsid w:val="00585E1F"/>
    <w:rsid w:val="00586F52"/>
    <w:rsid w:val="00591159"/>
    <w:rsid w:val="005932C1"/>
    <w:rsid w:val="00595757"/>
    <w:rsid w:val="0059607A"/>
    <w:rsid w:val="005A033A"/>
    <w:rsid w:val="005A0C17"/>
    <w:rsid w:val="005A10E7"/>
    <w:rsid w:val="005A171F"/>
    <w:rsid w:val="005A1892"/>
    <w:rsid w:val="005A199D"/>
    <w:rsid w:val="005A4860"/>
    <w:rsid w:val="005A486C"/>
    <w:rsid w:val="005A590B"/>
    <w:rsid w:val="005A693B"/>
    <w:rsid w:val="005A7BB1"/>
    <w:rsid w:val="005A7CEA"/>
    <w:rsid w:val="005B0241"/>
    <w:rsid w:val="005B02E2"/>
    <w:rsid w:val="005B1842"/>
    <w:rsid w:val="005B1EB0"/>
    <w:rsid w:val="005B27C0"/>
    <w:rsid w:val="005B41C6"/>
    <w:rsid w:val="005B637B"/>
    <w:rsid w:val="005B7D84"/>
    <w:rsid w:val="005C1307"/>
    <w:rsid w:val="005C231E"/>
    <w:rsid w:val="005C3ACF"/>
    <w:rsid w:val="005C5224"/>
    <w:rsid w:val="005C581E"/>
    <w:rsid w:val="005D0ACB"/>
    <w:rsid w:val="005D196A"/>
    <w:rsid w:val="005D1B30"/>
    <w:rsid w:val="005D24B1"/>
    <w:rsid w:val="005D24CA"/>
    <w:rsid w:val="005D3B65"/>
    <w:rsid w:val="005D52D1"/>
    <w:rsid w:val="005D68C1"/>
    <w:rsid w:val="005D6909"/>
    <w:rsid w:val="005D6E9A"/>
    <w:rsid w:val="005E03FC"/>
    <w:rsid w:val="005E09D1"/>
    <w:rsid w:val="005E11B8"/>
    <w:rsid w:val="005E15BE"/>
    <w:rsid w:val="005E280E"/>
    <w:rsid w:val="005E2994"/>
    <w:rsid w:val="005E5AC8"/>
    <w:rsid w:val="005E72A0"/>
    <w:rsid w:val="005E73C6"/>
    <w:rsid w:val="005E7889"/>
    <w:rsid w:val="005F06C9"/>
    <w:rsid w:val="005F0768"/>
    <w:rsid w:val="005F2E60"/>
    <w:rsid w:val="005F3622"/>
    <w:rsid w:val="005F4A6E"/>
    <w:rsid w:val="005F6010"/>
    <w:rsid w:val="005F6169"/>
    <w:rsid w:val="005F6BA3"/>
    <w:rsid w:val="005F77E3"/>
    <w:rsid w:val="00601035"/>
    <w:rsid w:val="006041B0"/>
    <w:rsid w:val="0060429F"/>
    <w:rsid w:val="00607857"/>
    <w:rsid w:val="00610CB0"/>
    <w:rsid w:val="00610CBD"/>
    <w:rsid w:val="00610DF2"/>
    <w:rsid w:val="00611057"/>
    <w:rsid w:val="00611125"/>
    <w:rsid w:val="00613FFF"/>
    <w:rsid w:val="00614CC9"/>
    <w:rsid w:val="00616469"/>
    <w:rsid w:val="0061762A"/>
    <w:rsid w:val="0062001C"/>
    <w:rsid w:val="00620471"/>
    <w:rsid w:val="00622167"/>
    <w:rsid w:val="006241FC"/>
    <w:rsid w:val="006249A3"/>
    <w:rsid w:val="0062547C"/>
    <w:rsid w:val="00625F33"/>
    <w:rsid w:val="006313FA"/>
    <w:rsid w:val="00633260"/>
    <w:rsid w:val="00635305"/>
    <w:rsid w:val="00636181"/>
    <w:rsid w:val="00636297"/>
    <w:rsid w:val="006400DB"/>
    <w:rsid w:val="00640106"/>
    <w:rsid w:val="006419C8"/>
    <w:rsid w:val="00642CB0"/>
    <w:rsid w:val="00645DA8"/>
    <w:rsid w:val="006462CE"/>
    <w:rsid w:val="00646767"/>
    <w:rsid w:val="00647189"/>
    <w:rsid w:val="00647D22"/>
    <w:rsid w:val="00650180"/>
    <w:rsid w:val="00650955"/>
    <w:rsid w:val="00650E28"/>
    <w:rsid w:val="006511E0"/>
    <w:rsid w:val="00651400"/>
    <w:rsid w:val="00651C17"/>
    <w:rsid w:val="00651EB4"/>
    <w:rsid w:val="00651EF7"/>
    <w:rsid w:val="00653DB2"/>
    <w:rsid w:val="006562B9"/>
    <w:rsid w:val="00656520"/>
    <w:rsid w:val="006573FC"/>
    <w:rsid w:val="006576E2"/>
    <w:rsid w:val="00657F46"/>
    <w:rsid w:val="006610D7"/>
    <w:rsid w:val="006615F2"/>
    <w:rsid w:val="00661874"/>
    <w:rsid w:val="006620E4"/>
    <w:rsid w:val="00662BB8"/>
    <w:rsid w:val="006634B2"/>
    <w:rsid w:val="00663D85"/>
    <w:rsid w:val="00663F16"/>
    <w:rsid w:val="00664C99"/>
    <w:rsid w:val="0066738A"/>
    <w:rsid w:val="00670943"/>
    <w:rsid w:val="00670F24"/>
    <w:rsid w:val="00673857"/>
    <w:rsid w:val="00674440"/>
    <w:rsid w:val="00674A23"/>
    <w:rsid w:val="00674D0F"/>
    <w:rsid w:val="006769A7"/>
    <w:rsid w:val="006778DB"/>
    <w:rsid w:val="00677F13"/>
    <w:rsid w:val="006804A7"/>
    <w:rsid w:val="00682CAE"/>
    <w:rsid w:val="00686930"/>
    <w:rsid w:val="00690371"/>
    <w:rsid w:val="00691704"/>
    <w:rsid w:val="00692FCB"/>
    <w:rsid w:val="006939B1"/>
    <w:rsid w:val="00693C20"/>
    <w:rsid w:val="00694423"/>
    <w:rsid w:val="0069525D"/>
    <w:rsid w:val="00697252"/>
    <w:rsid w:val="006977C4"/>
    <w:rsid w:val="006A1372"/>
    <w:rsid w:val="006A2164"/>
    <w:rsid w:val="006A2C11"/>
    <w:rsid w:val="006A5DD8"/>
    <w:rsid w:val="006B0EE9"/>
    <w:rsid w:val="006B1DD2"/>
    <w:rsid w:val="006B1FCE"/>
    <w:rsid w:val="006B3FA3"/>
    <w:rsid w:val="006B4572"/>
    <w:rsid w:val="006B5364"/>
    <w:rsid w:val="006B5580"/>
    <w:rsid w:val="006B6656"/>
    <w:rsid w:val="006B7EE6"/>
    <w:rsid w:val="006C033E"/>
    <w:rsid w:val="006C05F5"/>
    <w:rsid w:val="006C1363"/>
    <w:rsid w:val="006C1411"/>
    <w:rsid w:val="006C145B"/>
    <w:rsid w:val="006C14BF"/>
    <w:rsid w:val="006C230E"/>
    <w:rsid w:val="006C2B15"/>
    <w:rsid w:val="006C3A85"/>
    <w:rsid w:val="006C4234"/>
    <w:rsid w:val="006C463A"/>
    <w:rsid w:val="006C6E10"/>
    <w:rsid w:val="006C748C"/>
    <w:rsid w:val="006C755C"/>
    <w:rsid w:val="006C78EA"/>
    <w:rsid w:val="006D0843"/>
    <w:rsid w:val="006D0D4F"/>
    <w:rsid w:val="006D1474"/>
    <w:rsid w:val="006D285A"/>
    <w:rsid w:val="006D3CCF"/>
    <w:rsid w:val="006D5648"/>
    <w:rsid w:val="006D5712"/>
    <w:rsid w:val="006D7D7A"/>
    <w:rsid w:val="006E1277"/>
    <w:rsid w:val="006E12CD"/>
    <w:rsid w:val="006E1D5B"/>
    <w:rsid w:val="006E318C"/>
    <w:rsid w:val="006E345E"/>
    <w:rsid w:val="006E5B72"/>
    <w:rsid w:val="006E5D5B"/>
    <w:rsid w:val="006E5E6F"/>
    <w:rsid w:val="006E600C"/>
    <w:rsid w:val="006E6521"/>
    <w:rsid w:val="006E796C"/>
    <w:rsid w:val="006F0EB2"/>
    <w:rsid w:val="006F36D3"/>
    <w:rsid w:val="006F644F"/>
    <w:rsid w:val="006F788D"/>
    <w:rsid w:val="006F7A3C"/>
    <w:rsid w:val="00702C94"/>
    <w:rsid w:val="00702FC9"/>
    <w:rsid w:val="00705850"/>
    <w:rsid w:val="00705C21"/>
    <w:rsid w:val="00705DEA"/>
    <w:rsid w:val="0070605D"/>
    <w:rsid w:val="00706F62"/>
    <w:rsid w:val="0070708F"/>
    <w:rsid w:val="00707162"/>
    <w:rsid w:val="00707D0E"/>
    <w:rsid w:val="007106D7"/>
    <w:rsid w:val="007116CA"/>
    <w:rsid w:val="00713353"/>
    <w:rsid w:val="007138E8"/>
    <w:rsid w:val="00715744"/>
    <w:rsid w:val="00715AC6"/>
    <w:rsid w:val="0071654A"/>
    <w:rsid w:val="00717107"/>
    <w:rsid w:val="00717E29"/>
    <w:rsid w:val="00720176"/>
    <w:rsid w:val="00720E91"/>
    <w:rsid w:val="0072402A"/>
    <w:rsid w:val="007261A0"/>
    <w:rsid w:val="00730DC1"/>
    <w:rsid w:val="00731632"/>
    <w:rsid w:val="007323B0"/>
    <w:rsid w:val="00735403"/>
    <w:rsid w:val="0073589A"/>
    <w:rsid w:val="007367BE"/>
    <w:rsid w:val="00736F77"/>
    <w:rsid w:val="007372A9"/>
    <w:rsid w:val="00737724"/>
    <w:rsid w:val="007404A3"/>
    <w:rsid w:val="007408A6"/>
    <w:rsid w:val="00740A65"/>
    <w:rsid w:val="007413DE"/>
    <w:rsid w:val="0074320E"/>
    <w:rsid w:val="00743341"/>
    <w:rsid w:val="007448B3"/>
    <w:rsid w:val="00745C97"/>
    <w:rsid w:val="007476B2"/>
    <w:rsid w:val="00747C33"/>
    <w:rsid w:val="00747EC5"/>
    <w:rsid w:val="00750664"/>
    <w:rsid w:val="007519B6"/>
    <w:rsid w:val="00751CE0"/>
    <w:rsid w:val="00752334"/>
    <w:rsid w:val="00753277"/>
    <w:rsid w:val="0075600A"/>
    <w:rsid w:val="007572B7"/>
    <w:rsid w:val="007576FD"/>
    <w:rsid w:val="00761283"/>
    <w:rsid w:val="007627E2"/>
    <w:rsid w:val="00762D27"/>
    <w:rsid w:val="00763984"/>
    <w:rsid w:val="007641C2"/>
    <w:rsid w:val="0076461E"/>
    <w:rsid w:val="0076507A"/>
    <w:rsid w:val="007659BD"/>
    <w:rsid w:val="0076677C"/>
    <w:rsid w:val="007674E3"/>
    <w:rsid w:val="00767CA5"/>
    <w:rsid w:val="007703F2"/>
    <w:rsid w:val="00770E13"/>
    <w:rsid w:val="0077241E"/>
    <w:rsid w:val="0077375E"/>
    <w:rsid w:val="00774B60"/>
    <w:rsid w:val="00774DC3"/>
    <w:rsid w:val="00775A6E"/>
    <w:rsid w:val="00775ED8"/>
    <w:rsid w:val="007767F2"/>
    <w:rsid w:val="007767F3"/>
    <w:rsid w:val="00777C47"/>
    <w:rsid w:val="00780A78"/>
    <w:rsid w:val="00780BCB"/>
    <w:rsid w:val="00780DCC"/>
    <w:rsid w:val="00781855"/>
    <w:rsid w:val="00783744"/>
    <w:rsid w:val="00783B77"/>
    <w:rsid w:val="00784EC8"/>
    <w:rsid w:val="00785B84"/>
    <w:rsid w:val="007860CE"/>
    <w:rsid w:val="00786E20"/>
    <w:rsid w:val="00787264"/>
    <w:rsid w:val="007876B3"/>
    <w:rsid w:val="00790135"/>
    <w:rsid w:val="00790206"/>
    <w:rsid w:val="007910E3"/>
    <w:rsid w:val="00791101"/>
    <w:rsid w:val="00791671"/>
    <w:rsid w:val="007933A0"/>
    <w:rsid w:val="00793A9B"/>
    <w:rsid w:val="007955EC"/>
    <w:rsid w:val="00795E2C"/>
    <w:rsid w:val="00795F4E"/>
    <w:rsid w:val="0079605F"/>
    <w:rsid w:val="007976AF"/>
    <w:rsid w:val="0079782F"/>
    <w:rsid w:val="00797A4C"/>
    <w:rsid w:val="007A00EC"/>
    <w:rsid w:val="007A2B23"/>
    <w:rsid w:val="007A2D58"/>
    <w:rsid w:val="007A34BB"/>
    <w:rsid w:val="007A3946"/>
    <w:rsid w:val="007A4D40"/>
    <w:rsid w:val="007A4DE3"/>
    <w:rsid w:val="007A5ECE"/>
    <w:rsid w:val="007A634D"/>
    <w:rsid w:val="007A70FC"/>
    <w:rsid w:val="007A7498"/>
    <w:rsid w:val="007A771F"/>
    <w:rsid w:val="007B0FCB"/>
    <w:rsid w:val="007B22F6"/>
    <w:rsid w:val="007B2F7F"/>
    <w:rsid w:val="007B5207"/>
    <w:rsid w:val="007B563E"/>
    <w:rsid w:val="007C0D88"/>
    <w:rsid w:val="007C0F38"/>
    <w:rsid w:val="007C14AD"/>
    <w:rsid w:val="007C2235"/>
    <w:rsid w:val="007C509C"/>
    <w:rsid w:val="007D0E20"/>
    <w:rsid w:val="007D1EEB"/>
    <w:rsid w:val="007D2C74"/>
    <w:rsid w:val="007D4301"/>
    <w:rsid w:val="007D4467"/>
    <w:rsid w:val="007D48F7"/>
    <w:rsid w:val="007D63D1"/>
    <w:rsid w:val="007D7A6C"/>
    <w:rsid w:val="007E026B"/>
    <w:rsid w:val="007E04B1"/>
    <w:rsid w:val="007E1B27"/>
    <w:rsid w:val="007E3B86"/>
    <w:rsid w:val="007E4735"/>
    <w:rsid w:val="007E61E2"/>
    <w:rsid w:val="007E6F16"/>
    <w:rsid w:val="007E71EC"/>
    <w:rsid w:val="007F0963"/>
    <w:rsid w:val="007F1405"/>
    <w:rsid w:val="007F1952"/>
    <w:rsid w:val="007F1DDD"/>
    <w:rsid w:val="007F2435"/>
    <w:rsid w:val="007F387E"/>
    <w:rsid w:val="007F5D19"/>
    <w:rsid w:val="007F7C68"/>
    <w:rsid w:val="008004D1"/>
    <w:rsid w:val="00801496"/>
    <w:rsid w:val="00801D6F"/>
    <w:rsid w:val="0080228F"/>
    <w:rsid w:val="008023C8"/>
    <w:rsid w:val="008025F3"/>
    <w:rsid w:val="008047EB"/>
    <w:rsid w:val="00810149"/>
    <w:rsid w:val="008102EA"/>
    <w:rsid w:val="00810A90"/>
    <w:rsid w:val="0081214C"/>
    <w:rsid w:val="00813350"/>
    <w:rsid w:val="008137FB"/>
    <w:rsid w:val="00813D14"/>
    <w:rsid w:val="00814907"/>
    <w:rsid w:val="00815BB6"/>
    <w:rsid w:val="00816036"/>
    <w:rsid w:val="00816507"/>
    <w:rsid w:val="00820094"/>
    <w:rsid w:val="00821181"/>
    <w:rsid w:val="008213F1"/>
    <w:rsid w:val="00822B6B"/>
    <w:rsid w:val="0082379A"/>
    <w:rsid w:val="00825568"/>
    <w:rsid w:val="00832CA2"/>
    <w:rsid w:val="00833C75"/>
    <w:rsid w:val="00834C92"/>
    <w:rsid w:val="008356F9"/>
    <w:rsid w:val="008358AE"/>
    <w:rsid w:val="008365DC"/>
    <w:rsid w:val="00837877"/>
    <w:rsid w:val="00840D5C"/>
    <w:rsid w:val="00841EEB"/>
    <w:rsid w:val="00842D93"/>
    <w:rsid w:val="008442B0"/>
    <w:rsid w:val="00844507"/>
    <w:rsid w:val="00845454"/>
    <w:rsid w:val="00847C11"/>
    <w:rsid w:val="0085021E"/>
    <w:rsid w:val="0085133E"/>
    <w:rsid w:val="00851E57"/>
    <w:rsid w:val="0085412B"/>
    <w:rsid w:val="00855044"/>
    <w:rsid w:val="008556D9"/>
    <w:rsid w:val="00856AD0"/>
    <w:rsid w:val="0085778B"/>
    <w:rsid w:val="0086278D"/>
    <w:rsid w:val="00863D1D"/>
    <w:rsid w:val="008653EA"/>
    <w:rsid w:val="0086568E"/>
    <w:rsid w:val="00867A27"/>
    <w:rsid w:val="00870CE0"/>
    <w:rsid w:val="00871302"/>
    <w:rsid w:val="00871D3E"/>
    <w:rsid w:val="00872C3B"/>
    <w:rsid w:val="008749FD"/>
    <w:rsid w:val="0088075F"/>
    <w:rsid w:val="00883A9D"/>
    <w:rsid w:val="00884D6C"/>
    <w:rsid w:val="00890F10"/>
    <w:rsid w:val="00891685"/>
    <w:rsid w:val="00893A31"/>
    <w:rsid w:val="00894542"/>
    <w:rsid w:val="00896964"/>
    <w:rsid w:val="00896DC3"/>
    <w:rsid w:val="0089793A"/>
    <w:rsid w:val="008A23F0"/>
    <w:rsid w:val="008A24FB"/>
    <w:rsid w:val="008A3E22"/>
    <w:rsid w:val="008A3FF6"/>
    <w:rsid w:val="008A4032"/>
    <w:rsid w:val="008A42E1"/>
    <w:rsid w:val="008A608C"/>
    <w:rsid w:val="008A7618"/>
    <w:rsid w:val="008A7B6F"/>
    <w:rsid w:val="008B19A9"/>
    <w:rsid w:val="008B1A68"/>
    <w:rsid w:val="008B2DBF"/>
    <w:rsid w:val="008B54C6"/>
    <w:rsid w:val="008B5D06"/>
    <w:rsid w:val="008B72A8"/>
    <w:rsid w:val="008B7A44"/>
    <w:rsid w:val="008C01F2"/>
    <w:rsid w:val="008C2BB7"/>
    <w:rsid w:val="008C2D5A"/>
    <w:rsid w:val="008C390F"/>
    <w:rsid w:val="008C4225"/>
    <w:rsid w:val="008C4979"/>
    <w:rsid w:val="008C4EA0"/>
    <w:rsid w:val="008C5B64"/>
    <w:rsid w:val="008C5C06"/>
    <w:rsid w:val="008C5F0E"/>
    <w:rsid w:val="008C6615"/>
    <w:rsid w:val="008C668B"/>
    <w:rsid w:val="008C6C59"/>
    <w:rsid w:val="008C6D61"/>
    <w:rsid w:val="008D0788"/>
    <w:rsid w:val="008D0793"/>
    <w:rsid w:val="008D20F1"/>
    <w:rsid w:val="008D2730"/>
    <w:rsid w:val="008D300B"/>
    <w:rsid w:val="008D5672"/>
    <w:rsid w:val="008D59A3"/>
    <w:rsid w:val="008D63CB"/>
    <w:rsid w:val="008D7152"/>
    <w:rsid w:val="008E1202"/>
    <w:rsid w:val="008E1B80"/>
    <w:rsid w:val="008E4638"/>
    <w:rsid w:val="008E4CB5"/>
    <w:rsid w:val="008E5082"/>
    <w:rsid w:val="008E7612"/>
    <w:rsid w:val="008F255C"/>
    <w:rsid w:val="008F4D6A"/>
    <w:rsid w:val="008F6087"/>
    <w:rsid w:val="008F72D1"/>
    <w:rsid w:val="008F7C6D"/>
    <w:rsid w:val="008F7DCC"/>
    <w:rsid w:val="009003D7"/>
    <w:rsid w:val="0090250C"/>
    <w:rsid w:val="009039E1"/>
    <w:rsid w:val="00903AC9"/>
    <w:rsid w:val="00903FAC"/>
    <w:rsid w:val="00904746"/>
    <w:rsid w:val="00905911"/>
    <w:rsid w:val="0090593C"/>
    <w:rsid w:val="00905EDE"/>
    <w:rsid w:val="00905EF1"/>
    <w:rsid w:val="00906B1C"/>
    <w:rsid w:val="00906C54"/>
    <w:rsid w:val="00907264"/>
    <w:rsid w:val="009073E5"/>
    <w:rsid w:val="00907D9D"/>
    <w:rsid w:val="00913B91"/>
    <w:rsid w:val="00920EA6"/>
    <w:rsid w:val="009214F9"/>
    <w:rsid w:val="00924506"/>
    <w:rsid w:val="009245E6"/>
    <w:rsid w:val="0092468F"/>
    <w:rsid w:val="00924FF2"/>
    <w:rsid w:val="009267D0"/>
    <w:rsid w:val="00927F1F"/>
    <w:rsid w:val="00930035"/>
    <w:rsid w:val="00930B54"/>
    <w:rsid w:val="00931529"/>
    <w:rsid w:val="009320D1"/>
    <w:rsid w:val="009325B2"/>
    <w:rsid w:val="00934E53"/>
    <w:rsid w:val="00936F77"/>
    <w:rsid w:val="00936FCB"/>
    <w:rsid w:val="00937750"/>
    <w:rsid w:val="00941DA0"/>
    <w:rsid w:val="00942793"/>
    <w:rsid w:val="00942FC3"/>
    <w:rsid w:val="009437D8"/>
    <w:rsid w:val="00946286"/>
    <w:rsid w:val="009475A5"/>
    <w:rsid w:val="0095108A"/>
    <w:rsid w:val="00951A4D"/>
    <w:rsid w:val="00952032"/>
    <w:rsid w:val="009531AA"/>
    <w:rsid w:val="00955C78"/>
    <w:rsid w:val="00955D4B"/>
    <w:rsid w:val="0096012C"/>
    <w:rsid w:val="009601CF"/>
    <w:rsid w:val="009609A7"/>
    <w:rsid w:val="00962333"/>
    <w:rsid w:val="009636FD"/>
    <w:rsid w:val="009639C2"/>
    <w:rsid w:val="00963D6F"/>
    <w:rsid w:val="009655E4"/>
    <w:rsid w:val="009663D0"/>
    <w:rsid w:val="00966B0A"/>
    <w:rsid w:val="009674BD"/>
    <w:rsid w:val="00967B8E"/>
    <w:rsid w:val="00967E9B"/>
    <w:rsid w:val="00967F3F"/>
    <w:rsid w:val="0097140A"/>
    <w:rsid w:val="00971634"/>
    <w:rsid w:val="00972367"/>
    <w:rsid w:val="00974EA5"/>
    <w:rsid w:val="00974FC3"/>
    <w:rsid w:val="00975C14"/>
    <w:rsid w:val="00976004"/>
    <w:rsid w:val="0097600E"/>
    <w:rsid w:val="00977EF4"/>
    <w:rsid w:val="00981BBE"/>
    <w:rsid w:val="009839A8"/>
    <w:rsid w:val="00984190"/>
    <w:rsid w:val="0098535D"/>
    <w:rsid w:val="00987740"/>
    <w:rsid w:val="00987902"/>
    <w:rsid w:val="0098793A"/>
    <w:rsid w:val="0099016D"/>
    <w:rsid w:val="009902C8"/>
    <w:rsid w:val="009905AB"/>
    <w:rsid w:val="00990E6E"/>
    <w:rsid w:val="00991AED"/>
    <w:rsid w:val="0099235A"/>
    <w:rsid w:val="0099348F"/>
    <w:rsid w:val="00994CF6"/>
    <w:rsid w:val="00995862"/>
    <w:rsid w:val="00995DF4"/>
    <w:rsid w:val="00996836"/>
    <w:rsid w:val="00996949"/>
    <w:rsid w:val="00997E24"/>
    <w:rsid w:val="009A012A"/>
    <w:rsid w:val="009A168E"/>
    <w:rsid w:val="009A1FBC"/>
    <w:rsid w:val="009A39F2"/>
    <w:rsid w:val="009A4C4A"/>
    <w:rsid w:val="009A51E2"/>
    <w:rsid w:val="009A5B74"/>
    <w:rsid w:val="009A5F70"/>
    <w:rsid w:val="009A7225"/>
    <w:rsid w:val="009A76C6"/>
    <w:rsid w:val="009B01F6"/>
    <w:rsid w:val="009B04A8"/>
    <w:rsid w:val="009B158A"/>
    <w:rsid w:val="009B18B0"/>
    <w:rsid w:val="009B19B2"/>
    <w:rsid w:val="009B1AA5"/>
    <w:rsid w:val="009B2CDA"/>
    <w:rsid w:val="009B2D5D"/>
    <w:rsid w:val="009B3170"/>
    <w:rsid w:val="009B33D0"/>
    <w:rsid w:val="009B3CA6"/>
    <w:rsid w:val="009C19F4"/>
    <w:rsid w:val="009C2AA5"/>
    <w:rsid w:val="009C34F6"/>
    <w:rsid w:val="009C3F2B"/>
    <w:rsid w:val="009C40F8"/>
    <w:rsid w:val="009C47A9"/>
    <w:rsid w:val="009C4909"/>
    <w:rsid w:val="009C503B"/>
    <w:rsid w:val="009C5C92"/>
    <w:rsid w:val="009C5E8D"/>
    <w:rsid w:val="009C6D96"/>
    <w:rsid w:val="009D1464"/>
    <w:rsid w:val="009D3227"/>
    <w:rsid w:val="009D3674"/>
    <w:rsid w:val="009D3E37"/>
    <w:rsid w:val="009D3F64"/>
    <w:rsid w:val="009D423A"/>
    <w:rsid w:val="009D45CF"/>
    <w:rsid w:val="009D53BE"/>
    <w:rsid w:val="009D572B"/>
    <w:rsid w:val="009D5EB1"/>
    <w:rsid w:val="009D6D1A"/>
    <w:rsid w:val="009D74E1"/>
    <w:rsid w:val="009E1178"/>
    <w:rsid w:val="009E3357"/>
    <w:rsid w:val="009E4EE0"/>
    <w:rsid w:val="009E604D"/>
    <w:rsid w:val="009E6896"/>
    <w:rsid w:val="009E6C36"/>
    <w:rsid w:val="009E6FE6"/>
    <w:rsid w:val="009F13B7"/>
    <w:rsid w:val="009F2193"/>
    <w:rsid w:val="009F4DC2"/>
    <w:rsid w:val="009F7597"/>
    <w:rsid w:val="00A003FC"/>
    <w:rsid w:val="00A035E6"/>
    <w:rsid w:val="00A047B0"/>
    <w:rsid w:val="00A07034"/>
    <w:rsid w:val="00A071EB"/>
    <w:rsid w:val="00A101D4"/>
    <w:rsid w:val="00A11457"/>
    <w:rsid w:val="00A119B9"/>
    <w:rsid w:val="00A11DA7"/>
    <w:rsid w:val="00A11DDE"/>
    <w:rsid w:val="00A11FD4"/>
    <w:rsid w:val="00A12DCB"/>
    <w:rsid w:val="00A12F37"/>
    <w:rsid w:val="00A134F0"/>
    <w:rsid w:val="00A14038"/>
    <w:rsid w:val="00A14878"/>
    <w:rsid w:val="00A149FF"/>
    <w:rsid w:val="00A152B4"/>
    <w:rsid w:val="00A1571B"/>
    <w:rsid w:val="00A15C33"/>
    <w:rsid w:val="00A15EA7"/>
    <w:rsid w:val="00A16AB0"/>
    <w:rsid w:val="00A16E3A"/>
    <w:rsid w:val="00A17944"/>
    <w:rsid w:val="00A20BAF"/>
    <w:rsid w:val="00A20C3C"/>
    <w:rsid w:val="00A20F7C"/>
    <w:rsid w:val="00A20FB5"/>
    <w:rsid w:val="00A21093"/>
    <w:rsid w:val="00A217F6"/>
    <w:rsid w:val="00A2229D"/>
    <w:rsid w:val="00A22EF1"/>
    <w:rsid w:val="00A234FA"/>
    <w:rsid w:val="00A23B32"/>
    <w:rsid w:val="00A23E66"/>
    <w:rsid w:val="00A24E18"/>
    <w:rsid w:val="00A25E3B"/>
    <w:rsid w:val="00A279B9"/>
    <w:rsid w:val="00A30824"/>
    <w:rsid w:val="00A3430C"/>
    <w:rsid w:val="00A34400"/>
    <w:rsid w:val="00A345DF"/>
    <w:rsid w:val="00A348AC"/>
    <w:rsid w:val="00A34E8C"/>
    <w:rsid w:val="00A364E4"/>
    <w:rsid w:val="00A36748"/>
    <w:rsid w:val="00A37AD6"/>
    <w:rsid w:val="00A4255D"/>
    <w:rsid w:val="00A425EA"/>
    <w:rsid w:val="00A42612"/>
    <w:rsid w:val="00A42DA2"/>
    <w:rsid w:val="00A44F59"/>
    <w:rsid w:val="00A45290"/>
    <w:rsid w:val="00A478D8"/>
    <w:rsid w:val="00A506BB"/>
    <w:rsid w:val="00A50BCA"/>
    <w:rsid w:val="00A5147A"/>
    <w:rsid w:val="00A5268E"/>
    <w:rsid w:val="00A5360A"/>
    <w:rsid w:val="00A557E5"/>
    <w:rsid w:val="00A559D7"/>
    <w:rsid w:val="00A56356"/>
    <w:rsid w:val="00A56794"/>
    <w:rsid w:val="00A56A63"/>
    <w:rsid w:val="00A57CA0"/>
    <w:rsid w:val="00A601F0"/>
    <w:rsid w:val="00A60CFF"/>
    <w:rsid w:val="00A60EC5"/>
    <w:rsid w:val="00A60F07"/>
    <w:rsid w:val="00A61D94"/>
    <w:rsid w:val="00A62287"/>
    <w:rsid w:val="00A62643"/>
    <w:rsid w:val="00A641A5"/>
    <w:rsid w:val="00A64CD5"/>
    <w:rsid w:val="00A65C07"/>
    <w:rsid w:val="00A71640"/>
    <w:rsid w:val="00A71779"/>
    <w:rsid w:val="00A7177A"/>
    <w:rsid w:val="00A71E35"/>
    <w:rsid w:val="00A75C15"/>
    <w:rsid w:val="00A80451"/>
    <w:rsid w:val="00A8071B"/>
    <w:rsid w:val="00A8394C"/>
    <w:rsid w:val="00A84B43"/>
    <w:rsid w:val="00A84E5F"/>
    <w:rsid w:val="00A853FF"/>
    <w:rsid w:val="00A85631"/>
    <w:rsid w:val="00A8576C"/>
    <w:rsid w:val="00A910A7"/>
    <w:rsid w:val="00A91698"/>
    <w:rsid w:val="00A91B9F"/>
    <w:rsid w:val="00A93485"/>
    <w:rsid w:val="00A94B89"/>
    <w:rsid w:val="00A950B3"/>
    <w:rsid w:val="00A96AB7"/>
    <w:rsid w:val="00A9774A"/>
    <w:rsid w:val="00AA0482"/>
    <w:rsid w:val="00AA083A"/>
    <w:rsid w:val="00AA0C76"/>
    <w:rsid w:val="00AA10B0"/>
    <w:rsid w:val="00AA25AC"/>
    <w:rsid w:val="00AA261C"/>
    <w:rsid w:val="00AA4108"/>
    <w:rsid w:val="00AA631F"/>
    <w:rsid w:val="00AA6E57"/>
    <w:rsid w:val="00AA72F8"/>
    <w:rsid w:val="00AA7567"/>
    <w:rsid w:val="00AA7823"/>
    <w:rsid w:val="00AB1F85"/>
    <w:rsid w:val="00AB2EC2"/>
    <w:rsid w:val="00AB2ECD"/>
    <w:rsid w:val="00AB33CF"/>
    <w:rsid w:val="00AB60BF"/>
    <w:rsid w:val="00AB7587"/>
    <w:rsid w:val="00AC315A"/>
    <w:rsid w:val="00AC3AFE"/>
    <w:rsid w:val="00AC4307"/>
    <w:rsid w:val="00AC434F"/>
    <w:rsid w:val="00AC4384"/>
    <w:rsid w:val="00AC5AE2"/>
    <w:rsid w:val="00AC75EE"/>
    <w:rsid w:val="00AD0800"/>
    <w:rsid w:val="00AD1355"/>
    <w:rsid w:val="00AD2A0C"/>
    <w:rsid w:val="00AD3AAB"/>
    <w:rsid w:val="00AD3B4C"/>
    <w:rsid w:val="00AD4CB2"/>
    <w:rsid w:val="00AD52CE"/>
    <w:rsid w:val="00AD5C3F"/>
    <w:rsid w:val="00AD6230"/>
    <w:rsid w:val="00AD6C7D"/>
    <w:rsid w:val="00AE0C14"/>
    <w:rsid w:val="00AE1134"/>
    <w:rsid w:val="00AE19CA"/>
    <w:rsid w:val="00AE3BB5"/>
    <w:rsid w:val="00AE3E61"/>
    <w:rsid w:val="00AE4E8E"/>
    <w:rsid w:val="00AE7355"/>
    <w:rsid w:val="00AF1369"/>
    <w:rsid w:val="00AF215A"/>
    <w:rsid w:val="00AF2329"/>
    <w:rsid w:val="00AF2D6F"/>
    <w:rsid w:val="00AF3759"/>
    <w:rsid w:val="00AF5DB4"/>
    <w:rsid w:val="00AF6085"/>
    <w:rsid w:val="00AF7BDD"/>
    <w:rsid w:val="00B01B70"/>
    <w:rsid w:val="00B021F7"/>
    <w:rsid w:val="00B022E0"/>
    <w:rsid w:val="00B028D0"/>
    <w:rsid w:val="00B05E71"/>
    <w:rsid w:val="00B060DA"/>
    <w:rsid w:val="00B079FF"/>
    <w:rsid w:val="00B07A16"/>
    <w:rsid w:val="00B07E25"/>
    <w:rsid w:val="00B1005D"/>
    <w:rsid w:val="00B10F8B"/>
    <w:rsid w:val="00B13484"/>
    <w:rsid w:val="00B15251"/>
    <w:rsid w:val="00B159A7"/>
    <w:rsid w:val="00B173A3"/>
    <w:rsid w:val="00B178FB"/>
    <w:rsid w:val="00B2224D"/>
    <w:rsid w:val="00B2275B"/>
    <w:rsid w:val="00B22DE6"/>
    <w:rsid w:val="00B2536F"/>
    <w:rsid w:val="00B26BBC"/>
    <w:rsid w:val="00B27AE7"/>
    <w:rsid w:val="00B31C88"/>
    <w:rsid w:val="00B32AD2"/>
    <w:rsid w:val="00B3358A"/>
    <w:rsid w:val="00B33F4E"/>
    <w:rsid w:val="00B34DCB"/>
    <w:rsid w:val="00B402E3"/>
    <w:rsid w:val="00B41FDC"/>
    <w:rsid w:val="00B420D8"/>
    <w:rsid w:val="00B4518E"/>
    <w:rsid w:val="00B46036"/>
    <w:rsid w:val="00B46D86"/>
    <w:rsid w:val="00B51A35"/>
    <w:rsid w:val="00B52B0F"/>
    <w:rsid w:val="00B52BB2"/>
    <w:rsid w:val="00B533B6"/>
    <w:rsid w:val="00B54E79"/>
    <w:rsid w:val="00B56D86"/>
    <w:rsid w:val="00B6039A"/>
    <w:rsid w:val="00B61D51"/>
    <w:rsid w:val="00B61F5C"/>
    <w:rsid w:val="00B624B9"/>
    <w:rsid w:val="00B6325F"/>
    <w:rsid w:val="00B63788"/>
    <w:rsid w:val="00B640F3"/>
    <w:rsid w:val="00B64E8D"/>
    <w:rsid w:val="00B65225"/>
    <w:rsid w:val="00B65BA3"/>
    <w:rsid w:val="00B6623D"/>
    <w:rsid w:val="00B66BCC"/>
    <w:rsid w:val="00B679C5"/>
    <w:rsid w:val="00B70804"/>
    <w:rsid w:val="00B7121E"/>
    <w:rsid w:val="00B72887"/>
    <w:rsid w:val="00B73450"/>
    <w:rsid w:val="00B73523"/>
    <w:rsid w:val="00B74301"/>
    <w:rsid w:val="00B74E18"/>
    <w:rsid w:val="00B75576"/>
    <w:rsid w:val="00B778F4"/>
    <w:rsid w:val="00B806C3"/>
    <w:rsid w:val="00B807EC"/>
    <w:rsid w:val="00B81E0D"/>
    <w:rsid w:val="00B81F16"/>
    <w:rsid w:val="00B82571"/>
    <w:rsid w:val="00B83A8B"/>
    <w:rsid w:val="00B83FA3"/>
    <w:rsid w:val="00B84E58"/>
    <w:rsid w:val="00B862D1"/>
    <w:rsid w:val="00B87501"/>
    <w:rsid w:val="00B87576"/>
    <w:rsid w:val="00B87FC5"/>
    <w:rsid w:val="00B9013D"/>
    <w:rsid w:val="00B90386"/>
    <w:rsid w:val="00B90652"/>
    <w:rsid w:val="00B90C35"/>
    <w:rsid w:val="00B910D0"/>
    <w:rsid w:val="00B92B68"/>
    <w:rsid w:val="00B9383B"/>
    <w:rsid w:val="00B9446A"/>
    <w:rsid w:val="00B94B48"/>
    <w:rsid w:val="00B977F0"/>
    <w:rsid w:val="00BA11C0"/>
    <w:rsid w:val="00BA2EB1"/>
    <w:rsid w:val="00BA4CB7"/>
    <w:rsid w:val="00BA5EA4"/>
    <w:rsid w:val="00BA5EFC"/>
    <w:rsid w:val="00BA6129"/>
    <w:rsid w:val="00BA7AEF"/>
    <w:rsid w:val="00BA7B92"/>
    <w:rsid w:val="00BB002F"/>
    <w:rsid w:val="00BB1F1C"/>
    <w:rsid w:val="00BB1F7B"/>
    <w:rsid w:val="00BB5385"/>
    <w:rsid w:val="00BC2EC8"/>
    <w:rsid w:val="00BC5250"/>
    <w:rsid w:val="00BC7019"/>
    <w:rsid w:val="00BC77ED"/>
    <w:rsid w:val="00BD38DC"/>
    <w:rsid w:val="00BD3A2E"/>
    <w:rsid w:val="00BD3B56"/>
    <w:rsid w:val="00BD4207"/>
    <w:rsid w:val="00BD4BE1"/>
    <w:rsid w:val="00BD56F9"/>
    <w:rsid w:val="00BD5C25"/>
    <w:rsid w:val="00BD6807"/>
    <w:rsid w:val="00BE0F1A"/>
    <w:rsid w:val="00BE1AA8"/>
    <w:rsid w:val="00BE1EA9"/>
    <w:rsid w:val="00BE2A65"/>
    <w:rsid w:val="00BE2EEF"/>
    <w:rsid w:val="00BE3F26"/>
    <w:rsid w:val="00BE4357"/>
    <w:rsid w:val="00BE631E"/>
    <w:rsid w:val="00BE6E59"/>
    <w:rsid w:val="00BF17AB"/>
    <w:rsid w:val="00BF21B1"/>
    <w:rsid w:val="00BF2310"/>
    <w:rsid w:val="00BF4505"/>
    <w:rsid w:val="00BF55F8"/>
    <w:rsid w:val="00BF591A"/>
    <w:rsid w:val="00BF5933"/>
    <w:rsid w:val="00BF5F90"/>
    <w:rsid w:val="00BF66EB"/>
    <w:rsid w:val="00BF7872"/>
    <w:rsid w:val="00BF78A9"/>
    <w:rsid w:val="00C00076"/>
    <w:rsid w:val="00C024C5"/>
    <w:rsid w:val="00C02AFE"/>
    <w:rsid w:val="00C04905"/>
    <w:rsid w:val="00C0707F"/>
    <w:rsid w:val="00C101B4"/>
    <w:rsid w:val="00C13996"/>
    <w:rsid w:val="00C13A12"/>
    <w:rsid w:val="00C148FA"/>
    <w:rsid w:val="00C15092"/>
    <w:rsid w:val="00C15223"/>
    <w:rsid w:val="00C15490"/>
    <w:rsid w:val="00C1644B"/>
    <w:rsid w:val="00C207F6"/>
    <w:rsid w:val="00C227B0"/>
    <w:rsid w:val="00C231C3"/>
    <w:rsid w:val="00C23429"/>
    <w:rsid w:val="00C240D8"/>
    <w:rsid w:val="00C24AAF"/>
    <w:rsid w:val="00C27438"/>
    <w:rsid w:val="00C2745B"/>
    <w:rsid w:val="00C302A7"/>
    <w:rsid w:val="00C323E7"/>
    <w:rsid w:val="00C3328A"/>
    <w:rsid w:val="00C350EB"/>
    <w:rsid w:val="00C352A9"/>
    <w:rsid w:val="00C36DFA"/>
    <w:rsid w:val="00C37499"/>
    <w:rsid w:val="00C37CB1"/>
    <w:rsid w:val="00C412C5"/>
    <w:rsid w:val="00C43068"/>
    <w:rsid w:val="00C44AD8"/>
    <w:rsid w:val="00C465E3"/>
    <w:rsid w:val="00C46E4C"/>
    <w:rsid w:val="00C47061"/>
    <w:rsid w:val="00C47DA8"/>
    <w:rsid w:val="00C506F4"/>
    <w:rsid w:val="00C537E6"/>
    <w:rsid w:val="00C540BB"/>
    <w:rsid w:val="00C54243"/>
    <w:rsid w:val="00C553E2"/>
    <w:rsid w:val="00C62C66"/>
    <w:rsid w:val="00C64152"/>
    <w:rsid w:val="00C64D12"/>
    <w:rsid w:val="00C6629B"/>
    <w:rsid w:val="00C70AF5"/>
    <w:rsid w:val="00C71019"/>
    <w:rsid w:val="00C71393"/>
    <w:rsid w:val="00C71E65"/>
    <w:rsid w:val="00C71FD7"/>
    <w:rsid w:val="00C7396F"/>
    <w:rsid w:val="00C73E98"/>
    <w:rsid w:val="00C74398"/>
    <w:rsid w:val="00C75DD5"/>
    <w:rsid w:val="00C76883"/>
    <w:rsid w:val="00C80675"/>
    <w:rsid w:val="00C81FBF"/>
    <w:rsid w:val="00C85BF1"/>
    <w:rsid w:val="00C92659"/>
    <w:rsid w:val="00C928AE"/>
    <w:rsid w:val="00C92B07"/>
    <w:rsid w:val="00C9303B"/>
    <w:rsid w:val="00C93ED3"/>
    <w:rsid w:val="00C95C8C"/>
    <w:rsid w:val="00C9657A"/>
    <w:rsid w:val="00C97232"/>
    <w:rsid w:val="00CA0432"/>
    <w:rsid w:val="00CA40E0"/>
    <w:rsid w:val="00CA41BD"/>
    <w:rsid w:val="00CA4C08"/>
    <w:rsid w:val="00CA4D2F"/>
    <w:rsid w:val="00CA5390"/>
    <w:rsid w:val="00CA54FB"/>
    <w:rsid w:val="00CA5621"/>
    <w:rsid w:val="00CA60CD"/>
    <w:rsid w:val="00CA622D"/>
    <w:rsid w:val="00CA65AE"/>
    <w:rsid w:val="00CA6922"/>
    <w:rsid w:val="00CA7008"/>
    <w:rsid w:val="00CB0777"/>
    <w:rsid w:val="00CB1A96"/>
    <w:rsid w:val="00CB1D21"/>
    <w:rsid w:val="00CB29B5"/>
    <w:rsid w:val="00CB2BED"/>
    <w:rsid w:val="00CB47A7"/>
    <w:rsid w:val="00CB6010"/>
    <w:rsid w:val="00CB60A7"/>
    <w:rsid w:val="00CB7242"/>
    <w:rsid w:val="00CB75E1"/>
    <w:rsid w:val="00CC0351"/>
    <w:rsid w:val="00CC0526"/>
    <w:rsid w:val="00CC0B68"/>
    <w:rsid w:val="00CC1570"/>
    <w:rsid w:val="00CC289C"/>
    <w:rsid w:val="00CC3C5B"/>
    <w:rsid w:val="00CC4569"/>
    <w:rsid w:val="00CC4906"/>
    <w:rsid w:val="00CC5311"/>
    <w:rsid w:val="00CC606E"/>
    <w:rsid w:val="00CD09C0"/>
    <w:rsid w:val="00CD3523"/>
    <w:rsid w:val="00CD585C"/>
    <w:rsid w:val="00CD626B"/>
    <w:rsid w:val="00CE0EB0"/>
    <w:rsid w:val="00CE1998"/>
    <w:rsid w:val="00CE1A1B"/>
    <w:rsid w:val="00CE1ADD"/>
    <w:rsid w:val="00CE4DBE"/>
    <w:rsid w:val="00CE5033"/>
    <w:rsid w:val="00CF01E6"/>
    <w:rsid w:val="00CF1DCA"/>
    <w:rsid w:val="00CF2091"/>
    <w:rsid w:val="00CF2307"/>
    <w:rsid w:val="00CF3884"/>
    <w:rsid w:val="00CF3DE7"/>
    <w:rsid w:val="00CF5ED5"/>
    <w:rsid w:val="00CF6180"/>
    <w:rsid w:val="00CF62CF"/>
    <w:rsid w:val="00D02F8C"/>
    <w:rsid w:val="00D032AB"/>
    <w:rsid w:val="00D0436B"/>
    <w:rsid w:val="00D06A70"/>
    <w:rsid w:val="00D0767E"/>
    <w:rsid w:val="00D10460"/>
    <w:rsid w:val="00D10C61"/>
    <w:rsid w:val="00D10E22"/>
    <w:rsid w:val="00D11E8E"/>
    <w:rsid w:val="00D1208C"/>
    <w:rsid w:val="00D12891"/>
    <w:rsid w:val="00D12BAA"/>
    <w:rsid w:val="00D1354D"/>
    <w:rsid w:val="00D13DC9"/>
    <w:rsid w:val="00D15694"/>
    <w:rsid w:val="00D163DB"/>
    <w:rsid w:val="00D16CC4"/>
    <w:rsid w:val="00D16F73"/>
    <w:rsid w:val="00D23291"/>
    <w:rsid w:val="00D241AC"/>
    <w:rsid w:val="00D268D1"/>
    <w:rsid w:val="00D30D7C"/>
    <w:rsid w:val="00D31167"/>
    <w:rsid w:val="00D31D44"/>
    <w:rsid w:val="00D32000"/>
    <w:rsid w:val="00D32A71"/>
    <w:rsid w:val="00D32F6A"/>
    <w:rsid w:val="00D3432B"/>
    <w:rsid w:val="00D34416"/>
    <w:rsid w:val="00D34C15"/>
    <w:rsid w:val="00D356A9"/>
    <w:rsid w:val="00D36FAA"/>
    <w:rsid w:val="00D37FD1"/>
    <w:rsid w:val="00D41469"/>
    <w:rsid w:val="00D43B70"/>
    <w:rsid w:val="00D451D6"/>
    <w:rsid w:val="00D45247"/>
    <w:rsid w:val="00D46B5A"/>
    <w:rsid w:val="00D46EDC"/>
    <w:rsid w:val="00D478D0"/>
    <w:rsid w:val="00D534D1"/>
    <w:rsid w:val="00D537B2"/>
    <w:rsid w:val="00D53C60"/>
    <w:rsid w:val="00D53F46"/>
    <w:rsid w:val="00D54112"/>
    <w:rsid w:val="00D55F33"/>
    <w:rsid w:val="00D579C9"/>
    <w:rsid w:val="00D60CFE"/>
    <w:rsid w:val="00D60D6B"/>
    <w:rsid w:val="00D618F8"/>
    <w:rsid w:val="00D621EA"/>
    <w:rsid w:val="00D63595"/>
    <w:rsid w:val="00D65155"/>
    <w:rsid w:val="00D65193"/>
    <w:rsid w:val="00D65229"/>
    <w:rsid w:val="00D654BF"/>
    <w:rsid w:val="00D655EF"/>
    <w:rsid w:val="00D656C9"/>
    <w:rsid w:val="00D65DFD"/>
    <w:rsid w:val="00D666A1"/>
    <w:rsid w:val="00D66FF5"/>
    <w:rsid w:val="00D7084F"/>
    <w:rsid w:val="00D7149D"/>
    <w:rsid w:val="00D7219D"/>
    <w:rsid w:val="00D7224A"/>
    <w:rsid w:val="00D73B27"/>
    <w:rsid w:val="00D73D9D"/>
    <w:rsid w:val="00D7409C"/>
    <w:rsid w:val="00D74726"/>
    <w:rsid w:val="00D759A9"/>
    <w:rsid w:val="00D774B4"/>
    <w:rsid w:val="00D8038E"/>
    <w:rsid w:val="00D80E2D"/>
    <w:rsid w:val="00D81ECE"/>
    <w:rsid w:val="00D82613"/>
    <w:rsid w:val="00D841B7"/>
    <w:rsid w:val="00D84AFE"/>
    <w:rsid w:val="00D85650"/>
    <w:rsid w:val="00D9081F"/>
    <w:rsid w:val="00D91EA1"/>
    <w:rsid w:val="00D937C0"/>
    <w:rsid w:val="00D93B3A"/>
    <w:rsid w:val="00D9558C"/>
    <w:rsid w:val="00D95CDD"/>
    <w:rsid w:val="00D95E6C"/>
    <w:rsid w:val="00D969EE"/>
    <w:rsid w:val="00D96EBC"/>
    <w:rsid w:val="00DA1310"/>
    <w:rsid w:val="00DA1FC8"/>
    <w:rsid w:val="00DA243B"/>
    <w:rsid w:val="00DA2CBA"/>
    <w:rsid w:val="00DA368A"/>
    <w:rsid w:val="00DA5112"/>
    <w:rsid w:val="00DA5A55"/>
    <w:rsid w:val="00DA5B7C"/>
    <w:rsid w:val="00DA6186"/>
    <w:rsid w:val="00DB2BD3"/>
    <w:rsid w:val="00DB3A66"/>
    <w:rsid w:val="00DB3B74"/>
    <w:rsid w:val="00DB3D75"/>
    <w:rsid w:val="00DB6AD9"/>
    <w:rsid w:val="00DB6AE5"/>
    <w:rsid w:val="00DC11CA"/>
    <w:rsid w:val="00DC286B"/>
    <w:rsid w:val="00DC4AC9"/>
    <w:rsid w:val="00DC6248"/>
    <w:rsid w:val="00DC67FB"/>
    <w:rsid w:val="00DD0331"/>
    <w:rsid w:val="00DD0FE8"/>
    <w:rsid w:val="00DD1F7B"/>
    <w:rsid w:val="00DD34D3"/>
    <w:rsid w:val="00DD3533"/>
    <w:rsid w:val="00DD3A73"/>
    <w:rsid w:val="00DD3B8A"/>
    <w:rsid w:val="00DD553D"/>
    <w:rsid w:val="00DD786B"/>
    <w:rsid w:val="00DE05FF"/>
    <w:rsid w:val="00DE0803"/>
    <w:rsid w:val="00DE1A49"/>
    <w:rsid w:val="00DE29FD"/>
    <w:rsid w:val="00DE2CA3"/>
    <w:rsid w:val="00DE3C60"/>
    <w:rsid w:val="00DE4534"/>
    <w:rsid w:val="00DE5F25"/>
    <w:rsid w:val="00DE7EC9"/>
    <w:rsid w:val="00DF0FEA"/>
    <w:rsid w:val="00DF105A"/>
    <w:rsid w:val="00DF4A7F"/>
    <w:rsid w:val="00DF50B3"/>
    <w:rsid w:val="00DF64FA"/>
    <w:rsid w:val="00DF65B3"/>
    <w:rsid w:val="00DF66B9"/>
    <w:rsid w:val="00E00983"/>
    <w:rsid w:val="00E016F4"/>
    <w:rsid w:val="00E018B1"/>
    <w:rsid w:val="00E025FE"/>
    <w:rsid w:val="00E040FB"/>
    <w:rsid w:val="00E063A0"/>
    <w:rsid w:val="00E0655D"/>
    <w:rsid w:val="00E07188"/>
    <w:rsid w:val="00E11313"/>
    <w:rsid w:val="00E11A24"/>
    <w:rsid w:val="00E122B3"/>
    <w:rsid w:val="00E13063"/>
    <w:rsid w:val="00E13887"/>
    <w:rsid w:val="00E15FAC"/>
    <w:rsid w:val="00E1624D"/>
    <w:rsid w:val="00E16327"/>
    <w:rsid w:val="00E206AA"/>
    <w:rsid w:val="00E20746"/>
    <w:rsid w:val="00E208E1"/>
    <w:rsid w:val="00E20E19"/>
    <w:rsid w:val="00E22173"/>
    <w:rsid w:val="00E228D7"/>
    <w:rsid w:val="00E22CA3"/>
    <w:rsid w:val="00E23171"/>
    <w:rsid w:val="00E23291"/>
    <w:rsid w:val="00E235C7"/>
    <w:rsid w:val="00E23B4A"/>
    <w:rsid w:val="00E24B69"/>
    <w:rsid w:val="00E25688"/>
    <w:rsid w:val="00E2768B"/>
    <w:rsid w:val="00E30085"/>
    <w:rsid w:val="00E300CC"/>
    <w:rsid w:val="00E30323"/>
    <w:rsid w:val="00E3040F"/>
    <w:rsid w:val="00E31790"/>
    <w:rsid w:val="00E31BED"/>
    <w:rsid w:val="00E31F2D"/>
    <w:rsid w:val="00E32ECC"/>
    <w:rsid w:val="00E34590"/>
    <w:rsid w:val="00E34746"/>
    <w:rsid w:val="00E40465"/>
    <w:rsid w:val="00E40EB0"/>
    <w:rsid w:val="00E4151B"/>
    <w:rsid w:val="00E41E69"/>
    <w:rsid w:val="00E4366D"/>
    <w:rsid w:val="00E43835"/>
    <w:rsid w:val="00E45FB2"/>
    <w:rsid w:val="00E4663E"/>
    <w:rsid w:val="00E469F3"/>
    <w:rsid w:val="00E4784D"/>
    <w:rsid w:val="00E50D63"/>
    <w:rsid w:val="00E54376"/>
    <w:rsid w:val="00E5469E"/>
    <w:rsid w:val="00E55B7E"/>
    <w:rsid w:val="00E5640C"/>
    <w:rsid w:val="00E5734F"/>
    <w:rsid w:val="00E606E8"/>
    <w:rsid w:val="00E60B19"/>
    <w:rsid w:val="00E6161A"/>
    <w:rsid w:val="00E61A90"/>
    <w:rsid w:val="00E62302"/>
    <w:rsid w:val="00E648A2"/>
    <w:rsid w:val="00E64CE5"/>
    <w:rsid w:val="00E650D8"/>
    <w:rsid w:val="00E663BD"/>
    <w:rsid w:val="00E66B1C"/>
    <w:rsid w:val="00E66C9A"/>
    <w:rsid w:val="00E70E07"/>
    <w:rsid w:val="00E71A87"/>
    <w:rsid w:val="00E720AC"/>
    <w:rsid w:val="00E72174"/>
    <w:rsid w:val="00E72B98"/>
    <w:rsid w:val="00E7358E"/>
    <w:rsid w:val="00E74131"/>
    <w:rsid w:val="00E755C9"/>
    <w:rsid w:val="00E7619B"/>
    <w:rsid w:val="00E772C3"/>
    <w:rsid w:val="00E7753B"/>
    <w:rsid w:val="00E77EAE"/>
    <w:rsid w:val="00E82BB1"/>
    <w:rsid w:val="00E82F57"/>
    <w:rsid w:val="00E83A7D"/>
    <w:rsid w:val="00E85D0F"/>
    <w:rsid w:val="00E86EC9"/>
    <w:rsid w:val="00E87394"/>
    <w:rsid w:val="00E87972"/>
    <w:rsid w:val="00E90834"/>
    <w:rsid w:val="00E90D6B"/>
    <w:rsid w:val="00E90EA5"/>
    <w:rsid w:val="00E91173"/>
    <w:rsid w:val="00E9142C"/>
    <w:rsid w:val="00E91AB5"/>
    <w:rsid w:val="00E92DB2"/>
    <w:rsid w:val="00E93753"/>
    <w:rsid w:val="00E937F8"/>
    <w:rsid w:val="00E94725"/>
    <w:rsid w:val="00E94F29"/>
    <w:rsid w:val="00E96D5B"/>
    <w:rsid w:val="00E97A82"/>
    <w:rsid w:val="00EA076E"/>
    <w:rsid w:val="00EA2411"/>
    <w:rsid w:val="00EA285F"/>
    <w:rsid w:val="00EA2E65"/>
    <w:rsid w:val="00EA502A"/>
    <w:rsid w:val="00EA7216"/>
    <w:rsid w:val="00EA78B2"/>
    <w:rsid w:val="00EA7A29"/>
    <w:rsid w:val="00EB0781"/>
    <w:rsid w:val="00EB0D32"/>
    <w:rsid w:val="00EB1A48"/>
    <w:rsid w:val="00EB3864"/>
    <w:rsid w:val="00EB48E7"/>
    <w:rsid w:val="00EB744E"/>
    <w:rsid w:val="00EB7629"/>
    <w:rsid w:val="00EC0602"/>
    <w:rsid w:val="00EC17E7"/>
    <w:rsid w:val="00EC39F9"/>
    <w:rsid w:val="00EC5C37"/>
    <w:rsid w:val="00EC68CE"/>
    <w:rsid w:val="00EC695E"/>
    <w:rsid w:val="00EC6D72"/>
    <w:rsid w:val="00EC7DEB"/>
    <w:rsid w:val="00ED0386"/>
    <w:rsid w:val="00ED03CD"/>
    <w:rsid w:val="00ED20B1"/>
    <w:rsid w:val="00ED2815"/>
    <w:rsid w:val="00ED4254"/>
    <w:rsid w:val="00ED5095"/>
    <w:rsid w:val="00EE00D2"/>
    <w:rsid w:val="00EE025D"/>
    <w:rsid w:val="00EE0E98"/>
    <w:rsid w:val="00EE240C"/>
    <w:rsid w:val="00EE3197"/>
    <w:rsid w:val="00EE3A91"/>
    <w:rsid w:val="00EE3D1C"/>
    <w:rsid w:val="00EE5619"/>
    <w:rsid w:val="00EE587C"/>
    <w:rsid w:val="00EF06E0"/>
    <w:rsid w:val="00EF0B4B"/>
    <w:rsid w:val="00EF0B76"/>
    <w:rsid w:val="00EF13C8"/>
    <w:rsid w:val="00EF2657"/>
    <w:rsid w:val="00EF33DB"/>
    <w:rsid w:val="00EF4DB6"/>
    <w:rsid w:val="00EF580A"/>
    <w:rsid w:val="00EF5B70"/>
    <w:rsid w:val="00EF5D0C"/>
    <w:rsid w:val="00EF6AAD"/>
    <w:rsid w:val="00EF793C"/>
    <w:rsid w:val="00EF7C12"/>
    <w:rsid w:val="00F0110C"/>
    <w:rsid w:val="00F02870"/>
    <w:rsid w:val="00F029DC"/>
    <w:rsid w:val="00F02BD1"/>
    <w:rsid w:val="00F067E9"/>
    <w:rsid w:val="00F11F9C"/>
    <w:rsid w:val="00F120C9"/>
    <w:rsid w:val="00F121D7"/>
    <w:rsid w:val="00F12CD1"/>
    <w:rsid w:val="00F1508D"/>
    <w:rsid w:val="00F1556C"/>
    <w:rsid w:val="00F15865"/>
    <w:rsid w:val="00F2098A"/>
    <w:rsid w:val="00F20C5A"/>
    <w:rsid w:val="00F221A4"/>
    <w:rsid w:val="00F223B6"/>
    <w:rsid w:val="00F23DB3"/>
    <w:rsid w:val="00F246FA"/>
    <w:rsid w:val="00F26843"/>
    <w:rsid w:val="00F27C9C"/>
    <w:rsid w:val="00F27E9E"/>
    <w:rsid w:val="00F30A17"/>
    <w:rsid w:val="00F30E38"/>
    <w:rsid w:val="00F31937"/>
    <w:rsid w:val="00F320BB"/>
    <w:rsid w:val="00F32180"/>
    <w:rsid w:val="00F3280F"/>
    <w:rsid w:val="00F32A0D"/>
    <w:rsid w:val="00F32B4B"/>
    <w:rsid w:val="00F33716"/>
    <w:rsid w:val="00F33AB0"/>
    <w:rsid w:val="00F34429"/>
    <w:rsid w:val="00F3776C"/>
    <w:rsid w:val="00F37A11"/>
    <w:rsid w:val="00F43758"/>
    <w:rsid w:val="00F4520F"/>
    <w:rsid w:val="00F46EF1"/>
    <w:rsid w:val="00F5246C"/>
    <w:rsid w:val="00F5511F"/>
    <w:rsid w:val="00F5550C"/>
    <w:rsid w:val="00F566A0"/>
    <w:rsid w:val="00F56EFF"/>
    <w:rsid w:val="00F56FC1"/>
    <w:rsid w:val="00F577BB"/>
    <w:rsid w:val="00F6039C"/>
    <w:rsid w:val="00F613B1"/>
    <w:rsid w:val="00F624D7"/>
    <w:rsid w:val="00F63B69"/>
    <w:rsid w:val="00F63F96"/>
    <w:rsid w:val="00F6494F"/>
    <w:rsid w:val="00F657CD"/>
    <w:rsid w:val="00F66428"/>
    <w:rsid w:val="00F667BC"/>
    <w:rsid w:val="00F66E30"/>
    <w:rsid w:val="00F710EE"/>
    <w:rsid w:val="00F71753"/>
    <w:rsid w:val="00F72B8A"/>
    <w:rsid w:val="00F73D71"/>
    <w:rsid w:val="00F7495D"/>
    <w:rsid w:val="00F75196"/>
    <w:rsid w:val="00F75BC8"/>
    <w:rsid w:val="00F75F4B"/>
    <w:rsid w:val="00F75FF3"/>
    <w:rsid w:val="00F763ED"/>
    <w:rsid w:val="00F76CF3"/>
    <w:rsid w:val="00F773EF"/>
    <w:rsid w:val="00F8032A"/>
    <w:rsid w:val="00F8081A"/>
    <w:rsid w:val="00F82A2D"/>
    <w:rsid w:val="00F83227"/>
    <w:rsid w:val="00F834CE"/>
    <w:rsid w:val="00F838C5"/>
    <w:rsid w:val="00F84103"/>
    <w:rsid w:val="00F8439B"/>
    <w:rsid w:val="00F84723"/>
    <w:rsid w:val="00F84F51"/>
    <w:rsid w:val="00F85367"/>
    <w:rsid w:val="00F85FB1"/>
    <w:rsid w:val="00F86277"/>
    <w:rsid w:val="00F86F4E"/>
    <w:rsid w:val="00F91342"/>
    <w:rsid w:val="00F9160B"/>
    <w:rsid w:val="00F93D0D"/>
    <w:rsid w:val="00F950E0"/>
    <w:rsid w:val="00F9581B"/>
    <w:rsid w:val="00F95E83"/>
    <w:rsid w:val="00F96121"/>
    <w:rsid w:val="00F9651F"/>
    <w:rsid w:val="00F96768"/>
    <w:rsid w:val="00F97088"/>
    <w:rsid w:val="00F9730B"/>
    <w:rsid w:val="00FA0D6D"/>
    <w:rsid w:val="00FA0FA4"/>
    <w:rsid w:val="00FA1752"/>
    <w:rsid w:val="00FA2CEB"/>
    <w:rsid w:val="00FA3082"/>
    <w:rsid w:val="00FA414B"/>
    <w:rsid w:val="00FA4A81"/>
    <w:rsid w:val="00FA69D6"/>
    <w:rsid w:val="00FA6E80"/>
    <w:rsid w:val="00FA7823"/>
    <w:rsid w:val="00FB09CC"/>
    <w:rsid w:val="00FB0A4F"/>
    <w:rsid w:val="00FB1A3C"/>
    <w:rsid w:val="00FB280E"/>
    <w:rsid w:val="00FB3FCD"/>
    <w:rsid w:val="00FB4C89"/>
    <w:rsid w:val="00FB5F2C"/>
    <w:rsid w:val="00FB6002"/>
    <w:rsid w:val="00FB71F0"/>
    <w:rsid w:val="00FB7F92"/>
    <w:rsid w:val="00FC12A7"/>
    <w:rsid w:val="00FC1FA3"/>
    <w:rsid w:val="00FC3C94"/>
    <w:rsid w:val="00FC3DF3"/>
    <w:rsid w:val="00FC3E02"/>
    <w:rsid w:val="00FC5238"/>
    <w:rsid w:val="00FC59F0"/>
    <w:rsid w:val="00FC5AA6"/>
    <w:rsid w:val="00FC5C47"/>
    <w:rsid w:val="00FC6270"/>
    <w:rsid w:val="00FD0BBE"/>
    <w:rsid w:val="00FD34D5"/>
    <w:rsid w:val="00FD41F5"/>
    <w:rsid w:val="00FD72ED"/>
    <w:rsid w:val="00FE0CA2"/>
    <w:rsid w:val="00FE2491"/>
    <w:rsid w:val="00FE27AF"/>
    <w:rsid w:val="00FE2B23"/>
    <w:rsid w:val="00FE39ED"/>
    <w:rsid w:val="00FE40E7"/>
    <w:rsid w:val="00FE50ED"/>
    <w:rsid w:val="00FE5156"/>
    <w:rsid w:val="00FE5564"/>
    <w:rsid w:val="00FE60ED"/>
    <w:rsid w:val="00FE7A93"/>
    <w:rsid w:val="00FE7E63"/>
    <w:rsid w:val="00FF0C56"/>
    <w:rsid w:val="00FF0DF9"/>
    <w:rsid w:val="00FF17E2"/>
    <w:rsid w:val="00FF4639"/>
    <w:rsid w:val="00FF72F2"/>
    <w:rsid w:val="00FF7582"/>
    <w:rsid w:val="00FF7D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08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No List" w:uiPriority="99"/>
    <w:lsdException w:name="Table Grid" w:locked="1"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75196"/>
    <w:pPr>
      <w:widowControl w:val="0"/>
      <w:overflowPunct w:val="0"/>
      <w:autoSpaceDE w:val="0"/>
      <w:autoSpaceDN w:val="0"/>
      <w:ind w:firstLineChars="200" w:firstLine="200"/>
      <w:jc w:val="both"/>
    </w:pPr>
    <w:rPr>
      <w:rFonts w:eastAsia="華康細圓體"/>
      <w:kern w:val="2"/>
      <w:sz w:val="24"/>
      <w:szCs w:val="24"/>
      <w:lang w:eastAsia="zh-CN"/>
    </w:rPr>
  </w:style>
  <w:style w:type="paragraph" w:styleId="1">
    <w:name w:val="heading 1"/>
    <w:basedOn w:val="a1"/>
    <w:next w:val="a1"/>
    <w:link w:val="10"/>
    <w:qFormat/>
    <w:locked/>
    <w:rsid w:val="00F30A1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1">
    <w:name w:val="heading 2"/>
    <w:basedOn w:val="a1"/>
    <w:next w:val="a1"/>
    <w:link w:val="22"/>
    <w:semiHidden/>
    <w:unhideWhenUsed/>
    <w:qFormat/>
    <w:locked/>
    <w:rsid w:val="00F30A17"/>
    <w:pPr>
      <w:keepNext/>
      <w:spacing w:line="720" w:lineRule="auto"/>
      <w:outlineLvl w:val="1"/>
    </w:pPr>
    <w:rPr>
      <w:rFonts w:asciiTheme="majorHAnsi" w:eastAsiaTheme="majorEastAsia" w:hAnsiTheme="majorHAnsi" w:cstheme="majorBidi"/>
      <w:b/>
      <w:bCs/>
      <w:sz w:val="48"/>
      <w:szCs w:val="48"/>
    </w:rPr>
  </w:style>
  <w:style w:type="paragraph" w:styleId="31">
    <w:name w:val="heading 3"/>
    <w:basedOn w:val="a1"/>
    <w:next w:val="a1"/>
    <w:link w:val="32"/>
    <w:semiHidden/>
    <w:unhideWhenUsed/>
    <w:qFormat/>
    <w:locked/>
    <w:rsid w:val="00F30A17"/>
    <w:pPr>
      <w:keepNext/>
      <w:spacing w:line="720" w:lineRule="auto"/>
      <w:outlineLvl w:val="2"/>
    </w:pPr>
    <w:rPr>
      <w:rFonts w:asciiTheme="majorHAnsi" w:eastAsiaTheme="majorEastAsia" w:hAnsiTheme="majorHAnsi" w:cstheme="majorBidi"/>
      <w:b/>
      <w:bCs/>
      <w:sz w:val="36"/>
      <w:szCs w:val="36"/>
    </w:rPr>
  </w:style>
  <w:style w:type="paragraph" w:styleId="41">
    <w:name w:val="heading 4"/>
    <w:basedOn w:val="a1"/>
    <w:next w:val="a1"/>
    <w:link w:val="42"/>
    <w:semiHidden/>
    <w:unhideWhenUsed/>
    <w:qFormat/>
    <w:locked/>
    <w:rsid w:val="00F30A17"/>
    <w:pPr>
      <w:keepNext/>
      <w:spacing w:line="720" w:lineRule="auto"/>
      <w:outlineLvl w:val="3"/>
    </w:pPr>
    <w:rPr>
      <w:rFonts w:asciiTheme="majorHAnsi" w:eastAsiaTheme="majorEastAsia" w:hAnsiTheme="majorHAnsi" w:cstheme="majorBidi"/>
      <w:sz w:val="36"/>
      <w:szCs w:val="36"/>
    </w:rPr>
  </w:style>
  <w:style w:type="paragraph" w:styleId="51">
    <w:name w:val="heading 5"/>
    <w:basedOn w:val="a1"/>
    <w:next w:val="a1"/>
    <w:link w:val="52"/>
    <w:semiHidden/>
    <w:unhideWhenUsed/>
    <w:qFormat/>
    <w:locked/>
    <w:rsid w:val="00F30A17"/>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1"/>
    <w:next w:val="a1"/>
    <w:link w:val="60"/>
    <w:semiHidden/>
    <w:unhideWhenUsed/>
    <w:qFormat/>
    <w:locked/>
    <w:rsid w:val="00F30A17"/>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1"/>
    <w:next w:val="a1"/>
    <w:link w:val="70"/>
    <w:semiHidden/>
    <w:unhideWhenUsed/>
    <w:qFormat/>
    <w:locked/>
    <w:rsid w:val="00F30A17"/>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1"/>
    <w:next w:val="a1"/>
    <w:link w:val="80"/>
    <w:semiHidden/>
    <w:unhideWhenUsed/>
    <w:qFormat/>
    <w:locked/>
    <w:rsid w:val="00F30A17"/>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1"/>
    <w:next w:val="a1"/>
    <w:link w:val="90"/>
    <w:semiHidden/>
    <w:unhideWhenUsed/>
    <w:qFormat/>
    <w:locked/>
    <w:rsid w:val="00F30A17"/>
    <w:pPr>
      <w:keepNext/>
      <w:spacing w:line="720" w:lineRule="auto"/>
      <w:ind w:leftChars="400" w:left="400"/>
      <w:outlineLvl w:val="8"/>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大標"/>
    <w:basedOn w:val="a1"/>
    <w:link w:val="a6"/>
    <w:rsid w:val="00DC67FB"/>
    <w:pPr>
      <w:spacing w:beforeLines="100" w:afterLines="150"/>
      <w:ind w:firstLineChars="0" w:firstLine="0"/>
      <w:jc w:val="center"/>
    </w:pPr>
    <w:rPr>
      <w:rFonts w:ascii="華康新特明體(P)" w:eastAsia="華康新特明體(P)"/>
      <w:spacing w:val="10"/>
      <w:sz w:val="40"/>
      <w:szCs w:val="20"/>
      <w:lang w:eastAsia="ja-JP"/>
    </w:rPr>
  </w:style>
  <w:style w:type="paragraph" w:customStyle="1" w:styleId="a7">
    <w:name w:val="一、"/>
    <w:basedOn w:val="a1"/>
    <w:rsid w:val="00AA72F8"/>
    <w:pPr>
      <w:spacing w:beforeLines="50" w:afterLines="50"/>
      <w:ind w:left="632" w:hangingChars="200" w:hanging="632"/>
    </w:pPr>
    <w:rPr>
      <w:rFonts w:ascii="華康粗明體" w:eastAsia="華康粗明體" w:hAnsi="標楷體"/>
      <w:sz w:val="32"/>
      <w:lang w:eastAsia="zh-TW"/>
    </w:rPr>
  </w:style>
  <w:style w:type="paragraph" w:customStyle="1" w:styleId="11">
    <w:name w:val="(1)"/>
    <w:basedOn w:val="a8"/>
    <w:rsid w:val="00F75BC8"/>
    <w:pPr>
      <w:ind w:leftChars="500" w:left="750" w:hangingChars="250" w:hanging="250"/>
    </w:pPr>
    <w:rPr>
      <w:rFonts w:hAnsi="Times New Roman"/>
    </w:rPr>
  </w:style>
  <w:style w:type="paragraph" w:customStyle="1" w:styleId="a8">
    <w:name w:val="（一）"/>
    <w:basedOn w:val="a1"/>
    <w:rsid w:val="008A23F0"/>
    <w:pPr>
      <w:ind w:leftChars="100" w:left="945" w:hangingChars="300" w:hanging="709"/>
    </w:pPr>
    <w:rPr>
      <w:rFonts w:hAnsi="標楷體"/>
      <w:szCs w:val="26"/>
      <w:lang w:val="zh-TW" w:eastAsia="zh-TW" w:bidi="he-IL"/>
    </w:rPr>
  </w:style>
  <w:style w:type="paragraph" w:styleId="a9">
    <w:name w:val="header"/>
    <w:basedOn w:val="a1"/>
    <w:link w:val="aa"/>
    <w:rsid w:val="00B22DE6"/>
    <w:pPr>
      <w:tabs>
        <w:tab w:val="center" w:pos="4680"/>
        <w:tab w:val="right" w:pos="9360"/>
      </w:tabs>
      <w:ind w:firstLineChars="0" w:firstLine="0"/>
    </w:pPr>
    <w:rPr>
      <w:rFonts w:ascii="華康細圓體"/>
    </w:rPr>
  </w:style>
  <w:style w:type="character" w:customStyle="1" w:styleId="aa">
    <w:name w:val="頁首 字元"/>
    <w:link w:val="a9"/>
    <w:locked/>
    <w:rsid w:val="00B22DE6"/>
    <w:rPr>
      <w:rFonts w:ascii="華康細圓體" w:eastAsia="華康細圓體" w:cs="Times New Roman"/>
      <w:kern w:val="2"/>
      <w:sz w:val="24"/>
      <w:lang w:val="en-US" w:eastAsia="zh-CN"/>
    </w:rPr>
  </w:style>
  <w:style w:type="paragraph" w:styleId="ab">
    <w:name w:val="footer"/>
    <w:basedOn w:val="a1"/>
    <w:link w:val="ac"/>
    <w:rsid w:val="00B22DE6"/>
    <w:pPr>
      <w:tabs>
        <w:tab w:val="center" w:pos="4680"/>
        <w:tab w:val="right" w:pos="9360"/>
      </w:tabs>
      <w:ind w:firstLineChars="0" w:firstLine="0"/>
    </w:pPr>
    <w:rPr>
      <w:rFonts w:ascii="華康細圓體"/>
    </w:rPr>
  </w:style>
  <w:style w:type="character" w:customStyle="1" w:styleId="ac">
    <w:name w:val="頁尾 字元"/>
    <w:link w:val="ab"/>
    <w:locked/>
    <w:rsid w:val="00B22DE6"/>
    <w:rPr>
      <w:rFonts w:ascii="華康細圓體" w:eastAsia="華康細圓體" w:cs="Times New Roman"/>
      <w:kern w:val="2"/>
      <w:sz w:val="24"/>
      <w:lang w:val="en-US" w:eastAsia="zh-CN"/>
    </w:rPr>
  </w:style>
  <w:style w:type="paragraph" w:styleId="ad">
    <w:name w:val="Balloon Text"/>
    <w:basedOn w:val="a1"/>
    <w:link w:val="ae"/>
    <w:semiHidden/>
    <w:rsid w:val="00176324"/>
    <w:rPr>
      <w:rFonts w:ascii="Arial" w:eastAsia="新細明體" w:hAnsi="Arial"/>
      <w:sz w:val="16"/>
      <w:szCs w:val="16"/>
    </w:rPr>
  </w:style>
  <w:style w:type="character" w:customStyle="1" w:styleId="ae">
    <w:name w:val="註解方塊文字 字元"/>
    <w:link w:val="ad"/>
    <w:semiHidden/>
    <w:locked/>
    <w:rPr>
      <w:rFonts w:ascii="Cambria" w:eastAsia="新細明體" w:hAnsi="Cambria" w:cs="Times New Roman"/>
      <w:sz w:val="2"/>
      <w:lang w:val="x-none" w:eastAsia="zh-CN"/>
    </w:rPr>
  </w:style>
  <w:style w:type="table" w:styleId="af">
    <w:name w:val="Table Grid"/>
    <w:basedOn w:val="a3"/>
    <w:uiPriority w:val="39"/>
    <w:rsid w:val="00C332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rsid w:val="00047843"/>
    <w:rPr>
      <w:rFonts w:cs="Times New Roman"/>
      <w:sz w:val="20"/>
    </w:rPr>
  </w:style>
  <w:style w:type="paragraph" w:customStyle="1" w:styleId="af1">
    <w:name w:val="（一）文"/>
    <w:basedOn w:val="a1"/>
    <w:link w:val="af2"/>
    <w:rsid w:val="006D3CCF"/>
    <w:pPr>
      <w:ind w:leftChars="400" w:left="400"/>
    </w:pPr>
    <w:rPr>
      <w:szCs w:val="20"/>
    </w:rPr>
  </w:style>
  <w:style w:type="character" w:customStyle="1" w:styleId="af2">
    <w:name w:val="（一）文 字元"/>
    <w:link w:val="af1"/>
    <w:locked/>
    <w:rsid w:val="006D3CCF"/>
    <w:rPr>
      <w:rFonts w:eastAsia="華康細圓體"/>
      <w:kern w:val="2"/>
      <w:sz w:val="24"/>
      <w:lang w:val="en-US" w:eastAsia="zh-CN"/>
    </w:rPr>
  </w:style>
  <w:style w:type="paragraph" w:styleId="12">
    <w:name w:val="toc 1"/>
    <w:basedOn w:val="a1"/>
    <w:next w:val="a1"/>
    <w:autoRedefine/>
    <w:uiPriority w:val="39"/>
    <w:rsid w:val="0090250C"/>
    <w:pPr>
      <w:tabs>
        <w:tab w:val="right" w:leader="dot" w:pos="8494"/>
      </w:tabs>
      <w:ind w:firstLineChars="0" w:firstLine="0"/>
    </w:pPr>
    <w:rPr>
      <w:noProof/>
    </w:rPr>
  </w:style>
  <w:style w:type="character" w:customStyle="1" w:styleId="af3">
    <w:name w:val="１、 字元"/>
    <w:link w:val="af4"/>
    <w:locked/>
    <w:rsid w:val="006D3CCF"/>
    <w:rPr>
      <w:rFonts w:eastAsia="華康細圓體"/>
      <w:kern w:val="2"/>
      <w:sz w:val="24"/>
      <w:lang w:val="en-US" w:eastAsia="ja-JP"/>
    </w:rPr>
  </w:style>
  <w:style w:type="paragraph" w:customStyle="1" w:styleId="af4">
    <w:name w:val="１、"/>
    <w:basedOn w:val="a1"/>
    <w:link w:val="af3"/>
    <w:rsid w:val="006D3CCF"/>
    <w:pPr>
      <w:ind w:leftChars="400" w:left="600" w:hangingChars="200" w:hanging="200"/>
    </w:pPr>
    <w:rPr>
      <w:szCs w:val="20"/>
      <w:lang w:eastAsia="ja-JP"/>
    </w:rPr>
  </w:style>
  <w:style w:type="character" w:styleId="af5">
    <w:name w:val="Hyperlink"/>
    <w:uiPriority w:val="99"/>
    <w:rsid w:val="00E4151B"/>
    <w:rPr>
      <w:rFonts w:cs="Times New Roman"/>
      <w:color w:val="0000FF"/>
      <w:u w:val="single"/>
    </w:rPr>
  </w:style>
  <w:style w:type="character" w:styleId="af6">
    <w:name w:val="annotation reference"/>
    <w:semiHidden/>
    <w:rsid w:val="00A56356"/>
    <w:rPr>
      <w:rFonts w:cs="Times New Roman"/>
      <w:sz w:val="18"/>
    </w:rPr>
  </w:style>
  <w:style w:type="paragraph" w:styleId="af7">
    <w:name w:val="annotation text"/>
    <w:basedOn w:val="a1"/>
    <w:link w:val="af8"/>
    <w:semiHidden/>
    <w:rsid w:val="00A56356"/>
    <w:pPr>
      <w:jc w:val="left"/>
    </w:pPr>
  </w:style>
  <w:style w:type="character" w:customStyle="1" w:styleId="af8">
    <w:name w:val="註解文字 字元"/>
    <w:link w:val="af7"/>
    <w:semiHidden/>
    <w:locked/>
    <w:rPr>
      <w:rFonts w:eastAsia="華康細圓體" w:cs="Times New Roman"/>
      <w:sz w:val="24"/>
      <w:szCs w:val="24"/>
      <w:lang w:val="x-none" w:eastAsia="zh-CN"/>
    </w:rPr>
  </w:style>
  <w:style w:type="paragraph" w:styleId="af9">
    <w:name w:val="annotation subject"/>
    <w:basedOn w:val="af7"/>
    <w:next w:val="af7"/>
    <w:link w:val="afa"/>
    <w:semiHidden/>
    <w:rsid w:val="00A56356"/>
    <w:rPr>
      <w:b/>
      <w:bCs/>
    </w:rPr>
  </w:style>
  <w:style w:type="character" w:customStyle="1" w:styleId="afa">
    <w:name w:val="註解主旨 字元"/>
    <w:link w:val="af9"/>
    <w:semiHidden/>
    <w:locked/>
    <w:rPr>
      <w:rFonts w:eastAsia="華康細圓體" w:cs="Times New Roman"/>
      <w:b/>
      <w:bCs/>
      <w:sz w:val="24"/>
      <w:szCs w:val="24"/>
      <w:lang w:val="x-none" w:eastAsia="zh-CN"/>
    </w:rPr>
  </w:style>
  <w:style w:type="paragraph" w:customStyle="1" w:styleId="43">
    <w:name w:val="樣式 （一）文 + 左 4 字元"/>
    <w:basedOn w:val="af1"/>
    <w:autoRedefine/>
    <w:rsid w:val="00995DF4"/>
    <w:pPr>
      <w:ind w:left="945"/>
    </w:pPr>
  </w:style>
  <w:style w:type="paragraph" w:customStyle="1" w:styleId="afb">
    <w:name w:val="１、文"/>
    <w:basedOn w:val="a1"/>
    <w:rsid w:val="006D3CCF"/>
    <w:pPr>
      <w:ind w:leftChars="600" w:left="600"/>
    </w:pPr>
    <w:rPr>
      <w:lang w:eastAsia="ja-JP"/>
    </w:rPr>
  </w:style>
  <w:style w:type="paragraph" w:customStyle="1" w:styleId="afc">
    <w:name w:val="表標"/>
    <w:basedOn w:val="a1"/>
    <w:rsid w:val="003D3672"/>
    <w:pPr>
      <w:spacing w:beforeLines="100" w:before="100"/>
      <w:ind w:firstLineChars="0" w:firstLine="0"/>
      <w:jc w:val="center"/>
    </w:pPr>
    <w:rPr>
      <w:rFonts w:ascii="華康粗圓體" w:eastAsia="華康粗圓體"/>
    </w:rPr>
  </w:style>
  <w:style w:type="paragraph" w:customStyle="1" w:styleId="afd">
    <w:name w:val="表平"/>
    <w:basedOn w:val="a1"/>
    <w:rsid w:val="005D6909"/>
    <w:pPr>
      <w:adjustRightInd w:val="0"/>
      <w:ind w:firstLineChars="0" w:firstLine="0"/>
      <w:jc w:val="center"/>
      <w:textAlignment w:val="baseline"/>
    </w:pPr>
    <w:rPr>
      <w:kern w:val="0"/>
      <w:lang w:eastAsia="zh-TW"/>
    </w:rPr>
  </w:style>
  <w:style w:type="paragraph" w:customStyle="1" w:styleId="Afe">
    <w:name w:val="A."/>
    <w:basedOn w:val="a1"/>
    <w:rsid w:val="005D6909"/>
    <w:pPr>
      <w:ind w:leftChars="600" w:left="1771" w:hangingChars="150" w:hanging="354"/>
    </w:pPr>
    <w:rPr>
      <w:rFonts w:hAnsi="標楷體"/>
      <w:szCs w:val="26"/>
      <w:lang w:eastAsia="zh-TW"/>
    </w:rPr>
  </w:style>
  <w:style w:type="paragraph" w:customStyle="1" w:styleId="aff">
    <w:name w:val="表左"/>
    <w:basedOn w:val="a1"/>
    <w:rsid w:val="003C3B61"/>
    <w:pPr>
      <w:adjustRightInd w:val="0"/>
      <w:ind w:firstLineChars="0" w:firstLine="0"/>
      <w:textAlignment w:val="baseline"/>
    </w:pPr>
    <w:rPr>
      <w:kern w:val="0"/>
      <w:szCs w:val="20"/>
    </w:rPr>
  </w:style>
  <w:style w:type="paragraph" w:customStyle="1" w:styleId="aff0">
    <w:name w:val="版權"/>
    <w:basedOn w:val="a1"/>
    <w:rsid w:val="00B420D8"/>
    <w:pPr>
      <w:spacing w:line="400" w:lineRule="exact"/>
      <w:ind w:firstLineChars="0" w:firstLine="0"/>
    </w:pPr>
    <w:rPr>
      <w:rFonts w:eastAsia="標楷體"/>
      <w:spacing w:val="4"/>
      <w:sz w:val="26"/>
      <w:lang w:eastAsia="ja-JP"/>
    </w:rPr>
  </w:style>
  <w:style w:type="paragraph" w:styleId="aff1">
    <w:name w:val="footnote text"/>
    <w:basedOn w:val="a1"/>
    <w:link w:val="aff2"/>
    <w:semiHidden/>
    <w:rsid w:val="00BC77ED"/>
    <w:pPr>
      <w:snapToGrid w:val="0"/>
      <w:ind w:left="100" w:hangingChars="100" w:hanging="100"/>
    </w:pPr>
    <w:rPr>
      <w:sz w:val="20"/>
      <w:szCs w:val="20"/>
    </w:rPr>
  </w:style>
  <w:style w:type="character" w:customStyle="1" w:styleId="aff2">
    <w:name w:val="註腳文字 字元"/>
    <w:link w:val="aff1"/>
    <w:semiHidden/>
    <w:locked/>
    <w:rPr>
      <w:rFonts w:eastAsia="華康細圓體" w:cs="Times New Roman"/>
      <w:sz w:val="20"/>
      <w:szCs w:val="20"/>
      <w:lang w:val="x-none" w:eastAsia="zh-CN"/>
    </w:rPr>
  </w:style>
  <w:style w:type="character" w:styleId="aff3">
    <w:name w:val="footnote reference"/>
    <w:semiHidden/>
    <w:rsid w:val="0018359E"/>
    <w:rPr>
      <w:rFonts w:cs="Times New Roman"/>
      <w:vertAlign w:val="superscript"/>
    </w:rPr>
  </w:style>
  <w:style w:type="character" w:customStyle="1" w:styleId="a6">
    <w:name w:val="大標 字元"/>
    <w:link w:val="a5"/>
    <w:locked/>
    <w:rsid w:val="00DC67FB"/>
    <w:rPr>
      <w:rFonts w:ascii="華康新特明體(P)" w:eastAsia="華康新特明體(P)"/>
      <w:spacing w:val="10"/>
      <w:kern w:val="2"/>
      <w:sz w:val="40"/>
      <w:lang w:val="en-US" w:eastAsia="ja-JP" w:bidi="ar-SA"/>
    </w:rPr>
  </w:style>
  <w:style w:type="character" w:styleId="aff4">
    <w:name w:val="FollowedHyperlink"/>
    <w:basedOn w:val="a2"/>
    <w:semiHidden/>
    <w:unhideWhenUsed/>
    <w:rsid w:val="00F27C9C"/>
    <w:rPr>
      <w:color w:val="800080" w:themeColor="followedHyperlink"/>
      <w:u w:val="single"/>
    </w:rPr>
  </w:style>
  <w:style w:type="paragraph" w:styleId="Web">
    <w:name w:val="Normal (Web)"/>
    <w:basedOn w:val="a1"/>
    <w:uiPriority w:val="99"/>
    <w:semiHidden/>
    <w:unhideWhenUsed/>
    <w:locked/>
    <w:rsid w:val="0043497A"/>
    <w:pPr>
      <w:widowControl/>
      <w:overflowPunct/>
      <w:autoSpaceDE/>
      <w:autoSpaceDN/>
      <w:spacing w:before="100" w:beforeAutospacing="1" w:after="100" w:afterAutospacing="1"/>
      <w:ind w:firstLineChars="0" w:firstLine="0"/>
      <w:jc w:val="left"/>
    </w:pPr>
    <w:rPr>
      <w:rFonts w:ascii="新細明體" w:eastAsia="新細明體" w:hAnsi="新細明體" w:cs="新細明體"/>
      <w:kern w:val="0"/>
      <w:lang w:eastAsia="zh-TW"/>
    </w:rPr>
  </w:style>
  <w:style w:type="paragraph" w:styleId="HTML">
    <w:name w:val="HTML Address"/>
    <w:basedOn w:val="a1"/>
    <w:link w:val="HTML0"/>
    <w:semiHidden/>
    <w:unhideWhenUsed/>
    <w:rsid w:val="00F30A17"/>
    <w:rPr>
      <w:i/>
      <w:iCs/>
    </w:rPr>
  </w:style>
  <w:style w:type="character" w:customStyle="1" w:styleId="HTML0">
    <w:name w:val="HTML 位址 字元"/>
    <w:basedOn w:val="a2"/>
    <w:link w:val="HTML"/>
    <w:semiHidden/>
    <w:rsid w:val="00F30A17"/>
    <w:rPr>
      <w:rFonts w:eastAsia="華康細圓體"/>
      <w:i/>
      <w:iCs/>
      <w:kern w:val="2"/>
      <w:sz w:val="24"/>
      <w:szCs w:val="24"/>
      <w:lang w:eastAsia="zh-CN"/>
    </w:rPr>
  </w:style>
  <w:style w:type="paragraph" w:styleId="HTML1">
    <w:name w:val="HTML Preformatted"/>
    <w:basedOn w:val="a1"/>
    <w:link w:val="HTML2"/>
    <w:semiHidden/>
    <w:unhideWhenUsed/>
    <w:rsid w:val="00F30A17"/>
    <w:rPr>
      <w:rFonts w:ascii="Courier New" w:hAnsi="Courier New" w:cs="Courier New"/>
      <w:sz w:val="20"/>
      <w:szCs w:val="20"/>
    </w:rPr>
  </w:style>
  <w:style w:type="character" w:customStyle="1" w:styleId="HTML2">
    <w:name w:val="HTML 預設格式 字元"/>
    <w:basedOn w:val="a2"/>
    <w:link w:val="HTML1"/>
    <w:semiHidden/>
    <w:rsid w:val="00F30A17"/>
    <w:rPr>
      <w:rFonts w:ascii="Courier New" w:eastAsia="華康細圓體" w:hAnsi="Courier New" w:cs="Courier New"/>
      <w:kern w:val="2"/>
      <w:lang w:eastAsia="zh-CN"/>
    </w:rPr>
  </w:style>
  <w:style w:type="paragraph" w:styleId="aff5">
    <w:name w:val="Normal Indent"/>
    <w:basedOn w:val="a1"/>
    <w:semiHidden/>
    <w:unhideWhenUsed/>
    <w:rsid w:val="00F30A17"/>
    <w:pPr>
      <w:ind w:leftChars="200" w:left="480"/>
    </w:pPr>
  </w:style>
  <w:style w:type="paragraph" w:styleId="aff6">
    <w:name w:val="Quote"/>
    <w:basedOn w:val="a1"/>
    <w:next w:val="a1"/>
    <w:link w:val="aff7"/>
    <w:uiPriority w:val="29"/>
    <w:qFormat/>
    <w:rsid w:val="00F30A17"/>
    <w:rPr>
      <w:i/>
      <w:iCs/>
      <w:color w:val="000000" w:themeColor="text1"/>
    </w:rPr>
  </w:style>
  <w:style w:type="character" w:customStyle="1" w:styleId="aff7">
    <w:name w:val="引文 字元"/>
    <w:basedOn w:val="a2"/>
    <w:link w:val="aff6"/>
    <w:uiPriority w:val="29"/>
    <w:rsid w:val="00F30A17"/>
    <w:rPr>
      <w:rFonts w:eastAsia="華康細圓體"/>
      <w:i/>
      <w:iCs/>
      <w:color w:val="000000" w:themeColor="text1"/>
      <w:kern w:val="2"/>
      <w:sz w:val="24"/>
      <w:szCs w:val="24"/>
      <w:lang w:eastAsia="zh-CN"/>
    </w:rPr>
  </w:style>
  <w:style w:type="paragraph" w:styleId="aff8">
    <w:name w:val="Document Map"/>
    <w:basedOn w:val="a1"/>
    <w:link w:val="aff9"/>
    <w:semiHidden/>
    <w:unhideWhenUsed/>
    <w:rsid w:val="00F30A17"/>
    <w:rPr>
      <w:rFonts w:ascii="新細明體" w:eastAsia="新細明體"/>
      <w:sz w:val="18"/>
      <w:szCs w:val="18"/>
    </w:rPr>
  </w:style>
  <w:style w:type="character" w:customStyle="1" w:styleId="aff9">
    <w:name w:val="文件引導模式 字元"/>
    <w:basedOn w:val="a2"/>
    <w:link w:val="aff8"/>
    <w:semiHidden/>
    <w:rsid w:val="00F30A17"/>
    <w:rPr>
      <w:rFonts w:ascii="新細明體" w:eastAsia="新細明體"/>
      <w:kern w:val="2"/>
      <w:sz w:val="18"/>
      <w:szCs w:val="18"/>
      <w:lang w:eastAsia="zh-CN"/>
    </w:rPr>
  </w:style>
  <w:style w:type="paragraph" w:styleId="affa">
    <w:name w:val="macro"/>
    <w:link w:val="affb"/>
    <w:semiHidden/>
    <w:unhideWhenUsed/>
    <w:rsid w:val="00F30A1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Chars="200" w:firstLine="200"/>
    </w:pPr>
    <w:rPr>
      <w:rFonts w:ascii="Courier New" w:eastAsia="新細明體" w:hAnsi="Courier New" w:cs="Courier New"/>
      <w:kern w:val="2"/>
      <w:sz w:val="24"/>
      <w:szCs w:val="24"/>
      <w:lang w:eastAsia="zh-CN"/>
    </w:rPr>
  </w:style>
  <w:style w:type="character" w:customStyle="1" w:styleId="affb">
    <w:name w:val="巨集文字 字元"/>
    <w:basedOn w:val="a2"/>
    <w:link w:val="affa"/>
    <w:semiHidden/>
    <w:rsid w:val="00F30A17"/>
    <w:rPr>
      <w:rFonts w:ascii="Courier New" w:eastAsia="新細明體" w:hAnsi="Courier New" w:cs="Courier New"/>
      <w:kern w:val="2"/>
      <w:sz w:val="24"/>
      <w:szCs w:val="24"/>
      <w:lang w:eastAsia="zh-CN"/>
    </w:rPr>
  </w:style>
  <w:style w:type="paragraph" w:styleId="affc">
    <w:name w:val="Body Text"/>
    <w:basedOn w:val="a1"/>
    <w:link w:val="affd"/>
    <w:semiHidden/>
    <w:unhideWhenUsed/>
    <w:rsid w:val="00F30A17"/>
    <w:pPr>
      <w:spacing w:after="120"/>
    </w:pPr>
  </w:style>
  <w:style w:type="character" w:customStyle="1" w:styleId="affd">
    <w:name w:val="本文 字元"/>
    <w:basedOn w:val="a2"/>
    <w:link w:val="affc"/>
    <w:semiHidden/>
    <w:rsid w:val="00F30A17"/>
    <w:rPr>
      <w:rFonts w:eastAsia="華康細圓體"/>
      <w:kern w:val="2"/>
      <w:sz w:val="24"/>
      <w:szCs w:val="24"/>
      <w:lang w:eastAsia="zh-CN"/>
    </w:rPr>
  </w:style>
  <w:style w:type="paragraph" w:styleId="23">
    <w:name w:val="Body Text 2"/>
    <w:basedOn w:val="a1"/>
    <w:link w:val="24"/>
    <w:semiHidden/>
    <w:unhideWhenUsed/>
    <w:rsid w:val="00F30A17"/>
    <w:pPr>
      <w:spacing w:after="120" w:line="480" w:lineRule="auto"/>
    </w:pPr>
  </w:style>
  <w:style w:type="character" w:customStyle="1" w:styleId="24">
    <w:name w:val="本文 2 字元"/>
    <w:basedOn w:val="a2"/>
    <w:link w:val="23"/>
    <w:semiHidden/>
    <w:rsid w:val="00F30A17"/>
    <w:rPr>
      <w:rFonts w:eastAsia="華康細圓體"/>
      <w:kern w:val="2"/>
      <w:sz w:val="24"/>
      <w:szCs w:val="24"/>
      <w:lang w:eastAsia="zh-CN"/>
    </w:rPr>
  </w:style>
  <w:style w:type="paragraph" w:styleId="33">
    <w:name w:val="Body Text 3"/>
    <w:basedOn w:val="a1"/>
    <w:link w:val="34"/>
    <w:semiHidden/>
    <w:unhideWhenUsed/>
    <w:rsid w:val="00F30A17"/>
    <w:pPr>
      <w:spacing w:after="120"/>
    </w:pPr>
    <w:rPr>
      <w:sz w:val="16"/>
      <w:szCs w:val="16"/>
    </w:rPr>
  </w:style>
  <w:style w:type="character" w:customStyle="1" w:styleId="34">
    <w:name w:val="本文 3 字元"/>
    <w:basedOn w:val="a2"/>
    <w:link w:val="33"/>
    <w:semiHidden/>
    <w:rsid w:val="00F30A17"/>
    <w:rPr>
      <w:rFonts w:eastAsia="華康細圓體"/>
      <w:kern w:val="2"/>
      <w:sz w:val="16"/>
      <w:szCs w:val="16"/>
      <w:lang w:eastAsia="zh-CN"/>
    </w:rPr>
  </w:style>
  <w:style w:type="paragraph" w:styleId="affe">
    <w:name w:val="Body Text Indent"/>
    <w:basedOn w:val="a1"/>
    <w:link w:val="afff"/>
    <w:semiHidden/>
    <w:unhideWhenUsed/>
    <w:rsid w:val="00F30A17"/>
    <w:pPr>
      <w:spacing w:after="120"/>
      <w:ind w:leftChars="200" w:left="480"/>
    </w:pPr>
  </w:style>
  <w:style w:type="character" w:customStyle="1" w:styleId="afff">
    <w:name w:val="本文縮排 字元"/>
    <w:basedOn w:val="a2"/>
    <w:link w:val="affe"/>
    <w:semiHidden/>
    <w:rsid w:val="00F30A17"/>
    <w:rPr>
      <w:rFonts w:eastAsia="華康細圓體"/>
      <w:kern w:val="2"/>
      <w:sz w:val="24"/>
      <w:szCs w:val="24"/>
      <w:lang w:eastAsia="zh-CN"/>
    </w:rPr>
  </w:style>
  <w:style w:type="paragraph" w:styleId="25">
    <w:name w:val="Body Text First Indent 2"/>
    <w:basedOn w:val="affe"/>
    <w:link w:val="26"/>
    <w:semiHidden/>
    <w:unhideWhenUsed/>
    <w:rsid w:val="00F30A17"/>
    <w:pPr>
      <w:ind w:firstLineChars="100" w:firstLine="210"/>
    </w:pPr>
  </w:style>
  <w:style w:type="character" w:customStyle="1" w:styleId="26">
    <w:name w:val="本文第一層縮排 2 字元"/>
    <w:basedOn w:val="afff"/>
    <w:link w:val="25"/>
    <w:semiHidden/>
    <w:rsid w:val="00F30A17"/>
    <w:rPr>
      <w:rFonts w:eastAsia="華康細圓體"/>
      <w:kern w:val="2"/>
      <w:sz w:val="24"/>
      <w:szCs w:val="24"/>
      <w:lang w:eastAsia="zh-CN"/>
    </w:rPr>
  </w:style>
  <w:style w:type="paragraph" w:styleId="27">
    <w:name w:val="Body Text Indent 2"/>
    <w:basedOn w:val="a1"/>
    <w:link w:val="28"/>
    <w:semiHidden/>
    <w:unhideWhenUsed/>
    <w:rsid w:val="00F30A17"/>
    <w:pPr>
      <w:spacing w:after="120" w:line="480" w:lineRule="auto"/>
      <w:ind w:leftChars="200" w:left="480"/>
    </w:pPr>
  </w:style>
  <w:style w:type="character" w:customStyle="1" w:styleId="28">
    <w:name w:val="本文縮排 2 字元"/>
    <w:basedOn w:val="a2"/>
    <w:link w:val="27"/>
    <w:semiHidden/>
    <w:rsid w:val="00F30A17"/>
    <w:rPr>
      <w:rFonts w:eastAsia="華康細圓體"/>
      <w:kern w:val="2"/>
      <w:sz w:val="24"/>
      <w:szCs w:val="24"/>
      <w:lang w:eastAsia="zh-CN"/>
    </w:rPr>
  </w:style>
  <w:style w:type="paragraph" w:styleId="35">
    <w:name w:val="Body Text Indent 3"/>
    <w:basedOn w:val="a1"/>
    <w:link w:val="36"/>
    <w:semiHidden/>
    <w:unhideWhenUsed/>
    <w:rsid w:val="00F30A17"/>
    <w:pPr>
      <w:spacing w:after="120"/>
      <w:ind w:leftChars="200" w:left="480"/>
    </w:pPr>
    <w:rPr>
      <w:sz w:val="16"/>
      <w:szCs w:val="16"/>
    </w:rPr>
  </w:style>
  <w:style w:type="character" w:customStyle="1" w:styleId="36">
    <w:name w:val="本文縮排 3 字元"/>
    <w:basedOn w:val="a2"/>
    <w:link w:val="35"/>
    <w:semiHidden/>
    <w:rsid w:val="00F30A17"/>
    <w:rPr>
      <w:rFonts w:eastAsia="華康細圓體"/>
      <w:kern w:val="2"/>
      <w:sz w:val="16"/>
      <w:szCs w:val="16"/>
      <w:lang w:eastAsia="zh-CN"/>
    </w:rPr>
  </w:style>
  <w:style w:type="paragraph" w:styleId="29">
    <w:name w:val="toc 2"/>
    <w:basedOn w:val="a1"/>
    <w:next w:val="a1"/>
    <w:autoRedefine/>
    <w:semiHidden/>
    <w:unhideWhenUsed/>
    <w:locked/>
    <w:rsid w:val="00F30A17"/>
    <w:pPr>
      <w:ind w:leftChars="200" w:left="480"/>
    </w:pPr>
  </w:style>
  <w:style w:type="paragraph" w:styleId="37">
    <w:name w:val="toc 3"/>
    <w:basedOn w:val="a1"/>
    <w:next w:val="a1"/>
    <w:autoRedefine/>
    <w:semiHidden/>
    <w:unhideWhenUsed/>
    <w:locked/>
    <w:rsid w:val="00F30A17"/>
    <w:pPr>
      <w:ind w:leftChars="400" w:left="960"/>
    </w:pPr>
  </w:style>
  <w:style w:type="paragraph" w:styleId="44">
    <w:name w:val="toc 4"/>
    <w:basedOn w:val="a1"/>
    <w:next w:val="a1"/>
    <w:autoRedefine/>
    <w:semiHidden/>
    <w:unhideWhenUsed/>
    <w:locked/>
    <w:rsid w:val="00F30A17"/>
    <w:pPr>
      <w:ind w:leftChars="600" w:left="1440"/>
    </w:pPr>
  </w:style>
  <w:style w:type="paragraph" w:styleId="53">
    <w:name w:val="toc 5"/>
    <w:basedOn w:val="a1"/>
    <w:next w:val="a1"/>
    <w:autoRedefine/>
    <w:semiHidden/>
    <w:unhideWhenUsed/>
    <w:locked/>
    <w:rsid w:val="00F30A17"/>
    <w:pPr>
      <w:ind w:leftChars="800" w:left="1920"/>
    </w:pPr>
  </w:style>
  <w:style w:type="paragraph" w:styleId="61">
    <w:name w:val="toc 6"/>
    <w:basedOn w:val="a1"/>
    <w:next w:val="a1"/>
    <w:autoRedefine/>
    <w:semiHidden/>
    <w:unhideWhenUsed/>
    <w:locked/>
    <w:rsid w:val="00F30A17"/>
    <w:pPr>
      <w:ind w:leftChars="1000" w:left="2400"/>
    </w:pPr>
  </w:style>
  <w:style w:type="paragraph" w:styleId="71">
    <w:name w:val="toc 7"/>
    <w:basedOn w:val="a1"/>
    <w:next w:val="a1"/>
    <w:autoRedefine/>
    <w:semiHidden/>
    <w:unhideWhenUsed/>
    <w:locked/>
    <w:rsid w:val="00F30A17"/>
    <w:pPr>
      <w:ind w:leftChars="1200" w:left="2880"/>
    </w:pPr>
  </w:style>
  <w:style w:type="paragraph" w:styleId="81">
    <w:name w:val="toc 8"/>
    <w:basedOn w:val="a1"/>
    <w:next w:val="a1"/>
    <w:autoRedefine/>
    <w:semiHidden/>
    <w:unhideWhenUsed/>
    <w:locked/>
    <w:rsid w:val="00F30A17"/>
    <w:pPr>
      <w:ind w:leftChars="1400" w:left="3360"/>
    </w:pPr>
  </w:style>
  <w:style w:type="paragraph" w:styleId="91">
    <w:name w:val="toc 9"/>
    <w:basedOn w:val="a1"/>
    <w:next w:val="a1"/>
    <w:autoRedefine/>
    <w:semiHidden/>
    <w:unhideWhenUsed/>
    <w:locked/>
    <w:rsid w:val="00F30A17"/>
    <w:pPr>
      <w:ind w:leftChars="1600" w:left="3840"/>
    </w:pPr>
  </w:style>
  <w:style w:type="character" w:customStyle="1" w:styleId="10">
    <w:name w:val="標題 1 字元"/>
    <w:basedOn w:val="a2"/>
    <w:link w:val="1"/>
    <w:rsid w:val="00F30A17"/>
    <w:rPr>
      <w:rFonts w:asciiTheme="majorHAnsi" w:eastAsiaTheme="majorEastAsia" w:hAnsiTheme="majorHAnsi" w:cstheme="majorBidi"/>
      <w:b/>
      <w:bCs/>
      <w:kern w:val="52"/>
      <w:sz w:val="52"/>
      <w:szCs w:val="52"/>
      <w:lang w:eastAsia="zh-CN"/>
    </w:rPr>
  </w:style>
  <w:style w:type="paragraph" w:styleId="afff0">
    <w:name w:val="TOC Heading"/>
    <w:basedOn w:val="1"/>
    <w:next w:val="a1"/>
    <w:uiPriority w:val="39"/>
    <w:semiHidden/>
    <w:unhideWhenUsed/>
    <w:qFormat/>
    <w:rsid w:val="00F30A17"/>
    <w:pPr>
      <w:outlineLvl w:val="9"/>
    </w:pPr>
  </w:style>
  <w:style w:type="paragraph" w:styleId="afff1">
    <w:name w:val="envelope address"/>
    <w:basedOn w:val="a1"/>
    <w:semiHidden/>
    <w:unhideWhenUsed/>
    <w:rsid w:val="00F30A17"/>
    <w:pPr>
      <w:framePr w:w="7920" w:h="1980" w:hRule="exact" w:hSpace="180" w:wrap="auto" w:hAnchor="page" w:xAlign="center" w:yAlign="bottom"/>
      <w:snapToGrid w:val="0"/>
      <w:ind w:leftChars="1200" w:left="100"/>
    </w:pPr>
    <w:rPr>
      <w:rFonts w:asciiTheme="majorHAnsi" w:eastAsiaTheme="majorEastAsia" w:hAnsiTheme="majorHAnsi" w:cstheme="majorBidi"/>
    </w:rPr>
  </w:style>
  <w:style w:type="paragraph" w:styleId="afff2">
    <w:name w:val="table of authorities"/>
    <w:basedOn w:val="a1"/>
    <w:next w:val="a1"/>
    <w:semiHidden/>
    <w:unhideWhenUsed/>
    <w:rsid w:val="00F30A17"/>
    <w:pPr>
      <w:ind w:leftChars="200" w:left="480" w:firstLine="0"/>
    </w:pPr>
  </w:style>
  <w:style w:type="paragraph" w:styleId="afff3">
    <w:name w:val="toa heading"/>
    <w:basedOn w:val="a1"/>
    <w:next w:val="a1"/>
    <w:semiHidden/>
    <w:unhideWhenUsed/>
    <w:rsid w:val="00F30A17"/>
    <w:pPr>
      <w:spacing w:before="120"/>
    </w:pPr>
    <w:rPr>
      <w:rFonts w:asciiTheme="majorHAnsi" w:eastAsia="新細明體" w:hAnsiTheme="majorHAnsi" w:cstheme="majorBidi"/>
    </w:rPr>
  </w:style>
  <w:style w:type="paragraph" w:styleId="afff4">
    <w:name w:val="Bibliography"/>
    <w:basedOn w:val="a1"/>
    <w:next w:val="a1"/>
    <w:uiPriority w:val="37"/>
    <w:semiHidden/>
    <w:unhideWhenUsed/>
    <w:rsid w:val="00F30A17"/>
  </w:style>
  <w:style w:type="paragraph" w:styleId="afff5">
    <w:name w:val="Plain Text"/>
    <w:basedOn w:val="a1"/>
    <w:link w:val="afff6"/>
    <w:semiHidden/>
    <w:unhideWhenUsed/>
    <w:rsid w:val="00F30A17"/>
    <w:rPr>
      <w:rFonts w:ascii="細明體" w:eastAsia="細明體" w:hAnsi="Courier New" w:cs="Courier New"/>
    </w:rPr>
  </w:style>
  <w:style w:type="character" w:customStyle="1" w:styleId="afff6">
    <w:name w:val="純文字 字元"/>
    <w:basedOn w:val="a2"/>
    <w:link w:val="afff5"/>
    <w:semiHidden/>
    <w:rsid w:val="00F30A17"/>
    <w:rPr>
      <w:rFonts w:ascii="細明體" w:eastAsia="細明體" w:hAnsi="Courier New" w:cs="Courier New"/>
      <w:kern w:val="2"/>
      <w:sz w:val="24"/>
      <w:szCs w:val="24"/>
      <w:lang w:eastAsia="zh-CN"/>
    </w:rPr>
  </w:style>
  <w:style w:type="paragraph" w:styleId="13">
    <w:name w:val="index 1"/>
    <w:basedOn w:val="a1"/>
    <w:next w:val="a1"/>
    <w:autoRedefine/>
    <w:semiHidden/>
    <w:unhideWhenUsed/>
    <w:rsid w:val="00F30A17"/>
    <w:pPr>
      <w:ind w:firstLine="0"/>
    </w:pPr>
  </w:style>
  <w:style w:type="paragraph" w:styleId="2a">
    <w:name w:val="index 2"/>
    <w:basedOn w:val="a1"/>
    <w:next w:val="a1"/>
    <w:autoRedefine/>
    <w:semiHidden/>
    <w:unhideWhenUsed/>
    <w:rsid w:val="00F30A17"/>
    <w:pPr>
      <w:ind w:leftChars="200" w:left="200" w:firstLine="0"/>
    </w:pPr>
  </w:style>
  <w:style w:type="paragraph" w:styleId="38">
    <w:name w:val="index 3"/>
    <w:basedOn w:val="a1"/>
    <w:next w:val="a1"/>
    <w:autoRedefine/>
    <w:semiHidden/>
    <w:unhideWhenUsed/>
    <w:rsid w:val="00F30A17"/>
    <w:pPr>
      <w:ind w:leftChars="400" w:left="400" w:firstLine="0"/>
    </w:pPr>
  </w:style>
  <w:style w:type="paragraph" w:styleId="45">
    <w:name w:val="index 4"/>
    <w:basedOn w:val="a1"/>
    <w:next w:val="a1"/>
    <w:autoRedefine/>
    <w:semiHidden/>
    <w:unhideWhenUsed/>
    <w:rsid w:val="00F30A17"/>
    <w:pPr>
      <w:ind w:leftChars="600" w:left="600" w:firstLine="0"/>
    </w:pPr>
  </w:style>
  <w:style w:type="paragraph" w:styleId="54">
    <w:name w:val="index 5"/>
    <w:basedOn w:val="a1"/>
    <w:next w:val="a1"/>
    <w:autoRedefine/>
    <w:semiHidden/>
    <w:unhideWhenUsed/>
    <w:rsid w:val="00F30A17"/>
    <w:pPr>
      <w:ind w:leftChars="800" w:left="800" w:firstLine="0"/>
    </w:pPr>
  </w:style>
  <w:style w:type="paragraph" w:styleId="62">
    <w:name w:val="index 6"/>
    <w:basedOn w:val="a1"/>
    <w:next w:val="a1"/>
    <w:autoRedefine/>
    <w:semiHidden/>
    <w:unhideWhenUsed/>
    <w:rsid w:val="00F30A17"/>
    <w:pPr>
      <w:ind w:leftChars="1000" w:left="1000" w:firstLine="0"/>
    </w:pPr>
  </w:style>
  <w:style w:type="paragraph" w:styleId="72">
    <w:name w:val="index 7"/>
    <w:basedOn w:val="a1"/>
    <w:next w:val="a1"/>
    <w:autoRedefine/>
    <w:semiHidden/>
    <w:unhideWhenUsed/>
    <w:rsid w:val="00F30A17"/>
    <w:pPr>
      <w:ind w:leftChars="1200" w:left="1200" w:firstLine="0"/>
    </w:pPr>
  </w:style>
  <w:style w:type="paragraph" w:styleId="82">
    <w:name w:val="index 8"/>
    <w:basedOn w:val="a1"/>
    <w:next w:val="a1"/>
    <w:autoRedefine/>
    <w:semiHidden/>
    <w:unhideWhenUsed/>
    <w:rsid w:val="00F30A17"/>
    <w:pPr>
      <w:ind w:leftChars="1400" w:left="1400" w:firstLine="0"/>
    </w:pPr>
  </w:style>
  <w:style w:type="paragraph" w:styleId="92">
    <w:name w:val="index 9"/>
    <w:basedOn w:val="a1"/>
    <w:next w:val="a1"/>
    <w:autoRedefine/>
    <w:semiHidden/>
    <w:unhideWhenUsed/>
    <w:rsid w:val="00F30A17"/>
    <w:pPr>
      <w:ind w:leftChars="1600" w:left="1600" w:firstLine="0"/>
    </w:pPr>
  </w:style>
  <w:style w:type="paragraph" w:styleId="afff7">
    <w:name w:val="index heading"/>
    <w:basedOn w:val="a1"/>
    <w:next w:val="13"/>
    <w:semiHidden/>
    <w:unhideWhenUsed/>
    <w:rsid w:val="00F30A17"/>
    <w:rPr>
      <w:rFonts w:asciiTheme="majorHAnsi" w:eastAsiaTheme="majorEastAsia" w:hAnsiTheme="majorHAnsi" w:cstheme="majorBidi"/>
      <w:b/>
      <w:bCs/>
    </w:rPr>
  </w:style>
  <w:style w:type="paragraph" w:styleId="afff8">
    <w:name w:val="Message Header"/>
    <w:basedOn w:val="a1"/>
    <w:link w:val="afff9"/>
    <w:semiHidden/>
    <w:unhideWhenUsed/>
    <w:rsid w:val="00F30A17"/>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Theme="majorHAnsi" w:eastAsiaTheme="majorEastAsia" w:hAnsiTheme="majorHAnsi" w:cstheme="majorBidi"/>
    </w:rPr>
  </w:style>
  <w:style w:type="character" w:customStyle="1" w:styleId="afff9">
    <w:name w:val="訊息欄位名稱 字元"/>
    <w:basedOn w:val="a2"/>
    <w:link w:val="afff8"/>
    <w:semiHidden/>
    <w:rsid w:val="00F30A17"/>
    <w:rPr>
      <w:rFonts w:asciiTheme="majorHAnsi" w:eastAsiaTheme="majorEastAsia" w:hAnsiTheme="majorHAnsi" w:cstheme="majorBidi"/>
      <w:kern w:val="2"/>
      <w:sz w:val="24"/>
      <w:szCs w:val="24"/>
      <w:shd w:val="pct20" w:color="auto" w:fill="auto"/>
      <w:lang w:eastAsia="zh-CN"/>
    </w:rPr>
  </w:style>
  <w:style w:type="paragraph" w:styleId="afffa">
    <w:name w:val="Block Text"/>
    <w:basedOn w:val="a1"/>
    <w:semiHidden/>
    <w:unhideWhenUsed/>
    <w:rsid w:val="00F30A17"/>
    <w:pPr>
      <w:spacing w:after="120"/>
      <w:ind w:leftChars="600" w:left="1440" w:rightChars="600" w:right="1440"/>
    </w:pPr>
  </w:style>
  <w:style w:type="paragraph" w:styleId="afffb">
    <w:name w:val="Salutation"/>
    <w:basedOn w:val="a1"/>
    <w:next w:val="a1"/>
    <w:link w:val="afffc"/>
    <w:rsid w:val="00F30A17"/>
  </w:style>
  <w:style w:type="character" w:customStyle="1" w:styleId="afffc">
    <w:name w:val="問候 字元"/>
    <w:basedOn w:val="a2"/>
    <w:link w:val="afffb"/>
    <w:rsid w:val="00F30A17"/>
    <w:rPr>
      <w:rFonts w:eastAsia="華康細圓體"/>
      <w:kern w:val="2"/>
      <w:sz w:val="24"/>
      <w:szCs w:val="24"/>
      <w:lang w:eastAsia="zh-CN"/>
    </w:rPr>
  </w:style>
  <w:style w:type="paragraph" w:styleId="afffd">
    <w:name w:val="envelope return"/>
    <w:basedOn w:val="a1"/>
    <w:semiHidden/>
    <w:unhideWhenUsed/>
    <w:rsid w:val="00F30A17"/>
    <w:pPr>
      <w:snapToGrid w:val="0"/>
    </w:pPr>
    <w:rPr>
      <w:rFonts w:asciiTheme="majorHAnsi" w:eastAsiaTheme="majorEastAsia" w:hAnsiTheme="majorHAnsi" w:cstheme="majorBidi"/>
    </w:rPr>
  </w:style>
  <w:style w:type="paragraph" w:styleId="afffe">
    <w:name w:val="List Continue"/>
    <w:basedOn w:val="a1"/>
    <w:semiHidden/>
    <w:unhideWhenUsed/>
    <w:rsid w:val="00F30A17"/>
    <w:pPr>
      <w:spacing w:after="120"/>
      <w:ind w:leftChars="200" w:left="480"/>
      <w:contextualSpacing/>
    </w:pPr>
  </w:style>
  <w:style w:type="paragraph" w:styleId="2b">
    <w:name w:val="List Continue 2"/>
    <w:basedOn w:val="a1"/>
    <w:semiHidden/>
    <w:unhideWhenUsed/>
    <w:rsid w:val="00F30A17"/>
    <w:pPr>
      <w:spacing w:after="120"/>
      <w:ind w:leftChars="400" w:left="960"/>
      <w:contextualSpacing/>
    </w:pPr>
  </w:style>
  <w:style w:type="paragraph" w:styleId="39">
    <w:name w:val="List Continue 3"/>
    <w:basedOn w:val="a1"/>
    <w:semiHidden/>
    <w:unhideWhenUsed/>
    <w:rsid w:val="00F30A17"/>
    <w:pPr>
      <w:spacing w:after="120"/>
      <w:ind w:leftChars="600" w:left="1440"/>
      <w:contextualSpacing/>
    </w:pPr>
  </w:style>
  <w:style w:type="paragraph" w:styleId="46">
    <w:name w:val="List Continue 4"/>
    <w:basedOn w:val="a1"/>
    <w:semiHidden/>
    <w:unhideWhenUsed/>
    <w:rsid w:val="00F30A17"/>
    <w:pPr>
      <w:spacing w:after="120"/>
      <w:ind w:leftChars="800" w:left="1920"/>
      <w:contextualSpacing/>
    </w:pPr>
  </w:style>
  <w:style w:type="paragraph" w:styleId="55">
    <w:name w:val="List Continue 5"/>
    <w:basedOn w:val="a1"/>
    <w:semiHidden/>
    <w:unhideWhenUsed/>
    <w:rsid w:val="00F30A17"/>
    <w:pPr>
      <w:spacing w:after="120"/>
      <w:ind w:leftChars="1000" w:left="2400"/>
      <w:contextualSpacing/>
    </w:pPr>
  </w:style>
  <w:style w:type="paragraph" w:styleId="affff">
    <w:name w:val="List"/>
    <w:basedOn w:val="a1"/>
    <w:semiHidden/>
    <w:unhideWhenUsed/>
    <w:rsid w:val="00F30A17"/>
    <w:pPr>
      <w:ind w:leftChars="200" w:left="100" w:hangingChars="200" w:hanging="200"/>
      <w:contextualSpacing/>
    </w:pPr>
  </w:style>
  <w:style w:type="paragraph" w:styleId="2c">
    <w:name w:val="List 2"/>
    <w:basedOn w:val="a1"/>
    <w:semiHidden/>
    <w:unhideWhenUsed/>
    <w:rsid w:val="00F30A17"/>
    <w:pPr>
      <w:ind w:leftChars="400" w:left="100" w:hangingChars="200" w:hanging="200"/>
      <w:contextualSpacing/>
    </w:pPr>
  </w:style>
  <w:style w:type="paragraph" w:styleId="3a">
    <w:name w:val="List 3"/>
    <w:basedOn w:val="a1"/>
    <w:semiHidden/>
    <w:unhideWhenUsed/>
    <w:rsid w:val="00F30A17"/>
    <w:pPr>
      <w:ind w:leftChars="600" w:left="100" w:hangingChars="200" w:hanging="200"/>
      <w:contextualSpacing/>
    </w:pPr>
  </w:style>
  <w:style w:type="paragraph" w:styleId="47">
    <w:name w:val="List 4"/>
    <w:basedOn w:val="a1"/>
    <w:rsid w:val="00F30A17"/>
    <w:pPr>
      <w:ind w:leftChars="800" w:left="100" w:hangingChars="200" w:hanging="200"/>
      <w:contextualSpacing/>
    </w:pPr>
  </w:style>
  <w:style w:type="paragraph" w:styleId="56">
    <w:name w:val="List 5"/>
    <w:basedOn w:val="a1"/>
    <w:rsid w:val="00F30A17"/>
    <w:pPr>
      <w:ind w:leftChars="1000" w:left="100" w:hangingChars="200" w:hanging="200"/>
      <w:contextualSpacing/>
    </w:pPr>
  </w:style>
  <w:style w:type="paragraph" w:styleId="affff0">
    <w:name w:val="List Paragraph"/>
    <w:basedOn w:val="a1"/>
    <w:uiPriority w:val="1"/>
    <w:qFormat/>
    <w:rsid w:val="00F30A17"/>
    <w:pPr>
      <w:ind w:leftChars="200" w:left="480"/>
    </w:pPr>
  </w:style>
  <w:style w:type="paragraph" w:styleId="a">
    <w:name w:val="List Number"/>
    <w:basedOn w:val="a1"/>
    <w:rsid w:val="00F30A17"/>
    <w:pPr>
      <w:numPr>
        <w:numId w:val="1"/>
      </w:numPr>
      <w:contextualSpacing/>
    </w:pPr>
  </w:style>
  <w:style w:type="paragraph" w:styleId="2">
    <w:name w:val="List Number 2"/>
    <w:basedOn w:val="a1"/>
    <w:semiHidden/>
    <w:unhideWhenUsed/>
    <w:rsid w:val="00F30A17"/>
    <w:pPr>
      <w:numPr>
        <w:numId w:val="2"/>
      </w:numPr>
      <w:contextualSpacing/>
    </w:pPr>
  </w:style>
  <w:style w:type="paragraph" w:styleId="3">
    <w:name w:val="List Number 3"/>
    <w:basedOn w:val="a1"/>
    <w:semiHidden/>
    <w:unhideWhenUsed/>
    <w:rsid w:val="00F30A17"/>
    <w:pPr>
      <w:numPr>
        <w:numId w:val="3"/>
      </w:numPr>
      <w:contextualSpacing/>
    </w:pPr>
  </w:style>
  <w:style w:type="paragraph" w:styleId="4">
    <w:name w:val="List Number 4"/>
    <w:basedOn w:val="a1"/>
    <w:semiHidden/>
    <w:unhideWhenUsed/>
    <w:rsid w:val="00F30A17"/>
    <w:pPr>
      <w:numPr>
        <w:numId w:val="4"/>
      </w:numPr>
      <w:contextualSpacing/>
    </w:pPr>
  </w:style>
  <w:style w:type="paragraph" w:styleId="5">
    <w:name w:val="List Number 5"/>
    <w:basedOn w:val="a1"/>
    <w:semiHidden/>
    <w:unhideWhenUsed/>
    <w:rsid w:val="00F30A17"/>
    <w:pPr>
      <w:numPr>
        <w:numId w:val="5"/>
      </w:numPr>
      <w:contextualSpacing/>
    </w:pPr>
  </w:style>
  <w:style w:type="paragraph" w:styleId="affff1">
    <w:name w:val="endnote text"/>
    <w:basedOn w:val="a1"/>
    <w:link w:val="affff2"/>
    <w:semiHidden/>
    <w:unhideWhenUsed/>
    <w:rsid w:val="00F30A17"/>
    <w:pPr>
      <w:snapToGrid w:val="0"/>
      <w:jc w:val="left"/>
    </w:pPr>
  </w:style>
  <w:style w:type="character" w:customStyle="1" w:styleId="affff2">
    <w:name w:val="章節附註文字 字元"/>
    <w:basedOn w:val="a2"/>
    <w:link w:val="affff1"/>
    <w:semiHidden/>
    <w:rsid w:val="00F30A17"/>
    <w:rPr>
      <w:rFonts w:eastAsia="華康細圓體"/>
      <w:kern w:val="2"/>
      <w:sz w:val="24"/>
      <w:szCs w:val="24"/>
      <w:lang w:eastAsia="zh-CN"/>
    </w:rPr>
  </w:style>
  <w:style w:type="paragraph" w:styleId="affff3">
    <w:name w:val="No Spacing"/>
    <w:uiPriority w:val="1"/>
    <w:qFormat/>
    <w:rsid w:val="00F30A17"/>
    <w:pPr>
      <w:widowControl w:val="0"/>
      <w:kinsoku w:val="0"/>
      <w:overflowPunct w:val="0"/>
      <w:autoSpaceDE w:val="0"/>
      <w:autoSpaceDN w:val="0"/>
      <w:ind w:firstLineChars="200" w:firstLine="200"/>
      <w:jc w:val="both"/>
    </w:pPr>
    <w:rPr>
      <w:rFonts w:eastAsia="華康細圓體"/>
      <w:kern w:val="2"/>
      <w:sz w:val="24"/>
      <w:szCs w:val="24"/>
      <w:lang w:eastAsia="zh-CN"/>
    </w:rPr>
  </w:style>
  <w:style w:type="paragraph" w:styleId="affff4">
    <w:name w:val="Closing"/>
    <w:basedOn w:val="a1"/>
    <w:link w:val="affff5"/>
    <w:semiHidden/>
    <w:unhideWhenUsed/>
    <w:rsid w:val="00F30A17"/>
    <w:pPr>
      <w:ind w:leftChars="1800" w:left="100"/>
    </w:pPr>
  </w:style>
  <w:style w:type="character" w:customStyle="1" w:styleId="affff5">
    <w:name w:val="結語 字元"/>
    <w:basedOn w:val="a2"/>
    <w:link w:val="affff4"/>
    <w:semiHidden/>
    <w:rsid w:val="00F30A17"/>
    <w:rPr>
      <w:rFonts w:eastAsia="華康細圓體"/>
      <w:kern w:val="2"/>
      <w:sz w:val="24"/>
      <w:szCs w:val="24"/>
      <w:lang w:eastAsia="zh-CN"/>
    </w:rPr>
  </w:style>
  <w:style w:type="paragraph" w:styleId="affff6">
    <w:name w:val="Note Heading"/>
    <w:basedOn w:val="a1"/>
    <w:next w:val="a1"/>
    <w:link w:val="affff7"/>
    <w:semiHidden/>
    <w:unhideWhenUsed/>
    <w:rsid w:val="00F30A17"/>
    <w:pPr>
      <w:jc w:val="center"/>
    </w:pPr>
  </w:style>
  <w:style w:type="character" w:customStyle="1" w:styleId="affff7">
    <w:name w:val="註釋標題 字元"/>
    <w:basedOn w:val="a2"/>
    <w:link w:val="affff6"/>
    <w:semiHidden/>
    <w:rsid w:val="00F30A17"/>
    <w:rPr>
      <w:rFonts w:eastAsia="華康細圓體"/>
      <w:kern w:val="2"/>
      <w:sz w:val="24"/>
      <w:szCs w:val="24"/>
      <w:lang w:eastAsia="zh-CN"/>
    </w:rPr>
  </w:style>
  <w:style w:type="paragraph" w:styleId="a0">
    <w:name w:val="List Bullet"/>
    <w:basedOn w:val="a1"/>
    <w:semiHidden/>
    <w:unhideWhenUsed/>
    <w:rsid w:val="00F30A17"/>
    <w:pPr>
      <w:numPr>
        <w:numId w:val="6"/>
      </w:numPr>
      <w:contextualSpacing/>
    </w:pPr>
  </w:style>
  <w:style w:type="paragraph" w:styleId="20">
    <w:name w:val="List Bullet 2"/>
    <w:basedOn w:val="a1"/>
    <w:semiHidden/>
    <w:unhideWhenUsed/>
    <w:rsid w:val="00F30A17"/>
    <w:pPr>
      <w:numPr>
        <w:numId w:val="7"/>
      </w:numPr>
      <w:contextualSpacing/>
    </w:pPr>
  </w:style>
  <w:style w:type="paragraph" w:styleId="30">
    <w:name w:val="List Bullet 3"/>
    <w:basedOn w:val="a1"/>
    <w:semiHidden/>
    <w:unhideWhenUsed/>
    <w:rsid w:val="00F30A17"/>
    <w:pPr>
      <w:numPr>
        <w:numId w:val="8"/>
      </w:numPr>
      <w:contextualSpacing/>
    </w:pPr>
  </w:style>
  <w:style w:type="paragraph" w:styleId="40">
    <w:name w:val="List Bullet 4"/>
    <w:basedOn w:val="a1"/>
    <w:semiHidden/>
    <w:unhideWhenUsed/>
    <w:rsid w:val="00F30A17"/>
    <w:pPr>
      <w:numPr>
        <w:numId w:val="9"/>
      </w:numPr>
      <w:contextualSpacing/>
    </w:pPr>
  </w:style>
  <w:style w:type="paragraph" w:styleId="50">
    <w:name w:val="List Bullet 5"/>
    <w:basedOn w:val="a1"/>
    <w:semiHidden/>
    <w:unhideWhenUsed/>
    <w:rsid w:val="00F30A17"/>
    <w:pPr>
      <w:numPr>
        <w:numId w:val="10"/>
      </w:numPr>
      <w:contextualSpacing/>
    </w:pPr>
  </w:style>
  <w:style w:type="paragraph" w:styleId="affff8">
    <w:name w:val="E-mail Signature"/>
    <w:basedOn w:val="a1"/>
    <w:link w:val="affff9"/>
    <w:semiHidden/>
    <w:unhideWhenUsed/>
    <w:rsid w:val="00F30A17"/>
  </w:style>
  <w:style w:type="character" w:customStyle="1" w:styleId="affff9">
    <w:name w:val="電子郵件簽名 字元"/>
    <w:basedOn w:val="a2"/>
    <w:link w:val="affff8"/>
    <w:semiHidden/>
    <w:rsid w:val="00F30A17"/>
    <w:rPr>
      <w:rFonts w:eastAsia="華康細圓體"/>
      <w:kern w:val="2"/>
      <w:sz w:val="24"/>
      <w:szCs w:val="24"/>
      <w:lang w:eastAsia="zh-CN"/>
    </w:rPr>
  </w:style>
  <w:style w:type="paragraph" w:styleId="affffa">
    <w:name w:val="table of figures"/>
    <w:basedOn w:val="a1"/>
    <w:next w:val="a1"/>
    <w:semiHidden/>
    <w:unhideWhenUsed/>
    <w:rsid w:val="00F30A17"/>
    <w:pPr>
      <w:ind w:leftChars="400" w:left="400" w:hangingChars="200" w:hanging="200"/>
    </w:pPr>
  </w:style>
  <w:style w:type="paragraph" w:styleId="affffb">
    <w:name w:val="caption"/>
    <w:basedOn w:val="a1"/>
    <w:next w:val="a1"/>
    <w:semiHidden/>
    <w:unhideWhenUsed/>
    <w:qFormat/>
    <w:locked/>
    <w:rsid w:val="00F30A17"/>
    <w:rPr>
      <w:sz w:val="20"/>
      <w:szCs w:val="20"/>
    </w:rPr>
  </w:style>
  <w:style w:type="paragraph" w:styleId="affffc">
    <w:name w:val="Title"/>
    <w:basedOn w:val="a1"/>
    <w:next w:val="a1"/>
    <w:link w:val="affffd"/>
    <w:qFormat/>
    <w:locked/>
    <w:rsid w:val="00F30A17"/>
    <w:pPr>
      <w:spacing w:before="240" w:after="60"/>
      <w:jc w:val="center"/>
      <w:outlineLvl w:val="0"/>
    </w:pPr>
    <w:rPr>
      <w:rFonts w:asciiTheme="majorHAnsi" w:eastAsia="新細明體" w:hAnsiTheme="majorHAnsi" w:cstheme="majorBidi"/>
      <w:b/>
      <w:bCs/>
      <w:sz w:val="32"/>
      <w:szCs w:val="32"/>
    </w:rPr>
  </w:style>
  <w:style w:type="character" w:customStyle="1" w:styleId="affffd">
    <w:name w:val="標題 字元"/>
    <w:basedOn w:val="a2"/>
    <w:link w:val="affffc"/>
    <w:rsid w:val="00F30A17"/>
    <w:rPr>
      <w:rFonts w:asciiTheme="majorHAnsi" w:eastAsia="新細明體" w:hAnsiTheme="majorHAnsi" w:cstheme="majorBidi"/>
      <w:b/>
      <w:bCs/>
      <w:kern w:val="2"/>
      <w:sz w:val="32"/>
      <w:szCs w:val="32"/>
      <w:lang w:eastAsia="zh-CN"/>
    </w:rPr>
  </w:style>
  <w:style w:type="character" w:customStyle="1" w:styleId="22">
    <w:name w:val="標題 2 字元"/>
    <w:basedOn w:val="a2"/>
    <w:link w:val="21"/>
    <w:semiHidden/>
    <w:rsid w:val="00F30A17"/>
    <w:rPr>
      <w:rFonts w:asciiTheme="majorHAnsi" w:eastAsiaTheme="majorEastAsia" w:hAnsiTheme="majorHAnsi" w:cstheme="majorBidi"/>
      <w:b/>
      <w:bCs/>
      <w:kern w:val="2"/>
      <w:sz w:val="48"/>
      <w:szCs w:val="48"/>
      <w:lang w:eastAsia="zh-CN"/>
    </w:rPr>
  </w:style>
  <w:style w:type="character" w:customStyle="1" w:styleId="32">
    <w:name w:val="標題 3 字元"/>
    <w:basedOn w:val="a2"/>
    <w:link w:val="31"/>
    <w:semiHidden/>
    <w:rsid w:val="00F30A17"/>
    <w:rPr>
      <w:rFonts w:asciiTheme="majorHAnsi" w:eastAsiaTheme="majorEastAsia" w:hAnsiTheme="majorHAnsi" w:cstheme="majorBidi"/>
      <w:b/>
      <w:bCs/>
      <w:kern w:val="2"/>
      <w:sz w:val="36"/>
      <w:szCs w:val="36"/>
      <w:lang w:eastAsia="zh-CN"/>
    </w:rPr>
  </w:style>
  <w:style w:type="character" w:customStyle="1" w:styleId="42">
    <w:name w:val="標題 4 字元"/>
    <w:basedOn w:val="a2"/>
    <w:link w:val="41"/>
    <w:semiHidden/>
    <w:rsid w:val="00F30A17"/>
    <w:rPr>
      <w:rFonts w:asciiTheme="majorHAnsi" w:eastAsiaTheme="majorEastAsia" w:hAnsiTheme="majorHAnsi" w:cstheme="majorBidi"/>
      <w:kern w:val="2"/>
      <w:sz w:val="36"/>
      <w:szCs w:val="36"/>
      <w:lang w:eastAsia="zh-CN"/>
    </w:rPr>
  </w:style>
  <w:style w:type="character" w:customStyle="1" w:styleId="52">
    <w:name w:val="標題 5 字元"/>
    <w:basedOn w:val="a2"/>
    <w:link w:val="51"/>
    <w:semiHidden/>
    <w:rsid w:val="00F30A17"/>
    <w:rPr>
      <w:rFonts w:asciiTheme="majorHAnsi" w:eastAsiaTheme="majorEastAsia" w:hAnsiTheme="majorHAnsi" w:cstheme="majorBidi"/>
      <w:b/>
      <w:bCs/>
      <w:kern w:val="2"/>
      <w:sz w:val="36"/>
      <w:szCs w:val="36"/>
      <w:lang w:eastAsia="zh-CN"/>
    </w:rPr>
  </w:style>
  <w:style w:type="character" w:customStyle="1" w:styleId="60">
    <w:name w:val="標題 6 字元"/>
    <w:basedOn w:val="a2"/>
    <w:link w:val="6"/>
    <w:semiHidden/>
    <w:rsid w:val="00F30A17"/>
    <w:rPr>
      <w:rFonts w:asciiTheme="majorHAnsi" w:eastAsiaTheme="majorEastAsia" w:hAnsiTheme="majorHAnsi" w:cstheme="majorBidi"/>
      <w:kern w:val="2"/>
      <w:sz w:val="36"/>
      <w:szCs w:val="36"/>
      <w:lang w:eastAsia="zh-CN"/>
    </w:rPr>
  </w:style>
  <w:style w:type="character" w:customStyle="1" w:styleId="70">
    <w:name w:val="標題 7 字元"/>
    <w:basedOn w:val="a2"/>
    <w:link w:val="7"/>
    <w:semiHidden/>
    <w:rsid w:val="00F30A17"/>
    <w:rPr>
      <w:rFonts w:asciiTheme="majorHAnsi" w:eastAsiaTheme="majorEastAsia" w:hAnsiTheme="majorHAnsi" w:cstheme="majorBidi"/>
      <w:b/>
      <w:bCs/>
      <w:kern w:val="2"/>
      <w:sz w:val="36"/>
      <w:szCs w:val="36"/>
      <w:lang w:eastAsia="zh-CN"/>
    </w:rPr>
  </w:style>
  <w:style w:type="character" w:customStyle="1" w:styleId="80">
    <w:name w:val="標題 8 字元"/>
    <w:basedOn w:val="a2"/>
    <w:link w:val="8"/>
    <w:semiHidden/>
    <w:rsid w:val="00F30A17"/>
    <w:rPr>
      <w:rFonts w:asciiTheme="majorHAnsi" w:eastAsiaTheme="majorEastAsia" w:hAnsiTheme="majorHAnsi" w:cstheme="majorBidi"/>
      <w:kern w:val="2"/>
      <w:sz w:val="36"/>
      <w:szCs w:val="36"/>
      <w:lang w:eastAsia="zh-CN"/>
    </w:rPr>
  </w:style>
  <w:style w:type="character" w:customStyle="1" w:styleId="90">
    <w:name w:val="標題 9 字元"/>
    <w:basedOn w:val="a2"/>
    <w:link w:val="9"/>
    <w:semiHidden/>
    <w:rsid w:val="00F30A17"/>
    <w:rPr>
      <w:rFonts w:asciiTheme="majorHAnsi" w:eastAsiaTheme="majorEastAsia" w:hAnsiTheme="majorHAnsi" w:cstheme="majorBidi"/>
      <w:kern w:val="2"/>
      <w:sz w:val="36"/>
      <w:szCs w:val="36"/>
      <w:lang w:eastAsia="zh-CN"/>
    </w:rPr>
  </w:style>
  <w:style w:type="paragraph" w:styleId="affffe">
    <w:name w:val="Intense Quote"/>
    <w:basedOn w:val="a1"/>
    <w:next w:val="a1"/>
    <w:link w:val="afffff"/>
    <w:uiPriority w:val="30"/>
    <w:qFormat/>
    <w:rsid w:val="00F30A17"/>
    <w:pPr>
      <w:pBdr>
        <w:bottom w:val="single" w:sz="4" w:space="4" w:color="4F81BD" w:themeColor="accent1"/>
      </w:pBdr>
      <w:spacing w:before="200" w:after="280"/>
      <w:ind w:left="936" w:right="936"/>
    </w:pPr>
    <w:rPr>
      <w:b/>
      <w:bCs/>
      <w:i/>
      <w:iCs/>
      <w:color w:val="4F81BD" w:themeColor="accent1"/>
    </w:rPr>
  </w:style>
  <w:style w:type="character" w:customStyle="1" w:styleId="afffff">
    <w:name w:val="鮮明引文 字元"/>
    <w:basedOn w:val="a2"/>
    <w:link w:val="affffe"/>
    <w:uiPriority w:val="30"/>
    <w:rsid w:val="00F30A17"/>
    <w:rPr>
      <w:rFonts w:eastAsia="華康細圓體"/>
      <w:b/>
      <w:bCs/>
      <w:i/>
      <w:iCs/>
      <w:color w:val="4F81BD" w:themeColor="accent1"/>
      <w:kern w:val="2"/>
      <w:sz w:val="24"/>
      <w:szCs w:val="24"/>
      <w:lang w:eastAsia="zh-CN"/>
    </w:rPr>
  </w:style>
  <w:style w:type="paragraph" w:styleId="afffff0">
    <w:name w:val="Signature"/>
    <w:basedOn w:val="a1"/>
    <w:link w:val="afffff1"/>
    <w:semiHidden/>
    <w:unhideWhenUsed/>
    <w:rsid w:val="00F30A17"/>
    <w:pPr>
      <w:ind w:leftChars="1800" w:left="100"/>
    </w:pPr>
  </w:style>
  <w:style w:type="character" w:customStyle="1" w:styleId="afffff1">
    <w:name w:val="簽名 字元"/>
    <w:basedOn w:val="a2"/>
    <w:link w:val="afffff0"/>
    <w:semiHidden/>
    <w:rsid w:val="00F30A17"/>
    <w:rPr>
      <w:rFonts w:eastAsia="華康細圓體"/>
      <w:kern w:val="2"/>
      <w:sz w:val="24"/>
      <w:szCs w:val="24"/>
      <w:lang w:eastAsia="zh-CN"/>
    </w:rPr>
  </w:style>
  <w:style w:type="paragraph" w:customStyle="1" w:styleId="TableParagraph">
    <w:name w:val="Table Paragraph"/>
    <w:basedOn w:val="a1"/>
    <w:uiPriority w:val="1"/>
    <w:qFormat/>
    <w:rsid w:val="001E2DA9"/>
    <w:pPr>
      <w:overflowPunct/>
      <w:ind w:left="28" w:firstLineChars="0" w:firstLine="0"/>
      <w:jc w:val="left"/>
    </w:pPr>
    <w:rPr>
      <w:rFonts w:ascii="cwTeXHeiBold" w:eastAsia="cwTeXHeiBold" w:hAnsi="cwTeXHeiBold" w:cs="cwTeXHeiBold"/>
      <w:kern w:val="0"/>
      <w:sz w:val="22"/>
      <w:szCs w:val="22"/>
      <w:lang w:eastAsia="zh-TW"/>
    </w:rPr>
  </w:style>
  <w:style w:type="table" w:customStyle="1" w:styleId="TableGrid">
    <w:name w:val="TableGrid"/>
    <w:rsid w:val="007B0FCB"/>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No List" w:uiPriority="99"/>
    <w:lsdException w:name="Table Grid" w:locked="1"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75196"/>
    <w:pPr>
      <w:widowControl w:val="0"/>
      <w:overflowPunct w:val="0"/>
      <w:autoSpaceDE w:val="0"/>
      <w:autoSpaceDN w:val="0"/>
      <w:ind w:firstLineChars="200" w:firstLine="200"/>
      <w:jc w:val="both"/>
    </w:pPr>
    <w:rPr>
      <w:rFonts w:eastAsia="華康細圓體"/>
      <w:kern w:val="2"/>
      <w:sz w:val="24"/>
      <w:szCs w:val="24"/>
      <w:lang w:eastAsia="zh-CN"/>
    </w:rPr>
  </w:style>
  <w:style w:type="paragraph" w:styleId="1">
    <w:name w:val="heading 1"/>
    <w:basedOn w:val="a1"/>
    <w:next w:val="a1"/>
    <w:link w:val="10"/>
    <w:qFormat/>
    <w:locked/>
    <w:rsid w:val="00F30A1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1">
    <w:name w:val="heading 2"/>
    <w:basedOn w:val="a1"/>
    <w:next w:val="a1"/>
    <w:link w:val="22"/>
    <w:semiHidden/>
    <w:unhideWhenUsed/>
    <w:qFormat/>
    <w:locked/>
    <w:rsid w:val="00F30A17"/>
    <w:pPr>
      <w:keepNext/>
      <w:spacing w:line="720" w:lineRule="auto"/>
      <w:outlineLvl w:val="1"/>
    </w:pPr>
    <w:rPr>
      <w:rFonts w:asciiTheme="majorHAnsi" w:eastAsiaTheme="majorEastAsia" w:hAnsiTheme="majorHAnsi" w:cstheme="majorBidi"/>
      <w:b/>
      <w:bCs/>
      <w:sz w:val="48"/>
      <w:szCs w:val="48"/>
    </w:rPr>
  </w:style>
  <w:style w:type="paragraph" w:styleId="31">
    <w:name w:val="heading 3"/>
    <w:basedOn w:val="a1"/>
    <w:next w:val="a1"/>
    <w:link w:val="32"/>
    <w:semiHidden/>
    <w:unhideWhenUsed/>
    <w:qFormat/>
    <w:locked/>
    <w:rsid w:val="00F30A17"/>
    <w:pPr>
      <w:keepNext/>
      <w:spacing w:line="720" w:lineRule="auto"/>
      <w:outlineLvl w:val="2"/>
    </w:pPr>
    <w:rPr>
      <w:rFonts w:asciiTheme="majorHAnsi" w:eastAsiaTheme="majorEastAsia" w:hAnsiTheme="majorHAnsi" w:cstheme="majorBidi"/>
      <w:b/>
      <w:bCs/>
      <w:sz w:val="36"/>
      <w:szCs w:val="36"/>
    </w:rPr>
  </w:style>
  <w:style w:type="paragraph" w:styleId="41">
    <w:name w:val="heading 4"/>
    <w:basedOn w:val="a1"/>
    <w:next w:val="a1"/>
    <w:link w:val="42"/>
    <w:semiHidden/>
    <w:unhideWhenUsed/>
    <w:qFormat/>
    <w:locked/>
    <w:rsid w:val="00F30A17"/>
    <w:pPr>
      <w:keepNext/>
      <w:spacing w:line="720" w:lineRule="auto"/>
      <w:outlineLvl w:val="3"/>
    </w:pPr>
    <w:rPr>
      <w:rFonts w:asciiTheme="majorHAnsi" w:eastAsiaTheme="majorEastAsia" w:hAnsiTheme="majorHAnsi" w:cstheme="majorBidi"/>
      <w:sz w:val="36"/>
      <w:szCs w:val="36"/>
    </w:rPr>
  </w:style>
  <w:style w:type="paragraph" w:styleId="51">
    <w:name w:val="heading 5"/>
    <w:basedOn w:val="a1"/>
    <w:next w:val="a1"/>
    <w:link w:val="52"/>
    <w:semiHidden/>
    <w:unhideWhenUsed/>
    <w:qFormat/>
    <w:locked/>
    <w:rsid w:val="00F30A17"/>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1"/>
    <w:next w:val="a1"/>
    <w:link w:val="60"/>
    <w:semiHidden/>
    <w:unhideWhenUsed/>
    <w:qFormat/>
    <w:locked/>
    <w:rsid w:val="00F30A17"/>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1"/>
    <w:next w:val="a1"/>
    <w:link w:val="70"/>
    <w:semiHidden/>
    <w:unhideWhenUsed/>
    <w:qFormat/>
    <w:locked/>
    <w:rsid w:val="00F30A17"/>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1"/>
    <w:next w:val="a1"/>
    <w:link w:val="80"/>
    <w:semiHidden/>
    <w:unhideWhenUsed/>
    <w:qFormat/>
    <w:locked/>
    <w:rsid w:val="00F30A17"/>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1"/>
    <w:next w:val="a1"/>
    <w:link w:val="90"/>
    <w:semiHidden/>
    <w:unhideWhenUsed/>
    <w:qFormat/>
    <w:locked/>
    <w:rsid w:val="00F30A17"/>
    <w:pPr>
      <w:keepNext/>
      <w:spacing w:line="720" w:lineRule="auto"/>
      <w:ind w:leftChars="400" w:left="400"/>
      <w:outlineLvl w:val="8"/>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大標"/>
    <w:basedOn w:val="a1"/>
    <w:link w:val="a6"/>
    <w:rsid w:val="00DC67FB"/>
    <w:pPr>
      <w:spacing w:beforeLines="100" w:afterLines="150"/>
      <w:ind w:firstLineChars="0" w:firstLine="0"/>
      <w:jc w:val="center"/>
    </w:pPr>
    <w:rPr>
      <w:rFonts w:ascii="華康新特明體(P)" w:eastAsia="華康新特明體(P)"/>
      <w:spacing w:val="10"/>
      <w:sz w:val="40"/>
      <w:szCs w:val="20"/>
      <w:lang w:eastAsia="ja-JP"/>
    </w:rPr>
  </w:style>
  <w:style w:type="paragraph" w:customStyle="1" w:styleId="a7">
    <w:name w:val="一、"/>
    <w:basedOn w:val="a1"/>
    <w:rsid w:val="00AA72F8"/>
    <w:pPr>
      <w:spacing w:beforeLines="50" w:afterLines="50"/>
      <w:ind w:left="632" w:hangingChars="200" w:hanging="632"/>
    </w:pPr>
    <w:rPr>
      <w:rFonts w:ascii="華康粗明體" w:eastAsia="華康粗明體" w:hAnsi="標楷體"/>
      <w:sz w:val="32"/>
      <w:lang w:eastAsia="zh-TW"/>
    </w:rPr>
  </w:style>
  <w:style w:type="paragraph" w:customStyle="1" w:styleId="11">
    <w:name w:val="(1)"/>
    <w:basedOn w:val="a8"/>
    <w:rsid w:val="00F75BC8"/>
    <w:pPr>
      <w:ind w:leftChars="500" w:left="750" w:hangingChars="250" w:hanging="250"/>
    </w:pPr>
    <w:rPr>
      <w:rFonts w:hAnsi="Times New Roman"/>
    </w:rPr>
  </w:style>
  <w:style w:type="paragraph" w:customStyle="1" w:styleId="a8">
    <w:name w:val="（一）"/>
    <w:basedOn w:val="a1"/>
    <w:rsid w:val="008A23F0"/>
    <w:pPr>
      <w:ind w:leftChars="100" w:left="945" w:hangingChars="300" w:hanging="709"/>
    </w:pPr>
    <w:rPr>
      <w:rFonts w:hAnsi="標楷體"/>
      <w:szCs w:val="26"/>
      <w:lang w:val="zh-TW" w:eastAsia="zh-TW" w:bidi="he-IL"/>
    </w:rPr>
  </w:style>
  <w:style w:type="paragraph" w:styleId="a9">
    <w:name w:val="header"/>
    <w:basedOn w:val="a1"/>
    <w:link w:val="aa"/>
    <w:rsid w:val="00B22DE6"/>
    <w:pPr>
      <w:tabs>
        <w:tab w:val="center" w:pos="4680"/>
        <w:tab w:val="right" w:pos="9360"/>
      </w:tabs>
      <w:ind w:firstLineChars="0" w:firstLine="0"/>
    </w:pPr>
    <w:rPr>
      <w:rFonts w:ascii="華康細圓體"/>
    </w:rPr>
  </w:style>
  <w:style w:type="character" w:customStyle="1" w:styleId="aa">
    <w:name w:val="頁首 字元"/>
    <w:link w:val="a9"/>
    <w:locked/>
    <w:rsid w:val="00B22DE6"/>
    <w:rPr>
      <w:rFonts w:ascii="華康細圓體" w:eastAsia="華康細圓體" w:cs="Times New Roman"/>
      <w:kern w:val="2"/>
      <w:sz w:val="24"/>
      <w:lang w:val="en-US" w:eastAsia="zh-CN"/>
    </w:rPr>
  </w:style>
  <w:style w:type="paragraph" w:styleId="ab">
    <w:name w:val="footer"/>
    <w:basedOn w:val="a1"/>
    <w:link w:val="ac"/>
    <w:rsid w:val="00B22DE6"/>
    <w:pPr>
      <w:tabs>
        <w:tab w:val="center" w:pos="4680"/>
        <w:tab w:val="right" w:pos="9360"/>
      </w:tabs>
      <w:ind w:firstLineChars="0" w:firstLine="0"/>
    </w:pPr>
    <w:rPr>
      <w:rFonts w:ascii="華康細圓體"/>
    </w:rPr>
  </w:style>
  <w:style w:type="character" w:customStyle="1" w:styleId="ac">
    <w:name w:val="頁尾 字元"/>
    <w:link w:val="ab"/>
    <w:locked/>
    <w:rsid w:val="00B22DE6"/>
    <w:rPr>
      <w:rFonts w:ascii="華康細圓體" w:eastAsia="華康細圓體" w:cs="Times New Roman"/>
      <w:kern w:val="2"/>
      <w:sz w:val="24"/>
      <w:lang w:val="en-US" w:eastAsia="zh-CN"/>
    </w:rPr>
  </w:style>
  <w:style w:type="paragraph" w:styleId="ad">
    <w:name w:val="Balloon Text"/>
    <w:basedOn w:val="a1"/>
    <w:link w:val="ae"/>
    <w:semiHidden/>
    <w:rsid w:val="00176324"/>
    <w:rPr>
      <w:rFonts w:ascii="Arial" w:eastAsia="新細明體" w:hAnsi="Arial"/>
      <w:sz w:val="16"/>
      <w:szCs w:val="16"/>
    </w:rPr>
  </w:style>
  <w:style w:type="character" w:customStyle="1" w:styleId="ae">
    <w:name w:val="註解方塊文字 字元"/>
    <w:link w:val="ad"/>
    <w:semiHidden/>
    <w:locked/>
    <w:rPr>
      <w:rFonts w:ascii="Cambria" w:eastAsia="新細明體" w:hAnsi="Cambria" w:cs="Times New Roman"/>
      <w:sz w:val="2"/>
      <w:lang w:val="x-none" w:eastAsia="zh-CN"/>
    </w:rPr>
  </w:style>
  <w:style w:type="table" w:styleId="af">
    <w:name w:val="Table Grid"/>
    <w:basedOn w:val="a3"/>
    <w:uiPriority w:val="39"/>
    <w:rsid w:val="00C332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rsid w:val="00047843"/>
    <w:rPr>
      <w:rFonts w:cs="Times New Roman"/>
      <w:sz w:val="20"/>
    </w:rPr>
  </w:style>
  <w:style w:type="paragraph" w:customStyle="1" w:styleId="af1">
    <w:name w:val="（一）文"/>
    <w:basedOn w:val="a1"/>
    <w:link w:val="af2"/>
    <w:rsid w:val="006D3CCF"/>
    <w:pPr>
      <w:ind w:leftChars="400" w:left="400"/>
    </w:pPr>
    <w:rPr>
      <w:szCs w:val="20"/>
    </w:rPr>
  </w:style>
  <w:style w:type="character" w:customStyle="1" w:styleId="af2">
    <w:name w:val="（一）文 字元"/>
    <w:link w:val="af1"/>
    <w:locked/>
    <w:rsid w:val="006D3CCF"/>
    <w:rPr>
      <w:rFonts w:eastAsia="華康細圓體"/>
      <w:kern w:val="2"/>
      <w:sz w:val="24"/>
      <w:lang w:val="en-US" w:eastAsia="zh-CN"/>
    </w:rPr>
  </w:style>
  <w:style w:type="paragraph" w:styleId="12">
    <w:name w:val="toc 1"/>
    <w:basedOn w:val="a1"/>
    <w:next w:val="a1"/>
    <w:autoRedefine/>
    <w:uiPriority w:val="39"/>
    <w:rsid w:val="0090250C"/>
    <w:pPr>
      <w:tabs>
        <w:tab w:val="right" w:leader="dot" w:pos="8494"/>
      </w:tabs>
      <w:ind w:firstLineChars="0" w:firstLine="0"/>
    </w:pPr>
    <w:rPr>
      <w:noProof/>
    </w:rPr>
  </w:style>
  <w:style w:type="character" w:customStyle="1" w:styleId="af3">
    <w:name w:val="１、 字元"/>
    <w:link w:val="af4"/>
    <w:locked/>
    <w:rsid w:val="006D3CCF"/>
    <w:rPr>
      <w:rFonts w:eastAsia="華康細圓體"/>
      <w:kern w:val="2"/>
      <w:sz w:val="24"/>
      <w:lang w:val="en-US" w:eastAsia="ja-JP"/>
    </w:rPr>
  </w:style>
  <w:style w:type="paragraph" w:customStyle="1" w:styleId="af4">
    <w:name w:val="１、"/>
    <w:basedOn w:val="a1"/>
    <w:link w:val="af3"/>
    <w:rsid w:val="006D3CCF"/>
    <w:pPr>
      <w:ind w:leftChars="400" w:left="600" w:hangingChars="200" w:hanging="200"/>
    </w:pPr>
    <w:rPr>
      <w:szCs w:val="20"/>
      <w:lang w:eastAsia="ja-JP"/>
    </w:rPr>
  </w:style>
  <w:style w:type="character" w:styleId="af5">
    <w:name w:val="Hyperlink"/>
    <w:uiPriority w:val="99"/>
    <w:rsid w:val="00E4151B"/>
    <w:rPr>
      <w:rFonts w:cs="Times New Roman"/>
      <w:color w:val="0000FF"/>
      <w:u w:val="single"/>
    </w:rPr>
  </w:style>
  <w:style w:type="character" w:styleId="af6">
    <w:name w:val="annotation reference"/>
    <w:semiHidden/>
    <w:rsid w:val="00A56356"/>
    <w:rPr>
      <w:rFonts w:cs="Times New Roman"/>
      <w:sz w:val="18"/>
    </w:rPr>
  </w:style>
  <w:style w:type="paragraph" w:styleId="af7">
    <w:name w:val="annotation text"/>
    <w:basedOn w:val="a1"/>
    <w:link w:val="af8"/>
    <w:semiHidden/>
    <w:rsid w:val="00A56356"/>
    <w:pPr>
      <w:jc w:val="left"/>
    </w:pPr>
  </w:style>
  <w:style w:type="character" w:customStyle="1" w:styleId="af8">
    <w:name w:val="註解文字 字元"/>
    <w:link w:val="af7"/>
    <w:semiHidden/>
    <w:locked/>
    <w:rPr>
      <w:rFonts w:eastAsia="華康細圓體" w:cs="Times New Roman"/>
      <w:sz w:val="24"/>
      <w:szCs w:val="24"/>
      <w:lang w:val="x-none" w:eastAsia="zh-CN"/>
    </w:rPr>
  </w:style>
  <w:style w:type="paragraph" w:styleId="af9">
    <w:name w:val="annotation subject"/>
    <w:basedOn w:val="af7"/>
    <w:next w:val="af7"/>
    <w:link w:val="afa"/>
    <w:semiHidden/>
    <w:rsid w:val="00A56356"/>
    <w:rPr>
      <w:b/>
      <w:bCs/>
    </w:rPr>
  </w:style>
  <w:style w:type="character" w:customStyle="1" w:styleId="afa">
    <w:name w:val="註解主旨 字元"/>
    <w:link w:val="af9"/>
    <w:semiHidden/>
    <w:locked/>
    <w:rPr>
      <w:rFonts w:eastAsia="華康細圓體" w:cs="Times New Roman"/>
      <w:b/>
      <w:bCs/>
      <w:sz w:val="24"/>
      <w:szCs w:val="24"/>
      <w:lang w:val="x-none" w:eastAsia="zh-CN"/>
    </w:rPr>
  </w:style>
  <w:style w:type="paragraph" w:customStyle="1" w:styleId="43">
    <w:name w:val="樣式 （一）文 + 左 4 字元"/>
    <w:basedOn w:val="af1"/>
    <w:autoRedefine/>
    <w:rsid w:val="00995DF4"/>
    <w:pPr>
      <w:ind w:left="945"/>
    </w:pPr>
  </w:style>
  <w:style w:type="paragraph" w:customStyle="1" w:styleId="afb">
    <w:name w:val="１、文"/>
    <w:basedOn w:val="a1"/>
    <w:rsid w:val="006D3CCF"/>
    <w:pPr>
      <w:ind w:leftChars="600" w:left="600"/>
    </w:pPr>
    <w:rPr>
      <w:lang w:eastAsia="ja-JP"/>
    </w:rPr>
  </w:style>
  <w:style w:type="paragraph" w:customStyle="1" w:styleId="afc">
    <w:name w:val="表標"/>
    <w:basedOn w:val="a1"/>
    <w:rsid w:val="003D3672"/>
    <w:pPr>
      <w:spacing w:beforeLines="100" w:before="100"/>
      <w:ind w:firstLineChars="0" w:firstLine="0"/>
      <w:jc w:val="center"/>
    </w:pPr>
    <w:rPr>
      <w:rFonts w:ascii="華康粗圓體" w:eastAsia="華康粗圓體"/>
    </w:rPr>
  </w:style>
  <w:style w:type="paragraph" w:customStyle="1" w:styleId="afd">
    <w:name w:val="表平"/>
    <w:basedOn w:val="a1"/>
    <w:rsid w:val="005D6909"/>
    <w:pPr>
      <w:adjustRightInd w:val="0"/>
      <w:ind w:firstLineChars="0" w:firstLine="0"/>
      <w:jc w:val="center"/>
      <w:textAlignment w:val="baseline"/>
    </w:pPr>
    <w:rPr>
      <w:kern w:val="0"/>
      <w:lang w:eastAsia="zh-TW"/>
    </w:rPr>
  </w:style>
  <w:style w:type="paragraph" w:customStyle="1" w:styleId="Afe">
    <w:name w:val="A."/>
    <w:basedOn w:val="a1"/>
    <w:rsid w:val="005D6909"/>
    <w:pPr>
      <w:ind w:leftChars="600" w:left="1771" w:hangingChars="150" w:hanging="354"/>
    </w:pPr>
    <w:rPr>
      <w:rFonts w:hAnsi="標楷體"/>
      <w:szCs w:val="26"/>
      <w:lang w:eastAsia="zh-TW"/>
    </w:rPr>
  </w:style>
  <w:style w:type="paragraph" w:customStyle="1" w:styleId="aff">
    <w:name w:val="表左"/>
    <w:basedOn w:val="a1"/>
    <w:rsid w:val="003C3B61"/>
    <w:pPr>
      <w:adjustRightInd w:val="0"/>
      <w:ind w:firstLineChars="0" w:firstLine="0"/>
      <w:textAlignment w:val="baseline"/>
    </w:pPr>
    <w:rPr>
      <w:kern w:val="0"/>
      <w:szCs w:val="20"/>
    </w:rPr>
  </w:style>
  <w:style w:type="paragraph" w:customStyle="1" w:styleId="aff0">
    <w:name w:val="版權"/>
    <w:basedOn w:val="a1"/>
    <w:rsid w:val="00B420D8"/>
    <w:pPr>
      <w:spacing w:line="400" w:lineRule="exact"/>
      <w:ind w:firstLineChars="0" w:firstLine="0"/>
    </w:pPr>
    <w:rPr>
      <w:rFonts w:eastAsia="標楷體"/>
      <w:spacing w:val="4"/>
      <w:sz w:val="26"/>
      <w:lang w:eastAsia="ja-JP"/>
    </w:rPr>
  </w:style>
  <w:style w:type="paragraph" w:styleId="aff1">
    <w:name w:val="footnote text"/>
    <w:basedOn w:val="a1"/>
    <w:link w:val="aff2"/>
    <w:semiHidden/>
    <w:rsid w:val="00BC77ED"/>
    <w:pPr>
      <w:snapToGrid w:val="0"/>
      <w:ind w:left="100" w:hangingChars="100" w:hanging="100"/>
    </w:pPr>
    <w:rPr>
      <w:sz w:val="20"/>
      <w:szCs w:val="20"/>
    </w:rPr>
  </w:style>
  <w:style w:type="character" w:customStyle="1" w:styleId="aff2">
    <w:name w:val="註腳文字 字元"/>
    <w:link w:val="aff1"/>
    <w:semiHidden/>
    <w:locked/>
    <w:rPr>
      <w:rFonts w:eastAsia="華康細圓體" w:cs="Times New Roman"/>
      <w:sz w:val="20"/>
      <w:szCs w:val="20"/>
      <w:lang w:val="x-none" w:eastAsia="zh-CN"/>
    </w:rPr>
  </w:style>
  <w:style w:type="character" w:styleId="aff3">
    <w:name w:val="footnote reference"/>
    <w:semiHidden/>
    <w:rsid w:val="0018359E"/>
    <w:rPr>
      <w:rFonts w:cs="Times New Roman"/>
      <w:vertAlign w:val="superscript"/>
    </w:rPr>
  </w:style>
  <w:style w:type="character" w:customStyle="1" w:styleId="a6">
    <w:name w:val="大標 字元"/>
    <w:link w:val="a5"/>
    <w:locked/>
    <w:rsid w:val="00DC67FB"/>
    <w:rPr>
      <w:rFonts w:ascii="華康新特明體(P)" w:eastAsia="華康新特明體(P)"/>
      <w:spacing w:val="10"/>
      <w:kern w:val="2"/>
      <w:sz w:val="40"/>
      <w:lang w:val="en-US" w:eastAsia="ja-JP" w:bidi="ar-SA"/>
    </w:rPr>
  </w:style>
  <w:style w:type="character" w:styleId="aff4">
    <w:name w:val="FollowedHyperlink"/>
    <w:basedOn w:val="a2"/>
    <w:semiHidden/>
    <w:unhideWhenUsed/>
    <w:rsid w:val="00F27C9C"/>
    <w:rPr>
      <w:color w:val="800080" w:themeColor="followedHyperlink"/>
      <w:u w:val="single"/>
    </w:rPr>
  </w:style>
  <w:style w:type="paragraph" w:styleId="Web">
    <w:name w:val="Normal (Web)"/>
    <w:basedOn w:val="a1"/>
    <w:uiPriority w:val="99"/>
    <w:semiHidden/>
    <w:unhideWhenUsed/>
    <w:locked/>
    <w:rsid w:val="0043497A"/>
    <w:pPr>
      <w:widowControl/>
      <w:overflowPunct/>
      <w:autoSpaceDE/>
      <w:autoSpaceDN/>
      <w:spacing w:before="100" w:beforeAutospacing="1" w:after="100" w:afterAutospacing="1"/>
      <w:ind w:firstLineChars="0" w:firstLine="0"/>
      <w:jc w:val="left"/>
    </w:pPr>
    <w:rPr>
      <w:rFonts w:ascii="新細明體" w:eastAsia="新細明體" w:hAnsi="新細明體" w:cs="新細明體"/>
      <w:kern w:val="0"/>
      <w:lang w:eastAsia="zh-TW"/>
    </w:rPr>
  </w:style>
  <w:style w:type="paragraph" w:styleId="HTML">
    <w:name w:val="HTML Address"/>
    <w:basedOn w:val="a1"/>
    <w:link w:val="HTML0"/>
    <w:semiHidden/>
    <w:unhideWhenUsed/>
    <w:rsid w:val="00F30A17"/>
    <w:rPr>
      <w:i/>
      <w:iCs/>
    </w:rPr>
  </w:style>
  <w:style w:type="character" w:customStyle="1" w:styleId="HTML0">
    <w:name w:val="HTML 位址 字元"/>
    <w:basedOn w:val="a2"/>
    <w:link w:val="HTML"/>
    <w:semiHidden/>
    <w:rsid w:val="00F30A17"/>
    <w:rPr>
      <w:rFonts w:eastAsia="華康細圓體"/>
      <w:i/>
      <w:iCs/>
      <w:kern w:val="2"/>
      <w:sz w:val="24"/>
      <w:szCs w:val="24"/>
      <w:lang w:eastAsia="zh-CN"/>
    </w:rPr>
  </w:style>
  <w:style w:type="paragraph" w:styleId="HTML1">
    <w:name w:val="HTML Preformatted"/>
    <w:basedOn w:val="a1"/>
    <w:link w:val="HTML2"/>
    <w:semiHidden/>
    <w:unhideWhenUsed/>
    <w:rsid w:val="00F30A17"/>
    <w:rPr>
      <w:rFonts w:ascii="Courier New" w:hAnsi="Courier New" w:cs="Courier New"/>
      <w:sz w:val="20"/>
      <w:szCs w:val="20"/>
    </w:rPr>
  </w:style>
  <w:style w:type="character" w:customStyle="1" w:styleId="HTML2">
    <w:name w:val="HTML 預設格式 字元"/>
    <w:basedOn w:val="a2"/>
    <w:link w:val="HTML1"/>
    <w:semiHidden/>
    <w:rsid w:val="00F30A17"/>
    <w:rPr>
      <w:rFonts w:ascii="Courier New" w:eastAsia="華康細圓體" w:hAnsi="Courier New" w:cs="Courier New"/>
      <w:kern w:val="2"/>
      <w:lang w:eastAsia="zh-CN"/>
    </w:rPr>
  </w:style>
  <w:style w:type="paragraph" w:styleId="aff5">
    <w:name w:val="Normal Indent"/>
    <w:basedOn w:val="a1"/>
    <w:semiHidden/>
    <w:unhideWhenUsed/>
    <w:rsid w:val="00F30A17"/>
    <w:pPr>
      <w:ind w:leftChars="200" w:left="480"/>
    </w:pPr>
  </w:style>
  <w:style w:type="paragraph" w:styleId="aff6">
    <w:name w:val="Quote"/>
    <w:basedOn w:val="a1"/>
    <w:next w:val="a1"/>
    <w:link w:val="aff7"/>
    <w:uiPriority w:val="29"/>
    <w:qFormat/>
    <w:rsid w:val="00F30A17"/>
    <w:rPr>
      <w:i/>
      <w:iCs/>
      <w:color w:val="000000" w:themeColor="text1"/>
    </w:rPr>
  </w:style>
  <w:style w:type="character" w:customStyle="1" w:styleId="aff7">
    <w:name w:val="引文 字元"/>
    <w:basedOn w:val="a2"/>
    <w:link w:val="aff6"/>
    <w:uiPriority w:val="29"/>
    <w:rsid w:val="00F30A17"/>
    <w:rPr>
      <w:rFonts w:eastAsia="華康細圓體"/>
      <w:i/>
      <w:iCs/>
      <w:color w:val="000000" w:themeColor="text1"/>
      <w:kern w:val="2"/>
      <w:sz w:val="24"/>
      <w:szCs w:val="24"/>
      <w:lang w:eastAsia="zh-CN"/>
    </w:rPr>
  </w:style>
  <w:style w:type="paragraph" w:styleId="aff8">
    <w:name w:val="Document Map"/>
    <w:basedOn w:val="a1"/>
    <w:link w:val="aff9"/>
    <w:semiHidden/>
    <w:unhideWhenUsed/>
    <w:rsid w:val="00F30A17"/>
    <w:rPr>
      <w:rFonts w:ascii="新細明體" w:eastAsia="新細明體"/>
      <w:sz w:val="18"/>
      <w:szCs w:val="18"/>
    </w:rPr>
  </w:style>
  <w:style w:type="character" w:customStyle="1" w:styleId="aff9">
    <w:name w:val="文件引導模式 字元"/>
    <w:basedOn w:val="a2"/>
    <w:link w:val="aff8"/>
    <w:semiHidden/>
    <w:rsid w:val="00F30A17"/>
    <w:rPr>
      <w:rFonts w:ascii="新細明體" w:eastAsia="新細明體"/>
      <w:kern w:val="2"/>
      <w:sz w:val="18"/>
      <w:szCs w:val="18"/>
      <w:lang w:eastAsia="zh-CN"/>
    </w:rPr>
  </w:style>
  <w:style w:type="paragraph" w:styleId="affa">
    <w:name w:val="macro"/>
    <w:link w:val="affb"/>
    <w:semiHidden/>
    <w:unhideWhenUsed/>
    <w:rsid w:val="00F30A1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Chars="200" w:firstLine="200"/>
    </w:pPr>
    <w:rPr>
      <w:rFonts w:ascii="Courier New" w:eastAsia="新細明體" w:hAnsi="Courier New" w:cs="Courier New"/>
      <w:kern w:val="2"/>
      <w:sz w:val="24"/>
      <w:szCs w:val="24"/>
      <w:lang w:eastAsia="zh-CN"/>
    </w:rPr>
  </w:style>
  <w:style w:type="character" w:customStyle="1" w:styleId="affb">
    <w:name w:val="巨集文字 字元"/>
    <w:basedOn w:val="a2"/>
    <w:link w:val="affa"/>
    <w:semiHidden/>
    <w:rsid w:val="00F30A17"/>
    <w:rPr>
      <w:rFonts w:ascii="Courier New" w:eastAsia="新細明體" w:hAnsi="Courier New" w:cs="Courier New"/>
      <w:kern w:val="2"/>
      <w:sz w:val="24"/>
      <w:szCs w:val="24"/>
      <w:lang w:eastAsia="zh-CN"/>
    </w:rPr>
  </w:style>
  <w:style w:type="paragraph" w:styleId="affc">
    <w:name w:val="Body Text"/>
    <w:basedOn w:val="a1"/>
    <w:link w:val="affd"/>
    <w:semiHidden/>
    <w:unhideWhenUsed/>
    <w:rsid w:val="00F30A17"/>
    <w:pPr>
      <w:spacing w:after="120"/>
    </w:pPr>
  </w:style>
  <w:style w:type="character" w:customStyle="1" w:styleId="affd">
    <w:name w:val="本文 字元"/>
    <w:basedOn w:val="a2"/>
    <w:link w:val="affc"/>
    <w:semiHidden/>
    <w:rsid w:val="00F30A17"/>
    <w:rPr>
      <w:rFonts w:eastAsia="華康細圓體"/>
      <w:kern w:val="2"/>
      <w:sz w:val="24"/>
      <w:szCs w:val="24"/>
      <w:lang w:eastAsia="zh-CN"/>
    </w:rPr>
  </w:style>
  <w:style w:type="paragraph" w:styleId="23">
    <w:name w:val="Body Text 2"/>
    <w:basedOn w:val="a1"/>
    <w:link w:val="24"/>
    <w:semiHidden/>
    <w:unhideWhenUsed/>
    <w:rsid w:val="00F30A17"/>
    <w:pPr>
      <w:spacing w:after="120" w:line="480" w:lineRule="auto"/>
    </w:pPr>
  </w:style>
  <w:style w:type="character" w:customStyle="1" w:styleId="24">
    <w:name w:val="本文 2 字元"/>
    <w:basedOn w:val="a2"/>
    <w:link w:val="23"/>
    <w:semiHidden/>
    <w:rsid w:val="00F30A17"/>
    <w:rPr>
      <w:rFonts w:eastAsia="華康細圓體"/>
      <w:kern w:val="2"/>
      <w:sz w:val="24"/>
      <w:szCs w:val="24"/>
      <w:lang w:eastAsia="zh-CN"/>
    </w:rPr>
  </w:style>
  <w:style w:type="paragraph" w:styleId="33">
    <w:name w:val="Body Text 3"/>
    <w:basedOn w:val="a1"/>
    <w:link w:val="34"/>
    <w:semiHidden/>
    <w:unhideWhenUsed/>
    <w:rsid w:val="00F30A17"/>
    <w:pPr>
      <w:spacing w:after="120"/>
    </w:pPr>
    <w:rPr>
      <w:sz w:val="16"/>
      <w:szCs w:val="16"/>
    </w:rPr>
  </w:style>
  <w:style w:type="character" w:customStyle="1" w:styleId="34">
    <w:name w:val="本文 3 字元"/>
    <w:basedOn w:val="a2"/>
    <w:link w:val="33"/>
    <w:semiHidden/>
    <w:rsid w:val="00F30A17"/>
    <w:rPr>
      <w:rFonts w:eastAsia="華康細圓體"/>
      <w:kern w:val="2"/>
      <w:sz w:val="16"/>
      <w:szCs w:val="16"/>
      <w:lang w:eastAsia="zh-CN"/>
    </w:rPr>
  </w:style>
  <w:style w:type="paragraph" w:styleId="affe">
    <w:name w:val="Body Text Indent"/>
    <w:basedOn w:val="a1"/>
    <w:link w:val="afff"/>
    <w:semiHidden/>
    <w:unhideWhenUsed/>
    <w:rsid w:val="00F30A17"/>
    <w:pPr>
      <w:spacing w:after="120"/>
      <w:ind w:leftChars="200" w:left="480"/>
    </w:pPr>
  </w:style>
  <w:style w:type="character" w:customStyle="1" w:styleId="afff">
    <w:name w:val="本文縮排 字元"/>
    <w:basedOn w:val="a2"/>
    <w:link w:val="affe"/>
    <w:semiHidden/>
    <w:rsid w:val="00F30A17"/>
    <w:rPr>
      <w:rFonts w:eastAsia="華康細圓體"/>
      <w:kern w:val="2"/>
      <w:sz w:val="24"/>
      <w:szCs w:val="24"/>
      <w:lang w:eastAsia="zh-CN"/>
    </w:rPr>
  </w:style>
  <w:style w:type="paragraph" w:styleId="25">
    <w:name w:val="Body Text First Indent 2"/>
    <w:basedOn w:val="affe"/>
    <w:link w:val="26"/>
    <w:semiHidden/>
    <w:unhideWhenUsed/>
    <w:rsid w:val="00F30A17"/>
    <w:pPr>
      <w:ind w:firstLineChars="100" w:firstLine="210"/>
    </w:pPr>
  </w:style>
  <w:style w:type="character" w:customStyle="1" w:styleId="26">
    <w:name w:val="本文第一層縮排 2 字元"/>
    <w:basedOn w:val="afff"/>
    <w:link w:val="25"/>
    <w:semiHidden/>
    <w:rsid w:val="00F30A17"/>
    <w:rPr>
      <w:rFonts w:eastAsia="華康細圓體"/>
      <w:kern w:val="2"/>
      <w:sz w:val="24"/>
      <w:szCs w:val="24"/>
      <w:lang w:eastAsia="zh-CN"/>
    </w:rPr>
  </w:style>
  <w:style w:type="paragraph" w:styleId="27">
    <w:name w:val="Body Text Indent 2"/>
    <w:basedOn w:val="a1"/>
    <w:link w:val="28"/>
    <w:semiHidden/>
    <w:unhideWhenUsed/>
    <w:rsid w:val="00F30A17"/>
    <w:pPr>
      <w:spacing w:after="120" w:line="480" w:lineRule="auto"/>
      <w:ind w:leftChars="200" w:left="480"/>
    </w:pPr>
  </w:style>
  <w:style w:type="character" w:customStyle="1" w:styleId="28">
    <w:name w:val="本文縮排 2 字元"/>
    <w:basedOn w:val="a2"/>
    <w:link w:val="27"/>
    <w:semiHidden/>
    <w:rsid w:val="00F30A17"/>
    <w:rPr>
      <w:rFonts w:eastAsia="華康細圓體"/>
      <w:kern w:val="2"/>
      <w:sz w:val="24"/>
      <w:szCs w:val="24"/>
      <w:lang w:eastAsia="zh-CN"/>
    </w:rPr>
  </w:style>
  <w:style w:type="paragraph" w:styleId="35">
    <w:name w:val="Body Text Indent 3"/>
    <w:basedOn w:val="a1"/>
    <w:link w:val="36"/>
    <w:semiHidden/>
    <w:unhideWhenUsed/>
    <w:rsid w:val="00F30A17"/>
    <w:pPr>
      <w:spacing w:after="120"/>
      <w:ind w:leftChars="200" w:left="480"/>
    </w:pPr>
    <w:rPr>
      <w:sz w:val="16"/>
      <w:szCs w:val="16"/>
    </w:rPr>
  </w:style>
  <w:style w:type="character" w:customStyle="1" w:styleId="36">
    <w:name w:val="本文縮排 3 字元"/>
    <w:basedOn w:val="a2"/>
    <w:link w:val="35"/>
    <w:semiHidden/>
    <w:rsid w:val="00F30A17"/>
    <w:rPr>
      <w:rFonts w:eastAsia="華康細圓體"/>
      <w:kern w:val="2"/>
      <w:sz w:val="16"/>
      <w:szCs w:val="16"/>
      <w:lang w:eastAsia="zh-CN"/>
    </w:rPr>
  </w:style>
  <w:style w:type="paragraph" w:styleId="29">
    <w:name w:val="toc 2"/>
    <w:basedOn w:val="a1"/>
    <w:next w:val="a1"/>
    <w:autoRedefine/>
    <w:semiHidden/>
    <w:unhideWhenUsed/>
    <w:locked/>
    <w:rsid w:val="00F30A17"/>
    <w:pPr>
      <w:ind w:leftChars="200" w:left="480"/>
    </w:pPr>
  </w:style>
  <w:style w:type="paragraph" w:styleId="37">
    <w:name w:val="toc 3"/>
    <w:basedOn w:val="a1"/>
    <w:next w:val="a1"/>
    <w:autoRedefine/>
    <w:semiHidden/>
    <w:unhideWhenUsed/>
    <w:locked/>
    <w:rsid w:val="00F30A17"/>
    <w:pPr>
      <w:ind w:leftChars="400" w:left="960"/>
    </w:pPr>
  </w:style>
  <w:style w:type="paragraph" w:styleId="44">
    <w:name w:val="toc 4"/>
    <w:basedOn w:val="a1"/>
    <w:next w:val="a1"/>
    <w:autoRedefine/>
    <w:semiHidden/>
    <w:unhideWhenUsed/>
    <w:locked/>
    <w:rsid w:val="00F30A17"/>
    <w:pPr>
      <w:ind w:leftChars="600" w:left="1440"/>
    </w:pPr>
  </w:style>
  <w:style w:type="paragraph" w:styleId="53">
    <w:name w:val="toc 5"/>
    <w:basedOn w:val="a1"/>
    <w:next w:val="a1"/>
    <w:autoRedefine/>
    <w:semiHidden/>
    <w:unhideWhenUsed/>
    <w:locked/>
    <w:rsid w:val="00F30A17"/>
    <w:pPr>
      <w:ind w:leftChars="800" w:left="1920"/>
    </w:pPr>
  </w:style>
  <w:style w:type="paragraph" w:styleId="61">
    <w:name w:val="toc 6"/>
    <w:basedOn w:val="a1"/>
    <w:next w:val="a1"/>
    <w:autoRedefine/>
    <w:semiHidden/>
    <w:unhideWhenUsed/>
    <w:locked/>
    <w:rsid w:val="00F30A17"/>
    <w:pPr>
      <w:ind w:leftChars="1000" w:left="2400"/>
    </w:pPr>
  </w:style>
  <w:style w:type="paragraph" w:styleId="71">
    <w:name w:val="toc 7"/>
    <w:basedOn w:val="a1"/>
    <w:next w:val="a1"/>
    <w:autoRedefine/>
    <w:semiHidden/>
    <w:unhideWhenUsed/>
    <w:locked/>
    <w:rsid w:val="00F30A17"/>
    <w:pPr>
      <w:ind w:leftChars="1200" w:left="2880"/>
    </w:pPr>
  </w:style>
  <w:style w:type="paragraph" w:styleId="81">
    <w:name w:val="toc 8"/>
    <w:basedOn w:val="a1"/>
    <w:next w:val="a1"/>
    <w:autoRedefine/>
    <w:semiHidden/>
    <w:unhideWhenUsed/>
    <w:locked/>
    <w:rsid w:val="00F30A17"/>
    <w:pPr>
      <w:ind w:leftChars="1400" w:left="3360"/>
    </w:pPr>
  </w:style>
  <w:style w:type="paragraph" w:styleId="91">
    <w:name w:val="toc 9"/>
    <w:basedOn w:val="a1"/>
    <w:next w:val="a1"/>
    <w:autoRedefine/>
    <w:semiHidden/>
    <w:unhideWhenUsed/>
    <w:locked/>
    <w:rsid w:val="00F30A17"/>
    <w:pPr>
      <w:ind w:leftChars="1600" w:left="3840"/>
    </w:pPr>
  </w:style>
  <w:style w:type="character" w:customStyle="1" w:styleId="10">
    <w:name w:val="標題 1 字元"/>
    <w:basedOn w:val="a2"/>
    <w:link w:val="1"/>
    <w:rsid w:val="00F30A17"/>
    <w:rPr>
      <w:rFonts w:asciiTheme="majorHAnsi" w:eastAsiaTheme="majorEastAsia" w:hAnsiTheme="majorHAnsi" w:cstheme="majorBidi"/>
      <w:b/>
      <w:bCs/>
      <w:kern w:val="52"/>
      <w:sz w:val="52"/>
      <w:szCs w:val="52"/>
      <w:lang w:eastAsia="zh-CN"/>
    </w:rPr>
  </w:style>
  <w:style w:type="paragraph" w:styleId="afff0">
    <w:name w:val="TOC Heading"/>
    <w:basedOn w:val="1"/>
    <w:next w:val="a1"/>
    <w:uiPriority w:val="39"/>
    <w:semiHidden/>
    <w:unhideWhenUsed/>
    <w:qFormat/>
    <w:rsid w:val="00F30A17"/>
    <w:pPr>
      <w:outlineLvl w:val="9"/>
    </w:pPr>
  </w:style>
  <w:style w:type="paragraph" w:styleId="afff1">
    <w:name w:val="envelope address"/>
    <w:basedOn w:val="a1"/>
    <w:semiHidden/>
    <w:unhideWhenUsed/>
    <w:rsid w:val="00F30A17"/>
    <w:pPr>
      <w:framePr w:w="7920" w:h="1980" w:hRule="exact" w:hSpace="180" w:wrap="auto" w:hAnchor="page" w:xAlign="center" w:yAlign="bottom"/>
      <w:snapToGrid w:val="0"/>
      <w:ind w:leftChars="1200" w:left="100"/>
    </w:pPr>
    <w:rPr>
      <w:rFonts w:asciiTheme="majorHAnsi" w:eastAsiaTheme="majorEastAsia" w:hAnsiTheme="majorHAnsi" w:cstheme="majorBidi"/>
    </w:rPr>
  </w:style>
  <w:style w:type="paragraph" w:styleId="afff2">
    <w:name w:val="table of authorities"/>
    <w:basedOn w:val="a1"/>
    <w:next w:val="a1"/>
    <w:semiHidden/>
    <w:unhideWhenUsed/>
    <w:rsid w:val="00F30A17"/>
    <w:pPr>
      <w:ind w:leftChars="200" w:left="480" w:firstLine="0"/>
    </w:pPr>
  </w:style>
  <w:style w:type="paragraph" w:styleId="afff3">
    <w:name w:val="toa heading"/>
    <w:basedOn w:val="a1"/>
    <w:next w:val="a1"/>
    <w:semiHidden/>
    <w:unhideWhenUsed/>
    <w:rsid w:val="00F30A17"/>
    <w:pPr>
      <w:spacing w:before="120"/>
    </w:pPr>
    <w:rPr>
      <w:rFonts w:asciiTheme="majorHAnsi" w:eastAsia="新細明體" w:hAnsiTheme="majorHAnsi" w:cstheme="majorBidi"/>
    </w:rPr>
  </w:style>
  <w:style w:type="paragraph" w:styleId="afff4">
    <w:name w:val="Bibliography"/>
    <w:basedOn w:val="a1"/>
    <w:next w:val="a1"/>
    <w:uiPriority w:val="37"/>
    <w:semiHidden/>
    <w:unhideWhenUsed/>
    <w:rsid w:val="00F30A17"/>
  </w:style>
  <w:style w:type="paragraph" w:styleId="afff5">
    <w:name w:val="Plain Text"/>
    <w:basedOn w:val="a1"/>
    <w:link w:val="afff6"/>
    <w:semiHidden/>
    <w:unhideWhenUsed/>
    <w:rsid w:val="00F30A17"/>
    <w:rPr>
      <w:rFonts w:ascii="細明體" w:eastAsia="細明體" w:hAnsi="Courier New" w:cs="Courier New"/>
    </w:rPr>
  </w:style>
  <w:style w:type="character" w:customStyle="1" w:styleId="afff6">
    <w:name w:val="純文字 字元"/>
    <w:basedOn w:val="a2"/>
    <w:link w:val="afff5"/>
    <w:semiHidden/>
    <w:rsid w:val="00F30A17"/>
    <w:rPr>
      <w:rFonts w:ascii="細明體" w:eastAsia="細明體" w:hAnsi="Courier New" w:cs="Courier New"/>
      <w:kern w:val="2"/>
      <w:sz w:val="24"/>
      <w:szCs w:val="24"/>
      <w:lang w:eastAsia="zh-CN"/>
    </w:rPr>
  </w:style>
  <w:style w:type="paragraph" w:styleId="13">
    <w:name w:val="index 1"/>
    <w:basedOn w:val="a1"/>
    <w:next w:val="a1"/>
    <w:autoRedefine/>
    <w:semiHidden/>
    <w:unhideWhenUsed/>
    <w:rsid w:val="00F30A17"/>
    <w:pPr>
      <w:ind w:firstLine="0"/>
    </w:pPr>
  </w:style>
  <w:style w:type="paragraph" w:styleId="2a">
    <w:name w:val="index 2"/>
    <w:basedOn w:val="a1"/>
    <w:next w:val="a1"/>
    <w:autoRedefine/>
    <w:semiHidden/>
    <w:unhideWhenUsed/>
    <w:rsid w:val="00F30A17"/>
    <w:pPr>
      <w:ind w:leftChars="200" w:left="200" w:firstLine="0"/>
    </w:pPr>
  </w:style>
  <w:style w:type="paragraph" w:styleId="38">
    <w:name w:val="index 3"/>
    <w:basedOn w:val="a1"/>
    <w:next w:val="a1"/>
    <w:autoRedefine/>
    <w:semiHidden/>
    <w:unhideWhenUsed/>
    <w:rsid w:val="00F30A17"/>
    <w:pPr>
      <w:ind w:leftChars="400" w:left="400" w:firstLine="0"/>
    </w:pPr>
  </w:style>
  <w:style w:type="paragraph" w:styleId="45">
    <w:name w:val="index 4"/>
    <w:basedOn w:val="a1"/>
    <w:next w:val="a1"/>
    <w:autoRedefine/>
    <w:semiHidden/>
    <w:unhideWhenUsed/>
    <w:rsid w:val="00F30A17"/>
    <w:pPr>
      <w:ind w:leftChars="600" w:left="600" w:firstLine="0"/>
    </w:pPr>
  </w:style>
  <w:style w:type="paragraph" w:styleId="54">
    <w:name w:val="index 5"/>
    <w:basedOn w:val="a1"/>
    <w:next w:val="a1"/>
    <w:autoRedefine/>
    <w:semiHidden/>
    <w:unhideWhenUsed/>
    <w:rsid w:val="00F30A17"/>
    <w:pPr>
      <w:ind w:leftChars="800" w:left="800" w:firstLine="0"/>
    </w:pPr>
  </w:style>
  <w:style w:type="paragraph" w:styleId="62">
    <w:name w:val="index 6"/>
    <w:basedOn w:val="a1"/>
    <w:next w:val="a1"/>
    <w:autoRedefine/>
    <w:semiHidden/>
    <w:unhideWhenUsed/>
    <w:rsid w:val="00F30A17"/>
    <w:pPr>
      <w:ind w:leftChars="1000" w:left="1000" w:firstLine="0"/>
    </w:pPr>
  </w:style>
  <w:style w:type="paragraph" w:styleId="72">
    <w:name w:val="index 7"/>
    <w:basedOn w:val="a1"/>
    <w:next w:val="a1"/>
    <w:autoRedefine/>
    <w:semiHidden/>
    <w:unhideWhenUsed/>
    <w:rsid w:val="00F30A17"/>
    <w:pPr>
      <w:ind w:leftChars="1200" w:left="1200" w:firstLine="0"/>
    </w:pPr>
  </w:style>
  <w:style w:type="paragraph" w:styleId="82">
    <w:name w:val="index 8"/>
    <w:basedOn w:val="a1"/>
    <w:next w:val="a1"/>
    <w:autoRedefine/>
    <w:semiHidden/>
    <w:unhideWhenUsed/>
    <w:rsid w:val="00F30A17"/>
    <w:pPr>
      <w:ind w:leftChars="1400" w:left="1400" w:firstLine="0"/>
    </w:pPr>
  </w:style>
  <w:style w:type="paragraph" w:styleId="92">
    <w:name w:val="index 9"/>
    <w:basedOn w:val="a1"/>
    <w:next w:val="a1"/>
    <w:autoRedefine/>
    <w:semiHidden/>
    <w:unhideWhenUsed/>
    <w:rsid w:val="00F30A17"/>
    <w:pPr>
      <w:ind w:leftChars="1600" w:left="1600" w:firstLine="0"/>
    </w:pPr>
  </w:style>
  <w:style w:type="paragraph" w:styleId="afff7">
    <w:name w:val="index heading"/>
    <w:basedOn w:val="a1"/>
    <w:next w:val="13"/>
    <w:semiHidden/>
    <w:unhideWhenUsed/>
    <w:rsid w:val="00F30A17"/>
    <w:rPr>
      <w:rFonts w:asciiTheme="majorHAnsi" w:eastAsiaTheme="majorEastAsia" w:hAnsiTheme="majorHAnsi" w:cstheme="majorBidi"/>
      <w:b/>
      <w:bCs/>
    </w:rPr>
  </w:style>
  <w:style w:type="paragraph" w:styleId="afff8">
    <w:name w:val="Message Header"/>
    <w:basedOn w:val="a1"/>
    <w:link w:val="afff9"/>
    <w:semiHidden/>
    <w:unhideWhenUsed/>
    <w:rsid w:val="00F30A17"/>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Theme="majorHAnsi" w:eastAsiaTheme="majorEastAsia" w:hAnsiTheme="majorHAnsi" w:cstheme="majorBidi"/>
    </w:rPr>
  </w:style>
  <w:style w:type="character" w:customStyle="1" w:styleId="afff9">
    <w:name w:val="訊息欄位名稱 字元"/>
    <w:basedOn w:val="a2"/>
    <w:link w:val="afff8"/>
    <w:semiHidden/>
    <w:rsid w:val="00F30A17"/>
    <w:rPr>
      <w:rFonts w:asciiTheme="majorHAnsi" w:eastAsiaTheme="majorEastAsia" w:hAnsiTheme="majorHAnsi" w:cstheme="majorBidi"/>
      <w:kern w:val="2"/>
      <w:sz w:val="24"/>
      <w:szCs w:val="24"/>
      <w:shd w:val="pct20" w:color="auto" w:fill="auto"/>
      <w:lang w:eastAsia="zh-CN"/>
    </w:rPr>
  </w:style>
  <w:style w:type="paragraph" w:styleId="afffa">
    <w:name w:val="Block Text"/>
    <w:basedOn w:val="a1"/>
    <w:semiHidden/>
    <w:unhideWhenUsed/>
    <w:rsid w:val="00F30A17"/>
    <w:pPr>
      <w:spacing w:after="120"/>
      <w:ind w:leftChars="600" w:left="1440" w:rightChars="600" w:right="1440"/>
    </w:pPr>
  </w:style>
  <w:style w:type="paragraph" w:styleId="afffb">
    <w:name w:val="Salutation"/>
    <w:basedOn w:val="a1"/>
    <w:next w:val="a1"/>
    <w:link w:val="afffc"/>
    <w:rsid w:val="00F30A17"/>
  </w:style>
  <w:style w:type="character" w:customStyle="1" w:styleId="afffc">
    <w:name w:val="問候 字元"/>
    <w:basedOn w:val="a2"/>
    <w:link w:val="afffb"/>
    <w:rsid w:val="00F30A17"/>
    <w:rPr>
      <w:rFonts w:eastAsia="華康細圓體"/>
      <w:kern w:val="2"/>
      <w:sz w:val="24"/>
      <w:szCs w:val="24"/>
      <w:lang w:eastAsia="zh-CN"/>
    </w:rPr>
  </w:style>
  <w:style w:type="paragraph" w:styleId="afffd">
    <w:name w:val="envelope return"/>
    <w:basedOn w:val="a1"/>
    <w:semiHidden/>
    <w:unhideWhenUsed/>
    <w:rsid w:val="00F30A17"/>
    <w:pPr>
      <w:snapToGrid w:val="0"/>
    </w:pPr>
    <w:rPr>
      <w:rFonts w:asciiTheme="majorHAnsi" w:eastAsiaTheme="majorEastAsia" w:hAnsiTheme="majorHAnsi" w:cstheme="majorBidi"/>
    </w:rPr>
  </w:style>
  <w:style w:type="paragraph" w:styleId="afffe">
    <w:name w:val="List Continue"/>
    <w:basedOn w:val="a1"/>
    <w:semiHidden/>
    <w:unhideWhenUsed/>
    <w:rsid w:val="00F30A17"/>
    <w:pPr>
      <w:spacing w:after="120"/>
      <w:ind w:leftChars="200" w:left="480"/>
      <w:contextualSpacing/>
    </w:pPr>
  </w:style>
  <w:style w:type="paragraph" w:styleId="2b">
    <w:name w:val="List Continue 2"/>
    <w:basedOn w:val="a1"/>
    <w:semiHidden/>
    <w:unhideWhenUsed/>
    <w:rsid w:val="00F30A17"/>
    <w:pPr>
      <w:spacing w:after="120"/>
      <w:ind w:leftChars="400" w:left="960"/>
      <w:contextualSpacing/>
    </w:pPr>
  </w:style>
  <w:style w:type="paragraph" w:styleId="39">
    <w:name w:val="List Continue 3"/>
    <w:basedOn w:val="a1"/>
    <w:semiHidden/>
    <w:unhideWhenUsed/>
    <w:rsid w:val="00F30A17"/>
    <w:pPr>
      <w:spacing w:after="120"/>
      <w:ind w:leftChars="600" w:left="1440"/>
      <w:contextualSpacing/>
    </w:pPr>
  </w:style>
  <w:style w:type="paragraph" w:styleId="46">
    <w:name w:val="List Continue 4"/>
    <w:basedOn w:val="a1"/>
    <w:semiHidden/>
    <w:unhideWhenUsed/>
    <w:rsid w:val="00F30A17"/>
    <w:pPr>
      <w:spacing w:after="120"/>
      <w:ind w:leftChars="800" w:left="1920"/>
      <w:contextualSpacing/>
    </w:pPr>
  </w:style>
  <w:style w:type="paragraph" w:styleId="55">
    <w:name w:val="List Continue 5"/>
    <w:basedOn w:val="a1"/>
    <w:semiHidden/>
    <w:unhideWhenUsed/>
    <w:rsid w:val="00F30A17"/>
    <w:pPr>
      <w:spacing w:after="120"/>
      <w:ind w:leftChars="1000" w:left="2400"/>
      <w:contextualSpacing/>
    </w:pPr>
  </w:style>
  <w:style w:type="paragraph" w:styleId="affff">
    <w:name w:val="List"/>
    <w:basedOn w:val="a1"/>
    <w:semiHidden/>
    <w:unhideWhenUsed/>
    <w:rsid w:val="00F30A17"/>
    <w:pPr>
      <w:ind w:leftChars="200" w:left="100" w:hangingChars="200" w:hanging="200"/>
      <w:contextualSpacing/>
    </w:pPr>
  </w:style>
  <w:style w:type="paragraph" w:styleId="2c">
    <w:name w:val="List 2"/>
    <w:basedOn w:val="a1"/>
    <w:semiHidden/>
    <w:unhideWhenUsed/>
    <w:rsid w:val="00F30A17"/>
    <w:pPr>
      <w:ind w:leftChars="400" w:left="100" w:hangingChars="200" w:hanging="200"/>
      <w:contextualSpacing/>
    </w:pPr>
  </w:style>
  <w:style w:type="paragraph" w:styleId="3a">
    <w:name w:val="List 3"/>
    <w:basedOn w:val="a1"/>
    <w:semiHidden/>
    <w:unhideWhenUsed/>
    <w:rsid w:val="00F30A17"/>
    <w:pPr>
      <w:ind w:leftChars="600" w:left="100" w:hangingChars="200" w:hanging="200"/>
      <w:contextualSpacing/>
    </w:pPr>
  </w:style>
  <w:style w:type="paragraph" w:styleId="47">
    <w:name w:val="List 4"/>
    <w:basedOn w:val="a1"/>
    <w:rsid w:val="00F30A17"/>
    <w:pPr>
      <w:ind w:leftChars="800" w:left="100" w:hangingChars="200" w:hanging="200"/>
      <w:contextualSpacing/>
    </w:pPr>
  </w:style>
  <w:style w:type="paragraph" w:styleId="56">
    <w:name w:val="List 5"/>
    <w:basedOn w:val="a1"/>
    <w:rsid w:val="00F30A17"/>
    <w:pPr>
      <w:ind w:leftChars="1000" w:left="100" w:hangingChars="200" w:hanging="200"/>
      <w:contextualSpacing/>
    </w:pPr>
  </w:style>
  <w:style w:type="paragraph" w:styleId="affff0">
    <w:name w:val="List Paragraph"/>
    <w:basedOn w:val="a1"/>
    <w:uiPriority w:val="1"/>
    <w:qFormat/>
    <w:rsid w:val="00F30A17"/>
    <w:pPr>
      <w:ind w:leftChars="200" w:left="480"/>
    </w:pPr>
  </w:style>
  <w:style w:type="paragraph" w:styleId="a">
    <w:name w:val="List Number"/>
    <w:basedOn w:val="a1"/>
    <w:rsid w:val="00F30A17"/>
    <w:pPr>
      <w:numPr>
        <w:numId w:val="1"/>
      </w:numPr>
      <w:contextualSpacing/>
    </w:pPr>
  </w:style>
  <w:style w:type="paragraph" w:styleId="2">
    <w:name w:val="List Number 2"/>
    <w:basedOn w:val="a1"/>
    <w:semiHidden/>
    <w:unhideWhenUsed/>
    <w:rsid w:val="00F30A17"/>
    <w:pPr>
      <w:numPr>
        <w:numId w:val="2"/>
      </w:numPr>
      <w:contextualSpacing/>
    </w:pPr>
  </w:style>
  <w:style w:type="paragraph" w:styleId="3">
    <w:name w:val="List Number 3"/>
    <w:basedOn w:val="a1"/>
    <w:semiHidden/>
    <w:unhideWhenUsed/>
    <w:rsid w:val="00F30A17"/>
    <w:pPr>
      <w:numPr>
        <w:numId w:val="3"/>
      </w:numPr>
      <w:contextualSpacing/>
    </w:pPr>
  </w:style>
  <w:style w:type="paragraph" w:styleId="4">
    <w:name w:val="List Number 4"/>
    <w:basedOn w:val="a1"/>
    <w:semiHidden/>
    <w:unhideWhenUsed/>
    <w:rsid w:val="00F30A17"/>
    <w:pPr>
      <w:numPr>
        <w:numId w:val="4"/>
      </w:numPr>
      <w:contextualSpacing/>
    </w:pPr>
  </w:style>
  <w:style w:type="paragraph" w:styleId="5">
    <w:name w:val="List Number 5"/>
    <w:basedOn w:val="a1"/>
    <w:semiHidden/>
    <w:unhideWhenUsed/>
    <w:rsid w:val="00F30A17"/>
    <w:pPr>
      <w:numPr>
        <w:numId w:val="5"/>
      </w:numPr>
      <w:contextualSpacing/>
    </w:pPr>
  </w:style>
  <w:style w:type="paragraph" w:styleId="affff1">
    <w:name w:val="endnote text"/>
    <w:basedOn w:val="a1"/>
    <w:link w:val="affff2"/>
    <w:semiHidden/>
    <w:unhideWhenUsed/>
    <w:rsid w:val="00F30A17"/>
    <w:pPr>
      <w:snapToGrid w:val="0"/>
      <w:jc w:val="left"/>
    </w:pPr>
  </w:style>
  <w:style w:type="character" w:customStyle="1" w:styleId="affff2">
    <w:name w:val="章節附註文字 字元"/>
    <w:basedOn w:val="a2"/>
    <w:link w:val="affff1"/>
    <w:semiHidden/>
    <w:rsid w:val="00F30A17"/>
    <w:rPr>
      <w:rFonts w:eastAsia="華康細圓體"/>
      <w:kern w:val="2"/>
      <w:sz w:val="24"/>
      <w:szCs w:val="24"/>
      <w:lang w:eastAsia="zh-CN"/>
    </w:rPr>
  </w:style>
  <w:style w:type="paragraph" w:styleId="affff3">
    <w:name w:val="No Spacing"/>
    <w:uiPriority w:val="1"/>
    <w:qFormat/>
    <w:rsid w:val="00F30A17"/>
    <w:pPr>
      <w:widowControl w:val="0"/>
      <w:kinsoku w:val="0"/>
      <w:overflowPunct w:val="0"/>
      <w:autoSpaceDE w:val="0"/>
      <w:autoSpaceDN w:val="0"/>
      <w:ind w:firstLineChars="200" w:firstLine="200"/>
      <w:jc w:val="both"/>
    </w:pPr>
    <w:rPr>
      <w:rFonts w:eastAsia="華康細圓體"/>
      <w:kern w:val="2"/>
      <w:sz w:val="24"/>
      <w:szCs w:val="24"/>
      <w:lang w:eastAsia="zh-CN"/>
    </w:rPr>
  </w:style>
  <w:style w:type="paragraph" w:styleId="affff4">
    <w:name w:val="Closing"/>
    <w:basedOn w:val="a1"/>
    <w:link w:val="affff5"/>
    <w:semiHidden/>
    <w:unhideWhenUsed/>
    <w:rsid w:val="00F30A17"/>
    <w:pPr>
      <w:ind w:leftChars="1800" w:left="100"/>
    </w:pPr>
  </w:style>
  <w:style w:type="character" w:customStyle="1" w:styleId="affff5">
    <w:name w:val="結語 字元"/>
    <w:basedOn w:val="a2"/>
    <w:link w:val="affff4"/>
    <w:semiHidden/>
    <w:rsid w:val="00F30A17"/>
    <w:rPr>
      <w:rFonts w:eastAsia="華康細圓體"/>
      <w:kern w:val="2"/>
      <w:sz w:val="24"/>
      <w:szCs w:val="24"/>
      <w:lang w:eastAsia="zh-CN"/>
    </w:rPr>
  </w:style>
  <w:style w:type="paragraph" w:styleId="affff6">
    <w:name w:val="Note Heading"/>
    <w:basedOn w:val="a1"/>
    <w:next w:val="a1"/>
    <w:link w:val="affff7"/>
    <w:semiHidden/>
    <w:unhideWhenUsed/>
    <w:rsid w:val="00F30A17"/>
    <w:pPr>
      <w:jc w:val="center"/>
    </w:pPr>
  </w:style>
  <w:style w:type="character" w:customStyle="1" w:styleId="affff7">
    <w:name w:val="註釋標題 字元"/>
    <w:basedOn w:val="a2"/>
    <w:link w:val="affff6"/>
    <w:semiHidden/>
    <w:rsid w:val="00F30A17"/>
    <w:rPr>
      <w:rFonts w:eastAsia="華康細圓體"/>
      <w:kern w:val="2"/>
      <w:sz w:val="24"/>
      <w:szCs w:val="24"/>
      <w:lang w:eastAsia="zh-CN"/>
    </w:rPr>
  </w:style>
  <w:style w:type="paragraph" w:styleId="a0">
    <w:name w:val="List Bullet"/>
    <w:basedOn w:val="a1"/>
    <w:semiHidden/>
    <w:unhideWhenUsed/>
    <w:rsid w:val="00F30A17"/>
    <w:pPr>
      <w:numPr>
        <w:numId w:val="6"/>
      </w:numPr>
      <w:contextualSpacing/>
    </w:pPr>
  </w:style>
  <w:style w:type="paragraph" w:styleId="20">
    <w:name w:val="List Bullet 2"/>
    <w:basedOn w:val="a1"/>
    <w:semiHidden/>
    <w:unhideWhenUsed/>
    <w:rsid w:val="00F30A17"/>
    <w:pPr>
      <w:numPr>
        <w:numId w:val="7"/>
      </w:numPr>
      <w:contextualSpacing/>
    </w:pPr>
  </w:style>
  <w:style w:type="paragraph" w:styleId="30">
    <w:name w:val="List Bullet 3"/>
    <w:basedOn w:val="a1"/>
    <w:semiHidden/>
    <w:unhideWhenUsed/>
    <w:rsid w:val="00F30A17"/>
    <w:pPr>
      <w:numPr>
        <w:numId w:val="8"/>
      </w:numPr>
      <w:contextualSpacing/>
    </w:pPr>
  </w:style>
  <w:style w:type="paragraph" w:styleId="40">
    <w:name w:val="List Bullet 4"/>
    <w:basedOn w:val="a1"/>
    <w:semiHidden/>
    <w:unhideWhenUsed/>
    <w:rsid w:val="00F30A17"/>
    <w:pPr>
      <w:numPr>
        <w:numId w:val="9"/>
      </w:numPr>
      <w:contextualSpacing/>
    </w:pPr>
  </w:style>
  <w:style w:type="paragraph" w:styleId="50">
    <w:name w:val="List Bullet 5"/>
    <w:basedOn w:val="a1"/>
    <w:semiHidden/>
    <w:unhideWhenUsed/>
    <w:rsid w:val="00F30A17"/>
    <w:pPr>
      <w:numPr>
        <w:numId w:val="10"/>
      </w:numPr>
      <w:contextualSpacing/>
    </w:pPr>
  </w:style>
  <w:style w:type="paragraph" w:styleId="affff8">
    <w:name w:val="E-mail Signature"/>
    <w:basedOn w:val="a1"/>
    <w:link w:val="affff9"/>
    <w:semiHidden/>
    <w:unhideWhenUsed/>
    <w:rsid w:val="00F30A17"/>
  </w:style>
  <w:style w:type="character" w:customStyle="1" w:styleId="affff9">
    <w:name w:val="電子郵件簽名 字元"/>
    <w:basedOn w:val="a2"/>
    <w:link w:val="affff8"/>
    <w:semiHidden/>
    <w:rsid w:val="00F30A17"/>
    <w:rPr>
      <w:rFonts w:eastAsia="華康細圓體"/>
      <w:kern w:val="2"/>
      <w:sz w:val="24"/>
      <w:szCs w:val="24"/>
      <w:lang w:eastAsia="zh-CN"/>
    </w:rPr>
  </w:style>
  <w:style w:type="paragraph" w:styleId="affffa">
    <w:name w:val="table of figures"/>
    <w:basedOn w:val="a1"/>
    <w:next w:val="a1"/>
    <w:semiHidden/>
    <w:unhideWhenUsed/>
    <w:rsid w:val="00F30A17"/>
    <w:pPr>
      <w:ind w:leftChars="400" w:left="400" w:hangingChars="200" w:hanging="200"/>
    </w:pPr>
  </w:style>
  <w:style w:type="paragraph" w:styleId="affffb">
    <w:name w:val="caption"/>
    <w:basedOn w:val="a1"/>
    <w:next w:val="a1"/>
    <w:semiHidden/>
    <w:unhideWhenUsed/>
    <w:qFormat/>
    <w:locked/>
    <w:rsid w:val="00F30A17"/>
    <w:rPr>
      <w:sz w:val="20"/>
      <w:szCs w:val="20"/>
    </w:rPr>
  </w:style>
  <w:style w:type="paragraph" w:styleId="affffc">
    <w:name w:val="Title"/>
    <w:basedOn w:val="a1"/>
    <w:next w:val="a1"/>
    <w:link w:val="affffd"/>
    <w:qFormat/>
    <w:locked/>
    <w:rsid w:val="00F30A17"/>
    <w:pPr>
      <w:spacing w:before="240" w:after="60"/>
      <w:jc w:val="center"/>
      <w:outlineLvl w:val="0"/>
    </w:pPr>
    <w:rPr>
      <w:rFonts w:asciiTheme="majorHAnsi" w:eastAsia="新細明體" w:hAnsiTheme="majorHAnsi" w:cstheme="majorBidi"/>
      <w:b/>
      <w:bCs/>
      <w:sz w:val="32"/>
      <w:szCs w:val="32"/>
    </w:rPr>
  </w:style>
  <w:style w:type="character" w:customStyle="1" w:styleId="affffd">
    <w:name w:val="標題 字元"/>
    <w:basedOn w:val="a2"/>
    <w:link w:val="affffc"/>
    <w:rsid w:val="00F30A17"/>
    <w:rPr>
      <w:rFonts w:asciiTheme="majorHAnsi" w:eastAsia="新細明體" w:hAnsiTheme="majorHAnsi" w:cstheme="majorBidi"/>
      <w:b/>
      <w:bCs/>
      <w:kern w:val="2"/>
      <w:sz w:val="32"/>
      <w:szCs w:val="32"/>
      <w:lang w:eastAsia="zh-CN"/>
    </w:rPr>
  </w:style>
  <w:style w:type="character" w:customStyle="1" w:styleId="22">
    <w:name w:val="標題 2 字元"/>
    <w:basedOn w:val="a2"/>
    <w:link w:val="21"/>
    <w:semiHidden/>
    <w:rsid w:val="00F30A17"/>
    <w:rPr>
      <w:rFonts w:asciiTheme="majorHAnsi" w:eastAsiaTheme="majorEastAsia" w:hAnsiTheme="majorHAnsi" w:cstheme="majorBidi"/>
      <w:b/>
      <w:bCs/>
      <w:kern w:val="2"/>
      <w:sz w:val="48"/>
      <w:szCs w:val="48"/>
      <w:lang w:eastAsia="zh-CN"/>
    </w:rPr>
  </w:style>
  <w:style w:type="character" w:customStyle="1" w:styleId="32">
    <w:name w:val="標題 3 字元"/>
    <w:basedOn w:val="a2"/>
    <w:link w:val="31"/>
    <w:semiHidden/>
    <w:rsid w:val="00F30A17"/>
    <w:rPr>
      <w:rFonts w:asciiTheme="majorHAnsi" w:eastAsiaTheme="majorEastAsia" w:hAnsiTheme="majorHAnsi" w:cstheme="majorBidi"/>
      <w:b/>
      <w:bCs/>
      <w:kern w:val="2"/>
      <w:sz w:val="36"/>
      <w:szCs w:val="36"/>
      <w:lang w:eastAsia="zh-CN"/>
    </w:rPr>
  </w:style>
  <w:style w:type="character" w:customStyle="1" w:styleId="42">
    <w:name w:val="標題 4 字元"/>
    <w:basedOn w:val="a2"/>
    <w:link w:val="41"/>
    <w:semiHidden/>
    <w:rsid w:val="00F30A17"/>
    <w:rPr>
      <w:rFonts w:asciiTheme="majorHAnsi" w:eastAsiaTheme="majorEastAsia" w:hAnsiTheme="majorHAnsi" w:cstheme="majorBidi"/>
      <w:kern w:val="2"/>
      <w:sz w:val="36"/>
      <w:szCs w:val="36"/>
      <w:lang w:eastAsia="zh-CN"/>
    </w:rPr>
  </w:style>
  <w:style w:type="character" w:customStyle="1" w:styleId="52">
    <w:name w:val="標題 5 字元"/>
    <w:basedOn w:val="a2"/>
    <w:link w:val="51"/>
    <w:semiHidden/>
    <w:rsid w:val="00F30A17"/>
    <w:rPr>
      <w:rFonts w:asciiTheme="majorHAnsi" w:eastAsiaTheme="majorEastAsia" w:hAnsiTheme="majorHAnsi" w:cstheme="majorBidi"/>
      <w:b/>
      <w:bCs/>
      <w:kern w:val="2"/>
      <w:sz w:val="36"/>
      <w:szCs w:val="36"/>
      <w:lang w:eastAsia="zh-CN"/>
    </w:rPr>
  </w:style>
  <w:style w:type="character" w:customStyle="1" w:styleId="60">
    <w:name w:val="標題 6 字元"/>
    <w:basedOn w:val="a2"/>
    <w:link w:val="6"/>
    <w:semiHidden/>
    <w:rsid w:val="00F30A17"/>
    <w:rPr>
      <w:rFonts w:asciiTheme="majorHAnsi" w:eastAsiaTheme="majorEastAsia" w:hAnsiTheme="majorHAnsi" w:cstheme="majorBidi"/>
      <w:kern w:val="2"/>
      <w:sz w:val="36"/>
      <w:szCs w:val="36"/>
      <w:lang w:eastAsia="zh-CN"/>
    </w:rPr>
  </w:style>
  <w:style w:type="character" w:customStyle="1" w:styleId="70">
    <w:name w:val="標題 7 字元"/>
    <w:basedOn w:val="a2"/>
    <w:link w:val="7"/>
    <w:semiHidden/>
    <w:rsid w:val="00F30A17"/>
    <w:rPr>
      <w:rFonts w:asciiTheme="majorHAnsi" w:eastAsiaTheme="majorEastAsia" w:hAnsiTheme="majorHAnsi" w:cstheme="majorBidi"/>
      <w:b/>
      <w:bCs/>
      <w:kern w:val="2"/>
      <w:sz w:val="36"/>
      <w:szCs w:val="36"/>
      <w:lang w:eastAsia="zh-CN"/>
    </w:rPr>
  </w:style>
  <w:style w:type="character" w:customStyle="1" w:styleId="80">
    <w:name w:val="標題 8 字元"/>
    <w:basedOn w:val="a2"/>
    <w:link w:val="8"/>
    <w:semiHidden/>
    <w:rsid w:val="00F30A17"/>
    <w:rPr>
      <w:rFonts w:asciiTheme="majorHAnsi" w:eastAsiaTheme="majorEastAsia" w:hAnsiTheme="majorHAnsi" w:cstheme="majorBidi"/>
      <w:kern w:val="2"/>
      <w:sz w:val="36"/>
      <w:szCs w:val="36"/>
      <w:lang w:eastAsia="zh-CN"/>
    </w:rPr>
  </w:style>
  <w:style w:type="character" w:customStyle="1" w:styleId="90">
    <w:name w:val="標題 9 字元"/>
    <w:basedOn w:val="a2"/>
    <w:link w:val="9"/>
    <w:semiHidden/>
    <w:rsid w:val="00F30A17"/>
    <w:rPr>
      <w:rFonts w:asciiTheme="majorHAnsi" w:eastAsiaTheme="majorEastAsia" w:hAnsiTheme="majorHAnsi" w:cstheme="majorBidi"/>
      <w:kern w:val="2"/>
      <w:sz w:val="36"/>
      <w:szCs w:val="36"/>
      <w:lang w:eastAsia="zh-CN"/>
    </w:rPr>
  </w:style>
  <w:style w:type="paragraph" w:styleId="affffe">
    <w:name w:val="Intense Quote"/>
    <w:basedOn w:val="a1"/>
    <w:next w:val="a1"/>
    <w:link w:val="afffff"/>
    <w:uiPriority w:val="30"/>
    <w:qFormat/>
    <w:rsid w:val="00F30A17"/>
    <w:pPr>
      <w:pBdr>
        <w:bottom w:val="single" w:sz="4" w:space="4" w:color="4F81BD" w:themeColor="accent1"/>
      </w:pBdr>
      <w:spacing w:before="200" w:after="280"/>
      <w:ind w:left="936" w:right="936"/>
    </w:pPr>
    <w:rPr>
      <w:b/>
      <w:bCs/>
      <w:i/>
      <w:iCs/>
      <w:color w:val="4F81BD" w:themeColor="accent1"/>
    </w:rPr>
  </w:style>
  <w:style w:type="character" w:customStyle="1" w:styleId="afffff">
    <w:name w:val="鮮明引文 字元"/>
    <w:basedOn w:val="a2"/>
    <w:link w:val="affffe"/>
    <w:uiPriority w:val="30"/>
    <w:rsid w:val="00F30A17"/>
    <w:rPr>
      <w:rFonts w:eastAsia="華康細圓體"/>
      <w:b/>
      <w:bCs/>
      <w:i/>
      <w:iCs/>
      <w:color w:val="4F81BD" w:themeColor="accent1"/>
      <w:kern w:val="2"/>
      <w:sz w:val="24"/>
      <w:szCs w:val="24"/>
      <w:lang w:eastAsia="zh-CN"/>
    </w:rPr>
  </w:style>
  <w:style w:type="paragraph" w:styleId="afffff0">
    <w:name w:val="Signature"/>
    <w:basedOn w:val="a1"/>
    <w:link w:val="afffff1"/>
    <w:semiHidden/>
    <w:unhideWhenUsed/>
    <w:rsid w:val="00F30A17"/>
    <w:pPr>
      <w:ind w:leftChars="1800" w:left="100"/>
    </w:pPr>
  </w:style>
  <w:style w:type="character" w:customStyle="1" w:styleId="afffff1">
    <w:name w:val="簽名 字元"/>
    <w:basedOn w:val="a2"/>
    <w:link w:val="afffff0"/>
    <w:semiHidden/>
    <w:rsid w:val="00F30A17"/>
    <w:rPr>
      <w:rFonts w:eastAsia="華康細圓體"/>
      <w:kern w:val="2"/>
      <w:sz w:val="24"/>
      <w:szCs w:val="24"/>
      <w:lang w:eastAsia="zh-CN"/>
    </w:rPr>
  </w:style>
  <w:style w:type="paragraph" w:customStyle="1" w:styleId="TableParagraph">
    <w:name w:val="Table Paragraph"/>
    <w:basedOn w:val="a1"/>
    <w:uiPriority w:val="1"/>
    <w:qFormat/>
    <w:rsid w:val="001E2DA9"/>
    <w:pPr>
      <w:overflowPunct/>
      <w:ind w:left="28" w:firstLineChars="0" w:firstLine="0"/>
      <w:jc w:val="left"/>
    </w:pPr>
    <w:rPr>
      <w:rFonts w:ascii="cwTeXHeiBold" w:eastAsia="cwTeXHeiBold" w:hAnsi="cwTeXHeiBold" w:cs="cwTeXHeiBold"/>
      <w:kern w:val="0"/>
      <w:sz w:val="22"/>
      <w:szCs w:val="22"/>
      <w:lang w:eastAsia="zh-TW"/>
    </w:rPr>
  </w:style>
  <w:style w:type="table" w:customStyle="1" w:styleId="TableGrid">
    <w:name w:val="TableGrid"/>
    <w:rsid w:val="007B0FCB"/>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
      <w:marLeft w:val="0"/>
      <w:marRight w:val="0"/>
      <w:marTop w:val="0"/>
      <w:marBottom w:val="0"/>
      <w:divBdr>
        <w:top w:val="none" w:sz="0" w:space="0" w:color="auto"/>
        <w:left w:val="none" w:sz="0" w:space="0" w:color="auto"/>
        <w:bottom w:val="none" w:sz="0" w:space="0" w:color="auto"/>
        <w:right w:val="none" w:sz="0" w:space="0" w:color="auto"/>
      </w:divBdr>
    </w:div>
    <w:div w:id="7">
      <w:marLeft w:val="105"/>
      <w:marRight w:val="105"/>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18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255"/>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8">
                              <w:marLeft w:val="480"/>
                              <w:marRight w:val="0"/>
                              <w:marTop w:val="0"/>
                              <w:marBottom w:val="330"/>
                              <w:divBdr>
                                <w:top w:val="none" w:sz="0" w:space="0" w:color="auto"/>
                                <w:left w:val="none" w:sz="0" w:space="0" w:color="auto"/>
                                <w:bottom w:val="none" w:sz="0" w:space="0" w:color="auto"/>
                                <w:right w:val="none" w:sz="0" w:space="0" w:color="auto"/>
                              </w:divBdr>
                            </w:div>
                          </w:divsChild>
                        </w:div>
                        <w:div w:id="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single" w:sz="6" w:space="0" w:color="6F767A"/>
            <w:bottom w:val="none" w:sz="0" w:space="0" w:color="auto"/>
            <w:right w:val="single" w:sz="6" w:space="0" w:color="6F767A"/>
          </w:divBdr>
          <w:divsChild>
            <w:div w:id="25">
              <w:marLeft w:val="0"/>
              <w:marRight w:val="0"/>
              <w:marTop w:val="0"/>
              <w:marBottom w:val="0"/>
              <w:divBdr>
                <w:top w:val="single" w:sz="6" w:space="0" w:color="95A4AE"/>
                <w:left w:val="none" w:sz="0" w:space="0" w:color="auto"/>
                <w:bottom w:val="single" w:sz="6" w:space="0" w:color="878D90"/>
                <w:right w:val="none" w:sz="0" w:space="0" w:color="auto"/>
              </w:divBdr>
              <w:divsChild>
                <w:div w:id="57">
                  <w:marLeft w:val="0"/>
                  <w:marRight w:val="-4500"/>
                  <w:marTop w:val="0"/>
                  <w:marBottom w:val="0"/>
                  <w:divBdr>
                    <w:top w:val="none" w:sz="0" w:space="0" w:color="auto"/>
                    <w:left w:val="none" w:sz="0" w:space="0" w:color="auto"/>
                    <w:bottom w:val="none" w:sz="0" w:space="0" w:color="auto"/>
                    <w:right w:val="none" w:sz="0" w:space="0" w:color="auto"/>
                  </w:divBdr>
                  <w:divsChild>
                    <w:div w:id="49">
                      <w:marLeft w:val="0"/>
                      <w:marRight w:val="450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single" w:sz="6" w:space="0" w:color="D0D0D0"/>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9">
      <w:marLeft w:val="105"/>
      <w:marRight w:val="105"/>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18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255"/>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sChild>
                            <w:div w:id="16">
                              <w:marLeft w:val="48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72"/>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8872351">
      <w:bodyDiv w:val="1"/>
      <w:marLeft w:val="0"/>
      <w:marRight w:val="0"/>
      <w:marTop w:val="0"/>
      <w:marBottom w:val="0"/>
      <w:divBdr>
        <w:top w:val="none" w:sz="0" w:space="0" w:color="auto"/>
        <w:left w:val="none" w:sz="0" w:space="0" w:color="auto"/>
        <w:bottom w:val="none" w:sz="0" w:space="0" w:color="auto"/>
        <w:right w:val="none" w:sz="0" w:space="0" w:color="auto"/>
      </w:divBdr>
    </w:div>
    <w:div w:id="1539660544">
      <w:bodyDiv w:val="1"/>
      <w:marLeft w:val="0"/>
      <w:marRight w:val="0"/>
      <w:marTop w:val="0"/>
      <w:marBottom w:val="0"/>
      <w:divBdr>
        <w:top w:val="none" w:sz="0" w:space="0" w:color="auto"/>
        <w:left w:val="none" w:sz="0" w:space="0" w:color="auto"/>
        <w:bottom w:val="none" w:sz="0" w:space="0" w:color="auto"/>
        <w:right w:val="none" w:sz="0" w:space="0" w:color="auto"/>
      </w:divBdr>
    </w:div>
    <w:div w:id="162149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6.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8E8BC-C446-43CA-99FF-88865EBAB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2211</Words>
  <Characters>12607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孟 加 拉 投 資 環 境 簡 介</vt:lpstr>
    </vt:vector>
  </TitlesOfParts>
  <Company>Ministry of Economic Affairs,R.O.C.</Company>
  <LinksUpToDate>false</LinksUpToDate>
  <CharactersWithSpaces>14789</CharactersWithSpaces>
  <SharedDoc>false</SharedDoc>
  <HLinks>
    <vt:vector size="186" baseType="variant">
      <vt:variant>
        <vt:i4>3014688</vt:i4>
      </vt:variant>
      <vt:variant>
        <vt:i4>135</vt:i4>
      </vt:variant>
      <vt:variant>
        <vt:i4>0</vt:i4>
      </vt:variant>
      <vt:variant>
        <vt:i4>5</vt:i4>
      </vt:variant>
      <vt:variant>
        <vt:lpwstr>https://www.porezna-uprava.hr/en/Pages/default.aspx</vt:lpwstr>
      </vt:variant>
      <vt:variant>
        <vt:lpwstr/>
      </vt:variant>
      <vt:variant>
        <vt:i4>2621541</vt:i4>
      </vt:variant>
      <vt:variant>
        <vt:i4>132</vt:i4>
      </vt:variant>
      <vt:variant>
        <vt:i4>0</vt:i4>
      </vt:variant>
      <vt:variant>
        <vt:i4>5</vt:i4>
      </vt:variant>
      <vt:variant>
        <vt:lpwstr>http://stari.mup.hr/120011.aspx</vt:lpwstr>
      </vt:variant>
      <vt:variant>
        <vt:lpwstr/>
      </vt:variant>
      <vt:variant>
        <vt:i4>5963842</vt:i4>
      </vt:variant>
      <vt:variant>
        <vt:i4>129</vt:i4>
      </vt:variant>
      <vt:variant>
        <vt:i4>0</vt:i4>
      </vt:variant>
      <vt:variant>
        <vt:i4>5</vt:i4>
      </vt:variant>
      <vt:variant>
        <vt:lpwstr>http://www.aik-invest.hr/en/</vt:lpwstr>
      </vt:variant>
      <vt:variant>
        <vt:lpwstr/>
      </vt:variant>
      <vt:variant>
        <vt:i4>4915283</vt:i4>
      </vt:variant>
      <vt:variant>
        <vt:i4>126</vt:i4>
      </vt:variant>
      <vt:variant>
        <vt:i4>0</vt:i4>
      </vt:variant>
      <vt:variant>
        <vt:i4>5</vt:i4>
      </vt:variant>
      <vt:variant>
        <vt:lpwstr>http://ec.europa.eu/eurostat</vt:lpwstr>
      </vt:variant>
      <vt:variant>
        <vt:lpwstr/>
      </vt:variant>
      <vt:variant>
        <vt:i4>2</vt:i4>
      </vt:variant>
      <vt:variant>
        <vt:i4>123</vt:i4>
      </vt:variant>
      <vt:variant>
        <vt:i4>0</vt:i4>
      </vt:variant>
      <vt:variant>
        <vt:i4>5</vt:i4>
      </vt:variant>
      <vt:variant>
        <vt:lpwstr>http://www.mingo.hr/</vt:lpwstr>
      </vt:variant>
      <vt:variant>
        <vt:lpwstr/>
      </vt:variant>
      <vt:variant>
        <vt:i4>65550</vt:i4>
      </vt:variant>
      <vt:variant>
        <vt:i4>120</vt:i4>
      </vt:variant>
      <vt:variant>
        <vt:i4>0</vt:i4>
      </vt:variant>
      <vt:variant>
        <vt:i4>5</vt:i4>
      </vt:variant>
      <vt:variant>
        <vt:lpwstr>http://www.hgk.hr/en</vt:lpwstr>
      </vt:variant>
      <vt:variant>
        <vt:lpwstr/>
      </vt:variant>
      <vt:variant>
        <vt:i4>1441912</vt:i4>
      </vt:variant>
      <vt:variant>
        <vt:i4>117</vt:i4>
      </vt:variant>
      <vt:variant>
        <vt:i4>0</vt:i4>
      </vt:variant>
      <vt:variant>
        <vt:i4>5</vt:i4>
      </vt:variant>
      <vt:variant>
        <vt:lpwstr>http://www.dzs.hr/default_e.htm</vt:lpwstr>
      </vt:variant>
      <vt:variant>
        <vt:lpwstr/>
      </vt:variant>
      <vt:variant>
        <vt:i4>7864425</vt:i4>
      </vt:variant>
      <vt:variant>
        <vt:i4>114</vt:i4>
      </vt:variant>
      <vt:variant>
        <vt:i4>0</vt:i4>
      </vt:variant>
      <vt:variant>
        <vt:i4>5</vt:i4>
      </vt:variant>
      <vt:variant>
        <vt:lpwstr>https://www.hnb.hr/en/statistics/statistical-data/rest-of-the-world/foreign-direct-investments</vt:lpwstr>
      </vt:variant>
      <vt:variant>
        <vt:lpwstr/>
      </vt:variant>
      <vt:variant>
        <vt:i4>7340135</vt:i4>
      </vt:variant>
      <vt:variant>
        <vt:i4>111</vt:i4>
      </vt:variant>
      <vt:variant>
        <vt:i4>0</vt:i4>
      </vt:variant>
      <vt:variant>
        <vt:i4>5</vt:i4>
      </vt:variant>
      <vt:variant>
        <vt:lpwstr>http://www.investincroatia.hr/</vt:lpwstr>
      </vt:variant>
      <vt:variant>
        <vt:lpwstr/>
      </vt:variant>
      <vt:variant>
        <vt:i4>5963842</vt:i4>
      </vt:variant>
      <vt:variant>
        <vt:i4>108</vt:i4>
      </vt:variant>
      <vt:variant>
        <vt:i4>0</vt:i4>
      </vt:variant>
      <vt:variant>
        <vt:i4>5</vt:i4>
      </vt:variant>
      <vt:variant>
        <vt:lpwstr>http://www.aik-invest.hr/en/</vt:lpwstr>
      </vt:variant>
      <vt:variant>
        <vt:lpwstr/>
      </vt:variant>
      <vt:variant>
        <vt:i4>1638409</vt:i4>
      </vt:variant>
      <vt:variant>
        <vt:i4>105</vt:i4>
      </vt:variant>
      <vt:variant>
        <vt:i4>0</vt:i4>
      </vt:variant>
      <vt:variant>
        <vt:i4>5</vt:i4>
      </vt:variant>
      <vt:variant>
        <vt:lpwstr>http://www.investcroatia.hr/</vt:lpwstr>
      </vt:variant>
      <vt:variant>
        <vt:lpwstr/>
      </vt:variant>
      <vt:variant>
        <vt:i4>589897</vt:i4>
      </vt:variant>
      <vt:variant>
        <vt:i4>102</vt:i4>
      </vt:variant>
      <vt:variant>
        <vt:i4>0</vt:i4>
      </vt:variant>
      <vt:variant>
        <vt:i4>5</vt:i4>
      </vt:variant>
      <vt:variant>
        <vt:lpwstr>http://www.taipei.at/</vt:lpwstr>
      </vt:variant>
      <vt:variant>
        <vt:lpwstr/>
      </vt:variant>
      <vt:variant>
        <vt:i4>6488098</vt:i4>
      </vt:variant>
      <vt:variant>
        <vt:i4>99</vt:i4>
      </vt:variant>
      <vt:variant>
        <vt:i4>0</vt:i4>
      </vt:variant>
      <vt:variant>
        <vt:i4>5</vt:i4>
      </vt:variant>
      <vt:variant>
        <vt:lpwstr>mailto:austria</vt:lpwstr>
      </vt:variant>
      <vt:variant>
        <vt:lpwstr/>
      </vt:variant>
      <vt:variant>
        <vt:i4>4915301</vt:i4>
      </vt:variant>
      <vt:variant>
        <vt:i4>96</vt:i4>
      </vt:variant>
      <vt:variant>
        <vt:i4>0</vt:i4>
      </vt:variant>
      <vt:variant>
        <vt:i4>5</vt:i4>
      </vt:variant>
      <vt:variant>
        <vt:lpwstr>mailto:aisz@aisz.hr</vt:lpwstr>
      </vt:variant>
      <vt:variant>
        <vt:lpwstr/>
      </vt:variant>
      <vt:variant>
        <vt:i4>7405689</vt:i4>
      </vt:variant>
      <vt:variant>
        <vt:i4>93</vt:i4>
      </vt:variant>
      <vt:variant>
        <vt:i4>0</vt:i4>
      </vt:variant>
      <vt:variant>
        <vt:i4>5</vt:i4>
      </vt:variant>
      <vt:variant>
        <vt:lpwstr>http://www.mup.hr/</vt:lpwstr>
      </vt:variant>
      <vt:variant>
        <vt:lpwstr/>
      </vt:variant>
      <vt:variant>
        <vt:i4>262236</vt:i4>
      </vt:variant>
      <vt:variant>
        <vt:i4>90</vt:i4>
      </vt:variant>
      <vt:variant>
        <vt:i4>0</vt:i4>
      </vt:variant>
      <vt:variant>
        <vt:i4>5</vt:i4>
      </vt:variant>
      <vt:variant>
        <vt:lpwstr>http://www.chinesetax.com.cn/Article/Class252/Index.html</vt:lpwstr>
      </vt:variant>
      <vt:variant>
        <vt:lpwstr/>
      </vt:variant>
      <vt:variant>
        <vt:i4>262236</vt:i4>
      </vt:variant>
      <vt:variant>
        <vt:i4>87</vt:i4>
      </vt:variant>
      <vt:variant>
        <vt:i4>0</vt:i4>
      </vt:variant>
      <vt:variant>
        <vt:i4>5</vt:i4>
      </vt:variant>
      <vt:variant>
        <vt:lpwstr>http://www.chinesetax.com.cn/Article/Class252/Index.html</vt:lpwstr>
      </vt:variant>
      <vt:variant>
        <vt:lpwstr/>
      </vt:variant>
      <vt:variant>
        <vt:i4>1835056</vt:i4>
      </vt:variant>
      <vt:variant>
        <vt:i4>80</vt:i4>
      </vt:variant>
      <vt:variant>
        <vt:i4>0</vt:i4>
      </vt:variant>
      <vt:variant>
        <vt:i4>5</vt:i4>
      </vt:variant>
      <vt:variant>
        <vt:lpwstr/>
      </vt:variant>
      <vt:variant>
        <vt:lpwstr>_Toc522459245</vt:lpwstr>
      </vt:variant>
      <vt:variant>
        <vt:i4>1835056</vt:i4>
      </vt:variant>
      <vt:variant>
        <vt:i4>74</vt:i4>
      </vt:variant>
      <vt:variant>
        <vt:i4>0</vt:i4>
      </vt:variant>
      <vt:variant>
        <vt:i4>5</vt:i4>
      </vt:variant>
      <vt:variant>
        <vt:lpwstr/>
      </vt:variant>
      <vt:variant>
        <vt:lpwstr>_Toc522459244</vt:lpwstr>
      </vt:variant>
      <vt:variant>
        <vt:i4>1835056</vt:i4>
      </vt:variant>
      <vt:variant>
        <vt:i4>68</vt:i4>
      </vt:variant>
      <vt:variant>
        <vt:i4>0</vt:i4>
      </vt:variant>
      <vt:variant>
        <vt:i4>5</vt:i4>
      </vt:variant>
      <vt:variant>
        <vt:lpwstr/>
      </vt:variant>
      <vt:variant>
        <vt:lpwstr>_Toc522459243</vt:lpwstr>
      </vt:variant>
      <vt:variant>
        <vt:i4>1835056</vt:i4>
      </vt:variant>
      <vt:variant>
        <vt:i4>62</vt:i4>
      </vt:variant>
      <vt:variant>
        <vt:i4>0</vt:i4>
      </vt:variant>
      <vt:variant>
        <vt:i4>5</vt:i4>
      </vt:variant>
      <vt:variant>
        <vt:lpwstr/>
      </vt:variant>
      <vt:variant>
        <vt:lpwstr>_Toc522459242</vt:lpwstr>
      </vt:variant>
      <vt:variant>
        <vt:i4>1835056</vt:i4>
      </vt:variant>
      <vt:variant>
        <vt:i4>56</vt:i4>
      </vt:variant>
      <vt:variant>
        <vt:i4>0</vt:i4>
      </vt:variant>
      <vt:variant>
        <vt:i4>5</vt:i4>
      </vt:variant>
      <vt:variant>
        <vt:lpwstr/>
      </vt:variant>
      <vt:variant>
        <vt:lpwstr>_Toc522459241</vt:lpwstr>
      </vt:variant>
      <vt:variant>
        <vt:i4>1835056</vt:i4>
      </vt:variant>
      <vt:variant>
        <vt:i4>50</vt:i4>
      </vt:variant>
      <vt:variant>
        <vt:i4>0</vt:i4>
      </vt:variant>
      <vt:variant>
        <vt:i4>5</vt:i4>
      </vt:variant>
      <vt:variant>
        <vt:lpwstr/>
      </vt:variant>
      <vt:variant>
        <vt:lpwstr>_Toc522459240</vt:lpwstr>
      </vt:variant>
      <vt:variant>
        <vt:i4>1769520</vt:i4>
      </vt:variant>
      <vt:variant>
        <vt:i4>44</vt:i4>
      </vt:variant>
      <vt:variant>
        <vt:i4>0</vt:i4>
      </vt:variant>
      <vt:variant>
        <vt:i4>5</vt:i4>
      </vt:variant>
      <vt:variant>
        <vt:lpwstr/>
      </vt:variant>
      <vt:variant>
        <vt:lpwstr>_Toc522459239</vt:lpwstr>
      </vt:variant>
      <vt:variant>
        <vt:i4>1769520</vt:i4>
      </vt:variant>
      <vt:variant>
        <vt:i4>38</vt:i4>
      </vt:variant>
      <vt:variant>
        <vt:i4>0</vt:i4>
      </vt:variant>
      <vt:variant>
        <vt:i4>5</vt:i4>
      </vt:variant>
      <vt:variant>
        <vt:lpwstr/>
      </vt:variant>
      <vt:variant>
        <vt:lpwstr>_Toc522459238</vt:lpwstr>
      </vt:variant>
      <vt:variant>
        <vt:i4>1769520</vt:i4>
      </vt:variant>
      <vt:variant>
        <vt:i4>32</vt:i4>
      </vt:variant>
      <vt:variant>
        <vt:i4>0</vt:i4>
      </vt:variant>
      <vt:variant>
        <vt:i4>5</vt:i4>
      </vt:variant>
      <vt:variant>
        <vt:lpwstr/>
      </vt:variant>
      <vt:variant>
        <vt:lpwstr>_Toc522459237</vt:lpwstr>
      </vt:variant>
      <vt:variant>
        <vt:i4>1769520</vt:i4>
      </vt:variant>
      <vt:variant>
        <vt:i4>26</vt:i4>
      </vt:variant>
      <vt:variant>
        <vt:i4>0</vt:i4>
      </vt:variant>
      <vt:variant>
        <vt:i4>5</vt:i4>
      </vt:variant>
      <vt:variant>
        <vt:lpwstr/>
      </vt:variant>
      <vt:variant>
        <vt:lpwstr>_Toc522459236</vt:lpwstr>
      </vt:variant>
      <vt:variant>
        <vt:i4>1769520</vt:i4>
      </vt:variant>
      <vt:variant>
        <vt:i4>20</vt:i4>
      </vt:variant>
      <vt:variant>
        <vt:i4>0</vt:i4>
      </vt:variant>
      <vt:variant>
        <vt:i4>5</vt:i4>
      </vt:variant>
      <vt:variant>
        <vt:lpwstr/>
      </vt:variant>
      <vt:variant>
        <vt:lpwstr>_Toc522459235</vt:lpwstr>
      </vt:variant>
      <vt:variant>
        <vt:i4>1769520</vt:i4>
      </vt:variant>
      <vt:variant>
        <vt:i4>14</vt:i4>
      </vt:variant>
      <vt:variant>
        <vt:i4>0</vt:i4>
      </vt:variant>
      <vt:variant>
        <vt:i4>5</vt:i4>
      </vt:variant>
      <vt:variant>
        <vt:lpwstr/>
      </vt:variant>
      <vt:variant>
        <vt:lpwstr>_Toc522459234</vt:lpwstr>
      </vt:variant>
      <vt:variant>
        <vt:i4>1769520</vt:i4>
      </vt:variant>
      <vt:variant>
        <vt:i4>8</vt:i4>
      </vt:variant>
      <vt:variant>
        <vt:i4>0</vt:i4>
      </vt:variant>
      <vt:variant>
        <vt:i4>5</vt:i4>
      </vt:variant>
      <vt:variant>
        <vt:lpwstr/>
      </vt:variant>
      <vt:variant>
        <vt:lpwstr>_Toc522459233</vt:lpwstr>
      </vt:variant>
      <vt:variant>
        <vt:i4>1769520</vt:i4>
      </vt:variant>
      <vt:variant>
        <vt:i4>2</vt:i4>
      </vt:variant>
      <vt:variant>
        <vt:i4>0</vt:i4>
      </vt:variant>
      <vt:variant>
        <vt:i4>5</vt:i4>
      </vt:variant>
      <vt:variant>
        <vt:lpwstr/>
      </vt:variant>
      <vt:variant>
        <vt:lpwstr>_Toc522459232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孟 加 拉 投 資 環 境 簡 介</dc:title>
  <dc:creator>cvl</dc:creator>
  <cp:lastModifiedBy>徐慧蓉</cp:lastModifiedBy>
  <cp:revision>2</cp:revision>
  <cp:lastPrinted>2022-09-28T02:14:00Z</cp:lastPrinted>
  <dcterms:created xsi:type="dcterms:W3CDTF">2022-09-30T06:25:00Z</dcterms:created>
  <dcterms:modified xsi:type="dcterms:W3CDTF">2022-09-30T06:25:00Z</dcterms:modified>
</cp:coreProperties>
</file>