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FDEB9" w14:textId="2266E047" w:rsidR="0059713E" w:rsidRPr="00565F8B" w:rsidRDefault="00116461" w:rsidP="0059713E">
      <w:pPr>
        <w:pStyle w:val="aff"/>
        <w:rPr>
          <w:rFonts w:ascii="華康細圓體" w:hAnsi="華康細圓體"/>
          <w:noProof/>
        </w:rPr>
      </w:pPr>
      <w:bookmarkStart w:id="0" w:name="_GoBack"/>
      <w:r w:rsidRPr="00565F8B">
        <w:rPr>
          <w:rFonts w:ascii="華康細圓體" w:hAnsi="華康細圓體"/>
          <w:noProof/>
        </w:rPr>
        <w:drawing>
          <wp:anchor distT="0" distB="0" distL="114300" distR="114300" simplePos="0" relativeHeight="251664896" behindDoc="0" locked="1" layoutInCell="1" allowOverlap="1" wp14:anchorId="697A8610" wp14:editId="14A1D07B">
            <wp:simplePos x="0" y="0"/>
            <wp:positionH relativeFrom="column">
              <wp:posOffset>-1125855</wp:posOffset>
            </wp:positionH>
            <wp:positionV relativeFrom="page">
              <wp:posOffset>-91440</wp:posOffset>
            </wp:positionV>
            <wp:extent cx="7631430" cy="10796270"/>
            <wp:effectExtent l="0" t="0" r="7620" b="508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08封面-海地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F26CB" w14:textId="015311ED" w:rsidR="00116461" w:rsidRPr="00565F8B" w:rsidRDefault="00116461" w:rsidP="0059713E">
      <w:pPr>
        <w:pStyle w:val="aff"/>
        <w:rPr>
          <w:rFonts w:ascii="華康細圓體" w:hAnsi="華康細圓體"/>
        </w:rPr>
        <w:sectPr w:rsidR="00116461" w:rsidRPr="00565F8B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  <w:r w:rsidRPr="00565F8B">
        <w:rPr>
          <w:rFonts w:ascii="華康細圓體" w:hAnsi="華康細圓體"/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 wp14:anchorId="6AE3670B" wp14:editId="5A226D60">
                <wp:simplePos x="0" y="0"/>
                <wp:positionH relativeFrom="column">
                  <wp:posOffset>-1125855</wp:posOffset>
                </wp:positionH>
                <wp:positionV relativeFrom="page">
                  <wp:posOffset>9596120</wp:posOffset>
                </wp:positionV>
                <wp:extent cx="7642225" cy="1087120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225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7CB1D" w14:textId="77777777" w:rsidR="00BC6AF6" w:rsidRPr="0035437D" w:rsidRDefault="00BC6AF6" w:rsidP="00116461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F1465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經濟部投資促進司</w:t>
                            </w: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 xml:space="preserve">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14:paraId="71C7D580" w14:textId="3E079359" w:rsidR="00BC6AF6" w:rsidRPr="0035437D" w:rsidRDefault="00BC6AF6" w:rsidP="00116461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Promotion</w:t>
                            </w:r>
                            <w:r w:rsidRPr="0035437D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, Ministry of Economic Affairs</w:t>
                            </w:r>
                          </w:p>
                          <w:p w14:paraId="1A5671A9" w14:textId="70B37875" w:rsidR="00BC6AF6" w:rsidRPr="0035437D" w:rsidRDefault="00BC6AF6" w:rsidP="00116461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lang w:eastAsia="zh-TW"/>
                              </w:rPr>
                              <w:t>１</w:t>
                            </w: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lang w:eastAsia="zh-TW"/>
                              </w:rPr>
                              <w:t>１３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proofErr w:type="gramStart"/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９</w:t>
                            </w:r>
                            <w:proofErr w:type="gramEnd"/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88.65pt;margin-top:755.6pt;width:601.75pt;height:8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" fillcolor="#339" stroked="f">
                <v:textbox inset="0,4mm,0,0">
                  <w:txbxContent>
                    <w:p w14:paraId="1EC7CB1D" w14:textId="77777777" w:rsidR="00BC6AF6" w:rsidRPr="0035437D" w:rsidRDefault="00BC6AF6" w:rsidP="00116461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 w:rsidRPr="002F1465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經濟部投資促進司</w:t>
                      </w: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 xml:space="preserve">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14:paraId="71C7D580" w14:textId="3E079359" w:rsidR="00BC6AF6" w:rsidRPr="0035437D" w:rsidRDefault="00BC6AF6" w:rsidP="00116461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Promotion</w:t>
                      </w:r>
                      <w:r w:rsidRPr="0035437D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, Ministry of Economic Affairs</w:t>
                      </w:r>
                    </w:p>
                    <w:p w14:paraId="1A5671A9" w14:textId="70B37875" w:rsidR="00BC6AF6" w:rsidRPr="0035437D" w:rsidRDefault="00BC6AF6" w:rsidP="00116461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  <w:kern w:val="0"/>
                          <w:lang w:eastAsia="zh-TW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 w:rsidRPr="0035437D">
                        <w:rPr>
                          <w:rFonts w:ascii="Arial" w:hAnsi="Arial" w:cs="Arial" w:hint="eastAsia"/>
                          <w:color w:val="FFFFFF"/>
                          <w:kern w:val="0"/>
                          <w:lang w:eastAsia="zh-TW"/>
                        </w:rPr>
                        <w:t>１</w:t>
                      </w: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lang w:eastAsia="zh-TW"/>
                        </w:rPr>
                        <w:t>１３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９</w:t>
                      </w:r>
                      <w:proofErr w:type="gramEnd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F57F3D" w14:textId="77777777" w:rsidR="00FD3462" w:rsidRPr="00565F8B" w:rsidRDefault="00FD3462" w:rsidP="00FD3462">
      <w:pPr>
        <w:ind w:firstLine="472"/>
      </w:pPr>
    </w:p>
    <w:p w14:paraId="78130B23" w14:textId="77777777" w:rsidR="00FD3462" w:rsidRPr="00565F8B" w:rsidRDefault="00FD3462" w:rsidP="00053616">
      <w:pPr>
        <w:pStyle w:val="aff"/>
        <w:rPr>
          <w:rFonts w:ascii="華康細圓體" w:hAnsi="華康細圓體"/>
        </w:rPr>
        <w:sectPr w:rsidR="00FD3462" w:rsidRPr="00565F8B" w:rsidSect="003E0BC3">
          <w:headerReference w:type="default" r:id="rId1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565F8B" w:rsidRPr="00565F8B" w14:paraId="0280A5BA" w14:textId="77777777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14:paraId="69692A17" w14:textId="4746896E" w:rsidR="00C3328A" w:rsidRPr="00565F8B" w:rsidRDefault="00C3328A" w:rsidP="00053616">
            <w:pPr>
              <w:pStyle w:val="aff"/>
              <w:rPr>
                <w:rFonts w:ascii="華康細圓體" w:hAnsi="華康細圓體"/>
              </w:rPr>
            </w:pPr>
          </w:p>
        </w:tc>
      </w:tr>
      <w:tr w:rsidR="00565F8B" w:rsidRPr="00565F8B" w14:paraId="6897893F" w14:textId="77777777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14:paraId="1C627D3B" w14:textId="77777777" w:rsidR="00A33C99" w:rsidRPr="00565F8B" w:rsidRDefault="00A33C99" w:rsidP="00677206">
            <w:pPr>
              <w:ind w:leftChars="100" w:left="236" w:rightChars="100" w:right="236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565F8B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海地</w:t>
            </w:r>
            <w:r w:rsidR="00677206" w:rsidRPr="00565F8B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共和國</w:t>
            </w:r>
            <w:r w:rsidRPr="00565F8B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投資環境簡介</w:t>
            </w:r>
          </w:p>
          <w:p w14:paraId="096AFDCE" w14:textId="77777777" w:rsidR="00A33C99" w:rsidRPr="00565F8B" w:rsidRDefault="00A33C99" w:rsidP="00677206">
            <w:pPr>
              <w:ind w:leftChars="100" w:left="236" w:rightChars="100" w:right="236" w:firstLineChars="0" w:firstLine="0"/>
              <w:jc w:val="distribute"/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</w:pPr>
            <w:r w:rsidRPr="00565F8B">
              <w:rPr>
                <w:rFonts w:ascii="華康粗圓體" w:eastAsia="華康粗圓體" w:hAnsi="Footlight MT Light" w:hint="eastAsia"/>
                <w:sz w:val="48"/>
                <w:szCs w:val="48"/>
              </w:rPr>
              <w:t>Investment Guide to Haiti</w:t>
            </w:r>
          </w:p>
        </w:tc>
      </w:tr>
      <w:tr w:rsidR="00565F8B" w:rsidRPr="00565F8B" w14:paraId="01DB69E2" w14:textId="77777777">
        <w:trPr>
          <w:trHeight w:val="8037"/>
        </w:trPr>
        <w:tc>
          <w:tcPr>
            <w:tcW w:w="8560" w:type="dxa"/>
            <w:shd w:val="clear" w:color="auto" w:fill="auto"/>
          </w:tcPr>
          <w:p w14:paraId="187925AF" w14:textId="77777777" w:rsidR="00A33C99" w:rsidRPr="00565F8B" w:rsidRDefault="00A33C99" w:rsidP="00A33C9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14:paraId="7AA75E59" w14:textId="6ECED15E" w:rsidR="00A33C99" w:rsidRPr="00565F8B" w:rsidRDefault="002F1465" w:rsidP="00A33C9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565F8B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經濟部投資促進司</w:t>
            </w:r>
            <w:r w:rsidR="00A33C99" w:rsidRPr="00565F8B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 xml:space="preserve">  編印</w:t>
            </w:r>
          </w:p>
        </w:tc>
      </w:tr>
    </w:tbl>
    <w:p w14:paraId="5979A5CB" w14:textId="77777777" w:rsidR="00A33C99" w:rsidRPr="00565F8B" w:rsidRDefault="00A33C99" w:rsidP="00EC5E47">
      <w:pPr>
        <w:ind w:firstLineChars="0" w:firstLine="0"/>
        <w:jc w:val="center"/>
        <w:rPr>
          <w:rFonts w:eastAsia="華康新特明體"/>
          <w:sz w:val="40"/>
          <w:szCs w:val="40"/>
          <w:lang w:eastAsia="zh-TW"/>
        </w:rPr>
      </w:pPr>
      <w:r w:rsidRPr="00565F8B">
        <w:rPr>
          <w:rFonts w:ascii="華康粗圓體" w:eastAsia="華康粗圓體" w:hint="eastAsia"/>
          <w:sz w:val="28"/>
          <w:szCs w:val="28"/>
          <w:lang w:eastAsia="zh-TW"/>
        </w:rPr>
        <w:t>感謝</w:t>
      </w:r>
      <w:r w:rsidR="00072E9E" w:rsidRPr="00565F8B">
        <w:rPr>
          <w:rFonts w:ascii="華康粗圓體" w:eastAsia="華康粗圓體" w:hint="eastAsia"/>
          <w:sz w:val="28"/>
          <w:szCs w:val="28"/>
          <w:lang w:eastAsia="zh-TW"/>
        </w:rPr>
        <w:t>駐海地</w:t>
      </w:r>
      <w:r w:rsidR="00677206" w:rsidRPr="00565F8B">
        <w:rPr>
          <w:rFonts w:ascii="華康粗圓體" w:eastAsia="華康粗圓體" w:hint="eastAsia"/>
          <w:sz w:val="28"/>
          <w:szCs w:val="28"/>
          <w:lang w:eastAsia="zh-TW"/>
        </w:rPr>
        <w:t>共和國</w:t>
      </w:r>
      <w:r w:rsidR="00072E9E" w:rsidRPr="00565F8B">
        <w:rPr>
          <w:rFonts w:ascii="華康粗圓體" w:eastAsia="華康粗圓體" w:hint="eastAsia"/>
          <w:sz w:val="28"/>
          <w:szCs w:val="28"/>
          <w:lang w:eastAsia="zh-TW"/>
        </w:rPr>
        <w:t>大使館</w:t>
      </w:r>
      <w:r w:rsidRPr="00565F8B">
        <w:rPr>
          <w:rFonts w:ascii="華康粗圓體" w:eastAsia="華康粗圓體" w:hint="eastAsia"/>
          <w:sz w:val="28"/>
          <w:szCs w:val="28"/>
          <w:lang w:eastAsia="zh-TW"/>
        </w:rPr>
        <w:t>協助本書編撰</w:t>
      </w:r>
    </w:p>
    <w:p w14:paraId="30147DC2" w14:textId="77777777" w:rsidR="00FD3462" w:rsidRPr="00565F8B" w:rsidRDefault="00A33C99">
      <w:pPr>
        <w:widowControl/>
        <w:overflowPunct/>
        <w:autoSpaceDE/>
        <w:autoSpaceDN/>
        <w:ind w:firstLineChars="0" w:firstLine="0"/>
        <w:jc w:val="left"/>
        <w:rPr>
          <w:rFonts w:ascii="華康新特明體" w:eastAsia="華康新特明體"/>
          <w:sz w:val="40"/>
          <w:szCs w:val="40"/>
          <w:lang w:eastAsia="zh-TW"/>
        </w:rPr>
      </w:pPr>
      <w:r w:rsidRPr="00565F8B">
        <w:rPr>
          <w:rFonts w:ascii="華康新特明體" w:eastAsia="華康新特明體"/>
          <w:sz w:val="40"/>
          <w:szCs w:val="40"/>
          <w:lang w:eastAsia="zh-TW"/>
        </w:rPr>
        <w:br w:type="page"/>
      </w:r>
      <w:r w:rsidR="00FD3462" w:rsidRPr="00565F8B">
        <w:rPr>
          <w:rFonts w:ascii="華康新特明體" w:eastAsia="華康新特明體"/>
          <w:sz w:val="40"/>
          <w:szCs w:val="40"/>
          <w:lang w:eastAsia="zh-TW"/>
        </w:rPr>
        <w:lastRenderedPageBreak/>
        <w:br w:type="page"/>
      </w:r>
    </w:p>
    <w:p w14:paraId="2ADA3A69" w14:textId="0D9F372D" w:rsidR="00A33C99" w:rsidRPr="00565F8B" w:rsidRDefault="00A33C99" w:rsidP="00CA388C">
      <w:pPr>
        <w:spacing w:beforeLines="100" w:before="514" w:afterLines="100" w:after="514"/>
        <w:ind w:firstLineChars="0" w:firstLine="0"/>
        <w:jc w:val="center"/>
        <w:rPr>
          <w:rFonts w:eastAsia="華康新特明體"/>
          <w:sz w:val="40"/>
          <w:szCs w:val="40"/>
        </w:rPr>
      </w:pPr>
      <w:r w:rsidRPr="00565F8B">
        <w:rPr>
          <w:rFonts w:eastAsia="華康新特明體" w:hint="eastAsia"/>
          <w:sz w:val="40"/>
          <w:szCs w:val="40"/>
        </w:rPr>
        <w:lastRenderedPageBreak/>
        <w:t>目　錄</w:t>
      </w:r>
    </w:p>
    <w:p w14:paraId="255AD8FC" w14:textId="77777777" w:rsidR="006616A6" w:rsidRPr="00565F8B" w:rsidRDefault="0063679E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565F8B">
        <w:fldChar w:fldCharType="begin"/>
      </w:r>
      <w:r w:rsidR="00A33C99" w:rsidRPr="00565F8B">
        <w:rPr>
          <w:rFonts w:hint="eastAsia"/>
        </w:rPr>
        <w:instrText>TOC \o "1-3" \h \z \t "</w:instrText>
      </w:r>
      <w:r w:rsidR="00A33C99" w:rsidRPr="00565F8B">
        <w:rPr>
          <w:rFonts w:hint="eastAsia"/>
        </w:rPr>
        <w:instrText>大標</w:instrText>
      </w:r>
      <w:r w:rsidR="00A33C99" w:rsidRPr="00565F8B">
        <w:rPr>
          <w:rFonts w:hint="eastAsia"/>
        </w:rPr>
        <w:instrText>,1"</w:instrText>
      </w:r>
      <w:r w:rsidRPr="00565F8B">
        <w:fldChar w:fldCharType="separate"/>
      </w:r>
      <w:hyperlink w:anchor="_Toc171595946" w:history="1">
        <w:r w:rsidR="006616A6" w:rsidRPr="00565F8B">
          <w:rPr>
            <w:rStyle w:val="afa"/>
            <w:rFonts w:hint="eastAsia"/>
            <w:noProof/>
            <w:color w:val="auto"/>
          </w:rPr>
          <w:t>第壹章　自然人文環境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_Toc171595946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1</w:t>
        </w:r>
        <w:r w:rsidR="006616A6" w:rsidRPr="00565F8B">
          <w:rPr>
            <w:noProof/>
            <w:webHidden/>
          </w:rPr>
          <w:fldChar w:fldCharType="end"/>
        </w:r>
      </w:hyperlink>
    </w:p>
    <w:p w14:paraId="294312B1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47" w:history="1">
        <w:r w:rsidR="006616A6" w:rsidRPr="00565F8B">
          <w:rPr>
            <w:rStyle w:val="afa"/>
            <w:rFonts w:hint="eastAsia"/>
            <w:noProof/>
            <w:color w:val="auto"/>
          </w:rPr>
          <w:t>第貳章　經濟環境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_Toc171595947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3</w:t>
        </w:r>
        <w:r w:rsidR="006616A6" w:rsidRPr="00565F8B">
          <w:rPr>
            <w:noProof/>
            <w:webHidden/>
          </w:rPr>
          <w:fldChar w:fldCharType="end"/>
        </w:r>
      </w:hyperlink>
    </w:p>
    <w:p w14:paraId="0D30CD4C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48" w:history="1">
        <w:r w:rsidR="006616A6" w:rsidRPr="00565F8B">
          <w:rPr>
            <w:rStyle w:val="afa"/>
            <w:rFonts w:hint="eastAsia"/>
            <w:noProof/>
            <w:color w:val="auto"/>
          </w:rPr>
          <w:t>第參章　外商在當地經營現況及投資機會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_Toc171595948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5</w:t>
        </w:r>
        <w:r w:rsidR="006616A6" w:rsidRPr="00565F8B">
          <w:rPr>
            <w:noProof/>
            <w:webHidden/>
          </w:rPr>
          <w:fldChar w:fldCharType="end"/>
        </w:r>
      </w:hyperlink>
    </w:p>
    <w:p w14:paraId="24408A8B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49" w:history="1">
        <w:r w:rsidR="006616A6" w:rsidRPr="00565F8B">
          <w:rPr>
            <w:rStyle w:val="afa"/>
            <w:rFonts w:hint="eastAsia"/>
            <w:noProof/>
            <w:color w:val="auto"/>
          </w:rPr>
          <w:t>第肆章　投資法規及程序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_Toc171595949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7</w:t>
        </w:r>
        <w:r w:rsidR="006616A6" w:rsidRPr="00565F8B">
          <w:rPr>
            <w:noProof/>
            <w:webHidden/>
          </w:rPr>
          <w:fldChar w:fldCharType="end"/>
        </w:r>
      </w:hyperlink>
    </w:p>
    <w:p w14:paraId="5B0FB73C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50" w:history="1">
        <w:r w:rsidR="006616A6" w:rsidRPr="00565F8B">
          <w:rPr>
            <w:rStyle w:val="afa"/>
            <w:rFonts w:hint="eastAsia"/>
            <w:noProof/>
            <w:color w:val="auto"/>
          </w:rPr>
          <w:t>第伍章　租稅及金融制度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_Toc171595950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9</w:t>
        </w:r>
        <w:r w:rsidR="006616A6" w:rsidRPr="00565F8B">
          <w:rPr>
            <w:noProof/>
            <w:webHidden/>
          </w:rPr>
          <w:fldChar w:fldCharType="end"/>
        </w:r>
      </w:hyperlink>
    </w:p>
    <w:p w14:paraId="04F5503E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51" w:history="1">
        <w:r w:rsidR="006616A6" w:rsidRPr="00565F8B">
          <w:rPr>
            <w:rStyle w:val="afa"/>
            <w:rFonts w:hint="eastAsia"/>
            <w:noProof/>
            <w:color w:val="auto"/>
          </w:rPr>
          <w:t>第陸章　基礎建設及成本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_Toc171595951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11</w:t>
        </w:r>
        <w:r w:rsidR="006616A6" w:rsidRPr="00565F8B">
          <w:rPr>
            <w:noProof/>
            <w:webHidden/>
          </w:rPr>
          <w:fldChar w:fldCharType="end"/>
        </w:r>
      </w:hyperlink>
    </w:p>
    <w:p w14:paraId="52140D06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52" w:history="1">
        <w:r w:rsidR="006616A6" w:rsidRPr="00565F8B">
          <w:rPr>
            <w:rStyle w:val="afa"/>
            <w:rFonts w:hint="eastAsia"/>
            <w:noProof/>
            <w:color w:val="auto"/>
          </w:rPr>
          <w:t>第柒章　勞工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_Toc171595952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13</w:t>
        </w:r>
        <w:r w:rsidR="006616A6" w:rsidRPr="00565F8B">
          <w:rPr>
            <w:noProof/>
            <w:webHidden/>
          </w:rPr>
          <w:fldChar w:fldCharType="end"/>
        </w:r>
      </w:hyperlink>
    </w:p>
    <w:p w14:paraId="6644895A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53" w:history="1">
        <w:r w:rsidR="006616A6" w:rsidRPr="00565F8B">
          <w:rPr>
            <w:rStyle w:val="afa"/>
            <w:rFonts w:hint="eastAsia"/>
            <w:noProof/>
            <w:color w:val="auto"/>
          </w:rPr>
          <w:t>第捌章　簽證、居留及移民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_Toc171595953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15</w:t>
        </w:r>
        <w:r w:rsidR="006616A6" w:rsidRPr="00565F8B">
          <w:rPr>
            <w:noProof/>
            <w:webHidden/>
          </w:rPr>
          <w:fldChar w:fldCharType="end"/>
        </w:r>
      </w:hyperlink>
    </w:p>
    <w:p w14:paraId="6E562A4B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54" w:history="1">
        <w:r w:rsidR="006616A6" w:rsidRPr="00565F8B">
          <w:rPr>
            <w:rStyle w:val="afa"/>
            <w:rFonts w:hint="eastAsia"/>
            <w:noProof/>
            <w:color w:val="auto"/>
          </w:rPr>
          <w:t>第玖章　結論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_Toc171595954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17</w:t>
        </w:r>
        <w:r w:rsidR="006616A6" w:rsidRPr="00565F8B">
          <w:rPr>
            <w:noProof/>
            <w:webHidden/>
          </w:rPr>
          <w:fldChar w:fldCharType="end"/>
        </w:r>
      </w:hyperlink>
    </w:p>
    <w:p w14:paraId="7AA16EF6" w14:textId="77777777" w:rsidR="006616A6" w:rsidRPr="00565F8B" w:rsidRDefault="006B7551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1595955" w:history="1">
        <w:r w:rsidR="006616A6" w:rsidRPr="00565F8B">
          <w:rPr>
            <w:rStyle w:val="afa"/>
            <w:rFonts w:hint="eastAsia"/>
            <w:noProof/>
            <w:color w:val="auto"/>
            <w:kern w:val="0"/>
            <w:lang w:val="zh-TW"/>
          </w:rPr>
          <w:t xml:space="preserve">附錄　</w:t>
        </w:r>
        <w:r w:rsidR="006616A6" w:rsidRPr="00565F8B">
          <w:rPr>
            <w:rStyle w:val="afa"/>
            <w:rFonts w:hint="eastAsia"/>
            <w:noProof/>
            <w:color w:val="auto"/>
          </w:rPr>
          <w:t>我國廠商對當地國投資統計</w:t>
        </w:r>
        <w:r w:rsidR="006616A6" w:rsidRPr="00565F8B">
          <w:rPr>
            <w:noProof/>
            <w:webHidden/>
          </w:rPr>
          <w:tab/>
        </w:r>
        <w:r w:rsidR="006616A6" w:rsidRPr="00565F8B">
          <w:rPr>
            <w:noProof/>
            <w:webHidden/>
          </w:rPr>
          <w:fldChar w:fldCharType="begin"/>
        </w:r>
        <w:r w:rsidR="006616A6" w:rsidRPr="00565F8B">
          <w:rPr>
            <w:noProof/>
            <w:webHidden/>
          </w:rPr>
          <w:instrText xml:space="preserve"> PAGEREF _Toc171595955 \h </w:instrText>
        </w:r>
        <w:r w:rsidR="006616A6" w:rsidRPr="00565F8B">
          <w:rPr>
            <w:noProof/>
            <w:webHidden/>
          </w:rPr>
        </w:r>
        <w:r w:rsidR="006616A6" w:rsidRPr="00565F8B">
          <w:rPr>
            <w:noProof/>
            <w:webHidden/>
          </w:rPr>
          <w:fldChar w:fldCharType="separate"/>
        </w:r>
        <w:r w:rsidR="00565F8B" w:rsidRPr="00565F8B">
          <w:rPr>
            <w:noProof/>
            <w:webHidden/>
          </w:rPr>
          <w:t>19</w:t>
        </w:r>
        <w:r w:rsidR="006616A6" w:rsidRPr="00565F8B">
          <w:rPr>
            <w:noProof/>
            <w:webHidden/>
          </w:rPr>
          <w:fldChar w:fldCharType="end"/>
        </w:r>
      </w:hyperlink>
    </w:p>
    <w:p w14:paraId="4B977162" w14:textId="77777777" w:rsidR="00490DB5" w:rsidRPr="00565F8B" w:rsidRDefault="0063679E" w:rsidP="00A33C99">
      <w:pPr>
        <w:ind w:firstLineChars="0" w:firstLine="0"/>
        <w:jc w:val="center"/>
      </w:pPr>
      <w:r w:rsidRPr="00565F8B">
        <w:fldChar w:fldCharType="end"/>
      </w:r>
    </w:p>
    <w:p w14:paraId="54CC40D5" w14:textId="77777777" w:rsidR="00FD3462" w:rsidRPr="00565F8B" w:rsidRDefault="00490DB5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565F8B">
        <w:rPr>
          <w:lang w:eastAsia="zh-TW"/>
        </w:rPr>
        <w:br w:type="page"/>
      </w:r>
      <w:r w:rsidR="00FD3462" w:rsidRPr="00565F8B">
        <w:rPr>
          <w:lang w:eastAsia="zh-TW"/>
        </w:rPr>
        <w:lastRenderedPageBreak/>
        <w:br w:type="page"/>
      </w:r>
    </w:p>
    <w:p w14:paraId="0BE599E4" w14:textId="232B5F8E" w:rsidR="006B3FA3" w:rsidRPr="00565F8B" w:rsidRDefault="00A33C99" w:rsidP="00A33C99">
      <w:pPr>
        <w:ind w:firstLineChars="0" w:firstLine="0"/>
        <w:jc w:val="center"/>
        <w:rPr>
          <w:rFonts w:ascii="華康細圓體" w:hAnsi="華康細圓體"/>
          <w:sz w:val="32"/>
          <w:szCs w:val="32"/>
          <w:lang w:eastAsia="zh-TW"/>
        </w:rPr>
      </w:pPr>
      <w:r w:rsidRPr="00565F8B">
        <w:rPr>
          <w:rFonts w:ascii="華康超黑體" w:eastAsia="華康超黑體" w:hint="eastAsia"/>
          <w:sz w:val="48"/>
          <w:szCs w:val="48"/>
          <w:lang w:eastAsia="zh-TW"/>
        </w:rPr>
        <w:lastRenderedPageBreak/>
        <w:t>海地</w:t>
      </w:r>
      <w:r w:rsidR="00677206" w:rsidRPr="00565F8B">
        <w:rPr>
          <w:rFonts w:ascii="華康超黑體" w:eastAsia="華康超黑體" w:hint="eastAsia"/>
          <w:sz w:val="48"/>
          <w:szCs w:val="48"/>
          <w:lang w:eastAsia="zh-TW"/>
        </w:rPr>
        <w:t>共和國</w:t>
      </w:r>
      <w:r w:rsidRPr="00565F8B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26"/>
        <w:gridCol w:w="5938"/>
      </w:tblGrid>
      <w:tr w:rsidR="00565F8B" w:rsidRPr="00565F8B" w14:paraId="711F1F90" w14:textId="77777777">
        <w:trPr>
          <w:trHeight w:val="680"/>
        </w:trPr>
        <w:tc>
          <w:tcPr>
            <w:tcW w:w="8564" w:type="dxa"/>
            <w:gridSpan w:val="2"/>
            <w:vAlign w:val="center"/>
          </w:tcPr>
          <w:p w14:paraId="024D78C7" w14:textId="771FC560" w:rsidR="00A33C99" w:rsidRPr="00565F8B" w:rsidRDefault="00A33C99" w:rsidP="00A33C99">
            <w:pPr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自</w:t>
            </w:r>
            <w:r w:rsidR="00331CF7" w:rsidRPr="00565F8B">
              <w:rPr>
                <w:rFonts w:eastAsia="華康粗黑體" w:hint="eastAsia"/>
                <w:sz w:val="32"/>
                <w:szCs w:val="32"/>
                <w:lang w:eastAsia="zh-TW"/>
              </w:rPr>
              <w:t xml:space="preserve">  </w:t>
            </w: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然</w:t>
            </w:r>
            <w:r w:rsidR="00331CF7" w:rsidRPr="00565F8B">
              <w:rPr>
                <w:rFonts w:eastAsia="華康粗黑體" w:hint="eastAsia"/>
                <w:sz w:val="32"/>
                <w:szCs w:val="32"/>
                <w:lang w:eastAsia="zh-TW"/>
              </w:rPr>
              <w:t xml:space="preserve">  </w:t>
            </w: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人</w:t>
            </w:r>
            <w:r w:rsidR="00331CF7" w:rsidRPr="00565F8B">
              <w:rPr>
                <w:rFonts w:eastAsia="華康粗黑體" w:hint="eastAsia"/>
                <w:sz w:val="32"/>
                <w:szCs w:val="32"/>
                <w:lang w:eastAsia="zh-TW"/>
              </w:rPr>
              <w:t xml:space="preserve">  </w:t>
            </w: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文</w:t>
            </w:r>
          </w:p>
        </w:tc>
      </w:tr>
      <w:tr w:rsidR="00565F8B" w:rsidRPr="00565F8B" w14:paraId="7306957B" w14:textId="77777777">
        <w:trPr>
          <w:trHeight w:val="680"/>
        </w:trPr>
        <w:tc>
          <w:tcPr>
            <w:tcW w:w="2626" w:type="dxa"/>
            <w:vAlign w:val="center"/>
          </w:tcPr>
          <w:p w14:paraId="520ADD23" w14:textId="77777777" w:rsidR="002E7894" w:rsidRPr="00565F8B" w:rsidRDefault="002E789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地理環境</w:t>
            </w:r>
          </w:p>
        </w:tc>
        <w:tc>
          <w:tcPr>
            <w:tcW w:w="5938" w:type="dxa"/>
            <w:vAlign w:val="center"/>
          </w:tcPr>
          <w:p w14:paraId="05D26202" w14:textId="77777777" w:rsidR="002E7894" w:rsidRPr="00565F8B" w:rsidRDefault="00DB1454" w:rsidP="002E789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位於伊斯巴紐拉島（</w:t>
            </w:r>
            <w:r w:rsidRPr="00565F8B">
              <w:rPr>
                <w:lang w:eastAsia="zh-TW"/>
              </w:rPr>
              <w:t>Hispaniola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），是加勒比海上僅次於古巴的第二大島，其地理形狀有如一個珠</w:t>
            </w:r>
            <w:proofErr w:type="gramStart"/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鍊</w:t>
            </w:r>
            <w:proofErr w:type="gramEnd"/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上的墜子，因此有「安地列斯群島之珠」的稱號，東鄰多明尼加共和國，西及南邊為加勒比海，北為大西洋，海地</w:t>
            </w:r>
            <w:r w:rsidR="002F1D3A" w:rsidRPr="00565F8B">
              <w:rPr>
                <w:rFonts w:ascii="華康細圓體" w:hAnsi="華康細圓體" w:cs="華康細圓體" w:hint="eastAsia"/>
                <w:lang w:val="zh-TW" w:eastAsia="zh-TW"/>
              </w:rPr>
              <w:t>占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該島總面積的</w:t>
            </w:r>
            <w:r w:rsidRPr="00565F8B">
              <w:rPr>
                <w:lang w:eastAsia="zh-TW"/>
              </w:rPr>
              <w:t>1/3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，多明尼加</w:t>
            </w:r>
            <w:r w:rsidR="002F1D3A" w:rsidRPr="00565F8B">
              <w:rPr>
                <w:rFonts w:ascii="華康細圓體" w:hAnsi="華康細圓體" w:cs="華康細圓體" w:hint="eastAsia"/>
                <w:lang w:val="zh-TW" w:eastAsia="zh-TW"/>
              </w:rPr>
              <w:t>占</w:t>
            </w:r>
            <w:r w:rsidRPr="00565F8B">
              <w:rPr>
                <w:lang w:eastAsia="zh-TW"/>
              </w:rPr>
              <w:t>2/3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，全國多山，最高點</w:t>
            </w:r>
            <w:r w:rsidRPr="00565F8B">
              <w:rPr>
                <w:lang w:eastAsia="zh-TW"/>
              </w:rPr>
              <w:t>2,680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公尺，平原面積</w:t>
            </w:r>
            <w:r w:rsidR="002F1D3A" w:rsidRPr="00565F8B">
              <w:rPr>
                <w:rFonts w:ascii="華康細圓體" w:hAnsi="華康細圓體" w:cs="華康細圓體" w:hint="eastAsia"/>
                <w:lang w:val="zh-TW" w:eastAsia="zh-TW"/>
              </w:rPr>
              <w:t>占</w:t>
            </w:r>
            <w:r w:rsidRPr="00565F8B">
              <w:rPr>
                <w:lang w:eastAsia="zh-TW"/>
              </w:rPr>
              <w:t>20%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，森林覆蓋率</w:t>
            </w:r>
            <w:r w:rsidRPr="00565F8B">
              <w:rPr>
                <w:lang w:eastAsia="zh-TW"/>
              </w:rPr>
              <w:t>2%</w:t>
            </w:r>
            <w:r w:rsidRPr="00565F8B">
              <w:rPr>
                <w:rFonts w:ascii="華康細圓體" w:hAnsi="華康細圓體" w:cs="華康細圓體" w:hint="eastAsia"/>
                <w:lang w:val="zh-TW" w:eastAsia="zh-TW"/>
              </w:rPr>
              <w:t>。</w:t>
            </w:r>
          </w:p>
        </w:tc>
      </w:tr>
      <w:tr w:rsidR="00565F8B" w:rsidRPr="00565F8B" w14:paraId="76DE01B6" w14:textId="77777777">
        <w:trPr>
          <w:trHeight w:val="680"/>
        </w:trPr>
        <w:tc>
          <w:tcPr>
            <w:tcW w:w="2626" w:type="dxa"/>
            <w:vAlign w:val="center"/>
          </w:tcPr>
          <w:p w14:paraId="5EA176B5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國土面積</w:t>
            </w:r>
          </w:p>
        </w:tc>
        <w:tc>
          <w:tcPr>
            <w:tcW w:w="5938" w:type="dxa"/>
            <w:vAlign w:val="center"/>
          </w:tcPr>
          <w:p w14:paraId="7353F4AA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/>
                <w:lang w:eastAsia="zh-TW"/>
              </w:rPr>
              <w:t>2</w:t>
            </w:r>
            <w:r w:rsidRPr="00565F8B">
              <w:rPr>
                <w:rFonts w:hAnsi="華康細圓體" w:hint="eastAsia"/>
                <w:lang w:eastAsia="zh-TW"/>
              </w:rPr>
              <w:t>萬</w:t>
            </w:r>
            <w:r w:rsidRPr="00565F8B">
              <w:rPr>
                <w:rFonts w:hAnsi="華康細圓體"/>
                <w:lang w:eastAsia="zh-TW"/>
              </w:rPr>
              <w:t>7,750</w:t>
            </w:r>
            <w:r w:rsidRPr="00565F8B">
              <w:rPr>
                <w:rFonts w:hAnsi="華康細圓體" w:hint="eastAsia"/>
                <w:lang w:eastAsia="zh-TW"/>
              </w:rPr>
              <w:t>平方公里</w:t>
            </w:r>
          </w:p>
        </w:tc>
      </w:tr>
      <w:tr w:rsidR="00565F8B" w:rsidRPr="00565F8B" w14:paraId="6ADB989D" w14:textId="77777777">
        <w:trPr>
          <w:trHeight w:val="680"/>
        </w:trPr>
        <w:tc>
          <w:tcPr>
            <w:tcW w:w="2626" w:type="dxa"/>
            <w:vAlign w:val="center"/>
          </w:tcPr>
          <w:p w14:paraId="3DF488F2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氣候</w:t>
            </w:r>
          </w:p>
        </w:tc>
        <w:tc>
          <w:tcPr>
            <w:tcW w:w="5938" w:type="dxa"/>
            <w:vAlign w:val="center"/>
          </w:tcPr>
          <w:p w14:paraId="6936800E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為熱帶型氣候，氣溫溫和，沿海地區年均溫</w:t>
            </w:r>
            <w:r w:rsidRPr="00565F8B">
              <w:rPr>
                <w:rFonts w:hAnsi="華康細圓體"/>
                <w:lang w:eastAsia="zh-TW"/>
              </w:rPr>
              <w:t>21</w:t>
            </w:r>
            <w:r w:rsidRPr="00565F8B">
              <w:rPr>
                <w:rFonts w:hAnsi="華康細圓體" w:hint="eastAsia"/>
                <w:lang w:eastAsia="zh-TW"/>
              </w:rPr>
              <w:t>至</w:t>
            </w:r>
            <w:r w:rsidRPr="00565F8B">
              <w:rPr>
                <w:rFonts w:hAnsi="華康細圓體"/>
                <w:lang w:eastAsia="zh-TW"/>
              </w:rPr>
              <w:t>35</w:t>
            </w:r>
            <w:r w:rsidRPr="00565F8B">
              <w:rPr>
                <w:rFonts w:hAnsi="華康細圓體"/>
                <w:lang w:eastAsia="zh-TW"/>
              </w:rPr>
              <w:t>℃</w:t>
            </w:r>
          </w:p>
        </w:tc>
      </w:tr>
      <w:tr w:rsidR="00565F8B" w:rsidRPr="00565F8B" w14:paraId="2E8B1818" w14:textId="77777777">
        <w:trPr>
          <w:trHeight w:val="680"/>
        </w:trPr>
        <w:tc>
          <w:tcPr>
            <w:tcW w:w="2626" w:type="dxa"/>
            <w:vAlign w:val="center"/>
          </w:tcPr>
          <w:p w14:paraId="057A9EB9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 w:hint="eastAsia"/>
              </w:rPr>
              <w:t>人口結構</w:t>
            </w:r>
          </w:p>
        </w:tc>
        <w:tc>
          <w:tcPr>
            <w:tcW w:w="5938" w:type="dxa"/>
            <w:vAlign w:val="center"/>
          </w:tcPr>
          <w:p w14:paraId="4C27D109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/>
                <w:lang w:eastAsia="zh-TW"/>
              </w:rPr>
              <w:t>95%</w:t>
            </w:r>
            <w:r w:rsidRPr="00565F8B">
              <w:rPr>
                <w:rFonts w:hAnsi="華康細圓體" w:hint="eastAsia"/>
                <w:lang w:eastAsia="zh-TW"/>
              </w:rPr>
              <w:t>為黑人，</w:t>
            </w:r>
            <w:r w:rsidRPr="00565F8B">
              <w:rPr>
                <w:rFonts w:hAnsi="華康細圓體"/>
                <w:lang w:eastAsia="zh-TW"/>
              </w:rPr>
              <w:t>5%</w:t>
            </w:r>
            <w:r w:rsidRPr="00565F8B">
              <w:rPr>
                <w:rFonts w:hAnsi="華康細圓體" w:hint="eastAsia"/>
                <w:lang w:eastAsia="zh-TW"/>
              </w:rPr>
              <w:t>為白人或混血人種</w:t>
            </w:r>
          </w:p>
        </w:tc>
      </w:tr>
      <w:tr w:rsidR="00565F8B" w:rsidRPr="00565F8B" w14:paraId="56293673" w14:textId="77777777">
        <w:trPr>
          <w:trHeight w:val="680"/>
        </w:trPr>
        <w:tc>
          <w:tcPr>
            <w:tcW w:w="2626" w:type="dxa"/>
            <w:vAlign w:val="center"/>
          </w:tcPr>
          <w:p w14:paraId="292811AF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 w:hint="eastAsia"/>
              </w:rPr>
              <w:t>人口數量</w:t>
            </w:r>
          </w:p>
        </w:tc>
        <w:tc>
          <w:tcPr>
            <w:tcW w:w="5938" w:type="dxa"/>
            <w:vAlign w:val="center"/>
          </w:tcPr>
          <w:p w14:paraId="013B2C90" w14:textId="02BE9382" w:rsidR="00DB1454" w:rsidRPr="00565F8B" w:rsidRDefault="00DB1454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約</w:t>
            </w:r>
            <w:r w:rsidR="00BC6AF6" w:rsidRPr="00565F8B">
              <w:rPr>
                <w:rFonts w:hAnsi="華康細圓體" w:hint="eastAsia"/>
                <w:lang w:eastAsia="zh-TW"/>
              </w:rPr>
              <w:t>1,186</w:t>
            </w:r>
            <w:r w:rsidRPr="00565F8B">
              <w:rPr>
                <w:rFonts w:hAnsi="華康細圓體" w:hint="eastAsia"/>
                <w:lang w:eastAsia="zh-TW"/>
              </w:rPr>
              <w:t>萬人（</w:t>
            </w:r>
            <w:r w:rsidR="00BC6AF6" w:rsidRPr="00565F8B">
              <w:rPr>
                <w:rFonts w:hAnsi="華康細圓體" w:hint="eastAsia"/>
                <w:lang w:eastAsia="zh-TW"/>
              </w:rPr>
              <w:t>2024</w:t>
            </w:r>
            <w:r w:rsidR="00BC6AF6" w:rsidRPr="00565F8B">
              <w:rPr>
                <w:rFonts w:hAnsi="華康細圓體" w:hint="eastAsia"/>
                <w:lang w:eastAsia="zh-TW"/>
              </w:rPr>
              <w:t>預估</w:t>
            </w:r>
            <w:r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501766AA" w14:textId="77777777">
        <w:trPr>
          <w:trHeight w:val="680"/>
        </w:trPr>
        <w:tc>
          <w:tcPr>
            <w:tcW w:w="2626" w:type="dxa"/>
            <w:vAlign w:val="center"/>
          </w:tcPr>
          <w:p w14:paraId="061AC514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教育普及程度</w:t>
            </w:r>
          </w:p>
        </w:tc>
        <w:tc>
          <w:tcPr>
            <w:tcW w:w="5938" w:type="dxa"/>
            <w:vAlign w:val="center"/>
          </w:tcPr>
          <w:p w14:paraId="4C075367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/>
                <w:lang w:eastAsia="zh-TW"/>
              </w:rPr>
              <w:t>15</w:t>
            </w:r>
            <w:r w:rsidRPr="00565F8B">
              <w:rPr>
                <w:rFonts w:hAnsi="華康細圓體" w:hint="eastAsia"/>
                <w:lang w:eastAsia="zh-TW"/>
              </w:rPr>
              <w:t>歲以上有</w:t>
            </w:r>
            <w:r w:rsidRPr="00565F8B">
              <w:rPr>
                <w:rFonts w:hAnsi="華康細圓體"/>
                <w:lang w:eastAsia="zh-TW"/>
              </w:rPr>
              <w:t>60.7%</w:t>
            </w:r>
            <w:r w:rsidRPr="00565F8B">
              <w:rPr>
                <w:rFonts w:hAnsi="華康細圓體" w:hint="eastAsia"/>
                <w:lang w:eastAsia="zh-TW"/>
              </w:rPr>
              <w:t>的人識字，其中男性識字比例為</w:t>
            </w:r>
            <w:r w:rsidRPr="00565F8B">
              <w:rPr>
                <w:rFonts w:hAnsi="華康細圓體"/>
                <w:lang w:eastAsia="zh-TW"/>
              </w:rPr>
              <w:t>64.3%</w:t>
            </w:r>
            <w:r w:rsidRPr="00565F8B">
              <w:rPr>
                <w:rFonts w:hAnsi="華康細圓體" w:hint="eastAsia"/>
                <w:lang w:eastAsia="zh-TW"/>
              </w:rPr>
              <w:t>，女性識字比例為</w:t>
            </w:r>
            <w:r w:rsidRPr="00565F8B">
              <w:rPr>
                <w:rFonts w:hAnsi="華康細圓體"/>
                <w:lang w:eastAsia="zh-TW"/>
              </w:rPr>
              <w:t>57.3%</w:t>
            </w:r>
          </w:p>
        </w:tc>
      </w:tr>
      <w:tr w:rsidR="00565F8B" w:rsidRPr="00565F8B" w14:paraId="2E93E2F0" w14:textId="77777777">
        <w:trPr>
          <w:trHeight w:val="680"/>
        </w:trPr>
        <w:tc>
          <w:tcPr>
            <w:tcW w:w="2626" w:type="dxa"/>
            <w:vAlign w:val="center"/>
          </w:tcPr>
          <w:p w14:paraId="2CCA7634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語言</w:t>
            </w:r>
          </w:p>
        </w:tc>
        <w:tc>
          <w:tcPr>
            <w:tcW w:w="5938" w:type="dxa"/>
            <w:vAlign w:val="center"/>
          </w:tcPr>
          <w:p w14:paraId="6E2578B0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法語、克雷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奧語</w:t>
            </w:r>
            <w:proofErr w:type="gramEnd"/>
          </w:p>
        </w:tc>
      </w:tr>
      <w:tr w:rsidR="00565F8B" w:rsidRPr="00565F8B" w14:paraId="693C8B11" w14:textId="77777777">
        <w:trPr>
          <w:trHeight w:val="680"/>
        </w:trPr>
        <w:tc>
          <w:tcPr>
            <w:tcW w:w="2626" w:type="dxa"/>
            <w:vAlign w:val="center"/>
          </w:tcPr>
          <w:p w14:paraId="7A75D359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宗教</w:t>
            </w:r>
          </w:p>
        </w:tc>
        <w:tc>
          <w:tcPr>
            <w:tcW w:w="5938" w:type="dxa"/>
            <w:vAlign w:val="center"/>
          </w:tcPr>
          <w:p w14:paraId="1539E616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55</w:t>
            </w:r>
            <w:r w:rsidRPr="00565F8B">
              <w:rPr>
                <w:rFonts w:hAnsi="華康細圓體"/>
                <w:lang w:eastAsia="zh-TW"/>
              </w:rPr>
              <w:t>%</w:t>
            </w:r>
            <w:r w:rsidRPr="00565F8B">
              <w:rPr>
                <w:rFonts w:hAnsi="華康細圓體" w:hint="eastAsia"/>
                <w:lang w:eastAsia="zh-TW"/>
              </w:rPr>
              <w:t>為天主教徒、</w:t>
            </w:r>
            <w:r w:rsidRPr="00565F8B">
              <w:rPr>
                <w:rFonts w:hAnsi="華康細圓體"/>
                <w:lang w:eastAsia="zh-TW"/>
              </w:rPr>
              <w:t>28.5%</w:t>
            </w:r>
            <w:r w:rsidRPr="00565F8B">
              <w:rPr>
                <w:rFonts w:hAnsi="華康細圓體" w:hint="eastAsia"/>
                <w:lang w:eastAsia="zh-TW"/>
              </w:rPr>
              <w:t>為新教徒、</w:t>
            </w:r>
            <w:r w:rsidRPr="00565F8B">
              <w:rPr>
                <w:rFonts w:hAnsi="華康細圓體"/>
                <w:lang w:eastAsia="zh-TW"/>
              </w:rPr>
              <w:t>2.1%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為伏都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教徒</w:t>
            </w:r>
          </w:p>
        </w:tc>
      </w:tr>
      <w:tr w:rsidR="00565F8B" w:rsidRPr="00565F8B" w14:paraId="033FB876" w14:textId="77777777">
        <w:trPr>
          <w:trHeight w:val="680"/>
        </w:trPr>
        <w:tc>
          <w:tcPr>
            <w:tcW w:w="2626" w:type="dxa"/>
            <w:vAlign w:val="center"/>
          </w:tcPr>
          <w:p w14:paraId="52B00A67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首都及重要城市</w:t>
            </w:r>
          </w:p>
        </w:tc>
        <w:tc>
          <w:tcPr>
            <w:tcW w:w="5938" w:type="dxa"/>
            <w:vAlign w:val="center"/>
          </w:tcPr>
          <w:p w14:paraId="468BFB97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首都為太子港，太子港地區人口約</w:t>
            </w:r>
            <w:r w:rsidRPr="00565F8B">
              <w:rPr>
                <w:rFonts w:hAnsi="華康細圓體" w:hint="eastAsia"/>
                <w:lang w:eastAsia="zh-TW"/>
              </w:rPr>
              <w:t>275</w:t>
            </w:r>
            <w:r w:rsidRPr="00565F8B">
              <w:rPr>
                <w:rFonts w:hAnsi="華康細圓體" w:hint="eastAsia"/>
                <w:lang w:eastAsia="zh-TW"/>
              </w:rPr>
              <w:t>萬人</w:t>
            </w:r>
          </w:p>
        </w:tc>
      </w:tr>
      <w:tr w:rsidR="00565F8B" w:rsidRPr="00565F8B" w14:paraId="626E6B06" w14:textId="77777777">
        <w:trPr>
          <w:trHeight w:val="680"/>
        </w:trPr>
        <w:tc>
          <w:tcPr>
            <w:tcW w:w="2626" w:type="dxa"/>
            <w:vAlign w:val="center"/>
          </w:tcPr>
          <w:p w14:paraId="3E9429DC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政治體制</w:t>
            </w:r>
          </w:p>
        </w:tc>
        <w:tc>
          <w:tcPr>
            <w:tcW w:w="5938" w:type="dxa"/>
            <w:vAlign w:val="center"/>
          </w:tcPr>
          <w:p w14:paraId="5516B018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依據</w:t>
            </w:r>
            <w:r w:rsidRPr="00565F8B">
              <w:rPr>
                <w:rFonts w:hAnsi="華康細圓體"/>
                <w:lang w:eastAsia="zh-TW"/>
              </w:rPr>
              <w:t>1987</w:t>
            </w:r>
            <w:r w:rsidRPr="00565F8B">
              <w:rPr>
                <w:rFonts w:hAnsi="華康細圓體" w:hint="eastAsia"/>
                <w:lang w:eastAsia="zh-TW"/>
              </w:rPr>
              <w:t>年憲法規定，總統由民主選舉產生，任期</w:t>
            </w:r>
            <w:r w:rsidRPr="00565F8B">
              <w:rPr>
                <w:rFonts w:hAnsi="華康細圓體"/>
                <w:lang w:eastAsia="zh-TW"/>
              </w:rPr>
              <w:t>5</w:t>
            </w:r>
            <w:r w:rsidRPr="00565F8B">
              <w:rPr>
                <w:rFonts w:hAnsi="華康細圓體" w:hint="eastAsia"/>
                <w:lang w:eastAsia="zh-TW"/>
              </w:rPr>
              <w:t>年。總統為國家元首，擁有行政權。議會為國家立法機構，內閣是政府行政機構，由總理和內閣成員協助</w:t>
            </w:r>
            <w:r w:rsidRPr="00565F8B">
              <w:rPr>
                <w:rFonts w:hAnsi="華康細圓體" w:hint="eastAsia"/>
                <w:lang w:eastAsia="zh-TW"/>
              </w:rPr>
              <w:lastRenderedPageBreak/>
              <w:t>總統任事，最高法院為最高司法機關，行政區域分為</w:t>
            </w:r>
            <w:r w:rsidRPr="00565F8B">
              <w:rPr>
                <w:rFonts w:hAnsi="華康細圓體"/>
                <w:lang w:eastAsia="zh-TW"/>
              </w:rPr>
              <w:t>10</w:t>
            </w:r>
            <w:r w:rsidRPr="00565F8B">
              <w:rPr>
                <w:rFonts w:hAnsi="華康細圓體" w:hint="eastAsia"/>
                <w:lang w:eastAsia="zh-TW"/>
              </w:rPr>
              <w:t>省：</w:t>
            </w:r>
            <w:proofErr w:type="spellStart"/>
            <w:r w:rsidRPr="00565F8B">
              <w:rPr>
                <w:rFonts w:hAnsi="華康細圓體"/>
                <w:lang w:eastAsia="zh-TW"/>
              </w:rPr>
              <w:t>Artibonite</w:t>
            </w:r>
            <w:proofErr w:type="spellEnd"/>
            <w:r w:rsidR="009931A3" w:rsidRPr="00565F8B">
              <w:rPr>
                <w:rFonts w:hAnsi="華康細圓體"/>
                <w:lang w:eastAsia="zh-TW"/>
              </w:rPr>
              <w:t>，</w:t>
            </w:r>
            <w:r w:rsidRPr="00565F8B">
              <w:rPr>
                <w:rFonts w:hAnsi="華康細圓體"/>
                <w:lang w:eastAsia="zh-TW"/>
              </w:rPr>
              <w:t>Centre</w:t>
            </w:r>
            <w:r w:rsidR="009931A3" w:rsidRPr="00565F8B">
              <w:rPr>
                <w:rFonts w:hAnsi="華康細圓體"/>
                <w:lang w:eastAsia="zh-TW"/>
              </w:rPr>
              <w:t>，</w:t>
            </w:r>
            <w:proofErr w:type="spellStart"/>
            <w:r w:rsidRPr="00565F8B">
              <w:rPr>
                <w:rFonts w:hAnsi="華康細圓體"/>
                <w:lang w:eastAsia="zh-TW"/>
              </w:rPr>
              <w:t>Grand'Anse</w:t>
            </w:r>
            <w:proofErr w:type="spellEnd"/>
            <w:r w:rsidR="009931A3" w:rsidRPr="00565F8B">
              <w:rPr>
                <w:rFonts w:hAnsi="華康細圓體"/>
                <w:lang w:eastAsia="zh-TW"/>
              </w:rPr>
              <w:t>，</w:t>
            </w:r>
            <w:proofErr w:type="spellStart"/>
            <w:r w:rsidRPr="00565F8B">
              <w:rPr>
                <w:rFonts w:hAnsi="華康細圓體"/>
                <w:lang w:eastAsia="zh-TW"/>
              </w:rPr>
              <w:t>Nippes</w:t>
            </w:r>
            <w:proofErr w:type="spellEnd"/>
            <w:r w:rsidR="009931A3" w:rsidRPr="00565F8B">
              <w:rPr>
                <w:rFonts w:hAnsi="華康細圓體"/>
                <w:lang w:eastAsia="zh-TW"/>
              </w:rPr>
              <w:t>，</w:t>
            </w:r>
            <w:r w:rsidRPr="00565F8B">
              <w:rPr>
                <w:rFonts w:hAnsi="華康細圓體"/>
                <w:lang w:eastAsia="zh-TW"/>
              </w:rPr>
              <w:t>Nord</w:t>
            </w:r>
            <w:r w:rsidR="009931A3" w:rsidRPr="00565F8B">
              <w:rPr>
                <w:rFonts w:hAnsi="華康細圓體"/>
                <w:lang w:eastAsia="zh-TW"/>
              </w:rPr>
              <w:t>，</w:t>
            </w:r>
            <w:r w:rsidRPr="00565F8B">
              <w:rPr>
                <w:rFonts w:hAnsi="華康細圓體"/>
                <w:lang w:eastAsia="zh-TW"/>
              </w:rPr>
              <w:t>Nord-Est</w:t>
            </w:r>
            <w:r w:rsidR="009931A3" w:rsidRPr="00565F8B">
              <w:rPr>
                <w:rFonts w:hAnsi="華康細圓體"/>
                <w:lang w:eastAsia="zh-TW"/>
              </w:rPr>
              <w:t>，</w:t>
            </w:r>
            <w:r w:rsidRPr="00565F8B">
              <w:rPr>
                <w:rFonts w:hAnsi="華康細圓體"/>
                <w:lang w:eastAsia="zh-TW"/>
              </w:rPr>
              <w:t>Nord-</w:t>
            </w:r>
            <w:proofErr w:type="spellStart"/>
            <w:r w:rsidRPr="00565F8B">
              <w:rPr>
                <w:rFonts w:hAnsi="華康細圓體"/>
                <w:lang w:eastAsia="zh-TW"/>
              </w:rPr>
              <w:t>Ouest</w:t>
            </w:r>
            <w:proofErr w:type="spellEnd"/>
            <w:r w:rsidR="009931A3" w:rsidRPr="00565F8B">
              <w:rPr>
                <w:rFonts w:hAnsi="華康細圓體"/>
                <w:lang w:eastAsia="zh-TW"/>
              </w:rPr>
              <w:t>，</w:t>
            </w:r>
            <w:proofErr w:type="spellStart"/>
            <w:r w:rsidRPr="00565F8B">
              <w:rPr>
                <w:rFonts w:hAnsi="華康細圓體"/>
                <w:lang w:eastAsia="zh-TW"/>
              </w:rPr>
              <w:t>Ouest</w:t>
            </w:r>
            <w:proofErr w:type="spellEnd"/>
            <w:r w:rsidR="009931A3" w:rsidRPr="00565F8B">
              <w:rPr>
                <w:rFonts w:hAnsi="華康細圓體"/>
                <w:lang w:eastAsia="zh-TW"/>
              </w:rPr>
              <w:t>，</w:t>
            </w:r>
            <w:proofErr w:type="spellStart"/>
            <w:r w:rsidRPr="00565F8B">
              <w:rPr>
                <w:rFonts w:hAnsi="華康細圓體"/>
                <w:lang w:eastAsia="zh-TW"/>
              </w:rPr>
              <w:t>Sud</w:t>
            </w:r>
            <w:proofErr w:type="spellEnd"/>
            <w:r w:rsidR="009931A3" w:rsidRPr="00565F8B">
              <w:rPr>
                <w:rFonts w:hAnsi="華康細圓體"/>
                <w:lang w:eastAsia="zh-TW"/>
              </w:rPr>
              <w:t>，</w:t>
            </w:r>
            <w:proofErr w:type="spellStart"/>
            <w:r w:rsidRPr="00565F8B">
              <w:rPr>
                <w:rFonts w:hAnsi="華康細圓體"/>
                <w:lang w:eastAsia="zh-TW"/>
              </w:rPr>
              <w:t>Sud</w:t>
            </w:r>
            <w:proofErr w:type="spellEnd"/>
            <w:r w:rsidRPr="00565F8B">
              <w:rPr>
                <w:rFonts w:hAnsi="華康細圓體"/>
                <w:lang w:eastAsia="zh-TW"/>
              </w:rPr>
              <w:t>-Est</w:t>
            </w:r>
            <w:r w:rsidRPr="00565F8B">
              <w:rPr>
                <w:rFonts w:hAnsi="華康細圓體" w:hint="eastAsia"/>
                <w:lang w:eastAsia="zh-TW"/>
              </w:rPr>
              <w:t>。</w:t>
            </w:r>
          </w:p>
        </w:tc>
      </w:tr>
      <w:tr w:rsidR="00565F8B" w:rsidRPr="00565F8B" w14:paraId="4E57D796" w14:textId="77777777">
        <w:trPr>
          <w:trHeight w:val="680"/>
        </w:trPr>
        <w:tc>
          <w:tcPr>
            <w:tcW w:w="2626" w:type="dxa"/>
            <w:vAlign w:val="center"/>
          </w:tcPr>
          <w:p w14:paraId="410CAB02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lastRenderedPageBreak/>
              <w:t>投資主管機關</w:t>
            </w:r>
          </w:p>
        </w:tc>
        <w:tc>
          <w:tcPr>
            <w:tcW w:w="5938" w:type="dxa"/>
            <w:vAlign w:val="center"/>
          </w:tcPr>
          <w:p w14:paraId="1E093FCC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565F8B">
              <w:rPr>
                <w:lang w:eastAsia="zh-TW"/>
              </w:rPr>
              <w:t>貿易及工業部</w:t>
            </w:r>
          </w:p>
          <w:p w14:paraId="63E1474E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lang w:eastAsia="zh-TW"/>
              </w:rPr>
            </w:pPr>
            <w:proofErr w:type="spellStart"/>
            <w:r w:rsidRPr="00565F8B">
              <w:rPr>
                <w:lang w:eastAsia="zh-TW"/>
              </w:rPr>
              <w:t>Ministère</w:t>
            </w:r>
            <w:proofErr w:type="spellEnd"/>
            <w:r w:rsidRPr="00565F8B">
              <w:rPr>
                <w:lang w:eastAsia="zh-TW"/>
              </w:rPr>
              <w:t xml:space="preserve"> du Commerce et de </w:t>
            </w:r>
            <w:proofErr w:type="spellStart"/>
            <w:r w:rsidRPr="00565F8B">
              <w:rPr>
                <w:lang w:eastAsia="zh-TW"/>
              </w:rPr>
              <w:t>l’Industrie</w:t>
            </w:r>
            <w:proofErr w:type="spellEnd"/>
          </w:p>
          <w:p w14:paraId="54795F24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565F8B">
              <w:rPr>
                <w:lang w:eastAsia="zh-TW"/>
              </w:rPr>
              <w:t>5</w:t>
            </w:r>
            <w:r w:rsidR="009931A3" w:rsidRPr="00565F8B">
              <w:rPr>
                <w:lang w:eastAsia="zh-TW"/>
              </w:rPr>
              <w:t>，</w:t>
            </w:r>
            <w:r w:rsidRPr="00565F8B">
              <w:rPr>
                <w:lang w:eastAsia="zh-TW"/>
              </w:rPr>
              <w:t>Ave Charles Summer</w:t>
            </w:r>
            <w:r w:rsidR="009931A3" w:rsidRPr="00565F8B">
              <w:rPr>
                <w:lang w:eastAsia="zh-TW"/>
              </w:rPr>
              <w:t>，</w:t>
            </w:r>
            <w:r w:rsidRPr="00565F8B">
              <w:rPr>
                <w:lang w:eastAsia="zh-TW"/>
              </w:rPr>
              <w:t>Port-au-Prince</w:t>
            </w:r>
            <w:r w:rsidR="009931A3" w:rsidRPr="00565F8B">
              <w:rPr>
                <w:lang w:eastAsia="zh-TW"/>
              </w:rPr>
              <w:t>，</w:t>
            </w:r>
            <w:r w:rsidR="001C2587" w:rsidRPr="00565F8B">
              <w:rPr>
                <w:lang w:eastAsia="zh-TW"/>
              </w:rPr>
              <w:t>Haiti</w:t>
            </w:r>
          </w:p>
          <w:p w14:paraId="4F43BFD2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565F8B">
              <w:rPr>
                <w:lang w:eastAsia="zh-TW"/>
              </w:rPr>
              <w:t>Tel : +</w:t>
            </w:r>
            <w:r w:rsidRPr="00565F8B">
              <w:rPr>
                <w:lang w:eastAsia="zh-TW"/>
              </w:rPr>
              <w:t>（</w:t>
            </w:r>
            <w:r w:rsidRPr="00565F8B">
              <w:rPr>
                <w:lang w:eastAsia="zh-TW"/>
              </w:rPr>
              <w:t>509</w:t>
            </w:r>
            <w:r w:rsidRPr="00565F8B">
              <w:rPr>
                <w:lang w:eastAsia="zh-TW"/>
              </w:rPr>
              <w:t>）</w:t>
            </w:r>
            <w:r w:rsidRPr="00565F8B">
              <w:rPr>
                <w:lang w:eastAsia="zh-TW"/>
              </w:rPr>
              <w:t>2811-1467</w:t>
            </w:r>
          </w:p>
          <w:p w14:paraId="7522A9A9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565F8B">
              <w:rPr>
                <w:lang w:eastAsia="zh-TW"/>
              </w:rPr>
              <w:t>網址：</w:t>
            </w:r>
            <w:r w:rsidR="00322E68" w:rsidRPr="00565F8B">
              <w:fldChar w:fldCharType="begin"/>
            </w:r>
            <w:r w:rsidR="00322E68" w:rsidRPr="00565F8B">
              <w:instrText xml:space="preserve"> HYPERLINK "http://www.mci.gouv.ht" </w:instrText>
            </w:r>
            <w:r w:rsidR="00322E68" w:rsidRPr="00565F8B">
              <w:fldChar w:fldCharType="separate"/>
            </w:r>
            <w:r w:rsidRPr="00565F8B">
              <w:rPr>
                <w:lang w:eastAsia="zh-TW"/>
              </w:rPr>
              <w:t>http://www.mci.gouv.ht</w:t>
            </w:r>
            <w:r w:rsidR="00322E68" w:rsidRPr="00565F8B">
              <w:rPr>
                <w:lang w:eastAsia="zh-TW"/>
              </w:rPr>
              <w:fldChar w:fldCharType="end"/>
            </w:r>
          </w:p>
          <w:p w14:paraId="4DD3B872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proofErr w:type="spellStart"/>
            <w:r w:rsidRPr="00565F8B">
              <w:rPr>
                <w:lang w:eastAsia="zh-TW"/>
              </w:rPr>
              <w:t>Facebook@HaitiMCI</w:t>
            </w:r>
            <w:proofErr w:type="spellEnd"/>
          </w:p>
        </w:tc>
      </w:tr>
      <w:tr w:rsidR="00565F8B" w:rsidRPr="00565F8B" w14:paraId="7D502812" w14:textId="77777777">
        <w:trPr>
          <w:trHeight w:val="680"/>
        </w:trPr>
        <w:tc>
          <w:tcPr>
            <w:tcW w:w="8564" w:type="dxa"/>
            <w:gridSpan w:val="2"/>
            <w:vAlign w:val="center"/>
          </w:tcPr>
          <w:p w14:paraId="1AF67E18" w14:textId="0B329678" w:rsidR="00A33C99" w:rsidRPr="00565F8B" w:rsidRDefault="00A33C99" w:rsidP="00053616">
            <w:pPr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經</w:t>
            </w:r>
            <w:r w:rsidR="00331CF7" w:rsidRPr="00565F8B">
              <w:rPr>
                <w:rFonts w:eastAsia="華康粗黑體" w:hint="eastAsia"/>
                <w:sz w:val="32"/>
                <w:szCs w:val="32"/>
                <w:lang w:eastAsia="zh-TW"/>
              </w:rPr>
              <w:t xml:space="preserve">  </w:t>
            </w: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濟</w:t>
            </w:r>
            <w:r w:rsidR="00331CF7" w:rsidRPr="00565F8B">
              <w:rPr>
                <w:rFonts w:eastAsia="華康粗黑體" w:hint="eastAsia"/>
                <w:sz w:val="32"/>
                <w:szCs w:val="32"/>
                <w:lang w:eastAsia="zh-TW"/>
              </w:rPr>
              <w:t xml:space="preserve">  </w:t>
            </w:r>
            <w:r w:rsidRPr="00565F8B">
              <w:rPr>
                <w:rFonts w:eastAsia="華康粗黑體"/>
                <w:sz w:val="32"/>
                <w:szCs w:val="32"/>
                <w:lang w:eastAsia="zh-TW"/>
              </w:rPr>
              <w:t>概</w:t>
            </w:r>
            <w:r w:rsidR="00331CF7" w:rsidRPr="00565F8B">
              <w:rPr>
                <w:rFonts w:eastAsia="華康粗黑體" w:hint="eastAsia"/>
                <w:sz w:val="32"/>
                <w:szCs w:val="32"/>
                <w:lang w:eastAsia="zh-TW"/>
              </w:rPr>
              <w:t xml:space="preserve">  </w:t>
            </w:r>
            <w:proofErr w:type="gramStart"/>
            <w:r w:rsidRPr="00565F8B">
              <w:rPr>
                <w:rFonts w:eastAsia="華康粗黑體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565F8B" w:rsidRPr="00565F8B" w14:paraId="713BE186" w14:textId="77777777">
        <w:trPr>
          <w:trHeight w:val="680"/>
        </w:trPr>
        <w:tc>
          <w:tcPr>
            <w:tcW w:w="2626" w:type="dxa"/>
            <w:vAlign w:val="center"/>
          </w:tcPr>
          <w:p w14:paraId="071E3414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幣制</w:t>
            </w:r>
          </w:p>
        </w:tc>
        <w:tc>
          <w:tcPr>
            <w:tcW w:w="5938" w:type="dxa"/>
            <w:vAlign w:val="center"/>
          </w:tcPr>
          <w:p w14:paraId="2CC0885B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古德（</w:t>
            </w:r>
            <w:r w:rsidRPr="00565F8B">
              <w:rPr>
                <w:rFonts w:hAnsi="華康細圓體"/>
                <w:lang w:eastAsia="zh-TW"/>
              </w:rPr>
              <w:t>Gourde</w:t>
            </w:r>
            <w:r w:rsidRPr="00565F8B">
              <w:rPr>
                <w:rFonts w:hAnsi="華康細圓體" w:hint="eastAsia"/>
                <w:lang w:eastAsia="zh-TW"/>
              </w:rPr>
              <w:t>），美元與古德可自由兌換，且同時通用</w:t>
            </w:r>
          </w:p>
        </w:tc>
      </w:tr>
      <w:tr w:rsidR="00565F8B" w:rsidRPr="00565F8B" w14:paraId="34572AD7" w14:textId="77777777">
        <w:trPr>
          <w:trHeight w:val="680"/>
        </w:trPr>
        <w:tc>
          <w:tcPr>
            <w:tcW w:w="2626" w:type="dxa"/>
            <w:vAlign w:val="center"/>
          </w:tcPr>
          <w:p w14:paraId="2147C30C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國內生產毛額</w:t>
            </w:r>
          </w:p>
        </w:tc>
        <w:tc>
          <w:tcPr>
            <w:tcW w:w="5938" w:type="dxa"/>
            <w:vAlign w:val="center"/>
          </w:tcPr>
          <w:p w14:paraId="59127674" w14:textId="25D2D9A0" w:rsidR="00DB1454" w:rsidRPr="00565F8B" w:rsidRDefault="00BC6AF6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44.75</w:t>
            </w:r>
            <w:r w:rsidR="00DB1454" w:rsidRPr="00565F8B">
              <w:rPr>
                <w:rFonts w:hAnsi="華康細圓體" w:hint="eastAsia"/>
                <w:lang w:eastAsia="zh-TW"/>
              </w:rPr>
              <w:t>億美元</w:t>
            </w:r>
            <w:proofErr w:type="gramStart"/>
            <w:r w:rsidR="00DB1454" w:rsidRPr="00565F8B">
              <w:rPr>
                <w:rFonts w:hAnsi="華康細圓體" w:hint="eastAsia"/>
                <w:lang w:eastAsia="zh-TW"/>
              </w:rPr>
              <w:t>（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2023</w:t>
            </w:r>
            <w:r w:rsidR="00DB1454" w:rsidRPr="00565F8B">
              <w:rPr>
                <w:rFonts w:hAnsi="華康細圓體" w:hint="eastAsia"/>
                <w:lang w:eastAsia="zh-TW"/>
              </w:rPr>
              <w:t xml:space="preserve"> est.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7C20531F" w14:textId="77777777">
        <w:trPr>
          <w:trHeight w:val="680"/>
        </w:trPr>
        <w:tc>
          <w:tcPr>
            <w:tcW w:w="2626" w:type="dxa"/>
            <w:vAlign w:val="center"/>
          </w:tcPr>
          <w:p w14:paraId="0F1346C3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經濟成長率</w:t>
            </w:r>
          </w:p>
        </w:tc>
        <w:tc>
          <w:tcPr>
            <w:tcW w:w="5938" w:type="dxa"/>
            <w:vAlign w:val="center"/>
          </w:tcPr>
          <w:p w14:paraId="718E5358" w14:textId="7853C759" w:rsidR="00DB1454" w:rsidRPr="00565F8B" w:rsidRDefault="00BC6AF6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-3.6</w:t>
            </w:r>
            <w:r w:rsidR="00DB1454" w:rsidRPr="00565F8B">
              <w:rPr>
                <w:rFonts w:hAnsi="華康細圓體"/>
                <w:lang w:eastAsia="zh-TW"/>
              </w:rPr>
              <w:t>%</w:t>
            </w:r>
            <w:r w:rsidR="00DB1454" w:rsidRPr="00565F8B">
              <w:rPr>
                <w:rFonts w:hAnsi="華康細圓體" w:hint="eastAsia"/>
                <w:lang w:eastAsia="zh-TW"/>
              </w:rPr>
              <w:t>（</w:t>
            </w:r>
            <w:r w:rsidRPr="00565F8B">
              <w:rPr>
                <w:rFonts w:hAnsi="華康細圓體" w:hint="eastAsia"/>
                <w:lang w:eastAsia="zh-TW"/>
              </w:rPr>
              <w:t>2023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2C5DAE59" w14:textId="77777777">
        <w:trPr>
          <w:trHeight w:val="680"/>
        </w:trPr>
        <w:tc>
          <w:tcPr>
            <w:tcW w:w="2626" w:type="dxa"/>
            <w:vAlign w:val="bottom"/>
          </w:tcPr>
          <w:p w14:paraId="7F21CBB6" w14:textId="77777777" w:rsidR="00DB1454" w:rsidRPr="00565F8B" w:rsidRDefault="00DB1454" w:rsidP="00A33C99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匯率</w:t>
            </w:r>
          </w:p>
        </w:tc>
        <w:tc>
          <w:tcPr>
            <w:tcW w:w="5938" w:type="dxa"/>
            <w:vAlign w:val="center"/>
          </w:tcPr>
          <w:p w14:paraId="4E910445" w14:textId="06AF70BB" w:rsidR="00DB1454" w:rsidRPr="00565F8B" w:rsidRDefault="00DB1454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/>
                <w:lang w:eastAsia="zh-TW"/>
              </w:rPr>
              <w:t>US$1</w:t>
            </w:r>
            <w:r w:rsidRPr="00565F8B">
              <w:rPr>
                <w:rFonts w:hAnsi="華康細圓體" w:hint="eastAsia"/>
                <w:lang w:eastAsia="zh-TW"/>
              </w:rPr>
              <w:t>＝</w:t>
            </w:r>
            <w:r w:rsidRPr="00565F8B">
              <w:rPr>
                <w:rFonts w:hAnsi="華康細圓體"/>
                <w:lang w:eastAsia="zh-TW"/>
              </w:rPr>
              <w:t>HTG$</w:t>
            </w:r>
            <w:r w:rsidR="00BC6AF6" w:rsidRPr="00565F8B">
              <w:rPr>
                <w:rFonts w:hAnsi="華康細圓體" w:hint="eastAsia"/>
                <w:lang w:eastAsia="zh-TW"/>
              </w:rPr>
              <w:t>133</w:t>
            </w:r>
            <w:r w:rsidRPr="00565F8B">
              <w:rPr>
                <w:rFonts w:hAnsi="華康細圓體" w:hint="eastAsia"/>
                <w:lang w:eastAsia="zh-TW"/>
              </w:rPr>
              <w:t>（</w:t>
            </w:r>
            <w:r w:rsidR="00BC6AF6" w:rsidRPr="00565F8B">
              <w:rPr>
                <w:rFonts w:hAnsi="華康細圓體" w:hint="eastAsia"/>
                <w:lang w:eastAsia="zh-TW"/>
              </w:rPr>
              <w:t>2024</w:t>
            </w:r>
            <w:r w:rsidR="00BC6AF6" w:rsidRPr="00565F8B">
              <w:rPr>
                <w:rFonts w:hAnsi="華康細圓體" w:hint="eastAsia"/>
                <w:lang w:eastAsia="zh-TW"/>
              </w:rPr>
              <w:t>年</w:t>
            </w:r>
            <w:r w:rsidR="00BC6AF6" w:rsidRPr="00565F8B">
              <w:rPr>
                <w:rFonts w:hAnsi="華康細圓體" w:hint="eastAsia"/>
                <w:lang w:eastAsia="zh-TW"/>
              </w:rPr>
              <w:t>4</w:t>
            </w:r>
            <w:r w:rsidR="00BC6AF6" w:rsidRPr="00565F8B">
              <w:rPr>
                <w:rFonts w:hAnsi="華康細圓體" w:hint="eastAsia"/>
                <w:lang w:eastAsia="zh-TW"/>
              </w:rPr>
              <w:t>月，但匯率變動大，建議隨時上網查詢</w:t>
            </w:r>
            <w:r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479E2DAE" w14:textId="77777777">
        <w:trPr>
          <w:trHeight w:val="680"/>
        </w:trPr>
        <w:tc>
          <w:tcPr>
            <w:tcW w:w="2626" w:type="dxa"/>
            <w:vAlign w:val="bottom"/>
          </w:tcPr>
          <w:p w14:paraId="20F659A9" w14:textId="77777777" w:rsidR="00DB1454" w:rsidRPr="00565F8B" w:rsidRDefault="00DB1454" w:rsidP="00A33C99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利率</w:t>
            </w:r>
          </w:p>
        </w:tc>
        <w:tc>
          <w:tcPr>
            <w:tcW w:w="5938" w:type="dxa"/>
            <w:vAlign w:val="center"/>
          </w:tcPr>
          <w:p w14:paraId="25DA6D41" w14:textId="77777777" w:rsidR="00DB1454" w:rsidRPr="00565F8B" w:rsidRDefault="000B1D04" w:rsidP="000B1D0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/>
                <w:lang w:eastAsia="zh-TW"/>
              </w:rPr>
              <w:t>10.44</w:t>
            </w:r>
            <w:r w:rsidR="00DB1454" w:rsidRPr="00565F8B">
              <w:rPr>
                <w:rFonts w:hAnsi="華康細圓體"/>
                <w:lang w:eastAsia="zh-TW"/>
              </w:rPr>
              <w:t xml:space="preserve"> %</w:t>
            </w:r>
            <w:proofErr w:type="gramStart"/>
            <w:r w:rsidR="00DB1454" w:rsidRPr="00565F8B">
              <w:rPr>
                <w:rFonts w:hAnsi="華康細圓體" w:hint="eastAsia"/>
                <w:lang w:eastAsia="zh-TW"/>
              </w:rPr>
              <w:t>（</w:t>
            </w:r>
            <w:proofErr w:type="gramEnd"/>
            <w:r w:rsidR="00DB1454" w:rsidRPr="00565F8B">
              <w:rPr>
                <w:rFonts w:hAnsi="華康細圓體"/>
                <w:lang w:eastAsia="zh-TW"/>
              </w:rPr>
              <w:t>202</w:t>
            </w:r>
            <w:r w:rsidRPr="00565F8B">
              <w:rPr>
                <w:rFonts w:hAnsi="華康細圓體"/>
                <w:lang w:eastAsia="zh-TW"/>
              </w:rPr>
              <w:t>3</w:t>
            </w:r>
            <w:r w:rsidR="00DB1454" w:rsidRPr="00565F8B">
              <w:rPr>
                <w:rFonts w:hAnsi="華康細圓體"/>
                <w:lang w:eastAsia="zh-TW"/>
              </w:rPr>
              <w:t xml:space="preserve"> est.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  <w:r w:rsidRPr="00565F8B">
              <w:rPr>
                <w:rFonts w:hAnsi="華康細圓體" w:hint="eastAsia"/>
                <w:lang w:eastAsia="zh-TW"/>
              </w:rPr>
              <w:t>海地央行數據</w:t>
            </w:r>
          </w:p>
        </w:tc>
      </w:tr>
      <w:tr w:rsidR="00565F8B" w:rsidRPr="00565F8B" w14:paraId="37B3365D" w14:textId="77777777">
        <w:trPr>
          <w:trHeight w:val="680"/>
        </w:trPr>
        <w:tc>
          <w:tcPr>
            <w:tcW w:w="2626" w:type="dxa"/>
            <w:vAlign w:val="bottom"/>
          </w:tcPr>
          <w:p w14:paraId="1A4B489A" w14:textId="77777777" w:rsidR="00DB1454" w:rsidRPr="00565F8B" w:rsidRDefault="00DB1454" w:rsidP="00A33C99">
            <w:pPr>
              <w:ind w:leftChars="50" w:left="118" w:rightChars="50" w:right="118" w:firstLineChars="0" w:firstLine="0"/>
              <w:jc w:val="distribute"/>
              <w:rPr>
                <w:rFonts w:hAnsi="華康細圓體"/>
              </w:rPr>
            </w:pPr>
            <w:r w:rsidRPr="00565F8B">
              <w:rPr>
                <w:rFonts w:hAnsi="華康細圓體"/>
              </w:rPr>
              <w:t>通貨膨脹率</w:t>
            </w:r>
          </w:p>
        </w:tc>
        <w:tc>
          <w:tcPr>
            <w:tcW w:w="5938" w:type="dxa"/>
            <w:vAlign w:val="center"/>
          </w:tcPr>
          <w:p w14:paraId="552CEDFF" w14:textId="6B37F8EC" w:rsidR="00DB1454" w:rsidRPr="00565F8B" w:rsidRDefault="00BC6AF6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28.30</w:t>
            </w:r>
            <w:r w:rsidR="00DB1454" w:rsidRPr="00565F8B">
              <w:rPr>
                <w:rFonts w:hAnsi="華康細圓體"/>
                <w:lang w:eastAsia="zh-TW"/>
              </w:rPr>
              <w:t>%</w:t>
            </w:r>
            <w:r w:rsidR="00DB1454" w:rsidRPr="00565F8B">
              <w:rPr>
                <w:rFonts w:hAnsi="華康細圓體" w:hint="eastAsia"/>
                <w:lang w:eastAsia="zh-TW"/>
              </w:rPr>
              <w:t>（</w:t>
            </w:r>
            <w:r w:rsidRPr="00565F8B">
              <w:rPr>
                <w:rFonts w:hAnsi="華康細圓體" w:hint="eastAsia"/>
                <w:lang w:eastAsia="zh-TW"/>
              </w:rPr>
              <w:t>2023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03E83DF0" w14:textId="77777777">
        <w:trPr>
          <w:trHeight w:val="680"/>
        </w:trPr>
        <w:tc>
          <w:tcPr>
            <w:tcW w:w="2626" w:type="dxa"/>
            <w:vAlign w:val="center"/>
          </w:tcPr>
          <w:p w14:paraId="713968BF" w14:textId="77777777" w:rsidR="00DB1454" w:rsidRPr="00565F8B" w:rsidRDefault="00DB1454" w:rsidP="00802DF9">
            <w:pPr>
              <w:ind w:leftChars="50" w:left="118" w:rightChars="50" w:right="118" w:firstLineChars="0" w:firstLine="0"/>
              <w:jc w:val="left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/>
                <w:lang w:eastAsia="zh-TW"/>
              </w:rPr>
              <w:t>平均國民所得</w:t>
            </w:r>
            <w:r w:rsidRPr="00565F8B">
              <w:rPr>
                <w:rFonts w:hAnsi="華康細圓體" w:hint="eastAsia"/>
                <w:lang w:eastAsia="zh-TW"/>
              </w:rPr>
              <w:t>（</w:t>
            </w:r>
            <w:r w:rsidRPr="00565F8B">
              <w:rPr>
                <w:rFonts w:hAnsi="華康細圓體" w:hint="eastAsia"/>
                <w:lang w:eastAsia="zh-TW"/>
              </w:rPr>
              <w:t>PPP</w:t>
            </w:r>
            <w:r w:rsidRPr="00565F8B">
              <w:rPr>
                <w:rFonts w:hAnsi="華康細圓體" w:hint="eastAsia"/>
                <w:lang w:eastAsia="zh-TW"/>
              </w:rPr>
              <w:t>）</w:t>
            </w:r>
          </w:p>
        </w:tc>
        <w:tc>
          <w:tcPr>
            <w:tcW w:w="5938" w:type="dxa"/>
            <w:vAlign w:val="center"/>
          </w:tcPr>
          <w:p w14:paraId="427454DB" w14:textId="325CAC41" w:rsidR="00DB1454" w:rsidRPr="00565F8B" w:rsidRDefault="00BC6AF6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355</w:t>
            </w:r>
            <w:r w:rsidR="00DB1454" w:rsidRPr="00565F8B">
              <w:rPr>
                <w:rFonts w:hAnsi="華康細圓體" w:hint="eastAsia"/>
                <w:lang w:eastAsia="zh-TW"/>
              </w:rPr>
              <w:t>美元（</w:t>
            </w:r>
            <w:r w:rsidRPr="00565F8B">
              <w:rPr>
                <w:rFonts w:hAnsi="華康細圓體" w:hint="eastAsia"/>
                <w:lang w:eastAsia="zh-TW"/>
              </w:rPr>
              <w:t>2023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27A4A001" w14:textId="77777777">
        <w:trPr>
          <w:trHeight w:val="680"/>
        </w:trPr>
        <w:tc>
          <w:tcPr>
            <w:tcW w:w="2626" w:type="dxa"/>
            <w:vAlign w:val="center"/>
          </w:tcPr>
          <w:p w14:paraId="7F9CD4A2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產值最高前五種產業</w:t>
            </w:r>
          </w:p>
        </w:tc>
        <w:tc>
          <w:tcPr>
            <w:tcW w:w="5938" w:type="dxa"/>
            <w:vAlign w:val="center"/>
          </w:tcPr>
          <w:p w14:paraId="3E9650C0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紡織、觀光業、貿易、農業、製造及手工業</w:t>
            </w:r>
          </w:p>
        </w:tc>
      </w:tr>
      <w:tr w:rsidR="00565F8B" w:rsidRPr="00565F8B" w14:paraId="65067772" w14:textId="77777777">
        <w:trPr>
          <w:trHeight w:val="680"/>
        </w:trPr>
        <w:tc>
          <w:tcPr>
            <w:tcW w:w="2626" w:type="dxa"/>
            <w:vAlign w:val="center"/>
          </w:tcPr>
          <w:p w14:paraId="719B206D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出口總金額</w:t>
            </w:r>
          </w:p>
        </w:tc>
        <w:tc>
          <w:tcPr>
            <w:tcW w:w="5938" w:type="dxa"/>
            <w:vAlign w:val="center"/>
          </w:tcPr>
          <w:p w14:paraId="6737DC2C" w14:textId="50BB6153" w:rsidR="00DB1454" w:rsidRPr="00565F8B" w:rsidRDefault="00BC6AF6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4</w:t>
            </w:r>
            <w:r w:rsidR="00DB1454" w:rsidRPr="00565F8B">
              <w:rPr>
                <w:rFonts w:hAnsi="華康細圓體" w:hint="eastAsia"/>
                <w:lang w:eastAsia="zh-TW"/>
              </w:rPr>
              <w:t>億</w:t>
            </w:r>
            <w:r w:rsidRPr="00565F8B">
              <w:rPr>
                <w:rFonts w:hAnsi="華康細圓體" w:hint="eastAsia"/>
                <w:lang w:eastAsia="zh-TW"/>
              </w:rPr>
              <w:t>6,116</w:t>
            </w:r>
            <w:r w:rsidRPr="00565F8B">
              <w:rPr>
                <w:rFonts w:hAnsi="華康細圓體" w:hint="eastAsia"/>
                <w:lang w:eastAsia="zh-TW"/>
              </w:rPr>
              <w:t>萬</w:t>
            </w:r>
            <w:r w:rsidR="00DB1454" w:rsidRPr="00565F8B">
              <w:rPr>
                <w:rFonts w:hAnsi="華康細圓體" w:hint="eastAsia"/>
                <w:lang w:eastAsia="zh-TW"/>
              </w:rPr>
              <w:t>美元（</w:t>
            </w:r>
            <w:r w:rsidRPr="00565F8B">
              <w:rPr>
                <w:rFonts w:hAnsi="華康細圓體" w:hint="eastAsia"/>
                <w:lang w:eastAsia="zh-TW"/>
              </w:rPr>
              <w:t>2023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69760E11" w14:textId="77777777">
        <w:trPr>
          <w:trHeight w:val="680"/>
        </w:trPr>
        <w:tc>
          <w:tcPr>
            <w:tcW w:w="2626" w:type="dxa"/>
            <w:vAlign w:val="center"/>
          </w:tcPr>
          <w:p w14:paraId="44214D18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主要出口產品</w:t>
            </w:r>
          </w:p>
        </w:tc>
        <w:tc>
          <w:tcPr>
            <w:tcW w:w="5938" w:type="dxa"/>
            <w:vAlign w:val="center"/>
          </w:tcPr>
          <w:p w14:paraId="4C977526" w14:textId="22C150D0" w:rsidR="00DB1454" w:rsidRPr="00565F8B" w:rsidRDefault="00DB1454" w:rsidP="00BC6AF6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票品或印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有票樣之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紙張、棉製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Ｔ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恤衫、汗衫及其他背</w:t>
            </w:r>
            <w:r w:rsidRPr="00565F8B">
              <w:rPr>
                <w:rFonts w:hAnsi="華康細圓體" w:hint="eastAsia"/>
                <w:lang w:eastAsia="zh-TW"/>
              </w:rPr>
              <w:lastRenderedPageBreak/>
              <w:t>心，針織</w:t>
            </w:r>
            <w:r w:rsidR="00BC6AF6" w:rsidRPr="00565F8B">
              <w:rPr>
                <w:rFonts w:hAnsi="華康細圓體" w:hint="eastAsia"/>
                <w:lang w:eastAsia="zh-TW"/>
              </w:rPr>
              <w:t>或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或</w:t>
            </w:r>
            <w:proofErr w:type="gramEnd"/>
            <w:r w:rsidR="00BC6AF6" w:rsidRPr="00565F8B">
              <w:rPr>
                <w:rFonts w:ascii="細明體" w:eastAsia="細明體" w:hAnsi="細明體" w:cs="細明體" w:hint="eastAsia"/>
                <w:lang w:eastAsia="zh-TW"/>
              </w:rPr>
              <w:t>鈎</w:t>
            </w:r>
            <w:r w:rsidRPr="00565F8B">
              <w:rPr>
                <w:rFonts w:hAnsi="華康細圓體" w:hint="eastAsia"/>
                <w:lang w:eastAsia="zh-TW"/>
              </w:rPr>
              <w:t>針織者、合成纖維製男用或男童用長褲、人造纖維製男用或男童用襯衫、其他柑桔屬除外之精油、其他鮮或乾柑橘類果實、鍍錫鋼鐵之廢料及碎屑、可可豆、咖啡、鰻苗、生鮮或冷藏其他柑桔屬精油、芒果、雜貨船、人造纖維製男用或男童用內褲及三角褲，針織或</w:t>
            </w:r>
            <w:r w:rsidRPr="00565F8B">
              <w:rPr>
                <w:rFonts w:ascii="細明體" w:eastAsia="細明體" w:hAnsi="細明體" w:cs="細明體" w:hint="eastAsia"/>
                <w:lang w:eastAsia="zh-TW"/>
              </w:rPr>
              <w:t>鈎</w:t>
            </w:r>
            <w:r w:rsidRPr="00565F8B">
              <w:rPr>
                <w:rFonts w:ascii="華康細圓體" w:hAnsi="華康細圓體" w:cs="華康細圓體" w:hint="eastAsia"/>
                <w:lang w:eastAsia="zh-TW"/>
              </w:rPr>
              <w:t>針織者、人造纖維上衣、機械用零件、胚皮革、起重機車裝配機械、廢鉛酸蓄電池及耗損鉛酸蓄電池啤酒、蘭姆酒及蒸餾發酵甘蔗製品而得之其他酒、測量儀器及用具、飛機或直升機之零件、其他紡織材料製Ｔ恤衫、龍蝦及章魚等</w:t>
            </w:r>
          </w:p>
        </w:tc>
      </w:tr>
      <w:tr w:rsidR="00565F8B" w:rsidRPr="00565F8B" w14:paraId="060556AE" w14:textId="77777777">
        <w:trPr>
          <w:trHeight w:val="680"/>
        </w:trPr>
        <w:tc>
          <w:tcPr>
            <w:tcW w:w="2626" w:type="dxa"/>
            <w:vAlign w:val="center"/>
          </w:tcPr>
          <w:p w14:paraId="71068527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lastRenderedPageBreak/>
              <w:t>主要出口國家</w:t>
            </w:r>
          </w:p>
        </w:tc>
        <w:tc>
          <w:tcPr>
            <w:tcW w:w="5938" w:type="dxa"/>
            <w:vAlign w:val="center"/>
          </w:tcPr>
          <w:p w14:paraId="222F2759" w14:textId="3EF17F29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美國、</w:t>
            </w:r>
            <w:r w:rsidR="004532AA" w:rsidRPr="00565F8B">
              <w:rPr>
                <w:rFonts w:hAnsi="華康細圓體" w:hint="eastAsia"/>
                <w:lang w:eastAsia="zh-TW"/>
              </w:rPr>
              <w:t>多明尼加</w:t>
            </w:r>
            <w:r w:rsidRPr="00565F8B">
              <w:rPr>
                <w:rFonts w:hAnsi="華康細圓體" w:hint="eastAsia"/>
                <w:lang w:eastAsia="zh-TW"/>
              </w:rPr>
              <w:t>、法國、加拿大、</w:t>
            </w:r>
            <w:r w:rsidR="004532AA" w:rsidRPr="00565F8B">
              <w:rPr>
                <w:rFonts w:hAnsi="華康細圓體" w:hint="eastAsia"/>
                <w:lang w:eastAsia="zh-TW"/>
              </w:rPr>
              <w:t>墨西哥</w:t>
            </w:r>
          </w:p>
        </w:tc>
      </w:tr>
      <w:tr w:rsidR="00565F8B" w:rsidRPr="00565F8B" w14:paraId="12E3974C" w14:textId="77777777">
        <w:trPr>
          <w:trHeight w:val="680"/>
        </w:trPr>
        <w:tc>
          <w:tcPr>
            <w:tcW w:w="2626" w:type="dxa"/>
            <w:vAlign w:val="center"/>
          </w:tcPr>
          <w:p w14:paraId="15DB006B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進口總金額</w:t>
            </w:r>
          </w:p>
        </w:tc>
        <w:tc>
          <w:tcPr>
            <w:tcW w:w="5938" w:type="dxa"/>
            <w:vAlign w:val="center"/>
          </w:tcPr>
          <w:p w14:paraId="0DABCCFC" w14:textId="5A5A1C5A" w:rsidR="00DB1454" w:rsidRPr="00565F8B" w:rsidRDefault="004532AA" w:rsidP="004532AA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24</w:t>
            </w:r>
            <w:r w:rsidR="00DB1454" w:rsidRPr="00565F8B">
              <w:rPr>
                <w:rFonts w:hAnsi="華康細圓體" w:hint="eastAsia"/>
                <w:lang w:eastAsia="zh-TW"/>
              </w:rPr>
              <w:t>億</w:t>
            </w:r>
            <w:r w:rsidRPr="00565F8B">
              <w:rPr>
                <w:rFonts w:hAnsi="華康細圓體" w:hint="eastAsia"/>
                <w:lang w:eastAsia="zh-TW"/>
              </w:rPr>
              <w:t>6,557</w:t>
            </w:r>
            <w:r w:rsidRPr="00565F8B">
              <w:rPr>
                <w:rFonts w:hAnsi="華康細圓體" w:hint="eastAsia"/>
                <w:lang w:eastAsia="zh-TW"/>
              </w:rPr>
              <w:t>萬</w:t>
            </w:r>
            <w:r w:rsidR="00DB1454" w:rsidRPr="00565F8B">
              <w:rPr>
                <w:rFonts w:hAnsi="華康細圓體" w:hint="eastAsia"/>
                <w:lang w:eastAsia="zh-TW"/>
              </w:rPr>
              <w:t>美元（</w:t>
            </w:r>
            <w:r w:rsidRPr="00565F8B">
              <w:rPr>
                <w:rFonts w:hAnsi="華康細圓體" w:hint="eastAsia"/>
                <w:lang w:eastAsia="zh-TW"/>
              </w:rPr>
              <w:t>2023</w:t>
            </w:r>
            <w:r w:rsidR="00DB1454" w:rsidRPr="00565F8B">
              <w:rPr>
                <w:rFonts w:hAnsi="華康細圓體" w:hint="eastAsia"/>
                <w:lang w:eastAsia="zh-TW"/>
              </w:rPr>
              <w:t>）</w:t>
            </w:r>
          </w:p>
        </w:tc>
      </w:tr>
      <w:tr w:rsidR="00565F8B" w:rsidRPr="00565F8B" w14:paraId="316BA647" w14:textId="77777777">
        <w:trPr>
          <w:trHeight w:val="680"/>
        </w:trPr>
        <w:tc>
          <w:tcPr>
            <w:tcW w:w="2626" w:type="dxa"/>
            <w:vAlign w:val="center"/>
          </w:tcPr>
          <w:p w14:paraId="402FF77B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t>主要進口產品</w:t>
            </w:r>
          </w:p>
        </w:tc>
        <w:tc>
          <w:tcPr>
            <w:tcW w:w="5938" w:type="dxa"/>
            <w:vAlign w:val="center"/>
          </w:tcPr>
          <w:p w14:paraId="0B35FE5B" w14:textId="77777777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汽油型噴射機燃油、糙米、精製棕櫚油及其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餾分物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、其他冷凍雞肉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肉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塊、卜特蘭水泥、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其他硬粒小麥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、其他甘蔗糖，不含添加香料或色素者、其他鐵或非合金鋼條及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桿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、醫藥製劑、以牛奶為基礎之製冰淇淋用的混合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料及基料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、其他液態湯及其調製品、糖、轎式小客車、調製食品、冷凍車，貨車，裝有柴油或半柴油引擎，總重量不超過</w:t>
            </w:r>
            <w:r w:rsidRPr="00565F8B">
              <w:rPr>
                <w:rFonts w:hAnsi="華康細圓體"/>
                <w:lang w:eastAsia="zh-TW"/>
              </w:rPr>
              <w:t>3.5</w:t>
            </w:r>
            <w:r w:rsidRPr="00565F8B">
              <w:rPr>
                <w:rFonts w:hAnsi="華康細圓體" w:hint="eastAsia"/>
                <w:lang w:eastAsia="zh-TW"/>
              </w:rPr>
              <w:t>公噸者、小客車，汽缸容量</w:t>
            </w:r>
            <w:r w:rsidRPr="00565F8B">
              <w:rPr>
                <w:rFonts w:hAnsi="華康細圓體"/>
                <w:lang w:eastAsia="zh-TW"/>
              </w:rPr>
              <w:t>1,500CC-3,000CC</w:t>
            </w:r>
            <w:r w:rsidRPr="00565F8B">
              <w:rPr>
                <w:rFonts w:hAnsi="華康細圓體" w:hint="eastAsia"/>
                <w:lang w:eastAsia="zh-TW"/>
              </w:rPr>
              <w:t>、其他大蒜，生鮮或冷藏、水泥熟料、紅糖、粗製棕櫚油、植物油脂及其</w:t>
            </w:r>
            <w:proofErr w:type="gramStart"/>
            <w:r w:rsidRPr="00565F8B">
              <w:rPr>
                <w:rFonts w:hAnsi="華康細圓體" w:hint="eastAsia"/>
                <w:lang w:eastAsia="zh-TW"/>
              </w:rPr>
              <w:t>餾分物</w:t>
            </w:r>
            <w:proofErr w:type="gramEnd"/>
            <w:r w:rsidRPr="00565F8B">
              <w:rPr>
                <w:rFonts w:hAnsi="華康細圓體" w:hint="eastAsia"/>
                <w:lang w:eastAsia="zh-TW"/>
              </w:rPr>
              <w:t>、火雞肉製成之臘腸及其類似品、舊衣著及其他舊紡織品、木塊及液化丙烷等</w:t>
            </w:r>
          </w:p>
        </w:tc>
      </w:tr>
      <w:tr w:rsidR="00EE23B5" w:rsidRPr="00565F8B" w14:paraId="7D3E0CA2" w14:textId="77777777">
        <w:trPr>
          <w:cantSplit/>
          <w:trHeight w:val="680"/>
        </w:trPr>
        <w:tc>
          <w:tcPr>
            <w:tcW w:w="2626" w:type="dxa"/>
            <w:vAlign w:val="center"/>
          </w:tcPr>
          <w:p w14:paraId="09D6B4A2" w14:textId="77777777" w:rsidR="00DB1454" w:rsidRPr="00565F8B" w:rsidRDefault="00DB1454" w:rsidP="00053616">
            <w:pPr>
              <w:ind w:leftChars="50" w:left="118" w:rightChars="50" w:right="118" w:firstLineChars="0" w:firstLine="0"/>
              <w:jc w:val="distribute"/>
            </w:pPr>
            <w:r w:rsidRPr="00565F8B">
              <w:rPr>
                <w:rFonts w:hAnsi="華康細圓體"/>
              </w:rPr>
              <w:lastRenderedPageBreak/>
              <w:t>主要進口國家</w:t>
            </w:r>
          </w:p>
        </w:tc>
        <w:tc>
          <w:tcPr>
            <w:tcW w:w="5938" w:type="dxa"/>
            <w:vAlign w:val="center"/>
          </w:tcPr>
          <w:p w14:paraId="0CDC5F3B" w14:textId="60697943" w:rsidR="00DB1454" w:rsidRPr="00565F8B" w:rsidRDefault="00DB1454" w:rsidP="00DB1454">
            <w:pPr>
              <w:ind w:leftChars="50" w:left="118" w:rightChars="50" w:right="118" w:firstLineChars="0" w:firstLine="0"/>
              <w:rPr>
                <w:rFonts w:hAnsi="華康細圓體"/>
                <w:lang w:eastAsia="zh-TW"/>
              </w:rPr>
            </w:pPr>
            <w:r w:rsidRPr="00565F8B">
              <w:rPr>
                <w:rFonts w:hAnsi="華康細圓體" w:hint="eastAsia"/>
                <w:lang w:eastAsia="zh-TW"/>
              </w:rPr>
              <w:t>美國、（荷屬）</w:t>
            </w:r>
            <w:r w:rsidR="004532AA" w:rsidRPr="00565F8B">
              <w:rPr>
                <w:rFonts w:hAnsi="華康細圓體" w:hint="eastAsia"/>
                <w:lang w:eastAsia="zh-TW"/>
              </w:rPr>
              <w:t>安地列斯</w:t>
            </w:r>
            <w:r w:rsidRPr="00565F8B">
              <w:rPr>
                <w:rFonts w:hAnsi="華康細圓體" w:hint="eastAsia"/>
                <w:lang w:eastAsia="zh-TW"/>
              </w:rPr>
              <w:t>、中國大陸、多明尼加、印尼、</w:t>
            </w:r>
            <w:r w:rsidR="004532AA" w:rsidRPr="00565F8B">
              <w:rPr>
                <w:rFonts w:hAnsi="華康細圓體" w:hint="eastAsia"/>
                <w:lang w:eastAsia="zh-TW"/>
              </w:rPr>
              <w:t>土耳其</w:t>
            </w:r>
          </w:p>
        </w:tc>
      </w:tr>
    </w:tbl>
    <w:p w14:paraId="50779784" w14:textId="77777777" w:rsidR="00A33C99" w:rsidRPr="00565F8B" w:rsidRDefault="00A33C99" w:rsidP="00053616">
      <w:pPr>
        <w:ind w:left="472" w:firstLineChars="0" w:firstLine="0"/>
        <w:rPr>
          <w:rFonts w:ascii="華康細圓體" w:hAnsi="華康細圓體"/>
          <w:lang w:eastAsia="zh-TW"/>
        </w:rPr>
      </w:pPr>
    </w:p>
    <w:p w14:paraId="16FC75C0" w14:textId="495DDA4E" w:rsidR="00331CF7" w:rsidRPr="00565F8B" w:rsidRDefault="00331CF7">
      <w:pPr>
        <w:widowControl/>
        <w:overflowPunct/>
        <w:autoSpaceDE/>
        <w:autoSpaceDN/>
        <w:ind w:firstLineChars="0" w:firstLine="0"/>
        <w:jc w:val="left"/>
        <w:rPr>
          <w:rFonts w:ascii="華康細圓體" w:hAnsi="華康細圓體"/>
          <w:lang w:eastAsia="zh-TW"/>
        </w:rPr>
      </w:pPr>
    </w:p>
    <w:p w14:paraId="129BE695" w14:textId="77777777" w:rsidR="002E219A" w:rsidRPr="00565F8B" w:rsidRDefault="002E219A" w:rsidP="00053616">
      <w:pPr>
        <w:ind w:left="472" w:firstLineChars="0" w:firstLine="0"/>
        <w:rPr>
          <w:rFonts w:ascii="華康細圓體" w:hAnsi="華康細圓體"/>
          <w:lang w:eastAsia="zh-TW"/>
        </w:rPr>
      </w:pPr>
    </w:p>
    <w:p w14:paraId="6E3E1592" w14:textId="77777777" w:rsidR="00EC5E47" w:rsidRPr="00565F8B" w:rsidRDefault="00EC5E47" w:rsidP="00CA388C">
      <w:pPr>
        <w:pStyle w:val="a3"/>
        <w:spacing w:before="514" w:after="771"/>
        <w:sectPr w:rsidR="00EC5E47" w:rsidRPr="00565F8B" w:rsidSect="003E0BC3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5ECE8589" w14:textId="77777777" w:rsidR="00A33C99" w:rsidRPr="00565F8B" w:rsidRDefault="00A33C99" w:rsidP="00CA388C">
      <w:pPr>
        <w:pStyle w:val="a3"/>
        <w:spacing w:before="514" w:after="771"/>
      </w:pPr>
      <w:bookmarkStart w:id="1" w:name="_Toc171595946"/>
      <w:r w:rsidRPr="00565F8B">
        <w:rPr>
          <w:rFonts w:hint="eastAsia"/>
        </w:rPr>
        <w:lastRenderedPageBreak/>
        <w:t>第壹章　自然人文環境</w:t>
      </w:r>
      <w:bookmarkEnd w:id="1"/>
    </w:p>
    <w:p w14:paraId="33E5D095" w14:textId="77777777" w:rsidR="00A33C99" w:rsidRPr="00565F8B" w:rsidRDefault="00A33C99" w:rsidP="00CA388C">
      <w:pPr>
        <w:pStyle w:val="a4"/>
        <w:spacing w:before="257" w:after="257"/>
      </w:pPr>
      <w:r w:rsidRPr="00565F8B">
        <w:rPr>
          <w:rFonts w:hint="eastAsia"/>
        </w:rPr>
        <w:t>一、自然環境</w:t>
      </w:r>
    </w:p>
    <w:p w14:paraId="127FA89E" w14:textId="63D5992C" w:rsidR="00F01FF8" w:rsidRPr="00565F8B" w:rsidRDefault="00E81C40" w:rsidP="00331CF7">
      <w:pPr>
        <w:ind w:firstLine="472"/>
        <w:rPr>
          <w:rFonts w:cs="Arial"/>
          <w:shd w:val="clear" w:color="auto" w:fill="FFFFFF"/>
        </w:rPr>
      </w:pPr>
      <w:r w:rsidRPr="00565F8B">
        <w:rPr>
          <w:rFonts w:cs="Arial" w:hint="eastAsia"/>
          <w:shd w:val="clear" w:color="auto" w:fill="FFFFFF"/>
        </w:rPr>
        <w:t>海地</w:t>
      </w:r>
      <w:r w:rsidRPr="00565F8B">
        <w:rPr>
          <w:rFonts w:cs="Arial"/>
          <w:shd w:val="clear" w:color="auto" w:fill="FFFFFF"/>
        </w:rPr>
        <w:t>位於加勒比海</w:t>
      </w:r>
      <w:r w:rsidRPr="00565F8B">
        <w:rPr>
          <w:rFonts w:cs="Arial"/>
          <w:shd w:val="clear" w:color="auto" w:fill="FFFFFF"/>
        </w:rPr>
        <w:t>Hispaniola</w:t>
      </w:r>
      <w:r w:rsidRPr="00565F8B">
        <w:rPr>
          <w:rFonts w:cs="Arial"/>
          <w:shd w:val="clear" w:color="auto" w:fill="FFFFFF"/>
        </w:rPr>
        <w:t>島西部，東與多明尼加接壤，西與古巴隔海相</w:t>
      </w:r>
      <w:r w:rsidRPr="00565F8B">
        <w:rPr>
          <w:rFonts w:cs="Arial" w:hint="eastAsia"/>
          <w:shd w:val="clear" w:color="auto" w:fill="FFFFFF"/>
        </w:rPr>
        <w:t>望，面積</w:t>
      </w:r>
      <w:r w:rsidRPr="00565F8B">
        <w:rPr>
          <w:rFonts w:cs="Arial"/>
          <w:shd w:val="clear" w:color="auto" w:fill="FFFFFF"/>
        </w:rPr>
        <w:t>27,750</w:t>
      </w:r>
      <w:r w:rsidRPr="00565F8B">
        <w:rPr>
          <w:rFonts w:cs="Arial"/>
          <w:shd w:val="clear" w:color="auto" w:fill="FFFFFF"/>
        </w:rPr>
        <w:t>平方公</w:t>
      </w:r>
      <w:r w:rsidRPr="00565F8B">
        <w:rPr>
          <w:rFonts w:cs="Arial" w:hint="eastAsia"/>
          <w:shd w:val="clear" w:color="auto" w:fill="FFFFFF"/>
        </w:rPr>
        <w:t>里，</w:t>
      </w:r>
      <w:r w:rsidRPr="00565F8B">
        <w:rPr>
          <w:rFonts w:cs="Arial"/>
          <w:shd w:val="clear" w:color="auto" w:fill="FFFFFF"/>
        </w:rPr>
        <w:t>海地夏季短、熱、沈悶和陰天；冬季溫暖、悶熱、乾燥和晴時多雲。全年溫度一般在</w:t>
      </w:r>
      <w:r w:rsidRPr="00565F8B">
        <w:rPr>
          <w:rFonts w:cs="Arial"/>
          <w:shd w:val="clear" w:color="auto" w:fill="FFFFFF"/>
        </w:rPr>
        <w:t>23</w:t>
      </w:r>
      <w:r w:rsidR="004532AA" w:rsidRPr="00565F8B">
        <w:rPr>
          <w:shd w:val="clear" w:color="auto" w:fill="FFFFFF"/>
        </w:rPr>
        <w:t>℃</w:t>
      </w:r>
      <w:r w:rsidRPr="00565F8B">
        <w:rPr>
          <w:rFonts w:cs="Arial"/>
          <w:shd w:val="clear" w:color="auto" w:fill="FFFFFF"/>
        </w:rPr>
        <w:t>至</w:t>
      </w:r>
      <w:r w:rsidRPr="00565F8B">
        <w:rPr>
          <w:rFonts w:cs="Arial"/>
          <w:shd w:val="clear" w:color="auto" w:fill="FFFFFF"/>
        </w:rPr>
        <w:t>34</w:t>
      </w:r>
      <w:r w:rsidR="004532AA" w:rsidRPr="00565F8B">
        <w:rPr>
          <w:shd w:val="clear" w:color="auto" w:fill="FFFFFF"/>
        </w:rPr>
        <w:t>℃</w:t>
      </w:r>
      <w:r w:rsidRPr="00565F8B">
        <w:rPr>
          <w:rFonts w:cs="Arial"/>
          <w:shd w:val="clear" w:color="auto" w:fill="FFFFFF"/>
        </w:rPr>
        <w:t>的範圍</w:t>
      </w:r>
      <w:r w:rsidR="004532AA" w:rsidRPr="00565F8B">
        <w:rPr>
          <w:rFonts w:cs="Arial"/>
          <w:shd w:val="clear" w:color="auto" w:fill="FFFFFF"/>
        </w:rPr>
        <w:t>內</w:t>
      </w:r>
      <w:r w:rsidRPr="00565F8B">
        <w:rPr>
          <w:rFonts w:cs="Arial" w:hint="eastAsia"/>
          <w:shd w:val="clear" w:color="auto" w:fill="FFFFFF"/>
        </w:rPr>
        <w:t>，很少低於</w:t>
      </w:r>
      <w:r w:rsidRPr="00565F8B">
        <w:rPr>
          <w:rFonts w:cs="Arial"/>
          <w:shd w:val="clear" w:color="auto" w:fill="FFFFFF"/>
        </w:rPr>
        <w:t>21°C</w:t>
      </w:r>
      <w:r w:rsidRPr="00565F8B">
        <w:rPr>
          <w:rFonts w:cs="Arial"/>
          <w:shd w:val="clear" w:color="auto" w:fill="FFFFFF"/>
        </w:rPr>
        <w:t>或高於</w:t>
      </w:r>
      <w:r w:rsidRPr="00565F8B">
        <w:rPr>
          <w:rFonts w:cs="Arial"/>
          <w:shd w:val="clear" w:color="auto" w:fill="FFFFFF"/>
        </w:rPr>
        <w:t>36</w:t>
      </w:r>
      <w:r w:rsidR="004532AA" w:rsidRPr="00565F8B">
        <w:rPr>
          <w:shd w:val="clear" w:color="auto" w:fill="FFFFFF"/>
        </w:rPr>
        <w:t>℃</w:t>
      </w:r>
      <w:r w:rsidRPr="00565F8B">
        <w:rPr>
          <w:rFonts w:cs="Arial" w:hint="eastAsia"/>
          <w:shd w:val="clear" w:color="auto" w:fill="FFFFFF"/>
        </w:rPr>
        <w:t>。</w:t>
      </w:r>
    </w:p>
    <w:p w14:paraId="467469A0" w14:textId="77777777" w:rsidR="00C30513" w:rsidRPr="00565F8B" w:rsidRDefault="00C30513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二、人文及社會環境</w:t>
      </w:r>
    </w:p>
    <w:p w14:paraId="068867A9" w14:textId="00D10269" w:rsidR="00C30513" w:rsidRPr="00565F8B" w:rsidRDefault="00E81C40" w:rsidP="00331CF7">
      <w:pPr>
        <w:ind w:firstLine="472"/>
        <w:rPr>
          <w:lang w:eastAsia="zh-TW"/>
        </w:rPr>
      </w:pPr>
      <w:r w:rsidRPr="00565F8B">
        <w:rPr>
          <w:shd w:val="clear" w:color="auto" w:fill="FFFFFF"/>
        </w:rPr>
        <w:t>海地</w:t>
      </w:r>
      <w:r w:rsidRPr="00565F8B">
        <w:rPr>
          <w:rFonts w:hint="eastAsia"/>
          <w:shd w:val="clear" w:color="auto" w:fill="FFFFFF"/>
        </w:rPr>
        <w:t>人口約</w:t>
      </w:r>
      <w:r w:rsidRPr="00565F8B">
        <w:rPr>
          <w:shd w:val="clear" w:color="auto" w:fill="FFFFFF"/>
        </w:rPr>
        <w:t>1,186</w:t>
      </w:r>
      <w:r w:rsidRPr="00565F8B">
        <w:rPr>
          <w:shd w:val="clear" w:color="auto" w:fill="FFFFFF"/>
        </w:rPr>
        <w:t>萬</w:t>
      </w:r>
      <w:r w:rsidRPr="00565F8B">
        <w:rPr>
          <w:rFonts w:hint="eastAsia"/>
          <w:shd w:val="clear" w:color="auto" w:fill="FFFFFF"/>
        </w:rPr>
        <w:t>人，</w:t>
      </w:r>
      <w:r w:rsidR="00331CF7" w:rsidRPr="00565F8B">
        <w:rPr>
          <w:shd w:val="clear" w:color="auto" w:fill="FFFFFF"/>
        </w:rPr>
        <w:t>（</w:t>
      </w:r>
      <w:r w:rsidRPr="00565F8B">
        <w:rPr>
          <w:shd w:val="clear" w:color="auto" w:fill="FFFFFF"/>
        </w:rPr>
        <w:t>2024</w:t>
      </w:r>
      <w:r w:rsidRPr="00565F8B">
        <w:rPr>
          <w:shd w:val="clear" w:color="auto" w:fill="FFFFFF"/>
        </w:rPr>
        <w:t>年預估</w:t>
      </w:r>
      <w:r w:rsidR="00331CF7" w:rsidRPr="00565F8B">
        <w:rPr>
          <w:shd w:val="clear" w:color="auto" w:fill="FFFFFF"/>
        </w:rPr>
        <w:t>）</w:t>
      </w:r>
      <w:r w:rsidRPr="00565F8B">
        <w:rPr>
          <w:rFonts w:hint="eastAsia"/>
          <w:shd w:val="clear" w:color="auto" w:fill="FFFFFF"/>
        </w:rPr>
        <w:t>，主要信仰為</w:t>
      </w:r>
      <w:r w:rsidRPr="00565F8B">
        <w:rPr>
          <w:shd w:val="clear" w:color="auto" w:fill="FFFFFF"/>
        </w:rPr>
        <w:t>天主教、基督教、伏都教</w:t>
      </w:r>
      <w:r w:rsidR="00331CF7" w:rsidRPr="00565F8B">
        <w:rPr>
          <w:shd w:val="clear" w:color="auto" w:fill="FFFFFF"/>
        </w:rPr>
        <w:t>（</w:t>
      </w:r>
      <w:r w:rsidRPr="00565F8B">
        <w:rPr>
          <w:shd w:val="clear" w:color="auto" w:fill="FFFFFF"/>
        </w:rPr>
        <w:t>Voodoo</w:t>
      </w:r>
      <w:r w:rsidR="00331CF7" w:rsidRPr="00565F8B">
        <w:rPr>
          <w:shd w:val="clear" w:color="auto" w:fill="FFFFFF"/>
        </w:rPr>
        <w:t>）</w:t>
      </w:r>
      <w:r w:rsidRPr="00565F8B">
        <w:rPr>
          <w:rFonts w:hint="eastAsia"/>
          <w:shd w:val="clear" w:color="auto" w:fill="FFFFFF"/>
        </w:rPr>
        <w:t>。</w:t>
      </w:r>
      <w:r w:rsidRPr="00565F8B">
        <w:rPr>
          <w:shd w:val="clear" w:color="auto" w:fill="FFFFFF"/>
        </w:rPr>
        <w:t>官方語言為克雷奧語</w:t>
      </w:r>
      <w:r w:rsidR="00331CF7" w:rsidRPr="00565F8B">
        <w:rPr>
          <w:shd w:val="clear" w:color="auto" w:fill="FFFFFF"/>
        </w:rPr>
        <w:t>（</w:t>
      </w:r>
      <w:r w:rsidRPr="00565F8B">
        <w:rPr>
          <w:shd w:val="clear" w:color="auto" w:fill="FFFFFF"/>
        </w:rPr>
        <w:t>Créole</w:t>
      </w:r>
      <w:r w:rsidR="00331CF7" w:rsidRPr="00565F8B">
        <w:rPr>
          <w:shd w:val="clear" w:color="auto" w:fill="FFFFFF"/>
        </w:rPr>
        <w:t>）</w:t>
      </w:r>
      <w:r w:rsidRPr="00565F8B">
        <w:rPr>
          <w:shd w:val="clear" w:color="auto" w:fill="FFFFFF"/>
        </w:rPr>
        <w:t>與法語併行，全國</w:t>
      </w:r>
      <w:r w:rsidRPr="00565F8B">
        <w:rPr>
          <w:shd w:val="clear" w:color="auto" w:fill="FFFFFF"/>
        </w:rPr>
        <w:t>90%</w:t>
      </w:r>
      <w:r w:rsidRPr="00565F8B">
        <w:rPr>
          <w:shd w:val="clear" w:color="auto" w:fill="FFFFFF"/>
        </w:rPr>
        <w:t>人口使用克雷奧語；廣播及電視以克雷奧語為主、法語節目較少；駐海地外交官員以使用法語、英語及西班牙語三種語文為</w:t>
      </w:r>
      <w:r w:rsidRPr="00565F8B">
        <w:rPr>
          <w:rFonts w:cs="微軟正黑體" w:hint="eastAsia"/>
          <w:shd w:val="clear" w:color="auto" w:fill="FFFFFF"/>
        </w:rPr>
        <w:t>主</w:t>
      </w:r>
      <w:r w:rsidRPr="00565F8B">
        <w:rPr>
          <w:rFonts w:ascii="微軟正黑體" w:eastAsia="微軟正黑體" w:hAnsi="微軟正黑體" w:cs="微軟正黑體" w:hint="eastAsia"/>
          <w:shd w:val="clear" w:color="auto" w:fill="FFFFFF"/>
        </w:rPr>
        <w:t>。</w:t>
      </w:r>
    </w:p>
    <w:p w14:paraId="39FD6A14" w14:textId="77777777" w:rsidR="00C30513" w:rsidRPr="00565F8B" w:rsidRDefault="00C30513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三、政治環境</w:t>
      </w:r>
    </w:p>
    <w:p w14:paraId="1E8826D5" w14:textId="73B10E5D" w:rsidR="002E7894" w:rsidRPr="00565F8B" w:rsidRDefault="00E81C40" w:rsidP="00331CF7">
      <w:pPr>
        <w:ind w:firstLine="472"/>
        <w:rPr>
          <w:lang w:val="es-ES_tradnl" w:eastAsia="zh-TW"/>
        </w:rPr>
      </w:pPr>
      <w:r w:rsidRPr="00565F8B">
        <w:rPr>
          <w:rFonts w:hint="eastAsia"/>
          <w:shd w:val="clear" w:color="auto" w:fill="FFFFFF"/>
        </w:rPr>
        <w:t>海地前總理昂利</w:t>
      </w:r>
      <w:r w:rsidR="00331CF7" w:rsidRPr="00565F8B">
        <w:rPr>
          <w:rFonts w:hint="eastAsia"/>
          <w:shd w:val="clear" w:color="auto" w:fill="FFFFFF"/>
        </w:rPr>
        <w:t>（</w:t>
      </w:r>
      <w:r w:rsidRPr="00565F8B">
        <w:rPr>
          <w:shd w:val="clear" w:color="auto" w:fill="FFFFFF"/>
        </w:rPr>
        <w:t>Ariel Henry</w:t>
      </w:r>
      <w:r w:rsidR="00331CF7" w:rsidRPr="00565F8B">
        <w:rPr>
          <w:rFonts w:hint="eastAsia"/>
          <w:shd w:val="clear" w:color="auto" w:fill="FFFFFF"/>
        </w:rPr>
        <w:t>）</w:t>
      </w:r>
      <w:r w:rsidRPr="00565F8B">
        <w:rPr>
          <w:rFonts w:hint="eastAsia"/>
          <w:shd w:val="clear" w:color="auto" w:fill="FFFFFF"/>
        </w:rPr>
        <w:t>於</w:t>
      </w:r>
      <w:r w:rsidRPr="00565F8B">
        <w:rPr>
          <w:rFonts w:hint="eastAsia"/>
          <w:shd w:val="clear" w:color="auto" w:fill="FFFFFF"/>
        </w:rPr>
        <w:t>2024</w:t>
      </w:r>
      <w:r w:rsidRPr="00565F8B">
        <w:rPr>
          <w:rFonts w:hint="eastAsia"/>
          <w:shd w:val="clear" w:color="auto" w:fill="FFFFFF"/>
        </w:rPr>
        <w:t>年</w:t>
      </w:r>
      <w:r w:rsidRPr="00565F8B">
        <w:rPr>
          <w:rFonts w:hint="eastAsia"/>
          <w:shd w:val="clear" w:color="auto" w:fill="FFFFFF"/>
        </w:rPr>
        <w:t>2</w:t>
      </w:r>
      <w:r w:rsidRPr="00565F8B">
        <w:rPr>
          <w:rFonts w:hint="eastAsia"/>
          <w:shd w:val="clear" w:color="auto" w:fill="FFFFFF"/>
        </w:rPr>
        <w:t>月底赴外公出，至</w:t>
      </w:r>
      <w:r w:rsidRPr="00565F8B">
        <w:rPr>
          <w:rFonts w:hint="eastAsia"/>
          <w:shd w:val="clear" w:color="auto" w:fill="FFFFFF"/>
        </w:rPr>
        <w:t>3</w:t>
      </w:r>
      <w:r w:rsidRPr="00565F8B">
        <w:rPr>
          <w:rFonts w:hint="eastAsia"/>
          <w:shd w:val="clear" w:color="auto" w:fill="FFFFFF"/>
        </w:rPr>
        <w:t>月初因國內幫派全面作亂造成太子港機場斷航無法回國，被迫辭職，經國際社會協調，海地於</w:t>
      </w:r>
      <w:r w:rsidRPr="00565F8B">
        <w:rPr>
          <w:rFonts w:hint="eastAsia"/>
          <w:shd w:val="clear" w:color="auto" w:fill="FFFFFF"/>
        </w:rPr>
        <w:t>5</w:t>
      </w:r>
      <w:r w:rsidRPr="00565F8B">
        <w:rPr>
          <w:rFonts w:hint="eastAsia"/>
          <w:shd w:val="clear" w:color="auto" w:fill="FFFFFF"/>
        </w:rPr>
        <w:t>月間設立</w:t>
      </w:r>
      <w:r w:rsidRPr="00565F8B">
        <w:rPr>
          <w:shd w:val="clear" w:color="auto" w:fill="FFFFFF"/>
        </w:rPr>
        <w:t>⸢</w:t>
      </w:r>
      <w:r w:rsidRPr="00565F8B">
        <w:rPr>
          <w:rFonts w:hint="eastAsia"/>
          <w:shd w:val="clear" w:color="auto" w:fill="FFFFFF"/>
        </w:rPr>
        <w:t>臨時總統委員會</w:t>
      </w:r>
      <w:r w:rsidRPr="00565F8B">
        <w:rPr>
          <w:shd w:val="clear" w:color="auto" w:fill="FFFFFF"/>
        </w:rPr>
        <w:t>⸥</w:t>
      </w:r>
      <w:r w:rsidR="00331CF7" w:rsidRPr="00565F8B">
        <w:rPr>
          <w:rFonts w:hint="eastAsia"/>
          <w:shd w:val="clear" w:color="auto" w:fill="FFFFFF"/>
        </w:rPr>
        <w:t>（</w:t>
      </w:r>
      <w:r w:rsidRPr="00565F8B">
        <w:rPr>
          <w:rFonts w:hint="eastAsia"/>
          <w:shd w:val="clear" w:color="auto" w:fill="FFFFFF"/>
        </w:rPr>
        <w:t>CPT</w:t>
      </w:r>
      <w:r w:rsidR="00331CF7" w:rsidRPr="00565F8B">
        <w:rPr>
          <w:rFonts w:hint="eastAsia"/>
          <w:shd w:val="clear" w:color="auto" w:fill="FFFFFF"/>
        </w:rPr>
        <w:t>）</w:t>
      </w:r>
      <w:r w:rsidRPr="00565F8B">
        <w:rPr>
          <w:rFonts w:hint="eastAsia"/>
          <w:shd w:val="clear" w:color="auto" w:fill="FFFFFF"/>
        </w:rPr>
        <w:t>、</w:t>
      </w:r>
      <w:r w:rsidRPr="00565F8B">
        <w:rPr>
          <w:rFonts w:hint="eastAsia"/>
          <w:shd w:val="clear" w:color="auto" w:fill="FFFFFF"/>
        </w:rPr>
        <w:t>6</w:t>
      </w:r>
      <w:r w:rsidRPr="00565F8B">
        <w:rPr>
          <w:rFonts w:hint="eastAsia"/>
          <w:shd w:val="clear" w:color="auto" w:fill="FFFFFF"/>
        </w:rPr>
        <w:t>月間新任總理柯尼爾</w:t>
      </w:r>
      <w:r w:rsidR="00331CF7" w:rsidRPr="00565F8B">
        <w:rPr>
          <w:rFonts w:hint="eastAsia"/>
          <w:shd w:val="clear" w:color="auto" w:fill="FFFFFF"/>
        </w:rPr>
        <w:t>（</w:t>
      </w:r>
      <w:r w:rsidRPr="00565F8B">
        <w:rPr>
          <w:shd w:val="clear" w:color="auto" w:fill="FFFFFF"/>
        </w:rPr>
        <w:t>Garry CONIELLE</w:t>
      </w:r>
      <w:r w:rsidR="00331CF7" w:rsidRPr="00565F8B">
        <w:rPr>
          <w:rFonts w:hint="eastAsia"/>
          <w:shd w:val="clear" w:color="auto" w:fill="FFFFFF"/>
        </w:rPr>
        <w:t>）</w:t>
      </w:r>
      <w:r w:rsidRPr="00565F8B">
        <w:rPr>
          <w:rFonts w:hint="eastAsia"/>
          <w:shd w:val="clear" w:color="auto" w:fill="FFFFFF"/>
        </w:rPr>
        <w:t>及其所領導新內閣上台；</w:t>
      </w:r>
      <w:r w:rsidRPr="00565F8B">
        <w:rPr>
          <w:shd w:val="clear" w:color="auto" w:fill="FFFFFF"/>
        </w:rPr>
        <w:t>6</w:t>
      </w:r>
      <w:r w:rsidRPr="00565F8B">
        <w:rPr>
          <w:rFonts w:hint="eastAsia"/>
          <w:shd w:val="clear" w:color="auto" w:fill="FFFFFF"/>
        </w:rPr>
        <w:t>月</w:t>
      </w:r>
      <w:r w:rsidRPr="00565F8B">
        <w:rPr>
          <w:shd w:val="clear" w:color="auto" w:fill="FFFFFF"/>
        </w:rPr>
        <w:t>25</w:t>
      </w:r>
      <w:r w:rsidRPr="00565F8B">
        <w:rPr>
          <w:rFonts w:hint="eastAsia"/>
          <w:shd w:val="clear" w:color="auto" w:fill="FFFFFF"/>
        </w:rPr>
        <w:t>日由肯亞所領導的多國安全支援團</w:t>
      </w:r>
      <w:r w:rsidR="00331CF7" w:rsidRPr="00565F8B">
        <w:rPr>
          <w:rFonts w:hint="eastAsia"/>
          <w:shd w:val="clear" w:color="auto" w:fill="FFFFFF"/>
        </w:rPr>
        <w:t>（</w:t>
      </w:r>
      <w:r w:rsidRPr="00565F8B">
        <w:rPr>
          <w:rFonts w:hint="eastAsia"/>
          <w:shd w:val="clear" w:color="auto" w:fill="FFFFFF"/>
        </w:rPr>
        <w:t>MMAS</w:t>
      </w:r>
      <w:r w:rsidR="00331CF7" w:rsidRPr="00565F8B">
        <w:rPr>
          <w:rFonts w:hint="eastAsia"/>
          <w:shd w:val="clear" w:color="auto" w:fill="FFFFFF"/>
        </w:rPr>
        <w:t>）</w:t>
      </w:r>
      <w:r w:rsidRPr="00565F8B">
        <w:rPr>
          <w:rFonts w:hint="eastAsia"/>
          <w:shd w:val="clear" w:color="auto" w:fill="FFFFFF"/>
        </w:rPr>
        <w:t>警察開始陸續抵海，對改善海地治安情況將有助益。</w:t>
      </w:r>
    </w:p>
    <w:p w14:paraId="68467F96" w14:textId="77777777" w:rsidR="00EC5E47" w:rsidRPr="00565F8B" w:rsidRDefault="00EC5E47" w:rsidP="00F24DE4">
      <w:pPr>
        <w:ind w:firstLine="472"/>
        <w:rPr>
          <w:lang w:eastAsia="zh-TW"/>
        </w:rPr>
      </w:pPr>
    </w:p>
    <w:p w14:paraId="73997EE5" w14:textId="77777777" w:rsidR="00EC5E47" w:rsidRPr="00565F8B" w:rsidRDefault="00EC5E47" w:rsidP="00EC5E47">
      <w:pPr>
        <w:ind w:left="472" w:firstLineChars="0" w:firstLine="0"/>
        <w:rPr>
          <w:lang w:eastAsia="zh-TW"/>
        </w:rPr>
      </w:pPr>
    </w:p>
    <w:p w14:paraId="01E99CE0" w14:textId="77777777" w:rsidR="00331CF7" w:rsidRPr="00565F8B" w:rsidRDefault="00331CF7" w:rsidP="00EC5E47">
      <w:pPr>
        <w:ind w:left="472" w:firstLineChars="0" w:firstLine="0"/>
        <w:rPr>
          <w:lang w:eastAsia="zh-TW"/>
        </w:rPr>
      </w:pPr>
    </w:p>
    <w:p w14:paraId="7A34006F" w14:textId="77777777" w:rsidR="00331CF7" w:rsidRPr="00565F8B" w:rsidRDefault="00331CF7" w:rsidP="00EC5E47">
      <w:pPr>
        <w:ind w:left="472" w:firstLineChars="0" w:firstLine="0"/>
        <w:rPr>
          <w:lang w:eastAsia="zh-TW"/>
        </w:rPr>
      </w:pPr>
    </w:p>
    <w:p w14:paraId="380191F8" w14:textId="77777777" w:rsidR="00331CF7" w:rsidRPr="00565F8B" w:rsidRDefault="00331CF7" w:rsidP="00EC5E47">
      <w:pPr>
        <w:ind w:left="472" w:firstLineChars="0" w:firstLine="0"/>
        <w:rPr>
          <w:lang w:eastAsia="zh-TW"/>
        </w:rPr>
      </w:pPr>
    </w:p>
    <w:p w14:paraId="2F49BA3A" w14:textId="77777777" w:rsidR="00331CF7" w:rsidRPr="00565F8B" w:rsidRDefault="00331CF7" w:rsidP="00EC5E47">
      <w:pPr>
        <w:ind w:left="472" w:firstLineChars="0" w:firstLine="0"/>
        <w:rPr>
          <w:lang w:eastAsia="zh-TW"/>
        </w:rPr>
      </w:pPr>
    </w:p>
    <w:p w14:paraId="62A61C7D" w14:textId="77777777" w:rsidR="00072E9E" w:rsidRPr="00565F8B" w:rsidRDefault="00072E9E" w:rsidP="00557A29">
      <w:pPr>
        <w:ind w:firstLineChars="0" w:firstLine="0"/>
        <w:rPr>
          <w:rFonts w:eastAsiaTheme="minorEastAsia"/>
          <w:lang w:eastAsia="zh-TW"/>
        </w:rPr>
        <w:sectPr w:rsidR="00072E9E" w:rsidRPr="00565F8B" w:rsidSect="00A7787C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14:paraId="199FC6A6" w14:textId="77777777" w:rsidR="00236B29" w:rsidRPr="00565F8B" w:rsidRDefault="00236B29" w:rsidP="00CA388C">
      <w:pPr>
        <w:pStyle w:val="a3"/>
        <w:spacing w:before="514" w:after="771"/>
      </w:pPr>
      <w:bookmarkStart w:id="2" w:name="_Toc171595947"/>
      <w:r w:rsidRPr="00565F8B">
        <w:lastRenderedPageBreak/>
        <w:t>第貳章　經濟環境</w:t>
      </w:r>
      <w:bookmarkEnd w:id="2"/>
    </w:p>
    <w:p w14:paraId="21947C9D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一、經濟概況</w:t>
      </w:r>
    </w:p>
    <w:p w14:paraId="2F05910D" w14:textId="77777777" w:rsidR="00E81C40" w:rsidRPr="00565F8B" w:rsidRDefault="00E81C40" w:rsidP="00331CF7">
      <w:pPr>
        <w:ind w:firstLine="552"/>
      </w:pPr>
      <w:r w:rsidRPr="00565F8B">
        <w:rPr>
          <w:rFonts w:hint="eastAsia"/>
          <w:sz w:val="28"/>
        </w:rPr>
        <w:t>1.</w:t>
      </w:r>
      <w:r w:rsidRPr="00565F8B">
        <w:rPr>
          <w:rFonts w:hint="eastAsia"/>
        </w:rPr>
        <w:t>海地經濟以農業及成衣加工為主，仰賴國際援助，水電基礎設施尚待改善。</w:t>
      </w:r>
    </w:p>
    <w:p w14:paraId="039A7B97" w14:textId="6E743ED5" w:rsidR="00E81C40" w:rsidRPr="00565F8B" w:rsidRDefault="00E81C40" w:rsidP="00331CF7">
      <w:pPr>
        <w:ind w:firstLine="472"/>
        <w:rPr>
          <w:rFonts w:asciiTheme="minorEastAsia" w:hAnsiTheme="minorEastAsia"/>
        </w:rPr>
      </w:pPr>
      <w:r w:rsidRPr="00565F8B">
        <w:rPr>
          <w:rFonts w:hint="eastAsia"/>
        </w:rPr>
        <w:t>2.</w:t>
      </w:r>
      <w:r w:rsidRPr="00565F8B">
        <w:rPr>
          <w:rFonts w:hint="eastAsia"/>
        </w:rPr>
        <w:t>海地經濟自</w:t>
      </w:r>
      <w:r w:rsidRPr="00565F8B">
        <w:rPr>
          <w:rFonts w:hint="eastAsia"/>
        </w:rPr>
        <w:t>2018</w:t>
      </w:r>
      <w:r w:rsidRPr="00565F8B">
        <w:rPr>
          <w:rFonts w:hint="eastAsia"/>
        </w:rPr>
        <w:t>至</w:t>
      </w:r>
      <w:r w:rsidRPr="00565F8B">
        <w:rPr>
          <w:rFonts w:hint="eastAsia"/>
        </w:rPr>
        <w:t>2023</w:t>
      </w:r>
      <w:r w:rsidRPr="00565F8B">
        <w:rPr>
          <w:rFonts w:hint="eastAsia"/>
        </w:rPr>
        <w:t>年連續</w:t>
      </w:r>
      <w:r w:rsidRPr="00565F8B">
        <w:rPr>
          <w:rFonts w:hint="eastAsia"/>
        </w:rPr>
        <w:t>5</w:t>
      </w:r>
      <w:r w:rsidRPr="00565F8B">
        <w:rPr>
          <w:rFonts w:hint="eastAsia"/>
        </w:rPr>
        <w:t>年經濟負成長，</w:t>
      </w:r>
      <w:r w:rsidRPr="00565F8B">
        <w:rPr>
          <w:rFonts w:hint="eastAsia"/>
        </w:rPr>
        <w:t>2023</w:t>
      </w:r>
      <w:r w:rsidRPr="00565F8B">
        <w:rPr>
          <w:rFonts w:hint="eastAsia"/>
        </w:rPr>
        <w:t>年</w:t>
      </w:r>
      <w:r w:rsidRPr="00565F8B">
        <w:rPr>
          <w:rFonts w:hint="eastAsia"/>
        </w:rPr>
        <w:t>GDP</w:t>
      </w:r>
      <w:r w:rsidRPr="00565F8B">
        <w:rPr>
          <w:rFonts w:hint="eastAsia"/>
        </w:rPr>
        <w:t>為</w:t>
      </w:r>
      <w:r w:rsidRPr="00565F8B">
        <w:rPr>
          <w:rFonts w:hint="eastAsia"/>
        </w:rPr>
        <w:t>5.93</w:t>
      </w:r>
      <w:r w:rsidRPr="00565F8B">
        <w:rPr>
          <w:rFonts w:hint="eastAsia"/>
        </w:rPr>
        <w:t>千億古德</w:t>
      </w:r>
      <w:r w:rsidR="00331CF7" w:rsidRPr="00565F8B">
        <w:rPr>
          <w:rFonts w:hint="eastAsia"/>
        </w:rPr>
        <w:t>（</w:t>
      </w:r>
      <w:r w:rsidRPr="00565F8B">
        <w:rPr>
          <w:rFonts w:hint="eastAsia"/>
        </w:rPr>
        <w:t>約</w:t>
      </w:r>
      <w:r w:rsidRPr="00565F8B">
        <w:rPr>
          <w:rFonts w:hint="eastAsia"/>
        </w:rPr>
        <w:t>44.75</w:t>
      </w:r>
      <w:r w:rsidRPr="00565F8B">
        <w:rPr>
          <w:rFonts w:hint="eastAsia"/>
        </w:rPr>
        <w:t>億美元</w:t>
      </w:r>
      <w:r w:rsidR="00331CF7" w:rsidRPr="00565F8B">
        <w:rPr>
          <w:rFonts w:hint="eastAsia"/>
        </w:rPr>
        <w:t>）</w:t>
      </w:r>
      <w:r w:rsidRPr="00565F8B">
        <w:rPr>
          <w:rFonts w:hint="eastAsia"/>
        </w:rPr>
        <w:t>，倒退至</w:t>
      </w:r>
      <w:r w:rsidRPr="00565F8B">
        <w:rPr>
          <w:rFonts w:hint="eastAsia"/>
        </w:rPr>
        <w:t>2013</w:t>
      </w:r>
      <w:r w:rsidRPr="00565F8B">
        <w:rPr>
          <w:rFonts w:hint="eastAsia"/>
        </w:rPr>
        <w:t>年水平</w:t>
      </w:r>
      <w:r w:rsidRPr="00565F8B">
        <w:rPr>
          <w:rFonts w:asciiTheme="minorEastAsia" w:hAnsiTheme="minorEastAsia" w:hint="eastAsia"/>
        </w:rPr>
        <w:t>。</w:t>
      </w:r>
    </w:p>
    <w:p w14:paraId="508D9856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二、天然資源</w:t>
      </w:r>
    </w:p>
    <w:p w14:paraId="59BA79FC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海地據稱有金、銀、銅及鋁土礦，惟未見大型開採。</w:t>
      </w:r>
    </w:p>
    <w:p w14:paraId="74AB4602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三、產業概況</w:t>
      </w:r>
    </w:p>
    <w:p w14:paraId="65513439" w14:textId="3A7A0276" w:rsidR="00E81C40" w:rsidRPr="00565F8B" w:rsidRDefault="00E81C40" w:rsidP="00331CF7">
      <w:pPr>
        <w:ind w:firstLine="472"/>
      </w:pPr>
      <w:r w:rsidRPr="00565F8B">
        <w:rPr>
          <w:rFonts w:hint="eastAsia"/>
        </w:rPr>
        <w:t>海地農業人口占比約</w:t>
      </w:r>
      <w:r w:rsidRPr="00565F8B">
        <w:rPr>
          <w:rFonts w:hint="eastAsia"/>
        </w:rPr>
        <w:t>47</w:t>
      </w:r>
      <w:r w:rsidRPr="00565F8B">
        <w:t>%</w:t>
      </w:r>
      <w:r w:rsidRPr="00565F8B">
        <w:rPr>
          <w:rFonts w:hint="eastAsia"/>
        </w:rPr>
        <w:t>，為協助海地經濟轉型發展，增加就業，美國通過</w:t>
      </w:r>
      <w:r w:rsidRPr="00565F8B">
        <w:rPr>
          <w:rFonts w:hint="eastAsia"/>
        </w:rPr>
        <w:t>HOPE/HELP</w:t>
      </w:r>
      <w:r w:rsidRPr="00565F8B">
        <w:rPr>
          <w:rFonts w:hint="eastAsia"/>
        </w:rPr>
        <w:t>法案同意海地紡織品輸美免關稅，一度刺激海地經濟繁榮，至</w:t>
      </w:r>
      <w:r w:rsidRPr="00565F8B">
        <w:rPr>
          <w:rFonts w:hint="eastAsia"/>
        </w:rPr>
        <w:t>2017</w:t>
      </w:r>
      <w:r w:rsidRPr="00565F8B">
        <w:rPr>
          <w:rFonts w:hint="eastAsia"/>
        </w:rPr>
        <w:t>年創造逾</w:t>
      </w:r>
      <w:r w:rsidRPr="00565F8B">
        <w:rPr>
          <w:rFonts w:hint="eastAsia"/>
        </w:rPr>
        <w:t>69</w:t>
      </w:r>
      <w:r w:rsidRPr="00565F8B">
        <w:t>,</w:t>
      </w:r>
      <w:r w:rsidRPr="00565F8B">
        <w:rPr>
          <w:rFonts w:hint="eastAsia"/>
        </w:rPr>
        <w:t>000</w:t>
      </w:r>
      <w:r w:rsidRPr="00565F8B">
        <w:rPr>
          <w:rFonts w:hint="eastAsia"/>
        </w:rPr>
        <w:t>個工作機會，惟近年因安全因素造成紡織廠出走及整體景氣下滑。</w:t>
      </w:r>
    </w:p>
    <w:p w14:paraId="28EB878F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四、經濟展望</w:t>
      </w:r>
    </w:p>
    <w:p w14:paraId="6BAE2B7A" w14:textId="7183DCC2" w:rsidR="00E81C40" w:rsidRPr="00565F8B" w:rsidRDefault="00E81C40" w:rsidP="00331CF7">
      <w:pPr>
        <w:ind w:firstLine="472"/>
      </w:pPr>
      <w:r w:rsidRPr="00565F8B">
        <w:rPr>
          <w:rFonts w:hint="eastAsia"/>
        </w:rPr>
        <w:t>能源水利、基礎建設、成衣加工、組裝製造、農產加工、工業區管理及觀光等產業係海地政府目前鼓勵外商投資之重點產業。倘具規模外商來海投資，可與海地政府談判獲得特許經營權</w:t>
      </w:r>
      <w:r w:rsidR="00331CF7" w:rsidRPr="00565F8B">
        <w:rPr>
          <w:rFonts w:hint="eastAsia"/>
        </w:rPr>
        <w:t>（</w:t>
      </w:r>
      <w:r w:rsidRPr="00565F8B">
        <w:t>franchise</w:t>
      </w:r>
      <w:r w:rsidR="00331CF7" w:rsidRPr="00565F8B">
        <w:t>）</w:t>
      </w:r>
      <w:r w:rsidRPr="00565F8B">
        <w:rPr>
          <w:rFonts w:hint="eastAsia"/>
        </w:rPr>
        <w:t>並在特定條件下享有免稅。然海關執法甚為嚴峻，需注意並遵守關稅稅則細節，切勿牴觸。</w:t>
      </w:r>
    </w:p>
    <w:p w14:paraId="09E2992F" w14:textId="77777777" w:rsidR="00A3000A" w:rsidRPr="00565F8B" w:rsidRDefault="00A3000A" w:rsidP="00331CF7">
      <w:pPr>
        <w:pStyle w:val="a4"/>
        <w:pageBreakBefore/>
        <w:spacing w:before="257" w:after="257"/>
      </w:pPr>
      <w:r w:rsidRPr="00565F8B">
        <w:lastRenderedPageBreak/>
        <w:t>五、市場環境</w:t>
      </w:r>
    </w:p>
    <w:p w14:paraId="4D9EF49A" w14:textId="51D09BD8" w:rsidR="00E81C40" w:rsidRPr="00565F8B" w:rsidRDefault="00E81C40" w:rsidP="00331CF7">
      <w:pPr>
        <w:ind w:firstLine="472"/>
      </w:pPr>
      <w:r w:rsidRPr="00565F8B">
        <w:rPr>
          <w:rFonts w:hint="eastAsia"/>
        </w:rPr>
        <w:t>海地雖具有廉價勞動力及靠近美國市場等優勢，惟因安全問題，至外國投資逐漸減少，</w:t>
      </w:r>
      <w:r w:rsidRPr="00565F8B">
        <w:t>2023</w:t>
      </w:r>
      <w:r w:rsidRPr="00565F8B">
        <w:rPr>
          <w:rFonts w:hint="eastAsia"/>
        </w:rPr>
        <w:t>年外國投資為零。惟隨著多國安全支援團</w:t>
      </w:r>
      <w:r w:rsidR="00331CF7" w:rsidRPr="00565F8B">
        <w:rPr>
          <w:rFonts w:hint="eastAsia"/>
          <w:shd w:val="clear" w:color="auto" w:fill="FFFFFF"/>
        </w:rPr>
        <w:t>（</w:t>
      </w:r>
      <w:r w:rsidRPr="00565F8B">
        <w:rPr>
          <w:rFonts w:hint="eastAsia"/>
          <w:shd w:val="clear" w:color="auto" w:fill="FFFFFF"/>
        </w:rPr>
        <w:t>MMSS</w:t>
      </w:r>
      <w:r w:rsidR="00331CF7" w:rsidRPr="00565F8B">
        <w:rPr>
          <w:rFonts w:hint="eastAsia"/>
          <w:shd w:val="clear" w:color="auto" w:fill="FFFFFF"/>
        </w:rPr>
        <w:t>）</w:t>
      </w:r>
      <w:r w:rsidRPr="00565F8B">
        <w:rPr>
          <w:rFonts w:hint="eastAsia"/>
        </w:rPr>
        <w:t>到來協助清剿幫派，預料安全問題將可改善，直接有利經濟發展。</w:t>
      </w:r>
    </w:p>
    <w:p w14:paraId="7BF123E2" w14:textId="77777777" w:rsidR="00EF2B1F" w:rsidRPr="00565F8B" w:rsidRDefault="00EF2B1F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六、投資環境風險</w:t>
      </w:r>
    </w:p>
    <w:p w14:paraId="3B9474E1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治安能否有效改善為海地投資重大待決問題。</w:t>
      </w:r>
    </w:p>
    <w:p w14:paraId="49549D3A" w14:textId="77777777" w:rsidR="00E81C40" w:rsidRPr="00565F8B" w:rsidRDefault="00E81C40" w:rsidP="00331CF7">
      <w:pPr>
        <w:ind w:firstLine="472"/>
      </w:pPr>
    </w:p>
    <w:p w14:paraId="1E9E41B1" w14:textId="0905B8F0" w:rsidR="00B7776C" w:rsidRPr="00565F8B" w:rsidRDefault="00B7776C" w:rsidP="00331CF7">
      <w:pPr>
        <w:ind w:firstLine="472"/>
      </w:pPr>
    </w:p>
    <w:p w14:paraId="384AF4F9" w14:textId="77777777" w:rsidR="00EF2B1F" w:rsidRPr="00565F8B" w:rsidRDefault="00EF2B1F" w:rsidP="00331CF7">
      <w:pPr>
        <w:ind w:firstLine="472"/>
        <w:rPr>
          <w:lang w:eastAsia="zh-TW"/>
        </w:rPr>
      </w:pPr>
    </w:p>
    <w:p w14:paraId="2EA4CDD9" w14:textId="77777777" w:rsidR="00EC5E47" w:rsidRPr="00565F8B" w:rsidRDefault="00EC5E47" w:rsidP="00EC5E47">
      <w:pPr>
        <w:ind w:left="472" w:firstLineChars="0" w:firstLine="0"/>
        <w:rPr>
          <w:lang w:eastAsia="zh-TW"/>
        </w:rPr>
        <w:sectPr w:rsidR="00EC5E47" w:rsidRPr="00565F8B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0379CC10" w14:textId="77777777" w:rsidR="000744E1" w:rsidRPr="00565F8B" w:rsidRDefault="000744E1" w:rsidP="00CA388C">
      <w:pPr>
        <w:pStyle w:val="a3"/>
        <w:spacing w:before="514" w:after="771"/>
      </w:pPr>
      <w:bookmarkStart w:id="3" w:name="_Toc171595948"/>
      <w:r w:rsidRPr="00565F8B">
        <w:lastRenderedPageBreak/>
        <w:t>第參章　外商在當地經營現況及投資機會</w:t>
      </w:r>
      <w:bookmarkEnd w:id="3"/>
    </w:p>
    <w:p w14:paraId="72962733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一、外商在當地經營現況</w:t>
      </w:r>
    </w:p>
    <w:p w14:paraId="240A1A36" w14:textId="7977D999" w:rsidR="00E81C40" w:rsidRPr="00565F8B" w:rsidRDefault="00331CF7" w:rsidP="00331CF7">
      <w:pPr>
        <w:pStyle w:val="a6"/>
        <w:ind w:left="945" w:hanging="709"/>
        <w:rPr>
          <w:rFonts w:hAnsi="Times New Roman"/>
          <w:color w:val="auto"/>
        </w:rPr>
      </w:pPr>
      <w:r w:rsidRPr="00565F8B">
        <w:rPr>
          <w:rFonts w:hAnsi="Times New Roman" w:hint="eastAsia"/>
          <w:color w:val="auto"/>
        </w:rPr>
        <w:t>（一）</w:t>
      </w:r>
      <w:r w:rsidR="00E81C40" w:rsidRPr="00565F8B">
        <w:rPr>
          <w:rFonts w:hAnsi="Times New Roman" w:hint="eastAsia"/>
          <w:color w:val="auto"/>
        </w:rPr>
        <w:t>能源水利及基礎建設資金大部分來自外援，提供融資者優先承包政府重大工程。海政府盼外資優先考慮以</w:t>
      </w:r>
      <w:r w:rsidR="00E81C40" w:rsidRPr="00565F8B">
        <w:rPr>
          <w:rFonts w:hAnsi="Times New Roman" w:hint="eastAsia"/>
          <w:color w:val="auto"/>
        </w:rPr>
        <w:t>PPP</w:t>
      </w:r>
      <w:r w:rsidR="00E81C40" w:rsidRPr="00565F8B">
        <w:rPr>
          <w:rFonts w:hAnsi="Times New Roman" w:hint="eastAsia"/>
          <w:color w:val="auto"/>
        </w:rPr>
        <w:t>或</w:t>
      </w:r>
      <w:r w:rsidR="00E81C40" w:rsidRPr="00565F8B">
        <w:rPr>
          <w:rFonts w:hAnsi="Times New Roman" w:hint="eastAsia"/>
          <w:color w:val="auto"/>
        </w:rPr>
        <w:t>BOT</w:t>
      </w:r>
      <w:r w:rsidR="00E81C40" w:rsidRPr="00565F8B">
        <w:rPr>
          <w:rFonts w:hAnsi="Times New Roman" w:hint="eastAsia"/>
          <w:color w:val="auto"/>
        </w:rPr>
        <w:t>等方式投資設立發電廠</w:t>
      </w:r>
      <w:r w:rsidR="00E81C40" w:rsidRPr="00565F8B">
        <w:rPr>
          <w:rFonts w:hint="eastAsia"/>
          <w:color w:val="auto"/>
        </w:rPr>
        <w:t>、</w:t>
      </w:r>
      <w:r w:rsidR="00E81C40" w:rsidRPr="00565F8B">
        <w:rPr>
          <w:rFonts w:hAnsi="Times New Roman" w:hint="eastAsia"/>
          <w:color w:val="auto"/>
        </w:rPr>
        <w:t>鐵路</w:t>
      </w:r>
      <w:r w:rsidR="00E81C40" w:rsidRPr="00565F8B">
        <w:rPr>
          <w:rFonts w:hint="eastAsia"/>
          <w:color w:val="auto"/>
        </w:rPr>
        <w:t>、</w:t>
      </w:r>
      <w:r w:rsidR="00E81C40" w:rsidRPr="00565F8B">
        <w:rPr>
          <w:rFonts w:hAnsi="Times New Roman" w:hint="eastAsia"/>
          <w:color w:val="auto"/>
        </w:rPr>
        <w:t>收費快速道路</w:t>
      </w:r>
      <w:r w:rsidR="00E81C40" w:rsidRPr="00565F8B">
        <w:rPr>
          <w:rFonts w:hint="eastAsia"/>
          <w:color w:val="auto"/>
        </w:rPr>
        <w:t>及貨櫃轉運港等基建計畫，並願提供各項特許權利，以鼓勵投資。</w:t>
      </w:r>
    </w:p>
    <w:p w14:paraId="329C476F" w14:textId="04BF60F8" w:rsidR="00E81C40" w:rsidRPr="00565F8B" w:rsidRDefault="00331CF7" w:rsidP="00331CF7">
      <w:pPr>
        <w:pStyle w:val="a6"/>
        <w:ind w:left="945" w:hanging="709"/>
        <w:rPr>
          <w:rFonts w:hAnsi="Times New Roman"/>
          <w:color w:val="auto"/>
        </w:rPr>
      </w:pPr>
      <w:r w:rsidRPr="00565F8B">
        <w:rPr>
          <w:rFonts w:hAnsi="Times New Roman" w:hint="eastAsia"/>
          <w:color w:val="auto"/>
        </w:rPr>
        <w:t>（二）</w:t>
      </w:r>
      <w:r w:rsidR="00E81C40" w:rsidRPr="00565F8B">
        <w:rPr>
          <w:rFonts w:hAnsi="Times New Roman" w:hint="eastAsia"/>
          <w:color w:val="auto"/>
        </w:rPr>
        <w:t>成衣加工業投資以海商及韓商為主，惟因近幾年政治不穩定與治安問題，前在海投資的台商宏遠興業公司業於</w:t>
      </w:r>
      <w:r w:rsidR="00E81C40" w:rsidRPr="00565F8B">
        <w:rPr>
          <w:rFonts w:hAnsi="Times New Roman" w:hint="eastAsia"/>
          <w:color w:val="auto"/>
        </w:rPr>
        <w:t>2023</w:t>
      </w:r>
      <w:r w:rsidR="00E81C40" w:rsidRPr="00565F8B">
        <w:rPr>
          <w:rFonts w:hAnsi="Times New Roman" w:hint="eastAsia"/>
          <w:color w:val="auto"/>
        </w:rPr>
        <w:t>年宣布撤離在海子公司。</w:t>
      </w:r>
    </w:p>
    <w:p w14:paraId="306D418B" w14:textId="576A8E0C" w:rsidR="00E81C40" w:rsidRPr="00565F8B" w:rsidRDefault="00331CF7" w:rsidP="00331CF7">
      <w:pPr>
        <w:pStyle w:val="a6"/>
        <w:ind w:left="945" w:hanging="709"/>
        <w:rPr>
          <w:rFonts w:hAnsi="Times New Roman"/>
          <w:color w:val="auto"/>
        </w:rPr>
      </w:pPr>
      <w:r w:rsidRPr="00565F8B">
        <w:rPr>
          <w:rFonts w:hAnsi="Times New Roman" w:hint="eastAsia"/>
          <w:color w:val="auto"/>
        </w:rPr>
        <w:t>（三）</w:t>
      </w:r>
      <w:r w:rsidR="00E81C40" w:rsidRPr="00565F8B">
        <w:rPr>
          <w:rFonts w:hAnsi="Times New Roman" w:hint="eastAsia"/>
          <w:color w:val="auto"/>
        </w:rPr>
        <w:t>農產加工以海商為主，較具規模僅</w:t>
      </w:r>
      <w:r w:rsidR="00E81C40" w:rsidRPr="00565F8B">
        <w:rPr>
          <w:rFonts w:hAnsi="Times New Roman" w:hint="eastAsia"/>
          <w:color w:val="auto"/>
        </w:rPr>
        <w:t>1-2</w:t>
      </w:r>
      <w:r w:rsidR="00E81C40" w:rsidRPr="00565F8B">
        <w:rPr>
          <w:rFonts w:hAnsi="Times New Roman" w:hint="eastAsia"/>
          <w:color w:val="auto"/>
        </w:rPr>
        <w:t>家。</w:t>
      </w:r>
    </w:p>
    <w:p w14:paraId="6A7851A0" w14:textId="41793403" w:rsidR="00E81C40" w:rsidRPr="00565F8B" w:rsidRDefault="00331CF7" w:rsidP="00331CF7">
      <w:pPr>
        <w:pStyle w:val="a6"/>
        <w:ind w:left="945" w:hanging="709"/>
        <w:rPr>
          <w:rFonts w:hAnsi="Times New Roman"/>
          <w:color w:val="auto"/>
        </w:rPr>
      </w:pPr>
      <w:r w:rsidRPr="00565F8B">
        <w:rPr>
          <w:rFonts w:hAnsi="Times New Roman" w:hint="eastAsia"/>
          <w:color w:val="auto"/>
        </w:rPr>
        <w:t>（四）</w:t>
      </w:r>
      <w:r w:rsidR="00E81C40" w:rsidRPr="00565F8B">
        <w:rPr>
          <w:rFonts w:hAnsi="Times New Roman" w:hint="eastAsia"/>
          <w:color w:val="auto"/>
        </w:rPr>
        <w:t>工業區管理係指推動北部省由美國援外總署</w:t>
      </w:r>
      <w:r w:rsidRPr="00565F8B">
        <w:rPr>
          <w:rFonts w:hint="eastAsia"/>
          <w:color w:val="auto"/>
        </w:rPr>
        <w:t>（</w:t>
      </w:r>
      <w:r w:rsidR="00E81C40" w:rsidRPr="00565F8B">
        <w:rPr>
          <w:rFonts w:hAnsi="Times New Roman" w:hint="eastAsia"/>
          <w:color w:val="auto"/>
        </w:rPr>
        <w:t>USAID</w:t>
      </w:r>
      <w:r w:rsidRPr="00565F8B">
        <w:rPr>
          <w:rFonts w:hint="eastAsia"/>
          <w:color w:val="auto"/>
        </w:rPr>
        <w:t>）</w:t>
      </w:r>
      <w:r w:rsidR="00E81C40" w:rsidRPr="00565F8B">
        <w:rPr>
          <w:rFonts w:hAnsi="Times New Roman" w:hint="eastAsia"/>
          <w:color w:val="auto"/>
        </w:rPr>
        <w:t>及美洲開發銀行斥資</w:t>
      </w:r>
      <w:r w:rsidR="00E81C40" w:rsidRPr="00565F8B">
        <w:rPr>
          <w:rFonts w:hAnsi="Times New Roman" w:hint="eastAsia"/>
          <w:color w:val="auto"/>
        </w:rPr>
        <w:t>2.24</w:t>
      </w:r>
      <w:r w:rsidR="00E81C40" w:rsidRPr="00565F8B">
        <w:rPr>
          <w:rFonts w:hAnsi="Times New Roman" w:hint="eastAsia"/>
          <w:color w:val="auto"/>
        </w:rPr>
        <w:t>億美元興建之</w:t>
      </w:r>
      <w:proofErr w:type="spellStart"/>
      <w:r w:rsidR="00E81C40" w:rsidRPr="00565F8B">
        <w:rPr>
          <w:rFonts w:hAnsi="Times New Roman" w:hint="eastAsia"/>
          <w:color w:val="auto"/>
        </w:rPr>
        <w:t>Caracol</w:t>
      </w:r>
      <w:proofErr w:type="spellEnd"/>
      <w:r w:rsidR="00E81C40" w:rsidRPr="00565F8B">
        <w:rPr>
          <w:rFonts w:hAnsi="Times New Roman" w:hint="eastAsia"/>
          <w:color w:val="auto"/>
        </w:rPr>
        <w:t>工業園區管理民營化。美洲開發銀行</w:t>
      </w:r>
      <w:r w:rsidR="00E81C40" w:rsidRPr="00565F8B">
        <w:rPr>
          <w:rFonts w:hAnsi="Times New Roman" w:hint="eastAsia"/>
          <w:color w:val="auto"/>
        </w:rPr>
        <w:t>2021</w:t>
      </w:r>
      <w:r w:rsidR="00E81C40" w:rsidRPr="00565F8B">
        <w:rPr>
          <w:rFonts w:hAnsi="Times New Roman" w:hint="eastAsia"/>
          <w:color w:val="auto"/>
        </w:rPr>
        <w:t>年</w:t>
      </w:r>
      <w:r w:rsidR="00E81C40" w:rsidRPr="00565F8B">
        <w:rPr>
          <w:rFonts w:hAnsi="Times New Roman" w:hint="eastAsia"/>
          <w:color w:val="auto"/>
        </w:rPr>
        <w:t>11</w:t>
      </w:r>
      <w:r w:rsidR="00E81C40" w:rsidRPr="00565F8B">
        <w:rPr>
          <w:rFonts w:hAnsi="Times New Roman" w:hint="eastAsia"/>
          <w:color w:val="auto"/>
        </w:rPr>
        <w:t>月宣布將再斥資</w:t>
      </w:r>
      <w:r w:rsidR="00E81C40" w:rsidRPr="00565F8B">
        <w:rPr>
          <w:rFonts w:hAnsi="Times New Roman" w:hint="eastAsia"/>
          <w:color w:val="auto"/>
        </w:rPr>
        <w:t>6,500</w:t>
      </w:r>
      <w:r w:rsidR="00E81C40" w:rsidRPr="00565F8B">
        <w:rPr>
          <w:rFonts w:hAnsi="Times New Roman" w:hint="eastAsia"/>
          <w:color w:val="auto"/>
        </w:rPr>
        <w:t>萬美元擴建廠區。</w:t>
      </w:r>
    </w:p>
    <w:p w14:paraId="24E0690D" w14:textId="14781839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（五）</w:t>
      </w:r>
      <w:r w:rsidR="00E81C40" w:rsidRPr="00565F8B">
        <w:rPr>
          <w:rFonts w:hint="eastAsia"/>
          <w:color w:val="auto"/>
        </w:rPr>
        <w:t>海地北部海地角市鄰近區域</w:t>
      </w:r>
      <w:proofErr w:type="spellStart"/>
      <w:r w:rsidR="00E81C40" w:rsidRPr="00565F8B">
        <w:rPr>
          <w:rFonts w:hint="eastAsia"/>
          <w:color w:val="auto"/>
        </w:rPr>
        <w:t>Labadee</w:t>
      </w:r>
      <w:proofErr w:type="spellEnd"/>
      <w:proofErr w:type="gramStart"/>
      <w:r w:rsidR="00E81C40" w:rsidRPr="00565F8B">
        <w:rPr>
          <w:rFonts w:hint="eastAsia"/>
          <w:color w:val="auto"/>
        </w:rPr>
        <w:t>鎮係加勒比海</w:t>
      </w:r>
      <w:proofErr w:type="gramEnd"/>
      <w:r w:rsidR="00E81C40" w:rsidRPr="00565F8B">
        <w:rPr>
          <w:rFonts w:hint="eastAsia"/>
          <w:color w:val="auto"/>
        </w:rPr>
        <w:t>遊輪停靠景點，惟因安全因素，美國郵輪公司自</w:t>
      </w:r>
      <w:r w:rsidR="00E81C40" w:rsidRPr="00565F8B">
        <w:rPr>
          <w:rFonts w:hint="eastAsia"/>
          <w:color w:val="auto"/>
        </w:rPr>
        <w:t>2024</w:t>
      </w:r>
      <w:r w:rsidR="00E81C40" w:rsidRPr="00565F8B">
        <w:rPr>
          <w:rFonts w:hint="eastAsia"/>
          <w:color w:val="auto"/>
        </w:rPr>
        <w:t>年</w:t>
      </w:r>
      <w:r w:rsidR="00E81C40" w:rsidRPr="00565F8B">
        <w:rPr>
          <w:rFonts w:hint="eastAsia"/>
          <w:color w:val="auto"/>
        </w:rPr>
        <w:t>3</w:t>
      </w:r>
      <w:r w:rsidR="00E81C40" w:rsidRPr="00565F8B">
        <w:rPr>
          <w:rFonts w:hint="eastAsia"/>
          <w:color w:val="auto"/>
        </w:rPr>
        <w:t>月起停止靠航海地，迄尚未宣布重啟；首都太子港區域亦設有國際連鎖觀光旅館如</w:t>
      </w:r>
      <w:r w:rsidR="00E81C40" w:rsidRPr="00565F8B">
        <w:rPr>
          <w:rFonts w:hint="eastAsia"/>
          <w:color w:val="auto"/>
        </w:rPr>
        <w:t>Marriott</w:t>
      </w:r>
      <w:r w:rsidR="00E81C40" w:rsidRPr="00565F8B">
        <w:rPr>
          <w:rFonts w:hint="eastAsia"/>
          <w:color w:val="auto"/>
        </w:rPr>
        <w:t>及濱海渡假村，惟後者亦於</w:t>
      </w:r>
      <w:r w:rsidR="00E81C40" w:rsidRPr="00565F8B">
        <w:rPr>
          <w:rFonts w:hint="eastAsia"/>
          <w:color w:val="auto"/>
        </w:rPr>
        <w:t>2023</w:t>
      </w:r>
      <w:r w:rsidR="00E81C40" w:rsidRPr="00565F8B">
        <w:rPr>
          <w:rFonts w:hint="eastAsia"/>
          <w:color w:val="auto"/>
        </w:rPr>
        <w:t>年間遭受幫派攻擊洗劫。</w:t>
      </w:r>
    </w:p>
    <w:p w14:paraId="502AF036" w14:textId="5900F8C8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（六）</w:t>
      </w:r>
      <w:r w:rsidR="00E81C40" w:rsidRPr="00565F8B">
        <w:rPr>
          <w:rFonts w:hint="eastAsia"/>
          <w:color w:val="auto"/>
        </w:rPr>
        <w:t>海地享受美國</w:t>
      </w:r>
      <w:r w:rsidR="00E81C40" w:rsidRPr="00565F8B">
        <w:rPr>
          <w:rFonts w:hint="eastAsia"/>
          <w:color w:val="auto"/>
        </w:rPr>
        <w:t>CBTPA</w:t>
      </w:r>
      <w:r w:rsidR="00E81C40" w:rsidRPr="00565F8B">
        <w:rPr>
          <w:rFonts w:hint="eastAsia"/>
          <w:color w:val="auto"/>
        </w:rPr>
        <w:t>、</w:t>
      </w:r>
      <w:r w:rsidR="00E81C40" w:rsidRPr="00565F8B">
        <w:rPr>
          <w:rFonts w:hint="eastAsia"/>
          <w:color w:val="auto"/>
        </w:rPr>
        <w:t>HOPE</w:t>
      </w:r>
      <w:r w:rsidR="00E81C40" w:rsidRPr="00565F8B">
        <w:rPr>
          <w:rFonts w:hint="eastAsia"/>
          <w:color w:val="auto"/>
        </w:rPr>
        <w:t>、</w:t>
      </w:r>
      <w:r w:rsidR="00E81C40" w:rsidRPr="00565F8B">
        <w:rPr>
          <w:rFonts w:hint="eastAsia"/>
          <w:color w:val="auto"/>
        </w:rPr>
        <w:t>HOPE II</w:t>
      </w:r>
      <w:r w:rsidR="00E81C40" w:rsidRPr="00565F8B">
        <w:rPr>
          <w:rFonts w:hint="eastAsia"/>
          <w:color w:val="auto"/>
        </w:rPr>
        <w:t>及</w:t>
      </w:r>
      <w:r w:rsidR="00E81C40" w:rsidRPr="00565F8B">
        <w:rPr>
          <w:rFonts w:hint="eastAsia"/>
          <w:color w:val="auto"/>
        </w:rPr>
        <w:t>HELP</w:t>
      </w:r>
      <w:r w:rsidR="00E81C40" w:rsidRPr="00565F8B">
        <w:rPr>
          <w:rFonts w:hint="eastAsia"/>
          <w:color w:val="auto"/>
        </w:rPr>
        <w:t>等四項優惠法案，</w:t>
      </w:r>
      <w:r w:rsidR="00E81C40" w:rsidRPr="00565F8B">
        <w:rPr>
          <w:color w:val="auto"/>
        </w:rPr>
        <w:t>CBTPA</w:t>
      </w:r>
      <w:r w:rsidR="00E81C40" w:rsidRPr="00565F8B">
        <w:rPr>
          <w:rFonts w:hint="eastAsia"/>
          <w:color w:val="auto"/>
        </w:rPr>
        <w:t>效期已獲同意延至</w:t>
      </w:r>
      <w:r w:rsidR="00E81C40" w:rsidRPr="00565F8B">
        <w:rPr>
          <w:rFonts w:hint="eastAsia"/>
          <w:color w:val="auto"/>
        </w:rPr>
        <w:t>2030</w:t>
      </w:r>
      <w:r w:rsidR="00E81C40" w:rsidRPr="00565F8B">
        <w:rPr>
          <w:rFonts w:hint="eastAsia"/>
          <w:color w:val="auto"/>
        </w:rPr>
        <w:t>年，</w:t>
      </w:r>
      <w:r w:rsidR="00E81C40" w:rsidRPr="00565F8B">
        <w:rPr>
          <w:rFonts w:hint="eastAsia"/>
          <w:color w:val="auto"/>
        </w:rPr>
        <w:t>HOPE</w:t>
      </w:r>
      <w:r w:rsidR="00E81C40" w:rsidRPr="00565F8B">
        <w:rPr>
          <w:rFonts w:hint="eastAsia"/>
          <w:color w:val="auto"/>
        </w:rPr>
        <w:t>及</w:t>
      </w:r>
      <w:r w:rsidR="00E81C40" w:rsidRPr="00565F8B">
        <w:rPr>
          <w:color w:val="auto"/>
        </w:rPr>
        <w:t>HELP</w:t>
      </w:r>
      <w:r w:rsidR="00E81C40" w:rsidRPr="00565F8B">
        <w:rPr>
          <w:rFonts w:hint="eastAsia"/>
          <w:color w:val="auto"/>
        </w:rPr>
        <w:t>法案效期至</w:t>
      </w:r>
      <w:r w:rsidR="00E81C40" w:rsidRPr="00565F8B">
        <w:rPr>
          <w:rFonts w:hint="eastAsia"/>
          <w:color w:val="auto"/>
        </w:rPr>
        <w:t>2025</w:t>
      </w:r>
      <w:r w:rsidR="00E81C40" w:rsidRPr="00565F8B">
        <w:rPr>
          <w:rFonts w:hint="eastAsia"/>
          <w:color w:val="auto"/>
        </w:rPr>
        <w:t>年</w:t>
      </w:r>
      <w:r w:rsidR="00E81C40" w:rsidRPr="00565F8B">
        <w:rPr>
          <w:rFonts w:hint="eastAsia"/>
          <w:color w:val="auto"/>
        </w:rPr>
        <w:t>9</w:t>
      </w:r>
      <w:r w:rsidR="00E81C40" w:rsidRPr="00565F8B">
        <w:rPr>
          <w:rFonts w:hint="eastAsia"/>
          <w:color w:val="auto"/>
        </w:rPr>
        <w:t>月</w:t>
      </w:r>
      <w:r w:rsidR="00E81C40" w:rsidRPr="00565F8B">
        <w:rPr>
          <w:rFonts w:hint="eastAsia"/>
          <w:color w:val="auto"/>
        </w:rPr>
        <w:t>30</w:t>
      </w:r>
      <w:r w:rsidR="00E81C40" w:rsidRPr="00565F8B">
        <w:rPr>
          <w:rFonts w:hint="eastAsia"/>
          <w:color w:val="auto"/>
        </w:rPr>
        <w:t>日止，海地政府已開始向美國會遊說展延。</w:t>
      </w:r>
    </w:p>
    <w:p w14:paraId="1A4E3551" w14:textId="22B5B511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（七）</w:t>
      </w:r>
      <w:r w:rsidR="00E81C40" w:rsidRPr="00565F8B">
        <w:rPr>
          <w:rFonts w:hint="eastAsia"/>
          <w:color w:val="auto"/>
        </w:rPr>
        <w:t>海地經濟因安全問題遭受嚴重打擊，</w:t>
      </w:r>
      <w:r w:rsidR="00E81C40" w:rsidRPr="00565F8B">
        <w:rPr>
          <w:rFonts w:hint="eastAsia"/>
          <w:color w:val="auto"/>
        </w:rPr>
        <w:t>2023</w:t>
      </w:r>
      <w:r w:rsidR="00E81C40" w:rsidRPr="00565F8B">
        <w:rPr>
          <w:rFonts w:hint="eastAsia"/>
          <w:color w:val="auto"/>
        </w:rPr>
        <w:t>年未見新投資。</w:t>
      </w:r>
    </w:p>
    <w:p w14:paraId="64B6EFAA" w14:textId="77777777" w:rsidR="00A3000A" w:rsidRPr="00565F8B" w:rsidRDefault="00A3000A" w:rsidP="00331CF7">
      <w:pPr>
        <w:pStyle w:val="a4"/>
        <w:pageBreakBefore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lastRenderedPageBreak/>
        <w:t>二、</w:t>
      </w:r>
      <w:proofErr w:type="gramStart"/>
      <w:r w:rsidR="00EC18D7" w:rsidRPr="00565F8B">
        <w:rPr>
          <w:rFonts w:ascii="Times New Roman"/>
        </w:rPr>
        <w:t>臺</w:t>
      </w:r>
      <w:proofErr w:type="gramEnd"/>
      <w:r w:rsidR="000E09F4" w:rsidRPr="00565F8B">
        <w:rPr>
          <w:rFonts w:ascii="Times New Roman"/>
        </w:rPr>
        <w:t>（華）</w:t>
      </w:r>
      <w:r w:rsidRPr="00565F8B">
        <w:rPr>
          <w:rFonts w:ascii="Times New Roman"/>
        </w:rPr>
        <w:t>商在當地經營現況</w:t>
      </w:r>
    </w:p>
    <w:p w14:paraId="120ECFC4" w14:textId="5F9AEA12" w:rsidR="00E81C40" w:rsidRPr="00565F8B" w:rsidRDefault="00E81C40" w:rsidP="00331CF7">
      <w:pPr>
        <w:ind w:firstLine="472"/>
      </w:pPr>
      <w:r w:rsidRPr="00565F8B">
        <w:rPr>
          <w:rFonts w:hint="eastAsia"/>
        </w:rPr>
        <w:t>目前有臺商</w:t>
      </w:r>
      <w:r w:rsidRPr="00565F8B">
        <w:t>⸢</w:t>
      </w:r>
      <w:r w:rsidRPr="00565F8B">
        <w:rPr>
          <w:rFonts w:hint="eastAsia"/>
        </w:rPr>
        <w:t>海外投資開發有限公司</w:t>
      </w:r>
      <w:r w:rsidRPr="00565F8B">
        <w:t>⸥</w:t>
      </w:r>
      <w:r w:rsidR="00331CF7" w:rsidRPr="00565F8B">
        <w:rPr>
          <w:rFonts w:hint="eastAsia"/>
        </w:rPr>
        <w:t>（</w:t>
      </w:r>
      <w:r w:rsidRPr="00565F8B">
        <w:rPr>
          <w:rFonts w:hint="eastAsia"/>
        </w:rPr>
        <w:t>OECC</w:t>
      </w:r>
      <w:r w:rsidR="00331CF7" w:rsidRPr="00565F8B">
        <w:rPr>
          <w:rFonts w:hint="eastAsia"/>
        </w:rPr>
        <w:t>）</w:t>
      </w:r>
      <w:r w:rsidRPr="00565F8B">
        <w:rPr>
          <w:rFonts w:hint="eastAsia"/>
        </w:rPr>
        <w:t>、正道成衣公司。宏遠興業已撤離在海地子公司。</w:t>
      </w:r>
    </w:p>
    <w:p w14:paraId="57652504" w14:textId="77777777" w:rsidR="00A86B2E" w:rsidRPr="00565F8B" w:rsidRDefault="00A86B2E" w:rsidP="00CA388C">
      <w:pPr>
        <w:pStyle w:val="a4"/>
        <w:spacing w:before="257" w:after="257"/>
        <w:rPr>
          <w:rFonts w:ascii="Times New Roman" w:eastAsia="Times New Roman" w:hAnsi="Times New Roman"/>
        </w:rPr>
      </w:pPr>
      <w:r w:rsidRPr="00565F8B">
        <w:t>三、投資機會</w:t>
      </w:r>
    </w:p>
    <w:p w14:paraId="65103573" w14:textId="5B477C48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（一）</w:t>
      </w:r>
      <w:r w:rsidR="00E81C40" w:rsidRPr="00565F8B">
        <w:rPr>
          <w:rFonts w:hint="eastAsia"/>
          <w:color w:val="auto"/>
        </w:rPr>
        <w:t>可評估投資成衣加工業，惟廠房有限，可自建或租賃。</w:t>
      </w:r>
    </w:p>
    <w:p w14:paraId="39DF7556" w14:textId="5DA612CD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（二）</w:t>
      </w:r>
      <w:r w:rsidR="00E81C40" w:rsidRPr="00565F8B">
        <w:rPr>
          <w:rFonts w:hint="eastAsia"/>
          <w:color w:val="auto"/>
        </w:rPr>
        <w:t>電力及水源供應成本高，需自行解決。</w:t>
      </w:r>
    </w:p>
    <w:p w14:paraId="4CA5480C" w14:textId="35608C48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（三）</w:t>
      </w:r>
      <w:r w:rsidR="00E81C40" w:rsidRPr="00565F8B">
        <w:rPr>
          <w:rFonts w:hint="eastAsia"/>
          <w:color w:val="auto"/>
        </w:rPr>
        <w:t>外人投資享受免稅，惟間接成本高。</w:t>
      </w:r>
    </w:p>
    <w:p w14:paraId="7BC9CC19" w14:textId="7DBFFEA2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（四）</w:t>
      </w:r>
      <w:r w:rsidR="00E81C40" w:rsidRPr="00565F8B">
        <w:rPr>
          <w:rFonts w:hint="eastAsia"/>
          <w:color w:val="auto"/>
        </w:rPr>
        <w:t>海地</w:t>
      </w:r>
      <w:proofErr w:type="gramStart"/>
      <w:r w:rsidR="00E81C40" w:rsidRPr="00565F8B">
        <w:rPr>
          <w:rFonts w:hint="eastAsia"/>
          <w:color w:val="auto"/>
        </w:rPr>
        <w:t>觀光業初具</w:t>
      </w:r>
      <w:proofErr w:type="gramEnd"/>
      <w:r w:rsidR="00E81C40" w:rsidRPr="00565F8B">
        <w:rPr>
          <w:rFonts w:hint="eastAsia"/>
          <w:color w:val="auto"/>
        </w:rPr>
        <w:t>規模，吸引部分歐美及拉丁美洲地區遊客；另海地農產如咖啡、芒果等在加勒比海地區頗具競爭力。</w:t>
      </w:r>
    </w:p>
    <w:p w14:paraId="07A7CFD3" w14:textId="409F7A44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（五）</w:t>
      </w:r>
      <w:r w:rsidR="00E81C40" w:rsidRPr="00565F8B">
        <w:rPr>
          <w:rFonts w:hint="eastAsia"/>
          <w:color w:val="auto"/>
        </w:rPr>
        <w:t>政治、社會及治安情勢不穩定，投資須承擔若干額外風險。</w:t>
      </w:r>
    </w:p>
    <w:p w14:paraId="4BDC84FA" w14:textId="36609B5B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（六）</w:t>
      </w:r>
      <w:r w:rsidR="00E81C40" w:rsidRPr="00565F8B">
        <w:rPr>
          <w:color w:val="auto"/>
        </w:rPr>
        <w:t>勞工法規定工會組成人數僅需</w:t>
      </w:r>
      <w:r w:rsidR="00E81C40" w:rsidRPr="00565F8B">
        <w:rPr>
          <w:rFonts w:hint="eastAsia"/>
          <w:color w:val="auto"/>
        </w:rPr>
        <w:t>10</w:t>
      </w:r>
      <w:r w:rsidR="00E81C40" w:rsidRPr="00565F8B">
        <w:rPr>
          <w:rFonts w:hint="eastAsia"/>
          <w:color w:val="auto"/>
        </w:rPr>
        <w:t>人，門檻過低，加上薪資過低，工會罷工事件頻傳，增加投資風險。</w:t>
      </w:r>
    </w:p>
    <w:p w14:paraId="65E654EB" w14:textId="00E9726F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（七）</w:t>
      </w:r>
      <w:r w:rsidR="00E81C40" w:rsidRPr="00565F8B">
        <w:rPr>
          <w:rFonts w:hint="eastAsia"/>
          <w:color w:val="auto"/>
        </w:rPr>
        <w:t>海地安全問題嚴重不利投資，多國安全支援團</w:t>
      </w:r>
      <w:r w:rsidRPr="00565F8B">
        <w:rPr>
          <w:rFonts w:hint="eastAsia"/>
          <w:color w:val="auto"/>
        </w:rPr>
        <w:t>（</w:t>
      </w:r>
      <w:r w:rsidR="00E81C40" w:rsidRPr="00565F8B">
        <w:rPr>
          <w:rFonts w:hint="eastAsia"/>
          <w:color w:val="auto"/>
        </w:rPr>
        <w:t>MMSS</w:t>
      </w:r>
      <w:r w:rsidRPr="00565F8B">
        <w:rPr>
          <w:rFonts w:hint="eastAsia"/>
          <w:color w:val="auto"/>
        </w:rPr>
        <w:t>）</w:t>
      </w:r>
      <w:proofErr w:type="gramStart"/>
      <w:r w:rsidR="00E81C40" w:rsidRPr="00565F8B">
        <w:rPr>
          <w:rFonts w:hint="eastAsia"/>
          <w:color w:val="auto"/>
        </w:rPr>
        <w:t>抵海後</w:t>
      </w:r>
      <w:proofErr w:type="gramEnd"/>
      <w:r w:rsidR="00E81C40" w:rsidRPr="00565F8B">
        <w:rPr>
          <w:rFonts w:hint="eastAsia"/>
          <w:color w:val="auto"/>
        </w:rPr>
        <w:t>可望改善此一</w:t>
      </w:r>
      <w:proofErr w:type="gramStart"/>
      <w:r w:rsidR="00E81C40" w:rsidRPr="00565F8B">
        <w:rPr>
          <w:rFonts w:hint="eastAsia"/>
          <w:color w:val="auto"/>
        </w:rPr>
        <w:t>沉痾</w:t>
      </w:r>
      <w:proofErr w:type="gramEnd"/>
      <w:r w:rsidR="00E81C40" w:rsidRPr="00565F8B">
        <w:rPr>
          <w:rFonts w:hint="eastAsia"/>
          <w:color w:val="auto"/>
        </w:rPr>
        <w:t>。</w:t>
      </w:r>
    </w:p>
    <w:p w14:paraId="366C7B41" w14:textId="77777777" w:rsidR="00DB1454" w:rsidRPr="00565F8B" w:rsidRDefault="00DB1454" w:rsidP="00DB1454">
      <w:pPr>
        <w:ind w:firstLine="472"/>
        <w:rPr>
          <w:kern w:val="0"/>
          <w:lang w:eastAsia="zh-TW"/>
        </w:rPr>
      </w:pPr>
    </w:p>
    <w:p w14:paraId="7AC14686" w14:textId="77777777" w:rsidR="00035AD0" w:rsidRPr="00565F8B" w:rsidRDefault="00035AD0" w:rsidP="00B7776C">
      <w:pPr>
        <w:pStyle w:val="a6"/>
        <w:ind w:left="945" w:hanging="709"/>
        <w:rPr>
          <w:rFonts w:hAnsi="Times New Roman"/>
          <w:color w:val="auto"/>
        </w:rPr>
      </w:pPr>
    </w:p>
    <w:p w14:paraId="63BB81AE" w14:textId="77777777" w:rsidR="003E0BC3" w:rsidRPr="00565F8B" w:rsidRDefault="003E0BC3" w:rsidP="00053616">
      <w:pPr>
        <w:ind w:firstLineChars="0" w:firstLine="0"/>
        <w:rPr>
          <w:lang w:eastAsia="zh-TW"/>
        </w:rPr>
        <w:sectPr w:rsidR="003E0BC3" w:rsidRPr="00565F8B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2B6AEBEB" w14:textId="77777777" w:rsidR="000744E1" w:rsidRPr="00565F8B" w:rsidRDefault="000744E1" w:rsidP="00CA388C">
      <w:pPr>
        <w:pStyle w:val="a3"/>
        <w:spacing w:before="514" w:after="771"/>
      </w:pPr>
      <w:bookmarkStart w:id="4" w:name="_Toc171595949"/>
      <w:r w:rsidRPr="00565F8B">
        <w:lastRenderedPageBreak/>
        <w:t>第肆章　投資法規及程序</w:t>
      </w:r>
      <w:bookmarkEnd w:id="4"/>
    </w:p>
    <w:p w14:paraId="3FE96BF1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一、主要投資法令</w:t>
      </w:r>
    </w:p>
    <w:p w14:paraId="78DEC0A8" w14:textId="16D7CF3D" w:rsidR="00F01FF8" w:rsidRPr="00565F8B" w:rsidRDefault="00E81C40" w:rsidP="00331CF7">
      <w:pPr>
        <w:ind w:firstLine="472"/>
        <w:rPr>
          <w:lang w:eastAsia="zh-TW"/>
        </w:rPr>
      </w:pPr>
      <w:r w:rsidRPr="00565F8B">
        <w:rPr>
          <w:rFonts w:hint="eastAsia"/>
        </w:rPr>
        <w:t>「中（華民國）海貿易協定」（</w:t>
      </w:r>
      <w:r w:rsidRPr="00565F8B">
        <w:rPr>
          <w:rFonts w:hint="eastAsia"/>
        </w:rPr>
        <w:t>1974</w:t>
      </w:r>
      <w:r w:rsidRPr="00565F8B">
        <w:rPr>
          <w:rFonts w:hint="eastAsia"/>
        </w:rPr>
        <w:t>）。</w:t>
      </w:r>
    </w:p>
    <w:p w14:paraId="1491F182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二、投資申請之規定、程序、應準備文件及審查流程</w:t>
      </w:r>
    </w:p>
    <w:p w14:paraId="5F0EA840" w14:textId="77777777" w:rsidR="00E81C40" w:rsidRPr="00565F8B" w:rsidRDefault="00E81C40" w:rsidP="00331CF7">
      <w:pPr>
        <w:ind w:firstLine="472"/>
        <w:rPr>
          <w:w w:val="98"/>
        </w:rPr>
      </w:pPr>
      <w:r w:rsidRPr="00565F8B">
        <w:rPr>
          <w:rFonts w:hint="eastAsia"/>
        </w:rPr>
        <w:t>視投資產業適用不同規範，大致為備妥成立公司所需文件，經公證後向貿工部申請（需委託律師辦理）。申請程序：備妥經公證之公司章程及存入海地銀行之公司資本總額，其中</w:t>
      </w:r>
      <w:r w:rsidRPr="00565F8B">
        <w:rPr>
          <w:rFonts w:hint="eastAsia"/>
        </w:rPr>
        <w:t>1/4</w:t>
      </w:r>
      <w:r w:rsidRPr="00565F8B">
        <w:rPr>
          <w:rFonts w:hint="eastAsia"/>
        </w:rPr>
        <w:t>公司資本額須存入</w:t>
      </w:r>
      <w:proofErr w:type="spellStart"/>
      <w:r w:rsidRPr="00565F8B">
        <w:rPr>
          <w:rFonts w:hint="eastAsia"/>
        </w:rPr>
        <w:t>Banque</w:t>
      </w:r>
      <w:proofErr w:type="spellEnd"/>
      <w:r w:rsidRPr="00565F8B">
        <w:rPr>
          <w:rFonts w:hint="eastAsia"/>
        </w:rPr>
        <w:t xml:space="preserve"> </w:t>
      </w:r>
      <w:proofErr w:type="spellStart"/>
      <w:r w:rsidRPr="00565F8B">
        <w:rPr>
          <w:rFonts w:hint="eastAsia"/>
        </w:rPr>
        <w:t>Nationale</w:t>
      </w:r>
      <w:proofErr w:type="spellEnd"/>
      <w:r w:rsidRPr="00565F8B">
        <w:rPr>
          <w:rFonts w:hint="eastAsia"/>
        </w:rPr>
        <w:t xml:space="preserve"> de </w:t>
      </w:r>
      <w:proofErr w:type="spellStart"/>
      <w:r w:rsidRPr="00565F8B">
        <w:rPr>
          <w:rFonts w:hint="eastAsia"/>
        </w:rPr>
        <w:t>Cr</w:t>
      </w:r>
      <w:r w:rsidRPr="00565F8B">
        <w:t>édit</w:t>
      </w:r>
      <w:proofErr w:type="spellEnd"/>
      <w:r w:rsidRPr="00565F8B">
        <w:t>（</w:t>
      </w:r>
      <w:r w:rsidRPr="00565F8B">
        <w:rPr>
          <w:rFonts w:hint="eastAsia"/>
        </w:rPr>
        <w:t>海地國家信貸銀行），證明文件向貿工部申請，經該部核准公告後，</w:t>
      </w:r>
      <w:r w:rsidRPr="00565F8B">
        <w:rPr>
          <w:rFonts w:hint="eastAsia"/>
          <w:w w:val="98"/>
        </w:rPr>
        <w:t>嗣向稅務總署辦理營業登記及向勞工部投保員工社會保險。</w:t>
      </w:r>
    </w:p>
    <w:p w14:paraId="71FEB0C0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  <w:lang w:val="en-US"/>
        </w:rPr>
      </w:pPr>
      <w:r w:rsidRPr="00565F8B">
        <w:rPr>
          <w:rFonts w:ascii="Times New Roman"/>
        </w:rPr>
        <w:t>三、投資相關機關</w:t>
      </w:r>
    </w:p>
    <w:p w14:paraId="2FFFB1CC" w14:textId="3154E87C" w:rsidR="00E81C40" w:rsidRPr="00565F8B" w:rsidRDefault="00331CF7" w:rsidP="00331CF7">
      <w:pPr>
        <w:pStyle w:val="a6"/>
        <w:ind w:left="708" w:hangingChars="200" w:hanging="472"/>
        <w:rPr>
          <w:rFonts w:hAnsi="Times New Roman"/>
          <w:color w:val="auto"/>
        </w:rPr>
      </w:pPr>
      <w:r w:rsidRPr="00565F8B">
        <w:rPr>
          <w:rFonts w:hAnsi="Times New Roman"/>
          <w:color w:val="auto"/>
        </w:rPr>
        <w:t>●</w:t>
      </w:r>
      <w:r w:rsidRPr="00565F8B">
        <w:rPr>
          <w:rFonts w:hAnsi="Times New Roman"/>
          <w:color w:val="auto"/>
        </w:rPr>
        <w:tab/>
      </w:r>
      <w:r w:rsidR="00E81C40" w:rsidRPr="00565F8B">
        <w:rPr>
          <w:rFonts w:hAnsi="Times New Roman"/>
          <w:color w:val="auto"/>
        </w:rPr>
        <w:t>貿易相關部門：貿易暨工業部</w:t>
      </w:r>
      <w:r w:rsidRPr="00565F8B">
        <w:rPr>
          <w:rFonts w:hAnsi="Times New Roman"/>
          <w:color w:val="auto"/>
        </w:rPr>
        <w:t>（</w:t>
      </w:r>
      <w:proofErr w:type="spellStart"/>
      <w:r w:rsidR="00E81C40" w:rsidRPr="00565F8B">
        <w:rPr>
          <w:rFonts w:hAnsi="Times New Roman"/>
          <w:color w:val="auto"/>
        </w:rPr>
        <w:t>Ministère</w:t>
      </w:r>
      <w:proofErr w:type="spellEnd"/>
      <w:r w:rsidR="00E81C40" w:rsidRPr="00565F8B">
        <w:rPr>
          <w:rFonts w:hAnsi="Times New Roman"/>
          <w:color w:val="auto"/>
        </w:rPr>
        <w:t xml:space="preserve"> du Commerce et de </w:t>
      </w:r>
      <w:proofErr w:type="spellStart"/>
      <w:r w:rsidR="00E81C40" w:rsidRPr="00565F8B">
        <w:rPr>
          <w:rFonts w:hAnsi="Times New Roman"/>
          <w:color w:val="auto"/>
        </w:rPr>
        <w:t>l’Industrie</w:t>
      </w:r>
      <w:proofErr w:type="spellEnd"/>
      <w:r w:rsidRPr="00565F8B">
        <w:rPr>
          <w:rFonts w:hAnsi="Times New Roman"/>
          <w:color w:val="auto"/>
        </w:rPr>
        <w:t>）</w:t>
      </w:r>
    </w:p>
    <w:p w14:paraId="7F54BA38" w14:textId="76B9EE1F" w:rsidR="00E81C40" w:rsidRPr="00565F8B" w:rsidRDefault="00331CF7" w:rsidP="00331CF7">
      <w:pPr>
        <w:pStyle w:val="a6"/>
        <w:ind w:left="708" w:hangingChars="200" w:hanging="472"/>
        <w:rPr>
          <w:rFonts w:hAnsi="Times New Roman"/>
          <w:color w:val="auto"/>
        </w:rPr>
      </w:pPr>
      <w:r w:rsidRPr="00565F8B">
        <w:rPr>
          <w:rFonts w:hAnsi="Times New Roman"/>
          <w:color w:val="auto"/>
        </w:rPr>
        <w:t>●</w:t>
      </w:r>
      <w:r w:rsidRPr="00565F8B">
        <w:rPr>
          <w:rFonts w:hAnsi="Times New Roman"/>
          <w:color w:val="auto"/>
        </w:rPr>
        <w:tab/>
      </w:r>
      <w:r w:rsidR="00E81C40" w:rsidRPr="00565F8B">
        <w:rPr>
          <w:rFonts w:hAnsi="Times New Roman"/>
          <w:color w:val="auto"/>
        </w:rPr>
        <w:t>政府（採購）標案相關部門：公共工程、交通暨通訊部</w:t>
      </w:r>
      <w:r w:rsidRPr="00565F8B">
        <w:rPr>
          <w:rFonts w:hAnsi="Times New Roman"/>
          <w:color w:val="auto"/>
        </w:rPr>
        <w:t>（</w:t>
      </w:r>
      <w:proofErr w:type="spellStart"/>
      <w:r w:rsidR="00E81C40" w:rsidRPr="00565F8B">
        <w:rPr>
          <w:rFonts w:hAnsi="Times New Roman"/>
          <w:color w:val="auto"/>
        </w:rPr>
        <w:t>Minist</w:t>
      </w:r>
      <w:r w:rsidR="00E81C40" w:rsidRPr="00565F8B">
        <w:rPr>
          <w:rFonts w:eastAsia="細明體" w:hAnsi="Times New Roman"/>
          <w:color w:val="auto"/>
        </w:rPr>
        <w:t>è</w:t>
      </w:r>
      <w:r w:rsidR="00E81C40" w:rsidRPr="00565F8B">
        <w:rPr>
          <w:rFonts w:hAnsi="Times New Roman"/>
          <w:color w:val="auto"/>
        </w:rPr>
        <w:t>re</w:t>
      </w:r>
      <w:proofErr w:type="spellEnd"/>
      <w:r w:rsidR="00E81C40" w:rsidRPr="00565F8B">
        <w:rPr>
          <w:rFonts w:hAnsi="Times New Roman"/>
          <w:color w:val="auto"/>
        </w:rPr>
        <w:t xml:space="preserve"> des </w:t>
      </w:r>
      <w:proofErr w:type="spellStart"/>
      <w:r w:rsidR="00E81C40" w:rsidRPr="00565F8B">
        <w:rPr>
          <w:rFonts w:hAnsi="Times New Roman"/>
          <w:color w:val="auto"/>
        </w:rPr>
        <w:t>Travaux</w:t>
      </w:r>
      <w:proofErr w:type="spellEnd"/>
      <w:r w:rsidR="00E81C40" w:rsidRPr="00565F8B">
        <w:rPr>
          <w:rFonts w:hAnsi="Times New Roman"/>
          <w:color w:val="auto"/>
        </w:rPr>
        <w:t xml:space="preserve"> Publics, Transports et Communications</w:t>
      </w:r>
      <w:r w:rsidRPr="00565F8B">
        <w:rPr>
          <w:rFonts w:hAnsi="Times New Roman"/>
          <w:color w:val="auto"/>
        </w:rPr>
        <w:t>）</w:t>
      </w:r>
    </w:p>
    <w:p w14:paraId="3A515517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  <w:lang w:val="fr-FR"/>
        </w:rPr>
      </w:pPr>
      <w:r w:rsidRPr="00565F8B">
        <w:rPr>
          <w:rFonts w:ascii="Times New Roman"/>
        </w:rPr>
        <w:t>四、投資獎勵措施</w:t>
      </w:r>
    </w:p>
    <w:p w14:paraId="0FAFE3BE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依據海地投資法及免稅區法規定，投資者享受公司營利事業所得稅及地方稅</w:t>
      </w:r>
      <w:r w:rsidRPr="00565F8B">
        <w:rPr>
          <w:rFonts w:hint="eastAsia"/>
        </w:rPr>
        <w:t>15</w:t>
      </w:r>
      <w:r w:rsidRPr="00565F8B">
        <w:rPr>
          <w:rFonts w:hint="eastAsia"/>
        </w:rPr>
        <w:t>年免稅待遇，並給予廠房、設備等折舊優惠措施。</w:t>
      </w:r>
    </w:p>
    <w:p w14:paraId="5BE09B9E" w14:textId="77777777" w:rsidR="00A3000A" w:rsidRPr="00565F8B" w:rsidRDefault="00A3000A" w:rsidP="00331CF7">
      <w:pPr>
        <w:ind w:firstLine="472"/>
        <w:rPr>
          <w:lang w:eastAsia="zh-TW"/>
        </w:rPr>
      </w:pPr>
    </w:p>
    <w:p w14:paraId="52BEF0C3" w14:textId="77777777" w:rsidR="00A86B2E" w:rsidRPr="00565F8B" w:rsidRDefault="00A7787C" w:rsidP="00A7787C">
      <w:pPr>
        <w:ind w:left="472" w:firstLineChars="0" w:firstLine="0"/>
        <w:rPr>
          <w:lang w:eastAsia="zh-TW"/>
        </w:rPr>
      </w:pPr>
      <w:r w:rsidRPr="00565F8B">
        <w:rPr>
          <w:lang w:eastAsia="zh-TW"/>
        </w:rPr>
        <w:br w:type="page"/>
      </w:r>
    </w:p>
    <w:p w14:paraId="0227460E" w14:textId="77777777" w:rsidR="00A7787C" w:rsidRPr="00565F8B" w:rsidRDefault="00A7787C" w:rsidP="00A7787C">
      <w:pPr>
        <w:ind w:left="472" w:firstLineChars="0" w:firstLine="0"/>
        <w:rPr>
          <w:lang w:eastAsia="zh-TW"/>
        </w:rPr>
      </w:pPr>
    </w:p>
    <w:p w14:paraId="01B62F40" w14:textId="77777777" w:rsidR="00E42C1E" w:rsidRPr="00565F8B" w:rsidRDefault="00E42C1E" w:rsidP="00A7787C">
      <w:pPr>
        <w:ind w:left="472" w:firstLineChars="0" w:firstLine="0"/>
        <w:rPr>
          <w:lang w:eastAsia="zh-TW"/>
        </w:rPr>
        <w:sectPr w:rsidR="00E42C1E" w:rsidRPr="00565F8B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37B73910" w14:textId="77777777" w:rsidR="002C2E40" w:rsidRPr="00565F8B" w:rsidRDefault="002C2E40" w:rsidP="00CA388C">
      <w:pPr>
        <w:pStyle w:val="a3"/>
        <w:spacing w:before="514" w:after="771"/>
      </w:pPr>
      <w:bookmarkStart w:id="5" w:name="_Toc171595950"/>
      <w:r w:rsidRPr="00565F8B">
        <w:lastRenderedPageBreak/>
        <w:t>第伍章　租稅及金融制度</w:t>
      </w:r>
      <w:bookmarkEnd w:id="5"/>
    </w:p>
    <w:p w14:paraId="0B14FA94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一、租稅</w:t>
      </w:r>
    </w:p>
    <w:p w14:paraId="3EDDA920" w14:textId="77777777" w:rsidR="00F01FF8" w:rsidRPr="00565F8B" w:rsidRDefault="00A86B2E" w:rsidP="00331CF7">
      <w:pPr>
        <w:ind w:firstLine="472"/>
        <w:rPr>
          <w:lang w:eastAsia="zh-TW"/>
        </w:rPr>
      </w:pPr>
      <w:r w:rsidRPr="00565F8B">
        <w:rPr>
          <w:lang w:val="zh-TW" w:eastAsia="zh-TW"/>
        </w:rPr>
        <w:t>符合條件之公司在海地工業區簽定長期租約可享</w:t>
      </w:r>
      <w:r w:rsidRPr="00565F8B">
        <w:rPr>
          <w:lang w:eastAsia="zh-TW"/>
        </w:rPr>
        <w:t>5</w:t>
      </w:r>
      <w:r w:rsidRPr="00565F8B">
        <w:rPr>
          <w:lang w:val="zh-TW" w:eastAsia="zh-TW"/>
        </w:rPr>
        <w:t>至</w:t>
      </w:r>
      <w:r w:rsidRPr="00565F8B">
        <w:rPr>
          <w:lang w:eastAsia="zh-TW"/>
        </w:rPr>
        <w:t>15</w:t>
      </w:r>
      <w:r w:rsidRPr="00565F8B">
        <w:rPr>
          <w:lang w:val="zh-TW" w:eastAsia="zh-TW"/>
        </w:rPr>
        <w:t>年免稅待遇。</w:t>
      </w:r>
    </w:p>
    <w:p w14:paraId="58AE14A7" w14:textId="77777777" w:rsidR="00A3000A" w:rsidRPr="00565F8B" w:rsidRDefault="00A3000A" w:rsidP="00CA388C">
      <w:pPr>
        <w:pStyle w:val="a4"/>
        <w:spacing w:before="257" w:after="257"/>
        <w:rPr>
          <w:rFonts w:ascii="Times New Roman" w:hAnsi="Times New Roman"/>
        </w:rPr>
      </w:pPr>
      <w:r w:rsidRPr="00565F8B">
        <w:rPr>
          <w:rFonts w:ascii="Times New Roman"/>
        </w:rPr>
        <w:t>二、金融</w:t>
      </w:r>
    </w:p>
    <w:p w14:paraId="23D43C83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一般公司營利所得稅率為</w:t>
      </w:r>
      <w:r w:rsidRPr="00565F8B">
        <w:rPr>
          <w:rFonts w:hint="eastAsia"/>
        </w:rPr>
        <w:t>30%</w:t>
      </w:r>
      <w:r w:rsidRPr="00565F8B">
        <w:rPr>
          <w:rFonts w:hint="eastAsia"/>
        </w:rPr>
        <w:t>，個人所得稅率分別為</w:t>
      </w:r>
      <w:r w:rsidRPr="00565F8B">
        <w:rPr>
          <w:rFonts w:hint="eastAsia"/>
        </w:rPr>
        <w:t>10%</w:t>
      </w:r>
      <w:r w:rsidRPr="00565F8B">
        <w:rPr>
          <w:rFonts w:hint="eastAsia"/>
        </w:rPr>
        <w:t>、</w:t>
      </w:r>
      <w:r w:rsidRPr="00565F8B">
        <w:rPr>
          <w:rFonts w:hint="eastAsia"/>
        </w:rPr>
        <w:t>15%</w:t>
      </w:r>
      <w:r w:rsidRPr="00565F8B">
        <w:rPr>
          <w:rFonts w:hint="eastAsia"/>
        </w:rPr>
        <w:t>、</w:t>
      </w:r>
      <w:r w:rsidRPr="00565F8B">
        <w:rPr>
          <w:rFonts w:hint="eastAsia"/>
        </w:rPr>
        <w:t>25%</w:t>
      </w:r>
      <w:r w:rsidRPr="00565F8B">
        <w:rPr>
          <w:rFonts w:hint="eastAsia"/>
        </w:rPr>
        <w:t>及</w:t>
      </w:r>
      <w:r w:rsidRPr="00565F8B">
        <w:rPr>
          <w:rFonts w:hint="eastAsia"/>
        </w:rPr>
        <w:t>30%</w:t>
      </w:r>
      <w:r w:rsidRPr="00565F8B">
        <w:rPr>
          <w:rFonts w:hint="eastAsia"/>
        </w:rPr>
        <w:t>。</w:t>
      </w:r>
    </w:p>
    <w:p w14:paraId="20223A3E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近年來海地貨幣古德急速下滑，自</w:t>
      </w:r>
      <w:r w:rsidRPr="00565F8B">
        <w:rPr>
          <w:rFonts w:hint="eastAsia"/>
        </w:rPr>
        <w:t>2022</w:t>
      </w:r>
      <w:r w:rsidRPr="00565F8B">
        <w:rPr>
          <w:rFonts w:hint="eastAsia"/>
        </w:rPr>
        <w:t>年</w:t>
      </w:r>
      <w:r w:rsidRPr="00565F8B">
        <w:rPr>
          <w:rFonts w:hint="eastAsia"/>
        </w:rPr>
        <w:t>1</w:t>
      </w:r>
      <w:r w:rsidRPr="00565F8B">
        <w:rPr>
          <w:rFonts w:hint="eastAsia"/>
        </w:rPr>
        <w:t>月至</w:t>
      </w:r>
      <w:r w:rsidRPr="00565F8B">
        <w:rPr>
          <w:rFonts w:hint="eastAsia"/>
        </w:rPr>
        <w:t>2023</w:t>
      </w:r>
      <w:r w:rsidRPr="00565F8B">
        <w:rPr>
          <w:rFonts w:hint="eastAsia"/>
        </w:rPr>
        <w:t>年</w:t>
      </w:r>
      <w:r w:rsidRPr="00565F8B">
        <w:rPr>
          <w:rFonts w:hint="eastAsia"/>
        </w:rPr>
        <w:t>1</w:t>
      </w:r>
      <w:r w:rsidRPr="00565F8B">
        <w:rPr>
          <w:rFonts w:hint="eastAsia"/>
        </w:rPr>
        <w:t>月間古德兌美元下滑超過</w:t>
      </w:r>
      <w:r w:rsidRPr="00565F8B">
        <w:rPr>
          <w:rFonts w:hint="eastAsia"/>
        </w:rPr>
        <w:t>45</w:t>
      </w:r>
      <w:r w:rsidRPr="00565F8B">
        <w:t> %</w:t>
      </w:r>
      <w:r w:rsidRPr="00565F8B">
        <w:rPr>
          <w:rFonts w:hint="eastAsia"/>
        </w:rPr>
        <w:t>，一度為</w:t>
      </w:r>
      <w:r w:rsidRPr="00565F8B">
        <w:rPr>
          <w:rFonts w:hint="eastAsia"/>
        </w:rPr>
        <w:t>150</w:t>
      </w:r>
      <w:r w:rsidRPr="00565F8B">
        <w:rPr>
          <w:rFonts w:hint="eastAsia"/>
        </w:rPr>
        <w:t>古德兌換</w:t>
      </w:r>
      <w:r w:rsidRPr="00565F8B">
        <w:rPr>
          <w:rFonts w:hint="eastAsia"/>
        </w:rPr>
        <w:t>1</w:t>
      </w:r>
      <w:r w:rsidRPr="00565F8B">
        <w:rPr>
          <w:rFonts w:hint="eastAsia"/>
        </w:rPr>
        <w:t>美元，至</w:t>
      </w:r>
      <w:r w:rsidRPr="00565F8B">
        <w:rPr>
          <w:rFonts w:hint="eastAsia"/>
        </w:rPr>
        <w:t>2024</w:t>
      </w:r>
      <w:r w:rsidRPr="00565F8B">
        <w:rPr>
          <w:rFonts w:hint="eastAsia"/>
        </w:rPr>
        <w:t>年</w:t>
      </w:r>
      <w:r w:rsidRPr="00565F8B">
        <w:rPr>
          <w:rFonts w:hint="eastAsia"/>
        </w:rPr>
        <w:t>6</w:t>
      </w:r>
      <w:r w:rsidRPr="00565F8B">
        <w:rPr>
          <w:rFonts w:hint="eastAsia"/>
        </w:rPr>
        <w:t>月古德價格略微回升為</w:t>
      </w:r>
      <w:r w:rsidRPr="00565F8B">
        <w:rPr>
          <w:rFonts w:hint="eastAsia"/>
        </w:rPr>
        <w:t>133</w:t>
      </w:r>
      <w:r w:rsidRPr="00565F8B">
        <w:rPr>
          <w:rFonts w:hint="eastAsia"/>
        </w:rPr>
        <w:t>古德兌換</w:t>
      </w:r>
      <w:r w:rsidRPr="00565F8B">
        <w:rPr>
          <w:rFonts w:hint="eastAsia"/>
        </w:rPr>
        <w:t>1</w:t>
      </w:r>
      <w:r w:rsidRPr="00565F8B">
        <w:rPr>
          <w:rFonts w:hint="eastAsia"/>
        </w:rPr>
        <w:t>美元。</w:t>
      </w:r>
    </w:p>
    <w:p w14:paraId="44732509" w14:textId="55F104D6" w:rsidR="00331CF7" w:rsidRPr="00565F8B" w:rsidRDefault="00331CF7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565F8B">
        <w:rPr>
          <w:lang w:eastAsia="zh-TW"/>
        </w:rPr>
        <w:br w:type="page"/>
      </w:r>
    </w:p>
    <w:p w14:paraId="1A535D09" w14:textId="77777777" w:rsidR="00C10FC4" w:rsidRPr="00565F8B" w:rsidRDefault="00C10FC4" w:rsidP="00053616">
      <w:pPr>
        <w:ind w:firstLine="472"/>
        <w:rPr>
          <w:lang w:eastAsia="zh-TW"/>
        </w:rPr>
      </w:pPr>
    </w:p>
    <w:p w14:paraId="10609487" w14:textId="77777777" w:rsidR="003E0BC3" w:rsidRPr="00565F8B" w:rsidRDefault="003E0BC3" w:rsidP="00053616">
      <w:pPr>
        <w:ind w:firstLine="472"/>
        <w:rPr>
          <w:lang w:eastAsia="zh-TW"/>
        </w:rPr>
        <w:sectPr w:rsidR="003E0BC3" w:rsidRPr="00565F8B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642EB2BE" w14:textId="77777777" w:rsidR="00C10FC4" w:rsidRPr="00565F8B" w:rsidRDefault="00C10FC4" w:rsidP="00CA388C">
      <w:pPr>
        <w:pStyle w:val="a3"/>
        <w:spacing w:before="514" w:after="771"/>
      </w:pPr>
      <w:bookmarkStart w:id="6" w:name="_Toc171595951"/>
      <w:r w:rsidRPr="00565F8B">
        <w:lastRenderedPageBreak/>
        <w:t>第陸章　基礎建設及成本</w:t>
      </w:r>
      <w:bookmarkEnd w:id="6"/>
    </w:p>
    <w:p w14:paraId="0D39D090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海地接受外國公司在本地購買土地，價格視地區而論，惟水電基礎建設有待改善。具有網路通訊，品質視天候及地區情況不穩定。雖有公路，惟長年受幫派封鎖，近期可望改善。</w:t>
      </w:r>
    </w:p>
    <w:p w14:paraId="17F1B776" w14:textId="77777777" w:rsidR="00C10FC4" w:rsidRPr="00565F8B" w:rsidRDefault="00C10FC4" w:rsidP="00053616">
      <w:pPr>
        <w:ind w:firstLine="472"/>
        <w:rPr>
          <w:lang w:eastAsia="zh-TW"/>
        </w:rPr>
      </w:pPr>
    </w:p>
    <w:p w14:paraId="2F17D660" w14:textId="77777777" w:rsidR="00990E6E" w:rsidRPr="00565F8B" w:rsidRDefault="00990E6E" w:rsidP="00053616">
      <w:pPr>
        <w:ind w:firstLine="472"/>
        <w:rPr>
          <w:lang w:eastAsia="zh-TW"/>
        </w:rPr>
      </w:pPr>
    </w:p>
    <w:p w14:paraId="4087F6AB" w14:textId="0B24ED34" w:rsidR="00331CF7" w:rsidRPr="00565F8B" w:rsidRDefault="00331CF7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565F8B">
        <w:rPr>
          <w:lang w:eastAsia="zh-TW"/>
        </w:rPr>
        <w:br w:type="page"/>
      </w:r>
    </w:p>
    <w:p w14:paraId="22AC8995" w14:textId="77777777" w:rsidR="00D43B70" w:rsidRPr="00565F8B" w:rsidRDefault="00D43B70" w:rsidP="00053616">
      <w:pPr>
        <w:ind w:firstLine="472"/>
        <w:rPr>
          <w:lang w:eastAsia="zh-TW"/>
        </w:rPr>
      </w:pPr>
    </w:p>
    <w:p w14:paraId="3B0ED723" w14:textId="77777777" w:rsidR="00A86B2E" w:rsidRPr="00565F8B" w:rsidRDefault="00A86B2E" w:rsidP="00A86B2E">
      <w:pPr>
        <w:ind w:left="472" w:firstLineChars="0" w:firstLine="0"/>
        <w:rPr>
          <w:lang w:eastAsia="zh-TW"/>
        </w:rPr>
        <w:sectPr w:rsidR="00A86B2E" w:rsidRPr="00565F8B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43602B76" w14:textId="77777777" w:rsidR="00C10FC4" w:rsidRPr="00565F8B" w:rsidRDefault="00C10FC4" w:rsidP="00CA388C">
      <w:pPr>
        <w:pStyle w:val="a3"/>
        <w:spacing w:before="514" w:after="771"/>
      </w:pPr>
      <w:bookmarkStart w:id="7" w:name="_Toc171595952"/>
      <w:r w:rsidRPr="00565F8B">
        <w:lastRenderedPageBreak/>
        <w:t>第柒章　勞工</w:t>
      </w:r>
      <w:bookmarkEnd w:id="7"/>
    </w:p>
    <w:p w14:paraId="7C73E228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海地識字率約</w:t>
      </w:r>
      <w:r w:rsidRPr="00565F8B">
        <w:rPr>
          <w:rFonts w:hint="eastAsia"/>
        </w:rPr>
        <w:t>65</w:t>
      </w:r>
      <w:r w:rsidRPr="00565F8B">
        <w:t>%</w:t>
      </w:r>
      <w:r w:rsidRPr="00565F8B">
        <w:rPr>
          <w:rFonts w:hint="eastAsia"/>
        </w:rPr>
        <w:t>，</w:t>
      </w:r>
      <w:r w:rsidRPr="00565F8B">
        <w:rPr>
          <w:rFonts w:hint="eastAsia"/>
        </w:rPr>
        <w:t>2022-2023</w:t>
      </w:r>
      <w:r w:rsidRPr="00565F8B">
        <w:rPr>
          <w:rFonts w:hint="eastAsia"/>
        </w:rPr>
        <w:t>年高中會考及格率約</w:t>
      </w:r>
      <w:r w:rsidRPr="00565F8B">
        <w:rPr>
          <w:rFonts w:hint="eastAsia"/>
        </w:rPr>
        <w:t>32.25</w:t>
      </w:r>
      <w:r w:rsidRPr="00565F8B">
        <w:t>%</w:t>
      </w:r>
      <w:r w:rsidRPr="00565F8B">
        <w:rPr>
          <w:rFonts w:hint="eastAsia"/>
        </w:rPr>
        <w:t>。公立大學每年僅能吸收約</w:t>
      </w:r>
      <w:r w:rsidRPr="00565F8B">
        <w:rPr>
          <w:rFonts w:hint="eastAsia"/>
        </w:rPr>
        <w:t>1</w:t>
      </w:r>
      <w:r w:rsidRPr="00565F8B">
        <w:t>,</w:t>
      </w:r>
      <w:r w:rsidRPr="00565F8B">
        <w:rPr>
          <w:rFonts w:hint="eastAsia"/>
        </w:rPr>
        <w:t>500</w:t>
      </w:r>
      <w:r w:rsidRPr="00565F8B">
        <w:rPr>
          <w:rFonts w:hint="eastAsia"/>
        </w:rPr>
        <w:t>名學生，錄取率約</w:t>
      </w:r>
      <w:r w:rsidRPr="00565F8B">
        <w:rPr>
          <w:rFonts w:hint="eastAsia"/>
        </w:rPr>
        <w:t>5</w:t>
      </w:r>
      <w:r w:rsidRPr="00565F8B">
        <w:t>%</w:t>
      </w:r>
      <w:r w:rsidRPr="00565F8B">
        <w:rPr>
          <w:rFonts w:hint="eastAsia"/>
        </w:rPr>
        <w:t>，雖有許多私立大學可協助提供學生高等教育，然許多私校未受教育部掌控，亦被詬病。另外海地亦存在人才流失問題，約有</w:t>
      </w:r>
      <w:r w:rsidRPr="00565F8B">
        <w:rPr>
          <w:rFonts w:hint="eastAsia"/>
        </w:rPr>
        <w:t>85</w:t>
      </w:r>
      <w:r w:rsidRPr="00565F8B">
        <w:t>%</w:t>
      </w:r>
      <w:r w:rsidRPr="00565F8B">
        <w:rPr>
          <w:rFonts w:hint="eastAsia"/>
        </w:rPr>
        <w:t>的高等教育菁英尋求向國外發展。</w:t>
      </w:r>
    </w:p>
    <w:p w14:paraId="04B80E66" w14:textId="77777777" w:rsidR="00E81C40" w:rsidRPr="00565F8B" w:rsidRDefault="00E81C40" w:rsidP="00331CF7">
      <w:pPr>
        <w:ind w:firstLine="472"/>
      </w:pPr>
      <w:r w:rsidRPr="00565F8B">
        <w:rPr>
          <w:rFonts w:hint="eastAsia"/>
        </w:rPr>
        <w:t>海地勞工法相當保護受薪階層，且在實務上海地政府亦頃向保護當地人，外國投資者需孰悉相關法規。</w:t>
      </w:r>
    </w:p>
    <w:p w14:paraId="07576ED5" w14:textId="77777777" w:rsidR="00D90455" w:rsidRPr="00565F8B" w:rsidRDefault="00D90455" w:rsidP="00D90455">
      <w:pPr>
        <w:ind w:firstLine="472"/>
        <w:rPr>
          <w:lang w:eastAsia="zh-TW"/>
        </w:rPr>
      </w:pPr>
    </w:p>
    <w:p w14:paraId="40439A79" w14:textId="5026DA9E" w:rsidR="00331CF7" w:rsidRPr="00565F8B" w:rsidRDefault="00331CF7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565F8B">
        <w:rPr>
          <w:lang w:eastAsia="zh-TW"/>
        </w:rPr>
        <w:br w:type="page"/>
      </w:r>
    </w:p>
    <w:p w14:paraId="7D9DAFCB" w14:textId="77777777" w:rsidR="00D90455" w:rsidRPr="00565F8B" w:rsidRDefault="00D90455" w:rsidP="00D90455">
      <w:pPr>
        <w:ind w:firstLine="472"/>
        <w:rPr>
          <w:lang w:eastAsia="zh-TW"/>
        </w:rPr>
      </w:pPr>
    </w:p>
    <w:p w14:paraId="7C89FD87" w14:textId="77777777" w:rsidR="003E0BC3" w:rsidRPr="00565F8B" w:rsidRDefault="003E0BC3" w:rsidP="00053616">
      <w:pPr>
        <w:ind w:firstLine="472"/>
        <w:rPr>
          <w:lang w:eastAsia="zh-TW"/>
        </w:rPr>
        <w:sectPr w:rsidR="003E0BC3" w:rsidRPr="00565F8B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54D0219F" w14:textId="77777777" w:rsidR="00A225D1" w:rsidRPr="00565F8B" w:rsidRDefault="00A225D1" w:rsidP="00CA388C">
      <w:pPr>
        <w:pStyle w:val="a3"/>
        <w:spacing w:before="514" w:after="771"/>
      </w:pPr>
      <w:bookmarkStart w:id="8" w:name="_Toc171595953"/>
      <w:r w:rsidRPr="00565F8B">
        <w:lastRenderedPageBreak/>
        <w:t xml:space="preserve">第捌章　</w:t>
      </w:r>
      <w:r w:rsidR="00234A85" w:rsidRPr="00565F8B">
        <w:t>簽證、</w:t>
      </w:r>
      <w:r w:rsidRPr="00565F8B">
        <w:t>居留及移民</w:t>
      </w:r>
      <w:bookmarkEnd w:id="8"/>
    </w:p>
    <w:p w14:paraId="4EC8E032" w14:textId="0747E88C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（一）</w:t>
      </w:r>
      <w:r w:rsidR="00E81C40" w:rsidRPr="00565F8B">
        <w:rPr>
          <w:color w:val="auto"/>
          <w:shd w:val="clear" w:color="auto" w:fill="FFFFFF"/>
        </w:rPr>
        <w:t>外籍旅客入境</w:t>
      </w:r>
      <w:proofErr w:type="gramStart"/>
      <w:r w:rsidR="00E81C40" w:rsidRPr="00565F8B">
        <w:rPr>
          <w:color w:val="auto"/>
          <w:shd w:val="clear" w:color="auto" w:fill="FFFFFF"/>
        </w:rPr>
        <w:t>海地均需繳納</w:t>
      </w:r>
      <w:proofErr w:type="gramEnd"/>
      <w:r w:rsidR="00E81C40" w:rsidRPr="00565F8B">
        <w:rPr>
          <w:color w:val="auto"/>
          <w:shd w:val="clear" w:color="auto" w:fill="FFFFFF"/>
        </w:rPr>
        <w:t>觀光捐</w:t>
      </w:r>
      <w:r w:rsidR="00E81C40" w:rsidRPr="00565F8B">
        <w:rPr>
          <w:color w:val="auto"/>
          <w:shd w:val="clear" w:color="auto" w:fill="FFFFFF"/>
        </w:rPr>
        <w:t>10</w:t>
      </w:r>
      <w:r w:rsidR="00E81C40" w:rsidRPr="00565F8B">
        <w:rPr>
          <w:color w:val="auto"/>
          <w:shd w:val="clear" w:color="auto" w:fill="FFFFFF"/>
        </w:rPr>
        <w:t>美元，</w:t>
      </w:r>
      <w:proofErr w:type="gramStart"/>
      <w:r w:rsidR="00E81C40" w:rsidRPr="00565F8B">
        <w:rPr>
          <w:color w:val="auto"/>
          <w:shd w:val="clear" w:color="auto" w:fill="FFFFFF"/>
        </w:rPr>
        <w:t>不滿</w:t>
      </w:r>
      <w:r w:rsidR="00E81C40" w:rsidRPr="00565F8B">
        <w:rPr>
          <w:color w:val="auto"/>
          <w:shd w:val="clear" w:color="auto" w:fill="FFFFFF"/>
        </w:rPr>
        <w:t>5</w:t>
      </w:r>
      <w:r w:rsidR="00E81C40" w:rsidRPr="00565F8B">
        <w:rPr>
          <w:color w:val="auto"/>
          <w:shd w:val="clear" w:color="auto" w:fill="FFFFFF"/>
        </w:rPr>
        <w:t>歲</w:t>
      </w:r>
      <w:proofErr w:type="gramEnd"/>
      <w:r w:rsidR="00E81C40" w:rsidRPr="00565F8B">
        <w:rPr>
          <w:color w:val="auto"/>
          <w:shd w:val="clear" w:color="auto" w:fill="FFFFFF"/>
        </w:rPr>
        <w:t>之幼童、持公務護照或外交護照者免繳。機場行李轉盤附近，可付費租用行李車。</w:t>
      </w:r>
    </w:p>
    <w:p w14:paraId="0B4DC199" w14:textId="20170B2E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（二）</w:t>
      </w:r>
      <w:r w:rsidR="00E81C40" w:rsidRPr="00565F8B">
        <w:rPr>
          <w:color w:val="auto"/>
          <w:shd w:val="clear" w:color="auto" w:fill="FFFFFF"/>
        </w:rPr>
        <w:t>來海地商旅國人，請事先檢視護照效期及過境國家簽證，並遵守相關國家入出境規定，以維護自身權益。</w:t>
      </w:r>
    </w:p>
    <w:p w14:paraId="4108BF7B" w14:textId="68E4E384" w:rsidR="00E81C40" w:rsidRPr="00565F8B" w:rsidRDefault="00331CF7" w:rsidP="00331CF7">
      <w:pPr>
        <w:pStyle w:val="a6"/>
        <w:ind w:left="945" w:hanging="709"/>
        <w:rPr>
          <w:rFonts w:cs="微軟正黑體"/>
          <w:color w:val="auto"/>
          <w:shd w:val="clear" w:color="auto" w:fill="FFFFFF"/>
        </w:rPr>
      </w:pPr>
      <w:r w:rsidRPr="00565F8B">
        <w:rPr>
          <w:rFonts w:hAnsi="Times New Roman" w:hint="eastAsia"/>
          <w:color w:val="auto"/>
        </w:rPr>
        <w:t>（三）</w:t>
      </w:r>
      <w:r w:rsidR="00E81C40" w:rsidRPr="00565F8B">
        <w:rPr>
          <w:color w:val="auto"/>
          <w:shd w:val="clear" w:color="auto" w:fill="FFFFFF"/>
        </w:rPr>
        <w:t>攜帶逾</w:t>
      </w:r>
      <w:r w:rsidR="00E81C40" w:rsidRPr="00565F8B">
        <w:rPr>
          <w:color w:val="auto"/>
          <w:shd w:val="clear" w:color="auto" w:fill="FFFFFF"/>
        </w:rPr>
        <w:t>40</w:t>
      </w:r>
      <w:r w:rsidR="00E81C40" w:rsidRPr="00565F8B">
        <w:rPr>
          <w:color w:val="auto"/>
          <w:shd w:val="clear" w:color="auto" w:fill="FFFFFF"/>
        </w:rPr>
        <w:t>萬古德或等值</w:t>
      </w:r>
      <w:r w:rsidR="00E81C40" w:rsidRPr="00565F8B">
        <w:rPr>
          <w:color w:val="auto"/>
          <w:shd w:val="clear" w:color="auto" w:fill="FFFFFF"/>
        </w:rPr>
        <w:t>1</w:t>
      </w:r>
      <w:r w:rsidR="00E81C40" w:rsidRPr="00565F8B">
        <w:rPr>
          <w:color w:val="auto"/>
          <w:shd w:val="clear" w:color="auto" w:fill="FFFFFF"/>
        </w:rPr>
        <w:t>萬美元之現金、支票或物品入境時，請向海關誠實申報</w:t>
      </w:r>
      <w:r w:rsidR="00E81C40" w:rsidRPr="00565F8B">
        <w:rPr>
          <w:rFonts w:cs="微軟正黑體" w:hint="eastAsia"/>
          <w:color w:val="auto"/>
          <w:shd w:val="clear" w:color="auto" w:fill="FFFFFF"/>
        </w:rPr>
        <w:t>。</w:t>
      </w:r>
    </w:p>
    <w:p w14:paraId="4A640B2A" w14:textId="77777777" w:rsidR="00E944A8" w:rsidRPr="00565F8B" w:rsidRDefault="00A7787C" w:rsidP="00053616">
      <w:pPr>
        <w:ind w:firstLine="472"/>
        <w:rPr>
          <w:lang w:eastAsia="zh-TW"/>
        </w:rPr>
      </w:pPr>
      <w:r w:rsidRPr="00565F8B">
        <w:rPr>
          <w:lang w:eastAsia="zh-TW"/>
        </w:rPr>
        <w:br w:type="page"/>
      </w:r>
    </w:p>
    <w:p w14:paraId="3BBB0E7A" w14:textId="77777777" w:rsidR="00C10341" w:rsidRPr="00565F8B" w:rsidRDefault="00C10341" w:rsidP="00053616">
      <w:pPr>
        <w:ind w:firstLine="472"/>
        <w:rPr>
          <w:lang w:eastAsia="zh-TW"/>
        </w:rPr>
      </w:pPr>
    </w:p>
    <w:p w14:paraId="7B0D31BB" w14:textId="77777777" w:rsidR="00A86B2E" w:rsidRPr="00565F8B" w:rsidRDefault="00A86B2E" w:rsidP="00053616">
      <w:pPr>
        <w:ind w:firstLine="472"/>
        <w:rPr>
          <w:lang w:eastAsia="zh-TW"/>
        </w:rPr>
        <w:sectPr w:rsidR="00A86B2E" w:rsidRPr="00565F8B" w:rsidSect="003E0BC3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4439CD37" w14:textId="77777777" w:rsidR="00A225D1" w:rsidRPr="00565F8B" w:rsidRDefault="00A225D1" w:rsidP="00CA388C">
      <w:pPr>
        <w:pStyle w:val="a3"/>
        <w:spacing w:before="514" w:after="771"/>
      </w:pPr>
      <w:bookmarkStart w:id="9" w:name="_Toc171595954"/>
      <w:r w:rsidRPr="00565F8B">
        <w:lastRenderedPageBreak/>
        <w:t>第玖章　結論</w:t>
      </w:r>
      <w:bookmarkEnd w:id="9"/>
    </w:p>
    <w:p w14:paraId="4BDC3291" w14:textId="52B6DC8C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（一）</w:t>
      </w:r>
      <w:r w:rsidR="00E81C40" w:rsidRPr="00565F8B">
        <w:rPr>
          <w:rFonts w:cs="微軟正黑體" w:hint="eastAsia"/>
          <w:color w:val="auto"/>
          <w:shd w:val="clear" w:color="auto" w:fill="FFFFFF"/>
        </w:rPr>
        <w:t>經濟上</w:t>
      </w:r>
      <w:r w:rsidRPr="00565F8B">
        <w:rPr>
          <w:color w:val="auto"/>
          <w:shd w:val="clear" w:color="auto" w:fill="FFFFFF"/>
        </w:rPr>
        <w:t>：</w:t>
      </w:r>
      <w:r w:rsidR="00E81C40" w:rsidRPr="00565F8B">
        <w:rPr>
          <w:rFonts w:hint="eastAsia"/>
          <w:color w:val="auto"/>
        </w:rPr>
        <w:t>自故摩依士（</w:t>
      </w:r>
      <w:proofErr w:type="spellStart"/>
      <w:r w:rsidR="00E81C40" w:rsidRPr="00565F8B">
        <w:rPr>
          <w:rFonts w:hAnsi="Times New Roman"/>
          <w:color w:val="auto"/>
        </w:rPr>
        <w:t>Jovenel</w:t>
      </w:r>
      <w:proofErr w:type="spellEnd"/>
      <w:r w:rsidR="00E81C40" w:rsidRPr="00565F8B">
        <w:rPr>
          <w:rFonts w:hAnsi="Times New Roman"/>
          <w:color w:val="auto"/>
        </w:rPr>
        <w:t xml:space="preserve"> </w:t>
      </w:r>
      <w:proofErr w:type="spellStart"/>
      <w:r w:rsidR="00E81C40" w:rsidRPr="00565F8B">
        <w:rPr>
          <w:rFonts w:hAnsi="Times New Roman"/>
          <w:color w:val="auto"/>
        </w:rPr>
        <w:t>Mo</w:t>
      </w:r>
      <w:r w:rsidR="00E81C40" w:rsidRPr="00565F8B">
        <w:rPr>
          <w:rFonts w:eastAsia="細明體" w:hAnsi="Times New Roman"/>
          <w:color w:val="auto"/>
        </w:rPr>
        <w:t>ï</w:t>
      </w:r>
      <w:r w:rsidR="00E81C40" w:rsidRPr="00565F8B">
        <w:rPr>
          <w:rFonts w:hAnsi="Times New Roman"/>
          <w:color w:val="auto"/>
        </w:rPr>
        <w:t>se</w:t>
      </w:r>
      <w:proofErr w:type="spellEnd"/>
      <w:r w:rsidR="00E81C40" w:rsidRPr="00565F8B">
        <w:rPr>
          <w:rFonts w:hint="eastAsia"/>
          <w:color w:val="auto"/>
        </w:rPr>
        <w:t>）總統於</w:t>
      </w:r>
      <w:r w:rsidR="00E81C40" w:rsidRPr="00565F8B">
        <w:rPr>
          <w:rFonts w:hint="eastAsia"/>
          <w:color w:val="auto"/>
        </w:rPr>
        <w:t>2021</w:t>
      </w:r>
      <w:r w:rsidR="00E81C40" w:rsidRPr="00565F8B">
        <w:rPr>
          <w:rFonts w:hint="eastAsia"/>
          <w:color w:val="auto"/>
        </w:rPr>
        <w:t>年</w:t>
      </w:r>
      <w:r w:rsidR="00E81C40" w:rsidRPr="00565F8B">
        <w:rPr>
          <w:rFonts w:hint="eastAsia"/>
          <w:color w:val="auto"/>
        </w:rPr>
        <w:t>7</w:t>
      </w:r>
      <w:r w:rsidR="00E81C40" w:rsidRPr="00565F8B">
        <w:rPr>
          <w:rFonts w:hint="eastAsia"/>
          <w:color w:val="auto"/>
        </w:rPr>
        <w:t>月</w:t>
      </w:r>
      <w:r w:rsidR="00E81C40" w:rsidRPr="00565F8B">
        <w:rPr>
          <w:rFonts w:hint="eastAsia"/>
          <w:color w:val="auto"/>
        </w:rPr>
        <w:t>7</w:t>
      </w:r>
      <w:r w:rsidR="00E81C40" w:rsidRPr="00565F8B">
        <w:rPr>
          <w:rFonts w:hint="eastAsia"/>
          <w:color w:val="auto"/>
        </w:rPr>
        <w:t>日被謀殺後，海地治安每況愈下，黑幫全國橫行，控制重要道路及首都太子港</w:t>
      </w:r>
      <w:r w:rsidR="00E81C40" w:rsidRPr="00565F8B">
        <w:rPr>
          <w:rFonts w:hint="eastAsia"/>
          <w:color w:val="auto"/>
        </w:rPr>
        <w:t>90</w:t>
      </w:r>
      <w:r w:rsidR="00E81C40" w:rsidRPr="00565F8B">
        <w:rPr>
          <w:color w:val="auto"/>
        </w:rPr>
        <w:t>%</w:t>
      </w:r>
      <w:r w:rsidR="00E81C40" w:rsidRPr="00565F8B">
        <w:rPr>
          <w:rFonts w:hint="eastAsia"/>
          <w:color w:val="auto"/>
        </w:rPr>
        <w:t>地區，綁架與謀殺案時有所聞，</w:t>
      </w:r>
      <w:r w:rsidR="00E81C40" w:rsidRPr="00565F8B">
        <w:rPr>
          <w:rFonts w:hint="eastAsia"/>
          <w:color w:val="auto"/>
        </w:rPr>
        <w:t>2024</w:t>
      </w:r>
      <w:r w:rsidR="00E81C40" w:rsidRPr="00565F8B">
        <w:rPr>
          <w:rFonts w:hint="eastAsia"/>
          <w:color w:val="auto"/>
        </w:rPr>
        <w:t>年</w:t>
      </w:r>
      <w:r w:rsidR="00E81C40" w:rsidRPr="00565F8B">
        <w:rPr>
          <w:rFonts w:hint="eastAsia"/>
          <w:color w:val="auto"/>
        </w:rPr>
        <w:t>1-3</w:t>
      </w:r>
      <w:r w:rsidR="00E81C40" w:rsidRPr="00565F8B">
        <w:rPr>
          <w:rFonts w:hint="eastAsia"/>
          <w:color w:val="auto"/>
        </w:rPr>
        <w:t>月因此傷亡人數達</w:t>
      </w:r>
      <w:r w:rsidR="00E81C40" w:rsidRPr="00565F8B">
        <w:rPr>
          <w:rFonts w:hint="eastAsia"/>
          <w:color w:val="auto"/>
        </w:rPr>
        <w:t>2</w:t>
      </w:r>
      <w:r w:rsidR="00E81C40" w:rsidRPr="00565F8B">
        <w:rPr>
          <w:color w:val="auto"/>
        </w:rPr>
        <w:t>,</w:t>
      </w:r>
      <w:r w:rsidR="00E81C40" w:rsidRPr="00565F8B">
        <w:rPr>
          <w:rFonts w:hint="eastAsia"/>
          <w:color w:val="auto"/>
        </w:rPr>
        <w:t>505</w:t>
      </w:r>
      <w:r w:rsidR="00E81C40" w:rsidRPr="00565F8B">
        <w:rPr>
          <w:rFonts w:hint="eastAsia"/>
          <w:color w:val="auto"/>
        </w:rPr>
        <w:t>人。不安全因素影響社會氛圍、人身安全及貨物運輸，為現下投資海地最大風險。</w:t>
      </w:r>
    </w:p>
    <w:p w14:paraId="598CCBA1" w14:textId="2994F63A" w:rsidR="00E81C40" w:rsidRPr="00565F8B" w:rsidRDefault="00331CF7" w:rsidP="00331CF7">
      <w:pPr>
        <w:pStyle w:val="a6"/>
        <w:ind w:left="945" w:hanging="709"/>
        <w:rPr>
          <w:color w:val="auto"/>
        </w:rPr>
      </w:pPr>
      <w:r w:rsidRPr="00565F8B">
        <w:rPr>
          <w:rFonts w:hAnsi="Times New Roman" w:hint="eastAsia"/>
          <w:color w:val="auto"/>
        </w:rPr>
        <w:t>（二）</w:t>
      </w:r>
      <w:r w:rsidR="00E81C40" w:rsidRPr="00565F8B">
        <w:rPr>
          <w:rFonts w:hint="eastAsia"/>
          <w:color w:val="auto"/>
        </w:rPr>
        <w:t>政治上</w:t>
      </w:r>
      <w:r w:rsidRPr="00565F8B">
        <w:rPr>
          <w:color w:val="auto"/>
          <w:shd w:val="clear" w:color="auto" w:fill="FFFFFF"/>
        </w:rPr>
        <w:t>：</w:t>
      </w:r>
      <w:r w:rsidR="00E81C40" w:rsidRPr="00565F8B">
        <w:rPr>
          <w:rFonts w:hint="eastAsia"/>
          <w:color w:val="auto"/>
          <w:shd w:val="clear" w:color="auto" w:fill="FFFFFF"/>
        </w:rPr>
        <w:t>目前海地</w:t>
      </w:r>
      <w:r w:rsidR="00E81C40" w:rsidRPr="00565F8B">
        <w:rPr>
          <w:rFonts w:hint="eastAsia"/>
          <w:color w:val="auto"/>
        </w:rPr>
        <w:t>新任總理柯尼爾</w:t>
      </w:r>
      <w:r w:rsidRPr="00565F8B">
        <w:rPr>
          <w:rFonts w:hint="eastAsia"/>
          <w:color w:val="auto"/>
        </w:rPr>
        <w:t>（</w:t>
      </w:r>
      <w:r w:rsidR="00E81C40" w:rsidRPr="00565F8B">
        <w:rPr>
          <w:rFonts w:hint="eastAsia"/>
          <w:color w:val="auto"/>
        </w:rPr>
        <w:t>Ga</w:t>
      </w:r>
      <w:r w:rsidR="00E81C40" w:rsidRPr="00565F8B">
        <w:rPr>
          <w:color w:val="auto"/>
        </w:rPr>
        <w:t>rry CONILLE</w:t>
      </w:r>
      <w:r w:rsidRPr="00565F8B">
        <w:rPr>
          <w:rFonts w:hint="eastAsia"/>
          <w:color w:val="auto"/>
        </w:rPr>
        <w:t>）</w:t>
      </w:r>
      <w:r w:rsidR="00E81C40" w:rsidRPr="00565F8B">
        <w:rPr>
          <w:rFonts w:hint="eastAsia"/>
          <w:color w:val="auto"/>
        </w:rPr>
        <w:t>及其所領導內閣頃於</w:t>
      </w:r>
      <w:r w:rsidR="00E81C40" w:rsidRPr="00565F8B">
        <w:rPr>
          <w:rFonts w:hint="eastAsia"/>
          <w:color w:val="auto"/>
        </w:rPr>
        <w:t>2024</w:t>
      </w:r>
      <w:r w:rsidR="00E81C40" w:rsidRPr="00565F8B">
        <w:rPr>
          <w:rFonts w:hint="eastAsia"/>
          <w:color w:val="auto"/>
        </w:rPr>
        <w:t>年</w:t>
      </w:r>
      <w:r w:rsidR="00E81C40" w:rsidRPr="00565F8B">
        <w:rPr>
          <w:rFonts w:hint="eastAsia"/>
          <w:color w:val="auto"/>
        </w:rPr>
        <w:t>6</w:t>
      </w:r>
      <w:r w:rsidR="00E81C40" w:rsidRPr="00565F8B">
        <w:rPr>
          <w:rFonts w:hint="eastAsia"/>
          <w:color w:val="auto"/>
        </w:rPr>
        <w:t>月上台，加之由肯亞領導對抗黑幫的第一批多國安全支援團</w:t>
      </w:r>
      <w:r w:rsidRPr="00565F8B">
        <w:rPr>
          <w:rFonts w:hint="eastAsia"/>
          <w:color w:val="auto"/>
        </w:rPr>
        <w:t>（</w:t>
      </w:r>
      <w:r w:rsidR="00E81C40" w:rsidRPr="00565F8B">
        <w:rPr>
          <w:rFonts w:hint="eastAsia"/>
          <w:color w:val="auto"/>
        </w:rPr>
        <w:t>MMAS</w:t>
      </w:r>
      <w:r w:rsidRPr="00565F8B">
        <w:rPr>
          <w:rFonts w:hint="eastAsia"/>
          <w:color w:val="auto"/>
        </w:rPr>
        <w:t>）</w:t>
      </w:r>
      <w:r w:rsidR="00E81C40" w:rsidRPr="00565F8B">
        <w:rPr>
          <w:rFonts w:hint="eastAsia"/>
          <w:color w:val="auto"/>
        </w:rPr>
        <w:t>200</w:t>
      </w:r>
      <w:r w:rsidR="00E81C40" w:rsidRPr="00565F8B">
        <w:rPr>
          <w:rFonts w:hint="eastAsia"/>
          <w:color w:val="auto"/>
        </w:rPr>
        <w:t>人已於同月</w:t>
      </w:r>
      <w:proofErr w:type="gramStart"/>
      <w:r w:rsidR="00E81C40" w:rsidRPr="00565F8B">
        <w:rPr>
          <w:rFonts w:hint="eastAsia"/>
          <w:color w:val="auto"/>
        </w:rPr>
        <w:t>25</w:t>
      </w:r>
      <w:r w:rsidR="00E81C40" w:rsidRPr="00565F8B">
        <w:rPr>
          <w:rFonts w:hint="eastAsia"/>
          <w:color w:val="auto"/>
        </w:rPr>
        <w:t>日抵海</w:t>
      </w:r>
      <w:proofErr w:type="gramEnd"/>
      <w:r w:rsidR="00E81C40" w:rsidRPr="00565F8B">
        <w:rPr>
          <w:rFonts w:hint="eastAsia"/>
          <w:color w:val="auto"/>
        </w:rPr>
        <w:t>，預料未來有更多該團</w:t>
      </w:r>
      <w:proofErr w:type="gramStart"/>
      <w:r w:rsidR="00E81C40" w:rsidRPr="00565F8B">
        <w:rPr>
          <w:rFonts w:hint="eastAsia"/>
          <w:color w:val="auto"/>
        </w:rPr>
        <w:t>成員抵海後</w:t>
      </w:r>
      <w:proofErr w:type="gramEnd"/>
      <w:r w:rsidR="00E81C40" w:rsidRPr="00565F8B">
        <w:rPr>
          <w:rFonts w:hint="eastAsia"/>
          <w:color w:val="auto"/>
        </w:rPr>
        <w:t>當能協助降低治安風險，增加政治穩定度。</w:t>
      </w:r>
    </w:p>
    <w:p w14:paraId="096CC000" w14:textId="77777777" w:rsidR="00E81C40" w:rsidRPr="00565F8B" w:rsidRDefault="00E81C40" w:rsidP="00331CF7">
      <w:pPr>
        <w:ind w:firstLine="472"/>
        <w:rPr>
          <w:rFonts w:ascii="標楷體" w:hAnsi="標楷體"/>
        </w:rPr>
      </w:pPr>
      <w:r w:rsidRPr="00565F8B">
        <w:rPr>
          <w:rFonts w:hint="eastAsia"/>
        </w:rPr>
        <w:t>海地現進入新局面，政、經狀況將可獲改善，惟幅度仍待觀察。</w:t>
      </w:r>
    </w:p>
    <w:p w14:paraId="7D8DF369" w14:textId="77777777" w:rsidR="00E944A8" w:rsidRPr="00565F8B" w:rsidRDefault="002E7894" w:rsidP="004506F7">
      <w:pPr>
        <w:widowControl/>
        <w:overflowPunct/>
        <w:autoSpaceDE/>
        <w:autoSpaceDN/>
        <w:ind w:firstLineChars="0" w:firstLine="0"/>
        <w:jc w:val="left"/>
        <w:rPr>
          <w:kern w:val="0"/>
          <w:lang w:eastAsia="zh-TW"/>
        </w:rPr>
      </w:pPr>
      <w:r w:rsidRPr="00565F8B">
        <w:rPr>
          <w:kern w:val="0"/>
          <w:lang w:eastAsia="zh-TW"/>
        </w:rPr>
        <w:br w:type="page"/>
      </w:r>
    </w:p>
    <w:p w14:paraId="1227202F" w14:textId="77777777" w:rsidR="00C10341" w:rsidRPr="00565F8B" w:rsidRDefault="00C10341" w:rsidP="004506F7">
      <w:pPr>
        <w:widowControl/>
        <w:overflowPunct/>
        <w:autoSpaceDE/>
        <w:autoSpaceDN/>
        <w:ind w:firstLineChars="0" w:firstLine="0"/>
        <w:jc w:val="left"/>
        <w:rPr>
          <w:kern w:val="0"/>
          <w:lang w:eastAsia="zh-TW"/>
        </w:rPr>
      </w:pPr>
    </w:p>
    <w:p w14:paraId="49C00CDD" w14:textId="77777777" w:rsidR="00EB3864" w:rsidRPr="00565F8B" w:rsidRDefault="00EB3864" w:rsidP="00053616">
      <w:pPr>
        <w:ind w:left="472" w:firstLineChars="0" w:firstLine="0"/>
        <w:rPr>
          <w:lang w:eastAsia="zh-TW"/>
        </w:rPr>
        <w:sectPr w:rsidR="00EB3864" w:rsidRPr="00565F8B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4208DC29" w14:textId="71BC153E" w:rsidR="00382051" w:rsidRPr="00565F8B" w:rsidRDefault="00382051" w:rsidP="00CA388C">
      <w:pPr>
        <w:pStyle w:val="a3"/>
        <w:spacing w:before="514" w:after="771"/>
      </w:pPr>
      <w:bookmarkStart w:id="10" w:name="_Toc306890163"/>
      <w:bookmarkStart w:id="11" w:name="_Toc307374075"/>
      <w:bookmarkStart w:id="12" w:name="_Toc307821292"/>
      <w:bookmarkStart w:id="13" w:name="_Toc307827553"/>
      <w:bookmarkStart w:id="14" w:name="_Toc307828440"/>
      <w:bookmarkStart w:id="15" w:name="_Toc308121444"/>
      <w:bookmarkStart w:id="16" w:name="_Toc308122234"/>
      <w:bookmarkStart w:id="17" w:name="_Toc171595955"/>
      <w:r w:rsidRPr="00565F8B">
        <w:rPr>
          <w:kern w:val="0"/>
          <w:lang w:val="zh-TW"/>
        </w:rPr>
        <w:lastRenderedPageBreak/>
        <w:t xml:space="preserve">附錄　</w:t>
      </w:r>
      <w:r w:rsidR="003B2608" w:rsidRPr="00565F8B">
        <w:t>我國廠商對當地國投資統計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68F2F1ED" w14:textId="77777777" w:rsidR="00382051" w:rsidRPr="00565F8B" w:rsidRDefault="00382051" w:rsidP="00A7095A">
      <w:pPr>
        <w:pStyle w:val="afd"/>
      </w:pPr>
      <w:r w:rsidRPr="00565F8B">
        <w:t>年度別統計表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45"/>
        <w:gridCol w:w="2686"/>
        <w:gridCol w:w="3633"/>
      </w:tblGrid>
      <w:tr w:rsidR="00565F8B" w:rsidRPr="00565F8B" w14:paraId="5CE8599B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4B37F38E" w14:textId="77777777" w:rsidR="00382051" w:rsidRPr="00565F8B" w:rsidRDefault="00382051" w:rsidP="00053616">
            <w:pPr>
              <w:pStyle w:val="af0"/>
            </w:pPr>
            <w:r w:rsidRPr="00565F8B">
              <w:t>年度</w:t>
            </w:r>
          </w:p>
        </w:tc>
        <w:tc>
          <w:tcPr>
            <w:tcW w:w="2686" w:type="dxa"/>
            <w:vAlign w:val="center"/>
          </w:tcPr>
          <w:p w14:paraId="3C875BFD" w14:textId="77777777" w:rsidR="00382051" w:rsidRPr="00565F8B" w:rsidRDefault="00382051" w:rsidP="00053616">
            <w:pPr>
              <w:pStyle w:val="af0"/>
            </w:pPr>
            <w:r w:rsidRPr="00565F8B">
              <w:t>件數</w:t>
            </w:r>
          </w:p>
        </w:tc>
        <w:tc>
          <w:tcPr>
            <w:tcW w:w="3633" w:type="dxa"/>
            <w:vAlign w:val="center"/>
          </w:tcPr>
          <w:p w14:paraId="2FE0C4BD" w14:textId="77777777" w:rsidR="00382051" w:rsidRPr="00565F8B" w:rsidRDefault="00382051" w:rsidP="00053616">
            <w:pPr>
              <w:pStyle w:val="af0"/>
            </w:pPr>
            <w:r w:rsidRPr="00565F8B">
              <w:t>金額（千美元）</w:t>
            </w:r>
          </w:p>
        </w:tc>
      </w:tr>
      <w:tr w:rsidR="00565F8B" w:rsidRPr="00565F8B" w14:paraId="67113140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58C26C12" w14:textId="77777777" w:rsidR="001F7793" w:rsidRPr="00565F8B" w:rsidRDefault="001F7793" w:rsidP="001F7793">
            <w:pPr>
              <w:pStyle w:val="af0"/>
            </w:pPr>
            <w:r w:rsidRPr="00565F8B">
              <w:t>1990</w:t>
            </w:r>
          </w:p>
        </w:tc>
        <w:tc>
          <w:tcPr>
            <w:tcW w:w="2686" w:type="dxa"/>
            <w:vAlign w:val="center"/>
          </w:tcPr>
          <w:p w14:paraId="35B8C36F" w14:textId="77777777" w:rsidR="001F7793" w:rsidRPr="00565F8B" w:rsidRDefault="001F7793" w:rsidP="00A7095A">
            <w:pPr>
              <w:pStyle w:val="af0"/>
              <w:ind w:rightChars="200" w:right="472"/>
              <w:jc w:val="right"/>
            </w:pPr>
            <w:r w:rsidRPr="00565F8B">
              <w:t>1</w:t>
            </w:r>
          </w:p>
        </w:tc>
        <w:tc>
          <w:tcPr>
            <w:tcW w:w="3633" w:type="dxa"/>
            <w:vAlign w:val="center"/>
          </w:tcPr>
          <w:p w14:paraId="0C2E4B73" w14:textId="77777777" w:rsidR="001F7793" w:rsidRPr="00565F8B" w:rsidRDefault="001F7793" w:rsidP="00A7095A">
            <w:pPr>
              <w:pStyle w:val="af0"/>
              <w:ind w:rightChars="200" w:right="472"/>
              <w:jc w:val="right"/>
            </w:pPr>
            <w:r w:rsidRPr="00565F8B">
              <w:t>50</w:t>
            </w:r>
          </w:p>
        </w:tc>
      </w:tr>
      <w:tr w:rsidR="00565F8B" w:rsidRPr="00565F8B" w14:paraId="38B8DF86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199B401D" w14:textId="77777777" w:rsidR="001F7793" w:rsidRPr="00565F8B" w:rsidRDefault="001F7793" w:rsidP="001F7793">
            <w:pPr>
              <w:pStyle w:val="af0"/>
            </w:pPr>
            <w:r w:rsidRPr="00565F8B">
              <w:t>2003</w:t>
            </w:r>
          </w:p>
        </w:tc>
        <w:tc>
          <w:tcPr>
            <w:tcW w:w="2686" w:type="dxa"/>
            <w:vAlign w:val="center"/>
          </w:tcPr>
          <w:p w14:paraId="73F76688" w14:textId="77777777" w:rsidR="001F7793" w:rsidRPr="00565F8B" w:rsidRDefault="001F7793" w:rsidP="00A7095A">
            <w:pPr>
              <w:pStyle w:val="af0"/>
              <w:ind w:rightChars="200" w:right="472"/>
              <w:jc w:val="right"/>
            </w:pPr>
            <w:r w:rsidRPr="00565F8B">
              <w:t>2</w:t>
            </w:r>
          </w:p>
        </w:tc>
        <w:tc>
          <w:tcPr>
            <w:tcW w:w="3633" w:type="dxa"/>
            <w:vAlign w:val="center"/>
          </w:tcPr>
          <w:p w14:paraId="752572FA" w14:textId="77777777" w:rsidR="001F7793" w:rsidRPr="00565F8B" w:rsidRDefault="001F7793" w:rsidP="00A7095A">
            <w:pPr>
              <w:pStyle w:val="af0"/>
              <w:ind w:rightChars="200" w:right="472"/>
              <w:jc w:val="right"/>
            </w:pPr>
            <w:r w:rsidRPr="00565F8B">
              <w:t>4,200</w:t>
            </w:r>
          </w:p>
        </w:tc>
      </w:tr>
      <w:tr w:rsidR="00565F8B" w:rsidRPr="00565F8B" w14:paraId="0448EB6C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2763F784" w14:textId="77777777" w:rsidR="001F7793" w:rsidRPr="00565F8B" w:rsidRDefault="001F7793" w:rsidP="001F7793">
            <w:pPr>
              <w:pStyle w:val="af0"/>
            </w:pPr>
            <w:r w:rsidRPr="00565F8B">
              <w:t>2005</w:t>
            </w:r>
          </w:p>
        </w:tc>
        <w:tc>
          <w:tcPr>
            <w:tcW w:w="2686" w:type="dxa"/>
            <w:vAlign w:val="center"/>
          </w:tcPr>
          <w:p w14:paraId="411B42A4" w14:textId="77777777" w:rsidR="001F7793" w:rsidRPr="00565F8B" w:rsidRDefault="00960818" w:rsidP="00A7095A">
            <w:pPr>
              <w:pStyle w:val="af0"/>
              <w:ind w:rightChars="200" w:right="472"/>
              <w:jc w:val="right"/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14:paraId="4DD8768D" w14:textId="77777777" w:rsidR="001F7793" w:rsidRPr="00565F8B" w:rsidRDefault="001F7793" w:rsidP="00A7095A">
            <w:pPr>
              <w:pStyle w:val="af0"/>
              <w:ind w:rightChars="200" w:right="472"/>
              <w:jc w:val="right"/>
            </w:pPr>
            <w:r w:rsidRPr="00565F8B">
              <w:t>6,000</w:t>
            </w:r>
          </w:p>
        </w:tc>
      </w:tr>
      <w:tr w:rsidR="00565F8B" w:rsidRPr="00565F8B" w14:paraId="7116D1E7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7C7C4CCC" w14:textId="77777777" w:rsidR="00960818" w:rsidRPr="00565F8B" w:rsidRDefault="00960818" w:rsidP="00053616">
            <w:pPr>
              <w:pStyle w:val="af0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2018</w:t>
            </w:r>
          </w:p>
        </w:tc>
        <w:tc>
          <w:tcPr>
            <w:tcW w:w="2686" w:type="dxa"/>
            <w:vAlign w:val="center"/>
          </w:tcPr>
          <w:p w14:paraId="479B21A6" w14:textId="77777777" w:rsidR="00960818" w:rsidRPr="00565F8B" w:rsidRDefault="00960818" w:rsidP="00A7095A">
            <w:pPr>
              <w:pStyle w:val="af0"/>
              <w:ind w:rightChars="200" w:right="472"/>
              <w:jc w:val="right"/>
            </w:pPr>
            <w:r w:rsidRPr="00565F8B">
              <w:rPr>
                <w:rFonts w:hint="eastAsia"/>
                <w:lang w:eastAsia="zh-TW"/>
              </w:rPr>
              <w:t>1</w:t>
            </w:r>
          </w:p>
        </w:tc>
        <w:tc>
          <w:tcPr>
            <w:tcW w:w="3633" w:type="dxa"/>
            <w:vAlign w:val="center"/>
          </w:tcPr>
          <w:p w14:paraId="2566BABE" w14:textId="77777777" w:rsidR="00960818" w:rsidRPr="00565F8B" w:rsidRDefault="00960818" w:rsidP="00A7095A">
            <w:pPr>
              <w:pStyle w:val="af0"/>
              <w:ind w:rightChars="200" w:right="472"/>
              <w:jc w:val="right"/>
            </w:pPr>
            <w:r w:rsidRPr="00565F8B">
              <w:rPr>
                <w:rFonts w:hint="eastAsia"/>
                <w:lang w:eastAsia="zh-TW"/>
              </w:rPr>
              <w:t>800</w:t>
            </w:r>
          </w:p>
        </w:tc>
      </w:tr>
      <w:tr w:rsidR="00565F8B" w:rsidRPr="00565F8B" w14:paraId="4D8BA3A8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137F84AE" w14:textId="77777777" w:rsidR="00677206" w:rsidRPr="00565F8B" w:rsidRDefault="00677206" w:rsidP="00053616">
            <w:pPr>
              <w:pStyle w:val="af0"/>
            </w:pPr>
            <w:r w:rsidRPr="00565F8B">
              <w:t>2019</w:t>
            </w:r>
          </w:p>
        </w:tc>
        <w:tc>
          <w:tcPr>
            <w:tcW w:w="2686" w:type="dxa"/>
            <w:vAlign w:val="center"/>
          </w:tcPr>
          <w:p w14:paraId="1E11C122" w14:textId="77777777" w:rsidR="00677206" w:rsidRPr="00565F8B" w:rsidRDefault="00677206" w:rsidP="00A7095A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14:paraId="2A2AF87D" w14:textId="77777777" w:rsidR="00677206" w:rsidRPr="00565F8B" w:rsidRDefault="00677206" w:rsidP="00960818">
            <w:pPr>
              <w:pStyle w:val="af0"/>
              <w:ind w:rightChars="200" w:right="472"/>
              <w:jc w:val="right"/>
            </w:pPr>
            <w:r w:rsidRPr="00565F8B">
              <w:t>0</w:t>
            </w:r>
          </w:p>
        </w:tc>
      </w:tr>
      <w:tr w:rsidR="00565F8B" w:rsidRPr="00565F8B" w14:paraId="19A5DC2F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0112527B" w14:textId="77777777" w:rsidR="00140949" w:rsidRPr="00565F8B" w:rsidRDefault="00140949" w:rsidP="00053616">
            <w:pPr>
              <w:pStyle w:val="af0"/>
            </w:pPr>
            <w:r w:rsidRPr="00565F8B">
              <w:rPr>
                <w:rFonts w:hint="eastAsia"/>
                <w:lang w:eastAsia="zh-TW"/>
              </w:rPr>
              <w:t>2020</w:t>
            </w:r>
          </w:p>
        </w:tc>
        <w:tc>
          <w:tcPr>
            <w:tcW w:w="2686" w:type="dxa"/>
            <w:vAlign w:val="center"/>
          </w:tcPr>
          <w:p w14:paraId="36F2E21F" w14:textId="77777777" w:rsidR="00140949" w:rsidRPr="00565F8B" w:rsidRDefault="00140949" w:rsidP="00A7095A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14:paraId="1ED983E6" w14:textId="77777777" w:rsidR="00140949" w:rsidRPr="00565F8B" w:rsidRDefault="00140949" w:rsidP="00960818">
            <w:pPr>
              <w:pStyle w:val="af0"/>
              <w:ind w:rightChars="200" w:right="472"/>
              <w:jc w:val="right"/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</w:tr>
      <w:tr w:rsidR="00565F8B" w:rsidRPr="00565F8B" w14:paraId="4FFE8B02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0AFCB172" w14:textId="77777777" w:rsidR="00DB037A" w:rsidRPr="00565F8B" w:rsidRDefault="00DB037A" w:rsidP="00053616">
            <w:pPr>
              <w:pStyle w:val="af0"/>
            </w:pPr>
            <w:r w:rsidRPr="00565F8B">
              <w:rPr>
                <w:rFonts w:hint="eastAsia"/>
                <w:lang w:eastAsia="zh-TW"/>
              </w:rPr>
              <w:t>2021</w:t>
            </w:r>
          </w:p>
        </w:tc>
        <w:tc>
          <w:tcPr>
            <w:tcW w:w="2686" w:type="dxa"/>
            <w:vAlign w:val="center"/>
          </w:tcPr>
          <w:p w14:paraId="1B302900" w14:textId="77777777" w:rsidR="00DB037A" w:rsidRPr="00565F8B" w:rsidRDefault="00DB037A" w:rsidP="00DB037A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lang w:eastAsia="zh-TW"/>
              </w:rPr>
              <w:t xml:space="preserve">0 </w:t>
            </w:r>
          </w:p>
        </w:tc>
        <w:tc>
          <w:tcPr>
            <w:tcW w:w="3633" w:type="dxa"/>
            <w:vAlign w:val="center"/>
          </w:tcPr>
          <w:p w14:paraId="21A19C86" w14:textId="77777777" w:rsidR="00DB037A" w:rsidRPr="00565F8B" w:rsidRDefault="00DB037A" w:rsidP="00DB037A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 xml:space="preserve">2,499 </w:t>
            </w:r>
          </w:p>
        </w:tc>
      </w:tr>
      <w:tr w:rsidR="00565F8B" w:rsidRPr="00565F8B" w14:paraId="14754A69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62848818" w14:textId="5C538652" w:rsidR="00C10341" w:rsidRPr="00565F8B" w:rsidRDefault="00C10341" w:rsidP="00053616">
            <w:pPr>
              <w:pStyle w:val="af0"/>
            </w:pPr>
            <w:r w:rsidRPr="00565F8B">
              <w:t>2022</w:t>
            </w:r>
          </w:p>
        </w:tc>
        <w:tc>
          <w:tcPr>
            <w:tcW w:w="2686" w:type="dxa"/>
            <w:vAlign w:val="center"/>
          </w:tcPr>
          <w:p w14:paraId="1165E55A" w14:textId="489FC23E" w:rsidR="00C10341" w:rsidRPr="00565F8B" w:rsidRDefault="00C978A6" w:rsidP="00A7095A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14:paraId="0D1C5F00" w14:textId="33EBA1A9" w:rsidR="00C10341" w:rsidRPr="00565F8B" w:rsidRDefault="00C978A6" w:rsidP="00960818">
            <w:pPr>
              <w:pStyle w:val="af0"/>
              <w:ind w:rightChars="200" w:right="472"/>
              <w:jc w:val="right"/>
            </w:pPr>
            <w:r w:rsidRPr="00565F8B">
              <w:t>0</w:t>
            </w:r>
          </w:p>
        </w:tc>
      </w:tr>
      <w:tr w:rsidR="00565F8B" w:rsidRPr="00565F8B" w14:paraId="637F6B73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1313481F" w14:textId="43196E02" w:rsidR="00E81C40" w:rsidRPr="00565F8B" w:rsidRDefault="00E81C40" w:rsidP="00053616">
            <w:pPr>
              <w:pStyle w:val="af0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2023</w:t>
            </w:r>
          </w:p>
        </w:tc>
        <w:tc>
          <w:tcPr>
            <w:tcW w:w="2686" w:type="dxa"/>
            <w:vAlign w:val="center"/>
          </w:tcPr>
          <w:p w14:paraId="65C27A71" w14:textId="419E099C" w:rsidR="00E81C40" w:rsidRPr="00565F8B" w:rsidRDefault="00E81C40" w:rsidP="00A7095A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14:paraId="70E02F31" w14:textId="66E37911" w:rsidR="00E81C40" w:rsidRPr="00565F8B" w:rsidRDefault="00E81C40" w:rsidP="00960818">
            <w:pPr>
              <w:pStyle w:val="af0"/>
              <w:ind w:rightChars="200" w:right="472"/>
              <w:jc w:val="right"/>
              <w:rPr>
                <w:lang w:eastAsia="zh-TW"/>
              </w:rPr>
            </w:pPr>
            <w:r w:rsidRPr="00565F8B">
              <w:rPr>
                <w:rFonts w:hint="eastAsia"/>
                <w:lang w:eastAsia="zh-TW"/>
              </w:rPr>
              <w:t>0</w:t>
            </w:r>
          </w:p>
        </w:tc>
      </w:tr>
      <w:tr w:rsidR="00565F8B" w:rsidRPr="00565F8B" w14:paraId="0E7392A4" w14:textId="77777777">
        <w:trPr>
          <w:trHeight w:val="567"/>
          <w:jc w:val="center"/>
        </w:trPr>
        <w:tc>
          <w:tcPr>
            <w:tcW w:w="2245" w:type="dxa"/>
            <w:vAlign w:val="center"/>
          </w:tcPr>
          <w:p w14:paraId="7327ACC2" w14:textId="77777777" w:rsidR="00382051" w:rsidRPr="00565F8B" w:rsidRDefault="00382051" w:rsidP="00053616">
            <w:pPr>
              <w:pStyle w:val="af0"/>
            </w:pPr>
            <w:r w:rsidRPr="00565F8B">
              <w:t>總計</w:t>
            </w:r>
          </w:p>
        </w:tc>
        <w:tc>
          <w:tcPr>
            <w:tcW w:w="2686" w:type="dxa"/>
            <w:vAlign w:val="center"/>
          </w:tcPr>
          <w:p w14:paraId="541B70EE" w14:textId="77777777" w:rsidR="00382051" w:rsidRPr="00565F8B" w:rsidRDefault="00960818" w:rsidP="00A7095A">
            <w:pPr>
              <w:pStyle w:val="af0"/>
              <w:ind w:rightChars="200" w:right="472"/>
              <w:jc w:val="right"/>
            </w:pPr>
            <w:r w:rsidRPr="00565F8B">
              <w:rPr>
                <w:rFonts w:hint="eastAsia"/>
                <w:lang w:eastAsia="zh-TW"/>
              </w:rPr>
              <w:t>4</w:t>
            </w:r>
          </w:p>
        </w:tc>
        <w:tc>
          <w:tcPr>
            <w:tcW w:w="3633" w:type="dxa"/>
            <w:vAlign w:val="center"/>
          </w:tcPr>
          <w:p w14:paraId="3BC84E60" w14:textId="77777777" w:rsidR="00382051" w:rsidRPr="00565F8B" w:rsidRDefault="00382051" w:rsidP="00960818">
            <w:pPr>
              <w:pStyle w:val="af0"/>
              <w:ind w:rightChars="200" w:right="472"/>
              <w:jc w:val="right"/>
            </w:pPr>
            <w:r w:rsidRPr="00565F8B">
              <w:t>1</w:t>
            </w:r>
            <w:r w:rsidR="00DB037A" w:rsidRPr="00565F8B">
              <w:rPr>
                <w:rFonts w:hint="eastAsia"/>
                <w:lang w:eastAsia="zh-TW"/>
              </w:rPr>
              <w:t>3,549</w:t>
            </w:r>
          </w:p>
        </w:tc>
      </w:tr>
    </w:tbl>
    <w:p w14:paraId="02CD6849" w14:textId="5A5CC7EA" w:rsidR="00382051" w:rsidRPr="00565F8B" w:rsidRDefault="00382051" w:rsidP="00053616">
      <w:pPr>
        <w:ind w:firstLineChars="0" w:firstLine="0"/>
        <w:rPr>
          <w:lang w:eastAsia="zh-TW"/>
        </w:rPr>
      </w:pPr>
      <w:r w:rsidRPr="00565F8B">
        <w:rPr>
          <w:lang w:eastAsia="zh-TW"/>
        </w:rPr>
        <w:t>資料來源：</w:t>
      </w:r>
      <w:r w:rsidR="00116461" w:rsidRPr="00565F8B">
        <w:rPr>
          <w:lang w:eastAsia="zh-TW"/>
        </w:rPr>
        <w:t>經濟部投資審議司</w:t>
      </w:r>
    </w:p>
    <w:p w14:paraId="1D266FAB" w14:textId="77777777" w:rsidR="00586455" w:rsidRPr="00565F8B" w:rsidRDefault="00586455" w:rsidP="00053616">
      <w:pPr>
        <w:pStyle w:val="af0"/>
        <w:snapToGrid w:val="0"/>
        <w:jc w:val="both"/>
        <w:rPr>
          <w:sz w:val="18"/>
          <w:szCs w:val="18"/>
          <w:lang w:eastAsia="zh-TW"/>
        </w:rPr>
      </w:pPr>
    </w:p>
    <w:p w14:paraId="6696C0F9" w14:textId="77777777" w:rsidR="0097051C" w:rsidRPr="00565F8B" w:rsidRDefault="0097051C">
      <w:pPr>
        <w:widowControl/>
        <w:overflowPunct/>
        <w:autoSpaceDE/>
        <w:autoSpaceDN/>
        <w:ind w:firstLineChars="0" w:firstLine="0"/>
        <w:jc w:val="left"/>
        <w:rPr>
          <w:rFonts w:ascii="華康粗圓體" w:eastAsia="華康粗圓體"/>
          <w:lang w:eastAsia="zh-TW"/>
        </w:rPr>
      </w:pPr>
      <w:r w:rsidRPr="00565F8B">
        <w:rPr>
          <w:lang w:eastAsia="zh-TW"/>
        </w:rPr>
        <w:br w:type="page"/>
      </w:r>
    </w:p>
    <w:p w14:paraId="4075F6BC" w14:textId="77777777" w:rsidR="0097051C" w:rsidRPr="00565F8B" w:rsidRDefault="0097051C" w:rsidP="0097051C">
      <w:pPr>
        <w:pStyle w:val="afd"/>
        <w:spacing w:before="240"/>
        <w:rPr>
          <w:lang w:eastAsia="zh-TW"/>
        </w:rPr>
      </w:pPr>
      <w:r w:rsidRPr="00565F8B">
        <w:rPr>
          <w:rFonts w:hint="eastAsia"/>
          <w:lang w:eastAsia="zh-TW"/>
        </w:rPr>
        <w:lastRenderedPageBreak/>
        <w:t>年度別及產業別統計表</w:t>
      </w:r>
    </w:p>
    <w:p w14:paraId="088761D1" w14:textId="77777777" w:rsidR="0097051C" w:rsidRPr="00565F8B" w:rsidRDefault="0097051C" w:rsidP="0097051C">
      <w:pPr>
        <w:snapToGrid w:val="0"/>
        <w:ind w:firstLineChars="0" w:firstLine="0"/>
        <w:jc w:val="right"/>
        <w:rPr>
          <w:sz w:val="18"/>
          <w:szCs w:val="18"/>
          <w:lang w:eastAsia="zh-TW"/>
        </w:rPr>
      </w:pPr>
      <w:r w:rsidRPr="00565F8B">
        <w:rPr>
          <w:rFonts w:hint="eastAsia"/>
          <w:sz w:val="18"/>
          <w:szCs w:val="18"/>
          <w:lang w:eastAsia="zh-TW"/>
        </w:rPr>
        <w:t>單位：千美元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509"/>
        <w:gridCol w:w="879"/>
        <w:gridCol w:w="549"/>
        <w:gridCol w:w="840"/>
        <w:gridCol w:w="483"/>
        <w:gridCol w:w="906"/>
        <w:gridCol w:w="512"/>
        <w:gridCol w:w="877"/>
      </w:tblGrid>
      <w:tr w:rsidR="00565F8B" w:rsidRPr="00565F8B" w14:paraId="6A8C40A9" w14:textId="77777777" w:rsidTr="00CD7310">
        <w:trPr>
          <w:tblHeader/>
          <w:jc w:val="center"/>
        </w:trPr>
        <w:tc>
          <w:tcPr>
            <w:tcW w:w="3005" w:type="dxa"/>
            <w:vMerge w:val="restart"/>
            <w:tcBorders>
              <w:top w:val="single" w:sz="12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14:paraId="4CC04865" w14:textId="77777777" w:rsidR="0097051C" w:rsidRPr="00565F8B" w:rsidRDefault="0097051C" w:rsidP="0097051C">
            <w:pPr>
              <w:widowControl/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年　　度</w:t>
            </w:r>
          </w:p>
          <w:p w14:paraId="07A630BF" w14:textId="77777777" w:rsidR="0097051C" w:rsidRPr="00565F8B" w:rsidRDefault="0097051C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業　　別</w:t>
            </w:r>
          </w:p>
        </w:tc>
        <w:tc>
          <w:tcPr>
            <w:tcW w:w="1388" w:type="dxa"/>
            <w:gridSpan w:val="2"/>
            <w:vAlign w:val="center"/>
          </w:tcPr>
          <w:p w14:paraId="0DA8D200" w14:textId="31840A0A" w:rsidR="0097051C" w:rsidRPr="00565F8B" w:rsidRDefault="0097051C" w:rsidP="00E81C40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累計至</w:t>
            </w:r>
            <w:r w:rsidRPr="00565F8B">
              <w:rPr>
                <w:sz w:val="18"/>
                <w:szCs w:val="18"/>
              </w:rPr>
              <w:t>20</w:t>
            </w:r>
            <w:r w:rsidR="00140949" w:rsidRPr="00565F8B">
              <w:rPr>
                <w:rFonts w:hint="eastAsia"/>
                <w:sz w:val="18"/>
                <w:szCs w:val="18"/>
                <w:lang w:eastAsia="zh-TW"/>
              </w:rPr>
              <w:t>2</w:t>
            </w:r>
            <w:r w:rsidR="00E81C40" w:rsidRPr="00565F8B">
              <w:rPr>
                <w:rFonts w:hint="eastAsia"/>
                <w:sz w:val="18"/>
                <w:szCs w:val="18"/>
                <w:lang w:eastAsia="zh-TW"/>
              </w:rPr>
              <w:t>3</w:t>
            </w:r>
          </w:p>
        </w:tc>
        <w:tc>
          <w:tcPr>
            <w:tcW w:w="1389" w:type="dxa"/>
            <w:gridSpan w:val="2"/>
          </w:tcPr>
          <w:p w14:paraId="208D0FD6" w14:textId="190A4B33" w:rsidR="0097051C" w:rsidRPr="00565F8B" w:rsidRDefault="00C978A6" w:rsidP="00E81C40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</w:rPr>
              <w:t>202</w:t>
            </w:r>
            <w:r w:rsidR="00E81C40" w:rsidRPr="00565F8B">
              <w:rPr>
                <w:rFonts w:hint="eastAsia"/>
                <w:sz w:val="18"/>
                <w:szCs w:val="18"/>
                <w:lang w:eastAsia="zh-TW"/>
              </w:rPr>
              <w:t>3</w:t>
            </w:r>
          </w:p>
        </w:tc>
        <w:tc>
          <w:tcPr>
            <w:tcW w:w="1389" w:type="dxa"/>
            <w:gridSpan w:val="2"/>
          </w:tcPr>
          <w:p w14:paraId="5EA5434E" w14:textId="59BB5EC1" w:rsidR="0097051C" w:rsidRPr="00565F8B" w:rsidRDefault="00C978A6" w:rsidP="00E81C40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  <w:lang w:eastAsia="zh-TW"/>
              </w:rPr>
              <w:t>202</w:t>
            </w:r>
            <w:r w:rsidR="00E81C40" w:rsidRPr="00565F8B">
              <w:rPr>
                <w:rFonts w:hint="eastAsia"/>
                <w:sz w:val="18"/>
                <w:szCs w:val="18"/>
                <w:lang w:eastAsia="zh-TW"/>
              </w:rPr>
              <w:t>2</w:t>
            </w:r>
          </w:p>
        </w:tc>
        <w:tc>
          <w:tcPr>
            <w:tcW w:w="1389" w:type="dxa"/>
            <w:gridSpan w:val="2"/>
            <w:vAlign w:val="center"/>
          </w:tcPr>
          <w:p w14:paraId="0513FAE1" w14:textId="6834C3E9" w:rsidR="0097051C" w:rsidRPr="00565F8B" w:rsidRDefault="00C978A6" w:rsidP="00E81C40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  <w:lang w:eastAsia="zh-TW"/>
              </w:rPr>
              <w:t>202</w:t>
            </w:r>
            <w:r w:rsidR="00E81C40" w:rsidRPr="00565F8B">
              <w:rPr>
                <w:rFonts w:hint="eastAsia"/>
                <w:sz w:val="18"/>
                <w:szCs w:val="18"/>
                <w:lang w:eastAsia="zh-TW"/>
              </w:rPr>
              <w:t>1</w:t>
            </w:r>
          </w:p>
        </w:tc>
      </w:tr>
      <w:tr w:rsidR="00565F8B" w:rsidRPr="00565F8B" w14:paraId="632599AD" w14:textId="77777777" w:rsidTr="00CD7310">
        <w:trPr>
          <w:tblHeader/>
          <w:jc w:val="center"/>
        </w:trPr>
        <w:tc>
          <w:tcPr>
            <w:tcW w:w="3005" w:type="dxa"/>
            <w:vMerge/>
            <w:tcBorders>
              <w:top w:val="single" w:sz="6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14:paraId="219972B5" w14:textId="77777777" w:rsidR="00DB037A" w:rsidRPr="00565F8B" w:rsidRDefault="00DB037A" w:rsidP="0097051C">
            <w:pPr>
              <w:widowControl/>
              <w:autoSpaceDE/>
              <w:autoSpaceDN/>
              <w:spacing w:line="220" w:lineRule="exact"/>
              <w:ind w:firstLineChars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9" w:type="dxa"/>
            <w:vAlign w:val="center"/>
          </w:tcPr>
          <w:p w14:paraId="16D23F08" w14:textId="77777777" w:rsidR="00DB037A" w:rsidRPr="00565F8B" w:rsidRDefault="00DB037A" w:rsidP="0097051C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879" w:type="dxa"/>
            <w:vAlign w:val="center"/>
          </w:tcPr>
          <w:p w14:paraId="1AC8CF01" w14:textId="77777777" w:rsidR="00DB037A" w:rsidRPr="00565F8B" w:rsidRDefault="00DB037A" w:rsidP="0097051C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金額</w:t>
            </w:r>
          </w:p>
        </w:tc>
        <w:tc>
          <w:tcPr>
            <w:tcW w:w="549" w:type="dxa"/>
            <w:vAlign w:val="center"/>
          </w:tcPr>
          <w:p w14:paraId="24BA1C93" w14:textId="77777777" w:rsidR="00DB037A" w:rsidRPr="00565F8B" w:rsidRDefault="00DB037A" w:rsidP="0097051C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840" w:type="dxa"/>
            <w:vAlign w:val="center"/>
          </w:tcPr>
          <w:p w14:paraId="12E70A9F" w14:textId="77777777" w:rsidR="00DB037A" w:rsidRPr="00565F8B" w:rsidRDefault="00DB037A" w:rsidP="0097051C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金額</w:t>
            </w:r>
          </w:p>
        </w:tc>
        <w:tc>
          <w:tcPr>
            <w:tcW w:w="483" w:type="dxa"/>
            <w:vAlign w:val="center"/>
          </w:tcPr>
          <w:p w14:paraId="448F39B9" w14:textId="77777777" w:rsidR="00DB037A" w:rsidRPr="00565F8B" w:rsidRDefault="00DB037A" w:rsidP="0097051C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906" w:type="dxa"/>
            <w:vAlign w:val="center"/>
          </w:tcPr>
          <w:p w14:paraId="45A63E61" w14:textId="77777777" w:rsidR="00DB037A" w:rsidRPr="00565F8B" w:rsidRDefault="00DB037A" w:rsidP="0097051C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金額</w:t>
            </w:r>
          </w:p>
        </w:tc>
        <w:tc>
          <w:tcPr>
            <w:tcW w:w="512" w:type="dxa"/>
            <w:noWrap/>
            <w:vAlign w:val="center"/>
          </w:tcPr>
          <w:p w14:paraId="15B3F6B8" w14:textId="77777777" w:rsidR="00DB037A" w:rsidRPr="00565F8B" w:rsidRDefault="00DB037A" w:rsidP="000B1D04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877" w:type="dxa"/>
            <w:vAlign w:val="center"/>
          </w:tcPr>
          <w:p w14:paraId="340C9E67" w14:textId="77777777" w:rsidR="00DB037A" w:rsidRPr="00565F8B" w:rsidRDefault="00DB037A" w:rsidP="000B1D04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565F8B">
              <w:rPr>
                <w:rFonts w:hint="eastAsia"/>
                <w:sz w:val="18"/>
                <w:szCs w:val="18"/>
              </w:rPr>
              <w:t>金額</w:t>
            </w:r>
          </w:p>
        </w:tc>
      </w:tr>
      <w:tr w:rsidR="00565F8B" w:rsidRPr="00565F8B" w14:paraId="7D215FDF" w14:textId="77777777" w:rsidTr="00CD7310">
        <w:trPr>
          <w:jc w:val="center"/>
        </w:trPr>
        <w:tc>
          <w:tcPr>
            <w:tcW w:w="3005" w:type="dxa"/>
            <w:tcBorders>
              <w:top w:val="single" w:sz="6" w:space="0" w:color="auto"/>
            </w:tcBorders>
            <w:noWrap/>
            <w:vAlign w:val="center"/>
          </w:tcPr>
          <w:p w14:paraId="34856DE5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合計</w:t>
            </w:r>
          </w:p>
        </w:tc>
        <w:tc>
          <w:tcPr>
            <w:tcW w:w="509" w:type="dxa"/>
            <w:vAlign w:val="center"/>
          </w:tcPr>
          <w:p w14:paraId="7DD5C12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4 </w:t>
            </w:r>
          </w:p>
        </w:tc>
        <w:tc>
          <w:tcPr>
            <w:tcW w:w="879" w:type="dxa"/>
            <w:vAlign w:val="center"/>
          </w:tcPr>
          <w:p w14:paraId="0C60FD7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13,549 </w:t>
            </w:r>
          </w:p>
        </w:tc>
        <w:tc>
          <w:tcPr>
            <w:tcW w:w="549" w:type="dxa"/>
            <w:vAlign w:val="center"/>
          </w:tcPr>
          <w:p w14:paraId="7FE9A74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41C4680D" w14:textId="732B81F4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26D8995C" w14:textId="61B7E86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5E8021B5" w14:textId="5857BD56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499FAF0" w14:textId="4ACD3F6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23CAF64" w14:textId="736DEEF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2,499 </w:t>
            </w:r>
          </w:p>
        </w:tc>
      </w:tr>
      <w:tr w:rsidR="00565F8B" w:rsidRPr="00565F8B" w14:paraId="10F43038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467F855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農林漁牧業</w:t>
            </w:r>
          </w:p>
        </w:tc>
        <w:tc>
          <w:tcPr>
            <w:tcW w:w="509" w:type="dxa"/>
            <w:vAlign w:val="center"/>
          </w:tcPr>
          <w:p w14:paraId="23AE945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7B7DC80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236FF9D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19D01DE6" w14:textId="20BA7764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017B8E6" w14:textId="6DEF2DC3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091D402D" w14:textId="32A2A6F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4233B20C" w14:textId="4AB8B39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4425CEF" w14:textId="5E38CFB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4E7BF313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2EA7D55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礦業及土石採取業</w:t>
            </w:r>
          </w:p>
        </w:tc>
        <w:tc>
          <w:tcPr>
            <w:tcW w:w="509" w:type="dxa"/>
            <w:vAlign w:val="center"/>
          </w:tcPr>
          <w:p w14:paraId="78D6E71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1 </w:t>
            </w:r>
          </w:p>
        </w:tc>
        <w:tc>
          <w:tcPr>
            <w:tcW w:w="879" w:type="dxa"/>
            <w:vAlign w:val="center"/>
          </w:tcPr>
          <w:p w14:paraId="676B521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50 </w:t>
            </w:r>
          </w:p>
        </w:tc>
        <w:tc>
          <w:tcPr>
            <w:tcW w:w="549" w:type="dxa"/>
            <w:vAlign w:val="center"/>
          </w:tcPr>
          <w:p w14:paraId="1B382D5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552F5FC8" w14:textId="35CFCE80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157A4FF4" w14:textId="366CDD4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105A0462" w14:textId="1B51CF81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866D4AD" w14:textId="57D2912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4BF9F013" w14:textId="48D98FA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31C37BF2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4290882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製造業</w:t>
            </w:r>
          </w:p>
        </w:tc>
        <w:tc>
          <w:tcPr>
            <w:tcW w:w="509" w:type="dxa"/>
            <w:vAlign w:val="center"/>
          </w:tcPr>
          <w:p w14:paraId="3538063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3 </w:t>
            </w:r>
          </w:p>
        </w:tc>
        <w:tc>
          <w:tcPr>
            <w:tcW w:w="879" w:type="dxa"/>
            <w:vAlign w:val="center"/>
          </w:tcPr>
          <w:p w14:paraId="4153658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13,499 </w:t>
            </w:r>
          </w:p>
        </w:tc>
        <w:tc>
          <w:tcPr>
            <w:tcW w:w="549" w:type="dxa"/>
            <w:vAlign w:val="center"/>
          </w:tcPr>
          <w:p w14:paraId="376A444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2C96083" w14:textId="123477EA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02882E7A" w14:textId="0456C39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3D6BAA3B" w14:textId="4A3B08E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66E74D7" w14:textId="08281BF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6854561" w14:textId="0C744377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2,499 </w:t>
            </w:r>
          </w:p>
        </w:tc>
      </w:tr>
      <w:tr w:rsidR="00565F8B" w:rsidRPr="00565F8B" w14:paraId="4AADD1C9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376C75C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食品製造業</w:t>
            </w:r>
          </w:p>
        </w:tc>
        <w:tc>
          <w:tcPr>
            <w:tcW w:w="509" w:type="dxa"/>
            <w:vAlign w:val="center"/>
          </w:tcPr>
          <w:p w14:paraId="6ECAE31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7877054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91274D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24196CA5" w14:textId="6164C62E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7E69B82D" w14:textId="7FE2ED92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38CB8611" w14:textId="680DDC8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2E30D6B" w14:textId="1520EC1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0B86BA82" w14:textId="5814AD07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C6D7636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955ED94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飲料製造業</w:t>
            </w:r>
          </w:p>
        </w:tc>
        <w:tc>
          <w:tcPr>
            <w:tcW w:w="509" w:type="dxa"/>
            <w:vAlign w:val="center"/>
          </w:tcPr>
          <w:p w14:paraId="40880D4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3E720D5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3876DDC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43272250" w14:textId="7C46DA79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4F5C3D0A" w14:textId="1375C84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09E8AA4" w14:textId="0A9905A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D397F87" w14:textId="00BC27B2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1DE68F6" w14:textId="6792C55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06BF071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E5CF572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菸草製造業</w:t>
            </w:r>
          </w:p>
        </w:tc>
        <w:tc>
          <w:tcPr>
            <w:tcW w:w="509" w:type="dxa"/>
            <w:vAlign w:val="center"/>
          </w:tcPr>
          <w:p w14:paraId="0F40EBC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48A1470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6E2F5B7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29D4E8B5" w14:textId="1D68F5FD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7F0209F" w14:textId="267E2C3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02206ECC" w14:textId="5D2FEF1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1474554" w14:textId="609AA94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63B6A5B" w14:textId="0049557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D1B6839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47F3C830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紡織業</w:t>
            </w:r>
          </w:p>
        </w:tc>
        <w:tc>
          <w:tcPr>
            <w:tcW w:w="509" w:type="dxa"/>
            <w:vAlign w:val="center"/>
          </w:tcPr>
          <w:p w14:paraId="6E53A88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2 </w:t>
            </w:r>
          </w:p>
        </w:tc>
        <w:tc>
          <w:tcPr>
            <w:tcW w:w="879" w:type="dxa"/>
            <w:vAlign w:val="center"/>
          </w:tcPr>
          <w:p w14:paraId="1A767A6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5,399 </w:t>
            </w:r>
          </w:p>
        </w:tc>
        <w:tc>
          <w:tcPr>
            <w:tcW w:w="549" w:type="dxa"/>
            <w:vAlign w:val="center"/>
          </w:tcPr>
          <w:p w14:paraId="4E43607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9D8B044" w14:textId="60D3999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8EEDDEB" w14:textId="3367630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5EC46992" w14:textId="7EB4A9D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012E0C7" w14:textId="58F77947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F460ADB" w14:textId="48BA9E1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2,499 </w:t>
            </w:r>
          </w:p>
        </w:tc>
      </w:tr>
      <w:tr w:rsidR="00565F8B" w:rsidRPr="00565F8B" w14:paraId="301296C7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F7A256E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成衣及服飾品製造業</w:t>
            </w:r>
          </w:p>
        </w:tc>
        <w:tc>
          <w:tcPr>
            <w:tcW w:w="509" w:type="dxa"/>
            <w:vAlign w:val="center"/>
          </w:tcPr>
          <w:p w14:paraId="4BFAB4D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1 </w:t>
            </w:r>
          </w:p>
        </w:tc>
        <w:tc>
          <w:tcPr>
            <w:tcW w:w="879" w:type="dxa"/>
            <w:vAlign w:val="center"/>
          </w:tcPr>
          <w:p w14:paraId="6BF7972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8,100 </w:t>
            </w:r>
          </w:p>
        </w:tc>
        <w:tc>
          <w:tcPr>
            <w:tcW w:w="549" w:type="dxa"/>
            <w:vAlign w:val="center"/>
          </w:tcPr>
          <w:p w14:paraId="146FB71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1CCF150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4F660E5F" w14:textId="3E97846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19423D23" w14:textId="7CE9A7F1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1D302D67" w14:textId="195254F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C4A790C" w14:textId="10ED99E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5008E3DB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542F2CD4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皮革、毛皮及其製品製造業</w:t>
            </w:r>
          </w:p>
        </w:tc>
        <w:tc>
          <w:tcPr>
            <w:tcW w:w="509" w:type="dxa"/>
            <w:vAlign w:val="center"/>
          </w:tcPr>
          <w:p w14:paraId="30D7A75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5C3C9FA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1CC4E59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48A7ABB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374571C" w14:textId="721730F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013ECB21" w14:textId="7F0A67D2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103716D" w14:textId="716F350C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C234487" w14:textId="567B87A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5BAEE2B0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01A2938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木竹製品製造業</w:t>
            </w:r>
          </w:p>
        </w:tc>
        <w:tc>
          <w:tcPr>
            <w:tcW w:w="509" w:type="dxa"/>
            <w:vAlign w:val="center"/>
          </w:tcPr>
          <w:p w14:paraId="06AC08F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10E0810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FC2286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269587B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18577AD" w14:textId="57A6C90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084CFC68" w14:textId="7EE39718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C7BE7C5" w14:textId="651C01D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087716B5" w14:textId="6751C09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705088C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5F3B57F9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紙漿、紙及紙製品製造業</w:t>
            </w:r>
          </w:p>
        </w:tc>
        <w:tc>
          <w:tcPr>
            <w:tcW w:w="509" w:type="dxa"/>
            <w:vAlign w:val="center"/>
          </w:tcPr>
          <w:p w14:paraId="02AAC3B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C2368F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257FE1D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607F8E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AE4A329" w14:textId="38B7421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605455A7" w14:textId="7EDBEEE9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1E66C7F4" w14:textId="6ED8583D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68119EC6" w14:textId="22AF406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6745FDF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67258493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印刷及資料儲存媒體複製業</w:t>
            </w:r>
          </w:p>
        </w:tc>
        <w:tc>
          <w:tcPr>
            <w:tcW w:w="509" w:type="dxa"/>
            <w:vAlign w:val="center"/>
          </w:tcPr>
          <w:p w14:paraId="255BF19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534F0C4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1A981B3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5859427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735759CB" w14:textId="245BEF14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91CB209" w14:textId="06513D7E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5CE6F5AF" w14:textId="1576FD9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36C2280" w14:textId="1A01825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96293B1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98E998C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石油及煤製品製造業</w:t>
            </w:r>
          </w:p>
        </w:tc>
        <w:tc>
          <w:tcPr>
            <w:tcW w:w="509" w:type="dxa"/>
            <w:vAlign w:val="center"/>
          </w:tcPr>
          <w:p w14:paraId="2EA557C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1825C89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C8DD58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684643A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A9D8DB8" w14:textId="1A56D9B7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3952ACF4" w14:textId="22E6541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3C1CFB4" w14:textId="4853985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D49F5AC" w14:textId="1A9A5B6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4FFF7C4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25C8965D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化學材料製造業</w:t>
            </w:r>
          </w:p>
        </w:tc>
        <w:tc>
          <w:tcPr>
            <w:tcW w:w="509" w:type="dxa"/>
            <w:vAlign w:val="center"/>
          </w:tcPr>
          <w:p w14:paraId="1B3D35F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164B355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5E494B4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CDAB1D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2CE69D3E" w14:textId="0EB5F2E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62B1636" w14:textId="0230500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5DFFE26B" w14:textId="5CA648F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C9E03AE" w14:textId="0A8855BD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69C965E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AD0CD9B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化學製品製造業</w:t>
            </w:r>
          </w:p>
        </w:tc>
        <w:tc>
          <w:tcPr>
            <w:tcW w:w="509" w:type="dxa"/>
            <w:vAlign w:val="center"/>
          </w:tcPr>
          <w:p w14:paraId="776C7E0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182B169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480EDFC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7DAC646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993E42F" w14:textId="2BF037E6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19A5BE29" w14:textId="5E24A2EE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67CF1A1" w14:textId="69329E2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024E72F3" w14:textId="1A7DE51D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5CCF8C20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10414F92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藥品製造業</w:t>
            </w:r>
          </w:p>
        </w:tc>
        <w:tc>
          <w:tcPr>
            <w:tcW w:w="509" w:type="dxa"/>
            <w:vAlign w:val="center"/>
          </w:tcPr>
          <w:p w14:paraId="3496601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07F13A3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4C52D3A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208E83B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165EBE7F" w14:textId="039F224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4BBED385" w14:textId="358BAA17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2C576CC" w14:textId="1149B54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C6B5604" w14:textId="61FE98E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E6A6F4B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213F9C11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橡膠製品製造業</w:t>
            </w:r>
          </w:p>
        </w:tc>
        <w:tc>
          <w:tcPr>
            <w:tcW w:w="509" w:type="dxa"/>
            <w:vAlign w:val="center"/>
          </w:tcPr>
          <w:p w14:paraId="2052F5F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29B3E57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577F2E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15AE89D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3EAFC1B" w14:textId="58F97FC2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48D69371" w14:textId="01AA4C1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AE324A6" w14:textId="50307C3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701E2E7" w14:textId="4F62EE1C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37A32A74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243C4CA4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塑膠製品製造業</w:t>
            </w:r>
          </w:p>
        </w:tc>
        <w:tc>
          <w:tcPr>
            <w:tcW w:w="509" w:type="dxa"/>
            <w:vAlign w:val="center"/>
          </w:tcPr>
          <w:p w14:paraId="3854F27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2DE7871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26375E5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52B24A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3299D24" w14:textId="30EFF9C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E7E47B0" w14:textId="1FF7812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4D91346E" w14:textId="6C29939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69545CA" w14:textId="6474C17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26D607D8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9A07657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非金屬礦物製品製造業</w:t>
            </w:r>
          </w:p>
        </w:tc>
        <w:tc>
          <w:tcPr>
            <w:tcW w:w="509" w:type="dxa"/>
            <w:vAlign w:val="center"/>
          </w:tcPr>
          <w:p w14:paraId="6BE8A50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5710951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3234D4E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2FD835D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1496ABD0" w14:textId="72470B11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34A0634" w14:textId="1D33FF3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9DCE934" w14:textId="09BB3A6D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AEB7AE2" w14:textId="6AAA183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2C057295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7BF7B7D7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基本金屬製造業</w:t>
            </w:r>
          </w:p>
        </w:tc>
        <w:tc>
          <w:tcPr>
            <w:tcW w:w="509" w:type="dxa"/>
            <w:vAlign w:val="center"/>
          </w:tcPr>
          <w:p w14:paraId="6954B32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7169EFB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81DB4F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76B53DA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220A1CA9" w14:textId="3CF2EBF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8FA4AD8" w14:textId="0D3EABFE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5163D4D" w14:textId="44976F49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13A7E21" w14:textId="7349677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7B945B4D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6809999D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金屬製品製造業</w:t>
            </w:r>
          </w:p>
        </w:tc>
        <w:tc>
          <w:tcPr>
            <w:tcW w:w="509" w:type="dxa"/>
            <w:vAlign w:val="center"/>
          </w:tcPr>
          <w:p w14:paraId="535713E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4EA4103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70DD7E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920AA4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3531858B" w14:textId="47BD11DE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47DCE2DD" w14:textId="6A0C1AD3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FF8090E" w14:textId="051A949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698056F1" w14:textId="473230E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5F909F5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57F8D91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電子零組件製造業</w:t>
            </w:r>
          </w:p>
        </w:tc>
        <w:tc>
          <w:tcPr>
            <w:tcW w:w="509" w:type="dxa"/>
            <w:vAlign w:val="center"/>
          </w:tcPr>
          <w:p w14:paraId="0966991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400AED2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E38D20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64DF113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CA54D2A" w14:textId="2E22A5E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4C8E35B3" w14:textId="1224D86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6AEEE05" w14:textId="2AC42169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7FEDEF0F" w14:textId="2F673DBE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FA0FE73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1DFFF16B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電腦、電子產品及光學製品製造業</w:t>
            </w:r>
          </w:p>
        </w:tc>
        <w:tc>
          <w:tcPr>
            <w:tcW w:w="509" w:type="dxa"/>
            <w:vAlign w:val="center"/>
          </w:tcPr>
          <w:p w14:paraId="7EDD618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0DF4233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69F8738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7B7443B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3656256F" w14:textId="33E6076E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1E6F376" w14:textId="1A1B56F3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416AB11" w14:textId="0AA90AAC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64AD83AA" w14:textId="50F16A6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30DB2732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E4E7EFC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電力設備製造業</w:t>
            </w:r>
          </w:p>
        </w:tc>
        <w:tc>
          <w:tcPr>
            <w:tcW w:w="509" w:type="dxa"/>
            <w:vAlign w:val="center"/>
          </w:tcPr>
          <w:p w14:paraId="746A511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2DB63E3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437CBF6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23C8D2C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A4BD544" w14:textId="21D8C388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A4186E3" w14:textId="7B77BF0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EE0B5F7" w14:textId="674E9639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4DB1962D" w14:textId="2E193987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B96E0EC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627B83C0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機械設備製造業</w:t>
            </w:r>
          </w:p>
        </w:tc>
        <w:tc>
          <w:tcPr>
            <w:tcW w:w="509" w:type="dxa"/>
            <w:vAlign w:val="center"/>
          </w:tcPr>
          <w:p w14:paraId="377A4DB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A05489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67BDB4A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73C8133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D9595FE" w14:textId="7DD501D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4EA824E3" w14:textId="70EFBDB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239BFCB9" w14:textId="34C90EE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23AFA08" w14:textId="52B8740E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E2D095B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63F7350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汽車及其零件製造業</w:t>
            </w:r>
          </w:p>
        </w:tc>
        <w:tc>
          <w:tcPr>
            <w:tcW w:w="509" w:type="dxa"/>
            <w:vAlign w:val="center"/>
          </w:tcPr>
          <w:p w14:paraId="4B3772A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2936E33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39B7675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4C04041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511EBD60" w14:textId="168E658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353FAD9" w14:textId="7F47278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7CB0AAE" w14:textId="5504082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7365A9B9" w14:textId="48AF087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EB55520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40CCB84F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其他運輸工具製造業</w:t>
            </w:r>
          </w:p>
        </w:tc>
        <w:tc>
          <w:tcPr>
            <w:tcW w:w="509" w:type="dxa"/>
            <w:vAlign w:val="center"/>
          </w:tcPr>
          <w:p w14:paraId="08C776C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724A67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4129B2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58D6763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3682EAE9" w14:textId="0C22015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577AC3EF" w14:textId="7C81261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1BBB991E" w14:textId="58E5BFFE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06EDDFF4" w14:textId="7A04FCEC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4B6F88D4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D8FA363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家具製造業</w:t>
            </w:r>
          </w:p>
        </w:tc>
        <w:tc>
          <w:tcPr>
            <w:tcW w:w="509" w:type="dxa"/>
            <w:vAlign w:val="center"/>
          </w:tcPr>
          <w:p w14:paraId="4A7BE30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0DC284F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A742C1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55CC037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0EAE8E95" w14:textId="03C80A6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59A09822" w14:textId="50A5F5E6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0F93E6D" w14:textId="2AA02CA7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74DC888D" w14:textId="1F144A6F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47C0D291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10E0F8EC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 xml:space="preserve">　其他製造業</w:t>
            </w:r>
          </w:p>
        </w:tc>
        <w:tc>
          <w:tcPr>
            <w:tcW w:w="509" w:type="dxa"/>
            <w:vAlign w:val="center"/>
          </w:tcPr>
          <w:p w14:paraId="21BA294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7DCEAE2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CFC302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71D08A0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84B44F8" w14:textId="2795CAE7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AA1BAA2" w14:textId="6576F42D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198198D8" w14:textId="67C21C7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BD14E98" w14:textId="430E783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6D7192C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4B5AEB1A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 xml:space="preserve">　產業用機械設備維修及安裝業</w:t>
            </w:r>
          </w:p>
        </w:tc>
        <w:tc>
          <w:tcPr>
            <w:tcW w:w="509" w:type="dxa"/>
            <w:vAlign w:val="center"/>
          </w:tcPr>
          <w:p w14:paraId="79FA29E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0D26342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DAB565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11B4A5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0EFF3762" w14:textId="64D29202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6FFC6D49" w14:textId="74606628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41F98830" w14:textId="4ABBAC8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CEA62A5" w14:textId="659F4611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443A96F1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64EDA6E4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電力及燃氣供應業</w:t>
            </w:r>
          </w:p>
        </w:tc>
        <w:tc>
          <w:tcPr>
            <w:tcW w:w="509" w:type="dxa"/>
            <w:vAlign w:val="center"/>
          </w:tcPr>
          <w:p w14:paraId="0C2866F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050338C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67A4CC8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84657E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7DA6964C" w14:textId="67A49B56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AE0E4F5" w14:textId="528BA322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20BC74E1" w14:textId="5908CFA0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78DCA889" w14:textId="4A09533C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B4C0B98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16BD691B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>用水供應及污染整治業</w:t>
            </w:r>
          </w:p>
        </w:tc>
        <w:tc>
          <w:tcPr>
            <w:tcW w:w="509" w:type="dxa"/>
            <w:vAlign w:val="center"/>
          </w:tcPr>
          <w:p w14:paraId="7B75E43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74C0B65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201F456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6AB548C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47B57FB0" w14:textId="21B8095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18F05FC7" w14:textId="72433BC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58970ACA" w14:textId="23D07FC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585DBBF" w14:textId="11FA76FB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5F782392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5F65C4EC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營造業</w:t>
            </w:r>
          </w:p>
        </w:tc>
        <w:tc>
          <w:tcPr>
            <w:tcW w:w="509" w:type="dxa"/>
            <w:vAlign w:val="center"/>
          </w:tcPr>
          <w:p w14:paraId="5E40719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951ADB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D82A18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177C3DB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1457943B" w14:textId="06DB158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EDE689B" w14:textId="1A928A5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56005F5" w14:textId="06B8680F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FD16763" w14:textId="2C3E3AB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23C3384A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1EF97361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批發及零售業</w:t>
            </w:r>
          </w:p>
        </w:tc>
        <w:tc>
          <w:tcPr>
            <w:tcW w:w="509" w:type="dxa"/>
            <w:vAlign w:val="center"/>
          </w:tcPr>
          <w:p w14:paraId="62CC13D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4A21595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C6D810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FFCA1C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9D6D882" w14:textId="65F2C60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23CDA2D" w14:textId="1A2A5B7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238AE038" w14:textId="5C1B8E9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1C87F2A" w14:textId="46D5C42B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72C3EDC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1353340B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運輸及倉儲業</w:t>
            </w:r>
          </w:p>
        </w:tc>
        <w:tc>
          <w:tcPr>
            <w:tcW w:w="509" w:type="dxa"/>
            <w:vAlign w:val="center"/>
          </w:tcPr>
          <w:p w14:paraId="7A00569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7A06114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55D2B75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FCFCAD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31A54BDC" w14:textId="602B82B9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D5C01C7" w14:textId="217B6C19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3DBCF461" w14:textId="79F021FC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4F7F2DA" w14:textId="28B8AB6A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842A8F2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47743119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住宿及餐飲業</w:t>
            </w:r>
          </w:p>
        </w:tc>
        <w:tc>
          <w:tcPr>
            <w:tcW w:w="509" w:type="dxa"/>
            <w:vAlign w:val="center"/>
          </w:tcPr>
          <w:p w14:paraId="4F8C683E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5887FC6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3EAA1C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B4D4F8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2FEF8CE3" w14:textId="5F88AE8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13FC9A76" w14:textId="2D5EC91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5CBE6AF8" w14:textId="1B092A04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01A9E96" w14:textId="40FBFE8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902D529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60583E8D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資訊及通訊傳播業</w:t>
            </w:r>
          </w:p>
        </w:tc>
        <w:tc>
          <w:tcPr>
            <w:tcW w:w="509" w:type="dxa"/>
            <w:vAlign w:val="center"/>
          </w:tcPr>
          <w:p w14:paraId="3464A3F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13F3983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0323737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2123F6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111726B8" w14:textId="3FA77CB5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40351238" w14:textId="0D9CDF08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4F08B518" w14:textId="7805F72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C183DAD" w14:textId="2456570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C40D8C1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2CB87264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金融及保險業</w:t>
            </w:r>
          </w:p>
        </w:tc>
        <w:tc>
          <w:tcPr>
            <w:tcW w:w="509" w:type="dxa"/>
            <w:vAlign w:val="center"/>
          </w:tcPr>
          <w:p w14:paraId="3B0940C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D06824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2DBFFCC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950962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39C99A0" w14:textId="60E66899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09BE71F6" w14:textId="13A2B6DE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A268DE2" w14:textId="1566DD40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641DF4AF" w14:textId="6538209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AD6C0D9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0EC855A2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不動產業</w:t>
            </w:r>
          </w:p>
        </w:tc>
        <w:tc>
          <w:tcPr>
            <w:tcW w:w="509" w:type="dxa"/>
            <w:vAlign w:val="center"/>
          </w:tcPr>
          <w:p w14:paraId="3689E28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2C3EAC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11127B5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0D1237B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0EEFEDB4" w14:textId="24575F6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257EC8CA" w14:textId="29536444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BE9C248" w14:textId="6EBEC35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21CEEFEB" w14:textId="1101241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3A0BBAD3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BB0FA55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>專業、科學及技術服務業</w:t>
            </w:r>
          </w:p>
        </w:tc>
        <w:tc>
          <w:tcPr>
            <w:tcW w:w="509" w:type="dxa"/>
            <w:vAlign w:val="center"/>
          </w:tcPr>
          <w:p w14:paraId="0F805CE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4A7800F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8C9429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5C0D872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0E06E8C5" w14:textId="78DA5F4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3A1C7BDF" w14:textId="4601CC2B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1C8FD97" w14:textId="58314E97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46B5730E" w14:textId="14F6F15F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44BF3469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6F0B0937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支援服務業</w:t>
            </w:r>
          </w:p>
        </w:tc>
        <w:tc>
          <w:tcPr>
            <w:tcW w:w="509" w:type="dxa"/>
            <w:vAlign w:val="center"/>
          </w:tcPr>
          <w:p w14:paraId="156D77A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2393C7B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77626C7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15E8AE30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1A6F1286" w14:textId="4D19ED9C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3226632A" w14:textId="568A6DA9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5B71CDA" w14:textId="07D88C80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5CDA7B76" w14:textId="2DF66CD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15A653BB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764A721D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>公共行政及國防；強制性社會安全</w:t>
            </w:r>
          </w:p>
        </w:tc>
        <w:tc>
          <w:tcPr>
            <w:tcW w:w="509" w:type="dxa"/>
            <w:vAlign w:val="center"/>
          </w:tcPr>
          <w:p w14:paraId="2108B7C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667FF149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5558781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E045D94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4886D254" w14:textId="1B6036B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773FB901" w14:textId="6E15455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62A9490E" w14:textId="3E3F88C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3649B4B" w14:textId="1606D61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03B5DD5C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28E6EB5A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教育服務業</w:t>
            </w:r>
          </w:p>
        </w:tc>
        <w:tc>
          <w:tcPr>
            <w:tcW w:w="509" w:type="dxa"/>
            <w:vAlign w:val="center"/>
          </w:tcPr>
          <w:p w14:paraId="3DDF9AEF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4647A85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46126341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4A76974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4296FA8D" w14:textId="458E21C3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3516D90D" w14:textId="61837E38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48919BCB" w14:textId="50CE3A25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5128CF2" w14:textId="25B848DD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82042AB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72F9C3CC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>醫療保健及社會工作服務業</w:t>
            </w:r>
          </w:p>
        </w:tc>
        <w:tc>
          <w:tcPr>
            <w:tcW w:w="509" w:type="dxa"/>
            <w:vAlign w:val="center"/>
          </w:tcPr>
          <w:p w14:paraId="72D95DD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17F227AD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3FE8C33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5F968ECA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2DF0CBDA" w14:textId="40B8FFEF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09C93653" w14:textId="5BB5C2E0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735D69D" w14:textId="2CE6A5E8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776EAF3" w14:textId="2F1C7C8F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67FBCF19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38AA8485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65F8B">
              <w:rPr>
                <w:sz w:val="18"/>
                <w:szCs w:val="18"/>
                <w:lang w:eastAsia="zh-TW"/>
              </w:rPr>
              <w:t>藝術、娛樂及休閒服務業</w:t>
            </w:r>
          </w:p>
        </w:tc>
        <w:tc>
          <w:tcPr>
            <w:tcW w:w="509" w:type="dxa"/>
            <w:vAlign w:val="center"/>
          </w:tcPr>
          <w:p w14:paraId="00AAB976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3099A0DC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10BCEC38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3ABEEC95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4986F638" w14:textId="52C8525A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59A09BA8" w14:textId="7156D643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018069A8" w14:textId="12F32203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3661FB8B" w14:textId="20B2962E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  <w:tr w:rsidR="00565F8B" w:rsidRPr="00565F8B" w14:paraId="515ADAC1" w14:textId="77777777" w:rsidTr="00CD7310">
        <w:trPr>
          <w:jc w:val="center"/>
        </w:trPr>
        <w:tc>
          <w:tcPr>
            <w:tcW w:w="3005" w:type="dxa"/>
            <w:noWrap/>
            <w:vAlign w:val="center"/>
          </w:tcPr>
          <w:p w14:paraId="4244E1F3" w14:textId="77777777" w:rsidR="00E81C40" w:rsidRPr="00565F8B" w:rsidRDefault="00E81C40" w:rsidP="0097051C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565F8B">
              <w:rPr>
                <w:sz w:val="18"/>
                <w:szCs w:val="18"/>
              </w:rPr>
              <w:t>其他服務業</w:t>
            </w:r>
          </w:p>
        </w:tc>
        <w:tc>
          <w:tcPr>
            <w:tcW w:w="509" w:type="dxa"/>
            <w:vAlign w:val="center"/>
          </w:tcPr>
          <w:p w14:paraId="679D0862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9" w:type="dxa"/>
            <w:vAlign w:val="center"/>
          </w:tcPr>
          <w:p w14:paraId="0E578107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49" w:type="dxa"/>
            <w:vAlign w:val="center"/>
          </w:tcPr>
          <w:p w14:paraId="4DFDB2D3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40" w:type="dxa"/>
            <w:vAlign w:val="center"/>
          </w:tcPr>
          <w:p w14:paraId="18C214DB" w14:textId="77777777" w:rsidR="00E81C40" w:rsidRPr="00565F8B" w:rsidRDefault="00E81C40" w:rsidP="00DF6D73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83" w:type="dxa"/>
            <w:vAlign w:val="center"/>
          </w:tcPr>
          <w:p w14:paraId="68A6E4FB" w14:textId="1FD51D81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906" w:type="dxa"/>
            <w:vAlign w:val="center"/>
          </w:tcPr>
          <w:p w14:paraId="65AB5FB3" w14:textId="33863048" w:rsidR="00E81C40" w:rsidRPr="00565F8B" w:rsidRDefault="00E81C40" w:rsidP="00CE74C2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512" w:type="dxa"/>
            <w:noWrap/>
            <w:vAlign w:val="center"/>
          </w:tcPr>
          <w:p w14:paraId="7A835328" w14:textId="49983706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  <w:tc>
          <w:tcPr>
            <w:tcW w:w="877" w:type="dxa"/>
            <w:vAlign w:val="center"/>
          </w:tcPr>
          <w:p w14:paraId="1B1A0C69" w14:textId="296B9A5B" w:rsidR="00E81C40" w:rsidRPr="00565F8B" w:rsidRDefault="00E81C40" w:rsidP="000B1D04">
            <w:pPr>
              <w:snapToGrid w:val="0"/>
              <w:spacing w:line="220" w:lineRule="exact"/>
              <w:ind w:firstLineChars="0" w:firstLine="0"/>
              <w:jc w:val="right"/>
              <w:rPr>
                <w:sz w:val="16"/>
                <w:szCs w:val="16"/>
              </w:rPr>
            </w:pPr>
            <w:r w:rsidRPr="00565F8B">
              <w:rPr>
                <w:sz w:val="16"/>
                <w:szCs w:val="16"/>
              </w:rPr>
              <w:t xml:space="preserve">0 </w:t>
            </w:r>
          </w:p>
        </w:tc>
      </w:tr>
    </w:tbl>
    <w:p w14:paraId="49F8A52C" w14:textId="5787D6E5" w:rsidR="00B270CD" w:rsidRPr="00565F8B" w:rsidRDefault="0097051C" w:rsidP="00331CF7">
      <w:pPr>
        <w:widowControl/>
        <w:snapToGrid w:val="0"/>
        <w:spacing w:line="220" w:lineRule="exact"/>
        <w:ind w:firstLineChars="0" w:firstLine="0"/>
        <w:rPr>
          <w:bCs/>
          <w:sz w:val="26"/>
          <w:szCs w:val="26"/>
          <w:lang w:eastAsia="zh-TW"/>
        </w:rPr>
      </w:pPr>
      <w:r w:rsidRPr="00565F8B">
        <w:rPr>
          <w:rFonts w:hint="eastAsia"/>
          <w:sz w:val="18"/>
          <w:szCs w:val="18"/>
          <w:lang w:eastAsia="zh-TW"/>
        </w:rPr>
        <w:t>資料來源：</w:t>
      </w:r>
      <w:r w:rsidR="00116461" w:rsidRPr="00565F8B">
        <w:rPr>
          <w:rFonts w:hint="eastAsia"/>
          <w:sz w:val="18"/>
          <w:szCs w:val="18"/>
          <w:lang w:eastAsia="zh-TW"/>
        </w:rPr>
        <w:t>經濟部投資審議司</w:t>
      </w:r>
    </w:p>
    <w:p w14:paraId="62E55542" w14:textId="77777777" w:rsidR="00B270CD" w:rsidRPr="00565F8B" w:rsidRDefault="00B270CD" w:rsidP="00CA388C">
      <w:pPr>
        <w:ind w:left="1153" w:hangingChars="450" w:hanging="1153"/>
        <w:rPr>
          <w:bCs/>
          <w:sz w:val="26"/>
          <w:szCs w:val="26"/>
          <w:lang w:eastAsia="zh-TW"/>
        </w:rPr>
        <w:sectPr w:rsidR="00B270CD" w:rsidRPr="00565F8B" w:rsidSect="003E0BC3">
          <w:headerReference w:type="default" r:id="rId29"/>
          <w:footerReference w:type="even" r:id="rId3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09AD36BD" w14:textId="77777777" w:rsidR="00B270CD" w:rsidRPr="00565F8B" w:rsidRDefault="00B270CD">
      <w:pPr>
        <w:widowControl/>
        <w:overflowPunct/>
        <w:autoSpaceDE/>
        <w:autoSpaceDN/>
        <w:ind w:firstLineChars="0" w:firstLine="0"/>
        <w:jc w:val="left"/>
        <w:rPr>
          <w:bCs/>
          <w:sz w:val="26"/>
          <w:szCs w:val="26"/>
          <w:lang w:eastAsia="zh-TW"/>
        </w:rPr>
      </w:pPr>
      <w:r w:rsidRPr="00565F8B">
        <w:rPr>
          <w:bCs/>
          <w:sz w:val="26"/>
          <w:szCs w:val="26"/>
          <w:lang w:eastAsia="zh-TW"/>
        </w:rPr>
        <w:lastRenderedPageBreak/>
        <w:br w:type="page"/>
      </w:r>
    </w:p>
    <w:p w14:paraId="149DF34D" w14:textId="5845D29A" w:rsidR="00A7787C" w:rsidRPr="00565F8B" w:rsidRDefault="008F06DF" w:rsidP="00CA388C">
      <w:pPr>
        <w:ind w:left="1153" w:hangingChars="450" w:hanging="1153"/>
        <w:rPr>
          <w:bCs/>
          <w:sz w:val="26"/>
          <w:szCs w:val="26"/>
          <w:lang w:eastAsia="zh-TW"/>
        </w:rPr>
      </w:pPr>
      <w:r w:rsidRPr="00565F8B">
        <w:rPr>
          <w:bCs/>
          <w:noProof/>
          <w:sz w:val="26"/>
          <w:szCs w:val="2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7D918E" wp14:editId="32FC18A3">
                <wp:simplePos x="0" y="0"/>
                <wp:positionH relativeFrom="column">
                  <wp:posOffset>4655820</wp:posOffset>
                </wp:positionH>
                <wp:positionV relativeFrom="paragraph">
                  <wp:posOffset>8454390</wp:posOffset>
                </wp:positionV>
                <wp:extent cx="1521460" cy="417830"/>
                <wp:effectExtent l="0" t="0" r="0" b="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F5426" w14:textId="77777777" w:rsidR="00BC6AF6" w:rsidRPr="00D656C9" w:rsidRDefault="00BC6AF6" w:rsidP="003361C4">
                            <w:pPr>
                              <w:ind w:firstLine="39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366.6pt;margin-top:665.7pt;width:119.8pt;height:32.9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" filled="f" stroked="f">
                <v:textbox style="mso-fit-shape-to-text:t">
                  <w:txbxContent>
                    <w:p w14:paraId="743F5426" w14:textId="77777777" w:rsidR="00BC6AF6" w:rsidRPr="00D656C9" w:rsidRDefault="00BC6AF6" w:rsidP="003361C4">
                      <w:pPr>
                        <w:ind w:firstLine="39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F8B">
        <w:rPr>
          <w:bCs/>
          <w:noProof/>
          <w:sz w:val="26"/>
          <w:szCs w:val="26"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45AD9B" wp14:editId="5DDB7AB4">
                <wp:simplePos x="0" y="0"/>
                <wp:positionH relativeFrom="column">
                  <wp:posOffset>-302895</wp:posOffset>
                </wp:positionH>
                <wp:positionV relativeFrom="paragraph">
                  <wp:posOffset>6416040</wp:posOffset>
                </wp:positionV>
                <wp:extent cx="6069330" cy="2293620"/>
                <wp:effectExtent l="0" t="0" r="0" b="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29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C20EC" w14:textId="0B7161A9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2F1465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經濟部投資促進司</w:t>
                            </w:r>
                          </w:p>
                          <w:p w14:paraId="25A7F446" w14:textId="37D63C57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</w:t>
                            </w:r>
                            <w:r w:rsidRPr="005E583D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臺北市中正區愛國東路 82 號 3 樓</w:t>
                            </w:r>
                          </w:p>
                          <w:p w14:paraId="3752E28B" w14:textId="77777777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14:paraId="01C9C26B" w14:textId="77777777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14:paraId="34344722" w14:textId="77777777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14:paraId="5499A909" w14:textId="3F05981F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</w:t>
                            </w: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dois@moea.gov.tw</w:t>
                            </w:r>
                          </w:p>
                          <w:p w14:paraId="25F6AC44" w14:textId="77777777" w:rsidR="00BC6AF6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33B790F" w14:textId="77777777" w:rsidR="00BC6AF6" w:rsidRPr="004B4040" w:rsidRDefault="00BC6AF6" w:rsidP="00A7787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3.85pt;margin-top:505.2pt;width:477.9pt;height:180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X90QIAAMYFAAAOAAAAZHJzL2Uyb0RvYy54bWysVEtu2zAQ3RfoHQjuFX0sK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" filled="f" stroked="f">
                <v:textbox>
                  <w:txbxContent>
                    <w:p w14:paraId="699C20EC" w14:textId="0B7161A9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2F1465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經濟部投資促進司</w:t>
                      </w:r>
                    </w:p>
                    <w:p w14:paraId="25A7F446" w14:textId="37D63C57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</w:t>
                      </w:r>
                      <w:r w:rsidRPr="005E583D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臺北市中正區愛國東路 82 號 3 樓</w:t>
                      </w:r>
                    </w:p>
                    <w:p w14:paraId="3752E28B" w14:textId="77777777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14:paraId="01C9C26B" w14:textId="77777777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14:paraId="34344722" w14:textId="77777777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14:paraId="5499A909" w14:textId="3F05981F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</w:t>
                      </w: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dois@moea.gov.tw</w:t>
                      </w:r>
                    </w:p>
                    <w:p w14:paraId="25F6AC44" w14:textId="77777777" w:rsidR="00BC6AF6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14:paraId="033B790F" w14:textId="77777777" w:rsidR="00BC6AF6" w:rsidRPr="004B4040" w:rsidRDefault="00BC6AF6" w:rsidP="00A7787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C85" w:rsidRPr="00565F8B">
        <w:rPr>
          <w:bCs/>
          <w:noProof/>
          <w:sz w:val="26"/>
          <w:szCs w:val="26"/>
          <w:lang w:eastAsia="zh-TW"/>
        </w:rPr>
        <w:drawing>
          <wp:anchor distT="0" distB="0" distL="114300" distR="114300" simplePos="0" relativeHeight="251658752" behindDoc="1" locked="0" layoutInCell="1" allowOverlap="1" wp14:anchorId="0E21F5EB" wp14:editId="47E3ED58">
            <wp:simplePos x="0" y="0"/>
            <wp:positionH relativeFrom="column">
              <wp:posOffset>-1096010</wp:posOffset>
            </wp:positionH>
            <wp:positionV relativeFrom="paragraph">
              <wp:posOffset>-1851025</wp:posOffset>
            </wp:positionV>
            <wp:extent cx="7693660" cy="11464290"/>
            <wp:effectExtent l="0" t="0" r="2540" b="3810"/>
            <wp:wrapNone/>
            <wp:docPr id="37" name="圖片 7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114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A7787C" w:rsidRPr="00565F8B" w:rsidSect="003E0BC3">
      <w:headerReference w:type="even" r:id="rId32"/>
      <w:headerReference w:type="default" r:id="rId33"/>
      <w:footerReference w:type="even" r:id="rId34"/>
      <w:footerReference w:type="default" r:id="rId35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A045A" w14:textId="77777777" w:rsidR="006B7551" w:rsidRDefault="006B7551" w:rsidP="008E5082">
      <w:pPr>
        <w:ind w:firstLine="480"/>
      </w:pPr>
      <w:r>
        <w:separator/>
      </w:r>
    </w:p>
  </w:endnote>
  <w:endnote w:type="continuationSeparator" w:id="0">
    <w:p w14:paraId="7E185D2D" w14:textId="77777777" w:rsidR="006B7551" w:rsidRDefault="006B7551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細圓體">
    <w:altName w:val="Microsoft JhengHei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粗明體(P)">
    <w:panose1 w:val="02020700000000000000"/>
    <w:charset w:val="88"/>
    <w:family w:val="roman"/>
    <w:pitch w:val="variable"/>
    <w:sig w:usb0="80000001" w:usb1="28091800" w:usb2="00000016" w:usb3="00000000" w:csb0="00100000" w:csb1="00000000"/>
  </w:font>
  <w:font w:name="華康新特明體(P)">
    <w:altName w:val="新細明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Malgun Gothic Semilight"/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FD8ED" w14:textId="77777777" w:rsidR="00BC6AF6" w:rsidRPr="00384E4A" w:rsidRDefault="00BC6AF6" w:rsidP="00384E4A">
    <w:pPr>
      <w:pStyle w:val="a7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CF3D5" w14:textId="77777777" w:rsidR="00BC6AF6" w:rsidRPr="00384E4A" w:rsidRDefault="00BC6AF6" w:rsidP="00384E4A">
    <w:pPr>
      <w:pStyle w:val="a7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42F9A" w14:textId="77777777" w:rsidR="00BC6AF6" w:rsidRDefault="00BC6AF6" w:rsidP="00DF4A7F">
    <w:pPr>
      <w:pStyle w:val="a9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69D5A" w14:textId="77777777" w:rsidR="00BC6AF6" w:rsidRPr="00384E4A" w:rsidRDefault="00BC6AF6" w:rsidP="00384E4A">
    <w:pPr>
      <w:pStyle w:val="a7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565F8B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18</w:t>
    </w: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B3DCE" w14:textId="77777777" w:rsidR="00BC6AF6" w:rsidRPr="00384E4A" w:rsidRDefault="00BC6AF6" w:rsidP="00384E4A">
    <w:pPr>
      <w:pStyle w:val="a7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84E4A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84E4A">
      <w:rPr>
        <w:rFonts w:ascii="Footlight MT Light" w:hAnsi="Footlight MT Light"/>
        <w:i/>
        <w:iCs/>
        <w:noProof/>
        <w:sz w:val="32"/>
        <w:szCs w:val="32"/>
        <w:lang w:eastAsia="zh-TW"/>
      </w:rPr>
      <w:instrText>PAGE   \* MERGEFORMAT</w:instrText>
    </w:r>
    <w:r w:rsidRPr="00384E4A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565F8B">
      <w:rPr>
        <w:rFonts w:ascii="Footlight MT Light" w:hAnsi="Footlight MT Light"/>
        <w:i/>
        <w:iCs/>
        <w:noProof/>
        <w:sz w:val="32"/>
        <w:szCs w:val="32"/>
        <w:lang w:eastAsia="zh-TW"/>
      </w:rPr>
      <w:t>19</w:t>
    </w:r>
    <w:r w:rsidRPr="00384E4A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7CDC" w14:textId="77777777" w:rsidR="00BC6AF6" w:rsidRPr="00384E4A" w:rsidRDefault="00BC6AF6" w:rsidP="00384E4A">
    <w:pPr>
      <w:pStyle w:val="a7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565F8B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20</w:t>
    </w:r>
    <w:r w:rsidRPr="00384E4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E1DFD" w14:textId="77777777" w:rsidR="00BC6AF6" w:rsidRPr="00384E4A" w:rsidRDefault="00BC6AF6" w:rsidP="00384E4A">
    <w:pPr>
      <w:pStyle w:val="a7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2F7B1" w14:textId="1104F1A2" w:rsidR="00BC6AF6" w:rsidRPr="00384E4A" w:rsidRDefault="00BC6AF6" w:rsidP="00384E4A">
    <w:pPr>
      <w:pStyle w:val="a7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74573" w14:textId="77777777" w:rsidR="006B7551" w:rsidRDefault="006B7551" w:rsidP="008E5082">
      <w:pPr>
        <w:ind w:firstLine="480"/>
      </w:pPr>
      <w:r>
        <w:separator/>
      </w:r>
    </w:p>
  </w:footnote>
  <w:footnote w:type="continuationSeparator" w:id="0">
    <w:p w14:paraId="5443E553" w14:textId="77777777" w:rsidR="006B7551" w:rsidRDefault="006B7551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D2AB0" w14:textId="77777777" w:rsidR="00BC6AF6" w:rsidRDefault="00BC6AF6" w:rsidP="00DF4A7F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6E29" w14:textId="3C674F35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FEFC350" wp14:editId="2E458761">
              <wp:simplePos x="0" y="0"/>
              <wp:positionH relativeFrom="column">
                <wp:posOffset>3770630</wp:posOffset>
              </wp:positionH>
              <wp:positionV relativeFrom="paragraph">
                <wp:posOffset>-79375</wp:posOffset>
              </wp:positionV>
              <wp:extent cx="1590040" cy="251460"/>
              <wp:effectExtent l="0" t="0" r="0" b="0"/>
              <wp:wrapNone/>
              <wp:docPr id="1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BE83C" w14:textId="77777777" w:rsidR="00BC6AF6" w:rsidRPr="000C2131" w:rsidRDefault="00BC6AF6" w:rsidP="00A7787C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34" type="#_x0000_t202" style="position:absolute;left:0;text-align:left;margin-left:296.9pt;margin-top:-6.25pt;width:125.2pt;height:19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S9sQIAALM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" filled="f" stroked="f">
              <v:textbox style="mso-fit-shape-to-text:t" inset="0,0,0,0">
                <w:txbxContent>
                  <w:p w14:paraId="11EBE83C" w14:textId="77777777" w:rsidR="00BC6AF6" w:rsidRPr="000C2131" w:rsidRDefault="00BC6AF6" w:rsidP="00A7787C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C24BCBD" wp14:editId="79B7EDFD">
              <wp:simplePos x="0" y="0"/>
              <wp:positionH relativeFrom="column">
                <wp:posOffset>3710940</wp:posOffset>
              </wp:positionH>
              <wp:positionV relativeFrom="paragraph">
                <wp:posOffset>6350</wp:posOffset>
              </wp:positionV>
              <wp:extent cx="1714500" cy="113665"/>
              <wp:effectExtent l="0" t="0" r="0" b="0"/>
              <wp:wrapNone/>
              <wp:docPr id="17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E7B89D" id="Rectangle 127" o:spid="_x0000_s1026" style="position:absolute;margin-left:292.2pt;margin-top:.5pt;width:135pt;height: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8696EFB" wp14:editId="5148212D">
              <wp:simplePos x="0" y="0"/>
              <wp:positionH relativeFrom="column">
                <wp:posOffset>0</wp:posOffset>
              </wp:positionH>
              <wp:positionV relativeFrom="paragraph">
                <wp:posOffset>-107950</wp:posOffset>
              </wp:positionV>
              <wp:extent cx="3707130" cy="338455"/>
              <wp:effectExtent l="13335" t="31115" r="13335" b="40005"/>
              <wp:wrapNone/>
              <wp:docPr id="8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2C0A57BC" id="Freeform 129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6.05pt,185.1pt,4.8pt,190.6pt,-3.7pt,194.75pt,15.4pt,199.95pt,-4.4pt,205.85pt,9.6pt,209.65pt,-8.5pt,214.45pt,18.15pt,217.6pt,-.65pt,223.8pt,12pt,230.7pt,-6.8pt,233.5pt,4.8pt,291.9pt,4.9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A05B9" w14:textId="67B6CF2C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2FD38899" wp14:editId="101744C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51460"/>
              <wp:effectExtent l="0" t="0" r="0" b="0"/>
              <wp:wrapNone/>
              <wp:docPr id="1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03A55" w14:textId="77777777" w:rsidR="00BC6AF6" w:rsidRPr="000C2131" w:rsidRDefault="00BC6AF6" w:rsidP="003833EA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5" type="#_x0000_t202" style="position:absolute;left:0;text-align:left;margin-left:296.8pt;margin-top:-3.95pt;width:125.2pt;height:19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" filled="f" stroked="f">
              <v:textbox style="mso-fit-shape-to-text:t" inset="0,0,0,0">
                <w:txbxContent>
                  <w:p w14:paraId="02603A55" w14:textId="77777777" w:rsidR="00BC6AF6" w:rsidRPr="000C2131" w:rsidRDefault="00BC6AF6" w:rsidP="003833EA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12C2142" wp14:editId="636ACC8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5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723ED399" id="Freeform 10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504CC59" wp14:editId="3890806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1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F9E84DE" id="Rectangle 100" o:spid="_x0000_s1026" style="position:absolute;margin-left:292.1pt;margin-top:2.8pt;width:135pt;height:8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0E59E" w14:textId="0887FF6F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4205756" wp14:editId="1A88AE0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51460"/>
              <wp:effectExtent l="0" t="0" r="0" b="0"/>
              <wp:wrapNone/>
              <wp:docPr id="4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3FB76" w14:textId="77777777" w:rsidR="00BC6AF6" w:rsidRPr="000C2131" w:rsidRDefault="00BC6AF6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296.8pt;margin-top:-3.95pt;width:125.2pt;height:19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" filled="f" stroked="f">
              <v:textbox style="mso-fit-shape-to-text:t" inset="0,0,0,0">
                <w:txbxContent>
                  <w:p w14:paraId="6A03FB76" w14:textId="77777777" w:rsidR="00BC6AF6" w:rsidRPr="000C2131" w:rsidRDefault="00BC6AF6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7C35262" wp14:editId="10BE851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3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00085D7D" id="Freeform 11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B3C7922" wp14:editId="251A3230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48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570B5FA" id="Rectangle 100" o:spid="_x0000_s1026" style="position:absolute;margin-left:292.1pt;margin-top:2.8pt;width:135pt;height:8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CA34E" w14:textId="70AE3000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79FFC6D1" wp14:editId="152612D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0" b="0"/>
              <wp:wrapNone/>
              <wp:docPr id="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705E2" w14:textId="77777777" w:rsidR="00BC6AF6" w:rsidRPr="000C2131" w:rsidRDefault="00BC6AF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37" type="#_x0000_t202" style="position:absolute;left:0;text-align:left;margin-left:296.8pt;margin-top:-3.95pt;width:125.2pt;height:15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1ssAIAALE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AAoDWywAgAAsQ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14:paraId="733705E2" w14:textId="77777777" w:rsidR="00BC6AF6" w:rsidRPr="000C2131" w:rsidRDefault="00BC6AF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647B4C57" wp14:editId="667B79B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2FC11CB7" id="Freeform 93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92C8EBA" wp14:editId="34D9DC0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7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F53843" id="Rectangle 91" o:spid="_x0000_s1026" style="position:absolute;margin-left:292.1pt;margin-top:2.8pt;width:135pt;height:8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47B22" w14:textId="574F0FB2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D6C6FB3" wp14:editId="3F205AF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51460"/>
              <wp:effectExtent l="0" t="0" r="0" b="0"/>
              <wp:wrapNone/>
              <wp:docPr id="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496A3" w14:textId="3657534D" w:rsidR="00BC6AF6" w:rsidRPr="00B95687" w:rsidRDefault="00BC6AF6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lang w:eastAsia="zh-TW"/>
                            </w:rPr>
                          </w:pPr>
                          <w:r w:rsidRPr="00B95687">
                            <w:rPr>
                              <w:rFonts w:ascii="華康超黑體" w:eastAsia="華康超黑體"/>
                              <w:lang w:eastAsia="zh-TW"/>
                            </w:rPr>
                            <w:t>結</w:t>
                          </w: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</w:t>
                          </w:r>
                          <w:r w:rsidRPr="00B95687">
                            <w:rPr>
                              <w:rFonts w:ascii="華康超黑體" w:eastAsia="華康超黑體"/>
                              <w:lang w:eastAsia="zh-TW"/>
                            </w:rPr>
                            <w:t>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8" type="#_x0000_t202" style="position:absolute;left:0;text-align:left;margin-left:296.8pt;margin-top:-3.95pt;width:125.2pt;height:19.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XYsAIAALE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" filled="f" stroked="f">
              <v:textbox style="mso-fit-shape-to-text:t" inset="0,0,0,0">
                <w:txbxContent>
                  <w:p w14:paraId="3FD496A3" w14:textId="3657534D" w:rsidR="00BC6AF6" w:rsidRPr="00B95687" w:rsidRDefault="00BC6AF6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lang w:eastAsia="zh-TW"/>
                      </w:rPr>
                    </w:pPr>
                    <w:r w:rsidRPr="00B95687">
                      <w:rPr>
                        <w:rFonts w:ascii="華康超黑體" w:eastAsia="華康超黑體"/>
                        <w:lang w:eastAsia="zh-TW"/>
                      </w:rPr>
                      <w:t>結</w:t>
                    </w:r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</w:t>
                    </w:r>
                    <w:r w:rsidRPr="00B95687">
                      <w:rPr>
                        <w:rFonts w:ascii="華康超黑體" w:eastAsia="華康超黑體"/>
                        <w:lang w:eastAsia="zh-TW"/>
                      </w:rPr>
                      <w:t>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4062913" wp14:editId="56FF556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1C614CC0" id="Freeform 96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2B62B244" wp14:editId="296AE4E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C907418" id="Rectangle 94" o:spid="_x0000_s1026" style="position:absolute;margin-left:292.1pt;margin-top:2.8pt;width:135pt;height:8.9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8AE9F" w14:textId="77777777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30FC02A" wp14:editId="2E4BD0C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51460"/>
              <wp:effectExtent l="0" t="0" r="0" b="0"/>
              <wp:wrapNone/>
              <wp:docPr id="4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25D78" w14:textId="77777777" w:rsidR="00BC6AF6" w:rsidRPr="000C2131" w:rsidRDefault="00BC6AF6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96.8pt;margin-top:-3.95pt;width:125.2pt;height:19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2XsAIAALM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" filled="f" stroked="f">
              <v:textbox style="mso-fit-shape-to-text:t" inset="0,0,0,0">
                <w:txbxContent>
                  <w:p w14:paraId="6B825D78" w14:textId="77777777" w:rsidR="00BC6AF6" w:rsidRPr="000C2131" w:rsidRDefault="00BC6AF6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D95C4CD" wp14:editId="65ABCA2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45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6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A765624" wp14:editId="78D36A1B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47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4" o:spid="_x0000_s1026" style="position:absolute;margin-left:292.1pt;margin-top:2.8pt;width:135pt;height:8.9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Al1pXR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1E31F" w14:textId="77777777" w:rsidR="00BC6AF6" w:rsidRDefault="00BC6AF6" w:rsidP="00DF4A7F">
    <w:pPr>
      <w:pStyle w:val="a7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462DA9A" wp14:editId="3F692495">
              <wp:simplePos x="0" y="0"/>
              <wp:positionH relativeFrom="column">
                <wp:posOffset>55245</wp:posOffset>
              </wp:positionH>
              <wp:positionV relativeFrom="paragraph">
                <wp:posOffset>-95885</wp:posOffset>
              </wp:positionV>
              <wp:extent cx="1518285" cy="335280"/>
              <wp:effectExtent l="0" t="0" r="0" b="0"/>
              <wp:wrapNone/>
              <wp:docPr id="4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8390F" w14:textId="77777777" w:rsidR="00BC6AF6" w:rsidRPr="00677206" w:rsidRDefault="00BC6AF6" w:rsidP="00EC5E47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w w:val="75"/>
                              <w:sz w:val="32"/>
                              <w:szCs w:val="32"/>
                              <w:lang w:eastAsia="zh-TW"/>
                            </w:rPr>
                          </w:pPr>
                          <w:r w:rsidRPr="00677206">
                            <w:rPr>
                              <w:rFonts w:ascii="華康超黑體" w:eastAsia="華康超黑體" w:hint="eastAsia"/>
                              <w:w w:val="75"/>
                              <w:sz w:val="32"/>
                              <w:szCs w:val="32"/>
                              <w:lang w:eastAsia="zh-TW"/>
                            </w:rPr>
                            <w:t>海地共和國</w:t>
                          </w:r>
                          <w:r w:rsidRPr="00677206">
                            <w:rPr>
                              <w:rFonts w:ascii="華康超黑體" w:eastAsia="華康超黑體" w:hint="eastAsia"/>
                              <w:w w:val="75"/>
                              <w:lang w:eastAsia="zh-TW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4.35pt;margin-top:-7.55pt;width:119.55pt;height:26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8insw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" filled="f" stroked="f">
              <v:textbox style="mso-fit-shape-to-text:t" inset="0,0,0,0">
                <w:txbxContent>
                  <w:p w14:paraId="68F8390F" w14:textId="77777777" w:rsidR="00F26E21" w:rsidRPr="00677206" w:rsidRDefault="00F26E21" w:rsidP="00EC5E47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w w:val="75"/>
                        <w:sz w:val="32"/>
                        <w:szCs w:val="32"/>
                        <w:lang w:eastAsia="zh-TW"/>
                      </w:rPr>
                    </w:pPr>
                    <w:r w:rsidRPr="00677206">
                      <w:rPr>
                        <w:rFonts w:ascii="華康超黑體" w:eastAsia="華康超黑體" w:hint="eastAsia"/>
                        <w:w w:val="75"/>
                        <w:sz w:val="32"/>
                        <w:szCs w:val="32"/>
                        <w:lang w:eastAsia="zh-TW"/>
                      </w:rPr>
                      <w:t>海地共和國</w:t>
                    </w:r>
                    <w:r w:rsidRPr="00677206">
                      <w:rPr>
                        <w:rFonts w:ascii="華康超黑體" w:eastAsia="華康超黑體" w:hint="eastAsia"/>
                        <w:w w:val="75"/>
                        <w:lang w:eastAsia="zh-TW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FAD2B6A" wp14:editId="71675FB1">
              <wp:simplePos x="0" y="0"/>
              <wp:positionH relativeFrom="column">
                <wp:posOffset>1676400</wp:posOffset>
              </wp:positionH>
              <wp:positionV relativeFrom="paragraph">
                <wp:posOffset>-78740</wp:posOffset>
              </wp:positionV>
              <wp:extent cx="3718560" cy="338455"/>
              <wp:effectExtent l="13335" t="31750" r="11430" b="39370"/>
              <wp:wrapNone/>
              <wp:docPr id="43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3718560 w 5856"/>
                          <a:gd name="T1" fmla="*/ 170815 h 533"/>
                          <a:gd name="T2" fmla="*/ 1356360 w 5856"/>
                          <a:gd name="T3" fmla="*/ 168910 h 533"/>
                          <a:gd name="T4" fmla="*/ 1286510 w 5856"/>
                          <a:gd name="T5" fmla="*/ 60960 h 533"/>
                          <a:gd name="T6" fmla="*/ 1233805 w 5856"/>
                          <a:gd name="T7" fmla="*/ 303530 h 533"/>
                          <a:gd name="T8" fmla="*/ 1167765 w 5856"/>
                          <a:gd name="T9" fmla="*/ 52070 h 533"/>
                          <a:gd name="T10" fmla="*/ 1092835 w 5856"/>
                          <a:gd name="T11" fmla="*/ 229870 h 533"/>
                          <a:gd name="T12" fmla="*/ 1044575 w 5856"/>
                          <a:gd name="T13" fmla="*/ 0 h 533"/>
                          <a:gd name="T14" fmla="*/ 983615 w 5856"/>
                          <a:gd name="T15" fmla="*/ 338455 h 533"/>
                          <a:gd name="T16" fmla="*/ 943610 w 5856"/>
                          <a:gd name="T17" fmla="*/ 99695 h 533"/>
                          <a:gd name="T18" fmla="*/ 864870 w 5856"/>
                          <a:gd name="T19" fmla="*/ 260350 h 533"/>
                          <a:gd name="T20" fmla="*/ 777240 w 5856"/>
                          <a:gd name="T21" fmla="*/ 21590 h 533"/>
                          <a:gd name="T22" fmla="*/ 741680 w 5856"/>
                          <a:gd name="T23" fmla="*/ 168910 h 533"/>
                          <a:gd name="T24" fmla="*/ 0 w 5856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08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4.8pt,7.25pt,238.8pt,7.1pt,233.3pt,-1.4pt,229.15pt,17.7pt,223.95pt,-2.1pt,218.05pt,11.9pt,214.25pt,-6.2pt,209.45pt,20.45pt,206.3pt,1.65pt,200.1pt,14.3pt,193.2pt,-4.5pt,190.4pt,7.1pt,132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" filled="f">
              <v:path arrowok="t" o:connecttype="custom" o:connectlocs="2147483647,108467525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5CEEF81" wp14:editId="0EC6F86A">
              <wp:simplePos x="0" y="0"/>
              <wp:positionH relativeFrom="column">
                <wp:posOffset>-40005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44" name="Rectangl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6" o:spid="_x0000_s1026" style="position:absolute;margin-left:-3.15pt;margin-top:2.8pt;width:135pt;height:8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" fillcolor="silver" stroked="f"/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14D04" w14:textId="77777777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E0226" w14:textId="77777777" w:rsidR="00BC6AF6" w:rsidRDefault="00BC6AF6" w:rsidP="00DF4A7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6B562" w14:textId="77777777" w:rsidR="00BC6AF6" w:rsidRDefault="00BC6AF6" w:rsidP="00DF4A7F">
    <w:pPr>
      <w:pStyle w:val="a7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88F5C" w14:textId="77777777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54959" w14:textId="15F685CD" w:rsidR="00BC6AF6" w:rsidRDefault="00BC6AF6" w:rsidP="00DF4A7F">
    <w:pPr>
      <w:pStyle w:val="a7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72C3B70" wp14:editId="0F1E3C28">
              <wp:simplePos x="0" y="0"/>
              <wp:positionH relativeFrom="column">
                <wp:posOffset>55245</wp:posOffset>
              </wp:positionH>
              <wp:positionV relativeFrom="paragraph">
                <wp:posOffset>-95885</wp:posOffset>
              </wp:positionV>
              <wp:extent cx="1518285" cy="335280"/>
              <wp:effectExtent l="0" t="0" r="0" b="0"/>
              <wp:wrapNone/>
              <wp:docPr id="3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C26D1" w14:textId="77777777" w:rsidR="00BC6AF6" w:rsidRPr="00677206" w:rsidRDefault="00BC6AF6" w:rsidP="00EC5E47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w w:val="75"/>
                              <w:sz w:val="32"/>
                              <w:szCs w:val="32"/>
                              <w:lang w:eastAsia="zh-TW"/>
                            </w:rPr>
                          </w:pPr>
                          <w:r w:rsidRPr="00677206">
                            <w:rPr>
                              <w:rFonts w:ascii="華康超黑體" w:eastAsia="華康超黑體" w:hint="eastAsia"/>
                              <w:w w:val="75"/>
                              <w:sz w:val="32"/>
                              <w:szCs w:val="32"/>
                              <w:lang w:eastAsia="zh-TW"/>
                            </w:rPr>
                            <w:t>海地共和國</w:t>
                          </w:r>
                          <w:r w:rsidRPr="00677206">
                            <w:rPr>
                              <w:rFonts w:ascii="華康超黑體" w:eastAsia="華康超黑體" w:hint="eastAsia"/>
                              <w:w w:val="75"/>
                              <w:lang w:eastAsia="zh-TW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29" type="#_x0000_t202" style="position:absolute;left:0;text-align:left;margin-left:4.35pt;margin-top:-7.55pt;width:119.55pt;height:26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" filled="f" stroked="f">
              <v:textbox style="mso-fit-shape-to-text:t" inset="0,0,0,0">
                <w:txbxContent>
                  <w:p w14:paraId="7E5C26D1" w14:textId="77777777" w:rsidR="00BC6AF6" w:rsidRPr="00677206" w:rsidRDefault="00BC6AF6" w:rsidP="00EC5E47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w w:val="75"/>
                        <w:sz w:val="32"/>
                        <w:szCs w:val="32"/>
                        <w:lang w:eastAsia="zh-TW"/>
                      </w:rPr>
                    </w:pPr>
                    <w:r w:rsidRPr="00677206">
                      <w:rPr>
                        <w:rFonts w:ascii="華康超黑體" w:eastAsia="華康超黑體" w:hint="eastAsia"/>
                        <w:w w:val="75"/>
                        <w:sz w:val="32"/>
                        <w:szCs w:val="32"/>
                        <w:lang w:eastAsia="zh-TW"/>
                      </w:rPr>
                      <w:t>海地共和國</w:t>
                    </w:r>
                    <w:r w:rsidRPr="00677206">
                      <w:rPr>
                        <w:rFonts w:ascii="華康超黑體" w:eastAsia="華康超黑體" w:hint="eastAsia"/>
                        <w:w w:val="75"/>
                        <w:lang w:eastAsia="zh-TW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6F0FBA5" wp14:editId="11DF2D21">
              <wp:simplePos x="0" y="0"/>
              <wp:positionH relativeFrom="column">
                <wp:posOffset>1676400</wp:posOffset>
              </wp:positionH>
              <wp:positionV relativeFrom="paragraph">
                <wp:posOffset>-78740</wp:posOffset>
              </wp:positionV>
              <wp:extent cx="3718560" cy="338455"/>
              <wp:effectExtent l="13335" t="31750" r="11430" b="39370"/>
              <wp:wrapNone/>
              <wp:docPr id="16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3718560 w 5856"/>
                          <a:gd name="T1" fmla="*/ 170815 h 533"/>
                          <a:gd name="T2" fmla="*/ 1356360 w 5856"/>
                          <a:gd name="T3" fmla="*/ 168910 h 533"/>
                          <a:gd name="T4" fmla="*/ 1286510 w 5856"/>
                          <a:gd name="T5" fmla="*/ 60960 h 533"/>
                          <a:gd name="T6" fmla="*/ 1233805 w 5856"/>
                          <a:gd name="T7" fmla="*/ 303530 h 533"/>
                          <a:gd name="T8" fmla="*/ 1167765 w 5856"/>
                          <a:gd name="T9" fmla="*/ 52070 h 533"/>
                          <a:gd name="T10" fmla="*/ 1092835 w 5856"/>
                          <a:gd name="T11" fmla="*/ 229870 h 533"/>
                          <a:gd name="T12" fmla="*/ 1044575 w 5856"/>
                          <a:gd name="T13" fmla="*/ 0 h 533"/>
                          <a:gd name="T14" fmla="*/ 983615 w 5856"/>
                          <a:gd name="T15" fmla="*/ 338455 h 533"/>
                          <a:gd name="T16" fmla="*/ 943610 w 5856"/>
                          <a:gd name="T17" fmla="*/ 99695 h 533"/>
                          <a:gd name="T18" fmla="*/ 864870 w 5856"/>
                          <a:gd name="T19" fmla="*/ 260350 h 533"/>
                          <a:gd name="T20" fmla="*/ 777240 w 5856"/>
                          <a:gd name="T21" fmla="*/ 21590 h 533"/>
                          <a:gd name="T22" fmla="*/ 741680 w 5856"/>
                          <a:gd name="T23" fmla="*/ 168910 h 533"/>
                          <a:gd name="T24" fmla="*/ 0 w 5856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099FF7CE" id="Freeform 10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4.8pt,7.25pt,238.8pt,7.1pt,233.3pt,-1.4pt,229.15pt,17.7pt,223.95pt,-2.1pt,218.05pt,11.9pt,214.25pt,-6.2pt,209.45pt,20.45pt,206.3pt,1.65pt,200.1pt,14.3pt,193.2pt,-4.5pt,190.4pt,7.1pt,132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" filled="f">
              <v:path arrowok="t" o:connecttype="custom" o:connectlocs="2147483646,108467525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5F2DF7A" wp14:editId="7AEAB381">
              <wp:simplePos x="0" y="0"/>
              <wp:positionH relativeFrom="column">
                <wp:posOffset>-40005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0"/>
              <wp:wrapNone/>
              <wp:docPr id="31" name="Rectangl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7B2623" id="Rectangle 106" o:spid="_x0000_s1026" style="position:absolute;margin-left:-3.15pt;margin-top:2.8pt;width:135pt;height:8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2D8B2" w14:textId="71237927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17432CD" wp14:editId="1AE227F4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13335" t="33655" r="13335" b="37465"/>
              <wp:wrapNone/>
              <wp:docPr id="15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5F2138F9" id="Freeform 11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CD9008" wp14:editId="30FC368C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90040" cy="251460"/>
              <wp:effectExtent l="0" t="0" r="0" b="0"/>
              <wp:wrapNone/>
              <wp:docPr id="29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91D" w14:textId="77777777" w:rsidR="00BC6AF6" w:rsidRPr="000C2131" w:rsidRDefault="00BC6AF6" w:rsidP="00EC5E47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6A61C0">
                            <w:rPr>
                              <w:rFonts w:ascii="華康超黑體" w:eastAsia="華康超黑體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30" type="#_x0000_t202" style="position:absolute;left:0;text-align:left;margin-left:296.9pt;margin-top:-5.3pt;width:125.2pt;height:19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" filled="f" stroked="f">
              <v:textbox style="mso-fit-shape-to-text:t" inset="0,0,0,0">
                <w:txbxContent>
                  <w:p w14:paraId="2649891D" w14:textId="77777777" w:rsidR="00BC6AF6" w:rsidRPr="000C2131" w:rsidRDefault="00BC6AF6" w:rsidP="00EC5E47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6A61C0">
                      <w:rPr>
                        <w:rFonts w:ascii="華康超黑體" w:eastAsia="華康超黑體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1B472B" wp14:editId="19B8A164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0"/>
              <wp:wrapNone/>
              <wp:docPr id="28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1D4943" id="Rectangle 109" o:spid="_x0000_s1026" style="position:absolute;margin-left:292.2pt;margin-top:1.45pt;width:135pt;height: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F4CF7" w14:textId="14D97AA0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F86024E" wp14:editId="33A9D191">
              <wp:simplePos x="0" y="0"/>
              <wp:positionH relativeFrom="column">
                <wp:posOffset>3771900</wp:posOffset>
              </wp:positionH>
              <wp:positionV relativeFrom="paragraph">
                <wp:posOffset>-67310</wp:posOffset>
              </wp:positionV>
              <wp:extent cx="1590040" cy="251460"/>
              <wp:effectExtent l="0" t="0" r="0" b="0"/>
              <wp:wrapNone/>
              <wp:docPr id="27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9FB7" w14:textId="77777777" w:rsidR="00BC6AF6" w:rsidRPr="000C2131" w:rsidRDefault="00BC6AF6" w:rsidP="00EC5E47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31" type="#_x0000_t202" style="position:absolute;left:0;text-align:left;margin-left:297pt;margin-top:-5.3pt;width:125.2pt;height:19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WUsQ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" filled="f" stroked="f">
              <v:textbox style="mso-fit-shape-to-text:t" inset="0,0,0,0">
                <w:txbxContent>
                  <w:p w14:paraId="0D409FB7" w14:textId="77777777" w:rsidR="00BC6AF6" w:rsidRPr="000C2131" w:rsidRDefault="00BC6AF6" w:rsidP="00EC5E47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134153" wp14:editId="5B136B7C">
              <wp:simplePos x="0" y="0"/>
              <wp:positionH relativeFrom="column">
                <wp:posOffset>3712210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0"/>
              <wp:wrapNone/>
              <wp:docPr id="26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0DF644" id="Rectangle 115" o:spid="_x0000_s1026" style="position:absolute;margin-left:292.3pt;margin-top:1.45pt;width:135pt;height: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BE08EE" wp14:editId="21D503E6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13335" t="33655" r="13335" b="37465"/>
              <wp:wrapNone/>
              <wp:docPr id="14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6E71CB8A" id="Freeform 11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E94FB" w14:textId="19703D53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969955D" wp14:editId="431861E4">
              <wp:simplePos x="0" y="0"/>
              <wp:positionH relativeFrom="column">
                <wp:posOffset>3094355</wp:posOffset>
              </wp:positionH>
              <wp:positionV relativeFrom="paragraph">
                <wp:posOffset>18415</wp:posOffset>
              </wp:positionV>
              <wp:extent cx="2339975" cy="113665"/>
              <wp:effectExtent l="0" t="0" r="0" b="0"/>
              <wp:wrapNone/>
              <wp:docPr id="24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9318E8" id="Rectangle 121" o:spid="_x0000_s1026" style="position:absolute;margin-left:243.65pt;margin-top:1.45pt;width:184.25pt;height: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93D0DA" wp14:editId="3A59004B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090545" cy="338455"/>
              <wp:effectExtent l="13335" t="33655" r="10795" b="37465"/>
              <wp:wrapNone/>
              <wp:docPr id="13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166370 h 533"/>
                          <a:gd name="T2" fmla="*/ 1734185 w 4867"/>
                          <a:gd name="T3" fmla="*/ 168910 h 533"/>
                          <a:gd name="T4" fmla="*/ 1804035 w 4867"/>
                          <a:gd name="T5" fmla="*/ 60960 h 533"/>
                          <a:gd name="T6" fmla="*/ 1856740 w 4867"/>
                          <a:gd name="T7" fmla="*/ 303530 h 533"/>
                          <a:gd name="T8" fmla="*/ 1922780 w 4867"/>
                          <a:gd name="T9" fmla="*/ 52070 h 533"/>
                          <a:gd name="T10" fmla="*/ 1997710 w 4867"/>
                          <a:gd name="T11" fmla="*/ 229870 h 533"/>
                          <a:gd name="T12" fmla="*/ 2045970 w 4867"/>
                          <a:gd name="T13" fmla="*/ 0 h 533"/>
                          <a:gd name="T14" fmla="*/ 2106930 w 4867"/>
                          <a:gd name="T15" fmla="*/ 338455 h 533"/>
                          <a:gd name="T16" fmla="*/ 2146935 w 4867"/>
                          <a:gd name="T17" fmla="*/ 99695 h 533"/>
                          <a:gd name="T18" fmla="*/ 2225675 w 4867"/>
                          <a:gd name="T19" fmla="*/ 260350 h 533"/>
                          <a:gd name="T20" fmla="*/ 2313305 w 4867"/>
                          <a:gd name="T21" fmla="*/ 21590 h 533"/>
                          <a:gd name="T22" fmla="*/ 2348865 w 4867"/>
                          <a:gd name="T23" fmla="*/ 168910 h 533"/>
                          <a:gd name="T24" fmla="*/ 3090545 w 4867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04ED7F6E" id="Freeform 12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5.55pt,136.55pt,5.75pt,142.05pt,-2.75pt,146.2pt,16.35pt,151.4pt,-3.45pt,157.3pt,10.55pt,161.1pt,-7.55pt,165.9pt,19.1pt,169.05pt,.3pt,175.25pt,12.95pt,182.15pt,-5.85pt,184.95pt,5.75pt,243.35pt,5.9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" filled="f">
              <v:path arrowok="t" o:connecttype="custom" o:connectlocs="0,105644950;1101207475,107257850;1145562225,38709600;1179029900,192741550;1220965300,33064450;1268545850,145967450;1299190950,0;1337900550,214918925;1363303725,63306325;1413303625,165322250;1468948675,13709650;1491529275,107257850;1962496075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BBFFA4A" wp14:editId="7BB28C33">
              <wp:simplePos x="0" y="0"/>
              <wp:positionH relativeFrom="column">
                <wp:posOffset>3146425</wp:posOffset>
              </wp:positionH>
              <wp:positionV relativeFrom="paragraph">
                <wp:posOffset>-67310</wp:posOffset>
              </wp:positionV>
              <wp:extent cx="2258695" cy="251460"/>
              <wp:effectExtent l="0" t="0" r="0" b="0"/>
              <wp:wrapNone/>
              <wp:docPr id="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5C700" w14:textId="77777777" w:rsidR="00BC6AF6" w:rsidRPr="000C2131" w:rsidRDefault="00BC6AF6" w:rsidP="00EC5E47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32" type="#_x0000_t202" style="position:absolute;left:0;text-align:left;margin-left:247.75pt;margin-top:-5.3pt;width:177.85pt;height:19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zDsw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" filled="f" stroked="f">
              <v:textbox style="mso-fit-shape-to-text:t" inset="0,0,0,0">
                <w:txbxContent>
                  <w:p w14:paraId="2DE5C700" w14:textId="77777777" w:rsidR="00BC6AF6" w:rsidRPr="000C2131" w:rsidRDefault="00BC6AF6" w:rsidP="00EC5E47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47CC9" w14:textId="0123F6D6" w:rsidR="00BC6AF6" w:rsidRPr="00562D64" w:rsidRDefault="00BC6AF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EF19A1D" wp14:editId="0C9311F1">
              <wp:simplePos x="0" y="0"/>
              <wp:positionH relativeFrom="column">
                <wp:posOffset>3770630</wp:posOffset>
              </wp:positionH>
              <wp:positionV relativeFrom="paragraph">
                <wp:posOffset>-79375</wp:posOffset>
              </wp:positionV>
              <wp:extent cx="1590040" cy="251460"/>
              <wp:effectExtent l="0" t="0" r="0" b="0"/>
              <wp:wrapNone/>
              <wp:docPr id="21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234C7" w14:textId="77777777" w:rsidR="00BC6AF6" w:rsidRPr="000C2131" w:rsidRDefault="00BC6AF6" w:rsidP="00A7787C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33" type="#_x0000_t202" style="position:absolute;left:0;text-align:left;margin-left:296.9pt;margin-top:-6.25pt;width:125.2pt;height:19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" filled="f" stroked="f">
              <v:textbox style="mso-fit-shape-to-text:t" inset="0,0,0,0">
                <w:txbxContent>
                  <w:p w14:paraId="7D6234C7" w14:textId="77777777" w:rsidR="00BC6AF6" w:rsidRPr="000C2131" w:rsidRDefault="00BC6AF6" w:rsidP="00A7787C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5B20AFA" wp14:editId="1E19E093">
              <wp:simplePos x="0" y="0"/>
              <wp:positionH relativeFrom="column">
                <wp:posOffset>3710940</wp:posOffset>
              </wp:positionH>
              <wp:positionV relativeFrom="paragraph">
                <wp:posOffset>6350</wp:posOffset>
              </wp:positionV>
              <wp:extent cx="1714500" cy="113665"/>
              <wp:effectExtent l="0" t="0" r="0" b="0"/>
              <wp:wrapNone/>
              <wp:docPr id="20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7CBB2A" id="Rectangle 124" o:spid="_x0000_s1026" style="position:absolute;margin-left:292.2pt;margin-top:.5pt;width:135pt;height:8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A5BD464" wp14:editId="0FB49D01">
              <wp:simplePos x="0" y="0"/>
              <wp:positionH relativeFrom="column">
                <wp:posOffset>0</wp:posOffset>
              </wp:positionH>
              <wp:positionV relativeFrom="paragraph">
                <wp:posOffset>-107950</wp:posOffset>
              </wp:positionV>
              <wp:extent cx="3707130" cy="338455"/>
              <wp:effectExtent l="13335" t="31115" r="13335" b="40005"/>
              <wp:wrapNone/>
              <wp:docPr id="11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2522DC56" id="Freeform 12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6.05pt,185.1pt,4.8pt,190.6pt,-3.7pt,194.75pt,15.4pt,199.95pt,-4.4pt,205.85pt,9.6pt,209.65pt,-8.5pt,214.45pt,18.15pt,217.6pt,-.65pt,223.8pt,12pt,230.7pt,-6.8pt,233.5pt,4.8pt,291.9pt,4.9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6,108467525" o:connectangles="0,0,0,0,0,0,0,0,0,0,0,0,0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DE6FDA"/>
    <w:multiLevelType w:val="hybridMultilevel"/>
    <w:tmpl w:val="B64C2DFA"/>
    <w:lvl w:ilvl="0" w:tplc="341C5E08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C121AC9"/>
    <w:multiLevelType w:val="hybridMultilevel"/>
    <w:tmpl w:val="68087A38"/>
    <w:lvl w:ilvl="0" w:tplc="76A89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C2D129B"/>
    <w:multiLevelType w:val="hybridMultilevel"/>
    <w:tmpl w:val="4FAA7ABE"/>
    <w:lvl w:ilvl="0" w:tplc="A8DC8A0C">
      <w:start w:val="1"/>
      <w:numFmt w:val="taiwaneseCountingThousand"/>
      <w:lvlText w:val="%1、"/>
      <w:lvlJc w:val="left"/>
      <w:pPr>
        <w:tabs>
          <w:tab w:val="num" w:pos="820"/>
        </w:tabs>
        <w:ind w:left="8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60"/>
        </w:tabs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0"/>
        </w:tabs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0"/>
        </w:tabs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0"/>
        </w:tabs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0"/>
        </w:tabs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0"/>
        </w:tabs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0"/>
        </w:tabs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0"/>
        </w:tabs>
        <w:ind w:left="4420" w:hanging="480"/>
      </w:pPr>
    </w:lvl>
  </w:abstractNum>
  <w:abstractNum w:abstractNumId="5">
    <w:nsid w:val="1C4368EE"/>
    <w:multiLevelType w:val="hybridMultilevel"/>
    <w:tmpl w:val="DA9E9CA4"/>
    <w:lvl w:ilvl="0" w:tplc="8E0496DC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plc="F4AE5C80">
      <w:start w:val="1"/>
      <w:numFmt w:val="decimal"/>
      <w:lvlText w:val="(%2)"/>
      <w:lvlJc w:val="left"/>
      <w:pPr>
        <w:tabs>
          <w:tab w:val="num" w:pos="1352"/>
        </w:tabs>
        <w:ind w:left="1352" w:hanging="390"/>
      </w:pPr>
      <w:rPr>
        <w:rFonts w:hint="eastAsia"/>
      </w:rPr>
    </w:lvl>
    <w:lvl w:ilvl="2" w:tplc="C7C08E14">
      <w:start w:val="1"/>
      <w:numFmt w:val="taiwaneseCountingThousand"/>
      <w:lvlText w:val="（%3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6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FF4BA9"/>
    <w:multiLevelType w:val="singleLevel"/>
    <w:tmpl w:val="925098DE"/>
    <w:lvl w:ilvl="0">
      <w:start w:val="1"/>
      <w:numFmt w:val="bullet"/>
      <w:lvlText w:val=""/>
      <w:lvlJc w:val="left"/>
      <w:pPr>
        <w:tabs>
          <w:tab w:val="num" w:pos="720"/>
        </w:tabs>
        <w:ind w:left="113" w:hanging="113"/>
      </w:pPr>
      <w:rPr>
        <w:rFonts w:ascii="Wingdings" w:hAnsi="Wingdings" w:hint="default"/>
      </w:rPr>
    </w:lvl>
  </w:abstractNum>
  <w:abstractNum w:abstractNumId="8">
    <w:nsid w:val="43D03921"/>
    <w:multiLevelType w:val="hybridMultilevel"/>
    <w:tmpl w:val="E98AF670"/>
    <w:lvl w:ilvl="0" w:tplc="C352BF6A">
      <w:start w:val="1"/>
      <w:numFmt w:val="taiwaneseCountingThousand"/>
      <w:lvlText w:val="(%1)"/>
      <w:lvlJc w:val="left"/>
      <w:pPr>
        <w:tabs>
          <w:tab w:val="num" w:pos="986"/>
        </w:tabs>
        <w:ind w:left="98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96"/>
        </w:tabs>
        <w:ind w:left="149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6"/>
        </w:tabs>
        <w:ind w:left="245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36"/>
        </w:tabs>
        <w:ind w:left="293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16"/>
        </w:tabs>
        <w:ind w:left="341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96"/>
        </w:tabs>
        <w:ind w:left="389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76"/>
        </w:tabs>
        <w:ind w:left="437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56"/>
        </w:tabs>
        <w:ind w:left="4856" w:hanging="480"/>
      </w:pPr>
    </w:lvl>
  </w:abstractNum>
  <w:abstractNum w:abstractNumId="9">
    <w:nsid w:val="4C372F7D"/>
    <w:multiLevelType w:val="multilevel"/>
    <w:tmpl w:val="30FC8054"/>
    <w:lvl w:ilvl="0">
      <w:start w:val="1"/>
      <w:numFmt w:val="taiwaneseCountingThousand"/>
      <w:lvlRestart w:val="0"/>
      <w:suff w:val="nothing"/>
      <w:lvlText w:val="%1、"/>
      <w:lvlJc w:val="left"/>
      <w:pPr>
        <w:ind w:left="964" w:hanging="641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276" w:hanging="539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587" w:hanging="652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1899" w:hanging="538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2239" w:hanging="652"/>
      </w:pPr>
      <w:rPr>
        <w:rFonts w:hint="eastAsia"/>
      </w:rPr>
    </w:lvl>
    <w:lvl w:ilvl="5">
      <w:start w:val="1"/>
      <w:numFmt w:val="ideographTraditional"/>
      <w:suff w:val="nothing"/>
      <w:lvlText w:val="(%6)"/>
      <w:lvlJc w:val="left"/>
      <w:pPr>
        <w:ind w:left="2551" w:hanging="538"/>
      </w:pPr>
      <w:rPr>
        <w:rFonts w:hint="eastAsia"/>
      </w:rPr>
    </w:lvl>
    <w:lvl w:ilvl="6">
      <w:start w:val="1"/>
      <w:numFmt w:val="ideographZodiac"/>
      <w:suff w:val="nothing"/>
      <w:lvlText w:val="%7、"/>
      <w:lvlJc w:val="left"/>
      <w:pPr>
        <w:ind w:left="2863" w:hanging="641"/>
      </w:pPr>
      <w:rPr>
        <w:rFonts w:hint="eastAsia"/>
      </w:rPr>
    </w:lvl>
    <w:lvl w:ilvl="7">
      <w:start w:val="1"/>
      <w:numFmt w:val="ideographZodiac"/>
      <w:suff w:val="nothing"/>
      <w:lvlText w:val="(%8)"/>
      <w:lvlJc w:val="left"/>
      <w:pPr>
        <w:ind w:left="3203" w:hanging="550"/>
      </w:pPr>
      <w:rPr>
        <w:rFonts w:hint="eastAsia"/>
      </w:rPr>
    </w:lvl>
    <w:lvl w:ilvl="8">
      <w:start w:val="1"/>
      <w:numFmt w:val="decimalFullWidth"/>
      <w:suff w:val="nothing"/>
      <w:lvlText w:val="%9)"/>
      <w:lvlJc w:val="left"/>
      <w:pPr>
        <w:ind w:left="3515" w:hanging="442"/>
      </w:pPr>
      <w:rPr>
        <w:rFonts w:hint="eastAsia"/>
      </w:rPr>
    </w:lvl>
  </w:abstractNum>
  <w:abstractNum w:abstractNumId="10">
    <w:nsid w:val="5B1D2952"/>
    <w:multiLevelType w:val="hybridMultilevel"/>
    <w:tmpl w:val="55A64ECA"/>
    <w:lvl w:ilvl="0" w:tplc="B19E8D7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90FEDE3A">
      <w:start w:val="1"/>
      <w:numFmt w:val="decimal"/>
      <w:lvlText w:val="(%2)"/>
      <w:lvlJc w:val="left"/>
      <w:pPr>
        <w:tabs>
          <w:tab w:val="num" w:pos="1320"/>
        </w:tabs>
        <w:ind w:left="1320" w:hanging="360"/>
      </w:pPr>
      <w:rPr>
        <w:rFonts w:ascii="標楷體" w:eastAsia="標楷體" w:hint="eastAsia"/>
      </w:rPr>
    </w:lvl>
    <w:lvl w:ilvl="2" w:tplc="082279A4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asci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63AA32E1"/>
    <w:multiLevelType w:val="multilevel"/>
    <w:tmpl w:val="354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545C4F"/>
    <w:multiLevelType w:val="multilevel"/>
    <w:tmpl w:val="1F6021A0"/>
    <w:lvl w:ilvl="0">
      <w:start w:val="1"/>
      <w:numFmt w:val="decimal"/>
      <w:lvlText w:val="%1."/>
      <w:lvlJc w:val="left"/>
      <w:pPr>
        <w:ind w:left="879" w:hanging="480"/>
      </w:pPr>
      <w:rPr>
        <w:rFonts w:hint="eastAsia"/>
      </w:rPr>
    </w:lvl>
    <w:lvl w:ilvl="1">
      <w:start w:val="1"/>
      <w:numFmt w:val="decimal"/>
      <w:lvlText w:val="(%2)"/>
      <w:lvlJc w:val="left"/>
      <w:pPr>
        <w:ind w:left="135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839" w:hanging="480"/>
      </w:pPr>
    </w:lvl>
    <w:lvl w:ilvl="3">
      <w:start w:val="1"/>
      <w:numFmt w:val="decimal"/>
      <w:lvlText w:val="%4."/>
      <w:lvlJc w:val="left"/>
      <w:pPr>
        <w:ind w:left="2319" w:hanging="480"/>
      </w:pPr>
    </w:lvl>
    <w:lvl w:ilvl="4">
      <w:start w:val="1"/>
      <w:numFmt w:val="ideographTraditional"/>
      <w:lvlText w:val="%5、"/>
      <w:lvlJc w:val="left"/>
      <w:pPr>
        <w:ind w:left="2799" w:hanging="480"/>
      </w:pPr>
    </w:lvl>
    <w:lvl w:ilvl="5">
      <w:start w:val="1"/>
      <w:numFmt w:val="lowerRoman"/>
      <w:lvlText w:val="%6."/>
      <w:lvlJc w:val="right"/>
      <w:pPr>
        <w:ind w:left="3279" w:hanging="480"/>
      </w:pPr>
    </w:lvl>
    <w:lvl w:ilvl="6">
      <w:start w:val="1"/>
      <w:numFmt w:val="decimal"/>
      <w:lvlText w:val="%7."/>
      <w:lvlJc w:val="left"/>
      <w:pPr>
        <w:ind w:left="3759" w:hanging="480"/>
      </w:pPr>
    </w:lvl>
    <w:lvl w:ilvl="7">
      <w:start w:val="1"/>
      <w:numFmt w:val="ideographTraditional"/>
      <w:lvlText w:val="%8、"/>
      <w:lvlJc w:val="left"/>
      <w:pPr>
        <w:ind w:left="4239" w:hanging="480"/>
      </w:pPr>
    </w:lvl>
    <w:lvl w:ilvl="8">
      <w:start w:val="1"/>
      <w:numFmt w:val="lowerRoman"/>
      <w:lvlText w:val="%9."/>
      <w:lvlJc w:val="right"/>
      <w:pPr>
        <w:ind w:left="4719" w:hanging="480"/>
      </w:pPr>
    </w:lvl>
  </w:abstractNum>
  <w:abstractNum w:abstractNumId="13">
    <w:nsid w:val="7C7F794D"/>
    <w:multiLevelType w:val="hybridMultilevel"/>
    <w:tmpl w:val="D23CF35E"/>
    <w:lvl w:ilvl="0" w:tplc="841EEB7A">
      <w:start w:val="1"/>
      <w:numFmt w:val="taiwaneseCountingThousand"/>
      <w:lvlText w:val="（%1）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 w:tplc="E61A1784">
      <w:start w:val="1"/>
      <w:numFmt w:val="decimalFullWidth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E501D27"/>
    <w:multiLevelType w:val="hybridMultilevel"/>
    <w:tmpl w:val="1F6021A0"/>
    <w:lvl w:ilvl="0" w:tplc="409281AC">
      <w:start w:val="1"/>
      <w:numFmt w:val="decimal"/>
      <w:lvlText w:val="%1."/>
      <w:lvlJc w:val="left"/>
      <w:pPr>
        <w:ind w:left="879" w:hanging="480"/>
      </w:pPr>
      <w:rPr>
        <w:rFonts w:hint="eastAsia"/>
      </w:rPr>
    </w:lvl>
    <w:lvl w:ilvl="1" w:tplc="3104D08C">
      <w:start w:val="1"/>
      <w:numFmt w:val="decimal"/>
      <w:lvlText w:val="(%2)"/>
      <w:lvlJc w:val="left"/>
      <w:pPr>
        <w:ind w:left="1359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39" w:hanging="480"/>
      </w:pPr>
    </w:lvl>
    <w:lvl w:ilvl="3" w:tplc="0409000F" w:tentative="1">
      <w:start w:val="1"/>
      <w:numFmt w:val="decimal"/>
      <w:lvlText w:val="%4."/>
      <w:lvlJc w:val="left"/>
      <w:pPr>
        <w:ind w:left="23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9" w:hanging="480"/>
      </w:pPr>
    </w:lvl>
    <w:lvl w:ilvl="5" w:tplc="0409001B" w:tentative="1">
      <w:start w:val="1"/>
      <w:numFmt w:val="lowerRoman"/>
      <w:lvlText w:val="%6."/>
      <w:lvlJc w:val="right"/>
      <w:pPr>
        <w:ind w:left="3279" w:hanging="480"/>
      </w:pPr>
    </w:lvl>
    <w:lvl w:ilvl="6" w:tplc="0409000F" w:tentative="1">
      <w:start w:val="1"/>
      <w:numFmt w:val="decimal"/>
      <w:lvlText w:val="%7."/>
      <w:lvlJc w:val="left"/>
      <w:pPr>
        <w:ind w:left="37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9" w:hanging="480"/>
      </w:pPr>
    </w:lvl>
    <w:lvl w:ilvl="8" w:tplc="0409001B" w:tentative="1">
      <w:start w:val="1"/>
      <w:numFmt w:val="lowerRoman"/>
      <w:lvlText w:val="%9."/>
      <w:lvlJc w:val="right"/>
      <w:pPr>
        <w:ind w:left="4719" w:hanging="4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1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10"/>
  </w:num>
  <w:num w:numId="10">
    <w:abstractNumId w:val="1"/>
  </w:num>
  <w:num w:numId="11">
    <w:abstractNumId w:val="13"/>
  </w:num>
  <w:num w:numId="12">
    <w:abstractNumId w:val="9"/>
  </w:num>
  <w:num w:numId="13">
    <w:abstractNumId w:val="8"/>
  </w:num>
  <w:num w:numId="14">
    <w:abstractNumId w:val="14"/>
  </w:num>
  <w:num w:numId="15">
    <w:abstractNumId w:val="14"/>
    <w:lvlOverride w:ilvl="0">
      <w:startOverride w:val="1"/>
    </w:lvlOverride>
  </w:num>
  <w:num w:numId="1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2AA7"/>
    <w:rsid w:val="00011586"/>
    <w:rsid w:val="00012CB3"/>
    <w:rsid w:val="00014648"/>
    <w:rsid w:val="00014706"/>
    <w:rsid w:val="00014B8F"/>
    <w:rsid w:val="00015E5B"/>
    <w:rsid w:val="000215D3"/>
    <w:rsid w:val="000278C5"/>
    <w:rsid w:val="00030FB3"/>
    <w:rsid w:val="00035AD0"/>
    <w:rsid w:val="00037A5A"/>
    <w:rsid w:val="00040093"/>
    <w:rsid w:val="00047843"/>
    <w:rsid w:val="000503A7"/>
    <w:rsid w:val="000523FC"/>
    <w:rsid w:val="00053616"/>
    <w:rsid w:val="00061108"/>
    <w:rsid w:val="00061CD4"/>
    <w:rsid w:val="000633B9"/>
    <w:rsid w:val="0006453E"/>
    <w:rsid w:val="00064F20"/>
    <w:rsid w:val="00065F8B"/>
    <w:rsid w:val="00071018"/>
    <w:rsid w:val="00072407"/>
    <w:rsid w:val="00072E9E"/>
    <w:rsid w:val="000744E1"/>
    <w:rsid w:val="00076E80"/>
    <w:rsid w:val="00077BB9"/>
    <w:rsid w:val="0008784E"/>
    <w:rsid w:val="00087D15"/>
    <w:rsid w:val="00090760"/>
    <w:rsid w:val="00094FF3"/>
    <w:rsid w:val="00095902"/>
    <w:rsid w:val="0009745F"/>
    <w:rsid w:val="00097FB7"/>
    <w:rsid w:val="000A4627"/>
    <w:rsid w:val="000A5A26"/>
    <w:rsid w:val="000B03EF"/>
    <w:rsid w:val="000B1D04"/>
    <w:rsid w:val="000B3516"/>
    <w:rsid w:val="000B381F"/>
    <w:rsid w:val="000C0927"/>
    <w:rsid w:val="000C361E"/>
    <w:rsid w:val="000D0AEE"/>
    <w:rsid w:val="000D2C34"/>
    <w:rsid w:val="000D490A"/>
    <w:rsid w:val="000E09F4"/>
    <w:rsid w:val="000E15AB"/>
    <w:rsid w:val="000E4A53"/>
    <w:rsid w:val="000F2D64"/>
    <w:rsid w:val="000F348C"/>
    <w:rsid w:val="000F3521"/>
    <w:rsid w:val="000F650A"/>
    <w:rsid w:val="0010129F"/>
    <w:rsid w:val="0010360E"/>
    <w:rsid w:val="00104A13"/>
    <w:rsid w:val="00105574"/>
    <w:rsid w:val="00106BDB"/>
    <w:rsid w:val="0010747A"/>
    <w:rsid w:val="00110E76"/>
    <w:rsid w:val="00111046"/>
    <w:rsid w:val="0011130C"/>
    <w:rsid w:val="00115DB1"/>
    <w:rsid w:val="00116461"/>
    <w:rsid w:val="00122939"/>
    <w:rsid w:val="00134EA2"/>
    <w:rsid w:val="00137D21"/>
    <w:rsid w:val="00140949"/>
    <w:rsid w:val="0014499B"/>
    <w:rsid w:val="001477B9"/>
    <w:rsid w:val="0014784A"/>
    <w:rsid w:val="001522CC"/>
    <w:rsid w:val="00152A1A"/>
    <w:rsid w:val="00153568"/>
    <w:rsid w:val="001572A3"/>
    <w:rsid w:val="00157802"/>
    <w:rsid w:val="0016394B"/>
    <w:rsid w:val="00165BFB"/>
    <w:rsid w:val="00171CCD"/>
    <w:rsid w:val="0017218C"/>
    <w:rsid w:val="00174FDA"/>
    <w:rsid w:val="00176324"/>
    <w:rsid w:val="001763A4"/>
    <w:rsid w:val="0017709E"/>
    <w:rsid w:val="00181CD4"/>
    <w:rsid w:val="001825D4"/>
    <w:rsid w:val="00183BFC"/>
    <w:rsid w:val="00195CFE"/>
    <w:rsid w:val="001A015F"/>
    <w:rsid w:val="001A067A"/>
    <w:rsid w:val="001A0DC6"/>
    <w:rsid w:val="001A1A5E"/>
    <w:rsid w:val="001A2DA2"/>
    <w:rsid w:val="001A4B85"/>
    <w:rsid w:val="001A4CA0"/>
    <w:rsid w:val="001B1583"/>
    <w:rsid w:val="001B1731"/>
    <w:rsid w:val="001B401A"/>
    <w:rsid w:val="001B7CB9"/>
    <w:rsid w:val="001C2587"/>
    <w:rsid w:val="001C2FFD"/>
    <w:rsid w:val="001C3536"/>
    <w:rsid w:val="001C3B8A"/>
    <w:rsid w:val="001C47F5"/>
    <w:rsid w:val="001C55AE"/>
    <w:rsid w:val="001C70ED"/>
    <w:rsid w:val="001D6444"/>
    <w:rsid w:val="001D7A7B"/>
    <w:rsid w:val="001F1A78"/>
    <w:rsid w:val="001F509A"/>
    <w:rsid w:val="001F7793"/>
    <w:rsid w:val="001F7EAD"/>
    <w:rsid w:val="002030C1"/>
    <w:rsid w:val="00204C40"/>
    <w:rsid w:val="0020512A"/>
    <w:rsid w:val="0020640B"/>
    <w:rsid w:val="00212EE1"/>
    <w:rsid w:val="002132EA"/>
    <w:rsid w:val="00214D66"/>
    <w:rsid w:val="00215C72"/>
    <w:rsid w:val="00221395"/>
    <w:rsid w:val="00221C8A"/>
    <w:rsid w:val="00222D87"/>
    <w:rsid w:val="00230C21"/>
    <w:rsid w:val="002349AF"/>
    <w:rsid w:val="00234A85"/>
    <w:rsid w:val="0023616A"/>
    <w:rsid w:val="00236B29"/>
    <w:rsid w:val="002511F6"/>
    <w:rsid w:val="00252A39"/>
    <w:rsid w:val="00255A26"/>
    <w:rsid w:val="00266DD7"/>
    <w:rsid w:val="00270BE3"/>
    <w:rsid w:val="00273D16"/>
    <w:rsid w:val="002742EA"/>
    <w:rsid w:val="00277A9D"/>
    <w:rsid w:val="00277F1F"/>
    <w:rsid w:val="00281ED3"/>
    <w:rsid w:val="00290B62"/>
    <w:rsid w:val="00295015"/>
    <w:rsid w:val="002952F9"/>
    <w:rsid w:val="00296E00"/>
    <w:rsid w:val="002978D5"/>
    <w:rsid w:val="00297E98"/>
    <w:rsid w:val="002A0FFA"/>
    <w:rsid w:val="002A4464"/>
    <w:rsid w:val="002A58F3"/>
    <w:rsid w:val="002B294F"/>
    <w:rsid w:val="002B524C"/>
    <w:rsid w:val="002B76BE"/>
    <w:rsid w:val="002C2E40"/>
    <w:rsid w:val="002D0740"/>
    <w:rsid w:val="002D1877"/>
    <w:rsid w:val="002D1D11"/>
    <w:rsid w:val="002E0471"/>
    <w:rsid w:val="002E219A"/>
    <w:rsid w:val="002E61C6"/>
    <w:rsid w:val="002E7894"/>
    <w:rsid w:val="002F03B0"/>
    <w:rsid w:val="002F1465"/>
    <w:rsid w:val="002F1D3A"/>
    <w:rsid w:val="002F289C"/>
    <w:rsid w:val="002F2917"/>
    <w:rsid w:val="002F4044"/>
    <w:rsid w:val="002F4A1E"/>
    <w:rsid w:val="00302145"/>
    <w:rsid w:val="003068A7"/>
    <w:rsid w:val="003108C9"/>
    <w:rsid w:val="00315212"/>
    <w:rsid w:val="00316F6B"/>
    <w:rsid w:val="00317621"/>
    <w:rsid w:val="00320799"/>
    <w:rsid w:val="00322D10"/>
    <w:rsid w:val="00322E68"/>
    <w:rsid w:val="00323F4E"/>
    <w:rsid w:val="00324F2D"/>
    <w:rsid w:val="00325AEE"/>
    <w:rsid w:val="00331CF7"/>
    <w:rsid w:val="003336A6"/>
    <w:rsid w:val="00333EF7"/>
    <w:rsid w:val="0033561A"/>
    <w:rsid w:val="003361C4"/>
    <w:rsid w:val="00344D72"/>
    <w:rsid w:val="0034554D"/>
    <w:rsid w:val="00347DA8"/>
    <w:rsid w:val="00351839"/>
    <w:rsid w:val="003524C6"/>
    <w:rsid w:val="003538D3"/>
    <w:rsid w:val="00356D12"/>
    <w:rsid w:val="0036428E"/>
    <w:rsid w:val="003663A9"/>
    <w:rsid w:val="0037230F"/>
    <w:rsid w:val="00372C9E"/>
    <w:rsid w:val="00374D6D"/>
    <w:rsid w:val="00382051"/>
    <w:rsid w:val="003822D3"/>
    <w:rsid w:val="003829AB"/>
    <w:rsid w:val="003833EA"/>
    <w:rsid w:val="00384864"/>
    <w:rsid w:val="00384E4A"/>
    <w:rsid w:val="00386108"/>
    <w:rsid w:val="00390853"/>
    <w:rsid w:val="00393112"/>
    <w:rsid w:val="00394B88"/>
    <w:rsid w:val="003965FB"/>
    <w:rsid w:val="003968C8"/>
    <w:rsid w:val="003A01B7"/>
    <w:rsid w:val="003A26FC"/>
    <w:rsid w:val="003A2FF8"/>
    <w:rsid w:val="003A3115"/>
    <w:rsid w:val="003A3C66"/>
    <w:rsid w:val="003B0B01"/>
    <w:rsid w:val="003B0CF7"/>
    <w:rsid w:val="003B2608"/>
    <w:rsid w:val="003B3B6A"/>
    <w:rsid w:val="003B4A47"/>
    <w:rsid w:val="003B5899"/>
    <w:rsid w:val="003B7691"/>
    <w:rsid w:val="003C1F9A"/>
    <w:rsid w:val="003C4F39"/>
    <w:rsid w:val="003D11A0"/>
    <w:rsid w:val="003D5459"/>
    <w:rsid w:val="003D7110"/>
    <w:rsid w:val="003E0BC3"/>
    <w:rsid w:val="003E0E09"/>
    <w:rsid w:val="003E1DE2"/>
    <w:rsid w:val="003E3A47"/>
    <w:rsid w:val="003E4E6A"/>
    <w:rsid w:val="003E5150"/>
    <w:rsid w:val="003F2BD1"/>
    <w:rsid w:val="003F6A6D"/>
    <w:rsid w:val="00402080"/>
    <w:rsid w:val="004110BB"/>
    <w:rsid w:val="00413872"/>
    <w:rsid w:val="004244FF"/>
    <w:rsid w:val="00427E42"/>
    <w:rsid w:val="004320D1"/>
    <w:rsid w:val="00433087"/>
    <w:rsid w:val="0043437B"/>
    <w:rsid w:val="00436469"/>
    <w:rsid w:val="00441E78"/>
    <w:rsid w:val="0044238F"/>
    <w:rsid w:val="004446E3"/>
    <w:rsid w:val="004446ED"/>
    <w:rsid w:val="004506F7"/>
    <w:rsid w:val="004532AA"/>
    <w:rsid w:val="004532B2"/>
    <w:rsid w:val="00455F19"/>
    <w:rsid w:val="004560D9"/>
    <w:rsid w:val="00457DE0"/>
    <w:rsid w:val="004635A6"/>
    <w:rsid w:val="00464978"/>
    <w:rsid w:val="00471A3E"/>
    <w:rsid w:val="00472681"/>
    <w:rsid w:val="00475ABE"/>
    <w:rsid w:val="004846C6"/>
    <w:rsid w:val="00490A87"/>
    <w:rsid w:val="00490DB5"/>
    <w:rsid w:val="00493B7F"/>
    <w:rsid w:val="004A5AA0"/>
    <w:rsid w:val="004B1610"/>
    <w:rsid w:val="004B588F"/>
    <w:rsid w:val="004C4537"/>
    <w:rsid w:val="004C665F"/>
    <w:rsid w:val="004C6AF2"/>
    <w:rsid w:val="004D0667"/>
    <w:rsid w:val="004D12AF"/>
    <w:rsid w:val="004D3200"/>
    <w:rsid w:val="004D358B"/>
    <w:rsid w:val="004D3729"/>
    <w:rsid w:val="004D455A"/>
    <w:rsid w:val="004D589D"/>
    <w:rsid w:val="004D5EAF"/>
    <w:rsid w:val="004D7521"/>
    <w:rsid w:val="004E086E"/>
    <w:rsid w:val="004E6222"/>
    <w:rsid w:val="004E75FE"/>
    <w:rsid w:val="004F1816"/>
    <w:rsid w:val="004F3809"/>
    <w:rsid w:val="004F4127"/>
    <w:rsid w:val="004F5466"/>
    <w:rsid w:val="004F63D1"/>
    <w:rsid w:val="004F6B87"/>
    <w:rsid w:val="005002B0"/>
    <w:rsid w:val="00513D22"/>
    <w:rsid w:val="005148EC"/>
    <w:rsid w:val="00516898"/>
    <w:rsid w:val="005213A0"/>
    <w:rsid w:val="00521EED"/>
    <w:rsid w:val="0052492C"/>
    <w:rsid w:val="00524B70"/>
    <w:rsid w:val="00525EAA"/>
    <w:rsid w:val="00531B11"/>
    <w:rsid w:val="00535DDE"/>
    <w:rsid w:val="00536875"/>
    <w:rsid w:val="00536C2A"/>
    <w:rsid w:val="00545A48"/>
    <w:rsid w:val="00550D73"/>
    <w:rsid w:val="00554A15"/>
    <w:rsid w:val="00557A29"/>
    <w:rsid w:val="00562D64"/>
    <w:rsid w:val="00565F8B"/>
    <w:rsid w:val="0057045A"/>
    <w:rsid w:val="005706A8"/>
    <w:rsid w:val="005716AD"/>
    <w:rsid w:val="005721A2"/>
    <w:rsid w:val="005803D1"/>
    <w:rsid w:val="00581E19"/>
    <w:rsid w:val="00586455"/>
    <w:rsid w:val="00591042"/>
    <w:rsid w:val="005911E9"/>
    <w:rsid w:val="005934CB"/>
    <w:rsid w:val="0059713E"/>
    <w:rsid w:val="005A0065"/>
    <w:rsid w:val="005A4860"/>
    <w:rsid w:val="005A486C"/>
    <w:rsid w:val="005B27C0"/>
    <w:rsid w:val="005C1307"/>
    <w:rsid w:val="005C3965"/>
    <w:rsid w:val="005C4997"/>
    <w:rsid w:val="005C581E"/>
    <w:rsid w:val="005C74DB"/>
    <w:rsid w:val="005C7652"/>
    <w:rsid w:val="005D1B30"/>
    <w:rsid w:val="005D302B"/>
    <w:rsid w:val="005D6788"/>
    <w:rsid w:val="005E11B8"/>
    <w:rsid w:val="005E15AB"/>
    <w:rsid w:val="005E1D2E"/>
    <w:rsid w:val="005E3E26"/>
    <w:rsid w:val="005E5C34"/>
    <w:rsid w:val="005E72A0"/>
    <w:rsid w:val="005F0768"/>
    <w:rsid w:val="005F1159"/>
    <w:rsid w:val="005F2E60"/>
    <w:rsid w:val="005F3622"/>
    <w:rsid w:val="005F6BA3"/>
    <w:rsid w:val="005F6DF7"/>
    <w:rsid w:val="005F77E3"/>
    <w:rsid w:val="006011F8"/>
    <w:rsid w:val="006041B0"/>
    <w:rsid w:val="00610B60"/>
    <w:rsid w:val="006112DE"/>
    <w:rsid w:val="00611CB9"/>
    <w:rsid w:val="00612185"/>
    <w:rsid w:val="00615334"/>
    <w:rsid w:val="00617C75"/>
    <w:rsid w:val="00622167"/>
    <w:rsid w:val="006302C1"/>
    <w:rsid w:val="006343CF"/>
    <w:rsid w:val="006348E3"/>
    <w:rsid w:val="0063679E"/>
    <w:rsid w:val="00636B69"/>
    <w:rsid w:val="0064083B"/>
    <w:rsid w:val="00647D22"/>
    <w:rsid w:val="0065007F"/>
    <w:rsid w:val="00651EB4"/>
    <w:rsid w:val="006562B9"/>
    <w:rsid w:val="00656520"/>
    <w:rsid w:val="006571CB"/>
    <w:rsid w:val="006573FC"/>
    <w:rsid w:val="00657630"/>
    <w:rsid w:val="006615F2"/>
    <w:rsid w:val="006616A6"/>
    <w:rsid w:val="006620E4"/>
    <w:rsid w:val="006734EF"/>
    <w:rsid w:val="00677206"/>
    <w:rsid w:val="00677B4A"/>
    <w:rsid w:val="00687072"/>
    <w:rsid w:val="00696810"/>
    <w:rsid w:val="00697B37"/>
    <w:rsid w:val="006A36A6"/>
    <w:rsid w:val="006B1DD2"/>
    <w:rsid w:val="006B25C2"/>
    <w:rsid w:val="006B3FA3"/>
    <w:rsid w:val="006B5364"/>
    <w:rsid w:val="006B7551"/>
    <w:rsid w:val="006C383A"/>
    <w:rsid w:val="006D28EC"/>
    <w:rsid w:val="006D7D7A"/>
    <w:rsid w:val="006E0F78"/>
    <w:rsid w:val="006E2928"/>
    <w:rsid w:val="006E796C"/>
    <w:rsid w:val="006F2DEB"/>
    <w:rsid w:val="006F758E"/>
    <w:rsid w:val="00701D96"/>
    <w:rsid w:val="00702C8D"/>
    <w:rsid w:val="00702FC9"/>
    <w:rsid w:val="007054E0"/>
    <w:rsid w:val="00705C21"/>
    <w:rsid w:val="0070708F"/>
    <w:rsid w:val="00712625"/>
    <w:rsid w:val="00713353"/>
    <w:rsid w:val="00715E04"/>
    <w:rsid w:val="00717E29"/>
    <w:rsid w:val="00721C85"/>
    <w:rsid w:val="00721D91"/>
    <w:rsid w:val="0072393C"/>
    <w:rsid w:val="0072593E"/>
    <w:rsid w:val="00726716"/>
    <w:rsid w:val="00730DC1"/>
    <w:rsid w:val="00732327"/>
    <w:rsid w:val="007336EB"/>
    <w:rsid w:val="007336F0"/>
    <w:rsid w:val="007444BA"/>
    <w:rsid w:val="007500C4"/>
    <w:rsid w:val="007519B6"/>
    <w:rsid w:val="007561A0"/>
    <w:rsid w:val="0076105D"/>
    <w:rsid w:val="007623B6"/>
    <w:rsid w:val="00762D27"/>
    <w:rsid w:val="00762E88"/>
    <w:rsid w:val="0076461E"/>
    <w:rsid w:val="00764CCE"/>
    <w:rsid w:val="0076503E"/>
    <w:rsid w:val="00765B4A"/>
    <w:rsid w:val="0077375E"/>
    <w:rsid w:val="00774B60"/>
    <w:rsid w:val="00780895"/>
    <w:rsid w:val="0078227F"/>
    <w:rsid w:val="0078280C"/>
    <w:rsid w:val="00783744"/>
    <w:rsid w:val="007865CB"/>
    <w:rsid w:val="007876B3"/>
    <w:rsid w:val="00790206"/>
    <w:rsid w:val="007955EC"/>
    <w:rsid w:val="007970C1"/>
    <w:rsid w:val="007A14D9"/>
    <w:rsid w:val="007A3B6D"/>
    <w:rsid w:val="007A634D"/>
    <w:rsid w:val="007B1AF3"/>
    <w:rsid w:val="007B5207"/>
    <w:rsid w:val="007B7155"/>
    <w:rsid w:val="007C2066"/>
    <w:rsid w:val="007C2235"/>
    <w:rsid w:val="007C509C"/>
    <w:rsid w:val="007C731E"/>
    <w:rsid w:val="007C7766"/>
    <w:rsid w:val="007D07CA"/>
    <w:rsid w:val="007D0A3E"/>
    <w:rsid w:val="007D0E20"/>
    <w:rsid w:val="007D4F50"/>
    <w:rsid w:val="007E0381"/>
    <w:rsid w:val="007E3E98"/>
    <w:rsid w:val="007E5156"/>
    <w:rsid w:val="007E6A1E"/>
    <w:rsid w:val="007E75F1"/>
    <w:rsid w:val="007F1DDD"/>
    <w:rsid w:val="00801021"/>
    <w:rsid w:val="00801496"/>
    <w:rsid w:val="00801D6F"/>
    <w:rsid w:val="00802DF9"/>
    <w:rsid w:val="008102EA"/>
    <w:rsid w:val="00813350"/>
    <w:rsid w:val="00813613"/>
    <w:rsid w:val="00815BB6"/>
    <w:rsid w:val="00816036"/>
    <w:rsid w:val="00816554"/>
    <w:rsid w:val="008178AE"/>
    <w:rsid w:val="00820094"/>
    <w:rsid w:val="008277E5"/>
    <w:rsid w:val="0083662F"/>
    <w:rsid w:val="008367CF"/>
    <w:rsid w:val="00837721"/>
    <w:rsid w:val="00837DB9"/>
    <w:rsid w:val="008402E1"/>
    <w:rsid w:val="0084085D"/>
    <w:rsid w:val="008428D7"/>
    <w:rsid w:val="0084795A"/>
    <w:rsid w:val="00850F88"/>
    <w:rsid w:val="00851270"/>
    <w:rsid w:val="008540CD"/>
    <w:rsid w:val="008653EA"/>
    <w:rsid w:val="00867A27"/>
    <w:rsid w:val="00871302"/>
    <w:rsid w:val="00872C3B"/>
    <w:rsid w:val="00875F5C"/>
    <w:rsid w:val="00880119"/>
    <w:rsid w:val="00880D66"/>
    <w:rsid w:val="00881337"/>
    <w:rsid w:val="00883A9D"/>
    <w:rsid w:val="00886763"/>
    <w:rsid w:val="008A3E22"/>
    <w:rsid w:val="008A6D64"/>
    <w:rsid w:val="008B2DBF"/>
    <w:rsid w:val="008B59D6"/>
    <w:rsid w:val="008B6EDC"/>
    <w:rsid w:val="008C2BB7"/>
    <w:rsid w:val="008C2FE7"/>
    <w:rsid w:val="008C4A57"/>
    <w:rsid w:val="008C6C81"/>
    <w:rsid w:val="008D0793"/>
    <w:rsid w:val="008D300B"/>
    <w:rsid w:val="008D63CB"/>
    <w:rsid w:val="008D7152"/>
    <w:rsid w:val="008E0407"/>
    <w:rsid w:val="008E3658"/>
    <w:rsid w:val="008E5082"/>
    <w:rsid w:val="008E6A71"/>
    <w:rsid w:val="008E76CC"/>
    <w:rsid w:val="008F06DF"/>
    <w:rsid w:val="008F4A4A"/>
    <w:rsid w:val="008F591B"/>
    <w:rsid w:val="008F6087"/>
    <w:rsid w:val="00903DFB"/>
    <w:rsid w:val="00907D9D"/>
    <w:rsid w:val="00907EC1"/>
    <w:rsid w:val="00912932"/>
    <w:rsid w:val="009153BF"/>
    <w:rsid w:val="00921249"/>
    <w:rsid w:val="00925C60"/>
    <w:rsid w:val="00930B54"/>
    <w:rsid w:val="009325B2"/>
    <w:rsid w:val="00936FCB"/>
    <w:rsid w:val="009412D4"/>
    <w:rsid w:val="00941D38"/>
    <w:rsid w:val="0094395E"/>
    <w:rsid w:val="0094527C"/>
    <w:rsid w:val="009453A2"/>
    <w:rsid w:val="00950307"/>
    <w:rsid w:val="0095108A"/>
    <w:rsid w:val="00952032"/>
    <w:rsid w:val="00953AFF"/>
    <w:rsid w:val="009601CF"/>
    <w:rsid w:val="00960818"/>
    <w:rsid w:val="009609A7"/>
    <w:rsid w:val="00962ECC"/>
    <w:rsid w:val="00967818"/>
    <w:rsid w:val="00967F25"/>
    <w:rsid w:val="0097051C"/>
    <w:rsid w:val="00970E6C"/>
    <w:rsid w:val="009821A8"/>
    <w:rsid w:val="00983CF7"/>
    <w:rsid w:val="00983E2A"/>
    <w:rsid w:val="00990E6E"/>
    <w:rsid w:val="009931A3"/>
    <w:rsid w:val="00995DF4"/>
    <w:rsid w:val="00996836"/>
    <w:rsid w:val="00997658"/>
    <w:rsid w:val="009A1174"/>
    <w:rsid w:val="009A4F3D"/>
    <w:rsid w:val="009A51E2"/>
    <w:rsid w:val="009A5B74"/>
    <w:rsid w:val="009B158A"/>
    <w:rsid w:val="009B5A72"/>
    <w:rsid w:val="009B77AA"/>
    <w:rsid w:val="009C0623"/>
    <w:rsid w:val="009C1543"/>
    <w:rsid w:val="009C1A6F"/>
    <w:rsid w:val="009D0F58"/>
    <w:rsid w:val="009D7D90"/>
    <w:rsid w:val="009E085E"/>
    <w:rsid w:val="009E3357"/>
    <w:rsid w:val="009E5C29"/>
    <w:rsid w:val="009E7764"/>
    <w:rsid w:val="009F0ABE"/>
    <w:rsid w:val="009F459F"/>
    <w:rsid w:val="009F5EAA"/>
    <w:rsid w:val="009F6E5D"/>
    <w:rsid w:val="00A01B38"/>
    <w:rsid w:val="00A071EB"/>
    <w:rsid w:val="00A15800"/>
    <w:rsid w:val="00A16D35"/>
    <w:rsid w:val="00A20F7C"/>
    <w:rsid w:val="00A21093"/>
    <w:rsid w:val="00A217F6"/>
    <w:rsid w:val="00A225D1"/>
    <w:rsid w:val="00A237DC"/>
    <w:rsid w:val="00A23B32"/>
    <w:rsid w:val="00A24E18"/>
    <w:rsid w:val="00A3000A"/>
    <w:rsid w:val="00A301A3"/>
    <w:rsid w:val="00A309E9"/>
    <w:rsid w:val="00A33C99"/>
    <w:rsid w:val="00A34B1B"/>
    <w:rsid w:val="00A4106A"/>
    <w:rsid w:val="00A478D8"/>
    <w:rsid w:val="00A51B49"/>
    <w:rsid w:val="00A56356"/>
    <w:rsid w:val="00A56794"/>
    <w:rsid w:val="00A57929"/>
    <w:rsid w:val="00A60EC5"/>
    <w:rsid w:val="00A60F07"/>
    <w:rsid w:val="00A66D4B"/>
    <w:rsid w:val="00A7095A"/>
    <w:rsid w:val="00A71779"/>
    <w:rsid w:val="00A72B03"/>
    <w:rsid w:val="00A73203"/>
    <w:rsid w:val="00A7787C"/>
    <w:rsid w:val="00A8394C"/>
    <w:rsid w:val="00A84E5F"/>
    <w:rsid w:val="00A86356"/>
    <w:rsid w:val="00A86B2E"/>
    <w:rsid w:val="00A90ABC"/>
    <w:rsid w:val="00A950B3"/>
    <w:rsid w:val="00AA261C"/>
    <w:rsid w:val="00AA4BF4"/>
    <w:rsid w:val="00AA4E32"/>
    <w:rsid w:val="00AA5E34"/>
    <w:rsid w:val="00AA72F8"/>
    <w:rsid w:val="00AA7567"/>
    <w:rsid w:val="00AA7981"/>
    <w:rsid w:val="00AB1A0E"/>
    <w:rsid w:val="00AB33C1"/>
    <w:rsid w:val="00AB60BF"/>
    <w:rsid w:val="00AC1F31"/>
    <w:rsid w:val="00AC4307"/>
    <w:rsid w:val="00AC75EE"/>
    <w:rsid w:val="00AD0800"/>
    <w:rsid w:val="00AD2A0C"/>
    <w:rsid w:val="00AD2C98"/>
    <w:rsid w:val="00AD4CB2"/>
    <w:rsid w:val="00AD6230"/>
    <w:rsid w:val="00AE0C14"/>
    <w:rsid w:val="00AE118A"/>
    <w:rsid w:val="00AE5CBD"/>
    <w:rsid w:val="00AE5E61"/>
    <w:rsid w:val="00AE7B30"/>
    <w:rsid w:val="00AF4ACA"/>
    <w:rsid w:val="00B021F7"/>
    <w:rsid w:val="00B057E0"/>
    <w:rsid w:val="00B07A16"/>
    <w:rsid w:val="00B138F8"/>
    <w:rsid w:val="00B178FB"/>
    <w:rsid w:val="00B22DE6"/>
    <w:rsid w:val="00B270CD"/>
    <w:rsid w:val="00B31640"/>
    <w:rsid w:val="00B35367"/>
    <w:rsid w:val="00B3566B"/>
    <w:rsid w:val="00B454E4"/>
    <w:rsid w:val="00B5063D"/>
    <w:rsid w:val="00B53EE6"/>
    <w:rsid w:val="00B54E79"/>
    <w:rsid w:val="00B56D86"/>
    <w:rsid w:val="00B57625"/>
    <w:rsid w:val="00B62128"/>
    <w:rsid w:val="00B6325F"/>
    <w:rsid w:val="00B63E8E"/>
    <w:rsid w:val="00B66BCC"/>
    <w:rsid w:val="00B679C5"/>
    <w:rsid w:val="00B700B4"/>
    <w:rsid w:val="00B71CE0"/>
    <w:rsid w:val="00B741CE"/>
    <w:rsid w:val="00B74D40"/>
    <w:rsid w:val="00B7776C"/>
    <w:rsid w:val="00B778F4"/>
    <w:rsid w:val="00B807EC"/>
    <w:rsid w:val="00B81E0D"/>
    <w:rsid w:val="00B85B76"/>
    <w:rsid w:val="00B86324"/>
    <w:rsid w:val="00B90386"/>
    <w:rsid w:val="00B910D0"/>
    <w:rsid w:val="00B95687"/>
    <w:rsid w:val="00BA391D"/>
    <w:rsid w:val="00BA6129"/>
    <w:rsid w:val="00BB1441"/>
    <w:rsid w:val="00BB42E8"/>
    <w:rsid w:val="00BB563C"/>
    <w:rsid w:val="00BB581C"/>
    <w:rsid w:val="00BC6AF6"/>
    <w:rsid w:val="00BD7F26"/>
    <w:rsid w:val="00BE0F1A"/>
    <w:rsid w:val="00BE1F2E"/>
    <w:rsid w:val="00BE2EEF"/>
    <w:rsid w:val="00BE3F26"/>
    <w:rsid w:val="00BE7F02"/>
    <w:rsid w:val="00BF4863"/>
    <w:rsid w:val="00BF4884"/>
    <w:rsid w:val="00BF591A"/>
    <w:rsid w:val="00BF6F8C"/>
    <w:rsid w:val="00C034B0"/>
    <w:rsid w:val="00C040AC"/>
    <w:rsid w:val="00C058B7"/>
    <w:rsid w:val="00C07489"/>
    <w:rsid w:val="00C10341"/>
    <w:rsid w:val="00C10FC4"/>
    <w:rsid w:val="00C22811"/>
    <w:rsid w:val="00C23AB7"/>
    <w:rsid w:val="00C27438"/>
    <w:rsid w:val="00C274D1"/>
    <w:rsid w:val="00C30513"/>
    <w:rsid w:val="00C30838"/>
    <w:rsid w:val="00C3328A"/>
    <w:rsid w:val="00C37CB1"/>
    <w:rsid w:val="00C4094B"/>
    <w:rsid w:val="00C41546"/>
    <w:rsid w:val="00C42976"/>
    <w:rsid w:val="00C5102E"/>
    <w:rsid w:val="00C51E5D"/>
    <w:rsid w:val="00C52081"/>
    <w:rsid w:val="00C553E2"/>
    <w:rsid w:val="00C614E9"/>
    <w:rsid w:val="00C618E2"/>
    <w:rsid w:val="00C64152"/>
    <w:rsid w:val="00C64F48"/>
    <w:rsid w:val="00C6720D"/>
    <w:rsid w:val="00C76883"/>
    <w:rsid w:val="00C80675"/>
    <w:rsid w:val="00C845EE"/>
    <w:rsid w:val="00C8544D"/>
    <w:rsid w:val="00C87F6B"/>
    <w:rsid w:val="00C9008F"/>
    <w:rsid w:val="00C910AA"/>
    <w:rsid w:val="00C91770"/>
    <w:rsid w:val="00C92B07"/>
    <w:rsid w:val="00C95C8C"/>
    <w:rsid w:val="00C9710C"/>
    <w:rsid w:val="00C978A6"/>
    <w:rsid w:val="00CA3145"/>
    <w:rsid w:val="00CA388C"/>
    <w:rsid w:val="00CA4C08"/>
    <w:rsid w:val="00CA5B0D"/>
    <w:rsid w:val="00CA68E0"/>
    <w:rsid w:val="00CA7262"/>
    <w:rsid w:val="00CA72C1"/>
    <w:rsid w:val="00CB1431"/>
    <w:rsid w:val="00CB29B5"/>
    <w:rsid w:val="00CB47A7"/>
    <w:rsid w:val="00CB4944"/>
    <w:rsid w:val="00CB4D08"/>
    <w:rsid w:val="00CC035B"/>
    <w:rsid w:val="00CC7273"/>
    <w:rsid w:val="00CD09C0"/>
    <w:rsid w:val="00CD4419"/>
    <w:rsid w:val="00CD7310"/>
    <w:rsid w:val="00CE03FB"/>
    <w:rsid w:val="00CE4BCA"/>
    <w:rsid w:val="00CE5033"/>
    <w:rsid w:val="00CE74C2"/>
    <w:rsid w:val="00CF0B0C"/>
    <w:rsid w:val="00CF269F"/>
    <w:rsid w:val="00CF2F49"/>
    <w:rsid w:val="00CF3884"/>
    <w:rsid w:val="00CF7AA0"/>
    <w:rsid w:val="00D02A46"/>
    <w:rsid w:val="00D03139"/>
    <w:rsid w:val="00D04F15"/>
    <w:rsid w:val="00D05274"/>
    <w:rsid w:val="00D0761F"/>
    <w:rsid w:val="00D10B87"/>
    <w:rsid w:val="00D10E22"/>
    <w:rsid w:val="00D11DB0"/>
    <w:rsid w:val="00D14889"/>
    <w:rsid w:val="00D241AC"/>
    <w:rsid w:val="00D304CF"/>
    <w:rsid w:val="00D31D44"/>
    <w:rsid w:val="00D34D77"/>
    <w:rsid w:val="00D43B70"/>
    <w:rsid w:val="00D44A76"/>
    <w:rsid w:val="00D45247"/>
    <w:rsid w:val="00D4648F"/>
    <w:rsid w:val="00D46EDC"/>
    <w:rsid w:val="00D470DA"/>
    <w:rsid w:val="00D47E69"/>
    <w:rsid w:val="00D50C3D"/>
    <w:rsid w:val="00D534D1"/>
    <w:rsid w:val="00D55F33"/>
    <w:rsid w:val="00D57FAB"/>
    <w:rsid w:val="00D6094E"/>
    <w:rsid w:val="00D60CFE"/>
    <w:rsid w:val="00D618F8"/>
    <w:rsid w:val="00D67FE7"/>
    <w:rsid w:val="00D7149D"/>
    <w:rsid w:val="00D74C3E"/>
    <w:rsid w:val="00D75117"/>
    <w:rsid w:val="00D76342"/>
    <w:rsid w:val="00D765D9"/>
    <w:rsid w:val="00D807E8"/>
    <w:rsid w:val="00D819A2"/>
    <w:rsid w:val="00D82613"/>
    <w:rsid w:val="00D83C3D"/>
    <w:rsid w:val="00D8455E"/>
    <w:rsid w:val="00D8536C"/>
    <w:rsid w:val="00D87461"/>
    <w:rsid w:val="00D90455"/>
    <w:rsid w:val="00D929CF"/>
    <w:rsid w:val="00D9558C"/>
    <w:rsid w:val="00D9576D"/>
    <w:rsid w:val="00D969EE"/>
    <w:rsid w:val="00D977B0"/>
    <w:rsid w:val="00DA12D3"/>
    <w:rsid w:val="00DA1FC8"/>
    <w:rsid w:val="00DA61DD"/>
    <w:rsid w:val="00DA6B44"/>
    <w:rsid w:val="00DB037A"/>
    <w:rsid w:val="00DB1454"/>
    <w:rsid w:val="00DB43D4"/>
    <w:rsid w:val="00DB4E35"/>
    <w:rsid w:val="00DB7BB1"/>
    <w:rsid w:val="00DC261C"/>
    <w:rsid w:val="00DC383A"/>
    <w:rsid w:val="00DC5508"/>
    <w:rsid w:val="00DD320E"/>
    <w:rsid w:val="00DD3B8A"/>
    <w:rsid w:val="00DD553D"/>
    <w:rsid w:val="00DE130E"/>
    <w:rsid w:val="00DE1E85"/>
    <w:rsid w:val="00DE3222"/>
    <w:rsid w:val="00DE4197"/>
    <w:rsid w:val="00DF15EF"/>
    <w:rsid w:val="00DF1B16"/>
    <w:rsid w:val="00DF4A7F"/>
    <w:rsid w:val="00DF6D73"/>
    <w:rsid w:val="00E00983"/>
    <w:rsid w:val="00E02463"/>
    <w:rsid w:val="00E0661F"/>
    <w:rsid w:val="00E07188"/>
    <w:rsid w:val="00E13063"/>
    <w:rsid w:val="00E179D7"/>
    <w:rsid w:val="00E206AA"/>
    <w:rsid w:val="00E31F2D"/>
    <w:rsid w:val="00E3514B"/>
    <w:rsid w:val="00E35CEB"/>
    <w:rsid w:val="00E4151B"/>
    <w:rsid w:val="00E428D6"/>
    <w:rsid w:val="00E42C1E"/>
    <w:rsid w:val="00E43F60"/>
    <w:rsid w:val="00E45064"/>
    <w:rsid w:val="00E47A7F"/>
    <w:rsid w:val="00E52340"/>
    <w:rsid w:val="00E5705B"/>
    <w:rsid w:val="00E606E8"/>
    <w:rsid w:val="00E6397E"/>
    <w:rsid w:val="00E66953"/>
    <w:rsid w:val="00E7358E"/>
    <w:rsid w:val="00E744AA"/>
    <w:rsid w:val="00E81C40"/>
    <w:rsid w:val="00E82BB1"/>
    <w:rsid w:val="00E82F57"/>
    <w:rsid w:val="00E90D6B"/>
    <w:rsid w:val="00E913D2"/>
    <w:rsid w:val="00E91879"/>
    <w:rsid w:val="00E92DB2"/>
    <w:rsid w:val="00E93753"/>
    <w:rsid w:val="00E944A8"/>
    <w:rsid w:val="00E9614D"/>
    <w:rsid w:val="00E962DF"/>
    <w:rsid w:val="00E96A35"/>
    <w:rsid w:val="00EA339A"/>
    <w:rsid w:val="00EA4587"/>
    <w:rsid w:val="00EA7A29"/>
    <w:rsid w:val="00EB0D32"/>
    <w:rsid w:val="00EB3864"/>
    <w:rsid w:val="00EB48E7"/>
    <w:rsid w:val="00EB744E"/>
    <w:rsid w:val="00EC18D7"/>
    <w:rsid w:val="00EC2B8F"/>
    <w:rsid w:val="00EC5E47"/>
    <w:rsid w:val="00EC603B"/>
    <w:rsid w:val="00EC6F90"/>
    <w:rsid w:val="00EC7DEB"/>
    <w:rsid w:val="00ED1556"/>
    <w:rsid w:val="00ED3400"/>
    <w:rsid w:val="00ED5095"/>
    <w:rsid w:val="00ED5AA4"/>
    <w:rsid w:val="00ED675E"/>
    <w:rsid w:val="00EE23B5"/>
    <w:rsid w:val="00EE5619"/>
    <w:rsid w:val="00EF0B76"/>
    <w:rsid w:val="00EF2657"/>
    <w:rsid w:val="00EF2B1F"/>
    <w:rsid w:val="00EF4AA9"/>
    <w:rsid w:val="00EF6705"/>
    <w:rsid w:val="00EF793C"/>
    <w:rsid w:val="00EF7C12"/>
    <w:rsid w:val="00F01FF8"/>
    <w:rsid w:val="00F02220"/>
    <w:rsid w:val="00F02870"/>
    <w:rsid w:val="00F0585B"/>
    <w:rsid w:val="00F0602A"/>
    <w:rsid w:val="00F13182"/>
    <w:rsid w:val="00F14894"/>
    <w:rsid w:val="00F1508D"/>
    <w:rsid w:val="00F24DE4"/>
    <w:rsid w:val="00F26E21"/>
    <w:rsid w:val="00F27E9E"/>
    <w:rsid w:val="00F31937"/>
    <w:rsid w:val="00F34429"/>
    <w:rsid w:val="00F4040C"/>
    <w:rsid w:val="00F42AE3"/>
    <w:rsid w:val="00F4520F"/>
    <w:rsid w:val="00F54A50"/>
    <w:rsid w:val="00F57200"/>
    <w:rsid w:val="00F57A33"/>
    <w:rsid w:val="00F6039C"/>
    <w:rsid w:val="00F6155D"/>
    <w:rsid w:val="00F62984"/>
    <w:rsid w:val="00F62F4C"/>
    <w:rsid w:val="00F63F96"/>
    <w:rsid w:val="00F66428"/>
    <w:rsid w:val="00F67D9F"/>
    <w:rsid w:val="00F73D71"/>
    <w:rsid w:val="00F77103"/>
    <w:rsid w:val="00F810A9"/>
    <w:rsid w:val="00F84103"/>
    <w:rsid w:val="00F84723"/>
    <w:rsid w:val="00F85FB1"/>
    <w:rsid w:val="00F90321"/>
    <w:rsid w:val="00F91195"/>
    <w:rsid w:val="00F91C22"/>
    <w:rsid w:val="00F948A9"/>
    <w:rsid w:val="00F95E83"/>
    <w:rsid w:val="00F9730B"/>
    <w:rsid w:val="00FA0062"/>
    <w:rsid w:val="00FA1752"/>
    <w:rsid w:val="00FA1D0A"/>
    <w:rsid w:val="00FA2458"/>
    <w:rsid w:val="00FA2B8E"/>
    <w:rsid w:val="00FA68E1"/>
    <w:rsid w:val="00FA69D6"/>
    <w:rsid w:val="00FA6E80"/>
    <w:rsid w:val="00FA7977"/>
    <w:rsid w:val="00FB023C"/>
    <w:rsid w:val="00FB0A4F"/>
    <w:rsid w:val="00FB0EDE"/>
    <w:rsid w:val="00FB2E94"/>
    <w:rsid w:val="00FB69EC"/>
    <w:rsid w:val="00FB7F92"/>
    <w:rsid w:val="00FC12A7"/>
    <w:rsid w:val="00FC1FA3"/>
    <w:rsid w:val="00FC2782"/>
    <w:rsid w:val="00FC3C94"/>
    <w:rsid w:val="00FC46B8"/>
    <w:rsid w:val="00FC5238"/>
    <w:rsid w:val="00FC5330"/>
    <w:rsid w:val="00FC6270"/>
    <w:rsid w:val="00FD25D8"/>
    <w:rsid w:val="00FD3462"/>
    <w:rsid w:val="00FE0CA2"/>
    <w:rsid w:val="00FE39ED"/>
    <w:rsid w:val="00FE3BAA"/>
    <w:rsid w:val="00FE5564"/>
    <w:rsid w:val="00FF0DF9"/>
    <w:rsid w:val="00FF17E2"/>
    <w:rsid w:val="00FF6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4A3C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C4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A225D1"/>
    <w:pPr>
      <w:keepNext/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  <w:tab w:val="left" w:pos="2400"/>
        <w:tab w:val="left" w:pos="2640"/>
        <w:tab w:val="left" w:pos="2880"/>
        <w:tab w:val="left" w:pos="3120"/>
        <w:tab w:val="left" w:pos="3360"/>
        <w:tab w:val="left" w:pos="3600"/>
        <w:tab w:val="left" w:pos="3840"/>
      </w:tabs>
      <w:adjustRightInd w:val="0"/>
      <w:snapToGrid w:val="0"/>
      <w:spacing w:before="120" w:after="120" w:line="440" w:lineRule="exact"/>
      <w:ind w:firstLineChars="0" w:firstLine="0"/>
      <w:jc w:val="center"/>
      <w:textAlignment w:val="center"/>
      <w:outlineLvl w:val="0"/>
    </w:pPr>
    <w:rPr>
      <w:rFonts w:ascii="華康粗黑體" w:eastAsia="華康粗黑體" w:hAnsi="Arial"/>
      <w:snapToGrid w:val="0"/>
      <w:kern w:val="0"/>
      <w:sz w:val="36"/>
      <w:szCs w:val="20"/>
      <w:lang w:eastAsia="zh-TW"/>
    </w:rPr>
  </w:style>
  <w:style w:type="paragraph" w:styleId="2">
    <w:name w:val="heading 2"/>
    <w:aliases w:val="壹、標題"/>
    <w:basedOn w:val="a"/>
    <w:next w:val="a"/>
    <w:qFormat/>
    <w:rsid w:val="00A225D1"/>
    <w:pPr>
      <w:keepNext/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  <w:tab w:val="left" w:pos="2400"/>
        <w:tab w:val="left" w:pos="2640"/>
        <w:tab w:val="left" w:pos="2880"/>
        <w:tab w:val="left" w:pos="3120"/>
        <w:tab w:val="left" w:pos="3360"/>
        <w:tab w:val="left" w:pos="3600"/>
        <w:tab w:val="left" w:pos="3840"/>
      </w:tabs>
      <w:adjustRightInd w:val="0"/>
      <w:snapToGrid w:val="0"/>
      <w:spacing w:before="120" w:after="120" w:line="440" w:lineRule="exact"/>
      <w:ind w:firstLineChars="0" w:firstLine="0"/>
      <w:jc w:val="center"/>
      <w:textAlignment w:val="center"/>
      <w:outlineLvl w:val="1"/>
    </w:pPr>
    <w:rPr>
      <w:rFonts w:ascii="華康中黑體" w:eastAsia="華康中黑體" w:hAnsi="Arial"/>
      <w:snapToGrid w:val="0"/>
      <w:kern w:val="0"/>
      <w:sz w:val="32"/>
      <w:szCs w:val="20"/>
      <w:lang w:eastAsia="zh-TW"/>
    </w:rPr>
  </w:style>
  <w:style w:type="paragraph" w:styleId="3">
    <w:name w:val="heading 3"/>
    <w:aliases w:val="-一、標題"/>
    <w:basedOn w:val="a"/>
    <w:next w:val="a"/>
    <w:qFormat/>
    <w:rsid w:val="00A225D1"/>
    <w:pPr>
      <w:keepNext/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  <w:tab w:val="left" w:pos="2400"/>
        <w:tab w:val="left" w:pos="2640"/>
        <w:tab w:val="left" w:pos="2880"/>
        <w:tab w:val="left" w:pos="3120"/>
        <w:tab w:val="left" w:pos="3360"/>
        <w:tab w:val="left" w:pos="3600"/>
        <w:tab w:val="left" w:pos="3840"/>
      </w:tabs>
      <w:adjustRightInd w:val="0"/>
      <w:snapToGrid w:val="0"/>
      <w:spacing w:before="120" w:after="120" w:line="440" w:lineRule="exact"/>
      <w:ind w:firstLineChars="0" w:firstLine="0"/>
      <w:textAlignment w:val="center"/>
      <w:outlineLvl w:val="2"/>
    </w:pPr>
    <w:rPr>
      <w:rFonts w:ascii="華康粗明體(P)" w:eastAsia="華康粗明體(P)" w:hAnsi="Arial"/>
      <w:snapToGrid w:val="0"/>
      <w:kern w:val="0"/>
      <w:sz w:val="28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A33C99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lang w:eastAsia="zh-TW"/>
    </w:rPr>
  </w:style>
  <w:style w:type="paragraph" w:customStyle="1" w:styleId="a4">
    <w:name w:val="一、"/>
    <w:basedOn w:val="a"/>
    <w:link w:val="a5"/>
    <w:rsid w:val="00A33C99"/>
    <w:pPr>
      <w:spacing w:beforeLines="50" w:afterLines="50"/>
      <w:ind w:left="632" w:hangingChars="200" w:hanging="632"/>
    </w:pPr>
    <w:rPr>
      <w:rFonts w:ascii="華康粗明體" w:eastAsia="華康粗明體" w:hAnsi="華康細圓體"/>
      <w:sz w:val="32"/>
      <w:lang w:val="zh-TW" w:eastAsia="zh-TW"/>
    </w:rPr>
  </w:style>
  <w:style w:type="character" w:customStyle="1" w:styleId="a5">
    <w:name w:val="一、 字元"/>
    <w:link w:val="a4"/>
    <w:rsid w:val="00A33C99"/>
    <w:rPr>
      <w:rFonts w:ascii="華康粗明體" w:eastAsia="華康粗明體" w:hAnsi="華康細圓體"/>
      <w:kern w:val="2"/>
      <w:sz w:val="32"/>
      <w:szCs w:val="24"/>
      <w:lang w:val="zh-TW" w:eastAsia="zh-TW" w:bidi="ar-SA"/>
    </w:rPr>
  </w:style>
  <w:style w:type="paragraph" w:customStyle="1" w:styleId="10">
    <w:name w:val="(1)"/>
    <w:basedOn w:val="a6"/>
    <w:rsid w:val="00171CCD"/>
    <w:pPr>
      <w:ind w:leftChars="500" w:left="700" w:hangingChars="200" w:hanging="200"/>
    </w:pPr>
    <w:rPr>
      <w:rFonts w:hAnsi="Times New Roman"/>
    </w:rPr>
  </w:style>
  <w:style w:type="paragraph" w:customStyle="1" w:styleId="a6">
    <w:name w:val="（一）"/>
    <w:basedOn w:val="a"/>
    <w:rsid w:val="00B7776C"/>
    <w:pPr>
      <w:ind w:leftChars="100" w:left="400" w:hangingChars="300" w:hanging="300"/>
    </w:pPr>
    <w:rPr>
      <w:rFonts w:hAnsi="華康細圓體"/>
      <w:color w:val="000000"/>
      <w:szCs w:val="26"/>
      <w:lang w:eastAsia="zh-TW"/>
    </w:rPr>
  </w:style>
  <w:style w:type="paragraph" w:styleId="a7">
    <w:name w:val="header"/>
    <w:basedOn w:val="a"/>
    <w:link w:val="a8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8">
    <w:name w:val="頁首 字元"/>
    <w:link w:val="a7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9">
    <w:name w:val="footer"/>
    <w:basedOn w:val="a"/>
    <w:link w:val="aa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a">
    <w:name w:val="頁尾 字元"/>
    <w:link w:val="a9"/>
    <w:uiPriority w:val="9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b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table" w:styleId="ac">
    <w:name w:val="Table Grid"/>
    <w:basedOn w:val="a1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無"/>
    <w:rsid w:val="00CE74C2"/>
  </w:style>
  <w:style w:type="paragraph" w:customStyle="1" w:styleId="ae">
    <w:name w:val="（一）文"/>
    <w:basedOn w:val="a"/>
    <w:link w:val="af"/>
    <w:rsid w:val="00B7776C"/>
    <w:pPr>
      <w:ind w:leftChars="400" w:left="400"/>
    </w:pPr>
  </w:style>
  <w:style w:type="character" w:customStyle="1" w:styleId="af">
    <w:name w:val="（一）文 字元"/>
    <w:link w:val="ae"/>
    <w:rsid w:val="00B7776C"/>
    <w:rPr>
      <w:rFonts w:eastAsia="華康細圓體"/>
      <w:kern w:val="2"/>
      <w:sz w:val="24"/>
      <w:szCs w:val="24"/>
      <w:lang w:val="en-US" w:eastAsia="zh-CN" w:bidi="ar-SA"/>
    </w:rPr>
  </w:style>
  <w:style w:type="paragraph" w:styleId="11">
    <w:name w:val="toc 1"/>
    <w:basedOn w:val="a"/>
    <w:next w:val="a"/>
    <w:autoRedefine/>
    <w:uiPriority w:val="39"/>
    <w:rsid w:val="005F2E60"/>
    <w:pPr>
      <w:tabs>
        <w:tab w:val="right" w:leader="dot" w:pos="8494"/>
      </w:tabs>
      <w:ind w:firstLineChars="0" w:firstLine="0"/>
    </w:pPr>
  </w:style>
  <w:style w:type="paragraph" w:customStyle="1" w:styleId="af0">
    <w:name w:val="表"/>
    <w:basedOn w:val="a"/>
    <w:rsid w:val="00C37CB1"/>
    <w:pPr>
      <w:ind w:firstLineChars="0" w:firstLine="0"/>
      <w:jc w:val="center"/>
    </w:pPr>
  </w:style>
  <w:style w:type="paragraph" w:customStyle="1" w:styleId="af1">
    <w:name w:val="１、"/>
    <w:basedOn w:val="a"/>
    <w:link w:val="af2"/>
    <w:rsid w:val="00413872"/>
    <w:pPr>
      <w:ind w:leftChars="400" w:left="600" w:hangingChars="200" w:hanging="200"/>
    </w:pPr>
    <w:rPr>
      <w:lang w:eastAsia="ja-JP"/>
    </w:rPr>
  </w:style>
  <w:style w:type="character" w:customStyle="1" w:styleId="af2">
    <w:name w:val="１、 字元 字元"/>
    <w:link w:val="af1"/>
    <w:rsid w:val="00413872"/>
    <w:rPr>
      <w:rFonts w:eastAsia="華康細圓體"/>
      <w:kern w:val="2"/>
      <w:sz w:val="24"/>
      <w:szCs w:val="24"/>
      <w:lang w:val="en-US" w:eastAsia="ja-JP" w:bidi="ar-SA"/>
    </w:rPr>
  </w:style>
  <w:style w:type="paragraph" w:styleId="af3">
    <w:name w:val="Note Heading"/>
    <w:basedOn w:val="a"/>
    <w:next w:val="a"/>
    <w:rsid w:val="00687072"/>
    <w:pPr>
      <w:jc w:val="center"/>
    </w:pPr>
    <w:rPr>
      <w:rFonts w:ascii="華康新特明體(P)" w:eastAsia="華康新特明體(P)"/>
      <w:spacing w:val="10"/>
      <w:sz w:val="40"/>
      <w:lang w:eastAsia="ja-JP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styleId="af7">
    <w:name w:val="Closing"/>
    <w:basedOn w:val="a"/>
    <w:rsid w:val="00687072"/>
    <w:pPr>
      <w:ind w:leftChars="1800" w:left="100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f8">
    <w:name w:val="１、文"/>
    <w:basedOn w:val="af1"/>
    <w:link w:val="af9"/>
    <w:rsid w:val="00B7776C"/>
    <w:pPr>
      <w:ind w:leftChars="600" w:firstLineChars="200" w:firstLine="200"/>
    </w:pPr>
  </w:style>
  <w:style w:type="character" w:customStyle="1" w:styleId="af9">
    <w:name w:val="１、文 字元"/>
    <w:basedOn w:val="af2"/>
    <w:link w:val="af8"/>
    <w:rsid w:val="00B7776C"/>
    <w:rPr>
      <w:rFonts w:eastAsia="華康細圓體"/>
      <w:kern w:val="2"/>
      <w:sz w:val="24"/>
      <w:szCs w:val="24"/>
      <w:lang w:val="en-US" w:eastAsia="ja-JP" w:bidi="ar-SA"/>
    </w:rPr>
  </w:style>
  <w:style w:type="character" w:styleId="afa">
    <w:name w:val="Hyperlink"/>
    <w:uiPriority w:val="99"/>
    <w:rsid w:val="004D3729"/>
    <w:rPr>
      <w:color w:val="0000FF"/>
      <w:u w:val="single"/>
    </w:rPr>
  </w:style>
  <w:style w:type="paragraph" w:customStyle="1" w:styleId="Afb">
    <w:name w:val="A."/>
    <w:basedOn w:val="10"/>
    <w:rsid w:val="000744E1"/>
    <w:pPr>
      <w:ind w:leftChars="700" w:left="2008" w:hangingChars="150" w:hanging="354"/>
    </w:pPr>
  </w:style>
  <w:style w:type="paragraph" w:styleId="afc">
    <w:name w:val="footnote text"/>
    <w:basedOn w:val="a"/>
    <w:semiHidden/>
    <w:rsid w:val="00A225D1"/>
    <w:pPr>
      <w:snapToGrid w:val="0"/>
      <w:spacing w:line="440" w:lineRule="exact"/>
      <w:ind w:firstLineChars="0" w:firstLine="0"/>
      <w:jc w:val="left"/>
    </w:pPr>
    <w:rPr>
      <w:rFonts w:eastAsia="華康中明體"/>
      <w:spacing w:val="4"/>
      <w:sz w:val="20"/>
      <w:szCs w:val="20"/>
      <w:lang w:eastAsia="ja-JP"/>
    </w:rPr>
  </w:style>
  <w:style w:type="paragraph" w:customStyle="1" w:styleId="afd">
    <w:name w:val="表標"/>
    <w:basedOn w:val="a"/>
    <w:qFormat/>
    <w:rsid w:val="00436469"/>
    <w:pPr>
      <w:overflowPunct/>
      <w:ind w:firstLineChars="0" w:firstLine="0"/>
      <w:jc w:val="center"/>
    </w:pPr>
    <w:rPr>
      <w:rFonts w:ascii="華康粗圓體" w:eastAsia="華康粗圓體"/>
    </w:rPr>
  </w:style>
  <w:style w:type="paragraph" w:customStyle="1" w:styleId="afe">
    <w:name w:val="版權"/>
    <w:basedOn w:val="a"/>
    <w:rsid w:val="00BA391D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customStyle="1" w:styleId="aff">
    <w:name w:val="表平"/>
    <w:basedOn w:val="a"/>
    <w:rsid w:val="006F758E"/>
    <w:pPr>
      <w:adjustRightInd w:val="0"/>
      <w:ind w:left="57" w:right="57" w:firstLineChars="0" w:firstLine="0"/>
      <w:textAlignment w:val="baseline"/>
    </w:pPr>
    <w:rPr>
      <w:kern w:val="0"/>
      <w:szCs w:val="20"/>
      <w:lang w:eastAsia="zh-TW"/>
    </w:rPr>
  </w:style>
  <w:style w:type="paragraph" w:customStyle="1" w:styleId="aff0">
    <w:name w:val="構"/>
    <w:basedOn w:val="a"/>
    <w:rsid w:val="00324F2D"/>
    <w:pPr>
      <w:tabs>
        <w:tab w:val="left" w:pos="2470"/>
      </w:tabs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table" w:customStyle="1" w:styleId="TableNormal">
    <w:name w:val="Table Normal"/>
    <w:rsid w:val="0096081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1">
    <w:name w:val="預設值"/>
    <w:rsid w:val="00A86B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aff2">
    <w:name w:val="Emphasis"/>
    <w:basedOn w:val="a0"/>
    <w:uiPriority w:val="20"/>
    <w:qFormat/>
    <w:rsid w:val="00E81C4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C4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A225D1"/>
    <w:pPr>
      <w:keepNext/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  <w:tab w:val="left" w:pos="2400"/>
        <w:tab w:val="left" w:pos="2640"/>
        <w:tab w:val="left" w:pos="2880"/>
        <w:tab w:val="left" w:pos="3120"/>
        <w:tab w:val="left" w:pos="3360"/>
        <w:tab w:val="left" w:pos="3600"/>
        <w:tab w:val="left" w:pos="3840"/>
      </w:tabs>
      <w:adjustRightInd w:val="0"/>
      <w:snapToGrid w:val="0"/>
      <w:spacing w:before="120" w:after="120" w:line="440" w:lineRule="exact"/>
      <w:ind w:firstLineChars="0" w:firstLine="0"/>
      <w:jc w:val="center"/>
      <w:textAlignment w:val="center"/>
      <w:outlineLvl w:val="0"/>
    </w:pPr>
    <w:rPr>
      <w:rFonts w:ascii="華康粗黑體" w:eastAsia="華康粗黑體" w:hAnsi="Arial"/>
      <w:snapToGrid w:val="0"/>
      <w:kern w:val="0"/>
      <w:sz w:val="36"/>
      <w:szCs w:val="20"/>
      <w:lang w:eastAsia="zh-TW"/>
    </w:rPr>
  </w:style>
  <w:style w:type="paragraph" w:styleId="2">
    <w:name w:val="heading 2"/>
    <w:aliases w:val="壹、標題"/>
    <w:basedOn w:val="a"/>
    <w:next w:val="a"/>
    <w:qFormat/>
    <w:rsid w:val="00A225D1"/>
    <w:pPr>
      <w:keepNext/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  <w:tab w:val="left" w:pos="2400"/>
        <w:tab w:val="left" w:pos="2640"/>
        <w:tab w:val="left" w:pos="2880"/>
        <w:tab w:val="left" w:pos="3120"/>
        <w:tab w:val="left" w:pos="3360"/>
        <w:tab w:val="left" w:pos="3600"/>
        <w:tab w:val="left" w:pos="3840"/>
      </w:tabs>
      <w:adjustRightInd w:val="0"/>
      <w:snapToGrid w:val="0"/>
      <w:spacing w:before="120" w:after="120" w:line="440" w:lineRule="exact"/>
      <w:ind w:firstLineChars="0" w:firstLine="0"/>
      <w:jc w:val="center"/>
      <w:textAlignment w:val="center"/>
      <w:outlineLvl w:val="1"/>
    </w:pPr>
    <w:rPr>
      <w:rFonts w:ascii="華康中黑體" w:eastAsia="華康中黑體" w:hAnsi="Arial"/>
      <w:snapToGrid w:val="0"/>
      <w:kern w:val="0"/>
      <w:sz w:val="32"/>
      <w:szCs w:val="20"/>
      <w:lang w:eastAsia="zh-TW"/>
    </w:rPr>
  </w:style>
  <w:style w:type="paragraph" w:styleId="3">
    <w:name w:val="heading 3"/>
    <w:aliases w:val="-一、標題"/>
    <w:basedOn w:val="a"/>
    <w:next w:val="a"/>
    <w:qFormat/>
    <w:rsid w:val="00A225D1"/>
    <w:pPr>
      <w:keepNext/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  <w:tab w:val="left" w:pos="2400"/>
        <w:tab w:val="left" w:pos="2640"/>
        <w:tab w:val="left" w:pos="2880"/>
        <w:tab w:val="left" w:pos="3120"/>
        <w:tab w:val="left" w:pos="3360"/>
        <w:tab w:val="left" w:pos="3600"/>
        <w:tab w:val="left" w:pos="3840"/>
      </w:tabs>
      <w:adjustRightInd w:val="0"/>
      <w:snapToGrid w:val="0"/>
      <w:spacing w:before="120" w:after="120" w:line="440" w:lineRule="exact"/>
      <w:ind w:firstLineChars="0" w:firstLine="0"/>
      <w:textAlignment w:val="center"/>
      <w:outlineLvl w:val="2"/>
    </w:pPr>
    <w:rPr>
      <w:rFonts w:ascii="華康粗明體(P)" w:eastAsia="華康粗明體(P)" w:hAnsi="Arial"/>
      <w:snapToGrid w:val="0"/>
      <w:kern w:val="0"/>
      <w:sz w:val="28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A33C99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lang w:eastAsia="zh-TW"/>
    </w:rPr>
  </w:style>
  <w:style w:type="paragraph" w:customStyle="1" w:styleId="a4">
    <w:name w:val="一、"/>
    <w:basedOn w:val="a"/>
    <w:link w:val="a5"/>
    <w:rsid w:val="00A33C99"/>
    <w:pPr>
      <w:spacing w:beforeLines="50" w:afterLines="50"/>
      <w:ind w:left="632" w:hangingChars="200" w:hanging="632"/>
    </w:pPr>
    <w:rPr>
      <w:rFonts w:ascii="華康粗明體" w:eastAsia="華康粗明體" w:hAnsi="華康細圓體"/>
      <w:sz w:val="32"/>
      <w:lang w:val="zh-TW" w:eastAsia="zh-TW"/>
    </w:rPr>
  </w:style>
  <w:style w:type="character" w:customStyle="1" w:styleId="a5">
    <w:name w:val="一、 字元"/>
    <w:link w:val="a4"/>
    <w:rsid w:val="00A33C99"/>
    <w:rPr>
      <w:rFonts w:ascii="華康粗明體" w:eastAsia="華康粗明體" w:hAnsi="華康細圓體"/>
      <w:kern w:val="2"/>
      <w:sz w:val="32"/>
      <w:szCs w:val="24"/>
      <w:lang w:val="zh-TW" w:eastAsia="zh-TW" w:bidi="ar-SA"/>
    </w:rPr>
  </w:style>
  <w:style w:type="paragraph" w:customStyle="1" w:styleId="10">
    <w:name w:val="(1)"/>
    <w:basedOn w:val="a6"/>
    <w:rsid w:val="00171CCD"/>
    <w:pPr>
      <w:ind w:leftChars="500" w:left="700" w:hangingChars="200" w:hanging="200"/>
    </w:pPr>
    <w:rPr>
      <w:rFonts w:hAnsi="Times New Roman"/>
    </w:rPr>
  </w:style>
  <w:style w:type="paragraph" w:customStyle="1" w:styleId="a6">
    <w:name w:val="（一）"/>
    <w:basedOn w:val="a"/>
    <w:rsid w:val="00B7776C"/>
    <w:pPr>
      <w:ind w:leftChars="100" w:left="400" w:hangingChars="300" w:hanging="300"/>
    </w:pPr>
    <w:rPr>
      <w:rFonts w:hAnsi="華康細圓體"/>
      <w:color w:val="000000"/>
      <w:szCs w:val="26"/>
      <w:lang w:eastAsia="zh-TW"/>
    </w:rPr>
  </w:style>
  <w:style w:type="paragraph" w:styleId="a7">
    <w:name w:val="header"/>
    <w:basedOn w:val="a"/>
    <w:link w:val="a8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8">
    <w:name w:val="頁首 字元"/>
    <w:link w:val="a7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9">
    <w:name w:val="footer"/>
    <w:basedOn w:val="a"/>
    <w:link w:val="aa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a">
    <w:name w:val="頁尾 字元"/>
    <w:link w:val="a9"/>
    <w:uiPriority w:val="9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b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table" w:styleId="ac">
    <w:name w:val="Table Grid"/>
    <w:basedOn w:val="a1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無"/>
    <w:rsid w:val="00CE74C2"/>
  </w:style>
  <w:style w:type="paragraph" w:customStyle="1" w:styleId="ae">
    <w:name w:val="（一）文"/>
    <w:basedOn w:val="a"/>
    <w:link w:val="af"/>
    <w:rsid w:val="00B7776C"/>
    <w:pPr>
      <w:ind w:leftChars="400" w:left="400"/>
    </w:pPr>
  </w:style>
  <w:style w:type="character" w:customStyle="1" w:styleId="af">
    <w:name w:val="（一）文 字元"/>
    <w:link w:val="ae"/>
    <w:rsid w:val="00B7776C"/>
    <w:rPr>
      <w:rFonts w:eastAsia="華康細圓體"/>
      <w:kern w:val="2"/>
      <w:sz w:val="24"/>
      <w:szCs w:val="24"/>
      <w:lang w:val="en-US" w:eastAsia="zh-CN" w:bidi="ar-SA"/>
    </w:rPr>
  </w:style>
  <w:style w:type="paragraph" w:styleId="11">
    <w:name w:val="toc 1"/>
    <w:basedOn w:val="a"/>
    <w:next w:val="a"/>
    <w:autoRedefine/>
    <w:uiPriority w:val="39"/>
    <w:rsid w:val="005F2E60"/>
    <w:pPr>
      <w:tabs>
        <w:tab w:val="right" w:leader="dot" w:pos="8494"/>
      </w:tabs>
      <w:ind w:firstLineChars="0" w:firstLine="0"/>
    </w:pPr>
  </w:style>
  <w:style w:type="paragraph" w:customStyle="1" w:styleId="af0">
    <w:name w:val="表"/>
    <w:basedOn w:val="a"/>
    <w:rsid w:val="00C37CB1"/>
    <w:pPr>
      <w:ind w:firstLineChars="0" w:firstLine="0"/>
      <w:jc w:val="center"/>
    </w:pPr>
  </w:style>
  <w:style w:type="paragraph" w:customStyle="1" w:styleId="af1">
    <w:name w:val="１、"/>
    <w:basedOn w:val="a"/>
    <w:link w:val="af2"/>
    <w:rsid w:val="00413872"/>
    <w:pPr>
      <w:ind w:leftChars="400" w:left="600" w:hangingChars="200" w:hanging="200"/>
    </w:pPr>
    <w:rPr>
      <w:lang w:eastAsia="ja-JP"/>
    </w:rPr>
  </w:style>
  <w:style w:type="character" w:customStyle="1" w:styleId="af2">
    <w:name w:val="１、 字元 字元"/>
    <w:link w:val="af1"/>
    <w:rsid w:val="00413872"/>
    <w:rPr>
      <w:rFonts w:eastAsia="華康細圓體"/>
      <w:kern w:val="2"/>
      <w:sz w:val="24"/>
      <w:szCs w:val="24"/>
      <w:lang w:val="en-US" w:eastAsia="ja-JP" w:bidi="ar-SA"/>
    </w:rPr>
  </w:style>
  <w:style w:type="paragraph" w:styleId="af3">
    <w:name w:val="Note Heading"/>
    <w:basedOn w:val="a"/>
    <w:next w:val="a"/>
    <w:rsid w:val="00687072"/>
    <w:pPr>
      <w:jc w:val="center"/>
    </w:pPr>
    <w:rPr>
      <w:rFonts w:ascii="華康新特明體(P)" w:eastAsia="華康新特明體(P)"/>
      <w:spacing w:val="10"/>
      <w:sz w:val="40"/>
      <w:lang w:eastAsia="ja-JP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styleId="af7">
    <w:name w:val="Closing"/>
    <w:basedOn w:val="a"/>
    <w:rsid w:val="00687072"/>
    <w:pPr>
      <w:ind w:leftChars="1800" w:left="100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f8">
    <w:name w:val="１、文"/>
    <w:basedOn w:val="af1"/>
    <w:link w:val="af9"/>
    <w:rsid w:val="00B7776C"/>
    <w:pPr>
      <w:ind w:leftChars="600" w:firstLineChars="200" w:firstLine="200"/>
    </w:pPr>
  </w:style>
  <w:style w:type="character" w:customStyle="1" w:styleId="af9">
    <w:name w:val="１、文 字元"/>
    <w:basedOn w:val="af2"/>
    <w:link w:val="af8"/>
    <w:rsid w:val="00B7776C"/>
    <w:rPr>
      <w:rFonts w:eastAsia="華康細圓體"/>
      <w:kern w:val="2"/>
      <w:sz w:val="24"/>
      <w:szCs w:val="24"/>
      <w:lang w:val="en-US" w:eastAsia="ja-JP" w:bidi="ar-SA"/>
    </w:rPr>
  </w:style>
  <w:style w:type="character" w:styleId="afa">
    <w:name w:val="Hyperlink"/>
    <w:uiPriority w:val="99"/>
    <w:rsid w:val="004D3729"/>
    <w:rPr>
      <w:color w:val="0000FF"/>
      <w:u w:val="single"/>
    </w:rPr>
  </w:style>
  <w:style w:type="paragraph" w:customStyle="1" w:styleId="Afb">
    <w:name w:val="A."/>
    <w:basedOn w:val="10"/>
    <w:rsid w:val="000744E1"/>
    <w:pPr>
      <w:ind w:leftChars="700" w:left="2008" w:hangingChars="150" w:hanging="354"/>
    </w:pPr>
  </w:style>
  <w:style w:type="paragraph" w:styleId="afc">
    <w:name w:val="footnote text"/>
    <w:basedOn w:val="a"/>
    <w:semiHidden/>
    <w:rsid w:val="00A225D1"/>
    <w:pPr>
      <w:snapToGrid w:val="0"/>
      <w:spacing w:line="440" w:lineRule="exact"/>
      <w:ind w:firstLineChars="0" w:firstLine="0"/>
      <w:jc w:val="left"/>
    </w:pPr>
    <w:rPr>
      <w:rFonts w:eastAsia="華康中明體"/>
      <w:spacing w:val="4"/>
      <w:sz w:val="20"/>
      <w:szCs w:val="20"/>
      <w:lang w:eastAsia="ja-JP"/>
    </w:rPr>
  </w:style>
  <w:style w:type="paragraph" w:customStyle="1" w:styleId="afd">
    <w:name w:val="表標"/>
    <w:basedOn w:val="a"/>
    <w:qFormat/>
    <w:rsid w:val="00436469"/>
    <w:pPr>
      <w:overflowPunct/>
      <w:ind w:firstLineChars="0" w:firstLine="0"/>
      <w:jc w:val="center"/>
    </w:pPr>
    <w:rPr>
      <w:rFonts w:ascii="華康粗圓體" w:eastAsia="華康粗圓體"/>
    </w:rPr>
  </w:style>
  <w:style w:type="paragraph" w:customStyle="1" w:styleId="afe">
    <w:name w:val="版權"/>
    <w:basedOn w:val="a"/>
    <w:rsid w:val="00BA391D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customStyle="1" w:styleId="aff">
    <w:name w:val="表平"/>
    <w:basedOn w:val="a"/>
    <w:rsid w:val="006F758E"/>
    <w:pPr>
      <w:adjustRightInd w:val="0"/>
      <w:ind w:left="57" w:right="57" w:firstLineChars="0" w:firstLine="0"/>
      <w:textAlignment w:val="baseline"/>
    </w:pPr>
    <w:rPr>
      <w:kern w:val="0"/>
      <w:szCs w:val="20"/>
      <w:lang w:eastAsia="zh-TW"/>
    </w:rPr>
  </w:style>
  <w:style w:type="paragraph" w:customStyle="1" w:styleId="aff0">
    <w:name w:val="構"/>
    <w:basedOn w:val="a"/>
    <w:rsid w:val="00324F2D"/>
    <w:pPr>
      <w:tabs>
        <w:tab w:val="left" w:pos="2470"/>
      </w:tabs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table" w:customStyle="1" w:styleId="TableNormal">
    <w:name w:val="Table Normal"/>
    <w:rsid w:val="0096081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1">
    <w:name w:val="預設值"/>
    <w:rsid w:val="00A86B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aff2">
    <w:name w:val="Emphasis"/>
    <w:basedOn w:val="a0"/>
    <w:uiPriority w:val="20"/>
    <w:qFormat/>
    <w:rsid w:val="00E81C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4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64527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4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50517221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754210174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447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1077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3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4526">
          <w:marLeft w:val="109"/>
          <w:marRight w:val="0"/>
          <w:marTop w:val="136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eader" Target="header16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oter" Target="footer6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E3A42-6131-4660-85EB-FCD5B8D9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32</Pages>
  <Words>1166</Words>
  <Characters>6649</Characters>
  <Application>Microsoft Office Word</Application>
  <DocSecurity>0</DocSecurity>
  <Lines>55</Lines>
  <Paragraphs>15</Paragraphs>
  <ScaleCrop>false</ScaleCrop>
  <Company>MOEA</Company>
  <LinksUpToDate>false</LinksUpToDate>
  <CharactersWithSpaces>7800</CharactersWithSpaces>
  <SharedDoc>false</SharedDoc>
  <HLinks>
    <vt:vector size="144" baseType="variant">
      <vt:variant>
        <vt:i4>1747471875</vt:i4>
      </vt:variant>
      <vt:variant>
        <vt:i4>114</vt:i4>
      </vt:variant>
      <vt:variant>
        <vt:i4>0</vt:i4>
      </vt:variant>
      <vt:variant>
        <vt:i4>5</vt:i4>
      </vt:variant>
      <vt:variant>
        <vt:lpwstr>http://www.dois.moea.gov.tw/content/一校/www.haiti-business.com/anglais/index.htm</vt:lpwstr>
      </vt:variant>
      <vt:variant>
        <vt:lpwstr/>
      </vt:variant>
      <vt:variant>
        <vt:i4>6356994</vt:i4>
      </vt:variant>
      <vt:variant>
        <vt:i4>111</vt:i4>
      </vt:variant>
      <vt:variant>
        <vt:i4>0</vt:i4>
      </vt:variant>
      <vt:variant>
        <vt:i4>5</vt:i4>
      </vt:variant>
      <vt:variant>
        <vt:lpwstr>mailto:adih@acn2.net</vt:lpwstr>
      </vt:variant>
      <vt:variant>
        <vt:lpwstr/>
      </vt:variant>
      <vt:variant>
        <vt:i4>1751469650</vt:i4>
      </vt:variant>
      <vt:variant>
        <vt:i4>108</vt:i4>
      </vt:variant>
      <vt:variant>
        <vt:i4>0</vt:i4>
      </vt:variant>
      <vt:variant>
        <vt:i4>5</vt:i4>
      </vt:variant>
      <vt:variant>
        <vt:lpwstr>http://www.dois.moea.gov.tw/content/一校/www.adih.ht</vt:lpwstr>
      </vt:variant>
      <vt:variant>
        <vt:lpwstr/>
      </vt:variant>
      <vt:variant>
        <vt:i4>2555963</vt:i4>
      </vt:variant>
      <vt:variant>
        <vt:i4>105</vt:i4>
      </vt:variant>
      <vt:variant>
        <vt:i4>0</vt:i4>
      </vt:variant>
      <vt:variant>
        <vt:i4>5</vt:i4>
      </vt:variant>
      <vt:variant>
        <vt:lpwstr>http://www.ccih.org.ht/</vt:lpwstr>
      </vt:variant>
      <vt:variant>
        <vt:lpwstr/>
      </vt:variant>
      <vt:variant>
        <vt:i4>45</vt:i4>
      </vt:variant>
      <vt:variant>
        <vt:i4>102</vt:i4>
      </vt:variant>
      <vt:variant>
        <vt:i4>0</vt:i4>
      </vt:variant>
      <vt:variant>
        <vt:i4>5</vt:i4>
      </vt:variant>
      <vt:variant>
        <vt:lpwstr>mailto:webmaster@brh.net</vt:lpwstr>
      </vt:variant>
      <vt:variant>
        <vt:lpwstr/>
      </vt:variant>
      <vt:variant>
        <vt:i4>6750316</vt:i4>
      </vt:variant>
      <vt:variant>
        <vt:i4>99</vt:i4>
      </vt:variant>
      <vt:variant>
        <vt:i4>0</vt:i4>
      </vt:variant>
      <vt:variant>
        <vt:i4>5</vt:i4>
      </vt:variant>
      <vt:variant>
        <vt:lpwstr>http://www.mci.gouv.ht/</vt:lpwstr>
      </vt:variant>
      <vt:variant>
        <vt:lpwstr/>
      </vt:variant>
      <vt:variant>
        <vt:i4>3014781</vt:i4>
      </vt:variant>
      <vt:variant>
        <vt:i4>96</vt:i4>
      </vt:variant>
      <vt:variant>
        <vt:i4>0</vt:i4>
      </vt:variant>
      <vt:variant>
        <vt:i4>5</vt:i4>
      </vt:variant>
      <vt:variant>
        <vt:lpwstr>http://mefhaiti.gov.ht/</vt:lpwstr>
      </vt:variant>
      <vt:variant>
        <vt:lpwstr/>
      </vt:variant>
      <vt:variant>
        <vt:i4>1048644</vt:i4>
      </vt:variant>
      <vt:variant>
        <vt:i4>93</vt:i4>
      </vt:variant>
      <vt:variant>
        <vt:i4>0</vt:i4>
      </vt:variant>
      <vt:variant>
        <vt:i4>5</vt:i4>
      </vt:variant>
      <vt:variant>
        <vt:lpwstr>http://www.haiti.org/business&amp;opportunity/bus_guide_investing.htm</vt:lpwstr>
      </vt:variant>
      <vt:variant>
        <vt:lpwstr/>
      </vt:variant>
      <vt:variant>
        <vt:i4>6750316</vt:i4>
      </vt:variant>
      <vt:variant>
        <vt:i4>90</vt:i4>
      </vt:variant>
      <vt:variant>
        <vt:i4>0</vt:i4>
      </vt:variant>
      <vt:variant>
        <vt:i4>5</vt:i4>
      </vt:variant>
      <vt:variant>
        <vt:lpwstr>http://www.mci.gouv.ht/</vt:lpwstr>
      </vt:variant>
      <vt:variant>
        <vt:lpwstr/>
      </vt:variant>
      <vt:variant>
        <vt:i4>3866729</vt:i4>
      </vt:variant>
      <vt:variant>
        <vt:i4>87</vt:i4>
      </vt:variant>
      <vt:variant>
        <vt:i4>0</vt:i4>
      </vt:variant>
      <vt:variant>
        <vt:i4>5</vt:i4>
      </vt:variant>
      <vt:variant>
        <vt:lpwstr>http://www.brh.net/</vt:lpwstr>
      </vt:variant>
      <vt:variant>
        <vt:lpwstr/>
      </vt:variant>
      <vt:variant>
        <vt:i4>1507378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_Toc516692855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_Toc516692854</vt:lpwstr>
      </vt:variant>
      <vt:variant>
        <vt:i4>1507378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_Toc516692853</vt:lpwstr>
      </vt:variant>
      <vt:variant>
        <vt:i4>1507378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_Toc516692852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_Toc516692851</vt:lpwstr>
      </vt:variant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_Toc516692850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_Toc516692849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_Toc516692848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_Toc516692847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_Toc516692846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_Toc516692845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_Toc516692844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_Toc516692843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_Toc516692842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OWNER</cp:lastModifiedBy>
  <cp:revision>28</cp:revision>
  <cp:lastPrinted>2024-08-27T15:57:00Z</cp:lastPrinted>
  <dcterms:created xsi:type="dcterms:W3CDTF">2023-05-03T04:14:00Z</dcterms:created>
  <dcterms:modified xsi:type="dcterms:W3CDTF">2024-08-27T15:58:00Z</dcterms:modified>
</cp:coreProperties>
</file>