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08C" w:rsidRPr="00B368B9" w:rsidRDefault="002E0153" w:rsidP="00726B90">
      <w:pPr>
        <w:ind w:firstLine="472"/>
        <w:rPr>
          <w:lang w:eastAsia="zh-TW"/>
        </w:rPr>
      </w:pPr>
      <w:r w:rsidRPr="00B368B9">
        <w:rPr>
          <w:noProof/>
          <w:lang w:eastAsia="zh-TW"/>
        </w:rPr>
        <mc:AlternateContent>
          <mc:Choice Requires="wps">
            <w:drawing>
              <wp:anchor distT="0" distB="0" distL="114300" distR="114300" simplePos="0" relativeHeight="251657216" behindDoc="0" locked="0" layoutInCell="1" allowOverlap="1" wp14:anchorId="7BB21A4C" wp14:editId="7AA7BF08">
                <wp:simplePos x="0" y="0"/>
                <wp:positionH relativeFrom="column">
                  <wp:posOffset>-1080135</wp:posOffset>
                </wp:positionH>
                <wp:positionV relativeFrom="paragraph">
                  <wp:posOffset>8030210</wp:posOffset>
                </wp:positionV>
                <wp:extent cx="7642860" cy="1229995"/>
                <wp:effectExtent l="0" t="0" r="0"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2999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54" w:rsidRPr="0035437D" w:rsidRDefault="004A0D54"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A0D54" w:rsidRPr="0035437D" w:rsidRDefault="004A0D54" w:rsidP="0011308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A0D54" w:rsidRPr="0035437D" w:rsidRDefault="004A0D54"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05pt;margin-top:632.3pt;width:601.8pt;height:9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" fillcolor="#339" stroked="f">
                <v:textbox inset="0,4mm,0,0">
                  <w:txbxContent>
                    <w:p w:rsidR="004A0D54" w:rsidRPr="0035437D" w:rsidRDefault="004A0D54"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A0D54" w:rsidRPr="0035437D" w:rsidRDefault="004A0D54" w:rsidP="0011308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A0D54" w:rsidRPr="0035437D" w:rsidRDefault="004A0D54"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B368B9">
        <w:rPr>
          <w:noProof/>
          <w:lang w:eastAsia="zh-TW"/>
        </w:rPr>
        <w:drawing>
          <wp:anchor distT="0" distB="0" distL="114300" distR="114300" simplePos="0" relativeHeight="251656192" behindDoc="1" locked="0" layoutInCell="1" allowOverlap="1" wp14:anchorId="2F0B1E5F" wp14:editId="5898F4C8">
            <wp:simplePos x="0" y="0"/>
            <wp:positionH relativeFrom="column">
              <wp:posOffset>-1088390</wp:posOffset>
            </wp:positionH>
            <wp:positionV relativeFrom="paragraph">
              <wp:posOffset>-1966595</wp:posOffset>
            </wp:positionV>
            <wp:extent cx="7581900" cy="11225530"/>
            <wp:effectExtent l="0" t="0" r="0" b="0"/>
            <wp:wrapNone/>
            <wp:docPr id="37" name="圖片 2" descr="103-64奧地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4奧地利-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122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672" w:rsidRPr="00B368B9">
        <w:rPr>
          <w:rFonts w:hint="eastAsia"/>
          <w:lang w:eastAsia="zh-TW"/>
        </w:rPr>
        <w:t>-</w:t>
      </w:r>
      <w:r w:rsidR="0011308C" w:rsidRPr="00B368B9">
        <w:br w:type="page"/>
      </w:r>
    </w:p>
    <w:p w:rsidR="001E33F4" w:rsidRPr="00B368B9" w:rsidRDefault="001E33F4" w:rsidP="001E33F4">
      <w:pPr>
        <w:ind w:firstLine="472"/>
        <w:rPr>
          <w:lang w:eastAsia="zh-TW"/>
        </w:rPr>
      </w:pPr>
    </w:p>
    <w:p w:rsidR="001E33F4" w:rsidRPr="00B368B9" w:rsidRDefault="001E33F4" w:rsidP="001E33F4">
      <w:pPr>
        <w:ind w:firstLine="1432"/>
        <w:rPr>
          <w:rFonts w:ascii="華康粗圓體" w:eastAsia="華康粗圓體" w:hAnsi="標楷體"/>
          <w:sz w:val="72"/>
          <w:szCs w:val="72"/>
          <w:lang w:eastAsia="zh-TW"/>
        </w:rPr>
        <w:sectPr w:rsidR="001E33F4" w:rsidRPr="00B368B9" w:rsidSect="00213DC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368B9" w:rsidRPr="00B368B9">
        <w:trPr>
          <w:trHeight w:val="1701"/>
        </w:trPr>
        <w:tc>
          <w:tcPr>
            <w:tcW w:w="8560" w:type="dxa"/>
            <w:vAlign w:val="center"/>
          </w:tcPr>
          <w:p w:rsidR="00195708" w:rsidRPr="00B368B9" w:rsidRDefault="00195708" w:rsidP="004863AC">
            <w:pPr>
              <w:ind w:leftChars="400" w:left="945" w:rightChars="400" w:right="945" w:firstLineChars="0" w:firstLine="0"/>
              <w:jc w:val="distribute"/>
              <w:rPr>
                <w:rFonts w:ascii="華康粗圓體" w:eastAsia="華康粗圓體" w:hAnsi="標楷體"/>
                <w:sz w:val="72"/>
                <w:szCs w:val="72"/>
              </w:rPr>
            </w:pPr>
          </w:p>
        </w:tc>
      </w:tr>
      <w:tr w:rsidR="00B368B9" w:rsidRPr="00B368B9">
        <w:trPr>
          <w:trHeight w:val="1701"/>
        </w:trPr>
        <w:tc>
          <w:tcPr>
            <w:tcW w:w="8560" w:type="dxa"/>
            <w:vAlign w:val="center"/>
          </w:tcPr>
          <w:p w:rsidR="00195708" w:rsidRPr="00B368B9" w:rsidRDefault="00195708" w:rsidP="004863AC">
            <w:pPr>
              <w:ind w:leftChars="400" w:left="945" w:rightChars="400" w:right="945" w:firstLineChars="0" w:firstLine="0"/>
              <w:jc w:val="distribute"/>
              <w:rPr>
                <w:rFonts w:ascii="華康粗圓體" w:eastAsia="華康粗圓體" w:hAnsi="標楷體"/>
                <w:sz w:val="72"/>
                <w:szCs w:val="72"/>
                <w:lang w:eastAsia="zh-TW"/>
              </w:rPr>
            </w:pPr>
            <w:r w:rsidRPr="00B368B9">
              <w:rPr>
                <w:rFonts w:ascii="華康粗圓體" w:eastAsia="華康粗圓體" w:hAnsi="標楷體" w:hint="eastAsia"/>
                <w:sz w:val="72"/>
                <w:szCs w:val="72"/>
              </w:rPr>
              <w:t>奧地利投資環境簡</w:t>
            </w:r>
            <w:proofErr w:type="gramStart"/>
            <w:r w:rsidRPr="00B368B9">
              <w:rPr>
                <w:rFonts w:ascii="華康粗圓體" w:eastAsia="華康粗圓體" w:hAnsi="標楷體" w:hint="eastAsia"/>
                <w:sz w:val="72"/>
                <w:szCs w:val="72"/>
              </w:rPr>
              <w:t>介</w:t>
            </w:r>
            <w:proofErr w:type="gramEnd"/>
          </w:p>
          <w:p w:rsidR="00195708" w:rsidRPr="00B368B9" w:rsidRDefault="00195708" w:rsidP="004863AC">
            <w:pPr>
              <w:ind w:leftChars="400" w:left="945" w:rightChars="400" w:right="945" w:firstLineChars="0" w:firstLine="0"/>
              <w:jc w:val="distribute"/>
              <w:rPr>
                <w:rFonts w:ascii="華康粗圓體" w:eastAsia="華康粗圓體" w:hAnsi="華康粗圓體"/>
                <w:sz w:val="48"/>
                <w:szCs w:val="48"/>
              </w:rPr>
            </w:pPr>
            <w:r w:rsidRPr="00B368B9">
              <w:rPr>
                <w:rFonts w:ascii="華康粗圓體" w:eastAsia="華康粗圓體" w:hAnsi="華康粗圓體"/>
                <w:sz w:val="48"/>
                <w:szCs w:val="48"/>
              </w:rPr>
              <w:t>Investment Guide to Austria</w:t>
            </w:r>
          </w:p>
        </w:tc>
      </w:tr>
      <w:tr w:rsidR="00B368B9" w:rsidRPr="00B368B9">
        <w:trPr>
          <w:trHeight w:val="8037"/>
        </w:trPr>
        <w:tc>
          <w:tcPr>
            <w:tcW w:w="8560" w:type="dxa"/>
          </w:tcPr>
          <w:p w:rsidR="00195708" w:rsidRPr="00B368B9" w:rsidRDefault="00195708" w:rsidP="004F6A8F">
            <w:pPr>
              <w:ind w:firstLineChars="0" w:firstLine="0"/>
              <w:jc w:val="center"/>
              <w:rPr>
                <w:rFonts w:ascii="華康中特圓體" w:eastAsia="華康中特圓體" w:hAnsi="標楷體"/>
                <w:sz w:val="28"/>
                <w:szCs w:val="28"/>
                <w:lang w:eastAsia="zh-TW"/>
              </w:rPr>
            </w:pPr>
          </w:p>
          <w:p w:rsidR="00195708" w:rsidRPr="00B368B9" w:rsidRDefault="00195708" w:rsidP="004F6A8F">
            <w:pPr>
              <w:ind w:firstLineChars="0" w:firstLine="0"/>
              <w:jc w:val="center"/>
              <w:rPr>
                <w:rFonts w:ascii="華康中特圓體" w:eastAsia="華康中特圓體" w:hAnsi="標楷體"/>
                <w:sz w:val="28"/>
                <w:szCs w:val="28"/>
                <w:lang w:eastAsia="zh-TW"/>
              </w:rPr>
            </w:pPr>
          </w:p>
          <w:p w:rsidR="00195708" w:rsidRPr="00B368B9" w:rsidRDefault="00195708" w:rsidP="004F6A8F">
            <w:pPr>
              <w:ind w:firstLineChars="0" w:firstLine="0"/>
              <w:jc w:val="center"/>
              <w:rPr>
                <w:rFonts w:ascii="華康中特圓體" w:eastAsia="華康中特圓體" w:hAnsi="標楷體"/>
                <w:sz w:val="28"/>
                <w:szCs w:val="28"/>
                <w:lang w:eastAsia="zh-TW"/>
              </w:rPr>
            </w:pPr>
            <w:r w:rsidRPr="00B368B9">
              <w:rPr>
                <w:rFonts w:ascii="華康中特圓體" w:eastAsia="華康中特圓體" w:hAnsi="標楷體" w:hint="eastAsia"/>
                <w:sz w:val="28"/>
                <w:szCs w:val="28"/>
                <w:lang w:eastAsia="zh-TW"/>
              </w:rPr>
              <w:t>經濟部投資</w:t>
            </w:r>
            <w:proofErr w:type="gramStart"/>
            <w:r w:rsidRPr="00B368B9">
              <w:rPr>
                <w:rFonts w:ascii="華康中特圓體" w:eastAsia="華康中特圓體" w:hAnsi="標楷體" w:hint="eastAsia"/>
                <w:sz w:val="28"/>
                <w:szCs w:val="28"/>
                <w:lang w:eastAsia="zh-TW"/>
              </w:rPr>
              <w:t>業務處編印</w:t>
            </w:r>
            <w:proofErr w:type="gramEnd"/>
          </w:p>
        </w:tc>
      </w:tr>
    </w:tbl>
    <w:p w:rsidR="0011308C" w:rsidRPr="00B368B9" w:rsidRDefault="0011308C" w:rsidP="0011308C">
      <w:pPr>
        <w:tabs>
          <w:tab w:val="left" w:pos="3540"/>
        </w:tabs>
        <w:ind w:firstLineChars="0" w:firstLine="0"/>
        <w:jc w:val="center"/>
        <w:rPr>
          <w:rFonts w:ascii="華康粗圓體" w:eastAsia="華康粗圓體"/>
          <w:sz w:val="28"/>
          <w:szCs w:val="28"/>
          <w:lang w:eastAsia="zh-TW"/>
        </w:rPr>
      </w:pPr>
      <w:r w:rsidRPr="00B368B9">
        <w:rPr>
          <w:rFonts w:ascii="華康粗圓體" w:eastAsia="華康粗圓體" w:hint="eastAsia"/>
          <w:sz w:val="28"/>
          <w:szCs w:val="28"/>
          <w:lang w:eastAsia="zh-TW"/>
        </w:rPr>
        <w:t>感謝駐奧地利代表處經濟組協助本書編撰</w:t>
      </w:r>
    </w:p>
    <w:p w:rsidR="00195708" w:rsidRPr="00B368B9" w:rsidRDefault="00195708" w:rsidP="00D4581E">
      <w:pPr>
        <w:spacing w:beforeLines="100" w:before="514" w:afterLines="100" w:after="514"/>
        <w:ind w:firstLineChars="0" w:firstLine="0"/>
        <w:jc w:val="center"/>
        <w:rPr>
          <w:rFonts w:ascii="華康新特明體" w:eastAsia="華康新特明體"/>
          <w:sz w:val="40"/>
          <w:szCs w:val="40"/>
        </w:rPr>
      </w:pPr>
      <w:r w:rsidRPr="00B368B9">
        <w:rPr>
          <w:rFonts w:ascii="標楷體" w:eastAsia="標楷體" w:hAnsi="標楷體"/>
          <w:sz w:val="26"/>
          <w:szCs w:val="26"/>
          <w:lang w:eastAsia="zh-TW"/>
        </w:rPr>
        <w:br w:type="page"/>
      </w:r>
      <w:r w:rsidR="0011308C" w:rsidRPr="00B368B9">
        <w:rPr>
          <w:rFonts w:ascii="標楷體" w:eastAsia="標楷體" w:hAnsi="標楷體"/>
          <w:sz w:val="26"/>
          <w:szCs w:val="26"/>
          <w:lang w:eastAsia="zh-TW"/>
        </w:rPr>
        <w:lastRenderedPageBreak/>
        <w:br w:type="page"/>
      </w:r>
      <w:r w:rsidR="008454ED" w:rsidRPr="00B368B9">
        <w:rPr>
          <w:rFonts w:ascii="華康新特明體" w:eastAsia="華康新特明體" w:hint="eastAsia"/>
          <w:sz w:val="40"/>
          <w:szCs w:val="40"/>
        </w:rPr>
        <w:lastRenderedPageBreak/>
        <w:t>目　　錄</w:t>
      </w:r>
    </w:p>
    <w:p w:rsidR="00BA1C61" w:rsidRDefault="008935EC" w:rsidP="00BA1C61">
      <w:pPr>
        <w:pStyle w:val="1"/>
        <w:rPr>
          <w:rFonts w:asciiTheme="minorHAnsi" w:eastAsiaTheme="minorEastAsia" w:hAnsiTheme="minorHAnsi" w:cstheme="minorBidi"/>
          <w:noProof/>
          <w:szCs w:val="22"/>
          <w:lang w:eastAsia="zh-TW"/>
        </w:rPr>
      </w:pPr>
      <w:r w:rsidRPr="00B368B9">
        <w:rPr>
          <w:rStyle w:val="af5"/>
          <w:noProof/>
          <w:color w:val="auto"/>
          <w:u w:val="none"/>
        </w:rPr>
        <w:fldChar w:fldCharType="begin"/>
      </w:r>
      <w:r w:rsidR="00195708" w:rsidRPr="00B368B9">
        <w:rPr>
          <w:rStyle w:val="af5"/>
          <w:noProof/>
          <w:color w:val="auto"/>
          <w:u w:val="none"/>
        </w:rPr>
        <w:instrText xml:space="preserve"> TOC \o "1-3" \h \z \t "</w:instrText>
      </w:r>
      <w:r w:rsidR="00195708" w:rsidRPr="00B368B9">
        <w:rPr>
          <w:rStyle w:val="af5"/>
          <w:rFonts w:hint="eastAsia"/>
          <w:noProof/>
          <w:color w:val="auto"/>
          <w:u w:val="none"/>
        </w:rPr>
        <w:instrText>大標</w:instrText>
      </w:r>
      <w:r w:rsidR="00195708" w:rsidRPr="00B368B9">
        <w:rPr>
          <w:rStyle w:val="af5"/>
          <w:noProof/>
          <w:color w:val="auto"/>
          <w:u w:val="none"/>
        </w:rPr>
        <w:instrText xml:space="preserve">,1" </w:instrText>
      </w:r>
      <w:r w:rsidRPr="00B368B9">
        <w:rPr>
          <w:rStyle w:val="af5"/>
          <w:noProof/>
          <w:color w:val="auto"/>
          <w:u w:val="none"/>
        </w:rPr>
        <w:fldChar w:fldCharType="separate"/>
      </w:r>
      <w:hyperlink w:anchor="_Toc50158277" w:history="1">
        <w:r w:rsidR="00BA1C61" w:rsidRPr="00A37589">
          <w:rPr>
            <w:rStyle w:val="af5"/>
            <w:rFonts w:hint="eastAsia"/>
            <w:noProof/>
          </w:rPr>
          <w:t>第壹章　自然人文環境</w:t>
        </w:r>
        <w:r w:rsidR="00BA1C61">
          <w:rPr>
            <w:noProof/>
            <w:webHidden/>
          </w:rPr>
          <w:tab/>
        </w:r>
        <w:r w:rsidR="00BA1C61">
          <w:rPr>
            <w:noProof/>
            <w:webHidden/>
          </w:rPr>
          <w:fldChar w:fldCharType="begin"/>
        </w:r>
        <w:r w:rsidR="00BA1C61">
          <w:rPr>
            <w:noProof/>
            <w:webHidden/>
          </w:rPr>
          <w:instrText xml:space="preserve"> PAGEREF _Toc50158277 \h </w:instrText>
        </w:r>
        <w:r w:rsidR="00BA1C61">
          <w:rPr>
            <w:noProof/>
            <w:webHidden/>
          </w:rPr>
        </w:r>
        <w:r w:rsidR="00BA1C61">
          <w:rPr>
            <w:noProof/>
            <w:webHidden/>
          </w:rPr>
          <w:fldChar w:fldCharType="separate"/>
        </w:r>
        <w:r w:rsidR="004A0D54">
          <w:rPr>
            <w:noProof/>
            <w:webHidden/>
          </w:rPr>
          <w:t>1</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78" w:history="1">
        <w:r w:rsidR="00BA1C61" w:rsidRPr="00A37589">
          <w:rPr>
            <w:rStyle w:val="af5"/>
            <w:rFonts w:hint="eastAsia"/>
            <w:noProof/>
          </w:rPr>
          <w:t>第貳章　經濟環境</w:t>
        </w:r>
        <w:r w:rsidR="00BA1C61">
          <w:rPr>
            <w:noProof/>
            <w:webHidden/>
          </w:rPr>
          <w:tab/>
        </w:r>
        <w:r w:rsidR="00BA1C61">
          <w:rPr>
            <w:noProof/>
            <w:webHidden/>
          </w:rPr>
          <w:fldChar w:fldCharType="begin"/>
        </w:r>
        <w:r w:rsidR="00BA1C61">
          <w:rPr>
            <w:noProof/>
            <w:webHidden/>
          </w:rPr>
          <w:instrText xml:space="preserve"> PAGEREF _Toc50158278 \h </w:instrText>
        </w:r>
        <w:r w:rsidR="00BA1C61">
          <w:rPr>
            <w:noProof/>
            <w:webHidden/>
          </w:rPr>
        </w:r>
        <w:r w:rsidR="00BA1C61">
          <w:rPr>
            <w:noProof/>
            <w:webHidden/>
          </w:rPr>
          <w:fldChar w:fldCharType="separate"/>
        </w:r>
        <w:r w:rsidR="004A0D54">
          <w:rPr>
            <w:noProof/>
            <w:webHidden/>
          </w:rPr>
          <w:t>5</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79" w:history="1">
        <w:r w:rsidR="00BA1C61" w:rsidRPr="00A37589">
          <w:rPr>
            <w:rStyle w:val="af5"/>
            <w:rFonts w:hint="eastAsia"/>
            <w:noProof/>
          </w:rPr>
          <w:t>第參章　外商在當地經營現況及投資機會</w:t>
        </w:r>
        <w:r w:rsidR="00BA1C61">
          <w:rPr>
            <w:noProof/>
            <w:webHidden/>
          </w:rPr>
          <w:tab/>
        </w:r>
        <w:r w:rsidR="00BA1C61">
          <w:rPr>
            <w:noProof/>
            <w:webHidden/>
          </w:rPr>
          <w:fldChar w:fldCharType="begin"/>
        </w:r>
        <w:r w:rsidR="00BA1C61">
          <w:rPr>
            <w:noProof/>
            <w:webHidden/>
          </w:rPr>
          <w:instrText xml:space="preserve"> PAGEREF _Toc50158279 \h </w:instrText>
        </w:r>
        <w:r w:rsidR="00BA1C61">
          <w:rPr>
            <w:noProof/>
            <w:webHidden/>
          </w:rPr>
        </w:r>
        <w:r w:rsidR="00BA1C61">
          <w:rPr>
            <w:noProof/>
            <w:webHidden/>
          </w:rPr>
          <w:fldChar w:fldCharType="separate"/>
        </w:r>
        <w:r w:rsidR="004A0D54">
          <w:rPr>
            <w:noProof/>
            <w:webHidden/>
          </w:rPr>
          <w:t>29</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0" w:history="1">
        <w:r w:rsidR="00BA1C61" w:rsidRPr="00A37589">
          <w:rPr>
            <w:rStyle w:val="af5"/>
            <w:rFonts w:hint="eastAsia"/>
            <w:noProof/>
          </w:rPr>
          <w:t>第肆章　投資法規及程序</w:t>
        </w:r>
        <w:r w:rsidR="00BA1C61">
          <w:rPr>
            <w:noProof/>
            <w:webHidden/>
          </w:rPr>
          <w:tab/>
        </w:r>
        <w:r w:rsidR="00BA1C61">
          <w:rPr>
            <w:noProof/>
            <w:webHidden/>
          </w:rPr>
          <w:fldChar w:fldCharType="begin"/>
        </w:r>
        <w:r w:rsidR="00BA1C61">
          <w:rPr>
            <w:noProof/>
            <w:webHidden/>
          </w:rPr>
          <w:instrText xml:space="preserve"> PAGEREF _Toc50158280 \h </w:instrText>
        </w:r>
        <w:r w:rsidR="00BA1C61">
          <w:rPr>
            <w:noProof/>
            <w:webHidden/>
          </w:rPr>
        </w:r>
        <w:r w:rsidR="00BA1C61">
          <w:rPr>
            <w:noProof/>
            <w:webHidden/>
          </w:rPr>
          <w:fldChar w:fldCharType="separate"/>
        </w:r>
        <w:r w:rsidR="004A0D54">
          <w:rPr>
            <w:noProof/>
            <w:webHidden/>
          </w:rPr>
          <w:t>35</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1" w:history="1">
        <w:r w:rsidR="00BA1C61" w:rsidRPr="00A37589">
          <w:rPr>
            <w:rStyle w:val="af5"/>
            <w:rFonts w:hint="eastAsia"/>
            <w:noProof/>
          </w:rPr>
          <w:t>第伍章　租稅及金融制度</w:t>
        </w:r>
        <w:r w:rsidR="00BA1C61">
          <w:rPr>
            <w:noProof/>
            <w:webHidden/>
          </w:rPr>
          <w:tab/>
        </w:r>
        <w:r w:rsidR="00BA1C61">
          <w:rPr>
            <w:noProof/>
            <w:webHidden/>
          </w:rPr>
          <w:fldChar w:fldCharType="begin"/>
        </w:r>
        <w:r w:rsidR="00BA1C61">
          <w:rPr>
            <w:noProof/>
            <w:webHidden/>
          </w:rPr>
          <w:instrText xml:space="preserve"> PAGEREF _Toc50158281 \h </w:instrText>
        </w:r>
        <w:r w:rsidR="00BA1C61">
          <w:rPr>
            <w:noProof/>
            <w:webHidden/>
          </w:rPr>
        </w:r>
        <w:r w:rsidR="00BA1C61">
          <w:rPr>
            <w:noProof/>
            <w:webHidden/>
          </w:rPr>
          <w:fldChar w:fldCharType="separate"/>
        </w:r>
        <w:r w:rsidR="004A0D54">
          <w:rPr>
            <w:noProof/>
            <w:webHidden/>
          </w:rPr>
          <w:t>49</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2" w:history="1">
        <w:r w:rsidR="00BA1C61" w:rsidRPr="00A37589">
          <w:rPr>
            <w:rStyle w:val="af5"/>
            <w:rFonts w:hint="eastAsia"/>
            <w:noProof/>
          </w:rPr>
          <w:t>第陸章　基礎建設及成本</w:t>
        </w:r>
        <w:r w:rsidR="00BA1C61">
          <w:rPr>
            <w:noProof/>
            <w:webHidden/>
          </w:rPr>
          <w:tab/>
        </w:r>
        <w:r w:rsidR="00BA1C61">
          <w:rPr>
            <w:noProof/>
            <w:webHidden/>
          </w:rPr>
          <w:fldChar w:fldCharType="begin"/>
        </w:r>
        <w:r w:rsidR="00BA1C61">
          <w:rPr>
            <w:noProof/>
            <w:webHidden/>
          </w:rPr>
          <w:instrText xml:space="preserve"> PAGEREF _Toc50158282 \h </w:instrText>
        </w:r>
        <w:r w:rsidR="00BA1C61">
          <w:rPr>
            <w:noProof/>
            <w:webHidden/>
          </w:rPr>
        </w:r>
        <w:r w:rsidR="00BA1C61">
          <w:rPr>
            <w:noProof/>
            <w:webHidden/>
          </w:rPr>
          <w:fldChar w:fldCharType="separate"/>
        </w:r>
        <w:r w:rsidR="004A0D54">
          <w:rPr>
            <w:noProof/>
            <w:webHidden/>
          </w:rPr>
          <w:t>55</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3" w:history="1">
        <w:r w:rsidR="00BA1C61" w:rsidRPr="00A37589">
          <w:rPr>
            <w:rStyle w:val="af5"/>
            <w:rFonts w:hint="eastAsia"/>
            <w:noProof/>
          </w:rPr>
          <w:t>第柒章　勞工</w:t>
        </w:r>
        <w:r w:rsidR="00BA1C61">
          <w:rPr>
            <w:noProof/>
            <w:webHidden/>
          </w:rPr>
          <w:tab/>
        </w:r>
        <w:r w:rsidR="00BA1C61">
          <w:rPr>
            <w:noProof/>
            <w:webHidden/>
          </w:rPr>
          <w:fldChar w:fldCharType="begin"/>
        </w:r>
        <w:r w:rsidR="00BA1C61">
          <w:rPr>
            <w:noProof/>
            <w:webHidden/>
          </w:rPr>
          <w:instrText xml:space="preserve"> PAGEREF _Toc50158283 \h </w:instrText>
        </w:r>
        <w:r w:rsidR="00BA1C61">
          <w:rPr>
            <w:noProof/>
            <w:webHidden/>
          </w:rPr>
        </w:r>
        <w:r w:rsidR="00BA1C61">
          <w:rPr>
            <w:noProof/>
            <w:webHidden/>
          </w:rPr>
          <w:fldChar w:fldCharType="separate"/>
        </w:r>
        <w:r w:rsidR="004A0D54">
          <w:rPr>
            <w:noProof/>
            <w:webHidden/>
          </w:rPr>
          <w:t>59</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4" w:history="1">
        <w:r w:rsidR="00BA1C61" w:rsidRPr="00A37589">
          <w:rPr>
            <w:rStyle w:val="af5"/>
            <w:rFonts w:hint="eastAsia"/>
            <w:noProof/>
          </w:rPr>
          <w:t xml:space="preserve">第捌章　</w:t>
        </w:r>
        <w:r w:rsidR="00BA1C61" w:rsidRPr="00A37589">
          <w:rPr>
            <w:rStyle w:val="af5"/>
            <w:rFonts w:hint="eastAsia"/>
            <w:noProof/>
            <w:lang w:eastAsia="zh-TW"/>
          </w:rPr>
          <w:t>簽證、</w:t>
        </w:r>
        <w:r w:rsidR="00BA1C61" w:rsidRPr="00A37589">
          <w:rPr>
            <w:rStyle w:val="af5"/>
            <w:rFonts w:hint="eastAsia"/>
            <w:noProof/>
          </w:rPr>
          <w:t>居留及移民</w:t>
        </w:r>
        <w:r w:rsidR="00BA1C61">
          <w:rPr>
            <w:noProof/>
            <w:webHidden/>
          </w:rPr>
          <w:tab/>
        </w:r>
        <w:r w:rsidR="00BA1C61">
          <w:rPr>
            <w:noProof/>
            <w:webHidden/>
          </w:rPr>
          <w:fldChar w:fldCharType="begin"/>
        </w:r>
        <w:r w:rsidR="00BA1C61">
          <w:rPr>
            <w:noProof/>
            <w:webHidden/>
          </w:rPr>
          <w:instrText xml:space="preserve"> PAGEREF _Toc50158284 \h </w:instrText>
        </w:r>
        <w:r w:rsidR="00BA1C61">
          <w:rPr>
            <w:noProof/>
            <w:webHidden/>
          </w:rPr>
        </w:r>
        <w:r w:rsidR="00BA1C61">
          <w:rPr>
            <w:noProof/>
            <w:webHidden/>
          </w:rPr>
          <w:fldChar w:fldCharType="separate"/>
        </w:r>
        <w:r w:rsidR="004A0D54">
          <w:rPr>
            <w:noProof/>
            <w:webHidden/>
          </w:rPr>
          <w:t>61</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5" w:history="1">
        <w:r w:rsidR="00BA1C61" w:rsidRPr="00A37589">
          <w:rPr>
            <w:rStyle w:val="af5"/>
            <w:rFonts w:hint="eastAsia"/>
            <w:noProof/>
          </w:rPr>
          <w:t>第玖章　結論</w:t>
        </w:r>
        <w:r w:rsidR="00BA1C61">
          <w:rPr>
            <w:noProof/>
            <w:webHidden/>
          </w:rPr>
          <w:tab/>
        </w:r>
        <w:r w:rsidR="00BA1C61">
          <w:rPr>
            <w:noProof/>
            <w:webHidden/>
          </w:rPr>
          <w:fldChar w:fldCharType="begin"/>
        </w:r>
        <w:r w:rsidR="00BA1C61">
          <w:rPr>
            <w:noProof/>
            <w:webHidden/>
          </w:rPr>
          <w:instrText xml:space="preserve"> PAGEREF _Toc50158285 \h </w:instrText>
        </w:r>
        <w:r w:rsidR="00BA1C61">
          <w:rPr>
            <w:noProof/>
            <w:webHidden/>
          </w:rPr>
        </w:r>
        <w:r w:rsidR="00BA1C61">
          <w:rPr>
            <w:noProof/>
            <w:webHidden/>
          </w:rPr>
          <w:fldChar w:fldCharType="separate"/>
        </w:r>
        <w:r w:rsidR="004A0D54">
          <w:rPr>
            <w:noProof/>
            <w:webHidden/>
          </w:rPr>
          <w:t>73</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6" w:history="1">
        <w:r w:rsidR="00BA1C61" w:rsidRPr="00A37589">
          <w:rPr>
            <w:rStyle w:val="af5"/>
            <w:rFonts w:hint="eastAsia"/>
            <w:noProof/>
          </w:rPr>
          <w:t>附錄一</w:t>
        </w:r>
        <w:r w:rsidR="00BA1C61" w:rsidRPr="00A37589">
          <w:rPr>
            <w:rStyle w:val="af5"/>
            <w:rFonts w:cs="細明體" w:hint="eastAsia"/>
            <w:noProof/>
          </w:rPr>
          <w:t xml:space="preserve">　</w:t>
        </w:r>
        <w:r w:rsidR="00BA1C61" w:rsidRPr="00A37589">
          <w:rPr>
            <w:rStyle w:val="af5"/>
            <w:rFonts w:hint="eastAsia"/>
            <w:noProof/>
          </w:rPr>
          <w:t>我國在當地駐外單位及臺（華）商團體</w:t>
        </w:r>
        <w:r w:rsidR="00BA1C61">
          <w:rPr>
            <w:noProof/>
            <w:webHidden/>
          </w:rPr>
          <w:tab/>
        </w:r>
        <w:r w:rsidR="00BA1C61">
          <w:rPr>
            <w:noProof/>
            <w:webHidden/>
          </w:rPr>
          <w:fldChar w:fldCharType="begin"/>
        </w:r>
        <w:r w:rsidR="00BA1C61">
          <w:rPr>
            <w:noProof/>
            <w:webHidden/>
          </w:rPr>
          <w:instrText xml:space="preserve"> PAGEREF _Toc50158286 \h </w:instrText>
        </w:r>
        <w:r w:rsidR="00BA1C61">
          <w:rPr>
            <w:noProof/>
            <w:webHidden/>
          </w:rPr>
        </w:r>
        <w:r w:rsidR="00BA1C61">
          <w:rPr>
            <w:noProof/>
            <w:webHidden/>
          </w:rPr>
          <w:fldChar w:fldCharType="separate"/>
        </w:r>
        <w:r w:rsidR="004A0D54">
          <w:rPr>
            <w:noProof/>
            <w:webHidden/>
          </w:rPr>
          <w:t>75</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7" w:history="1">
        <w:r w:rsidR="00BA1C61" w:rsidRPr="00A37589">
          <w:rPr>
            <w:rStyle w:val="af5"/>
            <w:rFonts w:hint="eastAsia"/>
            <w:noProof/>
          </w:rPr>
          <w:t>附錄二　當地重要投資相關機構</w:t>
        </w:r>
        <w:r w:rsidR="00BA1C61">
          <w:rPr>
            <w:noProof/>
            <w:webHidden/>
          </w:rPr>
          <w:tab/>
        </w:r>
        <w:r w:rsidR="00BA1C61">
          <w:rPr>
            <w:noProof/>
            <w:webHidden/>
          </w:rPr>
          <w:fldChar w:fldCharType="begin"/>
        </w:r>
        <w:r w:rsidR="00BA1C61">
          <w:rPr>
            <w:noProof/>
            <w:webHidden/>
          </w:rPr>
          <w:instrText xml:space="preserve"> PAGEREF _Toc50158287 \h </w:instrText>
        </w:r>
        <w:r w:rsidR="00BA1C61">
          <w:rPr>
            <w:noProof/>
            <w:webHidden/>
          </w:rPr>
        </w:r>
        <w:r w:rsidR="00BA1C61">
          <w:rPr>
            <w:noProof/>
            <w:webHidden/>
          </w:rPr>
          <w:fldChar w:fldCharType="separate"/>
        </w:r>
        <w:r w:rsidR="004A0D54">
          <w:rPr>
            <w:noProof/>
            <w:webHidden/>
          </w:rPr>
          <w:t>76</w:t>
        </w:r>
        <w:r w:rsidR="00BA1C61">
          <w:rPr>
            <w:noProof/>
            <w:webHidden/>
          </w:rPr>
          <w:fldChar w:fldCharType="end"/>
        </w:r>
      </w:hyperlink>
    </w:p>
    <w:p w:rsidR="00BA1C61" w:rsidRDefault="003C06EA">
      <w:pPr>
        <w:pStyle w:val="1"/>
        <w:rPr>
          <w:rFonts w:asciiTheme="minorHAnsi" w:eastAsiaTheme="minorEastAsia" w:hAnsiTheme="minorHAnsi" w:cstheme="minorBidi"/>
          <w:noProof/>
          <w:szCs w:val="22"/>
          <w:lang w:eastAsia="zh-TW"/>
        </w:rPr>
      </w:pPr>
      <w:hyperlink w:anchor="_Toc50158288" w:history="1">
        <w:r w:rsidR="00BA1C61" w:rsidRPr="00A37589">
          <w:rPr>
            <w:rStyle w:val="af5"/>
            <w:rFonts w:hint="eastAsia"/>
            <w:noProof/>
          </w:rPr>
          <w:t xml:space="preserve">附錄三　</w:t>
        </w:r>
        <w:r w:rsidR="00BA1C61" w:rsidRPr="00A37589">
          <w:rPr>
            <w:rStyle w:val="af5"/>
            <w:rFonts w:hint="eastAsia"/>
            <w:noProof/>
            <w:lang w:eastAsia="zh-TW"/>
          </w:rPr>
          <w:t>奧地利重要</w:t>
        </w:r>
        <w:r w:rsidR="00BA1C61" w:rsidRPr="00A37589">
          <w:rPr>
            <w:rStyle w:val="af5"/>
            <w:rFonts w:hint="eastAsia"/>
            <w:noProof/>
          </w:rPr>
          <w:t>外</w:t>
        </w:r>
        <w:r w:rsidR="00BA1C61" w:rsidRPr="00A37589">
          <w:rPr>
            <w:rStyle w:val="af5"/>
            <w:rFonts w:hint="eastAsia"/>
            <w:noProof/>
            <w:lang w:eastAsia="zh-TW"/>
          </w:rPr>
          <w:t>資來源國</w:t>
        </w:r>
        <w:r w:rsidR="00BA1C61" w:rsidRPr="00A37589">
          <w:rPr>
            <w:rStyle w:val="af5"/>
            <w:rFonts w:hint="eastAsia"/>
            <w:noProof/>
          </w:rPr>
          <w:t>統計</w:t>
        </w:r>
        <w:r w:rsidR="00BA1C61">
          <w:rPr>
            <w:noProof/>
            <w:webHidden/>
          </w:rPr>
          <w:tab/>
        </w:r>
        <w:r w:rsidR="00BA1C61">
          <w:rPr>
            <w:noProof/>
            <w:webHidden/>
          </w:rPr>
          <w:fldChar w:fldCharType="begin"/>
        </w:r>
        <w:r w:rsidR="00BA1C61">
          <w:rPr>
            <w:noProof/>
            <w:webHidden/>
          </w:rPr>
          <w:instrText xml:space="preserve"> PAGEREF _Toc50158288 \h </w:instrText>
        </w:r>
        <w:r w:rsidR="00BA1C61">
          <w:rPr>
            <w:noProof/>
            <w:webHidden/>
          </w:rPr>
        </w:r>
        <w:r w:rsidR="00BA1C61">
          <w:rPr>
            <w:noProof/>
            <w:webHidden/>
          </w:rPr>
          <w:fldChar w:fldCharType="separate"/>
        </w:r>
        <w:r w:rsidR="004A0D54">
          <w:rPr>
            <w:noProof/>
            <w:webHidden/>
          </w:rPr>
          <w:t>79</w:t>
        </w:r>
        <w:r w:rsidR="00BA1C61">
          <w:rPr>
            <w:noProof/>
            <w:webHidden/>
          </w:rPr>
          <w:fldChar w:fldCharType="end"/>
        </w:r>
      </w:hyperlink>
    </w:p>
    <w:p w:rsidR="00BA1C61" w:rsidRDefault="003C06EA" w:rsidP="00BA1C61">
      <w:pPr>
        <w:pStyle w:val="1"/>
        <w:rPr>
          <w:rFonts w:asciiTheme="minorHAnsi" w:eastAsiaTheme="minorEastAsia" w:hAnsiTheme="minorHAnsi" w:cstheme="minorBidi"/>
          <w:noProof/>
          <w:szCs w:val="22"/>
          <w:lang w:eastAsia="zh-TW"/>
        </w:rPr>
      </w:pPr>
      <w:hyperlink w:anchor="_Toc50158289" w:history="1">
        <w:r w:rsidR="00BA1C61" w:rsidRPr="00A37589">
          <w:rPr>
            <w:rStyle w:val="af5"/>
            <w:rFonts w:hint="eastAsia"/>
            <w:noProof/>
          </w:rPr>
          <w:t>附錄四　我國廠商對</w:t>
        </w:r>
        <w:r w:rsidR="00BA1C61" w:rsidRPr="00A37589">
          <w:rPr>
            <w:rStyle w:val="af5"/>
            <w:rFonts w:hint="eastAsia"/>
            <w:noProof/>
            <w:lang w:eastAsia="zh-TW"/>
          </w:rPr>
          <w:t>當地國</w:t>
        </w:r>
        <w:r w:rsidR="00BA1C61" w:rsidRPr="00A37589">
          <w:rPr>
            <w:rStyle w:val="af5"/>
            <w:rFonts w:hint="eastAsia"/>
            <w:noProof/>
          </w:rPr>
          <w:t>投資統計</w:t>
        </w:r>
        <w:r w:rsidR="00BA1C61">
          <w:rPr>
            <w:noProof/>
            <w:webHidden/>
          </w:rPr>
          <w:tab/>
        </w:r>
        <w:r w:rsidR="00BA1C61">
          <w:rPr>
            <w:noProof/>
            <w:webHidden/>
          </w:rPr>
          <w:fldChar w:fldCharType="begin"/>
        </w:r>
        <w:r w:rsidR="00BA1C61">
          <w:rPr>
            <w:noProof/>
            <w:webHidden/>
          </w:rPr>
          <w:instrText xml:space="preserve"> PAGEREF _Toc50158289 \h </w:instrText>
        </w:r>
        <w:r w:rsidR="00BA1C61">
          <w:rPr>
            <w:noProof/>
            <w:webHidden/>
          </w:rPr>
        </w:r>
        <w:r w:rsidR="00BA1C61">
          <w:rPr>
            <w:noProof/>
            <w:webHidden/>
          </w:rPr>
          <w:fldChar w:fldCharType="separate"/>
        </w:r>
        <w:r w:rsidR="004A0D54">
          <w:rPr>
            <w:noProof/>
            <w:webHidden/>
          </w:rPr>
          <w:t>80</w:t>
        </w:r>
        <w:r w:rsidR="00BA1C61">
          <w:rPr>
            <w:noProof/>
            <w:webHidden/>
          </w:rPr>
          <w:fldChar w:fldCharType="end"/>
        </w:r>
      </w:hyperlink>
    </w:p>
    <w:p w:rsidR="00195708" w:rsidRPr="00B368B9" w:rsidRDefault="008935EC" w:rsidP="00787E02">
      <w:pPr>
        <w:pStyle w:val="1"/>
        <w:rPr>
          <w:noProof/>
        </w:rPr>
      </w:pPr>
      <w:r w:rsidRPr="00B368B9">
        <w:rPr>
          <w:rStyle w:val="af5"/>
          <w:noProof/>
          <w:color w:val="auto"/>
          <w:u w:val="none"/>
        </w:rPr>
        <w:fldChar w:fldCharType="end"/>
      </w:r>
    </w:p>
    <w:p w:rsidR="00195708" w:rsidRPr="00B368B9" w:rsidRDefault="0011308C" w:rsidP="004863AC">
      <w:pPr>
        <w:ind w:firstLineChars="0" w:firstLine="0"/>
        <w:jc w:val="center"/>
        <w:rPr>
          <w:rFonts w:ascii="華康超黑體" w:eastAsia="華康超黑體"/>
          <w:sz w:val="48"/>
          <w:szCs w:val="48"/>
          <w:lang w:eastAsia="zh-TW"/>
        </w:rPr>
      </w:pPr>
      <w:r w:rsidRPr="00B368B9">
        <w:rPr>
          <w:rFonts w:ascii="華康超黑體" w:eastAsia="華康超黑體"/>
          <w:sz w:val="48"/>
          <w:szCs w:val="48"/>
        </w:rPr>
        <w:br w:type="page"/>
      </w:r>
      <w:r w:rsidR="00195708" w:rsidRPr="00B368B9">
        <w:rPr>
          <w:rFonts w:ascii="華康超黑體" w:eastAsia="華康超黑體"/>
          <w:sz w:val="48"/>
          <w:szCs w:val="48"/>
        </w:rPr>
        <w:lastRenderedPageBreak/>
        <w:br w:type="page"/>
      </w:r>
      <w:r w:rsidR="00195708" w:rsidRPr="00B368B9">
        <w:rPr>
          <w:rFonts w:ascii="華康超黑體" w:eastAsia="華康超黑體" w:hint="eastAsia"/>
          <w:sz w:val="48"/>
          <w:szCs w:val="48"/>
          <w:lang w:eastAsia="zh-TW"/>
        </w:rPr>
        <w:lastRenderedPageBreak/>
        <w:t>奧地利基本資料表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6"/>
        <w:gridCol w:w="6054"/>
      </w:tblGrid>
      <w:tr w:rsidR="00B368B9" w:rsidRPr="00B368B9">
        <w:trPr>
          <w:trHeight w:val="680"/>
          <w:jc w:val="center"/>
        </w:trPr>
        <w:tc>
          <w:tcPr>
            <w:tcW w:w="8560" w:type="dxa"/>
            <w:gridSpan w:val="2"/>
            <w:tcBorders>
              <w:top w:val="single" w:sz="24" w:space="0" w:color="auto"/>
            </w:tcBorders>
            <w:vAlign w:val="center"/>
          </w:tcPr>
          <w:p w:rsidR="00195708" w:rsidRPr="00B368B9" w:rsidRDefault="00195708" w:rsidP="004863AC">
            <w:pPr>
              <w:ind w:firstLineChars="0" w:firstLine="0"/>
              <w:jc w:val="center"/>
              <w:rPr>
                <w:rFonts w:ascii="華康粗黑體" w:eastAsia="華康粗黑體" w:hAnsi="標楷體"/>
                <w:sz w:val="32"/>
                <w:szCs w:val="32"/>
                <w:lang w:eastAsia="zh-TW"/>
              </w:rPr>
            </w:pPr>
            <w:r w:rsidRPr="00B368B9">
              <w:rPr>
                <w:rFonts w:ascii="華康粗黑體" w:eastAsia="華康粗黑體" w:hAnsi="標楷體" w:hint="eastAsia"/>
                <w:sz w:val="32"/>
                <w:szCs w:val="32"/>
                <w:lang w:eastAsia="zh-TW"/>
              </w:rPr>
              <w:t>自然人文</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地理環境</w:t>
            </w:r>
          </w:p>
        </w:tc>
        <w:tc>
          <w:tcPr>
            <w:tcW w:w="6054" w:type="dxa"/>
            <w:vAlign w:val="center"/>
          </w:tcPr>
          <w:p w:rsidR="00195708" w:rsidRPr="00B368B9" w:rsidRDefault="00195708" w:rsidP="004F6A8F">
            <w:pPr>
              <w:ind w:leftChars="50" w:left="118" w:rightChars="50" w:right="118" w:firstLineChars="0" w:firstLine="0"/>
              <w:rPr>
                <w:lang w:eastAsia="zh-TW"/>
              </w:rPr>
            </w:pPr>
            <w:r w:rsidRPr="00B368B9">
              <w:rPr>
                <w:rFonts w:hint="eastAsia"/>
                <w:lang w:eastAsia="zh-TW"/>
              </w:rPr>
              <w:t>歐洲大陸中心點，為西歐與東歐內陸交通以及西歐第二大河多瑙河航運之重要樞紐</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proofErr w:type="gramStart"/>
            <w:r w:rsidRPr="00B368B9">
              <w:rPr>
                <w:rFonts w:hint="eastAsia"/>
              </w:rPr>
              <w:t>國</w:t>
            </w:r>
            <w:proofErr w:type="gramEnd"/>
            <w:r w:rsidRPr="00B368B9">
              <w:rPr>
                <w:rFonts w:hint="eastAsia"/>
              </w:rPr>
              <w:t>土面積</w:t>
            </w:r>
          </w:p>
        </w:tc>
        <w:tc>
          <w:tcPr>
            <w:tcW w:w="6054" w:type="dxa"/>
            <w:vAlign w:val="center"/>
          </w:tcPr>
          <w:p w:rsidR="00195708" w:rsidRPr="00B368B9" w:rsidRDefault="00195708" w:rsidP="004F6A8F">
            <w:pPr>
              <w:ind w:leftChars="50" w:left="118" w:rightChars="50" w:right="118" w:firstLineChars="0" w:firstLine="0"/>
            </w:pPr>
            <w:r w:rsidRPr="00B368B9">
              <w:t>8</w:t>
            </w:r>
            <w:r w:rsidRPr="00B368B9">
              <w:rPr>
                <w:rFonts w:hint="eastAsia"/>
              </w:rPr>
              <w:t>萬</w:t>
            </w:r>
            <w:r w:rsidRPr="00B368B9">
              <w:t>3,872</w:t>
            </w:r>
            <w:r w:rsidRPr="00B368B9">
              <w:rPr>
                <w:rFonts w:hint="eastAsia"/>
              </w:rPr>
              <w:t>平方公里</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proofErr w:type="gramStart"/>
            <w:r w:rsidRPr="00B368B9">
              <w:rPr>
                <w:rFonts w:hint="eastAsia"/>
              </w:rPr>
              <w:t>氣</w:t>
            </w:r>
            <w:proofErr w:type="gramEnd"/>
            <w:r w:rsidRPr="00B368B9">
              <w:rPr>
                <w:rFonts w:hint="eastAsia"/>
              </w:rPr>
              <w:t>候</w:t>
            </w:r>
          </w:p>
        </w:tc>
        <w:tc>
          <w:tcPr>
            <w:tcW w:w="6054" w:type="dxa"/>
            <w:vAlign w:val="center"/>
          </w:tcPr>
          <w:p w:rsidR="00195708" w:rsidRPr="00B368B9" w:rsidRDefault="00195708" w:rsidP="004F6A8F">
            <w:pPr>
              <w:ind w:leftChars="50" w:left="118" w:rightChars="50" w:right="118" w:firstLineChars="0" w:firstLine="0"/>
            </w:pPr>
            <w:r w:rsidRPr="00B368B9">
              <w:rPr>
                <w:rFonts w:hint="eastAsia"/>
              </w:rPr>
              <w:t>大陸型氣候</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種族</w:t>
            </w:r>
          </w:p>
        </w:tc>
        <w:tc>
          <w:tcPr>
            <w:tcW w:w="6054" w:type="dxa"/>
            <w:vAlign w:val="center"/>
          </w:tcPr>
          <w:p w:rsidR="00195708" w:rsidRPr="00B368B9" w:rsidRDefault="00195708" w:rsidP="000D1B4A">
            <w:pPr>
              <w:ind w:leftChars="50" w:left="118" w:rightChars="50" w:right="118" w:firstLineChars="0" w:firstLine="0"/>
              <w:rPr>
                <w:lang w:eastAsia="zh-TW"/>
              </w:rPr>
            </w:pPr>
            <w:r w:rsidRPr="00B368B9">
              <w:rPr>
                <w:rFonts w:hint="eastAsia"/>
                <w:lang w:eastAsia="zh-TW"/>
              </w:rPr>
              <w:t>奧地利人約</w:t>
            </w:r>
            <w:r w:rsidR="00D4581E" w:rsidRPr="00B368B9">
              <w:rPr>
                <w:rFonts w:hint="eastAsia"/>
                <w:lang w:eastAsia="zh-TW"/>
              </w:rPr>
              <w:t>8</w:t>
            </w:r>
            <w:r w:rsidR="000D1B4A" w:rsidRPr="00B368B9">
              <w:rPr>
                <w:rFonts w:hint="eastAsia"/>
                <w:lang w:eastAsia="zh-TW"/>
              </w:rPr>
              <w:t>0.8</w:t>
            </w:r>
            <w:r w:rsidRPr="00B368B9">
              <w:rPr>
                <w:lang w:eastAsia="zh-TW"/>
              </w:rPr>
              <w:t>%</w:t>
            </w:r>
            <w:r w:rsidR="00D4581E" w:rsidRPr="00B368B9">
              <w:rPr>
                <w:rFonts w:hint="eastAsia"/>
                <w:lang w:eastAsia="zh-TW"/>
              </w:rPr>
              <w:t>、德國人</w:t>
            </w:r>
            <w:r w:rsidR="00D4581E" w:rsidRPr="00B368B9">
              <w:rPr>
                <w:rFonts w:hint="eastAsia"/>
                <w:lang w:eastAsia="zh-TW"/>
              </w:rPr>
              <w:t>2.6</w:t>
            </w:r>
            <w:r w:rsidR="00D4581E" w:rsidRPr="00B368B9">
              <w:rPr>
                <w:lang w:eastAsia="zh-TW"/>
              </w:rPr>
              <w:t>%</w:t>
            </w:r>
            <w:r w:rsidRPr="00B368B9">
              <w:rPr>
                <w:rFonts w:hint="eastAsia"/>
                <w:lang w:eastAsia="zh-TW"/>
              </w:rPr>
              <w:t>、</w:t>
            </w:r>
            <w:r w:rsidR="00D4581E" w:rsidRPr="00B368B9">
              <w:rPr>
                <w:rFonts w:hint="eastAsia"/>
                <w:lang w:eastAsia="zh-TW"/>
              </w:rPr>
              <w:t>波士尼亞與赫塞哥維納</w:t>
            </w:r>
            <w:r w:rsidR="00D027C9" w:rsidRPr="00B368B9">
              <w:rPr>
                <w:rFonts w:hint="eastAsia"/>
                <w:lang w:eastAsia="zh-TW"/>
              </w:rPr>
              <w:t>人</w:t>
            </w:r>
            <w:r w:rsidR="00D4581E" w:rsidRPr="00B368B9">
              <w:rPr>
                <w:lang w:eastAsia="zh-TW"/>
              </w:rPr>
              <w:t>1</w:t>
            </w:r>
            <w:r w:rsidR="00D4581E" w:rsidRPr="00B368B9">
              <w:rPr>
                <w:rFonts w:hint="eastAsia"/>
                <w:lang w:eastAsia="zh-TW"/>
              </w:rPr>
              <w:t>.9%</w:t>
            </w:r>
            <w:r w:rsidR="00D4581E" w:rsidRPr="00B368B9">
              <w:rPr>
                <w:rFonts w:hint="eastAsia"/>
                <w:lang w:eastAsia="zh-TW"/>
              </w:rPr>
              <w:t>、土耳其人</w:t>
            </w:r>
            <w:r w:rsidR="00D4581E" w:rsidRPr="00B368B9">
              <w:rPr>
                <w:lang w:eastAsia="zh-TW"/>
              </w:rPr>
              <w:t>1.8%</w:t>
            </w:r>
            <w:r w:rsidR="00D4581E" w:rsidRPr="00B368B9">
              <w:rPr>
                <w:rFonts w:hint="eastAsia"/>
                <w:lang w:eastAsia="zh-TW"/>
              </w:rPr>
              <w:t>、塞爾維亞人</w:t>
            </w:r>
            <w:r w:rsidR="00D4581E" w:rsidRPr="00B368B9">
              <w:rPr>
                <w:rFonts w:hint="eastAsia"/>
                <w:lang w:eastAsia="zh-TW"/>
              </w:rPr>
              <w:t>1.6%</w:t>
            </w:r>
            <w:r w:rsidR="00D4581E" w:rsidRPr="00B368B9">
              <w:rPr>
                <w:rFonts w:hint="eastAsia"/>
                <w:lang w:eastAsia="zh-TW"/>
              </w:rPr>
              <w:t>、</w:t>
            </w:r>
            <w:r w:rsidR="006B0E70" w:rsidRPr="00B368B9">
              <w:rPr>
                <w:rFonts w:hint="eastAsia"/>
                <w:lang w:eastAsia="zh-TW"/>
              </w:rPr>
              <w:t>羅馬尼亞人</w:t>
            </w:r>
            <w:r w:rsidR="006B0E70" w:rsidRPr="00B368B9">
              <w:rPr>
                <w:rFonts w:hint="eastAsia"/>
                <w:lang w:eastAsia="zh-TW"/>
              </w:rPr>
              <w:t>1.3%</w:t>
            </w:r>
            <w:r w:rsidRPr="00B368B9">
              <w:rPr>
                <w:rFonts w:hint="eastAsia"/>
                <w:lang w:eastAsia="zh-TW"/>
              </w:rPr>
              <w:t>，其他種族</w:t>
            </w:r>
            <w:r w:rsidR="006B0E70" w:rsidRPr="00B368B9">
              <w:rPr>
                <w:rFonts w:hint="eastAsia"/>
                <w:lang w:eastAsia="zh-TW"/>
              </w:rPr>
              <w:t>10.0</w:t>
            </w:r>
            <w:r w:rsidRPr="00B368B9">
              <w:rPr>
                <w:lang w:eastAsia="zh-TW"/>
              </w:rPr>
              <w:t>%</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人口結構</w:t>
            </w:r>
          </w:p>
        </w:tc>
        <w:tc>
          <w:tcPr>
            <w:tcW w:w="6054" w:type="dxa"/>
            <w:vAlign w:val="center"/>
          </w:tcPr>
          <w:p w:rsidR="00195708" w:rsidRPr="00B368B9" w:rsidRDefault="00195708" w:rsidP="00F956B5">
            <w:pPr>
              <w:ind w:leftChars="50" w:left="118" w:rightChars="50" w:right="118" w:firstLineChars="0" w:firstLine="0"/>
              <w:rPr>
                <w:lang w:eastAsia="zh-TW"/>
              </w:rPr>
            </w:pPr>
            <w:r w:rsidRPr="00B368B9">
              <w:rPr>
                <w:rFonts w:hint="eastAsia"/>
                <w:lang w:eastAsia="zh-TW"/>
              </w:rPr>
              <w:t>全國</w:t>
            </w:r>
            <w:r w:rsidRPr="00B368B9">
              <w:rPr>
                <w:lang w:eastAsia="zh-TW"/>
              </w:rPr>
              <w:t>8</w:t>
            </w:r>
            <w:r w:rsidR="00ED3D5B" w:rsidRPr="00B368B9">
              <w:rPr>
                <w:rFonts w:hint="eastAsia"/>
                <w:lang w:eastAsia="zh-TW"/>
              </w:rPr>
              <w:t>8</w:t>
            </w:r>
            <w:r w:rsidR="000D1B4A" w:rsidRPr="00B368B9">
              <w:rPr>
                <w:rFonts w:hint="eastAsia"/>
                <w:lang w:eastAsia="zh-TW"/>
              </w:rPr>
              <w:t>1</w:t>
            </w:r>
            <w:r w:rsidRPr="00B368B9">
              <w:rPr>
                <w:rFonts w:hint="eastAsia"/>
                <w:lang w:eastAsia="zh-TW"/>
              </w:rPr>
              <w:t>萬人；</w:t>
            </w:r>
            <w:r w:rsidRPr="00B368B9">
              <w:rPr>
                <w:lang w:eastAsia="zh-TW"/>
              </w:rPr>
              <w:t>15</w:t>
            </w:r>
            <w:r w:rsidRPr="00B368B9">
              <w:rPr>
                <w:rFonts w:hint="eastAsia"/>
                <w:lang w:eastAsia="zh-TW"/>
              </w:rPr>
              <w:t>歲以下占</w:t>
            </w:r>
            <w:r w:rsidRPr="00B368B9">
              <w:rPr>
                <w:lang w:eastAsia="zh-TW"/>
              </w:rPr>
              <w:t>1</w:t>
            </w:r>
            <w:r w:rsidR="00F14CF6" w:rsidRPr="00B368B9">
              <w:rPr>
                <w:rFonts w:hint="eastAsia"/>
                <w:lang w:eastAsia="zh-TW"/>
              </w:rPr>
              <w:t>4.</w:t>
            </w:r>
            <w:r w:rsidR="000D1B4A" w:rsidRPr="00B368B9">
              <w:rPr>
                <w:lang w:eastAsia="zh-TW"/>
              </w:rPr>
              <w:t>01</w:t>
            </w:r>
            <w:r w:rsidRPr="00B368B9">
              <w:rPr>
                <w:lang w:eastAsia="zh-TW"/>
              </w:rPr>
              <w:t>%</w:t>
            </w:r>
            <w:proofErr w:type="gramStart"/>
            <w:r w:rsidRPr="00B368B9">
              <w:rPr>
                <w:rFonts w:hint="eastAsia"/>
                <w:lang w:eastAsia="zh-TW"/>
              </w:rPr>
              <w:t>（</w:t>
            </w:r>
            <w:proofErr w:type="gramEnd"/>
            <w:r w:rsidRPr="00B368B9">
              <w:rPr>
                <w:rFonts w:hint="eastAsia"/>
                <w:lang w:eastAsia="zh-TW"/>
              </w:rPr>
              <w:t>性別比例為男</w:t>
            </w:r>
            <w:r w:rsidRPr="00B368B9">
              <w:rPr>
                <w:lang w:eastAsia="zh-TW"/>
              </w:rPr>
              <w:t>1.05</w:t>
            </w:r>
            <w:r w:rsidRPr="00B368B9">
              <w:rPr>
                <w:rFonts w:hint="eastAsia"/>
                <w:lang w:eastAsia="zh-TW"/>
              </w:rPr>
              <w:t>：女</w:t>
            </w:r>
            <w:r w:rsidRPr="00B368B9">
              <w:rPr>
                <w:lang w:eastAsia="zh-TW"/>
              </w:rPr>
              <w:t>1</w:t>
            </w:r>
            <w:proofErr w:type="gramStart"/>
            <w:r w:rsidRPr="00B368B9">
              <w:rPr>
                <w:rFonts w:hint="eastAsia"/>
                <w:lang w:eastAsia="zh-TW"/>
              </w:rPr>
              <w:t>）</w:t>
            </w:r>
            <w:proofErr w:type="gramEnd"/>
            <w:r w:rsidRPr="00B368B9">
              <w:rPr>
                <w:rFonts w:hint="eastAsia"/>
                <w:lang w:eastAsia="zh-TW"/>
              </w:rPr>
              <w:t>、</w:t>
            </w:r>
            <w:r w:rsidRPr="00B368B9">
              <w:rPr>
                <w:lang w:eastAsia="zh-TW"/>
              </w:rPr>
              <w:t>15-24</w:t>
            </w:r>
            <w:r w:rsidRPr="00B368B9">
              <w:rPr>
                <w:rFonts w:hint="eastAsia"/>
                <w:lang w:eastAsia="zh-TW"/>
              </w:rPr>
              <w:t>歲占</w:t>
            </w:r>
            <w:r w:rsidRPr="00B368B9">
              <w:rPr>
                <w:lang w:eastAsia="zh-TW"/>
              </w:rPr>
              <w:t>1</w:t>
            </w:r>
            <w:r w:rsidR="00F14CF6" w:rsidRPr="00B368B9">
              <w:rPr>
                <w:rFonts w:hint="eastAsia"/>
                <w:lang w:eastAsia="zh-TW"/>
              </w:rPr>
              <w:t>0.</w:t>
            </w:r>
            <w:r w:rsidR="000D1B4A" w:rsidRPr="00B368B9">
              <w:rPr>
                <w:lang w:eastAsia="zh-TW"/>
              </w:rPr>
              <w:t>36</w:t>
            </w:r>
            <w:r w:rsidRPr="00B368B9">
              <w:rPr>
                <w:lang w:eastAsia="zh-TW"/>
              </w:rPr>
              <w:t>%</w:t>
            </w:r>
            <w:proofErr w:type="gramStart"/>
            <w:r w:rsidRPr="00B368B9">
              <w:rPr>
                <w:rFonts w:hint="eastAsia"/>
                <w:lang w:eastAsia="zh-TW"/>
              </w:rPr>
              <w:t>（</w:t>
            </w:r>
            <w:proofErr w:type="gramEnd"/>
            <w:r w:rsidRPr="00B368B9">
              <w:rPr>
                <w:rFonts w:hint="eastAsia"/>
                <w:lang w:eastAsia="zh-TW"/>
              </w:rPr>
              <w:t>性別比例為男</w:t>
            </w:r>
            <w:r w:rsidRPr="00B368B9">
              <w:rPr>
                <w:lang w:eastAsia="zh-TW"/>
              </w:rPr>
              <w:t>1.0</w:t>
            </w:r>
            <w:r w:rsidR="00F14CF6" w:rsidRPr="00B368B9">
              <w:rPr>
                <w:rFonts w:hint="eastAsia"/>
                <w:lang w:eastAsia="zh-TW"/>
              </w:rPr>
              <w:t>3</w:t>
            </w:r>
            <w:r w:rsidRPr="00B368B9">
              <w:rPr>
                <w:rFonts w:hint="eastAsia"/>
                <w:lang w:eastAsia="zh-TW"/>
              </w:rPr>
              <w:t>：女</w:t>
            </w:r>
            <w:r w:rsidRPr="00B368B9">
              <w:rPr>
                <w:lang w:eastAsia="zh-TW"/>
              </w:rPr>
              <w:t>1</w:t>
            </w:r>
            <w:proofErr w:type="gramStart"/>
            <w:r w:rsidRPr="00B368B9">
              <w:rPr>
                <w:rFonts w:hint="eastAsia"/>
                <w:lang w:eastAsia="zh-TW"/>
              </w:rPr>
              <w:t>）</w:t>
            </w:r>
            <w:proofErr w:type="gramEnd"/>
            <w:r w:rsidRPr="00B368B9">
              <w:rPr>
                <w:rFonts w:hint="eastAsia"/>
                <w:lang w:eastAsia="zh-TW"/>
              </w:rPr>
              <w:t>、</w:t>
            </w:r>
            <w:r w:rsidRPr="00B368B9">
              <w:rPr>
                <w:lang w:eastAsia="zh-TW"/>
              </w:rPr>
              <w:t>25-54</w:t>
            </w:r>
            <w:r w:rsidRPr="00B368B9">
              <w:rPr>
                <w:rFonts w:hint="eastAsia"/>
                <w:lang w:eastAsia="zh-TW"/>
              </w:rPr>
              <w:t>歲占</w:t>
            </w:r>
            <w:r w:rsidRPr="00B368B9">
              <w:rPr>
                <w:lang w:eastAsia="zh-TW"/>
              </w:rPr>
              <w:t>4</w:t>
            </w:r>
            <w:r w:rsidR="00F956B5" w:rsidRPr="00B368B9">
              <w:rPr>
                <w:lang w:eastAsia="zh-TW"/>
              </w:rPr>
              <w:t>1.35</w:t>
            </w:r>
            <w:r w:rsidRPr="00B368B9">
              <w:rPr>
                <w:lang w:eastAsia="zh-TW"/>
              </w:rPr>
              <w:t>%</w:t>
            </w:r>
            <w:proofErr w:type="gramStart"/>
            <w:r w:rsidRPr="00B368B9">
              <w:rPr>
                <w:rFonts w:hint="eastAsia"/>
                <w:lang w:eastAsia="zh-TW"/>
              </w:rPr>
              <w:t>（</w:t>
            </w:r>
            <w:proofErr w:type="gramEnd"/>
            <w:r w:rsidRPr="00B368B9">
              <w:rPr>
                <w:rFonts w:hint="eastAsia"/>
                <w:lang w:eastAsia="zh-TW"/>
              </w:rPr>
              <w:t>性別比例為男</w:t>
            </w:r>
            <w:r w:rsidRPr="00B368B9">
              <w:rPr>
                <w:lang w:eastAsia="zh-TW"/>
              </w:rPr>
              <w:t>1</w:t>
            </w:r>
            <w:r w:rsidRPr="00B368B9">
              <w:rPr>
                <w:rFonts w:hint="eastAsia"/>
                <w:lang w:eastAsia="zh-TW"/>
              </w:rPr>
              <w:t>：女</w:t>
            </w:r>
            <w:r w:rsidRPr="00B368B9">
              <w:rPr>
                <w:lang w:eastAsia="zh-TW"/>
              </w:rPr>
              <w:t>1</w:t>
            </w:r>
            <w:proofErr w:type="gramStart"/>
            <w:r w:rsidRPr="00B368B9">
              <w:rPr>
                <w:rFonts w:hint="eastAsia"/>
                <w:lang w:eastAsia="zh-TW"/>
              </w:rPr>
              <w:t>）</w:t>
            </w:r>
            <w:proofErr w:type="gramEnd"/>
            <w:r w:rsidRPr="00B368B9">
              <w:rPr>
                <w:rFonts w:hint="eastAsia"/>
                <w:lang w:eastAsia="zh-TW"/>
              </w:rPr>
              <w:t>、</w:t>
            </w:r>
            <w:r w:rsidRPr="00B368B9">
              <w:rPr>
                <w:lang w:eastAsia="zh-TW"/>
              </w:rPr>
              <w:t>55-64</w:t>
            </w:r>
            <w:r w:rsidRPr="00B368B9">
              <w:rPr>
                <w:rFonts w:hint="eastAsia"/>
                <w:lang w:eastAsia="zh-TW"/>
              </w:rPr>
              <w:t>歲占</w:t>
            </w:r>
            <w:r w:rsidRPr="00B368B9">
              <w:rPr>
                <w:lang w:eastAsia="zh-TW"/>
              </w:rPr>
              <w:t>1</w:t>
            </w:r>
            <w:r w:rsidR="00F956B5" w:rsidRPr="00B368B9">
              <w:rPr>
                <w:lang w:eastAsia="zh-TW"/>
              </w:rPr>
              <w:t>4.41</w:t>
            </w:r>
            <w:r w:rsidRPr="00B368B9">
              <w:rPr>
                <w:lang w:eastAsia="zh-TW"/>
              </w:rPr>
              <w:t>%</w:t>
            </w:r>
            <w:proofErr w:type="gramStart"/>
            <w:r w:rsidRPr="00B368B9">
              <w:rPr>
                <w:rFonts w:hint="eastAsia"/>
                <w:lang w:eastAsia="zh-TW"/>
              </w:rPr>
              <w:t>（</w:t>
            </w:r>
            <w:proofErr w:type="gramEnd"/>
            <w:r w:rsidRPr="00B368B9">
              <w:rPr>
                <w:rFonts w:hint="eastAsia"/>
                <w:lang w:eastAsia="zh-TW"/>
              </w:rPr>
              <w:t>性別比例為男</w:t>
            </w:r>
            <w:r w:rsidRPr="00B368B9">
              <w:rPr>
                <w:lang w:eastAsia="zh-TW"/>
              </w:rPr>
              <w:t>0.9</w:t>
            </w:r>
            <w:r w:rsidR="00F956B5" w:rsidRPr="00B368B9">
              <w:rPr>
                <w:lang w:eastAsia="zh-TW"/>
              </w:rPr>
              <w:t>9</w:t>
            </w:r>
            <w:r w:rsidRPr="00B368B9">
              <w:rPr>
                <w:rFonts w:hint="eastAsia"/>
                <w:lang w:eastAsia="zh-TW"/>
              </w:rPr>
              <w:t>：女</w:t>
            </w:r>
            <w:r w:rsidRPr="00B368B9">
              <w:rPr>
                <w:lang w:eastAsia="zh-TW"/>
              </w:rPr>
              <w:t>1</w:t>
            </w:r>
            <w:proofErr w:type="gramStart"/>
            <w:r w:rsidRPr="00B368B9">
              <w:rPr>
                <w:rFonts w:hint="eastAsia"/>
                <w:lang w:eastAsia="zh-TW"/>
              </w:rPr>
              <w:t>）</w:t>
            </w:r>
            <w:proofErr w:type="gramEnd"/>
            <w:r w:rsidRPr="00B368B9">
              <w:rPr>
                <w:rFonts w:hint="eastAsia"/>
                <w:lang w:eastAsia="zh-TW"/>
              </w:rPr>
              <w:t>、</w:t>
            </w:r>
            <w:r w:rsidRPr="00B368B9">
              <w:rPr>
                <w:lang w:eastAsia="zh-TW"/>
              </w:rPr>
              <w:t>65</w:t>
            </w:r>
            <w:r w:rsidRPr="00B368B9">
              <w:rPr>
                <w:rFonts w:hint="eastAsia"/>
                <w:lang w:eastAsia="zh-TW"/>
              </w:rPr>
              <w:t>歲以上占</w:t>
            </w:r>
            <w:r w:rsidRPr="00B368B9">
              <w:rPr>
                <w:lang w:eastAsia="zh-TW"/>
              </w:rPr>
              <w:t>1</w:t>
            </w:r>
            <w:r w:rsidR="00ED3D5B" w:rsidRPr="00B368B9">
              <w:rPr>
                <w:rFonts w:hint="eastAsia"/>
                <w:lang w:eastAsia="zh-TW"/>
              </w:rPr>
              <w:t>9.</w:t>
            </w:r>
            <w:r w:rsidR="00F956B5" w:rsidRPr="00B368B9">
              <w:rPr>
                <w:lang w:eastAsia="zh-TW"/>
              </w:rPr>
              <w:t>87</w:t>
            </w:r>
            <w:r w:rsidRPr="00B368B9">
              <w:rPr>
                <w:lang w:eastAsia="zh-TW"/>
              </w:rPr>
              <w:t>%</w:t>
            </w:r>
            <w:proofErr w:type="gramStart"/>
            <w:r w:rsidRPr="00B368B9">
              <w:rPr>
                <w:rFonts w:hint="eastAsia"/>
                <w:lang w:eastAsia="zh-TW"/>
              </w:rPr>
              <w:t>（</w:t>
            </w:r>
            <w:proofErr w:type="gramEnd"/>
            <w:r w:rsidRPr="00B368B9">
              <w:rPr>
                <w:rFonts w:hint="eastAsia"/>
                <w:lang w:eastAsia="zh-TW"/>
              </w:rPr>
              <w:t>男</w:t>
            </w:r>
            <w:r w:rsidRPr="00B368B9">
              <w:rPr>
                <w:lang w:eastAsia="zh-TW"/>
              </w:rPr>
              <w:t>0.7</w:t>
            </w:r>
            <w:r w:rsidR="00F956B5" w:rsidRPr="00B368B9">
              <w:rPr>
                <w:lang w:eastAsia="zh-TW"/>
              </w:rPr>
              <w:t>7</w:t>
            </w:r>
            <w:r w:rsidRPr="00B368B9">
              <w:rPr>
                <w:rFonts w:hint="eastAsia"/>
                <w:lang w:eastAsia="zh-TW"/>
              </w:rPr>
              <w:t>：女</w:t>
            </w:r>
            <w:r w:rsidRPr="00B368B9">
              <w:rPr>
                <w:lang w:eastAsia="zh-TW"/>
              </w:rPr>
              <w:t>1</w:t>
            </w:r>
            <w:proofErr w:type="gramStart"/>
            <w:r w:rsidRPr="00B368B9">
              <w:rPr>
                <w:rFonts w:hint="eastAsia"/>
                <w:lang w:eastAsia="zh-TW"/>
              </w:rPr>
              <w:t>）</w:t>
            </w:r>
            <w:proofErr w:type="gramEnd"/>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教育普及程度</w:t>
            </w:r>
          </w:p>
        </w:tc>
        <w:tc>
          <w:tcPr>
            <w:tcW w:w="6054" w:type="dxa"/>
            <w:vAlign w:val="center"/>
          </w:tcPr>
          <w:p w:rsidR="00195708" w:rsidRPr="00B368B9" w:rsidRDefault="00195708" w:rsidP="004F6A8F">
            <w:pPr>
              <w:ind w:leftChars="50" w:left="118" w:rightChars="50" w:right="118" w:firstLineChars="0" w:firstLine="0"/>
              <w:rPr>
                <w:lang w:eastAsia="zh-TW"/>
              </w:rPr>
            </w:pPr>
            <w:r w:rsidRPr="00B368B9">
              <w:rPr>
                <w:lang w:eastAsia="zh-TW"/>
              </w:rPr>
              <w:t>15</w:t>
            </w:r>
            <w:r w:rsidRPr="00B368B9">
              <w:rPr>
                <w:rFonts w:hint="eastAsia"/>
                <w:lang w:eastAsia="zh-TW"/>
              </w:rPr>
              <w:t>歲以上能讀、寫的人口達</w:t>
            </w:r>
            <w:r w:rsidRPr="00B368B9">
              <w:rPr>
                <w:lang w:eastAsia="zh-TW"/>
              </w:rPr>
              <w:t>98%</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語言</w:t>
            </w:r>
          </w:p>
        </w:tc>
        <w:tc>
          <w:tcPr>
            <w:tcW w:w="6054" w:type="dxa"/>
            <w:vAlign w:val="center"/>
          </w:tcPr>
          <w:p w:rsidR="00195708" w:rsidRPr="00B368B9" w:rsidRDefault="00195708" w:rsidP="004F6A8F">
            <w:pPr>
              <w:ind w:leftChars="50" w:left="118" w:rightChars="50" w:right="118" w:firstLineChars="0" w:firstLine="0"/>
            </w:pPr>
            <w:r w:rsidRPr="00B368B9">
              <w:rPr>
                <w:rFonts w:hint="eastAsia"/>
              </w:rPr>
              <w:t>德語</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宗教</w:t>
            </w:r>
          </w:p>
        </w:tc>
        <w:tc>
          <w:tcPr>
            <w:tcW w:w="6054" w:type="dxa"/>
            <w:vAlign w:val="center"/>
          </w:tcPr>
          <w:p w:rsidR="00195708" w:rsidRPr="00B368B9" w:rsidRDefault="00195708" w:rsidP="00F956B5">
            <w:pPr>
              <w:ind w:leftChars="50" w:left="118" w:rightChars="50" w:right="118" w:firstLineChars="0" w:firstLine="0"/>
              <w:rPr>
                <w:lang w:eastAsia="zh-TW"/>
              </w:rPr>
            </w:pPr>
            <w:r w:rsidRPr="00B368B9">
              <w:rPr>
                <w:rFonts w:hint="eastAsia"/>
                <w:lang w:eastAsia="zh-TW"/>
              </w:rPr>
              <w:t>天主教（</w:t>
            </w:r>
            <w:r w:rsidR="00F956B5" w:rsidRPr="00B368B9">
              <w:rPr>
                <w:lang w:eastAsia="zh-TW"/>
              </w:rPr>
              <w:t>57</w:t>
            </w:r>
            <w:r w:rsidRPr="00B368B9">
              <w:rPr>
                <w:lang w:eastAsia="zh-TW"/>
              </w:rPr>
              <w:t>%</w:t>
            </w:r>
            <w:r w:rsidRPr="00B368B9">
              <w:rPr>
                <w:rFonts w:hint="eastAsia"/>
                <w:lang w:eastAsia="zh-TW"/>
              </w:rPr>
              <w:t>）、</w:t>
            </w:r>
            <w:r w:rsidR="00F956B5" w:rsidRPr="00B368B9">
              <w:rPr>
                <w:rFonts w:hint="eastAsia"/>
                <w:lang w:eastAsia="zh-TW"/>
              </w:rPr>
              <w:t>東正教（</w:t>
            </w:r>
            <w:r w:rsidR="00F956B5" w:rsidRPr="00B368B9">
              <w:rPr>
                <w:lang w:eastAsia="zh-TW"/>
              </w:rPr>
              <w:t>8.7</w:t>
            </w:r>
            <w:r w:rsidR="00F956B5" w:rsidRPr="00B368B9">
              <w:rPr>
                <w:rFonts w:hint="eastAsia"/>
                <w:lang w:eastAsia="zh-TW"/>
              </w:rPr>
              <w:t>%</w:t>
            </w:r>
            <w:r w:rsidR="00F956B5" w:rsidRPr="00B368B9">
              <w:rPr>
                <w:rFonts w:hint="eastAsia"/>
                <w:lang w:eastAsia="zh-TW"/>
              </w:rPr>
              <w:t>）、回教（</w:t>
            </w:r>
            <w:r w:rsidR="00F956B5" w:rsidRPr="00B368B9">
              <w:rPr>
                <w:lang w:eastAsia="zh-TW"/>
              </w:rPr>
              <w:t>7.9%</w:t>
            </w:r>
            <w:r w:rsidR="00F956B5" w:rsidRPr="00B368B9">
              <w:rPr>
                <w:rFonts w:hint="eastAsia"/>
                <w:lang w:eastAsia="zh-TW"/>
              </w:rPr>
              <w:t>）、</w:t>
            </w:r>
            <w:r w:rsidRPr="00B368B9">
              <w:rPr>
                <w:rFonts w:hint="eastAsia"/>
                <w:lang w:eastAsia="zh-TW"/>
              </w:rPr>
              <w:t>基督教（</w:t>
            </w:r>
            <w:r w:rsidR="00F956B5" w:rsidRPr="00B368B9">
              <w:rPr>
                <w:lang w:eastAsia="zh-TW"/>
              </w:rPr>
              <w:t>3.3</w:t>
            </w:r>
            <w:r w:rsidRPr="00B368B9">
              <w:rPr>
                <w:lang w:eastAsia="zh-TW"/>
              </w:rPr>
              <w:t>%</w:t>
            </w:r>
            <w:r w:rsidRPr="00B368B9">
              <w:rPr>
                <w:rFonts w:hint="eastAsia"/>
                <w:lang w:eastAsia="zh-TW"/>
              </w:rPr>
              <w:t>）、其他宗教</w:t>
            </w:r>
            <w:r w:rsidR="00F956B5" w:rsidRPr="00B368B9">
              <w:rPr>
                <w:rFonts w:hint="eastAsia"/>
                <w:lang w:eastAsia="zh-TW"/>
              </w:rPr>
              <w:t>或無信仰者</w:t>
            </w:r>
            <w:r w:rsidRPr="00B368B9">
              <w:rPr>
                <w:rFonts w:hint="eastAsia"/>
                <w:lang w:eastAsia="zh-TW"/>
              </w:rPr>
              <w:t>（</w:t>
            </w:r>
            <w:r w:rsidR="00F956B5" w:rsidRPr="00B368B9">
              <w:rPr>
                <w:lang w:eastAsia="zh-TW"/>
              </w:rPr>
              <w:t>23.1</w:t>
            </w:r>
            <w:r w:rsidRPr="00B368B9">
              <w:rPr>
                <w:lang w:eastAsia="zh-TW"/>
              </w:rPr>
              <w:t>%</w:t>
            </w:r>
            <w:r w:rsidR="00F956B5" w:rsidRPr="00B368B9">
              <w:rPr>
                <w:rFonts w:hint="eastAsia"/>
                <w:lang w:eastAsia="zh-TW"/>
              </w:rPr>
              <w:t>）</w:t>
            </w:r>
          </w:p>
        </w:tc>
      </w:tr>
      <w:tr w:rsidR="00B368B9" w:rsidRPr="00B368B9">
        <w:trPr>
          <w:cantSplit/>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首都及重要城市</w:t>
            </w:r>
          </w:p>
        </w:tc>
        <w:tc>
          <w:tcPr>
            <w:tcW w:w="6054" w:type="dxa"/>
            <w:vAlign w:val="center"/>
          </w:tcPr>
          <w:p w:rsidR="00195708" w:rsidRPr="00B368B9" w:rsidRDefault="00195708" w:rsidP="004F6A8F">
            <w:pPr>
              <w:ind w:leftChars="50" w:left="118" w:rightChars="50" w:right="118" w:firstLineChars="0" w:firstLine="0"/>
            </w:pPr>
            <w:r w:rsidRPr="00B368B9">
              <w:rPr>
                <w:rFonts w:hint="eastAsia"/>
              </w:rPr>
              <w:t>首都：維也納（</w:t>
            </w:r>
            <w:r w:rsidRPr="00B368B9">
              <w:t>Wien</w:t>
            </w:r>
            <w:r w:rsidRPr="00B368B9">
              <w:rPr>
                <w:rFonts w:hint="eastAsia"/>
              </w:rPr>
              <w:t>），重要城市：格拉茲（</w:t>
            </w:r>
            <w:r w:rsidRPr="00B368B9">
              <w:t>Graz</w:t>
            </w:r>
            <w:r w:rsidRPr="00B368B9">
              <w:rPr>
                <w:rFonts w:hint="eastAsia"/>
              </w:rPr>
              <w:t>）、薩爾茲堡（</w:t>
            </w:r>
            <w:r w:rsidRPr="00B368B9">
              <w:t>Salzburg</w:t>
            </w:r>
            <w:r w:rsidRPr="00B368B9">
              <w:rPr>
                <w:rFonts w:hint="eastAsia"/>
              </w:rPr>
              <w:t>）、林茲（</w:t>
            </w:r>
            <w:r w:rsidRPr="00B368B9">
              <w:t>Linz</w:t>
            </w:r>
            <w:r w:rsidRPr="00B368B9">
              <w:rPr>
                <w:rFonts w:hint="eastAsia"/>
              </w:rPr>
              <w:t>）、克拉根福（</w:t>
            </w:r>
            <w:r w:rsidRPr="00B368B9">
              <w:t>Klagenfurt</w:t>
            </w:r>
            <w:r w:rsidRPr="00B368B9">
              <w:rPr>
                <w:rFonts w:hint="eastAsia"/>
              </w:rPr>
              <w:t>）、茵斯布魯克（</w:t>
            </w:r>
            <w:r w:rsidRPr="00B368B9">
              <w:t>Innsbruck</w:t>
            </w:r>
            <w:r w:rsidRPr="00B368B9">
              <w:rPr>
                <w:rFonts w:hint="eastAsia"/>
              </w:rPr>
              <w:t>）等</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lastRenderedPageBreak/>
              <w:t>政治體制</w:t>
            </w:r>
          </w:p>
        </w:tc>
        <w:tc>
          <w:tcPr>
            <w:tcW w:w="6054" w:type="dxa"/>
            <w:vAlign w:val="center"/>
          </w:tcPr>
          <w:p w:rsidR="00195708" w:rsidRPr="00B368B9" w:rsidRDefault="00195708" w:rsidP="004F6A8F">
            <w:pPr>
              <w:ind w:leftChars="50" w:left="118" w:rightChars="50" w:right="118" w:firstLineChars="0" w:firstLine="0"/>
            </w:pPr>
            <w:r w:rsidRPr="00B368B9">
              <w:rPr>
                <w:rFonts w:hint="eastAsia"/>
              </w:rPr>
              <w:t>聯邦共和國</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投資主管機關</w:t>
            </w:r>
          </w:p>
        </w:tc>
        <w:tc>
          <w:tcPr>
            <w:tcW w:w="6054" w:type="dxa"/>
            <w:vAlign w:val="center"/>
          </w:tcPr>
          <w:p w:rsidR="00195708" w:rsidRPr="00B368B9" w:rsidRDefault="00CC5747" w:rsidP="00D027C9">
            <w:pPr>
              <w:ind w:leftChars="50" w:left="118" w:rightChars="50" w:right="118" w:firstLineChars="0" w:firstLine="0"/>
            </w:pPr>
            <w:r w:rsidRPr="00B368B9">
              <w:rPr>
                <w:rFonts w:hint="eastAsia"/>
              </w:rPr>
              <w:t>奧地利投資</w:t>
            </w:r>
            <w:r w:rsidR="00D027C9" w:rsidRPr="00B368B9">
              <w:rPr>
                <w:rFonts w:hint="eastAsia"/>
                <w:lang w:eastAsia="zh-TW"/>
              </w:rPr>
              <w:t>促進</w:t>
            </w:r>
            <w:r w:rsidRPr="00B368B9">
              <w:rPr>
                <w:rFonts w:hint="eastAsia"/>
              </w:rPr>
              <w:t>署</w:t>
            </w:r>
            <w:r w:rsidR="00195708" w:rsidRPr="00B368B9">
              <w:rPr>
                <w:rFonts w:hint="eastAsia"/>
              </w:rPr>
              <w:t>（</w:t>
            </w:r>
            <w:r w:rsidR="00195708" w:rsidRPr="00B368B9">
              <w:t>Austrian Business Agency</w:t>
            </w:r>
            <w:r w:rsidR="00195708" w:rsidRPr="00B368B9">
              <w:rPr>
                <w:rFonts w:hint="eastAsia"/>
              </w:rPr>
              <w:t>）</w:t>
            </w:r>
          </w:p>
        </w:tc>
      </w:tr>
      <w:tr w:rsidR="00B368B9" w:rsidRPr="00B368B9">
        <w:trPr>
          <w:trHeight w:val="680"/>
          <w:jc w:val="center"/>
        </w:trPr>
        <w:tc>
          <w:tcPr>
            <w:tcW w:w="8560" w:type="dxa"/>
            <w:gridSpan w:val="2"/>
            <w:vAlign w:val="center"/>
          </w:tcPr>
          <w:p w:rsidR="00195708" w:rsidRPr="00B368B9" w:rsidRDefault="00195708" w:rsidP="004863AC">
            <w:pPr>
              <w:ind w:firstLineChars="0" w:firstLine="0"/>
              <w:jc w:val="center"/>
              <w:rPr>
                <w:rFonts w:ascii="華康粗黑體" w:eastAsia="華康粗黑體" w:hAnsi="標楷體"/>
                <w:sz w:val="32"/>
                <w:szCs w:val="32"/>
                <w:lang w:eastAsia="zh-TW"/>
              </w:rPr>
            </w:pPr>
            <w:r w:rsidRPr="00B368B9">
              <w:rPr>
                <w:rFonts w:ascii="華康粗黑體" w:eastAsia="華康粗黑體" w:hAnsi="標楷體" w:hint="eastAsia"/>
                <w:sz w:val="32"/>
                <w:szCs w:val="32"/>
                <w:lang w:eastAsia="zh-TW"/>
              </w:rPr>
              <w:t>經濟概況</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proofErr w:type="gramStart"/>
            <w:r w:rsidRPr="00B368B9">
              <w:rPr>
                <w:rFonts w:hint="eastAsia"/>
              </w:rPr>
              <w:t>幣</w:t>
            </w:r>
            <w:proofErr w:type="gramEnd"/>
            <w:r w:rsidRPr="00B368B9">
              <w:rPr>
                <w:rFonts w:hint="eastAsia"/>
              </w:rPr>
              <w:t>制</w:t>
            </w:r>
          </w:p>
        </w:tc>
        <w:tc>
          <w:tcPr>
            <w:tcW w:w="6054" w:type="dxa"/>
            <w:vAlign w:val="center"/>
          </w:tcPr>
          <w:p w:rsidR="00195708" w:rsidRPr="00B368B9" w:rsidRDefault="00195708" w:rsidP="004F6A8F">
            <w:pPr>
              <w:ind w:leftChars="50" w:left="118" w:rightChars="50" w:right="118" w:firstLineChars="0" w:firstLine="0"/>
            </w:pPr>
            <w:r w:rsidRPr="00B368B9">
              <w:rPr>
                <w:rFonts w:hint="eastAsia"/>
              </w:rPr>
              <w:t>歐元</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proofErr w:type="gramStart"/>
            <w:r w:rsidRPr="00B368B9">
              <w:rPr>
                <w:rFonts w:hint="eastAsia"/>
              </w:rPr>
              <w:t>國內</w:t>
            </w:r>
            <w:proofErr w:type="gramEnd"/>
            <w:r w:rsidRPr="00B368B9">
              <w:rPr>
                <w:rFonts w:hint="eastAsia"/>
              </w:rPr>
              <w:t>生產毛額</w:t>
            </w:r>
          </w:p>
        </w:tc>
        <w:tc>
          <w:tcPr>
            <w:tcW w:w="6054" w:type="dxa"/>
            <w:vAlign w:val="center"/>
          </w:tcPr>
          <w:p w:rsidR="00195708" w:rsidRPr="00B368B9" w:rsidRDefault="00F956B5" w:rsidP="000E65EB">
            <w:pPr>
              <w:ind w:leftChars="50" w:left="118" w:rightChars="50" w:right="118" w:firstLineChars="0" w:firstLine="0"/>
            </w:pPr>
            <w:r w:rsidRPr="00B368B9">
              <w:t>4,461</w:t>
            </w:r>
            <w:r w:rsidR="00C959AA" w:rsidRPr="00B368B9">
              <w:rPr>
                <w:rFonts w:hint="eastAsia"/>
              </w:rPr>
              <w:t>億</w:t>
            </w:r>
            <w:r w:rsidR="00BD112D" w:rsidRPr="00B368B9">
              <w:rPr>
                <w:rFonts w:hint="eastAsia"/>
              </w:rPr>
              <w:t>美元</w:t>
            </w:r>
            <w:r w:rsidR="00C959AA" w:rsidRPr="00B368B9">
              <w:rPr>
                <w:rFonts w:hint="eastAsia"/>
              </w:rPr>
              <w:t>（</w:t>
            </w:r>
            <w:r w:rsidR="00C959AA" w:rsidRPr="00B368B9">
              <w:rPr>
                <w:rFonts w:hint="eastAsia"/>
              </w:rPr>
              <w:t>201</w:t>
            </w:r>
            <w:r w:rsidRPr="00B368B9">
              <w:t>9</w:t>
            </w:r>
            <w:r w:rsidR="003F47F9" w:rsidRPr="00B368B9">
              <w:rPr>
                <w:rFonts w:hint="eastAsia"/>
              </w:rPr>
              <w:t>）</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經</w:t>
            </w:r>
            <w:proofErr w:type="gramStart"/>
            <w:r w:rsidRPr="00B368B9">
              <w:rPr>
                <w:rFonts w:hint="eastAsia"/>
              </w:rPr>
              <w:t>濟</w:t>
            </w:r>
            <w:proofErr w:type="gramEnd"/>
            <w:r w:rsidRPr="00B368B9">
              <w:rPr>
                <w:rFonts w:hint="eastAsia"/>
              </w:rPr>
              <w:t>成長率</w:t>
            </w:r>
          </w:p>
        </w:tc>
        <w:tc>
          <w:tcPr>
            <w:tcW w:w="6054" w:type="dxa"/>
            <w:vAlign w:val="center"/>
          </w:tcPr>
          <w:p w:rsidR="00195708" w:rsidRPr="00B368B9" w:rsidRDefault="00F956B5" w:rsidP="00E557D5">
            <w:pPr>
              <w:ind w:leftChars="50" w:left="118" w:rightChars="50" w:right="118" w:firstLineChars="0" w:firstLine="0"/>
            </w:pPr>
            <w:r w:rsidRPr="00B368B9">
              <w:t>1,6</w:t>
            </w:r>
            <w:r w:rsidR="00195708" w:rsidRPr="00B368B9">
              <w:t>%</w:t>
            </w:r>
            <w:r w:rsidR="00195708" w:rsidRPr="00B368B9">
              <w:rPr>
                <w:rFonts w:hint="eastAsia"/>
              </w:rPr>
              <w:t>（</w:t>
            </w:r>
            <w:r w:rsidR="00195708" w:rsidRPr="00B368B9">
              <w:t>201</w:t>
            </w:r>
            <w:r w:rsidRPr="00B368B9">
              <w:t>9</w:t>
            </w:r>
            <w:r w:rsidR="00195708" w:rsidRPr="00B368B9">
              <w:rPr>
                <w:rFonts w:hint="eastAsia"/>
              </w:rPr>
              <w:t>年）</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平均</w:t>
            </w:r>
            <w:proofErr w:type="gramStart"/>
            <w:r w:rsidRPr="00B368B9">
              <w:rPr>
                <w:rFonts w:hint="eastAsia"/>
              </w:rPr>
              <w:t>國民所得</w:t>
            </w:r>
            <w:proofErr w:type="gramEnd"/>
          </w:p>
        </w:tc>
        <w:tc>
          <w:tcPr>
            <w:tcW w:w="6054" w:type="dxa"/>
            <w:vAlign w:val="center"/>
          </w:tcPr>
          <w:p w:rsidR="00195708" w:rsidRPr="00B368B9" w:rsidRDefault="00F956B5" w:rsidP="00F956B5">
            <w:pPr>
              <w:ind w:leftChars="50" w:left="118" w:rightChars="50" w:right="118" w:firstLineChars="0" w:firstLine="0"/>
            </w:pPr>
            <w:r w:rsidRPr="00B368B9">
              <w:t>53,656</w:t>
            </w:r>
            <w:r w:rsidR="00BD112D" w:rsidRPr="00B368B9">
              <w:rPr>
                <w:rFonts w:hint="eastAsia"/>
              </w:rPr>
              <w:t>美元</w:t>
            </w:r>
            <w:r w:rsidR="00C959AA" w:rsidRPr="00B368B9">
              <w:rPr>
                <w:rFonts w:hint="eastAsia"/>
              </w:rPr>
              <w:t>（</w:t>
            </w:r>
            <w:r w:rsidR="00C959AA" w:rsidRPr="00B368B9">
              <w:rPr>
                <w:rFonts w:hint="eastAsia"/>
              </w:rPr>
              <w:t>201</w:t>
            </w:r>
            <w:r w:rsidRPr="00B368B9">
              <w:t>9</w:t>
            </w:r>
            <w:r w:rsidR="008A5862" w:rsidRPr="00B368B9">
              <w:rPr>
                <w:rFonts w:hint="eastAsia"/>
              </w:rPr>
              <w:t>年</w:t>
            </w:r>
            <w:r w:rsidR="00C959AA" w:rsidRPr="00B368B9">
              <w:rPr>
                <w:rFonts w:hint="eastAsia"/>
              </w:rPr>
              <w:t>）</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lang w:eastAsia="zh-TW"/>
              </w:rPr>
              <w:t>匯率</w:t>
            </w:r>
          </w:p>
        </w:tc>
        <w:tc>
          <w:tcPr>
            <w:tcW w:w="6054" w:type="dxa"/>
            <w:vAlign w:val="center"/>
          </w:tcPr>
          <w:p w:rsidR="00195708" w:rsidRPr="00B368B9" w:rsidRDefault="00195708" w:rsidP="00622994">
            <w:pPr>
              <w:ind w:leftChars="50" w:left="118" w:rightChars="50" w:right="118" w:firstLineChars="0" w:firstLine="0"/>
              <w:rPr>
                <w:lang w:eastAsia="zh-TW"/>
              </w:rPr>
            </w:pPr>
            <w:r w:rsidRPr="00B368B9">
              <w:rPr>
                <w:lang w:eastAsia="zh-TW"/>
              </w:rPr>
              <w:t>201</w:t>
            </w:r>
            <w:r w:rsidR="00F956B5" w:rsidRPr="00B368B9">
              <w:rPr>
                <w:lang w:eastAsia="zh-TW"/>
              </w:rPr>
              <w:t>9</w:t>
            </w:r>
            <w:r w:rsidRPr="00B368B9">
              <w:rPr>
                <w:rFonts w:hint="eastAsia"/>
                <w:lang w:eastAsia="zh-TW"/>
              </w:rPr>
              <w:t>年平均匯率：</w:t>
            </w:r>
            <w:r w:rsidRPr="00B368B9">
              <w:rPr>
                <w:lang w:eastAsia="zh-TW"/>
              </w:rPr>
              <w:t>1</w:t>
            </w:r>
            <w:r w:rsidRPr="00B368B9">
              <w:rPr>
                <w:rFonts w:hint="eastAsia"/>
                <w:lang w:eastAsia="zh-TW"/>
              </w:rPr>
              <w:t>歐元</w:t>
            </w:r>
            <w:r w:rsidRPr="00B368B9">
              <w:rPr>
                <w:lang w:eastAsia="zh-TW"/>
              </w:rPr>
              <w:t>=</w:t>
            </w:r>
            <w:r w:rsidR="009B41F3" w:rsidRPr="00B368B9">
              <w:rPr>
                <w:lang w:eastAsia="zh-TW"/>
              </w:rPr>
              <w:t>1.1195</w:t>
            </w:r>
            <w:r w:rsidRPr="00B368B9">
              <w:rPr>
                <w:rFonts w:hint="eastAsia"/>
                <w:lang w:eastAsia="zh-TW"/>
              </w:rPr>
              <w:t>美元</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lang w:eastAsia="zh-TW"/>
              </w:rPr>
              <w:t>利率</w:t>
            </w:r>
          </w:p>
        </w:tc>
        <w:tc>
          <w:tcPr>
            <w:tcW w:w="6054" w:type="dxa"/>
            <w:vAlign w:val="center"/>
          </w:tcPr>
          <w:p w:rsidR="00195708" w:rsidRPr="00B368B9" w:rsidRDefault="00195708" w:rsidP="002E0153">
            <w:pPr>
              <w:ind w:leftChars="50" w:left="118" w:rightChars="50" w:right="118" w:firstLineChars="0" w:firstLine="0"/>
              <w:rPr>
                <w:lang w:eastAsia="zh-TW"/>
              </w:rPr>
            </w:pPr>
            <w:r w:rsidRPr="00B368B9">
              <w:rPr>
                <w:rFonts w:hint="eastAsia"/>
                <w:lang w:eastAsia="zh-TW"/>
              </w:rPr>
              <w:t>央行重貼現率</w:t>
            </w:r>
            <w:r w:rsidR="00BD112D" w:rsidRPr="00B368B9">
              <w:rPr>
                <w:rFonts w:hint="eastAsia"/>
                <w:lang w:eastAsia="zh-TW"/>
              </w:rPr>
              <w:t>-0.62%</w:t>
            </w:r>
            <w:r w:rsidR="00BD112D" w:rsidRPr="00B368B9">
              <w:rPr>
                <w:rFonts w:hint="eastAsia"/>
                <w:lang w:eastAsia="zh-TW"/>
              </w:rPr>
              <w:t>（</w:t>
            </w:r>
            <w:r w:rsidR="00BD112D" w:rsidRPr="00B368B9">
              <w:rPr>
                <w:rFonts w:hint="eastAsia"/>
                <w:lang w:eastAsia="zh-TW"/>
              </w:rPr>
              <w:t>2016</w:t>
            </w:r>
            <w:r w:rsidR="00BD112D" w:rsidRPr="00B368B9">
              <w:rPr>
                <w:rFonts w:hint="eastAsia"/>
                <w:lang w:eastAsia="zh-TW"/>
              </w:rPr>
              <w:t>年</w:t>
            </w:r>
            <w:r w:rsidR="00BD112D" w:rsidRPr="00B368B9">
              <w:rPr>
                <w:rFonts w:hint="eastAsia"/>
                <w:lang w:eastAsia="zh-TW"/>
              </w:rPr>
              <w:t>3</w:t>
            </w:r>
            <w:r w:rsidR="00BD112D" w:rsidRPr="00B368B9">
              <w:rPr>
                <w:rFonts w:hint="eastAsia"/>
                <w:lang w:eastAsia="zh-TW"/>
              </w:rPr>
              <w:t>月</w:t>
            </w:r>
            <w:r w:rsidR="00BD112D" w:rsidRPr="00B368B9">
              <w:rPr>
                <w:rFonts w:hint="eastAsia"/>
                <w:lang w:eastAsia="zh-TW"/>
              </w:rPr>
              <w:t>16</w:t>
            </w:r>
            <w:r w:rsidR="00BD112D" w:rsidRPr="00B368B9">
              <w:rPr>
                <w:rFonts w:hint="eastAsia"/>
                <w:lang w:eastAsia="zh-TW"/>
              </w:rPr>
              <w:t>日起</w:t>
            </w:r>
            <w:r w:rsidR="003F47F9" w:rsidRPr="00B368B9">
              <w:rPr>
                <w:rFonts w:hint="eastAsia"/>
                <w:lang w:eastAsia="zh-TW"/>
              </w:rPr>
              <w:t>）</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lang w:eastAsia="zh-TW"/>
              </w:rPr>
              <w:t>通貨膨脹</w:t>
            </w:r>
          </w:p>
        </w:tc>
        <w:tc>
          <w:tcPr>
            <w:tcW w:w="6054" w:type="dxa"/>
            <w:vAlign w:val="center"/>
          </w:tcPr>
          <w:p w:rsidR="00195708" w:rsidRPr="00B368B9" w:rsidRDefault="009B41F3" w:rsidP="00ED62D5">
            <w:pPr>
              <w:ind w:leftChars="50" w:left="118" w:rightChars="50" w:right="118" w:firstLineChars="0" w:firstLine="0"/>
            </w:pPr>
            <w:r w:rsidRPr="00B368B9">
              <w:t>1.5</w:t>
            </w:r>
            <w:r w:rsidR="00195708" w:rsidRPr="00B368B9">
              <w:t>%</w:t>
            </w:r>
            <w:r w:rsidR="00195708" w:rsidRPr="00B368B9">
              <w:rPr>
                <w:rFonts w:hint="eastAsia"/>
              </w:rPr>
              <w:t>（</w:t>
            </w:r>
            <w:r w:rsidR="00195708" w:rsidRPr="00B368B9">
              <w:t>201</w:t>
            </w:r>
            <w:r w:rsidRPr="00B368B9">
              <w:t>9</w:t>
            </w:r>
            <w:r w:rsidR="003F47F9" w:rsidRPr="00B368B9">
              <w:t>）</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產值最高前五種產業</w:t>
            </w:r>
          </w:p>
        </w:tc>
        <w:tc>
          <w:tcPr>
            <w:tcW w:w="6054" w:type="dxa"/>
            <w:vAlign w:val="center"/>
          </w:tcPr>
          <w:p w:rsidR="00195708" w:rsidRPr="00B368B9" w:rsidRDefault="00195708" w:rsidP="004F6A8F">
            <w:pPr>
              <w:ind w:leftChars="50" w:left="118" w:rightChars="50" w:right="118" w:firstLineChars="0" w:firstLine="0"/>
              <w:rPr>
                <w:lang w:eastAsia="zh-TW"/>
              </w:rPr>
            </w:pPr>
            <w:r w:rsidRPr="00B368B9">
              <w:rPr>
                <w:rFonts w:hint="eastAsia"/>
                <w:lang w:eastAsia="zh-TW"/>
              </w:rPr>
              <w:t>機械、化學、汽車工業、食品、金屬製品</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出口總金額</w:t>
            </w:r>
          </w:p>
        </w:tc>
        <w:tc>
          <w:tcPr>
            <w:tcW w:w="6054" w:type="dxa"/>
            <w:vAlign w:val="center"/>
          </w:tcPr>
          <w:p w:rsidR="00195708" w:rsidRPr="00B368B9" w:rsidRDefault="001E32D8" w:rsidP="001E32D8">
            <w:pPr>
              <w:ind w:leftChars="50" w:left="118" w:rightChars="50" w:right="118" w:firstLineChars="0" w:firstLine="0"/>
            </w:pPr>
            <w:r w:rsidRPr="00B368B9">
              <w:t>1,722</w:t>
            </w:r>
            <w:r w:rsidR="00195708" w:rsidRPr="00B368B9">
              <w:rPr>
                <w:rFonts w:hint="eastAsia"/>
              </w:rPr>
              <w:t>億美元（</w:t>
            </w:r>
            <w:r w:rsidR="00BD112D" w:rsidRPr="00B368B9">
              <w:t>201</w:t>
            </w:r>
            <w:r w:rsidRPr="00B368B9">
              <w:rPr>
                <w:rFonts w:hint="eastAsia"/>
                <w:lang w:eastAsia="zh-TW"/>
              </w:rPr>
              <w:t>9</w:t>
            </w:r>
            <w:r w:rsidR="00195708" w:rsidRPr="00B368B9">
              <w:rPr>
                <w:rFonts w:hint="eastAsia"/>
              </w:rPr>
              <w:t>年）</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主要出口產品</w:t>
            </w:r>
          </w:p>
        </w:tc>
        <w:tc>
          <w:tcPr>
            <w:tcW w:w="6054" w:type="dxa"/>
            <w:vAlign w:val="center"/>
          </w:tcPr>
          <w:p w:rsidR="00195708" w:rsidRPr="00B368B9" w:rsidRDefault="001E32D8" w:rsidP="00ED62D5">
            <w:pPr>
              <w:ind w:leftChars="50" w:left="118" w:rightChars="50" w:right="118" w:firstLineChars="0" w:firstLine="0"/>
              <w:rPr>
                <w:lang w:eastAsia="zh-TW"/>
              </w:rPr>
            </w:pPr>
            <w:r w:rsidRPr="00B368B9">
              <w:rPr>
                <w:rFonts w:hint="eastAsia"/>
                <w:lang w:eastAsia="zh-TW"/>
              </w:rPr>
              <w:t>道路車輛、醫藥品、電力機械裝置及設備、通用工業機械設備、特殊工業專用機械</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主要出口</w:t>
            </w:r>
            <w:proofErr w:type="gramStart"/>
            <w:r w:rsidRPr="00B368B9">
              <w:rPr>
                <w:rFonts w:hint="eastAsia"/>
              </w:rPr>
              <w:t>國</w:t>
            </w:r>
            <w:proofErr w:type="gramEnd"/>
            <w:r w:rsidRPr="00B368B9">
              <w:rPr>
                <w:rFonts w:hint="eastAsia"/>
              </w:rPr>
              <w:t>家</w:t>
            </w:r>
          </w:p>
        </w:tc>
        <w:tc>
          <w:tcPr>
            <w:tcW w:w="6054" w:type="dxa"/>
            <w:vAlign w:val="center"/>
          </w:tcPr>
          <w:p w:rsidR="00195708" w:rsidRPr="00B368B9" w:rsidRDefault="001E32D8" w:rsidP="00ED62D5">
            <w:pPr>
              <w:ind w:leftChars="50" w:left="118" w:rightChars="50" w:right="118" w:firstLineChars="0" w:firstLine="0"/>
              <w:rPr>
                <w:lang w:eastAsia="zh-TW"/>
              </w:rPr>
            </w:pPr>
            <w:r w:rsidRPr="00B368B9">
              <w:rPr>
                <w:rFonts w:hint="eastAsia"/>
                <w:lang w:eastAsia="zh-TW"/>
              </w:rPr>
              <w:t>德國、美國、義大利、瑞士、法國、匈牙利、捷克、波蘭、英國、</w:t>
            </w:r>
            <w:r w:rsidR="002E0153" w:rsidRPr="00B368B9">
              <w:rPr>
                <w:rFonts w:hint="eastAsia"/>
                <w:lang w:eastAsia="zh-TW"/>
              </w:rPr>
              <w:t>中國大陸</w:t>
            </w:r>
            <w:r w:rsidRPr="00B368B9">
              <w:rPr>
                <w:rFonts w:hint="eastAsia"/>
                <w:lang w:eastAsia="zh-TW"/>
              </w:rPr>
              <w:t>等</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進口總金額</w:t>
            </w:r>
          </w:p>
        </w:tc>
        <w:tc>
          <w:tcPr>
            <w:tcW w:w="6054" w:type="dxa"/>
            <w:vAlign w:val="center"/>
          </w:tcPr>
          <w:p w:rsidR="00195708" w:rsidRPr="00B368B9" w:rsidRDefault="001E32D8" w:rsidP="001E32D8">
            <w:pPr>
              <w:ind w:leftChars="50" w:left="118" w:rightChars="50" w:right="118" w:firstLineChars="0" w:firstLine="0"/>
            </w:pPr>
            <w:r w:rsidRPr="00B368B9">
              <w:t>1,769</w:t>
            </w:r>
            <w:r w:rsidR="00195708" w:rsidRPr="00B368B9">
              <w:rPr>
                <w:rFonts w:hint="eastAsia"/>
              </w:rPr>
              <w:t>億美元（</w:t>
            </w:r>
            <w:r w:rsidR="00C46EC7" w:rsidRPr="00B368B9">
              <w:t>201</w:t>
            </w:r>
            <w:r w:rsidRPr="00B368B9">
              <w:rPr>
                <w:rFonts w:hint="eastAsia"/>
                <w:lang w:eastAsia="zh-TW"/>
              </w:rPr>
              <w:t>9</w:t>
            </w:r>
            <w:r w:rsidR="00195708" w:rsidRPr="00B368B9">
              <w:rPr>
                <w:rFonts w:hint="eastAsia"/>
              </w:rPr>
              <w:t>年）</w:t>
            </w:r>
          </w:p>
        </w:tc>
      </w:tr>
      <w:tr w:rsidR="00B368B9" w:rsidRPr="00B368B9">
        <w:trPr>
          <w:trHeight w:val="680"/>
          <w:jc w:val="center"/>
        </w:trPr>
        <w:tc>
          <w:tcPr>
            <w:tcW w:w="2506" w:type="dxa"/>
            <w:vAlign w:val="center"/>
          </w:tcPr>
          <w:p w:rsidR="00195708" w:rsidRPr="00B368B9" w:rsidRDefault="00195708" w:rsidP="004863AC">
            <w:pPr>
              <w:ind w:leftChars="50" w:left="118" w:rightChars="50" w:right="118" w:firstLineChars="0" w:firstLine="0"/>
              <w:jc w:val="distribute"/>
            </w:pPr>
            <w:r w:rsidRPr="00B368B9">
              <w:rPr>
                <w:rFonts w:hint="eastAsia"/>
              </w:rPr>
              <w:t>主要進口產品</w:t>
            </w:r>
          </w:p>
        </w:tc>
        <w:tc>
          <w:tcPr>
            <w:tcW w:w="6054" w:type="dxa"/>
            <w:vAlign w:val="center"/>
          </w:tcPr>
          <w:p w:rsidR="00195708" w:rsidRPr="00B368B9" w:rsidRDefault="001E32D8" w:rsidP="004F6A8F">
            <w:pPr>
              <w:ind w:leftChars="50" w:left="118" w:rightChars="50" w:right="118" w:firstLineChars="0" w:firstLine="0"/>
              <w:rPr>
                <w:lang w:eastAsia="zh-TW"/>
              </w:rPr>
            </w:pPr>
            <w:r w:rsidRPr="00B368B9">
              <w:rPr>
                <w:rFonts w:hint="eastAsia"/>
                <w:lang w:eastAsia="zh-TW"/>
              </w:rPr>
              <w:t>道路車輛、電力機械裝置及設備、醫藥品、通用工業機械設備、其他金屬製品</w:t>
            </w:r>
          </w:p>
        </w:tc>
      </w:tr>
      <w:tr w:rsidR="00B368B9" w:rsidRPr="00B368B9">
        <w:trPr>
          <w:trHeight w:val="680"/>
          <w:jc w:val="center"/>
        </w:trPr>
        <w:tc>
          <w:tcPr>
            <w:tcW w:w="2506" w:type="dxa"/>
            <w:tcBorders>
              <w:bottom w:val="single" w:sz="24" w:space="0" w:color="auto"/>
            </w:tcBorders>
            <w:vAlign w:val="center"/>
          </w:tcPr>
          <w:p w:rsidR="00195708" w:rsidRPr="00B368B9" w:rsidRDefault="00195708" w:rsidP="004863AC">
            <w:pPr>
              <w:ind w:leftChars="50" w:left="118" w:rightChars="50" w:right="118" w:firstLineChars="0" w:firstLine="0"/>
              <w:jc w:val="distribute"/>
            </w:pPr>
            <w:r w:rsidRPr="00B368B9">
              <w:rPr>
                <w:rFonts w:hint="eastAsia"/>
              </w:rPr>
              <w:lastRenderedPageBreak/>
              <w:t>主要進口</w:t>
            </w:r>
            <w:proofErr w:type="gramStart"/>
            <w:r w:rsidRPr="00B368B9">
              <w:rPr>
                <w:rFonts w:hint="eastAsia"/>
              </w:rPr>
              <w:t>國</w:t>
            </w:r>
            <w:proofErr w:type="gramEnd"/>
            <w:r w:rsidRPr="00B368B9">
              <w:rPr>
                <w:rFonts w:hint="eastAsia"/>
              </w:rPr>
              <w:t>家</w:t>
            </w:r>
          </w:p>
        </w:tc>
        <w:tc>
          <w:tcPr>
            <w:tcW w:w="6054" w:type="dxa"/>
            <w:tcBorders>
              <w:bottom w:val="single" w:sz="24" w:space="0" w:color="auto"/>
            </w:tcBorders>
            <w:vAlign w:val="center"/>
          </w:tcPr>
          <w:p w:rsidR="00195708" w:rsidRPr="00B368B9" w:rsidRDefault="001E32D8" w:rsidP="00ED62D5">
            <w:pPr>
              <w:ind w:leftChars="50" w:left="118" w:rightChars="50" w:right="118" w:firstLineChars="0" w:firstLine="0"/>
              <w:rPr>
                <w:lang w:eastAsia="zh-TW"/>
              </w:rPr>
            </w:pPr>
            <w:r w:rsidRPr="00B368B9">
              <w:rPr>
                <w:rFonts w:hint="eastAsia"/>
                <w:lang w:eastAsia="zh-TW"/>
              </w:rPr>
              <w:t>德國、義大利、</w:t>
            </w:r>
            <w:r w:rsidR="002E0153" w:rsidRPr="00B368B9">
              <w:rPr>
                <w:rFonts w:hint="eastAsia"/>
                <w:lang w:eastAsia="zh-TW"/>
              </w:rPr>
              <w:t>中國大陸</w:t>
            </w:r>
            <w:r w:rsidRPr="00B368B9">
              <w:rPr>
                <w:rFonts w:hint="eastAsia"/>
                <w:lang w:eastAsia="zh-TW"/>
              </w:rPr>
              <w:t>、英國、捷克、瑞士、波蘭、匈牙利、荷蘭、法國等</w:t>
            </w:r>
          </w:p>
        </w:tc>
      </w:tr>
    </w:tbl>
    <w:p w:rsidR="00195708" w:rsidRPr="00B368B9" w:rsidRDefault="00195708" w:rsidP="006C18DE">
      <w:pPr>
        <w:ind w:firstLineChars="84" w:firstLine="198"/>
        <w:rPr>
          <w:lang w:eastAsia="zh-TW"/>
        </w:rPr>
      </w:pPr>
    </w:p>
    <w:p w:rsidR="0011308C" w:rsidRPr="00B368B9" w:rsidRDefault="00195708" w:rsidP="001E33F4">
      <w:pPr>
        <w:ind w:firstLineChars="84" w:firstLine="198"/>
        <w:rPr>
          <w:lang w:eastAsia="zh-TW"/>
        </w:rPr>
      </w:pPr>
      <w:r w:rsidRPr="00B368B9">
        <w:rPr>
          <w:lang w:eastAsia="zh-TW"/>
        </w:rPr>
        <w:br w:type="page"/>
      </w:r>
    </w:p>
    <w:p w:rsidR="001E33F4" w:rsidRPr="00B368B9" w:rsidRDefault="001E33F4" w:rsidP="001E33F4">
      <w:pPr>
        <w:ind w:firstLineChars="84" w:firstLine="198"/>
        <w:rPr>
          <w:lang w:eastAsia="zh-TW"/>
        </w:rPr>
      </w:pPr>
    </w:p>
    <w:p w:rsidR="001E33F4" w:rsidRPr="00B368B9" w:rsidRDefault="001E33F4" w:rsidP="001E33F4">
      <w:pPr>
        <w:ind w:firstLineChars="84" w:firstLine="198"/>
        <w:rPr>
          <w:lang w:eastAsia="zh-TW"/>
        </w:rPr>
        <w:sectPr w:rsidR="001E33F4" w:rsidRPr="00B368B9" w:rsidSect="00213DCA">
          <w:pgSz w:w="11906" w:h="16838" w:code="9"/>
          <w:pgMar w:top="2268" w:right="1701" w:bottom="1701" w:left="1701" w:header="1134" w:footer="851" w:gutter="0"/>
          <w:pgNumType w:start="1"/>
          <w:cols w:space="425"/>
          <w:docGrid w:type="linesAndChars" w:linePitch="514" w:charSpace="-774"/>
        </w:sectPr>
      </w:pPr>
    </w:p>
    <w:p w:rsidR="00195708" w:rsidRPr="00B368B9" w:rsidRDefault="00195708" w:rsidP="0011308C">
      <w:pPr>
        <w:pStyle w:val="a3"/>
        <w:spacing w:before="514" w:after="771"/>
      </w:pPr>
      <w:bookmarkStart w:id="0" w:name="_Toc50158277"/>
      <w:r w:rsidRPr="00B368B9">
        <w:rPr>
          <w:rFonts w:hint="eastAsia"/>
        </w:rPr>
        <w:lastRenderedPageBreak/>
        <w:t>第壹章　自然人文環境</w:t>
      </w:r>
      <w:bookmarkEnd w:id="0"/>
    </w:p>
    <w:p w:rsidR="00195708" w:rsidRPr="00B368B9" w:rsidRDefault="00195708" w:rsidP="00C25EE5">
      <w:pPr>
        <w:pStyle w:val="a5"/>
        <w:spacing w:before="257" w:after="257"/>
      </w:pPr>
      <w:r w:rsidRPr="00B368B9">
        <w:rPr>
          <w:rFonts w:hint="eastAsia"/>
        </w:rPr>
        <w:t>一、自然環境</w:t>
      </w:r>
    </w:p>
    <w:p w:rsidR="00195708" w:rsidRPr="00B368B9" w:rsidRDefault="00195708" w:rsidP="004F6A8F">
      <w:pPr>
        <w:ind w:firstLine="472"/>
        <w:rPr>
          <w:lang w:eastAsia="zh-TW"/>
        </w:rPr>
      </w:pPr>
      <w:r w:rsidRPr="00B368B9">
        <w:rPr>
          <w:rFonts w:hint="eastAsia"/>
          <w:lang w:eastAsia="zh-TW"/>
        </w:rPr>
        <w:t>奧地利地處中歐，總面積</w:t>
      </w:r>
      <w:r w:rsidRPr="00B368B9">
        <w:rPr>
          <w:lang w:eastAsia="zh-TW"/>
        </w:rPr>
        <w:t>83,872</w:t>
      </w:r>
      <w:r w:rsidRPr="00B368B9">
        <w:rPr>
          <w:rFonts w:hint="eastAsia"/>
          <w:lang w:eastAsia="zh-TW"/>
        </w:rPr>
        <w:t>平方公里，由西至東</w:t>
      </w:r>
      <w:r w:rsidRPr="00B368B9">
        <w:rPr>
          <w:lang w:eastAsia="zh-TW"/>
        </w:rPr>
        <w:t>560</w:t>
      </w:r>
      <w:r w:rsidRPr="00B368B9">
        <w:rPr>
          <w:rFonts w:hint="eastAsia"/>
          <w:lang w:eastAsia="zh-TW"/>
        </w:rPr>
        <w:t>公里，從南到北</w:t>
      </w:r>
      <w:r w:rsidRPr="00B368B9">
        <w:rPr>
          <w:lang w:eastAsia="zh-TW"/>
        </w:rPr>
        <w:t>280</w:t>
      </w:r>
      <w:r w:rsidRPr="00B368B9">
        <w:rPr>
          <w:rFonts w:hint="eastAsia"/>
          <w:lang w:eastAsia="zh-TW"/>
        </w:rPr>
        <w:t>公里，全國約三分之二的地區為高山及丘陵，主要分布於西部及南部地區，屬阿爾卑斯山系，最高峰大鐘山</w:t>
      </w:r>
      <w:proofErr w:type="gramStart"/>
      <w:r w:rsidRPr="00B368B9">
        <w:rPr>
          <w:rFonts w:hint="eastAsia"/>
          <w:lang w:eastAsia="zh-TW"/>
        </w:rPr>
        <w:t>（</w:t>
      </w:r>
      <w:proofErr w:type="gramEnd"/>
      <w:r w:rsidRPr="00B368B9">
        <w:rPr>
          <w:lang w:eastAsia="zh-TW"/>
        </w:rPr>
        <w:t>Grossglockner</w:t>
      </w:r>
      <w:r w:rsidRPr="00B368B9">
        <w:rPr>
          <w:rFonts w:hint="eastAsia"/>
          <w:lang w:eastAsia="zh-TW"/>
        </w:rPr>
        <w:t>，譯音：格洛斯葛洛肯納</w:t>
      </w:r>
      <w:proofErr w:type="gramStart"/>
      <w:r w:rsidRPr="00B368B9">
        <w:rPr>
          <w:rFonts w:hint="eastAsia"/>
          <w:lang w:eastAsia="zh-TW"/>
        </w:rPr>
        <w:t>）</w:t>
      </w:r>
      <w:proofErr w:type="gramEnd"/>
      <w:r w:rsidRPr="00B368B9">
        <w:rPr>
          <w:rFonts w:hint="eastAsia"/>
          <w:lang w:eastAsia="zh-TW"/>
        </w:rPr>
        <w:t>海拔</w:t>
      </w:r>
      <w:r w:rsidRPr="00B368B9">
        <w:rPr>
          <w:lang w:eastAsia="zh-TW"/>
        </w:rPr>
        <w:t>3,797</w:t>
      </w:r>
      <w:r w:rsidRPr="00B368B9">
        <w:rPr>
          <w:rFonts w:hint="eastAsia"/>
          <w:lang w:eastAsia="zh-TW"/>
        </w:rPr>
        <w:t>公尺。東部以</w:t>
      </w:r>
      <w:proofErr w:type="gramStart"/>
      <w:r w:rsidRPr="00B368B9">
        <w:rPr>
          <w:rFonts w:hint="eastAsia"/>
          <w:lang w:eastAsia="zh-TW"/>
        </w:rPr>
        <w:t>低丘及</w:t>
      </w:r>
      <w:proofErr w:type="gramEnd"/>
      <w:r w:rsidRPr="00B368B9">
        <w:rPr>
          <w:rFonts w:hint="eastAsia"/>
          <w:lang w:eastAsia="zh-TW"/>
        </w:rPr>
        <w:t>平原為主，屬維也納盆地及帕諾尼恩平原，境內有奧地利最大之紐錫德勒湖（</w:t>
      </w:r>
      <w:r w:rsidRPr="00B368B9">
        <w:rPr>
          <w:lang w:eastAsia="zh-TW"/>
        </w:rPr>
        <w:t>Neusiedler See</w:t>
      </w:r>
      <w:r w:rsidRPr="00B368B9">
        <w:rPr>
          <w:rFonts w:hint="eastAsia"/>
          <w:lang w:eastAsia="zh-TW"/>
        </w:rPr>
        <w:t>），面積</w:t>
      </w:r>
      <w:r w:rsidRPr="00B368B9">
        <w:rPr>
          <w:lang w:eastAsia="zh-TW"/>
        </w:rPr>
        <w:t>285</w:t>
      </w:r>
      <w:r w:rsidRPr="00B368B9">
        <w:rPr>
          <w:rFonts w:hint="eastAsia"/>
          <w:lang w:eastAsia="zh-TW"/>
        </w:rPr>
        <w:t>平方公里。</w:t>
      </w:r>
    </w:p>
    <w:p w:rsidR="00195708" w:rsidRPr="00B368B9" w:rsidRDefault="00195708" w:rsidP="00C0455B">
      <w:pPr>
        <w:ind w:firstLine="472"/>
        <w:rPr>
          <w:lang w:eastAsia="zh-TW"/>
        </w:rPr>
      </w:pPr>
      <w:r w:rsidRPr="00B368B9">
        <w:rPr>
          <w:rFonts w:hint="eastAsia"/>
          <w:lang w:eastAsia="zh-TW"/>
        </w:rPr>
        <w:t>湖泊眾多是奧地利的另一個自然景觀特色，除前述位於</w:t>
      </w:r>
      <w:proofErr w:type="gramStart"/>
      <w:r w:rsidRPr="00B368B9">
        <w:rPr>
          <w:rFonts w:hint="eastAsia"/>
          <w:lang w:eastAsia="zh-TW"/>
        </w:rPr>
        <w:t>東疆與</w:t>
      </w:r>
      <w:proofErr w:type="gramEnd"/>
      <w:r w:rsidRPr="00B368B9">
        <w:rPr>
          <w:rFonts w:hint="eastAsia"/>
          <w:lang w:eastAsia="zh-TW"/>
        </w:rPr>
        <w:t>匈牙利交界的紐錫德勒湖外，西北邊則有與德國、瑞士交接的伯登湖（</w:t>
      </w:r>
      <w:r w:rsidRPr="00B368B9">
        <w:rPr>
          <w:lang w:eastAsia="zh-TW"/>
        </w:rPr>
        <w:t>Bodensee</w:t>
      </w:r>
      <w:r w:rsidRPr="00B368B9">
        <w:rPr>
          <w:rFonts w:hint="eastAsia"/>
          <w:lang w:eastAsia="zh-TW"/>
        </w:rPr>
        <w:t>）及中西部的薩爾茲堡湖區（</w:t>
      </w:r>
      <w:r w:rsidRPr="00B368B9">
        <w:rPr>
          <w:lang w:eastAsia="zh-TW"/>
        </w:rPr>
        <w:t>Salzkammergut</w:t>
      </w:r>
      <w:r w:rsidRPr="00B368B9">
        <w:rPr>
          <w:rFonts w:hint="eastAsia"/>
          <w:lang w:eastAsia="zh-TW"/>
        </w:rPr>
        <w:t>）、南部的渥爾特湖區（</w:t>
      </w:r>
      <w:r w:rsidRPr="00B368B9">
        <w:rPr>
          <w:lang w:eastAsia="zh-TW"/>
        </w:rPr>
        <w:t>Woerthersee</w:t>
      </w:r>
      <w:r w:rsidRPr="00B368B9">
        <w:rPr>
          <w:rFonts w:hint="eastAsia"/>
          <w:lang w:eastAsia="zh-TW"/>
        </w:rPr>
        <w:t>）等。</w:t>
      </w:r>
    </w:p>
    <w:p w:rsidR="00195708" w:rsidRPr="00B368B9" w:rsidRDefault="00195708" w:rsidP="00C0455B">
      <w:pPr>
        <w:ind w:firstLine="472"/>
        <w:rPr>
          <w:lang w:eastAsia="zh-TW"/>
        </w:rPr>
      </w:pPr>
      <w:r w:rsidRPr="00B368B9">
        <w:rPr>
          <w:rFonts w:hint="eastAsia"/>
          <w:lang w:eastAsia="zh-TW"/>
        </w:rPr>
        <w:t>自古以來奧地利即為西歐與東歐交通樞紐，主要河流為多瑙河，流經奧地利長度約</w:t>
      </w:r>
      <w:r w:rsidRPr="00B368B9">
        <w:rPr>
          <w:lang w:eastAsia="zh-TW"/>
        </w:rPr>
        <w:t>350</w:t>
      </w:r>
      <w:r w:rsidRPr="00B368B9">
        <w:rPr>
          <w:rFonts w:hint="eastAsia"/>
          <w:lang w:eastAsia="zh-TW"/>
        </w:rPr>
        <w:t>公里，具航運價值，中、小型貨船可從北海經德國境內萊茵河，再穿過串連運河入多瑙河，最後並可從羅馬尼亞進入黑海。</w:t>
      </w:r>
    </w:p>
    <w:p w:rsidR="00195708" w:rsidRPr="00B368B9" w:rsidRDefault="00195708" w:rsidP="00C0455B">
      <w:pPr>
        <w:ind w:firstLine="472"/>
        <w:rPr>
          <w:lang w:eastAsia="zh-TW"/>
        </w:rPr>
      </w:pPr>
      <w:r w:rsidRPr="00B368B9">
        <w:rPr>
          <w:rFonts w:hint="eastAsia"/>
          <w:lang w:eastAsia="zh-TW"/>
        </w:rPr>
        <w:t>奧地利係內陸國，無海岸線，但與鄰國陸地交界線總長</w:t>
      </w:r>
      <w:r w:rsidRPr="00B368B9">
        <w:rPr>
          <w:lang w:eastAsia="zh-TW"/>
        </w:rPr>
        <w:t>2,562</w:t>
      </w:r>
      <w:r w:rsidRPr="00B368B9">
        <w:rPr>
          <w:rFonts w:hint="eastAsia"/>
          <w:lang w:eastAsia="zh-TW"/>
        </w:rPr>
        <w:t>公里，南接義大利、斯洛維尼亞；東鄰匈牙利、斯</w:t>
      </w:r>
      <w:proofErr w:type="gramStart"/>
      <w:r w:rsidRPr="00B368B9">
        <w:rPr>
          <w:rFonts w:hint="eastAsia"/>
          <w:lang w:eastAsia="zh-TW"/>
        </w:rPr>
        <w:t>洛</w:t>
      </w:r>
      <w:proofErr w:type="gramEnd"/>
      <w:r w:rsidRPr="00B368B9">
        <w:rPr>
          <w:rFonts w:hint="eastAsia"/>
          <w:lang w:eastAsia="zh-TW"/>
        </w:rPr>
        <w:t>伐克；北瀕捷克、德國；西與瑞士、列支敦斯登接壤。奧地利屬於大陸性氣候，年平均降雨量</w:t>
      </w:r>
      <w:r w:rsidRPr="00B368B9">
        <w:rPr>
          <w:lang w:eastAsia="zh-TW"/>
        </w:rPr>
        <w:t>700</w:t>
      </w:r>
      <w:r w:rsidRPr="00B368B9">
        <w:rPr>
          <w:rFonts w:hint="eastAsia"/>
          <w:lang w:eastAsia="zh-TW"/>
        </w:rPr>
        <w:t>毫升，冬季寒冷，夏季則約有兩個月的炎熱，冬、夏溫差大，夏季（</w:t>
      </w:r>
      <w:r w:rsidRPr="00B368B9">
        <w:rPr>
          <w:lang w:eastAsia="zh-TW"/>
        </w:rPr>
        <w:t>7</w:t>
      </w:r>
      <w:r w:rsidRPr="00B368B9">
        <w:rPr>
          <w:rFonts w:hint="eastAsia"/>
          <w:lang w:eastAsia="zh-TW"/>
        </w:rPr>
        <w:t>月份）平均氣溫約在</w:t>
      </w:r>
      <w:r w:rsidRPr="00B368B9">
        <w:rPr>
          <w:lang w:eastAsia="zh-TW"/>
        </w:rPr>
        <w:t>30</w:t>
      </w:r>
      <w:r w:rsidRPr="00B368B9">
        <w:rPr>
          <w:rFonts w:hint="eastAsia"/>
          <w:lang w:eastAsia="zh-TW"/>
        </w:rPr>
        <w:t>℃以上，冬季（</w:t>
      </w:r>
      <w:r w:rsidRPr="00B368B9">
        <w:rPr>
          <w:lang w:eastAsia="zh-TW"/>
        </w:rPr>
        <w:t>1</w:t>
      </w:r>
      <w:r w:rsidRPr="00B368B9">
        <w:rPr>
          <w:rFonts w:hint="eastAsia"/>
          <w:lang w:eastAsia="zh-TW"/>
        </w:rPr>
        <w:t>月份）平均氣溫約零下</w:t>
      </w:r>
      <w:r w:rsidRPr="00B368B9">
        <w:rPr>
          <w:lang w:eastAsia="zh-TW"/>
        </w:rPr>
        <w:t>2</w:t>
      </w:r>
      <w:r w:rsidRPr="00B368B9">
        <w:rPr>
          <w:rFonts w:hint="eastAsia"/>
          <w:lang w:eastAsia="zh-TW"/>
        </w:rPr>
        <w:t>℃。</w:t>
      </w:r>
    </w:p>
    <w:p w:rsidR="00195708" w:rsidRPr="00B368B9" w:rsidRDefault="00195708" w:rsidP="00C25EE5">
      <w:pPr>
        <w:pStyle w:val="a5"/>
        <w:spacing w:before="257" w:after="257"/>
      </w:pPr>
      <w:r w:rsidRPr="00B368B9">
        <w:br w:type="page"/>
      </w:r>
      <w:r w:rsidRPr="00B368B9">
        <w:rPr>
          <w:rFonts w:hint="eastAsia"/>
        </w:rPr>
        <w:lastRenderedPageBreak/>
        <w:t>二、人文及社會環境</w:t>
      </w:r>
    </w:p>
    <w:p w:rsidR="00195708" w:rsidRPr="00B368B9" w:rsidRDefault="00195708" w:rsidP="004F6A8F">
      <w:pPr>
        <w:pStyle w:val="af0"/>
        <w:ind w:left="945" w:hanging="709"/>
      </w:pPr>
      <w:r w:rsidRPr="00B368B9">
        <w:rPr>
          <w:rFonts w:hint="eastAsia"/>
        </w:rPr>
        <w:t>（一）人口及城市</w:t>
      </w:r>
    </w:p>
    <w:p w:rsidR="00195708" w:rsidRPr="00B368B9" w:rsidRDefault="00195708" w:rsidP="004F6A8F">
      <w:pPr>
        <w:pStyle w:val="af1"/>
        <w:ind w:left="945" w:firstLine="472"/>
        <w:rPr>
          <w:lang w:eastAsia="zh-TW"/>
        </w:rPr>
      </w:pPr>
      <w:r w:rsidRPr="00B368B9">
        <w:rPr>
          <w:rFonts w:hint="eastAsia"/>
          <w:lang w:eastAsia="zh-TW"/>
        </w:rPr>
        <w:t>奧地利人口約</w:t>
      </w:r>
      <w:r w:rsidRPr="00B368B9">
        <w:rPr>
          <w:lang w:eastAsia="zh-TW"/>
        </w:rPr>
        <w:t>8</w:t>
      </w:r>
      <w:r w:rsidR="005D7A9A" w:rsidRPr="00B368B9">
        <w:rPr>
          <w:rFonts w:hint="eastAsia"/>
          <w:lang w:eastAsia="zh-TW"/>
        </w:rPr>
        <w:t>82</w:t>
      </w:r>
      <w:r w:rsidRPr="00B368B9">
        <w:rPr>
          <w:rFonts w:hint="eastAsia"/>
          <w:lang w:eastAsia="zh-TW"/>
        </w:rPr>
        <w:t>萬人，首都維也納市（</w:t>
      </w:r>
      <w:r w:rsidRPr="00B368B9">
        <w:rPr>
          <w:lang w:eastAsia="zh-TW"/>
        </w:rPr>
        <w:t>Wien</w:t>
      </w:r>
      <w:r w:rsidRPr="00B368B9">
        <w:rPr>
          <w:rFonts w:hint="eastAsia"/>
          <w:lang w:eastAsia="zh-TW"/>
        </w:rPr>
        <w:t>）係該國第一大城，人口約</w:t>
      </w:r>
      <w:r w:rsidRPr="00B368B9">
        <w:rPr>
          <w:lang w:eastAsia="zh-TW"/>
        </w:rPr>
        <w:t>1</w:t>
      </w:r>
      <w:r w:rsidR="009A00BE" w:rsidRPr="00B368B9">
        <w:rPr>
          <w:rFonts w:hint="eastAsia"/>
          <w:lang w:eastAsia="zh-TW"/>
        </w:rPr>
        <w:t>8</w:t>
      </w:r>
      <w:r w:rsidR="00AA6DA7" w:rsidRPr="00B368B9">
        <w:rPr>
          <w:rFonts w:hint="eastAsia"/>
          <w:lang w:eastAsia="zh-TW"/>
        </w:rPr>
        <w:t>6</w:t>
      </w:r>
      <w:r w:rsidRPr="00B368B9">
        <w:rPr>
          <w:rFonts w:hint="eastAsia"/>
          <w:lang w:eastAsia="zh-TW"/>
        </w:rPr>
        <w:t>萬人，其他較大的城市包括格拉茲（</w:t>
      </w:r>
      <w:r w:rsidRPr="00B368B9">
        <w:rPr>
          <w:lang w:eastAsia="zh-TW"/>
        </w:rPr>
        <w:t>Graz</w:t>
      </w:r>
      <w:r w:rsidRPr="00B368B9">
        <w:rPr>
          <w:rFonts w:hint="eastAsia"/>
          <w:lang w:eastAsia="zh-TW"/>
        </w:rPr>
        <w:t>）、薩爾茲堡（</w:t>
      </w:r>
      <w:r w:rsidRPr="00B368B9">
        <w:rPr>
          <w:lang w:eastAsia="zh-TW"/>
        </w:rPr>
        <w:t>Salzburg</w:t>
      </w:r>
      <w:r w:rsidRPr="00B368B9">
        <w:rPr>
          <w:rFonts w:hint="eastAsia"/>
          <w:lang w:eastAsia="zh-TW"/>
        </w:rPr>
        <w:t>）、林茲（</w:t>
      </w:r>
      <w:r w:rsidRPr="00B368B9">
        <w:rPr>
          <w:lang w:eastAsia="zh-TW"/>
        </w:rPr>
        <w:t>Linz</w:t>
      </w:r>
      <w:r w:rsidRPr="00B368B9">
        <w:rPr>
          <w:rFonts w:hint="eastAsia"/>
          <w:lang w:eastAsia="zh-TW"/>
        </w:rPr>
        <w:t>）、克拉根福（</w:t>
      </w:r>
      <w:r w:rsidRPr="00B368B9">
        <w:rPr>
          <w:lang w:eastAsia="zh-TW"/>
        </w:rPr>
        <w:t>Klagenfurt</w:t>
      </w:r>
      <w:r w:rsidRPr="00B368B9">
        <w:rPr>
          <w:rFonts w:hint="eastAsia"/>
          <w:lang w:eastAsia="zh-TW"/>
        </w:rPr>
        <w:t>）、</w:t>
      </w:r>
      <w:proofErr w:type="gramStart"/>
      <w:r w:rsidRPr="00B368B9">
        <w:rPr>
          <w:rFonts w:hint="eastAsia"/>
          <w:lang w:eastAsia="zh-TW"/>
        </w:rPr>
        <w:t>茵斯布魯克</w:t>
      </w:r>
      <w:proofErr w:type="gramEnd"/>
      <w:r w:rsidRPr="00B368B9">
        <w:rPr>
          <w:rFonts w:hint="eastAsia"/>
          <w:lang w:eastAsia="zh-TW"/>
        </w:rPr>
        <w:t>（</w:t>
      </w:r>
      <w:r w:rsidRPr="00B368B9">
        <w:rPr>
          <w:lang w:eastAsia="zh-TW"/>
        </w:rPr>
        <w:t>Innsbruck</w:t>
      </w:r>
      <w:r w:rsidRPr="00B368B9">
        <w:rPr>
          <w:rFonts w:hint="eastAsia"/>
          <w:lang w:eastAsia="zh-TW"/>
        </w:rPr>
        <w:t>）等。</w:t>
      </w:r>
    </w:p>
    <w:p w:rsidR="00195708" w:rsidRPr="00B368B9" w:rsidRDefault="00195708" w:rsidP="004F6A8F">
      <w:pPr>
        <w:pStyle w:val="af0"/>
        <w:ind w:left="945" w:hanging="709"/>
      </w:pPr>
      <w:r w:rsidRPr="00B368B9">
        <w:rPr>
          <w:rFonts w:hint="eastAsia"/>
        </w:rPr>
        <w:t>（二）種族及語言</w:t>
      </w:r>
    </w:p>
    <w:p w:rsidR="00195708" w:rsidRPr="00B368B9" w:rsidRDefault="00ED62D5" w:rsidP="00432F30">
      <w:pPr>
        <w:pStyle w:val="af1"/>
        <w:ind w:left="945" w:firstLine="472"/>
        <w:rPr>
          <w:lang w:eastAsia="zh-TW"/>
        </w:rPr>
      </w:pPr>
      <w:r w:rsidRPr="00B368B9">
        <w:rPr>
          <w:rFonts w:hint="eastAsia"/>
          <w:lang w:eastAsia="zh-TW"/>
        </w:rPr>
        <w:t>奧地利人約</w:t>
      </w:r>
      <w:r w:rsidRPr="00B368B9">
        <w:rPr>
          <w:rFonts w:hint="eastAsia"/>
          <w:lang w:eastAsia="zh-TW"/>
        </w:rPr>
        <w:t>8</w:t>
      </w:r>
      <w:r w:rsidR="001E32D8" w:rsidRPr="00B368B9">
        <w:rPr>
          <w:lang w:eastAsia="zh-TW"/>
        </w:rPr>
        <w:t>0.8</w:t>
      </w:r>
      <w:r w:rsidRPr="00B368B9">
        <w:rPr>
          <w:rFonts w:hint="eastAsia"/>
          <w:lang w:eastAsia="zh-TW"/>
        </w:rPr>
        <w:t>%</w:t>
      </w:r>
      <w:r w:rsidRPr="00B368B9">
        <w:rPr>
          <w:rFonts w:hint="eastAsia"/>
          <w:lang w:eastAsia="zh-TW"/>
        </w:rPr>
        <w:t>、德國人</w:t>
      </w:r>
      <w:r w:rsidRPr="00B368B9">
        <w:rPr>
          <w:rFonts w:hint="eastAsia"/>
          <w:lang w:eastAsia="zh-TW"/>
        </w:rPr>
        <w:t>2.6%</w:t>
      </w:r>
      <w:r w:rsidRPr="00B368B9">
        <w:rPr>
          <w:rFonts w:hint="eastAsia"/>
          <w:lang w:eastAsia="zh-TW"/>
        </w:rPr>
        <w:t>、波士尼亞與赫塞哥維納</w:t>
      </w:r>
      <w:r w:rsidR="00D027C9" w:rsidRPr="00B368B9">
        <w:rPr>
          <w:rFonts w:hint="eastAsia"/>
          <w:lang w:eastAsia="zh-TW"/>
        </w:rPr>
        <w:t>人</w:t>
      </w:r>
      <w:r w:rsidRPr="00B368B9">
        <w:rPr>
          <w:rFonts w:hint="eastAsia"/>
          <w:lang w:eastAsia="zh-TW"/>
        </w:rPr>
        <w:t>1.9%</w:t>
      </w:r>
      <w:r w:rsidRPr="00B368B9">
        <w:rPr>
          <w:rFonts w:hint="eastAsia"/>
          <w:lang w:eastAsia="zh-TW"/>
        </w:rPr>
        <w:t>、土耳其人</w:t>
      </w:r>
      <w:r w:rsidRPr="00B368B9">
        <w:rPr>
          <w:rFonts w:hint="eastAsia"/>
          <w:lang w:eastAsia="zh-TW"/>
        </w:rPr>
        <w:t>1.8%</w:t>
      </w:r>
      <w:r w:rsidRPr="00B368B9">
        <w:rPr>
          <w:rFonts w:hint="eastAsia"/>
          <w:lang w:eastAsia="zh-TW"/>
        </w:rPr>
        <w:t>、塞爾維亞人</w:t>
      </w:r>
      <w:r w:rsidRPr="00B368B9">
        <w:rPr>
          <w:rFonts w:hint="eastAsia"/>
          <w:lang w:eastAsia="zh-TW"/>
        </w:rPr>
        <w:t>1.6%</w:t>
      </w:r>
      <w:r w:rsidRPr="00B368B9">
        <w:rPr>
          <w:rFonts w:hint="eastAsia"/>
          <w:lang w:eastAsia="zh-TW"/>
        </w:rPr>
        <w:t>、羅馬尼亞人</w:t>
      </w:r>
      <w:r w:rsidRPr="00B368B9">
        <w:rPr>
          <w:rFonts w:hint="eastAsia"/>
          <w:lang w:eastAsia="zh-TW"/>
        </w:rPr>
        <w:t>1.3%</w:t>
      </w:r>
      <w:r w:rsidRPr="00B368B9">
        <w:rPr>
          <w:rFonts w:hint="eastAsia"/>
          <w:lang w:eastAsia="zh-TW"/>
        </w:rPr>
        <w:t>，其他種族</w:t>
      </w:r>
      <w:r w:rsidRPr="00B368B9">
        <w:rPr>
          <w:rFonts w:hint="eastAsia"/>
          <w:lang w:eastAsia="zh-TW"/>
        </w:rPr>
        <w:t>10.0%</w:t>
      </w:r>
      <w:r w:rsidR="00195708" w:rsidRPr="00B368B9">
        <w:rPr>
          <w:rFonts w:hint="eastAsia"/>
          <w:lang w:eastAsia="zh-TW"/>
        </w:rPr>
        <w:t>。官方語言：德語。</w:t>
      </w:r>
    </w:p>
    <w:p w:rsidR="00195708" w:rsidRPr="00B368B9" w:rsidRDefault="00195708" w:rsidP="004F6A8F">
      <w:pPr>
        <w:pStyle w:val="af0"/>
        <w:ind w:left="945" w:hanging="709"/>
      </w:pPr>
      <w:r w:rsidRPr="00B368B9">
        <w:rPr>
          <w:rFonts w:hint="eastAsia"/>
        </w:rPr>
        <w:t>（三）宗教</w:t>
      </w:r>
    </w:p>
    <w:p w:rsidR="00195708" w:rsidRPr="00B368B9" w:rsidRDefault="001E32D8" w:rsidP="0011308C">
      <w:pPr>
        <w:pStyle w:val="af1"/>
        <w:ind w:left="945" w:firstLine="472"/>
        <w:rPr>
          <w:lang w:eastAsia="zh-TW"/>
        </w:rPr>
      </w:pPr>
      <w:r w:rsidRPr="00B368B9">
        <w:rPr>
          <w:rFonts w:hint="eastAsia"/>
          <w:lang w:eastAsia="zh-TW"/>
        </w:rPr>
        <w:t>天主教（</w:t>
      </w:r>
      <w:r w:rsidRPr="00B368B9">
        <w:rPr>
          <w:rFonts w:hint="eastAsia"/>
          <w:lang w:eastAsia="zh-TW"/>
        </w:rPr>
        <w:t>57%</w:t>
      </w:r>
      <w:r w:rsidRPr="00B368B9">
        <w:rPr>
          <w:rFonts w:hint="eastAsia"/>
          <w:lang w:eastAsia="zh-TW"/>
        </w:rPr>
        <w:t>）、東正教（</w:t>
      </w:r>
      <w:r w:rsidRPr="00B368B9">
        <w:rPr>
          <w:rFonts w:hint="eastAsia"/>
          <w:lang w:eastAsia="zh-TW"/>
        </w:rPr>
        <w:t>8.7%</w:t>
      </w:r>
      <w:r w:rsidRPr="00B368B9">
        <w:rPr>
          <w:rFonts w:hint="eastAsia"/>
          <w:lang w:eastAsia="zh-TW"/>
        </w:rPr>
        <w:t>）、回教（</w:t>
      </w:r>
      <w:r w:rsidRPr="00B368B9">
        <w:rPr>
          <w:rFonts w:hint="eastAsia"/>
          <w:lang w:eastAsia="zh-TW"/>
        </w:rPr>
        <w:t>7.9%</w:t>
      </w:r>
      <w:r w:rsidRPr="00B368B9">
        <w:rPr>
          <w:rFonts w:hint="eastAsia"/>
          <w:lang w:eastAsia="zh-TW"/>
        </w:rPr>
        <w:t>）、基督教（</w:t>
      </w:r>
      <w:r w:rsidRPr="00B368B9">
        <w:rPr>
          <w:rFonts w:hint="eastAsia"/>
          <w:lang w:eastAsia="zh-TW"/>
        </w:rPr>
        <w:t>3.3%</w:t>
      </w:r>
      <w:r w:rsidRPr="00B368B9">
        <w:rPr>
          <w:rFonts w:hint="eastAsia"/>
          <w:lang w:eastAsia="zh-TW"/>
        </w:rPr>
        <w:t>）、其他宗教或無信仰者（</w:t>
      </w:r>
      <w:r w:rsidRPr="00B368B9">
        <w:rPr>
          <w:rFonts w:hint="eastAsia"/>
          <w:lang w:eastAsia="zh-TW"/>
        </w:rPr>
        <w:t>23.1%</w:t>
      </w:r>
      <w:r w:rsidRPr="00B368B9">
        <w:rPr>
          <w:rFonts w:hint="eastAsia"/>
          <w:lang w:eastAsia="zh-TW"/>
        </w:rPr>
        <w:t>）</w:t>
      </w:r>
    </w:p>
    <w:p w:rsidR="00195708" w:rsidRPr="00B368B9" w:rsidRDefault="00195708" w:rsidP="004F6A8F">
      <w:pPr>
        <w:pStyle w:val="af0"/>
        <w:ind w:left="945" w:hanging="709"/>
      </w:pPr>
      <w:r w:rsidRPr="00B368B9">
        <w:rPr>
          <w:rFonts w:hint="eastAsia"/>
        </w:rPr>
        <w:t>（四）國民教育水準</w:t>
      </w:r>
    </w:p>
    <w:p w:rsidR="00195708" w:rsidRPr="00B368B9" w:rsidRDefault="00195708" w:rsidP="00C0455B">
      <w:pPr>
        <w:pStyle w:val="af1"/>
        <w:ind w:left="945" w:firstLine="472"/>
        <w:rPr>
          <w:lang w:eastAsia="zh-TW"/>
        </w:rPr>
      </w:pPr>
      <w:r w:rsidRPr="00B368B9">
        <w:rPr>
          <w:lang w:eastAsia="zh-TW"/>
        </w:rPr>
        <w:t>15</w:t>
      </w:r>
      <w:r w:rsidRPr="00B368B9">
        <w:rPr>
          <w:rFonts w:hint="eastAsia"/>
          <w:lang w:eastAsia="zh-TW"/>
        </w:rPr>
        <w:t>歲以上能讀、寫的人口達</w:t>
      </w:r>
      <w:r w:rsidRPr="00B368B9">
        <w:rPr>
          <w:lang w:eastAsia="zh-TW"/>
        </w:rPr>
        <w:t>98%</w:t>
      </w:r>
      <w:r w:rsidRPr="00B368B9">
        <w:rPr>
          <w:rFonts w:hint="eastAsia"/>
          <w:lang w:eastAsia="zh-TW"/>
        </w:rPr>
        <w:t>。</w:t>
      </w:r>
    </w:p>
    <w:p w:rsidR="0011773E" w:rsidRPr="00B368B9" w:rsidRDefault="0011773E" w:rsidP="00C0455B">
      <w:pPr>
        <w:pStyle w:val="af1"/>
        <w:ind w:left="945" w:firstLine="472"/>
        <w:rPr>
          <w:lang w:eastAsia="zh-TW"/>
        </w:rPr>
      </w:pPr>
      <w:r w:rsidRPr="00B368B9">
        <w:rPr>
          <w:rFonts w:hint="eastAsia"/>
          <w:lang w:eastAsia="zh-TW"/>
        </w:rPr>
        <w:t>教育制度：奧地利實施九年義務教育。但學制中，小學至基礎中等教育畢業只為八年，第九年的義務教育為高等學校第一年。由於奧地利高中以下教育完全免費，故幾乎所有的國民在完成義務教育後</w:t>
      </w:r>
      <w:r w:rsidR="00125DC7" w:rsidRPr="00B368B9">
        <w:rPr>
          <w:rFonts w:hint="eastAsia"/>
          <w:lang w:eastAsia="zh-TW"/>
        </w:rPr>
        <w:t>皆</w:t>
      </w:r>
      <w:r w:rsidRPr="00B368B9">
        <w:rPr>
          <w:rFonts w:hint="eastAsia"/>
          <w:lang w:eastAsia="zh-TW"/>
        </w:rPr>
        <w:t>繼續就讀，完成中等教育。因此，奧國學制實質上</w:t>
      </w:r>
      <w:r w:rsidR="00D027C9" w:rsidRPr="00B368B9">
        <w:rPr>
          <w:rFonts w:hint="eastAsia"/>
          <w:lang w:eastAsia="zh-TW"/>
        </w:rPr>
        <w:t>係等同</w:t>
      </w:r>
      <w:r w:rsidRPr="00B368B9">
        <w:rPr>
          <w:rFonts w:hint="eastAsia"/>
          <w:lang w:eastAsia="zh-TW"/>
        </w:rPr>
        <w:t>實施十二年國教。</w:t>
      </w:r>
    </w:p>
    <w:p w:rsidR="00195708" w:rsidRPr="00B368B9" w:rsidRDefault="00195708" w:rsidP="004F6A8F">
      <w:pPr>
        <w:pStyle w:val="af0"/>
        <w:ind w:left="945" w:hanging="709"/>
      </w:pPr>
      <w:r w:rsidRPr="00B368B9">
        <w:rPr>
          <w:rFonts w:hint="eastAsia"/>
        </w:rPr>
        <w:t>（五）風俗習慣、民情</w:t>
      </w:r>
    </w:p>
    <w:p w:rsidR="00195708" w:rsidRPr="00B368B9" w:rsidRDefault="00195708" w:rsidP="004F6A8F">
      <w:pPr>
        <w:pStyle w:val="af1"/>
        <w:ind w:left="945" w:firstLine="472"/>
        <w:rPr>
          <w:lang w:eastAsia="zh-TW"/>
        </w:rPr>
      </w:pPr>
      <w:r w:rsidRPr="00B368B9">
        <w:rPr>
          <w:rFonts w:hint="eastAsia"/>
          <w:lang w:eastAsia="zh-TW"/>
        </w:rPr>
        <w:t>奧地利的官方語言雖為德語（奧地利德語），但民族性與德國人卻不盡相同，有其獨特的民族性形成過程</w:t>
      </w:r>
      <w:r w:rsidR="00D027C9" w:rsidRPr="00B368B9">
        <w:rPr>
          <w:rFonts w:hint="eastAsia"/>
          <w:lang w:eastAsia="zh-TW"/>
        </w:rPr>
        <w:t>。</w:t>
      </w:r>
      <w:r w:rsidRPr="00B368B9">
        <w:rPr>
          <w:rFonts w:hint="eastAsia"/>
          <w:lang w:eastAsia="zh-TW"/>
        </w:rPr>
        <w:t>一般而言，奧地利人在歐洲雖屬較保守的民族，處事態度中</w:t>
      </w:r>
      <w:proofErr w:type="gramStart"/>
      <w:r w:rsidRPr="00B368B9">
        <w:rPr>
          <w:rFonts w:hint="eastAsia"/>
          <w:lang w:eastAsia="zh-TW"/>
        </w:rPr>
        <w:t>規</w:t>
      </w:r>
      <w:proofErr w:type="gramEnd"/>
      <w:r w:rsidRPr="00B368B9">
        <w:rPr>
          <w:rFonts w:hint="eastAsia"/>
          <w:lang w:eastAsia="zh-TW"/>
        </w:rPr>
        <w:t>中矩，國民亦普遍具守法精神，但在協商談判時卻頗具彈性。自二戰結束後強調獨立之民族性，稱奧地利族，不</w:t>
      </w:r>
      <w:r w:rsidRPr="00B368B9">
        <w:rPr>
          <w:rFonts w:hint="eastAsia"/>
          <w:lang w:eastAsia="zh-TW"/>
        </w:rPr>
        <w:lastRenderedPageBreak/>
        <w:t>宜稱其為日耳曼族或德意志民族。</w:t>
      </w:r>
    </w:p>
    <w:p w:rsidR="00195708" w:rsidRPr="00B368B9" w:rsidRDefault="00195708" w:rsidP="004F6A8F">
      <w:pPr>
        <w:pStyle w:val="af0"/>
        <w:ind w:left="945" w:hanging="709"/>
      </w:pPr>
      <w:r w:rsidRPr="00B368B9">
        <w:rPr>
          <w:rFonts w:hint="eastAsia"/>
        </w:rPr>
        <w:t>（六）對外商態度</w:t>
      </w:r>
    </w:p>
    <w:p w:rsidR="00195708" w:rsidRPr="00B368B9" w:rsidRDefault="00195708" w:rsidP="004F6A8F">
      <w:pPr>
        <w:pStyle w:val="af1"/>
        <w:ind w:left="945" w:firstLine="472"/>
        <w:rPr>
          <w:lang w:eastAsia="zh-TW"/>
        </w:rPr>
      </w:pPr>
      <w:r w:rsidRPr="00B368B9">
        <w:rPr>
          <w:rFonts w:hint="eastAsia"/>
          <w:lang w:eastAsia="zh-TW"/>
        </w:rPr>
        <w:t>奧地利在奧匈帝國期間即因境內種族多元，</w:t>
      </w:r>
      <w:proofErr w:type="gramStart"/>
      <w:r w:rsidRPr="00B368B9">
        <w:rPr>
          <w:rFonts w:hint="eastAsia"/>
          <w:lang w:eastAsia="zh-TW"/>
        </w:rPr>
        <w:t>且居東西歐</w:t>
      </w:r>
      <w:proofErr w:type="gramEnd"/>
      <w:r w:rsidRPr="00B368B9">
        <w:rPr>
          <w:rFonts w:hint="eastAsia"/>
          <w:lang w:eastAsia="zh-TW"/>
        </w:rPr>
        <w:t>交通要衝，各國來往商人頻繁，因此國民對外商包容性大。</w:t>
      </w:r>
    </w:p>
    <w:p w:rsidR="00195708" w:rsidRPr="00B368B9" w:rsidRDefault="00195708" w:rsidP="00C25EE5">
      <w:pPr>
        <w:pStyle w:val="a5"/>
        <w:spacing w:before="257" w:after="257"/>
      </w:pPr>
      <w:r w:rsidRPr="00B368B9">
        <w:rPr>
          <w:rFonts w:hint="eastAsia"/>
        </w:rPr>
        <w:t>三、政治環境</w:t>
      </w:r>
    </w:p>
    <w:p w:rsidR="00195708" w:rsidRPr="00B368B9" w:rsidRDefault="00195708" w:rsidP="00C0455B">
      <w:pPr>
        <w:ind w:firstLine="472"/>
        <w:rPr>
          <w:lang w:eastAsia="zh-TW"/>
        </w:rPr>
      </w:pPr>
      <w:r w:rsidRPr="00B368B9">
        <w:rPr>
          <w:lang w:eastAsia="zh-TW"/>
        </w:rPr>
        <w:t>1955</w:t>
      </w:r>
      <w:r w:rsidRPr="00B368B9">
        <w:rPr>
          <w:rFonts w:hint="eastAsia"/>
          <w:lang w:eastAsia="zh-TW"/>
        </w:rPr>
        <w:t>年英、美、蘇、法</w:t>
      </w:r>
      <w:r w:rsidRPr="00B368B9">
        <w:rPr>
          <w:lang w:eastAsia="zh-TW"/>
        </w:rPr>
        <w:t>4</w:t>
      </w:r>
      <w:r w:rsidRPr="00B368B9">
        <w:rPr>
          <w:rFonts w:hint="eastAsia"/>
          <w:lang w:eastAsia="zh-TW"/>
        </w:rPr>
        <w:t>國和奧地利在維也納簽署國家條約，奧地利宣布獨立，第二共和誕生。同年</w:t>
      </w:r>
      <w:r w:rsidRPr="00B368B9">
        <w:rPr>
          <w:lang w:eastAsia="zh-TW"/>
        </w:rPr>
        <w:t>10</w:t>
      </w:r>
      <w:r w:rsidRPr="00B368B9">
        <w:rPr>
          <w:rFonts w:hint="eastAsia"/>
          <w:lang w:eastAsia="zh-TW"/>
        </w:rPr>
        <w:t>月，國家議會宣布永久中立，並在年底加入了聯合國，</w:t>
      </w:r>
      <w:r w:rsidRPr="00B368B9">
        <w:rPr>
          <w:lang w:eastAsia="zh-TW"/>
        </w:rPr>
        <w:t>1995</w:t>
      </w:r>
      <w:r w:rsidRPr="00B368B9">
        <w:rPr>
          <w:rFonts w:hint="eastAsia"/>
          <w:lang w:eastAsia="zh-TW"/>
        </w:rPr>
        <w:t>年，奧地利加入歐洲聯盟。</w:t>
      </w:r>
    </w:p>
    <w:p w:rsidR="00195708" w:rsidRPr="00B368B9" w:rsidRDefault="00195708" w:rsidP="00595D30">
      <w:pPr>
        <w:ind w:firstLine="472"/>
      </w:pPr>
      <w:r w:rsidRPr="00B368B9">
        <w:rPr>
          <w:rFonts w:hint="eastAsia"/>
          <w:lang w:eastAsia="zh-TW"/>
        </w:rPr>
        <w:t>奧地利為聯邦共和國，議會由類似上、下兩院之聯邦議會（</w:t>
      </w:r>
      <w:r w:rsidRPr="00B368B9">
        <w:rPr>
          <w:lang w:eastAsia="zh-TW"/>
        </w:rPr>
        <w:t>Bundesrat</w:t>
      </w:r>
      <w:r w:rsidRPr="00B368B9">
        <w:rPr>
          <w:rFonts w:hint="eastAsia"/>
          <w:lang w:eastAsia="zh-TW"/>
        </w:rPr>
        <w:t>，</w:t>
      </w:r>
      <w:r w:rsidRPr="00B368B9">
        <w:rPr>
          <w:lang w:eastAsia="zh-TW"/>
        </w:rPr>
        <w:t>64</w:t>
      </w:r>
      <w:r w:rsidRPr="00B368B9">
        <w:rPr>
          <w:rFonts w:hint="eastAsia"/>
          <w:lang w:eastAsia="zh-TW"/>
        </w:rPr>
        <w:t>名國會議員）及國民議會（</w:t>
      </w:r>
      <w:r w:rsidRPr="00B368B9">
        <w:rPr>
          <w:lang w:eastAsia="zh-TW"/>
        </w:rPr>
        <w:t>Nationalsrat</w:t>
      </w:r>
      <w:r w:rsidRPr="00B368B9">
        <w:rPr>
          <w:rFonts w:hint="eastAsia"/>
          <w:lang w:eastAsia="zh-TW"/>
        </w:rPr>
        <w:t>，</w:t>
      </w:r>
      <w:r w:rsidRPr="00B368B9">
        <w:rPr>
          <w:lang w:eastAsia="zh-TW"/>
        </w:rPr>
        <w:t>183</w:t>
      </w:r>
      <w:r w:rsidRPr="00B368B9">
        <w:rPr>
          <w:rFonts w:hint="eastAsia"/>
          <w:lang w:eastAsia="zh-TW"/>
        </w:rPr>
        <w:t>名國會議員）組成；憲法上</w:t>
      </w:r>
      <w:proofErr w:type="gramStart"/>
      <w:r w:rsidRPr="00B368B9">
        <w:rPr>
          <w:rFonts w:hint="eastAsia"/>
          <w:lang w:eastAsia="zh-TW"/>
        </w:rPr>
        <w:t>採</w:t>
      </w:r>
      <w:proofErr w:type="gramEnd"/>
      <w:r w:rsidRPr="00B368B9">
        <w:rPr>
          <w:rFonts w:hint="eastAsia"/>
          <w:lang w:eastAsia="zh-TW"/>
        </w:rPr>
        <w:t>雙首長制，總統係國家元首，由國民普選，任期</w:t>
      </w:r>
      <w:r w:rsidRPr="00B368B9">
        <w:rPr>
          <w:lang w:eastAsia="zh-TW"/>
        </w:rPr>
        <w:t>6</w:t>
      </w:r>
      <w:r w:rsidRPr="00B368B9">
        <w:rPr>
          <w:rFonts w:hint="eastAsia"/>
          <w:lang w:eastAsia="zh-TW"/>
        </w:rPr>
        <w:t>年，現任總統</w:t>
      </w:r>
      <w:r w:rsidRPr="00B368B9">
        <w:rPr>
          <w:lang w:eastAsia="zh-TW"/>
        </w:rPr>
        <w:t xml:space="preserve">Dr. </w:t>
      </w:r>
      <w:r w:rsidR="009A00BE" w:rsidRPr="00B368B9">
        <w:t>Alexander VAN DER BELLEN</w:t>
      </w:r>
      <w:r w:rsidRPr="00B368B9">
        <w:rPr>
          <w:rFonts w:hint="eastAsia"/>
        </w:rPr>
        <w:t>（</w:t>
      </w:r>
      <w:r w:rsidR="00D73E59" w:rsidRPr="00B368B9">
        <w:t>Grüne</w:t>
      </w:r>
      <w:r w:rsidRPr="00B368B9">
        <w:rPr>
          <w:rFonts w:hint="eastAsia"/>
        </w:rPr>
        <w:t>，</w:t>
      </w:r>
      <w:r w:rsidR="009A00BE" w:rsidRPr="00B368B9">
        <w:rPr>
          <w:rFonts w:hint="eastAsia"/>
        </w:rPr>
        <w:t>綠</w:t>
      </w:r>
      <w:r w:rsidRPr="00B368B9">
        <w:rPr>
          <w:rFonts w:hint="eastAsia"/>
        </w:rPr>
        <w:t>黨）於</w:t>
      </w:r>
      <w:r w:rsidRPr="00B368B9">
        <w:t>20</w:t>
      </w:r>
      <w:r w:rsidR="009A00BE" w:rsidRPr="00B368B9">
        <w:rPr>
          <w:rFonts w:hint="eastAsia"/>
        </w:rPr>
        <w:t>17</w:t>
      </w:r>
      <w:r w:rsidRPr="00B368B9">
        <w:rPr>
          <w:rFonts w:hint="eastAsia"/>
        </w:rPr>
        <w:t>年</w:t>
      </w:r>
      <w:r w:rsidR="009A00BE" w:rsidRPr="00B368B9">
        <w:rPr>
          <w:rFonts w:hint="eastAsia"/>
        </w:rPr>
        <w:t>1</w:t>
      </w:r>
      <w:r w:rsidRPr="00B368B9">
        <w:rPr>
          <w:rFonts w:hint="eastAsia"/>
        </w:rPr>
        <w:t>月就任。總理則為國家之行政首長，通常為國民議會最大黨領袖，每</w:t>
      </w:r>
      <w:r w:rsidRPr="00B368B9">
        <w:t>5</w:t>
      </w:r>
      <w:r w:rsidRPr="00B368B9">
        <w:rPr>
          <w:rFonts w:hint="eastAsia"/>
        </w:rPr>
        <w:t>年改選。現任政府自</w:t>
      </w:r>
      <w:r w:rsidR="003C298F" w:rsidRPr="00B368B9">
        <w:t>20</w:t>
      </w:r>
      <w:r w:rsidR="003C298F" w:rsidRPr="00B368B9">
        <w:rPr>
          <w:rFonts w:hint="eastAsia"/>
        </w:rPr>
        <w:t>20</w:t>
      </w:r>
      <w:r w:rsidRPr="00B368B9">
        <w:rPr>
          <w:rFonts w:hint="eastAsia"/>
        </w:rPr>
        <w:t>年</w:t>
      </w:r>
      <w:r w:rsidRPr="00B368B9">
        <w:t>1</w:t>
      </w:r>
      <w:r w:rsidRPr="00B368B9">
        <w:rPr>
          <w:rFonts w:hint="eastAsia"/>
        </w:rPr>
        <w:t>月</w:t>
      </w:r>
      <w:r w:rsidR="00D73E59" w:rsidRPr="00B368B9">
        <w:rPr>
          <w:rFonts w:hint="eastAsia"/>
        </w:rPr>
        <w:t>7</w:t>
      </w:r>
      <w:r w:rsidR="00D73E59" w:rsidRPr="00B368B9">
        <w:rPr>
          <w:rFonts w:hint="eastAsia"/>
        </w:rPr>
        <w:t>日</w:t>
      </w:r>
      <w:r w:rsidRPr="00B368B9">
        <w:rPr>
          <w:rFonts w:hint="eastAsia"/>
        </w:rPr>
        <w:t>就任，由</w:t>
      </w:r>
      <w:r w:rsidR="001F6F6D" w:rsidRPr="00B368B9">
        <w:rPr>
          <w:rFonts w:hint="eastAsia"/>
        </w:rPr>
        <w:t>人</w:t>
      </w:r>
      <w:r w:rsidRPr="00B368B9">
        <w:rPr>
          <w:rFonts w:hint="eastAsia"/>
        </w:rPr>
        <w:t>民黨</w:t>
      </w:r>
      <w:r w:rsidR="001F6F6D" w:rsidRPr="00B368B9">
        <w:rPr>
          <w:rFonts w:hint="eastAsia"/>
        </w:rPr>
        <w:t>（</w:t>
      </w:r>
      <w:r w:rsidR="001F6F6D" w:rsidRPr="00B368B9">
        <w:t>OVP</w:t>
      </w:r>
      <w:r w:rsidR="001F6F6D" w:rsidRPr="00B368B9">
        <w:rPr>
          <w:rFonts w:hint="eastAsia"/>
        </w:rPr>
        <w:t>）</w:t>
      </w:r>
      <w:r w:rsidRPr="00B368B9">
        <w:rPr>
          <w:rFonts w:hint="eastAsia"/>
        </w:rPr>
        <w:t>及</w:t>
      </w:r>
      <w:r w:rsidR="00D73E59" w:rsidRPr="00B368B9">
        <w:rPr>
          <w:rFonts w:hint="eastAsia"/>
        </w:rPr>
        <w:t>綠</w:t>
      </w:r>
      <w:r w:rsidRPr="00B368B9">
        <w:rPr>
          <w:rFonts w:hint="eastAsia"/>
        </w:rPr>
        <w:t>黨</w:t>
      </w:r>
      <w:r w:rsidR="001F6F6D" w:rsidRPr="00B368B9">
        <w:rPr>
          <w:rFonts w:hint="eastAsia"/>
        </w:rPr>
        <w:t>（</w:t>
      </w:r>
      <w:r w:rsidR="00D73E59" w:rsidRPr="00B368B9">
        <w:t>Grüne</w:t>
      </w:r>
      <w:r w:rsidR="001F6F6D" w:rsidRPr="00B368B9">
        <w:rPr>
          <w:rFonts w:hint="eastAsia"/>
        </w:rPr>
        <w:t>）</w:t>
      </w:r>
      <w:r w:rsidRPr="00B368B9">
        <w:rPr>
          <w:rFonts w:hint="eastAsia"/>
        </w:rPr>
        <w:t>聯合執政，總理</w:t>
      </w:r>
      <w:r w:rsidR="001F6F6D" w:rsidRPr="00B368B9">
        <w:t>Sebastian K</w:t>
      </w:r>
      <w:r w:rsidR="001F6F6D" w:rsidRPr="00B368B9">
        <w:rPr>
          <w:rFonts w:hint="eastAsia"/>
        </w:rPr>
        <w:t>URZ</w:t>
      </w:r>
      <w:r w:rsidRPr="00B368B9">
        <w:rPr>
          <w:rFonts w:hint="eastAsia"/>
        </w:rPr>
        <w:t>（</w:t>
      </w:r>
      <w:r w:rsidR="001F6F6D" w:rsidRPr="00B368B9">
        <w:rPr>
          <w:rFonts w:hint="eastAsia"/>
        </w:rPr>
        <w:t>人</w:t>
      </w:r>
      <w:r w:rsidRPr="00B368B9">
        <w:rPr>
          <w:rFonts w:hint="eastAsia"/>
        </w:rPr>
        <w:t>民黨），副總理</w:t>
      </w:r>
      <w:r w:rsidR="00595D30" w:rsidRPr="00B368B9">
        <w:t>Werner KOGLER</w:t>
      </w:r>
      <w:r w:rsidRPr="00B368B9">
        <w:rPr>
          <w:rFonts w:hint="eastAsia"/>
        </w:rPr>
        <w:t>（</w:t>
      </w:r>
      <w:r w:rsidR="00595D30" w:rsidRPr="00B368B9">
        <w:rPr>
          <w:rFonts w:hint="eastAsia"/>
        </w:rPr>
        <w:t>綠</w:t>
      </w:r>
      <w:r w:rsidR="00D614C6" w:rsidRPr="00B368B9">
        <w:rPr>
          <w:rFonts w:hint="eastAsia"/>
        </w:rPr>
        <w:t>黨</w:t>
      </w:r>
      <w:r w:rsidRPr="00B368B9">
        <w:rPr>
          <w:rFonts w:hint="eastAsia"/>
        </w:rPr>
        <w:t>）。奧地利在國會擁有席次的</w:t>
      </w:r>
      <w:r w:rsidR="00D614C6" w:rsidRPr="00B368B9">
        <w:rPr>
          <w:rFonts w:hint="eastAsia"/>
        </w:rPr>
        <w:t>5</w:t>
      </w:r>
      <w:r w:rsidR="00D614C6" w:rsidRPr="00B368B9">
        <w:rPr>
          <w:rFonts w:hint="eastAsia"/>
        </w:rPr>
        <w:t>個</w:t>
      </w:r>
      <w:r w:rsidRPr="00B368B9">
        <w:rPr>
          <w:rFonts w:hint="eastAsia"/>
        </w:rPr>
        <w:t>政黨分別為人民黨、</w:t>
      </w:r>
      <w:r w:rsidR="00D614C6" w:rsidRPr="00B368B9">
        <w:rPr>
          <w:rFonts w:hint="eastAsia"/>
        </w:rPr>
        <w:t>社</w:t>
      </w:r>
      <w:r w:rsidR="00595D30" w:rsidRPr="00B368B9">
        <w:rPr>
          <w:rFonts w:hint="eastAsia"/>
        </w:rPr>
        <w:t>會</w:t>
      </w:r>
      <w:r w:rsidR="00D614C6" w:rsidRPr="00B368B9">
        <w:rPr>
          <w:rFonts w:hint="eastAsia"/>
        </w:rPr>
        <w:t>民</w:t>
      </w:r>
      <w:r w:rsidR="00595D30" w:rsidRPr="00B368B9">
        <w:rPr>
          <w:rFonts w:hint="eastAsia"/>
        </w:rPr>
        <w:t>主</w:t>
      </w:r>
      <w:r w:rsidR="00D614C6" w:rsidRPr="00B368B9">
        <w:rPr>
          <w:rFonts w:hint="eastAsia"/>
        </w:rPr>
        <w:t>黨（</w:t>
      </w:r>
      <w:r w:rsidR="00D614C6" w:rsidRPr="00B368B9">
        <w:t>SPO</w:t>
      </w:r>
      <w:r w:rsidR="00D614C6" w:rsidRPr="00B368B9">
        <w:rPr>
          <w:rFonts w:hint="eastAsia"/>
        </w:rPr>
        <w:t>）、</w:t>
      </w:r>
      <w:r w:rsidR="00595D30" w:rsidRPr="00B368B9">
        <w:rPr>
          <w:rFonts w:hint="eastAsia"/>
        </w:rPr>
        <w:t>自由黨（</w:t>
      </w:r>
      <w:r w:rsidR="00595D30" w:rsidRPr="00B368B9">
        <w:t>FPO</w:t>
      </w:r>
      <w:r w:rsidR="00595D30" w:rsidRPr="00B368B9">
        <w:rPr>
          <w:rFonts w:hint="eastAsia"/>
        </w:rPr>
        <w:t>）、綠黨</w:t>
      </w:r>
      <w:r w:rsidR="00A72813" w:rsidRPr="00B368B9">
        <w:rPr>
          <w:rFonts w:hint="eastAsia"/>
        </w:rPr>
        <w:t>、</w:t>
      </w:r>
      <w:r w:rsidR="00D614C6" w:rsidRPr="00B368B9">
        <w:rPr>
          <w:rFonts w:hint="eastAsia"/>
        </w:rPr>
        <w:t>以及</w:t>
      </w:r>
      <w:r w:rsidR="001F6F6D" w:rsidRPr="00B368B9">
        <w:rPr>
          <w:rFonts w:hint="eastAsia"/>
        </w:rPr>
        <w:t>新奧地利與自由論壇黨（</w:t>
      </w:r>
      <w:r w:rsidR="001F6F6D" w:rsidRPr="00B368B9">
        <w:rPr>
          <w:rFonts w:hint="eastAsia"/>
        </w:rPr>
        <w:t>The New Austria and Liberal Forum</w:t>
      </w:r>
      <w:r w:rsidR="001F6F6D" w:rsidRPr="00B368B9">
        <w:rPr>
          <w:rFonts w:hint="eastAsia"/>
        </w:rPr>
        <w:t>，簡稱</w:t>
      </w:r>
      <w:r w:rsidR="001F6F6D" w:rsidRPr="00B368B9">
        <w:rPr>
          <w:rFonts w:hint="eastAsia"/>
        </w:rPr>
        <w:t>NEOS</w:t>
      </w:r>
      <w:r w:rsidR="001F6F6D" w:rsidRPr="00B368B9">
        <w:rPr>
          <w:rFonts w:hint="eastAsia"/>
        </w:rPr>
        <w:t>）。</w:t>
      </w:r>
    </w:p>
    <w:p w:rsidR="00195708" w:rsidRPr="00B368B9" w:rsidRDefault="00195708" w:rsidP="0011308C">
      <w:pPr>
        <w:ind w:firstLine="472"/>
        <w:rPr>
          <w:lang w:eastAsia="zh-TW"/>
        </w:rPr>
      </w:pPr>
      <w:r w:rsidRPr="00B368B9">
        <w:rPr>
          <w:rFonts w:hint="eastAsia"/>
        </w:rPr>
        <w:t>奧地利共由</w:t>
      </w:r>
      <w:r w:rsidRPr="00B368B9">
        <w:t>9</w:t>
      </w:r>
      <w:r w:rsidRPr="00B368B9">
        <w:rPr>
          <w:rFonts w:hint="eastAsia"/>
        </w:rPr>
        <w:t>個邦組成，分別是維也納（</w:t>
      </w:r>
      <w:r w:rsidRPr="00B368B9">
        <w:t>Wien</w:t>
      </w:r>
      <w:r w:rsidRPr="00B368B9">
        <w:rPr>
          <w:rFonts w:hint="eastAsia"/>
        </w:rPr>
        <w:t>）、布根蘭（</w:t>
      </w:r>
      <w:r w:rsidRPr="00B368B9">
        <w:t>Burgenland</w:t>
      </w:r>
      <w:r w:rsidRPr="00B368B9">
        <w:rPr>
          <w:rFonts w:hint="eastAsia"/>
        </w:rPr>
        <w:t>）、上奧地利（</w:t>
      </w:r>
      <w:r w:rsidRPr="00B368B9">
        <w:t>Oberoesterreich</w:t>
      </w:r>
      <w:r w:rsidRPr="00B368B9">
        <w:rPr>
          <w:rFonts w:hint="eastAsia"/>
        </w:rPr>
        <w:t>）、下奧地利（</w:t>
      </w:r>
      <w:r w:rsidRPr="00B368B9">
        <w:t>Niederoesterreich</w:t>
      </w:r>
      <w:r w:rsidRPr="00B368B9">
        <w:rPr>
          <w:rFonts w:hint="eastAsia"/>
        </w:rPr>
        <w:t>）、史泰爾（</w:t>
      </w:r>
      <w:r w:rsidRPr="00B368B9">
        <w:t>Steiermark</w:t>
      </w:r>
      <w:r w:rsidRPr="00B368B9">
        <w:rPr>
          <w:rFonts w:hint="eastAsia"/>
        </w:rPr>
        <w:t>）、克恩藤（</w:t>
      </w:r>
      <w:r w:rsidRPr="00B368B9">
        <w:t>Kaernten</w:t>
      </w:r>
      <w:r w:rsidRPr="00B368B9">
        <w:rPr>
          <w:rFonts w:hint="eastAsia"/>
        </w:rPr>
        <w:t>）、薩爾茲堡（</w:t>
      </w:r>
      <w:r w:rsidRPr="00B368B9">
        <w:t>Salzburg</w:t>
      </w:r>
      <w:r w:rsidRPr="00B368B9">
        <w:rPr>
          <w:rFonts w:hint="eastAsia"/>
        </w:rPr>
        <w:t>）、提洛（</w:t>
      </w:r>
      <w:r w:rsidRPr="00B368B9">
        <w:t>Tirol</w:t>
      </w:r>
      <w:r w:rsidRPr="00B368B9">
        <w:rPr>
          <w:rFonts w:hint="eastAsia"/>
        </w:rPr>
        <w:t>）、福阿爾堡（</w:t>
      </w:r>
      <w:r w:rsidRPr="00B368B9">
        <w:t>Voralberg</w:t>
      </w:r>
      <w:r w:rsidRPr="00B368B9">
        <w:rPr>
          <w:rFonts w:hint="eastAsia"/>
        </w:rPr>
        <w:t>）。</w:t>
      </w:r>
    </w:p>
    <w:p w:rsidR="0011308C" w:rsidRPr="00B368B9" w:rsidRDefault="0011308C" w:rsidP="0011308C">
      <w:pPr>
        <w:ind w:firstLine="472"/>
        <w:rPr>
          <w:lang w:eastAsia="zh-TW"/>
        </w:rPr>
      </w:pPr>
      <w:r w:rsidRPr="00B368B9">
        <w:rPr>
          <w:lang w:eastAsia="zh-TW"/>
        </w:rPr>
        <w:br w:type="page"/>
      </w:r>
    </w:p>
    <w:p w:rsidR="00195708" w:rsidRPr="00B368B9" w:rsidRDefault="00195708" w:rsidP="00D4581E">
      <w:pPr>
        <w:spacing w:beforeLines="100" w:before="514" w:afterLines="150" w:after="771"/>
        <w:ind w:firstLineChars="0" w:firstLine="0"/>
        <w:rPr>
          <w:rFonts w:ascii="華康新特明體" w:eastAsia="華康新特明體"/>
          <w:spacing w:val="20"/>
          <w:sz w:val="40"/>
          <w:szCs w:val="40"/>
          <w:lang w:eastAsia="zh-TW"/>
        </w:rPr>
      </w:pPr>
    </w:p>
    <w:p w:rsidR="00787E02" w:rsidRPr="00B368B9" w:rsidRDefault="00787E02" w:rsidP="002E0153">
      <w:pPr>
        <w:ind w:left="472" w:firstLineChars="0" w:firstLine="0"/>
        <w:sectPr w:rsidR="00787E02" w:rsidRPr="00B368B9" w:rsidSect="00213DC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95708" w:rsidRPr="00B368B9" w:rsidRDefault="00195708" w:rsidP="0011308C">
      <w:pPr>
        <w:pStyle w:val="a3"/>
        <w:spacing w:before="514" w:after="771"/>
      </w:pPr>
      <w:bookmarkStart w:id="1" w:name="_Toc50158278"/>
      <w:r w:rsidRPr="00B368B9">
        <w:rPr>
          <w:rFonts w:hint="eastAsia"/>
        </w:rPr>
        <w:lastRenderedPageBreak/>
        <w:t>第貳章　經濟環境</w:t>
      </w:r>
      <w:bookmarkEnd w:id="1"/>
    </w:p>
    <w:p w:rsidR="00195708" w:rsidRPr="00B368B9" w:rsidRDefault="00195708" w:rsidP="00C25EE5">
      <w:pPr>
        <w:pStyle w:val="a5"/>
        <w:spacing w:before="257" w:after="257"/>
      </w:pPr>
      <w:r w:rsidRPr="00B368B9">
        <w:rPr>
          <w:rFonts w:hint="eastAsia"/>
        </w:rPr>
        <w:t>一、經濟概況</w:t>
      </w:r>
    </w:p>
    <w:p w:rsidR="00195708" w:rsidRPr="00B368B9" w:rsidRDefault="00195708" w:rsidP="0011308C">
      <w:pPr>
        <w:ind w:firstLine="472"/>
        <w:rPr>
          <w:lang w:eastAsia="zh-TW"/>
        </w:rPr>
      </w:pPr>
      <w:r w:rsidRPr="00B368B9">
        <w:rPr>
          <w:rFonts w:hint="eastAsia"/>
          <w:lang w:eastAsia="zh-TW"/>
        </w:rPr>
        <w:t>奧地利為經濟高度發達國家，富裕程度在全球名列前茅，雖為市場經濟但亦兼顧社會福利與社會公平，因此其貧富差距在</w:t>
      </w:r>
      <w:r w:rsidRPr="00B368B9">
        <w:rPr>
          <w:lang w:eastAsia="zh-TW"/>
        </w:rPr>
        <w:t>OECD</w:t>
      </w:r>
      <w:r w:rsidRPr="00B368B9">
        <w:rPr>
          <w:rFonts w:hint="eastAsia"/>
          <w:lang w:eastAsia="zh-TW"/>
        </w:rPr>
        <w:t>國家中屬較小者。奧地利的經貿發展與歐盟密不可分，而鄰國德國更是最主要的經貿夥伴。與其他經濟發達國家情況類似，奧地利國內產值以服務業為</w:t>
      </w:r>
      <w:proofErr w:type="gramStart"/>
      <w:r w:rsidRPr="00B368B9">
        <w:rPr>
          <w:rFonts w:hint="eastAsia"/>
          <w:lang w:eastAsia="zh-TW"/>
        </w:rPr>
        <w:t>大宗</w:t>
      </w:r>
      <w:r w:rsidR="0077398A" w:rsidRPr="00B368B9">
        <w:rPr>
          <w:rFonts w:hint="eastAsia"/>
          <w:lang w:eastAsia="zh-TW"/>
        </w:rPr>
        <w:t>，</w:t>
      </w:r>
      <w:proofErr w:type="gramEnd"/>
      <w:r w:rsidR="0077398A" w:rsidRPr="00B368B9">
        <w:rPr>
          <w:rFonts w:hint="eastAsia"/>
          <w:lang w:eastAsia="zh-TW"/>
        </w:rPr>
        <w:t>約占整體產業</w:t>
      </w:r>
      <w:r w:rsidR="0077398A" w:rsidRPr="00B368B9">
        <w:rPr>
          <w:rFonts w:hint="eastAsia"/>
          <w:lang w:eastAsia="zh-TW"/>
        </w:rPr>
        <w:t>70%</w:t>
      </w:r>
      <w:r w:rsidRPr="00B368B9">
        <w:rPr>
          <w:rFonts w:hint="eastAsia"/>
          <w:lang w:eastAsia="zh-TW"/>
        </w:rPr>
        <w:t>，</w:t>
      </w:r>
      <w:proofErr w:type="gramStart"/>
      <w:r w:rsidR="0077398A" w:rsidRPr="00B368B9">
        <w:rPr>
          <w:rFonts w:hint="eastAsia"/>
          <w:lang w:eastAsia="zh-TW"/>
        </w:rPr>
        <w:t>工業次占</w:t>
      </w:r>
      <w:proofErr w:type="gramEnd"/>
      <w:r w:rsidR="0077398A" w:rsidRPr="00B368B9">
        <w:rPr>
          <w:rFonts w:hint="eastAsia"/>
          <w:lang w:eastAsia="zh-TW"/>
        </w:rPr>
        <w:t>28.</w:t>
      </w:r>
      <w:r w:rsidR="0067525C" w:rsidRPr="00B368B9">
        <w:rPr>
          <w:lang w:eastAsia="zh-TW"/>
        </w:rPr>
        <w:t>8</w:t>
      </w:r>
      <w:r w:rsidR="0077398A" w:rsidRPr="00B368B9">
        <w:rPr>
          <w:rFonts w:hint="eastAsia"/>
          <w:lang w:eastAsia="zh-TW"/>
        </w:rPr>
        <w:t>%</w:t>
      </w:r>
      <w:r w:rsidRPr="00B368B9">
        <w:rPr>
          <w:rFonts w:hint="eastAsia"/>
          <w:lang w:eastAsia="zh-TW"/>
        </w:rPr>
        <w:t>，農業產值僅占</w:t>
      </w:r>
      <w:r w:rsidR="0077398A" w:rsidRPr="00B368B9">
        <w:rPr>
          <w:rFonts w:hint="eastAsia"/>
          <w:lang w:eastAsia="zh-TW"/>
        </w:rPr>
        <w:t>1.2%</w:t>
      </w:r>
      <w:r w:rsidRPr="00B368B9">
        <w:rPr>
          <w:rFonts w:hint="eastAsia"/>
          <w:lang w:eastAsia="zh-TW"/>
        </w:rPr>
        <w:t>。</w:t>
      </w:r>
    </w:p>
    <w:p w:rsidR="007A3297" w:rsidRPr="00B368B9" w:rsidRDefault="007A3297" w:rsidP="0011308C">
      <w:pPr>
        <w:pStyle w:val="af0"/>
        <w:ind w:left="945" w:hanging="709"/>
      </w:pPr>
      <w:r w:rsidRPr="00B368B9">
        <w:rPr>
          <w:rFonts w:hint="eastAsia"/>
        </w:rPr>
        <w:t>201</w:t>
      </w:r>
      <w:r w:rsidR="002B57F9" w:rsidRPr="00B368B9">
        <w:rPr>
          <w:rFonts w:hint="eastAsia"/>
        </w:rPr>
        <w:t>9</w:t>
      </w:r>
      <w:r w:rsidRPr="00B368B9">
        <w:rPr>
          <w:rFonts w:hint="eastAsia"/>
        </w:rPr>
        <w:t>經濟回顧與現況</w:t>
      </w:r>
    </w:p>
    <w:p w:rsidR="007A3297" w:rsidRPr="00B368B9" w:rsidRDefault="007A3297" w:rsidP="00FF0567">
      <w:pPr>
        <w:pStyle w:val="af0"/>
        <w:ind w:left="708" w:hangingChars="200" w:hanging="472"/>
      </w:pPr>
      <w:proofErr w:type="gramStart"/>
      <w:r w:rsidRPr="00B368B9">
        <w:rPr>
          <w:rFonts w:hint="cs"/>
        </w:rPr>
        <w:t>•</w:t>
      </w:r>
      <w:proofErr w:type="gramEnd"/>
      <w:r w:rsidR="0011308C" w:rsidRPr="00B368B9">
        <w:rPr>
          <w:rFonts w:hint="eastAsia"/>
        </w:rPr>
        <w:tab/>
      </w:r>
      <w:r w:rsidR="002B57F9" w:rsidRPr="00B368B9">
        <w:rPr>
          <w:rFonts w:hint="eastAsia"/>
        </w:rPr>
        <w:t>奧地利經濟研究中心</w:t>
      </w:r>
      <w:r w:rsidR="002E0153" w:rsidRPr="00B368B9">
        <w:rPr>
          <w:rFonts w:hint="eastAsia"/>
        </w:rPr>
        <w:t>（</w:t>
      </w:r>
      <w:r w:rsidR="002B57F9" w:rsidRPr="00B368B9">
        <w:rPr>
          <w:rFonts w:hint="eastAsia"/>
        </w:rPr>
        <w:t>Austrian Institute of Economic Research Vienna</w:t>
      </w:r>
      <w:r w:rsidR="002B57F9" w:rsidRPr="00B368B9">
        <w:rPr>
          <w:rFonts w:hint="eastAsia"/>
        </w:rPr>
        <w:t>，簡稱</w:t>
      </w:r>
      <w:r w:rsidR="002B57F9" w:rsidRPr="00B368B9">
        <w:rPr>
          <w:rFonts w:hint="eastAsia"/>
        </w:rPr>
        <w:t>WIFO</w:t>
      </w:r>
      <w:r w:rsidR="002E0153" w:rsidRPr="00B368B9">
        <w:rPr>
          <w:rFonts w:hint="eastAsia"/>
        </w:rPr>
        <w:t>）</w:t>
      </w:r>
      <w:r w:rsidR="00057C9F" w:rsidRPr="00B368B9">
        <w:rPr>
          <w:rFonts w:hint="eastAsia"/>
        </w:rPr>
        <w:t>及奧國央行</w:t>
      </w:r>
      <w:r w:rsidR="00777B05" w:rsidRPr="00B368B9">
        <w:rPr>
          <w:rFonts w:hint="eastAsia"/>
        </w:rPr>
        <w:t>公布：</w:t>
      </w:r>
      <w:r w:rsidR="002B57F9" w:rsidRPr="00B368B9">
        <w:rPr>
          <w:rFonts w:hint="eastAsia"/>
        </w:rPr>
        <w:t>2019</w:t>
      </w:r>
      <w:r w:rsidR="002B57F9" w:rsidRPr="00B368B9">
        <w:rPr>
          <w:rFonts w:hint="eastAsia"/>
        </w:rPr>
        <w:t>年全年經濟成長率為</w:t>
      </w:r>
      <w:r w:rsidR="002B57F9" w:rsidRPr="00B368B9">
        <w:rPr>
          <w:rFonts w:hint="eastAsia"/>
        </w:rPr>
        <w:t>1.6%</w:t>
      </w:r>
      <w:r w:rsidR="002B57F9" w:rsidRPr="00B368B9">
        <w:rPr>
          <w:rFonts w:hint="eastAsia"/>
        </w:rPr>
        <w:t>，自第</w:t>
      </w:r>
      <w:r w:rsidR="002B57F9" w:rsidRPr="00B368B9">
        <w:rPr>
          <w:rFonts w:hint="eastAsia"/>
        </w:rPr>
        <w:t>3</w:t>
      </w:r>
      <w:r w:rsidR="002B57F9" w:rsidRPr="00B368B9">
        <w:rPr>
          <w:rFonts w:hint="eastAsia"/>
        </w:rPr>
        <w:t>季經濟成長動能趨緩，製造業及營建業持續疲軟，設備投資出現</w:t>
      </w:r>
      <w:r w:rsidR="002B57F9" w:rsidRPr="00B368B9">
        <w:rPr>
          <w:rFonts w:hint="eastAsia"/>
        </w:rPr>
        <w:t>2014</w:t>
      </w:r>
      <w:r w:rsidR="002B57F9" w:rsidRPr="00B368B9">
        <w:rPr>
          <w:rFonts w:hint="eastAsia"/>
        </w:rPr>
        <w:t>年以來首次負成長，顯示奧國產業界不看好未來景氣。主要由貿易與服務業</w:t>
      </w:r>
      <w:r w:rsidR="002E0153" w:rsidRPr="00B368B9">
        <w:rPr>
          <w:rFonts w:hint="eastAsia"/>
        </w:rPr>
        <w:t>（</w:t>
      </w:r>
      <w:r w:rsidR="002B57F9" w:rsidRPr="00B368B9">
        <w:rPr>
          <w:rFonts w:hint="eastAsia"/>
        </w:rPr>
        <w:t>零售業</w:t>
      </w:r>
      <w:r w:rsidR="002E0153" w:rsidRPr="00B368B9">
        <w:rPr>
          <w:rFonts w:hint="eastAsia"/>
        </w:rPr>
        <w:t>）</w:t>
      </w:r>
      <w:r w:rsidR="002B57F9" w:rsidRPr="00B368B9">
        <w:rPr>
          <w:rFonts w:hint="eastAsia"/>
        </w:rPr>
        <w:t>、民間消費及政府支出，支撐奧國經濟成長。</w:t>
      </w:r>
    </w:p>
    <w:p w:rsidR="007A3297" w:rsidRPr="00B368B9" w:rsidRDefault="007A3297" w:rsidP="00FF0567">
      <w:pPr>
        <w:pStyle w:val="af0"/>
        <w:ind w:left="708" w:hangingChars="200" w:hanging="472"/>
      </w:pPr>
      <w:r w:rsidRPr="00B368B9">
        <w:rPr>
          <w:rFonts w:hint="cs"/>
        </w:rPr>
        <w:t>•</w:t>
      </w:r>
      <w:r w:rsidRPr="00B368B9">
        <w:tab/>
      </w:r>
      <w:r w:rsidR="0067525C" w:rsidRPr="00B368B9">
        <w:rPr>
          <w:rFonts w:hint="eastAsia"/>
        </w:rPr>
        <w:t>奧地利就業市場於</w:t>
      </w:r>
      <w:r w:rsidR="0067525C" w:rsidRPr="00B368B9">
        <w:rPr>
          <w:rFonts w:hint="eastAsia"/>
        </w:rPr>
        <w:t>2019</w:t>
      </w:r>
      <w:r w:rsidR="0067525C" w:rsidRPr="00B368B9">
        <w:rPr>
          <w:rFonts w:hint="eastAsia"/>
        </w:rPr>
        <w:t>年延續自</w:t>
      </w:r>
      <w:r w:rsidR="0067525C" w:rsidRPr="00B368B9">
        <w:rPr>
          <w:rFonts w:hint="eastAsia"/>
        </w:rPr>
        <w:t>2017</w:t>
      </w:r>
      <w:r w:rsidR="0067525C" w:rsidRPr="00B368B9">
        <w:rPr>
          <w:rFonts w:hint="eastAsia"/>
        </w:rPr>
        <w:t>年春季失業人數持續下降之「榮景」，每月失業人數均有所下降，惟至</w:t>
      </w:r>
      <w:r w:rsidR="0067525C" w:rsidRPr="00B368B9">
        <w:rPr>
          <w:rFonts w:hint="eastAsia"/>
        </w:rPr>
        <w:t>2019</w:t>
      </w:r>
      <w:r w:rsidR="0067525C" w:rsidRPr="00B368B9">
        <w:rPr>
          <w:rFonts w:hint="eastAsia"/>
        </w:rPr>
        <w:t>年底之下降力道已較上半年放緩，原因包括景氣降溫等。</w:t>
      </w:r>
    </w:p>
    <w:p w:rsidR="007A3297" w:rsidRPr="00B368B9" w:rsidRDefault="007A3297" w:rsidP="00FF0567">
      <w:pPr>
        <w:pStyle w:val="af0"/>
        <w:ind w:left="708" w:hangingChars="200" w:hanging="472"/>
      </w:pPr>
      <w:r w:rsidRPr="00B368B9">
        <w:rPr>
          <w:rFonts w:hint="cs"/>
        </w:rPr>
        <w:t>•</w:t>
      </w:r>
      <w:r w:rsidRPr="00B368B9">
        <w:tab/>
      </w:r>
      <w:r w:rsidR="0067525C" w:rsidRPr="00B368B9">
        <w:rPr>
          <w:rFonts w:hint="eastAsia"/>
        </w:rPr>
        <w:t>出口對奧國經濟具重要性，</w:t>
      </w:r>
      <w:r w:rsidR="0067525C" w:rsidRPr="00B368B9">
        <w:rPr>
          <w:rFonts w:hint="eastAsia"/>
        </w:rPr>
        <w:t>2019</w:t>
      </w:r>
      <w:r w:rsidR="0067525C" w:rsidRPr="00B368B9">
        <w:rPr>
          <w:rFonts w:hint="eastAsia"/>
        </w:rPr>
        <w:t>年奧國出口總金額近</w:t>
      </w:r>
      <w:r w:rsidR="0067525C" w:rsidRPr="00B368B9">
        <w:rPr>
          <w:rFonts w:hint="eastAsia"/>
        </w:rPr>
        <w:t>1,722</w:t>
      </w:r>
      <w:r w:rsidR="0067525C" w:rsidRPr="00B368B9">
        <w:rPr>
          <w:rFonts w:hint="eastAsia"/>
        </w:rPr>
        <w:t>億歐元，進口金額為</w:t>
      </w:r>
      <w:r w:rsidR="0067525C" w:rsidRPr="00B368B9">
        <w:rPr>
          <w:rFonts w:hint="eastAsia"/>
        </w:rPr>
        <w:t>1,769</w:t>
      </w:r>
      <w:r w:rsidR="0067525C" w:rsidRPr="00B368B9">
        <w:rPr>
          <w:rFonts w:hint="eastAsia"/>
        </w:rPr>
        <w:t>億歐元，貿易逆差</w:t>
      </w:r>
      <w:r w:rsidR="0067525C" w:rsidRPr="00B368B9">
        <w:rPr>
          <w:rFonts w:hint="eastAsia"/>
        </w:rPr>
        <w:t>47</w:t>
      </w:r>
      <w:r w:rsidR="0067525C" w:rsidRPr="00B368B9">
        <w:rPr>
          <w:rFonts w:hint="eastAsia"/>
        </w:rPr>
        <w:t>億歐元。</w:t>
      </w:r>
    </w:p>
    <w:p w:rsidR="007A3297" w:rsidRPr="00B368B9" w:rsidRDefault="007A3297" w:rsidP="00FF0567">
      <w:pPr>
        <w:pStyle w:val="af0"/>
        <w:ind w:left="708" w:hangingChars="200" w:hanging="472"/>
      </w:pPr>
      <w:r w:rsidRPr="00B368B9">
        <w:rPr>
          <w:rFonts w:hint="cs"/>
        </w:rPr>
        <w:t>•</w:t>
      </w:r>
      <w:r w:rsidRPr="00B368B9">
        <w:tab/>
      </w:r>
      <w:r w:rsidR="0067525C" w:rsidRPr="00B368B9">
        <w:rPr>
          <w:rFonts w:hint="eastAsia"/>
        </w:rPr>
        <w:t>「惠譽國際」（</w:t>
      </w:r>
      <w:r w:rsidR="0067525C" w:rsidRPr="00B368B9">
        <w:rPr>
          <w:rFonts w:hint="eastAsia"/>
        </w:rPr>
        <w:t>Fitch</w:t>
      </w:r>
      <w:r w:rsidR="0067525C" w:rsidRPr="00B368B9">
        <w:rPr>
          <w:rFonts w:hint="eastAsia"/>
        </w:rPr>
        <w:t>）信評機構</w:t>
      </w:r>
      <w:r w:rsidR="00777B05" w:rsidRPr="00B368B9">
        <w:rPr>
          <w:rFonts w:hint="eastAsia"/>
        </w:rPr>
        <w:t>對</w:t>
      </w:r>
      <w:r w:rsidR="0067525C" w:rsidRPr="00B368B9">
        <w:rPr>
          <w:rFonts w:hint="eastAsia"/>
        </w:rPr>
        <w:t>奧地利主權信用等級評為</w:t>
      </w:r>
      <w:r w:rsidR="0067525C" w:rsidRPr="00B368B9">
        <w:rPr>
          <w:rFonts w:hint="eastAsia"/>
        </w:rPr>
        <w:t>AA +</w:t>
      </w:r>
      <w:r w:rsidR="0067525C" w:rsidRPr="00B368B9">
        <w:rPr>
          <w:rFonts w:hint="eastAsia"/>
        </w:rPr>
        <w:t>，前景展望「正面」。</w:t>
      </w:r>
    </w:p>
    <w:p w:rsidR="0067525C" w:rsidRPr="00B368B9" w:rsidRDefault="0067525C" w:rsidP="00FF0567">
      <w:pPr>
        <w:pStyle w:val="af0"/>
        <w:ind w:left="708" w:hangingChars="200" w:hanging="472"/>
      </w:pPr>
      <w:r w:rsidRPr="00B368B9">
        <w:rPr>
          <w:rFonts w:hint="cs"/>
        </w:rPr>
        <w:t>•</w:t>
      </w:r>
      <w:r w:rsidRPr="00B368B9">
        <w:rPr>
          <w:rFonts w:hint="eastAsia"/>
        </w:rPr>
        <w:tab/>
      </w:r>
      <w:r w:rsidRPr="00B368B9">
        <w:rPr>
          <w:rFonts w:hint="eastAsia"/>
        </w:rPr>
        <w:t>在國家競爭力部分，依據世界經濟論壇（</w:t>
      </w:r>
      <w:r w:rsidRPr="00B368B9">
        <w:rPr>
          <w:rFonts w:hint="eastAsia"/>
        </w:rPr>
        <w:t xml:space="preserve">World Economic Forum </w:t>
      </w:r>
      <w:r w:rsidRPr="00B368B9">
        <w:rPr>
          <w:rFonts w:hint="eastAsia"/>
        </w:rPr>
        <w:t>，簡稱</w:t>
      </w:r>
      <w:r w:rsidRPr="00B368B9">
        <w:rPr>
          <w:rFonts w:hint="eastAsia"/>
        </w:rPr>
        <w:lastRenderedPageBreak/>
        <w:t>WEF</w:t>
      </w:r>
      <w:r w:rsidRPr="00B368B9">
        <w:rPr>
          <w:rFonts w:hint="eastAsia"/>
        </w:rPr>
        <w:t>）公布之</w:t>
      </w:r>
      <w:r w:rsidRPr="00B368B9">
        <w:rPr>
          <w:rFonts w:hint="eastAsia"/>
        </w:rPr>
        <w:t>2019</w:t>
      </w:r>
      <w:r w:rsidRPr="00B368B9">
        <w:rPr>
          <w:rFonts w:hint="eastAsia"/>
        </w:rPr>
        <w:t>年全球競爭力報告，奧地利排名第</w:t>
      </w:r>
      <w:r w:rsidRPr="00B368B9">
        <w:rPr>
          <w:rFonts w:hint="eastAsia"/>
        </w:rPr>
        <w:t>21</w:t>
      </w:r>
      <w:r w:rsidRPr="00B368B9">
        <w:rPr>
          <w:rFonts w:hint="eastAsia"/>
        </w:rPr>
        <w:t>位，較</w:t>
      </w:r>
      <w:r w:rsidRPr="00B368B9">
        <w:rPr>
          <w:rFonts w:hint="eastAsia"/>
        </w:rPr>
        <w:t>2018</w:t>
      </w:r>
      <w:r w:rsidRPr="00B368B9">
        <w:rPr>
          <w:rFonts w:hint="eastAsia"/>
        </w:rPr>
        <w:t>年上升</w:t>
      </w:r>
      <w:r w:rsidRPr="00B368B9">
        <w:rPr>
          <w:rFonts w:hint="eastAsia"/>
        </w:rPr>
        <w:t>1</w:t>
      </w:r>
      <w:r w:rsidRPr="00B368B9">
        <w:rPr>
          <w:rFonts w:hint="eastAsia"/>
        </w:rPr>
        <w:t>名。在各項評比指標中，奧地利表現較佳項目為「政府預算正向發展」（政府債務占</w:t>
      </w:r>
      <w:r w:rsidRPr="00B368B9">
        <w:rPr>
          <w:rFonts w:hint="eastAsia"/>
        </w:rPr>
        <w:t>GDP</w:t>
      </w:r>
      <w:r w:rsidRPr="00B368B9">
        <w:rPr>
          <w:rFonts w:hint="eastAsia"/>
        </w:rPr>
        <w:t>比率之變動）、「低通貨膨脹率」、「道路、鐵路、電力、供水等傳統基礎建設之質量優良」、「產品市場」，以及「法律保障完善」（例如在保護智慧</w:t>
      </w:r>
      <w:r w:rsidR="00777B05" w:rsidRPr="00B368B9">
        <w:rPr>
          <w:rFonts w:hint="eastAsia"/>
        </w:rPr>
        <w:t>財</w:t>
      </w:r>
      <w:r w:rsidRPr="00B368B9">
        <w:rPr>
          <w:rFonts w:hint="eastAsia"/>
        </w:rPr>
        <w:t>產權及司法獨立方面）。</w:t>
      </w:r>
    </w:p>
    <w:p w:rsidR="00195708" w:rsidRPr="00B368B9" w:rsidRDefault="00195708" w:rsidP="00C25EE5">
      <w:pPr>
        <w:pStyle w:val="a5"/>
        <w:spacing w:before="257" w:after="257"/>
      </w:pPr>
      <w:r w:rsidRPr="00B368B9">
        <w:rPr>
          <w:rFonts w:hint="eastAsia"/>
        </w:rPr>
        <w:t>二、天然資源</w:t>
      </w:r>
    </w:p>
    <w:p w:rsidR="00195708" w:rsidRPr="00B368B9" w:rsidRDefault="00195708" w:rsidP="00B72491">
      <w:pPr>
        <w:ind w:firstLine="472"/>
        <w:rPr>
          <w:lang w:eastAsia="zh-TW"/>
        </w:rPr>
      </w:pPr>
      <w:r w:rsidRPr="00B368B9">
        <w:rPr>
          <w:rFonts w:hint="eastAsia"/>
          <w:lang w:eastAsia="zh-TW"/>
        </w:rPr>
        <w:t>奧地利的天然礦藏有鐵、石膏、片麻岩、花崗石、</w:t>
      </w:r>
      <w:proofErr w:type="gramStart"/>
      <w:r w:rsidRPr="00B368B9">
        <w:rPr>
          <w:rFonts w:hint="eastAsia"/>
          <w:lang w:eastAsia="zh-TW"/>
        </w:rPr>
        <w:t>麻粒岩</w:t>
      </w:r>
      <w:proofErr w:type="gramEnd"/>
      <w:r w:rsidRPr="00B368B9">
        <w:rPr>
          <w:rFonts w:hint="eastAsia"/>
          <w:lang w:eastAsia="zh-TW"/>
        </w:rPr>
        <w:t>、石灰石、大理石、瓷土、鎂、泥灰岩、石英、岩鹽、滑石、陶土、鎢、金、鉛、銅等，除岩鹽、石灰石、大理石礦仍大量開採外，其餘因已漸趨枯竭，開採較不具經濟價值，多數</w:t>
      </w:r>
      <w:proofErr w:type="gramStart"/>
      <w:r w:rsidRPr="00B368B9">
        <w:rPr>
          <w:rFonts w:hint="eastAsia"/>
          <w:lang w:eastAsia="zh-TW"/>
        </w:rPr>
        <w:t>礦場均已關閉</w:t>
      </w:r>
      <w:proofErr w:type="gramEnd"/>
      <w:r w:rsidRPr="00B368B9">
        <w:rPr>
          <w:rFonts w:hint="eastAsia"/>
          <w:lang w:eastAsia="zh-TW"/>
        </w:rPr>
        <w:t>。</w:t>
      </w:r>
      <w:proofErr w:type="gramStart"/>
      <w:r w:rsidRPr="00B368B9">
        <w:rPr>
          <w:rFonts w:hint="eastAsia"/>
          <w:lang w:eastAsia="zh-TW"/>
        </w:rPr>
        <w:t>另奧國</w:t>
      </w:r>
      <w:proofErr w:type="gramEnd"/>
      <w:r w:rsidRPr="00B368B9">
        <w:rPr>
          <w:rFonts w:hint="eastAsia"/>
          <w:lang w:eastAsia="zh-TW"/>
        </w:rPr>
        <w:t>亦有少量礦物能源蘊藏，如石油約</w:t>
      </w:r>
      <w:r w:rsidR="00DC3E36" w:rsidRPr="00B368B9">
        <w:rPr>
          <w:lang w:eastAsia="zh-TW"/>
        </w:rPr>
        <w:t>8,</w:t>
      </w:r>
      <w:r w:rsidR="00DC3E36" w:rsidRPr="00B368B9">
        <w:rPr>
          <w:rFonts w:hint="eastAsia"/>
          <w:lang w:eastAsia="zh-TW"/>
        </w:rPr>
        <w:t>7</w:t>
      </w:r>
      <w:r w:rsidRPr="00B368B9">
        <w:rPr>
          <w:lang w:eastAsia="zh-TW"/>
        </w:rPr>
        <w:t>00</w:t>
      </w:r>
      <w:r w:rsidRPr="00B368B9">
        <w:rPr>
          <w:rFonts w:hint="eastAsia"/>
          <w:lang w:eastAsia="zh-TW"/>
        </w:rPr>
        <w:t>萬桶（</w:t>
      </w:r>
      <w:r w:rsidRPr="00B368B9">
        <w:rPr>
          <w:lang w:eastAsia="zh-TW"/>
        </w:rPr>
        <w:t>bbl</w:t>
      </w:r>
      <w:r w:rsidRPr="00B368B9">
        <w:rPr>
          <w:rFonts w:hint="eastAsia"/>
          <w:lang w:eastAsia="zh-TW"/>
        </w:rPr>
        <w:t>）以及天然氣約</w:t>
      </w:r>
      <w:r w:rsidR="00944F27" w:rsidRPr="00B368B9">
        <w:rPr>
          <w:lang w:eastAsia="zh-TW"/>
        </w:rPr>
        <w:t>2</w:t>
      </w:r>
      <w:r w:rsidR="00944F27" w:rsidRPr="00B368B9">
        <w:rPr>
          <w:rFonts w:hint="eastAsia"/>
          <w:lang w:eastAsia="zh-TW"/>
        </w:rPr>
        <w:t>11</w:t>
      </w:r>
      <w:r w:rsidRPr="00B368B9">
        <w:rPr>
          <w:rFonts w:hint="eastAsia"/>
          <w:lang w:eastAsia="zh-TW"/>
        </w:rPr>
        <w:t>億立方公尺（以上皆為</w:t>
      </w:r>
      <w:r w:rsidR="00DC3E36" w:rsidRPr="00B368B9">
        <w:rPr>
          <w:lang w:eastAsia="zh-TW"/>
        </w:rPr>
        <w:t>201</w:t>
      </w:r>
      <w:r w:rsidR="00DC3E36" w:rsidRPr="00B368B9">
        <w:rPr>
          <w:rFonts w:hint="eastAsia"/>
          <w:lang w:eastAsia="zh-TW"/>
        </w:rPr>
        <w:t>5</w:t>
      </w:r>
      <w:r w:rsidRPr="00B368B9">
        <w:rPr>
          <w:rFonts w:hint="eastAsia"/>
          <w:lang w:eastAsia="zh-TW"/>
        </w:rPr>
        <w:t>年之估計儲量）。</w:t>
      </w:r>
    </w:p>
    <w:p w:rsidR="000501B6" w:rsidRPr="00B368B9" w:rsidRDefault="00195708" w:rsidP="00B72491">
      <w:pPr>
        <w:ind w:firstLine="472"/>
        <w:rPr>
          <w:lang w:eastAsia="zh-TW"/>
        </w:rPr>
      </w:pPr>
      <w:r w:rsidRPr="00B368B9">
        <w:rPr>
          <w:rFonts w:hint="eastAsia"/>
          <w:lang w:eastAsia="zh-TW"/>
        </w:rPr>
        <w:t>奧地利山多、</w:t>
      </w:r>
      <w:proofErr w:type="gramStart"/>
      <w:r w:rsidRPr="00B368B9">
        <w:rPr>
          <w:rFonts w:hint="eastAsia"/>
          <w:lang w:eastAsia="zh-TW"/>
        </w:rPr>
        <w:t>河多</w:t>
      </w:r>
      <w:proofErr w:type="gramEnd"/>
      <w:r w:rsidRPr="00B368B9">
        <w:rPr>
          <w:rFonts w:hint="eastAsia"/>
          <w:lang w:eastAsia="zh-TW"/>
        </w:rPr>
        <w:t>，湖泊也多，林木及水力資源均相當豐富。根據奧地利農林部統計資料，</w:t>
      </w:r>
      <w:r w:rsidR="004F3E18" w:rsidRPr="00B368B9">
        <w:rPr>
          <w:rFonts w:hint="eastAsia"/>
          <w:lang w:eastAsia="zh-TW"/>
        </w:rPr>
        <w:t>奧地利森林面積達</w:t>
      </w:r>
      <w:r w:rsidR="004F3E18" w:rsidRPr="00B368B9">
        <w:rPr>
          <w:rFonts w:hint="eastAsia"/>
          <w:lang w:eastAsia="zh-TW"/>
        </w:rPr>
        <w:t>396</w:t>
      </w:r>
      <w:r w:rsidR="004F3E18" w:rsidRPr="00B368B9">
        <w:rPr>
          <w:rFonts w:hint="eastAsia"/>
          <w:lang w:eastAsia="zh-TW"/>
        </w:rPr>
        <w:t>萬公頃，占全國面積</w:t>
      </w:r>
      <w:r w:rsidR="004F3E18" w:rsidRPr="00B368B9">
        <w:rPr>
          <w:rFonts w:hint="eastAsia"/>
          <w:lang w:eastAsia="zh-TW"/>
        </w:rPr>
        <w:t>47.2%</w:t>
      </w:r>
      <w:r w:rsidR="004F3E18" w:rsidRPr="00B368B9">
        <w:rPr>
          <w:rFonts w:hint="eastAsia"/>
          <w:lang w:eastAsia="zh-TW"/>
        </w:rPr>
        <w:t>，森林蓄積量約</w:t>
      </w:r>
      <w:r w:rsidR="004F3E18" w:rsidRPr="00B368B9">
        <w:rPr>
          <w:rFonts w:hint="eastAsia"/>
          <w:lang w:eastAsia="zh-TW"/>
        </w:rPr>
        <w:t>11</w:t>
      </w:r>
      <w:r w:rsidR="004F3E18" w:rsidRPr="00B368B9">
        <w:rPr>
          <w:rFonts w:hint="eastAsia"/>
          <w:lang w:eastAsia="zh-TW"/>
        </w:rPr>
        <w:t>億立方公尺，年生長量為</w:t>
      </w:r>
      <w:r w:rsidR="004F3E18" w:rsidRPr="00B368B9">
        <w:rPr>
          <w:rFonts w:hint="eastAsia"/>
          <w:lang w:eastAsia="zh-TW"/>
        </w:rPr>
        <w:t>3,130</w:t>
      </w:r>
      <w:r w:rsidR="004F3E18" w:rsidRPr="00B368B9">
        <w:rPr>
          <w:rFonts w:hint="eastAsia"/>
          <w:lang w:eastAsia="zh-TW"/>
        </w:rPr>
        <w:t>萬立方公尺，年伐</w:t>
      </w:r>
      <w:proofErr w:type="gramStart"/>
      <w:r w:rsidR="004F3E18" w:rsidRPr="00B368B9">
        <w:rPr>
          <w:rFonts w:hint="eastAsia"/>
          <w:lang w:eastAsia="zh-TW"/>
        </w:rPr>
        <w:t>採</w:t>
      </w:r>
      <w:proofErr w:type="gramEnd"/>
      <w:r w:rsidR="004F3E18" w:rsidRPr="00B368B9">
        <w:rPr>
          <w:rFonts w:hint="eastAsia"/>
          <w:lang w:eastAsia="zh-TW"/>
        </w:rPr>
        <w:t>量約</w:t>
      </w:r>
      <w:r w:rsidR="004F3E18" w:rsidRPr="00B368B9">
        <w:rPr>
          <w:rFonts w:hint="eastAsia"/>
          <w:lang w:eastAsia="zh-TW"/>
        </w:rPr>
        <w:t>1,800</w:t>
      </w:r>
      <w:r w:rsidR="004F3E18" w:rsidRPr="00B368B9">
        <w:rPr>
          <w:rFonts w:hint="eastAsia"/>
          <w:lang w:eastAsia="zh-TW"/>
        </w:rPr>
        <w:t>萬立方公尺，木材自給率</w:t>
      </w:r>
      <w:r w:rsidR="004F3E18" w:rsidRPr="00B368B9">
        <w:rPr>
          <w:rFonts w:hint="eastAsia"/>
          <w:lang w:eastAsia="zh-TW"/>
        </w:rPr>
        <w:t>100%</w:t>
      </w:r>
      <w:r w:rsidR="004F3E18" w:rsidRPr="00B368B9">
        <w:rPr>
          <w:rFonts w:hint="eastAsia"/>
          <w:lang w:eastAsia="zh-TW"/>
        </w:rPr>
        <w:t>，林產工業甚為發達。</w:t>
      </w:r>
    </w:p>
    <w:p w:rsidR="00195708" w:rsidRPr="00B368B9" w:rsidRDefault="000501B6" w:rsidP="000501B6">
      <w:pPr>
        <w:ind w:firstLineChars="100" w:firstLine="236"/>
        <w:rPr>
          <w:lang w:eastAsia="zh-TW"/>
        </w:rPr>
      </w:pPr>
      <w:r w:rsidRPr="00B368B9">
        <w:rPr>
          <w:rFonts w:hint="eastAsia"/>
          <w:lang w:eastAsia="zh-TW"/>
        </w:rPr>
        <w:t>奧地利源自阿爾卑斯水源及之多瑙河流域為奧國帶來豐沛水資源。根據奧國能源管制局統計資料，</w:t>
      </w:r>
      <w:r w:rsidR="00195708" w:rsidRPr="00B368B9">
        <w:rPr>
          <w:rFonts w:hint="eastAsia"/>
          <w:lang w:eastAsia="zh-TW"/>
        </w:rPr>
        <w:t>全國水力發電廠（站）</w:t>
      </w:r>
      <w:r w:rsidR="0010789D" w:rsidRPr="00B368B9">
        <w:rPr>
          <w:rFonts w:hint="eastAsia"/>
          <w:lang w:eastAsia="zh-TW"/>
        </w:rPr>
        <w:t>3,2</w:t>
      </w:r>
      <w:r w:rsidR="00195708" w:rsidRPr="00B368B9">
        <w:rPr>
          <w:lang w:eastAsia="zh-TW"/>
        </w:rPr>
        <w:t>00</w:t>
      </w:r>
      <w:r w:rsidR="00195708" w:rsidRPr="00B368B9">
        <w:rPr>
          <w:rFonts w:hint="eastAsia"/>
          <w:lang w:eastAsia="zh-TW"/>
        </w:rPr>
        <w:t>餘座，年發電量</w:t>
      </w:r>
      <w:r w:rsidR="00481728" w:rsidRPr="00B368B9">
        <w:rPr>
          <w:lang w:eastAsia="zh-TW"/>
        </w:rPr>
        <w:t>14.516</w:t>
      </w:r>
      <w:r w:rsidRPr="00B368B9">
        <w:rPr>
          <w:lang w:eastAsia="zh-TW"/>
        </w:rPr>
        <w:t>MW</w:t>
      </w:r>
      <w:r w:rsidR="00195708" w:rsidRPr="00B368B9">
        <w:rPr>
          <w:rFonts w:hint="eastAsia"/>
          <w:lang w:eastAsia="zh-TW"/>
        </w:rPr>
        <w:t>，</w:t>
      </w:r>
      <w:proofErr w:type="gramStart"/>
      <w:r w:rsidR="00195708" w:rsidRPr="00B368B9">
        <w:rPr>
          <w:rFonts w:hint="eastAsia"/>
          <w:lang w:eastAsia="zh-TW"/>
        </w:rPr>
        <w:t>占奧國</w:t>
      </w:r>
      <w:proofErr w:type="gramEnd"/>
      <w:r w:rsidR="00195708" w:rsidRPr="00B368B9">
        <w:rPr>
          <w:rFonts w:hint="eastAsia"/>
          <w:lang w:eastAsia="zh-TW"/>
        </w:rPr>
        <w:t>電力需求</w:t>
      </w:r>
      <w:r w:rsidR="00BB39FA" w:rsidRPr="00B368B9">
        <w:rPr>
          <w:rFonts w:hint="eastAsia"/>
          <w:lang w:eastAsia="zh-TW"/>
        </w:rPr>
        <w:t>60</w:t>
      </w:r>
      <w:r w:rsidR="00481728" w:rsidRPr="00B368B9">
        <w:rPr>
          <w:lang w:eastAsia="zh-TW"/>
        </w:rPr>
        <w:t>.5</w:t>
      </w:r>
      <w:r w:rsidR="00195708" w:rsidRPr="00B368B9">
        <w:rPr>
          <w:lang w:eastAsia="zh-TW"/>
        </w:rPr>
        <w:t>%</w:t>
      </w:r>
      <w:r w:rsidR="00195708" w:rsidRPr="00B368B9">
        <w:rPr>
          <w:rFonts w:hint="eastAsia"/>
          <w:lang w:eastAsia="zh-TW"/>
        </w:rPr>
        <w:t>。</w:t>
      </w:r>
    </w:p>
    <w:p w:rsidR="00195708" w:rsidRPr="00B368B9" w:rsidRDefault="00195708" w:rsidP="00C25EE5">
      <w:pPr>
        <w:pStyle w:val="a5"/>
        <w:spacing w:before="257" w:after="257"/>
      </w:pPr>
      <w:r w:rsidRPr="00B368B9">
        <w:rPr>
          <w:rFonts w:hint="eastAsia"/>
        </w:rPr>
        <w:t>三、產業概況</w:t>
      </w:r>
    </w:p>
    <w:p w:rsidR="00F57AF9" w:rsidRPr="00B368B9" w:rsidRDefault="00F57AF9" w:rsidP="00FF0567">
      <w:pPr>
        <w:ind w:firstLine="472"/>
        <w:rPr>
          <w:lang w:eastAsia="zh-TW"/>
        </w:rPr>
      </w:pPr>
      <w:r w:rsidRPr="00B368B9">
        <w:rPr>
          <w:rFonts w:hint="eastAsia"/>
          <w:lang w:eastAsia="zh-TW"/>
        </w:rPr>
        <w:t>奧地利工業化甚早，在第一次世界大戰前之奧匈帝國時期即能自製巨型戰艦、飛機、潛艇，並擁有汽車工業及化學工業，第二次大戰奧地利遭納粹德國兼併</w:t>
      </w:r>
      <w:proofErr w:type="gramStart"/>
      <w:r w:rsidRPr="00B368B9">
        <w:rPr>
          <w:rFonts w:hint="eastAsia"/>
          <w:lang w:eastAsia="zh-TW"/>
        </w:rPr>
        <w:t>期間，</w:t>
      </w:r>
      <w:proofErr w:type="gramEnd"/>
      <w:r w:rsidRPr="00B368B9">
        <w:rPr>
          <w:rFonts w:hint="eastAsia"/>
          <w:lang w:eastAsia="zh-TW"/>
        </w:rPr>
        <w:t>德國即運用奧地利原有堅實的工業基礎，生產先進戰機、坦克及其他軍需設備與物資。</w:t>
      </w:r>
    </w:p>
    <w:p w:rsidR="00F57AF9" w:rsidRPr="00B368B9" w:rsidRDefault="00F57AF9" w:rsidP="00FF0567">
      <w:pPr>
        <w:ind w:firstLine="472"/>
        <w:rPr>
          <w:lang w:eastAsia="zh-TW"/>
        </w:rPr>
      </w:pPr>
      <w:r w:rsidRPr="00B368B9">
        <w:rPr>
          <w:rFonts w:hint="eastAsia"/>
          <w:lang w:eastAsia="zh-TW"/>
        </w:rPr>
        <w:lastRenderedPageBreak/>
        <w:t>第二次世界大戰結束後，奧地利工業逐漸轉以中小企業為主幹，雖然缺乏國際性大型企業集團，但輕、重工業發展並重，且產業界在研發領域持續不斷的投資創新，所以亦造就其小而高品質的先進工業水準，在部分領域有世界一流水準專業技術之「隱形冠軍」企業。</w:t>
      </w:r>
    </w:p>
    <w:p w:rsidR="00F57AF9" w:rsidRPr="00B368B9" w:rsidRDefault="00F57AF9" w:rsidP="00FF0567">
      <w:pPr>
        <w:ind w:firstLine="472"/>
        <w:rPr>
          <w:lang w:eastAsia="zh-TW"/>
        </w:rPr>
      </w:pPr>
      <w:r w:rsidRPr="00B368B9">
        <w:rPr>
          <w:rFonts w:hint="eastAsia"/>
          <w:lang w:eastAsia="zh-TW"/>
        </w:rPr>
        <w:t>就個別產業而言，鋼鐵工業係奧地利最引以為傲的產業，其上、中、下游廠商組成一個完善的產業鏈，加上產品品質穩定，在國際上頗具競爭力。以鋼鐵工業為基礎，衍生出的其他相關產業還包括</w:t>
      </w:r>
      <w:r w:rsidR="00057C9F" w:rsidRPr="00B368B9">
        <w:rPr>
          <w:rFonts w:hint="eastAsia"/>
          <w:lang w:eastAsia="zh-TW"/>
        </w:rPr>
        <w:t>：</w:t>
      </w:r>
      <w:r w:rsidRPr="00B368B9">
        <w:rPr>
          <w:rFonts w:hint="eastAsia"/>
          <w:lang w:eastAsia="zh-TW"/>
        </w:rPr>
        <w:t>汽車引擎製造、鋁加工、工業用機器及整廠輸出、電機、電子零件、特殊車輛（特別是工業用、營建用及特殊地形用車輛）及其零件等。</w:t>
      </w:r>
      <w:proofErr w:type="gramStart"/>
      <w:r w:rsidRPr="00B368B9">
        <w:rPr>
          <w:rFonts w:hint="eastAsia"/>
          <w:lang w:eastAsia="zh-TW"/>
        </w:rPr>
        <w:t>此外，</w:t>
      </w:r>
      <w:proofErr w:type="gramEnd"/>
      <w:r w:rsidRPr="00B368B9">
        <w:rPr>
          <w:rFonts w:hint="eastAsia"/>
          <w:lang w:eastAsia="zh-TW"/>
        </w:rPr>
        <w:t>化學、紡織纖維、玻璃工業、食品加工等產業亦蓬勃發展，甚至不乏有世界領先技術之領域，茲將幾項產值較</w:t>
      </w:r>
      <w:proofErr w:type="gramStart"/>
      <w:r w:rsidRPr="00B368B9">
        <w:rPr>
          <w:rFonts w:hint="eastAsia"/>
          <w:lang w:eastAsia="zh-TW"/>
        </w:rPr>
        <w:t>高且或較</w:t>
      </w:r>
      <w:proofErr w:type="gramEnd"/>
      <w:r w:rsidRPr="00B368B9">
        <w:rPr>
          <w:rFonts w:hint="eastAsia"/>
          <w:lang w:eastAsia="zh-TW"/>
        </w:rPr>
        <w:t>值得稱道之產業簡述如下：</w:t>
      </w:r>
    </w:p>
    <w:p w:rsidR="00F57AF9" w:rsidRPr="00B368B9" w:rsidRDefault="00432F30" w:rsidP="00FF0567">
      <w:pPr>
        <w:pStyle w:val="af0"/>
        <w:ind w:left="945" w:hanging="709"/>
      </w:pPr>
      <w:r w:rsidRPr="00B368B9">
        <w:rPr>
          <w:rFonts w:hint="eastAsia"/>
        </w:rPr>
        <w:t>（</w:t>
      </w:r>
      <w:r w:rsidR="00F57AF9" w:rsidRPr="00B368B9">
        <w:rPr>
          <w:rFonts w:hint="eastAsia"/>
        </w:rPr>
        <w:t>一</w:t>
      </w:r>
      <w:r w:rsidRPr="00B368B9">
        <w:rPr>
          <w:rFonts w:hint="eastAsia"/>
        </w:rPr>
        <w:t>）</w:t>
      </w:r>
      <w:r w:rsidR="00F57AF9" w:rsidRPr="00B368B9">
        <w:rPr>
          <w:rFonts w:hint="eastAsia"/>
        </w:rPr>
        <w:tab/>
      </w:r>
      <w:proofErr w:type="gramStart"/>
      <w:r w:rsidR="00F57AF9" w:rsidRPr="00B368B9">
        <w:rPr>
          <w:rFonts w:hint="eastAsia"/>
        </w:rPr>
        <w:t>機械暨整廠</w:t>
      </w:r>
      <w:proofErr w:type="gramEnd"/>
      <w:r w:rsidR="00F57AF9" w:rsidRPr="00B368B9">
        <w:rPr>
          <w:rFonts w:hint="eastAsia"/>
        </w:rPr>
        <w:t>設備工業：</w:t>
      </w:r>
    </w:p>
    <w:p w:rsidR="006203B8" w:rsidRPr="00B368B9" w:rsidRDefault="006203B8" w:rsidP="006203B8">
      <w:pPr>
        <w:pStyle w:val="af1"/>
        <w:ind w:left="945" w:firstLine="472"/>
        <w:rPr>
          <w:lang w:eastAsia="zh-TW"/>
        </w:rPr>
      </w:pPr>
      <w:r w:rsidRPr="00B368B9">
        <w:rPr>
          <w:rFonts w:hint="eastAsia"/>
          <w:lang w:eastAsia="zh-TW"/>
        </w:rPr>
        <w:t>根據奧地利金屬科技產業公會（簡稱</w:t>
      </w:r>
      <w:r w:rsidRPr="00B368B9">
        <w:rPr>
          <w:rFonts w:hint="eastAsia"/>
          <w:lang w:eastAsia="zh-TW"/>
        </w:rPr>
        <w:t>FMTI</w:t>
      </w:r>
      <w:r w:rsidRPr="00B368B9">
        <w:rPr>
          <w:rFonts w:hint="eastAsia"/>
          <w:lang w:eastAsia="zh-TW"/>
        </w:rPr>
        <w:t>）資料，截至</w:t>
      </w:r>
      <w:r w:rsidRPr="00B368B9">
        <w:rPr>
          <w:rFonts w:hint="eastAsia"/>
          <w:lang w:eastAsia="zh-TW"/>
        </w:rPr>
        <w:t>2018</w:t>
      </w:r>
      <w:r w:rsidRPr="00B368B9">
        <w:rPr>
          <w:rFonts w:hint="eastAsia"/>
          <w:lang w:eastAsia="zh-TW"/>
        </w:rPr>
        <w:t>年，隸屬該會之機械與整廠設備供應廠商（含製造商）約</w:t>
      </w:r>
      <w:r w:rsidRPr="00B368B9">
        <w:rPr>
          <w:rFonts w:hint="eastAsia"/>
          <w:lang w:eastAsia="zh-TW"/>
        </w:rPr>
        <w:t>1,200</w:t>
      </w:r>
      <w:r w:rsidRPr="00B368B9">
        <w:rPr>
          <w:rFonts w:hint="eastAsia"/>
          <w:lang w:eastAsia="zh-TW"/>
        </w:rPr>
        <w:t>家，家族型企業占</w:t>
      </w:r>
      <w:r w:rsidRPr="00B368B9">
        <w:rPr>
          <w:rFonts w:hint="eastAsia"/>
          <w:lang w:eastAsia="zh-TW"/>
        </w:rPr>
        <w:t>85%</w:t>
      </w:r>
      <w:r w:rsidRPr="00B368B9">
        <w:rPr>
          <w:rFonts w:hint="eastAsia"/>
          <w:lang w:eastAsia="zh-TW"/>
        </w:rPr>
        <w:t>，產業從業人員約</w:t>
      </w:r>
      <w:r w:rsidRPr="00B368B9">
        <w:rPr>
          <w:rFonts w:hint="eastAsia"/>
          <w:lang w:eastAsia="zh-TW"/>
        </w:rPr>
        <w:t>13.5</w:t>
      </w:r>
      <w:r w:rsidRPr="00B368B9">
        <w:rPr>
          <w:rFonts w:hint="eastAsia"/>
          <w:lang w:eastAsia="zh-TW"/>
        </w:rPr>
        <w:t>萬人，產值逾</w:t>
      </w:r>
      <w:r w:rsidRPr="00B368B9">
        <w:rPr>
          <w:rFonts w:hint="eastAsia"/>
          <w:lang w:eastAsia="zh-TW"/>
        </w:rPr>
        <w:t>390</w:t>
      </w:r>
      <w:r w:rsidRPr="00B368B9">
        <w:rPr>
          <w:rFonts w:hint="eastAsia"/>
          <w:lang w:eastAsia="zh-TW"/>
        </w:rPr>
        <w:t>億歐元，年研發支出約</w:t>
      </w:r>
      <w:r w:rsidRPr="00B368B9">
        <w:rPr>
          <w:rFonts w:hint="eastAsia"/>
          <w:lang w:eastAsia="zh-TW"/>
        </w:rPr>
        <w:t>19</w:t>
      </w:r>
      <w:r w:rsidRPr="00B368B9">
        <w:rPr>
          <w:rFonts w:hint="eastAsia"/>
          <w:lang w:eastAsia="zh-TW"/>
        </w:rPr>
        <w:t>億歐元。</w:t>
      </w:r>
    </w:p>
    <w:p w:rsidR="006203B8" w:rsidRPr="00B368B9" w:rsidRDefault="006203B8" w:rsidP="006203B8">
      <w:pPr>
        <w:pStyle w:val="af1"/>
        <w:ind w:left="945" w:firstLine="472"/>
        <w:rPr>
          <w:lang w:eastAsia="zh-TW"/>
        </w:rPr>
      </w:pPr>
      <w:r w:rsidRPr="00B368B9">
        <w:rPr>
          <w:rFonts w:hint="eastAsia"/>
          <w:lang w:eastAsia="zh-TW"/>
        </w:rPr>
        <w:t>奧地利機械與整廠設備產業和德國同業關係密切，甚至視其為同一產業鏈也不為過。德、奧企業之間相互持股或從屬關係企業者甚多，而該產業此種情形尤為普遍。在外貿市場方面，德國亦為奧地利機械與整廠設備產業最主要的出口</w:t>
      </w:r>
      <w:r w:rsidR="00057C9F" w:rsidRPr="00B368B9">
        <w:rPr>
          <w:rFonts w:hint="eastAsia"/>
          <w:lang w:eastAsia="zh-TW"/>
        </w:rPr>
        <w:t>國</w:t>
      </w:r>
      <w:r w:rsidRPr="00B368B9">
        <w:rPr>
          <w:rFonts w:hint="eastAsia"/>
          <w:lang w:eastAsia="zh-TW"/>
        </w:rPr>
        <w:t>，</w:t>
      </w:r>
      <w:r w:rsidRPr="00B368B9">
        <w:rPr>
          <w:rFonts w:hint="eastAsia"/>
          <w:lang w:eastAsia="zh-TW"/>
        </w:rPr>
        <w:t>2019</w:t>
      </w:r>
      <w:r w:rsidRPr="00B368B9">
        <w:rPr>
          <w:rFonts w:hint="eastAsia"/>
          <w:lang w:eastAsia="zh-TW"/>
        </w:rPr>
        <w:t>年</w:t>
      </w:r>
      <w:proofErr w:type="gramStart"/>
      <w:r w:rsidRPr="00B368B9">
        <w:rPr>
          <w:rFonts w:hint="eastAsia"/>
          <w:lang w:eastAsia="zh-TW"/>
        </w:rPr>
        <w:t>奧國該產業</w:t>
      </w:r>
      <w:proofErr w:type="gramEnd"/>
      <w:r w:rsidRPr="00B368B9">
        <w:rPr>
          <w:rFonts w:hint="eastAsia"/>
          <w:lang w:eastAsia="zh-TW"/>
        </w:rPr>
        <w:t>外銷總值約</w:t>
      </w:r>
      <w:r w:rsidRPr="00B368B9">
        <w:rPr>
          <w:rFonts w:hint="eastAsia"/>
          <w:lang w:eastAsia="zh-TW"/>
        </w:rPr>
        <w:t>390</w:t>
      </w:r>
      <w:r w:rsidRPr="00B368B9">
        <w:rPr>
          <w:rFonts w:hint="eastAsia"/>
          <w:lang w:eastAsia="zh-TW"/>
        </w:rPr>
        <w:t>億歐元，其中</w:t>
      </w:r>
      <w:r w:rsidRPr="00B368B9">
        <w:rPr>
          <w:rFonts w:hint="eastAsia"/>
          <w:lang w:eastAsia="zh-TW"/>
        </w:rPr>
        <w:t>29%</w:t>
      </w:r>
      <w:r w:rsidRPr="00B368B9">
        <w:rPr>
          <w:rFonts w:hint="eastAsia"/>
          <w:lang w:eastAsia="zh-TW"/>
        </w:rPr>
        <w:t>係出口至德國，第</w:t>
      </w:r>
      <w:r w:rsidRPr="00B368B9">
        <w:rPr>
          <w:rFonts w:hint="eastAsia"/>
          <w:lang w:eastAsia="zh-TW"/>
        </w:rPr>
        <w:t>2</w:t>
      </w:r>
      <w:r w:rsidRPr="00B368B9">
        <w:rPr>
          <w:rFonts w:hint="eastAsia"/>
          <w:lang w:eastAsia="zh-TW"/>
        </w:rPr>
        <w:t>大出口</w:t>
      </w:r>
      <w:r w:rsidR="00057C9F" w:rsidRPr="00B368B9">
        <w:rPr>
          <w:rFonts w:hint="eastAsia"/>
          <w:lang w:eastAsia="zh-TW"/>
        </w:rPr>
        <w:t>國</w:t>
      </w:r>
      <w:r w:rsidRPr="00B368B9">
        <w:rPr>
          <w:rFonts w:hint="eastAsia"/>
          <w:lang w:eastAsia="zh-TW"/>
        </w:rPr>
        <w:t>為美國</w:t>
      </w:r>
      <w:r w:rsidR="002E0153" w:rsidRPr="00B368B9">
        <w:rPr>
          <w:rFonts w:hint="eastAsia"/>
          <w:lang w:eastAsia="zh-TW"/>
        </w:rPr>
        <w:t>（</w:t>
      </w:r>
      <w:r w:rsidRPr="00B368B9">
        <w:rPr>
          <w:rFonts w:hint="eastAsia"/>
          <w:lang w:eastAsia="zh-TW"/>
        </w:rPr>
        <w:t>8%</w:t>
      </w:r>
      <w:r w:rsidR="002E0153" w:rsidRPr="00B368B9">
        <w:rPr>
          <w:rFonts w:hint="eastAsia"/>
          <w:lang w:eastAsia="zh-TW"/>
        </w:rPr>
        <w:t>）</w:t>
      </w:r>
      <w:r w:rsidRPr="00B368B9">
        <w:rPr>
          <w:rFonts w:hint="eastAsia"/>
          <w:lang w:eastAsia="zh-TW"/>
        </w:rPr>
        <w:t>，其次為法國、義大利及</w:t>
      </w:r>
      <w:r w:rsidR="002E0153" w:rsidRPr="00B368B9">
        <w:rPr>
          <w:rFonts w:hint="eastAsia"/>
          <w:lang w:eastAsia="zh-TW"/>
        </w:rPr>
        <w:t>中國大陸</w:t>
      </w:r>
      <w:r w:rsidRPr="00B368B9">
        <w:rPr>
          <w:rFonts w:hint="eastAsia"/>
          <w:lang w:eastAsia="zh-TW"/>
        </w:rPr>
        <w:t>，瑞士排名第</w:t>
      </w:r>
      <w:r w:rsidRPr="00B368B9">
        <w:rPr>
          <w:rFonts w:hint="eastAsia"/>
          <w:lang w:eastAsia="zh-TW"/>
        </w:rPr>
        <w:t>6</w:t>
      </w:r>
      <w:r w:rsidRPr="00B368B9">
        <w:rPr>
          <w:rFonts w:hint="eastAsia"/>
          <w:lang w:eastAsia="zh-TW"/>
        </w:rPr>
        <w:t>。</w:t>
      </w:r>
    </w:p>
    <w:p w:rsidR="006203B8" w:rsidRPr="00B368B9" w:rsidRDefault="006203B8" w:rsidP="006203B8">
      <w:pPr>
        <w:pStyle w:val="af1"/>
        <w:ind w:left="945" w:firstLine="472"/>
        <w:rPr>
          <w:lang w:eastAsia="zh-TW"/>
        </w:rPr>
      </w:pPr>
      <w:r w:rsidRPr="00B368B9">
        <w:rPr>
          <w:rFonts w:hint="eastAsia"/>
          <w:lang w:eastAsia="zh-TW"/>
        </w:rPr>
        <w:t>奧地利廠商多屬中小企業，機械與整廠設備產業亦不例外，雖然規模不大，但有其獨到之處，不少廠商在專業領域上享譽全球，甚至為市場龍頭者亦不在少數。</w:t>
      </w:r>
      <w:proofErr w:type="gramStart"/>
      <w:r w:rsidRPr="00B368B9">
        <w:rPr>
          <w:rFonts w:hint="eastAsia"/>
          <w:lang w:eastAsia="zh-TW"/>
        </w:rPr>
        <w:t>奧國該產業</w:t>
      </w:r>
      <w:proofErr w:type="gramEnd"/>
      <w:r w:rsidRPr="00B368B9">
        <w:rPr>
          <w:rFonts w:hint="eastAsia"/>
          <w:lang w:eastAsia="zh-TW"/>
        </w:rPr>
        <w:t>常以「冷門」取勝，例如</w:t>
      </w:r>
      <w:r w:rsidRPr="00B368B9">
        <w:rPr>
          <w:rFonts w:hint="eastAsia"/>
          <w:lang w:eastAsia="zh-TW"/>
        </w:rPr>
        <w:t>Doppelmayr</w:t>
      </w:r>
      <w:r w:rsidRPr="00B368B9">
        <w:rPr>
          <w:rFonts w:hint="eastAsia"/>
          <w:lang w:eastAsia="zh-TW"/>
        </w:rPr>
        <w:t>公司即以其纜車設備與技術在國際市場執牛耳地位。又如上奧地利</w:t>
      </w:r>
      <w:proofErr w:type="gramStart"/>
      <w:r w:rsidRPr="00B368B9">
        <w:rPr>
          <w:rFonts w:hint="eastAsia"/>
          <w:lang w:eastAsia="zh-TW"/>
        </w:rPr>
        <w:t>邦</w:t>
      </w:r>
      <w:proofErr w:type="gramEnd"/>
      <w:r w:rsidRPr="00B368B9">
        <w:rPr>
          <w:rFonts w:hint="eastAsia"/>
          <w:lang w:eastAsia="zh-TW"/>
        </w:rPr>
        <w:t>的</w:t>
      </w:r>
      <w:r w:rsidRPr="00B368B9">
        <w:rPr>
          <w:rFonts w:hint="eastAsia"/>
          <w:lang w:eastAsia="zh-TW"/>
        </w:rPr>
        <w:lastRenderedPageBreak/>
        <w:t>Wintersteiger</w:t>
      </w:r>
      <w:r w:rsidRPr="00B368B9">
        <w:rPr>
          <w:rFonts w:hint="eastAsia"/>
          <w:lang w:eastAsia="zh-TW"/>
        </w:rPr>
        <w:t>公司在滑雪用具相關機械領域亦為該行之翹楚。奧國其他可稱道的領域</w:t>
      </w:r>
      <w:r w:rsidR="00E86B6C" w:rsidRPr="00B368B9">
        <w:rPr>
          <w:rFonts w:hint="eastAsia"/>
          <w:lang w:eastAsia="zh-TW"/>
        </w:rPr>
        <w:t>尚</w:t>
      </w:r>
      <w:r w:rsidRPr="00B368B9">
        <w:rPr>
          <w:rFonts w:hint="eastAsia"/>
          <w:lang w:eastAsia="zh-TW"/>
        </w:rPr>
        <w:t>有木工機械、農具機、以及種子培育設備等。</w:t>
      </w:r>
    </w:p>
    <w:p w:rsidR="006203B8" w:rsidRPr="00B368B9" w:rsidRDefault="006203B8" w:rsidP="006203B8">
      <w:pPr>
        <w:pStyle w:val="af1"/>
        <w:ind w:left="945" w:firstLine="472"/>
        <w:rPr>
          <w:lang w:eastAsia="zh-TW"/>
        </w:rPr>
      </w:pPr>
      <w:r w:rsidRPr="00B368B9">
        <w:rPr>
          <w:rFonts w:hint="eastAsia"/>
          <w:lang w:eastAsia="zh-TW"/>
        </w:rPr>
        <w:t>奧地利的機械與整廠設備產業過人之處不僅在其產品品質，</w:t>
      </w:r>
      <w:r w:rsidR="00E86B6C" w:rsidRPr="00B368B9">
        <w:rPr>
          <w:rFonts w:hint="eastAsia"/>
          <w:lang w:eastAsia="zh-TW"/>
        </w:rPr>
        <w:t>亦</w:t>
      </w:r>
      <w:r w:rsidRPr="00B368B9">
        <w:rPr>
          <w:rFonts w:hint="eastAsia"/>
          <w:lang w:eastAsia="zh-TW"/>
        </w:rPr>
        <w:t>包括技術與服務。以整廠設備為例，從規劃、建造、完工測試、以至於開工以後之管理、保養、以及維修等，</w:t>
      </w:r>
      <w:proofErr w:type="gramStart"/>
      <w:r w:rsidRPr="00B368B9">
        <w:rPr>
          <w:rFonts w:hint="eastAsia"/>
          <w:lang w:eastAsia="zh-TW"/>
        </w:rPr>
        <w:t>均在國際</w:t>
      </w:r>
      <w:proofErr w:type="gramEnd"/>
      <w:r w:rsidRPr="00B368B9">
        <w:rPr>
          <w:rFonts w:hint="eastAsia"/>
          <w:lang w:eastAsia="zh-TW"/>
        </w:rPr>
        <w:t>上享有口碑。</w:t>
      </w:r>
    </w:p>
    <w:p w:rsidR="006203B8" w:rsidRPr="00B368B9" w:rsidRDefault="006203B8" w:rsidP="006203B8">
      <w:pPr>
        <w:pStyle w:val="af1"/>
        <w:ind w:left="945" w:firstLine="472"/>
        <w:rPr>
          <w:lang w:eastAsia="zh-TW"/>
        </w:rPr>
      </w:pPr>
      <w:r w:rsidRPr="00B368B9">
        <w:rPr>
          <w:rFonts w:hint="eastAsia"/>
          <w:lang w:eastAsia="zh-TW"/>
        </w:rPr>
        <w:t>奧地利廠商是「製造數位化」之領導者，針對全球工業</w:t>
      </w:r>
      <w:r w:rsidRPr="00B368B9">
        <w:rPr>
          <w:rFonts w:hint="eastAsia"/>
          <w:lang w:eastAsia="zh-TW"/>
        </w:rPr>
        <w:t>4.0</w:t>
      </w:r>
      <w:r w:rsidRPr="00B368B9">
        <w:rPr>
          <w:rFonts w:hint="eastAsia"/>
          <w:lang w:eastAsia="zh-TW"/>
        </w:rPr>
        <w:t>解決方案之高需求，機械與整廠設備廠商</w:t>
      </w:r>
      <w:r w:rsidR="00E86B6C" w:rsidRPr="00B368B9">
        <w:rPr>
          <w:rFonts w:hint="eastAsia"/>
          <w:lang w:eastAsia="zh-TW"/>
        </w:rPr>
        <w:t>出口</w:t>
      </w:r>
      <w:r w:rsidRPr="00B368B9">
        <w:rPr>
          <w:rFonts w:hint="eastAsia"/>
          <w:lang w:eastAsia="zh-TW"/>
        </w:rPr>
        <w:t>許多高能源效率、低耗能設備，以及智慧生產流程與創新自動化解決方案，提升客戶之生產效能及品質。</w:t>
      </w:r>
    </w:p>
    <w:p w:rsidR="006203B8" w:rsidRPr="00B368B9" w:rsidRDefault="006203B8" w:rsidP="006203B8">
      <w:pPr>
        <w:pStyle w:val="af1"/>
        <w:ind w:left="945" w:firstLine="472"/>
        <w:rPr>
          <w:lang w:eastAsia="zh-TW"/>
        </w:rPr>
      </w:pPr>
      <w:r w:rsidRPr="00B368B9">
        <w:rPr>
          <w:rFonts w:hint="eastAsia"/>
          <w:lang w:eastAsia="zh-TW"/>
        </w:rPr>
        <w:t>雖然奧地利機械暨金屬工業大部分</w:t>
      </w:r>
      <w:proofErr w:type="gramStart"/>
      <w:r w:rsidRPr="00B368B9">
        <w:rPr>
          <w:rFonts w:hint="eastAsia"/>
          <w:lang w:eastAsia="zh-TW"/>
        </w:rPr>
        <w:t>廠商均為中</w:t>
      </w:r>
      <w:proofErr w:type="gramEnd"/>
      <w:r w:rsidRPr="00B368B9">
        <w:rPr>
          <w:rFonts w:hint="eastAsia"/>
          <w:lang w:eastAsia="zh-TW"/>
        </w:rPr>
        <w:t>、小型規模，惟卻能以小搏大，利用中小企業較具彈性的優點，致力於專業分工及研發特殊獨到的技術或機械，並以此特長在國際市場占有一席之地</w:t>
      </w:r>
      <w:r w:rsidR="00E86B6C" w:rsidRPr="00B368B9">
        <w:rPr>
          <w:rFonts w:hint="eastAsia"/>
          <w:lang w:eastAsia="zh-TW"/>
        </w:rPr>
        <w:t>。</w:t>
      </w:r>
      <w:r w:rsidRPr="00B368B9">
        <w:rPr>
          <w:rFonts w:hint="eastAsia"/>
          <w:lang w:eastAsia="zh-TW"/>
        </w:rPr>
        <w:t>2019</w:t>
      </w:r>
      <w:r w:rsidRPr="00B368B9">
        <w:rPr>
          <w:rFonts w:hint="eastAsia"/>
          <w:lang w:eastAsia="zh-TW"/>
        </w:rPr>
        <w:t>年出口表現較顯眼的個別產業包括：應用於航太領域金屬機械、鐵道車廂、摩托車、金屬結構產品、基礎</w:t>
      </w:r>
      <w:proofErr w:type="gramStart"/>
      <w:r w:rsidRPr="00B368B9">
        <w:rPr>
          <w:rFonts w:hint="eastAsia"/>
          <w:lang w:eastAsia="zh-TW"/>
        </w:rPr>
        <w:t>金屬製鎖及</w:t>
      </w:r>
      <w:proofErr w:type="gramEnd"/>
      <w:r w:rsidRPr="00B368B9">
        <w:rPr>
          <w:rFonts w:hint="eastAsia"/>
          <w:lang w:eastAsia="zh-TW"/>
        </w:rPr>
        <w:t>鉸鏈、內燃機及渦輪、辦公室機械、軸承齒輪及驅動元件、升降機、製冷及通風機械、工具機、塑膠及橡膠產品加工機、泵及壓縮機等。</w:t>
      </w:r>
    </w:p>
    <w:p w:rsidR="00F57AF9" w:rsidRPr="00B368B9" w:rsidRDefault="00F57AF9" w:rsidP="00FF0567">
      <w:pPr>
        <w:pStyle w:val="afe"/>
        <w:spacing w:before="514"/>
        <w:rPr>
          <w:lang w:eastAsia="zh-TW"/>
        </w:rPr>
      </w:pPr>
      <w:r w:rsidRPr="00B368B9">
        <w:rPr>
          <w:rFonts w:hint="eastAsia"/>
          <w:lang w:eastAsia="zh-TW"/>
        </w:rPr>
        <w:t>奧地利機械暨整廠設備</w:t>
      </w:r>
      <w:r w:rsidR="006203B8" w:rsidRPr="00B368B9">
        <w:rPr>
          <w:rFonts w:hint="eastAsia"/>
          <w:lang w:eastAsia="zh-TW"/>
        </w:rPr>
        <w:t>主要</w:t>
      </w:r>
      <w:r w:rsidRPr="00B368B9">
        <w:rPr>
          <w:rFonts w:hint="eastAsia"/>
          <w:lang w:eastAsia="zh-TW"/>
        </w:rPr>
        <w:t>製造商：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3650"/>
      </w:tblGrid>
      <w:tr w:rsidR="00B368B9" w:rsidRPr="00B368B9" w:rsidTr="002E0153">
        <w:trPr>
          <w:tblHeader/>
        </w:trPr>
        <w:tc>
          <w:tcPr>
            <w:tcW w:w="2802" w:type="dxa"/>
            <w:shd w:val="clear" w:color="auto" w:fill="auto"/>
          </w:tcPr>
          <w:p w:rsidR="006203B8" w:rsidRPr="00B368B9" w:rsidRDefault="006203B8" w:rsidP="006203B8">
            <w:pPr>
              <w:spacing w:line="0" w:lineRule="atLeast"/>
              <w:ind w:firstLine="472"/>
              <w:jc w:val="left"/>
            </w:pPr>
            <w:r w:rsidRPr="00B368B9">
              <w:rPr>
                <w:rFonts w:hint="eastAsia"/>
              </w:rPr>
              <w:t>企業名稱</w:t>
            </w:r>
          </w:p>
        </w:tc>
        <w:tc>
          <w:tcPr>
            <w:tcW w:w="2268" w:type="dxa"/>
            <w:shd w:val="clear" w:color="auto" w:fill="auto"/>
          </w:tcPr>
          <w:p w:rsidR="006203B8" w:rsidRPr="00B368B9" w:rsidRDefault="006203B8" w:rsidP="006203B8">
            <w:pPr>
              <w:spacing w:line="0" w:lineRule="atLeast"/>
              <w:ind w:firstLine="472"/>
            </w:pPr>
            <w:r w:rsidRPr="00B368B9">
              <w:rPr>
                <w:rFonts w:hint="eastAsia"/>
              </w:rPr>
              <w:t>2018</w:t>
            </w:r>
            <w:r w:rsidRPr="00B368B9">
              <w:rPr>
                <w:rFonts w:hint="eastAsia"/>
              </w:rPr>
              <w:t>年產值</w:t>
            </w:r>
          </w:p>
          <w:p w:rsidR="006203B8" w:rsidRPr="00B368B9" w:rsidRDefault="002E0153" w:rsidP="006203B8">
            <w:pPr>
              <w:spacing w:line="0" w:lineRule="atLeast"/>
              <w:ind w:firstLine="472"/>
            </w:pPr>
            <w:r w:rsidRPr="00B368B9">
              <w:rPr>
                <w:rFonts w:hint="eastAsia"/>
              </w:rPr>
              <w:t>（</w:t>
            </w:r>
            <w:r w:rsidR="006203B8" w:rsidRPr="00B368B9">
              <w:rPr>
                <w:rFonts w:hint="eastAsia"/>
              </w:rPr>
              <w:t>百萬歐元</w:t>
            </w:r>
            <w:r w:rsidRPr="00B368B9">
              <w:rPr>
                <w:rFonts w:hint="eastAsia"/>
              </w:rPr>
              <w:t>）</w:t>
            </w:r>
          </w:p>
        </w:tc>
        <w:tc>
          <w:tcPr>
            <w:tcW w:w="3650" w:type="dxa"/>
            <w:shd w:val="clear" w:color="auto" w:fill="auto"/>
          </w:tcPr>
          <w:p w:rsidR="006203B8" w:rsidRPr="00B368B9" w:rsidRDefault="006203B8" w:rsidP="006203B8">
            <w:pPr>
              <w:spacing w:line="0" w:lineRule="atLeast"/>
              <w:ind w:firstLine="472"/>
            </w:pPr>
            <w:r w:rsidRPr="00B368B9">
              <w:rPr>
                <w:rFonts w:hint="eastAsia"/>
              </w:rPr>
              <w:t>主要生產領域</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pPr>
            <w:r w:rsidRPr="00B368B9">
              <w:rPr>
                <w:rFonts w:hint="eastAsia"/>
              </w:rPr>
              <w:t>Andritz AG</w:t>
            </w:r>
          </w:p>
        </w:tc>
        <w:tc>
          <w:tcPr>
            <w:tcW w:w="2268" w:type="dxa"/>
            <w:shd w:val="clear" w:color="auto" w:fill="auto"/>
          </w:tcPr>
          <w:p w:rsidR="006203B8" w:rsidRPr="00B368B9" w:rsidRDefault="006203B8" w:rsidP="006203B8">
            <w:pPr>
              <w:spacing w:line="0" w:lineRule="atLeast"/>
              <w:ind w:firstLine="472"/>
            </w:pPr>
            <w:r w:rsidRPr="00B368B9">
              <w:rPr>
                <w:rFonts w:hint="eastAsia"/>
              </w:rPr>
              <w:t>6,031</w:t>
            </w:r>
          </w:p>
        </w:tc>
        <w:tc>
          <w:tcPr>
            <w:tcW w:w="3650" w:type="dxa"/>
            <w:shd w:val="clear" w:color="auto" w:fill="auto"/>
          </w:tcPr>
          <w:p w:rsidR="006203B8" w:rsidRPr="00B368B9" w:rsidRDefault="006203B8" w:rsidP="006203B8">
            <w:pPr>
              <w:spacing w:line="0" w:lineRule="atLeast"/>
              <w:ind w:firstLineChars="0" w:firstLine="0"/>
              <w:rPr>
                <w:lang w:eastAsia="zh-TW"/>
              </w:rPr>
            </w:pPr>
            <w:r w:rsidRPr="00B368B9">
              <w:rPr>
                <w:rFonts w:hint="eastAsia"/>
                <w:lang w:eastAsia="zh-TW"/>
              </w:rPr>
              <w:t>水力發電設備、超大型泵、環保、紙漿與造紙設備等</w:t>
            </w:r>
          </w:p>
        </w:tc>
      </w:tr>
      <w:tr w:rsidR="00B368B9" w:rsidRPr="00B368B9" w:rsidTr="006203B8">
        <w:tc>
          <w:tcPr>
            <w:tcW w:w="2802" w:type="dxa"/>
            <w:shd w:val="clear" w:color="auto" w:fill="F2F2F2"/>
          </w:tcPr>
          <w:p w:rsidR="006203B8" w:rsidRPr="00B368B9" w:rsidRDefault="006203B8" w:rsidP="00165FBB">
            <w:pPr>
              <w:spacing w:line="0" w:lineRule="atLeast"/>
              <w:ind w:firstLineChars="0" w:firstLine="0"/>
              <w:jc w:val="left"/>
            </w:pPr>
            <w:r w:rsidRPr="00B368B9">
              <w:rPr>
                <w:rFonts w:hint="eastAsia"/>
              </w:rPr>
              <w:t>Palfinger AG</w:t>
            </w:r>
          </w:p>
        </w:tc>
        <w:tc>
          <w:tcPr>
            <w:tcW w:w="2268" w:type="dxa"/>
            <w:shd w:val="clear" w:color="auto" w:fill="F2F2F2"/>
          </w:tcPr>
          <w:p w:rsidR="006203B8" w:rsidRPr="00B368B9" w:rsidRDefault="006203B8" w:rsidP="006203B8">
            <w:pPr>
              <w:spacing w:line="0" w:lineRule="atLeast"/>
              <w:ind w:firstLine="472"/>
            </w:pPr>
            <w:r w:rsidRPr="00B368B9">
              <w:rPr>
                <w:rFonts w:hint="eastAsia"/>
              </w:rPr>
              <w:t>1,615</w:t>
            </w:r>
          </w:p>
        </w:tc>
        <w:tc>
          <w:tcPr>
            <w:tcW w:w="3650" w:type="dxa"/>
            <w:shd w:val="clear" w:color="auto" w:fill="F2F2F2"/>
          </w:tcPr>
          <w:p w:rsidR="006203B8" w:rsidRPr="00B368B9" w:rsidRDefault="006203B8" w:rsidP="006203B8">
            <w:pPr>
              <w:spacing w:line="0" w:lineRule="atLeast"/>
              <w:ind w:firstLineChars="0" w:firstLine="0"/>
            </w:pPr>
            <w:r w:rsidRPr="00B368B9">
              <w:rPr>
                <w:rFonts w:hint="eastAsia"/>
              </w:rPr>
              <w:t>大型注塑成形機</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pPr>
            <w:r w:rsidRPr="00B368B9">
              <w:rPr>
                <w:rFonts w:hint="eastAsia"/>
              </w:rPr>
              <w:t>Engel Ludwig KG</w:t>
            </w:r>
          </w:p>
        </w:tc>
        <w:tc>
          <w:tcPr>
            <w:tcW w:w="2268" w:type="dxa"/>
            <w:shd w:val="clear" w:color="auto" w:fill="auto"/>
          </w:tcPr>
          <w:p w:rsidR="006203B8" w:rsidRPr="00B368B9" w:rsidRDefault="006203B8" w:rsidP="006203B8">
            <w:pPr>
              <w:spacing w:line="0" w:lineRule="atLeast"/>
              <w:ind w:firstLine="472"/>
            </w:pPr>
            <w:r w:rsidRPr="00B368B9">
              <w:rPr>
                <w:rFonts w:hint="eastAsia"/>
              </w:rPr>
              <w:t>1,600</w:t>
            </w:r>
          </w:p>
        </w:tc>
        <w:tc>
          <w:tcPr>
            <w:tcW w:w="3650" w:type="dxa"/>
            <w:shd w:val="clear" w:color="auto" w:fill="auto"/>
          </w:tcPr>
          <w:p w:rsidR="006203B8" w:rsidRPr="00B368B9" w:rsidRDefault="006203B8" w:rsidP="006203B8">
            <w:pPr>
              <w:spacing w:line="0" w:lineRule="atLeast"/>
              <w:ind w:firstLineChars="0" w:firstLine="0"/>
              <w:rPr>
                <w:lang w:eastAsia="zh-TW"/>
              </w:rPr>
            </w:pPr>
            <w:r w:rsidRPr="00B368B9">
              <w:rPr>
                <w:rFonts w:hint="eastAsia"/>
                <w:lang w:eastAsia="zh-TW"/>
              </w:rPr>
              <w:t>液壓起重機、裝卸與搬運設備</w:t>
            </w:r>
          </w:p>
        </w:tc>
      </w:tr>
      <w:tr w:rsidR="00B368B9" w:rsidRPr="00B368B9" w:rsidTr="006203B8">
        <w:tc>
          <w:tcPr>
            <w:tcW w:w="2802" w:type="dxa"/>
            <w:shd w:val="clear" w:color="auto" w:fill="F2F2F2"/>
          </w:tcPr>
          <w:p w:rsidR="006203B8" w:rsidRPr="00B368B9" w:rsidRDefault="006203B8" w:rsidP="00165FBB">
            <w:pPr>
              <w:spacing w:line="0" w:lineRule="atLeast"/>
              <w:ind w:firstLineChars="0" w:firstLine="0"/>
              <w:jc w:val="left"/>
            </w:pPr>
            <w:r w:rsidRPr="00B368B9">
              <w:rPr>
                <w:rFonts w:hint="eastAsia"/>
              </w:rPr>
              <w:t>Innio</w:t>
            </w:r>
            <w:r w:rsidRPr="00B368B9">
              <w:rPr>
                <w:lang w:eastAsia="zh-TW"/>
              </w:rPr>
              <w:t xml:space="preserve"> </w:t>
            </w:r>
            <w:r w:rsidRPr="00B368B9">
              <w:rPr>
                <w:rFonts w:hint="eastAsia"/>
              </w:rPr>
              <w:t>Jenbacher GmbH &amp; Co OG</w:t>
            </w:r>
          </w:p>
        </w:tc>
        <w:tc>
          <w:tcPr>
            <w:tcW w:w="2268" w:type="dxa"/>
            <w:shd w:val="clear" w:color="auto" w:fill="F2F2F2"/>
          </w:tcPr>
          <w:p w:rsidR="006203B8" w:rsidRPr="00B368B9" w:rsidRDefault="006203B8" w:rsidP="006203B8">
            <w:pPr>
              <w:spacing w:line="0" w:lineRule="atLeast"/>
              <w:ind w:firstLine="472"/>
            </w:pPr>
            <w:r w:rsidRPr="00B368B9">
              <w:rPr>
                <w:rFonts w:hint="eastAsia"/>
              </w:rPr>
              <w:t>869</w:t>
            </w:r>
          </w:p>
        </w:tc>
        <w:tc>
          <w:tcPr>
            <w:tcW w:w="3650" w:type="dxa"/>
            <w:shd w:val="clear" w:color="auto" w:fill="F2F2F2"/>
          </w:tcPr>
          <w:p w:rsidR="006203B8" w:rsidRPr="00B368B9" w:rsidRDefault="006203B8" w:rsidP="006203B8">
            <w:pPr>
              <w:spacing w:line="0" w:lineRule="atLeast"/>
              <w:ind w:firstLineChars="0" w:firstLine="0"/>
              <w:rPr>
                <w:lang w:eastAsia="zh-TW"/>
              </w:rPr>
            </w:pPr>
            <w:r w:rsidRPr="00B368B9">
              <w:rPr>
                <w:rFonts w:hint="eastAsia"/>
                <w:lang w:eastAsia="zh-TW"/>
              </w:rPr>
              <w:t>燃氣發動機、動力設備</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pPr>
            <w:r w:rsidRPr="00B368B9">
              <w:rPr>
                <w:rFonts w:hint="eastAsia"/>
              </w:rPr>
              <w:t>Doppelmayr Holding AG</w:t>
            </w:r>
          </w:p>
        </w:tc>
        <w:tc>
          <w:tcPr>
            <w:tcW w:w="2268" w:type="dxa"/>
            <w:shd w:val="clear" w:color="auto" w:fill="auto"/>
          </w:tcPr>
          <w:p w:rsidR="006203B8" w:rsidRPr="00B368B9" w:rsidRDefault="006203B8" w:rsidP="006203B8">
            <w:pPr>
              <w:spacing w:line="0" w:lineRule="atLeast"/>
              <w:ind w:firstLine="472"/>
            </w:pPr>
            <w:r w:rsidRPr="00B368B9">
              <w:rPr>
                <w:rFonts w:hint="eastAsia"/>
              </w:rPr>
              <w:t>846</w:t>
            </w:r>
          </w:p>
        </w:tc>
        <w:tc>
          <w:tcPr>
            <w:tcW w:w="3650" w:type="dxa"/>
            <w:shd w:val="clear" w:color="auto" w:fill="auto"/>
          </w:tcPr>
          <w:p w:rsidR="006203B8" w:rsidRPr="00B368B9" w:rsidRDefault="006203B8" w:rsidP="006203B8">
            <w:pPr>
              <w:spacing w:line="0" w:lineRule="atLeast"/>
              <w:ind w:firstLineChars="0" w:firstLine="0"/>
            </w:pPr>
            <w:r w:rsidRPr="00B368B9">
              <w:rPr>
                <w:rFonts w:hint="eastAsia"/>
              </w:rPr>
              <w:t>纜車設備</w:t>
            </w:r>
          </w:p>
        </w:tc>
      </w:tr>
      <w:tr w:rsidR="00B368B9" w:rsidRPr="00B368B9" w:rsidTr="006203B8">
        <w:tc>
          <w:tcPr>
            <w:tcW w:w="2802" w:type="dxa"/>
            <w:shd w:val="clear" w:color="auto" w:fill="F2F2F2"/>
          </w:tcPr>
          <w:p w:rsidR="006203B8" w:rsidRPr="00B368B9" w:rsidRDefault="006203B8" w:rsidP="00165FBB">
            <w:pPr>
              <w:spacing w:line="0" w:lineRule="atLeast"/>
              <w:ind w:firstLineChars="0" w:firstLine="0"/>
              <w:jc w:val="left"/>
            </w:pPr>
            <w:r w:rsidRPr="00B368B9">
              <w:t>T</w:t>
            </w:r>
            <w:r w:rsidRPr="00B368B9">
              <w:rPr>
                <w:rFonts w:hint="eastAsia"/>
              </w:rPr>
              <w:t>W Logistics Group GmbH</w:t>
            </w:r>
          </w:p>
        </w:tc>
        <w:tc>
          <w:tcPr>
            <w:tcW w:w="2268" w:type="dxa"/>
            <w:shd w:val="clear" w:color="auto" w:fill="F2F2F2"/>
          </w:tcPr>
          <w:p w:rsidR="006203B8" w:rsidRPr="00B368B9" w:rsidRDefault="006203B8" w:rsidP="006203B8">
            <w:pPr>
              <w:spacing w:line="0" w:lineRule="atLeast"/>
              <w:ind w:firstLine="472"/>
            </w:pPr>
            <w:r w:rsidRPr="00B368B9">
              <w:rPr>
                <w:rFonts w:hint="eastAsia"/>
              </w:rPr>
              <w:t>713</w:t>
            </w:r>
          </w:p>
        </w:tc>
        <w:tc>
          <w:tcPr>
            <w:tcW w:w="3650" w:type="dxa"/>
            <w:shd w:val="clear" w:color="auto" w:fill="F2F2F2"/>
          </w:tcPr>
          <w:p w:rsidR="006203B8" w:rsidRPr="00B368B9" w:rsidRDefault="006203B8" w:rsidP="006203B8">
            <w:pPr>
              <w:spacing w:line="0" w:lineRule="atLeast"/>
              <w:ind w:firstLineChars="0" w:firstLine="0"/>
              <w:rPr>
                <w:lang w:eastAsia="zh-TW"/>
              </w:rPr>
            </w:pPr>
            <w:r w:rsidRPr="00B368B9">
              <w:rPr>
                <w:rFonts w:hint="eastAsia"/>
                <w:lang w:eastAsia="zh-TW"/>
              </w:rPr>
              <w:t>自動化物流系統供應商</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pPr>
            <w:r w:rsidRPr="00B368B9">
              <w:rPr>
                <w:rFonts w:hint="eastAsia"/>
              </w:rPr>
              <w:t>Liebherr - Werk Bischofshofen GmbH</w:t>
            </w:r>
          </w:p>
        </w:tc>
        <w:tc>
          <w:tcPr>
            <w:tcW w:w="2268" w:type="dxa"/>
            <w:shd w:val="clear" w:color="auto" w:fill="auto"/>
          </w:tcPr>
          <w:p w:rsidR="006203B8" w:rsidRPr="00B368B9" w:rsidRDefault="006203B8" w:rsidP="006203B8">
            <w:pPr>
              <w:spacing w:line="0" w:lineRule="atLeast"/>
              <w:ind w:firstLine="472"/>
            </w:pPr>
            <w:r w:rsidRPr="00B368B9">
              <w:rPr>
                <w:rFonts w:hint="eastAsia"/>
              </w:rPr>
              <w:t>657</w:t>
            </w:r>
          </w:p>
        </w:tc>
        <w:tc>
          <w:tcPr>
            <w:tcW w:w="3650" w:type="dxa"/>
            <w:shd w:val="clear" w:color="auto" w:fill="auto"/>
          </w:tcPr>
          <w:p w:rsidR="006203B8" w:rsidRPr="00B368B9" w:rsidRDefault="006203B8" w:rsidP="006203B8">
            <w:pPr>
              <w:spacing w:line="0" w:lineRule="atLeast"/>
              <w:ind w:firstLineChars="0" w:firstLine="0"/>
              <w:rPr>
                <w:lang w:eastAsia="zh-TW"/>
              </w:rPr>
            </w:pPr>
            <w:r w:rsidRPr="00B368B9">
              <w:rPr>
                <w:rFonts w:hint="eastAsia"/>
                <w:lang w:eastAsia="zh-TW"/>
              </w:rPr>
              <w:t>起重機、大型採礦及挖掘設備、大型載重車</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rPr>
                <w:lang w:val="de-DE"/>
              </w:rPr>
            </w:pPr>
            <w:r w:rsidRPr="00B368B9">
              <w:rPr>
                <w:rFonts w:hint="eastAsia"/>
                <w:lang w:val="de-DE"/>
              </w:rPr>
              <w:lastRenderedPageBreak/>
              <w:t>Plasser &amp; Theurer Export von</w:t>
            </w:r>
            <w:r w:rsidRPr="00B368B9">
              <w:rPr>
                <w:lang w:val="de-DE"/>
              </w:rPr>
              <w:t xml:space="preserve"> </w:t>
            </w:r>
            <w:r w:rsidRPr="00B368B9">
              <w:rPr>
                <w:rFonts w:hint="eastAsia"/>
                <w:lang w:val="de-DE"/>
              </w:rPr>
              <w:t>Bahnbaumaschinen GmbH</w:t>
            </w:r>
          </w:p>
        </w:tc>
        <w:tc>
          <w:tcPr>
            <w:tcW w:w="2268" w:type="dxa"/>
            <w:shd w:val="clear" w:color="auto" w:fill="auto"/>
          </w:tcPr>
          <w:p w:rsidR="006203B8" w:rsidRPr="00B368B9" w:rsidRDefault="006203B8" w:rsidP="006203B8">
            <w:pPr>
              <w:spacing w:line="0" w:lineRule="atLeast"/>
              <w:ind w:firstLine="472"/>
            </w:pPr>
            <w:r w:rsidRPr="00B368B9">
              <w:rPr>
                <w:rFonts w:hint="eastAsia"/>
              </w:rPr>
              <w:t>500</w:t>
            </w:r>
          </w:p>
        </w:tc>
        <w:tc>
          <w:tcPr>
            <w:tcW w:w="3650" w:type="dxa"/>
            <w:shd w:val="clear" w:color="auto" w:fill="auto"/>
          </w:tcPr>
          <w:p w:rsidR="006203B8" w:rsidRPr="00B368B9" w:rsidRDefault="006203B8" w:rsidP="006203B8">
            <w:pPr>
              <w:spacing w:line="0" w:lineRule="atLeast"/>
              <w:ind w:firstLineChars="0" w:firstLine="0"/>
            </w:pPr>
            <w:r w:rsidRPr="00B368B9">
              <w:rPr>
                <w:rFonts w:hint="eastAsia"/>
              </w:rPr>
              <w:t>軌道建造相關機械</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pPr>
            <w:r w:rsidRPr="00B368B9">
              <w:rPr>
                <w:rFonts w:hint="eastAsia"/>
              </w:rPr>
              <w:t>Wacker</w:t>
            </w:r>
            <w:r w:rsidRPr="00B368B9">
              <w:t xml:space="preserve"> </w:t>
            </w:r>
            <w:r w:rsidRPr="00B368B9">
              <w:rPr>
                <w:rFonts w:hint="eastAsia"/>
              </w:rPr>
              <w:t>Neuson Linz GmbH</w:t>
            </w:r>
          </w:p>
        </w:tc>
        <w:tc>
          <w:tcPr>
            <w:tcW w:w="2268" w:type="dxa"/>
            <w:shd w:val="clear" w:color="auto" w:fill="auto"/>
          </w:tcPr>
          <w:p w:rsidR="006203B8" w:rsidRPr="00B368B9" w:rsidRDefault="006203B8" w:rsidP="006203B8">
            <w:pPr>
              <w:spacing w:line="0" w:lineRule="atLeast"/>
              <w:ind w:firstLine="472"/>
            </w:pPr>
            <w:r w:rsidRPr="00B368B9">
              <w:rPr>
                <w:rFonts w:hint="eastAsia"/>
              </w:rPr>
              <w:t>476</w:t>
            </w:r>
          </w:p>
        </w:tc>
        <w:tc>
          <w:tcPr>
            <w:tcW w:w="3650" w:type="dxa"/>
            <w:shd w:val="clear" w:color="auto" w:fill="auto"/>
          </w:tcPr>
          <w:p w:rsidR="006203B8" w:rsidRPr="00B368B9" w:rsidRDefault="006203B8" w:rsidP="006203B8">
            <w:pPr>
              <w:spacing w:line="0" w:lineRule="atLeast"/>
              <w:ind w:firstLineChars="0" w:firstLine="0"/>
            </w:pPr>
            <w:r w:rsidRPr="00B368B9">
              <w:rPr>
                <w:rFonts w:hint="eastAsia"/>
              </w:rPr>
              <w:t>建築機械及設備</w:t>
            </w:r>
          </w:p>
        </w:tc>
      </w:tr>
      <w:tr w:rsidR="00B368B9" w:rsidRPr="00B368B9" w:rsidTr="006203B8">
        <w:tc>
          <w:tcPr>
            <w:tcW w:w="2802" w:type="dxa"/>
            <w:shd w:val="clear" w:color="auto" w:fill="auto"/>
          </w:tcPr>
          <w:p w:rsidR="006203B8" w:rsidRPr="00B368B9" w:rsidRDefault="006203B8" w:rsidP="00165FBB">
            <w:pPr>
              <w:spacing w:line="0" w:lineRule="atLeast"/>
              <w:ind w:firstLineChars="0" w:firstLine="0"/>
              <w:jc w:val="left"/>
            </w:pPr>
            <w:r w:rsidRPr="00B368B9">
              <w:rPr>
                <w:rFonts w:hint="eastAsia"/>
              </w:rPr>
              <w:t>Liebherr - Werk Nenzing GmbH</w:t>
            </w:r>
          </w:p>
        </w:tc>
        <w:tc>
          <w:tcPr>
            <w:tcW w:w="2268" w:type="dxa"/>
            <w:shd w:val="clear" w:color="auto" w:fill="auto"/>
          </w:tcPr>
          <w:p w:rsidR="006203B8" w:rsidRPr="00B368B9" w:rsidRDefault="006203B8" w:rsidP="008F15BB">
            <w:pPr>
              <w:spacing w:line="0" w:lineRule="atLeast"/>
              <w:ind w:firstLine="472"/>
            </w:pPr>
            <w:r w:rsidRPr="00B368B9">
              <w:rPr>
                <w:rFonts w:hint="eastAsia"/>
              </w:rPr>
              <w:t>462</w:t>
            </w:r>
          </w:p>
        </w:tc>
        <w:tc>
          <w:tcPr>
            <w:tcW w:w="3650" w:type="dxa"/>
            <w:shd w:val="clear" w:color="auto" w:fill="auto"/>
          </w:tcPr>
          <w:p w:rsidR="006203B8" w:rsidRPr="00B368B9" w:rsidRDefault="008F15BB" w:rsidP="008F15BB">
            <w:pPr>
              <w:spacing w:line="0" w:lineRule="atLeast"/>
              <w:ind w:firstLineChars="0" w:firstLine="0"/>
              <w:rPr>
                <w:lang w:eastAsia="zh-TW"/>
              </w:rPr>
            </w:pPr>
            <w:r w:rsidRPr="00B368B9">
              <w:rPr>
                <w:rFonts w:hint="eastAsia"/>
                <w:lang w:eastAsia="zh-TW"/>
              </w:rPr>
              <w:t>起重機、鑽機等工程及建築機械</w:t>
            </w:r>
          </w:p>
        </w:tc>
      </w:tr>
    </w:tbl>
    <w:p w:rsidR="00F57AF9" w:rsidRPr="00B368B9" w:rsidRDefault="00F57AF9" w:rsidP="00F57AF9">
      <w:pPr>
        <w:pStyle w:val="af1"/>
        <w:ind w:left="945" w:firstLine="472"/>
        <w:rPr>
          <w:szCs w:val="24"/>
          <w:lang w:eastAsia="zh-TW"/>
        </w:rPr>
      </w:pPr>
    </w:p>
    <w:p w:rsidR="00F57AF9" w:rsidRPr="00B368B9" w:rsidRDefault="00432F30" w:rsidP="00FF0567">
      <w:pPr>
        <w:pStyle w:val="af0"/>
        <w:ind w:left="945" w:hanging="709"/>
      </w:pPr>
      <w:r w:rsidRPr="00B368B9">
        <w:rPr>
          <w:rFonts w:hint="eastAsia"/>
        </w:rPr>
        <w:t>（</w:t>
      </w:r>
      <w:r w:rsidR="00F57AF9" w:rsidRPr="00B368B9">
        <w:rPr>
          <w:rFonts w:hint="eastAsia"/>
        </w:rPr>
        <w:t>二</w:t>
      </w:r>
      <w:r w:rsidRPr="00B368B9">
        <w:rPr>
          <w:rFonts w:hint="eastAsia"/>
        </w:rPr>
        <w:t>）</w:t>
      </w:r>
      <w:r w:rsidR="00F57AF9" w:rsidRPr="00B368B9">
        <w:rPr>
          <w:rFonts w:hint="eastAsia"/>
        </w:rPr>
        <w:tab/>
      </w:r>
      <w:r w:rsidR="00F57AF9" w:rsidRPr="00B368B9">
        <w:rPr>
          <w:rFonts w:hint="eastAsia"/>
        </w:rPr>
        <w:t>車輛產業：</w:t>
      </w:r>
    </w:p>
    <w:p w:rsidR="002D1C06" w:rsidRPr="00B368B9" w:rsidRDefault="002D1C06" w:rsidP="002E0153">
      <w:pPr>
        <w:pStyle w:val="af1"/>
        <w:ind w:left="945" w:firstLine="472"/>
        <w:rPr>
          <w:lang w:eastAsia="zh-TW"/>
        </w:rPr>
      </w:pPr>
      <w:r w:rsidRPr="00B368B9">
        <w:rPr>
          <w:rFonts w:hint="eastAsia"/>
        </w:rPr>
        <w:t>根據奧地利車輛工業公會（</w:t>
      </w:r>
      <w:r w:rsidRPr="00B368B9">
        <w:t>Fachverbandes der Fahrzeugindustrie Österreichs</w:t>
      </w:r>
      <w:r w:rsidRPr="00B368B9">
        <w:rPr>
          <w:rFonts w:hint="eastAsia"/>
        </w:rPr>
        <w:t>）統計資料，</w:t>
      </w:r>
      <w:r w:rsidRPr="00B368B9">
        <w:t>2018</w:t>
      </w:r>
      <w:r w:rsidRPr="00B368B9">
        <w:rPr>
          <w:rFonts w:hint="eastAsia"/>
        </w:rPr>
        <w:t>年該公會會員廠商</w:t>
      </w:r>
      <w:r w:rsidRPr="00B368B9">
        <w:t>145</w:t>
      </w:r>
      <w:r w:rsidRPr="00B368B9">
        <w:rPr>
          <w:rFonts w:hint="eastAsia"/>
        </w:rPr>
        <w:t>家，從業人員逾</w:t>
      </w:r>
      <w:r w:rsidRPr="00B368B9">
        <w:t>41,000</w:t>
      </w:r>
      <w:r w:rsidRPr="00B368B9">
        <w:rPr>
          <w:rFonts w:hint="eastAsia"/>
        </w:rPr>
        <w:t>名（含約</w:t>
      </w:r>
      <w:r w:rsidRPr="00B368B9">
        <w:t>1,200</w:t>
      </w:r>
      <w:r w:rsidRPr="00B368B9">
        <w:rPr>
          <w:rFonts w:hint="eastAsia"/>
        </w:rPr>
        <w:t>名學徒），較</w:t>
      </w:r>
      <w:r w:rsidRPr="00B368B9">
        <w:t>2017</w:t>
      </w:r>
      <w:r w:rsidRPr="00B368B9">
        <w:rPr>
          <w:rFonts w:hint="eastAsia"/>
        </w:rPr>
        <w:t>年成長</w:t>
      </w:r>
      <w:r w:rsidRPr="00B368B9">
        <w:t>17%</w:t>
      </w:r>
      <w:r w:rsidRPr="00B368B9">
        <w:rPr>
          <w:rFonts w:hint="eastAsia"/>
        </w:rPr>
        <w:t>。</w:t>
      </w:r>
      <w:r w:rsidRPr="00B368B9">
        <w:rPr>
          <w:rFonts w:hint="eastAsia"/>
          <w:lang w:eastAsia="zh-TW"/>
        </w:rPr>
        <w:t>該產業除汽車外，尚包括卡車、拖車、農業車輛、腳踏車、摩托車、車輛零組件（如引擎、變速器）等部門。奧地利汽車產業擁有世界領先之引擎</w:t>
      </w:r>
      <w:proofErr w:type="gramStart"/>
      <w:r w:rsidRPr="00B368B9">
        <w:rPr>
          <w:rFonts w:hint="eastAsia"/>
          <w:lang w:eastAsia="zh-TW"/>
        </w:rPr>
        <w:t>及全輪驅動</w:t>
      </w:r>
      <w:proofErr w:type="gramEnd"/>
      <w:r w:rsidRPr="00B368B9">
        <w:rPr>
          <w:rFonts w:hint="eastAsia"/>
          <w:lang w:eastAsia="zh-TW"/>
        </w:rPr>
        <w:t>專業知識，</w:t>
      </w:r>
      <w:proofErr w:type="gramStart"/>
      <w:r w:rsidRPr="00B368B9">
        <w:rPr>
          <w:rFonts w:hint="eastAsia"/>
          <w:lang w:eastAsia="zh-TW"/>
        </w:rPr>
        <w:t>此外，</w:t>
      </w:r>
      <w:proofErr w:type="gramEnd"/>
      <w:r w:rsidRPr="00B368B9">
        <w:rPr>
          <w:rFonts w:hint="eastAsia"/>
          <w:lang w:eastAsia="zh-TW"/>
        </w:rPr>
        <w:t>原型車設計與測試部門亦在奧地利車輛工業占重要角色。</w:t>
      </w:r>
    </w:p>
    <w:p w:rsidR="002D1C06" w:rsidRPr="00B368B9" w:rsidRDefault="002D1C06" w:rsidP="002E0153">
      <w:pPr>
        <w:pStyle w:val="af1"/>
        <w:ind w:left="945" w:firstLine="472"/>
        <w:rPr>
          <w:lang w:eastAsia="zh-TW"/>
        </w:rPr>
      </w:pPr>
      <w:r w:rsidRPr="00B368B9">
        <w:rPr>
          <w:rFonts w:hint="eastAsia"/>
          <w:lang w:eastAsia="zh-TW"/>
        </w:rPr>
        <w:t>2018</w:t>
      </w:r>
      <w:r w:rsidRPr="00B368B9">
        <w:rPr>
          <w:rFonts w:hint="eastAsia"/>
          <w:lang w:eastAsia="zh-TW"/>
        </w:rPr>
        <w:t>年奧地利車輛工業產值約</w:t>
      </w:r>
      <w:r w:rsidRPr="00B368B9">
        <w:rPr>
          <w:rFonts w:hint="eastAsia"/>
          <w:lang w:eastAsia="zh-TW"/>
        </w:rPr>
        <w:t>171</w:t>
      </w:r>
      <w:r w:rsidRPr="00B368B9">
        <w:rPr>
          <w:rFonts w:hint="eastAsia"/>
          <w:lang w:eastAsia="zh-TW"/>
        </w:rPr>
        <w:t>億歐元（較</w:t>
      </w:r>
      <w:r w:rsidRPr="00B368B9">
        <w:rPr>
          <w:rFonts w:hint="eastAsia"/>
          <w:lang w:eastAsia="zh-TW"/>
        </w:rPr>
        <w:t>2017</w:t>
      </w:r>
      <w:r w:rsidRPr="00B368B9">
        <w:rPr>
          <w:rFonts w:hint="eastAsia"/>
          <w:lang w:eastAsia="zh-TW"/>
        </w:rPr>
        <w:t>年成長</w:t>
      </w:r>
      <w:r w:rsidRPr="00B368B9">
        <w:rPr>
          <w:rFonts w:hint="eastAsia"/>
          <w:lang w:eastAsia="zh-TW"/>
        </w:rPr>
        <w:t>15%</w:t>
      </w:r>
      <w:r w:rsidRPr="00B368B9">
        <w:rPr>
          <w:rFonts w:hint="eastAsia"/>
          <w:lang w:eastAsia="zh-TW"/>
        </w:rPr>
        <w:t>），其中，出口額</w:t>
      </w:r>
      <w:r w:rsidRPr="00B368B9">
        <w:rPr>
          <w:rFonts w:hint="eastAsia"/>
          <w:lang w:eastAsia="zh-TW"/>
        </w:rPr>
        <w:t>148</w:t>
      </w:r>
      <w:r w:rsidRPr="00B368B9">
        <w:rPr>
          <w:rFonts w:hint="eastAsia"/>
          <w:lang w:eastAsia="zh-TW"/>
        </w:rPr>
        <w:t>億歐元（占總產值約</w:t>
      </w:r>
      <w:r w:rsidRPr="00B368B9">
        <w:rPr>
          <w:rFonts w:hint="eastAsia"/>
          <w:lang w:eastAsia="zh-TW"/>
        </w:rPr>
        <w:t>87%</w:t>
      </w:r>
      <w:r w:rsidRPr="00B368B9">
        <w:rPr>
          <w:rFonts w:hint="eastAsia"/>
          <w:lang w:eastAsia="zh-TW"/>
        </w:rPr>
        <w:t>）。另</w:t>
      </w:r>
      <w:r w:rsidRPr="00B368B9">
        <w:rPr>
          <w:rFonts w:hint="eastAsia"/>
          <w:lang w:eastAsia="zh-TW"/>
        </w:rPr>
        <w:t>2019</w:t>
      </w:r>
      <w:r w:rsidRPr="00B368B9">
        <w:rPr>
          <w:rFonts w:hint="eastAsia"/>
          <w:lang w:eastAsia="zh-TW"/>
        </w:rPr>
        <w:t>年該產業投資額達</w:t>
      </w:r>
      <w:r w:rsidRPr="00B368B9">
        <w:rPr>
          <w:rFonts w:hint="eastAsia"/>
          <w:lang w:eastAsia="zh-TW"/>
        </w:rPr>
        <w:t>18</w:t>
      </w:r>
      <w:r w:rsidRPr="00B368B9">
        <w:rPr>
          <w:rFonts w:hint="eastAsia"/>
          <w:lang w:eastAsia="zh-TW"/>
        </w:rPr>
        <w:t>億歐元，其中投資重點為增設或更新汽車生產線，以及發展電動車、氫燃料汽車、自動駕駛等未來領域。</w:t>
      </w:r>
    </w:p>
    <w:p w:rsidR="002D1C06" w:rsidRPr="00B368B9" w:rsidRDefault="002D1C06" w:rsidP="002E0153">
      <w:pPr>
        <w:pStyle w:val="af1"/>
        <w:ind w:left="945" w:firstLine="472"/>
        <w:rPr>
          <w:lang w:eastAsia="zh-TW"/>
        </w:rPr>
      </w:pPr>
      <w:r w:rsidRPr="00B368B9">
        <w:rPr>
          <w:rFonts w:hint="eastAsia"/>
          <w:lang w:eastAsia="zh-TW"/>
        </w:rPr>
        <w:t>奧地利車輛工業以其長久累積之經驗與完善工業基礎，打造出完善之汽車</w:t>
      </w:r>
      <w:r w:rsidR="007A74E1" w:rsidRPr="00B368B9">
        <w:rPr>
          <w:rFonts w:hint="eastAsia"/>
          <w:lang w:eastAsia="zh-TW"/>
        </w:rPr>
        <w:t>及</w:t>
      </w:r>
      <w:r w:rsidRPr="00B368B9">
        <w:rPr>
          <w:rFonts w:hint="eastAsia"/>
          <w:lang w:eastAsia="zh-TW"/>
        </w:rPr>
        <w:t>零組件</w:t>
      </w:r>
      <w:r w:rsidR="007A74E1" w:rsidRPr="00B368B9">
        <w:rPr>
          <w:rFonts w:hint="eastAsia"/>
          <w:lang w:eastAsia="zh-TW"/>
        </w:rPr>
        <w:t>產業</w:t>
      </w:r>
      <w:r w:rsidRPr="00B368B9">
        <w:rPr>
          <w:rFonts w:hint="eastAsia"/>
          <w:lang w:eastAsia="zh-TW"/>
        </w:rPr>
        <w:t>供應鏈。奧地利生產之零組件包山包海，自引擎、變速箱、軸承、座椅、安全系統、車燈以及車用電池等，世界上幾乎沒有汽車能不使用奧地利汽車零組件而能裝配成車者；奧地利製造之零組件出口比例為</w:t>
      </w:r>
      <w:r w:rsidRPr="00B368B9">
        <w:rPr>
          <w:rFonts w:hint="eastAsia"/>
          <w:lang w:eastAsia="zh-TW"/>
        </w:rPr>
        <w:t>90%</w:t>
      </w:r>
      <w:r w:rsidRPr="00B368B9">
        <w:rPr>
          <w:rFonts w:hint="eastAsia"/>
          <w:lang w:eastAsia="zh-TW"/>
        </w:rPr>
        <w:t>。</w:t>
      </w:r>
    </w:p>
    <w:p w:rsidR="002D1C06" w:rsidRPr="00B368B9" w:rsidRDefault="002D1C06" w:rsidP="002E0153">
      <w:pPr>
        <w:pStyle w:val="af1"/>
        <w:ind w:left="945" w:firstLine="472"/>
        <w:rPr>
          <w:lang w:eastAsia="zh-TW"/>
        </w:rPr>
      </w:pPr>
      <w:r w:rsidRPr="00B368B9">
        <w:rPr>
          <w:rFonts w:hint="eastAsia"/>
          <w:lang w:eastAsia="zh-TW"/>
        </w:rPr>
        <w:t>多年來，中東歐地區汽車產業不斷成長，奧地利位於該地區核心地帶，已高程度融入供應鏈。而奧地利汽車產業與德國連結最為緊密，出口產品高比例流向德國。</w:t>
      </w:r>
      <w:proofErr w:type="gramStart"/>
      <w:r w:rsidRPr="00B368B9">
        <w:rPr>
          <w:rFonts w:hint="eastAsia"/>
          <w:lang w:eastAsia="zh-TW"/>
        </w:rPr>
        <w:t>此外，</w:t>
      </w:r>
      <w:proofErr w:type="gramEnd"/>
      <w:r w:rsidRPr="00B368B9">
        <w:rPr>
          <w:rFonts w:hint="eastAsia"/>
          <w:lang w:eastAsia="zh-TW"/>
        </w:rPr>
        <w:t>許多德國汽車集團在奧地利均設有生產</w:t>
      </w:r>
      <w:r w:rsidRPr="00B368B9">
        <w:rPr>
          <w:rFonts w:hint="eastAsia"/>
          <w:lang w:eastAsia="zh-TW"/>
        </w:rPr>
        <w:lastRenderedPageBreak/>
        <w:t>基地或與奧地利供應商建立密切關係。</w:t>
      </w:r>
    </w:p>
    <w:p w:rsidR="002D1C06" w:rsidRPr="00B368B9" w:rsidRDefault="002D1C06" w:rsidP="002E0153">
      <w:pPr>
        <w:pStyle w:val="af1"/>
        <w:ind w:left="945" w:firstLine="472"/>
        <w:rPr>
          <w:lang w:eastAsia="zh-TW"/>
        </w:rPr>
      </w:pPr>
      <w:proofErr w:type="gramStart"/>
      <w:r w:rsidRPr="00B368B9">
        <w:rPr>
          <w:rFonts w:hint="eastAsia"/>
          <w:lang w:eastAsia="zh-TW"/>
        </w:rPr>
        <w:t>依據奧媒報導</w:t>
      </w:r>
      <w:proofErr w:type="gramEnd"/>
      <w:r w:rsidRPr="00B368B9">
        <w:rPr>
          <w:rFonts w:hint="eastAsia"/>
          <w:lang w:eastAsia="zh-TW"/>
        </w:rPr>
        <w:t>，自</w:t>
      </w:r>
      <w:r w:rsidRPr="00B368B9">
        <w:rPr>
          <w:rFonts w:hint="eastAsia"/>
          <w:lang w:eastAsia="zh-TW"/>
        </w:rPr>
        <w:t>2018</w:t>
      </w:r>
      <w:r w:rsidRPr="00B368B9">
        <w:rPr>
          <w:rFonts w:hint="eastAsia"/>
          <w:lang w:eastAsia="zh-TW"/>
        </w:rPr>
        <w:t>下半年至</w:t>
      </w:r>
      <w:r w:rsidRPr="00B368B9">
        <w:rPr>
          <w:rFonts w:hint="eastAsia"/>
          <w:lang w:eastAsia="zh-TW"/>
        </w:rPr>
        <w:t>2019</w:t>
      </w:r>
      <w:r w:rsidRPr="00B368B9">
        <w:rPr>
          <w:rFonts w:hint="eastAsia"/>
          <w:lang w:eastAsia="zh-TW"/>
        </w:rPr>
        <w:t>年，雖然德國汽車業減少對奧地利汽車零組件供應商之訂單，</w:t>
      </w:r>
      <w:proofErr w:type="gramStart"/>
      <w:r w:rsidRPr="00B368B9">
        <w:rPr>
          <w:rFonts w:hint="eastAsia"/>
          <w:lang w:eastAsia="zh-TW"/>
        </w:rPr>
        <w:t>惟奧商</w:t>
      </w:r>
      <w:proofErr w:type="gramEnd"/>
      <w:r w:rsidRPr="00B368B9">
        <w:rPr>
          <w:rFonts w:hint="eastAsia"/>
          <w:lang w:eastAsia="zh-TW"/>
        </w:rPr>
        <w:t>並未因此大受衝擊，反而在</w:t>
      </w:r>
      <w:r w:rsidRPr="00B368B9">
        <w:rPr>
          <w:rFonts w:hint="eastAsia"/>
          <w:lang w:eastAsia="zh-TW"/>
        </w:rPr>
        <w:t>2019</w:t>
      </w:r>
      <w:r w:rsidRPr="00B368B9">
        <w:rPr>
          <w:rFonts w:hint="eastAsia"/>
          <w:lang w:eastAsia="zh-TW"/>
        </w:rPr>
        <w:t>上半年出現亮麗業績，對捷克及斯</w:t>
      </w:r>
      <w:proofErr w:type="gramStart"/>
      <w:r w:rsidRPr="00B368B9">
        <w:rPr>
          <w:rFonts w:hint="eastAsia"/>
          <w:lang w:eastAsia="zh-TW"/>
        </w:rPr>
        <w:t>洛</w:t>
      </w:r>
      <w:proofErr w:type="gramEnd"/>
      <w:r w:rsidRPr="00B368B9">
        <w:rPr>
          <w:rFonts w:hint="eastAsia"/>
          <w:lang w:eastAsia="zh-TW"/>
        </w:rPr>
        <w:t>伐克出口有所成長，顯示開發東歐鄰國市場已有明顯成果，德國</w:t>
      </w:r>
      <w:r w:rsidR="007A74E1" w:rsidRPr="00B368B9">
        <w:rPr>
          <w:rFonts w:hint="eastAsia"/>
          <w:lang w:eastAsia="zh-TW"/>
        </w:rPr>
        <w:t>汽車</w:t>
      </w:r>
      <w:r w:rsidRPr="00B368B9">
        <w:rPr>
          <w:rFonts w:hint="eastAsia"/>
          <w:lang w:eastAsia="zh-TW"/>
        </w:rPr>
        <w:t>產業衰退</w:t>
      </w:r>
      <w:r w:rsidR="007A74E1" w:rsidRPr="00B368B9">
        <w:rPr>
          <w:rFonts w:hint="eastAsia"/>
          <w:lang w:eastAsia="zh-TW"/>
        </w:rPr>
        <w:t>致</w:t>
      </w:r>
      <w:r w:rsidRPr="00B368B9">
        <w:rPr>
          <w:rFonts w:hint="eastAsia"/>
          <w:lang w:eastAsia="zh-TW"/>
        </w:rPr>
        <w:t>德國訂單減少由東歐市場補足，供應德系車廠外之韓、日系車廠等，而奧地利統計局資料亦顯示：奧國</w:t>
      </w:r>
      <w:r w:rsidRPr="00B368B9">
        <w:rPr>
          <w:rFonts w:hint="eastAsia"/>
          <w:lang w:eastAsia="zh-TW"/>
        </w:rPr>
        <w:t>2019</w:t>
      </w:r>
      <w:r w:rsidRPr="00B368B9">
        <w:rPr>
          <w:rFonts w:hint="eastAsia"/>
          <w:lang w:eastAsia="zh-TW"/>
        </w:rPr>
        <w:t>年「道路機動車輛」項目出口成長顯著。</w:t>
      </w:r>
    </w:p>
    <w:p w:rsidR="002D1C06" w:rsidRPr="00B368B9" w:rsidRDefault="002D1C06" w:rsidP="002E0153">
      <w:pPr>
        <w:pStyle w:val="af1"/>
        <w:ind w:left="945" w:firstLine="472"/>
        <w:rPr>
          <w:lang w:eastAsia="zh-TW"/>
        </w:rPr>
      </w:pPr>
      <w:r w:rsidRPr="00B368B9">
        <w:rPr>
          <w:rFonts w:hint="eastAsia"/>
          <w:lang w:eastAsia="zh-TW"/>
        </w:rPr>
        <w:t>車輛</w:t>
      </w:r>
      <w:r w:rsidR="00D24B08">
        <w:rPr>
          <w:rFonts w:hint="eastAsia"/>
          <w:lang w:eastAsia="zh-TW"/>
        </w:rPr>
        <w:t>產</w:t>
      </w:r>
      <w:r w:rsidRPr="00B368B9">
        <w:rPr>
          <w:rFonts w:ascii="華康細圓體" w:hAnsi="華康細圓體" w:cs="華康細圓體" w:hint="eastAsia"/>
          <w:lang w:eastAsia="zh-TW"/>
        </w:rPr>
        <w:t>業聚落群是奧地利近年產業發展重點方向，目的在藉由產官學建立之合作平台，將商業、工業、科</w:t>
      </w:r>
      <w:proofErr w:type="gramStart"/>
      <w:r w:rsidRPr="00B368B9">
        <w:rPr>
          <w:rFonts w:ascii="華康細圓體" w:hAnsi="華康細圓體" w:cs="華康細圓體" w:hint="eastAsia"/>
          <w:lang w:eastAsia="zh-TW"/>
        </w:rPr>
        <w:t>研</w:t>
      </w:r>
      <w:proofErr w:type="gramEnd"/>
      <w:r w:rsidRPr="00B368B9">
        <w:rPr>
          <w:rFonts w:ascii="華康細圓體" w:hAnsi="華康細圓體" w:cs="華康細圓體" w:hint="eastAsia"/>
          <w:lang w:eastAsia="zh-TW"/>
        </w:rPr>
        <w:t>和公共機構最佳化整合，以促進奧地利車輛</w:t>
      </w:r>
      <w:proofErr w:type="gramStart"/>
      <w:r w:rsidRPr="00B368B9">
        <w:rPr>
          <w:rFonts w:ascii="華康細圓體" w:hAnsi="華康細圓體" w:cs="華康細圓體" w:hint="eastAsia"/>
          <w:lang w:eastAsia="zh-TW"/>
        </w:rPr>
        <w:t>產業間的資訊</w:t>
      </w:r>
      <w:proofErr w:type="gramEnd"/>
      <w:r w:rsidRPr="00B368B9">
        <w:rPr>
          <w:rFonts w:hint="eastAsia"/>
          <w:lang w:eastAsia="zh-TW"/>
        </w:rPr>
        <w:t>交換與創新能力，加強奧國企業之國際競爭力。另依據「維也納經濟研究所」（</w:t>
      </w:r>
      <w:r w:rsidRPr="00B368B9">
        <w:rPr>
          <w:lang w:eastAsia="zh-TW"/>
        </w:rPr>
        <w:t>WIIW</w:t>
      </w:r>
      <w:r w:rsidRPr="00B368B9">
        <w:rPr>
          <w:rFonts w:hint="eastAsia"/>
          <w:lang w:eastAsia="zh-TW"/>
        </w:rPr>
        <w:t>）研究資料，面對電動車發展趨勢，奧地利應及時轉型或採取相關因應措施，否則未來</w:t>
      </w:r>
      <w:proofErr w:type="gramStart"/>
      <w:r w:rsidRPr="00B368B9">
        <w:rPr>
          <w:rFonts w:hint="eastAsia"/>
          <w:lang w:eastAsia="zh-TW"/>
        </w:rPr>
        <w:t>恐</w:t>
      </w:r>
      <w:proofErr w:type="gramEnd"/>
      <w:r w:rsidRPr="00B368B9">
        <w:rPr>
          <w:rFonts w:hint="eastAsia"/>
          <w:lang w:eastAsia="zh-TW"/>
        </w:rPr>
        <w:t>面臨汽車產業產值下滑及工作機會減少之衝擊。</w:t>
      </w:r>
    </w:p>
    <w:p w:rsidR="002D1C06" w:rsidRPr="00B368B9" w:rsidRDefault="002D1C06" w:rsidP="002E0153">
      <w:pPr>
        <w:pStyle w:val="af1"/>
        <w:ind w:left="945" w:firstLine="472"/>
        <w:rPr>
          <w:lang w:eastAsia="zh-TW"/>
        </w:rPr>
      </w:pPr>
      <w:r w:rsidRPr="00B368B9">
        <w:rPr>
          <w:rFonts w:hint="eastAsia"/>
          <w:lang w:eastAsia="zh-TW"/>
        </w:rPr>
        <w:t>奧地利</w:t>
      </w:r>
      <w:r w:rsidRPr="00B368B9">
        <w:rPr>
          <w:lang w:eastAsia="zh-TW"/>
        </w:rPr>
        <w:t>3</w:t>
      </w:r>
      <w:r w:rsidRPr="00B368B9">
        <w:rPr>
          <w:rFonts w:hint="eastAsia"/>
          <w:lang w:eastAsia="zh-TW"/>
        </w:rPr>
        <w:t>大車輛</w:t>
      </w:r>
      <w:r w:rsidR="00D24B08">
        <w:rPr>
          <w:rFonts w:hint="eastAsia"/>
          <w:lang w:eastAsia="zh-TW"/>
        </w:rPr>
        <w:t>產</w:t>
      </w:r>
      <w:r w:rsidRPr="00B368B9">
        <w:rPr>
          <w:rFonts w:ascii="華康細圓體" w:hAnsi="華康細圓體" w:cs="華康細圓體" w:hint="eastAsia"/>
          <w:lang w:eastAsia="zh-TW"/>
        </w:rPr>
        <w:t>業聚落群分別位於上奧地利</w:t>
      </w:r>
      <w:proofErr w:type="gramStart"/>
      <w:r w:rsidRPr="00B368B9">
        <w:rPr>
          <w:rFonts w:ascii="華康細圓體" w:hAnsi="華康細圓體" w:cs="華康細圓體" w:hint="eastAsia"/>
          <w:lang w:eastAsia="zh-TW"/>
        </w:rPr>
        <w:t>邦</w:t>
      </w:r>
      <w:proofErr w:type="gramEnd"/>
      <w:r w:rsidRPr="00B368B9">
        <w:rPr>
          <w:rFonts w:ascii="華康細圓體" w:hAnsi="華康細圓體" w:cs="華康細圓體" w:hint="eastAsia"/>
          <w:lang w:eastAsia="zh-TW"/>
        </w:rPr>
        <w:t>（</w:t>
      </w:r>
      <w:r w:rsidRPr="00B368B9">
        <w:rPr>
          <w:lang w:eastAsia="zh-TW"/>
        </w:rPr>
        <w:t>Oberösterreich</w:t>
      </w:r>
      <w:r w:rsidRPr="00B368B9">
        <w:rPr>
          <w:rFonts w:hint="eastAsia"/>
          <w:lang w:eastAsia="zh-TW"/>
        </w:rPr>
        <w:t>）、</w:t>
      </w:r>
      <w:proofErr w:type="gramStart"/>
      <w:r w:rsidRPr="00B368B9">
        <w:rPr>
          <w:rFonts w:hint="eastAsia"/>
          <w:lang w:eastAsia="zh-TW"/>
        </w:rPr>
        <w:t>史泰爾</w:t>
      </w:r>
      <w:proofErr w:type="gramEnd"/>
      <w:r w:rsidRPr="00B368B9">
        <w:rPr>
          <w:rFonts w:hint="eastAsia"/>
          <w:lang w:eastAsia="zh-TW"/>
        </w:rPr>
        <w:t>馬克邦（</w:t>
      </w:r>
      <w:r w:rsidRPr="00B368B9">
        <w:rPr>
          <w:lang w:eastAsia="zh-TW"/>
        </w:rPr>
        <w:t>Steiermark</w:t>
      </w:r>
      <w:r w:rsidRPr="00B368B9">
        <w:rPr>
          <w:rFonts w:hint="eastAsia"/>
          <w:lang w:eastAsia="zh-TW"/>
        </w:rPr>
        <w:t>）與維也納地區：</w:t>
      </w:r>
    </w:p>
    <w:p w:rsidR="002D1C06" w:rsidRPr="00B368B9" w:rsidRDefault="00C7667B" w:rsidP="002E0153">
      <w:pPr>
        <w:pStyle w:val="a7"/>
        <w:ind w:left="1417" w:hanging="472"/>
      </w:pPr>
      <w:r w:rsidRPr="00B368B9">
        <w:rPr>
          <w:rFonts w:hint="eastAsia"/>
        </w:rPr>
        <w:t>１、</w:t>
      </w:r>
      <w:r w:rsidR="002D1C06" w:rsidRPr="00B368B9">
        <w:rPr>
          <w:rFonts w:hint="eastAsia"/>
        </w:rPr>
        <w:t xml:space="preserve">ACStyria </w:t>
      </w:r>
      <w:r w:rsidR="002D1C06" w:rsidRPr="00B368B9">
        <w:rPr>
          <w:rFonts w:hint="eastAsia"/>
        </w:rPr>
        <w:t>位於史泰爾邦（</w:t>
      </w:r>
      <w:r w:rsidR="002D1C06" w:rsidRPr="00B368B9">
        <w:rPr>
          <w:rFonts w:hint="eastAsia"/>
        </w:rPr>
        <w:t>Styria</w:t>
      </w:r>
      <w:r w:rsidR="002D1C06" w:rsidRPr="00B368B9">
        <w:rPr>
          <w:rFonts w:hint="eastAsia"/>
        </w:rPr>
        <w:t>）：成立於</w:t>
      </w:r>
      <w:proofErr w:type="gramStart"/>
      <w:r w:rsidR="002D1C06" w:rsidRPr="00B368B9">
        <w:rPr>
          <w:rFonts w:hint="eastAsia"/>
        </w:rPr>
        <w:t>1995</w:t>
      </w:r>
      <w:r w:rsidR="002D1C06" w:rsidRPr="00B368B9">
        <w:rPr>
          <w:rFonts w:hint="eastAsia"/>
        </w:rPr>
        <w:t>年係奧國</w:t>
      </w:r>
      <w:proofErr w:type="gramEnd"/>
      <w:r w:rsidR="002D1C06" w:rsidRPr="00B368B9">
        <w:rPr>
          <w:rFonts w:hint="eastAsia"/>
        </w:rPr>
        <w:t>最早之汽車產業聚落，目前有會員廠商與合作單位</w:t>
      </w:r>
      <w:r w:rsidR="00B54F35" w:rsidRPr="00B368B9">
        <w:rPr>
          <w:rFonts w:hint="eastAsia"/>
        </w:rPr>
        <w:t>約</w:t>
      </w:r>
      <w:r w:rsidR="002D1C06" w:rsidRPr="00B368B9">
        <w:rPr>
          <w:rFonts w:hint="eastAsia"/>
        </w:rPr>
        <w:t>300</w:t>
      </w:r>
      <w:r w:rsidR="002D1C06" w:rsidRPr="00B368B9">
        <w:rPr>
          <w:rFonts w:hint="eastAsia"/>
        </w:rPr>
        <w:t>家。該聚落已由原來之汽車產業再分成：車輛、航太以及軌道列車等三大部門。就汽車部門而言，</w:t>
      </w:r>
      <w:r w:rsidR="002D1C06" w:rsidRPr="00B368B9">
        <w:rPr>
          <w:rFonts w:hint="eastAsia"/>
        </w:rPr>
        <w:t>ACStyria</w:t>
      </w:r>
      <w:r w:rsidR="002D1C06" w:rsidRPr="00B368B9">
        <w:rPr>
          <w:rFonts w:hint="eastAsia"/>
        </w:rPr>
        <w:t>將發展重點專注於</w:t>
      </w:r>
      <w:r w:rsidR="002D1C06" w:rsidRPr="00B368B9">
        <w:rPr>
          <w:rFonts w:hint="eastAsia"/>
        </w:rPr>
        <w:t>ECO</w:t>
      </w:r>
      <w:r w:rsidR="002D1C06" w:rsidRPr="00B368B9">
        <w:rPr>
          <w:rFonts w:hint="eastAsia"/>
        </w:rPr>
        <w:t>（</w:t>
      </w:r>
      <w:r w:rsidR="002D1C06" w:rsidRPr="00B368B9">
        <w:rPr>
          <w:rFonts w:hint="eastAsia"/>
        </w:rPr>
        <w:t>Ecology</w:t>
      </w:r>
      <w:r w:rsidR="002D1C06" w:rsidRPr="00B368B9">
        <w:rPr>
          <w:rFonts w:hint="eastAsia"/>
        </w:rPr>
        <w:t>環保、</w:t>
      </w:r>
      <w:r w:rsidR="002D1C06" w:rsidRPr="00B368B9">
        <w:rPr>
          <w:rFonts w:hint="eastAsia"/>
        </w:rPr>
        <w:t>Conservation</w:t>
      </w:r>
      <w:r w:rsidR="002D1C06" w:rsidRPr="00B368B9">
        <w:rPr>
          <w:rFonts w:hint="eastAsia"/>
        </w:rPr>
        <w:t>節能、</w:t>
      </w:r>
      <w:r w:rsidR="002D1C06" w:rsidRPr="00B368B9">
        <w:rPr>
          <w:rFonts w:hint="eastAsia"/>
        </w:rPr>
        <w:t>Optimization</w:t>
      </w:r>
      <w:r w:rsidR="002D1C06" w:rsidRPr="00B368B9">
        <w:rPr>
          <w:rFonts w:hint="eastAsia"/>
        </w:rPr>
        <w:t>最佳化）動力系統、</w:t>
      </w:r>
      <w:r w:rsidR="002D1C06" w:rsidRPr="00B368B9">
        <w:rPr>
          <w:rFonts w:hint="eastAsia"/>
        </w:rPr>
        <w:t>ECO</w:t>
      </w:r>
      <w:r w:rsidR="002D1C06" w:rsidRPr="00B368B9">
        <w:rPr>
          <w:rFonts w:hint="eastAsia"/>
        </w:rPr>
        <w:t>材料、</w:t>
      </w:r>
      <w:r w:rsidR="002D1C06" w:rsidRPr="00B368B9">
        <w:rPr>
          <w:rFonts w:hint="eastAsia"/>
        </w:rPr>
        <w:t>ECO</w:t>
      </w:r>
      <w:r w:rsidR="002D1C06" w:rsidRPr="00B368B9">
        <w:rPr>
          <w:rFonts w:hint="eastAsia"/>
        </w:rPr>
        <w:t>設計、智慧自動化系統、虛擬工廠，以及替代驅動器等。</w:t>
      </w:r>
    </w:p>
    <w:p w:rsidR="002D1C06" w:rsidRPr="00B368B9" w:rsidRDefault="00C7667B" w:rsidP="002E0153">
      <w:pPr>
        <w:pStyle w:val="a7"/>
        <w:ind w:left="1417" w:hanging="472"/>
      </w:pPr>
      <w:r w:rsidRPr="00B368B9">
        <w:rPr>
          <w:rFonts w:hint="eastAsia"/>
        </w:rPr>
        <w:t>２、</w:t>
      </w:r>
      <w:r w:rsidR="002D1C06" w:rsidRPr="00B368B9">
        <w:rPr>
          <w:rFonts w:hint="eastAsia"/>
        </w:rPr>
        <w:t>上奧地利</w:t>
      </w:r>
      <w:proofErr w:type="gramStart"/>
      <w:r w:rsidR="002D1C06" w:rsidRPr="00B368B9">
        <w:rPr>
          <w:rFonts w:hint="eastAsia"/>
        </w:rPr>
        <w:t>邦</w:t>
      </w:r>
      <w:proofErr w:type="gramEnd"/>
      <w:r w:rsidR="002D1C06" w:rsidRPr="00B368B9">
        <w:rPr>
          <w:rFonts w:hint="eastAsia"/>
        </w:rPr>
        <w:t>車輛產業聚落</w:t>
      </w:r>
      <w:r w:rsidR="002E0153" w:rsidRPr="00B368B9">
        <w:rPr>
          <w:rFonts w:hint="eastAsia"/>
        </w:rPr>
        <w:t>（</w:t>
      </w:r>
      <w:r w:rsidR="002D1C06" w:rsidRPr="00B368B9">
        <w:rPr>
          <w:rFonts w:hint="eastAsia"/>
        </w:rPr>
        <w:t>Upper Austrian Automobile Cluster</w:t>
      </w:r>
      <w:r w:rsidR="002E0153" w:rsidRPr="00B368B9">
        <w:rPr>
          <w:rFonts w:hint="eastAsia"/>
        </w:rPr>
        <w:t>）</w:t>
      </w:r>
      <w:r w:rsidR="002D1C06" w:rsidRPr="00B368B9">
        <w:rPr>
          <w:rFonts w:hint="eastAsia"/>
        </w:rPr>
        <w:t>：位於上奧地利邦林茲</w:t>
      </w:r>
      <w:r w:rsidR="002E0153" w:rsidRPr="00B368B9">
        <w:rPr>
          <w:rFonts w:hint="eastAsia"/>
        </w:rPr>
        <w:t>（</w:t>
      </w:r>
      <w:r w:rsidR="002D1C06" w:rsidRPr="00B368B9">
        <w:rPr>
          <w:rFonts w:hint="eastAsia"/>
        </w:rPr>
        <w:t>Linz</w:t>
      </w:r>
      <w:r w:rsidR="002E0153" w:rsidRPr="00B368B9">
        <w:rPr>
          <w:rFonts w:hint="eastAsia"/>
        </w:rPr>
        <w:t>）</w:t>
      </w:r>
      <w:r w:rsidR="002D1C06" w:rsidRPr="00B368B9">
        <w:rPr>
          <w:rFonts w:hint="eastAsia"/>
        </w:rPr>
        <w:t>，現有會員廠商與合作機構</w:t>
      </w:r>
      <w:r w:rsidR="002D1C06" w:rsidRPr="00B368B9">
        <w:rPr>
          <w:rFonts w:hint="eastAsia"/>
        </w:rPr>
        <w:t>257</w:t>
      </w:r>
      <w:r w:rsidR="002D1C06" w:rsidRPr="00B368B9">
        <w:rPr>
          <w:rFonts w:hint="eastAsia"/>
        </w:rPr>
        <w:t>家，屬於「上奧地利邦商務局」</w:t>
      </w:r>
      <w:r w:rsidR="002E0153" w:rsidRPr="00B368B9">
        <w:rPr>
          <w:rFonts w:hint="eastAsia"/>
        </w:rPr>
        <w:t>（</w:t>
      </w:r>
      <w:r w:rsidR="002D1C06" w:rsidRPr="00B368B9">
        <w:rPr>
          <w:rFonts w:hint="eastAsia"/>
        </w:rPr>
        <w:t>Business Upper Austria</w:t>
      </w:r>
      <w:r w:rsidR="002E0153" w:rsidRPr="00B368B9">
        <w:rPr>
          <w:rFonts w:hint="eastAsia"/>
        </w:rPr>
        <w:t>）</w:t>
      </w:r>
      <w:r w:rsidR="002D1C06" w:rsidRPr="00B368B9">
        <w:rPr>
          <w:rFonts w:hint="eastAsia"/>
        </w:rPr>
        <w:t>，是該局「產業聚落暨網絡行動</w:t>
      </w:r>
      <w:r w:rsidR="00D81DF5" w:rsidRPr="00B368B9">
        <w:rPr>
          <w:rFonts w:hint="eastAsia"/>
        </w:rPr>
        <w:t>計畫</w:t>
      </w:r>
      <w:r w:rsidR="002D1C06" w:rsidRPr="00B368B9">
        <w:rPr>
          <w:rFonts w:hint="eastAsia"/>
        </w:rPr>
        <w:t>」</w:t>
      </w:r>
      <w:r w:rsidR="002E0153" w:rsidRPr="00B368B9">
        <w:rPr>
          <w:rFonts w:hint="eastAsia"/>
        </w:rPr>
        <w:t>（</w:t>
      </w:r>
      <w:r w:rsidR="002D1C06" w:rsidRPr="00B368B9">
        <w:rPr>
          <w:rFonts w:hint="eastAsia"/>
        </w:rPr>
        <w:t>Cluster and Network Initiative</w:t>
      </w:r>
      <w:r w:rsidR="002E0153" w:rsidRPr="00B368B9">
        <w:rPr>
          <w:rFonts w:hint="eastAsia"/>
        </w:rPr>
        <w:t>）</w:t>
      </w:r>
      <w:r w:rsidR="002D1C06" w:rsidRPr="00B368B9">
        <w:rPr>
          <w:rFonts w:hint="eastAsia"/>
        </w:rPr>
        <w:t>執行單位之</w:t>
      </w:r>
      <w:proofErr w:type="gramStart"/>
      <w:r w:rsidR="002D1C06" w:rsidRPr="00B368B9">
        <w:rPr>
          <w:rFonts w:hint="eastAsia"/>
        </w:rPr>
        <w:t>一</w:t>
      </w:r>
      <w:proofErr w:type="gramEnd"/>
      <w:r w:rsidR="002D1C06" w:rsidRPr="00B368B9">
        <w:rPr>
          <w:rFonts w:hint="eastAsia"/>
        </w:rPr>
        <w:t>。目的在</w:t>
      </w:r>
      <w:r w:rsidR="002D1C06" w:rsidRPr="00B368B9">
        <w:rPr>
          <w:rFonts w:hint="eastAsia"/>
        </w:rPr>
        <w:lastRenderedPageBreak/>
        <w:t>推動及強化車輛產業相關部門及跨部門之會員廠商，以及與研發</w:t>
      </w:r>
      <w:proofErr w:type="gramStart"/>
      <w:r w:rsidR="002D1C06" w:rsidRPr="00B368B9">
        <w:rPr>
          <w:rFonts w:hint="eastAsia"/>
        </w:rPr>
        <w:t>機構間網絡</w:t>
      </w:r>
      <w:proofErr w:type="gramEnd"/>
      <w:r w:rsidR="002D1C06" w:rsidRPr="00B368B9">
        <w:rPr>
          <w:rFonts w:hint="eastAsia"/>
        </w:rPr>
        <w:t>連結、相互支援及合作，並提升上奧地利</w:t>
      </w:r>
      <w:proofErr w:type="gramStart"/>
      <w:r w:rsidR="002D1C06" w:rsidRPr="00B368B9">
        <w:rPr>
          <w:rFonts w:hint="eastAsia"/>
        </w:rPr>
        <w:t>邦</w:t>
      </w:r>
      <w:proofErr w:type="gramEnd"/>
      <w:r w:rsidR="002D1C06" w:rsidRPr="00B368B9">
        <w:rPr>
          <w:rFonts w:hint="eastAsia"/>
        </w:rPr>
        <w:t>在全球車輛產業之能見度。著名會員廠商包括</w:t>
      </w:r>
      <w:r w:rsidR="002D1C06" w:rsidRPr="00B368B9">
        <w:rPr>
          <w:rFonts w:hint="eastAsia"/>
        </w:rPr>
        <w:t>: BMW Motoren</w:t>
      </w:r>
      <w:r w:rsidR="002D1C06" w:rsidRPr="00B368B9">
        <w:rPr>
          <w:rFonts w:hint="eastAsia"/>
        </w:rPr>
        <w:t>廠</w:t>
      </w:r>
      <w:r w:rsidR="002E0153" w:rsidRPr="00B368B9">
        <w:rPr>
          <w:rFonts w:hint="eastAsia"/>
        </w:rPr>
        <w:t>（</w:t>
      </w:r>
      <w:r w:rsidR="002D1C06" w:rsidRPr="00B368B9">
        <w:rPr>
          <w:rFonts w:hint="eastAsia"/>
        </w:rPr>
        <w:t>主要生產柴油引擎</w:t>
      </w:r>
      <w:r w:rsidR="002E0153" w:rsidRPr="00B368B9">
        <w:rPr>
          <w:rFonts w:hint="eastAsia"/>
        </w:rPr>
        <w:t>）</w:t>
      </w:r>
      <w:r w:rsidR="002D1C06" w:rsidRPr="00B368B9">
        <w:rPr>
          <w:rFonts w:hint="eastAsia"/>
        </w:rPr>
        <w:t>、</w:t>
      </w:r>
      <w:r w:rsidR="002D1C06" w:rsidRPr="00B368B9">
        <w:rPr>
          <w:rFonts w:hint="eastAsia"/>
        </w:rPr>
        <w:t>MAN</w:t>
      </w:r>
      <w:r w:rsidR="002D1C06" w:rsidRPr="00B368B9">
        <w:rPr>
          <w:rFonts w:hint="eastAsia"/>
        </w:rPr>
        <w:t>（大卡車與巴士</w:t>
      </w:r>
      <w:r w:rsidR="002E0153" w:rsidRPr="00B368B9">
        <w:rPr>
          <w:rFonts w:hint="eastAsia"/>
        </w:rPr>
        <w:t>）</w:t>
      </w:r>
      <w:r w:rsidR="002D1C06" w:rsidRPr="00B368B9">
        <w:rPr>
          <w:rFonts w:hint="eastAsia"/>
        </w:rPr>
        <w:t>、</w:t>
      </w:r>
      <w:r w:rsidR="002D1C06" w:rsidRPr="00B368B9">
        <w:rPr>
          <w:rFonts w:hint="eastAsia"/>
        </w:rPr>
        <w:t>Miba</w:t>
      </w:r>
      <w:r w:rsidR="00D24B08">
        <w:rPr>
          <w:rFonts w:hint="eastAsia"/>
        </w:rPr>
        <w:t>（</w:t>
      </w:r>
      <w:r w:rsidR="002D1C06" w:rsidRPr="00B368B9">
        <w:rPr>
          <w:rFonts w:hint="eastAsia"/>
        </w:rPr>
        <w:t>引擎、軸承及自動系統</w:t>
      </w:r>
      <w:r w:rsidR="002E0153" w:rsidRPr="00B368B9">
        <w:rPr>
          <w:rFonts w:hint="eastAsia"/>
        </w:rPr>
        <w:t>）</w:t>
      </w:r>
      <w:r w:rsidR="002D1C06" w:rsidRPr="00B368B9">
        <w:rPr>
          <w:rFonts w:hint="eastAsia"/>
        </w:rPr>
        <w:t>、</w:t>
      </w:r>
      <w:r w:rsidR="002D1C06" w:rsidRPr="00B368B9">
        <w:rPr>
          <w:rFonts w:hint="eastAsia"/>
        </w:rPr>
        <w:t>Rosenbauer</w:t>
      </w:r>
      <w:r w:rsidR="00D24B08">
        <w:rPr>
          <w:rFonts w:hint="eastAsia"/>
        </w:rPr>
        <w:t>（</w:t>
      </w:r>
      <w:r w:rsidR="002D1C06" w:rsidRPr="00B368B9">
        <w:rPr>
          <w:rFonts w:hint="eastAsia"/>
        </w:rPr>
        <w:t>消防車輛</w:t>
      </w:r>
      <w:r w:rsidR="002E0153" w:rsidRPr="00B368B9">
        <w:rPr>
          <w:rFonts w:hint="eastAsia"/>
        </w:rPr>
        <w:t>）</w:t>
      </w:r>
      <w:r w:rsidR="002D1C06" w:rsidRPr="00B368B9">
        <w:rPr>
          <w:rFonts w:hint="eastAsia"/>
        </w:rPr>
        <w:t>、</w:t>
      </w:r>
      <w:r w:rsidR="002D1C06" w:rsidRPr="00B368B9">
        <w:rPr>
          <w:rFonts w:hint="eastAsia"/>
        </w:rPr>
        <w:t>Steyr Motors</w:t>
      </w:r>
      <w:r w:rsidR="002E0153" w:rsidRPr="00B368B9">
        <w:rPr>
          <w:rFonts w:hint="eastAsia"/>
        </w:rPr>
        <w:t>（</w:t>
      </w:r>
      <w:r w:rsidR="002D1C06" w:rsidRPr="00B368B9">
        <w:rPr>
          <w:rFonts w:hint="eastAsia"/>
        </w:rPr>
        <w:t>引擎及變速箱</w:t>
      </w:r>
      <w:r w:rsidR="002E0153" w:rsidRPr="00B368B9">
        <w:rPr>
          <w:rFonts w:hint="eastAsia"/>
        </w:rPr>
        <w:t>）</w:t>
      </w:r>
      <w:r w:rsidR="002D1C06" w:rsidRPr="00B368B9">
        <w:rPr>
          <w:rFonts w:hint="eastAsia"/>
        </w:rPr>
        <w:t>、</w:t>
      </w:r>
      <w:r w:rsidR="002D1C06" w:rsidRPr="00B368B9">
        <w:rPr>
          <w:rFonts w:hint="eastAsia"/>
        </w:rPr>
        <w:t>AVL List</w:t>
      </w:r>
      <w:r w:rsidR="002E0153" w:rsidRPr="00B368B9">
        <w:rPr>
          <w:rFonts w:hint="eastAsia"/>
        </w:rPr>
        <w:t>（</w:t>
      </w:r>
      <w:r w:rsidR="002D1C06" w:rsidRPr="00B368B9">
        <w:rPr>
          <w:rFonts w:hint="eastAsia"/>
        </w:rPr>
        <w:t>內燃機及測試設備</w:t>
      </w:r>
      <w:r w:rsidR="002E0153" w:rsidRPr="00B368B9">
        <w:rPr>
          <w:rFonts w:hint="eastAsia"/>
        </w:rPr>
        <w:t>）</w:t>
      </w:r>
      <w:r w:rsidR="002D1C06" w:rsidRPr="00B368B9">
        <w:rPr>
          <w:rFonts w:hint="eastAsia"/>
        </w:rPr>
        <w:t>、</w:t>
      </w:r>
      <w:r w:rsidR="002D1C06" w:rsidRPr="00B368B9">
        <w:rPr>
          <w:rFonts w:hint="eastAsia"/>
        </w:rPr>
        <w:t>Banner</w:t>
      </w:r>
      <w:r w:rsidR="002E0153" w:rsidRPr="00B368B9">
        <w:rPr>
          <w:rFonts w:hint="eastAsia"/>
        </w:rPr>
        <w:t>（</w:t>
      </w:r>
      <w:r w:rsidR="002D1C06" w:rsidRPr="00B368B9">
        <w:rPr>
          <w:rFonts w:hint="eastAsia"/>
        </w:rPr>
        <w:t>車用電池</w:t>
      </w:r>
      <w:r w:rsidR="002E0153" w:rsidRPr="00B368B9">
        <w:rPr>
          <w:rFonts w:hint="eastAsia"/>
        </w:rPr>
        <w:t>）</w:t>
      </w:r>
      <w:r w:rsidR="002D1C06" w:rsidRPr="00B368B9">
        <w:rPr>
          <w:rFonts w:hint="eastAsia"/>
        </w:rPr>
        <w:t>、</w:t>
      </w:r>
      <w:r w:rsidR="002D1C06" w:rsidRPr="00B368B9">
        <w:rPr>
          <w:rFonts w:hint="eastAsia"/>
        </w:rPr>
        <w:t>KTM</w:t>
      </w:r>
      <w:r w:rsidR="002E0153" w:rsidRPr="00B368B9">
        <w:rPr>
          <w:rFonts w:hint="eastAsia"/>
        </w:rPr>
        <w:t>（</w:t>
      </w:r>
      <w:r w:rsidR="002D1C06" w:rsidRPr="00B368B9">
        <w:rPr>
          <w:rFonts w:hint="eastAsia"/>
        </w:rPr>
        <w:t>摩托車</w:t>
      </w:r>
      <w:r w:rsidR="002E0153" w:rsidRPr="00B368B9">
        <w:rPr>
          <w:rFonts w:hint="eastAsia"/>
        </w:rPr>
        <w:t>）</w:t>
      </w:r>
      <w:r w:rsidR="002D1C06" w:rsidRPr="00B368B9">
        <w:rPr>
          <w:rFonts w:hint="eastAsia"/>
        </w:rPr>
        <w:t>等。會員廠商亦跨足金屬、車輛組裝、電動車電池等領域；並與奧國虛擬汽車技術發展中心</w:t>
      </w:r>
      <w:r w:rsidR="002E0153" w:rsidRPr="00B368B9">
        <w:rPr>
          <w:rFonts w:hint="eastAsia"/>
        </w:rPr>
        <w:t>（</w:t>
      </w:r>
      <w:r w:rsidR="002D1C06" w:rsidRPr="00B368B9">
        <w:rPr>
          <w:rFonts w:hint="eastAsia"/>
        </w:rPr>
        <w:t>Virtual Vehicle Research, ViF</w:t>
      </w:r>
      <w:r w:rsidR="002E0153" w:rsidRPr="00B368B9">
        <w:rPr>
          <w:rFonts w:hint="eastAsia"/>
        </w:rPr>
        <w:t>）</w:t>
      </w:r>
      <w:r w:rsidR="002D1C06" w:rsidRPr="00B368B9">
        <w:rPr>
          <w:rFonts w:hint="eastAsia"/>
        </w:rPr>
        <w:t>、輕材料技術發展中心</w:t>
      </w:r>
      <w:r w:rsidR="002E0153" w:rsidRPr="00B368B9">
        <w:rPr>
          <w:rFonts w:hint="eastAsia"/>
        </w:rPr>
        <w:t>（</w:t>
      </w:r>
      <w:r w:rsidR="002D1C06" w:rsidRPr="00B368B9">
        <w:rPr>
          <w:rFonts w:hint="eastAsia"/>
        </w:rPr>
        <w:t>Light Metals Technologies Ranshofen, LKR</w:t>
      </w:r>
      <w:r w:rsidR="002E0153" w:rsidRPr="00B368B9">
        <w:rPr>
          <w:rFonts w:hint="eastAsia"/>
        </w:rPr>
        <w:t>）</w:t>
      </w:r>
      <w:r w:rsidR="002D1C06" w:rsidRPr="00B368B9">
        <w:rPr>
          <w:rFonts w:hint="eastAsia"/>
        </w:rPr>
        <w:t>，以及塑膠、機械電子業廠商緊密合作發展有關輕量</w:t>
      </w:r>
      <w:r w:rsidR="002E0153" w:rsidRPr="00B368B9">
        <w:rPr>
          <w:rFonts w:hint="eastAsia"/>
        </w:rPr>
        <w:t>（</w:t>
      </w:r>
      <w:r w:rsidR="002D1C06" w:rsidRPr="00B368B9">
        <w:rPr>
          <w:rFonts w:hint="eastAsia"/>
        </w:rPr>
        <w:t>Light weight</w:t>
      </w:r>
      <w:r w:rsidR="002E0153" w:rsidRPr="00B368B9">
        <w:rPr>
          <w:rFonts w:hint="eastAsia"/>
        </w:rPr>
        <w:t>）</w:t>
      </w:r>
      <w:r w:rsidR="002D1C06" w:rsidRPr="00B368B9">
        <w:rPr>
          <w:rFonts w:hint="eastAsia"/>
        </w:rPr>
        <w:t>汽車結構、創新材料等。</w:t>
      </w:r>
    </w:p>
    <w:p w:rsidR="00F82268" w:rsidRPr="00B368B9" w:rsidRDefault="002E0153" w:rsidP="002E0153">
      <w:pPr>
        <w:pStyle w:val="a7"/>
        <w:ind w:left="1417" w:hanging="472"/>
      </w:pPr>
      <w:r w:rsidRPr="00B368B9">
        <w:rPr>
          <w:rFonts w:ascii="華康細圓體" w:hint="eastAsia"/>
        </w:rPr>
        <w:t>３、</w:t>
      </w:r>
      <w:r w:rsidR="002D1C06" w:rsidRPr="00B368B9">
        <w:rPr>
          <w:rFonts w:hint="eastAsia"/>
        </w:rPr>
        <w:t>維也納汽車</w:t>
      </w:r>
      <w:r w:rsidR="00D24B08">
        <w:rPr>
          <w:rFonts w:hint="eastAsia"/>
        </w:rPr>
        <w:t>產</w:t>
      </w:r>
      <w:r w:rsidR="002D1C06" w:rsidRPr="00B368B9">
        <w:rPr>
          <w:rFonts w:ascii="華康細圓體" w:hAnsi="華康細圓體" w:cs="華康細圓體" w:hint="eastAsia"/>
        </w:rPr>
        <w:t>業聚落（</w:t>
      </w:r>
      <w:r w:rsidR="002D1C06" w:rsidRPr="00B368B9">
        <w:t>Automotive Cluster Vienna Region</w:t>
      </w:r>
      <w:r w:rsidR="002D1C06" w:rsidRPr="00B368B9">
        <w:rPr>
          <w:rFonts w:hint="eastAsia"/>
        </w:rPr>
        <w:t>）：維也納周邊</w:t>
      </w:r>
      <w:r w:rsidR="002D1C06" w:rsidRPr="00B368B9">
        <w:t>300</w:t>
      </w:r>
      <w:r w:rsidR="002D1C06" w:rsidRPr="00B368B9">
        <w:rPr>
          <w:rFonts w:hint="eastAsia"/>
        </w:rPr>
        <w:t>公里內約</w:t>
      </w:r>
      <w:r w:rsidR="002D1C06" w:rsidRPr="00B368B9">
        <w:t>120</w:t>
      </w:r>
      <w:r w:rsidR="002D1C06" w:rsidRPr="00B368B9">
        <w:rPr>
          <w:rFonts w:hint="eastAsia"/>
        </w:rPr>
        <w:t>家供應商和承包商，</w:t>
      </w:r>
      <w:r w:rsidR="002D1C06" w:rsidRPr="00B368B9">
        <w:t>13</w:t>
      </w:r>
      <w:r w:rsidR="002D1C06" w:rsidRPr="00B368B9">
        <w:rPr>
          <w:rFonts w:hint="eastAsia"/>
        </w:rPr>
        <w:t>家生</w:t>
      </w:r>
      <w:r w:rsidR="00D24B08">
        <w:rPr>
          <w:rFonts w:hint="eastAsia"/>
        </w:rPr>
        <w:t>產</w:t>
      </w:r>
      <w:r w:rsidR="002D1C06" w:rsidRPr="00B368B9">
        <w:rPr>
          <w:rFonts w:ascii="華康細圓體" w:hAnsi="華康細圓體" w:cs="華康細圓體" w:hint="eastAsia"/>
        </w:rPr>
        <w:t>廠</w:t>
      </w:r>
      <w:r w:rsidR="00B54F35" w:rsidRPr="00B368B9">
        <w:rPr>
          <w:rFonts w:hint="eastAsia"/>
        </w:rPr>
        <w:t>商</w:t>
      </w:r>
      <w:r w:rsidR="002D1C06" w:rsidRPr="00B368B9">
        <w:rPr>
          <w:rFonts w:hint="eastAsia"/>
        </w:rPr>
        <w:t>每年生</w:t>
      </w:r>
      <w:r w:rsidR="00D24B08">
        <w:rPr>
          <w:rFonts w:hint="eastAsia"/>
        </w:rPr>
        <w:t>產</w:t>
      </w:r>
      <w:r w:rsidR="002D1C06" w:rsidRPr="00B368B9">
        <w:rPr>
          <w:rFonts w:ascii="華康細圓體" w:hAnsi="華康細圓體" w:cs="華康細圓體" w:hint="eastAsia"/>
        </w:rPr>
        <w:t>汽車約</w:t>
      </w:r>
      <w:r w:rsidR="002D1C06" w:rsidRPr="00B368B9">
        <w:t>140</w:t>
      </w:r>
      <w:r w:rsidR="002D1C06" w:rsidRPr="00B368B9">
        <w:rPr>
          <w:rFonts w:hint="eastAsia"/>
        </w:rPr>
        <w:t>萬輛。該聚落由維也納商務促進局</w:t>
      </w:r>
      <w:r w:rsidRPr="00B368B9">
        <w:t>（</w:t>
      </w:r>
      <w:r w:rsidR="002D1C06" w:rsidRPr="00B368B9">
        <w:t>VBA</w:t>
      </w:r>
      <w:r w:rsidRPr="00B368B9">
        <w:t>）</w:t>
      </w:r>
      <w:r w:rsidR="002D1C06" w:rsidRPr="00B368B9">
        <w:rPr>
          <w:rFonts w:hint="eastAsia"/>
        </w:rPr>
        <w:t>推動成立，目的在促進企業與維也納地區研發機構</w:t>
      </w:r>
      <w:proofErr w:type="gramStart"/>
      <w:r w:rsidR="002D1C06" w:rsidRPr="00B368B9">
        <w:rPr>
          <w:rFonts w:hint="eastAsia"/>
        </w:rPr>
        <w:t>（</w:t>
      </w:r>
      <w:proofErr w:type="gramEnd"/>
      <w:r w:rsidR="002D1C06" w:rsidRPr="00B368B9">
        <w:rPr>
          <w:rFonts w:hint="eastAsia"/>
        </w:rPr>
        <w:t>如</w:t>
      </w:r>
      <w:r w:rsidR="00B54F35" w:rsidRPr="00B368B9">
        <w:rPr>
          <w:rFonts w:hint="eastAsia"/>
        </w:rPr>
        <w:t>：</w:t>
      </w:r>
      <w:r w:rsidR="002D1C06" w:rsidRPr="00B368B9">
        <w:rPr>
          <w:rFonts w:hint="eastAsia"/>
        </w:rPr>
        <w:t>維也納科技大學</w:t>
      </w:r>
      <w:r w:rsidRPr="00B368B9">
        <w:t>（</w:t>
      </w:r>
      <w:r w:rsidR="002D1C06" w:rsidRPr="00B368B9">
        <w:t>TU</w:t>
      </w:r>
      <w:r w:rsidRPr="00B368B9">
        <w:t>）</w:t>
      </w:r>
      <w:r w:rsidR="002D1C06" w:rsidRPr="00B368B9">
        <w:rPr>
          <w:rFonts w:hint="eastAsia"/>
        </w:rPr>
        <w:t>、奧地利技術研究院</w:t>
      </w:r>
      <w:r w:rsidRPr="00B368B9">
        <w:t>（</w:t>
      </w:r>
      <w:r w:rsidR="002D1C06" w:rsidRPr="00B368B9">
        <w:t>AIT</w:t>
      </w:r>
      <w:r w:rsidRPr="00B368B9">
        <w:t>）</w:t>
      </w:r>
      <w:proofErr w:type="gramStart"/>
      <w:r w:rsidR="002D1C06" w:rsidRPr="00B368B9">
        <w:rPr>
          <w:rFonts w:hint="eastAsia"/>
        </w:rPr>
        <w:t>）</w:t>
      </w:r>
      <w:proofErr w:type="gramEnd"/>
      <w:r w:rsidR="002D1C06" w:rsidRPr="00B368B9">
        <w:rPr>
          <w:rFonts w:hint="eastAsia"/>
        </w:rPr>
        <w:t>的合作以及與周邊國家（如捷克、匈牙利、斯</w:t>
      </w:r>
      <w:proofErr w:type="gramStart"/>
      <w:r w:rsidR="002D1C06" w:rsidRPr="00B368B9">
        <w:rPr>
          <w:rFonts w:hint="eastAsia"/>
        </w:rPr>
        <w:t>洛</w:t>
      </w:r>
      <w:proofErr w:type="gramEnd"/>
      <w:r w:rsidR="002D1C06" w:rsidRPr="00B368B9">
        <w:rPr>
          <w:rFonts w:hint="eastAsia"/>
        </w:rPr>
        <w:t>伐克等）的</w:t>
      </w:r>
      <w:r w:rsidR="002D1C06" w:rsidRPr="00B368B9">
        <w:t>K</w:t>
      </w:r>
      <w:r w:rsidR="00B54F35" w:rsidRPr="00B368B9">
        <w:rPr>
          <w:rFonts w:hint="eastAsia"/>
        </w:rPr>
        <w:t>n</w:t>
      </w:r>
      <w:r w:rsidR="002D1C06" w:rsidRPr="00B368B9">
        <w:t>ow-how</w:t>
      </w:r>
      <w:r w:rsidR="002D1C06" w:rsidRPr="00B368B9">
        <w:rPr>
          <w:rFonts w:hint="eastAsia"/>
        </w:rPr>
        <w:t>轉移。國際企業如</w:t>
      </w:r>
      <w:r w:rsidR="00B54F35" w:rsidRPr="00B368B9">
        <w:rPr>
          <w:rFonts w:hint="eastAsia"/>
        </w:rPr>
        <w:t>：</w:t>
      </w:r>
      <w:r w:rsidR="002D1C06" w:rsidRPr="00B368B9">
        <w:t>Bosch</w:t>
      </w:r>
      <w:r w:rsidR="002D1C06" w:rsidRPr="00B368B9">
        <w:rPr>
          <w:rFonts w:hint="eastAsia"/>
        </w:rPr>
        <w:t>、</w:t>
      </w:r>
      <w:r w:rsidR="002D1C06" w:rsidRPr="00B368B9">
        <w:t>Continental</w:t>
      </w:r>
      <w:r w:rsidR="002D1C06" w:rsidRPr="00B368B9">
        <w:rPr>
          <w:rFonts w:hint="eastAsia"/>
        </w:rPr>
        <w:t>與</w:t>
      </w:r>
      <w:r w:rsidR="002D1C06" w:rsidRPr="00B368B9">
        <w:t>Opel</w:t>
      </w:r>
      <w:r w:rsidR="002D1C06" w:rsidRPr="00B368B9">
        <w:rPr>
          <w:rFonts w:hint="eastAsia"/>
        </w:rPr>
        <w:t>等都將維也納地區作為研發、銷售和生</w:t>
      </w:r>
      <w:r w:rsidR="00D24B08">
        <w:rPr>
          <w:rFonts w:hint="eastAsia"/>
        </w:rPr>
        <w:t>產</w:t>
      </w:r>
      <w:r w:rsidR="002D1C06" w:rsidRPr="00B368B9">
        <w:rPr>
          <w:rFonts w:ascii="華康細圓體" w:hAnsi="華康細圓體" w:cs="華康細圓體" w:hint="eastAsia"/>
        </w:rPr>
        <w:t>基地。</w:t>
      </w:r>
    </w:p>
    <w:p w:rsidR="00C7667B" w:rsidRPr="00B368B9" w:rsidRDefault="00C7667B">
      <w:pPr>
        <w:widowControl/>
        <w:overflowPunct/>
        <w:autoSpaceDE/>
        <w:autoSpaceDN/>
        <w:ind w:firstLineChars="0" w:firstLine="0"/>
        <w:jc w:val="left"/>
        <w:rPr>
          <w:rFonts w:eastAsia="華康粗圓體"/>
          <w:lang w:eastAsia="zh-TW"/>
        </w:rPr>
      </w:pPr>
      <w:r w:rsidRPr="00B368B9">
        <w:rPr>
          <w:lang w:eastAsia="zh-TW"/>
        </w:rPr>
        <w:br w:type="page"/>
      </w:r>
    </w:p>
    <w:p w:rsidR="00F57AF9" w:rsidRPr="00B368B9" w:rsidRDefault="00F57AF9" w:rsidP="00C17A10">
      <w:pPr>
        <w:pStyle w:val="afe"/>
        <w:spacing w:before="514"/>
        <w:rPr>
          <w:lang w:eastAsia="zh-TW"/>
        </w:rPr>
      </w:pPr>
      <w:r w:rsidRPr="00B368B9">
        <w:rPr>
          <w:rFonts w:hint="eastAsia"/>
          <w:lang w:eastAsia="zh-TW"/>
        </w:rPr>
        <w:lastRenderedPageBreak/>
        <w:t>奧地利車輛工業</w:t>
      </w:r>
      <w:r w:rsidR="002D1C06" w:rsidRPr="00B368B9">
        <w:rPr>
          <w:rFonts w:hint="eastAsia"/>
          <w:lang w:eastAsia="zh-TW"/>
        </w:rPr>
        <w:t>主要</w:t>
      </w:r>
      <w:r w:rsidRPr="00B368B9">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2225"/>
        <w:gridCol w:w="2663"/>
      </w:tblGrid>
      <w:tr w:rsidR="00B368B9" w:rsidRPr="00B368B9" w:rsidTr="00C7667B">
        <w:tc>
          <w:tcPr>
            <w:tcW w:w="3832" w:type="dxa"/>
            <w:shd w:val="clear" w:color="auto" w:fill="auto"/>
            <w:vAlign w:val="center"/>
          </w:tcPr>
          <w:p w:rsidR="00F57AF9" w:rsidRPr="00B368B9" w:rsidRDefault="00F57AF9" w:rsidP="00C7667B">
            <w:pPr>
              <w:pStyle w:val="afb"/>
            </w:pPr>
            <w:r w:rsidRPr="00B368B9">
              <w:t>企業名稱</w:t>
            </w:r>
          </w:p>
        </w:tc>
        <w:tc>
          <w:tcPr>
            <w:tcW w:w="2225" w:type="dxa"/>
            <w:shd w:val="clear" w:color="auto" w:fill="auto"/>
            <w:vAlign w:val="center"/>
          </w:tcPr>
          <w:p w:rsidR="00F57AF9" w:rsidRPr="00B368B9" w:rsidRDefault="002D1C06" w:rsidP="00C7667B">
            <w:pPr>
              <w:pStyle w:val="afb"/>
            </w:pPr>
            <w:r w:rsidRPr="00B368B9">
              <w:t>2018</w:t>
            </w:r>
            <w:r w:rsidR="00F57AF9" w:rsidRPr="00B368B9">
              <w:t>年產值</w:t>
            </w:r>
          </w:p>
          <w:p w:rsidR="00F57AF9" w:rsidRPr="00B368B9" w:rsidRDefault="00432F30" w:rsidP="00C7667B">
            <w:pPr>
              <w:pStyle w:val="afb"/>
            </w:pPr>
            <w:proofErr w:type="gramStart"/>
            <w:r w:rsidRPr="00B368B9">
              <w:rPr>
                <w:rFonts w:hint="eastAsia"/>
              </w:rPr>
              <w:t>（</w:t>
            </w:r>
            <w:proofErr w:type="gramEnd"/>
            <w:r w:rsidR="00933682" w:rsidRPr="00B368B9">
              <w:rPr>
                <w:rFonts w:hint="eastAsia"/>
              </w:rPr>
              <w:t>單位</w:t>
            </w:r>
            <w:r w:rsidR="00933682" w:rsidRPr="00B368B9">
              <w:rPr>
                <w:rFonts w:hint="eastAsia"/>
              </w:rPr>
              <w:t>:</w:t>
            </w:r>
            <w:r w:rsidR="00F57AF9" w:rsidRPr="00B368B9">
              <w:rPr>
                <w:rFonts w:hint="eastAsia"/>
              </w:rPr>
              <w:t>百萬歐元</w:t>
            </w:r>
            <w:proofErr w:type="gramStart"/>
            <w:r w:rsidRPr="00B368B9">
              <w:rPr>
                <w:rFonts w:hint="eastAsia"/>
              </w:rPr>
              <w:t>）</w:t>
            </w:r>
            <w:proofErr w:type="gramEnd"/>
          </w:p>
        </w:tc>
        <w:tc>
          <w:tcPr>
            <w:tcW w:w="2663" w:type="dxa"/>
            <w:shd w:val="clear" w:color="auto" w:fill="auto"/>
            <w:vAlign w:val="center"/>
          </w:tcPr>
          <w:p w:rsidR="00F57AF9" w:rsidRPr="00B368B9" w:rsidRDefault="00F57AF9" w:rsidP="00C7667B">
            <w:pPr>
              <w:pStyle w:val="afb"/>
            </w:pPr>
            <w:r w:rsidRPr="00B368B9">
              <w:t>主要生產領域</w:t>
            </w:r>
          </w:p>
        </w:tc>
      </w:tr>
      <w:tr w:rsidR="00B368B9" w:rsidRPr="00B368B9" w:rsidTr="00C7667B">
        <w:tc>
          <w:tcPr>
            <w:tcW w:w="3832" w:type="dxa"/>
            <w:shd w:val="clear" w:color="auto" w:fill="F2F2F2"/>
          </w:tcPr>
          <w:p w:rsidR="002D1C06" w:rsidRPr="00B368B9" w:rsidRDefault="002D1C06" w:rsidP="00C7667B">
            <w:pPr>
              <w:pStyle w:val="afb"/>
              <w:jc w:val="left"/>
            </w:pPr>
            <w:r w:rsidRPr="00B368B9">
              <w:rPr>
                <w:rFonts w:hint="eastAsia"/>
              </w:rPr>
              <w:t>BMW Motoren GmbH</w:t>
            </w:r>
          </w:p>
        </w:tc>
        <w:tc>
          <w:tcPr>
            <w:tcW w:w="2225" w:type="dxa"/>
            <w:shd w:val="clear" w:color="auto" w:fill="F2F2F2"/>
          </w:tcPr>
          <w:p w:rsidR="002D1C06" w:rsidRPr="00B368B9" w:rsidRDefault="002D1C06" w:rsidP="00C7667B">
            <w:pPr>
              <w:pStyle w:val="afb"/>
            </w:pPr>
            <w:r w:rsidRPr="00B368B9">
              <w:rPr>
                <w:rFonts w:hint="eastAsia"/>
              </w:rPr>
              <w:t>3,647</w:t>
            </w:r>
          </w:p>
        </w:tc>
        <w:tc>
          <w:tcPr>
            <w:tcW w:w="2663" w:type="dxa"/>
            <w:shd w:val="clear" w:color="auto" w:fill="F2F2F2"/>
          </w:tcPr>
          <w:p w:rsidR="002D1C06" w:rsidRPr="00B368B9" w:rsidRDefault="002D1C06" w:rsidP="00C7667B">
            <w:pPr>
              <w:pStyle w:val="afb"/>
              <w:jc w:val="left"/>
            </w:pPr>
            <w:r w:rsidRPr="00B368B9">
              <w:rPr>
                <w:rFonts w:hint="eastAsia"/>
              </w:rPr>
              <w:t>汽車引擎與變速器</w:t>
            </w:r>
          </w:p>
        </w:tc>
      </w:tr>
      <w:tr w:rsidR="00B368B9" w:rsidRPr="00B368B9" w:rsidTr="00C7667B">
        <w:tc>
          <w:tcPr>
            <w:tcW w:w="3832" w:type="dxa"/>
            <w:shd w:val="clear" w:color="auto" w:fill="auto"/>
          </w:tcPr>
          <w:p w:rsidR="002D1C06" w:rsidRPr="00B368B9" w:rsidRDefault="002D1C06" w:rsidP="00C7667B">
            <w:pPr>
              <w:pStyle w:val="afb"/>
              <w:jc w:val="left"/>
              <w:rPr>
                <w:lang w:val="de-DE"/>
              </w:rPr>
            </w:pPr>
            <w:r w:rsidRPr="00B368B9">
              <w:rPr>
                <w:rFonts w:hint="eastAsia"/>
                <w:lang w:val="de-DE"/>
              </w:rPr>
              <w:t>Magna Steyr Fahrzeugtechnik AG &amp; Co KG</w:t>
            </w:r>
          </w:p>
        </w:tc>
        <w:tc>
          <w:tcPr>
            <w:tcW w:w="2225" w:type="dxa"/>
            <w:shd w:val="clear" w:color="auto" w:fill="auto"/>
          </w:tcPr>
          <w:p w:rsidR="002D1C06" w:rsidRPr="00B368B9" w:rsidRDefault="002D1C06" w:rsidP="00C7667B">
            <w:pPr>
              <w:pStyle w:val="afb"/>
            </w:pPr>
            <w:r w:rsidRPr="00B368B9">
              <w:rPr>
                <w:rFonts w:hint="eastAsia"/>
              </w:rPr>
              <w:t>2,950</w:t>
            </w:r>
          </w:p>
        </w:tc>
        <w:tc>
          <w:tcPr>
            <w:tcW w:w="2663" w:type="dxa"/>
            <w:shd w:val="clear" w:color="auto" w:fill="auto"/>
          </w:tcPr>
          <w:p w:rsidR="002D1C06" w:rsidRPr="00B368B9" w:rsidRDefault="002D1C06" w:rsidP="00C7667B">
            <w:pPr>
              <w:pStyle w:val="afb"/>
              <w:jc w:val="left"/>
            </w:pPr>
            <w:r w:rsidRPr="00B368B9">
              <w:rPr>
                <w:rFonts w:hint="eastAsia"/>
              </w:rPr>
              <w:t>汽車與車體設計</w:t>
            </w:r>
          </w:p>
        </w:tc>
      </w:tr>
      <w:tr w:rsidR="00B368B9" w:rsidRPr="00B368B9" w:rsidTr="00C7667B">
        <w:tc>
          <w:tcPr>
            <w:tcW w:w="3832" w:type="dxa"/>
            <w:shd w:val="clear" w:color="auto" w:fill="F2F2F2"/>
          </w:tcPr>
          <w:p w:rsidR="002D1C06" w:rsidRPr="00B368B9" w:rsidRDefault="002D1C06" w:rsidP="00C7667B">
            <w:pPr>
              <w:pStyle w:val="afb"/>
              <w:jc w:val="left"/>
            </w:pPr>
            <w:r w:rsidRPr="00B368B9">
              <w:rPr>
                <w:rFonts w:hint="eastAsia"/>
              </w:rPr>
              <w:t>AVL List GmbH</w:t>
            </w:r>
          </w:p>
        </w:tc>
        <w:tc>
          <w:tcPr>
            <w:tcW w:w="2225" w:type="dxa"/>
            <w:shd w:val="clear" w:color="auto" w:fill="F2F2F2"/>
          </w:tcPr>
          <w:p w:rsidR="002D1C06" w:rsidRPr="00B368B9" w:rsidRDefault="002D1C06" w:rsidP="00C7667B">
            <w:pPr>
              <w:pStyle w:val="afb"/>
            </w:pPr>
            <w:r w:rsidRPr="00B368B9">
              <w:rPr>
                <w:rFonts w:hint="eastAsia"/>
              </w:rPr>
              <w:t>1,750</w:t>
            </w:r>
          </w:p>
        </w:tc>
        <w:tc>
          <w:tcPr>
            <w:tcW w:w="2663" w:type="dxa"/>
            <w:shd w:val="clear" w:color="auto" w:fill="F2F2F2"/>
          </w:tcPr>
          <w:p w:rsidR="002D1C06" w:rsidRPr="00B368B9" w:rsidRDefault="002D1C06" w:rsidP="00C7667B">
            <w:pPr>
              <w:pStyle w:val="afb"/>
              <w:jc w:val="left"/>
            </w:pPr>
            <w:r w:rsidRPr="00B368B9">
              <w:rPr>
                <w:rFonts w:hint="eastAsia"/>
              </w:rPr>
              <w:t>測試服務</w:t>
            </w:r>
          </w:p>
        </w:tc>
      </w:tr>
      <w:tr w:rsidR="00B368B9" w:rsidRPr="00B368B9" w:rsidTr="00C7667B">
        <w:tc>
          <w:tcPr>
            <w:tcW w:w="3832" w:type="dxa"/>
            <w:shd w:val="clear" w:color="auto" w:fill="auto"/>
          </w:tcPr>
          <w:p w:rsidR="002D1C06" w:rsidRPr="00B368B9" w:rsidRDefault="002D1C06" w:rsidP="00C7667B">
            <w:pPr>
              <w:pStyle w:val="afb"/>
              <w:jc w:val="left"/>
            </w:pPr>
            <w:r w:rsidRPr="00B368B9">
              <w:rPr>
                <w:rFonts w:hint="eastAsia"/>
              </w:rPr>
              <w:t>KTM Industries AG</w:t>
            </w:r>
          </w:p>
        </w:tc>
        <w:tc>
          <w:tcPr>
            <w:tcW w:w="2225" w:type="dxa"/>
            <w:shd w:val="clear" w:color="auto" w:fill="auto"/>
          </w:tcPr>
          <w:p w:rsidR="002D1C06" w:rsidRPr="00B368B9" w:rsidRDefault="002D1C06" w:rsidP="00C7667B">
            <w:pPr>
              <w:pStyle w:val="afb"/>
            </w:pPr>
            <w:r w:rsidRPr="00B368B9">
              <w:rPr>
                <w:rFonts w:hint="eastAsia"/>
              </w:rPr>
              <w:t>1,560</w:t>
            </w:r>
          </w:p>
        </w:tc>
        <w:tc>
          <w:tcPr>
            <w:tcW w:w="2663" w:type="dxa"/>
            <w:shd w:val="clear" w:color="auto" w:fill="auto"/>
          </w:tcPr>
          <w:p w:rsidR="002D1C06" w:rsidRPr="00B368B9" w:rsidRDefault="002D1C06" w:rsidP="00C7667B">
            <w:pPr>
              <w:pStyle w:val="afb"/>
              <w:jc w:val="left"/>
            </w:pPr>
            <w:r w:rsidRPr="00B368B9">
              <w:rPr>
                <w:rFonts w:hint="eastAsia"/>
              </w:rPr>
              <w:t>摩托車</w:t>
            </w:r>
          </w:p>
        </w:tc>
      </w:tr>
      <w:tr w:rsidR="00B368B9" w:rsidRPr="00B368B9" w:rsidTr="00C7667B">
        <w:tc>
          <w:tcPr>
            <w:tcW w:w="3832" w:type="dxa"/>
            <w:shd w:val="clear" w:color="auto" w:fill="F2F2F2"/>
          </w:tcPr>
          <w:p w:rsidR="002D1C06" w:rsidRPr="00B368B9" w:rsidRDefault="002D1C06" w:rsidP="00C7667B">
            <w:pPr>
              <w:pStyle w:val="afb"/>
              <w:jc w:val="left"/>
              <w:rPr>
                <w:lang w:val="de-DE"/>
              </w:rPr>
            </w:pPr>
            <w:r w:rsidRPr="00B368B9">
              <w:rPr>
                <w:rFonts w:hint="eastAsia"/>
                <w:lang w:val="de-DE"/>
              </w:rPr>
              <w:t>ZKW Group GmbH</w:t>
            </w:r>
            <w:proofErr w:type="gramStart"/>
            <w:r w:rsidR="00D24B08">
              <w:rPr>
                <w:rFonts w:hint="eastAsia"/>
                <w:lang w:val="de-DE"/>
              </w:rPr>
              <w:t>（</w:t>
            </w:r>
            <w:proofErr w:type="gramEnd"/>
            <w:r w:rsidRPr="00B368B9">
              <w:rPr>
                <w:rFonts w:hint="eastAsia"/>
                <w:lang w:val="de-DE"/>
              </w:rPr>
              <w:t>vormals: Zizala Lichtsysteme GmbH</w:t>
            </w:r>
            <w:proofErr w:type="gramStart"/>
            <w:r w:rsidR="002E0153" w:rsidRPr="00B368B9">
              <w:rPr>
                <w:rFonts w:hint="eastAsia"/>
                <w:lang w:val="de-DE"/>
              </w:rPr>
              <w:t>）</w:t>
            </w:r>
            <w:proofErr w:type="gramEnd"/>
          </w:p>
        </w:tc>
        <w:tc>
          <w:tcPr>
            <w:tcW w:w="2225" w:type="dxa"/>
            <w:shd w:val="clear" w:color="auto" w:fill="F2F2F2"/>
          </w:tcPr>
          <w:p w:rsidR="002D1C06" w:rsidRPr="00B368B9" w:rsidRDefault="002D1C06" w:rsidP="00C7667B">
            <w:pPr>
              <w:pStyle w:val="afb"/>
            </w:pPr>
            <w:r w:rsidRPr="00B368B9">
              <w:rPr>
                <w:rFonts w:hint="eastAsia"/>
              </w:rPr>
              <w:t>1,340</w:t>
            </w:r>
          </w:p>
        </w:tc>
        <w:tc>
          <w:tcPr>
            <w:tcW w:w="2663" w:type="dxa"/>
            <w:shd w:val="clear" w:color="auto" w:fill="F2F2F2"/>
          </w:tcPr>
          <w:p w:rsidR="002D1C06" w:rsidRPr="00B368B9" w:rsidRDefault="002D1C06" w:rsidP="00C7667B">
            <w:pPr>
              <w:pStyle w:val="afb"/>
              <w:jc w:val="left"/>
            </w:pPr>
            <w:r w:rsidRPr="00B368B9">
              <w:rPr>
                <w:rFonts w:hint="eastAsia"/>
              </w:rPr>
              <w:t>照明系統</w:t>
            </w:r>
          </w:p>
        </w:tc>
      </w:tr>
      <w:tr w:rsidR="00B368B9" w:rsidRPr="00B368B9" w:rsidTr="00C7667B">
        <w:tc>
          <w:tcPr>
            <w:tcW w:w="3832" w:type="dxa"/>
            <w:shd w:val="clear" w:color="auto" w:fill="auto"/>
          </w:tcPr>
          <w:p w:rsidR="002D1C06" w:rsidRPr="00B368B9" w:rsidRDefault="002D1C06" w:rsidP="00C7667B">
            <w:pPr>
              <w:pStyle w:val="afb"/>
              <w:jc w:val="left"/>
            </w:pPr>
            <w:r w:rsidRPr="00B368B9">
              <w:rPr>
                <w:rFonts w:hint="eastAsia"/>
              </w:rPr>
              <w:t xml:space="preserve">Magna </w:t>
            </w:r>
            <w:r w:rsidRPr="00B368B9">
              <w:rPr>
                <w:rFonts w:hint="eastAsia"/>
              </w:rPr>
              <w:cr/>
              <w:t>owertrain GmbH &amp; Co KG</w:t>
            </w:r>
          </w:p>
        </w:tc>
        <w:tc>
          <w:tcPr>
            <w:tcW w:w="2225" w:type="dxa"/>
            <w:shd w:val="clear" w:color="auto" w:fill="auto"/>
          </w:tcPr>
          <w:p w:rsidR="002D1C06" w:rsidRPr="00B368B9" w:rsidRDefault="002D1C06" w:rsidP="00C7667B">
            <w:pPr>
              <w:pStyle w:val="afb"/>
            </w:pPr>
            <w:r w:rsidRPr="00B368B9">
              <w:rPr>
                <w:rFonts w:hint="eastAsia"/>
              </w:rPr>
              <w:t>1,270</w:t>
            </w:r>
          </w:p>
        </w:tc>
        <w:tc>
          <w:tcPr>
            <w:tcW w:w="2663" w:type="dxa"/>
            <w:shd w:val="clear" w:color="auto" w:fill="auto"/>
          </w:tcPr>
          <w:p w:rsidR="002D1C06" w:rsidRPr="00B368B9" w:rsidRDefault="002D1C06" w:rsidP="00C7667B">
            <w:pPr>
              <w:pStyle w:val="afb"/>
              <w:jc w:val="left"/>
            </w:pPr>
            <w:r w:rsidRPr="00B368B9">
              <w:rPr>
                <w:rFonts w:hint="eastAsia"/>
              </w:rPr>
              <w:t>汽車製造及組裝</w:t>
            </w:r>
          </w:p>
        </w:tc>
      </w:tr>
      <w:tr w:rsidR="00B368B9" w:rsidRPr="00B368B9" w:rsidTr="00C7667B">
        <w:tc>
          <w:tcPr>
            <w:tcW w:w="3832" w:type="dxa"/>
            <w:shd w:val="clear" w:color="auto" w:fill="F2F2F2"/>
          </w:tcPr>
          <w:p w:rsidR="002D1C06" w:rsidRPr="00B368B9" w:rsidRDefault="002D1C06" w:rsidP="00C7667B">
            <w:pPr>
              <w:pStyle w:val="afb"/>
              <w:jc w:val="left"/>
            </w:pPr>
            <w:r w:rsidRPr="00B368B9">
              <w:rPr>
                <w:rFonts w:hint="eastAsia"/>
              </w:rPr>
              <w:t>Kromberg &amp; Schubert Austria GmbH &amp; Co KG</w:t>
            </w:r>
          </w:p>
        </w:tc>
        <w:tc>
          <w:tcPr>
            <w:tcW w:w="2225" w:type="dxa"/>
            <w:shd w:val="clear" w:color="auto" w:fill="F2F2F2"/>
          </w:tcPr>
          <w:p w:rsidR="002D1C06" w:rsidRPr="00B368B9" w:rsidRDefault="002D1C06" w:rsidP="00C7667B">
            <w:pPr>
              <w:pStyle w:val="afb"/>
            </w:pPr>
            <w:r w:rsidRPr="00B368B9">
              <w:rPr>
                <w:rFonts w:hint="eastAsia"/>
              </w:rPr>
              <w:t>1,184</w:t>
            </w:r>
          </w:p>
        </w:tc>
        <w:tc>
          <w:tcPr>
            <w:tcW w:w="2663" w:type="dxa"/>
            <w:shd w:val="clear" w:color="auto" w:fill="F2F2F2"/>
          </w:tcPr>
          <w:p w:rsidR="002D1C06" w:rsidRPr="00B368B9" w:rsidRDefault="002D1C06" w:rsidP="00C7667B">
            <w:pPr>
              <w:pStyle w:val="afb"/>
              <w:jc w:val="left"/>
            </w:pPr>
            <w:r w:rsidRPr="00B368B9">
              <w:rPr>
                <w:rFonts w:hint="eastAsia"/>
              </w:rPr>
              <w:t>汽車零配件</w:t>
            </w:r>
          </w:p>
        </w:tc>
      </w:tr>
      <w:tr w:rsidR="00B368B9" w:rsidRPr="00B368B9" w:rsidTr="00C7667B">
        <w:tc>
          <w:tcPr>
            <w:tcW w:w="3832" w:type="dxa"/>
            <w:shd w:val="clear" w:color="auto" w:fill="auto"/>
          </w:tcPr>
          <w:p w:rsidR="002D1C06" w:rsidRPr="00B368B9" w:rsidRDefault="002D1C06" w:rsidP="00C7667B">
            <w:pPr>
              <w:pStyle w:val="afb"/>
              <w:jc w:val="left"/>
              <w:rPr>
                <w:lang w:val="de-DE"/>
              </w:rPr>
            </w:pPr>
            <w:r w:rsidRPr="00B368B9">
              <w:rPr>
                <w:lang w:val="de-DE"/>
              </w:rPr>
              <w:t>CNH Industrial Ö sterreich GmbH</w:t>
            </w:r>
            <w:r w:rsidR="00D24B08">
              <w:rPr>
                <w:lang w:val="de-DE"/>
              </w:rPr>
              <w:t>（</w:t>
            </w:r>
            <w:r w:rsidRPr="00B368B9">
              <w:rPr>
                <w:lang w:val="de-DE"/>
              </w:rPr>
              <w:t>Steyr-Traktoren, Case IH</w:t>
            </w:r>
            <w:r w:rsidR="002E0153" w:rsidRPr="00B368B9">
              <w:rPr>
                <w:lang w:val="de-DE"/>
              </w:rPr>
              <w:t>）</w:t>
            </w:r>
          </w:p>
        </w:tc>
        <w:tc>
          <w:tcPr>
            <w:tcW w:w="2225" w:type="dxa"/>
            <w:shd w:val="clear" w:color="auto" w:fill="auto"/>
          </w:tcPr>
          <w:p w:rsidR="002D1C06" w:rsidRPr="00B368B9" w:rsidRDefault="002D1C06" w:rsidP="00C7667B">
            <w:pPr>
              <w:pStyle w:val="afb"/>
            </w:pPr>
            <w:r w:rsidRPr="00B368B9">
              <w:t>734</w:t>
            </w:r>
          </w:p>
        </w:tc>
        <w:tc>
          <w:tcPr>
            <w:tcW w:w="2663" w:type="dxa"/>
            <w:shd w:val="clear" w:color="auto" w:fill="auto"/>
          </w:tcPr>
          <w:p w:rsidR="002D1C06" w:rsidRPr="00B368B9" w:rsidRDefault="002D1C06" w:rsidP="00C7667B">
            <w:pPr>
              <w:pStyle w:val="afb"/>
              <w:jc w:val="left"/>
            </w:pPr>
            <w:r w:rsidRPr="00B368B9">
              <w:rPr>
                <w:rFonts w:hint="eastAsia"/>
              </w:rPr>
              <w:t>卡車及巴士</w:t>
            </w:r>
          </w:p>
        </w:tc>
      </w:tr>
      <w:tr w:rsidR="00B368B9" w:rsidRPr="00B368B9" w:rsidTr="00C7667B">
        <w:tc>
          <w:tcPr>
            <w:tcW w:w="3832" w:type="dxa"/>
            <w:shd w:val="clear" w:color="auto" w:fill="F2F2F2"/>
          </w:tcPr>
          <w:p w:rsidR="002D1C06" w:rsidRPr="00B368B9" w:rsidRDefault="002D1C06" w:rsidP="00C7667B">
            <w:pPr>
              <w:pStyle w:val="afb"/>
              <w:jc w:val="left"/>
            </w:pPr>
            <w:r w:rsidRPr="00B368B9">
              <w:rPr>
                <w:rFonts w:hint="eastAsia"/>
              </w:rPr>
              <w:t>BRP-Rotax GmbH &amp; Co KG</w:t>
            </w:r>
          </w:p>
        </w:tc>
        <w:tc>
          <w:tcPr>
            <w:tcW w:w="2225" w:type="dxa"/>
            <w:shd w:val="clear" w:color="auto" w:fill="F2F2F2"/>
          </w:tcPr>
          <w:p w:rsidR="002D1C06" w:rsidRPr="00B368B9" w:rsidRDefault="002D1C06" w:rsidP="00C7667B">
            <w:pPr>
              <w:pStyle w:val="afb"/>
            </w:pPr>
            <w:r w:rsidRPr="00B368B9">
              <w:rPr>
                <w:rFonts w:hint="eastAsia"/>
              </w:rPr>
              <w:t>726</w:t>
            </w:r>
          </w:p>
        </w:tc>
        <w:tc>
          <w:tcPr>
            <w:tcW w:w="2663" w:type="dxa"/>
            <w:shd w:val="clear" w:color="auto" w:fill="F2F2F2"/>
          </w:tcPr>
          <w:p w:rsidR="002D1C06" w:rsidRPr="00B368B9" w:rsidRDefault="002D1C06" w:rsidP="00C7667B">
            <w:pPr>
              <w:pStyle w:val="afb"/>
              <w:jc w:val="left"/>
            </w:pPr>
            <w:r w:rsidRPr="00B368B9">
              <w:rPr>
                <w:rFonts w:hint="eastAsia"/>
              </w:rPr>
              <w:t>捷運或電車車廂</w:t>
            </w:r>
          </w:p>
        </w:tc>
      </w:tr>
      <w:tr w:rsidR="008011E5" w:rsidRPr="00B368B9" w:rsidTr="00C7667B">
        <w:tc>
          <w:tcPr>
            <w:tcW w:w="3832" w:type="dxa"/>
            <w:shd w:val="clear" w:color="auto" w:fill="auto"/>
          </w:tcPr>
          <w:p w:rsidR="002D1C06" w:rsidRPr="00B368B9" w:rsidRDefault="002D1C06" w:rsidP="00C7667B">
            <w:pPr>
              <w:pStyle w:val="afb"/>
              <w:jc w:val="left"/>
            </w:pPr>
            <w:r w:rsidRPr="00B368B9">
              <w:rPr>
                <w:rFonts w:hint="eastAsia"/>
              </w:rPr>
              <w:t>Mahle Filtersysteme Austria GmbH</w:t>
            </w:r>
          </w:p>
        </w:tc>
        <w:tc>
          <w:tcPr>
            <w:tcW w:w="2225" w:type="dxa"/>
            <w:shd w:val="clear" w:color="auto" w:fill="auto"/>
          </w:tcPr>
          <w:p w:rsidR="002D1C06" w:rsidRPr="00B368B9" w:rsidRDefault="002D1C06" w:rsidP="00C7667B">
            <w:pPr>
              <w:pStyle w:val="afb"/>
            </w:pPr>
            <w:r w:rsidRPr="00B368B9">
              <w:rPr>
                <w:rFonts w:hint="eastAsia"/>
              </w:rPr>
              <w:t>561</w:t>
            </w:r>
          </w:p>
        </w:tc>
        <w:tc>
          <w:tcPr>
            <w:tcW w:w="2663" w:type="dxa"/>
            <w:shd w:val="clear" w:color="auto" w:fill="auto"/>
          </w:tcPr>
          <w:p w:rsidR="002D1C06" w:rsidRPr="00B368B9" w:rsidRDefault="002D1C06" w:rsidP="00C7667B">
            <w:pPr>
              <w:pStyle w:val="afb"/>
              <w:jc w:val="left"/>
            </w:pPr>
            <w:r w:rsidRPr="00B368B9">
              <w:rPr>
                <w:rFonts w:hint="eastAsia"/>
              </w:rPr>
              <w:t>車輛座椅與特殊引擎</w:t>
            </w:r>
          </w:p>
        </w:tc>
      </w:tr>
    </w:tbl>
    <w:p w:rsidR="00F57AF9" w:rsidRPr="00B368B9" w:rsidRDefault="00F57AF9" w:rsidP="00C17A10">
      <w:pPr>
        <w:pStyle w:val="af1"/>
        <w:snapToGrid w:val="0"/>
        <w:ind w:left="945" w:firstLine="472"/>
        <w:rPr>
          <w:szCs w:val="24"/>
          <w:lang w:val="de-DE" w:eastAsia="zh-TW"/>
        </w:rPr>
      </w:pPr>
    </w:p>
    <w:p w:rsidR="00F57AF9" w:rsidRPr="00B368B9" w:rsidRDefault="00C17A10" w:rsidP="00C17A10">
      <w:pPr>
        <w:pStyle w:val="af0"/>
        <w:ind w:left="945" w:hanging="709"/>
        <w:rPr>
          <w:lang w:val="de-DE"/>
        </w:rPr>
      </w:pPr>
      <w:r w:rsidRPr="00B368B9">
        <w:rPr>
          <w:lang w:val="de-DE"/>
        </w:rPr>
        <w:br w:type="page"/>
      </w:r>
      <w:r w:rsidR="00432F30" w:rsidRPr="00B368B9">
        <w:rPr>
          <w:rFonts w:hint="eastAsia"/>
          <w:lang w:val="de-DE"/>
        </w:rPr>
        <w:lastRenderedPageBreak/>
        <w:t>（</w:t>
      </w:r>
      <w:r w:rsidR="00F57AF9" w:rsidRPr="00B368B9">
        <w:rPr>
          <w:rFonts w:hint="eastAsia"/>
        </w:rPr>
        <w:t>三</w:t>
      </w:r>
      <w:r w:rsidR="00432F30" w:rsidRPr="00B368B9">
        <w:rPr>
          <w:rFonts w:hint="eastAsia"/>
          <w:lang w:val="de-DE"/>
        </w:rPr>
        <w:t>）</w:t>
      </w:r>
      <w:r w:rsidR="00F57AF9" w:rsidRPr="00B368B9">
        <w:rPr>
          <w:rFonts w:hint="eastAsia"/>
          <w:lang w:val="de-DE"/>
        </w:rPr>
        <w:tab/>
      </w:r>
      <w:r w:rsidR="00F57AF9" w:rsidRPr="00B368B9">
        <w:rPr>
          <w:rFonts w:hint="eastAsia"/>
        </w:rPr>
        <w:t>化學工業</w:t>
      </w:r>
      <w:r w:rsidR="00F57AF9" w:rsidRPr="00B368B9">
        <w:rPr>
          <w:rFonts w:hint="eastAsia"/>
          <w:lang w:val="de-DE"/>
        </w:rPr>
        <w:t>：</w:t>
      </w:r>
    </w:p>
    <w:p w:rsidR="008011E5" w:rsidRPr="00B368B9" w:rsidRDefault="008011E5" w:rsidP="008011E5">
      <w:pPr>
        <w:pStyle w:val="af1"/>
        <w:ind w:left="945" w:firstLine="472"/>
        <w:rPr>
          <w:lang w:eastAsia="zh-TW"/>
        </w:rPr>
      </w:pPr>
      <w:r w:rsidRPr="00B368B9">
        <w:rPr>
          <w:rFonts w:hint="eastAsia"/>
          <w:lang w:eastAsia="zh-TW"/>
        </w:rPr>
        <w:t>根據奧地利化學工業產業公會</w:t>
      </w:r>
      <w:r w:rsidR="002E0153" w:rsidRPr="00B368B9">
        <w:rPr>
          <w:rFonts w:hint="eastAsia"/>
          <w:lang w:eastAsia="zh-TW"/>
        </w:rPr>
        <w:t>（</w:t>
      </w:r>
      <w:r w:rsidRPr="00B368B9">
        <w:rPr>
          <w:rFonts w:hint="eastAsia"/>
          <w:lang w:eastAsia="zh-TW"/>
        </w:rPr>
        <w:t>FCIO</w:t>
      </w:r>
      <w:r w:rsidR="002E0153" w:rsidRPr="00B368B9">
        <w:rPr>
          <w:rFonts w:hint="eastAsia"/>
          <w:lang w:eastAsia="zh-TW"/>
        </w:rPr>
        <w:t>）</w:t>
      </w:r>
      <w:r w:rsidRPr="00B368B9">
        <w:rPr>
          <w:rFonts w:hint="eastAsia"/>
          <w:lang w:eastAsia="zh-TW"/>
        </w:rPr>
        <w:t>統計資料，該產業</w:t>
      </w:r>
      <w:r w:rsidRPr="00B368B9">
        <w:rPr>
          <w:rFonts w:hint="eastAsia"/>
          <w:lang w:eastAsia="zh-TW"/>
        </w:rPr>
        <w:t>2018</w:t>
      </w:r>
      <w:r w:rsidRPr="00B368B9">
        <w:rPr>
          <w:rFonts w:hint="eastAsia"/>
          <w:lang w:eastAsia="zh-TW"/>
        </w:rPr>
        <w:t>年廠商共計</w:t>
      </w:r>
      <w:r w:rsidRPr="00B368B9">
        <w:rPr>
          <w:rFonts w:hint="eastAsia"/>
          <w:lang w:eastAsia="zh-TW"/>
        </w:rPr>
        <w:t>240</w:t>
      </w:r>
      <w:r w:rsidRPr="00B368B9">
        <w:rPr>
          <w:rFonts w:hint="eastAsia"/>
          <w:lang w:eastAsia="zh-TW"/>
        </w:rPr>
        <w:t>家，從業人員</w:t>
      </w:r>
      <w:r w:rsidRPr="00B368B9">
        <w:rPr>
          <w:rFonts w:hint="eastAsia"/>
          <w:lang w:eastAsia="zh-TW"/>
        </w:rPr>
        <w:t>45,596</w:t>
      </w:r>
      <w:r w:rsidRPr="00B368B9">
        <w:rPr>
          <w:rFonts w:hint="eastAsia"/>
          <w:lang w:eastAsia="zh-TW"/>
        </w:rPr>
        <w:t>人，產值</w:t>
      </w:r>
      <w:r w:rsidRPr="00B368B9">
        <w:rPr>
          <w:rFonts w:hint="eastAsia"/>
          <w:lang w:eastAsia="zh-TW"/>
        </w:rPr>
        <w:t>176.4</w:t>
      </w:r>
      <w:r w:rsidRPr="00B368B9">
        <w:rPr>
          <w:rFonts w:hint="eastAsia"/>
          <w:lang w:eastAsia="zh-TW"/>
        </w:rPr>
        <w:t>億歐元，其中出口額</w:t>
      </w:r>
      <w:r w:rsidRPr="00B368B9">
        <w:rPr>
          <w:rFonts w:hint="eastAsia"/>
          <w:lang w:eastAsia="zh-TW"/>
        </w:rPr>
        <w:t>161.77</w:t>
      </w:r>
      <w:r w:rsidRPr="00B368B9">
        <w:rPr>
          <w:rFonts w:hint="eastAsia"/>
          <w:lang w:eastAsia="zh-TW"/>
        </w:rPr>
        <w:t>億歐元（成長</w:t>
      </w:r>
      <w:r w:rsidRPr="00B368B9">
        <w:rPr>
          <w:rFonts w:hint="eastAsia"/>
          <w:lang w:eastAsia="zh-TW"/>
        </w:rPr>
        <w:t>5.8%</w:t>
      </w:r>
      <w:r w:rsidRPr="00B368B9">
        <w:rPr>
          <w:rFonts w:hint="eastAsia"/>
          <w:lang w:eastAsia="zh-TW"/>
        </w:rPr>
        <w:t>）。就產值而言，各分支產業占化學工業比例為：塑膠製品</w:t>
      </w:r>
      <w:r w:rsidRPr="00B368B9">
        <w:rPr>
          <w:rFonts w:hint="eastAsia"/>
          <w:lang w:eastAsia="zh-TW"/>
        </w:rPr>
        <w:t>36.3%</w:t>
      </w:r>
      <w:r w:rsidRPr="00B368B9">
        <w:rPr>
          <w:rFonts w:hint="eastAsia"/>
          <w:lang w:eastAsia="zh-TW"/>
        </w:rPr>
        <w:t>、醫藥產品</w:t>
      </w:r>
      <w:r w:rsidRPr="00B368B9">
        <w:rPr>
          <w:rFonts w:hint="eastAsia"/>
          <w:lang w:eastAsia="zh-TW"/>
        </w:rPr>
        <w:t>14.4%</w:t>
      </w:r>
      <w:r w:rsidRPr="00B368B9">
        <w:rPr>
          <w:rFonts w:hint="eastAsia"/>
          <w:lang w:eastAsia="zh-TW"/>
        </w:rPr>
        <w:t>、化工業</w:t>
      </w:r>
      <w:r w:rsidRPr="00B368B9">
        <w:rPr>
          <w:rFonts w:hint="eastAsia"/>
          <w:lang w:eastAsia="zh-TW"/>
        </w:rPr>
        <w:t>13.1%</w:t>
      </w:r>
      <w:r w:rsidRPr="00B368B9">
        <w:rPr>
          <w:rFonts w:hint="eastAsia"/>
          <w:lang w:eastAsia="zh-TW"/>
        </w:rPr>
        <w:t>、塑膠原料</w:t>
      </w:r>
      <w:r w:rsidRPr="00B368B9">
        <w:rPr>
          <w:rFonts w:hint="eastAsia"/>
          <w:lang w:eastAsia="zh-TW"/>
        </w:rPr>
        <w:t>13%</w:t>
      </w:r>
      <w:r w:rsidRPr="00B368B9">
        <w:rPr>
          <w:rFonts w:hint="eastAsia"/>
          <w:lang w:eastAsia="zh-TW"/>
        </w:rPr>
        <w:t>、化學纖維</w:t>
      </w:r>
      <w:r w:rsidRPr="00B368B9">
        <w:rPr>
          <w:rFonts w:hint="eastAsia"/>
          <w:lang w:eastAsia="zh-TW"/>
        </w:rPr>
        <w:t>6.1%</w:t>
      </w:r>
      <w:r w:rsidRPr="00B368B9">
        <w:rPr>
          <w:rFonts w:hint="eastAsia"/>
          <w:lang w:eastAsia="zh-TW"/>
        </w:rPr>
        <w:t>、顏料及染料</w:t>
      </w:r>
      <w:r w:rsidRPr="00B368B9">
        <w:rPr>
          <w:rFonts w:hint="eastAsia"/>
          <w:lang w:eastAsia="zh-TW"/>
        </w:rPr>
        <w:t>3.6%</w:t>
      </w:r>
      <w:r w:rsidRPr="00B368B9">
        <w:rPr>
          <w:rFonts w:hint="eastAsia"/>
          <w:lang w:eastAsia="zh-TW"/>
        </w:rPr>
        <w:t>、清潔及化妝用品</w:t>
      </w:r>
      <w:r w:rsidRPr="00B368B9">
        <w:rPr>
          <w:rFonts w:hint="eastAsia"/>
          <w:lang w:eastAsia="zh-TW"/>
        </w:rPr>
        <w:t>2.6%</w:t>
      </w:r>
      <w:r w:rsidRPr="00B368B9">
        <w:rPr>
          <w:rFonts w:hint="eastAsia"/>
          <w:lang w:eastAsia="zh-TW"/>
        </w:rPr>
        <w:t>、農用化學品</w:t>
      </w:r>
      <w:r w:rsidRPr="00B368B9">
        <w:rPr>
          <w:rFonts w:hint="eastAsia"/>
          <w:lang w:eastAsia="zh-TW"/>
        </w:rPr>
        <w:t>2.5%</w:t>
      </w:r>
      <w:r w:rsidRPr="00B368B9">
        <w:rPr>
          <w:rFonts w:hint="eastAsia"/>
          <w:lang w:eastAsia="zh-TW"/>
        </w:rPr>
        <w:t>、橡膠製品</w:t>
      </w:r>
      <w:r w:rsidRPr="00B368B9">
        <w:rPr>
          <w:rFonts w:hint="eastAsia"/>
          <w:lang w:eastAsia="zh-TW"/>
        </w:rPr>
        <w:t>2%</w:t>
      </w:r>
      <w:r w:rsidRPr="00B368B9">
        <w:rPr>
          <w:rFonts w:hint="eastAsia"/>
          <w:lang w:eastAsia="zh-TW"/>
        </w:rPr>
        <w:t>，以及工業用氣體</w:t>
      </w:r>
      <w:r w:rsidRPr="00B368B9">
        <w:rPr>
          <w:rFonts w:hint="eastAsia"/>
          <w:lang w:eastAsia="zh-TW"/>
        </w:rPr>
        <w:t>1%</w:t>
      </w:r>
      <w:r w:rsidRPr="00B368B9">
        <w:rPr>
          <w:rFonts w:hint="eastAsia"/>
          <w:lang w:eastAsia="zh-TW"/>
        </w:rPr>
        <w:t>。</w:t>
      </w:r>
    </w:p>
    <w:p w:rsidR="008011E5" w:rsidRPr="00B368B9" w:rsidRDefault="008011E5" w:rsidP="008011E5">
      <w:pPr>
        <w:pStyle w:val="af1"/>
        <w:ind w:left="945" w:firstLine="472"/>
        <w:rPr>
          <w:lang w:eastAsia="zh-TW"/>
        </w:rPr>
      </w:pPr>
      <w:r w:rsidRPr="00B368B9">
        <w:rPr>
          <w:rFonts w:hint="eastAsia"/>
          <w:lang w:eastAsia="zh-TW"/>
        </w:rPr>
        <w:t>化工業是奧地利的龍頭產業之一，以產值和從業人數而言也名列前茅。由於經營環境良好、接近東歐新興市場，而且員工素質極高，使奧地利企業之研發、製造基礎穩如泰山。</w:t>
      </w:r>
    </w:p>
    <w:p w:rsidR="008672F0" w:rsidRPr="00B368B9" w:rsidRDefault="008011E5" w:rsidP="008011E5">
      <w:pPr>
        <w:pStyle w:val="af1"/>
        <w:ind w:left="945" w:firstLine="472"/>
        <w:rPr>
          <w:lang w:eastAsia="zh-TW"/>
        </w:rPr>
      </w:pPr>
      <w:r w:rsidRPr="00B368B9">
        <w:rPr>
          <w:rFonts w:hint="eastAsia"/>
          <w:lang w:eastAsia="zh-TW"/>
        </w:rPr>
        <w:t>奧地利化工業大多是中型公司，員工約在</w:t>
      </w:r>
      <w:r w:rsidRPr="00B368B9">
        <w:rPr>
          <w:rFonts w:hint="eastAsia"/>
          <w:lang w:eastAsia="zh-TW"/>
        </w:rPr>
        <w:t>150</w:t>
      </w:r>
      <w:r w:rsidRPr="00B368B9">
        <w:rPr>
          <w:rFonts w:hint="eastAsia"/>
          <w:lang w:eastAsia="zh-TW"/>
        </w:rPr>
        <w:t>人左右。多家跨國化工大廠都以奧地利作為中東歐跳板，包括：拜爾斯道夫（</w:t>
      </w:r>
      <w:r w:rsidRPr="00B368B9">
        <w:rPr>
          <w:rFonts w:hint="eastAsia"/>
          <w:lang w:eastAsia="zh-TW"/>
        </w:rPr>
        <w:t>Beiersdorf</w:t>
      </w:r>
      <w:r w:rsidRPr="00B368B9">
        <w:rPr>
          <w:rFonts w:hint="eastAsia"/>
          <w:lang w:eastAsia="zh-TW"/>
        </w:rPr>
        <w:t>）</w:t>
      </w:r>
      <w:proofErr w:type="gramStart"/>
      <w:r w:rsidRPr="00B368B9">
        <w:rPr>
          <w:rFonts w:hint="eastAsia"/>
          <w:lang w:eastAsia="zh-TW"/>
        </w:rPr>
        <w:t>與漢高</w:t>
      </w:r>
      <w:proofErr w:type="gramEnd"/>
      <w:r w:rsidRPr="00B368B9">
        <w:rPr>
          <w:rFonts w:hint="eastAsia"/>
          <w:lang w:eastAsia="zh-TW"/>
        </w:rPr>
        <w:t>（</w:t>
      </w:r>
      <w:r w:rsidRPr="00B368B9">
        <w:rPr>
          <w:rFonts w:hint="eastAsia"/>
          <w:lang w:eastAsia="zh-TW"/>
        </w:rPr>
        <w:t>Henkel</w:t>
      </w:r>
      <w:r w:rsidRPr="00B368B9">
        <w:rPr>
          <w:rFonts w:hint="eastAsia"/>
          <w:lang w:eastAsia="zh-TW"/>
        </w:rPr>
        <w:t>）等集團，外商無論是設立分公司或子公司，奧地利都能提供最佳產</w:t>
      </w:r>
      <w:r w:rsidR="008672F0" w:rsidRPr="00B368B9">
        <w:rPr>
          <w:rFonts w:hint="eastAsia"/>
          <w:lang w:eastAsia="zh-TW"/>
        </w:rPr>
        <w:t>業環境，許多大型公司也早已利用這項優勢。</w:t>
      </w:r>
    </w:p>
    <w:p w:rsidR="00F57AF9" w:rsidRPr="00B368B9" w:rsidRDefault="008672F0" w:rsidP="008011E5">
      <w:pPr>
        <w:pStyle w:val="af1"/>
        <w:ind w:left="945" w:firstLine="472"/>
        <w:rPr>
          <w:lang w:eastAsia="zh-TW"/>
        </w:rPr>
      </w:pPr>
      <w:r w:rsidRPr="00B368B9">
        <w:rPr>
          <w:rFonts w:hint="eastAsia"/>
          <w:lang w:eastAsia="zh-TW"/>
        </w:rPr>
        <w:t>奧地利化學工業有同業公會組織，因此能在歐洲各大工業組織維護廠商權益。化工業生產最多的是塑膠產品，接下來才是藥品。如深入了解這類出口導向的重要產業，奧地利油漆與亮光漆產業是化工業的中流砥柱，在歐洲居領先地位，主因是產品與製程符合環保需求。奧地利油漆、亮光漆產業推出的環保水性漆，製程減少空氣污染、保護環境，因此貢獻卓著。</w:t>
      </w:r>
    </w:p>
    <w:p w:rsidR="00F57AF9" w:rsidRPr="00B368B9" w:rsidRDefault="00C17A10" w:rsidP="00C17A10">
      <w:pPr>
        <w:pStyle w:val="afe"/>
        <w:spacing w:before="514"/>
        <w:rPr>
          <w:lang w:eastAsia="zh-TW"/>
        </w:rPr>
      </w:pPr>
      <w:r w:rsidRPr="00B368B9">
        <w:rPr>
          <w:lang w:eastAsia="zh-TW"/>
        </w:rPr>
        <w:br w:type="page"/>
      </w:r>
      <w:r w:rsidR="00F57AF9" w:rsidRPr="00B368B9">
        <w:rPr>
          <w:rFonts w:hint="eastAsia"/>
          <w:lang w:eastAsia="zh-TW"/>
        </w:rPr>
        <w:lastRenderedPageBreak/>
        <w:t>奧地利化學工業</w:t>
      </w:r>
      <w:r w:rsidR="008011E5" w:rsidRPr="00B368B9">
        <w:rPr>
          <w:rFonts w:hint="eastAsia"/>
          <w:lang w:eastAsia="zh-TW"/>
        </w:rPr>
        <w:t>主要</w:t>
      </w:r>
      <w:r w:rsidR="00F57AF9" w:rsidRPr="00B368B9">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3083"/>
      </w:tblGrid>
      <w:tr w:rsidR="00B368B9" w:rsidRPr="00B368B9" w:rsidTr="00C17A10">
        <w:trPr>
          <w:tblHeader/>
        </w:trPr>
        <w:tc>
          <w:tcPr>
            <w:tcW w:w="1850" w:type="pct"/>
            <w:shd w:val="clear" w:color="auto" w:fill="auto"/>
            <w:vAlign w:val="center"/>
          </w:tcPr>
          <w:p w:rsidR="00933682" w:rsidRPr="00B368B9" w:rsidRDefault="00933682" w:rsidP="00C7667B">
            <w:pPr>
              <w:pStyle w:val="afb"/>
            </w:pPr>
            <w:r w:rsidRPr="00B368B9">
              <w:t>企業名稱</w:t>
            </w:r>
          </w:p>
        </w:tc>
        <w:tc>
          <w:tcPr>
            <w:tcW w:w="1382" w:type="pct"/>
            <w:shd w:val="clear" w:color="auto" w:fill="auto"/>
            <w:vAlign w:val="center"/>
          </w:tcPr>
          <w:p w:rsidR="00933682" w:rsidRPr="00B368B9" w:rsidRDefault="00933682" w:rsidP="00C7667B">
            <w:pPr>
              <w:pStyle w:val="afb"/>
            </w:pPr>
            <w:r w:rsidRPr="00B368B9">
              <w:t>20</w:t>
            </w:r>
            <w:r w:rsidR="008011E5" w:rsidRPr="00B368B9">
              <w:t>18</w:t>
            </w:r>
            <w:r w:rsidRPr="00B368B9">
              <w:t>年產值</w:t>
            </w:r>
          </w:p>
          <w:p w:rsidR="00933682" w:rsidRPr="00B368B9" w:rsidRDefault="00933682" w:rsidP="00C7667B">
            <w:pPr>
              <w:pStyle w:val="afb"/>
            </w:pPr>
            <w:proofErr w:type="gramStart"/>
            <w:r w:rsidRPr="00B368B9">
              <w:t>（</w:t>
            </w:r>
            <w:proofErr w:type="gramEnd"/>
            <w:r w:rsidRPr="00B368B9">
              <w:t>單位：百萬</w:t>
            </w:r>
            <w:r w:rsidRPr="00B368B9">
              <w:rPr>
                <w:rFonts w:hint="eastAsia"/>
              </w:rPr>
              <w:t>歐</w:t>
            </w:r>
            <w:r w:rsidRPr="00B368B9">
              <w:t>元</w:t>
            </w:r>
            <w:proofErr w:type="gramStart"/>
            <w:r w:rsidRPr="00B368B9">
              <w:t>）</w:t>
            </w:r>
            <w:proofErr w:type="gramEnd"/>
          </w:p>
        </w:tc>
        <w:tc>
          <w:tcPr>
            <w:tcW w:w="1768" w:type="pct"/>
            <w:shd w:val="clear" w:color="auto" w:fill="auto"/>
            <w:vAlign w:val="center"/>
          </w:tcPr>
          <w:p w:rsidR="00933682" w:rsidRPr="00B368B9" w:rsidRDefault="00933682" w:rsidP="00C7667B">
            <w:pPr>
              <w:pStyle w:val="afb"/>
            </w:pPr>
            <w:r w:rsidRPr="00B368B9">
              <w:t>主要生產領域</w:t>
            </w:r>
          </w:p>
        </w:tc>
      </w:tr>
      <w:tr w:rsidR="00B368B9" w:rsidRPr="00B368B9" w:rsidTr="004B5F65">
        <w:tc>
          <w:tcPr>
            <w:tcW w:w="1850" w:type="pct"/>
            <w:shd w:val="clear" w:color="auto" w:fill="F2F2F2"/>
          </w:tcPr>
          <w:p w:rsidR="008011E5" w:rsidRPr="00B368B9" w:rsidRDefault="008011E5" w:rsidP="00C7667B">
            <w:pPr>
              <w:pStyle w:val="afb"/>
              <w:jc w:val="left"/>
            </w:pPr>
            <w:r w:rsidRPr="00B368B9">
              <w:rPr>
                <w:rFonts w:hint="eastAsia"/>
              </w:rPr>
              <w:t xml:space="preserve">Borealis AG </w:t>
            </w:r>
          </w:p>
        </w:tc>
        <w:tc>
          <w:tcPr>
            <w:tcW w:w="1382" w:type="pct"/>
            <w:shd w:val="clear" w:color="auto" w:fill="F2F2F2"/>
          </w:tcPr>
          <w:p w:rsidR="008011E5" w:rsidRPr="00B368B9" w:rsidRDefault="008011E5" w:rsidP="00C7667B">
            <w:pPr>
              <w:pStyle w:val="afb"/>
            </w:pPr>
            <w:r w:rsidRPr="00B368B9">
              <w:rPr>
                <w:rFonts w:hint="eastAsia"/>
              </w:rPr>
              <w:t>8,337</w:t>
            </w:r>
          </w:p>
        </w:tc>
        <w:tc>
          <w:tcPr>
            <w:tcW w:w="1768" w:type="pct"/>
            <w:shd w:val="clear" w:color="auto" w:fill="F2F2F2"/>
          </w:tcPr>
          <w:p w:rsidR="008011E5" w:rsidRPr="00B368B9" w:rsidRDefault="008011E5" w:rsidP="00C7667B">
            <w:pPr>
              <w:pStyle w:val="afb"/>
              <w:jc w:val="left"/>
            </w:pPr>
            <w:r w:rsidRPr="00B368B9">
              <w:rPr>
                <w:rFonts w:hint="eastAsia"/>
              </w:rPr>
              <w:t>聚</w:t>
            </w:r>
            <w:proofErr w:type="gramStart"/>
            <w:r w:rsidRPr="00B368B9">
              <w:rPr>
                <w:rFonts w:hint="eastAsia"/>
              </w:rPr>
              <w:t>烯烴等塑膠</w:t>
            </w:r>
            <w:proofErr w:type="gramEnd"/>
            <w:r w:rsidRPr="00B368B9">
              <w:rPr>
                <w:rFonts w:hint="eastAsia"/>
              </w:rPr>
              <w:t>產品原料</w:t>
            </w:r>
          </w:p>
        </w:tc>
      </w:tr>
      <w:tr w:rsidR="00B368B9" w:rsidRPr="00B368B9" w:rsidTr="004B5F65">
        <w:tc>
          <w:tcPr>
            <w:tcW w:w="1850" w:type="pct"/>
            <w:shd w:val="clear" w:color="auto" w:fill="auto"/>
          </w:tcPr>
          <w:p w:rsidR="008011E5" w:rsidRPr="00B368B9" w:rsidRDefault="008011E5" w:rsidP="00C7667B">
            <w:pPr>
              <w:pStyle w:val="afb"/>
              <w:jc w:val="left"/>
            </w:pPr>
            <w:r w:rsidRPr="00B368B9">
              <w:rPr>
                <w:rFonts w:hint="eastAsia"/>
              </w:rPr>
              <w:t xml:space="preserve">Henkel </w:t>
            </w:r>
            <w:r w:rsidRPr="00B368B9">
              <w:rPr>
                <w:rFonts w:hint="eastAsia"/>
              </w:rPr>
              <w:cr/>
              <w:t xml:space="preserve">Central Eastern Europe GmbH </w:t>
            </w:r>
          </w:p>
        </w:tc>
        <w:tc>
          <w:tcPr>
            <w:tcW w:w="1382" w:type="pct"/>
            <w:shd w:val="clear" w:color="auto" w:fill="auto"/>
          </w:tcPr>
          <w:p w:rsidR="008011E5" w:rsidRPr="00B368B9" w:rsidRDefault="008011E5" w:rsidP="00C7667B">
            <w:pPr>
              <w:pStyle w:val="afb"/>
            </w:pPr>
            <w:r w:rsidRPr="00B368B9">
              <w:rPr>
                <w:rFonts w:hint="eastAsia"/>
              </w:rPr>
              <w:t>2,843</w:t>
            </w:r>
          </w:p>
        </w:tc>
        <w:tc>
          <w:tcPr>
            <w:tcW w:w="1768" w:type="pct"/>
            <w:shd w:val="clear" w:color="auto" w:fill="auto"/>
          </w:tcPr>
          <w:p w:rsidR="008011E5" w:rsidRPr="00B368B9" w:rsidRDefault="008011E5" w:rsidP="00C7667B">
            <w:pPr>
              <w:pStyle w:val="afb"/>
              <w:jc w:val="left"/>
            </w:pPr>
            <w:r w:rsidRPr="00B368B9">
              <w:rPr>
                <w:rFonts w:hint="eastAsia"/>
              </w:rPr>
              <w:t>清潔劑及</w:t>
            </w:r>
            <w:proofErr w:type="gramStart"/>
            <w:r w:rsidRPr="00B368B9">
              <w:rPr>
                <w:rFonts w:hint="eastAsia"/>
              </w:rPr>
              <w:t>黏</w:t>
            </w:r>
            <w:proofErr w:type="gramEnd"/>
            <w:r w:rsidRPr="00B368B9">
              <w:rPr>
                <w:rFonts w:hint="eastAsia"/>
              </w:rPr>
              <w:t>接材料塑膠原料及製品</w:t>
            </w:r>
          </w:p>
        </w:tc>
      </w:tr>
      <w:tr w:rsidR="00B368B9" w:rsidRPr="00B368B9" w:rsidTr="004B5F65">
        <w:tc>
          <w:tcPr>
            <w:tcW w:w="1850" w:type="pct"/>
            <w:shd w:val="clear" w:color="auto" w:fill="F2F2F2"/>
          </w:tcPr>
          <w:p w:rsidR="008011E5" w:rsidRPr="00B368B9" w:rsidRDefault="008011E5" w:rsidP="00C7667B">
            <w:pPr>
              <w:pStyle w:val="afb"/>
              <w:jc w:val="left"/>
            </w:pPr>
            <w:r w:rsidRPr="00B368B9">
              <w:rPr>
                <w:rFonts w:hint="eastAsia"/>
              </w:rPr>
              <w:t xml:space="preserve">Lenzing AG  </w:t>
            </w:r>
          </w:p>
        </w:tc>
        <w:tc>
          <w:tcPr>
            <w:tcW w:w="1382" w:type="pct"/>
            <w:shd w:val="clear" w:color="auto" w:fill="F2F2F2"/>
          </w:tcPr>
          <w:p w:rsidR="008011E5" w:rsidRPr="00B368B9" w:rsidRDefault="008011E5" w:rsidP="00C7667B">
            <w:pPr>
              <w:pStyle w:val="afb"/>
            </w:pPr>
            <w:r w:rsidRPr="00B368B9">
              <w:rPr>
                <w:rFonts w:hint="eastAsia"/>
              </w:rPr>
              <w:t>2,176</w:t>
            </w:r>
          </w:p>
        </w:tc>
        <w:tc>
          <w:tcPr>
            <w:tcW w:w="1768" w:type="pct"/>
            <w:shd w:val="clear" w:color="auto" w:fill="F2F2F2"/>
          </w:tcPr>
          <w:p w:rsidR="008011E5" w:rsidRPr="00B368B9" w:rsidRDefault="008011E5" w:rsidP="00C7667B">
            <w:pPr>
              <w:pStyle w:val="afb"/>
              <w:jc w:val="left"/>
            </w:pPr>
            <w:r w:rsidRPr="00B368B9">
              <w:rPr>
                <w:rFonts w:hint="eastAsia"/>
              </w:rPr>
              <w:t>人造纖維</w:t>
            </w:r>
          </w:p>
        </w:tc>
      </w:tr>
      <w:tr w:rsidR="00B368B9" w:rsidRPr="00B368B9" w:rsidTr="004B5F65">
        <w:tc>
          <w:tcPr>
            <w:tcW w:w="1850" w:type="pct"/>
            <w:shd w:val="clear" w:color="auto" w:fill="auto"/>
          </w:tcPr>
          <w:p w:rsidR="008011E5" w:rsidRPr="00B368B9" w:rsidRDefault="008011E5" w:rsidP="00C7667B">
            <w:pPr>
              <w:pStyle w:val="afb"/>
              <w:jc w:val="left"/>
            </w:pPr>
            <w:r w:rsidRPr="00B368B9">
              <w:rPr>
                <w:rFonts w:hint="eastAsia"/>
              </w:rPr>
              <w:t>Treibacher Industrie AG</w:t>
            </w:r>
          </w:p>
        </w:tc>
        <w:tc>
          <w:tcPr>
            <w:tcW w:w="1382" w:type="pct"/>
            <w:shd w:val="clear" w:color="auto" w:fill="auto"/>
          </w:tcPr>
          <w:p w:rsidR="008011E5" w:rsidRPr="00B368B9" w:rsidRDefault="008011E5" w:rsidP="00C7667B">
            <w:pPr>
              <w:pStyle w:val="afb"/>
            </w:pPr>
            <w:r w:rsidRPr="00B368B9">
              <w:rPr>
                <w:rFonts w:hint="eastAsia"/>
              </w:rPr>
              <w:t>739</w:t>
            </w:r>
          </w:p>
        </w:tc>
        <w:tc>
          <w:tcPr>
            <w:tcW w:w="1768" w:type="pct"/>
            <w:shd w:val="clear" w:color="auto" w:fill="auto"/>
          </w:tcPr>
          <w:p w:rsidR="008011E5" w:rsidRPr="00B368B9" w:rsidRDefault="008011E5" w:rsidP="00C7667B">
            <w:pPr>
              <w:pStyle w:val="afb"/>
              <w:jc w:val="left"/>
            </w:pPr>
            <w:r w:rsidRPr="00B368B9">
              <w:rPr>
                <w:rFonts w:hint="eastAsia"/>
              </w:rPr>
              <w:t>高性能陶瓷、稀土與化工</w:t>
            </w:r>
          </w:p>
        </w:tc>
      </w:tr>
      <w:tr w:rsidR="00B368B9" w:rsidRPr="00B368B9" w:rsidTr="004B5F65">
        <w:tc>
          <w:tcPr>
            <w:tcW w:w="1850" w:type="pct"/>
            <w:shd w:val="clear" w:color="auto" w:fill="F2F2F2"/>
          </w:tcPr>
          <w:p w:rsidR="008011E5" w:rsidRPr="00B368B9" w:rsidRDefault="008011E5" w:rsidP="00C7667B">
            <w:pPr>
              <w:pStyle w:val="afb"/>
              <w:jc w:val="left"/>
            </w:pPr>
            <w:r w:rsidRPr="00B368B9">
              <w:rPr>
                <w:rFonts w:hint="eastAsia"/>
              </w:rPr>
              <w:t>Jungbunzlauer Austria AG</w:t>
            </w:r>
          </w:p>
        </w:tc>
        <w:tc>
          <w:tcPr>
            <w:tcW w:w="1382" w:type="pct"/>
            <w:shd w:val="clear" w:color="auto" w:fill="F2F2F2"/>
          </w:tcPr>
          <w:p w:rsidR="008011E5" w:rsidRPr="00B368B9" w:rsidRDefault="008011E5" w:rsidP="00C7667B">
            <w:pPr>
              <w:pStyle w:val="afb"/>
            </w:pPr>
            <w:r w:rsidRPr="00B368B9">
              <w:rPr>
                <w:rFonts w:hint="eastAsia"/>
              </w:rPr>
              <w:t>450</w:t>
            </w:r>
          </w:p>
        </w:tc>
        <w:tc>
          <w:tcPr>
            <w:tcW w:w="1768" w:type="pct"/>
            <w:shd w:val="clear" w:color="auto" w:fill="F2F2F2"/>
          </w:tcPr>
          <w:p w:rsidR="008011E5" w:rsidRPr="00B368B9" w:rsidRDefault="008011E5" w:rsidP="00C7667B">
            <w:pPr>
              <w:pStyle w:val="afb"/>
              <w:jc w:val="left"/>
            </w:pPr>
            <w:r w:rsidRPr="00B368B9">
              <w:rPr>
                <w:rFonts w:hint="eastAsia"/>
              </w:rPr>
              <w:t>化學原料</w:t>
            </w:r>
          </w:p>
        </w:tc>
      </w:tr>
      <w:tr w:rsidR="00B368B9" w:rsidRPr="00B368B9" w:rsidTr="004B5F65">
        <w:tc>
          <w:tcPr>
            <w:tcW w:w="1850" w:type="pct"/>
            <w:shd w:val="clear" w:color="auto" w:fill="auto"/>
          </w:tcPr>
          <w:p w:rsidR="008011E5" w:rsidRPr="00B368B9" w:rsidRDefault="008011E5" w:rsidP="00C7667B">
            <w:pPr>
              <w:pStyle w:val="afb"/>
              <w:jc w:val="left"/>
            </w:pPr>
            <w:r w:rsidRPr="00B368B9">
              <w:rPr>
                <w:rFonts w:hint="eastAsia"/>
              </w:rPr>
              <w:t>Kansai Helios Coatings GmbH</w:t>
            </w:r>
            <w:proofErr w:type="gramStart"/>
            <w:r w:rsidR="00D24B08">
              <w:rPr>
                <w:rFonts w:hint="eastAsia"/>
              </w:rPr>
              <w:t>（</w:t>
            </w:r>
            <w:proofErr w:type="gramEnd"/>
            <w:r w:rsidRPr="00B368B9">
              <w:rPr>
                <w:rFonts w:hint="eastAsia"/>
              </w:rPr>
              <w:t>Markenname: Rembrandtin</w:t>
            </w:r>
            <w:proofErr w:type="gramStart"/>
            <w:r w:rsidR="002E0153" w:rsidRPr="00B368B9">
              <w:rPr>
                <w:rFonts w:hint="eastAsia"/>
              </w:rPr>
              <w:t>）</w:t>
            </w:r>
            <w:proofErr w:type="gramEnd"/>
          </w:p>
        </w:tc>
        <w:tc>
          <w:tcPr>
            <w:tcW w:w="1382" w:type="pct"/>
            <w:shd w:val="clear" w:color="auto" w:fill="auto"/>
          </w:tcPr>
          <w:p w:rsidR="008011E5" w:rsidRPr="00B368B9" w:rsidRDefault="008011E5" w:rsidP="00C7667B">
            <w:pPr>
              <w:pStyle w:val="afb"/>
            </w:pPr>
            <w:r w:rsidRPr="00B368B9">
              <w:rPr>
                <w:rFonts w:hint="eastAsia"/>
              </w:rPr>
              <w:t>402</w:t>
            </w:r>
          </w:p>
        </w:tc>
        <w:tc>
          <w:tcPr>
            <w:tcW w:w="1768" w:type="pct"/>
            <w:shd w:val="clear" w:color="auto" w:fill="auto"/>
          </w:tcPr>
          <w:p w:rsidR="008011E5" w:rsidRPr="00B368B9" w:rsidRDefault="008011E5" w:rsidP="00C7667B">
            <w:pPr>
              <w:pStyle w:val="afb"/>
              <w:jc w:val="left"/>
            </w:pPr>
            <w:r w:rsidRPr="00B368B9">
              <w:rPr>
                <w:rFonts w:hint="eastAsia"/>
              </w:rPr>
              <w:t>汽車塗料</w:t>
            </w:r>
          </w:p>
        </w:tc>
      </w:tr>
      <w:tr w:rsidR="00B368B9" w:rsidRPr="00B368B9" w:rsidTr="004B5F65">
        <w:tc>
          <w:tcPr>
            <w:tcW w:w="1850" w:type="pct"/>
            <w:shd w:val="clear" w:color="auto" w:fill="F2F2F2"/>
          </w:tcPr>
          <w:p w:rsidR="008011E5" w:rsidRPr="00B368B9" w:rsidRDefault="008011E5" w:rsidP="00C7667B">
            <w:pPr>
              <w:pStyle w:val="afb"/>
              <w:jc w:val="left"/>
            </w:pPr>
            <w:r w:rsidRPr="00B368B9">
              <w:rPr>
                <w:rFonts w:hint="eastAsia"/>
              </w:rPr>
              <w:t xml:space="preserve">Tiger Coatings GmbH </w:t>
            </w:r>
          </w:p>
        </w:tc>
        <w:tc>
          <w:tcPr>
            <w:tcW w:w="1382" w:type="pct"/>
            <w:shd w:val="clear" w:color="auto" w:fill="F2F2F2"/>
          </w:tcPr>
          <w:p w:rsidR="008011E5" w:rsidRPr="00B368B9" w:rsidRDefault="008011E5" w:rsidP="00C7667B">
            <w:pPr>
              <w:pStyle w:val="afb"/>
            </w:pPr>
            <w:r w:rsidRPr="00B368B9">
              <w:rPr>
                <w:rFonts w:hint="eastAsia"/>
              </w:rPr>
              <w:t>295</w:t>
            </w:r>
          </w:p>
        </w:tc>
        <w:tc>
          <w:tcPr>
            <w:tcW w:w="1768" w:type="pct"/>
            <w:shd w:val="clear" w:color="auto" w:fill="F2F2F2"/>
          </w:tcPr>
          <w:p w:rsidR="008011E5" w:rsidRPr="00B368B9" w:rsidRDefault="008011E5" w:rsidP="00C7667B">
            <w:pPr>
              <w:pStyle w:val="afb"/>
              <w:jc w:val="left"/>
            </w:pPr>
            <w:r w:rsidRPr="00B368B9">
              <w:rPr>
                <w:rFonts w:hint="eastAsia"/>
              </w:rPr>
              <w:t>建築塗料</w:t>
            </w:r>
          </w:p>
        </w:tc>
      </w:tr>
      <w:tr w:rsidR="00B368B9" w:rsidRPr="00B368B9" w:rsidTr="004B5F65">
        <w:tc>
          <w:tcPr>
            <w:tcW w:w="1850" w:type="pct"/>
            <w:shd w:val="clear" w:color="auto" w:fill="auto"/>
          </w:tcPr>
          <w:p w:rsidR="008011E5" w:rsidRPr="00B368B9" w:rsidRDefault="008011E5" w:rsidP="00C7667B">
            <w:pPr>
              <w:pStyle w:val="afb"/>
              <w:jc w:val="left"/>
            </w:pPr>
            <w:r w:rsidRPr="00B368B9">
              <w:t>Münzer B</w:t>
            </w:r>
            <w:r w:rsidRPr="00B368B9">
              <w:cr/>
              <w:t>oindustrie GmbH</w:t>
            </w:r>
          </w:p>
        </w:tc>
        <w:tc>
          <w:tcPr>
            <w:tcW w:w="1382" w:type="pct"/>
            <w:shd w:val="clear" w:color="auto" w:fill="auto"/>
          </w:tcPr>
          <w:p w:rsidR="008011E5" w:rsidRPr="00B368B9" w:rsidRDefault="008011E5" w:rsidP="00C7667B">
            <w:pPr>
              <w:pStyle w:val="afb"/>
            </w:pPr>
            <w:r w:rsidRPr="00B368B9">
              <w:t>246</w:t>
            </w:r>
          </w:p>
        </w:tc>
        <w:tc>
          <w:tcPr>
            <w:tcW w:w="1768" w:type="pct"/>
            <w:shd w:val="clear" w:color="auto" w:fill="auto"/>
          </w:tcPr>
          <w:p w:rsidR="008011E5" w:rsidRPr="00B368B9" w:rsidRDefault="008011E5" w:rsidP="00C7667B">
            <w:pPr>
              <w:pStyle w:val="afb"/>
              <w:jc w:val="left"/>
            </w:pPr>
            <w:r w:rsidRPr="00B368B9">
              <w:rPr>
                <w:rFonts w:hint="eastAsia"/>
              </w:rPr>
              <w:t>生物柴油</w:t>
            </w:r>
          </w:p>
        </w:tc>
      </w:tr>
      <w:tr w:rsidR="00B368B9" w:rsidRPr="00B368B9" w:rsidTr="004B5F65">
        <w:trPr>
          <w:trHeight w:val="127"/>
        </w:trPr>
        <w:tc>
          <w:tcPr>
            <w:tcW w:w="1850" w:type="pct"/>
            <w:shd w:val="clear" w:color="auto" w:fill="F2F2F2"/>
          </w:tcPr>
          <w:p w:rsidR="008011E5" w:rsidRPr="00B368B9" w:rsidRDefault="008011E5" w:rsidP="00C7667B">
            <w:pPr>
              <w:pStyle w:val="afb"/>
              <w:jc w:val="left"/>
            </w:pPr>
            <w:r w:rsidRPr="00B368B9">
              <w:t>Senoplast Klepsch &amp; Co GmbH</w:t>
            </w:r>
            <w:proofErr w:type="gramStart"/>
            <w:r w:rsidR="00D24B08">
              <w:t>（</w:t>
            </w:r>
            <w:proofErr w:type="gramEnd"/>
            <w:r w:rsidRPr="00B368B9">
              <w:t>Marke: senosan®</w:t>
            </w:r>
            <w:proofErr w:type="gramStart"/>
            <w:r w:rsidR="002E0153" w:rsidRPr="00B368B9">
              <w:t>）</w:t>
            </w:r>
            <w:proofErr w:type="gramEnd"/>
          </w:p>
        </w:tc>
        <w:tc>
          <w:tcPr>
            <w:tcW w:w="1382" w:type="pct"/>
            <w:shd w:val="clear" w:color="auto" w:fill="F2F2F2"/>
          </w:tcPr>
          <w:p w:rsidR="008011E5" w:rsidRPr="00B368B9" w:rsidRDefault="008011E5" w:rsidP="00C7667B">
            <w:pPr>
              <w:pStyle w:val="afb"/>
            </w:pPr>
            <w:r w:rsidRPr="00B368B9">
              <w:t>213</w:t>
            </w:r>
          </w:p>
        </w:tc>
        <w:tc>
          <w:tcPr>
            <w:tcW w:w="1768" w:type="pct"/>
            <w:shd w:val="clear" w:color="auto" w:fill="F2F2F2"/>
          </w:tcPr>
          <w:p w:rsidR="008011E5" w:rsidRPr="00B368B9" w:rsidRDefault="008011E5" w:rsidP="00C7667B">
            <w:pPr>
              <w:pStyle w:val="afb"/>
              <w:jc w:val="left"/>
            </w:pPr>
            <w:r w:rsidRPr="00B368B9">
              <w:rPr>
                <w:rFonts w:hint="eastAsia"/>
              </w:rPr>
              <w:t>塑膠板及薄膜</w:t>
            </w:r>
          </w:p>
        </w:tc>
      </w:tr>
      <w:tr w:rsidR="00B368B9" w:rsidRPr="00B368B9" w:rsidTr="004B5F65">
        <w:tc>
          <w:tcPr>
            <w:tcW w:w="1850" w:type="pct"/>
            <w:shd w:val="clear" w:color="auto" w:fill="auto"/>
          </w:tcPr>
          <w:p w:rsidR="008011E5" w:rsidRPr="00B368B9" w:rsidRDefault="008011E5" w:rsidP="00C7667B">
            <w:pPr>
              <w:pStyle w:val="afb"/>
              <w:jc w:val="left"/>
            </w:pPr>
            <w:r w:rsidRPr="00B368B9">
              <w:rPr>
                <w:rFonts w:hint="eastAsia"/>
              </w:rPr>
              <w:t>Chemson Polymer-Additive AG</w:t>
            </w:r>
          </w:p>
        </w:tc>
        <w:tc>
          <w:tcPr>
            <w:tcW w:w="1382" w:type="pct"/>
            <w:shd w:val="clear" w:color="auto" w:fill="auto"/>
          </w:tcPr>
          <w:p w:rsidR="008011E5" w:rsidRPr="00B368B9" w:rsidRDefault="008011E5" w:rsidP="00C7667B">
            <w:pPr>
              <w:pStyle w:val="afb"/>
            </w:pPr>
            <w:r w:rsidRPr="00B368B9">
              <w:rPr>
                <w:rFonts w:hint="eastAsia"/>
              </w:rPr>
              <w:t>209</w:t>
            </w:r>
          </w:p>
        </w:tc>
        <w:tc>
          <w:tcPr>
            <w:tcW w:w="1768" w:type="pct"/>
            <w:shd w:val="clear" w:color="auto" w:fill="auto"/>
          </w:tcPr>
          <w:p w:rsidR="008011E5" w:rsidRPr="00B368B9" w:rsidRDefault="008011E5" w:rsidP="00C7667B">
            <w:pPr>
              <w:pStyle w:val="afb"/>
              <w:jc w:val="left"/>
            </w:pPr>
            <w:r w:rsidRPr="00B368B9">
              <w:rPr>
                <w:rFonts w:hint="eastAsia"/>
              </w:rPr>
              <w:t>塑膠聚合物添加劑</w:t>
            </w:r>
          </w:p>
        </w:tc>
      </w:tr>
      <w:tr w:rsidR="00A20E8E" w:rsidRPr="00B368B9" w:rsidTr="004B5F65">
        <w:tc>
          <w:tcPr>
            <w:tcW w:w="1850" w:type="pct"/>
            <w:shd w:val="clear" w:color="auto" w:fill="auto"/>
          </w:tcPr>
          <w:p w:rsidR="00A20E8E" w:rsidRPr="00B368B9" w:rsidRDefault="00A20E8E" w:rsidP="00C7667B">
            <w:pPr>
              <w:pStyle w:val="afb"/>
              <w:jc w:val="left"/>
            </w:pPr>
            <w:r w:rsidRPr="00B368B9">
              <w:rPr>
                <w:rFonts w:hint="eastAsia"/>
              </w:rPr>
              <w:t xml:space="preserve">Patheon Austria GmbH &amp; Co KG </w:t>
            </w:r>
          </w:p>
        </w:tc>
        <w:tc>
          <w:tcPr>
            <w:tcW w:w="1382" w:type="pct"/>
            <w:shd w:val="clear" w:color="auto" w:fill="auto"/>
          </w:tcPr>
          <w:p w:rsidR="00A20E8E" w:rsidRPr="00B368B9" w:rsidRDefault="00A20E8E" w:rsidP="00C7667B">
            <w:pPr>
              <w:pStyle w:val="afb"/>
            </w:pPr>
            <w:r w:rsidRPr="00B368B9">
              <w:rPr>
                <w:rFonts w:hint="eastAsia"/>
              </w:rPr>
              <w:t>208</w:t>
            </w:r>
          </w:p>
        </w:tc>
        <w:tc>
          <w:tcPr>
            <w:tcW w:w="1768" w:type="pct"/>
            <w:shd w:val="clear" w:color="auto" w:fill="auto"/>
          </w:tcPr>
          <w:p w:rsidR="00A20E8E" w:rsidRPr="00B368B9" w:rsidRDefault="00A20E8E" w:rsidP="00C7667B">
            <w:pPr>
              <w:pStyle w:val="afb"/>
              <w:jc w:val="left"/>
            </w:pPr>
            <w:r w:rsidRPr="00B368B9">
              <w:rPr>
                <w:rFonts w:hint="eastAsia"/>
              </w:rPr>
              <w:t>藥材原料開發製造</w:t>
            </w:r>
          </w:p>
        </w:tc>
      </w:tr>
    </w:tbl>
    <w:p w:rsidR="00F57AF9" w:rsidRPr="00B368B9" w:rsidRDefault="00F57AF9" w:rsidP="00F57AF9">
      <w:pPr>
        <w:pStyle w:val="af1"/>
        <w:ind w:left="945" w:firstLine="472"/>
        <w:rPr>
          <w:szCs w:val="24"/>
        </w:rPr>
      </w:pPr>
    </w:p>
    <w:p w:rsidR="00F57AF9" w:rsidRPr="00B368B9" w:rsidRDefault="00C17A10" w:rsidP="00C17A10">
      <w:pPr>
        <w:pStyle w:val="af0"/>
        <w:ind w:left="945" w:hanging="709"/>
      </w:pPr>
      <w:r w:rsidRPr="00B368B9">
        <w:br w:type="page"/>
      </w:r>
      <w:r w:rsidR="00DC3D70" w:rsidRPr="00B368B9">
        <w:rPr>
          <w:rFonts w:hint="eastAsia"/>
        </w:rPr>
        <w:lastRenderedPageBreak/>
        <w:t>（四</w:t>
      </w:r>
      <w:r w:rsidR="00432F30" w:rsidRPr="00B368B9">
        <w:rPr>
          <w:rFonts w:hint="eastAsia"/>
        </w:rPr>
        <w:t>）</w:t>
      </w:r>
      <w:r w:rsidR="00F57AF9" w:rsidRPr="00B368B9">
        <w:rPr>
          <w:rFonts w:hint="eastAsia"/>
        </w:rPr>
        <w:tab/>
      </w:r>
      <w:r w:rsidR="00F57AF9" w:rsidRPr="00B368B9">
        <w:rPr>
          <w:rFonts w:hint="eastAsia"/>
        </w:rPr>
        <w:t>電子及電機工業</w:t>
      </w:r>
    </w:p>
    <w:p w:rsidR="00165FBB" w:rsidRPr="00B368B9" w:rsidRDefault="00165FBB" w:rsidP="00165FBB">
      <w:pPr>
        <w:pStyle w:val="af1"/>
        <w:ind w:left="945" w:firstLine="472"/>
        <w:rPr>
          <w:lang w:eastAsia="zh-TW"/>
        </w:rPr>
      </w:pPr>
      <w:r w:rsidRPr="00B368B9">
        <w:rPr>
          <w:rFonts w:hint="eastAsia"/>
          <w:lang w:eastAsia="zh-TW"/>
        </w:rPr>
        <w:t>根據奧國電子及電機同業公會</w:t>
      </w:r>
      <w:r w:rsidR="002E0153" w:rsidRPr="00B368B9">
        <w:rPr>
          <w:rFonts w:hint="eastAsia"/>
          <w:lang w:eastAsia="zh-TW"/>
        </w:rPr>
        <w:t>（</w:t>
      </w:r>
      <w:r w:rsidRPr="00B368B9">
        <w:rPr>
          <w:rFonts w:hint="eastAsia"/>
          <w:lang w:eastAsia="zh-TW"/>
        </w:rPr>
        <w:t>FEEI</w:t>
      </w:r>
      <w:r w:rsidR="002E0153" w:rsidRPr="00B368B9">
        <w:rPr>
          <w:rFonts w:hint="eastAsia"/>
          <w:lang w:eastAsia="zh-TW"/>
        </w:rPr>
        <w:t>）</w:t>
      </w:r>
      <w:r w:rsidRPr="00B368B9">
        <w:rPr>
          <w:rFonts w:hint="eastAsia"/>
          <w:lang w:eastAsia="zh-TW"/>
        </w:rPr>
        <w:t>統計資料，</w:t>
      </w:r>
      <w:r w:rsidRPr="00B368B9">
        <w:rPr>
          <w:rFonts w:hint="eastAsia"/>
          <w:lang w:eastAsia="zh-TW"/>
        </w:rPr>
        <w:t>2018</w:t>
      </w:r>
      <w:r w:rsidRPr="00B368B9">
        <w:rPr>
          <w:rFonts w:hint="eastAsia"/>
          <w:lang w:eastAsia="zh-TW"/>
        </w:rPr>
        <w:t>年該從業人員</w:t>
      </w:r>
      <w:r w:rsidRPr="00B368B9">
        <w:rPr>
          <w:rFonts w:hint="eastAsia"/>
          <w:lang w:eastAsia="zh-TW"/>
        </w:rPr>
        <w:t>66,958</w:t>
      </w:r>
      <w:r w:rsidRPr="00B368B9">
        <w:rPr>
          <w:rFonts w:hint="eastAsia"/>
          <w:lang w:eastAsia="zh-TW"/>
        </w:rPr>
        <w:t>人，總產值</w:t>
      </w:r>
      <w:r w:rsidRPr="00B368B9">
        <w:rPr>
          <w:rFonts w:hint="eastAsia"/>
          <w:lang w:eastAsia="zh-TW"/>
        </w:rPr>
        <w:t>188.3</w:t>
      </w:r>
      <w:r w:rsidRPr="00B368B9">
        <w:rPr>
          <w:rFonts w:hint="eastAsia"/>
          <w:lang w:eastAsia="zh-TW"/>
        </w:rPr>
        <w:t>億歐元，成長</w:t>
      </w:r>
      <w:r w:rsidRPr="00B368B9">
        <w:rPr>
          <w:rFonts w:hint="eastAsia"/>
          <w:lang w:eastAsia="zh-TW"/>
        </w:rPr>
        <w:t>8.4%</w:t>
      </w:r>
      <w:r w:rsidRPr="00B368B9">
        <w:rPr>
          <w:rFonts w:hint="eastAsia"/>
          <w:lang w:eastAsia="zh-TW"/>
        </w:rPr>
        <w:t>。奧地利生產之電子及電機產品以出口為主，占總產值約</w:t>
      </w:r>
      <w:r w:rsidRPr="00B368B9">
        <w:rPr>
          <w:rFonts w:hint="eastAsia"/>
          <w:lang w:eastAsia="zh-TW"/>
        </w:rPr>
        <w:t>80%</w:t>
      </w:r>
      <w:r w:rsidRPr="00B368B9">
        <w:rPr>
          <w:rFonts w:hint="eastAsia"/>
          <w:lang w:eastAsia="zh-TW"/>
        </w:rPr>
        <w:t>。奧國電子及電機產業產值按其產品分類比例為：電子建築材料</w:t>
      </w:r>
      <w:r w:rsidR="002E0153" w:rsidRPr="00B368B9">
        <w:rPr>
          <w:rFonts w:hint="eastAsia"/>
          <w:lang w:eastAsia="zh-TW"/>
        </w:rPr>
        <w:t>（</w:t>
      </w:r>
      <w:r w:rsidRPr="00B368B9">
        <w:rPr>
          <w:rFonts w:hint="eastAsia"/>
          <w:lang w:eastAsia="zh-TW"/>
        </w:rPr>
        <w:t>21.6%</w:t>
      </w:r>
      <w:r w:rsidR="002E0153" w:rsidRPr="00B368B9">
        <w:rPr>
          <w:rFonts w:hint="eastAsia"/>
          <w:lang w:eastAsia="zh-TW"/>
        </w:rPr>
        <w:t>）</w:t>
      </w:r>
      <w:r w:rsidRPr="00B368B9">
        <w:rPr>
          <w:rFonts w:hint="eastAsia"/>
          <w:lang w:eastAsia="zh-TW"/>
        </w:rPr>
        <w:t>、其他電子設備（</w:t>
      </w:r>
      <w:r w:rsidRPr="00B368B9">
        <w:rPr>
          <w:rFonts w:hint="eastAsia"/>
          <w:lang w:eastAsia="zh-TW"/>
        </w:rPr>
        <w:t>14.8%</w:t>
      </w:r>
      <w:r w:rsidRPr="00B368B9">
        <w:rPr>
          <w:rFonts w:hint="eastAsia"/>
          <w:lang w:eastAsia="zh-TW"/>
        </w:rPr>
        <w:t>）、馬達、發電機及變壓器</w:t>
      </w:r>
      <w:r w:rsidR="002E0153" w:rsidRPr="00B368B9">
        <w:rPr>
          <w:rFonts w:hint="eastAsia"/>
          <w:lang w:eastAsia="zh-TW"/>
        </w:rPr>
        <w:t>（</w:t>
      </w:r>
      <w:r w:rsidRPr="00B368B9">
        <w:rPr>
          <w:rFonts w:hint="eastAsia"/>
          <w:lang w:eastAsia="zh-TW"/>
        </w:rPr>
        <w:t>12.2%</w:t>
      </w:r>
      <w:r w:rsidR="002E0153" w:rsidRPr="00B368B9">
        <w:rPr>
          <w:rFonts w:hint="eastAsia"/>
          <w:lang w:eastAsia="zh-TW"/>
        </w:rPr>
        <w:t>）</w:t>
      </w:r>
      <w:r w:rsidRPr="00B368B9">
        <w:rPr>
          <w:rFonts w:hint="eastAsia"/>
          <w:lang w:eastAsia="zh-TW"/>
        </w:rPr>
        <w:t>、配電盤</w:t>
      </w:r>
      <w:r w:rsidR="002E0153" w:rsidRPr="00B368B9">
        <w:rPr>
          <w:rFonts w:hint="eastAsia"/>
          <w:lang w:eastAsia="zh-TW"/>
        </w:rPr>
        <w:t>（</w:t>
      </w:r>
      <w:r w:rsidRPr="00B368B9">
        <w:rPr>
          <w:rFonts w:hint="eastAsia"/>
          <w:lang w:eastAsia="zh-TW"/>
        </w:rPr>
        <w:t>10.3%</w:t>
      </w:r>
      <w:r w:rsidR="002E0153" w:rsidRPr="00B368B9">
        <w:rPr>
          <w:rFonts w:hint="eastAsia"/>
          <w:lang w:eastAsia="zh-TW"/>
        </w:rPr>
        <w:t>）</w:t>
      </w:r>
      <w:r w:rsidRPr="00B368B9">
        <w:rPr>
          <w:rFonts w:hint="eastAsia"/>
          <w:lang w:eastAsia="zh-TW"/>
        </w:rPr>
        <w:t>、測量、控制儀器</w:t>
      </w:r>
      <w:r w:rsidR="002E0153" w:rsidRPr="00B368B9">
        <w:rPr>
          <w:rFonts w:hint="eastAsia"/>
          <w:lang w:eastAsia="zh-TW"/>
        </w:rPr>
        <w:t>（</w:t>
      </w:r>
      <w:r w:rsidRPr="00B368B9">
        <w:rPr>
          <w:rFonts w:hint="eastAsia"/>
          <w:lang w:eastAsia="zh-TW"/>
        </w:rPr>
        <w:t>8%</w:t>
      </w:r>
      <w:r w:rsidR="002E0153" w:rsidRPr="00B368B9">
        <w:rPr>
          <w:rFonts w:hint="eastAsia"/>
          <w:lang w:eastAsia="zh-TW"/>
        </w:rPr>
        <w:t>）</w:t>
      </w:r>
      <w:r w:rsidRPr="00B368B9">
        <w:rPr>
          <w:rFonts w:hint="eastAsia"/>
          <w:lang w:eastAsia="zh-TW"/>
        </w:rPr>
        <w:t>、燈具照明設備</w:t>
      </w:r>
      <w:r w:rsidR="002E0153" w:rsidRPr="00B368B9">
        <w:rPr>
          <w:rFonts w:hint="eastAsia"/>
          <w:lang w:eastAsia="zh-TW"/>
        </w:rPr>
        <w:t>（</w:t>
      </w:r>
      <w:r w:rsidRPr="00B368B9">
        <w:rPr>
          <w:rFonts w:hint="eastAsia"/>
          <w:lang w:eastAsia="zh-TW"/>
        </w:rPr>
        <w:t>6.4%</w:t>
      </w:r>
      <w:r w:rsidR="002E0153" w:rsidRPr="00B368B9">
        <w:rPr>
          <w:rFonts w:hint="eastAsia"/>
          <w:lang w:eastAsia="zh-TW"/>
        </w:rPr>
        <w:t>）</w:t>
      </w:r>
      <w:r w:rsidRPr="00B368B9">
        <w:rPr>
          <w:rFonts w:hint="eastAsia"/>
          <w:lang w:eastAsia="zh-TW"/>
        </w:rPr>
        <w:t>等。該產業員工平均研發支出超過</w:t>
      </w:r>
      <w:r w:rsidRPr="00B368B9">
        <w:rPr>
          <w:rFonts w:hint="eastAsia"/>
          <w:lang w:eastAsia="zh-TW"/>
        </w:rPr>
        <w:t>20,000</w:t>
      </w:r>
      <w:r w:rsidRPr="00B368B9">
        <w:rPr>
          <w:rFonts w:hint="eastAsia"/>
          <w:lang w:eastAsia="zh-TW"/>
        </w:rPr>
        <w:t>歐元，是奧地利研發支出比例最高之產業。</w:t>
      </w:r>
    </w:p>
    <w:p w:rsidR="00F57AF9" w:rsidRPr="00B368B9" w:rsidRDefault="00165FBB" w:rsidP="00165FBB">
      <w:pPr>
        <w:pStyle w:val="af1"/>
        <w:ind w:left="945" w:firstLine="472"/>
        <w:rPr>
          <w:lang w:eastAsia="zh-TW"/>
        </w:rPr>
      </w:pPr>
      <w:r w:rsidRPr="00B368B9">
        <w:rPr>
          <w:rFonts w:hint="eastAsia"/>
          <w:lang w:eastAsia="zh-TW"/>
        </w:rPr>
        <w:t>奧地利電機</w:t>
      </w:r>
      <w:proofErr w:type="gramStart"/>
      <w:r w:rsidRPr="00B368B9">
        <w:rPr>
          <w:rFonts w:hint="eastAsia"/>
          <w:lang w:eastAsia="zh-TW"/>
        </w:rPr>
        <w:t>電子業數十年</w:t>
      </w:r>
      <w:proofErr w:type="gramEnd"/>
      <w:r w:rsidRPr="00B368B9">
        <w:rPr>
          <w:rFonts w:hint="eastAsia"/>
          <w:lang w:eastAsia="zh-TW"/>
        </w:rPr>
        <w:t>來不斷提供多種創新產品與服務。由於電機電子業蓬勃發展，所以成為眾多其他產業的關鍵基礎，亦使得各類基礎建設等產業得以現代化和持續發展。這項產業在工業發展中占有特殊地位，因為它兼具「消費者與生產者」的角色，同時電機電子業也是交通、能源、資訊與通訊科技等領域基礎建設的重要生產者。</w:t>
      </w:r>
    </w:p>
    <w:p w:rsidR="00F57AF9" w:rsidRPr="00B368B9" w:rsidRDefault="00C17A10" w:rsidP="00C17A10">
      <w:pPr>
        <w:pStyle w:val="afe"/>
        <w:spacing w:before="514"/>
        <w:rPr>
          <w:lang w:eastAsia="zh-TW"/>
        </w:rPr>
      </w:pPr>
      <w:r w:rsidRPr="00B368B9">
        <w:rPr>
          <w:lang w:eastAsia="zh-TW"/>
        </w:rPr>
        <w:br w:type="page"/>
      </w:r>
      <w:r w:rsidR="00F57AF9" w:rsidRPr="00B368B9">
        <w:rPr>
          <w:rFonts w:hint="eastAsia"/>
          <w:lang w:eastAsia="zh-TW"/>
        </w:rPr>
        <w:lastRenderedPageBreak/>
        <w:t>奧地利電子、電機產業</w:t>
      </w:r>
      <w:r w:rsidR="00165FBB" w:rsidRPr="00B368B9">
        <w:rPr>
          <w:rFonts w:hint="eastAsia"/>
          <w:lang w:eastAsia="zh-TW"/>
        </w:rPr>
        <w:t>主要</w:t>
      </w:r>
      <w:r w:rsidR="00F57AF9" w:rsidRPr="00B368B9">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2694"/>
        <w:gridCol w:w="3082"/>
      </w:tblGrid>
      <w:tr w:rsidR="00B368B9" w:rsidRPr="00B368B9" w:rsidTr="00165FBB">
        <w:trPr>
          <w:tblHeader/>
        </w:trPr>
        <w:tc>
          <w:tcPr>
            <w:tcW w:w="1688" w:type="pct"/>
            <w:shd w:val="clear" w:color="auto" w:fill="auto"/>
            <w:vAlign w:val="center"/>
          </w:tcPr>
          <w:p w:rsidR="00DC3D70" w:rsidRPr="00B368B9" w:rsidRDefault="00DC3D70" w:rsidP="00C7667B">
            <w:pPr>
              <w:pStyle w:val="afb"/>
            </w:pPr>
            <w:r w:rsidRPr="00B368B9">
              <w:t>企業名稱</w:t>
            </w:r>
          </w:p>
        </w:tc>
        <w:tc>
          <w:tcPr>
            <w:tcW w:w="1545" w:type="pct"/>
            <w:shd w:val="clear" w:color="auto" w:fill="auto"/>
            <w:vAlign w:val="center"/>
          </w:tcPr>
          <w:p w:rsidR="00DC3D70" w:rsidRPr="00B368B9" w:rsidRDefault="00165FBB" w:rsidP="00C7667B">
            <w:pPr>
              <w:pStyle w:val="afb"/>
            </w:pPr>
            <w:r w:rsidRPr="00B368B9">
              <w:t>2018</w:t>
            </w:r>
            <w:r w:rsidR="00DC3D70" w:rsidRPr="00B368B9">
              <w:t>年產值</w:t>
            </w:r>
          </w:p>
          <w:p w:rsidR="00DC3D70" w:rsidRPr="00B368B9" w:rsidRDefault="00432F30" w:rsidP="00C7667B">
            <w:pPr>
              <w:pStyle w:val="afb"/>
            </w:pPr>
            <w:proofErr w:type="gramStart"/>
            <w:r w:rsidRPr="00B368B9">
              <w:rPr>
                <w:rFonts w:hint="eastAsia"/>
              </w:rPr>
              <w:t>（</w:t>
            </w:r>
            <w:proofErr w:type="gramEnd"/>
            <w:r w:rsidR="00DC3D70" w:rsidRPr="00B368B9">
              <w:t>單位：百萬</w:t>
            </w:r>
            <w:r w:rsidR="00DC3D70" w:rsidRPr="00B368B9">
              <w:rPr>
                <w:rFonts w:hint="eastAsia"/>
              </w:rPr>
              <w:t>歐</w:t>
            </w:r>
            <w:r w:rsidR="00DC3D70" w:rsidRPr="00B368B9">
              <w:t>元</w:t>
            </w:r>
            <w:proofErr w:type="gramStart"/>
            <w:r w:rsidRPr="00B368B9">
              <w:rPr>
                <w:rFonts w:hint="eastAsia"/>
              </w:rPr>
              <w:t>）</w:t>
            </w:r>
            <w:proofErr w:type="gramEnd"/>
          </w:p>
        </w:tc>
        <w:tc>
          <w:tcPr>
            <w:tcW w:w="1767" w:type="pct"/>
            <w:shd w:val="clear" w:color="auto" w:fill="auto"/>
            <w:vAlign w:val="center"/>
          </w:tcPr>
          <w:p w:rsidR="00DC3D70" w:rsidRPr="00B368B9" w:rsidRDefault="00DC3D70" w:rsidP="00C7667B">
            <w:pPr>
              <w:pStyle w:val="afb"/>
            </w:pPr>
            <w:r w:rsidRPr="00B368B9">
              <w:t>主要生產領域</w:t>
            </w:r>
          </w:p>
        </w:tc>
      </w:tr>
      <w:tr w:rsidR="00B368B9" w:rsidRPr="00B368B9" w:rsidTr="00C7667B">
        <w:tc>
          <w:tcPr>
            <w:tcW w:w="1688" w:type="pct"/>
            <w:shd w:val="clear" w:color="auto" w:fill="F2F2F2"/>
            <w:vAlign w:val="center"/>
          </w:tcPr>
          <w:p w:rsidR="00165FBB" w:rsidRPr="00B368B9" w:rsidRDefault="00165FBB" w:rsidP="00C7667B">
            <w:pPr>
              <w:pStyle w:val="afb"/>
              <w:jc w:val="both"/>
            </w:pPr>
            <w:r w:rsidRPr="00B368B9">
              <w:rPr>
                <w:rFonts w:hint="eastAsia"/>
              </w:rPr>
              <w:t>Infineon Austria</w:t>
            </w:r>
          </w:p>
        </w:tc>
        <w:tc>
          <w:tcPr>
            <w:tcW w:w="1545" w:type="pct"/>
            <w:shd w:val="clear" w:color="auto" w:fill="F2F2F2"/>
          </w:tcPr>
          <w:p w:rsidR="00165FBB" w:rsidRPr="00B368B9" w:rsidRDefault="00165FBB" w:rsidP="00C7667B">
            <w:pPr>
              <w:pStyle w:val="afb"/>
            </w:pPr>
            <w:r w:rsidRPr="00B368B9">
              <w:rPr>
                <w:rFonts w:hint="eastAsia"/>
              </w:rPr>
              <w:t>2,960</w:t>
            </w:r>
          </w:p>
        </w:tc>
        <w:tc>
          <w:tcPr>
            <w:tcW w:w="1767" w:type="pct"/>
            <w:shd w:val="clear" w:color="auto" w:fill="F2F2F2"/>
            <w:vAlign w:val="center"/>
          </w:tcPr>
          <w:p w:rsidR="00165FBB" w:rsidRPr="00B368B9" w:rsidRDefault="00165FBB" w:rsidP="00C7667B">
            <w:pPr>
              <w:pStyle w:val="afb"/>
              <w:jc w:val="both"/>
            </w:pPr>
            <w:r w:rsidRPr="00B368B9">
              <w:rPr>
                <w:rFonts w:hint="eastAsia"/>
              </w:rPr>
              <w:t>車輛或工業用晶片</w:t>
            </w:r>
          </w:p>
        </w:tc>
      </w:tr>
      <w:tr w:rsidR="00B368B9" w:rsidRPr="00B368B9" w:rsidTr="00C7667B">
        <w:tc>
          <w:tcPr>
            <w:tcW w:w="1688" w:type="pct"/>
            <w:shd w:val="clear" w:color="auto" w:fill="auto"/>
            <w:vAlign w:val="center"/>
          </w:tcPr>
          <w:p w:rsidR="00165FBB" w:rsidRPr="00B368B9" w:rsidRDefault="00165FBB" w:rsidP="00C7667B">
            <w:pPr>
              <w:pStyle w:val="afb"/>
              <w:jc w:val="both"/>
            </w:pPr>
            <w:r w:rsidRPr="00B368B9">
              <w:rPr>
                <w:rFonts w:hint="eastAsia"/>
              </w:rPr>
              <w:t>Siemens Austria</w:t>
            </w:r>
          </w:p>
        </w:tc>
        <w:tc>
          <w:tcPr>
            <w:tcW w:w="1545" w:type="pct"/>
            <w:shd w:val="clear" w:color="auto" w:fill="auto"/>
          </w:tcPr>
          <w:p w:rsidR="00165FBB" w:rsidRPr="00B368B9" w:rsidRDefault="00165FBB" w:rsidP="00C7667B">
            <w:pPr>
              <w:pStyle w:val="afb"/>
            </w:pPr>
            <w:r w:rsidRPr="00B368B9">
              <w:rPr>
                <w:rFonts w:hint="eastAsia"/>
              </w:rPr>
              <w:t>2,536</w:t>
            </w:r>
          </w:p>
        </w:tc>
        <w:tc>
          <w:tcPr>
            <w:tcW w:w="1767" w:type="pct"/>
            <w:shd w:val="clear" w:color="auto" w:fill="auto"/>
            <w:vAlign w:val="center"/>
          </w:tcPr>
          <w:p w:rsidR="00165FBB" w:rsidRPr="00B368B9" w:rsidRDefault="00165FBB" w:rsidP="00C7667B">
            <w:pPr>
              <w:pStyle w:val="afb"/>
              <w:jc w:val="both"/>
            </w:pPr>
            <w:r w:rsidRPr="00B368B9">
              <w:rPr>
                <w:rFonts w:hint="eastAsia"/>
              </w:rPr>
              <w:t>電子、電機全方位</w:t>
            </w:r>
          </w:p>
        </w:tc>
      </w:tr>
      <w:tr w:rsidR="00B368B9" w:rsidRPr="00B368B9" w:rsidTr="00C7667B">
        <w:tc>
          <w:tcPr>
            <w:tcW w:w="1688" w:type="pct"/>
            <w:shd w:val="clear" w:color="auto" w:fill="F2F2F2"/>
            <w:vAlign w:val="center"/>
          </w:tcPr>
          <w:p w:rsidR="00165FBB" w:rsidRPr="00B368B9" w:rsidRDefault="00165FBB" w:rsidP="00C7667B">
            <w:pPr>
              <w:pStyle w:val="afb"/>
              <w:jc w:val="both"/>
            </w:pPr>
            <w:r w:rsidRPr="00B368B9">
              <w:rPr>
                <w:rFonts w:hint="eastAsia"/>
              </w:rPr>
              <w:t>AMS</w:t>
            </w:r>
          </w:p>
        </w:tc>
        <w:tc>
          <w:tcPr>
            <w:tcW w:w="1545" w:type="pct"/>
            <w:shd w:val="clear" w:color="auto" w:fill="F2F2F2"/>
          </w:tcPr>
          <w:p w:rsidR="00165FBB" w:rsidRPr="00B368B9" w:rsidRDefault="00165FBB" w:rsidP="00C7667B">
            <w:pPr>
              <w:pStyle w:val="afb"/>
            </w:pPr>
            <w:r w:rsidRPr="00B368B9">
              <w:rPr>
                <w:rFonts w:hint="eastAsia"/>
              </w:rPr>
              <w:t>1,426</w:t>
            </w:r>
          </w:p>
        </w:tc>
        <w:tc>
          <w:tcPr>
            <w:tcW w:w="1767" w:type="pct"/>
            <w:shd w:val="clear" w:color="auto" w:fill="F2F2F2"/>
            <w:vAlign w:val="center"/>
          </w:tcPr>
          <w:p w:rsidR="00165FBB" w:rsidRPr="00B368B9" w:rsidRDefault="00165FBB" w:rsidP="00C7667B">
            <w:pPr>
              <w:pStyle w:val="afb"/>
              <w:jc w:val="both"/>
            </w:pPr>
            <w:r w:rsidRPr="00B368B9">
              <w:rPr>
                <w:rFonts w:hint="eastAsia"/>
              </w:rPr>
              <w:t>IC</w:t>
            </w:r>
            <w:r w:rsidRPr="00B368B9">
              <w:rPr>
                <w:rFonts w:hint="eastAsia"/>
              </w:rPr>
              <w:t>設計及製造商</w:t>
            </w:r>
          </w:p>
        </w:tc>
      </w:tr>
      <w:tr w:rsidR="00B368B9" w:rsidRPr="00B368B9" w:rsidTr="00C7667B">
        <w:tc>
          <w:tcPr>
            <w:tcW w:w="1688" w:type="pct"/>
            <w:shd w:val="clear" w:color="auto" w:fill="auto"/>
            <w:vAlign w:val="center"/>
          </w:tcPr>
          <w:p w:rsidR="00165FBB" w:rsidRPr="00B368B9" w:rsidRDefault="00165FBB" w:rsidP="00C7667B">
            <w:pPr>
              <w:pStyle w:val="afb"/>
              <w:jc w:val="both"/>
            </w:pPr>
            <w:r w:rsidRPr="00B368B9">
              <w:rPr>
                <w:rFonts w:hint="eastAsia"/>
              </w:rPr>
              <w:t>Zumtobel Group AG</w:t>
            </w:r>
          </w:p>
        </w:tc>
        <w:tc>
          <w:tcPr>
            <w:tcW w:w="1545" w:type="pct"/>
            <w:shd w:val="clear" w:color="auto" w:fill="auto"/>
          </w:tcPr>
          <w:p w:rsidR="00165FBB" w:rsidRPr="00B368B9" w:rsidRDefault="00165FBB" w:rsidP="00C7667B">
            <w:pPr>
              <w:pStyle w:val="afb"/>
            </w:pPr>
            <w:r w:rsidRPr="00B368B9">
              <w:rPr>
                <w:rFonts w:hint="eastAsia"/>
              </w:rPr>
              <w:t>1,197</w:t>
            </w:r>
          </w:p>
        </w:tc>
        <w:tc>
          <w:tcPr>
            <w:tcW w:w="1767" w:type="pct"/>
            <w:shd w:val="clear" w:color="auto" w:fill="auto"/>
            <w:vAlign w:val="center"/>
          </w:tcPr>
          <w:p w:rsidR="00165FBB" w:rsidRPr="00B368B9" w:rsidRDefault="00165FBB" w:rsidP="00C7667B">
            <w:pPr>
              <w:pStyle w:val="afb"/>
              <w:jc w:val="both"/>
            </w:pPr>
            <w:r w:rsidRPr="00B368B9">
              <w:rPr>
                <w:rFonts w:hint="eastAsia"/>
              </w:rPr>
              <w:t>燈具</w:t>
            </w:r>
          </w:p>
        </w:tc>
      </w:tr>
      <w:tr w:rsidR="00B368B9" w:rsidRPr="00B368B9" w:rsidTr="00C7667B">
        <w:tc>
          <w:tcPr>
            <w:tcW w:w="1688" w:type="pct"/>
            <w:shd w:val="clear" w:color="auto" w:fill="F2F2F2"/>
            <w:vAlign w:val="center"/>
          </w:tcPr>
          <w:p w:rsidR="00165FBB" w:rsidRPr="00B368B9" w:rsidRDefault="00165FBB" w:rsidP="00C7667B">
            <w:pPr>
              <w:pStyle w:val="afb"/>
              <w:jc w:val="both"/>
            </w:pPr>
            <w:r w:rsidRPr="00B368B9">
              <w:rPr>
                <w:rFonts w:hint="eastAsia"/>
              </w:rPr>
              <w:t>AT &amp; S</w:t>
            </w:r>
          </w:p>
        </w:tc>
        <w:tc>
          <w:tcPr>
            <w:tcW w:w="1545" w:type="pct"/>
            <w:shd w:val="clear" w:color="auto" w:fill="F2F2F2"/>
          </w:tcPr>
          <w:p w:rsidR="00165FBB" w:rsidRPr="00B368B9" w:rsidRDefault="00165FBB" w:rsidP="00C7667B">
            <w:pPr>
              <w:pStyle w:val="afb"/>
            </w:pPr>
            <w:r w:rsidRPr="00B368B9">
              <w:rPr>
                <w:rFonts w:hint="eastAsia"/>
              </w:rPr>
              <w:t>1,028</w:t>
            </w:r>
          </w:p>
        </w:tc>
        <w:tc>
          <w:tcPr>
            <w:tcW w:w="1767" w:type="pct"/>
            <w:shd w:val="clear" w:color="auto" w:fill="F2F2F2"/>
            <w:vAlign w:val="center"/>
          </w:tcPr>
          <w:p w:rsidR="00165FBB" w:rsidRPr="00B368B9" w:rsidRDefault="00165FBB" w:rsidP="00C7667B">
            <w:pPr>
              <w:pStyle w:val="afb"/>
              <w:jc w:val="both"/>
            </w:pPr>
            <w:r w:rsidRPr="00B368B9">
              <w:rPr>
                <w:rFonts w:hint="eastAsia"/>
              </w:rPr>
              <w:t>印刷電路板</w:t>
            </w:r>
          </w:p>
        </w:tc>
      </w:tr>
      <w:tr w:rsidR="00B368B9" w:rsidRPr="00B368B9" w:rsidTr="00C7667B">
        <w:tc>
          <w:tcPr>
            <w:tcW w:w="1688" w:type="pct"/>
            <w:shd w:val="clear" w:color="auto" w:fill="auto"/>
            <w:vAlign w:val="center"/>
          </w:tcPr>
          <w:p w:rsidR="00165FBB" w:rsidRPr="00B368B9" w:rsidRDefault="00165FBB" w:rsidP="00C7667B">
            <w:pPr>
              <w:pStyle w:val="afb"/>
              <w:jc w:val="both"/>
            </w:pPr>
            <w:r w:rsidRPr="00B368B9">
              <w:rPr>
                <w:rFonts w:hint="eastAsia"/>
              </w:rPr>
              <w:t>Froniu</w:t>
            </w:r>
            <w:r w:rsidRPr="00B368B9">
              <w:rPr>
                <w:rFonts w:hint="eastAsia"/>
              </w:rPr>
              <w:cr/>
              <w:t xml:space="preserve"> International</w:t>
            </w:r>
          </w:p>
        </w:tc>
        <w:tc>
          <w:tcPr>
            <w:tcW w:w="1545" w:type="pct"/>
            <w:shd w:val="clear" w:color="auto" w:fill="auto"/>
          </w:tcPr>
          <w:p w:rsidR="00165FBB" w:rsidRPr="00B368B9" w:rsidRDefault="00165FBB" w:rsidP="00C7667B">
            <w:pPr>
              <w:pStyle w:val="afb"/>
            </w:pPr>
            <w:r w:rsidRPr="00B368B9">
              <w:rPr>
                <w:rFonts w:hint="eastAsia"/>
              </w:rPr>
              <w:t xml:space="preserve"> 757</w:t>
            </w:r>
          </w:p>
        </w:tc>
        <w:tc>
          <w:tcPr>
            <w:tcW w:w="1767" w:type="pct"/>
            <w:shd w:val="clear" w:color="auto" w:fill="auto"/>
            <w:vAlign w:val="center"/>
          </w:tcPr>
          <w:p w:rsidR="00165FBB" w:rsidRPr="00B368B9" w:rsidRDefault="00165FBB" w:rsidP="00C7667B">
            <w:pPr>
              <w:pStyle w:val="afb"/>
              <w:jc w:val="both"/>
            </w:pPr>
            <w:r w:rsidRPr="00B368B9">
              <w:rPr>
                <w:rFonts w:hint="eastAsia"/>
              </w:rPr>
              <w:t>焊接技術</w:t>
            </w:r>
          </w:p>
        </w:tc>
      </w:tr>
      <w:tr w:rsidR="00B368B9" w:rsidRPr="00B368B9" w:rsidTr="00C7667B">
        <w:tc>
          <w:tcPr>
            <w:tcW w:w="1688" w:type="pct"/>
            <w:shd w:val="clear" w:color="auto" w:fill="F2F2F2"/>
            <w:vAlign w:val="center"/>
          </w:tcPr>
          <w:p w:rsidR="00165FBB" w:rsidRPr="00B368B9" w:rsidRDefault="00165FBB" w:rsidP="00C7667B">
            <w:pPr>
              <w:pStyle w:val="afb"/>
              <w:jc w:val="both"/>
            </w:pPr>
            <w:r w:rsidRPr="00B368B9">
              <w:t xml:space="preserve">Gebauer &amp; Griller </w:t>
            </w:r>
          </w:p>
        </w:tc>
        <w:tc>
          <w:tcPr>
            <w:tcW w:w="1545" w:type="pct"/>
            <w:shd w:val="clear" w:color="auto" w:fill="F2F2F2"/>
          </w:tcPr>
          <w:p w:rsidR="00165FBB" w:rsidRPr="00B368B9" w:rsidRDefault="00165FBB" w:rsidP="00C7667B">
            <w:pPr>
              <w:pStyle w:val="afb"/>
            </w:pPr>
            <w:r w:rsidRPr="00B368B9">
              <w:rPr>
                <w:rFonts w:hint="eastAsia"/>
              </w:rPr>
              <w:t>580</w:t>
            </w:r>
          </w:p>
        </w:tc>
        <w:tc>
          <w:tcPr>
            <w:tcW w:w="1767" w:type="pct"/>
            <w:shd w:val="clear" w:color="auto" w:fill="F2F2F2"/>
            <w:vAlign w:val="center"/>
          </w:tcPr>
          <w:p w:rsidR="00165FBB" w:rsidRPr="00B368B9" w:rsidRDefault="00165FBB" w:rsidP="00C7667B">
            <w:pPr>
              <w:pStyle w:val="afb"/>
              <w:jc w:val="both"/>
            </w:pPr>
            <w:r w:rsidRPr="00B368B9">
              <w:rPr>
                <w:rFonts w:hint="eastAsia"/>
              </w:rPr>
              <w:t>工業用電線電纜</w:t>
            </w:r>
          </w:p>
        </w:tc>
      </w:tr>
      <w:tr w:rsidR="00B368B9" w:rsidRPr="00B368B9" w:rsidTr="00C7667B">
        <w:tc>
          <w:tcPr>
            <w:tcW w:w="1688" w:type="pct"/>
            <w:shd w:val="clear" w:color="auto" w:fill="auto"/>
            <w:vAlign w:val="center"/>
          </w:tcPr>
          <w:p w:rsidR="00165FBB" w:rsidRPr="00B368B9" w:rsidRDefault="00165FBB" w:rsidP="00C7667B">
            <w:pPr>
              <w:pStyle w:val="afb"/>
              <w:jc w:val="both"/>
            </w:pPr>
            <w:r w:rsidRPr="00B368B9">
              <w:rPr>
                <w:rFonts w:hint="eastAsia"/>
              </w:rPr>
              <w:t>Banner GmbH</w:t>
            </w:r>
          </w:p>
        </w:tc>
        <w:tc>
          <w:tcPr>
            <w:tcW w:w="1545" w:type="pct"/>
            <w:shd w:val="clear" w:color="auto" w:fill="auto"/>
          </w:tcPr>
          <w:p w:rsidR="00165FBB" w:rsidRPr="00B368B9" w:rsidRDefault="00165FBB" w:rsidP="00C7667B">
            <w:pPr>
              <w:pStyle w:val="afb"/>
            </w:pPr>
            <w:r w:rsidRPr="00B368B9">
              <w:rPr>
                <w:rFonts w:hint="eastAsia"/>
              </w:rPr>
              <w:t>307</w:t>
            </w:r>
          </w:p>
        </w:tc>
        <w:tc>
          <w:tcPr>
            <w:tcW w:w="1767" w:type="pct"/>
            <w:shd w:val="clear" w:color="auto" w:fill="auto"/>
            <w:vAlign w:val="center"/>
          </w:tcPr>
          <w:p w:rsidR="00165FBB" w:rsidRPr="00B368B9" w:rsidRDefault="00165FBB" w:rsidP="00C7667B">
            <w:pPr>
              <w:pStyle w:val="afb"/>
              <w:jc w:val="both"/>
            </w:pPr>
            <w:r w:rsidRPr="00B368B9">
              <w:rPr>
                <w:rFonts w:hint="eastAsia"/>
              </w:rPr>
              <w:t>車輛用蓄電池</w:t>
            </w:r>
          </w:p>
        </w:tc>
      </w:tr>
      <w:tr w:rsidR="00B368B9" w:rsidRPr="00B368B9" w:rsidTr="00C7667B">
        <w:trPr>
          <w:trHeight w:val="127"/>
        </w:trPr>
        <w:tc>
          <w:tcPr>
            <w:tcW w:w="1688" w:type="pct"/>
            <w:shd w:val="clear" w:color="auto" w:fill="F2F2F2"/>
            <w:vAlign w:val="center"/>
          </w:tcPr>
          <w:p w:rsidR="00165FBB" w:rsidRPr="00B368B9" w:rsidRDefault="00165FBB" w:rsidP="00C7667B">
            <w:pPr>
              <w:pStyle w:val="afb"/>
              <w:jc w:val="both"/>
            </w:pPr>
            <w:r w:rsidRPr="00B368B9">
              <w:rPr>
                <w:rFonts w:hint="eastAsia"/>
              </w:rPr>
              <w:t>Melecs Holding GmbH</w:t>
            </w:r>
          </w:p>
        </w:tc>
        <w:tc>
          <w:tcPr>
            <w:tcW w:w="1545" w:type="pct"/>
            <w:shd w:val="clear" w:color="auto" w:fill="F2F2F2"/>
          </w:tcPr>
          <w:p w:rsidR="00165FBB" w:rsidRPr="00B368B9" w:rsidRDefault="00165FBB" w:rsidP="00C7667B">
            <w:pPr>
              <w:pStyle w:val="afb"/>
            </w:pPr>
            <w:r w:rsidRPr="00B368B9">
              <w:rPr>
                <w:rFonts w:hint="eastAsia"/>
              </w:rPr>
              <w:t>263</w:t>
            </w:r>
          </w:p>
        </w:tc>
        <w:tc>
          <w:tcPr>
            <w:tcW w:w="1767" w:type="pct"/>
            <w:shd w:val="clear" w:color="auto" w:fill="F2F2F2"/>
            <w:vAlign w:val="center"/>
          </w:tcPr>
          <w:p w:rsidR="00165FBB" w:rsidRPr="00B368B9" w:rsidRDefault="00165FBB" w:rsidP="00C7667B">
            <w:pPr>
              <w:pStyle w:val="afb"/>
              <w:jc w:val="both"/>
            </w:pPr>
            <w:r w:rsidRPr="00B368B9">
              <w:rPr>
                <w:rFonts w:hint="eastAsia"/>
              </w:rPr>
              <w:t>汽車零組件及照明系統、家用電器</w:t>
            </w:r>
          </w:p>
        </w:tc>
      </w:tr>
      <w:tr w:rsidR="00B368B9" w:rsidRPr="00B368B9" w:rsidTr="00C7667B">
        <w:tc>
          <w:tcPr>
            <w:tcW w:w="1688" w:type="pct"/>
            <w:shd w:val="clear" w:color="auto" w:fill="auto"/>
            <w:vAlign w:val="center"/>
          </w:tcPr>
          <w:p w:rsidR="00165FBB" w:rsidRPr="00B368B9" w:rsidRDefault="00165FBB" w:rsidP="00C7667B">
            <w:pPr>
              <w:pStyle w:val="afb"/>
              <w:jc w:val="both"/>
            </w:pPr>
            <w:r w:rsidRPr="00B368B9">
              <w:rPr>
                <w:rFonts w:hint="eastAsia"/>
              </w:rPr>
              <w:t>SKB Industrieholding GmbH</w:t>
            </w:r>
          </w:p>
        </w:tc>
        <w:tc>
          <w:tcPr>
            <w:tcW w:w="1545" w:type="pct"/>
            <w:shd w:val="clear" w:color="auto" w:fill="auto"/>
          </w:tcPr>
          <w:p w:rsidR="00165FBB" w:rsidRPr="00B368B9" w:rsidRDefault="00165FBB" w:rsidP="00C7667B">
            <w:pPr>
              <w:pStyle w:val="afb"/>
            </w:pPr>
            <w:r w:rsidRPr="00B368B9">
              <w:rPr>
                <w:rFonts w:hint="eastAsia"/>
              </w:rPr>
              <w:t>220</w:t>
            </w:r>
          </w:p>
        </w:tc>
        <w:tc>
          <w:tcPr>
            <w:tcW w:w="1767" w:type="pct"/>
            <w:shd w:val="clear" w:color="auto" w:fill="auto"/>
            <w:vAlign w:val="center"/>
          </w:tcPr>
          <w:p w:rsidR="00165FBB" w:rsidRPr="00B368B9" w:rsidRDefault="00165FBB" w:rsidP="00C7667B">
            <w:pPr>
              <w:pStyle w:val="afb"/>
              <w:jc w:val="both"/>
            </w:pPr>
            <w:r w:rsidRPr="00B368B9">
              <w:rPr>
                <w:rFonts w:hint="eastAsia"/>
              </w:rPr>
              <w:t>開發及生產電力線，通信和工業電纜</w:t>
            </w:r>
          </w:p>
        </w:tc>
      </w:tr>
    </w:tbl>
    <w:p w:rsidR="00DC3D70" w:rsidRPr="00B368B9" w:rsidRDefault="00DC3D70" w:rsidP="00165FBB">
      <w:pPr>
        <w:pStyle w:val="af1"/>
        <w:ind w:leftChars="0" w:left="0" w:firstLineChars="0" w:firstLine="0"/>
        <w:rPr>
          <w:szCs w:val="24"/>
          <w:lang w:eastAsia="zh-TW"/>
        </w:rPr>
      </w:pPr>
    </w:p>
    <w:p w:rsidR="00F57AF9" w:rsidRPr="00B368B9" w:rsidRDefault="00C17A10" w:rsidP="00C17A10">
      <w:pPr>
        <w:pStyle w:val="af0"/>
        <w:ind w:left="945" w:hanging="709"/>
      </w:pPr>
      <w:r w:rsidRPr="00B368B9">
        <w:br w:type="page"/>
      </w:r>
      <w:r w:rsidR="00432F30" w:rsidRPr="00B368B9">
        <w:rPr>
          <w:rFonts w:hint="eastAsia"/>
        </w:rPr>
        <w:lastRenderedPageBreak/>
        <w:t>（</w:t>
      </w:r>
      <w:r w:rsidR="00F57AF9" w:rsidRPr="00B368B9">
        <w:rPr>
          <w:rFonts w:hint="eastAsia"/>
        </w:rPr>
        <w:t>五</w:t>
      </w:r>
      <w:r w:rsidR="00432F30" w:rsidRPr="00B368B9">
        <w:rPr>
          <w:rFonts w:hint="eastAsia"/>
        </w:rPr>
        <w:t>）</w:t>
      </w:r>
      <w:r w:rsidR="00F57AF9" w:rsidRPr="00B368B9">
        <w:rPr>
          <w:rFonts w:hint="eastAsia"/>
        </w:rPr>
        <w:tab/>
      </w:r>
      <w:r w:rsidR="00F57AF9" w:rsidRPr="00B368B9">
        <w:rPr>
          <w:rFonts w:hint="eastAsia"/>
        </w:rPr>
        <w:t>生命科技產業：</w:t>
      </w:r>
    </w:p>
    <w:p w:rsidR="00520303" w:rsidRPr="00B368B9" w:rsidRDefault="00520303" w:rsidP="00520303">
      <w:pPr>
        <w:pStyle w:val="af1"/>
        <w:ind w:left="945" w:firstLine="472"/>
        <w:rPr>
          <w:lang w:eastAsia="zh-TW"/>
        </w:rPr>
      </w:pPr>
      <w:r w:rsidRPr="00B368B9">
        <w:rPr>
          <w:rFonts w:hint="eastAsia"/>
          <w:lang w:eastAsia="zh-TW"/>
        </w:rPr>
        <w:t>2017</w:t>
      </w:r>
      <w:r w:rsidRPr="00B368B9">
        <w:rPr>
          <w:rFonts w:hint="eastAsia"/>
          <w:lang w:eastAsia="zh-TW"/>
        </w:rPr>
        <w:t>年奧地利生命科技產業相關企業共</w:t>
      </w:r>
      <w:r w:rsidRPr="00B368B9">
        <w:rPr>
          <w:rFonts w:hint="eastAsia"/>
          <w:lang w:eastAsia="zh-TW"/>
        </w:rPr>
        <w:t>917</w:t>
      </w:r>
      <w:r w:rsidRPr="00B368B9">
        <w:rPr>
          <w:rFonts w:hint="eastAsia"/>
          <w:lang w:eastAsia="zh-TW"/>
        </w:rPr>
        <w:t>家，較</w:t>
      </w:r>
      <w:r w:rsidRPr="00B368B9">
        <w:rPr>
          <w:rFonts w:hint="eastAsia"/>
          <w:lang w:eastAsia="zh-TW"/>
        </w:rPr>
        <w:t>2014</w:t>
      </w:r>
      <w:r w:rsidRPr="00B368B9">
        <w:rPr>
          <w:rFonts w:hint="eastAsia"/>
          <w:lang w:eastAsia="zh-TW"/>
        </w:rPr>
        <w:t>年成長</w:t>
      </w:r>
      <w:r w:rsidRPr="00B368B9">
        <w:rPr>
          <w:rFonts w:hint="eastAsia"/>
          <w:lang w:eastAsia="zh-TW"/>
        </w:rPr>
        <w:t>11%</w:t>
      </w:r>
      <w:r w:rsidRPr="00B368B9">
        <w:rPr>
          <w:rFonts w:hint="eastAsia"/>
          <w:lang w:eastAsia="zh-TW"/>
        </w:rPr>
        <w:t>；</w:t>
      </w:r>
      <w:r w:rsidRPr="00B368B9">
        <w:rPr>
          <w:rFonts w:hint="eastAsia"/>
          <w:lang w:eastAsia="zh-TW"/>
        </w:rPr>
        <w:t>2017</w:t>
      </w:r>
      <w:r w:rsidRPr="00B368B9">
        <w:rPr>
          <w:rFonts w:hint="eastAsia"/>
          <w:lang w:eastAsia="zh-TW"/>
        </w:rPr>
        <w:t>年該產業營業額達</w:t>
      </w:r>
      <w:r w:rsidRPr="00B368B9">
        <w:rPr>
          <w:rFonts w:hint="eastAsia"/>
          <w:lang w:eastAsia="zh-TW"/>
        </w:rPr>
        <w:t>224.1</w:t>
      </w:r>
      <w:r w:rsidRPr="00B368B9">
        <w:rPr>
          <w:rFonts w:hint="eastAsia"/>
          <w:lang w:eastAsia="zh-TW"/>
        </w:rPr>
        <w:t>億歐元，較</w:t>
      </w:r>
      <w:r w:rsidRPr="00B368B9">
        <w:rPr>
          <w:rFonts w:hint="eastAsia"/>
          <w:lang w:eastAsia="zh-TW"/>
        </w:rPr>
        <w:t>2014</w:t>
      </w:r>
      <w:r w:rsidRPr="00B368B9">
        <w:rPr>
          <w:rFonts w:hint="eastAsia"/>
          <w:lang w:eastAsia="zh-TW"/>
        </w:rPr>
        <w:t>年成長</w:t>
      </w:r>
      <w:r w:rsidRPr="00B368B9">
        <w:rPr>
          <w:rFonts w:hint="eastAsia"/>
          <w:lang w:eastAsia="zh-TW"/>
        </w:rPr>
        <w:t>17.2%</w:t>
      </w:r>
      <w:r w:rsidRPr="00B368B9">
        <w:rPr>
          <w:rFonts w:hint="eastAsia"/>
          <w:lang w:eastAsia="zh-TW"/>
        </w:rPr>
        <w:t>；</w:t>
      </w:r>
      <w:r w:rsidRPr="00B368B9">
        <w:rPr>
          <w:rFonts w:hint="eastAsia"/>
          <w:lang w:eastAsia="zh-TW"/>
        </w:rPr>
        <w:t>2017</w:t>
      </w:r>
      <w:r w:rsidRPr="00B368B9">
        <w:rPr>
          <w:rFonts w:hint="eastAsia"/>
          <w:lang w:eastAsia="zh-TW"/>
        </w:rPr>
        <w:t>年該產業從業人員逾</w:t>
      </w:r>
      <w:r w:rsidRPr="00B368B9">
        <w:rPr>
          <w:rFonts w:hint="eastAsia"/>
          <w:lang w:eastAsia="zh-TW"/>
        </w:rPr>
        <w:t>55,000</w:t>
      </w:r>
      <w:r w:rsidRPr="00B368B9">
        <w:rPr>
          <w:rFonts w:hint="eastAsia"/>
          <w:lang w:eastAsia="zh-TW"/>
        </w:rPr>
        <w:t>人，較</w:t>
      </w:r>
      <w:r w:rsidRPr="00B368B9">
        <w:rPr>
          <w:rFonts w:hint="eastAsia"/>
          <w:lang w:eastAsia="zh-TW"/>
        </w:rPr>
        <w:t>2014</w:t>
      </w:r>
      <w:r w:rsidRPr="00B368B9">
        <w:rPr>
          <w:rFonts w:hint="eastAsia"/>
          <w:lang w:eastAsia="zh-TW"/>
        </w:rPr>
        <w:t>年增加</w:t>
      </w:r>
      <w:r w:rsidRPr="00B368B9">
        <w:rPr>
          <w:rFonts w:hint="eastAsia"/>
          <w:lang w:eastAsia="zh-TW"/>
        </w:rPr>
        <w:t>7.4%</w:t>
      </w:r>
      <w:r w:rsidRPr="00B368B9">
        <w:rPr>
          <w:rFonts w:hint="eastAsia"/>
          <w:lang w:eastAsia="zh-TW"/>
        </w:rPr>
        <w:t>；由上述資料可看出奧國生命科技產業發展迅速，在推動奧國經濟成長扮演重要角色。</w:t>
      </w:r>
    </w:p>
    <w:p w:rsidR="00520303" w:rsidRPr="00B368B9" w:rsidRDefault="00520303" w:rsidP="00520303">
      <w:pPr>
        <w:pStyle w:val="af1"/>
        <w:ind w:left="945" w:firstLine="472"/>
        <w:rPr>
          <w:lang w:eastAsia="zh-TW"/>
        </w:rPr>
      </w:pPr>
      <w:r w:rsidRPr="00B368B9">
        <w:rPr>
          <w:rFonts w:hint="eastAsia"/>
          <w:lang w:eastAsia="zh-TW"/>
        </w:rPr>
        <w:t>奧地利的生命科技產業相當多樣化，基本上可分成兩大領域：一為生物技術與製藥，另一領域為醫療設備。雖然屬醫療設備產業之企業共</w:t>
      </w:r>
      <w:r w:rsidRPr="00B368B9">
        <w:rPr>
          <w:rFonts w:hint="eastAsia"/>
          <w:lang w:eastAsia="zh-TW"/>
        </w:rPr>
        <w:t>554</w:t>
      </w:r>
      <w:r w:rsidRPr="00B368B9">
        <w:rPr>
          <w:rFonts w:hint="eastAsia"/>
          <w:lang w:eastAsia="zh-TW"/>
        </w:rPr>
        <w:t>家，數量上大幅超過生物技術及製藥產業之</w:t>
      </w:r>
      <w:r w:rsidRPr="00B368B9">
        <w:rPr>
          <w:rFonts w:hint="eastAsia"/>
          <w:lang w:eastAsia="zh-TW"/>
        </w:rPr>
        <w:t>363</w:t>
      </w:r>
      <w:r w:rsidRPr="00B368B9">
        <w:rPr>
          <w:rFonts w:hint="eastAsia"/>
          <w:lang w:eastAsia="zh-TW"/>
        </w:rPr>
        <w:t>家，但兩大領域從業人數卻相近。營業額方面，生物技術及製藥業</w:t>
      </w:r>
      <w:r w:rsidRPr="00B368B9">
        <w:rPr>
          <w:rFonts w:hint="eastAsia"/>
          <w:lang w:eastAsia="zh-TW"/>
        </w:rPr>
        <w:t>2017</w:t>
      </w:r>
      <w:r w:rsidRPr="00B368B9">
        <w:rPr>
          <w:rFonts w:hint="eastAsia"/>
          <w:lang w:eastAsia="zh-TW"/>
        </w:rPr>
        <w:t>年營收</w:t>
      </w:r>
      <w:r w:rsidRPr="00B368B9">
        <w:rPr>
          <w:rFonts w:hint="eastAsia"/>
          <w:lang w:eastAsia="zh-TW"/>
        </w:rPr>
        <w:t>139.7</w:t>
      </w:r>
      <w:r w:rsidRPr="00B368B9">
        <w:rPr>
          <w:rFonts w:hint="eastAsia"/>
          <w:lang w:eastAsia="zh-TW"/>
        </w:rPr>
        <w:t>億歐元，明顯大於醫療設備之</w:t>
      </w:r>
      <w:r w:rsidRPr="00B368B9">
        <w:rPr>
          <w:rFonts w:hint="eastAsia"/>
          <w:lang w:eastAsia="zh-TW"/>
        </w:rPr>
        <w:t>84.4</w:t>
      </w:r>
      <w:r w:rsidRPr="00B368B9">
        <w:rPr>
          <w:rFonts w:hint="eastAsia"/>
          <w:lang w:eastAsia="zh-TW"/>
        </w:rPr>
        <w:t>億歐元。</w:t>
      </w:r>
    </w:p>
    <w:p w:rsidR="00520303" w:rsidRPr="00B368B9" w:rsidRDefault="00520303" w:rsidP="00520303">
      <w:pPr>
        <w:pStyle w:val="af1"/>
        <w:ind w:left="945" w:firstLine="472"/>
        <w:rPr>
          <w:lang w:eastAsia="zh-TW"/>
        </w:rPr>
      </w:pPr>
      <w:r w:rsidRPr="00B368B9">
        <w:rPr>
          <w:rFonts w:hint="eastAsia"/>
          <w:lang w:eastAsia="zh-TW"/>
        </w:rPr>
        <w:t>綜上，奧地利生命科技產業無論在研發、製造或是供應、服務、行銷及通路等領域皆為推動經濟成長關鍵力量，亦為奧國就業市場提供</w:t>
      </w:r>
      <w:proofErr w:type="gramStart"/>
      <w:r w:rsidRPr="00B368B9">
        <w:rPr>
          <w:rFonts w:hint="eastAsia"/>
          <w:lang w:eastAsia="zh-TW"/>
        </w:rPr>
        <w:t>質量均優之</w:t>
      </w:r>
      <w:proofErr w:type="gramEnd"/>
      <w:r w:rsidRPr="00B368B9">
        <w:rPr>
          <w:rFonts w:hint="eastAsia"/>
          <w:lang w:eastAsia="zh-TW"/>
        </w:rPr>
        <w:t>工作機會。奧地利擅長於疫苗、傳染病治療等新藥之開發，近年醫藥製劑、人類或動物血清等產品大量出口至全球且持續成長，</w:t>
      </w:r>
      <w:r w:rsidRPr="00B368B9">
        <w:rPr>
          <w:rFonts w:hint="eastAsia"/>
          <w:lang w:eastAsia="zh-TW"/>
        </w:rPr>
        <w:t xml:space="preserve"> 2019</w:t>
      </w:r>
      <w:r w:rsidRPr="00B368B9">
        <w:rPr>
          <w:rFonts w:hint="eastAsia"/>
          <w:lang w:eastAsia="zh-TW"/>
        </w:rPr>
        <w:t>年醫藥品出口顯著增加。</w:t>
      </w:r>
    </w:p>
    <w:p w:rsidR="00520303" w:rsidRPr="00B368B9" w:rsidRDefault="00520303" w:rsidP="00520303">
      <w:pPr>
        <w:pStyle w:val="af1"/>
        <w:ind w:left="945" w:firstLine="472"/>
      </w:pPr>
      <w:r w:rsidRPr="00B368B9">
        <w:rPr>
          <w:rFonts w:hint="eastAsia"/>
        </w:rPr>
        <w:t>奧地利全國</w:t>
      </w:r>
      <w:r w:rsidRPr="00B368B9">
        <w:rPr>
          <w:rFonts w:hint="eastAsia"/>
        </w:rPr>
        <w:t>9</w:t>
      </w:r>
      <w:r w:rsidRPr="00B368B9">
        <w:rPr>
          <w:rFonts w:hint="eastAsia"/>
        </w:rPr>
        <w:t>個邦中有</w:t>
      </w:r>
      <w:r w:rsidRPr="00B368B9">
        <w:rPr>
          <w:rFonts w:hint="eastAsia"/>
        </w:rPr>
        <w:t>5</w:t>
      </w:r>
      <w:r w:rsidRPr="00B368B9">
        <w:rPr>
          <w:rFonts w:hint="eastAsia"/>
        </w:rPr>
        <w:t>個邦成立生命科技產業聚落，包括</w:t>
      </w:r>
      <w:r w:rsidRPr="00B368B9">
        <w:rPr>
          <w:rFonts w:hint="eastAsia"/>
        </w:rPr>
        <w:t>LISAvienna</w:t>
      </w:r>
      <w:r w:rsidRPr="00B368B9">
        <w:rPr>
          <w:rFonts w:hint="eastAsia"/>
        </w:rPr>
        <w:t>（維也納）、</w:t>
      </w:r>
      <w:r w:rsidRPr="00B368B9">
        <w:rPr>
          <w:rFonts w:hint="eastAsia"/>
        </w:rPr>
        <w:t>Life Sciences Cluster Tirol</w:t>
      </w:r>
      <w:r w:rsidRPr="00B368B9">
        <w:rPr>
          <w:rFonts w:hint="eastAsia"/>
        </w:rPr>
        <w:t>（提洛邦）、</w:t>
      </w:r>
      <w:r w:rsidRPr="00B368B9">
        <w:rPr>
          <w:rFonts w:hint="eastAsia"/>
        </w:rPr>
        <w:t>Human Technology Styria GmbH</w:t>
      </w:r>
      <w:r w:rsidRPr="00B368B9">
        <w:rPr>
          <w:rFonts w:hint="eastAsia"/>
        </w:rPr>
        <w:t>（史泰爾邦）、</w:t>
      </w:r>
      <w:r w:rsidRPr="00B368B9">
        <w:rPr>
          <w:rFonts w:hint="eastAsia"/>
        </w:rPr>
        <w:t>Technopol Krems</w:t>
      </w:r>
      <w:r w:rsidRPr="00B368B9">
        <w:rPr>
          <w:rFonts w:hint="eastAsia"/>
        </w:rPr>
        <w:t>（下奧地利邦）及</w:t>
      </w:r>
      <w:r w:rsidRPr="00B368B9">
        <w:rPr>
          <w:rFonts w:hint="eastAsia"/>
        </w:rPr>
        <w:t>Medizintechnik-Cluster</w:t>
      </w:r>
      <w:r w:rsidRPr="00B368B9">
        <w:rPr>
          <w:rFonts w:hint="eastAsia"/>
        </w:rPr>
        <w:t>（上奧地利邦）。</w:t>
      </w:r>
    </w:p>
    <w:p w:rsidR="00195708" w:rsidRPr="00B368B9" w:rsidRDefault="00520303" w:rsidP="00520303">
      <w:pPr>
        <w:pStyle w:val="af1"/>
        <w:ind w:left="945" w:firstLine="472"/>
        <w:rPr>
          <w:lang w:eastAsia="zh-TW"/>
        </w:rPr>
      </w:pPr>
      <w:r w:rsidRPr="00B368B9">
        <w:rPr>
          <w:rFonts w:hint="eastAsia"/>
          <w:lang w:eastAsia="zh-TW"/>
        </w:rPr>
        <w:t>另本次</w:t>
      </w:r>
      <w:r w:rsidRPr="00B368B9">
        <w:rPr>
          <w:rFonts w:hint="eastAsia"/>
          <w:lang w:eastAsia="zh-TW"/>
        </w:rPr>
        <w:t>COVID-19</w:t>
      </w:r>
      <w:proofErr w:type="gramStart"/>
      <w:r w:rsidRPr="00B368B9">
        <w:rPr>
          <w:rFonts w:hint="eastAsia"/>
          <w:lang w:eastAsia="zh-TW"/>
        </w:rPr>
        <w:t>疫</w:t>
      </w:r>
      <w:proofErr w:type="gramEnd"/>
      <w:r w:rsidRPr="00B368B9">
        <w:rPr>
          <w:rFonts w:hint="eastAsia"/>
          <w:lang w:eastAsia="zh-TW"/>
        </w:rPr>
        <w:t>情，使學名藥與許多醫療防護物資之匱乏成為</w:t>
      </w:r>
      <w:r w:rsidR="005D1CEC" w:rsidRPr="00B368B9">
        <w:rPr>
          <w:rFonts w:hint="eastAsia"/>
          <w:lang w:eastAsia="zh-TW"/>
        </w:rPr>
        <w:t>重大</w:t>
      </w:r>
      <w:r w:rsidRPr="00B368B9">
        <w:rPr>
          <w:rFonts w:hint="eastAsia"/>
          <w:lang w:eastAsia="zh-TW"/>
        </w:rPr>
        <w:t>問題，</w:t>
      </w:r>
      <w:r w:rsidR="005D1CEC" w:rsidRPr="00B368B9">
        <w:rPr>
          <w:rFonts w:hint="eastAsia"/>
          <w:lang w:eastAsia="zh-TW"/>
        </w:rPr>
        <w:t>使</w:t>
      </w:r>
      <w:r w:rsidRPr="00B368B9">
        <w:rPr>
          <w:rFonts w:hint="eastAsia"/>
          <w:lang w:eastAsia="zh-TW"/>
        </w:rPr>
        <w:t>奧國政府</w:t>
      </w:r>
      <w:r w:rsidR="005D1CEC" w:rsidRPr="00B368B9">
        <w:rPr>
          <w:rFonts w:hint="eastAsia"/>
          <w:lang w:eastAsia="zh-TW"/>
        </w:rPr>
        <w:t>宣示要</w:t>
      </w:r>
      <w:r w:rsidRPr="00B368B9">
        <w:rPr>
          <w:rFonts w:hint="eastAsia"/>
          <w:lang w:eastAsia="zh-TW"/>
        </w:rPr>
        <w:t>將關鍵領域之藥品</w:t>
      </w:r>
      <w:r w:rsidR="002E0153" w:rsidRPr="00B368B9">
        <w:rPr>
          <w:rFonts w:hint="eastAsia"/>
          <w:lang w:eastAsia="zh-TW"/>
        </w:rPr>
        <w:t>（</w:t>
      </w:r>
      <w:r w:rsidRPr="00B368B9">
        <w:rPr>
          <w:rFonts w:hint="eastAsia"/>
          <w:lang w:eastAsia="zh-TW"/>
        </w:rPr>
        <w:t>包含抗生素及盤尼西林</w:t>
      </w:r>
      <w:r w:rsidR="002E0153" w:rsidRPr="00B368B9">
        <w:rPr>
          <w:rFonts w:hint="eastAsia"/>
          <w:lang w:eastAsia="zh-TW"/>
        </w:rPr>
        <w:t>）</w:t>
      </w:r>
      <w:r w:rsidRPr="00B368B9">
        <w:rPr>
          <w:rFonts w:hint="eastAsia"/>
          <w:lang w:eastAsia="zh-TW"/>
        </w:rPr>
        <w:t>及醫療用品</w:t>
      </w:r>
      <w:r w:rsidR="005D1CEC" w:rsidRPr="00B368B9">
        <w:rPr>
          <w:rFonts w:hint="eastAsia"/>
          <w:lang w:eastAsia="zh-TW"/>
        </w:rPr>
        <w:t>等</w:t>
      </w:r>
      <w:r w:rsidRPr="00B368B9">
        <w:rPr>
          <w:rFonts w:hint="eastAsia"/>
          <w:lang w:eastAsia="zh-TW"/>
        </w:rPr>
        <w:t>生產拉回歐洲</w:t>
      </w:r>
      <w:r w:rsidRPr="00B368B9">
        <w:rPr>
          <w:rFonts w:hint="eastAsia"/>
          <w:lang w:eastAsia="zh-TW"/>
        </w:rPr>
        <w:t>/</w:t>
      </w:r>
      <w:r w:rsidRPr="00B368B9">
        <w:rPr>
          <w:rFonts w:hint="eastAsia"/>
          <w:lang w:eastAsia="zh-TW"/>
        </w:rPr>
        <w:t>奧國，另要達到未來</w:t>
      </w:r>
      <w:proofErr w:type="gramStart"/>
      <w:r w:rsidR="005D1CEC" w:rsidRPr="00B368B9">
        <w:rPr>
          <w:rFonts w:hint="eastAsia"/>
          <w:lang w:eastAsia="zh-TW"/>
        </w:rPr>
        <w:t>醫</w:t>
      </w:r>
      <w:proofErr w:type="gramEnd"/>
      <w:r w:rsidR="005D1CEC" w:rsidRPr="00B368B9">
        <w:rPr>
          <w:rFonts w:hint="eastAsia"/>
          <w:lang w:eastAsia="zh-TW"/>
        </w:rPr>
        <w:t>用</w:t>
      </w:r>
      <w:r w:rsidRPr="00B368B9">
        <w:rPr>
          <w:rFonts w:hint="eastAsia"/>
          <w:lang w:eastAsia="zh-TW"/>
        </w:rPr>
        <w:t>手套、消毒劑及口罩製造</w:t>
      </w:r>
      <w:r w:rsidR="005D1CEC" w:rsidRPr="00B368B9">
        <w:rPr>
          <w:rFonts w:hint="eastAsia"/>
          <w:lang w:eastAsia="zh-TW"/>
        </w:rPr>
        <w:t>供應</w:t>
      </w:r>
      <w:r w:rsidRPr="00B368B9">
        <w:rPr>
          <w:rFonts w:hint="eastAsia"/>
          <w:lang w:eastAsia="zh-TW"/>
        </w:rPr>
        <w:t>鏈必須留在奧地利。</w:t>
      </w:r>
    </w:p>
    <w:p w:rsidR="00195708" w:rsidRPr="00B368B9" w:rsidRDefault="00C7667B" w:rsidP="00C25EE5">
      <w:pPr>
        <w:pStyle w:val="a5"/>
        <w:spacing w:before="257" w:after="257"/>
      </w:pPr>
      <w:r w:rsidRPr="00B368B9">
        <w:br w:type="page"/>
      </w:r>
      <w:r w:rsidR="00195708" w:rsidRPr="00B368B9">
        <w:rPr>
          <w:rFonts w:hint="eastAsia"/>
        </w:rPr>
        <w:lastRenderedPageBreak/>
        <w:t>四、政府之重要經濟措施及經濟展望</w:t>
      </w:r>
    </w:p>
    <w:p w:rsidR="00195708" w:rsidRPr="00B368B9" w:rsidRDefault="00195708" w:rsidP="00C17A10">
      <w:pPr>
        <w:pStyle w:val="af0"/>
        <w:ind w:left="945" w:hanging="709"/>
      </w:pPr>
      <w:r w:rsidRPr="00B368B9">
        <w:rPr>
          <w:rFonts w:hint="eastAsia"/>
        </w:rPr>
        <w:t>（一）政府之重要經濟措施：</w:t>
      </w:r>
    </w:p>
    <w:p w:rsidR="001528C8" w:rsidRPr="00B368B9" w:rsidRDefault="00C17A10" w:rsidP="00C7667B">
      <w:pPr>
        <w:pStyle w:val="a7"/>
        <w:ind w:left="1417" w:hanging="472"/>
      </w:pPr>
      <w:r w:rsidRPr="00B368B9">
        <w:rPr>
          <w:rFonts w:hint="eastAsia"/>
        </w:rPr>
        <w:t>１、</w:t>
      </w:r>
      <w:r w:rsidR="001528C8" w:rsidRPr="00B368B9">
        <w:rPr>
          <w:rFonts w:hint="eastAsia"/>
        </w:rPr>
        <w:t>經貿政策與措施：</w:t>
      </w:r>
    </w:p>
    <w:p w:rsidR="00C17A10" w:rsidRPr="00B368B9" w:rsidRDefault="002E0153" w:rsidP="00C7667B">
      <w:pPr>
        <w:pStyle w:val="10"/>
        <w:ind w:left="1772" w:hanging="591"/>
      </w:pPr>
      <w:r w:rsidRPr="00B368B9">
        <w:rPr>
          <w:rFonts w:asciiTheme="minorHAnsi" w:hAnsiTheme="minorHAnsi"/>
        </w:rPr>
        <w:t>（</w:t>
      </w:r>
      <w:r w:rsidR="00520303" w:rsidRPr="00B368B9">
        <w:rPr>
          <w:rFonts w:asciiTheme="minorHAnsi" w:hAnsiTheme="minorHAnsi"/>
          <w:b/>
        </w:rPr>
        <w:t>1</w:t>
      </w:r>
      <w:r w:rsidRPr="00B368B9">
        <w:rPr>
          <w:rFonts w:asciiTheme="minorHAnsi" w:hAnsiTheme="minorHAnsi"/>
        </w:rPr>
        <w:t>）</w:t>
      </w:r>
      <w:r w:rsidR="00520303" w:rsidRPr="00B368B9">
        <w:rPr>
          <w:rFonts w:asciiTheme="minorHAnsi" w:hAnsiTheme="minorHAnsi"/>
        </w:rPr>
        <w:tab/>
      </w:r>
      <w:r w:rsidR="00C17A10" w:rsidRPr="00B368B9">
        <w:rPr>
          <w:rFonts w:hint="eastAsia"/>
        </w:rPr>
        <w:t>奧地利自</w:t>
      </w:r>
      <w:r w:rsidR="00C17A10" w:rsidRPr="00B368B9">
        <w:rPr>
          <w:rFonts w:hint="eastAsia"/>
        </w:rPr>
        <w:t>1995</w:t>
      </w:r>
      <w:r w:rsidR="00C17A10" w:rsidRPr="00B368B9">
        <w:rPr>
          <w:rFonts w:hint="eastAsia"/>
        </w:rPr>
        <w:t>年加入歐盟歐後，即執行歐盟統一的對外經濟法規和政策。奧地利與貿易有關的法律主要見於「對外貿易法」與「對外貿易條例」。</w:t>
      </w:r>
    </w:p>
    <w:p w:rsidR="00520303" w:rsidRPr="00B368B9" w:rsidRDefault="002E0153" w:rsidP="00C7667B">
      <w:pPr>
        <w:pStyle w:val="10"/>
        <w:ind w:left="1772" w:hanging="591"/>
      </w:pPr>
      <w:r w:rsidRPr="00B368B9">
        <w:t>（</w:t>
      </w:r>
      <w:r w:rsidR="00520303" w:rsidRPr="00B368B9">
        <w:t>2</w:t>
      </w:r>
      <w:r w:rsidRPr="00B368B9">
        <w:t>）</w:t>
      </w:r>
      <w:r w:rsidR="00520303" w:rsidRPr="00B368B9">
        <w:tab/>
      </w:r>
      <w:r w:rsidR="00520303" w:rsidRPr="00B368B9">
        <w:rPr>
          <w:rFonts w:hint="eastAsia"/>
        </w:rPr>
        <w:t>加入歐盟後，奧地利與其他歐盟成員國之間的貿易遵循歐盟內部市場原則。與非歐盟成員國（第三國）的貿易適用歐盟共同政策措施，如共同貿易政策、共同海關稅則等，歐盟與第三國簽訂的貿易協定亦直接適用於奧地利，且共同貿易政策之制定和</w:t>
      </w:r>
      <w:proofErr w:type="gramStart"/>
      <w:r w:rsidR="00520303" w:rsidRPr="00B368B9">
        <w:rPr>
          <w:rFonts w:hint="eastAsia"/>
        </w:rPr>
        <w:t>執行均由歐盟</w:t>
      </w:r>
      <w:proofErr w:type="gramEnd"/>
      <w:r w:rsidR="00520303" w:rsidRPr="00B368B9">
        <w:rPr>
          <w:rFonts w:hint="eastAsia"/>
        </w:rPr>
        <w:t>主政。</w:t>
      </w:r>
    </w:p>
    <w:p w:rsidR="00520303" w:rsidRPr="00B368B9" w:rsidRDefault="002E0153" w:rsidP="00C7667B">
      <w:pPr>
        <w:pStyle w:val="10"/>
        <w:ind w:left="1772" w:hanging="591"/>
      </w:pPr>
      <w:r w:rsidRPr="00B368B9">
        <w:t>（</w:t>
      </w:r>
      <w:r w:rsidR="00520303" w:rsidRPr="00B368B9">
        <w:t>3</w:t>
      </w:r>
      <w:r w:rsidRPr="00B368B9">
        <w:t>）</w:t>
      </w:r>
      <w:r w:rsidR="00520303" w:rsidRPr="00B368B9">
        <w:tab/>
      </w:r>
      <w:r w:rsidR="00520303" w:rsidRPr="00B368B9">
        <w:rPr>
          <w:rFonts w:hint="eastAsia"/>
        </w:rPr>
        <w:t>歐盟理事會和歐盟委員會通過直接適用之條例確立貿易措施，歐盟委員會負責政策執行以及進行反傾銷、反補貼和防衛措施調查。依據「歐洲共同體」條約第</w:t>
      </w:r>
      <w:r w:rsidR="00520303" w:rsidRPr="00B368B9">
        <w:rPr>
          <w:rFonts w:hint="eastAsia"/>
        </w:rPr>
        <w:t>36</w:t>
      </w:r>
      <w:r w:rsidR="00520303" w:rsidRPr="00B368B9">
        <w:rPr>
          <w:rFonts w:hint="eastAsia"/>
        </w:rPr>
        <w:t>條，奧地利政府主要負責核發進出口許可證，以及可因經濟以外的原因，如為保護人類和動物的健康，實行進口限制之相關規範。</w:t>
      </w:r>
    </w:p>
    <w:p w:rsidR="00520303" w:rsidRPr="00B368B9" w:rsidRDefault="002E0153" w:rsidP="00C7667B">
      <w:pPr>
        <w:pStyle w:val="10"/>
        <w:ind w:left="1772" w:hanging="591"/>
      </w:pPr>
      <w:r w:rsidRPr="00B368B9">
        <w:t>（</w:t>
      </w:r>
      <w:r w:rsidR="00520303" w:rsidRPr="00B368B9">
        <w:t>4</w:t>
      </w:r>
      <w:r w:rsidRPr="00B368B9">
        <w:t>）</w:t>
      </w:r>
      <w:r w:rsidR="00520303" w:rsidRPr="00B368B9">
        <w:tab/>
      </w:r>
      <w:r w:rsidR="00520303" w:rsidRPr="00B368B9">
        <w:rPr>
          <w:rFonts w:hint="eastAsia"/>
        </w:rPr>
        <w:t>歐盟對第三國共同貿易政策的所有措施和原則適用於奧地利，包括「歐洲共同體海關法典」（</w:t>
      </w:r>
      <w:r w:rsidR="00520303" w:rsidRPr="00B368B9">
        <w:rPr>
          <w:rFonts w:hint="eastAsia"/>
        </w:rPr>
        <w:t>Community Customs Code</w:t>
      </w:r>
      <w:r w:rsidR="00520303" w:rsidRPr="00B368B9">
        <w:rPr>
          <w:rFonts w:hint="eastAsia"/>
        </w:rPr>
        <w:t>）、「共同海關稅則」（</w:t>
      </w:r>
      <w:r w:rsidR="00520303" w:rsidRPr="00B368B9">
        <w:rPr>
          <w:rFonts w:hint="eastAsia"/>
        </w:rPr>
        <w:t>Common Customs Tariff</w:t>
      </w:r>
      <w:r w:rsidR="00520303" w:rsidRPr="00B368B9">
        <w:rPr>
          <w:rFonts w:hint="eastAsia"/>
        </w:rPr>
        <w:t>）、各類非關稅措施，以及與非歐盟成員國締結的雙邊協定體系。</w:t>
      </w:r>
    </w:p>
    <w:p w:rsidR="00C17A10" w:rsidRPr="00B368B9" w:rsidRDefault="00C17A10" w:rsidP="00C17A10">
      <w:pPr>
        <w:pStyle w:val="a7"/>
        <w:ind w:left="1417" w:hanging="472"/>
      </w:pPr>
      <w:r w:rsidRPr="00B368B9">
        <w:rPr>
          <w:rFonts w:hint="eastAsia"/>
        </w:rPr>
        <w:t>２、外匯管理：</w:t>
      </w:r>
    </w:p>
    <w:p w:rsidR="00EC6154" w:rsidRPr="00B368B9" w:rsidRDefault="002E0153" w:rsidP="00C7667B">
      <w:pPr>
        <w:pStyle w:val="10"/>
        <w:ind w:left="1772" w:hanging="591"/>
      </w:pPr>
      <w:r w:rsidRPr="00B368B9">
        <w:t>（</w:t>
      </w:r>
      <w:r w:rsidR="00EC6154" w:rsidRPr="00B368B9">
        <w:t>1</w:t>
      </w:r>
      <w:r w:rsidRPr="00B368B9">
        <w:t>）</w:t>
      </w:r>
      <w:r w:rsidR="00EC6154" w:rsidRPr="00B368B9">
        <w:tab/>
      </w:r>
      <w:r w:rsidR="00C17A10" w:rsidRPr="00B368B9">
        <w:rPr>
          <w:rFonts w:hint="eastAsia"/>
        </w:rPr>
        <w:t>奧地利係</w:t>
      </w:r>
      <w:r w:rsidR="00C17A10" w:rsidRPr="00B368B9">
        <w:rPr>
          <w:rFonts w:hint="eastAsia"/>
        </w:rPr>
        <w:t>2002</w:t>
      </w:r>
      <w:r w:rsidR="00C17A10" w:rsidRPr="00B368B9">
        <w:rPr>
          <w:rFonts w:hint="eastAsia"/>
        </w:rPr>
        <w:t>年首批</w:t>
      </w:r>
      <w:proofErr w:type="gramStart"/>
      <w:r w:rsidR="00C17A10" w:rsidRPr="00B368B9">
        <w:rPr>
          <w:rFonts w:hint="eastAsia"/>
        </w:rPr>
        <w:t>採</w:t>
      </w:r>
      <w:proofErr w:type="gramEnd"/>
      <w:r w:rsidR="00C17A10" w:rsidRPr="00B368B9">
        <w:rPr>
          <w:rFonts w:hint="eastAsia"/>
        </w:rPr>
        <w:t>行歐元的國家之一，執行歐盟和歐元區國家相同的外匯管理政策，外資企業在奧地利註冊之後可以在當地開立銀行帳戶。</w:t>
      </w:r>
    </w:p>
    <w:p w:rsidR="00EC6154" w:rsidRPr="00B368B9" w:rsidRDefault="002E0153" w:rsidP="00C7667B">
      <w:pPr>
        <w:pStyle w:val="10"/>
        <w:ind w:left="1772" w:hanging="591"/>
      </w:pPr>
      <w:r w:rsidRPr="00B368B9">
        <w:lastRenderedPageBreak/>
        <w:t>（</w:t>
      </w:r>
      <w:r w:rsidR="00EC6154" w:rsidRPr="00B368B9">
        <w:t>2</w:t>
      </w:r>
      <w:r w:rsidRPr="00B368B9">
        <w:t>）</w:t>
      </w:r>
      <w:r w:rsidR="00EC6154" w:rsidRPr="00B368B9">
        <w:tab/>
      </w:r>
      <w:r w:rsidR="00EC6154" w:rsidRPr="00B368B9">
        <w:rPr>
          <w:rFonts w:hint="eastAsia"/>
        </w:rPr>
        <w:t>奧地利實行外匯自由兌換制，企業和個人可以自由持有和買賣外匯</w:t>
      </w:r>
      <w:r w:rsidR="004C59E9" w:rsidRPr="00B368B9">
        <w:rPr>
          <w:rFonts w:hint="eastAsia"/>
        </w:rPr>
        <w:t>。奧地利原則上對外匯</w:t>
      </w:r>
      <w:proofErr w:type="gramStart"/>
      <w:r w:rsidR="004C59E9" w:rsidRPr="00B368B9">
        <w:rPr>
          <w:rFonts w:hint="eastAsia"/>
        </w:rPr>
        <w:t>匯</w:t>
      </w:r>
      <w:proofErr w:type="gramEnd"/>
      <w:r w:rsidR="004C59E9" w:rsidRPr="00B368B9">
        <w:rPr>
          <w:rFonts w:hint="eastAsia"/>
        </w:rPr>
        <w:t>進匯出沒有限制，惟近年來由於加大打擊洗錢</w:t>
      </w:r>
      <w:r w:rsidR="00EC6154" w:rsidRPr="00B368B9">
        <w:rPr>
          <w:rFonts w:hint="eastAsia"/>
        </w:rPr>
        <w:t>力度，某些情況會要求匯款人提交資金用途及合法來源證明。</w:t>
      </w:r>
    </w:p>
    <w:p w:rsidR="00EC6154" w:rsidRPr="00B368B9" w:rsidRDefault="002E0153" w:rsidP="00C7667B">
      <w:pPr>
        <w:pStyle w:val="10"/>
        <w:ind w:left="1772" w:hanging="591"/>
      </w:pPr>
      <w:r w:rsidRPr="00B368B9">
        <w:t>（</w:t>
      </w:r>
      <w:r w:rsidR="00EC6154" w:rsidRPr="00B368B9">
        <w:t>3</w:t>
      </w:r>
      <w:r w:rsidRPr="00B368B9">
        <w:t>）</w:t>
      </w:r>
      <w:r w:rsidR="00EC6154" w:rsidRPr="00B368B9">
        <w:tab/>
      </w:r>
      <w:r w:rsidR="00EC6154" w:rsidRPr="00B368B9">
        <w:rPr>
          <w:rFonts w:hint="eastAsia"/>
        </w:rPr>
        <w:t>旅客在奧地利機場若攜帶相當於</w:t>
      </w:r>
      <w:r w:rsidR="00EC6154" w:rsidRPr="00B368B9">
        <w:rPr>
          <w:rFonts w:hint="eastAsia"/>
        </w:rPr>
        <w:t>1</w:t>
      </w:r>
      <w:r w:rsidR="00EC6154" w:rsidRPr="00B368B9">
        <w:rPr>
          <w:rFonts w:hint="eastAsia"/>
        </w:rPr>
        <w:t>萬歐元或以上現金出入境有申報義務。海關有權根據相關法規對自然人、行李和交通工具進行監控，並沒收未報關的超額現金。</w:t>
      </w:r>
    </w:p>
    <w:p w:rsidR="00C17A10" w:rsidRPr="00B368B9" w:rsidRDefault="00C17A10" w:rsidP="00C7667B">
      <w:pPr>
        <w:pStyle w:val="a7"/>
        <w:ind w:left="1417" w:hanging="472"/>
      </w:pPr>
      <w:r w:rsidRPr="00B368B9">
        <w:rPr>
          <w:rFonts w:hint="eastAsia"/>
        </w:rPr>
        <w:t>３、奧地</w:t>
      </w:r>
      <w:r w:rsidRPr="00B368B9">
        <w:rPr>
          <w:rStyle w:val="a6"/>
          <w:rFonts w:hint="eastAsia"/>
        </w:rPr>
        <w:t>利</w:t>
      </w:r>
      <w:r w:rsidRPr="00B368B9">
        <w:rPr>
          <w:rFonts w:hint="eastAsia"/>
        </w:rPr>
        <w:t>數位經濟部於</w:t>
      </w:r>
      <w:r w:rsidRPr="00B368B9">
        <w:rPr>
          <w:rFonts w:hint="eastAsia"/>
        </w:rPr>
        <w:t>2018</w:t>
      </w:r>
      <w:r w:rsidRPr="00B368B9">
        <w:rPr>
          <w:rFonts w:hint="eastAsia"/>
        </w:rPr>
        <w:t>年</w:t>
      </w:r>
      <w:r w:rsidRPr="00B368B9">
        <w:rPr>
          <w:rFonts w:hint="eastAsia"/>
        </w:rPr>
        <w:t>12</w:t>
      </w:r>
      <w:r w:rsidRPr="00B368B9">
        <w:rPr>
          <w:rFonts w:hint="eastAsia"/>
        </w:rPr>
        <w:t>月公布新「對外貿易策略」（</w:t>
      </w:r>
      <w:r w:rsidRPr="00B368B9">
        <w:rPr>
          <w:rFonts w:hint="eastAsia"/>
        </w:rPr>
        <w:t>Foreign Trade Strategy</w:t>
      </w:r>
      <w:r w:rsidRPr="00B368B9">
        <w:rPr>
          <w:rFonts w:hint="eastAsia"/>
        </w:rPr>
        <w:t>）：</w:t>
      </w:r>
    </w:p>
    <w:p w:rsidR="00270582" w:rsidRPr="00B368B9" w:rsidRDefault="002E0153" w:rsidP="00C7667B">
      <w:pPr>
        <w:pStyle w:val="10"/>
        <w:ind w:left="1772" w:hanging="591"/>
      </w:pPr>
      <w:r w:rsidRPr="00B368B9">
        <w:t>（</w:t>
      </w:r>
      <w:r w:rsidR="00270582" w:rsidRPr="00B368B9">
        <w:t>1</w:t>
      </w:r>
      <w:r w:rsidRPr="00B368B9">
        <w:t>）</w:t>
      </w:r>
      <w:r w:rsidR="00C17A10" w:rsidRPr="00B368B9">
        <w:rPr>
          <w:rFonts w:hint="eastAsia"/>
        </w:rPr>
        <w:tab/>
      </w:r>
      <w:r w:rsidR="00C17A10" w:rsidRPr="00B368B9">
        <w:rPr>
          <w:rFonts w:hint="eastAsia"/>
        </w:rPr>
        <w:t>具優先順序之對外貿易政策：除選定新興市場建立奧地利出口拓銷灘頭堡</w:t>
      </w:r>
      <w:proofErr w:type="gramStart"/>
      <w:r w:rsidR="00C17A10" w:rsidRPr="00B368B9">
        <w:rPr>
          <w:rFonts w:hint="eastAsia"/>
        </w:rPr>
        <w:t>（</w:t>
      </w:r>
      <w:proofErr w:type="gramEnd"/>
      <w:r w:rsidR="00C17A10" w:rsidRPr="00B368B9">
        <w:rPr>
          <w:rFonts w:hint="eastAsia"/>
        </w:rPr>
        <w:t>如：設立商務辦事處或於當地商展設立國家館</w:t>
      </w:r>
      <w:proofErr w:type="gramStart"/>
      <w:r w:rsidR="00C17A10" w:rsidRPr="00B368B9">
        <w:rPr>
          <w:rFonts w:hint="eastAsia"/>
        </w:rPr>
        <w:t>）</w:t>
      </w:r>
      <w:proofErr w:type="gramEnd"/>
      <w:r w:rsidR="00C17A10" w:rsidRPr="00B368B9">
        <w:rPr>
          <w:rFonts w:hint="eastAsia"/>
        </w:rPr>
        <w:t>外，亦將持續執行「走向國際」（</w:t>
      </w:r>
      <w:r w:rsidR="00C17A10" w:rsidRPr="00B368B9">
        <w:rPr>
          <w:rFonts w:hint="eastAsia"/>
        </w:rPr>
        <w:t>Go-International</w:t>
      </w:r>
      <w:r w:rsidR="00C17A10" w:rsidRPr="00B368B9">
        <w:rPr>
          <w:rFonts w:hint="eastAsia"/>
        </w:rPr>
        <w:t>）出口拓銷</w:t>
      </w:r>
      <w:r w:rsidR="00D81DF5" w:rsidRPr="00B368B9">
        <w:rPr>
          <w:rFonts w:hint="eastAsia"/>
        </w:rPr>
        <w:t>計畫</w:t>
      </w:r>
      <w:r w:rsidR="00C17A10" w:rsidRPr="00B368B9">
        <w:rPr>
          <w:rFonts w:hint="eastAsia"/>
        </w:rPr>
        <w:t>，擇定對各國之「重點拓銷產業」，如：對中國大陸市場</w:t>
      </w:r>
      <w:proofErr w:type="gramStart"/>
      <w:r w:rsidR="00C17A10" w:rsidRPr="00B368B9">
        <w:rPr>
          <w:rFonts w:hint="eastAsia"/>
        </w:rPr>
        <w:t>拓銷主打奧國具競爭力</w:t>
      </w:r>
      <w:proofErr w:type="gramEnd"/>
      <w:r w:rsidR="00C17A10" w:rsidRPr="00B368B9">
        <w:rPr>
          <w:rFonts w:hint="eastAsia"/>
        </w:rPr>
        <w:t>之電動車輛產品</w:t>
      </w:r>
      <w:r w:rsidR="00C17A10" w:rsidRPr="00B368B9">
        <w:rPr>
          <w:rFonts w:hint="eastAsia"/>
        </w:rPr>
        <w:t>/</w:t>
      </w:r>
      <w:r w:rsidR="00C17A10" w:rsidRPr="00B368B9">
        <w:rPr>
          <w:rFonts w:hint="eastAsia"/>
        </w:rPr>
        <w:t>零組件。</w:t>
      </w:r>
      <w:r w:rsidR="00270582" w:rsidRPr="00B368B9">
        <w:rPr>
          <w:rFonts w:hint="eastAsia"/>
        </w:rPr>
        <w:t>奧國數位經濟部與奧國工商總會（</w:t>
      </w:r>
      <w:r w:rsidR="00270582" w:rsidRPr="00B368B9">
        <w:rPr>
          <w:rFonts w:hint="eastAsia"/>
        </w:rPr>
        <w:t>WKO</w:t>
      </w:r>
      <w:r w:rsidR="00270582" w:rsidRPr="00B368B9">
        <w:rPr>
          <w:rFonts w:hint="eastAsia"/>
        </w:rPr>
        <w:t>）於</w:t>
      </w:r>
      <w:r w:rsidR="00270582" w:rsidRPr="00B368B9">
        <w:rPr>
          <w:rFonts w:hint="eastAsia"/>
        </w:rPr>
        <w:t>2019</w:t>
      </w:r>
      <w:r w:rsidR="00270582" w:rsidRPr="00B368B9">
        <w:rPr>
          <w:rFonts w:hint="eastAsia"/>
        </w:rPr>
        <w:t>年</w:t>
      </w:r>
      <w:r w:rsidR="00270582" w:rsidRPr="00B368B9">
        <w:rPr>
          <w:rFonts w:hint="eastAsia"/>
        </w:rPr>
        <w:t>6</w:t>
      </w:r>
      <w:r w:rsidR="00270582" w:rsidRPr="00B368B9">
        <w:rPr>
          <w:rFonts w:hint="eastAsia"/>
        </w:rPr>
        <w:t>月共同簽署「合作意向書」</w:t>
      </w:r>
      <w:r w:rsidRPr="00B368B9">
        <w:rPr>
          <w:rFonts w:hint="eastAsia"/>
        </w:rPr>
        <w:t>（</w:t>
      </w:r>
      <w:r w:rsidR="00270582" w:rsidRPr="00B368B9">
        <w:rPr>
          <w:rFonts w:hint="eastAsia"/>
        </w:rPr>
        <w:t>Letter of Intent</w:t>
      </w:r>
      <w:r w:rsidRPr="00B368B9">
        <w:rPr>
          <w:rFonts w:hint="eastAsia"/>
        </w:rPr>
        <w:t>）</w:t>
      </w:r>
      <w:r w:rsidR="00270582" w:rsidRPr="00B368B9">
        <w:rPr>
          <w:rFonts w:hint="eastAsia"/>
        </w:rPr>
        <w:t>，將雙方合作推動多年之「走向國際」出口拓銷計</w:t>
      </w:r>
      <w:r w:rsidR="00D81DF5" w:rsidRPr="00B368B9">
        <w:rPr>
          <w:rFonts w:hint="eastAsia"/>
          <w:lang w:eastAsia="zh-HK"/>
        </w:rPr>
        <w:t>畫</w:t>
      </w:r>
      <w:r w:rsidR="00270582" w:rsidRPr="00B368B9">
        <w:rPr>
          <w:rFonts w:hint="eastAsia"/>
        </w:rPr>
        <w:t>再延長</w:t>
      </w:r>
      <w:r w:rsidR="00270582" w:rsidRPr="00B368B9">
        <w:rPr>
          <w:rFonts w:hint="eastAsia"/>
        </w:rPr>
        <w:t xml:space="preserve">2 </w:t>
      </w:r>
      <w:r w:rsidR="00270582" w:rsidRPr="00B368B9">
        <w:rPr>
          <w:rFonts w:hint="eastAsia"/>
        </w:rPr>
        <w:t>年至</w:t>
      </w:r>
      <w:r w:rsidR="00270582" w:rsidRPr="00B368B9">
        <w:rPr>
          <w:rFonts w:hint="eastAsia"/>
        </w:rPr>
        <w:t>2021</w:t>
      </w:r>
      <w:r w:rsidR="00270582" w:rsidRPr="00B368B9">
        <w:rPr>
          <w:rFonts w:hint="eastAsia"/>
        </w:rPr>
        <w:t>年</w:t>
      </w:r>
      <w:r w:rsidR="00270582" w:rsidRPr="00B368B9">
        <w:rPr>
          <w:rFonts w:hint="eastAsia"/>
        </w:rPr>
        <w:t>3</w:t>
      </w:r>
      <w:r w:rsidR="00270582" w:rsidRPr="00B368B9">
        <w:rPr>
          <w:rFonts w:hint="eastAsia"/>
        </w:rPr>
        <w:t>月</w:t>
      </w:r>
      <w:r w:rsidR="00270582" w:rsidRPr="00B368B9">
        <w:rPr>
          <w:rFonts w:hint="eastAsia"/>
        </w:rPr>
        <w:t>31</w:t>
      </w:r>
      <w:r w:rsidR="00270582" w:rsidRPr="00B368B9">
        <w:rPr>
          <w:rFonts w:hint="eastAsia"/>
        </w:rPr>
        <w:t>日；對此階段之「走向國際」計劃</w:t>
      </w:r>
      <w:proofErr w:type="gramStart"/>
      <w:r w:rsidR="00270582" w:rsidRPr="00B368B9">
        <w:rPr>
          <w:rFonts w:hint="eastAsia"/>
        </w:rPr>
        <w:t>挹</w:t>
      </w:r>
      <w:proofErr w:type="gramEnd"/>
      <w:r w:rsidR="00270582" w:rsidRPr="00B368B9">
        <w:rPr>
          <w:rFonts w:hint="eastAsia"/>
        </w:rPr>
        <w:t>注</w:t>
      </w:r>
      <w:r w:rsidR="00270582" w:rsidRPr="00B368B9">
        <w:rPr>
          <w:rFonts w:hint="eastAsia"/>
        </w:rPr>
        <w:t>2,560</w:t>
      </w:r>
      <w:r w:rsidR="00270582" w:rsidRPr="00B368B9">
        <w:rPr>
          <w:rFonts w:hint="eastAsia"/>
        </w:rPr>
        <w:t>萬歐元資金；拓銷重點為：確保奧國作為商業據點之吸引力、開發新興市場、發展未來產業、數位化、創新科技等。</w:t>
      </w:r>
    </w:p>
    <w:p w:rsidR="00270582" w:rsidRPr="00B368B9" w:rsidRDefault="002E0153" w:rsidP="00C7667B">
      <w:pPr>
        <w:pStyle w:val="10"/>
        <w:ind w:left="1772" w:hanging="591"/>
      </w:pPr>
      <w:r w:rsidRPr="00B368B9">
        <w:t>（</w:t>
      </w:r>
      <w:r w:rsidR="00270582" w:rsidRPr="00B368B9">
        <w:t>2</w:t>
      </w:r>
      <w:r w:rsidRPr="00B368B9">
        <w:t>）</w:t>
      </w:r>
      <w:r w:rsidR="00270582" w:rsidRPr="00B368B9">
        <w:tab/>
      </w:r>
      <w:r w:rsidR="00270582" w:rsidRPr="00B368B9">
        <w:rPr>
          <w:rFonts w:hint="eastAsia"/>
        </w:rPr>
        <w:t>具未來導向之對外貿易政策：除</w:t>
      </w:r>
      <w:proofErr w:type="gramStart"/>
      <w:r w:rsidR="00270582" w:rsidRPr="00B368B9">
        <w:rPr>
          <w:rFonts w:hint="eastAsia"/>
        </w:rPr>
        <w:t>強化奧企數位化</w:t>
      </w:r>
      <w:proofErr w:type="gramEnd"/>
      <w:r w:rsidR="00270582" w:rsidRPr="00B368B9">
        <w:rPr>
          <w:rFonts w:hint="eastAsia"/>
        </w:rPr>
        <w:t>能量及數位化人才培育，以厚實奧國外貿基礎外，亦</w:t>
      </w:r>
      <w:proofErr w:type="gramStart"/>
      <w:r w:rsidR="00270582" w:rsidRPr="00B368B9">
        <w:rPr>
          <w:rFonts w:hint="eastAsia"/>
        </w:rPr>
        <w:t>協助奧企建立</w:t>
      </w:r>
      <w:proofErr w:type="gramEnd"/>
      <w:r w:rsidR="00270582" w:rsidRPr="00B368B9">
        <w:rPr>
          <w:rFonts w:hint="eastAsia"/>
        </w:rPr>
        <w:t>及運用電子平台行銷管道，拓展國內外市場，並鼓勵鼓勵奧電子商務服務業拓展國外市場。</w:t>
      </w:r>
    </w:p>
    <w:p w:rsidR="00270582" w:rsidRPr="00B368B9" w:rsidRDefault="002E0153" w:rsidP="00C7667B">
      <w:pPr>
        <w:pStyle w:val="10"/>
        <w:ind w:left="1772" w:hanging="591"/>
      </w:pPr>
      <w:r w:rsidRPr="00B368B9">
        <w:t>（</w:t>
      </w:r>
      <w:r w:rsidR="00270582" w:rsidRPr="00B368B9">
        <w:t>3</w:t>
      </w:r>
      <w:r w:rsidRPr="00B368B9">
        <w:t>）</w:t>
      </w:r>
      <w:r w:rsidR="00270582" w:rsidRPr="00B368B9">
        <w:tab/>
      </w:r>
      <w:proofErr w:type="gramStart"/>
      <w:r w:rsidR="00270582" w:rsidRPr="00B368B9">
        <w:rPr>
          <w:rFonts w:hint="eastAsia"/>
        </w:rPr>
        <w:t>具區位</w:t>
      </w:r>
      <w:proofErr w:type="gramEnd"/>
      <w:r w:rsidR="00270582" w:rsidRPr="00B368B9">
        <w:rPr>
          <w:rFonts w:hint="eastAsia"/>
        </w:rPr>
        <w:t>效應（國際競爭力）之對外貿易政策：密集對特定產業提供支持，彌補奧地利未來核心產業</w:t>
      </w:r>
      <w:proofErr w:type="gramStart"/>
      <w:r w:rsidR="00270582" w:rsidRPr="00B368B9">
        <w:rPr>
          <w:rFonts w:hint="eastAsia"/>
        </w:rPr>
        <w:t>（</w:t>
      </w:r>
      <w:proofErr w:type="gramEnd"/>
      <w:r w:rsidR="00270582" w:rsidRPr="00B368B9">
        <w:rPr>
          <w:rFonts w:hint="eastAsia"/>
        </w:rPr>
        <w:t>如：人工智慧</w:t>
      </w:r>
      <w:r w:rsidR="00270582" w:rsidRPr="00B368B9">
        <w:rPr>
          <w:rFonts w:hint="eastAsia"/>
        </w:rPr>
        <w:t>AI</w:t>
      </w:r>
      <w:proofErr w:type="gramStart"/>
      <w:r w:rsidR="00270582" w:rsidRPr="00B368B9">
        <w:rPr>
          <w:rFonts w:hint="eastAsia"/>
        </w:rPr>
        <w:t>）</w:t>
      </w:r>
      <w:proofErr w:type="gramEnd"/>
      <w:r w:rsidR="00270582" w:rsidRPr="00B368B9">
        <w:rPr>
          <w:rFonts w:hint="eastAsia"/>
        </w:rPr>
        <w:t>競爭力不</w:t>
      </w:r>
      <w:r w:rsidR="00270582" w:rsidRPr="00B368B9">
        <w:rPr>
          <w:rFonts w:hint="eastAsia"/>
        </w:rPr>
        <w:lastRenderedPageBreak/>
        <w:t>足之差距，並擴大「奧地利投資促進署」（</w:t>
      </w:r>
      <w:r w:rsidR="00270582" w:rsidRPr="00B368B9">
        <w:rPr>
          <w:rFonts w:hint="eastAsia"/>
        </w:rPr>
        <w:t>ABA</w:t>
      </w:r>
      <w:r w:rsidR="00270582" w:rsidRPr="00B368B9">
        <w:rPr>
          <w:rFonts w:hint="eastAsia"/>
        </w:rPr>
        <w:t>）之功能（新增吸引外國專才等）等。</w:t>
      </w:r>
    </w:p>
    <w:p w:rsidR="00270582" w:rsidRPr="00B368B9" w:rsidRDefault="002E0153" w:rsidP="00C7667B">
      <w:pPr>
        <w:pStyle w:val="10"/>
        <w:ind w:left="1772" w:hanging="591"/>
      </w:pPr>
      <w:r w:rsidRPr="00B368B9">
        <w:t>（</w:t>
      </w:r>
      <w:r w:rsidR="00270582" w:rsidRPr="00B368B9">
        <w:t>4</w:t>
      </w:r>
      <w:r w:rsidRPr="00B368B9">
        <w:t>）</w:t>
      </w:r>
      <w:r w:rsidR="00270582" w:rsidRPr="00B368B9">
        <w:tab/>
      </w:r>
      <w:r w:rsidR="00270582" w:rsidRPr="00B368B9">
        <w:rPr>
          <w:rFonts w:hint="eastAsia"/>
        </w:rPr>
        <w:t>目前歐洲仍是奧地利最重要出口市場，奧地利工商總會</w:t>
      </w:r>
      <w:r w:rsidRPr="00B368B9">
        <w:rPr>
          <w:rFonts w:hint="eastAsia"/>
        </w:rPr>
        <w:t>（</w:t>
      </w:r>
      <w:r w:rsidR="00270582" w:rsidRPr="00B368B9">
        <w:rPr>
          <w:rFonts w:hint="eastAsia"/>
        </w:rPr>
        <w:t>WKO</w:t>
      </w:r>
      <w:r w:rsidRPr="00B368B9">
        <w:rPr>
          <w:rFonts w:hint="eastAsia"/>
        </w:rPr>
        <w:t>）</w:t>
      </w:r>
      <w:r w:rsidR="00270582" w:rsidRPr="00B368B9">
        <w:rPr>
          <w:rFonts w:hint="eastAsia"/>
        </w:rPr>
        <w:t>認為非洲及東南亞為具成長潛力市場，</w:t>
      </w:r>
      <w:r w:rsidR="00270582" w:rsidRPr="00B368B9">
        <w:rPr>
          <w:rFonts w:hint="eastAsia"/>
        </w:rPr>
        <w:t>WKO</w:t>
      </w:r>
      <w:r w:rsidR="00270582" w:rsidRPr="00B368B9">
        <w:rPr>
          <w:rFonts w:hint="eastAsia"/>
        </w:rPr>
        <w:t>將繼續協助奧國企業在這些新興市場開拓商機。奧數位經濟部亦強調全球有</w:t>
      </w:r>
      <w:r w:rsidR="00270582" w:rsidRPr="00B368B9">
        <w:rPr>
          <w:rFonts w:hint="eastAsia"/>
        </w:rPr>
        <w:t>40%</w:t>
      </w:r>
      <w:r w:rsidR="00270582" w:rsidRPr="00B368B9">
        <w:rPr>
          <w:rFonts w:hint="eastAsia"/>
        </w:rPr>
        <w:t>之經濟成長</w:t>
      </w:r>
      <w:r w:rsidR="004C59E9" w:rsidRPr="00B368B9">
        <w:rPr>
          <w:rFonts w:hint="eastAsia"/>
        </w:rPr>
        <w:t>動能</w:t>
      </w:r>
      <w:r w:rsidR="00270582" w:rsidRPr="00B368B9">
        <w:rPr>
          <w:rFonts w:hint="eastAsia"/>
        </w:rPr>
        <w:t>來自亞洲，中南美洲及非洲市場亦有成長潛力，</w:t>
      </w:r>
      <w:proofErr w:type="gramStart"/>
      <w:r w:rsidR="00270582" w:rsidRPr="00B368B9">
        <w:rPr>
          <w:rFonts w:hint="eastAsia"/>
        </w:rPr>
        <w:t>該部正持續</w:t>
      </w:r>
      <w:proofErr w:type="gramEnd"/>
      <w:r w:rsidR="00270582" w:rsidRPr="00B368B9">
        <w:rPr>
          <w:rFonts w:hint="eastAsia"/>
        </w:rPr>
        <w:t>推動促進研發及數位化之支持措施，協助中小企業走向國際。</w:t>
      </w:r>
    </w:p>
    <w:p w:rsidR="00C17A10" w:rsidRPr="00B368B9" w:rsidRDefault="00C17A10" w:rsidP="00C7667B">
      <w:pPr>
        <w:pStyle w:val="a7"/>
        <w:ind w:left="1417" w:hanging="472"/>
      </w:pPr>
      <w:r w:rsidRPr="00B368B9">
        <w:rPr>
          <w:rFonts w:hint="eastAsia"/>
        </w:rPr>
        <w:t>４、</w:t>
      </w:r>
      <w:r w:rsidR="00270582" w:rsidRPr="00B368B9">
        <w:rPr>
          <w:rFonts w:hint="eastAsia"/>
        </w:rPr>
        <w:t>奧地利新政府持續推動奧國聯邦政府數位化：</w:t>
      </w:r>
    </w:p>
    <w:p w:rsidR="00270582" w:rsidRPr="00B368B9" w:rsidRDefault="002E0153" w:rsidP="00C7667B">
      <w:pPr>
        <w:pStyle w:val="10"/>
        <w:ind w:left="1772" w:hanging="591"/>
      </w:pPr>
      <w:r w:rsidRPr="00B368B9">
        <w:t>（</w:t>
      </w:r>
      <w:r w:rsidR="00270582" w:rsidRPr="00B368B9">
        <w:t>1</w:t>
      </w:r>
      <w:r w:rsidRPr="00B368B9">
        <w:t>）</w:t>
      </w:r>
      <w:r w:rsidR="00270582" w:rsidRPr="00B368B9">
        <w:tab/>
      </w:r>
      <w:r w:rsidR="00270582" w:rsidRPr="00B368B9">
        <w:rPr>
          <w:rFonts w:hint="eastAsia"/>
        </w:rPr>
        <w:t>數位化是奧地利聯邦新政府優先施政之一，由數位經濟部負責在中央協調。以</w:t>
      </w:r>
      <w:r w:rsidR="00270582" w:rsidRPr="00B368B9">
        <w:rPr>
          <w:rFonts w:hint="eastAsia"/>
        </w:rPr>
        <w:t>2017</w:t>
      </w:r>
      <w:r w:rsidR="00270582" w:rsidRPr="00B368B9">
        <w:rPr>
          <w:rFonts w:hint="eastAsia"/>
        </w:rPr>
        <w:t>年制定之「數位路徑圖</w:t>
      </w:r>
      <w:r w:rsidR="00270582" w:rsidRPr="00B368B9">
        <w:rPr>
          <w:rFonts w:hint="eastAsia"/>
        </w:rPr>
        <w:t xml:space="preserve"> </w:t>
      </w:r>
      <w:r w:rsidR="00270582" w:rsidRPr="00B368B9">
        <w:rPr>
          <w:rFonts w:hint="eastAsia"/>
        </w:rPr>
        <w:t>」</w:t>
      </w:r>
      <w:r w:rsidRPr="00B368B9">
        <w:rPr>
          <w:rFonts w:hint="eastAsia"/>
        </w:rPr>
        <w:t>（</w:t>
      </w:r>
      <w:r w:rsidR="00270582" w:rsidRPr="00B368B9">
        <w:rPr>
          <w:rFonts w:hint="eastAsia"/>
        </w:rPr>
        <w:t>Digital Roadmap</w:t>
      </w:r>
      <w:r w:rsidRPr="00B368B9">
        <w:rPr>
          <w:rFonts w:hint="eastAsia"/>
        </w:rPr>
        <w:t>）</w:t>
      </w:r>
      <w:r w:rsidR="00270582" w:rsidRPr="00B368B9">
        <w:rPr>
          <w:rFonts w:hint="eastAsia"/>
        </w:rPr>
        <w:t>為基礎發展至今，已在每</w:t>
      </w:r>
      <w:proofErr w:type="gramStart"/>
      <w:r w:rsidR="00270582" w:rsidRPr="00B368B9">
        <w:rPr>
          <w:rFonts w:hint="eastAsia"/>
        </w:rPr>
        <w:t>個</w:t>
      </w:r>
      <w:proofErr w:type="gramEnd"/>
      <w:r w:rsidR="00270582" w:rsidRPr="00B368B9">
        <w:rPr>
          <w:rFonts w:hint="eastAsia"/>
        </w:rPr>
        <w:t>部設立「政府數位長」</w:t>
      </w:r>
      <w:r w:rsidRPr="00B368B9">
        <w:rPr>
          <w:rFonts w:hint="eastAsia"/>
        </w:rPr>
        <w:t>（</w:t>
      </w:r>
      <w:r w:rsidR="00270582" w:rsidRPr="00B368B9">
        <w:rPr>
          <w:rFonts w:hint="eastAsia"/>
        </w:rPr>
        <w:t>CDO</w:t>
      </w:r>
      <w:r w:rsidRPr="00B368B9">
        <w:rPr>
          <w:rFonts w:hint="eastAsia"/>
        </w:rPr>
        <w:t>）</w:t>
      </w:r>
      <w:r w:rsidR="00270582" w:rsidRPr="00B368B9">
        <w:rPr>
          <w:rFonts w:hint="eastAsia"/>
        </w:rPr>
        <w:t>以及「</w:t>
      </w:r>
      <w:r w:rsidR="00270582" w:rsidRPr="00B368B9">
        <w:rPr>
          <w:rFonts w:hint="eastAsia"/>
        </w:rPr>
        <w:t>CDO</w:t>
      </w:r>
      <w:r w:rsidR="00270582" w:rsidRPr="00B368B9">
        <w:rPr>
          <w:rFonts w:hint="eastAsia"/>
        </w:rPr>
        <w:t>任務工作小組」</w:t>
      </w:r>
      <w:r w:rsidRPr="00B368B9">
        <w:rPr>
          <w:rFonts w:hint="eastAsia"/>
        </w:rPr>
        <w:t>（</w:t>
      </w:r>
      <w:r w:rsidR="00270582" w:rsidRPr="00B368B9">
        <w:rPr>
          <w:rFonts w:hint="eastAsia"/>
        </w:rPr>
        <w:t>CDO-Taskforce</w:t>
      </w:r>
      <w:r w:rsidRPr="00B368B9">
        <w:rPr>
          <w:rFonts w:hint="eastAsia"/>
        </w:rPr>
        <w:t>）</w:t>
      </w:r>
      <w:r w:rsidR="00270582" w:rsidRPr="00B368B9">
        <w:rPr>
          <w:rFonts w:hint="eastAsia"/>
        </w:rPr>
        <w:t>；也已設立「數位化辦公室」</w:t>
      </w:r>
      <w:r w:rsidRPr="00B368B9">
        <w:rPr>
          <w:rFonts w:hint="eastAsia"/>
        </w:rPr>
        <w:t>（</w:t>
      </w:r>
      <w:r w:rsidR="00270582" w:rsidRPr="00B368B9">
        <w:rPr>
          <w:rFonts w:hint="eastAsia"/>
        </w:rPr>
        <w:t>Agency for Digitalization</w:t>
      </w:r>
      <w:r w:rsidRPr="00B368B9">
        <w:rPr>
          <w:rFonts w:hint="eastAsia"/>
        </w:rPr>
        <w:t>）</w:t>
      </w:r>
      <w:r w:rsidR="00270582" w:rsidRPr="00B368B9">
        <w:rPr>
          <w:rFonts w:hint="eastAsia"/>
        </w:rPr>
        <w:t>作為執行重要數位化措施之中央統整平台，且該辦公室對中小企業提供強力支持。</w:t>
      </w:r>
    </w:p>
    <w:p w:rsidR="00270582" w:rsidRPr="00B368B9" w:rsidRDefault="002E0153" w:rsidP="00C7667B">
      <w:pPr>
        <w:pStyle w:val="10"/>
        <w:ind w:left="1772" w:hanging="591"/>
      </w:pPr>
      <w:r w:rsidRPr="00B368B9">
        <w:t>（</w:t>
      </w:r>
      <w:r w:rsidR="00270582" w:rsidRPr="00B368B9">
        <w:t>2</w:t>
      </w:r>
      <w:r w:rsidRPr="00B368B9">
        <w:t>）</w:t>
      </w:r>
      <w:r w:rsidR="00270582" w:rsidRPr="00B368B9">
        <w:tab/>
      </w:r>
      <w:r w:rsidR="00270582" w:rsidRPr="00B368B9">
        <w:rPr>
          <w:rFonts w:hint="eastAsia"/>
        </w:rPr>
        <w:t>整合各部會電子政府平台予以單一化：奧國數位經濟部計劃將所有部會網站整合為一個中央網路平台「</w:t>
      </w:r>
      <w:r w:rsidR="00270582" w:rsidRPr="00B368B9">
        <w:rPr>
          <w:rFonts w:hint="eastAsia"/>
        </w:rPr>
        <w:t>oesterreich.gv.at</w:t>
      </w:r>
      <w:r w:rsidR="00270582" w:rsidRPr="00B368B9">
        <w:rPr>
          <w:rFonts w:hint="eastAsia"/>
        </w:rPr>
        <w:t>」，未來將併入之功能包括各機構的「為民服務」</w:t>
      </w:r>
      <w:proofErr w:type="gramStart"/>
      <w:r w:rsidR="00270582" w:rsidRPr="00B368B9">
        <w:rPr>
          <w:rFonts w:hint="eastAsia"/>
        </w:rPr>
        <w:t>（</w:t>
      </w:r>
      <w:proofErr w:type="gramEnd"/>
      <w:r w:rsidR="00270582" w:rsidRPr="00B368B9">
        <w:rPr>
          <w:rFonts w:hint="eastAsia"/>
        </w:rPr>
        <w:t>help.gv.at</w:t>
      </w:r>
      <w:proofErr w:type="gramStart"/>
      <w:r w:rsidR="00270582" w:rsidRPr="00B368B9">
        <w:rPr>
          <w:rFonts w:hint="eastAsia"/>
        </w:rPr>
        <w:t>）</w:t>
      </w:r>
      <w:proofErr w:type="gramEnd"/>
      <w:r w:rsidR="00270582" w:rsidRPr="00B368B9">
        <w:rPr>
          <w:rFonts w:hint="eastAsia"/>
        </w:rPr>
        <w:t>、「企業服務」</w:t>
      </w:r>
      <w:proofErr w:type="gramStart"/>
      <w:r w:rsidR="00270582" w:rsidRPr="00B368B9">
        <w:rPr>
          <w:rFonts w:hint="eastAsia"/>
        </w:rPr>
        <w:t>（</w:t>
      </w:r>
      <w:proofErr w:type="gramEnd"/>
      <w:r w:rsidR="00270582" w:rsidRPr="00B368B9">
        <w:rPr>
          <w:rFonts w:hint="eastAsia"/>
        </w:rPr>
        <w:t>usp.gv.at</w:t>
      </w:r>
      <w:proofErr w:type="gramStart"/>
      <w:r w:rsidR="00270582" w:rsidRPr="00B368B9">
        <w:rPr>
          <w:rFonts w:hint="eastAsia"/>
        </w:rPr>
        <w:t>）</w:t>
      </w:r>
      <w:proofErr w:type="gramEnd"/>
      <w:r w:rsidR="00270582" w:rsidRPr="00B368B9">
        <w:rPr>
          <w:rFonts w:hint="eastAsia"/>
        </w:rPr>
        <w:t>、以及「法規資訊」</w:t>
      </w:r>
      <w:proofErr w:type="gramStart"/>
      <w:r w:rsidR="00270582" w:rsidRPr="00B368B9">
        <w:rPr>
          <w:rFonts w:hint="eastAsia"/>
        </w:rPr>
        <w:t>（</w:t>
      </w:r>
      <w:proofErr w:type="gramEnd"/>
      <w:r w:rsidR="00270582" w:rsidRPr="00B368B9">
        <w:rPr>
          <w:rFonts w:hint="eastAsia"/>
        </w:rPr>
        <w:t>ris.gv.at</w:t>
      </w:r>
      <w:proofErr w:type="gramStart"/>
      <w:r w:rsidR="00270582" w:rsidRPr="00B368B9">
        <w:rPr>
          <w:rFonts w:hint="eastAsia"/>
        </w:rPr>
        <w:t>）</w:t>
      </w:r>
      <w:proofErr w:type="gramEnd"/>
      <w:r w:rsidR="00270582" w:rsidRPr="00B368B9">
        <w:rPr>
          <w:rFonts w:hint="eastAsia"/>
        </w:rPr>
        <w:t>等電子平台；並已納入郵局業務、處理罰單事宜、公投進程查詢、法院常用表格單、長途通勤上班補貼費率計算平台、出生及死亡通報、私人持有武器登記、官方通知民眾公文收受、戶籍變動等服務，盼藉由政府單一對外窗口，達到便民、親民以及節省資源之效果。奧國政府另一項重要之法律措施，是</w:t>
      </w:r>
      <w:r w:rsidR="00270582" w:rsidRPr="00B368B9">
        <w:rPr>
          <w:rFonts w:hint="eastAsia"/>
        </w:rPr>
        <w:t>2020</w:t>
      </w:r>
      <w:r w:rsidR="00270582" w:rsidRPr="00B368B9">
        <w:rPr>
          <w:rFonts w:hint="eastAsia"/>
        </w:rPr>
        <w:t>年</w:t>
      </w:r>
      <w:r w:rsidR="00270582" w:rsidRPr="00B368B9">
        <w:rPr>
          <w:rFonts w:hint="eastAsia"/>
        </w:rPr>
        <w:t>1</w:t>
      </w:r>
      <w:r w:rsidR="00270582" w:rsidRPr="00B368B9">
        <w:rPr>
          <w:rFonts w:hint="eastAsia"/>
        </w:rPr>
        <w:t>月</w:t>
      </w:r>
      <w:r w:rsidR="00270582" w:rsidRPr="00B368B9">
        <w:rPr>
          <w:rFonts w:hint="eastAsia"/>
        </w:rPr>
        <w:t>1</w:t>
      </w:r>
      <w:r w:rsidR="00270582" w:rsidRPr="00B368B9">
        <w:rPr>
          <w:rFonts w:hint="eastAsia"/>
        </w:rPr>
        <w:t>日開始實施之「和行政機關之電子互動權」</w:t>
      </w:r>
      <w:r w:rsidRPr="00B368B9">
        <w:rPr>
          <w:rFonts w:hint="eastAsia"/>
        </w:rPr>
        <w:t>（</w:t>
      </w:r>
      <w:r w:rsidR="00270582" w:rsidRPr="00B368B9">
        <w:rPr>
          <w:rFonts w:hint="eastAsia"/>
        </w:rPr>
        <w:t xml:space="preserve">right to electronic interaction with the </w:t>
      </w:r>
      <w:r w:rsidR="00270582" w:rsidRPr="00B368B9">
        <w:rPr>
          <w:rFonts w:hint="eastAsia"/>
        </w:rPr>
        <w:lastRenderedPageBreak/>
        <w:t>administration</w:t>
      </w:r>
      <w:r w:rsidRPr="00B368B9">
        <w:rPr>
          <w:rFonts w:hint="eastAsia"/>
        </w:rPr>
        <w:t>）</w:t>
      </w:r>
      <w:r w:rsidR="00270582" w:rsidRPr="00B368B9">
        <w:rPr>
          <w:rFonts w:hint="eastAsia"/>
        </w:rPr>
        <w:t>。</w:t>
      </w:r>
    </w:p>
    <w:p w:rsidR="00270582" w:rsidRPr="00B368B9" w:rsidRDefault="002E0153" w:rsidP="00C7667B">
      <w:pPr>
        <w:pStyle w:val="10"/>
        <w:ind w:left="1772" w:hanging="591"/>
      </w:pPr>
      <w:r w:rsidRPr="00B368B9">
        <w:t>（</w:t>
      </w:r>
      <w:r w:rsidR="00270582" w:rsidRPr="00B368B9">
        <w:t>3</w:t>
      </w:r>
      <w:r w:rsidRPr="00B368B9">
        <w:t>）</w:t>
      </w:r>
      <w:r w:rsidR="00270582" w:rsidRPr="00B368B9">
        <w:tab/>
      </w:r>
      <w:r w:rsidR="00270582" w:rsidRPr="00B368B9">
        <w:rPr>
          <w:rFonts w:hint="eastAsia"/>
        </w:rPr>
        <w:t>提供行動電子化政府（</w:t>
      </w:r>
      <w:r w:rsidR="00270582" w:rsidRPr="00B368B9">
        <w:rPr>
          <w:rFonts w:hint="eastAsia"/>
        </w:rPr>
        <w:t>m-Government</w:t>
      </w:r>
      <w:r w:rsidR="00270582" w:rsidRPr="00B368B9">
        <w:rPr>
          <w:rFonts w:hint="eastAsia"/>
        </w:rPr>
        <w:t>）服務：為進一步提升奧國數位化程度，於</w:t>
      </w:r>
      <w:r w:rsidR="00270582" w:rsidRPr="00B368B9">
        <w:rPr>
          <w:rFonts w:hint="eastAsia"/>
        </w:rPr>
        <w:t>2019</w:t>
      </w:r>
      <w:r w:rsidR="00270582" w:rsidRPr="00B368B9">
        <w:rPr>
          <w:rFonts w:hint="eastAsia"/>
        </w:rPr>
        <w:t>年</w:t>
      </w:r>
      <w:r w:rsidR="00270582" w:rsidRPr="00B368B9">
        <w:rPr>
          <w:rFonts w:hint="eastAsia"/>
        </w:rPr>
        <w:t>3</w:t>
      </w:r>
      <w:r w:rsidR="00270582" w:rsidRPr="00B368B9">
        <w:rPr>
          <w:rFonts w:hint="eastAsia"/>
        </w:rPr>
        <w:t>月推出「</w:t>
      </w:r>
      <w:r w:rsidR="00270582" w:rsidRPr="00B368B9">
        <w:rPr>
          <w:rFonts w:hint="eastAsia"/>
        </w:rPr>
        <w:t>oesterreich.gv.at</w:t>
      </w:r>
      <w:r w:rsidR="00270582" w:rsidRPr="00B368B9">
        <w:rPr>
          <w:rFonts w:hint="eastAsia"/>
        </w:rPr>
        <w:t>」網路平台，作為邁向「</w:t>
      </w:r>
      <w:r w:rsidR="00270582" w:rsidRPr="00B368B9">
        <w:rPr>
          <w:rFonts w:hint="eastAsia"/>
        </w:rPr>
        <w:t>M</w:t>
      </w:r>
      <w:r w:rsidR="00270582" w:rsidRPr="00B368B9">
        <w:rPr>
          <w:rFonts w:hint="eastAsia"/>
        </w:rPr>
        <w:t>政府」之重要一步，並推出「數位政府」（</w:t>
      </w:r>
      <w:r w:rsidR="00270582" w:rsidRPr="00B368B9">
        <w:rPr>
          <w:rFonts w:hint="eastAsia"/>
        </w:rPr>
        <w:t>Digitales Amt</w:t>
      </w:r>
      <w:r w:rsidR="00270582" w:rsidRPr="00B368B9">
        <w:rPr>
          <w:rFonts w:hint="eastAsia"/>
        </w:rPr>
        <w:t>）手機</w:t>
      </w:r>
      <w:r w:rsidR="00270582" w:rsidRPr="00B368B9">
        <w:rPr>
          <w:rFonts w:hint="eastAsia"/>
        </w:rPr>
        <w:t>App</w:t>
      </w:r>
      <w:r w:rsidR="00270582" w:rsidRPr="00B368B9">
        <w:rPr>
          <w:rFonts w:hint="eastAsia"/>
        </w:rPr>
        <w:t>版，除結合手機電子簽章，提供戶籍</w:t>
      </w:r>
      <w:proofErr w:type="gramStart"/>
      <w:r w:rsidR="00270582" w:rsidRPr="00B368B9">
        <w:rPr>
          <w:rFonts w:hint="eastAsia"/>
        </w:rPr>
        <w:t>變動線上申辦</w:t>
      </w:r>
      <w:proofErr w:type="gramEnd"/>
      <w:r w:rsidR="00270582" w:rsidRPr="00B368B9">
        <w:rPr>
          <w:rFonts w:hint="eastAsia"/>
        </w:rPr>
        <w:t>、申請各類官辦選舉投票單、母親嬰兒電子手冊、電子護照等新電子化服務外，使用者亦可以透過該</w:t>
      </w:r>
      <w:r w:rsidR="00270582" w:rsidRPr="00B368B9">
        <w:rPr>
          <w:rFonts w:hint="eastAsia"/>
        </w:rPr>
        <w:t>App</w:t>
      </w:r>
      <w:r w:rsidR="00270582" w:rsidRPr="00B368B9">
        <w:rPr>
          <w:rFonts w:hint="eastAsia"/>
        </w:rPr>
        <w:t>連結至上述「奧地利政府電子政府平台」</w:t>
      </w:r>
      <w:proofErr w:type="gramStart"/>
      <w:r w:rsidR="00270582" w:rsidRPr="00B368B9">
        <w:rPr>
          <w:rFonts w:hint="eastAsia"/>
        </w:rPr>
        <w:t>（</w:t>
      </w:r>
      <w:proofErr w:type="gramEnd"/>
      <w:r w:rsidR="00270582" w:rsidRPr="00B368B9">
        <w:rPr>
          <w:rFonts w:hint="eastAsia"/>
        </w:rPr>
        <w:t>www.oesterreiche.gv.at</w:t>
      </w:r>
      <w:proofErr w:type="gramStart"/>
      <w:r w:rsidR="00270582" w:rsidRPr="00B368B9">
        <w:rPr>
          <w:rFonts w:hint="eastAsia"/>
        </w:rPr>
        <w:t>）</w:t>
      </w:r>
      <w:proofErr w:type="gramEnd"/>
      <w:r w:rsidR="00270582" w:rsidRPr="00B368B9">
        <w:rPr>
          <w:rFonts w:hint="eastAsia"/>
        </w:rPr>
        <w:t>、財稅平台</w:t>
      </w:r>
      <w:proofErr w:type="gramStart"/>
      <w:r w:rsidR="00270582" w:rsidRPr="00B368B9">
        <w:rPr>
          <w:rFonts w:hint="eastAsia"/>
        </w:rPr>
        <w:t>（</w:t>
      </w:r>
      <w:proofErr w:type="gramEnd"/>
      <w:r w:rsidR="00270582" w:rsidRPr="00B368B9">
        <w:rPr>
          <w:rFonts w:hint="eastAsia"/>
        </w:rPr>
        <w:t>Finanz-</w:t>
      </w:r>
      <w:r w:rsidR="00270582" w:rsidRPr="00B368B9">
        <w:rPr>
          <w:rFonts w:hint="eastAsia"/>
          <w:spacing w:val="-2"/>
        </w:rPr>
        <w:t>online.at</w:t>
      </w:r>
      <w:proofErr w:type="gramStart"/>
      <w:r w:rsidR="00270582" w:rsidRPr="00B368B9">
        <w:rPr>
          <w:rFonts w:hint="eastAsia"/>
          <w:spacing w:val="-2"/>
        </w:rPr>
        <w:t>）</w:t>
      </w:r>
      <w:proofErr w:type="gramEnd"/>
      <w:r w:rsidR="00270582" w:rsidRPr="00B368B9">
        <w:rPr>
          <w:rFonts w:hint="eastAsia"/>
          <w:spacing w:val="-2"/>
        </w:rPr>
        <w:t>、電子保險庫（</w:t>
      </w:r>
      <w:r w:rsidR="00270582" w:rsidRPr="00B368B9">
        <w:rPr>
          <w:rFonts w:hint="eastAsia"/>
          <w:spacing w:val="-2"/>
        </w:rPr>
        <w:t>e-Tresor</w:t>
      </w:r>
      <w:r w:rsidR="00270582" w:rsidRPr="00B368B9">
        <w:rPr>
          <w:rFonts w:hint="eastAsia"/>
          <w:spacing w:val="-2"/>
        </w:rPr>
        <w:t>）、透明平台（</w:t>
      </w:r>
      <w:r w:rsidR="00270582" w:rsidRPr="00B368B9">
        <w:rPr>
          <w:rFonts w:hint="eastAsia"/>
          <w:spacing w:val="-2"/>
        </w:rPr>
        <w:t>Transparenzportal</w:t>
      </w:r>
      <w:r w:rsidR="00270582" w:rsidRPr="00B368B9">
        <w:rPr>
          <w:rFonts w:hint="eastAsia"/>
          <w:spacing w:val="-2"/>
        </w:rPr>
        <w:t>）及企業服務平台（</w:t>
      </w:r>
      <w:r w:rsidR="00270582" w:rsidRPr="00B368B9">
        <w:rPr>
          <w:rFonts w:hint="eastAsia"/>
          <w:spacing w:val="-2"/>
        </w:rPr>
        <w:t>Unternehmensserviceportal</w:t>
      </w:r>
      <w:r w:rsidR="00270582" w:rsidRPr="00B368B9">
        <w:rPr>
          <w:rFonts w:hint="eastAsia"/>
          <w:spacing w:val="-2"/>
        </w:rPr>
        <w:t>）等</w:t>
      </w:r>
      <w:r w:rsidR="00270582" w:rsidRPr="00B368B9">
        <w:rPr>
          <w:rFonts w:hint="eastAsia"/>
        </w:rPr>
        <w:t>，享有各類數位服務。</w:t>
      </w:r>
      <w:proofErr w:type="gramStart"/>
      <w:r w:rsidR="00270582" w:rsidRPr="00B368B9">
        <w:rPr>
          <w:rFonts w:hint="eastAsia"/>
        </w:rPr>
        <w:t>此外，</w:t>
      </w:r>
      <w:proofErr w:type="gramEnd"/>
      <w:r w:rsidR="00270582" w:rsidRPr="00B368B9">
        <w:rPr>
          <w:rFonts w:hint="eastAsia"/>
        </w:rPr>
        <w:t>該</w:t>
      </w:r>
      <w:r w:rsidR="00270582" w:rsidRPr="00B368B9">
        <w:rPr>
          <w:rFonts w:hint="eastAsia"/>
        </w:rPr>
        <w:t>App</w:t>
      </w:r>
      <w:r w:rsidR="00270582" w:rsidRPr="00B368B9">
        <w:rPr>
          <w:rFonts w:hint="eastAsia"/>
        </w:rPr>
        <w:t>亦匯集奧國民眾較關心之公共議題，作成連結窗口供線上查詢，並提供法令規章更新公告及施政即時新聞。</w:t>
      </w:r>
    </w:p>
    <w:p w:rsidR="00270582" w:rsidRPr="00B368B9" w:rsidRDefault="002E0153" w:rsidP="00C7667B">
      <w:pPr>
        <w:pStyle w:val="10"/>
        <w:ind w:left="1772" w:hanging="591"/>
      </w:pPr>
      <w:r w:rsidRPr="00B368B9">
        <w:t>（</w:t>
      </w:r>
      <w:r w:rsidR="00270582" w:rsidRPr="00B368B9">
        <w:t>4</w:t>
      </w:r>
      <w:r w:rsidRPr="00B368B9">
        <w:t>）</w:t>
      </w:r>
      <w:r w:rsidR="00270582" w:rsidRPr="00B368B9">
        <w:tab/>
      </w:r>
      <w:r w:rsidR="00270582" w:rsidRPr="00B368B9">
        <w:rPr>
          <w:rFonts w:hint="eastAsia"/>
        </w:rPr>
        <w:t>在推動「數位化政府」過程，奧國政府宣示謹守：安全</w:t>
      </w:r>
      <w:r w:rsidRPr="00B368B9">
        <w:rPr>
          <w:rFonts w:hint="eastAsia"/>
        </w:rPr>
        <w:t>（</w:t>
      </w:r>
      <w:r w:rsidR="00270582" w:rsidRPr="00B368B9">
        <w:rPr>
          <w:rFonts w:hint="eastAsia"/>
        </w:rPr>
        <w:t>Security</w:t>
      </w:r>
      <w:r w:rsidRPr="00B368B9">
        <w:rPr>
          <w:rFonts w:hint="eastAsia"/>
        </w:rPr>
        <w:t>）</w:t>
      </w:r>
      <w:r w:rsidR="00270582" w:rsidRPr="00B368B9">
        <w:rPr>
          <w:rFonts w:hint="eastAsia"/>
        </w:rPr>
        <w:t>、創新</w:t>
      </w:r>
      <w:r w:rsidRPr="00B368B9">
        <w:rPr>
          <w:rFonts w:hint="eastAsia"/>
        </w:rPr>
        <w:t>（</w:t>
      </w:r>
      <w:r w:rsidR="00270582" w:rsidRPr="00B368B9">
        <w:rPr>
          <w:rFonts w:hint="eastAsia"/>
        </w:rPr>
        <w:t>Innovation</w:t>
      </w:r>
      <w:r w:rsidRPr="00B368B9">
        <w:rPr>
          <w:rFonts w:hint="eastAsia"/>
        </w:rPr>
        <w:t>）</w:t>
      </w:r>
      <w:r w:rsidR="00270582" w:rsidRPr="00B368B9">
        <w:rPr>
          <w:rFonts w:hint="eastAsia"/>
        </w:rPr>
        <w:t>、以使用者為中心考量</w:t>
      </w:r>
      <w:r w:rsidRPr="00B368B9">
        <w:rPr>
          <w:rFonts w:hint="eastAsia"/>
        </w:rPr>
        <w:t>（</w:t>
      </w:r>
      <w:r w:rsidR="00270582" w:rsidRPr="00B368B9">
        <w:rPr>
          <w:rFonts w:hint="eastAsia"/>
        </w:rPr>
        <w:t>User centricity</w:t>
      </w:r>
      <w:r w:rsidRPr="00B368B9">
        <w:rPr>
          <w:rFonts w:hint="eastAsia"/>
        </w:rPr>
        <w:t>）</w:t>
      </w:r>
      <w:r w:rsidR="00270582" w:rsidRPr="00B368B9">
        <w:rPr>
          <w:rFonts w:hint="eastAsia"/>
        </w:rPr>
        <w:t>等原則，並讓政策推動者與使用者</w:t>
      </w:r>
      <w:r w:rsidRPr="00B368B9">
        <w:rPr>
          <w:rFonts w:hint="eastAsia"/>
        </w:rPr>
        <w:t>（</w:t>
      </w:r>
      <w:r w:rsidR="00270582" w:rsidRPr="00B368B9">
        <w:rPr>
          <w:rFonts w:hint="eastAsia"/>
        </w:rPr>
        <w:t>公務員、民眾、企業界等</w:t>
      </w:r>
      <w:r w:rsidRPr="00B368B9">
        <w:rPr>
          <w:rFonts w:hint="eastAsia"/>
        </w:rPr>
        <w:t>）</w:t>
      </w:r>
      <w:r w:rsidR="00270582" w:rsidRPr="00B368B9">
        <w:rPr>
          <w:rFonts w:hint="eastAsia"/>
        </w:rPr>
        <w:t>充份參與推動過程，建立互信及共享數位化成果。另</w:t>
      </w:r>
      <w:r w:rsidR="00270582" w:rsidRPr="00B368B9">
        <w:rPr>
          <w:rFonts w:hint="eastAsia"/>
        </w:rPr>
        <w:t>AI</w:t>
      </w:r>
      <w:r w:rsidR="00270582" w:rsidRPr="00B368B9">
        <w:rPr>
          <w:rFonts w:hint="eastAsia"/>
        </w:rPr>
        <w:t>技術之運用愈趨重要，奧國將採用新科技，簡化對民眾服務之流程及減少行政成本。未來在政策上將更聚焦於：</w:t>
      </w:r>
      <w:r w:rsidR="00270582" w:rsidRPr="00B368B9">
        <w:rPr>
          <w:rFonts w:hint="eastAsia"/>
        </w:rPr>
        <w:t>a.</w:t>
      </w:r>
      <w:r w:rsidR="00270582" w:rsidRPr="00B368B9">
        <w:rPr>
          <w:rFonts w:hint="eastAsia"/>
        </w:rPr>
        <w:t>強化人才數位競爭力、</w:t>
      </w:r>
      <w:r w:rsidR="00270582" w:rsidRPr="00B368B9">
        <w:rPr>
          <w:rFonts w:hint="eastAsia"/>
        </w:rPr>
        <w:t>b.</w:t>
      </w:r>
      <w:r w:rsidR="00270582" w:rsidRPr="00B368B9">
        <w:rPr>
          <w:rFonts w:hint="eastAsia"/>
        </w:rPr>
        <w:t>協助企業掌握數位化之商機、以及</w:t>
      </w:r>
      <w:r w:rsidR="00270582" w:rsidRPr="00B368B9">
        <w:rPr>
          <w:rFonts w:hint="eastAsia"/>
        </w:rPr>
        <w:t>c.</w:t>
      </w:r>
      <w:r w:rsidR="00270582" w:rsidRPr="00B368B9">
        <w:rPr>
          <w:rFonts w:hint="eastAsia"/>
        </w:rPr>
        <w:t>協助年長者因應數位化時代等。</w:t>
      </w:r>
    </w:p>
    <w:p w:rsidR="00270582" w:rsidRPr="00B368B9" w:rsidRDefault="002E0153" w:rsidP="00C7667B">
      <w:pPr>
        <w:pStyle w:val="10"/>
        <w:ind w:left="1772" w:hanging="591"/>
      </w:pPr>
      <w:r w:rsidRPr="00B368B9">
        <w:t>（</w:t>
      </w:r>
      <w:r w:rsidR="00270582" w:rsidRPr="00B368B9">
        <w:t>5</w:t>
      </w:r>
      <w:r w:rsidRPr="00B368B9">
        <w:t>）</w:t>
      </w:r>
      <w:r w:rsidR="00270582" w:rsidRPr="00B368B9">
        <w:tab/>
      </w:r>
      <w:r w:rsidR="00270582" w:rsidRPr="00B368B9">
        <w:rPr>
          <w:rFonts w:hint="eastAsia"/>
        </w:rPr>
        <w:t>人民黨及綠黨組成之奧國新政府於</w:t>
      </w:r>
      <w:r w:rsidR="00270582" w:rsidRPr="00B368B9">
        <w:t>2020</w:t>
      </w:r>
      <w:r w:rsidR="00270582" w:rsidRPr="00B368B9">
        <w:rPr>
          <w:rFonts w:hint="eastAsia"/>
        </w:rPr>
        <w:t>年</w:t>
      </w:r>
      <w:r w:rsidR="00270582" w:rsidRPr="00B368B9">
        <w:t>1</w:t>
      </w:r>
      <w:r w:rsidR="00270582" w:rsidRPr="00B368B9">
        <w:rPr>
          <w:rFonts w:hint="eastAsia"/>
        </w:rPr>
        <w:t>月</w:t>
      </w:r>
      <w:r w:rsidR="00270582" w:rsidRPr="00B368B9">
        <w:t>7</w:t>
      </w:r>
      <w:r w:rsidR="00270582" w:rsidRPr="00B368B9">
        <w:rPr>
          <w:rFonts w:hint="eastAsia"/>
        </w:rPr>
        <w:t>日上任後公布「</w:t>
      </w:r>
      <w:r w:rsidR="00270582" w:rsidRPr="00B368B9">
        <w:t>2020-2014</w:t>
      </w:r>
      <w:r w:rsidR="00270582" w:rsidRPr="00B368B9">
        <w:rPr>
          <w:rFonts w:hint="eastAsia"/>
        </w:rPr>
        <w:t>施政</w:t>
      </w:r>
      <w:proofErr w:type="gramStart"/>
      <w:r w:rsidR="00270582" w:rsidRPr="00B368B9">
        <w:rPr>
          <w:rFonts w:hint="eastAsia"/>
        </w:rPr>
        <w:t>規</w:t>
      </w:r>
      <w:proofErr w:type="gramEnd"/>
      <w:r w:rsidR="00270582" w:rsidRPr="00B368B9">
        <w:rPr>
          <w:rFonts w:hint="eastAsia"/>
        </w:rPr>
        <w:t>畫」，其中與數位發展有關的</w:t>
      </w:r>
      <w:r w:rsidR="00DA0F9B" w:rsidRPr="00B368B9">
        <w:rPr>
          <w:rFonts w:hint="eastAsia"/>
        </w:rPr>
        <w:t>部分</w:t>
      </w:r>
      <w:r w:rsidR="00270582" w:rsidRPr="00B368B9">
        <w:rPr>
          <w:rFonts w:hint="eastAsia"/>
        </w:rPr>
        <w:t>包括：制定「</w:t>
      </w:r>
      <w:r w:rsidR="00270582" w:rsidRPr="00B368B9">
        <w:t>2030</w:t>
      </w:r>
      <w:r w:rsidR="00270582" w:rsidRPr="00B368B9">
        <w:rPr>
          <w:rFonts w:hint="eastAsia"/>
        </w:rPr>
        <w:t>發展寬頻策略」以擴大</w:t>
      </w:r>
      <w:r w:rsidR="00270582" w:rsidRPr="00B368B9">
        <w:t>5G</w:t>
      </w:r>
      <w:r w:rsidR="00270582" w:rsidRPr="00B368B9">
        <w:rPr>
          <w:rFonts w:hint="eastAsia"/>
        </w:rPr>
        <w:t>領先地位、創建奧國國家雲端服務（</w:t>
      </w:r>
      <w:r w:rsidR="00270582" w:rsidRPr="00B368B9">
        <w:rPr>
          <w:rFonts w:hint="cs"/>
        </w:rPr>
        <w:t>Ö</w:t>
      </w:r>
      <w:r w:rsidR="00270582" w:rsidRPr="00B368B9">
        <w:t>-Cloud</w:t>
      </w:r>
      <w:r w:rsidR="00270582" w:rsidRPr="00B368B9">
        <w:rPr>
          <w:rFonts w:hint="eastAsia"/>
        </w:rPr>
        <w:t>）讓奧地利用戶可將其數據安全保存於國家雲端伺服器、持續整合各部會電子政府平台及擴大「聯邦政府網路平台</w:t>
      </w:r>
      <w:proofErr w:type="gramStart"/>
      <w:r w:rsidR="00270582" w:rsidRPr="00B368B9">
        <w:rPr>
          <w:rFonts w:hint="eastAsia"/>
        </w:rPr>
        <w:lastRenderedPageBreak/>
        <w:t>（</w:t>
      </w:r>
      <w:proofErr w:type="gramEnd"/>
      <w:r w:rsidR="00270582" w:rsidRPr="00B368B9">
        <w:t>oesterreich.gv.at</w:t>
      </w:r>
      <w:proofErr w:type="gramStart"/>
      <w:r w:rsidR="00270582" w:rsidRPr="00B368B9">
        <w:rPr>
          <w:rFonts w:hint="eastAsia"/>
        </w:rPr>
        <w:t>）</w:t>
      </w:r>
      <w:proofErr w:type="gramEnd"/>
      <w:r w:rsidR="00270582" w:rsidRPr="00B368B9">
        <w:rPr>
          <w:rFonts w:hint="eastAsia"/>
        </w:rPr>
        <w:t>及「數位政府」（</w:t>
      </w:r>
      <w:r w:rsidR="00270582" w:rsidRPr="00B368B9">
        <w:t>Digitales Amt</w:t>
      </w:r>
      <w:r w:rsidR="00270582" w:rsidRPr="00B368B9">
        <w:rPr>
          <w:rFonts w:hint="eastAsia"/>
        </w:rPr>
        <w:t>）功能，以及深化數位政府「一次性原則」（</w:t>
      </w:r>
      <w:r w:rsidR="00270582" w:rsidRPr="00B368B9">
        <w:t>Once-only principle</w:t>
      </w:r>
      <w:r w:rsidR="00270582" w:rsidRPr="00B368B9">
        <w:rPr>
          <w:rFonts w:hint="eastAsia"/>
        </w:rPr>
        <w:t>），加速處理與企業有關之行政手續流程及提升效率。</w:t>
      </w:r>
    </w:p>
    <w:p w:rsidR="00270582" w:rsidRPr="00B368B9" w:rsidRDefault="002E0153" w:rsidP="00C7667B">
      <w:pPr>
        <w:pStyle w:val="10"/>
        <w:ind w:left="1772" w:hanging="591"/>
      </w:pPr>
      <w:r w:rsidRPr="00B368B9">
        <w:t>（</w:t>
      </w:r>
      <w:r w:rsidR="00270582" w:rsidRPr="00B368B9">
        <w:t>6</w:t>
      </w:r>
      <w:r w:rsidRPr="00B368B9">
        <w:t>）</w:t>
      </w:r>
      <w:r w:rsidR="00270582" w:rsidRPr="00B368B9">
        <w:tab/>
      </w:r>
      <w:r w:rsidR="00270582" w:rsidRPr="00B368B9">
        <w:rPr>
          <w:rFonts w:hint="eastAsia"/>
        </w:rPr>
        <w:t>依據歐盟執委會公布之</w:t>
      </w:r>
      <w:r w:rsidR="00270582" w:rsidRPr="00B368B9">
        <w:rPr>
          <w:rFonts w:hint="eastAsia"/>
        </w:rPr>
        <w:t>2019</w:t>
      </w:r>
      <w:r w:rsidR="00270582" w:rsidRPr="00B368B9">
        <w:rPr>
          <w:rFonts w:hint="eastAsia"/>
        </w:rPr>
        <w:t>年會員國加</w:t>
      </w:r>
      <w:r w:rsidR="00270582" w:rsidRPr="00B368B9">
        <w:rPr>
          <w:rFonts w:hint="eastAsia"/>
        </w:rPr>
        <w:t>9</w:t>
      </w:r>
      <w:r w:rsidR="00270582" w:rsidRPr="00B368B9">
        <w:rPr>
          <w:rFonts w:hint="eastAsia"/>
        </w:rPr>
        <w:t>國「電子化政府」（</w:t>
      </w:r>
      <w:r w:rsidR="00270582" w:rsidRPr="00B368B9">
        <w:rPr>
          <w:rFonts w:hint="eastAsia"/>
        </w:rPr>
        <w:t>E-Government</w:t>
      </w:r>
      <w:r w:rsidR="00270582" w:rsidRPr="00B368B9">
        <w:rPr>
          <w:rFonts w:hint="eastAsia"/>
        </w:rPr>
        <w:t>）評比，奧地利在受評</w:t>
      </w:r>
      <w:r w:rsidR="00270582" w:rsidRPr="00B368B9">
        <w:rPr>
          <w:rFonts w:hint="eastAsia"/>
        </w:rPr>
        <w:t>36</w:t>
      </w:r>
      <w:r w:rsidR="00270582" w:rsidRPr="00B368B9">
        <w:rPr>
          <w:rFonts w:hint="eastAsia"/>
        </w:rPr>
        <w:t>國排名第</w:t>
      </w:r>
      <w:r w:rsidR="00270582" w:rsidRPr="00B368B9">
        <w:rPr>
          <w:rFonts w:hint="eastAsia"/>
        </w:rPr>
        <w:t>3</w:t>
      </w:r>
      <w:r w:rsidR="00270582" w:rsidRPr="00B368B9">
        <w:rPr>
          <w:rFonts w:hint="eastAsia"/>
        </w:rPr>
        <w:t>，僅次於馬爾他及愛沙尼亞，名次較</w:t>
      </w:r>
      <w:r w:rsidR="00270582" w:rsidRPr="00B368B9">
        <w:rPr>
          <w:rFonts w:hint="eastAsia"/>
        </w:rPr>
        <w:t>2018</w:t>
      </w:r>
      <w:r w:rsidR="00270582" w:rsidRPr="00B368B9">
        <w:rPr>
          <w:rFonts w:hint="eastAsia"/>
        </w:rPr>
        <w:t>年進步</w:t>
      </w:r>
      <w:r w:rsidR="00270582" w:rsidRPr="00B368B9">
        <w:rPr>
          <w:rFonts w:hint="eastAsia"/>
        </w:rPr>
        <w:t>3</w:t>
      </w:r>
      <w:r w:rsidR="00270582" w:rsidRPr="00B368B9">
        <w:rPr>
          <w:rFonts w:hint="eastAsia"/>
        </w:rPr>
        <w:t>名。另依據瑞士洛桑國際管理發展學院</w:t>
      </w:r>
      <w:r w:rsidRPr="00B368B9">
        <w:rPr>
          <w:rFonts w:hint="eastAsia"/>
        </w:rPr>
        <w:t>（</w:t>
      </w:r>
      <w:r w:rsidR="00270582" w:rsidRPr="00B368B9">
        <w:rPr>
          <w:rFonts w:hint="eastAsia"/>
        </w:rPr>
        <w:t>IMD</w:t>
      </w:r>
      <w:r w:rsidRPr="00B368B9">
        <w:rPr>
          <w:rFonts w:hint="eastAsia"/>
        </w:rPr>
        <w:t>）</w:t>
      </w:r>
      <w:r w:rsidR="00270582" w:rsidRPr="00B368B9">
        <w:rPr>
          <w:rFonts w:hint="eastAsia"/>
        </w:rPr>
        <w:t>發布之「</w:t>
      </w:r>
      <w:r w:rsidR="00270582" w:rsidRPr="00B368B9">
        <w:rPr>
          <w:rFonts w:hint="eastAsia"/>
        </w:rPr>
        <w:t>IMD 2019</w:t>
      </w:r>
      <w:r w:rsidR="00270582" w:rsidRPr="00B368B9">
        <w:rPr>
          <w:rFonts w:hint="eastAsia"/>
        </w:rPr>
        <w:t>數位競爭力評比」</w:t>
      </w:r>
      <w:r w:rsidRPr="00B368B9">
        <w:rPr>
          <w:rFonts w:hint="eastAsia"/>
        </w:rPr>
        <w:t>（</w:t>
      </w:r>
      <w:r w:rsidR="00270582" w:rsidRPr="00B368B9">
        <w:rPr>
          <w:rFonts w:hint="eastAsia"/>
        </w:rPr>
        <w:t>IMD Digital Competitiveness Ranking 2019</w:t>
      </w:r>
      <w:r w:rsidRPr="00B368B9">
        <w:rPr>
          <w:rFonts w:hint="eastAsia"/>
        </w:rPr>
        <w:t>）</w:t>
      </w:r>
      <w:r w:rsidR="00270582" w:rsidRPr="00B368B9">
        <w:rPr>
          <w:rFonts w:hint="eastAsia"/>
        </w:rPr>
        <w:t>，奧地利在</w:t>
      </w:r>
      <w:r w:rsidR="00270582" w:rsidRPr="00B368B9">
        <w:rPr>
          <w:rFonts w:hint="eastAsia"/>
        </w:rPr>
        <w:t>63</w:t>
      </w:r>
      <w:r w:rsidR="00270582" w:rsidRPr="00B368B9">
        <w:rPr>
          <w:rFonts w:hint="eastAsia"/>
        </w:rPr>
        <w:t>個受調查經濟體中排名第</w:t>
      </w:r>
      <w:r w:rsidR="00270582" w:rsidRPr="00B368B9">
        <w:rPr>
          <w:rFonts w:hint="eastAsia"/>
        </w:rPr>
        <w:t>20</w:t>
      </w:r>
      <w:r w:rsidR="00270582" w:rsidRPr="00B368B9">
        <w:rPr>
          <w:rFonts w:hint="eastAsia"/>
        </w:rPr>
        <w:t>，較</w:t>
      </w:r>
      <w:r w:rsidR="00270582" w:rsidRPr="00B368B9">
        <w:rPr>
          <w:rFonts w:hint="eastAsia"/>
        </w:rPr>
        <w:t>2018</w:t>
      </w:r>
      <w:r w:rsidR="00270582" w:rsidRPr="00B368B9">
        <w:rPr>
          <w:rFonts w:hint="eastAsia"/>
        </w:rPr>
        <w:t>年下滑</w:t>
      </w:r>
      <w:r w:rsidR="00270582" w:rsidRPr="00B368B9">
        <w:rPr>
          <w:rFonts w:hint="eastAsia"/>
        </w:rPr>
        <w:t>5</w:t>
      </w:r>
      <w:r w:rsidR="00270582" w:rsidRPr="00B368B9">
        <w:rPr>
          <w:rFonts w:hint="eastAsia"/>
        </w:rPr>
        <w:t>名。</w:t>
      </w:r>
    </w:p>
    <w:p w:rsidR="007879E6" w:rsidRPr="00B368B9" w:rsidRDefault="00C7667B" w:rsidP="00C7667B">
      <w:pPr>
        <w:pStyle w:val="a7"/>
        <w:ind w:left="1417" w:hanging="472"/>
      </w:pPr>
      <w:r w:rsidRPr="00B368B9">
        <w:rPr>
          <w:rFonts w:hint="eastAsia"/>
        </w:rPr>
        <w:t>５</w:t>
      </w:r>
      <w:r w:rsidR="007879E6" w:rsidRPr="00B368B9">
        <w:rPr>
          <w:rFonts w:hint="eastAsia"/>
        </w:rPr>
        <w:t>、放寬彈性工時政策：自</w:t>
      </w:r>
      <w:r w:rsidR="007879E6" w:rsidRPr="00B368B9">
        <w:rPr>
          <w:rFonts w:hint="eastAsia"/>
        </w:rPr>
        <w:t>2018</w:t>
      </w:r>
      <w:r w:rsidR="007879E6" w:rsidRPr="00B368B9">
        <w:rPr>
          <w:rFonts w:hint="eastAsia"/>
        </w:rPr>
        <w:t>年</w:t>
      </w:r>
      <w:r w:rsidR="007879E6" w:rsidRPr="00B368B9">
        <w:rPr>
          <w:rFonts w:hint="eastAsia"/>
        </w:rPr>
        <w:t>9</w:t>
      </w:r>
      <w:r w:rsidR="007879E6" w:rsidRPr="00B368B9">
        <w:rPr>
          <w:rFonts w:hint="eastAsia"/>
        </w:rPr>
        <w:t>月</w:t>
      </w:r>
      <w:r w:rsidR="007879E6" w:rsidRPr="00B368B9">
        <w:rPr>
          <w:rFonts w:hint="eastAsia"/>
        </w:rPr>
        <w:t>1</w:t>
      </w:r>
      <w:r w:rsidR="007879E6" w:rsidRPr="00B368B9">
        <w:rPr>
          <w:rFonts w:hint="eastAsia"/>
        </w:rPr>
        <w:t>日全面放寬每日彈性工時上限至</w:t>
      </w:r>
      <w:r w:rsidR="007879E6" w:rsidRPr="00B368B9">
        <w:rPr>
          <w:rFonts w:hint="eastAsia"/>
        </w:rPr>
        <w:t>12</w:t>
      </w:r>
      <w:r w:rsidR="007879E6" w:rsidRPr="00B368B9">
        <w:rPr>
          <w:rFonts w:hint="eastAsia"/>
        </w:rPr>
        <w:t>小時。在勞工自願基礎下，每日彈性工時上限自原</w:t>
      </w:r>
      <w:r w:rsidR="007879E6" w:rsidRPr="00B368B9">
        <w:rPr>
          <w:rFonts w:hint="eastAsia"/>
        </w:rPr>
        <w:t>10</w:t>
      </w:r>
      <w:r w:rsidR="007879E6" w:rsidRPr="00B368B9">
        <w:rPr>
          <w:rFonts w:hint="eastAsia"/>
        </w:rPr>
        <w:t>小時放寬至</w:t>
      </w:r>
      <w:r w:rsidR="007879E6" w:rsidRPr="00B368B9">
        <w:rPr>
          <w:rFonts w:hint="eastAsia"/>
        </w:rPr>
        <w:t>12</w:t>
      </w:r>
      <w:r w:rsidR="007879E6" w:rsidRPr="00B368B9">
        <w:rPr>
          <w:rFonts w:hint="eastAsia"/>
        </w:rPr>
        <w:t>小時</w:t>
      </w:r>
      <w:r w:rsidR="002E0153" w:rsidRPr="00B368B9">
        <w:rPr>
          <w:rFonts w:hint="eastAsia"/>
        </w:rPr>
        <w:t>（</w:t>
      </w:r>
      <w:r w:rsidR="007879E6" w:rsidRPr="00B368B9">
        <w:rPr>
          <w:rFonts w:hint="eastAsia"/>
        </w:rPr>
        <w:t>每週彈性總工時不得超過</w:t>
      </w:r>
      <w:r w:rsidR="007879E6" w:rsidRPr="00B368B9">
        <w:rPr>
          <w:rFonts w:hint="eastAsia"/>
        </w:rPr>
        <w:t>60</w:t>
      </w:r>
      <w:r w:rsidR="007879E6" w:rsidRPr="00B368B9">
        <w:rPr>
          <w:rFonts w:hint="eastAsia"/>
        </w:rPr>
        <w:t>小時</w:t>
      </w:r>
      <w:r w:rsidR="002E0153" w:rsidRPr="00B368B9">
        <w:rPr>
          <w:rFonts w:hint="eastAsia"/>
        </w:rPr>
        <w:t>）</w:t>
      </w:r>
      <w:r w:rsidR="007879E6" w:rsidRPr="00B368B9">
        <w:rPr>
          <w:rFonts w:hint="eastAsia"/>
        </w:rPr>
        <w:t>，每週彈性加班時數上限由現行</w:t>
      </w:r>
      <w:r w:rsidR="007879E6" w:rsidRPr="00B368B9">
        <w:rPr>
          <w:rFonts w:hint="eastAsia"/>
        </w:rPr>
        <w:t>10</w:t>
      </w:r>
      <w:r w:rsidR="007879E6" w:rsidRPr="00B368B9">
        <w:rPr>
          <w:rFonts w:hint="eastAsia"/>
        </w:rPr>
        <w:t>小時放寬至</w:t>
      </w:r>
      <w:r w:rsidR="007879E6" w:rsidRPr="00B368B9">
        <w:rPr>
          <w:rFonts w:hint="eastAsia"/>
        </w:rPr>
        <w:t>20</w:t>
      </w:r>
      <w:r w:rsidR="007879E6" w:rsidRPr="00B368B9">
        <w:rPr>
          <w:rFonts w:hint="eastAsia"/>
        </w:rPr>
        <w:t>小時。另原每週固定工時</w:t>
      </w:r>
      <w:r w:rsidR="007879E6" w:rsidRPr="00B368B9">
        <w:rPr>
          <w:rFonts w:hint="eastAsia"/>
        </w:rPr>
        <w:t>40</w:t>
      </w:r>
      <w:r w:rsidR="007879E6" w:rsidRPr="00B368B9">
        <w:rPr>
          <w:rFonts w:hint="eastAsia"/>
        </w:rPr>
        <w:t>小時、彈性工時之加班費與補休制度，以及任意</w:t>
      </w:r>
      <w:r w:rsidR="007879E6" w:rsidRPr="00B368B9">
        <w:rPr>
          <w:rFonts w:hint="eastAsia"/>
        </w:rPr>
        <w:t>17</w:t>
      </w:r>
      <w:proofErr w:type="gramStart"/>
      <w:r w:rsidR="007879E6" w:rsidRPr="00B368B9">
        <w:rPr>
          <w:rFonts w:hint="eastAsia"/>
        </w:rPr>
        <w:t>週</w:t>
      </w:r>
      <w:proofErr w:type="gramEnd"/>
      <w:r w:rsidR="007879E6" w:rsidRPr="00B368B9">
        <w:rPr>
          <w:rFonts w:hint="eastAsia"/>
        </w:rPr>
        <w:t>之</w:t>
      </w:r>
      <w:proofErr w:type="gramStart"/>
      <w:r w:rsidR="007879E6" w:rsidRPr="00B368B9">
        <w:rPr>
          <w:rFonts w:hint="eastAsia"/>
        </w:rPr>
        <w:t>週</w:t>
      </w:r>
      <w:proofErr w:type="gramEnd"/>
      <w:r w:rsidR="007879E6" w:rsidRPr="00B368B9">
        <w:rPr>
          <w:rFonts w:hint="eastAsia"/>
        </w:rPr>
        <w:t>平均工時上限為</w:t>
      </w:r>
      <w:r w:rsidR="007879E6" w:rsidRPr="00B368B9">
        <w:rPr>
          <w:rFonts w:hint="eastAsia"/>
        </w:rPr>
        <w:t>48</w:t>
      </w:r>
      <w:r w:rsidR="007879E6" w:rsidRPr="00B368B9">
        <w:rPr>
          <w:rFonts w:hint="eastAsia"/>
        </w:rPr>
        <w:t>小時等規定均維持不變。</w:t>
      </w:r>
    </w:p>
    <w:p w:rsidR="00AB622A" w:rsidRPr="00B368B9" w:rsidRDefault="00C7667B" w:rsidP="00C7667B">
      <w:pPr>
        <w:pStyle w:val="a7"/>
        <w:ind w:left="1417" w:hanging="472"/>
      </w:pPr>
      <w:r w:rsidRPr="00B368B9">
        <w:rPr>
          <w:rFonts w:hint="eastAsia"/>
        </w:rPr>
        <w:t>６</w:t>
      </w:r>
      <w:r w:rsidR="00AB622A" w:rsidRPr="00B368B9">
        <w:rPr>
          <w:rFonts w:hint="eastAsia"/>
        </w:rPr>
        <w:t>、徵收數位稅：</w:t>
      </w:r>
    </w:p>
    <w:p w:rsidR="00A94A00" w:rsidRPr="00B368B9" w:rsidRDefault="00AB622A" w:rsidP="00C7667B">
      <w:pPr>
        <w:pStyle w:val="af4"/>
        <w:ind w:left="1417" w:firstLine="472"/>
      </w:pPr>
      <w:r w:rsidRPr="00B368B9">
        <w:rPr>
          <w:rFonts w:hint="eastAsia"/>
        </w:rPr>
        <w:t>奧地利財政部公布之「</w:t>
      </w:r>
      <w:r w:rsidRPr="00B368B9">
        <w:rPr>
          <w:rFonts w:hint="eastAsia"/>
        </w:rPr>
        <w:t>2020</w:t>
      </w:r>
      <w:r w:rsidRPr="00B368B9">
        <w:rPr>
          <w:rFonts w:hint="eastAsia"/>
        </w:rPr>
        <w:t>數位稅法」</w:t>
      </w:r>
      <w:r w:rsidR="002E0153" w:rsidRPr="00B368B9">
        <w:rPr>
          <w:rFonts w:hint="eastAsia"/>
        </w:rPr>
        <w:t>（</w:t>
      </w:r>
      <w:r w:rsidRPr="00B368B9">
        <w:rPr>
          <w:rFonts w:hint="eastAsia"/>
        </w:rPr>
        <w:t>Digital Tax Act 2020</w:t>
      </w:r>
      <w:r w:rsidR="002E0153" w:rsidRPr="00B368B9">
        <w:rPr>
          <w:rFonts w:hint="eastAsia"/>
        </w:rPr>
        <w:t>）</w:t>
      </w:r>
      <w:r w:rsidRPr="00B368B9">
        <w:rPr>
          <w:rFonts w:hint="eastAsia"/>
        </w:rPr>
        <w:t>自</w:t>
      </w:r>
      <w:r w:rsidRPr="00B368B9">
        <w:rPr>
          <w:rFonts w:hint="eastAsia"/>
        </w:rPr>
        <w:t>2020</w:t>
      </w:r>
      <w:r w:rsidRPr="00B368B9">
        <w:rPr>
          <w:rFonts w:hint="eastAsia"/>
        </w:rPr>
        <w:t>年</w:t>
      </w:r>
      <w:r w:rsidRPr="00B368B9">
        <w:rPr>
          <w:rFonts w:hint="eastAsia"/>
        </w:rPr>
        <w:t>1</w:t>
      </w:r>
      <w:r w:rsidRPr="00B368B9">
        <w:rPr>
          <w:rFonts w:hint="eastAsia"/>
        </w:rPr>
        <w:t>月</w:t>
      </w:r>
      <w:r w:rsidRPr="00B368B9">
        <w:rPr>
          <w:rFonts w:hint="eastAsia"/>
        </w:rPr>
        <w:t>1</w:t>
      </w:r>
      <w:r w:rsidRPr="00B368B9">
        <w:rPr>
          <w:rFonts w:hint="eastAsia"/>
        </w:rPr>
        <w:t>日生效，係針對觸及奧地利境內使用者之「網路廣告服務」</w:t>
      </w:r>
      <w:r w:rsidR="002E0153" w:rsidRPr="00B368B9">
        <w:rPr>
          <w:rFonts w:hint="eastAsia"/>
        </w:rPr>
        <w:t>（</w:t>
      </w:r>
      <w:r w:rsidRPr="00B368B9">
        <w:rPr>
          <w:rFonts w:hint="eastAsia"/>
        </w:rPr>
        <w:t>online advertising services</w:t>
      </w:r>
      <w:r w:rsidR="002E0153" w:rsidRPr="00B368B9">
        <w:rPr>
          <w:rFonts w:hint="eastAsia"/>
        </w:rPr>
        <w:t>）</w:t>
      </w:r>
      <w:r w:rsidRPr="00B368B9">
        <w:rPr>
          <w:rFonts w:hint="eastAsia"/>
        </w:rPr>
        <w:t>，徵收</w:t>
      </w:r>
      <w:r w:rsidRPr="00B368B9">
        <w:rPr>
          <w:rFonts w:hint="eastAsia"/>
        </w:rPr>
        <w:t>5%</w:t>
      </w:r>
      <w:r w:rsidRPr="00B368B9">
        <w:rPr>
          <w:rFonts w:hint="eastAsia"/>
        </w:rPr>
        <w:t>「數位稅」</w:t>
      </w:r>
      <w:r w:rsidR="002E0153" w:rsidRPr="00B368B9">
        <w:rPr>
          <w:rFonts w:hint="eastAsia"/>
        </w:rPr>
        <w:t>（</w:t>
      </w:r>
      <w:r w:rsidRPr="00B368B9">
        <w:rPr>
          <w:rFonts w:hint="eastAsia"/>
        </w:rPr>
        <w:t>digital tax</w:t>
      </w:r>
      <w:r w:rsidR="002E0153" w:rsidRPr="00B368B9">
        <w:rPr>
          <w:rFonts w:hint="eastAsia"/>
        </w:rPr>
        <w:t>）</w:t>
      </w:r>
      <w:r w:rsidRPr="00B368B9">
        <w:rPr>
          <w:rFonts w:hint="eastAsia"/>
        </w:rPr>
        <w:t>。</w:t>
      </w:r>
    </w:p>
    <w:p w:rsidR="00AB622A" w:rsidRPr="00B368B9" w:rsidRDefault="00AB622A" w:rsidP="00A94A00">
      <w:pPr>
        <w:pStyle w:val="a7"/>
        <w:ind w:leftChars="539" w:left="1273" w:firstLineChars="0" w:firstLine="2"/>
      </w:pPr>
      <w:r w:rsidRPr="00B368B9">
        <w:rPr>
          <w:rFonts w:hint="eastAsia"/>
        </w:rPr>
        <w:t>徵收對象為「網路服務提供者」</w:t>
      </w:r>
      <w:r w:rsidR="002E0153" w:rsidRPr="00B368B9">
        <w:rPr>
          <w:rFonts w:hint="eastAsia"/>
        </w:rPr>
        <w:t>（</w:t>
      </w:r>
      <w:r w:rsidRPr="00B368B9">
        <w:rPr>
          <w:rFonts w:hint="eastAsia"/>
        </w:rPr>
        <w:t>online service provider</w:t>
      </w:r>
      <w:r w:rsidR="002E0153" w:rsidRPr="00B368B9">
        <w:rPr>
          <w:rFonts w:hint="eastAsia"/>
        </w:rPr>
        <w:t>）</w:t>
      </w:r>
      <w:r w:rsidRPr="00B368B9">
        <w:rPr>
          <w:rFonts w:hint="eastAsia"/>
        </w:rPr>
        <w:t>，即</w:t>
      </w:r>
      <w:r w:rsidR="002E0153" w:rsidRPr="00B368B9">
        <w:rPr>
          <w:rFonts w:hint="eastAsia"/>
        </w:rPr>
        <w:t>（</w:t>
      </w:r>
      <w:r w:rsidRPr="00B368B9">
        <w:rPr>
          <w:rFonts w:hint="eastAsia"/>
        </w:rPr>
        <w:t>1</w:t>
      </w:r>
      <w:r w:rsidR="002E0153" w:rsidRPr="00B368B9">
        <w:rPr>
          <w:rFonts w:hint="eastAsia"/>
        </w:rPr>
        <w:t>）</w:t>
      </w:r>
      <w:r w:rsidRPr="00B368B9">
        <w:rPr>
          <w:rFonts w:hint="eastAsia"/>
        </w:rPr>
        <w:t>提供網路廣告服務並收取費用，且</w:t>
      </w:r>
      <w:r w:rsidR="002E0153" w:rsidRPr="00B368B9">
        <w:rPr>
          <w:rFonts w:hint="eastAsia"/>
        </w:rPr>
        <w:t>（</w:t>
      </w:r>
      <w:r w:rsidRPr="00B368B9">
        <w:rPr>
          <w:rFonts w:hint="eastAsia"/>
        </w:rPr>
        <w:t>2</w:t>
      </w:r>
      <w:r w:rsidR="002E0153" w:rsidRPr="00B368B9">
        <w:rPr>
          <w:rFonts w:hint="eastAsia"/>
        </w:rPr>
        <w:t>）</w:t>
      </w:r>
      <w:r w:rsidRPr="00B368B9">
        <w:rPr>
          <w:rFonts w:hint="eastAsia"/>
        </w:rPr>
        <w:t>全球年營收在</w:t>
      </w:r>
      <w:r w:rsidRPr="00B368B9">
        <w:rPr>
          <w:rFonts w:hint="eastAsia"/>
        </w:rPr>
        <w:t>7.5</w:t>
      </w:r>
      <w:r w:rsidRPr="00B368B9">
        <w:rPr>
          <w:rFonts w:hint="eastAsia"/>
        </w:rPr>
        <w:t>億歐元以上，並在奧國之網路廣告服務營收超過</w:t>
      </w:r>
      <w:r w:rsidRPr="00B368B9">
        <w:rPr>
          <w:rFonts w:hint="eastAsia"/>
        </w:rPr>
        <w:t>2,500</w:t>
      </w:r>
      <w:r w:rsidRPr="00B368B9">
        <w:rPr>
          <w:rFonts w:hint="eastAsia"/>
        </w:rPr>
        <w:t>萬歐元之企業。</w:t>
      </w:r>
    </w:p>
    <w:p w:rsidR="00F820A5" w:rsidRPr="00B368B9" w:rsidRDefault="00C7667B" w:rsidP="00C7667B">
      <w:pPr>
        <w:pStyle w:val="a7"/>
        <w:ind w:left="1417" w:hanging="472"/>
      </w:pPr>
      <w:r w:rsidRPr="00B368B9">
        <w:rPr>
          <w:rFonts w:hint="eastAsia"/>
        </w:rPr>
        <w:t>７、</w:t>
      </w:r>
      <w:r w:rsidR="00F820A5" w:rsidRPr="00B368B9">
        <w:rPr>
          <w:rFonts w:hint="eastAsia"/>
        </w:rPr>
        <w:t>奧國政府因應</w:t>
      </w:r>
      <w:r w:rsidR="00F820A5" w:rsidRPr="00B368B9">
        <w:rPr>
          <w:rFonts w:hint="eastAsia"/>
        </w:rPr>
        <w:t>COVID-19</w:t>
      </w:r>
      <w:proofErr w:type="gramStart"/>
      <w:r w:rsidR="00F820A5" w:rsidRPr="00B368B9">
        <w:rPr>
          <w:rFonts w:hint="eastAsia"/>
        </w:rPr>
        <w:t>疫</w:t>
      </w:r>
      <w:proofErr w:type="gramEnd"/>
      <w:r w:rsidR="00F820A5" w:rsidRPr="00B368B9">
        <w:rPr>
          <w:rFonts w:hint="eastAsia"/>
        </w:rPr>
        <w:t>情推出各項經貿紓困相關措施：</w:t>
      </w:r>
    </w:p>
    <w:p w:rsidR="00F820A5" w:rsidRPr="00B368B9" w:rsidRDefault="002E0153" w:rsidP="00C7667B">
      <w:pPr>
        <w:pStyle w:val="10"/>
        <w:ind w:left="1772" w:hanging="591"/>
      </w:pPr>
      <w:r w:rsidRPr="00B368B9">
        <w:rPr>
          <w:rFonts w:hint="eastAsia"/>
        </w:rPr>
        <w:t>（</w:t>
      </w:r>
      <w:r w:rsidR="00F820A5" w:rsidRPr="00B368B9">
        <w:rPr>
          <w:rFonts w:hint="eastAsia"/>
        </w:rPr>
        <w:t>1</w:t>
      </w:r>
      <w:r w:rsidRPr="00B368B9">
        <w:rPr>
          <w:rFonts w:hint="eastAsia"/>
        </w:rPr>
        <w:t>）</w:t>
      </w:r>
      <w:r w:rsidR="00F820A5" w:rsidRPr="00B368B9">
        <w:rPr>
          <w:rFonts w:hint="eastAsia"/>
        </w:rPr>
        <w:tab/>
      </w:r>
      <w:r w:rsidR="00F820A5" w:rsidRPr="00B368B9">
        <w:rPr>
          <w:rFonts w:hint="eastAsia"/>
        </w:rPr>
        <w:t>奧地利政府目前已編列</w:t>
      </w:r>
      <w:r w:rsidR="00F820A5" w:rsidRPr="00B368B9">
        <w:rPr>
          <w:rFonts w:hint="eastAsia"/>
        </w:rPr>
        <w:t>620</w:t>
      </w:r>
      <w:r w:rsidR="00F820A5" w:rsidRPr="00B368B9">
        <w:rPr>
          <w:rFonts w:hint="eastAsia"/>
        </w:rPr>
        <w:t>億歐元危機抗</w:t>
      </w:r>
      <w:proofErr w:type="gramStart"/>
      <w:r w:rsidR="00F820A5" w:rsidRPr="00B368B9">
        <w:rPr>
          <w:rFonts w:hint="eastAsia"/>
        </w:rPr>
        <w:t>疫</w:t>
      </w:r>
      <w:proofErr w:type="gramEnd"/>
      <w:r w:rsidR="00F820A5" w:rsidRPr="00B368B9">
        <w:rPr>
          <w:rFonts w:hint="eastAsia"/>
        </w:rPr>
        <w:t>基金暨各項紓困金，運用重點如下述。</w:t>
      </w:r>
    </w:p>
    <w:p w:rsidR="00F820A5" w:rsidRPr="00B368B9" w:rsidRDefault="002E0153" w:rsidP="00C7667B">
      <w:pPr>
        <w:pStyle w:val="10"/>
        <w:ind w:left="1772" w:hanging="591"/>
      </w:pPr>
      <w:r w:rsidRPr="00B368B9">
        <w:rPr>
          <w:rFonts w:hint="eastAsia"/>
        </w:rPr>
        <w:lastRenderedPageBreak/>
        <w:t>（</w:t>
      </w:r>
      <w:r w:rsidR="00F820A5" w:rsidRPr="00B368B9">
        <w:rPr>
          <w:rFonts w:hint="eastAsia"/>
        </w:rPr>
        <w:t>2</w:t>
      </w:r>
      <w:r w:rsidRPr="00B368B9">
        <w:rPr>
          <w:rFonts w:hint="eastAsia"/>
        </w:rPr>
        <w:t>）</w:t>
      </w:r>
      <w:r w:rsidR="00F820A5" w:rsidRPr="00B368B9">
        <w:rPr>
          <w:rFonts w:hint="eastAsia"/>
        </w:rPr>
        <w:tab/>
      </w:r>
      <w:r w:rsidR="00F820A5" w:rsidRPr="00B368B9">
        <w:rPr>
          <w:rFonts w:hint="eastAsia"/>
        </w:rPr>
        <w:t>針對</w:t>
      </w:r>
      <w:r w:rsidR="00405655" w:rsidRPr="00B368B9">
        <w:rPr>
          <w:rFonts w:hint="eastAsia"/>
        </w:rPr>
        <w:t>自營業者、小型企業、非營利組織、自由業者、</w:t>
      </w:r>
      <w:r w:rsidR="00405655" w:rsidRPr="00B368B9">
        <w:rPr>
          <w:rFonts w:hint="eastAsia"/>
        </w:rPr>
        <w:t>1</w:t>
      </w:r>
      <w:r w:rsidR="00405655" w:rsidRPr="00B368B9">
        <w:rPr>
          <w:rFonts w:hint="eastAsia"/>
        </w:rPr>
        <w:t>人企業、農戶、私人住房出租者、藝術文化工作者、</w:t>
      </w:r>
      <w:r w:rsidR="00405655" w:rsidRPr="00B368B9">
        <w:rPr>
          <w:rFonts w:hint="eastAsia"/>
        </w:rPr>
        <w:t>2020</w:t>
      </w:r>
      <w:r w:rsidR="00405655" w:rsidRPr="00B368B9">
        <w:rPr>
          <w:rFonts w:hint="eastAsia"/>
        </w:rPr>
        <w:t>年後新設立之企業等</w:t>
      </w:r>
      <w:r w:rsidR="00F820A5" w:rsidRPr="00B368B9">
        <w:rPr>
          <w:rFonts w:hint="eastAsia"/>
        </w:rPr>
        <w:t>發急救金</w:t>
      </w:r>
      <w:r w:rsidRPr="00B368B9">
        <w:rPr>
          <w:rFonts w:hint="eastAsia"/>
        </w:rPr>
        <w:t>（</w:t>
      </w:r>
      <w:r w:rsidR="00F820A5" w:rsidRPr="00B368B9">
        <w:rPr>
          <w:rFonts w:hint="eastAsia"/>
        </w:rPr>
        <w:t>20</w:t>
      </w:r>
      <w:r w:rsidR="00F820A5" w:rsidRPr="00B368B9">
        <w:rPr>
          <w:rFonts w:hint="eastAsia"/>
        </w:rPr>
        <w:t>億歐元</w:t>
      </w:r>
      <w:r w:rsidR="00D24B08">
        <w:rPr>
          <w:rFonts w:hint="eastAsia"/>
        </w:rPr>
        <w:t>）</w:t>
      </w:r>
      <w:r w:rsidR="00405655" w:rsidRPr="00B368B9">
        <w:rPr>
          <w:rFonts w:hint="eastAsia"/>
        </w:rPr>
        <w:t>。</w:t>
      </w:r>
    </w:p>
    <w:p w:rsidR="00F820A5" w:rsidRPr="00B368B9" w:rsidRDefault="002E0153" w:rsidP="00C7667B">
      <w:pPr>
        <w:pStyle w:val="10"/>
        <w:ind w:left="1772" w:hanging="591"/>
      </w:pPr>
      <w:r w:rsidRPr="00B368B9">
        <w:rPr>
          <w:rFonts w:hint="eastAsia"/>
        </w:rPr>
        <w:t>（</w:t>
      </w:r>
      <w:r w:rsidR="00F820A5" w:rsidRPr="00B368B9">
        <w:rPr>
          <w:rFonts w:hint="eastAsia"/>
        </w:rPr>
        <w:t>3</w:t>
      </w:r>
      <w:r w:rsidRPr="00B368B9">
        <w:rPr>
          <w:rFonts w:hint="eastAsia"/>
        </w:rPr>
        <w:t>）</w:t>
      </w:r>
      <w:r w:rsidR="00F820A5" w:rsidRPr="00B368B9">
        <w:rPr>
          <w:rFonts w:hint="eastAsia"/>
        </w:rPr>
        <w:tab/>
      </w:r>
      <w:r w:rsidR="00F820A5" w:rsidRPr="00B368B9">
        <w:rPr>
          <w:rFonts w:hint="eastAsia"/>
        </w:rPr>
        <w:t>鼓勵企業以縮短工時取代解僱，並通過縮短工時補助模式，補助範圍包括：雇主負擔之社會保險金額等薪資以外成本，縮短工時者依薪資</w:t>
      </w:r>
      <w:proofErr w:type="gramStart"/>
      <w:r w:rsidR="00F820A5" w:rsidRPr="00B368B9">
        <w:rPr>
          <w:rFonts w:hint="eastAsia"/>
        </w:rPr>
        <w:t>級距可領取</w:t>
      </w:r>
      <w:proofErr w:type="gramEnd"/>
      <w:r w:rsidR="00F820A5" w:rsidRPr="00B368B9">
        <w:rPr>
          <w:rFonts w:hint="eastAsia"/>
        </w:rPr>
        <w:t>80%-90%</w:t>
      </w:r>
      <w:r w:rsidR="00F820A5" w:rsidRPr="00B368B9">
        <w:rPr>
          <w:rFonts w:hint="eastAsia"/>
        </w:rPr>
        <w:t>之淨薪資補償，學徒補償率則為</w:t>
      </w:r>
      <w:r w:rsidR="00F820A5" w:rsidRPr="00B368B9">
        <w:rPr>
          <w:rFonts w:hint="eastAsia"/>
        </w:rPr>
        <w:t>100%</w:t>
      </w:r>
      <w:r w:rsidR="00F820A5" w:rsidRPr="00B368B9">
        <w:rPr>
          <w:rFonts w:hint="eastAsia"/>
        </w:rPr>
        <w:t>；另最高單月縮短工時比率可達</w:t>
      </w:r>
      <w:r w:rsidR="00F820A5" w:rsidRPr="00B368B9">
        <w:rPr>
          <w:rFonts w:hint="eastAsia"/>
        </w:rPr>
        <w:t>100%</w:t>
      </w:r>
      <w:r w:rsidR="00F820A5" w:rsidRPr="00B368B9">
        <w:rPr>
          <w:rFonts w:hint="eastAsia"/>
        </w:rPr>
        <w:t>，惟</w:t>
      </w:r>
      <w:r w:rsidR="00F820A5" w:rsidRPr="00B368B9">
        <w:rPr>
          <w:rFonts w:hint="eastAsia"/>
        </w:rPr>
        <w:t>3</w:t>
      </w:r>
      <w:r w:rsidR="00F820A5" w:rsidRPr="00B368B9">
        <w:rPr>
          <w:rFonts w:hint="eastAsia"/>
        </w:rPr>
        <w:t>個月之最高平均縮短工時比率為</w:t>
      </w:r>
      <w:r w:rsidR="00F820A5" w:rsidRPr="00B368B9">
        <w:rPr>
          <w:rFonts w:hint="eastAsia"/>
        </w:rPr>
        <w:t>90%</w:t>
      </w:r>
      <w:r w:rsidR="00F820A5" w:rsidRPr="00B368B9">
        <w:rPr>
          <w:rFonts w:hint="eastAsia"/>
        </w:rPr>
        <w:t>。</w:t>
      </w:r>
      <w:r w:rsidRPr="00B368B9">
        <w:rPr>
          <w:rFonts w:hint="eastAsia"/>
        </w:rPr>
        <w:t>（</w:t>
      </w:r>
      <w:r w:rsidR="00405655" w:rsidRPr="00B368B9">
        <w:rPr>
          <w:rFonts w:hint="eastAsia"/>
        </w:rPr>
        <w:t>120</w:t>
      </w:r>
      <w:r w:rsidR="00F820A5" w:rsidRPr="00B368B9">
        <w:rPr>
          <w:rFonts w:hint="eastAsia"/>
        </w:rPr>
        <w:t>億歐元</w:t>
      </w:r>
      <w:r w:rsidRPr="00B368B9">
        <w:rPr>
          <w:rFonts w:hint="eastAsia"/>
        </w:rPr>
        <w:t>）</w:t>
      </w:r>
    </w:p>
    <w:p w:rsidR="00F820A5" w:rsidRPr="00B368B9" w:rsidRDefault="002E0153" w:rsidP="00C7667B">
      <w:pPr>
        <w:pStyle w:val="10"/>
        <w:ind w:left="1772" w:hanging="591"/>
      </w:pPr>
      <w:r w:rsidRPr="00B368B9">
        <w:rPr>
          <w:rFonts w:hint="eastAsia"/>
        </w:rPr>
        <w:t>（</w:t>
      </w:r>
      <w:r w:rsidR="00F820A5" w:rsidRPr="00B368B9">
        <w:rPr>
          <w:rFonts w:hint="eastAsia"/>
        </w:rPr>
        <w:t>4</w:t>
      </w:r>
      <w:r w:rsidRPr="00B368B9">
        <w:rPr>
          <w:rFonts w:hint="eastAsia"/>
        </w:rPr>
        <w:t>）</w:t>
      </w:r>
      <w:r w:rsidR="00F820A5" w:rsidRPr="00B368B9">
        <w:rPr>
          <w:rFonts w:hint="eastAsia"/>
        </w:rPr>
        <w:tab/>
      </w:r>
      <w:r w:rsidR="00F820A5" w:rsidRPr="00B368B9">
        <w:rPr>
          <w:rFonts w:hint="eastAsia"/>
        </w:rPr>
        <w:t>補助研究病毒生物學及傳播、預防感染及管控、藥物療法及診斷及藥物臨床試驗、企業研發生產口罩</w:t>
      </w:r>
      <w:r w:rsidR="00F820A5" w:rsidRPr="00B368B9">
        <w:rPr>
          <w:rFonts w:hint="eastAsia"/>
        </w:rPr>
        <w:t>/</w:t>
      </w:r>
      <w:r w:rsidR="00F820A5" w:rsidRPr="00B368B9">
        <w:rPr>
          <w:rFonts w:hint="eastAsia"/>
        </w:rPr>
        <w:t>防護服及呼吸設備。</w:t>
      </w:r>
      <w:r w:rsidRPr="00B368B9">
        <w:rPr>
          <w:rFonts w:hint="eastAsia"/>
        </w:rPr>
        <w:t>（</w:t>
      </w:r>
      <w:r w:rsidR="00405655" w:rsidRPr="00B368B9">
        <w:rPr>
          <w:rFonts w:hint="eastAsia"/>
        </w:rPr>
        <w:t>5</w:t>
      </w:r>
      <w:r w:rsidR="00F820A5" w:rsidRPr="00B368B9">
        <w:rPr>
          <w:rFonts w:hint="eastAsia"/>
        </w:rPr>
        <w:t>,</w:t>
      </w:r>
      <w:r w:rsidR="00405655" w:rsidRPr="00B368B9">
        <w:rPr>
          <w:rFonts w:hint="eastAsia"/>
        </w:rPr>
        <w:t>4</w:t>
      </w:r>
      <w:r w:rsidR="00F820A5" w:rsidRPr="00B368B9">
        <w:rPr>
          <w:rFonts w:hint="eastAsia"/>
        </w:rPr>
        <w:t>00</w:t>
      </w:r>
      <w:r w:rsidR="00F820A5" w:rsidRPr="00B368B9">
        <w:rPr>
          <w:rFonts w:hint="eastAsia"/>
        </w:rPr>
        <w:t>萬歐元</w:t>
      </w:r>
      <w:r w:rsidRPr="00B368B9">
        <w:rPr>
          <w:rFonts w:hint="eastAsia"/>
        </w:rPr>
        <w:t>）</w:t>
      </w:r>
    </w:p>
    <w:p w:rsidR="00F820A5" w:rsidRPr="00B368B9" w:rsidRDefault="002E0153" w:rsidP="00C7667B">
      <w:pPr>
        <w:pStyle w:val="10"/>
        <w:ind w:left="1772" w:hanging="591"/>
      </w:pPr>
      <w:r w:rsidRPr="00B368B9">
        <w:t>（</w:t>
      </w:r>
      <w:r w:rsidR="00F820A5" w:rsidRPr="00B368B9">
        <w:t>5</w:t>
      </w:r>
      <w:r w:rsidRPr="00B368B9">
        <w:t>）</w:t>
      </w:r>
      <w:r w:rsidR="00F820A5" w:rsidRPr="00B368B9">
        <w:tab/>
      </w:r>
      <w:r w:rsidR="00F820A5" w:rsidRPr="00B368B9">
        <w:rPr>
          <w:rFonts w:hint="eastAsia"/>
        </w:rPr>
        <w:t>由奧地利經濟服務中心</w:t>
      </w:r>
      <w:r w:rsidRPr="00B368B9">
        <w:t>（</w:t>
      </w:r>
      <w:r w:rsidR="00F820A5" w:rsidRPr="00B368B9">
        <w:t>aws</w:t>
      </w:r>
      <w:r w:rsidRPr="00B368B9">
        <w:t>）</w:t>
      </w:r>
      <w:r w:rsidR="00F820A5" w:rsidRPr="00B368B9">
        <w:rPr>
          <w:rFonts w:hint="eastAsia"/>
        </w:rPr>
        <w:t>、奧地利控管銀行</w:t>
      </w:r>
      <w:r w:rsidRPr="00B368B9">
        <w:t>（</w:t>
      </w:r>
      <w:r w:rsidR="00F820A5" w:rsidRPr="00B368B9">
        <w:t>OeKB</w:t>
      </w:r>
      <w:r w:rsidR="00F820A5" w:rsidRPr="00B368B9">
        <w:rPr>
          <w:rFonts w:hint="eastAsia"/>
        </w:rPr>
        <w:t>，係協助奧商出口之奧國官方信貸銀行</w:t>
      </w:r>
      <w:r w:rsidRPr="00B368B9">
        <w:t>）</w:t>
      </w:r>
      <w:r w:rsidR="00F820A5" w:rsidRPr="00B368B9">
        <w:rPr>
          <w:rFonts w:hint="eastAsia"/>
        </w:rPr>
        <w:t>及奧地利飯店暨觀光銀行</w:t>
      </w:r>
      <w:r w:rsidRPr="00B368B9">
        <w:t>（</w:t>
      </w:r>
      <w:r w:rsidR="00F820A5" w:rsidRPr="00B368B9">
        <w:t>ÖHT</w:t>
      </w:r>
      <w:r w:rsidRPr="00B368B9">
        <w:t>）</w:t>
      </w:r>
      <w:r w:rsidR="00F820A5" w:rsidRPr="00B368B9">
        <w:rPr>
          <w:rFonts w:hint="eastAsia"/>
        </w:rPr>
        <w:t>提供企業貸款擔保。</w:t>
      </w:r>
      <w:r w:rsidRPr="00B368B9">
        <w:t>（</w:t>
      </w:r>
      <w:r w:rsidR="00F820A5" w:rsidRPr="00B368B9">
        <w:t>90</w:t>
      </w:r>
      <w:r w:rsidR="00F820A5" w:rsidRPr="00B368B9">
        <w:rPr>
          <w:rFonts w:hint="eastAsia"/>
        </w:rPr>
        <w:t>億歐元</w:t>
      </w:r>
      <w:r w:rsidRPr="00B368B9">
        <w:t>）</w:t>
      </w:r>
    </w:p>
    <w:p w:rsidR="00F820A5" w:rsidRPr="00B368B9" w:rsidRDefault="002E0153" w:rsidP="00C7667B">
      <w:pPr>
        <w:pStyle w:val="10"/>
        <w:ind w:left="1772" w:hanging="591"/>
      </w:pPr>
      <w:r w:rsidRPr="00B368B9">
        <w:rPr>
          <w:rFonts w:hint="eastAsia"/>
        </w:rPr>
        <w:t>（</w:t>
      </w:r>
      <w:r w:rsidR="00F820A5" w:rsidRPr="00B368B9">
        <w:rPr>
          <w:rFonts w:hint="eastAsia"/>
        </w:rPr>
        <w:t>6</w:t>
      </w:r>
      <w:r w:rsidRPr="00B368B9">
        <w:rPr>
          <w:rFonts w:hint="eastAsia"/>
        </w:rPr>
        <w:t>）</w:t>
      </w:r>
      <w:r w:rsidR="00F820A5" w:rsidRPr="00B368B9">
        <w:rPr>
          <w:rFonts w:hint="eastAsia"/>
        </w:rPr>
        <w:tab/>
      </w:r>
      <w:r w:rsidR="00F820A5" w:rsidRPr="00B368B9">
        <w:rPr>
          <w:rFonts w:hint="eastAsia"/>
        </w:rPr>
        <w:t>針對受創特別嚴重產業提供緊急救助金</w:t>
      </w:r>
      <w:r w:rsidRPr="00B368B9">
        <w:rPr>
          <w:rFonts w:hint="eastAsia"/>
        </w:rPr>
        <w:t>（</w:t>
      </w:r>
      <w:r w:rsidR="00F820A5" w:rsidRPr="00B368B9">
        <w:rPr>
          <w:rFonts w:hint="eastAsia"/>
        </w:rPr>
        <w:t>Corona Hilfsfond</w:t>
      </w:r>
      <w:r w:rsidRPr="00B368B9">
        <w:rPr>
          <w:rFonts w:hint="eastAsia"/>
        </w:rPr>
        <w:t>）</w:t>
      </w:r>
      <w:r w:rsidR="00F820A5" w:rsidRPr="00B368B9">
        <w:rPr>
          <w:rFonts w:hint="eastAsia"/>
        </w:rPr>
        <w:t>，包括</w:t>
      </w:r>
      <w:r w:rsidR="00C7667B" w:rsidRPr="00B368B9">
        <w:rPr>
          <w:rFonts w:hint="eastAsia"/>
        </w:rPr>
        <w:t>：</w:t>
      </w:r>
      <w:r w:rsidR="00F820A5" w:rsidRPr="00B368B9">
        <w:rPr>
          <w:rFonts w:hint="eastAsia"/>
        </w:rPr>
        <w:t>貸款擔保及補助，並已依據歐盟「國家援助暫時架構」（</w:t>
      </w:r>
      <w:r w:rsidR="00F820A5" w:rsidRPr="00B368B9">
        <w:rPr>
          <w:rFonts w:hint="eastAsia"/>
        </w:rPr>
        <w:t>State aid Temporary Framework</w:t>
      </w:r>
      <w:r w:rsidR="00F820A5" w:rsidRPr="00B368B9">
        <w:rPr>
          <w:rFonts w:hint="eastAsia"/>
        </w:rPr>
        <w:t>）獲歐盟執委會同意。</w:t>
      </w:r>
      <w:r w:rsidRPr="00B368B9">
        <w:rPr>
          <w:rFonts w:hint="eastAsia"/>
        </w:rPr>
        <w:t>（</w:t>
      </w:r>
      <w:r w:rsidR="00F820A5" w:rsidRPr="00B368B9">
        <w:rPr>
          <w:rFonts w:hint="eastAsia"/>
        </w:rPr>
        <w:t>150</w:t>
      </w:r>
      <w:r w:rsidR="00F820A5" w:rsidRPr="00B368B9">
        <w:rPr>
          <w:rFonts w:hint="eastAsia"/>
        </w:rPr>
        <w:t>億歐元</w:t>
      </w:r>
      <w:r w:rsidRPr="00B368B9">
        <w:rPr>
          <w:rFonts w:hint="eastAsia"/>
        </w:rPr>
        <w:t>）</w:t>
      </w:r>
    </w:p>
    <w:p w:rsidR="00F820A5" w:rsidRPr="00B368B9" w:rsidRDefault="002E0153" w:rsidP="00F820A5">
      <w:pPr>
        <w:pStyle w:val="a7"/>
        <w:ind w:leftChars="520" w:left="1559" w:hangingChars="140" w:hanging="331"/>
      </w:pPr>
      <w:r w:rsidRPr="00B368B9">
        <w:rPr>
          <w:rFonts w:hint="eastAsia"/>
        </w:rPr>
        <w:t>（</w:t>
      </w:r>
      <w:r w:rsidR="00F820A5" w:rsidRPr="00B368B9">
        <w:rPr>
          <w:rFonts w:hint="eastAsia"/>
        </w:rPr>
        <w:t>7</w:t>
      </w:r>
      <w:r w:rsidRPr="00B368B9">
        <w:rPr>
          <w:rFonts w:hint="eastAsia"/>
        </w:rPr>
        <w:t>）</w:t>
      </w:r>
      <w:r w:rsidR="00F820A5" w:rsidRPr="00B368B9">
        <w:rPr>
          <w:rFonts w:hint="eastAsia"/>
        </w:rPr>
        <w:t>針對營收大幅下滑企業允許遞延負稅及減少稅金預繳額，以及允許延期支付社會保險費用等。</w:t>
      </w:r>
    </w:p>
    <w:p w:rsidR="0071472C" w:rsidRPr="00B368B9" w:rsidRDefault="002E0153" w:rsidP="00C7667B">
      <w:pPr>
        <w:pStyle w:val="10"/>
        <w:ind w:left="1772" w:hanging="591"/>
      </w:pPr>
      <w:r w:rsidRPr="00B368B9">
        <w:rPr>
          <w:rFonts w:hint="eastAsia"/>
        </w:rPr>
        <w:t>（</w:t>
      </w:r>
      <w:r w:rsidR="0071472C" w:rsidRPr="00B368B9">
        <w:rPr>
          <w:rFonts w:hint="eastAsia"/>
        </w:rPr>
        <w:t>8</w:t>
      </w:r>
      <w:r w:rsidRPr="00B368B9">
        <w:rPr>
          <w:rFonts w:hint="eastAsia"/>
        </w:rPr>
        <w:t>）</w:t>
      </w:r>
      <w:r w:rsidR="0071472C" w:rsidRPr="00B368B9">
        <w:rPr>
          <w:rFonts w:hint="eastAsia"/>
        </w:rPr>
        <w:t>奧國政府</w:t>
      </w:r>
      <w:r w:rsidR="00AA2353" w:rsidRPr="00B368B9">
        <w:rPr>
          <w:rFonts w:hint="eastAsia"/>
        </w:rPr>
        <w:t>於</w:t>
      </w:r>
      <w:r w:rsidR="00AA2353" w:rsidRPr="00B368B9">
        <w:rPr>
          <w:rFonts w:hint="eastAsia"/>
        </w:rPr>
        <w:t>2020</w:t>
      </w:r>
      <w:r w:rsidR="00AA2353" w:rsidRPr="00B368B9">
        <w:rPr>
          <w:rFonts w:hint="eastAsia"/>
        </w:rPr>
        <w:t>年</w:t>
      </w:r>
      <w:r w:rsidR="00AA2353" w:rsidRPr="00B368B9">
        <w:rPr>
          <w:rFonts w:hint="eastAsia"/>
        </w:rPr>
        <w:t>4</w:t>
      </w:r>
      <w:r w:rsidR="00AA2353" w:rsidRPr="00B368B9">
        <w:rPr>
          <w:rFonts w:hint="eastAsia"/>
        </w:rPr>
        <w:t>月底公布</w:t>
      </w:r>
      <w:r w:rsidR="0071472C" w:rsidRPr="00B368B9">
        <w:rPr>
          <w:rFonts w:hint="eastAsia"/>
        </w:rPr>
        <w:t>振興經濟</w:t>
      </w:r>
      <w:r w:rsidR="00AA2353" w:rsidRPr="00B368B9">
        <w:rPr>
          <w:rFonts w:hint="eastAsia"/>
        </w:rPr>
        <w:t>3</w:t>
      </w:r>
      <w:r w:rsidR="00AA2353" w:rsidRPr="00B368B9">
        <w:rPr>
          <w:rFonts w:hint="eastAsia"/>
        </w:rPr>
        <w:t>大施政方針</w:t>
      </w:r>
      <w:r w:rsidR="00CF340E" w:rsidRPr="00B368B9">
        <w:rPr>
          <w:rFonts w:hint="eastAsia"/>
        </w:rPr>
        <w:t>：</w:t>
      </w:r>
    </w:p>
    <w:p w:rsidR="0071472C" w:rsidRPr="00B368B9" w:rsidRDefault="00AA2353" w:rsidP="00C7667B">
      <w:pPr>
        <w:pStyle w:val="Afd"/>
      </w:pPr>
      <w:r w:rsidRPr="00B368B9">
        <w:rPr>
          <w:rFonts w:hint="eastAsia"/>
        </w:rPr>
        <w:t>A</w:t>
      </w:r>
      <w:r w:rsidR="00C7667B" w:rsidRPr="00B368B9">
        <w:rPr>
          <w:rFonts w:hint="eastAsia"/>
        </w:rPr>
        <w:t>.</w:t>
      </w:r>
      <w:r w:rsidR="00C7667B" w:rsidRPr="00B368B9">
        <w:rPr>
          <w:rFonts w:hint="eastAsia"/>
        </w:rPr>
        <w:tab/>
      </w:r>
      <w:r w:rsidR="0071472C" w:rsidRPr="00B368B9">
        <w:rPr>
          <w:rFonts w:hint="eastAsia"/>
        </w:rPr>
        <w:t>減輕受薪階級稅賦，尤以中低收入者為優先考量。</w:t>
      </w:r>
    </w:p>
    <w:p w:rsidR="00AA2353" w:rsidRPr="00B368B9" w:rsidRDefault="00AA2353" w:rsidP="00C7667B">
      <w:pPr>
        <w:pStyle w:val="Afd"/>
      </w:pPr>
      <w:r w:rsidRPr="00B368B9">
        <w:rPr>
          <w:rFonts w:hint="eastAsia"/>
        </w:rPr>
        <w:t>B</w:t>
      </w:r>
      <w:r w:rsidR="00C7667B" w:rsidRPr="00B368B9">
        <w:rPr>
          <w:rFonts w:hint="eastAsia"/>
        </w:rPr>
        <w:t>.</w:t>
      </w:r>
      <w:r w:rsidR="00C7667B" w:rsidRPr="00B368B9">
        <w:rPr>
          <w:rFonts w:hint="eastAsia"/>
        </w:rPr>
        <w:tab/>
      </w:r>
      <w:r w:rsidR="0071472C" w:rsidRPr="00B368B9">
        <w:rPr>
          <w:rFonts w:hint="eastAsia"/>
        </w:rPr>
        <w:t>活絡企業經營環境，創造就業機會。</w:t>
      </w:r>
    </w:p>
    <w:p w:rsidR="00AA2353" w:rsidRPr="00B368B9" w:rsidRDefault="00AA2353" w:rsidP="00C7667B">
      <w:pPr>
        <w:pStyle w:val="Afd"/>
      </w:pPr>
      <w:r w:rsidRPr="00B368B9">
        <w:rPr>
          <w:rFonts w:hint="eastAsia"/>
        </w:rPr>
        <w:t>C</w:t>
      </w:r>
      <w:r w:rsidR="00C7667B" w:rsidRPr="00B368B9">
        <w:rPr>
          <w:rFonts w:hint="eastAsia"/>
        </w:rPr>
        <w:t>.</w:t>
      </w:r>
      <w:r w:rsidR="00C7667B" w:rsidRPr="00B368B9">
        <w:rPr>
          <w:rFonts w:hint="eastAsia"/>
        </w:rPr>
        <w:tab/>
      </w:r>
      <w:r w:rsidR="0071472C" w:rsidRPr="00B368B9">
        <w:rPr>
          <w:rFonts w:hint="eastAsia"/>
        </w:rPr>
        <w:t>獎勵投資氣候保護、數位化及促進區域發展；並將獎勵關鍵產業拉回奧國生產，如衛生、醫療產品、及民生關鍵等產業。</w:t>
      </w:r>
    </w:p>
    <w:p w:rsidR="00C7667B" w:rsidRPr="00B368B9" w:rsidRDefault="00C7667B" w:rsidP="00C7667B">
      <w:pPr>
        <w:pStyle w:val="af0"/>
        <w:ind w:left="945" w:hanging="709"/>
      </w:pPr>
    </w:p>
    <w:p w:rsidR="00195708" w:rsidRPr="00B368B9" w:rsidRDefault="00195708" w:rsidP="00C7667B">
      <w:pPr>
        <w:pStyle w:val="af0"/>
        <w:ind w:left="945" w:hanging="709"/>
      </w:pPr>
      <w:r w:rsidRPr="00B368B9">
        <w:rPr>
          <w:rFonts w:hint="eastAsia"/>
        </w:rPr>
        <w:lastRenderedPageBreak/>
        <w:t>（二）經濟展望：</w:t>
      </w:r>
    </w:p>
    <w:p w:rsidR="00CB59DF" w:rsidRPr="00B368B9" w:rsidRDefault="00C7667B" w:rsidP="00C7667B">
      <w:pPr>
        <w:pStyle w:val="a7"/>
        <w:ind w:left="1417" w:hanging="472"/>
      </w:pPr>
      <w:r w:rsidRPr="00B368B9">
        <w:rPr>
          <w:rFonts w:hint="eastAsia"/>
        </w:rPr>
        <w:t>１</w:t>
      </w:r>
      <w:r w:rsidR="00A63F0E" w:rsidRPr="00B368B9">
        <w:rPr>
          <w:rFonts w:hint="eastAsia"/>
        </w:rPr>
        <w:t>、</w:t>
      </w:r>
      <w:r w:rsidR="00A63F0E" w:rsidRPr="00B368B9">
        <w:rPr>
          <w:rFonts w:hint="eastAsia"/>
        </w:rPr>
        <w:t>COVID-19</w:t>
      </w:r>
      <w:proofErr w:type="gramStart"/>
      <w:r w:rsidR="00A63F0E" w:rsidRPr="00B368B9">
        <w:rPr>
          <w:rFonts w:hint="eastAsia"/>
        </w:rPr>
        <w:t>疫情及</w:t>
      </w:r>
      <w:proofErr w:type="gramEnd"/>
      <w:r w:rsidR="00A63F0E" w:rsidRPr="00B368B9">
        <w:rPr>
          <w:rFonts w:hint="eastAsia"/>
        </w:rPr>
        <w:t>各國防疫措施衝擊全球經濟，奧地利聯邦政府預估</w:t>
      </w:r>
      <w:r w:rsidR="00A63F0E" w:rsidRPr="00B368B9">
        <w:rPr>
          <w:rFonts w:hint="eastAsia"/>
        </w:rPr>
        <w:t>2020</w:t>
      </w:r>
      <w:r w:rsidR="00A63F0E" w:rsidRPr="00B368B9">
        <w:rPr>
          <w:rFonts w:hint="eastAsia"/>
        </w:rPr>
        <w:t>年奧國經濟</w:t>
      </w:r>
      <w:proofErr w:type="gramStart"/>
      <w:r w:rsidR="00A63F0E" w:rsidRPr="00B368B9">
        <w:rPr>
          <w:rFonts w:hint="eastAsia"/>
        </w:rPr>
        <w:t>恐</w:t>
      </w:r>
      <w:proofErr w:type="gramEnd"/>
      <w:r w:rsidR="00A63F0E" w:rsidRPr="00B368B9">
        <w:rPr>
          <w:rFonts w:hint="eastAsia"/>
        </w:rPr>
        <w:t>衰退</w:t>
      </w:r>
      <w:r w:rsidR="00A63F0E" w:rsidRPr="00B368B9">
        <w:rPr>
          <w:rFonts w:hint="eastAsia"/>
        </w:rPr>
        <w:t>5%</w:t>
      </w:r>
      <w:r w:rsidR="00A63F0E" w:rsidRPr="00B368B9">
        <w:rPr>
          <w:rFonts w:hint="eastAsia"/>
        </w:rPr>
        <w:t>或更多。</w:t>
      </w:r>
    </w:p>
    <w:p w:rsidR="00A63F0E" w:rsidRPr="00B368B9" w:rsidRDefault="00C7667B" w:rsidP="00C7667B">
      <w:pPr>
        <w:pStyle w:val="a7"/>
        <w:ind w:left="1417" w:hanging="472"/>
      </w:pPr>
      <w:r w:rsidRPr="00B368B9">
        <w:rPr>
          <w:rFonts w:hint="eastAsia"/>
        </w:rPr>
        <w:t>２</w:t>
      </w:r>
      <w:r w:rsidR="00A63F0E" w:rsidRPr="00B368B9">
        <w:rPr>
          <w:rFonts w:hint="eastAsia"/>
        </w:rPr>
        <w:t>、奧地利經濟研究院</w:t>
      </w:r>
      <w:r w:rsidR="002E0153" w:rsidRPr="00B368B9">
        <w:rPr>
          <w:rFonts w:hint="eastAsia"/>
        </w:rPr>
        <w:t>（</w:t>
      </w:r>
      <w:r w:rsidR="00A63F0E" w:rsidRPr="00B368B9">
        <w:rPr>
          <w:rFonts w:hint="eastAsia"/>
        </w:rPr>
        <w:t>WIFO</w:t>
      </w:r>
      <w:r w:rsidR="002E0153" w:rsidRPr="00B368B9">
        <w:rPr>
          <w:rFonts w:hint="eastAsia"/>
        </w:rPr>
        <w:t>）</w:t>
      </w:r>
      <w:r w:rsidR="00A63F0E" w:rsidRPr="00B368B9">
        <w:rPr>
          <w:rFonts w:hint="eastAsia"/>
        </w:rPr>
        <w:t>分析：奧國</w:t>
      </w:r>
      <w:r w:rsidR="00A63F0E" w:rsidRPr="00B368B9">
        <w:rPr>
          <w:rFonts w:hint="eastAsia"/>
        </w:rPr>
        <w:t>2020</w:t>
      </w:r>
      <w:r w:rsidR="00A63F0E" w:rsidRPr="00B368B9">
        <w:rPr>
          <w:rFonts w:hint="eastAsia"/>
        </w:rPr>
        <w:t>年第</w:t>
      </w:r>
      <w:r w:rsidR="00A63F0E" w:rsidRPr="00B368B9">
        <w:rPr>
          <w:rFonts w:hint="eastAsia"/>
        </w:rPr>
        <w:t>1</w:t>
      </w:r>
      <w:r w:rsidR="00A63F0E" w:rsidRPr="00B368B9">
        <w:rPr>
          <w:rFonts w:hint="eastAsia"/>
        </w:rPr>
        <w:t>及第</w:t>
      </w:r>
      <w:r w:rsidR="00A63F0E" w:rsidRPr="00B368B9">
        <w:rPr>
          <w:rFonts w:hint="eastAsia"/>
        </w:rPr>
        <w:t>2</w:t>
      </w:r>
      <w:r w:rsidR="00A63F0E" w:rsidRPr="00B368B9">
        <w:rPr>
          <w:rFonts w:hint="eastAsia"/>
        </w:rPr>
        <w:t>季經濟負成長，即技術性衰退</w:t>
      </w:r>
      <w:r w:rsidR="002E0153" w:rsidRPr="00B368B9">
        <w:rPr>
          <w:rFonts w:hint="eastAsia"/>
        </w:rPr>
        <w:t>（</w:t>
      </w:r>
      <w:r w:rsidR="00A63F0E" w:rsidRPr="00B368B9">
        <w:rPr>
          <w:rFonts w:hint="eastAsia"/>
        </w:rPr>
        <w:t>technical recession</w:t>
      </w:r>
      <w:r w:rsidR="002E0153" w:rsidRPr="00B368B9">
        <w:rPr>
          <w:rFonts w:hint="eastAsia"/>
        </w:rPr>
        <w:t>）</w:t>
      </w:r>
      <w:r w:rsidR="00A63F0E" w:rsidRPr="00B368B9">
        <w:rPr>
          <w:rFonts w:hint="eastAsia"/>
        </w:rPr>
        <w:t>已不可避免，</w:t>
      </w:r>
      <w:r w:rsidR="00A63F0E" w:rsidRPr="00B368B9">
        <w:rPr>
          <w:rFonts w:hint="eastAsia"/>
        </w:rPr>
        <w:t>WIFO</w:t>
      </w:r>
      <w:r w:rsidR="00A63F0E" w:rsidRPr="00B368B9">
        <w:rPr>
          <w:rFonts w:hint="eastAsia"/>
        </w:rPr>
        <w:t>和奧地利高等經濟研究院</w:t>
      </w:r>
      <w:r w:rsidR="002E0153" w:rsidRPr="00B368B9">
        <w:rPr>
          <w:rFonts w:hint="eastAsia"/>
        </w:rPr>
        <w:t>（</w:t>
      </w:r>
      <w:r w:rsidR="00A63F0E" w:rsidRPr="00B368B9">
        <w:rPr>
          <w:rFonts w:hint="eastAsia"/>
        </w:rPr>
        <w:t>IHS</w:t>
      </w:r>
      <w:r w:rsidR="002E0153" w:rsidRPr="00B368B9">
        <w:rPr>
          <w:rFonts w:hint="eastAsia"/>
        </w:rPr>
        <w:t>）</w:t>
      </w:r>
      <w:r w:rsidR="00A63F0E" w:rsidRPr="00B368B9">
        <w:rPr>
          <w:rFonts w:hint="eastAsia"/>
        </w:rPr>
        <w:t>分別預估，</w:t>
      </w:r>
      <w:r w:rsidR="00A63F0E" w:rsidRPr="00B368B9">
        <w:rPr>
          <w:rFonts w:hint="eastAsia"/>
        </w:rPr>
        <w:t>2020</w:t>
      </w:r>
      <w:r w:rsidR="00A63F0E" w:rsidRPr="00B368B9">
        <w:rPr>
          <w:rFonts w:hint="eastAsia"/>
        </w:rPr>
        <w:t>年奧國經濟將衰退</w:t>
      </w:r>
      <w:r w:rsidR="00A63F0E" w:rsidRPr="00B368B9">
        <w:rPr>
          <w:rFonts w:hint="eastAsia"/>
        </w:rPr>
        <w:t>2.5%</w:t>
      </w:r>
      <w:r w:rsidR="00A63F0E" w:rsidRPr="00B368B9">
        <w:rPr>
          <w:rFonts w:hint="eastAsia"/>
        </w:rPr>
        <w:t>及</w:t>
      </w:r>
      <w:r w:rsidR="00A63F0E" w:rsidRPr="00B368B9">
        <w:rPr>
          <w:rFonts w:hint="eastAsia"/>
        </w:rPr>
        <w:t>2%</w:t>
      </w:r>
      <w:r w:rsidR="00A63F0E" w:rsidRPr="00B368B9">
        <w:rPr>
          <w:rFonts w:hint="eastAsia"/>
        </w:rPr>
        <w:t>，財政赤字占</w:t>
      </w:r>
      <w:r w:rsidR="00A63F0E" w:rsidRPr="00B368B9">
        <w:rPr>
          <w:rFonts w:hint="eastAsia"/>
        </w:rPr>
        <w:t>GDP</w:t>
      </w:r>
      <w:r w:rsidR="00A63F0E" w:rsidRPr="00B368B9">
        <w:rPr>
          <w:rFonts w:hint="eastAsia"/>
        </w:rPr>
        <w:t>比</w:t>
      </w:r>
      <w:r w:rsidR="00A63F0E" w:rsidRPr="00B368B9">
        <w:rPr>
          <w:rFonts w:hint="eastAsia"/>
        </w:rPr>
        <w:t>5.5%</w:t>
      </w:r>
      <w:r w:rsidR="00A63F0E" w:rsidRPr="00B368B9">
        <w:rPr>
          <w:rFonts w:hint="eastAsia"/>
        </w:rPr>
        <w:t>及</w:t>
      </w:r>
      <w:r w:rsidR="00A63F0E" w:rsidRPr="00B368B9">
        <w:rPr>
          <w:rFonts w:hint="eastAsia"/>
        </w:rPr>
        <w:t>5%</w:t>
      </w:r>
      <w:r w:rsidR="002E0153" w:rsidRPr="00B368B9">
        <w:rPr>
          <w:rFonts w:hint="eastAsia"/>
        </w:rPr>
        <w:t>（</w:t>
      </w:r>
      <w:r w:rsidR="00A63F0E" w:rsidRPr="00B368B9">
        <w:rPr>
          <w:rFonts w:hint="eastAsia"/>
        </w:rPr>
        <w:t>約</w:t>
      </w:r>
      <w:r w:rsidR="00A63F0E" w:rsidRPr="00B368B9">
        <w:rPr>
          <w:rFonts w:hint="eastAsia"/>
        </w:rPr>
        <w:t>215</w:t>
      </w:r>
      <w:r w:rsidR="00A63F0E" w:rsidRPr="00B368B9">
        <w:rPr>
          <w:rFonts w:hint="eastAsia"/>
        </w:rPr>
        <w:t>億歐元</w:t>
      </w:r>
      <w:r w:rsidR="002E0153" w:rsidRPr="00B368B9">
        <w:rPr>
          <w:rFonts w:hint="eastAsia"/>
        </w:rPr>
        <w:t>）</w:t>
      </w:r>
      <w:r w:rsidR="00A63F0E" w:rsidRPr="00B368B9">
        <w:rPr>
          <w:rFonts w:hint="eastAsia"/>
        </w:rPr>
        <w:t>；</w:t>
      </w:r>
      <w:r w:rsidR="00A63F0E" w:rsidRPr="00B368B9">
        <w:rPr>
          <w:rFonts w:hint="eastAsia"/>
        </w:rPr>
        <w:t>2</w:t>
      </w:r>
      <w:r w:rsidR="00A63F0E" w:rsidRPr="00B368B9">
        <w:rPr>
          <w:rFonts w:hint="eastAsia"/>
        </w:rPr>
        <w:t>機構均預估</w:t>
      </w:r>
      <w:r w:rsidR="00A63F0E" w:rsidRPr="00B368B9">
        <w:rPr>
          <w:rFonts w:hint="eastAsia"/>
        </w:rPr>
        <w:t>2020</w:t>
      </w:r>
      <w:r w:rsidR="00A63F0E" w:rsidRPr="00B368B9">
        <w:rPr>
          <w:rFonts w:hint="eastAsia"/>
        </w:rPr>
        <w:t>年通膨率為</w:t>
      </w:r>
      <w:r w:rsidR="00A63F0E" w:rsidRPr="00B368B9">
        <w:rPr>
          <w:rFonts w:hint="eastAsia"/>
        </w:rPr>
        <w:t>1.3%</w:t>
      </w:r>
      <w:r w:rsidR="00A63F0E" w:rsidRPr="00B368B9">
        <w:rPr>
          <w:rFonts w:hint="eastAsia"/>
        </w:rPr>
        <w:t>及失業率為</w:t>
      </w:r>
      <w:r w:rsidR="00A63F0E" w:rsidRPr="00B368B9">
        <w:rPr>
          <w:rFonts w:hint="eastAsia"/>
        </w:rPr>
        <w:t>8.4%</w:t>
      </w:r>
      <w:r w:rsidR="002E0153" w:rsidRPr="00B368B9">
        <w:rPr>
          <w:rFonts w:hint="eastAsia"/>
        </w:rPr>
        <w:t>（</w:t>
      </w:r>
      <w:r w:rsidR="00A63F0E" w:rsidRPr="00B368B9">
        <w:rPr>
          <w:rFonts w:hint="eastAsia"/>
        </w:rPr>
        <w:t>含登記失業人數及接受職業培訓者</w:t>
      </w:r>
      <w:r w:rsidR="002E0153" w:rsidRPr="00B368B9">
        <w:rPr>
          <w:rFonts w:hint="eastAsia"/>
        </w:rPr>
        <w:t>）</w:t>
      </w:r>
      <w:r w:rsidR="00A63F0E" w:rsidRPr="00B368B9">
        <w:rPr>
          <w:rFonts w:hint="eastAsia"/>
        </w:rPr>
        <w:t>。另政府負債比將上升至</w:t>
      </w:r>
      <w:r w:rsidR="00A63F0E" w:rsidRPr="00B368B9">
        <w:rPr>
          <w:rFonts w:hint="eastAsia"/>
        </w:rPr>
        <w:t>76%</w:t>
      </w:r>
      <w:r w:rsidR="00A63F0E" w:rsidRPr="00B368B9">
        <w:rPr>
          <w:rFonts w:hint="eastAsia"/>
        </w:rPr>
        <w:t>。</w:t>
      </w:r>
    </w:p>
    <w:p w:rsidR="007E514C" w:rsidRPr="00B368B9" w:rsidRDefault="00C7667B" w:rsidP="00C7667B">
      <w:pPr>
        <w:pStyle w:val="a7"/>
        <w:ind w:left="1417" w:hanging="472"/>
      </w:pPr>
      <w:r w:rsidRPr="00B368B9">
        <w:rPr>
          <w:rFonts w:hint="eastAsia"/>
        </w:rPr>
        <w:t>３</w:t>
      </w:r>
      <w:r w:rsidR="00A63F0E" w:rsidRPr="00B368B9">
        <w:rPr>
          <w:rFonts w:hint="eastAsia"/>
        </w:rPr>
        <w:t>、</w:t>
      </w:r>
      <w:r w:rsidR="00A63F0E" w:rsidRPr="00B368B9">
        <w:rPr>
          <w:rFonts w:hint="eastAsia"/>
        </w:rPr>
        <w:t>COVID-19</w:t>
      </w:r>
      <w:proofErr w:type="gramStart"/>
      <w:r w:rsidR="00A63F0E" w:rsidRPr="00B368B9">
        <w:rPr>
          <w:rFonts w:hint="eastAsia"/>
        </w:rPr>
        <w:t>疫</w:t>
      </w:r>
      <w:proofErr w:type="gramEnd"/>
      <w:r w:rsidR="00A63F0E" w:rsidRPr="00B368B9">
        <w:rPr>
          <w:rFonts w:hint="eastAsia"/>
        </w:rPr>
        <w:t>情爆發使奧國政府宣布自</w:t>
      </w:r>
      <w:r w:rsidR="00A63F0E" w:rsidRPr="00B368B9">
        <w:rPr>
          <w:rFonts w:hint="eastAsia"/>
        </w:rPr>
        <w:t>2020</w:t>
      </w:r>
      <w:r w:rsidR="00A63F0E" w:rsidRPr="00B368B9">
        <w:rPr>
          <w:rFonts w:hint="eastAsia"/>
        </w:rPr>
        <w:t>年</w:t>
      </w:r>
      <w:r w:rsidR="00A63F0E" w:rsidRPr="00B368B9">
        <w:rPr>
          <w:rFonts w:hint="eastAsia"/>
        </w:rPr>
        <w:t>3</w:t>
      </w:r>
      <w:r w:rsidR="00A63F0E" w:rsidRPr="00B368B9">
        <w:rPr>
          <w:rFonts w:hint="eastAsia"/>
        </w:rPr>
        <w:t>月</w:t>
      </w:r>
      <w:r w:rsidR="00A63F0E" w:rsidRPr="00B368B9">
        <w:rPr>
          <w:rFonts w:hint="eastAsia"/>
        </w:rPr>
        <w:t>16</w:t>
      </w:r>
      <w:r w:rsidR="00A63F0E" w:rsidRPr="00B368B9">
        <w:rPr>
          <w:rFonts w:hint="eastAsia"/>
        </w:rPr>
        <w:t>日至</w:t>
      </w:r>
      <w:r w:rsidR="00A63F0E" w:rsidRPr="00B368B9">
        <w:rPr>
          <w:rFonts w:hint="eastAsia"/>
        </w:rPr>
        <w:t>4</w:t>
      </w:r>
      <w:r w:rsidR="00A63F0E" w:rsidRPr="00B368B9">
        <w:rPr>
          <w:rFonts w:hint="eastAsia"/>
        </w:rPr>
        <w:t>月</w:t>
      </w:r>
      <w:r w:rsidR="00A63F0E" w:rsidRPr="00B368B9">
        <w:rPr>
          <w:rFonts w:hint="eastAsia"/>
        </w:rPr>
        <w:t>30</w:t>
      </w:r>
      <w:r w:rsidR="00A63F0E" w:rsidRPr="00B368B9">
        <w:rPr>
          <w:rFonts w:hint="eastAsia"/>
        </w:rPr>
        <w:t>日</w:t>
      </w:r>
      <w:proofErr w:type="gramStart"/>
      <w:r w:rsidR="00A63F0E" w:rsidRPr="00B368B9">
        <w:rPr>
          <w:rFonts w:hint="eastAsia"/>
        </w:rPr>
        <w:t>軟封國</w:t>
      </w:r>
      <w:proofErr w:type="gramEnd"/>
      <w:r w:rsidR="00A63F0E" w:rsidRPr="00B368B9">
        <w:rPr>
          <w:rFonts w:hint="eastAsia"/>
        </w:rPr>
        <w:t>鼓勵居家工作，關閉非必要商店</w:t>
      </w:r>
      <w:proofErr w:type="gramStart"/>
      <w:r w:rsidR="00A63F0E" w:rsidRPr="00B368B9">
        <w:rPr>
          <w:rFonts w:hint="eastAsia"/>
        </w:rPr>
        <w:t>及旅宿餐飲業</w:t>
      </w:r>
      <w:proofErr w:type="gramEnd"/>
      <w:r w:rsidR="00A63F0E" w:rsidRPr="00B368B9">
        <w:rPr>
          <w:rFonts w:hint="eastAsia"/>
        </w:rPr>
        <w:t>等，使奧國失業率快速上升，奧國政府通過並鼓勵企業採用縮短工時模式，</w:t>
      </w:r>
      <w:proofErr w:type="gramStart"/>
      <w:r w:rsidR="00A63F0E" w:rsidRPr="00B368B9">
        <w:rPr>
          <w:rFonts w:hint="eastAsia"/>
        </w:rPr>
        <w:t>盼盡全力</w:t>
      </w:r>
      <w:proofErr w:type="gramEnd"/>
      <w:r w:rsidR="00A63F0E" w:rsidRPr="00B368B9">
        <w:rPr>
          <w:rFonts w:hint="eastAsia"/>
        </w:rPr>
        <w:t>維持就業。依據奧地利就業服務中心</w:t>
      </w:r>
      <w:r w:rsidR="002E0153" w:rsidRPr="00B368B9">
        <w:rPr>
          <w:rFonts w:hint="eastAsia"/>
        </w:rPr>
        <w:t>（</w:t>
      </w:r>
      <w:r w:rsidR="00A63F0E" w:rsidRPr="00B368B9">
        <w:rPr>
          <w:rFonts w:hint="eastAsia"/>
        </w:rPr>
        <w:t>AMS</w:t>
      </w:r>
      <w:r w:rsidR="002E0153" w:rsidRPr="00B368B9">
        <w:rPr>
          <w:rFonts w:hint="eastAsia"/>
        </w:rPr>
        <w:t>）</w:t>
      </w:r>
      <w:r w:rsidR="00A63F0E" w:rsidRPr="00B368B9">
        <w:rPr>
          <w:rFonts w:hint="eastAsia"/>
        </w:rPr>
        <w:t>數據，自</w:t>
      </w:r>
      <w:r w:rsidR="00A63F0E" w:rsidRPr="00B368B9">
        <w:rPr>
          <w:rFonts w:hint="eastAsia"/>
        </w:rPr>
        <w:t>2020</w:t>
      </w:r>
      <w:r w:rsidR="00A63F0E" w:rsidRPr="00B368B9">
        <w:rPr>
          <w:rFonts w:hint="eastAsia"/>
        </w:rPr>
        <w:t>年</w:t>
      </w:r>
      <w:r w:rsidR="007E514C" w:rsidRPr="00B368B9">
        <w:rPr>
          <w:rFonts w:hint="eastAsia"/>
        </w:rPr>
        <w:t>4</w:t>
      </w:r>
      <w:r w:rsidR="007E514C" w:rsidRPr="00B368B9">
        <w:rPr>
          <w:rFonts w:hint="eastAsia"/>
        </w:rPr>
        <w:t>月底登記失業之累計人數為</w:t>
      </w:r>
      <w:r w:rsidR="007E514C" w:rsidRPr="00B368B9">
        <w:rPr>
          <w:rFonts w:hint="eastAsia"/>
        </w:rPr>
        <w:t>522,253</w:t>
      </w:r>
      <w:r w:rsidR="007E514C" w:rsidRPr="00B368B9">
        <w:rPr>
          <w:rFonts w:hint="eastAsia"/>
        </w:rPr>
        <w:t>人，加上</w:t>
      </w:r>
      <w:r w:rsidR="007E514C" w:rsidRPr="00B368B9">
        <w:rPr>
          <w:rFonts w:hint="eastAsia"/>
        </w:rPr>
        <w:t>49,224</w:t>
      </w:r>
      <w:r w:rsidR="007E514C" w:rsidRPr="00B368B9">
        <w:rPr>
          <w:rFonts w:hint="eastAsia"/>
        </w:rPr>
        <w:t>名參加</w:t>
      </w:r>
      <w:r w:rsidR="007E514C" w:rsidRPr="00B368B9">
        <w:rPr>
          <w:rFonts w:hint="eastAsia"/>
        </w:rPr>
        <w:t>AMS</w:t>
      </w:r>
      <w:r w:rsidR="007E514C" w:rsidRPr="00B368B9">
        <w:rPr>
          <w:rFonts w:hint="eastAsia"/>
        </w:rPr>
        <w:t>轉職訓練課程人數，廣義失業人數達</w:t>
      </w:r>
      <w:r w:rsidR="007E514C" w:rsidRPr="00B368B9">
        <w:rPr>
          <w:rFonts w:hint="eastAsia"/>
        </w:rPr>
        <w:t>571,477</w:t>
      </w:r>
      <w:r w:rsidR="007E514C" w:rsidRPr="00B368B9">
        <w:rPr>
          <w:rFonts w:hint="eastAsia"/>
        </w:rPr>
        <w:t>人（失業率</w:t>
      </w:r>
      <w:r w:rsidR="007E514C" w:rsidRPr="00B368B9">
        <w:rPr>
          <w:rFonts w:hint="eastAsia"/>
        </w:rPr>
        <w:t>12.8%</w:t>
      </w:r>
      <w:r w:rsidR="007E514C" w:rsidRPr="00B368B9">
        <w:rPr>
          <w:rFonts w:hint="eastAsia"/>
        </w:rPr>
        <w:t>），創二戰後單月份歷史新高。</w:t>
      </w:r>
    </w:p>
    <w:p w:rsidR="00A63F0E" w:rsidRPr="00B368B9" w:rsidRDefault="00C7667B" w:rsidP="00C7667B">
      <w:pPr>
        <w:pStyle w:val="a7"/>
        <w:ind w:left="1417" w:hanging="472"/>
      </w:pPr>
      <w:r w:rsidRPr="00B368B9">
        <w:rPr>
          <w:rFonts w:hint="eastAsia"/>
        </w:rPr>
        <w:t>４</w:t>
      </w:r>
      <w:r w:rsidR="00A63F0E" w:rsidRPr="00B368B9">
        <w:rPr>
          <w:rFonts w:hint="eastAsia"/>
        </w:rPr>
        <w:t>、</w:t>
      </w:r>
      <w:r w:rsidR="00A63F0E" w:rsidRPr="00B368B9">
        <w:rPr>
          <w:rFonts w:hint="eastAsia"/>
        </w:rPr>
        <w:t>WIFO</w:t>
      </w:r>
      <w:r w:rsidR="00A63F0E" w:rsidRPr="00B368B9">
        <w:rPr>
          <w:rFonts w:hint="eastAsia"/>
        </w:rPr>
        <w:t>另估算，奧國</w:t>
      </w:r>
      <w:r w:rsidR="00A63F0E" w:rsidRPr="00B368B9">
        <w:rPr>
          <w:rFonts w:hint="eastAsia"/>
        </w:rPr>
        <w:t>2020</w:t>
      </w:r>
      <w:r w:rsidR="00A63F0E" w:rsidRPr="00B368B9">
        <w:rPr>
          <w:rFonts w:hint="eastAsia"/>
        </w:rPr>
        <w:t>年家庭消費性支出可能較</w:t>
      </w:r>
      <w:r w:rsidR="00A63F0E" w:rsidRPr="00B368B9">
        <w:rPr>
          <w:rFonts w:hint="eastAsia"/>
        </w:rPr>
        <w:t>2019</w:t>
      </w:r>
      <w:r w:rsidR="00A63F0E" w:rsidRPr="00B368B9">
        <w:rPr>
          <w:rFonts w:hint="eastAsia"/>
        </w:rPr>
        <w:t>年減少</w:t>
      </w:r>
      <w:r w:rsidR="00A63F0E" w:rsidRPr="00B368B9">
        <w:rPr>
          <w:rFonts w:hint="eastAsia"/>
        </w:rPr>
        <w:t>55</w:t>
      </w:r>
      <w:r w:rsidR="00A63F0E" w:rsidRPr="00B368B9">
        <w:rPr>
          <w:rFonts w:hint="eastAsia"/>
        </w:rPr>
        <w:t>億歐元，同期間外國遊客在奧地利消費支出預估減少</w:t>
      </w:r>
      <w:r w:rsidR="00A63F0E" w:rsidRPr="00B368B9">
        <w:rPr>
          <w:rFonts w:hint="eastAsia"/>
        </w:rPr>
        <w:t>29</w:t>
      </w:r>
      <w:r w:rsidR="00A63F0E" w:rsidRPr="00B368B9">
        <w:rPr>
          <w:rFonts w:hint="eastAsia"/>
        </w:rPr>
        <w:t>億歐元。按</w:t>
      </w:r>
      <w:r w:rsidR="00A63F0E" w:rsidRPr="00B368B9">
        <w:rPr>
          <w:rFonts w:hint="eastAsia"/>
        </w:rPr>
        <w:t>2019</w:t>
      </w:r>
      <w:r w:rsidR="00A63F0E" w:rsidRPr="00B368B9">
        <w:rPr>
          <w:rFonts w:hint="eastAsia"/>
        </w:rPr>
        <w:t>年奧地利私人消費總支出（含非營利私人組織）近</w:t>
      </w:r>
      <w:r w:rsidR="00A63F0E" w:rsidRPr="00B368B9">
        <w:rPr>
          <w:rFonts w:hint="eastAsia"/>
        </w:rPr>
        <w:t>2,060</w:t>
      </w:r>
      <w:r w:rsidR="00A63F0E" w:rsidRPr="00B368B9">
        <w:rPr>
          <w:rFonts w:hint="eastAsia"/>
        </w:rPr>
        <w:t>億歐元，約占當年奧國</w:t>
      </w:r>
      <w:r w:rsidR="00A63F0E" w:rsidRPr="00B368B9">
        <w:rPr>
          <w:rFonts w:hint="eastAsia"/>
        </w:rPr>
        <w:t>GDP</w:t>
      </w:r>
      <w:r w:rsidR="00A63F0E" w:rsidRPr="00B368B9">
        <w:rPr>
          <w:rFonts w:hint="eastAsia"/>
        </w:rPr>
        <w:t>之</w:t>
      </w:r>
      <w:r w:rsidR="00A63F0E" w:rsidRPr="00B368B9">
        <w:rPr>
          <w:rFonts w:hint="eastAsia"/>
        </w:rPr>
        <w:t>50%</w:t>
      </w:r>
      <w:r w:rsidR="00A63F0E" w:rsidRPr="00B368B9">
        <w:rPr>
          <w:rFonts w:hint="eastAsia"/>
        </w:rPr>
        <w:t>。</w:t>
      </w:r>
    </w:p>
    <w:p w:rsidR="003D4DC8" w:rsidRPr="00B368B9" w:rsidRDefault="00C7667B" w:rsidP="00C7667B">
      <w:pPr>
        <w:pStyle w:val="a7"/>
        <w:ind w:left="1417" w:hanging="472"/>
      </w:pPr>
      <w:r w:rsidRPr="00B368B9">
        <w:rPr>
          <w:rFonts w:hint="eastAsia"/>
        </w:rPr>
        <w:t>５</w:t>
      </w:r>
      <w:r w:rsidR="00A63F0E" w:rsidRPr="00B368B9">
        <w:rPr>
          <w:rFonts w:hint="eastAsia"/>
        </w:rPr>
        <w:t>、</w:t>
      </w:r>
      <w:r w:rsidR="003D4DC8" w:rsidRPr="00B368B9">
        <w:rPr>
          <w:rFonts w:hint="eastAsia"/>
        </w:rPr>
        <w:t>歐盟執委會</w:t>
      </w:r>
      <w:r w:rsidR="003D4DC8" w:rsidRPr="00B368B9">
        <w:t>2020</w:t>
      </w:r>
      <w:r w:rsidR="003D4DC8" w:rsidRPr="00B368B9">
        <w:rPr>
          <w:rFonts w:hint="eastAsia"/>
        </w:rPr>
        <w:t>年</w:t>
      </w:r>
      <w:r w:rsidR="003D4DC8" w:rsidRPr="00B368B9">
        <w:t>5</w:t>
      </w:r>
      <w:r w:rsidR="003D4DC8" w:rsidRPr="00B368B9">
        <w:rPr>
          <w:rFonts w:hint="eastAsia"/>
        </w:rPr>
        <w:t>月初公布會員國</w:t>
      </w:r>
      <w:r w:rsidR="003D4DC8" w:rsidRPr="00B368B9">
        <w:rPr>
          <w:rFonts w:hint="eastAsia"/>
        </w:rPr>
        <w:t>2020</w:t>
      </w:r>
      <w:r w:rsidR="003D4DC8" w:rsidRPr="00B368B9">
        <w:rPr>
          <w:rFonts w:hint="eastAsia"/>
        </w:rPr>
        <w:t>年經濟成長預測，其中對奧國之預估值自本年</w:t>
      </w:r>
      <w:r w:rsidR="003D4DC8" w:rsidRPr="00B368B9">
        <w:rPr>
          <w:rFonts w:hint="eastAsia"/>
        </w:rPr>
        <w:t>2</w:t>
      </w:r>
      <w:r w:rsidR="003D4DC8" w:rsidRPr="00B368B9">
        <w:rPr>
          <w:rFonts w:hint="eastAsia"/>
        </w:rPr>
        <w:t>月公布之成長</w:t>
      </w:r>
      <w:r w:rsidR="003D4DC8" w:rsidRPr="00B368B9">
        <w:rPr>
          <w:rFonts w:hint="eastAsia"/>
        </w:rPr>
        <w:t>1.3%</w:t>
      </w:r>
      <w:r w:rsidR="003D4DC8" w:rsidRPr="00B368B9">
        <w:rPr>
          <w:rFonts w:hint="eastAsia"/>
        </w:rPr>
        <w:t>，大幅調降至衰退</w:t>
      </w:r>
      <w:r w:rsidR="003D4DC8" w:rsidRPr="00B368B9">
        <w:rPr>
          <w:rFonts w:hint="eastAsia"/>
        </w:rPr>
        <w:t>5.5%</w:t>
      </w:r>
      <w:r w:rsidR="003D4DC8" w:rsidRPr="00B368B9">
        <w:rPr>
          <w:rFonts w:hint="eastAsia"/>
        </w:rPr>
        <w:t>，另預測</w:t>
      </w:r>
      <w:r w:rsidR="003D4DC8" w:rsidRPr="00B368B9">
        <w:rPr>
          <w:rFonts w:hint="eastAsia"/>
        </w:rPr>
        <w:t>2021</w:t>
      </w:r>
      <w:r w:rsidR="003D4DC8" w:rsidRPr="00B368B9">
        <w:rPr>
          <w:rFonts w:hint="eastAsia"/>
        </w:rPr>
        <w:t>年奧國經濟可望成長</w:t>
      </w:r>
      <w:r w:rsidR="003D4DC8" w:rsidRPr="00B368B9">
        <w:rPr>
          <w:rFonts w:hint="eastAsia"/>
        </w:rPr>
        <w:t>5%</w:t>
      </w:r>
      <w:r w:rsidR="003D4DC8" w:rsidRPr="00B368B9">
        <w:rPr>
          <w:rFonts w:hint="eastAsia"/>
        </w:rPr>
        <w:t>。</w:t>
      </w:r>
      <w:r w:rsidR="003D4DC8" w:rsidRPr="00B368B9">
        <w:rPr>
          <w:rFonts w:hint="eastAsia"/>
        </w:rPr>
        <w:t>2020</w:t>
      </w:r>
      <w:r w:rsidR="003D4DC8" w:rsidRPr="00B368B9">
        <w:rPr>
          <w:rFonts w:hint="eastAsia"/>
        </w:rPr>
        <w:t>年影響奧地利經濟發展之兩大潛在風險為：旅遊業及就業市場。歐盟執委會認為，長期之旅遊限制措施不但將重創奧國旅遊業，恐亦延緩奧國經濟復甦時間。另若經濟</w:t>
      </w:r>
      <w:proofErr w:type="gramStart"/>
      <w:r w:rsidR="003D4DC8" w:rsidRPr="00B368B9">
        <w:rPr>
          <w:rFonts w:hint="eastAsia"/>
        </w:rPr>
        <w:lastRenderedPageBreak/>
        <w:t>復甦緩於預期</w:t>
      </w:r>
      <w:proofErr w:type="gramEnd"/>
      <w:r w:rsidR="003D4DC8" w:rsidRPr="00B368B9">
        <w:rPr>
          <w:rFonts w:hint="eastAsia"/>
        </w:rPr>
        <w:t>，</w:t>
      </w:r>
      <w:proofErr w:type="gramStart"/>
      <w:r w:rsidR="003D4DC8" w:rsidRPr="00B368B9">
        <w:rPr>
          <w:rFonts w:hint="eastAsia"/>
        </w:rPr>
        <w:t>則奧國</w:t>
      </w:r>
      <w:proofErr w:type="gramEnd"/>
      <w:r w:rsidR="003D4DC8" w:rsidRPr="00B368B9">
        <w:rPr>
          <w:rFonts w:hint="eastAsia"/>
        </w:rPr>
        <w:t>就業市場恐將仍處於</w:t>
      </w:r>
      <w:r w:rsidR="009B30F9" w:rsidRPr="00B368B9">
        <w:rPr>
          <w:rFonts w:hint="eastAsia"/>
        </w:rPr>
        <w:t>低迷</w:t>
      </w:r>
      <w:r w:rsidR="003D4DC8" w:rsidRPr="00B368B9">
        <w:rPr>
          <w:rFonts w:hint="eastAsia"/>
        </w:rPr>
        <w:t>狀態，服務業尤為明顯。</w:t>
      </w:r>
    </w:p>
    <w:p w:rsidR="00B20E60" w:rsidRPr="00B368B9" w:rsidRDefault="003D4DC8" w:rsidP="00C7667B">
      <w:pPr>
        <w:ind w:firstLine="472"/>
        <w:rPr>
          <w:lang w:eastAsia="zh-TW"/>
        </w:rPr>
      </w:pPr>
      <w:r w:rsidRPr="00B368B9">
        <w:rPr>
          <w:rFonts w:hint="eastAsia"/>
          <w:lang w:eastAsia="zh-TW"/>
        </w:rPr>
        <w:t>歐盟預測因</w:t>
      </w:r>
      <w:r w:rsidR="00E54E25" w:rsidRPr="00E54E25">
        <w:rPr>
          <w:rFonts w:hint="eastAsia"/>
          <w:lang w:eastAsia="zh-TW"/>
        </w:rPr>
        <w:t>COVID-19</w:t>
      </w:r>
      <w:r w:rsidR="00E54E25" w:rsidRPr="00E54E25">
        <w:rPr>
          <w:rFonts w:hint="eastAsia"/>
          <w:lang w:eastAsia="zh-TW"/>
        </w:rPr>
        <w:t>（武漢肺炎）</w:t>
      </w:r>
      <w:bookmarkStart w:id="2" w:name="_GoBack"/>
      <w:bookmarkEnd w:id="2"/>
      <w:proofErr w:type="gramStart"/>
      <w:r w:rsidRPr="00B368B9">
        <w:rPr>
          <w:rFonts w:hint="eastAsia"/>
          <w:lang w:eastAsia="zh-TW"/>
        </w:rPr>
        <w:t>疫</w:t>
      </w:r>
      <w:proofErr w:type="gramEnd"/>
      <w:r w:rsidRPr="00B368B9">
        <w:rPr>
          <w:rFonts w:hint="eastAsia"/>
          <w:lang w:eastAsia="zh-TW"/>
        </w:rPr>
        <w:t>情造成之稅收減少及政府大規模紓困措施，使各會員國之赤字預算與債務水平將寫下歷史新高，預估</w:t>
      </w:r>
      <w:r w:rsidRPr="00B368B9">
        <w:rPr>
          <w:rFonts w:hint="eastAsia"/>
          <w:lang w:eastAsia="zh-TW"/>
        </w:rPr>
        <w:t>2020</w:t>
      </w:r>
      <w:r w:rsidRPr="00B368B9">
        <w:rPr>
          <w:rFonts w:hint="eastAsia"/>
          <w:lang w:eastAsia="zh-TW"/>
        </w:rPr>
        <w:t>年奧國廣義政府赤字將達當年奧國</w:t>
      </w:r>
      <w:r w:rsidRPr="00B368B9">
        <w:rPr>
          <w:rFonts w:hint="eastAsia"/>
          <w:lang w:eastAsia="zh-TW"/>
        </w:rPr>
        <w:t>GDP</w:t>
      </w:r>
      <w:r w:rsidRPr="00B368B9">
        <w:rPr>
          <w:rFonts w:hint="eastAsia"/>
          <w:lang w:eastAsia="zh-TW"/>
        </w:rPr>
        <w:t>之</w:t>
      </w:r>
      <w:r w:rsidRPr="00B368B9">
        <w:rPr>
          <w:rFonts w:hint="eastAsia"/>
          <w:lang w:eastAsia="zh-TW"/>
        </w:rPr>
        <w:t>6.1%</w:t>
      </w:r>
      <w:r w:rsidRPr="00B368B9">
        <w:rPr>
          <w:rFonts w:hint="eastAsia"/>
          <w:lang w:eastAsia="zh-TW"/>
        </w:rPr>
        <w:t>，惟</w:t>
      </w:r>
      <w:r w:rsidRPr="00B368B9">
        <w:rPr>
          <w:rFonts w:hint="eastAsia"/>
          <w:lang w:eastAsia="zh-TW"/>
        </w:rPr>
        <w:t>2021</w:t>
      </w:r>
      <w:r w:rsidRPr="00B368B9">
        <w:rPr>
          <w:rFonts w:hint="eastAsia"/>
          <w:lang w:eastAsia="zh-TW"/>
        </w:rPr>
        <w:t>年可望降至</w:t>
      </w:r>
      <w:r w:rsidRPr="00B368B9">
        <w:rPr>
          <w:rFonts w:hint="eastAsia"/>
          <w:lang w:eastAsia="zh-TW"/>
        </w:rPr>
        <w:t>1.9%</w:t>
      </w:r>
      <w:r w:rsidRPr="00B368B9">
        <w:rPr>
          <w:rFonts w:hint="eastAsia"/>
          <w:lang w:eastAsia="zh-TW"/>
        </w:rPr>
        <w:t>。由於高失業率及企業利潤下降皆將使奧國稅收大幅減少，另購買防疫醫療設備及物資亦使奧國公共支出</w:t>
      </w:r>
      <w:proofErr w:type="gramStart"/>
      <w:r w:rsidRPr="00B368B9">
        <w:rPr>
          <w:rFonts w:hint="eastAsia"/>
          <w:lang w:eastAsia="zh-TW"/>
        </w:rPr>
        <w:t>遽</w:t>
      </w:r>
      <w:proofErr w:type="gramEnd"/>
      <w:r w:rsidRPr="00B368B9">
        <w:rPr>
          <w:rFonts w:hint="eastAsia"/>
          <w:lang w:eastAsia="zh-TW"/>
        </w:rPr>
        <w:t>增，預估上述因素所造成之政府預算赤字達</w:t>
      </w:r>
      <w:r w:rsidRPr="00B368B9">
        <w:rPr>
          <w:rFonts w:hint="eastAsia"/>
          <w:lang w:eastAsia="zh-TW"/>
        </w:rPr>
        <w:t>150</w:t>
      </w:r>
      <w:r w:rsidRPr="00B368B9">
        <w:rPr>
          <w:rFonts w:hint="eastAsia"/>
          <w:lang w:eastAsia="zh-TW"/>
        </w:rPr>
        <w:t>億歐元（占奧國</w:t>
      </w:r>
      <w:r w:rsidRPr="00B368B9">
        <w:rPr>
          <w:rFonts w:hint="eastAsia"/>
          <w:lang w:eastAsia="zh-TW"/>
        </w:rPr>
        <w:t>GDP</w:t>
      </w:r>
      <w:r w:rsidR="009B30F9" w:rsidRPr="00B368B9">
        <w:rPr>
          <w:rFonts w:hint="eastAsia"/>
          <w:lang w:eastAsia="zh-TW"/>
        </w:rPr>
        <w:t xml:space="preserve"> </w:t>
      </w:r>
      <w:r w:rsidRPr="00B368B9">
        <w:rPr>
          <w:rFonts w:hint="eastAsia"/>
          <w:lang w:eastAsia="zh-TW"/>
        </w:rPr>
        <w:t>4%</w:t>
      </w:r>
      <w:r w:rsidRPr="00B368B9">
        <w:rPr>
          <w:rFonts w:hint="eastAsia"/>
          <w:lang w:eastAsia="zh-TW"/>
        </w:rPr>
        <w:t>）；另預測</w:t>
      </w:r>
      <w:r w:rsidRPr="00B368B9">
        <w:rPr>
          <w:rFonts w:hint="eastAsia"/>
          <w:lang w:eastAsia="zh-TW"/>
        </w:rPr>
        <w:t>2020</w:t>
      </w:r>
      <w:r w:rsidRPr="00B368B9">
        <w:rPr>
          <w:rFonts w:hint="eastAsia"/>
          <w:lang w:eastAsia="zh-TW"/>
        </w:rPr>
        <w:t>年奧國政府債務將</w:t>
      </w:r>
      <w:proofErr w:type="gramStart"/>
      <w:r w:rsidRPr="00B368B9">
        <w:rPr>
          <w:rFonts w:hint="eastAsia"/>
          <w:lang w:eastAsia="zh-TW"/>
        </w:rPr>
        <w:t>飆</w:t>
      </w:r>
      <w:proofErr w:type="gramEnd"/>
      <w:r w:rsidRPr="00B368B9">
        <w:rPr>
          <w:rFonts w:hint="eastAsia"/>
          <w:lang w:eastAsia="zh-TW"/>
        </w:rPr>
        <w:t>升</w:t>
      </w:r>
      <w:r w:rsidRPr="00B368B9">
        <w:rPr>
          <w:rFonts w:hint="eastAsia"/>
          <w:lang w:eastAsia="zh-TW"/>
        </w:rPr>
        <w:t>8%</w:t>
      </w:r>
      <w:r w:rsidRPr="00B368B9">
        <w:rPr>
          <w:rFonts w:hint="eastAsia"/>
          <w:lang w:eastAsia="zh-TW"/>
        </w:rPr>
        <w:t>，達當年</w:t>
      </w:r>
      <w:r w:rsidRPr="00B368B9">
        <w:rPr>
          <w:rFonts w:hint="eastAsia"/>
          <w:lang w:eastAsia="zh-TW"/>
        </w:rPr>
        <w:t>GDP</w:t>
      </w:r>
      <w:r w:rsidRPr="00B368B9">
        <w:rPr>
          <w:rFonts w:hint="eastAsia"/>
          <w:lang w:eastAsia="zh-TW"/>
        </w:rPr>
        <w:t>之</w:t>
      </w:r>
      <w:r w:rsidRPr="00B368B9">
        <w:rPr>
          <w:rFonts w:hint="eastAsia"/>
          <w:lang w:eastAsia="zh-TW"/>
        </w:rPr>
        <w:t>78.8</w:t>
      </w:r>
      <w:r w:rsidR="002E0153" w:rsidRPr="00B368B9">
        <w:rPr>
          <w:rFonts w:hint="eastAsia"/>
          <w:lang w:eastAsia="zh-TW"/>
        </w:rPr>
        <w:t>%</w:t>
      </w:r>
      <w:r w:rsidRPr="00B368B9">
        <w:rPr>
          <w:rFonts w:hint="eastAsia"/>
          <w:lang w:eastAsia="zh-TW"/>
        </w:rPr>
        <w:t>，預計</w:t>
      </w:r>
      <w:r w:rsidRPr="00B368B9">
        <w:rPr>
          <w:rFonts w:hint="eastAsia"/>
          <w:lang w:eastAsia="zh-TW"/>
        </w:rPr>
        <w:t>2021</w:t>
      </w:r>
      <w:r w:rsidRPr="00B368B9">
        <w:rPr>
          <w:rFonts w:hint="eastAsia"/>
          <w:lang w:eastAsia="zh-TW"/>
        </w:rPr>
        <w:t>年將降至</w:t>
      </w:r>
      <w:r w:rsidRPr="00B368B9">
        <w:rPr>
          <w:rFonts w:hint="eastAsia"/>
          <w:lang w:eastAsia="zh-TW"/>
        </w:rPr>
        <w:t>75.8</w:t>
      </w:r>
      <w:r w:rsidR="002E0153" w:rsidRPr="00B368B9">
        <w:rPr>
          <w:rFonts w:hint="eastAsia"/>
          <w:lang w:eastAsia="zh-TW"/>
        </w:rPr>
        <w:t>%</w:t>
      </w:r>
      <w:r w:rsidRPr="00B368B9">
        <w:rPr>
          <w:rFonts w:hint="eastAsia"/>
          <w:lang w:eastAsia="zh-TW"/>
        </w:rPr>
        <w:t>。</w:t>
      </w:r>
    </w:p>
    <w:p w:rsidR="00195708" w:rsidRPr="00B368B9" w:rsidRDefault="00195708" w:rsidP="00C7667B">
      <w:pPr>
        <w:pStyle w:val="a5"/>
        <w:spacing w:before="257" w:after="257"/>
      </w:pPr>
      <w:r w:rsidRPr="00B368B9">
        <w:rPr>
          <w:rFonts w:hint="eastAsia"/>
        </w:rPr>
        <w:t>五、市場環境分析及概況</w:t>
      </w:r>
    </w:p>
    <w:p w:rsidR="000A50C8" w:rsidRPr="00B368B9" w:rsidRDefault="00C7667B" w:rsidP="00C7667B">
      <w:pPr>
        <w:pStyle w:val="af0"/>
        <w:ind w:left="945" w:hanging="709"/>
      </w:pPr>
      <w:r w:rsidRPr="00B368B9">
        <w:rPr>
          <w:rFonts w:hint="eastAsia"/>
        </w:rPr>
        <w:t>（一）</w:t>
      </w:r>
      <w:r w:rsidR="000A50C8" w:rsidRPr="00B368B9">
        <w:rPr>
          <w:rFonts w:hint="eastAsia"/>
        </w:rPr>
        <w:t>優缺點：</w:t>
      </w:r>
    </w:p>
    <w:p w:rsidR="000A50C8" w:rsidRPr="00B368B9" w:rsidRDefault="000A50C8" w:rsidP="00C7667B">
      <w:pPr>
        <w:pStyle w:val="af1"/>
        <w:ind w:left="945" w:firstLine="472"/>
        <w:rPr>
          <w:lang w:eastAsia="zh-TW"/>
        </w:rPr>
      </w:pPr>
      <w:r w:rsidRPr="00B368B9">
        <w:rPr>
          <w:rFonts w:hint="eastAsia"/>
          <w:lang w:eastAsia="zh-TW"/>
        </w:rPr>
        <w:t>優點：政治穩定程度較高；勞資關係和諧，動亂發生率低；高水準之生產力及國際競爭力；治安相對良好，人身安全有保障；高品質之醫療保健體系；電信及能源基礎設施完善；鐵公路交通網綿密，大眾交通工具便利。另奧地利具高創新及研發動能，</w:t>
      </w:r>
      <w:r w:rsidRPr="00B368B9">
        <w:rPr>
          <w:rFonts w:hint="eastAsia"/>
          <w:lang w:eastAsia="zh-TW"/>
        </w:rPr>
        <w:t>2018</w:t>
      </w:r>
      <w:r w:rsidRPr="00B368B9">
        <w:rPr>
          <w:rFonts w:hint="eastAsia"/>
          <w:lang w:eastAsia="zh-TW"/>
        </w:rPr>
        <w:t>年奧地利之總研發支出為</w:t>
      </w:r>
      <w:r w:rsidRPr="00B368B9">
        <w:rPr>
          <w:rFonts w:hint="eastAsia"/>
          <w:lang w:eastAsia="zh-TW"/>
        </w:rPr>
        <w:t>123</w:t>
      </w:r>
      <w:r w:rsidRPr="00B368B9">
        <w:rPr>
          <w:rFonts w:hint="eastAsia"/>
          <w:lang w:eastAsia="zh-TW"/>
        </w:rPr>
        <w:t>億歐元，占</w:t>
      </w:r>
      <w:r w:rsidRPr="00B368B9">
        <w:rPr>
          <w:rFonts w:hint="eastAsia"/>
          <w:lang w:eastAsia="zh-TW"/>
        </w:rPr>
        <w:t>GDP</w:t>
      </w:r>
      <w:r w:rsidRPr="00B368B9">
        <w:rPr>
          <w:rFonts w:hint="eastAsia"/>
          <w:lang w:eastAsia="zh-TW"/>
        </w:rPr>
        <w:t>之</w:t>
      </w:r>
      <w:r w:rsidRPr="00B368B9">
        <w:rPr>
          <w:rFonts w:hint="eastAsia"/>
          <w:lang w:eastAsia="zh-TW"/>
        </w:rPr>
        <w:t>3.14%</w:t>
      </w:r>
      <w:r w:rsidRPr="00B368B9">
        <w:rPr>
          <w:rFonts w:hint="eastAsia"/>
          <w:lang w:eastAsia="zh-TW"/>
        </w:rPr>
        <w:t>，研發支出排名歐洲第</w:t>
      </w:r>
      <w:r w:rsidRPr="00B368B9">
        <w:rPr>
          <w:rFonts w:hint="eastAsia"/>
          <w:lang w:eastAsia="zh-TW"/>
        </w:rPr>
        <w:t>2</w:t>
      </w:r>
      <w:r w:rsidRPr="00B368B9">
        <w:rPr>
          <w:rFonts w:hint="eastAsia"/>
          <w:lang w:eastAsia="zh-TW"/>
        </w:rPr>
        <w:t>位。</w:t>
      </w:r>
    </w:p>
    <w:p w:rsidR="004B5F65" w:rsidRPr="00B368B9" w:rsidRDefault="000A50C8" w:rsidP="00C7667B">
      <w:pPr>
        <w:pStyle w:val="af1"/>
        <w:ind w:left="945" w:firstLine="472"/>
        <w:rPr>
          <w:lang w:eastAsia="zh-TW"/>
        </w:rPr>
      </w:pPr>
      <w:r w:rsidRPr="00B368B9">
        <w:rPr>
          <w:rFonts w:hint="eastAsia"/>
          <w:lang w:eastAsia="zh-TW"/>
        </w:rPr>
        <w:t>缺點：總體稅收負擔高，</w:t>
      </w:r>
      <w:proofErr w:type="gramStart"/>
      <w:r w:rsidRPr="00B368B9">
        <w:rPr>
          <w:rFonts w:hint="eastAsia"/>
          <w:lang w:eastAsia="zh-TW"/>
        </w:rPr>
        <w:t>惟奧國</w:t>
      </w:r>
      <w:proofErr w:type="gramEnd"/>
      <w:r w:rsidRPr="00B368B9">
        <w:rPr>
          <w:rFonts w:hint="eastAsia"/>
          <w:lang w:eastAsia="zh-TW"/>
        </w:rPr>
        <w:t>現任政府承諾未來幾年將全面改革稅制。人民黨及綠黨組成之奧國新政府於</w:t>
      </w:r>
      <w:r w:rsidRPr="00B368B9">
        <w:rPr>
          <w:rFonts w:hint="eastAsia"/>
          <w:lang w:eastAsia="zh-TW"/>
        </w:rPr>
        <w:t>2020</w:t>
      </w:r>
      <w:r w:rsidRPr="00B368B9">
        <w:rPr>
          <w:rFonts w:hint="eastAsia"/>
          <w:lang w:eastAsia="zh-TW"/>
        </w:rPr>
        <w:t>年</w:t>
      </w:r>
      <w:r w:rsidRPr="00B368B9">
        <w:rPr>
          <w:rFonts w:hint="eastAsia"/>
          <w:lang w:eastAsia="zh-TW"/>
        </w:rPr>
        <w:t>1</w:t>
      </w:r>
      <w:r w:rsidRPr="00B368B9">
        <w:rPr>
          <w:rFonts w:hint="eastAsia"/>
          <w:lang w:eastAsia="zh-TW"/>
        </w:rPr>
        <w:t>月</w:t>
      </w:r>
      <w:r w:rsidRPr="00B368B9">
        <w:rPr>
          <w:rFonts w:hint="eastAsia"/>
          <w:lang w:eastAsia="zh-TW"/>
        </w:rPr>
        <w:t>7</w:t>
      </w:r>
      <w:r w:rsidRPr="00B368B9">
        <w:rPr>
          <w:rFonts w:hint="eastAsia"/>
          <w:lang w:eastAsia="zh-TW"/>
        </w:rPr>
        <w:t>日上任後公布「</w:t>
      </w:r>
      <w:r w:rsidRPr="00B368B9">
        <w:rPr>
          <w:rFonts w:hint="eastAsia"/>
          <w:lang w:eastAsia="zh-TW"/>
        </w:rPr>
        <w:t>2020-2024</w:t>
      </w:r>
      <w:r w:rsidRPr="00B368B9">
        <w:rPr>
          <w:rFonts w:hint="eastAsia"/>
          <w:lang w:eastAsia="zh-TW"/>
        </w:rPr>
        <w:t>施政</w:t>
      </w:r>
      <w:proofErr w:type="gramStart"/>
      <w:r w:rsidRPr="00B368B9">
        <w:rPr>
          <w:rFonts w:hint="eastAsia"/>
          <w:lang w:eastAsia="zh-TW"/>
        </w:rPr>
        <w:t>規</w:t>
      </w:r>
      <w:proofErr w:type="gramEnd"/>
      <w:r w:rsidRPr="00B368B9">
        <w:rPr>
          <w:rFonts w:hint="eastAsia"/>
          <w:lang w:eastAsia="zh-TW"/>
        </w:rPr>
        <w:t>畫」，計劃於</w:t>
      </w:r>
      <w:r w:rsidRPr="00B368B9">
        <w:rPr>
          <w:rFonts w:hint="eastAsia"/>
          <w:lang w:eastAsia="zh-TW"/>
        </w:rPr>
        <w:t>2022</w:t>
      </w:r>
      <w:r w:rsidRPr="00B368B9">
        <w:rPr>
          <w:rFonts w:hint="eastAsia"/>
          <w:lang w:eastAsia="zh-TW"/>
        </w:rPr>
        <w:t>年將公司稅率自</w:t>
      </w:r>
      <w:r w:rsidRPr="00B368B9">
        <w:rPr>
          <w:rFonts w:hint="eastAsia"/>
          <w:lang w:eastAsia="zh-TW"/>
        </w:rPr>
        <w:t>25%</w:t>
      </w:r>
      <w:r w:rsidRPr="00B368B9">
        <w:rPr>
          <w:rFonts w:hint="eastAsia"/>
          <w:lang w:eastAsia="zh-TW"/>
        </w:rPr>
        <w:t>降低至</w:t>
      </w:r>
      <w:r w:rsidRPr="00B368B9">
        <w:rPr>
          <w:rFonts w:hint="eastAsia"/>
          <w:lang w:eastAsia="zh-TW"/>
        </w:rPr>
        <w:t>23%</w:t>
      </w:r>
      <w:r w:rsidRPr="00B368B9">
        <w:rPr>
          <w:rFonts w:hint="eastAsia"/>
          <w:lang w:eastAsia="zh-TW"/>
        </w:rPr>
        <w:t>，</w:t>
      </w:r>
      <w:r w:rsidRPr="00B368B9">
        <w:rPr>
          <w:rFonts w:hint="eastAsia"/>
          <w:lang w:eastAsia="zh-TW"/>
        </w:rPr>
        <w:t>2023</w:t>
      </w:r>
      <w:r w:rsidRPr="00B368B9">
        <w:rPr>
          <w:rFonts w:hint="eastAsia"/>
          <w:lang w:eastAsia="zh-TW"/>
        </w:rPr>
        <w:t>年進一步降至</w:t>
      </w:r>
      <w:r w:rsidRPr="00B368B9">
        <w:rPr>
          <w:rFonts w:hint="eastAsia"/>
          <w:lang w:eastAsia="zh-TW"/>
        </w:rPr>
        <w:t>21%</w:t>
      </w:r>
      <w:r w:rsidRPr="00B368B9">
        <w:rPr>
          <w:rFonts w:hint="eastAsia"/>
          <w:lang w:eastAsia="zh-TW"/>
        </w:rPr>
        <w:t>。另個人所得稅，將自</w:t>
      </w:r>
      <w:r w:rsidRPr="00B368B9">
        <w:rPr>
          <w:rFonts w:hint="eastAsia"/>
          <w:lang w:eastAsia="zh-TW"/>
        </w:rPr>
        <w:t>2021</w:t>
      </w:r>
      <w:r w:rsidRPr="00B368B9">
        <w:rPr>
          <w:rFonts w:hint="eastAsia"/>
          <w:lang w:eastAsia="zh-TW"/>
        </w:rPr>
        <w:t>年起分級調降稅率。</w:t>
      </w:r>
    </w:p>
    <w:p w:rsidR="00C7667B" w:rsidRPr="00B368B9" w:rsidRDefault="00C7667B" w:rsidP="00C7667B">
      <w:pPr>
        <w:pStyle w:val="af0"/>
        <w:ind w:left="945" w:hanging="709"/>
      </w:pPr>
      <w:r w:rsidRPr="00B368B9">
        <w:rPr>
          <w:rFonts w:hint="eastAsia"/>
        </w:rPr>
        <w:t>（二）</w:t>
      </w:r>
      <w:r w:rsidR="009B30F9" w:rsidRPr="00B368B9">
        <w:rPr>
          <w:rFonts w:hint="eastAsia"/>
        </w:rPr>
        <w:t>奧國</w:t>
      </w:r>
      <w:r w:rsidR="000A50C8" w:rsidRPr="00B368B9">
        <w:rPr>
          <w:rFonts w:hint="eastAsia"/>
        </w:rPr>
        <w:t>各產業皆出現高技能專業勞動力不足現象：</w:t>
      </w:r>
    </w:p>
    <w:p w:rsidR="004B5F65" w:rsidRPr="00B368B9" w:rsidRDefault="000A50C8" w:rsidP="00C7667B">
      <w:pPr>
        <w:pStyle w:val="af1"/>
        <w:ind w:left="945" w:firstLine="472"/>
        <w:rPr>
          <w:lang w:eastAsia="zh-TW"/>
        </w:rPr>
      </w:pPr>
      <w:r w:rsidRPr="00B368B9">
        <w:rPr>
          <w:rFonts w:hint="eastAsia"/>
          <w:lang w:eastAsia="zh-TW"/>
        </w:rPr>
        <w:t>奧地利引以為傲之專業技術人力資源，因學徒制式微及</w:t>
      </w:r>
      <w:proofErr w:type="gramStart"/>
      <w:r w:rsidRPr="00B368B9">
        <w:rPr>
          <w:rFonts w:hint="eastAsia"/>
          <w:lang w:eastAsia="zh-TW"/>
        </w:rPr>
        <w:t>東歐移工減少</w:t>
      </w:r>
      <w:proofErr w:type="gramEnd"/>
      <w:r w:rsidRPr="00B368B9">
        <w:rPr>
          <w:rFonts w:hint="eastAsia"/>
          <w:lang w:eastAsia="zh-TW"/>
        </w:rPr>
        <w:t>，造成產業界缺工明顯。</w:t>
      </w:r>
    </w:p>
    <w:p w:rsidR="000A50C8" w:rsidRPr="00B368B9" w:rsidRDefault="00C7667B" w:rsidP="00C7667B">
      <w:pPr>
        <w:pStyle w:val="af0"/>
        <w:ind w:left="945" w:hanging="709"/>
      </w:pPr>
      <w:r w:rsidRPr="00B368B9">
        <w:rPr>
          <w:rFonts w:hint="eastAsia"/>
        </w:rPr>
        <w:t>（三）</w:t>
      </w:r>
      <w:r w:rsidR="000A50C8" w:rsidRPr="00B368B9">
        <w:rPr>
          <w:rFonts w:hint="eastAsia"/>
        </w:rPr>
        <w:t>對外人投資限制行業：</w:t>
      </w:r>
    </w:p>
    <w:p w:rsidR="00A95E28" w:rsidRPr="00B368B9" w:rsidRDefault="000A50C8" w:rsidP="00C7667B">
      <w:pPr>
        <w:pStyle w:val="af1"/>
        <w:ind w:left="945" w:firstLine="472"/>
        <w:rPr>
          <w:lang w:eastAsia="zh-TW"/>
        </w:rPr>
      </w:pPr>
      <w:r w:rsidRPr="00B368B9">
        <w:rPr>
          <w:rFonts w:hint="eastAsia"/>
          <w:lang w:eastAsia="zh-TW"/>
        </w:rPr>
        <w:t>奧地利與其</w:t>
      </w:r>
      <w:r w:rsidR="009B30F9" w:rsidRPr="00B368B9">
        <w:rPr>
          <w:rFonts w:hint="eastAsia"/>
          <w:lang w:eastAsia="zh-TW"/>
        </w:rPr>
        <w:t>他</w:t>
      </w:r>
      <w:r w:rsidRPr="00B368B9">
        <w:rPr>
          <w:rFonts w:hint="eastAsia"/>
          <w:lang w:eastAsia="zh-TW"/>
        </w:rPr>
        <w:t>歐盟國家對於外資原則上並無法定投資限制，惟為防範</w:t>
      </w:r>
      <w:r w:rsidRPr="00B368B9">
        <w:rPr>
          <w:rFonts w:hint="eastAsia"/>
          <w:lang w:eastAsia="zh-TW"/>
        </w:rPr>
        <w:lastRenderedPageBreak/>
        <w:t>外資（尤其資金來自他國國營事業）借由戰略性收購得歐盟核心技術，對歐盟安全構成潛在威脅，歐洲議會於</w:t>
      </w:r>
      <w:r w:rsidRPr="00B368B9">
        <w:rPr>
          <w:rFonts w:hint="eastAsia"/>
          <w:lang w:eastAsia="zh-TW"/>
        </w:rPr>
        <w:t>2019</w:t>
      </w:r>
      <w:r w:rsidRPr="00B368B9">
        <w:rPr>
          <w:rFonts w:hint="eastAsia"/>
          <w:lang w:eastAsia="zh-TW"/>
        </w:rPr>
        <w:t>年</w:t>
      </w:r>
      <w:r w:rsidRPr="00B368B9">
        <w:rPr>
          <w:rFonts w:hint="eastAsia"/>
          <w:lang w:eastAsia="zh-TW"/>
        </w:rPr>
        <w:t>4</w:t>
      </w:r>
      <w:r w:rsidRPr="00B368B9">
        <w:rPr>
          <w:rFonts w:hint="eastAsia"/>
          <w:lang w:eastAsia="zh-TW"/>
        </w:rPr>
        <w:t>月通過「外人投資審查條例」</w:t>
      </w:r>
      <w:r w:rsidR="00A95E28" w:rsidRPr="00B368B9">
        <w:rPr>
          <w:rFonts w:hint="eastAsia"/>
          <w:lang w:eastAsia="zh-TW"/>
        </w:rPr>
        <w:t>，</w:t>
      </w:r>
      <w:r w:rsidR="00396E57" w:rsidRPr="00B368B9">
        <w:rPr>
          <w:rFonts w:hint="eastAsia"/>
          <w:lang w:eastAsia="zh-TW"/>
        </w:rPr>
        <w:t>2019</w:t>
      </w:r>
      <w:r w:rsidR="00396E57" w:rsidRPr="00B368B9">
        <w:rPr>
          <w:rFonts w:hint="eastAsia"/>
          <w:lang w:eastAsia="zh-TW"/>
        </w:rPr>
        <w:t>年</w:t>
      </w:r>
      <w:r w:rsidR="00396E57" w:rsidRPr="00B368B9">
        <w:rPr>
          <w:rFonts w:hint="eastAsia"/>
          <w:lang w:eastAsia="zh-TW"/>
        </w:rPr>
        <w:t>5</w:t>
      </w:r>
      <w:r w:rsidR="00396E57" w:rsidRPr="00B368B9">
        <w:rPr>
          <w:rFonts w:hint="eastAsia"/>
          <w:lang w:eastAsia="zh-TW"/>
        </w:rPr>
        <w:t>月奧地利數位經濟部擬增修現行「外資審查規範」之草案已出爐，修法草案重點如下，目前尚未通過：</w:t>
      </w:r>
    </w:p>
    <w:p w:rsidR="00C7667B" w:rsidRPr="00B368B9" w:rsidRDefault="00C7667B" w:rsidP="00C7667B">
      <w:pPr>
        <w:pStyle w:val="a7"/>
        <w:ind w:left="1417" w:hanging="472"/>
      </w:pPr>
      <w:r w:rsidRPr="00B368B9">
        <w:rPr>
          <w:rFonts w:hint="eastAsia"/>
        </w:rPr>
        <w:t>１、涉及敏感科技產業及關鍵基礎建設之奧國企業</w:t>
      </w:r>
      <w:proofErr w:type="gramStart"/>
      <w:r w:rsidRPr="00B368B9">
        <w:rPr>
          <w:rFonts w:hint="eastAsia"/>
        </w:rPr>
        <w:t>併</w:t>
      </w:r>
      <w:proofErr w:type="gramEnd"/>
      <w:r w:rsidRPr="00B368B9">
        <w:rPr>
          <w:rFonts w:hint="eastAsia"/>
        </w:rPr>
        <w:t>購案，如非歐盟外資持股逾</w:t>
      </w:r>
      <w:r w:rsidRPr="00B368B9">
        <w:rPr>
          <w:rFonts w:hint="eastAsia"/>
        </w:rPr>
        <w:t>25%</w:t>
      </w:r>
      <w:r w:rsidRPr="00B368B9">
        <w:rPr>
          <w:rFonts w:hint="eastAsia"/>
        </w:rPr>
        <w:t>必須申報，須申報產業別如下：</w:t>
      </w:r>
    </w:p>
    <w:p w:rsidR="00C7667B" w:rsidRPr="00B368B9" w:rsidRDefault="00C7667B" w:rsidP="00C7667B">
      <w:pPr>
        <w:pStyle w:val="Afd"/>
      </w:pPr>
      <w:r w:rsidRPr="00B368B9">
        <w:rPr>
          <w:rFonts w:hint="eastAsia"/>
        </w:rPr>
        <w:t>A.</w:t>
      </w:r>
      <w:r w:rsidRPr="00B368B9">
        <w:rPr>
          <w:rFonts w:hint="eastAsia"/>
        </w:rPr>
        <w:tab/>
      </w:r>
      <w:r w:rsidRPr="00B368B9">
        <w:rPr>
          <w:rFonts w:hint="eastAsia"/>
        </w:rPr>
        <w:t>有形或虛擬之關鍵基礎設施：國防工業、能源、運輸、銀行金融、醫療保健、水資源、媒體、航太、數據處理及儲存、與選舉有關之機構以及投資與上述基礎設施相關之土地、房產。</w:t>
      </w:r>
    </w:p>
    <w:p w:rsidR="00C7667B" w:rsidRPr="00B368B9" w:rsidRDefault="00C7667B" w:rsidP="00C7667B">
      <w:pPr>
        <w:pStyle w:val="Afd"/>
      </w:pPr>
      <w:r w:rsidRPr="00B368B9">
        <w:rPr>
          <w:rFonts w:hint="eastAsia"/>
        </w:rPr>
        <w:t>B.</w:t>
      </w:r>
      <w:r w:rsidRPr="00B368B9">
        <w:rPr>
          <w:rFonts w:hint="eastAsia"/>
        </w:rPr>
        <w:tab/>
      </w:r>
      <w:r w:rsidRPr="00B368B9">
        <w:rPr>
          <w:rFonts w:hint="eastAsia"/>
        </w:rPr>
        <w:t>軍民兩用關鍵科技及產品：人工智慧、機器人、半導體、網路安全、武器、航空器、能源儲存、量子技術、核能技術、奈米技術及生物技術。</w:t>
      </w:r>
    </w:p>
    <w:p w:rsidR="00C7667B" w:rsidRPr="00B368B9" w:rsidRDefault="00C7667B" w:rsidP="00C7667B">
      <w:pPr>
        <w:pStyle w:val="Afd"/>
      </w:pPr>
      <w:r w:rsidRPr="00B368B9">
        <w:rPr>
          <w:rFonts w:hint="eastAsia"/>
        </w:rPr>
        <w:t>C.</w:t>
      </w:r>
      <w:r w:rsidRPr="00B368B9">
        <w:rPr>
          <w:rFonts w:hint="eastAsia"/>
        </w:rPr>
        <w:tab/>
      </w:r>
      <w:r w:rsidRPr="00B368B9">
        <w:rPr>
          <w:rFonts w:hint="eastAsia"/>
        </w:rPr>
        <w:t>關鍵資源：能源、原物料、糧食。</w:t>
      </w:r>
    </w:p>
    <w:p w:rsidR="00C7667B" w:rsidRPr="00B368B9" w:rsidRDefault="00C7667B" w:rsidP="00C7667B">
      <w:pPr>
        <w:pStyle w:val="Afd"/>
      </w:pPr>
      <w:r w:rsidRPr="00B368B9">
        <w:rPr>
          <w:rFonts w:hint="eastAsia"/>
        </w:rPr>
        <w:t>D.</w:t>
      </w:r>
      <w:r w:rsidRPr="00B368B9">
        <w:rPr>
          <w:rFonts w:hint="eastAsia"/>
        </w:rPr>
        <w:tab/>
      </w:r>
      <w:r w:rsidRPr="00B368B9">
        <w:rPr>
          <w:rFonts w:hint="eastAsia"/>
        </w:rPr>
        <w:t>敏感資訊管理：個人資訊資料儲存庫或管理技術。</w:t>
      </w:r>
    </w:p>
    <w:p w:rsidR="00C7667B" w:rsidRPr="00B368B9" w:rsidRDefault="00C7667B" w:rsidP="00C7667B">
      <w:pPr>
        <w:pStyle w:val="Afd"/>
      </w:pPr>
      <w:r w:rsidRPr="00B368B9">
        <w:rPr>
          <w:rFonts w:hint="eastAsia"/>
        </w:rPr>
        <w:t>E.</w:t>
      </w:r>
      <w:r w:rsidRPr="00B368B9">
        <w:rPr>
          <w:rFonts w:hint="eastAsia"/>
        </w:rPr>
        <w:tab/>
      </w:r>
      <w:r w:rsidRPr="00B368B9">
        <w:rPr>
          <w:rFonts w:hint="eastAsia"/>
        </w:rPr>
        <w:t>媒體。</w:t>
      </w:r>
    </w:p>
    <w:p w:rsidR="00C7667B" w:rsidRPr="00B368B9" w:rsidRDefault="00C7667B" w:rsidP="00C7667B">
      <w:pPr>
        <w:pStyle w:val="a7"/>
        <w:ind w:left="1417" w:hanging="472"/>
      </w:pPr>
      <w:r w:rsidRPr="00B368B9">
        <w:rPr>
          <w:rFonts w:hint="eastAsia"/>
        </w:rPr>
        <w:t>２、增設特別敏感產業，外人投資須申報門檻降低至</w:t>
      </w:r>
      <w:r w:rsidRPr="00B368B9">
        <w:rPr>
          <w:rFonts w:hint="eastAsia"/>
        </w:rPr>
        <w:t>10%</w:t>
      </w:r>
      <w:r w:rsidRPr="00B368B9">
        <w:rPr>
          <w:rFonts w:hint="eastAsia"/>
        </w:rPr>
        <w:t>，相關產業如下：</w:t>
      </w:r>
    </w:p>
    <w:p w:rsidR="00C7667B" w:rsidRPr="00B368B9" w:rsidRDefault="00C7667B" w:rsidP="00C7667B">
      <w:pPr>
        <w:pStyle w:val="Afd"/>
      </w:pPr>
      <w:r w:rsidRPr="00B368B9">
        <w:rPr>
          <w:rFonts w:hint="eastAsia"/>
        </w:rPr>
        <w:t>A.</w:t>
      </w:r>
      <w:r w:rsidRPr="00B368B9">
        <w:rPr>
          <w:rFonts w:hint="eastAsia"/>
        </w:rPr>
        <w:tab/>
      </w:r>
      <w:r w:rsidRPr="00B368B9">
        <w:rPr>
          <w:rFonts w:hint="eastAsia"/>
        </w:rPr>
        <w:t>資訊技術關鍵基礎設施營運商。</w:t>
      </w:r>
    </w:p>
    <w:p w:rsidR="00C7667B" w:rsidRPr="00B368B9" w:rsidRDefault="00C7667B" w:rsidP="00C7667B">
      <w:pPr>
        <w:pStyle w:val="Afd"/>
      </w:pPr>
      <w:r w:rsidRPr="00B368B9">
        <w:rPr>
          <w:rFonts w:hint="eastAsia"/>
        </w:rPr>
        <w:t>B.</w:t>
      </w:r>
      <w:r w:rsidRPr="00B368B9">
        <w:rPr>
          <w:rFonts w:hint="eastAsia"/>
        </w:rPr>
        <w:tab/>
      </w:r>
      <w:r w:rsidRPr="00B368B9">
        <w:rPr>
          <w:rFonts w:hint="eastAsia"/>
        </w:rPr>
        <w:t>電信營運商及其外包企業。</w:t>
      </w:r>
    </w:p>
    <w:p w:rsidR="00C7667B" w:rsidRPr="00B368B9" w:rsidRDefault="00C7667B" w:rsidP="00C7667B">
      <w:pPr>
        <w:pStyle w:val="Afd"/>
      </w:pPr>
      <w:r w:rsidRPr="00B368B9">
        <w:rPr>
          <w:rFonts w:hint="eastAsia"/>
        </w:rPr>
        <w:t>C.</w:t>
      </w:r>
      <w:r w:rsidRPr="00B368B9">
        <w:rPr>
          <w:rFonts w:hint="eastAsia"/>
        </w:rPr>
        <w:tab/>
      </w:r>
      <w:r w:rsidRPr="00B368B9">
        <w:rPr>
          <w:rFonts w:hint="eastAsia"/>
        </w:rPr>
        <w:t>雲端運算服務企業。</w:t>
      </w:r>
    </w:p>
    <w:p w:rsidR="00C7667B" w:rsidRPr="00B368B9" w:rsidRDefault="00C7667B" w:rsidP="00C7667B">
      <w:pPr>
        <w:pStyle w:val="Afd"/>
      </w:pPr>
      <w:r w:rsidRPr="00B368B9">
        <w:rPr>
          <w:rFonts w:hint="eastAsia"/>
        </w:rPr>
        <w:t>D.</w:t>
      </w:r>
      <w:r w:rsidRPr="00B368B9">
        <w:rPr>
          <w:rFonts w:hint="eastAsia"/>
        </w:rPr>
        <w:tab/>
      </w:r>
      <w:r w:rsidRPr="00B368B9">
        <w:rPr>
          <w:rFonts w:hint="eastAsia"/>
        </w:rPr>
        <w:t>車載資通訊基礎設施零組件及服務商。</w:t>
      </w:r>
    </w:p>
    <w:p w:rsidR="00C7667B" w:rsidRPr="00B368B9" w:rsidRDefault="00C7667B" w:rsidP="00C7667B">
      <w:pPr>
        <w:pStyle w:val="a7"/>
        <w:ind w:left="1417" w:hanging="472"/>
      </w:pPr>
      <w:r w:rsidRPr="00B368B9">
        <w:rPr>
          <w:rFonts w:hint="eastAsia"/>
        </w:rPr>
        <w:t>３、倘投資案符合前揭產業及申報門檻，外國投資人及被投資之奧國</w:t>
      </w:r>
      <w:proofErr w:type="gramStart"/>
      <w:r w:rsidRPr="00B368B9">
        <w:rPr>
          <w:rFonts w:hint="eastAsia"/>
        </w:rPr>
        <w:t>企業均有申報</w:t>
      </w:r>
      <w:proofErr w:type="gramEnd"/>
      <w:r w:rsidRPr="00B368B9">
        <w:rPr>
          <w:rFonts w:hint="eastAsia"/>
        </w:rPr>
        <w:t>義務。</w:t>
      </w:r>
    </w:p>
    <w:p w:rsidR="00C7667B" w:rsidRPr="00B368B9" w:rsidRDefault="00C7667B" w:rsidP="00C7667B">
      <w:pPr>
        <w:pStyle w:val="a7"/>
        <w:ind w:left="1417" w:hanging="472"/>
      </w:pPr>
      <w:r w:rsidRPr="00B368B9">
        <w:rPr>
          <w:rFonts w:hint="eastAsia"/>
        </w:rPr>
        <w:t>４、新設「投資審議委員會」審查外人投資申報案，委員會主席由數位經濟部派任，副主席由財政部派任，其他委員則分別由總理府、外交</w:t>
      </w:r>
      <w:r w:rsidRPr="00B368B9">
        <w:rPr>
          <w:rFonts w:hint="eastAsia"/>
        </w:rPr>
        <w:lastRenderedPageBreak/>
        <w:t>部及交通創新</w:t>
      </w:r>
      <w:proofErr w:type="gramStart"/>
      <w:r w:rsidRPr="00B368B9">
        <w:rPr>
          <w:rFonts w:hint="eastAsia"/>
        </w:rPr>
        <w:t>技術部派任</w:t>
      </w:r>
      <w:proofErr w:type="gramEnd"/>
      <w:r w:rsidRPr="00B368B9">
        <w:rPr>
          <w:rFonts w:hint="eastAsia"/>
        </w:rPr>
        <w:t>。委員會得視個案需要，另邀請相關部會及地方政府派員共同審議。</w:t>
      </w:r>
    </w:p>
    <w:p w:rsidR="00195708" w:rsidRPr="00B368B9" w:rsidRDefault="00195708" w:rsidP="00C7667B">
      <w:pPr>
        <w:pStyle w:val="a5"/>
        <w:spacing w:before="257" w:after="257"/>
      </w:pPr>
      <w:r w:rsidRPr="00B368B9">
        <w:rPr>
          <w:rFonts w:hint="eastAsia"/>
        </w:rPr>
        <w:t>六、投資環境風險</w:t>
      </w:r>
    </w:p>
    <w:p w:rsidR="00195708" w:rsidRPr="00B368B9" w:rsidRDefault="00195708" w:rsidP="00C7667B">
      <w:pPr>
        <w:ind w:firstLine="472"/>
        <w:rPr>
          <w:lang w:eastAsia="zh-TW"/>
        </w:rPr>
      </w:pPr>
      <w:r w:rsidRPr="00B368B9">
        <w:rPr>
          <w:rFonts w:hint="eastAsia"/>
          <w:lang w:eastAsia="zh-TW"/>
        </w:rPr>
        <w:t>自二戰結束迄今，奧地利在政治上之穩定性可謂全球罕見。相較於歐洲其他國家，奧國社會相對和諧與安定，因社會福利制度完善，且政府、勞</w:t>
      </w:r>
      <w:r w:rsidR="00C720B3" w:rsidRPr="00B368B9">
        <w:rPr>
          <w:rFonts w:hint="eastAsia"/>
          <w:lang w:eastAsia="zh-TW"/>
        </w:rPr>
        <w:t>方、資方</w:t>
      </w:r>
      <w:proofErr w:type="gramStart"/>
      <w:r w:rsidRPr="00B368B9">
        <w:rPr>
          <w:rFonts w:hint="eastAsia"/>
          <w:lang w:eastAsia="zh-TW"/>
        </w:rPr>
        <w:t>三</w:t>
      </w:r>
      <w:proofErr w:type="gramEnd"/>
      <w:r w:rsidRPr="00B368B9">
        <w:rPr>
          <w:rFonts w:hint="eastAsia"/>
          <w:lang w:eastAsia="zh-TW"/>
        </w:rPr>
        <w:t>方代表組成之「社會夥伴」關係為企業環境帶來長久之穩定，</w:t>
      </w:r>
      <w:proofErr w:type="gramStart"/>
      <w:r w:rsidRPr="00B368B9">
        <w:rPr>
          <w:rFonts w:hint="eastAsia"/>
          <w:lang w:eastAsia="zh-TW"/>
        </w:rPr>
        <w:t>奧國極少</w:t>
      </w:r>
      <w:proofErr w:type="gramEnd"/>
      <w:r w:rsidRPr="00B368B9">
        <w:rPr>
          <w:rFonts w:hint="eastAsia"/>
          <w:lang w:eastAsia="zh-TW"/>
        </w:rPr>
        <w:t>發生像德、法、義等國</w:t>
      </w:r>
      <w:r w:rsidR="00C720B3" w:rsidRPr="00B368B9">
        <w:rPr>
          <w:rFonts w:hint="eastAsia"/>
          <w:lang w:eastAsia="zh-TW"/>
        </w:rPr>
        <w:t>之</w:t>
      </w:r>
      <w:r w:rsidRPr="00B368B9">
        <w:rPr>
          <w:rFonts w:hint="eastAsia"/>
          <w:lang w:eastAsia="zh-TW"/>
        </w:rPr>
        <w:t>大型罷工事件。</w:t>
      </w:r>
    </w:p>
    <w:p w:rsidR="00195708" w:rsidRPr="00B368B9" w:rsidRDefault="00195708" w:rsidP="00C7667B">
      <w:pPr>
        <w:ind w:firstLine="472"/>
        <w:rPr>
          <w:lang w:eastAsia="zh-TW"/>
        </w:rPr>
      </w:pPr>
      <w:r w:rsidRPr="00B368B9">
        <w:rPr>
          <w:rFonts w:hint="eastAsia"/>
          <w:lang w:eastAsia="zh-TW"/>
        </w:rPr>
        <w:t>根據美國商業環境風險評估公司（</w:t>
      </w:r>
      <w:r w:rsidRPr="00B368B9">
        <w:rPr>
          <w:lang w:eastAsia="zh-TW"/>
        </w:rPr>
        <w:t>Business Environment Risk Intelligence</w:t>
      </w:r>
      <w:r w:rsidRPr="00B368B9">
        <w:rPr>
          <w:rFonts w:hint="eastAsia"/>
          <w:lang w:eastAsia="zh-TW"/>
        </w:rPr>
        <w:t>，簡稱</w:t>
      </w:r>
      <w:r w:rsidRPr="00B368B9">
        <w:rPr>
          <w:lang w:eastAsia="zh-TW"/>
        </w:rPr>
        <w:t>BERI</w:t>
      </w:r>
      <w:r w:rsidRPr="00B368B9">
        <w:rPr>
          <w:rFonts w:hint="eastAsia"/>
          <w:lang w:eastAsia="zh-TW"/>
        </w:rPr>
        <w:t>）</w:t>
      </w:r>
      <w:r w:rsidRPr="00B368B9">
        <w:rPr>
          <w:lang w:eastAsia="zh-TW"/>
        </w:rPr>
        <w:t>201</w:t>
      </w:r>
      <w:r w:rsidR="00781D5A" w:rsidRPr="00B368B9">
        <w:rPr>
          <w:lang w:eastAsia="zh-TW"/>
        </w:rPr>
        <w:t>9</w:t>
      </w:r>
      <w:r w:rsidRPr="00B368B9">
        <w:rPr>
          <w:rFonts w:hint="eastAsia"/>
          <w:lang w:eastAsia="zh-TW"/>
        </w:rPr>
        <w:t>年第</w:t>
      </w:r>
      <w:r w:rsidRPr="00B368B9">
        <w:rPr>
          <w:lang w:eastAsia="zh-TW"/>
        </w:rPr>
        <w:t>3</w:t>
      </w:r>
      <w:r w:rsidRPr="00B368B9">
        <w:rPr>
          <w:rFonts w:hint="eastAsia"/>
          <w:lang w:eastAsia="zh-TW"/>
        </w:rPr>
        <w:t>次所</w:t>
      </w:r>
      <w:r w:rsidR="00C720B3" w:rsidRPr="00B368B9">
        <w:rPr>
          <w:rFonts w:hint="eastAsia"/>
          <w:lang w:eastAsia="zh-TW"/>
        </w:rPr>
        <w:t>作</w:t>
      </w:r>
      <w:r w:rsidRPr="00B368B9">
        <w:rPr>
          <w:rFonts w:hint="eastAsia"/>
          <w:lang w:eastAsia="zh-TW"/>
        </w:rPr>
        <w:t>的「投資風險評估報告」指出，奧地利的投資環境評比排名全球第</w:t>
      </w:r>
      <w:r w:rsidR="00781D5A" w:rsidRPr="00B368B9">
        <w:rPr>
          <w:lang w:eastAsia="zh-TW"/>
        </w:rPr>
        <w:t>11</w:t>
      </w:r>
      <w:r w:rsidRPr="00B368B9">
        <w:rPr>
          <w:rFonts w:hint="eastAsia"/>
          <w:lang w:eastAsia="zh-TW"/>
        </w:rPr>
        <w:t>名，在歐洲</w:t>
      </w:r>
      <w:r w:rsidR="00781D5A" w:rsidRPr="00B368B9">
        <w:rPr>
          <w:rFonts w:hint="eastAsia"/>
          <w:lang w:eastAsia="zh-TW"/>
        </w:rPr>
        <w:t>排名第</w:t>
      </w:r>
      <w:r w:rsidR="00781D5A" w:rsidRPr="00B368B9">
        <w:rPr>
          <w:lang w:eastAsia="zh-TW"/>
        </w:rPr>
        <w:t>6</w:t>
      </w:r>
      <w:r w:rsidR="00781D5A" w:rsidRPr="00B368B9">
        <w:rPr>
          <w:rFonts w:hint="eastAsia"/>
          <w:lang w:eastAsia="zh-TW"/>
        </w:rPr>
        <w:t>，</w:t>
      </w:r>
      <w:r w:rsidRPr="00B368B9">
        <w:rPr>
          <w:rFonts w:hint="eastAsia"/>
          <w:lang w:eastAsia="zh-TW"/>
        </w:rPr>
        <w:t>次於瑞士、挪威</w:t>
      </w:r>
      <w:r w:rsidR="00C720B3" w:rsidRPr="00B368B9">
        <w:rPr>
          <w:rFonts w:hint="eastAsia"/>
          <w:lang w:eastAsia="zh-TW"/>
        </w:rPr>
        <w:t>、</w:t>
      </w:r>
      <w:r w:rsidR="00781D5A" w:rsidRPr="00B368B9">
        <w:rPr>
          <w:rFonts w:hint="eastAsia"/>
          <w:lang w:eastAsia="zh-TW"/>
        </w:rPr>
        <w:t>荷蘭、</w:t>
      </w:r>
      <w:r w:rsidRPr="00B368B9">
        <w:rPr>
          <w:rFonts w:hint="eastAsia"/>
          <w:lang w:eastAsia="zh-TW"/>
        </w:rPr>
        <w:t>德國</w:t>
      </w:r>
      <w:r w:rsidR="00781D5A" w:rsidRPr="00B368B9">
        <w:rPr>
          <w:rFonts w:hint="eastAsia"/>
          <w:lang w:eastAsia="zh-TW"/>
        </w:rPr>
        <w:t>及芬蘭</w:t>
      </w:r>
      <w:r w:rsidRPr="00B368B9">
        <w:rPr>
          <w:rFonts w:hint="eastAsia"/>
          <w:lang w:eastAsia="zh-TW"/>
        </w:rPr>
        <w:t>。</w:t>
      </w:r>
      <w:r w:rsidR="00781D5A" w:rsidRPr="00B368B9">
        <w:rPr>
          <w:rFonts w:hint="eastAsia"/>
          <w:lang w:eastAsia="zh-TW"/>
        </w:rPr>
        <w:t>分項方面，奧地利之</w:t>
      </w:r>
      <w:r w:rsidRPr="00B368B9">
        <w:rPr>
          <w:rFonts w:hint="eastAsia"/>
          <w:lang w:eastAsia="zh-TW"/>
        </w:rPr>
        <w:t>企業營運風險</w:t>
      </w:r>
      <w:r w:rsidR="00781D5A" w:rsidRPr="00B368B9">
        <w:rPr>
          <w:rFonts w:hint="eastAsia"/>
          <w:lang w:eastAsia="zh-TW"/>
        </w:rPr>
        <w:t>排名全球第</w:t>
      </w:r>
      <w:r w:rsidR="00781D5A" w:rsidRPr="00B368B9">
        <w:rPr>
          <w:lang w:eastAsia="zh-TW"/>
        </w:rPr>
        <w:t>15</w:t>
      </w:r>
      <w:r w:rsidRPr="00B368B9">
        <w:rPr>
          <w:rFonts w:hint="eastAsia"/>
          <w:lang w:eastAsia="zh-TW"/>
        </w:rPr>
        <w:t>、政治風險</w:t>
      </w:r>
      <w:r w:rsidR="00781D5A" w:rsidRPr="00B368B9">
        <w:rPr>
          <w:rFonts w:hint="eastAsia"/>
          <w:lang w:eastAsia="zh-TW"/>
        </w:rPr>
        <w:t>第</w:t>
      </w:r>
      <w:r w:rsidR="00781D5A" w:rsidRPr="00B368B9">
        <w:rPr>
          <w:lang w:eastAsia="zh-TW"/>
        </w:rPr>
        <w:t>6</w:t>
      </w:r>
      <w:r w:rsidR="00781D5A" w:rsidRPr="00B368B9">
        <w:rPr>
          <w:rFonts w:hint="eastAsia"/>
          <w:lang w:eastAsia="zh-TW"/>
        </w:rPr>
        <w:t>、</w:t>
      </w:r>
      <w:r w:rsidRPr="00B368B9">
        <w:rPr>
          <w:rFonts w:hint="eastAsia"/>
          <w:lang w:eastAsia="zh-TW"/>
        </w:rPr>
        <w:t>匯兌風險</w:t>
      </w:r>
      <w:r w:rsidR="00781D5A" w:rsidRPr="00B368B9">
        <w:rPr>
          <w:rFonts w:hint="eastAsia"/>
          <w:lang w:eastAsia="zh-TW"/>
        </w:rPr>
        <w:t>第</w:t>
      </w:r>
      <w:r w:rsidR="00781D5A" w:rsidRPr="00B368B9">
        <w:rPr>
          <w:lang w:eastAsia="zh-TW"/>
        </w:rPr>
        <w:t>18</w:t>
      </w:r>
      <w:r w:rsidRPr="00B368B9">
        <w:rPr>
          <w:rFonts w:hint="eastAsia"/>
          <w:lang w:eastAsia="zh-TW"/>
        </w:rPr>
        <w:t>。</w:t>
      </w:r>
    </w:p>
    <w:p w:rsidR="00195708" w:rsidRPr="00B368B9" w:rsidRDefault="00195708" w:rsidP="00C7667B">
      <w:pPr>
        <w:ind w:firstLine="472"/>
        <w:rPr>
          <w:lang w:eastAsia="zh-TW"/>
        </w:rPr>
      </w:pPr>
      <w:proofErr w:type="gramStart"/>
      <w:r w:rsidRPr="00B368B9">
        <w:rPr>
          <w:rFonts w:hint="eastAsia"/>
          <w:lang w:eastAsia="zh-TW"/>
        </w:rPr>
        <w:t>此外，</w:t>
      </w:r>
      <w:proofErr w:type="gramEnd"/>
      <w:r w:rsidRPr="00B368B9">
        <w:rPr>
          <w:rFonts w:hint="eastAsia"/>
          <w:lang w:eastAsia="zh-TW"/>
        </w:rPr>
        <w:t>奧地利自然環境得天獨厚，發生風災、水災以及地震等自然災害之可能性相對較低，另由於供電充足、備用電力足夠，且與</w:t>
      </w:r>
      <w:r w:rsidR="00C720B3" w:rsidRPr="00B368B9">
        <w:rPr>
          <w:rFonts w:hint="eastAsia"/>
          <w:lang w:eastAsia="zh-TW"/>
        </w:rPr>
        <w:t>歐洲鄰</w:t>
      </w:r>
      <w:r w:rsidRPr="00B368B9">
        <w:rPr>
          <w:rFonts w:hint="eastAsia"/>
          <w:lang w:eastAsia="zh-TW"/>
        </w:rPr>
        <w:t>國間之電網互有連結，可互通有無，因此突然發生大停電之機率不高，這些皆可算是奧國投資環境風險少之加分因素。</w:t>
      </w:r>
    </w:p>
    <w:p w:rsidR="00195708" w:rsidRPr="00B368B9" w:rsidRDefault="00195708" w:rsidP="00C7667B">
      <w:pPr>
        <w:ind w:firstLine="472"/>
        <w:rPr>
          <w:lang w:eastAsia="zh-TW"/>
        </w:rPr>
      </w:pPr>
      <w:r w:rsidRPr="00B368B9">
        <w:rPr>
          <w:rFonts w:hint="eastAsia"/>
          <w:lang w:eastAsia="zh-TW"/>
        </w:rPr>
        <w:t>在治安方面，雖然因歐盟</w:t>
      </w:r>
      <w:proofErr w:type="gramStart"/>
      <w:r w:rsidRPr="00B368B9">
        <w:rPr>
          <w:rFonts w:hint="eastAsia"/>
          <w:lang w:eastAsia="zh-TW"/>
        </w:rPr>
        <w:t>東擴</w:t>
      </w:r>
      <w:r w:rsidR="00113BAF" w:rsidRPr="00B368B9">
        <w:rPr>
          <w:rFonts w:hint="eastAsia"/>
          <w:lang w:eastAsia="zh-TW"/>
        </w:rPr>
        <w:t>後及</w:t>
      </w:r>
      <w:proofErr w:type="gramEnd"/>
      <w:r w:rsidR="00113BAF" w:rsidRPr="00B368B9">
        <w:rPr>
          <w:rFonts w:hint="eastAsia"/>
          <w:lang w:eastAsia="zh-TW"/>
        </w:rPr>
        <w:t>收容難民</w:t>
      </w:r>
      <w:r w:rsidRPr="00B368B9">
        <w:rPr>
          <w:rFonts w:hint="eastAsia"/>
          <w:lang w:eastAsia="zh-TW"/>
        </w:rPr>
        <w:t>有逐漸變差趨勢，但相較於歐洲其他國家，奧地利仍屬相對安全者。</w:t>
      </w:r>
    </w:p>
    <w:p w:rsidR="00195708" w:rsidRPr="00B368B9" w:rsidRDefault="00195708" w:rsidP="00747B98">
      <w:pPr>
        <w:ind w:firstLineChars="0" w:firstLine="0"/>
        <w:rPr>
          <w:lang w:eastAsia="zh-TW"/>
        </w:rPr>
      </w:pPr>
    </w:p>
    <w:p w:rsidR="001E33F4" w:rsidRPr="00B368B9" w:rsidRDefault="00787E02" w:rsidP="000B7C53">
      <w:pPr>
        <w:widowControl/>
        <w:overflowPunct/>
        <w:autoSpaceDE/>
        <w:autoSpaceDN/>
        <w:ind w:firstLineChars="0" w:firstLine="0"/>
        <w:jc w:val="left"/>
        <w:rPr>
          <w:lang w:eastAsia="zh-TW"/>
        </w:rPr>
      </w:pPr>
      <w:r w:rsidRPr="00B368B9">
        <w:rPr>
          <w:lang w:eastAsia="zh-TW"/>
        </w:rPr>
        <w:br w:type="page"/>
      </w:r>
    </w:p>
    <w:p w:rsidR="00C7667B" w:rsidRPr="00B368B9" w:rsidRDefault="00C7667B" w:rsidP="000B7C53">
      <w:pPr>
        <w:widowControl/>
        <w:overflowPunct/>
        <w:autoSpaceDE/>
        <w:autoSpaceDN/>
        <w:ind w:firstLineChars="0" w:firstLine="0"/>
        <w:jc w:val="left"/>
        <w:rPr>
          <w:lang w:eastAsia="zh-TW"/>
        </w:rPr>
      </w:pPr>
    </w:p>
    <w:p w:rsidR="00C7667B" w:rsidRPr="00B368B9" w:rsidRDefault="00C7667B" w:rsidP="000B7C53">
      <w:pPr>
        <w:widowControl/>
        <w:overflowPunct/>
        <w:autoSpaceDE/>
        <w:autoSpaceDN/>
        <w:ind w:firstLineChars="0" w:firstLine="0"/>
        <w:jc w:val="left"/>
        <w:rPr>
          <w:lang w:eastAsia="zh-TW"/>
        </w:rPr>
        <w:sectPr w:rsidR="00C7667B" w:rsidRPr="00B368B9" w:rsidSect="00C0455B">
          <w:headerReference w:type="default" r:id="rId20"/>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3" w:name="_Toc50158279"/>
      <w:r w:rsidRPr="00B368B9">
        <w:rPr>
          <w:rFonts w:hint="eastAsia"/>
        </w:rPr>
        <w:lastRenderedPageBreak/>
        <w:t>第參章　外商在當地經營現況及投資機會</w:t>
      </w:r>
      <w:bookmarkEnd w:id="3"/>
    </w:p>
    <w:p w:rsidR="00195708" w:rsidRPr="00B368B9" w:rsidRDefault="00195708" w:rsidP="00C25EE5">
      <w:pPr>
        <w:pStyle w:val="a5"/>
        <w:spacing w:before="257" w:after="257"/>
      </w:pPr>
      <w:r w:rsidRPr="00B368B9">
        <w:rPr>
          <w:rFonts w:hint="eastAsia"/>
        </w:rPr>
        <w:t>一、外商在當地經營現況</w:t>
      </w:r>
    </w:p>
    <w:p w:rsidR="003370DF" w:rsidRPr="00B368B9" w:rsidRDefault="003370DF" w:rsidP="003370DF">
      <w:pPr>
        <w:ind w:firstLine="472"/>
        <w:rPr>
          <w:lang w:eastAsia="zh-TW"/>
        </w:rPr>
      </w:pPr>
      <w:r w:rsidRPr="00B368B9">
        <w:rPr>
          <w:rFonts w:hint="eastAsia"/>
          <w:lang w:eastAsia="zh-TW"/>
        </w:rPr>
        <w:t>奧地利地理位置處於中歐，向來為東歐與西歐之經貿文化交匯點，而二戰結束後至</w:t>
      </w:r>
      <w:r w:rsidRPr="00B368B9">
        <w:rPr>
          <w:lang w:eastAsia="zh-TW"/>
        </w:rPr>
        <w:t>1991</w:t>
      </w:r>
      <w:r w:rsidRPr="00B368B9">
        <w:rPr>
          <w:rFonts w:hint="eastAsia"/>
          <w:lang w:eastAsia="zh-TW"/>
        </w:rPr>
        <w:t>年期間東、西兩大陣營之冷戰，宣布為中立國之奧地利更吸引大量外人直接投資</w:t>
      </w:r>
      <w:r w:rsidR="006C5691" w:rsidRPr="00B368B9">
        <w:rPr>
          <w:rFonts w:hint="eastAsia"/>
          <w:lang w:eastAsia="zh-TW"/>
        </w:rPr>
        <w:t>（</w:t>
      </w:r>
      <w:r w:rsidR="006C5691" w:rsidRPr="00B368B9">
        <w:rPr>
          <w:lang w:eastAsia="zh-TW"/>
        </w:rPr>
        <w:t>FDI</w:t>
      </w:r>
      <w:r w:rsidR="006C5691" w:rsidRPr="00B368B9">
        <w:rPr>
          <w:rFonts w:hint="eastAsia"/>
          <w:lang w:eastAsia="zh-TW"/>
        </w:rPr>
        <w:t>）</w:t>
      </w:r>
      <w:r w:rsidRPr="00B368B9">
        <w:rPr>
          <w:rFonts w:hint="eastAsia"/>
          <w:lang w:eastAsia="zh-TW"/>
        </w:rPr>
        <w:t>。冷戰結束後，</w:t>
      </w:r>
      <w:r w:rsidR="00805776" w:rsidRPr="00B368B9">
        <w:rPr>
          <w:rFonts w:hint="eastAsia"/>
          <w:lang w:eastAsia="zh-TW"/>
        </w:rPr>
        <w:t>以奧國為前進東歐市場灘頭堡之政治條件逐漸消失，此後</w:t>
      </w:r>
      <w:r w:rsidR="006C5691" w:rsidRPr="00B368B9">
        <w:rPr>
          <w:lang w:eastAsia="zh-TW"/>
        </w:rPr>
        <w:t>FDI</w:t>
      </w:r>
      <w:r w:rsidR="00805776" w:rsidRPr="00B368B9">
        <w:rPr>
          <w:rFonts w:hint="eastAsia"/>
          <w:lang w:eastAsia="zh-TW"/>
        </w:rPr>
        <w:t>流入與</w:t>
      </w:r>
      <w:r w:rsidRPr="00B368B9">
        <w:rPr>
          <w:rFonts w:hint="eastAsia"/>
          <w:lang w:eastAsia="zh-TW"/>
        </w:rPr>
        <w:t>流出</w:t>
      </w:r>
      <w:r w:rsidR="00805776" w:rsidRPr="00B368B9">
        <w:rPr>
          <w:rFonts w:hint="eastAsia"/>
          <w:lang w:eastAsia="zh-TW"/>
        </w:rPr>
        <w:t>趨於不穩定，</w:t>
      </w:r>
      <w:r w:rsidRPr="00B368B9">
        <w:rPr>
          <w:rFonts w:hint="eastAsia"/>
          <w:lang w:eastAsia="zh-TW"/>
        </w:rPr>
        <w:t>且自</w:t>
      </w:r>
      <w:r w:rsidRPr="00B368B9">
        <w:rPr>
          <w:rFonts w:hint="eastAsia"/>
          <w:lang w:eastAsia="zh-TW"/>
        </w:rPr>
        <w:t>2013</w:t>
      </w:r>
      <w:r w:rsidRPr="00B368B9">
        <w:rPr>
          <w:rFonts w:hint="eastAsia"/>
          <w:lang w:eastAsia="zh-TW"/>
        </w:rPr>
        <w:t>年以</w:t>
      </w:r>
      <w:r w:rsidR="00805776" w:rsidRPr="00B368B9">
        <w:rPr>
          <w:rFonts w:hint="eastAsia"/>
          <w:lang w:eastAsia="zh-TW"/>
        </w:rPr>
        <w:t>後</w:t>
      </w:r>
      <w:r w:rsidRPr="00B368B9">
        <w:rPr>
          <w:rFonts w:hint="eastAsia"/>
          <w:lang w:eastAsia="zh-TW"/>
        </w:rPr>
        <w:t>呈下降趨勢。</w:t>
      </w:r>
      <w:r w:rsidR="00805776" w:rsidRPr="00B368B9">
        <w:rPr>
          <w:rFonts w:hint="eastAsia"/>
          <w:lang w:eastAsia="zh-TW"/>
        </w:rPr>
        <w:t>聯合國貿易暨發展會</w:t>
      </w:r>
      <w:r w:rsidR="0059234A" w:rsidRPr="00B368B9">
        <w:rPr>
          <w:rFonts w:hint="eastAsia"/>
          <w:lang w:eastAsia="zh-TW"/>
        </w:rPr>
        <w:t>議</w:t>
      </w:r>
      <w:r w:rsidR="00805776" w:rsidRPr="00B368B9">
        <w:rPr>
          <w:rFonts w:hint="eastAsia"/>
          <w:lang w:eastAsia="zh-TW"/>
        </w:rPr>
        <w:t>（</w:t>
      </w:r>
      <w:r w:rsidR="0059234A" w:rsidRPr="00B368B9">
        <w:rPr>
          <w:rFonts w:hint="eastAsia"/>
          <w:lang w:eastAsia="zh-TW"/>
        </w:rPr>
        <w:t>UNCTAD</w:t>
      </w:r>
      <w:r w:rsidR="0059234A" w:rsidRPr="00B368B9">
        <w:rPr>
          <w:rFonts w:hint="eastAsia"/>
          <w:lang w:eastAsia="zh-TW"/>
        </w:rPr>
        <w:t>）</w:t>
      </w:r>
      <w:r w:rsidR="00805776" w:rsidRPr="00B368B9">
        <w:rPr>
          <w:rFonts w:hint="eastAsia"/>
          <w:lang w:eastAsia="zh-TW"/>
        </w:rPr>
        <w:t>「</w:t>
      </w:r>
      <w:r w:rsidRPr="00B368B9">
        <w:rPr>
          <w:rFonts w:hint="eastAsia"/>
          <w:lang w:eastAsia="zh-TW"/>
        </w:rPr>
        <w:t>2019</w:t>
      </w:r>
      <w:r w:rsidRPr="00B368B9">
        <w:rPr>
          <w:rFonts w:hint="eastAsia"/>
          <w:lang w:eastAsia="zh-TW"/>
        </w:rPr>
        <w:t>年世界投資報告</w:t>
      </w:r>
      <w:r w:rsidR="00805776" w:rsidRPr="00B368B9">
        <w:rPr>
          <w:rFonts w:hint="eastAsia"/>
          <w:lang w:eastAsia="zh-TW"/>
        </w:rPr>
        <w:t>」，奧地利</w:t>
      </w:r>
      <w:r w:rsidR="006C5691" w:rsidRPr="00B368B9">
        <w:rPr>
          <w:lang w:eastAsia="zh-TW"/>
        </w:rPr>
        <w:t>FDI</w:t>
      </w:r>
      <w:r w:rsidR="00805776" w:rsidRPr="00B368B9">
        <w:rPr>
          <w:rFonts w:hint="eastAsia"/>
          <w:lang w:eastAsia="zh-TW"/>
        </w:rPr>
        <w:t>流入</w:t>
      </w:r>
      <w:r w:rsidR="0059234A" w:rsidRPr="00B368B9">
        <w:rPr>
          <w:rFonts w:hint="eastAsia"/>
          <w:lang w:eastAsia="zh-TW"/>
        </w:rPr>
        <w:t>金額</w:t>
      </w:r>
      <w:r w:rsidR="00805776" w:rsidRPr="00B368B9">
        <w:rPr>
          <w:rFonts w:hint="eastAsia"/>
          <w:lang w:eastAsia="zh-TW"/>
        </w:rPr>
        <w:t>自</w:t>
      </w:r>
      <w:r w:rsidRPr="00B368B9">
        <w:rPr>
          <w:rFonts w:hint="eastAsia"/>
          <w:lang w:eastAsia="zh-TW"/>
        </w:rPr>
        <w:t>2017</w:t>
      </w:r>
      <w:r w:rsidRPr="00B368B9">
        <w:rPr>
          <w:rFonts w:hint="eastAsia"/>
          <w:lang w:eastAsia="zh-TW"/>
        </w:rPr>
        <w:t>年</w:t>
      </w:r>
      <w:r w:rsidR="00805776" w:rsidRPr="00B368B9">
        <w:rPr>
          <w:rFonts w:hint="eastAsia"/>
          <w:lang w:eastAsia="zh-TW"/>
        </w:rPr>
        <w:t>之</w:t>
      </w:r>
      <w:r w:rsidRPr="00B368B9">
        <w:rPr>
          <w:rFonts w:hint="eastAsia"/>
          <w:lang w:eastAsia="zh-TW"/>
        </w:rPr>
        <w:t>96</w:t>
      </w:r>
      <w:r w:rsidR="00805776" w:rsidRPr="00B368B9">
        <w:rPr>
          <w:rFonts w:hint="eastAsia"/>
          <w:lang w:eastAsia="zh-TW"/>
        </w:rPr>
        <w:t>億美元下降至</w:t>
      </w:r>
      <w:r w:rsidRPr="00B368B9">
        <w:rPr>
          <w:rFonts w:hint="eastAsia"/>
          <w:lang w:eastAsia="zh-TW"/>
        </w:rPr>
        <w:t>2018</w:t>
      </w:r>
      <w:r w:rsidR="00805776" w:rsidRPr="00B368B9">
        <w:rPr>
          <w:rFonts w:hint="eastAsia"/>
          <w:lang w:eastAsia="zh-TW"/>
        </w:rPr>
        <w:t>年之</w:t>
      </w:r>
      <w:r w:rsidRPr="00B368B9">
        <w:rPr>
          <w:rFonts w:hint="eastAsia"/>
          <w:lang w:eastAsia="zh-TW"/>
        </w:rPr>
        <w:t>76</w:t>
      </w:r>
      <w:r w:rsidRPr="00B368B9">
        <w:rPr>
          <w:rFonts w:hint="eastAsia"/>
          <w:lang w:eastAsia="zh-TW"/>
        </w:rPr>
        <w:t>億美元（</w:t>
      </w:r>
      <w:r w:rsidRPr="00B368B9">
        <w:rPr>
          <w:rFonts w:hint="eastAsia"/>
          <w:lang w:eastAsia="zh-TW"/>
        </w:rPr>
        <w:t>-31</w:t>
      </w:r>
      <w:r w:rsidR="002E0153" w:rsidRPr="00B368B9">
        <w:rPr>
          <w:rFonts w:hint="eastAsia"/>
          <w:lang w:eastAsia="zh-TW"/>
        </w:rPr>
        <w:t>%</w:t>
      </w:r>
      <w:r w:rsidRPr="00B368B9">
        <w:rPr>
          <w:rFonts w:hint="eastAsia"/>
          <w:lang w:eastAsia="zh-TW"/>
        </w:rPr>
        <w:t>）</w:t>
      </w:r>
      <w:r w:rsidR="0059234A" w:rsidRPr="00B368B9">
        <w:rPr>
          <w:rFonts w:hint="eastAsia"/>
          <w:lang w:eastAsia="zh-TW"/>
        </w:rPr>
        <w:t>；至</w:t>
      </w:r>
      <w:r w:rsidRPr="00B368B9">
        <w:rPr>
          <w:rFonts w:hint="eastAsia"/>
          <w:lang w:eastAsia="zh-TW"/>
        </w:rPr>
        <w:t>2018</w:t>
      </w:r>
      <w:r w:rsidRPr="00B368B9">
        <w:rPr>
          <w:rFonts w:hint="eastAsia"/>
          <w:lang w:eastAsia="zh-TW"/>
        </w:rPr>
        <w:t>年</w:t>
      </w:r>
      <w:r w:rsidR="006C5691" w:rsidRPr="00B368B9">
        <w:rPr>
          <w:lang w:eastAsia="zh-TW"/>
        </w:rPr>
        <w:t>FDI</w:t>
      </w:r>
      <w:r w:rsidR="006C5691" w:rsidRPr="00B368B9">
        <w:rPr>
          <w:rFonts w:hint="eastAsia"/>
          <w:lang w:eastAsia="zh-TW"/>
        </w:rPr>
        <w:t>累</w:t>
      </w:r>
      <w:r w:rsidR="00805776" w:rsidRPr="00B368B9">
        <w:rPr>
          <w:rFonts w:hint="eastAsia"/>
          <w:lang w:eastAsia="zh-TW"/>
        </w:rPr>
        <w:t>計</w:t>
      </w:r>
      <w:r w:rsidRPr="00B368B9">
        <w:rPr>
          <w:rFonts w:hint="eastAsia"/>
          <w:lang w:eastAsia="zh-TW"/>
        </w:rPr>
        <w:t>達</w:t>
      </w:r>
      <w:r w:rsidRPr="00B368B9">
        <w:rPr>
          <w:rFonts w:hint="eastAsia"/>
          <w:lang w:eastAsia="zh-TW"/>
        </w:rPr>
        <w:t>2,090</w:t>
      </w:r>
      <w:r w:rsidRPr="00B368B9">
        <w:rPr>
          <w:rFonts w:hint="eastAsia"/>
          <w:lang w:eastAsia="zh-TW"/>
        </w:rPr>
        <w:t>億美元</w:t>
      </w:r>
      <w:r w:rsidR="006C5691" w:rsidRPr="00B368B9">
        <w:rPr>
          <w:rFonts w:hint="eastAsia"/>
          <w:lang w:eastAsia="zh-TW"/>
        </w:rPr>
        <w:t>，其中</w:t>
      </w:r>
      <w:r w:rsidRPr="00B368B9">
        <w:rPr>
          <w:rFonts w:hint="eastAsia"/>
          <w:lang w:eastAsia="zh-TW"/>
        </w:rPr>
        <w:t>德國</w:t>
      </w:r>
      <w:r w:rsidR="006C5691" w:rsidRPr="00B368B9">
        <w:rPr>
          <w:rFonts w:hint="eastAsia"/>
          <w:lang w:eastAsia="zh-TW"/>
        </w:rPr>
        <w:t>、</w:t>
      </w:r>
      <w:r w:rsidRPr="00B368B9">
        <w:rPr>
          <w:rFonts w:hint="eastAsia"/>
          <w:lang w:eastAsia="zh-TW"/>
        </w:rPr>
        <w:t>俄羅斯</w:t>
      </w:r>
      <w:r w:rsidR="006C5691" w:rsidRPr="00B368B9">
        <w:rPr>
          <w:rFonts w:hint="eastAsia"/>
          <w:lang w:eastAsia="zh-TW"/>
        </w:rPr>
        <w:t>、</w:t>
      </w:r>
      <w:r w:rsidRPr="00B368B9">
        <w:rPr>
          <w:rFonts w:hint="eastAsia"/>
          <w:lang w:eastAsia="zh-TW"/>
        </w:rPr>
        <w:t>美國</w:t>
      </w:r>
      <w:r w:rsidR="006C5691" w:rsidRPr="00B368B9">
        <w:rPr>
          <w:rFonts w:hint="eastAsia"/>
          <w:lang w:eastAsia="zh-TW"/>
        </w:rPr>
        <w:t>及</w:t>
      </w:r>
      <w:r w:rsidRPr="00B368B9">
        <w:rPr>
          <w:rFonts w:hint="eastAsia"/>
          <w:lang w:eastAsia="zh-TW"/>
        </w:rPr>
        <w:t>荷蘭</w:t>
      </w:r>
      <w:r w:rsidR="006C5691" w:rsidRPr="00B368B9">
        <w:rPr>
          <w:rFonts w:hint="eastAsia"/>
          <w:lang w:eastAsia="zh-TW"/>
        </w:rPr>
        <w:t>，占</w:t>
      </w:r>
      <w:r w:rsidRPr="00B368B9">
        <w:rPr>
          <w:rFonts w:hint="eastAsia"/>
          <w:lang w:eastAsia="zh-TW"/>
        </w:rPr>
        <w:t>奧地利</w:t>
      </w:r>
      <w:r w:rsidRPr="00B368B9">
        <w:rPr>
          <w:rFonts w:hint="eastAsia"/>
          <w:lang w:eastAsia="zh-TW"/>
        </w:rPr>
        <w:t>FDI</w:t>
      </w:r>
      <w:r w:rsidRPr="00B368B9">
        <w:rPr>
          <w:rFonts w:hint="eastAsia"/>
          <w:lang w:eastAsia="zh-TW"/>
        </w:rPr>
        <w:t>近</w:t>
      </w:r>
      <w:r w:rsidRPr="00B368B9">
        <w:rPr>
          <w:rFonts w:hint="eastAsia"/>
          <w:lang w:eastAsia="zh-TW"/>
        </w:rPr>
        <w:t>60</w:t>
      </w:r>
      <w:r w:rsidR="002E0153" w:rsidRPr="00B368B9">
        <w:rPr>
          <w:rFonts w:hint="eastAsia"/>
          <w:lang w:eastAsia="zh-TW"/>
        </w:rPr>
        <w:t>%</w:t>
      </w:r>
      <w:r w:rsidR="006C5691" w:rsidRPr="00B368B9">
        <w:rPr>
          <w:rFonts w:hint="eastAsia"/>
          <w:lang w:eastAsia="zh-TW"/>
        </w:rPr>
        <w:t>，其他主要投資國尚</w:t>
      </w:r>
      <w:r w:rsidR="0059234A" w:rsidRPr="00B368B9">
        <w:rPr>
          <w:rFonts w:hint="eastAsia"/>
          <w:lang w:eastAsia="zh-TW"/>
        </w:rPr>
        <w:t>義</w:t>
      </w:r>
      <w:r w:rsidRPr="00B368B9">
        <w:rPr>
          <w:rFonts w:hint="eastAsia"/>
          <w:lang w:eastAsia="zh-TW"/>
        </w:rPr>
        <w:t>大利</w:t>
      </w:r>
      <w:r w:rsidR="006C5691" w:rsidRPr="00B368B9">
        <w:rPr>
          <w:rFonts w:hint="eastAsia"/>
          <w:lang w:eastAsia="zh-TW"/>
        </w:rPr>
        <w:t>、</w:t>
      </w:r>
      <w:r w:rsidRPr="00B368B9">
        <w:rPr>
          <w:rFonts w:hint="eastAsia"/>
          <w:lang w:eastAsia="zh-TW"/>
        </w:rPr>
        <w:t>瑞士</w:t>
      </w:r>
      <w:r w:rsidR="006C5691" w:rsidRPr="00B368B9">
        <w:rPr>
          <w:rFonts w:hint="eastAsia"/>
          <w:lang w:eastAsia="zh-TW"/>
        </w:rPr>
        <w:t>、</w:t>
      </w:r>
      <w:r w:rsidRPr="00B368B9">
        <w:rPr>
          <w:rFonts w:hint="eastAsia"/>
          <w:lang w:eastAsia="zh-TW"/>
        </w:rPr>
        <w:t>法國</w:t>
      </w:r>
      <w:r w:rsidR="006C5691" w:rsidRPr="00B368B9">
        <w:rPr>
          <w:rFonts w:hint="eastAsia"/>
          <w:lang w:eastAsia="zh-TW"/>
        </w:rPr>
        <w:t>、</w:t>
      </w:r>
      <w:r w:rsidRPr="00B368B9">
        <w:rPr>
          <w:rFonts w:hint="eastAsia"/>
          <w:lang w:eastAsia="zh-TW"/>
        </w:rPr>
        <w:t>盧森堡</w:t>
      </w:r>
      <w:r w:rsidR="006C5691" w:rsidRPr="00B368B9">
        <w:rPr>
          <w:rFonts w:hint="eastAsia"/>
          <w:lang w:eastAsia="zh-TW"/>
        </w:rPr>
        <w:t>、</w:t>
      </w:r>
      <w:r w:rsidRPr="00B368B9">
        <w:rPr>
          <w:rFonts w:hint="eastAsia"/>
          <w:lang w:eastAsia="zh-TW"/>
        </w:rPr>
        <w:t>英國</w:t>
      </w:r>
      <w:r w:rsidR="006C5691" w:rsidRPr="00B368B9">
        <w:rPr>
          <w:rFonts w:hint="eastAsia"/>
          <w:lang w:eastAsia="zh-TW"/>
        </w:rPr>
        <w:t>、</w:t>
      </w:r>
      <w:r w:rsidRPr="00B368B9">
        <w:rPr>
          <w:rFonts w:hint="eastAsia"/>
          <w:lang w:eastAsia="zh-TW"/>
        </w:rPr>
        <w:t>阿拉伯聯合</w:t>
      </w:r>
      <w:r w:rsidR="006C5691" w:rsidRPr="00B368B9">
        <w:rPr>
          <w:rFonts w:hint="eastAsia"/>
          <w:lang w:eastAsia="zh-TW"/>
        </w:rPr>
        <w:t>大公</w:t>
      </w:r>
      <w:r w:rsidRPr="00B368B9">
        <w:rPr>
          <w:rFonts w:hint="eastAsia"/>
          <w:lang w:eastAsia="zh-TW"/>
        </w:rPr>
        <w:t>國</w:t>
      </w:r>
      <w:r w:rsidR="006C5691" w:rsidRPr="00B368B9">
        <w:rPr>
          <w:rFonts w:hint="eastAsia"/>
          <w:lang w:eastAsia="zh-TW"/>
        </w:rPr>
        <w:t>及</w:t>
      </w:r>
      <w:r w:rsidRPr="00B368B9">
        <w:rPr>
          <w:rFonts w:hint="eastAsia"/>
          <w:lang w:eastAsia="zh-TW"/>
        </w:rPr>
        <w:t>加拿大。</w:t>
      </w:r>
      <w:r w:rsidR="006C5691" w:rsidRPr="00B368B9">
        <w:rPr>
          <w:rFonts w:hint="eastAsia"/>
          <w:lang w:eastAsia="zh-TW"/>
        </w:rPr>
        <w:t>奧地利</w:t>
      </w:r>
      <w:r w:rsidR="006C5691" w:rsidRPr="00B368B9">
        <w:rPr>
          <w:lang w:eastAsia="zh-TW"/>
        </w:rPr>
        <w:t>FDI</w:t>
      </w:r>
      <w:r w:rsidRPr="00B368B9">
        <w:rPr>
          <w:rFonts w:hint="eastAsia"/>
          <w:lang w:eastAsia="zh-TW"/>
        </w:rPr>
        <w:t>主要</w:t>
      </w:r>
      <w:r w:rsidR="006C5691" w:rsidRPr="00B368B9">
        <w:rPr>
          <w:rFonts w:hint="eastAsia"/>
          <w:lang w:eastAsia="zh-TW"/>
        </w:rPr>
        <w:t>領域：工業技術研發</w:t>
      </w:r>
      <w:r w:rsidRPr="00B368B9">
        <w:rPr>
          <w:rFonts w:hint="eastAsia"/>
          <w:lang w:eastAsia="zh-TW"/>
        </w:rPr>
        <w:t>，金融保險</w:t>
      </w:r>
      <w:r w:rsidR="006C5691" w:rsidRPr="00B368B9">
        <w:rPr>
          <w:rFonts w:hint="eastAsia"/>
          <w:lang w:eastAsia="zh-TW"/>
        </w:rPr>
        <w:t>、</w:t>
      </w:r>
      <w:r w:rsidRPr="00B368B9">
        <w:rPr>
          <w:rFonts w:hint="eastAsia"/>
          <w:lang w:eastAsia="zh-TW"/>
        </w:rPr>
        <w:t>貿易</w:t>
      </w:r>
      <w:r w:rsidR="006C5691" w:rsidRPr="00B368B9">
        <w:rPr>
          <w:rFonts w:hint="eastAsia"/>
          <w:lang w:eastAsia="zh-TW"/>
        </w:rPr>
        <w:t>、</w:t>
      </w:r>
      <w:r w:rsidRPr="00B368B9">
        <w:rPr>
          <w:rFonts w:hint="eastAsia"/>
          <w:lang w:eastAsia="zh-TW"/>
        </w:rPr>
        <w:t>房地產</w:t>
      </w:r>
      <w:r w:rsidR="006C5691" w:rsidRPr="00B368B9">
        <w:rPr>
          <w:rFonts w:hint="eastAsia"/>
          <w:lang w:eastAsia="zh-TW"/>
        </w:rPr>
        <w:t>、化學及</w:t>
      </w:r>
      <w:r w:rsidRPr="00B368B9">
        <w:rPr>
          <w:rFonts w:hint="eastAsia"/>
          <w:lang w:eastAsia="zh-TW"/>
        </w:rPr>
        <w:t>製藥，</w:t>
      </w:r>
      <w:r w:rsidR="006C5691" w:rsidRPr="00B368B9">
        <w:rPr>
          <w:rFonts w:hint="eastAsia"/>
          <w:lang w:eastAsia="zh-TW"/>
        </w:rPr>
        <w:t>交通運輸工具及零配件、機器</w:t>
      </w:r>
      <w:r w:rsidRPr="00B368B9">
        <w:rPr>
          <w:rFonts w:hint="eastAsia"/>
          <w:lang w:eastAsia="zh-TW"/>
        </w:rPr>
        <w:t>設備製造</w:t>
      </w:r>
      <w:r w:rsidR="006C5691" w:rsidRPr="00B368B9">
        <w:rPr>
          <w:rFonts w:hint="eastAsia"/>
          <w:lang w:eastAsia="zh-TW"/>
        </w:rPr>
        <w:t>及企業諮詢等</w:t>
      </w:r>
      <w:r w:rsidRPr="00B368B9">
        <w:rPr>
          <w:rFonts w:hint="eastAsia"/>
          <w:lang w:eastAsia="zh-TW"/>
        </w:rPr>
        <w:t>。</w:t>
      </w:r>
    </w:p>
    <w:p w:rsidR="0052060D" w:rsidRPr="00B368B9" w:rsidRDefault="00D5277D" w:rsidP="001D2B29">
      <w:pPr>
        <w:ind w:firstLine="472"/>
        <w:rPr>
          <w:lang w:eastAsia="zh-TW"/>
        </w:rPr>
      </w:pPr>
      <w:r w:rsidRPr="00B368B9">
        <w:rPr>
          <w:rFonts w:hint="eastAsia"/>
          <w:lang w:eastAsia="zh-TW"/>
        </w:rPr>
        <w:t>另根據</w:t>
      </w:r>
      <w:r w:rsidR="0059234A" w:rsidRPr="00B368B9">
        <w:rPr>
          <w:rFonts w:hint="eastAsia"/>
          <w:lang w:eastAsia="zh-TW"/>
        </w:rPr>
        <w:t>奧國投資促進署</w:t>
      </w:r>
      <w:r w:rsidR="002E0153" w:rsidRPr="00B368B9">
        <w:rPr>
          <w:rFonts w:hint="eastAsia"/>
          <w:lang w:eastAsia="zh-TW"/>
        </w:rPr>
        <w:t>（</w:t>
      </w:r>
      <w:r w:rsidRPr="00B368B9">
        <w:rPr>
          <w:rFonts w:hint="eastAsia"/>
          <w:lang w:eastAsia="zh-TW"/>
        </w:rPr>
        <w:t>ABA</w:t>
      </w:r>
      <w:r w:rsidR="002E0153" w:rsidRPr="00B368B9">
        <w:rPr>
          <w:rFonts w:hint="eastAsia"/>
          <w:lang w:eastAsia="zh-TW"/>
        </w:rPr>
        <w:t>）</w:t>
      </w:r>
      <w:r w:rsidRPr="00B368B9">
        <w:rPr>
          <w:rFonts w:hint="eastAsia"/>
          <w:lang w:eastAsia="zh-TW"/>
        </w:rPr>
        <w:t>資料，該署</w:t>
      </w:r>
      <w:r w:rsidRPr="00B368B9">
        <w:rPr>
          <w:rFonts w:hint="eastAsia"/>
          <w:lang w:eastAsia="zh-TW"/>
        </w:rPr>
        <w:t>2018</w:t>
      </w:r>
      <w:r w:rsidRPr="00B368B9">
        <w:rPr>
          <w:rFonts w:hint="eastAsia"/>
          <w:lang w:eastAsia="zh-TW"/>
        </w:rPr>
        <w:t>年共促成</w:t>
      </w:r>
      <w:r w:rsidRPr="00B368B9">
        <w:rPr>
          <w:rFonts w:hint="eastAsia"/>
          <w:lang w:eastAsia="zh-TW"/>
        </w:rPr>
        <w:t>355</w:t>
      </w:r>
      <w:r w:rsidRPr="00B368B9">
        <w:rPr>
          <w:rFonts w:hint="eastAsia"/>
          <w:lang w:eastAsia="zh-TW"/>
        </w:rPr>
        <w:t>件招商案，金額達</w:t>
      </w:r>
      <w:r w:rsidRPr="00B368B9">
        <w:rPr>
          <w:rFonts w:hint="eastAsia"/>
          <w:lang w:eastAsia="zh-TW"/>
        </w:rPr>
        <w:t>7.34</w:t>
      </w:r>
      <w:r w:rsidRPr="00B368B9">
        <w:rPr>
          <w:rFonts w:hint="eastAsia"/>
          <w:lang w:eastAsia="zh-TW"/>
        </w:rPr>
        <w:t>億歐元及</w:t>
      </w:r>
      <w:r w:rsidR="0059234A" w:rsidRPr="00B368B9">
        <w:rPr>
          <w:rFonts w:hint="eastAsia"/>
          <w:lang w:eastAsia="zh-TW"/>
        </w:rPr>
        <w:t>創造</w:t>
      </w:r>
      <w:r w:rsidRPr="00B368B9">
        <w:rPr>
          <w:rFonts w:hint="eastAsia"/>
          <w:lang w:eastAsia="zh-TW"/>
        </w:rPr>
        <w:t>2,888</w:t>
      </w:r>
      <w:r w:rsidRPr="00B368B9">
        <w:rPr>
          <w:rFonts w:hint="eastAsia"/>
          <w:lang w:eastAsia="zh-TW"/>
        </w:rPr>
        <w:t>個就業機會，其中來自德國之投資案最多，共</w:t>
      </w:r>
      <w:r w:rsidRPr="00B368B9">
        <w:rPr>
          <w:rFonts w:hint="eastAsia"/>
          <w:lang w:eastAsia="zh-TW"/>
        </w:rPr>
        <w:t>108</w:t>
      </w:r>
      <w:r w:rsidRPr="00B368B9">
        <w:rPr>
          <w:rFonts w:hint="eastAsia"/>
          <w:lang w:eastAsia="zh-TW"/>
        </w:rPr>
        <w:t>家，其次為瑞士</w:t>
      </w:r>
      <w:r w:rsidRPr="00B368B9">
        <w:rPr>
          <w:rFonts w:hint="eastAsia"/>
          <w:lang w:eastAsia="zh-TW"/>
        </w:rPr>
        <w:t>36</w:t>
      </w:r>
      <w:r w:rsidRPr="00B368B9">
        <w:rPr>
          <w:rFonts w:hint="eastAsia"/>
          <w:lang w:eastAsia="zh-TW"/>
        </w:rPr>
        <w:t>家、義大利</w:t>
      </w:r>
      <w:r w:rsidRPr="00B368B9">
        <w:rPr>
          <w:rFonts w:hint="eastAsia"/>
          <w:lang w:eastAsia="zh-TW"/>
        </w:rPr>
        <w:t>28</w:t>
      </w:r>
      <w:r w:rsidRPr="00B368B9">
        <w:rPr>
          <w:rFonts w:hint="eastAsia"/>
          <w:lang w:eastAsia="zh-TW"/>
        </w:rPr>
        <w:t>家、匈牙利</w:t>
      </w:r>
      <w:r w:rsidRPr="00B368B9">
        <w:rPr>
          <w:rFonts w:hint="eastAsia"/>
          <w:lang w:eastAsia="zh-TW"/>
        </w:rPr>
        <w:t>17</w:t>
      </w:r>
      <w:r w:rsidRPr="00B368B9">
        <w:rPr>
          <w:rFonts w:hint="eastAsia"/>
          <w:lang w:eastAsia="zh-TW"/>
        </w:rPr>
        <w:t>家、斯洛維尼亞及英國各</w:t>
      </w:r>
      <w:r w:rsidRPr="00B368B9">
        <w:rPr>
          <w:rFonts w:hint="eastAsia"/>
          <w:lang w:eastAsia="zh-TW"/>
        </w:rPr>
        <w:t>14</w:t>
      </w:r>
      <w:r w:rsidRPr="00B368B9">
        <w:rPr>
          <w:rFonts w:hint="eastAsia"/>
          <w:lang w:eastAsia="zh-TW"/>
        </w:rPr>
        <w:t>家、俄羅斯</w:t>
      </w:r>
      <w:r w:rsidRPr="00B368B9">
        <w:rPr>
          <w:rFonts w:hint="eastAsia"/>
          <w:lang w:eastAsia="zh-TW"/>
        </w:rPr>
        <w:t>10</w:t>
      </w:r>
      <w:r w:rsidRPr="00B368B9">
        <w:rPr>
          <w:rFonts w:hint="eastAsia"/>
          <w:lang w:eastAsia="zh-TW"/>
        </w:rPr>
        <w:t>家、斯</w:t>
      </w:r>
      <w:proofErr w:type="gramStart"/>
      <w:r w:rsidRPr="00B368B9">
        <w:rPr>
          <w:rFonts w:hint="eastAsia"/>
          <w:lang w:eastAsia="zh-TW"/>
        </w:rPr>
        <w:t>洛</w:t>
      </w:r>
      <w:proofErr w:type="gramEnd"/>
      <w:r w:rsidRPr="00B368B9">
        <w:rPr>
          <w:rFonts w:hint="eastAsia"/>
          <w:lang w:eastAsia="zh-TW"/>
        </w:rPr>
        <w:t>伐克</w:t>
      </w:r>
      <w:r w:rsidRPr="00B368B9">
        <w:rPr>
          <w:rFonts w:hint="eastAsia"/>
          <w:lang w:eastAsia="zh-TW"/>
        </w:rPr>
        <w:t>8</w:t>
      </w:r>
      <w:r w:rsidRPr="00B368B9">
        <w:rPr>
          <w:rFonts w:hint="eastAsia"/>
          <w:lang w:eastAsia="zh-TW"/>
        </w:rPr>
        <w:t>家。就產業別而言，前揭外商企業產業別以資通訊與電信為最</w:t>
      </w:r>
      <w:proofErr w:type="gramStart"/>
      <w:r w:rsidRPr="00B368B9">
        <w:rPr>
          <w:rFonts w:hint="eastAsia"/>
          <w:lang w:eastAsia="zh-TW"/>
        </w:rPr>
        <w:t>大宗，</w:t>
      </w:r>
      <w:proofErr w:type="gramEnd"/>
      <w:r w:rsidRPr="00B368B9">
        <w:rPr>
          <w:rFonts w:hint="eastAsia"/>
          <w:lang w:eastAsia="zh-TW"/>
        </w:rPr>
        <w:t>共計</w:t>
      </w:r>
      <w:r w:rsidRPr="00B368B9">
        <w:rPr>
          <w:rFonts w:hint="eastAsia"/>
          <w:lang w:eastAsia="zh-TW"/>
        </w:rPr>
        <w:t>56</w:t>
      </w:r>
      <w:r w:rsidRPr="00B368B9">
        <w:rPr>
          <w:rFonts w:hint="eastAsia"/>
          <w:lang w:eastAsia="zh-TW"/>
        </w:rPr>
        <w:t>家。若以企業經營性質分類，前來</w:t>
      </w:r>
      <w:r w:rsidR="0059234A" w:rsidRPr="00B368B9">
        <w:rPr>
          <w:rFonts w:hint="eastAsia"/>
          <w:lang w:eastAsia="zh-TW"/>
        </w:rPr>
        <w:t>設</w:t>
      </w:r>
      <w:r w:rsidRPr="00B368B9">
        <w:rPr>
          <w:rFonts w:hint="eastAsia"/>
          <w:lang w:eastAsia="zh-TW"/>
        </w:rPr>
        <w:t>立研發事業部門者最多，共計</w:t>
      </w:r>
      <w:r w:rsidRPr="00B368B9">
        <w:rPr>
          <w:rFonts w:hint="eastAsia"/>
          <w:lang w:eastAsia="zh-TW"/>
        </w:rPr>
        <w:t>32</w:t>
      </w:r>
      <w:r w:rsidRPr="00B368B9">
        <w:rPr>
          <w:rFonts w:hint="eastAsia"/>
          <w:lang w:eastAsia="zh-TW"/>
        </w:rPr>
        <w:t>家，其次為製造業</w:t>
      </w:r>
      <w:r w:rsidRPr="00B368B9">
        <w:rPr>
          <w:rFonts w:hint="eastAsia"/>
          <w:lang w:eastAsia="zh-TW"/>
        </w:rPr>
        <w:t>29</w:t>
      </w:r>
      <w:r w:rsidRPr="00B368B9">
        <w:rPr>
          <w:rFonts w:hint="eastAsia"/>
          <w:lang w:eastAsia="zh-TW"/>
        </w:rPr>
        <w:t>家，另新創企業計</w:t>
      </w:r>
      <w:r w:rsidRPr="00B368B9">
        <w:rPr>
          <w:rFonts w:hint="eastAsia"/>
          <w:lang w:eastAsia="zh-TW"/>
        </w:rPr>
        <w:t>22</w:t>
      </w:r>
      <w:r w:rsidRPr="00B368B9">
        <w:rPr>
          <w:rFonts w:hint="eastAsia"/>
          <w:lang w:eastAsia="zh-TW"/>
        </w:rPr>
        <w:t>家。</w:t>
      </w:r>
    </w:p>
    <w:p w:rsidR="00D5277D" w:rsidRPr="00B368B9" w:rsidRDefault="00D5277D" w:rsidP="00D5277D">
      <w:pPr>
        <w:ind w:firstLine="472"/>
        <w:rPr>
          <w:lang w:eastAsia="zh-TW"/>
        </w:rPr>
      </w:pPr>
      <w:r w:rsidRPr="00B368B9">
        <w:rPr>
          <w:rFonts w:hint="eastAsia"/>
          <w:lang w:eastAsia="zh-TW"/>
        </w:rPr>
        <w:t>近年來外商在奧投資著名案例如下：</w:t>
      </w:r>
    </w:p>
    <w:p w:rsidR="00507656" w:rsidRPr="00B368B9" w:rsidRDefault="00507656" w:rsidP="00507656">
      <w:pPr>
        <w:pStyle w:val="af0"/>
        <w:ind w:left="945" w:hanging="709"/>
      </w:pPr>
      <w:r w:rsidRPr="00B368B9">
        <w:rPr>
          <w:rFonts w:hint="eastAsia"/>
        </w:rPr>
        <w:t>（一）</w:t>
      </w:r>
      <w:r w:rsidRPr="00B368B9">
        <w:rPr>
          <w:rFonts w:hint="eastAsia"/>
        </w:rPr>
        <w:tab/>
      </w:r>
      <w:r w:rsidRPr="00B368B9">
        <w:rPr>
          <w:rFonts w:hint="eastAsia"/>
        </w:rPr>
        <w:t>德國半導體商英</w:t>
      </w:r>
      <w:proofErr w:type="gramStart"/>
      <w:r w:rsidRPr="00B368B9">
        <w:rPr>
          <w:rFonts w:hint="eastAsia"/>
        </w:rPr>
        <w:t>飛凌於</w:t>
      </w:r>
      <w:proofErr w:type="gramEnd"/>
      <w:r w:rsidRPr="00B368B9">
        <w:rPr>
          <w:rFonts w:hint="eastAsia"/>
        </w:rPr>
        <w:t>奧地利興建造晶片製造廠及研發中心：</w:t>
      </w:r>
    </w:p>
    <w:p w:rsidR="00507656" w:rsidRPr="00B368B9" w:rsidRDefault="00507656" w:rsidP="00507656">
      <w:pPr>
        <w:pStyle w:val="af1"/>
        <w:ind w:left="945" w:firstLine="472"/>
        <w:rPr>
          <w:lang w:eastAsia="zh-TW"/>
        </w:rPr>
      </w:pPr>
      <w:r w:rsidRPr="00B368B9">
        <w:rPr>
          <w:rFonts w:hint="eastAsia"/>
          <w:lang w:eastAsia="zh-TW"/>
        </w:rPr>
        <w:t>德商英</w:t>
      </w:r>
      <w:proofErr w:type="gramStart"/>
      <w:r w:rsidRPr="00B368B9">
        <w:rPr>
          <w:rFonts w:hint="eastAsia"/>
          <w:lang w:eastAsia="zh-TW"/>
        </w:rPr>
        <w:t>飛凌（</w:t>
      </w:r>
      <w:proofErr w:type="gramEnd"/>
      <w:r w:rsidRPr="00B368B9">
        <w:rPr>
          <w:rFonts w:hint="eastAsia"/>
          <w:lang w:eastAsia="zh-TW"/>
        </w:rPr>
        <w:t>Infineon</w:t>
      </w:r>
      <w:r w:rsidRPr="00B368B9">
        <w:rPr>
          <w:rFonts w:hint="eastAsia"/>
          <w:lang w:eastAsia="zh-TW"/>
        </w:rPr>
        <w:t>）投資</w:t>
      </w:r>
      <w:r w:rsidRPr="00B368B9">
        <w:rPr>
          <w:rFonts w:hint="eastAsia"/>
          <w:lang w:eastAsia="zh-TW"/>
        </w:rPr>
        <w:t>16</w:t>
      </w:r>
      <w:r w:rsidRPr="00B368B9">
        <w:rPr>
          <w:rFonts w:hint="eastAsia"/>
          <w:lang w:eastAsia="zh-TW"/>
        </w:rPr>
        <w:t>億歐元於奧地利</w:t>
      </w:r>
      <w:r w:rsidRPr="00B368B9">
        <w:rPr>
          <w:rFonts w:hint="eastAsia"/>
          <w:lang w:eastAsia="zh-TW"/>
        </w:rPr>
        <w:t>Villach</w:t>
      </w:r>
      <w:r w:rsidRPr="00B368B9">
        <w:rPr>
          <w:rFonts w:hint="eastAsia"/>
          <w:lang w:eastAsia="zh-TW"/>
        </w:rPr>
        <w:t>，建造約</w:t>
      </w:r>
      <w:r w:rsidRPr="00B368B9">
        <w:rPr>
          <w:rFonts w:hint="eastAsia"/>
          <w:lang w:eastAsia="zh-TW"/>
        </w:rPr>
        <w:t>6</w:t>
      </w:r>
      <w:r w:rsidRPr="00B368B9">
        <w:rPr>
          <w:rFonts w:hint="eastAsia"/>
          <w:lang w:eastAsia="zh-TW"/>
        </w:rPr>
        <w:t>萬平</w:t>
      </w:r>
      <w:r w:rsidRPr="00B368B9">
        <w:rPr>
          <w:rFonts w:hint="eastAsia"/>
          <w:lang w:eastAsia="zh-TW"/>
        </w:rPr>
        <w:lastRenderedPageBreak/>
        <w:t>方公尺、高度自動化之新晶片製造廠，預計於</w:t>
      </w:r>
      <w:r w:rsidRPr="00B368B9">
        <w:rPr>
          <w:rFonts w:hint="eastAsia"/>
          <w:lang w:eastAsia="zh-TW"/>
        </w:rPr>
        <w:t>2021</w:t>
      </w:r>
      <w:r w:rsidRPr="00B368B9">
        <w:rPr>
          <w:rFonts w:hint="eastAsia"/>
          <w:lang w:eastAsia="zh-TW"/>
        </w:rPr>
        <w:t>年底落成。本案為奧地利目前之最大外人投資案，擴建</w:t>
      </w:r>
      <w:r w:rsidR="00D81DF5" w:rsidRPr="00B368B9">
        <w:rPr>
          <w:rFonts w:hint="eastAsia"/>
          <w:lang w:eastAsia="zh-TW"/>
        </w:rPr>
        <w:t>計畫</w:t>
      </w:r>
      <w:r w:rsidRPr="00B368B9">
        <w:rPr>
          <w:rFonts w:hint="eastAsia"/>
          <w:lang w:eastAsia="zh-TW"/>
        </w:rPr>
        <w:t>包含新設一座研發中心，預計將提供</w:t>
      </w:r>
      <w:r w:rsidRPr="00B368B9">
        <w:rPr>
          <w:rFonts w:hint="eastAsia"/>
          <w:lang w:eastAsia="zh-TW"/>
        </w:rPr>
        <w:t>600</w:t>
      </w:r>
      <w:r w:rsidRPr="00B368B9">
        <w:rPr>
          <w:rFonts w:hint="eastAsia"/>
          <w:lang w:eastAsia="zh-TW"/>
        </w:rPr>
        <w:t>名就業機會。目前</w:t>
      </w:r>
      <w:proofErr w:type="gramStart"/>
      <w:r w:rsidRPr="00B368B9">
        <w:rPr>
          <w:rFonts w:hint="eastAsia"/>
          <w:lang w:eastAsia="zh-TW"/>
        </w:rPr>
        <w:t>英飛凌在</w:t>
      </w:r>
      <w:proofErr w:type="gramEnd"/>
      <w:r w:rsidRPr="00B368B9">
        <w:rPr>
          <w:rFonts w:hint="eastAsia"/>
          <w:lang w:eastAsia="zh-TW"/>
        </w:rPr>
        <w:t>Villach</w:t>
      </w:r>
      <w:r w:rsidRPr="00B368B9">
        <w:rPr>
          <w:rFonts w:hint="eastAsia"/>
          <w:lang w:eastAsia="zh-TW"/>
        </w:rPr>
        <w:t>約有</w:t>
      </w:r>
      <w:r w:rsidRPr="00B368B9">
        <w:rPr>
          <w:rFonts w:hint="eastAsia"/>
          <w:lang w:eastAsia="zh-TW"/>
        </w:rPr>
        <w:t>4,600</w:t>
      </w:r>
      <w:r w:rsidRPr="00B368B9">
        <w:rPr>
          <w:rFonts w:hint="eastAsia"/>
          <w:lang w:eastAsia="zh-TW"/>
        </w:rPr>
        <w:t>名員工，其中</w:t>
      </w:r>
      <w:r w:rsidRPr="00B368B9">
        <w:rPr>
          <w:rFonts w:hint="eastAsia"/>
          <w:lang w:eastAsia="zh-TW"/>
        </w:rPr>
        <w:t>2,000</w:t>
      </w:r>
      <w:r w:rsidRPr="00B368B9">
        <w:rPr>
          <w:rFonts w:hint="eastAsia"/>
          <w:lang w:eastAsia="zh-TW"/>
        </w:rPr>
        <w:t>名負責研發。</w:t>
      </w:r>
      <w:r w:rsidRPr="00B368B9">
        <w:rPr>
          <w:rFonts w:hint="eastAsia"/>
          <w:lang w:eastAsia="zh-TW"/>
        </w:rPr>
        <w:t>2019</w:t>
      </w:r>
      <w:r w:rsidRPr="00B368B9">
        <w:rPr>
          <w:rFonts w:hint="eastAsia"/>
          <w:lang w:eastAsia="zh-TW"/>
        </w:rPr>
        <w:t>年奧地利英</w:t>
      </w:r>
      <w:proofErr w:type="gramStart"/>
      <w:r w:rsidRPr="00B368B9">
        <w:rPr>
          <w:rFonts w:hint="eastAsia"/>
          <w:lang w:eastAsia="zh-TW"/>
        </w:rPr>
        <w:t>飛凌之</w:t>
      </w:r>
      <w:proofErr w:type="gramEnd"/>
      <w:r w:rsidRPr="00B368B9">
        <w:rPr>
          <w:rFonts w:hint="eastAsia"/>
          <w:lang w:eastAsia="zh-TW"/>
        </w:rPr>
        <w:t>營收額約</w:t>
      </w:r>
      <w:r w:rsidRPr="00B368B9">
        <w:rPr>
          <w:rFonts w:hint="eastAsia"/>
          <w:lang w:eastAsia="zh-TW"/>
        </w:rPr>
        <w:t>31</w:t>
      </w:r>
      <w:r w:rsidRPr="00B368B9">
        <w:rPr>
          <w:rFonts w:hint="eastAsia"/>
          <w:lang w:eastAsia="zh-TW"/>
        </w:rPr>
        <w:t>億歐元，較</w:t>
      </w:r>
      <w:r w:rsidRPr="00B368B9">
        <w:rPr>
          <w:rFonts w:hint="eastAsia"/>
          <w:lang w:eastAsia="zh-TW"/>
        </w:rPr>
        <w:t>2018</w:t>
      </w:r>
      <w:r w:rsidRPr="00B368B9">
        <w:rPr>
          <w:rFonts w:hint="eastAsia"/>
          <w:lang w:eastAsia="zh-TW"/>
        </w:rPr>
        <w:t>年成長</w:t>
      </w:r>
      <w:r w:rsidRPr="00B368B9">
        <w:rPr>
          <w:rFonts w:hint="eastAsia"/>
          <w:lang w:eastAsia="zh-TW"/>
        </w:rPr>
        <w:t>5%</w:t>
      </w:r>
      <w:r w:rsidRPr="00B368B9">
        <w:rPr>
          <w:rFonts w:hint="eastAsia"/>
          <w:lang w:eastAsia="zh-TW"/>
        </w:rPr>
        <w:t>，研發創新約投入</w:t>
      </w:r>
      <w:r w:rsidRPr="00B368B9">
        <w:rPr>
          <w:rFonts w:hint="eastAsia"/>
          <w:lang w:eastAsia="zh-TW"/>
        </w:rPr>
        <w:t>5.25</w:t>
      </w:r>
      <w:r w:rsidRPr="00B368B9">
        <w:rPr>
          <w:rFonts w:hint="eastAsia"/>
          <w:lang w:eastAsia="zh-TW"/>
        </w:rPr>
        <w:t>億歐元。英</w:t>
      </w:r>
      <w:proofErr w:type="gramStart"/>
      <w:r w:rsidRPr="00B368B9">
        <w:rPr>
          <w:rFonts w:hint="eastAsia"/>
          <w:lang w:eastAsia="zh-TW"/>
        </w:rPr>
        <w:t>飛凌除</w:t>
      </w:r>
      <w:proofErr w:type="gramEnd"/>
      <w:r w:rsidRPr="00B368B9">
        <w:rPr>
          <w:rFonts w:hint="eastAsia"/>
          <w:lang w:eastAsia="zh-TW"/>
        </w:rPr>
        <w:t>在</w:t>
      </w:r>
      <w:r w:rsidRPr="00B368B9">
        <w:rPr>
          <w:rFonts w:hint="eastAsia"/>
          <w:lang w:eastAsia="zh-TW"/>
        </w:rPr>
        <w:t>Villach</w:t>
      </w:r>
      <w:r w:rsidRPr="00B368B9">
        <w:rPr>
          <w:rFonts w:hint="eastAsia"/>
          <w:lang w:eastAsia="zh-TW"/>
        </w:rPr>
        <w:t>之奧國總部外，尚在林茲（</w:t>
      </w:r>
      <w:r w:rsidRPr="00B368B9">
        <w:rPr>
          <w:rFonts w:hint="eastAsia"/>
          <w:lang w:eastAsia="zh-TW"/>
        </w:rPr>
        <w:t>Linz</w:t>
      </w:r>
      <w:r w:rsidRPr="00B368B9">
        <w:rPr>
          <w:rFonts w:hint="eastAsia"/>
          <w:lang w:eastAsia="zh-TW"/>
        </w:rPr>
        <w:t>）、格拉茲（</w:t>
      </w:r>
      <w:r w:rsidRPr="00B368B9">
        <w:rPr>
          <w:rFonts w:hint="eastAsia"/>
          <w:lang w:eastAsia="zh-TW"/>
        </w:rPr>
        <w:t>Graz</w:t>
      </w:r>
      <w:r w:rsidRPr="00B368B9">
        <w:rPr>
          <w:rFonts w:hint="eastAsia"/>
          <w:lang w:eastAsia="zh-TW"/>
        </w:rPr>
        <w:t>）、克拉根福（</w:t>
      </w:r>
      <w:r w:rsidRPr="00B368B9">
        <w:rPr>
          <w:rFonts w:hint="eastAsia"/>
          <w:lang w:eastAsia="zh-TW"/>
        </w:rPr>
        <w:t>Klagenfurt</w:t>
      </w:r>
      <w:r w:rsidRPr="00B368B9">
        <w:rPr>
          <w:rFonts w:hint="eastAsia"/>
          <w:lang w:eastAsia="zh-TW"/>
        </w:rPr>
        <w:t>）及維也納設有營業據點。</w:t>
      </w:r>
    </w:p>
    <w:p w:rsidR="00507656" w:rsidRPr="00B368B9" w:rsidRDefault="00507656" w:rsidP="00507656">
      <w:pPr>
        <w:pStyle w:val="af0"/>
        <w:ind w:left="945" w:hanging="709"/>
      </w:pPr>
      <w:r w:rsidRPr="00B368B9">
        <w:rPr>
          <w:rFonts w:hint="eastAsia"/>
        </w:rPr>
        <w:t>（二）</w:t>
      </w:r>
      <w:r w:rsidRPr="00B368B9">
        <w:rPr>
          <w:rFonts w:hint="eastAsia"/>
        </w:rPr>
        <w:tab/>
      </w:r>
      <w:r w:rsidRPr="00B368B9">
        <w:rPr>
          <w:rFonts w:hint="eastAsia"/>
        </w:rPr>
        <w:t>英國纖維製造商</w:t>
      </w:r>
      <w:r w:rsidRPr="00B368B9">
        <w:rPr>
          <w:rFonts w:hint="eastAsia"/>
        </w:rPr>
        <w:t>IFG</w:t>
      </w:r>
      <w:r w:rsidRPr="00B368B9">
        <w:rPr>
          <w:rFonts w:hint="eastAsia"/>
        </w:rPr>
        <w:t>在奧地利</w:t>
      </w:r>
      <w:r w:rsidRPr="00B368B9">
        <w:rPr>
          <w:rFonts w:hint="eastAsia"/>
        </w:rPr>
        <w:t>Asota</w:t>
      </w:r>
      <w:r w:rsidRPr="00B368B9">
        <w:rPr>
          <w:rFonts w:hint="eastAsia"/>
        </w:rPr>
        <w:t>擴大生產線：</w:t>
      </w:r>
    </w:p>
    <w:p w:rsidR="00507656" w:rsidRPr="00B368B9" w:rsidRDefault="00507656" w:rsidP="00507656">
      <w:pPr>
        <w:pStyle w:val="af1"/>
        <w:ind w:left="945" w:firstLine="472"/>
        <w:rPr>
          <w:lang w:eastAsia="zh-TW"/>
        </w:rPr>
      </w:pPr>
      <w:r w:rsidRPr="00B368B9">
        <w:rPr>
          <w:rFonts w:hint="eastAsia"/>
        </w:rPr>
        <w:t>英商</w:t>
      </w:r>
      <w:r w:rsidRPr="00B368B9">
        <w:rPr>
          <w:rFonts w:hint="eastAsia"/>
        </w:rPr>
        <w:t>IFG</w:t>
      </w:r>
      <w:r w:rsidRPr="00B368B9">
        <w:rPr>
          <w:rFonts w:hint="eastAsia"/>
        </w:rPr>
        <w:t>（</w:t>
      </w:r>
      <w:r w:rsidRPr="00B368B9">
        <w:rPr>
          <w:rFonts w:hint="eastAsia"/>
        </w:rPr>
        <w:t>International Fibers Group</w:t>
      </w:r>
      <w:r w:rsidRPr="00B368B9">
        <w:rPr>
          <w:rFonts w:hint="eastAsia"/>
        </w:rPr>
        <w:t>）於</w:t>
      </w:r>
      <w:r w:rsidRPr="00B368B9">
        <w:rPr>
          <w:rFonts w:hint="eastAsia"/>
        </w:rPr>
        <w:t>2019</w:t>
      </w:r>
      <w:r w:rsidRPr="00B368B9">
        <w:rPr>
          <w:rFonts w:hint="eastAsia"/>
        </w:rPr>
        <w:t>年</w:t>
      </w:r>
      <w:r w:rsidRPr="00B368B9">
        <w:rPr>
          <w:rFonts w:hint="eastAsia"/>
        </w:rPr>
        <w:t>10</w:t>
      </w:r>
      <w:r w:rsidRPr="00B368B9">
        <w:rPr>
          <w:rFonts w:hint="eastAsia"/>
        </w:rPr>
        <w:t>月投入</w:t>
      </w:r>
      <w:r w:rsidRPr="00B368B9">
        <w:rPr>
          <w:rFonts w:hint="eastAsia"/>
        </w:rPr>
        <w:t>130</w:t>
      </w:r>
      <w:r w:rsidRPr="00B368B9">
        <w:rPr>
          <w:rFonts w:hint="eastAsia"/>
        </w:rPr>
        <w:t>萬歐元擴充其位於林茲（</w:t>
      </w:r>
      <w:r w:rsidRPr="00B368B9">
        <w:rPr>
          <w:rFonts w:hint="eastAsia"/>
        </w:rPr>
        <w:t>Linz</w:t>
      </w:r>
      <w:r w:rsidRPr="00B368B9">
        <w:rPr>
          <w:rFonts w:hint="eastAsia"/>
        </w:rPr>
        <w:t>）市近郊</w:t>
      </w:r>
      <w:r w:rsidRPr="00B368B9">
        <w:rPr>
          <w:rFonts w:hint="eastAsia"/>
        </w:rPr>
        <w:t>Asota</w:t>
      </w:r>
      <w:r w:rsidRPr="00B368B9">
        <w:rPr>
          <w:rFonts w:hint="eastAsia"/>
        </w:rPr>
        <w:t>廠之生產線。</w:t>
      </w:r>
      <w:r w:rsidRPr="00B368B9">
        <w:rPr>
          <w:rFonts w:hint="eastAsia"/>
          <w:lang w:eastAsia="zh-TW"/>
        </w:rPr>
        <w:t>IFG</w:t>
      </w:r>
      <w:r w:rsidRPr="00B368B9">
        <w:rPr>
          <w:rFonts w:hint="eastAsia"/>
          <w:lang w:eastAsia="zh-TW"/>
        </w:rPr>
        <w:t>為聚丙烯、聚乙烯、聚</w:t>
      </w:r>
      <w:proofErr w:type="gramStart"/>
      <w:r w:rsidRPr="00B368B9">
        <w:rPr>
          <w:rFonts w:hint="eastAsia"/>
          <w:lang w:eastAsia="zh-TW"/>
        </w:rPr>
        <w:t>琉</w:t>
      </w:r>
      <w:proofErr w:type="gramEnd"/>
      <w:r w:rsidRPr="00B368B9">
        <w:rPr>
          <w:rFonts w:hint="eastAsia"/>
          <w:lang w:eastAsia="zh-TW"/>
        </w:rPr>
        <w:t>胺纖維之全球領先製造商，其奧地利廠係高性能纖維加工生產線，每年產量</w:t>
      </w:r>
      <w:r w:rsidRPr="00B368B9">
        <w:rPr>
          <w:rFonts w:hint="eastAsia"/>
          <w:lang w:eastAsia="zh-TW"/>
        </w:rPr>
        <w:t>31,000</w:t>
      </w:r>
      <w:r w:rsidRPr="00B368B9">
        <w:rPr>
          <w:rFonts w:hint="eastAsia"/>
          <w:lang w:eastAsia="zh-TW"/>
        </w:rPr>
        <w:t>噸，產品</w:t>
      </w:r>
      <w:r w:rsidRPr="00B368B9">
        <w:rPr>
          <w:rFonts w:hint="eastAsia"/>
          <w:lang w:eastAsia="zh-TW"/>
        </w:rPr>
        <w:t>98%</w:t>
      </w:r>
      <w:r w:rsidRPr="00B368B9">
        <w:rPr>
          <w:rFonts w:hint="eastAsia"/>
          <w:lang w:eastAsia="zh-TW"/>
        </w:rPr>
        <w:t>出口，主要銷往歐洲地區。</w:t>
      </w:r>
      <w:r w:rsidRPr="00B368B9">
        <w:rPr>
          <w:rFonts w:hint="eastAsia"/>
          <w:lang w:eastAsia="zh-TW"/>
        </w:rPr>
        <w:t>Asota</w:t>
      </w:r>
      <w:r w:rsidRPr="00B368B9">
        <w:rPr>
          <w:rFonts w:hint="eastAsia"/>
          <w:lang w:eastAsia="zh-TW"/>
        </w:rPr>
        <w:t>生產之特殊纖維可用於地毯、運動服、汽車紡織品、運動場之鋪地材料及</w:t>
      </w:r>
      <w:proofErr w:type="gramStart"/>
      <w:r w:rsidRPr="00B368B9">
        <w:rPr>
          <w:rFonts w:hint="eastAsia"/>
          <w:lang w:eastAsia="zh-TW"/>
        </w:rPr>
        <w:t>茶袋紙纖維</w:t>
      </w:r>
      <w:proofErr w:type="gramEnd"/>
      <w:r w:rsidRPr="00B368B9">
        <w:rPr>
          <w:rFonts w:hint="eastAsia"/>
          <w:lang w:eastAsia="zh-TW"/>
        </w:rPr>
        <w:t>。</w:t>
      </w:r>
    </w:p>
    <w:p w:rsidR="00507656" w:rsidRPr="00B368B9" w:rsidRDefault="00507656" w:rsidP="00507656">
      <w:pPr>
        <w:pStyle w:val="af0"/>
        <w:ind w:left="945" w:hanging="709"/>
      </w:pPr>
      <w:r w:rsidRPr="00B368B9">
        <w:rPr>
          <w:rFonts w:hint="eastAsia"/>
        </w:rPr>
        <w:t>（三）</w:t>
      </w:r>
      <w:r w:rsidRPr="00B368B9">
        <w:rPr>
          <w:rFonts w:hint="eastAsia"/>
        </w:rPr>
        <w:tab/>
      </w:r>
      <w:r w:rsidRPr="00B368B9">
        <w:rPr>
          <w:rFonts w:hint="eastAsia"/>
        </w:rPr>
        <w:t>中國大陸企業近年在奧地利之投資：</w:t>
      </w:r>
    </w:p>
    <w:p w:rsidR="00507656" w:rsidRPr="00B368B9" w:rsidRDefault="00507656" w:rsidP="00507656">
      <w:pPr>
        <w:pStyle w:val="af1"/>
        <w:ind w:left="945" w:firstLine="472"/>
        <w:rPr>
          <w:lang w:eastAsia="zh-TW"/>
        </w:rPr>
      </w:pPr>
      <w:r w:rsidRPr="00B368B9">
        <w:rPr>
          <w:rFonts w:hint="eastAsia"/>
          <w:lang w:eastAsia="zh-TW"/>
        </w:rPr>
        <w:t>近年來中資企業對奧地利企業之投資</w:t>
      </w:r>
      <w:proofErr w:type="gramStart"/>
      <w:r w:rsidRPr="00B368B9">
        <w:rPr>
          <w:rFonts w:hint="eastAsia"/>
          <w:lang w:eastAsia="zh-TW"/>
        </w:rPr>
        <w:t>併</w:t>
      </w:r>
      <w:proofErr w:type="gramEnd"/>
      <w:r w:rsidRPr="00B368B9">
        <w:rPr>
          <w:rFonts w:hint="eastAsia"/>
          <w:lang w:eastAsia="zh-TW"/>
        </w:rPr>
        <w:t>購有增無減，成為歐盟以外之外資來源成長最迅速國家，較著名收購奧地利企業案</w:t>
      </w:r>
      <w:proofErr w:type="gramStart"/>
      <w:r w:rsidRPr="00B368B9">
        <w:rPr>
          <w:rFonts w:hint="eastAsia"/>
          <w:lang w:eastAsia="zh-TW"/>
        </w:rPr>
        <w:t>臚列如</w:t>
      </w:r>
      <w:proofErr w:type="gramEnd"/>
      <w:r w:rsidRPr="00B368B9">
        <w:rPr>
          <w:rFonts w:hint="eastAsia"/>
          <w:lang w:eastAsia="zh-TW"/>
        </w:rPr>
        <w:t>下：</w:t>
      </w:r>
    </w:p>
    <w:p w:rsidR="00507656" w:rsidRPr="00B368B9" w:rsidRDefault="00507656" w:rsidP="00507656">
      <w:pPr>
        <w:pStyle w:val="a7"/>
        <w:ind w:left="1417" w:hanging="472"/>
      </w:pPr>
      <w:r w:rsidRPr="00B368B9">
        <w:rPr>
          <w:rFonts w:hint="eastAsia"/>
        </w:rPr>
        <w:t>１、</w:t>
      </w:r>
      <w:r w:rsidRPr="00B368B9">
        <w:rPr>
          <w:rFonts w:hint="eastAsia"/>
          <w:spacing w:val="-4"/>
        </w:rPr>
        <w:t>2017</w:t>
      </w:r>
      <w:r w:rsidRPr="00B368B9">
        <w:rPr>
          <w:rFonts w:hint="eastAsia"/>
          <w:spacing w:val="-4"/>
        </w:rPr>
        <w:t>年海爾集團收購全球最大平板太陽能製造商奧地利</w:t>
      </w:r>
      <w:r w:rsidRPr="00B368B9">
        <w:rPr>
          <w:rFonts w:hint="eastAsia"/>
          <w:spacing w:val="-4"/>
        </w:rPr>
        <w:t>GREENoneTEC</w:t>
      </w:r>
      <w:r w:rsidRPr="00B368B9">
        <w:rPr>
          <w:rFonts w:hint="eastAsia"/>
        </w:rPr>
        <w:t>公司</w:t>
      </w:r>
      <w:r w:rsidRPr="00B368B9">
        <w:rPr>
          <w:rFonts w:hint="eastAsia"/>
        </w:rPr>
        <w:t>51%</w:t>
      </w:r>
      <w:r w:rsidRPr="00B368B9">
        <w:rPr>
          <w:rFonts w:hint="eastAsia"/>
        </w:rPr>
        <w:t>股權；萬豐航空</w:t>
      </w:r>
      <w:proofErr w:type="gramStart"/>
      <w:r w:rsidRPr="00B368B9">
        <w:rPr>
          <w:rFonts w:hint="eastAsia"/>
        </w:rPr>
        <w:t>併</w:t>
      </w:r>
      <w:proofErr w:type="gramEnd"/>
      <w:r w:rsidRPr="00B368B9">
        <w:rPr>
          <w:rFonts w:hint="eastAsia"/>
        </w:rPr>
        <w:t>購全球三大小型民航機製造商之奧地利鑽石飛機公司（</w:t>
      </w:r>
      <w:r w:rsidRPr="00B368B9">
        <w:rPr>
          <w:rFonts w:hint="eastAsia"/>
        </w:rPr>
        <w:t>Dimond Aircraft Austria</w:t>
      </w:r>
      <w:r w:rsidRPr="00B368B9">
        <w:rPr>
          <w:rFonts w:hint="eastAsia"/>
        </w:rPr>
        <w:t>）；寧波喬森電子集團子公司</w:t>
      </w:r>
      <w:r w:rsidRPr="00B368B9">
        <w:rPr>
          <w:rFonts w:hint="eastAsia"/>
        </w:rPr>
        <w:t>PIA</w:t>
      </w:r>
      <w:r w:rsidRPr="00B368B9">
        <w:rPr>
          <w:rFonts w:hint="eastAsia"/>
        </w:rPr>
        <w:t>控股公司收購奧地利自動化精密工業</w:t>
      </w:r>
      <w:r w:rsidRPr="00B368B9">
        <w:rPr>
          <w:rFonts w:hint="eastAsia"/>
        </w:rPr>
        <w:t>M &amp; R Automation</w:t>
      </w:r>
      <w:r w:rsidRPr="00B368B9">
        <w:rPr>
          <w:rFonts w:hint="eastAsia"/>
        </w:rPr>
        <w:t>；海航集團收購奧地利上市</w:t>
      </w:r>
      <w:r w:rsidRPr="00B368B9">
        <w:rPr>
          <w:rFonts w:hint="eastAsia"/>
        </w:rPr>
        <w:t>C-Quadrat</w:t>
      </w:r>
      <w:r w:rsidRPr="00B368B9">
        <w:rPr>
          <w:rFonts w:hint="eastAsia"/>
        </w:rPr>
        <w:t>投資公司（市值近</w:t>
      </w:r>
      <w:r w:rsidRPr="00B368B9">
        <w:rPr>
          <w:rFonts w:hint="eastAsia"/>
        </w:rPr>
        <w:t>2.27</w:t>
      </w:r>
      <w:r w:rsidRPr="00B368B9">
        <w:rPr>
          <w:rFonts w:hint="eastAsia"/>
        </w:rPr>
        <w:t>億歐元）多數股份；香港電訊和記黃埔（</w:t>
      </w:r>
      <w:r w:rsidRPr="00B368B9">
        <w:rPr>
          <w:rFonts w:hint="eastAsia"/>
        </w:rPr>
        <w:t>Hutchison</w:t>
      </w:r>
      <w:r w:rsidRPr="00B368B9">
        <w:rPr>
          <w:rFonts w:hint="eastAsia"/>
        </w:rPr>
        <w:t>）收購奧地利</w:t>
      </w:r>
      <w:r w:rsidRPr="00B368B9">
        <w:rPr>
          <w:rFonts w:hint="eastAsia"/>
        </w:rPr>
        <w:t>Tele 2</w:t>
      </w:r>
      <w:r w:rsidRPr="00B368B9">
        <w:rPr>
          <w:rFonts w:hint="eastAsia"/>
        </w:rPr>
        <w:t>電訊。</w:t>
      </w:r>
    </w:p>
    <w:p w:rsidR="00507656" w:rsidRPr="00B368B9" w:rsidRDefault="00507656" w:rsidP="00507656">
      <w:pPr>
        <w:pStyle w:val="a7"/>
        <w:ind w:left="1417" w:hanging="472"/>
      </w:pPr>
      <w:r w:rsidRPr="00B368B9">
        <w:rPr>
          <w:rFonts w:hint="eastAsia"/>
        </w:rPr>
        <w:t>２、</w:t>
      </w:r>
      <w:r w:rsidRPr="00B368B9">
        <w:rPr>
          <w:rFonts w:hint="eastAsia"/>
        </w:rPr>
        <w:t>2018</w:t>
      </w:r>
      <w:r w:rsidRPr="00B368B9">
        <w:rPr>
          <w:rFonts w:hint="eastAsia"/>
        </w:rPr>
        <w:t>年以來中資投資案例包括：</w:t>
      </w:r>
      <w:proofErr w:type="gramStart"/>
      <w:r w:rsidRPr="00B368B9">
        <w:rPr>
          <w:rFonts w:hint="eastAsia"/>
        </w:rPr>
        <w:t>復星投資</w:t>
      </w:r>
      <w:proofErr w:type="gramEnd"/>
      <w:r w:rsidRPr="00B368B9">
        <w:rPr>
          <w:rFonts w:hint="eastAsia"/>
        </w:rPr>
        <w:t>集團以</w:t>
      </w:r>
      <w:r w:rsidRPr="00B368B9">
        <w:rPr>
          <w:rFonts w:hint="eastAsia"/>
        </w:rPr>
        <w:t>2,200</w:t>
      </w:r>
      <w:r w:rsidRPr="00B368B9">
        <w:rPr>
          <w:rFonts w:hint="eastAsia"/>
        </w:rPr>
        <w:t>萬歐元收購奧地利著名內衣襪類製造商沃爾福德（</w:t>
      </w:r>
      <w:r w:rsidRPr="00B368B9">
        <w:rPr>
          <w:rFonts w:hint="eastAsia"/>
        </w:rPr>
        <w:t>Wolford</w:t>
      </w:r>
      <w:r w:rsidRPr="00B368B9">
        <w:rPr>
          <w:rFonts w:hint="eastAsia"/>
        </w:rPr>
        <w:t>），以及中國工商銀行</w:t>
      </w:r>
      <w:r w:rsidRPr="00B368B9">
        <w:rPr>
          <w:rFonts w:hint="eastAsia"/>
        </w:rPr>
        <w:lastRenderedPageBreak/>
        <w:t>（</w:t>
      </w:r>
      <w:r w:rsidRPr="00B368B9">
        <w:rPr>
          <w:rFonts w:hint="eastAsia"/>
        </w:rPr>
        <w:t>ICBC</w:t>
      </w:r>
      <w:r w:rsidRPr="00B368B9">
        <w:rPr>
          <w:rFonts w:hint="eastAsia"/>
        </w:rPr>
        <w:t>）在維也納設立中東歐總部等。</w:t>
      </w:r>
      <w:r w:rsidRPr="00B368B9">
        <w:rPr>
          <w:rFonts w:hint="eastAsia"/>
        </w:rPr>
        <w:t>2019</w:t>
      </w:r>
      <w:r w:rsidRPr="00B368B9">
        <w:rPr>
          <w:rFonts w:hint="eastAsia"/>
        </w:rPr>
        <w:t>年以來無重大中企</w:t>
      </w:r>
      <w:proofErr w:type="gramStart"/>
      <w:r w:rsidRPr="00B368B9">
        <w:rPr>
          <w:rFonts w:hint="eastAsia"/>
        </w:rPr>
        <w:t>併</w:t>
      </w:r>
      <w:proofErr w:type="gramEnd"/>
      <w:r w:rsidRPr="00B368B9">
        <w:rPr>
          <w:rFonts w:hint="eastAsia"/>
        </w:rPr>
        <w:t>購投資案。</w:t>
      </w:r>
    </w:p>
    <w:p w:rsidR="00195708" w:rsidRPr="00B368B9" w:rsidRDefault="00195708" w:rsidP="00507656">
      <w:pPr>
        <w:pStyle w:val="a5"/>
        <w:spacing w:before="257" w:after="257"/>
      </w:pPr>
      <w:r w:rsidRPr="00B368B9">
        <w:rPr>
          <w:rFonts w:hint="eastAsia"/>
        </w:rPr>
        <w:t>二、</w:t>
      </w:r>
      <w:proofErr w:type="gramStart"/>
      <w:r w:rsidRPr="00B368B9">
        <w:rPr>
          <w:rFonts w:hint="eastAsia"/>
        </w:rPr>
        <w:t>臺</w:t>
      </w:r>
      <w:proofErr w:type="gramEnd"/>
      <w:r w:rsidRPr="00B368B9">
        <w:rPr>
          <w:rFonts w:ascii="Times New Roman" w:hAnsi="Times New Roman" w:hint="eastAsia"/>
        </w:rPr>
        <w:t>（</w:t>
      </w:r>
      <w:r w:rsidR="00606C4C" w:rsidRPr="00B368B9">
        <w:rPr>
          <w:rFonts w:hint="eastAsia"/>
        </w:rPr>
        <w:t>僑</w:t>
      </w:r>
      <w:r w:rsidRPr="00B368B9">
        <w:rPr>
          <w:rFonts w:ascii="Times New Roman" w:hAnsi="Times New Roman" w:hint="eastAsia"/>
        </w:rPr>
        <w:t>）</w:t>
      </w:r>
      <w:r w:rsidRPr="00B368B9">
        <w:rPr>
          <w:rFonts w:hint="eastAsia"/>
        </w:rPr>
        <w:t>商在當地經營現況</w:t>
      </w:r>
    </w:p>
    <w:p w:rsidR="00606C4C" w:rsidRPr="00B368B9" w:rsidRDefault="00606C4C" w:rsidP="00606C4C">
      <w:pPr>
        <w:ind w:firstLine="472"/>
        <w:rPr>
          <w:lang w:eastAsia="zh-TW"/>
        </w:rPr>
      </w:pPr>
      <w:r w:rsidRPr="00B368B9">
        <w:rPr>
          <w:rFonts w:hint="eastAsia"/>
          <w:lang w:eastAsia="zh-TW"/>
        </w:rPr>
        <w:t>1970</w:t>
      </w:r>
      <w:r w:rsidRPr="00B368B9">
        <w:rPr>
          <w:rFonts w:hint="eastAsia"/>
          <w:lang w:eastAsia="zh-TW"/>
        </w:rPr>
        <w:t>及</w:t>
      </w:r>
      <w:proofErr w:type="gramStart"/>
      <w:r w:rsidRPr="00B368B9">
        <w:rPr>
          <w:rFonts w:hint="eastAsia"/>
          <w:lang w:eastAsia="zh-TW"/>
        </w:rPr>
        <w:t>1980</w:t>
      </w:r>
      <w:proofErr w:type="gramEnd"/>
      <w:r w:rsidRPr="00B368B9">
        <w:rPr>
          <w:rFonts w:hint="eastAsia"/>
          <w:lang w:eastAsia="zh-TW"/>
        </w:rPr>
        <w:t>年代我國</w:t>
      </w:r>
      <w:proofErr w:type="gramStart"/>
      <w:r w:rsidRPr="00B368B9">
        <w:rPr>
          <w:rFonts w:hint="eastAsia"/>
          <w:lang w:eastAsia="zh-TW"/>
        </w:rPr>
        <w:t>僑民赴奧國</w:t>
      </w:r>
      <w:proofErr w:type="gramEnd"/>
      <w:r w:rsidRPr="00B368B9">
        <w:rPr>
          <w:rFonts w:hint="eastAsia"/>
          <w:lang w:eastAsia="zh-TW"/>
        </w:rPr>
        <w:t>多以經營餐飲業起家，在奧國經營的</w:t>
      </w:r>
      <w:proofErr w:type="gramStart"/>
      <w:r w:rsidRPr="00B368B9">
        <w:rPr>
          <w:rFonts w:hint="eastAsia"/>
          <w:lang w:eastAsia="zh-TW"/>
        </w:rPr>
        <w:t>臺</w:t>
      </w:r>
      <w:proofErr w:type="gramEnd"/>
      <w:r w:rsidRPr="00B368B9">
        <w:rPr>
          <w:rFonts w:hint="eastAsia"/>
          <w:lang w:eastAsia="zh-TW"/>
        </w:rPr>
        <w:t>商多半於</w:t>
      </w:r>
      <w:r w:rsidRPr="00B368B9">
        <w:rPr>
          <w:rFonts w:hint="eastAsia"/>
          <w:lang w:eastAsia="zh-TW"/>
        </w:rPr>
        <w:t>1990</w:t>
      </w:r>
      <w:r w:rsidRPr="00B368B9">
        <w:rPr>
          <w:rFonts w:hint="eastAsia"/>
          <w:lang w:eastAsia="zh-TW"/>
        </w:rPr>
        <w:t>年以後成立，企業</w:t>
      </w:r>
      <w:proofErr w:type="gramStart"/>
      <w:r w:rsidRPr="00B368B9">
        <w:rPr>
          <w:rFonts w:hint="eastAsia"/>
          <w:lang w:eastAsia="zh-TW"/>
        </w:rPr>
        <w:t>規模均屬中小型</w:t>
      </w:r>
      <w:proofErr w:type="gramEnd"/>
      <w:r w:rsidRPr="00B368B9">
        <w:rPr>
          <w:rFonts w:hint="eastAsia"/>
          <w:lang w:eastAsia="zh-TW"/>
        </w:rPr>
        <w:t>或辦事處型態，而近年來較大型之投資案包括：</w:t>
      </w:r>
    </w:p>
    <w:p w:rsidR="00606C4C" w:rsidRPr="00B368B9" w:rsidRDefault="002E0153" w:rsidP="00507656">
      <w:pPr>
        <w:pStyle w:val="af0"/>
        <w:ind w:left="945" w:hanging="709"/>
      </w:pPr>
      <w:r w:rsidRPr="00B368B9">
        <w:rPr>
          <w:rFonts w:hint="eastAsia"/>
        </w:rPr>
        <w:t>（</w:t>
      </w:r>
      <w:r w:rsidR="00507656" w:rsidRPr="00B368B9">
        <w:rPr>
          <w:rFonts w:hint="eastAsia"/>
        </w:rPr>
        <w:t>一</w:t>
      </w:r>
      <w:r w:rsidRPr="00B368B9">
        <w:rPr>
          <w:rFonts w:hint="eastAsia"/>
        </w:rPr>
        <w:t>）</w:t>
      </w:r>
      <w:r w:rsidR="00606C4C" w:rsidRPr="00B368B9">
        <w:rPr>
          <w:rFonts w:hint="eastAsia"/>
        </w:rPr>
        <w:tab/>
      </w:r>
      <w:r w:rsidR="00606C4C" w:rsidRPr="00B368B9">
        <w:rPr>
          <w:rFonts w:hint="eastAsia"/>
        </w:rPr>
        <w:t>鴻海集團子公司</w:t>
      </w:r>
      <w:proofErr w:type="gramStart"/>
      <w:r w:rsidR="00606C4C" w:rsidRPr="00B368B9">
        <w:rPr>
          <w:rFonts w:hint="eastAsia"/>
        </w:rPr>
        <w:t>樺</w:t>
      </w:r>
      <w:proofErr w:type="gramEnd"/>
      <w:r w:rsidR="00606C4C" w:rsidRPr="00B368B9">
        <w:rPr>
          <w:rFonts w:hint="eastAsia"/>
        </w:rPr>
        <w:t>漢科技</w:t>
      </w:r>
      <w:r w:rsidRPr="00B368B9">
        <w:rPr>
          <w:rFonts w:hint="eastAsia"/>
        </w:rPr>
        <w:t>（</w:t>
      </w:r>
      <w:r w:rsidR="00606C4C" w:rsidRPr="00B368B9">
        <w:rPr>
          <w:rFonts w:hint="eastAsia"/>
        </w:rPr>
        <w:t>Ennoconn Corp</w:t>
      </w:r>
      <w:r w:rsidRPr="00B368B9">
        <w:rPr>
          <w:rFonts w:hint="eastAsia"/>
        </w:rPr>
        <w:t>）</w:t>
      </w:r>
      <w:r w:rsidR="00606C4C" w:rsidRPr="00B368B9">
        <w:rPr>
          <w:rFonts w:hint="eastAsia"/>
        </w:rPr>
        <w:t>2016</w:t>
      </w:r>
      <w:r w:rsidR="00606C4C" w:rsidRPr="00B368B9">
        <w:rPr>
          <w:rFonts w:hint="eastAsia"/>
        </w:rPr>
        <w:t>年投資在歐洲首屈一指之奧地利工業電腦公司</w:t>
      </w:r>
      <w:r w:rsidR="00606C4C" w:rsidRPr="00B368B9">
        <w:rPr>
          <w:rFonts w:hint="eastAsia"/>
        </w:rPr>
        <w:t>S&amp;T</w:t>
      </w:r>
      <w:r w:rsidR="00606C4C" w:rsidRPr="00B368B9">
        <w:rPr>
          <w:rFonts w:hint="eastAsia"/>
        </w:rPr>
        <w:t>近</w:t>
      </w:r>
      <w:r w:rsidR="00606C4C" w:rsidRPr="00B368B9">
        <w:rPr>
          <w:rFonts w:hint="eastAsia"/>
        </w:rPr>
        <w:t>1</w:t>
      </w:r>
      <w:r w:rsidR="00606C4C" w:rsidRPr="00B368B9">
        <w:rPr>
          <w:rFonts w:hint="eastAsia"/>
        </w:rPr>
        <w:t>億</w:t>
      </w:r>
      <w:r w:rsidR="00606C4C" w:rsidRPr="00B368B9">
        <w:rPr>
          <w:rFonts w:hint="eastAsia"/>
        </w:rPr>
        <w:t>5</w:t>
      </w:r>
      <w:r w:rsidR="00D24B08">
        <w:rPr>
          <w:rFonts w:hint="eastAsia"/>
        </w:rPr>
        <w:t>,000</w:t>
      </w:r>
      <w:r w:rsidR="00606C4C" w:rsidRPr="00B368B9">
        <w:rPr>
          <w:rFonts w:hint="eastAsia"/>
        </w:rPr>
        <w:t>萬歐元，成為</w:t>
      </w:r>
      <w:r w:rsidR="00606C4C" w:rsidRPr="00B368B9">
        <w:rPr>
          <w:rFonts w:hint="eastAsia"/>
        </w:rPr>
        <w:t>S&amp;T</w:t>
      </w:r>
      <w:r w:rsidR="00606C4C" w:rsidRPr="00B368B9">
        <w:rPr>
          <w:rFonts w:hint="eastAsia"/>
        </w:rPr>
        <w:t>最大股東，</w:t>
      </w:r>
      <w:r w:rsidR="00606C4C" w:rsidRPr="00B368B9">
        <w:rPr>
          <w:rFonts w:hint="eastAsia"/>
        </w:rPr>
        <w:t>2018</w:t>
      </w:r>
      <w:r w:rsidR="00606C4C" w:rsidRPr="00B368B9">
        <w:rPr>
          <w:rFonts w:hint="eastAsia"/>
        </w:rPr>
        <w:t>年續增資</w:t>
      </w:r>
      <w:r w:rsidR="00606C4C" w:rsidRPr="00B368B9">
        <w:rPr>
          <w:rFonts w:hint="eastAsia"/>
        </w:rPr>
        <w:t>220</w:t>
      </w:r>
      <w:r w:rsidR="00606C4C" w:rsidRPr="00B368B9">
        <w:rPr>
          <w:rFonts w:hint="eastAsia"/>
        </w:rPr>
        <w:t>萬歐元。</w:t>
      </w:r>
    </w:p>
    <w:p w:rsidR="00606C4C" w:rsidRPr="00B368B9" w:rsidRDefault="002E0153" w:rsidP="00507656">
      <w:pPr>
        <w:pStyle w:val="af0"/>
        <w:ind w:left="945" w:hanging="709"/>
      </w:pPr>
      <w:r w:rsidRPr="00B368B9">
        <w:rPr>
          <w:rFonts w:hint="eastAsia"/>
        </w:rPr>
        <w:t>（</w:t>
      </w:r>
      <w:r w:rsidR="00507656" w:rsidRPr="00B368B9">
        <w:rPr>
          <w:rFonts w:hint="eastAsia"/>
        </w:rPr>
        <w:t>二</w:t>
      </w:r>
      <w:r w:rsidRPr="00B368B9">
        <w:rPr>
          <w:rFonts w:hint="eastAsia"/>
        </w:rPr>
        <w:t>）</w:t>
      </w:r>
      <w:r w:rsidR="00606C4C" w:rsidRPr="00B368B9">
        <w:rPr>
          <w:rFonts w:hint="eastAsia"/>
        </w:rPr>
        <w:tab/>
      </w:r>
      <w:r w:rsidR="00606C4C" w:rsidRPr="00B368B9">
        <w:rPr>
          <w:rFonts w:hint="eastAsia"/>
        </w:rPr>
        <w:t>台達電集團</w:t>
      </w:r>
      <w:r w:rsidRPr="00B368B9">
        <w:rPr>
          <w:rFonts w:hint="eastAsia"/>
        </w:rPr>
        <w:t>（</w:t>
      </w:r>
      <w:r w:rsidR="00606C4C" w:rsidRPr="00B368B9">
        <w:rPr>
          <w:rFonts w:hint="eastAsia"/>
        </w:rPr>
        <w:t>Delta Electronics Group</w:t>
      </w:r>
      <w:r w:rsidRPr="00B368B9">
        <w:rPr>
          <w:rFonts w:hint="eastAsia"/>
        </w:rPr>
        <w:t>）</w:t>
      </w:r>
      <w:r w:rsidR="00606C4C" w:rsidRPr="00B368B9">
        <w:rPr>
          <w:rFonts w:hint="eastAsia"/>
        </w:rPr>
        <w:t>透過新加坡子公司</w:t>
      </w:r>
      <w:r w:rsidR="00606C4C" w:rsidRPr="00B368B9">
        <w:rPr>
          <w:rFonts w:hint="eastAsia"/>
        </w:rPr>
        <w:t>2016</w:t>
      </w:r>
      <w:r w:rsidR="00606C4C" w:rsidRPr="00B368B9">
        <w:rPr>
          <w:rFonts w:hint="eastAsia"/>
        </w:rPr>
        <w:t>年以</w:t>
      </w:r>
      <w:r w:rsidR="00606C4C" w:rsidRPr="00B368B9">
        <w:rPr>
          <w:rFonts w:hint="eastAsia"/>
        </w:rPr>
        <w:t>7,200</w:t>
      </w:r>
      <w:r w:rsidR="00606C4C" w:rsidRPr="00B368B9">
        <w:rPr>
          <w:rFonts w:hint="eastAsia"/>
        </w:rPr>
        <w:t>萬歐元</w:t>
      </w:r>
      <w:proofErr w:type="gramStart"/>
      <w:r w:rsidR="00606C4C" w:rsidRPr="00B368B9">
        <w:rPr>
          <w:rFonts w:hint="eastAsia"/>
        </w:rPr>
        <w:t>併</w:t>
      </w:r>
      <w:proofErr w:type="gramEnd"/>
      <w:r w:rsidR="00606C4C" w:rsidRPr="00B368B9">
        <w:rPr>
          <w:rFonts w:hint="eastAsia"/>
        </w:rPr>
        <w:t>購奧地利智慧建築自動化公司</w:t>
      </w:r>
      <w:r w:rsidR="00606C4C" w:rsidRPr="00B368B9">
        <w:rPr>
          <w:rFonts w:hint="eastAsia"/>
        </w:rPr>
        <w:t>LOYTEC</w:t>
      </w:r>
      <w:r w:rsidR="00606C4C" w:rsidRPr="00B368B9">
        <w:rPr>
          <w:rFonts w:hint="eastAsia"/>
        </w:rPr>
        <w:t>。</w:t>
      </w:r>
    </w:p>
    <w:p w:rsidR="00606C4C" w:rsidRPr="00B368B9" w:rsidRDefault="002E0153" w:rsidP="00507656">
      <w:pPr>
        <w:pStyle w:val="af0"/>
        <w:ind w:left="945" w:hanging="709"/>
      </w:pPr>
      <w:r w:rsidRPr="00B368B9">
        <w:rPr>
          <w:rFonts w:hint="eastAsia"/>
        </w:rPr>
        <w:t>（</w:t>
      </w:r>
      <w:r w:rsidR="00507656" w:rsidRPr="00B368B9">
        <w:rPr>
          <w:rFonts w:hint="eastAsia"/>
        </w:rPr>
        <w:t>三</w:t>
      </w:r>
      <w:r w:rsidRPr="00B368B9">
        <w:rPr>
          <w:rFonts w:hint="eastAsia"/>
        </w:rPr>
        <w:t>）</w:t>
      </w:r>
      <w:r w:rsidR="00606C4C" w:rsidRPr="00B368B9">
        <w:rPr>
          <w:rFonts w:hint="eastAsia"/>
        </w:rPr>
        <w:tab/>
      </w:r>
      <w:r w:rsidR="00606C4C" w:rsidRPr="00B368B9">
        <w:rPr>
          <w:rFonts w:hint="eastAsia"/>
        </w:rPr>
        <w:t>東台</w:t>
      </w:r>
      <w:r w:rsidRPr="00B368B9">
        <w:rPr>
          <w:rFonts w:hint="eastAsia"/>
        </w:rPr>
        <w:t>（</w:t>
      </w:r>
      <w:r w:rsidR="00606C4C" w:rsidRPr="00B368B9">
        <w:rPr>
          <w:rFonts w:hint="eastAsia"/>
        </w:rPr>
        <w:t>精機</w:t>
      </w:r>
      <w:r w:rsidRPr="00B368B9">
        <w:rPr>
          <w:rFonts w:hint="eastAsia"/>
        </w:rPr>
        <w:t>）</w:t>
      </w:r>
      <w:r w:rsidR="00606C4C" w:rsidRPr="00B368B9">
        <w:rPr>
          <w:rFonts w:hint="eastAsia"/>
        </w:rPr>
        <w:t>集團</w:t>
      </w:r>
      <w:r w:rsidRPr="00B368B9">
        <w:rPr>
          <w:rFonts w:hint="eastAsia"/>
        </w:rPr>
        <w:t>（</w:t>
      </w:r>
      <w:r w:rsidR="00606C4C" w:rsidRPr="00B368B9">
        <w:rPr>
          <w:rFonts w:hint="eastAsia"/>
        </w:rPr>
        <w:t>TongTai Group</w:t>
      </w:r>
      <w:r w:rsidRPr="00B368B9">
        <w:rPr>
          <w:rFonts w:hint="eastAsia"/>
        </w:rPr>
        <w:t>）</w:t>
      </w:r>
      <w:r w:rsidR="00606C4C" w:rsidRPr="00B368B9">
        <w:rPr>
          <w:rFonts w:hint="eastAsia"/>
        </w:rPr>
        <w:t>2015</w:t>
      </w:r>
      <w:r w:rsidR="00606C4C" w:rsidRPr="00B368B9">
        <w:rPr>
          <w:rFonts w:hint="eastAsia"/>
        </w:rPr>
        <w:t>年投資</w:t>
      </w:r>
      <w:r w:rsidR="00606C4C" w:rsidRPr="00B368B9">
        <w:rPr>
          <w:rFonts w:hint="eastAsia"/>
        </w:rPr>
        <w:t>1,080</w:t>
      </w:r>
      <w:r w:rsidR="00606C4C" w:rsidRPr="00B368B9">
        <w:rPr>
          <w:rFonts w:hint="eastAsia"/>
        </w:rPr>
        <w:t>萬歐元，</w:t>
      </w:r>
      <w:proofErr w:type="gramStart"/>
      <w:r w:rsidR="00606C4C" w:rsidRPr="00B368B9">
        <w:rPr>
          <w:rFonts w:hint="eastAsia"/>
        </w:rPr>
        <w:t>併</w:t>
      </w:r>
      <w:proofErr w:type="gramEnd"/>
      <w:r w:rsidR="00606C4C" w:rsidRPr="00B368B9">
        <w:rPr>
          <w:rFonts w:hint="eastAsia"/>
        </w:rPr>
        <w:t>購奧地利知名工具機廠商</w:t>
      </w:r>
      <w:r w:rsidR="00606C4C" w:rsidRPr="00B368B9">
        <w:rPr>
          <w:rFonts w:hint="eastAsia"/>
        </w:rPr>
        <w:t>Anger Machining</w:t>
      </w:r>
      <w:r w:rsidR="00606C4C" w:rsidRPr="00B368B9">
        <w:rPr>
          <w:rFonts w:hint="eastAsia"/>
        </w:rPr>
        <w:t>，並續於</w:t>
      </w:r>
      <w:r w:rsidR="00606C4C" w:rsidRPr="00B368B9">
        <w:rPr>
          <w:rFonts w:hint="eastAsia"/>
        </w:rPr>
        <w:t>2019</w:t>
      </w:r>
      <w:r w:rsidR="00606C4C" w:rsidRPr="00B368B9">
        <w:rPr>
          <w:rFonts w:hint="eastAsia"/>
        </w:rPr>
        <w:t>年增資</w:t>
      </w:r>
      <w:r w:rsidR="00606C4C" w:rsidRPr="00B368B9">
        <w:rPr>
          <w:rFonts w:hint="eastAsia"/>
        </w:rPr>
        <w:t>995</w:t>
      </w:r>
      <w:r w:rsidR="00606C4C" w:rsidRPr="00B368B9">
        <w:rPr>
          <w:rFonts w:hint="eastAsia"/>
        </w:rPr>
        <w:t>萬美元。</w:t>
      </w:r>
    </w:p>
    <w:p w:rsidR="00606C4C" w:rsidRPr="00B368B9" w:rsidRDefault="00606C4C" w:rsidP="00507656">
      <w:pPr>
        <w:ind w:firstLine="472"/>
        <w:rPr>
          <w:lang w:eastAsia="zh-TW"/>
        </w:rPr>
      </w:pPr>
      <w:r w:rsidRPr="00B368B9">
        <w:rPr>
          <w:rFonts w:hint="eastAsia"/>
          <w:lang w:eastAsia="zh-TW"/>
        </w:rPr>
        <w:t>其他在奧國較具知名度之</w:t>
      </w:r>
      <w:proofErr w:type="gramStart"/>
      <w:r w:rsidRPr="00B368B9">
        <w:rPr>
          <w:rFonts w:hint="eastAsia"/>
          <w:lang w:eastAsia="zh-TW"/>
        </w:rPr>
        <w:t>臺</w:t>
      </w:r>
      <w:proofErr w:type="gramEnd"/>
      <w:r w:rsidRPr="00B368B9">
        <w:rPr>
          <w:rFonts w:hint="eastAsia"/>
          <w:lang w:eastAsia="zh-TW"/>
        </w:rPr>
        <w:t>商包括：中華航空、長榮航空、長榮海運、</w:t>
      </w:r>
      <w:r w:rsidRPr="00B368B9">
        <w:rPr>
          <w:rFonts w:hint="eastAsia"/>
          <w:lang w:eastAsia="zh-TW"/>
        </w:rPr>
        <w:t>Atmosa Petrochemie</w:t>
      </w:r>
      <w:r w:rsidR="002E0153" w:rsidRPr="00B368B9">
        <w:rPr>
          <w:rFonts w:hint="eastAsia"/>
          <w:lang w:eastAsia="zh-TW"/>
        </w:rPr>
        <w:t>（</w:t>
      </w:r>
      <w:r w:rsidRPr="00B368B9">
        <w:rPr>
          <w:rFonts w:hint="eastAsia"/>
          <w:lang w:eastAsia="zh-TW"/>
        </w:rPr>
        <w:t>化工</w:t>
      </w:r>
      <w:r w:rsidR="002E0153" w:rsidRPr="00B368B9">
        <w:rPr>
          <w:rFonts w:hint="eastAsia"/>
          <w:lang w:eastAsia="zh-TW"/>
        </w:rPr>
        <w:t>）</w:t>
      </w:r>
      <w:r w:rsidRPr="00B368B9">
        <w:rPr>
          <w:rFonts w:hint="eastAsia"/>
          <w:lang w:eastAsia="zh-TW"/>
        </w:rPr>
        <w:t>、</w:t>
      </w:r>
      <w:r w:rsidRPr="00B368B9">
        <w:rPr>
          <w:rFonts w:hint="eastAsia"/>
          <w:lang w:eastAsia="zh-TW"/>
        </w:rPr>
        <w:t>Re-Teck</w:t>
      </w:r>
      <w:r w:rsidR="002E0153" w:rsidRPr="00B368B9">
        <w:rPr>
          <w:rFonts w:hint="eastAsia"/>
          <w:lang w:eastAsia="zh-TW"/>
        </w:rPr>
        <w:t>（</w:t>
      </w:r>
      <w:r w:rsidRPr="00B368B9">
        <w:rPr>
          <w:rFonts w:hint="eastAsia"/>
          <w:lang w:eastAsia="zh-TW"/>
        </w:rPr>
        <w:t>回收電子產品</w:t>
      </w:r>
      <w:r w:rsidR="002E0153" w:rsidRPr="00B368B9">
        <w:rPr>
          <w:rFonts w:hint="eastAsia"/>
          <w:lang w:eastAsia="zh-TW"/>
        </w:rPr>
        <w:t>）</w:t>
      </w:r>
      <w:r w:rsidRPr="00B368B9">
        <w:rPr>
          <w:rFonts w:hint="eastAsia"/>
          <w:lang w:eastAsia="zh-TW"/>
        </w:rPr>
        <w:t>、</w:t>
      </w:r>
      <w:r w:rsidRPr="00B368B9">
        <w:rPr>
          <w:rFonts w:hint="eastAsia"/>
          <w:lang w:eastAsia="zh-TW"/>
        </w:rPr>
        <w:t>EETS</w:t>
      </w:r>
      <w:r w:rsidR="002E0153" w:rsidRPr="00B368B9">
        <w:rPr>
          <w:rFonts w:hint="eastAsia"/>
          <w:lang w:eastAsia="zh-TW"/>
        </w:rPr>
        <w:t>（</w:t>
      </w:r>
      <w:r w:rsidRPr="00B368B9">
        <w:rPr>
          <w:rFonts w:hint="eastAsia"/>
          <w:lang w:eastAsia="zh-TW"/>
        </w:rPr>
        <w:t>歐洲之星旅行社</w:t>
      </w:r>
      <w:r w:rsidR="002E0153" w:rsidRPr="00B368B9">
        <w:rPr>
          <w:rFonts w:hint="eastAsia"/>
          <w:lang w:eastAsia="zh-TW"/>
        </w:rPr>
        <w:t>）</w:t>
      </w:r>
      <w:r w:rsidRPr="00B368B9">
        <w:rPr>
          <w:rFonts w:hint="eastAsia"/>
          <w:lang w:eastAsia="zh-TW"/>
        </w:rPr>
        <w:t>、樂口福等近</w:t>
      </w:r>
      <w:r w:rsidRPr="00B368B9">
        <w:rPr>
          <w:rFonts w:hint="eastAsia"/>
          <w:lang w:eastAsia="zh-TW"/>
        </w:rPr>
        <w:t>10</w:t>
      </w:r>
      <w:r w:rsidRPr="00B368B9">
        <w:rPr>
          <w:rFonts w:hint="eastAsia"/>
          <w:lang w:eastAsia="zh-TW"/>
        </w:rPr>
        <w:t>餘家，經營產業別包括化工、電子廢棄物管理服務、旅行社、資訊、電子、運輸、通訊器材、家電、食品製造、餐飲及進出口貿易等。</w:t>
      </w:r>
    </w:p>
    <w:p w:rsidR="00195708" w:rsidRPr="00B368B9" w:rsidRDefault="00606C4C" w:rsidP="00507656">
      <w:pPr>
        <w:ind w:firstLine="472"/>
        <w:rPr>
          <w:lang w:eastAsia="zh-TW"/>
        </w:rPr>
      </w:pPr>
      <w:r w:rsidRPr="00B368B9">
        <w:rPr>
          <w:rFonts w:hint="eastAsia"/>
          <w:lang w:eastAsia="zh-TW"/>
        </w:rPr>
        <w:t>由於奧國國內市場規模較小，此地</w:t>
      </w:r>
      <w:proofErr w:type="gramStart"/>
      <w:r w:rsidRPr="00B368B9">
        <w:rPr>
          <w:rFonts w:hint="eastAsia"/>
          <w:lang w:eastAsia="zh-TW"/>
        </w:rPr>
        <w:t>臺</w:t>
      </w:r>
      <w:proofErr w:type="gramEnd"/>
      <w:r w:rsidRPr="00B368B9">
        <w:rPr>
          <w:rFonts w:hint="eastAsia"/>
          <w:lang w:eastAsia="zh-TW"/>
        </w:rPr>
        <w:t>商除供應奧國國內市場之需求外，多充分運用奧國優異之基礎設施，以及居家條件良好、金融開放、服務業水準整齊等特點，以奧國為基地，瞄準鄰近歐盟國家或以東歐各國為主要目標市場經營。</w:t>
      </w:r>
    </w:p>
    <w:p w:rsidR="00195708" w:rsidRPr="00B368B9" w:rsidRDefault="001D2B29" w:rsidP="00C25EE5">
      <w:pPr>
        <w:pStyle w:val="a5"/>
        <w:spacing w:before="257" w:after="257"/>
      </w:pPr>
      <w:r w:rsidRPr="00B368B9">
        <w:br w:type="page"/>
      </w:r>
      <w:r w:rsidR="003F47F9" w:rsidRPr="00B368B9">
        <w:rPr>
          <w:rFonts w:hint="eastAsia"/>
        </w:rPr>
        <w:lastRenderedPageBreak/>
        <w:t>三、</w:t>
      </w:r>
      <w:r w:rsidR="00195708" w:rsidRPr="00B368B9">
        <w:rPr>
          <w:rFonts w:hint="eastAsia"/>
        </w:rPr>
        <w:t>投資機會</w:t>
      </w:r>
    </w:p>
    <w:p w:rsidR="00195708" w:rsidRPr="00B368B9" w:rsidRDefault="00195708" w:rsidP="003F47F9">
      <w:pPr>
        <w:ind w:firstLine="472"/>
        <w:rPr>
          <w:lang w:eastAsia="zh-TW"/>
        </w:rPr>
      </w:pPr>
      <w:r w:rsidRPr="00B368B9">
        <w:rPr>
          <w:rFonts w:hint="eastAsia"/>
          <w:lang w:eastAsia="zh-TW"/>
        </w:rPr>
        <w:t>我國廠商若欲擴張海外市場占有率，長期而言仍宜以國際化為目標。過去我國廠商在奧國的投資僅限於設立行銷據點，其中以電腦公司占絕大多數。未來亦可嘗試併購奧國現有企業或從事合資。奧國對於我國生化科技、機械、電子及醫療設備業前來投資尤表歡迎。</w:t>
      </w:r>
    </w:p>
    <w:p w:rsidR="00195708" w:rsidRPr="00B368B9" w:rsidRDefault="00195708" w:rsidP="003F47F9">
      <w:pPr>
        <w:ind w:firstLine="472"/>
        <w:rPr>
          <w:lang w:eastAsia="zh-TW"/>
        </w:rPr>
      </w:pPr>
      <w:r w:rsidRPr="00B368B9">
        <w:rPr>
          <w:rFonts w:hint="eastAsia"/>
          <w:lang w:eastAsia="zh-TW"/>
        </w:rPr>
        <w:t>奧國的工業以技術、資本密集的工業較具潛力與展望。除鋼鐵機械及精密儀器工業之外，奧國有先進的環保工業，我國可引進奧國之空氣、水污染防治技術以及垃圾處理設備。此外，在橋樑、隧道工程、水庫、高速公路及市內捷運等工程方面，奧國技術亦非常先進，我國廠商可考慮引進。</w:t>
      </w:r>
    </w:p>
    <w:p w:rsidR="00195708" w:rsidRPr="00B368B9" w:rsidRDefault="00195708" w:rsidP="003F47F9">
      <w:pPr>
        <w:ind w:firstLine="472"/>
        <w:rPr>
          <w:lang w:eastAsia="zh-TW"/>
        </w:rPr>
      </w:pPr>
      <w:r w:rsidRPr="00B368B9">
        <w:rPr>
          <w:rFonts w:hint="eastAsia"/>
          <w:lang w:eastAsia="zh-TW"/>
        </w:rPr>
        <w:t>生物科技為奧國政府重點發展產業，以其原有之醫藥工業基礎及優秀之研發人才群，不論在疫苗研發、抗癌及傳統草藥現代化等項目皆適合我國廠商引進或與其合作。</w:t>
      </w:r>
    </w:p>
    <w:p w:rsidR="00195708" w:rsidRPr="00B368B9" w:rsidRDefault="00195708" w:rsidP="003F47F9">
      <w:pPr>
        <w:ind w:firstLine="472"/>
        <w:rPr>
          <w:lang w:eastAsia="zh-TW"/>
        </w:rPr>
      </w:pPr>
      <w:r w:rsidRPr="00B368B9">
        <w:rPr>
          <w:rFonts w:hint="eastAsia"/>
          <w:lang w:eastAsia="zh-TW"/>
        </w:rPr>
        <w:t>奧國觀光業之發達舉世聞名，在眾多項目中以民宿及休閒農場、結合觀光資源舉辦文化及會展活動、</w:t>
      </w:r>
      <w:r w:rsidRPr="00B368B9">
        <w:rPr>
          <w:lang w:eastAsia="zh-TW"/>
        </w:rPr>
        <w:t>SPA</w:t>
      </w:r>
      <w:r w:rsidRPr="00B368B9">
        <w:rPr>
          <w:rFonts w:hint="eastAsia"/>
          <w:lang w:eastAsia="zh-TW"/>
        </w:rPr>
        <w:t>與度假旅館等之經營與管理模式皆非常適合我國參考。</w:t>
      </w:r>
    </w:p>
    <w:p w:rsidR="00195708" w:rsidRPr="00B368B9" w:rsidRDefault="003F47F9" w:rsidP="003F47F9">
      <w:pPr>
        <w:pStyle w:val="af0"/>
        <w:ind w:left="945" w:hanging="709"/>
      </w:pPr>
      <w:r w:rsidRPr="00B368B9">
        <w:rPr>
          <w:rFonts w:hint="eastAsia"/>
        </w:rPr>
        <w:t>（一）</w:t>
      </w:r>
      <w:r w:rsidR="00195708" w:rsidRPr="00B368B9">
        <w:rPr>
          <w:rFonts w:hint="eastAsia"/>
        </w:rPr>
        <w:t>廠商在當地投資應注意事項：</w:t>
      </w:r>
    </w:p>
    <w:p w:rsidR="00195708" w:rsidRPr="00B368B9" w:rsidRDefault="00195708" w:rsidP="00D862BF">
      <w:pPr>
        <w:pStyle w:val="a7"/>
        <w:ind w:left="1417" w:hanging="472"/>
      </w:pPr>
      <w:r w:rsidRPr="00B368B9">
        <w:rPr>
          <w:rFonts w:hint="eastAsia"/>
        </w:rPr>
        <w:t>１、居留簽證問題：我國廠商在奧地利設立公司首先要面臨的是居留簽證問題。根據奧地利目前法律規定，非歐盟會員國國民</w:t>
      </w:r>
      <w:r w:rsidR="00F31E4C" w:rsidRPr="00B368B9">
        <w:rPr>
          <w:rFonts w:hint="eastAsia"/>
        </w:rPr>
        <w:t>若</w:t>
      </w:r>
      <w:r w:rsidRPr="00B368B9">
        <w:rPr>
          <w:rFonts w:hint="eastAsia"/>
        </w:rPr>
        <w:t>要在奧地利工作居留，不論是公司負責人、外派主管等，</w:t>
      </w:r>
      <w:proofErr w:type="gramStart"/>
      <w:r w:rsidRPr="00B368B9">
        <w:rPr>
          <w:rFonts w:hint="eastAsia"/>
        </w:rPr>
        <w:t>均需經</w:t>
      </w:r>
      <w:proofErr w:type="gramEnd"/>
      <w:r w:rsidRPr="00B368B9">
        <w:rPr>
          <w:rFonts w:hint="eastAsia"/>
        </w:rPr>
        <w:t>奧地利內政部審核許可，該部將視外商投資</w:t>
      </w:r>
      <w:r w:rsidR="00D81DF5" w:rsidRPr="00B368B9">
        <w:rPr>
          <w:rFonts w:hint="eastAsia"/>
        </w:rPr>
        <w:t>計畫</w:t>
      </w:r>
      <w:r w:rsidRPr="00B368B9">
        <w:rPr>
          <w:rFonts w:hint="eastAsia"/>
        </w:rPr>
        <w:t>內容</w:t>
      </w:r>
      <w:proofErr w:type="gramStart"/>
      <w:r w:rsidRPr="00B368B9">
        <w:rPr>
          <w:rFonts w:hint="eastAsia"/>
        </w:rPr>
        <w:t>（</w:t>
      </w:r>
      <w:proofErr w:type="gramEnd"/>
      <w:r w:rsidRPr="00B368B9">
        <w:rPr>
          <w:rFonts w:hint="eastAsia"/>
        </w:rPr>
        <w:t>如</w:t>
      </w:r>
      <w:r w:rsidR="00F31E4C" w:rsidRPr="00B368B9">
        <w:rPr>
          <w:rFonts w:hint="eastAsia"/>
        </w:rPr>
        <w:t>：</w:t>
      </w:r>
      <w:r w:rsidRPr="00B368B9">
        <w:rPr>
          <w:rFonts w:hint="eastAsia"/>
        </w:rPr>
        <w:t>擬投資金額、投資項目及本國員工聘用人數等</w:t>
      </w:r>
      <w:proofErr w:type="gramStart"/>
      <w:r w:rsidRPr="00B368B9">
        <w:rPr>
          <w:rFonts w:hint="eastAsia"/>
        </w:rPr>
        <w:t>）</w:t>
      </w:r>
      <w:proofErr w:type="gramEnd"/>
      <w:r w:rsidRPr="00B368B9">
        <w:rPr>
          <w:rFonts w:hint="eastAsia"/>
        </w:rPr>
        <w:t>以決定是否核發簽證。</w:t>
      </w:r>
    </w:p>
    <w:p w:rsidR="00195708" w:rsidRPr="00B368B9" w:rsidRDefault="00195708" w:rsidP="001D2B29">
      <w:pPr>
        <w:pStyle w:val="a7"/>
        <w:ind w:left="1417" w:hanging="472"/>
      </w:pPr>
      <w:r w:rsidRPr="00B368B9">
        <w:rPr>
          <w:rFonts w:hint="eastAsia"/>
        </w:rPr>
        <w:t>２、</w:t>
      </w:r>
      <w:r w:rsidR="001741F3" w:rsidRPr="00B368B9">
        <w:rPr>
          <w:rFonts w:hint="eastAsia"/>
        </w:rPr>
        <w:t>欲赴奧國投資之廠商首先應界定其目標市場，由於市場不大，赴奧設立據點之外商通常考慮其具有開拓東歐跳板功能，或是作為區域性營運中心。此外，對於想要進入歐洲市場，但並不熟悉其特性的亞洲廠商而言，奧地利是不錯的試金石。正因市場不大，且兼具西歐與東</w:t>
      </w:r>
      <w:r w:rsidR="001741F3" w:rsidRPr="00B368B9">
        <w:rPr>
          <w:rFonts w:hint="eastAsia"/>
        </w:rPr>
        <w:lastRenderedPageBreak/>
        <w:t>歐人民的特性，以奧國作為產品行銷練兵之處，或可收事半功倍之效。</w:t>
      </w:r>
    </w:p>
    <w:p w:rsidR="00DB7A73" w:rsidRPr="00B368B9" w:rsidRDefault="00195708" w:rsidP="001D2B29">
      <w:pPr>
        <w:pStyle w:val="a7"/>
        <w:ind w:left="1417" w:hanging="472"/>
      </w:pPr>
      <w:r w:rsidRPr="00B368B9">
        <w:rPr>
          <w:rFonts w:hint="eastAsia"/>
        </w:rPr>
        <w:t>３、</w:t>
      </w:r>
      <w:r w:rsidR="00DB7A73" w:rsidRPr="00B368B9">
        <w:rPr>
          <w:rFonts w:hint="eastAsia"/>
        </w:rPr>
        <w:t>奧地利有不少世界級「隱形冠軍」企業，這些公司常為公眾所忽視，但他們有很多共同之處：通常這些企業在其經營領域中為全球市場</w:t>
      </w:r>
      <w:r w:rsidR="00DF04D5" w:rsidRPr="00B368B9">
        <w:rPr>
          <w:rFonts w:hint="eastAsia"/>
        </w:rPr>
        <w:t>獨特</w:t>
      </w:r>
      <w:r w:rsidR="00DB7A73" w:rsidRPr="00B368B9">
        <w:rPr>
          <w:rFonts w:hint="eastAsia"/>
        </w:rPr>
        <w:t>技術領先者，或市場</w:t>
      </w:r>
      <w:r w:rsidR="002E0153" w:rsidRPr="00B368B9">
        <w:rPr>
          <w:rFonts w:hint="eastAsia"/>
        </w:rPr>
        <w:t>占</w:t>
      </w:r>
      <w:r w:rsidR="00DB7A73" w:rsidRPr="00B368B9">
        <w:rPr>
          <w:rFonts w:hint="eastAsia"/>
        </w:rPr>
        <w:t>有率名列前茅；這些奧國隱形冠軍通常仍然是家族企業或少數股東經營；這些企業往往是產業鏈關鍵要角，惟因對宣傳不感興趣，全球知名度不高，換言之，業主關注提高產品品質更重於提升企業品牌形象。有意前往歐洲投資或尋找技術合作夥伴之我國廠商，不妨評估這些較不受關注之「績優股」及其潛在商機。謹列舉部分奧國隱形冠軍企業如下供參：</w:t>
      </w:r>
    </w:p>
    <w:p w:rsidR="001D2B29" w:rsidRPr="00B368B9" w:rsidRDefault="001D2B29" w:rsidP="00DB7A73">
      <w:pPr>
        <w:pStyle w:val="a7"/>
        <w:ind w:leftChars="399" w:left="1274" w:hangingChars="140" w:hanging="33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6627"/>
      </w:tblGrid>
      <w:tr w:rsidR="00B368B9" w:rsidRPr="00B368B9" w:rsidTr="001D2B29">
        <w:tc>
          <w:tcPr>
            <w:tcW w:w="2093" w:type="dxa"/>
            <w:vAlign w:val="center"/>
          </w:tcPr>
          <w:p w:rsidR="00DB7A73" w:rsidRPr="00B368B9" w:rsidRDefault="00DB7A73" w:rsidP="00507656">
            <w:pPr>
              <w:pStyle w:val="aff0"/>
              <w:ind w:left="118" w:right="118"/>
            </w:pPr>
            <w:r w:rsidRPr="00B368B9">
              <w:t>Frequentis</w:t>
            </w:r>
          </w:p>
        </w:tc>
        <w:tc>
          <w:tcPr>
            <w:tcW w:w="6627" w:type="dxa"/>
            <w:vAlign w:val="center"/>
          </w:tcPr>
          <w:p w:rsidR="00DB7A73" w:rsidRPr="00B368B9" w:rsidRDefault="00DB7A73" w:rsidP="00507656">
            <w:pPr>
              <w:pStyle w:val="aff0"/>
              <w:ind w:left="118" w:right="118"/>
            </w:pPr>
            <w:r w:rsidRPr="00B368B9">
              <w:t>航空通訊高科技設備</w:t>
            </w:r>
          </w:p>
        </w:tc>
      </w:tr>
      <w:tr w:rsidR="00B368B9" w:rsidRPr="00B368B9" w:rsidTr="001D2B29">
        <w:tc>
          <w:tcPr>
            <w:tcW w:w="2093" w:type="dxa"/>
            <w:vAlign w:val="center"/>
          </w:tcPr>
          <w:p w:rsidR="00DB7A73" w:rsidRPr="00B368B9" w:rsidRDefault="00DB7A73" w:rsidP="00507656">
            <w:pPr>
              <w:pStyle w:val="aff0"/>
              <w:ind w:left="118" w:right="118"/>
            </w:pPr>
            <w:r w:rsidRPr="00B368B9">
              <w:t>Geislinger</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生產柴油機及燃氣渦輪發動機用之彈性阻尼</w:t>
            </w:r>
            <w:proofErr w:type="gramStart"/>
            <w:r w:rsidRPr="00B368B9">
              <w:rPr>
                <w:lang w:eastAsia="zh-TW"/>
              </w:rPr>
              <w:t>聯軸結</w:t>
            </w:r>
            <w:proofErr w:type="gramEnd"/>
            <w:r w:rsidRPr="00B368B9">
              <w:rPr>
                <w:lang w:eastAsia="zh-TW"/>
              </w:rPr>
              <w:t>、減震器</w:t>
            </w:r>
          </w:p>
        </w:tc>
      </w:tr>
      <w:tr w:rsidR="00B368B9" w:rsidRPr="00B368B9" w:rsidTr="001D2B29">
        <w:tc>
          <w:tcPr>
            <w:tcW w:w="2093" w:type="dxa"/>
            <w:vAlign w:val="center"/>
          </w:tcPr>
          <w:p w:rsidR="00DB7A73" w:rsidRPr="00B368B9" w:rsidRDefault="00DB7A73" w:rsidP="00507656">
            <w:pPr>
              <w:pStyle w:val="aff0"/>
              <w:ind w:left="118" w:right="118"/>
            </w:pPr>
            <w:r w:rsidRPr="00B368B9">
              <w:t xml:space="preserve">GREENoneTEC </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生產平板太陽能板及發電系統規劃</w:t>
            </w:r>
          </w:p>
        </w:tc>
      </w:tr>
      <w:tr w:rsidR="00B368B9" w:rsidRPr="00B368B9" w:rsidTr="001D2B29">
        <w:tc>
          <w:tcPr>
            <w:tcW w:w="2093" w:type="dxa"/>
            <w:vAlign w:val="center"/>
          </w:tcPr>
          <w:p w:rsidR="00DB7A73" w:rsidRPr="00B368B9" w:rsidRDefault="00DB7A73" w:rsidP="00507656">
            <w:pPr>
              <w:pStyle w:val="aff0"/>
              <w:ind w:left="118" w:right="118"/>
            </w:pPr>
            <w:r w:rsidRPr="00B368B9">
              <w:t>ISI Group</w:t>
            </w:r>
          </w:p>
        </w:tc>
        <w:tc>
          <w:tcPr>
            <w:tcW w:w="6627" w:type="dxa"/>
            <w:vAlign w:val="center"/>
          </w:tcPr>
          <w:p w:rsidR="00DB7A73" w:rsidRPr="00B368B9" w:rsidRDefault="00DB7A73" w:rsidP="00507656">
            <w:pPr>
              <w:pStyle w:val="aff0"/>
              <w:ind w:left="118" w:right="118"/>
              <w:rPr>
                <w:lang w:eastAsia="zh-TW"/>
              </w:rPr>
            </w:pPr>
            <w:r w:rsidRPr="00B368B9">
              <w:rPr>
                <w:lang w:eastAsia="zh-TW"/>
              </w:rPr>
              <w:t>為各種形式壓縮能源之應用需要提供量身定制高壓</w:t>
            </w:r>
            <w:proofErr w:type="gramStart"/>
            <w:r w:rsidRPr="00B368B9">
              <w:rPr>
                <w:lang w:eastAsia="zh-TW"/>
              </w:rPr>
              <w:t>貯氣罐解決</w:t>
            </w:r>
            <w:proofErr w:type="gramEnd"/>
            <w:r w:rsidRPr="00B368B9">
              <w:rPr>
                <w:lang w:eastAsia="zh-TW"/>
              </w:rPr>
              <w:t>方案，產品主要為廚房烹飪、汽車產業及元件配件</w:t>
            </w:r>
            <w:r w:rsidRPr="00B368B9">
              <w:rPr>
                <w:lang w:eastAsia="zh-TW"/>
              </w:rPr>
              <w:t>3</w:t>
            </w:r>
            <w:r w:rsidRPr="00B368B9">
              <w:rPr>
                <w:lang w:eastAsia="zh-TW"/>
              </w:rPr>
              <w:t>大領域</w:t>
            </w:r>
          </w:p>
        </w:tc>
      </w:tr>
      <w:tr w:rsidR="00B368B9" w:rsidRPr="00B368B9" w:rsidTr="001D2B29">
        <w:tc>
          <w:tcPr>
            <w:tcW w:w="2093" w:type="dxa"/>
            <w:vAlign w:val="center"/>
          </w:tcPr>
          <w:p w:rsidR="00DB7A73" w:rsidRPr="00B368B9" w:rsidRDefault="00DB7A73" w:rsidP="00507656">
            <w:pPr>
              <w:pStyle w:val="aff0"/>
              <w:ind w:left="118" w:right="118"/>
            </w:pPr>
            <w:r w:rsidRPr="00B368B9">
              <w:t>Isosport</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生產複合材料，產品主要為運動器具（如網球拍、滑雪板等）、電器（隔熱絕緣用）等</w:t>
            </w:r>
          </w:p>
        </w:tc>
      </w:tr>
      <w:tr w:rsidR="00B368B9" w:rsidRPr="00B368B9" w:rsidTr="001D2B29">
        <w:tc>
          <w:tcPr>
            <w:tcW w:w="2093" w:type="dxa"/>
            <w:vAlign w:val="center"/>
          </w:tcPr>
          <w:p w:rsidR="00DB7A73" w:rsidRPr="00B368B9" w:rsidRDefault="00DB7A73" w:rsidP="00507656">
            <w:pPr>
              <w:pStyle w:val="aff0"/>
              <w:ind w:left="118" w:right="118"/>
            </w:pPr>
            <w:r w:rsidRPr="00B368B9">
              <w:t>Isovolta</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生產電子絕緣材料、特殊</w:t>
            </w:r>
            <w:proofErr w:type="gramStart"/>
            <w:r w:rsidRPr="00B368B9">
              <w:rPr>
                <w:lang w:eastAsia="zh-TW"/>
              </w:rPr>
              <w:t>材質面料</w:t>
            </w:r>
            <w:proofErr w:type="gramEnd"/>
            <w:r w:rsidRPr="00B368B9">
              <w:rPr>
                <w:lang w:eastAsia="zh-TW"/>
              </w:rPr>
              <w:t>（如客機客艙座椅面料）、纖維復合材料（如導電膠帶）</w:t>
            </w:r>
          </w:p>
        </w:tc>
      </w:tr>
      <w:tr w:rsidR="00B368B9" w:rsidRPr="00B368B9" w:rsidTr="001D2B29">
        <w:tc>
          <w:tcPr>
            <w:tcW w:w="2093" w:type="dxa"/>
            <w:vAlign w:val="center"/>
          </w:tcPr>
          <w:p w:rsidR="00DB7A73" w:rsidRPr="00B368B9" w:rsidRDefault="00DB7A73" w:rsidP="00507656">
            <w:pPr>
              <w:pStyle w:val="aff0"/>
              <w:ind w:left="118" w:right="118"/>
            </w:pPr>
            <w:r w:rsidRPr="00B368B9">
              <w:t>Kompass Verlag</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生產各式地圖及旅遊指南</w:t>
            </w:r>
          </w:p>
        </w:tc>
      </w:tr>
      <w:tr w:rsidR="00B368B9" w:rsidRPr="00B368B9" w:rsidTr="001D2B29">
        <w:tc>
          <w:tcPr>
            <w:tcW w:w="2093" w:type="dxa"/>
            <w:vAlign w:val="center"/>
          </w:tcPr>
          <w:p w:rsidR="00DB7A73" w:rsidRPr="00B368B9" w:rsidRDefault="00DB7A73" w:rsidP="00507656">
            <w:pPr>
              <w:pStyle w:val="aff0"/>
              <w:ind w:left="118" w:right="118"/>
            </w:pPr>
            <w:r w:rsidRPr="00B368B9">
              <w:t>Lenzing</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生產人造纖維，著名產品「黏膠纖維」（</w:t>
            </w:r>
            <w:r w:rsidRPr="00B368B9">
              <w:rPr>
                <w:lang w:eastAsia="zh-TW"/>
              </w:rPr>
              <w:t>Viscose</w:t>
            </w:r>
            <w:r w:rsidRPr="00B368B9">
              <w:rPr>
                <w:lang w:eastAsia="zh-TW"/>
              </w:rPr>
              <w:t>）、「</w:t>
            </w:r>
            <w:proofErr w:type="gramStart"/>
            <w:r w:rsidRPr="00B368B9">
              <w:rPr>
                <w:lang w:eastAsia="zh-TW"/>
              </w:rPr>
              <w:t>木代爾</w:t>
            </w:r>
            <w:proofErr w:type="gramEnd"/>
            <w:r w:rsidRPr="00B368B9">
              <w:rPr>
                <w:lang w:eastAsia="zh-TW"/>
              </w:rPr>
              <w:t>再生纖維」（</w:t>
            </w:r>
            <w:r w:rsidRPr="00B368B9">
              <w:rPr>
                <w:lang w:eastAsia="zh-TW"/>
              </w:rPr>
              <w:t>Modal</w:t>
            </w:r>
            <w:r w:rsidRPr="00B368B9">
              <w:rPr>
                <w:lang w:eastAsia="zh-TW"/>
              </w:rPr>
              <w:t>）以及「</w:t>
            </w:r>
            <w:proofErr w:type="gramStart"/>
            <w:r w:rsidRPr="00B368B9">
              <w:rPr>
                <w:lang w:eastAsia="zh-TW"/>
              </w:rPr>
              <w:t>天絲纖維</w:t>
            </w:r>
            <w:proofErr w:type="gramEnd"/>
            <w:r w:rsidRPr="00B368B9">
              <w:rPr>
                <w:lang w:eastAsia="zh-TW"/>
              </w:rPr>
              <w:t>」（</w:t>
            </w:r>
            <w:r w:rsidRPr="00B368B9">
              <w:rPr>
                <w:lang w:eastAsia="zh-TW"/>
              </w:rPr>
              <w:t>Tencel</w:t>
            </w:r>
            <w:r w:rsidRPr="00B368B9">
              <w:rPr>
                <w:lang w:eastAsia="zh-TW"/>
              </w:rPr>
              <w:t>）</w:t>
            </w:r>
          </w:p>
        </w:tc>
      </w:tr>
      <w:tr w:rsidR="00B368B9" w:rsidRPr="00B368B9" w:rsidTr="001D2B29">
        <w:tc>
          <w:tcPr>
            <w:tcW w:w="2093" w:type="dxa"/>
            <w:vAlign w:val="center"/>
          </w:tcPr>
          <w:p w:rsidR="00DB7A73" w:rsidRPr="00B368B9" w:rsidRDefault="00DB7A73" w:rsidP="00507656">
            <w:pPr>
              <w:pStyle w:val="aff0"/>
              <w:ind w:left="118" w:right="118"/>
            </w:pPr>
            <w:r w:rsidRPr="00B368B9">
              <w:lastRenderedPageBreak/>
              <w:t>Ovotherm</w:t>
            </w:r>
          </w:p>
        </w:tc>
        <w:tc>
          <w:tcPr>
            <w:tcW w:w="6627" w:type="dxa"/>
            <w:vAlign w:val="center"/>
          </w:tcPr>
          <w:p w:rsidR="00DB7A73" w:rsidRPr="00B368B9" w:rsidRDefault="00DB7A73" w:rsidP="00507656">
            <w:pPr>
              <w:pStyle w:val="aff0"/>
              <w:ind w:left="118" w:right="118"/>
              <w:rPr>
                <w:lang w:eastAsia="zh-TW"/>
              </w:rPr>
            </w:pPr>
            <w:r w:rsidRPr="00B368B9">
              <w:rPr>
                <w:lang w:eastAsia="zh-TW"/>
              </w:rPr>
              <w:t>研發及生產客製化透明包裝盒，世界首創蛋品塑膠包裝盒，現已成為全球第一之透明雞蛋包裝盒供應商</w:t>
            </w:r>
          </w:p>
        </w:tc>
      </w:tr>
      <w:tr w:rsidR="00B368B9" w:rsidRPr="00B368B9" w:rsidTr="001D2B29">
        <w:tc>
          <w:tcPr>
            <w:tcW w:w="2093" w:type="dxa"/>
            <w:vAlign w:val="center"/>
          </w:tcPr>
          <w:p w:rsidR="00DB7A73" w:rsidRPr="00B368B9" w:rsidRDefault="00DB7A73" w:rsidP="00507656">
            <w:pPr>
              <w:pStyle w:val="aff0"/>
              <w:ind w:left="118" w:right="118"/>
            </w:pPr>
            <w:r w:rsidRPr="00B368B9">
              <w:t>Palfinger</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生產液壓起重機、裝卸與搬運設備、相關特殊車輛</w:t>
            </w:r>
          </w:p>
        </w:tc>
      </w:tr>
      <w:tr w:rsidR="00B368B9" w:rsidRPr="00B368B9" w:rsidTr="001D2B29">
        <w:tc>
          <w:tcPr>
            <w:tcW w:w="2093" w:type="dxa"/>
            <w:vAlign w:val="center"/>
          </w:tcPr>
          <w:p w:rsidR="00DB7A73" w:rsidRPr="00B368B9" w:rsidRDefault="00DB7A73" w:rsidP="00507656">
            <w:pPr>
              <w:pStyle w:val="aff0"/>
              <w:ind w:left="118" w:right="118"/>
            </w:pPr>
            <w:r w:rsidRPr="00B368B9">
              <w:t>Pankl</w:t>
            </w:r>
          </w:p>
        </w:tc>
        <w:tc>
          <w:tcPr>
            <w:tcW w:w="6627" w:type="dxa"/>
            <w:vAlign w:val="center"/>
          </w:tcPr>
          <w:p w:rsidR="00DB7A73" w:rsidRPr="00B368B9" w:rsidRDefault="00DB7A73" w:rsidP="00507656">
            <w:pPr>
              <w:pStyle w:val="aff0"/>
              <w:ind w:left="118" w:right="118"/>
              <w:rPr>
                <w:lang w:eastAsia="zh-TW"/>
              </w:rPr>
            </w:pPr>
            <w:r w:rsidRPr="00B368B9">
              <w:rPr>
                <w:lang w:eastAsia="zh-TW"/>
              </w:rPr>
              <w:t>3</w:t>
            </w:r>
            <w:r w:rsidRPr="00B368B9">
              <w:rPr>
                <w:lang w:eastAsia="zh-TW"/>
              </w:rPr>
              <w:t>大生產線：</w:t>
            </w:r>
          </w:p>
          <w:p w:rsidR="00DB7A73" w:rsidRPr="00B368B9" w:rsidRDefault="00DB7A73" w:rsidP="00507656">
            <w:pPr>
              <w:pStyle w:val="aff0"/>
              <w:ind w:left="118" w:right="118"/>
              <w:rPr>
                <w:lang w:eastAsia="zh-TW"/>
              </w:rPr>
            </w:pPr>
            <w:r w:rsidRPr="00B368B9">
              <w:rPr>
                <w:lang w:eastAsia="zh-TW"/>
              </w:rPr>
              <w:t>（</w:t>
            </w:r>
            <w:r w:rsidRPr="00B368B9">
              <w:rPr>
                <w:lang w:eastAsia="zh-TW"/>
              </w:rPr>
              <w:t>1</w:t>
            </w:r>
            <w:r w:rsidRPr="00B368B9">
              <w:rPr>
                <w:lang w:eastAsia="zh-TW"/>
              </w:rPr>
              <w:t>）賽車：開發生產用於發動機及動力系統用之活塞、連桿與其他零件。</w:t>
            </w:r>
          </w:p>
          <w:p w:rsidR="00DB7A73" w:rsidRPr="00B368B9" w:rsidRDefault="00DB7A73" w:rsidP="00507656">
            <w:pPr>
              <w:pStyle w:val="aff0"/>
              <w:ind w:left="118" w:right="118"/>
              <w:rPr>
                <w:lang w:eastAsia="zh-TW"/>
              </w:rPr>
            </w:pPr>
            <w:r w:rsidRPr="00B368B9">
              <w:rPr>
                <w:lang w:eastAsia="zh-TW"/>
              </w:rPr>
              <w:t>（</w:t>
            </w:r>
            <w:r w:rsidRPr="00B368B9">
              <w:rPr>
                <w:lang w:eastAsia="zh-TW"/>
              </w:rPr>
              <w:t>2</w:t>
            </w:r>
            <w:r w:rsidRPr="00B368B9">
              <w:rPr>
                <w:lang w:eastAsia="zh-TW"/>
              </w:rPr>
              <w:t>）航太：直升機及飛機動力系統連桿與起落架。</w:t>
            </w:r>
          </w:p>
          <w:p w:rsidR="00DB7A73" w:rsidRPr="00B368B9" w:rsidRDefault="00DB7A73" w:rsidP="00507656">
            <w:pPr>
              <w:pStyle w:val="aff0"/>
              <w:ind w:left="118" w:right="118"/>
              <w:rPr>
                <w:lang w:eastAsia="zh-TW"/>
              </w:rPr>
            </w:pPr>
            <w:r w:rsidRPr="00B368B9">
              <w:rPr>
                <w:lang w:eastAsia="zh-TW"/>
              </w:rPr>
              <w:t>（</w:t>
            </w:r>
            <w:r w:rsidRPr="00B368B9">
              <w:rPr>
                <w:lang w:eastAsia="zh-TW"/>
              </w:rPr>
              <w:t>3</w:t>
            </w:r>
            <w:r w:rsidRPr="00B368B9">
              <w:rPr>
                <w:lang w:eastAsia="zh-TW"/>
              </w:rPr>
              <w:t>）高性能：專用豪華車和</w:t>
            </w:r>
            <w:proofErr w:type="gramStart"/>
            <w:r w:rsidRPr="00B368B9">
              <w:rPr>
                <w:lang w:eastAsia="zh-TW"/>
              </w:rPr>
              <w:t>輕質鋁製</w:t>
            </w:r>
            <w:proofErr w:type="gramEnd"/>
            <w:r w:rsidRPr="00B368B9">
              <w:rPr>
                <w:lang w:eastAsia="zh-TW"/>
              </w:rPr>
              <w:t>部件的發動機和驅動部件</w:t>
            </w:r>
          </w:p>
        </w:tc>
      </w:tr>
      <w:tr w:rsidR="00B368B9" w:rsidRPr="00B368B9" w:rsidTr="001D2B29">
        <w:tc>
          <w:tcPr>
            <w:tcW w:w="2093" w:type="dxa"/>
            <w:vAlign w:val="center"/>
          </w:tcPr>
          <w:p w:rsidR="00DB7A73" w:rsidRPr="00B368B9" w:rsidRDefault="00DB7A73" w:rsidP="00507656">
            <w:pPr>
              <w:pStyle w:val="aff0"/>
              <w:ind w:left="118" w:right="118"/>
            </w:pPr>
            <w:r w:rsidRPr="00B368B9">
              <w:t>Pelzmann</w:t>
            </w:r>
          </w:p>
        </w:tc>
        <w:tc>
          <w:tcPr>
            <w:tcW w:w="6627" w:type="dxa"/>
            <w:vAlign w:val="center"/>
          </w:tcPr>
          <w:p w:rsidR="00DB7A73" w:rsidRPr="00B368B9" w:rsidRDefault="00DB7A73" w:rsidP="00507656">
            <w:pPr>
              <w:pStyle w:val="aff0"/>
              <w:ind w:left="118" w:right="118"/>
              <w:rPr>
                <w:lang w:eastAsia="zh-TW"/>
              </w:rPr>
            </w:pPr>
            <w:r w:rsidRPr="00B368B9">
              <w:rPr>
                <w:lang w:eastAsia="zh-TW"/>
              </w:rPr>
              <w:t>生產</w:t>
            </w:r>
            <w:proofErr w:type="gramStart"/>
            <w:r w:rsidRPr="00B368B9">
              <w:rPr>
                <w:lang w:eastAsia="zh-TW"/>
              </w:rPr>
              <w:t>天然醋、</w:t>
            </w:r>
            <w:proofErr w:type="gramEnd"/>
            <w:r w:rsidRPr="00B368B9">
              <w:rPr>
                <w:lang w:eastAsia="zh-TW"/>
              </w:rPr>
              <w:t>南瓜子油、沙拉油及其他食用植物油</w:t>
            </w:r>
          </w:p>
        </w:tc>
      </w:tr>
      <w:tr w:rsidR="00B368B9" w:rsidRPr="00B368B9" w:rsidTr="001D2B29">
        <w:tc>
          <w:tcPr>
            <w:tcW w:w="2093" w:type="dxa"/>
            <w:vAlign w:val="center"/>
          </w:tcPr>
          <w:p w:rsidR="00DB7A73" w:rsidRPr="00B368B9" w:rsidRDefault="00DB7A73" w:rsidP="00507656">
            <w:pPr>
              <w:pStyle w:val="aff0"/>
              <w:ind w:left="118" w:right="118"/>
            </w:pPr>
            <w:r w:rsidRPr="00B368B9">
              <w:t xml:space="preserve">Pollmann </w:t>
            </w:r>
          </w:p>
        </w:tc>
        <w:tc>
          <w:tcPr>
            <w:tcW w:w="6627" w:type="dxa"/>
            <w:vAlign w:val="center"/>
          </w:tcPr>
          <w:p w:rsidR="00DB7A73" w:rsidRPr="00B368B9" w:rsidRDefault="00DB7A73" w:rsidP="00507656">
            <w:pPr>
              <w:pStyle w:val="aff0"/>
              <w:ind w:left="118" w:right="118"/>
              <w:rPr>
                <w:lang w:eastAsia="zh-TW"/>
              </w:rPr>
            </w:pPr>
            <w:r w:rsidRPr="00B368B9">
              <w:rPr>
                <w:lang w:eastAsia="zh-TW"/>
              </w:rPr>
              <w:t>運用金屬與塑膠複合材料，開發生產需求量大、複雜性高之機電零配件</w:t>
            </w:r>
          </w:p>
        </w:tc>
      </w:tr>
      <w:tr w:rsidR="00B368B9" w:rsidRPr="00B368B9" w:rsidTr="001D2B29">
        <w:tc>
          <w:tcPr>
            <w:tcW w:w="2093" w:type="dxa"/>
            <w:vAlign w:val="center"/>
          </w:tcPr>
          <w:p w:rsidR="00DB7A73" w:rsidRPr="00B368B9" w:rsidRDefault="00DB7A73" w:rsidP="00507656">
            <w:pPr>
              <w:pStyle w:val="aff0"/>
              <w:ind w:left="118" w:right="118"/>
            </w:pPr>
            <w:r w:rsidRPr="00B368B9">
              <w:t xml:space="preserve">RHI </w:t>
            </w:r>
          </w:p>
        </w:tc>
        <w:tc>
          <w:tcPr>
            <w:tcW w:w="6627" w:type="dxa"/>
            <w:vAlign w:val="center"/>
          </w:tcPr>
          <w:p w:rsidR="00DB7A73" w:rsidRPr="00B368B9" w:rsidRDefault="00DB7A73" w:rsidP="00507656">
            <w:pPr>
              <w:pStyle w:val="aff0"/>
              <w:ind w:left="118" w:right="118"/>
            </w:pPr>
            <w:r w:rsidRPr="00B368B9">
              <w:t>生產耐火建築材料</w:t>
            </w:r>
          </w:p>
        </w:tc>
      </w:tr>
      <w:tr w:rsidR="00B368B9" w:rsidRPr="00B368B9" w:rsidTr="001D2B29">
        <w:tc>
          <w:tcPr>
            <w:tcW w:w="2093" w:type="dxa"/>
            <w:vAlign w:val="center"/>
          </w:tcPr>
          <w:p w:rsidR="00DB7A73" w:rsidRPr="00B368B9" w:rsidRDefault="00DB7A73" w:rsidP="00507656">
            <w:pPr>
              <w:pStyle w:val="aff0"/>
              <w:ind w:left="118" w:right="118"/>
            </w:pPr>
            <w:r w:rsidRPr="00B368B9">
              <w:t>Rosenbauer</w:t>
            </w:r>
            <w:r w:rsidRPr="00B368B9">
              <w:t xml:space="preserve">　</w:t>
            </w:r>
            <w:r w:rsidRPr="00B368B9">
              <w:t xml:space="preserve"> </w:t>
            </w:r>
          </w:p>
        </w:tc>
        <w:tc>
          <w:tcPr>
            <w:tcW w:w="6627" w:type="dxa"/>
            <w:vAlign w:val="center"/>
          </w:tcPr>
          <w:p w:rsidR="00DB7A73" w:rsidRPr="00B368B9" w:rsidRDefault="00DB7A73" w:rsidP="00507656">
            <w:pPr>
              <w:pStyle w:val="aff0"/>
              <w:ind w:left="118" w:right="118"/>
            </w:pPr>
            <w:r w:rsidRPr="00B368B9">
              <w:t>各式消防車輛</w:t>
            </w:r>
          </w:p>
        </w:tc>
      </w:tr>
      <w:tr w:rsidR="00B368B9" w:rsidRPr="00B368B9" w:rsidTr="001D2B29">
        <w:tc>
          <w:tcPr>
            <w:tcW w:w="2093" w:type="dxa"/>
            <w:vAlign w:val="center"/>
          </w:tcPr>
          <w:p w:rsidR="00DB7A73" w:rsidRPr="00B368B9" w:rsidRDefault="00DB7A73" w:rsidP="00507656">
            <w:pPr>
              <w:pStyle w:val="aff0"/>
              <w:ind w:left="118" w:right="118"/>
            </w:pPr>
            <w:r w:rsidRPr="00B368B9">
              <w:t xml:space="preserve">Riegl Laser Measurement Systems </w:t>
            </w:r>
          </w:p>
        </w:tc>
        <w:tc>
          <w:tcPr>
            <w:tcW w:w="6627" w:type="dxa"/>
            <w:vAlign w:val="center"/>
          </w:tcPr>
          <w:p w:rsidR="00DB7A73" w:rsidRPr="00B368B9" w:rsidRDefault="00DB7A73" w:rsidP="00507656">
            <w:pPr>
              <w:pStyle w:val="aff0"/>
              <w:ind w:left="118" w:right="118"/>
              <w:rPr>
                <w:lang w:eastAsia="zh-TW"/>
              </w:rPr>
            </w:pPr>
            <w:r w:rsidRPr="00B368B9">
              <w:rPr>
                <w:lang w:eastAsia="zh-TW"/>
              </w:rPr>
              <w:t>無人機</w:t>
            </w:r>
            <w:r w:rsidRPr="00B368B9">
              <w:rPr>
                <w:lang w:eastAsia="zh-TW"/>
              </w:rPr>
              <w:t>3D</w:t>
            </w:r>
            <w:r w:rsidRPr="00B368B9">
              <w:rPr>
                <w:lang w:eastAsia="zh-TW"/>
              </w:rPr>
              <w:t>雷射測量系統，主要用於露天採礦、監控、城市規劃及考古</w:t>
            </w:r>
          </w:p>
        </w:tc>
      </w:tr>
      <w:tr w:rsidR="006B2A6D" w:rsidRPr="00B368B9" w:rsidTr="001D2B29">
        <w:tc>
          <w:tcPr>
            <w:tcW w:w="2093" w:type="dxa"/>
            <w:vAlign w:val="center"/>
          </w:tcPr>
          <w:p w:rsidR="00DB7A73" w:rsidRPr="00B368B9" w:rsidRDefault="00DB7A73" w:rsidP="00507656">
            <w:pPr>
              <w:pStyle w:val="aff0"/>
              <w:ind w:left="118" w:right="118"/>
            </w:pPr>
            <w:r w:rsidRPr="00B368B9">
              <w:t>Schiebl</w:t>
            </w:r>
            <w:r w:rsidRPr="00B368B9">
              <w:t xml:space="preserve">　</w:t>
            </w:r>
            <w:r w:rsidRPr="00B368B9">
              <w:t xml:space="preserve"> </w:t>
            </w:r>
          </w:p>
        </w:tc>
        <w:tc>
          <w:tcPr>
            <w:tcW w:w="6627" w:type="dxa"/>
            <w:vAlign w:val="center"/>
          </w:tcPr>
          <w:p w:rsidR="00DB7A73" w:rsidRPr="00B368B9" w:rsidRDefault="00DB7A73" w:rsidP="00507656">
            <w:pPr>
              <w:pStyle w:val="aff0"/>
              <w:ind w:left="118" w:right="118"/>
            </w:pPr>
            <w:r w:rsidRPr="00B368B9">
              <w:t>開發生產無人機</w:t>
            </w:r>
          </w:p>
        </w:tc>
      </w:tr>
    </w:tbl>
    <w:p w:rsidR="00DB7A73" w:rsidRPr="00B368B9" w:rsidRDefault="00DB7A73" w:rsidP="00DB7A73">
      <w:pPr>
        <w:pStyle w:val="a7"/>
        <w:ind w:leftChars="399" w:left="1274" w:hangingChars="140" w:hanging="331"/>
      </w:pPr>
    </w:p>
    <w:p w:rsidR="00195708" w:rsidRPr="00B368B9" w:rsidRDefault="00195708" w:rsidP="004863AC">
      <w:pPr>
        <w:ind w:firstLine="472"/>
        <w:rPr>
          <w:lang w:eastAsia="zh-TW"/>
        </w:rPr>
      </w:pPr>
    </w:p>
    <w:p w:rsidR="00195708" w:rsidRPr="00B368B9" w:rsidRDefault="00195708" w:rsidP="004863AC">
      <w:pPr>
        <w:ind w:firstLine="472"/>
        <w:rPr>
          <w:lang w:eastAsia="zh-TW"/>
        </w:rPr>
      </w:pPr>
    </w:p>
    <w:p w:rsidR="00195708" w:rsidRPr="00B368B9" w:rsidRDefault="00195708" w:rsidP="001C0850">
      <w:pPr>
        <w:ind w:firstLineChars="84" w:firstLine="198"/>
        <w:rPr>
          <w:lang w:eastAsia="zh-TW"/>
        </w:rPr>
      </w:pPr>
    </w:p>
    <w:p w:rsidR="001E33F4" w:rsidRPr="00B368B9" w:rsidRDefault="001E33F4" w:rsidP="001C0850">
      <w:pPr>
        <w:ind w:firstLineChars="84" w:firstLine="198"/>
        <w:rPr>
          <w:lang w:eastAsia="zh-TW"/>
        </w:rPr>
        <w:sectPr w:rsidR="001E33F4" w:rsidRPr="00B368B9" w:rsidSect="003E0BC3">
          <w:headerReference w:type="default" r:id="rId21"/>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4" w:name="_Toc50158280"/>
      <w:r w:rsidRPr="00B368B9">
        <w:rPr>
          <w:rFonts w:hint="eastAsia"/>
        </w:rPr>
        <w:lastRenderedPageBreak/>
        <w:t>第肆章　投資法規及程序</w:t>
      </w:r>
      <w:bookmarkEnd w:id="4"/>
    </w:p>
    <w:p w:rsidR="00195708" w:rsidRPr="00B368B9" w:rsidRDefault="00195708" w:rsidP="00C25EE5">
      <w:pPr>
        <w:pStyle w:val="a5"/>
        <w:spacing w:before="257" w:after="257"/>
      </w:pPr>
      <w:r w:rsidRPr="00B368B9">
        <w:rPr>
          <w:rFonts w:hint="eastAsia"/>
        </w:rPr>
        <w:t>一、主要投資法令</w:t>
      </w:r>
    </w:p>
    <w:p w:rsidR="00DC0F6F" w:rsidRPr="00B368B9" w:rsidRDefault="00195708" w:rsidP="00DC0F6F">
      <w:pPr>
        <w:ind w:firstLine="472"/>
        <w:rPr>
          <w:lang w:eastAsia="zh-TW"/>
        </w:rPr>
      </w:pPr>
      <w:r w:rsidRPr="00B368B9">
        <w:rPr>
          <w:rFonts w:hint="eastAsia"/>
          <w:lang w:eastAsia="zh-TW"/>
        </w:rPr>
        <w:t>奧地利並無專為鼓勵外商投資之立法，所有公司申設、營業許可之申請與核發、生產或交易行為、僱用員工、繳稅等相關環節，外資公司與奧本國企業均相同。</w:t>
      </w:r>
      <w:r w:rsidR="00DC0F6F" w:rsidRPr="00B368B9">
        <w:rPr>
          <w:rFonts w:hint="eastAsia"/>
          <w:lang w:eastAsia="zh-TW"/>
        </w:rPr>
        <w:t>為配合歐盟於</w:t>
      </w:r>
      <w:r w:rsidR="00DC0F6F" w:rsidRPr="00B368B9">
        <w:rPr>
          <w:rFonts w:hint="eastAsia"/>
          <w:lang w:eastAsia="zh-TW"/>
        </w:rPr>
        <w:t>2019</w:t>
      </w:r>
      <w:r w:rsidR="00DC0F6F" w:rsidRPr="00B368B9">
        <w:rPr>
          <w:rFonts w:hint="eastAsia"/>
          <w:lang w:eastAsia="zh-TW"/>
        </w:rPr>
        <w:t>年</w:t>
      </w:r>
      <w:r w:rsidR="00DC0F6F" w:rsidRPr="00B368B9">
        <w:rPr>
          <w:rFonts w:hint="eastAsia"/>
          <w:lang w:eastAsia="zh-TW"/>
        </w:rPr>
        <w:t>3</w:t>
      </w:r>
      <w:r w:rsidR="00DC0F6F" w:rsidRPr="00B368B9">
        <w:rPr>
          <w:rFonts w:hint="eastAsia"/>
          <w:lang w:eastAsia="zh-TW"/>
        </w:rPr>
        <w:t>月通過審查外來直接投資（</w:t>
      </w:r>
      <w:r w:rsidR="00DC0F6F" w:rsidRPr="00B368B9">
        <w:rPr>
          <w:rFonts w:hint="eastAsia"/>
          <w:lang w:eastAsia="zh-TW"/>
        </w:rPr>
        <w:t>FDI</w:t>
      </w:r>
      <w:r w:rsidR="00DC0F6F" w:rsidRPr="00B368B9">
        <w:rPr>
          <w:rFonts w:hint="eastAsia"/>
          <w:lang w:eastAsia="zh-TW"/>
        </w:rPr>
        <w:t>）</w:t>
      </w:r>
      <w:r w:rsidR="0058011C" w:rsidRPr="00B368B9">
        <w:rPr>
          <w:rFonts w:hint="eastAsia"/>
          <w:lang w:eastAsia="zh-TW"/>
        </w:rPr>
        <w:t>之</w:t>
      </w:r>
      <w:r w:rsidR="00DC0F6F" w:rsidRPr="00B368B9">
        <w:rPr>
          <w:rFonts w:hint="eastAsia"/>
          <w:lang w:eastAsia="zh-TW"/>
        </w:rPr>
        <w:t>新架構，完成以歐盟範圍（</w:t>
      </w:r>
      <w:r w:rsidR="001D2B29" w:rsidRPr="00B368B9">
        <w:rPr>
          <w:rFonts w:hint="eastAsia"/>
          <w:lang w:eastAsia="zh-TW"/>
        </w:rPr>
        <w:t>2</w:t>
      </w:r>
      <w:r w:rsidR="002F595D" w:rsidRPr="00B368B9">
        <w:rPr>
          <w:lang w:eastAsia="zh-TW"/>
        </w:rPr>
        <w:t>7</w:t>
      </w:r>
      <w:r w:rsidR="00DC0F6F" w:rsidRPr="00B368B9">
        <w:rPr>
          <w:rFonts w:hint="eastAsia"/>
          <w:lang w:eastAsia="zh-TW"/>
        </w:rPr>
        <w:t>國組成）嚴審外資的立法程序，奧地利數位經濟部擬增修現行「外資審查規範」之草案已於</w:t>
      </w:r>
      <w:r w:rsidR="00F3083A" w:rsidRPr="00B368B9">
        <w:rPr>
          <w:rFonts w:hint="eastAsia"/>
          <w:lang w:eastAsia="zh-TW"/>
        </w:rPr>
        <w:t>2019</w:t>
      </w:r>
      <w:r w:rsidR="00F3083A" w:rsidRPr="00B368B9">
        <w:rPr>
          <w:rFonts w:hint="eastAsia"/>
          <w:lang w:eastAsia="zh-TW"/>
        </w:rPr>
        <w:t>年</w:t>
      </w:r>
      <w:r w:rsidR="00F3083A" w:rsidRPr="00B368B9">
        <w:rPr>
          <w:rFonts w:hint="eastAsia"/>
          <w:lang w:eastAsia="zh-TW"/>
        </w:rPr>
        <w:t>5</w:t>
      </w:r>
      <w:r w:rsidR="00F3083A" w:rsidRPr="00B368B9">
        <w:rPr>
          <w:rFonts w:hint="eastAsia"/>
          <w:lang w:eastAsia="zh-TW"/>
        </w:rPr>
        <w:t>月出爐，</w:t>
      </w:r>
      <w:r w:rsidR="00DC0F6F" w:rsidRPr="00B368B9">
        <w:rPr>
          <w:rFonts w:hint="eastAsia"/>
          <w:lang w:eastAsia="zh-TW"/>
        </w:rPr>
        <w:t>修法草案重點如下：</w:t>
      </w:r>
    </w:p>
    <w:p w:rsidR="00DC0F6F" w:rsidRPr="00B368B9" w:rsidRDefault="001D2B29" w:rsidP="001D2B29">
      <w:pPr>
        <w:pStyle w:val="af0"/>
        <w:ind w:left="945" w:hanging="709"/>
      </w:pPr>
      <w:r w:rsidRPr="00B368B9">
        <w:rPr>
          <w:rFonts w:hint="eastAsia"/>
        </w:rPr>
        <w:t>（一）</w:t>
      </w:r>
      <w:r w:rsidR="00DC0F6F" w:rsidRPr="00B368B9">
        <w:rPr>
          <w:rFonts w:hint="eastAsia"/>
        </w:rPr>
        <w:t>奧地利現行外人投資審查規範，對涉及敏感科技產業及關鍵基礎建設之奧國企業</w:t>
      </w:r>
      <w:proofErr w:type="gramStart"/>
      <w:r w:rsidR="00DC0F6F" w:rsidRPr="00B368B9">
        <w:rPr>
          <w:rFonts w:hint="eastAsia"/>
        </w:rPr>
        <w:t>併</w:t>
      </w:r>
      <w:proofErr w:type="gramEnd"/>
      <w:r w:rsidR="00DC0F6F" w:rsidRPr="00B368B9">
        <w:rPr>
          <w:rFonts w:hint="eastAsia"/>
        </w:rPr>
        <w:t>購案，設有</w:t>
      </w:r>
      <w:r w:rsidR="00DC0F6F" w:rsidRPr="00B368B9">
        <w:rPr>
          <w:rFonts w:hint="eastAsia"/>
        </w:rPr>
        <w:t>25%</w:t>
      </w:r>
      <w:r w:rsidR="00DC0F6F" w:rsidRPr="00B368B9">
        <w:rPr>
          <w:rFonts w:hint="eastAsia"/>
        </w:rPr>
        <w:t>之非歐盟外資持股必須申報門檻，新法將重新定義須申報產業別如下：</w:t>
      </w:r>
    </w:p>
    <w:p w:rsidR="00DC0F6F" w:rsidRPr="00B368B9" w:rsidRDefault="001D2B29" w:rsidP="001D2B29">
      <w:pPr>
        <w:pStyle w:val="a7"/>
        <w:ind w:left="1417" w:hanging="472"/>
      </w:pPr>
      <w:r w:rsidRPr="00B368B9">
        <w:rPr>
          <w:rFonts w:hint="eastAsia"/>
        </w:rPr>
        <w:t>１、</w:t>
      </w:r>
      <w:r w:rsidR="00DC0F6F" w:rsidRPr="00B368B9">
        <w:rPr>
          <w:rFonts w:hint="eastAsia"/>
        </w:rPr>
        <w:t>有形或虛擬之關鍵基礎設施：國防工業、能源、運輸、銀行金融、醫療保健、水資源、媒體、航太、數據處理及儲存、與選舉有關之機構以及投資與上述基礎設施相關之土地、房產。</w:t>
      </w:r>
    </w:p>
    <w:p w:rsidR="00DC0F6F" w:rsidRPr="00B368B9" w:rsidRDefault="001D2B29" w:rsidP="001D2B29">
      <w:pPr>
        <w:pStyle w:val="a7"/>
        <w:ind w:left="1417" w:hanging="472"/>
      </w:pPr>
      <w:r w:rsidRPr="00B368B9">
        <w:rPr>
          <w:rFonts w:hint="eastAsia"/>
        </w:rPr>
        <w:t>２、</w:t>
      </w:r>
      <w:r w:rsidR="00DC0F6F" w:rsidRPr="00B368B9">
        <w:rPr>
          <w:rFonts w:hint="eastAsia"/>
        </w:rPr>
        <w:t>軍民兩用關鍵科技及產品：人工智慧、機器人、半導體、網路安全、武器、航空器、能源儲存、量子技術、核能技術、奈米技術及生物技術。</w:t>
      </w:r>
    </w:p>
    <w:p w:rsidR="00DC0F6F" w:rsidRPr="00B368B9" w:rsidRDefault="001D2B29" w:rsidP="001D2B29">
      <w:pPr>
        <w:pStyle w:val="a7"/>
        <w:ind w:left="1417" w:hanging="472"/>
      </w:pPr>
      <w:r w:rsidRPr="00B368B9">
        <w:rPr>
          <w:rFonts w:hint="eastAsia"/>
        </w:rPr>
        <w:t>３、</w:t>
      </w:r>
      <w:r w:rsidR="00DC0F6F" w:rsidRPr="00B368B9">
        <w:rPr>
          <w:rFonts w:hint="eastAsia"/>
        </w:rPr>
        <w:t>關鍵資源：能源、原物料、糧食。</w:t>
      </w:r>
    </w:p>
    <w:p w:rsidR="00DC0F6F" w:rsidRPr="00B368B9" w:rsidRDefault="001D2B29" w:rsidP="001D2B29">
      <w:pPr>
        <w:pStyle w:val="a7"/>
        <w:ind w:left="1417" w:hanging="472"/>
      </w:pPr>
      <w:r w:rsidRPr="00B368B9">
        <w:rPr>
          <w:rFonts w:hint="eastAsia"/>
        </w:rPr>
        <w:t>４、</w:t>
      </w:r>
      <w:r w:rsidR="00DC0F6F" w:rsidRPr="00B368B9">
        <w:rPr>
          <w:rFonts w:hint="eastAsia"/>
        </w:rPr>
        <w:t>敏感資訊管理：個人資訊資料儲存庫或管理技術。</w:t>
      </w:r>
    </w:p>
    <w:p w:rsidR="00DC0F6F" w:rsidRPr="00B368B9" w:rsidRDefault="001D2B29" w:rsidP="001D2B29">
      <w:pPr>
        <w:pStyle w:val="a7"/>
        <w:ind w:left="1417" w:hanging="472"/>
      </w:pPr>
      <w:r w:rsidRPr="00B368B9">
        <w:rPr>
          <w:rFonts w:hint="eastAsia"/>
        </w:rPr>
        <w:t>５、</w:t>
      </w:r>
      <w:r w:rsidR="00DC0F6F" w:rsidRPr="00B368B9">
        <w:rPr>
          <w:rFonts w:hint="eastAsia"/>
        </w:rPr>
        <w:t>媒體。</w:t>
      </w:r>
    </w:p>
    <w:p w:rsidR="00DC0F6F" w:rsidRPr="00B368B9" w:rsidRDefault="001D2B29" w:rsidP="001D2B29">
      <w:pPr>
        <w:pStyle w:val="af0"/>
        <w:ind w:left="945" w:hanging="709"/>
      </w:pPr>
      <w:r w:rsidRPr="00B368B9">
        <w:rPr>
          <w:rFonts w:hint="eastAsia"/>
          <w:szCs w:val="24"/>
        </w:rPr>
        <w:t>（二）</w:t>
      </w:r>
      <w:r w:rsidR="00DC0F6F" w:rsidRPr="00B368B9">
        <w:rPr>
          <w:rFonts w:hint="eastAsia"/>
        </w:rPr>
        <w:t>增設特別敏感產業，外人投資須申報門檻降低至</w:t>
      </w:r>
      <w:r w:rsidR="00DC0F6F" w:rsidRPr="00B368B9">
        <w:rPr>
          <w:rFonts w:hint="eastAsia"/>
        </w:rPr>
        <w:t>10%</w:t>
      </w:r>
      <w:r w:rsidR="00DC0F6F" w:rsidRPr="00B368B9">
        <w:rPr>
          <w:rFonts w:hint="eastAsia"/>
        </w:rPr>
        <w:t>，相關產業如下：</w:t>
      </w:r>
    </w:p>
    <w:p w:rsidR="00DC0F6F" w:rsidRPr="00B368B9" w:rsidRDefault="001D2B29" w:rsidP="001D2B29">
      <w:pPr>
        <w:pStyle w:val="a7"/>
        <w:ind w:left="1417" w:hanging="472"/>
      </w:pPr>
      <w:r w:rsidRPr="00B368B9">
        <w:rPr>
          <w:rFonts w:hint="eastAsia"/>
        </w:rPr>
        <w:t>１、</w:t>
      </w:r>
      <w:r w:rsidR="00DC0F6F" w:rsidRPr="00B368B9">
        <w:rPr>
          <w:rFonts w:hint="eastAsia"/>
        </w:rPr>
        <w:t>資訊技術關鍵基礎設施營運商。</w:t>
      </w:r>
    </w:p>
    <w:p w:rsidR="00DC0F6F" w:rsidRPr="00B368B9" w:rsidRDefault="001D2B29" w:rsidP="001D2B29">
      <w:pPr>
        <w:pStyle w:val="a7"/>
        <w:ind w:left="1417" w:hanging="472"/>
      </w:pPr>
      <w:r w:rsidRPr="00B368B9">
        <w:rPr>
          <w:rFonts w:hint="eastAsia"/>
        </w:rPr>
        <w:lastRenderedPageBreak/>
        <w:t>２、</w:t>
      </w:r>
      <w:r w:rsidR="00DC0F6F" w:rsidRPr="00B368B9">
        <w:rPr>
          <w:rFonts w:hint="eastAsia"/>
        </w:rPr>
        <w:t>電信營運商及其外包企業。</w:t>
      </w:r>
    </w:p>
    <w:p w:rsidR="00DC0F6F" w:rsidRPr="00B368B9" w:rsidRDefault="001D2B29" w:rsidP="001D2B29">
      <w:pPr>
        <w:pStyle w:val="a7"/>
        <w:ind w:left="1417" w:hanging="472"/>
      </w:pPr>
      <w:r w:rsidRPr="00B368B9">
        <w:rPr>
          <w:rFonts w:hint="eastAsia"/>
        </w:rPr>
        <w:t>３、</w:t>
      </w:r>
      <w:r w:rsidR="00DC0F6F" w:rsidRPr="00B368B9">
        <w:rPr>
          <w:rFonts w:hint="eastAsia"/>
        </w:rPr>
        <w:t>雲端運算服務企業。</w:t>
      </w:r>
    </w:p>
    <w:p w:rsidR="00DC0F6F" w:rsidRPr="00B368B9" w:rsidRDefault="001D2B29" w:rsidP="001D2B29">
      <w:pPr>
        <w:pStyle w:val="a7"/>
        <w:ind w:left="1417" w:hanging="472"/>
      </w:pPr>
      <w:r w:rsidRPr="00B368B9">
        <w:rPr>
          <w:rFonts w:hint="eastAsia"/>
        </w:rPr>
        <w:t>４、</w:t>
      </w:r>
      <w:r w:rsidR="00DC0F6F" w:rsidRPr="00B368B9">
        <w:rPr>
          <w:rFonts w:hint="eastAsia"/>
        </w:rPr>
        <w:t>車載資通訊基礎設施零組件及服務商。</w:t>
      </w:r>
    </w:p>
    <w:p w:rsidR="00DC0F6F" w:rsidRPr="00B368B9" w:rsidRDefault="001D2B29" w:rsidP="001D2B29">
      <w:pPr>
        <w:pStyle w:val="af0"/>
        <w:ind w:left="945" w:hanging="709"/>
      </w:pPr>
      <w:r w:rsidRPr="00B368B9">
        <w:rPr>
          <w:rFonts w:hint="eastAsia"/>
        </w:rPr>
        <w:t>（三）</w:t>
      </w:r>
      <w:r w:rsidR="00DC0F6F" w:rsidRPr="00B368B9">
        <w:rPr>
          <w:rFonts w:hint="eastAsia"/>
        </w:rPr>
        <w:t>倘投資案符合前揭產業及申報門檻，外國投資人及被投資奧國企業均有申報義務。</w:t>
      </w:r>
    </w:p>
    <w:p w:rsidR="00195708" w:rsidRPr="00B368B9" w:rsidRDefault="001D2B29" w:rsidP="001D2B29">
      <w:pPr>
        <w:pStyle w:val="af0"/>
        <w:ind w:left="945" w:hanging="709"/>
      </w:pPr>
      <w:r w:rsidRPr="00B368B9">
        <w:rPr>
          <w:rFonts w:hint="eastAsia"/>
        </w:rPr>
        <w:t>（四）</w:t>
      </w:r>
      <w:r w:rsidR="00DC0F6F" w:rsidRPr="00B368B9">
        <w:rPr>
          <w:rFonts w:hint="eastAsia"/>
        </w:rPr>
        <w:t>新設「投資審議委員會」審查外人投資申報案，委員會主席由數位經濟部派任，副主席由財政部派任，其他委員則分別由總理府、外交部及交通創新</w:t>
      </w:r>
      <w:r w:rsidR="009171EC" w:rsidRPr="00B368B9">
        <w:rPr>
          <w:rFonts w:hint="eastAsia"/>
        </w:rPr>
        <w:t>技術</w:t>
      </w:r>
      <w:r w:rsidR="00DC0F6F" w:rsidRPr="00B368B9">
        <w:rPr>
          <w:rFonts w:hint="eastAsia"/>
        </w:rPr>
        <w:t>部派任。委員會得視個案需要，另邀請相關部會及地方政府派員共同審議。</w:t>
      </w:r>
    </w:p>
    <w:p w:rsidR="00195708" w:rsidRPr="00B368B9" w:rsidRDefault="00195708" w:rsidP="00C25EE5">
      <w:pPr>
        <w:pStyle w:val="a5"/>
        <w:spacing w:before="257" w:after="257"/>
      </w:pPr>
      <w:r w:rsidRPr="00B368B9">
        <w:rPr>
          <w:rFonts w:hint="eastAsia"/>
        </w:rPr>
        <w:t>二、投資申請之規定、程序、應準備文件及審查流程</w:t>
      </w:r>
    </w:p>
    <w:p w:rsidR="00D21E27" w:rsidRPr="00B368B9" w:rsidRDefault="00D21E27" w:rsidP="004F6A8F">
      <w:pPr>
        <w:pStyle w:val="af0"/>
        <w:ind w:left="945" w:hanging="709"/>
      </w:pPr>
      <w:r w:rsidRPr="00B368B9">
        <w:rPr>
          <w:rFonts w:hint="eastAsia"/>
        </w:rPr>
        <w:t>※一般</w:t>
      </w:r>
      <w:r w:rsidR="005E762E" w:rsidRPr="00B368B9">
        <w:rPr>
          <w:rFonts w:hint="eastAsia"/>
        </w:rPr>
        <w:t>企業</w:t>
      </w:r>
      <w:r w:rsidRPr="00B368B9">
        <w:rPr>
          <w:rFonts w:hint="eastAsia"/>
        </w:rPr>
        <w:t>申請程序</w:t>
      </w:r>
    </w:p>
    <w:p w:rsidR="00195708" w:rsidRPr="00B368B9" w:rsidRDefault="00195708" w:rsidP="004F6A8F">
      <w:pPr>
        <w:pStyle w:val="af0"/>
        <w:ind w:left="945" w:hanging="709"/>
      </w:pPr>
      <w:r w:rsidRPr="00B368B9">
        <w:rPr>
          <w:rFonts w:hint="eastAsia"/>
        </w:rPr>
        <w:t>（一）奧地利公司主要型態</w:t>
      </w:r>
    </w:p>
    <w:p w:rsidR="00195708" w:rsidRPr="00B368B9" w:rsidRDefault="00195708" w:rsidP="00D862BF">
      <w:pPr>
        <w:pStyle w:val="a7"/>
        <w:ind w:left="1417" w:hanging="472"/>
      </w:pPr>
      <w:r w:rsidRPr="00B368B9">
        <w:rPr>
          <w:rFonts w:hint="eastAsia"/>
        </w:rPr>
        <w:t>－</w:t>
      </w:r>
      <w:r w:rsidRPr="00B368B9">
        <w:tab/>
      </w:r>
      <w:r w:rsidRPr="00B368B9">
        <w:rPr>
          <w:rFonts w:hint="eastAsia"/>
        </w:rPr>
        <w:t>責任有限公司（</w:t>
      </w:r>
      <w:r w:rsidRPr="00B368B9">
        <w:t>GmbH</w:t>
      </w:r>
      <w:r w:rsidRPr="00B368B9">
        <w:rPr>
          <w:rFonts w:hint="eastAsia"/>
        </w:rPr>
        <w:t>）</w:t>
      </w:r>
    </w:p>
    <w:p w:rsidR="00195708" w:rsidRPr="00B368B9" w:rsidRDefault="00195708" w:rsidP="00D862BF">
      <w:pPr>
        <w:pStyle w:val="a7"/>
        <w:ind w:left="1417" w:hanging="472"/>
      </w:pPr>
      <w:r w:rsidRPr="00B368B9">
        <w:rPr>
          <w:rFonts w:hint="eastAsia"/>
        </w:rPr>
        <w:t>－</w:t>
      </w:r>
      <w:r w:rsidRPr="00B368B9">
        <w:tab/>
      </w:r>
      <w:r w:rsidRPr="00B368B9">
        <w:rPr>
          <w:rFonts w:hint="eastAsia"/>
        </w:rPr>
        <w:t>股份公司（</w:t>
      </w:r>
      <w:r w:rsidRPr="00B368B9">
        <w:t>AG</w:t>
      </w:r>
      <w:r w:rsidRPr="00B368B9">
        <w:rPr>
          <w:rFonts w:hint="eastAsia"/>
        </w:rPr>
        <w:t>）</w:t>
      </w:r>
    </w:p>
    <w:p w:rsidR="00195708" w:rsidRPr="00B368B9" w:rsidRDefault="00195708" w:rsidP="00D862BF">
      <w:pPr>
        <w:pStyle w:val="a7"/>
        <w:ind w:left="1417" w:hanging="472"/>
      </w:pPr>
      <w:r w:rsidRPr="00B368B9">
        <w:rPr>
          <w:rFonts w:hint="eastAsia"/>
        </w:rPr>
        <w:t>－</w:t>
      </w:r>
      <w:r w:rsidRPr="00B368B9">
        <w:tab/>
      </w:r>
      <w:r w:rsidR="00640668" w:rsidRPr="00B368B9">
        <w:rPr>
          <w:rFonts w:hint="eastAsia"/>
        </w:rPr>
        <w:t>有限合夥</w:t>
      </w:r>
      <w:r w:rsidRPr="00B368B9">
        <w:rPr>
          <w:rFonts w:hint="eastAsia"/>
        </w:rPr>
        <w:t>（</w:t>
      </w:r>
      <w:r w:rsidRPr="00B368B9">
        <w:t>KG</w:t>
      </w:r>
      <w:r w:rsidRPr="00B368B9">
        <w:rPr>
          <w:rFonts w:hint="eastAsia"/>
        </w:rPr>
        <w:t>）</w:t>
      </w:r>
    </w:p>
    <w:p w:rsidR="00195708" w:rsidRPr="00B368B9" w:rsidRDefault="00195708" w:rsidP="00D862BF">
      <w:pPr>
        <w:pStyle w:val="a7"/>
        <w:ind w:left="1417" w:hanging="472"/>
      </w:pPr>
      <w:r w:rsidRPr="00B368B9">
        <w:rPr>
          <w:rFonts w:hint="eastAsia"/>
        </w:rPr>
        <w:t>－</w:t>
      </w:r>
      <w:r w:rsidRPr="00B368B9">
        <w:tab/>
      </w:r>
      <w:r w:rsidR="00640668" w:rsidRPr="00B368B9">
        <w:rPr>
          <w:rFonts w:hint="eastAsia"/>
        </w:rPr>
        <w:t>一般合夥</w:t>
      </w:r>
      <w:r w:rsidRPr="00B368B9">
        <w:rPr>
          <w:rFonts w:hint="eastAsia"/>
        </w:rPr>
        <w:t>（</w:t>
      </w:r>
      <w:r w:rsidR="00640668" w:rsidRPr="00B368B9">
        <w:t>O</w:t>
      </w:r>
      <w:r w:rsidRPr="00B368B9">
        <w:t>G</w:t>
      </w:r>
      <w:r w:rsidRPr="00B368B9">
        <w:rPr>
          <w:rFonts w:hint="eastAsia"/>
        </w:rPr>
        <w:t>）</w:t>
      </w:r>
    </w:p>
    <w:p w:rsidR="00640668" w:rsidRPr="00B368B9" w:rsidRDefault="00640668" w:rsidP="00D862BF">
      <w:pPr>
        <w:pStyle w:val="a7"/>
        <w:ind w:left="1417" w:hanging="472"/>
      </w:pPr>
      <w:r w:rsidRPr="00B368B9">
        <w:rPr>
          <w:rFonts w:hint="eastAsia"/>
        </w:rPr>
        <w:t>－</w:t>
      </w:r>
      <w:r w:rsidRPr="00B368B9">
        <w:tab/>
      </w:r>
      <w:r w:rsidRPr="00B368B9">
        <w:rPr>
          <w:rFonts w:hint="eastAsia"/>
        </w:rPr>
        <w:t>歐洲股份有限公司（</w:t>
      </w:r>
      <w:r w:rsidRPr="00B368B9">
        <w:t>SE</w:t>
      </w:r>
      <w:r w:rsidRPr="00B368B9">
        <w:rPr>
          <w:rFonts w:hint="eastAsia"/>
        </w:rPr>
        <w:t>）</w:t>
      </w:r>
    </w:p>
    <w:p w:rsidR="00195708" w:rsidRPr="00B368B9" w:rsidRDefault="00195708" w:rsidP="00484D02">
      <w:pPr>
        <w:pStyle w:val="a7"/>
        <w:numPr>
          <w:ilvl w:val="0"/>
          <w:numId w:val="18"/>
        </w:numPr>
        <w:ind w:leftChars="0" w:left="1440" w:firstLineChars="0" w:hanging="480"/>
      </w:pPr>
      <w:r w:rsidRPr="00B368B9">
        <w:rPr>
          <w:rFonts w:hint="eastAsia"/>
        </w:rPr>
        <w:t>有限兩合公司（</w:t>
      </w:r>
      <w:r w:rsidRPr="00B368B9">
        <w:t>GmbH &amp; Co. KG</w:t>
      </w:r>
      <w:r w:rsidRPr="00B368B9">
        <w:rPr>
          <w:rFonts w:hint="eastAsia"/>
        </w:rPr>
        <w:t>）</w:t>
      </w:r>
    </w:p>
    <w:p w:rsidR="00195708" w:rsidRPr="00B368B9" w:rsidRDefault="00195708" w:rsidP="00D862BF">
      <w:pPr>
        <w:pStyle w:val="a7"/>
        <w:ind w:left="1417" w:hanging="472"/>
      </w:pPr>
      <w:r w:rsidRPr="00B368B9">
        <w:rPr>
          <w:rFonts w:hint="eastAsia"/>
        </w:rPr>
        <w:t>－</w:t>
      </w:r>
      <w:r w:rsidRPr="00B368B9">
        <w:tab/>
      </w:r>
      <w:r w:rsidRPr="00B368B9">
        <w:rPr>
          <w:rFonts w:hint="eastAsia"/>
        </w:rPr>
        <w:t>分公司或辦事處</w:t>
      </w:r>
    </w:p>
    <w:p w:rsidR="00195708" w:rsidRPr="00B368B9" w:rsidRDefault="00195708" w:rsidP="00D862BF">
      <w:pPr>
        <w:pStyle w:val="a7"/>
        <w:ind w:left="1417" w:hanging="472"/>
      </w:pPr>
      <w:r w:rsidRPr="00B368B9">
        <w:rPr>
          <w:rFonts w:hint="eastAsia"/>
        </w:rPr>
        <w:t>－</w:t>
      </w:r>
      <w:r w:rsidRPr="00B368B9">
        <w:tab/>
      </w:r>
      <w:r w:rsidRPr="00B368B9">
        <w:rPr>
          <w:rFonts w:hint="eastAsia"/>
        </w:rPr>
        <w:t>一人公司（</w:t>
      </w:r>
      <w:r w:rsidRPr="00B368B9">
        <w:t>Selbstaendige</w:t>
      </w:r>
      <w:r w:rsidRPr="00B368B9">
        <w:rPr>
          <w:rFonts w:hint="eastAsia"/>
        </w:rPr>
        <w:t>，通常需本國人或有長期居留之外國人才能設立）</w:t>
      </w:r>
    </w:p>
    <w:p w:rsidR="00195708" w:rsidRPr="00B368B9" w:rsidRDefault="00195708" w:rsidP="004863AC">
      <w:pPr>
        <w:pStyle w:val="af1"/>
        <w:ind w:left="945" w:firstLine="472"/>
        <w:rPr>
          <w:lang w:eastAsia="zh-TW"/>
        </w:rPr>
      </w:pPr>
      <w:r w:rsidRPr="00B368B9">
        <w:rPr>
          <w:rFonts w:hint="eastAsia"/>
          <w:lang w:eastAsia="zh-TW"/>
        </w:rPr>
        <w:t>奧國公司法雖訂有各種不同之公司組織型態，惟基於申請難易程度、費用、以及保證責任等因素，外商在奧地利以成立責任有限公司（</w:t>
      </w:r>
      <w:r w:rsidRPr="00B368B9">
        <w:rPr>
          <w:lang w:eastAsia="zh-TW"/>
        </w:rPr>
        <w:t>GmbH</w:t>
      </w:r>
      <w:r w:rsidRPr="00B368B9">
        <w:rPr>
          <w:rFonts w:hint="eastAsia"/>
          <w:lang w:eastAsia="zh-TW"/>
        </w:rPr>
        <w:t>）為主，目前外商在奧投資，約有八成即以</w:t>
      </w:r>
      <w:r w:rsidRPr="00B368B9">
        <w:rPr>
          <w:lang w:eastAsia="zh-TW"/>
        </w:rPr>
        <w:t>GmbH</w:t>
      </w:r>
      <w:r w:rsidRPr="00B368B9">
        <w:rPr>
          <w:rFonts w:hint="eastAsia"/>
          <w:lang w:eastAsia="zh-TW"/>
        </w:rPr>
        <w:t>型態設立，</w:t>
      </w:r>
      <w:proofErr w:type="gramStart"/>
      <w:r w:rsidRPr="00B368B9">
        <w:rPr>
          <w:rFonts w:hint="eastAsia"/>
          <w:lang w:eastAsia="zh-TW"/>
        </w:rPr>
        <w:t>臺</w:t>
      </w:r>
      <w:proofErr w:type="gramEnd"/>
      <w:r w:rsidRPr="00B368B9">
        <w:rPr>
          <w:rFonts w:hint="eastAsia"/>
          <w:lang w:eastAsia="zh-TW"/>
        </w:rPr>
        <w:lastRenderedPageBreak/>
        <w:t>商在奧國設立公司亦以此</w:t>
      </w:r>
      <w:proofErr w:type="gramStart"/>
      <w:r w:rsidRPr="00B368B9">
        <w:rPr>
          <w:rFonts w:hint="eastAsia"/>
          <w:lang w:eastAsia="zh-TW"/>
        </w:rPr>
        <w:t>一</w:t>
      </w:r>
      <w:proofErr w:type="gramEnd"/>
      <w:r w:rsidRPr="00B368B9">
        <w:rPr>
          <w:rFonts w:hint="eastAsia"/>
          <w:lang w:eastAsia="zh-TW"/>
        </w:rPr>
        <w:t>方式為主，而旅奧僑</w:t>
      </w:r>
      <w:r w:rsidR="00640668" w:rsidRPr="00B368B9">
        <w:rPr>
          <w:rFonts w:hint="eastAsia"/>
          <w:lang w:eastAsia="zh-TW"/>
        </w:rPr>
        <w:t>胞</w:t>
      </w:r>
      <w:r w:rsidRPr="00B368B9">
        <w:rPr>
          <w:rFonts w:hint="eastAsia"/>
          <w:lang w:eastAsia="zh-TW"/>
        </w:rPr>
        <w:t>經營餐飲業者則以設立</w:t>
      </w:r>
      <w:r w:rsidR="00900D21" w:rsidRPr="00B368B9">
        <w:rPr>
          <w:rFonts w:hint="eastAsia"/>
          <w:lang w:eastAsia="zh-TW"/>
        </w:rPr>
        <w:t>有限合夥</w:t>
      </w:r>
      <w:r w:rsidRPr="00B368B9">
        <w:rPr>
          <w:rFonts w:hint="eastAsia"/>
          <w:lang w:eastAsia="zh-TW"/>
        </w:rPr>
        <w:t>（</w:t>
      </w:r>
      <w:r w:rsidRPr="00B368B9">
        <w:rPr>
          <w:lang w:eastAsia="zh-TW"/>
        </w:rPr>
        <w:t>KG</w:t>
      </w:r>
      <w:r w:rsidRPr="00B368B9">
        <w:rPr>
          <w:rFonts w:hint="eastAsia"/>
          <w:lang w:eastAsia="zh-TW"/>
        </w:rPr>
        <w:t>）較多</w:t>
      </w:r>
      <w:proofErr w:type="gramStart"/>
      <w:r w:rsidRPr="00B368B9">
        <w:rPr>
          <w:rFonts w:hint="eastAsia"/>
          <w:lang w:eastAsia="zh-TW"/>
        </w:rPr>
        <w:t>（</w:t>
      </w:r>
      <w:proofErr w:type="gramEnd"/>
      <w:r w:rsidRPr="00B368B9">
        <w:rPr>
          <w:rFonts w:hint="eastAsia"/>
          <w:lang w:eastAsia="zh-TW"/>
        </w:rPr>
        <w:t>最主要原因：股東名單變動時可不須更改公司章程</w:t>
      </w:r>
      <w:proofErr w:type="gramStart"/>
      <w:r w:rsidRPr="00B368B9">
        <w:rPr>
          <w:rFonts w:hint="eastAsia"/>
          <w:lang w:eastAsia="zh-TW"/>
        </w:rPr>
        <w:t>）</w:t>
      </w:r>
      <w:proofErr w:type="gramEnd"/>
      <w:r w:rsidRPr="00B368B9">
        <w:rPr>
          <w:rFonts w:hint="eastAsia"/>
          <w:lang w:eastAsia="zh-TW"/>
        </w:rPr>
        <w:t>。</w:t>
      </w:r>
      <w:proofErr w:type="gramStart"/>
      <w:r w:rsidRPr="00B368B9">
        <w:rPr>
          <w:rFonts w:hint="eastAsia"/>
          <w:lang w:eastAsia="zh-TW"/>
        </w:rPr>
        <w:t>此外，</w:t>
      </w:r>
      <w:proofErr w:type="gramEnd"/>
      <w:r w:rsidRPr="00B368B9">
        <w:rPr>
          <w:rFonts w:hint="eastAsia"/>
          <w:lang w:eastAsia="zh-TW"/>
        </w:rPr>
        <w:t>外國公司雖可以在奧地利成立分公司，然由於申辦費用與手續、以及稅法上之考量，仍以成立獨立之有限公司為佳。</w:t>
      </w:r>
    </w:p>
    <w:p w:rsidR="00195708" w:rsidRPr="00B368B9" w:rsidRDefault="00195708" w:rsidP="004F6A8F">
      <w:pPr>
        <w:pStyle w:val="af0"/>
        <w:ind w:left="945" w:hanging="709"/>
      </w:pPr>
      <w:r w:rsidRPr="00B368B9">
        <w:rPr>
          <w:rFonts w:hint="eastAsia"/>
        </w:rPr>
        <w:t>（二）在奧地利申設公司之程序：</w:t>
      </w:r>
    </w:p>
    <w:p w:rsidR="00195708" w:rsidRPr="00B368B9" w:rsidRDefault="00195708" w:rsidP="00D862BF">
      <w:pPr>
        <w:pStyle w:val="a7"/>
        <w:ind w:left="1417" w:hanging="472"/>
      </w:pPr>
      <w:r w:rsidRPr="00B368B9">
        <w:rPr>
          <w:rFonts w:hint="eastAsia"/>
        </w:rPr>
        <w:t>１、公司章程：</w:t>
      </w:r>
    </w:p>
    <w:p w:rsidR="00195708" w:rsidRPr="00B368B9" w:rsidRDefault="00195708" w:rsidP="00A92FD5">
      <w:pPr>
        <w:pStyle w:val="af4"/>
        <w:ind w:left="1417" w:firstLine="472"/>
      </w:pPr>
      <w:r w:rsidRPr="00B368B9">
        <w:rPr>
          <w:rFonts w:hint="eastAsia"/>
        </w:rPr>
        <w:t>成立有責任限公司必須先擬妥公司章程，並邀集全體股東至公證事務所或由法定公證人（</w:t>
      </w:r>
      <w:r w:rsidRPr="00B368B9">
        <w:t>Notar</w:t>
      </w:r>
      <w:r w:rsidRPr="00B368B9">
        <w:rPr>
          <w:rFonts w:hint="eastAsia"/>
        </w:rPr>
        <w:t>）在場見證簽約。公司章程須包括公司名稱、所在地、資本額、股東出資額、公司特定之權利義務關係等。由於每家公司經營狀況不盡相同，公司章程之訂定宜委請律師或公證人（收費較低廉）就各自需求代為草擬。</w:t>
      </w:r>
    </w:p>
    <w:p w:rsidR="00195708" w:rsidRPr="00B368B9" w:rsidRDefault="00195708" w:rsidP="00A92FD5">
      <w:pPr>
        <w:pStyle w:val="af4"/>
        <w:ind w:left="1417" w:firstLine="472"/>
      </w:pPr>
      <w:r w:rsidRPr="00B368B9">
        <w:rPr>
          <w:rFonts w:hint="eastAsia"/>
        </w:rPr>
        <w:t>公司股東如無法親自前來簽訂公司章程，可授權代表或委由律師代簽，惟授權書需經我國外交部（駐奧代表處）及奧地利外交部公證後始具有正式效力。</w:t>
      </w:r>
    </w:p>
    <w:p w:rsidR="00195708" w:rsidRPr="00B368B9" w:rsidRDefault="00195708" w:rsidP="00D862BF">
      <w:pPr>
        <w:pStyle w:val="a7"/>
        <w:ind w:left="1417" w:hanging="472"/>
      </w:pPr>
      <w:r w:rsidRPr="00B368B9">
        <w:rPr>
          <w:rFonts w:hint="eastAsia"/>
        </w:rPr>
        <w:t>２、資本額：</w:t>
      </w:r>
    </w:p>
    <w:p w:rsidR="00195708" w:rsidRPr="00B368B9" w:rsidRDefault="00195708" w:rsidP="00A92FD5">
      <w:pPr>
        <w:pStyle w:val="af4"/>
        <w:ind w:left="1417" w:firstLine="472"/>
      </w:pPr>
      <w:r w:rsidRPr="00B368B9">
        <w:rPr>
          <w:rFonts w:hint="eastAsia"/>
        </w:rPr>
        <w:t>自</w:t>
      </w:r>
      <w:r w:rsidRPr="00B368B9">
        <w:t>2014</w:t>
      </w:r>
      <w:r w:rsidRPr="00B368B9">
        <w:rPr>
          <w:rFonts w:hint="eastAsia"/>
        </w:rPr>
        <w:t>年</w:t>
      </w:r>
      <w:r w:rsidRPr="00B368B9">
        <w:t>3</w:t>
      </w:r>
      <w:r w:rsidRPr="00B368B9">
        <w:rPr>
          <w:rFonts w:hint="eastAsia"/>
        </w:rPr>
        <w:t>月後，責任有限公司資本額下限調回</w:t>
      </w:r>
      <w:smartTag w:uri="urn:schemas-microsoft-com:office:smarttags" w:element="chsdate">
        <w:smartTagPr>
          <w:attr w:name="Year" w:val="2013"/>
          <w:attr w:name="Month" w:val="7"/>
          <w:attr w:name="Day" w:val="1"/>
          <w:attr w:name="IsLunarDate" w:val="False"/>
          <w:attr w:name="IsROCDate" w:val="False"/>
        </w:smartTagPr>
        <w:r w:rsidRPr="00B368B9">
          <w:t>2013</w:t>
        </w:r>
        <w:r w:rsidRPr="00B368B9">
          <w:rPr>
            <w:rFonts w:hint="eastAsia"/>
          </w:rPr>
          <w:t>年</w:t>
        </w:r>
        <w:r w:rsidRPr="00B368B9">
          <w:t>7</w:t>
        </w:r>
        <w:r w:rsidRPr="00B368B9">
          <w:rPr>
            <w:rFonts w:hint="eastAsia"/>
          </w:rPr>
          <w:t>月</w:t>
        </w:r>
        <w:r w:rsidRPr="00B368B9">
          <w:t>1</w:t>
        </w:r>
        <w:r w:rsidRPr="00B368B9">
          <w:rPr>
            <w:rFonts w:hint="eastAsia"/>
          </w:rPr>
          <w:t>日</w:t>
        </w:r>
      </w:smartTag>
      <w:r w:rsidRPr="00B368B9">
        <w:rPr>
          <w:rFonts w:hint="eastAsia"/>
        </w:rPr>
        <w:t>以前舊制之</w:t>
      </w:r>
      <w:r w:rsidRPr="00B368B9">
        <w:t>35</w:t>
      </w:r>
      <w:r w:rsidR="00E053F8" w:rsidRPr="00B368B9">
        <w:rPr>
          <w:rFonts w:hint="eastAsia"/>
        </w:rPr>
        <w:t>,</w:t>
      </w:r>
      <w:r w:rsidRPr="00B368B9">
        <w:t>000</w:t>
      </w:r>
      <w:r w:rsidRPr="00B368B9">
        <w:rPr>
          <w:rFonts w:hint="eastAsia"/>
        </w:rPr>
        <w:t>歐元，惟實務上僅需自備</w:t>
      </w:r>
      <w:r w:rsidRPr="00B368B9">
        <w:t>5,000</w:t>
      </w:r>
      <w:r w:rsidRPr="00B368B9">
        <w:rPr>
          <w:rFonts w:hint="eastAsia"/>
        </w:rPr>
        <w:t>歐元即可設立公司（</w:t>
      </w:r>
      <w:smartTag w:uri="urn:schemas-microsoft-com:office:smarttags" w:element="chsdate">
        <w:smartTagPr>
          <w:attr w:name="Year" w:val="2013"/>
          <w:attr w:name="Month" w:val="7"/>
          <w:attr w:name="Day" w:val="1"/>
          <w:attr w:name="IsLunarDate" w:val="False"/>
          <w:attr w:name="IsROCDate" w:val="False"/>
        </w:smartTagPr>
        <w:r w:rsidRPr="00B368B9">
          <w:t>2013</w:t>
        </w:r>
        <w:r w:rsidRPr="00B368B9">
          <w:rPr>
            <w:rFonts w:hint="eastAsia"/>
          </w:rPr>
          <w:t>年</w:t>
        </w:r>
        <w:r w:rsidRPr="00B368B9">
          <w:t>7</w:t>
        </w:r>
        <w:r w:rsidRPr="00B368B9">
          <w:rPr>
            <w:rFonts w:hint="eastAsia"/>
          </w:rPr>
          <w:t>月</w:t>
        </w:r>
        <w:r w:rsidRPr="00B368B9">
          <w:t>1</w:t>
        </w:r>
        <w:r w:rsidRPr="00B368B9">
          <w:rPr>
            <w:rFonts w:hint="eastAsia"/>
          </w:rPr>
          <w:t>日</w:t>
        </w:r>
      </w:smartTag>
      <w:r w:rsidRPr="00B368B9">
        <w:rPr>
          <w:rFonts w:hint="eastAsia"/>
        </w:rPr>
        <w:t>以後新制），另</w:t>
      </w:r>
      <w:r w:rsidRPr="00B368B9">
        <w:t>10</w:t>
      </w:r>
      <w:r w:rsidRPr="00B368B9">
        <w:rPr>
          <w:rFonts w:hint="eastAsia"/>
        </w:rPr>
        <w:t>年內公司帳戶要至少補足至</w:t>
      </w:r>
      <w:r w:rsidRPr="00B368B9">
        <w:t>17,500</w:t>
      </w:r>
      <w:r w:rsidRPr="00B368B9">
        <w:rPr>
          <w:rFonts w:hint="eastAsia"/>
        </w:rPr>
        <w:t>歐元資金；股份公司之規定則無更改，最低資本額</w:t>
      </w:r>
      <w:r w:rsidRPr="00B368B9">
        <w:t>70,000</w:t>
      </w:r>
      <w:r w:rsidRPr="00B368B9">
        <w:rPr>
          <w:rFonts w:hint="eastAsia"/>
        </w:rPr>
        <w:t>歐元，實務上須自備至少</w:t>
      </w:r>
      <w:r w:rsidRPr="00B368B9">
        <w:t>17,500</w:t>
      </w:r>
      <w:r w:rsidRPr="00B368B9">
        <w:rPr>
          <w:rFonts w:hint="eastAsia"/>
        </w:rPr>
        <w:t>歐元。</w:t>
      </w:r>
    </w:p>
    <w:p w:rsidR="00195708" w:rsidRPr="00B368B9" w:rsidRDefault="00195708" w:rsidP="00D862BF">
      <w:pPr>
        <w:pStyle w:val="a7"/>
        <w:ind w:left="1417" w:hanging="472"/>
      </w:pPr>
      <w:r w:rsidRPr="00B368B9">
        <w:rPr>
          <w:rFonts w:hint="eastAsia"/>
        </w:rPr>
        <w:t>３、公司登記：</w:t>
      </w:r>
    </w:p>
    <w:p w:rsidR="00195708" w:rsidRPr="00B368B9" w:rsidRDefault="00195708" w:rsidP="00A92FD5">
      <w:pPr>
        <w:pStyle w:val="af4"/>
        <w:ind w:left="1417" w:firstLine="472"/>
      </w:pPr>
      <w:r w:rsidRPr="00B368B9">
        <w:rPr>
          <w:rFonts w:hint="eastAsia"/>
        </w:rPr>
        <w:t>奧地利負責公司登記機構在維也納市為維也納商事法院，在其他市鎮則由各地方法院辦理。公司登記時須備下列文件：</w:t>
      </w:r>
    </w:p>
    <w:p w:rsidR="00195708" w:rsidRPr="00B368B9" w:rsidRDefault="00195708" w:rsidP="00BF5B67">
      <w:pPr>
        <w:pStyle w:val="10"/>
        <w:ind w:left="1772" w:hanging="591"/>
      </w:pPr>
      <w:r w:rsidRPr="00B368B9">
        <w:rPr>
          <w:rFonts w:hint="eastAsia"/>
        </w:rPr>
        <w:t>（</w:t>
      </w:r>
      <w:r w:rsidRPr="00B368B9">
        <w:t>1</w:t>
      </w:r>
      <w:r w:rsidRPr="00B368B9">
        <w:rPr>
          <w:rFonts w:hint="eastAsia"/>
        </w:rPr>
        <w:t>）</w:t>
      </w:r>
      <w:r w:rsidRPr="00B368B9">
        <w:tab/>
      </w:r>
      <w:r w:rsidRPr="00B368B9">
        <w:rPr>
          <w:rFonts w:hint="eastAsia"/>
        </w:rPr>
        <w:t>經公證之公司章程；</w:t>
      </w:r>
    </w:p>
    <w:p w:rsidR="00195708" w:rsidRPr="00B368B9" w:rsidRDefault="00195708" w:rsidP="00BF5B67">
      <w:pPr>
        <w:pStyle w:val="10"/>
        <w:ind w:left="1772" w:hanging="591"/>
      </w:pPr>
      <w:r w:rsidRPr="00B368B9">
        <w:rPr>
          <w:rFonts w:hint="eastAsia"/>
        </w:rPr>
        <w:t>（</w:t>
      </w:r>
      <w:r w:rsidRPr="00B368B9">
        <w:t>2</w:t>
      </w:r>
      <w:r w:rsidRPr="00B368B9">
        <w:rPr>
          <w:rFonts w:hint="eastAsia"/>
        </w:rPr>
        <w:t>）</w:t>
      </w:r>
      <w:r w:rsidRPr="00B368B9">
        <w:tab/>
      </w:r>
      <w:r w:rsidRPr="00B368B9">
        <w:rPr>
          <w:rFonts w:hint="eastAsia"/>
        </w:rPr>
        <w:t>股東名冊；</w:t>
      </w:r>
      <w:r w:rsidR="00900D21" w:rsidRPr="00B368B9">
        <w:rPr>
          <w:rFonts w:hint="eastAsia"/>
        </w:rPr>
        <w:t>（視公司型態而異）</w:t>
      </w:r>
    </w:p>
    <w:p w:rsidR="00195708" w:rsidRPr="00B368B9" w:rsidRDefault="00195708" w:rsidP="00BF5B67">
      <w:pPr>
        <w:pStyle w:val="10"/>
        <w:ind w:left="1772" w:hanging="591"/>
      </w:pPr>
      <w:r w:rsidRPr="00B368B9">
        <w:rPr>
          <w:rFonts w:hint="eastAsia"/>
        </w:rPr>
        <w:lastRenderedPageBreak/>
        <w:t>（</w:t>
      </w:r>
      <w:r w:rsidRPr="00B368B9">
        <w:t>3</w:t>
      </w:r>
      <w:r w:rsidRPr="00B368B9">
        <w:rPr>
          <w:rFonts w:hint="eastAsia"/>
        </w:rPr>
        <w:t>）</w:t>
      </w:r>
      <w:r w:rsidRPr="00B368B9">
        <w:tab/>
      </w:r>
      <w:r w:rsidRPr="00B368B9">
        <w:rPr>
          <w:rFonts w:hint="eastAsia"/>
        </w:rPr>
        <w:t>經理人名錄（</w:t>
      </w:r>
      <w:r w:rsidRPr="00B368B9">
        <w:t>Verzeichnis der Geschaeftsfuehrer</w:t>
      </w:r>
      <w:r w:rsidRPr="00B368B9">
        <w:rPr>
          <w:rFonts w:hint="eastAsia"/>
        </w:rPr>
        <w:t>）；</w:t>
      </w:r>
    </w:p>
    <w:p w:rsidR="00195708" w:rsidRPr="00B368B9" w:rsidRDefault="00195708" w:rsidP="00BF5B67">
      <w:pPr>
        <w:pStyle w:val="10"/>
        <w:ind w:left="1772" w:hanging="591"/>
      </w:pPr>
      <w:r w:rsidRPr="00B368B9">
        <w:rPr>
          <w:rFonts w:hint="eastAsia"/>
        </w:rPr>
        <w:t>（</w:t>
      </w:r>
      <w:r w:rsidRPr="00B368B9">
        <w:t>4</w:t>
      </w:r>
      <w:r w:rsidRPr="00B368B9">
        <w:rPr>
          <w:rFonts w:hint="eastAsia"/>
        </w:rPr>
        <w:t>）</w:t>
      </w:r>
      <w:r w:rsidRPr="00B368B9">
        <w:tab/>
      </w:r>
      <w:r w:rsidRPr="00B368B9">
        <w:rPr>
          <w:rFonts w:hint="eastAsia"/>
        </w:rPr>
        <w:t>經公證之經理人聘任證明（倘於公司章程內未明文訂定者）；</w:t>
      </w:r>
    </w:p>
    <w:p w:rsidR="00195708" w:rsidRPr="00B368B9" w:rsidRDefault="00195708" w:rsidP="00BF5B67">
      <w:pPr>
        <w:pStyle w:val="10"/>
        <w:ind w:left="1772" w:hanging="591"/>
      </w:pPr>
      <w:r w:rsidRPr="00B368B9">
        <w:rPr>
          <w:rFonts w:hint="eastAsia"/>
        </w:rPr>
        <w:t>（</w:t>
      </w:r>
      <w:r w:rsidRPr="00B368B9">
        <w:t>5</w:t>
      </w:r>
      <w:r w:rsidRPr="00B368B9">
        <w:rPr>
          <w:rFonts w:hint="eastAsia"/>
        </w:rPr>
        <w:t>）</w:t>
      </w:r>
      <w:r w:rsidRPr="00B368B9">
        <w:tab/>
      </w:r>
      <w:r w:rsidRPr="00B368B9">
        <w:rPr>
          <w:rFonts w:hint="eastAsia"/>
        </w:rPr>
        <w:t>經公證之經理人簽名樣張；</w:t>
      </w:r>
    </w:p>
    <w:p w:rsidR="00195708" w:rsidRPr="00B368B9" w:rsidRDefault="00195708" w:rsidP="00BF5B67">
      <w:pPr>
        <w:pStyle w:val="10"/>
        <w:ind w:left="1772" w:hanging="591"/>
      </w:pPr>
      <w:r w:rsidRPr="00B368B9">
        <w:rPr>
          <w:rFonts w:hint="eastAsia"/>
        </w:rPr>
        <w:t>（</w:t>
      </w:r>
      <w:r w:rsidRPr="00B368B9">
        <w:t>6</w:t>
      </w:r>
      <w:r w:rsidRPr="00B368B9">
        <w:rPr>
          <w:rFonts w:hint="eastAsia"/>
        </w:rPr>
        <w:t>）</w:t>
      </w:r>
      <w:r w:rsidRPr="00B368B9">
        <w:tab/>
      </w:r>
      <w:r w:rsidRPr="00B368B9">
        <w:rPr>
          <w:rFonts w:hint="eastAsia"/>
        </w:rPr>
        <w:t>存款證明；</w:t>
      </w:r>
    </w:p>
    <w:p w:rsidR="00195708" w:rsidRPr="00B368B9" w:rsidRDefault="00195708" w:rsidP="00BF5B67">
      <w:pPr>
        <w:pStyle w:val="10"/>
        <w:ind w:left="1772" w:hanging="591"/>
      </w:pPr>
      <w:r w:rsidRPr="00B368B9">
        <w:rPr>
          <w:rFonts w:hint="eastAsia"/>
        </w:rPr>
        <w:t>（</w:t>
      </w:r>
      <w:r w:rsidRPr="00B368B9">
        <w:t>7</w:t>
      </w:r>
      <w:r w:rsidRPr="00B368B9">
        <w:rPr>
          <w:rFonts w:hint="eastAsia"/>
        </w:rPr>
        <w:t>）</w:t>
      </w:r>
      <w:r w:rsidRPr="00B368B9">
        <w:tab/>
      </w:r>
      <w:r w:rsidRPr="00B368B9">
        <w:rPr>
          <w:rFonts w:hint="eastAsia"/>
        </w:rPr>
        <w:t>各項申辦公司登記費用及繳稅證明。</w:t>
      </w:r>
    </w:p>
    <w:p w:rsidR="00195708" w:rsidRPr="00B368B9" w:rsidRDefault="00195708" w:rsidP="00A92FD5">
      <w:pPr>
        <w:pStyle w:val="af4"/>
        <w:ind w:left="1417" w:firstLine="472"/>
      </w:pPr>
      <w:r w:rsidRPr="00B368B9">
        <w:rPr>
          <w:rFonts w:hint="eastAsia"/>
        </w:rPr>
        <w:t>公司登記費用視公司組織型態略有不同，此外尚有出版費、編入公司名錄費、公證費、律師費、會計師費、公司成立稅，以及其他雜費等</w:t>
      </w:r>
      <w:r w:rsidR="00900D21" w:rsidRPr="00B368B9">
        <w:rPr>
          <w:rFonts w:hint="eastAsia"/>
        </w:rPr>
        <w:t>。</w:t>
      </w:r>
    </w:p>
    <w:p w:rsidR="00195708" w:rsidRPr="00B368B9" w:rsidRDefault="00195708" w:rsidP="00D862BF">
      <w:pPr>
        <w:pStyle w:val="a7"/>
        <w:ind w:left="1417" w:hanging="472"/>
      </w:pPr>
      <w:r w:rsidRPr="00B368B9">
        <w:rPr>
          <w:rFonts w:hint="eastAsia"/>
        </w:rPr>
        <w:t>４、營業執照：</w:t>
      </w:r>
    </w:p>
    <w:p w:rsidR="00195708" w:rsidRPr="00B368B9" w:rsidRDefault="00195708" w:rsidP="00A92FD5">
      <w:pPr>
        <w:pStyle w:val="af4"/>
        <w:ind w:left="1417" w:firstLine="472"/>
      </w:pPr>
      <w:r w:rsidRPr="00B368B9">
        <w:rPr>
          <w:rFonts w:hint="eastAsia"/>
        </w:rPr>
        <w:t>公司營業必須領有營業執照，營業執照管理單位為各地方政府，隨公司營業項目之不同，發給營業執照之要求條件也互異。</w:t>
      </w:r>
    </w:p>
    <w:p w:rsidR="00195708" w:rsidRPr="00B368B9" w:rsidRDefault="00195708" w:rsidP="00A106D7">
      <w:pPr>
        <w:pStyle w:val="af4"/>
        <w:ind w:left="1417" w:firstLine="472"/>
      </w:pPr>
      <w:r w:rsidRPr="00B368B9">
        <w:rPr>
          <w:rFonts w:hint="eastAsia"/>
        </w:rPr>
        <w:t>公司所有人如不具備申請營業執照之條件（如：非奧國籍、無經營該業之能力證明等），則公司尚須聘任一位「營業執照經理人」。</w:t>
      </w:r>
    </w:p>
    <w:p w:rsidR="00D21E27" w:rsidRPr="00B368B9" w:rsidRDefault="00D21E27" w:rsidP="00D21E27">
      <w:pPr>
        <w:pStyle w:val="af0"/>
        <w:ind w:left="945" w:hanging="709"/>
      </w:pPr>
      <w:r w:rsidRPr="00B368B9">
        <w:rPr>
          <w:rFonts w:hint="eastAsia"/>
        </w:rPr>
        <w:t>※策略性產業申請程序</w:t>
      </w:r>
    </w:p>
    <w:p w:rsidR="00877E60" w:rsidRPr="00B368B9" w:rsidRDefault="00877E60" w:rsidP="001D2B29">
      <w:pPr>
        <w:pStyle w:val="af0"/>
        <w:ind w:left="945" w:hanging="709"/>
      </w:pPr>
      <w:r w:rsidRPr="00B368B9">
        <w:rPr>
          <w:rFonts w:hint="eastAsia"/>
        </w:rPr>
        <w:t>（</w:t>
      </w:r>
      <w:r w:rsidR="001D2B29" w:rsidRPr="00B368B9">
        <w:rPr>
          <w:rFonts w:hint="eastAsia"/>
        </w:rPr>
        <w:t>一</w:t>
      </w:r>
      <w:r w:rsidRPr="00B368B9">
        <w:rPr>
          <w:rFonts w:hint="eastAsia"/>
        </w:rPr>
        <w:t>）第一階段</w:t>
      </w:r>
    </w:p>
    <w:p w:rsidR="00877E60" w:rsidRPr="00B368B9" w:rsidRDefault="00877E60" w:rsidP="001D2B29">
      <w:pPr>
        <w:pStyle w:val="af1"/>
        <w:ind w:left="945" w:firstLine="472"/>
        <w:rPr>
          <w:lang w:eastAsia="zh-TW"/>
        </w:rPr>
      </w:pPr>
      <w:r w:rsidRPr="00B368B9">
        <w:rPr>
          <w:rFonts w:hint="eastAsia"/>
          <w:lang w:eastAsia="zh-TW"/>
        </w:rPr>
        <w:t>係屬形式審查；奧地利</w:t>
      </w:r>
      <w:r w:rsidR="009171EC" w:rsidRPr="00B368B9">
        <w:rPr>
          <w:rFonts w:hint="eastAsia"/>
          <w:lang w:eastAsia="zh-TW"/>
        </w:rPr>
        <w:t>數位</w:t>
      </w:r>
      <w:r w:rsidRPr="00B368B9">
        <w:rPr>
          <w:rFonts w:hint="eastAsia"/>
          <w:lang w:eastAsia="zh-TW"/>
        </w:rPr>
        <w:t>經濟部於收到申請授權之投資案件後，須於</w:t>
      </w:r>
      <w:r w:rsidRPr="00B368B9">
        <w:rPr>
          <w:rFonts w:hint="eastAsia"/>
          <w:lang w:eastAsia="zh-TW"/>
        </w:rPr>
        <w:t>1</w:t>
      </w:r>
      <w:r w:rsidRPr="00B368B9">
        <w:rPr>
          <w:rFonts w:hint="eastAsia"/>
          <w:lang w:eastAsia="zh-TW"/>
        </w:rPr>
        <w:t>個月內作出是否即予核准，或需進行第二階段審查之決定。</w:t>
      </w:r>
    </w:p>
    <w:p w:rsidR="00877E60" w:rsidRPr="00B368B9" w:rsidRDefault="00877E60" w:rsidP="001D2B29">
      <w:pPr>
        <w:pStyle w:val="af0"/>
        <w:ind w:left="945" w:hanging="709"/>
      </w:pPr>
      <w:r w:rsidRPr="00B368B9">
        <w:rPr>
          <w:rFonts w:hint="eastAsia"/>
        </w:rPr>
        <w:t>（</w:t>
      </w:r>
      <w:r w:rsidR="001D2B29" w:rsidRPr="00B368B9">
        <w:rPr>
          <w:rFonts w:hint="eastAsia"/>
        </w:rPr>
        <w:t>二</w:t>
      </w:r>
      <w:r w:rsidRPr="00B368B9">
        <w:rPr>
          <w:rFonts w:hint="eastAsia"/>
        </w:rPr>
        <w:t>）第二階段</w:t>
      </w:r>
    </w:p>
    <w:p w:rsidR="00D21E27" w:rsidRPr="00B368B9" w:rsidRDefault="00877E60" w:rsidP="001D2B29">
      <w:pPr>
        <w:pStyle w:val="af1"/>
        <w:ind w:left="945" w:firstLine="472"/>
        <w:rPr>
          <w:lang w:eastAsia="zh-TW"/>
        </w:rPr>
      </w:pPr>
      <w:r w:rsidRPr="00B368B9">
        <w:rPr>
          <w:rFonts w:hint="eastAsia"/>
          <w:lang w:eastAsia="zh-TW"/>
        </w:rPr>
        <w:t>係屬實質審查；續由奧地利</w:t>
      </w:r>
      <w:r w:rsidR="009171EC" w:rsidRPr="00B368B9">
        <w:rPr>
          <w:rFonts w:hint="eastAsia"/>
          <w:lang w:eastAsia="zh-TW"/>
        </w:rPr>
        <w:t>數位</w:t>
      </w:r>
      <w:r w:rsidRPr="00B368B9">
        <w:rPr>
          <w:rFonts w:hint="eastAsia"/>
          <w:lang w:eastAsia="zh-TW"/>
        </w:rPr>
        <w:t>經濟部所屬之「競爭局」進行審查，該局須於受理後</w:t>
      </w:r>
      <w:r w:rsidRPr="00B368B9">
        <w:rPr>
          <w:rFonts w:hint="eastAsia"/>
          <w:lang w:eastAsia="zh-TW"/>
        </w:rPr>
        <w:t>2</w:t>
      </w:r>
      <w:r w:rsidRPr="00B368B9">
        <w:rPr>
          <w:rFonts w:hint="eastAsia"/>
          <w:lang w:eastAsia="zh-TW"/>
        </w:rPr>
        <w:t>個月內作出准駁，或附條件核准之決定。</w:t>
      </w:r>
    </w:p>
    <w:p w:rsidR="0070421B" w:rsidRPr="00B368B9" w:rsidRDefault="0070421B" w:rsidP="00877E60">
      <w:pPr>
        <w:pStyle w:val="af4"/>
        <w:ind w:left="1417" w:firstLineChars="0" w:firstLine="0"/>
      </w:pPr>
    </w:p>
    <w:p w:rsidR="0070421B" w:rsidRPr="00B368B9" w:rsidRDefault="003C3BE3" w:rsidP="00507656">
      <w:pPr>
        <w:pStyle w:val="afb"/>
      </w:pPr>
      <w:r w:rsidRPr="00B368B9">
        <w:rPr>
          <w:noProof/>
        </w:rPr>
        <w:lastRenderedPageBreak/>
        <w:drawing>
          <wp:inline distT="0" distB="0" distL="0" distR="0" wp14:anchorId="0CABD54E" wp14:editId="3722CA6F">
            <wp:extent cx="4418330" cy="6000115"/>
            <wp:effectExtent l="0" t="0" r="1270" b="635"/>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330" cy="6000115"/>
                    </a:xfrm>
                    <a:prstGeom prst="rect">
                      <a:avLst/>
                    </a:prstGeom>
                    <a:noFill/>
                    <a:ln>
                      <a:noFill/>
                    </a:ln>
                  </pic:spPr>
                </pic:pic>
              </a:graphicData>
            </a:graphic>
          </wp:inline>
        </w:drawing>
      </w:r>
    </w:p>
    <w:p w:rsidR="00D40F83" w:rsidRPr="00B368B9" w:rsidRDefault="00D40F83">
      <w:pPr>
        <w:widowControl/>
        <w:overflowPunct/>
        <w:autoSpaceDE/>
        <w:autoSpaceDN/>
        <w:ind w:firstLineChars="0" w:firstLine="0"/>
        <w:jc w:val="left"/>
        <w:rPr>
          <w:rFonts w:ascii="華康粗明體" w:eastAsia="華康粗明體" w:hAnsi="標楷體"/>
          <w:lang w:eastAsia="zh-TW"/>
        </w:rPr>
      </w:pPr>
      <w:r w:rsidRPr="00B368B9">
        <w:br w:type="page"/>
      </w:r>
    </w:p>
    <w:p w:rsidR="00D40F83" w:rsidRPr="00B368B9" w:rsidRDefault="00D40F83" w:rsidP="00507656">
      <w:pPr>
        <w:pStyle w:val="aff0"/>
        <w:ind w:left="118" w:right="118"/>
        <w:rPr>
          <w:lang w:eastAsia="zh-TW"/>
        </w:rPr>
      </w:pPr>
      <w:r w:rsidRPr="00B368B9">
        <w:rPr>
          <w:rFonts w:hint="eastAsia"/>
          <w:lang w:eastAsia="zh-TW"/>
        </w:rPr>
        <w:lastRenderedPageBreak/>
        <w:t>※</w:t>
      </w:r>
      <w:r w:rsidRPr="00B368B9">
        <w:rPr>
          <w:lang w:eastAsia="zh-TW"/>
        </w:rPr>
        <w:t>3</w:t>
      </w:r>
      <w:r w:rsidRPr="00B368B9">
        <w:rPr>
          <w:rFonts w:hint="eastAsia"/>
          <w:lang w:eastAsia="zh-TW"/>
        </w:rPr>
        <w:t>種主要公司型態比較：</w:t>
      </w:r>
    </w:p>
    <w:tbl>
      <w:tblPr>
        <w:tblStyle w:val="ae"/>
        <w:tblW w:w="5000" w:type="pct"/>
        <w:tblLook w:val="04A0" w:firstRow="1" w:lastRow="0" w:firstColumn="1" w:lastColumn="0" w:noHBand="0" w:noVBand="1"/>
      </w:tblPr>
      <w:tblGrid>
        <w:gridCol w:w="2119"/>
        <w:gridCol w:w="2120"/>
        <w:gridCol w:w="2120"/>
        <w:gridCol w:w="2361"/>
      </w:tblGrid>
      <w:tr w:rsidR="00B368B9" w:rsidRPr="00B368B9" w:rsidTr="00507656">
        <w:trPr>
          <w:tblHeader/>
        </w:trPr>
        <w:tc>
          <w:tcPr>
            <w:tcW w:w="2119" w:type="dxa"/>
          </w:tcPr>
          <w:p w:rsidR="00B3668B" w:rsidRPr="00B368B9" w:rsidRDefault="00B3668B" w:rsidP="00507656">
            <w:pPr>
              <w:pStyle w:val="afb"/>
            </w:pPr>
          </w:p>
        </w:tc>
        <w:tc>
          <w:tcPr>
            <w:tcW w:w="2120" w:type="dxa"/>
          </w:tcPr>
          <w:p w:rsidR="00B3668B" w:rsidRPr="00B368B9" w:rsidRDefault="00B3668B" w:rsidP="00507656">
            <w:pPr>
              <w:pStyle w:val="afb"/>
            </w:pPr>
            <w:r w:rsidRPr="00B368B9">
              <w:rPr>
                <w:rFonts w:hint="eastAsia"/>
              </w:rPr>
              <w:t>責任有限公司（</w:t>
            </w:r>
            <w:r w:rsidRPr="00B368B9">
              <w:t>GmbH</w:t>
            </w:r>
            <w:r w:rsidR="00D24B08">
              <w:rPr>
                <w:rFonts w:hint="eastAsia"/>
              </w:rPr>
              <w:t>）</w:t>
            </w:r>
          </w:p>
        </w:tc>
        <w:tc>
          <w:tcPr>
            <w:tcW w:w="2120" w:type="dxa"/>
          </w:tcPr>
          <w:p w:rsidR="00B3668B" w:rsidRPr="00B368B9" w:rsidRDefault="00B3668B" w:rsidP="00507656">
            <w:pPr>
              <w:pStyle w:val="afb"/>
            </w:pPr>
            <w:r w:rsidRPr="00B368B9">
              <w:rPr>
                <w:rFonts w:hint="eastAsia"/>
              </w:rPr>
              <w:t>股份公司</w:t>
            </w:r>
            <w:r w:rsidRPr="00B368B9">
              <w:t xml:space="preserve"> </w:t>
            </w:r>
          </w:p>
          <w:p w:rsidR="00B3668B" w:rsidRPr="00B368B9" w:rsidRDefault="00B3668B" w:rsidP="00507656">
            <w:pPr>
              <w:pStyle w:val="afb"/>
            </w:pPr>
            <w:r w:rsidRPr="00B368B9">
              <w:rPr>
                <w:rFonts w:hint="eastAsia"/>
              </w:rPr>
              <w:t>（</w:t>
            </w:r>
            <w:r w:rsidRPr="00B368B9">
              <w:t>AG</w:t>
            </w:r>
            <w:r w:rsidR="00D24B08">
              <w:rPr>
                <w:rFonts w:hint="eastAsia"/>
              </w:rPr>
              <w:t>）</w:t>
            </w:r>
          </w:p>
        </w:tc>
        <w:tc>
          <w:tcPr>
            <w:tcW w:w="2361" w:type="dxa"/>
          </w:tcPr>
          <w:p w:rsidR="00B3668B" w:rsidRPr="00B368B9" w:rsidRDefault="00B3668B" w:rsidP="00507656">
            <w:pPr>
              <w:pStyle w:val="afb"/>
            </w:pPr>
            <w:r w:rsidRPr="00B368B9">
              <w:rPr>
                <w:rFonts w:hint="eastAsia"/>
              </w:rPr>
              <w:t>有限兩合公司</w:t>
            </w:r>
            <w:r w:rsidRPr="00B368B9">
              <w:t xml:space="preserve"> </w:t>
            </w:r>
          </w:p>
          <w:p w:rsidR="00B3668B" w:rsidRPr="00B368B9" w:rsidRDefault="00B3668B" w:rsidP="00507656">
            <w:pPr>
              <w:pStyle w:val="afb"/>
            </w:pPr>
            <w:r w:rsidRPr="00B368B9">
              <w:rPr>
                <w:rFonts w:hint="eastAsia"/>
              </w:rPr>
              <w:t>（</w:t>
            </w:r>
            <w:r w:rsidRPr="00B368B9">
              <w:t>GmbH &amp; Co KG</w:t>
            </w:r>
            <w:r w:rsidR="00507656" w:rsidRPr="00B368B9">
              <w:rPr>
                <w:rFonts w:hint="eastAsia"/>
              </w:rPr>
              <w:t>）</w:t>
            </w:r>
          </w:p>
        </w:tc>
      </w:tr>
      <w:tr w:rsidR="00B368B9"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最低資本</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ascii="細明體" w:eastAsia="細明體" w:hAnsi="細明體" w:cs="細明體" w:hint="eastAsia"/>
              </w:rPr>
              <w:t>€</w:t>
            </w:r>
            <w:r w:rsidRPr="00B368B9">
              <w:t xml:space="preserve">35,000 </w:t>
            </w:r>
          </w:p>
        </w:tc>
        <w:tc>
          <w:tcPr>
            <w:tcW w:w="2120" w:type="dxa"/>
          </w:tcPr>
          <w:p w:rsidR="00B3668B" w:rsidRPr="00B368B9" w:rsidRDefault="00B3668B" w:rsidP="00507656">
            <w:pPr>
              <w:pStyle w:val="aff0"/>
              <w:overflowPunct/>
              <w:ind w:leftChars="0" w:left="0" w:rightChars="0" w:right="0"/>
              <w:jc w:val="left"/>
            </w:pPr>
            <w:r w:rsidRPr="00B368B9">
              <w:rPr>
                <w:rFonts w:ascii="細明體" w:eastAsia="細明體" w:hAnsi="細明體" w:cs="細明體" w:hint="eastAsia"/>
              </w:rPr>
              <w:t>€</w:t>
            </w:r>
            <w:r w:rsidRPr="00B368B9">
              <w:t xml:space="preserve">70,000 </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作為普通合夥人</w:t>
            </w:r>
            <w:r w:rsidR="00C72414" w:rsidRPr="00B368B9">
              <w:rPr>
                <w:rFonts w:hint="eastAsia"/>
                <w:lang w:eastAsia="zh-TW"/>
              </w:rPr>
              <w:t>之</w:t>
            </w:r>
            <w:r w:rsidR="00400956" w:rsidRPr="00B368B9">
              <w:rPr>
                <w:rFonts w:hint="eastAsia"/>
                <w:lang w:eastAsia="zh-TW"/>
              </w:rPr>
              <w:t>責任有限</w:t>
            </w:r>
            <w:r w:rsidRPr="00B368B9">
              <w:rPr>
                <w:rFonts w:hint="eastAsia"/>
                <w:lang w:eastAsia="zh-TW"/>
              </w:rPr>
              <w:t>公司：</w:t>
            </w:r>
            <w:proofErr w:type="gramStart"/>
            <w:r w:rsidRPr="00B368B9">
              <w:rPr>
                <w:rFonts w:ascii="細明體" w:eastAsia="細明體" w:hAnsi="細明體" w:cs="細明體" w:hint="eastAsia"/>
                <w:lang w:eastAsia="zh-TW"/>
              </w:rPr>
              <w:t>€</w:t>
            </w:r>
            <w:proofErr w:type="gramEnd"/>
            <w:r w:rsidRPr="00B368B9">
              <w:rPr>
                <w:lang w:eastAsia="zh-TW"/>
              </w:rPr>
              <w:t xml:space="preserve">35,000 </w:t>
            </w:r>
          </w:p>
        </w:tc>
      </w:tr>
      <w:tr w:rsidR="00B368B9"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最低實收資本</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ascii="細明體" w:eastAsia="細明體" w:hAnsi="細明體" w:cs="細明體" w:hint="eastAsia"/>
              </w:rPr>
              <w:t>€</w:t>
            </w:r>
            <w:r w:rsidRPr="00B368B9">
              <w:t xml:space="preserve">5,000 </w:t>
            </w:r>
          </w:p>
        </w:tc>
        <w:tc>
          <w:tcPr>
            <w:tcW w:w="2120" w:type="dxa"/>
          </w:tcPr>
          <w:p w:rsidR="00B3668B" w:rsidRPr="00B368B9" w:rsidRDefault="00B3668B" w:rsidP="00507656">
            <w:pPr>
              <w:pStyle w:val="aff0"/>
              <w:overflowPunct/>
              <w:ind w:leftChars="0" w:left="0" w:rightChars="0" w:right="0"/>
              <w:jc w:val="left"/>
            </w:pPr>
            <w:r w:rsidRPr="00B368B9">
              <w:rPr>
                <w:rFonts w:ascii="細明體" w:eastAsia="細明體" w:hAnsi="細明體" w:cs="細明體" w:hint="eastAsia"/>
              </w:rPr>
              <w:t>€</w:t>
            </w:r>
            <w:r w:rsidRPr="00B368B9">
              <w:t xml:space="preserve">17,500 </w:t>
            </w:r>
          </w:p>
        </w:tc>
        <w:tc>
          <w:tcPr>
            <w:tcW w:w="2361" w:type="dxa"/>
          </w:tcPr>
          <w:p w:rsidR="00B3668B" w:rsidRPr="00B368B9" w:rsidRDefault="00B3668B" w:rsidP="00507656">
            <w:pPr>
              <w:pStyle w:val="aff0"/>
              <w:overflowPunct/>
              <w:ind w:leftChars="0" w:left="0" w:rightChars="0" w:right="0"/>
              <w:jc w:val="left"/>
            </w:pPr>
            <w:r w:rsidRPr="00B368B9">
              <w:rPr>
                <w:rFonts w:ascii="細明體" w:eastAsia="細明體" w:hAnsi="細明體" w:cs="細明體" w:hint="eastAsia"/>
              </w:rPr>
              <w:t>€</w:t>
            </w:r>
            <w:r w:rsidRPr="00B368B9">
              <w:t xml:space="preserve">5,000 </w:t>
            </w:r>
          </w:p>
        </w:tc>
      </w:tr>
      <w:tr w:rsidR="00B368B9"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通常情況下常務董事人數下限</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pPr>
            <w:r w:rsidRPr="00B368B9">
              <w:t xml:space="preserve">1 </w:t>
            </w:r>
          </w:p>
        </w:tc>
        <w:tc>
          <w:tcPr>
            <w:tcW w:w="2120" w:type="dxa"/>
          </w:tcPr>
          <w:p w:rsidR="00B3668B" w:rsidRPr="00B368B9" w:rsidRDefault="00B3668B" w:rsidP="00507656">
            <w:pPr>
              <w:pStyle w:val="aff0"/>
              <w:overflowPunct/>
              <w:ind w:leftChars="0" w:left="0" w:rightChars="0" w:right="0"/>
              <w:jc w:val="left"/>
            </w:pPr>
            <w:r w:rsidRPr="00B368B9">
              <w:t xml:space="preserve">1 </w:t>
            </w:r>
          </w:p>
        </w:tc>
        <w:tc>
          <w:tcPr>
            <w:tcW w:w="2361" w:type="dxa"/>
          </w:tcPr>
          <w:p w:rsidR="00B3668B" w:rsidRPr="00B368B9" w:rsidRDefault="00B3668B" w:rsidP="00507656">
            <w:pPr>
              <w:pStyle w:val="aff0"/>
              <w:overflowPunct/>
              <w:ind w:leftChars="0" w:left="0" w:rightChars="0" w:right="0"/>
              <w:jc w:val="left"/>
            </w:pPr>
            <w:r w:rsidRPr="00B368B9">
              <w:t xml:space="preserve">1 </w:t>
            </w:r>
          </w:p>
        </w:tc>
      </w:tr>
      <w:tr w:rsidR="00B368B9"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是否必須設立監事</w:t>
            </w:r>
            <w:proofErr w:type="gramStart"/>
            <w:r w:rsidRPr="00B368B9">
              <w:rPr>
                <w:rFonts w:hint="eastAsia"/>
              </w:rPr>
              <w:t>會</w:t>
            </w:r>
            <w:proofErr w:type="gramEnd"/>
            <w:r w:rsidRPr="00B368B9">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通常不必</w:t>
            </w:r>
            <w:r w:rsidRPr="00B368B9">
              <w:rPr>
                <w:lang w:eastAsia="zh-TW"/>
              </w:rPr>
              <w:t xml:space="preserve"> </w:t>
            </w:r>
          </w:p>
          <w:p w:rsidR="00B3668B" w:rsidRPr="00B368B9" w:rsidRDefault="002E0153" w:rsidP="00507656">
            <w:pPr>
              <w:pStyle w:val="aff0"/>
              <w:overflowPunct/>
              <w:ind w:leftChars="0" w:left="0" w:rightChars="0" w:right="0"/>
              <w:jc w:val="left"/>
              <w:rPr>
                <w:lang w:eastAsia="zh-TW"/>
              </w:rPr>
            </w:pPr>
            <w:r w:rsidRPr="00B368B9">
              <w:rPr>
                <w:lang w:eastAsia="zh-TW"/>
              </w:rPr>
              <w:t>（</w:t>
            </w:r>
            <w:r w:rsidR="00B3668B" w:rsidRPr="00B368B9">
              <w:rPr>
                <w:rFonts w:hint="eastAsia"/>
                <w:lang w:eastAsia="zh-TW"/>
              </w:rPr>
              <w:t>員工數超過</w:t>
            </w:r>
            <w:r w:rsidR="00B3668B" w:rsidRPr="00B368B9">
              <w:rPr>
                <w:lang w:eastAsia="zh-TW"/>
              </w:rPr>
              <w:t>300</w:t>
            </w:r>
            <w:r w:rsidR="00B3668B" w:rsidRPr="00B368B9">
              <w:rPr>
                <w:rFonts w:hint="eastAsia"/>
                <w:lang w:eastAsia="zh-TW"/>
              </w:rPr>
              <w:t>例外</w:t>
            </w:r>
            <w:r w:rsidR="00D24B08">
              <w:rPr>
                <w:lang w:eastAsia="zh-TW"/>
              </w:rPr>
              <w:t>）</w:t>
            </w:r>
          </w:p>
        </w:tc>
        <w:tc>
          <w:tcPr>
            <w:tcW w:w="2120" w:type="dxa"/>
          </w:tcPr>
          <w:p w:rsidR="00B3668B" w:rsidRPr="00B368B9" w:rsidRDefault="00B3668B" w:rsidP="00507656">
            <w:pPr>
              <w:pStyle w:val="aff0"/>
              <w:overflowPunct/>
              <w:ind w:leftChars="0" w:left="0" w:rightChars="0" w:right="0"/>
              <w:jc w:val="left"/>
            </w:pPr>
            <w:r w:rsidRPr="00B368B9">
              <w:rPr>
                <w:rFonts w:hint="eastAsia"/>
              </w:rPr>
              <w:t>通常必須設立</w:t>
            </w:r>
            <w:r w:rsidRPr="00B368B9">
              <w:t xml:space="preserve"> </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通常不必</w:t>
            </w:r>
            <w:r w:rsidRPr="00B368B9">
              <w:rPr>
                <w:lang w:eastAsia="zh-TW"/>
              </w:rPr>
              <w:t xml:space="preserve"> </w:t>
            </w:r>
          </w:p>
          <w:p w:rsidR="00B3668B" w:rsidRPr="00B368B9" w:rsidRDefault="002E0153" w:rsidP="00507656">
            <w:pPr>
              <w:pStyle w:val="aff0"/>
              <w:overflowPunct/>
              <w:ind w:leftChars="0" w:left="0" w:rightChars="0" w:right="0"/>
              <w:jc w:val="left"/>
              <w:rPr>
                <w:lang w:eastAsia="zh-TW"/>
              </w:rPr>
            </w:pPr>
            <w:r w:rsidRPr="00B368B9">
              <w:rPr>
                <w:lang w:eastAsia="zh-TW"/>
              </w:rPr>
              <w:t>（</w:t>
            </w:r>
            <w:r w:rsidR="00B3668B" w:rsidRPr="00B368B9">
              <w:rPr>
                <w:rFonts w:hint="eastAsia"/>
                <w:lang w:eastAsia="zh-TW"/>
              </w:rPr>
              <w:t>員工數超過</w:t>
            </w:r>
            <w:r w:rsidR="00B3668B" w:rsidRPr="00B368B9">
              <w:rPr>
                <w:lang w:eastAsia="zh-TW"/>
              </w:rPr>
              <w:t>300</w:t>
            </w:r>
            <w:r w:rsidR="00B3668B" w:rsidRPr="00B368B9">
              <w:rPr>
                <w:rFonts w:hint="eastAsia"/>
                <w:lang w:eastAsia="zh-TW"/>
              </w:rPr>
              <w:t>例外</w:t>
            </w:r>
            <w:r w:rsidR="00D24B08">
              <w:rPr>
                <w:lang w:eastAsia="zh-TW"/>
              </w:rPr>
              <w:t>）</w:t>
            </w:r>
          </w:p>
        </w:tc>
      </w:tr>
      <w:tr w:rsidR="00B368B9"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監事</w:t>
            </w:r>
            <w:proofErr w:type="gramStart"/>
            <w:r w:rsidRPr="00B368B9">
              <w:rPr>
                <w:rFonts w:hint="eastAsia"/>
              </w:rPr>
              <w:t>會</w:t>
            </w:r>
            <w:proofErr w:type="gramEnd"/>
            <w:r w:rsidRPr="00B368B9">
              <w:rPr>
                <w:rFonts w:hint="eastAsia"/>
              </w:rPr>
              <w:t>成員人</w:t>
            </w:r>
            <w:proofErr w:type="gramStart"/>
            <w:r w:rsidRPr="00B368B9">
              <w:rPr>
                <w:rFonts w:hint="eastAsia"/>
              </w:rPr>
              <w:t>數</w:t>
            </w:r>
            <w:proofErr w:type="gramEnd"/>
            <w:r w:rsidRPr="00B368B9">
              <w:rPr>
                <w:rFonts w:hint="eastAsia"/>
              </w:rPr>
              <w:t>下限</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如設立監事會：</w:t>
            </w:r>
            <w:r w:rsidRPr="00B368B9">
              <w:t xml:space="preserve"> 3 </w:t>
            </w:r>
          </w:p>
        </w:tc>
        <w:tc>
          <w:tcPr>
            <w:tcW w:w="2120" w:type="dxa"/>
          </w:tcPr>
          <w:p w:rsidR="00B3668B" w:rsidRPr="00B368B9" w:rsidRDefault="00B3668B" w:rsidP="00507656">
            <w:pPr>
              <w:pStyle w:val="aff0"/>
              <w:overflowPunct/>
              <w:ind w:leftChars="0" w:left="0" w:rightChars="0" w:right="0"/>
              <w:jc w:val="left"/>
            </w:pPr>
            <w:r w:rsidRPr="00B368B9">
              <w:t xml:space="preserve">3 </w:t>
            </w:r>
          </w:p>
        </w:tc>
        <w:tc>
          <w:tcPr>
            <w:tcW w:w="2361" w:type="dxa"/>
          </w:tcPr>
          <w:p w:rsidR="00B3668B" w:rsidRPr="00B368B9" w:rsidRDefault="00B3668B" w:rsidP="00507656">
            <w:pPr>
              <w:pStyle w:val="aff0"/>
              <w:overflowPunct/>
              <w:ind w:leftChars="0" w:left="0" w:rightChars="0" w:right="0"/>
              <w:jc w:val="left"/>
            </w:pPr>
            <w:r w:rsidRPr="00B368B9">
              <w:rPr>
                <w:rFonts w:hint="eastAsia"/>
              </w:rPr>
              <w:t>如設立監事會：</w:t>
            </w:r>
            <w:r w:rsidRPr="00B368B9">
              <w:t xml:space="preserve"> 3 </w:t>
            </w:r>
          </w:p>
        </w:tc>
      </w:tr>
      <w:tr w:rsidR="00B368B9"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股東是否可向管理機構發</w:t>
            </w:r>
            <w:r w:rsidR="002E0153" w:rsidRPr="00B368B9">
              <w:rPr>
                <w:rFonts w:hint="eastAsia"/>
                <w:lang w:eastAsia="zh-TW"/>
              </w:rPr>
              <w:t>布</w:t>
            </w:r>
            <w:r w:rsidRPr="00B368B9">
              <w:rPr>
                <w:rFonts w:hint="eastAsia"/>
                <w:lang w:eastAsia="zh-TW"/>
              </w:rPr>
              <w:t>指令</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是</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否。</w:t>
            </w:r>
            <w:r w:rsidR="00433A14" w:rsidRPr="00B368B9">
              <w:rPr>
                <w:rFonts w:hint="eastAsia"/>
              </w:rPr>
              <w:t>管理高層</w:t>
            </w:r>
            <w:r w:rsidR="002E0153" w:rsidRPr="00B368B9">
              <w:rPr>
                <w:rFonts w:hint="eastAsia"/>
              </w:rPr>
              <w:t>（</w:t>
            </w:r>
            <w:r w:rsidR="00433A14" w:rsidRPr="00B368B9">
              <w:rPr>
                <w:rFonts w:hint="eastAsia"/>
              </w:rPr>
              <w:t>management board</w:t>
            </w:r>
            <w:r w:rsidR="002E0153" w:rsidRPr="00B368B9">
              <w:rPr>
                <w:rFonts w:hint="eastAsia"/>
              </w:rPr>
              <w:t>）</w:t>
            </w:r>
            <w:r w:rsidRPr="00B368B9">
              <w:rPr>
                <w:rFonts w:hint="eastAsia"/>
              </w:rPr>
              <w:t>不接受指令</w:t>
            </w:r>
            <w:r w:rsidRPr="00B368B9">
              <w:t xml:space="preserve"> </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w:t>
            </w:r>
            <w:r w:rsidR="00400956" w:rsidRPr="00B368B9">
              <w:rPr>
                <w:rFonts w:hint="eastAsia"/>
                <w:lang w:eastAsia="zh-TW"/>
              </w:rPr>
              <w:t>責任有限</w:t>
            </w:r>
            <w:r w:rsidRPr="00B368B9">
              <w:rPr>
                <w:rFonts w:hint="eastAsia"/>
                <w:lang w:eastAsia="zh-TW"/>
              </w:rPr>
              <w:t>公司</w:t>
            </w:r>
            <w:r w:rsidR="00C72414" w:rsidRPr="00B368B9">
              <w:rPr>
                <w:rFonts w:hint="eastAsia"/>
                <w:lang w:eastAsia="zh-TW"/>
              </w:rPr>
              <w:t>之</w:t>
            </w:r>
            <w:r w:rsidRPr="00B368B9">
              <w:rPr>
                <w:rFonts w:hint="eastAsia"/>
                <w:lang w:eastAsia="zh-TW"/>
              </w:rPr>
              <w:t>股東</w:t>
            </w:r>
            <w:r w:rsidR="00D24B08">
              <w:rPr>
                <w:rFonts w:hint="eastAsia"/>
                <w:lang w:eastAsia="zh-TW"/>
              </w:rPr>
              <w:t>）</w:t>
            </w:r>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是否有財務報表方面的責任義務</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是</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是</w:t>
            </w:r>
            <w:r w:rsidRPr="00B368B9">
              <w:t xml:space="preserve"> </w:t>
            </w:r>
          </w:p>
        </w:tc>
        <w:tc>
          <w:tcPr>
            <w:tcW w:w="2361" w:type="dxa"/>
          </w:tcPr>
          <w:p w:rsidR="00B3668B" w:rsidRPr="00B368B9" w:rsidRDefault="00B3668B" w:rsidP="00507656">
            <w:pPr>
              <w:pStyle w:val="aff0"/>
              <w:overflowPunct/>
              <w:ind w:leftChars="0" w:left="0" w:rightChars="0" w:right="0"/>
              <w:jc w:val="left"/>
            </w:pPr>
            <w:r w:rsidRPr="00B368B9">
              <w:rPr>
                <w:rFonts w:hint="eastAsia"/>
              </w:rPr>
              <w:t>通常是</w:t>
            </w:r>
            <w:r w:rsidRPr="00B368B9">
              <w:t xml:space="preserve"> </w:t>
            </w:r>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年度財務報表和合併財務報表是否必須經過審計</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是，法律不要求設立監事會</w:t>
            </w:r>
            <w:r w:rsidR="00C72414" w:rsidRPr="00B368B9">
              <w:rPr>
                <w:rFonts w:hint="eastAsia"/>
                <w:lang w:eastAsia="zh-TW"/>
              </w:rPr>
              <w:t>之</w:t>
            </w:r>
            <w:r w:rsidR="00405655" w:rsidRPr="00B368B9">
              <w:rPr>
                <w:rFonts w:hint="eastAsia"/>
                <w:lang w:eastAsia="zh-TW"/>
              </w:rPr>
              <w:t>「小、微」</w:t>
            </w:r>
            <w:r w:rsidR="00400956" w:rsidRPr="00B368B9">
              <w:rPr>
                <w:rFonts w:hint="eastAsia"/>
                <w:lang w:eastAsia="zh-TW"/>
              </w:rPr>
              <w:t>責任有限</w:t>
            </w:r>
            <w:r w:rsidRPr="00B368B9">
              <w:rPr>
                <w:rFonts w:hint="eastAsia"/>
                <w:lang w:eastAsia="zh-TW"/>
              </w:rPr>
              <w:t>公司例外</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是</w:t>
            </w:r>
            <w:r w:rsidRPr="00B368B9">
              <w:t xml:space="preserve"> </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是，法律不要求設立監事會</w:t>
            </w:r>
            <w:r w:rsidR="00C72414" w:rsidRPr="00B368B9">
              <w:rPr>
                <w:rFonts w:hint="eastAsia"/>
                <w:lang w:eastAsia="zh-TW"/>
              </w:rPr>
              <w:t>之</w:t>
            </w:r>
            <w:r w:rsidR="00405655" w:rsidRPr="00B368B9">
              <w:rPr>
                <w:rFonts w:hint="eastAsia"/>
                <w:lang w:eastAsia="zh-TW"/>
              </w:rPr>
              <w:t>「小、微」</w:t>
            </w:r>
            <w:r w:rsidRPr="00B368B9">
              <w:rPr>
                <w:rFonts w:hint="eastAsia"/>
                <w:lang w:eastAsia="zh-TW"/>
              </w:rPr>
              <w:t>有限兩合公司例外</w:t>
            </w:r>
            <w:r w:rsidRPr="00B368B9">
              <w:rPr>
                <w:lang w:eastAsia="zh-TW"/>
              </w:rPr>
              <w:t xml:space="preserve"> </w:t>
            </w:r>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lastRenderedPageBreak/>
              <w:t>是否必須披露和公</w:t>
            </w:r>
            <w:r w:rsidR="002E0153" w:rsidRPr="00B368B9">
              <w:rPr>
                <w:rFonts w:hint="eastAsia"/>
                <w:lang w:eastAsia="zh-TW"/>
              </w:rPr>
              <w:t>布</w:t>
            </w:r>
            <w:r w:rsidRPr="00B368B9">
              <w:rPr>
                <w:rFonts w:hint="eastAsia"/>
                <w:lang w:eastAsia="zh-TW"/>
              </w:rPr>
              <w:t>年度財務報表（合併的財務報表</w:t>
            </w:r>
            <w:r w:rsidR="00D24B08">
              <w:rPr>
                <w:rFonts w:hint="eastAsia"/>
                <w:lang w:eastAsia="zh-TW"/>
              </w:rPr>
              <w:t>）</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是，應提交給商業註冊機構；</w:t>
            </w:r>
            <w:r w:rsidR="00400956" w:rsidRPr="00B368B9">
              <w:rPr>
                <w:rFonts w:hint="eastAsia"/>
                <w:lang w:eastAsia="zh-TW"/>
              </w:rPr>
              <w:t>「</w:t>
            </w:r>
            <w:r w:rsidRPr="00B368B9">
              <w:rPr>
                <w:rFonts w:hint="eastAsia"/>
                <w:lang w:eastAsia="zh-TW"/>
              </w:rPr>
              <w:t>小</w:t>
            </w:r>
            <w:r w:rsidR="00400956" w:rsidRPr="00B368B9">
              <w:rPr>
                <w:rFonts w:hint="eastAsia"/>
                <w:lang w:eastAsia="zh-TW"/>
              </w:rPr>
              <w:t>、</w:t>
            </w:r>
            <w:r w:rsidRPr="00B368B9">
              <w:rPr>
                <w:rFonts w:hint="eastAsia"/>
                <w:lang w:eastAsia="zh-TW"/>
              </w:rPr>
              <w:t>微</w:t>
            </w:r>
            <w:r w:rsidR="00400956" w:rsidRPr="00B368B9">
              <w:rPr>
                <w:rFonts w:hint="eastAsia"/>
                <w:lang w:eastAsia="zh-TW"/>
              </w:rPr>
              <w:t>」責任有限</w:t>
            </w:r>
            <w:r w:rsidRPr="00B368B9">
              <w:rPr>
                <w:rFonts w:hint="eastAsia"/>
                <w:lang w:eastAsia="zh-TW"/>
              </w:rPr>
              <w:t>公司提供簡要</w:t>
            </w:r>
            <w:r w:rsidR="00C72414" w:rsidRPr="00B368B9">
              <w:rPr>
                <w:rFonts w:hint="eastAsia"/>
                <w:lang w:eastAsia="zh-TW"/>
              </w:rPr>
              <w:t>之</w:t>
            </w:r>
            <w:r w:rsidRPr="00B368B9">
              <w:rPr>
                <w:rFonts w:hint="eastAsia"/>
                <w:lang w:eastAsia="zh-TW"/>
              </w:rPr>
              <w:t>財務報表即可</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w:t>
            </w:r>
            <w:r w:rsidR="00433A14" w:rsidRPr="00B368B9">
              <w:rPr>
                <w:rFonts w:hint="eastAsia"/>
                <w:lang w:eastAsia="zh-TW"/>
              </w:rPr>
              <w:t>「</w:t>
            </w:r>
            <w:r w:rsidRPr="00B368B9">
              <w:rPr>
                <w:rFonts w:hint="eastAsia"/>
                <w:lang w:eastAsia="zh-TW"/>
              </w:rPr>
              <w:t>大型</w:t>
            </w:r>
            <w:r w:rsidR="00433A14" w:rsidRPr="00B368B9">
              <w:rPr>
                <w:rFonts w:hint="eastAsia"/>
                <w:lang w:eastAsia="zh-TW"/>
              </w:rPr>
              <w:t>」</w:t>
            </w:r>
            <w:r w:rsidRPr="00B368B9">
              <w:rPr>
                <w:rFonts w:hint="eastAsia"/>
                <w:lang w:eastAsia="zh-TW"/>
              </w:rPr>
              <w:t>股份公司還應在《維也納日報》上公</w:t>
            </w:r>
            <w:r w:rsidR="002E0153" w:rsidRPr="00B368B9">
              <w:rPr>
                <w:rFonts w:hint="eastAsia"/>
                <w:lang w:eastAsia="zh-TW"/>
              </w:rPr>
              <w:t>布</w:t>
            </w:r>
            <w:r w:rsidRPr="00B368B9">
              <w:rPr>
                <w:lang w:eastAsia="zh-TW"/>
              </w:rPr>
              <w:t xml:space="preserve"> </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是，應提交給商業註冊機構；</w:t>
            </w:r>
            <w:r w:rsidR="00405655" w:rsidRPr="00B368B9">
              <w:rPr>
                <w:rFonts w:hint="eastAsia"/>
                <w:lang w:eastAsia="zh-TW"/>
              </w:rPr>
              <w:t>「小、微」</w:t>
            </w:r>
            <w:r w:rsidRPr="00B368B9">
              <w:rPr>
                <w:rFonts w:hint="eastAsia"/>
                <w:lang w:eastAsia="zh-TW"/>
              </w:rPr>
              <w:t>有限兩合公司提供簡要</w:t>
            </w:r>
            <w:r w:rsidR="00C72414" w:rsidRPr="00B368B9">
              <w:rPr>
                <w:rFonts w:hint="eastAsia"/>
                <w:lang w:eastAsia="zh-TW"/>
              </w:rPr>
              <w:t>之</w:t>
            </w:r>
            <w:r w:rsidRPr="00B368B9">
              <w:rPr>
                <w:rFonts w:hint="eastAsia"/>
                <w:lang w:eastAsia="zh-TW"/>
              </w:rPr>
              <w:t>財務報表即可</w:t>
            </w:r>
            <w:r w:rsidRPr="00B368B9">
              <w:rPr>
                <w:lang w:eastAsia="zh-TW"/>
              </w:rPr>
              <w:t xml:space="preserve"> </w:t>
            </w:r>
          </w:p>
        </w:tc>
      </w:tr>
      <w:tr w:rsidR="0073471D"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股東大</w:t>
            </w:r>
            <w:proofErr w:type="gramStart"/>
            <w:r w:rsidRPr="00B368B9">
              <w:rPr>
                <w:rFonts w:hint="eastAsia"/>
              </w:rPr>
              <w:t>會</w:t>
            </w:r>
            <w:proofErr w:type="gramEnd"/>
            <w:r w:rsidRPr="00B368B9">
              <w:t>/</w:t>
            </w:r>
            <w:r w:rsidRPr="00B368B9">
              <w:rPr>
                <w:rFonts w:hint="eastAsia"/>
              </w:rPr>
              <w:t>年度大</w:t>
            </w:r>
            <w:proofErr w:type="gramStart"/>
            <w:r w:rsidRPr="00B368B9">
              <w:rPr>
                <w:rFonts w:hint="eastAsia"/>
              </w:rPr>
              <w:t>會</w:t>
            </w:r>
            <w:proofErr w:type="gramEnd"/>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通常無固定形式</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必須記錄並公證</w:t>
            </w:r>
            <w:r w:rsidRPr="00B368B9">
              <w:t xml:space="preserve"> </w:t>
            </w:r>
          </w:p>
        </w:tc>
        <w:tc>
          <w:tcPr>
            <w:tcW w:w="2361" w:type="dxa"/>
          </w:tcPr>
          <w:p w:rsidR="00B3668B" w:rsidRPr="00B368B9" w:rsidRDefault="00B3668B" w:rsidP="00507656">
            <w:pPr>
              <w:pStyle w:val="aff0"/>
              <w:overflowPunct/>
              <w:ind w:leftChars="0" w:left="0" w:rightChars="0" w:right="0"/>
              <w:jc w:val="left"/>
            </w:pPr>
            <w:r w:rsidRPr="00B368B9">
              <w:rPr>
                <w:rFonts w:hint="eastAsia"/>
              </w:rPr>
              <w:t>通常無固定形式</w:t>
            </w:r>
            <w:r w:rsidRPr="00B368B9">
              <w:t xml:space="preserve"> </w:t>
            </w:r>
          </w:p>
        </w:tc>
      </w:tr>
      <w:tr w:rsidR="0073471D" w:rsidRPr="00B368B9" w:rsidTr="00507656">
        <w:tc>
          <w:tcPr>
            <w:tcW w:w="2119" w:type="dxa"/>
            <w:tcBorders>
              <w:bottom w:val="single" w:sz="4" w:space="0" w:color="auto"/>
            </w:tcBorders>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修改組織章程細則是否須公證</w:t>
            </w:r>
            <w:r w:rsidRPr="00B368B9">
              <w:rPr>
                <w:lang w:eastAsia="zh-TW"/>
              </w:rPr>
              <w:t xml:space="preserve"> </w:t>
            </w:r>
          </w:p>
        </w:tc>
        <w:tc>
          <w:tcPr>
            <w:tcW w:w="2120" w:type="dxa"/>
            <w:tcBorders>
              <w:bottom w:val="single" w:sz="4" w:space="0" w:color="auto"/>
            </w:tcBorders>
          </w:tcPr>
          <w:p w:rsidR="00B3668B" w:rsidRPr="00B368B9" w:rsidRDefault="00B3668B" w:rsidP="00507656">
            <w:pPr>
              <w:pStyle w:val="aff0"/>
              <w:overflowPunct/>
              <w:ind w:leftChars="0" w:left="0" w:rightChars="0" w:right="0"/>
              <w:jc w:val="left"/>
            </w:pPr>
            <w:r w:rsidRPr="00B368B9">
              <w:rPr>
                <w:rFonts w:hint="eastAsia"/>
              </w:rPr>
              <w:t>是</w:t>
            </w:r>
            <w:r w:rsidRPr="00B368B9">
              <w:t xml:space="preserve"> </w:t>
            </w:r>
          </w:p>
        </w:tc>
        <w:tc>
          <w:tcPr>
            <w:tcW w:w="2120" w:type="dxa"/>
            <w:tcBorders>
              <w:bottom w:val="single" w:sz="4" w:space="0" w:color="auto"/>
            </w:tcBorders>
          </w:tcPr>
          <w:p w:rsidR="00B3668B" w:rsidRPr="00B368B9" w:rsidRDefault="00B3668B" w:rsidP="00507656">
            <w:pPr>
              <w:pStyle w:val="aff0"/>
              <w:overflowPunct/>
              <w:ind w:leftChars="0" w:left="0" w:rightChars="0" w:right="0"/>
              <w:jc w:val="left"/>
            </w:pPr>
            <w:r w:rsidRPr="00B368B9">
              <w:rPr>
                <w:rFonts w:hint="eastAsia"/>
              </w:rPr>
              <w:t>是</w:t>
            </w:r>
            <w:r w:rsidRPr="00B368B9">
              <w:t xml:space="preserve"> </w:t>
            </w:r>
          </w:p>
        </w:tc>
        <w:tc>
          <w:tcPr>
            <w:tcW w:w="2361" w:type="dxa"/>
            <w:tcBorders>
              <w:bottom w:val="single" w:sz="4" w:space="0" w:color="auto"/>
            </w:tcBorders>
          </w:tcPr>
          <w:p w:rsidR="00B3668B" w:rsidRPr="00B368B9" w:rsidRDefault="00400956" w:rsidP="00507656">
            <w:pPr>
              <w:pStyle w:val="aff0"/>
              <w:overflowPunct/>
              <w:ind w:leftChars="0" w:left="0" w:rightChars="0" w:right="0"/>
              <w:jc w:val="left"/>
              <w:rPr>
                <w:lang w:eastAsia="zh-TW"/>
              </w:rPr>
            </w:pPr>
            <w:r w:rsidRPr="00B368B9">
              <w:rPr>
                <w:rFonts w:hint="eastAsia"/>
                <w:lang w:eastAsia="zh-TW"/>
              </w:rPr>
              <w:t>責任有限</w:t>
            </w:r>
            <w:r w:rsidR="00B3668B" w:rsidRPr="00B368B9">
              <w:rPr>
                <w:rFonts w:hint="eastAsia"/>
                <w:lang w:eastAsia="zh-TW"/>
              </w:rPr>
              <w:t>公司作為普通合夥人：是</w:t>
            </w:r>
            <w:r w:rsidR="00B3668B" w:rsidRPr="00B368B9">
              <w:rPr>
                <w:lang w:eastAsia="zh-TW"/>
              </w:rPr>
              <w:t xml:space="preserve"> </w:t>
            </w:r>
          </w:p>
        </w:tc>
      </w:tr>
      <w:tr w:rsidR="0073471D"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常</w:t>
            </w:r>
            <w:proofErr w:type="gramStart"/>
            <w:r w:rsidRPr="00B368B9">
              <w:rPr>
                <w:rFonts w:hint="eastAsia"/>
              </w:rPr>
              <w:t>務</w:t>
            </w:r>
            <w:proofErr w:type="gramEnd"/>
            <w:r w:rsidRPr="00B368B9">
              <w:rPr>
                <w:rFonts w:hint="eastAsia"/>
              </w:rPr>
              <w:t>董事和</w:t>
            </w:r>
            <w:r w:rsidR="00433A14" w:rsidRPr="00B368B9">
              <w:rPr>
                <w:rFonts w:hint="eastAsia"/>
              </w:rPr>
              <w:t>管理高</w:t>
            </w:r>
            <w:proofErr w:type="gramStart"/>
            <w:r w:rsidR="00433A14" w:rsidRPr="00B368B9">
              <w:rPr>
                <w:rFonts w:hint="eastAsia"/>
              </w:rPr>
              <w:t>層</w:t>
            </w:r>
            <w:proofErr w:type="gramEnd"/>
            <w:r w:rsidR="002E0153" w:rsidRPr="00B368B9">
              <w:rPr>
                <w:rFonts w:hint="eastAsia"/>
              </w:rPr>
              <w:t>（</w:t>
            </w:r>
            <w:r w:rsidR="00433A14" w:rsidRPr="00B368B9">
              <w:rPr>
                <w:rFonts w:hint="eastAsia"/>
              </w:rPr>
              <w:t>management board</w:t>
            </w:r>
            <w:r w:rsidR="002E0153" w:rsidRPr="00B368B9">
              <w:rPr>
                <w:rFonts w:hint="eastAsia"/>
              </w:rPr>
              <w:t>）</w:t>
            </w:r>
            <w:r w:rsidRPr="00B368B9">
              <w:rPr>
                <w:rFonts w:hint="eastAsia"/>
              </w:rPr>
              <w:t>成員</w:t>
            </w:r>
            <w:proofErr w:type="gramStart"/>
            <w:r w:rsidRPr="00B368B9">
              <w:rPr>
                <w:rFonts w:hint="eastAsia"/>
              </w:rPr>
              <w:t>對</w:t>
            </w:r>
            <w:proofErr w:type="gramEnd"/>
            <w:r w:rsidRPr="00B368B9">
              <w:rPr>
                <w:rFonts w:hint="eastAsia"/>
              </w:rPr>
              <w:t>公司和</w:t>
            </w:r>
            <w:proofErr w:type="gramStart"/>
            <w:r w:rsidRPr="00B368B9">
              <w:rPr>
                <w:rFonts w:hint="eastAsia"/>
              </w:rPr>
              <w:t>債權</w:t>
            </w:r>
            <w:proofErr w:type="gramEnd"/>
            <w:r w:rsidRPr="00B368B9">
              <w:rPr>
                <w:rFonts w:hint="eastAsia"/>
              </w:rPr>
              <w:t>人的責任義</w:t>
            </w:r>
            <w:proofErr w:type="gramStart"/>
            <w:r w:rsidRPr="00B368B9">
              <w:rPr>
                <w:rFonts w:hint="eastAsia"/>
              </w:rPr>
              <w:t>務</w:t>
            </w:r>
            <w:proofErr w:type="gramEnd"/>
            <w:r w:rsidRPr="00B368B9">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有。</w:t>
            </w:r>
            <w:r w:rsidRPr="00B368B9">
              <w:rPr>
                <w:lang w:eastAsia="zh-TW"/>
              </w:rPr>
              <w:t xml:space="preserve"> </w:t>
            </w:r>
          </w:p>
          <w:p w:rsidR="001E2372" w:rsidRPr="00B368B9" w:rsidRDefault="001E2372" w:rsidP="00507656">
            <w:pPr>
              <w:pStyle w:val="aff0"/>
              <w:overflowPunct/>
              <w:ind w:leftChars="0" w:left="0" w:rightChars="0" w:right="0"/>
              <w:jc w:val="left"/>
              <w:rPr>
                <w:lang w:eastAsia="zh-TW"/>
              </w:rPr>
            </w:pPr>
          </w:p>
          <w:p w:rsidR="00B3668B" w:rsidRPr="00B368B9" w:rsidRDefault="00B3668B" w:rsidP="00507656">
            <w:pPr>
              <w:pStyle w:val="aff0"/>
              <w:overflowPunct/>
              <w:ind w:leftChars="0" w:left="0" w:rightChars="0" w:right="0"/>
              <w:jc w:val="left"/>
              <w:rPr>
                <w:lang w:eastAsia="zh-TW"/>
              </w:rPr>
            </w:pPr>
            <w:r w:rsidRPr="00B368B9">
              <w:rPr>
                <w:rFonts w:hint="eastAsia"/>
                <w:lang w:eastAsia="zh-TW"/>
              </w:rPr>
              <w:t>通常具有過錯責任；根據§</w:t>
            </w:r>
            <w:r w:rsidRPr="00B368B9">
              <w:rPr>
                <w:lang w:eastAsia="zh-TW"/>
              </w:rPr>
              <w:t xml:space="preserve"> 22 URG</w:t>
            </w:r>
            <w:r w:rsidRPr="00B368B9">
              <w:rPr>
                <w:rFonts w:hint="eastAsia"/>
                <w:lang w:eastAsia="zh-TW"/>
              </w:rPr>
              <w:t>有目標責任</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有。</w:t>
            </w:r>
            <w:r w:rsidRPr="00B368B9">
              <w:rPr>
                <w:lang w:eastAsia="zh-TW"/>
              </w:rPr>
              <w:t xml:space="preserve"> </w:t>
            </w:r>
          </w:p>
          <w:p w:rsidR="001E2372" w:rsidRPr="00B368B9" w:rsidRDefault="001E2372" w:rsidP="00507656">
            <w:pPr>
              <w:pStyle w:val="aff0"/>
              <w:overflowPunct/>
              <w:ind w:leftChars="0" w:left="0" w:rightChars="0" w:right="0"/>
              <w:jc w:val="left"/>
              <w:rPr>
                <w:lang w:eastAsia="zh-TW"/>
              </w:rPr>
            </w:pPr>
          </w:p>
          <w:p w:rsidR="00B3668B" w:rsidRPr="00B368B9" w:rsidRDefault="00B3668B" w:rsidP="00507656">
            <w:pPr>
              <w:pStyle w:val="aff0"/>
              <w:overflowPunct/>
              <w:ind w:leftChars="0" w:left="0" w:rightChars="0" w:right="0"/>
              <w:jc w:val="left"/>
              <w:rPr>
                <w:lang w:eastAsia="zh-TW"/>
              </w:rPr>
            </w:pPr>
            <w:r w:rsidRPr="00B368B9">
              <w:rPr>
                <w:rFonts w:hint="eastAsia"/>
                <w:lang w:eastAsia="zh-TW"/>
              </w:rPr>
              <w:t>通常具有過錯責任；根據§</w:t>
            </w:r>
            <w:r w:rsidRPr="00B368B9">
              <w:rPr>
                <w:lang w:eastAsia="zh-TW"/>
              </w:rPr>
              <w:t xml:space="preserve"> 22 URG</w:t>
            </w:r>
            <w:r w:rsidRPr="00B368B9">
              <w:rPr>
                <w:rFonts w:hint="eastAsia"/>
                <w:lang w:eastAsia="zh-TW"/>
              </w:rPr>
              <w:t>有目標責任</w:t>
            </w:r>
            <w:r w:rsidRPr="00B368B9">
              <w:rPr>
                <w:lang w:eastAsia="zh-TW"/>
              </w:rPr>
              <w:t xml:space="preserve"> </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有。</w:t>
            </w:r>
            <w:r w:rsidRPr="00B368B9">
              <w:rPr>
                <w:lang w:eastAsia="zh-TW"/>
              </w:rPr>
              <w:t xml:space="preserve"> </w:t>
            </w:r>
          </w:p>
          <w:p w:rsidR="001E2372" w:rsidRPr="00B368B9" w:rsidRDefault="001E2372" w:rsidP="00507656">
            <w:pPr>
              <w:pStyle w:val="aff0"/>
              <w:overflowPunct/>
              <w:ind w:leftChars="0" w:left="0" w:rightChars="0" w:right="0"/>
              <w:jc w:val="left"/>
              <w:rPr>
                <w:lang w:eastAsia="zh-TW"/>
              </w:rPr>
            </w:pPr>
          </w:p>
          <w:p w:rsidR="00B3668B" w:rsidRPr="00B368B9" w:rsidRDefault="00B3668B" w:rsidP="00507656">
            <w:pPr>
              <w:pStyle w:val="aff0"/>
              <w:overflowPunct/>
              <w:ind w:leftChars="0" w:left="0" w:rightChars="0" w:right="0"/>
              <w:jc w:val="left"/>
              <w:rPr>
                <w:lang w:eastAsia="zh-TW"/>
              </w:rPr>
            </w:pPr>
            <w:r w:rsidRPr="00B368B9">
              <w:rPr>
                <w:rFonts w:hint="eastAsia"/>
                <w:lang w:eastAsia="zh-TW"/>
              </w:rPr>
              <w:t>通常具有過錯責任；根據§</w:t>
            </w:r>
            <w:r w:rsidRPr="00B368B9">
              <w:rPr>
                <w:lang w:eastAsia="zh-TW"/>
              </w:rPr>
              <w:t xml:space="preserve"> 22 URG</w:t>
            </w:r>
            <w:r w:rsidRPr="00B368B9">
              <w:rPr>
                <w:rFonts w:hint="eastAsia"/>
                <w:lang w:eastAsia="zh-TW"/>
              </w:rPr>
              <w:t>有目標責任</w:t>
            </w:r>
            <w:r w:rsidRPr="00B368B9">
              <w:rPr>
                <w:lang w:eastAsia="zh-TW"/>
              </w:rPr>
              <w:t xml:space="preserve"> </w:t>
            </w:r>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股東決議作出</w:t>
            </w:r>
            <w:r w:rsidR="001E2372" w:rsidRPr="00B368B9">
              <w:rPr>
                <w:rFonts w:hint="eastAsia"/>
                <w:lang w:eastAsia="zh-TW"/>
              </w:rPr>
              <w:t>之</w:t>
            </w:r>
            <w:r w:rsidRPr="00B368B9">
              <w:rPr>
                <w:rFonts w:hint="eastAsia"/>
                <w:lang w:eastAsia="zh-TW"/>
              </w:rPr>
              <w:t>指示能否解除常務董事</w:t>
            </w:r>
            <w:r w:rsidR="001E2372" w:rsidRPr="00B368B9">
              <w:rPr>
                <w:rFonts w:hint="eastAsia"/>
                <w:lang w:eastAsia="zh-TW"/>
              </w:rPr>
              <w:t>之</w:t>
            </w:r>
            <w:r w:rsidRPr="00B368B9">
              <w:rPr>
                <w:rFonts w:hint="eastAsia"/>
                <w:lang w:eastAsia="zh-TW"/>
              </w:rPr>
              <w:t>責任義務</w:t>
            </w:r>
            <w:r w:rsidRPr="00B368B9">
              <w:rPr>
                <w:lang w:eastAsia="zh-TW"/>
              </w:rPr>
              <w:t>/</w:t>
            </w:r>
            <w:r w:rsidRPr="00B368B9">
              <w:rPr>
                <w:rFonts w:hint="eastAsia"/>
                <w:lang w:eastAsia="zh-TW"/>
              </w:rPr>
              <w:t>股東大會的認可決議能否解除</w:t>
            </w:r>
            <w:r w:rsidR="00433A14" w:rsidRPr="00B368B9">
              <w:rPr>
                <w:rFonts w:hint="eastAsia"/>
                <w:lang w:eastAsia="zh-TW"/>
              </w:rPr>
              <w:t>管理高層</w:t>
            </w:r>
            <w:r w:rsidR="002E0153" w:rsidRPr="00B368B9">
              <w:rPr>
                <w:rFonts w:hint="eastAsia"/>
                <w:lang w:eastAsia="zh-TW"/>
              </w:rPr>
              <w:t>（</w:t>
            </w:r>
            <w:r w:rsidR="00433A14" w:rsidRPr="00B368B9">
              <w:rPr>
                <w:rFonts w:hint="eastAsia"/>
                <w:lang w:eastAsia="zh-TW"/>
              </w:rPr>
              <w:t>management board</w:t>
            </w:r>
            <w:r w:rsidR="002E0153" w:rsidRPr="00B368B9">
              <w:rPr>
                <w:rFonts w:hint="eastAsia"/>
                <w:lang w:eastAsia="zh-TW"/>
              </w:rPr>
              <w:t>）</w:t>
            </w:r>
            <w:r w:rsidRPr="00B368B9">
              <w:rPr>
                <w:rFonts w:hint="eastAsia"/>
                <w:lang w:eastAsia="zh-TW"/>
              </w:rPr>
              <w:t>的責任義務？</w:t>
            </w:r>
            <w:r w:rsidRPr="00B368B9">
              <w:rPr>
                <w:lang w:eastAsia="zh-TW"/>
              </w:rPr>
              <w:t xml:space="preserve"> </w:t>
            </w:r>
          </w:p>
        </w:tc>
        <w:tc>
          <w:tcPr>
            <w:tcW w:w="2120" w:type="dxa"/>
          </w:tcPr>
          <w:p w:rsidR="001E2372" w:rsidRPr="00B368B9" w:rsidRDefault="00B3668B" w:rsidP="00507656">
            <w:pPr>
              <w:pStyle w:val="aff0"/>
              <w:overflowPunct/>
              <w:ind w:leftChars="0" w:left="0" w:rightChars="0" w:right="0"/>
              <w:jc w:val="left"/>
              <w:rPr>
                <w:lang w:eastAsia="zh-TW"/>
              </w:rPr>
            </w:pPr>
            <w:r w:rsidRPr="00B368B9">
              <w:rPr>
                <w:rFonts w:hint="eastAsia"/>
                <w:lang w:eastAsia="zh-TW"/>
              </w:rPr>
              <w:t>合法有效的指示通常</w:t>
            </w:r>
          </w:p>
          <w:p w:rsidR="001E2372" w:rsidRPr="00B368B9" w:rsidRDefault="001E2372" w:rsidP="00507656">
            <w:pPr>
              <w:pStyle w:val="aff0"/>
              <w:overflowPunct/>
              <w:ind w:leftChars="0" w:left="0" w:rightChars="0" w:right="0"/>
              <w:jc w:val="left"/>
              <w:rPr>
                <w:lang w:eastAsia="zh-TW"/>
              </w:rPr>
            </w:pPr>
          </w:p>
          <w:p w:rsidR="00B3668B" w:rsidRPr="00B368B9" w:rsidRDefault="009171EC" w:rsidP="00507656">
            <w:pPr>
              <w:pStyle w:val="aff0"/>
              <w:overflowPunct/>
              <w:ind w:leftChars="0" w:left="0" w:rightChars="0" w:right="0"/>
              <w:jc w:val="left"/>
              <w:rPr>
                <w:lang w:eastAsia="zh-TW"/>
              </w:rPr>
            </w:pPr>
            <w:r w:rsidRPr="00B368B9">
              <w:rPr>
                <w:rFonts w:hint="eastAsia"/>
                <w:lang w:eastAsia="zh-TW"/>
              </w:rPr>
              <w:t>能</w:t>
            </w:r>
            <w:r w:rsidR="00B3668B" w:rsidRPr="00B368B9">
              <w:rPr>
                <w:rFonts w:hint="eastAsia"/>
                <w:lang w:eastAsia="zh-TW"/>
              </w:rPr>
              <w:t>解除接受方的責任，但前提是勿需賠償債權人受到的損害</w:t>
            </w:r>
            <w:r w:rsidR="00B3668B"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股東大會作出合法有效</w:t>
            </w:r>
            <w:r w:rsidR="001E2372" w:rsidRPr="00B368B9">
              <w:rPr>
                <w:rFonts w:hint="eastAsia"/>
                <w:lang w:eastAsia="zh-TW"/>
              </w:rPr>
              <w:t>之</w:t>
            </w:r>
            <w:r w:rsidRPr="00B368B9">
              <w:rPr>
                <w:rFonts w:hint="eastAsia"/>
                <w:lang w:eastAsia="zh-TW"/>
              </w:rPr>
              <w:t>認可決議通常能解除董事的責任，但前提是勿需賠償債權人受到的損害</w:t>
            </w:r>
            <w:r w:rsidRPr="00B368B9">
              <w:rPr>
                <w:lang w:eastAsia="zh-TW"/>
              </w:rPr>
              <w:t xml:space="preserve"> </w:t>
            </w:r>
          </w:p>
        </w:tc>
        <w:tc>
          <w:tcPr>
            <w:tcW w:w="2361" w:type="dxa"/>
          </w:tcPr>
          <w:p w:rsidR="00B3668B" w:rsidRPr="00B368B9" w:rsidRDefault="00B3668B" w:rsidP="00507656">
            <w:pPr>
              <w:pStyle w:val="aff0"/>
              <w:overflowPunct/>
              <w:ind w:leftChars="0" w:left="0" w:rightChars="0" w:right="0"/>
              <w:jc w:val="left"/>
            </w:pPr>
            <w:r w:rsidRPr="00B368B9">
              <w:rPr>
                <w:rFonts w:hint="eastAsia"/>
              </w:rPr>
              <w:t>同</w:t>
            </w:r>
            <w:r w:rsidR="00400956" w:rsidRPr="00B368B9">
              <w:rPr>
                <w:rFonts w:hint="eastAsia"/>
              </w:rPr>
              <w:t>責任有限</w:t>
            </w:r>
            <w:r w:rsidRPr="00B368B9">
              <w:rPr>
                <w:rFonts w:hint="eastAsia"/>
              </w:rPr>
              <w:t>公司</w:t>
            </w:r>
            <w:r w:rsidRPr="00B368B9">
              <w:t xml:space="preserve"> </w:t>
            </w:r>
          </w:p>
        </w:tc>
      </w:tr>
      <w:tr w:rsidR="0073471D" w:rsidRPr="00B368B9" w:rsidTr="00507656">
        <w:tc>
          <w:tcPr>
            <w:tcW w:w="2119" w:type="dxa"/>
          </w:tcPr>
          <w:p w:rsidR="00B3668B" w:rsidRPr="00B368B9" w:rsidRDefault="001E2372" w:rsidP="00507656">
            <w:pPr>
              <w:pStyle w:val="aff0"/>
              <w:overflowPunct/>
              <w:ind w:leftChars="0" w:left="0" w:rightChars="0" w:right="0"/>
              <w:jc w:val="left"/>
            </w:pPr>
            <w:r w:rsidRPr="00B368B9">
              <w:rPr>
                <w:rFonts w:hint="eastAsia"/>
              </w:rPr>
              <w:lastRenderedPageBreak/>
              <w:t>監事</w:t>
            </w:r>
            <w:proofErr w:type="gramStart"/>
            <w:r w:rsidRPr="00B368B9">
              <w:rPr>
                <w:rFonts w:hint="eastAsia"/>
              </w:rPr>
              <w:t>會</w:t>
            </w:r>
            <w:proofErr w:type="gramEnd"/>
            <w:r w:rsidRPr="00B368B9">
              <w:rPr>
                <w:rFonts w:hint="eastAsia"/>
              </w:rPr>
              <w:t>之認可是否能減輕常</w:t>
            </w:r>
            <w:proofErr w:type="gramStart"/>
            <w:r w:rsidR="00B3668B" w:rsidRPr="00B368B9">
              <w:rPr>
                <w:rFonts w:hint="eastAsia"/>
              </w:rPr>
              <w:t>務</w:t>
            </w:r>
            <w:proofErr w:type="gramEnd"/>
            <w:r w:rsidR="00B3668B" w:rsidRPr="00B368B9">
              <w:rPr>
                <w:rFonts w:hint="eastAsia"/>
              </w:rPr>
              <w:t>董事</w:t>
            </w:r>
            <w:r w:rsidR="00B3668B" w:rsidRPr="00B368B9">
              <w:t>/</w:t>
            </w:r>
            <w:r w:rsidR="00433A14" w:rsidRPr="00B368B9">
              <w:rPr>
                <w:rFonts w:hint="eastAsia"/>
              </w:rPr>
              <w:t>管理高</w:t>
            </w:r>
            <w:proofErr w:type="gramStart"/>
            <w:r w:rsidR="00433A14" w:rsidRPr="00B368B9">
              <w:rPr>
                <w:rFonts w:hint="eastAsia"/>
              </w:rPr>
              <w:t>層</w:t>
            </w:r>
            <w:proofErr w:type="gramEnd"/>
            <w:r w:rsidR="002E0153" w:rsidRPr="00B368B9">
              <w:rPr>
                <w:rFonts w:hint="eastAsia"/>
              </w:rPr>
              <w:t>（</w:t>
            </w:r>
            <w:r w:rsidR="00433A14" w:rsidRPr="00B368B9">
              <w:rPr>
                <w:rFonts w:hint="eastAsia"/>
              </w:rPr>
              <w:t>management board</w:t>
            </w:r>
            <w:r w:rsidR="002E0153" w:rsidRPr="00B368B9">
              <w:rPr>
                <w:rFonts w:hint="eastAsia"/>
              </w:rPr>
              <w:t>）</w:t>
            </w:r>
            <w:r w:rsidR="00B3668B" w:rsidRPr="00B368B9">
              <w:rPr>
                <w:rFonts w:hint="eastAsia"/>
              </w:rPr>
              <w:t>成員的責任</w:t>
            </w:r>
            <w:r w:rsidR="00B3668B"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否</w:t>
            </w:r>
            <w:r w:rsidRPr="00B368B9">
              <w:t xml:space="preserve"> </w:t>
            </w:r>
          </w:p>
        </w:tc>
        <w:tc>
          <w:tcPr>
            <w:tcW w:w="2120" w:type="dxa"/>
          </w:tcPr>
          <w:p w:rsidR="00B3668B" w:rsidRPr="00B368B9" w:rsidRDefault="00B3668B" w:rsidP="00507656">
            <w:pPr>
              <w:pStyle w:val="aff0"/>
              <w:overflowPunct/>
              <w:ind w:leftChars="0" w:left="0" w:rightChars="0" w:right="0"/>
              <w:jc w:val="left"/>
            </w:pPr>
            <w:r w:rsidRPr="00B368B9">
              <w:rPr>
                <w:rFonts w:hint="eastAsia"/>
              </w:rPr>
              <w:t>否</w:t>
            </w:r>
            <w:r w:rsidRPr="00B368B9">
              <w:t xml:space="preserve"> </w:t>
            </w:r>
          </w:p>
        </w:tc>
        <w:tc>
          <w:tcPr>
            <w:tcW w:w="2361" w:type="dxa"/>
          </w:tcPr>
          <w:p w:rsidR="00B3668B" w:rsidRPr="00B368B9" w:rsidRDefault="00B3668B" w:rsidP="00507656">
            <w:pPr>
              <w:pStyle w:val="aff0"/>
              <w:overflowPunct/>
              <w:ind w:leftChars="0" w:left="0" w:rightChars="0" w:right="0"/>
              <w:jc w:val="left"/>
            </w:pPr>
            <w:r w:rsidRPr="00B368B9">
              <w:rPr>
                <w:rFonts w:hint="eastAsia"/>
              </w:rPr>
              <w:t>否</w:t>
            </w:r>
            <w:r w:rsidRPr="00B368B9">
              <w:t xml:space="preserve"> </w:t>
            </w:r>
          </w:p>
        </w:tc>
      </w:tr>
      <w:tr w:rsidR="0073471D" w:rsidRPr="00B368B9" w:rsidTr="00507656">
        <w:tc>
          <w:tcPr>
            <w:tcW w:w="2119" w:type="dxa"/>
          </w:tcPr>
          <w:p w:rsidR="00B3668B" w:rsidRPr="00B368B9" w:rsidRDefault="001E2372" w:rsidP="00507656">
            <w:pPr>
              <w:pStyle w:val="aff0"/>
              <w:overflowPunct/>
              <w:ind w:leftChars="0" w:left="0" w:rightChars="0" w:right="0"/>
              <w:jc w:val="left"/>
            </w:pPr>
            <w:r w:rsidRPr="00B368B9">
              <w:rPr>
                <w:rFonts w:hint="eastAsia"/>
              </w:rPr>
              <w:t>公司</w:t>
            </w:r>
            <w:r w:rsidR="00B3668B" w:rsidRPr="00B368B9">
              <w:rPr>
                <w:rFonts w:hint="eastAsia"/>
              </w:rPr>
              <w:t>稅下限</w:t>
            </w:r>
            <w:r w:rsidR="00B3668B" w:rsidRPr="00B368B9">
              <w:t xml:space="preserve"> </w:t>
            </w:r>
          </w:p>
        </w:tc>
        <w:tc>
          <w:tcPr>
            <w:tcW w:w="2120" w:type="dxa"/>
          </w:tcPr>
          <w:p w:rsidR="00B3668B" w:rsidRPr="00B368B9" w:rsidRDefault="00B3668B" w:rsidP="00507656">
            <w:pPr>
              <w:pStyle w:val="aff0"/>
              <w:overflowPunct/>
              <w:ind w:leftChars="0" w:left="0" w:rightChars="0" w:right="0"/>
              <w:jc w:val="left"/>
              <w:rPr>
                <w:lang w:eastAsia="zh-TW"/>
              </w:rPr>
            </w:pPr>
            <w:proofErr w:type="gramStart"/>
            <w:r w:rsidRPr="00B368B9">
              <w:rPr>
                <w:rFonts w:ascii="細明體" w:eastAsia="細明體" w:hAnsi="細明體" w:cs="細明體" w:hint="eastAsia"/>
                <w:lang w:eastAsia="zh-TW"/>
              </w:rPr>
              <w:t>€</w:t>
            </w:r>
            <w:proofErr w:type="gramEnd"/>
            <w:r w:rsidRPr="00B368B9">
              <w:rPr>
                <w:lang w:eastAsia="zh-TW"/>
              </w:rPr>
              <w:t>1,750/</w:t>
            </w:r>
            <w:r w:rsidRPr="00B368B9">
              <w:rPr>
                <w:rFonts w:hint="eastAsia"/>
                <w:lang w:eastAsia="zh-TW"/>
              </w:rPr>
              <w:t>年</w:t>
            </w:r>
            <w:r w:rsidRPr="00B368B9">
              <w:rPr>
                <w:lang w:eastAsia="zh-TW"/>
              </w:rPr>
              <w:t xml:space="preserve"> </w:t>
            </w:r>
          </w:p>
          <w:p w:rsidR="00B3668B" w:rsidRPr="00B368B9" w:rsidRDefault="00B3668B" w:rsidP="00507656">
            <w:pPr>
              <w:pStyle w:val="aff0"/>
              <w:overflowPunct/>
              <w:ind w:leftChars="0" w:left="0" w:rightChars="0" w:right="0"/>
              <w:jc w:val="left"/>
              <w:rPr>
                <w:lang w:eastAsia="zh-TW"/>
              </w:rPr>
            </w:pPr>
            <w:r w:rsidRPr="00B368B9">
              <w:rPr>
                <w:rFonts w:hint="eastAsia"/>
                <w:lang w:eastAsia="zh-TW"/>
              </w:rPr>
              <w:t>公司成立的前五年可減免至每年</w:t>
            </w:r>
            <w:r w:rsidRPr="00B368B9">
              <w:rPr>
                <w:lang w:eastAsia="zh-TW"/>
              </w:rPr>
              <w:t>500</w:t>
            </w:r>
            <w:r w:rsidRPr="00B368B9">
              <w:rPr>
                <w:rFonts w:hint="eastAsia"/>
                <w:lang w:eastAsia="zh-TW"/>
              </w:rPr>
              <w:t>歐元，第</w:t>
            </w:r>
            <w:r w:rsidRPr="00B368B9">
              <w:rPr>
                <w:lang w:eastAsia="zh-TW"/>
              </w:rPr>
              <w:t>6-10</w:t>
            </w:r>
            <w:r w:rsidRPr="00B368B9">
              <w:rPr>
                <w:rFonts w:hint="eastAsia"/>
                <w:lang w:eastAsia="zh-TW"/>
              </w:rPr>
              <w:t>年可減免至每年</w:t>
            </w:r>
            <w:r w:rsidRPr="00B368B9">
              <w:rPr>
                <w:lang w:eastAsia="zh-TW"/>
              </w:rPr>
              <w:t>1,000</w:t>
            </w:r>
            <w:r w:rsidRPr="00B368B9">
              <w:rPr>
                <w:rFonts w:hint="eastAsia"/>
                <w:lang w:eastAsia="zh-TW"/>
              </w:rPr>
              <w:t>歐元</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pPr>
            <w:r w:rsidRPr="00B368B9">
              <w:rPr>
                <w:rFonts w:ascii="細明體" w:eastAsia="細明體" w:hAnsi="細明體" w:cs="細明體" w:hint="eastAsia"/>
              </w:rPr>
              <w:t>€</w:t>
            </w:r>
            <w:r w:rsidRPr="00B368B9">
              <w:t>3,500/</w:t>
            </w:r>
            <w:r w:rsidRPr="00B368B9">
              <w:rPr>
                <w:rFonts w:hint="eastAsia"/>
              </w:rPr>
              <w:t>年</w:t>
            </w:r>
            <w:r w:rsidRPr="00B368B9">
              <w:t xml:space="preserve"> </w:t>
            </w:r>
          </w:p>
        </w:tc>
        <w:tc>
          <w:tcPr>
            <w:tcW w:w="2361" w:type="dxa"/>
          </w:tcPr>
          <w:p w:rsidR="00B3668B" w:rsidRPr="00B368B9" w:rsidRDefault="00400956" w:rsidP="00507656">
            <w:pPr>
              <w:pStyle w:val="aff0"/>
              <w:overflowPunct/>
              <w:ind w:leftChars="0" w:left="0" w:rightChars="0" w:right="0"/>
              <w:jc w:val="left"/>
              <w:rPr>
                <w:lang w:eastAsia="zh-TW"/>
              </w:rPr>
            </w:pPr>
            <w:r w:rsidRPr="00B368B9">
              <w:rPr>
                <w:rFonts w:hint="eastAsia"/>
                <w:lang w:eastAsia="zh-TW"/>
              </w:rPr>
              <w:t>責任有限</w:t>
            </w:r>
            <w:r w:rsidR="00B3668B" w:rsidRPr="00B368B9">
              <w:rPr>
                <w:rFonts w:hint="eastAsia"/>
                <w:lang w:eastAsia="zh-TW"/>
              </w:rPr>
              <w:t>公司作為普通合夥人：</w:t>
            </w:r>
            <w:proofErr w:type="gramStart"/>
            <w:r w:rsidR="00B3668B" w:rsidRPr="00B368B9">
              <w:rPr>
                <w:rFonts w:ascii="細明體" w:eastAsia="細明體" w:hAnsi="細明體" w:cs="細明體" w:hint="eastAsia"/>
                <w:lang w:eastAsia="zh-TW"/>
              </w:rPr>
              <w:t>€</w:t>
            </w:r>
            <w:proofErr w:type="gramEnd"/>
            <w:r w:rsidR="00B3668B" w:rsidRPr="00B368B9">
              <w:rPr>
                <w:lang w:eastAsia="zh-TW"/>
              </w:rPr>
              <w:t>1,750/</w:t>
            </w:r>
            <w:r w:rsidR="00B3668B" w:rsidRPr="00B368B9">
              <w:rPr>
                <w:rFonts w:hint="eastAsia"/>
                <w:lang w:eastAsia="zh-TW"/>
              </w:rPr>
              <w:t>年（前</w:t>
            </w:r>
            <w:r w:rsidR="00B3668B" w:rsidRPr="00B368B9">
              <w:rPr>
                <w:lang w:eastAsia="zh-TW"/>
              </w:rPr>
              <w:t>10</w:t>
            </w:r>
            <w:r w:rsidR="00B3668B" w:rsidRPr="00B368B9">
              <w:rPr>
                <w:rFonts w:hint="eastAsia"/>
                <w:lang w:eastAsia="zh-TW"/>
              </w:rPr>
              <w:t>年的減免參考</w:t>
            </w:r>
            <w:r w:rsidRPr="00B368B9">
              <w:rPr>
                <w:rFonts w:hint="eastAsia"/>
                <w:lang w:eastAsia="zh-TW"/>
              </w:rPr>
              <w:t>責任有限</w:t>
            </w:r>
            <w:r w:rsidR="00B3668B" w:rsidRPr="00B368B9">
              <w:rPr>
                <w:rFonts w:hint="eastAsia"/>
                <w:lang w:eastAsia="zh-TW"/>
              </w:rPr>
              <w:t>公司</w:t>
            </w:r>
            <w:r w:rsidR="00D24B08">
              <w:rPr>
                <w:rFonts w:hint="eastAsia"/>
                <w:lang w:eastAsia="zh-TW"/>
              </w:rPr>
              <w:t>）</w:t>
            </w:r>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公司的稅務損失可否通過股東</w:t>
            </w:r>
            <w:r w:rsidRPr="00B368B9">
              <w:rPr>
                <w:lang w:eastAsia="zh-TW"/>
              </w:rPr>
              <w:t>/</w:t>
            </w:r>
            <w:r w:rsidRPr="00B368B9">
              <w:rPr>
                <w:rFonts w:hint="eastAsia"/>
                <w:lang w:eastAsia="zh-TW"/>
              </w:rPr>
              <w:t>合夥人</w:t>
            </w:r>
            <w:r w:rsidR="001E2372" w:rsidRPr="00B368B9">
              <w:rPr>
                <w:rFonts w:hint="eastAsia"/>
                <w:lang w:eastAsia="zh-TW"/>
              </w:rPr>
              <w:t>之</w:t>
            </w:r>
            <w:r w:rsidRPr="00B368B9">
              <w:rPr>
                <w:rFonts w:hint="eastAsia"/>
                <w:lang w:eastAsia="zh-TW"/>
              </w:rPr>
              <w:t>收益抵償</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按照分離原則通常不可以，但</w:t>
            </w:r>
            <w:r w:rsidR="00433A14" w:rsidRPr="00B368B9">
              <w:rPr>
                <w:rFonts w:hint="eastAsia"/>
                <w:lang w:eastAsia="zh-TW"/>
              </w:rPr>
              <w:t>「</w:t>
            </w:r>
            <w:r w:rsidRPr="00B368B9">
              <w:rPr>
                <w:rFonts w:hint="eastAsia"/>
                <w:lang w:eastAsia="zh-TW"/>
              </w:rPr>
              <w:t>稅務集團</w:t>
            </w:r>
            <w:r w:rsidR="00433A14" w:rsidRPr="00B368B9">
              <w:rPr>
                <w:rFonts w:hint="eastAsia"/>
                <w:lang w:eastAsia="zh-TW"/>
              </w:rPr>
              <w:t>」</w:t>
            </w:r>
            <w:r w:rsidR="002E0153" w:rsidRPr="00B368B9">
              <w:rPr>
                <w:rFonts w:hint="eastAsia"/>
                <w:lang w:eastAsia="zh-TW"/>
              </w:rPr>
              <w:t>（</w:t>
            </w:r>
            <w:r w:rsidR="00433A14" w:rsidRPr="00B368B9">
              <w:rPr>
                <w:rFonts w:hint="eastAsia"/>
                <w:lang w:eastAsia="zh-TW"/>
              </w:rPr>
              <w:t>tax groups</w:t>
            </w:r>
            <w:r w:rsidR="002E0153" w:rsidRPr="00B368B9">
              <w:rPr>
                <w:rFonts w:hint="eastAsia"/>
                <w:lang w:eastAsia="zh-TW"/>
              </w:rPr>
              <w:t>）</w:t>
            </w:r>
            <w:r w:rsidRPr="00B368B9">
              <w:rPr>
                <w:rFonts w:hint="eastAsia"/>
                <w:lang w:eastAsia="zh-TW"/>
              </w:rPr>
              <w:t>的公司實體之間例外</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按照分離原則通常不可以，但</w:t>
            </w:r>
            <w:r w:rsidR="00433A14" w:rsidRPr="00B368B9">
              <w:rPr>
                <w:rFonts w:hint="eastAsia"/>
                <w:lang w:eastAsia="zh-TW"/>
              </w:rPr>
              <w:t>「</w:t>
            </w:r>
            <w:r w:rsidRPr="00B368B9">
              <w:rPr>
                <w:rFonts w:hint="eastAsia"/>
                <w:lang w:eastAsia="zh-TW"/>
              </w:rPr>
              <w:t>稅務集團</w:t>
            </w:r>
            <w:r w:rsidR="00433A14" w:rsidRPr="00B368B9">
              <w:rPr>
                <w:rFonts w:hint="eastAsia"/>
                <w:lang w:eastAsia="zh-TW"/>
              </w:rPr>
              <w:t>」</w:t>
            </w:r>
            <w:r w:rsidR="001E2372" w:rsidRPr="00B368B9">
              <w:rPr>
                <w:rFonts w:hint="eastAsia"/>
                <w:lang w:eastAsia="zh-TW"/>
              </w:rPr>
              <w:t>之</w:t>
            </w:r>
            <w:r w:rsidRPr="00B368B9">
              <w:rPr>
                <w:rFonts w:hint="eastAsia"/>
                <w:lang w:eastAsia="zh-TW"/>
              </w:rPr>
              <w:t>公司實體之間例外</w:t>
            </w:r>
            <w:r w:rsidRPr="00B368B9">
              <w:rPr>
                <w:lang w:eastAsia="zh-TW"/>
              </w:rPr>
              <w:t xml:space="preserve"> </w:t>
            </w:r>
          </w:p>
        </w:tc>
        <w:tc>
          <w:tcPr>
            <w:tcW w:w="2361" w:type="dxa"/>
          </w:tcPr>
          <w:p w:rsidR="00B3668B" w:rsidRPr="00B368B9" w:rsidRDefault="00B3668B" w:rsidP="00507656">
            <w:pPr>
              <w:pStyle w:val="aff0"/>
              <w:overflowPunct/>
              <w:ind w:leftChars="0" w:left="0" w:rightChars="0" w:right="0"/>
              <w:jc w:val="left"/>
            </w:pPr>
            <w:r w:rsidRPr="00B368B9">
              <w:rPr>
                <w:rFonts w:hint="eastAsia"/>
              </w:rPr>
              <w:t>通常可以</w:t>
            </w:r>
            <w:r w:rsidRPr="00B368B9">
              <w:t xml:space="preserve"> </w:t>
            </w:r>
          </w:p>
        </w:tc>
      </w:tr>
      <w:tr w:rsidR="0073471D" w:rsidRPr="00B368B9" w:rsidTr="00507656">
        <w:tc>
          <w:tcPr>
            <w:tcW w:w="2119" w:type="dxa"/>
          </w:tcPr>
          <w:p w:rsidR="00B3668B" w:rsidRPr="00B368B9" w:rsidRDefault="00B3668B" w:rsidP="00507656">
            <w:pPr>
              <w:pStyle w:val="aff0"/>
              <w:overflowPunct/>
              <w:ind w:leftChars="0" w:left="0" w:rightChars="0" w:right="0"/>
              <w:jc w:val="left"/>
            </w:pPr>
            <w:r w:rsidRPr="00B368B9">
              <w:rPr>
                <w:rFonts w:hint="eastAsia"/>
              </w:rPr>
              <w:t>所得稅</w:t>
            </w:r>
            <w:proofErr w:type="gramStart"/>
            <w:r w:rsidRPr="00B368B9">
              <w:rPr>
                <w:rFonts w:hint="eastAsia"/>
              </w:rPr>
              <w:t>稅</w:t>
            </w:r>
            <w:proofErr w:type="gramEnd"/>
            <w:r w:rsidRPr="00B368B9">
              <w:rPr>
                <w:rFonts w:hint="eastAsia"/>
              </w:rPr>
              <w:t>率</w:t>
            </w:r>
            <w:r w:rsidRPr="00B368B9">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按</w:t>
            </w:r>
            <w:r w:rsidRPr="00B368B9">
              <w:rPr>
                <w:lang w:eastAsia="zh-TW"/>
              </w:rPr>
              <w:t>25%</w:t>
            </w:r>
            <w:r w:rsidRPr="00B368B9">
              <w:rPr>
                <w:rFonts w:hint="eastAsia"/>
                <w:lang w:eastAsia="zh-TW"/>
              </w:rPr>
              <w:t>收取公司稅（固定</w:t>
            </w:r>
            <w:r w:rsidR="00D24B08">
              <w:rPr>
                <w:rFonts w:hint="eastAsia"/>
                <w:lang w:eastAsia="zh-TW"/>
              </w:rPr>
              <w:t>）</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按</w:t>
            </w:r>
            <w:r w:rsidRPr="00B368B9">
              <w:rPr>
                <w:lang w:eastAsia="zh-TW"/>
              </w:rPr>
              <w:t>25%</w:t>
            </w:r>
            <w:r w:rsidRPr="00B368B9">
              <w:rPr>
                <w:rFonts w:hint="eastAsia"/>
                <w:lang w:eastAsia="zh-TW"/>
              </w:rPr>
              <w:t>收取公司稅（固定</w:t>
            </w:r>
            <w:r w:rsidR="00D24B08">
              <w:rPr>
                <w:rFonts w:hint="eastAsia"/>
                <w:lang w:eastAsia="zh-TW"/>
              </w:rPr>
              <w:t>）</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不論利潤是否分配給有限合夥人，</w:t>
            </w:r>
            <w:proofErr w:type="gramStart"/>
            <w:r w:rsidRPr="00B368B9">
              <w:rPr>
                <w:rFonts w:hint="eastAsia"/>
                <w:lang w:eastAsia="zh-TW"/>
              </w:rPr>
              <w:t>均在有限</w:t>
            </w:r>
            <w:proofErr w:type="gramEnd"/>
            <w:r w:rsidRPr="00B368B9">
              <w:rPr>
                <w:rFonts w:hint="eastAsia"/>
                <w:lang w:eastAsia="zh-TW"/>
              </w:rPr>
              <w:t>合夥人層面課稅</w:t>
            </w:r>
            <w:proofErr w:type="gramStart"/>
            <w:r w:rsidRPr="00B368B9">
              <w:rPr>
                <w:rFonts w:hint="eastAsia"/>
                <w:lang w:eastAsia="zh-TW"/>
              </w:rPr>
              <w:t>（</w:t>
            </w:r>
            <w:proofErr w:type="gramEnd"/>
            <w:r w:rsidRPr="00B368B9">
              <w:rPr>
                <w:rFonts w:hint="eastAsia"/>
                <w:lang w:eastAsia="zh-TW"/>
              </w:rPr>
              <w:t>按</w:t>
            </w:r>
            <w:r w:rsidRPr="00B368B9">
              <w:rPr>
                <w:lang w:eastAsia="zh-TW"/>
              </w:rPr>
              <w:t>25%</w:t>
            </w:r>
            <w:r w:rsidRPr="00B368B9">
              <w:rPr>
                <w:rFonts w:hint="eastAsia"/>
                <w:lang w:eastAsia="zh-TW"/>
              </w:rPr>
              <w:t>收取公司稅，自然人：最高按</w:t>
            </w:r>
            <w:r w:rsidRPr="00B368B9">
              <w:rPr>
                <w:lang w:eastAsia="zh-TW"/>
              </w:rPr>
              <w:lastRenderedPageBreak/>
              <w:t>50%</w:t>
            </w:r>
            <w:r w:rsidRPr="00B368B9">
              <w:rPr>
                <w:rFonts w:hint="eastAsia"/>
                <w:lang w:eastAsia="zh-TW"/>
              </w:rPr>
              <w:t>收取所得稅，超過</w:t>
            </w:r>
            <w:r w:rsidRPr="00B368B9">
              <w:rPr>
                <w:lang w:eastAsia="zh-TW"/>
              </w:rPr>
              <w:t>100</w:t>
            </w:r>
            <w:r w:rsidRPr="00B368B9">
              <w:rPr>
                <w:rFonts w:hint="eastAsia"/>
                <w:lang w:eastAsia="zh-TW"/>
              </w:rPr>
              <w:t>萬歐元的按</w:t>
            </w:r>
            <w:r w:rsidRPr="00B368B9">
              <w:rPr>
                <w:lang w:eastAsia="zh-TW"/>
              </w:rPr>
              <w:t>55%</w:t>
            </w:r>
            <w:r w:rsidRPr="00B368B9">
              <w:rPr>
                <w:rFonts w:hint="eastAsia"/>
                <w:lang w:eastAsia="zh-TW"/>
              </w:rPr>
              <w:t>納稅</w:t>
            </w:r>
            <w:proofErr w:type="gramStart"/>
            <w:r w:rsidR="00D24B08">
              <w:rPr>
                <w:rFonts w:hint="eastAsia"/>
                <w:lang w:eastAsia="zh-TW"/>
              </w:rPr>
              <w:t>）</w:t>
            </w:r>
            <w:proofErr w:type="gramEnd"/>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lastRenderedPageBreak/>
              <w:t>給合夥人</w:t>
            </w:r>
            <w:r w:rsidRPr="00B368B9">
              <w:rPr>
                <w:lang w:eastAsia="zh-TW"/>
              </w:rPr>
              <w:t>/</w:t>
            </w:r>
            <w:r w:rsidRPr="00B368B9">
              <w:rPr>
                <w:rFonts w:hint="eastAsia"/>
                <w:lang w:eastAsia="zh-TW"/>
              </w:rPr>
              <w:t>股東支付的股息</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如果股東不是持股達到</w:t>
            </w:r>
            <w:r w:rsidRPr="00B368B9">
              <w:rPr>
                <w:lang w:eastAsia="zh-TW"/>
              </w:rPr>
              <w:t>10%</w:t>
            </w:r>
            <w:r w:rsidRPr="00B368B9">
              <w:rPr>
                <w:rFonts w:hint="eastAsia"/>
                <w:lang w:eastAsia="zh-TW"/>
              </w:rPr>
              <w:t>以上</w:t>
            </w:r>
            <w:r w:rsidR="001E2372" w:rsidRPr="00B368B9">
              <w:rPr>
                <w:rFonts w:hint="eastAsia"/>
                <w:lang w:eastAsia="zh-TW"/>
              </w:rPr>
              <w:t>之</w:t>
            </w:r>
            <w:r w:rsidRPr="00B368B9">
              <w:rPr>
                <w:rFonts w:hint="eastAsia"/>
                <w:lang w:eastAsia="zh-TW"/>
              </w:rPr>
              <w:t>公司實體，通常</w:t>
            </w:r>
            <w:r w:rsidR="009171EC" w:rsidRPr="00B368B9">
              <w:rPr>
                <w:rFonts w:hint="eastAsia"/>
                <w:lang w:eastAsia="zh-TW"/>
              </w:rPr>
              <w:t>徵</w:t>
            </w:r>
            <w:r w:rsidRPr="00B368B9">
              <w:rPr>
                <w:lang w:eastAsia="zh-TW"/>
              </w:rPr>
              <w:t>27.5%</w:t>
            </w:r>
            <w:r w:rsidRPr="00B368B9">
              <w:rPr>
                <w:rFonts w:hint="eastAsia"/>
                <w:lang w:eastAsia="zh-TW"/>
              </w:rPr>
              <w:t>資本所得稅，跨境情況下參見歐盟關於母公司和子公司和</w:t>
            </w:r>
            <w:r w:rsidR="00236703" w:rsidRPr="00B368B9">
              <w:rPr>
                <w:rFonts w:hint="eastAsia"/>
                <w:lang w:eastAsia="zh-TW"/>
              </w:rPr>
              <w:t>避免</w:t>
            </w:r>
            <w:r w:rsidRPr="00B368B9">
              <w:rPr>
                <w:rFonts w:hint="eastAsia"/>
                <w:lang w:eastAsia="zh-TW"/>
              </w:rPr>
              <w:t>雙重</w:t>
            </w:r>
            <w:r w:rsidR="00236703" w:rsidRPr="00B368B9">
              <w:rPr>
                <w:rFonts w:hint="eastAsia"/>
                <w:lang w:eastAsia="zh-TW"/>
              </w:rPr>
              <w:t>課</w:t>
            </w:r>
            <w:r w:rsidRPr="00B368B9">
              <w:rPr>
                <w:rFonts w:hint="eastAsia"/>
                <w:lang w:eastAsia="zh-TW"/>
              </w:rPr>
              <w:t>稅</w:t>
            </w:r>
            <w:r w:rsidR="00236703" w:rsidRPr="00B368B9">
              <w:rPr>
                <w:rFonts w:hint="eastAsia"/>
                <w:lang w:eastAsia="zh-TW"/>
              </w:rPr>
              <w:t>協定</w:t>
            </w:r>
            <w:r w:rsidR="002E0153" w:rsidRPr="00B368B9">
              <w:rPr>
                <w:rFonts w:hint="eastAsia"/>
                <w:lang w:eastAsia="zh-TW"/>
              </w:rPr>
              <w:t>（</w:t>
            </w:r>
            <w:r w:rsidRPr="00B368B9">
              <w:rPr>
                <w:rFonts w:hint="eastAsia"/>
                <w:lang w:eastAsia="zh-TW"/>
              </w:rPr>
              <w:t>從源課稅</w:t>
            </w:r>
            <w:r w:rsidR="00D24B08">
              <w:rPr>
                <w:rFonts w:hint="eastAsia"/>
                <w:lang w:eastAsia="zh-TW"/>
              </w:rPr>
              <w:t>）</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如果股東不是持股達到</w:t>
            </w:r>
            <w:r w:rsidRPr="00B368B9">
              <w:rPr>
                <w:lang w:eastAsia="zh-TW"/>
              </w:rPr>
              <w:t>10%</w:t>
            </w:r>
            <w:r w:rsidRPr="00B368B9">
              <w:rPr>
                <w:rFonts w:hint="eastAsia"/>
                <w:lang w:eastAsia="zh-TW"/>
              </w:rPr>
              <w:t>以上</w:t>
            </w:r>
            <w:r w:rsidR="001E2372" w:rsidRPr="00B368B9">
              <w:rPr>
                <w:rFonts w:hint="eastAsia"/>
                <w:lang w:eastAsia="zh-TW"/>
              </w:rPr>
              <w:t>之</w:t>
            </w:r>
            <w:r w:rsidRPr="00B368B9">
              <w:rPr>
                <w:rFonts w:hint="eastAsia"/>
                <w:lang w:eastAsia="zh-TW"/>
              </w:rPr>
              <w:t>公司實體，通常</w:t>
            </w:r>
            <w:r w:rsidR="00236703" w:rsidRPr="00B368B9">
              <w:rPr>
                <w:rFonts w:hint="eastAsia"/>
                <w:lang w:eastAsia="zh-TW"/>
              </w:rPr>
              <w:t>徵</w:t>
            </w:r>
            <w:r w:rsidRPr="00B368B9">
              <w:rPr>
                <w:lang w:eastAsia="zh-TW"/>
              </w:rPr>
              <w:t>27.5%</w:t>
            </w:r>
            <w:r w:rsidRPr="00B368B9">
              <w:rPr>
                <w:rFonts w:hint="eastAsia"/>
                <w:lang w:eastAsia="zh-TW"/>
              </w:rPr>
              <w:t>資本所得稅，跨境情況下參見歐盟關於母公司和子公司和</w:t>
            </w:r>
            <w:r w:rsidR="00236703" w:rsidRPr="00B368B9">
              <w:rPr>
                <w:rFonts w:hint="eastAsia"/>
                <w:lang w:eastAsia="zh-TW"/>
              </w:rPr>
              <w:t>避免</w:t>
            </w:r>
            <w:r w:rsidRPr="00B368B9">
              <w:rPr>
                <w:rFonts w:hint="eastAsia"/>
                <w:lang w:eastAsia="zh-TW"/>
              </w:rPr>
              <w:t>雙重</w:t>
            </w:r>
            <w:r w:rsidR="00236703" w:rsidRPr="00B368B9">
              <w:rPr>
                <w:rFonts w:hint="eastAsia"/>
                <w:lang w:eastAsia="zh-TW"/>
              </w:rPr>
              <w:t>課</w:t>
            </w:r>
            <w:r w:rsidRPr="00B368B9">
              <w:rPr>
                <w:rFonts w:hint="eastAsia"/>
                <w:lang w:eastAsia="zh-TW"/>
              </w:rPr>
              <w:t>稅</w:t>
            </w:r>
            <w:r w:rsidR="00236703" w:rsidRPr="00B368B9">
              <w:rPr>
                <w:rFonts w:hint="eastAsia"/>
                <w:lang w:eastAsia="zh-TW"/>
              </w:rPr>
              <w:t>協定</w:t>
            </w:r>
            <w:r w:rsidR="002E0153" w:rsidRPr="00B368B9">
              <w:rPr>
                <w:rFonts w:hint="eastAsia"/>
                <w:lang w:eastAsia="zh-TW"/>
              </w:rPr>
              <w:t>（</w:t>
            </w:r>
            <w:r w:rsidRPr="00B368B9">
              <w:rPr>
                <w:rFonts w:hint="eastAsia"/>
                <w:lang w:eastAsia="zh-TW"/>
              </w:rPr>
              <w:t>從源課稅</w:t>
            </w:r>
            <w:r w:rsidR="00D24B08">
              <w:rPr>
                <w:rFonts w:hint="eastAsia"/>
                <w:lang w:eastAsia="zh-TW"/>
              </w:rPr>
              <w:t>）</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在奧地利對於有限合夥人</w:t>
            </w:r>
            <w:r w:rsidR="001E2372" w:rsidRPr="00B368B9">
              <w:rPr>
                <w:rFonts w:hint="eastAsia"/>
                <w:lang w:eastAsia="zh-TW"/>
              </w:rPr>
              <w:t>之</w:t>
            </w:r>
            <w:r w:rsidRPr="00B368B9">
              <w:rPr>
                <w:rFonts w:hint="eastAsia"/>
                <w:lang w:eastAsia="zh-TW"/>
              </w:rPr>
              <w:t>利潤分配不再徵稅；涉及跨境，</w:t>
            </w:r>
            <w:r w:rsidR="00236703" w:rsidRPr="00B368B9">
              <w:rPr>
                <w:rFonts w:hint="eastAsia"/>
                <w:lang w:eastAsia="zh-TW"/>
              </w:rPr>
              <w:t>依避免雙重課稅協定</w:t>
            </w:r>
          </w:p>
        </w:tc>
      </w:tr>
      <w:tr w:rsidR="0073471D" w:rsidRPr="00B368B9" w:rsidTr="00507656">
        <w:tc>
          <w:tcPr>
            <w:tcW w:w="2119"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該法律實體形式</w:t>
            </w:r>
            <w:r w:rsidR="001E2372" w:rsidRPr="00B368B9">
              <w:rPr>
                <w:rFonts w:hint="eastAsia"/>
                <w:lang w:eastAsia="zh-TW"/>
              </w:rPr>
              <w:t>之</w:t>
            </w:r>
            <w:r w:rsidRPr="00B368B9">
              <w:rPr>
                <w:rFonts w:hint="eastAsia"/>
                <w:lang w:eastAsia="zh-TW"/>
              </w:rPr>
              <w:t>主要缺點</w:t>
            </w:r>
            <w:r w:rsidRPr="00B368B9">
              <w:rPr>
                <w:lang w:eastAsia="zh-TW"/>
              </w:rPr>
              <w:t xml:space="preserve"> </w:t>
            </w: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t>與</w:t>
            </w:r>
            <w:r w:rsidRPr="00B368B9">
              <w:rPr>
                <w:lang w:eastAsia="zh-TW"/>
              </w:rPr>
              <w:t>AG</w:t>
            </w:r>
            <w:r w:rsidRPr="00B368B9">
              <w:rPr>
                <w:rFonts w:hint="eastAsia"/>
                <w:lang w:eastAsia="zh-TW"/>
              </w:rPr>
              <w:t>相比</w:t>
            </w:r>
            <w:r w:rsidR="00236703" w:rsidRPr="00B368B9">
              <w:rPr>
                <w:rFonts w:hint="eastAsia"/>
                <w:lang w:eastAsia="zh-TW"/>
              </w:rPr>
              <w:t>，</w:t>
            </w:r>
            <w:r w:rsidR="00400956" w:rsidRPr="00B368B9">
              <w:rPr>
                <w:rFonts w:hint="eastAsia"/>
                <w:lang w:eastAsia="zh-TW"/>
              </w:rPr>
              <w:t>責任有限</w:t>
            </w:r>
            <w:r w:rsidRPr="00B368B9">
              <w:rPr>
                <w:rFonts w:hint="eastAsia"/>
                <w:lang w:eastAsia="zh-TW"/>
              </w:rPr>
              <w:t>公司的股東有更大</w:t>
            </w:r>
            <w:r w:rsidR="001E2372" w:rsidRPr="00B368B9">
              <w:rPr>
                <w:rFonts w:hint="eastAsia"/>
                <w:lang w:eastAsia="zh-TW"/>
              </w:rPr>
              <w:t>之</w:t>
            </w:r>
            <w:r w:rsidRPr="00B368B9">
              <w:rPr>
                <w:rFonts w:hint="eastAsia"/>
                <w:lang w:eastAsia="zh-TW"/>
              </w:rPr>
              <w:t>責任風險；</w:t>
            </w:r>
            <w:r w:rsidRPr="00B368B9">
              <w:rPr>
                <w:lang w:eastAsia="zh-TW"/>
              </w:rPr>
              <w:t xml:space="preserve"> </w:t>
            </w:r>
          </w:p>
          <w:p w:rsidR="001E2372" w:rsidRPr="00B368B9" w:rsidRDefault="001E2372" w:rsidP="00507656">
            <w:pPr>
              <w:pStyle w:val="aff0"/>
              <w:overflowPunct/>
              <w:ind w:leftChars="0" w:left="0" w:rightChars="0" w:right="0"/>
              <w:jc w:val="left"/>
            </w:pPr>
            <w:r w:rsidRPr="00B368B9">
              <w:rPr>
                <w:rFonts w:hint="eastAsia"/>
                <w:lang w:eastAsia="zh-TW"/>
              </w:rPr>
              <w:t>主要股東允許</w:t>
            </w:r>
            <w:r w:rsidR="00400956" w:rsidRPr="00B368B9">
              <w:rPr>
                <w:rFonts w:hint="eastAsia"/>
                <w:lang w:eastAsia="zh-TW"/>
              </w:rPr>
              <w:t>責任有限</w:t>
            </w:r>
            <w:r w:rsidRPr="00B368B9">
              <w:rPr>
                <w:rFonts w:hint="eastAsia"/>
                <w:lang w:eastAsia="zh-TW"/>
              </w:rPr>
              <w:t>公司使用屬於其</w:t>
            </w:r>
            <w:proofErr w:type="gramStart"/>
            <w:r w:rsidRPr="00B368B9">
              <w:rPr>
                <w:rFonts w:hint="eastAsia"/>
                <w:lang w:eastAsia="zh-TW"/>
              </w:rPr>
              <w:t>之</w:t>
            </w:r>
            <w:proofErr w:type="gramEnd"/>
            <w:r w:rsidRPr="00B368B9">
              <w:rPr>
                <w:rFonts w:hint="eastAsia"/>
                <w:lang w:eastAsia="zh-TW"/>
              </w:rPr>
              <w:t>經濟資產，對</w:t>
            </w:r>
            <w:r w:rsidR="00400956" w:rsidRPr="00B368B9">
              <w:rPr>
                <w:rFonts w:hint="eastAsia"/>
                <w:lang w:eastAsia="zh-TW"/>
              </w:rPr>
              <w:t>責任有限</w:t>
            </w:r>
            <w:r w:rsidRPr="00B368B9">
              <w:rPr>
                <w:rFonts w:hint="eastAsia"/>
                <w:lang w:eastAsia="zh-TW"/>
              </w:rPr>
              <w:t>公司的某些稅務負債要承擔個人責任。</w:t>
            </w:r>
            <w:r w:rsidR="002E0153" w:rsidRPr="00B368B9">
              <w:t>（</w:t>
            </w:r>
            <w:r w:rsidRPr="00B368B9">
              <w:rPr>
                <w:rFonts w:hint="eastAsia"/>
              </w:rPr>
              <w:t>§</w:t>
            </w:r>
            <w:r w:rsidRPr="00B368B9">
              <w:t xml:space="preserve"> 16 BAO</w:t>
            </w:r>
            <w:r w:rsidR="002E0153" w:rsidRPr="00B368B9">
              <w:t>）</w:t>
            </w:r>
          </w:p>
          <w:p w:rsidR="00B3668B" w:rsidRPr="00B368B9" w:rsidRDefault="00B3668B" w:rsidP="00507656">
            <w:pPr>
              <w:pStyle w:val="aff0"/>
              <w:overflowPunct/>
              <w:ind w:leftChars="0" w:left="0" w:rightChars="0" w:right="0"/>
              <w:jc w:val="left"/>
            </w:pPr>
          </w:p>
          <w:p w:rsidR="00B3668B" w:rsidRPr="00B368B9" w:rsidRDefault="00B3668B" w:rsidP="00507656">
            <w:pPr>
              <w:pStyle w:val="aff0"/>
              <w:overflowPunct/>
              <w:ind w:leftChars="0" w:left="0" w:rightChars="0" w:right="0"/>
              <w:jc w:val="left"/>
            </w:pPr>
          </w:p>
        </w:tc>
        <w:tc>
          <w:tcPr>
            <w:tcW w:w="2120"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lastRenderedPageBreak/>
              <w:t>年度股東大會形式化程度很高</w:t>
            </w:r>
            <w:r w:rsidRPr="00B368B9">
              <w:rPr>
                <w:lang w:eastAsia="zh-TW"/>
              </w:rPr>
              <w:t xml:space="preserve"> </w:t>
            </w:r>
          </w:p>
          <w:p w:rsidR="001E2372" w:rsidRPr="00B368B9" w:rsidRDefault="00433A14" w:rsidP="00507656">
            <w:pPr>
              <w:pStyle w:val="aff0"/>
              <w:overflowPunct/>
              <w:ind w:leftChars="0" w:left="0" w:rightChars="0" w:right="0"/>
              <w:jc w:val="left"/>
            </w:pPr>
            <w:r w:rsidRPr="00B368B9">
              <w:rPr>
                <w:rFonts w:hint="eastAsia"/>
              </w:rPr>
              <w:t>管理高</w:t>
            </w:r>
            <w:proofErr w:type="gramStart"/>
            <w:r w:rsidRPr="00B368B9">
              <w:rPr>
                <w:rFonts w:hint="eastAsia"/>
              </w:rPr>
              <w:t>層</w:t>
            </w:r>
            <w:proofErr w:type="gramEnd"/>
            <w:r w:rsidR="002E0153" w:rsidRPr="00B368B9">
              <w:rPr>
                <w:rFonts w:hint="eastAsia"/>
              </w:rPr>
              <w:t>（</w:t>
            </w:r>
            <w:r w:rsidRPr="00B368B9">
              <w:rPr>
                <w:rFonts w:hint="eastAsia"/>
              </w:rPr>
              <w:t>management board</w:t>
            </w:r>
            <w:r w:rsidR="002E0153" w:rsidRPr="00B368B9">
              <w:rPr>
                <w:rFonts w:hint="eastAsia"/>
              </w:rPr>
              <w:t>）</w:t>
            </w:r>
            <w:r w:rsidR="001E2372" w:rsidRPr="00B368B9">
              <w:rPr>
                <w:rFonts w:hint="eastAsia"/>
              </w:rPr>
              <w:t>的成員任職時間確定，最長</w:t>
            </w:r>
            <w:r w:rsidR="001E2372" w:rsidRPr="00B368B9">
              <w:t>5</w:t>
            </w:r>
            <w:r w:rsidR="001E2372" w:rsidRPr="00B368B9">
              <w:rPr>
                <w:rFonts w:hint="eastAsia"/>
              </w:rPr>
              <w:t>年，除非有合理原因，否則不能提前罷免。</w:t>
            </w:r>
          </w:p>
          <w:p w:rsidR="001E2372" w:rsidRPr="00B368B9" w:rsidRDefault="001E2372" w:rsidP="00507656">
            <w:pPr>
              <w:pStyle w:val="aff0"/>
              <w:overflowPunct/>
              <w:ind w:leftChars="0" w:left="0" w:rightChars="0" w:right="0"/>
              <w:jc w:val="left"/>
              <w:rPr>
                <w:lang w:eastAsia="zh-TW"/>
              </w:rPr>
            </w:pPr>
            <w:r w:rsidRPr="00B368B9">
              <w:rPr>
                <w:rFonts w:hint="eastAsia"/>
                <w:lang w:eastAsia="zh-TW"/>
              </w:rPr>
              <w:t>年度財務報表必須</w:t>
            </w:r>
            <w:r w:rsidRPr="00B368B9">
              <w:rPr>
                <w:rFonts w:hint="eastAsia"/>
                <w:lang w:eastAsia="zh-TW"/>
              </w:rPr>
              <w:lastRenderedPageBreak/>
              <w:t>經過審計</w:t>
            </w:r>
          </w:p>
          <w:p w:rsidR="001E2372" w:rsidRPr="00B368B9" w:rsidRDefault="001E2372" w:rsidP="00507656">
            <w:pPr>
              <w:pStyle w:val="aff0"/>
              <w:overflowPunct/>
              <w:ind w:leftChars="0" w:left="0" w:rightChars="0" w:right="0"/>
              <w:jc w:val="left"/>
              <w:rPr>
                <w:lang w:eastAsia="zh-TW"/>
              </w:rPr>
            </w:pPr>
            <w:r w:rsidRPr="00B368B9">
              <w:rPr>
                <w:rFonts w:hint="eastAsia"/>
                <w:lang w:eastAsia="zh-TW"/>
              </w:rPr>
              <w:t>必須組建監事會</w:t>
            </w:r>
          </w:p>
          <w:p w:rsidR="00B3668B" w:rsidRPr="00B368B9" w:rsidRDefault="00071BFB" w:rsidP="00507656">
            <w:pPr>
              <w:pStyle w:val="aff0"/>
              <w:overflowPunct/>
              <w:ind w:leftChars="0" w:left="0" w:rightChars="0" w:right="0"/>
              <w:jc w:val="left"/>
              <w:rPr>
                <w:lang w:eastAsia="zh-TW"/>
              </w:rPr>
            </w:pPr>
            <w:r w:rsidRPr="00B368B9">
              <w:rPr>
                <w:rFonts w:hint="eastAsia"/>
                <w:lang w:eastAsia="zh-TW"/>
              </w:rPr>
              <w:t>主要股東允許</w:t>
            </w:r>
            <w:r w:rsidRPr="00B368B9">
              <w:rPr>
                <w:lang w:eastAsia="zh-TW"/>
              </w:rPr>
              <w:t>AG</w:t>
            </w:r>
            <w:r w:rsidRPr="00B368B9">
              <w:rPr>
                <w:rFonts w:hint="eastAsia"/>
                <w:lang w:eastAsia="zh-TW"/>
              </w:rPr>
              <w:t>使用屬於其經濟資產，對</w:t>
            </w:r>
            <w:r w:rsidRPr="00B368B9">
              <w:rPr>
                <w:lang w:eastAsia="zh-TW"/>
              </w:rPr>
              <w:t>AG</w:t>
            </w:r>
            <w:r w:rsidRPr="00B368B9">
              <w:rPr>
                <w:rFonts w:hint="eastAsia"/>
                <w:lang w:eastAsia="zh-TW"/>
              </w:rPr>
              <w:t>的某些稅務負債要承擔個人責任</w:t>
            </w:r>
          </w:p>
        </w:tc>
        <w:tc>
          <w:tcPr>
            <w:tcW w:w="2361" w:type="dxa"/>
          </w:tcPr>
          <w:p w:rsidR="00B3668B" w:rsidRPr="00B368B9" w:rsidRDefault="00B3668B" w:rsidP="00507656">
            <w:pPr>
              <w:pStyle w:val="aff0"/>
              <w:overflowPunct/>
              <w:ind w:leftChars="0" w:left="0" w:rightChars="0" w:right="0"/>
              <w:jc w:val="left"/>
              <w:rPr>
                <w:lang w:eastAsia="zh-TW"/>
              </w:rPr>
            </w:pPr>
            <w:r w:rsidRPr="00B368B9">
              <w:rPr>
                <w:rFonts w:hint="eastAsia"/>
                <w:lang w:eastAsia="zh-TW"/>
              </w:rPr>
              <w:lastRenderedPageBreak/>
              <w:t>與</w:t>
            </w:r>
            <w:r w:rsidRPr="00B368B9">
              <w:rPr>
                <w:lang w:eastAsia="zh-TW"/>
              </w:rPr>
              <w:t>AG</w:t>
            </w:r>
            <w:r w:rsidRPr="00B368B9">
              <w:rPr>
                <w:rFonts w:hint="eastAsia"/>
                <w:lang w:eastAsia="zh-TW"/>
              </w:rPr>
              <w:t>相比，作為普通合夥人</w:t>
            </w:r>
            <w:r w:rsidR="001E2372" w:rsidRPr="00B368B9">
              <w:rPr>
                <w:rFonts w:hint="eastAsia"/>
                <w:lang w:eastAsia="zh-TW"/>
              </w:rPr>
              <w:t>之</w:t>
            </w:r>
            <w:r w:rsidR="00400956" w:rsidRPr="00B368B9">
              <w:rPr>
                <w:rFonts w:hint="eastAsia"/>
                <w:lang w:eastAsia="zh-TW"/>
              </w:rPr>
              <w:t>責任有限</w:t>
            </w:r>
            <w:r w:rsidRPr="00B368B9">
              <w:rPr>
                <w:rFonts w:hint="eastAsia"/>
                <w:lang w:eastAsia="zh-TW"/>
              </w:rPr>
              <w:t>公司承擔更大</w:t>
            </w:r>
            <w:r w:rsidR="001E2372" w:rsidRPr="00B368B9">
              <w:rPr>
                <w:rFonts w:hint="eastAsia"/>
                <w:lang w:eastAsia="zh-TW"/>
              </w:rPr>
              <w:t>之</w:t>
            </w:r>
            <w:r w:rsidRPr="00B368B9">
              <w:rPr>
                <w:rFonts w:hint="eastAsia"/>
                <w:lang w:eastAsia="zh-TW"/>
              </w:rPr>
              <w:t>風險</w:t>
            </w:r>
            <w:r w:rsidRPr="00B368B9">
              <w:rPr>
                <w:lang w:eastAsia="zh-TW"/>
              </w:rPr>
              <w:t xml:space="preserve"> </w:t>
            </w:r>
          </w:p>
          <w:p w:rsidR="00071BFB" w:rsidRPr="00B368B9" w:rsidRDefault="00400956" w:rsidP="00507656">
            <w:pPr>
              <w:pStyle w:val="aff0"/>
              <w:overflowPunct/>
              <w:ind w:leftChars="0" w:left="0" w:rightChars="0" w:right="0"/>
              <w:jc w:val="left"/>
              <w:rPr>
                <w:lang w:eastAsia="zh-TW"/>
              </w:rPr>
            </w:pPr>
            <w:r w:rsidRPr="00B368B9">
              <w:rPr>
                <w:rFonts w:hint="eastAsia"/>
                <w:lang w:eastAsia="zh-TW"/>
              </w:rPr>
              <w:t>責任有限</w:t>
            </w:r>
            <w:r w:rsidR="00071BFB" w:rsidRPr="00B368B9">
              <w:rPr>
                <w:rFonts w:hint="eastAsia"/>
                <w:lang w:eastAsia="zh-TW"/>
              </w:rPr>
              <w:t>公司和股份公司各準備</w:t>
            </w:r>
            <w:r w:rsidR="00071BFB" w:rsidRPr="00B368B9">
              <w:rPr>
                <w:lang w:eastAsia="zh-TW"/>
              </w:rPr>
              <w:t>1</w:t>
            </w:r>
            <w:r w:rsidR="00071BFB" w:rsidRPr="00B368B9">
              <w:rPr>
                <w:rFonts w:hint="eastAsia"/>
                <w:lang w:eastAsia="zh-TW"/>
              </w:rPr>
              <w:t>份年度財務報表，成本較高。</w:t>
            </w:r>
          </w:p>
          <w:p w:rsidR="00071BFB" w:rsidRPr="00B368B9" w:rsidRDefault="00071BFB" w:rsidP="00507656">
            <w:pPr>
              <w:pStyle w:val="aff0"/>
              <w:overflowPunct/>
              <w:ind w:leftChars="0" w:left="0" w:rightChars="0" w:right="0"/>
              <w:jc w:val="left"/>
              <w:rPr>
                <w:lang w:eastAsia="zh-TW"/>
              </w:rPr>
            </w:pPr>
            <w:r w:rsidRPr="00B368B9">
              <w:rPr>
                <w:rFonts w:hint="eastAsia"/>
                <w:lang w:eastAsia="zh-TW"/>
              </w:rPr>
              <w:t>有限合夥人對</w:t>
            </w:r>
            <w:r w:rsidRPr="00B368B9">
              <w:rPr>
                <w:lang w:eastAsia="zh-TW"/>
              </w:rPr>
              <w:t>KG</w:t>
            </w:r>
            <w:r w:rsidRPr="00B368B9">
              <w:rPr>
                <w:rFonts w:hint="eastAsia"/>
                <w:lang w:eastAsia="zh-TW"/>
              </w:rPr>
              <w:t>之地方稅義務承擔個人責任</w:t>
            </w:r>
          </w:p>
          <w:p w:rsidR="00B3668B" w:rsidRPr="00B368B9" w:rsidRDefault="00B3668B" w:rsidP="00507656">
            <w:pPr>
              <w:pStyle w:val="aff0"/>
              <w:overflowPunct/>
              <w:ind w:leftChars="0" w:left="0" w:rightChars="0" w:right="0"/>
              <w:jc w:val="left"/>
              <w:rPr>
                <w:lang w:eastAsia="zh-TW"/>
              </w:rPr>
            </w:pPr>
          </w:p>
        </w:tc>
      </w:tr>
    </w:tbl>
    <w:p w:rsidR="00195708" w:rsidRPr="00B368B9" w:rsidRDefault="00195708" w:rsidP="00507656">
      <w:pPr>
        <w:pStyle w:val="a5"/>
        <w:spacing w:before="257" w:after="257"/>
      </w:pPr>
      <w:r w:rsidRPr="00B368B9">
        <w:rPr>
          <w:rFonts w:hint="eastAsia"/>
        </w:rPr>
        <w:lastRenderedPageBreak/>
        <w:t>三、投資相關機關</w:t>
      </w:r>
    </w:p>
    <w:p w:rsidR="00195708" w:rsidRPr="00B368B9" w:rsidRDefault="00CC5747" w:rsidP="004863AC">
      <w:pPr>
        <w:ind w:firstLine="472"/>
      </w:pPr>
      <w:r w:rsidRPr="00B368B9">
        <w:rPr>
          <w:rFonts w:hint="eastAsia"/>
        </w:rPr>
        <w:t>奧地利投資</w:t>
      </w:r>
      <w:r w:rsidR="006E088A" w:rsidRPr="00B368B9">
        <w:rPr>
          <w:rFonts w:hint="eastAsia"/>
          <w:lang w:eastAsia="zh-TW"/>
        </w:rPr>
        <w:t>促進</w:t>
      </w:r>
      <w:r w:rsidRPr="00B368B9">
        <w:rPr>
          <w:rFonts w:hint="eastAsia"/>
        </w:rPr>
        <w:t>署</w:t>
      </w:r>
      <w:r w:rsidR="00195708" w:rsidRPr="00B368B9">
        <w:rPr>
          <w:rFonts w:hint="eastAsia"/>
        </w:rPr>
        <w:t>（</w:t>
      </w:r>
      <w:r w:rsidR="00195708" w:rsidRPr="00B368B9">
        <w:t>Austrian Business Agency</w:t>
      </w:r>
      <w:r w:rsidR="00195708" w:rsidRPr="00B368B9">
        <w:rPr>
          <w:rFonts w:hint="eastAsia"/>
        </w:rPr>
        <w:t>）為專門協助外國企業赴奧投資之機構</w:t>
      </w:r>
      <w:r w:rsidR="00D862BF" w:rsidRPr="00B368B9">
        <w:rPr>
          <w:rFonts w:hint="eastAsia"/>
        </w:rPr>
        <w:t>。</w:t>
      </w:r>
    </w:p>
    <w:p w:rsidR="00195708" w:rsidRPr="00B368B9" w:rsidRDefault="00CC5747" w:rsidP="004863AC">
      <w:pPr>
        <w:ind w:firstLine="472"/>
        <w:rPr>
          <w:lang w:eastAsia="zh-TW"/>
        </w:rPr>
      </w:pPr>
      <w:r w:rsidRPr="00B368B9">
        <w:rPr>
          <w:rFonts w:hint="eastAsia"/>
          <w:lang w:eastAsia="zh-TW"/>
        </w:rPr>
        <w:t>奧地利投資</w:t>
      </w:r>
      <w:r w:rsidR="006E088A" w:rsidRPr="00B368B9">
        <w:rPr>
          <w:rFonts w:hint="eastAsia"/>
          <w:lang w:eastAsia="zh-TW"/>
        </w:rPr>
        <w:t>促進</w:t>
      </w:r>
      <w:r w:rsidRPr="00B368B9">
        <w:rPr>
          <w:rFonts w:hint="eastAsia"/>
          <w:lang w:eastAsia="zh-TW"/>
        </w:rPr>
        <w:t>署</w:t>
      </w:r>
      <w:r w:rsidR="00195708" w:rsidRPr="00B368B9">
        <w:rPr>
          <w:rFonts w:hint="eastAsia"/>
          <w:lang w:eastAsia="zh-TW"/>
        </w:rPr>
        <w:t>統籌全國性招商業務，此外奧地利</w:t>
      </w:r>
      <w:r w:rsidR="00195708" w:rsidRPr="00B368B9">
        <w:rPr>
          <w:lang w:eastAsia="zh-TW"/>
        </w:rPr>
        <w:t>9</w:t>
      </w:r>
      <w:r w:rsidR="00195708" w:rsidRPr="00B368B9">
        <w:rPr>
          <w:rFonts w:hint="eastAsia"/>
          <w:lang w:eastAsia="zh-TW"/>
        </w:rPr>
        <w:t>個</w:t>
      </w:r>
      <w:proofErr w:type="gramStart"/>
      <w:r w:rsidR="00195708" w:rsidRPr="00B368B9">
        <w:rPr>
          <w:rFonts w:hint="eastAsia"/>
          <w:lang w:eastAsia="zh-TW"/>
        </w:rPr>
        <w:t>邦</w:t>
      </w:r>
      <w:proofErr w:type="gramEnd"/>
      <w:r w:rsidR="00195708" w:rsidRPr="00B368B9">
        <w:rPr>
          <w:rFonts w:hint="eastAsia"/>
          <w:lang w:eastAsia="zh-TW"/>
        </w:rPr>
        <w:t>皆設有各自獨立之吸引外人投資招商機構</w:t>
      </w:r>
      <w:r w:rsidR="00D862BF" w:rsidRPr="00B368B9">
        <w:rPr>
          <w:rFonts w:hint="eastAsia"/>
          <w:lang w:eastAsia="zh-TW"/>
        </w:rPr>
        <w:t>。（詳附錄二）</w:t>
      </w:r>
    </w:p>
    <w:p w:rsidR="00195708" w:rsidRPr="00B368B9" w:rsidRDefault="00195708" w:rsidP="00C25EE5">
      <w:pPr>
        <w:pStyle w:val="a5"/>
        <w:spacing w:before="257" w:after="257"/>
      </w:pPr>
      <w:r w:rsidRPr="00B368B9">
        <w:rPr>
          <w:rFonts w:hint="eastAsia"/>
        </w:rPr>
        <w:t>四、投資獎勵措施</w:t>
      </w:r>
    </w:p>
    <w:p w:rsidR="00FA3BB0" w:rsidRPr="00B368B9" w:rsidRDefault="00FA3BB0" w:rsidP="00FA3BB0">
      <w:pPr>
        <w:pStyle w:val="af0"/>
        <w:ind w:leftChars="59" w:left="139" w:firstLineChars="180" w:firstLine="425"/>
        <w:rPr>
          <w:szCs w:val="24"/>
        </w:rPr>
      </w:pPr>
      <w:r w:rsidRPr="00B368B9">
        <w:rPr>
          <w:rFonts w:hint="eastAsia"/>
          <w:szCs w:val="24"/>
        </w:rPr>
        <w:t>奧地利並無專為鼓勵外商投資之法令。所有成立公司、營業許可之申請與核發、生產或交易行為、</w:t>
      </w:r>
      <w:r w:rsidR="004177E1" w:rsidRPr="00B368B9">
        <w:rPr>
          <w:rFonts w:hint="eastAsia"/>
          <w:szCs w:val="24"/>
        </w:rPr>
        <w:t>僱</w:t>
      </w:r>
      <w:r w:rsidRPr="00B368B9">
        <w:rPr>
          <w:rFonts w:hint="eastAsia"/>
          <w:szCs w:val="24"/>
        </w:rPr>
        <w:t>用員工、繳稅等相關環節，外資公司與奧地利本國</w:t>
      </w:r>
      <w:proofErr w:type="gramStart"/>
      <w:r w:rsidRPr="00B368B9">
        <w:rPr>
          <w:rFonts w:hint="eastAsia"/>
          <w:szCs w:val="24"/>
        </w:rPr>
        <w:t>企業均為同等</w:t>
      </w:r>
      <w:proofErr w:type="gramEnd"/>
      <w:r w:rsidRPr="00B368B9">
        <w:rPr>
          <w:rFonts w:hint="eastAsia"/>
          <w:szCs w:val="24"/>
        </w:rPr>
        <w:t>待遇。</w:t>
      </w:r>
    </w:p>
    <w:p w:rsidR="00FA3BB0" w:rsidRPr="00B368B9" w:rsidRDefault="00FA3BB0" w:rsidP="00FA3BB0">
      <w:pPr>
        <w:pStyle w:val="af0"/>
        <w:ind w:leftChars="59" w:left="139" w:firstLineChars="180" w:firstLine="425"/>
        <w:rPr>
          <w:szCs w:val="24"/>
        </w:rPr>
      </w:pPr>
      <w:proofErr w:type="gramStart"/>
      <w:r w:rsidRPr="00B368B9">
        <w:rPr>
          <w:rFonts w:hint="eastAsia"/>
          <w:szCs w:val="24"/>
        </w:rPr>
        <w:t>此外，</w:t>
      </w:r>
      <w:proofErr w:type="gramEnd"/>
      <w:r w:rsidRPr="00B368B9">
        <w:rPr>
          <w:rFonts w:hint="eastAsia"/>
          <w:szCs w:val="24"/>
        </w:rPr>
        <w:t>外資企業或國內企業在享受歐盟或奧地利國內之各項企業獎勵措施（如獎勵研發、鼓勵青年創業等）方面亦並無差別。不少國家為吸引外資，特別為外資企業提供各項賦稅減免、資金補助、員工津貼，或對辦公室、廠房給予租金補助獎勵等，但奧地利對本國企業和外資企業均一視同仁。</w:t>
      </w:r>
    </w:p>
    <w:p w:rsidR="00732CAE" w:rsidRPr="00B368B9" w:rsidRDefault="00FA3BB0" w:rsidP="00FA3BB0">
      <w:pPr>
        <w:pStyle w:val="af0"/>
        <w:ind w:leftChars="59" w:left="139" w:firstLineChars="180" w:firstLine="425"/>
        <w:rPr>
          <w:szCs w:val="24"/>
        </w:rPr>
      </w:pPr>
      <w:r w:rsidRPr="00B368B9">
        <w:rPr>
          <w:rFonts w:hint="eastAsia"/>
          <w:szCs w:val="24"/>
        </w:rPr>
        <w:t>若外資企業為規模較大之跨國集團公司，其在奧投資項目可為當地創造眾多</w:t>
      </w:r>
      <w:r w:rsidRPr="00B368B9">
        <w:rPr>
          <w:rFonts w:hint="eastAsia"/>
          <w:szCs w:val="24"/>
        </w:rPr>
        <w:lastRenderedPageBreak/>
        <w:t>就業機會，並有效提升當地經濟利益，</w:t>
      </w:r>
      <w:r w:rsidR="00D74C30" w:rsidRPr="00B368B9">
        <w:rPr>
          <w:rFonts w:hint="eastAsia"/>
          <w:szCs w:val="24"/>
        </w:rPr>
        <w:t>各</w:t>
      </w:r>
      <w:proofErr w:type="gramStart"/>
      <w:r w:rsidR="00D74C30" w:rsidRPr="00B368B9">
        <w:rPr>
          <w:rFonts w:hint="eastAsia"/>
          <w:szCs w:val="24"/>
        </w:rPr>
        <w:t>邦</w:t>
      </w:r>
      <w:proofErr w:type="gramEnd"/>
      <w:r w:rsidRPr="00B368B9">
        <w:rPr>
          <w:rFonts w:hint="eastAsia"/>
          <w:szCs w:val="24"/>
        </w:rPr>
        <w:t>政府</w:t>
      </w:r>
      <w:r w:rsidR="00D74C30" w:rsidRPr="00B368B9">
        <w:rPr>
          <w:rFonts w:hint="eastAsia"/>
          <w:szCs w:val="24"/>
        </w:rPr>
        <w:t>或可</w:t>
      </w:r>
      <w:r w:rsidRPr="00B368B9">
        <w:rPr>
          <w:rFonts w:hint="eastAsia"/>
          <w:szCs w:val="24"/>
        </w:rPr>
        <w:t>根據其</w:t>
      </w:r>
      <w:r w:rsidR="00D74C30" w:rsidRPr="00B368B9">
        <w:rPr>
          <w:rFonts w:hint="eastAsia"/>
          <w:szCs w:val="24"/>
        </w:rPr>
        <w:t>權限</w:t>
      </w:r>
      <w:r w:rsidRPr="00B368B9">
        <w:rPr>
          <w:rFonts w:hint="eastAsia"/>
          <w:szCs w:val="24"/>
        </w:rPr>
        <w:t>，給予部分獎勵</w:t>
      </w:r>
      <w:proofErr w:type="gramStart"/>
      <w:r w:rsidRPr="00B368B9">
        <w:rPr>
          <w:rFonts w:hint="eastAsia"/>
          <w:szCs w:val="24"/>
        </w:rPr>
        <w:t>（</w:t>
      </w:r>
      <w:proofErr w:type="gramEnd"/>
      <w:r w:rsidRPr="00B368B9">
        <w:rPr>
          <w:rFonts w:hint="eastAsia"/>
          <w:szCs w:val="24"/>
        </w:rPr>
        <w:t>例如：公共設施之特別開發、長期低利貸款、研發支出免稅、以及其他相關行政支持等</w:t>
      </w:r>
      <w:proofErr w:type="gramStart"/>
      <w:r w:rsidRPr="00B368B9">
        <w:rPr>
          <w:rFonts w:hint="eastAsia"/>
          <w:szCs w:val="24"/>
        </w:rPr>
        <w:t>）</w:t>
      </w:r>
      <w:proofErr w:type="gramEnd"/>
      <w:r w:rsidRPr="00B368B9">
        <w:rPr>
          <w:rFonts w:hint="eastAsia"/>
          <w:szCs w:val="24"/>
        </w:rPr>
        <w:t>。這些</w:t>
      </w:r>
      <w:r w:rsidR="006E088A" w:rsidRPr="00B368B9">
        <w:rPr>
          <w:rFonts w:hint="eastAsia"/>
          <w:szCs w:val="24"/>
        </w:rPr>
        <w:t>作</w:t>
      </w:r>
      <w:r w:rsidRPr="00B368B9">
        <w:rPr>
          <w:rFonts w:hint="eastAsia"/>
          <w:szCs w:val="24"/>
        </w:rPr>
        <w:t>法只能</w:t>
      </w:r>
      <w:r w:rsidR="00D74C30" w:rsidRPr="00B368B9">
        <w:rPr>
          <w:rFonts w:hint="eastAsia"/>
          <w:szCs w:val="24"/>
        </w:rPr>
        <w:t>視為</w:t>
      </w:r>
      <w:r w:rsidRPr="00B368B9">
        <w:rPr>
          <w:rFonts w:hint="eastAsia"/>
          <w:szCs w:val="24"/>
        </w:rPr>
        <w:t>個案處理，並無一定標準，通常須投資方自行</w:t>
      </w:r>
      <w:r w:rsidR="006E088A" w:rsidRPr="00B368B9">
        <w:rPr>
          <w:rFonts w:hint="eastAsia"/>
          <w:szCs w:val="24"/>
        </w:rPr>
        <w:t>向</w:t>
      </w:r>
      <w:r w:rsidR="00D74C30" w:rsidRPr="00B368B9">
        <w:rPr>
          <w:rFonts w:hint="eastAsia"/>
          <w:szCs w:val="24"/>
        </w:rPr>
        <w:t>邦</w:t>
      </w:r>
      <w:r w:rsidRPr="00B368B9">
        <w:rPr>
          <w:rFonts w:hint="eastAsia"/>
          <w:szCs w:val="24"/>
        </w:rPr>
        <w:t>政府談判爭取</w:t>
      </w:r>
      <w:r w:rsidR="00D74C30" w:rsidRPr="00B368B9">
        <w:rPr>
          <w:rFonts w:hint="eastAsia"/>
          <w:szCs w:val="24"/>
        </w:rPr>
        <w:t>。</w:t>
      </w:r>
    </w:p>
    <w:p w:rsidR="00507656" w:rsidRPr="00B368B9" w:rsidRDefault="00507656" w:rsidP="00507656">
      <w:pPr>
        <w:pStyle w:val="af0"/>
        <w:ind w:left="945" w:hanging="709"/>
      </w:pPr>
      <w:r w:rsidRPr="00B368B9">
        <w:rPr>
          <w:rFonts w:hint="eastAsia"/>
        </w:rPr>
        <w:t>（一）</w:t>
      </w:r>
      <w:r w:rsidRPr="00B368B9">
        <w:rPr>
          <w:rFonts w:hint="eastAsia"/>
        </w:rPr>
        <w:tab/>
      </w:r>
      <w:r w:rsidRPr="00B368B9">
        <w:rPr>
          <w:rFonts w:hint="eastAsia"/>
        </w:rPr>
        <w:t>優惠政策框架：</w:t>
      </w:r>
    </w:p>
    <w:p w:rsidR="00507656" w:rsidRPr="00B368B9" w:rsidRDefault="00507656" w:rsidP="00507656">
      <w:pPr>
        <w:pStyle w:val="af1"/>
        <w:ind w:left="945" w:firstLine="472"/>
        <w:rPr>
          <w:lang w:eastAsia="zh-TW"/>
        </w:rPr>
      </w:pPr>
      <w:r w:rsidRPr="00B368B9">
        <w:rPr>
          <w:rFonts w:hint="eastAsia"/>
          <w:lang w:eastAsia="zh-TW"/>
        </w:rPr>
        <w:t>奧地利對本國企業與外資企業一視同仁，皆給予一樣待遇，並無給外資企業特殊優惠政策。</w:t>
      </w:r>
    </w:p>
    <w:p w:rsidR="00507656" w:rsidRPr="00B368B9" w:rsidRDefault="00507656" w:rsidP="00507656">
      <w:pPr>
        <w:pStyle w:val="af0"/>
        <w:ind w:left="945" w:hanging="709"/>
      </w:pPr>
      <w:r w:rsidRPr="00B368B9">
        <w:rPr>
          <w:rFonts w:hint="eastAsia"/>
        </w:rPr>
        <w:t>（二）</w:t>
      </w:r>
      <w:r w:rsidRPr="00B368B9">
        <w:rPr>
          <w:rFonts w:hint="eastAsia"/>
        </w:rPr>
        <w:tab/>
      </w:r>
      <w:r w:rsidRPr="00B368B9">
        <w:rPr>
          <w:rFonts w:hint="eastAsia"/>
        </w:rPr>
        <w:t>研發獎勵政策：</w:t>
      </w:r>
    </w:p>
    <w:p w:rsidR="00507656" w:rsidRPr="00B368B9" w:rsidRDefault="00507656" w:rsidP="00507656">
      <w:pPr>
        <w:pStyle w:val="af1"/>
        <w:ind w:left="945" w:firstLine="472"/>
        <w:rPr>
          <w:lang w:eastAsia="zh-TW"/>
        </w:rPr>
      </w:pPr>
      <w:r w:rsidRPr="00B368B9">
        <w:rPr>
          <w:rFonts w:hint="eastAsia"/>
          <w:lang w:eastAsia="zh-TW"/>
        </w:rPr>
        <w:t>奧國政府對企業從事研發提供較多優惠政策。由奧國政府設立之「奧地利研究推廣總署」（</w:t>
      </w:r>
      <w:r w:rsidRPr="00B368B9">
        <w:rPr>
          <w:rFonts w:hint="eastAsia"/>
          <w:lang w:eastAsia="zh-TW"/>
        </w:rPr>
        <w:t>Austrian Research Promotion Agency</w:t>
      </w:r>
      <w:r w:rsidRPr="00B368B9">
        <w:rPr>
          <w:rFonts w:hint="eastAsia"/>
          <w:lang w:eastAsia="zh-TW"/>
        </w:rPr>
        <w:t>，簡稱</w:t>
      </w:r>
      <w:r w:rsidRPr="00B368B9">
        <w:rPr>
          <w:rFonts w:hint="eastAsia"/>
          <w:lang w:eastAsia="zh-TW"/>
        </w:rPr>
        <w:t>FFG</w:t>
      </w:r>
      <w:r w:rsidRPr="00B368B9">
        <w:rPr>
          <w:rFonts w:hint="eastAsia"/>
          <w:lang w:eastAsia="zh-TW"/>
        </w:rPr>
        <w:t>），對於企業（不論企業規模、產業別或企業結構）從事研究、技術開發和創新等活動之支出，提供</w:t>
      </w:r>
      <w:r w:rsidRPr="00B368B9">
        <w:rPr>
          <w:rFonts w:hint="eastAsia"/>
          <w:lang w:eastAsia="zh-TW"/>
        </w:rPr>
        <w:t>14%</w:t>
      </w:r>
      <w:r w:rsidRPr="00B368B9">
        <w:rPr>
          <w:rFonts w:hint="eastAsia"/>
          <w:lang w:eastAsia="zh-TW"/>
        </w:rPr>
        <w:t>研發支出抵減（</w:t>
      </w:r>
      <w:r w:rsidRPr="00B368B9">
        <w:rPr>
          <w:rFonts w:hint="eastAsia"/>
          <w:lang w:eastAsia="zh-TW"/>
        </w:rPr>
        <w:t>research tax credit</w:t>
      </w:r>
      <w:r w:rsidRPr="00B368B9">
        <w:rPr>
          <w:rFonts w:hint="eastAsia"/>
          <w:lang w:eastAsia="zh-TW"/>
        </w:rPr>
        <w:t>），並協助企業參與歐盟研發獎助項目。</w:t>
      </w:r>
      <w:proofErr w:type="gramStart"/>
      <w:r w:rsidRPr="00B368B9">
        <w:rPr>
          <w:rFonts w:hint="eastAsia"/>
          <w:lang w:eastAsia="zh-TW"/>
        </w:rPr>
        <w:t>此外，</w:t>
      </w:r>
      <w:proofErr w:type="gramEnd"/>
      <w:r w:rsidRPr="00B368B9">
        <w:rPr>
          <w:rFonts w:hint="eastAsia"/>
          <w:lang w:eastAsia="zh-TW"/>
        </w:rPr>
        <w:t>奧國政府還設有氣候與能源基金，對於從事環境、能源等相關領域研究開發之企業，以專案方式予以資金支援。從事研發活動之公司，如為初創公司，可向奧國政府申請種子基金，如為已設立多年之公司，最高可獲得</w:t>
      </w:r>
      <w:r w:rsidRPr="00B368B9">
        <w:rPr>
          <w:rFonts w:hint="eastAsia"/>
          <w:lang w:eastAsia="zh-TW"/>
        </w:rPr>
        <w:t>80%</w:t>
      </w:r>
      <w:r w:rsidRPr="00B368B9">
        <w:rPr>
          <w:rFonts w:hint="eastAsia"/>
          <w:lang w:eastAsia="zh-TW"/>
        </w:rPr>
        <w:t>之研發項目現金資助。</w:t>
      </w:r>
    </w:p>
    <w:p w:rsidR="00507656" w:rsidRPr="00B368B9" w:rsidRDefault="00507656" w:rsidP="00507656">
      <w:pPr>
        <w:pStyle w:val="af0"/>
        <w:ind w:left="945" w:hanging="709"/>
      </w:pPr>
      <w:r w:rsidRPr="00B368B9">
        <w:rPr>
          <w:rFonts w:hint="eastAsia"/>
        </w:rPr>
        <w:t>（三）</w:t>
      </w:r>
      <w:r w:rsidRPr="00B368B9">
        <w:rPr>
          <w:rFonts w:hint="eastAsia"/>
        </w:rPr>
        <w:tab/>
      </w:r>
      <w:r w:rsidRPr="00B368B9">
        <w:rPr>
          <w:rFonts w:hint="eastAsia"/>
        </w:rPr>
        <w:t>地區獎勵政策：</w:t>
      </w:r>
    </w:p>
    <w:p w:rsidR="00507656" w:rsidRPr="00B368B9" w:rsidRDefault="00507656" w:rsidP="00507656">
      <w:pPr>
        <w:pStyle w:val="af1"/>
        <w:ind w:left="945" w:firstLine="472"/>
        <w:rPr>
          <w:lang w:eastAsia="zh-TW"/>
        </w:rPr>
      </w:pPr>
      <w:r w:rsidRPr="00B368B9">
        <w:rPr>
          <w:rFonts w:hint="eastAsia"/>
          <w:lang w:eastAsia="zh-TW"/>
        </w:rPr>
        <w:t>奧地利投資獎勵政策均遵守歐盟統一規定。根據企業規模之不同，投資獎助比例上限略有差別。大型企業投資資助上限為</w:t>
      </w:r>
      <w:r w:rsidRPr="00B368B9">
        <w:rPr>
          <w:rFonts w:hint="eastAsia"/>
          <w:lang w:eastAsia="zh-TW"/>
        </w:rPr>
        <w:t>15-20%</w:t>
      </w:r>
      <w:r w:rsidRPr="00B368B9">
        <w:rPr>
          <w:rFonts w:hint="eastAsia"/>
          <w:lang w:eastAsia="zh-TW"/>
        </w:rPr>
        <w:t>，中型企業為</w:t>
      </w:r>
      <w:r w:rsidRPr="00B368B9">
        <w:rPr>
          <w:rFonts w:hint="eastAsia"/>
          <w:lang w:eastAsia="zh-TW"/>
        </w:rPr>
        <w:t>25-30%</w:t>
      </w:r>
      <w:r w:rsidRPr="00B368B9">
        <w:rPr>
          <w:rFonts w:hint="eastAsia"/>
          <w:lang w:eastAsia="zh-TW"/>
        </w:rPr>
        <w:t>，小型企業</w:t>
      </w:r>
      <w:r w:rsidRPr="00B368B9">
        <w:rPr>
          <w:rFonts w:hint="eastAsia"/>
          <w:lang w:eastAsia="zh-TW"/>
        </w:rPr>
        <w:t>35-40%</w:t>
      </w:r>
      <w:r w:rsidRPr="00B368B9">
        <w:rPr>
          <w:rFonts w:hint="eastAsia"/>
          <w:lang w:eastAsia="zh-TW"/>
        </w:rPr>
        <w:t>。資助的形式主要有：</w:t>
      </w:r>
    </w:p>
    <w:p w:rsidR="00507656" w:rsidRPr="00B368B9" w:rsidRDefault="00507656" w:rsidP="00507656">
      <w:pPr>
        <w:pStyle w:val="a7"/>
        <w:ind w:left="1417" w:hanging="472"/>
      </w:pPr>
      <w:r w:rsidRPr="00B368B9">
        <w:rPr>
          <w:rFonts w:hint="eastAsia"/>
        </w:rPr>
        <w:t>１、低息貸款：主要由歐洲復興</w:t>
      </w:r>
      <w:r w:rsidR="00D81DF5" w:rsidRPr="00B368B9">
        <w:rPr>
          <w:rFonts w:hint="eastAsia"/>
        </w:rPr>
        <w:t>計畫</w:t>
      </w:r>
      <w:r w:rsidRPr="00B368B9">
        <w:rPr>
          <w:rFonts w:hint="eastAsia"/>
        </w:rPr>
        <w:t>（</w:t>
      </w:r>
      <w:r w:rsidRPr="00B368B9">
        <w:rPr>
          <w:rFonts w:hint="eastAsia"/>
        </w:rPr>
        <w:t>ERP</w:t>
      </w:r>
      <w:r w:rsidRPr="00B368B9">
        <w:rPr>
          <w:rFonts w:hint="eastAsia"/>
        </w:rPr>
        <w:t>）基金和各地區資助機構提供；</w:t>
      </w:r>
    </w:p>
    <w:p w:rsidR="00507656" w:rsidRPr="00B368B9" w:rsidRDefault="00507656" w:rsidP="00507656">
      <w:pPr>
        <w:pStyle w:val="a7"/>
        <w:ind w:left="1417" w:hanging="472"/>
      </w:pPr>
      <w:r w:rsidRPr="00B368B9">
        <w:rPr>
          <w:rFonts w:hint="eastAsia"/>
        </w:rPr>
        <w:t>２、補貼：主要由奧地利經濟促進公司（</w:t>
      </w:r>
      <w:r w:rsidRPr="00B368B9">
        <w:rPr>
          <w:rFonts w:hint="eastAsia"/>
        </w:rPr>
        <w:t>AWS</w:t>
      </w:r>
      <w:r w:rsidRPr="00B368B9">
        <w:rPr>
          <w:rFonts w:hint="eastAsia"/>
        </w:rPr>
        <w:t>）、各地區投資資助機構、以及歐盟區域發展基金（</w:t>
      </w:r>
      <w:r w:rsidRPr="00B368B9">
        <w:rPr>
          <w:rFonts w:hint="eastAsia"/>
        </w:rPr>
        <w:t>EFRE</w:t>
      </w:r>
      <w:r w:rsidRPr="00B368B9">
        <w:rPr>
          <w:rFonts w:hint="eastAsia"/>
        </w:rPr>
        <w:t>）提供；</w:t>
      </w:r>
    </w:p>
    <w:p w:rsidR="00507656" w:rsidRPr="00B368B9" w:rsidRDefault="00507656" w:rsidP="00507656">
      <w:pPr>
        <w:pStyle w:val="a7"/>
        <w:ind w:left="1417" w:hanging="472"/>
      </w:pPr>
      <w:r w:rsidRPr="00B368B9">
        <w:rPr>
          <w:rFonts w:hint="eastAsia"/>
        </w:rPr>
        <w:t>３、信貸擔保：主要由奧地利經濟促進公司（</w:t>
      </w:r>
      <w:r w:rsidRPr="00B368B9">
        <w:rPr>
          <w:rFonts w:hint="eastAsia"/>
        </w:rPr>
        <w:t>AWS</w:t>
      </w:r>
      <w:r w:rsidRPr="00B368B9">
        <w:rPr>
          <w:rFonts w:hint="eastAsia"/>
        </w:rPr>
        <w:t>）和各地區擔保項目</w:t>
      </w:r>
      <w:r w:rsidRPr="00B368B9">
        <w:rPr>
          <w:rFonts w:hint="eastAsia"/>
        </w:rPr>
        <w:lastRenderedPageBreak/>
        <w:t>提供。</w:t>
      </w:r>
    </w:p>
    <w:p w:rsidR="00507656" w:rsidRPr="00B368B9" w:rsidRDefault="00507656" w:rsidP="00507656">
      <w:pPr>
        <w:pStyle w:val="af1"/>
        <w:ind w:left="945" w:firstLine="472"/>
        <w:rPr>
          <w:lang w:eastAsia="zh-TW"/>
        </w:rPr>
      </w:pPr>
      <w:r w:rsidRPr="00B368B9">
        <w:rPr>
          <w:rFonts w:hint="eastAsia"/>
          <w:lang w:eastAsia="zh-TW"/>
        </w:rPr>
        <w:t>投資資助的重點是：</w:t>
      </w:r>
    </w:p>
    <w:p w:rsidR="00507656" w:rsidRPr="00B368B9" w:rsidRDefault="00507656" w:rsidP="00507656">
      <w:pPr>
        <w:pStyle w:val="Afd"/>
      </w:pPr>
      <w:r w:rsidRPr="00B368B9">
        <w:rPr>
          <w:rFonts w:hint="eastAsia"/>
        </w:rPr>
        <w:t>A.</w:t>
      </w:r>
      <w:r w:rsidRPr="00B368B9">
        <w:rPr>
          <w:rFonts w:hint="eastAsia"/>
        </w:rPr>
        <w:tab/>
      </w:r>
      <w:r w:rsidRPr="00B368B9">
        <w:rPr>
          <w:rFonts w:hint="eastAsia"/>
        </w:rPr>
        <w:t>企業結構性調整，提高企業競爭力及保障就業；</w:t>
      </w:r>
    </w:p>
    <w:p w:rsidR="00507656" w:rsidRPr="00B368B9" w:rsidRDefault="00507656" w:rsidP="00507656">
      <w:pPr>
        <w:pStyle w:val="Afd"/>
      </w:pPr>
      <w:r w:rsidRPr="00B368B9">
        <w:rPr>
          <w:rFonts w:hint="eastAsia"/>
        </w:rPr>
        <w:t>B.</w:t>
      </w:r>
      <w:r w:rsidRPr="00B368B9">
        <w:rPr>
          <w:rFonts w:hint="eastAsia"/>
        </w:rPr>
        <w:tab/>
      </w:r>
      <w:r w:rsidRPr="00B368B9">
        <w:rPr>
          <w:rFonts w:hint="eastAsia"/>
        </w:rPr>
        <w:t>有助於區域經濟成長及增加就業機會；</w:t>
      </w:r>
    </w:p>
    <w:p w:rsidR="00507656" w:rsidRPr="00B368B9" w:rsidRDefault="00507656" w:rsidP="00507656">
      <w:pPr>
        <w:pStyle w:val="Afd"/>
      </w:pPr>
      <w:r w:rsidRPr="00B368B9">
        <w:rPr>
          <w:rFonts w:hint="eastAsia"/>
        </w:rPr>
        <w:t>C.</w:t>
      </w:r>
      <w:r w:rsidRPr="00B368B9">
        <w:rPr>
          <w:rFonts w:hint="eastAsia"/>
        </w:rPr>
        <w:tab/>
      </w:r>
      <w:r w:rsidRPr="00B368B9">
        <w:rPr>
          <w:rFonts w:hint="eastAsia"/>
        </w:rPr>
        <w:t>縮小區域間差距。</w:t>
      </w:r>
    </w:p>
    <w:p w:rsidR="00507656" w:rsidRPr="00B368B9" w:rsidRDefault="00507656" w:rsidP="00507656">
      <w:pPr>
        <w:pStyle w:val="af0"/>
        <w:ind w:left="945" w:hanging="709"/>
      </w:pPr>
      <w:r w:rsidRPr="00B368B9">
        <w:rPr>
          <w:rFonts w:hint="eastAsia"/>
        </w:rPr>
        <w:t>（四）</w:t>
      </w:r>
      <w:r w:rsidRPr="00B368B9">
        <w:rPr>
          <w:rFonts w:hint="eastAsia"/>
        </w:rPr>
        <w:tab/>
      </w:r>
      <w:r w:rsidRPr="00B368B9">
        <w:rPr>
          <w:rFonts w:hint="eastAsia"/>
        </w:rPr>
        <w:t>相關各項補助、獎勵及投資服務之單位如下：</w:t>
      </w:r>
    </w:p>
    <w:p w:rsidR="00732CAE" w:rsidRPr="00B368B9" w:rsidRDefault="00507656" w:rsidP="00507656">
      <w:pPr>
        <w:pStyle w:val="a7"/>
        <w:ind w:left="1417" w:hanging="472"/>
      </w:pPr>
      <w:r w:rsidRPr="00B368B9">
        <w:rPr>
          <w:rFonts w:hint="eastAsia"/>
        </w:rPr>
        <w:t>１、</w:t>
      </w:r>
      <w:r w:rsidR="00732CAE" w:rsidRPr="00B368B9">
        <w:rPr>
          <w:rFonts w:hint="eastAsia"/>
        </w:rPr>
        <w:t>「奧地利經濟服務中心」（</w:t>
      </w:r>
      <w:r w:rsidR="00732CAE" w:rsidRPr="00B368B9">
        <w:rPr>
          <w:rFonts w:hint="eastAsia"/>
        </w:rPr>
        <w:t>Wirtschaftsservice</w:t>
      </w:r>
      <w:r w:rsidR="00732CAE" w:rsidRPr="00B368B9">
        <w:rPr>
          <w:rFonts w:hint="eastAsia"/>
        </w:rPr>
        <w:t>，簡稱</w:t>
      </w:r>
      <w:r w:rsidR="00732CAE" w:rsidRPr="00B368B9">
        <w:rPr>
          <w:rFonts w:hint="eastAsia"/>
        </w:rPr>
        <w:t>AWS</w:t>
      </w:r>
      <w:r w:rsidR="00732CAE" w:rsidRPr="00B368B9">
        <w:rPr>
          <w:rFonts w:hint="eastAsia"/>
        </w:rPr>
        <w:t>）係為企業提供經濟獎勵及信用擔保之政府機構，</w:t>
      </w:r>
      <w:r w:rsidR="00EA6706" w:rsidRPr="00B368B9">
        <w:rPr>
          <w:rFonts w:hint="eastAsia"/>
        </w:rPr>
        <w:t>其</w:t>
      </w:r>
      <w:r w:rsidR="00732CAE" w:rsidRPr="00B368B9">
        <w:rPr>
          <w:rFonts w:hint="eastAsia"/>
        </w:rPr>
        <w:t>投資激勵措施及其他服務項目資訊請參閱</w:t>
      </w:r>
      <w:r w:rsidR="00E40B8F" w:rsidRPr="00B368B9">
        <w:rPr>
          <w:rFonts w:hint="eastAsia"/>
        </w:rPr>
        <w:t>：</w:t>
      </w:r>
      <w:hyperlink r:id="rId23" w:history="1">
        <w:r w:rsidR="00E40B8F" w:rsidRPr="00B368B9">
          <w:rPr>
            <w:rStyle w:val="af5"/>
            <w:rFonts w:hint="eastAsia"/>
            <w:color w:val="auto"/>
            <w:szCs w:val="24"/>
            <w:u w:val="none"/>
            <w:lang w:eastAsia="zh-CN"/>
          </w:rPr>
          <w:t>https://www.aws.at/en/</w:t>
        </w:r>
      </w:hyperlink>
      <w:r w:rsidR="00732CAE" w:rsidRPr="00B368B9">
        <w:rPr>
          <w:rFonts w:hint="eastAsia"/>
        </w:rPr>
        <w:t>；</w:t>
      </w:r>
    </w:p>
    <w:p w:rsidR="00732CAE" w:rsidRPr="00B368B9" w:rsidRDefault="00507656" w:rsidP="00507656">
      <w:pPr>
        <w:pStyle w:val="a7"/>
        <w:ind w:left="1417" w:hanging="472"/>
        <w:rPr>
          <w:szCs w:val="24"/>
        </w:rPr>
      </w:pPr>
      <w:r w:rsidRPr="00B368B9">
        <w:rPr>
          <w:rFonts w:hint="eastAsia"/>
          <w:szCs w:val="24"/>
        </w:rPr>
        <w:t>２、</w:t>
      </w:r>
      <w:r w:rsidR="00732CAE" w:rsidRPr="00B368B9">
        <w:rPr>
          <w:rFonts w:hint="eastAsia"/>
          <w:szCs w:val="24"/>
        </w:rPr>
        <w:t>「奧地利研究推廣總署」（</w:t>
      </w:r>
      <w:r w:rsidR="00732CAE" w:rsidRPr="00B368B9">
        <w:rPr>
          <w:rFonts w:hint="eastAsia"/>
          <w:szCs w:val="24"/>
        </w:rPr>
        <w:t>Austrian Research Promotion Agency</w:t>
      </w:r>
      <w:r w:rsidR="00732CAE" w:rsidRPr="00B368B9">
        <w:rPr>
          <w:rFonts w:hint="eastAsia"/>
          <w:szCs w:val="24"/>
        </w:rPr>
        <w:t>，簡稱</w:t>
      </w:r>
      <w:r w:rsidR="00732CAE" w:rsidRPr="00B368B9">
        <w:rPr>
          <w:rFonts w:hint="eastAsia"/>
          <w:szCs w:val="24"/>
        </w:rPr>
        <w:t>FFG</w:t>
      </w:r>
      <w:r w:rsidR="00732CAE" w:rsidRPr="00B368B9">
        <w:rPr>
          <w:rFonts w:hint="eastAsia"/>
          <w:szCs w:val="24"/>
        </w:rPr>
        <w:t>），主要目標為鼓勵研發創新及新創企業，其獎勵措施請參閱</w:t>
      </w:r>
      <w:r w:rsidR="00E40B8F" w:rsidRPr="00B368B9">
        <w:rPr>
          <w:rFonts w:hint="eastAsia"/>
          <w:szCs w:val="24"/>
        </w:rPr>
        <w:t>：</w:t>
      </w:r>
      <w:hyperlink r:id="rId24" w:history="1">
        <w:r w:rsidR="00E40B8F" w:rsidRPr="00B368B9">
          <w:rPr>
            <w:rStyle w:val="af5"/>
            <w:rFonts w:hint="eastAsia"/>
            <w:color w:val="auto"/>
            <w:szCs w:val="24"/>
            <w:u w:val="none"/>
            <w:lang w:eastAsia="zh-CN"/>
          </w:rPr>
          <w:t>https://www.ffg.at/en</w:t>
        </w:r>
      </w:hyperlink>
      <w:r w:rsidR="00EA6706" w:rsidRPr="00B368B9">
        <w:rPr>
          <w:szCs w:val="24"/>
        </w:rPr>
        <w:t xml:space="preserve"> </w:t>
      </w:r>
      <w:r w:rsidR="00732CAE" w:rsidRPr="00B368B9">
        <w:rPr>
          <w:rFonts w:hint="eastAsia"/>
          <w:szCs w:val="24"/>
        </w:rPr>
        <w:t>；</w:t>
      </w:r>
    </w:p>
    <w:p w:rsidR="00195708" w:rsidRPr="00B368B9" w:rsidRDefault="00507656" w:rsidP="00507656">
      <w:pPr>
        <w:pStyle w:val="a7"/>
        <w:ind w:left="1417" w:hanging="472"/>
        <w:rPr>
          <w:szCs w:val="24"/>
        </w:rPr>
      </w:pPr>
      <w:r w:rsidRPr="00B368B9">
        <w:rPr>
          <w:rFonts w:hint="eastAsia"/>
          <w:szCs w:val="24"/>
        </w:rPr>
        <w:t>３、</w:t>
      </w:r>
      <w:r w:rsidR="00732CAE" w:rsidRPr="00B368B9">
        <w:rPr>
          <w:rFonts w:hint="eastAsia"/>
          <w:szCs w:val="24"/>
        </w:rPr>
        <w:t>「奧地利科學基金」（</w:t>
      </w:r>
      <w:r w:rsidR="00732CAE" w:rsidRPr="00B368B9">
        <w:rPr>
          <w:rFonts w:hint="eastAsia"/>
          <w:szCs w:val="24"/>
        </w:rPr>
        <w:t>Austrian Science Fund</w:t>
      </w:r>
      <w:r w:rsidR="00732CAE" w:rsidRPr="00B368B9">
        <w:rPr>
          <w:rFonts w:hint="eastAsia"/>
          <w:szCs w:val="24"/>
        </w:rPr>
        <w:t>，簡稱</w:t>
      </w:r>
      <w:r w:rsidR="00732CAE" w:rsidRPr="00B368B9">
        <w:rPr>
          <w:rFonts w:hint="eastAsia"/>
          <w:szCs w:val="24"/>
        </w:rPr>
        <w:t>FWF</w:t>
      </w:r>
      <w:r w:rsidR="00732CAE" w:rsidRPr="00B368B9">
        <w:rPr>
          <w:rFonts w:hint="eastAsia"/>
          <w:szCs w:val="24"/>
        </w:rPr>
        <w:t>）</w:t>
      </w:r>
      <w:proofErr w:type="gramStart"/>
      <w:r w:rsidR="00732CAE" w:rsidRPr="00B368B9">
        <w:rPr>
          <w:rFonts w:hint="eastAsia"/>
          <w:szCs w:val="24"/>
        </w:rPr>
        <w:t>係奧國是</w:t>
      </w:r>
      <w:proofErr w:type="gramEnd"/>
      <w:r w:rsidR="00732CAE" w:rsidRPr="00B368B9">
        <w:rPr>
          <w:rFonts w:hint="eastAsia"/>
          <w:szCs w:val="24"/>
        </w:rPr>
        <w:t>促進基礎研究之中央機構，對與基礎科學相關之研究案有各項獎勵措施，更多訊息請參閱</w:t>
      </w:r>
      <w:r w:rsidR="00E40B8F" w:rsidRPr="00B368B9">
        <w:rPr>
          <w:rFonts w:hint="eastAsia"/>
          <w:szCs w:val="24"/>
        </w:rPr>
        <w:t>：</w:t>
      </w:r>
      <w:hyperlink r:id="rId25" w:history="1">
        <w:r w:rsidR="00E40B8F" w:rsidRPr="00B368B9">
          <w:rPr>
            <w:rStyle w:val="af5"/>
            <w:rFonts w:hint="eastAsia"/>
            <w:color w:val="auto"/>
            <w:szCs w:val="24"/>
            <w:u w:val="none"/>
            <w:lang w:eastAsia="zh-CN"/>
          </w:rPr>
          <w:t>https://www.fwf.ac.at/en/</w:t>
        </w:r>
      </w:hyperlink>
      <w:r w:rsidR="00EA6706" w:rsidRPr="00B368B9">
        <w:rPr>
          <w:rFonts w:hint="eastAsia"/>
          <w:szCs w:val="24"/>
        </w:rPr>
        <w:t>；</w:t>
      </w:r>
    </w:p>
    <w:p w:rsidR="00EA6706" w:rsidRPr="00B368B9" w:rsidRDefault="00507656" w:rsidP="00507656">
      <w:pPr>
        <w:pStyle w:val="a7"/>
        <w:wordWrap w:val="0"/>
        <w:ind w:left="1417" w:hanging="472"/>
      </w:pPr>
      <w:r w:rsidRPr="00B368B9">
        <w:rPr>
          <w:rFonts w:hint="eastAsia"/>
          <w:szCs w:val="24"/>
        </w:rPr>
        <w:t>４、</w:t>
      </w:r>
      <w:r w:rsidR="00E40B8F" w:rsidRPr="00B368B9">
        <w:rPr>
          <w:rFonts w:hint="eastAsia"/>
          <w:szCs w:val="24"/>
        </w:rPr>
        <w:t>「</w:t>
      </w:r>
      <w:r w:rsidR="002E5C02" w:rsidRPr="00B368B9">
        <w:rPr>
          <w:rFonts w:hint="eastAsia"/>
          <w:szCs w:val="24"/>
        </w:rPr>
        <w:t>氣候保護</w:t>
      </w:r>
      <w:r w:rsidR="00E40B8F" w:rsidRPr="00B368B9">
        <w:rPr>
          <w:rFonts w:hint="eastAsia"/>
          <w:szCs w:val="24"/>
        </w:rPr>
        <w:t>基金」（</w:t>
      </w:r>
      <w:r w:rsidR="00E40B8F" w:rsidRPr="00B368B9">
        <w:rPr>
          <w:szCs w:val="24"/>
        </w:rPr>
        <w:t>Climate and energy funds</w:t>
      </w:r>
      <w:r w:rsidR="00E40B8F" w:rsidRPr="00B368B9">
        <w:rPr>
          <w:rFonts w:hint="eastAsia"/>
          <w:szCs w:val="24"/>
        </w:rPr>
        <w:t>）</w:t>
      </w:r>
      <w:proofErr w:type="gramStart"/>
      <w:r w:rsidR="00E40B8F" w:rsidRPr="00B368B9">
        <w:rPr>
          <w:rFonts w:hint="eastAsia"/>
          <w:szCs w:val="24"/>
        </w:rPr>
        <w:t>係奧國</w:t>
      </w:r>
      <w:proofErr w:type="gramEnd"/>
      <w:r w:rsidR="00E40B8F" w:rsidRPr="00B368B9">
        <w:rPr>
          <w:rFonts w:hint="eastAsia"/>
          <w:szCs w:val="24"/>
        </w:rPr>
        <w:t>政府</w:t>
      </w:r>
      <w:r w:rsidR="00B43C2D" w:rsidRPr="00B368B9">
        <w:rPr>
          <w:rFonts w:hint="eastAsia"/>
          <w:szCs w:val="24"/>
        </w:rPr>
        <w:t>為</w:t>
      </w:r>
      <w:r w:rsidR="00E40B8F" w:rsidRPr="00B368B9">
        <w:rPr>
          <w:rFonts w:hint="eastAsia"/>
          <w:szCs w:val="24"/>
        </w:rPr>
        <w:t>達成奧地利</w:t>
      </w:r>
      <w:proofErr w:type="gramStart"/>
      <w:r w:rsidR="00E40B8F" w:rsidRPr="00B368B9">
        <w:rPr>
          <w:rFonts w:hint="eastAsia"/>
          <w:szCs w:val="24"/>
        </w:rPr>
        <w:t>節能減碳氣候</w:t>
      </w:r>
      <w:proofErr w:type="gramEnd"/>
      <w:r w:rsidR="00E40B8F" w:rsidRPr="00B368B9">
        <w:rPr>
          <w:rFonts w:hint="eastAsia"/>
          <w:szCs w:val="24"/>
        </w:rPr>
        <w:t>策略目標，獎勵企業投資相關產業或項目成立之基金，請參閱：</w:t>
      </w:r>
      <w:hyperlink r:id="rId26" w:history="1">
        <w:r w:rsidR="00EC38A8" w:rsidRPr="00B368B9">
          <w:rPr>
            <w:rStyle w:val="af5"/>
            <w:color w:val="auto"/>
            <w:szCs w:val="24"/>
            <w:u w:val="none"/>
          </w:rPr>
          <w:t>https://www.oesterreich.gv.at/themen/bauen_wohnen_und_umwelt/klimaschutz</w:t>
        </w:r>
      </w:hyperlink>
      <w:r w:rsidRPr="00B368B9">
        <w:rPr>
          <w:rFonts w:hint="eastAsia"/>
        </w:rPr>
        <w:t>。</w:t>
      </w:r>
    </w:p>
    <w:p w:rsidR="00195708" w:rsidRPr="00B368B9" w:rsidRDefault="00E053F8" w:rsidP="00C25EE5">
      <w:pPr>
        <w:pStyle w:val="a5"/>
        <w:spacing w:before="257" w:after="257"/>
      </w:pPr>
      <w:r w:rsidRPr="00B368B9">
        <w:br w:type="page"/>
      </w:r>
      <w:r w:rsidR="00195708" w:rsidRPr="00B368B9">
        <w:rPr>
          <w:rFonts w:hint="eastAsia"/>
        </w:rPr>
        <w:lastRenderedPageBreak/>
        <w:t>五、其他投資相關法令</w:t>
      </w:r>
    </w:p>
    <w:p w:rsidR="00195708" w:rsidRPr="00B368B9" w:rsidRDefault="00195708" w:rsidP="004863AC">
      <w:pPr>
        <w:ind w:firstLine="472"/>
        <w:rPr>
          <w:lang w:eastAsia="zh-TW"/>
        </w:rPr>
      </w:pPr>
      <w:r w:rsidRPr="00B368B9">
        <w:rPr>
          <w:rFonts w:hint="eastAsia"/>
          <w:lang w:eastAsia="zh-TW"/>
        </w:rPr>
        <w:t>奧地利雖然對於外資原則上並無特定投資限制，但有幾項原則需特別注意：</w:t>
      </w:r>
    </w:p>
    <w:p w:rsidR="00195708" w:rsidRPr="00B368B9" w:rsidRDefault="00195708" w:rsidP="004F6A8F">
      <w:pPr>
        <w:pStyle w:val="af0"/>
        <w:ind w:left="945" w:hanging="709"/>
      </w:pPr>
      <w:r w:rsidRPr="00B368B9">
        <w:rPr>
          <w:rFonts w:hint="eastAsia"/>
        </w:rPr>
        <w:t>（一）環保</w:t>
      </w:r>
    </w:p>
    <w:p w:rsidR="00195708" w:rsidRPr="00B368B9" w:rsidRDefault="00195708" w:rsidP="00A106D7">
      <w:pPr>
        <w:pStyle w:val="af1"/>
        <w:ind w:left="945" w:firstLine="472"/>
        <w:rPr>
          <w:lang w:eastAsia="zh-TW"/>
        </w:rPr>
      </w:pPr>
      <w:r w:rsidRPr="00B368B9">
        <w:rPr>
          <w:rFonts w:hint="eastAsia"/>
          <w:lang w:eastAsia="zh-TW"/>
        </w:rPr>
        <w:t>奧地利訂有嚴格之環保相關法令及社會監督制度，包括：以「環境資訊法」及「環境監督法」保護環境監督透明化，以及在不同領域訂定專門法令，譬如化學領域之「化學法」、核能和防輻射領域之「核義務法」、廢物處理方面之「聯邦廢物經濟法」等。</w:t>
      </w:r>
    </w:p>
    <w:p w:rsidR="00195708" w:rsidRPr="00B368B9" w:rsidRDefault="00195708" w:rsidP="004F6A8F">
      <w:pPr>
        <w:pStyle w:val="af0"/>
        <w:ind w:left="945" w:hanging="709"/>
      </w:pPr>
      <w:r w:rsidRPr="00B368B9">
        <w:rPr>
          <w:rFonts w:hint="eastAsia"/>
        </w:rPr>
        <w:t>（二）購置土地及不動產：</w:t>
      </w:r>
    </w:p>
    <w:p w:rsidR="00195708" w:rsidRPr="00B368B9" w:rsidRDefault="00195708" w:rsidP="00A106D7">
      <w:pPr>
        <w:pStyle w:val="af1"/>
        <w:ind w:left="945" w:firstLine="472"/>
        <w:rPr>
          <w:lang w:eastAsia="zh-TW"/>
        </w:rPr>
      </w:pPr>
      <w:r w:rsidRPr="00B368B9">
        <w:rPr>
          <w:rFonts w:hint="eastAsia"/>
          <w:lang w:eastAsia="zh-TW"/>
        </w:rPr>
        <w:t>購置土地及不動產：外國投資人（歐盟以外區域之自然人或法人）須先取得各聯邦地方政府核准，始得購買該聯邦區域內土地及不動產，惟各聯邦關於土地和不動產交易之規定不盡相同。另外，奧地利對於外國投資人（歐盟以外區域之自然人或法人）承包奧地利境內工程訂有嚴格之條件限制，據瞭解，通常歐盟以外區域之外國企業，除具備歐盟認可之行業資格且有奧地利境內合作夥伴，</w:t>
      </w:r>
      <w:r w:rsidR="004F4CF2" w:rsidRPr="00B368B9">
        <w:rPr>
          <w:rFonts w:hint="eastAsia"/>
          <w:lang w:eastAsia="zh-TW"/>
        </w:rPr>
        <w:t>始</w:t>
      </w:r>
      <w:r w:rsidRPr="00B368B9">
        <w:rPr>
          <w:rFonts w:hint="eastAsia"/>
          <w:lang w:eastAsia="zh-TW"/>
        </w:rPr>
        <w:t>得承包奧地利公司無能力獨立辦理之工程項目外，其餘要取得奧地利境內承包工程之機會很小。</w:t>
      </w:r>
    </w:p>
    <w:p w:rsidR="00507656" w:rsidRPr="00B368B9" w:rsidRDefault="00507656">
      <w:pPr>
        <w:widowControl/>
        <w:overflowPunct/>
        <w:autoSpaceDE/>
        <w:autoSpaceDN/>
        <w:ind w:firstLineChars="0" w:firstLine="0"/>
        <w:jc w:val="left"/>
        <w:rPr>
          <w:szCs w:val="20"/>
          <w:lang w:eastAsia="zh-TW"/>
        </w:rPr>
      </w:pPr>
      <w:r w:rsidRPr="00B368B9">
        <w:rPr>
          <w:lang w:eastAsia="zh-TW"/>
        </w:rPr>
        <w:br w:type="page"/>
      </w:r>
    </w:p>
    <w:p w:rsidR="00195708" w:rsidRPr="00B368B9" w:rsidRDefault="00195708" w:rsidP="00D4581E">
      <w:pPr>
        <w:pStyle w:val="af1"/>
        <w:spacing w:beforeLines="100" w:before="514" w:afterLines="100" w:after="514"/>
        <w:ind w:leftChars="0" w:left="0" w:firstLineChars="0" w:firstLine="0"/>
        <w:rPr>
          <w:lang w:eastAsia="zh-TW"/>
        </w:rPr>
      </w:pPr>
    </w:p>
    <w:p w:rsidR="00195708" w:rsidRPr="00B368B9" w:rsidRDefault="00195708" w:rsidP="00A106D7">
      <w:pPr>
        <w:ind w:left="472" w:firstLineChars="0" w:firstLine="0"/>
        <w:rPr>
          <w:lang w:eastAsia="zh-TW"/>
        </w:rPr>
        <w:sectPr w:rsidR="00195708" w:rsidRPr="00B368B9" w:rsidSect="003E0BC3">
          <w:headerReference w:type="default" r:id="rId27"/>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5" w:name="_Toc50158281"/>
      <w:r w:rsidRPr="00B368B9">
        <w:rPr>
          <w:rFonts w:hint="eastAsia"/>
        </w:rPr>
        <w:lastRenderedPageBreak/>
        <w:t>第伍章　租稅及金融制度</w:t>
      </w:r>
      <w:bookmarkEnd w:id="5"/>
    </w:p>
    <w:p w:rsidR="00195708" w:rsidRPr="00B368B9" w:rsidRDefault="00195708" w:rsidP="00C25EE5">
      <w:pPr>
        <w:pStyle w:val="a5"/>
        <w:spacing w:before="257" w:after="257"/>
      </w:pPr>
      <w:r w:rsidRPr="00B368B9">
        <w:rPr>
          <w:rFonts w:hint="eastAsia"/>
        </w:rPr>
        <w:t>一、租稅制度</w:t>
      </w:r>
    </w:p>
    <w:p w:rsidR="00195708" w:rsidRPr="00B368B9" w:rsidRDefault="00195708" w:rsidP="00D862BF">
      <w:pPr>
        <w:pStyle w:val="af0"/>
        <w:ind w:left="945" w:hanging="709"/>
      </w:pPr>
      <w:r w:rsidRPr="00B368B9">
        <w:rPr>
          <w:rFonts w:hint="eastAsia"/>
        </w:rPr>
        <w:t>（一）</w:t>
      </w:r>
      <w:r w:rsidR="00EF7628" w:rsidRPr="00B368B9">
        <w:rPr>
          <w:rFonts w:hint="eastAsia"/>
        </w:rPr>
        <w:t>現行</w:t>
      </w:r>
      <w:r w:rsidRPr="00B368B9">
        <w:rPr>
          <w:rFonts w:hint="eastAsia"/>
        </w:rPr>
        <w:t>公司營利事業所得稅率：</w:t>
      </w:r>
      <w:r w:rsidRPr="00B368B9">
        <w:t>25%</w:t>
      </w:r>
      <w:r w:rsidRPr="00B368B9">
        <w:rPr>
          <w:rFonts w:hint="eastAsia"/>
        </w:rPr>
        <w:t>；責任有限公司（</w:t>
      </w:r>
      <w:r w:rsidRPr="00B368B9">
        <w:t>GmbH</w:t>
      </w:r>
      <w:r w:rsidRPr="00B368B9">
        <w:rPr>
          <w:rFonts w:hint="eastAsia"/>
        </w:rPr>
        <w:t>）最低應繳</w:t>
      </w:r>
      <w:r w:rsidR="004F4CF2" w:rsidRPr="00B368B9">
        <w:rPr>
          <w:rFonts w:hint="eastAsia"/>
        </w:rPr>
        <w:t>稅</w:t>
      </w:r>
      <w:r w:rsidRPr="00B368B9">
        <w:rPr>
          <w:rFonts w:hint="eastAsia"/>
        </w:rPr>
        <w:t>額為</w:t>
      </w:r>
      <w:r w:rsidRPr="00B368B9">
        <w:t>1,750</w:t>
      </w:r>
      <w:r w:rsidRPr="00B368B9">
        <w:rPr>
          <w:rFonts w:hint="eastAsia"/>
        </w:rPr>
        <w:t>歐元，亦即若公司當年度無營收亦須支付該項稅款，股份公司（</w:t>
      </w:r>
      <w:r w:rsidRPr="00B368B9">
        <w:t>AG</w:t>
      </w:r>
      <w:r w:rsidRPr="00B368B9">
        <w:rPr>
          <w:rFonts w:hint="eastAsia"/>
        </w:rPr>
        <w:t>）最低應繳</w:t>
      </w:r>
      <w:r w:rsidR="004F4CF2" w:rsidRPr="00B368B9">
        <w:rPr>
          <w:rFonts w:hint="eastAsia"/>
        </w:rPr>
        <w:t>稅</w:t>
      </w:r>
      <w:r w:rsidRPr="00B368B9">
        <w:rPr>
          <w:rFonts w:hint="eastAsia"/>
        </w:rPr>
        <w:t>額為</w:t>
      </w:r>
      <w:r w:rsidRPr="00B368B9">
        <w:t>3,500</w:t>
      </w:r>
      <w:r w:rsidR="00EF7628" w:rsidRPr="00B368B9">
        <w:rPr>
          <w:rFonts w:hint="eastAsia"/>
        </w:rPr>
        <w:t>歐元。奧地利政府將實行公司稅</w:t>
      </w:r>
      <w:r w:rsidR="00EF7628" w:rsidRPr="00B368B9">
        <w:rPr>
          <w:rFonts w:hint="eastAsia"/>
        </w:rPr>
        <w:t>2</w:t>
      </w:r>
      <w:r w:rsidR="00EF7628" w:rsidRPr="00B368B9">
        <w:rPr>
          <w:rFonts w:hint="eastAsia"/>
        </w:rPr>
        <w:t>階段減稅方案：自</w:t>
      </w:r>
      <w:r w:rsidR="00EF7628" w:rsidRPr="00B368B9">
        <w:rPr>
          <w:rFonts w:hint="eastAsia"/>
        </w:rPr>
        <w:t>2022</w:t>
      </w:r>
      <w:r w:rsidR="00EF7628" w:rsidRPr="00B368B9">
        <w:rPr>
          <w:rFonts w:hint="eastAsia"/>
        </w:rPr>
        <w:t>年起降低至</w:t>
      </w:r>
      <w:r w:rsidR="00EF7628" w:rsidRPr="00B368B9">
        <w:rPr>
          <w:rFonts w:hint="eastAsia"/>
        </w:rPr>
        <w:t>23%</w:t>
      </w:r>
      <w:r w:rsidR="00EF7628" w:rsidRPr="00B368B9">
        <w:rPr>
          <w:rFonts w:hint="eastAsia"/>
        </w:rPr>
        <w:t>，自</w:t>
      </w:r>
      <w:r w:rsidR="00EF7628" w:rsidRPr="00B368B9">
        <w:rPr>
          <w:rFonts w:hint="eastAsia"/>
        </w:rPr>
        <w:t>2023</w:t>
      </w:r>
      <w:r w:rsidR="00EF7628" w:rsidRPr="00B368B9">
        <w:rPr>
          <w:rFonts w:hint="eastAsia"/>
        </w:rPr>
        <w:t>年起降至</w:t>
      </w:r>
      <w:r w:rsidR="00EF7628" w:rsidRPr="00B368B9">
        <w:rPr>
          <w:rFonts w:hint="eastAsia"/>
        </w:rPr>
        <w:t>21%</w:t>
      </w:r>
      <w:r w:rsidR="00EF7628" w:rsidRPr="00B368B9">
        <w:rPr>
          <w:rFonts w:hint="eastAsia"/>
        </w:rPr>
        <w:t>。</w:t>
      </w:r>
    </w:p>
    <w:p w:rsidR="00195708" w:rsidRPr="00B368B9" w:rsidRDefault="00195708" w:rsidP="00D862BF">
      <w:pPr>
        <w:pStyle w:val="af0"/>
        <w:ind w:left="945" w:hanging="709"/>
      </w:pPr>
      <w:r w:rsidRPr="00B368B9">
        <w:rPr>
          <w:rFonts w:hint="eastAsia"/>
        </w:rPr>
        <w:t>（二）資本利得稅率：請參見本文第</w:t>
      </w:r>
      <w:r w:rsidR="003F47F9" w:rsidRPr="00B368B9">
        <w:rPr>
          <w:rFonts w:hint="eastAsia"/>
        </w:rPr>
        <w:t>貳</w:t>
      </w:r>
      <w:r w:rsidRPr="00B368B9">
        <w:rPr>
          <w:rFonts w:hint="eastAsia"/>
        </w:rPr>
        <w:t>章</w:t>
      </w:r>
    </w:p>
    <w:p w:rsidR="00195708" w:rsidRPr="00B368B9" w:rsidRDefault="00195708" w:rsidP="00D862BF">
      <w:pPr>
        <w:pStyle w:val="af0"/>
        <w:ind w:left="945" w:hanging="709"/>
      </w:pPr>
      <w:r w:rsidRPr="00B368B9">
        <w:rPr>
          <w:rFonts w:hint="eastAsia"/>
        </w:rPr>
        <w:t>（三）分離課稅稅率</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股利：</w:t>
      </w:r>
      <w:r w:rsidRPr="00B368B9">
        <w:t>25%</w:t>
      </w:r>
      <w:r w:rsidRPr="00B368B9">
        <w:rPr>
          <w:rFonts w:hint="eastAsia"/>
        </w:rPr>
        <w:t>。</w:t>
      </w:r>
    </w:p>
    <w:p w:rsidR="00195708" w:rsidRPr="00B368B9" w:rsidRDefault="00195708" w:rsidP="00D862BF">
      <w:pPr>
        <w:pStyle w:val="a7"/>
        <w:ind w:left="1417" w:hanging="472"/>
      </w:pPr>
      <w:r w:rsidRPr="00B368B9">
        <w:rPr>
          <w:szCs w:val="24"/>
        </w:rPr>
        <w:sym w:font="Wingdings" w:char="F075"/>
      </w:r>
      <w:r w:rsidRPr="00B368B9">
        <w:tab/>
      </w:r>
      <w:r w:rsidRPr="00B368B9">
        <w:rPr>
          <w:rFonts w:hint="eastAsia"/>
        </w:rPr>
        <w:t>利息（僅限來自銀行存款及証券）：</w:t>
      </w:r>
      <w:r w:rsidRPr="00B368B9">
        <w:t>25%</w:t>
      </w:r>
      <w:r w:rsidRPr="00B368B9">
        <w:rPr>
          <w:rFonts w:hint="eastAsia"/>
        </w:rPr>
        <w:t>。</w:t>
      </w:r>
    </w:p>
    <w:p w:rsidR="00195708" w:rsidRPr="00B368B9" w:rsidRDefault="00195708" w:rsidP="00D862BF">
      <w:pPr>
        <w:pStyle w:val="a7"/>
        <w:ind w:left="1417" w:hanging="472"/>
      </w:pPr>
      <w:r w:rsidRPr="00B368B9">
        <w:rPr>
          <w:szCs w:val="24"/>
        </w:rPr>
        <w:sym w:font="Wingdings" w:char="F075"/>
      </w:r>
      <w:r w:rsidRPr="00B368B9">
        <w:tab/>
      </w:r>
      <w:r w:rsidRPr="00B368B9">
        <w:rPr>
          <w:rFonts w:hint="eastAsia"/>
        </w:rPr>
        <w:t>專利權權利金、專業知識等：</w:t>
      </w:r>
      <w:r w:rsidRPr="00B368B9">
        <w:t>20%</w:t>
      </w:r>
      <w:r w:rsidRPr="00B368B9">
        <w:rPr>
          <w:rFonts w:hint="eastAsia"/>
        </w:rPr>
        <w:t>。</w:t>
      </w:r>
    </w:p>
    <w:p w:rsidR="00195708" w:rsidRPr="00B368B9" w:rsidRDefault="00195708" w:rsidP="004F6A8F">
      <w:pPr>
        <w:pStyle w:val="af0"/>
        <w:ind w:left="945" w:hanging="709"/>
      </w:pPr>
      <w:r w:rsidRPr="00B368B9">
        <w:rPr>
          <w:rFonts w:hint="eastAsia"/>
        </w:rPr>
        <w:t>（四）營業淨損（年）</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追溯繼往：</w:t>
      </w:r>
      <w:r w:rsidRPr="00B368B9">
        <w:t>0%</w:t>
      </w:r>
      <w:r w:rsidRPr="00B368B9">
        <w:rPr>
          <w:rFonts w:hint="eastAsia"/>
        </w:rPr>
        <w:t>。</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向前可扣抵：無限制。</w:t>
      </w:r>
    </w:p>
    <w:p w:rsidR="00195708" w:rsidRPr="00B368B9" w:rsidRDefault="00195708" w:rsidP="004F6A8F">
      <w:pPr>
        <w:pStyle w:val="af0"/>
        <w:ind w:left="945" w:hanging="709"/>
      </w:pPr>
      <w:r w:rsidRPr="00B368B9">
        <w:rPr>
          <w:rFonts w:hint="eastAsia"/>
        </w:rPr>
        <w:t>（五）不動產交易稅：請參見本文第</w:t>
      </w:r>
      <w:r w:rsidR="003F47F9" w:rsidRPr="00B368B9">
        <w:rPr>
          <w:rFonts w:hint="eastAsia"/>
        </w:rPr>
        <w:t>貳</w:t>
      </w:r>
      <w:r w:rsidRPr="00B368B9">
        <w:rPr>
          <w:rFonts w:hint="eastAsia"/>
        </w:rPr>
        <w:t>章</w:t>
      </w:r>
    </w:p>
    <w:p w:rsidR="00195708" w:rsidRPr="00B368B9" w:rsidRDefault="00195708" w:rsidP="004F6A8F">
      <w:pPr>
        <w:pStyle w:val="af0"/>
        <w:ind w:left="945" w:hanging="709"/>
      </w:pPr>
      <w:r w:rsidRPr="00B368B9">
        <w:rPr>
          <w:rFonts w:hint="eastAsia"/>
        </w:rPr>
        <w:t>（六）公司增資時資本額移轉稅：</w:t>
      </w:r>
      <w:r w:rsidRPr="00B368B9">
        <w:t>1%</w:t>
      </w:r>
      <w:r w:rsidRPr="00B368B9">
        <w:rPr>
          <w:rFonts w:hint="eastAsia"/>
        </w:rPr>
        <w:t>。</w:t>
      </w:r>
    </w:p>
    <w:p w:rsidR="00195708" w:rsidRPr="00B368B9" w:rsidRDefault="00195708" w:rsidP="004F6A8F">
      <w:pPr>
        <w:pStyle w:val="af0"/>
        <w:ind w:left="945" w:hanging="709"/>
      </w:pPr>
      <w:r w:rsidRPr="00B368B9">
        <w:rPr>
          <w:rFonts w:hint="eastAsia"/>
        </w:rPr>
        <w:t>（七）股票移轉稅</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責任有限公司：</w:t>
      </w:r>
      <w:r w:rsidRPr="00B368B9">
        <w:t>0.15%</w:t>
      </w:r>
      <w:r w:rsidRPr="00B368B9">
        <w:rPr>
          <w:rFonts w:hint="eastAsia"/>
        </w:rPr>
        <w:t>。</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私人有限公司：</w:t>
      </w:r>
      <w:r w:rsidRPr="00B368B9">
        <w:t>2.5%</w:t>
      </w:r>
      <w:r w:rsidRPr="00B368B9">
        <w:rPr>
          <w:rFonts w:hint="eastAsia"/>
        </w:rPr>
        <w:t>。</w:t>
      </w:r>
    </w:p>
    <w:p w:rsidR="00195708" w:rsidRPr="00B368B9" w:rsidRDefault="00195708" w:rsidP="004F6A8F">
      <w:pPr>
        <w:pStyle w:val="af0"/>
        <w:ind w:left="945" w:hanging="709"/>
      </w:pPr>
      <w:r w:rsidRPr="00B368B9">
        <w:rPr>
          <w:rFonts w:hint="eastAsia"/>
        </w:rPr>
        <w:t>（八）特殊稅捐，例如：雇主須負擔員工之「地鐵捐」，按工作週數計，目前每週每人須繳</w:t>
      </w:r>
      <w:r w:rsidRPr="00B368B9">
        <w:t>0.72</w:t>
      </w:r>
      <w:r w:rsidRPr="00B368B9">
        <w:rPr>
          <w:rFonts w:hint="eastAsia"/>
        </w:rPr>
        <w:t>歐元，</w:t>
      </w:r>
      <w:r w:rsidRPr="00B368B9">
        <w:t>55</w:t>
      </w:r>
      <w:r w:rsidRPr="00B368B9">
        <w:rPr>
          <w:rFonts w:hint="eastAsia"/>
        </w:rPr>
        <w:t>歲以上員工免繳。此外，奧國之工商會組織</w:t>
      </w:r>
      <w:r w:rsidRPr="00B368B9">
        <w:rPr>
          <w:rFonts w:hint="eastAsia"/>
        </w:rPr>
        <w:lastRenderedPageBreak/>
        <w:t>（</w:t>
      </w:r>
      <w:r w:rsidRPr="00B368B9">
        <w:t>Wirtschaftskammer</w:t>
      </w:r>
      <w:r w:rsidRPr="00B368B9">
        <w:rPr>
          <w:rFonts w:hint="eastAsia"/>
        </w:rPr>
        <w:t>）係採強制會員制，故所有於奧地利登記之公司均屬其會員，企業並須依照營業額或給付員工薪資之固定比例繳交會費。</w:t>
      </w:r>
    </w:p>
    <w:p w:rsidR="00195708" w:rsidRPr="00B368B9" w:rsidRDefault="00195708" w:rsidP="004F6A8F">
      <w:pPr>
        <w:pStyle w:val="af0"/>
        <w:ind w:left="945" w:hanging="709"/>
      </w:pPr>
      <w:r w:rsidRPr="00B368B9">
        <w:rPr>
          <w:rFonts w:hint="eastAsia"/>
        </w:rPr>
        <w:t>（九）</w:t>
      </w:r>
      <w:r w:rsidRPr="00B368B9">
        <w:t>VAT</w:t>
      </w:r>
      <w:r w:rsidRPr="00B368B9">
        <w:rPr>
          <w:rFonts w:hint="eastAsia"/>
        </w:rPr>
        <w:t>（貨物增值稅）</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民生必需品以及部分特定商品如書籍、雜誌、自由業之報酬等：</w:t>
      </w:r>
      <w:r w:rsidRPr="00B368B9">
        <w:t>10%</w:t>
      </w:r>
      <w:r w:rsidRPr="00B368B9">
        <w:rPr>
          <w:rFonts w:hint="eastAsia"/>
        </w:rPr>
        <w:t>。惟自</w:t>
      </w:r>
      <w:r w:rsidRPr="00B368B9">
        <w:t>2016</w:t>
      </w:r>
      <w:r w:rsidRPr="00B368B9">
        <w:rPr>
          <w:rFonts w:hint="eastAsia"/>
        </w:rPr>
        <w:t>年</w:t>
      </w:r>
      <w:r w:rsidRPr="00B368B9">
        <w:t>1</w:t>
      </w:r>
      <w:r w:rsidRPr="00B368B9">
        <w:rPr>
          <w:rFonts w:hint="eastAsia"/>
        </w:rPr>
        <w:t>月起，博物館、美術館、電影院、演奏廳、劇院等文活動之入場費稅、住宿費、動物飼料（包括貓食，狗食、魚飼料等</w:t>
      </w:r>
      <w:r w:rsidR="003F47F9" w:rsidRPr="00B368B9">
        <w:t>）</w:t>
      </w:r>
      <w:r w:rsidRPr="00B368B9">
        <w:rPr>
          <w:rFonts w:hint="eastAsia"/>
        </w:rPr>
        <w:t>，花卉、植物、以及農家直銷之農產品稅率將由現行</w:t>
      </w:r>
      <w:r w:rsidRPr="00B368B9">
        <w:t>10%</w:t>
      </w:r>
      <w:r w:rsidRPr="00B368B9">
        <w:rPr>
          <w:rFonts w:hint="eastAsia"/>
        </w:rPr>
        <w:t>調整至</w:t>
      </w:r>
      <w:r w:rsidRPr="00B368B9">
        <w:t>13%</w:t>
      </w:r>
      <w:r w:rsidRPr="00B368B9">
        <w:rPr>
          <w:rFonts w:hint="eastAsia"/>
        </w:rPr>
        <w:t>。</w:t>
      </w:r>
    </w:p>
    <w:p w:rsidR="00195708" w:rsidRPr="00B368B9" w:rsidRDefault="00195708" w:rsidP="00D862BF">
      <w:pPr>
        <w:pStyle w:val="a7"/>
        <w:ind w:left="1417" w:hanging="472"/>
      </w:pPr>
      <w:r w:rsidRPr="00B368B9">
        <w:sym w:font="Wingdings" w:char="F075"/>
      </w:r>
      <w:r w:rsidRPr="00B368B9">
        <w:tab/>
      </w:r>
      <w:r w:rsidRPr="00B368B9">
        <w:rPr>
          <w:rFonts w:hint="eastAsia"/>
        </w:rPr>
        <w:t>一般商品或勞務：</w:t>
      </w:r>
      <w:r w:rsidRPr="00B368B9">
        <w:t>20%</w:t>
      </w:r>
      <w:r w:rsidRPr="00B368B9">
        <w:rPr>
          <w:rFonts w:hint="eastAsia"/>
        </w:rPr>
        <w:t>。</w:t>
      </w:r>
    </w:p>
    <w:p w:rsidR="00195708" w:rsidRPr="00B368B9" w:rsidRDefault="00195708" w:rsidP="004F6A8F">
      <w:pPr>
        <w:pStyle w:val="af0"/>
        <w:ind w:left="945" w:hanging="709"/>
      </w:pPr>
      <w:r w:rsidRPr="00B368B9">
        <w:rPr>
          <w:rFonts w:hint="eastAsia"/>
        </w:rPr>
        <w:t>（十）財產稅：</w:t>
      </w:r>
      <w:r w:rsidRPr="00B368B9">
        <w:t>0%</w:t>
      </w:r>
    </w:p>
    <w:p w:rsidR="00195708" w:rsidRPr="00B368B9" w:rsidRDefault="00195708" w:rsidP="00D862BF">
      <w:pPr>
        <w:pStyle w:val="a7"/>
        <w:ind w:left="1417" w:hanging="472"/>
      </w:pPr>
      <w:r w:rsidRPr="00B368B9">
        <w:rPr>
          <w:rFonts w:cs="華康細圓體"/>
          <w:szCs w:val="24"/>
        </w:rPr>
        <w:sym w:font="Wingdings" w:char="F075"/>
      </w:r>
      <w:r w:rsidRPr="00B368B9">
        <w:tab/>
      </w:r>
      <w:r w:rsidRPr="00B368B9">
        <w:rPr>
          <w:rFonts w:hint="eastAsia"/>
        </w:rPr>
        <w:t>自</w:t>
      </w:r>
      <w:smartTag w:uri="urn:schemas-microsoft-com:office:smarttags" w:element="chsdate">
        <w:smartTagPr>
          <w:attr w:name="Year" w:val="1994"/>
          <w:attr w:name="Month" w:val="1"/>
          <w:attr w:name="Day" w:val="1"/>
          <w:attr w:name="IsLunarDate" w:val="False"/>
          <w:attr w:name="IsROCDate" w:val="False"/>
        </w:smartTagPr>
        <w:r w:rsidRPr="00B368B9">
          <w:t>1994</w:t>
        </w:r>
        <w:r w:rsidRPr="00B368B9">
          <w:rPr>
            <w:rFonts w:hint="eastAsia"/>
          </w:rPr>
          <w:t>年</w:t>
        </w:r>
        <w:r w:rsidRPr="00B368B9">
          <w:t>1</w:t>
        </w:r>
        <w:r w:rsidRPr="00B368B9">
          <w:rPr>
            <w:rFonts w:hint="eastAsia"/>
          </w:rPr>
          <w:t>月</w:t>
        </w:r>
        <w:r w:rsidRPr="00B368B9">
          <w:t>1</w:t>
        </w:r>
        <w:r w:rsidRPr="00B368B9">
          <w:rPr>
            <w:rFonts w:hint="eastAsia"/>
          </w:rPr>
          <w:t>日</w:t>
        </w:r>
      </w:smartTag>
      <w:r w:rsidRPr="00B368B9">
        <w:rPr>
          <w:rFonts w:hint="eastAsia"/>
        </w:rPr>
        <w:t>起奧地利已取消對自然人或法人課徵財產稅，惟自</w:t>
      </w:r>
      <w:smartTag w:uri="urn:schemas-microsoft-com:office:smarttags" w:element="chsdate">
        <w:smartTagPr>
          <w:attr w:name="Year" w:val="2012"/>
          <w:attr w:name="Month" w:val="4"/>
          <w:attr w:name="Day" w:val="1"/>
          <w:attr w:name="IsLunarDate" w:val="False"/>
          <w:attr w:name="IsROCDate" w:val="False"/>
        </w:smartTagPr>
        <w:r w:rsidRPr="00B368B9">
          <w:t>2012</w:t>
        </w:r>
        <w:r w:rsidRPr="00B368B9">
          <w:rPr>
            <w:rFonts w:hint="eastAsia"/>
          </w:rPr>
          <w:t>年</w:t>
        </w:r>
        <w:r w:rsidRPr="00B368B9">
          <w:t>4</w:t>
        </w:r>
        <w:r w:rsidRPr="00B368B9">
          <w:rPr>
            <w:rFonts w:hint="eastAsia"/>
          </w:rPr>
          <w:t>月</w:t>
        </w:r>
        <w:r w:rsidRPr="00B368B9">
          <w:t>1</w:t>
        </w:r>
        <w:r w:rsidRPr="00B368B9">
          <w:rPr>
            <w:rFonts w:hint="eastAsia"/>
          </w:rPr>
          <w:t>日</w:t>
        </w:r>
      </w:smartTag>
      <w:r w:rsidRPr="00B368B9">
        <w:rPr>
          <w:rFonts w:hint="eastAsia"/>
        </w:rPr>
        <w:t>起開徵個人買賣有價證券增值稅，最高稅率可課徵利得之</w:t>
      </w:r>
      <w:r w:rsidRPr="00B368B9">
        <w:t>25%</w:t>
      </w:r>
      <w:r w:rsidRPr="00B368B9">
        <w:rPr>
          <w:rFonts w:hint="eastAsia"/>
        </w:rPr>
        <w:t>。</w:t>
      </w:r>
    </w:p>
    <w:p w:rsidR="002A5503" w:rsidRPr="00B368B9" w:rsidRDefault="002A5503" w:rsidP="00432592">
      <w:pPr>
        <w:pStyle w:val="af0"/>
        <w:ind w:leftChars="0" w:left="945" w:hangingChars="400" w:hanging="945"/>
      </w:pPr>
      <w:r w:rsidRPr="00B368B9">
        <w:rPr>
          <w:rFonts w:hint="eastAsia"/>
        </w:rPr>
        <w:t>（十</w:t>
      </w:r>
      <w:r w:rsidR="000547AA" w:rsidRPr="00B368B9">
        <w:rPr>
          <w:rFonts w:hint="eastAsia"/>
        </w:rPr>
        <w:t>一</w:t>
      </w:r>
      <w:r w:rsidRPr="00B368B9">
        <w:rPr>
          <w:rFonts w:hint="eastAsia"/>
        </w:rPr>
        <w:t>）數位稅：</w:t>
      </w:r>
    </w:p>
    <w:p w:rsidR="002A5503" w:rsidRPr="00B368B9" w:rsidRDefault="002A5503" w:rsidP="002A5503">
      <w:pPr>
        <w:pStyle w:val="a7"/>
        <w:ind w:left="1417" w:hanging="472"/>
      </w:pPr>
      <w:r w:rsidRPr="00B368B9">
        <w:rPr>
          <w:rFonts w:cs="華康細圓體"/>
          <w:szCs w:val="24"/>
        </w:rPr>
        <w:sym w:font="Wingdings" w:char="F075"/>
      </w:r>
      <w:r w:rsidRPr="00B368B9">
        <w:tab/>
      </w:r>
      <w:r w:rsidRPr="00B368B9">
        <w:rPr>
          <w:rFonts w:hint="eastAsia"/>
        </w:rPr>
        <w:t>奧地利</w:t>
      </w:r>
      <w:r w:rsidR="004F4CF2" w:rsidRPr="00B368B9">
        <w:rPr>
          <w:rFonts w:hint="eastAsia"/>
        </w:rPr>
        <w:t>自</w:t>
      </w:r>
      <w:r w:rsidR="004F4CF2" w:rsidRPr="00B368B9">
        <w:rPr>
          <w:rFonts w:hint="eastAsia"/>
        </w:rPr>
        <w:t>2020</w:t>
      </w:r>
      <w:r w:rsidR="004F4CF2" w:rsidRPr="00B368B9">
        <w:rPr>
          <w:rFonts w:hint="eastAsia"/>
        </w:rPr>
        <w:t>年</w:t>
      </w:r>
      <w:r w:rsidR="004F4CF2" w:rsidRPr="00B368B9">
        <w:rPr>
          <w:rFonts w:hint="eastAsia"/>
        </w:rPr>
        <w:t>1</w:t>
      </w:r>
      <w:r w:rsidR="004F4CF2" w:rsidRPr="00B368B9">
        <w:rPr>
          <w:rFonts w:hint="eastAsia"/>
        </w:rPr>
        <w:t>月</w:t>
      </w:r>
      <w:r w:rsidR="004F4CF2" w:rsidRPr="00B368B9">
        <w:rPr>
          <w:rFonts w:hint="eastAsia"/>
        </w:rPr>
        <w:t>1</w:t>
      </w:r>
      <w:r w:rsidR="004F4CF2" w:rsidRPr="00B368B9">
        <w:rPr>
          <w:rFonts w:hint="eastAsia"/>
        </w:rPr>
        <w:t>日實施</w:t>
      </w:r>
      <w:r w:rsidRPr="00B368B9">
        <w:rPr>
          <w:rFonts w:hint="eastAsia"/>
        </w:rPr>
        <w:t>「</w:t>
      </w:r>
      <w:r w:rsidRPr="00B368B9">
        <w:rPr>
          <w:rFonts w:hint="eastAsia"/>
        </w:rPr>
        <w:t>2020</w:t>
      </w:r>
      <w:r w:rsidRPr="00B368B9">
        <w:rPr>
          <w:rFonts w:hint="eastAsia"/>
        </w:rPr>
        <w:t>數位稅法」</w:t>
      </w:r>
      <w:r w:rsidR="002E0153" w:rsidRPr="00B368B9">
        <w:rPr>
          <w:rFonts w:hint="eastAsia"/>
        </w:rPr>
        <w:t>（</w:t>
      </w:r>
      <w:r w:rsidRPr="00B368B9">
        <w:rPr>
          <w:rFonts w:hint="eastAsia"/>
        </w:rPr>
        <w:t>Digital Tax Act 2020</w:t>
      </w:r>
      <w:r w:rsidR="002E0153" w:rsidRPr="00B368B9">
        <w:rPr>
          <w:rFonts w:hint="eastAsia"/>
        </w:rPr>
        <w:t>）</w:t>
      </w:r>
      <w:r w:rsidRPr="00B368B9">
        <w:rPr>
          <w:rFonts w:hint="eastAsia"/>
        </w:rPr>
        <w:t>，係針對觸及奧地利境內使用者之「網路廣告服務」</w:t>
      </w:r>
      <w:r w:rsidR="002E0153" w:rsidRPr="00B368B9">
        <w:rPr>
          <w:rFonts w:hint="eastAsia"/>
        </w:rPr>
        <w:t>（</w:t>
      </w:r>
      <w:r w:rsidRPr="00B368B9">
        <w:rPr>
          <w:rFonts w:hint="eastAsia"/>
        </w:rPr>
        <w:t>online advertising services</w:t>
      </w:r>
      <w:r w:rsidR="002E0153" w:rsidRPr="00B368B9">
        <w:rPr>
          <w:rFonts w:hint="eastAsia"/>
        </w:rPr>
        <w:t>）</w:t>
      </w:r>
      <w:r w:rsidRPr="00B368B9">
        <w:rPr>
          <w:rFonts w:hint="eastAsia"/>
        </w:rPr>
        <w:t>，徵收</w:t>
      </w:r>
      <w:r w:rsidRPr="00B368B9">
        <w:rPr>
          <w:rFonts w:hint="eastAsia"/>
        </w:rPr>
        <w:t>5%</w:t>
      </w:r>
      <w:r w:rsidRPr="00B368B9">
        <w:rPr>
          <w:rFonts w:hint="eastAsia"/>
        </w:rPr>
        <w:t>「數位稅」</w:t>
      </w:r>
      <w:r w:rsidR="002E0153" w:rsidRPr="00B368B9">
        <w:rPr>
          <w:rFonts w:hint="eastAsia"/>
        </w:rPr>
        <w:t>（</w:t>
      </w:r>
      <w:r w:rsidRPr="00B368B9">
        <w:rPr>
          <w:rFonts w:hint="eastAsia"/>
        </w:rPr>
        <w:t>digital tax</w:t>
      </w:r>
      <w:r w:rsidR="002E0153" w:rsidRPr="00B368B9">
        <w:rPr>
          <w:rFonts w:hint="eastAsia"/>
        </w:rPr>
        <w:t>）</w:t>
      </w:r>
      <w:r w:rsidRPr="00B368B9">
        <w:rPr>
          <w:rFonts w:hint="eastAsia"/>
        </w:rPr>
        <w:t>。徵收對象為「網路服務提供者」</w:t>
      </w:r>
      <w:r w:rsidR="002E0153" w:rsidRPr="00B368B9">
        <w:rPr>
          <w:rFonts w:hint="eastAsia"/>
        </w:rPr>
        <w:t>（</w:t>
      </w:r>
      <w:r w:rsidRPr="00B368B9">
        <w:rPr>
          <w:rFonts w:hint="eastAsia"/>
        </w:rPr>
        <w:t>online service provider</w:t>
      </w:r>
      <w:r w:rsidR="002E0153" w:rsidRPr="00B368B9">
        <w:rPr>
          <w:rFonts w:hint="eastAsia"/>
        </w:rPr>
        <w:t>）</w:t>
      </w:r>
      <w:r w:rsidRPr="00B368B9">
        <w:rPr>
          <w:rFonts w:hint="eastAsia"/>
        </w:rPr>
        <w:t>，即</w:t>
      </w:r>
      <w:r w:rsidR="002E0153" w:rsidRPr="00B368B9">
        <w:rPr>
          <w:rFonts w:hint="eastAsia"/>
        </w:rPr>
        <w:t>（</w:t>
      </w:r>
      <w:r w:rsidRPr="00B368B9">
        <w:rPr>
          <w:rFonts w:hint="eastAsia"/>
        </w:rPr>
        <w:t>1</w:t>
      </w:r>
      <w:r w:rsidR="002E0153" w:rsidRPr="00B368B9">
        <w:rPr>
          <w:rFonts w:hint="eastAsia"/>
        </w:rPr>
        <w:t>）</w:t>
      </w:r>
      <w:r w:rsidRPr="00B368B9">
        <w:rPr>
          <w:rFonts w:hint="eastAsia"/>
        </w:rPr>
        <w:t>提供網路廣告服務並收取費用，且</w:t>
      </w:r>
      <w:r w:rsidR="002E0153" w:rsidRPr="00B368B9">
        <w:rPr>
          <w:rFonts w:hint="eastAsia"/>
        </w:rPr>
        <w:t>（</w:t>
      </w:r>
      <w:r w:rsidRPr="00B368B9">
        <w:rPr>
          <w:rFonts w:hint="eastAsia"/>
        </w:rPr>
        <w:t>2</w:t>
      </w:r>
      <w:r w:rsidR="002E0153" w:rsidRPr="00B368B9">
        <w:rPr>
          <w:rFonts w:hint="eastAsia"/>
        </w:rPr>
        <w:t>）</w:t>
      </w:r>
      <w:r w:rsidRPr="00B368B9">
        <w:rPr>
          <w:rFonts w:hint="eastAsia"/>
        </w:rPr>
        <w:t>全球年營收在</w:t>
      </w:r>
      <w:r w:rsidRPr="00B368B9">
        <w:rPr>
          <w:rFonts w:hint="eastAsia"/>
        </w:rPr>
        <w:t>7.5</w:t>
      </w:r>
      <w:r w:rsidRPr="00B368B9">
        <w:rPr>
          <w:rFonts w:hint="eastAsia"/>
        </w:rPr>
        <w:t>億歐元以上，並在奧國之網路廣告服務營收超過</w:t>
      </w:r>
      <w:r w:rsidRPr="00B368B9">
        <w:rPr>
          <w:rFonts w:hint="eastAsia"/>
        </w:rPr>
        <w:t>2,500</w:t>
      </w:r>
      <w:r w:rsidRPr="00B368B9">
        <w:rPr>
          <w:rFonts w:hint="eastAsia"/>
        </w:rPr>
        <w:t>萬歐元之企業。</w:t>
      </w:r>
    </w:p>
    <w:p w:rsidR="00195708" w:rsidRPr="00B368B9" w:rsidRDefault="002A5503" w:rsidP="00D862BF">
      <w:pPr>
        <w:pStyle w:val="af0"/>
        <w:ind w:leftChars="0" w:left="945" w:hangingChars="400" w:hanging="945"/>
      </w:pPr>
      <w:r w:rsidRPr="00B368B9">
        <w:rPr>
          <w:rFonts w:hint="eastAsia"/>
        </w:rPr>
        <w:t>（十二</w:t>
      </w:r>
      <w:r w:rsidR="00195708" w:rsidRPr="00B368B9">
        <w:rPr>
          <w:rFonts w:hint="eastAsia"/>
        </w:rPr>
        <w:t>）個人所得稅</w:t>
      </w:r>
    </w:p>
    <w:p w:rsidR="00671F94" w:rsidRPr="00B368B9" w:rsidRDefault="00EF7628" w:rsidP="00671F94">
      <w:pPr>
        <w:pStyle w:val="af1"/>
        <w:ind w:left="945" w:firstLineChars="0" w:firstLine="0"/>
        <w:rPr>
          <w:lang w:eastAsia="zh-TW"/>
        </w:rPr>
      </w:pPr>
      <w:r w:rsidRPr="00B368B9">
        <w:rPr>
          <w:rFonts w:hint="eastAsia"/>
          <w:lang w:eastAsia="zh-TW"/>
        </w:rPr>
        <w:t>奧國政府將自</w:t>
      </w:r>
      <w:r w:rsidRPr="00B368B9">
        <w:rPr>
          <w:rFonts w:hint="eastAsia"/>
          <w:lang w:eastAsia="zh-TW"/>
        </w:rPr>
        <w:t>2021</w:t>
      </w:r>
      <w:r w:rsidRPr="00B368B9">
        <w:rPr>
          <w:rFonts w:hint="eastAsia"/>
          <w:lang w:eastAsia="zh-TW"/>
        </w:rPr>
        <w:t>年起至</w:t>
      </w:r>
      <w:r w:rsidR="00671F94" w:rsidRPr="00B368B9">
        <w:rPr>
          <w:rFonts w:hint="eastAsia"/>
          <w:lang w:eastAsia="zh-TW"/>
        </w:rPr>
        <w:t>2022</w:t>
      </w:r>
      <w:r w:rsidRPr="00B368B9">
        <w:rPr>
          <w:rFonts w:hint="eastAsia"/>
          <w:lang w:eastAsia="zh-TW"/>
        </w:rPr>
        <w:t>年分階段實施</w:t>
      </w:r>
      <w:r w:rsidR="00671F94" w:rsidRPr="00B368B9">
        <w:rPr>
          <w:rFonts w:hint="eastAsia"/>
          <w:lang w:eastAsia="zh-TW"/>
        </w:rPr>
        <w:t>個人所得稅改革</w:t>
      </w:r>
      <w:r w:rsidRPr="00B368B9">
        <w:rPr>
          <w:rFonts w:hint="eastAsia"/>
          <w:lang w:eastAsia="zh-TW"/>
        </w:rPr>
        <w:t>，重點如</w:t>
      </w:r>
      <w:proofErr w:type="gramStart"/>
      <w:r w:rsidRPr="00B368B9">
        <w:rPr>
          <w:rFonts w:hint="eastAsia"/>
          <w:lang w:eastAsia="zh-TW"/>
        </w:rPr>
        <w:t>后</w:t>
      </w:r>
      <w:proofErr w:type="gramEnd"/>
    </w:p>
    <w:p w:rsidR="00EF7628" w:rsidRPr="00B368B9" w:rsidRDefault="00EF7628" w:rsidP="00671F94">
      <w:pPr>
        <w:pStyle w:val="af1"/>
        <w:numPr>
          <w:ilvl w:val="0"/>
          <w:numId w:val="14"/>
        </w:numPr>
        <w:ind w:leftChars="0" w:left="1276" w:firstLineChars="0" w:hanging="331"/>
        <w:rPr>
          <w:lang w:eastAsia="zh-TW"/>
        </w:rPr>
      </w:pPr>
      <w:r w:rsidRPr="00B368B9">
        <w:rPr>
          <w:rFonts w:hint="eastAsia"/>
          <w:lang w:eastAsia="zh-TW"/>
        </w:rPr>
        <w:t>主要針對稅收級距第</w:t>
      </w:r>
      <w:r w:rsidRPr="00B368B9">
        <w:rPr>
          <w:rFonts w:hint="eastAsia"/>
          <w:lang w:eastAsia="zh-TW"/>
        </w:rPr>
        <w:t>2</w:t>
      </w:r>
      <w:r w:rsidRPr="00B368B9">
        <w:rPr>
          <w:rFonts w:hint="eastAsia"/>
          <w:lang w:eastAsia="zh-TW"/>
        </w:rPr>
        <w:t>級至第</w:t>
      </w:r>
      <w:r w:rsidRPr="00B368B9">
        <w:rPr>
          <w:rFonts w:hint="eastAsia"/>
          <w:lang w:eastAsia="zh-TW"/>
        </w:rPr>
        <w:t>4</w:t>
      </w:r>
      <w:r w:rsidRPr="00B368B9">
        <w:rPr>
          <w:rFonts w:hint="eastAsia"/>
          <w:lang w:eastAsia="zh-TW"/>
        </w:rPr>
        <w:t>級（中、低收入群）減稅，第</w:t>
      </w:r>
      <w:r w:rsidRPr="00B368B9">
        <w:rPr>
          <w:rFonts w:hint="eastAsia"/>
          <w:lang w:eastAsia="zh-TW"/>
        </w:rPr>
        <w:t>1</w:t>
      </w:r>
      <w:r w:rsidRPr="00B368B9">
        <w:rPr>
          <w:rFonts w:hint="eastAsia"/>
          <w:lang w:eastAsia="zh-TW"/>
        </w:rPr>
        <w:t>級距（超低收入群）及第</w:t>
      </w:r>
      <w:r w:rsidRPr="00B368B9">
        <w:rPr>
          <w:rFonts w:hint="eastAsia"/>
          <w:lang w:eastAsia="zh-TW"/>
        </w:rPr>
        <w:t>5</w:t>
      </w:r>
      <w:r w:rsidRPr="00B368B9">
        <w:rPr>
          <w:rFonts w:hint="eastAsia"/>
          <w:lang w:eastAsia="zh-TW"/>
        </w:rPr>
        <w:t>級至第</w:t>
      </w:r>
      <w:r w:rsidRPr="00B368B9">
        <w:rPr>
          <w:rFonts w:hint="eastAsia"/>
          <w:lang w:eastAsia="zh-TW"/>
        </w:rPr>
        <w:t>7</w:t>
      </w:r>
      <w:r w:rsidRPr="00B368B9">
        <w:rPr>
          <w:rFonts w:hint="eastAsia"/>
          <w:lang w:eastAsia="zh-TW"/>
        </w:rPr>
        <w:t>級（高收入群）稅率不變。</w:t>
      </w:r>
    </w:p>
    <w:p w:rsidR="00EF7628" w:rsidRPr="00B368B9" w:rsidRDefault="00EF7628" w:rsidP="00671F94">
      <w:pPr>
        <w:pStyle w:val="af1"/>
        <w:numPr>
          <w:ilvl w:val="0"/>
          <w:numId w:val="14"/>
        </w:numPr>
        <w:ind w:leftChars="0" w:left="1276" w:firstLineChars="0" w:hanging="331"/>
        <w:rPr>
          <w:lang w:eastAsia="zh-TW"/>
        </w:rPr>
      </w:pPr>
      <w:r w:rsidRPr="00B368B9">
        <w:rPr>
          <w:rFonts w:hint="eastAsia"/>
          <w:lang w:eastAsia="zh-TW"/>
        </w:rPr>
        <w:t>第</w:t>
      </w:r>
      <w:r w:rsidRPr="00B368B9">
        <w:rPr>
          <w:rFonts w:hint="eastAsia"/>
          <w:lang w:eastAsia="zh-TW"/>
        </w:rPr>
        <w:t>2</w:t>
      </w:r>
      <w:r w:rsidRPr="00B368B9">
        <w:rPr>
          <w:rFonts w:hint="eastAsia"/>
          <w:lang w:eastAsia="zh-TW"/>
        </w:rPr>
        <w:t>級減稅自</w:t>
      </w:r>
      <w:r w:rsidRPr="00B368B9">
        <w:rPr>
          <w:rFonts w:hint="eastAsia"/>
          <w:lang w:eastAsia="zh-TW"/>
        </w:rPr>
        <w:t>2021</w:t>
      </w:r>
      <w:r w:rsidRPr="00B368B9">
        <w:rPr>
          <w:rFonts w:hint="eastAsia"/>
          <w:lang w:eastAsia="zh-TW"/>
        </w:rPr>
        <w:t>年起實施，第</w:t>
      </w:r>
      <w:r w:rsidRPr="00B368B9">
        <w:rPr>
          <w:rFonts w:hint="eastAsia"/>
          <w:lang w:eastAsia="zh-TW"/>
        </w:rPr>
        <w:t>3</w:t>
      </w:r>
      <w:r w:rsidRPr="00B368B9">
        <w:rPr>
          <w:rFonts w:hint="eastAsia"/>
          <w:lang w:eastAsia="zh-TW"/>
        </w:rPr>
        <w:t>、</w:t>
      </w:r>
      <w:r w:rsidRPr="00B368B9">
        <w:rPr>
          <w:rFonts w:hint="eastAsia"/>
          <w:lang w:eastAsia="zh-TW"/>
        </w:rPr>
        <w:t>4</w:t>
      </w:r>
      <w:r w:rsidRPr="00B368B9">
        <w:rPr>
          <w:rFonts w:hint="eastAsia"/>
          <w:lang w:eastAsia="zh-TW"/>
        </w:rPr>
        <w:t>級減稅自</w:t>
      </w:r>
      <w:r w:rsidRPr="00B368B9">
        <w:rPr>
          <w:rFonts w:hint="eastAsia"/>
          <w:lang w:eastAsia="zh-TW"/>
        </w:rPr>
        <w:t>2022</w:t>
      </w:r>
      <w:r w:rsidRPr="00B368B9">
        <w:rPr>
          <w:rFonts w:hint="eastAsia"/>
          <w:lang w:eastAsia="zh-TW"/>
        </w:rPr>
        <w:t>年起實施，新舊稅制</w:t>
      </w:r>
      <w:r w:rsidRPr="00B368B9">
        <w:rPr>
          <w:rFonts w:hint="eastAsia"/>
          <w:lang w:eastAsia="zh-TW"/>
        </w:rPr>
        <w:lastRenderedPageBreak/>
        <w:t>比較表如下：</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64"/>
        <w:gridCol w:w="2661"/>
        <w:gridCol w:w="1276"/>
        <w:gridCol w:w="1277"/>
        <w:gridCol w:w="2040"/>
      </w:tblGrid>
      <w:tr w:rsidR="0073471D" w:rsidRPr="00B368B9" w:rsidTr="00432592">
        <w:trPr>
          <w:trHeight w:val="567"/>
          <w:tblHeader/>
        </w:trPr>
        <w:tc>
          <w:tcPr>
            <w:tcW w:w="1364" w:type="dxa"/>
            <w:tcBorders>
              <w:top w:val="double" w:sz="4" w:space="0" w:color="auto"/>
              <w:bottom w:val="double" w:sz="4" w:space="0" w:color="auto"/>
            </w:tcBorders>
            <w:shd w:val="clear" w:color="auto" w:fill="F2F2F2"/>
            <w:vAlign w:val="center"/>
          </w:tcPr>
          <w:p w:rsidR="00671F94" w:rsidRPr="00B368B9" w:rsidRDefault="00671F94" w:rsidP="00681C7B">
            <w:pPr>
              <w:pStyle w:val="afb"/>
            </w:pPr>
            <w:r w:rsidRPr="00B368B9">
              <w:rPr>
                <w:rFonts w:hint="eastAsia"/>
              </w:rPr>
              <w:t>稅收級距</w:t>
            </w:r>
          </w:p>
        </w:tc>
        <w:tc>
          <w:tcPr>
            <w:tcW w:w="2661" w:type="dxa"/>
            <w:tcBorders>
              <w:top w:val="double" w:sz="4" w:space="0" w:color="auto"/>
              <w:bottom w:val="double" w:sz="4" w:space="0" w:color="auto"/>
            </w:tcBorders>
            <w:shd w:val="clear" w:color="auto" w:fill="F2F2F2"/>
            <w:vAlign w:val="center"/>
          </w:tcPr>
          <w:p w:rsidR="00671F94" w:rsidRPr="00B368B9" w:rsidRDefault="00671F94" w:rsidP="00681C7B">
            <w:pPr>
              <w:pStyle w:val="afb"/>
            </w:pPr>
            <w:r w:rsidRPr="00B368B9">
              <w:rPr>
                <w:rFonts w:hint="eastAsia"/>
              </w:rPr>
              <w:t>年收入（歐元）</w:t>
            </w:r>
          </w:p>
        </w:tc>
        <w:tc>
          <w:tcPr>
            <w:tcW w:w="1276" w:type="dxa"/>
            <w:tcBorders>
              <w:top w:val="double" w:sz="4" w:space="0" w:color="auto"/>
              <w:bottom w:val="double" w:sz="4" w:space="0" w:color="auto"/>
            </w:tcBorders>
            <w:shd w:val="clear" w:color="auto" w:fill="F2F2F2"/>
            <w:vAlign w:val="center"/>
          </w:tcPr>
          <w:p w:rsidR="00671F94" w:rsidRPr="00B368B9" w:rsidRDefault="00671F94" w:rsidP="00681C7B">
            <w:pPr>
              <w:pStyle w:val="afb"/>
            </w:pPr>
            <w:r w:rsidRPr="00B368B9">
              <w:rPr>
                <w:rFonts w:hint="eastAsia"/>
              </w:rPr>
              <w:t>舊制稅率</w:t>
            </w:r>
          </w:p>
        </w:tc>
        <w:tc>
          <w:tcPr>
            <w:tcW w:w="1277" w:type="dxa"/>
            <w:tcBorders>
              <w:top w:val="double" w:sz="4" w:space="0" w:color="auto"/>
              <w:bottom w:val="double" w:sz="4" w:space="0" w:color="auto"/>
            </w:tcBorders>
            <w:shd w:val="clear" w:color="auto" w:fill="F2F2F2"/>
            <w:vAlign w:val="center"/>
          </w:tcPr>
          <w:p w:rsidR="00671F94" w:rsidRPr="00B368B9" w:rsidRDefault="00671F94" w:rsidP="00681C7B">
            <w:pPr>
              <w:pStyle w:val="afb"/>
            </w:pPr>
            <w:r w:rsidRPr="00B368B9">
              <w:rPr>
                <w:rFonts w:hint="eastAsia"/>
              </w:rPr>
              <w:t>新制稅率</w:t>
            </w:r>
          </w:p>
        </w:tc>
        <w:tc>
          <w:tcPr>
            <w:tcW w:w="2040" w:type="dxa"/>
            <w:tcBorders>
              <w:top w:val="double" w:sz="4" w:space="0" w:color="auto"/>
              <w:bottom w:val="double" w:sz="4" w:space="0" w:color="auto"/>
            </w:tcBorders>
            <w:shd w:val="clear" w:color="auto" w:fill="F2F2F2"/>
            <w:vAlign w:val="center"/>
          </w:tcPr>
          <w:p w:rsidR="00671F94" w:rsidRPr="00B368B9" w:rsidRDefault="00671F94" w:rsidP="00681C7B">
            <w:pPr>
              <w:pStyle w:val="afb"/>
            </w:pPr>
            <w:r w:rsidRPr="00B368B9">
              <w:rPr>
                <w:rFonts w:hint="eastAsia"/>
              </w:rPr>
              <w:t>備註</w:t>
            </w:r>
          </w:p>
        </w:tc>
      </w:tr>
      <w:tr w:rsidR="0073471D" w:rsidRPr="00B368B9" w:rsidTr="00432592">
        <w:trPr>
          <w:trHeight w:val="567"/>
        </w:trPr>
        <w:tc>
          <w:tcPr>
            <w:tcW w:w="1364" w:type="dxa"/>
            <w:tcBorders>
              <w:top w:val="double" w:sz="4" w:space="0" w:color="auto"/>
            </w:tcBorders>
            <w:vAlign w:val="center"/>
          </w:tcPr>
          <w:p w:rsidR="00671F94" w:rsidRPr="00B368B9" w:rsidRDefault="00671F94" w:rsidP="00681C7B">
            <w:pPr>
              <w:pStyle w:val="afb"/>
            </w:pPr>
            <w:r w:rsidRPr="00B368B9">
              <w:rPr>
                <w:rFonts w:hint="eastAsia"/>
              </w:rPr>
              <w:t>第</w:t>
            </w:r>
            <w:r w:rsidRPr="00B368B9">
              <w:rPr>
                <w:rFonts w:hint="eastAsia"/>
              </w:rPr>
              <w:t>1</w:t>
            </w:r>
            <w:r w:rsidRPr="00B368B9">
              <w:rPr>
                <w:rFonts w:hint="eastAsia"/>
              </w:rPr>
              <w:t>級</w:t>
            </w:r>
          </w:p>
        </w:tc>
        <w:tc>
          <w:tcPr>
            <w:tcW w:w="2661" w:type="dxa"/>
            <w:tcBorders>
              <w:top w:val="double" w:sz="4" w:space="0" w:color="auto"/>
            </w:tcBorders>
            <w:vAlign w:val="center"/>
          </w:tcPr>
          <w:p w:rsidR="00671F94" w:rsidRPr="00B368B9" w:rsidRDefault="00671F94" w:rsidP="00681C7B">
            <w:pPr>
              <w:pStyle w:val="aff0"/>
              <w:ind w:left="118" w:right="118"/>
            </w:pPr>
            <w:r w:rsidRPr="00B368B9">
              <w:rPr>
                <w:rFonts w:hint="eastAsia"/>
              </w:rPr>
              <w:t>11,000</w:t>
            </w:r>
            <w:r w:rsidRPr="00B368B9">
              <w:rPr>
                <w:rFonts w:hint="eastAsia"/>
              </w:rPr>
              <w:t>以下</w:t>
            </w:r>
          </w:p>
        </w:tc>
        <w:tc>
          <w:tcPr>
            <w:tcW w:w="1276" w:type="dxa"/>
            <w:tcBorders>
              <w:top w:val="double" w:sz="4" w:space="0" w:color="auto"/>
            </w:tcBorders>
            <w:vAlign w:val="center"/>
          </w:tcPr>
          <w:p w:rsidR="00671F94" w:rsidRPr="00B368B9" w:rsidRDefault="00671F94" w:rsidP="00681C7B">
            <w:pPr>
              <w:pStyle w:val="afb"/>
            </w:pPr>
            <w:r w:rsidRPr="00B368B9">
              <w:rPr>
                <w:rFonts w:hint="eastAsia"/>
              </w:rPr>
              <w:t>免課稅</w:t>
            </w:r>
          </w:p>
        </w:tc>
        <w:tc>
          <w:tcPr>
            <w:tcW w:w="1277" w:type="dxa"/>
            <w:tcBorders>
              <w:top w:val="double" w:sz="4" w:space="0" w:color="auto"/>
            </w:tcBorders>
            <w:vAlign w:val="center"/>
          </w:tcPr>
          <w:p w:rsidR="00671F94" w:rsidRPr="00B368B9" w:rsidRDefault="00671F94" w:rsidP="00681C7B">
            <w:pPr>
              <w:pStyle w:val="afb"/>
            </w:pPr>
            <w:r w:rsidRPr="00B368B9">
              <w:rPr>
                <w:rFonts w:hint="eastAsia"/>
              </w:rPr>
              <w:t>免課稅</w:t>
            </w:r>
          </w:p>
        </w:tc>
        <w:tc>
          <w:tcPr>
            <w:tcW w:w="2040" w:type="dxa"/>
            <w:tcBorders>
              <w:top w:val="double" w:sz="4" w:space="0" w:color="auto"/>
            </w:tcBorders>
            <w:vAlign w:val="center"/>
          </w:tcPr>
          <w:p w:rsidR="00671F94" w:rsidRPr="00B368B9" w:rsidRDefault="00671F94" w:rsidP="00681C7B">
            <w:pPr>
              <w:pStyle w:val="aff0"/>
              <w:ind w:left="118" w:right="118"/>
            </w:pPr>
            <w:r w:rsidRPr="00B368B9">
              <w:rPr>
                <w:rFonts w:hint="eastAsia"/>
              </w:rPr>
              <w:t>稅率不變</w:t>
            </w:r>
          </w:p>
        </w:tc>
      </w:tr>
      <w:tr w:rsidR="0073471D" w:rsidRPr="00B368B9" w:rsidTr="00432592">
        <w:trPr>
          <w:trHeight w:val="567"/>
        </w:trPr>
        <w:tc>
          <w:tcPr>
            <w:tcW w:w="1364" w:type="dxa"/>
            <w:shd w:val="clear" w:color="auto" w:fill="C6D9F1"/>
            <w:vAlign w:val="center"/>
          </w:tcPr>
          <w:p w:rsidR="00671F94" w:rsidRPr="00B368B9" w:rsidRDefault="00671F94" w:rsidP="00681C7B">
            <w:pPr>
              <w:pStyle w:val="afb"/>
            </w:pPr>
            <w:r w:rsidRPr="00B368B9">
              <w:rPr>
                <w:rFonts w:hint="eastAsia"/>
              </w:rPr>
              <w:t>第</w:t>
            </w:r>
            <w:r w:rsidRPr="00B368B9">
              <w:rPr>
                <w:rFonts w:hint="eastAsia"/>
              </w:rPr>
              <w:t>2</w:t>
            </w:r>
            <w:r w:rsidRPr="00B368B9">
              <w:rPr>
                <w:rFonts w:hint="eastAsia"/>
              </w:rPr>
              <w:t>級</w:t>
            </w:r>
          </w:p>
        </w:tc>
        <w:tc>
          <w:tcPr>
            <w:tcW w:w="2661" w:type="dxa"/>
            <w:shd w:val="clear" w:color="auto" w:fill="C6D9F1"/>
            <w:vAlign w:val="center"/>
          </w:tcPr>
          <w:p w:rsidR="00671F94" w:rsidRPr="00B368B9" w:rsidRDefault="00671F94" w:rsidP="00681C7B">
            <w:pPr>
              <w:pStyle w:val="aff0"/>
              <w:ind w:left="118" w:right="118"/>
            </w:pPr>
            <w:r w:rsidRPr="00B368B9">
              <w:rPr>
                <w:rFonts w:hint="eastAsia"/>
              </w:rPr>
              <w:t>11,000</w:t>
            </w:r>
            <w:r w:rsidRPr="00B368B9">
              <w:rPr>
                <w:rFonts w:hint="eastAsia"/>
              </w:rPr>
              <w:t>以上至</w:t>
            </w:r>
            <w:r w:rsidRPr="00B368B9">
              <w:rPr>
                <w:rFonts w:hint="eastAsia"/>
              </w:rPr>
              <w:t>18,000</w:t>
            </w:r>
          </w:p>
        </w:tc>
        <w:tc>
          <w:tcPr>
            <w:tcW w:w="1276" w:type="dxa"/>
            <w:shd w:val="clear" w:color="auto" w:fill="C6D9F1"/>
            <w:vAlign w:val="center"/>
          </w:tcPr>
          <w:p w:rsidR="00671F94" w:rsidRPr="00B368B9" w:rsidRDefault="00671F94" w:rsidP="00681C7B">
            <w:pPr>
              <w:pStyle w:val="afb"/>
            </w:pPr>
            <w:r w:rsidRPr="00B368B9">
              <w:rPr>
                <w:rFonts w:hint="eastAsia"/>
              </w:rPr>
              <w:t>25%</w:t>
            </w:r>
          </w:p>
        </w:tc>
        <w:tc>
          <w:tcPr>
            <w:tcW w:w="1277" w:type="dxa"/>
            <w:shd w:val="clear" w:color="auto" w:fill="C6D9F1"/>
            <w:vAlign w:val="center"/>
          </w:tcPr>
          <w:p w:rsidR="00671F94" w:rsidRPr="00B368B9" w:rsidRDefault="00671F94" w:rsidP="00681C7B">
            <w:pPr>
              <w:pStyle w:val="afb"/>
            </w:pPr>
            <w:r w:rsidRPr="00B368B9">
              <w:rPr>
                <w:rFonts w:hint="eastAsia"/>
              </w:rPr>
              <w:t>20%</w:t>
            </w:r>
          </w:p>
        </w:tc>
        <w:tc>
          <w:tcPr>
            <w:tcW w:w="2040" w:type="dxa"/>
            <w:shd w:val="clear" w:color="auto" w:fill="C6D9F1"/>
            <w:vAlign w:val="center"/>
          </w:tcPr>
          <w:p w:rsidR="00671F94" w:rsidRPr="00B368B9" w:rsidRDefault="00671F94" w:rsidP="00681C7B">
            <w:pPr>
              <w:pStyle w:val="aff0"/>
              <w:ind w:left="118" w:right="118"/>
            </w:pPr>
            <w:r w:rsidRPr="00B368B9">
              <w:rPr>
                <w:rFonts w:hint="eastAsia"/>
              </w:rPr>
              <w:t>自</w:t>
            </w:r>
            <w:r w:rsidRPr="00B368B9">
              <w:rPr>
                <w:rFonts w:hint="eastAsia"/>
              </w:rPr>
              <w:t>2021</w:t>
            </w:r>
            <w:r w:rsidRPr="00B368B9">
              <w:rPr>
                <w:rFonts w:hint="eastAsia"/>
              </w:rPr>
              <w:t>年起實施</w:t>
            </w:r>
          </w:p>
        </w:tc>
      </w:tr>
      <w:tr w:rsidR="0073471D" w:rsidRPr="00B368B9" w:rsidTr="00432592">
        <w:trPr>
          <w:trHeight w:val="567"/>
        </w:trPr>
        <w:tc>
          <w:tcPr>
            <w:tcW w:w="1364" w:type="dxa"/>
            <w:shd w:val="clear" w:color="auto" w:fill="FFFF99"/>
            <w:vAlign w:val="center"/>
          </w:tcPr>
          <w:p w:rsidR="00671F94" w:rsidRPr="00B368B9" w:rsidRDefault="00671F94" w:rsidP="00681C7B">
            <w:pPr>
              <w:pStyle w:val="afb"/>
            </w:pPr>
            <w:r w:rsidRPr="00B368B9">
              <w:rPr>
                <w:rFonts w:hint="eastAsia"/>
              </w:rPr>
              <w:t>第</w:t>
            </w:r>
            <w:r w:rsidRPr="00B368B9">
              <w:rPr>
                <w:rFonts w:hint="eastAsia"/>
              </w:rPr>
              <w:t>3</w:t>
            </w:r>
            <w:r w:rsidRPr="00B368B9">
              <w:rPr>
                <w:rFonts w:hint="eastAsia"/>
              </w:rPr>
              <w:t>級</w:t>
            </w:r>
          </w:p>
        </w:tc>
        <w:tc>
          <w:tcPr>
            <w:tcW w:w="2661" w:type="dxa"/>
            <w:shd w:val="clear" w:color="auto" w:fill="FFFF99"/>
            <w:vAlign w:val="center"/>
          </w:tcPr>
          <w:p w:rsidR="00671F94" w:rsidRPr="00B368B9" w:rsidRDefault="00671F94" w:rsidP="00681C7B">
            <w:pPr>
              <w:pStyle w:val="aff0"/>
              <w:ind w:left="118" w:right="118"/>
            </w:pPr>
            <w:r w:rsidRPr="00B368B9">
              <w:rPr>
                <w:rFonts w:hint="eastAsia"/>
              </w:rPr>
              <w:t>18,000</w:t>
            </w:r>
            <w:r w:rsidRPr="00B368B9">
              <w:rPr>
                <w:rFonts w:hint="eastAsia"/>
              </w:rPr>
              <w:t>以上至</w:t>
            </w:r>
            <w:r w:rsidRPr="00B368B9">
              <w:rPr>
                <w:rFonts w:hint="eastAsia"/>
              </w:rPr>
              <w:t>31,000</w:t>
            </w:r>
          </w:p>
        </w:tc>
        <w:tc>
          <w:tcPr>
            <w:tcW w:w="1276" w:type="dxa"/>
            <w:shd w:val="clear" w:color="auto" w:fill="FFFF99"/>
            <w:vAlign w:val="center"/>
          </w:tcPr>
          <w:p w:rsidR="00671F94" w:rsidRPr="00B368B9" w:rsidRDefault="00671F94" w:rsidP="00681C7B">
            <w:pPr>
              <w:pStyle w:val="afb"/>
            </w:pPr>
            <w:r w:rsidRPr="00B368B9">
              <w:rPr>
                <w:rFonts w:hint="eastAsia"/>
              </w:rPr>
              <w:t>35%</w:t>
            </w:r>
          </w:p>
        </w:tc>
        <w:tc>
          <w:tcPr>
            <w:tcW w:w="1277" w:type="dxa"/>
            <w:shd w:val="clear" w:color="auto" w:fill="FFFF99"/>
            <w:vAlign w:val="center"/>
          </w:tcPr>
          <w:p w:rsidR="00671F94" w:rsidRPr="00B368B9" w:rsidRDefault="00671F94" w:rsidP="00681C7B">
            <w:pPr>
              <w:pStyle w:val="afb"/>
            </w:pPr>
            <w:r w:rsidRPr="00B368B9">
              <w:rPr>
                <w:rFonts w:hint="eastAsia"/>
              </w:rPr>
              <w:t>30%</w:t>
            </w:r>
          </w:p>
        </w:tc>
        <w:tc>
          <w:tcPr>
            <w:tcW w:w="2040" w:type="dxa"/>
            <w:shd w:val="clear" w:color="auto" w:fill="FFFF99"/>
            <w:vAlign w:val="center"/>
          </w:tcPr>
          <w:p w:rsidR="00671F94" w:rsidRPr="00B368B9" w:rsidRDefault="00671F94" w:rsidP="00681C7B">
            <w:pPr>
              <w:pStyle w:val="aff0"/>
              <w:ind w:left="118" w:right="118"/>
            </w:pPr>
            <w:r w:rsidRPr="00B368B9">
              <w:rPr>
                <w:rFonts w:hint="eastAsia"/>
              </w:rPr>
              <w:t>自</w:t>
            </w:r>
            <w:r w:rsidRPr="00B368B9">
              <w:rPr>
                <w:rFonts w:hint="eastAsia"/>
              </w:rPr>
              <w:t>2022</w:t>
            </w:r>
            <w:r w:rsidRPr="00B368B9">
              <w:rPr>
                <w:rFonts w:hint="eastAsia"/>
              </w:rPr>
              <w:t>年起實施</w:t>
            </w:r>
          </w:p>
        </w:tc>
      </w:tr>
      <w:tr w:rsidR="0073471D" w:rsidRPr="00B368B9" w:rsidTr="00432592">
        <w:trPr>
          <w:trHeight w:val="567"/>
        </w:trPr>
        <w:tc>
          <w:tcPr>
            <w:tcW w:w="1364" w:type="dxa"/>
            <w:shd w:val="clear" w:color="auto" w:fill="FFFF99"/>
            <w:vAlign w:val="center"/>
          </w:tcPr>
          <w:p w:rsidR="00671F94" w:rsidRPr="00B368B9" w:rsidRDefault="00671F94" w:rsidP="00681C7B">
            <w:pPr>
              <w:pStyle w:val="afb"/>
            </w:pPr>
            <w:r w:rsidRPr="00B368B9">
              <w:rPr>
                <w:rFonts w:hint="eastAsia"/>
              </w:rPr>
              <w:t>第</w:t>
            </w:r>
            <w:r w:rsidRPr="00B368B9">
              <w:rPr>
                <w:rFonts w:hint="eastAsia"/>
              </w:rPr>
              <w:t>4</w:t>
            </w:r>
            <w:r w:rsidRPr="00B368B9">
              <w:rPr>
                <w:rFonts w:hint="eastAsia"/>
              </w:rPr>
              <w:t>級</w:t>
            </w:r>
          </w:p>
        </w:tc>
        <w:tc>
          <w:tcPr>
            <w:tcW w:w="2661" w:type="dxa"/>
            <w:shd w:val="clear" w:color="auto" w:fill="FFFF99"/>
            <w:vAlign w:val="center"/>
          </w:tcPr>
          <w:p w:rsidR="00671F94" w:rsidRPr="00B368B9" w:rsidRDefault="00671F94" w:rsidP="00681C7B">
            <w:pPr>
              <w:pStyle w:val="aff0"/>
              <w:ind w:left="118" w:right="118"/>
            </w:pPr>
            <w:r w:rsidRPr="00B368B9">
              <w:rPr>
                <w:rFonts w:hint="eastAsia"/>
              </w:rPr>
              <w:t>31,000</w:t>
            </w:r>
            <w:r w:rsidRPr="00B368B9">
              <w:rPr>
                <w:rFonts w:hint="eastAsia"/>
              </w:rPr>
              <w:t>以上至</w:t>
            </w:r>
            <w:r w:rsidRPr="00B368B9">
              <w:rPr>
                <w:rFonts w:hint="eastAsia"/>
              </w:rPr>
              <w:t>60,000</w:t>
            </w:r>
          </w:p>
        </w:tc>
        <w:tc>
          <w:tcPr>
            <w:tcW w:w="1276" w:type="dxa"/>
            <w:shd w:val="clear" w:color="auto" w:fill="FFFF99"/>
            <w:vAlign w:val="center"/>
          </w:tcPr>
          <w:p w:rsidR="00671F94" w:rsidRPr="00B368B9" w:rsidRDefault="00671F94" w:rsidP="00681C7B">
            <w:pPr>
              <w:pStyle w:val="afb"/>
            </w:pPr>
            <w:r w:rsidRPr="00B368B9">
              <w:rPr>
                <w:rFonts w:hint="eastAsia"/>
              </w:rPr>
              <w:t>42%</w:t>
            </w:r>
          </w:p>
        </w:tc>
        <w:tc>
          <w:tcPr>
            <w:tcW w:w="1277" w:type="dxa"/>
            <w:shd w:val="clear" w:color="auto" w:fill="FFFF99"/>
            <w:vAlign w:val="center"/>
          </w:tcPr>
          <w:p w:rsidR="00671F94" w:rsidRPr="00B368B9" w:rsidRDefault="00671F94" w:rsidP="00681C7B">
            <w:pPr>
              <w:pStyle w:val="afb"/>
            </w:pPr>
            <w:r w:rsidRPr="00B368B9">
              <w:rPr>
                <w:rFonts w:hint="eastAsia"/>
              </w:rPr>
              <w:t>40%</w:t>
            </w:r>
          </w:p>
        </w:tc>
        <w:tc>
          <w:tcPr>
            <w:tcW w:w="2040" w:type="dxa"/>
            <w:shd w:val="clear" w:color="auto" w:fill="FFFF99"/>
            <w:vAlign w:val="center"/>
          </w:tcPr>
          <w:p w:rsidR="00671F94" w:rsidRPr="00B368B9" w:rsidRDefault="00671F94" w:rsidP="00681C7B">
            <w:pPr>
              <w:pStyle w:val="aff0"/>
              <w:ind w:left="118" w:right="118"/>
            </w:pPr>
            <w:r w:rsidRPr="00B368B9">
              <w:rPr>
                <w:rFonts w:hint="eastAsia"/>
              </w:rPr>
              <w:t>自</w:t>
            </w:r>
            <w:r w:rsidRPr="00B368B9">
              <w:rPr>
                <w:rFonts w:hint="eastAsia"/>
              </w:rPr>
              <w:t>2022</w:t>
            </w:r>
            <w:r w:rsidRPr="00B368B9">
              <w:rPr>
                <w:rFonts w:hint="eastAsia"/>
              </w:rPr>
              <w:t>年起實施</w:t>
            </w:r>
          </w:p>
        </w:tc>
      </w:tr>
      <w:tr w:rsidR="0073471D" w:rsidRPr="00B368B9" w:rsidTr="00432592">
        <w:trPr>
          <w:trHeight w:val="567"/>
        </w:trPr>
        <w:tc>
          <w:tcPr>
            <w:tcW w:w="1364" w:type="dxa"/>
            <w:vAlign w:val="center"/>
          </w:tcPr>
          <w:p w:rsidR="00671F94" w:rsidRPr="00B368B9" w:rsidRDefault="00671F94" w:rsidP="00681C7B">
            <w:pPr>
              <w:pStyle w:val="afb"/>
            </w:pPr>
            <w:r w:rsidRPr="00B368B9">
              <w:rPr>
                <w:rFonts w:hint="eastAsia"/>
              </w:rPr>
              <w:t>第</w:t>
            </w:r>
            <w:r w:rsidRPr="00B368B9">
              <w:rPr>
                <w:rFonts w:hint="eastAsia"/>
              </w:rPr>
              <w:t>5</w:t>
            </w:r>
            <w:r w:rsidRPr="00B368B9">
              <w:rPr>
                <w:rFonts w:hint="eastAsia"/>
              </w:rPr>
              <w:t>級</w:t>
            </w:r>
          </w:p>
        </w:tc>
        <w:tc>
          <w:tcPr>
            <w:tcW w:w="2661" w:type="dxa"/>
            <w:vAlign w:val="center"/>
          </w:tcPr>
          <w:p w:rsidR="00671F94" w:rsidRPr="00B368B9" w:rsidRDefault="00671F94" w:rsidP="00681C7B">
            <w:pPr>
              <w:pStyle w:val="aff0"/>
              <w:ind w:left="118" w:right="118"/>
            </w:pPr>
            <w:r w:rsidRPr="00B368B9">
              <w:rPr>
                <w:rFonts w:hint="eastAsia"/>
              </w:rPr>
              <w:t>60,000</w:t>
            </w:r>
            <w:r w:rsidRPr="00B368B9">
              <w:rPr>
                <w:rFonts w:hint="eastAsia"/>
              </w:rPr>
              <w:t>以上至</w:t>
            </w:r>
            <w:r w:rsidRPr="00B368B9">
              <w:rPr>
                <w:rFonts w:hint="eastAsia"/>
              </w:rPr>
              <w:t>90,000</w:t>
            </w:r>
          </w:p>
        </w:tc>
        <w:tc>
          <w:tcPr>
            <w:tcW w:w="1276" w:type="dxa"/>
            <w:vAlign w:val="center"/>
          </w:tcPr>
          <w:p w:rsidR="00671F94" w:rsidRPr="00B368B9" w:rsidRDefault="00671F94" w:rsidP="00681C7B">
            <w:pPr>
              <w:pStyle w:val="afb"/>
            </w:pPr>
            <w:r w:rsidRPr="00B368B9">
              <w:rPr>
                <w:rFonts w:hint="eastAsia"/>
              </w:rPr>
              <w:t>48%</w:t>
            </w:r>
          </w:p>
        </w:tc>
        <w:tc>
          <w:tcPr>
            <w:tcW w:w="1277" w:type="dxa"/>
            <w:vAlign w:val="center"/>
          </w:tcPr>
          <w:p w:rsidR="00671F94" w:rsidRPr="00B368B9" w:rsidRDefault="00671F94" w:rsidP="00681C7B">
            <w:pPr>
              <w:pStyle w:val="afb"/>
            </w:pPr>
            <w:r w:rsidRPr="00B368B9">
              <w:rPr>
                <w:rFonts w:hint="eastAsia"/>
              </w:rPr>
              <w:t>48%</w:t>
            </w:r>
          </w:p>
        </w:tc>
        <w:tc>
          <w:tcPr>
            <w:tcW w:w="2040" w:type="dxa"/>
            <w:vAlign w:val="center"/>
          </w:tcPr>
          <w:p w:rsidR="00671F94" w:rsidRPr="00B368B9" w:rsidRDefault="00671F94" w:rsidP="00681C7B">
            <w:pPr>
              <w:pStyle w:val="aff0"/>
              <w:ind w:left="118" w:right="118"/>
            </w:pPr>
            <w:r w:rsidRPr="00B368B9">
              <w:rPr>
                <w:rFonts w:hint="eastAsia"/>
              </w:rPr>
              <w:t>稅率不變</w:t>
            </w:r>
          </w:p>
        </w:tc>
      </w:tr>
      <w:tr w:rsidR="0073471D" w:rsidRPr="00B368B9" w:rsidTr="00432592">
        <w:trPr>
          <w:trHeight w:val="567"/>
        </w:trPr>
        <w:tc>
          <w:tcPr>
            <w:tcW w:w="1364" w:type="dxa"/>
            <w:vAlign w:val="center"/>
          </w:tcPr>
          <w:p w:rsidR="00671F94" w:rsidRPr="00B368B9" w:rsidRDefault="00671F94" w:rsidP="00681C7B">
            <w:pPr>
              <w:pStyle w:val="afb"/>
            </w:pPr>
            <w:r w:rsidRPr="00B368B9">
              <w:rPr>
                <w:rFonts w:hint="eastAsia"/>
              </w:rPr>
              <w:t>第</w:t>
            </w:r>
            <w:r w:rsidRPr="00B368B9">
              <w:rPr>
                <w:rFonts w:hint="eastAsia"/>
              </w:rPr>
              <w:t>6</w:t>
            </w:r>
            <w:r w:rsidRPr="00B368B9">
              <w:rPr>
                <w:rFonts w:hint="eastAsia"/>
              </w:rPr>
              <w:t>級</w:t>
            </w:r>
          </w:p>
        </w:tc>
        <w:tc>
          <w:tcPr>
            <w:tcW w:w="2661" w:type="dxa"/>
            <w:vAlign w:val="center"/>
          </w:tcPr>
          <w:p w:rsidR="00671F94" w:rsidRPr="00B368B9" w:rsidRDefault="00671F94" w:rsidP="00681C7B">
            <w:pPr>
              <w:pStyle w:val="aff0"/>
              <w:ind w:left="118" w:right="118"/>
            </w:pPr>
            <w:r w:rsidRPr="00B368B9">
              <w:rPr>
                <w:rFonts w:hint="eastAsia"/>
              </w:rPr>
              <w:t>90,000</w:t>
            </w:r>
            <w:r w:rsidRPr="00B368B9">
              <w:rPr>
                <w:rFonts w:hint="eastAsia"/>
              </w:rPr>
              <w:t>以上至</w:t>
            </w:r>
            <w:r w:rsidRPr="00B368B9">
              <w:rPr>
                <w:rFonts w:hint="eastAsia"/>
              </w:rPr>
              <w:t>1,000,000</w:t>
            </w:r>
          </w:p>
        </w:tc>
        <w:tc>
          <w:tcPr>
            <w:tcW w:w="1276" w:type="dxa"/>
            <w:vAlign w:val="center"/>
          </w:tcPr>
          <w:p w:rsidR="00671F94" w:rsidRPr="00B368B9" w:rsidRDefault="00671F94" w:rsidP="00681C7B">
            <w:pPr>
              <w:pStyle w:val="afb"/>
            </w:pPr>
            <w:r w:rsidRPr="00B368B9">
              <w:rPr>
                <w:rFonts w:hint="eastAsia"/>
              </w:rPr>
              <w:t>50%</w:t>
            </w:r>
          </w:p>
        </w:tc>
        <w:tc>
          <w:tcPr>
            <w:tcW w:w="1277" w:type="dxa"/>
            <w:vAlign w:val="center"/>
          </w:tcPr>
          <w:p w:rsidR="00671F94" w:rsidRPr="00B368B9" w:rsidRDefault="00671F94" w:rsidP="00681C7B">
            <w:pPr>
              <w:pStyle w:val="afb"/>
            </w:pPr>
            <w:r w:rsidRPr="00B368B9">
              <w:rPr>
                <w:rFonts w:hint="eastAsia"/>
              </w:rPr>
              <w:t>50%</w:t>
            </w:r>
          </w:p>
        </w:tc>
        <w:tc>
          <w:tcPr>
            <w:tcW w:w="2040" w:type="dxa"/>
            <w:vAlign w:val="center"/>
          </w:tcPr>
          <w:p w:rsidR="00671F94" w:rsidRPr="00B368B9" w:rsidRDefault="00671F94" w:rsidP="00681C7B">
            <w:pPr>
              <w:pStyle w:val="aff0"/>
              <w:ind w:left="118" w:right="118"/>
            </w:pPr>
            <w:r w:rsidRPr="00B368B9">
              <w:rPr>
                <w:rFonts w:hint="eastAsia"/>
              </w:rPr>
              <w:t>稅率不變</w:t>
            </w:r>
          </w:p>
        </w:tc>
      </w:tr>
      <w:tr w:rsidR="0073471D" w:rsidRPr="00B368B9" w:rsidTr="00432592">
        <w:trPr>
          <w:trHeight w:val="567"/>
        </w:trPr>
        <w:tc>
          <w:tcPr>
            <w:tcW w:w="1364" w:type="dxa"/>
            <w:vAlign w:val="center"/>
          </w:tcPr>
          <w:p w:rsidR="00671F94" w:rsidRPr="00B368B9" w:rsidRDefault="00671F94" w:rsidP="00681C7B">
            <w:pPr>
              <w:pStyle w:val="afb"/>
            </w:pPr>
            <w:r w:rsidRPr="00B368B9">
              <w:rPr>
                <w:rFonts w:hint="eastAsia"/>
              </w:rPr>
              <w:t>第</w:t>
            </w:r>
            <w:r w:rsidRPr="00B368B9">
              <w:rPr>
                <w:rFonts w:hint="eastAsia"/>
              </w:rPr>
              <w:t>7</w:t>
            </w:r>
            <w:r w:rsidRPr="00B368B9">
              <w:rPr>
                <w:rFonts w:hint="eastAsia"/>
              </w:rPr>
              <w:t>級</w:t>
            </w:r>
          </w:p>
        </w:tc>
        <w:tc>
          <w:tcPr>
            <w:tcW w:w="2661" w:type="dxa"/>
            <w:vAlign w:val="center"/>
          </w:tcPr>
          <w:p w:rsidR="00671F94" w:rsidRPr="00B368B9" w:rsidRDefault="00671F94" w:rsidP="00681C7B">
            <w:pPr>
              <w:pStyle w:val="aff0"/>
              <w:ind w:left="118" w:right="118"/>
            </w:pPr>
            <w:r w:rsidRPr="00B368B9">
              <w:rPr>
                <w:rFonts w:hint="eastAsia"/>
              </w:rPr>
              <w:t>1,000,000</w:t>
            </w:r>
            <w:r w:rsidRPr="00B368B9">
              <w:rPr>
                <w:rFonts w:hint="eastAsia"/>
              </w:rPr>
              <w:t>以上</w:t>
            </w:r>
          </w:p>
        </w:tc>
        <w:tc>
          <w:tcPr>
            <w:tcW w:w="1276" w:type="dxa"/>
            <w:vAlign w:val="center"/>
          </w:tcPr>
          <w:p w:rsidR="00671F94" w:rsidRPr="00B368B9" w:rsidRDefault="00671F94" w:rsidP="00681C7B">
            <w:pPr>
              <w:pStyle w:val="afb"/>
            </w:pPr>
            <w:r w:rsidRPr="00B368B9">
              <w:rPr>
                <w:rFonts w:hint="eastAsia"/>
              </w:rPr>
              <w:t>55%</w:t>
            </w:r>
          </w:p>
        </w:tc>
        <w:tc>
          <w:tcPr>
            <w:tcW w:w="1277" w:type="dxa"/>
            <w:vAlign w:val="center"/>
          </w:tcPr>
          <w:p w:rsidR="00671F94" w:rsidRPr="00B368B9" w:rsidRDefault="00671F94" w:rsidP="00681C7B">
            <w:pPr>
              <w:pStyle w:val="afb"/>
            </w:pPr>
            <w:r w:rsidRPr="00B368B9">
              <w:rPr>
                <w:rFonts w:hint="eastAsia"/>
              </w:rPr>
              <w:t>55%</w:t>
            </w:r>
          </w:p>
        </w:tc>
        <w:tc>
          <w:tcPr>
            <w:tcW w:w="2040" w:type="dxa"/>
            <w:vAlign w:val="center"/>
          </w:tcPr>
          <w:p w:rsidR="00671F94" w:rsidRPr="00B368B9" w:rsidRDefault="00671F94" w:rsidP="00681C7B">
            <w:pPr>
              <w:pStyle w:val="aff0"/>
              <w:ind w:left="118" w:right="118"/>
            </w:pPr>
            <w:r w:rsidRPr="00B368B9">
              <w:rPr>
                <w:rFonts w:hint="eastAsia"/>
              </w:rPr>
              <w:t>稅率不變</w:t>
            </w:r>
          </w:p>
        </w:tc>
      </w:tr>
    </w:tbl>
    <w:p w:rsidR="00195708" w:rsidRPr="00B368B9" w:rsidRDefault="00195708" w:rsidP="00C25EE5">
      <w:pPr>
        <w:pStyle w:val="a5"/>
        <w:spacing w:before="257" w:after="257"/>
      </w:pPr>
      <w:r w:rsidRPr="00B368B9">
        <w:rPr>
          <w:rFonts w:hint="eastAsia"/>
        </w:rPr>
        <w:t>二、金融</w:t>
      </w:r>
    </w:p>
    <w:p w:rsidR="00195708" w:rsidRPr="00B368B9" w:rsidRDefault="00195708" w:rsidP="004F6A8F">
      <w:pPr>
        <w:pStyle w:val="af0"/>
        <w:ind w:left="945" w:hanging="709"/>
      </w:pPr>
      <w:r w:rsidRPr="00B368B9">
        <w:rPr>
          <w:rFonts w:hint="eastAsia"/>
        </w:rPr>
        <w:t>（一）金融制度及概況：</w:t>
      </w:r>
    </w:p>
    <w:p w:rsidR="00195708" w:rsidRPr="00B368B9" w:rsidRDefault="00195708" w:rsidP="004863AC">
      <w:pPr>
        <w:pStyle w:val="af1"/>
        <w:ind w:left="945" w:firstLine="472"/>
        <w:rPr>
          <w:lang w:eastAsia="zh-TW"/>
        </w:rPr>
      </w:pPr>
      <w:r w:rsidRPr="00B368B9">
        <w:rPr>
          <w:rFonts w:hint="eastAsia"/>
          <w:lang w:eastAsia="zh-TW"/>
        </w:rPr>
        <w:t>奧地利金融業起步甚早、組織健全且具國際化，大部分的奧地利銀行均具備全方位的銀行功能及提供各種金融服務。奧地利金融業在東歐有相當大的影響力，銀行界應屬東歐開放後最早進入該市場的西歐業者，由於經營已久，</w:t>
      </w:r>
      <w:proofErr w:type="gramStart"/>
      <w:r w:rsidR="00E053F8" w:rsidRPr="00B368B9">
        <w:rPr>
          <w:rFonts w:hint="eastAsia"/>
          <w:lang w:eastAsia="zh-TW"/>
        </w:rPr>
        <w:t>佈</w:t>
      </w:r>
      <w:proofErr w:type="gramEnd"/>
      <w:r w:rsidRPr="00B368B9">
        <w:rPr>
          <w:rFonts w:hint="eastAsia"/>
          <w:lang w:eastAsia="zh-TW"/>
        </w:rPr>
        <w:t>點甚多，加上近年來奧國銀行收購東歐銀行的案件不少，因此奧地利銀行</w:t>
      </w:r>
      <w:proofErr w:type="gramStart"/>
      <w:r w:rsidRPr="00B368B9">
        <w:rPr>
          <w:rFonts w:hint="eastAsia"/>
          <w:lang w:eastAsia="zh-TW"/>
        </w:rPr>
        <w:t>可說是該</w:t>
      </w:r>
      <w:proofErr w:type="gramEnd"/>
      <w:r w:rsidRPr="00B368B9">
        <w:rPr>
          <w:rFonts w:hint="eastAsia"/>
          <w:lang w:eastAsia="zh-TW"/>
        </w:rPr>
        <w:t>國企業前進東歐市場及促進雙向貿易最大的助力。除銀行界外，其他如保險業及資本市場業亦在東歐多有投資及合作夥伴。奧地利還有兩家銀行性質較為特殊，其業務範圍為：</w:t>
      </w:r>
    </w:p>
    <w:p w:rsidR="00195708" w:rsidRPr="00B368B9" w:rsidRDefault="00195708" w:rsidP="00D862BF">
      <w:pPr>
        <w:pStyle w:val="a7"/>
        <w:ind w:left="1417" w:hanging="472"/>
      </w:pPr>
      <w:r w:rsidRPr="00B368B9">
        <w:rPr>
          <w:rFonts w:hint="eastAsia"/>
        </w:rPr>
        <w:t>１、奧地利控管銀行（</w:t>
      </w:r>
      <w:r w:rsidRPr="00B368B9">
        <w:t>Oesterreichische Kontrollbank AG</w:t>
      </w:r>
      <w:r w:rsidRPr="00B368B9">
        <w:rPr>
          <w:rFonts w:hint="eastAsia"/>
        </w:rPr>
        <w:t>）：</w:t>
      </w:r>
    </w:p>
    <w:p w:rsidR="00195708" w:rsidRPr="00B368B9" w:rsidRDefault="00195708" w:rsidP="00A92FD5">
      <w:pPr>
        <w:pStyle w:val="af4"/>
        <w:ind w:left="1417" w:firstLine="472"/>
      </w:pPr>
      <w:r w:rsidRPr="00B368B9">
        <w:rPr>
          <w:rFonts w:hint="eastAsia"/>
        </w:rPr>
        <w:t>該銀行由奧地利共和國在</w:t>
      </w:r>
      <w:r w:rsidRPr="00B368B9">
        <w:t>1965</w:t>
      </w:r>
      <w:r w:rsidRPr="00B368B9">
        <w:rPr>
          <w:rFonts w:hint="eastAsia"/>
        </w:rPr>
        <w:t>年成立，設有投資貸款及保險基金，提供前往高風險國家投資的奧地利廠商運用，惟奧地利廠商須透過其他奧地利民營商業銀行申請上述貸款或投資保險。</w:t>
      </w:r>
    </w:p>
    <w:p w:rsidR="00432592" w:rsidRPr="00B368B9" w:rsidRDefault="00432592" w:rsidP="00D862BF">
      <w:pPr>
        <w:pStyle w:val="a7"/>
        <w:ind w:left="1417" w:hanging="472"/>
      </w:pPr>
    </w:p>
    <w:p w:rsidR="00195708" w:rsidRPr="00B368B9" w:rsidRDefault="00195708" w:rsidP="00D862BF">
      <w:pPr>
        <w:pStyle w:val="a7"/>
        <w:ind w:left="1417" w:hanging="472"/>
      </w:pPr>
      <w:r w:rsidRPr="00B368B9">
        <w:rPr>
          <w:rFonts w:hint="eastAsia"/>
        </w:rPr>
        <w:lastRenderedPageBreak/>
        <w:t>２、奧地利經濟服務責任有限公司（</w:t>
      </w:r>
      <w:r w:rsidRPr="00B368B9">
        <w:t>Austria Wirtschaftsservice GmbH</w:t>
      </w:r>
      <w:r w:rsidRPr="00B368B9">
        <w:rPr>
          <w:rFonts w:hint="eastAsia"/>
        </w:rPr>
        <w:t>，簡稱</w:t>
      </w:r>
      <w:r w:rsidRPr="00B368B9">
        <w:t>AWS</w:t>
      </w:r>
      <w:r w:rsidRPr="00B368B9">
        <w:rPr>
          <w:rFonts w:hint="eastAsia"/>
        </w:rPr>
        <w:t>）：</w:t>
      </w:r>
    </w:p>
    <w:p w:rsidR="00195708" w:rsidRPr="00B368B9" w:rsidRDefault="00195708" w:rsidP="00A92FD5">
      <w:pPr>
        <w:pStyle w:val="af4"/>
        <w:ind w:left="1417" w:firstLine="472"/>
      </w:pPr>
      <w:r w:rsidRPr="00B368B9">
        <w:t>AWS</w:t>
      </w:r>
      <w:r w:rsidRPr="00B368B9">
        <w:rPr>
          <w:rFonts w:hint="eastAsia"/>
        </w:rPr>
        <w:t>成立於</w:t>
      </w:r>
      <w:r w:rsidRPr="00B368B9">
        <w:t>2002</w:t>
      </w:r>
      <w:r w:rsidRPr="00B368B9">
        <w:rPr>
          <w:rFonts w:hint="eastAsia"/>
        </w:rPr>
        <w:t>年，</w:t>
      </w:r>
      <w:r w:rsidRPr="00B368B9">
        <w:t>100%</w:t>
      </w:r>
      <w:r w:rsidRPr="00B368B9">
        <w:rPr>
          <w:rFonts w:hint="eastAsia"/>
        </w:rPr>
        <w:t>為奧地利共和國擁有，監管單位係聯邦財政部，主要任務為促進投資（包括國內投資及對外投資）。該機構除提供投資貸款及風險擔保外，最重要的功能是可為廠商提供投資諮詢及作專案規劃。</w:t>
      </w:r>
    </w:p>
    <w:p w:rsidR="003A769B" w:rsidRPr="00B368B9" w:rsidRDefault="00432592" w:rsidP="003A769B">
      <w:pPr>
        <w:pStyle w:val="a7"/>
        <w:ind w:left="1417" w:hanging="472"/>
      </w:pPr>
      <w:r w:rsidRPr="00B368B9">
        <w:rPr>
          <w:rFonts w:hint="eastAsia"/>
        </w:rPr>
        <w:t>３</w:t>
      </w:r>
      <w:r w:rsidR="003A769B" w:rsidRPr="00B368B9">
        <w:rPr>
          <w:rFonts w:hint="eastAsia"/>
        </w:rPr>
        <w:t>、奧地利</w:t>
      </w:r>
      <w:r w:rsidR="003A769B" w:rsidRPr="00B368B9">
        <w:t>5</w:t>
      </w:r>
      <w:r w:rsidR="003A769B" w:rsidRPr="00B368B9">
        <w:rPr>
          <w:rFonts w:hint="eastAsia"/>
        </w:rPr>
        <w:t>大銀行簡介（根據</w:t>
      </w:r>
      <w:r w:rsidR="003A769B" w:rsidRPr="00B368B9">
        <w:t>2018</w:t>
      </w:r>
      <w:r w:rsidR="003A769B" w:rsidRPr="00B368B9">
        <w:rPr>
          <w:rFonts w:hint="eastAsia"/>
        </w:rPr>
        <w:t>年總資產排名）：</w:t>
      </w:r>
    </w:p>
    <w:p w:rsidR="003A769B" w:rsidRPr="00B368B9" w:rsidRDefault="002E0153" w:rsidP="00432592">
      <w:pPr>
        <w:pStyle w:val="10"/>
        <w:ind w:left="1772" w:hanging="591"/>
      </w:pPr>
      <w:r w:rsidRPr="00B368B9">
        <w:rPr>
          <w:rFonts w:hint="eastAsia"/>
        </w:rPr>
        <w:t>（</w:t>
      </w:r>
      <w:r w:rsidR="003A769B" w:rsidRPr="00B368B9">
        <w:t>1</w:t>
      </w:r>
      <w:r w:rsidRPr="00B368B9">
        <w:rPr>
          <w:rFonts w:hint="eastAsia"/>
        </w:rPr>
        <w:t>）</w:t>
      </w:r>
      <w:r w:rsidR="003A769B" w:rsidRPr="00B368B9">
        <w:rPr>
          <w:rFonts w:hint="eastAsia"/>
        </w:rPr>
        <w:t>第一銀行集團（</w:t>
      </w:r>
      <w:r w:rsidR="003A769B" w:rsidRPr="00B368B9">
        <w:t>Erste Group Bank AG</w:t>
      </w:r>
      <w:r w:rsidR="003A769B" w:rsidRPr="00B368B9">
        <w:rPr>
          <w:rFonts w:hint="eastAsia"/>
        </w:rPr>
        <w:t>）：總資產</w:t>
      </w:r>
      <w:r w:rsidR="003A769B" w:rsidRPr="00B368B9">
        <w:t>2,367.9</w:t>
      </w:r>
      <w:r w:rsidR="003A769B" w:rsidRPr="00B368B9">
        <w:rPr>
          <w:rFonts w:hint="eastAsia"/>
        </w:rPr>
        <w:t>億歐元，總部位於維也納近郊，成立於</w:t>
      </w:r>
      <w:r w:rsidR="003A769B" w:rsidRPr="00B368B9">
        <w:t>1819</w:t>
      </w:r>
      <w:r w:rsidR="003A769B" w:rsidRPr="00B368B9">
        <w:rPr>
          <w:rFonts w:hint="eastAsia"/>
        </w:rPr>
        <w:t>年，係中歐及東歐最大金融集團之一，在</w:t>
      </w:r>
      <w:r w:rsidR="003A769B" w:rsidRPr="00B368B9">
        <w:t>11</w:t>
      </w:r>
      <w:r w:rsidR="003A769B" w:rsidRPr="00B368B9">
        <w:rPr>
          <w:rFonts w:hint="eastAsia"/>
        </w:rPr>
        <w:t>個國家設有</w:t>
      </w:r>
      <w:r w:rsidR="003A769B" w:rsidRPr="00B368B9">
        <w:t>2,700</w:t>
      </w:r>
      <w:r w:rsidR="003A769B" w:rsidRPr="00B368B9">
        <w:rPr>
          <w:rFonts w:hint="eastAsia"/>
        </w:rPr>
        <w:t>餘家分支機構，客戶近</w:t>
      </w:r>
      <w:r w:rsidR="003A769B" w:rsidRPr="00B368B9">
        <w:t>1,570</w:t>
      </w:r>
      <w:r w:rsidR="003A769B" w:rsidRPr="00B368B9">
        <w:rPr>
          <w:rFonts w:hint="eastAsia"/>
        </w:rPr>
        <w:t>萬戶。該行在維也納、布拉格及布加勒斯特（羅馬尼亞）證交所上市。</w:t>
      </w:r>
    </w:p>
    <w:p w:rsidR="003A769B" w:rsidRPr="00B368B9" w:rsidRDefault="002E0153" w:rsidP="00432592">
      <w:pPr>
        <w:pStyle w:val="10"/>
        <w:ind w:left="1772" w:hanging="591"/>
      </w:pPr>
      <w:r w:rsidRPr="00B368B9">
        <w:rPr>
          <w:rFonts w:hint="eastAsia"/>
        </w:rPr>
        <w:t>（</w:t>
      </w:r>
      <w:r w:rsidR="003A769B" w:rsidRPr="00B368B9">
        <w:t>2</w:t>
      </w:r>
      <w:r w:rsidRPr="00B368B9">
        <w:rPr>
          <w:rFonts w:hint="eastAsia"/>
        </w:rPr>
        <w:t>）</w:t>
      </w:r>
      <w:proofErr w:type="gramStart"/>
      <w:r w:rsidR="003A769B" w:rsidRPr="00B368B9">
        <w:rPr>
          <w:rFonts w:hint="eastAsia"/>
        </w:rPr>
        <w:t>奧合國際</w:t>
      </w:r>
      <w:proofErr w:type="gramEnd"/>
      <w:r w:rsidR="003A769B" w:rsidRPr="00B368B9">
        <w:rPr>
          <w:rFonts w:hint="eastAsia"/>
        </w:rPr>
        <w:t>銀行（</w:t>
      </w:r>
      <w:r w:rsidR="003A769B" w:rsidRPr="00B368B9">
        <w:t>Raiffeisen Bank International AG</w:t>
      </w:r>
      <w:r w:rsidR="003A769B" w:rsidRPr="00B368B9">
        <w:rPr>
          <w:rFonts w:hint="eastAsia"/>
        </w:rPr>
        <w:t>）：總資產</w:t>
      </w:r>
      <w:r w:rsidR="003A769B" w:rsidRPr="00B368B9">
        <w:t>1,401.2</w:t>
      </w:r>
      <w:r w:rsidR="003A769B" w:rsidRPr="00B368B9">
        <w:rPr>
          <w:rFonts w:hint="eastAsia"/>
        </w:rPr>
        <w:t>億歐元，總部位於維也納，成立於</w:t>
      </w:r>
      <w:r w:rsidR="003A769B" w:rsidRPr="00B368B9">
        <w:t>1927</w:t>
      </w:r>
      <w:r w:rsidR="003A769B" w:rsidRPr="00B368B9">
        <w:rPr>
          <w:rFonts w:hint="eastAsia"/>
        </w:rPr>
        <w:t>年，在全球</w:t>
      </w:r>
      <w:r w:rsidR="003A769B" w:rsidRPr="00B368B9">
        <w:t>17</w:t>
      </w:r>
      <w:r w:rsidR="003A769B" w:rsidRPr="00B368B9">
        <w:rPr>
          <w:rFonts w:hint="eastAsia"/>
        </w:rPr>
        <w:t>個國家</w:t>
      </w:r>
      <w:r w:rsidR="003A769B" w:rsidRPr="00B368B9">
        <w:t>/</w:t>
      </w:r>
      <w:r w:rsidR="003A769B" w:rsidRPr="00B368B9">
        <w:rPr>
          <w:rFonts w:hint="eastAsia"/>
        </w:rPr>
        <w:t>地區設有近</w:t>
      </w:r>
      <w:r w:rsidR="003A769B" w:rsidRPr="00B368B9">
        <w:t>3,000</w:t>
      </w:r>
      <w:r w:rsidR="003A769B" w:rsidRPr="00B368B9">
        <w:rPr>
          <w:rFonts w:hint="eastAsia"/>
        </w:rPr>
        <w:t>家分支機構，客戶約</w:t>
      </w:r>
      <w:r w:rsidR="003A769B" w:rsidRPr="00B368B9">
        <w:t>1,400</w:t>
      </w:r>
      <w:r w:rsidR="003A769B" w:rsidRPr="00B368B9">
        <w:rPr>
          <w:rFonts w:hint="eastAsia"/>
        </w:rPr>
        <w:t>萬戶，主要業務在奧地利及中東歐。該行在維也納證交所上市。</w:t>
      </w:r>
    </w:p>
    <w:p w:rsidR="003A769B" w:rsidRPr="00B368B9" w:rsidRDefault="002E0153" w:rsidP="00432592">
      <w:pPr>
        <w:pStyle w:val="10"/>
        <w:ind w:left="1772" w:hanging="591"/>
      </w:pPr>
      <w:r w:rsidRPr="00B368B9">
        <w:rPr>
          <w:rFonts w:hint="eastAsia"/>
        </w:rPr>
        <w:t>（</w:t>
      </w:r>
      <w:r w:rsidR="003A769B" w:rsidRPr="00B368B9">
        <w:t>3</w:t>
      </w:r>
      <w:r w:rsidRPr="00B368B9">
        <w:rPr>
          <w:rFonts w:hint="eastAsia"/>
        </w:rPr>
        <w:t>）</w:t>
      </w:r>
      <w:proofErr w:type="gramStart"/>
      <w:r w:rsidR="003A769B" w:rsidRPr="00B368B9">
        <w:rPr>
          <w:rFonts w:hint="eastAsia"/>
        </w:rPr>
        <w:t>裕信</w:t>
      </w:r>
      <w:proofErr w:type="gramEnd"/>
      <w:r w:rsidR="003A769B" w:rsidRPr="00B368B9">
        <w:t>-</w:t>
      </w:r>
      <w:r w:rsidR="003A769B" w:rsidRPr="00B368B9">
        <w:rPr>
          <w:rFonts w:hint="eastAsia"/>
        </w:rPr>
        <w:t>奧地利銀行（</w:t>
      </w:r>
      <w:r w:rsidR="003A769B" w:rsidRPr="00B368B9">
        <w:t>UniCredit Bank Austria AG</w:t>
      </w:r>
      <w:r w:rsidR="003A769B" w:rsidRPr="00B368B9">
        <w:rPr>
          <w:rFonts w:hint="eastAsia"/>
        </w:rPr>
        <w:t>）：通稱「奧地利銀行」總資產</w:t>
      </w:r>
      <w:r w:rsidR="003A769B" w:rsidRPr="00B368B9">
        <w:t>990.3</w:t>
      </w:r>
      <w:r w:rsidR="003A769B" w:rsidRPr="00B368B9">
        <w:rPr>
          <w:rFonts w:hint="eastAsia"/>
        </w:rPr>
        <w:t>億歐元，總部位於維也納。該行前身為</w:t>
      </w:r>
      <w:r w:rsidR="003A769B" w:rsidRPr="00B368B9">
        <w:t>CA</w:t>
      </w:r>
      <w:r w:rsidR="003A769B" w:rsidRPr="00B368B9">
        <w:rPr>
          <w:rFonts w:hint="eastAsia"/>
        </w:rPr>
        <w:t>銀行，成立於</w:t>
      </w:r>
      <w:r w:rsidR="003A769B" w:rsidRPr="00B368B9">
        <w:t>1855</w:t>
      </w:r>
      <w:r w:rsidR="003A769B" w:rsidRPr="00B368B9">
        <w:rPr>
          <w:rFonts w:hint="eastAsia"/>
        </w:rPr>
        <w:t>年，總部位於維也納，自</w:t>
      </w:r>
      <w:r w:rsidR="003A769B" w:rsidRPr="00B368B9">
        <w:t>1991</w:t>
      </w:r>
      <w:r w:rsidR="003A769B" w:rsidRPr="00B368B9">
        <w:rPr>
          <w:rFonts w:hint="eastAsia"/>
        </w:rPr>
        <w:t>後改稱</w:t>
      </w:r>
      <w:r w:rsidR="003A769B" w:rsidRPr="00B368B9">
        <w:t>Bank Austria</w:t>
      </w:r>
      <w:r w:rsidR="003A769B" w:rsidRPr="00B368B9">
        <w:rPr>
          <w:rFonts w:hint="eastAsia"/>
        </w:rPr>
        <w:t>，</w:t>
      </w:r>
      <w:r w:rsidR="003A769B" w:rsidRPr="00B368B9">
        <w:t>2007</w:t>
      </w:r>
      <w:r w:rsidR="003A769B" w:rsidRPr="00B368B9">
        <w:rPr>
          <w:rFonts w:hint="eastAsia"/>
        </w:rPr>
        <w:t>年由義大利裕信銀行集團（</w:t>
      </w:r>
      <w:r w:rsidR="003A769B" w:rsidRPr="00B368B9">
        <w:t>UniCredit</w:t>
      </w:r>
      <w:r w:rsidR="003A769B" w:rsidRPr="00B368B9">
        <w:rPr>
          <w:rFonts w:hint="eastAsia"/>
        </w:rPr>
        <w:t>）</w:t>
      </w:r>
      <w:proofErr w:type="gramStart"/>
      <w:r w:rsidR="003A769B" w:rsidRPr="00B368B9">
        <w:rPr>
          <w:rFonts w:hint="eastAsia"/>
        </w:rPr>
        <w:t>併</w:t>
      </w:r>
      <w:proofErr w:type="gramEnd"/>
      <w:r w:rsidR="003A769B" w:rsidRPr="00B368B9">
        <w:rPr>
          <w:rFonts w:hint="eastAsia"/>
        </w:rPr>
        <w:t>購，目前於全球</w:t>
      </w:r>
      <w:r w:rsidR="003A769B" w:rsidRPr="00B368B9">
        <w:t>19</w:t>
      </w:r>
      <w:r w:rsidR="003A769B" w:rsidRPr="00B368B9">
        <w:rPr>
          <w:rFonts w:hint="eastAsia"/>
        </w:rPr>
        <w:t>國設有逾</w:t>
      </w:r>
      <w:r w:rsidR="003A769B" w:rsidRPr="00B368B9">
        <w:t>3,900</w:t>
      </w:r>
      <w:r w:rsidR="003A769B" w:rsidRPr="00B368B9">
        <w:rPr>
          <w:rFonts w:hint="eastAsia"/>
        </w:rPr>
        <w:t>家分支機構，主要業務在奧地利及中東歐，在維也納證交所上市。</w:t>
      </w:r>
    </w:p>
    <w:p w:rsidR="003A769B" w:rsidRPr="00B368B9" w:rsidRDefault="002E0153" w:rsidP="00432592">
      <w:pPr>
        <w:pStyle w:val="10"/>
        <w:ind w:left="1772" w:hanging="591"/>
      </w:pPr>
      <w:r w:rsidRPr="00B368B9">
        <w:rPr>
          <w:rFonts w:hint="eastAsia"/>
        </w:rPr>
        <w:t>（</w:t>
      </w:r>
      <w:r w:rsidR="003A769B" w:rsidRPr="00B368B9">
        <w:t>4</w:t>
      </w:r>
      <w:r w:rsidRPr="00B368B9">
        <w:rPr>
          <w:rFonts w:hint="eastAsia"/>
        </w:rPr>
        <w:t>）</w:t>
      </w:r>
      <w:r w:rsidR="003A769B" w:rsidRPr="00B368B9">
        <w:rPr>
          <w:rFonts w:hint="eastAsia"/>
        </w:rPr>
        <w:t>勞工商業銀行集團（</w:t>
      </w:r>
      <w:r w:rsidR="003A769B" w:rsidRPr="00B368B9">
        <w:t>Bawag Group AG</w:t>
      </w:r>
      <w:r w:rsidR="003A769B" w:rsidRPr="00B368B9">
        <w:rPr>
          <w:rFonts w:hint="eastAsia"/>
        </w:rPr>
        <w:t>）：總資產</w:t>
      </w:r>
      <w:r w:rsidR="003A769B" w:rsidRPr="00B368B9">
        <w:t>447</w:t>
      </w:r>
      <w:r w:rsidR="003A769B" w:rsidRPr="00B368B9">
        <w:rPr>
          <w:rFonts w:hint="eastAsia"/>
        </w:rPr>
        <w:t>億歐元，總部位於維也納，成立於</w:t>
      </w:r>
      <w:r w:rsidR="003A769B" w:rsidRPr="00B368B9">
        <w:t>1922</w:t>
      </w:r>
      <w:r w:rsidR="003A769B" w:rsidRPr="00B368B9">
        <w:rPr>
          <w:rFonts w:hint="eastAsia"/>
        </w:rPr>
        <w:t>年，主要業務在奧地利及西歐，非上市銀行。</w:t>
      </w:r>
    </w:p>
    <w:p w:rsidR="00681C7B" w:rsidRPr="00B368B9" w:rsidRDefault="002E0153" w:rsidP="00432592">
      <w:pPr>
        <w:pStyle w:val="10"/>
        <w:ind w:left="1772" w:hanging="591"/>
      </w:pPr>
      <w:r w:rsidRPr="00B368B9">
        <w:rPr>
          <w:rFonts w:hint="eastAsia"/>
        </w:rPr>
        <w:t>（</w:t>
      </w:r>
      <w:r w:rsidR="003A769B" w:rsidRPr="00B368B9">
        <w:rPr>
          <w:rFonts w:hint="eastAsia"/>
        </w:rPr>
        <w:t>5</w:t>
      </w:r>
      <w:r w:rsidRPr="00B368B9">
        <w:rPr>
          <w:rFonts w:hint="eastAsia"/>
        </w:rPr>
        <w:t>）</w:t>
      </w:r>
      <w:r w:rsidR="003A769B" w:rsidRPr="00B368B9">
        <w:rPr>
          <w:rFonts w:hint="eastAsia"/>
        </w:rPr>
        <w:t>上奧地利工農銀行（</w:t>
      </w:r>
      <w:r w:rsidR="003A769B" w:rsidRPr="00B368B9">
        <w:t>Reiffeisenlandesbank Oberösterreich</w:t>
      </w:r>
      <w:r w:rsidR="003A769B" w:rsidRPr="00B368B9">
        <w:rPr>
          <w:rFonts w:hint="eastAsia"/>
        </w:rPr>
        <w:t>）：總資產</w:t>
      </w:r>
      <w:r w:rsidR="003A769B" w:rsidRPr="00B368B9">
        <w:lastRenderedPageBreak/>
        <w:t>420</w:t>
      </w:r>
      <w:r w:rsidR="003A769B" w:rsidRPr="00B368B9">
        <w:rPr>
          <w:rFonts w:hint="eastAsia"/>
        </w:rPr>
        <w:t>億歐元，總部位於上奧地利</w:t>
      </w:r>
      <w:proofErr w:type="gramStart"/>
      <w:r w:rsidR="003A769B" w:rsidRPr="00B368B9">
        <w:rPr>
          <w:rFonts w:hint="eastAsia"/>
        </w:rPr>
        <w:t>邦</w:t>
      </w:r>
      <w:proofErr w:type="gramEnd"/>
      <w:r w:rsidR="003A769B" w:rsidRPr="00B368B9">
        <w:rPr>
          <w:rFonts w:hint="eastAsia"/>
        </w:rPr>
        <w:t>首府</w:t>
      </w:r>
      <w:r w:rsidR="003A769B" w:rsidRPr="00B368B9">
        <w:t>Linz</w:t>
      </w:r>
      <w:r w:rsidR="003A769B" w:rsidRPr="00B368B9">
        <w:rPr>
          <w:rFonts w:hint="eastAsia"/>
        </w:rPr>
        <w:t>，成立於</w:t>
      </w:r>
      <w:r w:rsidR="003A769B" w:rsidRPr="00B368B9">
        <w:t>1990</w:t>
      </w:r>
      <w:r w:rsidR="003A769B" w:rsidRPr="00B368B9">
        <w:rPr>
          <w:rFonts w:hint="eastAsia"/>
        </w:rPr>
        <w:t>年，主要業務在奧地利，非上市銀行。</w:t>
      </w:r>
    </w:p>
    <w:p w:rsidR="00195708" w:rsidRPr="00B368B9" w:rsidRDefault="00195708" w:rsidP="004F6A8F">
      <w:pPr>
        <w:pStyle w:val="af0"/>
        <w:ind w:left="945" w:hanging="709"/>
      </w:pPr>
      <w:r w:rsidRPr="00B368B9">
        <w:rPr>
          <w:rFonts w:hint="eastAsia"/>
        </w:rPr>
        <w:t>（二）外商貸款管道及現況：</w:t>
      </w:r>
    </w:p>
    <w:p w:rsidR="00195708" w:rsidRPr="00B368B9" w:rsidRDefault="00195708" w:rsidP="004863AC">
      <w:pPr>
        <w:pStyle w:val="af1"/>
        <w:ind w:left="945" w:firstLine="472"/>
        <w:rPr>
          <w:lang w:eastAsia="zh-TW"/>
        </w:rPr>
      </w:pPr>
      <w:r w:rsidRPr="00B368B9">
        <w:rPr>
          <w:rFonts w:hint="eastAsia"/>
          <w:lang w:eastAsia="zh-TW"/>
        </w:rPr>
        <w:t>外商在奧地利設立據點後，其所設立之公司在奧地利即被視同本地公司，基本上並不會因母公司為外國籍或經營者為外國人在貸款時受到特殊待遇。外商貸款如同本國公司可向一般商業銀行申請，受申請之銀行原則上會要求申請公司（或個人）提出資本額、信用情形，財力擔保證明，投資</w:t>
      </w:r>
      <w:r w:rsidR="00D81DF5" w:rsidRPr="00B368B9">
        <w:rPr>
          <w:rFonts w:hint="eastAsia"/>
          <w:lang w:eastAsia="zh-TW"/>
        </w:rPr>
        <w:t>計畫</w:t>
      </w:r>
      <w:r w:rsidRPr="00B368B9">
        <w:rPr>
          <w:rFonts w:hint="eastAsia"/>
          <w:lang w:eastAsia="zh-TW"/>
        </w:rPr>
        <w:t>等資料，貸款額度及條件則視個案而有所不同。通常申請貸款之外商若與受申請的銀行有長期性合作關係，或外商在奧地利境外已與受申請銀行的子公司或合作銀行有持續性良好的往來紀錄，則較能拿到好的貸款條件及額度。</w:t>
      </w:r>
    </w:p>
    <w:p w:rsidR="00195708" w:rsidRPr="00B368B9" w:rsidRDefault="00195708" w:rsidP="004F6A8F">
      <w:pPr>
        <w:pStyle w:val="af0"/>
        <w:ind w:left="945" w:hanging="709"/>
      </w:pPr>
      <w:r w:rsidRPr="00B368B9">
        <w:rPr>
          <w:rFonts w:hint="eastAsia"/>
        </w:rPr>
        <w:t>（三）利率水準及國際收支情形：</w:t>
      </w:r>
    </w:p>
    <w:p w:rsidR="00195708" w:rsidRPr="00B368B9" w:rsidRDefault="00195708" w:rsidP="004863AC">
      <w:pPr>
        <w:pStyle w:val="af1"/>
        <w:ind w:left="945" w:firstLine="472"/>
        <w:rPr>
          <w:lang w:eastAsia="zh-TW"/>
        </w:rPr>
      </w:pPr>
      <w:r w:rsidRPr="00B368B9">
        <w:rPr>
          <w:rFonts w:hint="eastAsia"/>
          <w:lang w:eastAsia="zh-TW"/>
        </w:rPr>
        <w:t>奧地利由該國中央銀行訂定基本利率，自加入歐元區後，貨幣及利率政策則由歐洲央行主導，奧地利央行（</w:t>
      </w:r>
      <w:r w:rsidRPr="00B368B9">
        <w:rPr>
          <w:lang w:eastAsia="zh-TW"/>
        </w:rPr>
        <w:t>ONB</w:t>
      </w:r>
      <w:r w:rsidRPr="00B368B9">
        <w:rPr>
          <w:rFonts w:hint="eastAsia"/>
          <w:lang w:eastAsia="zh-TW"/>
        </w:rPr>
        <w:t>）於</w:t>
      </w:r>
      <w:r w:rsidR="00EA0F04" w:rsidRPr="00B368B9">
        <w:rPr>
          <w:lang w:eastAsia="zh-TW"/>
        </w:rPr>
        <w:t>201</w:t>
      </w:r>
      <w:r w:rsidR="00EA0F04" w:rsidRPr="00B368B9">
        <w:rPr>
          <w:rFonts w:hint="eastAsia"/>
          <w:lang w:eastAsia="zh-TW"/>
        </w:rPr>
        <w:t>6</w:t>
      </w:r>
      <w:r w:rsidRPr="00B368B9">
        <w:rPr>
          <w:rFonts w:hint="eastAsia"/>
          <w:lang w:eastAsia="zh-TW"/>
        </w:rPr>
        <w:t>年</w:t>
      </w:r>
      <w:r w:rsidR="00EA0F04" w:rsidRPr="00B368B9">
        <w:rPr>
          <w:rFonts w:hint="eastAsia"/>
          <w:lang w:eastAsia="zh-TW"/>
        </w:rPr>
        <w:t>3</w:t>
      </w:r>
      <w:r w:rsidRPr="00B368B9">
        <w:rPr>
          <w:rFonts w:hint="eastAsia"/>
          <w:lang w:eastAsia="zh-TW"/>
        </w:rPr>
        <w:t>月將基準利率下調至</w:t>
      </w:r>
      <w:r w:rsidR="00EA0F04" w:rsidRPr="00B368B9">
        <w:rPr>
          <w:rFonts w:hint="eastAsia"/>
          <w:lang w:eastAsia="zh-TW"/>
        </w:rPr>
        <w:t>-</w:t>
      </w:r>
      <w:r w:rsidRPr="00B368B9">
        <w:rPr>
          <w:lang w:eastAsia="zh-TW"/>
        </w:rPr>
        <w:t>0.6</w:t>
      </w:r>
      <w:r w:rsidR="00EA0F04" w:rsidRPr="00B368B9">
        <w:rPr>
          <w:rFonts w:hint="eastAsia"/>
          <w:lang w:eastAsia="zh-TW"/>
        </w:rPr>
        <w:t>2</w:t>
      </w:r>
      <w:r w:rsidRPr="00B368B9">
        <w:rPr>
          <w:lang w:eastAsia="zh-TW"/>
        </w:rPr>
        <w:t>%</w:t>
      </w:r>
      <w:r w:rsidRPr="00B368B9">
        <w:rPr>
          <w:rFonts w:hint="eastAsia"/>
          <w:lang w:eastAsia="zh-TW"/>
        </w:rPr>
        <w:t>。</w:t>
      </w:r>
      <w:r w:rsidRPr="00B368B9">
        <w:rPr>
          <w:lang w:eastAsia="zh-TW"/>
        </w:rPr>
        <w:t>201</w:t>
      </w:r>
      <w:r w:rsidR="008E3F11" w:rsidRPr="00B368B9">
        <w:rPr>
          <w:rFonts w:hint="eastAsia"/>
          <w:lang w:eastAsia="zh-TW"/>
        </w:rPr>
        <w:t>9</w:t>
      </w:r>
      <w:r w:rsidRPr="00B368B9">
        <w:rPr>
          <w:rFonts w:hint="eastAsia"/>
          <w:lang w:eastAsia="zh-TW"/>
        </w:rPr>
        <w:t>年奧地利國際經常帳享有</w:t>
      </w:r>
      <w:r w:rsidR="008E3F11" w:rsidRPr="00B368B9">
        <w:rPr>
          <w:rFonts w:hint="eastAsia"/>
          <w:lang w:eastAsia="zh-TW"/>
        </w:rPr>
        <w:t>117.1</w:t>
      </w:r>
      <w:r w:rsidRPr="00B368B9">
        <w:rPr>
          <w:rFonts w:hint="eastAsia"/>
          <w:lang w:eastAsia="zh-TW"/>
        </w:rPr>
        <w:t>億</w:t>
      </w:r>
      <w:r w:rsidR="001571B2" w:rsidRPr="00B368B9">
        <w:rPr>
          <w:rFonts w:hint="eastAsia"/>
          <w:lang w:eastAsia="zh-TW"/>
        </w:rPr>
        <w:t>美</w:t>
      </w:r>
      <w:r w:rsidRPr="00B368B9">
        <w:rPr>
          <w:rFonts w:hint="eastAsia"/>
          <w:lang w:eastAsia="zh-TW"/>
        </w:rPr>
        <w:t>元盈餘，約占當年</w:t>
      </w:r>
      <w:r w:rsidRPr="00B368B9">
        <w:rPr>
          <w:lang w:eastAsia="zh-TW"/>
        </w:rPr>
        <w:t>GDP</w:t>
      </w:r>
      <w:r w:rsidRPr="00B368B9">
        <w:rPr>
          <w:rFonts w:hint="eastAsia"/>
          <w:lang w:eastAsia="zh-TW"/>
        </w:rPr>
        <w:t>的</w:t>
      </w:r>
      <w:r w:rsidR="001571B2" w:rsidRPr="00B368B9">
        <w:rPr>
          <w:rFonts w:hint="eastAsia"/>
          <w:lang w:eastAsia="zh-TW"/>
        </w:rPr>
        <w:t>1,8</w:t>
      </w:r>
      <w:r w:rsidRPr="00B368B9">
        <w:rPr>
          <w:lang w:eastAsia="zh-TW"/>
        </w:rPr>
        <w:t>%</w:t>
      </w:r>
      <w:r w:rsidRPr="00B368B9">
        <w:rPr>
          <w:rFonts w:hint="eastAsia"/>
          <w:lang w:eastAsia="zh-TW"/>
        </w:rPr>
        <w:t>，其中貢獻最多者當屬觀光業，而其他項目如通訊、電子資訊或建築服務等，亦為經常帳的盈餘</w:t>
      </w:r>
      <w:r w:rsidR="00B12642" w:rsidRPr="00B368B9">
        <w:rPr>
          <w:rFonts w:hint="eastAsia"/>
          <w:lang w:eastAsia="zh-TW"/>
        </w:rPr>
        <w:t>貢獻</w:t>
      </w:r>
      <w:r w:rsidRPr="00B368B9">
        <w:rPr>
          <w:rFonts w:hint="eastAsia"/>
          <w:lang w:eastAsia="zh-TW"/>
        </w:rPr>
        <w:t>不少。</w:t>
      </w:r>
      <w:r w:rsidRPr="00B368B9">
        <w:rPr>
          <w:lang w:eastAsia="zh-TW"/>
        </w:rPr>
        <w:t>201</w:t>
      </w:r>
      <w:r w:rsidR="008E3F11" w:rsidRPr="00B368B9">
        <w:rPr>
          <w:rFonts w:hint="eastAsia"/>
          <w:lang w:eastAsia="zh-TW"/>
        </w:rPr>
        <w:t>9</w:t>
      </w:r>
      <w:r w:rsidRPr="00B368B9">
        <w:rPr>
          <w:rFonts w:hint="eastAsia"/>
          <w:lang w:eastAsia="zh-TW"/>
        </w:rPr>
        <w:t>年奧國的貨品貿易逆</w:t>
      </w:r>
      <w:r w:rsidR="00E053F8" w:rsidRPr="00B368B9">
        <w:rPr>
          <w:rFonts w:hint="eastAsia"/>
          <w:lang w:eastAsia="zh-TW"/>
        </w:rPr>
        <w:t>差</w:t>
      </w:r>
      <w:r w:rsidR="008E3F11" w:rsidRPr="00B368B9">
        <w:rPr>
          <w:rFonts w:hint="eastAsia"/>
          <w:lang w:eastAsia="zh-TW"/>
        </w:rPr>
        <w:t>50.8</w:t>
      </w:r>
      <w:r w:rsidRPr="00B368B9">
        <w:rPr>
          <w:rFonts w:hint="eastAsia"/>
          <w:lang w:eastAsia="zh-TW"/>
        </w:rPr>
        <w:t>億歐元，若無服務業之順差，當年奧國國際收支將出現赤字。</w:t>
      </w:r>
    </w:p>
    <w:p w:rsidR="00195708" w:rsidRPr="00B368B9" w:rsidRDefault="00195708" w:rsidP="004863AC">
      <w:pPr>
        <w:pStyle w:val="af1"/>
        <w:ind w:left="945" w:firstLine="472"/>
        <w:rPr>
          <w:lang w:eastAsia="zh-TW"/>
        </w:rPr>
      </w:pPr>
      <w:r w:rsidRPr="00B368B9">
        <w:rPr>
          <w:rFonts w:hint="eastAsia"/>
          <w:lang w:eastAsia="zh-TW"/>
        </w:rPr>
        <w:t>奧地利外匯儲備約</w:t>
      </w:r>
      <w:r w:rsidR="00D17485" w:rsidRPr="00B368B9">
        <w:rPr>
          <w:rFonts w:hint="eastAsia"/>
          <w:lang w:eastAsia="zh-TW"/>
        </w:rPr>
        <w:t>270.3</w:t>
      </w:r>
      <w:r w:rsidRPr="00B368B9">
        <w:rPr>
          <w:rFonts w:hint="eastAsia"/>
          <w:lang w:eastAsia="zh-TW"/>
        </w:rPr>
        <w:t>億歐元（</w:t>
      </w:r>
      <w:r w:rsidRPr="00B368B9">
        <w:rPr>
          <w:lang w:eastAsia="zh-TW"/>
        </w:rPr>
        <w:t>20</w:t>
      </w:r>
      <w:r w:rsidR="00D17485" w:rsidRPr="00B368B9">
        <w:rPr>
          <w:rFonts w:hint="eastAsia"/>
          <w:lang w:eastAsia="zh-TW"/>
        </w:rPr>
        <w:t>20</w:t>
      </w:r>
      <w:r w:rsidRPr="00B368B9">
        <w:rPr>
          <w:rFonts w:hint="eastAsia"/>
          <w:lang w:eastAsia="zh-TW"/>
        </w:rPr>
        <w:t>年</w:t>
      </w:r>
      <w:r w:rsidR="00D17485" w:rsidRPr="00B368B9">
        <w:rPr>
          <w:rFonts w:hint="eastAsia"/>
          <w:lang w:eastAsia="zh-TW"/>
        </w:rPr>
        <w:t>2</w:t>
      </w:r>
      <w:r w:rsidR="00D17485" w:rsidRPr="00B368B9">
        <w:rPr>
          <w:rFonts w:hint="eastAsia"/>
          <w:lang w:eastAsia="zh-TW"/>
        </w:rPr>
        <w:t>月底</w:t>
      </w:r>
      <w:r w:rsidRPr="00B368B9">
        <w:rPr>
          <w:rFonts w:hint="eastAsia"/>
          <w:lang w:eastAsia="zh-TW"/>
        </w:rPr>
        <w:t>），政府外債達</w:t>
      </w:r>
      <w:r w:rsidR="001F1055" w:rsidRPr="00B368B9">
        <w:rPr>
          <w:rFonts w:hint="eastAsia"/>
          <w:lang w:eastAsia="zh-TW"/>
        </w:rPr>
        <w:t>6</w:t>
      </w:r>
      <w:r w:rsidR="00D17485" w:rsidRPr="00B368B9">
        <w:rPr>
          <w:rFonts w:hint="eastAsia"/>
          <w:lang w:eastAsia="zh-TW"/>
        </w:rPr>
        <w:t>8</w:t>
      </w:r>
      <w:r w:rsidR="001571B2" w:rsidRPr="00B368B9">
        <w:rPr>
          <w:rFonts w:hint="eastAsia"/>
          <w:lang w:eastAsia="zh-TW"/>
        </w:rPr>
        <w:t>1.7</w:t>
      </w:r>
      <w:r w:rsidRPr="00B368B9">
        <w:rPr>
          <w:rFonts w:hint="eastAsia"/>
          <w:lang w:eastAsia="zh-TW"/>
        </w:rPr>
        <w:t>億美元（</w:t>
      </w:r>
      <w:r w:rsidRPr="00B368B9">
        <w:rPr>
          <w:lang w:eastAsia="zh-TW"/>
        </w:rPr>
        <w:t>201</w:t>
      </w:r>
      <w:r w:rsidR="00D17485" w:rsidRPr="00B368B9">
        <w:rPr>
          <w:rFonts w:hint="eastAsia"/>
          <w:lang w:eastAsia="zh-TW"/>
        </w:rPr>
        <w:t>9</w:t>
      </w:r>
      <w:r w:rsidRPr="00B368B9">
        <w:rPr>
          <w:rFonts w:hint="eastAsia"/>
          <w:lang w:eastAsia="zh-TW"/>
        </w:rPr>
        <w:t>年第</w:t>
      </w:r>
      <w:r w:rsidR="001571B2" w:rsidRPr="00B368B9">
        <w:rPr>
          <w:rFonts w:hint="eastAsia"/>
          <w:lang w:eastAsia="zh-TW"/>
        </w:rPr>
        <w:t>4</w:t>
      </w:r>
      <w:r w:rsidRPr="00B368B9">
        <w:rPr>
          <w:rFonts w:hint="eastAsia"/>
          <w:lang w:eastAsia="zh-TW"/>
        </w:rPr>
        <w:t>季）。</w:t>
      </w:r>
    </w:p>
    <w:p w:rsidR="00195708" w:rsidRPr="00B368B9" w:rsidRDefault="00195708" w:rsidP="004F6A8F">
      <w:pPr>
        <w:pStyle w:val="af0"/>
        <w:ind w:left="945" w:hanging="709"/>
      </w:pPr>
      <w:r w:rsidRPr="00B368B9">
        <w:rPr>
          <w:rFonts w:hint="eastAsia"/>
        </w:rPr>
        <w:t>（四）貨幣及外匯管制：</w:t>
      </w:r>
    </w:p>
    <w:p w:rsidR="00195708" w:rsidRPr="00B368B9" w:rsidRDefault="00195708" w:rsidP="004863AC">
      <w:pPr>
        <w:pStyle w:val="af1"/>
        <w:ind w:left="945" w:firstLine="472"/>
        <w:rPr>
          <w:lang w:eastAsia="zh-TW"/>
        </w:rPr>
      </w:pPr>
      <w:r w:rsidRPr="00B368B9">
        <w:rPr>
          <w:rFonts w:hint="eastAsia"/>
          <w:lang w:eastAsia="zh-TW"/>
        </w:rPr>
        <w:t>奧地利屬歐元區成員，</w:t>
      </w:r>
      <w:proofErr w:type="gramStart"/>
      <w:r w:rsidRPr="00B368B9">
        <w:rPr>
          <w:rFonts w:hint="eastAsia"/>
          <w:lang w:eastAsia="zh-TW"/>
        </w:rPr>
        <w:t>採</w:t>
      </w:r>
      <w:proofErr w:type="gramEnd"/>
      <w:r w:rsidRPr="00B368B9">
        <w:rPr>
          <w:rFonts w:hint="eastAsia"/>
          <w:lang w:eastAsia="zh-TW"/>
        </w:rPr>
        <w:t>歐元幣制，並無任何外匯管制限制，惟為配合歐盟防制洗錢</w:t>
      </w:r>
      <w:proofErr w:type="gramStart"/>
      <w:r w:rsidRPr="00B368B9">
        <w:rPr>
          <w:rFonts w:hint="eastAsia"/>
          <w:lang w:eastAsia="zh-TW"/>
        </w:rPr>
        <w:t>及反恐相關</w:t>
      </w:r>
      <w:proofErr w:type="gramEnd"/>
      <w:r w:rsidRPr="00B368B9">
        <w:rPr>
          <w:rFonts w:hint="eastAsia"/>
          <w:lang w:eastAsia="zh-TW"/>
        </w:rPr>
        <w:t>措施，銀行對客戶的調查（身分認證）要求、可疑交易和重大交易的報告制度、交易資料存檔要求、內控機制</w:t>
      </w:r>
      <w:proofErr w:type="gramStart"/>
      <w:r w:rsidRPr="00B368B9">
        <w:rPr>
          <w:rFonts w:hint="eastAsia"/>
          <w:lang w:eastAsia="zh-TW"/>
        </w:rPr>
        <w:t>等均需符合</w:t>
      </w:r>
      <w:proofErr w:type="gramEnd"/>
      <w:r w:rsidRPr="00B368B9">
        <w:rPr>
          <w:rFonts w:hint="eastAsia"/>
          <w:lang w:eastAsia="zh-TW"/>
        </w:rPr>
        <w:t>歐盟規定。自</w:t>
      </w:r>
      <w:r w:rsidRPr="00B368B9">
        <w:rPr>
          <w:lang w:eastAsia="zh-TW"/>
        </w:rPr>
        <w:t>2007</w:t>
      </w:r>
      <w:r w:rsidRPr="00B368B9">
        <w:rPr>
          <w:rFonts w:hint="eastAsia"/>
          <w:lang w:eastAsia="zh-TW"/>
        </w:rPr>
        <w:t>年</w:t>
      </w:r>
      <w:r w:rsidRPr="00B368B9">
        <w:rPr>
          <w:lang w:eastAsia="zh-TW"/>
        </w:rPr>
        <w:t>6</w:t>
      </w:r>
      <w:r w:rsidRPr="00B368B9">
        <w:rPr>
          <w:rFonts w:hint="eastAsia"/>
          <w:lang w:eastAsia="zh-TW"/>
        </w:rPr>
        <w:t>月</w:t>
      </w:r>
      <w:r w:rsidRPr="00B368B9">
        <w:rPr>
          <w:lang w:eastAsia="zh-TW"/>
        </w:rPr>
        <w:t>15</w:t>
      </w:r>
      <w:r w:rsidRPr="00B368B9">
        <w:rPr>
          <w:rFonts w:hint="eastAsia"/>
          <w:lang w:eastAsia="zh-TW"/>
        </w:rPr>
        <w:t>日起，入出境奧地利旅客，凡攜帶現</w:t>
      </w:r>
      <w:r w:rsidRPr="00B368B9">
        <w:rPr>
          <w:rFonts w:hint="eastAsia"/>
          <w:lang w:eastAsia="zh-TW"/>
        </w:rPr>
        <w:lastRenderedPageBreak/>
        <w:t>金總額</w:t>
      </w:r>
      <w:r w:rsidRPr="00B368B9">
        <w:rPr>
          <w:lang w:eastAsia="zh-TW"/>
        </w:rPr>
        <w:t>1</w:t>
      </w:r>
      <w:r w:rsidRPr="00B368B9">
        <w:rPr>
          <w:rFonts w:hint="eastAsia"/>
          <w:lang w:eastAsia="zh-TW"/>
        </w:rPr>
        <w:t>萬歐元以上者皆須向海關申報。現金總額</w:t>
      </w:r>
      <w:r w:rsidRPr="00B368B9">
        <w:rPr>
          <w:lang w:eastAsia="zh-TW"/>
        </w:rPr>
        <w:t>1</w:t>
      </w:r>
      <w:r w:rsidRPr="00B368B9">
        <w:rPr>
          <w:rFonts w:hint="eastAsia"/>
          <w:lang w:eastAsia="zh-TW"/>
        </w:rPr>
        <w:t>萬歐元包含各國貨幣及可兌換成現金之支票等的加總現值。</w:t>
      </w:r>
    </w:p>
    <w:p w:rsidR="00195708" w:rsidRPr="00B368B9" w:rsidRDefault="00195708" w:rsidP="004F6A8F">
      <w:pPr>
        <w:pStyle w:val="af0"/>
        <w:ind w:left="945" w:hanging="709"/>
      </w:pPr>
      <w:r w:rsidRPr="00B368B9">
        <w:rPr>
          <w:rFonts w:hint="eastAsia"/>
        </w:rPr>
        <w:t>（五）奧地利的</w:t>
      </w:r>
      <w:r w:rsidRPr="00B368B9">
        <w:t>ARTIS</w:t>
      </w:r>
      <w:r w:rsidRPr="00B368B9">
        <w:rPr>
          <w:rFonts w:hint="eastAsia"/>
        </w:rPr>
        <w:t>清算系統：</w:t>
      </w:r>
    </w:p>
    <w:p w:rsidR="00195708" w:rsidRPr="00B368B9" w:rsidRDefault="00195708" w:rsidP="004863AC">
      <w:pPr>
        <w:pStyle w:val="af1"/>
        <w:ind w:left="945" w:firstLine="472"/>
        <w:rPr>
          <w:lang w:eastAsia="zh-TW"/>
        </w:rPr>
      </w:pPr>
      <w:r w:rsidRPr="00B368B9">
        <w:t>ARTIS</w:t>
      </w:r>
      <w:r w:rsidRPr="00B368B9">
        <w:rPr>
          <w:rFonts w:hint="eastAsia"/>
        </w:rPr>
        <w:t>（</w:t>
      </w:r>
      <w:r w:rsidRPr="00B368B9">
        <w:t>Austrian Real Time Interbank Settlement</w:t>
      </w:r>
      <w:r w:rsidRPr="00B368B9">
        <w:rPr>
          <w:rFonts w:hint="eastAsia"/>
        </w:rPr>
        <w:t>）可以向奧地利的銀行提供</w:t>
      </w:r>
      <w:r w:rsidRPr="00B368B9">
        <w:t>TARGET</w:t>
      </w:r>
      <w:r w:rsidRPr="00B368B9">
        <w:rPr>
          <w:rFonts w:hint="eastAsia"/>
        </w:rPr>
        <w:t>跨國清算系統的全部服務和功能，</w:t>
      </w:r>
      <w:r w:rsidR="00B12642" w:rsidRPr="00B368B9">
        <w:rPr>
          <w:rFonts w:hint="eastAsia"/>
          <w:lang w:eastAsia="zh-TW"/>
        </w:rPr>
        <w:t>會員銀</w:t>
      </w:r>
      <w:r w:rsidRPr="00B368B9">
        <w:rPr>
          <w:rFonts w:hint="eastAsia"/>
        </w:rPr>
        <w:t>行可通過由奧地利中央銀行與一些商業銀行組建的</w:t>
      </w:r>
      <w:r w:rsidRPr="00B368B9">
        <w:t>APSS</w:t>
      </w:r>
      <w:r w:rsidRPr="00B368B9">
        <w:rPr>
          <w:rFonts w:hint="eastAsia"/>
        </w:rPr>
        <w:t>（</w:t>
      </w:r>
      <w:r w:rsidRPr="00B368B9">
        <w:t>Austrian Payment Systems Services</w:t>
      </w:r>
      <w:r w:rsidRPr="00B368B9">
        <w:rPr>
          <w:rFonts w:hint="eastAsia"/>
        </w:rPr>
        <w:t>）的網路</w:t>
      </w:r>
      <w:r w:rsidRPr="00B368B9">
        <w:t>EBK-Network</w:t>
      </w:r>
      <w:r w:rsidRPr="00B368B9">
        <w:rPr>
          <w:rFonts w:hint="eastAsia"/>
        </w:rPr>
        <w:t>與該系統相連接。</w:t>
      </w:r>
      <w:r w:rsidRPr="00B368B9">
        <w:rPr>
          <w:rFonts w:hint="eastAsia"/>
          <w:lang w:eastAsia="zh-TW"/>
        </w:rPr>
        <w:t>目前該系統擁有的成員約為</w:t>
      </w:r>
      <w:r w:rsidRPr="00B368B9">
        <w:rPr>
          <w:lang w:eastAsia="zh-TW"/>
        </w:rPr>
        <w:t>64</w:t>
      </w:r>
      <w:r w:rsidRPr="00B368B9">
        <w:rPr>
          <w:rFonts w:hint="eastAsia"/>
          <w:lang w:eastAsia="zh-TW"/>
        </w:rPr>
        <w:t>家銀行，他們可以通過在奧地利中央銀行的帳戶選擇</w:t>
      </w:r>
      <w:r w:rsidRPr="00B368B9">
        <w:rPr>
          <w:lang w:eastAsia="zh-TW"/>
        </w:rPr>
        <w:t xml:space="preserve">ARTIS </w:t>
      </w:r>
      <w:r w:rsidRPr="00B368B9">
        <w:rPr>
          <w:rFonts w:hint="eastAsia"/>
          <w:lang w:eastAsia="zh-TW"/>
        </w:rPr>
        <w:t>和</w:t>
      </w:r>
      <w:r w:rsidRPr="00B368B9">
        <w:rPr>
          <w:lang w:eastAsia="zh-TW"/>
        </w:rPr>
        <w:t>TARGET</w:t>
      </w:r>
      <w:r w:rsidRPr="00B368B9">
        <w:rPr>
          <w:rFonts w:hint="eastAsia"/>
          <w:lang w:eastAsia="zh-TW"/>
        </w:rPr>
        <w:t>清算途徑辦理全歐盟範圍內任何即時的、最終的付款。</w:t>
      </w:r>
    </w:p>
    <w:p w:rsidR="00195708" w:rsidRPr="00B368B9" w:rsidRDefault="00195708" w:rsidP="004863AC">
      <w:pPr>
        <w:pStyle w:val="af1"/>
        <w:ind w:left="945" w:firstLine="472"/>
        <w:rPr>
          <w:lang w:eastAsia="zh-TW"/>
        </w:rPr>
      </w:pPr>
      <w:r w:rsidRPr="00B368B9">
        <w:rPr>
          <w:lang w:eastAsia="zh-TW"/>
        </w:rPr>
        <w:t>ARTIS</w:t>
      </w:r>
      <w:r w:rsidRPr="00B368B9">
        <w:rPr>
          <w:rFonts w:hint="eastAsia"/>
          <w:lang w:eastAsia="zh-TW"/>
        </w:rPr>
        <w:t>系統可向</w:t>
      </w:r>
      <w:r w:rsidR="00B12642" w:rsidRPr="00B368B9">
        <w:rPr>
          <w:rFonts w:hint="eastAsia"/>
          <w:lang w:eastAsia="zh-TW"/>
        </w:rPr>
        <w:t>會員銀</w:t>
      </w:r>
      <w:r w:rsidRPr="00B368B9">
        <w:rPr>
          <w:rFonts w:hint="eastAsia"/>
          <w:lang w:eastAsia="zh-TW"/>
        </w:rPr>
        <w:t>行主要提供兩種服務：</w:t>
      </w:r>
      <w:r w:rsidRPr="00B368B9">
        <w:rPr>
          <w:lang w:eastAsia="zh-TW"/>
        </w:rPr>
        <w:t>1</w:t>
      </w:r>
      <w:r w:rsidRPr="00B368B9">
        <w:rPr>
          <w:rFonts w:hint="eastAsia"/>
          <w:lang w:eastAsia="zh-TW"/>
        </w:rPr>
        <w:t>、付款服務；</w:t>
      </w:r>
      <w:r w:rsidRPr="00B368B9">
        <w:rPr>
          <w:lang w:eastAsia="zh-TW"/>
        </w:rPr>
        <w:t>2</w:t>
      </w:r>
      <w:r w:rsidRPr="00B368B9">
        <w:rPr>
          <w:rFonts w:hint="eastAsia"/>
          <w:lang w:eastAsia="zh-TW"/>
        </w:rPr>
        <w:t>、可以在</w:t>
      </w:r>
      <w:r w:rsidRPr="00B368B9">
        <w:rPr>
          <w:lang w:eastAsia="zh-TW"/>
        </w:rPr>
        <w:t>7:00am</w:t>
      </w:r>
      <w:r w:rsidRPr="00B368B9">
        <w:rPr>
          <w:rFonts w:hint="eastAsia"/>
          <w:lang w:eastAsia="zh-TW"/>
        </w:rPr>
        <w:t>至</w:t>
      </w:r>
      <w:r w:rsidRPr="00B368B9">
        <w:rPr>
          <w:lang w:eastAsia="zh-TW"/>
        </w:rPr>
        <w:t>7:00pm</w:t>
      </w:r>
      <w:r w:rsidRPr="00B368B9">
        <w:rPr>
          <w:rFonts w:hint="eastAsia"/>
          <w:lang w:eastAsia="zh-TW"/>
        </w:rPr>
        <w:t>的時間內向</w:t>
      </w:r>
      <w:r w:rsidR="00B12642" w:rsidRPr="00B368B9">
        <w:rPr>
          <w:rFonts w:hint="eastAsia"/>
          <w:lang w:eastAsia="zh-TW"/>
        </w:rPr>
        <w:t>會員銀</w:t>
      </w:r>
      <w:r w:rsidRPr="00B368B9">
        <w:rPr>
          <w:rFonts w:hint="eastAsia"/>
          <w:lang w:eastAsia="zh-TW"/>
        </w:rPr>
        <w:t>行提供帳戶的即時收付款查詢，也可查詢其他銀行待付該行的收款情況，同時每日對</w:t>
      </w:r>
      <w:proofErr w:type="gramStart"/>
      <w:r w:rsidRPr="00B368B9">
        <w:rPr>
          <w:rFonts w:hint="eastAsia"/>
          <w:lang w:eastAsia="zh-TW"/>
        </w:rPr>
        <w:t>帳單</w:t>
      </w:r>
      <w:proofErr w:type="gramEnd"/>
      <w:r w:rsidRPr="00B368B9">
        <w:rPr>
          <w:rFonts w:hint="eastAsia"/>
          <w:lang w:eastAsia="zh-TW"/>
        </w:rPr>
        <w:t>中還列明</w:t>
      </w:r>
      <w:r w:rsidR="00B12642" w:rsidRPr="00B368B9">
        <w:rPr>
          <w:rFonts w:hint="eastAsia"/>
          <w:lang w:eastAsia="zh-TW"/>
        </w:rPr>
        <w:t>會員銀</w:t>
      </w:r>
      <w:r w:rsidRPr="00B368B9">
        <w:rPr>
          <w:rFonts w:hint="eastAsia"/>
          <w:lang w:eastAsia="zh-TW"/>
        </w:rPr>
        <w:t>行當日付款應支付的費用總額。</w:t>
      </w:r>
    </w:p>
    <w:p w:rsidR="00195708" w:rsidRPr="00B368B9" w:rsidRDefault="00195708" w:rsidP="004863AC">
      <w:pPr>
        <w:ind w:firstLine="472"/>
        <w:rPr>
          <w:lang w:eastAsia="zh-TW"/>
        </w:rPr>
      </w:pPr>
    </w:p>
    <w:p w:rsidR="001E33F4" w:rsidRPr="00B368B9" w:rsidRDefault="001E33F4" w:rsidP="004863AC">
      <w:pPr>
        <w:ind w:firstLine="472"/>
        <w:rPr>
          <w:lang w:eastAsia="zh-TW"/>
        </w:rPr>
      </w:pPr>
    </w:p>
    <w:p w:rsidR="00432592" w:rsidRPr="00B368B9" w:rsidRDefault="00432592" w:rsidP="0011308C">
      <w:pPr>
        <w:pStyle w:val="a3"/>
        <w:spacing w:before="514" w:after="771"/>
        <w:sectPr w:rsidR="00432592" w:rsidRPr="00B368B9" w:rsidSect="003E0BC3">
          <w:headerReference w:type="default" r:id="rId28"/>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6" w:name="_Toc50158282"/>
      <w:r w:rsidRPr="00B368B9">
        <w:rPr>
          <w:rFonts w:hint="eastAsia"/>
        </w:rPr>
        <w:lastRenderedPageBreak/>
        <w:t xml:space="preserve">第陸章　</w:t>
      </w:r>
      <w:r w:rsidR="003F47F9" w:rsidRPr="00B368B9">
        <w:rPr>
          <w:rFonts w:hint="eastAsia"/>
        </w:rPr>
        <w:t>基</w:t>
      </w:r>
      <w:r w:rsidRPr="00B368B9">
        <w:rPr>
          <w:rFonts w:hint="eastAsia"/>
        </w:rPr>
        <w:t>礎建設及成本</w:t>
      </w:r>
      <w:bookmarkEnd w:id="6"/>
    </w:p>
    <w:p w:rsidR="00195708" w:rsidRPr="00B368B9" w:rsidRDefault="00195708" w:rsidP="00C25EE5">
      <w:pPr>
        <w:pStyle w:val="a5"/>
        <w:spacing w:before="257" w:after="257"/>
      </w:pPr>
      <w:r w:rsidRPr="00B368B9">
        <w:rPr>
          <w:rFonts w:hint="eastAsia"/>
        </w:rPr>
        <w:t>一、土地</w:t>
      </w:r>
    </w:p>
    <w:p w:rsidR="00195708" w:rsidRPr="00B368B9" w:rsidRDefault="00195708" w:rsidP="004F6A8F">
      <w:pPr>
        <w:pStyle w:val="af0"/>
        <w:ind w:left="945" w:hanging="709"/>
      </w:pPr>
      <w:r w:rsidRPr="00B368B9">
        <w:rPr>
          <w:rFonts w:hint="eastAsia"/>
        </w:rPr>
        <w:t>（一）租金：</w:t>
      </w:r>
    </w:p>
    <w:p w:rsidR="00195708" w:rsidRPr="00B368B9" w:rsidRDefault="00195708" w:rsidP="00D862BF">
      <w:pPr>
        <w:pStyle w:val="a7"/>
        <w:ind w:left="1417" w:hanging="472"/>
      </w:pPr>
      <w:r w:rsidRPr="00B368B9">
        <w:rPr>
          <w:rFonts w:hint="eastAsia"/>
        </w:rPr>
        <w:t>１、辦公室：約</w:t>
      </w:r>
      <w:r w:rsidR="00AA3148" w:rsidRPr="00B368B9">
        <w:rPr>
          <w:rFonts w:hint="eastAsia"/>
        </w:rPr>
        <w:t>20</w:t>
      </w:r>
      <w:r w:rsidRPr="00B368B9">
        <w:rPr>
          <w:rFonts w:hint="eastAsia"/>
        </w:rPr>
        <w:t>至</w:t>
      </w:r>
      <w:r w:rsidR="00AA3148" w:rsidRPr="00B368B9">
        <w:rPr>
          <w:rFonts w:hint="eastAsia"/>
        </w:rPr>
        <w:t>50</w:t>
      </w:r>
      <w:r w:rsidRPr="00B368B9">
        <w:rPr>
          <w:rFonts w:hint="eastAsia"/>
        </w:rPr>
        <w:t>歐元／每平方公尺。</w:t>
      </w:r>
    </w:p>
    <w:p w:rsidR="00195708" w:rsidRPr="00B368B9" w:rsidRDefault="00195708" w:rsidP="00D862BF">
      <w:pPr>
        <w:pStyle w:val="a7"/>
        <w:ind w:left="1417" w:hanging="472"/>
      </w:pPr>
      <w:r w:rsidRPr="00B368B9">
        <w:rPr>
          <w:rFonts w:hint="eastAsia"/>
        </w:rPr>
        <w:t>２、倉庫：約</w:t>
      </w:r>
      <w:r w:rsidR="00657611" w:rsidRPr="00B368B9">
        <w:rPr>
          <w:rFonts w:hint="eastAsia"/>
        </w:rPr>
        <w:t>1</w:t>
      </w:r>
      <w:r w:rsidR="00AA3148" w:rsidRPr="00B368B9">
        <w:rPr>
          <w:rFonts w:hint="eastAsia"/>
        </w:rPr>
        <w:t>5</w:t>
      </w:r>
      <w:r w:rsidRPr="00B368B9">
        <w:rPr>
          <w:rFonts w:hint="eastAsia"/>
        </w:rPr>
        <w:t>至</w:t>
      </w:r>
      <w:r w:rsidRPr="00B368B9">
        <w:t>1</w:t>
      </w:r>
      <w:r w:rsidR="00AA3148" w:rsidRPr="00B368B9">
        <w:rPr>
          <w:rFonts w:hint="eastAsia"/>
        </w:rPr>
        <w:t>8</w:t>
      </w:r>
      <w:r w:rsidRPr="00B368B9">
        <w:rPr>
          <w:rFonts w:hint="eastAsia"/>
        </w:rPr>
        <w:t>歐元／每平方公尺。</w:t>
      </w:r>
    </w:p>
    <w:p w:rsidR="00195708" w:rsidRPr="00B368B9" w:rsidRDefault="00195708" w:rsidP="004F6A8F">
      <w:pPr>
        <w:pStyle w:val="af0"/>
        <w:ind w:left="945" w:hanging="709"/>
      </w:pPr>
      <w:r w:rsidRPr="00B368B9">
        <w:rPr>
          <w:rFonts w:hint="eastAsia"/>
        </w:rPr>
        <w:t>（二）購買：</w:t>
      </w:r>
    </w:p>
    <w:p w:rsidR="00195708" w:rsidRPr="00B368B9" w:rsidRDefault="00195708" w:rsidP="00D862BF">
      <w:pPr>
        <w:pStyle w:val="a7"/>
        <w:ind w:left="1417" w:hanging="472"/>
      </w:pPr>
      <w:r w:rsidRPr="00B368B9">
        <w:rPr>
          <w:rFonts w:hint="eastAsia"/>
        </w:rPr>
        <w:t>１、一般工業用地（市內）約</w:t>
      </w:r>
      <w:r w:rsidRPr="00B368B9">
        <w:t>1</w:t>
      </w:r>
      <w:r w:rsidR="001F1055" w:rsidRPr="00B368B9">
        <w:rPr>
          <w:rFonts w:hint="eastAsia"/>
        </w:rPr>
        <w:t>30</w:t>
      </w:r>
      <w:r w:rsidRPr="00B368B9">
        <w:rPr>
          <w:rFonts w:hint="eastAsia"/>
        </w:rPr>
        <w:t>至</w:t>
      </w:r>
      <w:r w:rsidRPr="00B368B9">
        <w:t>1</w:t>
      </w:r>
      <w:r w:rsidR="001F1055" w:rsidRPr="00B368B9">
        <w:rPr>
          <w:rFonts w:hint="eastAsia"/>
        </w:rPr>
        <w:t>9</w:t>
      </w:r>
      <w:r w:rsidRPr="00B368B9">
        <w:t>0</w:t>
      </w:r>
      <w:r w:rsidRPr="00B368B9">
        <w:rPr>
          <w:rFonts w:hint="eastAsia"/>
        </w:rPr>
        <w:t>歐元／每平方公尺。</w:t>
      </w:r>
    </w:p>
    <w:p w:rsidR="00195708" w:rsidRPr="00B368B9" w:rsidRDefault="00195708" w:rsidP="00D862BF">
      <w:pPr>
        <w:pStyle w:val="a7"/>
        <w:ind w:left="1417" w:hanging="472"/>
      </w:pPr>
      <w:r w:rsidRPr="00B368B9">
        <w:rPr>
          <w:rFonts w:hint="eastAsia"/>
        </w:rPr>
        <w:t>２、市郊約</w:t>
      </w:r>
      <w:r w:rsidR="001F1055" w:rsidRPr="00B368B9">
        <w:rPr>
          <w:rFonts w:hint="eastAsia"/>
        </w:rPr>
        <w:t>60</w:t>
      </w:r>
      <w:r w:rsidRPr="00B368B9">
        <w:rPr>
          <w:rFonts w:hint="eastAsia"/>
        </w:rPr>
        <w:t>至</w:t>
      </w:r>
      <w:r w:rsidRPr="00B368B9">
        <w:t>1</w:t>
      </w:r>
      <w:r w:rsidR="001F1055" w:rsidRPr="00B368B9">
        <w:rPr>
          <w:rFonts w:hint="eastAsia"/>
        </w:rPr>
        <w:t>7</w:t>
      </w:r>
      <w:r w:rsidRPr="00B368B9">
        <w:t>0</w:t>
      </w:r>
      <w:r w:rsidRPr="00B368B9">
        <w:rPr>
          <w:rFonts w:hint="eastAsia"/>
        </w:rPr>
        <w:t>歐元／每平方公尺。</w:t>
      </w:r>
    </w:p>
    <w:p w:rsidR="00195708" w:rsidRPr="00B368B9" w:rsidRDefault="00195708" w:rsidP="003F47F9">
      <w:pPr>
        <w:pStyle w:val="af1"/>
        <w:ind w:left="945" w:firstLine="472"/>
        <w:rPr>
          <w:lang w:eastAsia="zh-TW"/>
        </w:rPr>
      </w:pPr>
      <w:r w:rsidRPr="00B368B9">
        <w:rPr>
          <w:rFonts w:hint="eastAsia"/>
          <w:lang w:eastAsia="zh-TW"/>
        </w:rPr>
        <w:t>土地成本常因區域、地段、基礎設施、聯外交通情形等因素影響，價格差別極大，以上數值僅供參考。</w:t>
      </w:r>
      <w:r w:rsidR="00697B94" w:rsidRPr="00B368B9">
        <w:rPr>
          <w:rFonts w:hint="eastAsia"/>
          <w:lang w:eastAsia="zh-TW"/>
        </w:rPr>
        <w:t>奧地利為聯邦制國家，</w:t>
      </w:r>
      <w:r w:rsidR="00657611" w:rsidRPr="00B368B9">
        <w:rPr>
          <w:rFonts w:hint="eastAsia"/>
          <w:lang w:eastAsia="zh-TW"/>
        </w:rPr>
        <w:t>有關外人（資）購地規定各地方政府不盡相同，原則上非歐盟會員國國民（企業）皆須經由審核委員會批准後，方能購地。</w:t>
      </w:r>
    </w:p>
    <w:p w:rsidR="00195708" w:rsidRPr="00B368B9" w:rsidRDefault="00195708" w:rsidP="00C25EE5">
      <w:pPr>
        <w:pStyle w:val="a5"/>
        <w:spacing w:before="257" w:after="257"/>
      </w:pPr>
      <w:r w:rsidRPr="00B368B9">
        <w:rPr>
          <w:rFonts w:hint="eastAsia"/>
        </w:rPr>
        <w:t>二、能源</w:t>
      </w:r>
    </w:p>
    <w:p w:rsidR="00195708" w:rsidRPr="00B368B9" w:rsidRDefault="00195708" w:rsidP="004F6A8F">
      <w:pPr>
        <w:pStyle w:val="af0"/>
        <w:ind w:left="945" w:hanging="709"/>
      </w:pPr>
      <w:r w:rsidRPr="00B368B9">
        <w:rPr>
          <w:rFonts w:hint="eastAsia"/>
        </w:rPr>
        <w:t>（一）水：</w:t>
      </w:r>
    </w:p>
    <w:p w:rsidR="00195708" w:rsidRPr="00B368B9" w:rsidRDefault="00195708" w:rsidP="00D862BF">
      <w:pPr>
        <w:pStyle w:val="a7"/>
        <w:ind w:left="1417" w:hanging="472"/>
      </w:pPr>
      <w:r w:rsidRPr="00B368B9">
        <w:rPr>
          <w:rFonts w:hint="eastAsia"/>
        </w:rPr>
        <w:t>１、清潔用水：各邦用水費率不同，以維也納市為例，</w:t>
      </w:r>
      <w:r w:rsidR="008C6161" w:rsidRPr="00B368B9">
        <w:t>1.7</w:t>
      </w:r>
      <w:r w:rsidR="008C6161" w:rsidRPr="00B368B9">
        <w:rPr>
          <w:rFonts w:hint="eastAsia"/>
        </w:rPr>
        <w:t>5</w:t>
      </w:r>
      <w:r w:rsidRPr="00B368B9">
        <w:rPr>
          <w:rFonts w:hint="eastAsia"/>
        </w:rPr>
        <w:t>歐元／立方公尺。</w:t>
      </w:r>
    </w:p>
    <w:p w:rsidR="00195708" w:rsidRPr="00B368B9" w:rsidRDefault="00195708" w:rsidP="00D862BF">
      <w:pPr>
        <w:pStyle w:val="a7"/>
        <w:ind w:left="1417" w:hanging="472"/>
      </w:pPr>
      <w:r w:rsidRPr="00B368B9">
        <w:rPr>
          <w:rFonts w:hint="eastAsia"/>
        </w:rPr>
        <w:t>２、廢水排放：約</w:t>
      </w:r>
      <w:r w:rsidRPr="00B368B9">
        <w:t>1.</w:t>
      </w:r>
      <w:r w:rsidR="008C6161" w:rsidRPr="00B368B9">
        <w:rPr>
          <w:rFonts w:hint="eastAsia"/>
        </w:rPr>
        <w:t>92</w:t>
      </w:r>
      <w:r w:rsidRPr="00B368B9">
        <w:rPr>
          <w:rFonts w:hint="eastAsia"/>
        </w:rPr>
        <w:t>歐元／立方公尺。</w:t>
      </w:r>
    </w:p>
    <w:p w:rsidR="00195708" w:rsidRPr="00B368B9" w:rsidRDefault="00195708" w:rsidP="003F47F9">
      <w:pPr>
        <w:pStyle w:val="af4"/>
        <w:ind w:left="1417" w:firstLine="472"/>
      </w:pPr>
      <w:r w:rsidRPr="00B368B9">
        <w:rPr>
          <w:rFonts w:hint="eastAsia"/>
        </w:rPr>
        <w:t>另水表租金依照口徑大小，每戶尚須每季繳費介於</w:t>
      </w:r>
      <w:r w:rsidRPr="00B368B9">
        <w:t>7</w:t>
      </w:r>
      <w:r w:rsidRPr="00B368B9">
        <w:rPr>
          <w:rFonts w:hint="eastAsia"/>
        </w:rPr>
        <w:t>至</w:t>
      </w:r>
      <w:r w:rsidRPr="00B368B9">
        <w:t>100</w:t>
      </w:r>
      <w:r w:rsidRPr="00B368B9">
        <w:rPr>
          <w:rFonts w:hint="eastAsia"/>
        </w:rPr>
        <w:t>歐元之間。</w:t>
      </w:r>
    </w:p>
    <w:p w:rsidR="00195708" w:rsidRPr="00B368B9" w:rsidRDefault="00195708" w:rsidP="004F6A8F">
      <w:pPr>
        <w:pStyle w:val="af0"/>
        <w:ind w:left="945" w:hanging="709"/>
      </w:pPr>
      <w:r w:rsidRPr="00B368B9">
        <w:rPr>
          <w:rFonts w:hint="eastAsia"/>
        </w:rPr>
        <w:t>（二）電：</w:t>
      </w:r>
    </w:p>
    <w:p w:rsidR="00195708" w:rsidRPr="00B368B9" w:rsidRDefault="00195708" w:rsidP="00A106D7">
      <w:pPr>
        <w:pStyle w:val="af1"/>
        <w:ind w:left="945" w:firstLine="472"/>
        <w:rPr>
          <w:lang w:eastAsia="zh-TW"/>
        </w:rPr>
      </w:pPr>
      <w:r w:rsidRPr="00B368B9">
        <w:rPr>
          <w:rFonts w:hint="eastAsia"/>
          <w:lang w:eastAsia="zh-TW"/>
        </w:rPr>
        <w:t>奧地利電力市場自</w:t>
      </w:r>
      <w:r w:rsidRPr="00B368B9">
        <w:rPr>
          <w:lang w:eastAsia="zh-TW"/>
        </w:rPr>
        <w:t>2001</w:t>
      </w:r>
      <w:r w:rsidRPr="00B368B9">
        <w:rPr>
          <w:rFonts w:hint="eastAsia"/>
          <w:lang w:eastAsia="zh-TW"/>
        </w:rPr>
        <w:t>年開始自由化，目前奧國電力（管線）營運公</w:t>
      </w:r>
      <w:r w:rsidRPr="00B368B9">
        <w:rPr>
          <w:rFonts w:hint="eastAsia"/>
          <w:lang w:eastAsia="zh-TW"/>
        </w:rPr>
        <w:lastRenderedPageBreak/>
        <w:t>司共</w:t>
      </w:r>
      <w:r w:rsidRPr="00B368B9">
        <w:rPr>
          <w:lang w:eastAsia="zh-TW"/>
        </w:rPr>
        <w:t>14</w:t>
      </w:r>
      <w:r w:rsidRPr="00B368B9">
        <w:rPr>
          <w:rFonts w:hint="eastAsia"/>
          <w:lang w:eastAsia="zh-TW"/>
        </w:rPr>
        <w:t>家，而本國電力供應商較具規模者則超過</w:t>
      </w:r>
      <w:r w:rsidRPr="00B368B9">
        <w:rPr>
          <w:lang w:eastAsia="zh-TW"/>
        </w:rPr>
        <w:t>20</w:t>
      </w:r>
      <w:r w:rsidRPr="00B368B9">
        <w:rPr>
          <w:rFonts w:hint="eastAsia"/>
          <w:lang w:eastAsia="zh-TW"/>
        </w:rPr>
        <w:t>家。</w:t>
      </w:r>
      <w:r w:rsidRPr="00B368B9">
        <w:rPr>
          <w:lang w:eastAsia="zh-TW"/>
        </w:rPr>
        <w:tab/>
      </w:r>
      <w:r w:rsidRPr="00B368B9">
        <w:rPr>
          <w:rFonts w:hint="eastAsia"/>
          <w:lang w:eastAsia="zh-TW"/>
        </w:rPr>
        <w:t>奧地利用電分類主要分成住宅用電與工商用電兩大類，市場自由化之後，用電戶可自行選擇電力供應商，因此即使用電模式相同，但電價費率亦可能有所差異。在住宅用電方面，同一</w:t>
      </w:r>
      <w:proofErr w:type="gramStart"/>
      <w:r w:rsidRPr="00B368B9">
        <w:rPr>
          <w:rFonts w:hint="eastAsia"/>
          <w:lang w:eastAsia="zh-TW"/>
        </w:rPr>
        <w:t>邦</w:t>
      </w:r>
      <w:proofErr w:type="gramEnd"/>
      <w:r w:rsidRPr="00B368B9">
        <w:rPr>
          <w:rFonts w:hint="eastAsia"/>
          <w:lang w:eastAsia="zh-TW"/>
        </w:rPr>
        <w:t>內之電價差異不大，但不同</w:t>
      </w:r>
      <w:proofErr w:type="gramStart"/>
      <w:r w:rsidRPr="00B368B9">
        <w:rPr>
          <w:rFonts w:hint="eastAsia"/>
          <w:lang w:eastAsia="zh-TW"/>
        </w:rPr>
        <w:t>邦</w:t>
      </w:r>
      <w:proofErr w:type="gramEnd"/>
      <w:r w:rsidRPr="00B368B9">
        <w:rPr>
          <w:rFonts w:hint="eastAsia"/>
          <w:lang w:eastAsia="zh-TW"/>
        </w:rPr>
        <w:t>之間價差約可在</w:t>
      </w:r>
      <w:r w:rsidRPr="00B368B9">
        <w:rPr>
          <w:lang w:eastAsia="zh-TW"/>
        </w:rPr>
        <w:t>10%</w:t>
      </w:r>
      <w:r w:rsidRPr="00B368B9">
        <w:rPr>
          <w:rFonts w:hint="eastAsia"/>
          <w:lang w:eastAsia="zh-TW"/>
        </w:rPr>
        <w:t>至</w:t>
      </w:r>
      <w:r w:rsidRPr="00B368B9">
        <w:rPr>
          <w:lang w:eastAsia="zh-TW"/>
        </w:rPr>
        <w:t>20%</w:t>
      </w:r>
      <w:r w:rsidRPr="00B368B9">
        <w:rPr>
          <w:rFonts w:hint="eastAsia"/>
          <w:lang w:eastAsia="zh-TW"/>
        </w:rPr>
        <w:t>之間；工商用電方面，不但計價費率級距非常繁複，且因用戶可與電力營運公司議價，以致價差非常大，即使同一用戶在固定合約狀況下，每月的計價基礎皆可能出現極大差異，此外奧地利用電戶亦可上網比價，並透過網路選擇電力供應商及其價格方案。本文僅以維也納能源公司為例，在同一年度中</w:t>
      </w:r>
      <w:r w:rsidR="00BD3098" w:rsidRPr="00B368B9">
        <w:rPr>
          <w:rFonts w:hint="eastAsia"/>
          <w:lang w:eastAsia="zh-TW"/>
        </w:rPr>
        <w:t>平均電</w:t>
      </w:r>
      <w:r w:rsidRPr="00B368B9">
        <w:rPr>
          <w:rFonts w:hint="eastAsia"/>
          <w:lang w:eastAsia="zh-TW"/>
        </w:rPr>
        <w:t>價供參。</w:t>
      </w:r>
    </w:p>
    <w:p w:rsidR="00195708" w:rsidRPr="00B368B9" w:rsidRDefault="00195708" w:rsidP="00B72491">
      <w:pPr>
        <w:pStyle w:val="afe"/>
        <w:spacing w:before="514"/>
      </w:pPr>
      <w:r w:rsidRPr="00B368B9">
        <w:t>201</w:t>
      </w:r>
      <w:r w:rsidR="00246C43" w:rsidRPr="00B368B9">
        <w:rPr>
          <w:lang w:eastAsia="zh-TW"/>
        </w:rPr>
        <w:t>8</w:t>
      </w:r>
      <w:r w:rsidRPr="00B368B9">
        <w:t>-201</w:t>
      </w:r>
      <w:r w:rsidR="00246C43" w:rsidRPr="00B368B9">
        <w:rPr>
          <w:lang w:eastAsia="zh-TW"/>
        </w:rPr>
        <w:t>9</w:t>
      </w:r>
      <w:r w:rsidRPr="00B368B9">
        <w:rPr>
          <w:rFonts w:hint="eastAsia"/>
        </w:rPr>
        <w:t>年奧地利維也納能源公司（</w:t>
      </w:r>
      <w:r w:rsidRPr="00B368B9">
        <w:t>Wien Energie</w:t>
      </w:r>
      <w:r w:rsidRPr="00B368B9">
        <w:rPr>
          <w:rFonts w:hint="eastAsia"/>
        </w:rPr>
        <w:t>）</w:t>
      </w:r>
      <w:r w:rsidR="0088641D" w:rsidRPr="00B368B9">
        <w:rPr>
          <w:lang w:eastAsia="zh-TW"/>
        </w:rPr>
        <w:br/>
      </w:r>
      <w:r w:rsidRPr="00B368B9">
        <w:rPr>
          <w:rFonts w:hint="eastAsia"/>
        </w:rPr>
        <w:t>平均電價</w:t>
      </w:r>
    </w:p>
    <w:p w:rsidR="00195708" w:rsidRPr="00B368B9" w:rsidRDefault="00195708" w:rsidP="00A106D7">
      <w:pPr>
        <w:ind w:right="598" w:firstLine="472"/>
        <w:jc w:val="right"/>
        <w:rPr>
          <w:rFonts w:ascii="新細明體" w:eastAsia="新細明體" w:hAnsi="新細明體"/>
          <w:b/>
        </w:rPr>
      </w:pPr>
      <w:r w:rsidRPr="00B368B9">
        <w:rPr>
          <w:rFonts w:ascii="華康細圓體" w:hAnsi="華康細圓體" w:hint="eastAsia"/>
        </w:rPr>
        <w:t>單位</w:t>
      </w:r>
      <w:r w:rsidR="0088641D" w:rsidRPr="00B368B9">
        <w:rPr>
          <w:rFonts w:ascii="華康細圓體" w:hAnsi="華康細圓體" w:hint="eastAsia"/>
          <w:lang w:eastAsia="zh-TW"/>
        </w:rPr>
        <w:t>：</w:t>
      </w:r>
      <w:r w:rsidRPr="00B368B9">
        <w:rPr>
          <w:rFonts w:ascii="華康細圓體" w:hAnsi="華康細圓體" w:hint="eastAsia"/>
        </w:rPr>
        <w:t>歐元</w:t>
      </w:r>
      <w:r w:rsidRPr="00B368B9">
        <w:rPr>
          <w:rFonts w:ascii="新細明體" w:eastAsia="新細明體" w:hAnsi="新細明體"/>
        </w:rPr>
        <w:t>/</w:t>
      </w:r>
      <w:r w:rsidRPr="00B368B9">
        <w:rPr>
          <w:rFonts w:eastAsia="新細明體"/>
        </w:rPr>
        <w:t>kWh</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560"/>
        <w:gridCol w:w="1842"/>
        <w:gridCol w:w="1843"/>
        <w:gridCol w:w="992"/>
      </w:tblGrid>
      <w:tr w:rsidR="0073471D" w:rsidRPr="00B368B9">
        <w:trPr>
          <w:trHeight w:val="864"/>
        </w:trPr>
        <w:tc>
          <w:tcPr>
            <w:tcW w:w="1134" w:type="dxa"/>
            <w:vAlign w:val="center"/>
          </w:tcPr>
          <w:p w:rsidR="00195708" w:rsidRPr="00B368B9" w:rsidRDefault="00195708" w:rsidP="0088641D">
            <w:pPr>
              <w:pStyle w:val="afb"/>
            </w:pPr>
            <w:r w:rsidRPr="00B368B9">
              <w:rPr>
                <w:rFonts w:hint="eastAsia"/>
              </w:rPr>
              <w:t>年度</w:t>
            </w:r>
          </w:p>
        </w:tc>
        <w:tc>
          <w:tcPr>
            <w:tcW w:w="1560" w:type="dxa"/>
            <w:vAlign w:val="center"/>
          </w:tcPr>
          <w:p w:rsidR="00195708" w:rsidRPr="00B368B9" w:rsidRDefault="00195708" w:rsidP="0088641D">
            <w:pPr>
              <w:pStyle w:val="afb"/>
            </w:pPr>
            <w:r w:rsidRPr="00B368B9">
              <w:rPr>
                <w:rFonts w:hint="eastAsia"/>
              </w:rPr>
              <w:t>住宅用電</w:t>
            </w:r>
          </w:p>
        </w:tc>
        <w:tc>
          <w:tcPr>
            <w:tcW w:w="1842" w:type="dxa"/>
            <w:vAlign w:val="center"/>
          </w:tcPr>
          <w:p w:rsidR="00195708" w:rsidRPr="00B368B9" w:rsidRDefault="00195708" w:rsidP="0088641D">
            <w:pPr>
              <w:pStyle w:val="afb"/>
            </w:pPr>
            <w:r w:rsidRPr="00B368B9">
              <w:rPr>
                <w:rFonts w:hint="eastAsia"/>
              </w:rPr>
              <w:t>工業用電</w:t>
            </w:r>
          </w:p>
        </w:tc>
        <w:tc>
          <w:tcPr>
            <w:tcW w:w="1843" w:type="dxa"/>
            <w:vAlign w:val="center"/>
          </w:tcPr>
          <w:p w:rsidR="00195708" w:rsidRPr="00B368B9" w:rsidRDefault="00195708" w:rsidP="0088641D">
            <w:pPr>
              <w:pStyle w:val="afb"/>
            </w:pPr>
            <w:r w:rsidRPr="00B368B9">
              <w:rPr>
                <w:rFonts w:hint="eastAsia"/>
              </w:rPr>
              <w:t>商業用電</w:t>
            </w:r>
          </w:p>
        </w:tc>
        <w:tc>
          <w:tcPr>
            <w:tcW w:w="992" w:type="dxa"/>
            <w:vAlign w:val="center"/>
          </w:tcPr>
          <w:p w:rsidR="00195708" w:rsidRPr="00B368B9" w:rsidRDefault="00195708" w:rsidP="0088641D">
            <w:pPr>
              <w:pStyle w:val="afb"/>
            </w:pPr>
            <w:r w:rsidRPr="00B368B9">
              <w:rPr>
                <w:rFonts w:hint="eastAsia"/>
              </w:rPr>
              <w:t>平均</w:t>
            </w:r>
          </w:p>
        </w:tc>
      </w:tr>
      <w:tr w:rsidR="0073471D" w:rsidRPr="00B368B9">
        <w:trPr>
          <w:trHeight w:val="864"/>
        </w:trPr>
        <w:tc>
          <w:tcPr>
            <w:tcW w:w="1134" w:type="dxa"/>
            <w:vAlign w:val="center"/>
          </w:tcPr>
          <w:p w:rsidR="007A608A" w:rsidRPr="00B368B9" w:rsidRDefault="007A608A" w:rsidP="00246C43">
            <w:pPr>
              <w:pStyle w:val="afb"/>
            </w:pPr>
            <w:r w:rsidRPr="00B368B9">
              <w:t>201</w:t>
            </w:r>
            <w:r w:rsidR="00246C43" w:rsidRPr="00B368B9">
              <w:t>8</w:t>
            </w:r>
          </w:p>
        </w:tc>
        <w:tc>
          <w:tcPr>
            <w:tcW w:w="1560" w:type="dxa"/>
            <w:vAlign w:val="center"/>
          </w:tcPr>
          <w:p w:rsidR="007A608A" w:rsidRPr="00B368B9" w:rsidRDefault="00246C43" w:rsidP="00246C43">
            <w:pPr>
              <w:pStyle w:val="afb"/>
            </w:pPr>
            <w:r w:rsidRPr="00B368B9">
              <w:t>0.132</w:t>
            </w:r>
          </w:p>
        </w:tc>
        <w:tc>
          <w:tcPr>
            <w:tcW w:w="1842" w:type="dxa"/>
            <w:vAlign w:val="center"/>
          </w:tcPr>
          <w:p w:rsidR="007A608A" w:rsidRPr="00B368B9" w:rsidRDefault="007A608A" w:rsidP="001F6C7E">
            <w:pPr>
              <w:pStyle w:val="afb"/>
            </w:pPr>
            <w:r w:rsidRPr="00B368B9">
              <w:t>0.1</w:t>
            </w:r>
            <w:r w:rsidR="00246C43" w:rsidRPr="00B368B9">
              <w:rPr>
                <w:rFonts w:hint="eastAsia"/>
              </w:rPr>
              <w:t>0</w:t>
            </w:r>
            <w:r w:rsidR="00246C43" w:rsidRPr="00B368B9">
              <w:t>2</w:t>
            </w:r>
          </w:p>
        </w:tc>
        <w:tc>
          <w:tcPr>
            <w:tcW w:w="1843" w:type="dxa"/>
            <w:vAlign w:val="center"/>
          </w:tcPr>
          <w:p w:rsidR="007A608A" w:rsidRPr="00B368B9" w:rsidRDefault="007A608A" w:rsidP="0088641D">
            <w:pPr>
              <w:pStyle w:val="afb"/>
            </w:pPr>
            <w:r w:rsidRPr="00B368B9">
              <w:rPr>
                <w:rFonts w:hint="eastAsia"/>
              </w:rPr>
              <w:t>同工業用電</w:t>
            </w:r>
          </w:p>
        </w:tc>
        <w:tc>
          <w:tcPr>
            <w:tcW w:w="992" w:type="dxa"/>
            <w:vAlign w:val="center"/>
          </w:tcPr>
          <w:p w:rsidR="007A608A" w:rsidRPr="00B368B9" w:rsidRDefault="007A608A" w:rsidP="0088641D">
            <w:pPr>
              <w:pStyle w:val="afb"/>
            </w:pPr>
            <w:r w:rsidRPr="00B368B9">
              <w:t>N/A</w:t>
            </w:r>
          </w:p>
        </w:tc>
      </w:tr>
      <w:tr w:rsidR="0073471D" w:rsidRPr="00B368B9">
        <w:trPr>
          <w:trHeight w:val="864"/>
        </w:trPr>
        <w:tc>
          <w:tcPr>
            <w:tcW w:w="1134" w:type="dxa"/>
            <w:vAlign w:val="center"/>
          </w:tcPr>
          <w:p w:rsidR="00195708" w:rsidRPr="00B368B9" w:rsidRDefault="00697B94" w:rsidP="0088641D">
            <w:pPr>
              <w:pStyle w:val="afb"/>
            </w:pPr>
            <w:r w:rsidRPr="00B368B9">
              <w:t>201</w:t>
            </w:r>
            <w:r w:rsidR="00246C43" w:rsidRPr="00B368B9">
              <w:t>9</w:t>
            </w:r>
          </w:p>
        </w:tc>
        <w:tc>
          <w:tcPr>
            <w:tcW w:w="1560" w:type="dxa"/>
            <w:vAlign w:val="center"/>
          </w:tcPr>
          <w:p w:rsidR="00195708" w:rsidRPr="00B368B9" w:rsidRDefault="00195708" w:rsidP="0088641D">
            <w:pPr>
              <w:pStyle w:val="afb"/>
            </w:pPr>
            <w:r w:rsidRPr="00B368B9">
              <w:t>0.</w:t>
            </w:r>
            <w:r w:rsidR="00697B94" w:rsidRPr="00B368B9">
              <w:t>1</w:t>
            </w:r>
            <w:r w:rsidR="00246C43" w:rsidRPr="00B368B9">
              <w:rPr>
                <w:rFonts w:hint="eastAsia"/>
              </w:rPr>
              <w:t>3</w:t>
            </w:r>
            <w:r w:rsidR="00246C43" w:rsidRPr="00B368B9">
              <w:t>5</w:t>
            </w:r>
          </w:p>
        </w:tc>
        <w:tc>
          <w:tcPr>
            <w:tcW w:w="1842" w:type="dxa"/>
            <w:vAlign w:val="center"/>
          </w:tcPr>
          <w:p w:rsidR="00195708" w:rsidRPr="00B368B9" w:rsidRDefault="00195708" w:rsidP="0088641D">
            <w:pPr>
              <w:pStyle w:val="afb"/>
            </w:pPr>
            <w:r w:rsidRPr="00B368B9">
              <w:t>0.</w:t>
            </w:r>
            <w:r w:rsidR="00697B94" w:rsidRPr="00B368B9">
              <w:t>1</w:t>
            </w:r>
            <w:r w:rsidR="008C6161" w:rsidRPr="00B368B9">
              <w:rPr>
                <w:rFonts w:hint="eastAsia"/>
              </w:rPr>
              <w:t>0</w:t>
            </w:r>
            <w:r w:rsidR="00246C43" w:rsidRPr="00B368B9">
              <w:t>7</w:t>
            </w:r>
          </w:p>
        </w:tc>
        <w:tc>
          <w:tcPr>
            <w:tcW w:w="1843" w:type="dxa"/>
            <w:vAlign w:val="center"/>
          </w:tcPr>
          <w:p w:rsidR="00195708" w:rsidRPr="00B368B9" w:rsidRDefault="00195708" w:rsidP="0088641D">
            <w:pPr>
              <w:pStyle w:val="afb"/>
            </w:pPr>
            <w:r w:rsidRPr="00B368B9">
              <w:rPr>
                <w:rFonts w:hint="eastAsia"/>
              </w:rPr>
              <w:t>同工業用電</w:t>
            </w:r>
          </w:p>
        </w:tc>
        <w:tc>
          <w:tcPr>
            <w:tcW w:w="992" w:type="dxa"/>
            <w:vAlign w:val="center"/>
          </w:tcPr>
          <w:p w:rsidR="00195708" w:rsidRPr="00B368B9" w:rsidRDefault="00195708" w:rsidP="0088641D">
            <w:pPr>
              <w:pStyle w:val="afb"/>
            </w:pPr>
            <w:r w:rsidRPr="00B368B9">
              <w:t>N/A</w:t>
            </w:r>
          </w:p>
        </w:tc>
      </w:tr>
    </w:tbl>
    <w:p w:rsidR="00195708" w:rsidRPr="00B368B9" w:rsidRDefault="00195708" w:rsidP="00A106D7">
      <w:pPr>
        <w:pStyle w:val="afb"/>
        <w:rPr>
          <w:rFonts w:ascii="新細明體" w:eastAsia="新細明體"/>
          <w:b/>
        </w:rPr>
      </w:pPr>
      <w:r w:rsidRPr="00B368B9">
        <w:rPr>
          <w:rFonts w:hAnsi="華康細圓體" w:hint="eastAsia"/>
        </w:rPr>
        <w:t>資料來源：奧地利能源</w:t>
      </w:r>
      <w:proofErr w:type="gramStart"/>
      <w:r w:rsidRPr="00B368B9">
        <w:rPr>
          <w:rFonts w:hAnsi="華康細圓體" w:hint="eastAsia"/>
        </w:rPr>
        <w:t>控管署</w:t>
      </w:r>
      <w:proofErr w:type="gramEnd"/>
      <w:r w:rsidRPr="00B368B9">
        <w:rPr>
          <w:rFonts w:hint="eastAsia"/>
        </w:rPr>
        <w:t>（</w:t>
      </w:r>
      <w:r w:rsidRPr="00B368B9">
        <w:t>Energie</w:t>
      </w:r>
      <w:r w:rsidRPr="00B368B9">
        <w:rPr>
          <w:rFonts w:ascii="新細明體" w:eastAsia="新細明體"/>
        </w:rPr>
        <w:t>-</w:t>
      </w:r>
      <w:r w:rsidRPr="00B368B9">
        <w:t>Control</w:t>
      </w:r>
      <w:r w:rsidR="00B26288" w:rsidRPr="00B368B9">
        <w:rPr>
          <w:rFonts w:hint="eastAsia"/>
        </w:rPr>
        <w:t xml:space="preserve"> </w:t>
      </w:r>
      <w:r w:rsidRPr="00B368B9">
        <w:t>Austria</w:t>
      </w:r>
      <w:r w:rsidRPr="00B368B9">
        <w:rPr>
          <w:rFonts w:hint="eastAsia"/>
        </w:rPr>
        <w:t>）</w:t>
      </w:r>
    </w:p>
    <w:p w:rsidR="00681C7B" w:rsidRPr="00B368B9" w:rsidRDefault="00681C7B" w:rsidP="00681C7B">
      <w:pPr>
        <w:pStyle w:val="af0"/>
        <w:snapToGrid w:val="0"/>
        <w:ind w:left="945" w:hanging="709"/>
      </w:pPr>
    </w:p>
    <w:p w:rsidR="00195708" w:rsidRPr="00B368B9" w:rsidRDefault="00195708" w:rsidP="004F6A8F">
      <w:pPr>
        <w:pStyle w:val="af0"/>
        <w:ind w:left="945" w:hanging="709"/>
      </w:pPr>
      <w:r w:rsidRPr="00B368B9">
        <w:rPr>
          <w:rFonts w:hint="eastAsia"/>
        </w:rPr>
        <w:t>（三）瓦斯：</w:t>
      </w:r>
    </w:p>
    <w:p w:rsidR="00195708" w:rsidRPr="00B368B9" w:rsidRDefault="00195708" w:rsidP="00BA06F3">
      <w:pPr>
        <w:pStyle w:val="a7"/>
        <w:ind w:left="945" w:firstLineChars="200" w:firstLine="472"/>
      </w:pPr>
      <w:r w:rsidRPr="00B368B9">
        <w:rPr>
          <w:rFonts w:hint="eastAsia"/>
        </w:rPr>
        <w:t>各瓦斯公司費率不同，以維也納能源公司為例，視用戶年平均用量而定</w:t>
      </w:r>
      <w:r w:rsidR="000B2205" w:rsidRPr="00B368B9">
        <w:rPr>
          <w:rFonts w:hint="eastAsia"/>
        </w:rPr>
        <w:t>，</w:t>
      </w:r>
      <w:r w:rsidRPr="00B368B9">
        <w:rPr>
          <w:rFonts w:hint="eastAsia"/>
        </w:rPr>
        <w:t>分為</w:t>
      </w:r>
      <w:r w:rsidRPr="00B368B9">
        <w:t>9</w:t>
      </w:r>
      <w:r w:rsidRPr="00B368B9">
        <w:rPr>
          <w:rFonts w:hint="eastAsia"/>
        </w:rPr>
        <w:t>個等級，約介於</w:t>
      </w:r>
      <w:r w:rsidRPr="00B368B9">
        <w:t>0.7</w:t>
      </w:r>
      <w:r w:rsidR="001F1055" w:rsidRPr="00B368B9">
        <w:rPr>
          <w:rFonts w:hint="eastAsia"/>
        </w:rPr>
        <w:t>4</w:t>
      </w:r>
      <w:r w:rsidRPr="00B368B9">
        <w:rPr>
          <w:rFonts w:hint="eastAsia"/>
        </w:rPr>
        <w:t>至</w:t>
      </w:r>
      <w:r w:rsidRPr="00B368B9">
        <w:t>1.4</w:t>
      </w:r>
      <w:r w:rsidR="001F1055" w:rsidRPr="00B368B9">
        <w:rPr>
          <w:rFonts w:hint="eastAsia"/>
        </w:rPr>
        <w:t>3</w:t>
      </w:r>
      <w:r w:rsidRPr="00B368B9">
        <w:rPr>
          <w:rFonts w:hint="eastAsia"/>
        </w:rPr>
        <w:t>歐元／立方公尺之間。</w:t>
      </w:r>
    </w:p>
    <w:p w:rsidR="00195708" w:rsidRPr="00B368B9" w:rsidRDefault="00681C7B" w:rsidP="001972E5">
      <w:pPr>
        <w:pStyle w:val="a5"/>
        <w:spacing w:beforeLines="0" w:after="257"/>
      </w:pPr>
      <w:r w:rsidRPr="00B368B9">
        <w:br w:type="page"/>
      </w:r>
      <w:r w:rsidR="00195708" w:rsidRPr="00B368B9">
        <w:rPr>
          <w:rFonts w:hint="eastAsia"/>
        </w:rPr>
        <w:lastRenderedPageBreak/>
        <w:t>三、通訊</w:t>
      </w:r>
    </w:p>
    <w:p w:rsidR="00195708" w:rsidRPr="00B368B9" w:rsidRDefault="00BC7063" w:rsidP="001972E5">
      <w:pPr>
        <w:ind w:firstLine="472"/>
        <w:rPr>
          <w:lang w:eastAsia="zh-TW"/>
        </w:rPr>
      </w:pPr>
      <w:r w:rsidRPr="00B368B9">
        <w:rPr>
          <w:rFonts w:hint="eastAsia"/>
          <w:lang w:eastAsia="zh-TW"/>
        </w:rPr>
        <w:t>奧地利目前有</w:t>
      </w:r>
      <w:r w:rsidRPr="00B368B9">
        <w:rPr>
          <w:lang w:eastAsia="zh-TW"/>
        </w:rPr>
        <w:t>3</w:t>
      </w:r>
      <w:r w:rsidRPr="00B368B9">
        <w:rPr>
          <w:rFonts w:hint="eastAsia"/>
          <w:lang w:eastAsia="zh-TW"/>
        </w:rPr>
        <w:t>家通訊商</w:t>
      </w:r>
      <w:r w:rsidR="00195708" w:rsidRPr="00B368B9">
        <w:rPr>
          <w:rFonts w:hint="eastAsia"/>
          <w:lang w:eastAsia="zh-TW"/>
        </w:rPr>
        <w:t>，</w:t>
      </w:r>
      <w:r w:rsidRPr="00B368B9">
        <w:rPr>
          <w:rFonts w:hint="eastAsia"/>
          <w:lang w:eastAsia="zh-TW"/>
        </w:rPr>
        <w:t>分別為</w:t>
      </w:r>
      <w:r w:rsidR="00195708" w:rsidRPr="00B368B9">
        <w:rPr>
          <w:rFonts w:hint="eastAsia"/>
          <w:lang w:eastAsia="zh-TW"/>
        </w:rPr>
        <w:t>原國營企業</w:t>
      </w:r>
      <w:r w:rsidRPr="00B368B9">
        <w:rPr>
          <w:rFonts w:hint="eastAsia"/>
          <w:lang w:eastAsia="zh-TW"/>
        </w:rPr>
        <w:t>之</w:t>
      </w:r>
      <w:r w:rsidR="00195708" w:rsidRPr="00B368B9">
        <w:rPr>
          <w:rFonts w:hint="eastAsia"/>
          <w:lang w:eastAsia="zh-TW"/>
        </w:rPr>
        <w:t>奧地利電信（</w:t>
      </w:r>
      <w:r w:rsidR="00195708" w:rsidRPr="00B368B9">
        <w:rPr>
          <w:lang w:eastAsia="zh-TW"/>
        </w:rPr>
        <w:t>Telekom Austria</w:t>
      </w:r>
      <w:r w:rsidR="00195708" w:rsidRPr="00B368B9">
        <w:rPr>
          <w:rFonts w:hint="eastAsia"/>
          <w:lang w:eastAsia="zh-TW"/>
        </w:rPr>
        <w:t>，簡稱</w:t>
      </w:r>
      <w:r w:rsidRPr="00B368B9">
        <w:rPr>
          <w:rFonts w:hint="eastAsia"/>
          <w:lang w:eastAsia="zh-TW"/>
        </w:rPr>
        <w:t>A1</w:t>
      </w:r>
      <w:r w:rsidR="00195708" w:rsidRPr="00B368B9">
        <w:rPr>
          <w:rFonts w:hint="eastAsia"/>
          <w:lang w:eastAsia="zh-TW"/>
        </w:rPr>
        <w:t>）在市場各個領域皆居領先地位</w:t>
      </w:r>
      <w:r w:rsidR="000B2205" w:rsidRPr="00B368B9">
        <w:rPr>
          <w:rFonts w:hint="eastAsia"/>
          <w:lang w:eastAsia="zh-TW"/>
        </w:rPr>
        <w:t>；</w:t>
      </w:r>
      <w:r w:rsidRPr="00B368B9">
        <w:rPr>
          <w:rFonts w:hint="eastAsia"/>
          <w:lang w:eastAsia="zh-TW"/>
        </w:rPr>
        <w:t>排名第</w:t>
      </w:r>
      <w:r w:rsidRPr="00B368B9">
        <w:rPr>
          <w:lang w:eastAsia="zh-TW"/>
        </w:rPr>
        <w:t>2</w:t>
      </w:r>
      <w:r w:rsidRPr="00B368B9">
        <w:rPr>
          <w:rFonts w:hint="eastAsia"/>
          <w:lang w:eastAsia="zh-TW"/>
        </w:rPr>
        <w:t>為</w:t>
      </w:r>
      <w:r w:rsidRPr="00B368B9">
        <w:rPr>
          <w:lang w:eastAsia="zh-TW"/>
        </w:rPr>
        <w:t>Drei</w:t>
      </w:r>
      <w:r w:rsidRPr="00B368B9">
        <w:rPr>
          <w:rFonts w:hint="eastAsia"/>
          <w:lang w:eastAsia="zh-TW"/>
        </w:rPr>
        <w:t>（港資和記黃埔集團）</w:t>
      </w:r>
      <w:r w:rsidR="00195708" w:rsidRPr="00B368B9">
        <w:rPr>
          <w:rFonts w:hint="eastAsia"/>
          <w:lang w:eastAsia="zh-TW"/>
        </w:rPr>
        <w:t>以及</w:t>
      </w:r>
      <w:proofErr w:type="gramStart"/>
      <w:r w:rsidRPr="00B368B9">
        <w:rPr>
          <w:rFonts w:hint="eastAsia"/>
          <w:lang w:eastAsia="zh-TW"/>
        </w:rPr>
        <w:t>Ｍ</w:t>
      </w:r>
      <w:proofErr w:type="gramEnd"/>
      <w:r w:rsidRPr="00B368B9">
        <w:rPr>
          <w:lang w:eastAsia="zh-TW"/>
        </w:rPr>
        <w:t>agenta</w:t>
      </w:r>
      <w:r w:rsidRPr="00B368B9">
        <w:rPr>
          <w:rFonts w:hint="eastAsia"/>
          <w:lang w:eastAsia="zh-TW"/>
        </w:rPr>
        <w:t>（德國電信集團）</w:t>
      </w:r>
      <w:r w:rsidR="00AB5EEE" w:rsidRPr="00B368B9">
        <w:rPr>
          <w:rFonts w:hint="eastAsia"/>
          <w:lang w:eastAsia="zh-TW"/>
        </w:rPr>
        <w:t>。這</w:t>
      </w:r>
      <w:r w:rsidR="00AB5EEE" w:rsidRPr="00B368B9">
        <w:rPr>
          <w:lang w:eastAsia="zh-TW"/>
        </w:rPr>
        <w:t>3</w:t>
      </w:r>
      <w:r w:rsidR="00AB5EEE" w:rsidRPr="00B368B9">
        <w:rPr>
          <w:rFonts w:hint="eastAsia"/>
          <w:lang w:eastAsia="zh-TW"/>
        </w:rPr>
        <w:t>家通訊商皆提供移動通訊、固網通訊、網際網路、有線電視等服務。</w:t>
      </w:r>
    </w:p>
    <w:p w:rsidR="00195708" w:rsidRPr="00B368B9" w:rsidRDefault="00195708" w:rsidP="001972E5">
      <w:pPr>
        <w:ind w:firstLine="472"/>
        <w:rPr>
          <w:lang w:eastAsia="zh-TW"/>
        </w:rPr>
      </w:pPr>
      <w:r w:rsidRPr="00B368B9">
        <w:rPr>
          <w:rFonts w:hint="eastAsia"/>
          <w:lang w:eastAsia="zh-TW"/>
        </w:rPr>
        <w:t>奧地利</w:t>
      </w:r>
      <w:r w:rsidR="000B2205" w:rsidRPr="00B368B9">
        <w:rPr>
          <w:rFonts w:hint="eastAsia"/>
          <w:lang w:eastAsia="zh-TW"/>
        </w:rPr>
        <w:t>已</w:t>
      </w:r>
      <w:r w:rsidR="00AB5EEE" w:rsidRPr="00B368B9">
        <w:rPr>
          <w:rFonts w:hint="eastAsia"/>
          <w:lang w:eastAsia="zh-TW"/>
        </w:rPr>
        <w:t>於</w:t>
      </w:r>
      <w:r w:rsidR="00AB5EEE" w:rsidRPr="00B368B9">
        <w:rPr>
          <w:rFonts w:hint="eastAsia"/>
          <w:lang w:eastAsia="zh-TW"/>
        </w:rPr>
        <w:t>2010</w:t>
      </w:r>
      <w:r w:rsidR="00AB5EEE" w:rsidRPr="00B368B9">
        <w:rPr>
          <w:rFonts w:hint="eastAsia"/>
          <w:lang w:eastAsia="zh-TW"/>
        </w:rPr>
        <w:t>年</w:t>
      </w:r>
      <w:r w:rsidR="00313E22" w:rsidRPr="00B368B9">
        <w:rPr>
          <w:rFonts w:hint="eastAsia"/>
          <w:lang w:eastAsia="zh-TW"/>
        </w:rPr>
        <w:t>完成</w:t>
      </w:r>
      <w:r w:rsidRPr="00B368B9">
        <w:rPr>
          <w:rFonts w:hint="eastAsia"/>
          <w:lang w:eastAsia="zh-TW"/>
        </w:rPr>
        <w:t>電視數位</w:t>
      </w:r>
      <w:r w:rsidR="00AB5EEE" w:rsidRPr="00B368B9">
        <w:rPr>
          <w:rFonts w:hint="eastAsia"/>
          <w:lang w:eastAsia="zh-TW"/>
        </w:rPr>
        <w:t>收訊</w:t>
      </w:r>
      <w:r w:rsidRPr="00B368B9">
        <w:rPr>
          <w:rFonts w:hint="eastAsia"/>
          <w:lang w:eastAsia="zh-TW"/>
        </w:rPr>
        <w:t>轉換，</w:t>
      </w:r>
      <w:r w:rsidR="00313E22" w:rsidRPr="00B368B9">
        <w:rPr>
          <w:rFonts w:hint="eastAsia"/>
          <w:lang w:eastAsia="zh-TW"/>
        </w:rPr>
        <w:t>惟迄</w:t>
      </w:r>
      <w:r w:rsidR="00313E22" w:rsidRPr="00B368B9">
        <w:rPr>
          <w:lang w:eastAsia="zh-TW"/>
        </w:rPr>
        <w:t>2019</w:t>
      </w:r>
      <w:r w:rsidR="00313E22" w:rsidRPr="00B368B9">
        <w:rPr>
          <w:rFonts w:hint="eastAsia"/>
          <w:lang w:eastAsia="zh-TW"/>
        </w:rPr>
        <w:t>年初</w:t>
      </w:r>
      <w:r w:rsidR="00AB5EEE" w:rsidRPr="00B368B9">
        <w:rPr>
          <w:rFonts w:hint="eastAsia"/>
          <w:lang w:eastAsia="zh-TW"/>
        </w:rPr>
        <w:t>全國光纖</w:t>
      </w:r>
      <w:r w:rsidR="00313E22" w:rsidRPr="00B368B9">
        <w:rPr>
          <w:rFonts w:hint="eastAsia"/>
          <w:lang w:eastAsia="zh-TW"/>
        </w:rPr>
        <w:t>覆蓋率卻僅為</w:t>
      </w:r>
      <w:r w:rsidR="00313E22" w:rsidRPr="00B368B9">
        <w:rPr>
          <w:lang w:eastAsia="zh-TW"/>
        </w:rPr>
        <w:t>2.5%</w:t>
      </w:r>
      <w:r w:rsidRPr="00B368B9">
        <w:rPr>
          <w:rFonts w:hint="eastAsia"/>
          <w:lang w:eastAsia="zh-TW"/>
        </w:rPr>
        <w:t>；</w:t>
      </w:r>
      <w:r w:rsidR="00313E22" w:rsidRPr="00B368B9">
        <w:rPr>
          <w:rFonts w:hint="eastAsia"/>
          <w:lang w:eastAsia="zh-TW"/>
        </w:rPr>
        <w:t>奧國</w:t>
      </w:r>
      <w:r w:rsidR="00313E22" w:rsidRPr="00B368B9">
        <w:rPr>
          <w:lang w:eastAsia="zh-TW"/>
        </w:rPr>
        <w:t>4</w:t>
      </w:r>
      <w:proofErr w:type="gramStart"/>
      <w:r w:rsidR="00313E22" w:rsidRPr="00B368B9">
        <w:rPr>
          <w:rFonts w:hint="eastAsia"/>
          <w:lang w:eastAsia="zh-TW"/>
        </w:rPr>
        <w:t>Ｇ</w:t>
      </w:r>
      <w:proofErr w:type="gramEnd"/>
      <w:r w:rsidR="00313E22" w:rsidRPr="00B368B9">
        <w:rPr>
          <w:rFonts w:hint="eastAsia"/>
          <w:lang w:eastAsia="zh-TW"/>
        </w:rPr>
        <w:t>覆蓋率約</w:t>
      </w:r>
      <w:r w:rsidR="00313E22" w:rsidRPr="00B368B9">
        <w:rPr>
          <w:lang w:eastAsia="zh-TW"/>
        </w:rPr>
        <w:t>90%</w:t>
      </w:r>
      <w:r w:rsidR="00313E22" w:rsidRPr="00B368B9">
        <w:rPr>
          <w:rFonts w:hint="eastAsia"/>
          <w:lang w:eastAsia="zh-TW"/>
        </w:rPr>
        <w:t>，目前</w:t>
      </w:r>
      <w:r w:rsidR="00313E22" w:rsidRPr="00B368B9">
        <w:rPr>
          <w:lang w:eastAsia="zh-TW"/>
        </w:rPr>
        <w:t>3</w:t>
      </w:r>
      <w:r w:rsidR="00313E22" w:rsidRPr="00B368B9">
        <w:rPr>
          <w:rFonts w:hint="eastAsia"/>
          <w:lang w:eastAsia="zh-TW"/>
        </w:rPr>
        <w:t>大移動通訊商</w:t>
      </w:r>
      <w:r w:rsidR="007A55D8" w:rsidRPr="00B368B9">
        <w:rPr>
          <w:rFonts w:hint="eastAsia"/>
          <w:lang w:eastAsia="zh-TW"/>
        </w:rPr>
        <w:t>雖</w:t>
      </w:r>
      <w:r w:rsidR="00313E22" w:rsidRPr="00B368B9">
        <w:rPr>
          <w:rFonts w:hint="eastAsia"/>
          <w:lang w:eastAsia="zh-TW"/>
        </w:rPr>
        <w:t>皆已開始</w:t>
      </w:r>
      <w:r w:rsidR="00313E22" w:rsidRPr="00B368B9">
        <w:rPr>
          <w:lang w:eastAsia="zh-TW"/>
        </w:rPr>
        <w:t>5G</w:t>
      </w:r>
      <w:r w:rsidR="00313E22" w:rsidRPr="00B368B9">
        <w:rPr>
          <w:rFonts w:hint="eastAsia"/>
          <w:lang w:eastAsia="zh-TW"/>
        </w:rPr>
        <w:t>商業</w:t>
      </w:r>
      <w:r w:rsidR="004E1022" w:rsidRPr="00B368B9">
        <w:rPr>
          <w:rFonts w:hint="eastAsia"/>
          <w:lang w:eastAsia="zh-TW"/>
        </w:rPr>
        <w:t>營</w:t>
      </w:r>
      <w:r w:rsidR="00313E22" w:rsidRPr="00B368B9">
        <w:rPr>
          <w:rFonts w:hint="eastAsia"/>
          <w:lang w:eastAsia="zh-TW"/>
        </w:rPr>
        <w:t>運，惟</w:t>
      </w:r>
      <w:r w:rsidR="007A55D8" w:rsidRPr="00B368B9">
        <w:rPr>
          <w:rFonts w:hint="eastAsia"/>
          <w:lang w:eastAsia="zh-TW"/>
        </w:rPr>
        <w:t>可接</w:t>
      </w:r>
      <w:r w:rsidR="004E1022" w:rsidRPr="00B368B9">
        <w:rPr>
          <w:rFonts w:hint="eastAsia"/>
          <w:lang w:eastAsia="zh-TW"/>
        </w:rPr>
        <w:t>收</w:t>
      </w:r>
      <w:r w:rsidR="007A55D8" w:rsidRPr="00B368B9">
        <w:rPr>
          <w:rFonts w:hint="eastAsia"/>
          <w:lang w:eastAsia="zh-TW"/>
        </w:rPr>
        <w:t>地區仍然有限</w:t>
      </w:r>
      <w:r w:rsidR="00313E22" w:rsidRPr="00B368B9">
        <w:rPr>
          <w:rFonts w:hint="eastAsia"/>
          <w:lang w:eastAsia="zh-TW"/>
        </w:rPr>
        <w:t>，僅限於幾</w:t>
      </w:r>
      <w:r w:rsidR="004E1022" w:rsidRPr="00B368B9">
        <w:rPr>
          <w:rFonts w:hint="eastAsia"/>
          <w:lang w:eastAsia="zh-TW"/>
        </w:rPr>
        <w:t>個</w:t>
      </w:r>
      <w:r w:rsidR="00313E22" w:rsidRPr="00B368B9">
        <w:rPr>
          <w:rFonts w:hint="eastAsia"/>
          <w:lang w:eastAsia="zh-TW"/>
        </w:rPr>
        <w:t>大城市部分社區。奧地利發展</w:t>
      </w:r>
      <w:r w:rsidR="00313E22" w:rsidRPr="00B368B9">
        <w:rPr>
          <w:lang w:eastAsia="zh-TW"/>
        </w:rPr>
        <w:t>5G</w:t>
      </w:r>
      <w:r w:rsidR="00313E22" w:rsidRPr="00B368B9">
        <w:rPr>
          <w:rFonts w:hint="eastAsia"/>
          <w:lang w:eastAsia="zh-TW"/>
        </w:rPr>
        <w:t>目標係於</w:t>
      </w:r>
      <w:r w:rsidR="00313E22" w:rsidRPr="00B368B9">
        <w:rPr>
          <w:rFonts w:hint="eastAsia"/>
          <w:lang w:eastAsia="zh-TW"/>
        </w:rPr>
        <w:t>2023</w:t>
      </w:r>
      <w:r w:rsidR="00313E22" w:rsidRPr="00B368B9">
        <w:rPr>
          <w:rFonts w:hint="eastAsia"/>
          <w:lang w:eastAsia="zh-TW"/>
        </w:rPr>
        <w:t>年底前完成主要交通路線</w:t>
      </w:r>
      <w:r w:rsidR="00313E22" w:rsidRPr="00B368B9">
        <w:rPr>
          <w:rFonts w:hint="eastAsia"/>
          <w:lang w:eastAsia="zh-TW"/>
        </w:rPr>
        <w:t>5G</w:t>
      </w:r>
      <w:r w:rsidR="00313E22" w:rsidRPr="00B368B9">
        <w:rPr>
          <w:rFonts w:hint="eastAsia"/>
          <w:lang w:eastAsia="zh-TW"/>
        </w:rPr>
        <w:t>覆蓋，並在</w:t>
      </w:r>
      <w:r w:rsidR="00313E22" w:rsidRPr="00B368B9">
        <w:rPr>
          <w:rFonts w:hint="eastAsia"/>
          <w:lang w:eastAsia="zh-TW"/>
        </w:rPr>
        <w:t>2025</w:t>
      </w:r>
      <w:r w:rsidR="00313E22" w:rsidRPr="00B368B9">
        <w:rPr>
          <w:rFonts w:hint="eastAsia"/>
          <w:lang w:eastAsia="zh-TW"/>
        </w:rPr>
        <w:t>年底前實現全國性</w:t>
      </w:r>
      <w:r w:rsidR="00313E22" w:rsidRPr="00B368B9">
        <w:rPr>
          <w:rFonts w:hint="eastAsia"/>
          <w:lang w:eastAsia="zh-TW"/>
        </w:rPr>
        <w:t>5G</w:t>
      </w:r>
      <w:r w:rsidR="00313E22" w:rsidRPr="00B368B9">
        <w:rPr>
          <w:rFonts w:hint="eastAsia"/>
          <w:lang w:eastAsia="zh-TW"/>
        </w:rPr>
        <w:t>覆蓋。</w:t>
      </w:r>
    </w:p>
    <w:p w:rsidR="00195708" w:rsidRPr="00B368B9" w:rsidRDefault="00195708" w:rsidP="00C25EE5">
      <w:pPr>
        <w:pStyle w:val="a5"/>
        <w:spacing w:before="257" w:after="257"/>
      </w:pPr>
      <w:r w:rsidRPr="00B368B9">
        <w:rPr>
          <w:rFonts w:hint="eastAsia"/>
        </w:rPr>
        <w:t>四、運輸</w:t>
      </w:r>
    </w:p>
    <w:p w:rsidR="00195708" w:rsidRPr="00B368B9" w:rsidRDefault="00195708" w:rsidP="001972E5">
      <w:pPr>
        <w:ind w:firstLine="472"/>
        <w:rPr>
          <w:lang w:eastAsia="zh-TW"/>
        </w:rPr>
      </w:pPr>
      <w:r w:rsidRPr="00B368B9">
        <w:rPr>
          <w:rFonts w:hint="eastAsia"/>
          <w:lang w:eastAsia="zh-TW"/>
        </w:rPr>
        <w:t>奧地利位處中歐陸路運輸要津，與各鄰國之運輸多以陸運為主。公路方面堪稱四通八達，與西、東歐洲各重要</w:t>
      </w:r>
      <w:proofErr w:type="gramStart"/>
      <w:r w:rsidRPr="00B368B9">
        <w:rPr>
          <w:rFonts w:hint="eastAsia"/>
          <w:lang w:eastAsia="zh-TW"/>
        </w:rPr>
        <w:t>道路均有連接</w:t>
      </w:r>
      <w:proofErr w:type="gramEnd"/>
      <w:r w:rsidRPr="00B368B9">
        <w:rPr>
          <w:rFonts w:hint="eastAsia"/>
          <w:lang w:eastAsia="zh-TW"/>
        </w:rPr>
        <w:t>，奧國鐵路網亦相當密集，總長約達</w:t>
      </w:r>
      <w:r w:rsidRPr="00B368B9">
        <w:rPr>
          <w:lang w:eastAsia="zh-TW"/>
        </w:rPr>
        <w:t>4</w:t>
      </w:r>
      <w:r w:rsidRPr="00B368B9">
        <w:rPr>
          <w:rFonts w:hint="eastAsia"/>
          <w:lang w:eastAsia="zh-TW"/>
        </w:rPr>
        <w:t>萬餘公里，此外多瑙河航運以及航空運輸網路發達。</w:t>
      </w:r>
    </w:p>
    <w:p w:rsidR="00195708" w:rsidRPr="00B368B9" w:rsidRDefault="00195708" w:rsidP="001972E5">
      <w:pPr>
        <w:ind w:firstLine="472"/>
        <w:rPr>
          <w:lang w:eastAsia="zh-TW"/>
        </w:rPr>
      </w:pPr>
      <w:r w:rsidRPr="00B368B9">
        <w:rPr>
          <w:rFonts w:hint="eastAsia"/>
          <w:lang w:eastAsia="zh-TW"/>
        </w:rPr>
        <w:t>行駛奧國境內高速公路，</w:t>
      </w:r>
      <w:r w:rsidRPr="00B368B9">
        <w:rPr>
          <w:lang w:eastAsia="zh-TW"/>
        </w:rPr>
        <w:t>3.5</w:t>
      </w:r>
      <w:r w:rsidRPr="00B368B9">
        <w:rPr>
          <w:rFonts w:hint="eastAsia"/>
          <w:lang w:eastAsia="zh-TW"/>
        </w:rPr>
        <w:t>噸以下車輛（含外國車）</w:t>
      </w:r>
      <w:proofErr w:type="gramStart"/>
      <w:r w:rsidRPr="00B368B9">
        <w:rPr>
          <w:rFonts w:hint="eastAsia"/>
          <w:lang w:eastAsia="zh-TW"/>
        </w:rPr>
        <w:t>均須購買</w:t>
      </w:r>
      <w:proofErr w:type="gramEnd"/>
      <w:r w:rsidRPr="00B368B9">
        <w:rPr>
          <w:rFonts w:hint="eastAsia"/>
          <w:lang w:eastAsia="zh-TW"/>
        </w:rPr>
        <w:t>行車識別貼紙（</w:t>
      </w:r>
      <w:r w:rsidRPr="00B368B9">
        <w:rPr>
          <w:lang w:eastAsia="zh-TW"/>
        </w:rPr>
        <w:t>Vignette</w:t>
      </w:r>
      <w:r w:rsidRPr="00B368B9">
        <w:rPr>
          <w:rFonts w:hint="eastAsia"/>
          <w:lang w:eastAsia="zh-TW"/>
        </w:rPr>
        <w:t>）並將其黏貼於車前之擋風玻璃上，其售價依車種及有效時間分</w:t>
      </w:r>
      <w:proofErr w:type="gramStart"/>
      <w:r w:rsidRPr="00B368B9">
        <w:rPr>
          <w:rFonts w:hint="eastAsia"/>
          <w:lang w:eastAsia="zh-TW"/>
        </w:rPr>
        <w:t>列如</w:t>
      </w:r>
      <w:proofErr w:type="gramEnd"/>
      <w:r w:rsidRPr="00B368B9">
        <w:rPr>
          <w:rFonts w:hint="eastAsia"/>
          <w:lang w:eastAsia="zh-TW"/>
        </w:rPr>
        <w:t>下：</w:t>
      </w:r>
    </w:p>
    <w:tbl>
      <w:tblPr>
        <w:tblW w:w="0" w:type="auto"/>
        <w:tblInd w:w="60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494"/>
        <w:gridCol w:w="3658"/>
      </w:tblGrid>
      <w:tr w:rsidR="0073471D" w:rsidRPr="00B368B9">
        <w:tc>
          <w:tcPr>
            <w:tcW w:w="2494" w:type="dxa"/>
            <w:tcBorders>
              <w:top w:val="single" w:sz="12" w:space="0" w:color="auto"/>
              <w:bottom w:val="single" w:sz="6" w:space="0" w:color="auto"/>
              <w:right w:val="single" w:sz="6" w:space="0" w:color="auto"/>
            </w:tcBorders>
            <w:vAlign w:val="center"/>
          </w:tcPr>
          <w:p w:rsidR="00195708" w:rsidRPr="00B368B9" w:rsidRDefault="00195708" w:rsidP="004863AC">
            <w:pPr>
              <w:pStyle w:val="afb"/>
            </w:pPr>
            <w:r w:rsidRPr="00B368B9">
              <w:br w:type="page"/>
            </w:r>
            <w:r w:rsidRPr="00B368B9">
              <w:rPr>
                <w:rFonts w:hint="eastAsia"/>
              </w:rPr>
              <w:t>類　　別</w:t>
            </w:r>
          </w:p>
        </w:tc>
        <w:tc>
          <w:tcPr>
            <w:tcW w:w="3658" w:type="dxa"/>
            <w:tcBorders>
              <w:top w:val="single" w:sz="12" w:space="0" w:color="auto"/>
              <w:left w:val="single" w:sz="6" w:space="0" w:color="auto"/>
              <w:bottom w:val="single" w:sz="6" w:space="0" w:color="auto"/>
              <w:right w:val="single" w:sz="12" w:space="0" w:color="auto"/>
            </w:tcBorders>
            <w:vAlign w:val="center"/>
          </w:tcPr>
          <w:p w:rsidR="00195708" w:rsidRPr="00B368B9" w:rsidRDefault="004E1022" w:rsidP="004E1022">
            <w:pPr>
              <w:pStyle w:val="afb"/>
            </w:pPr>
            <w:r w:rsidRPr="00B368B9">
              <w:rPr>
                <w:rFonts w:hint="eastAsia"/>
              </w:rPr>
              <w:t>高速公路行車識別貼紙</w:t>
            </w:r>
            <w:r w:rsidR="00195708" w:rsidRPr="00B368B9">
              <w:rPr>
                <w:rFonts w:hint="eastAsia"/>
              </w:rPr>
              <w:t>售價</w:t>
            </w:r>
          </w:p>
        </w:tc>
      </w:tr>
      <w:tr w:rsidR="0073471D" w:rsidRPr="00B368B9">
        <w:tc>
          <w:tcPr>
            <w:tcW w:w="2494" w:type="dxa"/>
            <w:tcBorders>
              <w:top w:val="single" w:sz="6" w:space="0" w:color="auto"/>
              <w:bottom w:val="single" w:sz="6" w:space="0" w:color="auto"/>
              <w:right w:val="single" w:sz="6" w:space="0" w:color="auto"/>
            </w:tcBorders>
            <w:vAlign w:val="center"/>
          </w:tcPr>
          <w:p w:rsidR="00195708" w:rsidRPr="00B368B9" w:rsidRDefault="00195708" w:rsidP="004863AC">
            <w:pPr>
              <w:pStyle w:val="afb"/>
            </w:pPr>
            <w:r w:rsidRPr="00B368B9">
              <w:rPr>
                <w:rFonts w:hint="eastAsia"/>
              </w:rPr>
              <w:t>機車</w:t>
            </w:r>
          </w:p>
        </w:tc>
        <w:tc>
          <w:tcPr>
            <w:tcW w:w="3658" w:type="dxa"/>
            <w:tcBorders>
              <w:top w:val="single" w:sz="6" w:space="0" w:color="auto"/>
              <w:left w:val="single" w:sz="6" w:space="0" w:color="auto"/>
              <w:bottom w:val="single" w:sz="6" w:space="0" w:color="auto"/>
              <w:right w:val="single" w:sz="12" w:space="0" w:color="auto"/>
            </w:tcBorders>
            <w:vAlign w:val="center"/>
          </w:tcPr>
          <w:p w:rsidR="00195708" w:rsidRPr="00B368B9" w:rsidRDefault="00195708" w:rsidP="00165787">
            <w:pPr>
              <w:pStyle w:val="afb"/>
              <w:ind w:leftChars="138" w:left="326"/>
              <w:jc w:val="both"/>
            </w:pPr>
            <w:r w:rsidRPr="00B368B9">
              <w:t>1</w:t>
            </w:r>
            <w:r w:rsidRPr="00B368B9">
              <w:rPr>
                <w:rFonts w:hint="eastAsia"/>
              </w:rPr>
              <w:t>年有效：</w:t>
            </w:r>
            <w:r w:rsidRPr="00B368B9">
              <w:t>3</w:t>
            </w:r>
            <w:r w:rsidR="00A55310" w:rsidRPr="00B368B9">
              <w:t>6.2</w:t>
            </w:r>
            <w:r w:rsidRPr="00B368B9">
              <w:t>0</w:t>
            </w:r>
            <w:r w:rsidRPr="00B368B9">
              <w:rPr>
                <w:rFonts w:hint="eastAsia"/>
              </w:rPr>
              <w:t>歐元</w:t>
            </w:r>
          </w:p>
          <w:p w:rsidR="00195708" w:rsidRPr="00B368B9" w:rsidRDefault="00195708" w:rsidP="00165787">
            <w:pPr>
              <w:pStyle w:val="afb"/>
              <w:ind w:leftChars="138" w:left="326"/>
              <w:jc w:val="both"/>
            </w:pPr>
            <w:r w:rsidRPr="00B368B9">
              <w:t>2</w:t>
            </w:r>
            <w:r w:rsidRPr="00B368B9">
              <w:rPr>
                <w:rFonts w:hint="eastAsia"/>
              </w:rPr>
              <w:t>個月內有效：</w:t>
            </w:r>
            <w:r w:rsidRPr="00B368B9">
              <w:t>1</w:t>
            </w:r>
            <w:r w:rsidR="0024042C" w:rsidRPr="00B368B9">
              <w:rPr>
                <w:rFonts w:hint="eastAsia"/>
              </w:rPr>
              <w:t>3</w:t>
            </w:r>
            <w:r w:rsidRPr="00B368B9">
              <w:t>.</w:t>
            </w:r>
            <w:r w:rsidR="00A55310" w:rsidRPr="00B368B9">
              <w:t>7</w:t>
            </w:r>
            <w:r w:rsidRPr="00B368B9">
              <w:t>0</w:t>
            </w:r>
            <w:r w:rsidRPr="00B368B9">
              <w:rPr>
                <w:rFonts w:hint="eastAsia"/>
              </w:rPr>
              <w:t>歐元</w:t>
            </w:r>
          </w:p>
          <w:p w:rsidR="00195708" w:rsidRPr="00B368B9" w:rsidRDefault="00195708" w:rsidP="00A55310">
            <w:pPr>
              <w:pStyle w:val="afb"/>
              <w:ind w:leftChars="138" w:left="326"/>
              <w:jc w:val="both"/>
              <w:rPr>
                <w:strike/>
              </w:rPr>
            </w:pPr>
            <w:r w:rsidRPr="00B368B9">
              <w:t>10</w:t>
            </w:r>
            <w:r w:rsidRPr="00B368B9">
              <w:rPr>
                <w:rFonts w:hint="eastAsia"/>
              </w:rPr>
              <w:t>天內有效：</w:t>
            </w:r>
            <w:r w:rsidR="00C54D8F" w:rsidRPr="00B368B9">
              <w:t>5.</w:t>
            </w:r>
            <w:r w:rsidR="00A55310" w:rsidRPr="00B368B9">
              <w:t>4</w:t>
            </w:r>
            <w:r w:rsidR="00C54D8F" w:rsidRPr="00B368B9">
              <w:rPr>
                <w:rFonts w:hint="eastAsia"/>
              </w:rPr>
              <w:t>0</w:t>
            </w:r>
            <w:r w:rsidRPr="00B368B9">
              <w:rPr>
                <w:rFonts w:hint="eastAsia"/>
              </w:rPr>
              <w:t>歐元</w:t>
            </w:r>
          </w:p>
        </w:tc>
      </w:tr>
      <w:tr w:rsidR="0073471D" w:rsidRPr="00B368B9">
        <w:tc>
          <w:tcPr>
            <w:tcW w:w="2494" w:type="dxa"/>
            <w:tcBorders>
              <w:top w:val="single" w:sz="6" w:space="0" w:color="auto"/>
              <w:bottom w:val="single" w:sz="12" w:space="0" w:color="auto"/>
              <w:right w:val="single" w:sz="6" w:space="0" w:color="auto"/>
            </w:tcBorders>
            <w:vAlign w:val="center"/>
          </w:tcPr>
          <w:p w:rsidR="00195708" w:rsidRPr="00B368B9" w:rsidRDefault="00195708" w:rsidP="004863AC">
            <w:pPr>
              <w:pStyle w:val="afb"/>
            </w:pPr>
            <w:r w:rsidRPr="00B368B9">
              <w:rPr>
                <w:rFonts w:hint="eastAsia"/>
              </w:rPr>
              <w:t>小客車</w:t>
            </w:r>
          </w:p>
        </w:tc>
        <w:tc>
          <w:tcPr>
            <w:tcW w:w="3658" w:type="dxa"/>
            <w:tcBorders>
              <w:top w:val="single" w:sz="6" w:space="0" w:color="auto"/>
              <w:left w:val="single" w:sz="6" w:space="0" w:color="auto"/>
              <w:bottom w:val="single" w:sz="12" w:space="0" w:color="auto"/>
              <w:right w:val="single" w:sz="12" w:space="0" w:color="auto"/>
            </w:tcBorders>
            <w:vAlign w:val="center"/>
          </w:tcPr>
          <w:p w:rsidR="00195708" w:rsidRPr="00B368B9" w:rsidRDefault="00195708" w:rsidP="00165787">
            <w:pPr>
              <w:pStyle w:val="afb"/>
              <w:ind w:leftChars="138" w:left="326"/>
              <w:jc w:val="both"/>
            </w:pPr>
            <w:r w:rsidRPr="00B368B9">
              <w:t>1</w:t>
            </w:r>
            <w:r w:rsidRPr="00B368B9">
              <w:rPr>
                <w:rFonts w:hint="eastAsia"/>
              </w:rPr>
              <w:t>年有效：</w:t>
            </w:r>
            <w:r w:rsidR="00A55310" w:rsidRPr="00B368B9">
              <w:t>91.10</w:t>
            </w:r>
            <w:r w:rsidRPr="00B368B9">
              <w:rPr>
                <w:rFonts w:hint="eastAsia"/>
              </w:rPr>
              <w:t>歐元</w:t>
            </w:r>
          </w:p>
          <w:p w:rsidR="00195708" w:rsidRPr="00B368B9" w:rsidRDefault="00195708" w:rsidP="00165787">
            <w:pPr>
              <w:pStyle w:val="afb"/>
              <w:ind w:leftChars="138" w:left="326"/>
              <w:jc w:val="both"/>
            </w:pPr>
            <w:r w:rsidRPr="00B368B9">
              <w:t>2</w:t>
            </w:r>
            <w:r w:rsidRPr="00B368B9">
              <w:rPr>
                <w:rFonts w:hint="eastAsia"/>
              </w:rPr>
              <w:t>個月內有效：</w:t>
            </w:r>
            <w:r w:rsidRPr="00B368B9">
              <w:t>2</w:t>
            </w:r>
            <w:r w:rsidR="00A55310" w:rsidRPr="00B368B9">
              <w:t>7.40</w:t>
            </w:r>
            <w:r w:rsidRPr="00B368B9">
              <w:rPr>
                <w:rFonts w:hint="eastAsia"/>
              </w:rPr>
              <w:t>歐元</w:t>
            </w:r>
          </w:p>
          <w:p w:rsidR="00195708" w:rsidRPr="00B368B9" w:rsidRDefault="00195708" w:rsidP="00A55310">
            <w:pPr>
              <w:pStyle w:val="afb"/>
              <w:ind w:leftChars="138" w:left="326"/>
              <w:jc w:val="both"/>
              <w:rPr>
                <w:strike/>
              </w:rPr>
            </w:pPr>
            <w:r w:rsidRPr="00B368B9">
              <w:t>10</w:t>
            </w:r>
            <w:r w:rsidRPr="00B368B9">
              <w:rPr>
                <w:rFonts w:hint="eastAsia"/>
              </w:rPr>
              <w:t>天內有效：</w:t>
            </w:r>
            <w:r w:rsidR="00097574" w:rsidRPr="00B368B9">
              <w:rPr>
                <w:rFonts w:hint="eastAsia"/>
              </w:rPr>
              <w:t>9.</w:t>
            </w:r>
            <w:r w:rsidR="00A55310" w:rsidRPr="00B368B9">
              <w:t>4</w:t>
            </w:r>
            <w:r w:rsidRPr="00B368B9">
              <w:t>0</w:t>
            </w:r>
            <w:r w:rsidRPr="00B368B9">
              <w:rPr>
                <w:rFonts w:hint="eastAsia"/>
              </w:rPr>
              <w:t>歐元</w:t>
            </w:r>
          </w:p>
        </w:tc>
      </w:tr>
    </w:tbl>
    <w:p w:rsidR="00195708" w:rsidRPr="00B368B9" w:rsidRDefault="00195708" w:rsidP="003F47F9">
      <w:pPr>
        <w:ind w:firstLine="472"/>
      </w:pPr>
      <w:r w:rsidRPr="00B368B9">
        <w:lastRenderedPageBreak/>
        <w:t>3.5</w:t>
      </w:r>
      <w:r w:rsidRPr="00B368B9">
        <w:rPr>
          <w:rFonts w:hint="eastAsia"/>
        </w:rPr>
        <w:t>公噸以上之貨（客）車（以下簡稱大型車）行駛高速公路</w:t>
      </w:r>
      <w:proofErr w:type="gramStart"/>
      <w:r w:rsidRPr="00B368B9">
        <w:rPr>
          <w:rFonts w:hint="eastAsia"/>
        </w:rPr>
        <w:t>採</w:t>
      </w:r>
      <w:proofErr w:type="gramEnd"/>
      <w:r w:rsidRPr="00B368B9">
        <w:rPr>
          <w:rFonts w:hint="eastAsia"/>
        </w:rPr>
        <w:t>電子收費，其計算公式頗</w:t>
      </w:r>
      <w:proofErr w:type="gramStart"/>
      <w:r w:rsidRPr="00B368B9">
        <w:rPr>
          <w:rFonts w:hint="eastAsia"/>
        </w:rPr>
        <w:t>為</w:t>
      </w:r>
      <w:proofErr w:type="gramEnd"/>
      <w:r w:rsidRPr="00B368B9">
        <w:rPr>
          <w:rFonts w:hint="eastAsia"/>
        </w:rPr>
        <w:t>複雜，視車輛噸位、行車時段（日、夜）及輪軸</w:t>
      </w:r>
      <w:proofErr w:type="gramStart"/>
      <w:r w:rsidRPr="00B368B9">
        <w:rPr>
          <w:rFonts w:hint="eastAsia"/>
        </w:rPr>
        <w:t>數</w:t>
      </w:r>
      <w:proofErr w:type="gramEnd"/>
      <w:r w:rsidRPr="00B368B9">
        <w:rPr>
          <w:rFonts w:hint="eastAsia"/>
        </w:rPr>
        <w:t>而定</w:t>
      </w:r>
      <w:r w:rsidRPr="00B368B9">
        <w:rPr>
          <w:rFonts w:hint="eastAsia"/>
          <w:lang w:eastAsia="zh-TW"/>
        </w:rPr>
        <w:t>，分成</w:t>
      </w:r>
      <w:r w:rsidR="0024042C" w:rsidRPr="00B368B9">
        <w:rPr>
          <w:rFonts w:hint="eastAsia"/>
          <w:lang w:eastAsia="zh-TW"/>
        </w:rPr>
        <w:t>24</w:t>
      </w:r>
      <w:r w:rsidRPr="00B368B9">
        <w:rPr>
          <w:rFonts w:hint="eastAsia"/>
          <w:lang w:eastAsia="zh-TW"/>
        </w:rPr>
        <w:t>個級</w:t>
      </w:r>
      <w:proofErr w:type="gramStart"/>
      <w:r w:rsidRPr="00B368B9">
        <w:rPr>
          <w:rFonts w:hint="eastAsia"/>
          <w:lang w:eastAsia="zh-TW"/>
        </w:rPr>
        <w:t>數</w:t>
      </w:r>
      <w:proofErr w:type="gramEnd"/>
      <w:r w:rsidRPr="00B368B9">
        <w:rPr>
          <w:rFonts w:hint="eastAsia"/>
        </w:rPr>
        <w:t>，費率由每公里</w:t>
      </w:r>
      <w:r w:rsidRPr="00B368B9">
        <w:t>0.1</w:t>
      </w:r>
      <w:r w:rsidR="00AA3148" w:rsidRPr="00B368B9">
        <w:rPr>
          <w:rFonts w:hint="eastAsia"/>
          <w:lang w:eastAsia="zh-TW"/>
        </w:rPr>
        <w:t>8</w:t>
      </w:r>
      <w:r w:rsidR="00097574" w:rsidRPr="00B368B9">
        <w:rPr>
          <w:rFonts w:hint="eastAsia"/>
          <w:lang w:eastAsia="zh-TW"/>
        </w:rPr>
        <w:t>5</w:t>
      </w:r>
      <w:r w:rsidRPr="00B368B9">
        <w:rPr>
          <w:rFonts w:hint="eastAsia"/>
        </w:rPr>
        <w:t>歐元至</w:t>
      </w:r>
      <w:r w:rsidR="00A55310" w:rsidRPr="00B368B9">
        <w:t>0,47018</w:t>
      </w:r>
      <w:r w:rsidRPr="00B368B9">
        <w:rPr>
          <w:rFonts w:hint="eastAsia"/>
        </w:rPr>
        <w:t>歐元不等，</w:t>
      </w:r>
      <w:proofErr w:type="gramStart"/>
      <w:r w:rsidRPr="00B368B9">
        <w:rPr>
          <w:rFonts w:hint="eastAsia"/>
        </w:rPr>
        <w:t>另某些</w:t>
      </w:r>
      <w:proofErr w:type="gramEnd"/>
      <w:r w:rsidRPr="00B368B9">
        <w:rPr>
          <w:rFonts w:hint="eastAsia"/>
        </w:rPr>
        <w:t>路段還額外增收費用，有關收費方式及公式請</w:t>
      </w:r>
      <w:proofErr w:type="gramStart"/>
      <w:r w:rsidRPr="00B368B9">
        <w:rPr>
          <w:rFonts w:hint="eastAsia"/>
        </w:rPr>
        <w:t>參</w:t>
      </w:r>
      <w:proofErr w:type="gramEnd"/>
      <w:r w:rsidRPr="00B368B9">
        <w:rPr>
          <w:rFonts w:hint="eastAsia"/>
        </w:rPr>
        <w:t>閱奧地利高速公路管理公司（</w:t>
      </w:r>
      <w:r w:rsidRPr="00B368B9">
        <w:t>ASFINAG</w:t>
      </w:r>
      <w:r w:rsidRPr="00B368B9">
        <w:rPr>
          <w:rFonts w:hint="eastAsia"/>
        </w:rPr>
        <w:t>）之網站：</w:t>
      </w:r>
      <w:r w:rsidRPr="00B368B9">
        <w:t>http://www.asfinag.at/</w:t>
      </w:r>
      <w:r w:rsidRPr="00B368B9">
        <w:rPr>
          <w:rFonts w:hint="eastAsia"/>
        </w:rPr>
        <w:t>。</w:t>
      </w:r>
    </w:p>
    <w:p w:rsidR="001972E5" w:rsidRPr="00B368B9" w:rsidRDefault="001972E5" w:rsidP="0011308C">
      <w:pPr>
        <w:pStyle w:val="a3"/>
        <w:spacing w:before="514" w:after="771"/>
        <w:rPr>
          <w:lang w:val="en-US" w:eastAsia="zh-TW"/>
        </w:rPr>
      </w:pPr>
    </w:p>
    <w:p w:rsidR="001972E5" w:rsidRPr="00B368B9" w:rsidRDefault="001972E5" w:rsidP="001972E5">
      <w:pPr>
        <w:ind w:left="472" w:firstLineChars="0" w:firstLine="0"/>
        <w:sectPr w:rsidR="001972E5" w:rsidRPr="00B368B9" w:rsidSect="003E0BC3">
          <w:headerReference w:type="default" r:id="rId29"/>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7" w:name="_Toc50158283"/>
      <w:r w:rsidRPr="00B368B9">
        <w:rPr>
          <w:rFonts w:hint="eastAsia"/>
        </w:rPr>
        <w:lastRenderedPageBreak/>
        <w:t>第柒章　勞工</w:t>
      </w:r>
      <w:bookmarkEnd w:id="7"/>
    </w:p>
    <w:p w:rsidR="00195708" w:rsidRPr="00B368B9" w:rsidRDefault="00195708" w:rsidP="00C25EE5">
      <w:pPr>
        <w:pStyle w:val="a5"/>
        <w:spacing w:before="257" w:after="257"/>
      </w:pPr>
      <w:r w:rsidRPr="00B368B9">
        <w:rPr>
          <w:rFonts w:hint="eastAsia"/>
        </w:rPr>
        <w:t>一、勞工供應及品質</w:t>
      </w:r>
    </w:p>
    <w:p w:rsidR="00195708" w:rsidRPr="00B368B9" w:rsidRDefault="00195708" w:rsidP="00A106D7">
      <w:pPr>
        <w:ind w:firstLine="472"/>
        <w:rPr>
          <w:lang w:eastAsia="zh-TW"/>
        </w:rPr>
      </w:pPr>
      <w:r w:rsidRPr="00B368B9">
        <w:rPr>
          <w:rFonts w:hint="eastAsia"/>
          <w:lang w:eastAsia="zh-TW"/>
        </w:rPr>
        <w:t>奧地利屬勞工成本較高國家，因此較不適合勞力密集產業前來投資。奧國高等及技職教育發達，認證制度完善且實行已久，一般職工英語通曉之程度較鄰近東歐國家高，因此高科技產業、研發部門或服務業均可在此找到足夠的職工來源。</w:t>
      </w:r>
    </w:p>
    <w:p w:rsidR="00195708" w:rsidRPr="00B368B9" w:rsidRDefault="00195708" w:rsidP="00A106D7">
      <w:pPr>
        <w:ind w:firstLine="472"/>
        <w:rPr>
          <w:lang w:eastAsia="zh-TW"/>
        </w:rPr>
      </w:pPr>
      <w:r w:rsidRPr="00B368B9">
        <w:rPr>
          <w:rFonts w:hint="eastAsia"/>
          <w:lang w:eastAsia="zh-TW"/>
        </w:rPr>
        <w:t>奧地利員工的特性尚屬認真、守規矩，且少有罷工情形，在歐盟中奧國稱得上是勞資關係和諧的國家。自</w:t>
      </w:r>
      <w:r w:rsidRPr="00B368B9">
        <w:rPr>
          <w:lang w:eastAsia="zh-TW"/>
        </w:rPr>
        <w:t>2011</w:t>
      </w:r>
      <w:r w:rsidRPr="00B368B9">
        <w:rPr>
          <w:rFonts w:hint="eastAsia"/>
          <w:lang w:eastAsia="zh-TW"/>
        </w:rPr>
        <w:t>年</w:t>
      </w:r>
      <w:r w:rsidRPr="00B368B9">
        <w:rPr>
          <w:lang w:eastAsia="zh-TW"/>
        </w:rPr>
        <w:t>5</w:t>
      </w:r>
      <w:r w:rsidRPr="00B368B9">
        <w:rPr>
          <w:rFonts w:hint="eastAsia"/>
          <w:lang w:eastAsia="zh-TW"/>
        </w:rPr>
        <w:t>月起，奧國已對所有歐盟國家開放就業市場，在勞工流動更自由化情形下，東歐各國人士前來尋找工作機會</w:t>
      </w:r>
      <w:r w:rsidR="009259EE" w:rsidRPr="00B368B9">
        <w:rPr>
          <w:rFonts w:hint="eastAsia"/>
          <w:lang w:eastAsia="zh-TW"/>
        </w:rPr>
        <w:t>甚</w:t>
      </w:r>
      <w:r w:rsidRPr="00B368B9">
        <w:rPr>
          <w:rFonts w:hint="eastAsia"/>
          <w:lang w:eastAsia="zh-TW"/>
        </w:rPr>
        <w:t>普遍，雖然奧國政府明文規定薪資水準不得有本國人與外國人之差別待遇，但實際上部分行業平均薪資因此有減低之現象，如營建業、觀光業及餐飲服務業等。</w:t>
      </w:r>
    </w:p>
    <w:p w:rsidR="00195708" w:rsidRPr="00B368B9" w:rsidRDefault="00195708" w:rsidP="00C25EE5">
      <w:pPr>
        <w:pStyle w:val="a5"/>
        <w:spacing w:before="257" w:after="257"/>
      </w:pPr>
      <w:r w:rsidRPr="00B368B9">
        <w:rPr>
          <w:rFonts w:hint="eastAsia"/>
        </w:rPr>
        <w:t>二、勞工法令</w:t>
      </w:r>
    </w:p>
    <w:p w:rsidR="00195708" w:rsidRPr="00B368B9" w:rsidRDefault="001972E5" w:rsidP="001972E5">
      <w:pPr>
        <w:pStyle w:val="af0"/>
        <w:ind w:left="945" w:hanging="709"/>
      </w:pPr>
      <w:r w:rsidRPr="00B368B9">
        <w:rPr>
          <w:rFonts w:hint="eastAsia"/>
        </w:rPr>
        <w:t>（一）</w:t>
      </w:r>
      <w:r w:rsidR="00195708" w:rsidRPr="00B368B9">
        <w:rPr>
          <w:rFonts w:hint="eastAsia"/>
        </w:rPr>
        <w:t>一般勞工法規：</w:t>
      </w:r>
    </w:p>
    <w:p w:rsidR="00CC7DF0" w:rsidRPr="00B368B9" w:rsidRDefault="00CC7DF0" w:rsidP="001972E5">
      <w:pPr>
        <w:pStyle w:val="af1"/>
        <w:ind w:left="945" w:firstLine="472"/>
        <w:rPr>
          <w:lang w:eastAsia="zh-TW"/>
        </w:rPr>
      </w:pPr>
      <w:r w:rsidRPr="00B368B9">
        <w:rPr>
          <w:rFonts w:hint="eastAsia"/>
          <w:lang w:eastAsia="zh-TW"/>
        </w:rPr>
        <w:t>勞工法律及勞資雙方協定之「團體契約」（</w:t>
      </w:r>
      <w:r w:rsidRPr="00B368B9">
        <w:rPr>
          <w:rFonts w:hint="eastAsia"/>
          <w:lang w:eastAsia="zh-TW"/>
        </w:rPr>
        <w:t>Kollektivvertrag</w:t>
      </w:r>
      <w:r w:rsidRPr="00B368B9">
        <w:rPr>
          <w:rFonts w:hint="eastAsia"/>
          <w:lang w:eastAsia="zh-TW"/>
        </w:rPr>
        <w:t>）對於最低工資、工資調整、工時、勞動契約終止條件</w:t>
      </w:r>
      <w:proofErr w:type="gramStart"/>
      <w:r w:rsidRPr="00B368B9">
        <w:rPr>
          <w:rFonts w:hint="eastAsia"/>
          <w:lang w:eastAsia="zh-TW"/>
        </w:rPr>
        <w:t>等均有嚴格</w:t>
      </w:r>
      <w:proofErr w:type="gramEnd"/>
      <w:r w:rsidRPr="00B368B9">
        <w:rPr>
          <w:rFonts w:hint="eastAsia"/>
          <w:lang w:eastAsia="zh-TW"/>
        </w:rPr>
        <w:t>規定。雇主須為雇員支付社會保險負擔額。</w:t>
      </w:r>
      <w:proofErr w:type="gramStart"/>
      <w:r w:rsidRPr="00B368B9">
        <w:rPr>
          <w:rFonts w:hint="eastAsia"/>
          <w:lang w:eastAsia="zh-TW"/>
        </w:rPr>
        <w:t>此外，</w:t>
      </w:r>
      <w:proofErr w:type="gramEnd"/>
      <w:r w:rsidRPr="00B368B9">
        <w:rPr>
          <w:rFonts w:hint="eastAsia"/>
          <w:lang w:eastAsia="zh-TW"/>
        </w:rPr>
        <w:t>幾乎奧地利各行業的「團體契約」皆訂每年</w:t>
      </w:r>
      <w:r w:rsidRPr="00B368B9">
        <w:rPr>
          <w:rFonts w:hint="eastAsia"/>
          <w:lang w:eastAsia="zh-TW"/>
        </w:rPr>
        <w:t>6</w:t>
      </w:r>
      <w:r w:rsidRPr="00B368B9">
        <w:rPr>
          <w:rFonts w:hint="eastAsia"/>
          <w:lang w:eastAsia="zh-TW"/>
        </w:rPr>
        <w:t>月與</w:t>
      </w:r>
      <w:r w:rsidRPr="00B368B9">
        <w:rPr>
          <w:rFonts w:hint="eastAsia"/>
          <w:lang w:eastAsia="zh-TW"/>
        </w:rPr>
        <w:t>11</w:t>
      </w:r>
      <w:r w:rsidRPr="00B368B9">
        <w:rPr>
          <w:rFonts w:hint="eastAsia"/>
          <w:lang w:eastAsia="zh-TW"/>
        </w:rPr>
        <w:t>月須各加發</w:t>
      </w:r>
      <w:r w:rsidRPr="00B368B9">
        <w:rPr>
          <w:rFonts w:hint="eastAsia"/>
          <w:lang w:eastAsia="zh-TW"/>
        </w:rPr>
        <w:t>1</w:t>
      </w:r>
      <w:r w:rsidRPr="00B368B9">
        <w:rPr>
          <w:rFonts w:hint="eastAsia"/>
          <w:lang w:eastAsia="zh-TW"/>
        </w:rPr>
        <w:t>個月薪資之「度假獎金」以及「耶誕獎金」，相當於每</w:t>
      </w:r>
      <w:proofErr w:type="gramStart"/>
      <w:r w:rsidRPr="00B368B9">
        <w:rPr>
          <w:rFonts w:hint="eastAsia"/>
          <w:lang w:eastAsia="zh-TW"/>
        </w:rPr>
        <w:t>個</w:t>
      </w:r>
      <w:proofErr w:type="gramEnd"/>
      <w:r w:rsidRPr="00B368B9">
        <w:rPr>
          <w:rFonts w:hint="eastAsia"/>
          <w:lang w:eastAsia="zh-TW"/>
        </w:rPr>
        <w:t>受薪人員都有年薪</w:t>
      </w:r>
      <w:proofErr w:type="gramStart"/>
      <w:r w:rsidRPr="00B368B9">
        <w:rPr>
          <w:rFonts w:hint="eastAsia"/>
          <w:lang w:eastAsia="zh-TW"/>
        </w:rPr>
        <w:t>14</w:t>
      </w:r>
      <w:proofErr w:type="gramEnd"/>
      <w:r w:rsidRPr="00B368B9">
        <w:rPr>
          <w:rFonts w:hint="eastAsia"/>
          <w:lang w:eastAsia="zh-TW"/>
        </w:rPr>
        <w:t>月。</w:t>
      </w:r>
    </w:p>
    <w:p w:rsidR="00195708" w:rsidRPr="00B368B9" w:rsidRDefault="00CC7DF0" w:rsidP="001972E5">
      <w:pPr>
        <w:pStyle w:val="af1"/>
        <w:ind w:left="945" w:firstLine="472"/>
        <w:rPr>
          <w:lang w:eastAsia="zh-TW"/>
        </w:rPr>
      </w:pPr>
      <w:r w:rsidRPr="00B368B9">
        <w:rPr>
          <w:rFonts w:hint="eastAsia"/>
          <w:lang w:eastAsia="zh-TW"/>
        </w:rPr>
        <w:t>奧地利勞工法規定每週工作</w:t>
      </w:r>
      <w:r w:rsidRPr="00B368B9">
        <w:rPr>
          <w:rFonts w:hint="eastAsia"/>
          <w:lang w:eastAsia="zh-TW"/>
        </w:rPr>
        <w:t>40</w:t>
      </w:r>
      <w:r w:rsidRPr="00B368B9">
        <w:rPr>
          <w:rFonts w:hint="eastAsia"/>
          <w:lang w:eastAsia="zh-TW"/>
        </w:rPr>
        <w:t>小時，惟個別行業公會亦訂有每週工作</w:t>
      </w:r>
      <w:r w:rsidRPr="00B368B9">
        <w:rPr>
          <w:rFonts w:hint="eastAsia"/>
          <w:lang w:eastAsia="zh-TW"/>
        </w:rPr>
        <w:t>38</w:t>
      </w:r>
      <w:r w:rsidRPr="00B368B9">
        <w:rPr>
          <w:rFonts w:hint="eastAsia"/>
          <w:lang w:eastAsia="zh-TW"/>
        </w:rPr>
        <w:t>或</w:t>
      </w:r>
      <w:r w:rsidRPr="00B368B9">
        <w:rPr>
          <w:rFonts w:hint="eastAsia"/>
          <w:lang w:eastAsia="zh-TW"/>
        </w:rPr>
        <w:t>38.5</w:t>
      </w:r>
      <w:r w:rsidRPr="00B368B9">
        <w:rPr>
          <w:rFonts w:hint="eastAsia"/>
          <w:lang w:eastAsia="zh-TW"/>
        </w:rPr>
        <w:t>小時者。在特殊情況下，企業可申報實施彈性工時，將每週常規工時數</w:t>
      </w:r>
      <w:r w:rsidR="009259EE" w:rsidRPr="00B368B9">
        <w:rPr>
          <w:rFonts w:hint="eastAsia"/>
          <w:lang w:eastAsia="zh-TW"/>
        </w:rPr>
        <w:t>上限</w:t>
      </w:r>
      <w:r w:rsidRPr="00B368B9">
        <w:rPr>
          <w:rFonts w:hint="eastAsia"/>
          <w:lang w:eastAsia="zh-TW"/>
        </w:rPr>
        <w:t>自</w:t>
      </w:r>
      <w:r w:rsidRPr="00B368B9">
        <w:rPr>
          <w:rFonts w:hint="eastAsia"/>
          <w:lang w:eastAsia="zh-TW"/>
        </w:rPr>
        <w:t>40</w:t>
      </w:r>
      <w:r w:rsidRPr="00B368B9">
        <w:rPr>
          <w:rFonts w:hint="eastAsia"/>
          <w:lang w:eastAsia="zh-TW"/>
        </w:rPr>
        <w:t>小時增至</w:t>
      </w:r>
      <w:r w:rsidRPr="00B368B9">
        <w:rPr>
          <w:rFonts w:hint="eastAsia"/>
          <w:lang w:eastAsia="zh-TW"/>
        </w:rPr>
        <w:t>60</w:t>
      </w:r>
      <w:r w:rsidRPr="00B368B9">
        <w:rPr>
          <w:rFonts w:hint="eastAsia"/>
          <w:lang w:eastAsia="zh-TW"/>
        </w:rPr>
        <w:t>小時，而一天工時</w:t>
      </w:r>
      <w:r w:rsidR="009259EE" w:rsidRPr="00B368B9">
        <w:rPr>
          <w:rFonts w:hint="eastAsia"/>
          <w:lang w:eastAsia="zh-TW"/>
        </w:rPr>
        <w:t>上限</w:t>
      </w:r>
      <w:r w:rsidRPr="00B368B9">
        <w:rPr>
          <w:rFonts w:hint="eastAsia"/>
          <w:lang w:eastAsia="zh-TW"/>
        </w:rPr>
        <w:t>可增至</w:t>
      </w:r>
      <w:r w:rsidRPr="00B368B9">
        <w:rPr>
          <w:rFonts w:hint="eastAsia"/>
          <w:lang w:eastAsia="zh-TW"/>
        </w:rPr>
        <w:t>12</w:t>
      </w:r>
      <w:r w:rsidRPr="00B368B9">
        <w:rPr>
          <w:rFonts w:hint="eastAsia"/>
          <w:lang w:eastAsia="zh-TW"/>
        </w:rPr>
        <w:t>小時。</w:t>
      </w:r>
    </w:p>
    <w:p w:rsidR="00CC7DF0" w:rsidRPr="00B368B9" w:rsidRDefault="001972E5" w:rsidP="001972E5">
      <w:pPr>
        <w:pStyle w:val="af0"/>
        <w:ind w:left="945" w:hanging="709"/>
      </w:pPr>
      <w:r w:rsidRPr="00B368B9">
        <w:rPr>
          <w:rFonts w:hint="eastAsia"/>
        </w:rPr>
        <w:lastRenderedPageBreak/>
        <w:t>（二）</w:t>
      </w:r>
      <w:r w:rsidR="00CC7DF0" w:rsidRPr="00B368B9">
        <w:rPr>
          <w:rFonts w:hint="eastAsia"/>
        </w:rPr>
        <w:t>員工社會保險：</w:t>
      </w:r>
    </w:p>
    <w:p w:rsidR="00CC7DF0" w:rsidRPr="00B368B9" w:rsidRDefault="00CC7DF0" w:rsidP="001972E5">
      <w:pPr>
        <w:pStyle w:val="af1"/>
        <w:ind w:left="945" w:firstLine="472"/>
      </w:pPr>
      <w:r w:rsidRPr="00B368B9">
        <w:rPr>
          <w:rFonts w:hint="eastAsia"/>
        </w:rPr>
        <w:t>共包含醫療保險（</w:t>
      </w:r>
      <w:r w:rsidRPr="00B368B9">
        <w:t>Krankenversicherung</w:t>
      </w:r>
      <w:r w:rsidRPr="00B368B9">
        <w:rPr>
          <w:rFonts w:hint="eastAsia"/>
        </w:rPr>
        <w:t>）、老年退休保險（</w:t>
      </w:r>
      <w:r w:rsidRPr="00B368B9">
        <w:t>Pensionsversicherung</w:t>
      </w:r>
      <w:r w:rsidRPr="00B368B9">
        <w:rPr>
          <w:rFonts w:hint="eastAsia"/>
        </w:rPr>
        <w:t>）、意外險（</w:t>
      </w:r>
      <w:r w:rsidRPr="00B368B9">
        <w:t>Unfallversicherung</w:t>
      </w:r>
      <w:r w:rsidRPr="00B368B9">
        <w:rPr>
          <w:rFonts w:hint="eastAsia"/>
        </w:rPr>
        <w:t>）、以及失業保險（</w:t>
      </w:r>
      <w:r w:rsidRPr="00B368B9">
        <w:t>Arbeitslosenversicherung</w:t>
      </w:r>
      <w:r w:rsidRPr="00B368B9">
        <w:rPr>
          <w:rFonts w:hint="eastAsia"/>
        </w:rPr>
        <w:t>）等項，保費及費率計算方式繁瑣，惟一般而言，雇主約需支付之比例約占雇員薪資之</w:t>
      </w:r>
      <w:r w:rsidRPr="00B368B9">
        <w:t>2</w:t>
      </w:r>
      <w:r w:rsidRPr="00B368B9">
        <w:rPr>
          <w:rFonts w:hint="eastAsia"/>
        </w:rPr>
        <w:t>1</w:t>
      </w:r>
      <w:r w:rsidRPr="00B368B9">
        <w:t>.</w:t>
      </w:r>
      <w:r w:rsidRPr="00B368B9">
        <w:rPr>
          <w:rFonts w:hint="eastAsia"/>
        </w:rPr>
        <w:t>48</w:t>
      </w:r>
      <w:r w:rsidRPr="00B368B9">
        <w:t>%</w:t>
      </w:r>
      <w:r w:rsidRPr="00B368B9">
        <w:rPr>
          <w:rFonts w:hint="eastAsia"/>
        </w:rPr>
        <w:t>，雇員須負擔</w:t>
      </w:r>
      <w:r w:rsidR="009259EE" w:rsidRPr="00B368B9">
        <w:rPr>
          <w:rFonts w:hint="eastAsia"/>
          <w:lang w:eastAsia="zh-TW"/>
        </w:rPr>
        <w:t>比例占</w:t>
      </w:r>
      <w:r w:rsidRPr="00B368B9">
        <w:rPr>
          <w:rFonts w:hint="eastAsia"/>
        </w:rPr>
        <w:t>薪資之</w:t>
      </w:r>
      <w:r w:rsidRPr="00B368B9">
        <w:t>18.</w:t>
      </w:r>
      <w:r w:rsidRPr="00B368B9">
        <w:rPr>
          <w:rFonts w:hint="eastAsia"/>
        </w:rPr>
        <w:t>12</w:t>
      </w:r>
      <w:r w:rsidRPr="00B368B9">
        <w:t>%</w:t>
      </w:r>
      <w:r w:rsidRPr="00B368B9">
        <w:rPr>
          <w:rFonts w:hint="eastAsia"/>
        </w:rPr>
        <w:t>。</w:t>
      </w:r>
    </w:p>
    <w:p w:rsidR="001972E5" w:rsidRPr="00B368B9" w:rsidRDefault="001972E5" w:rsidP="001972E5">
      <w:pPr>
        <w:pStyle w:val="af0"/>
        <w:ind w:left="945" w:hanging="709"/>
      </w:pPr>
      <w:r w:rsidRPr="00B368B9">
        <w:rPr>
          <w:rFonts w:hint="eastAsia"/>
        </w:rPr>
        <w:t>（三）</w:t>
      </w:r>
      <w:proofErr w:type="gramStart"/>
      <w:r w:rsidR="00B0380A" w:rsidRPr="00B368B9">
        <w:rPr>
          <w:rFonts w:hint="eastAsia"/>
        </w:rPr>
        <w:t>帶薪假</w:t>
      </w:r>
      <w:proofErr w:type="gramEnd"/>
      <w:r w:rsidR="00B0380A" w:rsidRPr="00B368B9">
        <w:rPr>
          <w:rFonts w:hint="eastAsia"/>
        </w:rPr>
        <w:t>：</w:t>
      </w:r>
    </w:p>
    <w:p w:rsidR="00CC7DF0" w:rsidRPr="00B368B9" w:rsidRDefault="00B0380A" w:rsidP="001972E5">
      <w:pPr>
        <w:pStyle w:val="af1"/>
        <w:ind w:left="945" w:firstLine="472"/>
        <w:rPr>
          <w:lang w:eastAsia="zh-TW"/>
        </w:rPr>
      </w:pPr>
      <w:r w:rsidRPr="00B368B9">
        <w:rPr>
          <w:rFonts w:hint="eastAsia"/>
          <w:lang w:eastAsia="zh-TW"/>
        </w:rPr>
        <w:t>奧地利員工通常有每年五</w:t>
      </w:r>
      <w:proofErr w:type="gramStart"/>
      <w:r w:rsidRPr="00B368B9">
        <w:rPr>
          <w:rFonts w:hint="eastAsia"/>
          <w:lang w:eastAsia="zh-TW"/>
        </w:rPr>
        <w:t>週</w:t>
      </w:r>
      <w:proofErr w:type="gramEnd"/>
      <w:r w:rsidRPr="00B368B9">
        <w:rPr>
          <w:rFonts w:hint="eastAsia"/>
          <w:lang w:eastAsia="zh-TW"/>
        </w:rPr>
        <w:t>之</w:t>
      </w:r>
      <w:proofErr w:type="gramStart"/>
      <w:r w:rsidRPr="00B368B9">
        <w:rPr>
          <w:rFonts w:hint="eastAsia"/>
          <w:lang w:eastAsia="zh-TW"/>
        </w:rPr>
        <w:t>帶薪假</w:t>
      </w:r>
      <w:proofErr w:type="gramEnd"/>
      <w:r w:rsidRPr="00B368B9">
        <w:rPr>
          <w:rFonts w:hint="eastAsia"/>
          <w:lang w:eastAsia="zh-TW"/>
        </w:rPr>
        <w:t>，另在同一企業或機構工作</w:t>
      </w:r>
      <w:r w:rsidRPr="00B368B9">
        <w:rPr>
          <w:rFonts w:hint="eastAsia"/>
          <w:lang w:eastAsia="zh-TW"/>
        </w:rPr>
        <w:t>25</w:t>
      </w:r>
      <w:r w:rsidRPr="00B368B9">
        <w:rPr>
          <w:rFonts w:hint="eastAsia"/>
          <w:lang w:eastAsia="zh-TW"/>
        </w:rPr>
        <w:t>年後再增加</w:t>
      </w:r>
      <w:proofErr w:type="gramStart"/>
      <w:r w:rsidRPr="00B368B9">
        <w:rPr>
          <w:rFonts w:hint="eastAsia"/>
          <w:lang w:eastAsia="zh-TW"/>
        </w:rPr>
        <w:t>一週</w:t>
      </w:r>
      <w:proofErr w:type="gramEnd"/>
      <w:r w:rsidRPr="00B368B9">
        <w:rPr>
          <w:rFonts w:hint="eastAsia"/>
          <w:lang w:eastAsia="zh-TW"/>
        </w:rPr>
        <w:t>帶薪假</w:t>
      </w:r>
      <w:proofErr w:type="gramStart"/>
      <w:r w:rsidRPr="00B368B9">
        <w:rPr>
          <w:rFonts w:hint="eastAsia"/>
          <w:lang w:eastAsia="zh-TW"/>
        </w:rPr>
        <w:t>）</w:t>
      </w:r>
      <w:proofErr w:type="gramEnd"/>
      <w:r w:rsidRPr="00B368B9">
        <w:rPr>
          <w:rFonts w:hint="eastAsia"/>
          <w:lang w:eastAsia="zh-TW"/>
        </w:rPr>
        <w:t>。</w:t>
      </w:r>
    </w:p>
    <w:p w:rsidR="00195708" w:rsidRPr="00B368B9" w:rsidRDefault="001972E5" w:rsidP="001972E5">
      <w:pPr>
        <w:pStyle w:val="af0"/>
        <w:ind w:left="945" w:hanging="709"/>
      </w:pPr>
      <w:r w:rsidRPr="00B368B9">
        <w:rPr>
          <w:rFonts w:hint="eastAsia"/>
        </w:rPr>
        <w:t>（四）</w:t>
      </w:r>
      <w:r w:rsidR="00585957" w:rsidRPr="00B368B9">
        <w:rPr>
          <w:rFonts w:hint="eastAsia"/>
        </w:rPr>
        <w:t>僱用</w:t>
      </w:r>
      <w:r w:rsidR="00E90ED5" w:rsidRPr="00B368B9">
        <w:rPr>
          <w:rFonts w:hint="eastAsia"/>
        </w:rPr>
        <w:t>勞工平均工資：</w:t>
      </w:r>
    </w:p>
    <w:p w:rsidR="008504BD" w:rsidRPr="00B368B9" w:rsidRDefault="00B0380A" w:rsidP="001972E5">
      <w:pPr>
        <w:pStyle w:val="af1"/>
        <w:ind w:left="945" w:firstLine="472"/>
        <w:rPr>
          <w:lang w:eastAsia="zh-TW"/>
        </w:rPr>
      </w:pPr>
      <w:r w:rsidRPr="00B368B9">
        <w:rPr>
          <w:rFonts w:hint="eastAsia"/>
          <w:lang w:eastAsia="zh-TW"/>
        </w:rPr>
        <w:t>2017</w:t>
      </w:r>
      <w:r w:rsidRPr="00B368B9">
        <w:rPr>
          <w:rFonts w:hint="eastAsia"/>
          <w:lang w:eastAsia="zh-TW"/>
        </w:rPr>
        <w:t>年</w:t>
      </w:r>
      <w:r w:rsidRPr="00B368B9">
        <w:rPr>
          <w:rFonts w:hint="eastAsia"/>
          <w:lang w:eastAsia="zh-TW"/>
        </w:rPr>
        <w:t>6</w:t>
      </w:r>
      <w:r w:rsidRPr="00B368B9">
        <w:rPr>
          <w:rFonts w:hint="eastAsia"/>
          <w:lang w:eastAsia="zh-TW"/>
        </w:rPr>
        <w:t>月奧地利通過實施每月</w:t>
      </w:r>
      <w:r w:rsidRPr="00B368B9">
        <w:rPr>
          <w:rFonts w:hint="eastAsia"/>
          <w:lang w:eastAsia="zh-TW"/>
        </w:rPr>
        <w:t>1,500</w:t>
      </w:r>
      <w:r w:rsidRPr="00B368B9">
        <w:rPr>
          <w:rFonts w:hint="eastAsia"/>
          <w:lang w:eastAsia="zh-TW"/>
        </w:rPr>
        <w:t>歐元（約</w:t>
      </w:r>
      <w:r w:rsidRPr="00B368B9">
        <w:rPr>
          <w:rFonts w:hint="eastAsia"/>
          <w:lang w:eastAsia="zh-TW"/>
        </w:rPr>
        <w:t>1,680</w:t>
      </w:r>
      <w:r w:rsidRPr="00B368B9">
        <w:rPr>
          <w:rFonts w:hint="eastAsia"/>
          <w:lang w:eastAsia="zh-TW"/>
        </w:rPr>
        <w:t>美元）之國家最低工資法。這相當於每小時工資為</w:t>
      </w:r>
      <w:r w:rsidRPr="00B368B9">
        <w:rPr>
          <w:rFonts w:hint="eastAsia"/>
          <w:lang w:eastAsia="zh-TW"/>
        </w:rPr>
        <w:t>10.09</w:t>
      </w:r>
      <w:r w:rsidRPr="00B368B9">
        <w:rPr>
          <w:rFonts w:hint="eastAsia"/>
          <w:lang w:eastAsia="zh-TW"/>
        </w:rPr>
        <w:t>歐元（約合</w:t>
      </w:r>
      <w:r w:rsidRPr="00B368B9">
        <w:rPr>
          <w:rFonts w:hint="eastAsia"/>
          <w:lang w:eastAsia="zh-TW"/>
        </w:rPr>
        <w:t>11.30</w:t>
      </w:r>
      <w:r w:rsidRPr="00B368B9">
        <w:rPr>
          <w:rFonts w:hint="eastAsia"/>
          <w:lang w:eastAsia="zh-TW"/>
        </w:rPr>
        <w:t>美元）。目前工資仍低於此門檻之行業必須在</w:t>
      </w:r>
      <w:r w:rsidRPr="00B368B9">
        <w:rPr>
          <w:rFonts w:hint="eastAsia"/>
          <w:lang w:eastAsia="zh-TW"/>
        </w:rPr>
        <w:t>2020</w:t>
      </w:r>
      <w:r w:rsidRPr="00B368B9">
        <w:rPr>
          <w:rFonts w:hint="eastAsia"/>
          <w:lang w:eastAsia="zh-TW"/>
        </w:rPr>
        <w:t>年底前修訂其行業集體合約</w:t>
      </w:r>
    </w:p>
    <w:p w:rsidR="008504BD" w:rsidRPr="00B368B9" w:rsidRDefault="008504BD" w:rsidP="009D0B3F">
      <w:pPr>
        <w:pStyle w:val="af1"/>
        <w:ind w:left="945" w:firstLine="472"/>
        <w:rPr>
          <w:lang w:eastAsia="zh-TW"/>
        </w:rPr>
      </w:pPr>
    </w:p>
    <w:p w:rsidR="001E33F4" w:rsidRPr="00B368B9" w:rsidRDefault="001E33F4" w:rsidP="0053518E">
      <w:pPr>
        <w:ind w:firstLine="472"/>
        <w:rPr>
          <w:lang w:eastAsia="zh-TW"/>
        </w:rPr>
      </w:pPr>
    </w:p>
    <w:p w:rsidR="001E33F4" w:rsidRPr="00B368B9" w:rsidRDefault="001E33F4" w:rsidP="0053518E">
      <w:pPr>
        <w:ind w:firstLine="472"/>
        <w:rPr>
          <w:lang w:eastAsia="zh-TW"/>
        </w:rPr>
        <w:sectPr w:rsidR="001E33F4" w:rsidRPr="00B368B9" w:rsidSect="003E0BC3">
          <w:headerReference w:type="default" r:id="rId30"/>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8" w:name="_Toc50158284"/>
      <w:r w:rsidRPr="00B368B9">
        <w:rPr>
          <w:rFonts w:hint="eastAsia"/>
        </w:rPr>
        <w:lastRenderedPageBreak/>
        <w:t xml:space="preserve">第捌章　</w:t>
      </w:r>
      <w:r w:rsidR="000E7AB1" w:rsidRPr="00B368B9">
        <w:rPr>
          <w:rFonts w:hint="eastAsia"/>
          <w:lang w:eastAsia="zh-TW"/>
        </w:rPr>
        <w:t>簽證、</w:t>
      </w:r>
      <w:r w:rsidRPr="00B368B9">
        <w:rPr>
          <w:rFonts w:hint="eastAsia"/>
        </w:rPr>
        <w:t>居留及移民</w:t>
      </w:r>
      <w:bookmarkEnd w:id="8"/>
    </w:p>
    <w:p w:rsidR="00195708" w:rsidRPr="00B368B9" w:rsidRDefault="00195708" w:rsidP="00C25EE5">
      <w:pPr>
        <w:pStyle w:val="a5"/>
        <w:spacing w:before="257" w:after="257"/>
      </w:pPr>
      <w:r w:rsidRPr="00B368B9">
        <w:rPr>
          <w:rFonts w:hint="eastAsia"/>
        </w:rPr>
        <w:t>一、居留權之取得及移民相關規定及手續</w:t>
      </w:r>
    </w:p>
    <w:p w:rsidR="00195708" w:rsidRPr="00B368B9" w:rsidRDefault="00195708" w:rsidP="004863AC">
      <w:pPr>
        <w:ind w:firstLine="472"/>
      </w:pPr>
      <w:r w:rsidRPr="00B368B9">
        <w:rPr>
          <w:rFonts w:hint="eastAsia"/>
        </w:rPr>
        <w:t>奧地利新「定居及居留法」（</w:t>
      </w:r>
      <w:r w:rsidRPr="00B368B9">
        <w:t>Niederlassungs- und Aufenthaltsgesetz</w:t>
      </w:r>
      <w:r w:rsidRPr="00B368B9">
        <w:rPr>
          <w:rFonts w:hint="eastAsia"/>
        </w:rPr>
        <w:t>）除針對定居和居留的簽證種類</w:t>
      </w:r>
      <w:r w:rsidR="00055043" w:rsidRPr="00B368B9">
        <w:rPr>
          <w:rFonts w:hint="eastAsia"/>
          <w:lang w:eastAsia="zh-TW"/>
        </w:rPr>
        <w:t>以及</w:t>
      </w:r>
      <w:r w:rsidRPr="00B368B9">
        <w:rPr>
          <w:rFonts w:hint="eastAsia"/>
        </w:rPr>
        <w:t>居留目的之規範有所更</w:t>
      </w:r>
      <w:r w:rsidR="00055043" w:rsidRPr="00B368B9">
        <w:rPr>
          <w:rFonts w:hint="eastAsia"/>
          <w:lang w:eastAsia="zh-TW"/>
        </w:rPr>
        <w:t>迭</w:t>
      </w:r>
      <w:r w:rsidRPr="00B368B9">
        <w:rPr>
          <w:rFonts w:hint="eastAsia"/>
        </w:rPr>
        <w:t>外，</w:t>
      </w:r>
      <w:r w:rsidR="00055043" w:rsidRPr="00B368B9">
        <w:rPr>
          <w:rFonts w:hint="eastAsia"/>
          <w:lang w:eastAsia="zh-TW"/>
        </w:rPr>
        <w:t>主管</w:t>
      </w:r>
      <w:r w:rsidRPr="00B368B9">
        <w:rPr>
          <w:rFonts w:hint="eastAsia"/>
        </w:rPr>
        <w:t>機關亦有所變動，謹將新法精要簡列如下：</w:t>
      </w:r>
    </w:p>
    <w:p w:rsidR="00195708" w:rsidRPr="00B368B9" w:rsidRDefault="00195708" w:rsidP="004F6A8F">
      <w:pPr>
        <w:pStyle w:val="af0"/>
        <w:ind w:left="945" w:hanging="709"/>
      </w:pPr>
      <w:r w:rsidRPr="00B368B9">
        <w:rPr>
          <w:rFonts w:hint="eastAsia"/>
        </w:rPr>
        <w:t>（一）居留目的</w:t>
      </w:r>
      <w:r w:rsidR="00E053F8" w:rsidRPr="00B368B9">
        <w:t>（</w:t>
      </w:r>
      <w:r w:rsidRPr="00B368B9">
        <w:t>Aufenthaltszwecke</w:t>
      </w:r>
      <w:r w:rsidRPr="00B368B9">
        <w:rPr>
          <w:rFonts w:hint="eastAsia"/>
        </w:rPr>
        <w:t>）</w:t>
      </w:r>
    </w:p>
    <w:p w:rsidR="00195708" w:rsidRPr="00B368B9" w:rsidRDefault="00195708" w:rsidP="004863AC">
      <w:pPr>
        <w:pStyle w:val="af1"/>
        <w:ind w:left="945" w:firstLine="472"/>
        <w:rPr>
          <w:lang w:eastAsia="zh-TW"/>
        </w:rPr>
      </w:pPr>
      <w:r w:rsidRPr="00B368B9">
        <w:rPr>
          <w:rFonts w:hint="eastAsia"/>
          <w:lang w:eastAsia="zh-TW"/>
        </w:rPr>
        <w:t>由於居留目的種類甚多，包括工作、就學、親屬團聚、難民等，在此不作全部介紹，僅就與經貿、投資較有關係之工作居留簡述如次：</w:t>
      </w:r>
    </w:p>
    <w:p w:rsidR="00195708" w:rsidRPr="00B368B9" w:rsidRDefault="00195708" w:rsidP="00D862BF">
      <w:pPr>
        <w:pStyle w:val="a7"/>
        <w:ind w:left="1417" w:hanging="472"/>
      </w:pPr>
      <w:r w:rsidRPr="00B368B9">
        <w:rPr>
          <w:rFonts w:hint="eastAsia"/>
        </w:rPr>
        <w:t>１、定居居留（</w:t>
      </w:r>
      <w:r w:rsidRPr="00B368B9">
        <w:t>Niederlassungsbewilligung</w:t>
      </w:r>
      <w:r w:rsidRPr="00B368B9">
        <w:rPr>
          <w:rFonts w:hint="eastAsia"/>
        </w:rPr>
        <w:t>，以下簡稱</w:t>
      </w:r>
      <w:r w:rsidRPr="00B368B9">
        <w:t>NB</w:t>
      </w:r>
      <w:r w:rsidRPr="00B368B9">
        <w:rPr>
          <w:rFonts w:hint="eastAsia"/>
        </w:rPr>
        <w:t>）</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關鍵人才定居居留（</w:t>
      </w:r>
      <w:r w:rsidRPr="00B368B9">
        <w:t>NB-Schluesselkraft</w:t>
      </w:r>
      <w:r w:rsidRPr="00B368B9">
        <w:rPr>
          <w:rFonts w:hint="eastAsia"/>
        </w:rPr>
        <w:t>）：第一次核發最多可至</w:t>
      </w:r>
      <w:r w:rsidRPr="00B368B9">
        <w:t>18</w:t>
      </w:r>
      <w:r w:rsidRPr="00B368B9">
        <w:rPr>
          <w:rFonts w:hint="eastAsia"/>
        </w:rPr>
        <w:t>個月，所謂關鍵人才係指對促進奧國經貿、提升科研水準有貢獻、傑出運動員或奧國較欠缺的護理人員等；</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無限制定居居留（</w:t>
      </w:r>
      <w:r w:rsidRPr="00B368B9">
        <w:t>NB-unbeschraenkt</w:t>
      </w:r>
      <w:r w:rsidRPr="00B368B9">
        <w:rPr>
          <w:rFonts w:hint="eastAsia"/>
        </w:rPr>
        <w:t>）：可從事任何工作；</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有限制定居居留（</w:t>
      </w:r>
      <w:r w:rsidRPr="00B368B9">
        <w:t>NB-beschraenkt</w:t>
      </w:r>
      <w:r w:rsidRPr="00B368B9">
        <w:rPr>
          <w:rFonts w:hint="eastAsia"/>
        </w:rPr>
        <w:t>）：如家庭團聚，可自己執業；如果係受僱則需要勞工局核發工作許可。</w:t>
      </w:r>
    </w:p>
    <w:p w:rsidR="00195708" w:rsidRPr="00B368B9" w:rsidRDefault="00195708" w:rsidP="00D862BF">
      <w:pPr>
        <w:pStyle w:val="a7"/>
        <w:ind w:left="1417" w:hanging="472"/>
      </w:pPr>
      <w:r w:rsidRPr="00B368B9">
        <w:rPr>
          <w:rFonts w:hint="eastAsia"/>
        </w:rPr>
        <w:t>２、長期居留（</w:t>
      </w:r>
      <w:r w:rsidRPr="00B368B9">
        <w:t>Daueraufenthalt-EG</w:t>
      </w:r>
      <w:r w:rsidRPr="00B368B9">
        <w:rPr>
          <w:rFonts w:hint="eastAsia"/>
        </w:rPr>
        <w:t>）</w:t>
      </w:r>
      <w:r w:rsidR="001972E5" w:rsidRPr="00B368B9">
        <w:rPr>
          <w:rFonts w:hint="eastAsia"/>
        </w:rPr>
        <w:t>：</w:t>
      </w:r>
      <w:r w:rsidRPr="00B368B9">
        <w:rPr>
          <w:rFonts w:hint="eastAsia"/>
        </w:rPr>
        <w:t>須在奧國連續定居居留（</w:t>
      </w:r>
      <w:r w:rsidRPr="00B368B9">
        <w:t>NB</w:t>
      </w:r>
      <w:r w:rsidRPr="00B368B9">
        <w:rPr>
          <w:rFonts w:hint="eastAsia"/>
        </w:rPr>
        <w:t>）超過</w:t>
      </w:r>
      <w:r w:rsidRPr="00B368B9">
        <w:t>5</w:t>
      </w:r>
      <w:r w:rsidRPr="00B368B9">
        <w:rPr>
          <w:rFonts w:hint="eastAsia"/>
        </w:rPr>
        <w:t>年，可從事任何工作。</w:t>
      </w:r>
    </w:p>
    <w:p w:rsidR="00195708" w:rsidRPr="00B368B9" w:rsidRDefault="00195708" w:rsidP="00D862BF">
      <w:pPr>
        <w:pStyle w:val="a7"/>
        <w:ind w:left="1417" w:hanging="472"/>
      </w:pPr>
      <w:r w:rsidRPr="00B368B9">
        <w:rPr>
          <w:rFonts w:hint="eastAsia"/>
        </w:rPr>
        <w:t>３、普通居留（</w:t>
      </w:r>
      <w:r w:rsidRPr="00B368B9">
        <w:t>Aufenthaltsbewilligung-</w:t>
      </w:r>
      <w:r w:rsidRPr="00B368B9">
        <w:rPr>
          <w:rFonts w:hint="eastAsia"/>
        </w:rPr>
        <w:t>以下簡稱</w:t>
      </w:r>
      <w:r w:rsidRPr="00B368B9">
        <w:t>AB</w:t>
      </w:r>
      <w:r w:rsidRPr="00B368B9">
        <w:rPr>
          <w:rFonts w:hint="eastAsia"/>
        </w:rPr>
        <w:t>）</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季節工普通居留</w:t>
      </w:r>
      <w:r w:rsidRPr="00B368B9">
        <w:t>-</w:t>
      </w:r>
      <w:r w:rsidRPr="00B368B9">
        <w:rPr>
          <w:rFonts w:hint="eastAsia"/>
        </w:rPr>
        <w:t>（</w:t>
      </w:r>
      <w:r w:rsidRPr="00B368B9">
        <w:t>AB-Rotationsarbeitskraft</w:t>
      </w:r>
      <w:r w:rsidRPr="00B368B9">
        <w:rPr>
          <w:rFonts w:hint="eastAsia"/>
        </w:rPr>
        <w:t>）：需要勞工局無限制工作許可（</w:t>
      </w:r>
      <w:r w:rsidRPr="00B368B9">
        <w:t>Sicherungsbescheinigung</w:t>
      </w:r>
      <w:r w:rsidRPr="00B368B9">
        <w:rPr>
          <w:rFonts w:hint="eastAsia"/>
        </w:rPr>
        <w:t>）或從事季節工的工作許可（</w:t>
      </w:r>
      <w:r w:rsidRPr="00B368B9">
        <w:t>Beschaeftigungsbewilligung als Rotationsarbeitskraft</w:t>
      </w:r>
      <w:r w:rsidRPr="00B368B9">
        <w:rPr>
          <w:rFonts w:hint="eastAsia"/>
        </w:rPr>
        <w:t>）；</w:t>
      </w:r>
    </w:p>
    <w:p w:rsidR="00195708" w:rsidRPr="00B368B9" w:rsidRDefault="00195708" w:rsidP="00D862BF">
      <w:pPr>
        <w:pStyle w:val="10"/>
        <w:ind w:leftChars="599" w:left="1769" w:hangingChars="150" w:hanging="354"/>
      </w:pPr>
      <w:r w:rsidRPr="00B368B9">
        <w:rPr>
          <w:rFonts w:hint="eastAsia"/>
        </w:rPr>
        <w:lastRenderedPageBreak/>
        <w:t>⊙</w:t>
      </w:r>
      <w:r w:rsidRPr="00B368B9">
        <w:tab/>
      </w:r>
      <w:r w:rsidRPr="00B368B9">
        <w:rPr>
          <w:rFonts w:hint="eastAsia"/>
        </w:rPr>
        <w:t>公司特派員普通居留</w:t>
      </w:r>
      <w:r w:rsidR="00E053F8" w:rsidRPr="00B368B9">
        <w:t>（</w:t>
      </w:r>
      <w:r w:rsidRPr="00B368B9">
        <w:t>Betriebsentsandter</w:t>
      </w:r>
      <w:r w:rsidRPr="00B368B9">
        <w:rPr>
          <w:rFonts w:hint="eastAsia"/>
        </w:rPr>
        <w:t>）</w:t>
      </w:r>
      <w:r w:rsidR="0088641D" w:rsidRPr="00B368B9">
        <w:rPr>
          <w:rFonts w:hint="eastAsia"/>
        </w:rPr>
        <w:t>：</w:t>
      </w:r>
      <w:r w:rsidRPr="00B368B9">
        <w:rPr>
          <w:rFonts w:hint="eastAsia"/>
        </w:rPr>
        <w:t>工作時間超過</w:t>
      </w:r>
      <w:r w:rsidRPr="00B368B9">
        <w:t>6</w:t>
      </w:r>
      <w:r w:rsidRPr="00B368B9">
        <w:rPr>
          <w:rFonts w:hint="eastAsia"/>
        </w:rPr>
        <w:t>個月，需要勞工局無限制工作許可或從事公司特派員的工作許可（</w:t>
      </w:r>
      <w:r w:rsidRPr="00B368B9">
        <w:t>Beschaeftigungsbewilligung als Rotationsarbeitskraft</w:t>
      </w:r>
      <w:r w:rsidRPr="00B368B9">
        <w:rPr>
          <w:rFonts w:hint="eastAsia"/>
        </w:rPr>
        <w:t>）；</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獨立執業普通居留</w:t>
      </w:r>
      <w:r w:rsidR="00E053F8" w:rsidRPr="00B368B9">
        <w:t>（</w:t>
      </w:r>
      <w:r w:rsidRPr="00B368B9">
        <w:t>AB-Selbstaendige</w:t>
      </w:r>
      <w:r w:rsidRPr="00B368B9">
        <w:rPr>
          <w:rFonts w:hint="eastAsia"/>
        </w:rPr>
        <w:t>）：申請人有從事某一特定工作的合同義務，且該合同義務超過</w:t>
      </w:r>
      <w:r w:rsidRPr="00B368B9">
        <w:t>6</w:t>
      </w:r>
      <w:r w:rsidRPr="00B368B9">
        <w:rPr>
          <w:rFonts w:hint="eastAsia"/>
        </w:rPr>
        <w:t>個月，須經勞工局審核；</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藝術家普通居留（</w:t>
      </w:r>
      <w:r w:rsidRPr="00B368B9">
        <w:t>AB-Kuenstler</w:t>
      </w:r>
      <w:r w:rsidRPr="00B368B9">
        <w:rPr>
          <w:rFonts w:hint="eastAsia"/>
        </w:rPr>
        <w:t>）</w:t>
      </w:r>
      <w:r w:rsidR="0088641D" w:rsidRPr="00B368B9">
        <w:rPr>
          <w:rFonts w:hint="eastAsia"/>
        </w:rPr>
        <w:t>：</w:t>
      </w:r>
      <w:r w:rsidRPr="00B368B9">
        <w:rPr>
          <w:rFonts w:hint="eastAsia"/>
        </w:rPr>
        <w:t>可獨立執業或受僱，主要（</w:t>
      </w:r>
      <w:r w:rsidRPr="00B368B9">
        <w:t>ueberwiegend</w:t>
      </w:r>
      <w:r w:rsidRPr="00B368B9">
        <w:rPr>
          <w:rFonts w:hint="eastAsia"/>
        </w:rPr>
        <w:t>）從事藝術工作，收入要足以維生。如受僱他人，需要勞工局無限制工作許可或藝術家的工作許可；</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特殊從業工作之普通居留（</w:t>
      </w:r>
      <w:r w:rsidRPr="00B368B9">
        <w:t>AB-Sonderfaelle unselbstaendiger Erwerbstaetigkeit</w:t>
      </w:r>
      <w:r w:rsidRPr="00B368B9">
        <w:rPr>
          <w:rFonts w:hint="eastAsia"/>
        </w:rPr>
        <w:t>）</w:t>
      </w:r>
      <w:r w:rsidR="0088641D" w:rsidRPr="00B368B9">
        <w:rPr>
          <w:rFonts w:hint="eastAsia"/>
        </w:rPr>
        <w:t>：</w:t>
      </w:r>
      <w:r w:rsidRPr="00B368B9">
        <w:rPr>
          <w:rFonts w:hint="eastAsia"/>
        </w:rPr>
        <w:t>指從事不屬奧地利「外國人就業法」管轄範圍的工作，須出示有關證明；</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研究人員普通居留（</w:t>
      </w:r>
      <w:r w:rsidRPr="00B368B9">
        <w:t>AB-Forscher</w:t>
      </w:r>
      <w:r w:rsidRPr="00B368B9">
        <w:rPr>
          <w:rFonts w:hint="eastAsia"/>
        </w:rPr>
        <w:t>）</w:t>
      </w:r>
      <w:r w:rsidR="0088641D" w:rsidRPr="00B368B9">
        <w:rPr>
          <w:rFonts w:hint="eastAsia"/>
        </w:rPr>
        <w:t>：</w:t>
      </w:r>
      <w:r w:rsidRPr="00B368B9">
        <w:rPr>
          <w:rFonts w:hint="eastAsia"/>
        </w:rPr>
        <w:t>須出示正規研究機構或大學院校證明。</w:t>
      </w:r>
    </w:p>
    <w:p w:rsidR="00195708" w:rsidRPr="00B368B9" w:rsidRDefault="00195708" w:rsidP="00D862BF">
      <w:pPr>
        <w:pStyle w:val="10"/>
        <w:ind w:leftChars="599" w:left="1416" w:firstLineChars="0" w:hanging="1"/>
      </w:pPr>
      <w:r w:rsidRPr="00B368B9">
        <w:rPr>
          <w:rFonts w:hint="eastAsia"/>
        </w:rPr>
        <w:t>本節詳細相關規定可參考奧國市政府所設專用之網站：</w:t>
      </w:r>
    </w:p>
    <w:p w:rsidR="00195708" w:rsidRPr="00B368B9" w:rsidRDefault="00195708" w:rsidP="00D862BF">
      <w:pPr>
        <w:pStyle w:val="10"/>
        <w:ind w:leftChars="599" w:left="1416" w:firstLineChars="0" w:hanging="1"/>
      </w:pPr>
      <w:r w:rsidRPr="00B368B9">
        <w:t>https://www.help.gv.at</w:t>
      </w:r>
    </w:p>
    <w:p w:rsidR="00195708" w:rsidRPr="00B368B9" w:rsidRDefault="00195708" w:rsidP="004F6A8F">
      <w:pPr>
        <w:pStyle w:val="af0"/>
        <w:ind w:left="945" w:hanging="709"/>
      </w:pPr>
      <w:r w:rsidRPr="00B368B9">
        <w:rPr>
          <w:rFonts w:hint="eastAsia"/>
        </w:rPr>
        <w:t>（二）定居和居留的初次申請和延簽的規定：</w:t>
      </w:r>
    </w:p>
    <w:p w:rsidR="00195708" w:rsidRPr="00B368B9" w:rsidRDefault="00195708" w:rsidP="00D862BF">
      <w:pPr>
        <w:pStyle w:val="a7"/>
        <w:ind w:left="1417" w:hanging="472"/>
      </w:pPr>
      <w:r w:rsidRPr="00B368B9">
        <w:rPr>
          <w:rFonts w:hint="eastAsia"/>
        </w:rPr>
        <w:t>１、第一次申請（</w:t>
      </w:r>
      <w:r w:rsidRPr="00B368B9">
        <w:t>Erstantrag</w:t>
      </w:r>
      <w:r w:rsidRPr="00B368B9">
        <w:rPr>
          <w:rFonts w:hint="eastAsia"/>
        </w:rPr>
        <w:t>）</w:t>
      </w:r>
      <w:r w:rsidRPr="00B368B9">
        <w:t>:</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申請人須向居住國的奧地利使、領館或代表處提出申請；</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必須由申請本人親自遞交；</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不得同時提出多項申請，也不得以不同居留目的提出申請；</w:t>
      </w:r>
    </w:p>
    <w:p w:rsidR="00195708" w:rsidRPr="00B368B9" w:rsidRDefault="00195708" w:rsidP="00D862BF">
      <w:pPr>
        <w:pStyle w:val="10"/>
        <w:ind w:leftChars="599" w:left="1769" w:hangingChars="150" w:hanging="354"/>
      </w:pPr>
      <w:r w:rsidRPr="00B368B9">
        <w:rPr>
          <w:rFonts w:hint="eastAsia"/>
        </w:rPr>
        <w:t>可在奧地利境內提出第一次申請之例外情形：</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申請人係奧地利、歐洲經濟區成員國（</w:t>
      </w:r>
      <w:r w:rsidRPr="00B368B9">
        <w:t>EWR</w:t>
      </w:r>
      <w:r w:rsidRPr="00B368B9">
        <w:rPr>
          <w:rFonts w:hint="eastAsia"/>
        </w:rPr>
        <w:t>）或瑞士公民的家屬，但申請人必須合法入境且持有效簽證；</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曾經具有在奧地利合法定居（</w:t>
      </w:r>
      <w:r w:rsidRPr="00B368B9">
        <w:t>Niederlassungsbewilligung</w:t>
      </w:r>
      <w:r w:rsidRPr="00B368B9">
        <w:rPr>
          <w:rFonts w:hint="eastAsia"/>
        </w:rPr>
        <w:t>）的外國人；</w:t>
      </w:r>
    </w:p>
    <w:p w:rsidR="00195708" w:rsidRPr="00B368B9" w:rsidRDefault="00195708" w:rsidP="00D862BF">
      <w:pPr>
        <w:pStyle w:val="10"/>
        <w:ind w:leftChars="599" w:left="1769" w:hangingChars="150" w:hanging="354"/>
      </w:pPr>
      <w:r w:rsidRPr="00B368B9">
        <w:rPr>
          <w:rFonts w:hint="eastAsia"/>
        </w:rPr>
        <w:lastRenderedPageBreak/>
        <w:t>⊙</w:t>
      </w:r>
      <w:r w:rsidRPr="00B368B9">
        <w:tab/>
      </w:r>
      <w:r w:rsidRPr="00B368B9">
        <w:rPr>
          <w:rFonts w:hint="eastAsia"/>
        </w:rPr>
        <w:t>曾經具有奧地利國籍或歐洲經濟區成員國（</w:t>
      </w:r>
      <w:r w:rsidRPr="00B368B9">
        <w:t>EWR</w:t>
      </w:r>
      <w:r w:rsidRPr="00B368B9">
        <w:rPr>
          <w:rFonts w:hint="eastAsia"/>
        </w:rPr>
        <w:t>）國籍者；</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有合法居留的外國人的新生子女，但申請須在該子女出生後</w:t>
      </w:r>
      <w:r w:rsidRPr="00B368B9">
        <w:t>6</w:t>
      </w:r>
      <w:r w:rsidRPr="00B368B9">
        <w:rPr>
          <w:rFonts w:hint="eastAsia"/>
        </w:rPr>
        <w:t>個月之內提出；</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有權免簽證入境的外國人，但必須在免簽證的有效期內；</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申請研究工作之人員居留（</w:t>
      </w:r>
      <w:r w:rsidRPr="00B368B9">
        <w:t>Aufenthaltsbewilligung-Forscher</w:t>
      </w:r>
      <w:r w:rsidRPr="00B368B9">
        <w:rPr>
          <w:rFonts w:hint="eastAsia"/>
        </w:rPr>
        <w:t>）的外國人及其家屬。</w:t>
      </w:r>
    </w:p>
    <w:p w:rsidR="00195708" w:rsidRPr="00B368B9" w:rsidRDefault="00195708" w:rsidP="00D862BF">
      <w:pPr>
        <w:pStyle w:val="a7"/>
        <w:ind w:left="1417" w:hanging="472"/>
      </w:pPr>
      <w:r w:rsidRPr="00B368B9">
        <w:rPr>
          <w:rFonts w:hint="eastAsia"/>
        </w:rPr>
        <w:t>２、延簽申請（</w:t>
      </w:r>
      <w:r w:rsidRPr="00B368B9">
        <w:t>Verlaengerungsantrag</w:t>
      </w:r>
      <w:r w:rsidRPr="00B368B9">
        <w:rPr>
          <w:rFonts w:hint="eastAsia"/>
        </w:rPr>
        <w:t>）</w:t>
      </w:r>
      <w:r w:rsidRPr="00B368B9">
        <w:t>:</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申請人已在奧地利境內居留，須向居住地的主管機關申請；</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及時申請延簽，指現有居留到期後最遲</w:t>
      </w:r>
      <w:r w:rsidRPr="00B368B9">
        <w:t>6</w:t>
      </w:r>
      <w:r w:rsidRPr="00B368B9">
        <w:rPr>
          <w:rFonts w:hint="eastAsia"/>
        </w:rPr>
        <w:t>個月之內；</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提出延簽申請後，主管機關可在護照上做一次性簽註證明，簽註有效期不超過</w:t>
      </w:r>
      <w:r w:rsidRPr="00B368B9">
        <w:t>3</w:t>
      </w:r>
      <w:r w:rsidRPr="00B368B9">
        <w:rPr>
          <w:rFonts w:hint="eastAsia"/>
        </w:rPr>
        <w:t>個月，簽註證明的目的係使該外國人短期出國後，有權返回奧地利；</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只要提交延簽申請</w:t>
      </w:r>
      <w:r w:rsidRPr="00B368B9">
        <w:t xml:space="preserve">, </w:t>
      </w:r>
      <w:r w:rsidRPr="00B368B9">
        <w:rPr>
          <w:rFonts w:hint="eastAsia"/>
        </w:rPr>
        <w:t>該外國人就有權留在奧地利</w:t>
      </w:r>
      <w:r w:rsidR="00E053F8" w:rsidRPr="00B368B9">
        <w:t>（</w:t>
      </w:r>
      <w:r w:rsidRPr="00B368B9">
        <w:rPr>
          <w:rFonts w:hint="eastAsia"/>
        </w:rPr>
        <w:t>暫時有效，直到簽證主管部門做出相應決定為止）；</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如現有居留過期</w:t>
      </w:r>
      <w:r w:rsidRPr="00B368B9">
        <w:t>6</w:t>
      </w:r>
      <w:r w:rsidRPr="00B368B9">
        <w:rPr>
          <w:rFonts w:hint="eastAsia"/>
        </w:rPr>
        <w:t>個月以後才提出延簽申請；主管部門則將該申請視為第一次申請處理；</w:t>
      </w:r>
    </w:p>
    <w:p w:rsidR="00195708" w:rsidRPr="00B368B9" w:rsidRDefault="00195708" w:rsidP="00D862BF">
      <w:pPr>
        <w:pStyle w:val="10"/>
        <w:ind w:leftChars="599" w:left="1769" w:hangingChars="150" w:hanging="354"/>
      </w:pPr>
      <w:r w:rsidRPr="00B368B9">
        <w:rPr>
          <w:rFonts w:hint="eastAsia"/>
        </w:rPr>
        <w:t>⊙</w:t>
      </w:r>
      <w:r w:rsidRPr="00B368B9">
        <w:tab/>
      </w:r>
      <w:r w:rsidRPr="00B368B9">
        <w:rPr>
          <w:rFonts w:hint="eastAsia"/>
        </w:rPr>
        <w:t>如果申請人不止一次遲於</w:t>
      </w:r>
      <w:r w:rsidRPr="00B368B9">
        <w:t>6</w:t>
      </w:r>
      <w:r w:rsidRPr="00B368B9">
        <w:rPr>
          <w:rFonts w:hint="eastAsia"/>
        </w:rPr>
        <w:t>個月才提出延簽申請，則必須接受處罰。</w:t>
      </w:r>
    </w:p>
    <w:p w:rsidR="00195708" w:rsidRPr="00B368B9" w:rsidRDefault="00195708" w:rsidP="00D862BF">
      <w:pPr>
        <w:pStyle w:val="a7"/>
        <w:ind w:left="1417" w:hanging="472"/>
      </w:pPr>
      <w:r w:rsidRPr="00B368B9">
        <w:rPr>
          <w:rFonts w:hint="eastAsia"/>
        </w:rPr>
        <w:t>３、奧地利境內審理及核發簽證之主管機關：</w:t>
      </w:r>
    </w:p>
    <w:p w:rsidR="00195708" w:rsidRPr="00B368B9" w:rsidRDefault="00195708" w:rsidP="00A92FD5">
      <w:pPr>
        <w:pStyle w:val="af4"/>
        <w:ind w:left="1417" w:firstLine="472"/>
      </w:pPr>
      <w:r w:rsidRPr="00B368B9">
        <w:rPr>
          <w:rFonts w:hint="eastAsia"/>
        </w:rPr>
        <w:t>延簽的審理及核發由各地方政府負責。維也納係由市政府所屬的</w:t>
      </w:r>
      <w:r w:rsidRPr="00B368B9">
        <w:t>MA35</w:t>
      </w:r>
      <w:r w:rsidRPr="00B368B9">
        <w:rPr>
          <w:rFonts w:hint="eastAsia"/>
        </w:rPr>
        <w:t>主政（維也納</w:t>
      </w:r>
      <w:r w:rsidRPr="00B368B9">
        <w:t>23</w:t>
      </w:r>
      <w:r w:rsidRPr="00B368B9">
        <w:rPr>
          <w:rFonts w:hint="eastAsia"/>
        </w:rPr>
        <w:t>個區各設有分處），其他各邦則由各地方（區）政府有關部門（</w:t>
      </w:r>
      <w:r w:rsidRPr="00B368B9">
        <w:t>Landeshauptmann-Bezirksverwaltung</w:t>
      </w:r>
      <w:r w:rsidRPr="00B368B9">
        <w:rPr>
          <w:rFonts w:hint="eastAsia"/>
        </w:rPr>
        <w:t>）管理。</w:t>
      </w:r>
    </w:p>
    <w:p w:rsidR="00195708" w:rsidRPr="00B368B9" w:rsidRDefault="00195708" w:rsidP="00C25EE5">
      <w:pPr>
        <w:pStyle w:val="a5"/>
        <w:spacing w:before="257" w:after="257"/>
      </w:pPr>
      <w:r w:rsidRPr="00B368B9">
        <w:br w:type="page"/>
      </w:r>
      <w:r w:rsidRPr="00B368B9">
        <w:rPr>
          <w:rFonts w:hint="eastAsia"/>
        </w:rPr>
        <w:lastRenderedPageBreak/>
        <w:t>二、聘用外籍員工之規定、承辦機關及申辦手續</w:t>
      </w:r>
    </w:p>
    <w:p w:rsidR="00195708" w:rsidRPr="00B368B9" w:rsidRDefault="00195708" w:rsidP="009249F3">
      <w:pPr>
        <w:ind w:firstLine="472"/>
        <w:rPr>
          <w:lang w:eastAsia="zh-TW"/>
        </w:rPr>
      </w:pPr>
      <w:r w:rsidRPr="00B368B9">
        <w:rPr>
          <w:rFonts w:hint="eastAsia"/>
          <w:lang w:eastAsia="zh-TW"/>
        </w:rPr>
        <w:t>歐盟</w:t>
      </w:r>
      <w:r w:rsidR="009059CB" w:rsidRPr="00B368B9">
        <w:rPr>
          <w:lang w:eastAsia="zh-TW"/>
        </w:rPr>
        <w:t>2</w:t>
      </w:r>
      <w:r w:rsidR="009059CB" w:rsidRPr="00B368B9">
        <w:rPr>
          <w:rFonts w:hint="eastAsia"/>
          <w:lang w:eastAsia="zh-TW"/>
        </w:rPr>
        <w:t>7</w:t>
      </w:r>
      <w:r w:rsidRPr="00B368B9">
        <w:rPr>
          <w:rFonts w:hint="eastAsia"/>
          <w:lang w:eastAsia="zh-TW"/>
        </w:rPr>
        <w:t>個會員國國民視同奧地利國民，可自由在奧國工作，</w:t>
      </w:r>
      <w:proofErr w:type="gramStart"/>
      <w:r w:rsidRPr="00B368B9">
        <w:rPr>
          <w:rFonts w:hint="eastAsia"/>
          <w:lang w:eastAsia="zh-TW"/>
        </w:rPr>
        <w:t>此外，</w:t>
      </w:r>
      <w:proofErr w:type="gramEnd"/>
      <w:r w:rsidRPr="00B368B9">
        <w:rPr>
          <w:lang w:eastAsia="zh-TW"/>
        </w:rPr>
        <w:t>3</w:t>
      </w:r>
      <w:r w:rsidRPr="00B368B9">
        <w:rPr>
          <w:rFonts w:hint="eastAsia"/>
          <w:lang w:eastAsia="zh-TW"/>
        </w:rPr>
        <w:t>個</w:t>
      </w:r>
      <w:r w:rsidRPr="00B368B9">
        <w:rPr>
          <w:lang w:eastAsia="zh-TW"/>
        </w:rPr>
        <w:t>EEA</w:t>
      </w:r>
      <w:r w:rsidRPr="00B368B9">
        <w:rPr>
          <w:rFonts w:hint="eastAsia"/>
          <w:lang w:eastAsia="zh-TW"/>
        </w:rPr>
        <w:t>歐洲經濟區國家（冰島，挪威，列支敦斯登）及瑞士之國民亦可自由在奧國境內工作。若在奧國境內被合法</w:t>
      </w:r>
      <w:r w:rsidR="00585957" w:rsidRPr="00B368B9">
        <w:rPr>
          <w:rFonts w:hint="eastAsia"/>
          <w:lang w:eastAsia="zh-TW"/>
        </w:rPr>
        <w:t>僱用</w:t>
      </w:r>
      <w:r w:rsidRPr="00B368B9">
        <w:rPr>
          <w:rFonts w:hint="eastAsia"/>
          <w:lang w:eastAsia="zh-TW"/>
        </w:rPr>
        <w:t>超過</w:t>
      </w:r>
      <w:r w:rsidRPr="00B368B9">
        <w:rPr>
          <w:lang w:eastAsia="zh-TW"/>
        </w:rPr>
        <w:t>12</w:t>
      </w:r>
      <w:r w:rsidRPr="00B368B9">
        <w:rPr>
          <w:rFonts w:hint="eastAsia"/>
          <w:lang w:eastAsia="zh-TW"/>
        </w:rPr>
        <w:t>個月者，可取得「自由工作證」（</w:t>
      </w:r>
      <w:r w:rsidRPr="00B368B9">
        <w:rPr>
          <w:lang w:eastAsia="zh-TW"/>
        </w:rPr>
        <w:t>Freizuegigkeitsbestaetigung</w:t>
      </w:r>
      <w:r w:rsidRPr="00B368B9">
        <w:rPr>
          <w:rFonts w:hint="eastAsia"/>
          <w:lang w:eastAsia="zh-TW"/>
        </w:rPr>
        <w:t>），此後不需申請即可在奧國工作。</w:t>
      </w:r>
    </w:p>
    <w:p w:rsidR="00195708" w:rsidRPr="00B368B9" w:rsidRDefault="00195708" w:rsidP="004863AC">
      <w:pPr>
        <w:ind w:firstLine="472"/>
        <w:rPr>
          <w:lang w:eastAsia="zh-TW"/>
        </w:rPr>
      </w:pPr>
      <w:r w:rsidRPr="00B368B9">
        <w:rPr>
          <w:rFonts w:hint="eastAsia"/>
        </w:rPr>
        <w:t>非前述國家之外籍員工，只要有無限定居居留（</w:t>
      </w:r>
      <w:r w:rsidRPr="00B368B9">
        <w:t>Niederlassungsbewilligung- unbeschraenkt</w:t>
      </w:r>
      <w:r w:rsidRPr="00B368B9">
        <w:rPr>
          <w:rFonts w:hint="eastAsia"/>
        </w:rPr>
        <w:t>）或長期居留（</w:t>
      </w:r>
      <w:r w:rsidRPr="00B368B9">
        <w:t>Daueraufenthalt-EG</w:t>
      </w:r>
      <w:r w:rsidRPr="00B368B9">
        <w:rPr>
          <w:rFonts w:hint="eastAsia"/>
        </w:rPr>
        <w:t>）則可從事任何工作不需工作許可證，否則須由雇主向勞工局申請「工作許可證」。</w:t>
      </w:r>
      <w:r w:rsidRPr="00B368B9">
        <w:rPr>
          <w:rFonts w:hint="eastAsia"/>
          <w:lang w:eastAsia="zh-TW"/>
        </w:rPr>
        <w:t>一般情形下，工作許可證</w:t>
      </w:r>
      <w:r w:rsidRPr="00B368B9">
        <w:rPr>
          <w:lang w:eastAsia="zh-TW"/>
        </w:rPr>
        <w:t>1</w:t>
      </w:r>
      <w:r w:rsidRPr="00B368B9">
        <w:rPr>
          <w:rFonts w:hint="eastAsia"/>
          <w:lang w:eastAsia="zh-TW"/>
        </w:rPr>
        <w:t>年有效，到期須辦理延長，工作證經核發後，辦理延長時較易通過。</w:t>
      </w:r>
    </w:p>
    <w:p w:rsidR="00303550" w:rsidRPr="00B368B9" w:rsidRDefault="00195708" w:rsidP="009249F3">
      <w:pPr>
        <w:ind w:firstLine="472"/>
        <w:rPr>
          <w:lang w:eastAsia="zh-TW"/>
        </w:rPr>
      </w:pPr>
      <w:r w:rsidRPr="00B368B9">
        <w:rPr>
          <w:rFonts w:hint="eastAsia"/>
          <w:lang w:eastAsia="zh-TW"/>
        </w:rPr>
        <w:t>為招攬專業人員、有特殊專長人士、以及投資者前來奧地利工作或投資，奧地利</w:t>
      </w:r>
      <w:proofErr w:type="gramStart"/>
      <w:r w:rsidRPr="00B368B9">
        <w:rPr>
          <w:rFonts w:hint="eastAsia"/>
          <w:lang w:eastAsia="zh-TW"/>
        </w:rPr>
        <w:t>特</w:t>
      </w:r>
      <w:proofErr w:type="gramEnd"/>
      <w:r w:rsidRPr="00B368B9">
        <w:rPr>
          <w:rFonts w:hint="eastAsia"/>
          <w:lang w:eastAsia="zh-TW"/>
        </w:rPr>
        <w:t>於</w:t>
      </w:r>
      <w:r w:rsidRPr="00B368B9">
        <w:rPr>
          <w:lang w:eastAsia="zh-TW"/>
        </w:rPr>
        <w:t>2009</w:t>
      </w:r>
      <w:r w:rsidRPr="00B368B9">
        <w:rPr>
          <w:rFonts w:hint="eastAsia"/>
          <w:lang w:eastAsia="zh-TW"/>
        </w:rPr>
        <w:t>年起設立「</w:t>
      </w:r>
      <w:proofErr w:type="gramStart"/>
      <w:r w:rsidRPr="00B368B9">
        <w:rPr>
          <w:rFonts w:hint="eastAsia"/>
          <w:lang w:eastAsia="zh-TW"/>
        </w:rPr>
        <w:t>紅白紅卡</w:t>
      </w:r>
      <w:proofErr w:type="gramEnd"/>
      <w:r w:rsidRPr="00B368B9">
        <w:rPr>
          <w:rFonts w:hint="eastAsia"/>
          <w:lang w:eastAsia="zh-TW"/>
        </w:rPr>
        <w:t>」（</w:t>
      </w:r>
      <w:r w:rsidRPr="00B368B9">
        <w:rPr>
          <w:lang w:eastAsia="zh-TW"/>
        </w:rPr>
        <w:t>Red-White-Red Card</w:t>
      </w:r>
      <w:r w:rsidRPr="00B368B9">
        <w:rPr>
          <w:rFonts w:hint="eastAsia"/>
          <w:lang w:eastAsia="zh-TW"/>
        </w:rPr>
        <w:t>）居留簽證制度，申請人（投資人）要在戶籍國的奧地利使領館或</w:t>
      </w:r>
      <w:proofErr w:type="gramStart"/>
      <w:r w:rsidRPr="00B368B9">
        <w:rPr>
          <w:rFonts w:hint="eastAsia"/>
          <w:lang w:eastAsia="zh-TW"/>
        </w:rPr>
        <w:t>代表處遞件</w:t>
      </w:r>
      <w:proofErr w:type="gramEnd"/>
      <w:r w:rsidRPr="00B368B9">
        <w:rPr>
          <w:rFonts w:hint="eastAsia"/>
          <w:lang w:eastAsia="zh-TW"/>
        </w:rPr>
        <w:t>，由其</w:t>
      </w:r>
      <w:proofErr w:type="gramStart"/>
      <w:r w:rsidRPr="00B368B9">
        <w:rPr>
          <w:rFonts w:hint="eastAsia"/>
          <w:lang w:eastAsia="zh-TW"/>
        </w:rPr>
        <w:t>轉回奧國</w:t>
      </w:r>
      <w:proofErr w:type="gramEnd"/>
      <w:r w:rsidRPr="00B368B9">
        <w:rPr>
          <w:rFonts w:hint="eastAsia"/>
          <w:lang w:eastAsia="zh-TW"/>
        </w:rPr>
        <w:t>地方政府（</w:t>
      </w:r>
      <w:r w:rsidR="00D81DF5" w:rsidRPr="00B368B9">
        <w:rPr>
          <w:rFonts w:hint="eastAsia"/>
          <w:lang w:eastAsia="zh-TW"/>
        </w:rPr>
        <w:t>計畫</w:t>
      </w:r>
      <w:r w:rsidRPr="00B368B9">
        <w:rPr>
          <w:rFonts w:hint="eastAsia"/>
          <w:lang w:eastAsia="zh-TW"/>
        </w:rPr>
        <w:t>投資地點）主管移民居留審核事務之相關單位辦理，例如維也納市係由</w:t>
      </w:r>
      <w:r w:rsidRPr="00B368B9">
        <w:rPr>
          <w:lang w:eastAsia="zh-TW"/>
        </w:rPr>
        <w:t>MA35</w:t>
      </w:r>
      <w:r w:rsidRPr="00B368B9">
        <w:rPr>
          <w:rFonts w:hint="eastAsia"/>
          <w:lang w:eastAsia="zh-TW"/>
        </w:rPr>
        <w:t>（</w:t>
      </w:r>
      <w:r w:rsidRPr="00B368B9">
        <w:rPr>
          <w:lang w:eastAsia="zh-TW"/>
        </w:rPr>
        <w:t>magistrat 35 wien</w:t>
      </w:r>
      <w:r w:rsidRPr="00B368B9">
        <w:rPr>
          <w:rFonts w:hint="eastAsia"/>
          <w:lang w:eastAsia="zh-TW"/>
        </w:rPr>
        <w:t>）以及</w:t>
      </w:r>
      <w:r w:rsidRPr="00B368B9">
        <w:rPr>
          <w:lang w:eastAsia="zh-TW"/>
        </w:rPr>
        <w:t>AMSWien</w:t>
      </w:r>
      <w:r w:rsidRPr="00B368B9">
        <w:rPr>
          <w:rFonts w:hint="eastAsia"/>
          <w:lang w:eastAsia="zh-TW"/>
        </w:rPr>
        <w:t>（</w:t>
      </w:r>
      <w:r w:rsidRPr="00B368B9">
        <w:rPr>
          <w:lang w:eastAsia="zh-TW"/>
        </w:rPr>
        <w:t>Arbeitsmarktservice Wien</w:t>
      </w:r>
      <w:r w:rsidRPr="00B368B9">
        <w:rPr>
          <w:rFonts w:hint="eastAsia"/>
          <w:lang w:eastAsia="zh-TW"/>
        </w:rPr>
        <w:t>）兩個公署負責相關業務。</w:t>
      </w:r>
      <w:r w:rsidR="00303550" w:rsidRPr="00B368B9">
        <w:rPr>
          <w:rFonts w:hint="eastAsia"/>
          <w:lang w:eastAsia="zh-TW"/>
        </w:rPr>
        <w:t>奧地利政府</w:t>
      </w:r>
      <w:r w:rsidR="008357B6" w:rsidRPr="00B368B9">
        <w:rPr>
          <w:rFonts w:hint="eastAsia"/>
          <w:lang w:eastAsia="zh-TW"/>
        </w:rPr>
        <w:t>於</w:t>
      </w:r>
      <w:r w:rsidR="008357B6" w:rsidRPr="00B368B9">
        <w:rPr>
          <w:rFonts w:hint="eastAsia"/>
          <w:lang w:eastAsia="zh-TW"/>
        </w:rPr>
        <w:t>2019</w:t>
      </w:r>
      <w:r w:rsidR="008357B6" w:rsidRPr="00B368B9">
        <w:rPr>
          <w:rFonts w:hint="eastAsia"/>
          <w:lang w:eastAsia="zh-TW"/>
        </w:rPr>
        <w:t>年初</w:t>
      </w:r>
      <w:r w:rsidR="00303550" w:rsidRPr="00B368B9">
        <w:rPr>
          <w:rFonts w:hint="eastAsia"/>
          <w:lang w:eastAsia="zh-TW"/>
        </w:rPr>
        <w:t>再度修改「</w:t>
      </w:r>
      <w:proofErr w:type="gramStart"/>
      <w:r w:rsidR="00303550" w:rsidRPr="00B368B9">
        <w:rPr>
          <w:rFonts w:hint="eastAsia"/>
          <w:lang w:eastAsia="zh-TW"/>
        </w:rPr>
        <w:t>紅白紅卡</w:t>
      </w:r>
      <w:proofErr w:type="gramEnd"/>
      <w:r w:rsidR="00303550" w:rsidRPr="00B368B9">
        <w:rPr>
          <w:rFonts w:hint="eastAsia"/>
          <w:lang w:eastAsia="zh-TW"/>
        </w:rPr>
        <w:t>」（</w:t>
      </w:r>
      <w:r w:rsidR="00303550" w:rsidRPr="00B368B9">
        <w:rPr>
          <w:rFonts w:hint="eastAsia"/>
          <w:lang w:eastAsia="zh-TW"/>
        </w:rPr>
        <w:t>Red-White-Red Card</w:t>
      </w:r>
      <w:r w:rsidR="00303550" w:rsidRPr="00B368B9">
        <w:rPr>
          <w:rFonts w:hint="eastAsia"/>
          <w:lang w:eastAsia="zh-TW"/>
        </w:rPr>
        <w:t>）外國專業人士居留法規定，</w:t>
      </w:r>
      <w:proofErr w:type="gramStart"/>
      <w:r w:rsidR="00303550" w:rsidRPr="00B368B9">
        <w:rPr>
          <w:rFonts w:hint="eastAsia"/>
          <w:lang w:eastAsia="zh-TW"/>
        </w:rPr>
        <w:t>俾</w:t>
      </w:r>
      <w:proofErr w:type="gramEnd"/>
      <w:r w:rsidR="00303550" w:rsidRPr="00B368B9">
        <w:rPr>
          <w:rFonts w:hint="eastAsia"/>
          <w:lang w:eastAsia="zh-TW"/>
        </w:rPr>
        <w:t>解決奧國企業人力短缺嚴重問題，修法重點如</w:t>
      </w:r>
      <w:proofErr w:type="gramStart"/>
      <w:r w:rsidR="00303550" w:rsidRPr="00B368B9">
        <w:rPr>
          <w:rFonts w:hint="eastAsia"/>
          <w:lang w:eastAsia="zh-TW"/>
        </w:rPr>
        <w:t>后</w:t>
      </w:r>
      <w:proofErr w:type="gramEnd"/>
      <w:r w:rsidR="00303550" w:rsidRPr="00B368B9">
        <w:rPr>
          <w:rFonts w:hint="eastAsia"/>
          <w:lang w:eastAsia="zh-TW"/>
        </w:rPr>
        <w:t>：</w:t>
      </w:r>
      <w:r w:rsidR="00303550" w:rsidRPr="00B368B9">
        <w:rPr>
          <w:rFonts w:hint="eastAsia"/>
          <w:lang w:eastAsia="zh-TW"/>
        </w:rPr>
        <w:t xml:space="preserve"> </w:t>
      </w:r>
    </w:p>
    <w:p w:rsidR="00303550" w:rsidRPr="00B368B9" w:rsidRDefault="00303550" w:rsidP="009249F3">
      <w:pPr>
        <w:pStyle w:val="af0"/>
        <w:ind w:left="945" w:hanging="709"/>
      </w:pPr>
      <w:r w:rsidRPr="00B368B9">
        <w:rPr>
          <w:rFonts w:hint="eastAsia"/>
        </w:rPr>
        <w:t>（一）廢除在奧合法居住證明：現行規定「</w:t>
      </w:r>
      <w:proofErr w:type="gramStart"/>
      <w:r w:rsidRPr="00B368B9">
        <w:rPr>
          <w:rFonts w:hint="eastAsia"/>
        </w:rPr>
        <w:t>紅白紅卡</w:t>
      </w:r>
      <w:proofErr w:type="gramEnd"/>
      <w:r w:rsidRPr="00B368B9">
        <w:rPr>
          <w:rFonts w:hint="eastAsia"/>
        </w:rPr>
        <w:t>」申請人須提供在奧地利之合法居住證明（如租屋契約或旅館長期住宿證明）。此規定對人在國外之遞件者徒增困擾，自新法中刪除；</w:t>
      </w:r>
    </w:p>
    <w:p w:rsidR="00303550" w:rsidRPr="00B368B9" w:rsidRDefault="00303550" w:rsidP="009249F3">
      <w:pPr>
        <w:pStyle w:val="af0"/>
        <w:ind w:left="945" w:hanging="709"/>
      </w:pPr>
      <w:r w:rsidRPr="00B368B9">
        <w:rPr>
          <w:rFonts w:hint="eastAsia"/>
        </w:rPr>
        <w:t>（二）降低最低月新門檻：降低「紅白紅卡」</w:t>
      </w:r>
      <w:r w:rsidRPr="00B368B9">
        <w:rPr>
          <w:rFonts w:hint="eastAsia"/>
        </w:rPr>
        <w:t>6</w:t>
      </w:r>
      <w:r w:rsidRPr="00B368B9">
        <w:rPr>
          <w:rFonts w:hint="eastAsia"/>
        </w:rPr>
        <w:t>種人才類別中，「其他關鍵專業人士」（</w:t>
      </w:r>
      <w:r w:rsidRPr="00B368B9">
        <w:rPr>
          <w:rFonts w:hint="eastAsia"/>
        </w:rPr>
        <w:t>Other Key Workers</w:t>
      </w:r>
      <w:r w:rsidRPr="00B368B9">
        <w:rPr>
          <w:rFonts w:hint="eastAsia"/>
        </w:rPr>
        <w:t>）資格規定之「最低月薪門檻」。</w:t>
      </w:r>
    </w:p>
    <w:p w:rsidR="00303550" w:rsidRPr="00B368B9" w:rsidRDefault="00303550" w:rsidP="009249F3">
      <w:pPr>
        <w:pStyle w:val="af0"/>
        <w:ind w:left="945" w:hanging="709"/>
      </w:pPr>
      <w:r w:rsidRPr="00B368B9">
        <w:rPr>
          <w:rFonts w:hint="eastAsia"/>
        </w:rPr>
        <w:t>（三）申請程序將數位化：現行作法係外國申請人須至奧國駐外使領館遞件，經其初步審核後，將相關文件資料以郵遞方式寄送回奧地利外交部、總理府或各邦政府，再由上述官署函轉該案所屬相關單位（地方政府之勞工</w:t>
      </w:r>
      <w:r w:rsidRPr="00B368B9">
        <w:rPr>
          <w:rFonts w:hint="eastAsia"/>
        </w:rPr>
        <w:lastRenderedPageBreak/>
        <w:t>局及移民主管機關）。由於層轉行政程序曠日廢時且所費不貲，新法規定自</w:t>
      </w:r>
      <w:r w:rsidRPr="00B368B9">
        <w:rPr>
          <w:rFonts w:hint="eastAsia"/>
        </w:rPr>
        <w:t>2020</w:t>
      </w:r>
      <w:r w:rsidRPr="00B368B9">
        <w:rPr>
          <w:rFonts w:hint="eastAsia"/>
        </w:rPr>
        <w:t>年起，所有申請及處理程序將數位化，不必再郵寄及層轉。</w:t>
      </w:r>
    </w:p>
    <w:p w:rsidR="00303550" w:rsidRPr="00B368B9" w:rsidRDefault="00303550" w:rsidP="009249F3">
      <w:pPr>
        <w:pStyle w:val="af0"/>
        <w:ind w:left="945" w:hanging="709"/>
      </w:pPr>
      <w:r w:rsidRPr="00B368B9">
        <w:rPr>
          <w:rFonts w:cs="華康細圓體"/>
        </w:rPr>
        <w:sym w:font="Wingdings" w:char="F075"/>
      </w:r>
      <w:r w:rsidRPr="00B368B9">
        <w:rPr>
          <w:rFonts w:cs="華康細圓體" w:hint="eastAsia"/>
        </w:rPr>
        <w:t xml:space="preserve">　</w:t>
      </w:r>
      <w:r w:rsidRPr="00B368B9">
        <w:rPr>
          <w:rFonts w:hint="eastAsia"/>
        </w:rPr>
        <w:t>奧地利「紅白紅卡」居留簽證介紹：</w:t>
      </w:r>
    </w:p>
    <w:p w:rsidR="00303550" w:rsidRPr="00B368B9" w:rsidRDefault="00303550" w:rsidP="009249F3">
      <w:pPr>
        <w:pStyle w:val="af0"/>
        <w:ind w:left="945" w:hanging="709"/>
      </w:pPr>
      <w:r w:rsidRPr="00B368B9">
        <w:rPr>
          <w:rFonts w:hint="eastAsia"/>
        </w:rPr>
        <w:t>（一）何謂「紅白紅卡」及現行資格規定：奧地利政府為吸引第</w:t>
      </w:r>
      <w:r w:rsidRPr="00B368B9">
        <w:rPr>
          <w:rFonts w:hint="eastAsia"/>
        </w:rPr>
        <w:t>3</w:t>
      </w:r>
      <w:r w:rsidRPr="00B368B9">
        <w:rPr>
          <w:rFonts w:hint="eastAsia"/>
        </w:rPr>
        <w:t>國（即歐盟會員國、歐盟經濟區（</w:t>
      </w:r>
      <w:r w:rsidRPr="00B368B9">
        <w:rPr>
          <w:rFonts w:hint="eastAsia"/>
        </w:rPr>
        <w:t>EWR</w:t>
      </w:r>
      <w:r w:rsidRPr="00B368B9">
        <w:rPr>
          <w:rFonts w:hint="eastAsia"/>
        </w:rPr>
        <w:t>）及瑞士以外國家）專業人員前來奧國就業，自</w:t>
      </w:r>
      <w:r w:rsidRPr="00B368B9">
        <w:rPr>
          <w:rFonts w:hint="eastAsia"/>
        </w:rPr>
        <w:t>2011</w:t>
      </w:r>
      <w:r w:rsidRPr="00B368B9">
        <w:rPr>
          <w:rFonts w:hint="eastAsia"/>
        </w:rPr>
        <w:t>年</w:t>
      </w:r>
      <w:r w:rsidRPr="00B368B9">
        <w:rPr>
          <w:rFonts w:hint="eastAsia"/>
        </w:rPr>
        <w:t>7</w:t>
      </w:r>
      <w:r w:rsidRPr="00B368B9">
        <w:rPr>
          <w:rFonts w:hint="eastAsia"/>
        </w:rPr>
        <w:t>月起於居留簽證類別中增加「紅白紅卡」（名稱取材自奧地利國旗顏色「紅白紅」）工作居留簽證，有</w:t>
      </w:r>
      <w:r w:rsidRPr="00B368B9">
        <w:rPr>
          <w:rFonts w:hint="eastAsia"/>
        </w:rPr>
        <w:t>6</w:t>
      </w:r>
      <w:r w:rsidRPr="00B368B9">
        <w:rPr>
          <w:rFonts w:hint="eastAsia"/>
        </w:rPr>
        <w:t>種人才類別可申請紅白紅卡。為評鑑申請者是否合格，奧國政府特別制定一套專業人員移民積分系統，搭配特定條件規定。</w:t>
      </w:r>
      <w:r w:rsidRPr="00B368B9">
        <w:rPr>
          <w:rFonts w:hint="eastAsia"/>
        </w:rPr>
        <w:t>6</w:t>
      </w:r>
      <w:r w:rsidRPr="00B368B9">
        <w:rPr>
          <w:rFonts w:hint="eastAsia"/>
        </w:rPr>
        <w:t>種人才之分類、申請條件規定如下：</w:t>
      </w:r>
    </w:p>
    <w:p w:rsidR="00303550" w:rsidRPr="00B368B9" w:rsidRDefault="009249F3" w:rsidP="009249F3">
      <w:pPr>
        <w:pStyle w:val="a7"/>
        <w:ind w:left="1417" w:hanging="472"/>
      </w:pPr>
      <w:r w:rsidRPr="00B368B9">
        <w:rPr>
          <w:rFonts w:hint="eastAsia"/>
        </w:rPr>
        <w:t>１、</w:t>
      </w:r>
      <w:r w:rsidR="00303550" w:rsidRPr="00B368B9">
        <w:rPr>
          <w:rFonts w:hint="eastAsia"/>
        </w:rPr>
        <w:t>特高水準專業人員（</w:t>
      </w:r>
      <w:r w:rsidR="00303550" w:rsidRPr="00B368B9">
        <w:rPr>
          <w:rFonts w:hint="eastAsia"/>
        </w:rPr>
        <w:t>Very Highly Qualified Workers</w:t>
      </w:r>
      <w:r w:rsidR="00303550" w:rsidRPr="00B368B9">
        <w:rPr>
          <w:rFonts w:hint="eastAsia"/>
        </w:rPr>
        <w:t>），該類特殊人才之移民積分總分</w:t>
      </w:r>
      <w:r w:rsidR="00303550" w:rsidRPr="00B368B9">
        <w:rPr>
          <w:rFonts w:hint="eastAsia"/>
        </w:rPr>
        <w:t>100</w:t>
      </w:r>
      <w:r w:rsidR="00303550" w:rsidRPr="00B368B9">
        <w:rPr>
          <w:rFonts w:hint="eastAsia"/>
        </w:rPr>
        <w:t>分，申請者積分逾</w:t>
      </w:r>
      <w:r w:rsidR="00303550" w:rsidRPr="00B368B9">
        <w:rPr>
          <w:rFonts w:hint="eastAsia"/>
        </w:rPr>
        <w:t>70</w:t>
      </w:r>
      <w:r w:rsidR="00303550" w:rsidRPr="00B368B9">
        <w:rPr>
          <w:rFonts w:hint="eastAsia"/>
        </w:rPr>
        <w:t>分，且經奧國勞工局（</w:t>
      </w:r>
      <w:r w:rsidR="00303550" w:rsidRPr="00B368B9">
        <w:rPr>
          <w:rFonts w:hint="eastAsia"/>
        </w:rPr>
        <w:t>AMS</w:t>
      </w:r>
      <w:r w:rsidR="00303550" w:rsidRPr="00B368B9">
        <w:rPr>
          <w:rFonts w:hint="eastAsia"/>
        </w:rPr>
        <w:t>）審核通過，即具備資格向奧國移民單位申請「紅白紅卡」。特高水準專業人員如大學教授、具博士學位專業人員、經驗豐富高階專業經理、高薪科技人才等。</w:t>
      </w:r>
    </w:p>
    <w:p w:rsidR="00303550" w:rsidRPr="00B368B9" w:rsidRDefault="009249F3" w:rsidP="009249F3">
      <w:pPr>
        <w:pStyle w:val="a7"/>
        <w:ind w:left="1417" w:hanging="472"/>
      </w:pPr>
      <w:r w:rsidRPr="00B368B9">
        <w:rPr>
          <w:rFonts w:hint="eastAsia"/>
        </w:rPr>
        <w:t>２、</w:t>
      </w:r>
      <w:r w:rsidR="00303550" w:rsidRPr="00B368B9">
        <w:rPr>
          <w:rFonts w:hint="eastAsia"/>
        </w:rPr>
        <w:t>嚴重缺工職業專業人員（</w:t>
      </w:r>
      <w:r w:rsidR="00303550" w:rsidRPr="00B368B9">
        <w:rPr>
          <w:rFonts w:hint="eastAsia"/>
        </w:rPr>
        <w:t>Skilled Workers in Shortage</w:t>
      </w:r>
      <w:r w:rsidR="00303550" w:rsidRPr="00B368B9">
        <w:rPr>
          <w:rFonts w:hint="eastAsia"/>
        </w:rPr>
        <w:t xml:space="preserve">　</w:t>
      </w:r>
      <w:r w:rsidR="00303550" w:rsidRPr="00B368B9">
        <w:rPr>
          <w:rFonts w:hint="eastAsia"/>
        </w:rPr>
        <w:t>Occupations</w:t>
      </w:r>
      <w:r w:rsidR="00303550" w:rsidRPr="00B368B9">
        <w:rPr>
          <w:rFonts w:hint="eastAsia"/>
        </w:rPr>
        <w:t>），該類人才須合乎以下條件才有資格申請「紅白紅卡」：</w:t>
      </w:r>
    </w:p>
    <w:p w:rsidR="00303550" w:rsidRPr="00B368B9" w:rsidRDefault="00303550" w:rsidP="009249F3">
      <w:pPr>
        <w:pStyle w:val="10"/>
        <w:ind w:left="1772" w:hanging="591"/>
      </w:pPr>
      <w:r w:rsidRPr="00B368B9">
        <w:rPr>
          <w:rFonts w:hint="eastAsia"/>
        </w:rPr>
        <w:t>（</w:t>
      </w:r>
      <w:r w:rsidRPr="00B368B9">
        <w:rPr>
          <w:rFonts w:hint="eastAsia"/>
        </w:rPr>
        <w:t>1</w:t>
      </w:r>
      <w:r w:rsidRPr="00B368B9">
        <w:rPr>
          <w:rFonts w:hint="eastAsia"/>
        </w:rPr>
        <w:t>）</w:t>
      </w:r>
      <w:r w:rsidRPr="00B368B9">
        <w:rPr>
          <w:rFonts w:hint="eastAsia"/>
        </w:rPr>
        <w:tab/>
      </w:r>
      <w:r w:rsidRPr="00B368B9">
        <w:rPr>
          <w:rFonts w:hint="eastAsia"/>
        </w:rPr>
        <w:t>申請者須證明所受過之教育訓練或工作經驗係奧國政府列出之嚴重缺工職業所需專業人員，制訂之專業人員移民積分總分</w:t>
      </w:r>
      <w:r w:rsidRPr="00B368B9">
        <w:rPr>
          <w:rFonts w:hint="eastAsia"/>
        </w:rPr>
        <w:t>90</w:t>
      </w:r>
      <w:r w:rsidRPr="00B368B9">
        <w:rPr>
          <w:rFonts w:hint="eastAsia"/>
        </w:rPr>
        <w:t>分，申請者之積分須逾</w:t>
      </w:r>
      <w:r w:rsidRPr="00B368B9">
        <w:rPr>
          <w:rFonts w:hint="eastAsia"/>
        </w:rPr>
        <w:t>55</w:t>
      </w:r>
      <w:r w:rsidRPr="00B368B9">
        <w:rPr>
          <w:rFonts w:hint="eastAsia"/>
        </w:rPr>
        <w:t>分。</w:t>
      </w:r>
    </w:p>
    <w:p w:rsidR="00303550" w:rsidRPr="00B368B9" w:rsidRDefault="00303550" w:rsidP="009249F3">
      <w:pPr>
        <w:pStyle w:val="10"/>
        <w:ind w:left="1772" w:hanging="591"/>
      </w:pPr>
      <w:r w:rsidRPr="00B368B9">
        <w:rPr>
          <w:rFonts w:hint="eastAsia"/>
        </w:rPr>
        <w:t>（</w:t>
      </w:r>
      <w:r w:rsidRPr="00B368B9">
        <w:rPr>
          <w:rFonts w:hint="eastAsia"/>
        </w:rPr>
        <w:t>2</w:t>
      </w:r>
      <w:r w:rsidRPr="00B368B9">
        <w:rPr>
          <w:rFonts w:hint="eastAsia"/>
        </w:rPr>
        <w:t>）</w:t>
      </w:r>
      <w:r w:rsidRPr="00B368B9">
        <w:rPr>
          <w:rFonts w:hint="eastAsia"/>
        </w:rPr>
        <w:tab/>
      </w:r>
      <w:r w:rsidRPr="00B368B9">
        <w:rPr>
          <w:rFonts w:hint="eastAsia"/>
        </w:rPr>
        <w:t>奧國政府每年視</w:t>
      </w:r>
      <w:r w:rsidR="00FB4B6B" w:rsidRPr="00B368B9">
        <w:rPr>
          <w:rFonts w:hint="eastAsia"/>
        </w:rPr>
        <w:t>就業</w:t>
      </w:r>
      <w:r w:rsidRPr="00B368B9">
        <w:rPr>
          <w:rFonts w:hint="eastAsia"/>
        </w:rPr>
        <w:t>市場現況頒訂嚴重缺工職業名單，</w:t>
      </w:r>
      <w:r w:rsidRPr="00B368B9">
        <w:rPr>
          <w:rFonts w:hint="eastAsia"/>
        </w:rPr>
        <w:t>20</w:t>
      </w:r>
      <w:r w:rsidR="00B00178" w:rsidRPr="00B368B9">
        <w:rPr>
          <w:rFonts w:hint="eastAsia"/>
        </w:rPr>
        <w:t>20</w:t>
      </w:r>
      <w:r w:rsidRPr="00B368B9">
        <w:rPr>
          <w:rFonts w:hint="eastAsia"/>
        </w:rPr>
        <w:t>年共有</w:t>
      </w:r>
      <w:r w:rsidRPr="00B368B9">
        <w:rPr>
          <w:rFonts w:hint="eastAsia"/>
        </w:rPr>
        <w:t>45</w:t>
      </w:r>
      <w:r w:rsidRPr="00B368B9">
        <w:rPr>
          <w:rFonts w:hint="eastAsia"/>
        </w:rPr>
        <w:t>項職業入榜。除中央政府頒布之全國適用名單外，各邦政府亦頒訂前述名單未列入，但區域性短缺之各邦缺工職業名單。</w:t>
      </w:r>
    </w:p>
    <w:p w:rsidR="00303550" w:rsidRPr="00B368B9" w:rsidRDefault="009249F3" w:rsidP="009249F3">
      <w:pPr>
        <w:pStyle w:val="a7"/>
        <w:ind w:left="1417" w:hanging="472"/>
      </w:pPr>
      <w:r w:rsidRPr="00B368B9">
        <w:rPr>
          <w:rFonts w:hint="eastAsia"/>
        </w:rPr>
        <w:t>３、</w:t>
      </w:r>
      <w:r w:rsidR="00303550" w:rsidRPr="00B368B9">
        <w:rPr>
          <w:rFonts w:hint="eastAsia"/>
        </w:rPr>
        <w:t>其他關鍵專業人員（</w:t>
      </w:r>
      <w:r w:rsidR="00303550" w:rsidRPr="00B368B9">
        <w:rPr>
          <w:rFonts w:hint="eastAsia"/>
        </w:rPr>
        <w:t xml:space="preserve">Other </w:t>
      </w:r>
      <w:r w:rsidR="00FB4B6B" w:rsidRPr="00B368B9">
        <w:rPr>
          <w:rFonts w:hint="eastAsia"/>
        </w:rPr>
        <w:t xml:space="preserve"> </w:t>
      </w:r>
      <w:r w:rsidR="00303550" w:rsidRPr="00B368B9">
        <w:rPr>
          <w:rFonts w:hint="eastAsia"/>
        </w:rPr>
        <w:t>Key Workers</w:t>
      </w:r>
      <w:r w:rsidR="00303550" w:rsidRPr="00B368B9">
        <w:rPr>
          <w:rFonts w:hint="eastAsia"/>
        </w:rPr>
        <w:t>）：</w:t>
      </w:r>
    </w:p>
    <w:p w:rsidR="00303550" w:rsidRPr="00B368B9" w:rsidRDefault="00303550" w:rsidP="009249F3">
      <w:pPr>
        <w:pStyle w:val="10"/>
        <w:ind w:left="1772" w:hanging="591"/>
      </w:pPr>
      <w:r w:rsidRPr="00B368B9">
        <w:rPr>
          <w:rFonts w:hint="eastAsia"/>
        </w:rPr>
        <w:t>（</w:t>
      </w:r>
      <w:r w:rsidRPr="00B368B9">
        <w:rPr>
          <w:rFonts w:hint="eastAsia"/>
        </w:rPr>
        <w:t>1</w:t>
      </w:r>
      <w:r w:rsidRPr="00B368B9">
        <w:rPr>
          <w:rFonts w:hint="eastAsia"/>
        </w:rPr>
        <w:t>）</w:t>
      </w:r>
      <w:r w:rsidRPr="00B368B9">
        <w:rPr>
          <w:rFonts w:hint="eastAsia"/>
        </w:rPr>
        <w:tab/>
      </w:r>
      <w:r w:rsidRPr="00B368B9">
        <w:rPr>
          <w:rFonts w:hint="eastAsia"/>
        </w:rPr>
        <w:t>申請工作薪資須符合該項目「最低薪資」規定：</w:t>
      </w:r>
      <w:r w:rsidRPr="00B368B9">
        <w:rPr>
          <w:rFonts w:hint="eastAsia"/>
        </w:rPr>
        <w:t>30</w:t>
      </w:r>
      <w:r w:rsidRPr="00B368B9">
        <w:rPr>
          <w:rFonts w:hint="eastAsia"/>
        </w:rPr>
        <w:t>歲以下申請人最低月薪</w:t>
      </w:r>
      <w:r w:rsidRPr="00B368B9">
        <w:rPr>
          <w:rFonts w:hint="eastAsia"/>
        </w:rPr>
        <w:t>2,</w:t>
      </w:r>
      <w:r w:rsidR="00D40721" w:rsidRPr="00B368B9">
        <w:rPr>
          <w:rFonts w:hint="eastAsia"/>
        </w:rPr>
        <w:t>088</w:t>
      </w:r>
      <w:r w:rsidRPr="00B368B9">
        <w:rPr>
          <w:rFonts w:hint="eastAsia"/>
        </w:rPr>
        <w:t>歐元，</w:t>
      </w:r>
      <w:r w:rsidRPr="00B368B9">
        <w:rPr>
          <w:rFonts w:hint="eastAsia"/>
        </w:rPr>
        <w:t>30</w:t>
      </w:r>
      <w:r w:rsidRPr="00B368B9">
        <w:rPr>
          <w:rFonts w:hint="eastAsia"/>
        </w:rPr>
        <w:t>歲以上申請人</w:t>
      </w:r>
      <w:r w:rsidR="00D40721" w:rsidRPr="00B368B9">
        <w:rPr>
          <w:rFonts w:hint="eastAsia"/>
        </w:rPr>
        <w:t>2,610</w:t>
      </w:r>
      <w:r w:rsidRPr="00B368B9">
        <w:rPr>
          <w:rFonts w:hint="eastAsia"/>
        </w:rPr>
        <w:t>歐元；年薪共計</w:t>
      </w:r>
      <w:r w:rsidRPr="00B368B9">
        <w:rPr>
          <w:rFonts w:hint="eastAsia"/>
        </w:rPr>
        <w:t>14</w:t>
      </w:r>
      <w:r w:rsidRPr="00B368B9">
        <w:rPr>
          <w:rFonts w:hint="eastAsia"/>
        </w:rPr>
        <w:t>個月</w:t>
      </w:r>
      <w:r w:rsidRPr="00B368B9">
        <w:rPr>
          <w:rFonts w:hint="eastAsia"/>
        </w:rPr>
        <w:lastRenderedPageBreak/>
        <w:t>（月薪加上每年</w:t>
      </w:r>
      <w:r w:rsidRPr="00B368B9">
        <w:rPr>
          <w:rFonts w:hint="eastAsia"/>
        </w:rPr>
        <w:t>6</w:t>
      </w:r>
      <w:r w:rsidRPr="00B368B9">
        <w:rPr>
          <w:rFonts w:hint="eastAsia"/>
        </w:rPr>
        <w:t>月份度假金及</w:t>
      </w:r>
      <w:r w:rsidRPr="00B368B9">
        <w:rPr>
          <w:rFonts w:hint="eastAsia"/>
        </w:rPr>
        <w:t>11</w:t>
      </w:r>
      <w:r w:rsidRPr="00B368B9">
        <w:rPr>
          <w:rFonts w:hint="eastAsia"/>
        </w:rPr>
        <w:t>月份聖誕獎金）。</w:t>
      </w:r>
    </w:p>
    <w:p w:rsidR="00303550" w:rsidRPr="00B368B9" w:rsidRDefault="00303550" w:rsidP="009249F3">
      <w:pPr>
        <w:pStyle w:val="10"/>
        <w:ind w:left="1772" w:hanging="591"/>
      </w:pPr>
      <w:r w:rsidRPr="00B368B9">
        <w:rPr>
          <w:rFonts w:hint="eastAsia"/>
        </w:rPr>
        <w:t>（</w:t>
      </w:r>
      <w:r w:rsidRPr="00B368B9">
        <w:rPr>
          <w:rFonts w:hint="eastAsia"/>
        </w:rPr>
        <w:t>2</w:t>
      </w:r>
      <w:r w:rsidRPr="00B368B9">
        <w:rPr>
          <w:rFonts w:hint="eastAsia"/>
        </w:rPr>
        <w:t>）</w:t>
      </w:r>
      <w:r w:rsidRPr="00B368B9">
        <w:rPr>
          <w:rFonts w:hint="eastAsia"/>
        </w:rPr>
        <w:tab/>
      </w:r>
      <w:r w:rsidRPr="00B368B9">
        <w:rPr>
          <w:rFonts w:hint="eastAsia"/>
        </w:rPr>
        <w:t>在</w:t>
      </w:r>
      <w:r w:rsidRPr="00B368B9">
        <w:rPr>
          <w:rFonts w:hint="eastAsia"/>
        </w:rPr>
        <w:t>AMS</w:t>
      </w:r>
      <w:r w:rsidRPr="00B368B9">
        <w:rPr>
          <w:rFonts w:hint="eastAsia"/>
        </w:rPr>
        <w:t>已登記失業求職人員名冊中無適任者，經測試後可勝任該工作者。</w:t>
      </w:r>
    </w:p>
    <w:p w:rsidR="00303550" w:rsidRPr="00B368B9" w:rsidRDefault="00303550" w:rsidP="009249F3">
      <w:pPr>
        <w:pStyle w:val="10"/>
        <w:ind w:left="1772" w:hanging="591"/>
      </w:pPr>
      <w:r w:rsidRPr="00B368B9">
        <w:rPr>
          <w:rFonts w:hint="eastAsia"/>
        </w:rPr>
        <w:t>（</w:t>
      </w:r>
      <w:r w:rsidRPr="00B368B9">
        <w:rPr>
          <w:rFonts w:hint="eastAsia"/>
        </w:rPr>
        <w:t>3</w:t>
      </w:r>
      <w:r w:rsidRPr="00B368B9">
        <w:rPr>
          <w:rFonts w:hint="eastAsia"/>
        </w:rPr>
        <w:t>）</w:t>
      </w:r>
      <w:r w:rsidRPr="00B368B9">
        <w:rPr>
          <w:rFonts w:hint="eastAsia"/>
        </w:rPr>
        <w:tab/>
      </w:r>
      <w:r w:rsidRPr="00B368B9">
        <w:rPr>
          <w:rFonts w:hint="eastAsia"/>
        </w:rPr>
        <w:t>專業人員移民積分總分</w:t>
      </w:r>
      <w:r w:rsidRPr="00B368B9">
        <w:rPr>
          <w:rFonts w:hint="eastAsia"/>
        </w:rPr>
        <w:t>90</w:t>
      </w:r>
      <w:r w:rsidRPr="00B368B9">
        <w:rPr>
          <w:rFonts w:hint="eastAsia"/>
        </w:rPr>
        <w:t>分，申請者之積分須逾</w:t>
      </w:r>
      <w:r w:rsidRPr="00B368B9">
        <w:rPr>
          <w:rFonts w:hint="eastAsia"/>
        </w:rPr>
        <w:t>55</w:t>
      </w:r>
      <w:r w:rsidRPr="00B368B9">
        <w:rPr>
          <w:rFonts w:hint="eastAsia"/>
        </w:rPr>
        <w:t>分。</w:t>
      </w:r>
    </w:p>
    <w:p w:rsidR="00303550" w:rsidRPr="00B368B9" w:rsidRDefault="009249F3" w:rsidP="009249F3">
      <w:pPr>
        <w:pStyle w:val="a7"/>
        <w:ind w:left="1417" w:hanging="472"/>
      </w:pPr>
      <w:r w:rsidRPr="00B368B9">
        <w:rPr>
          <w:rFonts w:hint="eastAsia"/>
        </w:rPr>
        <w:t>４、</w:t>
      </w:r>
      <w:r w:rsidR="00303550" w:rsidRPr="00B368B9">
        <w:rPr>
          <w:rFonts w:hint="eastAsia"/>
        </w:rPr>
        <w:t>奧地利大學或專校碩士畢業或正攻讀碩士者（</w:t>
      </w:r>
      <w:r w:rsidR="00303550" w:rsidRPr="00B368B9">
        <w:rPr>
          <w:rFonts w:hint="eastAsia"/>
        </w:rPr>
        <w:t>Graduates of Austrian Universities and Colleges of Higher Education</w:t>
      </w:r>
      <w:r w:rsidR="00303550" w:rsidRPr="00B368B9">
        <w:rPr>
          <w:rFonts w:hint="eastAsia"/>
        </w:rPr>
        <w:t>），無評鑑基分系統，惟欲自學生居留簽證轉換為「紅白紅卡」居留簽證，須先於學生簽證到期前申請為期</w:t>
      </w:r>
      <w:r w:rsidR="00303550" w:rsidRPr="00B368B9">
        <w:rPr>
          <w:rFonts w:hint="eastAsia"/>
        </w:rPr>
        <w:t>12</w:t>
      </w:r>
      <w:r w:rsidR="00303550" w:rsidRPr="00B368B9">
        <w:rPr>
          <w:rFonts w:hint="eastAsia"/>
        </w:rPr>
        <w:t>個月之求職工作簽證，若符合下列條件，則該畢業生或碩士班生有資格申請「紅白紅卡」：</w:t>
      </w:r>
    </w:p>
    <w:p w:rsidR="00303550" w:rsidRPr="00B368B9" w:rsidRDefault="00303550" w:rsidP="009249F3">
      <w:pPr>
        <w:pStyle w:val="10"/>
        <w:ind w:left="1772" w:hanging="591"/>
      </w:pPr>
      <w:r w:rsidRPr="00B368B9">
        <w:rPr>
          <w:rFonts w:hint="eastAsia"/>
        </w:rPr>
        <w:t>（</w:t>
      </w:r>
      <w:r w:rsidRPr="00B368B9">
        <w:rPr>
          <w:rFonts w:hint="eastAsia"/>
        </w:rPr>
        <w:t>1</w:t>
      </w:r>
      <w:r w:rsidRPr="00B368B9">
        <w:rPr>
          <w:rFonts w:hint="eastAsia"/>
        </w:rPr>
        <w:t>）</w:t>
      </w:r>
      <w:r w:rsidRPr="00B368B9">
        <w:rPr>
          <w:rFonts w:hint="eastAsia"/>
        </w:rPr>
        <w:tab/>
      </w:r>
      <w:r w:rsidRPr="00B368B9">
        <w:rPr>
          <w:rFonts w:hint="eastAsia"/>
        </w:rPr>
        <w:t>若於上述</w:t>
      </w:r>
      <w:r w:rsidRPr="00B368B9">
        <w:rPr>
          <w:rFonts w:hint="eastAsia"/>
        </w:rPr>
        <w:t>12</w:t>
      </w:r>
      <w:r w:rsidRPr="00B368B9">
        <w:rPr>
          <w:rFonts w:hint="eastAsia"/>
        </w:rPr>
        <w:t>個月內找到與申請人專業及學歷相當之工作，且月薪</w:t>
      </w:r>
      <w:r w:rsidRPr="00B368B9">
        <w:rPr>
          <w:rFonts w:hint="eastAsia"/>
        </w:rPr>
        <w:t>2,</w:t>
      </w:r>
      <w:r w:rsidR="00B00178" w:rsidRPr="00B368B9">
        <w:rPr>
          <w:rFonts w:hint="eastAsia"/>
        </w:rPr>
        <w:t>416</w:t>
      </w:r>
      <w:r w:rsidRPr="00B368B9">
        <w:rPr>
          <w:rFonts w:hint="eastAsia"/>
        </w:rPr>
        <w:t>歐元以上，年薪共計</w:t>
      </w:r>
      <w:r w:rsidRPr="00B368B9">
        <w:rPr>
          <w:rFonts w:hint="eastAsia"/>
        </w:rPr>
        <w:t>14</w:t>
      </w:r>
      <w:r w:rsidRPr="00B368B9">
        <w:rPr>
          <w:rFonts w:hint="eastAsia"/>
        </w:rPr>
        <w:t>個月（月薪加上每年</w:t>
      </w:r>
      <w:r w:rsidRPr="00B368B9">
        <w:rPr>
          <w:rFonts w:hint="eastAsia"/>
        </w:rPr>
        <w:t>6</w:t>
      </w:r>
      <w:r w:rsidRPr="00B368B9">
        <w:rPr>
          <w:rFonts w:hint="eastAsia"/>
        </w:rPr>
        <w:t>月份度假金及</w:t>
      </w:r>
      <w:r w:rsidRPr="00B368B9">
        <w:rPr>
          <w:rFonts w:hint="eastAsia"/>
        </w:rPr>
        <w:t>11</w:t>
      </w:r>
      <w:r w:rsidRPr="00B368B9">
        <w:rPr>
          <w:rFonts w:hint="eastAsia"/>
        </w:rPr>
        <w:t>月份聖誕獎金）。</w:t>
      </w:r>
    </w:p>
    <w:p w:rsidR="00303550" w:rsidRPr="00B368B9" w:rsidRDefault="00303550" w:rsidP="009249F3">
      <w:pPr>
        <w:pStyle w:val="10"/>
        <w:ind w:left="1772" w:hanging="591"/>
      </w:pPr>
      <w:r w:rsidRPr="00B368B9">
        <w:rPr>
          <w:rFonts w:hint="eastAsia"/>
        </w:rPr>
        <w:t>（</w:t>
      </w:r>
      <w:r w:rsidRPr="00B368B9">
        <w:rPr>
          <w:rFonts w:hint="eastAsia"/>
        </w:rPr>
        <w:t>2</w:t>
      </w:r>
      <w:r w:rsidRPr="00B368B9">
        <w:rPr>
          <w:rFonts w:hint="eastAsia"/>
        </w:rPr>
        <w:t>）</w:t>
      </w:r>
      <w:r w:rsidRPr="00B368B9">
        <w:rPr>
          <w:rFonts w:hint="eastAsia"/>
        </w:rPr>
        <w:tab/>
      </w:r>
      <w:r w:rsidRPr="00B368B9">
        <w:rPr>
          <w:rFonts w:hint="eastAsia"/>
        </w:rPr>
        <w:t>申請人須提供合乎最低社會保險標準之證明文件，住房合約或相關允許居住之證明文件。</w:t>
      </w:r>
    </w:p>
    <w:p w:rsidR="00303550" w:rsidRPr="00B368B9" w:rsidRDefault="009249F3" w:rsidP="009249F3">
      <w:pPr>
        <w:pStyle w:val="a7"/>
        <w:ind w:left="1417" w:hanging="472"/>
      </w:pPr>
      <w:r w:rsidRPr="00B368B9">
        <w:rPr>
          <w:rFonts w:hint="eastAsia"/>
        </w:rPr>
        <w:t>５、</w:t>
      </w:r>
      <w:r w:rsidR="00303550" w:rsidRPr="00B368B9">
        <w:rPr>
          <w:rFonts w:hint="eastAsia"/>
        </w:rPr>
        <w:t>自營企業關鍵人員（</w:t>
      </w:r>
      <w:r w:rsidR="00303550" w:rsidRPr="00B368B9">
        <w:rPr>
          <w:rFonts w:hint="eastAsia"/>
        </w:rPr>
        <w:t>Self-employed Key Workers</w:t>
      </w:r>
      <w:r w:rsidR="00303550" w:rsidRPr="00B368B9">
        <w:rPr>
          <w:rFonts w:hint="eastAsia"/>
        </w:rPr>
        <w:t>），無積分系統，惟須至少符合以下</w:t>
      </w:r>
      <w:r w:rsidR="00303550" w:rsidRPr="00B368B9">
        <w:rPr>
          <w:rFonts w:hint="eastAsia"/>
        </w:rPr>
        <w:t>4</w:t>
      </w:r>
      <w:r w:rsidR="00303550" w:rsidRPr="00B368B9">
        <w:rPr>
          <w:rFonts w:hint="eastAsia"/>
        </w:rPr>
        <w:t>項條件之一：</w:t>
      </w:r>
    </w:p>
    <w:p w:rsidR="00303550" w:rsidRPr="00B368B9" w:rsidRDefault="00303550" w:rsidP="009249F3">
      <w:pPr>
        <w:pStyle w:val="10"/>
        <w:ind w:left="1772" w:hanging="591"/>
      </w:pPr>
      <w:r w:rsidRPr="00B368B9">
        <w:rPr>
          <w:rFonts w:hint="eastAsia"/>
        </w:rPr>
        <w:t>（</w:t>
      </w:r>
      <w:r w:rsidRPr="00B368B9">
        <w:rPr>
          <w:rFonts w:hint="eastAsia"/>
        </w:rPr>
        <w:t>1</w:t>
      </w:r>
      <w:r w:rsidRPr="00B368B9">
        <w:rPr>
          <w:rFonts w:hint="eastAsia"/>
        </w:rPr>
        <w:t>）</w:t>
      </w:r>
      <w:r w:rsidRPr="00B368B9">
        <w:rPr>
          <w:rFonts w:hint="eastAsia"/>
        </w:rPr>
        <w:tab/>
      </w:r>
      <w:r w:rsidRPr="00B368B9">
        <w:rPr>
          <w:rFonts w:hint="eastAsia"/>
        </w:rPr>
        <w:t>自國外匯入</w:t>
      </w:r>
      <w:r w:rsidRPr="00B368B9">
        <w:rPr>
          <w:rFonts w:hint="eastAsia"/>
        </w:rPr>
        <w:t>10</w:t>
      </w:r>
      <w:r w:rsidRPr="00B368B9">
        <w:rPr>
          <w:rFonts w:hint="eastAsia"/>
        </w:rPr>
        <w:t>萬歐元以上至設籍於奧地利之自營企業。</w:t>
      </w:r>
    </w:p>
    <w:p w:rsidR="00303550" w:rsidRPr="00B368B9" w:rsidRDefault="00303550" w:rsidP="009249F3">
      <w:pPr>
        <w:pStyle w:val="10"/>
        <w:ind w:left="1772" w:hanging="591"/>
      </w:pPr>
      <w:r w:rsidRPr="00B368B9">
        <w:rPr>
          <w:rFonts w:hint="eastAsia"/>
        </w:rPr>
        <w:t>（</w:t>
      </w:r>
      <w:r w:rsidRPr="00B368B9">
        <w:rPr>
          <w:rFonts w:hint="eastAsia"/>
        </w:rPr>
        <w:t>2</w:t>
      </w:r>
      <w:r w:rsidRPr="00B368B9">
        <w:rPr>
          <w:rFonts w:hint="eastAsia"/>
        </w:rPr>
        <w:t>）</w:t>
      </w:r>
      <w:r w:rsidRPr="00B368B9">
        <w:rPr>
          <w:rFonts w:hint="eastAsia"/>
        </w:rPr>
        <w:tab/>
      </w:r>
      <w:r w:rsidRPr="00B368B9">
        <w:rPr>
          <w:rFonts w:hint="eastAsia"/>
        </w:rPr>
        <w:t>該自營企業可創造新就業機會或確保現職工作機會。</w:t>
      </w:r>
    </w:p>
    <w:p w:rsidR="00303550" w:rsidRPr="00B368B9" w:rsidRDefault="00303550" w:rsidP="009249F3">
      <w:pPr>
        <w:pStyle w:val="10"/>
        <w:ind w:left="1772" w:hanging="591"/>
      </w:pPr>
      <w:r w:rsidRPr="00B368B9">
        <w:rPr>
          <w:rFonts w:hint="eastAsia"/>
        </w:rPr>
        <w:t>（</w:t>
      </w:r>
      <w:r w:rsidRPr="00B368B9">
        <w:rPr>
          <w:rFonts w:hint="eastAsia"/>
        </w:rPr>
        <w:t>3</w:t>
      </w:r>
      <w:r w:rsidRPr="00B368B9">
        <w:rPr>
          <w:rFonts w:hint="eastAsia"/>
        </w:rPr>
        <w:t>）</w:t>
      </w:r>
      <w:r w:rsidRPr="00B368B9">
        <w:rPr>
          <w:rFonts w:hint="eastAsia"/>
        </w:rPr>
        <w:tab/>
      </w:r>
      <w:r w:rsidRPr="00B368B9">
        <w:rPr>
          <w:rFonts w:hint="eastAsia"/>
        </w:rPr>
        <w:t>該關鍵人員保證能移轉「</w:t>
      </w:r>
      <w:r w:rsidRPr="00B368B9">
        <w:rPr>
          <w:rFonts w:hint="eastAsia"/>
        </w:rPr>
        <w:t>Know-how</w:t>
      </w:r>
      <w:r w:rsidRPr="00B368B9">
        <w:rPr>
          <w:rFonts w:hint="eastAsia"/>
        </w:rPr>
        <w:t>」或引進新技術。</w:t>
      </w:r>
    </w:p>
    <w:p w:rsidR="00303550" w:rsidRPr="00B368B9" w:rsidRDefault="00303550" w:rsidP="009249F3">
      <w:pPr>
        <w:pStyle w:val="10"/>
        <w:ind w:left="1772" w:hanging="591"/>
      </w:pPr>
      <w:r w:rsidRPr="00B368B9">
        <w:rPr>
          <w:rFonts w:hint="eastAsia"/>
        </w:rPr>
        <w:t>（</w:t>
      </w:r>
      <w:r w:rsidRPr="00B368B9">
        <w:rPr>
          <w:rFonts w:hint="eastAsia"/>
        </w:rPr>
        <w:t>4</w:t>
      </w:r>
      <w:r w:rsidRPr="00B368B9">
        <w:rPr>
          <w:rFonts w:hint="eastAsia"/>
        </w:rPr>
        <w:t>）</w:t>
      </w:r>
      <w:r w:rsidRPr="00B368B9">
        <w:rPr>
          <w:rFonts w:hint="eastAsia"/>
        </w:rPr>
        <w:tab/>
      </w:r>
      <w:r w:rsidRPr="00B368B9">
        <w:rPr>
          <w:rFonts w:hint="eastAsia"/>
        </w:rPr>
        <w:t>該關鍵人員之企業對整個地區具重要意義。</w:t>
      </w:r>
    </w:p>
    <w:p w:rsidR="00303550" w:rsidRPr="00B368B9" w:rsidRDefault="009249F3" w:rsidP="001972E5">
      <w:pPr>
        <w:pStyle w:val="a7"/>
        <w:ind w:left="1417" w:hanging="472"/>
      </w:pPr>
      <w:r w:rsidRPr="00B368B9">
        <w:rPr>
          <w:rFonts w:hint="eastAsia"/>
        </w:rPr>
        <w:t>６、</w:t>
      </w:r>
      <w:r w:rsidR="00303550" w:rsidRPr="00B368B9">
        <w:rPr>
          <w:rFonts w:hint="eastAsia"/>
        </w:rPr>
        <w:t>新創企業家（</w:t>
      </w:r>
      <w:r w:rsidR="00303550" w:rsidRPr="00B368B9">
        <w:rPr>
          <w:rFonts w:hint="eastAsia"/>
        </w:rPr>
        <w:t>Start-up Founders</w:t>
      </w:r>
      <w:r w:rsidR="00303550" w:rsidRPr="00B368B9">
        <w:rPr>
          <w:rFonts w:hint="eastAsia"/>
        </w:rPr>
        <w:t>），須符合以下所有條件：</w:t>
      </w:r>
    </w:p>
    <w:p w:rsidR="00303550" w:rsidRPr="00B368B9" w:rsidRDefault="00303550" w:rsidP="001972E5">
      <w:pPr>
        <w:pStyle w:val="10"/>
        <w:ind w:left="1772" w:hanging="591"/>
      </w:pPr>
      <w:r w:rsidRPr="00B368B9">
        <w:rPr>
          <w:rFonts w:hint="eastAsia"/>
        </w:rPr>
        <w:t>（</w:t>
      </w:r>
      <w:r w:rsidRPr="00B368B9">
        <w:rPr>
          <w:rFonts w:hint="eastAsia"/>
        </w:rPr>
        <w:t>1</w:t>
      </w:r>
      <w:r w:rsidRPr="00B368B9">
        <w:rPr>
          <w:rFonts w:hint="eastAsia"/>
        </w:rPr>
        <w:t>）</w:t>
      </w:r>
      <w:r w:rsidRPr="00B368B9">
        <w:rPr>
          <w:rFonts w:hint="eastAsia"/>
        </w:rPr>
        <w:tab/>
      </w:r>
      <w:r w:rsidRPr="00B368B9">
        <w:rPr>
          <w:rFonts w:hint="eastAsia"/>
        </w:rPr>
        <w:t>新創企業須於市場上開發或推出新產品、服務、製程或技術。</w:t>
      </w:r>
    </w:p>
    <w:p w:rsidR="00303550" w:rsidRPr="00B368B9" w:rsidRDefault="00303550" w:rsidP="001972E5">
      <w:pPr>
        <w:pStyle w:val="10"/>
        <w:ind w:left="1772" w:hanging="591"/>
      </w:pPr>
      <w:r w:rsidRPr="00B368B9">
        <w:rPr>
          <w:rFonts w:hint="eastAsia"/>
        </w:rPr>
        <w:t>（</w:t>
      </w:r>
      <w:r w:rsidRPr="00B368B9">
        <w:rPr>
          <w:rFonts w:hint="eastAsia"/>
        </w:rPr>
        <w:t>2</w:t>
      </w:r>
      <w:r w:rsidRPr="00B368B9">
        <w:rPr>
          <w:rFonts w:hint="eastAsia"/>
        </w:rPr>
        <w:t>）</w:t>
      </w:r>
      <w:r w:rsidRPr="00B368B9">
        <w:rPr>
          <w:rFonts w:hint="eastAsia"/>
        </w:rPr>
        <w:tab/>
      </w:r>
      <w:r w:rsidRPr="00B368B9">
        <w:rPr>
          <w:rFonts w:hint="eastAsia"/>
        </w:rPr>
        <w:t>創業家須據此提出創立公司及如何經營之企劃書。</w:t>
      </w:r>
    </w:p>
    <w:p w:rsidR="00303550" w:rsidRPr="00B368B9" w:rsidRDefault="00303550" w:rsidP="001972E5">
      <w:pPr>
        <w:pStyle w:val="10"/>
        <w:ind w:left="1772" w:hanging="591"/>
      </w:pPr>
      <w:r w:rsidRPr="00B368B9">
        <w:rPr>
          <w:rFonts w:hint="eastAsia"/>
        </w:rPr>
        <w:t>（</w:t>
      </w:r>
      <w:r w:rsidRPr="00B368B9">
        <w:rPr>
          <w:rFonts w:hint="eastAsia"/>
        </w:rPr>
        <w:t>3</w:t>
      </w:r>
      <w:r w:rsidRPr="00B368B9">
        <w:rPr>
          <w:rFonts w:hint="eastAsia"/>
        </w:rPr>
        <w:t>）</w:t>
      </w:r>
      <w:r w:rsidRPr="00B368B9">
        <w:rPr>
          <w:rFonts w:hint="eastAsia"/>
        </w:rPr>
        <w:tab/>
      </w:r>
      <w:r w:rsidRPr="00B368B9">
        <w:rPr>
          <w:rFonts w:hint="eastAsia"/>
        </w:rPr>
        <w:t>新創企業設立資本在</w:t>
      </w:r>
      <w:r w:rsidRPr="00B368B9">
        <w:rPr>
          <w:rFonts w:hint="eastAsia"/>
        </w:rPr>
        <w:t>50,000</w:t>
      </w:r>
      <w:r w:rsidRPr="00B368B9">
        <w:rPr>
          <w:rFonts w:hint="eastAsia"/>
        </w:rPr>
        <w:t>歐元以上，創業家所</w:t>
      </w:r>
      <w:proofErr w:type="gramStart"/>
      <w:r w:rsidRPr="00B368B9">
        <w:rPr>
          <w:rFonts w:hint="eastAsia"/>
        </w:rPr>
        <w:t>持股權須超過</w:t>
      </w:r>
      <w:proofErr w:type="gramEnd"/>
      <w:r w:rsidRPr="00B368B9">
        <w:rPr>
          <w:rFonts w:hint="eastAsia"/>
        </w:rPr>
        <w:t>該公司資本額</w:t>
      </w:r>
      <w:r w:rsidRPr="00B368B9">
        <w:rPr>
          <w:rFonts w:hint="eastAsia"/>
        </w:rPr>
        <w:t>50</w:t>
      </w:r>
      <w:r w:rsidR="00432F30" w:rsidRPr="00B368B9">
        <w:rPr>
          <w:rFonts w:hint="eastAsia"/>
        </w:rPr>
        <w:t>%</w:t>
      </w:r>
      <w:r w:rsidRPr="00B368B9">
        <w:rPr>
          <w:rFonts w:hint="eastAsia"/>
        </w:rPr>
        <w:t>。</w:t>
      </w:r>
    </w:p>
    <w:p w:rsidR="00303550" w:rsidRPr="00B368B9" w:rsidRDefault="00303550" w:rsidP="001972E5">
      <w:pPr>
        <w:pStyle w:val="10"/>
        <w:ind w:left="1772" w:hanging="591"/>
      </w:pPr>
      <w:r w:rsidRPr="00B368B9">
        <w:rPr>
          <w:rFonts w:hint="eastAsia"/>
        </w:rPr>
        <w:lastRenderedPageBreak/>
        <w:t>（</w:t>
      </w:r>
      <w:r w:rsidRPr="00B368B9">
        <w:rPr>
          <w:rFonts w:hint="eastAsia"/>
        </w:rPr>
        <w:t>4</w:t>
      </w:r>
      <w:r w:rsidRPr="00B368B9">
        <w:rPr>
          <w:rFonts w:hint="eastAsia"/>
        </w:rPr>
        <w:t>）</w:t>
      </w:r>
      <w:r w:rsidRPr="00B368B9">
        <w:rPr>
          <w:rFonts w:hint="eastAsia"/>
        </w:rPr>
        <w:tab/>
      </w:r>
      <w:r w:rsidRPr="00B368B9">
        <w:rPr>
          <w:rFonts w:hint="eastAsia"/>
        </w:rPr>
        <w:t>該類人才移民積分滿分</w:t>
      </w:r>
      <w:r w:rsidRPr="00B368B9">
        <w:rPr>
          <w:rFonts w:hint="eastAsia"/>
        </w:rPr>
        <w:t>85</w:t>
      </w:r>
      <w:r w:rsidRPr="00B368B9">
        <w:rPr>
          <w:rFonts w:hint="eastAsia"/>
        </w:rPr>
        <w:t>分，逾</w:t>
      </w:r>
      <w:r w:rsidRPr="00B368B9">
        <w:rPr>
          <w:rFonts w:hint="eastAsia"/>
        </w:rPr>
        <w:t>50</w:t>
      </w:r>
      <w:r w:rsidRPr="00B368B9">
        <w:rPr>
          <w:rFonts w:hint="eastAsia"/>
        </w:rPr>
        <w:t>分才有資格申請。</w:t>
      </w:r>
    </w:p>
    <w:p w:rsidR="009059CB" w:rsidRPr="00B368B9" w:rsidRDefault="001972E5" w:rsidP="001972E5">
      <w:pPr>
        <w:pStyle w:val="a7"/>
        <w:ind w:left="1417" w:hanging="472"/>
      </w:pPr>
      <w:r w:rsidRPr="00B368B9">
        <w:rPr>
          <w:rFonts w:hint="eastAsia"/>
        </w:rPr>
        <w:t>７</w:t>
      </w:r>
      <w:r w:rsidR="009059CB" w:rsidRPr="00B368B9">
        <w:rPr>
          <w:rFonts w:hint="eastAsia"/>
        </w:rPr>
        <w:t>、放寬「</w:t>
      </w:r>
      <w:proofErr w:type="gramStart"/>
      <w:r w:rsidR="009059CB" w:rsidRPr="00B368B9">
        <w:rPr>
          <w:rFonts w:hint="eastAsia"/>
        </w:rPr>
        <w:t>紅白紅卡</w:t>
      </w:r>
      <w:proofErr w:type="gramEnd"/>
      <w:r w:rsidR="009059CB" w:rsidRPr="00B368B9">
        <w:rPr>
          <w:rFonts w:hint="eastAsia"/>
        </w:rPr>
        <w:t>」（</w:t>
      </w:r>
      <w:r w:rsidR="009059CB" w:rsidRPr="00B368B9">
        <w:rPr>
          <w:rFonts w:hint="eastAsia"/>
        </w:rPr>
        <w:t>Red-White-Red Card</w:t>
      </w:r>
      <w:r w:rsidR="009059CB" w:rsidRPr="00B368B9">
        <w:rPr>
          <w:rFonts w:hint="eastAsia"/>
        </w:rPr>
        <w:t>）外國專業人士居留法規定，</w:t>
      </w:r>
      <w:proofErr w:type="gramStart"/>
      <w:r w:rsidR="009059CB" w:rsidRPr="00B368B9">
        <w:rPr>
          <w:rFonts w:hint="eastAsia"/>
        </w:rPr>
        <w:t>俾</w:t>
      </w:r>
      <w:proofErr w:type="gramEnd"/>
      <w:r w:rsidR="009059CB" w:rsidRPr="00B368B9">
        <w:rPr>
          <w:rFonts w:hint="eastAsia"/>
        </w:rPr>
        <w:t>解決奧國企業人力短缺嚴重問題，修法重點如</w:t>
      </w:r>
      <w:proofErr w:type="gramStart"/>
      <w:r w:rsidR="009059CB" w:rsidRPr="00B368B9">
        <w:rPr>
          <w:rFonts w:hint="eastAsia"/>
        </w:rPr>
        <w:t>后</w:t>
      </w:r>
      <w:proofErr w:type="gramEnd"/>
      <w:r w:rsidR="009059CB" w:rsidRPr="00B368B9">
        <w:rPr>
          <w:rFonts w:hint="eastAsia"/>
        </w:rPr>
        <w:t>：</w:t>
      </w:r>
    </w:p>
    <w:p w:rsidR="009059CB" w:rsidRPr="00B368B9" w:rsidRDefault="002E0153" w:rsidP="001972E5">
      <w:pPr>
        <w:pStyle w:val="10"/>
        <w:ind w:left="1772" w:hanging="591"/>
      </w:pPr>
      <w:r w:rsidRPr="00B368B9">
        <w:rPr>
          <w:rFonts w:hint="eastAsia"/>
        </w:rPr>
        <w:t>（</w:t>
      </w:r>
      <w:r w:rsidR="009059CB" w:rsidRPr="00B368B9">
        <w:rPr>
          <w:rFonts w:hint="eastAsia"/>
        </w:rPr>
        <w:t>1</w:t>
      </w:r>
      <w:r w:rsidRPr="00B368B9">
        <w:rPr>
          <w:rFonts w:hint="eastAsia"/>
        </w:rPr>
        <w:t>）</w:t>
      </w:r>
      <w:r w:rsidR="009059CB" w:rsidRPr="00B368B9">
        <w:rPr>
          <w:rFonts w:hint="eastAsia"/>
        </w:rPr>
        <w:tab/>
      </w:r>
      <w:r w:rsidR="009059CB" w:rsidRPr="00B368B9">
        <w:rPr>
          <w:rFonts w:hint="eastAsia"/>
        </w:rPr>
        <w:t>奧地利政府</w:t>
      </w:r>
      <w:r w:rsidR="009059CB" w:rsidRPr="00B368B9">
        <w:rPr>
          <w:rFonts w:hint="eastAsia"/>
        </w:rPr>
        <w:t>2019</w:t>
      </w:r>
      <w:r w:rsidR="009059CB" w:rsidRPr="00B368B9">
        <w:rPr>
          <w:rFonts w:hint="eastAsia"/>
        </w:rPr>
        <w:t>年</w:t>
      </w:r>
      <w:r w:rsidR="009059CB" w:rsidRPr="00B368B9">
        <w:rPr>
          <w:rFonts w:hint="eastAsia"/>
        </w:rPr>
        <w:t>2</w:t>
      </w:r>
      <w:r w:rsidR="009059CB" w:rsidRPr="00B368B9">
        <w:rPr>
          <w:rFonts w:hint="eastAsia"/>
        </w:rPr>
        <w:t>月修法放寬「</w:t>
      </w:r>
      <w:proofErr w:type="gramStart"/>
      <w:r w:rsidR="009059CB" w:rsidRPr="00B368B9">
        <w:rPr>
          <w:rFonts w:hint="eastAsia"/>
        </w:rPr>
        <w:t>紅白紅卡</w:t>
      </w:r>
      <w:proofErr w:type="gramEnd"/>
      <w:r w:rsidR="009059CB" w:rsidRPr="00B368B9">
        <w:rPr>
          <w:rFonts w:hint="eastAsia"/>
        </w:rPr>
        <w:t>」（</w:t>
      </w:r>
      <w:r w:rsidR="009059CB" w:rsidRPr="00B368B9">
        <w:rPr>
          <w:rFonts w:hint="eastAsia"/>
        </w:rPr>
        <w:t>Red-White-Red Card</w:t>
      </w:r>
      <w:r w:rsidR="009059CB" w:rsidRPr="00B368B9">
        <w:rPr>
          <w:rFonts w:hint="eastAsia"/>
        </w:rPr>
        <w:t>）外國專業人士居留法規定，</w:t>
      </w:r>
      <w:proofErr w:type="gramStart"/>
      <w:r w:rsidR="009059CB" w:rsidRPr="00B368B9">
        <w:rPr>
          <w:rFonts w:hint="eastAsia"/>
        </w:rPr>
        <w:t>俾</w:t>
      </w:r>
      <w:proofErr w:type="gramEnd"/>
      <w:r w:rsidR="009059CB" w:rsidRPr="00B368B9">
        <w:rPr>
          <w:rFonts w:hint="eastAsia"/>
        </w:rPr>
        <w:t>解決奧國企業人力短缺嚴重問題，修法重點包括：</w:t>
      </w:r>
      <w:r w:rsidR="005833A0" w:rsidRPr="00B368B9">
        <w:rPr>
          <w:rFonts w:hint="eastAsia"/>
        </w:rPr>
        <w:t>廢除在奧合法居住證明、降低最低月薪門檻及申請程序數位化，即新法</w:t>
      </w:r>
      <w:r w:rsidR="009059CB" w:rsidRPr="00B368B9">
        <w:rPr>
          <w:rFonts w:hint="eastAsia"/>
        </w:rPr>
        <w:t>規定自</w:t>
      </w:r>
      <w:r w:rsidR="009059CB" w:rsidRPr="00B368B9">
        <w:rPr>
          <w:rFonts w:hint="eastAsia"/>
        </w:rPr>
        <w:t>2020</w:t>
      </w:r>
      <w:r w:rsidR="009059CB" w:rsidRPr="00B368B9">
        <w:rPr>
          <w:rFonts w:hint="eastAsia"/>
        </w:rPr>
        <w:t>年起，所有申請及處理程序將數位化，不必再郵寄及層轉。</w:t>
      </w:r>
    </w:p>
    <w:p w:rsidR="001C60CC" w:rsidRPr="00B368B9" w:rsidRDefault="002E0153" w:rsidP="001972E5">
      <w:pPr>
        <w:pStyle w:val="10"/>
        <w:ind w:left="1772" w:hanging="591"/>
      </w:pPr>
      <w:r w:rsidRPr="00B368B9">
        <w:rPr>
          <w:rFonts w:hint="eastAsia"/>
        </w:rPr>
        <w:t>（</w:t>
      </w:r>
      <w:r w:rsidR="009059CB" w:rsidRPr="00B368B9">
        <w:rPr>
          <w:rFonts w:hint="eastAsia"/>
        </w:rPr>
        <w:t>2</w:t>
      </w:r>
      <w:r w:rsidRPr="00B368B9">
        <w:rPr>
          <w:rFonts w:hint="eastAsia"/>
        </w:rPr>
        <w:t>）</w:t>
      </w:r>
      <w:r w:rsidR="009059CB" w:rsidRPr="00B368B9">
        <w:rPr>
          <w:rFonts w:hint="eastAsia"/>
        </w:rPr>
        <w:t>2020</w:t>
      </w:r>
      <w:r w:rsidR="001C60CC" w:rsidRPr="00B368B9">
        <w:rPr>
          <w:rFonts w:hint="eastAsia"/>
        </w:rPr>
        <w:t>年</w:t>
      </w:r>
      <w:r w:rsidR="009059CB" w:rsidRPr="00B368B9">
        <w:rPr>
          <w:rFonts w:hint="eastAsia"/>
        </w:rPr>
        <w:t>續擬定</w:t>
      </w:r>
      <w:r w:rsidR="009059CB" w:rsidRPr="00B368B9">
        <w:rPr>
          <w:rFonts w:hint="eastAsia"/>
        </w:rPr>
        <w:t>2</w:t>
      </w:r>
      <w:r w:rsidR="009059CB" w:rsidRPr="00B368B9">
        <w:rPr>
          <w:rFonts w:hint="eastAsia"/>
        </w:rPr>
        <w:t>項對策：</w:t>
      </w:r>
      <w:r w:rsidR="009059CB" w:rsidRPr="00B368B9">
        <w:rPr>
          <w:rFonts w:hint="eastAsia"/>
        </w:rPr>
        <w:t>a.</w:t>
      </w:r>
      <w:r w:rsidR="009059CB" w:rsidRPr="00B368B9">
        <w:rPr>
          <w:rFonts w:hint="eastAsia"/>
        </w:rPr>
        <w:t>全國廣設「成人學徒班」，</w:t>
      </w:r>
      <w:r w:rsidR="009059CB" w:rsidRPr="00B368B9">
        <w:rPr>
          <w:rFonts w:hint="eastAsia"/>
        </w:rPr>
        <w:t>b.</w:t>
      </w:r>
      <w:r w:rsidR="009059CB" w:rsidRPr="00B368B9">
        <w:rPr>
          <w:rFonts w:hint="eastAsia"/>
        </w:rPr>
        <w:t>改進現有「</w:t>
      </w:r>
      <w:proofErr w:type="gramStart"/>
      <w:r w:rsidR="009059CB" w:rsidRPr="00B368B9">
        <w:rPr>
          <w:rFonts w:hint="eastAsia"/>
        </w:rPr>
        <w:t>紅白紅卡</w:t>
      </w:r>
      <w:proofErr w:type="gramEnd"/>
      <w:r w:rsidR="009059CB" w:rsidRPr="00B368B9">
        <w:rPr>
          <w:rFonts w:hint="eastAsia"/>
        </w:rPr>
        <w:t>」外國人才引進制度，其中</w:t>
      </w:r>
      <w:proofErr w:type="gramStart"/>
      <w:r w:rsidR="009059CB" w:rsidRPr="00B368B9">
        <w:rPr>
          <w:rFonts w:hint="eastAsia"/>
        </w:rPr>
        <w:t>紅白紅卡改革</w:t>
      </w:r>
      <w:proofErr w:type="gramEnd"/>
      <w:r w:rsidR="009059CB" w:rsidRPr="00B368B9">
        <w:rPr>
          <w:rFonts w:hint="eastAsia"/>
        </w:rPr>
        <w:t>方案包括：奧地利投資促進署</w:t>
      </w:r>
      <w:r w:rsidRPr="00B368B9">
        <w:rPr>
          <w:rFonts w:hint="eastAsia"/>
        </w:rPr>
        <w:t>（</w:t>
      </w:r>
      <w:r w:rsidR="009059CB" w:rsidRPr="00B368B9">
        <w:rPr>
          <w:rFonts w:hint="eastAsia"/>
        </w:rPr>
        <w:t>ABA</w:t>
      </w:r>
      <w:r w:rsidRPr="00B368B9">
        <w:rPr>
          <w:rFonts w:hint="eastAsia"/>
        </w:rPr>
        <w:t>）</w:t>
      </w:r>
      <w:r w:rsidR="009059CB" w:rsidRPr="00B368B9">
        <w:rPr>
          <w:rFonts w:hint="eastAsia"/>
        </w:rPr>
        <w:t>設立</w:t>
      </w:r>
      <w:proofErr w:type="gramStart"/>
      <w:r w:rsidR="009059CB" w:rsidRPr="00B368B9">
        <w:rPr>
          <w:rFonts w:hint="eastAsia"/>
        </w:rPr>
        <w:t>紅白紅卡服務</w:t>
      </w:r>
      <w:proofErr w:type="gramEnd"/>
      <w:r w:rsidR="009059CB" w:rsidRPr="00B368B9">
        <w:rPr>
          <w:rFonts w:hint="eastAsia"/>
        </w:rPr>
        <w:t>平台、數位化申請程序、受理英文文件、確保</w:t>
      </w:r>
      <w:r w:rsidR="009059CB" w:rsidRPr="00B368B9">
        <w:rPr>
          <w:rFonts w:hint="eastAsia"/>
        </w:rPr>
        <w:t>8</w:t>
      </w:r>
      <w:proofErr w:type="gramStart"/>
      <w:r w:rsidR="009059CB" w:rsidRPr="00B368B9">
        <w:rPr>
          <w:rFonts w:hint="eastAsia"/>
        </w:rPr>
        <w:t>週</w:t>
      </w:r>
      <w:proofErr w:type="gramEnd"/>
      <w:r w:rsidR="009059CB" w:rsidRPr="00B368B9">
        <w:rPr>
          <w:rFonts w:hint="eastAsia"/>
        </w:rPr>
        <w:t>完成審查、調降薪資門檻及積分系統等。</w:t>
      </w:r>
    </w:p>
    <w:p w:rsidR="00303550" w:rsidRPr="00B368B9" w:rsidRDefault="00303550" w:rsidP="001972E5">
      <w:pPr>
        <w:pStyle w:val="af0"/>
        <w:ind w:left="945" w:hanging="709"/>
      </w:pPr>
      <w:r w:rsidRPr="00B368B9">
        <w:rPr>
          <w:rFonts w:hint="eastAsia"/>
        </w:rPr>
        <w:t>（二）移民積分系統標準：</w:t>
      </w:r>
    </w:p>
    <w:p w:rsidR="00303550" w:rsidRPr="00B368B9" w:rsidRDefault="00303550" w:rsidP="001972E5">
      <w:pPr>
        <w:pStyle w:val="afe"/>
        <w:spacing w:beforeLines="50" w:before="257"/>
        <w:rPr>
          <w:lang w:eastAsia="zh-TW"/>
        </w:rPr>
      </w:pPr>
      <w:r w:rsidRPr="00B368B9">
        <w:rPr>
          <w:rFonts w:hint="eastAsia"/>
          <w:lang w:eastAsia="zh-TW"/>
        </w:rPr>
        <w:t>以特高水準專業人員為例：</w:t>
      </w:r>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0000"/>
        <w:tblCellMar>
          <w:left w:w="57" w:type="dxa"/>
          <w:right w:w="57" w:type="dxa"/>
        </w:tblCellMar>
        <w:tblLook w:val="04A0" w:firstRow="1" w:lastRow="0" w:firstColumn="1" w:lastColumn="0" w:noHBand="0" w:noVBand="1"/>
      </w:tblPr>
      <w:tblGrid>
        <w:gridCol w:w="6771"/>
        <w:gridCol w:w="1949"/>
      </w:tblGrid>
      <w:tr w:rsidR="0073471D" w:rsidRPr="00B368B9" w:rsidTr="001972E5">
        <w:trPr>
          <w:tblHeader/>
        </w:trPr>
        <w:tc>
          <w:tcPr>
            <w:tcW w:w="6771" w:type="dxa"/>
            <w:shd w:val="clear" w:color="auto" w:fill="E5B8B7"/>
            <w:tcMar>
              <w:top w:w="0" w:type="dxa"/>
              <w:left w:w="108" w:type="dxa"/>
              <w:bottom w:w="0" w:type="dxa"/>
              <w:right w:w="108" w:type="dxa"/>
            </w:tcMar>
            <w:hideMark/>
          </w:tcPr>
          <w:p w:rsidR="00303550" w:rsidRPr="00B368B9" w:rsidRDefault="00303550" w:rsidP="009249F3">
            <w:pPr>
              <w:pStyle w:val="afb"/>
            </w:pPr>
            <w:r w:rsidRPr="00B368B9">
              <w:rPr>
                <w:rFonts w:hint="eastAsia"/>
              </w:rPr>
              <w:t>特高水準專業人員資格標準</w:t>
            </w:r>
          </w:p>
        </w:tc>
        <w:tc>
          <w:tcPr>
            <w:tcW w:w="1949" w:type="dxa"/>
            <w:shd w:val="clear" w:color="auto" w:fill="E5B8B7"/>
            <w:tcMar>
              <w:top w:w="0" w:type="dxa"/>
              <w:left w:w="108" w:type="dxa"/>
              <w:bottom w:w="0" w:type="dxa"/>
              <w:right w:w="108" w:type="dxa"/>
            </w:tcMar>
            <w:hideMark/>
          </w:tcPr>
          <w:p w:rsidR="00303550" w:rsidRPr="00B368B9" w:rsidRDefault="00303550" w:rsidP="009249F3">
            <w:pPr>
              <w:pStyle w:val="afb"/>
              <w:rPr>
                <w:kern w:val="2"/>
              </w:rPr>
            </w:pPr>
            <w:r w:rsidRPr="00B368B9">
              <w:rPr>
                <w:rFonts w:hint="eastAsia"/>
                <w:kern w:val="2"/>
              </w:rPr>
              <w:t>分數</w:t>
            </w:r>
          </w:p>
        </w:tc>
      </w:tr>
      <w:tr w:rsidR="0073471D" w:rsidRPr="00B368B9" w:rsidTr="009249F3">
        <w:tc>
          <w:tcPr>
            <w:tcW w:w="6771" w:type="dxa"/>
            <w:shd w:val="clear" w:color="auto" w:fill="F2DBDB"/>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特殊資格及</w:t>
            </w:r>
            <w:proofErr w:type="gramStart"/>
            <w:r w:rsidRPr="00B368B9">
              <w:rPr>
                <w:rFonts w:hint="eastAsia"/>
              </w:rPr>
              <w:t>專</w:t>
            </w:r>
            <w:proofErr w:type="gramEnd"/>
            <w:r w:rsidRPr="00B368B9">
              <w:rPr>
                <w:rFonts w:hint="eastAsia"/>
              </w:rPr>
              <w:t>業技能</w:t>
            </w:r>
          </w:p>
        </w:tc>
        <w:tc>
          <w:tcPr>
            <w:tcW w:w="1949" w:type="dxa"/>
            <w:shd w:val="clear" w:color="auto" w:fill="F2DBDB"/>
            <w:tcMar>
              <w:top w:w="0" w:type="dxa"/>
              <w:left w:w="108" w:type="dxa"/>
              <w:bottom w:w="0" w:type="dxa"/>
              <w:right w:w="108" w:type="dxa"/>
            </w:tcMar>
            <w:hideMark/>
          </w:tcPr>
          <w:p w:rsidR="00303550" w:rsidRPr="00B368B9" w:rsidRDefault="00303550" w:rsidP="009249F3">
            <w:pPr>
              <w:pStyle w:val="aff0"/>
              <w:ind w:left="118" w:right="118"/>
              <w:jc w:val="right"/>
              <w:rPr>
                <w:kern w:val="2"/>
              </w:rPr>
            </w:pPr>
            <w:r w:rsidRPr="00B368B9">
              <w:rPr>
                <w:rFonts w:hint="eastAsia"/>
                <w:kern w:val="2"/>
              </w:rPr>
              <w:t>最高</w:t>
            </w:r>
            <w:r w:rsidRPr="00B368B9">
              <w:rPr>
                <w:kern w:val="2"/>
              </w:rPr>
              <w:t>40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自高等教育機構畢業，修業期間須四年以上</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20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學位為數學、資訊，自然學科或技術工程（簡稱</w:t>
            </w:r>
            <w:r w:rsidRPr="00B368B9">
              <w:rPr>
                <w:rFonts w:hint="eastAsia"/>
                <w:lang w:eastAsia="zh-TW"/>
              </w:rPr>
              <w:t>MINT</w:t>
            </w:r>
            <w:r w:rsidRPr="00B368B9">
              <w:rPr>
                <w:rFonts w:hint="eastAsia"/>
                <w:lang w:eastAsia="zh-TW"/>
              </w:rPr>
              <w:t>）</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30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博士後研究或博士學位</w:t>
            </w:r>
          </w:p>
        </w:tc>
        <w:tc>
          <w:tcPr>
            <w:tcW w:w="1949" w:type="dxa"/>
            <w:shd w:val="clear" w:color="auto" w:fill="D9D9D9"/>
            <w:tcMar>
              <w:top w:w="0" w:type="dxa"/>
              <w:left w:w="108" w:type="dxa"/>
              <w:bottom w:w="0" w:type="dxa"/>
              <w:right w:w="108" w:type="dxa"/>
            </w:tcMar>
            <w:hideMark/>
          </w:tcPr>
          <w:p w:rsidR="00303550" w:rsidRPr="00B368B9" w:rsidRDefault="00303550" w:rsidP="009249F3">
            <w:pPr>
              <w:pStyle w:val="aff0"/>
              <w:ind w:left="118" w:right="118"/>
              <w:jc w:val="right"/>
              <w:rPr>
                <w:kern w:val="2"/>
              </w:rPr>
            </w:pPr>
            <w:r w:rsidRPr="00B368B9">
              <w:rPr>
                <w:kern w:val="2"/>
              </w:rPr>
              <w:t>40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上一年度總薪資係任職高階經理人所獲得，任職之公司係證券交易所上市的</w:t>
            </w:r>
            <w:proofErr w:type="gramStart"/>
            <w:r w:rsidRPr="00B368B9">
              <w:rPr>
                <w:rFonts w:hint="eastAsia"/>
                <w:lang w:eastAsia="zh-TW"/>
              </w:rPr>
              <w:t>公司或奧國</w:t>
            </w:r>
            <w:proofErr w:type="gramEnd"/>
            <w:r w:rsidRPr="00B368B9">
              <w:rPr>
                <w:rFonts w:hint="eastAsia"/>
                <w:lang w:eastAsia="zh-TW"/>
              </w:rPr>
              <w:t>企業外貿部門擔任市場開發業務者，其薪資：</w:t>
            </w:r>
          </w:p>
          <w:p w:rsidR="00303550" w:rsidRPr="00B368B9" w:rsidRDefault="00303550" w:rsidP="009249F3">
            <w:pPr>
              <w:pStyle w:val="aff0"/>
              <w:ind w:left="118" w:right="118"/>
              <w:rPr>
                <w:lang w:eastAsia="zh-TW"/>
              </w:rPr>
            </w:pPr>
            <w:r w:rsidRPr="00B368B9">
              <w:rPr>
                <w:rFonts w:hint="eastAsia"/>
                <w:lang w:eastAsia="zh-TW"/>
              </w:rPr>
              <w:t>年薪介於</w:t>
            </w:r>
            <w:r w:rsidRPr="00B368B9">
              <w:rPr>
                <w:rFonts w:hint="eastAsia"/>
                <w:lang w:eastAsia="zh-TW"/>
              </w:rPr>
              <w:t xml:space="preserve"> 50,000</w:t>
            </w:r>
            <w:r w:rsidRPr="00B368B9">
              <w:rPr>
                <w:rFonts w:hint="eastAsia"/>
                <w:lang w:eastAsia="zh-TW"/>
              </w:rPr>
              <w:t>至</w:t>
            </w:r>
            <w:r w:rsidRPr="00B368B9">
              <w:rPr>
                <w:rFonts w:hint="eastAsia"/>
                <w:lang w:eastAsia="zh-TW"/>
              </w:rPr>
              <w:t>60,000</w:t>
            </w:r>
            <w:r w:rsidRPr="00B368B9">
              <w:rPr>
                <w:rFonts w:hint="eastAsia"/>
                <w:lang w:eastAsia="zh-TW"/>
              </w:rPr>
              <w:t>歐元</w:t>
            </w:r>
          </w:p>
          <w:p w:rsidR="00303550" w:rsidRPr="00B368B9" w:rsidRDefault="00303550" w:rsidP="009249F3">
            <w:pPr>
              <w:pStyle w:val="aff0"/>
              <w:ind w:left="118" w:right="118"/>
              <w:rPr>
                <w:lang w:eastAsia="zh-TW"/>
              </w:rPr>
            </w:pPr>
            <w:r w:rsidRPr="00B368B9">
              <w:rPr>
                <w:rFonts w:hint="eastAsia"/>
                <w:lang w:eastAsia="zh-TW"/>
              </w:rPr>
              <w:lastRenderedPageBreak/>
              <w:t xml:space="preserve">　</w:t>
            </w:r>
            <w:r w:rsidRPr="00B368B9">
              <w:rPr>
                <w:rFonts w:hint="eastAsia"/>
                <w:lang w:eastAsia="zh-TW"/>
              </w:rPr>
              <w:t xml:space="preserve">       60,000</w:t>
            </w:r>
            <w:r w:rsidRPr="00B368B9">
              <w:rPr>
                <w:rFonts w:hint="eastAsia"/>
                <w:lang w:eastAsia="zh-TW"/>
              </w:rPr>
              <w:t>至</w:t>
            </w:r>
            <w:r w:rsidRPr="00B368B9">
              <w:rPr>
                <w:rFonts w:hint="eastAsia"/>
                <w:lang w:eastAsia="zh-TW"/>
              </w:rPr>
              <w:t>70,000</w:t>
            </w:r>
            <w:r w:rsidRPr="00B368B9">
              <w:rPr>
                <w:rFonts w:hint="eastAsia"/>
                <w:lang w:eastAsia="zh-TW"/>
              </w:rPr>
              <w:t>歐元</w:t>
            </w:r>
          </w:p>
          <w:p w:rsidR="00303550" w:rsidRPr="00B368B9" w:rsidRDefault="00303550" w:rsidP="009249F3">
            <w:pPr>
              <w:pStyle w:val="aff0"/>
              <w:ind w:left="118" w:right="118"/>
            </w:pPr>
            <w:r w:rsidRPr="00B368B9">
              <w:rPr>
                <w:rFonts w:hint="eastAsia"/>
                <w:lang w:eastAsia="zh-TW"/>
              </w:rPr>
              <w:t xml:space="preserve">         </w:t>
            </w:r>
            <w:r w:rsidRPr="00B368B9">
              <w:rPr>
                <w:rFonts w:hint="eastAsia"/>
              </w:rPr>
              <w:t>超過</w:t>
            </w:r>
            <w:r w:rsidRPr="00B368B9">
              <w:rPr>
                <w:rFonts w:hint="eastAsia"/>
              </w:rPr>
              <w:t>70,000</w:t>
            </w:r>
            <w:r w:rsidRPr="00B368B9">
              <w:rPr>
                <w:rFonts w:hint="eastAsia"/>
              </w:rPr>
              <w:t>歐元</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p>
          <w:p w:rsidR="00303550" w:rsidRPr="00B368B9" w:rsidRDefault="00303550" w:rsidP="009249F3">
            <w:pPr>
              <w:pStyle w:val="aff0"/>
              <w:ind w:left="118" w:right="118"/>
              <w:jc w:val="right"/>
              <w:rPr>
                <w:kern w:val="2"/>
              </w:rPr>
            </w:pPr>
          </w:p>
          <w:p w:rsidR="00303550" w:rsidRPr="00B368B9" w:rsidRDefault="00303550" w:rsidP="009249F3">
            <w:pPr>
              <w:pStyle w:val="aff0"/>
              <w:ind w:left="118" w:right="118"/>
              <w:jc w:val="right"/>
              <w:rPr>
                <w:kern w:val="2"/>
              </w:rPr>
            </w:pPr>
          </w:p>
          <w:p w:rsidR="00303550" w:rsidRPr="00B368B9" w:rsidRDefault="00303550" w:rsidP="009249F3">
            <w:pPr>
              <w:pStyle w:val="aff0"/>
              <w:ind w:left="118" w:right="118"/>
              <w:jc w:val="right"/>
              <w:rPr>
                <w:kern w:val="2"/>
              </w:rPr>
            </w:pPr>
            <w:r w:rsidRPr="00B368B9">
              <w:rPr>
                <w:kern w:val="2"/>
              </w:rPr>
              <w:t>20</w:t>
            </w:r>
            <w:r w:rsidRPr="00B368B9">
              <w:rPr>
                <w:rFonts w:hint="eastAsia"/>
                <w:kern w:val="2"/>
              </w:rPr>
              <w:t>分</w:t>
            </w:r>
          </w:p>
          <w:p w:rsidR="00303550" w:rsidRPr="00B368B9" w:rsidRDefault="00303550" w:rsidP="009249F3">
            <w:pPr>
              <w:pStyle w:val="aff0"/>
              <w:ind w:left="118" w:right="118"/>
              <w:jc w:val="right"/>
              <w:rPr>
                <w:kern w:val="2"/>
              </w:rPr>
            </w:pPr>
            <w:r w:rsidRPr="00B368B9">
              <w:rPr>
                <w:rFonts w:hint="eastAsia"/>
                <w:kern w:val="2"/>
              </w:rPr>
              <w:lastRenderedPageBreak/>
              <w:t>25</w:t>
            </w:r>
            <w:r w:rsidRPr="00B368B9">
              <w:rPr>
                <w:rFonts w:hint="eastAsia"/>
                <w:kern w:val="2"/>
              </w:rPr>
              <w:t>分</w:t>
            </w:r>
          </w:p>
          <w:p w:rsidR="00303550" w:rsidRPr="00B368B9" w:rsidRDefault="00303550" w:rsidP="009249F3">
            <w:pPr>
              <w:pStyle w:val="aff0"/>
              <w:ind w:left="118" w:right="118"/>
              <w:jc w:val="right"/>
              <w:rPr>
                <w:kern w:val="2"/>
              </w:rPr>
            </w:pPr>
            <w:r w:rsidRPr="00B368B9">
              <w:rPr>
                <w:rFonts w:hint="eastAsia"/>
                <w:kern w:val="2"/>
              </w:rPr>
              <w:t>30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pPr>
          </w:p>
        </w:tc>
        <w:tc>
          <w:tcPr>
            <w:tcW w:w="1949" w:type="dxa"/>
            <w:shd w:val="clear" w:color="auto" w:fill="D9D9D9"/>
            <w:tcMar>
              <w:top w:w="0" w:type="dxa"/>
              <w:left w:w="108" w:type="dxa"/>
              <w:bottom w:w="0" w:type="dxa"/>
              <w:right w:w="108" w:type="dxa"/>
            </w:tcMar>
            <w:hideMark/>
          </w:tcPr>
          <w:p w:rsidR="00303550" w:rsidRPr="00B368B9" w:rsidRDefault="00303550" w:rsidP="009249F3">
            <w:pPr>
              <w:pStyle w:val="aff0"/>
              <w:ind w:left="118" w:right="118"/>
              <w:jc w:val="right"/>
              <w:rPr>
                <w:kern w:val="2"/>
              </w:rPr>
            </w:pP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研發人員（有專利或論文實績）</w:t>
            </w:r>
          </w:p>
        </w:tc>
        <w:tc>
          <w:tcPr>
            <w:tcW w:w="1949" w:type="dxa"/>
            <w:shd w:val="clear" w:color="auto" w:fill="D9D9D9"/>
            <w:tcMar>
              <w:top w:w="0" w:type="dxa"/>
              <w:left w:w="108" w:type="dxa"/>
              <w:bottom w:w="0" w:type="dxa"/>
              <w:right w:w="108" w:type="dxa"/>
            </w:tcMar>
            <w:hideMark/>
          </w:tcPr>
          <w:p w:rsidR="00303550" w:rsidRPr="00B368B9" w:rsidRDefault="00303550" w:rsidP="009249F3">
            <w:pPr>
              <w:pStyle w:val="aff0"/>
              <w:ind w:left="118" w:right="118"/>
              <w:jc w:val="right"/>
              <w:rPr>
                <w:kern w:val="2"/>
              </w:rPr>
            </w:pPr>
            <w:r w:rsidRPr="00B368B9">
              <w:rPr>
                <w:rFonts w:hint="eastAsia"/>
                <w:kern w:val="2"/>
              </w:rPr>
              <w:t>20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得獎（公認獎項）</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rFonts w:hint="eastAsia"/>
                <w:kern w:val="2"/>
              </w:rPr>
              <w:t>20</w:t>
            </w:r>
            <w:r w:rsidRPr="00B368B9">
              <w:rPr>
                <w:rFonts w:hint="eastAsia"/>
                <w:kern w:val="2"/>
              </w:rPr>
              <w:t>分</w:t>
            </w:r>
          </w:p>
        </w:tc>
      </w:tr>
      <w:tr w:rsidR="0073471D" w:rsidRPr="00B368B9" w:rsidTr="009249F3">
        <w:tc>
          <w:tcPr>
            <w:tcW w:w="6771" w:type="dxa"/>
            <w:shd w:val="clear" w:color="auto" w:fill="F2DBDB"/>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工作經驗（申請人曾任高階管理職位）</w:t>
            </w:r>
          </w:p>
        </w:tc>
        <w:tc>
          <w:tcPr>
            <w:tcW w:w="1949" w:type="dxa"/>
            <w:shd w:val="clear" w:color="auto" w:fill="F2DBDB"/>
            <w:tcMar>
              <w:top w:w="0" w:type="dxa"/>
              <w:left w:w="108" w:type="dxa"/>
              <w:bottom w:w="0" w:type="dxa"/>
              <w:right w:w="108" w:type="dxa"/>
            </w:tcMar>
            <w:hideMark/>
          </w:tcPr>
          <w:p w:rsidR="00303550" w:rsidRPr="00B368B9" w:rsidRDefault="00303550" w:rsidP="009249F3">
            <w:pPr>
              <w:pStyle w:val="aff0"/>
              <w:ind w:left="118" w:right="118"/>
              <w:jc w:val="right"/>
              <w:rPr>
                <w:kern w:val="2"/>
              </w:rPr>
            </w:pPr>
            <w:r w:rsidRPr="00B368B9">
              <w:rPr>
                <w:rFonts w:hint="eastAsia"/>
                <w:kern w:val="2"/>
              </w:rPr>
              <w:t>最高</w:t>
            </w:r>
            <w:r w:rsidRPr="00B368B9">
              <w:rPr>
                <w:kern w:val="2"/>
              </w:rPr>
              <w:t>20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工作經驗（每年）</w:t>
            </w:r>
          </w:p>
          <w:p w:rsidR="00303550" w:rsidRPr="00B368B9" w:rsidRDefault="00303550" w:rsidP="009249F3">
            <w:pPr>
              <w:pStyle w:val="aff0"/>
              <w:ind w:left="118" w:right="118"/>
              <w:rPr>
                <w:lang w:eastAsia="zh-TW"/>
              </w:rPr>
            </w:pPr>
            <w:r w:rsidRPr="00B368B9">
              <w:rPr>
                <w:rFonts w:hint="eastAsia"/>
                <w:lang w:eastAsia="zh-TW"/>
              </w:rPr>
              <w:t>曾在奧地利工作</w:t>
            </w:r>
            <w:r w:rsidRPr="00B368B9">
              <w:rPr>
                <w:rFonts w:hint="eastAsia"/>
                <w:lang w:eastAsia="zh-TW"/>
              </w:rPr>
              <w:t>6</w:t>
            </w:r>
            <w:r w:rsidRPr="00B368B9">
              <w:rPr>
                <w:rFonts w:hint="eastAsia"/>
                <w:lang w:eastAsia="zh-TW"/>
              </w:rPr>
              <w:t>個月以上</w:t>
            </w:r>
          </w:p>
        </w:tc>
        <w:tc>
          <w:tcPr>
            <w:tcW w:w="1949" w:type="dxa"/>
            <w:shd w:val="clear" w:color="auto" w:fill="D9D9D9"/>
            <w:tcMar>
              <w:top w:w="0" w:type="dxa"/>
              <w:left w:w="108" w:type="dxa"/>
              <w:bottom w:w="0" w:type="dxa"/>
              <w:right w:w="108" w:type="dxa"/>
            </w:tcMar>
            <w:hideMark/>
          </w:tcPr>
          <w:p w:rsidR="00303550" w:rsidRPr="00B368B9" w:rsidRDefault="00303550" w:rsidP="009249F3">
            <w:pPr>
              <w:pStyle w:val="aff0"/>
              <w:ind w:left="118" w:right="118"/>
              <w:jc w:val="right"/>
              <w:rPr>
                <w:kern w:val="2"/>
              </w:rPr>
            </w:pPr>
            <w:r w:rsidRPr="00B368B9">
              <w:rPr>
                <w:rFonts w:hint="eastAsia"/>
                <w:kern w:val="2"/>
              </w:rPr>
              <w:t>2</w:t>
            </w:r>
            <w:r w:rsidRPr="00B368B9">
              <w:rPr>
                <w:rFonts w:hint="eastAsia"/>
                <w:kern w:val="2"/>
              </w:rPr>
              <w:t>分</w:t>
            </w:r>
          </w:p>
          <w:p w:rsidR="00303550" w:rsidRPr="00B368B9" w:rsidRDefault="00303550" w:rsidP="009249F3">
            <w:pPr>
              <w:pStyle w:val="aff0"/>
              <w:ind w:left="118" w:right="118"/>
              <w:jc w:val="right"/>
              <w:rPr>
                <w:kern w:val="2"/>
              </w:rPr>
            </w:pPr>
            <w:r w:rsidRPr="00B368B9">
              <w:rPr>
                <w:rFonts w:hint="eastAsia"/>
                <w:kern w:val="2"/>
              </w:rPr>
              <w:t>10</w:t>
            </w:r>
            <w:r w:rsidRPr="00B368B9">
              <w:rPr>
                <w:rFonts w:hint="eastAsia"/>
                <w:kern w:val="2"/>
              </w:rPr>
              <w:t>分</w:t>
            </w:r>
          </w:p>
        </w:tc>
      </w:tr>
      <w:tr w:rsidR="0073471D" w:rsidRPr="00B368B9" w:rsidTr="009249F3">
        <w:tc>
          <w:tcPr>
            <w:tcW w:w="6771" w:type="dxa"/>
            <w:shd w:val="clear" w:color="auto" w:fill="F2DBDB"/>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語</w:t>
            </w:r>
            <w:proofErr w:type="gramStart"/>
            <w:r w:rsidRPr="00B368B9">
              <w:rPr>
                <w:rFonts w:hint="eastAsia"/>
              </w:rPr>
              <w:t>言能力</w:t>
            </w:r>
            <w:proofErr w:type="gramEnd"/>
          </w:p>
        </w:tc>
        <w:tc>
          <w:tcPr>
            <w:tcW w:w="1949" w:type="dxa"/>
            <w:shd w:val="clear" w:color="auto" w:fill="F2DBDB"/>
            <w:tcMar>
              <w:top w:w="0" w:type="dxa"/>
              <w:left w:w="108" w:type="dxa"/>
              <w:bottom w:w="0" w:type="dxa"/>
              <w:right w:w="108" w:type="dxa"/>
            </w:tcMar>
            <w:hideMark/>
          </w:tcPr>
          <w:p w:rsidR="00303550" w:rsidRPr="00B368B9" w:rsidRDefault="00303550" w:rsidP="009249F3">
            <w:pPr>
              <w:pStyle w:val="aff0"/>
              <w:ind w:left="118" w:right="118"/>
              <w:jc w:val="right"/>
              <w:rPr>
                <w:kern w:val="2"/>
              </w:rPr>
            </w:pPr>
            <w:r w:rsidRPr="00B368B9">
              <w:rPr>
                <w:rFonts w:hint="eastAsia"/>
                <w:kern w:val="2"/>
              </w:rPr>
              <w:t>最高</w:t>
            </w:r>
            <w:r w:rsidRPr="00B368B9">
              <w:rPr>
                <w:kern w:val="2"/>
              </w:rPr>
              <w:t>10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基礎德語或英語能力（</w:t>
            </w:r>
            <w:r w:rsidRPr="00B368B9">
              <w:rPr>
                <w:rFonts w:hint="eastAsia"/>
                <w:lang w:eastAsia="zh-TW"/>
              </w:rPr>
              <w:t>A1</w:t>
            </w:r>
            <w:r w:rsidRPr="00B368B9">
              <w:rPr>
                <w:rFonts w:hint="eastAsia"/>
                <w:lang w:eastAsia="zh-TW"/>
              </w:rPr>
              <w:t>級）</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5</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proofErr w:type="gramStart"/>
            <w:r w:rsidRPr="00B368B9">
              <w:rPr>
                <w:rFonts w:hint="eastAsia"/>
                <w:lang w:eastAsia="zh-TW"/>
              </w:rPr>
              <w:t>稍佳德語</w:t>
            </w:r>
            <w:proofErr w:type="gramEnd"/>
            <w:r w:rsidRPr="00B368B9">
              <w:rPr>
                <w:rFonts w:hint="eastAsia"/>
                <w:lang w:eastAsia="zh-TW"/>
              </w:rPr>
              <w:t>或英語能力（</w:t>
            </w:r>
            <w:r w:rsidRPr="00B368B9">
              <w:rPr>
                <w:rFonts w:hint="eastAsia"/>
                <w:lang w:eastAsia="zh-TW"/>
              </w:rPr>
              <w:t>A2</w:t>
            </w:r>
            <w:r w:rsidRPr="00B368B9">
              <w:rPr>
                <w:rFonts w:hint="eastAsia"/>
                <w:lang w:eastAsia="zh-TW"/>
              </w:rPr>
              <w:t>級）</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10</w:t>
            </w:r>
            <w:r w:rsidRPr="00B368B9">
              <w:rPr>
                <w:rFonts w:hint="eastAsia"/>
                <w:kern w:val="2"/>
              </w:rPr>
              <w:t>分</w:t>
            </w:r>
          </w:p>
        </w:tc>
      </w:tr>
      <w:tr w:rsidR="0073471D" w:rsidRPr="00B368B9" w:rsidTr="009249F3">
        <w:tc>
          <w:tcPr>
            <w:tcW w:w="6771" w:type="dxa"/>
            <w:shd w:val="clear" w:color="auto" w:fill="F2DBDB"/>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年齡</w:t>
            </w:r>
          </w:p>
        </w:tc>
        <w:tc>
          <w:tcPr>
            <w:tcW w:w="1949" w:type="dxa"/>
            <w:shd w:val="clear" w:color="auto" w:fill="F2DBDB"/>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rFonts w:hint="eastAsia"/>
                <w:kern w:val="2"/>
              </w:rPr>
              <w:t>最高</w:t>
            </w:r>
            <w:r w:rsidRPr="00B368B9">
              <w:rPr>
                <w:kern w:val="2"/>
              </w:rPr>
              <w:t>20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pPr>
            <w:r w:rsidRPr="00B368B9">
              <w:t>35</w:t>
            </w:r>
            <w:r w:rsidRPr="00B368B9">
              <w:rPr>
                <w:rFonts w:hint="eastAsia"/>
              </w:rPr>
              <w:t>歲以下</w:t>
            </w:r>
          </w:p>
          <w:p w:rsidR="00303550" w:rsidRPr="00B368B9" w:rsidRDefault="00303550" w:rsidP="009249F3">
            <w:pPr>
              <w:pStyle w:val="aff0"/>
              <w:ind w:left="118" w:right="118"/>
            </w:pPr>
            <w:r w:rsidRPr="00B368B9">
              <w:rPr>
                <w:rFonts w:hint="eastAsia"/>
              </w:rPr>
              <w:t>35</w:t>
            </w:r>
            <w:r w:rsidRPr="00B368B9">
              <w:rPr>
                <w:rFonts w:hint="eastAsia"/>
              </w:rPr>
              <w:t>歲至</w:t>
            </w:r>
            <w:r w:rsidRPr="00B368B9">
              <w:rPr>
                <w:rFonts w:hint="eastAsia"/>
              </w:rPr>
              <w:t>40</w:t>
            </w:r>
            <w:r w:rsidRPr="00B368B9">
              <w:rPr>
                <w:rFonts w:hint="eastAsia"/>
              </w:rPr>
              <w:t>歲</w:t>
            </w:r>
          </w:p>
          <w:p w:rsidR="00303550" w:rsidRPr="00B368B9" w:rsidRDefault="00303550" w:rsidP="009249F3">
            <w:pPr>
              <w:pStyle w:val="aff0"/>
              <w:ind w:left="118" w:right="118"/>
            </w:pPr>
            <w:r w:rsidRPr="00B368B9">
              <w:rPr>
                <w:rFonts w:hint="eastAsia"/>
              </w:rPr>
              <w:t>40</w:t>
            </w:r>
            <w:r w:rsidRPr="00B368B9">
              <w:rPr>
                <w:rFonts w:hint="eastAsia"/>
              </w:rPr>
              <w:t>歲至</w:t>
            </w:r>
            <w:r w:rsidRPr="00B368B9">
              <w:t>45</w:t>
            </w:r>
            <w:r w:rsidRPr="00B368B9">
              <w:rPr>
                <w:rFonts w:hint="eastAsia"/>
              </w:rPr>
              <w:t>歲</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20</w:t>
            </w:r>
            <w:r w:rsidRPr="00B368B9">
              <w:rPr>
                <w:rFonts w:hint="eastAsia"/>
                <w:kern w:val="2"/>
              </w:rPr>
              <w:t>分</w:t>
            </w:r>
          </w:p>
          <w:p w:rsidR="00303550" w:rsidRPr="00B368B9" w:rsidRDefault="00303550" w:rsidP="009249F3">
            <w:pPr>
              <w:pStyle w:val="aff0"/>
              <w:ind w:left="118" w:right="118"/>
              <w:jc w:val="right"/>
              <w:rPr>
                <w:kern w:val="2"/>
              </w:rPr>
            </w:pPr>
            <w:r w:rsidRPr="00B368B9">
              <w:rPr>
                <w:kern w:val="2"/>
              </w:rPr>
              <w:t>15</w:t>
            </w:r>
            <w:r w:rsidRPr="00B368B9">
              <w:rPr>
                <w:rFonts w:hint="eastAsia"/>
                <w:kern w:val="2"/>
              </w:rPr>
              <w:t>分</w:t>
            </w:r>
          </w:p>
          <w:p w:rsidR="00303550" w:rsidRPr="00B368B9" w:rsidRDefault="00303550" w:rsidP="009249F3">
            <w:pPr>
              <w:pStyle w:val="aff0"/>
              <w:ind w:left="118" w:right="118"/>
              <w:jc w:val="right"/>
              <w:rPr>
                <w:kern w:val="2"/>
              </w:rPr>
            </w:pPr>
            <w:r w:rsidRPr="00B368B9">
              <w:rPr>
                <w:kern w:val="2"/>
              </w:rPr>
              <w:t>10</w:t>
            </w:r>
            <w:r w:rsidRPr="00B368B9">
              <w:rPr>
                <w:rFonts w:hint="eastAsia"/>
                <w:kern w:val="2"/>
              </w:rPr>
              <w:t>分</w:t>
            </w:r>
          </w:p>
        </w:tc>
      </w:tr>
      <w:tr w:rsidR="0073471D" w:rsidRPr="00B368B9" w:rsidTr="009249F3">
        <w:tc>
          <w:tcPr>
            <w:tcW w:w="6771" w:type="dxa"/>
            <w:shd w:val="clear" w:color="auto" w:fill="F2DBDB"/>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曾在奧地利就學</w:t>
            </w:r>
          </w:p>
        </w:tc>
        <w:tc>
          <w:tcPr>
            <w:tcW w:w="1949" w:type="dxa"/>
            <w:shd w:val="clear" w:color="auto" w:fill="F2DBDB"/>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rFonts w:hint="eastAsia"/>
                <w:kern w:val="2"/>
              </w:rPr>
              <w:t>最高</w:t>
            </w:r>
            <w:r w:rsidRPr="00B368B9">
              <w:rPr>
                <w:kern w:val="2"/>
              </w:rPr>
              <w:t>10</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奧國大學舊學制第</w:t>
            </w:r>
            <w:r w:rsidRPr="00B368B9">
              <w:rPr>
                <w:rFonts w:hint="eastAsia"/>
                <w:lang w:eastAsia="zh-TW"/>
              </w:rPr>
              <w:t>2</w:t>
            </w:r>
            <w:r w:rsidRPr="00B368B9">
              <w:rPr>
                <w:rFonts w:hint="eastAsia"/>
                <w:lang w:eastAsia="zh-TW"/>
              </w:rPr>
              <w:t>階段肄業取得或「歐洲學分互認體系」（</w:t>
            </w:r>
            <w:r w:rsidRPr="00B368B9">
              <w:rPr>
                <w:lang w:eastAsia="zh-TW"/>
              </w:rPr>
              <w:t>ECTS</w:t>
            </w:r>
            <w:r w:rsidR="00D24B08">
              <w:rPr>
                <w:rFonts w:hint="eastAsia"/>
                <w:lang w:eastAsia="zh-TW"/>
              </w:rPr>
              <w:t>）</w:t>
            </w:r>
            <w:r w:rsidRPr="00B368B9">
              <w:rPr>
                <w:rFonts w:hint="eastAsia"/>
                <w:lang w:eastAsia="zh-TW"/>
              </w:rPr>
              <w:t>逾半數學分</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5</w:t>
            </w:r>
            <w:r w:rsidRPr="00B368B9">
              <w:rPr>
                <w:rFonts w:hint="eastAsia"/>
                <w:kern w:val="2"/>
              </w:rPr>
              <w:t>分</w:t>
            </w:r>
          </w:p>
        </w:tc>
      </w:tr>
      <w:tr w:rsidR="0073471D" w:rsidRPr="00B368B9" w:rsidTr="009249F3">
        <w:tc>
          <w:tcPr>
            <w:tcW w:w="6771" w:type="dxa"/>
            <w:shd w:val="clear" w:color="auto" w:fill="D9D9D9"/>
            <w:tcMar>
              <w:top w:w="0" w:type="dxa"/>
              <w:left w:w="108" w:type="dxa"/>
              <w:bottom w:w="0" w:type="dxa"/>
              <w:right w:w="108" w:type="dxa"/>
            </w:tcMar>
            <w:hideMark/>
          </w:tcPr>
          <w:p w:rsidR="00303550" w:rsidRPr="00B368B9" w:rsidRDefault="00303550" w:rsidP="009249F3">
            <w:pPr>
              <w:pStyle w:val="aff0"/>
              <w:ind w:left="118" w:right="118"/>
              <w:rPr>
                <w:lang w:eastAsia="zh-TW"/>
              </w:rPr>
            </w:pPr>
            <w:r w:rsidRPr="00B368B9">
              <w:rPr>
                <w:rFonts w:hint="eastAsia"/>
                <w:lang w:eastAsia="zh-TW"/>
              </w:rPr>
              <w:t>奧國大學舊學制完成第</w:t>
            </w:r>
            <w:r w:rsidRPr="00B368B9">
              <w:rPr>
                <w:rFonts w:hint="eastAsia"/>
                <w:lang w:eastAsia="zh-TW"/>
              </w:rPr>
              <w:t>2</w:t>
            </w:r>
            <w:r w:rsidRPr="00B368B9">
              <w:rPr>
                <w:rFonts w:hint="eastAsia"/>
                <w:lang w:eastAsia="zh-TW"/>
              </w:rPr>
              <w:t>階段，獲頒學位者</w:t>
            </w:r>
          </w:p>
          <w:p w:rsidR="00303550" w:rsidRPr="00B368B9" w:rsidRDefault="00303550" w:rsidP="009249F3">
            <w:pPr>
              <w:pStyle w:val="aff0"/>
              <w:ind w:left="118" w:right="118"/>
              <w:rPr>
                <w:lang w:eastAsia="zh-TW"/>
              </w:rPr>
            </w:pPr>
            <w:r w:rsidRPr="00B368B9">
              <w:rPr>
                <w:rFonts w:hint="eastAsia"/>
                <w:lang w:eastAsia="zh-TW"/>
              </w:rPr>
              <w:t>奧國大學新學制取得學士或碩士學位</w:t>
            </w:r>
          </w:p>
        </w:tc>
        <w:tc>
          <w:tcPr>
            <w:tcW w:w="1949" w:type="dxa"/>
            <w:shd w:val="clear" w:color="auto" w:fill="D9D9D9"/>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10</w:t>
            </w:r>
            <w:r w:rsidRPr="00B368B9">
              <w:rPr>
                <w:rFonts w:hint="eastAsia"/>
                <w:kern w:val="2"/>
              </w:rPr>
              <w:t>分</w:t>
            </w:r>
          </w:p>
        </w:tc>
      </w:tr>
      <w:tr w:rsidR="0073471D" w:rsidRPr="00B368B9" w:rsidTr="009249F3">
        <w:tc>
          <w:tcPr>
            <w:tcW w:w="6771" w:type="dxa"/>
            <w:shd w:val="clear" w:color="auto" w:fill="E5B8B7"/>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總分</w:t>
            </w:r>
          </w:p>
        </w:tc>
        <w:tc>
          <w:tcPr>
            <w:tcW w:w="1949" w:type="dxa"/>
            <w:shd w:val="clear" w:color="auto" w:fill="E5B8B7"/>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100</w:t>
            </w:r>
            <w:r w:rsidRPr="00B368B9">
              <w:rPr>
                <w:rFonts w:hint="eastAsia"/>
                <w:kern w:val="2"/>
              </w:rPr>
              <w:t>分</w:t>
            </w:r>
          </w:p>
        </w:tc>
      </w:tr>
      <w:tr w:rsidR="0073471D" w:rsidRPr="00B368B9" w:rsidTr="009249F3">
        <w:tc>
          <w:tcPr>
            <w:tcW w:w="6771" w:type="dxa"/>
            <w:shd w:val="clear" w:color="auto" w:fill="D99594"/>
            <w:tcMar>
              <w:top w:w="0" w:type="dxa"/>
              <w:left w:w="108" w:type="dxa"/>
              <w:bottom w:w="0" w:type="dxa"/>
              <w:right w:w="108" w:type="dxa"/>
            </w:tcMar>
            <w:hideMark/>
          </w:tcPr>
          <w:p w:rsidR="00303550" w:rsidRPr="00B368B9" w:rsidRDefault="00303550" w:rsidP="009249F3">
            <w:pPr>
              <w:pStyle w:val="aff0"/>
              <w:ind w:left="118" w:right="118"/>
            </w:pPr>
            <w:r w:rsidRPr="00B368B9">
              <w:rPr>
                <w:rFonts w:hint="eastAsia"/>
              </w:rPr>
              <w:t>最低積分門檻</w:t>
            </w:r>
          </w:p>
        </w:tc>
        <w:tc>
          <w:tcPr>
            <w:tcW w:w="1949" w:type="dxa"/>
            <w:shd w:val="clear" w:color="auto" w:fill="D99594"/>
            <w:tcMar>
              <w:top w:w="0" w:type="dxa"/>
              <w:left w:w="108" w:type="dxa"/>
              <w:bottom w:w="0" w:type="dxa"/>
              <w:right w:w="108" w:type="dxa"/>
            </w:tcMar>
            <w:vAlign w:val="center"/>
            <w:hideMark/>
          </w:tcPr>
          <w:p w:rsidR="00303550" w:rsidRPr="00B368B9" w:rsidRDefault="00303550" w:rsidP="009249F3">
            <w:pPr>
              <w:pStyle w:val="aff0"/>
              <w:ind w:left="118" w:right="118"/>
              <w:jc w:val="right"/>
              <w:rPr>
                <w:kern w:val="2"/>
              </w:rPr>
            </w:pPr>
            <w:r w:rsidRPr="00B368B9">
              <w:rPr>
                <w:kern w:val="2"/>
              </w:rPr>
              <w:t>70</w:t>
            </w:r>
            <w:r w:rsidRPr="00B368B9">
              <w:rPr>
                <w:rFonts w:hint="eastAsia"/>
                <w:kern w:val="2"/>
              </w:rPr>
              <w:t>分</w:t>
            </w:r>
          </w:p>
        </w:tc>
      </w:tr>
    </w:tbl>
    <w:p w:rsidR="00303550" w:rsidRPr="00B368B9" w:rsidRDefault="00303550" w:rsidP="00303550">
      <w:pPr>
        <w:ind w:firstLine="472"/>
        <w:rPr>
          <w:lang w:eastAsia="zh-TW"/>
        </w:rPr>
      </w:pPr>
    </w:p>
    <w:p w:rsidR="00195708" w:rsidRPr="00B368B9" w:rsidRDefault="00195708" w:rsidP="001972E5">
      <w:pPr>
        <w:ind w:firstLine="472"/>
        <w:rPr>
          <w:lang w:eastAsia="zh-TW"/>
        </w:rPr>
      </w:pPr>
      <w:r w:rsidRPr="00B368B9">
        <w:rPr>
          <w:rFonts w:hint="eastAsia"/>
          <w:lang w:eastAsia="zh-TW"/>
        </w:rPr>
        <w:lastRenderedPageBreak/>
        <w:t>奧地利紅白紅卡相關規定之英文網頁為：</w:t>
      </w:r>
      <w:hyperlink r:id="rId31" w:history="1">
        <w:r w:rsidR="00C96B53" w:rsidRPr="00B368B9">
          <w:rPr>
            <w:rStyle w:val="af5"/>
            <w:color w:val="auto"/>
            <w:u w:val="none"/>
            <w:lang w:eastAsia="zh-TW"/>
          </w:rPr>
          <w:t>http://www.migration.gv.at/en/types-of-immigration/permanent-immigration-red-white-red-card.html</w:t>
        </w:r>
        <w:r w:rsidR="00C96B53" w:rsidRPr="00B368B9">
          <w:rPr>
            <w:rStyle w:val="af5"/>
            <w:rFonts w:hint="eastAsia"/>
            <w:color w:val="auto"/>
            <w:u w:val="none"/>
            <w:lang w:eastAsia="zh-TW"/>
          </w:rPr>
          <w:t>。另自</w:t>
        </w:r>
        <w:r w:rsidR="00C96B53" w:rsidRPr="00B368B9">
          <w:rPr>
            <w:rStyle w:val="af5"/>
            <w:rFonts w:hint="eastAsia"/>
            <w:color w:val="auto"/>
            <w:u w:val="none"/>
            <w:lang w:eastAsia="zh-TW"/>
          </w:rPr>
          <w:t>2011</w:t>
        </w:r>
      </w:hyperlink>
      <w:r w:rsidR="00C96B53" w:rsidRPr="00B368B9">
        <w:rPr>
          <w:rFonts w:hint="eastAsia"/>
          <w:lang w:eastAsia="zh-TW"/>
        </w:rPr>
        <w:t>年起，奧地利還依據歐盟指令，推出歐盟藍卡給特殊需要領域之專業人士，相關規定參</w:t>
      </w:r>
      <w:r w:rsidR="00417916" w:rsidRPr="00B368B9">
        <w:rPr>
          <w:rFonts w:hint="eastAsia"/>
          <w:lang w:eastAsia="zh-TW"/>
        </w:rPr>
        <w:t>見</w:t>
      </w:r>
      <w:r w:rsidR="00C96B53" w:rsidRPr="00B368B9">
        <w:rPr>
          <w:rFonts w:hint="eastAsia"/>
          <w:lang w:eastAsia="zh-TW"/>
        </w:rPr>
        <w:t>：</w:t>
      </w:r>
      <w:hyperlink r:id="rId32" w:history="1">
        <w:r w:rsidR="00417916" w:rsidRPr="00B368B9">
          <w:rPr>
            <w:rStyle w:val="af5"/>
            <w:color w:val="auto"/>
            <w:u w:val="none"/>
            <w:lang w:eastAsia="zh-TW"/>
          </w:rPr>
          <w:t>http://www.migration.gv.at/en/types-of-immigration/permanent-immigration-red-white-red-card/eu-blue-card.html</w:t>
        </w:r>
      </w:hyperlink>
    </w:p>
    <w:p w:rsidR="00195708" w:rsidRPr="00B368B9" w:rsidRDefault="00195708" w:rsidP="00C25EE5">
      <w:pPr>
        <w:pStyle w:val="a5"/>
        <w:spacing w:before="257" w:after="257"/>
      </w:pPr>
      <w:r w:rsidRPr="00B368B9">
        <w:rPr>
          <w:rFonts w:hint="eastAsia"/>
        </w:rPr>
        <w:t>三、外商子女可就讀之教育機關及經營情形</w:t>
      </w:r>
    </w:p>
    <w:p w:rsidR="00195708" w:rsidRPr="00B368B9" w:rsidRDefault="00195708" w:rsidP="004863AC">
      <w:pPr>
        <w:ind w:firstLine="472"/>
      </w:pPr>
      <w:r w:rsidRPr="00B368B9">
        <w:rPr>
          <w:rFonts w:hint="eastAsia"/>
        </w:rPr>
        <w:t>外商子女在奧地利可選擇就讀當地學校－奧地利公、私立學校（以其母語德文上課為主）或由外國人興辦且經奧地利政府認可的國際學校如</w:t>
      </w:r>
      <w:r w:rsidRPr="00B368B9">
        <w:t>AIS</w:t>
      </w:r>
      <w:r w:rsidRPr="00B368B9">
        <w:rPr>
          <w:rFonts w:hint="eastAsia"/>
        </w:rPr>
        <w:t>（</w:t>
      </w:r>
      <w:r w:rsidRPr="00B368B9">
        <w:t>American International School, Vienna</w:t>
      </w:r>
      <w:r w:rsidRPr="00B368B9">
        <w:rPr>
          <w:rFonts w:hint="eastAsia"/>
        </w:rPr>
        <w:t>）或</w:t>
      </w:r>
      <w:r w:rsidRPr="00B368B9">
        <w:t>VIS</w:t>
      </w:r>
      <w:r w:rsidRPr="00B368B9">
        <w:rPr>
          <w:rFonts w:hint="eastAsia"/>
        </w:rPr>
        <w:t>（</w:t>
      </w:r>
      <w:r w:rsidRPr="00B368B9">
        <w:t>Vienna International School</w:t>
      </w:r>
      <w:r w:rsidRPr="00B368B9">
        <w:rPr>
          <w:rFonts w:hint="eastAsia"/>
        </w:rPr>
        <w:t>），以下僅就小學及中學階段（國民義務教育）分別對</w:t>
      </w:r>
      <w:r w:rsidRPr="00B368B9">
        <w:rPr>
          <w:lang w:eastAsia="zh-TW"/>
        </w:rPr>
        <w:t>2</w:t>
      </w:r>
      <w:r w:rsidRPr="00B368B9">
        <w:rPr>
          <w:rFonts w:hint="eastAsia"/>
          <w:lang w:eastAsia="zh-TW"/>
        </w:rPr>
        <w:t>家教著名之</w:t>
      </w:r>
      <w:r w:rsidRPr="00B368B9">
        <w:rPr>
          <w:rFonts w:hint="eastAsia"/>
        </w:rPr>
        <w:t>國際學校及當地小學作簡介。</w:t>
      </w:r>
    </w:p>
    <w:p w:rsidR="00195708" w:rsidRPr="00B368B9" w:rsidRDefault="00195708" w:rsidP="004F6A8F">
      <w:pPr>
        <w:pStyle w:val="af0"/>
        <w:ind w:left="945" w:hanging="709"/>
      </w:pPr>
      <w:r w:rsidRPr="00B368B9">
        <w:rPr>
          <w:rFonts w:hint="eastAsia"/>
        </w:rPr>
        <w:t>（一）國際學校：</w:t>
      </w:r>
    </w:p>
    <w:p w:rsidR="00195708" w:rsidRPr="00B368B9" w:rsidRDefault="00195708" w:rsidP="004863AC">
      <w:pPr>
        <w:pStyle w:val="af1"/>
        <w:ind w:left="945" w:firstLine="472"/>
        <w:rPr>
          <w:lang w:eastAsia="zh-TW"/>
        </w:rPr>
      </w:pPr>
      <w:r w:rsidRPr="00B368B9">
        <w:rPr>
          <w:rFonts w:hint="eastAsia"/>
        </w:rPr>
        <w:t>奧地利的國際學校以「美國國際學校」（</w:t>
      </w:r>
      <w:r w:rsidRPr="00B368B9">
        <w:t>American International School</w:t>
      </w:r>
      <w:r w:rsidRPr="00B368B9">
        <w:rPr>
          <w:rFonts w:hint="eastAsia"/>
        </w:rPr>
        <w:t>，簡稱</w:t>
      </w:r>
      <w:r w:rsidRPr="00B368B9">
        <w:t>AIS</w:t>
      </w:r>
      <w:r w:rsidRPr="00B368B9">
        <w:rPr>
          <w:rFonts w:hint="eastAsia"/>
        </w:rPr>
        <w:t>）及「維也納國際學校」（</w:t>
      </w:r>
      <w:r w:rsidRPr="00B368B9">
        <w:t>Vienna International School</w:t>
      </w:r>
      <w:r w:rsidRPr="00B368B9">
        <w:rPr>
          <w:rFonts w:hint="eastAsia"/>
        </w:rPr>
        <w:t>，簡稱</w:t>
      </w:r>
      <w:r w:rsidRPr="00B368B9">
        <w:t>VIS</w:t>
      </w:r>
      <w:r w:rsidRPr="00B368B9">
        <w:rPr>
          <w:rFonts w:hint="eastAsia"/>
        </w:rPr>
        <w:t>），因位於首都維也納、英語上課且師資整齊，通常為外商或派駐奧地利的外交官子女選擇學校的優先考慮。</w:t>
      </w:r>
      <w:r w:rsidRPr="00B368B9">
        <w:rPr>
          <w:rFonts w:hint="eastAsia"/>
          <w:lang w:eastAsia="zh-TW"/>
        </w:rPr>
        <w:t>上述兩家學校收費不</w:t>
      </w:r>
      <w:proofErr w:type="gramStart"/>
      <w:r w:rsidRPr="00B368B9">
        <w:rPr>
          <w:rFonts w:hint="eastAsia"/>
          <w:lang w:eastAsia="zh-TW"/>
        </w:rPr>
        <w:t>眥</w:t>
      </w:r>
      <w:proofErr w:type="gramEnd"/>
      <w:r w:rsidRPr="00B368B9">
        <w:rPr>
          <w:rFonts w:hint="eastAsia"/>
          <w:lang w:eastAsia="zh-TW"/>
        </w:rPr>
        <w:t>，每學期（</w:t>
      </w:r>
      <w:r w:rsidRPr="00B368B9">
        <w:rPr>
          <w:lang w:eastAsia="zh-TW"/>
        </w:rPr>
        <w:t>1</w:t>
      </w:r>
      <w:r w:rsidRPr="00B368B9">
        <w:rPr>
          <w:rFonts w:hint="eastAsia"/>
          <w:lang w:eastAsia="zh-TW"/>
        </w:rPr>
        <w:t>年兩個學期）學、雜費約</w:t>
      </w:r>
      <w:r w:rsidRPr="00B368B9">
        <w:rPr>
          <w:lang w:eastAsia="zh-TW"/>
        </w:rPr>
        <w:t>1</w:t>
      </w:r>
      <w:r w:rsidRPr="00B368B9">
        <w:rPr>
          <w:rFonts w:hint="eastAsia"/>
          <w:lang w:eastAsia="zh-TW"/>
        </w:rPr>
        <w:t>萬歐元，且學生有名額限制，額滿即不再收受學生。</w:t>
      </w:r>
    </w:p>
    <w:p w:rsidR="00195708" w:rsidRPr="00B368B9" w:rsidRDefault="00195708" w:rsidP="004863AC">
      <w:pPr>
        <w:pStyle w:val="af1"/>
        <w:ind w:left="945" w:firstLine="472"/>
      </w:pPr>
      <w:r w:rsidRPr="00B368B9">
        <w:t>AIS</w:t>
      </w:r>
      <w:r w:rsidRPr="00B368B9">
        <w:rPr>
          <w:rFonts w:hint="eastAsia"/>
        </w:rPr>
        <w:t>由美國政府資助，採美國學制，分別設有基礎部（</w:t>
      </w:r>
      <w:r w:rsidRPr="00B368B9">
        <w:t>Elementary School</w:t>
      </w:r>
      <w:r w:rsidRPr="00B368B9">
        <w:rPr>
          <w:rFonts w:hint="eastAsia"/>
        </w:rPr>
        <w:t>，包括幼稚園及小學）、初中部（</w:t>
      </w:r>
      <w:r w:rsidRPr="00B368B9">
        <w:t>Middle School</w:t>
      </w:r>
      <w:r w:rsidRPr="00B368B9">
        <w:rPr>
          <w:rFonts w:hint="eastAsia"/>
        </w:rPr>
        <w:t>）及高中部（</w:t>
      </w:r>
      <w:r w:rsidRPr="00B368B9">
        <w:t>High School</w:t>
      </w:r>
      <w:r w:rsidRPr="00B368B9">
        <w:rPr>
          <w:rFonts w:hint="eastAsia"/>
        </w:rPr>
        <w:t>），校區位於維也納第</w:t>
      </w:r>
      <w:r w:rsidRPr="00B368B9">
        <w:t>19</w:t>
      </w:r>
      <w:r w:rsidRPr="00B368B9">
        <w:rPr>
          <w:rFonts w:hint="eastAsia"/>
        </w:rPr>
        <w:t>區，離市中心較遠，有校車接送學生，校址：</w:t>
      </w:r>
    </w:p>
    <w:p w:rsidR="00195708" w:rsidRPr="00B368B9" w:rsidRDefault="00195708" w:rsidP="004863AC">
      <w:pPr>
        <w:pStyle w:val="af1"/>
        <w:ind w:left="945" w:firstLine="472"/>
      </w:pPr>
      <w:r w:rsidRPr="00B368B9">
        <w:t>American International School</w:t>
      </w:r>
    </w:p>
    <w:p w:rsidR="00195708" w:rsidRPr="00B368B9" w:rsidRDefault="00195708" w:rsidP="004863AC">
      <w:pPr>
        <w:pStyle w:val="af1"/>
        <w:ind w:left="945" w:firstLine="472"/>
      </w:pPr>
      <w:r w:rsidRPr="00B368B9">
        <w:t>Salmannsdorfer Strasse 47, A- 1190 Vienna, AUSTRIA</w:t>
      </w:r>
    </w:p>
    <w:p w:rsidR="00195708" w:rsidRPr="00B368B9" w:rsidRDefault="00195708" w:rsidP="004863AC">
      <w:pPr>
        <w:pStyle w:val="af1"/>
        <w:ind w:left="945" w:firstLine="472"/>
        <w:rPr>
          <w:lang w:eastAsia="zh-TW"/>
        </w:rPr>
      </w:pPr>
      <w:r w:rsidRPr="00B368B9">
        <w:t xml:space="preserve">Tel: +43-1-40132  </w:t>
      </w:r>
    </w:p>
    <w:p w:rsidR="00195708" w:rsidRPr="00B368B9" w:rsidRDefault="00195708" w:rsidP="004863AC">
      <w:pPr>
        <w:pStyle w:val="af1"/>
        <w:ind w:left="945" w:firstLine="472"/>
      </w:pPr>
      <w:r w:rsidRPr="00B368B9">
        <w:lastRenderedPageBreak/>
        <w:t xml:space="preserve">Fax: +43-1-401325   </w:t>
      </w:r>
    </w:p>
    <w:p w:rsidR="00195708" w:rsidRPr="00B368B9" w:rsidRDefault="00195708" w:rsidP="004863AC">
      <w:pPr>
        <w:pStyle w:val="af1"/>
        <w:ind w:left="945" w:firstLine="472"/>
      </w:pPr>
      <w:r w:rsidRPr="00B368B9">
        <w:t>E-mail: Info@ais.at</w:t>
      </w:r>
    </w:p>
    <w:p w:rsidR="00195708" w:rsidRPr="00B368B9" w:rsidRDefault="00195708" w:rsidP="004863AC">
      <w:pPr>
        <w:pStyle w:val="af1"/>
        <w:ind w:left="945" w:firstLine="472"/>
      </w:pPr>
      <w:r w:rsidRPr="00B368B9">
        <w:rPr>
          <w:rFonts w:hint="eastAsia"/>
        </w:rPr>
        <w:t>另有關該校之校園概況、師資基本資料、學生人數、授課內容、收費等其他詳細資料參考網址：</w:t>
      </w:r>
      <w:r w:rsidRPr="00B368B9">
        <w:t>http://www.ais.at</w:t>
      </w:r>
    </w:p>
    <w:p w:rsidR="00195708" w:rsidRPr="00B368B9" w:rsidRDefault="00195708" w:rsidP="004863AC">
      <w:pPr>
        <w:pStyle w:val="af1"/>
        <w:ind w:left="945" w:firstLine="472"/>
        <w:rPr>
          <w:lang w:eastAsia="zh-TW"/>
        </w:rPr>
      </w:pPr>
      <w:r w:rsidRPr="00B368B9">
        <w:rPr>
          <w:lang w:eastAsia="zh-TW"/>
        </w:rPr>
        <w:t>VIS</w:t>
      </w:r>
      <w:r w:rsidRPr="00B368B9">
        <w:rPr>
          <w:rFonts w:hint="eastAsia"/>
          <w:lang w:eastAsia="zh-TW"/>
        </w:rPr>
        <w:t>前身係「英國學校」，</w:t>
      </w:r>
      <w:r w:rsidRPr="00B368B9">
        <w:rPr>
          <w:lang w:eastAsia="zh-TW"/>
        </w:rPr>
        <w:t>1978</w:t>
      </w:r>
      <w:r w:rsidRPr="00B368B9">
        <w:rPr>
          <w:rFonts w:hint="eastAsia"/>
          <w:lang w:eastAsia="zh-TW"/>
        </w:rPr>
        <w:t>年由聯合國及奧地利教育部協助改制成「國際學校」，目前</w:t>
      </w:r>
      <w:proofErr w:type="gramStart"/>
      <w:r w:rsidRPr="00B368B9">
        <w:rPr>
          <w:rFonts w:hint="eastAsia"/>
          <w:lang w:eastAsia="zh-TW"/>
        </w:rPr>
        <w:t>採</w:t>
      </w:r>
      <w:proofErr w:type="gramEnd"/>
      <w:r w:rsidRPr="00B368B9">
        <w:rPr>
          <w:rFonts w:hint="eastAsia"/>
          <w:lang w:eastAsia="zh-TW"/>
        </w:rPr>
        <w:t>英國學制，分別設有</w:t>
      </w:r>
      <w:proofErr w:type="gramStart"/>
      <w:r w:rsidRPr="00B368B9">
        <w:rPr>
          <w:rFonts w:hint="eastAsia"/>
          <w:lang w:eastAsia="zh-TW"/>
        </w:rPr>
        <w:t>有</w:t>
      </w:r>
      <w:proofErr w:type="gramEnd"/>
      <w:r w:rsidRPr="00B368B9">
        <w:rPr>
          <w:rFonts w:hint="eastAsia"/>
          <w:lang w:eastAsia="zh-TW"/>
        </w:rPr>
        <w:t>基礎部（</w:t>
      </w:r>
      <w:r w:rsidRPr="00B368B9">
        <w:rPr>
          <w:lang w:eastAsia="zh-TW"/>
        </w:rPr>
        <w:t>Primary School</w:t>
      </w:r>
      <w:r w:rsidRPr="00B368B9">
        <w:rPr>
          <w:rFonts w:hint="eastAsia"/>
          <w:lang w:eastAsia="zh-TW"/>
        </w:rPr>
        <w:t>，包括幼稚園及小學）、中學部（</w:t>
      </w:r>
      <w:r w:rsidRPr="00B368B9">
        <w:rPr>
          <w:lang w:eastAsia="zh-TW"/>
        </w:rPr>
        <w:t>Secondary School</w:t>
      </w:r>
      <w:r w:rsidRPr="00B368B9">
        <w:rPr>
          <w:rFonts w:hint="eastAsia"/>
          <w:lang w:eastAsia="zh-TW"/>
        </w:rPr>
        <w:t>），校區位於維也納第</w:t>
      </w:r>
      <w:r w:rsidRPr="00B368B9">
        <w:rPr>
          <w:lang w:eastAsia="zh-TW"/>
        </w:rPr>
        <w:t>22</w:t>
      </w:r>
      <w:r w:rsidRPr="00B368B9">
        <w:rPr>
          <w:rFonts w:hint="eastAsia"/>
          <w:lang w:eastAsia="zh-TW"/>
        </w:rPr>
        <w:t>區聯合國組織附近，校址：</w:t>
      </w:r>
    </w:p>
    <w:p w:rsidR="00195708" w:rsidRPr="00B368B9" w:rsidRDefault="00195708" w:rsidP="004863AC">
      <w:pPr>
        <w:pStyle w:val="af1"/>
        <w:ind w:left="945" w:firstLine="472"/>
      </w:pPr>
      <w:r w:rsidRPr="00B368B9">
        <w:t>Vienna International School</w:t>
      </w:r>
    </w:p>
    <w:p w:rsidR="00195708" w:rsidRPr="00B368B9" w:rsidRDefault="00195708" w:rsidP="004863AC">
      <w:pPr>
        <w:pStyle w:val="af1"/>
        <w:ind w:left="945" w:firstLine="472"/>
      </w:pPr>
      <w:r w:rsidRPr="00B368B9">
        <w:t>Strasse der Menschenrechte 1, A-1220, Vienna, AUSTRIA</w:t>
      </w:r>
    </w:p>
    <w:p w:rsidR="00195708" w:rsidRPr="00B368B9" w:rsidRDefault="00195708" w:rsidP="004863AC">
      <w:pPr>
        <w:pStyle w:val="af1"/>
        <w:ind w:left="945" w:firstLine="472"/>
      </w:pPr>
      <w:r w:rsidRPr="00B368B9">
        <w:t xml:space="preserve">Tel: +43-1-203-5595 </w:t>
      </w:r>
    </w:p>
    <w:p w:rsidR="00195708" w:rsidRPr="00B368B9" w:rsidRDefault="00195708" w:rsidP="004863AC">
      <w:pPr>
        <w:pStyle w:val="af1"/>
        <w:ind w:left="945" w:firstLine="472"/>
      </w:pPr>
      <w:r w:rsidRPr="00B368B9">
        <w:t xml:space="preserve">Fax: +43-1-203-0366 </w:t>
      </w:r>
    </w:p>
    <w:p w:rsidR="00195708" w:rsidRPr="00B368B9" w:rsidRDefault="00195708" w:rsidP="004863AC">
      <w:pPr>
        <w:pStyle w:val="af1"/>
        <w:ind w:left="945" w:firstLine="472"/>
      </w:pPr>
      <w:r w:rsidRPr="00B368B9">
        <w:t>visinfo@vis.ac.at.</w:t>
      </w:r>
    </w:p>
    <w:p w:rsidR="00195708" w:rsidRPr="00B368B9" w:rsidRDefault="00195708" w:rsidP="004863AC">
      <w:pPr>
        <w:pStyle w:val="af1"/>
        <w:ind w:left="945" w:firstLine="472"/>
      </w:pPr>
      <w:r w:rsidRPr="00B368B9">
        <w:rPr>
          <w:rFonts w:hint="eastAsia"/>
        </w:rPr>
        <w:t>另有關該校之校園概況、師資基本資料、學生人數、授課內容、收費等其他詳細資料參考網址：</w:t>
      </w:r>
      <w:r w:rsidRPr="00B368B9">
        <w:t>http://www.vis.ac.at</w:t>
      </w:r>
    </w:p>
    <w:p w:rsidR="00195708" w:rsidRPr="00B368B9" w:rsidRDefault="00195708" w:rsidP="004F6A8F">
      <w:pPr>
        <w:pStyle w:val="af0"/>
        <w:ind w:left="945" w:hanging="709"/>
      </w:pPr>
      <w:r w:rsidRPr="00B368B9">
        <w:rPr>
          <w:rFonts w:hint="eastAsia"/>
        </w:rPr>
        <w:t>（二）當地學校：</w:t>
      </w:r>
    </w:p>
    <w:p w:rsidR="00195708" w:rsidRPr="00B368B9" w:rsidRDefault="00195708" w:rsidP="00D862BF">
      <w:pPr>
        <w:pStyle w:val="a7"/>
        <w:ind w:left="1417" w:hanging="472"/>
      </w:pPr>
      <w:r w:rsidRPr="00B368B9">
        <w:rPr>
          <w:rFonts w:hint="eastAsia"/>
        </w:rPr>
        <w:t>１、公、私立小學：</w:t>
      </w:r>
    </w:p>
    <w:p w:rsidR="00195708" w:rsidRPr="00B368B9" w:rsidRDefault="00195708" w:rsidP="00A92FD5">
      <w:pPr>
        <w:pStyle w:val="af4"/>
        <w:ind w:left="1417" w:firstLine="472"/>
      </w:pPr>
      <w:r w:rsidRPr="00B368B9">
        <w:rPr>
          <w:rFonts w:hint="eastAsia"/>
        </w:rPr>
        <w:t>奧地利小學僅至</w:t>
      </w:r>
      <w:r w:rsidRPr="00B368B9">
        <w:t>4</w:t>
      </w:r>
      <w:r w:rsidRPr="00B368B9">
        <w:rPr>
          <w:rFonts w:hint="eastAsia"/>
        </w:rPr>
        <w:t>年級，之後即依性向分別選擇進入普通中學或職業學校就讀。公立小學不收學費，惟視學校不同，可能每學期會向家長酌收數</w:t>
      </w:r>
      <w:r w:rsidR="009249F3" w:rsidRPr="00B368B9">
        <w:rPr>
          <w:rFonts w:hint="eastAsia"/>
        </w:rPr>
        <w:t>10</w:t>
      </w:r>
      <w:r w:rsidRPr="00B368B9">
        <w:rPr>
          <w:rFonts w:hint="eastAsia"/>
        </w:rPr>
        <w:t>歐元不等的雜費。私立小學（如教會辦的小學）學費每學期約</w:t>
      </w:r>
      <w:r w:rsidRPr="00B368B9">
        <w:t>300</w:t>
      </w:r>
      <w:r w:rsidRPr="00B368B9">
        <w:rPr>
          <w:rFonts w:hint="eastAsia"/>
        </w:rPr>
        <w:t>至</w:t>
      </w:r>
      <w:r w:rsidRPr="00B368B9">
        <w:t>1,000</w:t>
      </w:r>
      <w:r w:rsidRPr="00B368B9">
        <w:rPr>
          <w:rFonts w:hint="eastAsia"/>
        </w:rPr>
        <w:t>歐元不等。</w:t>
      </w:r>
    </w:p>
    <w:p w:rsidR="00195708" w:rsidRPr="00B368B9" w:rsidRDefault="00195708" w:rsidP="00D862BF">
      <w:pPr>
        <w:pStyle w:val="a7"/>
        <w:ind w:left="1417" w:hanging="472"/>
      </w:pPr>
      <w:r w:rsidRPr="00B368B9">
        <w:rPr>
          <w:rFonts w:hint="eastAsia"/>
        </w:rPr>
        <w:t>２、中學：</w:t>
      </w:r>
    </w:p>
    <w:p w:rsidR="00195708" w:rsidRPr="00B368B9" w:rsidRDefault="00195708" w:rsidP="00A106D7">
      <w:pPr>
        <w:pStyle w:val="af4"/>
        <w:ind w:left="1417" w:firstLine="472"/>
      </w:pPr>
      <w:r w:rsidRPr="00B368B9">
        <w:rPr>
          <w:rFonts w:hint="eastAsia"/>
        </w:rPr>
        <w:t>奧地利著重專業教育，學童在結束</w:t>
      </w:r>
      <w:r w:rsidRPr="00B368B9">
        <w:t>4</w:t>
      </w:r>
      <w:r w:rsidRPr="00B368B9">
        <w:rPr>
          <w:rFonts w:hint="eastAsia"/>
        </w:rPr>
        <w:t>年的小學教育後及依在學成績及性向分別進入兩大教育系統不同的中學。</w:t>
      </w:r>
      <w:r w:rsidRPr="00B368B9">
        <w:t>Hauptschule</w:t>
      </w:r>
      <w:r w:rsidRPr="00B368B9">
        <w:rPr>
          <w:rFonts w:hint="eastAsia"/>
        </w:rPr>
        <w:t>（普通中學）是在專業教育前的通識教育，學制</w:t>
      </w:r>
      <w:r w:rsidRPr="00B368B9">
        <w:t>4</w:t>
      </w:r>
      <w:r w:rsidRPr="00B368B9">
        <w:rPr>
          <w:rFonts w:hint="eastAsia"/>
        </w:rPr>
        <w:t>年，畢業後進入各高職或接</w:t>
      </w:r>
      <w:r w:rsidRPr="00B368B9">
        <w:rPr>
          <w:rFonts w:hint="eastAsia"/>
        </w:rPr>
        <w:lastRenderedPageBreak/>
        <w:t>受學徒訓練；</w:t>
      </w:r>
      <w:r w:rsidRPr="00B368B9">
        <w:t>Gymnasium</w:t>
      </w:r>
      <w:r w:rsidRPr="00B368B9">
        <w:rPr>
          <w:rFonts w:hint="eastAsia"/>
        </w:rPr>
        <w:t>（文理初中</w:t>
      </w:r>
      <w:r w:rsidRPr="00B368B9">
        <w:t>/</w:t>
      </w:r>
      <w:r w:rsidRPr="00B368B9">
        <w:rPr>
          <w:rFonts w:hint="eastAsia"/>
        </w:rPr>
        <w:t>高中）學制</w:t>
      </w:r>
      <w:r w:rsidRPr="00B368B9">
        <w:t>8</w:t>
      </w:r>
      <w:r w:rsidRPr="00B368B9">
        <w:rPr>
          <w:rFonts w:hint="eastAsia"/>
        </w:rPr>
        <w:t>年，畢業須參加會考（</w:t>
      </w:r>
      <w:r w:rsidRPr="00B368B9">
        <w:t>Matura</w:t>
      </w:r>
      <w:r w:rsidRPr="00B368B9">
        <w:rPr>
          <w:rFonts w:hint="eastAsia"/>
        </w:rPr>
        <w:t>）通過才能稱為</w:t>
      </w:r>
      <w:r w:rsidRPr="00B368B9">
        <w:t>Maturant</w:t>
      </w:r>
      <w:r w:rsidRPr="00B368B9">
        <w:rPr>
          <w:rFonts w:hint="eastAsia"/>
        </w:rPr>
        <w:t>。</w:t>
      </w:r>
      <w:r w:rsidRPr="00B368B9">
        <w:t>Matura</w:t>
      </w:r>
      <w:r w:rsidRPr="00B368B9">
        <w:rPr>
          <w:rFonts w:hint="eastAsia"/>
        </w:rPr>
        <w:t>在奧地利被視為重要學歷，有了該學歷才能申請進入大學，一般奧地利初階公職人員皆要求至少具備</w:t>
      </w:r>
      <w:r w:rsidRPr="00B368B9">
        <w:t>Matura</w:t>
      </w:r>
      <w:r w:rsidRPr="00B368B9">
        <w:rPr>
          <w:rFonts w:hint="eastAsia"/>
        </w:rPr>
        <w:t>學歷。奧地利的公立中學收費低廉，每學期約</w:t>
      </w:r>
      <w:r w:rsidRPr="00B368B9">
        <w:t>200-300</w:t>
      </w:r>
      <w:r w:rsidRPr="00B368B9">
        <w:rPr>
          <w:rFonts w:hint="eastAsia"/>
        </w:rPr>
        <w:t>歐元，私立中學則收費差距甚大，可從</w:t>
      </w:r>
      <w:r w:rsidRPr="00B368B9">
        <w:t>1,000</w:t>
      </w:r>
      <w:r w:rsidRPr="00B368B9">
        <w:rPr>
          <w:rFonts w:hint="eastAsia"/>
        </w:rPr>
        <w:t>至</w:t>
      </w:r>
      <w:r w:rsidRPr="00B368B9">
        <w:t>2,000</w:t>
      </w:r>
      <w:r w:rsidRPr="00B368B9">
        <w:rPr>
          <w:rFonts w:hint="eastAsia"/>
        </w:rPr>
        <w:t>歐元至上萬歐元不等。</w:t>
      </w:r>
    </w:p>
    <w:p w:rsidR="00195708" w:rsidRPr="00B368B9" w:rsidRDefault="00195708" w:rsidP="00C25EE5">
      <w:pPr>
        <w:pStyle w:val="a5"/>
        <w:spacing w:before="257" w:after="257"/>
      </w:pPr>
      <w:r w:rsidRPr="00B368B9">
        <w:rPr>
          <w:rFonts w:hint="eastAsia"/>
        </w:rPr>
        <w:t>四、赴奧地利簽證：</w:t>
      </w:r>
    </w:p>
    <w:p w:rsidR="00195708" w:rsidRPr="00B368B9" w:rsidRDefault="00195708" w:rsidP="004863AC">
      <w:pPr>
        <w:ind w:firstLine="472"/>
        <w:rPr>
          <w:lang w:eastAsia="zh-TW"/>
        </w:rPr>
      </w:pPr>
      <w:r w:rsidRPr="00B368B9">
        <w:rPr>
          <w:rFonts w:hint="eastAsia"/>
          <w:lang w:eastAsia="zh-TW"/>
        </w:rPr>
        <w:t>自</w:t>
      </w:r>
      <w:r w:rsidRPr="00B368B9">
        <w:rPr>
          <w:lang w:eastAsia="zh-TW"/>
        </w:rPr>
        <w:t>2011</w:t>
      </w:r>
      <w:r w:rsidRPr="00B368B9">
        <w:rPr>
          <w:rFonts w:hint="eastAsia"/>
          <w:lang w:eastAsia="zh-TW"/>
        </w:rPr>
        <w:t>年</w:t>
      </w:r>
      <w:r w:rsidRPr="00B368B9">
        <w:rPr>
          <w:lang w:eastAsia="zh-TW"/>
        </w:rPr>
        <w:t>1</w:t>
      </w:r>
      <w:r w:rsidRPr="00B368B9">
        <w:rPr>
          <w:rFonts w:hint="eastAsia"/>
          <w:lang w:eastAsia="zh-TW"/>
        </w:rPr>
        <w:t>月</w:t>
      </w:r>
      <w:r w:rsidRPr="00B368B9">
        <w:rPr>
          <w:lang w:eastAsia="zh-TW"/>
        </w:rPr>
        <w:t>11</w:t>
      </w:r>
      <w:r w:rsidRPr="00B368B9">
        <w:rPr>
          <w:rFonts w:hint="eastAsia"/>
          <w:lang w:eastAsia="zh-TW"/>
        </w:rPr>
        <w:t>日起，歐盟</w:t>
      </w:r>
      <w:r w:rsidR="002C2501" w:rsidRPr="00B368B9">
        <w:rPr>
          <w:rFonts w:hint="eastAsia"/>
          <w:lang w:eastAsia="zh-TW"/>
        </w:rPr>
        <w:t>給</w:t>
      </w:r>
      <w:r w:rsidRPr="00B368B9">
        <w:rPr>
          <w:rFonts w:hint="eastAsia"/>
          <w:lang w:eastAsia="zh-TW"/>
        </w:rPr>
        <w:t>予中華民國國民申根免簽證待遇。</w:t>
      </w:r>
      <w:r w:rsidR="002C2501" w:rsidRPr="00B368B9">
        <w:rPr>
          <w:rFonts w:hint="eastAsia"/>
          <w:lang w:eastAsia="zh-TW"/>
        </w:rPr>
        <w:t>凡</w:t>
      </w:r>
      <w:r w:rsidRPr="00B368B9">
        <w:rPr>
          <w:rFonts w:hint="eastAsia"/>
          <w:lang w:eastAsia="zh-TW"/>
        </w:rPr>
        <w:t>持中華民國護照</w:t>
      </w:r>
      <w:r w:rsidR="002C2501" w:rsidRPr="00B368B9">
        <w:rPr>
          <w:rFonts w:hint="eastAsia"/>
          <w:lang w:eastAsia="zh-TW"/>
        </w:rPr>
        <w:t>者</w:t>
      </w:r>
      <w:r w:rsidRPr="00B368B9">
        <w:rPr>
          <w:rFonts w:hint="eastAsia"/>
          <w:lang w:eastAsia="zh-TW"/>
        </w:rPr>
        <w:t>可以免簽證到奧地利觀光旅遊，停留時間連續半年內最多</w:t>
      </w:r>
      <w:r w:rsidRPr="00B368B9">
        <w:rPr>
          <w:lang w:eastAsia="zh-TW"/>
        </w:rPr>
        <w:t>90</w:t>
      </w:r>
      <w:r w:rsidRPr="00B368B9">
        <w:rPr>
          <w:rFonts w:hint="eastAsia"/>
          <w:lang w:eastAsia="zh-TW"/>
        </w:rPr>
        <w:t>天。</w:t>
      </w:r>
    </w:p>
    <w:p w:rsidR="00195708" w:rsidRPr="00B368B9" w:rsidRDefault="00195708" w:rsidP="004863AC">
      <w:pPr>
        <w:ind w:firstLine="472"/>
        <w:rPr>
          <w:lang w:eastAsia="zh-TW"/>
        </w:rPr>
      </w:pPr>
    </w:p>
    <w:p w:rsidR="00195708" w:rsidRPr="00B368B9" w:rsidRDefault="00195708" w:rsidP="004863AC">
      <w:pPr>
        <w:ind w:firstLine="472"/>
        <w:rPr>
          <w:lang w:eastAsia="zh-TW"/>
        </w:rPr>
      </w:pPr>
      <w:r w:rsidRPr="00B368B9">
        <w:rPr>
          <w:lang w:eastAsia="zh-TW"/>
        </w:rPr>
        <w:br w:type="page"/>
      </w:r>
    </w:p>
    <w:p w:rsidR="001E33F4" w:rsidRPr="00B368B9" w:rsidRDefault="001E33F4" w:rsidP="004863AC">
      <w:pPr>
        <w:ind w:firstLine="472"/>
        <w:rPr>
          <w:lang w:eastAsia="zh-TW"/>
        </w:rPr>
      </w:pPr>
    </w:p>
    <w:p w:rsidR="001972E5" w:rsidRPr="00B368B9" w:rsidRDefault="001972E5" w:rsidP="004863AC">
      <w:pPr>
        <w:ind w:firstLine="472"/>
        <w:rPr>
          <w:lang w:eastAsia="zh-TW"/>
        </w:rPr>
        <w:sectPr w:rsidR="001972E5" w:rsidRPr="00B368B9" w:rsidSect="003E0BC3">
          <w:headerReference w:type="default" r:id="rId33"/>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9" w:name="_Toc50158285"/>
      <w:r w:rsidRPr="00B368B9">
        <w:rPr>
          <w:rFonts w:hint="eastAsia"/>
        </w:rPr>
        <w:lastRenderedPageBreak/>
        <w:t>第玖章　結論</w:t>
      </w:r>
      <w:bookmarkEnd w:id="9"/>
    </w:p>
    <w:p w:rsidR="00195708" w:rsidRPr="00B368B9" w:rsidRDefault="00195708" w:rsidP="004863AC">
      <w:pPr>
        <w:ind w:firstLine="472"/>
        <w:rPr>
          <w:lang w:eastAsia="zh-TW"/>
        </w:rPr>
      </w:pPr>
      <w:r w:rsidRPr="00B368B9">
        <w:rPr>
          <w:rFonts w:hint="eastAsia"/>
          <w:lang w:eastAsia="zh-TW"/>
        </w:rPr>
        <w:t>在外人投資方面，奧地利原則上採開放態度，除大規模的策略性產業投資案件須先經奧地利聯邦</w:t>
      </w:r>
      <w:r w:rsidR="000E1673" w:rsidRPr="00B368B9">
        <w:rPr>
          <w:rFonts w:hint="eastAsia"/>
          <w:lang w:eastAsia="zh-TW"/>
        </w:rPr>
        <w:t>數位</w:t>
      </w:r>
      <w:r w:rsidRPr="00B368B9">
        <w:rPr>
          <w:rFonts w:hint="eastAsia"/>
          <w:lang w:eastAsia="zh-TW"/>
        </w:rPr>
        <w:t>經濟部許可，金融機構須經聯邦財政部核准外，其餘並無相關外資進入限制。此外，在奧地利外資企業與國內企業享受同等待遇，無特別針對外商訂定特殊獎勵措施。不過，因本身地理位置優越，且擁有高消費力市場及優質外商投資環境，如稅負成本低、基礎建設完善、高素質勞動力及高科技工業技術等，以及政治社會穩定、高行政效率的招商機構等諸多優勢，奧地利仍是國際投資者設立區域性總部之重要選擇之一。</w:t>
      </w:r>
    </w:p>
    <w:p w:rsidR="00195708" w:rsidRPr="00B368B9" w:rsidRDefault="00195708" w:rsidP="004863AC">
      <w:pPr>
        <w:ind w:firstLine="472"/>
        <w:rPr>
          <w:lang w:eastAsia="zh-TW"/>
        </w:rPr>
      </w:pPr>
      <w:r w:rsidRPr="00B368B9">
        <w:rPr>
          <w:rFonts w:hint="eastAsia"/>
          <w:lang w:eastAsia="zh-TW"/>
        </w:rPr>
        <w:t>在對外投資方面，奧地利無訂定專門對外投資法規，對其國內企業對外投資行為予以規範。政府原則上尊重市場機制及企業自我全球或區域策略布局規劃，對其企業對外投資行為不予限制或禁止（聯合國或歐盟列為「經濟制裁」之黑名單國家投資除外），且廠商若前往高風險地區投資，政府並透過國營金融機構提供融資、擔保及風險諮詢等服務協助。</w:t>
      </w:r>
    </w:p>
    <w:p w:rsidR="000F6781" w:rsidRPr="00B368B9" w:rsidRDefault="000F6781" w:rsidP="00C455EF">
      <w:pPr>
        <w:ind w:firstLine="472"/>
        <w:rPr>
          <w:lang w:eastAsia="zh-TW"/>
        </w:rPr>
      </w:pPr>
      <w:r w:rsidRPr="00B368B9">
        <w:rPr>
          <w:rFonts w:hint="eastAsia"/>
          <w:lang w:eastAsia="zh-TW"/>
        </w:rPr>
        <w:t>奧地利</w:t>
      </w:r>
      <w:r w:rsidR="00C455EF" w:rsidRPr="00B368B9">
        <w:rPr>
          <w:rFonts w:hint="eastAsia"/>
          <w:lang w:eastAsia="zh-TW"/>
        </w:rPr>
        <w:t>政府於</w:t>
      </w:r>
      <w:r w:rsidR="00C455EF" w:rsidRPr="00B368B9">
        <w:rPr>
          <w:rFonts w:hint="eastAsia"/>
          <w:lang w:eastAsia="zh-TW"/>
        </w:rPr>
        <w:t>2020</w:t>
      </w:r>
      <w:r w:rsidR="00C455EF" w:rsidRPr="00B368B9">
        <w:rPr>
          <w:rFonts w:hint="eastAsia"/>
          <w:lang w:eastAsia="zh-TW"/>
        </w:rPr>
        <w:t>年</w:t>
      </w:r>
      <w:r w:rsidR="00C455EF" w:rsidRPr="00B368B9">
        <w:rPr>
          <w:rFonts w:hint="eastAsia"/>
          <w:lang w:eastAsia="zh-TW"/>
        </w:rPr>
        <w:t>4</w:t>
      </w:r>
      <w:r w:rsidR="00C455EF" w:rsidRPr="00B368B9">
        <w:rPr>
          <w:rFonts w:hint="eastAsia"/>
          <w:lang w:eastAsia="zh-TW"/>
        </w:rPr>
        <w:t>月底宣示，鑒於奧國</w:t>
      </w:r>
      <w:r w:rsidR="00E54E25">
        <w:rPr>
          <w:rFonts w:hint="eastAsia"/>
          <w:lang w:eastAsia="zh-TW"/>
        </w:rPr>
        <w:t>COVID-19</w:t>
      </w:r>
      <w:r w:rsidR="00E54E25">
        <w:rPr>
          <w:rFonts w:hint="eastAsia"/>
          <w:lang w:eastAsia="zh-TW"/>
        </w:rPr>
        <w:t>（武漢肺炎）</w:t>
      </w:r>
      <w:proofErr w:type="gramStart"/>
      <w:r w:rsidR="00C455EF" w:rsidRPr="00B368B9">
        <w:rPr>
          <w:rFonts w:hint="eastAsia"/>
          <w:lang w:eastAsia="zh-TW"/>
        </w:rPr>
        <w:t>疫情已</w:t>
      </w:r>
      <w:proofErr w:type="gramEnd"/>
      <w:r w:rsidR="00C455EF" w:rsidRPr="00B368B9">
        <w:rPr>
          <w:rFonts w:hint="eastAsia"/>
          <w:lang w:eastAsia="zh-TW"/>
        </w:rPr>
        <w:t>趨緩，為協助企業恢復元氣及幫助失業民眾就業，將陸續公布振興經濟措施，其中包含</w:t>
      </w:r>
      <w:proofErr w:type="gramStart"/>
      <w:r w:rsidRPr="00B368B9">
        <w:rPr>
          <w:rFonts w:hint="eastAsia"/>
          <w:lang w:eastAsia="zh-TW"/>
        </w:rPr>
        <w:t>勵</w:t>
      </w:r>
      <w:proofErr w:type="gramEnd"/>
      <w:r w:rsidR="00C455EF" w:rsidRPr="00B368B9">
        <w:rPr>
          <w:rFonts w:hint="eastAsia"/>
          <w:lang w:eastAsia="zh-TW"/>
        </w:rPr>
        <w:t>企業進行有關</w:t>
      </w:r>
      <w:r w:rsidRPr="00B368B9">
        <w:rPr>
          <w:rFonts w:hint="eastAsia"/>
          <w:lang w:eastAsia="zh-TW"/>
        </w:rPr>
        <w:t>氣候保護、數位化及促進區域發展</w:t>
      </w:r>
      <w:r w:rsidR="00C455EF" w:rsidRPr="00B368B9">
        <w:rPr>
          <w:rFonts w:hint="eastAsia"/>
          <w:lang w:eastAsia="zh-TW"/>
        </w:rPr>
        <w:t>之投資，另亦</w:t>
      </w:r>
      <w:r w:rsidR="00B75FD9" w:rsidRPr="00B368B9">
        <w:rPr>
          <w:rFonts w:hint="eastAsia"/>
          <w:lang w:eastAsia="zh-TW"/>
        </w:rPr>
        <w:t>鼓勵</w:t>
      </w:r>
      <w:r w:rsidR="00C455EF" w:rsidRPr="00B368B9">
        <w:rPr>
          <w:rFonts w:hint="eastAsia"/>
          <w:lang w:eastAsia="zh-TW"/>
        </w:rPr>
        <w:t>關鍵產</w:t>
      </w:r>
      <w:r w:rsidR="00B75FD9" w:rsidRPr="00B368B9">
        <w:rPr>
          <w:rFonts w:hint="eastAsia"/>
          <w:lang w:eastAsia="zh-TW"/>
        </w:rPr>
        <w:t>業前來</w:t>
      </w:r>
      <w:r w:rsidR="00C455EF" w:rsidRPr="00B368B9">
        <w:rPr>
          <w:rFonts w:hint="eastAsia"/>
          <w:lang w:eastAsia="zh-TW"/>
        </w:rPr>
        <w:t>奧地利</w:t>
      </w:r>
      <w:r w:rsidRPr="00B368B9">
        <w:rPr>
          <w:rFonts w:hint="eastAsia"/>
          <w:lang w:eastAsia="zh-TW"/>
        </w:rPr>
        <w:t>生產，如衛生、醫療</w:t>
      </w:r>
      <w:r w:rsidR="00B75FD9" w:rsidRPr="00B368B9">
        <w:rPr>
          <w:rFonts w:hint="eastAsia"/>
          <w:lang w:eastAsia="zh-TW"/>
        </w:rPr>
        <w:t>設備及產品、民生食品、電池、半導體等產業</w:t>
      </w:r>
      <w:r w:rsidRPr="00B368B9">
        <w:rPr>
          <w:rFonts w:hint="eastAsia"/>
          <w:lang w:eastAsia="zh-TW"/>
        </w:rPr>
        <w:t>。</w:t>
      </w:r>
      <w:r w:rsidR="00B75FD9" w:rsidRPr="00B368B9">
        <w:rPr>
          <w:rFonts w:hint="eastAsia"/>
          <w:lang w:eastAsia="zh-TW"/>
        </w:rPr>
        <w:t>我國廠商如欲前來奧國投資前揭產業，或可獲事半功倍之效。</w:t>
      </w:r>
    </w:p>
    <w:p w:rsidR="00195708" w:rsidRPr="00B368B9" w:rsidRDefault="00195708" w:rsidP="0011308C">
      <w:pPr>
        <w:pStyle w:val="a3"/>
        <w:spacing w:before="514" w:after="771"/>
        <w:rPr>
          <w:lang w:eastAsia="zh-TW"/>
        </w:rPr>
      </w:pPr>
      <w:r w:rsidRPr="00B368B9">
        <w:br w:type="page"/>
      </w:r>
      <w:bookmarkStart w:id="10" w:name="_Toc307568375"/>
    </w:p>
    <w:p w:rsidR="00195708" w:rsidRPr="00B368B9" w:rsidRDefault="00195708" w:rsidP="00A106D7">
      <w:pPr>
        <w:ind w:left="472" w:firstLineChars="0" w:firstLine="0"/>
        <w:rPr>
          <w:lang w:eastAsia="zh-TW"/>
        </w:rPr>
      </w:pPr>
    </w:p>
    <w:p w:rsidR="001972E5" w:rsidRPr="00B368B9" w:rsidRDefault="001972E5" w:rsidP="00A106D7">
      <w:pPr>
        <w:ind w:left="472" w:firstLineChars="0" w:firstLine="0"/>
        <w:rPr>
          <w:lang w:eastAsia="zh-TW"/>
        </w:rPr>
        <w:sectPr w:rsidR="001972E5" w:rsidRPr="00B368B9" w:rsidSect="003E0BC3">
          <w:headerReference w:type="default" r:id="rId34"/>
          <w:pgSz w:w="11906" w:h="16838" w:code="9"/>
          <w:pgMar w:top="2268" w:right="1701" w:bottom="1701" w:left="1701" w:header="1134" w:footer="851" w:gutter="0"/>
          <w:cols w:space="425"/>
          <w:docGrid w:type="linesAndChars" w:linePitch="514" w:charSpace="-774"/>
        </w:sectPr>
      </w:pPr>
    </w:p>
    <w:p w:rsidR="00195708" w:rsidRPr="00B368B9" w:rsidRDefault="00195708" w:rsidP="0011308C">
      <w:pPr>
        <w:pStyle w:val="a3"/>
        <w:spacing w:before="514" w:after="771"/>
      </w:pPr>
      <w:bookmarkStart w:id="11" w:name="_Toc50158286"/>
      <w:r w:rsidRPr="00B368B9">
        <w:rPr>
          <w:rFonts w:hint="eastAsia"/>
        </w:rPr>
        <w:lastRenderedPageBreak/>
        <w:t>附錄一</w:t>
      </w:r>
      <w:r w:rsidRPr="00B368B9">
        <w:rPr>
          <w:rFonts w:cs="細明體" w:hint="eastAsia"/>
        </w:rPr>
        <w:t xml:space="preserve">　</w:t>
      </w:r>
      <w:r w:rsidRPr="00B368B9">
        <w:rPr>
          <w:rFonts w:hint="eastAsia"/>
        </w:rPr>
        <w:t>我國在當地駐外單位及臺</w:t>
      </w:r>
      <w:r w:rsidRPr="00B368B9">
        <w:rPr>
          <w:rFonts w:ascii="Times New Roman" w:hint="eastAsia"/>
        </w:rPr>
        <w:t>（</w:t>
      </w:r>
      <w:r w:rsidRPr="00B368B9">
        <w:rPr>
          <w:rFonts w:hint="eastAsia"/>
        </w:rPr>
        <w:t>華</w:t>
      </w:r>
      <w:r w:rsidRPr="00B368B9">
        <w:rPr>
          <w:rFonts w:ascii="Times New Roman" w:hint="eastAsia"/>
        </w:rPr>
        <w:t>）</w:t>
      </w:r>
      <w:r w:rsidRPr="00B368B9">
        <w:rPr>
          <w:rFonts w:hint="eastAsia"/>
        </w:rPr>
        <w:t>商團體</w:t>
      </w:r>
      <w:bookmarkEnd w:id="10"/>
      <w:bookmarkEnd w:id="11"/>
    </w:p>
    <w:p w:rsidR="00195708" w:rsidRPr="00B368B9" w:rsidRDefault="00195708" w:rsidP="00C25EE5">
      <w:pPr>
        <w:pStyle w:val="a5"/>
        <w:spacing w:before="257" w:after="257"/>
      </w:pPr>
      <w:r w:rsidRPr="00B368B9">
        <w:rPr>
          <w:rFonts w:hint="eastAsia"/>
        </w:rPr>
        <w:t>一、我國在奧地利商務單位</w:t>
      </w:r>
    </w:p>
    <w:p w:rsidR="00195708" w:rsidRPr="00B368B9" w:rsidRDefault="00195708" w:rsidP="004863AC">
      <w:pPr>
        <w:ind w:firstLine="472"/>
      </w:pPr>
      <w:r w:rsidRPr="00B368B9">
        <w:rPr>
          <w:rFonts w:hint="eastAsia"/>
        </w:rPr>
        <w:t>駐奧地利代表處經濟組</w:t>
      </w:r>
    </w:p>
    <w:p w:rsidR="00195708" w:rsidRPr="00B368B9" w:rsidRDefault="00195708" w:rsidP="004863AC">
      <w:pPr>
        <w:ind w:firstLine="472"/>
      </w:pPr>
      <w:r w:rsidRPr="00B368B9">
        <w:t>Economic Division</w:t>
      </w:r>
    </w:p>
    <w:p w:rsidR="00195708" w:rsidRPr="00B368B9" w:rsidRDefault="00195708" w:rsidP="004863AC">
      <w:pPr>
        <w:ind w:firstLine="472"/>
      </w:pPr>
      <w:r w:rsidRPr="00B368B9">
        <w:t>Taipei Economic and Cultural Office, Austria</w:t>
      </w:r>
    </w:p>
    <w:p w:rsidR="00195708" w:rsidRPr="00B368B9" w:rsidRDefault="00195708" w:rsidP="004863AC">
      <w:pPr>
        <w:ind w:firstLine="472"/>
      </w:pPr>
      <w:r w:rsidRPr="00B368B9">
        <w:t>Wagramer Str. 19/11, 1220 Wien, Austria</w:t>
      </w:r>
    </w:p>
    <w:p w:rsidR="00195708" w:rsidRPr="00B368B9" w:rsidRDefault="00195708" w:rsidP="004863AC">
      <w:pPr>
        <w:ind w:firstLine="472"/>
      </w:pPr>
      <w:r w:rsidRPr="00B368B9">
        <w:t>Tel: 43-1-5131933-11</w:t>
      </w:r>
    </w:p>
    <w:p w:rsidR="00195708" w:rsidRPr="00B368B9" w:rsidRDefault="00195708" w:rsidP="004863AC">
      <w:pPr>
        <w:ind w:firstLine="472"/>
      </w:pPr>
      <w:r w:rsidRPr="00B368B9">
        <w:t>Fax: 43-1-5137632</w:t>
      </w:r>
    </w:p>
    <w:p w:rsidR="00195708" w:rsidRPr="00B368B9" w:rsidRDefault="00195708" w:rsidP="004863AC">
      <w:pPr>
        <w:ind w:firstLine="472"/>
        <w:rPr>
          <w:lang w:eastAsia="zh-TW"/>
        </w:rPr>
      </w:pPr>
      <w:r w:rsidRPr="00B368B9">
        <w:t xml:space="preserve">E-Mail: </w:t>
      </w:r>
      <w:r w:rsidR="00A81245" w:rsidRPr="00B368B9">
        <w:rPr>
          <w:rFonts w:hint="eastAsia"/>
          <w:lang w:eastAsia="zh-TW"/>
        </w:rPr>
        <w:t>austria@moea.gov.tw</w:t>
      </w:r>
    </w:p>
    <w:p w:rsidR="00195708" w:rsidRPr="00B368B9" w:rsidRDefault="00195708" w:rsidP="00C25EE5">
      <w:pPr>
        <w:pStyle w:val="a5"/>
        <w:spacing w:before="257" w:after="257"/>
      </w:pPr>
      <w:r w:rsidRPr="00B368B9">
        <w:rPr>
          <w:rFonts w:hint="eastAsia"/>
        </w:rPr>
        <w:t>二、臺商團體</w:t>
      </w:r>
    </w:p>
    <w:p w:rsidR="00195708" w:rsidRPr="00B368B9" w:rsidRDefault="00195708" w:rsidP="004863AC">
      <w:pPr>
        <w:ind w:firstLine="472"/>
        <w:rPr>
          <w:lang w:eastAsia="zh-TW"/>
        </w:rPr>
      </w:pPr>
      <w:r w:rsidRPr="00B368B9">
        <w:rPr>
          <w:rFonts w:hint="eastAsia"/>
          <w:lang w:eastAsia="zh-TW"/>
        </w:rPr>
        <w:t>奧地利臺灣商會</w:t>
      </w:r>
    </w:p>
    <w:p w:rsidR="00195708" w:rsidRPr="00B368B9" w:rsidRDefault="00195708" w:rsidP="004863AC">
      <w:pPr>
        <w:ind w:firstLine="472"/>
      </w:pPr>
      <w:r w:rsidRPr="00B368B9">
        <w:t>Taiwan Business Association Austria</w:t>
      </w:r>
    </w:p>
    <w:p w:rsidR="00195708" w:rsidRPr="00B368B9" w:rsidRDefault="00195708" w:rsidP="004863AC">
      <w:pPr>
        <w:ind w:firstLine="472"/>
      </w:pPr>
      <w:r w:rsidRPr="00B368B9">
        <w:t xml:space="preserve">E-mail: </w:t>
      </w:r>
      <w:r w:rsidR="00417916" w:rsidRPr="00B368B9">
        <w:rPr>
          <w:lang w:eastAsia="zh-TW"/>
        </w:rPr>
        <w:t>yapping</w:t>
      </w:r>
      <w:r w:rsidR="00417916" w:rsidRPr="00B368B9">
        <w:rPr>
          <w:rFonts w:hint="eastAsia"/>
          <w:lang w:eastAsia="zh-TW"/>
        </w:rPr>
        <w:t>.jung</w:t>
      </w:r>
      <w:r w:rsidRPr="00B368B9">
        <w:t>@</w:t>
      </w:r>
      <w:r w:rsidR="00417916" w:rsidRPr="00B368B9">
        <w:rPr>
          <w:rFonts w:hint="eastAsia"/>
          <w:lang w:eastAsia="zh-TW"/>
        </w:rPr>
        <w:t>g</w:t>
      </w:r>
      <w:r w:rsidRPr="00B368B9">
        <w:t>mail.com</w:t>
      </w:r>
    </w:p>
    <w:p w:rsidR="00195708" w:rsidRPr="00B368B9" w:rsidRDefault="00195708" w:rsidP="004863AC">
      <w:pPr>
        <w:ind w:firstLine="472"/>
      </w:pPr>
    </w:p>
    <w:p w:rsidR="00195708" w:rsidRPr="00B368B9" w:rsidRDefault="00195708" w:rsidP="0011308C">
      <w:pPr>
        <w:pStyle w:val="a3"/>
        <w:spacing w:before="514" w:after="771"/>
        <w:rPr>
          <w:lang w:val="en-US"/>
        </w:rPr>
      </w:pPr>
      <w:r w:rsidRPr="00B368B9">
        <w:rPr>
          <w:lang w:val="en-US"/>
        </w:rPr>
        <w:br w:type="page"/>
      </w:r>
      <w:bookmarkStart w:id="12" w:name="_Toc307568376"/>
      <w:bookmarkStart w:id="13" w:name="_Toc50158287"/>
      <w:r w:rsidRPr="00B368B9">
        <w:rPr>
          <w:rFonts w:hint="eastAsia"/>
        </w:rPr>
        <w:lastRenderedPageBreak/>
        <w:t>附錄二　當地重要投資相關機構</w:t>
      </w:r>
      <w:bookmarkEnd w:id="12"/>
      <w:bookmarkEnd w:id="13"/>
    </w:p>
    <w:p w:rsidR="00195708" w:rsidRPr="00B368B9" w:rsidRDefault="00195708" w:rsidP="00C25EE5">
      <w:pPr>
        <w:pStyle w:val="a5"/>
        <w:spacing w:before="257" w:after="257"/>
      </w:pPr>
      <w:r w:rsidRPr="00B368B9">
        <w:rPr>
          <w:rFonts w:hint="eastAsia"/>
        </w:rPr>
        <w:t>一、重要投資機關</w:t>
      </w:r>
    </w:p>
    <w:p w:rsidR="00D862BF" w:rsidRPr="00B368B9" w:rsidRDefault="00CC5747" w:rsidP="00D862BF">
      <w:pPr>
        <w:ind w:firstLine="472"/>
        <w:rPr>
          <w:lang w:eastAsia="zh-TW"/>
        </w:rPr>
      </w:pPr>
      <w:r w:rsidRPr="00B368B9">
        <w:rPr>
          <w:rFonts w:hint="eastAsia"/>
          <w:lang w:eastAsia="zh-TW"/>
        </w:rPr>
        <w:t>奧地利投資</w:t>
      </w:r>
      <w:r w:rsidR="000E1673" w:rsidRPr="00B368B9">
        <w:rPr>
          <w:rFonts w:hint="eastAsia"/>
          <w:lang w:eastAsia="zh-TW"/>
        </w:rPr>
        <w:t>促進</w:t>
      </w:r>
      <w:r w:rsidRPr="00B368B9">
        <w:rPr>
          <w:rFonts w:hint="eastAsia"/>
          <w:lang w:eastAsia="zh-TW"/>
        </w:rPr>
        <w:t>署</w:t>
      </w:r>
    </w:p>
    <w:p w:rsidR="00D862BF" w:rsidRPr="00B368B9" w:rsidRDefault="00D862BF" w:rsidP="00D862BF">
      <w:pPr>
        <w:ind w:firstLine="472"/>
      </w:pPr>
      <w:r w:rsidRPr="00B368B9">
        <w:t>Austrian Business Agency</w:t>
      </w:r>
    </w:p>
    <w:p w:rsidR="00D862BF" w:rsidRPr="00B368B9" w:rsidRDefault="00D862BF" w:rsidP="00D862BF">
      <w:pPr>
        <w:ind w:firstLine="472"/>
      </w:pPr>
      <w:r w:rsidRPr="00B368B9">
        <w:t>Opernring 3, A-1010 Vienna</w:t>
      </w:r>
    </w:p>
    <w:p w:rsidR="00D862BF" w:rsidRPr="00B368B9" w:rsidRDefault="00D862BF" w:rsidP="00D862BF">
      <w:pPr>
        <w:ind w:firstLine="472"/>
      </w:pPr>
      <w:r w:rsidRPr="00B368B9">
        <w:t>Tel: +43-1-588580</w:t>
      </w:r>
      <w:r w:rsidRPr="00B368B9">
        <w:rPr>
          <w:rFonts w:hint="eastAsia"/>
        </w:rPr>
        <w:t>（總機）</w:t>
      </w:r>
    </w:p>
    <w:p w:rsidR="00D862BF" w:rsidRPr="00B368B9" w:rsidRDefault="00D862BF" w:rsidP="00D862BF">
      <w:pPr>
        <w:ind w:firstLine="472"/>
      </w:pPr>
      <w:r w:rsidRPr="00B368B9">
        <w:t>Fax: +43-1-5868659</w:t>
      </w:r>
    </w:p>
    <w:p w:rsidR="00D862BF" w:rsidRPr="00B368B9" w:rsidRDefault="00D862BF" w:rsidP="00D862BF">
      <w:pPr>
        <w:ind w:firstLine="472"/>
        <w:rPr>
          <w:lang w:eastAsia="zh-TW"/>
        </w:rPr>
      </w:pPr>
      <w:r w:rsidRPr="00B368B9">
        <w:rPr>
          <w:rFonts w:hint="eastAsia"/>
        </w:rPr>
        <w:t>網際網路首</w:t>
      </w:r>
      <w:r w:rsidR="002E0153" w:rsidRPr="00B368B9">
        <w:rPr>
          <w:rFonts w:hint="eastAsia"/>
        </w:rPr>
        <w:t>頁</w:t>
      </w:r>
      <w:r w:rsidRPr="00B368B9">
        <w:rPr>
          <w:rFonts w:hint="eastAsia"/>
        </w:rPr>
        <w:t>位址：</w:t>
      </w:r>
      <w:hyperlink r:id="rId35" w:history="1">
        <w:r w:rsidR="00E73FD6" w:rsidRPr="00B368B9">
          <w:rPr>
            <w:rStyle w:val="af5"/>
            <w:color w:val="auto"/>
            <w:u w:val="none"/>
          </w:rPr>
          <w:t>https://investinaustria.at/en/</w:t>
        </w:r>
      </w:hyperlink>
      <w:r w:rsidR="00E73FD6" w:rsidRPr="00B368B9">
        <w:rPr>
          <w:rFonts w:hint="eastAsia"/>
          <w:lang w:eastAsia="zh-TW"/>
        </w:rPr>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維也納</w:t>
      </w:r>
      <w:r w:rsidR="000E1673" w:rsidRPr="00B368B9">
        <w:rPr>
          <w:rFonts w:hint="eastAsia"/>
        </w:rPr>
        <w:t>商務</w:t>
      </w:r>
      <w:r w:rsidRPr="00B368B9">
        <w:rPr>
          <w:rFonts w:hint="eastAsia"/>
        </w:rPr>
        <w:t>局（</w:t>
      </w:r>
      <w:r w:rsidRPr="00B368B9">
        <w:t>Vienna Business Agency</w:t>
      </w:r>
      <w:r w:rsidRPr="00B368B9">
        <w:rPr>
          <w:rFonts w:hint="eastAsia"/>
        </w:rPr>
        <w:t>），由維也納市政府支持，負責吸引外商至該市投資設立據點，</w:t>
      </w:r>
    </w:p>
    <w:p w:rsidR="00D862BF" w:rsidRPr="00B368B9" w:rsidRDefault="00D862BF" w:rsidP="00165787">
      <w:pPr>
        <w:pStyle w:val="af0"/>
        <w:ind w:leftChars="200" w:left="944" w:hangingChars="200" w:hanging="472"/>
      </w:pPr>
      <w:r w:rsidRPr="00B368B9">
        <w:tab/>
      </w:r>
      <w:r w:rsidRPr="00B368B9">
        <w:rPr>
          <w:rFonts w:hint="eastAsia"/>
        </w:rPr>
        <w:t>網址：</w:t>
      </w:r>
      <w:hyperlink r:id="rId36" w:history="1">
        <w:r w:rsidR="00671727" w:rsidRPr="00B368B9">
          <w:rPr>
            <w:rStyle w:val="af5"/>
            <w:color w:val="auto"/>
            <w:u w:val="none"/>
          </w:rPr>
          <w:t>https://wirtschaftsagentur.at/</w:t>
        </w:r>
      </w:hyperlink>
      <w:r w:rsidR="00671727" w:rsidRPr="00B368B9">
        <w:rPr>
          <w:rFonts w:hint="eastAsia"/>
        </w:rPr>
        <w:t xml:space="preserve"> </w:t>
      </w:r>
      <w:r w:rsidRPr="00B368B9">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下奧地利投資促進局（</w:t>
      </w:r>
      <w:r w:rsidRPr="00B368B9">
        <w:t>EcoPlus</w:t>
      </w:r>
      <w:r w:rsidRPr="00B368B9">
        <w:rPr>
          <w:rFonts w:hint="eastAsia"/>
        </w:rPr>
        <w:t>），由下奧地利邦政府支持，負責吸引外商至該邦投資設立據點，</w:t>
      </w:r>
    </w:p>
    <w:p w:rsidR="00D862BF" w:rsidRPr="00B368B9" w:rsidRDefault="00D862BF" w:rsidP="00165787">
      <w:pPr>
        <w:pStyle w:val="af0"/>
        <w:ind w:leftChars="200" w:left="944" w:hangingChars="200" w:hanging="472"/>
      </w:pPr>
      <w:r w:rsidRPr="00B368B9">
        <w:tab/>
      </w:r>
      <w:r w:rsidRPr="00B368B9">
        <w:rPr>
          <w:rFonts w:hint="eastAsia"/>
        </w:rPr>
        <w:t>網址：</w:t>
      </w:r>
      <w:r w:rsidR="00671727" w:rsidRPr="00B368B9">
        <w:t>https://www.ecoplus.at/</w:t>
      </w:r>
      <w:r w:rsidRPr="00B368B9">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布爾根蘭經濟服務公司（</w:t>
      </w:r>
      <w:r w:rsidRPr="00B368B9">
        <w:t>WiBAG</w:t>
      </w:r>
      <w:r w:rsidRPr="00B368B9">
        <w:rPr>
          <w:rFonts w:hint="eastAsia"/>
        </w:rPr>
        <w:t>），由布爾根蘭邦政府支持，負責吸引外商至該邦投資設立據點，</w:t>
      </w:r>
    </w:p>
    <w:p w:rsidR="00671727" w:rsidRPr="00B368B9" w:rsidRDefault="00D862BF" w:rsidP="00165787">
      <w:pPr>
        <w:pStyle w:val="af0"/>
        <w:ind w:leftChars="200" w:left="944" w:hangingChars="200" w:hanging="472"/>
      </w:pPr>
      <w:r w:rsidRPr="00B368B9">
        <w:tab/>
      </w:r>
      <w:r w:rsidRPr="00B368B9">
        <w:rPr>
          <w:rFonts w:hint="eastAsia"/>
        </w:rPr>
        <w:t>網址：</w:t>
      </w:r>
      <w:hyperlink r:id="rId37" w:history="1">
        <w:r w:rsidR="00671727" w:rsidRPr="00B368B9">
          <w:rPr>
            <w:rStyle w:val="af5"/>
            <w:color w:val="auto"/>
            <w:u w:val="none"/>
          </w:rPr>
          <w:t>http://www.wirtschaft-burgenland.at/</w:t>
        </w:r>
      </w:hyperlink>
      <w:r w:rsidR="00671727" w:rsidRPr="00B368B9">
        <w:rPr>
          <w:rFonts w:hint="eastAsia"/>
        </w:rPr>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史泰爾經濟促進公司（</w:t>
      </w:r>
      <w:r w:rsidR="00B22943" w:rsidRPr="00B368B9">
        <w:t>Styrian Business Promotion Agency</w:t>
      </w:r>
      <w:r w:rsidRPr="00B368B9">
        <w:rPr>
          <w:rFonts w:hint="eastAsia"/>
        </w:rPr>
        <w:t>），由史泰爾邦政府支持，負責吸引外商至該邦投資設立據點，</w:t>
      </w:r>
    </w:p>
    <w:p w:rsidR="00671727" w:rsidRPr="00B368B9" w:rsidRDefault="00D862BF" w:rsidP="00165787">
      <w:pPr>
        <w:pStyle w:val="af0"/>
        <w:ind w:leftChars="200" w:left="944" w:hangingChars="200" w:hanging="472"/>
      </w:pPr>
      <w:r w:rsidRPr="00B368B9">
        <w:tab/>
      </w:r>
      <w:r w:rsidRPr="00B368B9">
        <w:rPr>
          <w:rFonts w:hint="eastAsia"/>
        </w:rPr>
        <w:t>網址：</w:t>
      </w:r>
      <w:hyperlink r:id="rId38" w:history="1">
        <w:r w:rsidR="00671727" w:rsidRPr="00B368B9">
          <w:rPr>
            <w:rStyle w:val="af5"/>
            <w:color w:val="auto"/>
            <w:u w:val="none"/>
          </w:rPr>
          <w:t>https://invest-in-styria.com/</w:t>
        </w:r>
      </w:hyperlink>
      <w:r w:rsidR="00671727" w:rsidRPr="00B368B9">
        <w:rPr>
          <w:rFonts w:hint="eastAsia"/>
        </w:rPr>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薩爾茲堡投資促進局（</w:t>
      </w:r>
      <w:r w:rsidRPr="00B368B9">
        <w:t>Salzburg Agentur</w:t>
      </w:r>
      <w:r w:rsidRPr="00B368B9">
        <w:rPr>
          <w:rFonts w:hint="eastAsia"/>
        </w:rPr>
        <w:t>），由薩爾茲堡邦政府支持，負責</w:t>
      </w:r>
      <w:r w:rsidRPr="00B368B9">
        <w:rPr>
          <w:rFonts w:hint="eastAsia"/>
        </w:rPr>
        <w:lastRenderedPageBreak/>
        <w:t>吸引外商至該邦投資設立據點，</w:t>
      </w:r>
    </w:p>
    <w:p w:rsidR="00D862BF" w:rsidRPr="00B368B9" w:rsidRDefault="00D862BF" w:rsidP="00165787">
      <w:pPr>
        <w:pStyle w:val="af0"/>
        <w:ind w:leftChars="200" w:left="944" w:hangingChars="200" w:hanging="472"/>
      </w:pPr>
      <w:r w:rsidRPr="00B368B9">
        <w:tab/>
      </w:r>
      <w:r w:rsidRPr="00B368B9">
        <w:rPr>
          <w:rFonts w:hint="eastAsia"/>
        </w:rPr>
        <w:t>網址：</w:t>
      </w:r>
      <w:hyperlink r:id="rId39" w:history="1">
        <w:r w:rsidR="00E73FD6" w:rsidRPr="00B368B9">
          <w:rPr>
            <w:rStyle w:val="af5"/>
            <w:color w:val="auto"/>
            <w:u w:val="none"/>
          </w:rPr>
          <w:t>http://www.salzburgagentur.at/</w:t>
        </w:r>
      </w:hyperlink>
    </w:p>
    <w:p w:rsidR="002E0153" w:rsidRPr="00B368B9" w:rsidRDefault="00D862BF" w:rsidP="00165787">
      <w:pPr>
        <w:pStyle w:val="af0"/>
        <w:ind w:leftChars="200" w:left="944" w:hangingChars="200" w:hanging="472"/>
      </w:pPr>
      <w:r w:rsidRPr="00B368B9">
        <w:rPr>
          <w:rFonts w:cs="華康細圓體"/>
          <w:szCs w:val="24"/>
        </w:rPr>
        <w:sym w:font="Wingdings" w:char="F075"/>
      </w:r>
      <w:r w:rsidRPr="00B368B9">
        <w:tab/>
      </w:r>
      <w:proofErr w:type="gramStart"/>
      <w:r w:rsidRPr="00B368B9">
        <w:rPr>
          <w:rFonts w:hint="eastAsia"/>
        </w:rPr>
        <w:t>克恩騰</w:t>
      </w:r>
      <w:proofErr w:type="gramEnd"/>
      <w:r w:rsidR="009C7CC7" w:rsidRPr="00B368B9">
        <w:rPr>
          <w:rFonts w:hint="eastAsia"/>
        </w:rPr>
        <w:t>投資促進局</w:t>
      </w:r>
      <w:r w:rsidRPr="00B368B9">
        <w:rPr>
          <w:rFonts w:hint="eastAsia"/>
        </w:rPr>
        <w:t>（</w:t>
      </w:r>
      <w:r w:rsidR="009C7CC7" w:rsidRPr="00B368B9">
        <w:t>Babeg Carinthian Agency for Investment</w:t>
      </w:r>
      <w:r w:rsidR="009C7CC7" w:rsidRPr="00B368B9">
        <w:rPr>
          <w:rFonts w:hint="eastAsia"/>
        </w:rPr>
        <w:t xml:space="preserve"> </w:t>
      </w:r>
      <w:r w:rsidR="009C7CC7" w:rsidRPr="00B368B9">
        <w:t>Promotion and Public Shareholding</w:t>
      </w:r>
      <w:r w:rsidRPr="00B368B9">
        <w:rPr>
          <w:rFonts w:hint="eastAsia"/>
        </w:rPr>
        <w:t>），由</w:t>
      </w:r>
      <w:proofErr w:type="gramStart"/>
      <w:r w:rsidRPr="00B368B9">
        <w:rPr>
          <w:rFonts w:hint="eastAsia"/>
        </w:rPr>
        <w:t>克恩騰邦</w:t>
      </w:r>
      <w:proofErr w:type="gramEnd"/>
      <w:r w:rsidRPr="00B368B9">
        <w:rPr>
          <w:rFonts w:hint="eastAsia"/>
        </w:rPr>
        <w:t>政府支持，負責吸引外商至該</w:t>
      </w:r>
      <w:proofErr w:type="gramStart"/>
      <w:r w:rsidRPr="00B368B9">
        <w:rPr>
          <w:rFonts w:hint="eastAsia"/>
        </w:rPr>
        <w:t>邦</w:t>
      </w:r>
      <w:proofErr w:type="gramEnd"/>
      <w:r w:rsidRPr="00B368B9">
        <w:rPr>
          <w:rFonts w:hint="eastAsia"/>
        </w:rPr>
        <w:t>投資設立據點，</w:t>
      </w:r>
    </w:p>
    <w:p w:rsidR="00D862BF" w:rsidRPr="00B368B9" w:rsidRDefault="002E0153" w:rsidP="00165787">
      <w:pPr>
        <w:pStyle w:val="af0"/>
        <w:ind w:leftChars="200" w:left="944" w:hangingChars="200" w:hanging="472"/>
      </w:pPr>
      <w:r w:rsidRPr="00B368B9">
        <w:rPr>
          <w:rFonts w:hint="eastAsia"/>
        </w:rPr>
        <w:tab/>
      </w:r>
      <w:r w:rsidR="00D862BF" w:rsidRPr="00B368B9">
        <w:rPr>
          <w:rFonts w:hint="eastAsia"/>
        </w:rPr>
        <w:t>網址：</w:t>
      </w:r>
      <w:hyperlink r:id="rId40" w:history="1">
        <w:r w:rsidR="00E73FD6" w:rsidRPr="00B368B9">
          <w:rPr>
            <w:rStyle w:val="af5"/>
            <w:color w:val="auto"/>
            <w:u w:val="none"/>
          </w:rPr>
          <w:t>https://www.babeg.at/en/</w:t>
        </w:r>
      </w:hyperlink>
      <w:r w:rsidR="00E73FD6" w:rsidRPr="00B368B9">
        <w:rPr>
          <w:rFonts w:hint="eastAsia"/>
        </w:rPr>
        <w:t xml:space="preserve"> </w:t>
      </w:r>
      <w:r w:rsidR="00D862BF" w:rsidRPr="00B368B9">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提洛</w:t>
      </w:r>
      <w:r w:rsidR="00096598" w:rsidRPr="00B368B9">
        <w:rPr>
          <w:rFonts w:hint="eastAsia"/>
        </w:rPr>
        <w:t>投資促進局</w:t>
      </w:r>
      <w:r w:rsidRPr="00B368B9">
        <w:rPr>
          <w:rFonts w:hint="eastAsia"/>
        </w:rPr>
        <w:t>（</w:t>
      </w:r>
      <w:r w:rsidR="00096598" w:rsidRPr="00B368B9">
        <w:t>Standortagentur Tirol</w:t>
      </w:r>
      <w:r w:rsidRPr="00B368B9">
        <w:rPr>
          <w:rFonts w:hint="eastAsia"/>
        </w:rPr>
        <w:t>），由提洛邦政府支持，負責吸引外商至該邦投資設立據點，</w:t>
      </w:r>
    </w:p>
    <w:p w:rsidR="00D862BF" w:rsidRPr="00B368B9" w:rsidRDefault="00D862BF" w:rsidP="00165787">
      <w:pPr>
        <w:pStyle w:val="af0"/>
        <w:ind w:leftChars="200" w:left="944" w:hangingChars="200" w:hanging="472"/>
      </w:pPr>
      <w:r w:rsidRPr="00B368B9">
        <w:tab/>
      </w:r>
      <w:r w:rsidRPr="00B368B9">
        <w:rPr>
          <w:rFonts w:hint="eastAsia"/>
        </w:rPr>
        <w:t>網址：</w:t>
      </w:r>
      <w:hyperlink r:id="rId41" w:history="1">
        <w:r w:rsidR="00E73FD6" w:rsidRPr="00B368B9">
          <w:rPr>
            <w:rStyle w:val="af5"/>
            <w:color w:val="auto"/>
            <w:u w:val="none"/>
          </w:rPr>
          <w:t>https://www.standort-tirol.at/</w:t>
        </w:r>
      </w:hyperlink>
      <w:r w:rsidR="00E73FD6" w:rsidRPr="00B368B9">
        <w:rPr>
          <w:rFonts w:hint="eastAsia"/>
        </w:rPr>
        <w:t xml:space="preserve"> </w:t>
      </w:r>
      <w:r w:rsidRPr="00B368B9">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上奧地利</w:t>
      </w:r>
      <w:r w:rsidR="00096598" w:rsidRPr="00B368B9">
        <w:rPr>
          <w:rFonts w:hint="eastAsia"/>
        </w:rPr>
        <w:t>投資促進局</w:t>
      </w:r>
      <w:r w:rsidRPr="00B368B9">
        <w:rPr>
          <w:rFonts w:hint="eastAsia"/>
        </w:rPr>
        <w:t>（</w:t>
      </w:r>
      <w:r w:rsidR="00096598" w:rsidRPr="00B368B9">
        <w:t>Business Upper Austria</w:t>
      </w:r>
      <w:r w:rsidRPr="00B368B9">
        <w:rPr>
          <w:rFonts w:hint="eastAsia"/>
        </w:rPr>
        <w:t>），由上奧地利邦政府支持，負責吸引外商至該邦投資設立據點，</w:t>
      </w:r>
    </w:p>
    <w:p w:rsidR="00D862BF" w:rsidRPr="00B368B9" w:rsidRDefault="00D862BF" w:rsidP="00165787">
      <w:pPr>
        <w:pStyle w:val="af0"/>
        <w:ind w:leftChars="200" w:left="944" w:hangingChars="200" w:hanging="472"/>
      </w:pPr>
      <w:r w:rsidRPr="00B368B9">
        <w:tab/>
      </w:r>
      <w:r w:rsidRPr="00B368B9">
        <w:rPr>
          <w:rFonts w:hint="eastAsia"/>
        </w:rPr>
        <w:t>網址：</w:t>
      </w:r>
      <w:hyperlink r:id="rId42" w:history="1">
        <w:r w:rsidR="00096598" w:rsidRPr="00B368B9">
          <w:rPr>
            <w:rStyle w:val="af5"/>
            <w:color w:val="auto"/>
            <w:u w:val="none"/>
          </w:rPr>
          <w:t>https://www.biz-up.at/</w:t>
        </w:r>
      </w:hyperlink>
      <w:r w:rsidR="00096598" w:rsidRPr="00B368B9">
        <w:rPr>
          <w:rFonts w:hint="eastAsia"/>
        </w:rPr>
        <w:t xml:space="preserve"> </w:t>
      </w:r>
      <w:r w:rsidRPr="00B368B9">
        <w:t xml:space="preserve"> </w:t>
      </w:r>
    </w:p>
    <w:p w:rsidR="00D862BF" w:rsidRPr="00B368B9" w:rsidRDefault="00D862BF" w:rsidP="00165787">
      <w:pPr>
        <w:pStyle w:val="af0"/>
        <w:ind w:leftChars="200" w:left="944" w:hangingChars="200" w:hanging="472"/>
      </w:pPr>
      <w:r w:rsidRPr="00B368B9">
        <w:rPr>
          <w:rFonts w:cs="華康細圓體"/>
          <w:szCs w:val="24"/>
        </w:rPr>
        <w:sym w:font="Wingdings" w:char="F075"/>
      </w:r>
      <w:r w:rsidRPr="00B368B9">
        <w:tab/>
      </w:r>
      <w:r w:rsidRPr="00B368B9">
        <w:rPr>
          <w:rFonts w:hint="eastAsia"/>
        </w:rPr>
        <w:t>福阿爾堡投資促進公司（</w:t>
      </w:r>
      <w:r w:rsidRPr="00B368B9">
        <w:t>Wirtschafts-Standort Vorarlberg GmbH</w:t>
      </w:r>
      <w:r w:rsidRPr="00B368B9">
        <w:rPr>
          <w:rFonts w:hint="eastAsia"/>
        </w:rPr>
        <w:t>），由福阿爾堡邦政府支持，負責吸引外商至該邦投資設立據點，</w:t>
      </w:r>
    </w:p>
    <w:p w:rsidR="00D862BF" w:rsidRPr="00B368B9" w:rsidRDefault="00D862BF" w:rsidP="00165787">
      <w:pPr>
        <w:pStyle w:val="af0"/>
        <w:ind w:leftChars="200" w:left="944" w:hangingChars="200" w:hanging="472"/>
      </w:pPr>
      <w:r w:rsidRPr="00B368B9">
        <w:tab/>
      </w:r>
      <w:r w:rsidRPr="00B368B9">
        <w:rPr>
          <w:rFonts w:hint="eastAsia"/>
        </w:rPr>
        <w:t>網址：</w:t>
      </w:r>
      <w:r w:rsidR="00270537" w:rsidRPr="00B368B9">
        <w:t xml:space="preserve">https://www.wisto.at / </w:t>
      </w:r>
    </w:p>
    <w:p w:rsidR="00195708" w:rsidRPr="00B368B9" w:rsidRDefault="00D862BF" w:rsidP="00C25EE5">
      <w:pPr>
        <w:pStyle w:val="a5"/>
        <w:spacing w:before="257" w:after="257"/>
      </w:pPr>
      <w:r w:rsidRPr="00B368B9">
        <w:br w:type="page"/>
      </w:r>
      <w:r w:rsidR="00195708" w:rsidRPr="00B368B9">
        <w:rPr>
          <w:rFonts w:hint="eastAsia"/>
        </w:rPr>
        <w:lastRenderedPageBreak/>
        <w:t>二、重要政府機關及經貿網站：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4"/>
        <w:gridCol w:w="4846"/>
      </w:tblGrid>
      <w:tr w:rsidR="0073471D" w:rsidRPr="00B368B9" w:rsidTr="001972E5">
        <w:trPr>
          <w:jc w:val="center"/>
        </w:trPr>
        <w:tc>
          <w:tcPr>
            <w:tcW w:w="3714" w:type="dxa"/>
            <w:vAlign w:val="center"/>
          </w:tcPr>
          <w:p w:rsidR="00195708" w:rsidRPr="00B368B9" w:rsidRDefault="00195708" w:rsidP="004863AC">
            <w:pPr>
              <w:pStyle w:val="afb"/>
              <w:ind w:leftChars="100" w:left="236"/>
              <w:jc w:val="both"/>
            </w:pPr>
            <w:r w:rsidRPr="00B368B9">
              <w:rPr>
                <w:rFonts w:hint="eastAsia"/>
              </w:rPr>
              <w:t>奧地利政府各部會網址索引</w:t>
            </w:r>
          </w:p>
        </w:tc>
        <w:tc>
          <w:tcPr>
            <w:tcW w:w="4846" w:type="dxa"/>
            <w:vAlign w:val="center"/>
          </w:tcPr>
          <w:p w:rsidR="00195708" w:rsidRPr="00B368B9" w:rsidRDefault="003C06EA" w:rsidP="004839B3">
            <w:pPr>
              <w:pStyle w:val="afb"/>
              <w:ind w:leftChars="100" w:left="236"/>
              <w:jc w:val="both"/>
            </w:pPr>
            <w:hyperlink r:id="rId43" w:history="1">
              <w:r w:rsidR="004839B3" w:rsidRPr="00B368B9">
                <w:rPr>
                  <w:rStyle w:val="af5"/>
                  <w:color w:val="auto"/>
                  <w:u w:val="none"/>
                </w:rPr>
                <w:t>https://www.bundeskanzleramt.gv.at/</w:t>
              </w:r>
            </w:hyperlink>
          </w:p>
        </w:tc>
      </w:tr>
      <w:tr w:rsidR="0073471D" w:rsidRPr="00B368B9" w:rsidTr="001972E5">
        <w:trPr>
          <w:jc w:val="center"/>
        </w:trPr>
        <w:tc>
          <w:tcPr>
            <w:tcW w:w="3714" w:type="dxa"/>
            <w:vAlign w:val="center"/>
          </w:tcPr>
          <w:p w:rsidR="00195708" w:rsidRPr="00B368B9" w:rsidRDefault="00195708" w:rsidP="004863AC">
            <w:pPr>
              <w:pStyle w:val="afb"/>
              <w:ind w:leftChars="100" w:left="236"/>
              <w:jc w:val="both"/>
            </w:pPr>
            <w:r w:rsidRPr="00B368B9">
              <w:rPr>
                <w:rFonts w:hint="eastAsia"/>
              </w:rPr>
              <w:t>奧地利聯邦</w:t>
            </w:r>
            <w:r w:rsidR="004839B3" w:rsidRPr="00B368B9">
              <w:rPr>
                <w:rFonts w:hint="eastAsia"/>
              </w:rPr>
              <w:t>數位</w:t>
            </w:r>
            <w:r w:rsidRPr="00B368B9">
              <w:rPr>
                <w:rFonts w:hint="eastAsia"/>
              </w:rPr>
              <w:t>經濟部</w:t>
            </w:r>
          </w:p>
        </w:tc>
        <w:tc>
          <w:tcPr>
            <w:tcW w:w="4846" w:type="dxa"/>
            <w:vAlign w:val="center"/>
          </w:tcPr>
          <w:p w:rsidR="00195708" w:rsidRPr="00B368B9" w:rsidRDefault="003C06EA" w:rsidP="00CC383B">
            <w:pPr>
              <w:pStyle w:val="afb"/>
              <w:ind w:leftChars="100" w:left="236"/>
              <w:jc w:val="both"/>
            </w:pPr>
            <w:hyperlink r:id="rId44" w:history="1">
              <w:r w:rsidR="004839B3" w:rsidRPr="00B368B9">
                <w:rPr>
                  <w:rStyle w:val="af5"/>
                  <w:color w:val="auto"/>
                  <w:u w:val="none"/>
                </w:rPr>
                <w:t>https://www.bmdw.gv.at</w:t>
              </w:r>
            </w:hyperlink>
          </w:p>
        </w:tc>
      </w:tr>
      <w:tr w:rsidR="0073471D" w:rsidRPr="00B368B9" w:rsidTr="001972E5">
        <w:trPr>
          <w:jc w:val="center"/>
        </w:trPr>
        <w:tc>
          <w:tcPr>
            <w:tcW w:w="3714" w:type="dxa"/>
            <w:vAlign w:val="center"/>
          </w:tcPr>
          <w:p w:rsidR="00195708" w:rsidRPr="00B368B9" w:rsidRDefault="00195708" w:rsidP="004863AC">
            <w:pPr>
              <w:pStyle w:val="afb"/>
              <w:ind w:leftChars="100" w:left="236"/>
              <w:jc w:val="both"/>
            </w:pPr>
            <w:r w:rsidRPr="00B368B9">
              <w:rPr>
                <w:rFonts w:hint="eastAsia"/>
              </w:rPr>
              <w:t>奧地利聯邦財政部</w:t>
            </w:r>
          </w:p>
        </w:tc>
        <w:tc>
          <w:tcPr>
            <w:tcW w:w="4846" w:type="dxa"/>
            <w:vAlign w:val="center"/>
          </w:tcPr>
          <w:p w:rsidR="00195708" w:rsidRPr="00B368B9" w:rsidRDefault="003C06EA" w:rsidP="004863AC">
            <w:pPr>
              <w:pStyle w:val="afb"/>
              <w:ind w:leftChars="100" w:left="236"/>
              <w:jc w:val="both"/>
            </w:pPr>
            <w:hyperlink r:id="rId45" w:history="1">
              <w:r w:rsidR="004839B3" w:rsidRPr="00B368B9">
                <w:rPr>
                  <w:rStyle w:val="af5"/>
                  <w:color w:val="auto"/>
                  <w:u w:val="none"/>
                </w:rPr>
                <w:t>https://www.bmf.gv.at</w:t>
              </w:r>
            </w:hyperlink>
          </w:p>
        </w:tc>
      </w:tr>
      <w:tr w:rsidR="0073471D" w:rsidRPr="00B368B9" w:rsidTr="001972E5">
        <w:trPr>
          <w:jc w:val="center"/>
        </w:trPr>
        <w:tc>
          <w:tcPr>
            <w:tcW w:w="3714" w:type="dxa"/>
            <w:vAlign w:val="center"/>
          </w:tcPr>
          <w:p w:rsidR="00195708" w:rsidRPr="00B368B9" w:rsidRDefault="00195708" w:rsidP="004863AC">
            <w:pPr>
              <w:pStyle w:val="afb"/>
              <w:ind w:leftChars="100" w:left="236"/>
              <w:jc w:val="both"/>
            </w:pPr>
            <w:r w:rsidRPr="00B368B9">
              <w:rPr>
                <w:rFonts w:hint="eastAsia"/>
              </w:rPr>
              <w:t>奧地利中央銀行</w:t>
            </w:r>
          </w:p>
        </w:tc>
        <w:tc>
          <w:tcPr>
            <w:tcW w:w="4846" w:type="dxa"/>
            <w:vAlign w:val="center"/>
          </w:tcPr>
          <w:p w:rsidR="00195708" w:rsidRPr="00B368B9" w:rsidRDefault="003C06EA" w:rsidP="004863AC">
            <w:pPr>
              <w:pStyle w:val="afb"/>
              <w:ind w:leftChars="100" w:left="236"/>
              <w:jc w:val="both"/>
            </w:pPr>
            <w:hyperlink r:id="rId46" w:history="1">
              <w:r w:rsidR="004839B3" w:rsidRPr="00B368B9">
                <w:rPr>
                  <w:rStyle w:val="af5"/>
                  <w:color w:val="auto"/>
                  <w:u w:val="none"/>
                </w:rPr>
                <w:t>https://www.oenb.at</w:t>
              </w:r>
            </w:hyperlink>
          </w:p>
        </w:tc>
      </w:tr>
      <w:tr w:rsidR="0073471D" w:rsidRPr="00B368B9" w:rsidTr="001972E5">
        <w:trPr>
          <w:jc w:val="center"/>
        </w:trPr>
        <w:tc>
          <w:tcPr>
            <w:tcW w:w="3714" w:type="dxa"/>
            <w:vAlign w:val="center"/>
          </w:tcPr>
          <w:p w:rsidR="00195708" w:rsidRPr="00B368B9" w:rsidRDefault="00195708" w:rsidP="004863AC">
            <w:pPr>
              <w:pStyle w:val="afb"/>
              <w:ind w:leftChars="100" w:left="236"/>
              <w:jc w:val="both"/>
            </w:pPr>
            <w:r w:rsidRPr="00B368B9">
              <w:rPr>
                <w:rFonts w:hint="eastAsia"/>
              </w:rPr>
              <w:t>奧地利投資業務署</w:t>
            </w:r>
          </w:p>
        </w:tc>
        <w:tc>
          <w:tcPr>
            <w:tcW w:w="4846" w:type="dxa"/>
            <w:vAlign w:val="center"/>
          </w:tcPr>
          <w:p w:rsidR="00195708" w:rsidRPr="00B368B9" w:rsidRDefault="003C06EA" w:rsidP="004863AC">
            <w:pPr>
              <w:pStyle w:val="afb"/>
              <w:ind w:leftChars="100" w:left="236"/>
              <w:jc w:val="both"/>
            </w:pPr>
            <w:hyperlink r:id="rId47" w:history="1">
              <w:r w:rsidR="004839B3" w:rsidRPr="00B368B9">
                <w:rPr>
                  <w:rStyle w:val="af5"/>
                  <w:color w:val="auto"/>
                  <w:u w:val="none"/>
                </w:rPr>
                <w:t>https://investinaustria.at/en/</w:t>
              </w:r>
            </w:hyperlink>
          </w:p>
        </w:tc>
      </w:tr>
      <w:tr w:rsidR="0073471D" w:rsidRPr="00B368B9" w:rsidTr="001972E5">
        <w:trPr>
          <w:jc w:val="center"/>
        </w:trPr>
        <w:tc>
          <w:tcPr>
            <w:tcW w:w="3714" w:type="dxa"/>
            <w:vAlign w:val="center"/>
          </w:tcPr>
          <w:p w:rsidR="00195708" w:rsidRPr="00B368B9" w:rsidRDefault="00195708" w:rsidP="004863AC">
            <w:pPr>
              <w:pStyle w:val="afb"/>
              <w:ind w:leftChars="100" w:left="236"/>
              <w:jc w:val="both"/>
            </w:pPr>
            <w:r w:rsidRPr="00B368B9">
              <w:rPr>
                <w:rFonts w:hint="eastAsia"/>
              </w:rPr>
              <w:t>奧地利聯邦總商會</w:t>
            </w:r>
          </w:p>
        </w:tc>
        <w:tc>
          <w:tcPr>
            <w:tcW w:w="4846" w:type="dxa"/>
            <w:vAlign w:val="center"/>
          </w:tcPr>
          <w:p w:rsidR="00195708" w:rsidRPr="00B368B9" w:rsidRDefault="004839B3" w:rsidP="004863AC">
            <w:pPr>
              <w:pStyle w:val="afb"/>
              <w:ind w:leftChars="100" w:left="236"/>
              <w:jc w:val="both"/>
            </w:pPr>
            <w:r w:rsidRPr="00B368B9">
              <w:t>https://www.wko.at/</w:t>
            </w:r>
          </w:p>
        </w:tc>
      </w:tr>
      <w:tr w:rsidR="00195708" w:rsidRPr="00B368B9" w:rsidTr="001972E5">
        <w:trPr>
          <w:jc w:val="center"/>
        </w:trPr>
        <w:tc>
          <w:tcPr>
            <w:tcW w:w="3714" w:type="dxa"/>
            <w:vAlign w:val="center"/>
          </w:tcPr>
          <w:p w:rsidR="00195708" w:rsidRPr="00B368B9" w:rsidRDefault="00195708" w:rsidP="0063399A">
            <w:pPr>
              <w:pStyle w:val="afb"/>
              <w:ind w:leftChars="100" w:left="236"/>
              <w:jc w:val="both"/>
            </w:pPr>
            <w:r w:rsidRPr="00B368B9">
              <w:rPr>
                <w:rFonts w:hint="eastAsia"/>
              </w:rPr>
              <w:t>駐</w:t>
            </w:r>
            <w:proofErr w:type="gramStart"/>
            <w:r w:rsidRPr="00B368B9">
              <w:rPr>
                <w:rFonts w:hint="eastAsia"/>
              </w:rPr>
              <w:t>臺</w:t>
            </w:r>
            <w:proofErr w:type="gramEnd"/>
            <w:r w:rsidRPr="00B368B9">
              <w:rPr>
                <w:rFonts w:hint="eastAsia"/>
              </w:rPr>
              <w:t>奧地利商務代表辦事處</w:t>
            </w:r>
          </w:p>
        </w:tc>
        <w:tc>
          <w:tcPr>
            <w:tcW w:w="4846" w:type="dxa"/>
            <w:vAlign w:val="center"/>
          </w:tcPr>
          <w:p w:rsidR="00195708" w:rsidRPr="00B368B9" w:rsidRDefault="004839B3" w:rsidP="004863AC">
            <w:pPr>
              <w:pStyle w:val="afb"/>
              <w:ind w:leftChars="100" w:left="236"/>
              <w:jc w:val="both"/>
            </w:pPr>
            <w:r w:rsidRPr="00B368B9">
              <w:t>http://www.advantageaustria.org/tw/Oesterreich-in-Taiwan.zho.html</w:t>
            </w:r>
          </w:p>
        </w:tc>
      </w:tr>
    </w:tbl>
    <w:p w:rsidR="00195708" w:rsidRPr="00B368B9" w:rsidRDefault="00195708" w:rsidP="004863AC">
      <w:pPr>
        <w:ind w:firstLine="472"/>
      </w:pPr>
    </w:p>
    <w:p w:rsidR="00195708" w:rsidRPr="00B368B9" w:rsidRDefault="00195708" w:rsidP="0011308C">
      <w:pPr>
        <w:pStyle w:val="a3"/>
        <w:spacing w:before="514" w:after="771"/>
      </w:pPr>
      <w:r w:rsidRPr="00B368B9">
        <w:rPr>
          <w:lang w:val="en-US"/>
        </w:rPr>
        <w:br w:type="page"/>
      </w:r>
      <w:bookmarkStart w:id="14" w:name="_Toc306890163"/>
      <w:bookmarkStart w:id="15" w:name="_Toc307374075"/>
      <w:bookmarkStart w:id="16" w:name="_Toc307568377"/>
      <w:bookmarkStart w:id="17" w:name="_Toc50158288"/>
      <w:r w:rsidRPr="00B368B9">
        <w:rPr>
          <w:rFonts w:hint="eastAsia"/>
        </w:rPr>
        <w:lastRenderedPageBreak/>
        <w:t xml:space="preserve">附錄三　</w:t>
      </w:r>
      <w:bookmarkEnd w:id="14"/>
      <w:bookmarkEnd w:id="15"/>
      <w:bookmarkEnd w:id="16"/>
      <w:r w:rsidR="009A26BB" w:rsidRPr="00B368B9">
        <w:rPr>
          <w:rFonts w:hint="eastAsia"/>
          <w:lang w:eastAsia="zh-TW"/>
        </w:rPr>
        <w:t>奧地利重要</w:t>
      </w:r>
      <w:r w:rsidR="009A26BB" w:rsidRPr="00B368B9">
        <w:rPr>
          <w:rFonts w:hint="eastAsia"/>
        </w:rPr>
        <w:t>外</w:t>
      </w:r>
      <w:r w:rsidR="009A26BB" w:rsidRPr="00B368B9">
        <w:rPr>
          <w:rFonts w:hint="eastAsia"/>
          <w:lang w:eastAsia="zh-TW"/>
        </w:rPr>
        <w:t>資來源國</w:t>
      </w:r>
      <w:r w:rsidRPr="00B368B9">
        <w:rPr>
          <w:rFonts w:hint="eastAsia"/>
        </w:rPr>
        <w:t>統計</w:t>
      </w:r>
      <w:bookmarkEnd w:id="17"/>
    </w:p>
    <w:p w:rsidR="00195708" w:rsidRPr="00B368B9" w:rsidRDefault="00195708" w:rsidP="00A106D7">
      <w:pPr>
        <w:pStyle w:val="afb"/>
        <w:jc w:val="right"/>
      </w:pPr>
      <w:r w:rsidRPr="00B368B9">
        <w:rPr>
          <w:rFonts w:hint="eastAsia"/>
        </w:rPr>
        <w:t>單位；百萬歐元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35"/>
        <w:gridCol w:w="2835"/>
        <w:gridCol w:w="2835"/>
      </w:tblGrid>
      <w:tr w:rsidR="0073471D" w:rsidRPr="00B368B9" w:rsidTr="00F57718">
        <w:trPr>
          <w:trHeight w:val="500"/>
        </w:trPr>
        <w:tc>
          <w:tcPr>
            <w:tcW w:w="2835" w:type="dxa"/>
            <w:tcBorders>
              <w:top w:val="single" w:sz="12" w:space="0" w:color="auto"/>
            </w:tcBorders>
            <w:vAlign w:val="center"/>
          </w:tcPr>
          <w:p w:rsidR="00195708" w:rsidRPr="00B368B9" w:rsidRDefault="00195708" w:rsidP="00F57718">
            <w:pPr>
              <w:pStyle w:val="afb"/>
              <w:snapToGrid w:val="0"/>
              <w:rPr>
                <w:szCs w:val="24"/>
              </w:rPr>
            </w:pPr>
            <w:r w:rsidRPr="00B368B9">
              <w:rPr>
                <w:szCs w:val="24"/>
              </w:rPr>
              <w:t>國家別</w:t>
            </w:r>
          </w:p>
        </w:tc>
        <w:tc>
          <w:tcPr>
            <w:tcW w:w="2835" w:type="dxa"/>
            <w:tcBorders>
              <w:top w:val="single" w:sz="12" w:space="0" w:color="auto"/>
            </w:tcBorders>
            <w:vAlign w:val="center"/>
          </w:tcPr>
          <w:p w:rsidR="00195708" w:rsidRPr="00B368B9" w:rsidRDefault="00195708" w:rsidP="00F57718">
            <w:pPr>
              <w:pStyle w:val="afb"/>
              <w:snapToGrid w:val="0"/>
              <w:rPr>
                <w:szCs w:val="24"/>
              </w:rPr>
            </w:pPr>
            <w:r w:rsidRPr="00B368B9">
              <w:rPr>
                <w:szCs w:val="24"/>
              </w:rPr>
              <w:t>201</w:t>
            </w:r>
            <w:r w:rsidR="00D51012" w:rsidRPr="00B368B9">
              <w:rPr>
                <w:rFonts w:hint="eastAsia"/>
                <w:szCs w:val="24"/>
              </w:rPr>
              <w:t>8</w:t>
            </w:r>
            <w:r w:rsidR="0067198B" w:rsidRPr="00B368B9">
              <w:rPr>
                <w:szCs w:val="24"/>
              </w:rPr>
              <w:t>年</w:t>
            </w:r>
          </w:p>
        </w:tc>
        <w:tc>
          <w:tcPr>
            <w:tcW w:w="2835" w:type="dxa"/>
            <w:tcBorders>
              <w:top w:val="single" w:sz="12" w:space="0" w:color="auto"/>
            </w:tcBorders>
            <w:vAlign w:val="center"/>
          </w:tcPr>
          <w:p w:rsidR="00195708" w:rsidRPr="00B368B9" w:rsidRDefault="00195708" w:rsidP="00F57718">
            <w:pPr>
              <w:pStyle w:val="afb"/>
              <w:snapToGrid w:val="0"/>
              <w:rPr>
                <w:szCs w:val="24"/>
              </w:rPr>
            </w:pPr>
            <w:r w:rsidRPr="00B368B9">
              <w:rPr>
                <w:szCs w:val="24"/>
              </w:rPr>
              <w:t>至</w:t>
            </w:r>
            <w:r w:rsidRPr="00B368B9">
              <w:rPr>
                <w:szCs w:val="24"/>
              </w:rPr>
              <w:t>201</w:t>
            </w:r>
            <w:r w:rsidR="00D51012" w:rsidRPr="00B368B9">
              <w:rPr>
                <w:rFonts w:hint="eastAsia"/>
                <w:szCs w:val="24"/>
              </w:rPr>
              <w:t>8</w:t>
            </w:r>
            <w:r w:rsidR="0067198B" w:rsidRPr="00B368B9">
              <w:rPr>
                <w:szCs w:val="24"/>
              </w:rPr>
              <w:t>年</w:t>
            </w:r>
            <w:r w:rsidRPr="00B368B9">
              <w:rPr>
                <w:szCs w:val="24"/>
              </w:rPr>
              <w:t>累計</w:t>
            </w:r>
          </w:p>
        </w:tc>
      </w:tr>
      <w:tr w:rsidR="0073471D" w:rsidRPr="00B368B9" w:rsidTr="00F57718">
        <w:trPr>
          <w:trHeight w:val="500"/>
        </w:trPr>
        <w:tc>
          <w:tcPr>
            <w:tcW w:w="2835" w:type="dxa"/>
            <w:tcBorders>
              <w:top w:val="single" w:sz="12" w:space="0" w:color="auto"/>
            </w:tcBorders>
            <w:vAlign w:val="center"/>
          </w:tcPr>
          <w:p w:rsidR="002924D1" w:rsidRPr="00B368B9" w:rsidRDefault="009A26BB" w:rsidP="00F57718">
            <w:pPr>
              <w:snapToGrid w:val="0"/>
              <w:spacing w:line="0" w:lineRule="atLeast"/>
              <w:ind w:firstLineChars="0" w:firstLine="0"/>
              <w:jc w:val="center"/>
            </w:pPr>
            <w:r w:rsidRPr="00B368B9">
              <w:rPr>
                <w:rFonts w:hint="eastAsia"/>
                <w:lang w:eastAsia="zh-TW"/>
              </w:rPr>
              <w:t>德國</w:t>
            </w:r>
          </w:p>
        </w:tc>
        <w:tc>
          <w:tcPr>
            <w:tcW w:w="2835" w:type="dxa"/>
            <w:tcBorders>
              <w:top w:val="single" w:sz="12" w:space="0" w:color="auto"/>
            </w:tcBorders>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3,542</w:t>
            </w:r>
          </w:p>
        </w:tc>
        <w:tc>
          <w:tcPr>
            <w:tcW w:w="2835" w:type="dxa"/>
            <w:tcBorders>
              <w:top w:val="single" w:sz="12" w:space="0" w:color="auto"/>
            </w:tcBorders>
            <w:vAlign w:val="center"/>
          </w:tcPr>
          <w:p w:rsidR="002924D1" w:rsidRPr="00B368B9" w:rsidRDefault="00951EB2" w:rsidP="00F57718">
            <w:pPr>
              <w:pStyle w:val="afb"/>
              <w:snapToGrid w:val="0"/>
              <w:ind w:rightChars="446" w:right="1054"/>
              <w:jc w:val="right"/>
              <w:rPr>
                <w:rFonts w:eastAsia="標楷體"/>
                <w:szCs w:val="24"/>
              </w:rPr>
            </w:pPr>
            <w:r w:rsidRPr="00B368B9">
              <w:rPr>
                <w:rFonts w:eastAsia="標楷體"/>
                <w:szCs w:val="24"/>
              </w:rPr>
              <w:t>52</w:t>
            </w:r>
            <w:r w:rsidRPr="00B368B9">
              <w:rPr>
                <w:rFonts w:eastAsia="標楷體" w:hint="eastAsia"/>
                <w:szCs w:val="24"/>
              </w:rPr>
              <w:t>,</w:t>
            </w:r>
            <w:r w:rsidRPr="00B368B9">
              <w:rPr>
                <w:rFonts w:eastAsia="標楷體"/>
                <w:szCs w:val="24"/>
              </w:rPr>
              <w:t>689</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荷蘭</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3,325</w:t>
            </w:r>
          </w:p>
        </w:tc>
        <w:tc>
          <w:tcPr>
            <w:tcW w:w="2835" w:type="dxa"/>
            <w:vAlign w:val="center"/>
          </w:tcPr>
          <w:p w:rsidR="002924D1" w:rsidRPr="00B368B9" w:rsidRDefault="00951EB2" w:rsidP="00F57718">
            <w:pPr>
              <w:pStyle w:val="afb"/>
              <w:snapToGrid w:val="0"/>
              <w:ind w:rightChars="446" w:right="1054"/>
              <w:jc w:val="right"/>
              <w:rPr>
                <w:rFonts w:eastAsia="標楷體"/>
                <w:szCs w:val="24"/>
              </w:rPr>
            </w:pPr>
            <w:r w:rsidRPr="00B368B9">
              <w:rPr>
                <w:rFonts w:eastAsia="標楷體"/>
                <w:szCs w:val="24"/>
              </w:rPr>
              <w:t>7</w:t>
            </w:r>
            <w:r w:rsidRPr="00B368B9">
              <w:rPr>
                <w:rFonts w:eastAsia="標楷體" w:hint="eastAsia"/>
                <w:szCs w:val="24"/>
              </w:rPr>
              <w:t>,</w:t>
            </w:r>
            <w:r w:rsidRPr="00B368B9">
              <w:rPr>
                <w:rFonts w:eastAsia="標楷體"/>
                <w:szCs w:val="24"/>
              </w:rPr>
              <w:t>111</w:t>
            </w:r>
          </w:p>
        </w:tc>
      </w:tr>
      <w:tr w:rsidR="0073471D" w:rsidRPr="00B368B9" w:rsidTr="00F57718">
        <w:trPr>
          <w:trHeight w:val="500"/>
        </w:trPr>
        <w:tc>
          <w:tcPr>
            <w:tcW w:w="2835" w:type="dxa"/>
            <w:vAlign w:val="center"/>
          </w:tcPr>
          <w:p w:rsidR="00D52C9B" w:rsidRPr="00B368B9" w:rsidRDefault="00274109" w:rsidP="00F57718">
            <w:pPr>
              <w:snapToGrid w:val="0"/>
              <w:spacing w:line="0" w:lineRule="atLeast"/>
              <w:ind w:firstLineChars="0" w:firstLine="0"/>
              <w:jc w:val="center"/>
            </w:pPr>
            <w:r w:rsidRPr="00B368B9">
              <w:rPr>
                <w:rFonts w:hint="eastAsia"/>
                <w:lang w:eastAsia="zh-TW"/>
              </w:rPr>
              <w:t>盧森堡</w:t>
            </w:r>
          </w:p>
        </w:tc>
        <w:tc>
          <w:tcPr>
            <w:tcW w:w="2835" w:type="dxa"/>
            <w:vAlign w:val="center"/>
          </w:tcPr>
          <w:p w:rsidR="00D52C9B"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920</w:t>
            </w:r>
          </w:p>
        </w:tc>
        <w:tc>
          <w:tcPr>
            <w:tcW w:w="2835" w:type="dxa"/>
            <w:vAlign w:val="center"/>
          </w:tcPr>
          <w:p w:rsidR="00D52C9B" w:rsidRPr="00B368B9" w:rsidRDefault="00951EB2" w:rsidP="00F57718">
            <w:pPr>
              <w:pStyle w:val="afb"/>
              <w:snapToGrid w:val="0"/>
              <w:ind w:rightChars="446" w:right="1054"/>
              <w:jc w:val="right"/>
              <w:rPr>
                <w:rFonts w:eastAsia="標楷體"/>
                <w:szCs w:val="24"/>
              </w:rPr>
            </w:pPr>
            <w:r w:rsidRPr="00B368B9">
              <w:rPr>
                <w:rFonts w:eastAsia="標楷體"/>
                <w:szCs w:val="24"/>
              </w:rPr>
              <w:t>3</w:t>
            </w:r>
            <w:r w:rsidRPr="00B368B9">
              <w:rPr>
                <w:rFonts w:eastAsia="標楷體" w:hint="eastAsia"/>
                <w:szCs w:val="24"/>
              </w:rPr>
              <w:t>,</w:t>
            </w:r>
            <w:r w:rsidRPr="00B368B9">
              <w:rPr>
                <w:rFonts w:eastAsia="標楷體"/>
                <w:szCs w:val="24"/>
              </w:rPr>
              <w:t>781</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加拿大</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623</w:t>
            </w:r>
          </w:p>
        </w:tc>
        <w:tc>
          <w:tcPr>
            <w:tcW w:w="2835" w:type="dxa"/>
            <w:vAlign w:val="center"/>
          </w:tcPr>
          <w:p w:rsidR="002924D1" w:rsidRPr="00B368B9" w:rsidRDefault="00951EB2" w:rsidP="00F57718">
            <w:pPr>
              <w:pStyle w:val="afb"/>
              <w:snapToGrid w:val="0"/>
              <w:ind w:rightChars="446" w:right="1054"/>
              <w:jc w:val="right"/>
              <w:rPr>
                <w:rFonts w:eastAsia="標楷體"/>
                <w:szCs w:val="24"/>
              </w:rPr>
            </w:pPr>
            <w:r w:rsidRPr="00B368B9">
              <w:rPr>
                <w:rFonts w:eastAsia="標楷體"/>
                <w:szCs w:val="24"/>
              </w:rPr>
              <w:t>4</w:t>
            </w:r>
            <w:r w:rsidRPr="00B368B9">
              <w:rPr>
                <w:rFonts w:eastAsia="標楷體" w:hint="eastAsia"/>
                <w:szCs w:val="24"/>
              </w:rPr>
              <w:t>,</w:t>
            </w:r>
            <w:r w:rsidRPr="00B368B9">
              <w:rPr>
                <w:rFonts w:eastAsia="標楷體"/>
                <w:szCs w:val="24"/>
              </w:rPr>
              <w:t>335</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瑞士</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359</w:t>
            </w:r>
          </w:p>
        </w:tc>
        <w:tc>
          <w:tcPr>
            <w:tcW w:w="2835" w:type="dxa"/>
            <w:vAlign w:val="center"/>
          </w:tcPr>
          <w:p w:rsidR="002924D1" w:rsidRPr="00B368B9" w:rsidRDefault="00951EB2" w:rsidP="00F57718">
            <w:pPr>
              <w:pStyle w:val="afb"/>
              <w:snapToGrid w:val="0"/>
              <w:ind w:rightChars="446" w:right="1054"/>
              <w:jc w:val="right"/>
              <w:rPr>
                <w:rFonts w:eastAsia="標楷體"/>
                <w:szCs w:val="24"/>
              </w:rPr>
            </w:pPr>
            <w:r w:rsidRPr="00B368B9">
              <w:rPr>
                <w:rFonts w:eastAsia="標楷體"/>
                <w:szCs w:val="24"/>
              </w:rPr>
              <w:t>11</w:t>
            </w:r>
            <w:r w:rsidRPr="00B368B9">
              <w:rPr>
                <w:rFonts w:eastAsia="標楷體" w:hint="eastAsia"/>
                <w:szCs w:val="24"/>
              </w:rPr>
              <w:t>,</w:t>
            </w:r>
            <w:r w:rsidRPr="00B368B9">
              <w:rPr>
                <w:rFonts w:eastAsia="標楷體"/>
                <w:szCs w:val="24"/>
              </w:rPr>
              <w:t>024</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義大利</w:t>
            </w:r>
          </w:p>
        </w:tc>
        <w:tc>
          <w:tcPr>
            <w:tcW w:w="2835" w:type="dxa"/>
            <w:vAlign w:val="center"/>
          </w:tcPr>
          <w:p w:rsidR="002924D1" w:rsidRPr="00B368B9" w:rsidRDefault="00274109" w:rsidP="00274109">
            <w:pPr>
              <w:pStyle w:val="afb"/>
              <w:snapToGrid w:val="0"/>
              <w:ind w:rightChars="446" w:right="1054"/>
              <w:jc w:val="right"/>
              <w:rPr>
                <w:rFonts w:eastAsia="標楷體"/>
                <w:szCs w:val="24"/>
              </w:rPr>
            </w:pPr>
            <w:r w:rsidRPr="00B368B9">
              <w:rPr>
                <w:rFonts w:eastAsia="標楷體" w:hint="eastAsia"/>
                <w:szCs w:val="24"/>
              </w:rPr>
              <w:t>338</w:t>
            </w:r>
          </w:p>
        </w:tc>
        <w:tc>
          <w:tcPr>
            <w:tcW w:w="2835" w:type="dxa"/>
            <w:vAlign w:val="center"/>
          </w:tcPr>
          <w:p w:rsidR="002924D1" w:rsidRPr="00B368B9" w:rsidRDefault="00951EB2" w:rsidP="00951EB2">
            <w:pPr>
              <w:pStyle w:val="afb"/>
              <w:snapToGrid w:val="0"/>
              <w:ind w:rightChars="446" w:right="1054"/>
              <w:jc w:val="right"/>
              <w:rPr>
                <w:rFonts w:eastAsia="標楷體"/>
                <w:szCs w:val="24"/>
              </w:rPr>
            </w:pPr>
            <w:r w:rsidRPr="00B368B9">
              <w:rPr>
                <w:rFonts w:eastAsia="標楷體"/>
                <w:szCs w:val="24"/>
              </w:rPr>
              <w:t>10</w:t>
            </w:r>
            <w:r w:rsidRPr="00B368B9">
              <w:rPr>
                <w:rFonts w:eastAsia="標楷體" w:hint="eastAsia"/>
                <w:szCs w:val="24"/>
              </w:rPr>
              <w:t>,</w:t>
            </w:r>
            <w:r w:rsidRPr="00B368B9">
              <w:rPr>
                <w:rFonts w:eastAsia="標楷體"/>
                <w:szCs w:val="24"/>
              </w:rPr>
              <w:t>108</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日本</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304</w:t>
            </w:r>
          </w:p>
        </w:tc>
        <w:tc>
          <w:tcPr>
            <w:tcW w:w="2835" w:type="dxa"/>
            <w:vAlign w:val="center"/>
          </w:tcPr>
          <w:p w:rsidR="002924D1" w:rsidRPr="00B368B9" w:rsidRDefault="00057B10" w:rsidP="00F57718">
            <w:pPr>
              <w:pStyle w:val="afb"/>
              <w:snapToGrid w:val="0"/>
              <w:ind w:rightChars="446" w:right="1054"/>
              <w:jc w:val="right"/>
              <w:rPr>
                <w:rFonts w:eastAsia="標楷體"/>
                <w:szCs w:val="24"/>
              </w:rPr>
            </w:pPr>
            <w:r w:rsidRPr="00B368B9">
              <w:rPr>
                <w:rFonts w:eastAsia="標楷體"/>
                <w:szCs w:val="24"/>
              </w:rPr>
              <w:t>2</w:t>
            </w:r>
            <w:r w:rsidRPr="00B368B9">
              <w:rPr>
                <w:rFonts w:eastAsia="標楷體" w:hint="eastAsia"/>
                <w:szCs w:val="24"/>
              </w:rPr>
              <w:t>,</w:t>
            </w:r>
            <w:r w:rsidRPr="00B368B9">
              <w:rPr>
                <w:rFonts w:eastAsia="標楷體"/>
                <w:szCs w:val="24"/>
              </w:rPr>
              <w:t>500</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列支敦斯坦</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194</w:t>
            </w:r>
          </w:p>
        </w:tc>
        <w:tc>
          <w:tcPr>
            <w:tcW w:w="2835" w:type="dxa"/>
            <w:vAlign w:val="center"/>
          </w:tcPr>
          <w:p w:rsidR="002924D1" w:rsidRPr="00B368B9" w:rsidRDefault="00413F63" w:rsidP="00F57718">
            <w:pPr>
              <w:pStyle w:val="afb"/>
              <w:snapToGrid w:val="0"/>
              <w:ind w:rightChars="446" w:right="1054"/>
              <w:jc w:val="right"/>
              <w:rPr>
                <w:rFonts w:eastAsia="標楷體"/>
                <w:szCs w:val="24"/>
              </w:rPr>
            </w:pPr>
            <w:r w:rsidRPr="00B368B9">
              <w:rPr>
                <w:rFonts w:eastAsia="標楷體"/>
                <w:szCs w:val="24"/>
              </w:rPr>
              <w:t>1</w:t>
            </w:r>
            <w:r w:rsidRPr="00B368B9">
              <w:rPr>
                <w:rFonts w:eastAsia="標楷體" w:hint="eastAsia"/>
                <w:szCs w:val="24"/>
              </w:rPr>
              <w:t>,</w:t>
            </w:r>
            <w:r w:rsidRPr="00B368B9">
              <w:rPr>
                <w:rFonts w:eastAsia="標楷體"/>
                <w:szCs w:val="24"/>
              </w:rPr>
              <w:t>004</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英國</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179</w:t>
            </w:r>
          </w:p>
        </w:tc>
        <w:tc>
          <w:tcPr>
            <w:tcW w:w="2835" w:type="dxa"/>
            <w:vAlign w:val="center"/>
          </w:tcPr>
          <w:p w:rsidR="002924D1" w:rsidRPr="00B368B9" w:rsidRDefault="00413F63" w:rsidP="00F57718">
            <w:pPr>
              <w:pStyle w:val="afb"/>
              <w:snapToGrid w:val="0"/>
              <w:ind w:rightChars="446" w:right="1054"/>
              <w:jc w:val="right"/>
              <w:rPr>
                <w:rFonts w:eastAsia="標楷體"/>
                <w:szCs w:val="24"/>
              </w:rPr>
            </w:pPr>
            <w:r w:rsidRPr="00B368B9">
              <w:rPr>
                <w:rFonts w:eastAsia="標楷體"/>
                <w:szCs w:val="24"/>
              </w:rPr>
              <w:t>5.953</w:t>
            </w:r>
          </w:p>
        </w:tc>
      </w:tr>
      <w:tr w:rsidR="0073471D" w:rsidRPr="00B368B9" w:rsidTr="00F57718">
        <w:trPr>
          <w:trHeight w:val="500"/>
        </w:trPr>
        <w:tc>
          <w:tcPr>
            <w:tcW w:w="2835" w:type="dxa"/>
            <w:vAlign w:val="center"/>
          </w:tcPr>
          <w:p w:rsidR="002924D1" w:rsidRPr="00B368B9" w:rsidRDefault="00274109" w:rsidP="00F57718">
            <w:pPr>
              <w:snapToGrid w:val="0"/>
              <w:spacing w:line="0" w:lineRule="atLeast"/>
              <w:ind w:firstLineChars="0" w:firstLine="0"/>
              <w:jc w:val="center"/>
            </w:pPr>
            <w:r w:rsidRPr="00B368B9">
              <w:rPr>
                <w:rFonts w:hint="eastAsia"/>
                <w:lang w:eastAsia="zh-TW"/>
              </w:rPr>
              <w:t>塞浦路斯</w:t>
            </w:r>
          </w:p>
        </w:tc>
        <w:tc>
          <w:tcPr>
            <w:tcW w:w="2835" w:type="dxa"/>
            <w:vAlign w:val="center"/>
          </w:tcPr>
          <w:p w:rsidR="002924D1" w:rsidRPr="00B368B9" w:rsidRDefault="00274109" w:rsidP="00F57718">
            <w:pPr>
              <w:pStyle w:val="afb"/>
              <w:snapToGrid w:val="0"/>
              <w:ind w:rightChars="446" w:right="1054"/>
              <w:jc w:val="right"/>
              <w:rPr>
                <w:rFonts w:eastAsia="標楷體"/>
                <w:szCs w:val="24"/>
              </w:rPr>
            </w:pPr>
            <w:r w:rsidRPr="00B368B9">
              <w:rPr>
                <w:rFonts w:eastAsia="標楷體" w:hint="eastAsia"/>
                <w:szCs w:val="24"/>
              </w:rPr>
              <w:t>132</w:t>
            </w:r>
          </w:p>
        </w:tc>
        <w:tc>
          <w:tcPr>
            <w:tcW w:w="2835" w:type="dxa"/>
            <w:vAlign w:val="center"/>
          </w:tcPr>
          <w:p w:rsidR="002924D1" w:rsidRPr="00B368B9" w:rsidRDefault="00413F63" w:rsidP="00F57718">
            <w:pPr>
              <w:pStyle w:val="afb"/>
              <w:snapToGrid w:val="0"/>
              <w:ind w:rightChars="446" w:right="1054"/>
              <w:jc w:val="right"/>
              <w:rPr>
                <w:rFonts w:eastAsia="標楷體"/>
                <w:szCs w:val="24"/>
              </w:rPr>
            </w:pPr>
            <w:r w:rsidRPr="00B368B9">
              <w:rPr>
                <w:rFonts w:eastAsia="標楷體"/>
                <w:szCs w:val="24"/>
              </w:rPr>
              <w:t>1.279</w:t>
            </w:r>
          </w:p>
        </w:tc>
      </w:tr>
    </w:tbl>
    <w:p w:rsidR="009249F3" w:rsidRPr="00B368B9" w:rsidRDefault="00195708" w:rsidP="009249F3">
      <w:pPr>
        <w:pStyle w:val="aff0"/>
        <w:ind w:left="118" w:right="118"/>
        <w:rPr>
          <w:rFonts w:eastAsia="標楷體"/>
          <w:lang w:eastAsia="zh-TW"/>
        </w:rPr>
      </w:pPr>
      <w:r w:rsidRPr="00B368B9">
        <w:rPr>
          <w:rFonts w:hint="eastAsia"/>
          <w:lang w:eastAsia="zh-TW"/>
        </w:rPr>
        <w:t>資料來源：奧地利央行</w:t>
      </w:r>
      <w:r w:rsidRPr="00B368B9">
        <w:rPr>
          <w:rFonts w:eastAsia="標楷體" w:hint="eastAsia"/>
          <w:lang w:eastAsia="zh-TW"/>
        </w:rPr>
        <w:t>（</w:t>
      </w:r>
      <w:r w:rsidRPr="00B368B9">
        <w:rPr>
          <w:rFonts w:eastAsia="標楷體"/>
          <w:lang w:eastAsia="zh-TW"/>
        </w:rPr>
        <w:t>ONB</w:t>
      </w:r>
      <w:r w:rsidRPr="00B368B9">
        <w:rPr>
          <w:rFonts w:eastAsia="標楷體" w:hint="eastAsia"/>
          <w:lang w:eastAsia="zh-TW"/>
        </w:rPr>
        <w:t>）</w:t>
      </w:r>
      <w:bookmarkStart w:id="18" w:name="_Toc517629778"/>
    </w:p>
    <w:p w:rsidR="00195708" w:rsidRPr="00B368B9" w:rsidRDefault="009249F3" w:rsidP="00151147">
      <w:pPr>
        <w:pStyle w:val="a3"/>
        <w:spacing w:beforeLines="0" w:afterLines="100" w:after="514"/>
      </w:pPr>
      <w:r w:rsidRPr="00B368B9">
        <w:br w:type="page"/>
      </w:r>
      <w:bookmarkStart w:id="19" w:name="_Toc50158289"/>
      <w:r w:rsidR="00195708" w:rsidRPr="00B368B9">
        <w:rPr>
          <w:rFonts w:hint="eastAsia"/>
        </w:rPr>
        <w:lastRenderedPageBreak/>
        <w:t xml:space="preserve">附錄四　</w:t>
      </w:r>
      <w:r w:rsidR="00835311" w:rsidRPr="00B368B9">
        <w:rPr>
          <w:rFonts w:hint="eastAsia"/>
        </w:rPr>
        <w:t>我國廠商對</w:t>
      </w:r>
      <w:r w:rsidR="004177E1" w:rsidRPr="00B368B9">
        <w:rPr>
          <w:rFonts w:hint="eastAsia"/>
          <w:lang w:eastAsia="zh-TW"/>
        </w:rPr>
        <w:t>當地</w:t>
      </w:r>
      <w:r w:rsidR="00D24B08">
        <w:rPr>
          <w:rFonts w:hint="eastAsia"/>
          <w:lang w:eastAsia="zh-TW"/>
        </w:rPr>
        <w:t>國</w:t>
      </w:r>
      <w:r w:rsidR="00835311" w:rsidRPr="00B368B9">
        <w:rPr>
          <w:rFonts w:hint="eastAsia"/>
        </w:rPr>
        <w:t>投資統計</w:t>
      </w:r>
      <w:bookmarkEnd w:id="18"/>
      <w:bookmarkEnd w:id="19"/>
    </w:p>
    <w:p w:rsidR="00195708" w:rsidRPr="00B368B9" w:rsidRDefault="00195708" w:rsidP="00B72491">
      <w:pPr>
        <w:pStyle w:val="afe"/>
        <w:spacing w:before="514"/>
        <w:rPr>
          <w:lang w:eastAsia="zh-TW"/>
        </w:rPr>
      </w:pPr>
      <w:bookmarkStart w:id="20" w:name="OLE_LINK1"/>
      <w:r w:rsidRPr="00B368B9">
        <w:rPr>
          <w:rFonts w:hint="eastAsia"/>
        </w:rPr>
        <w:t>年度</w:t>
      </w:r>
      <w:r w:rsidRPr="00B368B9">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73471D" w:rsidRPr="00B368B9">
        <w:trPr>
          <w:trHeight w:val="510"/>
          <w:jc w:val="center"/>
        </w:trPr>
        <w:tc>
          <w:tcPr>
            <w:tcW w:w="2515" w:type="dxa"/>
            <w:tcBorders>
              <w:top w:val="double" w:sz="4" w:space="0" w:color="auto"/>
            </w:tcBorders>
            <w:vAlign w:val="center"/>
          </w:tcPr>
          <w:bookmarkEnd w:id="20"/>
          <w:p w:rsidR="00195708" w:rsidRPr="00B368B9" w:rsidRDefault="00195708" w:rsidP="00A116A9">
            <w:pPr>
              <w:pStyle w:val="afb"/>
            </w:pPr>
            <w:r w:rsidRPr="00B368B9">
              <w:rPr>
                <w:rFonts w:hint="eastAsia"/>
              </w:rPr>
              <w:t>年度</w:t>
            </w:r>
          </w:p>
        </w:tc>
        <w:tc>
          <w:tcPr>
            <w:tcW w:w="2327" w:type="dxa"/>
            <w:tcBorders>
              <w:top w:val="double" w:sz="4" w:space="0" w:color="auto"/>
            </w:tcBorders>
            <w:vAlign w:val="center"/>
          </w:tcPr>
          <w:p w:rsidR="00195708" w:rsidRPr="00B368B9" w:rsidRDefault="00195708" w:rsidP="00A116A9">
            <w:pPr>
              <w:pStyle w:val="afb"/>
            </w:pPr>
            <w:r w:rsidRPr="00B368B9">
              <w:rPr>
                <w:rFonts w:hint="eastAsia"/>
              </w:rPr>
              <w:t>件數</w:t>
            </w:r>
          </w:p>
        </w:tc>
        <w:tc>
          <w:tcPr>
            <w:tcW w:w="3722" w:type="dxa"/>
            <w:tcBorders>
              <w:top w:val="double" w:sz="4" w:space="0" w:color="auto"/>
            </w:tcBorders>
            <w:vAlign w:val="center"/>
          </w:tcPr>
          <w:p w:rsidR="00195708" w:rsidRPr="00B368B9" w:rsidRDefault="00195708" w:rsidP="00A116A9">
            <w:pPr>
              <w:pStyle w:val="afb"/>
            </w:pPr>
            <w:r w:rsidRPr="00B368B9">
              <w:rPr>
                <w:rFonts w:hint="eastAsia"/>
              </w:rPr>
              <w:t>金額（</w:t>
            </w:r>
            <w:r w:rsidR="00D24B08">
              <w:rPr>
                <w:rFonts w:hint="eastAsia"/>
              </w:rPr>
              <w:t>,000</w:t>
            </w:r>
            <w:r w:rsidRPr="00B368B9">
              <w:rPr>
                <w:rFonts w:hint="eastAsia"/>
              </w:rPr>
              <w:t>美元）</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1990</w:t>
            </w:r>
          </w:p>
        </w:tc>
        <w:tc>
          <w:tcPr>
            <w:tcW w:w="2327" w:type="dxa"/>
            <w:vAlign w:val="center"/>
          </w:tcPr>
          <w:p w:rsidR="0067198B" w:rsidRPr="00B368B9" w:rsidRDefault="0067198B" w:rsidP="00A116A9">
            <w:pPr>
              <w:pStyle w:val="afb"/>
            </w:pPr>
            <w:r w:rsidRPr="00B368B9">
              <w:t>1</w:t>
            </w:r>
          </w:p>
        </w:tc>
        <w:tc>
          <w:tcPr>
            <w:tcW w:w="3722" w:type="dxa"/>
            <w:vAlign w:val="center"/>
          </w:tcPr>
          <w:p w:rsidR="0067198B" w:rsidRPr="00B368B9" w:rsidRDefault="0067198B" w:rsidP="00A116A9">
            <w:pPr>
              <w:pStyle w:val="afb"/>
              <w:ind w:rightChars="653" w:right="1543"/>
              <w:jc w:val="right"/>
            </w:pPr>
            <w:r w:rsidRPr="00B368B9">
              <w:t>100</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1991</w:t>
            </w:r>
          </w:p>
        </w:tc>
        <w:tc>
          <w:tcPr>
            <w:tcW w:w="2327" w:type="dxa"/>
            <w:vAlign w:val="center"/>
          </w:tcPr>
          <w:p w:rsidR="0067198B" w:rsidRPr="00B368B9" w:rsidRDefault="0067198B" w:rsidP="00A116A9">
            <w:pPr>
              <w:pStyle w:val="afb"/>
            </w:pPr>
            <w:r w:rsidRPr="00B368B9">
              <w:t>0</w:t>
            </w:r>
          </w:p>
        </w:tc>
        <w:tc>
          <w:tcPr>
            <w:tcW w:w="3722" w:type="dxa"/>
            <w:vAlign w:val="center"/>
          </w:tcPr>
          <w:p w:rsidR="0067198B" w:rsidRPr="00B368B9" w:rsidRDefault="0067198B" w:rsidP="00A116A9">
            <w:pPr>
              <w:pStyle w:val="afb"/>
              <w:ind w:rightChars="653" w:right="1543"/>
              <w:jc w:val="right"/>
            </w:pPr>
            <w:r w:rsidRPr="00B368B9">
              <w:t>130</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1992</w:t>
            </w:r>
          </w:p>
        </w:tc>
        <w:tc>
          <w:tcPr>
            <w:tcW w:w="2327" w:type="dxa"/>
            <w:vAlign w:val="center"/>
          </w:tcPr>
          <w:p w:rsidR="0067198B" w:rsidRPr="00B368B9" w:rsidRDefault="0067198B" w:rsidP="00A116A9">
            <w:pPr>
              <w:pStyle w:val="afb"/>
            </w:pPr>
            <w:r w:rsidRPr="00B368B9">
              <w:t>1</w:t>
            </w:r>
          </w:p>
        </w:tc>
        <w:tc>
          <w:tcPr>
            <w:tcW w:w="3722" w:type="dxa"/>
            <w:vAlign w:val="center"/>
          </w:tcPr>
          <w:p w:rsidR="0067198B" w:rsidRPr="00B368B9" w:rsidRDefault="0067198B" w:rsidP="00A116A9">
            <w:pPr>
              <w:pStyle w:val="afb"/>
              <w:ind w:rightChars="653" w:right="1543"/>
              <w:jc w:val="right"/>
            </w:pPr>
            <w:r w:rsidRPr="00B368B9">
              <w:t>6</w:t>
            </w:r>
            <w:r w:rsidR="009D0B3F" w:rsidRPr="00B368B9">
              <w:rPr>
                <w:rFonts w:hint="eastAsia"/>
              </w:rPr>
              <w:t>,</w:t>
            </w:r>
            <w:r w:rsidRPr="00B368B9">
              <w:t>025</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1999</w:t>
            </w:r>
          </w:p>
        </w:tc>
        <w:tc>
          <w:tcPr>
            <w:tcW w:w="2327" w:type="dxa"/>
            <w:vAlign w:val="center"/>
          </w:tcPr>
          <w:p w:rsidR="0067198B" w:rsidRPr="00B368B9" w:rsidRDefault="0067198B" w:rsidP="00A116A9">
            <w:pPr>
              <w:pStyle w:val="afb"/>
            </w:pPr>
            <w:r w:rsidRPr="00B368B9">
              <w:t>2</w:t>
            </w:r>
          </w:p>
        </w:tc>
        <w:tc>
          <w:tcPr>
            <w:tcW w:w="3722" w:type="dxa"/>
            <w:vAlign w:val="center"/>
          </w:tcPr>
          <w:p w:rsidR="0067198B" w:rsidRPr="00B368B9" w:rsidRDefault="0067198B" w:rsidP="00A116A9">
            <w:pPr>
              <w:pStyle w:val="afb"/>
              <w:ind w:rightChars="653" w:right="1543"/>
              <w:jc w:val="right"/>
            </w:pPr>
            <w:r w:rsidRPr="00B368B9">
              <w:t>3,090</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2000</w:t>
            </w:r>
          </w:p>
        </w:tc>
        <w:tc>
          <w:tcPr>
            <w:tcW w:w="2327" w:type="dxa"/>
            <w:vAlign w:val="center"/>
          </w:tcPr>
          <w:p w:rsidR="0067198B" w:rsidRPr="00B368B9" w:rsidRDefault="0067198B" w:rsidP="00A116A9">
            <w:pPr>
              <w:pStyle w:val="afb"/>
            </w:pPr>
            <w:r w:rsidRPr="00B368B9">
              <w:t>1</w:t>
            </w:r>
          </w:p>
        </w:tc>
        <w:tc>
          <w:tcPr>
            <w:tcW w:w="3722" w:type="dxa"/>
            <w:vAlign w:val="center"/>
          </w:tcPr>
          <w:p w:rsidR="0067198B" w:rsidRPr="00B368B9" w:rsidRDefault="0067198B" w:rsidP="00A116A9">
            <w:pPr>
              <w:pStyle w:val="afb"/>
              <w:ind w:rightChars="653" w:right="1543"/>
              <w:jc w:val="right"/>
            </w:pPr>
            <w:r w:rsidRPr="00B368B9">
              <w:t>31</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2003</w:t>
            </w:r>
          </w:p>
        </w:tc>
        <w:tc>
          <w:tcPr>
            <w:tcW w:w="2327" w:type="dxa"/>
            <w:vAlign w:val="center"/>
          </w:tcPr>
          <w:p w:rsidR="0067198B" w:rsidRPr="00B368B9" w:rsidRDefault="009D0B3F" w:rsidP="00A116A9">
            <w:pPr>
              <w:pStyle w:val="afb"/>
            </w:pPr>
            <w:r w:rsidRPr="00B368B9">
              <w:rPr>
                <w:rFonts w:hint="eastAsia"/>
              </w:rPr>
              <w:t>0</w:t>
            </w:r>
          </w:p>
        </w:tc>
        <w:tc>
          <w:tcPr>
            <w:tcW w:w="3722" w:type="dxa"/>
            <w:vAlign w:val="center"/>
          </w:tcPr>
          <w:p w:rsidR="0067198B" w:rsidRPr="00B368B9" w:rsidRDefault="0067198B" w:rsidP="00A116A9">
            <w:pPr>
              <w:pStyle w:val="afb"/>
              <w:ind w:rightChars="653" w:right="1543"/>
              <w:jc w:val="right"/>
            </w:pPr>
            <w:r w:rsidRPr="00B368B9">
              <w:t>0</w:t>
            </w:r>
          </w:p>
        </w:tc>
      </w:tr>
      <w:tr w:rsidR="0073471D" w:rsidRPr="00B368B9">
        <w:trPr>
          <w:trHeight w:val="510"/>
          <w:jc w:val="center"/>
        </w:trPr>
        <w:tc>
          <w:tcPr>
            <w:tcW w:w="2515" w:type="dxa"/>
            <w:vAlign w:val="center"/>
          </w:tcPr>
          <w:p w:rsidR="009D0B3F" w:rsidRPr="00B368B9" w:rsidRDefault="009D0B3F" w:rsidP="00A116A9">
            <w:pPr>
              <w:pStyle w:val="afb"/>
            </w:pPr>
            <w:r w:rsidRPr="00B368B9">
              <w:rPr>
                <w:rFonts w:hint="eastAsia"/>
              </w:rPr>
              <w:t>2005</w:t>
            </w:r>
          </w:p>
        </w:tc>
        <w:tc>
          <w:tcPr>
            <w:tcW w:w="2327" w:type="dxa"/>
            <w:vAlign w:val="center"/>
          </w:tcPr>
          <w:p w:rsidR="009D0B3F" w:rsidRPr="00B368B9" w:rsidRDefault="009D0B3F" w:rsidP="00A116A9">
            <w:pPr>
              <w:pStyle w:val="afb"/>
            </w:pPr>
            <w:r w:rsidRPr="00B368B9">
              <w:rPr>
                <w:rFonts w:hint="eastAsia"/>
              </w:rPr>
              <w:t>1</w:t>
            </w:r>
          </w:p>
        </w:tc>
        <w:tc>
          <w:tcPr>
            <w:tcW w:w="3722" w:type="dxa"/>
            <w:vAlign w:val="center"/>
          </w:tcPr>
          <w:p w:rsidR="009D0B3F" w:rsidRPr="00B368B9" w:rsidRDefault="009D0B3F" w:rsidP="00A116A9">
            <w:pPr>
              <w:pStyle w:val="afb"/>
              <w:ind w:rightChars="653" w:right="1543"/>
              <w:jc w:val="right"/>
            </w:pPr>
            <w:r w:rsidRPr="00B368B9">
              <w:rPr>
                <w:rFonts w:hint="eastAsia"/>
              </w:rPr>
              <w:t>2,000</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2008</w:t>
            </w:r>
          </w:p>
        </w:tc>
        <w:tc>
          <w:tcPr>
            <w:tcW w:w="2327" w:type="dxa"/>
            <w:vAlign w:val="center"/>
          </w:tcPr>
          <w:p w:rsidR="0067198B" w:rsidRPr="00B368B9" w:rsidRDefault="0067198B" w:rsidP="00A116A9">
            <w:pPr>
              <w:pStyle w:val="afb"/>
            </w:pPr>
            <w:r w:rsidRPr="00B368B9">
              <w:t>1</w:t>
            </w:r>
          </w:p>
        </w:tc>
        <w:tc>
          <w:tcPr>
            <w:tcW w:w="3722" w:type="dxa"/>
            <w:vAlign w:val="center"/>
          </w:tcPr>
          <w:p w:rsidR="0067198B" w:rsidRPr="00B368B9" w:rsidRDefault="0067198B" w:rsidP="00A116A9">
            <w:pPr>
              <w:pStyle w:val="afb"/>
              <w:ind w:rightChars="653" w:right="1543"/>
              <w:jc w:val="right"/>
            </w:pPr>
            <w:r w:rsidRPr="00B368B9">
              <w:t>13</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2009</w:t>
            </w:r>
          </w:p>
        </w:tc>
        <w:tc>
          <w:tcPr>
            <w:tcW w:w="2327" w:type="dxa"/>
            <w:vAlign w:val="center"/>
          </w:tcPr>
          <w:p w:rsidR="0067198B" w:rsidRPr="00B368B9" w:rsidRDefault="0067198B" w:rsidP="00A116A9">
            <w:pPr>
              <w:pStyle w:val="afb"/>
            </w:pPr>
            <w:r w:rsidRPr="00B368B9">
              <w:t>1</w:t>
            </w:r>
          </w:p>
        </w:tc>
        <w:tc>
          <w:tcPr>
            <w:tcW w:w="3722" w:type="dxa"/>
            <w:vAlign w:val="center"/>
          </w:tcPr>
          <w:p w:rsidR="0067198B" w:rsidRPr="00B368B9" w:rsidRDefault="0067198B" w:rsidP="00A116A9">
            <w:pPr>
              <w:pStyle w:val="afb"/>
              <w:ind w:rightChars="653" w:right="1543"/>
              <w:jc w:val="right"/>
            </w:pPr>
            <w:r w:rsidRPr="00B368B9">
              <w:t>2,761</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2012</w:t>
            </w:r>
          </w:p>
        </w:tc>
        <w:tc>
          <w:tcPr>
            <w:tcW w:w="2327" w:type="dxa"/>
            <w:vAlign w:val="center"/>
          </w:tcPr>
          <w:p w:rsidR="0067198B" w:rsidRPr="00B368B9" w:rsidRDefault="0067198B" w:rsidP="00A116A9">
            <w:pPr>
              <w:pStyle w:val="afb"/>
            </w:pPr>
            <w:r w:rsidRPr="00B368B9">
              <w:t>0</w:t>
            </w:r>
          </w:p>
        </w:tc>
        <w:tc>
          <w:tcPr>
            <w:tcW w:w="3722" w:type="dxa"/>
            <w:vAlign w:val="center"/>
          </w:tcPr>
          <w:p w:rsidR="0067198B" w:rsidRPr="00B368B9" w:rsidRDefault="0067198B" w:rsidP="00A116A9">
            <w:pPr>
              <w:pStyle w:val="afb"/>
              <w:ind w:rightChars="653" w:right="1543"/>
              <w:jc w:val="right"/>
            </w:pPr>
            <w:r w:rsidRPr="00B368B9">
              <w:t>357</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2013</w:t>
            </w:r>
          </w:p>
        </w:tc>
        <w:tc>
          <w:tcPr>
            <w:tcW w:w="2327" w:type="dxa"/>
            <w:vAlign w:val="center"/>
          </w:tcPr>
          <w:p w:rsidR="0067198B" w:rsidRPr="00B368B9" w:rsidRDefault="0067198B" w:rsidP="00A116A9">
            <w:pPr>
              <w:pStyle w:val="afb"/>
            </w:pPr>
            <w:r w:rsidRPr="00B368B9">
              <w:t>0</w:t>
            </w:r>
          </w:p>
        </w:tc>
        <w:tc>
          <w:tcPr>
            <w:tcW w:w="3722" w:type="dxa"/>
            <w:vAlign w:val="center"/>
          </w:tcPr>
          <w:p w:rsidR="0067198B" w:rsidRPr="00B368B9" w:rsidRDefault="0067198B" w:rsidP="00A116A9">
            <w:pPr>
              <w:pStyle w:val="afb"/>
              <w:ind w:rightChars="653" w:right="1543"/>
              <w:jc w:val="right"/>
            </w:pPr>
            <w:r w:rsidRPr="00B368B9">
              <w:t>0</w:t>
            </w:r>
          </w:p>
        </w:tc>
      </w:tr>
      <w:tr w:rsidR="0073471D" w:rsidRPr="00B368B9">
        <w:trPr>
          <w:trHeight w:val="510"/>
          <w:jc w:val="center"/>
        </w:trPr>
        <w:tc>
          <w:tcPr>
            <w:tcW w:w="2515" w:type="dxa"/>
            <w:vAlign w:val="center"/>
          </w:tcPr>
          <w:p w:rsidR="0067198B" w:rsidRPr="00B368B9" w:rsidRDefault="0067198B" w:rsidP="00A116A9">
            <w:pPr>
              <w:pStyle w:val="afb"/>
              <w:rPr>
                <w:szCs w:val="24"/>
              </w:rPr>
            </w:pPr>
            <w:r w:rsidRPr="00B368B9">
              <w:t>2014</w:t>
            </w:r>
          </w:p>
        </w:tc>
        <w:tc>
          <w:tcPr>
            <w:tcW w:w="2327" w:type="dxa"/>
            <w:vAlign w:val="center"/>
          </w:tcPr>
          <w:p w:rsidR="0067198B" w:rsidRPr="00B368B9" w:rsidRDefault="0067198B" w:rsidP="00A116A9">
            <w:pPr>
              <w:pStyle w:val="afb"/>
            </w:pPr>
            <w:r w:rsidRPr="00B368B9">
              <w:t>0</w:t>
            </w:r>
          </w:p>
        </w:tc>
        <w:tc>
          <w:tcPr>
            <w:tcW w:w="3722" w:type="dxa"/>
            <w:vAlign w:val="center"/>
          </w:tcPr>
          <w:p w:rsidR="0067198B" w:rsidRPr="00B368B9" w:rsidRDefault="0067198B" w:rsidP="00A116A9">
            <w:pPr>
              <w:pStyle w:val="afb"/>
              <w:ind w:rightChars="653" w:right="1543"/>
              <w:jc w:val="right"/>
            </w:pPr>
            <w:r w:rsidRPr="00B368B9">
              <w:t>0</w:t>
            </w:r>
          </w:p>
        </w:tc>
      </w:tr>
      <w:tr w:rsidR="0073471D" w:rsidRPr="00B368B9">
        <w:trPr>
          <w:trHeight w:val="510"/>
          <w:jc w:val="center"/>
        </w:trPr>
        <w:tc>
          <w:tcPr>
            <w:tcW w:w="2515" w:type="dxa"/>
            <w:vAlign w:val="center"/>
          </w:tcPr>
          <w:p w:rsidR="00165787" w:rsidRPr="00B368B9" w:rsidRDefault="00165787" w:rsidP="00A116A9">
            <w:pPr>
              <w:pStyle w:val="afb"/>
            </w:pPr>
            <w:r w:rsidRPr="00B368B9">
              <w:rPr>
                <w:rFonts w:hint="eastAsia"/>
              </w:rPr>
              <w:t>2015</w:t>
            </w:r>
          </w:p>
        </w:tc>
        <w:tc>
          <w:tcPr>
            <w:tcW w:w="2327" w:type="dxa"/>
            <w:vAlign w:val="center"/>
          </w:tcPr>
          <w:p w:rsidR="00165787" w:rsidRPr="00B368B9" w:rsidRDefault="00165787" w:rsidP="00A116A9">
            <w:pPr>
              <w:pStyle w:val="afb"/>
            </w:pPr>
            <w:r w:rsidRPr="00B368B9">
              <w:rPr>
                <w:rFonts w:hint="eastAsia"/>
              </w:rPr>
              <w:t>0</w:t>
            </w:r>
          </w:p>
        </w:tc>
        <w:tc>
          <w:tcPr>
            <w:tcW w:w="3722" w:type="dxa"/>
            <w:vAlign w:val="center"/>
          </w:tcPr>
          <w:p w:rsidR="00165787" w:rsidRPr="00B368B9" w:rsidRDefault="00165787" w:rsidP="00A116A9">
            <w:pPr>
              <w:pStyle w:val="afb"/>
              <w:ind w:rightChars="653" w:right="1543"/>
              <w:jc w:val="right"/>
            </w:pPr>
            <w:r w:rsidRPr="00B368B9">
              <w:rPr>
                <w:rFonts w:hint="eastAsia"/>
              </w:rPr>
              <w:t>0</w:t>
            </w:r>
          </w:p>
        </w:tc>
      </w:tr>
      <w:tr w:rsidR="0073471D" w:rsidRPr="00B368B9">
        <w:trPr>
          <w:trHeight w:val="510"/>
          <w:jc w:val="center"/>
        </w:trPr>
        <w:tc>
          <w:tcPr>
            <w:tcW w:w="2515" w:type="dxa"/>
            <w:vAlign w:val="center"/>
          </w:tcPr>
          <w:p w:rsidR="00165787" w:rsidRPr="00B368B9" w:rsidRDefault="00165787" w:rsidP="00A116A9">
            <w:pPr>
              <w:pStyle w:val="afb"/>
            </w:pPr>
            <w:r w:rsidRPr="00B368B9">
              <w:rPr>
                <w:rFonts w:hint="eastAsia"/>
              </w:rPr>
              <w:t>2016</w:t>
            </w:r>
          </w:p>
        </w:tc>
        <w:tc>
          <w:tcPr>
            <w:tcW w:w="2327" w:type="dxa"/>
            <w:vAlign w:val="center"/>
          </w:tcPr>
          <w:p w:rsidR="00165787" w:rsidRPr="00B368B9" w:rsidRDefault="00165787" w:rsidP="00A116A9">
            <w:pPr>
              <w:pStyle w:val="afb"/>
            </w:pPr>
            <w:r w:rsidRPr="00B368B9">
              <w:rPr>
                <w:rFonts w:hint="eastAsia"/>
              </w:rPr>
              <w:t>2</w:t>
            </w:r>
          </w:p>
        </w:tc>
        <w:tc>
          <w:tcPr>
            <w:tcW w:w="3722" w:type="dxa"/>
            <w:vAlign w:val="center"/>
          </w:tcPr>
          <w:p w:rsidR="00165787" w:rsidRPr="00B368B9" w:rsidRDefault="00165787" w:rsidP="00A116A9">
            <w:pPr>
              <w:pStyle w:val="afb"/>
              <w:ind w:rightChars="653" w:right="1543"/>
              <w:jc w:val="right"/>
            </w:pPr>
            <w:r w:rsidRPr="00B368B9">
              <w:rPr>
                <w:rFonts w:hint="eastAsia"/>
              </w:rPr>
              <w:t>121,263</w:t>
            </w:r>
          </w:p>
        </w:tc>
      </w:tr>
      <w:tr w:rsidR="0073471D" w:rsidRPr="00B368B9">
        <w:trPr>
          <w:trHeight w:val="510"/>
          <w:jc w:val="center"/>
        </w:trPr>
        <w:tc>
          <w:tcPr>
            <w:tcW w:w="2515" w:type="dxa"/>
            <w:vAlign w:val="center"/>
          </w:tcPr>
          <w:p w:rsidR="00A116A9" w:rsidRPr="00B368B9" w:rsidRDefault="00A116A9" w:rsidP="00A116A9">
            <w:pPr>
              <w:pStyle w:val="afb"/>
            </w:pPr>
            <w:r w:rsidRPr="00B368B9">
              <w:rPr>
                <w:rFonts w:hint="eastAsia"/>
              </w:rPr>
              <w:t>2017</w:t>
            </w:r>
          </w:p>
        </w:tc>
        <w:tc>
          <w:tcPr>
            <w:tcW w:w="2327" w:type="dxa"/>
            <w:vAlign w:val="center"/>
          </w:tcPr>
          <w:p w:rsidR="00A116A9" w:rsidRPr="00B368B9" w:rsidRDefault="00A116A9" w:rsidP="00A116A9">
            <w:pPr>
              <w:pStyle w:val="afb"/>
            </w:pPr>
            <w:r w:rsidRPr="00B368B9">
              <w:rPr>
                <w:rFonts w:hint="eastAsia"/>
              </w:rPr>
              <w:t>0</w:t>
            </w:r>
          </w:p>
        </w:tc>
        <w:tc>
          <w:tcPr>
            <w:tcW w:w="3722" w:type="dxa"/>
            <w:vAlign w:val="center"/>
          </w:tcPr>
          <w:p w:rsidR="00A116A9" w:rsidRPr="00B368B9" w:rsidRDefault="000B6099" w:rsidP="00A116A9">
            <w:pPr>
              <w:pStyle w:val="afb"/>
              <w:ind w:rightChars="653" w:right="1543"/>
              <w:jc w:val="right"/>
            </w:pPr>
            <w:r w:rsidRPr="00B368B9">
              <w:t>50,400</w:t>
            </w:r>
          </w:p>
        </w:tc>
      </w:tr>
      <w:tr w:rsidR="0073471D" w:rsidRPr="00B368B9">
        <w:trPr>
          <w:trHeight w:val="510"/>
          <w:jc w:val="center"/>
        </w:trPr>
        <w:tc>
          <w:tcPr>
            <w:tcW w:w="2515" w:type="dxa"/>
            <w:vAlign w:val="center"/>
          </w:tcPr>
          <w:p w:rsidR="00883618" w:rsidRPr="00B368B9" w:rsidRDefault="00883618" w:rsidP="00A116A9">
            <w:pPr>
              <w:pStyle w:val="afb"/>
            </w:pPr>
            <w:r w:rsidRPr="00B368B9">
              <w:rPr>
                <w:rFonts w:hint="eastAsia"/>
              </w:rPr>
              <w:t>2018</w:t>
            </w:r>
          </w:p>
        </w:tc>
        <w:tc>
          <w:tcPr>
            <w:tcW w:w="2327" w:type="dxa"/>
            <w:vAlign w:val="center"/>
          </w:tcPr>
          <w:p w:rsidR="00883618" w:rsidRPr="00B368B9" w:rsidRDefault="00883618" w:rsidP="00A116A9">
            <w:pPr>
              <w:pStyle w:val="afb"/>
            </w:pPr>
            <w:r w:rsidRPr="00B368B9">
              <w:rPr>
                <w:rFonts w:hint="eastAsia"/>
              </w:rPr>
              <w:t>0</w:t>
            </w:r>
          </w:p>
        </w:tc>
        <w:tc>
          <w:tcPr>
            <w:tcW w:w="3722" w:type="dxa"/>
            <w:vAlign w:val="center"/>
          </w:tcPr>
          <w:p w:rsidR="00883618" w:rsidRPr="00B368B9" w:rsidRDefault="00883618" w:rsidP="00A116A9">
            <w:pPr>
              <w:pStyle w:val="afb"/>
              <w:ind w:rightChars="653" w:right="1543"/>
              <w:jc w:val="right"/>
            </w:pPr>
            <w:r w:rsidRPr="00B368B9">
              <w:rPr>
                <w:rFonts w:hint="eastAsia"/>
              </w:rPr>
              <w:t>0</w:t>
            </w:r>
          </w:p>
        </w:tc>
      </w:tr>
      <w:tr w:rsidR="0073471D" w:rsidRPr="00B368B9">
        <w:trPr>
          <w:trHeight w:val="510"/>
          <w:jc w:val="center"/>
        </w:trPr>
        <w:tc>
          <w:tcPr>
            <w:tcW w:w="2515" w:type="dxa"/>
            <w:vAlign w:val="center"/>
          </w:tcPr>
          <w:p w:rsidR="00151147" w:rsidRPr="00B368B9" w:rsidRDefault="00151147" w:rsidP="00A116A9">
            <w:pPr>
              <w:pStyle w:val="afb"/>
            </w:pPr>
            <w:r w:rsidRPr="00B368B9">
              <w:t>2019</w:t>
            </w:r>
          </w:p>
        </w:tc>
        <w:tc>
          <w:tcPr>
            <w:tcW w:w="2327" w:type="dxa"/>
            <w:vAlign w:val="center"/>
          </w:tcPr>
          <w:p w:rsidR="00151147" w:rsidRPr="00B368B9" w:rsidRDefault="00A81245" w:rsidP="007F357E">
            <w:pPr>
              <w:pStyle w:val="afb"/>
            </w:pPr>
            <w:r w:rsidRPr="00B368B9">
              <w:rPr>
                <w:rFonts w:hint="eastAsia"/>
              </w:rPr>
              <w:t>2</w:t>
            </w:r>
          </w:p>
        </w:tc>
        <w:tc>
          <w:tcPr>
            <w:tcW w:w="3722" w:type="dxa"/>
            <w:vAlign w:val="center"/>
          </w:tcPr>
          <w:p w:rsidR="00151147" w:rsidRPr="00B368B9" w:rsidRDefault="007F357E" w:rsidP="00BE237C">
            <w:pPr>
              <w:pStyle w:val="afb"/>
              <w:ind w:rightChars="653" w:right="1543"/>
              <w:jc w:val="right"/>
            </w:pPr>
            <w:r w:rsidRPr="00B368B9">
              <w:rPr>
                <w:rFonts w:hint="eastAsia"/>
              </w:rPr>
              <w:t>10</w:t>
            </w:r>
            <w:r w:rsidR="00BE237C" w:rsidRPr="00B368B9">
              <w:rPr>
                <w:rFonts w:hint="eastAsia"/>
              </w:rPr>
              <w:t>,</w:t>
            </w:r>
            <w:r w:rsidRPr="00B368B9">
              <w:rPr>
                <w:rFonts w:hint="eastAsia"/>
              </w:rPr>
              <w:t>18</w:t>
            </w:r>
            <w:r w:rsidR="00BE237C" w:rsidRPr="00B368B9">
              <w:rPr>
                <w:rFonts w:hint="eastAsia"/>
              </w:rPr>
              <w:t>3</w:t>
            </w:r>
          </w:p>
        </w:tc>
      </w:tr>
      <w:tr w:rsidR="0073471D" w:rsidRPr="00B368B9">
        <w:trPr>
          <w:trHeight w:val="510"/>
          <w:jc w:val="center"/>
        </w:trPr>
        <w:tc>
          <w:tcPr>
            <w:tcW w:w="2515" w:type="dxa"/>
            <w:tcBorders>
              <w:bottom w:val="double" w:sz="4" w:space="0" w:color="auto"/>
            </w:tcBorders>
            <w:vAlign w:val="center"/>
          </w:tcPr>
          <w:p w:rsidR="00195708" w:rsidRPr="00B368B9" w:rsidRDefault="00195708" w:rsidP="00A116A9">
            <w:pPr>
              <w:pStyle w:val="afb"/>
            </w:pPr>
            <w:r w:rsidRPr="00B368B9">
              <w:rPr>
                <w:rFonts w:hint="eastAsia"/>
              </w:rPr>
              <w:t>總計</w:t>
            </w:r>
          </w:p>
        </w:tc>
        <w:tc>
          <w:tcPr>
            <w:tcW w:w="2327" w:type="dxa"/>
            <w:tcBorders>
              <w:bottom w:val="double" w:sz="4" w:space="0" w:color="auto"/>
            </w:tcBorders>
            <w:vAlign w:val="center"/>
          </w:tcPr>
          <w:p w:rsidR="00195708" w:rsidRPr="00B368B9" w:rsidRDefault="00A81245" w:rsidP="00A116A9">
            <w:pPr>
              <w:pStyle w:val="afb"/>
            </w:pPr>
            <w:r w:rsidRPr="00B368B9">
              <w:rPr>
                <w:rFonts w:hint="eastAsia"/>
              </w:rPr>
              <w:t>12</w:t>
            </w:r>
          </w:p>
        </w:tc>
        <w:tc>
          <w:tcPr>
            <w:tcW w:w="3722" w:type="dxa"/>
            <w:tcBorders>
              <w:bottom w:val="double" w:sz="4" w:space="0" w:color="auto"/>
            </w:tcBorders>
            <w:vAlign w:val="center"/>
          </w:tcPr>
          <w:p w:rsidR="00195708" w:rsidRPr="00B368B9" w:rsidRDefault="00883618" w:rsidP="00A81245">
            <w:pPr>
              <w:pStyle w:val="afb"/>
              <w:ind w:rightChars="653" w:right="1543"/>
              <w:jc w:val="right"/>
            </w:pPr>
            <w:r w:rsidRPr="00B368B9">
              <w:rPr>
                <w:rFonts w:hint="eastAsia"/>
              </w:rPr>
              <w:t>1</w:t>
            </w:r>
            <w:r w:rsidR="00A81245" w:rsidRPr="00B368B9">
              <w:rPr>
                <w:rFonts w:hint="eastAsia"/>
              </w:rPr>
              <w:t>96</w:t>
            </w:r>
            <w:r w:rsidRPr="00B368B9">
              <w:rPr>
                <w:rFonts w:hint="eastAsia"/>
              </w:rPr>
              <w:t>,</w:t>
            </w:r>
            <w:r w:rsidR="00A81245" w:rsidRPr="00B368B9">
              <w:rPr>
                <w:rFonts w:hint="eastAsia"/>
              </w:rPr>
              <w:t>354</w:t>
            </w:r>
          </w:p>
        </w:tc>
      </w:tr>
    </w:tbl>
    <w:p w:rsidR="000B6099" w:rsidRPr="00B368B9" w:rsidRDefault="00195708" w:rsidP="00720A9E">
      <w:pPr>
        <w:pStyle w:val="afb"/>
        <w:jc w:val="both"/>
      </w:pPr>
      <w:r w:rsidRPr="00B368B9">
        <w:rPr>
          <w:rFonts w:hint="eastAsia"/>
        </w:rPr>
        <w:t>資料來源：經濟部投資審議委員會</w:t>
      </w:r>
    </w:p>
    <w:p w:rsidR="00BE237C" w:rsidRPr="00B368B9" w:rsidRDefault="00BE237C" w:rsidP="00BE237C">
      <w:pPr>
        <w:pStyle w:val="afe"/>
        <w:spacing w:before="514"/>
        <w:ind w:firstLine="486"/>
        <w:rPr>
          <w:lang w:eastAsia="zh-TW"/>
        </w:rPr>
      </w:pPr>
      <w:r w:rsidRPr="00B368B9">
        <w:rPr>
          <w:rFonts w:hint="eastAsia"/>
          <w:lang w:eastAsia="zh-TW"/>
        </w:rPr>
        <w:lastRenderedPageBreak/>
        <w:t>年度別及產業別統計表</w:t>
      </w:r>
    </w:p>
    <w:p w:rsidR="00BE237C" w:rsidRPr="00B368B9" w:rsidRDefault="00BE237C" w:rsidP="00BE237C">
      <w:pPr>
        <w:widowControl/>
        <w:wordWrap w:val="0"/>
        <w:snapToGrid w:val="0"/>
        <w:ind w:firstLineChars="0" w:firstLine="0"/>
        <w:jc w:val="right"/>
        <w:rPr>
          <w:rFonts w:hAnsi="新細明體" w:cs="新細明體"/>
          <w:kern w:val="0"/>
          <w:sz w:val="18"/>
          <w:szCs w:val="18"/>
          <w:lang w:eastAsia="zh-TW"/>
        </w:rPr>
      </w:pPr>
      <w:r w:rsidRPr="00B368B9">
        <w:rPr>
          <w:rFonts w:hAnsi="新細明體" w:cs="新細明體" w:hint="eastAsia"/>
          <w:kern w:val="0"/>
          <w:sz w:val="18"/>
          <w:szCs w:val="18"/>
          <w:lang w:eastAsia="zh-TW"/>
        </w:rPr>
        <w:t>單位：</w:t>
      </w:r>
      <w:r w:rsidR="00D24B08">
        <w:rPr>
          <w:rFonts w:hAnsi="新細明體" w:cs="新細明體" w:hint="eastAsia"/>
          <w:kern w:val="0"/>
          <w:sz w:val="18"/>
          <w:szCs w:val="18"/>
          <w:lang w:eastAsia="zh-TW"/>
        </w:rPr>
        <w:t>,000</w:t>
      </w:r>
      <w:r w:rsidRPr="00B368B9">
        <w:rPr>
          <w:rFonts w:hAnsi="新細明體" w:cs="新細明體" w:hint="eastAsia"/>
          <w:kern w:val="0"/>
          <w:sz w:val="18"/>
          <w:szCs w:val="18"/>
          <w:lang w:eastAsia="zh-TW"/>
        </w:rPr>
        <w:t>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73471D" w:rsidRPr="00B368B9" w:rsidTr="0064166F">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BE237C" w:rsidRPr="00B368B9" w:rsidRDefault="00BE237C" w:rsidP="0064166F">
            <w:pPr>
              <w:widowControl/>
              <w:snapToGrid w:val="0"/>
              <w:spacing w:line="220" w:lineRule="exact"/>
              <w:ind w:firstLineChars="0" w:firstLine="0"/>
              <w:jc w:val="right"/>
              <w:rPr>
                <w:rFonts w:eastAsia="微軟正黑體"/>
                <w:kern w:val="0"/>
                <w:sz w:val="18"/>
                <w:szCs w:val="18"/>
                <w:lang w:eastAsia="zh-TW"/>
              </w:rPr>
            </w:pPr>
            <w:r w:rsidRPr="00B368B9">
              <w:rPr>
                <w:rFonts w:eastAsia="微軟正黑體"/>
                <w:kern w:val="0"/>
                <w:sz w:val="18"/>
                <w:szCs w:val="18"/>
                <w:lang w:eastAsia="zh-TW"/>
              </w:rPr>
              <w:t>年　　度</w:t>
            </w:r>
          </w:p>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業　　別</w:t>
            </w:r>
          </w:p>
        </w:tc>
        <w:tc>
          <w:tcPr>
            <w:tcW w:w="1514" w:type="dxa"/>
            <w:gridSpan w:val="2"/>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hint="eastAsia"/>
                <w:kern w:val="0"/>
                <w:sz w:val="18"/>
                <w:szCs w:val="18"/>
                <w:lang w:eastAsia="zh-TW"/>
              </w:rPr>
              <w:t>1952-2019</w:t>
            </w:r>
          </w:p>
        </w:tc>
        <w:tc>
          <w:tcPr>
            <w:tcW w:w="1276" w:type="dxa"/>
            <w:gridSpan w:val="2"/>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hint="eastAsia"/>
                <w:kern w:val="0"/>
                <w:sz w:val="18"/>
                <w:szCs w:val="18"/>
                <w:lang w:eastAsia="zh-TW"/>
              </w:rPr>
              <w:t>2019</w:t>
            </w:r>
          </w:p>
        </w:tc>
        <w:tc>
          <w:tcPr>
            <w:tcW w:w="1297" w:type="dxa"/>
            <w:gridSpan w:val="2"/>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hint="eastAsia"/>
                <w:kern w:val="0"/>
                <w:sz w:val="18"/>
                <w:szCs w:val="18"/>
                <w:lang w:eastAsia="zh-TW"/>
              </w:rPr>
              <w:t>2018</w:t>
            </w:r>
          </w:p>
        </w:tc>
        <w:tc>
          <w:tcPr>
            <w:tcW w:w="1281" w:type="dxa"/>
            <w:gridSpan w:val="2"/>
            <w:vAlign w:val="center"/>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kern w:val="0"/>
                <w:sz w:val="18"/>
                <w:szCs w:val="18"/>
                <w:lang w:eastAsia="zh-TW"/>
              </w:rPr>
              <w:t>2017</w:t>
            </w:r>
          </w:p>
        </w:tc>
      </w:tr>
      <w:tr w:rsidR="0073471D" w:rsidRPr="00B368B9" w:rsidTr="0064166F">
        <w:trPr>
          <w:trHeight w:val="181"/>
          <w:tblHeader/>
          <w:jc w:val="center"/>
        </w:trPr>
        <w:tc>
          <w:tcPr>
            <w:tcW w:w="3192" w:type="dxa"/>
            <w:vMerge/>
            <w:tcBorders>
              <w:top w:val="single" w:sz="6" w:space="0" w:color="auto"/>
              <w:bottom w:val="single" w:sz="6" w:space="0" w:color="auto"/>
              <w:tl2br w:val="single" w:sz="6" w:space="0" w:color="auto"/>
            </w:tcBorders>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BE237C" w:rsidRPr="00B368B9" w:rsidRDefault="00BE237C" w:rsidP="0064166F">
            <w:pPr>
              <w:widowControl/>
              <w:snapToGrid w:val="0"/>
              <w:spacing w:line="220" w:lineRule="exact"/>
              <w:ind w:firstLineChars="0" w:firstLine="0"/>
              <w:jc w:val="center"/>
              <w:rPr>
                <w:rFonts w:eastAsia="微軟正黑體"/>
                <w:sz w:val="18"/>
                <w:szCs w:val="18"/>
              </w:rPr>
            </w:pPr>
            <w:r w:rsidRPr="00B368B9">
              <w:rPr>
                <w:rFonts w:eastAsia="微軟正黑體" w:hint="eastAsia"/>
                <w:sz w:val="18"/>
                <w:szCs w:val="18"/>
                <w:lang w:eastAsia="zh-TW"/>
              </w:rPr>
              <w:t>件數</w:t>
            </w:r>
          </w:p>
        </w:tc>
        <w:tc>
          <w:tcPr>
            <w:tcW w:w="992" w:type="dxa"/>
            <w:tcBorders>
              <w:left w:val="single" w:sz="4" w:space="0" w:color="auto"/>
            </w:tcBorders>
          </w:tcPr>
          <w:p w:rsidR="00BE237C" w:rsidRPr="00B368B9" w:rsidRDefault="00BE237C" w:rsidP="0064166F">
            <w:pPr>
              <w:widowControl/>
              <w:snapToGrid w:val="0"/>
              <w:spacing w:line="220" w:lineRule="exact"/>
              <w:ind w:firstLineChars="0" w:firstLine="0"/>
              <w:jc w:val="center"/>
              <w:rPr>
                <w:rFonts w:eastAsia="微軟正黑體"/>
                <w:sz w:val="18"/>
                <w:szCs w:val="18"/>
              </w:rPr>
            </w:pPr>
            <w:r w:rsidRPr="00B368B9">
              <w:rPr>
                <w:rFonts w:eastAsia="微軟正黑體" w:hint="eastAsia"/>
                <w:sz w:val="18"/>
                <w:szCs w:val="18"/>
                <w:lang w:eastAsia="zh-TW"/>
              </w:rPr>
              <w:t>金額</w:t>
            </w:r>
          </w:p>
        </w:tc>
        <w:tc>
          <w:tcPr>
            <w:tcW w:w="488" w:type="dxa"/>
            <w:tcBorders>
              <w:right w:val="single" w:sz="4" w:space="0" w:color="auto"/>
            </w:tcBorders>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hint="eastAsia"/>
                <w:sz w:val="18"/>
                <w:szCs w:val="18"/>
                <w:lang w:eastAsia="zh-TW"/>
              </w:rPr>
              <w:t>件數</w:t>
            </w:r>
          </w:p>
        </w:tc>
        <w:tc>
          <w:tcPr>
            <w:tcW w:w="788" w:type="dxa"/>
            <w:tcBorders>
              <w:left w:val="single" w:sz="4" w:space="0" w:color="auto"/>
            </w:tcBorders>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hint="eastAsia"/>
                <w:sz w:val="18"/>
                <w:szCs w:val="18"/>
                <w:lang w:eastAsia="zh-TW"/>
              </w:rPr>
              <w:t>金額</w:t>
            </w:r>
          </w:p>
        </w:tc>
        <w:tc>
          <w:tcPr>
            <w:tcW w:w="499" w:type="dxa"/>
            <w:vAlign w:val="center"/>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sz w:val="18"/>
                <w:szCs w:val="18"/>
              </w:rPr>
              <w:t>件數</w:t>
            </w:r>
          </w:p>
        </w:tc>
        <w:tc>
          <w:tcPr>
            <w:tcW w:w="798" w:type="dxa"/>
            <w:vAlign w:val="center"/>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sz w:val="18"/>
                <w:szCs w:val="18"/>
              </w:rPr>
              <w:t>金額</w:t>
            </w:r>
          </w:p>
        </w:tc>
        <w:tc>
          <w:tcPr>
            <w:tcW w:w="546" w:type="dxa"/>
            <w:vAlign w:val="center"/>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sz w:val="18"/>
                <w:szCs w:val="18"/>
              </w:rPr>
              <w:t>件數</w:t>
            </w:r>
          </w:p>
        </w:tc>
        <w:tc>
          <w:tcPr>
            <w:tcW w:w="735" w:type="dxa"/>
            <w:vAlign w:val="center"/>
          </w:tcPr>
          <w:p w:rsidR="00BE237C" w:rsidRPr="00B368B9" w:rsidRDefault="00BE237C" w:rsidP="0064166F">
            <w:pPr>
              <w:widowControl/>
              <w:snapToGrid w:val="0"/>
              <w:spacing w:line="220" w:lineRule="exact"/>
              <w:ind w:firstLineChars="0" w:firstLine="0"/>
              <w:jc w:val="center"/>
              <w:rPr>
                <w:rFonts w:eastAsia="微軟正黑體"/>
                <w:kern w:val="0"/>
                <w:sz w:val="18"/>
                <w:szCs w:val="18"/>
                <w:lang w:eastAsia="zh-TW"/>
              </w:rPr>
            </w:pPr>
            <w:r w:rsidRPr="00B368B9">
              <w:rPr>
                <w:rFonts w:eastAsia="微軟正黑體"/>
                <w:sz w:val="18"/>
                <w:szCs w:val="18"/>
              </w:rPr>
              <w:t>金額</w:t>
            </w:r>
          </w:p>
        </w:tc>
      </w:tr>
      <w:tr w:rsidR="0073471D" w:rsidRPr="00B368B9" w:rsidTr="0064166F">
        <w:trPr>
          <w:jc w:val="center"/>
        </w:trPr>
        <w:tc>
          <w:tcPr>
            <w:tcW w:w="3192" w:type="dxa"/>
            <w:tcBorders>
              <w:top w:val="single" w:sz="6" w:space="0" w:color="auto"/>
            </w:tcBorders>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合計</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12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196,354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2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10,183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50,400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農林漁牧業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礦業及土石採取業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4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27,484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9,485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9,400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食品製造業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飲料製造業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菸草製造業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紡織業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成衣及服飾品製造業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皮革、毛皮及其製品製造業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木竹製品製造業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紙漿、紙及紙製品製造業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印刷及資料儲存媒體複製業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石油及煤製品製造業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化學材料製造業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230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化學製品製造業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藥品製造業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橡膠製品製造業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塑膠製品製造業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非金屬礦物製品製造業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6,025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基本金屬製造業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金屬製品製造業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電子零組件製造業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電腦、電子產品及光學製品製造業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344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電力設備製造業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機械設備製造業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18,885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9,485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9,400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汽車及其零件製造業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其他運輸工具製造業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2,000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家具製造業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其他製造業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 xml:space="preserve">    </w:t>
            </w:r>
            <w:r w:rsidRPr="00B368B9">
              <w:rPr>
                <w:rFonts w:eastAsia="微軟正黑體"/>
                <w:kern w:val="0"/>
                <w:sz w:val="18"/>
                <w:szCs w:val="18"/>
                <w:lang w:eastAsia="zh-TW"/>
              </w:rPr>
              <w:t>產業用機械設備維修及安裝業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電力及燃氣供應業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用水供應及污染整治業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營造業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批發及零售業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4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5,381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235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運輸及倉儲業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住宿及餐飲業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資訊及通訊傳播業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2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162,995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41,000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金融及保險業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463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463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不動產業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專業、科學及技術服務業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支援服務業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1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31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公共行政及國防；強制性社會安全</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教育服務業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醫療保健及社會工作服務業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藝術、娛樂及休閒服務業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r w:rsidR="0073471D" w:rsidRPr="00B368B9" w:rsidTr="0064166F">
        <w:trPr>
          <w:jc w:val="center"/>
        </w:trPr>
        <w:tc>
          <w:tcPr>
            <w:tcW w:w="3192" w:type="dxa"/>
            <w:shd w:val="clear" w:color="auto" w:fill="auto"/>
            <w:noWrap/>
            <w:vAlign w:val="center"/>
          </w:tcPr>
          <w:p w:rsidR="00BE237C" w:rsidRPr="00B368B9" w:rsidRDefault="00BE237C" w:rsidP="0064166F">
            <w:pPr>
              <w:widowControl/>
              <w:snapToGrid w:val="0"/>
              <w:spacing w:line="220" w:lineRule="exact"/>
              <w:ind w:firstLineChars="0" w:firstLine="0"/>
              <w:rPr>
                <w:rFonts w:eastAsia="微軟正黑體"/>
                <w:kern w:val="0"/>
                <w:sz w:val="18"/>
                <w:szCs w:val="18"/>
                <w:lang w:eastAsia="zh-TW"/>
              </w:rPr>
            </w:pPr>
            <w:r w:rsidRPr="00B368B9">
              <w:rPr>
                <w:rFonts w:eastAsia="微軟正黑體"/>
                <w:kern w:val="0"/>
                <w:sz w:val="18"/>
                <w:szCs w:val="18"/>
                <w:lang w:eastAsia="zh-TW"/>
              </w:rPr>
              <w:t>其他服務業</w:t>
            </w:r>
          </w:p>
        </w:tc>
        <w:tc>
          <w:tcPr>
            <w:tcW w:w="522"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992"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88" w:type="dxa"/>
            <w:tcBorders>
              <w:righ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88" w:type="dxa"/>
            <w:tcBorders>
              <w:left w:val="single" w:sz="4" w:space="0" w:color="auto"/>
            </w:tcBorders>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499"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98"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546"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c>
          <w:tcPr>
            <w:tcW w:w="735" w:type="dxa"/>
            <w:vAlign w:val="center"/>
          </w:tcPr>
          <w:p w:rsidR="00BE237C" w:rsidRPr="00B368B9" w:rsidRDefault="00BE237C" w:rsidP="00BE237C">
            <w:pPr>
              <w:widowControl/>
              <w:snapToGrid w:val="0"/>
              <w:spacing w:line="220" w:lineRule="exact"/>
              <w:ind w:firstLineChars="0" w:firstLine="0"/>
              <w:jc w:val="right"/>
              <w:rPr>
                <w:rFonts w:eastAsia="微軟正黑體"/>
                <w:sz w:val="18"/>
                <w:szCs w:val="18"/>
              </w:rPr>
            </w:pPr>
            <w:r w:rsidRPr="00B368B9">
              <w:rPr>
                <w:rFonts w:eastAsia="微軟正黑體"/>
                <w:sz w:val="18"/>
                <w:szCs w:val="18"/>
              </w:rPr>
              <w:t xml:space="preserve">0 </w:t>
            </w:r>
          </w:p>
        </w:tc>
      </w:tr>
    </w:tbl>
    <w:p w:rsidR="00BE237C" w:rsidRPr="00B368B9" w:rsidRDefault="00BE237C" w:rsidP="00BE237C">
      <w:pPr>
        <w:pStyle w:val="afb"/>
        <w:widowControl/>
        <w:autoSpaceDE/>
        <w:autoSpaceDN/>
        <w:adjustRightInd/>
        <w:snapToGrid w:val="0"/>
        <w:jc w:val="left"/>
        <w:textAlignment w:val="auto"/>
        <w:rPr>
          <w:sz w:val="18"/>
          <w:szCs w:val="18"/>
        </w:rPr>
      </w:pPr>
      <w:r w:rsidRPr="00B368B9">
        <w:rPr>
          <w:rFonts w:hint="eastAsia"/>
          <w:sz w:val="18"/>
          <w:szCs w:val="18"/>
        </w:rPr>
        <w:t>資料來源：經濟部投資審議委員會</w:t>
      </w:r>
    </w:p>
    <w:p w:rsidR="00BE237C" w:rsidRPr="00B368B9" w:rsidRDefault="00BE237C" w:rsidP="00BE237C">
      <w:pPr>
        <w:pStyle w:val="afb"/>
        <w:jc w:val="both"/>
      </w:pPr>
    </w:p>
    <w:p w:rsidR="00BE237C" w:rsidRPr="00B368B9" w:rsidRDefault="00BE237C" w:rsidP="00720A9E">
      <w:pPr>
        <w:pStyle w:val="afb"/>
        <w:jc w:val="both"/>
        <w:sectPr w:rsidR="00BE237C" w:rsidRPr="00B368B9" w:rsidSect="003E0BC3">
          <w:headerReference w:type="default" r:id="rId48"/>
          <w:pgSz w:w="11906" w:h="16838" w:code="9"/>
          <w:pgMar w:top="2268" w:right="1701" w:bottom="1701" w:left="1701" w:header="1134" w:footer="851" w:gutter="0"/>
          <w:cols w:space="425"/>
          <w:docGrid w:type="linesAndChars" w:linePitch="514" w:charSpace="-774"/>
        </w:sectPr>
      </w:pPr>
    </w:p>
    <w:p w:rsidR="0064166F" w:rsidRPr="00B368B9" w:rsidRDefault="0064166F">
      <w:pPr>
        <w:widowControl/>
        <w:overflowPunct/>
        <w:autoSpaceDE/>
        <w:autoSpaceDN/>
        <w:ind w:firstLineChars="0" w:firstLine="0"/>
        <w:jc w:val="left"/>
        <w:rPr>
          <w:rFonts w:ascii="標楷體" w:eastAsia="標楷體" w:hAnsi="標楷體"/>
          <w:bCs/>
          <w:kern w:val="0"/>
          <w:sz w:val="26"/>
          <w:szCs w:val="26"/>
          <w:lang w:eastAsia="zh-TW"/>
        </w:rPr>
      </w:pPr>
      <w:r w:rsidRPr="00B368B9">
        <w:rPr>
          <w:rFonts w:ascii="標楷體" w:eastAsia="標楷體" w:hAnsi="標楷體"/>
          <w:bCs/>
          <w:sz w:val="26"/>
          <w:szCs w:val="26"/>
          <w:lang w:eastAsia="zh-TW"/>
        </w:rPr>
        <w:lastRenderedPageBreak/>
        <w:br w:type="page"/>
      </w:r>
    </w:p>
    <w:p w:rsidR="00195708" w:rsidRPr="00B368B9" w:rsidRDefault="003C3BE3" w:rsidP="00720A9E">
      <w:pPr>
        <w:pStyle w:val="afb"/>
        <w:jc w:val="both"/>
        <w:rPr>
          <w:rFonts w:ascii="標楷體" w:eastAsia="標楷體" w:hAnsi="標楷體"/>
          <w:bCs/>
          <w:sz w:val="26"/>
          <w:szCs w:val="26"/>
        </w:rPr>
      </w:pPr>
      <w:r w:rsidRPr="00B368B9">
        <w:rPr>
          <w:rFonts w:ascii="標楷體" w:eastAsia="標楷體" w:hAnsi="標楷體"/>
          <w:bCs/>
          <w:noProof/>
          <w:sz w:val="26"/>
          <w:szCs w:val="26"/>
        </w:rPr>
        <w:lastRenderedPageBreak/>
        <mc:AlternateContent>
          <mc:Choice Requires="wps">
            <w:drawing>
              <wp:anchor distT="0" distB="0" distL="114300" distR="114300" simplePos="0" relativeHeight="251659264" behindDoc="0" locked="0" layoutInCell="1" allowOverlap="1" wp14:anchorId="3FEAE4FF" wp14:editId="315FE800">
                <wp:simplePos x="0" y="0"/>
                <wp:positionH relativeFrom="column">
                  <wp:posOffset>-297353</wp:posOffset>
                </wp:positionH>
                <wp:positionV relativeFrom="paragraph">
                  <wp:posOffset>6353002</wp:posOffset>
                </wp:positionV>
                <wp:extent cx="6069330" cy="251460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4B4040" w:rsidRDefault="004A0D54" w:rsidP="000B60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A0D54" w:rsidRPr="004B4040" w:rsidRDefault="004A0D54"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A0D54" w:rsidRDefault="004A0D54" w:rsidP="000B6099">
                            <w:pPr>
                              <w:snapToGrid w:val="0"/>
                              <w:ind w:firstLineChars="0" w:firstLine="0"/>
                              <w:rPr>
                                <w:rFonts w:ascii="華康中黑體(P)" w:eastAsia="華康中黑體(P)" w:hAnsi="Arial" w:cs="Arial"/>
                                <w:sz w:val="20"/>
                                <w:szCs w:val="20"/>
                              </w:rPr>
                            </w:pPr>
                          </w:p>
                          <w:p w:rsidR="004A0D54" w:rsidRPr="004B4040" w:rsidRDefault="004A0D54" w:rsidP="000B6099">
                            <w:pPr>
                              <w:snapToGrid w:val="0"/>
                              <w:ind w:firstLineChars="0" w:firstLine="0"/>
                              <w:rPr>
                                <w:rFonts w:ascii="華康中黑體(P)" w:eastAsia="華康中黑體(P)" w:hAnsi="Arial" w:cs="Arial"/>
                                <w:sz w:val="20"/>
                                <w:szCs w:val="20"/>
                              </w:rPr>
                            </w:pPr>
                          </w:p>
                          <w:p w:rsidR="004A0D54" w:rsidRPr="004B4040" w:rsidRDefault="004A0D54" w:rsidP="000B60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0.25pt;width:477.9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em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oz9MPJ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" filled="f" stroked="f">
                <v:textbox>
                  <w:txbxContent>
                    <w:p w:rsidR="004A0D54" w:rsidRPr="004B4040" w:rsidRDefault="004A0D54" w:rsidP="000B60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A0D54" w:rsidRPr="004B4040" w:rsidRDefault="004A0D5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A0D54" w:rsidRPr="004B4040" w:rsidRDefault="004A0D54"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A0D54" w:rsidRDefault="004A0D54" w:rsidP="000B6099">
                      <w:pPr>
                        <w:snapToGrid w:val="0"/>
                        <w:ind w:firstLineChars="0" w:firstLine="0"/>
                        <w:rPr>
                          <w:rFonts w:ascii="華康中黑體(P)" w:eastAsia="華康中黑體(P)" w:hAnsi="Arial" w:cs="Arial"/>
                          <w:sz w:val="20"/>
                          <w:szCs w:val="20"/>
                        </w:rPr>
                      </w:pPr>
                    </w:p>
                    <w:p w:rsidR="004A0D54" w:rsidRPr="004B4040" w:rsidRDefault="004A0D54" w:rsidP="000B6099">
                      <w:pPr>
                        <w:snapToGrid w:val="0"/>
                        <w:ind w:firstLineChars="0" w:firstLine="0"/>
                        <w:rPr>
                          <w:rFonts w:ascii="華康中黑體(P)" w:eastAsia="華康中黑體(P)" w:hAnsi="Arial" w:cs="Arial"/>
                          <w:sz w:val="20"/>
                          <w:szCs w:val="20"/>
                        </w:rPr>
                      </w:pPr>
                    </w:p>
                    <w:p w:rsidR="004A0D54" w:rsidRPr="004B4040" w:rsidRDefault="004A0D54" w:rsidP="000B60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B368B9">
        <w:rPr>
          <w:rFonts w:ascii="標楷體" w:eastAsia="標楷體" w:hAnsi="標楷體" w:hint="eastAsia"/>
          <w:bCs/>
          <w:noProof/>
          <w:sz w:val="26"/>
          <w:szCs w:val="26"/>
        </w:rPr>
        <w:drawing>
          <wp:anchor distT="0" distB="0" distL="114300" distR="114300" simplePos="0" relativeHeight="251658240" behindDoc="1" locked="0" layoutInCell="1" allowOverlap="1" wp14:anchorId="7DC07385" wp14:editId="5B1CBB83">
            <wp:simplePos x="0" y="0"/>
            <wp:positionH relativeFrom="column">
              <wp:posOffset>-1099185</wp:posOffset>
            </wp:positionH>
            <wp:positionV relativeFrom="paragraph">
              <wp:posOffset>-2045970</wp:posOffset>
            </wp:positionV>
            <wp:extent cx="7600950" cy="11307445"/>
            <wp:effectExtent l="0" t="0" r="0" b="8255"/>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5708" w:rsidRPr="00B368B9" w:rsidSect="003E0BC3">
      <w:headerReference w:type="default" r:id="rId50"/>
      <w:footerReference w:type="default" r:id="rId5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6EA" w:rsidRDefault="003C06EA" w:rsidP="008E5082">
      <w:pPr>
        <w:ind w:firstLine="480"/>
      </w:pPr>
      <w:r>
        <w:separator/>
      </w:r>
    </w:p>
  </w:endnote>
  <w:endnote w:type="continuationSeparator" w:id="0">
    <w:p w:rsidR="003C06EA" w:rsidRDefault="003C06E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213DCA" w:rsidRDefault="004A0D54" w:rsidP="00835319">
    <w:pPr>
      <w:pStyle w:val="a8"/>
      <w:ind w:rightChars="3251" w:right="7802"/>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213DCA" w:rsidRDefault="004A0D54" w:rsidP="00213DCA">
    <w:pPr>
      <w:pStyle w:val="a8"/>
      <w:ind w:leftChars="3250" w:left="7800"/>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Default="004A0D5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213DCA" w:rsidRDefault="004A0D54" w:rsidP="00BC7063">
    <w:pPr>
      <w:pStyle w:val="a8"/>
      <w:ind w:rightChars="3251" w:right="7802"/>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54E25">
      <w:rPr>
        <w:rFonts w:ascii="Footlight MT Light" w:hAnsi="Footlight MT Light"/>
        <w:i/>
        <w:iCs/>
        <w:noProof/>
        <w:sz w:val="32"/>
        <w:szCs w:val="32"/>
        <w:lang w:eastAsia="zh-TW" w:bidi="hi-IN"/>
      </w:rPr>
      <w:t>24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213DCA" w:rsidRDefault="004A0D54" w:rsidP="00213DCA">
    <w:pPr>
      <w:pStyle w:val="a8"/>
      <w:ind w:leftChars="3250" w:left="7800"/>
      <w:rPr>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54E25">
      <w:rPr>
        <w:rFonts w:ascii="Footlight MT Light" w:hAnsi="Footlight MT Light"/>
        <w:i/>
        <w:iCs/>
        <w:noProof/>
        <w:sz w:val="32"/>
        <w:szCs w:val="32"/>
        <w:lang w:eastAsia="zh-TW"/>
      </w:rPr>
      <w:t>25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213DCA" w:rsidRDefault="004A0D54" w:rsidP="00213DCA">
    <w:pPr>
      <w:pStyle w:val="a8"/>
      <w:ind w:leftChars="3250" w:left="7800"/>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6EA" w:rsidRDefault="003C06EA" w:rsidP="003A4404">
      <w:pPr>
        <w:ind w:firstLine="480"/>
      </w:pPr>
      <w:r>
        <w:separator/>
      </w:r>
    </w:p>
  </w:footnote>
  <w:footnote w:type="continuationSeparator" w:id="0">
    <w:p w:rsidR="003C06EA" w:rsidRDefault="003C06E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Default="004A0D54" w:rsidP="00BF5B67">
    <w:pPr>
      <w:pStyle w:val="aff0"/>
      <w:ind w:left="120" w:rightChars="3251" w:right="7802" w:firstLine="44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16AFC5A2" wp14:editId="703D9F41">
              <wp:simplePos x="0" y="0"/>
              <wp:positionH relativeFrom="column">
                <wp:posOffset>3769360</wp:posOffset>
              </wp:positionH>
              <wp:positionV relativeFrom="paragraph">
                <wp:posOffset>-50165</wp:posOffset>
              </wp:positionV>
              <wp:extent cx="1590040" cy="198120"/>
              <wp:effectExtent l="0" t="0" r="10160" b="11430"/>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Lk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RrZ+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xzPLksQIAALIFAAAO&#10;AAAAAAAAAAAAAAAAAC4CAABkcnMvZTJvRG9jLnhtbFBLAQItABQABgAIAAAAIQDIAJsQ3wAAAAkB&#10;AAAPAAAAAAAAAAAAAAAAAAsFAABkcnMvZG93bnJldi54bWxQSwUGAAAAAAQABADzAAAAFwYAAAAA&#10;" filled="f" stroked="f">
              <v:textbox style="mso-fit-shape-to-text:t" inset="0,0,0,0">
                <w:txbxContent>
                  <w:p w:rsidR="004A0D54" w:rsidRPr="000C2131" w:rsidRDefault="004A0D5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071384CA" wp14:editId="12D9FCBF">
              <wp:simplePos x="0" y="0"/>
              <wp:positionH relativeFrom="column">
                <wp:posOffset>-1270</wp:posOffset>
              </wp:positionH>
              <wp:positionV relativeFrom="paragraph">
                <wp:posOffset>-78740</wp:posOffset>
              </wp:positionV>
              <wp:extent cx="3707130" cy="338455"/>
              <wp:effectExtent l="8255" t="35560" r="8890" b="35560"/>
              <wp:wrapNone/>
              <wp:docPr id="4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AFQ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yBYzA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4FC1EA2D" wp14:editId="5D41A26D">
              <wp:simplePos x="0" y="0"/>
              <wp:positionH relativeFrom="column">
                <wp:posOffset>3709670</wp:posOffset>
              </wp:positionH>
              <wp:positionV relativeFrom="paragraph">
                <wp:posOffset>35560</wp:posOffset>
              </wp:positionV>
              <wp:extent cx="1714500" cy="113665"/>
              <wp:effectExtent l="0" t="0" r="0" b="63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W2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tlt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7D9E72DC" wp14:editId="42A95576">
              <wp:simplePos x="0" y="0"/>
              <wp:positionH relativeFrom="column">
                <wp:posOffset>3769360</wp:posOffset>
              </wp:positionH>
              <wp:positionV relativeFrom="paragraph">
                <wp:posOffset>-50165</wp:posOffset>
              </wp:positionV>
              <wp:extent cx="1590040" cy="198120"/>
              <wp:effectExtent l="0" t="0" r="10160" b="1143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T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0qTdsQIAALIFAAAO&#10;AAAAAAAAAAAAAAAAAC4CAABkcnMvZTJvRG9jLnhtbFBLAQItABQABgAIAAAAIQDIAJsQ3wAAAAkB&#10;AAAPAAAAAAAAAAAAAAAAAAsFAABkcnMvZG93bnJldi54bWxQSwUGAAAAAAQABADzAAAAFwYAAAAA&#10;" filled="f" stroked="f">
              <v:textbox style="mso-fit-shape-to-text:t" inset="0,0,0,0">
                <w:txbxContent>
                  <w:p w:rsidR="004A0D54" w:rsidRPr="000C2131" w:rsidRDefault="004A0D54"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75406D26" wp14:editId="43A8507A">
              <wp:simplePos x="0" y="0"/>
              <wp:positionH relativeFrom="column">
                <wp:posOffset>-1270</wp:posOffset>
              </wp:positionH>
              <wp:positionV relativeFrom="paragraph">
                <wp:posOffset>-78740</wp:posOffset>
              </wp:positionV>
              <wp:extent cx="3707130" cy="338455"/>
              <wp:effectExtent l="8255" t="35560" r="8890" b="35560"/>
              <wp:wrapNone/>
              <wp:docPr id="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Fg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7dG9hB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2B2433F6" wp14:editId="26EA1D77">
              <wp:simplePos x="0" y="0"/>
              <wp:positionH relativeFrom="column">
                <wp:posOffset>3709670</wp:posOffset>
              </wp:positionH>
              <wp:positionV relativeFrom="paragraph">
                <wp:posOffset>35560</wp:posOffset>
              </wp:positionV>
              <wp:extent cx="1714500" cy="113665"/>
              <wp:effectExtent l="0" t="0" r="0" b="635"/>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4A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2L&#10;AiNNO9DoI2SN6o0SqCQ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zh+A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3AAB36C" wp14:editId="26B21DCA">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4A0D54" w:rsidRPr="000C2131" w:rsidRDefault="004A0D54"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A2D82E9" wp14:editId="5F03E4C8">
              <wp:simplePos x="0" y="0"/>
              <wp:positionH relativeFrom="column">
                <wp:posOffset>-1270</wp:posOffset>
              </wp:positionH>
              <wp:positionV relativeFrom="paragraph">
                <wp:posOffset>-78740</wp:posOffset>
              </wp:positionV>
              <wp:extent cx="3707130" cy="338455"/>
              <wp:effectExtent l="8255" t="35560" r="8890" b="355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1mEw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MDNZhMFAABvEAAADgAAAAAAAAAAAAAAAAAuAgAA&#10;ZHJzL2Uyb0RvYy54bWxQSwECLQAUAAYACAAAACEAaJ6vad8AAAAIAQAADwAAAAAAAAAAAAAAAABt&#10;BwAAZHJzL2Rvd25yZXYueG1sUEsFBgAAAAAEAAQA8wAAAHk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336CB914" wp14:editId="6D0507BC">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65E96FF" wp14:editId="75D362DD">
              <wp:simplePos x="0" y="0"/>
              <wp:positionH relativeFrom="column">
                <wp:posOffset>3769360</wp:posOffset>
              </wp:positionH>
              <wp:positionV relativeFrom="paragraph">
                <wp:posOffset>-50165</wp:posOffset>
              </wp:positionV>
              <wp:extent cx="1590040" cy="198120"/>
              <wp:effectExtent l="0" t="0" r="10160" b="1143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UqsgIAALI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2H1KrICAACyBQAA&#10;DgAAAAAAAAAAAAAAAAAuAgAAZHJzL2Uyb0RvYy54bWxQSwECLQAUAAYACAAAACEAyACbEN8AAAAJ&#10;AQAADwAAAAAAAAAAAAAAAAAMBQAAZHJzL2Rvd25yZXYueG1sUEsFBgAAAAAEAAQA8wAAABgGAAAA&#10;AA==&#10;" filled="f" stroked="f">
              <v:textbox style="mso-fit-shape-to-text:t" inset="0,0,0,0">
                <w:txbxContent>
                  <w:p w:rsidR="004A0D54" w:rsidRPr="000C2131" w:rsidRDefault="004A0D5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984BB42" wp14:editId="0410C04D">
              <wp:simplePos x="0" y="0"/>
              <wp:positionH relativeFrom="column">
                <wp:posOffset>-1270</wp:posOffset>
              </wp:positionH>
              <wp:positionV relativeFrom="paragraph">
                <wp:posOffset>-78740</wp:posOffset>
              </wp:positionV>
              <wp:extent cx="3707130" cy="338455"/>
              <wp:effectExtent l="8255" t="35560" r="8890" b="35560"/>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Ta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AN4TaGAUAAHE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1ADFDFA" wp14:editId="5AF5158B">
              <wp:simplePos x="0" y="0"/>
              <wp:positionH relativeFrom="column">
                <wp:posOffset>3709670</wp:posOffset>
              </wp:positionH>
              <wp:positionV relativeFrom="paragraph">
                <wp:posOffset>35560</wp:posOffset>
              </wp:positionV>
              <wp:extent cx="1714500" cy="113665"/>
              <wp:effectExtent l="0" t="0" r="0" b="635"/>
              <wp:wrapNone/>
              <wp:docPr id="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O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kpc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4/A7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5EE1106" wp14:editId="790FF8B4">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4A0D54" w:rsidRPr="000C2131" w:rsidRDefault="004A0D5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4C5164F" wp14:editId="47F5DDBE">
              <wp:simplePos x="0" y="0"/>
              <wp:positionH relativeFrom="column">
                <wp:posOffset>-1270</wp:posOffset>
              </wp:positionH>
              <wp:positionV relativeFrom="paragraph">
                <wp:posOffset>-78740</wp:posOffset>
              </wp:positionV>
              <wp:extent cx="3707130" cy="338455"/>
              <wp:effectExtent l="8255" t="35560" r="8890" b="355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EwUAAG8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RcOSvhMFAABvEAAADgAAAAAAAAAAAAAAAAAuAgAA&#10;ZHJzL2Uyb0RvYy54bWxQSwECLQAUAAYACAAAACEAaJ6vad8AAAAIAQAADwAAAAAAAAAAAAAAAABt&#10;BwAAZHJzL2Rvd25yZXYueG1sUEsFBgAAAAAEAAQA8wAAAHk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3E48A468" wp14:editId="03D7F038">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Default="004A0D54">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Default="004A0D54" w:rsidP="00BC7063">
    <w:pPr>
      <w:pStyle w:val="aff0"/>
      <w:ind w:left="120" w:rightChars="3251" w:right="7802" w:firstLine="440"/>
      <w:jc w:val="center"/>
    </w:pPr>
    <w:r>
      <w:rPr>
        <w:noProof/>
        <w:lang w:eastAsia="zh-TW"/>
      </w:rPr>
      <mc:AlternateContent>
        <mc:Choice Requires="wps">
          <w:drawing>
            <wp:anchor distT="0" distB="0" distL="114300" distR="114300" simplePos="0" relativeHeight="251666944" behindDoc="1" locked="0" layoutInCell="1" allowOverlap="1" wp14:anchorId="33AB81AB" wp14:editId="559A41E7">
              <wp:simplePos x="0" y="0"/>
              <wp:positionH relativeFrom="column">
                <wp:posOffset>72390</wp:posOffset>
              </wp:positionH>
              <wp:positionV relativeFrom="paragraph">
                <wp:posOffset>-95885</wp:posOffset>
              </wp:positionV>
              <wp:extent cx="1524635" cy="264160"/>
              <wp:effectExtent l="0" t="0" r="18415" b="2540"/>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7B796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奧地利</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20.05pt;height:20.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B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S+y1BrgIAAKoFAAAOAAAAAAAA&#10;AAAAAAAAAC4CAABkcnMvZTJvRG9jLnhtbFBLAQItABQABgAIAAAAIQCpE+r+3AAAAAkBAAAPAAAA&#10;AAAAAAAAAAAAAAgFAABkcnMvZG93bnJldi54bWxQSwUGAAAAAAQABADzAAAAEQYAAAAA&#10;" filled="f" stroked="f">
              <v:textbox style="mso-fit-shape-to-text:t" inset="0,0,0,0">
                <w:txbxContent>
                  <w:p w:rsidR="004A0D54" w:rsidRPr="000C2131" w:rsidRDefault="004A0D54" w:rsidP="007B796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奧地利</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19DF3162" wp14:editId="227636C0">
              <wp:simplePos x="0" y="0"/>
              <wp:positionH relativeFrom="column">
                <wp:posOffset>-22860</wp:posOffset>
              </wp:positionH>
              <wp:positionV relativeFrom="paragraph">
                <wp:posOffset>35560</wp:posOffset>
              </wp:positionV>
              <wp:extent cx="1714500" cy="113665"/>
              <wp:effectExtent l="0" t="0" r="0" b="635"/>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I7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c0sI7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2C1F156E" wp14:editId="3F85E0D9">
              <wp:simplePos x="0" y="0"/>
              <wp:positionH relativeFrom="column">
                <wp:posOffset>1693545</wp:posOffset>
              </wp:positionH>
              <wp:positionV relativeFrom="paragraph">
                <wp:posOffset>-78740</wp:posOffset>
              </wp:positionV>
              <wp:extent cx="3718560" cy="338455"/>
              <wp:effectExtent l="7620" t="35560" r="7620" b="35560"/>
              <wp:wrapNone/>
              <wp:docPr id="3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BZ1fuREQUAAGcQAAAOAAAAAAAAAAAAAAAAAC4CAABk&#10;cnMvZTJvRG9jLnhtbFBLAQItABQABgAIAAAAIQA/99iq4AAAAAoBAAAPAAAAAAAAAAAAAAAAAGsH&#10;AABkcnMvZG93bnJldi54bWxQSwUGAAAAAAQABADzAAAAeA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0E0FAE0A" wp14:editId="0A947ADF">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4A0D54" w:rsidRPr="000C2131" w:rsidRDefault="004A0D5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D3A6A31" wp14:editId="4508C7F2">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2Z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hsbZkUBQAAcR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7CEB6933" wp14:editId="6E2FC502">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31CEB9DD" wp14:editId="62BD1F43">
              <wp:simplePos x="0" y="0"/>
              <wp:positionH relativeFrom="column">
                <wp:posOffset>3769360</wp:posOffset>
              </wp:positionH>
              <wp:positionV relativeFrom="paragraph">
                <wp:posOffset>-50165</wp:posOffset>
              </wp:positionV>
              <wp:extent cx="1590040" cy="198120"/>
              <wp:effectExtent l="0" t="0" r="10160" b="1143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4A0D54" w:rsidRPr="000C2131" w:rsidRDefault="004A0D5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C652E3A" wp14:editId="20AB153A">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GA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zrrP/GAUAAHI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E5A27B6" wp14:editId="43B2628F">
              <wp:simplePos x="0" y="0"/>
              <wp:positionH relativeFrom="column">
                <wp:posOffset>3709670</wp:posOffset>
              </wp:positionH>
              <wp:positionV relativeFrom="paragraph">
                <wp:posOffset>35560</wp:posOffset>
              </wp:positionV>
              <wp:extent cx="1714500" cy="113665"/>
              <wp:effectExtent l="0" t="0" r="0" b="63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01CCC665" wp14:editId="27E3C8A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6895EF89" wp14:editId="5B133A14">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4A0D54" w:rsidRPr="000C2131" w:rsidRDefault="004A0D5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0BA7ECE8" wp14:editId="44383960">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3C3CD35" wp14:editId="29A43A5B">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4A0D54" w:rsidRPr="000C2131" w:rsidRDefault="004A0D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C5F6F35" wp14:editId="1439F5EF">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K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N5G/wo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E9C95B6" wp14:editId="28283053">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54" w:rsidRPr="00562D64" w:rsidRDefault="004A0D5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4168488" wp14:editId="4EE74AD1">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D54" w:rsidRPr="000C2131" w:rsidRDefault="004A0D5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HW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eoIdawAgAAsgUAAA4A&#10;AAAAAAAAAAAAAAAALgIAAGRycy9lMm9Eb2MueG1sUEsBAi0AFAAGAAgAAAAhAMgAmxDfAAAACQEA&#10;AA8AAAAAAAAAAAAAAAAACgUAAGRycy9kb3ducmV2LnhtbFBLBQYAAAAABAAEAPMAAAAWBgAAAAA=&#10;" filled="f" stroked="f">
              <v:textbox style="mso-fit-shape-to-text:t" inset="0,0,0,0">
                <w:txbxContent>
                  <w:p w:rsidR="004A0D54" w:rsidRPr="000C2131" w:rsidRDefault="004A0D5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A2E25F8" wp14:editId="7773601A">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XG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DS15cY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203AAA73" wp14:editId="05A9D1ED">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2751"/>
        </w:tabs>
        <w:ind w:left="2751" w:hanging="480"/>
      </w:pPr>
      <w:rPr>
        <w:rFonts w:cs="Times New Roman" w:hint="eastAsia"/>
      </w:rPr>
    </w:lvl>
    <w:lvl w:ilvl="1" w:tplc="04090019" w:tentative="1">
      <w:start w:val="1"/>
      <w:numFmt w:val="ideographTraditional"/>
      <w:lvlText w:val="%2、"/>
      <w:lvlJc w:val="left"/>
      <w:pPr>
        <w:tabs>
          <w:tab w:val="num" w:pos="3231"/>
        </w:tabs>
        <w:ind w:left="3231" w:hanging="480"/>
      </w:pPr>
      <w:rPr>
        <w:rFonts w:cs="Times New Roman"/>
      </w:rPr>
    </w:lvl>
    <w:lvl w:ilvl="2" w:tplc="0409001B" w:tentative="1">
      <w:start w:val="1"/>
      <w:numFmt w:val="lowerRoman"/>
      <w:lvlText w:val="%3."/>
      <w:lvlJc w:val="right"/>
      <w:pPr>
        <w:tabs>
          <w:tab w:val="num" w:pos="3711"/>
        </w:tabs>
        <w:ind w:left="3711" w:hanging="480"/>
      </w:pPr>
      <w:rPr>
        <w:rFonts w:cs="Times New Roman"/>
      </w:rPr>
    </w:lvl>
    <w:lvl w:ilvl="3" w:tplc="0409000F" w:tentative="1">
      <w:start w:val="1"/>
      <w:numFmt w:val="decimal"/>
      <w:lvlText w:val="%4."/>
      <w:lvlJc w:val="left"/>
      <w:pPr>
        <w:tabs>
          <w:tab w:val="num" w:pos="4191"/>
        </w:tabs>
        <w:ind w:left="4191" w:hanging="480"/>
      </w:pPr>
      <w:rPr>
        <w:rFonts w:cs="Times New Roman"/>
      </w:rPr>
    </w:lvl>
    <w:lvl w:ilvl="4" w:tplc="04090019" w:tentative="1">
      <w:start w:val="1"/>
      <w:numFmt w:val="ideographTraditional"/>
      <w:lvlText w:val="%5、"/>
      <w:lvlJc w:val="left"/>
      <w:pPr>
        <w:tabs>
          <w:tab w:val="num" w:pos="4671"/>
        </w:tabs>
        <w:ind w:left="4671" w:hanging="480"/>
      </w:pPr>
      <w:rPr>
        <w:rFonts w:cs="Times New Roman"/>
      </w:rPr>
    </w:lvl>
    <w:lvl w:ilvl="5" w:tplc="0409001B" w:tentative="1">
      <w:start w:val="1"/>
      <w:numFmt w:val="lowerRoman"/>
      <w:lvlText w:val="%6."/>
      <w:lvlJc w:val="right"/>
      <w:pPr>
        <w:tabs>
          <w:tab w:val="num" w:pos="5151"/>
        </w:tabs>
        <w:ind w:left="5151" w:hanging="480"/>
      </w:pPr>
      <w:rPr>
        <w:rFonts w:cs="Times New Roman"/>
      </w:rPr>
    </w:lvl>
    <w:lvl w:ilvl="6" w:tplc="0409000F" w:tentative="1">
      <w:start w:val="1"/>
      <w:numFmt w:val="decimal"/>
      <w:lvlText w:val="%7."/>
      <w:lvlJc w:val="left"/>
      <w:pPr>
        <w:tabs>
          <w:tab w:val="num" w:pos="5631"/>
        </w:tabs>
        <w:ind w:left="5631" w:hanging="480"/>
      </w:pPr>
      <w:rPr>
        <w:rFonts w:cs="Times New Roman"/>
      </w:rPr>
    </w:lvl>
    <w:lvl w:ilvl="7" w:tplc="04090019" w:tentative="1">
      <w:start w:val="1"/>
      <w:numFmt w:val="ideographTraditional"/>
      <w:lvlText w:val="%8、"/>
      <w:lvlJc w:val="left"/>
      <w:pPr>
        <w:tabs>
          <w:tab w:val="num" w:pos="6111"/>
        </w:tabs>
        <w:ind w:left="6111" w:hanging="480"/>
      </w:pPr>
      <w:rPr>
        <w:rFonts w:cs="Times New Roman"/>
      </w:rPr>
    </w:lvl>
    <w:lvl w:ilvl="8" w:tplc="0409001B" w:tentative="1">
      <w:start w:val="1"/>
      <w:numFmt w:val="lowerRoman"/>
      <w:lvlText w:val="%9."/>
      <w:lvlJc w:val="right"/>
      <w:pPr>
        <w:tabs>
          <w:tab w:val="num" w:pos="6591"/>
        </w:tabs>
        <w:ind w:left="6591"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ECE2BE8"/>
    <w:multiLevelType w:val="hybridMultilevel"/>
    <w:tmpl w:val="A364B642"/>
    <w:lvl w:ilvl="0" w:tplc="FF4E1EDE">
      <w:start w:val="1"/>
      <w:numFmt w:val="decimal"/>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3">
    <w:nsid w:val="16306E68"/>
    <w:multiLevelType w:val="hybridMultilevel"/>
    <w:tmpl w:val="0304F668"/>
    <w:lvl w:ilvl="0" w:tplc="2E062388">
      <w:start w:val="1"/>
      <w:numFmt w:val="decimalFullWidth"/>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
    <w:nsid w:val="18204C3D"/>
    <w:multiLevelType w:val="hybridMultilevel"/>
    <w:tmpl w:val="7D580EAA"/>
    <w:lvl w:ilvl="0" w:tplc="C4D488B8">
      <w:start w:val="1"/>
      <w:numFmt w:val="decimal"/>
      <w:lvlText w:val="%1."/>
      <w:lvlJc w:val="left"/>
      <w:pPr>
        <w:ind w:left="454" w:hanging="36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5">
    <w:nsid w:val="1B1E7C79"/>
    <w:multiLevelType w:val="hybridMultilevel"/>
    <w:tmpl w:val="76D2C888"/>
    <w:lvl w:ilvl="0" w:tplc="906860BA">
      <w:start w:val="1"/>
      <w:numFmt w:val="taiwaneseCountingThousand"/>
      <w:lvlText w:val="（%1）"/>
      <w:lvlJc w:val="left"/>
      <w:pPr>
        <w:ind w:left="459" w:hanging="360"/>
      </w:pPr>
      <w:rPr>
        <w:rFonts w:hint="eastAsia"/>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C9C41DF"/>
    <w:multiLevelType w:val="hybridMultilevel"/>
    <w:tmpl w:val="4BC647E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8">
    <w:nsid w:val="1D7958E0"/>
    <w:multiLevelType w:val="hybridMultilevel"/>
    <w:tmpl w:val="1466C97C"/>
    <w:lvl w:ilvl="0" w:tplc="65DAB736">
      <w:start w:val="1"/>
      <w:numFmt w:val="decimal"/>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9">
    <w:nsid w:val="203267AB"/>
    <w:multiLevelType w:val="hybridMultilevel"/>
    <w:tmpl w:val="83C242D2"/>
    <w:lvl w:ilvl="0" w:tplc="04090001">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33312128"/>
    <w:multiLevelType w:val="hybridMultilevel"/>
    <w:tmpl w:val="FF760AEC"/>
    <w:lvl w:ilvl="0" w:tplc="C33C6BB4">
      <w:start w:val="1"/>
      <w:numFmt w:val="decimalFullWidth"/>
      <w:lvlText w:val="%1、"/>
      <w:lvlJc w:val="left"/>
      <w:pPr>
        <w:ind w:left="560" w:hanging="36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2">
    <w:nsid w:val="335F7A5F"/>
    <w:multiLevelType w:val="hybridMultilevel"/>
    <w:tmpl w:val="E356029C"/>
    <w:lvl w:ilvl="0" w:tplc="61F8DE3A">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047B67"/>
    <w:multiLevelType w:val="hybridMultilevel"/>
    <w:tmpl w:val="D7DCA1A8"/>
    <w:lvl w:ilvl="0" w:tplc="2E062388">
      <w:start w:val="1"/>
      <w:numFmt w:val="decimalFullWidth"/>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nsid w:val="368A01A7"/>
    <w:multiLevelType w:val="hybridMultilevel"/>
    <w:tmpl w:val="255C89CE"/>
    <w:lvl w:ilvl="0" w:tplc="F716B7E4">
      <w:start w:val="1"/>
      <w:numFmt w:val="decimal"/>
      <w:lvlText w:val="%1."/>
      <w:lvlJc w:val="left"/>
      <w:pPr>
        <w:ind w:left="360" w:hanging="360"/>
      </w:pPr>
      <w:rPr>
        <w:rFonts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68C4F07"/>
    <w:multiLevelType w:val="hybridMultilevel"/>
    <w:tmpl w:val="994EC060"/>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16">
    <w:nsid w:val="40292E29"/>
    <w:multiLevelType w:val="hybridMultilevel"/>
    <w:tmpl w:val="722A2F68"/>
    <w:lvl w:ilvl="0" w:tplc="0A3289EA">
      <w:start w:val="1"/>
      <w:numFmt w:val="decimal"/>
      <w:lvlText w:val="%1."/>
      <w:lvlJc w:val="left"/>
      <w:pPr>
        <w:ind w:left="360" w:hanging="360"/>
      </w:pPr>
      <w:rPr>
        <w:rFonts w:ascii="Arial" w:eastAsia="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E22D51"/>
    <w:multiLevelType w:val="hybridMultilevel"/>
    <w:tmpl w:val="90965AD2"/>
    <w:lvl w:ilvl="0" w:tplc="906860BA">
      <w:start w:val="1"/>
      <w:numFmt w:val="taiwaneseCountingThousand"/>
      <w:lvlText w:val="（%1）"/>
      <w:lvlJc w:val="left"/>
      <w:pPr>
        <w:ind w:left="558" w:hanging="36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8">
    <w:nsid w:val="55DF0C55"/>
    <w:multiLevelType w:val="hybridMultilevel"/>
    <w:tmpl w:val="AA342E52"/>
    <w:lvl w:ilvl="0" w:tplc="04090001">
      <w:start w:val="1"/>
      <w:numFmt w:val="bullet"/>
      <w:lvlText w:val=""/>
      <w:lvlJc w:val="left"/>
      <w:pPr>
        <w:ind w:left="1423" w:hanging="480"/>
      </w:pPr>
      <w:rPr>
        <w:rFonts w:ascii="Wingdings" w:hAnsi="Wingdings" w:hint="default"/>
      </w:rPr>
    </w:lvl>
    <w:lvl w:ilvl="1" w:tplc="04090003" w:tentative="1">
      <w:start w:val="1"/>
      <w:numFmt w:val="bullet"/>
      <w:lvlText w:val=""/>
      <w:lvlJc w:val="left"/>
      <w:pPr>
        <w:ind w:left="1903" w:hanging="480"/>
      </w:pPr>
      <w:rPr>
        <w:rFonts w:ascii="Wingdings" w:hAnsi="Wingdings" w:hint="default"/>
      </w:rPr>
    </w:lvl>
    <w:lvl w:ilvl="2" w:tplc="04090005" w:tentative="1">
      <w:start w:val="1"/>
      <w:numFmt w:val="bullet"/>
      <w:lvlText w:val=""/>
      <w:lvlJc w:val="left"/>
      <w:pPr>
        <w:ind w:left="2383" w:hanging="480"/>
      </w:pPr>
      <w:rPr>
        <w:rFonts w:ascii="Wingdings" w:hAnsi="Wingdings" w:hint="default"/>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19">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6C2976"/>
    <w:multiLevelType w:val="hybridMultilevel"/>
    <w:tmpl w:val="0016A7B0"/>
    <w:lvl w:ilvl="0" w:tplc="2E062388">
      <w:start w:val="1"/>
      <w:numFmt w:val="decimalFullWidth"/>
      <w:lvlText w:val="%1、"/>
      <w:lvlJc w:val="left"/>
      <w:pPr>
        <w:ind w:left="459" w:hanging="36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21">
    <w:nsid w:val="6ACC7136"/>
    <w:multiLevelType w:val="hybridMultilevel"/>
    <w:tmpl w:val="BD46A716"/>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6FED23DA"/>
    <w:multiLevelType w:val="hybridMultilevel"/>
    <w:tmpl w:val="2474F760"/>
    <w:lvl w:ilvl="0" w:tplc="C33C6BB4">
      <w:start w:val="1"/>
      <w:numFmt w:val="decimalFullWidth"/>
      <w:lvlText w:val="%1、"/>
      <w:lvlJc w:val="left"/>
      <w:pPr>
        <w:ind w:left="574" w:hanging="48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23">
    <w:nsid w:val="791900A1"/>
    <w:multiLevelType w:val="hybridMultilevel"/>
    <w:tmpl w:val="94286898"/>
    <w:lvl w:ilvl="0" w:tplc="006A423E">
      <w:start w:val="2"/>
      <w:numFmt w:val="bullet"/>
      <w:lvlText w:val="-"/>
      <w:lvlJc w:val="left"/>
      <w:pPr>
        <w:ind w:left="1305" w:hanging="360"/>
      </w:pPr>
      <w:rPr>
        <w:rFonts w:ascii="Times New Roman" w:eastAsia="華康細圓體" w:hAnsi="Times New Roman" w:cs="Times New Roman"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4">
    <w:nsid w:val="7B845214"/>
    <w:multiLevelType w:val="hybridMultilevel"/>
    <w:tmpl w:val="529ECC70"/>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5">
    <w:nsid w:val="7BA23C01"/>
    <w:multiLevelType w:val="hybridMultilevel"/>
    <w:tmpl w:val="84BCBDD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6">
    <w:nsid w:val="7E781DD0"/>
    <w:multiLevelType w:val="hybridMultilevel"/>
    <w:tmpl w:val="6A3876AE"/>
    <w:lvl w:ilvl="0" w:tplc="984AE97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10"/>
  </w:num>
  <w:num w:numId="4">
    <w:abstractNumId w:val="19"/>
  </w:num>
  <w:num w:numId="5">
    <w:abstractNumId w:val="6"/>
  </w:num>
  <w:num w:numId="6">
    <w:abstractNumId w:val="21"/>
  </w:num>
  <w:num w:numId="7">
    <w:abstractNumId w:val="2"/>
  </w:num>
  <w:num w:numId="8">
    <w:abstractNumId w:val="8"/>
  </w:num>
  <w:num w:numId="9">
    <w:abstractNumId w:val="25"/>
  </w:num>
  <w:num w:numId="10">
    <w:abstractNumId w:val="7"/>
  </w:num>
  <w:num w:numId="11">
    <w:abstractNumId w:val="9"/>
  </w:num>
  <w:num w:numId="12">
    <w:abstractNumId w:val="24"/>
  </w:num>
  <w:num w:numId="13">
    <w:abstractNumId w:val="18"/>
  </w:num>
  <w:num w:numId="14">
    <w:abstractNumId w:val="15"/>
  </w:num>
  <w:num w:numId="15">
    <w:abstractNumId w:val="17"/>
  </w:num>
  <w:num w:numId="16">
    <w:abstractNumId w:val="26"/>
  </w:num>
  <w:num w:numId="17">
    <w:abstractNumId w:val="13"/>
  </w:num>
  <w:num w:numId="18">
    <w:abstractNumId w:val="23"/>
  </w:num>
  <w:num w:numId="19">
    <w:abstractNumId w:val="16"/>
  </w:num>
  <w:num w:numId="20">
    <w:abstractNumId w:val="12"/>
  </w:num>
  <w:num w:numId="21">
    <w:abstractNumId w:val="14"/>
  </w:num>
  <w:num w:numId="22">
    <w:abstractNumId w:val="5"/>
  </w:num>
  <w:num w:numId="23">
    <w:abstractNumId w:val="20"/>
  </w:num>
  <w:num w:numId="24">
    <w:abstractNumId w:val="3"/>
  </w:num>
  <w:num w:numId="25">
    <w:abstractNumId w:val="11"/>
  </w:num>
  <w:num w:numId="26">
    <w:abstractNumId w:val="22"/>
  </w:num>
  <w:num w:numId="2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92"/>
    <w:rsid w:val="000026F0"/>
    <w:rsid w:val="00005204"/>
    <w:rsid w:val="00006D65"/>
    <w:rsid w:val="000102EF"/>
    <w:rsid w:val="00011586"/>
    <w:rsid w:val="000117E6"/>
    <w:rsid w:val="00012CB3"/>
    <w:rsid w:val="00012FD0"/>
    <w:rsid w:val="000142D2"/>
    <w:rsid w:val="00017B2F"/>
    <w:rsid w:val="00017B3A"/>
    <w:rsid w:val="000215D3"/>
    <w:rsid w:val="00027862"/>
    <w:rsid w:val="000320E7"/>
    <w:rsid w:val="00033A10"/>
    <w:rsid w:val="00047843"/>
    <w:rsid w:val="00047B5C"/>
    <w:rsid w:val="000501B6"/>
    <w:rsid w:val="000523FC"/>
    <w:rsid w:val="000535B1"/>
    <w:rsid w:val="000547AA"/>
    <w:rsid w:val="00055043"/>
    <w:rsid w:val="00057B10"/>
    <w:rsid w:val="00057C9F"/>
    <w:rsid w:val="00061108"/>
    <w:rsid w:val="00061CD4"/>
    <w:rsid w:val="000627DE"/>
    <w:rsid w:val="0006453E"/>
    <w:rsid w:val="0006486A"/>
    <w:rsid w:val="00065F8B"/>
    <w:rsid w:val="00071597"/>
    <w:rsid w:val="00071BFB"/>
    <w:rsid w:val="00072191"/>
    <w:rsid w:val="00072407"/>
    <w:rsid w:val="0008085F"/>
    <w:rsid w:val="00093192"/>
    <w:rsid w:val="00093FF9"/>
    <w:rsid w:val="00094FF3"/>
    <w:rsid w:val="00095114"/>
    <w:rsid w:val="00096598"/>
    <w:rsid w:val="0009730B"/>
    <w:rsid w:val="0009745F"/>
    <w:rsid w:val="00097574"/>
    <w:rsid w:val="00097FB7"/>
    <w:rsid w:val="000A16DE"/>
    <w:rsid w:val="000A35D4"/>
    <w:rsid w:val="000A3D05"/>
    <w:rsid w:val="000A50C8"/>
    <w:rsid w:val="000A5A26"/>
    <w:rsid w:val="000B03EF"/>
    <w:rsid w:val="000B2205"/>
    <w:rsid w:val="000B2F99"/>
    <w:rsid w:val="000B381F"/>
    <w:rsid w:val="000B4F3E"/>
    <w:rsid w:val="000B6099"/>
    <w:rsid w:val="000B7C53"/>
    <w:rsid w:val="000B7FF9"/>
    <w:rsid w:val="000C2131"/>
    <w:rsid w:val="000C342B"/>
    <w:rsid w:val="000C4CEE"/>
    <w:rsid w:val="000D0AEE"/>
    <w:rsid w:val="000D1B4A"/>
    <w:rsid w:val="000E1673"/>
    <w:rsid w:val="000E5387"/>
    <w:rsid w:val="000E5E24"/>
    <w:rsid w:val="000E65EB"/>
    <w:rsid w:val="000E66FF"/>
    <w:rsid w:val="000E783A"/>
    <w:rsid w:val="000E7AB1"/>
    <w:rsid w:val="000E7FAC"/>
    <w:rsid w:val="000F2D64"/>
    <w:rsid w:val="000F3521"/>
    <w:rsid w:val="000F5410"/>
    <w:rsid w:val="000F6781"/>
    <w:rsid w:val="000F7103"/>
    <w:rsid w:val="00100502"/>
    <w:rsid w:val="0010129F"/>
    <w:rsid w:val="00103B22"/>
    <w:rsid w:val="00106BDB"/>
    <w:rsid w:val="0010789D"/>
    <w:rsid w:val="001108B4"/>
    <w:rsid w:val="0011130C"/>
    <w:rsid w:val="0011166E"/>
    <w:rsid w:val="0011308C"/>
    <w:rsid w:val="00113BAF"/>
    <w:rsid w:val="00115DB1"/>
    <w:rsid w:val="00115E5E"/>
    <w:rsid w:val="0011773E"/>
    <w:rsid w:val="00120B03"/>
    <w:rsid w:val="00120D44"/>
    <w:rsid w:val="00121D27"/>
    <w:rsid w:val="00125DC7"/>
    <w:rsid w:val="00126CF4"/>
    <w:rsid w:val="00133493"/>
    <w:rsid w:val="00134EA2"/>
    <w:rsid w:val="00136939"/>
    <w:rsid w:val="00137B64"/>
    <w:rsid w:val="001477B9"/>
    <w:rsid w:val="0014784A"/>
    <w:rsid w:val="00151147"/>
    <w:rsid w:val="00151268"/>
    <w:rsid w:val="001528C8"/>
    <w:rsid w:val="00153568"/>
    <w:rsid w:val="0015514E"/>
    <w:rsid w:val="001571B2"/>
    <w:rsid w:val="001572A3"/>
    <w:rsid w:val="001600F1"/>
    <w:rsid w:val="0016394B"/>
    <w:rsid w:val="00164B6D"/>
    <w:rsid w:val="00164BA6"/>
    <w:rsid w:val="00165787"/>
    <w:rsid w:val="00165FBB"/>
    <w:rsid w:val="00167600"/>
    <w:rsid w:val="0017134D"/>
    <w:rsid w:val="0017218C"/>
    <w:rsid w:val="001741F3"/>
    <w:rsid w:val="00174643"/>
    <w:rsid w:val="00174FDA"/>
    <w:rsid w:val="00176324"/>
    <w:rsid w:val="001763A4"/>
    <w:rsid w:val="001825D4"/>
    <w:rsid w:val="00183BFC"/>
    <w:rsid w:val="00184341"/>
    <w:rsid w:val="00193ADE"/>
    <w:rsid w:val="00195708"/>
    <w:rsid w:val="00195CFE"/>
    <w:rsid w:val="001972E5"/>
    <w:rsid w:val="001A1529"/>
    <w:rsid w:val="001A1A5E"/>
    <w:rsid w:val="001A2DA2"/>
    <w:rsid w:val="001A5811"/>
    <w:rsid w:val="001B105D"/>
    <w:rsid w:val="001B1731"/>
    <w:rsid w:val="001B7CB9"/>
    <w:rsid w:val="001C0850"/>
    <w:rsid w:val="001C2FFD"/>
    <w:rsid w:val="001C3B8A"/>
    <w:rsid w:val="001C52BD"/>
    <w:rsid w:val="001C5374"/>
    <w:rsid w:val="001C55AE"/>
    <w:rsid w:val="001C60CC"/>
    <w:rsid w:val="001D096C"/>
    <w:rsid w:val="001D0CCF"/>
    <w:rsid w:val="001D2B29"/>
    <w:rsid w:val="001D3ABF"/>
    <w:rsid w:val="001D7A7B"/>
    <w:rsid w:val="001E063F"/>
    <w:rsid w:val="001E2372"/>
    <w:rsid w:val="001E2E5B"/>
    <w:rsid w:val="001E32D8"/>
    <w:rsid w:val="001E33F4"/>
    <w:rsid w:val="001E34BA"/>
    <w:rsid w:val="001E4093"/>
    <w:rsid w:val="001F1055"/>
    <w:rsid w:val="001F509A"/>
    <w:rsid w:val="001F6981"/>
    <w:rsid w:val="001F6C7E"/>
    <w:rsid w:val="001F6F6D"/>
    <w:rsid w:val="001F7EAD"/>
    <w:rsid w:val="00200B6D"/>
    <w:rsid w:val="00201DB8"/>
    <w:rsid w:val="002078A8"/>
    <w:rsid w:val="0021383F"/>
    <w:rsid w:val="00213DCA"/>
    <w:rsid w:val="00214602"/>
    <w:rsid w:val="00216F6E"/>
    <w:rsid w:val="00221395"/>
    <w:rsid w:val="00221C8A"/>
    <w:rsid w:val="002239C0"/>
    <w:rsid w:val="00225682"/>
    <w:rsid w:val="00230052"/>
    <w:rsid w:val="00230896"/>
    <w:rsid w:val="00233059"/>
    <w:rsid w:val="002349AF"/>
    <w:rsid w:val="00236703"/>
    <w:rsid w:val="0024042C"/>
    <w:rsid w:val="00246C43"/>
    <w:rsid w:val="0025220A"/>
    <w:rsid w:val="0025354C"/>
    <w:rsid w:val="00253621"/>
    <w:rsid w:val="0025517F"/>
    <w:rsid w:val="00255A26"/>
    <w:rsid w:val="0026171C"/>
    <w:rsid w:val="00270537"/>
    <w:rsid w:val="00270582"/>
    <w:rsid w:val="00273D16"/>
    <w:rsid w:val="00274109"/>
    <w:rsid w:val="002800BA"/>
    <w:rsid w:val="00283837"/>
    <w:rsid w:val="00287126"/>
    <w:rsid w:val="00290B62"/>
    <w:rsid w:val="002924D1"/>
    <w:rsid w:val="002951E5"/>
    <w:rsid w:val="00297640"/>
    <w:rsid w:val="002978D5"/>
    <w:rsid w:val="002A5503"/>
    <w:rsid w:val="002A58F3"/>
    <w:rsid w:val="002A5FE7"/>
    <w:rsid w:val="002A7718"/>
    <w:rsid w:val="002A7BC9"/>
    <w:rsid w:val="002B0AB0"/>
    <w:rsid w:val="002B20E1"/>
    <w:rsid w:val="002B3EE4"/>
    <w:rsid w:val="002B57F9"/>
    <w:rsid w:val="002B76BE"/>
    <w:rsid w:val="002C1692"/>
    <w:rsid w:val="002C2501"/>
    <w:rsid w:val="002C72FD"/>
    <w:rsid w:val="002D198A"/>
    <w:rsid w:val="002D1C06"/>
    <w:rsid w:val="002D1D11"/>
    <w:rsid w:val="002D66DC"/>
    <w:rsid w:val="002E0153"/>
    <w:rsid w:val="002E4829"/>
    <w:rsid w:val="002E5C02"/>
    <w:rsid w:val="002F4044"/>
    <w:rsid w:val="002F4A1E"/>
    <w:rsid w:val="002F5541"/>
    <w:rsid w:val="002F595D"/>
    <w:rsid w:val="002F6E8A"/>
    <w:rsid w:val="00302145"/>
    <w:rsid w:val="00303550"/>
    <w:rsid w:val="00303F62"/>
    <w:rsid w:val="00305B5B"/>
    <w:rsid w:val="003064D4"/>
    <w:rsid w:val="00311A7A"/>
    <w:rsid w:val="00313E22"/>
    <w:rsid w:val="00317673"/>
    <w:rsid w:val="00317E98"/>
    <w:rsid w:val="00320799"/>
    <w:rsid w:val="00323F4E"/>
    <w:rsid w:val="00324EC4"/>
    <w:rsid w:val="00325AEE"/>
    <w:rsid w:val="00333EF7"/>
    <w:rsid w:val="003366A6"/>
    <w:rsid w:val="003370DF"/>
    <w:rsid w:val="0034107B"/>
    <w:rsid w:val="003428D7"/>
    <w:rsid w:val="00347180"/>
    <w:rsid w:val="00347560"/>
    <w:rsid w:val="003504A9"/>
    <w:rsid w:val="00351839"/>
    <w:rsid w:val="00351F15"/>
    <w:rsid w:val="003524C6"/>
    <w:rsid w:val="0035437D"/>
    <w:rsid w:val="00356D12"/>
    <w:rsid w:val="003573EA"/>
    <w:rsid w:val="003641CC"/>
    <w:rsid w:val="003649CF"/>
    <w:rsid w:val="00364DC2"/>
    <w:rsid w:val="00366502"/>
    <w:rsid w:val="00367AD9"/>
    <w:rsid w:val="0037052C"/>
    <w:rsid w:val="003705BC"/>
    <w:rsid w:val="003722E8"/>
    <w:rsid w:val="0037230F"/>
    <w:rsid w:val="00384864"/>
    <w:rsid w:val="003864C6"/>
    <w:rsid w:val="00393112"/>
    <w:rsid w:val="00394B88"/>
    <w:rsid w:val="003965FB"/>
    <w:rsid w:val="00396E57"/>
    <w:rsid w:val="003A0ADD"/>
    <w:rsid w:val="003A1CAE"/>
    <w:rsid w:val="003A2FF8"/>
    <w:rsid w:val="003A3115"/>
    <w:rsid w:val="003A4404"/>
    <w:rsid w:val="003A501A"/>
    <w:rsid w:val="003A769B"/>
    <w:rsid w:val="003B0CF7"/>
    <w:rsid w:val="003B1CA7"/>
    <w:rsid w:val="003B4A47"/>
    <w:rsid w:val="003C06EA"/>
    <w:rsid w:val="003C1A12"/>
    <w:rsid w:val="003C1F9A"/>
    <w:rsid w:val="003C298F"/>
    <w:rsid w:val="003C3BE3"/>
    <w:rsid w:val="003C3EC0"/>
    <w:rsid w:val="003C6C4D"/>
    <w:rsid w:val="003D11A0"/>
    <w:rsid w:val="003D183D"/>
    <w:rsid w:val="003D1E2E"/>
    <w:rsid w:val="003D3D3A"/>
    <w:rsid w:val="003D3FA5"/>
    <w:rsid w:val="003D4DC8"/>
    <w:rsid w:val="003D5459"/>
    <w:rsid w:val="003D5D46"/>
    <w:rsid w:val="003D7110"/>
    <w:rsid w:val="003D7D3A"/>
    <w:rsid w:val="003E0BC3"/>
    <w:rsid w:val="003E0E09"/>
    <w:rsid w:val="003E3A47"/>
    <w:rsid w:val="003E5E7D"/>
    <w:rsid w:val="003F0A14"/>
    <w:rsid w:val="003F47F9"/>
    <w:rsid w:val="00400956"/>
    <w:rsid w:val="00400ECE"/>
    <w:rsid w:val="00404B6C"/>
    <w:rsid w:val="00405655"/>
    <w:rsid w:val="00413F63"/>
    <w:rsid w:val="0041565B"/>
    <w:rsid w:val="00415731"/>
    <w:rsid w:val="004177E1"/>
    <w:rsid w:val="00417882"/>
    <w:rsid w:val="00417916"/>
    <w:rsid w:val="0042010B"/>
    <w:rsid w:val="004229B0"/>
    <w:rsid w:val="004244FF"/>
    <w:rsid w:val="00430521"/>
    <w:rsid w:val="004320D1"/>
    <w:rsid w:val="00432592"/>
    <w:rsid w:val="00432F30"/>
    <w:rsid w:val="00433087"/>
    <w:rsid w:val="00433188"/>
    <w:rsid w:val="00433A14"/>
    <w:rsid w:val="0043437B"/>
    <w:rsid w:val="00436498"/>
    <w:rsid w:val="004402AE"/>
    <w:rsid w:val="00441CB7"/>
    <w:rsid w:val="0044238F"/>
    <w:rsid w:val="004427E3"/>
    <w:rsid w:val="004446ED"/>
    <w:rsid w:val="00455F19"/>
    <w:rsid w:val="004560D9"/>
    <w:rsid w:val="00461157"/>
    <w:rsid w:val="00461D3F"/>
    <w:rsid w:val="004635A6"/>
    <w:rsid w:val="00464978"/>
    <w:rsid w:val="004650DD"/>
    <w:rsid w:val="004675C5"/>
    <w:rsid w:val="0047174A"/>
    <w:rsid w:val="00472681"/>
    <w:rsid w:val="004758EA"/>
    <w:rsid w:val="00481728"/>
    <w:rsid w:val="004839B3"/>
    <w:rsid w:val="004846C6"/>
    <w:rsid w:val="00484D02"/>
    <w:rsid w:val="004863AC"/>
    <w:rsid w:val="00487660"/>
    <w:rsid w:val="00491C25"/>
    <w:rsid w:val="00493665"/>
    <w:rsid w:val="00493B7F"/>
    <w:rsid w:val="004A086E"/>
    <w:rsid w:val="004A0D54"/>
    <w:rsid w:val="004A0F3A"/>
    <w:rsid w:val="004A64FF"/>
    <w:rsid w:val="004B052E"/>
    <w:rsid w:val="004B2773"/>
    <w:rsid w:val="004B588F"/>
    <w:rsid w:val="004B5F65"/>
    <w:rsid w:val="004C12C6"/>
    <w:rsid w:val="004C20CE"/>
    <w:rsid w:val="004C2408"/>
    <w:rsid w:val="004C59E9"/>
    <w:rsid w:val="004C665F"/>
    <w:rsid w:val="004C6AF2"/>
    <w:rsid w:val="004C7F63"/>
    <w:rsid w:val="004D0667"/>
    <w:rsid w:val="004D12AF"/>
    <w:rsid w:val="004D18BC"/>
    <w:rsid w:val="004D2B40"/>
    <w:rsid w:val="004D455A"/>
    <w:rsid w:val="004D472E"/>
    <w:rsid w:val="004D5EAF"/>
    <w:rsid w:val="004D6A1C"/>
    <w:rsid w:val="004D7521"/>
    <w:rsid w:val="004E085D"/>
    <w:rsid w:val="004E0FB1"/>
    <w:rsid w:val="004E1022"/>
    <w:rsid w:val="004E68B1"/>
    <w:rsid w:val="004F0212"/>
    <w:rsid w:val="004F1816"/>
    <w:rsid w:val="004F3E18"/>
    <w:rsid w:val="004F4127"/>
    <w:rsid w:val="004F4CF2"/>
    <w:rsid w:val="004F582B"/>
    <w:rsid w:val="004F63D1"/>
    <w:rsid w:val="004F67FA"/>
    <w:rsid w:val="004F6A8F"/>
    <w:rsid w:val="004F7BB5"/>
    <w:rsid w:val="00501D98"/>
    <w:rsid w:val="00502543"/>
    <w:rsid w:val="00504B03"/>
    <w:rsid w:val="00507656"/>
    <w:rsid w:val="005139AA"/>
    <w:rsid w:val="005141E8"/>
    <w:rsid w:val="005172A5"/>
    <w:rsid w:val="00520303"/>
    <w:rsid w:val="00520429"/>
    <w:rsid w:val="0052060D"/>
    <w:rsid w:val="0052178A"/>
    <w:rsid w:val="00521EED"/>
    <w:rsid w:val="00522ADD"/>
    <w:rsid w:val="00524035"/>
    <w:rsid w:val="0052492C"/>
    <w:rsid w:val="00525EAA"/>
    <w:rsid w:val="005277B0"/>
    <w:rsid w:val="00531037"/>
    <w:rsid w:val="0053504B"/>
    <w:rsid w:val="0053518E"/>
    <w:rsid w:val="00535DDE"/>
    <w:rsid w:val="005363EC"/>
    <w:rsid w:val="0054286B"/>
    <w:rsid w:val="00543765"/>
    <w:rsid w:val="005453D4"/>
    <w:rsid w:val="00550D73"/>
    <w:rsid w:val="00552A78"/>
    <w:rsid w:val="00553F58"/>
    <w:rsid w:val="00554A15"/>
    <w:rsid w:val="00555073"/>
    <w:rsid w:val="0055589A"/>
    <w:rsid w:val="00556F3C"/>
    <w:rsid w:val="0055747D"/>
    <w:rsid w:val="00562C38"/>
    <w:rsid w:val="00562D64"/>
    <w:rsid w:val="005676D6"/>
    <w:rsid w:val="005721A2"/>
    <w:rsid w:val="00574106"/>
    <w:rsid w:val="0057463E"/>
    <w:rsid w:val="0058011C"/>
    <w:rsid w:val="005803D1"/>
    <w:rsid w:val="0058140F"/>
    <w:rsid w:val="005817A5"/>
    <w:rsid w:val="00582576"/>
    <w:rsid w:val="005833A0"/>
    <w:rsid w:val="00585957"/>
    <w:rsid w:val="00587684"/>
    <w:rsid w:val="005907E6"/>
    <w:rsid w:val="0059234A"/>
    <w:rsid w:val="00593B77"/>
    <w:rsid w:val="00595D30"/>
    <w:rsid w:val="0059663E"/>
    <w:rsid w:val="005967C6"/>
    <w:rsid w:val="005A0767"/>
    <w:rsid w:val="005A4860"/>
    <w:rsid w:val="005A486C"/>
    <w:rsid w:val="005A524D"/>
    <w:rsid w:val="005B2438"/>
    <w:rsid w:val="005B27C0"/>
    <w:rsid w:val="005C1307"/>
    <w:rsid w:val="005C36B4"/>
    <w:rsid w:val="005C53FA"/>
    <w:rsid w:val="005C581E"/>
    <w:rsid w:val="005C7370"/>
    <w:rsid w:val="005D1B30"/>
    <w:rsid w:val="005D1CEC"/>
    <w:rsid w:val="005D37B0"/>
    <w:rsid w:val="005D7A9A"/>
    <w:rsid w:val="005E11B8"/>
    <w:rsid w:val="005E1A7D"/>
    <w:rsid w:val="005E382D"/>
    <w:rsid w:val="005E5AC8"/>
    <w:rsid w:val="005E5B11"/>
    <w:rsid w:val="005E72A0"/>
    <w:rsid w:val="005E762E"/>
    <w:rsid w:val="005E7C21"/>
    <w:rsid w:val="005F0768"/>
    <w:rsid w:val="005F2E60"/>
    <w:rsid w:val="005F3622"/>
    <w:rsid w:val="005F4CFE"/>
    <w:rsid w:val="005F6BA3"/>
    <w:rsid w:val="005F77E3"/>
    <w:rsid w:val="00602553"/>
    <w:rsid w:val="00603FA8"/>
    <w:rsid w:val="006041B0"/>
    <w:rsid w:val="0060591C"/>
    <w:rsid w:val="00606C4C"/>
    <w:rsid w:val="006075B9"/>
    <w:rsid w:val="00612EF8"/>
    <w:rsid w:val="006203B8"/>
    <w:rsid w:val="00622167"/>
    <w:rsid w:val="00622994"/>
    <w:rsid w:val="00625225"/>
    <w:rsid w:val="00625C8D"/>
    <w:rsid w:val="006267A7"/>
    <w:rsid w:val="006267B6"/>
    <w:rsid w:val="006330F3"/>
    <w:rsid w:val="0063399A"/>
    <w:rsid w:val="00635816"/>
    <w:rsid w:val="00636C14"/>
    <w:rsid w:val="00640668"/>
    <w:rsid w:val="0064166F"/>
    <w:rsid w:val="0064256A"/>
    <w:rsid w:val="00644087"/>
    <w:rsid w:val="00647D22"/>
    <w:rsid w:val="00651EB4"/>
    <w:rsid w:val="00654079"/>
    <w:rsid w:val="006552B3"/>
    <w:rsid w:val="006562B9"/>
    <w:rsid w:val="00656520"/>
    <w:rsid w:val="006572BC"/>
    <w:rsid w:val="006573FC"/>
    <w:rsid w:val="00657611"/>
    <w:rsid w:val="006615F2"/>
    <w:rsid w:val="006620E4"/>
    <w:rsid w:val="00671727"/>
    <w:rsid w:val="0067198B"/>
    <w:rsid w:val="00671F94"/>
    <w:rsid w:val="00673CB5"/>
    <w:rsid w:val="0067525C"/>
    <w:rsid w:val="006759AF"/>
    <w:rsid w:val="00676E7F"/>
    <w:rsid w:val="00681C7B"/>
    <w:rsid w:val="006956FB"/>
    <w:rsid w:val="006966BD"/>
    <w:rsid w:val="00697B94"/>
    <w:rsid w:val="006A07F5"/>
    <w:rsid w:val="006A5D68"/>
    <w:rsid w:val="006A6315"/>
    <w:rsid w:val="006B0E70"/>
    <w:rsid w:val="006B141F"/>
    <w:rsid w:val="006B1DD2"/>
    <w:rsid w:val="006B2A54"/>
    <w:rsid w:val="006B2A6D"/>
    <w:rsid w:val="006B3B8D"/>
    <w:rsid w:val="006B3FA3"/>
    <w:rsid w:val="006B5364"/>
    <w:rsid w:val="006B6A1D"/>
    <w:rsid w:val="006B748C"/>
    <w:rsid w:val="006C101E"/>
    <w:rsid w:val="006C18DE"/>
    <w:rsid w:val="006C1F57"/>
    <w:rsid w:val="006C3720"/>
    <w:rsid w:val="006C5691"/>
    <w:rsid w:val="006C72D2"/>
    <w:rsid w:val="006C7A83"/>
    <w:rsid w:val="006D0318"/>
    <w:rsid w:val="006D4D6F"/>
    <w:rsid w:val="006D5A4F"/>
    <w:rsid w:val="006D70CE"/>
    <w:rsid w:val="006D7D7A"/>
    <w:rsid w:val="006E04DC"/>
    <w:rsid w:val="006E088A"/>
    <w:rsid w:val="006E2FD9"/>
    <w:rsid w:val="006E436E"/>
    <w:rsid w:val="006E4910"/>
    <w:rsid w:val="006E70B7"/>
    <w:rsid w:val="006E759F"/>
    <w:rsid w:val="006E796C"/>
    <w:rsid w:val="006F14BF"/>
    <w:rsid w:val="00700DBC"/>
    <w:rsid w:val="00702FC9"/>
    <w:rsid w:val="0070421B"/>
    <w:rsid w:val="007058F0"/>
    <w:rsid w:val="00705C21"/>
    <w:rsid w:val="0070708F"/>
    <w:rsid w:val="00711ECE"/>
    <w:rsid w:val="00713353"/>
    <w:rsid w:val="0071472C"/>
    <w:rsid w:val="00717E29"/>
    <w:rsid w:val="00720A9E"/>
    <w:rsid w:val="007240D6"/>
    <w:rsid w:val="00726B90"/>
    <w:rsid w:val="00730DC1"/>
    <w:rsid w:val="00732CAE"/>
    <w:rsid w:val="0073471D"/>
    <w:rsid w:val="0073494E"/>
    <w:rsid w:val="007403CF"/>
    <w:rsid w:val="00747B98"/>
    <w:rsid w:val="007519B6"/>
    <w:rsid w:val="00753A21"/>
    <w:rsid w:val="00761447"/>
    <w:rsid w:val="0076203E"/>
    <w:rsid w:val="00762D27"/>
    <w:rsid w:val="007630C1"/>
    <w:rsid w:val="0076461E"/>
    <w:rsid w:val="00766B42"/>
    <w:rsid w:val="0076732F"/>
    <w:rsid w:val="007703C8"/>
    <w:rsid w:val="007734C0"/>
    <w:rsid w:val="0077375E"/>
    <w:rsid w:val="0077398A"/>
    <w:rsid w:val="00774B60"/>
    <w:rsid w:val="007771D1"/>
    <w:rsid w:val="00777B05"/>
    <w:rsid w:val="00781D5A"/>
    <w:rsid w:val="007827E4"/>
    <w:rsid w:val="00783744"/>
    <w:rsid w:val="0078690C"/>
    <w:rsid w:val="007876B3"/>
    <w:rsid w:val="007879E6"/>
    <w:rsid w:val="00787E02"/>
    <w:rsid w:val="00790206"/>
    <w:rsid w:val="00790A5C"/>
    <w:rsid w:val="007912EA"/>
    <w:rsid w:val="007934B9"/>
    <w:rsid w:val="00793BA7"/>
    <w:rsid w:val="00795445"/>
    <w:rsid w:val="007955EC"/>
    <w:rsid w:val="0079674D"/>
    <w:rsid w:val="007A3297"/>
    <w:rsid w:val="007A4683"/>
    <w:rsid w:val="007A55D8"/>
    <w:rsid w:val="007A5CA4"/>
    <w:rsid w:val="007A608A"/>
    <w:rsid w:val="007A634D"/>
    <w:rsid w:val="007A679C"/>
    <w:rsid w:val="007A74E1"/>
    <w:rsid w:val="007B19FD"/>
    <w:rsid w:val="007B5207"/>
    <w:rsid w:val="007B5F45"/>
    <w:rsid w:val="007B7155"/>
    <w:rsid w:val="007B7964"/>
    <w:rsid w:val="007C0605"/>
    <w:rsid w:val="007C2235"/>
    <w:rsid w:val="007C2DED"/>
    <w:rsid w:val="007C509C"/>
    <w:rsid w:val="007D0E20"/>
    <w:rsid w:val="007D2D1D"/>
    <w:rsid w:val="007E17EC"/>
    <w:rsid w:val="007E514C"/>
    <w:rsid w:val="007E65FE"/>
    <w:rsid w:val="007E6A1E"/>
    <w:rsid w:val="007F04C5"/>
    <w:rsid w:val="007F0B4F"/>
    <w:rsid w:val="007F1DDD"/>
    <w:rsid w:val="007F357E"/>
    <w:rsid w:val="007F48BD"/>
    <w:rsid w:val="007F4F99"/>
    <w:rsid w:val="007F789E"/>
    <w:rsid w:val="008011E5"/>
    <w:rsid w:val="00801496"/>
    <w:rsid w:val="00801D6F"/>
    <w:rsid w:val="00802D52"/>
    <w:rsid w:val="00805776"/>
    <w:rsid w:val="008102EA"/>
    <w:rsid w:val="00811DA9"/>
    <w:rsid w:val="00813350"/>
    <w:rsid w:val="00813FC7"/>
    <w:rsid w:val="00814BEA"/>
    <w:rsid w:val="00815BB6"/>
    <w:rsid w:val="00816036"/>
    <w:rsid w:val="00820094"/>
    <w:rsid w:val="00824202"/>
    <w:rsid w:val="00825488"/>
    <w:rsid w:val="00827204"/>
    <w:rsid w:val="00827634"/>
    <w:rsid w:val="00835311"/>
    <w:rsid w:val="00835319"/>
    <w:rsid w:val="008357B6"/>
    <w:rsid w:val="00835AAA"/>
    <w:rsid w:val="0084051B"/>
    <w:rsid w:val="00841E0D"/>
    <w:rsid w:val="00842F52"/>
    <w:rsid w:val="00843AFA"/>
    <w:rsid w:val="008451C0"/>
    <w:rsid w:val="008454ED"/>
    <w:rsid w:val="008471B6"/>
    <w:rsid w:val="008473F9"/>
    <w:rsid w:val="008504BD"/>
    <w:rsid w:val="00851B2B"/>
    <w:rsid w:val="008521AB"/>
    <w:rsid w:val="0085433E"/>
    <w:rsid w:val="00855060"/>
    <w:rsid w:val="00856672"/>
    <w:rsid w:val="008653EA"/>
    <w:rsid w:val="008672F0"/>
    <w:rsid w:val="00867A27"/>
    <w:rsid w:val="00871302"/>
    <w:rsid w:val="00872C3B"/>
    <w:rsid w:val="00875E75"/>
    <w:rsid w:val="00877E60"/>
    <w:rsid w:val="0088306B"/>
    <w:rsid w:val="00883618"/>
    <w:rsid w:val="00883A9D"/>
    <w:rsid w:val="0088641D"/>
    <w:rsid w:val="00886B9C"/>
    <w:rsid w:val="00887BA4"/>
    <w:rsid w:val="008935EC"/>
    <w:rsid w:val="0089417C"/>
    <w:rsid w:val="00895CD8"/>
    <w:rsid w:val="008962CF"/>
    <w:rsid w:val="008A3E22"/>
    <w:rsid w:val="008A5862"/>
    <w:rsid w:val="008B0873"/>
    <w:rsid w:val="008B2DBF"/>
    <w:rsid w:val="008B4678"/>
    <w:rsid w:val="008B4682"/>
    <w:rsid w:val="008B651F"/>
    <w:rsid w:val="008B6EAC"/>
    <w:rsid w:val="008B7077"/>
    <w:rsid w:val="008C2247"/>
    <w:rsid w:val="008C2BB7"/>
    <w:rsid w:val="008C394D"/>
    <w:rsid w:val="008C4E1A"/>
    <w:rsid w:val="008C6161"/>
    <w:rsid w:val="008D0793"/>
    <w:rsid w:val="008D0BEB"/>
    <w:rsid w:val="008D1D77"/>
    <w:rsid w:val="008D300B"/>
    <w:rsid w:val="008D38B4"/>
    <w:rsid w:val="008D58C7"/>
    <w:rsid w:val="008D62B3"/>
    <w:rsid w:val="008D63CB"/>
    <w:rsid w:val="008D6BE0"/>
    <w:rsid w:val="008D6C95"/>
    <w:rsid w:val="008D7152"/>
    <w:rsid w:val="008E3F11"/>
    <w:rsid w:val="008E5082"/>
    <w:rsid w:val="008F15BB"/>
    <w:rsid w:val="008F181F"/>
    <w:rsid w:val="008F2057"/>
    <w:rsid w:val="008F3E0C"/>
    <w:rsid w:val="008F49F3"/>
    <w:rsid w:val="008F6087"/>
    <w:rsid w:val="008F62E5"/>
    <w:rsid w:val="00900D21"/>
    <w:rsid w:val="009045F8"/>
    <w:rsid w:val="00904AAB"/>
    <w:rsid w:val="00904BEB"/>
    <w:rsid w:val="009059CB"/>
    <w:rsid w:val="00907D9D"/>
    <w:rsid w:val="0091410C"/>
    <w:rsid w:val="009153F7"/>
    <w:rsid w:val="00916B1E"/>
    <w:rsid w:val="009171EC"/>
    <w:rsid w:val="0092490D"/>
    <w:rsid w:val="009249F3"/>
    <w:rsid w:val="009259EE"/>
    <w:rsid w:val="00930B54"/>
    <w:rsid w:val="009325B2"/>
    <w:rsid w:val="00932C42"/>
    <w:rsid w:val="00933682"/>
    <w:rsid w:val="009350C9"/>
    <w:rsid w:val="00936FCB"/>
    <w:rsid w:val="00944F27"/>
    <w:rsid w:val="009456D2"/>
    <w:rsid w:val="0094700F"/>
    <w:rsid w:val="0095108A"/>
    <w:rsid w:val="00951EB2"/>
    <w:rsid w:val="00952032"/>
    <w:rsid w:val="009527BE"/>
    <w:rsid w:val="00954457"/>
    <w:rsid w:val="0095681E"/>
    <w:rsid w:val="009601CF"/>
    <w:rsid w:val="009609A7"/>
    <w:rsid w:val="00962A0B"/>
    <w:rsid w:val="00962D15"/>
    <w:rsid w:val="00974300"/>
    <w:rsid w:val="00974865"/>
    <w:rsid w:val="009748EB"/>
    <w:rsid w:val="00983C3F"/>
    <w:rsid w:val="00990E6E"/>
    <w:rsid w:val="00995DF4"/>
    <w:rsid w:val="00996836"/>
    <w:rsid w:val="009A00BE"/>
    <w:rsid w:val="009A178A"/>
    <w:rsid w:val="009A26BB"/>
    <w:rsid w:val="009A30D4"/>
    <w:rsid w:val="009A51E2"/>
    <w:rsid w:val="009A5B74"/>
    <w:rsid w:val="009B0C3F"/>
    <w:rsid w:val="009B158A"/>
    <w:rsid w:val="009B1C7B"/>
    <w:rsid w:val="009B226D"/>
    <w:rsid w:val="009B30F9"/>
    <w:rsid w:val="009B41F3"/>
    <w:rsid w:val="009B51F1"/>
    <w:rsid w:val="009C0CA7"/>
    <w:rsid w:val="009C1543"/>
    <w:rsid w:val="009C1771"/>
    <w:rsid w:val="009C4900"/>
    <w:rsid w:val="009C7CC7"/>
    <w:rsid w:val="009D0B3F"/>
    <w:rsid w:val="009D0CF7"/>
    <w:rsid w:val="009D0F06"/>
    <w:rsid w:val="009D2CA0"/>
    <w:rsid w:val="009E3357"/>
    <w:rsid w:val="009F2541"/>
    <w:rsid w:val="009F383E"/>
    <w:rsid w:val="009F61C4"/>
    <w:rsid w:val="009F6C49"/>
    <w:rsid w:val="00A03B7C"/>
    <w:rsid w:val="00A06EDF"/>
    <w:rsid w:val="00A071EB"/>
    <w:rsid w:val="00A106D7"/>
    <w:rsid w:val="00A116A9"/>
    <w:rsid w:val="00A14C9D"/>
    <w:rsid w:val="00A171A7"/>
    <w:rsid w:val="00A20E8E"/>
    <w:rsid w:val="00A20F7C"/>
    <w:rsid w:val="00A21093"/>
    <w:rsid w:val="00A217F6"/>
    <w:rsid w:val="00A2235C"/>
    <w:rsid w:val="00A22F34"/>
    <w:rsid w:val="00A23B32"/>
    <w:rsid w:val="00A2479C"/>
    <w:rsid w:val="00A24AE1"/>
    <w:rsid w:val="00A24E18"/>
    <w:rsid w:val="00A26CD5"/>
    <w:rsid w:val="00A26CDC"/>
    <w:rsid w:val="00A3253B"/>
    <w:rsid w:val="00A34445"/>
    <w:rsid w:val="00A36E2F"/>
    <w:rsid w:val="00A36F3F"/>
    <w:rsid w:val="00A37258"/>
    <w:rsid w:val="00A401A6"/>
    <w:rsid w:val="00A43C4E"/>
    <w:rsid w:val="00A478D8"/>
    <w:rsid w:val="00A47904"/>
    <w:rsid w:val="00A515D1"/>
    <w:rsid w:val="00A537E7"/>
    <w:rsid w:val="00A54C0A"/>
    <w:rsid w:val="00A55310"/>
    <w:rsid w:val="00A56356"/>
    <w:rsid w:val="00A56794"/>
    <w:rsid w:val="00A56B22"/>
    <w:rsid w:val="00A57078"/>
    <w:rsid w:val="00A60EC5"/>
    <w:rsid w:val="00A60F07"/>
    <w:rsid w:val="00A619A9"/>
    <w:rsid w:val="00A63F0E"/>
    <w:rsid w:val="00A643C2"/>
    <w:rsid w:val="00A71779"/>
    <w:rsid w:val="00A72813"/>
    <w:rsid w:val="00A73F3B"/>
    <w:rsid w:val="00A7418E"/>
    <w:rsid w:val="00A81055"/>
    <w:rsid w:val="00A81245"/>
    <w:rsid w:val="00A8394C"/>
    <w:rsid w:val="00A84E5F"/>
    <w:rsid w:val="00A85FBD"/>
    <w:rsid w:val="00A86F76"/>
    <w:rsid w:val="00A87DE4"/>
    <w:rsid w:val="00A9066D"/>
    <w:rsid w:val="00A922E4"/>
    <w:rsid w:val="00A92FD5"/>
    <w:rsid w:val="00A94A00"/>
    <w:rsid w:val="00A950B3"/>
    <w:rsid w:val="00A95AC7"/>
    <w:rsid w:val="00A95E28"/>
    <w:rsid w:val="00AA1833"/>
    <w:rsid w:val="00AA2353"/>
    <w:rsid w:val="00AA261C"/>
    <w:rsid w:val="00AA3148"/>
    <w:rsid w:val="00AA3870"/>
    <w:rsid w:val="00AA5E24"/>
    <w:rsid w:val="00AA6DA7"/>
    <w:rsid w:val="00AA72F8"/>
    <w:rsid w:val="00AA7567"/>
    <w:rsid w:val="00AB3892"/>
    <w:rsid w:val="00AB5EEE"/>
    <w:rsid w:val="00AB60BF"/>
    <w:rsid w:val="00AB622A"/>
    <w:rsid w:val="00AB62CB"/>
    <w:rsid w:val="00AB7D0A"/>
    <w:rsid w:val="00AC4307"/>
    <w:rsid w:val="00AC45B5"/>
    <w:rsid w:val="00AC4741"/>
    <w:rsid w:val="00AC6F10"/>
    <w:rsid w:val="00AC75EE"/>
    <w:rsid w:val="00AD02BE"/>
    <w:rsid w:val="00AD0800"/>
    <w:rsid w:val="00AD2A0C"/>
    <w:rsid w:val="00AD4CB2"/>
    <w:rsid w:val="00AD6230"/>
    <w:rsid w:val="00AD6DE5"/>
    <w:rsid w:val="00AD7084"/>
    <w:rsid w:val="00AE0C14"/>
    <w:rsid w:val="00AE2968"/>
    <w:rsid w:val="00AE47C5"/>
    <w:rsid w:val="00AE5C01"/>
    <w:rsid w:val="00AE6C7C"/>
    <w:rsid w:val="00AF088B"/>
    <w:rsid w:val="00AF5D83"/>
    <w:rsid w:val="00B00178"/>
    <w:rsid w:val="00B00D5E"/>
    <w:rsid w:val="00B021F7"/>
    <w:rsid w:val="00B0380A"/>
    <w:rsid w:val="00B0421F"/>
    <w:rsid w:val="00B07A16"/>
    <w:rsid w:val="00B12642"/>
    <w:rsid w:val="00B14EFA"/>
    <w:rsid w:val="00B15A35"/>
    <w:rsid w:val="00B178FB"/>
    <w:rsid w:val="00B20E60"/>
    <w:rsid w:val="00B22943"/>
    <w:rsid w:val="00B22DE6"/>
    <w:rsid w:val="00B23528"/>
    <w:rsid w:val="00B24338"/>
    <w:rsid w:val="00B24CD6"/>
    <w:rsid w:val="00B26288"/>
    <w:rsid w:val="00B271A8"/>
    <w:rsid w:val="00B3668B"/>
    <w:rsid w:val="00B368B9"/>
    <w:rsid w:val="00B37B15"/>
    <w:rsid w:val="00B43C2D"/>
    <w:rsid w:val="00B50A20"/>
    <w:rsid w:val="00B54E79"/>
    <w:rsid w:val="00B54F35"/>
    <w:rsid w:val="00B55834"/>
    <w:rsid w:val="00B562C7"/>
    <w:rsid w:val="00B56D86"/>
    <w:rsid w:val="00B57571"/>
    <w:rsid w:val="00B6325F"/>
    <w:rsid w:val="00B66468"/>
    <w:rsid w:val="00B66BCC"/>
    <w:rsid w:val="00B67426"/>
    <w:rsid w:val="00B679C5"/>
    <w:rsid w:val="00B71B13"/>
    <w:rsid w:val="00B72491"/>
    <w:rsid w:val="00B724F5"/>
    <w:rsid w:val="00B72A41"/>
    <w:rsid w:val="00B74364"/>
    <w:rsid w:val="00B75FD9"/>
    <w:rsid w:val="00B778F4"/>
    <w:rsid w:val="00B806EE"/>
    <w:rsid w:val="00B807EC"/>
    <w:rsid w:val="00B80DEC"/>
    <w:rsid w:val="00B81E0D"/>
    <w:rsid w:val="00B834E0"/>
    <w:rsid w:val="00B83C94"/>
    <w:rsid w:val="00B84102"/>
    <w:rsid w:val="00B870B2"/>
    <w:rsid w:val="00B90386"/>
    <w:rsid w:val="00B910D0"/>
    <w:rsid w:val="00B930E2"/>
    <w:rsid w:val="00B95CCC"/>
    <w:rsid w:val="00B9668B"/>
    <w:rsid w:val="00BA06F3"/>
    <w:rsid w:val="00BA1C61"/>
    <w:rsid w:val="00BA6129"/>
    <w:rsid w:val="00BB2920"/>
    <w:rsid w:val="00BB39FA"/>
    <w:rsid w:val="00BB3A65"/>
    <w:rsid w:val="00BC2AC5"/>
    <w:rsid w:val="00BC50F2"/>
    <w:rsid w:val="00BC62FC"/>
    <w:rsid w:val="00BC6BA2"/>
    <w:rsid w:val="00BC7063"/>
    <w:rsid w:val="00BD1023"/>
    <w:rsid w:val="00BD112D"/>
    <w:rsid w:val="00BD2A2E"/>
    <w:rsid w:val="00BD3098"/>
    <w:rsid w:val="00BD6B83"/>
    <w:rsid w:val="00BE065C"/>
    <w:rsid w:val="00BE0F1A"/>
    <w:rsid w:val="00BE237C"/>
    <w:rsid w:val="00BE2EEF"/>
    <w:rsid w:val="00BE3F26"/>
    <w:rsid w:val="00BE653C"/>
    <w:rsid w:val="00BF591A"/>
    <w:rsid w:val="00BF5B67"/>
    <w:rsid w:val="00C01D3E"/>
    <w:rsid w:val="00C02EF3"/>
    <w:rsid w:val="00C0455B"/>
    <w:rsid w:val="00C04BB8"/>
    <w:rsid w:val="00C10388"/>
    <w:rsid w:val="00C14286"/>
    <w:rsid w:val="00C14360"/>
    <w:rsid w:val="00C153CE"/>
    <w:rsid w:val="00C17A10"/>
    <w:rsid w:val="00C20A31"/>
    <w:rsid w:val="00C2168F"/>
    <w:rsid w:val="00C218DA"/>
    <w:rsid w:val="00C23B85"/>
    <w:rsid w:val="00C25EE5"/>
    <w:rsid w:val="00C27438"/>
    <w:rsid w:val="00C30CC1"/>
    <w:rsid w:val="00C30D03"/>
    <w:rsid w:val="00C30D23"/>
    <w:rsid w:val="00C3328A"/>
    <w:rsid w:val="00C341A1"/>
    <w:rsid w:val="00C374E8"/>
    <w:rsid w:val="00C37CB1"/>
    <w:rsid w:val="00C4291D"/>
    <w:rsid w:val="00C442B9"/>
    <w:rsid w:val="00C455EF"/>
    <w:rsid w:val="00C45FB2"/>
    <w:rsid w:val="00C46683"/>
    <w:rsid w:val="00C46EC7"/>
    <w:rsid w:val="00C51094"/>
    <w:rsid w:val="00C549BF"/>
    <w:rsid w:val="00C54D8F"/>
    <w:rsid w:val="00C553E2"/>
    <w:rsid w:val="00C619B5"/>
    <w:rsid w:val="00C64152"/>
    <w:rsid w:val="00C6623C"/>
    <w:rsid w:val="00C720B3"/>
    <w:rsid w:val="00C72414"/>
    <w:rsid w:val="00C726D8"/>
    <w:rsid w:val="00C74422"/>
    <w:rsid w:val="00C745CF"/>
    <w:rsid w:val="00C75645"/>
    <w:rsid w:val="00C7667B"/>
    <w:rsid w:val="00C76883"/>
    <w:rsid w:val="00C8030A"/>
    <w:rsid w:val="00C80675"/>
    <w:rsid w:val="00C809FF"/>
    <w:rsid w:val="00C83D54"/>
    <w:rsid w:val="00C845EE"/>
    <w:rsid w:val="00C87FCA"/>
    <w:rsid w:val="00C92838"/>
    <w:rsid w:val="00C92B07"/>
    <w:rsid w:val="00C959AA"/>
    <w:rsid w:val="00C95C8C"/>
    <w:rsid w:val="00C96796"/>
    <w:rsid w:val="00C96B53"/>
    <w:rsid w:val="00C97944"/>
    <w:rsid w:val="00CA4BAD"/>
    <w:rsid w:val="00CA4C08"/>
    <w:rsid w:val="00CA6A28"/>
    <w:rsid w:val="00CA6A2E"/>
    <w:rsid w:val="00CA6DF3"/>
    <w:rsid w:val="00CB0577"/>
    <w:rsid w:val="00CB29B5"/>
    <w:rsid w:val="00CB2FB8"/>
    <w:rsid w:val="00CB47A7"/>
    <w:rsid w:val="00CB59DF"/>
    <w:rsid w:val="00CC1F4D"/>
    <w:rsid w:val="00CC2401"/>
    <w:rsid w:val="00CC383B"/>
    <w:rsid w:val="00CC5747"/>
    <w:rsid w:val="00CC5C1A"/>
    <w:rsid w:val="00CC5E14"/>
    <w:rsid w:val="00CC7DF0"/>
    <w:rsid w:val="00CD09C0"/>
    <w:rsid w:val="00CD2E53"/>
    <w:rsid w:val="00CD47F9"/>
    <w:rsid w:val="00CE4CEE"/>
    <w:rsid w:val="00CE5033"/>
    <w:rsid w:val="00CE701E"/>
    <w:rsid w:val="00CF06D5"/>
    <w:rsid w:val="00CF0BC9"/>
    <w:rsid w:val="00CF10C3"/>
    <w:rsid w:val="00CF340E"/>
    <w:rsid w:val="00CF3884"/>
    <w:rsid w:val="00CF4EA7"/>
    <w:rsid w:val="00D01B2B"/>
    <w:rsid w:val="00D027C9"/>
    <w:rsid w:val="00D03139"/>
    <w:rsid w:val="00D10156"/>
    <w:rsid w:val="00D10E22"/>
    <w:rsid w:val="00D1109C"/>
    <w:rsid w:val="00D12971"/>
    <w:rsid w:val="00D17485"/>
    <w:rsid w:val="00D21E27"/>
    <w:rsid w:val="00D241AC"/>
    <w:rsid w:val="00D24B08"/>
    <w:rsid w:val="00D31D44"/>
    <w:rsid w:val="00D33C5A"/>
    <w:rsid w:val="00D37F55"/>
    <w:rsid w:val="00D40721"/>
    <w:rsid w:val="00D40F83"/>
    <w:rsid w:val="00D40F9F"/>
    <w:rsid w:val="00D42029"/>
    <w:rsid w:val="00D423C3"/>
    <w:rsid w:val="00D4288F"/>
    <w:rsid w:val="00D43B70"/>
    <w:rsid w:val="00D43DA3"/>
    <w:rsid w:val="00D446B9"/>
    <w:rsid w:val="00D45247"/>
    <w:rsid w:val="00D4581E"/>
    <w:rsid w:val="00D46EDC"/>
    <w:rsid w:val="00D50E28"/>
    <w:rsid w:val="00D51012"/>
    <w:rsid w:val="00D5277D"/>
    <w:rsid w:val="00D52C9B"/>
    <w:rsid w:val="00D534D1"/>
    <w:rsid w:val="00D53C37"/>
    <w:rsid w:val="00D544AB"/>
    <w:rsid w:val="00D55F33"/>
    <w:rsid w:val="00D60CFE"/>
    <w:rsid w:val="00D614C6"/>
    <w:rsid w:val="00D618F8"/>
    <w:rsid w:val="00D656C9"/>
    <w:rsid w:val="00D66313"/>
    <w:rsid w:val="00D677FE"/>
    <w:rsid w:val="00D7149D"/>
    <w:rsid w:val="00D73E55"/>
    <w:rsid w:val="00D73E59"/>
    <w:rsid w:val="00D74C30"/>
    <w:rsid w:val="00D75117"/>
    <w:rsid w:val="00D75FB9"/>
    <w:rsid w:val="00D81DF5"/>
    <w:rsid w:val="00D82613"/>
    <w:rsid w:val="00D845B7"/>
    <w:rsid w:val="00D862BF"/>
    <w:rsid w:val="00D87054"/>
    <w:rsid w:val="00D87461"/>
    <w:rsid w:val="00D90E39"/>
    <w:rsid w:val="00D95542"/>
    <w:rsid w:val="00D9558C"/>
    <w:rsid w:val="00D969EE"/>
    <w:rsid w:val="00DA0C1D"/>
    <w:rsid w:val="00DA0F9B"/>
    <w:rsid w:val="00DA1FC8"/>
    <w:rsid w:val="00DA32D5"/>
    <w:rsid w:val="00DA4EC0"/>
    <w:rsid w:val="00DA6BDF"/>
    <w:rsid w:val="00DB3799"/>
    <w:rsid w:val="00DB4544"/>
    <w:rsid w:val="00DB5F62"/>
    <w:rsid w:val="00DB7A73"/>
    <w:rsid w:val="00DC0852"/>
    <w:rsid w:val="00DC0EA1"/>
    <w:rsid w:val="00DC0F6F"/>
    <w:rsid w:val="00DC3D70"/>
    <w:rsid w:val="00DC3DD3"/>
    <w:rsid w:val="00DC3E36"/>
    <w:rsid w:val="00DC6744"/>
    <w:rsid w:val="00DD057E"/>
    <w:rsid w:val="00DD21FC"/>
    <w:rsid w:val="00DD3AAE"/>
    <w:rsid w:val="00DD3B8A"/>
    <w:rsid w:val="00DD553D"/>
    <w:rsid w:val="00DE22A1"/>
    <w:rsid w:val="00DE3222"/>
    <w:rsid w:val="00DE5ADC"/>
    <w:rsid w:val="00DE65F3"/>
    <w:rsid w:val="00DE68A6"/>
    <w:rsid w:val="00DF04D5"/>
    <w:rsid w:val="00DF1B39"/>
    <w:rsid w:val="00DF24B6"/>
    <w:rsid w:val="00DF4A7F"/>
    <w:rsid w:val="00DF7EDD"/>
    <w:rsid w:val="00E00983"/>
    <w:rsid w:val="00E0211F"/>
    <w:rsid w:val="00E053F8"/>
    <w:rsid w:val="00E058DB"/>
    <w:rsid w:val="00E07188"/>
    <w:rsid w:val="00E1089C"/>
    <w:rsid w:val="00E12FD3"/>
    <w:rsid w:val="00E13054"/>
    <w:rsid w:val="00E13063"/>
    <w:rsid w:val="00E206AA"/>
    <w:rsid w:val="00E237F5"/>
    <w:rsid w:val="00E31F2D"/>
    <w:rsid w:val="00E40792"/>
    <w:rsid w:val="00E40B8F"/>
    <w:rsid w:val="00E4151B"/>
    <w:rsid w:val="00E428D6"/>
    <w:rsid w:val="00E42ED4"/>
    <w:rsid w:val="00E5041A"/>
    <w:rsid w:val="00E526BF"/>
    <w:rsid w:val="00E5423A"/>
    <w:rsid w:val="00E54E25"/>
    <w:rsid w:val="00E557D5"/>
    <w:rsid w:val="00E568DC"/>
    <w:rsid w:val="00E60164"/>
    <w:rsid w:val="00E606E8"/>
    <w:rsid w:val="00E62AFE"/>
    <w:rsid w:val="00E651F6"/>
    <w:rsid w:val="00E662F2"/>
    <w:rsid w:val="00E66EA8"/>
    <w:rsid w:val="00E7358E"/>
    <w:rsid w:val="00E73FD6"/>
    <w:rsid w:val="00E82BB1"/>
    <w:rsid w:val="00E82F57"/>
    <w:rsid w:val="00E8328D"/>
    <w:rsid w:val="00E83BD9"/>
    <w:rsid w:val="00E855BA"/>
    <w:rsid w:val="00E86B6C"/>
    <w:rsid w:val="00E86F0B"/>
    <w:rsid w:val="00E90D6B"/>
    <w:rsid w:val="00E90ED5"/>
    <w:rsid w:val="00E92368"/>
    <w:rsid w:val="00E92DB2"/>
    <w:rsid w:val="00E93090"/>
    <w:rsid w:val="00E93753"/>
    <w:rsid w:val="00E9627A"/>
    <w:rsid w:val="00E96A0F"/>
    <w:rsid w:val="00EA0F04"/>
    <w:rsid w:val="00EA33F7"/>
    <w:rsid w:val="00EA39EC"/>
    <w:rsid w:val="00EA4C6E"/>
    <w:rsid w:val="00EA4F1C"/>
    <w:rsid w:val="00EA52DE"/>
    <w:rsid w:val="00EA6706"/>
    <w:rsid w:val="00EA6D7C"/>
    <w:rsid w:val="00EA7A29"/>
    <w:rsid w:val="00EB0D32"/>
    <w:rsid w:val="00EB3864"/>
    <w:rsid w:val="00EB3F53"/>
    <w:rsid w:val="00EB48E7"/>
    <w:rsid w:val="00EB744E"/>
    <w:rsid w:val="00EC2250"/>
    <w:rsid w:val="00EC319A"/>
    <w:rsid w:val="00EC38A8"/>
    <w:rsid w:val="00EC416E"/>
    <w:rsid w:val="00EC488E"/>
    <w:rsid w:val="00EC6154"/>
    <w:rsid w:val="00EC7DEB"/>
    <w:rsid w:val="00ED376B"/>
    <w:rsid w:val="00ED3D5B"/>
    <w:rsid w:val="00ED5095"/>
    <w:rsid w:val="00ED6087"/>
    <w:rsid w:val="00ED62D5"/>
    <w:rsid w:val="00EE458F"/>
    <w:rsid w:val="00EE5619"/>
    <w:rsid w:val="00EE6297"/>
    <w:rsid w:val="00EF0B76"/>
    <w:rsid w:val="00EF2657"/>
    <w:rsid w:val="00EF39BB"/>
    <w:rsid w:val="00EF56C2"/>
    <w:rsid w:val="00EF6AEF"/>
    <w:rsid w:val="00EF6BBB"/>
    <w:rsid w:val="00EF7628"/>
    <w:rsid w:val="00EF793C"/>
    <w:rsid w:val="00EF7C12"/>
    <w:rsid w:val="00F0142E"/>
    <w:rsid w:val="00F02870"/>
    <w:rsid w:val="00F04597"/>
    <w:rsid w:val="00F060FB"/>
    <w:rsid w:val="00F10C3E"/>
    <w:rsid w:val="00F13CD7"/>
    <w:rsid w:val="00F14689"/>
    <w:rsid w:val="00F14CF6"/>
    <w:rsid w:val="00F1508D"/>
    <w:rsid w:val="00F16DA0"/>
    <w:rsid w:val="00F17C42"/>
    <w:rsid w:val="00F213A7"/>
    <w:rsid w:val="00F21FC5"/>
    <w:rsid w:val="00F237B3"/>
    <w:rsid w:val="00F273D2"/>
    <w:rsid w:val="00F27E9E"/>
    <w:rsid w:val="00F3083A"/>
    <w:rsid w:val="00F317AF"/>
    <w:rsid w:val="00F31937"/>
    <w:rsid w:val="00F31E4C"/>
    <w:rsid w:val="00F34429"/>
    <w:rsid w:val="00F3487E"/>
    <w:rsid w:val="00F37B25"/>
    <w:rsid w:val="00F43934"/>
    <w:rsid w:val="00F4520F"/>
    <w:rsid w:val="00F50085"/>
    <w:rsid w:val="00F50359"/>
    <w:rsid w:val="00F507B2"/>
    <w:rsid w:val="00F541F4"/>
    <w:rsid w:val="00F57718"/>
    <w:rsid w:val="00F57AF9"/>
    <w:rsid w:val="00F6039C"/>
    <w:rsid w:val="00F63F96"/>
    <w:rsid w:val="00F66428"/>
    <w:rsid w:val="00F73D71"/>
    <w:rsid w:val="00F73DEB"/>
    <w:rsid w:val="00F74F35"/>
    <w:rsid w:val="00F778C4"/>
    <w:rsid w:val="00F820A5"/>
    <w:rsid w:val="00F82268"/>
    <w:rsid w:val="00F84103"/>
    <w:rsid w:val="00F84723"/>
    <w:rsid w:val="00F8517F"/>
    <w:rsid w:val="00F851C2"/>
    <w:rsid w:val="00F85FB1"/>
    <w:rsid w:val="00F86FB1"/>
    <w:rsid w:val="00F90321"/>
    <w:rsid w:val="00F9136D"/>
    <w:rsid w:val="00F92126"/>
    <w:rsid w:val="00F95385"/>
    <w:rsid w:val="00F956B5"/>
    <w:rsid w:val="00F95E83"/>
    <w:rsid w:val="00F9730B"/>
    <w:rsid w:val="00FA0199"/>
    <w:rsid w:val="00FA0E98"/>
    <w:rsid w:val="00FA1752"/>
    <w:rsid w:val="00FA3BB0"/>
    <w:rsid w:val="00FA69D6"/>
    <w:rsid w:val="00FA6E80"/>
    <w:rsid w:val="00FB0A4F"/>
    <w:rsid w:val="00FB4B6B"/>
    <w:rsid w:val="00FB7F92"/>
    <w:rsid w:val="00FC12A7"/>
    <w:rsid w:val="00FC1FA3"/>
    <w:rsid w:val="00FC2A84"/>
    <w:rsid w:val="00FC3C94"/>
    <w:rsid w:val="00FC4319"/>
    <w:rsid w:val="00FC4441"/>
    <w:rsid w:val="00FC5238"/>
    <w:rsid w:val="00FC6270"/>
    <w:rsid w:val="00FD4B11"/>
    <w:rsid w:val="00FD53EA"/>
    <w:rsid w:val="00FD6780"/>
    <w:rsid w:val="00FD750E"/>
    <w:rsid w:val="00FE0CA2"/>
    <w:rsid w:val="00FE19AC"/>
    <w:rsid w:val="00FE1E2F"/>
    <w:rsid w:val="00FE39ED"/>
    <w:rsid w:val="00FE5564"/>
    <w:rsid w:val="00FE7B79"/>
    <w:rsid w:val="00FF0567"/>
    <w:rsid w:val="00FF0DF9"/>
    <w:rsid w:val="00FF17E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rmal (Web)" w:locked="1"/>
    <w:lsdException w:name="annotation subjec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uiPriority w:val="34"/>
    <w:qFormat/>
    <w:rsid w:val="00D5277D"/>
    <w:pPr>
      <w:ind w:leftChars="200" w:left="480"/>
    </w:pPr>
  </w:style>
  <w:style w:type="character" w:customStyle="1" w:styleId="afc">
    <w:name w:val="表平 字元"/>
    <w:link w:val="afb"/>
    <w:rsid w:val="00BE237C"/>
    <w:rPr>
      <w:rFonts w:eastAsia="華康細圓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rmal (Web)" w:locked="1"/>
    <w:lsdException w:name="annotation subjec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uiPriority w:val="34"/>
    <w:qFormat/>
    <w:rsid w:val="00D5277D"/>
    <w:pPr>
      <w:ind w:leftChars="200" w:left="480"/>
    </w:pPr>
  </w:style>
  <w:style w:type="character" w:customStyle="1" w:styleId="afc">
    <w:name w:val="表平 字元"/>
    <w:link w:val="afb"/>
    <w:rsid w:val="00BE237C"/>
    <w:rPr>
      <w:rFonts w:eastAsia="華康細圓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105"/>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18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480"/>
                              <w:marRight w:val="0"/>
                              <w:marTop w:val="0"/>
                              <w:marBottom w:val="33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single" w:sz="6" w:space="0" w:color="6F767A"/>
            <w:bottom w:val="none" w:sz="0" w:space="0" w:color="auto"/>
            <w:right w:val="single" w:sz="6" w:space="0" w:color="6F767A"/>
          </w:divBdr>
          <w:divsChild>
            <w:div w:id="52">
              <w:marLeft w:val="0"/>
              <w:marRight w:val="0"/>
              <w:marTop w:val="0"/>
              <w:marBottom w:val="0"/>
              <w:divBdr>
                <w:top w:val="single" w:sz="6" w:space="0" w:color="95A4AE"/>
                <w:left w:val="none" w:sz="0" w:space="0" w:color="auto"/>
                <w:bottom w:val="single" w:sz="6" w:space="0" w:color="878D90"/>
                <w:right w:val="none" w:sz="0" w:space="0" w:color="auto"/>
              </w:divBdr>
              <w:divsChild>
                <w:div w:id="27">
                  <w:marLeft w:val="0"/>
                  <w:marRight w:val="-4800"/>
                  <w:marTop w:val="0"/>
                  <w:marBottom w:val="0"/>
                  <w:divBdr>
                    <w:top w:val="none" w:sz="0" w:space="0" w:color="auto"/>
                    <w:left w:val="none" w:sz="0" w:space="0" w:color="auto"/>
                    <w:bottom w:val="none" w:sz="0" w:space="0" w:color="auto"/>
                    <w:right w:val="none" w:sz="0" w:space="0" w:color="auto"/>
                  </w:divBdr>
                  <w:divsChild>
                    <w:div w:id="13">
                      <w:marLeft w:val="0"/>
                      <w:marRight w:val="48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single" w:sz="6" w:space="0" w:color="D0D0D0"/>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8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72"/>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11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oesterreich.gv.at/themen/bauen_wohnen_und_umwelt/klimaschutz" TargetMode="External"/><Relationship Id="rId39" Type="http://schemas.openxmlformats.org/officeDocument/2006/relationships/hyperlink" Target="http://www.salzburgagentur.a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yperlink" Target="https://www.biz-up.at/" TargetMode="External"/><Relationship Id="rId47" Type="http://schemas.openxmlformats.org/officeDocument/2006/relationships/hyperlink" Target="https://investinaustria.at/en/" TargetMode="External"/><Relationship Id="rId50"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fwf.ac.at/en/" TargetMode="External"/><Relationship Id="rId33" Type="http://schemas.openxmlformats.org/officeDocument/2006/relationships/header" Target="header12.xml"/><Relationship Id="rId38" Type="http://schemas.openxmlformats.org/officeDocument/2006/relationships/hyperlink" Target="https://invest-in-styria.com/" TargetMode="External"/><Relationship Id="rId46" Type="http://schemas.openxmlformats.org/officeDocument/2006/relationships/hyperlink" Target="https://www.oenb.at"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yperlink" Target="https://www.standort-tirol.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fg.at/en" TargetMode="External"/><Relationship Id="rId32" Type="http://schemas.openxmlformats.org/officeDocument/2006/relationships/hyperlink" Target="http://www.migration.gv.at/en/types-of-immigration/permanent-immigration-red-white-red-card/eu-blue-card.html" TargetMode="External"/><Relationship Id="rId37" Type="http://schemas.openxmlformats.org/officeDocument/2006/relationships/hyperlink" Target="http://www.wirtschaft-burgenland.at/" TargetMode="External"/><Relationship Id="rId40" Type="http://schemas.openxmlformats.org/officeDocument/2006/relationships/hyperlink" Target="https://www.babeg.at/en/" TargetMode="External"/><Relationship Id="rId45" Type="http://schemas.openxmlformats.org/officeDocument/2006/relationships/hyperlink" Target="https://www.bmf.gv.at"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ws.at/en/" TargetMode="External"/><Relationship Id="rId28" Type="http://schemas.openxmlformats.org/officeDocument/2006/relationships/header" Target="header9.xml"/><Relationship Id="rId36" Type="http://schemas.openxmlformats.org/officeDocument/2006/relationships/hyperlink" Target="https://wirtschaftsagentur.at/" TargetMode="External"/><Relationship Id="rId49"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igration.gv.at/en/types-of-immigration/permanent-immigration-red-white-red-card.html%20&#12290;&#21478;&#33258;2011" TargetMode="External"/><Relationship Id="rId44" Type="http://schemas.openxmlformats.org/officeDocument/2006/relationships/hyperlink" Target="https://www.bmdw.gv.a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s://investinaustria.at/en/" TargetMode="External"/><Relationship Id="rId43" Type="http://schemas.openxmlformats.org/officeDocument/2006/relationships/hyperlink" Target="https://www.bundeskanzleramt.gv.at/" TargetMode="Externa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805BB-02B2-4365-AB27-C0D23C2D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7093</Words>
  <Characters>40433</Characters>
  <Application>Microsoft Office Word</Application>
  <DocSecurity>0</DocSecurity>
  <Lines>336</Lines>
  <Paragraphs>94</Paragraphs>
  <ScaleCrop>false</ScaleCrop>
  <Company>Ministry of Economic Affairs,R.O.C.</Company>
  <LinksUpToDate>false</LinksUpToDate>
  <CharactersWithSpaces>47432</CharactersWithSpaces>
  <SharedDoc>false</SharedDoc>
  <HLinks>
    <vt:vector size="168" baseType="variant">
      <vt:variant>
        <vt:i4>7864420</vt:i4>
      </vt:variant>
      <vt:variant>
        <vt:i4>114</vt:i4>
      </vt:variant>
      <vt:variant>
        <vt:i4>0</vt:i4>
      </vt:variant>
      <vt:variant>
        <vt:i4>5</vt:i4>
      </vt:variant>
      <vt:variant>
        <vt:lpwstr>https://investinaustria.at/en/</vt:lpwstr>
      </vt:variant>
      <vt:variant>
        <vt:lpwstr/>
      </vt:variant>
      <vt:variant>
        <vt:i4>65563</vt:i4>
      </vt:variant>
      <vt:variant>
        <vt:i4>111</vt:i4>
      </vt:variant>
      <vt:variant>
        <vt:i4>0</vt:i4>
      </vt:variant>
      <vt:variant>
        <vt:i4>5</vt:i4>
      </vt:variant>
      <vt:variant>
        <vt:lpwstr>https://www.oenb.at/</vt:lpwstr>
      </vt:variant>
      <vt:variant>
        <vt:lpwstr/>
      </vt:variant>
      <vt:variant>
        <vt:i4>3342457</vt:i4>
      </vt:variant>
      <vt:variant>
        <vt:i4>108</vt:i4>
      </vt:variant>
      <vt:variant>
        <vt:i4>0</vt:i4>
      </vt:variant>
      <vt:variant>
        <vt:i4>5</vt:i4>
      </vt:variant>
      <vt:variant>
        <vt:lpwstr>https://www.bmf.gv.at/</vt:lpwstr>
      </vt:variant>
      <vt:variant>
        <vt:lpwstr/>
      </vt:variant>
      <vt:variant>
        <vt:i4>7274623</vt:i4>
      </vt:variant>
      <vt:variant>
        <vt:i4>105</vt:i4>
      </vt:variant>
      <vt:variant>
        <vt:i4>0</vt:i4>
      </vt:variant>
      <vt:variant>
        <vt:i4>5</vt:i4>
      </vt:variant>
      <vt:variant>
        <vt:lpwstr>https://www.bmdw.gv.at/</vt:lpwstr>
      </vt:variant>
      <vt:variant>
        <vt:lpwstr/>
      </vt:variant>
      <vt:variant>
        <vt:i4>8126566</vt:i4>
      </vt:variant>
      <vt:variant>
        <vt:i4>102</vt:i4>
      </vt:variant>
      <vt:variant>
        <vt:i4>0</vt:i4>
      </vt:variant>
      <vt:variant>
        <vt:i4>5</vt:i4>
      </vt:variant>
      <vt:variant>
        <vt:lpwstr>https://www.bundeskanzleramt.gv.at/</vt:lpwstr>
      </vt:variant>
      <vt:variant>
        <vt:lpwstr/>
      </vt:variant>
      <vt:variant>
        <vt:i4>3276919</vt:i4>
      </vt:variant>
      <vt:variant>
        <vt:i4>99</vt:i4>
      </vt:variant>
      <vt:variant>
        <vt:i4>0</vt:i4>
      </vt:variant>
      <vt:variant>
        <vt:i4>5</vt:i4>
      </vt:variant>
      <vt:variant>
        <vt:lpwstr>https://www.biz-up.at/</vt:lpwstr>
      </vt:variant>
      <vt:variant>
        <vt:lpwstr/>
      </vt:variant>
      <vt:variant>
        <vt:i4>7143477</vt:i4>
      </vt:variant>
      <vt:variant>
        <vt:i4>96</vt:i4>
      </vt:variant>
      <vt:variant>
        <vt:i4>0</vt:i4>
      </vt:variant>
      <vt:variant>
        <vt:i4>5</vt:i4>
      </vt:variant>
      <vt:variant>
        <vt:lpwstr>https://www.standort-tirol.at/</vt:lpwstr>
      </vt:variant>
      <vt:variant>
        <vt:lpwstr/>
      </vt:variant>
      <vt:variant>
        <vt:i4>6029319</vt:i4>
      </vt:variant>
      <vt:variant>
        <vt:i4>93</vt:i4>
      </vt:variant>
      <vt:variant>
        <vt:i4>0</vt:i4>
      </vt:variant>
      <vt:variant>
        <vt:i4>5</vt:i4>
      </vt:variant>
      <vt:variant>
        <vt:lpwstr>https://www.babeg.at/en/</vt:lpwstr>
      </vt:variant>
      <vt:variant>
        <vt:lpwstr/>
      </vt:variant>
      <vt:variant>
        <vt:i4>6815871</vt:i4>
      </vt:variant>
      <vt:variant>
        <vt:i4>90</vt:i4>
      </vt:variant>
      <vt:variant>
        <vt:i4>0</vt:i4>
      </vt:variant>
      <vt:variant>
        <vt:i4>5</vt:i4>
      </vt:variant>
      <vt:variant>
        <vt:lpwstr>http://www.salzburgagentur.at/</vt:lpwstr>
      </vt:variant>
      <vt:variant>
        <vt:lpwstr/>
      </vt:variant>
      <vt:variant>
        <vt:i4>4390989</vt:i4>
      </vt:variant>
      <vt:variant>
        <vt:i4>87</vt:i4>
      </vt:variant>
      <vt:variant>
        <vt:i4>0</vt:i4>
      </vt:variant>
      <vt:variant>
        <vt:i4>5</vt:i4>
      </vt:variant>
      <vt:variant>
        <vt:lpwstr>https://invest-in-styria.com/</vt:lpwstr>
      </vt:variant>
      <vt:variant>
        <vt:lpwstr/>
      </vt:variant>
      <vt:variant>
        <vt:i4>4784150</vt:i4>
      </vt:variant>
      <vt:variant>
        <vt:i4>84</vt:i4>
      </vt:variant>
      <vt:variant>
        <vt:i4>0</vt:i4>
      </vt:variant>
      <vt:variant>
        <vt:i4>5</vt:i4>
      </vt:variant>
      <vt:variant>
        <vt:lpwstr>http://www.wirtschaft-burgenland.at/</vt:lpwstr>
      </vt:variant>
      <vt:variant>
        <vt:lpwstr/>
      </vt:variant>
      <vt:variant>
        <vt:i4>3539053</vt:i4>
      </vt:variant>
      <vt:variant>
        <vt:i4>81</vt:i4>
      </vt:variant>
      <vt:variant>
        <vt:i4>0</vt:i4>
      </vt:variant>
      <vt:variant>
        <vt:i4>5</vt:i4>
      </vt:variant>
      <vt:variant>
        <vt:lpwstr>https://wirtschaftsagentur.at/</vt:lpwstr>
      </vt:variant>
      <vt:variant>
        <vt:lpwstr/>
      </vt:variant>
      <vt:variant>
        <vt:i4>7864420</vt:i4>
      </vt:variant>
      <vt:variant>
        <vt:i4>78</vt:i4>
      </vt:variant>
      <vt:variant>
        <vt:i4>0</vt:i4>
      </vt:variant>
      <vt:variant>
        <vt:i4>5</vt:i4>
      </vt:variant>
      <vt:variant>
        <vt:lpwstr>https://investinaustria.at/en/</vt:lpwstr>
      </vt:variant>
      <vt:variant>
        <vt:lpwstr/>
      </vt:variant>
      <vt:variant>
        <vt:i4>4980863</vt:i4>
      </vt:variant>
      <vt:variant>
        <vt:i4>75</vt:i4>
      </vt:variant>
      <vt:variant>
        <vt:i4>0</vt:i4>
      </vt:variant>
      <vt:variant>
        <vt:i4>5</vt:i4>
      </vt:variant>
      <vt:variant>
        <vt:lpwstr>mailto:edwien@taipei.at</vt:lpwstr>
      </vt:variant>
      <vt:variant>
        <vt:lpwstr/>
      </vt:variant>
      <vt:variant>
        <vt:i4>2031620</vt:i4>
      </vt:variant>
      <vt:variant>
        <vt:i4>72</vt:i4>
      </vt:variant>
      <vt:variant>
        <vt:i4>0</vt:i4>
      </vt:variant>
      <vt:variant>
        <vt:i4>5</vt:i4>
      </vt:variant>
      <vt:variant>
        <vt:lpwstr>http://www.migration.gv.at/en/types-of-immigration/permanent-immigration-red-white-red-card/eu-blue-card.html</vt:lpwstr>
      </vt:variant>
      <vt:variant>
        <vt:lpwstr/>
      </vt:variant>
      <vt:variant>
        <vt:i4>-1314892850</vt:i4>
      </vt:variant>
      <vt:variant>
        <vt:i4>69</vt:i4>
      </vt:variant>
      <vt:variant>
        <vt:i4>0</vt:i4>
      </vt:variant>
      <vt:variant>
        <vt:i4>5</vt:i4>
      </vt:variant>
      <vt:variant>
        <vt:lpwstr>http://www.migration.gv.at/en/types-of-immigration/permanent-immigration-red-white-red-card.html 。另自2011</vt:lpwstr>
      </vt:variant>
      <vt:variant>
        <vt:lpwstr/>
      </vt:variant>
      <vt:variant>
        <vt:i4>1966135</vt:i4>
      </vt:variant>
      <vt:variant>
        <vt:i4>65</vt:i4>
      </vt:variant>
      <vt:variant>
        <vt:i4>0</vt:i4>
      </vt:variant>
      <vt:variant>
        <vt:i4>5</vt:i4>
      </vt:variant>
      <vt:variant>
        <vt:lpwstr/>
      </vt:variant>
      <vt:variant>
        <vt:lpwstr>_Toc517629777</vt:lpwstr>
      </vt:variant>
      <vt:variant>
        <vt:i4>1966135</vt:i4>
      </vt:variant>
      <vt:variant>
        <vt:i4>59</vt:i4>
      </vt:variant>
      <vt:variant>
        <vt:i4>0</vt:i4>
      </vt:variant>
      <vt:variant>
        <vt:i4>5</vt:i4>
      </vt:variant>
      <vt:variant>
        <vt:lpwstr/>
      </vt:variant>
      <vt:variant>
        <vt:lpwstr>_Toc517629776</vt:lpwstr>
      </vt:variant>
      <vt:variant>
        <vt:i4>1966135</vt:i4>
      </vt:variant>
      <vt:variant>
        <vt:i4>53</vt:i4>
      </vt:variant>
      <vt:variant>
        <vt:i4>0</vt:i4>
      </vt:variant>
      <vt:variant>
        <vt:i4>5</vt:i4>
      </vt:variant>
      <vt:variant>
        <vt:lpwstr/>
      </vt:variant>
      <vt:variant>
        <vt:lpwstr>_Toc517629775</vt:lpwstr>
      </vt:variant>
      <vt:variant>
        <vt:i4>1966135</vt:i4>
      </vt:variant>
      <vt:variant>
        <vt:i4>47</vt:i4>
      </vt:variant>
      <vt:variant>
        <vt:i4>0</vt:i4>
      </vt:variant>
      <vt:variant>
        <vt:i4>5</vt:i4>
      </vt:variant>
      <vt:variant>
        <vt:lpwstr/>
      </vt:variant>
      <vt:variant>
        <vt:lpwstr>_Toc517629774</vt:lpwstr>
      </vt:variant>
      <vt:variant>
        <vt:i4>1966135</vt:i4>
      </vt:variant>
      <vt:variant>
        <vt:i4>44</vt:i4>
      </vt:variant>
      <vt:variant>
        <vt:i4>0</vt:i4>
      </vt:variant>
      <vt:variant>
        <vt:i4>5</vt:i4>
      </vt:variant>
      <vt:variant>
        <vt:lpwstr/>
      </vt:variant>
      <vt:variant>
        <vt:lpwstr>_Toc517629773</vt:lpwstr>
      </vt:variant>
      <vt:variant>
        <vt:i4>1966135</vt:i4>
      </vt:variant>
      <vt:variant>
        <vt:i4>38</vt:i4>
      </vt:variant>
      <vt:variant>
        <vt:i4>0</vt:i4>
      </vt:variant>
      <vt:variant>
        <vt:i4>5</vt:i4>
      </vt:variant>
      <vt:variant>
        <vt:lpwstr/>
      </vt:variant>
      <vt:variant>
        <vt:lpwstr>_Toc517629772</vt:lpwstr>
      </vt:variant>
      <vt:variant>
        <vt:i4>1966135</vt:i4>
      </vt:variant>
      <vt:variant>
        <vt:i4>32</vt:i4>
      </vt:variant>
      <vt:variant>
        <vt:i4>0</vt:i4>
      </vt:variant>
      <vt:variant>
        <vt:i4>5</vt:i4>
      </vt:variant>
      <vt:variant>
        <vt:lpwstr/>
      </vt:variant>
      <vt:variant>
        <vt:lpwstr>_Toc517629771</vt:lpwstr>
      </vt:variant>
      <vt:variant>
        <vt:i4>1966135</vt:i4>
      </vt:variant>
      <vt:variant>
        <vt:i4>26</vt:i4>
      </vt:variant>
      <vt:variant>
        <vt:i4>0</vt:i4>
      </vt:variant>
      <vt:variant>
        <vt:i4>5</vt:i4>
      </vt:variant>
      <vt:variant>
        <vt:lpwstr/>
      </vt:variant>
      <vt:variant>
        <vt:lpwstr>_Toc517629770</vt:lpwstr>
      </vt:variant>
      <vt:variant>
        <vt:i4>2031671</vt:i4>
      </vt:variant>
      <vt:variant>
        <vt:i4>20</vt:i4>
      </vt:variant>
      <vt:variant>
        <vt:i4>0</vt:i4>
      </vt:variant>
      <vt:variant>
        <vt:i4>5</vt:i4>
      </vt:variant>
      <vt:variant>
        <vt:lpwstr/>
      </vt:variant>
      <vt:variant>
        <vt:lpwstr>_Toc517629769</vt:lpwstr>
      </vt:variant>
      <vt:variant>
        <vt:i4>2031671</vt:i4>
      </vt:variant>
      <vt:variant>
        <vt:i4>14</vt:i4>
      </vt:variant>
      <vt:variant>
        <vt:i4>0</vt:i4>
      </vt:variant>
      <vt:variant>
        <vt:i4>5</vt:i4>
      </vt:variant>
      <vt:variant>
        <vt:lpwstr/>
      </vt:variant>
      <vt:variant>
        <vt:lpwstr>_Toc517629768</vt:lpwstr>
      </vt:variant>
      <vt:variant>
        <vt:i4>2031671</vt:i4>
      </vt:variant>
      <vt:variant>
        <vt:i4>8</vt:i4>
      </vt:variant>
      <vt:variant>
        <vt:i4>0</vt:i4>
      </vt:variant>
      <vt:variant>
        <vt:i4>5</vt:i4>
      </vt:variant>
      <vt:variant>
        <vt:lpwstr/>
      </vt:variant>
      <vt:variant>
        <vt:lpwstr>_Toc517629767</vt:lpwstr>
      </vt:variant>
      <vt:variant>
        <vt:i4>2031671</vt:i4>
      </vt:variant>
      <vt:variant>
        <vt:i4>2</vt:i4>
      </vt:variant>
      <vt:variant>
        <vt:i4>0</vt:i4>
      </vt:variant>
      <vt:variant>
        <vt:i4>5</vt:i4>
      </vt:variant>
      <vt:variant>
        <vt:lpwstr/>
      </vt:variant>
      <vt:variant>
        <vt:lpwstr>_Toc517629766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2020-09-04T16:32:00Z</cp:lastPrinted>
  <dcterms:created xsi:type="dcterms:W3CDTF">2020-09-20T21:36:00Z</dcterms:created>
  <dcterms:modified xsi:type="dcterms:W3CDTF">2020-09-20T21:36:00Z</dcterms:modified>
</cp:coreProperties>
</file>