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DD2" w:rsidRDefault="001D2DD2">
      <w:pPr>
        <w:widowControl/>
        <w:kinsoku/>
        <w:overflowPunct/>
        <w:autoSpaceDE/>
        <w:autoSpaceDN/>
        <w:ind w:firstLineChars="0" w:firstLine="0"/>
        <w:jc w:val="left"/>
        <w:rPr>
          <w:rFonts w:ascii="Arial Unicode MS" w:hAnsi="Arial Unicode MS" w:hint="eastAsia"/>
          <w:color w:val="FFFFFF"/>
          <w:spacing w:val="20"/>
          <w:kern w:val="0"/>
          <w:sz w:val="32"/>
          <w:szCs w:val="32"/>
          <w:lang w:eastAsia="zh-TW"/>
        </w:rPr>
      </w:pPr>
      <w:r w:rsidRPr="001D2DD2">
        <w:rPr>
          <w:rFonts w:ascii="Arial Unicode MS" w:hAnsi="Arial Unicode MS"/>
          <w:color w:val="FFFFFF"/>
          <w:spacing w:val="20"/>
          <w:kern w:val="0"/>
          <w:sz w:val="32"/>
          <w:szCs w:val="32"/>
          <w:lang w:eastAsia="zh-TW"/>
        </w:rPr>
        <w:drawing>
          <wp:anchor distT="0" distB="0" distL="114300" distR="114300" simplePos="0" relativeHeight="251661824" behindDoc="1" locked="0" layoutInCell="1" allowOverlap="1" wp14:anchorId="1C8BF947" wp14:editId="40E6C766">
            <wp:simplePos x="0" y="0"/>
            <wp:positionH relativeFrom="column">
              <wp:posOffset>-1136650</wp:posOffset>
            </wp:positionH>
            <wp:positionV relativeFrom="paragraph">
              <wp:posOffset>-1453515</wp:posOffset>
            </wp:positionV>
            <wp:extent cx="7632700" cy="10800080"/>
            <wp:effectExtent l="0" t="0" r="6350" b="1270"/>
            <wp:wrapNone/>
            <wp:docPr id="38" name="圖片 8" descr="105-84巴基斯坦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descr="105-84巴基斯坦封面"/>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700"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DD2" w:rsidRDefault="001D2DD2">
      <w:pPr>
        <w:widowControl/>
        <w:kinsoku/>
        <w:overflowPunct/>
        <w:autoSpaceDE/>
        <w:autoSpaceDN/>
        <w:ind w:firstLineChars="0" w:firstLine="0"/>
        <w:jc w:val="left"/>
        <w:rPr>
          <w:rFonts w:ascii="Arial Unicode MS" w:hAnsi="Arial Unicode MS"/>
          <w:color w:val="FFFFFF"/>
          <w:spacing w:val="20"/>
          <w:kern w:val="0"/>
          <w:sz w:val="32"/>
          <w:szCs w:val="32"/>
          <w:lang w:eastAsia="zh-TW"/>
        </w:rPr>
      </w:pPr>
      <w:r w:rsidRPr="001D2DD2">
        <w:rPr>
          <w:rFonts w:ascii="Arial Unicode MS" w:hAnsi="Arial Unicode MS"/>
          <w:color w:val="FFFFFF"/>
          <w:spacing w:val="20"/>
          <w:kern w:val="0"/>
          <w:sz w:val="32"/>
          <w:szCs w:val="32"/>
          <w:lang w:eastAsia="zh-TW"/>
        </w:rPr>
        <mc:AlternateContent>
          <mc:Choice Requires="wps">
            <w:drawing>
              <wp:anchor distT="0" distB="0" distL="114300" distR="114300" simplePos="0" relativeHeight="251662848" behindDoc="0" locked="0" layoutInCell="1" allowOverlap="1" wp14:anchorId="08812ED2" wp14:editId="5EEDE369">
                <wp:simplePos x="0" y="0"/>
                <wp:positionH relativeFrom="column">
                  <wp:posOffset>-1124585</wp:posOffset>
                </wp:positionH>
                <wp:positionV relativeFrom="paragraph">
                  <wp:posOffset>7623175</wp:posOffset>
                </wp:positionV>
                <wp:extent cx="7642860" cy="99060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DD2" w:rsidRPr="0035437D" w:rsidRDefault="001D2DD2"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D2DD2" w:rsidRPr="0035437D" w:rsidRDefault="001D2DD2" w:rsidP="001D2DD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D2DD2" w:rsidRPr="0035437D" w:rsidRDefault="001D2DD2"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rsidR="001D2DD2" w:rsidRDefault="001D2DD2" w:rsidP="001D2DD2">
                            <w:pPr>
                              <w:ind w:firstLine="472"/>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8.55pt;margin-top:600.25pt;width:601.8pt;height: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" fillcolor="#339" stroked="f">
                <v:textbox inset="0,4mm,0,0">
                  <w:txbxContent>
                    <w:p w:rsidR="001D2DD2" w:rsidRPr="0035437D" w:rsidRDefault="001D2DD2"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D2DD2" w:rsidRPr="0035437D" w:rsidRDefault="001D2DD2" w:rsidP="001D2DD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D2DD2" w:rsidRPr="0035437D" w:rsidRDefault="001D2DD2"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rsidR="001D2DD2" w:rsidRDefault="001D2DD2" w:rsidP="001D2DD2">
                      <w:pPr>
                        <w:ind w:firstLine="472"/>
                      </w:pPr>
                    </w:p>
                  </w:txbxContent>
                </v:textbox>
              </v:shape>
            </w:pict>
          </mc:Fallback>
        </mc:AlternateContent>
      </w:r>
      <w:r>
        <w:rPr>
          <w:rFonts w:ascii="Arial Unicode MS" w:hAnsi="Arial Unicode MS"/>
          <w:color w:val="FFFFFF"/>
          <w:spacing w:val="20"/>
          <w:kern w:val="0"/>
          <w:sz w:val="32"/>
          <w:szCs w:val="32"/>
          <w:lang w:eastAsia="zh-TW"/>
        </w:rPr>
        <w:br w:type="page"/>
      </w:r>
    </w:p>
    <w:p w:rsidR="00986711" w:rsidRDefault="00986711" w:rsidP="00A362AD">
      <w:pPr>
        <w:ind w:firstLineChars="0" w:firstLine="0"/>
        <w:jc w:val="center"/>
        <w:rPr>
          <w:rFonts w:ascii="華康新特明體" w:eastAsia="華康新特明體" w:hAnsi="標楷體" w:hint="eastAsia"/>
          <w:b/>
          <w:sz w:val="56"/>
          <w:szCs w:val="48"/>
          <w:lang w:eastAsia="zh-TW"/>
        </w:rPr>
      </w:pPr>
      <w:bookmarkStart w:id="0" w:name="_GoBack"/>
      <w:bookmarkEnd w:id="0"/>
    </w:p>
    <w:p w:rsidR="001D2DD2" w:rsidRPr="006D115A" w:rsidRDefault="001D2DD2" w:rsidP="00A362AD">
      <w:pPr>
        <w:ind w:firstLineChars="0" w:firstLine="0"/>
        <w:jc w:val="center"/>
        <w:rPr>
          <w:rFonts w:ascii="華康新特明體" w:eastAsia="華康新特明體" w:hAnsi="標楷體"/>
          <w:b/>
          <w:sz w:val="56"/>
          <w:szCs w:val="48"/>
          <w:lang w:eastAsia="zh-TW"/>
        </w:rPr>
        <w:sectPr w:rsidR="001D2DD2" w:rsidRPr="006D115A"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3602F" w:rsidRPr="006D115A">
        <w:trPr>
          <w:trHeight w:val="1293"/>
        </w:trPr>
        <w:tc>
          <w:tcPr>
            <w:tcW w:w="8560" w:type="dxa"/>
            <w:shd w:val="clear" w:color="auto" w:fill="auto"/>
            <w:vAlign w:val="center"/>
          </w:tcPr>
          <w:p w:rsidR="00F3602F" w:rsidRPr="006D115A" w:rsidRDefault="00F3602F" w:rsidP="00D119F9">
            <w:pPr>
              <w:ind w:firstLineChars="0" w:firstLine="0"/>
              <w:jc w:val="center"/>
              <w:rPr>
                <w:rFonts w:ascii="華康新特明體" w:eastAsia="華康新特明體" w:hAnsi="標楷體"/>
                <w:b/>
                <w:sz w:val="56"/>
                <w:szCs w:val="48"/>
              </w:rPr>
            </w:pPr>
          </w:p>
        </w:tc>
      </w:tr>
      <w:tr w:rsidR="00F3602F" w:rsidRPr="006D115A">
        <w:trPr>
          <w:trHeight w:val="1701"/>
        </w:trPr>
        <w:tc>
          <w:tcPr>
            <w:tcW w:w="8560" w:type="dxa"/>
            <w:shd w:val="clear" w:color="auto" w:fill="auto"/>
            <w:vAlign w:val="center"/>
          </w:tcPr>
          <w:p w:rsidR="00F3602F" w:rsidRPr="006D115A" w:rsidRDefault="00AF77ED" w:rsidP="00AF77ED">
            <w:pPr>
              <w:ind w:leftChars="250" w:left="591" w:rightChars="250" w:right="591" w:firstLineChars="0" w:firstLine="0"/>
              <w:jc w:val="distribute"/>
              <w:rPr>
                <w:rFonts w:ascii="華康粗圓體" w:eastAsia="華康粗圓體" w:hAnsi="標楷體"/>
                <w:sz w:val="72"/>
                <w:szCs w:val="72"/>
                <w:lang w:eastAsia="zh-TW"/>
              </w:rPr>
            </w:pPr>
            <w:r w:rsidRPr="006D115A">
              <w:rPr>
                <w:rFonts w:ascii="華康粗圓體" w:eastAsia="華康粗圓體" w:hAnsi="標楷體" w:hint="eastAsia"/>
                <w:sz w:val="72"/>
                <w:szCs w:val="72"/>
              </w:rPr>
              <w:t>巴基斯坦</w:t>
            </w:r>
            <w:r w:rsidR="00F3602F" w:rsidRPr="006D115A">
              <w:rPr>
                <w:rFonts w:ascii="華康粗圓體" w:eastAsia="華康粗圓體" w:hAnsi="標楷體" w:hint="eastAsia"/>
                <w:sz w:val="72"/>
                <w:szCs w:val="72"/>
              </w:rPr>
              <w:t>投資環境簡介</w:t>
            </w:r>
          </w:p>
          <w:p w:rsidR="00F3602F" w:rsidRPr="006D115A" w:rsidRDefault="00F3602F" w:rsidP="00AF77ED">
            <w:pPr>
              <w:ind w:leftChars="250" w:left="591" w:rightChars="250" w:right="591" w:firstLineChars="0" w:firstLine="0"/>
              <w:jc w:val="distribute"/>
              <w:rPr>
                <w:rFonts w:ascii="華康粗圓體" w:eastAsia="華康粗圓體" w:hAnsi="Footlight MT Light"/>
                <w:sz w:val="48"/>
                <w:szCs w:val="48"/>
              </w:rPr>
            </w:pPr>
            <w:r w:rsidRPr="006D115A">
              <w:rPr>
                <w:rFonts w:ascii="華康粗圓體" w:eastAsia="華康粗圓體" w:hAnsi="Footlight MT Light" w:hint="eastAsia"/>
                <w:sz w:val="48"/>
                <w:szCs w:val="48"/>
              </w:rPr>
              <w:t xml:space="preserve">Investment Guide to </w:t>
            </w:r>
            <w:r w:rsidR="00AF77ED" w:rsidRPr="006D115A">
              <w:rPr>
                <w:rFonts w:ascii="華康粗圓體" w:eastAsia="華康粗圓體" w:hAnsi="Footlight MT Light"/>
                <w:sz w:val="48"/>
                <w:szCs w:val="48"/>
              </w:rPr>
              <w:t>Pakistan</w:t>
            </w:r>
          </w:p>
        </w:tc>
      </w:tr>
      <w:tr w:rsidR="00F3602F" w:rsidRPr="006D115A">
        <w:trPr>
          <w:trHeight w:val="8037"/>
        </w:trPr>
        <w:tc>
          <w:tcPr>
            <w:tcW w:w="8560" w:type="dxa"/>
            <w:shd w:val="clear" w:color="auto" w:fill="auto"/>
          </w:tcPr>
          <w:p w:rsidR="00F3602F" w:rsidRPr="006D115A" w:rsidRDefault="00F3602F" w:rsidP="00D119F9">
            <w:pPr>
              <w:ind w:firstLineChars="0" w:firstLine="0"/>
              <w:jc w:val="center"/>
              <w:rPr>
                <w:rFonts w:ascii="華康中特圓體" w:eastAsia="華康中特圓體" w:hAnsi="標楷體"/>
                <w:sz w:val="28"/>
                <w:szCs w:val="28"/>
                <w:lang w:eastAsia="zh-TW"/>
              </w:rPr>
            </w:pPr>
          </w:p>
          <w:p w:rsidR="00F3602F" w:rsidRPr="006D115A" w:rsidRDefault="00F3602F" w:rsidP="00D119F9">
            <w:pPr>
              <w:ind w:firstLineChars="0" w:firstLine="0"/>
              <w:jc w:val="center"/>
              <w:rPr>
                <w:rFonts w:ascii="華康中特圓體" w:eastAsia="華康中特圓體" w:hAnsi="標楷體"/>
                <w:sz w:val="28"/>
                <w:szCs w:val="28"/>
                <w:lang w:eastAsia="zh-TW"/>
              </w:rPr>
            </w:pPr>
          </w:p>
          <w:p w:rsidR="00F3602F" w:rsidRPr="006D115A" w:rsidRDefault="00F3602F" w:rsidP="00D119F9">
            <w:pPr>
              <w:ind w:firstLineChars="0" w:firstLine="0"/>
              <w:jc w:val="center"/>
              <w:rPr>
                <w:rFonts w:ascii="華康中特圓體" w:eastAsia="華康中特圓體" w:hAnsi="標楷體"/>
                <w:sz w:val="28"/>
                <w:szCs w:val="28"/>
              </w:rPr>
            </w:pPr>
            <w:r w:rsidRPr="006D115A">
              <w:rPr>
                <w:rFonts w:ascii="華康中特圓體" w:eastAsia="華康中特圓體" w:hAnsi="標楷體" w:hint="eastAsia"/>
                <w:sz w:val="28"/>
                <w:szCs w:val="28"/>
              </w:rPr>
              <w:t>經濟部投資業務處  編印</w:t>
            </w:r>
          </w:p>
        </w:tc>
      </w:tr>
      <w:tr w:rsidR="00F3602F" w:rsidRPr="006D115A">
        <w:tc>
          <w:tcPr>
            <w:tcW w:w="8560" w:type="dxa"/>
            <w:shd w:val="clear" w:color="auto" w:fill="auto"/>
            <w:vAlign w:val="center"/>
          </w:tcPr>
          <w:p w:rsidR="00F3602F" w:rsidRPr="006D115A" w:rsidRDefault="00212590" w:rsidP="00212590">
            <w:pPr>
              <w:kinsoku/>
              <w:ind w:firstLineChars="0" w:firstLine="0"/>
              <w:jc w:val="center"/>
              <w:rPr>
                <w:rFonts w:ascii="華康中特圓體" w:eastAsia="華康中特圓體" w:hAnsi="標楷體"/>
                <w:sz w:val="28"/>
                <w:szCs w:val="28"/>
              </w:rPr>
            </w:pPr>
            <w:r w:rsidRPr="006D115A">
              <w:rPr>
                <w:rFonts w:ascii="華康粗圓體" w:eastAsia="華康粗圓體" w:hint="eastAsia"/>
                <w:sz w:val="28"/>
                <w:szCs w:val="28"/>
              </w:rPr>
              <w:t>感謝駐印度代表處經濟組協助本書編撰</w:t>
            </w:r>
          </w:p>
        </w:tc>
      </w:tr>
    </w:tbl>
    <w:p w:rsidR="006D115A" w:rsidRPr="006D115A" w:rsidRDefault="006D115A" w:rsidP="00986711">
      <w:pPr>
        <w:spacing w:beforeLines="100" w:before="514" w:afterLines="100" w:after="514"/>
        <w:ind w:firstLineChars="0" w:firstLine="0"/>
        <w:jc w:val="center"/>
        <w:rPr>
          <w:rFonts w:ascii="華康新特明體" w:eastAsia="華康新特明體"/>
          <w:sz w:val="40"/>
          <w:szCs w:val="40"/>
        </w:rPr>
      </w:pPr>
    </w:p>
    <w:p w:rsidR="00F3602F" w:rsidRPr="006D115A" w:rsidRDefault="006D115A" w:rsidP="00986711">
      <w:pPr>
        <w:spacing w:beforeLines="100" w:before="514" w:afterLines="100" w:after="514"/>
        <w:ind w:firstLineChars="0" w:firstLine="0"/>
        <w:jc w:val="center"/>
        <w:rPr>
          <w:rFonts w:ascii="華康新特明體" w:eastAsia="華康新特明體"/>
          <w:sz w:val="40"/>
          <w:szCs w:val="40"/>
          <w:lang w:eastAsia="zh-TW"/>
        </w:rPr>
      </w:pPr>
      <w:r w:rsidRPr="006D115A">
        <w:rPr>
          <w:rFonts w:ascii="華康新特明體" w:eastAsia="華康新特明體"/>
          <w:sz w:val="40"/>
          <w:szCs w:val="40"/>
        </w:rPr>
        <w:br w:type="page"/>
      </w:r>
      <w:r w:rsidR="00F3602F" w:rsidRPr="006D115A">
        <w:rPr>
          <w:rFonts w:ascii="華康新特明體" w:eastAsia="華康新特明體" w:hint="eastAsia"/>
          <w:sz w:val="40"/>
          <w:szCs w:val="40"/>
        </w:rPr>
        <w:lastRenderedPageBreak/>
        <w:t>目　錄</w:t>
      </w:r>
    </w:p>
    <w:p w:rsidR="00A362AD" w:rsidRPr="00A362AD" w:rsidRDefault="00EE66C7" w:rsidP="00A362AD">
      <w:pPr>
        <w:pStyle w:val="10"/>
        <w:rPr>
          <w:rStyle w:val="af4"/>
        </w:rPr>
      </w:pPr>
      <w:r w:rsidRPr="00A362AD">
        <w:rPr>
          <w:rStyle w:val="af4"/>
          <w:noProof/>
          <w:lang w:eastAsia="zh-TW"/>
        </w:rPr>
        <w:fldChar w:fldCharType="begin"/>
      </w:r>
      <w:r w:rsidR="00F3602F" w:rsidRPr="00A362AD">
        <w:rPr>
          <w:rStyle w:val="af4"/>
          <w:noProof/>
          <w:lang w:eastAsia="zh-TW"/>
        </w:rPr>
        <w:instrText xml:space="preserve"> </w:instrText>
      </w:r>
      <w:r w:rsidR="00F3602F" w:rsidRPr="00A362AD">
        <w:rPr>
          <w:rStyle w:val="af4"/>
          <w:rFonts w:hint="eastAsia"/>
          <w:noProof/>
          <w:lang w:eastAsia="zh-TW"/>
        </w:rPr>
        <w:instrText>TOC \o "1-3" \h \z \t "</w:instrText>
      </w:r>
      <w:r w:rsidR="00F3602F" w:rsidRPr="00A362AD">
        <w:rPr>
          <w:rStyle w:val="af4"/>
          <w:rFonts w:hint="eastAsia"/>
          <w:noProof/>
          <w:lang w:eastAsia="zh-TW"/>
        </w:rPr>
        <w:instrText>大標</w:instrText>
      </w:r>
      <w:r w:rsidR="00F3602F" w:rsidRPr="00A362AD">
        <w:rPr>
          <w:rStyle w:val="af4"/>
          <w:rFonts w:hint="eastAsia"/>
          <w:noProof/>
          <w:lang w:eastAsia="zh-TW"/>
        </w:rPr>
        <w:instrText>,1"</w:instrText>
      </w:r>
      <w:r w:rsidR="00F3602F" w:rsidRPr="00A362AD">
        <w:rPr>
          <w:rStyle w:val="af4"/>
          <w:noProof/>
          <w:lang w:eastAsia="zh-TW"/>
        </w:rPr>
        <w:instrText xml:space="preserve"> </w:instrText>
      </w:r>
      <w:r w:rsidRPr="00A362AD">
        <w:rPr>
          <w:rStyle w:val="af4"/>
          <w:noProof/>
          <w:lang w:eastAsia="zh-TW"/>
        </w:rPr>
        <w:fldChar w:fldCharType="separate"/>
      </w:r>
      <w:hyperlink w:anchor="_Toc17912091" w:history="1">
        <w:r w:rsidR="00A362AD" w:rsidRPr="008A66B5">
          <w:rPr>
            <w:rStyle w:val="af4"/>
            <w:rFonts w:hint="eastAsia"/>
            <w:noProof/>
            <w:lang w:eastAsia="zh-TW"/>
          </w:rPr>
          <w:t>第壹章</w:t>
        </w:r>
        <w:r w:rsidR="00A362AD" w:rsidRPr="00A362AD">
          <w:rPr>
            <w:rStyle w:val="af4"/>
            <w:rFonts w:hint="eastAsia"/>
            <w:noProof/>
            <w:lang w:eastAsia="zh-TW"/>
          </w:rPr>
          <w:t xml:space="preserve">　自然</w:t>
        </w:r>
        <w:r w:rsidR="00A362AD" w:rsidRPr="008A66B5">
          <w:rPr>
            <w:rStyle w:val="af4"/>
            <w:rFonts w:hint="eastAsia"/>
            <w:noProof/>
            <w:lang w:eastAsia="zh-TW"/>
          </w:rPr>
          <w:t>人文環境</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_Toc17912091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pPr>
        <w:pStyle w:val="10"/>
        <w:rPr>
          <w:rStyle w:val="af4"/>
        </w:rPr>
      </w:pPr>
      <w:hyperlink w:anchor="_Toc17912092" w:history="1">
        <w:r w:rsidR="00A362AD" w:rsidRPr="008A66B5">
          <w:rPr>
            <w:rStyle w:val="af4"/>
            <w:rFonts w:hint="eastAsia"/>
            <w:noProof/>
            <w:lang w:eastAsia="zh-TW"/>
          </w:rPr>
          <w:t>第貳章</w:t>
        </w:r>
        <w:r w:rsidR="00A362AD" w:rsidRPr="00A362AD">
          <w:rPr>
            <w:rStyle w:val="af4"/>
            <w:rFonts w:hint="eastAsia"/>
            <w:noProof/>
            <w:lang w:eastAsia="zh-TW"/>
          </w:rPr>
          <w:t xml:space="preserve">　經濟</w:t>
        </w:r>
        <w:r w:rsidR="00A362AD" w:rsidRPr="008A66B5">
          <w:rPr>
            <w:rStyle w:val="af4"/>
            <w:rFonts w:hint="eastAsia"/>
            <w:noProof/>
            <w:lang w:eastAsia="zh-TW"/>
          </w:rPr>
          <w:t>環境</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_Toc17912092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pPr>
        <w:pStyle w:val="10"/>
        <w:rPr>
          <w:rStyle w:val="af4"/>
        </w:rPr>
      </w:pPr>
      <w:hyperlink w:anchor="_Toc17912093" w:history="1">
        <w:r w:rsidR="00A362AD" w:rsidRPr="008A66B5">
          <w:rPr>
            <w:rStyle w:val="af4"/>
            <w:rFonts w:hint="eastAsia"/>
            <w:noProof/>
            <w:lang w:eastAsia="zh-TW"/>
          </w:rPr>
          <w:t>第參章　外商在當地經營現況及投資機會</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_Toc17912093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pPr>
        <w:pStyle w:val="10"/>
        <w:rPr>
          <w:rStyle w:val="af4"/>
        </w:rPr>
      </w:pPr>
      <w:hyperlink w:anchor="_Toc17912094" w:history="1">
        <w:r w:rsidR="00A362AD" w:rsidRPr="008A66B5">
          <w:rPr>
            <w:rStyle w:val="af4"/>
            <w:rFonts w:hint="eastAsia"/>
            <w:noProof/>
            <w:lang w:eastAsia="zh-TW"/>
          </w:rPr>
          <w:t>第肆章</w:t>
        </w:r>
        <w:r w:rsidR="00A362AD" w:rsidRPr="00A362AD">
          <w:rPr>
            <w:rStyle w:val="af4"/>
            <w:rFonts w:hint="eastAsia"/>
            <w:noProof/>
            <w:lang w:eastAsia="zh-TW"/>
          </w:rPr>
          <w:t xml:space="preserve">　投資法規及程序</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_Toc17912094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pPr>
        <w:pStyle w:val="10"/>
        <w:rPr>
          <w:rStyle w:val="af4"/>
        </w:rPr>
      </w:pPr>
      <w:hyperlink w:anchor="_Toc17912095" w:history="1">
        <w:r w:rsidR="00A362AD" w:rsidRPr="008A66B5">
          <w:rPr>
            <w:rStyle w:val="af4"/>
            <w:rFonts w:hint="eastAsia"/>
            <w:noProof/>
            <w:lang w:eastAsia="zh-TW"/>
          </w:rPr>
          <w:t>第伍章</w:t>
        </w:r>
        <w:r w:rsidR="00A362AD" w:rsidRPr="00A362AD">
          <w:rPr>
            <w:rStyle w:val="af4"/>
            <w:rFonts w:hint="eastAsia"/>
            <w:noProof/>
            <w:lang w:eastAsia="zh-TW"/>
          </w:rPr>
          <w:t xml:space="preserve">　租稅及金融制度</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_Toc17912095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pPr>
        <w:pStyle w:val="10"/>
        <w:rPr>
          <w:rStyle w:val="af4"/>
        </w:rPr>
      </w:pPr>
      <w:hyperlink w:anchor="_Toc17912096" w:history="1">
        <w:r w:rsidR="00A362AD" w:rsidRPr="008A66B5">
          <w:rPr>
            <w:rStyle w:val="af4"/>
            <w:rFonts w:hint="eastAsia"/>
            <w:noProof/>
            <w:lang w:eastAsia="zh-TW"/>
          </w:rPr>
          <w:t>第陸章　基礎建設及成本</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_Toc17912096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pPr>
        <w:pStyle w:val="10"/>
        <w:rPr>
          <w:rStyle w:val="af4"/>
        </w:rPr>
      </w:pPr>
      <w:hyperlink w:anchor="_Toc17912097" w:history="1">
        <w:r w:rsidR="00A362AD" w:rsidRPr="008A66B5">
          <w:rPr>
            <w:rStyle w:val="af4"/>
            <w:rFonts w:hint="eastAsia"/>
            <w:noProof/>
            <w:lang w:eastAsia="zh-TW"/>
          </w:rPr>
          <w:t>第柒章</w:t>
        </w:r>
        <w:r w:rsidR="00A362AD" w:rsidRPr="00A362AD">
          <w:rPr>
            <w:rStyle w:val="af4"/>
            <w:rFonts w:hint="eastAsia"/>
            <w:noProof/>
            <w:lang w:eastAsia="zh-TW"/>
          </w:rPr>
          <w:t xml:space="preserve">　</w:t>
        </w:r>
        <w:r w:rsidR="00A362AD" w:rsidRPr="008A66B5">
          <w:rPr>
            <w:rStyle w:val="af4"/>
            <w:rFonts w:hint="eastAsia"/>
            <w:noProof/>
            <w:lang w:eastAsia="zh-TW"/>
          </w:rPr>
          <w:t>勞工</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_Toc17912097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pPr>
        <w:pStyle w:val="10"/>
        <w:rPr>
          <w:rStyle w:val="af4"/>
        </w:rPr>
      </w:pPr>
      <w:hyperlink w:anchor="_Toc17912098" w:history="1">
        <w:r w:rsidR="00A362AD" w:rsidRPr="008A66B5">
          <w:rPr>
            <w:rStyle w:val="af4"/>
            <w:rFonts w:hint="eastAsia"/>
            <w:noProof/>
            <w:lang w:eastAsia="zh-TW"/>
          </w:rPr>
          <w:t>第捌章　簽證、居留及移民</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_Toc17912098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pPr>
        <w:pStyle w:val="10"/>
        <w:rPr>
          <w:rStyle w:val="af4"/>
        </w:rPr>
      </w:pPr>
      <w:hyperlink w:anchor="_Toc17912099" w:history="1">
        <w:r w:rsidR="00A362AD" w:rsidRPr="008A66B5">
          <w:rPr>
            <w:rStyle w:val="af4"/>
            <w:rFonts w:hint="eastAsia"/>
            <w:noProof/>
            <w:lang w:eastAsia="zh-TW"/>
          </w:rPr>
          <w:t>第玖章</w:t>
        </w:r>
        <w:r w:rsidR="00A362AD" w:rsidRPr="00A362AD">
          <w:rPr>
            <w:rStyle w:val="af4"/>
            <w:rFonts w:hint="eastAsia"/>
            <w:noProof/>
            <w:lang w:eastAsia="zh-TW"/>
          </w:rPr>
          <w:t xml:space="preserve">　結論</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_Toc17912099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pPr>
        <w:pStyle w:val="10"/>
        <w:rPr>
          <w:rStyle w:val="af4"/>
        </w:rPr>
      </w:pPr>
      <w:hyperlink w:anchor="_Toc17912100" w:history="1">
        <w:r w:rsidR="00A362AD" w:rsidRPr="008A66B5">
          <w:rPr>
            <w:rStyle w:val="af4"/>
            <w:rFonts w:hint="eastAsia"/>
            <w:noProof/>
            <w:lang w:eastAsia="zh-TW"/>
          </w:rPr>
          <w:t>附錄一　我國在當地駐外單位及臺（華）商團體</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_Toc17912100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pPr>
        <w:pStyle w:val="10"/>
        <w:rPr>
          <w:rStyle w:val="af4"/>
        </w:rPr>
      </w:pPr>
      <w:hyperlink w:anchor="_Toc17912101" w:history="1">
        <w:r w:rsidR="00A362AD" w:rsidRPr="008A66B5">
          <w:rPr>
            <w:rStyle w:val="af4"/>
            <w:rFonts w:hint="eastAsia"/>
            <w:noProof/>
            <w:lang w:eastAsia="zh-TW"/>
          </w:rPr>
          <w:t>附錄二　當地重要投資相關機構（含駐臺單位）</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_Toc17912101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A362AD" w:rsidRPr="00A362AD" w:rsidRDefault="001D4B5E" w:rsidP="00A362AD">
      <w:pPr>
        <w:pStyle w:val="10"/>
        <w:rPr>
          <w:rStyle w:val="af4"/>
        </w:rPr>
      </w:pPr>
      <w:hyperlink w:anchor="_Toc17912102" w:history="1">
        <w:r w:rsidR="00A362AD" w:rsidRPr="008A66B5">
          <w:rPr>
            <w:rStyle w:val="af4"/>
            <w:rFonts w:hint="eastAsia"/>
            <w:noProof/>
            <w:lang w:eastAsia="zh-TW"/>
          </w:rPr>
          <w:t xml:space="preserve">附錄三　</w:t>
        </w:r>
        <w:r w:rsidR="00091B61">
          <w:rPr>
            <w:rStyle w:val="af4"/>
            <w:rFonts w:hint="eastAsia"/>
            <w:noProof/>
            <w:lang w:eastAsia="zh-TW"/>
          </w:rPr>
          <w:t>我國廠商對當地國投資統計</w:t>
        </w:r>
        <w:r w:rsidR="00A362AD" w:rsidRPr="00A362AD">
          <w:rPr>
            <w:rStyle w:val="af4"/>
            <w:webHidden/>
            <w:lang w:eastAsia="zh-TW"/>
          </w:rPr>
          <w:tab/>
        </w:r>
        <w:r w:rsidR="00A362AD" w:rsidRPr="00A362AD">
          <w:rPr>
            <w:rStyle w:val="af4"/>
            <w:webHidden/>
            <w:lang w:eastAsia="zh-TW"/>
          </w:rPr>
          <w:fldChar w:fldCharType="begin"/>
        </w:r>
        <w:r w:rsidR="00A362AD" w:rsidRPr="00A362AD">
          <w:rPr>
            <w:rStyle w:val="af4"/>
            <w:webHidden/>
            <w:lang w:eastAsia="zh-TW"/>
          </w:rPr>
          <w:instrText xml:space="preserve"> PAGEREF _Toc17912102 \h </w:instrText>
        </w:r>
        <w:r w:rsidR="00A362AD" w:rsidRPr="00A362AD">
          <w:rPr>
            <w:rStyle w:val="af4"/>
            <w:webHidden/>
            <w:lang w:eastAsia="zh-TW"/>
          </w:rPr>
        </w:r>
        <w:r w:rsidR="00A362AD" w:rsidRPr="00A362AD">
          <w:rPr>
            <w:rStyle w:val="af4"/>
            <w:webHidden/>
            <w:lang w:eastAsia="zh-TW"/>
          </w:rPr>
          <w:fldChar w:fldCharType="separate"/>
        </w:r>
        <w:r w:rsidR="001D2DD2">
          <w:rPr>
            <w:rStyle w:val="af4"/>
            <w:noProof/>
            <w:webHidden/>
            <w:lang w:eastAsia="zh-TW"/>
          </w:rPr>
          <w:t>1</w:t>
        </w:r>
        <w:r w:rsidR="00A362AD" w:rsidRPr="00A362AD">
          <w:rPr>
            <w:rStyle w:val="af4"/>
            <w:webHidden/>
            <w:lang w:eastAsia="zh-TW"/>
          </w:rPr>
          <w:fldChar w:fldCharType="end"/>
        </w:r>
      </w:hyperlink>
    </w:p>
    <w:p w:rsidR="00F3602F" w:rsidRPr="006D115A" w:rsidRDefault="00EE66C7" w:rsidP="00A362AD">
      <w:pPr>
        <w:pStyle w:val="10"/>
        <w:rPr>
          <w:lang w:eastAsia="zh-TW"/>
        </w:rPr>
      </w:pPr>
      <w:r w:rsidRPr="00A362AD">
        <w:rPr>
          <w:rStyle w:val="af4"/>
          <w:noProof/>
          <w:lang w:eastAsia="zh-TW"/>
        </w:rPr>
        <w:fldChar w:fldCharType="end"/>
      </w:r>
    </w:p>
    <w:p w:rsidR="00F3602F" w:rsidRPr="006D115A" w:rsidRDefault="00F3602F" w:rsidP="00F3602F">
      <w:pPr>
        <w:ind w:firstLineChars="0" w:firstLine="0"/>
        <w:jc w:val="center"/>
        <w:rPr>
          <w:rFonts w:ascii="華康超黑體" w:eastAsia="華康超黑體"/>
          <w:sz w:val="48"/>
          <w:szCs w:val="48"/>
          <w:lang w:eastAsia="zh-TW"/>
        </w:rPr>
      </w:pPr>
    </w:p>
    <w:p w:rsidR="00F3602F" w:rsidRPr="006D115A" w:rsidRDefault="006D115A" w:rsidP="00F3602F">
      <w:pPr>
        <w:ind w:firstLineChars="0" w:firstLine="0"/>
        <w:jc w:val="center"/>
        <w:rPr>
          <w:rFonts w:ascii="華康超黑體" w:eastAsia="華康超黑體"/>
          <w:sz w:val="48"/>
          <w:szCs w:val="48"/>
          <w:lang w:eastAsia="zh-TW"/>
        </w:rPr>
      </w:pPr>
      <w:r w:rsidRPr="006D115A">
        <w:rPr>
          <w:rFonts w:ascii="華康超黑體" w:eastAsia="華康超黑體"/>
          <w:sz w:val="48"/>
          <w:szCs w:val="48"/>
        </w:rPr>
        <w:br w:type="page"/>
      </w:r>
      <w:r w:rsidR="00F3602F" w:rsidRPr="006D115A">
        <w:rPr>
          <w:rFonts w:ascii="華康超黑體" w:eastAsia="華康超黑體"/>
          <w:sz w:val="48"/>
          <w:szCs w:val="48"/>
        </w:rPr>
        <w:lastRenderedPageBreak/>
        <w:br w:type="page"/>
      </w:r>
      <w:r w:rsidR="00AF77ED" w:rsidRPr="006D115A">
        <w:rPr>
          <w:rFonts w:ascii="華康超黑體" w:eastAsia="華康超黑體" w:hint="eastAsia"/>
          <w:sz w:val="48"/>
          <w:szCs w:val="48"/>
          <w:lang w:eastAsia="zh-TW"/>
        </w:rPr>
        <w:lastRenderedPageBreak/>
        <w:t>巴基斯坦</w:t>
      </w:r>
      <w:r w:rsidR="00F3602F" w:rsidRPr="006D115A">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6D115A" w:rsidRPr="006D115A">
        <w:trPr>
          <w:trHeight w:val="680"/>
          <w:jc w:val="center"/>
        </w:trPr>
        <w:tc>
          <w:tcPr>
            <w:tcW w:w="8564" w:type="dxa"/>
            <w:gridSpan w:val="2"/>
            <w:tcMar>
              <w:left w:w="0" w:type="dxa"/>
              <w:right w:w="0" w:type="dxa"/>
            </w:tcMar>
            <w:vAlign w:val="center"/>
          </w:tcPr>
          <w:p w:rsidR="00F3602F" w:rsidRPr="006D115A" w:rsidRDefault="00F3602F" w:rsidP="00D119F9">
            <w:pPr>
              <w:ind w:firstLineChars="0" w:firstLine="0"/>
              <w:jc w:val="center"/>
              <w:rPr>
                <w:rFonts w:ascii="華康粗黑體" w:eastAsia="華康粗黑體" w:hAnsi="標楷體"/>
                <w:sz w:val="32"/>
                <w:szCs w:val="32"/>
                <w:lang w:eastAsia="zh-TW"/>
              </w:rPr>
            </w:pPr>
            <w:r w:rsidRPr="006D115A">
              <w:rPr>
                <w:rFonts w:ascii="華康粗黑體" w:eastAsia="華康粗黑體" w:hAnsi="標楷體" w:hint="eastAsia"/>
                <w:sz w:val="32"/>
                <w:szCs w:val="32"/>
                <w:lang w:eastAsia="zh-TW"/>
              </w:rPr>
              <w:t>自  然 人  文</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地理環境</w:t>
            </w:r>
          </w:p>
        </w:tc>
        <w:tc>
          <w:tcPr>
            <w:tcW w:w="6203" w:type="dxa"/>
            <w:tcMar>
              <w:left w:w="0" w:type="dxa"/>
              <w:right w:w="0" w:type="dxa"/>
            </w:tcMar>
            <w:vAlign w:val="center"/>
          </w:tcPr>
          <w:p w:rsidR="000B0A97" w:rsidRPr="006D115A" w:rsidRDefault="00D16056" w:rsidP="00D16056">
            <w:pPr>
              <w:ind w:leftChars="50" w:left="118" w:rightChars="50" w:right="118" w:firstLineChars="0" w:firstLine="0"/>
            </w:pPr>
            <w:r w:rsidRPr="006D115A">
              <w:rPr>
                <w:rFonts w:hint="eastAsia"/>
                <w:lang w:eastAsia="zh-TW"/>
              </w:rPr>
              <w:t>位處南亞，南</w:t>
            </w:r>
            <w:r w:rsidR="000B0A97" w:rsidRPr="006D115A">
              <w:rPr>
                <w:rFonts w:hint="eastAsia"/>
              </w:rPr>
              <w:t>臨印度洋，</w:t>
            </w:r>
            <w:r w:rsidRPr="006D115A">
              <w:rPr>
                <w:rFonts w:hint="eastAsia"/>
                <w:lang w:eastAsia="zh-TW"/>
              </w:rPr>
              <w:t>與</w:t>
            </w:r>
            <w:r w:rsidR="000B0A97" w:rsidRPr="006D115A">
              <w:rPr>
                <w:rFonts w:hint="eastAsia"/>
              </w:rPr>
              <w:t>阿富汗、伊朗</w:t>
            </w:r>
            <w:r w:rsidRPr="006D115A">
              <w:rPr>
                <w:rFonts w:hint="eastAsia"/>
                <w:lang w:eastAsia="zh-TW"/>
              </w:rPr>
              <w:t>、印度及中國大陸相鄰</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國土面積</w:t>
            </w:r>
          </w:p>
        </w:tc>
        <w:tc>
          <w:tcPr>
            <w:tcW w:w="6203" w:type="dxa"/>
            <w:tcMar>
              <w:left w:w="0" w:type="dxa"/>
              <w:right w:w="0" w:type="dxa"/>
            </w:tcMar>
            <w:vAlign w:val="center"/>
          </w:tcPr>
          <w:p w:rsidR="000B0A97" w:rsidRPr="006D115A" w:rsidRDefault="000B0A97" w:rsidP="000B0A97">
            <w:pPr>
              <w:ind w:leftChars="50" w:left="118" w:rightChars="50" w:right="118" w:firstLineChars="0" w:firstLine="0"/>
            </w:pPr>
            <w:r w:rsidRPr="006D115A">
              <w:t>79</w:t>
            </w:r>
            <w:r w:rsidRPr="006D115A">
              <w:rPr>
                <w:rFonts w:hint="eastAsia"/>
              </w:rPr>
              <w:t>萬</w:t>
            </w:r>
            <w:r w:rsidRPr="006D115A">
              <w:t>6,095</w:t>
            </w:r>
            <w:r w:rsidRPr="006D115A">
              <w:rPr>
                <w:rFonts w:hint="eastAsia"/>
              </w:rPr>
              <w:t>平方公里</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氣候</w:t>
            </w:r>
          </w:p>
        </w:tc>
        <w:tc>
          <w:tcPr>
            <w:tcW w:w="6203" w:type="dxa"/>
            <w:tcMar>
              <w:left w:w="0" w:type="dxa"/>
              <w:right w:w="0" w:type="dxa"/>
            </w:tcMar>
            <w:vAlign w:val="center"/>
          </w:tcPr>
          <w:p w:rsidR="000B0A97" w:rsidRPr="006D115A" w:rsidRDefault="000B0A97" w:rsidP="003278D4">
            <w:pPr>
              <w:ind w:leftChars="50" w:left="118" w:rightChars="50" w:right="118" w:firstLineChars="0" w:firstLine="0"/>
            </w:pPr>
            <w:r w:rsidRPr="006D115A">
              <w:rPr>
                <w:rFonts w:hint="eastAsia"/>
              </w:rPr>
              <w:t>大部分屬於亞熱帶氣候，北部山區為乾燥氣候、南部及西部地</w:t>
            </w:r>
            <w:r w:rsidR="003278D4" w:rsidRPr="006D115A">
              <w:rPr>
                <w:rFonts w:hint="eastAsia"/>
              </w:rPr>
              <w:t>區</w:t>
            </w:r>
            <w:r w:rsidRPr="006D115A">
              <w:rPr>
                <w:rFonts w:hint="eastAsia"/>
              </w:rPr>
              <w:t>為沙漠氣候。</w:t>
            </w:r>
            <w:r w:rsidRPr="006D115A">
              <w:rPr>
                <w:rFonts w:hint="eastAsia"/>
              </w:rPr>
              <w:t>3</w:t>
            </w:r>
            <w:r w:rsidRPr="006D115A">
              <w:rPr>
                <w:rFonts w:hint="eastAsia"/>
              </w:rPr>
              <w:t>月至</w:t>
            </w:r>
            <w:r w:rsidRPr="006D115A">
              <w:rPr>
                <w:rFonts w:hint="eastAsia"/>
              </w:rPr>
              <w:t>5</w:t>
            </w:r>
            <w:r w:rsidRPr="006D115A">
              <w:rPr>
                <w:rFonts w:hint="eastAsia"/>
              </w:rPr>
              <w:t>月高溫乾燥，氣溫多超過攝氏</w:t>
            </w:r>
            <w:r w:rsidRPr="006D115A">
              <w:rPr>
                <w:rFonts w:hint="eastAsia"/>
              </w:rPr>
              <w:t>40</w:t>
            </w:r>
            <w:r w:rsidRPr="006D115A">
              <w:rPr>
                <w:rFonts w:hint="eastAsia"/>
              </w:rPr>
              <w:t>度，甚至超過攝氏</w:t>
            </w:r>
            <w:r w:rsidRPr="006D115A">
              <w:rPr>
                <w:rFonts w:hint="eastAsia"/>
              </w:rPr>
              <w:t>50</w:t>
            </w:r>
            <w:r w:rsidRPr="006D115A">
              <w:rPr>
                <w:rFonts w:hint="eastAsia"/>
              </w:rPr>
              <w:t>度；</w:t>
            </w:r>
            <w:r w:rsidRPr="006D115A">
              <w:rPr>
                <w:rFonts w:hint="eastAsia"/>
              </w:rPr>
              <w:t>6</w:t>
            </w:r>
            <w:r w:rsidRPr="006D115A">
              <w:rPr>
                <w:rFonts w:hint="eastAsia"/>
              </w:rPr>
              <w:t>月至</w:t>
            </w:r>
            <w:r w:rsidRPr="006D115A">
              <w:rPr>
                <w:rFonts w:hint="eastAsia"/>
              </w:rPr>
              <w:t>9</w:t>
            </w:r>
            <w:r w:rsidRPr="006D115A">
              <w:rPr>
                <w:rFonts w:hint="eastAsia"/>
              </w:rPr>
              <w:t>月為雨季，進入</w:t>
            </w:r>
            <w:r w:rsidRPr="006D115A">
              <w:rPr>
                <w:rFonts w:hint="eastAsia"/>
              </w:rPr>
              <w:t>10</w:t>
            </w:r>
            <w:r w:rsidRPr="006D115A">
              <w:rPr>
                <w:rFonts w:hint="eastAsia"/>
              </w:rPr>
              <w:t>月氣溫逐漸下降後較為舒適；</w:t>
            </w:r>
            <w:r w:rsidRPr="006D115A">
              <w:rPr>
                <w:rFonts w:hint="eastAsia"/>
              </w:rPr>
              <w:t>11</w:t>
            </w:r>
            <w:r w:rsidRPr="006D115A">
              <w:rPr>
                <w:rFonts w:hint="eastAsia"/>
              </w:rPr>
              <w:t>月至</w:t>
            </w:r>
            <w:r w:rsidRPr="006D115A">
              <w:rPr>
                <w:rFonts w:hint="eastAsia"/>
              </w:rPr>
              <w:t>2</w:t>
            </w:r>
            <w:r w:rsidRPr="006D115A">
              <w:rPr>
                <w:rFonts w:hint="eastAsia"/>
              </w:rPr>
              <w:t>月為冬季</w:t>
            </w:r>
            <w:r w:rsidR="003278D4" w:rsidRPr="006D115A">
              <w:rPr>
                <w:rFonts w:hint="eastAsia"/>
              </w:rPr>
              <w:t>，日夜溫差大</w:t>
            </w:r>
            <w:r w:rsidRPr="006D115A">
              <w:rPr>
                <w:rFonts w:hint="eastAsia"/>
              </w:rPr>
              <w:t>，白天氣溫接近</w:t>
            </w:r>
            <w:r w:rsidRPr="006D115A">
              <w:rPr>
                <w:rFonts w:hint="eastAsia"/>
              </w:rPr>
              <w:t>20</w:t>
            </w:r>
            <w:r w:rsidRPr="006D115A">
              <w:rPr>
                <w:rFonts w:hint="eastAsia"/>
              </w:rPr>
              <w:t>度，夜晚則降至約</w:t>
            </w:r>
            <w:r w:rsidRPr="006D115A">
              <w:rPr>
                <w:rFonts w:hint="eastAsia"/>
              </w:rPr>
              <w:t>0</w:t>
            </w:r>
            <w:r w:rsidRPr="006D115A">
              <w:rPr>
                <w:rFonts w:hint="eastAsia"/>
              </w:rPr>
              <w:t>度。</w:t>
            </w:r>
            <w:r w:rsidRPr="006D115A">
              <w:t>年平均降</w:t>
            </w:r>
            <w:r w:rsidRPr="006D115A">
              <w:rPr>
                <w:rFonts w:hint="eastAsia"/>
              </w:rPr>
              <w:t>雨</w:t>
            </w:r>
            <w:r w:rsidRPr="006D115A">
              <w:t>量約</w:t>
            </w:r>
            <w:r w:rsidRPr="006D115A">
              <w:rPr>
                <w:rFonts w:hint="eastAsia"/>
              </w:rPr>
              <w:t>250</w:t>
            </w:r>
            <w:r w:rsidRPr="006D115A">
              <w:t>-</w:t>
            </w:r>
            <w:r w:rsidRPr="006D115A">
              <w:rPr>
                <w:rFonts w:hint="eastAsia"/>
              </w:rPr>
              <w:t>1250</w:t>
            </w:r>
            <w:r w:rsidRPr="006D115A">
              <w:t>公釐。</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種族</w:t>
            </w:r>
          </w:p>
        </w:tc>
        <w:tc>
          <w:tcPr>
            <w:tcW w:w="6203" w:type="dxa"/>
            <w:tcMar>
              <w:left w:w="0" w:type="dxa"/>
              <w:right w:w="0" w:type="dxa"/>
            </w:tcMar>
            <w:vAlign w:val="center"/>
          </w:tcPr>
          <w:p w:rsidR="000B0A97" w:rsidRPr="006D115A" w:rsidRDefault="000B0A97" w:rsidP="000B0A97">
            <w:pPr>
              <w:ind w:leftChars="50" w:left="118" w:rightChars="50" w:right="118" w:firstLineChars="0" w:firstLine="0"/>
            </w:pPr>
            <w:r w:rsidRPr="006D115A">
              <w:t>Punjabi</w:t>
            </w:r>
            <w:r w:rsidRPr="006D115A">
              <w:t>（</w:t>
            </w:r>
            <w:r w:rsidRPr="006D115A">
              <w:t>45%</w:t>
            </w:r>
            <w:r w:rsidRPr="006D115A">
              <w:t>）、</w:t>
            </w:r>
            <w:proofErr w:type="spellStart"/>
            <w:r w:rsidRPr="006D115A">
              <w:t>Pashtunwali</w:t>
            </w:r>
            <w:proofErr w:type="spellEnd"/>
            <w:r w:rsidRPr="006D115A">
              <w:t>（</w:t>
            </w:r>
            <w:r w:rsidRPr="006D115A">
              <w:t>15%</w:t>
            </w:r>
            <w:r w:rsidRPr="006D115A">
              <w:t>）、</w:t>
            </w:r>
            <w:r w:rsidRPr="006D115A">
              <w:t>Sindhi</w:t>
            </w:r>
            <w:r w:rsidRPr="006D115A">
              <w:t>（</w:t>
            </w:r>
            <w:r w:rsidRPr="006D115A">
              <w:t>14%</w:t>
            </w:r>
            <w:r w:rsidRPr="006D115A">
              <w:t>）、</w:t>
            </w:r>
            <w:proofErr w:type="spellStart"/>
            <w:r w:rsidRPr="006D115A">
              <w:t>Saraiki</w:t>
            </w:r>
            <w:proofErr w:type="spellEnd"/>
            <w:r w:rsidRPr="006D115A">
              <w:t>（</w:t>
            </w:r>
            <w:r w:rsidRPr="006D115A">
              <w:t>8%</w:t>
            </w:r>
            <w:r w:rsidRPr="006D115A">
              <w:t>）、</w:t>
            </w:r>
            <w:proofErr w:type="spellStart"/>
            <w:r w:rsidRPr="006D115A">
              <w:t>Muhajir</w:t>
            </w:r>
            <w:proofErr w:type="spellEnd"/>
            <w:r w:rsidRPr="006D115A">
              <w:rPr>
                <w:rFonts w:hint="eastAsia"/>
              </w:rPr>
              <w:t xml:space="preserve"> </w:t>
            </w:r>
            <w:r w:rsidRPr="006D115A">
              <w:t>（</w:t>
            </w:r>
            <w:r w:rsidRPr="006D115A">
              <w:t>8%</w:t>
            </w:r>
            <w:r w:rsidRPr="006D115A">
              <w:t>）、</w:t>
            </w:r>
            <w:r w:rsidRPr="006D115A">
              <w:t>Balochi</w:t>
            </w:r>
            <w:r w:rsidRPr="006D115A">
              <w:t>（</w:t>
            </w:r>
            <w:r w:rsidRPr="006D115A">
              <w:t>4%</w:t>
            </w:r>
            <w:r w:rsidRPr="006D115A">
              <w:t>）、</w:t>
            </w:r>
            <w:r w:rsidRPr="006D115A">
              <w:rPr>
                <w:rFonts w:hint="eastAsia"/>
              </w:rPr>
              <w:t>其他</w:t>
            </w:r>
            <w:r w:rsidRPr="006D115A">
              <w:t>（</w:t>
            </w:r>
            <w:r w:rsidRPr="006D115A">
              <w:t>6%</w:t>
            </w:r>
            <w:r w:rsidRPr="006D115A">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人口結構</w:t>
            </w:r>
          </w:p>
        </w:tc>
        <w:tc>
          <w:tcPr>
            <w:tcW w:w="6203" w:type="dxa"/>
            <w:tcMar>
              <w:left w:w="0" w:type="dxa"/>
              <w:right w:w="0" w:type="dxa"/>
            </w:tcMar>
            <w:vAlign w:val="center"/>
          </w:tcPr>
          <w:p w:rsidR="000B0A97" w:rsidRPr="006D115A" w:rsidRDefault="000B0A97" w:rsidP="00EB7278">
            <w:pPr>
              <w:ind w:leftChars="50" w:left="118" w:rightChars="50" w:right="118" w:firstLineChars="0" w:firstLine="0"/>
            </w:pPr>
            <w:r w:rsidRPr="006D115A">
              <w:rPr>
                <w:rFonts w:hint="eastAsia"/>
              </w:rPr>
              <w:t>依據世界銀行統計，</w:t>
            </w:r>
            <w:r w:rsidR="003278D4" w:rsidRPr="006D115A">
              <w:rPr>
                <w:rFonts w:hint="eastAsia"/>
              </w:rPr>
              <w:t>人口</w:t>
            </w:r>
            <w:r w:rsidRPr="006D115A">
              <w:rPr>
                <w:rFonts w:hint="eastAsia"/>
              </w:rPr>
              <w:t>約</w:t>
            </w:r>
            <w:r w:rsidRPr="006D115A">
              <w:rPr>
                <w:rFonts w:hint="eastAsia"/>
              </w:rPr>
              <w:t>1</w:t>
            </w:r>
            <w:r w:rsidRPr="006D115A">
              <w:rPr>
                <w:rFonts w:hint="eastAsia"/>
              </w:rPr>
              <w:t>億</w:t>
            </w:r>
            <w:r w:rsidR="0038746A" w:rsidRPr="006D115A">
              <w:rPr>
                <w:rFonts w:hint="eastAsia"/>
              </w:rPr>
              <w:t>9,</w:t>
            </w:r>
            <w:r w:rsidR="00EB7278" w:rsidRPr="006D115A">
              <w:rPr>
                <w:rFonts w:hint="eastAsia"/>
                <w:lang w:eastAsia="zh-TW"/>
              </w:rPr>
              <w:t>701</w:t>
            </w:r>
            <w:r w:rsidRPr="006D115A">
              <w:rPr>
                <w:rFonts w:hint="eastAsia"/>
              </w:rPr>
              <w:t>萬人；平均壽命約</w:t>
            </w:r>
            <w:r w:rsidRPr="006D115A">
              <w:rPr>
                <w:rFonts w:hint="eastAsia"/>
              </w:rPr>
              <w:t>66.</w:t>
            </w:r>
            <w:r w:rsidR="00EB7278" w:rsidRPr="006D115A">
              <w:rPr>
                <w:rFonts w:hint="eastAsia"/>
                <w:lang w:eastAsia="zh-TW"/>
              </w:rPr>
              <w:t>6</w:t>
            </w:r>
            <w:r w:rsidRPr="006D115A">
              <w:rPr>
                <w:rFonts w:hint="eastAsia"/>
              </w:rPr>
              <w:t>歲；</w:t>
            </w:r>
            <w:r w:rsidRPr="006D115A">
              <w:rPr>
                <w:rFonts w:hint="eastAsia"/>
              </w:rPr>
              <w:t>0</w:t>
            </w:r>
            <w:r w:rsidRPr="006D115A">
              <w:rPr>
                <w:rFonts w:hint="eastAsia"/>
              </w:rPr>
              <w:t>至</w:t>
            </w:r>
            <w:r w:rsidRPr="006D115A">
              <w:rPr>
                <w:rFonts w:hint="eastAsia"/>
              </w:rPr>
              <w:t>14</w:t>
            </w:r>
            <w:r w:rsidRPr="006D115A">
              <w:rPr>
                <w:rFonts w:hint="eastAsia"/>
              </w:rPr>
              <w:t>歲人口</w:t>
            </w:r>
            <w:r w:rsidR="004C5A1A" w:rsidRPr="006D115A">
              <w:rPr>
                <w:rFonts w:hint="eastAsia"/>
              </w:rPr>
              <w:t>占</w:t>
            </w:r>
            <w:r w:rsidRPr="006D115A">
              <w:rPr>
                <w:rFonts w:hint="eastAsia"/>
              </w:rPr>
              <w:t>33.3%</w:t>
            </w:r>
            <w:r w:rsidRPr="006D115A">
              <w:rPr>
                <w:rFonts w:hint="eastAsia"/>
              </w:rPr>
              <w:t>、</w:t>
            </w:r>
            <w:r w:rsidRPr="006D115A">
              <w:rPr>
                <w:rFonts w:hint="eastAsia"/>
              </w:rPr>
              <w:t>15</w:t>
            </w:r>
            <w:r w:rsidRPr="006D115A">
              <w:rPr>
                <w:rFonts w:hint="eastAsia"/>
              </w:rPr>
              <w:t>至</w:t>
            </w:r>
            <w:r w:rsidRPr="006D115A">
              <w:rPr>
                <w:rFonts w:hint="eastAsia"/>
              </w:rPr>
              <w:t>24</w:t>
            </w:r>
            <w:r w:rsidRPr="006D115A">
              <w:rPr>
                <w:rFonts w:hint="eastAsia"/>
              </w:rPr>
              <w:t>歲人口</w:t>
            </w:r>
            <w:r w:rsidR="004C5A1A" w:rsidRPr="006D115A">
              <w:rPr>
                <w:rFonts w:hint="eastAsia"/>
              </w:rPr>
              <w:t>占</w:t>
            </w:r>
            <w:r w:rsidRPr="006D115A">
              <w:rPr>
                <w:rFonts w:hint="eastAsia"/>
              </w:rPr>
              <w:t>21.5%</w:t>
            </w:r>
            <w:r w:rsidRPr="006D115A">
              <w:rPr>
                <w:rFonts w:hint="eastAsia"/>
              </w:rPr>
              <w:t>、</w:t>
            </w:r>
            <w:r w:rsidRPr="006D115A">
              <w:rPr>
                <w:rFonts w:hint="eastAsia"/>
              </w:rPr>
              <w:t>25</w:t>
            </w:r>
            <w:r w:rsidRPr="006D115A">
              <w:rPr>
                <w:rFonts w:hint="eastAsia"/>
              </w:rPr>
              <w:t>至</w:t>
            </w:r>
            <w:r w:rsidRPr="006D115A">
              <w:rPr>
                <w:rFonts w:hint="eastAsia"/>
              </w:rPr>
              <w:t>64</w:t>
            </w:r>
            <w:r w:rsidRPr="006D115A">
              <w:rPr>
                <w:rFonts w:hint="eastAsia"/>
              </w:rPr>
              <w:t>歲人口</w:t>
            </w:r>
            <w:r w:rsidR="004C5A1A" w:rsidRPr="006D115A">
              <w:rPr>
                <w:rFonts w:hint="eastAsia"/>
              </w:rPr>
              <w:t>占</w:t>
            </w:r>
            <w:r w:rsidRPr="006D115A">
              <w:rPr>
                <w:rFonts w:hint="eastAsia"/>
              </w:rPr>
              <w:t>40.8%</w:t>
            </w:r>
            <w:r w:rsidRPr="006D115A">
              <w:rPr>
                <w:rFonts w:hint="eastAsia"/>
              </w:rPr>
              <w:t>、</w:t>
            </w:r>
            <w:r w:rsidRPr="006D115A">
              <w:rPr>
                <w:rFonts w:hint="eastAsia"/>
              </w:rPr>
              <w:t>65</w:t>
            </w:r>
            <w:r w:rsidRPr="006D115A">
              <w:rPr>
                <w:rFonts w:hint="eastAsia"/>
              </w:rPr>
              <w:t>歲以上人口</w:t>
            </w:r>
            <w:r w:rsidR="004C5A1A" w:rsidRPr="006D115A">
              <w:rPr>
                <w:rFonts w:hint="eastAsia"/>
              </w:rPr>
              <w:t>占</w:t>
            </w:r>
            <w:r w:rsidRPr="006D115A">
              <w:rPr>
                <w:rFonts w:hint="eastAsia"/>
              </w:rPr>
              <w:t>4.3%</w:t>
            </w:r>
            <w:r w:rsidRPr="006D115A">
              <w:rPr>
                <w:rFonts w:hint="eastAsia"/>
              </w:rPr>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教育普及程度</w:t>
            </w:r>
          </w:p>
        </w:tc>
        <w:tc>
          <w:tcPr>
            <w:tcW w:w="6203" w:type="dxa"/>
            <w:tcMar>
              <w:left w:w="0" w:type="dxa"/>
              <w:right w:w="0" w:type="dxa"/>
            </w:tcMar>
            <w:vAlign w:val="center"/>
          </w:tcPr>
          <w:p w:rsidR="000B0A97" w:rsidRPr="006D115A" w:rsidRDefault="000B0A97" w:rsidP="004C5A1A">
            <w:pPr>
              <w:ind w:leftChars="50" w:left="118" w:rightChars="50" w:right="118" w:firstLineChars="0" w:firstLine="0"/>
            </w:pPr>
            <w:r w:rsidRPr="006D115A">
              <w:rPr>
                <w:rFonts w:hint="eastAsia"/>
              </w:rPr>
              <w:t>女性幾乎無受教育權利，</w:t>
            </w:r>
            <w:r w:rsidRPr="006D115A">
              <w:t>識字率</w:t>
            </w:r>
            <w:r w:rsidRPr="006D115A">
              <w:rPr>
                <w:rFonts w:hint="eastAsia"/>
              </w:rPr>
              <w:t>約</w:t>
            </w:r>
            <w:r w:rsidRPr="006D115A">
              <w:rPr>
                <w:rFonts w:hint="eastAsia"/>
              </w:rPr>
              <w:t>55</w:t>
            </w:r>
            <w:r w:rsidRPr="006D115A">
              <w:t>.</w:t>
            </w:r>
            <w:r w:rsidR="004C5A1A" w:rsidRPr="006D115A">
              <w:rPr>
                <w:rFonts w:hint="eastAsia"/>
              </w:rPr>
              <w:t>6</w:t>
            </w:r>
            <w:r w:rsidRPr="006D115A">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語言</w:t>
            </w:r>
          </w:p>
        </w:tc>
        <w:tc>
          <w:tcPr>
            <w:tcW w:w="6203" w:type="dxa"/>
            <w:tcMar>
              <w:left w:w="0" w:type="dxa"/>
              <w:right w:w="0" w:type="dxa"/>
            </w:tcMar>
            <w:vAlign w:val="center"/>
          </w:tcPr>
          <w:p w:rsidR="000B0A97" w:rsidRPr="006D115A" w:rsidRDefault="00FA04F4" w:rsidP="00FA04F4">
            <w:pPr>
              <w:ind w:leftChars="50" w:left="118" w:rightChars="50" w:right="118" w:firstLineChars="0" w:firstLine="0"/>
            </w:pPr>
            <w:r w:rsidRPr="006D115A">
              <w:rPr>
                <w:rFonts w:hint="eastAsia"/>
              </w:rPr>
              <w:t>官方語言為</w:t>
            </w:r>
            <w:r w:rsidR="000B0A97" w:rsidRPr="006D115A">
              <w:rPr>
                <w:rFonts w:hint="eastAsia"/>
              </w:rPr>
              <w:t>烏爾都（</w:t>
            </w:r>
            <w:r w:rsidR="000B0A97" w:rsidRPr="006D115A">
              <w:rPr>
                <w:rFonts w:hint="eastAsia"/>
              </w:rPr>
              <w:t>Urdu</w:t>
            </w:r>
            <w:r w:rsidR="000B0A97" w:rsidRPr="006D115A">
              <w:rPr>
                <w:rFonts w:hint="eastAsia"/>
              </w:rPr>
              <w:t>）文</w:t>
            </w:r>
            <w:r w:rsidRPr="006D115A">
              <w:rPr>
                <w:rFonts w:hint="eastAsia"/>
              </w:rPr>
              <w:t>及</w:t>
            </w:r>
            <w:r w:rsidR="000B0A97" w:rsidRPr="006D115A">
              <w:rPr>
                <w:rFonts w:hint="eastAsia"/>
              </w:rPr>
              <w:t>英文</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宗教</w:t>
            </w:r>
          </w:p>
        </w:tc>
        <w:tc>
          <w:tcPr>
            <w:tcW w:w="6203" w:type="dxa"/>
            <w:tcMar>
              <w:left w:w="0" w:type="dxa"/>
              <w:right w:w="0" w:type="dxa"/>
            </w:tcMar>
            <w:vAlign w:val="center"/>
          </w:tcPr>
          <w:p w:rsidR="000B0A97" w:rsidRPr="006D115A" w:rsidRDefault="004C5A1A" w:rsidP="004C5A1A">
            <w:pPr>
              <w:ind w:leftChars="50" w:left="118" w:rightChars="50" w:right="118" w:firstLineChars="0" w:firstLine="0"/>
            </w:pPr>
            <w:r w:rsidRPr="006D115A">
              <w:rPr>
                <w:rFonts w:hint="eastAsia"/>
              </w:rPr>
              <w:t>主要為</w:t>
            </w:r>
            <w:r w:rsidR="000B0A97" w:rsidRPr="006D115A">
              <w:rPr>
                <w:rFonts w:hint="eastAsia"/>
              </w:rPr>
              <w:t>伊斯蘭教（</w:t>
            </w:r>
            <w:r w:rsidR="000B0A97" w:rsidRPr="006D115A">
              <w:rPr>
                <w:rFonts w:hint="eastAsia"/>
              </w:rPr>
              <w:t>96.</w:t>
            </w:r>
            <w:r w:rsidRPr="006D115A">
              <w:rPr>
                <w:rFonts w:hint="eastAsia"/>
              </w:rPr>
              <w:t>3</w:t>
            </w:r>
            <w:r w:rsidR="000B0A97" w:rsidRPr="006D115A">
              <w:rPr>
                <w:rFonts w:hint="eastAsia"/>
              </w:rPr>
              <w:t>%</w:t>
            </w:r>
            <w:r w:rsidR="000B0A97" w:rsidRPr="006D115A">
              <w:rPr>
                <w:rFonts w:hint="eastAsia"/>
              </w:rPr>
              <w:t>）、印度教（</w:t>
            </w:r>
            <w:r w:rsidR="000B0A97" w:rsidRPr="006D115A">
              <w:rPr>
                <w:rFonts w:hint="eastAsia"/>
              </w:rPr>
              <w:t>1.6%</w:t>
            </w:r>
            <w:r w:rsidR="000B0A97" w:rsidRPr="006D115A">
              <w:rPr>
                <w:rFonts w:hint="eastAsia"/>
              </w:rPr>
              <w:t>）、基督教（</w:t>
            </w:r>
            <w:r w:rsidR="000B0A97" w:rsidRPr="006D115A">
              <w:rPr>
                <w:rFonts w:hint="eastAsia"/>
              </w:rPr>
              <w:t>1.</w:t>
            </w:r>
            <w:r w:rsidRPr="006D115A">
              <w:rPr>
                <w:rFonts w:hint="eastAsia"/>
              </w:rPr>
              <w:t>6</w:t>
            </w:r>
            <w:r w:rsidR="000B0A97" w:rsidRPr="006D115A">
              <w:rPr>
                <w:rFonts w:hint="eastAsia"/>
              </w:rPr>
              <w:t>%</w:t>
            </w:r>
            <w:r w:rsidR="000B0A97" w:rsidRPr="006D115A">
              <w:rPr>
                <w:rFonts w:hint="eastAsia"/>
              </w:rPr>
              <w:t>）等</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lastRenderedPageBreak/>
              <w:t>首都及重要城市</w:t>
            </w:r>
          </w:p>
        </w:tc>
        <w:tc>
          <w:tcPr>
            <w:tcW w:w="6203" w:type="dxa"/>
            <w:tcMar>
              <w:left w:w="0" w:type="dxa"/>
              <w:right w:w="0" w:type="dxa"/>
            </w:tcMar>
            <w:vAlign w:val="center"/>
          </w:tcPr>
          <w:p w:rsidR="000B0A97" w:rsidRPr="006D115A" w:rsidRDefault="000B0A97" w:rsidP="000B0A97">
            <w:pPr>
              <w:ind w:leftChars="50" w:left="118" w:rightChars="50" w:right="118" w:firstLineChars="0" w:firstLine="0"/>
            </w:pPr>
            <w:r w:rsidRPr="006D115A">
              <w:rPr>
                <w:rFonts w:hint="eastAsia"/>
              </w:rPr>
              <w:t>伊斯蘭馬巴德（</w:t>
            </w:r>
            <w:r w:rsidRPr="006D115A">
              <w:t>Islamabad</w:t>
            </w:r>
            <w:r w:rsidRPr="006D115A">
              <w:rPr>
                <w:rFonts w:hint="eastAsia"/>
              </w:rPr>
              <w:t>）、</w:t>
            </w:r>
            <w:r w:rsidRPr="006D115A">
              <w:t>喀拉蚩</w:t>
            </w:r>
            <w:r w:rsidRPr="006D115A">
              <w:rPr>
                <w:rFonts w:hint="eastAsia"/>
              </w:rPr>
              <w:t>（</w:t>
            </w:r>
            <w:r w:rsidRPr="006D115A">
              <w:t>Karachi</w:t>
            </w:r>
            <w:r w:rsidRPr="006D115A">
              <w:rPr>
                <w:rFonts w:hint="eastAsia"/>
              </w:rPr>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政治體制</w:t>
            </w:r>
          </w:p>
        </w:tc>
        <w:tc>
          <w:tcPr>
            <w:tcW w:w="6203" w:type="dxa"/>
            <w:tcMar>
              <w:left w:w="0" w:type="dxa"/>
              <w:right w:w="0" w:type="dxa"/>
            </w:tcMar>
            <w:vAlign w:val="center"/>
          </w:tcPr>
          <w:p w:rsidR="000B0A97" w:rsidRPr="006D115A" w:rsidRDefault="000B0A97" w:rsidP="000B0A97">
            <w:pPr>
              <w:ind w:leftChars="50" w:left="118" w:rightChars="50" w:right="118" w:firstLineChars="0" w:firstLine="0"/>
            </w:pPr>
            <w:r w:rsidRPr="006D115A">
              <w:rPr>
                <w:rFonts w:hint="eastAsia"/>
              </w:rPr>
              <w:t>聯邦共和制</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投資主管機關</w:t>
            </w:r>
          </w:p>
        </w:tc>
        <w:tc>
          <w:tcPr>
            <w:tcW w:w="6203" w:type="dxa"/>
            <w:tcMar>
              <w:left w:w="0" w:type="dxa"/>
              <w:right w:w="0" w:type="dxa"/>
            </w:tcMar>
            <w:vAlign w:val="center"/>
          </w:tcPr>
          <w:p w:rsidR="004C5A1A" w:rsidRPr="006D115A" w:rsidRDefault="004C5A1A" w:rsidP="000B0A97">
            <w:pPr>
              <w:ind w:leftChars="50" w:left="118" w:rightChars="50" w:right="118" w:firstLineChars="0" w:firstLine="0"/>
            </w:pPr>
            <w:r w:rsidRPr="006D115A">
              <w:rPr>
                <w:rFonts w:hint="eastAsia"/>
              </w:rPr>
              <w:t>巴基斯坦商務部</w:t>
            </w:r>
          </w:p>
          <w:p w:rsidR="004C5A1A" w:rsidRPr="006D115A" w:rsidRDefault="00986711" w:rsidP="000B0A97">
            <w:pPr>
              <w:ind w:leftChars="50" w:left="118" w:rightChars="50" w:right="118" w:firstLineChars="0" w:firstLine="0"/>
            </w:pPr>
            <w:r w:rsidRPr="006D115A">
              <w:rPr>
                <w:rFonts w:hint="eastAsia"/>
              </w:rPr>
              <w:t>（</w:t>
            </w:r>
            <w:r w:rsidR="004C5A1A" w:rsidRPr="006D115A">
              <w:rPr>
                <w:rFonts w:hint="eastAsia"/>
              </w:rPr>
              <w:t>Ministry of Commerce, www.commerce.gov.pk</w:t>
            </w:r>
            <w:r w:rsidRPr="006D115A">
              <w:rPr>
                <w:rFonts w:hint="eastAsia"/>
              </w:rPr>
              <w:t>）</w:t>
            </w:r>
          </w:p>
          <w:p w:rsidR="004C5A1A" w:rsidRPr="006D115A" w:rsidRDefault="000B0A97" w:rsidP="000B0A97">
            <w:pPr>
              <w:ind w:leftChars="50" w:left="118" w:rightChars="50" w:right="118" w:firstLineChars="0" w:firstLine="0"/>
            </w:pPr>
            <w:r w:rsidRPr="006D115A">
              <w:rPr>
                <w:rFonts w:hint="eastAsia"/>
              </w:rPr>
              <w:t>巴基斯坦投資委員會</w:t>
            </w:r>
          </w:p>
          <w:p w:rsidR="000B0A97" w:rsidRPr="006D115A" w:rsidRDefault="000B0A97" w:rsidP="004C5A1A">
            <w:pPr>
              <w:ind w:leftChars="50" w:left="118" w:rightChars="50" w:right="118" w:firstLineChars="0" w:firstLine="0"/>
            </w:pPr>
            <w:r w:rsidRPr="006D115A">
              <w:rPr>
                <w:rFonts w:hint="eastAsia"/>
              </w:rPr>
              <w:t>（</w:t>
            </w:r>
            <w:r w:rsidRPr="006D115A">
              <w:rPr>
                <w:rFonts w:hint="eastAsia"/>
              </w:rPr>
              <w:t>Board of Investment, BOI</w:t>
            </w:r>
            <w:r w:rsidR="004C5A1A" w:rsidRPr="006D115A">
              <w:rPr>
                <w:rFonts w:hint="eastAsia"/>
              </w:rPr>
              <w:t>, www.pakboi.gov.pk</w:t>
            </w:r>
            <w:r w:rsidRPr="006D115A">
              <w:rPr>
                <w:rFonts w:hint="eastAsia"/>
              </w:rPr>
              <w:t>）</w:t>
            </w:r>
          </w:p>
        </w:tc>
      </w:tr>
      <w:tr w:rsidR="006D115A" w:rsidRPr="006D115A">
        <w:trPr>
          <w:trHeight w:val="680"/>
          <w:jc w:val="center"/>
        </w:trPr>
        <w:tc>
          <w:tcPr>
            <w:tcW w:w="8564" w:type="dxa"/>
            <w:gridSpan w:val="2"/>
            <w:tcMar>
              <w:left w:w="0" w:type="dxa"/>
              <w:right w:w="0" w:type="dxa"/>
            </w:tcMar>
            <w:vAlign w:val="center"/>
          </w:tcPr>
          <w:p w:rsidR="000B0A97" w:rsidRPr="006D115A" w:rsidRDefault="000B0A97" w:rsidP="00D119F9">
            <w:pPr>
              <w:ind w:firstLineChars="0" w:firstLine="0"/>
              <w:jc w:val="center"/>
              <w:rPr>
                <w:rFonts w:ascii="華康粗黑體" w:eastAsia="華康粗黑體" w:hAnsi="標楷體"/>
                <w:sz w:val="32"/>
                <w:szCs w:val="32"/>
                <w:lang w:eastAsia="zh-TW"/>
              </w:rPr>
            </w:pPr>
            <w:r w:rsidRPr="006D115A">
              <w:rPr>
                <w:rFonts w:ascii="華康粗黑體" w:eastAsia="華康粗黑體" w:hAnsi="標楷體" w:hint="eastAsia"/>
                <w:sz w:val="32"/>
                <w:szCs w:val="32"/>
                <w:lang w:eastAsia="zh-TW"/>
              </w:rPr>
              <w:t xml:space="preserve">經  濟  概  </w:t>
            </w:r>
            <w:proofErr w:type="gramStart"/>
            <w:r w:rsidRPr="006D115A">
              <w:rPr>
                <w:rFonts w:ascii="華康粗黑體" w:eastAsia="華康粗黑體" w:hAnsi="標楷體" w:hint="eastAsia"/>
                <w:sz w:val="32"/>
                <w:szCs w:val="32"/>
                <w:lang w:eastAsia="zh-TW"/>
              </w:rPr>
              <w:t>況</w:t>
            </w:r>
            <w:proofErr w:type="gramEnd"/>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幣制</w:t>
            </w:r>
          </w:p>
        </w:tc>
        <w:tc>
          <w:tcPr>
            <w:tcW w:w="6203" w:type="dxa"/>
            <w:tcMar>
              <w:left w:w="0" w:type="dxa"/>
              <w:right w:w="0" w:type="dxa"/>
            </w:tcMar>
            <w:vAlign w:val="center"/>
          </w:tcPr>
          <w:p w:rsidR="000B0A97" w:rsidRPr="006D115A" w:rsidRDefault="000B0A97" w:rsidP="000B0A97">
            <w:pPr>
              <w:ind w:leftChars="50" w:left="118" w:rightChars="50" w:right="118" w:firstLineChars="0" w:firstLine="0"/>
            </w:pPr>
            <w:r w:rsidRPr="006D115A">
              <w:rPr>
                <w:rFonts w:hint="eastAsia"/>
              </w:rPr>
              <w:t>巴基斯坦盧比</w:t>
            </w:r>
          </w:p>
        </w:tc>
      </w:tr>
      <w:tr w:rsidR="006D115A" w:rsidRPr="006D115A">
        <w:trPr>
          <w:trHeight w:val="680"/>
          <w:jc w:val="center"/>
        </w:trPr>
        <w:tc>
          <w:tcPr>
            <w:tcW w:w="2361" w:type="dxa"/>
            <w:tcMar>
              <w:left w:w="0" w:type="dxa"/>
              <w:right w:w="0" w:type="dxa"/>
            </w:tcMar>
            <w:vAlign w:val="center"/>
          </w:tcPr>
          <w:p w:rsidR="00DB525B" w:rsidRPr="006D115A" w:rsidRDefault="00DB525B" w:rsidP="000B0A97">
            <w:pPr>
              <w:ind w:leftChars="50" w:left="118" w:rightChars="50" w:right="118" w:firstLineChars="0" w:firstLine="0"/>
              <w:jc w:val="distribute"/>
            </w:pPr>
            <w:r w:rsidRPr="006D115A">
              <w:rPr>
                <w:rFonts w:hint="eastAsia"/>
              </w:rPr>
              <w:t>財政年度</w:t>
            </w:r>
          </w:p>
        </w:tc>
        <w:tc>
          <w:tcPr>
            <w:tcW w:w="6203" w:type="dxa"/>
            <w:tcMar>
              <w:left w:w="0" w:type="dxa"/>
              <w:right w:w="0" w:type="dxa"/>
            </w:tcMar>
            <w:vAlign w:val="center"/>
          </w:tcPr>
          <w:p w:rsidR="00DB525B" w:rsidRPr="006D115A" w:rsidRDefault="00DB525B" w:rsidP="000B0A97">
            <w:pPr>
              <w:ind w:leftChars="50" w:left="118" w:rightChars="50" w:right="118" w:firstLineChars="0" w:firstLine="0"/>
            </w:pPr>
            <w:r w:rsidRPr="006D115A">
              <w:rPr>
                <w:rFonts w:hint="eastAsia"/>
              </w:rPr>
              <w:t>每年</w:t>
            </w:r>
            <w:r w:rsidRPr="006D115A">
              <w:rPr>
                <w:rFonts w:hint="eastAsia"/>
              </w:rPr>
              <w:t>7</w:t>
            </w:r>
            <w:r w:rsidRPr="006D115A">
              <w:rPr>
                <w:rFonts w:hint="eastAsia"/>
              </w:rPr>
              <w:t>月</w:t>
            </w:r>
            <w:r w:rsidRPr="006D115A">
              <w:rPr>
                <w:rFonts w:hint="eastAsia"/>
              </w:rPr>
              <w:t>1</w:t>
            </w:r>
            <w:r w:rsidRPr="006D115A">
              <w:rPr>
                <w:rFonts w:hint="eastAsia"/>
              </w:rPr>
              <w:t>日至隔年</w:t>
            </w:r>
            <w:r w:rsidRPr="006D115A">
              <w:rPr>
                <w:rFonts w:hint="eastAsia"/>
              </w:rPr>
              <w:t>6</w:t>
            </w:r>
            <w:r w:rsidRPr="006D115A">
              <w:rPr>
                <w:rFonts w:hint="eastAsia"/>
              </w:rPr>
              <w:t>月</w:t>
            </w:r>
            <w:r w:rsidRPr="006D115A">
              <w:rPr>
                <w:rFonts w:hint="eastAsia"/>
              </w:rPr>
              <w:t>30</w:t>
            </w:r>
            <w:r w:rsidR="006D115A" w:rsidRPr="006D115A">
              <w:rPr>
                <w:rFonts w:hint="eastAsia"/>
                <w:lang w:eastAsia="zh-TW"/>
              </w:rPr>
              <w:t>日</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國內生產毛額</w:t>
            </w:r>
          </w:p>
        </w:tc>
        <w:tc>
          <w:tcPr>
            <w:tcW w:w="6203" w:type="dxa"/>
            <w:tcMar>
              <w:left w:w="0" w:type="dxa"/>
              <w:right w:w="0" w:type="dxa"/>
            </w:tcMar>
            <w:vAlign w:val="center"/>
          </w:tcPr>
          <w:p w:rsidR="000B0A97" w:rsidRPr="006D115A" w:rsidRDefault="000B0A97" w:rsidP="00EB7278">
            <w:pPr>
              <w:ind w:leftChars="50" w:left="118" w:rightChars="50" w:right="118" w:firstLineChars="0" w:firstLine="0"/>
            </w:pPr>
            <w:r w:rsidRPr="006D115A">
              <w:t>US$</w:t>
            </w:r>
            <w:r w:rsidR="00EB7278" w:rsidRPr="006D115A">
              <w:rPr>
                <w:rFonts w:hint="eastAsia"/>
                <w:lang w:eastAsia="zh-TW"/>
              </w:rPr>
              <w:t>3</w:t>
            </w:r>
            <w:r w:rsidR="0038746A" w:rsidRPr="006D115A">
              <w:rPr>
                <w:rFonts w:hint="eastAsia"/>
              </w:rPr>
              <w:t>,</w:t>
            </w:r>
            <w:r w:rsidR="00EB7278" w:rsidRPr="006D115A">
              <w:rPr>
                <w:rFonts w:hint="eastAsia"/>
                <w:lang w:eastAsia="zh-TW"/>
              </w:rPr>
              <w:t>050</w:t>
            </w:r>
            <w:r w:rsidRPr="006D115A">
              <w:t>億（</w:t>
            </w:r>
            <w:r w:rsidR="0038746A" w:rsidRPr="006D115A">
              <w:t>201</w:t>
            </w:r>
            <w:r w:rsidR="00522C67" w:rsidRPr="006D115A">
              <w:rPr>
                <w:rFonts w:hint="eastAsia"/>
              </w:rPr>
              <w:t>7</w:t>
            </w:r>
            <w:r w:rsidR="00EB7278" w:rsidRPr="006D115A">
              <w:rPr>
                <w:rFonts w:hint="eastAsia"/>
                <w:lang w:eastAsia="zh-TW"/>
              </w:rPr>
              <w:t>；世界銀行</w:t>
            </w:r>
            <w:r w:rsidRPr="006D115A">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經濟成長率</w:t>
            </w:r>
          </w:p>
        </w:tc>
        <w:tc>
          <w:tcPr>
            <w:tcW w:w="6203" w:type="dxa"/>
            <w:tcMar>
              <w:left w:w="0" w:type="dxa"/>
              <w:right w:w="0" w:type="dxa"/>
            </w:tcMar>
            <w:vAlign w:val="center"/>
          </w:tcPr>
          <w:p w:rsidR="000B0A97" w:rsidRPr="006D115A" w:rsidRDefault="0038746A" w:rsidP="00EB7278">
            <w:pPr>
              <w:ind w:leftChars="50" w:left="118" w:rightChars="50" w:right="118" w:firstLineChars="0" w:firstLine="0"/>
            </w:pPr>
            <w:r w:rsidRPr="006D115A">
              <w:rPr>
                <w:rFonts w:hint="eastAsia"/>
              </w:rPr>
              <w:t>5.</w:t>
            </w:r>
            <w:r w:rsidR="00EB7278" w:rsidRPr="006D115A">
              <w:rPr>
                <w:rFonts w:hint="eastAsia"/>
                <w:lang w:eastAsia="zh-TW"/>
              </w:rPr>
              <w:t>8</w:t>
            </w:r>
            <w:r w:rsidR="000B0A97" w:rsidRPr="006D115A">
              <w:t>%</w:t>
            </w:r>
            <w:r w:rsidR="000B0A97" w:rsidRPr="006D115A">
              <w:t>（</w:t>
            </w:r>
            <w:r w:rsidR="000B0A97" w:rsidRPr="006D115A">
              <w:t>201</w:t>
            </w:r>
            <w:r w:rsidR="00EB7278" w:rsidRPr="006D115A">
              <w:rPr>
                <w:rFonts w:hint="eastAsia"/>
                <w:lang w:eastAsia="zh-TW"/>
              </w:rPr>
              <w:t>8</w:t>
            </w:r>
            <w:r w:rsidR="00522C67" w:rsidRPr="006D115A">
              <w:rPr>
                <w:rFonts w:hint="eastAsia"/>
              </w:rPr>
              <w:t xml:space="preserve"> est.</w:t>
            </w:r>
            <w:r w:rsidR="00EB7278" w:rsidRPr="006D115A">
              <w:rPr>
                <w:rFonts w:hint="eastAsia"/>
                <w:lang w:eastAsia="zh-TW"/>
              </w:rPr>
              <w:t>；世界銀行</w:t>
            </w:r>
            <w:proofErr w:type="gramStart"/>
            <w:r w:rsidR="00522C67" w:rsidRPr="006D115A">
              <w:rPr>
                <w:rFonts w:hint="eastAsia"/>
              </w:rPr>
              <w:t>）</w:t>
            </w:r>
            <w:proofErr w:type="gramEnd"/>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人均國民所得</w:t>
            </w:r>
          </w:p>
        </w:tc>
        <w:tc>
          <w:tcPr>
            <w:tcW w:w="6203" w:type="dxa"/>
            <w:tcMar>
              <w:left w:w="0" w:type="dxa"/>
              <w:right w:w="0" w:type="dxa"/>
            </w:tcMar>
            <w:vAlign w:val="center"/>
          </w:tcPr>
          <w:p w:rsidR="000B0A97" w:rsidRPr="006D115A" w:rsidRDefault="000B0A97" w:rsidP="00EB7278">
            <w:pPr>
              <w:ind w:leftChars="50" w:left="118" w:rightChars="50" w:right="118" w:firstLineChars="0" w:firstLine="0"/>
            </w:pPr>
            <w:r w:rsidRPr="006D115A">
              <w:rPr>
                <w:rFonts w:hint="eastAsia"/>
              </w:rPr>
              <w:t>1</w:t>
            </w:r>
            <w:r w:rsidR="004B5A79" w:rsidRPr="006D115A">
              <w:rPr>
                <w:rFonts w:hint="eastAsia"/>
              </w:rPr>
              <w:t>,</w:t>
            </w:r>
            <w:r w:rsidR="00EB7278" w:rsidRPr="006D115A">
              <w:rPr>
                <w:rFonts w:hint="eastAsia"/>
                <w:lang w:eastAsia="zh-TW"/>
              </w:rPr>
              <w:t>580</w:t>
            </w:r>
            <w:r w:rsidRPr="006D115A">
              <w:t>美元（</w:t>
            </w:r>
            <w:r w:rsidRPr="006D115A">
              <w:t>201</w:t>
            </w:r>
            <w:r w:rsidR="00522C67" w:rsidRPr="006D115A">
              <w:rPr>
                <w:rFonts w:hint="eastAsia"/>
              </w:rPr>
              <w:t>7</w:t>
            </w:r>
            <w:r w:rsidR="00EB7278" w:rsidRPr="006D115A">
              <w:rPr>
                <w:rFonts w:hint="eastAsia"/>
                <w:lang w:eastAsia="zh-TW"/>
              </w:rPr>
              <w:t>；世界銀行</w:t>
            </w:r>
            <w:r w:rsidR="00EB7278" w:rsidRPr="006D115A">
              <w:rPr>
                <w:rFonts w:hint="eastAsia"/>
              </w:rPr>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匯率</w:t>
            </w:r>
          </w:p>
        </w:tc>
        <w:tc>
          <w:tcPr>
            <w:tcW w:w="6203" w:type="dxa"/>
            <w:tcMar>
              <w:left w:w="0" w:type="dxa"/>
              <w:right w:w="0" w:type="dxa"/>
            </w:tcMar>
            <w:vAlign w:val="center"/>
          </w:tcPr>
          <w:p w:rsidR="000B0A97" w:rsidRPr="006D115A" w:rsidRDefault="000B0A97" w:rsidP="00EB7278">
            <w:pPr>
              <w:ind w:leftChars="50" w:left="118" w:rightChars="50" w:right="118" w:firstLineChars="0" w:firstLine="0"/>
            </w:pPr>
            <w:r w:rsidRPr="006D115A">
              <w:t>1</w:t>
            </w:r>
            <w:r w:rsidRPr="006D115A">
              <w:t>美元</w:t>
            </w:r>
            <w:r w:rsidR="00522C67" w:rsidRPr="006D115A">
              <w:rPr>
                <w:rFonts w:hint="eastAsia"/>
              </w:rPr>
              <w:t>約</w:t>
            </w:r>
            <w:r w:rsidRPr="006D115A">
              <w:t>兌</w:t>
            </w:r>
            <w:r w:rsidR="00522C67" w:rsidRPr="006D115A">
              <w:rPr>
                <w:rFonts w:hint="eastAsia"/>
              </w:rPr>
              <w:t>換</w:t>
            </w:r>
            <w:r w:rsidR="00EB7278" w:rsidRPr="006D115A">
              <w:rPr>
                <w:rFonts w:hint="eastAsia"/>
                <w:lang w:eastAsia="zh-TW"/>
              </w:rPr>
              <w:t>148</w:t>
            </w:r>
            <w:r w:rsidRPr="006D115A">
              <w:rPr>
                <w:rFonts w:hint="eastAsia"/>
              </w:rPr>
              <w:t>巴基斯坦</w:t>
            </w:r>
            <w:r w:rsidRPr="006D115A">
              <w:t>盧比（</w:t>
            </w:r>
            <w:r w:rsidRPr="006D115A">
              <w:t>201</w:t>
            </w:r>
            <w:r w:rsidR="00EB7278" w:rsidRPr="006D115A">
              <w:rPr>
                <w:rFonts w:hint="eastAsia"/>
                <w:lang w:eastAsia="zh-TW"/>
              </w:rPr>
              <w:t>9</w:t>
            </w:r>
            <w:r w:rsidR="003333D1" w:rsidRPr="006D115A">
              <w:rPr>
                <w:rFonts w:hint="eastAsia"/>
                <w:lang w:eastAsia="zh-TW"/>
              </w:rPr>
              <w:t>年</w:t>
            </w:r>
            <w:r w:rsidR="003333D1" w:rsidRPr="006D115A">
              <w:rPr>
                <w:rFonts w:hint="eastAsia"/>
                <w:lang w:eastAsia="zh-TW"/>
              </w:rPr>
              <w:t>6</w:t>
            </w:r>
            <w:r w:rsidR="003333D1" w:rsidRPr="006D115A">
              <w:rPr>
                <w:rFonts w:hint="eastAsia"/>
                <w:lang w:eastAsia="zh-TW"/>
              </w:rPr>
              <w:t>月</w:t>
            </w:r>
            <w:r w:rsidR="003333D1" w:rsidRPr="006D115A">
              <w:rPr>
                <w:rFonts w:hint="eastAsia"/>
                <w:lang w:eastAsia="zh-TW"/>
              </w:rPr>
              <w:t>3</w:t>
            </w:r>
            <w:r w:rsidR="003333D1" w:rsidRPr="006D115A">
              <w:rPr>
                <w:rFonts w:hint="eastAsia"/>
                <w:lang w:eastAsia="zh-TW"/>
              </w:rPr>
              <w:t>日</w:t>
            </w:r>
            <w:r w:rsidR="003333D1" w:rsidRPr="006D115A">
              <w:rPr>
                <w:rFonts w:hint="eastAsia"/>
              </w:rPr>
              <w:t>State Bank of Pakistan</w:t>
            </w:r>
            <w:r w:rsidRPr="006D115A">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利率</w:t>
            </w:r>
          </w:p>
        </w:tc>
        <w:tc>
          <w:tcPr>
            <w:tcW w:w="6203" w:type="dxa"/>
            <w:tcMar>
              <w:left w:w="0" w:type="dxa"/>
              <w:right w:w="0" w:type="dxa"/>
            </w:tcMar>
            <w:vAlign w:val="center"/>
          </w:tcPr>
          <w:p w:rsidR="000B0A97" w:rsidRPr="006D115A" w:rsidRDefault="003333D1" w:rsidP="00AF4656">
            <w:pPr>
              <w:ind w:leftChars="50" w:left="118" w:rightChars="50" w:right="118" w:firstLineChars="0" w:firstLine="0"/>
            </w:pPr>
            <w:r w:rsidRPr="006D115A">
              <w:rPr>
                <w:rFonts w:hint="eastAsia"/>
                <w:lang w:eastAsia="zh-TW"/>
              </w:rPr>
              <w:t>12.25</w:t>
            </w:r>
            <w:r w:rsidR="000B0A97" w:rsidRPr="006D115A">
              <w:t>%</w:t>
            </w:r>
            <w:r w:rsidR="000B0A97" w:rsidRPr="006D115A">
              <w:t>（</w:t>
            </w:r>
            <w:r w:rsidR="000B0A97" w:rsidRPr="006D115A">
              <w:t>201</w:t>
            </w:r>
            <w:r w:rsidRPr="006D115A">
              <w:rPr>
                <w:rFonts w:hint="eastAsia"/>
                <w:lang w:eastAsia="zh-TW"/>
              </w:rPr>
              <w:t>9</w:t>
            </w:r>
            <w:r w:rsidR="000B0A97" w:rsidRPr="006D115A">
              <w:t>.</w:t>
            </w:r>
            <w:r w:rsidR="00AF4656" w:rsidRPr="006D115A">
              <w:rPr>
                <w:rFonts w:hint="eastAsia"/>
              </w:rPr>
              <w:t>6</w:t>
            </w:r>
            <w:r w:rsidR="000B0A97" w:rsidRPr="006D115A">
              <w:t>.</w:t>
            </w:r>
            <w:r w:rsidRPr="006D115A">
              <w:rPr>
                <w:rFonts w:hint="eastAsia"/>
                <w:lang w:eastAsia="zh-TW"/>
              </w:rPr>
              <w:t>9</w:t>
            </w:r>
            <w:r w:rsidR="000B0A97" w:rsidRPr="006D115A">
              <w:rPr>
                <w:rFonts w:hint="eastAsia"/>
              </w:rPr>
              <w:t xml:space="preserve"> State Bank of Pakistan</w:t>
            </w:r>
            <w:r w:rsidR="000B0A97" w:rsidRPr="006D115A">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通貨膨脹率</w:t>
            </w:r>
          </w:p>
        </w:tc>
        <w:tc>
          <w:tcPr>
            <w:tcW w:w="6203" w:type="dxa"/>
            <w:tcMar>
              <w:left w:w="0" w:type="dxa"/>
              <w:right w:w="0" w:type="dxa"/>
            </w:tcMar>
            <w:vAlign w:val="center"/>
          </w:tcPr>
          <w:p w:rsidR="000B0A97" w:rsidRPr="006D115A" w:rsidRDefault="00522C67" w:rsidP="003333D1">
            <w:pPr>
              <w:ind w:leftChars="50" w:left="118" w:rightChars="50" w:right="118" w:firstLineChars="0" w:firstLine="0"/>
            </w:pPr>
            <w:r w:rsidRPr="006D115A">
              <w:rPr>
                <w:rFonts w:hint="eastAsia"/>
              </w:rPr>
              <w:t>4.1</w:t>
            </w:r>
            <w:r w:rsidR="000B0A97" w:rsidRPr="006D115A">
              <w:t>%</w:t>
            </w:r>
            <w:r w:rsidR="000B0A97" w:rsidRPr="006D115A">
              <w:t>（</w:t>
            </w:r>
            <w:r w:rsidR="00AF4656" w:rsidRPr="006D115A">
              <w:t>201</w:t>
            </w:r>
            <w:r w:rsidR="00AF4656" w:rsidRPr="006D115A">
              <w:rPr>
                <w:rFonts w:hint="eastAsia"/>
              </w:rPr>
              <w:t>7</w:t>
            </w:r>
            <w:r w:rsidR="003333D1" w:rsidRPr="006D115A">
              <w:rPr>
                <w:rFonts w:hint="eastAsia"/>
                <w:lang w:eastAsia="zh-TW"/>
              </w:rPr>
              <w:t>；世界銀行</w:t>
            </w:r>
            <w:r w:rsidR="000B0A97" w:rsidRPr="006D115A">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產值最高前</w:t>
            </w:r>
            <w:r w:rsidRPr="006D115A">
              <w:rPr>
                <w:rFonts w:hint="eastAsia"/>
              </w:rPr>
              <w:t>5</w:t>
            </w:r>
            <w:r w:rsidRPr="006D115A">
              <w:rPr>
                <w:rFonts w:hint="eastAsia"/>
              </w:rPr>
              <w:t>大產業</w:t>
            </w:r>
          </w:p>
        </w:tc>
        <w:tc>
          <w:tcPr>
            <w:tcW w:w="6203" w:type="dxa"/>
            <w:tcMar>
              <w:left w:w="0" w:type="dxa"/>
              <w:right w:w="0" w:type="dxa"/>
            </w:tcMar>
            <w:vAlign w:val="center"/>
          </w:tcPr>
          <w:p w:rsidR="000B0A97" w:rsidRPr="006D115A" w:rsidRDefault="000B0A97" w:rsidP="000B0A97">
            <w:pPr>
              <w:ind w:leftChars="50" w:left="118" w:rightChars="50" w:right="118" w:firstLineChars="0" w:firstLine="0"/>
            </w:pPr>
            <w:r w:rsidRPr="006D115A">
              <w:rPr>
                <w:rFonts w:hint="eastAsia"/>
              </w:rPr>
              <w:t>服務業（</w:t>
            </w:r>
            <w:r w:rsidRPr="006D115A">
              <w:t>59.2</w:t>
            </w:r>
            <w:r w:rsidRPr="006D115A">
              <w:rPr>
                <w:rFonts w:hint="eastAsia"/>
              </w:rPr>
              <w:t>%</w:t>
            </w:r>
            <w:r w:rsidRPr="006D115A">
              <w:rPr>
                <w:rFonts w:hint="eastAsia"/>
              </w:rPr>
              <w:t>）、農林水</w:t>
            </w:r>
            <w:r w:rsidR="004B5A79" w:rsidRPr="006D115A">
              <w:rPr>
                <w:rFonts w:hint="eastAsia"/>
              </w:rPr>
              <w:t>產</w:t>
            </w:r>
            <w:r w:rsidRPr="006D115A">
              <w:rPr>
                <w:rFonts w:hint="eastAsia"/>
              </w:rPr>
              <w:t>業（</w:t>
            </w:r>
            <w:r w:rsidRPr="006D115A">
              <w:t>19.8</w:t>
            </w:r>
            <w:r w:rsidRPr="006D115A">
              <w:rPr>
                <w:rFonts w:hint="eastAsia"/>
              </w:rPr>
              <w:t>%</w:t>
            </w:r>
            <w:r w:rsidRPr="006D115A">
              <w:rPr>
                <w:rFonts w:hint="eastAsia"/>
              </w:rPr>
              <w:t>）、製造業（</w:t>
            </w:r>
            <w:r w:rsidRPr="006D115A">
              <w:t>13.6</w:t>
            </w:r>
            <w:r w:rsidRPr="006D115A">
              <w:rPr>
                <w:rFonts w:hint="eastAsia"/>
              </w:rPr>
              <w:t>%</w:t>
            </w:r>
            <w:r w:rsidRPr="006D115A">
              <w:rPr>
                <w:rFonts w:hint="eastAsia"/>
              </w:rPr>
              <w:t>）、礦業（</w:t>
            </w:r>
            <w:r w:rsidRPr="006D115A">
              <w:t>3.0</w:t>
            </w:r>
            <w:r w:rsidRPr="006D115A">
              <w:rPr>
                <w:rFonts w:hint="eastAsia"/>
              </w:rPr>
              <w:t>%</w:t>
            </w:r>
            <w:r w:rsidRPr="006D115A">
              <w:rPr>
                <w:rFonts w:hint="eastAsia"/>
              </w:rPr>
              <w:t>）、建築業（</w:t>
            </w:r>
            <w:r w:rsidRPr="006D115A">
              <w:t>2.6</w:t>
            </w:r>
            <w:r w:rsidRPr="006D115A">
              <w:rPr>
                <w:rFonts w:hint="eastAsia"/>
              </w:rPr>
              <w:t>%</w:t>
            </w:r>
            <w:r w:rsidRPr="006D115A">
              <w:rPr>
                <w:rFonts w:hint="eastAsia"/>
              </w:rPr>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出口總金額</w:t>
            </w:r>
          </w:p>
        </w:tc>
        <w:tc>
          <w:tcPr>
            <w:tcW w:w="6203" w:type="dxa"/>
            <w:tcMar>
              <w:left w:w="0" w:type="dxa"/>
              <w:right w:w="0" w:type="dxa"/>
            </w:tcMar>
            <w:vAlign w:val="center"/>
          </w:tcPr>
          <w:p w:rsidR="000B0A97" w:rsidRPr="006D115A" w:rsidRDefault="00522C67" w:rsidP="003333D1">
            <w:pPr>
              <w:ind w:leftChars="50" w:left="118" w:rightChars="50" w:right="118" w:firstLineChars="0" w:firstLine="0"/>
            </w:pPr>
            <w:r w:rsidRPr="006D115A">
              <w:t>US$</w:t>
            </w:r>
            <w:r w:rsidRPr="006D115A">
              <w:rPr>
                <w:rFonts w:hint="eastAsia"/>
              </w:rPr>
              <w:t xml:space="preserve"> </w:t>
            </w:r>
            <w:r w:rsidR="003333D1" w:rsidRPr="006D115A">
              <w:rPr>
                <w:rFonts w:hint="eastAsia"/>
                <w:lang w:eastAsia="zh-TW"/>
              </w:rPr>
              <w:t>290</w:t>
            </w:r>
            <w:r w:rsidRPr="006D115A">
              <w:rPr>
                <w:rFonts w:hint="eastAsia"/>
              </w:rPr>
              <w:t>億</w:t>
            </w:r>
            <w:r w:rsidR="003333D1" w:rsidRPr="006D115A">
              <w:t>（</w:t>
            </w:r>
            <w:r w:rsidR="003333D1" w:rsidRPr="006D115A">
              <w:t>201</w:t>
            </w:r>
            <w:r w:rsidR="003333D1" w:rsidRPr="006D115A">
              <w:rPr>
                <w:rFonts w:hint="eastAsia"/>
              </w:rPr>
              <w:t>7</w:t>
            </w:r>
            <w:r w:rsidR="003333D1" w:rsidRPr="006D115A">
              <w:rPr>
                <w:rFonts w:hint="eastAsia"/>
                <w:lang w:eastAsia="zh-TW"/>
              </w:rPr>
              <w:t>；世界銀行</w:t>
            </w:r>
            <w:r w:rsidR="003333D1" w:rsidRPr="006D115A">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主要出口產品</w:t>
            </w:r>
          </w:p>
        </w:tc>
        <w:tc>
          <w:tcPr>
            <w:tcW w:w="6203" w:type="dxa"/>
            <w:tcMar>
              <w:left w:w="0" w:type="dxa"/>
              <w:right w:w="0" w:type="dxa"/>
            </w:tcMar>
            <w:vAlign w:val="center"/>
          </w:tcPr>
          <w:p w:rsidR="000B0A97" w:rsidRPr="006D115A" w:rsidRDefault="000B0A97" w:rsidP="000B0A97">
            <w:pPr>
              <w:ind w:leftChars="50" w:left="118" w:rightChars="50" w:right="118" w:firstLineChars="0" w:firstLine="0"/>
            </w:pPr>
            <w:r w:rsidRPr="006D115A">
              <w:rPr>
                <w:rFonts w:hint="eastAsia"/>
              </w:rPr>
              <w:t>紡織品、米、化學品、石化產品、皮革製品</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lastRenderedPageBreak/>
              <w:t>主要出口國家</w:t>
            </w:r>
          </w:p>
        </w:tc>
        <w:tc>
          <w:tcPr>
            <w:tcW w:w="6203" w:type="dxa"/>
            <w:tcMar>
              <w:left w:w="0" w:type="dxa"/>
              <w:right w:w="0" w:type="dxa"/>
            </w:tcMar>
            <w:vAlign w:val="center"/>
          </w:tcPr>
          <w:p w:rsidR="000B0A97" w:rsidRPr="006D115A" w:rsidRDefault="000B0A97" w:rsidP="000B0A97">
            <w:pPr>
              <w:ind w:leftChars="50" w:left="118" w:rightChars="50" w:right="118" w:firstLineChars="0" w:firstLine="0"/>
            </w:pPr>
            <w:r w:rsidRPr="006D115A">
              <w:rPr>
                <w:rFonts w:hint="eastAsia"/>
              </w:rPr>
              <w:t>美國、</w:t>
            </w:r>
            <w:r w:rsidR="00226FE6" w:rsidRPr="006D115A">
              <w:rPr>
                <w:rFonts w:hint="eastAsia"/>
              </w:rPr>
              <w:t>中國大陸</w:t>
            </w:r>
            <w:r w:rsidRPr="006D115A">
              <w:rPr>
                <w:rFonts w:hint="eastAsia"/>
              </w:rPr>
              <w:t>、英國、阿富汗、德國、阿拉伯聯合大公國、西班牙</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進口總金額</w:t>
            </w:r>
          </w:p>
        </w:tc>
        <w:tc>
          <w:tcPr>
            <w:tcW w:w="6203" w:type="dxa"/>
            <w:tcMar>
              <w:left w:w="0" w:type="dxa"/>
              <w:right w:w="0" w:type="dxa"/>
            </w:tcMar>
            <w:vAlign w:val="center"/>
          </w:tcPr>
          <w:p w:rsidR="000B0A97" w:rsidRPr="006D115A" w:rsidRDefault="00522C67" w:rsidP="003333D1">
            <w:pPr>
              <w:ind w:leftChars="50" w:left="118" w:rightChars="50" w:right="118" w:firstLineChars="0" w:firstLine="0"/>
            </w:pPr>
            <w:r w:rsidRPr="006D115A">
              <w:t>US$</w:t>
            </w:r>
            <w:r w:rsidR="003333D1" w:rsidRPr="006D115A">
              <w:rPr>
                <w:rFonts w:hint="eastAsia"/>
                <w:lang w:eastAsia="zh-TW"/>
              </w:rPr>
              <w:t>638</w:t>
            </w:r>
            <w:r w:rsidR="00FA04F4" w:rsidRPr="006D115A">
              <w:rPr>
                <w:rFonts w:hint="eastAsia"/>
              </w:rPr>
              <w:t>億</w:t>
            </w:r>
            <w:r w:rsidR="003333D1" w:rsidRPr="006D115A">
              <w:t>（</w:t>
            </w:r>
            <w:r w:rsidR="003333D1" w:rsidRPr="006D115A">
              <w:t>201</w:t>
            </w:r>
            <w:r w:rsidR="003333D1" w:rsidRPr="006D115A">
              <w:rPr>
                <w:rFonts w:hint="eastAsia"/>
              </w:rPr>
              <w:t>7</w:t>
            </w:r>
            <w:r w:rsidR="003333D1" w:rsidRPr="006D115A">
              <w:rPr>
                <w:rFonts w:hint="eastAsia"/>
                <w:lang w:eastAsia="zh-TW"/>
              </w:rPr>
              <w:t>；世界銀行</w:t>
            </w:r>
            <w:r w:rsidR="003333D1" w:rsidRPr="006D115A">
              <w:t>）</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主要進口產品</w:t>
            </w:r>
          </w:p>
        </w:tc>
        <w:tc>
          <w:tcPr>
            <w:tcW w:w="6203" w:type="dxa"/>
            <w:tcMar>
              <w:left w:w="0" w:type="dxa"/>
              <w:right w:w="0" w:type="dxa"/>
            </w:tcMar>
            <w:vAlign w:val="center"/>
          </w:tcPr>
          <w:p w:rsidR="000B0A97" w:rsidRPr="006D115A" w:rsidRDefault="000B0A97" w:rsidP="000B0A97">
            <w:pPr>
              <w:ind w:leftChars="50" w:left="118" w:rightChars="50" w:right="118" w:firstLineChars="0" w:firstLine="0"/>
            </w:pPr>
            <w:r w:rsidRPr="006D115A">
              <w:t>石油</w:t>
            </w:r>
            <w:r w:rsidRPr="006D115A">
              <w:rPr>
                <w:rFonts w:hint="eastAsia"/>
              </w:rPr>
              <w:t>及相關製品、化學品（肥料）、機械、食品、鋼鐵及相關製品</w:t>
            </w:r>
          </w:p>
        </w:tc>
      </w:tr>
      <w:tr w:rsidR="006D115A" w:rsidRPr="006D115A">
        <w:trPr>
          <w:trHeight w:val="680"/>
          <w:jc w:val="center"/>
        </w:trPr>
        <w:tc>
          <w:tcPr>
            <w:tcW w:w="2361" w:type="dxa"/>
            <w:tcMar>
              <w:left w:w="0" w:type="dxa"/>
              <w:right w:w="0" w:type="dxa"/>
            </w:tcMar>
            <w:vAlign w:val="center"/>
          </w:tcPr>
          <w:p w:rsidR="000B0A97" w:rsidRPr="006D115A" w:rsidRDefault="000B0A97" w:rsidP="000B0A97">
            <w:pPr>
              <w:ind w:leftChars="50" w:left="118" w:rightChars="50" w:right="118" w:firstLineChars="0" w:firstLine="0"/>
              <w:jc w:val="distribute"/>
            </w:pPr>
            <w:r w:rsidRPr="006D115A">
              <w:rPr>
                <w:rFonts w:hint="eastAsia"/>
              </w:rPr>
              <w:t>主要進口國家</w:t>
            </w:r>
          </w:p>
        </w:tc>
        <w:tc>
          <w:tcPr>
            <w:tcW w:w="6203" w:type="dxa"/>
            <w:tcMar>
              <w:left w:w="0" w:type="dxa"/>
              <w:right w:w="0" w:type="dxa"/>
            </w:tcMar>
            <w:vAlign w:val="center"/>
          </w:tcPr>
          <w:p w:rsidR="000B0A97" w:rsidRPr="006D115A" w:rsidRDefault="00226FE6" w:rsidP="000B0A97">
            <w:pPr>
              <w:ind w:leftChars="50" w:left="118" w:rightChars="50" w:right="118" w:firstLineChars="0" w:firstLine="0"/>
            </w:pPr>
            <w:r w:rsidRPr="006D115A">
              <w:rPr>
                <w:rFonts w:hint="eastAsia"/>
              </w:rPr>
              <w:t>中國大陸</w:t>
            </w:r>
            <w:r w:rsidR="000B0A97" w:rsidRPr="006D115A">
              <w:rPr>
                <w:rFonts w:hint="eastAsia"/>
              </w:rPr>
              <w:t>、阿拉伯聯合大公國、新加坡、沙烏地阿拉伯、印度、美國、日本</w:t>
            </w:r>
          </w:p>
        </w:tc>
      </w:tr>
    </w:tbl>
    <w:p w:rsidR="004B5A79" w:rsidRDefault="006D115A" w:rsidP="009A44CC">
      <w:pPr>
        <w:ind w:left="472" w:firstLineChars="0" w:firstLine="0"/>
        <w:rPr>
          <w:rFonts w:ascii="華康新特明體" w:eastAsia="華康新特明體"/>
          <w:sz w:val="40"/>
          <w:szCs w:val="40"/>
          <w:lang w:eastAsia="zh-TW"/>
        </w:rPr>
      </w:pPr>
      <w:r>
        <w:rPr>
          <w:rFonts w:ascii="華康新特明體" w:eastAsia="華康新特明體"/>
          <w:sz w:val="40"/>
          <w:szCs w:val="40"/>
        </w:rPr>
        <w:br w:type="page"/>
      </w:r>
    </w:p>
    <w:p w:rsidR="00A362AD" w:rsidRPr="006D115A" w:rsidRDefault="00A362AD" w:rsidP="009A44CC">
      <w:pPr>
        <w:ind w:left="472" w:firstLineChars="0" w:firstLine="0"/>
        <w:rPr>
          <w:lang w:eastAsia="zh-TW"/>
        </w:rPr>
      </w:pPr>
    </w:p>
    <w:p w:rsidR="00986711" w:rsidRPr="006D115A" w:rsidRDefault="00986711" w:rsidP="00986711">
      <w:pPr>
        <w:ind w:left="472" w:firstLineChars="0" w:firstLine="0"/>
        <w:sectPr w:rsidR="00986711" w:rsidRPr="006D115A" w:rsidSect="001B7CB9">
          <w:pgSz w:w="11906" w:h="16838" w:code="9"/>
          <w:pgMar w:top="2268" w:right="1701" w:bottom="1701" w:left="1701" w:header="1134" w:footer="851" w:gutter="0"/>
          <w:pgNumType w:start="1"/>
          <w:cols w:space="425"/>
          <w:docGrid w:type="linesAndChars" w:linePitch="514" w:charSpace="-774"/>
        </w:sectPr>
      </w:pPr>
    </w:p>
    <w:p w:rsidR="00F3602F" w:rsidRPr="006D115A" w:rsidRDefault="00F3602F" w:rsidP="00946C44">
      <w:pPr>
        <w:pStyle w:val="a3"/>
        <w:spacing w:before="514" w:after="771"/>
        <w:rPr>
          <w:lang w:eastAsia="zh-TW"/>
        </w:rPr>
      </w:pPr>
      <w:bookmarkStart w:id="1" w:name="_Toc17912091"/>
      <w:r w:rsidRPr="006D115A">
        <w:rPr>
          <w:rFonts w:hint="eastAsia"/>
          <w:lang w:eastAsia="zh-TW"/>
        </w:rPr>
        <w:lastRenderedPageBreak/>
        <w:t>第壹章</w:t>
      </w:r>
      <w:r w:rsidRPr="006D115A">
        <w:rPr>
          <w:rFonts w:ascii="細明體" w:eastAsia="細明體" w:hAnsi="細明體" w:cs="細明體" w:hint="eastAsia"/>
          <w:lang w:eastAsia="zh-TW"/>
        </w:rPr>
        <w:t xml:space="preserve">　</w:t>
      </w:r>
      <w:r w:rsidRPr="006D115A">
        <w:rPr>
          <w:rFonts w:hAnsi="華康中楷體" w:cs="華康中楷體" w:hint="eastAsia"/>
          <w:lang w:eastAsia="zh-TW"/>
        </w:rPr>
        <w:t>自然</w:t>
      </w:r>
      <w:r w:rsidRPr="006D115A">
        <w:rPr>
          <w:rFonts w:hint="eastAsia"/>
          <w:lang w:eastAsia="zh-TW"/>
        </w:rPr>
        <w:t>人文環境</w:t>
      </w:r>
      <w:bookmarkEnd w:id="1"/>
    </w:p>
    <w:p w:rsidR="00F3602F" w:rsidRPr="006D115A" w:rsidRDefault="00F3602F" w:rsidP="00234711">
      <w:pPr>
        <w:pStyle w:val="a4"/>
        <w:spacing w:before="257" w:after="257"/>
      </w:pPr>
      <w:r w:rsidRPr="006D115A">
        <w:rPr>
          <w:rFonts w:hint="eastAsia"/>
        </w:rPr>
        <w:t>一、自然環境</w:t>
      </w:r>
    </w:p>
    <w:p w:rsidR="000B0A97" w:rsidRPr="006D115A" w:rsidRDefault="00D16056" w:rsidP="0034710B">
      <w:pPr>
        <w:ind w:firstLine="472"/>
      </w:pPr>
      <w:r w:rsidRPr="006D115A">
        <w:rPr>
          <w:rFonts w:hint="eastAsia"/>
        </w:rPr>
        <w:t>位處南亞，</w:t>
      </w:r>
      <w:r w:rsidR="00A55D26" w:rsidRPr="006D115A">
        <w:rPr>
          <w:rFonts w:hint="eastAsia"/>
        </w:rPr>
        <w:t>面向</w:t>
      </w:r>
      <w:r w:rsidR="000B0A97" w:rsidRPr="006D115A">
        <w:rPr>
          <w:rFonts w:hint="eastAsia"/>
        </w:rPr>
        <w:t>印度洋，</w:t>
      </w:r>
      <w:r w:rsidR="00A55D26" w:rsidRPr="006D115A">
        <w:rPr>
          <w:rFonts w:hint="eastAsia"/>
        </w:rPr>
        <w:t>西與</w:t>
      </w:r>
      <w:r w:rsidR="000B0A97" w:rsidRPr="006D115A">
        <w:rPr>
          <w:rFonts w:hint="eastAsia"/>
        </w:rPr>
        <w:t>阿富汗</w:t>
      </w:r>
      <w:r w:rsidRPr="006D115A">
        <w:rPr>
          <w:rFonts w:hint="eastAsia"/>
        </w:rPr>
        <w:t>及伊朗相</w:t>
      </w:r>
      <w:r w:rsidR="00A55D26" w:rsidRPr="006D115A">
        <w:rPr>
          <w:rFonts w:hint="eastAsia"/>
        </w:rPr>
        <w:t>鄰</w:t>
      </w:r>
      <w:r w:rsidRPr="006D115A">
        <w:rPr>
          <w:rFonts w:hint="eastAsia"/>
        </w:rPr>
        <w:t>，東與印度及中國大陸接壤</w:t>
      </w:r>
      <w:r w:rsidR="000B0A97" w:rsidRPr="006D115A">
        <w:rPr>
          <w:rFonts w:hint="eastAsia"/>
        </w:rPr>
        <w:t>，北部主要為海拔</w:t>
      </w:r>
      <w:r w:rsidR="000B0A97" w:rsidRPr="006D115A">
        <w:rPr>
          <w:rFonts w:hint="eastAsia"/>
        </w:rPr>
        <w:t>6,000</w:t>
      </w:r>
      <w:r w:rsidR="000B0A97" w:rsidRPr="006D115A">
        <w:rPr>
          <w:rFonts w:hint="eastAsia"/>
        </w:rPr>
        <w:t>公尺以上山區，南部及西部地</w:t>
      </w:r>
      <w:r w:rsidRPr="006D115A">
        <w:rPr>
          <w:rFonts w:hint="eastAsia"/>
        </w:rPr>
        <w:t>區</w:t>
      </w:r>
      <w:r w:rsidR="000B0A97" w:rsidRPr="006D115A">
        <w:rPr>
          <w:rFonts w:hint="eastAsia"/>
        </w:rPr>
        <w:t>則有廣大沙漠，</w:t>
      </w:r>
      <w:r w:rsidR="00752CE9" w:rsidRPr="006D115A">
        <w:rPr>
          <w:rFonts w:hint="eastAsia"/>
        </w:rPr>
        <w:t>南部屬熱帶氣候，其餘屬亞熱帶氣候。南部濕熱，受季風影響，雨季較長；北部地區乾燥寒冷，</w:t>
      </w:r>
      <w:r w:rsidR="002142C9" w:rsidRPr="006D115A">
        <w:rPr>
          <w:rFonts w:hint="eastAsia"/>
        </w:rPr>
        <w:t>部分</w:t>
      </w:r>
      <w:r w:rsidR="00752CE9" w:rsidRPr="006D115A">
        <w:rPr>
          <w:rFonts w:hint="eastAsia"/>
        </w:rPr>
        <w:t>地區終年積雪。</w:t>
      </w:r>
      <w:r w:rsidR="000B0A97" w:rsidRPr="006D115A">
        <w:rPr>
          <w:rFonts w:hint="eastAsia"/>
        </w:rPr>
        <w:t>3</w:t>
      </w:r>
      <w:r w:rsidR="000B0A97" w:rsidRPr="006D115A">
        <w:rPr>
          <w:rFonts w:hint="eastAsia"/>
        </w:rPr>
        <w:t>月至</w:t>
      </w:r>
      <w:r w:rsidR="000B0A97" w:rsidRPr="006D115A">
        <w:rPr>
          <w:rFonts w:hint="eastAsia"/>
        </w:rPr>
        <w:t>5</w:t>
      </w:r>
      <w:r w:rsidR="000B0A97" w:rsidRPr="006D115A">
        <w:rPr>
          <w:rFonts w:hint="eastAsia"/>
        </w:rPr>
        <w:t>月高溫乾燥，氣溫多超過攝氏</w:t>
      </w:r>
      <w:r w:rsidR="000B0A97" w:rsidRPr="006D115A">
        <w:rPr>
          <w:rFonts w:hint="eastAsia"/>
        </w:rPr>
        <w:t>40</w:t>
      </w:r>
      <w:r w:rsidR="000B0A97" w:rsidRPr="006D115A">
        <w:rPr>
          <w:rFonts w:hint="eastAsia"/>
        </w:rPr>
        <w:t>度，甚至有時超過攝氏</w:t>
      </w:r>
      <w:r w:rsidR="000B0A97" w:rsidRPr="006D115A">
        <w:rPr>
          <w:rFonts w:hint="eastAsia"/>
        </w:rPr>
        <w:t>50</w:t>
      </w:r>
      <w:r w:rsidR="000B0A97" w:rsidRPr="006D115A">
        <w:rPr>
          <w:rFonts w:hint="eastAsia"/>
        </w:rPr>
        <w:t>度；</w:t>
      </w:r>
      <w:r w:rsidR="000B0A97" w:rsidRPr="006D115A">
        <w:rPr>
          <w:rFonts w:hint="eastAsia"/>
        </w:rPr>
        <w:t>6</w:t>
      </w:r>
      <w:r w:rsidR="000B0A97" w:rsidRPr="006D115A">
        <w:rPr>
          <w:rFonts w:hint="eastAsia"/>
        </w:rPr>
        <w:t>月至</w:t>
      </w:r>
      <w:r w:rsidR="000B0A97" w:rsidRPr="006D115A">
        <w:rPr>
          <w:rFonts w:hint="eastAsia"/>
        </w:rPr>
        <w:t>9</w:t>
      </w:r>
      <w:r w:rsidR="000B0A97" w:rsidRPr="006D115A">
        <w:rPr>
          <w:rFonts w:hint="eastAsia"/>
        </w:rPr>
        <w:t>月為雨季，進入</w:t>
      </w:r>
      <w:r w:rsidR="000B0A97" w:rsidRPr="006D115A">
        <w:rPr>
          <w:rFonts w:hint="eastAsia"/>
        </w:rPr>
        <w:t>10</w:t>
      </w:r>
      <w:r w:rsidR="000B0A97" w:rsidRPr="006D115A">
        <w:rPr>
          <w:rFonts w:hint="eastAsia"/>
        </w:rPr>
        <w:t>月氣溫逐漸下降後較為舒適；</w:t>
      </w:r>
      <w:r w:rsidR="000B0A97" w:rsidRPr="006D115A">
        <w:rPr>
          <w:rFonts w:hint="eastAsia"/>
        </w:rPr>
        <w:t>11</w:t>
      </w:r>
      <w:r w:rsidR="000B0A97" w:rsidRPr="006D115A">
        <w:rPr>
          <w:rFonts w:hint="eastAsia"/>
        </w:rPr>
        <w:t>月至</w:t>
      </w:r>
      <w:r w:rsidR="000B0A97" w:rsidRPr="006D115A">
        <w:rPr>
          <w:rFonts w:hint="eastAsia"/>
        </w:rPr>
        <w:t>2</w:t>
      </w:r>
      <w:r w:rsidR="000B0A97" w:rsidRPr="006D115A">
        <w:rPr>
          <w:rFonts w:hint="eastAsia"/>
        </w:rPr>
        <w:t>月為冬季，白天氣溫雖接近</w:t>
      </w:r>
      <w:r w:rsidR="000B0A97" w:rsidRPr="006D115A">
        <w:rPr>
          <w:rFonts w:hint="eastAsia"/>
        </w:rPr>
        <w:t>20</w:t>
      </w:r>
      <w:r w:rsidR="000B0A97" w:rsidRPr="006D115A">
        <w:rPr>
          <w:rFonts w:hint="eastAsia"/>
        </w:rPr>
        <w:t>度，但夜晚則降至約</w:t>
      </w:r>
      <w:r w:rsidR="000B0A97" w:rsidRPr="006D115A">
        <w:rPr>
          <w:rFonts w:hint="eastAsia"/>
        </w:rPr>
        <w:t>0</w:t>
      </w:r>
      <w:r w:rsidR="000B0A97" w:rsidRPr="006D115A">
        <w:rPr>
          <w:rFonts w:hint="eastAsia"/>
        </w:rPr>
        <w:t>度，日夜溫差大。年平均降雨量約</w:t>
      </w:r>
      <w:r w:rsidR="000B0A97" w:rsidRPr="006D115A">
        <w:rPr>
          <w:rFonts w:hint="eastAsia"/>
        </w:rPr>
        <w:t>250-1</w:t>
      </w:r>
      <w:r w:rsidRPr="006D115A">
        <w:rPr>
          <w:rFonts w:hint="eastAsia"/>
        </w:rPr>
        <w:t>,</w:t>
      </w:r>
      <w:r w:rsidR="000B0A97" w:rsidRPr="006D115A">
        <w:rPr>
          <w:rFonts w:hint="eastAsia"/>
        </w:rPr>
        <w:t>250</w:t>
      </w:r>
      <w:r w:rsidR="000B0A97" w:rsidRPr="006D115A">
        <w:rPr>
          <w:rFonts w:hint="eastAsia"/>
        </w:rPr>
        <w:t>公釐。</w:t>
      </w:r>
    </w:p>
    <w:p w:rsidR="000B0A97" w:rsidRPr="006D115A" w:rsidRDefault="000B0A97" w:rsidP="000B0A97">
      <w:pPr>
        <w:pStyle w:val="a4"/>
        <w:spacing w:before="257" w:after="257"/>
      </w:pPr>
      <w:r w:rsidRPr="006D115A">
        <w:rPr>
          <w:rFonts w:hint="eastAsia"/>
        </w:rPr>
        <w:t>二、人文及社會環境</w:t>
      </w:r>
    </w:p>
    <w:p w:rsidR="000B0A97" w:rsidRPr="006D115A" w:rsidRDefault="000B0A97" w:rsidP="00986711">
      <w:pPr>
        <w:pStyle w:val="a7"/>
      </w:pPr>
      <w:r w:rsidRPr="006D115A">
        <w:rPr>
          <w:rFonts w:hint="eastAsia"/>
        </w:rPr>
        <w:t>（一）巴國位處亞洲及中東交界，在</w:t>
      </w:r>
      <w:proofErr w:type="gramStart"/>
      <w:r w:rsidRPr="006D115A">
        <w:rPr>
          <w:rFonts w:hint="eastAsia"/>
        </w:rPr>
        <w:t>反恐及</w:t>
      </w:r>
      <w:proofErr w:type="gramEnd"/>
      <w:r w:rsidRPr="006D115A">
        <w:rPr>
          <w:rFonts w:hint="eastAsia"/>
        </w:rPr>
        <w:t>地緣政治上具有相當重要地位，尤其在</w:t>
      </w:r>
      <w:r w:rsidRPr="006D115A">
        <w:rPr>
          <w:rFonts w:hint="eastAsia"/>
        </w:rPr>
        <w:t>2001</w:t>
      </w:r>
      <w:r w:rsidRPr="006D115A">
        <w:rPr>
          <w:rFonts w:hint="eastAsia"/>
        </w:rPr>
        <w:t>年美國</w:t>
      </w:r>
      <w:r w:rsidRPr="006D115A">
        <w:rPr>
          <w:rFonts w:hint="eastAsia"/>
        </w:rPr>
        <w:t>911</w:t>
      </w:r>
      <w:r w:rsidRPr="006D115A">
        <w:rPr>
          <w:rFonts w:hint="eastAsia"/>
        </w:rPr>
        <w:t>事件後，巴國成為歐美</w:t>
      </w:r>
      <w:proofErr w:type="gramStart"/>
      <w:r w:rsidRPr="006D115A">
        <w:rPr>
          <w:rFonts w:hint="eastAsia"/>
        </w:rPr>
        <w:t>反恐前線</w:t>
      </w:r>
      <w:proofErr w:type="gramEnd"/>
      <w:r w:rsidRPr="006D115A">
        <w:rPr>
          <w:rFonts w:hint="eastAsia"/>
        </w:rPr>
        <w:t>基地。</w:t>
      </w:r>
      <w:r w:rsidR="000048B8" w:rsidRPr="006D115A">
        <w:rPr>
          <w:rFonts w:hint="eastAsia"/>
        </w:rPr>
        <w:t>巴基斯坦全國共有旁遮普、開伯爾－普什圖、</w:t>
      </w:r>
      <w:proofErr w:type="gramStart"/>
      <w:r w:rsidR="000048B8" w:rsidRPr="006D115A">
        <w:rPr>
          <w:rFonts w:hint="eastAsia"/>
        </w:rPr>
        <w:t>俾路支</w:t>
      </w:r>
      <w:proofErr w:type="gramEnd"/>
      <w:r w:rsidR="000048B8" w:rsidRPr="006D115A">
        <w:rPr>
          <w:rFonts w:hint="eastAsia"/>
        </w:rPr>
        <w:t>和信德</w:t>
      </w:r>
      <w:r w:rsidR="000048B8" w:rsidRPr="006D115A">
        <w:rPr>
          <w:rFonts w:hint="eastAsia"/>
        </w:rPr>
        <w:t>4</w:t>
      </w:r>
      <w:r w:rsidR="000048B8" w:rsidRPr="006D115A">
        <w:rPr>
          <w:rFonts w:hint="eastAsia"/>
        </w:rPr>
        <w:t>個省，</w:t>
      </w:r>
      <w:r w:rsidR="000048B8" w:rsidRPr="006D115A">
        <w:rPr>
          <w:rFonts w:hint="eastAsia"/>
        </w:rPr>
        <w:t>7</w:t>
      </w:r>
      <w:r w:rsidR="000048B8" w:rsidRPr="006D115A">
        <w:rPr>
          <w:rFonts w:hint="eastAsia"/>
        </w:rPr>
        <w:t>個聯邦直轄部落地區及。各省下設專區、縣、鄉、村聯會。巴基斯坦實際控制的</w:t>
      </w:r>
      <w:r w:rsidR="00281979" w:rsidRPr="006D115A">
        <w:fldChar w:fldCharType="begin"/>
      </w:r>
      <w:r w:rsidR="00281979" w:rsidRPr="006D115A">
        <w:instrText xml:space="preserve"> HYPERLINK "https://zh.wikipedia.org/wiki/%E5%85%8B%E4%BB%80%E7%B1%B3%E5%B0%94" \o "</w:instrText>
      </w:r>
      <w:r w:rsidR="00281979" w:rsidRPr="006D115A">
        <w:instrText>克什米爾</w:instrText>
      </w:r>
      <w:r w:rsidR="00281979" w:rsidRPr="006D115A">
        <w:instrText xml:space="preserve">" </w:instrText>
      </w:r>
      <w:r w:rsidR="00281979" w:rsidRPr="006D115A">
        <w:fldChar w:fldCharType="separate"/>
      </w:r>
      <w:r w:rsidR="000048B8" w:rsidRPr="006D115A">
        <w:rPr>
          <w:rFonts w:hint="eastAsia"/>
        </w:rPr>
        <w:t>克什米爾</w:t>
      </w:r>
      <w:r w:rsidR="00281979" w:rsidRPr="006D115A">
        <w:fldChar w:fldCharType="end"/>
      </w:r>
      <w:r w:rsidR="000048B8" w:rsidRPr="006D115A">
        <w:rPr>
          <w:rFonts w:hint="eastAsia"/>
        </w:rPr>
        <w:t>的西北部一部分，劃分為聯邦管轄的北部地區和阿扎德克什米爾。</w:t>
      </w:r>
    </w:p>
    <w:p w:rsidR="000B0A97" w:rsidRPr="006D115A" w:rsidRDefault="000B0A97" w:rsidP="00986711">
      <w:pPr>
        <w:pStyle w:val="a7"/>
      </w:pPr>
      <w:r w:rsidRPr="006D115A">
        <w:rPr>
          <w:rFonts w:hint="eastAsia"/>
        </w:rPr>
        <w:t>（二）</w:t>
      </w:r>
      <w:r w:rsidR="001C679A" w:rsidRPr="006D115A">
        <w:rPr>
          <w:rFonts w:hint="eastAsia"/>
        </w:rPr>
        <w:t>在</w:t>
      </w:r>
      <w:r w:rsidR="002142C9" w:rsidRPr="006D115A">
        <w:rPr>
          <w:rFonts w:hint="eastAsia"/>
        </w:rPr>
        <w:t>波</w:t>
      </w:r>
      <w:r w:rsidR="001C679A" w:rsidRPr="006D115A">
        <w:rPr>
          <w:rFonts w:hint="eastAsia"/>
        </w:rPr>
        <w:t>斯語中，巴基斯坦意為「聖潔的土地」或「清真之國」，</w:t>
      </w:r>
      <w:r w:rsidR="001C679A" w:rsidRPr="006D115A">
        <w:rPr>
          <w:rFonts w:hint="eastAsia"/>
        </w:rPr>
        <w:t>95%</w:t>
      </w:r>
      <w:r w:rsidR="001C679A" w:rsidRPr="006D115A">
        <w:rPr>
          <w:rFonts w:hint="eastAsia"/>
        </w:rPr>
        <w:t>以上居民信奉伊斯蘭教，是一個多民族國家，同時也是南亞第</w:t>
      </w:r>
      <w:r w:rsidR="001C679A" w:rsidRPr="006D115A">
        <w:rPr>
          <w:rFonts w:hint="eastAsia"/>
        </w:rPr>
        <w:t>2</w:t>
      </w:r>
      <w:r w:rsidR="001C679A" w:rsidRPr="006D115A">
        <w:rPr>
          <w:rFonts w:hint="eastAsia"/>
        </w:rPr>
        <w:t>大經濟體。</w:t>
      </w:r>
    </w:p>
    <w:p w:rsidR="000B0A97" w:rsidRPr="006D115A" w:rsidRDefault="000B0A97" w:rsidP="00986711">
      <w:pPr>
        <w:pStyle w:val="a7"/>
      </w:pPr>
      <w:r w:rsidRPr="006D115A">
        <w:rPr>
          <w:rFonts w:hint="eastAsia"/>
        </w:rPr>
        <w:t>（三）於巴國各主要都市活動時，應注意持槍搶劫事件，在喀拉</w:t>
      </w:r>
      <w:proofErr w:type="gramStart"/>
      <w:r w:rsidRPr="006D115A">
        <w:rPr>
          <w:rFonts w:hint="eastAsia"/>
        </w:rPr>
        <w:t>蚩</w:t>
      </w:r>
      <w:proofErr w:type="gramEnd"/>
      <w:r w:rsidRPr="006D115A">
        <w:rPr>
          <w:rFonts w:hint="eastAsia"/>
        </w:rPr>
        <w:t>市殺人及集團犯罪事件</w:t>
      </w:r>
      <w:r w:rsidRPr="006D115A">
        <w:rPr>
          <w:rFonts w:hint="eastAsia"/>
        </w:rPr>
        <w:t>1</w:t>
      </w:r>
      <w:r w:rsidRPr="006D115A">
        <w:rPr>
          <w:rFonts w:hint="eastAsia"/>
        </w:rPr>
        <w:t>年超過</w:t>
      </w:r>
      <w:r w:rsidRPr="006D115A">
        <w:rPr>
          <w:rFonts w:hint="eastAsia"/>
        </w:rPr>
        <w:t>1</w:t>
      </w:r>
      <w:r w:rsidR="001C679A" w:rsidRPr="006D115A">
        <w:rPr>
          <w:rFonts w:hint="eastAsia"/>
        </w:rPr>
        <w:t>,</w:t>
      </w:r>
      <w:r w:rsidRPr="006D115A">
        <w:rPr>
          <w:rFonts w:hint="eastAsia"/>
        </w:rPr>
        <w:t>500</w:t>
      </w:r>
      <w:r w:rsidRPr="006D115A">
        <w:rPr>
          <w:rFonts w:hint="eastAsia"/>
        </w:rPr>
        <w:t>起，受害者亦不乏軍警治安人員；</w:t>
      </w:r>
      <w:proofErr w:type="gramStart"/>
      <w:r w:rsidRPr="006D115A">
        <w:rPr>
          <w:rFonts w:hint="eastAsia"/>
        </w:rPr>
        <w:t>此外，</w:t>
      </w:r>
      <w:proofErr w:type="gramEnd"/>
      <w:r w:rsidRPr="006D115A">
        <w:rPr>
          <w:rFonts w:hint="eastAsia"/>
        </w:rPr>
        <w:t>包括反政府、</w:t>
      </w:r>
      <w:proofErr w:type="gramStart"/>
      <w:r w:rsidRPr="006D115A">
        <w:rPr>
          <w:rFonts w:hint="eastAsia"/>
        </w:rPr>
        <w:t>反恐及</w:t>
      </w:r>
      <w:proofErr w:type="gramEnd"/>
      <w:r w:rsidRPr="006D115A">
        <w:rPr>
          <w:rFonts w:hint="eastAsia"/>
        </w:rPr>
        <w:t>抗議電力及汽柴油供給不穩等相關抗爭活動亦會在全國各地</w:t>
      </w:r>
      <w:r w:rsidRPr="006D115A">
        <w:rPr>
          <w:rFonts w:hint="eastAsia"/>
        </w:rPr>
        <w:lastRenderedPageBreak/>
        <w:t>舉行，有時甚至從抗議活動演變為暴力事件。</w:t>
      </w:r>
    </w:p>
    <w:p w:rsidR="000B0A97" w:rsidRPr="006D115A" w:rsidRDefault="000B0A97" w:rsidP="00986711">
      <w:pPr>
        <w:pStyle w:val="a7"/>
      </w:pPr>
      <w:r w:rsidRPr="006D115A">
        <w:rPr>
          <w:rFonts w:hint="eastAsia"/>
        </w:rPr>
        <w:t>（四）主要節日：</w:t>
      </w:r>
      <w:r w:rsidRPr="006D115A">
        <w:rPr>
          <w:rFonts w:hint="eastAsia"/>
        </w:rPr>
        <w:t>Kashmir Day</w:t>
      </w:r>
      <w:r w:rsidR="00226FE6" w:rsidRPr="006D115A">
        <w:rPr>
          <w:rFonts w:hint="eastAsia"/>
        </w:rPr>
        <w:t>（</w:t>
      </w:r>
      <w:r w:rsidRPr="006D115A">
        <w:rPr>
          <w:rFonts w:hint="eastAsia"/>
        </w:rPr>
        <w:t>2</w:t>
      </w:r>
      <w:r w:rsidRPr="006D115A">
        <w:rPr>
          <w:rFonts w:hint="eastAsia"/>
        </w:rPr>
        <w:t>月</w:t>
      </w:r>
      <w:r w:rsidRPr="006D115A">
        <w:rPr>
          <w:rFonts w:hint="eastAsia"/>
        </w:rPr>
        <w:t>5</w:t>
      </w:r>
      <w:r w:rsidRPr="006D115A">
        <w:rPr>
          <w:rFonts w:hint="eastAsia"/>
        </w:rPr>
        <w:t>日</w:t>
      </w:r>
      <w:r w:rsidR="00226FE6" w:rsidRPr="006D115A">
        <w:rPr>
          <w:rFonts w:hint="eastAsia"/>
        </w:rPr>
        <w:t>）</w:t>
      </w:r>
      <w:r w:rsidRPr="006D115A">
        <w:rPr>
          <w:rFonts w:hint="eastAsia"/>
        </w:rPr>
        <w:t>、</w:t>
      </w:r>
      <w:r w:rsidRPr="006D115A">
        <w:rPr>
          <w:rFonts w:hint="eastAsia"/>
        </w:rPr>
        <w:t>Pakistan Day</w:t>
      </w:r>
      <w:r w:rsidR="00226FE6" w:rsidRPr="006D115A">
        <w:rPr>
          <w:rFonts w:hint="eastAsia"/>
        </w:rPr>
        <w:t>（</w:t>
      </w:r>
      <w:r w:rsidRPr="006D115A">
        <w:rPr>
          <w:rFonts w:hint="eastAsia"/>
        </w:rPr>
        <w:t>3</w:t>
      </w:r>
      <w:r w:rsidRPr="006D115A">
        <w:rPr>
          <w:rFonts w:hint="eastAsia"/>
        </w:rPr>
        <w:t>月</w:t>
      </w:r>
      <w:r w:rsidRPr="006D115A">
        <w:rPr>
          <w:rFonts w:hint="eastAsia"/>
        </w:rPr>
        <w:t>23</w:t>
      </w:r>
      <w:r w:rsidRPr="006D115A">
        <w:rPr>
          <w:rFonts w:hint="eastAsia"/>
        </w:rPr>
        <w:t>日</w:t>
      </w:r>
      <w:r w:rsidR="00226FE6" w:rsidRPr="006D115A">
        <w:rPr>
          <w:rFonts w:hint="eastAsia"/>
        </w:rPr>
        <w:t>）</w:t>
      </w:r>
      <w:r w:rsidRPr="006D115A">
        <w:rPr>
          <w:rFonts w:hint="eastAsia"/>
        </w:rPr>
        <w:t>、</w:t>
      </w:r>
      <w:r w:rsidRPr="006D115A">
        <w:rPr>
          <w:rFonts w:hint="eastAsia"/>
        </w:rPr>
        <w:t>Labor Day</w:t>
      </w:r>
      <w:r w:rsidR="00226FE6" w:rsidRPr="006D115A">
        <w:rPr>
          <w:rFonts w:hint="eastAsia"/>
        </w:rPr>
        <w:t>（</w:t>
      </w:r>
      <w:r w:rsidRPr="006D115A">
        <w:rPr>
          <w:rFonts w:hint="eastAsia"/>
        </w:rPr>
        <w:t>5</w:t>
      </w:r>
      <w:r w:rsidRPr="006D115A">
        <w:rPr>
          <w:rFonts w:hint="eastAsia"/>
        </w:rPr>
        <w:t>月</w:t>
      </w:r>
      <w:r w:rsidRPr="006D115A">
        <w:rPr>
          <w:rFonts w:hint="eastAsia"/>
        </w:rPr>
        <w:t>1</w:t>
      </w:r>
      <w:r w:rsidRPr="006D115A">
        <w:rPr>
          <w:rFonts w:hint="eastAsia"/>
        </w:rPr>
        <w:t>日</w:t>
      </w:r>
      <w:r w:rsidR="00226FE6" w:rsidRPr="006D115A">
        <w:rPr>
          <w:rFonts w:hint="eastAsia"/>
        </w:rPr>
        <w:t>）</w:t>
      </w:r>
      <w:r w:rsidRPr="006D115A">
        <w:rPr>
          <w:rFonts w:hint="eastAsia"/>
        </w:rPr>
        <w:t>、</w:t>
      </w:r>
      <w:proofErr w:type="spellStart"/>
      <w:r w:rsidRPr="006D115A">
        <w:rPr>
          <w:rFonts w:hint="eastAsia"/>
        </w:rPr>
        <w:t>Eid-ul</w:t>
      </w:r>
      <w:proofErr w:type="spellEnd"/>
      <w:r w:rsidRPr="006D115A">
        <w:rPr>
          <w:rFonts w:hint="eastAsia"/>
        </w:rPr>
        <w:t xml:space="preserve"> </w:t>
      </w:r>
      <w:proofErr w:type="spellStart"/>
      <w:r w:rsidRPr="006D115A">
        <w:rPr>
          <w:rFonts w:hint="eastAsia"/>
        </w:rPr>
        <w:t>Fitr</w:t>
      </w:r>
      <w:proofErr w:type="spellEnd"/>
      <w:r w:rsidR="00226FE6" w:rsidRPr="006D115A">
        <w:rPr>
          <w:rFonts w:hint="eastAsia"/>
        </w:rPr>
        <w:t>（</w:t>
      </w:r>
      <w:r w:rsidRPr="006D115A">
        <w:rPr>
          <w:rFonts w:hint="eastAsia"/>
        </w:rPr>
        <w:t>7</w:t>
      </w:r>
      <w:r w:rsidRPr="006D115A">
        <w:rPr>
          <w:rFonts w:hint="eastAsia"/>
        </w:rPr>
        <w:t>月，依月亮運行周期調整</w:t>
      </w:r>
      <w:r w:rsidR="00226FE6" w:rsidRPr="006D115A">
        <w:rPr>
          <w:rFonts w:hint="eastAsia"/>
        </w:rPr>
        <w:t>）</w:t>
      </w:r>
      <w:r w:rsidRPr="006D115A">
        <w:rPr>
          <w:rFonts w:hint="eastAsia"/>
        </w:rPr>
        <w:t>、</w:t>
      </w:r>
      <w:r w:rsidRPr="006D115A">
        <w:rPr>
          <w:rFonts w:hint="eastAsia"/>
        </w:rPr>
        <w:t>Independence day</w:t>
      </w:r>
      <w:r w:rsidR="00226FE6" w:rsidRPr="006D115A">
        <w:rPr>
          <w:rFonts w:hint="eastAsia"/>
        </w:rPr>
        <w:t>（</w:t>
      </w:r>
      <w:r w:rsidRPr="006D115A">
        <w:rPr>
          <w:rFonts w:hint="eastAsia"/>
        </w:rPr>
        <w:t>8</w:t>
      </w:r>
      <w:r w:rsidRPr="006D115A">
        <w:rPr>
          <w:rFonts w:hint="eastAsia"/>
        </w:rPr>
        <w:t>月</w:t>
      </w:r>
      <w:r w:rsidRPr="006D115A">
        <w:rPr>
          <w:rFonts w:hint="eastAsia"/>
        </w:rPr>
        <w:t>14</w:t>
      </w:r>
      <w:r w:rsidRPr="006D115A">
        <w:rPr>
          <w:rFonts w:hint="eastAsia"/>
        </w:rPr>
        <w:t>日</w:t>
      </w:r>
      <w:r w:rsidR="00226FE6" w:rsidRPr="006D115A">
        <w:rPr>
          <w:rFonts w:hint="eastAsia"/>
        </w:rPr>
        <w:t>）</w:t>
      </w:r>
      <w:r w:rsidRPr="006D115A">
        <w:rPr>
          <w:rFonts w:hint="eastAsia"/>
        </w:rPr>
        <w:t>、</w:t>
      </w:r>
      <w:proofErr w:type="spellStart"/>
      <w:r w:rsidRPr="006D115A">
        <w:rPr>
          <w:rFonts w:hint="eastAsia"/>
        </w:rPr>
        <w:t>Eid-ul</w:t>
      </w:r>
      <w:proofErr w:type="spellEnd"/>
      <w:r w:rsidRPr="006D115A">
        <w:rPr>
          <w:rFonts w:hint="eastAsia"/>
        </w:rPr>
        <w:t xml:space="preserve"> </w:t>
      </w:r>
      <w:proofErr w:type="spellStart"/>
      <w:r w:rsidRPr="006D115A">
        <w:rPr>
          <w:rFonts w:hint="eastAsia"/>
        </w:rPr>
        <w:t>Azha</w:t>
      </w:r>
      <w:proofErr w:type="spellEnd"/>
      <w:r w:rsidR="00226FE6" w:rsidRPr="006D115A">
        <w:rPr>
          <w:rFonts w:hint="eastAsia"/>
        </w:rPr>
        <w:t>（</w:t>
      </w:r>
      <w:r w:rsidRPr="006D115A">
        <w:rPr>
          <w:rFonts w:hint="eastAsia"/>
        </w:rPr>
        <w:t>9</w:t>
      </w:r>
      <w:r w:rsidRPr="006D115A">
        <w:rPr>
          <w:rFonts w:hint="eastAsia"/>
        </w:rPr>
        <w:t>月，依月亮運行周期調整</w:t>
      </w:r>
      <w:r w:rsidR="00226FE6" w:rsidRPr="006D115A">
        <w:rPr>
          <w:rFonts w:hint="eastAsia"/>
        </w:rPr>
        <w:t>）</w:t>
      </w:r>
      <w:r w:rsidRPr="006D115A">
        <w:rPr>
          <w:rFonts w:hint="eastAsia"/>
        </w:rPr>
        <w:t>、</w:t>
      </w:r>
      <w:r w:rsidRPr="006D115A">
        <w:rPr>
          <w:rFonts w:hint="eastAsia"/>
        </w:rPr>
        <w:t xml:space="preserve">9-10th </w:t>
      </w:r>
      <w:proofErr w:type="spellStart"/>
      <w:r w:rsidRPr="006D115A">
        <w:rPr>
          <w:rFonts w:hint="eastAsia"/>
        </w:rPr>
        <w:t>Moharram</w:t>
      </w:r>
      <w:proofErr w:type="spellEnd"/>
      <w:r w:rsidRPr="006D115A">
        <w:rPr>
          <w:rFonts w:hint="eastAsia"/>
        </w:rPr>
        <w:t xml:space="preserve"> &amp; </w:t>
      </w:r>
      <w:proofErr w:type="spellStart"/>
      <w:r w:rsidRPr="006D115A">
        <w:rPr>
          <w:rFonts w:hint="eastAsia"/>
        </w:rPr>
        <w:t>Ashura</w:t>
      </w:r>
      <w:proofErr w:type="spellEnd"/>
      <w:r w:rsidR="00226FE6" w:rsidRPr="006D115A">
        <w:rPr>
          <w:rFonts w:hint="eastAsia"/>
        </w:rPr>
        <w:t>（</w:t>
      </w:r>
      <w:r w:rsidRPr="006D115A">
        <w:rPr>
          <w:rFonts w:hint="eastAsia"/>
        </w:rPr>
        <w:t>10</w:t>
      </w:r>
      <w:r w:rsidRPr="006D115A">
        <w:rPr>
          <w:rFonts w:hint="eastAsia"/>
        </w:rPr>
        <w:t>月，依月亮運行周期調整</w:t>
      </w:r>
      <w:r w:rsidR="00226FE6" w:rsidRPr="006D115A">
        <w:rPr>
          <w:rFonts w:hint="eastAsia"/>
        </w:rPr>
        <w:t>）</w:t>
      </w:r>
      <w:r w:rsidRPr="006D115A">
        <w:rPr>
          <w:rFonts w:hint="eastAsia"/>
        </w:rPr>
        <w:t>、</w:t>
      </w:r>
      <w:proofErr w:type="spellStart"/>
      <w:r w:rsidRPr="006D115A">
        <w:rPr>
          <w:rFonts w:hint="eastAsia"/>
        </w:rPr>
        <w:t>Eid</w:t>
      </w:r>
      <w:proofErr w:type="spellEnd"/>
      <w:r w:rsidRPr="006D115A">
        <w:rPr>
          <w:rFonts w:hint="eastAsia"/>
        </w:rPr>
        <w:t xml:space="preserve"> </w:t>
      </w:r>
      <w:proofErr w:type="spellStart"/>
      <w:r w:rsidRPr="006D115A">
        <w:rPr>
          <w:rFonts w:hint="eastAsia"/>
        </w:rPr>
        <w:t>Milad</w:t>
      </w:r>
      <w:proofErr w:type="spellEnd"/>
      <w:r w:rsidRPr="006D115A">
        <w:rPr>
          <w:rFonts w:hint="eastAsia"/>
        </w:rPr>
        <w:t xml:space="preserve"> un-</w:t>
      </w:r>
      <w:proofErr w:type="spellStart"/>
      <w:r w:rsidRPr="006D115A">
        <w:rPr>
          <w:rFonts w:hint="eastAsia"/>
        </w:rPr>
        <w:t>Nabi</w:t>
      </w:r>
      <w:proofErr w:type="spellEnd"/>
      <w:r w:rsidR="00226FE6" w:rsidRPr="006D115A">
        <w:rPr>
          <w:rFonts w:hint="eastAsia"/>
        </w:rPr>
        <w:t>（</w:t>
      </w:r>
      <w:r w:rsidRPr="006D115A">
        <w:rPr>
          <w:rFonts w:hint="eastAsia"/>
        </w:rPr>
        <w:t>12</w:t>
      </w:r>
      <w:r w:rsidRPr="006D115A">
        <w:rPr>
          <w:rFonts w:hint="eastAsia"/>
        </w:rPr>
        <w:t>月，依月亮運行周期調整</w:t>
      </w:r>
      <w:r w:rsidR="00226FE6" w:rsidRPr="006D115A">
        <w:rPr>
          <w:rFonts w:hint="eastAsia"/>
        </w:rPr>
        <w:t>）</w:t>
      </w:r>
      <w:r w:rsidRPr="006D115A">
        <w:rPr>
          <w:rFonts w:hint="eastAsia"/>
        </w:rPr>
        <w:t>、</w:t>
      </w:r>
      <w:r w:rsidRPr="006D115A">
        <w:rPr>
          <w:rFonts w:hint="eastAsia"/>
        </w:rPr>
        <w:t>Quaid's Birthday</w:t>
      </w:r>
      <w:r w:rsidR="00226FE6" w:rsidRPr="006D115A">
        <w:rPr>
          <w:rFonts w:hint="eastAsia"/>
        </w:rPr>
        <w:t>（</w:t>
      </w:r>
      <w:r w:rsidRPr="006D115A">
        <w:rPr>
          <w:rFonts w:hint="eastAsia"/>
        </w:rPr>
        <w:t>12</w:t>
      </w:r>
      <w:r w:rsidRPr="006D115A">
        <w:rPr>
          <w:rFonts w:hint="eastAsia"/>
        </w:rPr>
        <w:t>月</w:t>
      </w:r>
      <w:r w:rsidRPr="006D115A">
        <w:rPr>
          <w:rFonts w:hint="eastAsia"/>
        </w:rPr>
        <w:t>25</w:t>
      </w:r>
      <w:r w:rsidRPr="006D115A">
        <w:rPr>
          <w:rFonts w:hint="eastAsia"/>
        </w:rPr>
        <w:t>日</w:t>
      </w:r>
      <w:r w:rsidR="00226FE6" w:rsidRPr="006D115A">
        <w:rPr>
          <w:rFonts w:hint="eastAsia"/>
        </w:rPr>
        <w:t>）</w:t>
      </w:r>
      <w:r w:rsidRPr="006D115A">
        <w:rPr>
          <w:rFonts w:hint="eastAsia"/>
        </w:rPr>
        <w:t>。</w:t>
      </w:r>
    </w:p>
    <w:p w:rsidR="000B0A97" w:rsidRPr="006D115A" w:rsidRDefault="000B0A97" w:rsidP="000B0A97">
      <w:pPr>
        <w:pStyle w:val="a4"/>
        <w:spacing w:before="257" w:after="257"/>
      </w:pPr>
      <w:r w:rsidRPr="006D115A">
        <w:rPr>
          <w:rFonts w:hint="eastAsia"/>
        </w:rPr>
        <w:t>三、政治環境</w:t>
      </w:r>
    </w:p>
    <w:p w:rsidR="000B0A97" w:rsidRPr="006D115A" w:rsidRDefault="000B0A97" w:rsidP="0034710B">
      <w:pPr>
        <w:pStyle w:val="a7"/>
      </w:pPr>
      <w:r w:rsidRPr="006D115A">
        <w:rPr>
          <w:rFonts w:hint="eastAsia"/>
        </w:rPr>
        <w:t>（一）巴基斯坦於</w:t>
      </w:r>
      <w:r w:rsidRPr="006D115A">
        <w:rPr>
          <w:rFonts w:hint="eastAsia"/>
        </w:rPr>
        <w:t>1947</w:t>
      </w:r>
      <w:r w:rsidRPr="006D115A">
        <w:rPr>
          <w:rFonts w:hint="eastAsia"/>
        </w:rPr>
        <w:t>年</w:t>
      </w:r>
      <w:r w:rsidRPr="006D115A">
        <w:rPr>
          <w:rFonts w:hint="eastAsia"/>
        </w:rPr>
        <w:t>8</w:t>
      </w:r>
      <w:r w:rsidRPr="006D115A">
        <w:rPr>
          <w:rFonts w:hint="eastAsia"/>
        </w:rPr>
        <w:t>月</w:t>
      </w:r>
      <w:r w:rsidRPr="006D115A">
        <w:rPr>
          <w:rFonts w:hint="eastAsia"/>
        </w:rPr>
        <w:t>14</w:t>
      </w:r>
      <w:r w:rsidRPr="006D115A">
        <w:rPr>
          <w:rFonts w:hint="eastAsia"/>
        </w:rPr>
        <w:t>日自英屬印度中獨立，因長期在政治、軍事方面與印度對峙，軍方勢力對國內局勢主導力始終大於政黨</w:t>
      </w:r>
      <w:r w:rsidR="00D304F8" w:rsidRPr="006D115A">
        <w:rPr>
          <w:rFonts w:hint="eastAsia"/>
        </w:rPr>
        <w:t>，</w:t>
      </w:r>
      <w:r w:rsidR="00D304F8" w:rsidRPr="006D115A">
        <w:t>由於</w:t>
      </w:r>
      <w:r w:rsidR="00732B9D" w:rsidRPr="006D115A">
        <w:rPr>
          <w:rFonts w:hint="eastAsia"/>
        </w:rPr>
        <w:t>執政黨</w:t>
      </w:r>
      <w:r w:rsidR="00D304F8" w:rsidRPr="006D115A">
        <w:t>無法有效控制國內</w:t>
      </w:r>
      <w:r w:rsidR="00D304F8" w:rsidRPr="006D115A">
        <w:rPr>
          <w:rFonts w:hint="eastAsia"/>
        </w:rPr>
        <w:t>各政黨勢力</w:t>
      </w:r>
      <w:r w:rsidR="00D304F8" w:rsidRPr="006D115A">
        <w:t>，</w:t>
      </w:r>
      <w:r w:rsidR="00D304F8" w:rsidRPr="006D115A">
        <w:rPr>
          <w:rFonts w:hint="eastAsia"/>
        </w:rPr>
        <w:t>因此</w:t>
      </w:r>
      <w:r w:rsidR="00D304F8" w:rsidRPr="006D115A">
        <w:t>2016-2018</w:t>
      </w:r>
      <w:r w:rsidR="00D304F8" w:rsidRPr="006D115A">
        <w:t>年間</w:t>
      </w:r>
      <w:r w:rsidR="00D304F8" w:rsidRPr="006D115A">
        <w:rPr>
          <w:rFonts w:hint="eastAsia"/>
        </w:rPr>
        <w:t>推動</w:t>
      </w:r>
      <w:r w:rsidR="00D304F8" w:rsidRPr="006D115A">
        <w:t>的經濟改革顯得困難重重</w:t>
      </w:r>
      <w:r w:rsidR="00D304F8" w:rsidRPr="006D115A">
        <w:rPr>
          <w:rFonts w:hint="eastAsia"/>
        </w:rPr>
        <w:t>，</w:t>
      </w:r>
      <w:r w:rsidR="00D304F8" w:rsidRPr="006D115A">
        <w:t>而巴國軍方也將繼續確保其影響力，特別在於國內安全與外交政策方面</w:t>
      </w:r>
      <w:r w:rsidR="00D304F8" w:rsidRPr="006D115A">
        <w:rPr>
          <w:rFonts w:hint="eastAsia"/>
        </w:rPr>
        <w:t>，</w:t>
      </w:r>
      <w:r w:rsidR="00D304F8" w:rsidRPr="006D115A">
        <w:t>儘管國內政治局勢回穩，巴國的維安議題依然是影響往後發展的不穩定因素。</w:t>
      </w:r>
    </w:p>
    <w:p w:rsidR="00F3602F" w:rsidRPr="006D115A" w:rsidRDefault="000B0A97" w:rsidP="0034710B">
      <w:pPr>
        <w:pStyle w:val="a7"/>
      </w:pPr>
      <w:r w:rsidRPr="006D115A">
        <w:rPr>
          <w:rFonts w:hint="eastAsia"/>
        </w:rPr>
        <w:t>（二）在外交方面，在冷戰時期與歐美西方陣營站在同一陣線，惟巴國自</w:t>
      </w:r>
      <w:proofErr w:type="gramStart"/>
      <w:r w:rsidRPr="006D115A">
        <w:rPr>
          <w:rFonts w:hint="eastAsia"/>
        </w:rPr>
        <w:t>1960</w:t>
      </w:r>
      <w:proofErr w:type="gramEnd"/>
      <w:r w:rsidRPr="006D115A">
        <w:rPr>
          <w:rFonts w:hint="eastAsia"/>
        </w:rPr>
        <w:t>年代開始強化與</w:t>
      </w:r>
      <w:r w:rsidR="008E2744" w:rsidRPr="006D115A">
        <w:rPr>
          <w:rFonts w:hint="eastAsia"/>
        </w:rPr>
        <w:t>中國大陸</w:t>
      </w:r>
      <w:r w:rsidRPr="006D115A">
        <w:rPr>
          <w:rFonts w:hint="eastAsia"/>
        </w:rPr>
        <w:t>關係，藉以在喀什米爾問題上平衡印度之影響力。</w:t>
      </w:r>
      <w:proofErr w:type="gramStart"/>
      <w:r w:rsidRPr="006D115A">
        <w:rPr>
          <w:rFonts w:hint="eastAsia"/>
        </w:rPr>
        <w:t>此外，</w:t>
      </w:r>
      <w:proofErr w:type="gramEnd"/>
      <w:r w:rsidRPr="006D115A">
        <w:rPr>
          <w:rFonts w:hint="eastAsia"/>
        </w:rPr>
        <w:t>巴國亦相當重視與伊斯蘭國家間之雙邊關係。</w:t>
      </w:r>
      <w:r w:rsidR="00F9780A" w:rsidRPr="006D115A">
        <w:rPr>
          <w:rFonts w:hint="eastAsia"/>
        </w:rPr>
        <w:t>在</w:t>
      </w:r>
      <w:r w:rsidR="00F9780A" w:rsidRPr="006D115A">
        <w:rPr>
          <w:rFonts w:hint="eastAsia"/>
        </w:rPr>
        <w:t>2016</w:t>
      </w:r>
      <w:r w:rsidR="00F9780A" w:rsidRPr="006D115A">
        <w:rPr>
          <w:rFonts w:hint="eastAsia"/>
        </w:rPr>
        <w:t>年</w:t>
      </w:r>
      <w:r w:rsidR="00F9780A" w:rsidRPr="006D115A">
        <w:rPr>
          <w:rFonts w:hint="eastAsia"/>
        </w:rPr>
        <w:t>11</w:t>
      </w:r>
      <w:r w:rsidR="00F9780A" w:rsidRPr="006D115A">
        <w:rPr>
          <w:rFonts w:hint="eastAsia"/>
        </w:rPr>
        <w:t>月</w:t>
      </w:r>
      <w:r w:rsidR="00F9780A" w:rsidRPr="006D115A">
        <w:rPr>
          <w:rFonts w:hint="eastAsia"/>
        </w:rPr>
        <w:t>Donald Trump</w:t>
      </w:r>
      <w:r w:rsidR="00F9780A" w:rsidRPr="006D115A">
        <w:rPr>
          <w:rFonts w:hint="eastAsia"/>
        </w:rPr>
        <w:t>當選美國總統後，巴國仍認為美國為</w:t>
      </w:r>
      <w:r w:rsidR="002A6AAD" w:rsidRPr="006D115A">
        <w:rPr>
          <w:rFonts w:hint="eastAsia"/>
        </w:rPr>
        <w:t>其</w:t>
      </w:r>
      <w:r w:rsidR="00F9780A" w:rsidRPr="006D115A">
        <w:rPr>
          <w:rFonts w:hint="eastAsia"/>
        </w:rPr>
        <w:t>最重要的市場。</w:t>
      </w:r>
    </w:p>
    <w:p w:rsidR="001C679A" w:rsidRPr="006D115A" w:rsidRDefault="00986711" w:rsidP="0034710B">
      <w:pPr>
        <w:pStyle w:val="a7"/>
      </w:pPr>
      <w:r w:rsidRPr="006D115A">
        <w:rPr>
          <w:rFonts w:hint="eastAsia"/>
        </w:rPr>
        <w:t>（</w:t>
      </w:r>
      <w:r w:rsidR="001C679A" w:rsidRPr="006D115A">
        <w:rPr>
          <w:rFonts w:hint="eastAsia"/>
        </w:rPr>
        <w:t>三</w:t>
      </w:r>
      <w:r w:rsidRPr="006D115A">
        <w:rPr>
          <w:rFonts w:hint="eastAsia"/>
        </w:rPr>
        <w:t>）</w:t>
      </w:r>
      <w:r w:rsidR="001C679A" w:rsidRPr="006D115A">
        <w:rPr>
          <w:rFonts w:hint="eastAsia"/>
        </w:rPr>
        <w:t>曾為英國殖民地的巴基斯坦，承襲英國內閣制議會政治，設有參議院</w:t>
      </w:r>
      <w:r w:rsidRPr="006D115A">
        <w:rPr>
          <w:rFonts w:hint="eastAsia"/>
        </w:rPr>
        <w:t>（</w:t>
      </w:r>
      <w:r w:rsidR="001C679A" w:rsidRPr="006D115A">
        <w:rPr>
          <w:rFonts w:hint="eastAsia"/>
        </w:rPr>
        <w:t>上院</w:t>
      </w:r>
      <w:r w:rsidRPr="006D115A">
        <w:rPr>
          <w:rFonts w:hint="eastAsia"/>
        </w:rPr>
        <w:t>）</w:t>
      </w:r>
      <w:r w:rsidR="001C679A" w:rsidRPr="006D115A">
        <w:rPr>
          <w:rFonts w:hint="eastAsia"/>
        </w:rPr>
        <w:t>及國民議會</w:t>
      </w:r>
      <w:r w:rsidRPr="006D115A">
        <w:rPr>
          <w:rFonts w:hint="eastAsia"/>
        </w:rPr>
        <w:t>（</w:t>
      </w:r>
      <w:r w:rsidR="001C679A" w:rsidRPr="006D115A">
        <w:rPr>
          <w:rFonts w:hint="eastAsia"/>
        </w:rPr>
        <w:t>下院</w:t>
      </w:r>
      <w:r w:rsidRPr="006D115A">
        <w:rPr>
          <w:rFonts w:hint="eastAsia"/>
        </w:rPr>
        <w:t>）</w:t>
      </w:r>
      <w:r w:rsidR="001C679A" w:rsidRPr="006D115A">
        <w:rPr>
          <w:rFonts w:hint="eastAsia"/>
        </w:rPr>
        <w:t>兩院，總統由上下兩院及各省議會組成之選舉人團選出，任期</w:t>
      </w:r>
      <w:r w:rsidR="001C679A" w:rsidRPr="006D115A">
        <w:rPr>
          <w:rFonts w:hint="eastAsia"/>
        </w:rPr>
        <w:t>5</w:t>
      </w:r>
      <w:r w:rsidR="001C679A" w:rsidRPr="006D115A">
        <w:rPr>
          <w:rFonts w:hint="eastAsia"/>
        </w:rPr>
        <w:t>年，連選得連任但不得超過</w:t>
      </w:r>
      <w:r w:rsidR="001C679A" w:rsidRPr="006D115A">
        <w:rPr>
          <w:rFonts w:hint="eastAsia"/>
        </w:rPr>
        <w:t>2</w:t>
      </w:r>
      <w:r w:rsidR="001C679A" w:rsidRPr="006D115A">
        <w:rPr>
          <w:rFonts w:hint="eastAsia"/>
        </w:rPr>
        <w:t>屆，總理則由國民議會選出。</w:t>
      </w:r>
    </w:p>
    <w:p w:rsidR="006D115A" w:rsidRDefault="006D115A" w:rsidP="00234711">
      <w:pPr>
        <w:pStyle w:val="a3"/>
        <w:spacing w:before="514" w:after="771"/>
        <w:rPr>
          <w:lang w:eastAsia="zh-TW"/>
        </w:rPr>
      </w:pPr>
    </w:p>
    <w:p w:rsidR="006D115A" w:rsidRPr="006D115A" w:rsidRDefault="006D115A" w:rsidP="006D115A">
      <w:pPr>
        <w:ind w:left="472" w:firstLineChars="0" w:firstLine="0"/>
        <w:sectPr w:rsidR="006D115A" w:rsidRPr="006D115A" w:rsidSect="006D115A">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F3602F" w:rsidRPr="006D115A" w:rsidRDefault="00F3602F" w:rsidP="00234711">
      <w:pPr>
        <w:pStyle w:val="a3"/>
        <w:spacing w:before="514" w:after="771"/>
        <w:rPr>
          <w:lang w:eastAsia="zh-TW"/>
        </w:rPr>
      </w:pPr>
      <w:bookmarkStart w:id="2" w:name="_Toc17912092"/>
      <w:r w:rsidRPr="006D115A">
        <w:rPr>
          <w:rFonts w:hint="eastAsia"/>
          <w:lang w:eastAsia="zh-TW"/>
        </w:rPr>
        <w:lastRenderedPageBreak/>
        <w:t>第貳章</w:t>
      </w:r>
      <w:r w:rsidRPr="006D115A">
        <w:rPr>
          <w:rFonts w:ascii="細明體" w:eastAsia="細明體" w:hAnsi="細明體" w:cs="細明體" w:hint="eastAsia"/>
          <w:lang w:eastAsia="zh-TW"/>
        </w:rPr>
        <w:t xml:space="preserve">　</w:t>
      </w:r>
      <w:r w:rsidRPr="006D115A">
        <w:rPr>
          <w:rFonts w:hAnsi="華康中楷體" w:cs="華康中楷體" w:hint="eastAsia"/>
          <w:lang w:eastAsia="zh-TW"/>
        </w:rPr>
        <w:t>經濟</w:t>
      </w:r>
      <w:r w:rsidRPr="006D115A">
        <w:rPr>
          <w:rFonts w:hint="eastAsia"/>
          <w:lang w:eastAsia="zh-TW"/>
        </w:rPr>
        <w:t>環境</w:t>
      </w:r>
      <w:bookmarkEnd w:id="2"/>
    </w:p>
    <w:p w:rsidR="00F3602F" w:rsidRPr="006D115A" w:rsidRDefault="00F3602F" w:rsidP="00234711">
      <w:pPr>
        <w:pStyle w:val="a4"/>
        <w:spacing w:before="257" w:after="257"/>
      </w:pPr>
      <w:r w:rsidRPr="006D115A">
        <w:rPr>
          <w:rFonts w:hint="eastAsia"/>
        </w:rPr>
        <w:t>一、經濟狀況</w:t>
      </w:r>
    </w:p>
    <w:p w:rsidR="007E0424" w:rsidRPr="006D115A" w:rsidRDefault="000B0A97" w:rsidP="0034710B">
      <w:pPr>
        <w:pStyle w:val="a7"/>
      </w:pPr>
      <w:r w:rsidRPr="006D115A">
        <w:rPr>
          <w:rFonts w:hint="eastAsia"/>
        </w:rPr>
        <w:t>（一）巴國人口約</w:t>
      </w:r>
      <w:r w:rsidR="00732B9D" w:rsidRPr="006D115A">
        <w:rPr>
          <w:rFonts w:hint="eastAsia"/>
        </w:rPr>
        <w:t>1</w:t>
      </w:r>
      <w:r w:rsidR="00732B9D" w:rsidRPr="006D115A">
        <w:rPr>
          <w:rFonts w:hint="eastAsia"/>
        </w:rPr>
        <w:t>億</w:t>
      </w:r>
      <w:r w:rsidR="00732B9D" w:rsidRPr="006D115A">
        <w:rPr>
          <w:rFonts w:hint="eastAsia"/>
        </w:rPr>
        <w:t>9,701</w:t>
      </w:r>
      <w:r w:rsidRPr="006D115A">
        <w:rPr>
          <w:rFonts w:hint="eastAsia"/>
        </w:rPr>
        <w:t>萬人，世界排名第</w:t>
      </w:r>
      <w:r w:rsidRPr="006D115A">
        <w:rPr>
          <w:rFonts w:hint="eastAsia"/>
        </w:rPr>
        <w:t>6</w:t>
      </w:r>
      <w:r w:rsidRPr="006D115A">
        <w:rPr>
          <w:rFonts w:hint="eastAsia"/>
        </w:rPr>
        <w:t>，具豐富勞動力及市場潛力，對外資管制相對寬鬆，但</w:t>
      </w:r>
      <w:r w:rsidR="000048B8" w:rsidRPr="006D115A">
        <w:rPr>
          <w:rFonts w:hint="eastAsia"/>
        </w:rPr>
        <w:t>由於</w:t>
      </w:r>
      <w:r w:rsidRPr="006D115A">
        <w:rPr>
          <w:rFonts w:hint="eastAsia"/>
        </w:rPr>
        <w:t>治安</w:t>
      </w:r>
      <w:r w:rsidR="000048B8" w:rsidRPr="006D115A">
        <w:rPr>
          <w:rFonts w:hint="eastAsia"/>
        </w:rPr>
        <w:t>不佳</w:t>
      </w:r>
      <w:r w:rsidRPr="006D115A">
        <w:rPr>
          <w:rFonts w:hint="eastAsia"/>
        </w:rPr>
        <w:t>、進口政策及稅務法規不透明、電力及基礎設施不足等問題，造成許多外資裹足不前，</w:t>
      </w:r>
      <w:r w:rsidR="000048B8" w:rsidRPr="006D115A">
        <w:rPr>
          <w:rFonts w:hint="eastAsia"/>
        </w:rPr>
        <w:t>但</w:t>
      </w:r>
      <w:r w:rsidRPr="006D115A">
        <w:rPr>
          <w:rFonts w:hint="eastAsia"/>
        </w:rPr>
        <w:t>也因此競爭對手相對較少，先進者將具有市場優勢。</w:t>
      </w:r>
    </w:p>
    <w:p w:rsidR="000B0A97" w:rsidRPr="006D115A" w:rsidRDefault="00986711" w:rsidP="0034710B">
      <w:pPr>
        <w:pStyle w:val="a7"/>
        <w:rPr>
          <w:szCs w:val="28"/>
        </w:rPr>
      </w:pPr>
      <w:r w:rsidRPr="006D115A">
        <w:rPr>
          <w:rFonts w:hint="eastAsia"/>
          <w:szCs w:val="28"/>
        </w:rPr>
        <w:t>（</w:t>
      </w:r>
      <w:r w:rsidR="007E0424" w:rsidRPr="006D115A">
        <w:rPr>
          <w:rFonts w:hint="eastAsia"/>
          <w:szCs w:val="28"/>
        </w:rPr>
        <w:t>二</w:t>
      </w:r>
      <w:r w:rsidRPr="006D115A">
        <w:rPr>
          <w:rFonts w:hint="eastAsia"/>
          <w:szCs w:val="28"/>
        </w:rPr>
        <w:t>）</w:t>
      </w:r>
      <w:r w:rsidR="007E0424" w:rsidRPr="006D115A">
        <w:rPr>
          <w:rFonts w:hint="eastAsia"/>
        </w:rPr>
        <w:t>巴基斯坦經濟是亞洲新興市場，農業是巴國的經濟支柱產業，水稻、小麥、甘蔗、棉花、糖等糧食和經濟作物是人民主要收入，惟該國</w:t>
      </w:r>
      <w:r w:rsidR="007E0424" w:rsidRPr="006D115A">
        <w:t>貿易長年逆差，資金缺口主要由</w:t>
      </w:r>
      <w:r w:rsidR="007E0424" w:rsidRPr="006D115A">
        <w:t>IMF</w:t>
      </w:r>
      <w:r w:rsidR="007E0424" w:rsidRPr="006D115A">
        <w:t>對巴國的長期貸款填補，並以國有企業私有化為其交換條件</w:t>
      </w:r>
      <w:r w:rsidR="007E0424" w:rsidRPr="006D115A">
        <w:rPr>
          <w:rFonts w:hint="eastAsia"/>
        </w:rPr>
        <w:t>，</w:t>
      </w:r>
      <w:r w:rsidR="007E0424" w:rsidRPr="006D115A">
        <w:t>若</w:t>
      </w:r>
      <w:r w:rsidR="007E0424" w:rsidRPr="006D115A">
        <w:t>IMF</w:t>
      </w:r>
      <w:r w:rsidR="007E0424" w:rsidRPr="006D115A">
        <w:t>停止對其放貸，則巴國將即刻暴露</w:t>
      </w:r>
      <w:proofErr w:type="gramStart"/>
      <w:r w:rsidR="007E0424" w:rsidRPr="006D115A">
        <w:t>於償貸</w:t>
      </w:r>
      <w:proofErr w:type="gramEnd"/>
      <w:r w:rsidR="007E0424" w:rsidRPr="006D115A">
        <w:t>風險之中。</w:t>
      </w:r>
    </w:p>
    <w:p w:rsidR="000B0A97" w:rsidRPr="006D115A" w:rsidRDefault="000B0A97" w:rsidP="0034710B">
      <w:pPr>
        <w:pStyle w:val="a7"/>
      </w:pPr>
      <w:r w:rsidRPr="006D115A">
        <w:rPr>
          <w:rFonts w:hint="eastAsia"/>
        </w:rPr>
        <w:t>（</w:t>
      </w:r>
      <w:r w:rsidR="007E0424" w:rsidRPr="006D115A">
        <w:rPr>
          <w:rFonts w:hint="eastAsia"/>
        </w:rPr>
        <w:t>三</w:t>
      </w:r>
      <w:r w:rsidRPr="006D115A">
        <w:rPr>
          <w:rFonts w:hint="eastAsia"/>
        </w:rPr>
        <w:t>）</w:t>
      </w:r>
      <w:r w:rsidRPr="006D115A">
        <w:rPr>
          <w:rFonts w:hint="eastAsia"/>
        </w:rPr>
        <w:t>201</w:t>
      </w:r>
      <w:r w:rsidR="00353D63" w:rsidRPr="006D115A">
        <w:rPr>
          <w:rFonts w:hint="eastAsia"/>
        </w:rPr>
        <w:t>7</w:t>
      </w:r>
      <w:r w:rsidRPr="006D115A">
        <w:rPr>
          <w:rFonts w:hint="eastAsia"/>
        </w:rPr>
        <w:t>年整體治安狀況及總體經濟指標好轉，</w:t>
      </w:r>
      <w:r w:rsidR="00F9780A" w:rsidRPr="006D115A">
        <w:rPr>
          <w:rFonts w:hint="eastAsia"/>
        </w:rPr>
        <w:t>經濟成長率</w:t>
      </w:r>
      <w:r w:rsidR="000048B8" w:rsidRPr="006D115A">
        <w:rPr>
          <w:rFonts w:hint="eastAsia"/>
        </w:rPr>
        <w:t>達</w:t>
      </w:r>
      <w:r w:rsidR="00353D63" w:rsidRPr="006D115A">
        <w:rPr>
          <w:rFonts w:hint="eastAsia"/>
        </w:rPr>
        <w:t>5.</w:t>
      </w:r>
      <w:r w:rsidR="000B557E" w:rsidRPr="006D115A">
        <w:rPr>
          <w:rFonts w:hint="eastAsia"/>
        </w:rPr>
        <w:t>8</w:t>
      </w:r>
      <w:r w:rsidRPr="006D115A">
        <w:rPr>
          <w:rFonts w:hint="eastAsia"/>
        </w:rPr>
        <w:t>%</w:t>
      </w:r>
      <w:r w:rsidRPr="006D115A">
        <w:rPr>
          <w:rFonts w:hint="eastAsia"/>
        </w:rPr>
        <w:t>，創</w:t>
      </w:r>
      <w:r w:rsidR="00353D63" w:rsidRPr="006D115A">
        <w:rPr>
          <w:rFonts w:hint="eastAsia"/>
        </w:rPr>
        <w:t>9</w:t>
      </w:r>
      <w:r w:rsidRPr="006D115A">
        <w:rPr>
          <w:rFonts w:hint="eastAsia"/>
        </w:rPr>
        <w:t>年來新高</w:t>
      </w:r>
      <w:r w:rsidR="007E6531" w:rsidRPr="006D115A">
        <w:rPr>
          <w:rFonts w:hint="eastAsia"/>
        </w:rPr>
        <w:t>，</w:t>
      </w:r>
      <w:r w:rsidR="00353D63" w:rsidRPr="006D115A">
        <w:rPr>
          <w:rFonts w:hint="eastAsia"/>
        </w:rPr>
        <w:t>經濟結構由農業逐漸轉變為</w:t>
      </w:r>
      <w:hyperlink r:id="rId19" w:tooltip="服務業" w:history="1">
        <w:r w:rsidR="00353D63" w:rsidRPr="006D115A">
          <w:rPr>
            <w:rStyle w:val="af4"/>
            <w:rFonts w:hint="eastAsia"/>
            <w:color w:val="auto"/>
            <w:u w:val="none"/>
          </w:rPr>
          <w:t>服務業</w:t>
        </w:r>
      </w:hyperlink>
      <w:r w:rsidR="00353D63" w:rsidRPr="006D115A">
        <w:rPr>
          <w:rFonts w:hint="eastAsia"/>
        </w:rPr>
        <w:t>，</w:t>
      </w:r>
      <w:hyperlink r:id="rId20" w:tooltip="農業" w:history="1">
        <w:r w:rsidR="00353D63" w:rsidRPr="006D115A">
          <w:rPr>
            <w:rStyle w:val="af4"/>
            <w:rFonts w:hint="eastAsia"/>
            <w:color w:val="auto"/>
            <w:u w:val="none"/>
          </w:rPr>
          <w:t>農業</w:t>
        </w:r>
      </w:hyperlink>
      <w:r w:rsidR="00353D63" w:rsidRPr="006D115A">
        <w:rPr>
          <w:rFonts w:hint="eastAsia"/>
        </w:rPr>
        <w:t>占國內生產總值</w:t>
      </w:r>
      <w:r w:rsidR="00353D63" w:rsidRPr="006D115A">
        <w:rPr>
          <w:rFonts w:hint="eastAsia"/>
        </w:rPr>
        <w:t>20%</w:t>
      </w:r>
      <w:r w:rsidR="00353D63" w:rsidRPr="006D115A">
        <w:rPr>
          <w:rFonts w:hint="eastAsia"/>
        </w:rPr>
        <w:t>；而</w:t>
      </w:r>
      <w:r w:rsidR="00281979" w:rsidRPr="006D115A">
        <w:rPr>
          <w:rStyle w:val="af4"/>
          <w:color w:val="auto"/>
          <w:u w:val="none"/>
        </w:rPr>
        <w:fldChar w:fldCharType="begin"/>
      </w:r>
      <w:r w:rsidR="00281979" w:rsidRPr="006D115A">
        <w:rPr>
          <w:rStyle w:val="af4"/>
          <w:color w:val="auto"/>
          <w:u w:val="none"/>
        </w:rPr>
        <w:instrText xml:space="preserve"> HYPERLINK "https://zh.wikipedia.org/wiki/%E6%9C%8D%E5%8A%A1%E4%B8%9A" \o "</w:instrText>
      </w:r>
      <w:r w:rsidR="00281979" w:rsidRPr="006D115A">
        <w:rPr>
          <w:rStyle w:val="af4"/>
          <w:color w:val="auto"/>
          <w:u w:val="none"/>
        </w:rPr>
        <w:instrText>服務業</w:instrText>
      </w:r>
      <w:r w:rsidR="00281979" w:rsidRPr="006D115A">
        <w:rPr>
          <w:rStyle w:val="af4"/>
          <w:color w:val="auto"/>
          <w:u w:val="none"/>
        </w:rPr>
        <w:instrText xml:space="preserve">" </w:instrText>
      </w:r>
      <w:r w:rsidR="00281979" w:rsidRPr="006D115A">
        <w:rPr>
          <w:rStyle w:val="af4"/>
          <w:color w:val="auto"/>
          <w:u w:val="none"/>
        </w:rPr>
        <w:fldChar w:fldCharType="separate"/>
      </w:r>
      <w:r w:rsidR="00353D63" w:rsidRPr="006D115A">
        <w:rPr>
          <w:rStyle w:val="af4"/>
          <w:rFonts w:hint="eastAsia"/>
          <w:color w:val="auto"/>
          <w:u w:val="none"/>
        </w:rPr>
        <w:t>服務業</w:t>
      </w:r>
      <w:r w:rsidR="00281979" w:rsidRPr="006D115A">
        <w:rPr>
          <w:rStyle w:val="af4"/>
          <w:color w:val="auto"/>
          <w:u w:val="none"/>
        </w:rPr>
        <w:fldChar w:fldCharType="end"/>
      </w:r>
      <w:r w:rsidR="00353D63" w:rsidRPr="006D115A">
        <w:rPr>
          <w:rFonts w:hint="eastAsia"/>
        </w:rPr>
        <w:t>占</w:t>
      </w:r>
      <w:r w:rsidR="00353D63" w:rsidRPr="006D115A">
        <w:rPr>
          <w:rFonts w:hint="eastAsia"/>
        </w:rPr>
        <w:t>53%</w:t>
      </w:r>
      <w:r w:rsidR="00353D63" w:rsidRPr="006D115A">
        <w:rPr>
          <w:rFonts w:hint="eastAsia"/>
        </w:rPr>
        <w:t>，主要為</w:t>
      </w:r>
      <w:r w:rsidR="00281979" w:rsidRPr="006D115A">
        <w:rPr>
          <w:rStyle w:val="af4"/>
          <w:color w:val="auto"/>
          <w:u w:val="none"/>
        </w:rPr>
        <w:fldChar w:fldCharType="begin"/>
      </w:r>
      <w:r w:rsidR="00281979" w:rsidRPr="006D115A">
        <w:rPr>
          <w:rStyle w:val="af4"/>
          <w:color w:val="auto"/>
          <w:u w:val="none"/>
        </w:rPr>
        <w:instrText xml:space="preserve"> HYPERLINK "https://zh.wikipedia.org/wiki/%E6%89%B9%E7%99%BC" \o "</w:instrText>
      </w:r>
      <w:r w:rsidR="00281979" w:rsidRPr="006D115A">
        <w:rPr>
          <w:rStyle w:val="af4"/>
          <w:color w:val="auto"/>
          <w:u w:val="none"/>
        </w:rPr>
        <w:instrText>批發</w:instrText>
      </w:r>
      <w:r w:rsidR="00281979" w:rsidRPr="006D115A">
        <w:rPr>
          <w:rStyle w:val="af4"/>
          <w:color w:val="auto"/>
          <w:u w:val="none"/>
        </w:rPr>
        <w:instrText xml:space="preserve">" </w:instrText>
      </w:r>
      <w:r w:rsidR="00281979" w:rsidRPr="006D115A">
        <w:rPr>
          <w:rStyle w:val="af4"/>
          <w:color w:val="auto"/>
          <w:u w:val="none"/>
        </w:rPr>
        <w:fldChar w:fldCharType="separate"/>
      </w:r>
      <w:r w:rsidR="00353D63" w:rsidRPr="006D115A">
        <w:rPr>
          <w:rStyle w:val="af4"/>
          <w:rFonts w:hint="eastAsia"/>
          <w:color w:val="auto"/>
          <w:u w:val="none"/>
        </w:rPr>
        <w:t>批發</w:t>
      </w:r>
      <w:r w:rsidR="00281979" w:rsidRPr="006D115A">
        <w:rPr>
          <w:rStyle w:val="af4"/>
          <w:color w:val="auto"/>
          <w:u w:val="none"/>
        </w:rPr>
        <w:fldChar w:fldCharType="end"/>
      </w:r>
      <w:r w:rsidR="00353D63" w:rsidRPr="006D115A">
        <w:rPr>
          <w:rFonts w:hint="eastAsia"/>
        </w:rPr>
        <w:t>和</w:t>
      </w:r>
      <w:hyperlink r:id="rId21" w:tooltip="零售" w:history="1">
        <w:r w:rsidR="00353D63" w:rsidRPr="006D115A">
          <w:rPr>
            <w:rStyle w:val="af4"/>
            <w:rFonts w:hint="eastAsia"/>
            <w:color w:val="auto"/>
            <w:u w:val="none"/>
          </w:rPr>
          <w:t>零售</w:t>
        </w:r>
      </w:hyperlink>
      <w:r w:rsidR="00353D63" w:rsidRPr="006D115A">
        <w:rPr>
          <w:rFonts w:hint="eastAsia"/>
        </w:rPr>
        <w:t>貿易業。過去幾年，</w:t>
      </w:r>
      <w:hyperlink r:id="rId22" w:tooltip="喀拉蚩證券交易所（頁面不存在）" w:history="1">
        <w:r w:rsidR="00353D63" w:rsidRPr="006D115A">
          <w:rPr>
            <w:rStyle w:val="af4"/>
            <w:rFonts w:hint="eastAsia"/>
            <w:color w:val="auto"/>
            <w:u w:val="none"/>
          </w:rPr>
          <w:t>喀拉</w:t>
        </w:r>
        <w:proofErr w:type="gramStart"/>
        <w:r w:rsidR="00353D63" w:rsidRPr="006D115A">
          <w:rPr>
            <w:rStyle w:val="af4"/>
            <w:rFonts w:hint="eastAsia"/>
            <w:color w:val="auto"/>
            <w:u w:val="none"/>
          </w:rPr>
          <w:t>蚩</w:t>
        </w:r>
        <w:proofErr w:type="gramEnd"/>
        <w:r w:rsidR="00353D63" w:rsidRPr="006D115A">
          <w:rPr>
            <w:rStyle w:val="af4"/>
            <w:rFonts w:hint="eastAsia"/>
            <w:color w:val="auto"/>
            <w:u w:val="none"/>
          </w:rPr>
          <w:t>證券交易所</w:t>
        </w:r>
      </w:hyperlink>
      <w:r w:rsidR="000048B8" w:rsidRPr="006D115A">
        <w:rPr>
          <w:rFonts w:hint="eastAsia"/>
        </w:rPr>
        <w:t>規模</w:t>
      </w:r>
      <w:r w:rsidR="00353D63" w:rsidRPr="006D115A">
        <w:rPr>
          <w:rFonts w:hint="eastAsia"/>
        </w:rPr>
        <w:t>不斷</w:t>
      </w:r>
      <w:r w:rsidR="000048B8" w:rsidRPr="006D115A">
        <w:rPr>
          <w:rFonts w:hint="eastAsia"/>
        </w:rPr>
        <w:t>擴大</w:t>
      </w:r>
      <w:r w:rsidR="00353D63" w:rsidRPr="006D115A">
        <w:rPr>
          <w:rFonts w:hint="eastAsia"/>
        </w:rPr>
        <w:t>，大筆外資被投入</w:t>
      </w:r>
      <w:hyperlink r:id="rId23" w:tooltip="電訊" w:history="1">
        <w:r w:rsidR="00353D63" w:rsidRPr="006D115A">
          <w:rPr>
            <w:rStyle w:val="af4"/>
            <w:rFonts w:hint="eastAsia"/>
            <w:color w:val="auto"/>
            <w:u w:val="none"/>
          </w:rPr>
          <w:t>電訊</w:t>
        </w:r>
      </w:hyperlink>
      <w:r w:rsidR="00353D63" w:rsidRPr="006D115A">
        <w:rPr>
          <w:rFonts w:hint="eastAsia"/>
        </w:rPr>
        <w:t>、房地產和能源等領域，其他主要產業包括</w:t>
      </w:r>
      <w:hyperlink r:id="rId24" w:tooltip="軟體" w:history="1">
        <w:r w:rsidR="00353D63" w:rsidRPr="006D115A">
          <w:rPr>
            <w:rStyle w:val="af4"/>
            <w:rFonts w:hint="eastAsia"/>
            <w:color w:val="auto"/>
            <w:u w:val="none"/>
          </w:rPr>
          <w:t>軟體</w:t>
        </w:r>
      </w:hyperlink>
      <w:r w:rsidR="00353D63" w:rsidRPr="006D115A">
        <w:rPr>
          <w:rFonts w:hint="eastAsia"/>
        </w:rPr>
        <w:t>、</w:t>
      </w:r>
      <w:hyperlink r:id="rId25" w:tooltip="機動車" w:history="1">
        <w:r w:rsidR="00353D63" w:rsidRPr="006D115A">
          <w:rPr>
            <w:rStyle w:val="af4"/>
            <w:rFonts w:hint="eastAsia"/>
            <w:color w:val="auto"/>
            <w:u w:val="none"/>
          </w:rPr>
          <w:t>機動車</w:t>
        </w:r>
      </w:hyperlink>
      <w:r w:rsidR="00353D63" w:rsidRPr="006D115A">
        <w:rPr>
          <w:rFonts w:hint="eastAsia"/>
        </w:rPr>
        <w:t>、</w:t>
      </w:r>
      <w:hyperlink r:id="rId26" w:tooltip="紡織" w:history="1">
        <w:r w:rsidR="00353D63" w:rsidRPr="006D115A">
          <w:rPr>
            <w:rStyle w:val="af4"/>
            <w:rFonts w:hint="eastAsia"/>
            <w:color w:val="auto"/>
            <w:u w:val="none"/>
          </w:rPr>
          <w:t>紡織</w:t>
        </w:r>
      </w:hyperlink>
      <w:r w:rsidR="00353D63" w:rsidRPr="006D115A">
        <w:rPr>
          <w:rFonts w:hint="eastAsia"/>
        </w:rPr>
        <w:t>、</w:t>
      </w:r>
      <w:hyperlink r:id="rId27" w:tooltip="水泥" w:history="1">
        <w:r w:rsidR="00353D63" w:rsidRPr="006D115A">
          <w:rPr>
            <w:rStyle w:val="af4"/>
            <w:rFonts w:hint="eastAsia"/>
            <w:color w:val="auto"/>
            <w:u w:val="none"/>
          </w:rPr>
          <w:t>水泥</w:t>
        </w:r>
      </w:hyperlink>
      <w:r w:rsidR="00353D63" w:rsidRPr="006D115A">
        <w:rPr>
          <w:rFonts w:hint="eastAsia"/>
        </w:rPr>
        <w:t>、</w:t>
      </w:r>
      <w:hyperlink r:id="rId28" w:tooltip="化肥" w:history="1">
        <w:r w:rsidR="00353D63" w:rsidRPr="006D115A">
          <w:rPr>
            <w:rStyle w:val="af4"/>
            <w:rFonts w:hint="eastAsia"/>
            <w:color w:val="auto"/>
            <w:u w:val="none"/>
          </w:rPr>
          <w:t>化肥</w:t>
        </w:r>
      </w:hyperlink>
      <w:r w:rsidR="00353D63" w:rsidRPr="006D115A">
        <w:rPr>
          <w:rFonts w:hint="eastAsia"/>
        </w:rPr>
        <w:t>、</w:t>
      </w:r>
      <w:hyperlink r:id="rId29" w:tooltip="鋼鐵" w:history="1">
        <w:r w:rsidR="00353D63" w:rsidRPr="006D115A">
          <w:rPr>
            <w:rStyle w:val="af4"/>
            <w:rFonts w:hint="eastAsia"/>
            <w:color w:val="auto"/>
            <w:u w:val="none"/>
          </w:rPr>
          <w:t>鋼鐵</w:t>
        </w:r>
      </w:hyperlink>
      <w:r w:rsidR="00353D63" w:rsidRPr="006D115A">
        <w:rPr>
          <w:rFonts w:hint="eastAsia"/>
        </w:rPr>
        <w:t>、</w:t>
      </w:r>
      <w:hyperlink r:id="rId30" w:tooltip="造船" w:history="1">
        <w:r w:rsidR="00353D63" w:rsidRPr="006D115A">
          <w:rPr>
            <w:rStyle w:val="af4"/>
            <w:rFonts w:hint="eastAsia"/>
            <w:color w:val="auto"/>
            <w:u w:val="none"/>
          </w:rPr>
          <w:t>造船</w:t>
        </w:r>
      </w:hyperlink>
      <w:r w:rsidR="00353D63" w:rsidRPr="006D115A">
        <w:rPr>
          <w:rFonts w:hint="eastAsia"/>
        </w:rPr>
        <w:t>、</w:t>
      </w:r>
      <w:hyperlink r:id="rId31" w:tooltip="航空航天" w:history="1">
        <w:r w:rsidR="00353D63" w:rsidRPr="006D115A">
          <w:rPr>
            <w:rStyle w:val="af4"/>
            <w:rFonts w:hint="eastAsia"/>
            <w:color w:val="auto"/>
            <w:u w:val="none"/>
          </w:rPr>
          <w:t>航空</w:t>
        </w:r>
      </w:hyperlink>
      <w:r w:rsidR="00353D63" w:rsidRPr="006D115A">
        <w:rPr>
          <w:rFonts w:hint="eastAsia"/>
        </w:rPr>
        <w:t>及</w:t>
      </w:r>
      <w:hyperlink r:id="rId32" w:tooltip="軍火" w:history="1">
        <w:r w:rsidR="00353D63" w:rsidRPr="006D115A">
          <w:rPr>
            <w:rStyle w:val="af4"/>
            <w:rFonts w:hint="eastAsia"/>
            <w:color w:val="auto"/>
            <w:u w:val="none"/>
          </w:rPr>
          <w:t>軍火</w:t>
        </w:r>
      </w:hyperlink>
      <w:r w:rsidR="00353D63" w:rsidRPr="006D115A">
        <w:rPr>
          <w:rFonts w:hint="eastAsia"/>
        </w:rPr>
        <w:t>生產</w:t>
      </w:r>
      <w:r w:rsidR="00F9780A" w:rsidRPr="006D115A">
        <w:rPr>
          <w:rFonts w:hint="eastAsia"/>
        </w:rPr>
        <w:t>。</w:t>
      </w:r>
    </w:p>
    <w:p w:rsidR="000B0A97" w:rsidRPr="006D115A" w:rsidRDefault="000B0A97" w:rsidP="000B0A97">
      <w:pPr>
        <w:pStyle w:val="a4"/>
        <w:spacing w:before="257" w:after="257"/>
      </w:pPr>
      <w:r w:rsidRPr="006D115A">
        <w:rPr>
          <w:rFonts w:hint="eastAsia"/>
        </w:rPr>
        <w:t>二、</w:t>
      </w:r>
      <w:r w:rsidR="008E2744" w:rsidRPr="006D115A">
        <w:rPr>
          <w:rFonts w:hint="eastAsia"/>
        </w:rPr>
        <w:t>產業概況</w:t>
      </w:r>
    </w:p>
    <w:p w:rsidR="000B0A97" w:rsidRPr="006D115A" w:rsidRDefault="000B0A97" w:rsidP="00C520C8">
      <w:pPr>
        <w:pStyle w:val="a7"/>
        <w:ind w:right="236"/>
      </w:pPr>
      <w:r w:rsidRPr="006D115A">
        <w:rPr>
          <w:rFonts w:hint="eastAsia"/>
        </w:rPr>
        <w:t>（一）</w:t>
      </w:r>
      <w:r w:rsidR="00F9780A" w:rsidRPr="006D115A">
        <w:rPr>
          <w:rFonts w:hint="eastAsia"/>
        </w:rPr>
        <w:t>巴國約</w:t>
      </w:r>
      <w:r w:rsidR="00F9780A" w:rsidRPr="006D115A">
        <w:rPr>
          <w:rFonts w:hint="eastAsia"/>
        </w:rPr>
        <w:t>42%</w:t>
      </w:r>
      <w:r w:rsidR="00F9780A" w:rsidRPr="006D115A">
        <w:rPr>
          <w:rFonts w:hint="eastAsia"/>
        </w:rPr>
        <w:t>勞動人口從事農業，</w:t>
      </w:r>
      <w:r w:rsidR="00086913" w:rsidRPr="006D115A">
        <w:rPr>
          <w:rFonts w:hint="eastAsia"/>
        </w:rPr>
        <w:t>2015-16</w:t>
      </w:r>
      <w:r w:rsidR="00086913" w:rsidRPr="006D115A">
        <w:rPr>
          <w:rFonts w:hint="eastAsia"/>
        </w:rPr>
        <w:t>財政年度因氣候異常及病蟲害等問題，農業</w:t>
      </w:r>
      <w:r w:rsidR="00AF0C8F" w:rsidRPr="006D115A">
        <w:rPr>
          <w:rFonts w:hint="eastAsia"/>
        </w:rPr>
        <w:t>部門為</w:t>
      </w:r>
      <w:r w:rsidR="00086913" w:rsidRPr="006D115A">
        <w:rPr>
          <w:rFonts w:hint="eastAsia"/>
        </w:rPr>
        <w:t>負成長，</w:t>
      </w:r>
      <w:r w:rsidR="000B557E" w:rsidRPr="006D115A">
        <w:rPr>
          <w:rFonts w:hint="eastAsia"/>
        </w:rPr>
        <w:t>嗣後</w:t>
      </w:r>
      <w:r w:rsidR="00AF0C8F" w:rsidRPr="006D115A">
        <w:rPr>
          <w:rFonts w:hint="eastAsia"/>
        </w:rPr>
        <w:t>其主要經濟作物棉花產量將逐步恢復</w:t>
      </w:r>
      <w:r w:rsidR="00AF0C8F" w:rsidRPr="006D115A">
        <w:rPr>
          <w:rFonts w:hint="eastAsia"/>
        </w:rPr>
        <w:lastRenderedPageBreak/>
        <w:t>生產水準，食品加工及相關零售與出口預估都將正成長。</w:t>
      </w:r>
    </w:p>
    <w:p w:rsidR="00AF0C8F" w:rsidRPr="006D115A" w:rsidRDefault="000B0A97" w:rsidP="00C520C8">
      <w:pPr>
        <w:pStyle w:val="a7"/>
        <w:ind w:right="236"/>
      </w:pPr>
      <w:r w:rsidRPr="006D115A">
        <w:rPr>
          <w:rFonts w:hint="eastAsia"/>
        </w:rPr>
        <w:t>（二）</w:t>
      </w:r>
      <w:r w:rsidR="00BC2713" w:rsidRPr="006D115A">
        <w:rPr>
          <w:rFonts w:hint="eastAsia"/>
        </w:rPr>
        <w:t>巴國自</w:t>
      </w:r>
      <w:r w:rsidR="00BC2713" w:rsidRPr="006D115A">
        <w:rPr>
          <w:rFonts w:hint="eastAsia"/>
        </w:rPr>
        <w:t>2016</w:t>
      </w:r>
      <w:r w:rsidR="00BC2713" w:rsidRPr="006D115A">
        <w:rPr>
          <w:rFonts w:hint="eastAsia"/>
        </w:rPr>
        <w:t>年</w:t>
      </w:r>
      <w:r w:rsidR="00BC2713" w:rsidRPr="006D115A">
        <w:rPr>
          <w:rFonts w:hint="eastAsia"/>
        </w:rPr>
        <w:t>3</w:t>
      </w:r>
      <w:r w:rsidR="00BC2713" w:rsidRPr="006D115A">
        <w:rPr>
          <w:rFonts w:hint="eastAsia"/>
        </w:rPr>
        <w:t>月起開始進口卡達</w:t>
      </w:r>
      <w:r w:rsidR="002A6AAD" w:rsidRPr="006D115A">
        <w:rPr>
          <w:rFonts w:hint="eastAsia"/>
        </w:rPr>
        <w:t>液化</w:t>
      </w:r>
      <w:r w:rsidR="00BC2713" w:rsidRPr="006D115A">
        <w:rPr>
          <w:rFonts w:hint="eastAsia"/>
        </w:rPr>
        <w:t>天然氣</w:t>
      </w:r>
      <w:r w:rsidR="004B5A79" w:rsidRPr="006D115A">
        <w:rPr>
          <w:rFonts w:hint="eastAsia"/>
        </w:rPr>
        <w:t>（</w:t>
      </w:r>
      <w:r w:rsidR="002A6AAD" w:rsidRPr="006D115A">
        <w:rPr>
          <w:rFonts w:hint="eastAsia"/>
        </w:rPr>
        <w:t>LNG</w:t>
      </w:r>
      <w:r w:rsidR="004B5A79" w:rsidRPr="006D115A">
        <w:rPr>
          <w:rFonts w:hint="eastAsia"/>
        </w:rPr>
        <w:t>）</w:t>
      </w:r>
      <w:r w:rsidR="006335A6" w:rsidRPr="006D115A">
        <w:rPr>
          <w:rFonts w:hint="eastAsia"/>
        </w:rPr>
        <w:t>，可改善部分製造業</w:t>
      </w:r>
      <w:r w:rsidR="00AF0C8F" w:rsidRPr="006D115A">
        <w:rPr>
          <w:rFonts w:hint="eastAsia"/>
        </w:rPr>
        <w:t>長期為</w:t>
      </w:r>
      <w:r w:rsidR="002A6AAD" w:rsidRPr="006D115A">
        <w:rPr>
          <w:rFonts w:hint="eastAsia"/>
        </w:rPr>
        <w:t>液化</w:t>
      </w:r>
      <w:r w:rsidR="00AF0C8F" w:rsidRPr="006D115A">
        <w:rPr>
          <w:rFonts w:hint="eastAsia"/>
        </w:rPr>
        <w:t>天然氣不足</w:t>
      </w:r>
      <w:r w:rsidR="006335A6" w:rsidRPr="006D115A">
        <w:rPr>
          <w:rFonts w:hint="eastAsia"/>
        </w:rPr>
        <w:t>所苦之</w:t>
      </w:r>
      <w:r w:rsidR="00AF0C8F" w:rsidRPr="006D115A">
        <w:rPr>
          <w:rFonts w:hint="eastAsia"/>
        </w:rPr>
        <w:t>問題</w:t>
      </w:r>
      <w:r w:rsidR="006335A6" w:rsidRPr="006D115A">
        <w:rPr>
          <w:rFonts w:hint="eastAsia"/>
        </w:rPr>
        <w:t>。另外，中國大陸及巴國刻積極推動「中巴經濟走廊」</w:t>
      </w:r>
      <w:r w:rsidR="004B5A79" w:rsidRPr="006D115A">
        <w:rPr>
          <w:rFonts w:hint="eastAsia"/>
        </w:rPr>
        <w:t>（</w:t>
      </w:r>
      <w:r w:rsidR="006335A6" w:rsidRPr="006D115A">
        <w:rPr>
          <w:rFonts w:hint="eastAsia"/>
        </w:rPr>
        <w:t>CPEC</w:t>
      </w:r>
      <w:r w:rsidR="004B5A79" w:rsidRPr="006D115A">
        <w:rPr>
          <w:rFonts w:hint="eastAsia"/>
        </w:rPr>
        <w:t>）</w:t>
      </w:r>
      <w:r w:rsidR="002A6AAD" w:rsidRPr="006D115A">
        <w:rPr>
          <w:rFonts w:hint="eastAsia"/>
        </w:rPr>
        <w:t>，預估</w:t>
      </w:r>
      <w:r w:rsidR="006335A6" w:rsidRPr="006D115A">
        <w:rPr>
          <w:rFonts w:hint="eastAsia"/>
        </w:rPr>
        <w:t>營造、電力及天然氣等產業將有高達</w:t>
      </w:r>
      <w:r w:rsidR="006335A6" w:rsidRPr="006D115A">
        <w:rPr>
          <w:rFonts w:hint="eastAsia"/>
        </w:rPr>
        <w:t>12%</w:t>
      </w:r>
      <w:r w:rsidR="006335A6" w:rsidRPr="006D115A">
        <w:rPr>
          <w:rFonts w:hint="eastAsia"/>
        </w:rPr>
        <w:t>以上的成長率，</w:t>
      </w:r>
      <w:r w:rsidR="006335A6" w:rsidRPr="006D115A">
        <w:rPr>
          <w:rFonts w:hint="eastAsia"/>
        </w:rPr>
        <w:t>CPEC</w:t>
      </w:r>
      <w:r w:rsidR="006335A6" w:rsidRPr="006D115A">
        <w:rPr>
          <w:rFonts w:hint="eastAsia"/>
        </w:rPr>
        <w:t>的進度及成果勢必將影響巴國</w:t>
      </w:r>
      <w:r w:rsidR="000048B8" w:rsidRPr="006D115A">
        <w:rPr>
          <w:rFonts w:hint="eastAsia"/>
        </w:rPr>
        <w:t>未來發展</w:t>
      </w:r>
      <w:r w:rsidR="006335A6" w:rsidRPr="006D115A">
        <w:rPr>
          <w:rFonts w:hint="eastAsia"/>
        </w:rPr>
        <w:t>。</w:t>
      </w:r>
      <w:r w:rsidR="006335A6" w:rsidRPr="006D115A">
        <w:rPr>
          <w:rFonts w:hint="eastAsia"/>
        </w:rPr>
        <w:t xml:space="preserve"> </w:t>
      </w:r>
    </w:p>
    <w:p w:rsidR="000B0A97" w:rsidRPr="006D115A" w:rsidRDefault="00AF0C8F" w:rsidP="00C520C8">
      <w:pPr>
        <w:pStyle w:val="a7"/>
        <w:ind w:right="236"/>
      </w:pPr>
      <w:r w:rsidRPr="006D115A">
        <w:rPr>
          <w:rFonts w:hint="eastAsia"/>
        </w:rPr>
        <w:t>（三）</w:t>
      </w:r>
      <w:r w:rsidR="000B0A97" w:rsidRPr="006D115A">
        <w:rPr>
          <w:rFonts w:hint="eastAsia"/>
        </w:rPr>
        <w:t>能源產業是巴國的重點戰略性產業，目前巴國工業生產飽受電力不足之苦，不時停電非但使工業生產受到影響，亦使外國投資人的信心大減。</w:t>
      </w:r>
      <w:r w:rsidR="008E2744" w:rsidRPr="006D115A">
        <w:rPr>
          <w:rFonts w:hint="eastAsia"/>
        </w:rPr>
        <w:t>中國大陸</w:t>
      </w:r>
      <w:r w:rsidR="000B0A97" w:rsidRPr="006D115A">
        <w:rPr>
          <w:rFonts w:hint="eastAsia"/>
        </w:rPr>
        <w:t>目前為巴國電力產業最大投資國。目前液化天然氣已取代燃煤成為巴國主要能源來源之一，巴國已與卡達簽訂總額</w:t>
      </w:r>
      <w:r w:rsidR="000B0A97" w:rsidRPr="006D115A">
        <w:rPr>
          <w:rFonts w:hint="eastAsia"/>
        </w:rPr>
        <w:t>160</w:t>
      </w:r>
      <w:r w:rsidR="000B0A97" w:rsidRPr="006D115A">
        <w:rPr>
          <w:rFonts w:hint="eastAsia"/>
        </w:rPr>
        <w:t>億美元，為期</w:t>
      </w:r>
      <w:r w:rsidR="000B0A97" w:rsidRPr="006D115A">
        <w:rPr>
          <w:rFonts w:hint="eastAsia"/>
        </w:rPr>
        <w:t>15</w:t>
      </w:r>
      <w:r w:rsidR="000B0A97" w:rsidRPr="006D115A">
        <w:rPr>
          <w:rFonts w:hint="eastAsia"/>
        </w:rPr>
        <w:t>年的液化天然氣購買協議</w:t>
      </w:r>
      <w:r w:rsidR="000048B8" w:rsidRPr="006D115A">
        <w:rPr>
          <w:rFonts w:hint="eastAsia"/>
        </w:rPr>
        <w:t>，</w:t>
      </w:r>
      <w:r w:rsidR="000B0A97" w:rsidRPr="006D115A">
        <w:rPr>
          <w:rFonts w:hint="eastAsia"/>
        </w:rPr>
        <w:t>未來還將與</w:t>
      </w:r>
      <w:r w:rsidR="008E2744" w:rsidRPr="006D115A">
        <w:rPr>
          <w:rFonts w:hint="eastAsia"/>
        </w:rPr>
        <w:t>中國大陸</w:t>
      </w:r>
      <w:r w:rsidR="000B0A97" w:rsidRPr="006D115A">
        <w:rPr>
          <w:rFonts w:hint="eastAsia"/>
        </w:rPr>
        <w:t>、俄羅斯合作鋪設天然氣管線</w:t>
      </w:r>
      <w:r w:rsidR="000048B8" w:rsidRPr="006D115A">
        <w:rPr>
          <w:rFonts w:hint="eastAsia"/>
        </w:rPr>
        <w:t>，</w:t>
      </w:r>
      <w:proofErr w:type="gramStart"/>
      <w:r w:rsidR="000048B8" w:rsidRPr="006D115A">
        <w:rPr>
          <w:rFonts w:hint="eastAsia"/>
        </w:rPr>
        <w:t>此</w:t>
      </w:r>
      <w:r w:rsidR="000B0A97" w:rsidRPr="006D115A">
        <w:rPr>
          <w:rFonts w:hint="eastAsia"/>
        </w:rPr>
        <w:t>外，土–阿–巴–</w:t>
      </w:r>
      <w:proofErr w:type="gramEnd"/>
      <w:r w:rsidR="000B0A97" w:rsidRPr="006D115A">
        <w:rPr>
          <w:rFonts w:hint="eastAsia"/>
        </w:rPr>
        <w:t>印天然氣管線建設正式啟動，該項目總長</w:t>
      </w:r>
      <w:r w:rsidR="000B0A97" w:rsidRPr="006D115A">
        <w:rPr>
          <w:rFonts w:hint="eastAsia"/>
        </w:rPr>
        <w:t>1,800</w:t>
      </w:r>
      <w:r w:rsidR="000B0A97" w:rsidRPr="006D115A">
        <w:rPr>
          <w:rFonts w:hint="eastAsia"/>
        </w:rPr>
        <w:t>公里，總投資</w:t>
      </w:r>
      <w:r w:rsidR="000B0A97" w:rsidRPr="006D115A">
        <w:rPr>
          <w:rFonts w:hint="eastAsia"/>
        </w:rPr>
        <w:t>100</w:t>
      </w:r>
      <w:r w:rsidR="000B0A97" w:rsidRPr="006D115A">
        <w:rPr>
          <w:rFonts w:hint="eastAsia"/>
        </w:rPr>
        <w:t>億美元，</w:t>
      </w:r>
      <w:proofErr w:type="gramStart"/>
      <w:r w:rsidR="000B0A97" w:rsidRPr="006D115A">
        <w:rPr>
          <w:rFonts w:hint="eastAsia"/>
        </w:rPr>
        <w:t>年輸氣量</w:t>
      </w:r>
      <w:proofErr w:type="gramEnd"/>
      <w:r w:rsidR="000B0A97" w:rsidRPr="006D115A">
        <w:rPr>
          <w:rFonts w:hint="eastAsia"/>
        </w:rPr>
        <w:t>達</w:t>
      </w:r>
      <w:r w:rsidR="000B0A97" w:rsidRPr="006D115A">
        <w:rPr>
          <w:rFonts w:hint="eastAsia"/>
        </w:rPr>
        <w:t>330</w:t>
      </w:r>
      <w:r w:rsidR="000B0A97" w:rsidRPr="006D115A">
        <w:rPr>
          <w:rFonts w:hint="eastAsia"/>
        </w:rPr>
        <w:t>億立方公尺，預計</w:t>
      </w:r>
      <w:r w:rsidR="000B0A97" w:rsidRPr="006D115A">
        <w:rPr>
          <w:rFonts w:hint="eastAsia"/>
        </w:rPr>
        <w:t>2019</w:t>
      </w:r>
      <w:r w:rsidR="000B0A97" w:rsidRPr="006D115A">
        <w:rPr>
          <w:rFonts w:hint="eastAsia"/>
        </w:rPr>
        <w:t>年完工。</w:t>
      </w:r>
      <w:r w:rsidR="006335A6" w:rsidRPr="006D115A">
        <w:rPr>
          <w:rFonts w:hint="eastAsia"/>
        </w:rPr>
        <w:t>CPEC</w:t>
      </w:r>
      <w:r w:rsidR="006335A6" w:rsidRPr="006D115A">
        <w:rPr>
          <w:rFonts w:hint="eastAsia"/>
        </w:rPr>
        <w:t>相關投資計畫達</w:t>
      </w:r>
      <w:r w:rsidR="006335A6" w:rsidRPr="006D115A">
        <w:rPr>
          <w:rFonts w:hint="eastAsia"/>
        </w:rPr>
        <w:t>460</w:t>
      </w:r>
      <w:r w:rsidR="006335A6" w:rsidRPr="006D115A">
        <w:rPr>
          <w:rFonts w:hint="eastAsia"/>
        </w:rPr>
        <w:t>億美元，其中</w:t>
      </w:r>
      <w:r w:rsidR="006335A6" w:rsidRPr="006D115A">
        <w:rPr>
          <w:rFonts w:hint="eastAsia"/>
        </w:rPr>
        <w:t>74%</w:t>
      </w:r>
      <w:r w:rsidR="006335A6" w:rsidRPr="006D115A">
        <w:rPr>
          <w:rFonts w:hint="eastAsia"/>
        </w:rPr>
        <w:t>集中在電廠及電力設備之投資，預計在</w:t>
      </w:r>
      <w:r w:rsidR="006335A6" w:rsidRPr="006D115A">
        <w:rPr>
          <w:rFonts w:hint="eastAsia"/>
        </w:rPr>
        <w:t>2018</w:t>
      </w:r>
      <w:r w:rsidR="006335A6" w:rsidRPr="006D115A">
        <w:rPr>
          <w:rFonts w:hint="eastAsia"/>
        </w:rPr>
        <w:t>年以前，可再完成</w:t>
      </w:r>
      <w:r w:rsidR="006335A6" w:rsidRPr="006D115A">
        <w:t> Sahiwal</w:t>
      </w:r>
      <w:r w:rsidR="006335A6" w:rsidRPr="006D115A">
        <w:rPr>
          <w:rFonts w:hint="eastAsia"/>
        </w:rPr>
        <w:t>、</w:t>
      </w:r>
      <w:r w:rsidR="006335A6" w:rsidRPr="006D115A">
        <w:t xml:space="preserve">Port </w:t>
      </w:r>
      <w:proofErr w:type="spellStart"/>
      <w:r w:rsidR="006335A6" w:rsidRPr="006D115A">
        <w:t>Qasim</w:t>
      </w:r>
      <w:proofErr w:type="spellEnd"/>
      <w:r w:rsidR="006335A6" w:rsidRPr="006D115A">
        <w:rPr>
          <w:rFonts w:hint="eastAsia"/>
        </w:rPr>
        <w:t>等地之兩座火力發電廠，增加</w:t>
      </w:r>
      <w:r w:rsidR="006335A6" w:rsidRPr="006D115A">
        <w:rPr>
          <w:rFonts w:hint="eastAsia"/>
        </w:rPr>
        <w:t>5,670MW</w:t>
      </w:r>
      <w:r w:rsidR="006335A6" w:rsidRPr="006D115A">
        <w:rPr>
          <w:rFonts w:hint="eastAsia"/>
        </w:rPr>
        <w:t>供電。</w:t>
      </w:r>
    </w:p>
    <w:p w:rsidR="001C55CE" w:rsidRPr="006D115A" w:rsidRDefault="00986711" w:rsidP="0034710B">
      <w:pPr>
        <w:pStyle w:val="a7"/>
      </w:pPr>
      <w:r w:rsidRPr="006D115A">
        <w:rPr>
          <w:rFonts w:hint="eastAsia"/>
        </w:rPr>
        <w:t>（</w:t>
      </w:r>
      <w:r w:rsidR="004F133F" w:rsidRPr="006D115A">
        <w:rPr>
          <w:rFonts w:hint="eastAsia"/>
        </w:rPr>
        <w:t>四</w:t>
      </w:r>
      <w:r w:rsidRPr="006D115A">
        <w:rPr>
          <w:rFonts w:hint="eastAsia"/>
        </w:rPr>
        <w:t>）</w:t>
      </w:r>
      <w:r w:rsidR="001C55CE" w:rsidRPr="006D115A">
        <w:t>紡織品出口占巴國出口比例將近</w:t>
      </w:r>
      <w:r w:rsidR="001C55CE" w:rsidRPr="006D115A">
        <w:t>50%</w:t>
      </w:r>
      <w:r w:rsidR="001C55CE" w:rsidRPr="006D115A">
        <w:t>，巴國紡織業者呼籲政府降低原物料成本，</w:t>
      </w:r>
      <w:r w:rsidR="000048B8" w:rsidRPr="006D115A">
        <w:rPr>
          <w:rFonts w:hint="eastAsia"/>
        </w:rPr>
        <w:t>但仍</w:t>
      </w:r>
      <w:r w:rsidR="001C55CE" w:rsidRPr="006D115A">
        <w:t>無法獲得改善</w:t>
      </w:r>
      <w:r w:rsidR="000048B8" w:rsidRPr="006D115A">
        <w:rPr>
          <w:rFonts w:hint="eastAsia"/>
        </w:rPr>
        <w:t>，</w:t>
      </w:r>
      <w:r w:rsidR="001C55CE" w:rsidRPr="006D115A">
        <w:t>電力成本高昂、出口退稅不力，加上</w:t>
      </w:r>
      <w:proofErr w:type="gramStart"/>
      <w:r w:rsidR="001C55CE" w:rsidRPr="006D115A">
        <w:t>國內棉</w:t>
      </w:r>
      <w:proofErr w:type="gramEnd"/>
      <w:r w:rsidR="001C55CE" w:rsidRPr="006D115A">
        <w:t>產量銳減，難以提供紡織業成長的動能</w:t>
      </w:r>
      <w:r w:rsidR="000048B8" w:rsidRPr="006D115A">
        <w:rPr>
          <w:rFonts w:hint="eastAsia"/>
        </w:rPr>
        <w:t>，</w:t>
      </w:r>
      <w:r w:rsidR="001C55CE" w:rsidRPr="006D115A">
        <w:t>若未來產量減少，將嚴重侵蝕巴國紡織產品的海外市場。</w:t>
      </w:r>
      <w:r w:rsidR="000048B8" w:rsidRPr="006D115A">
        <w:rPr>
          <w:rFonts w:hint="eastAsia"/>
        </w:rPr>
        <w:t>由於</w:t>
      </w:r>
      <w:r w:rsidR="000048B8" w:rsidRPr="006D115A">
        <w:t>季風雨、洪水等天氣因素影響，以及國際棉花價格降低，使得</w:t>
      </w:r>
      <w:proofErr w:type="gramStart"/>
      <w:r w:rsidR="000C62E5" w:rsidRPr="006D115A">
        <w:rPr>
          <w:rFonts w:hint="eastAsia"/>
        </w:rPr>
        <w:t>巴國</w:t>
      </w:r>
      <w:r w:rsidR="000048B8" w:rsidRPr="006D115A">
        <w:t>棉農種植</w:t>
      </w:r>
      <w:proofErr w:type="gramEnd"/>
      <w:r w:rsidR="000048B8" w:rsidRPr="006D115A">
        <w:t>意願減弱</w:t>
      </w:r>
      <w:r w:rsidR="001C55CE" w:rsidRPr="006D115A">
        <w:t>，必須向印度、巴西、美國等地進口棉花滿足內需</w:t>
      </w:r>
      <w:r w:rsidR="000C62E5" w:rsidRPr="006D115A">
        <w:rPr>
          <w:rFonts w:hint="eastAsia"/>
        </w:rPr>
        <w:t>，</w:t>
      </w:r>
      <w:r w:rsidR="001C55CE" w:rsidRPr="006D115A">
        <w:t>上升的棉花成本將對巴國的經濟主力</w:t>
      </w:r>
      <w:proofErr w:type="gramStart"/>
      <w:r w:rsidR="001C55CE" w:rsidRPr="006D115A">
        <w:t>–</w:t>
      </w:r>
      <w:proofErr w:type="gramEnd"/>
      <w:r w:rsidR="001C55CE" w:rsidRPr="006D115A">
        <w:t>紡織業造成不利影響。</w:t>
      </w:r>
    </w:p>
    <w:p w:rsidR="00C520C8" w:rsidRPr="006D115A" w:rsidRDefault="00986711" w:rsidP="0034710B">
      <w:pPr>
        <w:pStyle w:val="a7"/>
      </w:pPr>
      <w:r w:rsidRPr="006D115A">
        <w:rPr>
          <w:rFonts w:hint="eastAsia"/>
        </w:rPr>
        <w:t>（</w:t>
      </w:r>
      <w:r w:rsidR="00C520C8" w:rsidRPr="006D115A">
        <w:rPr>
          <w:rFonts w:hint="eastAsia"/>
        </w:rPr>
        <w:t>五</w:t>
      </w:r>
      <w:r w:rsidRPr="006D115A">
        <w:rPr>
          <w:rFonts w:hint="eastAsia"/>
        </w:rPr>
        <w:t>）</w:t>
      </w:r>
      <w:r w:rsidR="00C520C8" w:rsidRPr="006D115A">
        <w:rPr>
          <w:rFonts w:hint="eastAsia"/>
        </w:rPr>
        <w:t>食品產業是巴國第</w:t>
      </w:r>
      <w:r w:rsidR="00C520C8" w:rsidRPr="006D115A">
        <w:rPr>
          <w:rFonts w:hint="eastAsia"/>
        </w:rPr>
        <w:t>2</w:t>
      </w:r>
      <w:r w:rsidR="00C520C8" w:rsidRPr="006D115A">
        <w:rPr>
          <w:rFonts w:hint="eastAsia"/>
        </w:rPr>
        <w:t>大產業，目前有超過</w:t>
      </w:r>
      <w:r w:rsidR="00C520C8" w:rsidRPr="006D115A">
        <w:rPr>
          <w:rFonts w:hint="eastAsia"/>
        </w:rPr>
        <w:t>1,000</w:t>
      </w:r>
      <w:r w:rsidR="00C520C8" w:rsidRPr="006D115A">
        <w:rPr>
          <w:rFonts w:hint="eastAsia"/>
        </w:rPr>
        <w:t>家大型食品工廠，另有為數眾多位於鄉村的工廠，由於西化影響，速食已成為巴國飲食的一部分，</w:t>
      </w:r>
      <w:r w:rsidR="00C520C8" w:rsidRPr="006D115A">
        <w:rPr>
          <w:rFonts w:hint="eastAsia"/>
        </w:rPr>
        <w:lastRenderedPageBreak/>
        <w:t>超級市場也成為民眾採購的主要場所。</w:t>
      </w:r>
    </w:p>
    <w:p w:rsidR="000B0A97" w:rsidRPr="006D115A" w:rsidRDefault="006D115A" w:rsidP="000B0A97">
      <w:pPr>
        <w:pStyle w:val="a4"/>
        <w:spacing w:before="257" w:after="257"/>
      </w:pPr>
      <w:r>
        <w:rPr>
          <w:rFonts w:hint="eastAsia"/>
        </w:rPr>
        <w:t>三</w:t>
      </w:r>
      <w:r w:rsidR="000B0A97" w:rsidRPr="006D115A">
        <w:rPr>
          <w:rFonts w:hint="eastAsia"/>
        </w:rPr>
        <w:t>、經濟展望</w:t>
      </w:r>
    </w:p>
    <w:p w:rsidR="000B0A97" w:rsidRPr="006D115A" w:rsidRDefault="000B0A97" w:rsidP="0034710B">
      <w:pPr>
        <w:pStyle w:val="a7"/>
      </w:pPr>
      <w:r w:rsidRPr="006D115A">
        <w:rPr>
          <w:rFonts w:hint="eastAsia"/>
        </w:rPr>
        <w:t>（一）</w:t>
      </w:r>
      <w:r w:rsidR="004F133F" w:rsidRPr="006D115A">
        <w:t>為換取</w:t>
      </w:r>
      <w:r w:rsidR="004F133F" w:rsidRPr="006D115A">
        <w:t>IMF</w:t>
      </w:r>
      <w:r w:rsidR="004F133F" w:rsidRPr="006D115A">
        <w:t>的資金</w:t>
      </w:r>
      <w:proofErr w:type="gramStart"/>
      <w:r w:rsidR="004F133F" w:rsidRPr="006D115A">
        <w:t>挹</w:t>
      </w:r>
      <w:proofErr w:type="gramEnd"/>
      <w:r w:rsidR="004F133F" w:rsidRPr="006D115A">
        <w:t>注，巴國政府近年積極推動國有資產私有化計劃</w:t>
      </w:r>
      <w:r w:rsidR="004F133F" w:rsidRPr="006D115A">
        <w:rPr>
          <w:rFonts w:hint="eastAsia"/>
        </w:rPr>
        <w:t>，</w:t>
      </w:r>
      <w:r w:rsidR="004F133F" w:rsidRPr="006D115A">
        <w:t>201</w:t>
      </w:r>
      <w:r w:rsidR="005E7954" w:rsidRPr="006D115A">
        <w:rPr>
          <w:rFonts w:hint="eastAsia"/>
        </w:rPr>
        <w:t>6</w:t>
      </w:r>
      <w:r w:rsidR="005E7954" w:rsidRPr="006D115A">
        <w:rPr>
          <w:rFonts w:hint="eastAsia"/>
        </w:rPr>
        <w:t>年起</w:t>
      </w:r>
      <w:r w:rsidR="004F133F" w:rsidRPr="006D115A">
        <w:t>推動國有資產私有化，</w:t>
      </w:r>
      <w:r w:rsidR="005E7954" w:rsidRPr="006D115A">
        <w:rPr>
          <w:rFonts w:hint="eastAsia"/>
        </w:rPr>
        <w:t>選定</w:t>
      </w:r>
      <w:r w:rsidR="005E7954" w:rsidRPr="006D115A">
        <w:rPr>
          <w:rFonts w:hint="eastAsia"/>
        </w:rPr>
        <w:t>31</w:t>
      </w:r>
      <w:r w:rsidR="005E7954" w:rsidRPr="006D115A">
        <w:rPr>
          <w:rFonts w:hint="eastAsia"/>
        </w:rPr>
        <w:t>家國營企業進行民營化，並於同年釋出巴基斯坦證交所</w:t>
      </w:r>
      <w:r w:rsidR="005E7954" w:rsidRPr="006D115A">
        <w:rPr>
          <w:rFonts w:hint="eastAsia"/>
        </w:rPr>
        <w:t>40%</w:t>
      </w:r>
      <w:r w:rsidR="005E7954" w:rsidRPr="006D115A">
        <w:rPr>
          <w:rFonts w:hint="eastAsia"/>
        </w:rPr>
        <w:t>之股權，藉此</w:t>
      </w:r>
      <w:r w:rsidR="004F133F" w:rsidRPr="006D115A">
        <w:t>將引入更多外資，巴國經濟短期亦可望顯著提升</w:t>
      </w:r>
      <w:r w:rsidR="009A352B" w:rsidRPr="006D115A">
        <w:rPr>
          <w:rFonts w:hint="eastAsia"/>
        </w:rPr>
        <w:t>；</w:t>
      </w:r>
      <w:r w:rsidR="009A352B" w:rsidRPr="006D115A">
        <w:t>然各方政治勢力介入私有化的結果，</w:t>
      </w:r>
      <w:r w:rsidR="009A352B" w:rsidRPr="006D115A">
        <w:rPr>
          <w:rFonts w:hint="eastAsia"/>
        </w:rPr>
        <w:t>使巴基斯坦政府對</w:t>
      </w:r>
      <w:r w:rsidR="009A352B" w:rsidRPr="006D115A">
        <w:t>國營企業的私有化進程不時地受到干擾與推延</w:t>
      </w:r>
      <w:r w:rsidR="009A352B" w:rsidRPr="006D115A">
        <w:rPr>
          <w:rFonts w:hint="eastAsia"/>
        </w:rPr>
        <w:t>，並延期該國主要國營企業巴基斯坦航空、巴基斯坦鋼鐵公司之民營化作業，若干國營發電廠及電力輸配公司亦未如期完成民營化程序。</w:t>
      </w:r>
    </w:p>
    <w:p w:rsidR="000B0A97" w:rsidRPr="006D115A" w:rsidRDefault="000B0A97" w:rsidP="0034710B">
      <w:pPr>
        <w:pStyle w:val="a7"/>
      </w:pPr>
      <w:r w:rsidRPr="006D115A">
        <w:rPr>
          <w:rFonts w:hint="eastAsia"/>
        </w:rPr>
        <w:t>（二）</w:t>
      </w:r>
      <w:r w:rsidR="000C62E5" w:rsidRPr="006D115A">
        <w:rPr>
          <w:rFonts w:hint="eastAsia"/>
        </w:rPr>
        <w:t>中巴經濟走廊</w:t>
      </w:r>
      <w:r w:rsidR="00986711" w:rsidRPr="006D115A">
        <w:rPr>
          <w:rFonts w:hint="eastAsia"/>
        </w:rPr>
        <w:t>（</w:t>
      </w:r>
      <w:r w:rsidR="00DF6341" w:rsidRPr="006D115A">
        <w:rPr>
          <w:rFonts w:hint="eastAsia"/>
        </w:rPr>
        <w:t>CPEC</w:t>
      </w:r>
      <w:r w:rsidR="00986711" w:rsidRPr="006D115A">
        <w:rPr>
          <w:rFonts w:hint="eastAsia"/>
        </w:rPr>
        <w:t>）</w:t>
      </w:r>
      <w:r w:rsidR="00DF6341" w:rsidRPr="006D115A">
        <w:rPr>
          <w:rFonts w:hint="eastAsia"/>
        </w:rPr>
        <w:t>相關投資計畫達</w:t>
      </w:r>
      <w:r w:rsidR="00DF6341" w:rsidRPr="006D115A">
        <w:rPr>
          <w:rFonts w:hint="eastAsia"/>
        </w:rPr>
        <w:t>460</w:t>
      </w:r>
      <w:r w:rsidR="00DF6341" w:rsidRPr="006D115A">
        <w:rPr>
          <w:rFonts w:hint="eastAsia"/>
        </w:rPr>
        <w:t>億美元，</w:t>
      </w:r>
      <w:r w:rsidR="00DF6341" w:rsidRPr="006D115A">
        <w:rPr>
          <w:rFonts w:hint="eastAsia"/>
        </w:rPr>
        <w:t>74%</w:t>
      </w:r>
      <w:r w:rsidR="00DF6341" w:rsidRPr="006D115A">
        <w:rPr>
          <w:rFonts w:hint="eastAsia"/>
        </w:rPr>
        <w:t>集中於電廠及電力設備之投資，同時亦協助巴國改善道路、鐵路交通網絡，</w:t>
      </w:r>
      <w:r w:rsidR="00DF6341" w:rsidRPr="006D115A">
        <w:rPr>
          <w:rFonts w:hint="eastAsia"/>
        </w:rPr>
        <w:t>2016</w:t>
      </w:r>
      <w:r w:rsidR="00DF6341" w:rsidRPr="006D115A">
        <w:rPr>
          <w:rFonts w:hint="eastAsia"/>
        </w:rPr>
        <w:t>年</w:t>
      </w:r>
      <w:r w:rsidR="00DF6341" w:rsidRPr="006D115A">
        <w:rPr>
          <w:rFonts w:hint="eastAsia"/>
        </w:rPr>
        <w:t>11</w:t>
      </w:r>
      <w:r w:rsidR="00DF6341" w:rsidRPr="006D115A">
        <w:rPr>
          <w:rFonts w:hint="eastAsia"/>
        </w:rPr>
        <w:t>月首次啟用</w:t>
      </w:r>
      <w:r w:rsidR="00DF6341" w:rsidRPr="006D115A">
        <w:rPr>
          <w:rFonts w:hint="eastAsia"/>
        </w:rPr>
        <w:t>CPEC</w:t>
      </w:r>
      <w:r w:rsidR="00DF6341" w:rsidRPr="006D115A">
        <w:rPr>
          <w:rFonts w:hint="eastAsia"/>
        </w:rPr>
        <w:t>進行陸路運輸，貨物經過中國大陸及巴國北部地區邊境，行經拉合爾，再運往瓜達爾港出口至第三國。隨著</w:t>
      </w:r>
      <w:r w:rsidR="00DF6341" w:rsidRPr="006D115A">
        <w:rPr>
          <w:rFonts w:hint="eastAsia"/>
        </w:rPr>
        <w:t>CPEC</w:t>
      </w:r>
      <w:r w:rsidR="00DF6341" w:rsidRPr="006D115A">
        <w:rPr>
          <w:rFonts w:hint="eastAsia"/>
        </w:rPr>
        <w:t>之進展，「中」巴兩國之投資、貿易將更加密切。</w:t>
      </w:r>
    </w:p>
    <w:p w:rsidR="000B0A97" w:rsidRPr="006D115A" w:rsidRDefault="000B0A97" w:rsidP="0034710B">
      <w:pPr>
        <w:pStyle w:val="a7"/>
      </w:pPr>
      <w:r w:rsidRPr="006D115A">
        <w:rPr>
          <w:rFonts w:hint="eastAsia"/>
        </w:rPr>
        <w:t>（三）</w:t>
      </w:r>
      <w:r w:rsidR="00DF6341" w:rsidRPr="006D115A">
        <w:rPr>
          <w:rFonts w:hint="eastAsia"/>
        </w:rPr>
        <w:t>巴國於</w:t>
      </w:r>
      <w:r w:rsidR="00DF6341" w:rsidRPr="006D115A">
        <w:rPr>
          <w:rFonts w:hint="eastAsia"/>
        </w:rPr>
        <w:t>2016</w:t>
      </w:r>
      <w:r w:rsidR="00DF6341" w:rsidRPr="006D115A">
        <w:rPr>
          <w:rFonts w:hint="eastAsia"/>
        </w:rPr>
        <w:t>年</w:t>
      </w:r>
      <w:r w:rsidR="00DF6341" w:rsidRPr="006D115A">
        <w:rPr>
          <w:rFonts w:hint="eastAsia"/>
        </w:rPr>
        <w:t>9</w:t>
      </w:r>
      <w:r w:rsidR="00DF6341" w:rsidRPr="006D115A">
        <w:rPr>
          <w:rFonts w:hint="eastAsia"/>
        </w:rPr>
        <w:t>月完成</w:t>
      </w:r>
      <w:r w:rsidR="00DF6341" w:rsidRPr="006D115A">
        <w:rPr>
          <w:rFonts w:hint="eastAsia"/>
        </w:rPr>
        <w:t>IMF</w:t>
      </w:r>
      <w:r w:rsidR="00DF6341" w:rsidRPr="006D115A">
        <w:rPr>
          <w:rFonts w:hint="eastAsia"/>
        </w:rPr>
        <w:t>融資之</w:t>
      </w:r>
      <w:r w:rsidR="00DF6341" w:rsidRPr="006D115A">
        <w:t>Extended Fund Facility</w:t>
      </w:r>
      <w:r w:rsidR="004B5A79" w:rsidRPr="006D115A">
        <w:t>（</w:t>
      </w:r>
      <w:r w:rsidR="00DF6341" w:rsidRPr="006D115A">
        <w:t>EFF</w:t>
      </w:r>
      <w:r w:rsidR="004B5A79" w:rsidRPr="006D115A">
        <w:t>）</w:t>
      </w:r>
      <w:r w:rsidR="00DF6341" w:rsidRPr="006D115A">
        <w:rPr>
          <w:rFonts w:hint="eastAsia"/>
        </w:rPr>
        <w:t>計畫，總計獲得</w:t>
      </w:r>
      <w:r w:rsidR="009A352B" w:rsidRPr="006D115A">
        <w:rPr>
          <w:rFonts w:hint="eastAsia"/>
        </w:rPr>
        <w:t>68</w:t>
      </w:r>
      <w:r w:rsidR="00DF6341" w:rsidRPr="006D115A">
        <w:rPr>
          <w:rFonts w:hint="eastAsia"/>
        </w:rPr>
        <w:t>億美元之融資，</w:t>
      </w:r>
      <w:r w:rsidR="00631C9D" w:rsidRPr="006D115A">
        <w:rPr>
          <w:rFonts w:hint="eastAsia"/>
        </w:rPr>
        <w:t>並透過</w:t>
      </w:r>
      <w:r w:rsidR="00631C9D" w:rsidRPr="006D115A">
        <w:rPr>
          <w:rFonts w:hint="eastAsia"/>
        </w:rPr>
        <w:t>IMF</w:t>
      </w:r>
      <w:r w:rsidR="00631C9D" w:rsidRPr="006D115A">
        <w:rPr>
          <w:rFonts w:hint="eastAsia"/>
        </w:rPr>
        <w:t>之協助改善國內經濟制度及產業結構，國內經濟成長腳步穩健，外匯存底亦逐步提高。近年巴國通貨膨脹率雖控制得當，但其對外能源依存率逐年提高，一旦國際油價再次</w:t>
      </w:r>
      <w:proofErr w:type="gramStart"/>
      <w:r w:rsidR="00631C9D" w:rsidRPr="006D115A">
        <w:rPr>
          <w:rFonts w:hint="eastAsia"/>
        </w:rPr>
        <w:t>飆</w:t>
      </w:r>
      <w:proofErr w:type="gramEnd"/>
      <w:r w:rsidR="00631C9D" w:rsidRPr="006D115A">
        <w:rPr>
          <w:rFonts w:hint="eastAsia"/>
        </w:rPr>
        <w:t>升，其貿易赤字及物價</w:t>
      </w:r>
      <w:proofErr w:type="gramStart"/>
      <w:r w:rsidR="00631C9D" w:rsidRPr="006D115A">
        <w:rPr>
          <w:rFonts w:hint="eastAsia"/>
        </w:rPr>
        <w:t>恐</w:t>
      </w:r>
      <w:proofErr w:type="gramEnd"/>
      <w:r w:rsidR="00631C9D" w:rsidRPr="006D115A">
        <w:rPr>
          <w:rFonts w:hint="eastAsia"/>
        </w:rPr>
        <w:t>大幅上升，進而影響經濟成長。</w:t>
      </w:r>
    </w:p>
    <w:p w:rsidR="004F133F" w:rsidRPr="006D115A" w:rsidRDefault="00986711" w:rsidP="0034710B">
      <w:pPr>
        <w:pStyle w:val="a7"/>
      </w:pPr>
      <w:r w:rsidRPr="006D115A">
        <w:rPr>
          <w:rFonts w:hint="eastAsia"/>
        </w:rPr>
        <w:t>（</w:t>
      </w:r>
      <w:r w:rsidR="004F133F" w:rsidRPr="006D115A">
        <w:rPr>
          <w:rFonts w:hint="eastAsia"/>
        </w:rPr>
        <w:t>四</w:t>
      </w:r>
      <w:r w:rsidRPr="006D115A">
        <w:rPr>
          <w:rFonts w:hint="eastAsia"/>
        </w:rPr>
        <w:t>）</w:t>
      </w:r>
      <w:r w:rsidR="004F133F" w:rsidRPr="006D115A">
        <w:t>據</w:t>
      </w:r>
      <w:r w:rsidR="004F133F" w:rsidRPr="006D115A">
        <w:t>IMF</w:t>
      </w:r>
      <w:r w:rsidR="004F133F" w:rsidRPr="006D115A">
        <w:t>估算，巴國</w:t>
      </w:r>
      <w:r w:rsidR="004F133F" w:rsidRPr="006D115A">
        <w:rPr>
          <w:rFonts w:hint="eastAsia"/>
        </w:rPr>
        <w:t>每</w:t>
      </w:r>
      <w:r w:rsidR="004F133F" w:rsidRPr="006D115A">
        <w:t>年之外債利息償付額超過</w:t>
      </w:r>
      <w:r w:rsidR="004F133F" w:rsidRPr="006D115A">
        <w:t>20</w:t>
      </w:r>
      <w:r w:rsidR="004F133F" w:rsidRPr="006D115A">
        <w:t>億美元，然巴國一年總預算僅</w:t>
      </w:r>
      <w:r w:rsidR="004F133F" w:rsidRPr="006D115A">
        <w:t>8</w:t>
      </w:r>
      <w:r w:rsidR="004F133F" w:rsidRPr="006D115A">
        <w:rPr>
          <w:rFonts w:hint="eastAsia"/>
        </w:rPr>
        <w:t>2</w:t>
      </w:r>
      <w:r w:rsidR="004F133F" w:rsidRPr="006D115A">
        <w:t>億美金，其中</w:t>
      </w:r>
      <w:r w:rsidR="004F133F" w:rsidRPr="006D115A">
        <w:t>14</w:t>
      </w:r>
      <w:r w:rsidR="004F133F" w:rsidRPr="006D115A">
        <w:t>億美金又歸於國防預算，可分配予產業之預算將更為壓縮</w:t>
      </w:r>
      <w:r w:rsidR="000C62E5" w:rsidRPr="006D115A">
        <w:rPr>
          <w:rFonts w:hint="eastAsia"/>
        </w:rPr>
        <w:t>，</w:t>
      </w:r>
      <w:r w:rsidR="004F133F" w:rsidRPr="006D115A">
        <w:t>而巴國之外貿向來入超，無法以累積外匯方式償債，勢必以新債養舊債，若國內不大刀闊斧實行整頓，產業將難有明顯起色。</w:t>
      </w:r>
    </w:p>
    <w:p w:rsidR="006D115A" w:rsidRDefault="006D115A" w:rsidP="0034710B">
      <w:pPr>
        <w:pStyle w:val="a7"/>
      </w:pPr>
    </w:p>
    <w:p w:rsidR="009A352B" w:rsidRPr="006D115A" w:rsidRDefault="009A352B" w:rsidP="0034710B">
      <w:pPr>
        <w:pStyle w:val="a7"/>
      </w:pPr>
      <w:r w:rsidRPr="006D115A">
        <w:rPr>
          <w:rFonts w:hint="eastAsia"/>
        </w:rPr>
        <w:lastRenderedPageBreak/>
        <w:t>（五）巴基斯坦在</w:t>
      </w:r>
      <w:r w:rsidRPr="006D115A">
        <w:rPr>
          <w:rFonts w:hint="eastAsia"/>
        </w:rPr>
        <w:t>201</w:t>
      </w:r>
      <w:r w:rsidR="00A744A3" w:rsidRPr="006D115A">
        <w:rPr>
          <w:rFonts w:hint="eastAsia"/>
        </w:rPr>
        <w:t>9</w:t>
      </w:r>
      <w:r w:rsidRPr="006D115A">
        <w:rPr>
          <w:rFonts w:hint="eastAsia"/>
        </w:rPr>
        <w:t>年世界銀行公告之經商便利度指標在全球</w:t>
      </w:r>
      <w:r w:rsidRPr="006D115A">
        <w:rPr>
          <w:rFonts w:hint="eastAsia"/>
        </w:rPr>
        <w:t>190</w:t>
      </w:r>
      <w:r w:rsidRPr="006D115A">
        <w:rPr>
          <w:rFonts w:hint="eastAsia"/>
        </w:rPr>
        <w:t>個國家中名列</w:t>
      </w:r>
      <w:r w:rsidR="00A744A3" w:rsidRPr="006D115A">
        <w:rPr>
          <w:rFonts w:hint="eastAsia"/>
        </w:rPr>
        <w:t>136</w:t>
      </w:r>
      <w:r w:rsidRPr="006D115A">
        <w:rPr>
          <w:rFonts w:hint="eastAsia"/>
        </w:rPr>
        <w:t>，復以該國智慧財產權保護欠佳、投資爭端解決程序冗長、稅制缺乏一致性、</w:t>
      </w:r>
      <w:r w:rsidR="00A744A3" w:rsidRPr="006D115A">
        <w:rPr>
          <w:rFonts w:hint="eastAsia"/>
        </w:rPr>
        <w:t>安全情勢動</w:t>
      </w:r>
      <w:proofErr w:type="gramStart"/>
      <w:r w:rsidR="00A744A3" w:rsidRPr="006D115A">
        <w:rPr>
          <w:rFonts w:hint="eastAsia"/>
        </w:rPr>
        <w:t>盪</w:t>
      </w:r>
      <w:proofErr w:type="gramEnd"/>
      <w:r w:rsidRPr="006D115A">
        <w:rPr>
          <w:rFonts w:hint="eastAsia"/>
        </w:rPr>
        <w:t>等因素，致使該國外人直接投資偏低。</w:t>
      </w:r>
    </w:p>
    <w:p w:rsidR="000B0A97" w:rsidRPr="006D115A" w:rsidRDefault="006D115A" w:rsidP="000B0A97">
      <w:pPr>
        <w:pStyle w:val="a4"/>
        <w:spacing w:before="257" w:after="257"/>
      </w:pPr>
      <w:r>
        <w:rPr>
          <w:rFonts w:hint="eastAsia"/>
        </w:rPr>
        <w:t>四</w:t>
      </w:r>
      <w:r w:rsidR="000B0A97" w:rsidRPr="006D115A">
        <w:rPr>
          <w:rFonts w:hint="eastAsia"/>
        </w:rPr>
        <w:t>、市場環境</w:t>
      </w:r>
    </w:p>
    <w:p w:rsidR="000B0A97" w:rsidRPr="006D115A" w:rsidRDefault="000B0A97" w:rsidP="000B0A97">
      <w:pPr>
        <w:ind w:firstLine="472"/>
        <w:rPr>
          <w:lang w:eastAsia="zh-TW"/>
        </w:rPr>
      </w:pPr>
      <w:r w:rsidRPr="006D115A">
        <w:rPr>
          <w:rFonts w:hint="eastAsia"/>
          <w:lang w:eastAsia="zh-TW"/>
        </w:rPr>
        <w:t>勞動力豐富且人口結構組成年輕，人口紅利預估將持續</w:t>
      </w:r>
      <w:r w:rsidRPr="006D115A">
        <w:rPr>
          <w:rFonts w:hint="eastAsia"/>
          <w:lang w:eastAsia="zh-TW"/>
        </w:rPr>
        <w:t>20</w:t>
      </w:r>
      <w:r w:rsidRPr="006D115A">
        <w:rPr>
          <w:rFonts w:hint="eastAsia"/>
          <w:lang w:eastAsia="zh-TW"/>
        </w:rPr>
        <w:t>年。雖然時有伊斯蘭激進分子發動恐怖攻擊，在野政黨的反政府運動也造成社會不安與動</w:t>
      </w:r>
      <w:proofErr w:type="gramStart"/>
      <w:r w:rsidRPr="006D115A">
        <w:rPr>
          <w:rFonts w:hint="eastAsia"/>
          <w:lang w:eastAsia="zh-TW"/>
        </w:rPr>
        <w:t>盪</w:t>
      </w:r>
      <w:proofErr w:type="gramEnd"/>
      <w:r w:rsidRPr="006D115A">
        <w:rPr>
          <w:rFonts w:hint="eastAsia"/>
          <w:lang w:eastAsia="zh-TW"/>
        </w:rPr>
        <w:t>，但過去</w:t>
      </w:r>
      <w:r w:rsidRPr="006D115A">
        <w:rPr>
          <w:rFonts w:hint="eastAsia"/>
          <w:lang w:eastAsia="zh-TW"/>
        </w:rPr>
        <w:t>5</w:t>
      </w:r>
      <w:r w:rsidRPr="006D115A">
        <w:rPr>
          <w:rFonts w:hint="eastAsia"/>
          <w:lang w:eastAsia="zh-TW"/>
        </w:rPr>
        <w:t>年經濟成長率都維持在</w:t>
      </w:r>
      <w:r w:rsidRPr="006D115A">
        <w:rPr>
          <w:rFonts w:hint="eastAsia"/>
          <w:lang w:eastAsia="zh-TW"/>
        </w:rPr>
        <w:t>3%</w:t>
      </w:r>
      <w:r w:rsidRPr="006D115A">
        <w:rPr>
          <w:rFonts w:hint="eastAsia"/>
          <w:lang w:eastAsia="zh-TW"/>
        </w:rPr>
        <w:t>至</w:t>
      </w:r>
      <w:r w:rsidRPr="006D115A">
        <w:rPr>
          <w:rFonts w:hint="eastAsia"/>
          <w:lang w:eastAsia="zh-TW"/>
        </w:rPr>
        <w:t>4%</w:t>
      </w:r>
      <w:r w:rsidRPr="006D115A">
        <w:rPr>
          <w:rFonts w:hint="eastAsia"/>
          <w:lang w:eastAsia="zh-TW"/>
        </w:rPr>
        <w:t>，通貨膨脹率亦控制在</w:t>
      </w:r>
      <w:r w:rsidRPr="006D115A">
        <w:rPr>
          <w:rFonts w:hint="eastAsia"/>
          <w:lang w:eastAsia="zh-TW"/>
        </w:rPr>
        <w:t>4%</w:t>
      </w:r>
      <w:r w:rsidRPr="006D115A">
        <w:rPr>
          <w:rFonts w:hint="eastAsia"/>
          <w:lang w:eastAsia="zh-TW"/>
        </w:rPr>
        <w:t>以下</w:t>
      </w:r>
      <w:r w:rsidR="007E6531" w:rsidRPr="006D115A">
        <w:rPr>
          <w:rFonts w:hint="eastAsia"/>
          <w:lang w:eastAsia="zh-TW"/>
        </w:rPr>
        <w:t>，得利於「中」巴共同推動</w:t>
      </w:r>
      <w:r w:rsidR="007E6531" w:rsidRPr="006D115A">
        <w:rPr>
          <w:rFonts w:hint="eastAsia"/>
          <w:lang w:eastAsia="zh-TW"/>
        </w:rPr>
        <w:t>CPEC</w:t>
      </w:r>
      <w:r w:rsidR="007E6531" w:rsidRPr="006D115A">
        <w:rPr>
          <w:rFonts w:hint="eastAsia"/>
          <w:lang w:eastAsia="zh-TW"/>
        </w:rPr>
        <w:t>，在道路交通及電力供應方面應可持續改善，帶動整體經貿發展</w:t>
      </w:r>
      <w:r w:rsidRPr="006D115A">
        <w:rPr>
          <w:rFonts w:hint="eastAsia"/>
          <w:lang w:eastAsia="zh-TW"/>
        </w:rPr>
        <w:t>。</w:t>
      </w:r>
    </w:p>
    <w:p w:rsidR="003D775F" w:rsidRPr="006D115A" w:rsidRDefault="003D775F" w:rsidP="0034710B">
      <w:pPr>
        <w:ind w:firstLine="472"/>
      </w:pPr>
      <w:r w:rsidRPr="006D115A">
        <w:rPr>
          <w:rFonts w:hint="eastAsia"/>
        </w:rPr>
        <w:t>近年來，巴國經濟穩定成長，信用評等獲國際機構有效提升，巴國政府為改善基礎建設拉近城鄉差距，積極進行基礎建設，加上</w:t>
      </w:r>
      <w:r w:rsidR="000C62E5" w:rsidRPr="006D115A">
        <w:rPr>
          <w:rFonts w:hint="eastAsia"/>
        </w:rPr>
        <w:t>CPEC</w:t>
      </w:r>
      <w:r w:rsidR="000C62E5" w:rsidRPr="006D115A">
        <w:rPr>
          <w:rFonts w:hint="eastAsia"/>
        </w:rPr>
        <w:t>計畫</w:t>
      </w:r>
      <w:r w:rsidRPr="006D115A">
        <w:rPr>
          <w:rFonts w:hint="eastAsia"/>
        </w:rPr>
        <w:t>，除中國大陸企業投資增加外，也吸引外資及臺商關注，惟該經濟走廊通過</w:t>
      </w:r>
      <w:r w:rsidR="000C62E5" w:rsidRPr="006D115A">
        <w:rPr>
          <w:rFonts w:hint="eastAsia"/>
        </w:rPr>
        <w:t>巴</w:t>
      </w:r>
      <w:r w:rsidRPr="006D115A">
        <w:rPr>
          <w:rFonts w:hint="eastAsia"/>
        </w:rPr>
        <w:t>國占領之喀什米爾地區，引起印度高度關切。</w:t>
      </w:r>
    </w:p>
    <w:p w:rsidR="000B0A97" w:rsidRPr="006D115A" w:rsidRDefault="006D115A" w:rsidP="000B0A97">
      <w:pPr>
        <w:pStyle w:val="a4"/>
        <w:spacing w:before="257" w:after="257"/>
      </w:pPr>
      <w:r>
        <w:rPr>
          <w:rFonts w:hint="eastAsia"/>
        </w:rPr>
        <w:t>五</w:t>
      </w:r>
      <w:r w:rsidR="000B0A97" w:rsidRPr="006D115A">
        <w:rPr>
          <w:rFonts w:hint="eastAsia"/>
        </w:rPr>
        <w:t>、投資環境風險</w:t>
      </w:r>
    </w:p>
    <w:p w:rsidR="00356D9A" w:rsidRPr="006D115A" w:rsidRDefault="00356D9A" w:rsidP="0034710B">
      <w:pPr>
        <w:ind w:firstLine="472"/>
      </w:pPr>
      <w:r w:rsidRPr="006D115A">
        <w:rPr>
          <w:rFonts w:hint="eastAsia"/>
        </w:rPr>
        <w:t>近年巴基斯坦積極推動國營企業私有化，以刺激經濟成長，且自中國大陸獲得巨額低利貸款，將投入基礎設施、能源、交通建設</w:t>
      </w:r>
      <w:r w:rsidR="00FE2992" w:rsidRPr="006D115A">
        <w:rPr>
          <w:rFonts w:hint="eastAsia"/>
        </w:rPr>
        <w:t>等，欲投資巴國市場可選擇資通訊科技、綠能、機械、紡織等領域，惟巴國政治情勢動盪，應留意經商風險。</w:t>
      </w:r>
    </w:p>
    <w:p w:rsidR="00FD22F3" w:rsidRPr="006D115A" w:rsidRDefault="000B0A97" w:rsidP="000B0A97">
      <w:pPr>
        <w:ind w:firstLine="472"/>
        <w:rPr>
          <w:lang w:eastAsia="zh-TW"/>
        </w:rPr>
      </w:pPr>
      <w:r w:rsidRPr="006D115A">
        <w:rPr>
          <w:rFonts w:hint="eastAsia"/>
          <w:lang w:eastAsia="zh-TW"/>
        </w:rPr>
        <w:t>勞動力素質相對較低、治安欠佳及恐怖攻擊頻傳、行政效率相對低落、巴國不承認我國護照</w:t>
      </w:r>
      <w:r w:rsidR="002A6AAD" w:rsidRPr="006D115A">
        <w:rPr>
          <w:rFonts w:hint="eastAsia"/>
          <w:lang w:eastAsia="zh-TW"/>
        </w:rPr>
        <w:t>，</w:t>
      </w:r>
      <w:r w:rsidRPr="006D115A">
        <w:rPr>
          <w:rFonts w:hint="eastAsia"/>
          <w:lang w:eastAsia="zh-TW"/>
        </w:rPr>
        <w:t>造成我國人入境困難。</w:t>
      </w:r>
    </w:p>
    <w:p w:rsidR="0034710B" w:rsidRPr="006D115A" w:rsidRDefault="0034710B" w:rsidP="000B0A97">
      <w:pPr>
        <w:ind w:firstLine="472"/>
        <w:rPr>
          <w:lang w:eastAsia="zh-TW"/>
        </w:rPr>
      </w:pPr>
    </w:p>
    <w:p w:rsidR="0034710B" w:rsidRPr="006D115A" w:rsidRDefault="0034710B" w:rsidP="0034710B">
      <w:pPr>
        <w:ind w:left="472" w:firstLineChars="0" w:firstLine="0"/>
        <w:sectPr w:rsidR="0034710B" w:rsidRPr="006D115A" w:rsidSect="008D7AF6">
          <w:headerReference w:type="default" r:id="rId33"/>
          <w:pgSz w:w="11906" w:h="16838" w:code="9"/>
          <w:pgMar w:top="2268" w:right="1701" w:bottom="1701" w:left="1701" w:header="1134" w:footer="851" w:gutter="0"/>
          <w:cols w:space="425"/>
          <w:docGrid w:type="linesAndChars" w:linePitch="514" w:charSpace="-774"/>
        </w:sectPr>
      </w:pPr>
    </w:p>
    <w:p w:rsidR="00F3602F" w:rsidRPr="006D115A" w:rsidRDefault="00F3602F" w:rsidP="00946C44">
      <w:pPr>
        <w:pStyle w:val="a3"/>
        <w:spacing w:before="514" w:after="771"/>
        <w:rPr>
          <w:lang w:eastAsia="zh-TW"/>
        </w:rPr>
      </w:pPr>
      <w:bookmarkStart w:id="3" w:name="_Toc17912093"/>
      <w:r w:rsidRPr="006D115A">
        <w:rPr>
          <w:rFonts w:hint="eastAsia"/>
          <w:lang w:eastAsia="zh-TW"/>
        </w:rPr>
        <w:lastRenderedPageBreak/>
        <w:t>第參章　外商在當地經營現況及投資機會</w:t>
      </w:r>
      <w:bookmarkEnd w:id="3"/>
    </w:p>
    <w:p w:rsidR="00FD22F3" w:rsidRPr="006D115A" w:rsidRDefault="00FD22F3" w:rsidP="00FD22F3">
      <w:pPr>
        <w:pStyle w:val="a4"/>
        <w:spacing w:before="257" w:after="257"/>
      </w:pPr>
      <w:r w:rsidRPr="006D115A">
        <w:rPr>
          <w:rFonts w:hint="eastAsia"/>
        </w:rPr>
        <w:t>一、外商在當地經營現況</w:t>
      </w:r>
    </w:p>
    <w:p w:rsidR="000B0A97" w:rsidRPr="006D115A" w:rsidRDefault="000B0A97" w:rsidP="00C520C8">
      <w:pPr>
        <w:pStyle w:val="a7"/>
        <w:ind w:right="236"/>
      </w:pPr>
      <w:r w:rsidRPr="006D115A">
        <w:rPr>
          <w:rFonts w:hint="eastAsia"/>
        </w:rPr>
        <w:t>（一）</w:t>
      </w:r>
      <w:r w:rsidRPr="006D115A">
        <w:rPr>
          <w:rFonts w:hint="eastAsia"/>
        </w:rPr>
        <w:t>201</w:t>
      </w:r>
      <w:r w:rsidR="00A744A3" w:rsidRPr="006D115A">
        <w:rPr>
          <w:rFonts w:hint="eastAsia"/>
        </w:rPr>
        <w:t>7</w:t>
      </w:r>
      <w:r w:rsidRPr="006D115A">
        <w:rPr>
          <w:rFonts w:hint="eastAsia"/>
        </w:rPr>
        <w:t>年至</w:t>
      </w:r>
      <w:r w:rsidRPr="006D115A">
        <w:rPr>
          <w:rFonts w:hint="eastAsia"/>
        </w:rPr>
        <w:t>201</w:t>
      </w:r>
      <w:r w:rsidR="00A744A3" w:rsidRPr="006D115A">
        <w:rPr>
          <w:rFonts w:hint="eastAsia"/>
        </w:rPr>
        <w:t>8</w:t>
      </w:r>
      <w:r w:rsidRPr="006D115A">
        <w:rPr>
          <w:rFonts w:hint="eastAsia"/>
        </w:rPr>
        <w:t>財政年度外</w:t>
      </w:r>
      <w:r w:rsidR="00BD472A" w:rsidRPr="006D115A">
        <w:rPr>
          <w:rFonts w:hint="eastAsia"/>
        </w:rPr>
        <w:t>人</w:t>
      </w:r>
      <w:r w:rsidRPr="006D115A">
        <w:rPr>
          <w:rFonts w:hint="eastAsia"/>
        </w:rPr>
        <w:t>直接投資</w:t>
      </w:r>
      <w:r w:rsidR="00BD472A" w:rsidRPr="006D115A">
        <w:rPr>
          <w:rFonts w:hint="eastAsia"/>
        </w:rPr>
        <w:t>（</w:t>
      </w:r>
      <w:r w:rsidR="00BD472A" w:rsidRPr="006D115A">
        <w:rPr>
          <w:rFonts w:hint="eastAsia"/>
        </w:rPr>
        <w:t>FDI</w:t>
      </w:r>
      <w:r w:rsidR="00BD472A" w:rsidRPr="006D115A">
        <w:rPr>
          <w:rFonts w:hint="eastAsia"/>
        </w:rPr>
        <w:t>）為</w:t>
      </w:r>
      <w:r w:rsidR="00BD472A" w:rsidRPr="006D115A">
        <w:rPr>
          <w:rFonts w:hint="eastAsia"/>
        </w:rPr>
        <w:t>27</w:t>
      </w:r>
      <w:r w:rsidR="00BD472A" w:rsidRPr="006D115A">
        <w:rPr>
          <w:rFonts w:hint="eastAsia"/>
        </w:rPr>
        <w:t>億美元，</w:t>
      </w:r>
      <w:r w:rsidRPr="006D115A">
        <w:rPr>
          <w:rFonts w:hint="eastAsia"/>
        </w:rPr>
        <w:t>較上期增加</w:t>
      </w:r>
      <w:r w:rsidR="00BD472A" w:rsidRPr="006D115A">
        <w:rPr>
          <w:rFonts w:hint="eastAsia"/>
        </w:rPr>
        <w:t>42</w:t>
      </w:r>
      <w:r w:rsidRPr="006D115A">
        <w:rPr>
          <w:rFonts w:hint="eastAsia"/>
        </w:rPr>
        <w:t>%</w:t>
      </w:r>
      <w:r w:rsidR="00BD472A" w:rsidRPr="006D115A">
        <w:rPr>
          <w:rFonts w:hint="eastAsia"/>
        </w:rPr>
        <w:t>；其中食品業之</w:t>
      </w:r>
      <w:r w:rsidR="00BD472A" w:rsidRPr="006D115A">
        <w:rPr>
          <w:rFonts w:hint="eastAsia"/>
        </w:rPr>
        <w:t>FDI</w:t>
      </w:r>
      <w:r w:rsidR="00BD472A" w:rsidRPr="006D115A">
        <w:rPr>
          <w:rFonts w:hint="eastAsia"/>
        </w:rPr>
        <w:t>為</w:t>
      </w:r>
      <w:r w:rsidR="00BD472A" w:rsidRPr="006D115A">
        <w:rPr>
          <w:rFonts w:hint="eastAsia"/>
        </w:rPr>
        <w:t>5.25</w:t>
      </w:r>
      <w:r w:rsidR="00BD472A" w:rsidRPr="006D115A">
        <w:rPr>
          <w:rFonts w:hint="eastAsia"/>
        </w:rPr>
        <w:t>億美元（主要為荷蘭公司收購</w:t>
      </w:r>
      <w:proofErr w:type="spellStart"/>
      <w:r w:rsidR="00BD472A" w:rsidRPr="006D115A">
        <w:rPr>
          <w:rFonts w:hint="eastAsia"/>
        </w:rPr>
        <w:t>Engro</w:t>
      </w:r>
      <w:proofErr w:type="spellEnd"/>
      <w:r w:rsidR="00BD472A" w:rsidRPr="006D115A">
        <w:rPr>
          <w:rFonts w:hint="eastAsia"/>
        </w:rPr>
        <w:t xml:space="preserve"> Food</w:t>
      </w:r>
      <w:r w:rsidR="00BD472A" w:rsidRPr="006D115A">
        <w:rPr>
          <w:rFonts w:hint="eastAsia"/>
        </w:rPr>
        <w:t>）、建築業之</w:t>
      </w:r>
      <w:r w:rsidR="00BD472A" w:rsidRPr="006D115A">
        <w:rPr>
          <w:rFonts w:hint="eastAsia"/>
        </w:rPr>
        <w:t>FDI</w:t>
      </w:r>
      <w:r w:rsidR="00BD472A" w:rsidRPr="006D115A">
        <w:rPr>
          <w:rFonts w:hint="eastAsia"/>
        </w:rPr>
        <w:t>為</w:t>
      </w:r>
      <w:r w:rsidR="00BD472A" w:rsidRPr="006D115A">
        <w:rPr>
          <w:rFonts w:hint="eastAsia"/>
        </w:rPr>
        <w:t>4.66</w:t>
      </w:r>
      <w:r w:rsidR="00BD472A" w:rsidRPr="006D115A">
        <w:rPr>
          <w:rFonts w:hint="eastAsia"/>
        </w:rPr>
        <w:t>億美元、火力發電業之</w:t>
      </w:r>
      <w:r w:rsidR="00BD472A" w:rsidRPr="006D115A">
        <w:rPr>
          <w:rFonts w:hint="eastAsia"/>
        </w:rPr>
        <w:t>FDI</w:t>
      </w:r>
      <w:r w:rsidR="00BD472A" w:rsidRPr="006D115A">
        <w:rPr>
          <w:rFonts w:hint="eastAsia"/>
        </w:rPr>
        <w:t>為</w:t>
      </w:r>
      <w:r w:rsidR="00BD472A" w:rsidRPr="006D115A">
        <w:rPr>
          <w:rFonts w:hint="eastAsia"/>
        </w:rPr>
        <w:t>4.03</w:t>
      </w:r>
      <w:r w:rsidR="00BD472A" w:rsidRPr="006D115A">
        <w:rPr>
          <w:rFonts w:hint="eastAsia"/>
        </w:rPr>
        <w:t>億美元。</w:t>
      </w:r>
      <w:r w:rsidR="007E6531" w:rsidRPr="006D115A">
        <w:rPr>
          <w:rFonts w:hint="eastAsia"/>
        </w:rPr>
        <w:t>中國大陸</w:t>
      </w:r>
      <w:r w:rsidR="00BD472A" w:rsidRPr="006D115A">
        <w:rPr>
          <w:rFonts w:hint="eastAsia"/>
        </w:rPr>
        <w:t>為巴基斯坦最大</w:t>
      </w:r>
      <w:r w:rsidR="00BD472A" w:rsidRPr="006D115A">
        <w:rPr>
          <w:rFonts w:hint="eastAsia"/>
        </w:rPr>
        <w:t>FDI</w:t>
      </w:r>
      <w:r w:rsidR="00BD472A" w:rsidRPr="006D115A">
        <w:rPr>
          <w:rFonts w:hint="eastAsia"/>
        </w:rPr>
        <w:t>來源國，</w:t>
      </w:r>
      <w:r w:rsidR="00E91B68" w:rsidRPr="006D115A">
        <w:rPr>
          <w:rFonts w:hint="eastAsia"/>
        </w:rPr>
        <w:t>占</w:t>
      </w:r>
      <w:r w:rsidR="00BD472A" w:rsidRPr="006D115A">
        <w:rPr>
          <w:rFonts w:hint="eastAsia"/>
        </w:rPr>
        <w:t>巴國整體</w:t>
      </w:r>
      <w:r w:rsidR="00BD472A" w:rsidRPr="006D115A">
        <w:rPr>
          <w:rFonts w:hint="eastAsia"/>
        </w:rPr>
        <w:t>FDI</w:t>
      </w:r>
      <w:r w:rsidR="00BD472A" w:rsidRPr="006D115A">
        <w:rPr>
          <w:rFonts w:hint="eastAsia"/>
        </w:rPr>
        <w:t>比重逾</w:t>
      </w:r>
      <w:r w:rsidR="00BD472A" w:rsidRPr="006D115A">
        <w:rPr>
          <w:rFonts w:hint="eastAsia"/>
        </w:rPr>
        <w:t>45%</w:t>
      </w:r>
      <w:r w:rsidR="00BD472A" w:rsidRPr="006D115A">
        <w:rPr>
          <w:rFonts w:hint="eastAsia"/>
        </w:rPr>
        <w:t>，主因係</w:t>
      </w:r>
      <w:r w:rsidRPr="006D115A">
        <w:rPr>
          <w:rFonts w:hint="eastAsia"/>
        </w:rPr>
        <w:t>中巴經濟走廊</w:t>
      </w:r>
      <w:r w:rsidR="00226FE6" w:rsidRPr="006D115A">
        <w:rPr>
          <w:rFonts w:hint="eastAsia"/>
        </w:rPr>
        <w:t>（</w:t>
      </w:r>
      <w:r w:rsidRPr="006D115A">
        <w:rPr>
          <w:rFonts w:hint="eastAsia"/>
        </w:rPr>
        <w:t>CPEC</w:t>
      </w:r>
      <w:r w:rsidR="00226FE6" w:rsidRPr="006D115A">
        <w:rPr>
          <w:rFonts w:hint="eastAsia"/>
        </w:rPr>
        <w:t>）</w:t>
      </w:r>
      <w:r w:rsidR="00BD472A" w:rsidRPr="006D115A">
        <w:rPr>
          <w:rFonts w:hint="eastAsia"/>
        </w:rPr>
        <w:t>帶動</w:t>
      </w:r>
      <w:r w:rsidRPr="006D115A">
        <w:rPr>
          <w:rFonts w:hint="eastAsia"/>
        </w:rPr>
        <w:t>相關投資計畫</w:t>
      </w:r>
      <w:r w:rsidR="00BD472A" w:rsidRPr="006D115A">
        <w:rPr>
          <w:rFonts w:hint="eastAsia"/>
        </w:rPr>
        <w:t>，中國大陸以外國家對於巴基斯坦之投資成長幅度呈現趨緩。</w:t>
      </w:r>
    </w:p>
    <w:p w:rsidR="000A7416" w:rsidRPr="006D115A" w:rsidRDefault="000B0A97" w:rsidP="00C520C8">
      <w:pPr>
        <w:pStyle w:val="a7"/>
        <w:ind w:right="236"/>
      </w:pPr>
      <w:r w:rsidRPr="006D115A">
        <w:rPr>
          <w:rFonts w:hint="eastAsia"/>
        </w:rPr>
        <w:t>（二）</w:t>
      </w:r>
      <w:r w:rsidR="000A7416" w:rsidRPr="006D115A">
        <w:rPr>
          <w:rFonts w:hint="eastAsia"/>
        </w:rPr>
        <w:t>以外資來源地看，巴基斯坦前</w:t>
      </w:r>
      <w:r w:rsidR="000A7416" w:rsidRPr="006D115A">
        <w:rPr>
          <w:rFonts w:hint="eastAsia"/>
        </w:rPr>
        <w:t>5</w:t>
      </w:r>
      <w:r w:rsidR="000A7416" w:rsidRPr="006D115A">
        <w:rPr>
          <w:rFonts w:hint="eastAsia"/>
        </w:rPr>
        <w:t>大外資來源國依序為中國大陸（</w:t>
      </w:r>
      <w:r w:rsidR="000A7416" w:rsidRPr="006D115A">
        <w:rPr>
          <w:rFonts w:hint="eastAsia"/>
        </w:rPr>
        <w:t>36.6%</w:t>
      </w:r>
      <w:r w:rsidR="000A7416" w:rsidRPr="006D115A">
        <w:rPr>
          <w:rFonts w:hint="eastAsia"/>
        </w:rPr>
        <w:t>）、挪威（</w:t>
      </w:r>
      <w:r w:rsidR="000A7416" w:rsidRPr="006D115A">
        <w:rPr>
          <w:rFonts w:hint="eastAsia"/>
        </w:rPr>
        <w:t>14.2%</w:t>
      </w:r>
      <w:r w:rsidR="000A7416" w:rsidRPr="006D115A">
        <w:rPr>
          <w:rFonts w:hint="eastAsia"/>
        </w:rPr>
        <w:t>）、英國（</w:t>
      </w:r>
      <w:r w:rsidR="000A7416" w:rsidRPr="006D115A">
        <w:rPr>
          <w:rFonts w:hint="eastAsia"/>
        </w:rPr>
        <w:t>7.2</w:t>
      </w:r>
      <w:r w:rsidR="006D115A">
        <w:rPr>
          <w:rFonts w:hint="eastAsia"/>
        </w:rPr>
        <w:t>%</w:t>
      </w:r>
      <w:r w:rsidR="000A7416" w:rsidRPr="006D115A">
        <w:rPr>
          <w:rFonts w:hint="eastAsia"/>
        </w:rPr>
        <w:t>）、阿拉伯聯合公國（</w:t>
      </w:r>
      <w:r w:rsidR="000A7416" w:rsidRPr="006D115A">
        <w:rPr>
          <w:rFonts w:hint="eastAsia"/>
        </w:rPr>
        <w:t>6.8%</w:t>
      </w:r>
      <w:r w:rsidR="000A7416" w:rsidRPr="006D115A">
        <w:rPr>
          <w:rFonts w:hint="eastAsia"/>
        </w:rPr>
        <w:t>）、美國（</w:t>
      </w:r>
      <w:r w:rsidR="000A7416" w:rsidRPr="006D115A">
        <w:rPr>
          <w:rFonts w:hint="eastAsia"/>
        </w:rPr>
        <w:t>5.6%</w:t>
      </w:r>
      <w:r w:rsidR="000A7416" w:rsidRPr="006D115A">
        <w:rPr>
          <w:rFonts w:hint="eastAsia"/>
        </w:rPr>
        <w:t>）。中巴經濟走廊（</w:t>
      </w:r>
      <w:r w:rsidR="000A7416" w:rsidRPr="006D115A">
        <w:rPr>
          <w:rFonts w:hint="eastAsia"/>
        </w:rPr>
        <w:t>CPEC</w:t>
      </w:r>
      <w:r w:rsidR="000A7416" w:rsidRPr="006D115A">
        <w:rPr>
          <w:rFonts w:hint="eastAsia"/>
        </w:rPr>
        <w:t>）計畫帶動中資投入</w:t>
      </w:r>
      <w:r w:rsidR="00E91B68" w:rsidRPr="006D115A">
        <w:rPr>
          <w:rFonts w:hint="eastAsia"/>
        </w:rPr>
        <w:t>巴基斯坦之</w:t>
      </w:r>
      <w:r w:rsidR="000A7416" w:rsidRPr="006D115A">
        <w:rPr>
          <w:rFonts w:hint="eastAsia"/>
        </w:rPr>
        <w:t>發電業、基礎建設；而</w:t>
      </w:r>
      <w:r w:rsidRPr="006D115A">
        <w:rPr>
          <w:rFonts w:hint="eastAsia"/>
        </w:rPr>
        <w:t>挪威主要投資標的為通訊產業。</w:t>
      </w:r>
      <w:r w:rsidRPr="006D115A">
        <w:rPr>
          <w:rFonts w:hint="eastAsia"/>
        </w:rPr>
        <w:t>2016</w:t>
      </w:r>
      <w:r w:rsidRPr="006D115A">
        <w:rPr>
          <w:rFonts w:hint="eastAsia"/>
        </w:rPr>
        <w:t>年</w:t>
      </w:r>
      <w:r w:rsidRPr="006D115A">
        <w:rPr>
          <w:rFonts w:hint="eastAsia"/>
        </w:rPr>
        <w:t>6</w:t>
      </w:r>
      <w:r w:rsidRPr="006D115A">
        <w:rPr>
          <w:rFonts w:hint="eastAsia"/>
        </w:rPr>
        <w:t>月挪威</w:t>
      </w:r>
      <w:r w:rsidRPr="006D115A">
        <w:rPr>
          <w:rFonts w:hint="eastAsia"/>
        </w:rPr>
        <w:t>Telenor</w:t>
      </w:r>
      <w:r w:rsidRPr="006D115A">
        <w:rPr>
          <w:rFonts w:hint="eastAsia"/>
        </w:rPr>
        <w:t>在巴國子公司以</w:t>
      </w:r>
      <w:r w:rsidRPr="006D115A">
        <w:rPr>
          <w:rFonts w:hint="eastAsia"/>
        </w:rPr>
        <w:t>3</w:t>
      </w:r>
      <w:r w:rsidRPr="006D115A">
        <w:rPr>
          <w:rFonts w:hint="eastAsia"/>
        </w:rPr>
        <w:t>億</w:t>
      </w:r>
      <w:r w:rsidRPr="006D115A">
        <w:rPr>
          <w:rFonts w:hint="eastAsia"/>
        </w:rPr>
        <w:t>9</w:t>
      </w:r>
      <w:r w:rsidR="00FE69CD" w:rsidRPr="006D115A">
        <w:rPr>
          <w:rFonts w:hint="eastAsia"/>
        </w:rPr>
        <w:t>,</w:t>
      </w:r>
      <w:r w:rsidRPr="006D115A">
        <w:rPr>
          <w:rFonts w:hint="eastAsia"/>
        </w:rPr>
        <w:t>500</w:t>
      </w:r>
      <w:r w:rsidRPr="006D115A">
        <w:rPr>
          <w:rFonts w:hint="eastAsia"/>
        </w:rPr>
        <w:t>萬美元標下巴基斯坦電子通訊局</w:t>
      </w:r>
      <w:r w:rsidR="00226FE6" w:rsidRPr="006D115A">
        <w:rPr>
          <w:rFonts w:hint="eastAsia"/>
        </w:rPr>
        <w:t>（</w:t>
      </w:r>
      <w:r w:rsidRPr="006D115A">
        <w:rPr>
          <w:rFonts w:hint="eastAsia"/>
        </w:rPr>
        <w:t>Pakistan Telecommunication Authority</w:t>
      </w:r>
      <w:r w:rsidR="00226FE6" w:rsidRPr="006D115A">
        <w:rPr>
          <w:rFonts w:hint="eastAsia"/>
        </w:rPr>
        <w:t>）</w:t>
      </w:r>
      <w:r w:rsidRPr="006D115A">
        <w:rPr>
          <w:rFonts w:hint="eastAsia"/>
        </w:rPr>
        <w:t>通訊投標案。</w:t>
      </w:r>
    </w:p>
    <w:p w:rsidR="000A7416" w:rsidRPr="006D115A" w:rsidRDefault="000B0A97" w:rsidP="000A7416">
      <w:pPr>
        <w:pStyle w:val="a7"/>
        <w:ind w:right="236"/>
      </w:pPr>
      <w:r w:rsidRPr="006D115A">
        <w:rPr>
          <w:rFonts w:hint="eastAsia"/>
        </w:rPr>
        <w:t>（</w:t>
      </w:r>
      <w:r w:rsidR="000A7416" w:rsidRPr="006D115A">
        <w:rPr>
          <w:rFonts w:hint="eastAsia"/>
        </w:rPr>
        <w:t>三</w:t>
      </w:r>
      <w:r w:rsidRPr="006D115A">
        <w:rPr>
          <w:rFonts w:hint="eastAsia"/>
        </w:rPr>
        <w:t>）以產業別來看，外資投資標的為電力、石油天然氣探</w:t>
      </w:r>
      <w:proofErr w:type="gramStart"/>
      <w:r w:rsidRPr="006D115A">
        <w:rPr>
          <w:rFonts w:hint="eastAsia"/>
        </w:rPr>
        <w:t>勘</w:t>
      </w:r>
      <w:proofErr w:type="gramEnd"/>
      <w:r w:rsidRPr="006D115A">
        <w:rPr>
          <w:rFonts w:hint="eastAsia"/>
        </w:rPr>
        <w:t>、通訊、食品加工、化學品等。</w:t>
      </w:r>
      <w:proofErr w:type="gramStart"/>
      <w:r w:rsidRPr="006D115A">
        <w:rPr>
          <w:rFonts w:hint="eastAsia"/>
        </w:rPr>
        <w:t>此外，</w:t>
      </w:r>
      <w:proofErr w:type="gramEnd"/>
      <w:r w:rsidRPr="006D115A">
        <w:rPr>
          <w:rFonts w:hint="eastAsia"/>
        </w:rPr>
        <w:t>卡車等商用車銷售量成長亦相當亮眼，據悉應為</w:t>
      </w:r>
      <w:r w:rsidRPr="006D115A">
        <w:rPr>
          <w:rFonts w:hint="eastAsia"/>
        </w:rPr>
        <w:t>CPEC</w:t>
      </w:r>
      <w:r w:rsidRPr="006D115A">
        <w:rPr>
          <w:rFonts w:hint="eastAsia"/>
        </w:rPr>
        <w:t>計畫帶動整體物流產業需求。</w:t>
      </w:r>
      <w:r w:rsidR="002141CC" w:rsidRPr="006D115A">
        <w:rPr>
          <w:rFonts w:hint="eastAsia"/>
        </w:rPr>
        <w:t>主要外資主要投資產業別仍集中在能源、營建、石油天然氣等項目。</w:t>
      </w:r>
      <w:r w:rsidR="000A7416" w:rsidRPr="006D115A">
        <w:rPr>
          <w:rFonts w:hint="eastAsia"/>
        </w:rPr>
        <w:t>外資獲利較佳之產業主要為民生消費品、</w:t>
      </w:r>
      <w:r w:rsidR="00E91B68" w:rsidRPr="006D115A">
        <w:rPr>
          <w:rFonts w:hint="eastAsia"/>
        </w:rPr>
        <w:t>火力</w:t>
      </w:r>
      <w:r w:rsidR="000A7416" w:rsidRPr="006D115A">
        <w:rPr>
          <w:rFonts w:hint="eastAsia"/>
        </w:rPr>
        <w:t>發電業。藥品產業及再生能源</w:t>
      </w:r>
      <w:proofErr w:type="gramStart"/>
      <w:r w:rsidR="000A7416" w:rsidRPr="006D115A">
        <w:rPr>
          <w:rFonts w:hint="eastAsia"/>
        </w:rPr>
        <w:t>業者則礙於</w:t>
      </w:r>
      <w:proofErr w:type="gramEnd"/>
      <w:r w:rsidR="000A7416" w:rsidRPr="006D115A">
        <w:rPr>
          <w:rFonts w:hint="eastAsia"/>
        </w:rPr>
        <w:t>當地法規不明、投資限制</w:t>
      </w:r>
      <w:r w:rsidR="00E91B68" w:rsidRPr="006D115A">
        <w:rPr>
          <w:rFonts w:hint="eastAsia"/>
        </w:rPr>
        <w:t>等</w:t>
      </w:r>
      <w:r w:rsidR="000A7416" w:rsidRPr="006D115A">
        <w:rPr>
          <w:rFonts w:hint="eastAsia"/>
        </w:rPr>
        <w:t>措施，經營獲利受限。</w:t>
      </w:r>
    </w:p>
    <w:p w:rsidR="000A7416" w:rsidRPr="006D115A" w:rsidRDefault="000A7416" w:rsidP="00C520C8">
      <w:pPr>
        <w:pStyle w:val="a7"/>
        <w:ind w:right="236"/>
      </w:pPr>
    </w:p>
    <w:p w:rsidR="000B0A97" w:rsidRPr="006D115A" w:rsidRDefault="006D115A" w:rsidP="006D115A">
      <w:pPr>
        <w:pStyle w:val="a4"/>
        <w:spacing w:before="257" w:after="257"/>
        <w:ind w:left="952" w:hanging="952"/>
      </w:pPr>
      <w:r w:rsidRPr="00196C0E">
        <w:rPr>
          <w:rFonts w:eastAsia="華康超黑體"/>
          <w:color w:val="000000"/>
          <w:sz w:val="48"/>
          <w:szCs w:val="48"/>
        </w:rPr>
        <w:br w:type="page"/>
      </w:r>
      <w:r w:rsidR="000B0A97" w:rsidRPr="006D115A">
        <w:rPr>
          <w:rFonts w:hint="eastAsia"/>
        </w:rPr>
        <w:lastRenderedPageBreak/>
        <w:t>二、</w:t>
      </w:r>
      <w:proofErr w:type="gramStart"/>
      <w:r w:rsidR="00FE69CD" w:rsidRPr="006D115A">
        <w:rPr>
          <w:rFonts w:hint="eastAsia"/>
        </w:rPr>
        <w:t>臺</w:t>
      </w:r>
      <w:proofErr w:type="gramEnd"/>
      <w:r w:rsidR="00FE69CD" w:rsidRPr="006D115A">
        <w:rPr>
          <w:rFonts w:hint="eastAsia"/>
        </w:rPr>
        <w:t>（華）</w:t>
      </w:r>
      <w:r w:rsidR="000B0A97" w:rsidRPr="006D115A">
        <w:rPr>
          <w:rFonts w:hint="eastAsia"/>
        </w:rPr>
        <w:t>商在當地經營現況</w:t>
      </w:r>
    </w:p>
    <w:p w:rsidR="000B0A97" w:rsidRPr="006D115A" w:rsidRDefault="000B0A97" w:rsidP="0034710B">
      <w:pPr>
        <w:ind w:firstLine="472"/>
      </w:pPr>
      <w:r w:rsidRPr="006D115A">
        <w:rPr>
          <w:rFonts w:hint="eastAsia"/>
        </w:rPr>
        <w:t>目前</w:t>
      </w:r>
      <w:r w:rsidR="008452F9" w:rsidRPr="006D115A">
        <w:rPr>
          <w:rFonts w:hint="eastAsia"/>
        </w:rPr>
        <w:t>僅有</w:t>
      </w:r>
      <w:r w:rsidR="008452F9" w:rsidRPr="006D115A">
        <w:rPr>
          <w:rFonts w:hint="eastAsia"/>
        </w:rPr>
        <w:t>1</w:t>
      </w:r>
      <w:r w:rsidR="008452F9" w:rsidRPr="006D115A">
        <w:rPr>
          <w:rFonts w:hint="eastAsia"/>
        </w:rPr>
        <w:t>家臺商投資</w:t>
      </w:r>
      <w:r w:rsidR="00FE2992" w:rsidRPr="006D115A">
        <w:rPr>
          <w:rFonts w:hint="eastAsia"/>
        </w:rPr>
        <w:t>金額約</w:t>
      </w:r>
      <w:r w:rsidR="008452F9" w:rsidRPr="006D115A">
        <w:rPr>
          <w:rFonts w:hint="eastAsia"/>
        </w:rPr>
        <w:t>5</w:t>
      </w:r>
      <w:r w:rsidR="008452F9" w:rsidRPr="006D115A">
        <w:rPr>
          <w:rFonts w:hint="eastAsia"/>
        </w:rPr>
        <w:t>萬美元在當地從事進出口貿易。</w:t>
      </w:r>
    </w:p>
    <w:p w:rsidR="000B0A97" w:rsidRPr="006D115A" w:rsidRDefault="000B0A97" w:rsidP="00FE69CD">
      <w:pPr>
        <w:pStyle w:val="a4"/>
        <w:spacing w:before="257" w:after="257"/>
      </w:pPr>
      <w:r w:rsidRPr="006D115A">
        <w:rPr>
          <w:rFonts w:hint="eastAsia"/>
        </w:rPr>
        <w:t>三、投資機會</w:t>
      </w:r>
    </w:p>
    <w:p w:rsidR="000B0A97" w:rsidRPr="006D115A" w:rsidRDefault="00FE69CD" w:rsidP="00C520C8">
      <w:pPr>
        <w:pStyle w:val="a7"/>
        <w:ind w:right="236"/>
      </w:pPr>
      <w:r w:rsidRPr="006D115A">
        <w:rPr>
          <w:rFonts w:hint="eastAsia"/>
        </w:rPr>
        <w:t>（一）</w:t>
      </w:r>
      <w:r w:rsidR="000B0A97" w:rsidRPr="006D115A">
        <w:rPr>
          <w:rFonts w:hint="eastAsia"/>
        </w:rPr>
        <w:t>汽車產業：</w:t>
      </w:r>
    </w:p>
    <w:p w:rsidR="000B0A97" w:rsidRPr="006D115A" w:rsidRDefault="00FE69CD" w:rsidP="0034710B">
      <w:pPr>
        <w:pStyle w:val="af9"/>
      </w:pPr>
      <w:r w:rsidRPr="006D115A">
        <w:rPr>
          <w:rFonts w:hint="eastAsia"/>
        </w:rPr>
        <w:t>１、</w:t>
      </w:r>
      <w:r w:rsidR="000B0A97" w:rsidRPr="006D115A">
        <w:rPr>
          <w:rFonts w:hint="eastAsia"/>
        </w:rPr>
        <w:t>巴國在轎車、小型商用車方面，日系品牌</w:t>
      </w:r>
      <w:r w:rsidR="00226FE6" w:rsidRPr="006D115A">
        <w:rPr>
          <w:rFonts w:hint="eastAsia"/>
        </w:rPr>
        <w:t>（</w:t>
      </w:r>
      <w:r w:rsidR="000B0A97" w:rsidRPr="006D115A">
        <w:rPr>
          <w:rFonts w:hint="eastAsia"/>
        </w:rPr>
        <w:t>Suzuki</w:t>
      </w:r>
      <w:r w:rsidR="000B0A97" w:rsidRPr="006D115A">
        <w:rPr>
          <w:rFonts w:hint="eastAsia"/>
        </w:rPr>
        <w:t>、</w:t>
      </w:r>
      <w:r w:rsidR="000B0A97" w:rsidRPr="006D115A">
        <w:rPr>
          <w:rFonts w:hint="eastAsia"/>
        </w:rPr>
        <w:t>Toyota</w:t>
      </w:r>
      <w:r w:rsidR="000B0A97" w:rsidRPr="006D115A">
        <w:rPr>
          <w:rFonts w:hint="eastAsia"/>
        </w:rPr>
        <w:t>、</w:t>
      </w:r>
      <w:r w:rsidR="000B0A97" w:rsidRPr="006D115A">
        <w:rPr>
          <w:rFonts w:hint="eastAsia"/>
        </w:rPr>
        <w:t>Honda</w:t>
      </w:r>
      <w:r w:rsidR="00226FE6" w:rsidRPr="006D115A">
        <w:rPr>
          <w:rFonts w:hint="eastAsia"/>
        </w:rPr>
        <w:t>）</w:t>
      </w:r>
      <w:r w:rsidR="000B0A97" w:rsidRPr="006D115A">
        <w:rPr>
          <w:rFonts w:hint="eastAsia"/>
        </w:rPr>
        <w:t>市占率超過</w:t>
      </w:r>
      <w:r w:rsidR="000B0A97" w:rsidRPr="006D115A">
        <w:rPr>
          <w:rFonts w:hint="eastAsia"/>
        </w:rPr>
        <w:t>99%</w:t>
      </w:r>
      <w:r w:rsidR="000B0A97" w:rsidRPr="006D115A">
        <w:rPr>
          <w:rFonts w:hint="eastAsia"/>
        </w:rPr>
        <w:t>，汽車普及率約每</w:t>
      </w:r>
      <w:r w:rsidR="000B0A97" w:rsidRPr="006D115A">
        <w:rPr>
          <w:rFonts w:hint="eastAsia"/>
        </w:rPr>
        <w:t>1</w:t>
      </w:r>
      <w:r w:rsidR="00FE2992" w:rsidRPr="006D115A">
        <w:rPr>
          <w:rFonts w:hint="eastAsia"/>
        </w:rPr>
        <w:t>,</w:t>
      </w:r>
      <w:r w:rsidR="000B0A97" w:rsidRPr="006D115A">
        <w:rPr>
          <w:rFonts w:hint="eastAsia"/>
        </w:rPr>
        <w:t>000</w:t>
      </w:r>
      <w:r w:rsidR="000B0A97" w:rsidRPr="006D115A">
        <w:rPr>
          <w:rFonts w:hint="eastAsia"/>
        </w:rPr>
        <w:t>人擁有</w:t>
      </w:r>
      <w:r w:rsidR="000B0A97" w:rsidRPr="006D115A">
        <w:rPr>
          <w:rFonts w:hint="eastAsia"/>
        </w:rPr>
        <w:t>13</w:t>
      </w:r>
      <w:r w:rsidR="000B0A97" w:rsidRPr="006D115A">
        <w:rPr>
          <w:rFonts w:hint="eastAsia"/>
        </w:rPr>
        <w:t>台車，未來具有一定程度市場潛力。巴國汽車產業當地採購率約</w:t>
      </w:r>
      <w:r w:rsidR="000B0A97" w:rsidRPr="006D115A">
        <w:rPr>
          <w:rFonts w:hint="eastAsia"/>
        </w:rPr>
        <w:t>40</w:t>
      </w:r>
      <w:r w:rsidR="000B0A97" w:rsidRPr="006D115A">
        <w:rPr>
          <w:rFonts w:hint="eastAsia"/>
        </w:rPr>
        <w:t>至</w:t>
      </w:r>
      <w:r w:rsidR="000B0A97" w:rsidRPr="006D115A">
        <w:rPr>
          <w:rFonts w:hint="eastAsia"/>
        </w:rPr>
        <w:t>50%</w:t>
      </w:r>
      <w:r w:rsidR="000B0A97" w:rsidRPr="006D115A">
        <w:rPr>
          <w:rFonts w:hint="eastAsia"/>
        </w:rPr>
        <w:t>，因汽車零組件進口關稅高，且日系汽車零組件供應商不足，許多日商轉而向巴國當地供應商採購，今後有可能強化相關技術轉移。</w:t>
      </w:r>
    </w:p>
    <w:p w:rsidR="000B0A97" w:rsidRPr="006D115A" w:rsidRDefault="00FE69CD" w:rsidP="0034710B">
      <w:pPr>
        <w:pStyle w:val="af9"/>
      </w:pPr>
      <w:r w:rsidRPr="006D115A">
        <w:rPr>
          <w:rFonts w:hint="eastAsia"/>
        </w:rPr>
        <w:t>２、</w:t>
      </w:r>
      <w:r w:rsidR="000B0A97" w:rsidRPr="006D115A">
        <w:rPr>
          <w:rFonts w:hint="eastAsia"/>
        </w:rPr>
        <w:t>日本本田</w:t>
      </w:r>
      <w:r w:rsidR="00226FE6" w:rsidRPr="006D115A">
        <w:rPr>
          <w:rFonts w:hint="eastAsia"/>
        </w:rPr>
        <w:t>（</w:t>
      </w:r>
      <w:r w:rsidR="000B0A97" w:rsidRPr="006D115A">
        <w:rPr>
          <w:rFonts w:hint="eastAsia"/>
        </w:rPr>
        <w:t>Honda</w:t>
      </w:r>
      <w:r w:rsidR="00226FE6" w:rsidRPr="006D115A">
        <w:rPr>
          <w:rFonts w:hint="eastAsia"/>
        </w:rPr>
        <w:t>）</w:t>
      </w:r>
      <w:r w:rsidR="000B0A97" w:rsidRPr="006D115A">
        <w:rPr>
          <w:rFonts w:hint="eastAsia"/>
        </w:rPr>
        <w:t>汽車於巴國拉合爾</w:t>
      </w:r>
      <w:r w:rsidR="00226FE6" w:rsidRPr="006D115A">
        <w:rPr>
          <w:rFonts w:hint="eastAsia"/>
        </w:rPr>
        <w:t>（</w:t>
      </w:r>
      <w:r w:rsidR="000B0A97" w:rsidRPr="006D115A">
        <w:rPr>
          <w:rFonts w:hint="eastAsia"/>
        </w:rPr>
        <w:t>Lahore</w:t>
      </w:r>
      <w:r w:rsidR="00226FE6" w:rsidRPr="006D115A">
        <w:rPr>
          <w:rFonts w:hint="eastAsia"/>
        </w:rPr>
        <w:t>）</w:t>
      </w:r>
      <w:r w:rsidR="000B0A97" w:rsidRPr="006D115A">
        <w:rPr>
          <w:rFonts w:hint="eastAsia"/>
        </w:rPr>
        <w:t>設有生產據點，倘能從印度新德里及</w:t>
      </w:r>
      <w:r w:rsidR="000B0A97" w:rsidRPr="006D115A">
        <w:rPr>
          <w:rFonts w:hint="eastAsia"/>
        </w:rPr>
        <w:t>Haryana</w:t>
      </w:r>
      <w:r w:rsidR="000B0A97" w:rsidRPr="006D115A">
        <w:rPr>
          <w:rFonts w:hint="eastAsia"/>
        </w:rPr>
        <w:t>州北部一帶</w:t>
      </w:r>
      <w:r w:rsidR="00226FE6" w:rsidRPr="006D115A">
        <w:rPr>
          <w:rFonts w:hint="eastAsia"/>
        </w:rPr>
        <w:t>（</w:t>
      </w:r>
      <w:r w:rsidR="000B0A97" w:rsidRPr="006D115A">
        <w:rPr>
          <w:rFonts w:hint="eastAsia"/>
        </w:rPr>
        <w:t>距離</w:t>
      </w:r>
      <w:r w:rsidR="000B0A97" w:rsidRPr="006D115A">
        <w:rPr>
          <w:rFonts w:hint="eastAsia"/>
        </w:rPr>
        <w:t>Lahore</w:t>
      </w:r>
      <w:r w:rsidR="000B0A97" w:rsidRPr="006D115A">
        <w:rPr>
          <w:rFonts w:hint="eastAsia"/>
        </w:rPr>
        <w:t>約</w:t>
      </w:r>
      <w:r w:rsidR="000B0A97" w:rsidRPr="006D115A">
        <w:rPr>
          <w:rFonts w:hint="eastAsia"/>
        </w:rPr>
        <w:t>500</w:t>
      </w:r>
      <w:r w:rsidR="000B0A97" w:rsidRPr="006D115A">
        <w:rPr>
          <w:rFonts w:hint="eastAsia"/>
        </w:rPr>
        <w:t>公里</w:t>
      </w:r>
      <w:r w:rsidR="00226FE6" w:rsidRPr="006D115A">
        <w:rPr>
          <w:rFonts w:hint="eastAsia"/>
        </w:rPr>
        <w:t>）</w:t>
      </w:r>
      <w:r w:rsidR="000B0A97" w:rsidRPr="006D115A">
        <w:rPr>
          <w:rFonts w:hint="eastAsia"/>
        </w:rPr>
        <w:t>進口日系車廠零組件可大幅降低生產成本，惟因印巴關係長期不睦，雙方禁止汽車零組件貿易。</w:t>
      </w:r>
    </w:p>
    <w:p w:rsidR="000B0A97" w:rsidRPr="006D115A" w:rsidRDefault="00FE69CD" w:rsidP="0034710B">
      <w:pPr>
        <w:pStyle w:val="af9"/>
      </w:pPr>
      <w:r w:rsidRPr="006D115A">
        <w:rPr>
          <w:rFonts w:hint="eastAsia"/>
        </w:rPr>
        <w:t>３、</w:t>
      </w:r>
      <w:r w:rsidR="000B0A97" w:rsidRPr="006D115A">
        <w:rPr>
          <w:rFonts w:hint="eastAsia"/>
        </w:rPr>
        <w:t>巴國汽車市場預估在</w:t>
      </w:r>
      <w:r w:rsidR="002141CC" w:rsidRPr="006D115A">
        <w:rPr>
          <w:rFonts w:hint="eastAsia"/>
        </w:rPr>
        <w:t>2021</w:t>
      </w:r>
      <w:r w:rsidR="002141CC" w:rsidRPr="006D115A">
        <w:rPr>
          <w:rFonts w:hint="eastAsia"/>
        </w:rPr>
        <w:t>年以前銷售量</w:t>
      </w:r>
      <w:r w:rsidR="000B0A97" w:rsidRPr="006D115A">
        <w:rPr>
          <w:rFonts w:hint="eastAsia"/>
        </w:rPr>
        <w:t>可達</w:t>
      </w:r>
      <w:r w:rsidR="000B0A97" w:rsidRPr="006D115A">
        <w:rPr>
          <w:rFonts w:hint="eastAsia"/>
        </w:rPr>
        <w:t>30</w:t>
      </w:r>
      <w:r w:rsidR="000B0A97" w:rsidRPr="006D115A">
        <w:rPr>
          <w:rFonts w:hint="eastAsia"/>
        </w:rPr>
        <w:t>萬輛，</w:t>
      </w:r>
      <w:r w:rsidR="00974767" w:rsidRPr="006D115A">
        <w:rPr>
          <w:rFonts w:hint="eastAsia"/>
        </w:rPr>
        <w:t>主要汽車品牌包括</w:t>
      </w:r>
      <w:r w:rsidR="00974767" w:rsidRPr="006D115A">
        <w:t xml:space="preserve">Pak Suzuki, Indus, Honda, Fiat, </w:t>
      </w:r>
      <w:proofErr w:type="spellStart"/>
      <w:r w:rsidR="00974767" w:rsidRPr="006D115A">
        <w:t>Deewan</w:t>
      </w:r>
      <w:proofErr w:type="spellEnd"/>
      <w:r w:rsidR="00974767" w:rsidRPr="006D115A">
        <w:t xml:space="preserve">, </w:t>
      </w:r>
      <w:proofErr w:type="spellStart"/>
      <w:r w:rsidR="00974767" w:rsidRPr="006D115A">
        <w:t>Hinopak</w:t>
      </w:r>
      <w:proofErr w:type="spellEnd"/>
      <w:r w:rsidR="00974767" w:rsidRPr="006D115A">
        <w:t xml:space="preserve">, </w:t>
      </w:r>
      <w:proofErr w:type="spellStart"/>
      <w:r w:rsidR="00974767" w:rsidRPr="006D115A">
        <w:t>Ghandhara</w:t>
      </w:r>
      <w:proofErr w:type="spellEnd"/>
      <w:r w:rsidR="00974767" w:rsidRPr="006D115A">
        <w:t xml:space="preserve">, Sind </w:t>
      </w:r>
      <w:proofErr w:type="spellStart"/>
      <w:r w:rsidR="00974767" w:rsidRPr="006D115A">
        <w:t>Engg</w:t>
      </w:r>
      <w:proofErr w:type="spellEnd"/>
      <w:r w:rsidR="00974767" w:rsidRPr="006D115A">
        <w:t>, Master and Isuzu</w:t>
      </w:r>
      <w:r w:rsidR="00974767" w:rsidRPr="006D115A">
        <w:rPr>
          <w:rFonts w:hint="eastAsia"/>
        </w:rPr>
        <w:t>，</w:t>
      </w:r>
      <w:r w:rsidR="000B0A97" w:rsidRPr="006D115A">
        <w:rPr>
          <w:rFonts w:hint="eastAsia"/>
        </w:rPr>
        <w:t>為提高當地產能及</w:t>
      </w:r>
      <w:r w:rsidR="008E2744" w:rsidRPr="006D115A">
        <w:rPr>
          <w:rFonts w:hint="eastAsia"/>
        </w:rPr>
        <w:t>售</w:t>
      </w:r>
      <w:r w:rsidR="000B0A97" w:rsidRPr="006D115A">
        <w:rPr>
          <w:rFonts w:hint="eastAsia"/>
        </w:rPr>
        <w:t>後市場服務，汽車零組件供應商預料將持續進駐，對長期與日本車廠合作之我商，或有可開發之商機。</w:t>
      </w:r>
    </w:p>
    <w:p w:rsidR="00F3602F" w:rsidRPr="006D115A" w:rsidRDefault="00FE69CD" w:rsidP="00C520C8">
      <w:pPr>
        <w:pStyle w:val="a7"/>
        <w:ind w:right="236"/>
      </w:pPr>
      <w:r w:rsidRPr="006D115A">
        <w:rPr>
          <w:rFonts w:hint="eastAsia"/>
        </w:rPr>
        <w:t>（二）</w:t>
      </w:r>
      <w:r w:rsidR="000B0A97" w:rsidRPr="006D115A">
        <w:rPr>
          <w:rFonts w:hint="eastAsia"/>
        </w:rPr>
        <w:t>資通訊產業：巴基斯坦通信產業是亞太地區最為低度開發的領域，因基礎設施不足，短期內無法達成大面積網路覆蓋之目標。我國在資通訊硬體製造具有相當優勢，或可利用此一機會進入當地市場。</w:t>
      </w:r>
    </w:p>
    <w:p w:rsidR="00F3602F" w:rsidRPr="006D115A" w:rsidRDefault="002141CC" w:rsidP="006D115A">
      <w:pPr>
        <w:pStyle w:val="a7"/>
        <w:ind w:right="236"/>
      </w:pPr>
      <w:r w:rsidRPr="006D115A">
        <w:rPr>
          <w:rFonts w:hint="eastAsia"/>
        </w:rPr>
        <w:t>（三）能源</w:t>
      </w:r>
      <w:r w:rsidR="00555EFF" w:rsidRPr="006D115A">
        <w:rPr>
          <w:rFonts w:hint="eastAsia"/>
        </w:rPr>
        <w:t>產業：「中」巴</w:t>
      </w:r>
      <w:r w:rsidR="00555EFF" w:rsidRPr="006D115A">
        <w:rPr>
          <w:rFonts w:hint="eastAsia"/>
        </w:rPr>
        <w:t>CPEC</w:t>
      </w:r>
      <w:r w:rsidR="00555EFF" w:rsidRPr="006D115A">
        <w:rPr>
          <w:rFonts w:hint="eastAsia"/>
        </w:rPr>
        <w:t>相關投資計畫達</w:t>
      </w:r>
      <w:r w:rsidR="00555EFF" w:rsidRPr="006D115A">
        <w:rPr>
          <w:rFonts w:hint="eastAsia"/>
        </w:rPr>
        <w:t>460</w:t>
      </w:r>
      <w:r w:rsidR="00555EFF" w:rsidRPr="006D115A">
        <w:rPr>
          <w:rFonts w:hint="eastAsia"/>
        </w:rPr>
        <w:t>億美元，其中</w:t>
      </w:r>
      <w:r w:rsidR="00555EFF" w:rsidRPr="006D115A">
        <w:rPr>
          <w:rFonts w:hint="eastAsia"/>
        </w:rPr>
        <w:t>74%</w:t>
      </w:r>
      <w:r w:rsidR="00555EFF" w:rsidRPr="006D115A">
        <w:rPr>
          <w:rFonts w:hint="eastAsia"/>
        </w:rPr>
        <w:t>集中於電廠及電力設備之投資，短期內具有相當大之軟硬體建設需求。</w:t>
      </w:r>
    </w:p>
    <w:p w:rsidR="004B5A79" w:rsidRPr="006D115A" w:rsidRDefault="004B5A79" w:rsidP="00555EFF">
      <w:pPr>
        <w:ind w:firstLineChars="0" w:firstLine="0"/>
        <w:rPr>
          <w:lang w:eastAsia="zh-TW"/>
        </w:rPr>
        <w:sectPr w:rsidR="004B5A79" w:rsidRPr="006D115A" w:rsidSect="003E0BC3">
          <w:headerReference w:type="default" r:id="rId34"/>
          <w:pgSz w:w="11906" w:h="16838" w:code="9"/>
          <w:pgMar w:top="2268" w:right="1701" w:bottom="1701" w:left="1701" w:header="1134" w:footer="851" w:gutter="0"/>
          <w:cols w:space="425"/>
          <w:docGrid w:type="linesAndChars" w:linePitch="514" w:charSpace="-774"/>
        </w:sectPr>
      </w:pPr>
    </w:p>
    <w:p w:rsidR="00F3602F" w:rsidRPr="006D115A" w:rsidRDefault="00F3602F" w:rsidP="00234711">
      <w:pPr>
        <w:pStyle w:val="a3"/>
        <w:spacing w:before="514" w:after="771"/>
        <w:rPr>
          <w:rFonts w:hAnsi="華康中楷體" w:cs="華康中楷體"/>
          <w:lang w:eastAsia="zh-TW"/>
        </w:rPr>
      </w:pPr>
      <w:bookmarkStart w:id="4" w:name="_Toc17912094"/>
      <w:r w:rsidRPr="006D115A">
        <w:rPr>
          <w:rFonts w:hint="eastAsia"/>
          <w:lang w:eastAsia="zh-TW"/>
        </w:rPr>
        <w:lastRenderedPageBreak/>
        <w:t>第肆章</w:t>
      </w:r>
      <w:r w:rsidRPr="006D115A">
        <w:rPr>
          <w:rFonts w:ascii="細明體" w:eastAsia="細明體" w:hAnsi="細明體" w:cs="細明體" w:hint="eastAsia"/>
          <w:lang w:eastAsia="zh-TW"/>
        </w:rPr>
        <w:t xml:space="preserve">　</w:t>
      </w:r>
      <w:r w:rsidRPr="006D115A">
        <w:rPr>
          <w:rFonts w:hAnsi="華康中楷體" w:cs="華康中楷體" w:hint="eastAsia"/>
          <w:lang w:eastAsia="zh-TW"/>
        </w:rPr>
        <w:t>投資法規及程序</w:t>
      </w:r>
      <w:bookmarkEnd w:id="4"/>
    </w:p>
    <w:p w:rsidR="00DE7014" w:rsidRPr="006D115A" w:rsidRDefault="00DE7014" w:rsidP="00DE7014">
      <w:pPr>
        <w:pStyle w:val="a4"/>
        <w:spacing w:before="257" w:after="257"/>
      </w:pPr>
      <w:r w:rsidRPr="006D115A">
        <w:rPr>
          <w:rFonts w:hint="eastAsia"/>
        </w:rPr>
        <w:t>一、主要投資法令</w:t>
      </w:r>
    </w:p>
    <w:p w:rsidR="00FE69CD" w:rsidRPr="006D115A" w:rsidRDefault="00FE69CD" w:rsidP="00C520C8">
      <w:pPr>
        <w:pStyle w:val="a7"/>
        <w:ind w:right="236"/>
      </w:pPr>
      <w:r w:rsidRPr="006D115A">
        <w:rPr>
          <w:rFonts w:hint="eastAsia"/>
        </w:rPr>
        <w:t>（一）巴基斯坦對外資採取開放的態度，並針對特定產業提供包括稅務及關稅減免、專屬基礎設施及投資促進服務等，幾乎所有商業領域皆開放外國直接投資，惟下列產業需事前向巴國政府申請許可：</w:t>
      </w:r>
      <w:r w:rsidR="00226FE6" w:rsidRPr="006D115A">
        <w:rPr>
          <w:rFonts w:hint="eastAsia"/>
        </w:rPr>
        <w:t>（</w:t>
      </w:r>
      <w:r w:rsidRPr="006D115A">
        <w:rPr>
          <w:rFonts w:hint="eastAsia"/>
        </w:rPr>
        <w:t>1</w:t>
      </w:r>
      <w:r w:rsidR="00226FE6" w:rsidRPr="006D115A">
        <w:rPr>
          <w:rFonts w:hint="eastAsia"/>
        </w:rPr>
        <w:t>）</w:t>
      </w:r>
      <w:r w:rsidRPr="006D115A">
        <w:rPr>
          <w:rFonts w:hint="eastAsia"/>
        </w:rPr>
        <w:t>武器及彈藥；</w:t>
      </w:r>
      <w:r w:rsidR="00226FE6" w:rsidRPr="006D115A">
        <w:rPr>
          <w:rFonts w:hint="eastAsia"/>
        </w:rPr>
        <w:t>（</w:t>
      </w:r>
      <w:r w:rsidRPr="006D115A">
        <w:rPr>
          <w:rFonts w:hint="eastAsia"/>
        </w:rPr>
        <w:t>2</w:t>
      </w:r>
      <w:r w:rsidR="00226FE6" w:rsidRPr="006D115A">
        <w:rPr>
          <w:rFonts w:hint="eastAsia"/>
        </w:rPr>
        <w:t>）</w:t>
      </w:r>
      <w:r w:rsidRPr="006D115A">
        <w:rPr>
          <w:rFonts w:hint="eastAsia"/>
        </w:rPr>
        <w:t>火藥；</w:t>
      </w:r>
      <w:r w:rsidR="00226FE6" w:rsidRPr="006D115A">
        <w:rPr>
          <w:rFonts w:hint="eastAsia"/>
        </w:rPr>
        <w:t>（</w:t>
      </w:r>
      <w:r w:rsidRPr="006D115A">
        <w:rPr>
          <w:rFonts w:hint="eastAsia"/>
        </w:rPr>
        <w:t>3</w:t>
      </w:r>
      <w:r w:rsidR="00226FE6" w:rsidRPr="006D115A">
        <w:rPr>
          <w:rFonts w:hint="eastAsia"/>
        </w:rPr>
        <w:t>）</w:t>
      </w:r>
      <w:r w:rsidRPr="006D115A">
        <w:rPr>
          <w:rFonts w:hint="eastAsia"/>
        </w:rPr>
        <w:t>放射性物質；</w:t>
      </w:r>
      <w:r w:rsidR="00226FE6" w:rsidRPr="006D115A">
        <w:rPr>
          <w:rFonts w:hint="eastAsia"/>
        </w:rPr>
        <w:t>（</w:t>
      </w:r>
      <w:r w:rsidRPr="006D115A">
        <w:rPr>
          <w:rFonts w:hint="eastAsia"/>
        </w:rPr>
        <w:t>4</w:t>
      </w:r>
      <w:r w:rsidR="00226FE6" w:rsidRPr="006D115A">
        <w:rPr>
          <w:rFonts w:hint="eastAsia"/>
        </w:rPr>
        <w:t>）</w:t>
      </w:r>
      <w:r w:rsidRPr="006D115A">
        <w:rPr>
          <w:rFonts w:hint="eastAsia"/>
        </w:rPr>
        <w:t>有價證券、貨幣印刷；</w:t>
      </w:r>
      <w:r w:rsidR="00226FE6" w:rsidRPr="006D115A">
        <w:rPr>
          <w:rFonts w:hint="eastAsia"/>
        </w:rPr>
        <w:t>（</w:t>
      </w:r>
      <w:r w:rsidRPr="006D115A">
        <w:rPr>
          <w:rFonts w:hint="eastAsia"/>
        </w:rPr>
        <w:t>5</w:t>
      </w:r>
      <w:r w:rsidR="00226FE6" w:rsidRPr="006D115A">
        <w:rPr>
          <w:rFonts w:hint="eastAsia"/>
        </w:rPr>
        <w:t>）</w:t>
      </w:r>
      <w:r w:rsidRPr="006D115A">
        <w:rPr>
          <w:rFonts w:hint="eastAsia"/>
        </w:rPr>
        <w:t>酒類製造等。</w:t>
      </w:r>
    </w:p>
    <w:p w:rsidR="00FE69CD" w:rsidRPr="006D115A" w:rsidRDefault="00FE69CD" w:rsidP="00C520C8">
      <w:pPr>
        <w:pStyle w:val="a7"/>
        <w:ind w:right="236"/>
      </w:pPr>
      <w:r w:rsidRPr="006D115A">
        <w:rPr>
          <w:rFonts w:hint="eastAsia"/>
        </w:rPr>
        <w:t>（二）在</w:t>
      </w:r>
      <w:r w:rsidRPr="006D115A">
        <w:rPr>
          <w:rFonts w:hint="eastAsia"/>
        </w:rPr>
        <w:t>2013</w:t>
      </w:r>
      <w:r w:rsidRPr="006D115A">
        <w:rPr>
          <w:rFonts w:hint="eastAsia"/>
        </w:rPr>
        <w:t>年投資政策中，巴國政府撤除大部分產業的外資管制，除航空、銀行、農業及媒體領域外，對外資無最低出資金額或出資比例上限之限制，從事服務業之外資亦可</w:t>
      </w:r>
      <w:proofErr w:type="gramStart"/>
      <w:r w:rsidRPr="006D115A">
        <w:rPr>
          <w:rFonts w:hint="eastAsia"/>
        </w:rPr>
        <w:t>匯</w:t>
      </w:r>
      <w:proofErr w:type="gramEnd"/>
      <w:r w:rsidRPr="006D115A">
        <w:rPr>
          <w:rFonts w:hint="eastAsia"/>
        </w:rPr>
        <w:t>回</w:t>
      </w:r>
      <w:r w:rsidRPr="006D115A">
        <w:rPr>
          <w:rFonts w:hint="eastAsia"/>
        </w:rPr>
        <w:t>100%</w:t>
      </w:r>
      <w:r w:rsidRPr="006D115A">
        <w:rPr>
          <w:rFonts w:hint="eastAsia"/>
        </w:rPr>
        <w:t>營業利益。在農業領域，外資投資上限為</w:t>
      </w:r>
      <w:r w:rsidRPr="006D115A">
        <w:rPr>
          <w:rFonts w:hint="eastAsia"/>
        </w:rPr>
        <w:t>60%</w:t>
      </w:r>
      <w:r w:rsidRPr="006D115A">
        <w:rPr>
          <w:rFonts w:hint="eastAsia"/>
        </w:rPr>
        <w:t>。</w:t>
      </w:r>
    </w:p>
    <w:p w:rsidR="00FE69CD" w:rsidRPr="006D115A" w:rsidRDefault="00FE69CD" w:rsidP="00C520C8">
      <w:pPr>
        <w:pStyle w:val="a7"/>
        <w:ind w:right="236"/>
      </w:pPr>
      <w:r w:rsidRPr="006D115A">
        <w:rPr>
          <w:rFonts w:hint="eastAsia"/>
        </w:rPr>
        <w:t>（三）如外國企業有意購買土地，須取得巴國政府同意，若為土地租賃則以</w:t>
      </w:r>
      <w:r w:rsidRPr="006D115A">
        <w:rPr>
          <w:rFonts w:hint="eastAsia"/>
        </w:rPr>
        <w:t>50</w:t>
      </w:r>
      <w:r w:rsidRPr="006D115A">
        <w:rPr>
          <w:rFonts w:hint="eastAsia"/>
        </w:rPr>
        <w:t>年為上限，可另外延長租約</w:t>
      </w:r>
      <w:r w:rsidRPr="006D115A">
        <w:rPr>
          <w:rFonts w:hint="eastAsia"/>
        </w:rPr>
        <w:t>49</w:t>
      </w:r>
      <w:r w:rsidRPr="006D115A">
        <w:rPr>
          <w:rFonts w:hint="eastAsia"/>
        </w:rPr>
        <w:t>年。除經政府公告為機敏及防衛區域</w:t>
      </w:r>
      <w:r w:rsidR="00226FE6" w:rsidRPr="006D115A">
        <w:rPr>
          <w:rFonts w:hint="eastAsia"/>
        </w:rPr>
        <w:t>（</w:t>
      </w:r>
      <w:r w:rsidRPr="006D115A">
        <w:rPr>
          <w:rFonts w:hint="eastAsia"/>
        </w:rPr>
        <w:t>Sensitive/Security zones</w:t>
      </w:r>
      <w:r w:rsidR="00226FE6" w:rsidRPr="006D115A">
        <w:rPr>
          <w:rFonts w:hint="eastAsia"/>
        </w:rPr>
        <w:t>）</w:t>
      </w:r>
      <w:r w:rsidRPr="006D115A">
        <w:rPr>
          <w:rFonts w:hint="eastAsia"/>
        </w:rPr>
        <w:t>外，無須取得</w:t>
      </w:r>
      <w:proofErr w:type="gramStart"/>
      <w:r w:rsidRPr="006D115A">
        <w:rPr>
          <w:rFonts w:hint="eastAsia"/>
        </w:rPr>
        <w:t>投資地州政府</w:t>
      </w:r>
      <w:proofErr w:type="gramEnd"/>
      <w:r w:rsidRPr="006D115A">
        <w:rPr>
          <w:rFonts w:hint="eastAsia"/>
        </w:rPr>
        <w:t>之同意書</w:t>
      </w:r>
      <w:r w:rsidR="00226FE6" w:rsidRPr="006D115A">
        <w:rPr>
          <w:rFonts w:hint="eastAsia"/>
        </w:rPr>
        <w:t>（</w:t>
      </w:r>
      <w:r w:rsidRPr="006D115A">
        <w:rPr>
          <w:rFonts w:hint="eastAsia"/>
        </w:rPr>
        <w:t>Objection Certification</w:t>
      </w:r>
      <w:r w:rsidR="00226FE6" w:rsidRPr="006D115A">
        <w:rPr>
          <w:rFonts w:hint="eastAsia"/>
        </w:rPr>
        <w:t>）</w:t>
      </w:r>
      <w:r w:rsidRPr="006D115A">
        <w:rPr>
          <w:rFonts w:hint="eastAsia"/>
        </w:rPr>
        <w:t>。</w:t>
      </w:r>
    </w:p>
    <w:p w:rsidR="00FE69CD" w:rsidRPr="006D115A" w:rsidRDefault="00FE69CD" w:rsidP="00C520C8">
      <w:pPr>
        <w:pStyle w:val="a7"/>
        <w:ind w:right="236"/>
      </w:pPr>
      <w:r w:rsidRPr="006D115A">
        <w:rPr>
          <w:rFonts w:hint="eastAsia"/>
        </w:rPr>
        <w:t>（四）有關汽車產業自製率</w:t>
      </w:r>
      <w:r w:rsidR="00226FE6" w:rsidRPr="006D115A">
        <w:rPr>
          <w:rFonts w:hint="eastAsia"/>
        </w:rPr>
        <w:t>（</w:t>
      </w:r>
      <w:r w:rsidRPr="006D115A">
        <w:rPr>
          <w:rFonts w:hint="eastAsia"/>
        </w:rPr>
        <w:t>local content</w:t>
      </w:r>
      <w:r w:rsidR="00226FE6" w:rsidRPr="006D115A">
        <w:rPr>
          <w:rFonts w:hint="eastAsia"/>
        </w:rPr>
        <w:t>）</w:t>
      </w:r>
      <w:r w:rsidRPr="006D115A">
        <w:rPr>
          <w:rFonts w:hint="eastAsia"/>
        </w:rPr>
        <w:t>規定方面，巴國政府自</w:t>
      </w:r>
      <w:r w:rsidRPr="006D115A">
        <w:rPr>
          <w:rFonts w:hint="eastAsia"/>
        </w:rPr>
        <w:t>2006</w:t>
      </w:r>
      <w:r w:rsidRPr="006D115A">
        <w:rPr>
          <w:rFonts w:hint="eastAsia"/>
        </w:rPr>
        <w:t>年</w:t>
      </w:r>
      <w:r w:rsidRPr="006D115A">
        <w:rPr>
          <w:rFonts w:hint="eastAsia"/>
        </w:rPr>
        <w:t>7</w:t>
      </w:r>
      <w:r w:rsidRPr="006D115A">
        <w:rPr>
          <w:rFonts w:hint="eastAsia"/>
        </w:rPr>
        <w:t>月</w:t>
      </w:r>
      <w:r w:rsidRPr="006D115A">
        <w:rPr>
          <w:rFonts w:hint="eastAsia"/>
        </w:rPr>
        <w:t>1</w:t>
      </w:r>
      <w:r w:rsidRPr="006D115A">
        <w:rPr>
          <w:rFonts w:hint="eastAsia"/>
        </w:rPr>
        <w:t>日起廢除國產化計畫</w:t>
      </w:r>
      <w:r w:rsidR="00226FE6" w:rsidRPr="006D115A">
        <w:rPr>
          <w:rFonts w:hint="eastAsia"/>
        </w:rPr>
        <w:t>（</w:t>
      </w:r>
      <w:r w:rsidRPr="006D115A">
        <w:rPr>
          <w:rFonts w:hint="eastAsia"/>
        </w:rPr>
        <w:t>Deletion Program</w:t>
      </w:r>
      <w:r w:rsidR="00226FE6" w:rsidRPr="006D115A">
        <w:rPr>
          <w:rFonts w:hint="eastAsia"/>
        </w:rPr>
        <w:t>）</w:t>
      </w:r>
      <w:r w:rsidRPr="006D115A">
        <w:rPr>
          <w:rFonts w:hint="eastAsia"/>
        </w:rPr>
        <w:t>，改為關稅課徵機制</w:t>
      </w:r>
      <w:r w:rsidR="00226FE6" w:rsidRPr="006D115A">
        <w:rPr>
          <w:rFonts w:hint="eastAsia"/>
        </w:rPr>
        <w:t>（</w:t>
      </w:r>
      <w:r w:rsidRPr="006D115A">
        <w:rPr>
          <w:rFonts w:hint="eastAsia"/>
        </w:rPr>
        <w:t>Tariff Based System</w:t>
      </w:r>
      <w:r w:rsidR="00226FE6" w:rsidRPr="006D115A">
        <w:rPr>
          <w:rFonts w:hint="eastAsia"/>
        </w:rPr>
        <w:t>）</w:t>
      </w:r>
      <w:r w:rsidRPr="006D115A">
        <w:rPr>
          <w:rFonts w:hint="eastAsia"/>
        </w:rPr>
        <w:t>，若從海外進口可於當地生產之汽車零組件，將追加課徵關稅。</w:t>
      </w:r>
    </w:p>
    <w:p w:rsidR="00FE69CD" w:rsidRPr="006D115A" w:rsidRDefault="00FE69CD" w:rsidP="00C520C8">
      <w:pPr>
        <w:pStyle w:val="a7"/>
        <w:ind w:right="236"/>
      </w:pPr>
      <w:r w:rsidRPr="006D115A">
        <w:rPr>
          <w:rFonts w:hint="eastAsia"/>
        </w:rPr>
        <w:t>（五）目前巴國主要鼓勵外資投資基礎建設、製造業</w:t>
      </w:r>
      <w:r w:rsidR="00226FE6" w:rsidRPr="006D115A">
        <w:rPr>
          <w:rFonts w:hint="eastAsia"/>
        </w:rPr>
        <w:t>（</w:t>
      </w:r>
      <w:r w:rsidRPr="006D115A">
        <w:rPr>
          <w:rFonts w:hint="eastAsia"/>
        </w:rPr>
        <w:t>紡織、食品加工、汽車及大眾消費商品</w:t>
      </w:r>
      <w:r w:rsidR="00226FE6" w:rsidRPr="006D115A">
        <w:rPr>
          <w:rFonts w:hint="eastAsia"/>
        </w:rPr>
        <w:t>）</w:t>
      </w:r>
      <w:r w:rsidRPr="006D115A">
        <w:rPr>
          <w:rFonts w:hint="eastAsia"/>
        </w:rPr>
        <w:t>、能源、礦業及探</w:t>
      </w:r>
      <w:proofErr w:type="gramStart"/>
      <w:r w:rsidRPr="006D115A">
        <w:rPr>
          <w:rFonts w:hint="eastAsia"/>
        </w:rPr>
        <w:t>勘</w:t>
      </w:r>
      <w:proofErr w:type="gramEnd"/>
      <w:r w:rsidRPr="006D115A">
        <w:rPr>
          <w:rFonts w:hint="eastAsia"/>
        </w:rPr>
        <w:t>、建築及不動產、農林水產及畜</w:t>
      </w:r>
      <w:r w:rsidRPr="006D115A">
        <w:rPr>
          <w:rFonts w:hint="eastAsia"/>
        </w:rPr>
        <w:lastRenderedPageBreak/>
        <w:t>牧業等。</w:t>
      </w:r>
    </w:p>
    <w:p w:rsidR="00FE69CD" w:rsidRPr="006D115A" w:rsidRDefault="00FE69CD" w:rsidP="00FE69CD">
      <w:pPr>
        <w:pStyle w:val="a4"/>
        <w:spacing w:before="257" w:after="257"/>
      </w:pPr>
      <w:r w:rsidRPr="006D115A">
        <w:rPr>
          <w:rFonts w:hint="eastAsia"/>
        </w:rPr>
        <w:t>二、投資申請之規定、程序、應準備文件及審查流程</w:t>
      </w:r>
    </w:p>
    <w:p w:rsidR="00FE69CD" w:rsidRPr="006D115A" w:rsidRDefault="00FE69CD" w:rsidP="00FE69CD">
      <w:pPr>
        <w:ind w:left="472" w:firstLineChars="0" w:firstLine="0"/>
        <w:rPr>
          <w:lang w:eastAsia="zh-TW"/>
        </w:rPr>
      </w:pPr>
      <w:r w:rsidRPr="006D115A">
        <w:rPr>
          <w:rFonts w:hint="eastAsia"/>
          <w:lang w:eastAsia="zh-TW"/>
        </w:rPr>
        <w:t>設置私人股份有限公司</w:t>
      </w:r>
      <w:r w:rsidR="00226FE6" w:rsidRPr="006D115A">
        <w:rPr>
          <w:rFonts w:hint="eastAsia"/>
          <w:lang w:eastAsia="zh-TW"/>
        </w:rPr>
        <w:t>（</w:t>
      </w:r>
      <w:r w:rsidRPr="006D115A">
        <w:rPr>
          <w:rFonts w:hint="eastAsia"/>
          <w:lang w:eastAsia="zh-TW"/>
        </w:rPr>
        <w:t>Private Company</w:t>
      </w:r>
      <w:r w:rsidR="00226FE6" w:rsidRPr="006D115A">
        <w:rPr>
          <w:rFonts w:hint="eastAsia"/>
          <w:lang w:eastAsia="zh-TW"/>
        </w:rPr>
        <w:t>）</w:t>
      </w:r>
      <w:r w:rsidRPr="006D115A">
        <w:rPr>
          <w:rFonts w:hint="eastAsia"/>
          <w:lang w:eastAsia="zh-TW"/>
        </w:rPr>
        <w:t>方面，應符合下列要件：</w:t>
      </w:r>
    </w:p>
    <w:p w:rsidR="00FE69CD" w:rsidRPr="006D115A" w:rsidRDefault="00FE69CD" w:rsidP="00C520C8">
      <w:pPr>
        <w:pStyle w:val="a7"/>
        <w:ind w:right="236"/>
      </w:pPr>
      <w:r w:rsidRPr="006D115A">
        <w:rPr>
          <w:rFonts w:hint="eastAsia"/>
        </w:rPr>
        <w:t>（一）基於巴基斯坦法律設置當地法人，最低應登記兩名公司董事，公司股東</w:t>
      </w:r>
      <w:r w:rsidRPr="006D115A">
        <w:rPr>
          <w:rFonts w:hint="eastAsia"/>
        </w:rPr>
        <w:t>2</w:t>
      </w:r>
      <w:r w:rsidRPr="006D115A">
        <w:rPr>
          <w:rFonts w:hint="eastAsia"/>
        </w:rPr>
        <w:t>至</w:t>
      </w:r>
      <w:r w:rsidRPr="006D115A">
        <w:rPr>
          <w:rFonts w:hint="eastAsia"/>
        </w:rPr>
        <w:t>50</w:t>
      </w:r>
      <w:r w:rsidRPr="006D115A">
        <w:rPr>
          <w:rFonts w:hint="eastAsia"/>
        </w:rPr>
        <w:t>人，並向巴基斯坦證券交易委員會</w:t>
      </w:r>
      <w:r w:rsidR="00226FE6" w:rsidRPr="006D115A">
        <w:rPr>
          <w:rFonts w:hint="eastAsia"/>
        </w:rPr>
        <w:t>（</w:t>
      </w:r>
      <w:r w:rsidRPr="006D115A">
        <w:rPr>
          <w:rFonts w:hint="eastAsia"/>
        </w:rPr>
        <w:t>SECP</w:t>
      </w:r>
      <w:r w:rsidR="00226FE6" w:rsidRPr="006D115A">
        <w:rPr>
          <w:rFonts w:hint="eastAsia"/>
        </w:rPr>
        <w:t>）</w:t>
      </w:r>
      <w:proofErr w:type="gramStart"/>
      <w:r w:rsidR="00226FE6" w:rsidRPr="006D115A">
        <w:rPr>
          <w:rFonts w:hint="eastAsia"/>
        </w:rPr>
        <w:t>（</w:t>
      </w:r>
      <w:proofErr w:type="gramEnd"/>
      <w:r w:rsidRPr="006D115A">
        <w:rPr>
          <w:rFonts w:hint="eastAsia"/>
        </w:rPr>
        <w:t>https://www.secp.</w:t>
      </w:r>
      <w:r w:rsidR="0034710B" w:rsidRPr="006D115A">
        <w:rPr>
          <w:rFonts w:hint="eastAsia"/>
        </w:rPr>
        <w:t xml:space="preserve"> </w:t>
      </w:r>
      <w:r w:rsidRPr="006D115A">
        <w:rPr>
          <w:rFonts w:hint="eastAsia"/>
        </w:rPr>
        <w:t>gov.pk/</w:t>
      </w:r>
      <w:proofErr w:type="gramStart"/>
      <w:r w:rsidR="00226FE6" w:rsidRPr="006D115A">
        <w:rPr>
          <w:rFonts w:hint="eastAsia"/>
        </w:rPr>
        <w:t>）</w:t>
      </w:r>
      <w:proofErr w:type="gramEnd"/>
      <w:r w:rsidRPr="006D115A">
        <w:rPr>
          <w:rFonts w:hint="eastAsia"/>
        </w:rPr>
        <w:t>登記。</w:t>
      </w:r>
    </w:p>
    <w:p w:rsidR="00FE69CD" w:rsidRPr="006D115A" w:rsidRDefault="00FE69CD" w:rsidP="00C520C8">
      <w:pPr>
        <w:pStyle w:val="a7"/>
        <w:ind w:right="236"/>
      </w:pPr>
      <w:r w:rsidRPr="006D115A">
        <w:rPr>
          <w:rFonts w:hint="eastAsia"/>
        </w:rPr>
        <w:t>（二）相關審查文件：公司章程影本及其連署人之護照</w:t>
      </w:r>
      <w:r w:rsidR="00226FE6" w:rsidRPr="006D115A">
        <w:rPr>
          <w:rFonts w:hint="eastAsia"/>
        </w:rPr>
        <w:t>（</w:t>
      </w:r>
      <w:r w:rsidRPr="006D115A">
        <w:rPr>
          <w:rFonts w:hint="eastAsia"/>
        </w:rPr>
        <w:t>或巴基斯坦人身分證</w:t>
      </w:r>
      <w:r w:rsidR="00226FE6" w:rsidRPr="006D115A">
        <w:rPr>
          <w:rFonts w:hint="eastAsia"/>
        </w:rPr>
        <w:t>）</w:t>
      </w:r>
      <w:r w:rsidRPr="006D115A">
        <w:rPr>
          <w:rFonts w:hint="eastAsia"/>
        </w:rPr>
        <w:t>影本；遵守法令宣告書</w:t>
      </w:r>
      <w:r w:rsidR="00226FE6" w:rsidRPr="006D115A">
        <w:rPr>
          <w:rFonts w:hint="eastAsia"/>
        </w:rPr>
        <w:t>（</w:t>
      </w:r>
      <w:r w:rsidRPr="006D115A">
        <w:rPr>
          <w:rFonts w:hint="eastAsia"/>
        </w:rPr>
        <w:t>Form1</w:t>
      </w:r>
      <w:r w:rsidR="00226FE6" w:rsidRPr="006D115A">
        <w:rPr>
          <w:rFonts w:hint="eastAsia"/>
        </w:rPr>
        <w:t>）</w:t>
      </w:r>
      <w:r w:rsidRPr="006D115A">
        <w:rPr>
          <w:rFonts w:hint="eastAsia"/>
        </w:rPr>
        <w:t>；公司地址證明書</w:t>
      </w:r>
      <w:r w:rsidR="00226FE6" w:rsidRPr="006D115A">
        <w:rPr>
          <w:rFonts w:hint="eastAsia"/>
        </w:rPr>
        <w:t>（</w:t>
      </w:r>
      <w:r w:rsidRPr="006D115A">
        <w:rPr>
          <w:rFonts w:hint="eastAsia"/>
        </w:rPr>
        <w:t>Form 21</w:t>
      </w:r>
      <w:r w:rsidR="00226FE6" w:rsidRPr="006D115A">
        <w:rPr>
          <w:rFonts w:hint="eastAsia"/>
        </w:rPr>
        <w:t>）</w:t>
      </w:r>
      <w:r w:rsidRPr="006D115A">
        <w:rPr>
          <w:rFonts w:hint="eastAsia"/>
        </w:rPr>
        <w:t>；董監事及會計查核名單</w:t>
      </w:r>
      <w:r w:rsidR="00226FE6" w:rsidRPr="006D115A">
        <w:rPr>
          <w:rFonts w:hint="eastAsia"/>
        </w:rPr>
        <w:t>（</w:t>
      </w:r>
      <w:r w:rsidRPr="006D115A">
        <w:rPr>
          <w:rFonts w:hint="eastAsia"/>
        </w:rPr>
        <w:t>Form 29</w:t>
      </w:r>
      <w:r w:rsidR="00226FE6" w:rsidRPr="006D115A">
        <w:rPr>
          <w:rFonts w:hint="eastAsia"/>
        </w:rPr>
        <w:t>）</w:t>
      </w:r>
      <w:r w:rsidRPr="006D115A">
        <w:rPr>
          <w:rFonts w:hint="eastAsia"/>
        </w:rPr>
        <w:t>等。</w:t>
      </w:r>
    </w:p>
    <w:p w:rsidR="00FE69CD" w:rsidRPr="006D115A" w:rsidRDefault="00FE69CD" w:rsidP="00C520C8">
      <w:pPr>
        <w:pStyle w:val="a7"/>
        <w:ind w:right="236"/>
      </w:pPr>
      <w:r w:rsidRPr="006D115A">
        <w:rPr>
          <w:rFonts w:hint="eastAsia"/>
        </w:rPr>
        <w:t>（三）提交相關申請文件後，將視營業範圍及公司組成情形送交各相關單位批准，可能花費</w:t>
      </w:r>
      <w:r w:rsidRPr="006D115A">
        <w:rPr>
          <w:rFonts w:hint="eastAsia"/>
        </w:rPr>
        <w:t>10</w:t>
      </w:r>
      <w:r w:rsidRPr="006D115A">
        <w:rPr>
          <w:rFonts w:hint="eastAsia"/>
        </w:rPr>
        <w:t>天至數個月。</w:t>
      </w:r>
    </w:p>
    <w:p w:rsidR="00FE69CD" w:rsidRPr="006D115A" w:rsidRDefault="00FE69CD" w:rsidP="00FE69CD">
      <w:pPr>
        <w:pStyle w:val="a4"/>
        <w:spacing w:before="257" w:after="257"/>
      </w:pPr>
      <w:r w:rsidRPr="006D115A">
        <w:rPr>
          <w:rFonts w:hint="eastAsia"/>
        </w:rPr>
        <w:t>三、投資相關機關</w:t>
      </w:r>
    </w:p>
    <w:p w:rsidR="00FE69CD" w:rsidRPr="006D115A" w:rsidRDefault="00FE69CD" w:rsidP="00FE69CD">
      <w:pPr>
        <w:ind w:left="472" w:firstLineChars="0" w:firstLine="0"/>
        <w:rPr>
          <w:lang w:eastAsia="zh-TW"/>
        </w:rPr>
      </w:pPr>
      <w:r w:rsidRPr="006D115A">
        <w:rPr>
          <w:rFonts w:hint="eastAsia"/>
          <w:lang w:eastAsia="zh-TW"/>
        </w:rPr>
        <w:t>巴基斯坦投資委員會</w:t>
      </w:r>
      <w:r w:rsidR="00226FE6" w:rsidRPr="006D115A">
        <w:rPr>
          <w:rFonts w:hint="eastAsia"/>
          <w:lang w:eastAsia="zh-TW"/>
        </w:rPr>
        <w:t>（</w:t>
      </w:r>
      <w:r w:rsidRPr="006D115A">
        <w:rPr>
          <w:rFonts w:hint="eastAsia"/>
          <w:lang w:eastAsia="zh-TW"/>
        </w:rPr>
        <w:t>Board of Investment, Government of Pakistan</w:t>
      </w:r>
      <w:r w:rsidR="00226FE6" w:rsidRPr="006D115A">
        <w:rPr>
          <w:rFonts w:hint="eastAsia"/>
          <w:lang w:eastAsia="zh-TW"/>
        </w:rPr>
        <w:t>）</w:t>
      </w:r>
    </w:p>
    <w:p w:rsidR="00FE69CD" w:rsidRPr="006D115A" w:rsidRDefault="00FE69CD" w:rsidP="00FE69CD">
      <w:pPr>
        <w:ind w:left="472" w:firstLineChars="0" w:firstLine="0"/>
        <w:rPr>
          <w:lang w:eastAsia="zh-TW"/>
        </w:rPr>
      </w:pPr>
      <w:r w:rsidRPr="006D115A">
        <w:rPr>
          <w:rFonts w:hint="eastAsia"/>
          <w:lang w:eastAsia="zh-TW"/>
        </w:rPr>
        <w:t>http://</w:t>
      </w:r>
      <w:r w:rsidR="00E04A3A" w:rsidRPr="006D115A">
        <w:rPr>
          <w:rFonts w:hint="eastAsia"/>
          <w:lang w:eastAsia="zh-TW"/>
        </w:rPr>
        <w:t>www.</w:t>
      </w:r>
      <w:r w:rsidR="003604BB" w:rsidRPr="006D115A">
        <w:rPr>
          <w:rFonts w:hint="eastAsia"/>
          <w:lang w:eastAsia="zh-TW"/>
        </w:rPr>
        <w:t>pak</w:t>
      </w:r>
      <w:r w:rsidRPr="006D115A">
        <w:rPr>
          <w:rFonts w:hint="eastAsia"/>
          <w:lang w:eastAsia="zh-TW"/>
        </w:rPr>
        <w:t>boi.gov.pk/</w:t>
      </w:r>
    </w:p>
    <w:p w:rsidR="00FE69CD" w:rsidRPr="006D115A" w:rsidRDefault="00FE69CD" w:rsidP="00FE69CD">
      <w:pPr>
        <w:ind w:left="472" w:firstLineChars="0" w:firstLine="0"/>
        <w:rPr>
          <w:lang w:eastAsia="zh-TW"/>
        </w:rPr>
      </w:pPr>
      <w:r w:rsidRPr="006D115A">
        <w:rPr>
          <w:rFonts w:hint="eastAsia"/>
          <w:lang w:eastAsia="zh-TW"/>
        </w:rPr>
        <w:t>Head Office Address</w:t>
      </w:r>
      <w:r w:rsidRPr="006D115A">
        <w:rPr>
          <w:rFonts w:hint="eastAsia"/>
          <w:lang w:eastAsia="zh-TW"/>
        </w:rPr>
        <w:t>：</w:t>
      </w:r>
      <w:r w:rsidRPr="006D115A">
        <w:rPr>
          <w:rFonts w:hint="eastAsia"/>
          <w:lang w:eastAsia="zh-TW"/>
        </w:rPr>
        <w:t>Ataturk Avenue, G-5/I, ISLAMABAD</w:t>
      </w:r>
    </w:p>
    <w:p w:rsidR="00FE69CD" w:rsidRPr="006D115A" w:rsidRDefault="00FE69CD" w:rsidP="00FE69CD">
      <w:pPr>
        <w:ind w:left="472" w:firstLineChars="0" w:firstLine="0"/>
        <w:rPr>
          <w:lang w:eastAsia="zh-TW"/>
        </w:rPr>
      </w:pPr>
      <w:r w:rsidRPr="006D115A">
        <w:rPr>
          <w:rFonts w:hint="eastAsia"/>
          <w:lang w:eastAsia="zh-TW"/>
        </w:rPr>
        <w:t>Tel</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51-922-4101</w:t>
      </w:r>
      <w:r w:rsidRPr="006D115A">
        <w:rPr>
          <w:rFonts w:hint="eastAsia"/>
          <w:lang w:eastAsia="zh-TW"/>
        </w:rPr>
        <w:t>、</w:t>
      </w:r>
      <w:r w:rsidRPr="006D115A">
        <w:rPr>
          <w:rFonts w:hint="eastAsia"/>
          <w:lang w:eastAsia="zh-TW"/>
        </w:rPr>
        <w:t>922-4103</w:t>
      </w:r>
    </w:p>
    <w:p w:rsidR="00FE69CD" w:rsidRPr="006D115A" w:rsidRDefault="00FE69CD" w:rsidP="00FE69CD">
      <w:pPr>
        <w:ind w:left="472" w:firstLineChars="0" w:firstLine="0"/>
        <w:rPr>
          <w:lang w:eastAsia="zh-TW"/>
        </w:rPr>
      </w:pPr>
      <w:r w:rsidRPr="006D115A">
        <w:rPr>
          <w:rFonts w:hint="eastAsia"/>
          <w:lang w:eastAsia="zh-TW"/>
        </w:rPr>
        <w:t>Fax</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51-921-5554</w:t>
      </w:r>
    </w:p>
    <w:p w:rsidR="00FE69CD" w:rsidRPr="006D115A" w:rsidRDefault="00FE69CD" w:rsidP="00FE69CD">
      <w:pPr>
        <w:ind w:left="472" w:firstLineChars="0" w:firstLine="0"/>
        <w:rPr>
          <w:lang w:eastAsia="zh-TW"/>
        </w:rPr>
      </w:pPr>
      <w:r w:rsidRPr="006D115A">
        <w:rPr>
          <w:rFonts w:hint="eastAsia"/>
          <w:lang w:eastAsia="zh-TW"/>
        </w:rPr>
        <w:t>Karachi Office Address</w:t>
      </w:r>
      <w:r w:rsidRPr="006D115A">
        <w:rPr>
          <w:rFonts w:hint="eastAsia"/>
          <w:lang w:eastAsia="zh-TW"/>
        </w:rPr>
        <w:t>：</w:t>
      </w:r>
      <w:r w:rsidRPr="006D115A">
        <w:rPr>
          <w:rFonts w:hint="eastAsia"/>
          <w:lang w:eastAsia="zh-TW"/>
        </w:rPr>
        <w:t xml:space="preserve">3rd Floor, </w:t>
      </w:r>
      <w:proofErr w:type="spellStart"/>
      <w:r w:rsidRPr="006D115A">
        <w:rPr>
          <w:rFonts w:hint="eastAsia"/>
          <w:lang w:eastAsia="zh-TW"/>
        </w:rPr>
        <w:t>Syedna</w:t>
      </w:r>
      <w:proofErr w:type="spellEnd"/>
      <w:r w:rsidRPr="006D115A">
        <w:rPr>
          <w:rFonts w:hint="eastAsia"/>
          <w:lang w:eastAsia="zh-TW"/>
        </w:rPr>
        <w:t xml:space="preserve"> </w:t>
      </w:r>
      <w:proofErr w:type="spellStart"/>
      <w:r w:rsidRPr="006D115A">
        <w:rPr>
          <w:rFonts w:hint="eastAsia"/>
          <w:lang w:eastAsia="zh-TW"/>
        </w:rPr>
        <w:t>Taher</w:t>
      </w:r>
      <w:proofErr w:type="spellEnd"/>
      <w:r w:rsidRPr="006D115A">
        <w:rPr>
          <w:rFonts w:hint="eastAsia"/>
          <w:lang w:eastAsia="zh-TW"/>
        </w:rPr>
        <w:t xml:space="preserve"> </w:t>
      </w:r>
      <w:proofErr w:type="spellStart"/>
      <w:r w:rsidRPr="006D115A">
        <w:rPr>
          <w:rFonts w:hint="eastAsia"/>
          <w:lang w:eastAsia="zh-TW"/>
        </w:rPr>
        <w:t>Saifuddin</w:t>
      </w:r>
      <w:proofErr w:type="spellEnd"/>
      <w:r w:rsidRPr="006D115A">
        <w:rPr>
          <w:rFonts w:hint="eastAsia"/>
          <w:lang w:eastAsia="zh-TW"/>
        </w:rPr>
        <w:t xml:space="preserve"> Memorial Foundation,</w:t>
      </w:r>
    </w:p>
    <w:p w:rsidR="00FE69CD" w:rsidRPr="006D115A" w:rsidRDefault="00FE69CD" w:rsidP="00FE69CD">
      <w:pPr>
        <w:ind w:left="472" w:firstLineChars="0" w:firstLine="0"/>
        <w:rPr>
          <w:lang w:eastAsia="zh-TW"/>
        </w:rPr>
      </w:pPr>
      <w:r w:rsidRPr="006D115A">
        <w:rPr>
          <w:lang w:eastAsia="zh-TW"/>
        </w:rPr>
        <w:t>Plot No.CD-10/20/2, Beaumont Road, Civil Lines, KARACHI</w:t>
      </w:r>
    </w:p>
    <w:p w:rsidR="00FE69CD" w:rsidRPr="006D115A" w:rsidRDefault="00FE69CD" w:rsidP="00FE69CD">
      <w:pPr>
        <w:ind w:left="472" w:firstLineChars="0" w:firstLine="0"/>
        <w:rPr>
          <w:lang w:eastAsia="zh-TW"/>
        </w:rPr>
      </w:pPr>
      <w:r w:rsidRPr="006D115A">
        <w:rPr>
          <w:rFonts w:hint="eastAsia"/>
          <w:lang w:eastAsia="zh-TW"/>
        </w:rPr>
        <w:t>Tel</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21-9220-4476</w:t>
      </w:r>
    </w:p>
    <w:p w:rsidR="00FE69CD" w:rsidRPr="006D115A" w:rsidRDefault="00FE69CD" w:rsidP="00FE69CD">
      <w:pPr>
        <w:ind w:left="472" w:firstLineChars="0" w:firstLine="0"/>
        <w:rPr>
          <w:lang w:eastAsia="zh-TW"/>
        </w:rPr>
      </w:pPr>
      <w:r w:rsidRPr="006D115A">
        <w:rPr>
          <w:rFonts w:hint="eastAsia"/>
          <w:lang w:eastAsia="zh-TW"/>
        </w:rPr>
        <w:t>Fax</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21-9920-4486</w:t>
      </w:r>
    </w:p>
    <w:p w:rsidR="00FE69CD" w:rsidRPr="006D115A" w:rsidRDefault="00FE69CD" w:rsidP="00FE69CD">
      <w:pPr>
        <w:ind w:left="472" w:firstLineChars="0" w:firstLine="0"/>
        <w:rPr>
          <w:lang w:eastAsia="zh-TW"/>
        </w:rPr>
      </w:pPr>
      <w:r w:rsidRPr="006D115A">
        <w:rPr>
          <w:rFonts w:hint="eastAsia"/>
          <w:lang w:eastAsia="zh-TW"/>
        </w:rPr>
        <w:t>Lahore Office Address</w:t>
      </w:r>
      <w:r w:rsidRPr="006D115A">
        <w:rPr>
          <w:rFonts w:hint="eastAsia"/>
          <w:lang w:eastAsia="zh-TW"/>
        </w:rPr>
        <w:t>：</w:t>
      </w:r>
      <w:r w:rsidRPr="006D115A">
        <w:rPr>
          <w:rFonts w:hint="eastAsia"/>
          <w:lang w:eastAsia="zh-TW"/>
        </w:rPr>
        <w:t xml:space="preserve">43-D-1, </w:t>
      </w:r>
      <w:proofErr w:type="spellStart"/>
      <w:r w:rsidRPr="006D115A">
        <w:rPr>
          <w:rFonts w:hint="eastAsia"/>
          <w:lang w:eastAsia="zh-TW"/>
        </w:rPr>
        <w:t>Gullberg</w:t>
      </w:r>
      <w:proofErr w:type="spellEnd"/>
      <w:r w:rsidRPr="006D115A">
        <w:rPr>
          <w:rFonts w:hint="eastAsia"/>
          <w:lang w:eastAsia="zh-TW"/>
        </w:rPr>
        <w:t xml:space="preserve">-III, OFF MM </w:t>
      </w:r>
      <w:proofErr w:type="spellStart"/>
      <w:r w:rsidRPr="006D115A">
        <w:rPr>
          <w:rFonts w:hint="eastAsia"/>
          <w:lang w:eastAsia="zh-TW"/>
        </w:rPr>
        <w:t>Alam</w:t>
      </w:r>
      <w:proofErr w:type="spellEnd"/>
      <w:r w:rsidRPr="006D115A">
        <w:rPr>
          <w:rFonts w:hint="eastAsia"/>
          <w:lang w:eastAsia="zh-TW"/>
        </w:rPr>
        <w:t xml:space="preserve"> Road, Lahore</w:t>
      </w:r>
    </w:p>
    <w:p w:rsidR="00FE69CD" w:rsidRPr="006D115A" w:rsidRDefault="00FE69CD" w:rsidP="00FE69CD">
      <w:pPr>
        <w:ind w:left="472" w:firstLineChars="0" w:firstLine="0"/>
        <w:rPr>
          <w:lang w:eastAsia="zh-TW"/>
        </w:rPr>
      </w:pPr>
      <w:r w:rsidRPr="006D115A">
        <w:rPr>
          <w:rFonts w:hint="eastAsia"/>
          <w:lang w:eastAsia="zh-TW"/>
        </w:rPr>
        <w:t>Tel</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42-3575-0575</w:t>
      </w:r>
    </w:p>
    <w:p w:rsidR="00FE69CD" w:rsidRPr="006D115A" w:rsidRDefault="00FE69CD" w:rsidP="00FE69CD">
      <w:pPr>
        <w:ind w:left="472" w:firstLineChars="0" w:firstLine="0"/>
        <w:rPr>
          <w:lang w:eastAsia="zh-TW"/>
        </w:rPr>
      </w:pPr>
      <w:r w:rsidRPr="006D115A">
        <w:rPr>
          <w:rFonts w:hint="eastAsia"/>
          <w:lang w:eastAsia="zh-TW"/>
        </w:rPr>
        <w:lastRenderedPageBreak/>
        <w:t>Fax</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42-3575-0576</w:t>
      </w:r>
    </w:p>
    <w:p w:rsidR="00FE69CD" w:rsidRPr="006D115A" w:rsidRDefault="00FE69CD" w:rsidP="00FE69CD">
      <w:pPr>
        <w:ind w:left="472" w:firstLineChars="0" w:firstLine="0"/>
        <w:rPr>
          <w:lang w:eastAsia="zh-TW"/>
        </w:rPr>
      </w:pPr>
      <w:r w:rsidRPr="006D115A">
        <w:rPr>
          <w:rFonts w:hint="eastAsia"/>
          <w:lang w:eastAsia="zh-TW"/>
        </w:rPr>
        <w:t>巴基斯坦證券交易委員會</w:t>
      </w:r>
      <w:r w:rsidR="00226FE6" w:rsidRPr="006D115A">
        <w:rPr>
          <w:rFonts w:hint="eastAsia"/>
          <w:lang w:eastAsia="zh-TW"/>
        </w:rPr>
        <w:t>（</w:t>
      </w:r>
      <w:r w:rsidRPr="006D115A">
        <w:rPr>
          <w:rFonts w:hint="eastAsia"/>
          <w:lang w:eastAsia="zh-TW"/>
        </w:rPr>
        <w:t>Securities and Exchange Commission of Pakistan</w:t>
      </w:r>
      <w:r w:rsidR="00226FE6" w:rsidRPr="006D115A">
        <w:rPr>
          <w:rFonts w:hint="eastAsia"/>
          <w:lang w:eastAsia="zh-TW"/>
        </w:rPr>
        <w:t>）</w:t>
      </w:r>
    </w:p>
    <w:p w:rsidR="00FE69CD" w:rsidRPr="006D115A" w:rsidRDefault="00FE69CD" w:rsidP="00FE69CD">
      <w:pPr>
        <w:ind w:left="472" w:firstLineChars="0" w:firstLine="0"/>
        <w:rPr>
          <w:lang w:eastAsia="zh-TW"/>
        </w:rPr>
      </w:pPr>
      <w:r w:rsidRPr="006D115A">
        <w:rPr>
          <w:rFonts w:hint="eastAsia"/>
          <w:lang w:eastAsia="zh-TW"/>
        </w:rPr>
        <w:t>https://www.secp.gov.pk/</w:t>
      </w:r>
    </w:p>
    <w:p w:rsidR="00FE69CD" w:rsidRPr="006D115A" w:rsidRDefault="00FE69CD" w:rsidP="00FE69CD">
      <w:pPr>
        <w:ind w:left="472" w:firstLineChars="0" w:firstLine="0"/>
        <w:rPr>
          <w:lang w:eastAsia="zh-TW"/>
        </w:rPr>
      </w:pPr>
      <w:r w:rsidRPr="006D115A">
        <w:rPr>
          <w:rFonts w:hint="eastAsia"/>
          <w:lang w:eastAsia="zh-TW"/>
        </w:rPr>
        <w:t>Head Office Address</w:t>
      </w:r>
      <w:r w:rsidRPr="006D115A">
        <w:rPr>
          <w:rFonts w:hint="eastAsia"/>
          <w:lang w:eastAsia="zh-TW"/>
        </w:rPr>
        <w:t>：</w:t>
      </w:r>
      <w:r w:rsidRPr="006D115A">
        <w:rPr>
          <w:rFonts w:hint="eastAsia"/>
          <w:lang w:eastAsia="zh-TW"/>
        </w:rPr>
        <w:t>NIC Building, 63 Jinnah Avenue, Blue Area, Islamabad-44000, Pakistan</w:t>
      </w:r>
    </w:p>
    <w:p w:rsidR="00FE69CD" w:rsidRPr="006D115A" w:rsidRDefault="00FE69CD" w:rsidP="00FE69CD">
      <w:pPr>
        <w:ind w:left="472" w:firstLineChars="0" w:firstLine="0"/>
        <w:rPr>
          <w:lang w:eastAsia="zh-TW"/>
        </w:rPr>
      </w:pPr>
      <w:r w:rsidRPr="006D115A">
        <w:rPr>
          <w:rFonts w:hint="eastAsia"/>
          <w:lang w:eastAsia="zh-TW"/>
        </w:rPr>
        <w:t>Tel</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 xml:space="preserve"> 51-9207-0914</w:t>
      </w:r>
    </w:p>
    <w:p w:rsidR="00FE69CD" w:rsidRPr="006D115A" w:rsidRDefault="00FE69CD" w:rsidP="00FE69CD">
      <w:pPr>
        <w:ind w:left="472" w:firstLineChars="0" w:firstLine="0"/>
        <w:rPr>
          <w:lang w:eastAsia="zh-TW"/>
        </w:rPr>
      </w:pPr>
      <w:r w:rsidRPr="006D115A">
        <w:rPr>
          <w:rFonts w:hint="eastAsia"/>
          <w:lang w:eastAsia="zh-TW"/>
        </w:rPr>
        <w:t>Fax</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 xml:space="preserve"> 51-920-4915</w:t>
      </w:r>
    </w:p>
    <w:p w:rsidR="00FE69CD" w:rsidRPr="006D115A" w:rsidRDefault="00FE69CD" w:rsidP="00FE69CD">
      <w:pPr>
        <w:pStyle w:val="a4"/>
        <w:spacing w:before="257" w:after="257"/>
      </w:pPr>
      <w:r w:rsidRPr="006D115A">
        <w:rPr>
          <w:rFonts w:hint="eastAsia"/>
        </w:rPr>
        <w:t>四、投資獎勵措施</w:t>
      </w:r>
    </w:p>
    <w:p w:rsidR="00FE69CD" w:rsidRPr="006D115A" w:rsidRDefault="006E17A0" w:rsidP="00C520C8">
      <w:pPr>
        <w:pStyle w:val="a7"/>
        <w:ind w:right="236"/>
      </w:pPr>
      <w:r w:rsidRPr="006D115A">
        <w:rPr>
          <w:rFonts w:hint="eastAsia"/>
        </w:rPr>
        <w:t>（一）</w:t>
      </w:r>
      <w:r w:rsidR="00FE69CD" w:rsidRPr="006D115A">
        <w:rPr>
          <w:rFonts w:hint="eastAsia"/>
        </w:rPr>
        <w:t>一般優惠措施：進口巴國境內未生產之工廠設備、機械、儀器等，可免徵</w:t>
      </w:r>
      <w:r w:rsidR="00FE69CD" w:rsidRPr="006D115A">
        <w:rPr>
          <w:rFonts w:hint="eastAsia"/>
        </w:rPr>
        <w:t>17%</w:t>
      </w:r>
      <w:r w:rsidR="00FE69CD" w:rsidRPr="006D115A">
        <w:rPr>
          <w:rFonts w:hint="eastAsia"/>
        </w:rPr>
        <w:t>之銷售稅</w:t>
      </w:r>
      <w:r w:rsidR="00226FE6" w:rsidRPr="006D115A">
        <w:rPr>
          <w:rFonts w:hint="eastAsia"/>
        </w:rPr>
        <w:t>（</w:t>
      </w:r>
      <w:r w:rsidR="00FE69CD" w:rsidRPr="006D115A">
        <w:rPr>
          <w:rFonts w:hint="eastAsia"/>
        </w:rPr>
        <w:t>Sale Tax</w:t>
      </w:r>
      <w:r w:rsidR="00226FE6" w:rsidRPr="006D115A">
        <w:rPr>
          <w:rFonts w:hint="eastAsia"/>
        </w:rPr>
        <w:t>）</w:t>
      </w:r>
      <w:r w:rsidR="00FE69CD" w:rsidRPr="006D115A">
        <w:rPr>
          <w:rFonts w:hint="eastAsia"/>
        </w:rPr>
        <w:t>；工廠設備及機械設備之加速折舊優惠政策；用於出口商品製造之原料進口免徵關稅等。</w:t>
      </w:r>
    </w:p>
    <w:p w:rsidR="00FE69CD" w:rsidRPr="006D115A" w:rsidRDefault="006E17A0" w:rsidP="0029644B">
      <w:pPr>
        <w:pStyle w:val="a7"/>
        <w:ind w:right="236"/>
      </w:pPr>
      <w:r w:rsidRPr="006D115A">
        <w:rPr>
          <w:rFonts w:hint="eastAsia"/>
        </w:rPr>
        <w:t>（二）</w:t>
      </w:r>
      <w:r w:rsidR="00FE69CD" w:rsidRPr="006D115A">
        <w:rPr>
          <w:rFonts w:hint="eastAsia"/>
        </w:rPr>
        <w:t>特別優惠措施：特別經濟區</w:t>
      </w:r>
      <w:r w:rsidR="00226FE6" w:rsidRPr="006D115A">
        <w:rPr>
          <w:rFonts w:hint="eastAsia"/>
        </w:rPr>
        <w:t>（</w:t>
      </w:r>
      <w:r w:rsidR="00FE69CD" w:rsidRPr="006D115A">
        <w:rPr>
          <w:rFonts w:hint="eastAsia"/>
        </w:rPr>
        <w:t>SEZ</w:t>
      </w:r>
      <w:r w:rsidR="00226FE6" w:rsidRPr="006D115A">
        <w:rPr>
          <w:rFonts w:hint="eastAsia"/>
        </w:rPr>
        <w:t>）</w:t>
      </w:r>
      <w:r w:rsidR="00FE69CD" w:rsidRPr="006D115A">
        <w:rPr>
          <w:rFonts w:hint="eastAsia"/>
        </w:rPr>
        <w:t>：</w:t>
      </w:r>
      <w:r w:rsidR="00FE505F" w:rsidRPr="006D115A">
        <w:rPr>
          <w:rFonts w:hint="eastAsia"/>
        </w:rPr>
        <w:t>20</w:t>
      </w:r>
      <w:r w:rsidR="00FE69CD" w:rsidRPr="006D115A">
        <w:rPr>
          <w:rFonts w:hint="eastAsia"/>
        </w:rPr>
        <w:t>年內所得免稅；於</w:t>
      </w:r>
      <w:r w:rsidR="00FE69CD" w:rsidRPr="006D115A">
        <w:rPr>
          <w:rFonts w:hint="eastAsia"/>
        </w:rPr>
        <w:t>SEZ</w:t>
      </w:r>
      <w:r w:rsidR="0029644B" w:rsidRPr="006D115A">
        <w:rPr>
          <w:rFonts w:hint="eastAsia"/>
        </w:rPr>
        <w:t>建設廠房時進口</w:t>
      </w:r>
      <w:proofErr w:type="gramStart"/>
      <w:r w:rsidR="0029644B" w:rsidRPr="006D115A">
        <w:rPr>
          <w:rFonts w:hint="eastAsia"/>
        </w:rPr>
        <w:t>資本財免徵</w:t>
      </w:r>
      <w:proofErr w:type="gramEnd"/>
      <w:r w:rsidR="0029644B" w:rsidRPr="006D115A">
        <w:rPr>
          <w:rFonts w:hint="eastAsia"/>
        </w:rPr>
        <w:t>關稅；適用往年度虧損扣除</w:t>
      </w:r>
      <w:r w:rsidR="006D115A">
        <w:t>（</w:t>
      </w:r>
      <w:r w:rsidR="0029644B" w:rsidRPr="006D115A">
        <w:t>Loss Carry-Forward</w:t>
      </w:r>
      <w:r w:rsidR="006D115A">
        <w:t>）</w:t>
      </w:r>
      <w:r w:rsidR="0029644B" w:rsidRPr="006D115A">
        <w:rPr>
          <w:rFonts w:hint="eastAsia"/>
        </w:rPr>
        <w:t>。</w:t>
      </w:r>
    </w:p>
    <w:p w:rsidR="00F3602F" w:rsidRPr="006D115A" w:rsidRDefault="00F3602F" w:rsidP="00F3602F">
      <w:pPr>
        <w:ind w:left="472" w:firstLineChars="0" w:firstLine="0"/>
        <w:rPr>
          <w:lang w:eastAsia="zh-TW"/>
        </w:rPr>
      </w:pPr>
    </w:p>
    <w:p w:rsidR="004B5A79" w:rsidRPr="006D115A" w:rsidRDefault="004B5A79" w:rsidP="00F3602F">
      <w:pPr>
        <w:ind w:left="472" w:firstLineChars="0" w:firstLine="0"/>
        <w:rPr>
          <w:lang w:eastAsia="zh-TW"/>
        </w:rPr>
      </w:pPr>
    </w:p>
    <w:p w:rsidR="006D115A" w:rsidRDefault="004B5A79" w:rsidP="006D115A">
      <w:pPr>
        <w:ind w:left="472" w:firstLineChars="0" w:firstLine="0"/>
        <w:rPr>
          <w:lang w:eastAsia="zh-TW"/>
        </w:rPr>
      </w:pPr>
      <w:r w:rsidRPr="006D115A">
        <w:rPr>
          <w:lang w:eastAsia="zh-TW"/>
        </w:rPr>
        <w:br w:type="page"/>
      </w:r>
    </w:p>
    <w:p w:rsidR="00A362AD" w:rsidRDefault="00A362AD" w:rsidP="006D115A">
      <w:pPr>
        <w:ind w:left="472" w:firstLineChars="0" w:firstLine="0"/>
        <w:rPr>
          <w:lang w:eastAsia="zh-TW"/>
        </w:rPr>
      </w:pPr>
    </w:p>
    <w:p w:rsidR="00A362AD" w:rsidRPr="006D115A" w:rsidRDefault="00A362AD" w:rsidP="006D115A">
      <w:pPr>
        <w:ind w:left="472" w:firstLineChars="0" w:firstLine="0"/>
        <w:sectPr w:rsidR="00A362AD" w:rsidRPr="006D115A" w:rsidSect="003E0BC3">
          <w:headerReference w:type="default" r:id="rId35"/>
          <w:pgSz w:w="11906" w:h="16838" w:code="9"/>
          <w:pgMar w:top="2268" w:right="1701" w:bottom="1701" w:left="1701" w:header="1134" w:footer="851" w:gutter="0"/>
          <w:cols w:space="425"/>
          <w:docGrid w:type="linesAndChars" w:linePitch="514" w:charSpace="-774"/>
        </w:sectPr>
      </w:pPr>
    </w:p>
    <w:p w:rsidR="00F3602F" w:rsidRPr="006D115A" w:rsidRDefault="00F3602F" w:rsidP="00946C44">
      <w:pPr>
        <w:pStyle w:val="a3"/>
        <w:spacing w:before="514" w:after="771"/>
        <w:rPr>
          <w:lang w:eastAsia="zh-TW"/>
        </w:rPr>
      </w:pPr>
      <w:bookmarkStart w:id="5" w:name="_Toc17912095"/>
      <w:r w:rsidRPr="006D115A">
        <w:rPr>
          <w:rFonts w:hint="eastAsia"/>
          <w:lang w:eastAsia="zh-TW"/>
        </w:rPr>
        <w:lastRenderedPageBreak/>
        <w:t>第伍章</w:t>
      </w:r>
      <w:r w:rsidRPr="006D115A">
        <w:rPr>
          <w:rFonts w:ascii="細明體" w:eastAsia="細明體" w:hAnsi="細明體" w:cs="細明體" w:hint="eastAsia"/>
          <w:lang w:eastAsia="zh-TW"/>
        </w:rPr>
        <w:t xml:space="preserve">　</w:t>
      </w:r>
      <w:r w:rsidRPr="006D115A">
        <w:rPr>
          <w:rFonts w:hAnsi="華康中楷體" w:cs="華康中楷體" w:hint="eastAsia"/>
          <w:lang w:eastAsia="zh-TW"/>
        </w:rPr>
        <w:t>租稅及金融制度</w:t>
      </w:r>
      <w:bookmarkEnd w:id="5"/>
    </w:p>
    <w:p w:rsidR="0041043C" w:rsidRPr="006D115A" w:rsidRDefault="00490312" w:rsidP="0041043C">
      <w:pPr>
        <w:pStyle w:val="a4"/>
        <w:spacing w:before="257" w:after="257"/>
      </w:pPr>
      <w:r w:rsidRPr="006D115A">
        <w:rPr>
          <w:rFonts w:hint="eastAsia"/>
        </w:rPr>
        <w:t>一、租稅</w:t>
      </w:r>
    </w:p>
    <w:p w:rsidR="00F652EE" w:rsidRPr="006D115A" w:rsidRDefault="00F652EE" w:rsidP="00C520C8">
      <w:pPr>
        <w:pStyle w:val="a7"/>
        <w:ind w:right="236"/>
      </w:pPr>
      <w:r w:rsidRPr="006D115A">
        <w:rPr>
          <w:rFonts w:hint="eastAsia"/>
        </w:rPr>
        <w:t>（一）包括所得稅法</w:t>
      </w:r>
      <w:r w:rsidR="00226FE6" w:rsidRPr="006D115A">
        <w:rPr>
          <w:rFonts w:hint="eastAsia"/>
        </w:rPr>
        <w:t>（</w:t>
      </w:r>
      <w:r w:rsidRPr="006D115A">
        <w:rPr>
          <w:rFonts w:hint="eastAsia"/>
        </w:rPr>
        <w:t>Income Tax Ordinance</w:t>
      </w:r>
      <w:r w:rsidR="00226FE6" w:rsidRPr="006D115A">
        <w:rPr>
          <w:rFonts w:hint="eastAsia"/>
        </w:rPr>
        <w:t>）</w:t>
      </w:r>
      <w:r w:rsidRPr="006D115A">
        <w:rPr>
          <w:rFonts w:hint="eastAsia"/>
        </w:rPr>
        <w:t>、聯邦貨物稅法</w:t>
      </w:r>
      <w:r w:rsidR="00226FE6" w:rsidRPr="006D115A">
        <w:rPr>
          <w:rFonts w:hint="eastAsia"/>
        </w:rPr>
        <w:t>（</w:t>
      </w:r>
      <w:r w:rsidRPr="006D115A">
        <w:rPr>
          <w:rFonts w:hint="eastAsia"/>
        </w:rPr>
        <w:t>Federal Excise Act</w:t>
      </w:r>
      <w:r w:rsidR="00226FE6" w:rsidRPr="006D115A">
        <w:rPr>
          <w:rFonts w:hint="eastAsia"/>
        </w:rPr>
        <w:t>）</w:t>
      </w:r>
      <w:r w:rsidRPr="006D115A">
        <w:rPr>
          <w:rFonts w:hint="eastAsia"/>
        </w:rPr>
        <w:t>、銷售稅法</w:t>
      </w:r>
      <w:r w:rsidR="00226FE6" w:rsidRPr="006D115A">
        <w:rPr>
          <w:rFonts w:hint="eastAsia"/>
        </w:rPr>
        <w:t>（</w:t>
      </w:r>
      <w:r w:rsidRPr="006D115A">
        <w:rPr>
          <w:rFonts w:hint="eastAsia"/>
        </w:rPr>
        <w:t>Sales Tax Act</w:t>
      </w:r>
      <w:r w:rsidR="00226FE6" w:rsidRPr="006D115A">
        <w:rPr>
          <w:rFonts w:hint="eastAsia"/>
        </w:rPr>
        <w:t>）</w:t>
      </w:r>
      <w:r w:rsidRPr="006D115A">
        <w:rPr>
          <w:rFonts w:hint="eastAsia"/>
        </w:rPr>
        <w:t>等；平均稅率方面，營利事業所得稅</w:t>
      </w:r>
      <w:r w:rsidRPr="006D115A">
        <w:rPr>
          <w:rFonts w:hint="eastAsia"/>
        </w:rPr>
        <w:t>32%</w:t>
      </w:r>
      <w:r w:rsidRPr="006D115A">
        <w:rPr>
          <w:rFonts w:hint="eastAsia"/>
        </w:rPr>
        <w:t>、附加價值稅</w:t>
      </w:r>
      <w:r w:rsidR="00226FE6" w:rsidRPr="006D115A">
        <w:rPr>
          <w:rFonts w:hint="eastAsia"/>
        </w:rPr>
        <w:t>（</w:t>
      </w:r>
      <w:r w:rsidRPr="006D115A">
        <w:rPr>
          <w:rFonts w:hint="eastAsia"/>
        </w:rPr>
        <w:t>GST</w:t>
      </w:r>
      <w:r w:rsidR="00226FE6" w:rsidRPr="006D115A">
        <w:rPr>
          <w:rFonts w:hint="eastAsia"/>
        </w:rPr>
        <w:t>）</w:t>
      </w:r>
      <w:r w:rsidRPr="006D115A">
        <w:rPr>
          <w:rFonts w:hint="eastAsia"/>
        </w:rPr>
        <w:t>17%</w:t>
      </w:r>
      <w:r w:rsidRPr="006D115A">
        <w:rPr>
          <w:rFonts w:hint="eastAsia"/>
        </w:rPr>
        <w:t>。</w:t>
      </w:r>
    </w:p>
    <w:p w:rsidR="00F652EE" w:rsidRPr="006D115A" w:rsidRDefault="00F652EE" w:rsidP="00C520C8">
      <w:pPr>
        <w:pStyle w:val="a7"/>
        <w:ind w:right="236"/>
      </w:pPr>
      <w:r w:rsidRPr="006D115A">
        <w:rPr>
          <w:rFonts w:hint="eastAsia"/>
        </w:rPr>
        <w:t>（二）</w:t>
      </w:r>
      <w:r w:rsidRPr="006D115A">
        <w:rPr>
          <w:rFonts w:hint="eastAsia"/>
        </w:rPr>
        <w:t>2016</w:t>
      </w:r>
      <w:r w:rsidRPr="006D115A">
        <w:rPr>
          <w:rFonts w:hint="eastAsia"/>
        </w:rPr>
        <w:t>至</w:t>
      </w:r>
      <w:r w:rsidRPr="006D115A">
        <w:rPr>
          <w:rFonts w:hint="eastAsia"/>
        </w:rPr>
        <w:t>2017</w:t>
      </w:r>
      <w:r w:rsidRPr="006D115A">
        <w:rPr>
          <w:rFonts w:hint="eastAsia"/>
        </w:rPr>
        <w:t>年財政年度預算案及</w:t>
      </w:r>
      <w:r w:rsidRPr="006D115A">
        <w:rPr>
          <w:rFonts w:hint="eastAsia"/>
        </w:rPr>
        <w:t>2016</w:t>
      </w:r>
      <w:r w:rsidRPr="006D115A">
        <w:rPr>
          <w:rFonts w:hint="eastAsia"/>
        </w:rPr>
        <w:t>年財政法案中，針對</w:t>
      </w:r>
      <w:r w:rsidRPr="006D115A">
        <w:rPr>
          <w:rFonts w:hint="eastAsia"/>
        </w:rPr>
        <w:t>2011</w:t>
      </w:r>
      <w:r w:rsidRPr="006D115A">
        <w:rPr>
          <w:rFonts w:hint="eastAsia"/>
        </w:rPr>
        <w:t>年所得稅法</w:t>
      </w:r>
      <w:r w:rsidR="00226FE6" w:rsidRPr="006D115A">
        <w:rPr>
          <w:rFonts w:hint="eastAsia"/>
        </w:rPr>
        <w:t>（</w:t>
      </w:r>
      <w:r w:rsidRPr="006D115A">
        <w:rPr>
          <w:rFonts w:hint="eastAsia"/>
        </w:rPr>
        <w:t>Income Tax Ordinance</w:t>
      </w:r>
      <w:r w:rsidR="00226FE6" w:rsidRPr="006D115A">
        <w:rPr>
          <w:rFonts w:hint="eastAsia"/>
        </w:rPr>
        <w:t>）</w:t>
      </w:r>
      <w:r w:rsidRPr="006D115A">
        <w:rPr>
          <w:rFonts w:hint="eastAsia"/>
        </w:rPr>
        <w:t>、</w:t>
      </w:r>
      <w:r w:rsidRPr="006D115A">
        <w:rPr>
          <w:rFonts w:hint="eastAsia"/>
        </w:rPr>
        <w:t>2005</w:t>
      </w:r>
      <w:r w:rsidRPr="006D115A">
        <w:rPr>
          <w:rFonts w:hint="eastAsia"/>
        </w:rPr>
        <w:t>年聯邦貨物稅法</w:t>
      </w:r>
      <w:r w:rsidR="00226FE6" w:rsidRPr="006D115A">
        <w:rPr>
          <w:rFonts w:hint="eastAsia"/>
        </w:rPr>
        <w:t>（</w:t>
      </w:r>
      <w:r w:rsidRPr="006D115A">
        <w:rPr>
          <w:rFonts w:hint="eastAsia"/>
        </w:rPr>
        <w:t>Federal Excise Act</w:t>
      </w:r>
      <w:r w:rsidR="00226FE6" w:rsidRPr="006D115A">
        <w:rPr>
          <w:rFonts w:hint="eastAsia"/>
        </w:rPr>
        <w:t>）</w:t>
      </w:r>
      <w:r w:rsidRPr="006D115A">
        <w:rPr>
          <w:rFonts w:hint="eastAsia"/>
        </w:rPr>
        <w:t>、</w:t>
      </w:r>
      <w:r w:rsidRPr="006D115A">
        <w:rPr>
          <w:rFonts w:hint="eastAsia"/>
        </w:rPr>
        <w:t>1990</w:t>
      </w:r>
      <w:r w:rsidRPr="006D115A">
        <w:rPr>
          <w:rFonts w:hint="eastAsia"/>
        </w:rPr>
        <w:t>年銷售稅法</w:t>
      </w:r>
      <w:r w:rsidR="00226FE6" w:rsidRPr="006D115A">
        <w:rPr>
          <w:rFonts w:hint="eastAsia"/>
        </w:rPr>
        <w:t>（</w:t>
      </w:r>
      <w:r w:rsidRPr="006D115A">
        <w:rPr>
          <w:rFonts w:hint="eastAsia"/>
        </w:rPr>
        <w:t>Sales Tax Act</w:t>
      </w:r>
      <w:r w:rsidR="00226FE6" w:rsidRPr="006D115A">
        <w:rPr>
          <w:rFonts w:hint="eastAsia"/>
        </w:rPr>
        <w:t>）</w:t>
      </w:r>
      <w:r w:rsidRPr="006D115A">
        <w:rPr>
          <w:rFonts w:hint="eastAsia"/>
        </w:rPr>
        <w:t>、</w:t>
      </w:r>
      <w:r w:rsidRPr="006D115A">
        <w:rPr>
          <w:rFonts w:hint="eastAsia"/>
        </w:rPr>
        <w:t>1969</w:t>
      </w:r>
      <w:r w:rsidRPr="006D115A">
        <w:rPr>
          <w:rFonts w:hint="eastAsia"/>
        </w:rPr>
        <w:t>年關稅法</w:t>
      </w:r>
      <w:r w:rsidR="00226FE6" w:rsidRPr="006D115A">
        <w:rPr>
          <w:rFonts w:hint="eastAsia"/>
        </w:rPr>
        <w:t>（</w:t>
      </w:r>
      <w:r w:rsidRPr="006D115A">
        <w:rPr>
          <w:rFonts w:hint="eastAsia"/>
        </w:rPr>
        <w:t>Customs Act</w:t>
      </w:r>
      <w:r w:rsidR="00226FE6" w:rsidRPr="006D115A">
        <w:rPr>
          <w:rFonts w:hint="eastAsia"/>
        </w:rPr>
        <w:t>）</w:t>
      </w:r>
      <w:r w:rsidRPr="006D115A">
        <w:rPr>
          <w:rFonts w:hint="eastAsia"/>
        </w:rPr>
        <w:t>進行修正，修正內容包括：</w:t>
      </w:r>
    </w:p>
    <w:p w:rsidR="00F652EE" w:rsidRPr="006D115A" w:rsidRDefault="00F652EE" w:rsidP="00F652EE">
      <w:pPr>
        <w:pStyle w:val="af9"/>
        <w:rPr>
          <w:lang w:eastAsia="zh-TW"/>
        </w:rPr>
      </w:pPr>
      <w:r w:rsidRPr="006D115A">
        <w:rPr>
          <w:rFonts w:hint="eastAsia"/>
          <w:lang w:eastAsia="zh-TW"/>
        </w:rPr>
        <w:t>１、營業稅率由</w:t>
      </w:r>
      <w:r w:rsidRPr="006D115A">
        <w:rPr>
          <w:rFonts w:hint="eastAsia"/>
          <w:lang w:eastAsia="zh-TW"/>
        </w:rPr>
        <w:t>32%</w:t>
      </w:r>
      <w:r w:rsidRPr="006D115A">
        <w:rPr>
          <w:rFonts w:hint="eastAsia"/>
          <w:lang w:eastAsia="zh-TW"/>
        </w:rPr>
        <w:t>降為</w:t>
      </w:r>
      <w:r w:rsidRPr="006D115A">
        <w:rPr>
          <w:rFonts w:hint="eastAsia"/>
          <w:lang w:eastAsia="zh-TW"/>
        </w:rPr>
        <w:t>31%</w:t>
      </w:r>
      <w:r w:rsidR="00226FE6" w:rsidRPr="006D115A">
        <w:rPr>
          <w:rFonts w:hint="eastAsia"/>
          <w:lang w:eastAsia="zh-TW"/>
        </w:rPr>
        <w:t>（</w:t>
      </w:r>
      <w:r w:rsidRPr="006D115A">
        <w:rPr>
          <w:rFonts w:hint="eastAsia"/>
          <w:lang w:eastAsia="zh-TW"/>
        </w:rPr>
        <w:t>銀行業仍為</w:t>
      </w:r>
      <w:r w:rsidRPr="006D115A">
        <w:rPr>
          <w:rFonts w:hint="eastAsia"/>
          <w:lang w:eastAsia="zh-TW"/>
        </w:rPr>
        <w:t>35%</w:t>
      </w:r>
      <w:r w:rsidRPr="006D115A">
        <w:rPr>
          <w:rFonts w:hint="eastAsia"/>
          <w:lang w:eastAsia="zh-TW"/>
        </w:rPr>
        <w:t>、中小企業由</w:t>
      </w:r>
      <w:r w:rsidRPr="006D115A">
        <w:rPr>
          <w:rFonts w:hint="eastAsia"/>
          <w:lang w:eastAsia="zh-TW"/>
        </w:rPr>
        <w:t>30%</w:t>
      </w:r>
      <w:r w:rsidRPr="006D115A">
        <w:rPr>
          <w:rFonts w:hint="eastAsia"/>
          <w:lang w:eastAsia="zh-TW"/>
        </w:rPr>
        <w:t>降為</w:t>
      </w:r>
      <w:r w:rsidRPr="006D115A">
        <w:rPr>
          <w:rFonts w:hint="eastAsia"/>
          <w:lang w:eastAsia="zh-TW"/>
        </w:rPr>
        <w:t>25%</w:t>
      </w:r>
      <w:r w:rsidR="00226FE6" w:rsidRPr="006D115A">
        <w:rPr>
          <w:rFonts w:hint="eastAsia"/>
          <w:lang w:eastAsia="zh-TW"/>
        </w:rPr>
        <w:t>）</w:t>
      </w:r>
      <w:r w:rsidRPr="006D115A">
        <w:rPr>
          <w:rFonts w:hint="eastAsia"/>
          <w:lang w:eastAsia="zh-TW"/>
        </w:rPr>
        <w:t>，預計於</w:t>
      </w:r>
      <w:r w:rsidRPr="006D115A">
        <w:rPr>
          <w:rFonts w:hint="eastAsia"/>
          <w:lang w:eastAsia="zh-TW"/>
        </w:rPr>
        <w:t>2017</w:t>
      </w:r>
      <w:r w:rsidRPr="006D115A">
        <w:rPr>
          <w:rFonts w:hint="eastAsia"/>
          <w:lang w:eastAsia="zh-TW"/>
        </w:rPr>
        <w:t>至</w:t>
      </w:r>
      <w:r w:rsidRPr="006D115A">
        <w:rPr>
          <w:rFonts w:hint="eastAsia"/>
          <w:lang w:eastAsia="zh-TW"/>
        </w:rPr>
        <w:t>2018</w:t>
      </w:r>
      <w:r w:rsidRPr="006D115A">
        <w:rPr>
          <w:rFonts w:hint="eastAsia"/>
          <w:lang w:eastAsia="zh-TW"/>
        </w:rPr>
        <w:t>年財政年度降至</w:t>
      </w:r>
      <w:r w:rsidRPr="006D115A">
        <w:rPr>
          <w:rFonts w:hint="eastAsia"/>
          <w:lang w:eastAsia="zh-TW"/>
        </w:rPr>
        <w:t>30%</w:t>
      </w:r>
      <w:r w:rsidRPr="006D115A">
        <w:rPr>
          <w:rFonts w:hint="eastAsia"/>
          <w:lang w:eastAsia="zh-TW"/>
        </w:rPr>
        <w:t>。</w:t>
      </w:r>
    </w:p>
    <w:p w:rsidR="00F652EE" w:rsidRPr="006D115A" w:rsidRDefault="00F652EE" w:rsidP="00F652EE">
      <w:pPr>
        <w:pStyle w:val="af9"/>
        <w:rPr>
          <w:lang w:eastAsia="zh-TW"/>
        </w:rPr>
      </w:pPr>
      <w:r w:rsidRPr="006D115A">
        <w:rPr>
          <w:rFonts w:hint="eastAsia"/>
          <w:lang w:eastAsia="zh-TW"/>
        </w:rPr>
        <w:t>２、</w:t>
      </w:r>
      <w:r w:rsidRPr="006D115A">
        <w:rPr>
          <w:rFonts w:hint="eastAsia"/>
          <w:lang w:eastAsia="zh-TW"/>
        </w:rPr>
        <w:t>2019</w:t>
      </w:r>
      <w:r w:rsidRPr="006D115A">
        <w:rPr>
          <w:rFonts w:hint="eastAsia"/>
          <w:lang w:eastAsia="zh-TW"/>
        </w:rPr>
        <w:t>年</w:t>
      </w:r>
      <w:r w:rsidRPr="006D115A">
        <w:rPr>
          <w:rFonts w:hint="eastAsia"/>
          <w:lang w:eastAsia="zh-TW"/>
        </w:rPr>
        <w:t>6</w:t>
      </w:r>
      <w:r w:rsidRPr="006D115A">
        <w:rPr>
          <w:rFonts w:hint="eastAsia"/>
          <w:lang w:eastAsia="zh-TW"/>
        </w:rPr>
        <w:t>月</w:t>
      </w:r>
      <w:r w:rsidRPr="006D115A">
        <w:rPr>
          <w:rFonts w:hint="eastAsia"/>
          <w:lang w:eastAsia="zh-TW"/>
        </w:rPr>
        <w:t>30</w:t>
      </w:r>
      <w:r w:rsidRPr="006D115A">
        <w:rPr>
          <w:rFonts w:hint="eastAsia"/>
          <w:lang w:eastAsia="zh-TW"/>
        </w:rPr>
        <w:t>日以前設立新工廠之公司，每</w:t>
      </w:r>
      <w:r w:rsidR="00F84524">
        <w:rPr>
          <w:rFonts w:hint="eastAsia"/>
          <w:lang w:eastAsia="zh-TW"/>
        </w:rPr>
        <w:t>僱用</w:t>
      </w:r>
      <w:r w:rsidRPr="006D115A">
        <w:rPr>
          <w:rFonts w:hint="eastAsia"/>
          <w:lang w:eastAsia="zh-TW"/>
        </w:rPr>
        <w:t>50</w:t>
      </w:r>
      <w:r w:rsidRPr="006D115A">
        <w:rPr>
          <w:rFonts w:hint="eastAsia"/>
          <w:lang w:eastAsia="zh-TW"/>
        </w:rPr>
        <w:t>人可減徵營業稅</w:t>
      </w:r>
      <w:r w:rsidRPr="006D115A">
        <w:rPr>
          <w:rFonts w:hint="eastAsia"/>
          <w:lang w:eastAsia="zh-TW"/>
        </w:rPr>
        <w:t>2%</w:t>
      </w:r>
      <w:r w:rsidRPr="006D115A">
        <w:rPr>
          <w:rFonts w:hint="eastAsia"/>
          <w:lang w:eastAsia="zh-TW"/>
        </w:rPr>
        <w:t>，最多可減徵</w:t>
      </w:r>
      <w:r w:rsidRPr="006D115A">
        <w:rPr>
          <w:rFonts w:hint="eastAsia"/>
          <w:lang w:eastAsia="zh-TW"/>
        </w:rPr>
        <w:t>10%</w:t>
      </w:r>
      <w:r w:rsidRPr="006D115A">
        <w:rPr>
          <w:rFonts w:hint="eastAsia"/>
          <w:lang w:eastAsia="zh-TW"/>
        </w:rPr>
        <w:t>。</w:t>
      </w:r>
    </w:p>
    <w:p w:rsidR="00F652EE" w:rsidRPr="006D115A" w:rsidRDefault="00F652EE" w:rsidP="00F652EE">
      <w:pPr>
        <w:pStyle w:val="af9"/>
        <w:rPr>
          <w:lang w:eastAsia="zh-TW"/>
        </w:rPr>
      </w:pPr>
      <w:r w:rsidRPr="006D115A">
        <w:rPr>
          <w:rFonts w:hint="eastAsia"/>
          <w:lang w:eastAsia="zh-TW"/>
        </w:rPr>
        <w:t>３、登錄在案之製造業者，其銷售稅最高減免額度由</w:t>
      </w:r>
      <w:r w:rsidRPr="006D115A">
        <w:rPr>
          <w:rFonts w:hint="eastAsia"/>
          <w:lang w:eastAsia="zh-TW"/>
        </w:rPr>
        <w:t>2.5%</w:t>
      </w:r>
      <w:r w:rsidRPr="006D115A">
        <w:rPr>
          <w:rFonts w:hint="eastAsia"/>
          <w:lang w:eastAsia="zh-TW"/>
        </w:rPr>
        <w:t>提升至</w:t>
      </w:r>
      <w:r w:rsidRPr="006D115A">
        <w:rPr>
          <w:rFonts w:hint="eastAsia"/>
          <w:lang w:eastAsia="zh-TW"/>
        </w:rPr>
        <w:t>3%</w:t>
      </w:r>
      <w:r w:rsidRPr="006D115A">
        <w:rPr>
          <w:rFonts w:hint="eastAsia"/>
          <w:lang w:eastAsia="zh-TW"/>
        </w:rPr>
        <w:t>。</w:t>
      </w:r>
    </w:p>
    <w:p w:rsidR="00F652EE" w:rsidRPr="006D115A" w:rsidRDefault="00F652EE" w:rsidP="00F652EE">
      <w:pPr>
        <w:pStyle w:val="af9"/>
        <w:rPr>
          <w:lang w:eastAsia="zh-TW"/>
        </w:rPr>
      </w:pPr>
      <w:r w:rsidRPr="006D115A">
        <w:rPr>
          <w:rFonts w:hint="eastAsia"/>
          <w:lang w:eastAsia="zh-TW"/>
        </w:rPr>
        <w:t>４、</w:t>
      </w:r>
      <w:r w:rsidRPr="006D115A">
        <w:rPr>
          <w:rFonts w:hint="eastAsia"/>
          <w:lang w:eastAsia="zh-TW"/>
        </w:rPr>
        <w:t>2019</w:t>
      </w:r>
      <w:r w:rsidRPr="006D115A">
        <w:rPr>
          <w:rFonts w:hint="eastAsia"/>
          <w:lang w:eastAsia="zh-TW"/>
        </w:rPr>
        <w:t>年</w:t>
      </w:r>
      <w:r w:rsidRPr="006D115A">
        <w:rPr>
          <w:rFonts w:hint="eastAsia"/>
          <w:lang w:eastAsia="zh-TW"/>
        </w:rPr>
        <w:t>6</w:t>
      </w:r>
      <w:r w:rsidRPr="006D115A">
        <w:rPr>
          <w:rFonts w:hint="eastAsia"/>
          <w:lang w:eastAsia="zh-TW"/>
        </w:rPr>
        <w:t>月</w:t>
      </w:r>
      <w:r w:rsidRPr="006D115A">
        <w:rPr>
          <w:rFonts w:hint="eastAsia"/>
          <w:lang w:eastAsia="zh-TW"/>
        </w:rPr>
        <w:t>30</w:t>
      </w:r>
      <w:r w:rsidRPr="006D115A">
        <w:rPr>
          <w:rFonts w:hint="eastAsia"/>
          <w:lang w:eastAsia="zh-TW"/>
        </w:rPr>
        <w:t>日以前，為進行工廠擴建或設備升級更新之製造業者，可扣抵購入金額</w:t>
      </w:r>
      <w:r w:rsidRPr="006D115A">
        <w:rPr>
          <w:rFonts w:hint="eastAsia"/>
          <w:lang w:eastAsia="zh-TW"/>
        </w:rPr>
        <w:t>10%</w:t>
      </w:r>
      <w:r w:rsidRPr="006D115A">
        <w:rPr>
          <w:rFonts w:hint="eastAsia"/>
          <w:lang w:eastAsia="zh-TW"/>
        </w:rPr>
        <w:t>之稅金。</w:t>
      </w:r>
    </w:p>
    <w:p w:rsidR="00F652EE" w:rsidRPr="006D115A" w:rsidRDefault="00F652EE" w:rsidP="00F652EE">
      <w:pPr>
        <w:pStyle w:val="af9"/>
        <w:rPr>
          <w:lang w:eastAsia="zh-TW"/>
        </w:rPr>
      </w:pPr>
      <w:r w:rsidRPr="006D115A">
        <w:rPr>
          <w:rFonts w:hint="eastAsia"/>
          <w:lang w:eastAsia="zh-TW"/>
        </w:rPr>
        <w:t>５、企業上市年度之</w:t>
      </w:r>
      <w:r w:rsidRPr="006D115A">
        <w:rPr>
          <w:rFonts w:hint="eastAsia"/>
          <w:lang w:eastAsia="zh-TW"/>
        </w:rPr>
        <w:t>20%</w:t>
      </w:r>
      <w:r w:rsidRPr="006D115A">
        <w:rPr>
          <w:rFonts w:hint="eastAsia"/>
          <w:lang w:eastAsia="zh-TW"/>
        </w:rPr>
        <w:t>應課稅所得免課稅之優惠措施，可延至上市之次年使用。</w:t>
      </w:r>
    </w:p>
    <w:p w:rsidR="00F652EE" w:rsidRPr="006D115A" w:rsidRDefault="00F652EE" w:rsidP="00F652EE">
      <w:pPr>
        <w:pStyle w:val="af9"/>
        <w:rPr>
          <w:lang w:eastAsia="zh-TW"/>
        </w:rPr>
      </w:pPr>
      <w:r w:rsidRPr="006D115A">
        <w:rPr>
          <w:rFonts w:hint="eastAsia"/>
          <w:lang w:eastAsia="zh-TW"/>
        </w:rPr>
        <w:t>６、</w:t>
      </w:r>
      <w:r w:rsidRPr="006D115A">
        <w:rPr>
          <w:rFonts w:hint="eastAsia"/>
          <w:lang w:eastAsia="zh-TW"/>
        </w:rPr>
        <w:t>2019</w:t>
      </w:r>
      <w:r w:rsidRPr="006D115A">
        <w:rPr>
          <w:rFonts w:hint="eastAsia"/>
          <w:lang w:eastAsia="zh-TW"/>
        </w:rPr>
        <w:t>年</w:t>
      </w:r>
      <w:r w:rsidRPr="006D115A">
        <w:rPr>
          <w:rFonts w:hint="eastAsia"/>
          <w:lang w:eastAsia="zh-TW"/>
        </w:rPr>
        <w:t>6</w:t>
      </w:r>
      <w:r w:rsidRPr="006D115A">
        <w:rPr>
          <w:rFonts w:hint="eastAsia"/>
          <w:lang w:eastAsia="zh-TW"/>
        </w:rPr>
        <w:t>月</w:t>
      </w:r>
      <w:r w:rsidRPr="006D115A">
        <w:rPr>
          <w:rFonts w:hint="eastAsia"/>
          <w:lang w:eastAsia="zh-TW"/>
        </w:rPr>
        <w:t>30</w:t>
      </w:r>
      <w:r w:rsidRPr="006D115A">
        <w:rPr>
          <w:rFonts w:hint="eastAsia"/>
          <w:lang w:eastAsia="zh-TW"/>
        </w:rPr>
        <w:t>日以前，設立之製造業公司，其自有資本占整體資本投入</w:t>
      </w:r>
      <w:r w:rsidRPr="006D115A">
        <w:rPr>
          <w:rFonts w:hint="eastAsia"/>
          <w:lang w:eastAsia="zh-TW"/>
        </w:rPr>
        <w:t>70%</w:t>
      </w:r>
      <w:r w:rsidRPr="006D115A">
        <w:rPr>
          <w:rFonts w:hint="eastAsia"/>
          <w:lang w:eastAsia="zh-TW"/>
        </w:rPr>
        <w:t>以上時，自設立或正式</w:t>
      </w:r>
      <w:proofErr w:type="gramStart"/>
      <w:r w:rsidRPr="006D115A">
        <w:rPr>
          <w:rFonts w:hint="eastAsia"/>
          <w:lang w:eastAsia="zh-TW"/>
        </w:rPr>
        <w:t>商轉起</w:t>
      </w:r>
      <w:proofErr w:type="gramEnd"/>
      <w:r w:rsidRPr="006D115A">
        <w:rPr>
          <w:rFonts w:hint="eastAsia"/>
          <w:lang w:eastAsia="zh-TW"/>
        </w:rPr>
        <w:t>5</w:t>
      </w:r>
      <w:r w:rsidRPr="006D115A">
        <w:rPr>
          <w:rFonts w:hint="eastAsia"/>
          <w:lang w:eastAsia="zh-TW"/>
        </w:rPr>
        <w:t>年內，得享有營業所得之減免。</w:t>
      </w:r>
    </w:p>
    <w:p w:rsidR="00F652EE" w:rsidRPr="006D115A" w:rsidRDefault="00F652EE" w:rsidP="00F652EE">
      <w:pPr>
        <w:pStyle w:val="af9"/>
        <w:rPr>
          <w:lang w:eastAsia="zh-TW"/>
        </w:rPr>
      </w:pPr>
      <w:r w:rsidRPr="006D115A">
        <w:rPr>
          <w:rFonts w:hint="eastAsia"/>
          <w:lang w:eastAsia="zh-TW"/>
        </w:rPr>
        <w:lastRenderedPageBreak/>
        <w:t>７、</w:t>
      </w:r>
      <w:r w:rsidRPr="006D115A">
        <w:rPr>
          <w:rFonts w:hint="eastAsia"/>
          <w:lang w:eastAsia="zh-TW"/>
        </w:rPr>
        <w:t>2011</w:t>
      </w:r>
      <w:r w:rsidRPr="006D115A">
        <w:rPr>
          <w:rFonts w:hint="eastAsia"/>
          <w:lang w:eastAsia="zh-TW"/>
        </w:rPr>
        <w:t>年</w:t>
      </w:r>
      <w:r w:rsidRPr="006D115A">
        <w:rPr>
          <w:rFonts w:hint="eastAsia"/>
          <w:lang w:eastAsia="zh-TW"/>
        </w:rPr>
        <w:t>7</w:t>
      </w:r>
      <w:r w:rsidRPr="006D115A">
        <w:rPr>
          <w:rFonts w:hint="eastAsia"/>
          <w:lang w:eastAsia="zh-TW"/>
        </w:rPr>
        <w:t>月以後設立之製造業公司，為擴廠或設立新廠而購買機械設備時，其投資金額</w:t>
      </w:r>
      <w:r w:rsidRPr="006D115A">
        <w:rPr>
          <w:rFonts w:hint="eastAsia"/>
          <w:lang w:eastAsia="zh-TW"/>
        </w:rPr>
        <w:t>70%</w:t>
      </w:r>
      <w:r w:rsidRPr="006D115A">
        <w:rPr>
          <w:rFonts w:hint="eastAsia"/>
          <w:lang w:eastAsia="zh-TW"/>
        </w:rPr>
        <w:t>以上係透過發行新股票取得時，</w:t>
      </w:r>
      <w:r w:rsidRPr="006D115A">
        <w:rPr>
          <w:rFonts w:hint="eastAsia"/>
          <w:lang w:eastAsia="zh-TW"/>
        </w:rPr>
        <w:t>5</w:t>
      </w:r>
      <w:r w:rsidRPr="006D115A">
        <w:rPr>
          <w:rFonts w:hint="eastAsia"/>
          <w:lang w:eastAsia="zh-TW"/>
        </w:rPr>
        <w:t>年內該當營業之應課稅所得享有減免。</w:t>
      </w:r>
    </w:p>
    <w:p w:rsidR="00F652EE" w:rsidRPr="006D115A" w:rsidRDefault="00F652EE" w:rsidP="00F652EE">
      <w:pPr>
        <w:pStyle w:val="a4"/>
        <w:spacing w:before="257" w:after="257"/>
      </w:pPr>
      <w:r w:rsidRPr="006D115A">
        <w:rPr>
          <w:rFonts w:hint="eastAsia"/>
        </w:rPr>
        <w:t>二、金融</w:t>
      </w:r>
    </w:p>
    <w:p w:rsidR="00F652EE" w:rsidRPr="006D115A" w:rsidRDefault="008452F9" w:rsidP="0034710B">
      <w:pPr>
        <w:ind w:firstLine="472"/>
      </w:pPr>
      <w:r w:rsidRPr="006D115A">
        <w:rPr>
          <w:rFonts w:hint="eastAsia"/>
        </w:rPr>
        <w:t>巴國基本上無外匯管制，外國投資扣稅</w:t>
      </w:r>
      <w:r w:rsidRPr="006D115A">
        <w:rPr>
          <w:rFonts w:hint="eastAsia"/>
        </w:rPr>
        <w:t>10%</w:t>
      </w:r>
      <w:r w:rsidRPr="006D115A">
        <w:rPr>
          <w:rFonts w:hint="eastAsia"/>
        </w:rPr>
        <w:t>後可以自由匯出資本利得</w:t>
      </w:r>
      <w:r w:rsidR="00BE097E" w:rsidRPr="006D115A">
        <w:rPr>
          <w:rFonts w:hint="eastAsia"/>
        </w:rPr>
        <w:t>。</w:t>
      </w:r>
      <w:r w:rsidR="00F652EE" w:rsidRPr="006D115A">
        <w:rPr>
          <w:rFonts w:hint="eastAsia"/>
        </w:rPr>
        <w:t>我國銀行業者在巴國並無設立據點</w:t>
      </w:r>
      <w:r w:rsidR="006629C9" w:rsidRPr="006D115A">
        <w:rPr>
          <w:rFonts w:hint="eastAsia"/>
          <w:lang w:eastAsia="zh-TW"/>
        </w:rPr>
        <w:t>。</w:t>
      </w:r>
    </w:p>
    <w:p w:rsidR="00F652EE" w:rsidRPr="006D115A" w:rsidRDefault="00F652EE" w:rsidP="00F652EE">
      <w:pPr>
        <w:pStyle w:val="a4"/>
        <w:spacing w:before="257" w:after="257"/>
      </w:pPr>
      <w:r w:rsidRPr="006D115A">
        <w:rPr>
          <w:rFonts w:hint="eastAsia"/>
        </w:rPr>
        <w:t>三、匯兌</w:t>
      </w:r>
    </w:p>
    <w:p w:rsidR="00F652EE" w:rsidRPr="006D115A" w:rsidRDefault="00F652EE" w:rsidP="00F652EE">
      <w:pPr>
        <w:ind w:firstLine="472"/>
        <w:rPr>
          <w:lang w:eastAsia="zh-TW"/>
        </w:rPr>
      </w:pPr>
      <w:r w:rsidRPr="006D115A">
        <w:rPr>
          <w:rFonts w:hint="eastAsia"/>
          <w:lang w:eastAsia="zh-TW"/>
        </w:rPr>
        <w:t>入境攜帶外幣總值沒有限制，但必須於入境時向海關申報</w:t>
      </w:r>
      <w:r w:rsidR="00226FE6" w:rsidRPr="006D115A">
        <w:rPr>
          <w:rFonts w:hint="eastAsia"/>
          <w:lang w:eastAsia="zh-TW"/>
        </w:rPr>
        <w:t>（</w:t>
      </w:r>
      <w:r w:rsidRPr="006D115A">
        <w:rPr>
          <w:rFonts w:hint="eastAsia"/>
          <w:lang w:eastAsia="zh-TW"/>
        </w:rPr>
        <w:t>出境攜帶金額不可多於入境金額</w:t>
      </w:r>
      <w:r w:rsidR="00226FE6" w:rsidRPr="006D115A">
        <w:rPr>
          <w:rFonts w:hint="eastAsia"/>
          <w:lang w:eastAsia="zh-TW"/>
        </w:rPr>
        <w:t>）</w:t>
      </w:r>
      <w:r w:rsidRPr="006D115A">
        <w:rPr>
          <w:rFonts w:hint="eastAsia"/>
          <w:lang w:eastAsia="zh-TW"/>
        </w:rPr>
        <w:t>；在銀行或飯店兌換外幣時，須索取兌換證明，</w:t>
      </w:r>
      <w:proofErr w:type="gramStart"/>
      <w:r w:rsidRPr="006D115A">
        <w:rPr>
          <w:rFonts w:hint="eastAsia"/>
          <w:lang w:eastAsia="zh-TW"/>
        </w:rPr>
        <w:t>俾</w:t>
      </w:r>
      <w:proofErr w:type="gramEnd"/>
      <w:r w:rsidRPr="006D115A">
        <w:rPr>
          <w:rFonts w:hint="eastAsia"/>
          <w:lang w:eastAsia="zh-TW"/>
        </w:rPr>
        <w:t>於出境時換回剩餘的巴基斯坦盧比。</w:t>
      </w:r>
    </w:p>
    <w:p w:rsidR="00F3602F" w:rsidRPr="006D115A" w:rsidRDefault="00F3602F" w:rsidP="00F3602F">
      <w:pPr>
        <w:ind w:firstLine="472"/>
        <w:rPr>
          <w:rFonts w:eastAsia="標楷體"/>
          <w:lang w:eastAsia="zh-TW"/>
        </w:rPr>
      </w:pPr>
    </w:p>
    <w:p w:rsidR="00F652EE" w:rsidRPr="006D115A" w:rsidRDefault="00F652EE" w:rsidP="00F3602F">
      <w:pPr>
        <w:ind w:firstLine="472"/>
        <w:rPr>
          <w:rFonts w:eastAsia="標楷體"/>
          <w:lang w:eastAsia="zh-TW"/>
        </w:rPr>
      </w:pPr>
    </w:p>
    <w:p w:rsidR="00F652EE" w:rsidRPr="006D115A" w:rsidRDefault="00F652EE" w:rsidP="00F3602F">
      <w:pPr>
        <w:ind w:firstLine="472"/>
        <w:rPr>
          <w:rFonts w:eastAsia="標楷體"/>
          <w:lang w:eastAsia="zh-TW"/>
        </w:rPr>
      </w:pPr>
    </w:p>
    <w:p w:rsidR="00F3602F" w:rsidRPr="006D115A" w:rsidRDefault="00F3602F" w:rsidP="00F3602F">
      <w:pPr>
        <w:ind w:left="472" w:firstLineChars="0" w:firstLine="0"/>
        <w:sectPr w:rsidR="00F3602F" w:rsidRPr="006D115A" w:rsidSect="003E0BC3">
          <w:headerReference w:type="default" r:id="rId36"/>
          <w:pgSz w:w="11906" w:h="16838" w:code="9"/>
          <w:pgMar w:top="2268" w:right="1701" w:bottom="1701" w:left="1701" w:header="1134" w:footer="851" w:gutter="0"/>
          <w:cols w:space="425"/>
          <w:docGrid w:type="linesAndChars" w:linePitch="514" w:charSpace="-774"/>
        </w:sectPr>
      </w:pPr>
    </w:p>
    <w:p w:rsidR="00F3602F" w:rsidRPr="006D115A" w:rsidRDefault="00F3602F" w:rsidP="00234711">
      <w:pPr>
        <w:pStyle w:val="a3"/>
        <w:spacing w:before="514" w:after="771"/>
        <w:rPr>
          <w:lang w:eastAsia="zh-TW"/>
        </w:rPr>
      </w:pPr>
      <w:bookmarkStart w:id="6" w:name="_Toc17912096"/>
      <w:r w:rsidRPr="006D115A">
        <w:rPr>
          <w:rFonts w:hint="eastAsia"/>
          <w:lang w:eastAsia="zh-TW"/>
        </w:rPr>
        <w:lastRenderedPageBreak/>
        <w:t>第陸章　基礎建設及成本</w:t>
      </w:r>
      <w:bookmarkEnd w:id="6"/>
    </w:p>
    <w:p w:rsidR="0041043C" w:rsidRPr="006D115A" w:rsidRDefault="00490312" w:rsidP="0041043C">
      <w:pPr>
        <w:pStyle w:val="a4"/>
        <w:spacing w:before="257" w:after="257"/>
      </w:pPr>
      <w:r w:rsidRPr="006D115A">
        <w:rPr>
          <w:rFonts w:hint="eastAsia"/>
        </w:rPr>
        <w:t>一、土地</w:t>
      </w:r>
    </w:p>
    <w:p w:rsidR="00F652EE" w:rsidRPr="006D115A" w:rsidRDefault="00F652EE" w:rsidP="00F652EE">
      <w:pPr>
        <w:ind w:firstLine="472"/>
      </w:pPr>
      <w:r w:rsidRPr="006D115A">
        <w:rPr>
          <w:rFonts w:hint="eastAsia"/>
        </w:rPr>
        <w:t>工業區土地租金每平方米約</w:t>
      </w:r>
      <w:r w:rsidRPr="006D115A">
        <w:rPr>
          <w:rFonts w:hint="eastAsia"/>
        </w:rPr>
        <w:t>0.05</w:t>
      </w:r>
      <w:r w:rsidRPr="006D115A">
        <w:rPr>
          <w:rFonts w:hint="eastAsia"/>
        </w:rPr>
        <w:t>美元；辦公室租金每平方米約</w:t>
      </w:r>
      <w:r w:rsidRPr="006D115A">
        <w:rPr>
          <w:rFonts w:hint="eastAsia"/>
        </w:rPr>
        <w:t>6.16</w:t>
      </w:r>
      <w:r w:rsidRPr="006D115A">
        <w:rPr>
          <w:rFonts w:hint="eastAsia"/>
        </w:rPr>
        <w:t>美元；市區店鋪每平方米約</w:t>
      </w:r>
      <w:r w:rsidRPr="006D115A">
        <w:rPr>
          <w:rFonts w:hint="eastAsia"/>
        </w:rPr>
        <w:t>31</w:t>
      </w:r>
      <w:r w:rsidRPr="006D115A">
        <w:rPr>
          <w:rFonts w:hint="eastAsia"/>
        </w:rPr>
        <w:t>至</w:t>
      </w:r>
      <w:r w:rsidRPr="006D115A">
        <w:rPr>
          <w:rFonts w:hint="eastAsia"/>
        </w:rPr>
        <w:t>51</w:t>
      </w:r>
      <w:r w:rsidRPr="006D115A">
        <w:rPr>
          <w:rFonts w:hint="eastAsia"/>
        </w:rPr>
        <w:t>美元</w:t>
      </w:r>
      <w:r w:rsidRPr="006D115A">
        <w:rPr>
          <w:rFonts w:hint="eastAsia"/>
          <w:lang w:eastAsia="zh-TW"/>
        </w:rPr>
        <w:t>。</w:t>
      </w:r>
    </w:p>
    <w:p w:rsidR="00F652EE" w:rsidRPr="006D115A" w:rsidRDefault="00F652EE" w:rsidP="00F652EE">
      <w:pPr>
        <w:pStyle w:val="a4"/>
        <w:spacing w:before="257" w:after="257"/>
      </w:pPr>
      <w:r w:rsidRPr="006D115A">
        <w:rPr>
          <w:rFonts w:hint="eastAsia"/>
        </w:rPr>
        <w:t>二、公用資源</w:t>
      </w:r>
    </w:p>
    <w:p w:rsidR="00F652EE" w:rsidRPr="006D115A" w:rsidRDefault="00F652EE" w:rsidP="00F652EE">
      <w:pPr>
        <w:ind w:firstLine="472"/>
      </w:pPr>
      <w:r w:rsidRPr="006D115A">
        <w:rPr>
          <w:rFonts w:hint="eastAsia"/>
        </w:rPr>
        <w:t>電費每千瓦時</w:t>
      </w:r>
      <w:r w:rsidR="00226FE6" w:rsidRPr="006D115A">
        <w:rPr>
          <w:rFonts w:hint="eastAsia"/>
        </w:rPr>
        <w:t>（</w:t>
      </w:r>
      <w:r w:rsidRPr="006D115A">
        <w:rPr>
          <w:rFonts w:hint="eastAsia"/>
        </w:rPr>
        <w:t>kWh</w:t>
      </w:r>
      <w:r w:rsidR="00226FE6" w:rsidRPr="006D115A">
        <w:rPr>
          <w:rFonts w:hint="eastAsia"/>
        </w:rPr>
        <w:t>）</w:t>
      </w:r>
      <w:r w:rsidRPr="006D115A">
        <w:rPr>
          <w:rFonts w:hint="eastAsia"/>
        </w:rPr>
        <w:t>約</w:t>
      </w:r>
      <w:r w:rsidRPr="006D115A">
        <w:rPr>
          <w:rFonts w:hint="eastAsia"/>
        </w:rPr>
        <w:t>0.16</w:t>
      </w:r>
      <w:r w:rsidRPr="006D115A">
        <w:rPr>
          <w:rFonts w:hint="eastAsia"/>
        </w:rPr>
        <w:t>至</w:t>
      </w:r>
      <w:r w:rsidRPr="006D115A">
        <w:rPr>
          <w:rFonts w:hint="eastAsia"/>
        </w:rPr>
        <w:t>0.18</w:t>
      </w:r>
      <w:r w:rsidRPr="006D115A">
        <w:rPr>
          <w:rFonts w:hint="eastAsia"/>
        </w:rPr>
        <w:t>美元；水費每立方米約</w:t>
      </w:r>
      <w:r w:rsidRPr="006D115A">
        <w:rPr>
          <w:rFonts w:hint="eastAsia"/>
        </w:rPr>
        <w:t>0.43</w:t>
      </w:r>
      <w:r w:rsidRPr="006D115A">
        <w:rPr>
          <w:rFonts w:hint="eastAsia"/>
        </w:rPr>
        <w:t>美元；瓦斯費：每百萬英熱單位</w:t>
      </w:r>
      <w:r w:rsidR="00226FE6" w:rsidRPr="006D115A">
        <w:rPr>
          <w:rFonts w:hint="eastAsia"/>
        </w:rPr>
        <w:t>（</w:t>
      </w:r>
      <w:r w:rsidRPr="006D115A">
        <w:rPr>
          <w:rFonts w:hint="eastAsia"/>
        </w:rPr>
        <w:t>MMBTU</w:t>
      </w:r>
      <w:r w:rsidR="00226FE6" w:rsidRPr="006D115A">
        <w:rPr>
          <w:rFonts w:hint="eastAsia"/>
        </w:rPr>
        <w:t>）</w:t>
      </w:r>
      <w:r w:rsidRPr="006D115A">
        <w:rPr>
          <w:rFonts w:hint="eastAsia"/>
        </w:rPr>
        <w:t>約</w:t>
      </w:r>
      <w:r w:rsidRPr="006D115A">
        <w:rPr>
          <w:rFonts w:hint="eastAsia"/>
        </w:rPr>
        <w:t>6.69</w:t>
      </w:r>
      <w:r w:rsidRPr="006D115A">
        <w:rPr>
          <w:rFonts w:hint="eastAsia"/>
        </w:rPr>
        <w:t>美元</w:t>
      </w:r>
      <w:r w:rsidRPr="006D115A">
        <w:rPr>
          <w:rFonts w:hint="eastAsia"/>
          <w:lang w:eastAsia="zh-TW"/>
        </w:rPr>
        <w:t>。</w:t>
      </w:r>
    </w:p>
    <w:p w:rsidR="00F652EE" w:rsidRPr="006D115A" w:rsidRDefault="00F652EE" w:rsidP="00F652EE">
      <w:pPr>
        <w:pStyle w:val="a4"/>
        <w:spacing w:before="257" w:after="257"/>
      </w:pPr>
      <w:r w:rsidRPr="006D115A">
        <w:rPr>
          <w:rFonts w:hint="eastAsia"/>
        </w:rPr>
        <w:t>三、工資</w:t>
      </w:r>
    </w:p>
    <w:p w:rsidR="00F652EE" w:rsidRPr="006D115A" w:rsidRDefault="00DB1B06" w:rsidP="00F652EE">
      <w:pPr>
        <w:ind w:firstLine="472"/>
      </w:pPr>
      <w:r w:rsidRPr="006D115A">
        <w:rPr>
          <w:rFonts w:hint="eastAsia"/>
          <w:lang w:eastAsia="zh-TW"/>
        </w:rPr>
        <w:t>巴基斯坦各州各自訂定勞工法規，在</w:t>
      </w:r>
      <w:r w:rsidRPr="006D115A">
        <w:rPr>
          <w:lang w:eastAsia="zh-TW"/>
        </w:rPr>
        <w:t>Punjab, Sindh, Khyber Pakhtunkhwa, Islamabad</w:t>
      </w:r>
      <w:r w:rsidRPr="006D115A">
        <w:rPr>
          <w:rFonts w:hint="eastAsia"/>
          <w:lang w:eastAsia="zh-TW"/>
        </w:rPr>
        <w:t>等州，</w:t>
      </w:r>
      <w:r w:rsidR="00F652EE" w:rsidRPr="006D115A">
        <w:rPr>
          <w:rFonts w:hint="eastAsia"/>
        </w:rPr>
        <w:t>最低法定薪資每月</w:t>
      </w:r>
      <w:r w:rsidRPr="006D115A">
        <w:rPr>
          <w:rFonts w:hint="eastAsia"/>
          <w:lang w:eastAsia="zh-TW"/>
        </w:rPr>
        <w:t>130</w:t>
      </w:r>
      <w:r w:rsidR="00F652EE" w:rsidRPr="006D115A">
        <w:rPr>
          <w:rFonts w:hint="eastAsia"/>
        </w:rPr>
        <w:t>美元；</w:t>
      </w:r>
      <w:r w:rsidRPr="006D115A">
        <w:rPr>
          <w:rFonts w:hint="eastAsia"/>
          <w:lang w:eastAsia="zh-TW"/>
        </w:rPr>
        <w:t>在</w:t>
      </w:r>
      <w:r w:rsidRPr="006D115A">
        <w:rPr>
          <w:lang w:eastAsia="zh-TW"/>
        </w:rPr>
        <w:t>Baluchistan</w:t>
      </w:r>
      <w:r w:rsidRPr="006D115A">
        <w:rPr>
          <w:rFonts w:hint="eastAsia"/>
          <w:lang w:eastAsia="zh-TW"/>
        </w:rPr>
        <w:t>州，</w:t>
      </w:r>
      <w:r w:rsidRPr="006D115A">
        <w:rPr>
          <w:rFonts w:hint="eastAsia"/>
        </w:rPr>
        <w:t>最低法定薪資每月</w:t>
      </w:r>
      <w:r w:rsidRPr="006D115A">
        <w:rPr>
          <w:rFonts w:hint="eastAsia"/>
          <w:lang w:eastAsia="zh-TW"/>
        </w:rPr>
        <w:t>125</w:t>
      </w:r>
      <w:r w:rsidRPr="006D115A">
        <w:rPr>
          <w:rFonts w:hint="eastAsia"/>
        </w:rPr>
        <w:t>美元</w:t>
      </w:r>
      <w:r w:rsidRPr="006D115A">
        <w:rPr>
          <w:rFonts w:hint="eastAsia"/>
          <w:lang w:eastAsia="zh-TW"/>
        </w:rPr>
        <w:t>。平均而言，</w:t>
      </w:r>
      <w:r w:rsidR="00F652EE" w:rsidRPr="006D115A">
        <w:rPr>
          <w:rFonts w:hint="eastAsia"/>
        </w:rPr>
        <w:t>製造業非技術勞工每月約</w:t>
      </w:r>
      <w:r w:rsidR="00F652EE" w:rsidRPr="006D115A">
        <w:rPr>
          <w:rFonts w:hint="eastAsia"/>
        </w:rPr>
        <w:t>186</w:t>
      </w:r>
      <w:r w:rsidR="00F652EE" w:rsidRPr="006D115A">
        <w:rPr>
          <w:rFonts w:hint="eastAsia"/>
        </w:rPr>
        <w:t>美元；製造業技術勞工每月約</w:t>
      </w:r>
      <w:r w:rsidR="00F652EE" w:rsidRPr="006D115A">
        <w:rPr>
          <w:rFonts w:hint="eastAsia"/>
        </w:rPr>
        <w:t>546</w:t>
      </w:r>
      <w:r w:rsidR="00F652EE" w:rsidRPr="006D115A">
        <w:rPr>
          <w:rFonts w:hint="eastAsia"/>
        </w:rPr>
        <w:t>美元</w:t>
      </w:r>
      <w:r w:rsidR="00F652EE" w:rsidRPr="006D115A">
        <w:rPr>
          <w:rFonts w:hint="eastAsia"/>
          <w:lang w:eastAsia="zh-TW"/>
        </w:rPr>
        <w:t>。</w:t>
      </w:r>
      <w:proofErr w:type="gramStart"/>
      <w:r w:rsidR="00212590" w:rsidRPr="006D115A">
        <w:rPr>
          <w:rFonts w:hint="eastAsia"/>
          <w:lang w:eastAsia="zh-TW"/>
        </w:rPr>
        <w:t>惟</w:t>
      </w:r>
      <w:proofErr w:type="gramEnd"/>
      <w:r w:rsidR="00212590" w:rsidRPr="006D115A">
        <w:rPr>
          <w:rFonts w:hint="eastAsia"/>
          <w:lang w:eastAsia="zh-TW"/>
        </w:rPr>
        <w:t>巴基斯坦各地多未落實</w:t>
      </w:r>
      <w:r w:rsidRPr="006D115A">
        <w:rPr>
          <w:rFonts w:hint="eastAsia"/>
          <w:lang w:eastAsia="zh-TW"/>
        </w:rPr>
        <w:t>勞工相關法令</w:t>
      </w:r>
      <w:r w:rsidR="00212590" w:rsidRPr="006D115A">
        <w:rPr>
          <w:rFonts w:hint="eastAsia"/>
          <w:lang w:eastAsia="zh-TW"/>
        </w:rPr>
        <w:t>，少有制度化之</w:t>
      </w:r>
      <w:proofErr w:type="gramStart"/>
      <w:r w:rsidR="00212590" w:rsidRPr="006D115A">
        <w:rPr>
          <w:rFonts w:hint="eastAsia"/>
          <w:lang w:eastAsia="zh-TW"/>
        </w:rPr>
        <w:t>勞</w:t>
      </w:r>
      <w:proofErr w:type="gramEnd"/>
      <w:r w:rsidR="00212590" w:rsidRPr="006D115A">
        <w:rPr>
          <w:rFonts w:hint="eastAsia"/>
          <w:lang w:eastAsia="zh-TW"/>
        </w:rPr>
        <w:t>檢，且勞工法庭成效</w:t>
      </w:r>
      <w:proofErr w:type="gramStart"/>
      <w:r w:rsidR="00212590" w:rsidRPr="006D115A">
        <w:rPr>
          <w:rFonts w:hint="eastAsia"/>
          <w:lang w:eastAsia="zh-TW"/>
        </w:rPr>
        <w:t>不</w:t>
      </w:r>
      <w:proofErr w:type="gramEnd"/>
      <w:r w:rsidR="00212590" w:rsidRPr="006D115A">
        <w:rPr>
          <w:rFonts w:hint="eastAsia"/>
          <w:lang w:eastAsia="zh-TW"/>
        </w:rPr>
        <w:t>彰。</w:t>
      </w:r>
    </w:p>
    <w:p w:rsidR="00F652EE" w:rsidRPr="006D115A" w:rsidRDefault="00F652EE" w:rsidP="00F652EE">
      <w:pPr>
        <w:pStyle w:val="a4"/>
        <w:spacing w:before="257" w:after="257"/>
      </w:pPr>
      <w:r w:rsidRPr="006D115A">
        <w:rPr>
          <w:rFonts w:hint="eastAsia"/>
        </w:rPr>
        <w:t>四、運輸</w:t>
      </w:r>
    </w:p>
    <w:p w:rsidR="00915A22" w:rsidRPr="006D115A" w:rsidRDefault="00F652EE" w:rsidP="0034710B">
      <w:pPr>
        <w:ind w:firstLine="472"/>
      </w:pPr>
      <w:r w:rsidRPr="006D115A">
        <w:rPr>
          <w:rFonts w:hint="eastAsia"/>
        </w:rPr>
        <w:t>標準汽油每公升約</w:t>
      </w:r>
      <w:r w:rsidRPr="006D115A">
        <w:rPr>
          <w:rFonts w:hint="eastAsia"/>
        </w:rPr>
        <w:t>0.73</w:t>
      </w:r>
      <w:r w:rsidRPr="006D115A">
        <w:rPr>
          <w:rFonts w:hint="eastAsia"/>
        </w:rPr>
        <w:t>美元。</w:t>
      </w:r>
      <w:r w:rsidR="00DF25B9" w:rsidRPr="006D115A">
        <w:rPr>
          <w:rFonts w:hint="eastAsia"/>
        </w:rPr>
        <w:t>機場與市區之間交通以計程車為主，費用便宜，為上車前須談妥價格，租車費用每天約</w:t>
      </w:r>
      <w:r w:rsidR="00DF25B9" w:rsidRPr="006D115A">
        <w:rPr>
          <w:rFonts w:hint="eastAsia"/>
        </w:rPr>
        <w:t>1</w:t>
      </w:r>
      <w:r w:rsidR="00DF25B9" w:rsidRPr="006D115A">
        <w:rPr>
          <w:rFonts w:hint="eastAsia"/>
        </w:rPr>
        <w:t>萬盧比，租車均附司機</w:t>
      </w:r>
      <w:r w:rsidR="00915A22" w:rsidRPr="006D115A">
        <w:rPr>
          <w:rFonts w:hint="eastAsia"/>
        </w:rPr>
        <w:t>，其他交通工具包括市區公共汽車，機動三輪車</w:t>
      </w:r>
      <w:r w:rsidR="0034250B" w:rsidRPr="006D115A">
        <w:rPr>
          <w:rFonts w:hint="eastAsia"/>
        </w:rPr>
        <w:t>等</w:t>
      </w:r>
      <w:r w:rsidR="00915A22" w:rsidRPr="006D115A">
        <w:rPr>
          <w:rFonts w:hint="eastAsia"/>
        </w:rPr>
        <w:t>。航空部分，我國至巴國無直達航班，</w:t>
      </w:r>
      <w:r w:rsidR="0034250B" w:rsidRPr="006D115A">
        <w:rPr>
          <w:rFonts w:hint="eastAsia"/>
        </w:rPr>
        <w:t>需</w:t>
      </w:r>
      <w:r w:rsidR="00915A22" w:rsidRPr="006D115A">
        <w:rPr>
          <w:rFonts w:hint="eastAsia"/>
        </w:rPr>
        <w:t>在曼谷、香港或杜拜轉機。</w:t>
      </w:r>
    </w:p>
    <w:p w:rsidR="00F3602F" w:rsidRPr="006D115A" w:rsidRDefault="00F3602F" w:rsidP="00F3602F">
      <w:pPr>
        <w:ind w:left="472" w:firstLineChars="0" w:firstLine="0"/>
        <w:rPr>
          <w:lang w:eastAsia="zh-TW"/>
        </w:rPr>
      </w:pPr>
    </w:p>
    <w:p w:rsidR="008D7AF6" w:rsidRPr="008D7AF6" w:rsidRDefault="008D7AF6" w:rsidP="008D7AF6">
      <w:pPr>
        <w:ind w:left="472" w:firstLineChars="0" w:firstLine="0"/>
        <w:sectPr w:rsidR="008D7AF6" w:rsidRPr="008D7AF6" w:rsidSect="003E0BC3">
          <w:headerReference w:type="default" r:id="rId37"/>
          <w:pgSz w:w="11906" w:h="16838" w:code="9"/>
          <w:pgMar w:top="2268" w:right="1701" w:bottom="1701" w:left="1701" w:header="1134" w:footer="851" w:gutter="0"/>
          <w:cols w:space="425"/>
          <w:docGrid w:type="linesAndChars" w:linePitch="514" w:charSpace="-774"/>
        </w:sectPr>
      </w:pPr>
    </w:p>
    <w:p w:rsidR="00F3602F" w:rsidRPr="006D115A" w:rsidRDefault="00F3602F" w:rsidP="00946C44">
      <w:pPr>
        <w:pStyle w:val="a3"/>
        <w:spacing w:before="514" w:after="771"/>
        <w:rPr>
          <w:lang w:eastAsia="zh-TW"/>
        </w:rPr>
      </w:pPr>
      <w:bookmarkStart w:id="7" w:name="_Toc17912097"/>
      <w:r w:rsidRPr="006D115A">
        <w:rPr>
          <w:rFonts w:hint="eastAsia"/>
          <w:lang w:eastAsia="zh-TW"/>
        </w:rPr>
        <w:lastRenderedPageBreak/>
        <w:t>第柒章</w:t>
      </w:r>
      <w:r w:rsidRPr="006D115A">
        <w:rPr>
          <w:rFonts w:ascii="細明體" w:eastAsia="細明體" w:hAnsi="細明體" w:cs="細明體" w:hint="eastAsia"/>
          <w:lang w:eastAsia="zh-TW"/>
        </w:rPr>
        <w:t xml:space="preserve">　</w:t>
      </w:r>
      <w:r w:rsidRPr="006D115A">
        <w:rPr>
          <w:rFonts w:hint="eastAsia"/>
          <w:lang w:eastAsia="zh-TW"/>
        </w:rPr>
        <w:t>勞工</w:t>
      </w:r>
      <w:bookmarkEnd w:id="7"/>
    </w:p>
    <w:p w:rsidR="00F652EE" w:rsidRPr="006D115A" w:rsidRDefault="00F652EE" w:rsidP="00F652EE">
      <w:pPr>
        <w:pStyle w:val="a4"/>
        <w:spacing w:before="257" w:after="257"/>
      </w:pPr>
      <w:r w:rsidRPr="006D115A">
        <w:rPr>
          <w:rFonts w:hint="eastAsia"/>
        </w:rPr>
        <w:t>一、勞工素質及結構</w:t>
      </w:r>
    </w:p>
    <w:p w:rsidR="00F652EE" w:rsidRPr="006D115A" w:rsidRDefault="00F652EE" w:rsidP="00F652EE">
      <w:pPr>
        <w:ind w:firstLine="472"/>
        <w:rPr>
          <w:lang w:eastAsia="zh-TW"/>
        </w:rPr>
      </w:pPr>
      <w:r w:rsidRPr="006D115A">
        <w:rPr>
          <w:rFonts w:hint="eastAsia"/>
          <w:lang w:eastAsia="zh-TW"/>
        </w:rPr>
        <w:t>巴基斯坦勞動人口占總人口</w:t>
      </w:r>
      <w:r w:rsidRPr="006D115A">
        <w:rPr>
          <w:rFonts w:hint="eastAsia"/>
          <w:lang w:eastAsia="zh-TW"/>
        </w:rPr>
        <w:t>62.3%</w:t>
      </w:r>
      <w:r w:rsidRPr="006D115A">
        <w:rPr>
          <w:rFonts w:hint="eastAsia"/>
          <w:lang w:eastAsia="zh-TW"/>
        </w:rPr>
        <w:t>，全國平均年齡低於</w:t>
      </w:r>
      <w:r w:rsidRPr="006D115A">
        <w:rPr>
          <w:rFonts w:hint="eastAsia"/>
          <w:lang w:eastAsia="zh-TW"/>
        </w:rPr>
        <w:t>24</w:t>
      </w:r>
      <w:r w:rsidRPr="006D115A">
        <w:rPr>
          <w:rFonts w:hint="eastAsia"/>
          <w:lang w:eastAsia="zh-TW"/>
        </w:rPr>
        <w:t>歲，人力資源豐富，惟識字率偏低</w:t>
      </w:r>
      <w:r w:rsidR="00226FE6" w:rsidRPr="006D115A">
        <w:rPr>
          <w:rFonts w:hint="eastAsia"/>
          <w:lang w:eastAsia="zh-TW"/>
        </w:rPr>
        <w:t>（</w:t>
      </w:r>
      <w:r w:rsidRPr="006D115A">
        <w:rPr>
          <w:rFonts w:hint="eastAsia"/>
          <w:lang w:eastAsia="zh-TW"/>
        </w:rPr>
        <w:t>約</w:t>
      </w:r>
      <w:r w:rsidRPr="006D115A">
        <w:rPr>
          <w:rFonts w:hint="eastAsia"/>
          <w:lang w:eastAsia="zh-TW"/>
        </w:rPr>
        <w:t>55.59%</w:t>
      </w:r>
      <w:r w:rsidR="00226FE6" w:rsidRPr="006D115A">
        <w:rPr>
          <w:rFonts w:hint="eastAsia"/>
          <w:lang w:eastAsia="zh-TW"/>
        </w:rPr>
        <w:t>）</w:t>
      </w:r>
      <w:r w:rsidRPr="006D115A">
        <w:rPr>
          <w:rFonts w:hint="eastAsia"/>
          <w:lang w:eastAsia="zh-TW"/>
        </w:rPr>
        <w:t>且缺乏技術性勞工，企業在管理及教育訓練方面須投注較多資源。</w:t>
      </w:r>
    </w:p>
    <w:p w:rsidR="00F652EE" w:rsidRPr="006D115A" w:rsidRDefault="00F652EE" w:rsidP="00F652EE">
      <w:pPr>
        <w:pStyle w:val="a4"/>
        <w:spacing w:before="257" w:after="257"/>
      </w:pPr>
      <w:r w:rsidRPr="006D115A">
        <w:rPr>
          <w:rFonts w:hint="eastAsia"/>
        </w:rPr>
        <w:t>二、勞工法令</w:t>
      </w:r>
    </w:p>
    <w:p w:rsidR="00F652EE" w:rsidRPr="006D115A" w:rsidRDefault="00F652EE" w:rsidP="00C520C8">
      <w:pPr>
        <w:pStyle w:val="a7"/>
        <w:ind w:right="236"/>
      </w:pPr>
      <w:r w:rsidRPr="006D115A">
        <w:rPr>
          <w:rFonts w:hint="eastAsia"/>
        </w:rPr>
        <w:t>（一）於巴國投資並無須</w:t>
      </w:r>
      <w:r w:rsidR="00F84524">
        <w:rPr>
          <w:rFonts w:hint="eastAsia"/>
        </w:rPr>
        <w:t>僱用</w:t>
      </w:r>
      <w:r w:rsidRPr="006D115A">
        <w:rPr>
          <w:rFonts w:hint="eastAsia"/>
        </w:rPr>
        <w:t>當地人之規定，惟可藉由</w:t>
      </w:r>
      <w:r w:rsidR="00F84524">
        <w:rPr>
          <w:rFonts w:hint="eastAsia"/>
        </w:rPr>
        <w:t>僱用</w:t>
      </w:r>
      <w:r w:rsidRPr="006D115A">
        <w:rPr>
          <w:rFonts w:hint="eastAsia"/>
        </w:rPr>
        <w:t>當地人享有租稅優惠。</w:t>
      </w:r>
    </w:p>
    <w:p w:rsidR="00F652EE" w:rsidRPr="006D115A" w:rsidRDefault="00F652EE" w:rsidP="00C520C8">
      <w:pPr>
        <w:pStyle w:val="a7"/>
        <w:ind w:right="236"/>
      </w:pPr>
      <w:r w:rsidRPr="006D115A">
        <w:rPr>
          <w:rFonts w:hint="eastAsia"/>
        </w:rPr>
        <w:t>（二）凡是</w:t>
      </w:r>
      <w:r w:rsidR="00F84524">
        <w:rPr>
          <w:rFonts w:hint="eastAsia"/>
        </w:rPr>
        <w:t>僱用</w:t>
      </w:r>
      <w:r w:rsidRPr="006D115A">
        <w:rPr>
          <w:rFonts w:hint="eastAsia"/>
        </w:rPr>
        <w:t>5</w:t>
      </w:r>
      <w:r w:rsidRPr="006D115A">
        <w:rPr>
          <w:rFonts w:hint="eastAsia"/>
        </w:rPr>
        <w:t>人以上之公司，必須向</w:t>
      </w:r>
      <w:r w:rsidRPr="006D115A">
        <w:rPr>
          <w:rFonts w:hint="eastAsia"/>
        </w:rPr>
        <w:t>Federal Employees Old Age Benefits Institution</w:t>
      </w:r>
      <w:r w:rsidR="00226FE6" w:rsidRPr="006D115A">
        <w:rPr>
          <w:rFonts w:hint="eastAsia"/>
        </w:rPr>
        <w:t>（</w:t>
      </w:r>
      <w:r w:rsidRPr="006D115A">
        <w:rPr>
          <w:rFonts w:hint="eastAsia"/>
        </w:rPr>
        <w:t>EOBI</w:t>
      </w:r>
      <w:r w:rsidR="00226FE6" w:rsidRPr="006D115A">
        <w:rPr>
          <w:rFonts w:hint="eastAsia"/>
        </w:rPr>
        <w:t>）</w:t>
      </w:r>
      <w:r w:rsidRPr="006D115A">
        <w:rPr>
          <w:rFonts w:hint="eastAsia"/>
        </w:rPr>
        <w:t>進行登記，並有義務</w:t>
      </w:r>
      <w:proofErr w:type="gramStart"/>
      <w:r w:rsidRPr="006D115A">
        <w:rPr>
          <w:rFonts w:hint="eastAsia"/>
        </w:rPr>
        <w:t>提撥</w:t>
      </w:r>
      <w:proofErr w:type="gramEnd"/>
      <w:r w:rsidRPr="006D115A">
        <w:rPr>
          <w:rFonts w:hint="eastAsia"/>
        </w:rPr>
        <w:t>年金及職災給付。</w:t>
      </w:r>
    </w:p>
    <w:p w:rsidR="00F652EE" w:rsidRPr="006D115A" w:rsidRDefault="00F652EE" w:rsidP="00C520C8">
      <w:pPr>
        <w:pStyle w:val="a7"/>
        <w:ind w:right="236"/>
      </w:pPr>
      <w:r w:rsidRPr="006D115A">
        <w:rPr>
          <w:rFonts w:hint="eastAsia"/>
        </w:rPr>
        <w:t>（三）</w:t>
      </w:r>
      <w:r w:rsidR="00F84524">
        <w:rPr>
          <w:rFonts w:hint="eastAsia"/>
        </w:rPr>
        <w:t>僱用</w:t>
      </w:r>
      <w:r w:rsidRPr="006D115A">
        <w:rPr>
          <w:rFonts w:hint="eastAsia"/>
        </w:rPr>
        <w:t>20</w:t>
      </w:r>
      <w:r w:rsidRPr="006D115A">
        <w:rPr>
          <w:rFonts w:hint="eastAsia"/>
        </w:rPr>
        <w:t>人以上公司，對</w:t>
      </w:r>
      <w:r w:rsidR="00F84524">
        <w:rPr>
          <w:rFonts w:hint="eastAsia"/>
        </w:rPr>
        <w:t>僱用</w:t>
      </w:r>
      <w:r w:rsidRPr="006D115A">
        <w:rPr>
          <w:rFonts w:hint="eastAsia"/>
        </w:rPr>
        <w:t>90</w:t>
      </w:r>
      <w:r w:rsidRPr="006D115A">
        <w:rPr>
          <w:rFonts w:hint="eastAsia"/>
        </w:rPr>
        <w:t>日以上</w:t>
      </w:r>
      <w:r w:rsidR="00091B61">
        <w:rPr>
          <w:rFonts w:hint="eastAsia"/>
        </w:rPr>
        <w:t>雇員</w:t>
      </w:r>
      <w:r w:rsidRPr="006D115A">
        <w:rPr>
          <w:rFonts w:hint="eastAsia"/>
        </w:rPr>
        <w:t>有給付獎金及保險之義務，包括</w:t>
      </w:r>
      <w:r w:rsidR="00091B61">
        <w:rPr>
          <w:rFonts w:hint="eastAsia"/>
        </w:rPr>
        <w:t>雇員</w:t>
      </w:r>
      <w:r w:rsidRPr="006D115A">
        <w:rPr>
          <w:rFonts w:hint="eastAsia"/>
        </w:rPr>
        <w:t>集體納保、</w:t>
      </w:r>
      <w:proofErr w:type="gramStart"/>
      <w:r w:rsidR="003B5192">
        <w:rPr>
          <w:rFonts w:hint="eastAsia"/>
        </w:rPr>
        <w:t>僱</w:t>
      </w:r>
      <w:r w:rsidRPr="006D115A">
        <w:rPr>
          <w:rFonts w:hint="eastAsia"/>
        </w:rPr>
        <w:t>傭</w:t>
      </w:r>
      <w:proofErr w:type="gramEnd"/>
      <w:r w:rsidRPr="006D115A">
        <w:rPr>
          <w:rFonts w:hint="eastAsia"/>
        </w:rPr>
        <w:t>契約終止時之退職金等。</w:t>
      </w:r>
    </w:p>
    <w:p w:rsidR="00F652EE" w:rsidRPr="006D115A" w:rsidRDefault="00F652EE" w:rsidP="00C520C8">
      <w:pPr>
        <w:pStyle w:val="a7"/>
        <w:ind w:right="236"/>
      </w:pPr>
      <w:r w:rsidRPr="006D115A">
        <w:rPr>
          <w:rFonts w:hint="eastAsia"/>
        </w:rPr>
        <w:t>（四）年營業額</w:t>
      </w:r>
      <w:r w:rsidRPr="006D115A">
        <w:rPr>
          <w:rFonts w:hint="eastAsia"/>
        </w:rPr>
        <w:t>50</w:t>
      </w:r>
      <w:r w:rsidRPr="006D115A">
        <w:rPr>
          <w:rFonts w:hint="eastAsia"/>
        </w:rPr>
        <w:t>萬巴基斯坦盧比以上之公司，須</w:t>
      </w:r>
      <w:proofErr w:type="gramStart"/>
      <w:r w:rsidRPr="006D115A">
        <w:rPr>
          <w:rFonts w:hint="eastAsia"/>
        </w:rPr>
        <w:t>提撥</w:t>
      </w:r>
      <w:proofErr w:type="gramEnd"/>
      <w:r w:rsidRPr="006D115A">
        <w:rPr>
          <w:rFonts w:hint="eastAsia"/>
        </w:rPr>
        <w:t>年營業額</w:t>
      </w:r>
      <w:r w:rsidRPr="006D115A">
        <w:rPr>
          <w:rFonts w:hint="eastAsia"/>
        </w:rPr>
        <w:t>2%</w:t>
      </w:r>
      <w:r w:rsidRPr="006D115A">
        <w:rPr>
          <w:rFonts w:hint="eastAsia"/>
        </w:rPr>
        <w:t>作為</w:t>
      </w:r>
      <w:r w:rsidR="00091B61">
        <w:rPr>
          <w:rFonts w:hint="eastAsia"/>
        </w:rPr>
        <w:t>雇員</w:t>
      </w:r>
      <w:proofErr w:type="gramStart"/>
      <w:r w:rsidRPr="006D115A">
        <w:rPr>
          <w:rFonts w:hint="eastAsia"/>
        </w:rPr>
        <w:t>研</w:t>
      </w:r>
      <w:proofErr w:type="gramEnd"/>
      <w:r w:rsidRPr="006D115A">
        <w:rPr>
          <w:rFonts w:hint="eastAsia"/>
        </w:rPr>
        <w:t>修教育、屋舍修築之基金。</w:t>
      </w:r>
    </w:p>
    <w:p w:rsidR="00F652EE" w:rsidRPr="006D115A" w:rsidRDefault="00F652EE" w:rsidP="00C520C8">
      <w:pPr>
        <w:pStyle w:val="a7"/>
        <w:ind w:right="236"/>
      </w:pPr>
      <w:r w:rsidRPr="006D115A">
        <w:rPr>
          <w:rFonts w:hint="eastAsia"/>
        </w:rPr>
        <w:t>（五）年營業額</w:t>
      </w:r>
      <w:r w:rsidRPr="006D115A">
        <w:rPr>
          <w:rFonts w:hint="eastAsia"/>
        </w:rPr>
        <w:t>500</w:t>
      </w:r>
      <w:r w:rsidRPr="006D115A">
        <w:rPr>
          <w:rFonts w:hint="eastAsia"/>
        </w:rPr>
        <w:t>萬巴基斯坦盧比以上或</w:t>
      </w:r>
      <w:r w:rsidR="00F84524">
        <w:rPr>
          <w:rFonts w:hint="eastAsia"/>
        </w:rPr>
        <w:t>僱用</w:t>
      </w:r>
      <w:r w:rsidRPr="006D115A">
        <w:rPr>
          <w:rFonts w:hint="eastAsia"/>
        </w:rPr>
        <w:t>50</w:t>
      </w:r>
      <w:r w:rsidRPr="006D115A">
        <w:rPr>
          <w:rFonts w:hint="eastAsia"/>
        </w:rPr>
        <w:t>人以上或固定資產</w:t>
      </w:r>
      <w:r w:rsidRPr="006D115A">
        <w:rPr>
          <w:rFonts w:hint="eastAsia"/>
        </w:rPr>
        <w:t>500</w:t>
      </w:r>
      <w:r w:rsidRPr="006D115A">
        <w:rPr>
          <w:rFonts w:hint="eastAsia"/>
        </w:rPr>
        <w:t>萬巴基斯坦盧比以上，符合上述任</w:t>
      </w:r>
      <w:proofErr w:type="gramStart"/>
      <w:r w:rsidRPr="006D115A">
        <w:rPr>
          <w:rFonts w:hint="eastAsia"/>
        </w:rPr>
        <w:t>一</w:t>
      </w:r>
      <w:proofErr w:type="gramEnd"/>
      <w:r w:rsidRPr="006D115A">
        <w:rPr>
          <w:rFonts w:hint="eastAsia"/>
        </w:rPr>
        <w:t>要件之公司，須</w:t>
      </w:r>
      <w:proofErr w:type="gramStart"/>
      <w:r w:rsidRPr="006D115A">
        <w:rPr>
          <w:rFonts w:hint="eastAsia"/>
        </w:rPr>
        <w:t>提撥</w:t>
      </w:r>
      <w:proofErr w:type="gramEnd"/>
      <w:r w:rsidRPr="006D115A">
        <w:rPr>
          <w:rFonts w:hint="eastAsia"/>
        </w:rPr>
        <w:t>年營業利潤</w:t>
      </w:r>
      <w:r w:rsidRPr="006D115A">
        <w:rPr>
          <w:rFonts w:hint="eastAsia"/>
        </w:rPr>
        <w:t>5%</w:t>
      </w:r>
      <w:r w:rsidRPr="006D115A">
        <w:rPr>
          <w:rFonts w:hint="eastAsia"/>
        </w:rPr>
        <w:t>設立基金。</w:t>
      </w:r>
    </w:p>
    <w:p w:rsidR="00F3602F" w:rsidRPr="006D115A" w:rsidRDefault="00F652EE" w:rsidP="00C520C8">
      <w:pPr>
        <w:pStyle w:val="a7"/>
        <w:ind w:right="236"/>
      </w:pPr>
      <w:r w:rsidRPr="006D115A">
        <w:rPr>
          <w:rFonts w:hint="eastAsia"/>
        </w:rPr>
        <w:t>（六）產假：懷孕分娩前後，可享有</w:t>
      </w:r>
      <w:r w:rsidRPr="006D115A">
        <w:rPr>
          <w:rFonts w:hint="eastAsia"/>
        </w:rPr>
        <w:t>6</w:t>
      </w:r>
      <w:proofErr w:type="gramStart"/>
      <w:r w:rsidRPr="006D115A">
        <w:rPr>
          <w:rFonts w:hint="eastAsia"/>
        </w:rPr>
        <w:t>週</w:t>
      </w:r>
      <w:proofErr w:type="gramEnd"/>
      <w:r w:rsidRPr="006D115A">
        <w:rPr>
          <w:rFonts w:hint="eastAsia"/>
        </w:rPr>
        <w:t>有薪休假。</w:t>
      </w:r>
    </w:p>
    <w:p w:rsidR="00F3602F" w:rsidRPr="006D115A" w:rsidRDefault="004B5A79" w:rsidP="004B5A79">
      <w:pPr>
        <w:pStyle w:val="a4"/>
        <w:spacing w:before="257" w:after="257"/>
      </w:pPr>
      <w:r w:rsidRPr="006D115A">
        <w:br w:type="page"/>
      </w:r>
      <w:r w:rsidR="00EB33A2" w:rsidRPr="006D115A">
        <w:rPr>
          <w:rFonts w:hint="eastAsia"/>
        </w:rPr>
        <w:lastRenderedPageBreak/>
        <w:t>三、主要</w:t>
      </w:r>
      <w:r w:rsidR="00852902" w:rsidRPr="006D115A">
        <w:rPr>
          <w:rFonts w:hint="eastAsia"/>
        </w:rPr>
        <w:t>區域之</w:t>
      </w:r>
      <w:r w:rsidR="00681B89" w:rsidRPr="006D115A">
        <w:rPr>
          <w:rFonts w:hint="eastAsia"/>
        </w:rPr>
        <w:t>每月</w:t>
      </w:r>
      <w:r w:rsidR="00EB33A2" w:rsidRPr="006D115A">
        <w:rPr>
          <w:rFonts w:hint="eastAsia"/>
        </w:rPr>
        <w:t>最低工資</w:t>
      </w:r>
      <w:proofErr w:type="gramStart"/>
      <w:r w:rsidRPr="006D115A">
        <w:rPr>
          <w:rFonts w:hint="eastAsia"/>
        </w:rPr>
        <w:t>（</w:t>
      </w:r>
      <w:proofErr w:type="gramEnd"/>
      <w:r w:rsidR="00681B89" w:rsidRPr="006D115A">
        <w:rPr>
          <w:rFonts w:hint="eastAsia"/>
        </w:rPr>
        <w:t>巴基斯坦盧比</w:t>
      </w:r>
      <w:r w:rsidR="00212590" w:rsidRPr="006D115A">
        <w:rPr>
          <w:rFonts w:hint="eastAsia"/>
        </w:rPr>
        <w:t>；美元</w:t>
      </w:r>
      <w:proofErr w:type="gramStart"/>
      <w:r w:rsidRPr="006D115A">
        <w:rPr>
          <w:rFonts w:hint="eastAsia"/>
        </w:rPr>
        <w:t>）</w:t>
      </w:r>
      <w:proofErr w:type="gramEnd"/>
    </w:p>
    <w:p w:rsidR="00EB33A2" w:rsidRPr="006D115A" w:rsidRDefault="00EB33A2" w:rsidP="00EB33A2">
      <w:pPr>
        <w:ind w:left="473" w:hangingChars="200" w:hanging="473"/>
        <w:rPr>
          <w:b/>
          <w:lang w:eastAsia="zh-TW"/>
        </w:rPr>
      </w:pPr>
    </w:p>
    <w:tbl>
      <w:tblPr>
        <w:tblW w:w="0" w:type="auto"/>
        <w:jc w:val="center"/>
        <w:tblInd w:w="-4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A0" w:firstRow="1" w:lastRow="0" w:firstColumn="1" w:lastColumn="0" w:noHBand="1" w:noVBand="1"/>
      </w:tblPr>
      <w:tblGrid>
        <w:gridCol w:w="2670"/>
        <w:gridCol w:w="2423"/>
      </w:tblGrid>
      <w:tr w:rsidR="008D7AF6" w:rsidRPr="006D115A" w:rsidTr="008D7AF6">
        <w:trPr>
          <w:trHeight w:val="393"/>
          <w:jc w:val="center"/>
        </w:trPr>
        <w:tc>
          <w:tcPr>
            <w:tcW w:w="2670" w:type="dxa"/>
            <w:shd w:val="clear" w:color="auto" w:fill="CCFFCC"/>
          </w:tcPr>
          <w:p w:rsidR="00974767" w:rsidRPr="006D115A" w:rsidRDefault="00974767" w:rsidP="004B5A79">
            <w:pPr>
              <w:pStyle w:val="af3"/>
            </w:pPr>
            <w:r w:rsidRPr="006D115A">
              <w:t>Province</w:t>
            </w:r>
          </w:p>
        </w:tc>
        <w:tc>
          <w:tcPr>
            <w:tcW w:w="2423" w:type="dxa"/>
            <w:shd w:val="clear" w:color="auto" w:fill="CCFFCC"/>
          </w:tcPr>
          <w:p w:rsidR="00974767" w:rsidRPr="006D115A" w:rsidRDefault="00974767" w:rsidP="004B5A79">
            <w:pPr>
              <w:pStyle w:val="af3"/>
            </w:pPr>
            <w:r w:rsidRPr="006D115A">
              <w:t>Minimum wages</w:t>
            </w:r>
          </w:p>
        </w:tc>
      </w:tr>
      <w:tr w:rsidR="008D7AF6" w:rsidRPr="006D115A" w:rsidTr="008D7AF6">
        <w:trPr>
          <w:trHeight w:val="379"/>
          <w:jc w:val="center"/>
        </w:trPr>
        <w:tc>
          <w:tcPr>
            <w:tcW w:w="2670" w:type="dxa"/>
            <w:shd w:val="clear" w:color="auto" w:fill="auto"/>
          </w:tcPr>
          <w:p w:rsidR="00974767" w:rsidRPr="006D115A" w:rsidRDefault="00974767" w:rsidP="004B5A79">
            <w:pPr>
              <w:pStyle w:val="af3"/>
            </w:pPr>
            <w:r w:rsidRPr="006D115A">
              <w:t>Islamabad</w:t>
            </w:r>
          </w:p>
        </w:tc>
        <w:tc>
          <w:tcPr>
            <w:tcW w:w="2423" w:type="dxa"/>
            <w:shd w:val="clear" w:color="auto" w:fill="auto"/>
          </w:tcPr>
          <w:p w:rsidR="00974767" w:rsidRPr="006D115A" w:rsidRDefault="00974767" w:rsidP="00212590">
            <w:pPr>
              <w:pStyle w:val="af3"/>
            </w:pPr>
            <w:r w:rsidRPr="006D115A">
              <w:t>1</w:t>
            </w:r>
            <w:r w:rsidR="00212590" w:rsidRPr="006D115A">
              <w:rPr>
                <w:rFonts w:hint="eastAsia"/>
                <w:lang w:eastAsia="zh-TW"/>
              </w:rPr>
              <w:t>5</w:t>
            </w:r>
            <w:r w:rsidRPr="006D115A">
              <w:t>,000</w:t>
            </w:r>
            <w:r w:rsidR="00212590" w:rsidRPr="006D115A">
              <w:rPr>
                <w:lang w:eastAsia="zh-TW"/>
              </w:rPr>
              <w:t xml:space="preserve"> </w:t>
            </w:r>
            <w:r w:rsidR="006D115A">
              <w:rPr>
                <w:lang w:eastAsia="zh-TW"/>
              </w:rPr>
              <w:t>（</w:t>
            </w:r>
            <w:r w:rsidR="00212590" w:rsidRPr="006D115A">
              <w:rPr>
                <w:lang w:eastAsia="zh-TW"/>
              </w:rPr>
              <w:t>USD 135</w:t>
            </w:r>
            <w:r w:rsidR="006D115A">
              <w:rPr>
                <w:lang w:eastAsia="zh-TW"/>
              </w:rPr>
              <w:t>）</w:t>
            </w:r>
          </w:p>
        </w:tc>
      </w:tr>
      <w:tr w:rsidR="008D7AF6" w:rsidRPr="006D115A" w:rsidTr="008D7AF6">
        <w:trPr>
          <w:trHeight w:val="393"/>
          <w:jc w:val="center"/>
        </w:trPr>
        <w:tc>
          <w:tcPr>
            <w:tcW w:w="2670" w:type="dxa"/>
            <w:shd w:val="clear" w:color="auto" w:fill="auto"/>
          </w:tcPr>
          <w:p w:rsidR="00974767" w:rsidRPr="006D115A" w:rsidRDefault="00974767" w:rsidP="004B5A79">
            <w:pPr>
              <w:pStyle w:val="af3"/>
            </w:pPr>
            <w:r w:rsidRPr="006D115A">
              <w:t xml:space="preserve">Khyber </w:t>
            </w:r>
            <w:proofErr w:type="spellStart"/>
            <w:r w:rsidRPr="006D115A">
              <w:t>Pakhtunkhwa</w:t>
            </w:r>
            <w:proofErr w:type="spellEnd"/>
          </w:p>
        </w:tc>
        <w:tc>
          <w:tcPr>
            <w:tcW w:w="2423" w:type="dxa"/>
            <w:shd w:val="clear" w:color="auto" w:fill="auto"/>
          </w:tcPr>
          <w:p w:rsidR="00974767" w:rsidRPr="006D115A" w:rsidRDefault="00974767" w:rsidP="00212590">
            <w:pPr>
              <w:pStyle w:val="af3"/>
            </w:pPr>
            <w:r w:rsidRPr="006D115A">
              <w:t>1</w:t>
            </w:r>
            <w:r w:rsidR="00212590" w:rsidRPr="006D115A">
              <w:rPr>
                <w:rFonts w:hint="eastAsia"/>
                <w:lang w:eastAsia="zh-TW"/>
              </w:rPr>
              <w:t>5</w:t>
            </w:r>
            <w:r w:rsidRPr="006D115A">
              <w:t>,000</w:t>
            </w:r>
            <w:r w:rsidR="00212590" w:rsidRPr="006D115A">
              <w:rPr>
                <w:rFonts w:hint="eastAsia"/>
                <w:lang w:eastAsia="zh-TW"/>
              </w:rPr>
              <w:t xml:space="preserve"> </w:t>
            </w:r>
            <w:r w:rsidR="006D115A">
              <w:rPr>
                <w:lang w:eastAsia="zh-TW"/>
              </w:rPr>
              <w:t>（</w:t>
            </w:r>
            <w:r w:rsidR="00212590" w:rsidRPr="006D115A">
              <w:rPr>
                <w:lang w:eastAsia="zh-TW"/>
              </w:rPr>
              <w:t>USD 135</w:t>
            </w:r>
            <w:r w:rsidR="006D115A">
              <w:rPr>
                <w:lang w:eastAsia="zh-TW"/>
              </w:rPr>
              <w:t>）</w:t>
            </w:r>
          </w:p>
        </w:tc>
      </w:tr>
      <w:tr w:rsidR="008D7AF6" w:rsidRPr="006D115A" w:rsidTr="008D7AF6">
        <w:trPr>
          <w:trHeight w:val="379"/>
          <w:jc w:val="center"/>
        </w:trPr>
        <w:tc>
          <w:tcPr>
            <w:tcW w:w="2670" w:type="dxa"/>
            <w:shd w:val="clear" w:color="auto" w:fill="auto"/>
          </w:tcPr>
          <w:p w:rsidR="00974767" w:rsidRPr="006D115A" w:rsidRDefault="00974767" w:rsidP="004B5A79">
            <w:pPr>
              <w:pStyle w:val="af3"/>
            </w:pPr>
            <w:r w:rsidRPr="006D115A">
              <w:t>Punjab</w:t>
            </w:r>
          </w:p>
        </w:tc>
        <w:tc>
          <w:tcPr>
            <w:tcW w:w="2423" w:type="dxa"/>
            <w:shd w:val="clear" w:color="auto" w:fill="auto"/>
          </w:tcPr>
          <w:p w:rsidR="00974767" w:rsidRPr="006D115A" w:rsidRDefault="00974767" w:rsidP="00212590">
            <w:pPr>
              <w:pStyle w:val="af3"/>
            </w:pPr>
            <w:r w:rsidRPr="006D115A">
              <w:t>1</w:t>
            </w:r>
            <w:r w:rsidR="00212590" w:rsidRPr="006D115A">
              <w:rPr>
                <w:rFonts w:hint="eastAsia"/>
                <w:lang w:eastAsia="zh-TW"/>
              </w:rPr>
              <w:t>5</w:t>
            </w:r>
            <w:r w:rsidRPr="006D115A">
              <w:t>,000</w:t>
            </w:r>
            <w:r w:rsidR="00212590" w:rsidRPr="006D115A">
              <w:rPr>
                <w:rFonts w:hint="eastAsia"/>
                <w:lang w:eastAsia="zh-TW"/>
              </w:rPr>
              <w:t xml:space="preserve"> </w:t>
            </w:r>
            <w:r w:rsidR="006D115A">
              <w:rPr>
                <w:lang w:eastAsia="zh-TW"/>
              </w:rPr>
              <w:t>（</w:t>
            </w:r>
            <w:r w:rsidR="00212590" w:rsidRPr="006D115A">
              <w:rPr>
                <w:lang w:eastAsia="zh-TW"/>
              </w:rPr>
              <w:t>USD 135</w:t>
            </w:r>
            <w:r w:rsidR="006D115A">
              <w:rPr>
                <w:lang w:eastAsia="zh-TW"/>
              </w:rPr>
              <w:t>）</w:t>
            </w:r>
          </w:p>
        </w:tc>
      </w:tr>
      <w:tr w:rsidR="008D7AF6" w:rsidRPr="006D115A" w:rsidTr="008D7AF6">
        <w:trPr>
          <w:trHeight w:val="393"/>
          <w:jc w:val="center"/>
        </w:trPr>
        <w:tc>
          <w:tcPr>
            <w:tcW w:w="2670" w:type="dxa"/>
            <w:shd w:val="clear" w:color="auto" w:fill="auto"/>
          </w:tcPr>
          <w:p w:rsidR="00974767" w:rsidRPr="006D115A" w:rsidRDefault="00974767" w:rsidP="004B5A79">
            <w:pPr>
              <w:pStyle w:val="af3"/>
            </w:pPr>
            <w:r w:rsidRPr="006D115A">
              <w:t>Sindh</w:t>
            </w:r>
          </w:p>
        </w:tc>
        <w:tc>
          <w:tcPr>
            <w:tcW w:w="2423" w:type="dxa"/>
            <w:shd w:val="clear" w:color="auto" w:fill="auto"/>
          </w:tcPr>
          <w:p w:rsidR="00974767" w:rsidRPr="006D115A" w:rsidRDefault="00974767" w:rsidP="00212590">
            <w:pPr>
              <w:pStyle w:val="af3"/>
            </w:pPr>
            <w:r w:rsidRPr="006D115A">
              <w:t>1</w:t>
            </w:r>
            <w:r w:rsidR="00212590" w:rsidRPr="006D115A">
              <w:rPr>
                <w:rFonts w:hint="eastAsia"/>
                <w:lang w:eastAsia="zh-TW"/>
              </w:rPr>
              <w:t>5</w:t>
            </w:r>
            <w:r w:rsidRPr="006D115A">
              <w:t>,000</w:t>
            </w:r>
            <w:r w:rsidR="00212590" w:rsidRPr="006D115A">
              <w:rPr>
                <w:rFonts w:hint="eastAsia"/>
                <w:lang w:eastAsia="zh-TW"/>
              </w:rPr>
              <w:t xml:space="preserve"> </w:t>
            </w:r>
            <w:r w:rsidR="006D115A">
              <w:rPr>
                <w:lang w:eastAsia="zh-TW"/>
              </w:rPr>
              <w:t>（</w:t>
            </w:r>
            <w:r w:rsidR="00212590" w:rsidRPr="006D115A">
              <w:rPr>
                <w:lang w:eastAsia="zh-TW"/>
              </w:rPr>
              <w:t>USD 135</w:t>
            </w:r>
            <w:r w:rsidR="006D115A">
              <w:rPr>
                <w:lang w:eastAsia="zh-TW"/>
              </w:rPr>
              <w:t>）</w:t>
            </w:r>
          </w:p>
        </w:tc>
      </w:tr>
      <w:tr w:rsidR="008D7AF6" w:rsidRPr="006D115A" w:rsidTr="008D7AF6">
        <w:trPr>
          <w:trHeight w:val="393"/>
          <w:jc w:val="center"/>
        </w:trPr>
        <w:tc>
          <w:tcPr>
            <w:tcW w:w="2670" w:type="dxa"/>
            <w:shd w:val="clear" w:color="auto" w:fill="auto"/>
          </w:tcPr>
          <w:p w:rsidR="00974767" w:rsidRPr="006D115A" w:rsidRDefault="00974767" w:rsidP="004B5A79">
            <w:pPr>
              <w:pStyle w:val="af3"/>
            </w:pPr>
            <w:proofErr w:type="spellStart"/>
            <w:r w:rsidRPr="006D115A">
              <w:t>Balochistan</w:t>
            </w:r>
            <w:proofErr w:type="spellEnd"/>
          </w:p>
        </w:tc>
        <w:tc>
          <w:tcPr>
            <w:tcW w:w="2423" w:type="dxa"/>
            <w:shd w:val="clear" w:color="auto" w:fill="auto"/>
          </w:tcPr>
          <w:p w:rsidR="00974767" w:rsidRPr="006D115A" w:rsidRDefault="00974767" w:rsidP="00212590">
            <w:pPr>
              <w:pStyle w:val="af3"/>
            </w:pPr>
            <w:r w:rsidRPr="006D115A">
              <w:t>1</w:t>
            </w:r>
            <w:r w:rsidR="00212590" w:rsidRPr="006D115A">
              <w:rPr>
                <w:rFonts w:hint="eastAsia"/>
                <w:lang w:eastAsia="zh-TW"/>
              </w:rPr>
              <w:t>4</w:t>
            </w:r>
            <w:r w:rsidRPr="006D115A">
              <w:t>,000</w:t>
            </w:r>
            <w:r w:rsidR="00212590" w:rsidRPr="006D115A">
              <w:rPr>
                <w:rFonts w:hint="eastAsia"/>
                <w:lang w:eastAsia="zh-TW"/>
              </w:rPr>
              <w:t xml:space="preserve"> </w:t>
            </w:r>
            <w:r w:rsidR="006D115A">
              <w:rPr>
                <w:lang w:eastAsia="zh-TW"/>
              </w:rPr>
              <w:t>（</w:t>
            </w:r>
            <w:r w:rsidR="00212590" w:rsidRPr="006D115A">
              <w:rPr>
                <w:lang w:eastAsia="zh-TW"/>
              </w:rPr>
              <w:t>USD 1</w:t>
            </w:r>
            <w:r w:rsidR="00212590" w:rsidRPr="006D115A">
              <w:rPr>
                <w:rFonts w:hint="eastAsia"/>
                <w:lang w:eastAsia="zh-TW"/>
              </w:rPr>
              <w:t>2</w:t>
            </w:r>
            <w:r w:rsidR="00212590" w:rsidRPr="006D115A">
              <w:rPr>
                <w:lang w:eastAsia="zh-TW"/>
              </w:rPr>
              <w:t>5</w:t>
            </w:r>
            <w:r w:rsidR="006D115A">
              <w:rPr>
                <w:lang w:eastAsia="zh-TW"/>
              </w:rPr>
              <w:t>）</w:t>
            </w:r>
          </w:p>
        </w:tc>
      </w:tr>
    </w:tbl>
    <w:p w:rsidR="00974767" w:rsidRPr="006D115A" w:rsidRDefault="00974767" w:rsidP="00555EFF">
      <w:pPr>
        <w:ind w:left="472" w:hangingChars="200" w:hanging="472"/>
        <w:rPr>
          <w:lang w:eastAsia="zh-TW"/>
        </w:rPr>
        <w:sectPr w:rsidR="00974767" w:rsidRPr="006D115A" w:rsidSect="003E0BC3">
          <w:headerReference w:type="default" r:id="rId38"/>
          <w:pgSz w:w="11906" w:h="16838" w:code="9"/>
          <w:pgMar w:top="2268" w:right="1701" w:bottom="1701" w:left="1701" w:header="1134" w:footer="851" w:gutter="0"/>
          <w:cols w:space="425"/>
          <w:docGrid w:type="linesAndChars" w:linePitch="514" w:charSpace="-774"/>
        </w:sectPr>
      </w:pPr>
    </w:p>
    <w:p w:rsidR="00F3602F" w:rsidRPr="006D115A" w:rsidRDefault="00F3602F" w:rsidP="00234711">
      <w:pPr>
        <w:pStyle w:val="a3"/>
        <w:spacing w:before="514" w:after="771"/>
        <w:rPr>
          <w:lang w:eastAsia="zh-TW"/>
        </w:rPr>
      </w:pPr>
      <w:bookmarkStart w:id="8" w:name="_Toc17912098"/>
      <w:r w:rsidRPr="006D115A">
        <w:rPr>
          <w:rFonts w:hint="eastAsia"/>
          <w:lang w:eastAsia="zh-TW"/>
        </w:rPr>
        <w:lastRenderedPageBreak/>
        <w:t>第捌章　簽證、居留及移民</w:t>
      </w:r>
      <w:bookmarkEnd w:id="8"/>
    </w:p>
    <w:p w:rsidR="0089254D" w:rsidRPr="006D115A" w:rsidRDefault="00490312" w:rsidP="0089254D">
      <w:pPr>
        <w:pStyle w:val="a4"/>
        <w:spacing w:before="257" w:after="257"/>
      </w:pPr>
      <w:r w:rsidRPr="006D115A">
        <w:rPr>
          <w:rFonts w:hint="eastAsia"/>
        </w:rPr>
        <w:t>一、簽證、居留及移民規定</w:t>
      </w:r>
    </w:p>
    <w:p w:rsidR="00F652EE" w:rsidRPr="006D115A" w:rsidRDefault="00F652EE" w:rsidP="00C520C8">
      <w:pPr>
        <w:pStyle w:val="a7"/>
        <w:ind w:right="236"/>
      </w:pPr>
      <w:r w:rsidRPr="006D115A">
        <w:rPr>
          <w:rFonts w:hint="eastAsia"/>
        </w:rPr>
        <w:t>（一）巴基斯坦並無針對外國人訂定特別法，仍依其國內法辦理，簽證種類包括：</w:t>
      </w:r>
    </w:p>
    <w:p w:rsidR="00F652EE" w:rsidRPr="006D115A" w:rsidRDefault="00F652EE" w:rsidP="00F652EE">
      <w:pPr>
        <w:pStyle w:val="af9"/>
      </w:pPr>
      <w:r w:rsidRPr="006D115A">
        <w:rPr>
          <w:rFonts w:hint="eastAsia"/>
          <w:lang w:eastAsia="zh-TW"/>
        </w:rPr>
        <w:t>１、商務簽證：巴國目前於</w:t>
      </w:r>
      <w:r w:rsidRPr="006D115A">
        <w:rPr>
          <w:rFonts w:hint="eastAsia"/>
          <w:lang w:eastAsia="zh-TW"/>
        </w:rPr>
        <w:t>Business Visa List</w:t>
      </w:r>
      <w:r w:rsidRPr="006D115A">
        <w:rPr>
          <w:rFonts w:hint="eastAsia"/>
          <w:lang w:eastAsia="zh-TW"/>
        </w:rPr>
        <w:t>中公告包括美國、英國、德國、法國、日本、</w:t>
      </w:r>
      <w:r w:rsidR="008E2744" w:rsidRPr="006D115A">
        <w:rPr>
          <w:rFonts w:hint="eastAsia"/>
          <w:lang w:eastAsia="zh-TW"/>
        </w:rPr>
        <w:t>中國大陸</w:t>
      </w:r>
      <w:r w:rsidRPr="006D115A">
        <w:rPr>
          <w:rFonts w:hint="eastAsia"/>
          <w:lang w:eastAsia="zh-TW"/>
        </w:rPr>
        <w:t>、韓國、新加坡、澳洲、巴西、智利、阿根廷、伊朗、阿拉伯聯合大公國等</w:t>
      </w:r>
      <w:r w:rsidRPr="006D115A">
        <w:rPr>
          <w:rFonts w:hint="eastAsia"/>
          <w:lang w:eastAsia="zh-TW"/>
        </w:rPr>
        <w:t>67</w:t>
      </w:r>
      <w:r w:rsidRPr="006D115A">
        <w:rPr>
          <w:rFonts w:hint="eastAsia"/>
          <w:lang w:eastAsia="zh-TW"/>
        </w:rPr>
        <w:t>國之商務人士可向巴國政府申請長達</w:t>
      </w:r>
      <w:r w:rsidRPr="006D115A">
        <w:rPr>
          <w:rFonts w:hint="eastAsia"/>
          <w:lang w:eastAsia="zh-TW"/>
        </w:rPr>
        <w:t>5</w:t>
      </w:r>
      <w:r w:rsidRPr="006D115A">
        <w:rPr>
          <w:rFonts w:hint="eastAsia"/>
          <w:lang w:eastAsia="zh-TW"/>
        </w:rPr>
        <w:t>年多次入境簽證</w:t>
      </w:r>
      <w:r w:rsidR="00226FE6" w:rsidRPr="006D115A">
        <w:rPr>
          <w:rFonts w:hint="eastAsia"/>
        </w:rPr>
        <w:t>（</w:t>
      </w:r>
      <w:r w:rsidRPr="006D115A">
        <w:rPr>
          <w:rFonts w:hint="eastAsia"/>
        </w:rPr>
        <w:t>Mul</w:t>
      </w:r>
      <w:r w:rsidRPr="006D115A">
        <w:rPr>
          <w:rFonts w:hint="eastAsia"/>
          <w:lang w:eastAsia="zh-TW"/>
        </w:rPr>
        <w:t>tiple Visa</w:t>
      </w:r>
      <w:r w:rsidR="00226FE6" w:rsidRPr="006D115A">
        <w:rPr>
          <w:rFonts w:hint="eastAsia"/>
          <w:lang w:eastAsia="zh-TW"/>
        </w:rPr>
        <w:t>）</w:t>
      </w:r>
      <w:r w:rsidRPr="006D115A">
        <w:rPr>
          <w:rFonts w:hint="eastAsia"/>
          <w:lang w:eastAsia="zh-TW"/>
        </w:rPr>
        <w:t>，每次入境最多可停留</w:t>
      </w:r>
      <w:r w:rsidRPr="006D115A">
        <w:rPr>
          <w:rFonts w:hint="eastAsia"/>
          <w:lang w:eastAsia="zh-TW"/>
        </w:rPr>
        <w:t>3</w:t>
      </w:r>
      <w:r w:rsidRPr="006D115A">
        <w:rPr>
          <w:rFonts w:hint="eastAsia"/>
          <w:lang w:eastAsia="zh-TW"/>
        </w:rPr>
        <w:t>個月。</w:t>
      </w:r>
      <w:r w:rsidRPr="006D115A">
        <w:rPr>
          <w:rFonts w:hint="eastAsia"/>
        </w:rPr>
        <w:t>上述</w:t>
      </w:r>
      <w:r w:rsidRPr="006D115A">
        <w:rPr>
          <w:rFonts w:hint="eastAsia"/>
        </w:rPr>
        <w:t>67</w:t>
      </w:r>
      <w:r w:rsidRPr="006D115A">
        <w:rPr>
          <w:rFonts w:hint="eastAsia"/>
        </w:rPr>
        <w:t>國以外之國家</w:t>
      </w:r>
      <w:r w:rsidR="00226FE6" w:rsidRPr="006D115A">
        <w:rPr>
          <w:rFonts w:hint="eastAsia"/>
        </w:rPr>
        <w:t>（</w:t>
      </w:r>
      <w:r w:rsidRPr="006D115A">
        <w:rPr>
          <w:rFonts w:hint="eastAsia"/>
        </w:rPr>
        <w:t>含我國</w:t>
      </w:r>
      <w:r w:rsidR="00226FE6" w:rsidRPr="006D115A">
        <w:rPr>
          <w:rFonts w:hint="eastAsia"/>
        </w:rPr>
        <w:t>）</w:t>
      </w:r>
      <w:r w:rsidRPr="006D115A">
        <w:rPr>
          <w:rFonts w:hint="eastAsia"/>
        </w:rPr>
        <w:t>則視情況調整居留效期，一般以</w:t>
      </w:r>
      <w:r w:rsidRPr="006D115A">
        <w:rPr>
          <w:rFonts w:hint="eastAsia"/>
        </w:rPr>
        <w:t>1</w:t>
      </w:r>
      <w:r w:rsidRPr="006D115A">
        <w:rPr>
          <w:rFonts w:hint="eastAsia"/>
        </w:rPr>
        <w:t>個月為限。</w:t>
      </w:r>
    </w:p>
    <w:p w:rsidR="00F652EE" w:rsidRPr="006D115A" w:rsidRDefault="00F652EE" w:rsidP="00F652EE">
      <w:pPr>
        <w:pStyle w:val="af9"/>
      </w:pPr>
      <w:r w:rsidRPr="006D115A">
        <w:rPr>
          <w:rFonts w:hint="eastAsia"/>
          <w:lang w:eastAsia="zh-TW"/>
        </w:rPr>
        <w:t>２、</w:t>
      </w:r>
      <w:r w:rsidRPr="006D115A">
        <w:rPr>
          <w:rFonts w:hint="eastAsia"/>
        </w:rPr>
        <w:t>工作簽證：巴國工作簽證多以赴該國進行技術移轉之專家或高階管理者為核發對象，一般為</w:t>
      </w:r>
      <w:r w:rsidRPr="006D115A">
        <w:rPr>
          <w:rFonts w:hint="eastAsia"/>
        </w:rPr>
        <w:t>1</w:t>
      </w:r>
      <w:r w:rsidRPr="006D115A">
        <w:rPr>
          <w:rFonts w:hint="eastAsia"/>
        </w:rPr>
        <w:t>年期多次入境簽證，最多可再展延</w:t>
      </w:r>
      <w:r w:rsidRPr="006D115A">
        <w:rPr>
          <w:rFonts w:hint="eastAsia"/>
        </w:rPr>
        <w:t>1</w:t>
      </w:r>
      <w:r w:rsidRPr="006D115A">
        <w:rPr>
          <w:rFonts w:hint="eastAsia"/>
        </w:rPr>
        <w:t>年。</w:t>
      </w:r>
    </w:p>
    <w:p w:rsidR="00F652EE" w:rsidRPr="006D115A" w:rsidRDefault="00F652EE" w:rsidP="00C520C8">
      <w:pPr>
        <w:pStyle w:val="a7"/>
        <w:ind w:right="236"/>
      </w:pPr>
      <w:r w:rsidRPr="006D115A">
        <w:rPr>
          <w:rFonts w:hint="eastAsia"/>
        </w:rPr>
        <w:t>（二）巴基斯坦不承認我國及以色列護照，</w:t>
      </w:r>
      <w:proofErr w:type="gramStart"/>
      <w:r w:rsidRPr="006D115A">
        <w:rPr>
          <w:rFonts w:hint="eastAsia"/>
        </w:rPr>
        <w:t>臺</w:t>
      </w:r>
      <w:proofErr w:type="gramEnd"/>
      <w:r w:rsidRPr="006D115A">
        <w:rPr>
          <w:rFonts w:hint="eastAsia"/>
        </w:rPr>
        <w:t>商僅能拿到最長</w:t>
      </w:r>
      <w:r w:rsidRPr="006D115A">
        <w:t>1</w:t>
      </w:r>
      <w:r w:rsidRPr="006D115A">
        <w:rPr>
          <w:rFonts w:hint="eastAsia"/>
        </w:rPr>
        <w:t>個月單次簽證，很難取得一年多次簽證。</w:t>
      </w:r>
      <w:proofErr w:type="gramStart"/>
      <w:r w:rsidRPr="006D115A">
        <w:rPr>
          <w:rFonts w:hint="eastAsia"/>
        </w:rPr>
        <w:t>此外，</w:t>
      </w:r>
      <w:proofErr w:type="gramEnd"/>
      <w:r w:rsidRPr="006D115A">
        <w:rPr>
          <w:rFonts w:hint="eastAsia"/>
        </w:rPr>
        <w:t>因巴基斯坦在我國無核發簽證的機構，因此，申請巴基斯坦簽證的過程頗為繁雜，</w:t>
      </w:r>
      <w:proofErr w:type="gramStart"/>
      <w:r w:rsidRPr="006D115A">
        <w:rPr>
          <w:rFonts w:hint="eastAsia"/>
        </w:rPr>
        <w:t>臺</w:t>
      </w:r>
      <w:proofErr w:type="gramEnd"/>
      <w:r w:rsidRPr="006D115A">
        <w:rPr>
          <w:rFonts w:hint="eastAsia"/>
        </w:rPr>
        <w:t>商須檢附護照正本（效期</w:t>
      </w:r>
      <w:r w:rsidRPr="006D115A">
        <w:t>6</w:t>
      </w:r>
      <w:r w:rsidRPr="006D115A">
        <w:rPr>
          <w:rFonts w:hint="eastAsia"/>
        </w:rPr>
        <w:t>個月以上）、護照前四頁之護照影本、</w:t>
      </w:r>
      <w:r w:rsidRPr="006D115A">
        <w:t>2</w:t>
      </w:r>
      <w:r w:rsidRPr="006D115A">
        <w:rPr>
          <w:rFonts w:hint="eastAsia"/>
        </w:rPr>
        <w:t>吋彩色人頭照</w:t>
      </w:r>
      <w:r w:rsidRPr="006D115A">
        <w:t>4</w:t>
      </w:r>
      <w:r w:rsidRPr="006D115A">
        <w:rPr>
          <w:rFonts w:hint="eastAsia"/>
        </w:rPr>
        <w:t>張（需近期）、巴基斯坦簽證申請表</w:t>
      </w:r>
      <w:proofErr w:type="gramStart"/>
      <w:r w:rsidRPr="006D115A">
        <w:rPr>
          <w:rFonts w:hint="eastAsia"/>
        </w:rPr>
        <w:t>（</w:t>
      </w:r>
      <w:proofErr w:type="gramEnd"/>
      <w:r w:rsidRPr="006D115A">
        <w:rPr>
          <w:rFonts w:hint="eastAsia"/>
        </w:rPr>
        <w:t>需經</w:t>
      </w:r>
      <w:r w:rsidRPr="006D115A">
        <w:rPr>
          <w:rFonts w:ascii="細明體" w:eastAsia="細明體" w:hAnsi="細明體" w:cs="細明體" w:hint="eastAsia"/>
        </w:rPr>
        <w:t>｢</w:t>
      </w:r>
      <w:r w:rsidRPr="006D115A">
        <w:rPr>
          <w:rFonts w:hint="eastAsia"/>
        </w:rPr>
        <w:t>法院公證</w:t>
      </w:r>
      <w:r w:rsidRPr="006D115A">
        <w:rPr>
          <w:rFonts w:ascii="細明體" w:eastAsia="細明體" w:hAnsi="細明體" w:cs="細明體" w:hint="eastAsia"/>
        </w:rPr>
        <w:t>｣</w:t>
      </w:r>
      <w:r w:rsidRPr="006D115A">
        <w:rPr>
          <w:rFonts w:ascii="華康細圓體" w:hAnsi="華康細圓體" w:cs="華康細圓體" w:hint="eastAsia"/>
        </w:rPr>
        <w:t>：</w:t>
      </w:r>
      <w:r w:rsidRPr="006D115A">
        <w:rPr>
          <w:rFonts w:hint="eastAsia"/>
        </w:rPr>
        <w:t>須本人親自辦理，攜帶身分證正本，護照正本，</w:t>
      </w:r>
      <w:r w:rsidRPr="006D115A">
        <w:t>2</w:t>
      </w:r>
      <w:r w:rsidRPr="006D115A">
        <w:rPr>
          <w:rFonts w:hint="eastAsia"/>
        </w:rPr>
        <w:t>吋相片</w:t>
      </w:r>
      <w:r w:rsidRPr="006D115A">
        <w:t>5</w:t>
      </w:r>
      <w:r w:rsidRPr="006D115A">
        <w:rPr>
          <w:rFonts w:hint="eastAsia"/>
        </w:rPr>
        <w:t>張前往不限戶籍地之法院辦理，法院公證費用新臺幣</w:t>
      </w:r>
      <w:r w:rsidRPr="006D115A">
        <w:t>750</w:t>
      </w:r>
      <w:r w:rsidRPr="006D115A">
        <w:rPr>
          <w:rFonts w:hint="eastAsia"/>
        </w:rPr>
        <w:t>元，可當場領回</w:t>
      </w:r>
      <w:proofErr w:type="gramStart"/>
      <w:r w:rsidRPr="006D115A">
        <w:rPr>
          <w:rFonts w:hint="eastAsia"/>
        </w:rPr>
        <w:t>）</w:t>
      </w:r>
      <w:proofErr w:type="gramEnd"/>
      <w:r w:rsidRPr="006D115A">
        <w:rPr>
          <w:rFonts w:hint="eastAsia"/>
        </w:rPr>
        <w:t>、公司保證函、邀請函及旅館訂位紀錄等資料前往巴基斯坦駐香港領事館辦理</w:t>
      </w:r>
      <w:r w:rsidR="003604BB" w:rsidRPr="006D115A">
        <w:rPr>
          <w:rFonts w:hint="eastAsia"/>
        </w:rPr>
        <w:t>，</w:t>
      </w:r>
      <w:r w:rsidRPr="006D115A">
        <w:rPr>
          <w:rFonts w:hint="eastAsia"/>
        </w:rPr>
        <w:t>或可另請旅行社代為辦理，費</w:t>
      </w:r>
      <w:r w:rsidRPr="006D115A">
        <w:rPr>
          <w:rFonts w:hint="eastAsia"/>
        </w:rPr>
        <w:lastRenderedPageBreak/>
        <w:t>用因各家標準而異。</w:t>
      </w:r>
    </w:p>
    <w:p w:rsidR="00F652EE" w:rsidRPr="006D115A" w:rsidRDefault="00F652EE" w:rsidP="00F652EE">
      <w:pPr>
        <w:pStyle w:val="a4"/>
        <w:spacing w:before="257" w:after="257"/>
      </w:pPr>
      <w:r w:rsidRPr="006D115A">
        <w:rPr>
          <w:rFonts w:hint="eastAsia"/>
        </w:rPr>
        <w:t>二、聘用外籍員工</w:t>
      </w:r>
    </w:p>
    <w:p w:rsidR="00F652EE" w:rsidRPr="006D115A" w:rsidRDefault="00F652EE" w:rsidP="00F652EE">
      <w:pPr>
        <w:ind w:firstLine="472"/>
        <w:rPr>
          <w:lang w:eastAsia="zh-TW"/>
        </w:rPr>
      </w:pPr>
      <w:r w:rsidRPr="006D115A">
        <w:rPr>
          <w:rFonts w:hint="eastAsia"/>
          <w:lang w:eastAsia="zh-TW"/>
        </w:rPr>
        <w:t>於巴國投資時無</w:t>
      </w:r>
      <w:r w:rsidR="00F84524">
        <w:rPr>
          <w:rFonts w:hint="eastAsia"/>
          <w:lang w:eastAsia="zh-TW"/>
        </w:rPr>
        <w:t>僱用</w:t>
      </w:r>
      <w:r w:rsidRPr="006D115A">
        <w:rPr>
          <w:rFonts w:hint="eastAsia"/>
          <w:lang w:eastAsia="zh-TW"/>
        </w:rPr>
        <w:t>當地人之最低限制，在社會保險、工資水準、勞動環境、勞資關係及解</w:t>
      </w:r>
      <w:r w:rsidR="003B5192">
        <w:rPr>
          <w:rFonts w:hint="eastAsia"/>
          <w:lang w:eastAsia="zh-TW"/>
        </w:rPr>
        <w:t>僱</w:t>
      </w:r>
      <w:r w:rsidRPr="006D115A">
        <w:rPr>
          <w:rFonts w:hint="eastAsia"/>
          <w:lang w:eastAsia="zh-TW"/>
        </w:rPr>
        <w:t>等方面均須遵守當地法規。</w:t>
      </w:r>
    </w:p>
    <w:p w:rsidR="00F652EE" w:rsidRPr="006D115A" w:rsidRDefault="00F652EE" w:rsidP="00F652EE">
      <w:pPr>
        <w:pStyle w:val="a4"/>
        <w:spacing w:before="257" w:after="257"/>
      </w:pPr>
      <w:r w:rsidRPr="006D115A">
        <w:rPr>
          <w:rFonts w:hint="eastAsia"/>
        </w:rPr>
        <w:t>三、子女教育</w:t>
      </w:r>
    </w:p>
    <w:p w:rsidR="00F652EE" w:rsidRPr="006D115A" w:rsidRDefault="00F652EE" w:rsidP="00F652EE">
      <w:pPr>
        <w:ind w:firstLine="472"/>
        <w:rPr>
          <w:lang w:eastAsia="zh-TW"/>
        </w:rPr>
      </w:pPr>
      <w:r w:rsidRPr="006D115A">
        <w:rPr>
          <w:rFonts w:hint="eastAsia"/>
          <w:lang w:eastAsia="zh-TW"/>
        </w:rPr>
        <w:t>International School of Islamabad</w:t>
      </w:r>
    </w:p>
    <w:p w:rsidR="00F652EE" w:rsidRPr="006D115A" w:rsidRDefault="00F652EE" w:rsidP="00F652EE">
      <w:pPr>
        <w:ind w:firstLine="472"/>
        <w:rPr>
          <w:lang w:eastAsia="zh-TW"/>
        </w:rPr>
      </w:pPr>
      <w:r w:rsidRPr="006D115A">
        <w:rPr>
          <w:rFonts w:hint="eastAsia"/>
          <w:lang w:eastAsia="zh-TW"/>
        </w:rPr>
        <w:t>Address</w:t>
      </w:r>
      <w:r w:rsidRPr="006D115A">
        <w:rPr>
          <w:rFonts w:hint="eastAsia"/>
          <w:lang w:eastAsia="zh-TW"/>
        </w:rPr>
        <w:t>：</w:t>
      </w:r>
      <w:r w:rsidRPr="006D115A">
        <w:rPr>
          <w:rFonts w:hint="eastAsia"/>
          <w:lang w:eastAsia="zh-TW"/>
        </w:rPr>
        <w:t xml:space="preserve">1124, </w:t>
      </w:r>
      <w:proofErr w:type="spellStart"/>
      <w:r w:rsidRPr="006D115A">
        <w:rPr>
          <w:rFonts w:hint="eastAsia"/>
          <w:lang w:eastAsia="zh-TW"/>
        </w:rPr>
        <w:t>Johar</w:t>
      </w:r>
      <w:proofErr w:type="spellEnd"/>
      <w:r w:rsidRPr="006D115A">
        <w:rPr>
          <w:rFonts w:hint="eastAsia"/>
          <w:lang w:eastAsia="zh-TW"/>
        </w:rPr>
        <w:t xml:space="preserve"> Road, Sector H-9/1, Islamabad, Pakistan</w:t>
      </w:r>
    </w:p>
    <w:p w:rsidR="00F652EE" w:rsidRPr="006D115A" w:rsidRDefault="00F652EE" w:rsidP="00F652EE">
      <w:pPr>
        <w:ind w:firstLine="472"/>
        <w:rPr>
          <w:lang w:eastAsia="zh-TW"/>
        </w:rPr>
      </w:pPr>
      <w:r w:rsidRPr="006D115A">
        <w:rPr>
          <w:rFonts w:hint="eastAsia"/>
          <w:lang w:eastAsia="zh-TW"/>
        </w:rPr>
        <w:t>Tel</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514434950</w:t>
      </w:r>
    </w:p>
    <w:p w:rsidR="00F652EE" w:rsidRPr="006D115A" w:rsidRDefault="00F652EE" w:rsidP="00F652EE">
      <w:pPr>
        <w:ind w:firstLine="472"/>
        <w:rPr>
          <w:lang w:eastAsia="zh-TW"/>
        </w:rPr>
      </w:pPr>
      <w:r w:rsidRPr="006D115A">
        <w:rPr>
          <w:rFonts w:hint="eastAsia"/>
          <w:lang w:eastAsia="zh-TW"/>
        </w:rPr>
        <w:t>Fax</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514440193</w:t>
      </w:r>
    </w:p>
    <w:p w:rsidR="00F652EE" w:rsidRPr="006D115A" w:rsidRDefault="00F652EE" w:rsidP="00F652EE">
      <w:pPr>
        <w:ind w:firstLine="472"/>
        <w:rPr>
          <w:lang w:eastAsia="zh-TW"/>
        </w:rPr>
      </w:pPr>
      <w:r w:rsidRPr="006D115A">
        <w:rPr>
          <w:lang w:eastAsia="zh-TW"/>
        </w:rPr>
        <w:t>Lahore American School</w:t>
      </w:r>
    </w:p>
    <w:p w:rsidR="00F652EE" w:rsidRPr="006D115A" w:rsidRDefault="00F652EE" w:rsidP="00F652EE">
      <w:pPr>
        <w:ind w:firstLine="472"/>
        <w:rPr>
          <w:lang w:eastAsia="zh-TW"/>
        </w:rPr>
      </w:pPr>
      <w:r w:rsidRPr="006D115A">
        <w:rPr>
          <w:rFonts w:hint="eastAsia"/>
          <w:lang w:eastAsia="zh-TW"/>
        </w:rPr>
        <w:t>Address</w:t>
      </w:r>
      <w:r w:rsidRPr="006D115A">
        <w:rPr>
          <w:rFonts w:hint="eastAsia"/>
          <w:lang w:eastAsia="zh-TW"/>
        </w:rPr>
        <w:t>：</w:t>
      </w:r>
      <w:r w:rsidRPr="006D115A">
        <w:rPr>
          <w:rFonts w:hint="eastAsia"/>
          <w:lang w:eastAsia="zh-TW"/>
        </w:rPr>
        <w:t xml:space="preserve">15 Upper </w:t>
      </w:r>
      <w:proofErr w:type="gramStart"/>
      <w:r w:rsidRPr="006D115A">
        <w:rPr>
          <w:rFonts w:hint="eastAsia"/>
          <w:lang w:eastAsia="zh-TW"/>
        </w:rPr>
        <w:t>Mall</w:t>
      </w:r>
      <w:proofErr w:type="gramEnd"/>
      <w:r w:rsidRPr="006D115A">
        <w:rPr>
          <w:rFonts w:hint="eastAsia"/>
          <w:lang w:eastAsia="zh-TW"/>
        </w:rPr>
        <w:t>, Canal Bank,</w:t>
      </w:r>
    </w:p>
    <w:p w:rsidR="00F652EE" w:rsidRPr="006D115A" w:rsidRDefault="00F652EE" w:rsidP="00F652EE">
      <w:pPr>
        <w:ind w:firstLine="472"/>
        <w:rPr>
          <w:lang w:eastAsia="zh-TW"/>
        </w:rPr>
      </w:pPr>
      <w:r w:rsidRPr="006D115A">
        <w:rPr>
          <w:lang w:eastAsia="zh-TW"/>
        </w:rPr>
        <w:t>Lahore, Pakistan 54000</w:t>
      </w:r>
    </w:p>
    <w:p w:rsidR="00F652EE" w:rsidRPr="006D115A" w:rsidRDefault="00F652EE" w:rsidP="00F652EE">
      <w:pPr>
        <w:ind w:firstLine="472"/>
        <w:rPr>
          <w:lang w:eastAsia="zh-TW"/>
        </w:rPr>
      </w:pPr>
      <w:r w:rsidRPr="006D115A">
        <w:rPr>
          <w:rFonts w:hint="eastAsia"/>
          <w:lang w:eastAsia="zh-TW"/>
        </w:rPr>
        <w:t>Tel</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4235762406 / 7 / 8</w:t>
      </w:r>
    </w:p>
    <w:p w:rsidR="00490312" w:rsidRPr="006D115A" w:rsidRDefault="00F652EE" w:rsidP="00F652EE">
      <w:pPr>
        <w:ind w:firstLine="472"/>
        <w:rPr>
          <w:lang w:eastAsia="zh-TW"/>
        </w:rPr>
      </w:pPr>
      <w:r w:rsidRPr="006D115A">
        <w:rPr>
          <w:rFonts w:hint="eastAsia"/>
          <w:lang w:eastAsia="zh-TW"/>
        </w:rPr>
        <w:t>Fax</w:t>
      </w:r>
      <w:r w:rsidRPr="006D115A">
        <w:rPr>
          <w:rFonts w:hint="eastAsia"/>
          <w:lang w:eastAsia="zh-TW"/>
        </w:rPr>
        <w:t>：</w:t>
      </w:r>
      <w:r w:rsidR="00226FE6" w:rsidRPr="006D115A">
        <w:rPr>
          <w:rFonts w:hint="eastAsia"/>
          <w:lang w:eastAsia="zh-TW"/>
        </w:rPr>
        <w:t>（</w:t>
      </w:r>
      <w:r w:rsidRPr="006D115A">
        <w:rPr>
          <w:rFonts w:hint="eastAsia"/>
          <w:lang w:eastAsia="zh-TW"/>
        </w:rPr>
        <w:t>92</w:t>
      </w:r>
      <w:r w:rsidR="00226FE6" w:rsidRPr="006D115A">
        <w:rPr>
          <w:rFonts w:hint="eastAsia"/>
          <w:lang w:eastAsia="zh-TW"/>
        </w:rPr>
        <w:t>）</w:t>
      </w:r>
      <w:r w:rsidRPr="006D115A">
        <w:rPr>
          <w:rFonts w:hint="eastAsia"/>
          <w:lang w:eastAsia="zh-TW"/>
        </w:rPr>
        <w:t>4235711901</w:t>
      </w:r>
    </w:p>
    <w:p w:rsidR="00F652EE" w:rsidRPr="006D115A" w:rsidRDefault="00F652EE" w:rsidP="00F652EE">
      <w:pPr>
        <w:ind w:firstLine="472"/>
        <w:rPr>
          <w:lang w:eastAsia="zh-TW"/>
        </w:rPr>
      </w:pPr>
    </w:p>
    <w:p w:rsidR="00F652EE" w:rsidRPr="006D115A" w:rsidRDefault="00F652EE" w:rsidP="00F652EE">
      <w:pPr>
        <w:ind w:firstLine="472"/>
        <w:rPr>
          <w:lang w:eastAsia="zh-TW"/>
        </w:rPr>
      </w:pPr>
    </w:p>
    <w:p w:rsidR="00F652EE" w:rsidRPr="006D115A" w:rsidRDefault="00F652EE" w:rsidP="00F652EE">
      <w:pPr>
        <w:ind w:firstLine="632"/>
        <w:rPr>
          <w:rFonts w:ascii="華康粗明體" w:eastAsia="華康粗明體" w:hAnsi="標楷體"/>
          <w:sz w:val="32"/>
          <w:lang w:eastAsia="zh-TW"/>
        </w:rPr>
      </w:pPr>
    </w:p>
    <w:p w:rsidR="00F3602F" w:rsidRPr="006D115A" w:rsidRDefault="00F3602F" w:rsidP="00F3602F">
      <w:pPr>
        <w:ind w:left="472" w:firstLineChars="0" w:firstLine="0"/>
        <w:sectPr w:rsidR="00F3602F" w:rsidRPr="006D115A" w:rsidSect="003E0BC3">
          <w:headerReference w:type="default" r:id="rId39"/>
          <w:pgSz w:w="11906" w:h="16838" w:code="9"/>
          <w:pgMar w:top="2268" w:right="1701" w:bottom="1701" w:left="1701" w:header="1134" w:footer="851" w:gutter="0"/>
          <w:cols w:space="425"/>
          <w:docGrid w:type="linesAndChars" w:linePitch="514" w:charSpace="-774"/>
        </w:sectPr>
      </w:pPr>
    </w:p>
    <w:p w:rsidR="00F3602F" w:rsidRPr="006D115A" w:rsidRDefault="00F3602F" w:rsidP="00234711">
      <w:pPr>
        <w:pStyle w:val="a3"/>
        <w:spacing w:before="514" w:after="771"/>
        <w:rPr>
          <w:lang w:eastAsia="zh-TW"/>
        </w:rPr>
      </w:pPr>
      <w:bookmarkStart w:id="9" w:name="_Toc17912099"/>
      <w:r w:rsidRPr="006D115A">
        <w:rPr>
          <w:rFonts w:hint="eastAsia"/>
          <w:lang w:eastAsia="zh-TW"/>
        </w:rPr>
        <w:lastRenderedPageBreak/>
        <w:t>第玖章</w:t>
      </w:r>
      <w:r w:rsidRPr="006D115A">
        <w:rPr>
          <w:rFonts w:ascii="細明體" w:eastAsia="細明體" w:hAnsi="細明體" w:cs="細明體" w:hint="eastAsia"/>
          <w:lang w:eastAsia="zh-TW"/>
        </w:rPr>
        <w:t xml:space="preserve">　</w:t>
      </w:r>
      <w:r w:rsidRPr="006D115A">
        <w:rPr>
          <w:rFonts w:hAnsi="華康中楷體" w:cs="華康中楷體" w:hint="eastAsia"/>
          <w:lang w:eastAsia="zh-TW"/>
        </w:rPr>
        <w:t>結論</w:t>
      </w:r>
      <w:bookmarkEnd w:id="9"/>
    </w:p>
    <w:p w:rsidR="00F652EE" w:rsidRPr="006D115A" w:rsidRDefault="00F652EE" w:rsidP="00F652EE">
      <w:pPr>
        <w:ind w:firstLine="472"/>
      </w:pPr>
      <w:r w:rsidRPr="006D115A">
        <w:rPr>
          <w:rFonts w:hint="eastAsia"/>
        </w:rPr>
        <w:t>巴國基礎設施不足，行政管理素質不佳，時常有工程延宕，能源短缺之負面情形。同時，治安相對不佳且恐怖攻擊頻仍，投資風險相對較高。此外，巴基斯坦不承認我國護照，臺商僅能拿到最長</w:t>
      </w:r>
      <w:r w:rsidRPr="006D115A">
        <w:rPr>
          <w:rFonts w:hint="eastAsia"/>
        </w:rPr>
        <w:t>1</w:t>
      </w:r>
      <w:r w:rsidRPr="006D115A">
        <w:rPr>
          <w:rFonts w:hint="eastAsia"/>
        </w:rPr>
        <w:t>個月單次簽證，很難取得一年多次簽證，且臺巴雙邊未互設代表處，簽證辦理手續耗時繁瑣，此亦為投資時必須考量之風險。</w:t>
      </w:r>
    </w:p>
    <w:p w:rsidR="00F652EE" w:rsidRPr="006D115A" w:rsidRDefault="00F652EE" w:rsidP="00F652EE">
      <w:pPr>
        <w:ind w:firstLine="472"/>
      </w:pPr>
      <w:r w:rsidRPr="006D115A">
        <w:rPr>
          <w:rFonts w:hint="eastAsia"/>
        </w:rPr>
        <w:t>目前</w:t>
      </w:r>
      <w:r w:rsidR="008E2744" w:rsidRPr="006D115A">
        <w:rPr>
          <w:rFonts w:hint="eastAsia"/>
        </w:rPr>
        <w:t>中國大陸</w:t>
      </w:r>
      <w:r w:rsidRPr="006D115A">
        <w:rPr>
          <w:rFonts w:hint="eastAsia"/>
        </w:rPr>
        <w:t>「一帶一路」帶動公路、鐵路、石油輸送管線及各種基礎建設需求；包括美國、英國、日本及挪威等國亦積極投入資金推動商業服務、石油探勘、汽車及通訊產業發展，未來數年內巴國經濟應可持續成長。</w:t>
      </w:r>
    </w:p>
    <w:p w:rsidR="00F652EE" w:rsidRPr="006D115A" w:rsidRDefault="00F652EE" w:rsidP="00F652EE">
      <w:pPr>
        <w:ind w:firstLine="472"/>
      </w:pPr>
      <w:r w:rsidRPr="006D115A">
        <w:rPr>
          <w:rFonts w:hint="eastAsia"/>
        </w:rPr>
        <w:t>據臺商表示，由於歐盟及美國紡織業買主對巴基斯坦印象不佳，加上巴國本身有許多染紗廠，競爭非常激烈，生意每況愈下，許多外商已開始撤資。</w:t>
      </w:r>
    </w:p>
    <w:p w:rsidR="00490312" w:rsidRPr="006D115A" w:rsidRDefault="00F652EE" w:rsidP="0034710B">
      <w:pPr>
        <w:ind w:firstLine="472"/>
      </w:pPr>
      <w:r w:rsidRPr="006D115A">
        <w:rPr>
          <w:rFonts w:hint="eastAsia"/>
        </w:rPr>
        <w:t>我國對巴基斯坦之經貿活動，應以貿易為主。包括近來巴基斯坦大力發展通訊、電力、營造、車</w:t>
      </w:r>
      <w:r w:rsidR="008E2744" w:rsidRPr="006D115A">
        <w:rPr>
          <w:rFonts w:hint="eastAsia"/>
        </w:rPr>
        <w:t>輛</w:t>
      </w:r>
      <w:r w:rsidRPr="006D115A">
        <w:rPr>
          <w:rFonts w:hint="eastAsia"/>
        </w:rPr>
        <w:t>等，為我國業者可加強拓銷之領域。</w:t>
      </w:r>
      <w:r w:rsidR="009A2B08" w:rsidRPr="006D115A">
        <w:rPr>
          <w:rFonts w:hint="eastAsia"/>
        </w:rPr>
        <w:t>巴國潛力產業為家具及造紙業，目前全國登記的家具廠約</w:t>
      </w:r>
      <w:r w:rsidR="009A2B08" w:rsidRPr="006D115A">
        <w:rPr>
          <w:rFonts w:hint="eastAsia"/>
        </w:rPr>
        <w:t>700</w:t>
      </w:r>
      <w:r w:rsidR="009A2B08" w:rsidRPr="006D115A">
        <w:rPr>
          <w:rFonts w:hint="eastAsia"/>
        </w:rPr>
        <w:t>家，但另有為數眾多的聚落型中小型工廠，巴國家具出口市場達</w:t>
      </w:r>
      <w:r w:rsidR="009A2B08" w:rsidRPr="006D115A">
        <w:rPr>
          <w:rFonts w:hint="eastAsia"/>
        </w:rPr>
        <w:t>80</w:t>
      </w:r>
      <w:r w:rsidR="009A2B08" w:rsidRPr="006D115A">
        <w:rPr>
          <w:rFonts w:hint="eastAsia"/>
        </w:rPr>
        <w:t>餘國，由於技術能力純熟且勞力充足，加上政府扶持，巴國家具產業看好，此外巴國約有</w:t>
      </w:r>
      <w:r w:rsidR="009A2B08" w:rsidRPr="006D115A">
        <w:rPr>
          <w:rFonts w:hint="eastAsia"/>
        </w:rPr>
        <w:t>100</w:t>
      </w:r>
      <w:r w:rsidR="009A2B08" w:rsidRPr="006D115A">
        <w:rPr>
          <w:rFonts w:hint="eastAsia"/>
        </w:rPr>
        <w:t>家造紙廠，年產能達</w:t>
      </w:r>
      <w:r w:rsidR="009A2B08" w:rsidRPr="006D115A">
        <w:rPr>
          <w:rFonts w:hint="eastAsia"/>
        </w:rPr>
        <w:t>65</w:t>
      </w:r>
      <w:r w:rsidR="009A2B08" w:rsidRPr="006D115A">
        <w:rPr>
          <w:rFonts w:hint="eastAsia"/>
        </w:rPr>
        <w:t>萬公噸，較具規模的的造紙廠有</w:t>
      </w:r>
      <w:r w:rsidR="009A2B08" w:rsidRPr="006D115A">
        <w:rPr>
          <w:rFonts w:hint="eastAsia"/>
        </w:rPr>
        <w:t>26</w:t>
      </w:r>
      <w:r w:rsidR="009A2B08" w:rsidRPr="006D115A">
        <w:rPr>
          <w:rFonts w:hint="eastAsia"/>
        </w:rPr>
        <w:t>家，由於紙及紙板需求持續增加，產業發展可期。</w:t>
      </w:r>
    </w:p>
    <w:p w:rsidR="0089254D" w:rsidRPr="006D115A" w:rsidRDefault="008D7AF6" w:rsidP="00490312">
      <w:pPr>
        <w:ind w:firstLineChars="0" w:firstLine="0"/>
        <w:rPr>
          <w:lang w:eastAsia="zh-TW"/>
        </w:rPr>
      </w:pPr>
      <w:r>
        <w:rPr>
          <w:lang w:eastAsia="zh-TW"/>
        </w:rPr>
        <w:br w:type="page"/>
      </w:r>
    </w:p>
    <w:p w:rsidR="0034710B" w:rsidRDefault="0034710B" w:rsidP="00490312">
      <w:pPr>
        <w:ind w:firstLineChars="0" w:firstLine="0"/>
        <w:rPr>
          <w:lang w:eastAsia="zh-TW"/>
        </w:rPr>
      </w:pPr>
    </w:p>
    <w:p w:rsidR="00A362AD" w:rsidRPr="006D115A" w:rsidRDefault="00A362AD" w:rsidP="00490312">
      <w:pPr>
        <w:ind w:firstLineChars="0" w:firstLine="0"/>
        <w:rPr>
          <w:lang w:eastAsia="zh-TW"/>
        </w:rPr>
        <w:sectPr w:rsidR="00A362AD" w:rsidRPr="006D115A" w:rsidSect="003E0BC3">
          <w:headerReference w:type="default" r:id="rId40"/>
          <w:pgSz w:w="11906" w:h="16838" w:code="9"/>
          <w:pgMar w:top="2268" w:right="1701" w:bottom="1701" w:left="1701" w:header="1134" w:footer="851" w:gutter="0"/>
          <w:cols w:space="425"/>
          <w:docGrid w:type="linesAndChars" w:linePitch="514" w:charSpace="-774"/>
        </w:sectPr>
      </w:pPr>
    </w:p>
    <w:p w:rsidR="0034710B" w:rsidRPr="006D115A" w:rsidRDefault="0034710B" w:rsidP="0034710B">
      <w:pPr>
        <w:pStyle w:val="a3"/>
        <w:spacing w:before="514" w:after="771"/>
        <w:rPr>
          <w:lang w:eastAsia="zh-TW"/>
        </w:rPr>
      </w:pPr>
      <w:bookmarkStart w:id="10" w:name="_Toc17912100"/>
      <w:r w:rsidRPr="006D115A">
        <w:rPr>
          <w:rFonts w:hint="eastAsia"/>
          <w:lang w:eastAsia="zh-TW"/>
        </w:rPr>
        <w:lastRenderedPageBreak/>
        <w:t>附錄</w:t>
      </w:r>
      <w:proofErr w:type="gramStart"/>
      <w:r w:rsidRPr="006D115A">
        <w:rPr>
          <w:rFonts w:hint="eastAsia"/>
          <w:lang w:eastAsia="zh-TW"/>
        </w:rPr>
        <w:t>一</w:t>
      </w:r>
      <w:proofErr w:type="gramEnd"/>
      <w:r w:rsidRPr="006D115A">
        <w:rPr>
          <w:rFonts w:hint="eastAsia"/>
          <w:lang w:eastAsia="zh-TW"/>
        </w:rPr>
        <w:t xml:space="preserve">　我國在當地駐外單位及</w:t>
      </w:r>
      <w:proofErr w:type="gramStart"/>
      <w:r w:rsidRPr="006D115A">
        <w:rPr>
          <w:rFonts w:hint="eastAsia"/>
          <w:lang w:eastAsia="zh-TW"/>
        </w:rPr>
        <w:t>臺</w:t>
      </w:r>
      <w:proofErr w:type="gramEnd"/>
      <w:r w:rsidRPr="006D115A">
        <w:rPr>
          <w:rFonts w:hint="eastAsia"/>
          <w:lang w:eastAsia="zh-TW"/>
        </w:rPr>
        <w:t>（華</w:t>
      </w:r>
      <w:r w:rsidRPr="006D115A">
        <w:rPr>
          <w:lang w:eastAsia="zh-TW"/>
        </w:rPr>
        <w:t>）</w:t>
      </w:r>
      <w:r w:rsidRPr="006D115A">
        <w:rPr>
          <w:rFonts w:hint="eastAsia"/>
          <w:lang w:eastAsia="zh-TW"/>
        </w:rPr>
        <w:t>商團體</w:t>
      </w:r>
      <w:bookmarkEnd w:id="10"/>
    </w:p>
    <w:p w:rsidR="0034710B" w:rsidRPr="006D115A" w:rsidRDefault="0034710B" w:rsidP="0034710B">
      <w:pPr>
        <w:ind w:firstLine="472"/>
        <w:rPr>
          <w:lang w:eastAsia="zh-TW"/>
        </w:rPr>
      </w:pPr>
      <w:r w:rsidRPr="006D115A">
        <w:rPr>
          <w:rFonts w:hint="eastAsia"/>
          <w:lang w:eastAsia="zh-TW"/>
        </w:rPr>
        <w:t>我國在巴基斯坦</w:t>
      </w:r>
      <w:proofErr w:type="gramStart"/>
      <w:r w:rsidRPr="006D115A">
        <w:rPr>
          <w:rFonts w:hint="eastAsia"/>
          <w:lang w:eastAsia="zh-TW"/>
        </w:rPr>
        <w:t>並無駐外</w:t>
      </w:r>
      <w:proofErr w:type="gramEnd"/>
      <w:r w:rsidRPr="006D115A">
        <w:rPr>
          <w:rFonts w:hint="eastAsia"/>
          <w:lang w:eastAsia="zh-TW"/>
        </w:rPr>
        <w:t>機構或臺灣商會，目前由駐印度代表處經濟組及外貿協會駐</w:t>
      </w:r>
      <w:proofErr w:type="gramStart"/>
      <w:r w:rsidRPr="006D115A">
        <w:rPr>
          <w:rFonts w:hint="eastAsia"/>
          <w:lang w:eastAsia="zh-TW"/>
        </w:rPr>
        <w:t>德黑蘭辦事處兼轄巴國</w:t>
      </w:r>
      <w:proofErr w:type="gramEnd"/>
      <w:r w:rsidRPr="006D115A">
        <w:rPr>
          <w:rFonts w:hint="eastAsia"/>
          <w:lang w:eastAsia="zh-TW"/>
        </w:rPr>
        <w:t>經貿事務。</w:t>
      </w:r>
    </w:p>
    <w:p w:rsidR="0034710B" w:rsidRPr="006D115A" w:rsidRDefault="0034710B" w:rsidP="0034710B">
      <w:pPr>
        <w:pStyle w:val="a3"/>
        <w:spacing w:before="514" w:after="771"/>
        <w:rPr>
          <w:lang w:eastAsia="zh-TW"/>
        </w:rPr>
      </w:pPr>
      <w:r w:rsidRPr="006D115A">
        <w:rPr>
          <w:lang w:eastAsia="zh-TW"/>
        </w:rPr>
        <w:br w:type="page"/>
      </w:r>
      <w:bookmarkStart w:id="11" w:name="_Toc17912101"/>
      <w:r w:rsidRPr="006D115A">
        <w:rPr>
          <w:rFonts w:hint="eastAsia"/>
          <w:lang w:eastAsia="zh-TW"/>
        </w:rPr>
        <w:lastRenderedPageBreak/>
        <w:t>附錄二　當地重要投資相關機構（含駐</w:t>
      </w:r>
      <w:proofErr w:type="gramStart"/>
      <w:r w:rsidRPr="006D115A">
        <w:rPr>
          <w:rFonts w:hint="eastAsia"/>
          <w:lang w:eastAsia="zh-TW"/>
        </w:rPr>
        <w:t>臺</w:t>
      </w:r>
      <w:proofErr w:type="gramEnd"/>
      <w:r w:rsidRPr="006D115A">
        <w:rPr>
          <w:rFonts w:hint="eastAsia"/>
          <w:lang w:eastAsia="zh-TW"/>
        </w:rPr>
        <w:t>單位）</w:t>
      </w:r>
      <w:bookmarkEnd w:id="11"/>
    </w:p>
    <w:p w:rsidR="0034710B" w:rsidRPr="006D115A" w:rsidRDefault="0034710B" w:rsidP="0034710B">
      <w:pPr>
        <w:ind w:firstLine="472"/>
        <w:rPr>
          <w:lang w:eastAsia="zh-TW"/>
        </w:rPr>
      </w:pPr>
      <w:r w:rsidRPr="006D115A">
        <w:rPr>
          <w:rFonts w:hint="eastAsia"/>
          <w:lang w:eastAsia="zh-TW"/>
        </w:rPr>
        <w:t>巴基斯坦投資委員會（</w:t>
      </w:r>
      <w:r w:rsidRPr="006D115A">
        <w:rPr>
          <w:rFonts w:hint="eastAsia"/>
          <w:lang w:eastAsia="zh-TW"/>
        </w:rPr>
        <w:t>Board of Investment, Government of Pakistan</w:t>
      </w:r>
      <w:r w:rsidRPr="006D115A">
        <w:rPr>
          <w:rFonts w:hint="eastAsia"/>
          <w:lang w:eastAsia="zh-TW"/>
        </w:rPr>
        <w:t>）</w:t>
      </w:r>
    </w:p>
    <w:p w:rsidR="0034710B" w:rsidRPr="006D115A" w:rsidRDefault="0034710B" w:rsidP="0034710B">
      <w:pPr>
        <w:ind w:firstLine="472"/>
        <w:rPr>
          <w:lang w:eastAsia="zh-TW"/>
        </w:rPr>
      </w:pPr>
      <w:r w:rsidRPr="006D115A">
        <w:rPr>
          <w:rFonts w:hint="eastAsia"/>
          <w:lang w:eastAsia="zh-TW"/>
        </w:rPr>
        <w:t>http://www.pakboi.gov.pk</w:t>
      </w:r>
    </w:p>
    <w:p w:rsidR="0034710B" w:rsidRPr="006D115A" w:rsidRDefault="0034710B" w:rsidP="0034710B">
      <w:pPr>
        <w:ind w:firstLine="472"/>
        <w:rPr>
          <w:lang w:eastAsia="zh-TW"/>
        </w:rPr>
      </w:pPr>
      <w:r w:rsidRPr="006D115A">
        <w:rPr>
          <w:rFonts w:hint="eastAsia"/>
          <w:lang w:eastAsia="zh-TW"/>
        </w:rPr>
        <w:t>Head Office Address</w:t>
      </w:r>
      <w:r w:rsidRPr="006D115A">
        <w:rPr>
          <w:rFonts w:hint="eastAsia"/>
          <w:lang w:eastAsia="zh-TW"/>
        </w:rPr>
        <w:t>：</w:t>
      </w:r>
      <w:r w:rsidRPr="006D115A">
        <w:rPr>
          <w:rFonts w:hint="eastAsia"/>
          <w:lang w:eastAsia="zh-TW"/>
        </w:rPr>
        <w:t>Ataturk Avenue, G-5/I, ISLAMABAD</w:t>
      </w:r>
    </w:p>
    <w:p w:rsidR="0034710B" w:rsidRPr="006D115A" w:rsidRDefault="0034710B" w:rsidP="0034710B">
      <w:pPr>
        <w:ind w:firstLine="472"/>
        <w:rPr>
          <w:lang w:eastAsia="zh-TW"/>
        </w:rPr>
      </w:pPr>
      <w:r w:rsidRPr="006D115A">
        <w:rPr>
          <w:rFonts w:hint="eastAsia"/>
          <w:lang w:eastAsia="zh-TW"/>
        </w:rPr>
        <w:t>Tel</w:t>
      </w:r>
      <w:r w:rsidRPr="006D115A">
        <w:rPr>
          <w:rFonts w:hint="eastAsia"/>
          <w:lang w:eastAsia="zh-TW"/>
        </w:rPr>
        <w:t>：（</w:t>
      </w:r>
      <w:r w:rsidRPr="006D115A">
        <w:rPr>
          <w:rFonts w:hint="eastAsia"/>
          <w:lang w:eastAsia="zh-TW"/>
        </w:rPr>
        <w:t>92</w:t>
      </w:r>
      <w:r w:rsidRPr="006D115A">
        <w:rPr>
          <w:rFonts w:hint="eastAsia"/>
          <w:lang w:eastAsia="zh-TW"/>
        </w:rPr>
        <w:t>）</w:t>
      </w:r>
      <w:r w:rsidRPr="006D115A">
        <w:rPr>
          <w:rFonts w:hint="eastAsia"/>
          <w:lang w:eastAsia="zh-TW"/>
        </w:rPr>
        <w:t>51-922-4101</w:t>
      </w:r>
      <w:r w:rsidRPr="006D115A">
        <w:rPr>
          <w:rFonts w:hint="eastAsia"/>
          <w:lang w:eastAsia="zh-TW"/>
        </w:rPr>
        <w:t>、</w:t>
      </w:r>
      <w:r w:rsidRPr="006D115A">
        <w:rPr>
          <w:rFonts w:hint="eastAsia"/>
          <w:lang w:eastAsia="zh-TW"/>
        </w:rPr>
        <w:t>922-4103</w:t>
      </w:r>
    </w:p>
    <w:p w:rsidR="0034710B" w:rsidRPr="006D115A" w:rsidRDefault="0034710B" w:rsidP="0034710B">
      <w:pPr>
        <w:ind w:firstLine="472"/>
        <w:rPr>
          <w:lang w:eastAsia="zh-TW"/>
        </w:rPr>
      </w:pPr>
      <w:r w:rsidRPr="006D115A">
        <w:rPr>
          <w:rFonts w:hint="eastAsia"/>
          <w:lang w:eastAsia="zh-TW"/>
        </w:rPr>
        <w:t>Fax</w:t>
      </w:r>
      <w:r w:rsidRPr="006D115A">
        <w:rPr>
          <w:rFonts w:hint="eastAsia"/>
          <w:lang w:eastAsia="zh-TW"/>
        </w:rPr>
        <w:t>：（</w:t>
      </w:r>
      <w:r w:rsidRPr="006D115A">
        <w:rPr>
          <w:rFonts w:hint="eastAsia"/>
          <w:lang w:eastAsia="zh-TW"/>
        </w:rPr>
        <w:t>92</w:t>
      </w:r>
      <w:r w:rsidRPr="006D115A">
        <w:rPr>
          <w:rFonts w:hint="eastAsia"/>
          <w:lang w:eastAsia="zh-TW"/>
        </w:rPr>
        <w:t>）</w:t>
      </w:r>
      <w:r w:rsidRPr="006D115A">
        <w:rPr>
          <w:rFonts w:hint="eastAsia"/>
          <w:lang w:eastAsia="zh-TW"/>
        </w:rPr>
        <w:t>51-921-5554</w:t>
      </w:r>
    </w:p>
    <w:p w:rsidR="0034710B" w:rsidRPr="006D115A" w:rsidRDefault="0034710B" w:rsidP="0034710B">
      <w:pPr>
        <w:ind w:firstLine="472"/>
        <w:rPr>
          <w:lang w:eastAsia="zh-TW"/>
        </w:rPr>
      </w:pPr>
    </w:p>
    <w:p w:rsidR="0034710B" w:rsidRPr="006D115A" w:rsidRDefault="0034710B" w:rsidP="0034710B">
      <w:pPr>
        <w:ind w:firstLine="472"/>
        <w:rPr>
          <w:lang w:eastAsia="zh-TW"/>
        </w:rPr>
      </w:pPr>
      <w:r w:rsidRPr="006D115A">
        <w:rPr>
          <w:rFonts w:hint="eastAsia"/>
          <w:lang w:eastAsia="zh-TW"/>
        </w:rPr>
        <w:t>巴基斯坦商務部（</w:t>
      </w:r>
      <w:r w:rsidRPr="006D115A">
        <w:rPr>
          <w:rFonts w:hint="eastAsia"/>
          <w:lang w:eastAsia="zh-TW"/>
        </w:rPr>
        <w:t>Ministry of Commerce</w:t>
      </w:r>
      <w:r w:rsidRPr="006D115A">
        <w:rPr>
          <w:rFonts w:hint="eastAsia"/>
          <w:lang w:eastAsia="zh-TW"/>
        </w:rPr>
        <w:t>）</w:t>
      </w:r>
    </w:p>
    <w:p w:rsidR="0034710B" w:rsidRPr="006D115A" w:rsidRDefault="001D4B5E" w:rsidP="0034710B">
      <w:pPr>
        <w:ind w:firstLine="472"/>
        <w:rPr>
          <w:lang w:eastAsia="zh-TW"/>
        </w:rPr>
      </w:pPr>
      <w:hyperlink r:id="rId41" w:history="1">
        <w:r w:rsidR="0034710B" w:rsidRPr="006D115A">
          <w:rPr>
            <w:rFonts w:hint="eastAsia"/>
          </w:rPr>
          <w:t>http://www.commerce.gov.pk</w:t>
        </w:r>
      </w:hyperlink>
    </w:p>
    <w:p w:rsidR="0034710B" w:rsidRPr="006D115A" w:rsidRDefault="0034710B" w:rsidP="0034710B">
      <w:pPr>
        <w:ind w:firstLine="472"/>
        <w:rPr>
          <w:lang w:eastAsia="zh-TW"/>
        </w:rPr>
      </w:pPr>
    </w:p>
    <w:p w:rsidR="00A362AD" w:rsidRDefault="0034710B" w:rsidP="0034710B">
      <w:pPr>
        <w:ind w:firstLine="472"/>
        <w:rPr>
          <w:lang w:eastAsia="zh-TW"/>
        </w:rPr>
      </w:pPr>
      <w:r w:rsidRPr="006D115A">
        <w:rPr>
          <w:rFonts w:hint="eastAsia"/>
          <w:lang w:eastAsia="zh-TW"/>
        </w:rPr>
        <w:t>巴基斯坦商工總會</w:t>
      </w:r>
      <w:proofErr w:type="gramStart"/>
      <w:r w:rsidRPr="006D115A">
        <w:rPr>
          <w:rFonts w:hint="eastAsia"/>
          <w:lang w:eastAsia="zh-TW"/>
        </w:rPr>
        <w:t>（</w:t>
      </w:r>
      <w:proofErr w:type="gramEnd"/>
      <w:r w:rsidRPr="006D115A">
        <w:rPr>
          <w:rFonts w:hint="eastAsia"/>
          <w:lang w:eastAsia="zh-TW"/>
        </w:rPr>
        <w:t xml:space="preserve">The Federation of Pakistan Chamber of Commerce &amp; </w:t>
      </w:r>
    </w:p>
    <w:p w:rsidR="0034710B" w:rsidRPr="006D115A" w:rsidRDefault="0034710B" w:rsidP="0034710B">
      <w:pPr>
        <w:ind w:firstLine="472"/>
        <w:rPr>
          <w:lang w:eastAsia="zh-TW"/>
        </w:rPr>
      </w:pPr>
      <w:proofErr w:type="spellStart"/>
      <w:r w:rsidRPr="006D115A">
        <w:rPr>
          <w:rFonts w:hint="eastAsia"/>
          <w:lang w:eastAsia="zh-TW"/>
        </w:rPr>
        <w:t>Induatry</w:t>
      </w:r>
      <w:proofErr w:type="spellEnd"/>
      <w:proofErr w:type="gramStart"/>
      <w:r w:rsidRPr="006D115A">
        <w:rPr>
          <w:rFonts w:hint="eastAsia"/>
          <w:lang w:eastAsia="zh-TW"/>
        </w:rPr>
        <w:t>）</w:t>
      </w:r>
      <w:proofErr w:type="gramEnd"/>
    </w:p>
    <w:p w:rsidR="0034710B" w:rsidRPr="006D115A" w:rsidRDefault="001D4B5E" w:rsidP="0034710B">
      <w:pPr>
        <w:ind w:firstLine="472"/>
        <w:rPr>
          <w:lang w:eastAsia="zh-TW"/>
        </w:rPr>
      </w:pPr>
      <w:hyperlink r:id="rId42" w:history="1">
        <w:r w:rsidR="0034710B" w:rsidRPr="006D115A">
          <w:rPr>
            <w:rFonts w:hint="eastAsia"/>
          </w:rPr>
          <w:t>http://www.fpcci.org.pk</w:t>
        </w:r>
      </w:hyperlink>
    </w:p>
    <w:p w:rsidR="0034710B" w:rsidRPr="006D115A" w:rsidRDefault="0034710B" w:rsidP="0034710B">
      <w:pPr>
        <w:ind w:firstLine="472"/>
        <w:rPr>
          <w:lang w:eastAsia="zh-TW"/>
        </w:rPr>
      </w:pPr>
    </w:p>
    <w:p w:rsidR="0034710B" w:rsidRPr="006D115A" w:rsidRDefault="0034710B" w:rsidP="0034710B">
      <w:pPr>
        <w:ind w:firstLine="472"/>
        <w:rPr>
          <w:lang w:eastAsia="zh-TW"/>
        </w:rPr>
      </w:pPr>
      <w:r w:rsidRPr="006D115A">
        <w:rPr>
          <w:rFonts w:hint="eastAsia"/>
          <w:lang w:eastAsia="zh-TW"/>
        </w:rPr>
        <w:t>伊斯蘭農工商會（</w:t>
      </w:r>
      <w:r w:rsidRPr="006D115A">
        <w:rPr>
          <w:rFonts w:hint="eastAsia"/>
          <w:lang w:eastAsia="zh-TW"/>
        </w:rPr>
        <w:t xml:space="preserve">Islamic Chamber of Commerce , </w:t>
      </w:r>
      <w:proofErr w:type="spellStart"/>
      <w:r w:rsidRPr="006D115A">
        <w:rPr>
          <w:rFonts w:hint="eastAsia"/>
          <w:lang w:eastAsia="zh-TW"/>
        </w:rPr>
        <w:t>Induatry</w:t>
      </w:r>
      <w:proofErr w:type="spellEnd"/>
      <w:r w:rsidRPr="006D115A">
        <w:rPr>
          <w:rFonts w:hint="eastAsia"/>
          <w:lang w:eastAsia="zh-TW"/>
        </w:rPr>
        <w:t xml:space="preserve"> </w:t>
      </w:r>
      <w:r w:rsidRPr="006D115A">
        <w:rPr>
          <w:lang w:eastAsia="zh-TW"/>
        </w:rPr>
        <w:t>and</w:t>
      </w:r>
      <w:r w:rsidRPr="006D115A">
        <w:rPr>
          <w:rFonts w:hint="eastAsia"/>
          <w:lang w:eastAsia="zh-TW"/>
        </w:rPr>
        <w:t xml:space="preserve"> Agriculture</w:t>
      </w:r>
      <w:r w:rsidRPr="006D115A">
        <w:rPr>
          <w:rFonts w:hint="eastAsia"/>
          <w:lang w:eastAsia="zh-TW"/>
        </w:rPr>
        <w:t>）</w:t>
      </w:r>
    </w:p>
    <w:p w:rsidR="0034710B" w:rsidRPr="006D115A" w:rsidRDefault="001D4B5E" w:rsidP="0034710B">
      <w:pPr>
        <w:ind w:firstLine="472"/>
        <w:rPr>
          <w:lang w:eastAsia="zh-TW"/>
        </w:rPr>
      </w:pPr>
      <w:hyperlink r:id="rId43" w:history="1">
        <w:r w:rsidR="0034710B" w:rsidRPr="006D115A">
          <w:rPr>
            <w:rFonts w:hint="eastAsia"/>
          </w:rPr>
          <w:t>http://www.iccia.org.pk</w:t>
        </w:r>
      </w:hyperlink>
    </w:p>
    <w:p w:rsidR="0034710B" w:rsidRPr="006D115A" w:rsidRDefault="0034710B" w:rsidP="0034710B">
      <w:pPr>
        <w:ind w:firstLine="472"/>
        <w:rPr>
          <w:lang w:eastAsia="zh-TW"/>
        </w:rPr>
      </w:pPr>
    </w:p>
    <w:p w:rsidR="0034710B" w:rsidRPr="006D115A" w:rsidRDefault="0034710B" w:rsidP="0034710B">
      <w:pPr>
        <w:ind w:firstLine="472"/>
        <w:rPr>
          <w:lang w:eastAsia="zh-TW"/>
        </w:rPr>
      </w:pPr>
      <w:r w:rsidRPr="006D115A">
        <w:rPr>
          <w:rFonts w:hint="eastAsia"/>
          <w:lang w:eastAsia="zh-TW"/>
        </w:rPr>
        <w:t>Overseas Investors Chamber of Commerce and Industry</w:t>
      </w:r>
    </w:p>
    <w:p w:rsidR="0034710B" w:rsidRPr="006D115A" w:rsidRDefault="001D4B5E" w:rsidP="0034710B">
      <w:pPr>
        <w:ind w:firstLine="472"/>
        <w:rPr>
          <w:lang w:eastAsia="zh-TW"/>
        </w:rPr>
      </w:pPr>
      <w:hyperlink r:id="rId44" w:history="1">
        <w:r w:rsidR="0034710B" w:rsidRPr="006D115A">
          <w:rPr>
            <w:rFonts w:hint="eastAsia"/>
          </w:rPr>
          <w:t>http://www.oicci.org.pk</w:t>
        </w:r>
      </w:hyperlink>
    </w:p>
    <w:p w:rsidR="0034710B" w:rsidRPr="006D115A" w:rsidRDefault="0034710B" w:rsidP="0034710B">
      <w:pPr>
        <w:ind w:firstLine="472"/>
        <w:rPr>
          <w:lang w:eastAsia="zh-TW"/>
        </w:rPr>
      </w:pPr>
    </w:p>
    <w:p w:rsidR="0034710B" w:rsidRPr="006D115A" w:rsidRDefault="0034710B" w:rsidP="0034710B">
      <w:pPr>
        <w:pStyle w:val="a3"/>
        <w:spacing w:before="514" w:after="771"/>
        <w:rPr>
          <w:lang w:eastAsia="zh-TW"/>
        </w:rPr>
      </w:pPr>
      <w:r w:rsidRPr="006D115A">
        <w:rPr>
          <w:lang w:eastAsia="zh-TW"/>
        </w:rPr>
        <w:br w:type="page"/>
      </w:r>
      <w:bookmarkStart w:id="12" w:name="_Toc17912102"/>
      <w:r w:rsidRPr="006D115A">
        <w:rPr>
          <w:rFonts w:hint="eastAsia"/>
          <w:lang w:eastAsia="zh-TW"/>
        </w:rPr>
        <w:lastRenderedPageBreak/>
        <w:t xml:space="preserve">附錄三　</w:t>
      </w:r>
      <w:r w:rsidR="00091B61">
        <w:rPr>
          <w:rFonts w:hint="eastAsia"/>
          <w:lang w:eastAsia="zh-TW"/>
        </w:rPr>
        <w:t>我國廠商對當地國投資統計</w:t>
      </w:r>
      <w:bookmarkEnd w:id="12"/>
    </w:p>
    <w:p w:rsidR="0034710B" w:rsidRPr="006D115A" w:rsidRDefault="0034710B" w:rsidP="0034710B">
      <w:pPr>
        <w:ind w:firstLine="472"/>
      </w:pPr>
      <w:r w:rsidRPr="006D115A">
        <w:rPr>
          <w:rFonts w:hint="eastAsia"/>
        </w:rPr>
        <w:t>目前僅有</w:t>
      </w:r>
      <w:r w:rsidRPr="006D115A">
        <w:rPr>
          <w:rFonts w:hint="eastAsia"/>
        </w:rPr>
        <w:t>1</w:t>
      </w:r>
      <w:r w:rsidRPr="006D115A">
        <w:rPr>
          <w:rFonts w:hint="eastAsia"/>
        </w:rPr>
        <w:t>家臺商投資金額約</w:t>
      </w:r>
      <w:r w:rsidRPr="006D115A">
        <w:rPr>
          <w:rFonts w:hint="eastAsia"/>
        </w:rPr>
        <w:t>5</w:t>
      </w:r>
      <w:r w:rsidRPr="006D115A">
        <w:rPr>
          <w:rFonts w:hint="eastAsia"/>
        </w:rPr>
        <w:t>萬美元在當地從事進出口貿易。</w:t>
      </w:r>
    </w:p>
    <w:p w:rsidR="0034710B" w:rsidRDefault="008D7AF6" w:rsidP="00490312">
      <w:pPr>
        <w:ind w:firstLineChars="0" w:firstLine="0"/>
        <w:rPr>
          <w:lang w:eastAsia="zh-TW"/>
        </w:rPr>
      </w:pPr>
      <w:r>
        <w:rPr>
          <w:lang w:eastAsia="zh-TW"/>
        </w:rPr>
        <w:br w:type="page"/>
      </w:r>
    </w:p>
    <w:p w:rsidR="008D7AF6" w:rsidRDefault="008D7AF6" w:rsidP="00490312">
      <w:pPr>
        <w:ind w:firstLineChars="0" w:firstLine="0"/>
        <w:rPr>
          <w:lang w:eastAsia="zh-TW"/>
        </w:rPr>
      </w:pPr>
    </w:p>
    <w:p w:rsidR="00A362AD" w:rsidRPr="006D115A" w:rsidRDefault="00A362AD" w:rsidP="00490312">
      <w:pPr>
        <w:ind w:firstLineChars="0" w:firstLine="0"/>
        <w:rPr>
          <w:lang w:eastAsia="zh-TW"/>
        </w:rPr>
        <w:sectPr w:rsidR="00A362AD" w:rsidRPr="006D115A" w:rsidSect="003E0BC3">
          <w:headerReference w:type="default" r:id="rId45"/>
          <w:pgSz w:w="11906" w:h="16838" w:code="9"/>
          <w:pgMar w:top="2268" w:right="1701" w:bottom="1701" w:left="1701" w:header="1134" w:footer="851" w:gutter="0"/>
          <w:cols w:space="425"/>
          <w:docGrid w:type="linesAndChars" w:linePitch="514" w:charSpace="-774"/>
        </w:sectPr>
      </w:pPr>
    </w:p>
    <w:p w:rsidR="00095806" w:rsidRPr="006D115A" w:rsidRDefault="0034710B" w:rsidP="001A7D3C">
      <w:pPr>
        <w:pStyle w:val="af1"/>
        <w:ind w:leftChars="0" w:left="0" w:firstLineChars="0" w:firstLine="0"/>
        <w:rPr>
          <w:bCs/>
          <w:sz w:val="26"/>
          <w:szCs w:val="26"/>
          <w:lang w:eastAsia="zh-TW"/>
        </w:rPr>
      </w:pPr>
      <w:r w:rsidRPr="006D115A">
        <w:rPr>
          <w:bCs/>
          <w:sz w:val="26"/>
          <w:szCs w:val="26"/>
          <w:lang w:eastAsia="zh-TW"/>
        </w:rPr>
        <w:lastRenderedPageBreak/>
        <w:br w:type="page"/>
      </w:r>
      <w:r w:rsidR="006F13A2">
        <w:rPr>
          <w:noProof/>
          <w:lang w:eastAsia="zh-TW"/>
        </w:rPr>
        <w:lastRenderedPageBreak/>
        <mc:AlternateContent>
          <mc:Choice Requires="wps">
            <w:drawing>
              <wp:anchor distT="0" distB="0" distL="114300" distR="114300" simplePos="0" relativeHeight="251659776" behindDoc="0" locked="0" layoutInCell="1" allowOverlap="1">
                <wp:simplePos x="0" y="0"/>
                <wp:positionH relativeFrom="column">
                  <wp:posOffset>-299720</wp:posOffset>
                </wp:positionH>
                <wp:positionV relativeFrom="paragraph">
                  <wp:posOffset>6527800</wp:posOffset>
                </wp:positionV>
                <wp:extent cx="6069330" cy="1759585"/>
                <wp:effectExtent l="0" t="3175" r="254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10B" w:rsidRPr="004B4040" w:rsidRDefault="0034710B" w:rsidP="0034710B">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34710B" w:rsidRPr="004B4040" w:rsidRDefault="0034710B"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34710B" w:rsidRPr="004B4040" w:rsidRDefault="0034710B"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34710B" w:rsidRPr="004B4040" w:rsidRDefault="0034710B"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34710B" w:rsidRPr="004B4040" w:rsidRDefault="0034710B"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34710B" w:rsidRPr="004B4040" w:rsidRDefault="0034710B"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4710B" w:rsidRDefault="0034710B" w:rsidP="0034710B">
                            <w:pPr>
                              <w:snapToGrid w:val="0"/>
                              <w:ind w:firstLineChars="0" w:firstLine="0"/>
                              <w:rPr>
                                <w:rFonts w:ascii="華康中黑體(P)" w:eastAsia="華康中黑體(P)" w:hAnsi="Arial" w:cs="Arial"/>
                                <w:sz w:val="20"/>
                                <w:szCs w:val="20"/>
                              </w:rPr>
                            </w:pPr>
                          </w:p>
                          <w:p w:rsidR="0034710B" w:rsidRPr="004B4040" w:rsidRDefault="0034710B" w:rsidP="0034710B">
                            <w:pPr>
                              <w:snapToGrid w:val="0"/>
                              <w:ind w:firstLineChars="0" w:firstLine="0"/>
                              <w:rPr>
                                <w:rFonts w:ascii="華康中黑體(P)" w:eastAsia="華康中黑體(P)" w:hAnsi="Arial" w:cs="Arial"/>
                                <w:sz w:val="20"/>
                                <w:szCs w:val="20"/>
                              </w:rPr>
                            </w:pPr>
                          </w:p>
                          <w:p w:rsidR="0034710B" w:rsidRPr="004B4040" w:rsidRDefault="0034710B" w:rsidP="0034710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6pt;margin-top:514pt;width:477.9pt;height:13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KY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" filled="f" stroked="f">
                <v:textbox>
                  <w:txbxContent>
                    <w:p w:rsidR="0034710B" w:rsidRPr="004B4040" w:rsidRDefault="0034710B" w:rsidP="0034710B">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34710B" w:rsidRPr="004B4040" w:rsidRDefault="0034710B"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34710B" w:rsidRPr="004B4040" w:rsidRDefault="0034710B"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34710B" w:rsidRPr="004B4040" w:rsidRDefault="0034710B"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34710B" w:rsidRPr="004B4040" w:rsidRDefault="0034710B"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34710B" w:rsidRPr="004B4040" w:rsidRDefault="0034710B"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4710B" w:rsidRDefault="0034710B" w:rsidP="0034710B">
                      <w:pPr>
                        <w:snapToGrid w:val="0"/>
                        <w:ind w:firstLineChars="0" w:firstLine="0"/>
                        <w:rPr>
                          <w:rFonts w:ascii="華康中黑體(P)" w:eastAsia="華康中黑體(P)" w:hAnsi="Arial" w:cs="Arial"/>
                          <w:sz w:val="20"/>
                          <w:szCs w:val="20"/>
                        </w:rPr>
                      </w:pPr>
                    </w:p>
                    <w:p w:rsidR="0034710B" w:rsidRPr="004B4040" w:rsidRDefault="0034710B" w:rsidP="0034710B">
                      <w:pPr>
                        <w:snapToGrid w:val="0"/>
                        <w:ind w:firstLineChars="0" w:firstLine="0"/>
                        <w:rPr>
                          <w:rFonts w:ascii="華康中黑體(P)" w:eastAsia="華康中黑體(P)" w:hAnsi="Arial" w:cs="Arial"/>
                          <w:sz w:val="20"/>
                          <w:szCs w:val="20"/>
                        </w:rPr>
                      </w:pPr>
                    </w:p>
                    <w:p w:rsidR="0034710B" w:rsidRPr="004B4040" w:rsidRDefault="0034710B" w:rsidP="0034710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F13A2">
        <w:rPr>
          <w:noProof/>
          <w:lang w:eastAsia="zh-TW"/>
        </w:rPr>
        <w:drawing>
          <wp:anchor distT="0" distB="0" distL="114300" distR="114300" simplePos="0" relativeHeight="251658752" behindDoc="1" locked="0" layoutInCell="1" allowOverlap="1">
            <wp:simplePos x="0" y="0"/>
            <wp:positionH relativeFrom="column">
              <wp:posOffset>-1123950</wp:posOffset>
            </wp:positionH>
            <wp:positionV relativeFrom="paragraph">
              <wp:posOffset>-2063750</wp:posOffset>
            </wp:positionV>
            <wp:extent cx="7600950" cy="11307445"/>
            <wp:effectExtent l="0" t="0" r="0" b="8255"/>
            <wp:wrapNone/>
            <wp:docPr id="35"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03-19印尼-18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3A2">
        <w:rPr>
          <w:noProof/>
          <w:lang w:eastAsia="zh-TW"/>
        </w:rPr>
        <mc:AlternateContent>
          <mc:Choice Requires="wps">
            <w:drawing>
              <wp:anchor distT="0" distB="0" distL="114300" distR="114300" simplePos="0" relativeHeight="251655680" behindDoc="0" locked="0" layoutInCell="1" allowOverlap="1">
                <wp:simplePos x="0" y="0"/>
                <wp:positionH relativeFrom="column">
                  <wp:posOffset>-299720</wp:posOffset>
                </wp:positionH>
                <wp:positionV relativeFrom="paragraph">
                  <wp:posOffset>6527800</wp:posOffset>
                </wp:positionV>
                <wp:extent cx="6069330" cy="1631315"/>
                <wp:effectExtent l="0" t="0" r="0" b="381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10B" w:rsidRPr="004B4040" w:rsidRDefault="0034710B" w:rsidP="00DB0EFF">
                            <w:pPr>
                              <w:snapToGrid w:val="0"/>
                              <w:ind w:firstLineChars="0" w:firstLine="0"/>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NH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Dx53NHzwIAAMYFAAAOAAAAAAAAAAAAAAAAAC4CAABkcnMvZTJv&#10;RG9jLnhtbFBLAQItABQABgAIAAAAIQCW2h2h4gAAAA0BAAAPAAAAAAAAAAAAAAAAACkFAABkcnMv&#10;ZG93bnJldi54bWxQSwUGAAAAAAQABADzAAAAOAYAAAAA&#10;" filled="f" stroked="f">
                <v:textbox>
                  <w:txbxContent>
                    <w:p w:rsidR="0034710B" w:rsidRPr="004B4040" w:rsidRDefault="0034710B" w:rsidP="00DB0EFF">
                      <w:pPr>
                        <w:snapToGrid w:val="0"/>
                        <w:ind w:firstLineChars="0" w:firstLine="0"/>
                        <w:jc w:val="right"/>
                        <w:rPr>
                          <w:rFonts w:ascii="華康中黑體(P)" w:eastAsia="華康中黑體(P)" w:hAnsi="Arial" w:cs="Arial"/>
                          <w:sz w:val="20"/>
                          <w:szCs w:val="20"/>
                        </w:rPr>
                      </w:pPr>
                    </w:p>
                  </w:txbxContent>
                </v:textbox>
              </v:shape>
            </w:pict>
          </mc:Fallback>
        </mc:AlternateContent>
      </w:r>
    </w:p>
    <w:sectPr w:rsidR="00095806" w:rsidRPr="006D115A" w:rsidSect="003E0BC3">
      <w:headerReference w:type="default"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B5E" w:rsidRDefault="001D4B5E" w:rsidP="008E5082">
      <w:pPr>
        <w:ind w:firstLine="480"/>
      </w:pPr>
      <w:r>
        <w:separator/>
      </w:r>
    </w:p>
  </w:endnote>
  <w:endnote w:type="continuationSeparator" w:id="0">
    <w:p w:rsidR="001D4B5E" w:rsidRDefault="001D4B5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Pr="006D115A" w:rsidRDefault="0034710B" w:rsidP="006D115A">
    <w:pPr>
      <w:pStyle w:val="aa"/>
      <w:rPr>
        <w:lang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C7B" w:rsidRDefault="00A22C7B" w:rsidP="00A22C7B">
    <w:pPr>
      <w:pStyle w:val="aa"/>
      <w:ind w:firstLine="480"/>
      <w:jc w:val="center"/>
    </w:pPr>
  </w:p>
  <w:p w:rsidR="0034710B" w:rsidRPr="00B34E22" w:rsidRDefault="0034710B" w:rsidP="00732B9D">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Default="0034710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5A" w:rsidRPr="006D115A" w:rsidRDefault="006D115A" w:rsidP="006D115A">
    <w:pPr>
      <w:pStyle w:val="a8"/>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1D2DD2">
      <w:rPr>
        <w:rFonts w:ascii="Footlight MT Light" w:hAnsi="Footlight MT Light"/>
        <w:i/>
        <w:iCs/>
        <w:noProof/>
        <w:sz w:val="32"/>
        <w:szCs w:val="32"/>
        <w:lang w:eastAsia="zh-TW" w:bidi="hi-IN"/>
      </w:rPr>
      <w:t>28</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5A" w:rsidRPr="00B34E22" w:rsidRDefault="006D115A" w:rsidP="00732B9D">
    <w:pPr>
      <w:pStyle w:val="a8"/>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1D2DD2">
      <w:rPr>
        <w:rFonts w:ascii="Footlight MT Light" w:hAnsi="Footlight MT Light"/>
        <w:i/>
        <w:iCs/>
        <w:noProof/>
        <w:sz w:val="32"/>
        <w:szCs w:val="32"/>
        <w:lang w:eastAsia="zh-TW" w:bidi="hi-IN"/>
      </w:rPr>
      <w:t>25</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Pr="00946C44" w:rsidRDefault="0034710B" w:rsidP="00946C4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B5E" w:rsidRDefault="001D4B5E" w:rsidP="007A63FE">
      <w:pPr>
        <w:ind w:firstLine="480"/>
      </w:pPr>
      <w:r>
        <w:separator/>
      </w:r>
    </w:p>
  </w:footnote>
  <w:footnote w:type="continuationSeparator" w:id="0">
    <w:p w:rsidR="001D4B5E" w:rsidRDefault="001D4B5E"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Pr="006B5364" w:rsidRDefault="0034710B" w:rsidP="00212590">
    <w:pPr>
      <w:snapToGrid w:val="0"/>
      <w:ind w:leftChars="2500" w:left="6000" w:rightChars="50" w:right="120" w:firstLineChars="0" w:firstLine="0"/>
      <w:jc w:val="distribute"/>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5A" w:rsidRPr="00212590" w:rsidRDefault="006F13A2"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0800"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15A" w:rsidRPr="000C2131" w:rsidRDefault="006D115A"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KP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K8KPsQIAALIFAAAO&#10;AAAAAAAAAAAAAAAAAC4CAABkcnMvZTJvRG9jLnhtbFBLAQItABQABgAIAAAAIQDIAJsQ3wAAAAkB&#10;AAAPAAAAAAAAAAAAAAAAAAsFAABkcnMvZG93bnJldi54bWxQSwUGAAAAAAQABADzAAAAFwYAAAAA&#10;" filled="f" stroked="f">
              <v:textbox style="mso-fit-shape-to-text:t" inset="0,0,0,0">
                <w:txbxContent>
                  <w:p w:rsidR="006D115A" w:rsidRPr="000C2131" w:rsidRDefault="006D115A"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1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8s+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1G8/L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qs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a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iVOq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AF6" w:rsidRPr="00212590" w:rsidRDefault="006F13A2"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3872"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AF6" w:rsidRPr="000C2131" w:rsidRDefault="008D7AF6"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A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qHFDQK8CAACxBQAADgAA&#10;AAAAAAAAAAAAAAAuAgAAZHJzL2Uyb0RvYy54bWxQSwECLQAUAAYACAAAACEAyACbEN8AAAAJAQAA&#10;DwAAAAAAAAAAAAAAAAAJBQAAZHJzL2Rvd25yZXYueG1sUEsFBgAAAAAEAAQA8wAAABUGAAAAAA==&#10;" filled="f" stroked="f">
              <v:textbox style="mso-fit-shape-to-text:t" inset="0,0,0,0">
                <w:txbxContent>
                  <w:p w:rsidR="008D7AF6" w:rsidRPr="000C2131" w:rsidRDefault="008D7AF6"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Oy+A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Khzs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a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SBkdp+AgAA/A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AF6" w:rsidRPr="00212590" w:rsidRDefault="006F13A2"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6944"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AF6" w:rsidRPr="000C2131" w:rsidRDefault="008D7AF6"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O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j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6+HHOsQIAALIFAAAO&#10;AAAAAAAAAAAAAAAAAC4CAABkcnMvZTJvRG9jLnhtbFBLAQItABQABgAIAAAAIQDIAJsQ3wAAAAkB&#10;AAAPAAAAAAAAAAAAAAAAAAsFAABkcnMvZG93bnJldi54bWxQSwUGAAAAAAQABADzAAAAFwYAAAAA&#10;" filled="f" stroked="f">
              <v:textbox style="mso-fit-shape-to-text:t" inset="0,0,0,0">
                <w:txbxContent>
                  <w:p w:rsidR="008D7AF6" w:rsidRPr="000C2131" w:rsidRDefault="008D7AF6"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Pr="00562D64" w:rsidRDefault="006F13A2"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3607C452" wp14:editId="63033B3A">
              <wp:simplePos x="0" y="0"/>
              <wp:positionH relativeFrom="column">
                <wp:posOffset>3769360</wp:posOffset>
              </wp:positionH>
              <wp:positionV relativeFrom="paragraph">
                <wp:posOffset>-50165</wp:posOffset>
              </wp:positionV>
              <wp:extent cx="1590040" cy="198120"/>
              <wp:effectExtent l="0" t="0" r="10160" b="11430"/>
              <wp:wrapNone/>
              <wp:docPr id="3"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10B" w:rsidRPr="000C2131" w:rsidRDefault="003471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03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gk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2LESQcteqSjRndiRFEYmfoMvUrB7KEHQz2CAvpsc1X9vSi/K8TFqiF8S2+lFENDSQXx+eal++Lp&#10;hKMMyGb4JCpwRHZaWKCxlp0pHpQDATr06enYGxNMaVwuEs8LQVWCzk9iP7D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ORzHOwEdUT&#10;MFgKIBhwERYfCI2QPzEaYIlkWP3YEUkxaj9ymAKzcWZBzsJmFggv4WmGNUaTuNLTZtr1km0bQJ7n&#10;7BYmpWCWxGakpigO8wWLweZyWGJm87z8t1anV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VyngksQIAALIFAAAO&#10;AAAAAAAAAAAAAAAAAC4CAABkcnMvZTJvRG9jLnhtbFBLAQItABQABgAIAAAAIQDIAJsQ3wAAAAkB&#10;AAAPAAAAAAAAAAAAAAAAAAsFAABkcnMvZG93bnJldi54bWxQSwUGAAAAAAQABADzAAAAFwYAAAAA&#10;" filled="f" stroked="f">
              <v:textbox style="mso-fit-shape-to-text:t" inset="0,0,0,0">
                <w:txbxContent>
                  <w:p w:rsidR="0034710B" w:rsidRPr="000C2131" w:rsidRDefault="003471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0E041E2E" wp14:editId="4F0672B9">
              <wp:simplePos x="0" y="0"/>
              <wp:positionH relativeFrom="column">
                <wp:posOffset>-1270</wp:posOffset>
              </wp:positionH>
              <wp:positionV relativeFrom="paragraph">
                <wp:posOffset>-78740</wp:posOffset>
              </wp:positionV>
              <wp:extent cx="3707130" cy="338455"/>
              <wp:effectExtent l="0" t="0" r="26670" b="23495"/>
              <wp:wrapNone/>
              <wp:docPr id="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9+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MUv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0533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456BFCE5" wp14:editId="5AD1C74A">
              <wp:simplePos x="0" y="0"/>
              <wp:positionH relativeFrom="column">
                <wp:posOffset>3709670</wp:posOffset>
              </wp:positionH>
              <wp:positionV relativeFrom="paragraph">
                <wp:posOffset>35560</wp:posOffset>
              </wp:positionV>
              <wp:extent cx="1714500" cy="113665"/>
              <wp:effectExtent l="0" t="0" r="0" b="635"/>
              <wp:wrapNone/>
              <wp:docPr id="1"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Bx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qgaTG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EZxBx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AF6" w:rsidRPr="00562D64" w:rsidRDefault="006F13A2"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7C11CF32" wp14:editId="5246A993">
              <wp:simplePos x="0" y="0"/>
              <wp:positionH relativeFrom="column">
                <wp:posOffset>3769360</wp:posOffset>
              </wp:positionH>
              <wp:positionV relativeFrom="paragraph">
                <wp:posOffset>-50165</wp:posOffset>
              </wp:positionV>
              <wp:extent cx="1590040" cy="198120"/>
              <wp:effectExtent l="0" t="0" r="10160" b="11430"/>
              <wp:wrapNone/>
              <wp:docPr id="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AF6" w:rsidRPr="000C2131" w:rsidRDefault="008D7AF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VoXQsQIAALMFAAAO&#10;AAAAAAAAAAAAAAAAAC4CAABkcnMvZTJvRG9jLnhtbFBLAQItABQABgAIAAAAIQDIAJsQ3wAAAAkB&#10;AAAPAAAAAAAAAAAAAAAAAAsFAABkcnMvZG93bnJldi54bWxQSwUGAAAAAAQABADzAAAAFwYAAAAA&#10;" filled="f" stroked="f">
              <v:textbox style="mso-fit-shape-to-text:t" inset="0,0,0,0">
                <w:txbxContent>
                  <w:p w:rsidR="008D7AF6" w:rsidRPr="000C2131" w:rsidRDefault="008D7AF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7BE44257" wp14:editId="7ED210EB">
              <wp:simplePos x="0" y="0"/>
              <wp:positionH relativeFrom="column">
                <wp:posOffset>-1270</wp:posOffset>
              </wp:positionH>
              <wp:positionV relativeFrom="paragraph">
                <wp:posOffset>-78740</wp:posOffset>
              </wp:positionV>
              <wp:extent cx="3707130" cy="338455"/>
              <wp:effectExtent l="0" t="0" r="26670" b="23495"/>
              <wp:wrapNone/>
              <wp:docPr id="5"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eC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MUv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kkKXg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5BDFF763" wp14:editId="3A228016">
              <wp:simplePos x="0" y="0"/>
              <wp:positionH relativeFrom="column">
                <wp:posOffset>3709670</wp:posOffset>
              </wp:positionH>
              <wp:positionV relativeFrom="paragraph">
                <wp:posOffset>35560</wp:posOffset>
              </wp:positionV>
              <wp:extent cx="1714500" cy="113665"/>
              <wp:effectExtent l="0" t="0" r="0" b="635"/>
              <wp:wrapNone/>
              <wp:docPr id="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WGx2g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Pr="00946C44" w:rsidRDefault="0034710B" w:rsidP="00946C4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Pr="00212590" w:rsidRDefault="0034710B" w:rsidP="0021259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Default="0034710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E0" w:rsidRDefault="006F13A2" w:rsidP="006D115A">
    <w:pPr>
      <w:pStyle w:val="a8"/>
    </w:pPr>
    <w:r>
      <w:rPr>
        <w:noProof/>
        <w:lang w:eastAsia="zh-TW"/>
      </w:rPr>
      <mc:AlternateContent>
        <mc:Choice Requires="wps">
          <w:drawing>
            <wp:anchor distT="0" distB="0" distL="114300" distR="114300" simplePos="0" relativeHeight="251674112" behindDoc="1" locked="0" layoutInCell="1" allowOverlap="1">
              <wp:simplePos x="0" y="0"/>
              <wp:positionH relativeFrom="column">
                <wp:posOffset>2078355</wp:posOffset>
              </wp:positionH>
              <wp:positionV relativeFrom="paragraph">
                <wp:posOffset>-78740</wp:posOffset>
              </wp:positionV>
              <wp:extent cx="3348990" cy="338455"/>
              <wp:effectExtent l="0" t="0" r="2286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simplePos x="0" y="0"/>
              <wp:positionH relativeFrom="column">
                <wp:posOffset>72390</wp:posOffset>
              </wp:positionH>
              <wp:positionV relativeFrom="paragraph">
                <wp:posOffset>-95885</wp:posOffset>
              </wp:positionV>
              <wp:extent cx="1927860" cy="264160"/>
              <wp:effectExtent l="0" t="0" r="1524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EE0" w:rsidRPr="000C2131" w:rsidRDefault="000E5EE0"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5.7pt;margin-top:-7.55pt;width:151.8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AvrA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" filled="f" stroked="f">
              <v:textbox style="mso-fit-shape-to-text:t" inset="0,0,0,0">
                <w:txbxContent>
                  <w:p w:rsidR="000E5EE0" w:rsidRPr="000C2131" w:rsidRDefault="000E5EE0"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p w:rsidR="000E5EE0" w:rsidRPr="006B5364" w:rsidRDefault="000E5EE0" w:rsidP="00212590">
    <w:pPr>
      <w:snapToGrid w:val="0"/>
      <w:ind w:leftChars="2500" w:left="6000" w:rightChars="50" w:right="120" w:firstLineChars="0" w:firstLine="0"/>
      <w:jc w:val="distribute"/>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Pr="00212590" w:rsidRDefault="006F13A2"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6464" behindDoc="1" locked="0" layoutInCell="1" allowOverlap="1">
              <wp:simplePos x="0" y="0"/>
              <wp:positionH relativeFrom="column">
                <wp:posOffset>-9525</wp:posOffset>
              </wp:positionH>
              <wp:positionV relativeFrom="paragraph">
                <wp:posOffset>-95885</wp:posOffset>
              </wp:positionV>
              <wp:extent cx="3707130" cy="338455"/>
              <wp:effectExtent l="0" t="0" r="26670" b="23495"/>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8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&#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simplePos x="0" y="0"/>
              <wp:positionH relativeFrom="column">
                <wp:posOffset>3761105</wp:posOffset>
              </wp:positionH>
              <wp:positionV relativeFrom="paragraph">
                <wp:posOffset>-67310</wp:posOffset>
              </wp:positionV>
              <wp:extent cx="1590040" cy="198120"/>
              <wp:effectExtent l="0" t="0" r="10160" b="1143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15A" w:rsidRPr="000C2131" w:rsidRDefault="006D115A"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15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otsQIAALM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Fx8ui2xAgAAswUAAA4A&#10;AAAAAAAAAAAAAAAALgIAAGRycy9lMm9Eb2MueG1sUEsBAi0AFAAGAAgAAAAhAIB12oHeAAAACgEA&#10;AA8AAAAAAAAAAAAAAAAACwUAAGRycy9kb3ducmV2LnhtbFBLBQYAAAAABAAEAPMAAAAWBgAAAAA=&#10;" filled="f" stroked="f">
              <v:textbox style="mso-fit-shape-to-text:t" inset="0,0,0,0">
                <w:txbxContent>
                  <w:p w:rsidR="006D115A" w:rsidRPr="000C2131" w:rsidRDefault="006D115A"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simplePos x="0" y="0"/>
              <wp:positionH relativeFrom="column">
                <wp:posOffset>3701415</wp:posOffset>
              </wp:positionH>
              <wp:positionV relativeFrom="paragraph">
                <wp:posOffset>18415</wp:posOffset>
              </wp:positionV>
              <wp:extent cx="1714500" cy="113665"/>
              <wp:effectExtent l="0" t="0" r="0" b="635"/>
              <wp:wrapNone/>
              <wp:docPr id="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1mgA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8Q/NZo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5A" w:rsidRPr="00212590" w:rsidRDefault="006F13A2"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9536" behindDoc="1" locked="0" layoutInCell="1" allowOverlap="1">
              <wp:simplePos x="0" y="0"/>
              <wp:positionH relativeFrom="column">
                <wp:posOffset>-9525</wp:posOffset>
              </wp:positionH>
              <wp:positionV relativeFrom="paragraph">
                <wp:posOffset>-95885</wp:posOffset>
              </wp:positionV>
              <wp:extent cx="3707130" cy="338455"/>
              <wp:effectExtent l="0" t="0" r="26670" b="2349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Sa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BvE9Jp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simplePos x="0" y="0"/>
              <wp:positionH relativeFrom="column">
                <wp:posOffset>3761105</wp:posOffset>
              </wp:positionH>
              <wp:positionV relativeFrom="paragraph">
                <wp:posOffset>-67310</wp:posOffset>
              </wp:positionV>
              <wp:extent cx="1590040" cy="198120"/>
              <wp:effectExtent l="0" t="0" r="10160" b="1143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15A" w:rsidRPr="000C2131" w:rsidRDefault="006D115A"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Xp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LTNRemxAgAAswUAAA4A&#10;AAAAAAAAAAAAAAAALgIAAGRycy9lMm9Eb2MueG1sUEsBAi0AFAAGAAgAAAAhAIB12oHeAAAACgEA&#10;AA8AAAAAAAAAAAAAAAAACwUAAGRycy9kb3ducmV2LnhtbFBLBQYAAAAABAAEAPMAAAAWBgAAAAA=&#10;" filled="f" stroked="f">
              <v:textbox style="mso-fit-shape-to-text:t" inset="0,0,0,0">
                <w:txbxContent>
                  <w:p w:rsidR="006D115A" w:rsidRPr="000C2131" w:rsidRDefault="006D115A"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simplePos x="0" y="0"/>
              <wp:positionH relativeFrom="column">
                <wp:posOffset>3701415</wp:posOffset>
              </wp:positionH>
              <wp:positionV relativeFrom="paragraph">
                <wp:posOffset>18415</wp:posOffset>
              </wp:positionV>
              <wp:extent cx="1714500" cy="113665"/>
              <wp:effectExtent l="0" t="0" r="0" b="635"/>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Ng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GLwzYIACAAD+&#10;BAAADgAAAAAAAAAAAAAAAAAuAgAAZHJzL2Uyb0RvYy54bWxQSwECLQAUAAYACAAAACEAoMvKb9sA&#10;AAAI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Pr="00212590" w:rsidRDefault="006F13A2"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2608" behindDoc="1" locked="0" layoutInCell="1" allowOverlap="1">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U+QQAACk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15A" w:rsidRPr="000C2131" w:rsidRDefault="006D115A"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6D115A" w:rsidRPr="000C2131" w:rsidRDefault="006D115A"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10B" w:rsidRPr="00212590" w:rsidRDefault="006F13A2"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4656" behindDoc="1" locked="0" layoutInCell="1" allowOverlap="1" wp14:anchorId="0B7D2927" wp14:editId="5BA06900">
              <wp:simplePos x="0" y="0"/>
              <wp:positionH relativeFrom="column">
                <wp:posOffset>3769360</wp:posOffset>
              </wp:positionH>
              <wp:positionV relativeFrom="paragraph">
                <wp:posOffset>-50165</wp:posOffset>
              </wp:positionV>
              <wp:extent cx="1590040" cy="198120"/>
              <wp:effectExtent l="0" t="0" r="10160" b="1143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15A" w:rsidRPr="000C2131" w:rsidRDefault="006D115A"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y7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CMIty7rgIAALIFAAAOAAAA&#10;AAAAAAAAAAAAAC4CAABkcnMvZTJvRG9jLnhtbFBLAQItABQABgAIAAAAIQDIAJsQ3wAAAAkBAAAP&#10;AAAAAAAAAAAAAAAAAAgFAABkcnMvZG93bnJldi54bWxQSwUGAAAAAAQABADzAAAAFAYAAAAA&#10;" filled="f" stroked="f">
              <v:textbox style="mso-fit-shape-to-text:t" inset="0,0,0,0">
                <w:txbxContent>
                  <w:p w:rsidR="006D115A" w:rsidRPr="000C2131" w:rsidRDefault="006D115A"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33E908CE" wp14:editId="0E039E95">
              <wp:simplePos x="0" y="0"/>
              <wp:positionH relativeFrom="column">
                <wp:posOffset>-1270</wp:posOffset>
              </wp:positionH>
              <wp:positionV relativeFrom="paragraph">
                <wp:posOffset>-78740</wp:posOffset>
              </wp:positionV>
              <wp:extent cx="3707130" cy="338455"/>
              <wp:effectExtent l="0" t="0" r="26670" b="23495"/>
              <wp:wrapNone/>
              <wp:docPr id="1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Oh+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JFTof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BE76224" wp14:editId="36ACD8C5">
              <wp:simplePos x="0" y="0"/>
              <wp:positionH relativeFrom="column">
                <wp:posOffset>3709670</wp:posOffset>
              </wp:positionH>
              <wp:positionV relativeFrom="paragraph">
                <wp:posOffset>35560</wp:posOffset>
              </wp:positionV>
              <wp:extent cx="1714500" cy="113665"/>
              <wp:effectExtent l="0" t="0" r="0" b="63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p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w0j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ielN+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5A" w:rsidRPr="00212590" w:rsidRDefault="006F13A2"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7728"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15A" w:rsidRPr="000C2131" w:rsidRDefault="006D115A"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Cr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MkECrsQIAALIFAAAO&#10;AAAAAAAAAAAAAAAAAC4CAABkcnMvZTJvRG9jLnhtbFBLAQItABQABgAIAAAAIQDIAJsQ3wAAAAkB&#10;AAAPAAAAAAAAAAAAAAAAAAsFAABkcnMvZG93bnJldi54bWxQSwUGAAAAAAQABADzAAAAFwYAAAAA&#10;" filled="f" stroked="f">
              <v:textbox style="mso-fit-shape-to-text:t" inset="0,0,0,0">
                <w:txbxContent>
                  <w:p w:rsidR="006D115A" w:rsidRPr="000C2131" w:rsidRDefault="006D115A"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1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u+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NXclL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K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8jD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fillcolor="silver" stroke="f">
      <v:fill color="silver"/>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8B8"/>
    <w:rsid w:val="00011586"/>
    <w:rsid w:val="00012CB3"/>
    <w:rsid w:val="00013659"/>
    <w:rsid w:val="000215D3"/>
    <w:rsid w:val="00022521"/>
    <w:rsid w:val="00026185"/>
    <w:rsid w:val="00042EB3"/>
    <w:rsid w:val="00047843"/>
    <w:rsid w:val="000523FC"/>
    <w:rsid w:val="000549C6"/>
    <w:rsid w:val="00061108"/>
    <w:rsid w:val="00061CD4"/>
    <w:rsid w:val="0006453E"/>
    <w:rsid w:val="00064799"/>
    <w:rsid w:val="00065F8B"/>
    <w:rsid w:val="0006665C"/>
    <w:rsid w:val="000673BA"/>
    <w:rsid w:val="00072407"/>
    <w:rsid w:val="00086913"/>
    <w:rsid w:val="00091B61"/>
    <w:rsid w:val="000947AF"/>
    <w:rsid w:val="00094FF3"/>
    <w:rsid w:val="00095806"/>
    <w:rsid w:val="0009745F"/>
    <w:rsid w:val="00097FB7"/>
    <w:rsid w:val="000A7416"/>
    <w:rsid w:val="000A7ED8"/>
    <w:rsid w:val="000B03EF"/>
    <w:rsid w:val="000B0A97"/>
    <w:rsid w:val="000B381F"/>
    <w:rsid w:val="000B474A"/>
    <w:rsid w:val="000B557E"/>
    <w:rsid w:val="000C62E5"/>
    <w:rsid w:val="000D0AEE"/>
    <w:rsid w:val="000D1E52"/>
    <w:rsid w:val="000E0AF4"/>
    <w:rsid w:val="000E5EE0"/>
    <w:rsid w:val="000F2D64"/>
    <w:rsid w:val="000F3521"/>
    <w:rsid w:val="0010129F"/>
    <w:rsid w:val="00106BDB"/>
    <w:rsid w:val="0011130C"/>
    <w:rsid w:val="00115DB1"/>
    <w:rsid w:val="00116E6B"/>
    <w:rsid w:val="00125C80"/>
    <w:rsid w:val="0013150A"/>
    <w:rsid w:val="001333BE"/>
    <w:rsid w:val="00134EA2"/>
    <w:rsid w:val="00136A5D"/>
    <w:rsid w:val="001477B9"/>
    <w:rsid w:val="0014784A"/>
    <w:rsid w:val="00153568"/>
    <w:rsid w:val="001572A3"/>
    <w:rsid w:val="0016195D"/>
    <w:rsid w:val="0016394B"/>
    <w:rsid w:val="0017218C"/>
    <w:rsid w:val="00174FDA"/>
    <w:rsid w:val="00176324"/>
    <w:rsid w:val="001763A4"/>
    <w:rsid w:val="001825D4"/>
    <w:rsid w:val="00183BFC"/>
    <w:rsid w:val="00192820"/>
    <w:rsid w:val="00195CFE"/>
    <w:rsid w:val="001A0E55"/>
    <w:rsid w:val="001A1A5E"/>
    <w:rsid w:val="001A2DA2"/>
    <w:rsid w:val="001A7279"/>
    <w:rsid w:val="001A7D3C"/>
    <w:rsid w:val="001B1731"/>
    <w:rsid w:val="001B7CB9"/>
    <w:rsid w:val="001C2FFD"/>
    <w:rsid w:val="001C3B8A"/>
    <w:rsid w:val="001C55AE"/>
    <w:rsid w:val="001C55CE"/>
    <w:rsid w:val="001C679A"/>
    <w:rsid w:val="001D2DD2"/>
    <w:rsid w:val="001D4B5E"/>
    <w:rsid w:val="001D7A7B"/>
    <w:rsid w:val="001E2BA3"/>
    <w:rsid w:val="001E65A5"/>
    <w:rsid w:val="001F509A"/>
    <w:rsid w:val="001F7EAD"/>
    <w:rsid w:val="00212590"/>
    <w:rsid w:val="002141CC"/>
    <w:rsid w:val="002142C9"/>
    <w:rsid w:val="00221395"/>
    <w:rsid w:val="00221C8A"/>
    <w:rsid w:val="00226FE6"/>
    <w:rsid w:val="00234711"/>
    <w:rsid w:val="002349AF"/>
    <w:rsid w:val="00246FE5"/>
    <w:rsid w:val="0025233C"/>
    <w:rsid w:val="00253C31"/>
    <w:rsid w:val="00255A26"/>
    <w:rsid w:val="00260D31"/>
    <w:rsid w:val="00261AE1"/>
    <w:rsid w:val="00273D16"/>
    <w:rsid w:val="00274134"/>
    <w:rsid w:val="00281979"/>
    <w:rsid w:val="00290B62"/>
    <w:rsid w:val="00291AE8"/>
    <w:rsid w:val="002946CF"/>
    <w:rsid w:val="00295BBD"/>
    <w:rsid w:val="0029644B"/>
    <w:rsid w:val="002978D5"/>
    <w:rsid w:val="002A58F3"/>
    <w:rsid w:val="002A6AAD"/>
    <w:rsid w:val="002B76BE"/>
    <w:rsid w:val="002C57FD"/>
    <w:rsid w:val="002D1D11"/>
    <w:rsid w:val="002D32C9"/>
    <w:rsid w:val="002D5CD7"/>
    <w:rsid w:val="002D7C79"/>
    <w:rsid w:val="002E7246"/>
    <w:rsid w:val="002F1DC2"/>
    <w:rsid w:val="002F4044"/>
    <w:rsid w:val="002F4A1E"/>
    <w:rsid w:val="002F7A23"/>
    <w:rsid w:val="00302145"/>
    <w:rsid w:val="003058AE"/>
    <w:rsid w:val="00307809"/>
    <w:rsid w:val="00310A84"/>
    <w:rsid w:val="00320799"/>
    <w:rsid w:val="00323F4E"/>
    <w:rsid w:val="0032510E"/>
    <w:rsid w:val="00325162"/>
    <w:rsid w:val="00325AEE"/>
    <w:rsid w:val="003278D4"/>
    <w:rsid w:val="003321A1"/>
    <w:rsid w:val="003333D1"/>
    <w:rsid w:val="003354E4"/>
    <w:rsid w:val="00337070"/>
    <w:rsid w:val="00337E91"/>
    <w:rsid w:val="0034250B"/>
    <w:rsid w:val="0034285A"/>
    <w:rsid w:val="0034710B"/>
    <w:rsid w:val="0035140F"/>
    <w:rsid w:val="00351839"/>
    <w:rsid w:val="003524C6"/>
    <w:rsid w:val="00353D63"/>
    <w:rsid w:val="00356D12"/>
    <w:rsid w:val="00356D9A"/>
    <w:rsid w:val="003604BB"/>
    <w:rsid w:val="00362331"/>
    <w:rsid w:val="00362E17"/>
    <w:rsid w:val="00364309"/>
    <w:rsid w:val="00365B5D"/>
    <w:rsid w:val="00365B98"/>
    <w:rsid w:val="0037230F"/>
    <w:rsid w:val="00375513"/>
    <w:rsid w:val="00384864"/>
    <w:rsid w:val="0038746A"/>
    <w:rsid w:val="00387A6F"/>
    <w:rsid w:val="00393112"/>
    <w:rsid w:val="00394B88"/>
    <w:rsid w:val="003965FB"/>
    <w:rsid w:val="003A2FF8"/>
    <w:rsid w:val="003A3115"/>
    <w:rsid w:val="003A4D0F"/>
    <w:rsid w:val="003A6687"/>
    <w:rsid w:val="003B0CF7"/>
    <w:rsid w:val="003B4A47"/>
    <w:rsid w:val="003B5192"/>
    <w:rsid w:val="003C1F9A"/>
    <w:rsid w:val="003D11A0"/>
    <w:rsid w:val="003D5459"/>
    <w:rsid w:val="003D7110"/>
    <w:rsid w:val="003D775F"/>
    <w:rsid w:val="003E0BC3"/>
    <w:rsid w:val="003E0E09"/>
    <w:rsid w:val="003E3A47"/>
    <w:rsid w:val="003F4BCE"/>
    <w:rsid w:val="003F5EE7"/>
    <w:rsid w:val="00406C66"/>
    <w:rsid w:val="004073E6"/>
    <w:rsid w:val="0041043C"/>
    <w:rsid w:val="004156AB"/>
    <w:rsid w:val="00416307"/>
    <w:rsid w:val="004164E7"/>
    <w:rsid w:val="00421A67"/>
    <w:rsid w:val="004244FF"/>
    <w:rsid w:val="004320D1"/>
    <w:rsid w:val="00433087"/>
    <w:rsid w:val="0043415F"/>
    <w:rsid w:val="0043437B"/>
    <w:rsid w:val="0043474E"/>
    <w:rsid w:val="00441FD3"/>
    <w:rsid w:val="0044238F"/>
    <w:rsid w:val="00442B78"/>
    <w:rsid w:val="004446ED"/>
    <w:rsid w:val="0045019F"/>
    <w:rsid w:val="00455F19"/>
    <w:rsid w:val="00455F6D"/>
    <w:rsid w:val="004560D9"/>
    <w:rsid w:val="004635A6"/>
    <w:rsid w:val="00464978"/>
    <w:rsid w:val="00472285"/>
    <w:rsid w:val="00472681"/>
    <w:rsid w:val="00473B99"/>
    <w:rsid w:val="004846C6"/>
    <w:rsid w:val="00486B9C"/>
    <w:rsid w:val="00487B36"/>
    <w:rsid w:val="00490312"/>
    <w:rsid w:val="00492D73"/>
    <w:rsid w:val="00493B7F"/>
    <w:rsid w:val="004B5A79"/>
    <w:rsid w:val="004C17E3"/>
    <w:rsid w:val="004C5A1A"/>
    <w:rsid w:val="004C665F"/>
    <w:rsid w:val="004C6AF2"/>
    <w:rsid w:val="004C6E11"/>
    <w:rsid w:val="004D0667"/>
    <w:rsid w:val="004D0FEE"/>
    <w:rsid w:val="004D12AF"/>
    <w:rsid w:val="004D39A1"/>
    <w:rsid w:val="004D455A"/>
    <w:rsid w:val="004D5EAF"/>
    <w:rsid w:val="004D7521"/>
    <w:rsid w:val="004E6C65"/>
    <w:rsid w:val="004F133F"/>
    <w:rsid w:val="004F1816"/>
    <w:rsid w:val="004F63D1"/>
    <w:rsid w:val="005059F3"/>
    <w:rsid w:val="00512931"/>
    <w:rsid w:val="00521EED"/>
    <w:rsid w:val="00522C67"/>
    <w:rsid w:val="0052492C"/>
    <w:rsid w:val="00525EAA"/>
    <w:rsid w:val="00535DDE"/>
    <w:rsid w:val="005432C1"/>
    <w:rsid w:val="00550D73"/>
    <w:rsid w:val="00554A15"/>
    <w:rsid w:val="00555EFF"/>
    <w:rsid w:val="00562D64"/>
    <w:rsid w:val="0056641B"/>
    <w:rsid w:val="00567697"/>
    <w:rsid w:val="005721A2"/>
    <w:rsid w:val="00574A26"/>
    <w:rsid w:val="005803D1"/>
    <w:rsid w:val="00580421"/>
    <w:rsid w:val="00584616"/>
    <w:rsid w:val="005849EF"/>
    <w:rsid w:val="00593798"/>
    <w:rsid w:val="005A4860"/>
    <w:rsid w:val="005A486C"/>
    <w:rsid w:val="005A651A"/>
    <w:rsid w:val="005A789B"/>
    <w:rsid w:val="005B09DD"/>
    <w:rsid w:val="005B27C0"/>
    <w:rsid w:val="005C1307"/>
    <w:rsid w:val="005C581E"/>
    <w:rsid w:val="005C712F"/>
    <w:rsid w:val="005D1B30"/>
    <w:rsid w:val="005E1088"/>
    <w:rsid w:val="005E11B8"/>
    <w:rsid w:val="005E72A0"/>
    <w:rsid w:val="005E7954"/>
    <w:rsid w:val="005F0768"/>
    <w:rsid w:val="005F2E60"/>
    <w:rsid w:val="005F3622"/>
    <w:rsid w:val="005F6BA3"/>
    <w:rsid w:val="005F77E3"/>
    <w:rsid w:val="00603ABD"/>
    <w:rsid w:val="006041B0"/>
    <w:rsid w:val="00604FDC"/>
    <w:rsid w:val="00622167"/>
    <w:rsid w:val="00631367"/>
    <w:rsid w:val="00631C9D"/>
    <w:rsid w:val="006335A6"/>
    <w:rsid w:val="00647D22"/>
    <w:rsid w:val="00651EB4"/>
    <w:rsid w:val="006562B9"/>
    <w:rsid w:val="00656520"/>
    <w:rsid w:val="006573FC"/>
    <w:rsid w:val="006615F2"/>
    <w:rsid w:val="006620E4"/>
    <w:rsid w:val="006629C9"/>
    <w:rsid w:val="00665EDA"/>
    <w:rsid w:val="006700BA"/>
    <w:rsid w:val="006710C4"/>
    <w:rsid w:val="00681B89"/>
    <w:rsid w:val="00686977"/>
    <w:rsid w:val="00694091"/>
    <w:rsid w:val="006976B6"/>
    <w:rsid w:val="006B1DD2"/>
    <w:rsid w:val="006B3FA3"/>
    <w:rsid w:val="006B5364"/>
    <w:rsid w:val="006C75FA"/>
    <w:rsid w:val="006D115A"/>
    <w:rsid w:val="006D3C05"/>
    <w:rsid w:val="006D7D7A"/>
    <w:rsid w:val="006E17A0"/>
    <w:rsid w:val="006E4EAC"/>
    <w:rsid w:val="006E796C"/>
    <w:rsid w:val="006F13A2"/>
    <w:rsid w:val="00702FC9"/>
    <w:rsid w:val="00705B22"/>
    <w:rsid w:val="00705C21"/>
    <w:rsid w:val="0070708F"/>
    <w:rsid w:val="00710CEA"/>
    <w:rsid w:val="00713353"/>
    <w:rsid w:val="00717E29"/>
    <w:rsid w:val="00723085"/>
    <w:rsid w:val="00730DC1"/>
    <w:rsid w:val="00732B9D"/>
    <w:rsid w:val="00736A9C"/>
    <w:rsid w:val="007519B6"/>
    <w:rsid w:val="00752CE9"/>
    <w:rsid w:val="00762D27"/>
    <w:rsid w:val="00763B46"/>
    <w:rsid w:val="0076461E"/>
    <w:rsid w:val="0077375E"/>
    <w:rsid w:val="00774B60"/>
    <w:rsid w:val="00775E61"/>
    <w:rsid w:val="0077663B"/>
    <w:rsid w:val="007826E9"/>
    <w:rsid w:val="00783744"/>
    <w:rsid w:val="007853E7"/>
    <w:rsid w:val="00786B5B"/>
    <w:rsid w:val="007876B3"/>
    <w:rsid w:val="00787FD2"/>
    <w:rsid w:val="00790206"/>
    <w:rsid w:val="00793BE2"/>
    <w:rsid w:val="007955EC"/>
    <w:rsid w:val="0079561A"/>
    <w:rsid w:val="007A634D"/>
    <w:rsid w:val="007A63FE"/>
    <w:rsid w:val="007B2DD1"/>
    <w:rsid w:val="007B5207"/>
    <w:rsid w:val="007C13E0"/>
    <w:rsid w:val="007C2235"/>
    <w:rsid w:val="007C509C"/>
    <w:rsid w:val="007C64FF"/>
    <w:rsid w:val="007D05B1"/>
    <w:rsid w:val="007D0E20"/>
    <w:rsid w:val="007D7E4D"/>
    <w:rsid w:val="007E0424"/>
    <w:rsid w:val="007E53B4"/>
    <w:rsid w:val="007E6531"/>
    <w:rsid w:val="007F1DDD"/>
    <w:rsid w:val="007F7543"/>
    <w:rsid w:val="00801496"/>
    <w:rsid w:val="00801D6F"/>
    <w:rsid w:val="008102EA"/>
    <w:rsid w:val="00813350"/>
    <w:rsid w:val="00815BB6"/>
    <w:rsid w:val="00816036"/>
    <w:rsid w:val="00817EB1"/>
    <w:rsid w:val="00820094"/>
    <w:rsid w:val="00842BF0"/>
    <w:rsid w:val="0084370B"/>
    <w:rsid w:val="008452F9"/>
    <w:rsid w:val="00852902"/>
    <w:rsid w:val="008653EA"/>
    <w:rsid w:val="00867A27"/>
    <w:rsid w:val="00871302"/>
    <w:rsid w:val="00872C3B"/>
    <w:rsid w:val="00883A9D"/>
    <w:rsid w:val="00885EC4"/>
    <w:rsid w:val="0089254D"/>
    <w:rsid w:val="00895835"/>
    <w:rsid w:val="008A3E22"/>
    <w:rsid w:val="008B2DBF"/>
    <w:rsid w:val="008C293A"/>
    <w:rsid w:val="008C2BB7"/>
    <w:rsid w:val="008D0793"/>
    <w:rsid w:val="008D300B"/>
    <w:rsid w:val="008D63CB"/>
    <w:rsid w:val="008D7152"/>
    <w:rsid w:val="008D7AF6"/>
    <w:rsid w:val="008E1B76"/>
    <w:rsid w:val="008E2744"/>
    <w:rsid w:val="008E3142"/>
    <w:rsid w:val="008E5082"/>
    <w:rsid w:val="008F4213"/>
    <w:rsid w:val="008F6087"/>
    <w:rsid w:val="00900110"/>
    <w:rsid w:val="009029F9"/>
    <w:rsid w:val="00907D9D"/>
    <w:rsid w:val="00915A22"/>
    <w:rsid w:val="00930B54"/>
    <w:rsid w:val="009325B2"/>
    <w:rsid w:val="00933A4F"/>
    <w:rsid w:val="00936FCB"/>
    <w:rsid w:val="009456F9"/>
    <w:rsid w:val="00945A59"/>
    <w:rsid w:val="00946C44"/>
    <w:rsid w:val="0095108A"/>
    <w:rsid w:val="00952032"/>
    <w:rsid w:val="009601CF"/>
    <w:rsid w:val="009609A7"/>
    <w:rsid w:val="00974767"/>
    <w:rsid w:val="00986711"/>
    <w:rsid w:val="00990E6E"/>
    <w:rsid w:val="009945D9"/>
    <w:rsid w:val="00995DF4"/>
    <w:rsid w:val="00996836"/>
    <w:rsid w:val="00997BE3"/>
    <w:rsid w:val="009A26F3"/>
    <w:rsid w:val="009A2B08"/>
    <w:rsid w:val="009A352B"/>
    <w:rsid w:val="009A44CC"/>
    <w:rsid w:val="009A51E2"/>
    <w:rsid w:val="009A5B74"/>
    <w:rsid w:val="009A6038"/>
    <w:rsid w:val="009B158A"/>
    <w:rsid w:val="009B2B4B"/>
    <w:rsid w:val="009C76C6"/>
    <w:rsid w:val="009D3240"/>
    <w:rsid w:val="009E0E6F"/>
    <w:rsid w:val="009E3357"/>
    <w:rsid w:val="00A02F72"/>
    <w:rsid w:val="00A07041"/>
    <w:rsid w:val="00A071EB"/>
    <w:rsid w:val="00A16ACE"/>
    <w:rsid w:val="00A17ADF"/>
    <w:rsid w:val="00A20F7C"/>
    <w:rsid w:val="00A21093"/>
    <w:rsid w:val="00A217F6"/>
    <w:rsid w:val="00A22C7B"/>
    <w:rsid w:val="00A22D75"/>
    <w:rsid w:val="00A230F0"/>
    <w:rsid w:val="00A23B32"/>
    <w:rsid w:val="00A24E18"/>
    <w:rsid w:val="00A319FD"/>
    <w:rsid w:val="00A34E90"/>
    <w:rsid w:val="00A362AD"/>
    <w:rsid w:val="00A46E43"/>
    <w:rsid w:val="00A478D8"/>
    <w:rsid w:val="00A55D26"/>
    <w:rsid w:val="00A56356"/>
    <w:rsid w:val="00A56794"/>
    <w:rsid w:val="00A56EF9"/>
    <w:rsid w:val="00A60EC5"/>
    <w:rsid w:val="00A60F07"/>
    <w:rsid w:val="00A7126F"/>
    <w:rsid w:val="00A71779"/>
    <w:rsid w:val="00A735B5"/>
    <w:rsid w:val="00A744A3"/>
    <w:rsid w:val="00A8394C"/>
    <w:rsid w:val="00A84E5F"/>
    <w:rsid w:val="00A87384"/>
    <w:rsid w:val="00A950B3"/>
    <w:rsid w:val="00AA261C"/>
    <w:rsid w:val="00AA2D38"/>
    <w:rsid w:val="00AA72F8"/>
    <w:rsid w:val="00AA7567"/>
    <w:rsid w:val="00AB4507"/>
    <w:rsid w:val="00AB518C"/>
    <w:rsid w:val="00AB60BF"/>
    <w:rsid w:val="00AC265C"/>
    <w:rsid w:val="00AC4D14"/>
    <w:rsid w:val="00AC75EE"/>
    <w:rsid w:val="00AD0800"/>
    <w:rsid w:val="00AD2A0C"/>
    <w:rsid w:val="00AD4CB2"/>
    <w:rsid w:val="00AD6230"/>
    <w:rsid w:val="00AD78F5"/>
    <w:rsid w:val="00AE0C14"/>
    <w:rsid w:val="00AF0C8F"/>
    <w:rsid w:val="00AF231B"/>
    <w:rsid w:val="00AF4656"/>
    <w:rsid w:val="00AF58ED"/>
    <w:rsid w:val="00AF6632"/>
    <w:rsid w:val="00AF77ED"/>
    <w:rsid w:val="00B021F7"/>
    <w:rsid w:val="00B07A16"/>
    <w:rsid w:val="00B178FB"/>
    <w:rsid w:val="00B22DE6"/>
    <w:rsid w:val="00B25E22"/>
    <w:rsid w:val="00B33DA6"/>
    <w:rsid w:val="00B34E22"/>
    <w:rsid w:val="00B36A6D"/>
    <w:rsid w:val="00B44D40"/>
    <w:rsid w:val="00B514B7"/>
    <w:rsid w:val="00B54E79"/>
    <w:rsid w:val="00B56D86"/>
    <w:rsid w:val="00B57275"/>
    <w:rsid w:val="00B6325F"/>
    <w:rsid w:val="00B66BCC"/>
    <w:rsid w:val="00B679C5"/>
    <w:rsid w:val="00B75748"/>
    <w:rsid w:val="00B778F4"/>
    <w:rsid w:val="00B807EC"/>
    <w:rsid w:val="00B80EFD"/>
    <w:rsid w:val="00B81E0D"/>
    <w:rsid w:val="00B90386"/>
    <w:rsid w:val="00B910D0"/>
    <w:rsid w:val="00B92349"/>
    <w:rsid w:val="00B9337D"/>
    <w:rsid w:val="00B93E9D"/>
    <w:rsid w:val="00BA6129"/>
    <w:rsid w:val="00BB622D"/>
    <w:rsid w:val="00BC2713"/>
    <w:rsid w:val="00BC67FB"/>
    <w:rsid w:val="00BD402A"/>
    <w:rsid w:val="00BD472A"/>
    <w:rsid w:val="00BE097E"/>
    <w:rsid w:val="00BE0F1A"/>
    <w:rsid w:val="00BE2EEF"/>
    <w:rsid w:val="00BE3F26"/>
    <w:rsid w:val="00BF591A"/>
    <w:rsid w:val="00BF5CE1"/>
    <w:rsid w:val="00BF7BC2"/>
    <w:rsid w:val="00C217B2"/>
    <w:rsid w:val="00C2319A"/>
    <w:rsid w:val="00C23747"/>
    <w:rsid w:val="00C27438"/>
    <w:rsid w:val="00C3328A"/>
    <w:rsid w:val="00C37CB1"/>
    <w:rsid w:val="00C5138D"/>
    <w:rsid w:val="00C520C8"/>
    <w:rsid w:val="00C553E2"/>
    <w:rsid w:val="00C61829"/>
    <w:rsid w:val="00C64152"/>
    <w:rsid w:val="00C667F7"/>
    <w:rsid w:val="00C67800"/>
    <w:rsid w:val="00C76883"/>
    <w:rsid w:val="00C8029F"/>
    <w:rsid w:val="00C80675"/>
    <w:rsid w:val="00C92B07"/>
    <w:rsid w:val="00C95C8C"/>
    <w:rsid w:val="00C97D12"/>
    <w:rsid w:val="00CA4C08"/>
    <w:rsid w:val="00CA5C46"/>
    <w:rsid w:val="00CB204C"/>
    <w:rsid w:val="00CB29B5"/>
    <w:rsid w:val="00CB2F33"/>
    <w:rsid w:val="00CB3571"/>
    <w:rsid w:val="00CB47A7"/>
    <w:rsid w:val="00CB59C1"/>
    <w:rsid w:val="00CB7593"/>
    <w:rsid w:val="00CD09C0"/>
    <w:rsid w:val="00CD3AD7"/>
    <w:rsid w:val="00CE5033"/>
    <w:rsid w:val="00CE68EB"/>
    <w:rsid w:val="00CF2D91"/>
    <w:rsid w:val="00CF37AA"/>
    <w:rsid w:val="00CF3884"/>
    <w:rsid w:val="00D10E22"/>
    <w:rsid w:val="00D119F9"/>
    <w:rsid w:val="00D16056"/>
    <w:rsid w:val="00D20D2A"/>
    <w:rsid w:val="00D24432"/>
    <w:rsid w:val="00D304F8"/>
    <w:rsid w:val="00D31759"/>
    <w:rsid w:val="00D31D44"/>
    <w:rsid w:val="00D4367C"/>
    <w:rsid w:val="00D43B70"/>
    <w:rsid w:val="00D45247"/>
    <w:rsid w:val="00D46EDC"/>
    <w:rsid w:val="00D470C3"/>
    <w:rsid w:val="00D47B0A"/>
    <w:rsid w:val="00D534D1"/>
    <w:rsid w:val="00D55F33"/>
    <w:rsid w:val="00D60CFE"/>
    <w:rsid w:val="00D618F8"/>
    <w:rsid w:val="00D64D10"/>
    <w:rsid w:val="00D7149D"/>
    <w:rsid w:val="00D742A9"/>
    <w:rsid w:val="00D775CF"/>
    <w:rsid w:val="00D82613"/>
    <w:rsid w:val="00D918DD"/>
    <w:rsid w:val="00D9558C"/>
    <w:rsid w:val="00D95B0D"/>
    <w:rsid w:val="00D969EE"/>
    <w:rsid w:val="00D978D6"/>
    <w:rsid w:val="00DA0619"/>
    <w:rsid w:val="00DA1FC8"/>
    <w:rsid w:val="00DB03D5"/>
    <w:rsid w:val="00DB093C"/>
    <w:rsid w:val="00DB0EFF"/>
    <w:rsid w:val="00DB1B06"/>
    <w:rsid w:val="00DB2E7B"/>
    <w:rsid w:val="00DB525B"/>
    <w:rsid w:val="00DC3224"/>
    <w:rsid w:val="00DC5F7B"/>
    <w:rsid w:val="00DC78BA"/>
    <w:rsid w:val="00DD081F"/>
    <w:rsid w:val="00DD3B8A"/>
    <w:rsid w:val="00DD553D"/>
    <w:rsid w:val="00DE0ADC"/>
    <w:rsid w:val="00DE7014"/>
    <w:rsid w:val="00DE76FC"/>
    <w:rsid w:val="00DF25B9"/>
    <w:rsid w:val="00DF4A7F"/>
    <w:rsid w:val="00DF6341"/>
    <w:rsid w:val="00E00983"/>
    <w:rsid w:val="00E04A3A"/>
    <w:rsid w:val="00E07188"/>
    <w:rsid w:val="00E13063"/>
    <w:rsid w:val="00E206AA"/>
    <w:rsid w:val="00E226F8"/>
    <w:rsid w:val="00E30C81"/>
    <w:rsid w:val="00E31F2D"/>
    <w:rsid w:val="00E3335B"/>
    <w:rsid w:val="00E36BE2"/>
    <w:rsid w:val="00E4151B"/>
    <w:rsid w:val="00E41877"/>
    <w:rsid w:val="00E43F16"/>
    <w:rsid w:val="00E4723E"/>
    <w:rsid w:val="00E474C4"/>
    <w:rsid w:val="00E50317"/>
    <w:rsid w:val="00E53360"/>
    <w:rsid w:val="00E54484"/>
    <w:rsid w:val="00E606E8"/>
    <w:rsid w:val="00E607D3"/>
    <w:rsid w:val="00E7358E"/>
    <w:rsid w:val="00E770FC"/>
    <w:rsid w:val="00E82BB1"/>
    <w:rsid w:val="00E82F57"/>
    <w:rsid w:val="00E839C6"/>
    <w:rsid w:val="00E90D6B"/>
    <w:rsid w:val="00E91B68"/>
    <w:rsid w:val="00E92DB2"/>
    <w:rsid w:val="00E93753"/>
    <w:rsid w:val="00EA5795"/>
    <w:rsid w:val="00EA7A29"/>
    <w:rsid w:val="00EB0D32"/>
    <w:rsid w:val="00EB33A2"/>
    <w:rsid w:val="00EB3864"/>
    <w:rsid w:val="00EB48E7"/>
    <w:rsid w:val="00EB5950"/>
    <w:rsid w:val="00EB6029"/>
    <w:rsid w:val="00EB6BD0"/>
    <w:rsid w:val="00EB7278"/>
    <w:rsid w:val="00EB744E"/>
    <w:rsid w:val="00EC01BC"/>
    <w:rsid w:val="00EC7DEB"/>
    <w:rsid w:val="00ED5095"/>
    <w:rsid w:val="00EE3075"/>
    <w:rsid w:val="00EE4C26"/>
    <w:rsid w:val="00EE5619"/>
    <w:rsid w:val="00EE66C7"/>
    <w:rsid w:val="00EE7B1D"/>
    <w:rsid w:val="00EF0B76"/>
    <w:rsid w:val="00EF2657"/>
    <w:rsid w:val="00EF3E84"/>
    <w:rsid w:val="00EF793C"/>
    <w:rsid w:val="00EF7C12"/>
    <w:rsid w:val="00F02870"/>
    <w:rsid w:val="00F04FD8"/>
    <w:rsid w:val="00F1508D"/>
    <w:rsid w:val="00F16B4B"/>
    <w:rsid w:val="00F22C17"/>
    <w:rsid w:val="00F25FAF"/>
    <w:rsid w:val="00F27E9E"/>
    <w:rsid w:val="00F31937"/>
    <w:rsid w:val="00F34429"/>
    <w:rsid w:val="00F34997"/>
    <w:rsid w:val="00F3602F"/>
    <w:rsid w:val="00F43461"/>
    <w:rsid w:val="00F4520F"/>
    <w:rsid w:val="00F506A3"/>
    <w:rsid w:val="00F552DB"/>
    <w:rsid w:val="00F5562F"/>
    <w:rsid w:val="00F6039C"/>
    <w:rsid w:val="00F63F96"/>
    <w:rsid w:val="00F652EE"/>
    <w:rsid w:val="00F66428"/>
    <w:rsid w:val="00F73D71"/>
    <w:rsid w:val="00F75FBD"/>
    <w:rsid w:val="00F8083C"/>
    <w:rsid w:val="00F84103"/>
    <w:rsid w:val="00F84524"/>
    <w:rsid w:val="00F84723"/>
    <w:rsid w:val="00F85FB1"/>
    <w:rsid w:val="00F95E83"/>
    <w:rsid w:val="00F9730B"/>
    <w:rsid w:val="00F9780A"/>
    <w:rsid w:val="00FA04F4"/>
    <w:rsid w:val="00FA0E71"/>
    <w:rsid w:val="00FA1752"/>
    <w:rsid w:val="00FA69D6"/>
    <w:rsid w:val="00FA6E80"/>
    <w:rsid w:val="00FA7A54"/>
    <w:rsid w:val="00FB0A4F"/>
    <w:rsid w:val="00FB7F92"/>
    <w:rsid w:val="00FC12A7"/>
    <w:rsid w:val="00FC1FA3"/>
    <w:rsid w:val="00FC3C94"/>
    <w:rsid w:val="00FC5238"/>
    <w:rsid w:val="00FC6270"/>
    <w:rsid w:val="00FC6EC1"/>
    <w:rsid w:val="00FD22F3"/>
    <w:rsid w:val="00FD4681"/>
    <w:rsid w:val="00FE0CA2"/>
    <w:rsid w:val="00FE2992"/>
    <w:rsid w:val="00FE39ED"/>
    <w:rsid w:val="00FE505F"/>
    <w:rsid w:val="00FE5564"/>
    <w:rsid w:val="00FE69CD"/>
    <w:rsid w:val="00FF0DF9"/>
    <w:rsid w:val="00FF17E2"/>
    <w:rsid w:val="00FF217E"/>
    <w:rsid w:val="00FF4960"/>
    <w:rsid w:val="00FF4FA9"/>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silver" stroke="f">
      <v:fill color="silver"/>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AE1"/>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link w:val="ad"/>
    <w:rsid w:val="00176324"/>
    <w:rPr>
      <w:rFonts w:ascii="Arial" w:eastAsia="新細明體" w:hAnsi="Arial"/>
      <w:sz w:val="16"/>
      <w:szCs w:val="16"/>
    </w:rPr>
  </w:style>
  <w:style w:type="paragraph" w:styleId="ae">
    <w:name w:val="footnote text"/>
    <w:basedOn w:val="a"/>
    <w:rsid w:val="0032510E"/>
    <w:pPr>
      <w:kinsoku/>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autoRedefine/>
    <w:rsid w:val="00986711"/>
    <w:pPr>
      <w:ind w:leftChars="100" w:left="945" w:hangingChars="300" w:hanging="709"/>
    </w:pPr>
    <w:rPr>
      <w:szCs w:val="26"/>
      <w:lang w:eastAsia="zh-TW"/>
    </w:rPr>
  </w:style>
  <w:style w:type="paragraph" w:customStyle="1" w:styleId="af1">
    <w:name w:val="（一）文"/>
    <w:basedOn w:val="a"/>
    <w:link w:val="af2"/>
    <w:rsid w:val="00995DF4"/>
    <w:pPr>
      <w:ind w:leftChars="400" w:left="400"/>
    </w:pPr>
    <w:rPr>
      <w:rFonts w:ascii="華康細圓體"/>
    </w:r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表平"/>
    <w:basedOn w:val="a"/>
    <w:rsid w:val="004B5A79"/>
    <w:pPr>
      <w:adjustRightInd w:val="0"/>
      <w:ind w:firstLineChars="0" w:firstLine="0"/>
      <w:textAlignment w:val="baseline"/>
    </w:pPr>
    <w:rPr>
      <w:kern w:val="0"/>
      <w:lang w:eastAsia="zh-TW"/>
    </w:rPr>
  </w:style>
  <w:style w:type="paragraph" w:customStyle="1" w:styleId="af9">
    <w:name w:val="１、"/>
    <w:basedOn w:val="a"/>
    <w:autoRedefine/>
    <w:rsid w:val="00D742A9"/>
    <w:pPr>
      <w:wordWrap w:val="0"/>
      <w:ind w:leftChars="400" w:left="1433" w:hangingChars="200" w:hanging="488"/>
    </w:pPr>
    <w:rPr>
      <w:spacing w:val="4"/>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986711"/>
    <w:rPr>
      <w:rFonts w:eastAsia="華康細圓體"/>
      <w:kern w:val="2"/>
      <w:sz w:val="24"/>
      <w:szCs w:val="26"/>
      <w:lang w:val="en-US" w:eastAsia="zh-TW" w:bidi="ar-SA"/>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b">
    <w:name w:val="footnote reference"/>
    <w:rsid w:val="0032510E"/>
    <w:rPr>
      <w:vertAlign w:val="superscript"/>
    </w:rPr>
  </w:style>
  <w:style w:type="paragraph" w:customStyle="1" w:styleId="afc">
    <w:basedOn w:val="a"/>
    <w:semiHidden/>
    <w:rsid w:val="004B5A79"/>
    <w:pPr>
      <w:kinsoku/>
      <w:overflowPunct/>
      <w:autoSpaceDE/>
      <w:ind w:firstLineChars="0" w:firstLine="0"/>
    </w:pPr>
    <w:rPr>
      <w:rFonts w:ascii="Verdana" w:eastAsia="Times New Roman" w:hAnsi="Verdana"/>
      <w:kern w:val="0"/>
      <w:sz w:val="20"/>
      <w:szCs w:val="20"/>
      <w:lang w:eastAsia="en-US"/>
    </w:rPr>
  </w:style>
  <w:style w:type="paragraph" w:customStyle="1" w:styleId="afd">
    <w:name w:val="１、文"/>
    <w:basedOn w:val="af9"/>
    <w:autoRedefine/>
    <w:rsid w:val="00574A26"/>
    <w:pPr>
      <w:wordWrap/>
      <w:ind w:leftChars="600" w:left="1417" w:firstLineChars="200" w:firstLine="488"/>
    </w:pPr>
  </w:style>
  <w:style w:type="paragraph" w:customStyle="1" w:styleId="Afe">
    <w:name w:val="A."/>
    <w:basedOn w:val="a"/>
    <w:rsid w:val="00842BF0"/>
    <w:pPr>
      <w:overflowPunct/>
      <w:ind w:leftChars="600" w:left="1771" w:hangingChars="150" w:hanging="354"/>
    </w:pPr>
    <w:rPr>
      <w:rFonts w:hAnsi="標楷體"/>
      <w:szCs w:val="26"/>
      <w:lang w:eastAsia="zh-TW"/>
    </w:rPr>
  </w:style>
  <w:style w:type="character" w:customStyle="1" w:styleId="ad">
    <w:name w:val="註解方塊文字 字元"/>
    <w:link w:val="ac"/>
    <w:rsid w:val="001C55CE"/>
    <w:rPr>
      <w:rFonts w:ascii="Arial" w:eastAsia="新細明體" w:hAnsi="Arial"/>
      <w:kern w:val="2"/>
      <w:sz w:val="16"/>
      <w:szCs w:val="16"/>
      <w:lang w:eastAsia="zh-CN"/>
    </w:rPr>
  </w:style>
  <w:style w:type="paragraph" w:customStyle="1" w:styleId="12">
    <w:name w:val="（1）文"/>
    <w:basedOn w:val="a"/>
    <w:semiHidden/>
    <w:rsid w:val="00986711"/>
    <w:pPr>
      <w:kinsoku/>
      <w:overflowPunct/>
      <w:autoSpaceDE/>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AE1"/>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link w:val="ad"/>
    <w:rsid w:val="00176324"/>
    <w:rPr>
      <w:rFonts w:ascii="Arial" w:eastAsia="新細明體" w:hAnsi="Arial"/>
      <w:sz w:val="16"/>
      <w:szCs w:val="16"/>
    </w:rPr>
  </w:style>
  <w:style w:type="paragraph" w:styleId="ae">
    <w:name w:val="footnote text"/>
    <w:basedOn w:val="a"/>
    <w:rsid w:val="0032510E"/>
    <w:pPr>
      <w:kinsoku/>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autoRedefine/>
    <w:rsid w:val="00986711"/>
    <w:pPr>
      <w:ind w:leftChars="100" w:left="945" w:hangingChars="300" w:hanging="709"/>
    </w:pPr>
    <w:rPr>
      <w:szCs w:val="26"/>
      <w:lang w:eastAsia="zh-TW"/>
    </w:rPr>
  </w:style>
  <w:style w:type="paragraph" w:customStyle="1" w:styleId="af1">
    <w:name w:val="（一）文"/>
    <w:basedOn w:val="a"/>
    <w:link w:val="af2"/>
    <w:rsid w:val="00995DF4"/>
    <w:pPr>
      <w:ind w:leftChars="400" w:left="400"/>
    </w:pPr>
    <w:rPr>
      <w:rFonts w:ascii="華康細圓體"/>
    </w:r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4">
    <w:name w:val="Hyperlink"/>
    <w:uiPriority w:val="99"/>
    <w:rsid w:val="00E4151B"/>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表平"/>
    <w:basedOn w:val="a"/>
    <w:rsid w:val="004B5A79"/>
    <w:pPr>
      <w:adjustRightInd w:val="0"/>
      <w:ind w:firstLineChars="0" w:firstLine="0"/>
      <w:textAlignment w:val="baseline"/>
    </w:pPr>
    <w:rPr>
      <w:kern w:val="0"/>
      <w:lang w:eastAsia="zh-TW"/>
    </w:rPr>
  </w:style>
  <w:style w:type="paragraph" w:customStyle="1" w:styleId="af9">
    <w:name w:val="１、"/>
    <w:basedOn w:val="a"/>
    <w:autoRedefine/>
    <w:rsid w:val="00D742A9"/>
    <w:pPr>
      <w:wordWrap w:val="0"/>
      <w:ind w:leftChars="400" w:left="1433" w:hangingChars="200" w:hanging="488"/>
    </w:pPr>
    <w:rPr>
      <w:spacing w:val="4"/>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986711"/>
    <w:rPr>
      <w:rFonts w:eastAsia="華康細圓體"/>
      <w:kern w:val="2"/>
      <w:sz w:val="24"/>
      <w:szCs w:val="26"/>
      <w:lang w:val="en-US" w:eastAsia="zh-TW" w:bidi="ar-SA"/>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b">
    <w:name w:val="footnote reference"/>
    <w:rsid w:val="0032510E"/>
    <w:rPr>
      <w:vertAlign w:val="superscript"/>
    </w:rPr>
  </w:style>
  <w:style w:type="paragraph" w:customStyle="1" w:styleId="afc">
    <w:basedOn w:val="a"/>
    <w:semiHidden/>
    <w:rsid w:val="004B5A79"/>
    <w:pPr>
      <w:kinsoku/>
      <w:overflowPunct/>
      <w:autoSpaceDE/>
      <w:ind w:firstLineChars="0" w:firstLine="0"/>
    </w:pPr>
    <w:rPr>
      <w:rFonts w:ascii="Verdana" w:eastAsia="Times New Roman" w:hAnsi="Verdana"/>
      <w:kern w:val="0"/>
      <w:sz w:val="20"/>
      <w:szCs w:val="20"/>
      <w:lang w:eastAsia="en-US"/>
    </w:rPr>
  </w:style>
  <w:style w:type="paragraph" w:customStyle="1" w:styleId="afd">
    <w:name w:val="１、文"/>
    <w:basedOn w:val="af9"/>
    <w:autoRedefine/>
    <w:rsid w:val="00574A26"/>
    <w:pPr>
      <w:wordWrap/>
      <w:ind w:leftChars="600" w:left="1417" w:firstLineChars="200" w:firstLine="488"/>
    </w:pPr>
  </w:style>
  <w:style w:type="paragraph" w:customStyle="1" w:styleId="Afe">
    <w:name w:val="A."/>
    <w:basedOn w:val="a"/>
    <w:rsid w:val="00842BF0"/>
    <w:pPr>
      <w:overflowPunct/>
      <w:ind w:leftChars="600" w:left="1771" w:hangingChars="150" w:hanging="354"/>
    </w:pPr>
    <w:rPr>
      <w:rFonts w:hAnsi="標楷體"/>
      <w:szCs w:val="26"/>
      <w:lang w:eastAsia="zh-TW"/>
    </w:rPr>
  </w:style>
  <w:style w:type="character" w:customStyle="1" w:styleId="ad">
    <w:name w:val="註解方塊文字 字元"/>
    <w:link w:val="ac"/>
    <w:rsid w:val="001C55CE"/>
    <w:rPr>
      <w:rFonts w:ascii="Arial" w:eastAsia="新細明體" w:hAnsi="Arial"/>
      <w:kern w:val="2"/>
      <w:sz w:val="16"/>
      <w:szCs w:val="16"/>
      <w:lang w:eastAsia="zh-CN"/>
    </w:rPr>
  </w:style>
  <w:style w:type="paragraph" w:customStyle="1" w:styleId="12">
    <w:name w:val="（1）文"/>
    <w:basedOn w:val="a"/>
    <w:semiHidden/>
    <w:rsid w:val="00986711"/>
    <w:pPr>
      <w:kinsoku/>
      <w:overflowPunct/>
      <w:autoSpaceDE/>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5820543">
      <w:bodyDiv w:val="1"/>
      <w:marLeft w:val="0"/>
      <w:marRight w:val="0"/>
      <w:marTop w:val="0"/>
      <w:marBottom w:val="0"/>
      <w:divBdr>
        <w:top w:val="none" w:sz="0" w:space="0" w:color="auto"/>
        <w:left w:val="none" w:sz="0" w:space="0" w:color="auto"/>
        <w:bottom w:val="none" w:sz="0" w:space="0" w:color="auto"/>
        <w:right w:val="none" w:sz="0" w:space="0" w:color="auto"/>
      </w:divBdr>
    </w:div>
    <w:div w:id="141859868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zh.wikipedia.org/wiki/%E7%BA%BA%E7%BB%87" TargetMode="External"/><Relationship Id="rId39" Type="http://schemas.openxmlformats.org/officeDocument/2006/relationships/header" Target="header12.xml"/><Relationship Id="rId21" Type="http://schemas.openxmlformats.org/officeDocument/2006/relationships/hyperlink" Target="https://zh.wikipedia.org/wiki/%E9%9B%B6%E5%94%AE" TargetMode="External"/><Relationship Id="rId34" Type="http://schemas.openxmlformats.org/officeDocument/2006/relationships/header" Target="header7.xml"/><Relationship Id="rId42" Type="http://schemas.openxmlformats.org/officeDocument/2006/relationships/hyperlink" Target="http://www.fpcci.org.pk" TargetMode="Externa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s://zh.wikipedia.org/wiki/%E9%92%A2%E9%93%81" TargetMode="External"/><Relationship Id="rId11" Type="http://schemas.openxmlformats.org/officeDocument/2006/relationships/footer" Target="footer1.xml"/><Relationship Id="rId24" Type="http://schemas.openxmlformats.org/officeDocument/2006/relationships/hyperlink" Target="https://zh.wikipedia.org/wiki/%E8%BD%AF%E4%BB%B6" TargetMode="External"/><Relationship Id="rId32" Type="http://schemas.openxmlformats.org/officeDocument/2006/relationships/hyperlink" Target="https://zh.wikipedia.org/wiki/%E5%86%9B%E7%81%AB" TargetMode="Externa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zh.wikipedia.org/wiki/%E9%9B%BB%E8%A8%8A" TargetMode="External"/><Relationship Id="rId28" Type="http://schemas.openxmlformats.org/officeDocument/2006/relationships/hyperlink" Target="https://zh.wikipedia.org/wiki/%E5%8C%96%E8%82%A5" TargetMode="External"/><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zh.wikipedia.org/wiki/%E6%9C%8D%E5%8A%A1%E4%B8%9A" TargetMode="External"/><Relationship Id="rId31" Type="http://schemas.openxmlformats.org/officeDocument/2006/relationships/hyperlink" Target="https://zh.wikipedia.org/wiki/%E8%88%AA%E7%A9%BA%E8%88%AA%E5%A4%A9" TargetMode="External"/><Relationship Id="rId44" Type="http://schemas.openxmlformats.org/officeDocument/2006/relationships/hyperlink" Target="http://www.oicci.org.p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zh.wikipedia.org/w/index.php?title=%E5%8D%A1%E6%8B%89%E5%A5%87%E8%AF%81%E5%88%B8%E4%BA%A4%E6%98%93%E6%89%80&amp;action=edit&amp;redlink=1" TargetMode="External"/><Relationship Id="rId27" Type="http://schemas.openxmlformats.org/officeDocument/2006/relationships/hyperlink" Target="https://zh.wikipedia.org/wiki/%E6%B0%B4%E6%B3%A5" TargetMode="External"/><Relationship Id="rId30" Type="http://schemas.openxmlformats.org/officeDocument/2006/relationships/hyperlink" Target="https://zh.wikipedia.org/wiki/%E9%80%A0%E8%88%B9" TargetMode="External"/><Relationship Id="rId35" Type="http://schemas.openxmlformats.org/officeDocument/2006/relationships/header" Target="header8.xml"/><Relationship Id="rId43" Type="http://schemas.openxmlformats.org/officeDocument/2006/relationships/hyperlink" Target="http://www.iccia.org.pk" TargetMode="External"/><Relationship Id="rId48" Type="http://schemas.openxmlformats.org/officeDocument/2006/relationships/footer" Target="footer6.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zh.wikipedia.org/wiki/%E6%9C%BA%E5%8A%A8%E8%BD%A6"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image" Target="media/image2.jpeg"/><Relationship Id="rId20" Type="http://schemas.openxmlformats.org/officeDocument/2006/relationships/hyperlink" Target="https://zh.wikipedia.org/wiki/%E5%86%9C%E4%B8%9A" TargetMode="External"/><Relationship Id="rId41" Type="http://schemas.openxmlformats.org/officeDocument/2006/relationships/hyperlink" Target="http://www.commerce.gov.pk"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6454</Words>
  <Characters>8197</Characters>
  <Application>Microsoft Office Word</Application>
  <DocSecurity>0</DocSecurity>
  <Lines>372</Lines>
  <Paragraphs>305</Paragraphs>
  <ScaleCrop>false</ScaleCrop>
  <Company>com valley ltd</Company>
  <LinksUpToDate>false</LinksUpToDate>
  <CharactersWithSpaces>14346</CharactersWithSpaces>
  <SharedDoc>false</SharedDoc>
  <HLinks>
    <vt:vector size="198" baseType="variant">
      <vt:variant>
        <vt:i4>1638467</vt:i4>
      </vt:variant>
      <vt:variant>
        <vt:i4>135</vt:i4>
      </vt:variant>
      <vt:variant>
        <vt:i4>0</vt:i4>
      </vt:variant>
      <vt:variant>
        <vt:i4>5</vt:i4>
      </vt:variant>
      <vt:variant>
        <vt:lpwstr>http://www.oicci.org.pk/</vt:lpwstr>
      </vt:variant>
      <vt:variant>
        <vt:lpwstr/>
      </vt:variant>
      <vt:variant>
        <vt:i4>1507395</vt:i4>
      </vt:variant>
      <vt:variant>
        <vt:i4>132</vt:i4>
      </vt:variant>
      <vt:variant>
        <vt:i4>0</vt:i4>
      </vt:variant>
      <vt:variant>
        <vt:i4>5</vt:i4>
      </vt:variant>
      <vt:variant>
        <vt:lpwstr>http://www.iccia.org.pk/</vt:lpwstr>
      </vt:variant>
      <vt:variant>
        <vt:lpwstr/>
      </vt:variant>
      <vt:variant>
        <vt:i4>1048666</vt:i4>
      </vt:variant>
      <vt:variant>
        <vt:i4>129</vt:i4>
      </vt:variant>
      <vt:variant>
        <vt:i4>0</vt:i4>
      </vt:variant>
      <vt:variant>
        <vt:i4>5</vt:i4>
      </vt:variant>
      <vt:variant>
        <vt:lpwstr>http://www.fpcci.org.pk/</vt:lpwstr>
      </vt:variant>
      <vt:variant>
        <vt:lpwstr/>
      </vt:variant>
      <vt:variant>
        <vt:i4>2555940</vt:i4>
      </vt:variant>
      <vt:variant>
        <vt:i4>126</vt:i4>
      </vt:variant>
      <vt:variant>
        <vt:i4>0</vt:i4>
      </vt:variant>
      <vt:variant>
        <vt:i4>5</vt:i4>
      </vt:variant>
      <vt:variant>
        <vt:lpwstr>http://www.commerce.gov.pk/</vt:lpwstr>
      </vt:variant>
      <vt:variant>
        <vt:lpwstr/>
      </vt:variant>
      <vt:variant>
        <vt:i4>589844</vt:i4>
      </vt:variant>
      <vt:variant>
        <vt:i4>123</vt:i4>
      </vt:variant>
      <vt:variant>
        <vt:i4>0</vt:i4>
      </vt:variant>
      <vt:variant>
        <vt:i4>5</vt:i4>
      </vt:variant>
      <vt:variant>
        <vt:lpwstr>https://zh.wikipedia.org/wiki/%E5%86%9B%E7%81%AB</vt:lpwstr>
      </vt:variant>
      <vt:variant>
        <vt:lpwstr/>
      </vt:variant>
      <vt:variant>
        <vt:i4>7405669</vt:i4>
      </vt:variant>
      <vt:variant>
        <vt:i4>120</vt:i4>
      </vt:variant>
      <vt:variant>
        <vt:i4>0</vt:i4>
      </vt:variant>
      <vt:variant>
        <vt:i4>5</vt:i4>
      </vt:variant>
      <vt:variant>
        <vt:lpwstr>https://zh.wikipedia.org/wiki/%E8%88%AA%E7%A9%BA%E8%88%AA%E5%A4%A9</vt:lpwstr>
      </vt:variant>
      <vt:variant>
        <vt:lpwstr/>
      </vt:variant>
      <vt:variant>
        <vt:i4>196672</vt:i4>
      </vt:variant>
      <vt:variant>
        <vt:i4>117</vt:i4>
      </vt:variant>
      <vt:variant>
        <vt:i4>0</vt:i4>
      </vt:variant>
      <vt:variant>
        <vt:i4>5</vt:i4>
      </vt:variant>
      <vt:variant>
        <vt:lpwstr>https://zh.wikipedia.org/wiki/%E9%80%A0%E8%88%B9</vt:lpwstr>
      </vt:variant>
      <vt:variant>
        <vt:lpwstr/>
      </vt:variant>
      <vt:variant>
        <vt:i4>589842</vt:i4>
      </vt:variant>
      <vt:variant>
        <vt:i4>114</vt:i4>
      </vt:variant>
      <vt:variant>
        <vt:i4>0</vt:i4>
      </vt:variant>
      <vt:variant>
        <vt:i4>5</vt:i4>
      </vt:variant>
      <vt:variant>
        <vt:lpwstr>https://zh.wikipedia.org/wiki/%E9%92%A2%E9%93%81</vt:lpwstr>
      </vt:variant>
      <vt:variant>
        <vt:lpwstr/>
      </vt:variant>
      <vt:variant>
        <vt:i4>262211</vt:i4>
      </vt:variant>
      <vt:variant>
        <vt:i4>111</vt:i4>
      </vt:variant>
      <vt:variant>
        <vt:i4>0</vt:i4>
      </vt:variant>
      <vt:variant>
        <vt:i4>5</vt:i4>
      </vt:variant>
      <vt:variant>
        <vt:lpwstr>https://zh.wikipedia.org/wiki/%E5%8C%96%E8%82%A5</vt:lpwstr>
      </vt:variant>
      <vt:variant>
        <vt:lpwstr/>
      </vt:variant>
      <vt:variant>
        <vt:i4>5767193</vt:i4>
      </vt:variant>
      <vt:variant>
        <vt:i4>108</vt:i4>
      </vt:variant>
      <vt:variant>
        <vt:i4>0</vt:i4>
      </vt:variant>
      <vt:variant>
        <vt:i4>5</vt:i4>
      </vt:variant>
      <vt:variant>
        <vt:lpwstr>https://zh.wikipedia.org/wiki/%E6%B0%B4%E6%B3%A5</vt:lpwstr>
      </vt:variant>
      <vt:variant>
        <vt:lpwstr/>
      </vt:variant>
      <vt:variant>
        <vt:i4>655429</vt:i4>
      </vt:variant>
      <vt:variant>
        <vt:i4>105</vt:i4>
      </vt:variant>
      <vt:variant>
        <vt:i4>0</vt:i4>
      </vt:variant>
      <vt:variant>
        <vt:i4>5</vt:i4>
      </vt:variant>
      <vt:variant>
        <vt:lpwstr>https://zh.wikipedia.org/wiki/%E7%BA%BA%E7%BB%87</vt:lpwstr>
      </vt:variant>
      <vt:variant>
        <vt:lpwstr/>
      </vt:variant>
      <vt:variant>
        <vt:i4>1703967</vt:i4>
      </vt:variant>
      <vt:variant>
        <vt:i4>102</vt:i4>
      </vt:variant>
      <vt:variant>
        <vt:i4>0</vt:i4>
      </vt:variant>
      <vt:variant>
        <vt:i4>5</vt:i4>
      </vt:variant>
      <vt:variant>
        <vt:lpwstr>https://zh.wikipedia.org/wiki/%E6%9C%BA%E5%8A%A8%E8%BD%A6</vt:lpwstr>
      </vt:variant>
      <vt:variant>
        <vt:lpwstr/>
      </vt:variant>
      <vt:variant>
        <vt:i4>917527</vt:i4>
      </vt:variant>
      <vt:variant>
        <vt:i4>99</vt:i4>
      </vt:variant>
      <vt:variant>
        <vt:i4>0</vt:i4>
      </vt:variant>
      <vt:variant>
        <vt:i4>5</vt:i4>
      </vt:variant>
      <vt:variant>
        <vt:lpwstr>https://zh.wikipedia.org/wiki/%E8%BD%AF%E4%BB%B6</vt:lpwstr>
      </vt:variant>
      <vt:variant>
        <vt:lpwstr/>
      </vt:variant>
      <vt:variant>
        <vt:i4>5439561</vt:i4>
      </vt:variant>
      <vt:variant>
        <vt:i4>96</vt:i4>
      </vt:variant>
      <vt:variant>
        <vt:i4>0</vt:i4>
      </vt:variant>
      <vt:variant>
        <vt:i4>5</vt:i4>
      </vt:variant>
      <vt:variant>
        <vt:lpwstr>https://zh.wikipedia.org/wiki/%E9%9B%BB%E8%A8%8A</vt:lpwstr>
      </vt:variant>
      <vt:variant>
        <vt:lpwstr/>
      </vt:variant>
      <vt:variant>
        <vt:i4>1966109</vt:i4>
      </vt:variant>
      <vt:variant>
        <vt:i4>93</vt:i4>
      </vt:variant>
      <vt:variant>
        <vt:i4>0</vt:i4>
      </vt:variant>
      <vt:variant>
        <vt:i4>5</vt:i4>
      </vt:variant>
      <vt:variant>
        <vt:lpwstr>https://zh.wikipedia.org/w/index.php?title=%E5%8D%A1%E6%8B%89%E5%A5%87%E8%AF%81%E5%88%B8%E4%BA%A4%E6%98%93%E6%89%80&amp;action=edit&amp;redlink=1</vt:lpwstr>
      </vt:variant>
      <vt:variant>
        <vt:lpwstr/>
      </vt:variant>
      <vt:variant>
        <vt:i4>131144</vt:i4>
      </vt:variant>
      <vt:variant>
        <vt:i4>90</vt:i4>
      </vt:variant>
      <vt:variant>
        <vt:i4>0</vt:i4>
      </vt:variant>
      <vt:variant>
        <vt:i4>5</vt:i4>
      </vt:variant>
      <vt:variant>
        <vt:lpwstr>https://zh.wikipedia.org/wiki/%E9%9B%B6%E5%94%AE</vt:lpwstr>
      </vt:variant>
      <vt:variant>
        <vt:lpwstr/>
      </vt:variant>
      <vt:variant>
        <vt:i4>6094919</vt:i4>
      </vt:variant>
      <vt:variant>
        <vt:i4>87</vt:i4>
      </vt:variant>
      <vt:variant>
        <vt:i4>0</vt:i4>
      </vt:variant>
      <vt:variant>
        <vt:i4>5</vt:i4>
      </vt:variant>
      <vt:variant>
        <vt:lpwstr>https://zh.wikipedia.org/wiki/%E6%89%B9%E7%99%BC</vt:lpwstr>
      </vt:variant>
      <vt:variant>
        <vt:lpwstr/>
      </vt:variant>
      <vt:variant>
        <vt:i4>5046294</vt:i4>
      </vt:variant>
      <vt:variant>
        <vt:i4>84</vt:i4>
      </vt:variant>
      <vt:variant>
        <vt:i4>0</vt:i4>
      </vt:variant>
      <vt:variant>
        <vt:i4>5</vt:i4>
      </vt:variant>
      <vt:variant>
        <vt:lpwstr>https://zh.wikipedia.org/wiki/%E6%9C%8D%E5%8A%A1%E4%B8%9A</vt:lpwstr>
      </vt:variant>
      <vt:variant>
        <vt:lpwstr/>
      </vt:variant>
      <vt:variant>
        <vt:i4>5439556</vt:i4>
      </vt:variant>
      <vt:variant>
        <vt:i4>81</vt:i4>
      </vt:variant>
      <vt:variant>
        <vt:i4>0</vt:i4>
      </vt:variant>
      <vt:variant>
        <vt:i4>5</vt:i4>
      </vt:variant>
      <vt:variant>
        <vt:lpwstr>https://zh.wikipedia.org/wiki/%E5%86%9C%E4%B8%9A</vt:lpwstr>
      </vt:variant>
      <vt:variant>
        <vt:lpwstr/>
      </vt:variant>
      <vt:variant>
        <vt:i4>5046294</vt:i4>
      </vt:variant>
      <vt:variant>
        <vt:i4>78</vt:i4>
      </vt:variant>
      <vt:variant>
        <vt:i4>0</vt:i4>
      </vt:variant>
      <vt:variant>
        <vt:i4>5</vt:i4>
      </vt:variant>
      <vt:variant>
        <vt:lpwstr>https://zh.wikipedia.org/wiki/%E6%9C%8D%E5%8A%A1%E4%B8%9A</vt:lpwstr>
      </vt:variant>
      <vt:variant>
        <vt:lpwstr/>
      </vt:variant>
      <vt:variant>
        <vt:i4>7340081</vt:i4>
      </vt:variant>
      <vt:variant>
        <vt:i4>75</vt:i4>
      </vt:variant>
      <vt:variant>
        <vt:i4>0</vt:i4>
      </vt:variant>
      <vt:variant>
        <vt:i4>5</vt:i4>
      </vt:variant>
      <vt:variant>
        <vt:lpwstr>https://zh.wikipedia.org/wiki/%E5%85%8B%E4%BB%80%E7%B1%B3%E5%B0%94</vt:lpwstr>
      </vt:variant>
      <vt:variant>
        <vt:lpwstr/>
      </vt:variant>
      <vt:variant>
        <vt:i4>1507377</vt:i4>
      </vt:variant>
      <vt:variant>
        <vt:i4>68</vt:i4>
      </vt:variant>
      <vt:variant>
        <vt:i4>0</vt:i4>
      </vt:variant>
      <vt:variant>
        <vt:i4>5</vt:i4>
      </vt:variant>
      <vt:variant>
        <vt:lpwstr/>
      </vt:variant>
      <vt:variant>
        <vt:lpwstr>_Toc16114156</vt:lpwstr>
      </vt:variant>
      <vt:variant>
        <vt:i4>1310769</vt:i4>
      </vt:variant>
      <vt:variant>
        <vt:i4>62</vt:i4>
      </vt:variant>
      <vt:variant>
        <vt:i4>0</vt:i4>
      </vt:variant>
      <vt:variant>
        <vt:i4>5</vt:i4>
      </vt:variant>
      <vt:variant>
        <vt:lpwstr/>
      </vt:variant>
      <vt:variant>
        <vt:lpwstr>_Toc16114155</vt:lpwstr>
      </vt:variant>
      <vt:variant>
        <vt:i4>1376305</vt:i4>
      </vt:variant>
      <vt:variant>
        <vt:i4>56</vt:i4>
      </vt:variant>
      <vt:variant>
        <vt:i4>0</vt:i4>
      </vt:variant>
      <vt:variant>
        <vt:i4>5</vt:i4>
      </vt:variant>
      <vt:variant>
        <vt:lpwstr/>
      </vt:variant>
      <vt:variant>
        <vt:lpwstr>_Toc16114154</vt:lpwstr>
      </vt:variant>
      <vt:variant>
        <vt:i4>1179697</vt:i4>
      </vt:variant>
      <vt:variant>
        <vt:i4>50</vt:i4>
      </vt:variant>
      <vt:variant>
        <vt:i4>0</vt:i4>
      </vt:variant>
      <vt:variant>
        <vt:i4>5</vt:i4>
      </vt:variant>
      <vt:variant>
        <vt:lpwstr/>
      </vt:variant>
      <vt:variant>
        <vt:lpwstr>_Toc16114153</vt:lpwstr>
      </vt:variant>
      <vt:variant>
        <vt:i4>1245233</vt:i4>
      </vt:variant>
      <vt:variant>
        <vt:i4>44</vt:i4>
      </vt:variant>
      <vt:variant>
        <vt:i4>0</vt:i4>
      </vt:variant>
      <vt:variant>
        <vt:i4>5</vt:i4>
      </vt:variant>
      <vt:variant>
        <vt:lpwstr/>
      </vt:variant>
      <vt:variant>
        <vt:lpwstr>_Toc16114152</vt:lpwstr>
      </vt:variant>
      <vt:variant>
        <vt:i4>1048625</vt:i4>
      </vt:variant>
      <vt:variant>
        <vt:i4>38</vt:i4>
      </vt:variant>
      <vt:variant>
        <vt:i4>0</vt:i4>
      </vt:variant>
      <vt:variant>
        <vt:i4>5</vt:i4>
      </vt:variant>
      <vt:variant>
        <vt:lpwstr/>
      </vt:variant>
      <vt:variant>
        <vt:lpwstr>_Toc16114151</vt:lpwstr>
      </vt:variant>
      <vt:variant>
        <vt:i4>1114161</vt:i4>
      </vt:variant>
      <vt:variant>
        <vt:i4>32</vt:i4>
      </vt:variant>
      <vt:variant>
        <vt:i4>0</vt:i4>
      </vt:variant>
      <vt:variant>
        <vt:i4>5</vt:i4>
      </vt:variant>
      <vt:variant>
        <vt:lpwstr/>
      </vt:variant>
      <vt:variant>
        <vt:lpwstr>_Toc16114150</vt:lpwstr>
      </vt:variant>
      <vt:variant>
        <vt:i4>1572912</vt:i4>
      </vt:variant>
      <vt:variant>
        <vt:i4>26</vt:i4>
      </vt:variant>
      <vt:variant>
        <vt:i4>0</vt:i4>
      </vt:variant>
      <vt:variant>
        <vt:i4>5</vt:i4>
      </vt:variant>
      <vt:variant>
        <vt:lpwstr/>
      </vt:variant>
      <vt:variant>
        <vt:lpwstr>_Toc16114149</vt:lpwstr>
      </vt:variant>
      <vt:variant>
        <vt:i4>1638448</vt:i4>
      </vt:variant>
      <vt:variant>
        <vt:i4>20</vt:i4>
      </vt:variant>
      <vt:variant>
        <vt:i4>0</vt:i4>
      </vt:variant>
      <vt:variant>
        <vt:i4>5</vt:i4>
      </vt:variant>
      <vt:variant>
        <vt:lpwstr/>
      </vt:variant>
      <vt:variant>
        <vt:lpwstr>_Toc16114148</vt:lpwstr>
      </vt:variant>
      <vt:variant>
        <vt:i4>1441840</vt:i4>
      </vt:variant>
      <vt:variant>
        <vt:i4>14</vt:i4>
      </vt:variant>
      <vt:variant>
        <vt:i4>0</vt:i4>
      </vt:variant>
      <vt:variant>
        <vt:i4>5</vt:i4>
      </vt:variant>
      <vt:variant>
        <vt:lpwstr/>
      </vt:variant>
      <vt:variant>
        <vt:lpwstr>_Toc16114147</vt:lpwstr>
      </vt:variant>
      <vt:variant>
        <vt:i4>1507376</vt:i4>
      </vt:variant>
      <vt:variant>
        <vt:i4>8</vt:i4>
      </vt:variant>
      <vt:variant>
        <vt:i4>0</vt:i4>
      </vt:variant>
      <vt:variant>
        <vt:i4>5</vt:i4>
      </vt:variant>
      <vt:variant>
        <vt:lpwstr/>
      </vt:variant>
      <vt:variant>
        <vt:lpwstr>_Toc16114146</vt:lpwstr>
      </vt:variant>
      <vt:variant>
        <vt:i4>1310768</vt:i4>
      </vt:variant>
      <vt:variant>
        <vt:i4>2</vt:i4>
      </vt:variant>
      <vt:variant>
        <vt:i4>0</vt:i4>
      </vt:variant>
      <vt:variant>
        <vt:i4>5</vt:i4>
      </vt:variant>
      <vt:variant>
        <vt:lpwstr/>
      </vt:variant>
      <vt:variant>
        <vt:lpwstr>_Toc16114145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2019-06-09T09:59:00Z</cp:lastPrinted>
  <dcterms:created xsi:type="dcterms:W3CDTF">2019-09-16T18:03:00Z</dcterms:created>
  <dcterms:modified xsi:type="dcterms:W3CDTF">2019-09-16T18:08:00Z</dcterms:modified>
</cp:coreProperties>
</file>