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7297" w:rsidRPr="00723783" w:rsidRDefault="0076060C" w:rsidP="002926A5">
      <w:pPr>
        <w:pStyle w:val="af6"/>
        <w:jc w:val="both"/>
        <w:rPr>
          <w:rFonts w:ascii="Arial" w:eastAsia="標楷體" w:hAnsi="Arial" w:cs="Arial"/>
        </w:rPr>
      </w:pPr>
      <w:r w:rsidRPr="00723783">
        <w:rPr>
          <w:noProof/>
        </w:rPr>
        <mc:AlternateContent>
          <mc:Choice Requires="wps">
            <w:drawing>
              <wp:anchor distT="0" distB="0" distL="114300" distR="114300" simplePos="0" relativeHeight="251657216" behindDoc="0" locked="0" layoutInCell="1" allowOverlap="1" wp14:anchorId="77DAB141" wp14:editId="1BCF0D5E">
                <wp:simplePos x="0" y="0"/>
                <wp:positionH relativeFrom="column">
                  <wp:posOffset>-1156336</wp:posOffset>
                </wp:positionH>
                <wp:positionV relativeFrom="paragraph">
                  <wp:posOffset>8154093</wp:posOffset>
                </wp:positionV>
                <wp:extent cx="7689273" cy="1121410"/>
                <wp:effectExtent l="0" t="0" r="6985" b="2540"/>
                <wp:wrapNone/>
                <wp:docPr id="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273" cy="112141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718C" w:rsidRPr="0035437D" w:rsidRDefault="001E718C" w:rsidP="00CB76F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E718C" w:rsidRPr="0035437D" w:rsidRDefault="001E718C" w:rsidP="00CB76F7">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1E718C" w:rsidRPr="0035437D" w:rsidRDefault="001E718C" w:rsidP="00CB76F7">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1.05pt;margin-top:642.05pt;width:605.45pt;height:8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" fillcolor="#339" stroked="f">
                <v:textbox inset="0,4mm,0,0">
                  <w:txbxContent>
                    <w:p w:rsidR="001E718C" w:rsidRPr="0035437D" w:rsidRDefault="001E718C" w:rsidP="00CB76F7">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1E718C" w:rsidRPr="0035437D" w:rsidRDefault="001E718C" w:rsidP="00CB76F7">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1E718C" w:rsidRPr="0035437D" w:rsidRDefault="001E718C" w:rsidP="00CB76F7">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cs="Arial" w:hint="eastAsia"/>
                          <w:color w:val="FFFFFF"/>
                          <w:kern w:val="0"/>
                          <w:lang w:eastAsia="zh-TW"/>
                        </w:rPr>
                        <w:t>１０９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ED3D63" w:rsidRPr="00723783">
        <w:rPr>
          <w:noProof/>
        </w:rPr>
        <w:drawing>
          <wp:anchor distT="0" distB="0" distL="114300" distR="114300" simplePos="0" relativeHeight="251661312" behindDoc="1" locked="0" layoutInCell="1" allowOverlap="1" wp14:anchorId="52AC4820" wp14:editId="3657CA78">
            <wp:simplePos x="0" y="0"/>
            <wp:positionH relativeFrom="column">
              <wp:posOffset>-1111250</wp:posOffset>
            </wp:positionH>
            <wp:positionV relativeFrom="paragraph">
              <wp:posOffset>-2048510</wp:posOffset>
            </wp:positionV>
            <wp:extent cx="7595870" cy="11353800"/>
            <wp:effectExtent l="0" t="0" r="5080" b="0"/>
            <wp:wrapNone/>
            <wp:docPr id="42" name="圖片 42" descr="103-54挪威-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54挪威-1(修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95870" cy="1135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7297" w:rsidRPr="00723783">
        <w:rPr>
          <w:rFonts w:ascii="Arial" w:eastAsia="標楷體" w:hAnsi="Arial" w:cs="Arial"/>
        </w:rPr>
        <w:br w:type="page"/>
      </w:r>
    </w:p>
    <w:p w:rsidR="00C563FA" w:rsidRPr="00723783" w:rsidRDefault="00C563FA" w:rsidP="002926A5">
      <w:pPr>
        <w:pStyle w:val="af6"/>
        <w:jc w:val="both"/>
        <w:rPr>
          <w:rFonts w:ascii="Arial" w:eastAsia="標楷體" w:hAnsi="Arial" w:cs="Arial"/>
        </w:rPr>
      </w:pPr>
    </w:p>
    <w:p w:rsidR="00C563FA" w:rsidRPr="00723783" w:rsidRDefault="00C563FA" w:rsidP="002926A5">
      <w:pPr>
        <w:pStyle w:val="af6"/>
        <w:jc w:val="both"/>
        <w:rPr>
          <w:rFonts w:ascii="Arial" w:eastAsia="標楷體" w:hAnsi="Arial" w:cs="Arial"/>
        </w:rPr>
        <w:sectPr w:rsidR="00C563FA" w:rsidRPr="00723783"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723783" w:rsidRPr="00723783">
        <w:trPr>
          <w:trHeight w:val="1293"/>
        </w:trPr>
        <w:tc>
          <w:tcPr>
            <w:tcW w:w="8560" w:type="dxa"/>
            <w:shd w:val="clear" w:color="auto" w:fill="auto"/>
            <w:vAlign w:val="center"/>
          </w:tcPr>
          <w:p w:rsidR="00C3328A" w:rsidRPr="00723783" w:rsidRDefault="00C3328A" w:rsidP="002926A5">
            <w:pPr>
              <w:pStyle w:val="af6"/>
              <w:jc w:val="both"/>
              <w:rPr>
                <w:rFonts w:ascii="Arial" w:eastAsia="標楷體" w:hAnsi="Arial" w:cs="Arial"/>
              </w:rPr>
            </w:pPr>
          </w:p>
        </w:tc>
      </w:tr>
      <w:tr w:rsidR="00723783" w:rsidRPr="00723783">
        <w:trPr>
          <w:trHeight w:val="1701"/>
        </w:trPr>
        <w:tc>
          <w:tcPr>
            <w:tcW w:w="8560" w:type="dxa"/>
            <w:shd w:val="clear" w:color="auto" w:fill="auto"/>
            <w:vAlign w:val="center"/>
          </w:tcPr>
          <w:p w:rsidR="00EC4F93" w:rsidRPr="00723783" w:rsidRDefault="00DF5C38" w:rsidP="002926A5">
            <w:pPr>
              <w:ind w:leftChars="400" w:left="945" w:rightChars="400" w:right="945" w:firstLineChars="0" w:firstLine="0"/>
              <w:jc w:val="distribute"/>
              <w:rPr>
                <w:rFonts w:ascii="華康粗圓體" w:eastAsia="華康粗圓體" w:hAnsi="標楷體"/>
                <w:sz w:val="72"/>
                <w:szCs w:val="72"/>
                <w:lang w:eastAsia="zh-TW"/>
              </w:rPr>
            </w:pPr>
            <w:r w:rsidRPr="00723783">
              <w:rPr>
                <w:rFonts w:ascii="華康粗圓體" w:eastAsia="華康粗圓體" w:hAnsi="標楷體" w:hint="eastAsia"/>
                <w:sz w:val="72"/>
                <w:szCs w:val="72"/>
                <w:lang w:eastAsia="zh-TW"/>
              </w:rPr>
              <w:t>挪威</w:t>
            </w:r>
            <w:r w:rsidR="00EC4F93" w:rsidRPr="00723783">
              <w:rPr>
                <w:rFonts w:ascii="華康粗圓體" w:eastAsia="華康粗圓體" w:hAnsi="標楷體" w:hint="eastAsia"/>
                <w:sz w:val="72"/>
                <w:szCs w:val="72"/>
              </w:rPr>
              <w:t>投資環境簡介</w:t>
            </w:r>
          </w:p>
          <w:p w:rsidR="00EC4F93" w:rsidRPr="00723783" w:rsidRDefault="00EC4F93" w:rsidP="002926A5">
            <w:pPr>
              <w:ind w:leftChars="400" w:left="945" w:rightChars="400" w:right="945" w:firstLineChars="0" w:firstLine="0"/>
              <w:jc w:val="distribute"/>
              <w:rPr>
                <w:rFonts w:ascii="華康粗圓體" w:eastAsia="華康粗圓體" w:hAnsi="華康粗圓體"/>
                <w:sz w:val="48"/>
                <w:szCs w:val="48"/>
                <w:lang w:eastAsia="zh-TW"/>
              </w:rPr>
            </w:pPr>
            <w:r w:rsidRPr="00723783">
              <w:rPr>
                <w:rFonts w:ascii="華康粗圓體" w:eastAsia="華康粗圓體" w:hAnsi="華康粗圓體" w:hint="eastAsia"/>
                <w:sz w:val="48"/>
                <w:szCs w:val="48"/>
              </w:rPr>
              <w:t xml:space="preserve">Investment Guide to </w:t>
            </w:r>
            <w:smartTag w:uri="urn:schemas-microsoft-com:office:smarttags" w:element="country-region">
              <w:smartTag w:uri="urn:schemas-microsoft-com:office:smarttags" w:element="place">
                <w:r w:rsidR="00DF5C38" w:rsidRPr="00723783">
                  <w:rPr>
                    <w:rFonts w:ascii="華康粗圓體" w:eastAsia="華康粗圓體" w:hAnsi="華康粗圓體"/>
                    <w:sz w:val="48"/>
                    <w:szCs w:val="48"/>
                  </w:rPr>
                  <w:t>Norway</w:t>
                </w:r>
              </w:smartTag>
            </w:smartTag>
          </w:p>
        </w:tc>
      </w:tr>
      <w:tr w:rsidR="00723783" w:rsidRPr="00723783">
        <w:trPr>
          <w:trHeight w:val="8037"/>
        </w:trPr>
        <w:tc>
          <w:tcPr>
            <w:tcW w:w="8560" w:type="dxa"/>
            <w:shd w:val="clear" w:color="auto" w:fill="auto"/>
          </w:tcPr>
          <w:p w:rsidR="00DE1D74" w:rsidRPr="00723783" w:rsidRDefault="00DE1D74" w:rsidP="002926A5">
            <w:pPr>
              <w:ind w:firstLineChars="0" w:firstLine="0"/>
              <w:jc w:val="center"/>
              <w:rPr>
                <w:rFonts w:ascii="華康中特圓體" w:eastAsia="華康中特圓體" w:hAnsi="標楷體"/>
                <w:sz w:val="28"/>
                <w:szCs w:val="28"/>
                <w:lang w:eastAsia="zh-TW"/>
              </w:rPr>
            </w:pPr>
          </w:p>
          <w:p w:rsidR="00DE1D74" w:rsidRPr="00723783" w:rsidRDefault="00DE1D74" w:rsidP="002926A5">
            <w:pPr>
              <w:ind w:firstLineChars="0" w:firstLine="0"/>
              <w:jc w:val="center"/>
              <w:rPr>
                <w:rFonts w:ascii="華康中特圓體" w:eastAsia="華康中特圓體" w:hAnsi="標楷體"/>
                <w:sz w:val="28"/>
                <w:szCs w:val="28"/>
                <w:lang w:eastAsia="zh-TW"/>
              </w:rPr>
            </w:pPr>
          </w:p>
          <w:p w:rsidR="00EC4F93" w:rsidRPr="00723783" w:rsidRDefault="00EC4F93" w:rsidP="002926A5">
            <w:pPr>
              <w:ind w:firstLineChars="0" w:firstLine="0"/>
              <w:jc w:val="center"/>
              <w:rPr>
                <w:rFonts w:ascii="華康中特圓體" w:eastAsia="華康中特圓體" w:hAnsi="標楷體"/>
                <w:sz w:val="28"/>
                <w:szCs w:val="28"/>
                <w:lang w:eastAsia="zh-TW"/>
              </w:rPr>
            </w:pPr>
            <w:r w:rsidRPr="00723783">
              <w:rPr>
                <w:rFonts w:ascii="華康中特圓體" w:eastAsia="華康中特圓體" w:hAnsi="標楷體" w:hint="eastAsia"/>
                <w:sz w:val="28"/>
                <w:szCs w:val="28"/>
                <w:lang w:eastAsia="zh-TW"/>
              </w:rPr>
              <w:t>經濟部投資業務處  編印</w:t>
            </w:r>
          </w:p>
        </w:tc>
      </w:tr>
      <w:tr w:rsidR="00723783" w:rsidRPr="00723783">
        <w:tc>
          <w:tcPr>
            <w:tcW w:w="8560" w:type="dxa"/>
            <w:shd w:val="clear" w:color="auto" w:fill="auto"/>
          </w:tcPr>
          <w:p w:rsidR="00B94C2E" w:rsidRPr="00723783" w:rsidRDefault="008C1041" w:rsidP="00C563FA">
            <w:pPr>
              <w:ind w:firstLineChars="0" w:firstLine="0"/>
              <w:jc w:val="center"/>
              <w:rPr>
                <w:rFonts w:ascii="華康中特圓體" w:eastAsia="華康中特圓體" w:hAnsi="標楷體"/>
                <w:sz w:val="28"/>
                <w:szCs w:val="28"/>
                <w:lang w:eastAsia="zh-TW"/>
              </w:rPr>
            </w:pPr>
            <w:bookmarkStart w:id="0" w:name="OLE_LINK1"/>
            <w:bookmarkStart w:id="1" w:name="OLE_LINK2"/>
            <w:r w:rsidRPr="00723783">
              <w:rPr>
                <w:rFonts w:ascii="華康粗圓體" w:eastAsia="華康粗圓體" w:hint="eastAsia"/>
                <w:sz w:val="28"/>
                <w:szCs w:val="28"/>
                <w:lang w:eastAsia="zh-TW"/>
              </w:rPr>
              <w:t>感謝駐瑞典代表處經濟組協助本書編撰</w:t>
            </w:r>
            <w:bookmarkEnd w:id="0"/>
            <w:bookmarkEnd w:id="1"/>
          </w:p>
        </w:tc>
      </w:tr>
    </w:tbl>
    <w:p w:rsidR="00226EA7" w:rsidRPr="00723783" w:rsidRDefault="00226EA7" w:rsidP="002926A5">
      <w:pPr>
        <w:spacing w:beforeLines="100" w:before="514" w:afterLines="100" w:after="514"/>
        <w:ind w:firstLineChars="0" w:firstLine="0"/>
        <w:jc w:val="center"/>
        <w:rPr>
          <w:rFonts w:ascii="華康新特明體" w:eastAsia="華康新特明體"/>
          <w:sz w:val="40"/>
          <w:szCs w:val="40"/>
          <w:lang w:eastAsia="zh-TW"/>
        </w:rPr>
      </w:pPr>
    </w:p>
    <w:p w:rsidR="00B94C2E" w:rsidRPr="00723783" w:rsidRDefault="00B94C2E" w:rsidP="00B94C2E">
      <w:pPr>
        <w:ind w:left="472" w:firstLineChars="0" w:firstLine="0"/>
        <w:rPr>
          <w:lang w:eastAsia="zh-TW"/>
        </w:rPr>
        <w:sectPr w:rsidR="00B94C2E" w:rsidRPr="00723783" w:rsidSect="001B7CB9">
          <w:pgSz w:w="11906" w:h="16838" w:code="9"/>
          <w:pgMar w:top="2268" w:right="1701" w:bottom="1701" w:left="1701" w:header="1134" w:footer="851" w:gutter="0"/>
          <w:pgNumType w:start="1"/>
          <w:cols w:space="425"/>
          <w:docGrid w:type="linesAndChars" w:linePitch="514" w:charSpace="-774"/>
        </w:sectPr>
      </w:pPr>
    </w:p>
    <w:p w:rsidR="005F2E60" w:rsidRPr="00723783" w:rsidRDefault="005F2E60" w:rsidP="002926A5">
      <w:pPr>
        <w:spacing w:beforeLines="100" w:before="514" w:afterLines="100" w:after="514"/>
        <w:ind w:firstLineChars="0" w:firstLine="0"/>
        <w:jc w:val="center"/>
        <w:rPr>
          <w:rFonts w:ascii="華康新特明體" w:eastAsia="華康新特明體"/>
          <w:sz w:val="40"/>
          <w:szCs w:val="40"/>
        </w:rPr>
      </w:pPr>
      <w:r w:rsidRPr="00723783">
        <w:rPr>
          <w:rFonts w:ascii="華康新特明體" w:eastAsia="華康新特明體"/>
          <w:sz w:val="40"/>
          <w:szCs w:val="40"/>
        </w:rPr>
        <w:lastRenderedPageBreak/>
        <w:t>目　錄</w:t>
      </w:r>
    </w:p>
    <w:p w:rsidR="00723783" w:rsidRDefault="005F2E60" w:rsidP="00723783">
      <w:pPr>
        <w:pStyle w:val="1"/>
        <w:rPr>
          <w:rFonts w:asciiTheme="minorHAnsi" w:eastAsiaTheme="minorEastAsia" w:hAnsiTheme="minorHAnsi" w:cstheme="minorBidi"/>
          <w:noProof/>
          <w:szCs w:val="22"/>
          <w:lang w:eastAsia="zh-TW"/>
        </w:rPr>
      </w:pPr>
      <w:r w:rsidRPr="00723783">
        <w:rPr>
          <w:rStyle w:val="af1"/>
          <w:noProof/>
          <w:color w:val="auto"/>
        </w:rPr>
        <w:fldChar w:fldCharType="begin"/>
      </w:r>
      <w:r w:rsidRPr="00723783">
        <w:rPr>
          <w:rStyle w:val="af1"/>
          <w:noProof/>
          <w:color w:val="auto"/>
        </w:rPr>
        <w:instrText xml:space="preserve"> TOC \o "1-3" \h \z \t "</w:instrText>
      </w:r>
      <w:r w:rsidRPr="00723783">
        <w:rPr>
          <w:rStyle w:val="af1"/>
          <w:noProof/>
          <w:color w:val="auto"/>
        </w:rPr>
        <w:instrText>大標</w:instrText>
      </w:r>
      <w:r w:rsidRPr="00723783">
        <w:rPr>
          <w:rStyle w:val="af1"/>
          <w:noProof/>
          <w:color w:val="auto"/>
        </w:rPr>
        <w:instrText xml:space="preserve">,1" </w:instrText>
      </w:r>
      <w:r w:rsidRPr="00723783">
        <w:rPr>
          <w:rStyle w:val="af1"/>
          <w:noProof/>
          <w:color w:val="auto"/>
        </w:rPr>
        <w:fldChar w:fldCharType="separate"/>
      </w:r>
      <w:hyperlink w:anchor="_Toc44277776" w:history="1">
        <w:r w:rsidR="00723783" w:rsidRPr="00876CD5">
          <w:rPr>
            <w:rStyle w:val="af1"/>
            <w:rFonts w:hint="eastAsia"/>
            <w:noProof/>
          </w:rPr>
          <w:t>第壹章　自然</w:t>
        </w:r>
        <w:r w:rsidR="00723783" w:rsidRPr="00723783">
          <w:rPr>
            <w:rFonts w:hint="eastAsia"/>
          </w:rPr>
          <w:t>人文</w:t>
        </w:r>
        <w:r w:rsidR="00723783" w:rsidRPr="00876CD5">
          <w:rPr>
            <w:rStyle w:val="af1"/>
            <w:rFonts w:hint="eastAsia"/>
            <w:noProof/>
          </w:rPr>
          <w:t>環境</w:t>
        </w:r>
        <w:r w:rsidR="00723783">
          <w:rPr>
            <w:noProof/>
            <w:webHidden/>
          </w:rPr>
          <w:tab/>
        </w:r>
        <w:r w:rsidR="00723783">
          <w:rPr>
            <w:noProof/>
            <w:webHidden/>
          </w:rPr>
          <w:fldChar w:fldCharType="begin"/>
        </w:r>
        <w:r w:rsidR="00723783">
          <w:rPr>
            <w:noProof/>
            <w:webHidden/>
          </w:rPr>
          <w:instrText xml:space="preserve"> PAGEREF _Toc44277776 \h </w:instrText>
        </w:r>
        <w:r w:rsidR="00723783">
          <w:rPr>
            <w:noProof/>
            <w:webHidden/>
          </w:rPr>
        </w:r>
        <w:r w:rsidR="00723783">
          <w:rPr>
            <w:noProof/>
            <w:webHidden/>
          </w:rPr>
          <w:fldChar w:fldCharType="separate"/>
        </w:r>
        <w:r w:rsidR="00426FF7">
          <w:rPr>
            <w:noProof/>
            <w:webHidden/>
          </w:rPr>
          <w:t>1</w:t>
        </w:r>
        <w:r w:rsidR="00723783">
          <w:rPr>
            <w:noProof/>
            <w:webHidden/>
          </w:rPr>
          <w:fldChar w:fldCharType="end"/>
        </w:r>
      </w:hyperlink>
    </w:p>
    <w:p w:rsidR="00723783" w:rsidRDefault="00D335AF">
      <w:pPr>
        <w:pStyle w:val="1"/>
        <w:rPr>
          <w:rFonts w:asciiTheme="minorHAnsi" w:eastAsiaTheme="minorEastAsia" w:hAnsiTheme="minorHAnsi" w:cstheme="minorBidi"/>
          <w:noProof/>
          <w:szCs w:val="22"/>
          <w:lang w:eastAsia="zh-TW"/>
        </w:rPr>
      </w:pPr>
      <w:hyperlink w:anchor="_Toc44277777" w:history="1">
        <w:r w:rsidR="00723783" w:rsidRPr="00876CD5">
          <w:rPr>
            <w:rStyle w:val="af1"/>
            <w:rFonts w:hint="eastAsia"/>
            <w:noProof/>
          </w:rPr>
          <w:t>第貳章　經濟環境</w:t>
        </w:r>
        <w:r w:rsidR="00723783">
          <w:rPr>
            <w:noProof/>
            <w:webHidden/>
          </w:rPr>
          <w:tab/>
        </w:r>
        <w:r w:rsidR="00723783">
          <w:rPr>
            <w:noProof/>
            <w:webHidden/>
          </w:rPr>
          <w:fldChar w:fldCharType="begin"/>
        </w:r>
        <w:r w:rsidR="00723783">
          <w:rPr>
            <w:noProof/>
            <w:webHidden/>
          </w:rPr>
          <w:instrText xml:space="preserve"> PAGEREF _Toc44277777 \h </w:instrText>
        </w:r>
        <w:r w:rsidR="00723783">
          <w:rPr>
            <w:noProof/>
            <w:webHidden/>
          </w:rPr>
        </w:r>
        <w:r w:rsidR="00723783">
          <w:rPr>
            <w:noProof/>
            <w:webHidden/>
          </w:rPr>
          <w:fldChar w:fldCharType="separate"/>
        </w:r>
        <w:r w:rsidR="00426FF7">
          <w:rPr>
            <w:noProof/>
            <w:webHidden/>
          </w:rPr>
          <w:t>7</w:t>
        </w:r>
        <w:r w:rsidR="00723783">
          <w:rPr>
            <w:noProof/>
            <w:webHidden/>
          </w:rPr>
          <w:fldChar w:fldCharType="end"/>
        </w:r>
      </w:hyperlink>
    </w:p>
    <w:p w:rsidR="00723783" w:rsidRDefault="00D335AF">
      <w:pPr>
        <w:pStyle w:val="1"/>
        <w:rPr>
          <w:rFonts w:asciiTheme="minorHAnsi" w:eastAsiaTheme="minorEastAsia" w:hAnsiTheme="minorHAnsi" w:cstheme="minorBidi"/>
          <w:noProof/>
          <w:szCs w:val="22"/>
          <w:lang w:eastAsia="zh-TW"/>
        </w:rPr>
      </w:pPr>
      <w:hyperlink w:anchor="_Toc44277778" w:history="1">
        <w:r w:rsidR="00723783" w:rsidRPr="00876CD5">
          <w:rPr>
            <w:rStyle w:val="af1"/>
            <w:rFonts w:hint="eastAsia"/>
            <w:noProof/>
          </w:rPr>
          <w:t>第參章　外商在當地經營現況及投資機會</w:t>
        </w:r>
        <w:r w:rsidR="00723783">
          <w:rPr>
            <w:noProof/>
            <w:webHidden/>
          </w:rPr>
          <w:tab/>
        </w:r>
        <w:r w:rsidR="00723783">
          <w:rPr>
            <w:noProof/>
            <w:webHidden/>
          </w:rPr>
          <w:fldChar w:fldCharType="begin"/>
        </w:r>
        <w:r w:rsidR="00723783">
          <w:rPr>
            <w:noProof/>
            <w:webHidden/>
          </w:rPr>
          <w:instrText xml:space="preserve"> PAGEREF _Toc44277778 \h </w:instrText>
        </w:r>
        <w:r w:rsidR="00723783">
          <w:rPr>
            <w:noProof/>
            <w:webHidden/>
          </w:rPr>
        </w:r>
        <w:r w:rsidR="00723783">
          <w:rPr>
            <w:noProof/>
            <w:webHidden/>
          </w:rPr>
          <w:fldChar w:fldCharType="separate"/>
        </w:r>
        <w:r w:rsidR="00426FF7">
          <w:rPr>
            <w:noProof/>
            <w:webHidden/>
          </w:rPr>
          <w:t>27</w:t>
        </w:r>
        <w:r w:rsidR="00723783">
          <w:rPr>
            <w:noProof/>
            <w:webHidden/>
          </w:rPr>
          <w:fldChar w:fldCharType="end"/>
        </w:r>
      </w:hyperlink>
    </w:p>
    <w:p w:rsidR="00723783" w:rsidRDefault="00D335AF">
      <w:pPr>
        <w:pStyle w:val="1"/>
        <w:rPr>
          <w:rFonts w:asciiTheme="minorHAnsi" w:eastAsiaTheme="minorEastAsia" w:hAnsiTheme="minorHAnsi" w:cstheme="minorBidi"/>
          <w:noProof/>
          <w:szCs w:val="22"/>
          <w:lang w:eastAsia="zh-TW"/>
        </w:rPr>
      </w:pPr>
      <w:hyperlink w:anchor="_Toc44277779" w:history="1">
        <w:r w:rsidR="00723783" w:rsidRPr="00876CD5">
          <w:rPr>
            <w:rStyle w:val="af1"/>
            <w:rFonts w:hint="eastAsia"/>
            <w:noProof/>
          </w:rPr>
          <w:t>第肆章　投資法規及程序</w:t>
        </w:r>
        <w:r w:rsidR="00723783">
          <w:rPr>
            <w:noProof/>
            <w:webHidden/>
          </w:rPr>
          <w:tab/>
        </w:r>
        <w:r w:rsidR="00723783">
          <w:rPr>
            <w:noProof/>
            <w:webHidden/>
          </w:rPr>
          <w:fldChar w:fldCharType="begin"/>
        </w:r>
        <w:r w:rsidR="00723783">
          <w:rPr>
            <w:noProof/>
            <w:webHidden/>
          </w:rPr>
          <w:instrText xml:space="preserve"> PAGEREF _Toc44277779 \h </w:instrText>
        </w:r>
        <w:r w:rsidR="00723783">
          <w:rPr>
            <w:noProof/>
            <w:webHidden/>
          </w:rPr>
        </w:r>
        <w:r w:rsidR="00723783">
          <w:rPr>
            <w:noProof/>
            <w:webHidden/>
          </w:rPr>
          <w:fldChar w:fldCharType="separate"/>
        </w:r>
        <w:r w:rsidR="00426FF7">
          <w:rPr>
            <w:noProof/>
            <w:webHidden/>
          </w:rPr>
          <w:t>29</w:t>
        </w:r>
        <w:r w:rsidR="00723783">
          <w:rPr>
            <w:noProof/>
            <w:webHidden/>
          </w:rPr>
          <w:fldChar w:fldCharType="end"/>
        </w:r>
      </w:hyperlink>
    </w:p>
    <w:p w:rsidR="00723783" w:rsidRDefault="00D335AF">
      <w:pPr>
        <w:pStyle w:val="1"/>
        <w:rPr>
          <w:rFonts w:asciiTheme="minorHAnsi" w:eastAsiaTheme="minorEastAsia" w:hAnsiTheme="minorHAnsi" w:cstheme="minorBidi"/>
          <w:noProof/>
          <w:szCs w:val="22"/>
          <w:lang w:eastAsia="zh-TW"/>
        </w:rPr>
      </w:pPr>
      <w:hyperlink w:anchor="_Toc44277780" w:history="1">
        <w:r w:rsidR="00723783" w:rsidRPr="00876CD5">
          <w:rPr>
            <w:rStyle w:val="af1"/>
            <w:rFonts w:hint="eastAsia"/>
            <w:noProof/>
          </w:rPr>
          <w:t>第伍章　租稅及金融制度</w:t>
        </w:r>
        <w:r w:rsidR="00723783">
          <w:rPr>
            <w:noProof/>
            <w:webHidden/>
          </w:rPr>
          <w:tab/>
        </w:r>
        <w:r w:rsidR="00723783">
          <w:rPr>
            <w:noProof/>
            <w:webHidden/>
          </w:rPr>
          <w:fldChar w:fldCharType="begin"/>
        </w:r>
        <w:r w:rsidR="00723783">
          <w:rPr>
            <w:noProof/>
            <w:webHidden/>
          </w:rPr>
          <w:instrText xml:space="preserve"> PAGEREF _Toc44277780 \h </w:instrText>
        </w:r>
        <w:r w:rsidR="00723783">
          <w:rPr>
            <w:noProof/>
            <w:webHidden/>
          </w:rPr>
        </w:r>
        <w:r w:rsidR="00723783">
          <w:rPr>
            <w:noProof/>
            <w:webHidden/>
          </w:rPr>
          <w:fldChar w:fldCharType="separate"/>
        </w:r>
        <w:r w:rsidR="00426FF7">
          <w:rPr>
            <w:noProof/>
            <w:webHidden/>
          </w:rPr>
          <w:t>35</w:t>
        </w:r>
        <w:r w:rsidR="00723783">
          <w:rPr>
            <w:noProof/>
            <w:webHidden/>
          </w:rPr>
          <w:fldChar w:fldCharType="end"/>
        </w:r>
      </w:hyperlink>
    </w:p>
    <w:p w:rsidR="00723783" w:rsidRDefault="00D335AF">
      <w:pPr>
        <w:pStyle w:val="1"/>
        <w:rPr>
          <w:rFonts w:asciiTheme="minorHAnsi" w:eastAsiaTheme="minorEastAsia" w:hAnsiTheme="minorHAnsi" w:cstheme="minorBidi"/>
          <w:noProof/>
          <w:szCs w:val="22"/>
          <w:lang w:eastAsia="zh-TW"/>
        </w:rPr>
      </w:pPr>
      <w:hyperlink w:anchor="_Toc44277781" w:history="1">
        <w:r w:rsidR="00723783" w:rsidRPr="00876CD5">
          <w:rPr>
            <w:rStyle w:val="af1"/>
            <w:rFonts w:hint="eastAsia"/>
            <w:noProof/>
          </w:rPr>
          <w:t>第陸章　基礎建設及成本</w:t>
        </w:r>
        <w:r w:rsidR="00723783">
          <w:rPr>
            <w:noProof/>
            <w:webHidden/>
          </w:rPr>
          <w:tab/>
        </w:r>
        <w:r w:rsidR="00723783">
          <w:rPr>
            <w:noProof/>
            <w:webHidden/>
          </w:rPr>
          <w:fldChar w:fldCharType="begin"/>
        </w:r>
        <w:r w:rsidR="00723783">
          <w:rPr>
            <w:noProof/>
            <w:webHidden/>
          </w:rPr>
          <w:instrText xml:space="preserve"> PAGEREF _Toc44277781 \h </w:instrText>
        </w:r>
        <w:r w:rsidR="00723783">
          <w:rPr>
            <w:noProof/>
            <w:webHidden/>
          </w:rPr>
        </w:r>
        <w:r w:rsidR="00723783">
          <w:rPr>
            <w:noProof/>
            <w:webHidden/>
          </w:rPr>
          <w:fldChar w:fldCharType="separate"/>
        </w:r>
        <w:r w:rsidR="00426FF7">
          <w:rPr>
            <w:noProof/>
            <w:webHidden/>
          </w:rPr>
          <w:t>39</w:t>
        </w:r>
        <w:r w:rsidR="00723783">
          <w:rPr>
            <w:noProof/>
            <w:webHidden/>
          </w:rPr>
          <w:fldChar w:fldCharType="end"/>
        </w:r>
      </w:hyperlink>
    </w:p>
    <w:p w:rsidR="00723783" w:rsidRDefault="00D335AF">
      <w:pPr>
        <w:pStyle w:val="1"/>
        <w:rPr>
          <w:rFonts w:asciiTheme="minorHAnsi" w:eastAsiaTheme="minorEastAsia" w:hAnsiTheme="minorHAnsi" w:cstheme="minorBidi"/>
          <w:noProof/>
          <w:szCs w:val="22"/>
          <w:lang w:eastAsia="zh-TW"/>
        </w:rPr>
      </w:pPr>
      <w:hyperlink w:anchor="_Toc44277782" w:history="1">
        <w:r w:rsidR="00723783" w:rsidRPr="00876CD5">
          <w:rPr>
            <w:rStyle w:val="af1"/>
            <w:rFonts w:hint="eastAsia"/>
            <w:noProof/>
          </w:rPr>
          <w:t>第柒章　勞工</w:t>
        </w:r>
        <w:r w:rsidR="00723783">
          <w:rPr>
            <w:noProof/>
            <w:webHidden/>
          </w:rPr>
          <w:tab/>
        </w:r>
        <w:r w:rsidR="00723783">
          <w:rPr>
            <w:noProof/>
            <w:webHidden/>
          </w:rPr>
          <w:fldChar w:fldCharType="begin"/>
        </w:r>
        <w:r w:rsidR="00723783">
          <w:rPr>
            <w:noProof/>
            <w:webHidden/>
          </w:rPr>
          <w:instrText xml:space="preserve"> PAGEREF _Toc44277782 \h </w:instrText>
        </w:r>
        <w:r w:rsidR="00723783">
          <w:rPr>
            <w:noProof/>
            <w:webHidden/>
          </w:rPr>
        </w:r>
        <w:r w:rsidR="00723783">
          <w:rPr>
            <w:noProof/>
            <w:webHidden/>
          </w:rPr>
          <w:fldChar w:fldCharType="separate"/>
        </w:r>
        <w:r w:rsidR="00426FF7">
          <w:rPr>
            <w:noProof/>
            <w:webHidden/>
          </w:rPr>
          <w:t>43</w:t>
        </w:r>
        <w:r w:rsidR="00723783">
          <w:rPr>
            <w:noProof/>
            <w:webHidden/>
          </w:rPr>
          <w:fldChar w:fldCharType="end"/>
        </w:r>
      </w:hyperlink>
    </w:p>
    <w:p w:rsidR="00723783" w:rsidRDefault="00D335AF">
      <w:pPr>
        <w:pStyle w:val="1"/>
        <w:rPr>
          <w:rFonts w:asciiTheme="minorHAnsi" w:eastAsiaTheme="minorEastAsia" w:hAnsiTheme="minorHAnsi" w:cstheme="minorBidi"/>
          <w:noProof/>
          <w:szCs w:val="22"/>
          <w:lang w:eastAsia="zh-TW"/>
        </w:rPr>
      </w:pPr>
      <w:hyperlink w:anchor="_Toc44277783" w:history="1">
        <w:r w:rsidR="00723783" w:rsidRPr="00876CD5">
          <w:rPr>
            <w:rStyle w:val="af1"/>
            <w:rFonts w:hint="eastAsia"/>
            <w:noProof/>
          </w:rPr>
          <w:t>第捌章　簽證、居留及移民</w:t>
        </w:r>
        <w:r w:rsidR="00723783">
          <w:rPr>
            <w:noProof/>
            <w:webHidden/>
          </w:rPr>
          <w:tab/>
        </w:r>
        <w:r w:rsidR="00723783">
          <w:rPr>
            <w:noProof/>
            <w:webHidden/>
          </w:rPr>
          <w:fldChar w:fldCharType="begin"/>
        </w:r>
        <w:r w:rsidR="00723783">
          <w:rPr>
            <w:noProof/>
            <w:webHidden/>
          </w:rPr>
          <w:instrText xml:space="preserve"> PAGEREF _Toc44277783 \h </w:instrText>
        </w:r>
        <w:r w:rsidR="00723783">
          <w:rPr>
            <w:noProof/>
            <w:webHidden/>
          </w:rPr>
        </w:r>
        <w:r w:rsidR="00723783">
          <w:rPr>
            <w:noProof/>
            <w:webHidden/>
          </w:rPr>
          <w:fldChar w:fldCharType="separate"/>
        </w:r>
        <w:r w:rsidR="00426FF7">
          <w:rPr>
            <w:noProof/>
            <w:webHidden/>
          </w:rPr>
          <w:t>47</w:t>
        </w:r>
        <w:r w:rsidR="00723783">
          <w:rPr>
            <w:noProof/>
            <w:webHidden/>
          </w:rPr>
          <w:fldChar w:fldCharType="end"/>
        </w:r>
      </w:hyperlink>
    </w:p>
    <w:p w:rsidR="00723783" w:rsidRDefault="00D335AF">
      <w:pPr>
        <w:pStyle w:val="1"/>
        <w:rPr>
          <w:rFonts w:asciiTheme="minorHAnsi" w:eastAsiaTheme="minorEastAsia" w:hAnsiTheme="minorHAnsi" w:cstheme="minorBidi"/>
          <w:noProof/>
          <w:szCs w:val="22"/>
          <w:lang w:eastAsia="zh-TW"/>
        </w:rPr>
      </w:pPr>
      <w:hyperlink w:anchor="_Toc44277784" w:history="1">
        <w:r w:rsidR="00723783" w:rsidRPr="00876CD5">
          <w:rPr>
            <w:rStyle w:val="af1"/>
            <w:rFonts w:hint="eastAsia"/>
            <w:noProof/>
          </w:rPr>
          <w:t>附錄一　我國在當地駐外單位及臺（華）商團體</w:t>
        </w:r>
        <w:r w:rsidR="00723783">
          <w:rPr>
            <w:noProof/>
            <w:webHidden/>
          </w:rPr>
          <w:tab/>
        </w:r>
        <w:r w:rsidR="00723783">
          <w:rPr>
            <w:noProof/>
            <w:webHidden/>
          </w:rPr>
          <w:fldChar w:fldCharType="begin"/>
        </w:r>
        <w:r w:rsidR="00723783">
          <w:rPr>
            <w:noProof/>
            <w:webHidden/>
          </w:rPr>
          <w:instrText xml:space="preserve"> PAGEREF _Toc44277784 \h </w:instrText>
        </w:r>
        <w:r w:rsidR="00723783">
          <w:rPr>
            <w:noProof/>
            <w:webHidden/>
          </w:rPr>
        </w:r>
        <w:r w:rsidR="00723783">
          <w:rPr>
            <w:noProof/>
            <w:webHidden/>
          </w:rPr>
          <w:fldChar w:fldCharType="separate"/>
        </w:r>
        <w:r w:rsidR="00426FF7">
          <w:rPr>
            <w:noProof/>
            <w:webHidden/>
          </w:rPr>
          <w:t>51</w:t>
        </w:r>
        <w:r w:rsidR="00723783">
          <w:rPr>
            <w:noProof/>
            <w:webHidden/>
          </w:rPr>
          <w:fldChar w:fldCharType="end"/>
        </w:r>
      </w:hyperlink>
    </w:p>
    <w:p w:rsidR="00723783" w:rsidRDefault="00D335AF">
      <w:pPr>
        <w:pStyle w:val="1"/>
        <w:rPr>
          <w:rFonts w:asciiTheme="minorHAnsi" w:eastAsiaTheme="minorEastAsia" w:hAnsiTheme="minorHAnsi" w:cstheme="minorBidi"/>
          <w:noProof/>
          <w:szCs w:val="22"/>
          <w:lang w:eastAsia="zh-TW"/>
        </w:rPr>
      </w:pPr>
      <w:hyperlink w:anchor="_Toc44277785" w:history="1">
        <w:r w:rsidR="00723783" w:rsidRPr="00876CD5">
          <w:rPr>
            <w:rStyle w:val="af1"/>
            <w:rFonts w:hint="eastAsia"/>
            <w:noProof/>
          </w:rPr>
          <w:t>附錄二　當地重要投資相關機構</w:t>
        </w:r>
        <w:r w:rsidR="00723783">
          <w:rPr>
            <w:noProof/>
            <w:webHidden/>
          </w:rPr>
          <w:tab/>
        </w:r>
        <w:r w:rsidR="00723783">
          <w:rPr>
            <w:noProof/>
            <w:webHidden/>
          </w:rPr>
          <w:fldChar w:fldCharType="begin"/>
        </w:r>
        <w:r w:rsidR="00723783">
          <w:rPr>
            <w:noProof/>
            <w:webHidden/>
          </w:rPr>
          <w:instrText xml:space="preserve"> PAGEREF _Toc44277785 \h </w:instrText>
        </w:r>
        <w:r w:rsidR="00723783">
          <w:rPr>
            <w:noProof/>
            <w:webHidden/>
          </w:rPr>
        </w:r>
        <w:r w:rsidR="00723783">
          <w:rPr>
            <w:noProof/>
            <w:webHidden/>
          </w:rPr>
          <w:fldChar w:fldCharType="separate"/>
        </w:r>
        <w:r w:rsidR="00426FF7">
          <w:rPr>
            <w:noProof/>
            <w:webHidden/>
          </w:rPr>
          <w:t>52</w:t>
        </w:r>
        <w:r w:rsidR="00723783">
          <w:rPr>
            <w:noProof/>
            <w:webHidden/>
          </w:rPr>
          <w:fldChar w:fldCharType="end"/>
        </w:r>
      </w:hyperlink>
    </w:p>
    <w:p w:rsidR="00723783" w:rsidRDefault="00D335AF">
      <w:pPr>
        <w:pStyle w:val="1"/>
        <w:rPr>
          <w:rFonts w:asciiTheme="minorHAnsi" w:eastAsiaTheme="minorEastAsia" w:hAnsiTheme="minorHAnsi" w:cstheme="minorBidi"/>
          <w:noProof/>
          <w:szCs w:val="22"/>
          <w:lang w:eastAsia="zh-TW"/>
        </w:rPr>
      </w:pPr>
      <w:hyperlink w:anchor="_Toc44277786" w:history="1">
        <w:r w:rsidR="00723783" w:rsidRPr="00876CD5">
          <w:rPr>
            <w:rStyle w:val="af1"/>
            <w:rFonts w:hint="eastAsia"/>
            <w:noProof/>
          </w:rPr>
          <w:t>附錄三　當地外人投資統計表</w:t>
        </w:r>
        <w:r w:rsidR="00723783">
          <w:rPr>
            <w:noProof/>
            <w:webHidden/>
          </w:rPr>
          <w:tab/>
        </w:r>
        <w:r w:rsidR="00723783">
          <w:rPr>
            <w:noProof/>
            <w:webHidden/>
          </w:rPr>
          <w:fldChar w:fldCharType="begin"/>
        </w:r>
        <w:r w:rsidR="00723783">
          <w:rPr>
            <w:noProof/>
            <w:webHidden/>
          </w:rPr>
          <w:instrText xml:space="preserve"> PAGEREF _Toc44277786 \h </w:instrText>
        </w:r>
        <w:r w:rsidR="00723783">
          <w:rPr>
            <w:noProof/>
            <w:webHidden/>
          </w:rPr>
        </w:r>
        <w:r w:rsidR="00723783">
          <w:rPr>
            <w:noProof/>
            <w:webHidden/>
          </w:rPr>
          <w:fldChar w:fldCharType="separate"/>
        </w:r>
        <w:r w:rsidR="00426FF7">
          <w:rPr>
            <w:noProof/>
            <w:webHidden/>
          </w:rPr>
          <w:t>53</w:t>
        </w:r>
        <w:r w:rsidR="00723783">
          <w:rPr>
            <w:noProof/>
            <w:webHidden/>
          </w:rPr>
          <w:fldChar w:fldCharType="end"/>
        </w:r>
      </w:hyperlink>
    </w:p>
    <w:p w:rsidR="00723783" w:rsidRDefault="00D335AF" w:rsidP="00723783">
      <w:pPr>
        <w:pStyle w:val="1"/>
        <w:rPr>
          <w:rFonts w:asciiTheme="minorHAnsi" w:eastAsiaTheme="minorEastAsia" w:hAnsiTheme="minorHAnsi" w:cstheme="minorBidi"/>
          <w:noProof/>
          <w:szCs w:val="22"/>
          <w:lang w:eastAsia="zh-TW"/>
        </w:rPr>
      </w:pPr>
      <w:hyperlink w:anchor="_Toc44277787" w:history="1">
        <w:r w:rsidR="00723783" w:rsidRPr="00876CD5">
          <w:rPr>
            <w:rStyle w:val="af1"/>
            <w:rFonts w:hint="eastAsia"/>
            <w:noProof/>
            <w:kern w:val="0"/>
            <w:lang w:val="zh-TW"/>
          </w:rPr>
          <w:t xml:space="preserve">附錄四　</w:t>
        </w:r>
        <w:r w:rsidR="00723783" w:rsidRPr="00876CD5">
          <w:rPr>
            <w:rStyle w:val="af1"/>
            <w:rFonts w:hint="eastAsia"/>
            <w:noProof/>
          </w:rPr>
          <w:t>我國廠商對當地國投資統計</w:t>
        </w:r>
        <w:r w:rsidR="00723783">
          <w:rPr>
            <w:noProof/>
            <w:webHidden/>
          </w:rPr>
          <w:tab/>
        </w:r>
        <w:r w:rsidR="00723783">
          <w:rPr>
            <w:noProof/>
            <w:webHidden/>
          </w:rPr>
          <w:fldChar w:fldCharType="begin"/>
        </w:r>
        <w:r w:rsidR="00723783">
          <w:rPr>
            <w:noProof/>
            <w:webHidden/>
          </w:rPr>
          <w:instrText xml:space="preserve"> PAGEREF _Toc44277787 \h </w:instrText>
        </w:r>
        <w:r w:rsidR="00723783">
          <w:rPr>
            <w:noProof/>
            <w:webHidden/>
          </w:rPr>
        </w:r>
        <w:r w:rsidR="00723783">
          <w:rPr>
            <w:noProof/>
            <w:webHidden/>
          </w:rPr>
          <w:fldChar w:fldCharType="separate"/>
        </w:r>
        <w:r w:rsidR="00426FF7">
          <w:rPr>
            <w:noProof/>
            <w:webHidden/>
          </w:rPr>
          <w:t>54</w:t>
        </w:r>
        <w:r w:rsidR="00723783">
          <w:rPr>
            <w:noProof/>
            <w:webHidden/>
          </w:rPr>
          <w:fldChar w:fldCharType="end"/>
        </w:r>
      </w:hyperlink>
    </w:p>
    <w:p w:rsidR="00226EA7" w:rsidRPr="00723783" w:rsidRDefault="005F2E60" w:rsidP="00B94C2E">
      <w:pPr>
        <w:pStyle w:val="1"/>
        <w:rPr>
          <w:lang w:eastAsia="zh-TW"/>
        </w:rPr>
      </w:pPr>
      <w:r w:rsidRPr="00723783">
        <w:rPr>
          <w:rStyle w:val="af1"/>
          <w:noProof/>
          <w:color w:val="auto"/>
        </w:rPr>
        <w:fldChar w:fldCharType="end"/>
      </w:r>
      <w:r w:rsidR="0053767B" w:rsidRPr="00723783">
        <w:br w:type="page"/>
      </w:r>
    </w:p>
    <w:p w:rsidR="00C563FA" w:rsidRPr="00723783" w:rsidRDefault="00C563FA" w:rsidP="00C563FA">
      <w:pPr>
        <w:ind w:firstLine="472"/>
        <w:rPr>
          <w:lang w:eastAsia="zh-TW"/>
        </w:rPr>
      </w:pPr>
    </w:p>
    <w:p w:rsidR="00C563FA" w:rsidRPr="00723783" w:rsidRDefault="00C563FA" w:rsidP="00C563FA">
      <w:pPr>
        <w:ind w:firstLine="472"/>
        <w:rPr>
          <w:lang w:eastAsia="zh-TW"/>
        </w:rPr>
        <w:sectPr w:rsidR="00C563FA" w:rsidRPr="00723783" w:rsidSect="001B7CB9">
          <w:pgSz w:w="11906" w:h="16838" w:code="9"/>
          <w:pgMar w:top="2268" w:right="1701" w:bottom="1701" w:left="1701" w:header="1134" w:footer="851" w:gutter="0"/>
          <w:pgNumType w:start="1"/>
          <w:cols w:space="425"/>
          <w:docGrid w:type="linesAndChars" w:linePitch="514" w:charSpace="-774"/>
        </w:sectPr>
      </w:pPr>
    </w:p>
    <w:p w:rsidR="007F3080" w:rsidRPr="00723783" w:rsidRDefault="007F3080" w:rsidP="007F3080">
      <w:pPr>
        <w:ind w:firstLineChars="0" w:firstLine="0"/>
        <w:jc w:val="center"/>
        <w:rPr>
          <w:rFonts w:ascii="華康超黑體" w:eastAsia="華康超黑體"/>
          <w:sz w:val="48"/>
          <w:szCs w:val="48"/>
          <w:lang w:eastAsia="zh-TW"/>
        </w:rPr>
      </w:pPr>
      <w:r w:rsidRPr="00723783">
        <w:rPr>
          <w:rFonts w:ascii="華康超黑體" w:eastAsia="華康超黑體" w:hint="eastAsia"/>
          <w:sz w:val="48"/>
          <w:szCs w:val="48"/>
          <w:lang w:eastAsia="zh-TW"/>
        </w:rPr>
        <w:lastRenderedPageBreak/>
        <w:t>挪威基本資料表</w:t>
      </w:r>
    </w:p>
    <w:tbl>
      <w:tblPr>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390"/>
        <w:gridCol w:w="6174"/>
      </w:tblGrid>
      <w:tr w:rsidR="00723783" w:rsidRPr="00723783">
        <w:trPr>
          <w:trHeight w:val="680"/>
        </w:trPr>
        <w:tc>
          <w:tcPr>
            <w:tcW w:w="8564" w:type="dxa"/>
            <w:gridSpan w:val="2"/>
            <w:vAlign w:val="center"/>
          </w:tcPr>
          <w:p w:rsidR="007F3080" w:rsidRPr="00723783" w:rsidRDefault="007F3080" w:rsidP="00790274">
            <w:pPr>
              <w:ind w:firstLineChars="0" w:firstLine="2"/>
              <w:jc w:val="center"/>
              <w:rPr>
                <w:rFonts w:eastAsia="華康粗黑體"/>
                <w:sz w:val="32"/>
                <w:szCs w:val="32"/>
                <w:lang w:eastAsia="zh-TW"/>
              </w:rPr>
            </w:pPr>
            <w:r w:rsidRPr="00723783">
              <w:rPr>
                <w:rFonts w:eastAsia="華康粗黑體" w:hint="eastAsia"/>
                <w:sz w:val="32"/>
                <w:szCs w:val="32"/>
                <w:lang w:eastAsia="zh-TW"/>
              </w:rPr>
              <w:t>自</w:t>
            </w:r>
            <w:r w:rsidRPr="00723783">
              <w:rPr>
                <w:rFonts w:eastAsia="華康粗黑體" w:hint="eastAsia"/>
                <w:sz w:val="32"/>
                <w:szCs w:val="32"/>
                <w:lang w:eastAsia="zh-TW"/>
              </w:rPr>
              <w:t xml:space="preserve">  </w:t>
            </w:r>
            <w:r w:rsidRPr="00723783">
              <w:rPr>
                <w:rFonts w:eastAsia="華康粗黑體" w:hint="eastAsia"/>
                <w:sz w:val="32"/>
                <w:szCs w:val="32"/>
                <w:lang w:eastAsia="zh-TW"/>
              </w:rPr>
              <w:t>然</w:t>
            </w:r>
            <w:r w:rsidRPr="00723783">
              <w:rPr>
                <w:rFonts w:eastAsia="華康粗黑體" w:hint="eastAsia"/>
                <w:sz w:val="32"/>
                <w:szCs w:val="32"/>
                <w:lang w:eastAsia="zh-TW"/>
              </w:rPr>
              <w:t xml:space="preserve"> </w:t>
            </w:r>
            <w:r w:rsidRPr="00723783">
              <w:rPr>
                <w:rFonts w:eastAsia="華康粗黑體" w:hint="eastAsia"/>
                <w:sz w:val="32"/>
                <w:szCs w:val="32"/>
                <w:lang w:eastAsia="zh-TW"/>
              </w:rPr>
              <w:t>人</w:t>
            </w:r>
            <w:r w:rsidRPr="00723783">
              <w:rPr>
                <w:rFonts w:eastAsia="華康粗黑體" w:hint="eastAsia"/>
                <w:sz w:val="32"/>
                <w:szCs w:val="32"/>
                <w:lang w:eastAsia="zh-TW"/>
              </w:rPr>
              <w:t xml:space="preserve">  </w:t>
            </w:r>
            <w:r w:rsidRPr="00723783">
              <w:rPr>
                <w:rFonts w:eastAsia="華康粗黑體" w:hint="eastAsia"/>
                <w:sz w:val="32"/>
                <w:szCs w:val="32"/>
                <w:lang w:eastAsia="zh-TW"/>
              </w:rPr>
              <w:t>文</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地理環境</w:t>
            </w:r>
          </w:p>
        </w:tc>
        <w:tc>
          <w:tcPr>
            <w:tcW w:w="6174" w:type="dxa"/>
            <w:vAlign w:val="center"/>
          </w:tcPr>
          <w:p w:rsidR="007F3080" w:rsidRPr="00723783" w:rsidRDefault="007F3080" w:rsidP="00790274">
            <w:pPr>
              <w:ind w:leftChars="50" w:left="118" w:rightChars="50" w:right="118" w:firstLineChars="0" w:firstLine="0"/>
              <w:rPr>
                <w:lang w:eastAsia="zh-TW"/>
              </w:rPr>
            </w:pPr>
            <w:r w:rsidRPr="00723783">
              <w:rPr>
                <w:lang w:eastAsia="zh-TW"/>
              </w:rPr>
              <w:t>挪威</w:t>
            </w:r>
            <w:r w:rsidRPr="00723783">
              <w:rPr>
                <w:rFonts w:hint="eastAsia"/>
                <w:lang w:eastAsia="zh-TW"/>
              </w:rPr>
              <w:t>因冰山切割運動，</w:t>
            </w:r>
            <w:r w:rsidRPr="00723783">
              <w:rPr>
                <w:lang w:eastAsia="zh-TW"/>
              </w:rPr>
              <w:t>海岸線</w:t>
            </w:r>
            <w:r w:rsidRPr="00723783">
              <w:rPr>
                <w:rFonts w:hint="eastAsia"/>
                <w:lang w:eastAsia="zh-TW"/>
              </w:rPr>
              <w:t>長達</w:t>
            </w:r>
            <w:r w:rsidRPr="00723783">
              <w:rPr>
                <w:rFonts w:hint="eastAsia"/>
                <w:lang w:eastAsia="zh-TW"/>
              </w:rPr>
              <w:t>2.1</w:t>
            </w:r>
            <w:r w:rsidRPr="00723783">
              <w:rPr>
                <w:rFonts w:hint="eastAsia"/>
                <w:lang w:eastAsia="zh-TW"/>
              </w:rPr>
              <w:t>萬公里，</w:t>
            </w:r>
            <w:r w:rsidRPr="00723783">
              <w:rPr>
                <w:lang w:eastAsia="zh-TW"/>
              </w:rPr>
              <w:t>破碎崎嶇，</w:t>
            </w:r>
            <w:r w:rsidRPr="00723783">
              <w:rPr>
                <w:rFonts w:hint="eastAsia"/>
                <w:lang w:eastAsia="zh-TW"/>
              </w:rPr>
              <w:t>多峽</w:t>
            </w:r>
            <w:r w:rsidRPr="00723783">
              <w:rPr>
                <w:lang w:eastAsia="zh-TW"/>
              </w:rPr>
              <w:t>灣</w:t>
            </w:r>
            <w:r w:rsidRPr="00723783">
              <w:rPr>
                <w:rFonts w:hint="eastAsia"/>
                <w:lang w:eastAsia="zh-TW"/>
              </w:rPr>
              <w:t>與</w:t>
            </w:r>
            <w:r w:rsidRPr="00723783">
              <w:rPr>
                <w:lang w:eastAsia="zh-TW"/>
              </w:rPr>
              <w:t>天然良港。斯堪地那維亞山脈自北至南縱貫全境，高原、山地和冰川占全國</w:t>
            </w:r>
            <w:r w:rsidRPr="00723783">
              <w:rPr>
                <w:rFonts w:hint="eastAsia"/>
                <w:lang w:eastAsia="zh-TW"/>
              </w:rPr>
              <w:t>面積</w:t>
            </w:r>
            <w:r w:rsidRPr="00723783">
              <w:rPr>
                <w:lang w:eastAsia="zh-TW"/>
              </w:rPr>
              <w:t>2</w:t>
            </w:r>
            <w:r w:rsidRPr="00723783">
              <w:rPr>
                <w:lang w:eastAsia="zh-TW"/>
              </w:rPr>
              <w:t>／</w:t>
            </w:r>
            <w:r w:rsidRPr="00723783">
              <w:rPr>
                <w:lang w:eastAsia="zh-TW"/>
              </w:rPr>
              <w:t>3</w:t>
            </w:r>
            <w:r w:rsidRPr="00723783">
              <w:rPr>
                <w:lang w:eastAsia="zh-TW"/>
              </w:rPr>
              <w:t>以上。南挪威則多小山丘、湖泊與沼澤。地處北歐斯堪地那維亞半島</w:t>
            </w:r>
            <w:proofErr w:type="gramStart"/>
            <w:r w:rsidRPr="00723783">
              <w:rPr>
                <w:lang w:eastAsia="zh-TW"/>
              </w:rPr>
              <w:t>西部，</w:t>
            </w:r>
            <w:proofErr w:type="gramEnd"/>
            <w:r w:rsidRPr="00723783">
              <w:rPr>
                <w:lang w:eastAsia="zh-TW"/>
              </w:rPr>
              <w:t>東與</w:t>
            </w:r>
            <w:r w:rsidRPr="00723783">
              <w:rPr>
                <w:rFonts w:hint="eastAsia"/>
                <w:lang w:eastAsia="zh-TW"/>
              </w:rPr>
              <w:t>瑞典</w:t>
            </w:r>
            <w:r w:rsidRPr="00723783">
              <w:rPr>
                <w:lang w:eastAsia="zh-TW"/>
              </w:rPr>
              <w:t>為鄰，北接芬蘭及俄羅斯。</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國土面積</w:t>
            </w:r>
          </w:p>
        </w:tc>
        <w:tc>
          <w:tcPr>
            <w:tcW w:w="6174" w:type="dxa"/>
            <w:vAlign w:val="center"/>
          </w:tcPr>
          <w:p w:rsidR="007F3080" w:rsidRPr="00723783" w:rsidRDefault="007F3080" w:rsidP="00790274">
            <w:pPr>
              <w:ind w:leftChars="50" w:left="118" w:rightChars="50" w:right="118" w:firstLineChars="0" w:firstLine="0"/>
            </w:pPr>
            <w:r w:rsidRPr="00723783">
              <w:t>323,878</w:t>
            </w:r>
            <w:r w:rsidRPr="00723783">
              <w:t>平方公里</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氣候</w:t>
            </w:r>
          </w:p>
        </w:tc>
        <w:tc>
          <w:tcPr>
            <w:tcW w:w="6174" w:type="dxa"/>
            <w:vAlign w:val="center"/>
          </w:tcPr>
          <w:p w:rsidR="007F3080" w:rsidRPr="00723783" w:rsidRDefault="007F3080" w:rsidP="00790274">
            <w:pPr>
              <w:ind w:leftChars="50" w:left="118" w:rightChars="50" w:right="118" w:firstLineChars="0" w:firstLine="0"/>
              <w:rPr>
                <w:lang w:eastAsia="zh-TW"/>
              </w:rPr>
            </w:pPr>
            <w:r w:rsidRPr="00723783">
              <w:rPr>
                <w:lang w:eastAsia="zh-TW"/>
              </w:rPr>
              <w:t>挪威絕大部分的區域屬溫帶海洋性氣候，沿海地區因受北大西洋暖流的影響，冬季海面較少有結冰現象，也較其他同緯度的國家</w:t>
            </w:r>
            <w:r w:rsidRPr="00723783">
              <w:rPr>
                <w:rFonts w:hint="eastAsia"/>
                <w:lang w:eastAsia="zh-TW"/>
              </w:rPr>
              <w:t>溫</w:t>
            </w:r>
            <w:r w:rsidRPr="00723783">
              <w:rPr>
                <w:lang w:eastAsia="zh-TW"/>
              </w:rPr>
              <w:t>暖，夏季涼爽濕潤，冬季溫和多雪。東部</w:t>
            </w:r>
            <w:proofErr w:type="gramStart"/>
            <w:r w:rsidRPr="00723783">
              <w:rPr>
                <w:lang w:eastAsia="zh-TW"/>
              </w:rPr>
              <w:t>因有斯堪</w:t>
            </w:r>
            <w:proofErr w:type="gramEnd"/>
            <w:r w:rsidRPr="00723783">
              <w:rPr>
                <w:lang w:eastAsia="zh-TW"/>
              </w:rPr>
              <w:t>地那維亞山脈</w:t>
            </w:r>
            <w:r w:rsidRPr="00723783">
              <w:rPr>
                <w:rFonts w:hint="eastAsia"/>
                <w:lang w:eastAsia="zh-TW"/>
              </w:rPr>
              <w:t>分隔</w:t>
            </w:r>
            <w:r w:rsidRPr="00723783">
              <w:rPr>
                <w:lang w:eastAsia="zh-TW"/>
              </w:rPr>
              <w:t>，屬內陸性氣候。平均溫度以首都奧斯陸為例，夏季</w:t>
            </w:r>
            <w:proofErr w:type="gramStart"/>
            <w:r w:rsidRPr="00723783">
              <w:rPr>
                <w:lang w:eastAsia="zh-TW"/>
              </w:rPr>
              <w:t>最</w:t>
            </w:r>
            <w:proofErr w:type="gramEnd"/>
            <w:r w:rsidRPr="00723783">
              <w:rPr>
                <w:lang w:eastAsia="zh-TW"/>
              </w:rPr>
              <w:t>高溫</w:t>
            </w:r>
            <w:r w:rsidRPr="00723783">
              <w:rPr>
                <w:lang w:eastAsia="zh-TW"/>
              </w:rPr>
              <w:t>22</w:t>
            </w:r>
            <w:r w:rsidRPr="00723783">
              <w:rPr>
                <w:lang w:eastAsia="zh-TW"/>
              </w:rPr>
              <w:t>度，冬季</w:t>
            </w:r>
            <w:proofErr w:type="gramStart"/>
            <w:r w:rsidRPr="00723783">
              <w:rPr>
                <w:lang w:eastAsia="zh-TW"/>
              </w:rPr>
              <w:t>最</w:t>
            </w:r>
            <w:proofErr w:type="gramEnd"/>
            <w:r w:rsidRPr="00723783">
              <w:rPr>
                <w:lang w:eastAsia="zh-TW"/>
              </w:rPr>
              <w:t>低溫零下</w:t>
            </w:r>
            <w:r w:rsidRPr="00723783">
              <w:rPr>
                <w:lang w:eastAsia="zh-TW"/>
              </w:rPr>
              <w:t>7</w:t>
            </w:r>
            <w:r w:rsidRPr="00723783">
              <w:rPr>
                <w:lang w:eastAsia="zh-TW"/>
              </w:rPr>
              <w:t>度。</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種族</w:t>
            </w:r>
          </w:p>
        </w:tc>
        <w:tc>
          <w:tcPr>
            <w:tcW w:w="6174" w:type="dxa"/>
            <w:vAlign w:val="center"/>
          </w:tcPr>
          <w:p w:rsidR="007F3080" w:rsidRPr="00723783" w:rsidRDefault="007F3080" w:rsidP="00790274">
            <w:pPr>
              <w:ind w:leftChars="50" w:left="118" w:rightChars="50" w:right="118" w:firstLineChars="0" w:firstLine="0"/>
              <w:rPr>
                <w:lang w:eastAsia="zh-TW"/>
              </w:rPr>
            </w:pPr>
            <w:r w:rsidRPr="00723783">
              <w:rPr>
                <w:lang w:eastAsia="zh-TW"/>
              </w:rPr>
              <w:t>挪威人，還有</w:t>
            </w:r>
            <w:r w:rsidRPr="00723783">
              <w:rPr>
                <w:rFonts w:hint="eastAsia"/>
                <w:lang w:eastAsia="zh-TW"/>
              </w:rPr>
              <w:t>北極帶</w:t>
            </w:r>
            <w:r w:rsidRPr="00723783">
              <w:rPr>
                <w:lang w:eastAsia="zh-TW"/>
              </w:rPr>
              <w:t>少數</w:t>
            </w:r>
            <w:proofErr w:type="gramStart"/>
            <w:r w:rsidRPr="00723783">
              <w:rPr>
                <w:lang w:eastAsia="zh-TW"/>
              </w:rPr>
              <w:t>薩米人</w:t>
            </w:r>
            <w:proofErr w:type="gramEnd"/>
            <w:r w:rsidRPr="00723783">
              <w:rPr>
                <w:lang w:eastAsia="zh-TW"/>
              </w:rPr>
              <w:t>（</w:t>
            </w:r>
            <w:r w:rsidRPr="00723783">
              <w:rPr>
                <w:lang w:eastAsia="zh-TW"/>
              </w:rPr>
              <w:t>Sami</w:t>
            </w:r>
            <w:r w:rsidRPr="00723783">
              <w:rPr>
                <w:lang w:eastAsia="zh-TW"/>
              </w:rPr>
              <w:t>）。</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人口結構</w:t>
            </w:r>
          </w:p>
        </w:tc>
        <w:tc>
          <w:tcPr>
            <w:tcW w:w="6174" w:type="dxa"/>
            <w:vAlign w:val="center"/>
          </w:tcPr>
          <w:p w:rsidR="007F3080" w:rsidRPr="00723783" w:rsidRDefault="007F3080" w:rsidP="00790274">
            <w:pPr>
              <w:ind w:leftChars="50" w:left="118" w:rightChars="50" w:right="118" w:firstLineChars="0" w:firstLine="0"/>
              <w:rPr>
                <w:lang w:eastAsia="zh-TW"/>
              </w:rPr>
            </w:pPr>
            <w:r w:rsidRPr="00723783">
              <w:rPr>
                <w:rFonts w:hint="eastAsia"/>
                <w:lang w:eastAsia="zh-TW"/>
              </w:rPr>
              <w:t>總人口數</w:t>
            </w:r>
            <w:r w:rsidRPr="00723783">
              <w:rPr>
                <w:rFonts w:hint="eastAsia"/>
                <w:lang w:eastAsia="zh-TW"/>
              </w:rPr>
              <w:t>:</w:t>
            </w:r>
            <w:r w:rsidRPr="00723783">
              <w:rPr>
                <w:lang w:eastAsia="zh-TW"/>
              </w:rPr>
              <w:t>5,</w:t>
            </w:r>
            <w:r w:rsidR="00B5762E" w:rsidRPr="00723783">
              <w:rPr>
                <w:rFonts w:hint="eastAsia"/>
                <w:lang w:eastAsia="zh-TW"/>
              </w:rPr>
              <w:t>3</w:t>
            </w:r>
            <w:r w:rsidR="003C7A43" w:rsidRPr="00723783">
              <w:rPr>
                <w:rFonts w:hint="eastAsia"/>
                <w:lang w:eastAsia="zh-TW"/>
              </w:rPr>
              <w:t>67</w:t>
            </w:r>
            <w:r w:rsidRPr="00723783">
              <w:rPr>
                <w:lang w:eastAsia="zh-TW"/>
              </w:rPr>
              <w:t>,</w:t>
            </w:r>
            <w:r w:rsidR="003C7A43" w:rsidRPr="00723783">
              <w:rPr>
                <w:rFonts w:hint="eastAsia"/>
                <w:lang w:eastAsia="zh-TW"/>
              </w:rPr>
              <w:t>580</w:t>
            </w:r>
            <w:r w:rsidR="00790274" w:rsidRPr="00723783">
              <w:rPr>
                <w:lang w:eastAsia="zh-TW"/>
              </w:rPr>
              <w:t>（</w:t>
            </w:r>
            <w:r w:rsidRPr="00723783">
              <w:rPr>
                <w:lang w:eastAsia="zh-TW"/>
              </w:rPr>
              <w:t>20</w:t>
            </w:r>
            <w:r w:rsidR="004A34F2" w:rsidRPr="00723783">
              <w:rPr>
                <w:lang w:eastAsia="zh-TW"/>
              </w:rPr>
              <w:t>20</w:t>
            </w:r>
            <w:r w:rsidRPr="00723783">
              <w:rPr>
                <w:lang w:eastAsia="zh-TW"/>
              </w:rPr>
              <w:t>.</w:t>
            </w:r>
            <w:r w:rsidR="004A34F2" w:rsidRPr="00723783">
              <w:rPr>
                <w:lang w:eastAsia="zh-TW"/>
              </w:rPr>
              <w:t>0</w:t>
            </w:r>
            <w:r w:rsidR="003C7A43" w:rsidRPr="00723783">
              <w:rPr>
                <w:rFonts w:hint="eastAsia"/>
                <w:lang w:eastAsia="zh-TW"/>
              </w:rPr>
              <w:t>1</w:t>
            </w:r>
            <w:r w:rsidR="00790274" w:rsidRPr="00723783">
              <w:rPr>
                <w:lang w:eastAsia="zh-TW"/>
              </w:rPr>
              <w:t>）</w:t>
            </w:r>
          </w:p>
          <w:p w:rsidR="007F3080" w:rsidRPr="00723783" w:rsidRDefault="007F3080" w:rsidP="00790274">
            <w:pPr>
              <w:ind w:leftChars="50" w:left="118" w:rightChars="50" w:right="118" w:firstLineChars="0" w:firstLine="0"/>
              <w:rPr>
                <w:lang w:eastAsia="zh-TW"/>
              </w:rPr>
            </w:pPr>
            <w:r w:rsidRPr="00723783">
              <w:rPr>
                <w:rFonts w:hint="eastAsia"/>
                <w:lang w:eastAsia="zh-TW"/>
              </w:rPr>
              <w:t>女性</w:t>
            </w:r>
            <w:r w:rsidR="00790274" w:rsidRPr="00723783">
              <w:rPr>
                <w:rFonts w:hint="eastAsia"/>
                <w:lang w:eastAsia="zh-TW"/>
              </w:rPr>
              <w:t>：</w:t>
            </w:r>
            <w:r w:rsidR="001017DE" w:rsidRPr="00723783">
              <w:rPr>
                <w:lang w:eastAsia="zh-TW"/>
              </w:rPr>
              <w:t>2,6</w:t>
            </w:r>
            <w:r w:rsidR="004A34F2" w:rsidRPr="00723783">
              <w:rPr>
                <w:lang w:eastAsia="zh-TW"/>
              </w:rPr>
              <w:t>61</w:t>
            </w:r>
            <w:r w:rsidR="001017DE" w:rsidRPr="00723783">
              <w:rPr>
                <w:lang w:eastAsia="zh-TW"/>
              </w:rPr>
              <w:t>,</w:t>
            </w:r>
            <w:r w:rsidR="004A34F2" w:rsidRPr="00723783">
              <w:rPr>
                <w:lang w:eastAsia="zh-TW"/>
              </w:rPr>
              <w:t>018</w:t>
            </w:r>
            <w:r w:rsidR="00790274" w:rsidRPr="00723783">
              <w:rPr>
                <w:lang w:eastAsia="zh-TW"/>
              </w:rPr>
              <w:t>（</w:t>
            </w:r>
            <w:r w:rsidR="004A34F2" w:rsidRPr="00723783">
              <w:rPr>
                <w:lang w:eastAsia="zh-TW"/>
              </w:rPr>
              <w:t>49</w:t>
            </w:r>
            <w:r w:rsidR="001017DE" w:rsidRPr="00723783">
              <w:rPr>
                <w:lang w:eastAsia="zh-TW"/>
              </w:rPr>
              <w:t>.</w:t>
            </w:r>
            <w:r w:rsidR="004A34F2" w:rsidRPr="00723783">
              <w:rPr>
                <w:lang w:eastAsia="zh-TW"/>
              </w:rPr>
              <w:t>58</w:t>
            </w:r>
            <w:r w:rsidR="001017DE" w:rsidRPr="00723783">
              <w:rPr>
                <w:lang w:eastAsia="zh-TW"/>
              </w:rPr>
              <w:t>%</w:t>
            </w:r>
            <w:r w:rsidR="00790274" w:rsidRPr="00723783">
              <w:rPr>
                <w:lang w:eastAsia="zh-TW"/>
              </w:rPr>
              <w:t>）</w:t>
            </w:r>
            <w:r w:rsidRPr="00723783">
              <w:rPr>
                <w:rFonts w:hint="eastAsia"/>
                <w:lang w:eastAsia="zh-TW"/>
              </w:rPr>
              <w:t>，男性</w:t>
            </w:r>
            <w:r w:rsidR="00790274" w:rsidRPr="00723783">
              <w:rPr>
                <w:rFonts w:hint="eastAsia"/>
                <w:lang w:eastAsia="zh-TW"/>
              </w:rPr>
              <w:t>：</w:t>
            </w:r>
            <w:r w:rsidRPr="00723783">
              <w:rPr>
                <w:lang w:eastAsia="zh-TW"/>
              </w:rPr>
              <w:t>2,</w:t>
            </w:r>
            <w:r w:rsidR="004A34F2" w:rsidRPr="00723783">
              <w:rPr>
                <w:lang w:eastAsia="zh-TW"/>
              </w:rPr>
              <w:t>706</w:t>
            </w:r>
            <w:r w:rsidRPr="00723783">
              <w:rPr>
                <w:lang w:eastAsia="zh-TW"/>
              </w:rPr>
              <w:t>,</w:t>
            </w:r>
            <w:r w:rsidR="004A34F2" w:rsidRPr="00723783">
              <w:rPr>
                <w:lang w:eastAsia="zh-TW"/>
              </w:rPr>
              <w:t>562</w:t>
            </w:r>
            <w:r w:rsidR="00790274" w:rsidRPr="00723783">
              <w:rPr>
                <w:lang w:eastAsia="zh-TW"/>
              </w:rPr>
              <w:t>（</w:t>
            </w:r>
            <w:r w:rsidR="004A34F2" w:rsidRPr="00723783">
              <w:rPr>
                <w:lang w:eastAsia="zh-TW"/>
              </w:rPr>
              <w:t>50</w:t>
            </w:r>
            <w:r w:rsidR="001017DE" w:rsidRPr="00723783">
              <w:rPr>
                <w:lang w:eastAsia="zh-TW"/>
              </w:rPr>
              <w:t>.</w:t>
            </w:r>
            <w:r w:rsidR="004A34F2" w:rsidRPr="00723783">
              <w:rPr>
                <w:lang w:eastAsia="zh-TW"/>
              </w:rPr>
              <w:t>42</w:t>
            </w:r>
            <w:r w:rsidR="001017DE" w:rsidRPr="00723783">
              <w:rPr>
                <w:lang w:eastAsia="zh-TW"/>
              </w:rPr>
              <w:t>%</w:t>
            </w:r>
            <w:r w:rsidR="00790274" w:rsidRPr="00723783">
              <w:rPr>
                <w:lang w:eastAsia="zh-TW"/>
              </w:rPr>
              <w:t>）</w:t>
            </w:r>
          </w:p>
          <w:p w:rsidR="007F3080" w:rsidRPr="00723783" w:rsidRDefault="004A34F2" w:rsidP="004A34F2">
            <w:pPr>
              <w:ind w:leftChars="50" w:left="118" w:rightChars="50" w:right="118" w:firstLineChars="0" w:firstLine="0"/>
              <w:rPr>
                <w:lang w:eastAsia="zh-TW"/>
              </w:rPr>
            </w:pPr>
            <w:r w:rsidRPr="00723783">
              <w:rPr>
                <w:lang w:eastAsia="zh-TW"/>
              </w:rPr>
              <w:t>80</w:t>
            </w:r>
            <w:r w:rsidR="007F3080" w:rsidRPr="00723783">
              <w:rPr>
                <w:rFonts w:hint="eastAsia"/>
                <w:lang w:eastAsia="zh-TW"/>
              </w:rPr>
              <w:t>歲以上</w:t>
            </w:r>
            <w:r w:rsidRPr="00723783">
              <w:rPr>
                <w:lang w:eastAsia="zh-TW"/>
              </w:rPr>
              <w:t>4</w:t>
            </w:r>
            <w:r w:rsidR="001017DE" w:rsidRPr="00723783">
              <w:rPr>
                <w:lang w:eastAsia="zh-TW"/>
              </w:rPr>
              <w:t>.</w:t>
            </w:r>
            <w:r w:rsidRPr="00723783">
              <w:rPr>
                <w:lang w:eastAsia="zh-TW"/>
              </w:rPr>
              <w:t>3</w:t>
            </w:r>
            <w:r w:rsidR="007F3080" w:rsidRPr="00723783">
              <w:rPr>
                <w:rFonts w:hint="eastAsia"/>
                <w:lang w:eastAsia="zh-TW"/>
              </w:rPr>
              <w:t>%</w:t>
            </w:r>
            <w:r w:rsidR="007F3080" w:rsidRPr="00723783">
              <w:rPr>
                <w:rFonts w:hint="eastAsia"/>
                <w:lang w:eastAsia="zh-TW"/>
              </w:rPr>
              <w:t>，</w:t>
            </w:r>
            <w:r w:rsidR="001017DE" w:rsidRPr="00723783">
              <w:rPr>
                <w:rFonts w:hint="eastAsia"/>
                <w:lang w:eastAsia="zh-TW"/>
              </w:rPr>
              <w:t>6</w:t>
            </w:r>
            <w:r w:rsidR="001017DE" w:rsidRPr="00723783">
              <w:rPr>
                <w:lang w:eastAsia="zh-TW"/>
              </w:rPr>
              <w:t>7-7</w:t>
            </w:r>
            <w:r w:rsidRPr="00723783">
              <w:rPr>
                <w:lang w:eastAsia="zh-TW"/>
              </w:rPr>
              <w:t>9</w:t>
            </w:r>
            <w:r w:rsidR="001017DE" w:rsidRPr="00723783">
              <w:rPr>
                <w:rFonts w:hint="eastAsia"/>
                <w:lang w:eastAsia="zh-TW"/>
              </w:rPr>
              <w:t>歲</w:t>
            </w:r>
            <w:r w:rsidRPr="00723783">
              <w:rPr>
                <w:lang w:eastAsia="zh-TW"/>
              </w:rPr>
              <w:t>11</w:t>
            </w:r>
            <w:r w:rsidR="001017DE" w:rsidRPr="00723783">
              <w:rPr>
                <w:lang w:eastAsia="zh-TW"/>
              </w:rPr>
              <w:t>.</w:t>
            </w:r>
            <w:r w:rsidRPr="00723783">
              <w:rPr>
                <w:lang w:eastAsia="zh-TW"/>
              </w:rPr>
              <w:t>12</w:t>
            </w:r>
            <w:r w:rsidR="001017DE" w:rsidRPr="00723783">
              <w:rPr>
                <w:rFonts w:hint="eastAsia"/>
                <w:lang w:eastAsia="zh-TW"/>
              </w:rPr>
              <w:t>%</w:t>
            </w:r>
            <w:r w:rsidR="001017DE" w:rsidRPr="00723783">
              <w:rPr>
                <w:rFonts w:hint="eastAsia"/>
                <w:lang w:eastAsia="zh-TW"/>
              </w:rPr>
              <w:t>，</w:t>
            </w:r>
            <w:r w:rsidRPr="00723783">
              <w:rPr>
                <w:lang w:eastAsia="zh-TW"/>
              </w:rPr>
              <w:t>4</w:t>
            </w:r>
            <w:r w:rsidR="007F3080" w:rsidRPr="00723783">
              <w:rPr>
                <w:rFonts w:hint="eastAsia"/>
                <w:lang w:eastAsia="zh-TW"/>
              </w:rPr>
              <w:t>5-6</w:t>
            </w:r>
            <w:r w:rsidR="001017DE" w:rsidRPr="00723783">
              <w:rPr>
                <w:lang w:eastAsia="zh-TW"/>
              </w:rPr>
              <w:t>6</w:t>
            </w:r>
            <w:r w:rsidR="007F3080" w:rsidRPr="00723783">
              <w:rPr>
                <w:rFonts w:hint="eastAsia"/>
                <w:lang w:eastAsia="zh-TW"/>
              </w:rPr>
              <w:t>歲</w:t>
            </w:r>
            <w:r w:rsidR="001017DE" w:rsidRPr="00723783">
              <w:rPr>
                <w:lang w:eastAsia="zh-TW"/>
              </w:rPr>
              <w:t>27.</w:t>
            </w:r>
            <w:r w:rsidRPr="00723783">
              <w:rPr>
                <w:lang w:eastAsia="zh-TW"/>
              </w:rPr>
              <w:t>9</w:t>
            </w:r>
            <w:r w:rsidR="001017DE" w:rsidRPr="00723783">
              <w:rPr>
                <w:lang w:eastAsia="zh-TW"/>
              </w:rPr>
              <w:t>8</w:t>
            </w:r>
            <w:r w:rsidR="007F3080" w:rsidRPr="00723783">
              <w:rPr>
                <w:rFonts w:hint="eastAsia"/>
                <w:lang w:eastAsia="zh-TW"/>
              </w:rPr>
              <w:t>%</w:t>
            </w:r>
            <w:r w:rsidR="007F3080" w:rsidRPr="00723783">
              <w:rPr>
                <w:rFonts w:hint="eastAsia"/>
                <w:lang w:eastAsia="zh-TW"/>
              </w:rPr>
              <w:t>，</w:t>
            </w:r>
            <w:r w:rsidR="00B5762E" w:rsidRPr="00723783">
              <w:rPr>
                <w:rFonts w:hint="eastAsia"/>
                <w:lang w:eastAsia="zh-TW"/>
              </w:rPr>
              <w:t>1</w:t>
            </w:r>
            <w:r w:rsidRPr="00723783">
              <w:rPr>
                <w:lang w:eastAsia="zh-TW"/>
              </w:rPr>
              <w:t>6</w:t>
            </w:r>
            <w:r w:rsidR="007F3080" w:rsidRPr="00723783">
              <w:rPr>
                <w:rFonts w:hint="eastAsia"/>
                <w:lang w:eastAsia="zh-TW"/>
              </w:rPr>
              <w:t>-</w:t>
            </w:r>
            <w:r w:rsidRPr="00723783">
              <w:rPr>
                <w:lang w:eastAsia="zh-TW"/>
              </w:rPr>
              <w:t>4</w:t>
            </w:r>
            <w:r w:rsidR="007F3080" w:rsidRPr="00723783">
              <w:rPr>
                <w:rFonts w:hint="eastAsia"/>
                <w:lang w:eastAsia="zh-TW"/>
              </w:rPr>
              <w:t>4</w:t>
            </w:r>
            <w:r w:rsidR="007F3080" w:rsidRPr="00723783">
              <w:rPr>
                <w:rFonts w:hint="eastAsia"/>
                <w:lang w:eastAsia="zh-TW"/>
              </w:rPr>
              <w:t>歲</w:t>
            </w:r>
            <w:r w:rsidRPr="00723783">
              <w:rPr>
                <w:lang w:eastAsia="zh-TW"/>
              </w:rPr>
              <w:t>38</w:t>
            </w:r>
            <w:r w:rsidR="001017DE" w:rsidRPr="00723783">
              <w:rPr>
                <w:lang w:eastAsia="zh-TW"/>
              </w:rPr>
              <w:t>.</w:t>
            </w:r>
            <w:r w:rsidRPr="00723783">
              <w:rPr>
                <w:lang w:eastAsia="zh-TW"/>
              </w:rPr>
              <w:t>10</w:t>
            </w:r>
            <w:r w:rsidR="007F3080" w:rsidRPr="00723783">
              <w:rPr>
                <w:rFonts w:hint="eastAsia"/>
                <w:lang w:eastAsia="zh-TW"/>
              </w:rPr>
              <w:t>%</w:t>
            </w:r>
            <w:r w:rsidR="001017DE" w:rsidRPr="00723783">
              <w:rPr>
                <w:rFonts w:hint="eastAsia"/>
                <w:lang w:eastAsia="zh-TW"/>
              </w:rPr>
              <w:t>，</w:t>
            </w:r>
            <w:r w:rsidRPr="00723783">
              <w:rPr>
                <w:lang w:eastAsia="zh-TW"/>
              </w:rPr>
              <w:t>7</w:t>
            </w:r>
            <w:r w:rsidR="001017DE" w:rsidRPr="00723783">
              <w:rPr>
                <w:lang w:eastAsia="zh-TW"/>
              </w:rPr>
              <w:t>-1</w:t>
            </w:r>
            <w:r w:rsidRPr="00723783">
              <w:rPr>
                <w:lang w:eastAsia="zh-TW"/>
              </w:rPr>
              <w:t>5</w:t>
            </w:r>
            <w:r w:rsidR="001017DE" w:rsidRPr="00723783">
              <w:rPr>
                <w:rFonts w:hint="eastAsia"/>
                <w:lang w:eastAsia="zh-TW"/>
              </w:rPr>
              <w:t>歲</w:t>
            </w:r>
            <w:r w:rsidRPr="00723783">
              <w:rPr>
                <w:lang w:eastAsia="zh-TW"/>
              </w:rPr>
              <w:t>10</w:t>
            </w:r>
            <w:r w:rsidR="001017DE" w:rsidRPr="00723783">
              <w:rPr>
                <w:lang w:eastAsia="zh-TW"/>
              </w:rPr>
              <w:t>.</w:t>
            </w:r>
            <w:r w:rsidRPr="00723783">
              <w:rPr>
                <w:lang w:eastAsia="zh-TW"/>
              </w:rPr>
              <w:t>82</w:t>
            </w:r>
            <w:r w:rsidR="001017DE" w:rsidRPr="00723783">
              <w:rPr>
                <w:rFonts w:hint="eastAsia"/>
                <w:lang w:eastAsia="zh-TW"/>
              </w:rPr>
              <w:t>%</w:t>
            </w:r>
            <w:r w:rsidR="001017DE" w:rsidRPr="00723783">
              <w:rPr>
                <w:rFonts w:hint="eastAsia"/>
                <w:lang w:eastAsia="zh-TW"/>
              </w:rPr>
              <w:t>，</w:t>
            </w:r>
            <w:r w:rsidR="001017DE" w:rsidRPr="00723783">
              <w:rPr>
                <w:lang w:eastAsia="zh-TW"/>
              </w:rPr>
              <w:t>0-</w:t>
            </w:r>
            <w:r w:rsidRPr="00723783">
              <w:rPr>
                <w:lang w:eastAsia="zh-TW"/>
              </w:rPr>
              <w:t>6</w:t>
            </w:r>
            <w:r w:rsidR="001017DE" w:rsidRPr="00723783">
              <w:rPr>
                <w:rFonts w:hint="eastAsia"/>
                <w:lang w:eastAsia="zh-TW"/>
              </w:rPr>
              <w:t>歲</w:t>
            </w:r>
            <w:r w:rsidRPr="00723783">
              <w:rPr>
                <w:lang w:eastAsia="zh-TW"/>
              </w:rPr>
              <w:t>7.69</w:t>
            </w:r>
            <w:r w:rsidR="001017DE" w:rsidRPr="00723783">
              <w:rPr>
                <w:rFonts w:hint="eastAsia"/>
                <w:lang w:eastAsia="zh-TW"/>
              </w:rPr>
              <w:t>%</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教育普及程度</w:t>
            </w:r>
          </w:p>
        </w:tc>
        <w:tc>
          <w:tcPr>
            <w:tcW w:w="6174" w:type="dxa"/>
            <w:vAlign w:val="center"/>
          </w:tcPr>
          <w:p w:rsidR="007F3080" w:rsidRPr="00723783" w:rsidRDefault="00850886" w:rsidP="00B5762E">
            <w:pPr>
              <w:ind w:leftChars="50" w:left="118" w:rightChars="50" w:right="118" w:firstLineChars="0" w:firstLine="0"/>
              <w:rPr>
                <w:lang w:eastAsia="zh-TW"/>
              </w:rPr>
            </w:pPr>
            <w:r w:rsidRPr="00723783">
              <w:rPr>
                <w:rFonts w:hint="eastAsia"/>
                <w:lang w:eastAsia="zh-TW"/>
              </w:rPr>
              <w:t>基礎國民教育暨以下</w:t>
            </w:r>
            <w:r w:rsidR="00790274" w:rsidRPr="00723783">
              <w:rPr>
                <w:rFonts w:hint="eastAsia"/>
                <w:lang w:eastAsia="zh-TW"/>
              </w:rPr>
              <w:t>（</w:t>
            </w:r>
            <w:r w:rsidRPr="00723783">
              <w:rPr>
                <w:rFonts w:hint="eastAsia"/>
                <w:lang w:eastAsia="zh-TW"/>
              </w:rPr>
              <w:t>9</w:t>
            </w:r>
            <w:r w:rsidRPr="00723783">
              <w:rPr>
                <w:rFonts w:hint="eastAsia"/>
                <w:lang w:eastAsia="zh-TW"/>
              </w:rPr>
              <w:t>年</w:t>
            </w:r>
            <w:r w:rsidR="00790274" w:rsidRPr="00723783">
              <w:rPr>
                <w:rFonts w:hint="eastAsia"/>
                <w:lang w:eastAsia="zh-TW"/>
              </w:rPr>
              <w:t>）</w:t>
            </w:r>
            <w:r w:rsidRPr="00723783">
              <w:rPr>
                <w:rFonts w:hint="eastAsia"/>
                <w:lang w:eastAsia="zh-TW"/>
              </w:rPr>
              <w:t>約</w:t>
            </w:r>
            <w:r w:rsidRPr="00723783">
              <w:rPr>
                <w:rFonts w:hint="eastAsia"/>
                <w:lang w:eastAsia="zh-TW"/>
              </w:rPr>
              <w:t>26.</w:t>
            </w:r>
            <w:r w:rsidR="00B5762E" w:rsidRPr="00723783">
              <w:rPr>
                <w:rFonts w:hint="eastAsia"/>
                <w:lang w:eastAsia="zh-TW"/>
              </w:rPr>
              <w:t>2</w:t>
            </w:r>
            <w:r w:rsidRPr="00723783">
              <w:rPr>
                <w:rFonts w:hint="eastAsia"/>
                <w:lang w:eastAsia="zh-TW"/>
              </w:rPr>
              <w:t>%</w:t>
            </w:r>
            <w:r w:rsidRPr="00723783">
              <w:rPr>
                <w:rFonts w:hint="eastAsia"/>
                <w:lang w:eastAsia="zh-TW"/>
              </w:rPr>
              <w:t>，高等技職教育</w:t>
            </w:r>
            <w:r w:rsidR="00B5762E" w:rsidRPr="00723783">
              <w:rPr>
                <w:rFonts w:hint="eastAsia"/>
                <w:lang w:eastAsia="zh-TW"/>
              </w:rPr>
              <w:t>2.9</w:t>
            </w:r>
            <w:r w:rsidRPr="00723783">
              <w:rPr>
                <w:rFonts w:hint="eastAsia"/>
                <w:lang w:eastAsia="zh-TW"/>
              </w:rPr>
              <w:t>%</w:t>
            </w:r>
            <w:r w:rsidRPr="00723783">
              <w:rPr>
                <w:rFonts w:hint="eastAsia"/>
                <w:lang w:eastAsia="zh-TW"/>
              </w:rPr>
              <w:t>，高中一般教育</w:t>
            </w:r>
            <w:r w:rsidRPr="00723783">
              <w:rPr>
                <w:rFonts w:hint="eastAsia"/>
                <w:lang w:eastAsia="zh-TW"/>
              </w:rPr>
              <w:t>37.</w:t>
            </w:r>
            <w:r w:rsidR="00B5762E" w:rsidRPr="00723783">
              <w:rPr>
                <w:rFonts w:hint="eastAsia"/>
                <w:lang w:eastAsia="zh-TW"/>
              </w:rPr>
              <w:t>4</w:t>
            </w:r>
            <w:r w:rsidRPr="00723783">
              <w:rPr>
                <w:rFonts w:hint="eastAsia"/>
                <w:lang w:eastAsia="zh-TW"/>
              </w:rPr>
              <w:t>%</w:t>
            </w:r>
            <w:r w:rsidRPr="00723783">
              <w:rPr>
                <w:rFonts w:hint="eastAsia"/>
                <w:lang w:eastAsia="zh-TW"/>
              </w:rPr>
              <w:t>，學碩士教育</w:t>
            </w:r>
            <w:r w:rsidR="00B5762E" w:rsidRPr="00723783">
              <w:rPr>
                <w:rFonts w:hint="eastAsia"/>
                <w:lang w:eastAsia="zh-TW"/>
              </w:rPr>
              <w:t>33</w:t>
            </w:r>
            <w:r w:rsidRPr="00723783">
              <w:rPr>
                <w:rFonts w:hint="eastAsia"/>
                <w:lang w:eastAsia="zh-TW"/>
              </w:rPr>
              <w:t>.</w:t>
            </w:r>
            <w:r w:rsidR="00B5762E" w:rsidRPr="00723783">
              <w:rPr>
                <w:rFonts w:hint="eastAsia"/>
                <w:lang w:eastAsia="zh-TW"/>
              </w:rPr>
              <w:t>4</w:t>
            </w:r>
            <w:r w:rsidRPr="00723783">
              <w:rPr>
                <w:rFonts w:hint="eastAsia"/>
                <w:lang w:eastAsia="zh-TW"/>
              </w:rPr>
              <w:t>%</w:t>
            </w:r>
            <w:r w:rsidRPr="00723783">
              <w:rPr>
                <w:rFonts w:hint="eastAsia"/>
                <w:lang w:eastAsia="zh-TW"/>
              </w:rPr>
              <w:t>，博士教</w:t>
            </w:r>
            <w:r w:rsidRPr="00723783">
              <w:rPr>
                <w:rFonts w:hint="eastAsia"/>
                <w:lang w:eastAsia="zh-TW"/>
              </w:rPr>
              <w:lastRenderedPageBreak/>
              <w:t>育</w:t>
            </w:r>
            <w:r w:rsidRPr="00723783">
              <w:rPr>
                <w:rFonts w:hint="eastAsia"/>
                <w:lang w:eastAsia="zh-TW"/>
              </w:rPr>
              <w:t>1.0%</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lastRenderedPageBreak/>
              <w:t>語言</w:t>
            </w:r>
          </w:p>
        </w:tc>
        <w:tc>
          <w:tcPr>
            <w:tcW w:w="6174" w:type="dxa"/>
            <w:vAlign w:val="center"/>
          </w:tcPr>
          <w:p w:rsidR="007F3080" w:rsidRPr="00723783" w:rsidRDefault="007F3080" w:rsidP="00790274">
            <w:pPr>
              <w:ind w:leftChars="50" w:left="118" w:rightChars="50" w:right="118" w:firstLineChars="0" w:firstLine="0"/>
            </w:pPr>
            <w:r w:rsidRPr="00723783">
              <w:t>挪威語</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宗教</w:t>
            </w:r>
          </w:p>
        </w:tc>
        <w:tc>
          <w:tcPr>
            <w:tcW w:w="6174" w:type="dxa"/>
            <w:vAlign w:val="center"/>
          </w:tcPr>
          <w:p w:rsidR="007F3080" w:rsidRPr="00723783" w:rsidRDefault="007F3080" w:rsidP="00790274">
            <w:pPr>
              <w:ind w:leftChars="50" w:left="118" w:rightChars="50" w:right="118" w:firstLineChars="0" w:firstLine="0"/>
            </w:pPr>
            <w:r w:rsidRPr="00723783">
              <w:t>基督教路德教派</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首都及重要城市</w:t>
            </w:r>
          </w:p>
        </w:tc>
        <w:tc>
          <w:tcPr>
            <w:tcW w:w="6174" w:type="dxa"/>
            <w:vAlign w:val="center"/>
          </w:tcPr>
          <w:p w:rsidR="007F3080" w:rsidRPr="00723783" w:rsidRDefault="007F3080" w:rsidP="00790274">
            <w:pPr>
              <w:ind w:leftChars="50" w:left="118" w:rightChars="50" w:right="118" w:firstLineChars="0" w:firstLine="0"/>
              <w:rPr>
                <w:lang w:val="nb-NO"/>
              </w:rPr>
            </w:pPr>
            <w:r w:rsidRPr="00723783">
              <w:rPr>
                <w:lang w:val="nb-NO"/>
              </w:rPr>
              <w:t>Oslo</w:t>
            </w:r>
            <w:r w:rsidRPr="00723783">
              <w:rPr>
                <w:lang w:val="nb-NO"/>
              </w:rPr>
              <w:t>（</w:t>
            </w:r>
            <w:r w:rsidRPr="00723783">
              <w:t>首都</w:t>
            </w:r>
            <w:r w:rsidRPr="00723783">
              <w:rPr>
                <w:lang w:val="nb-NO"/>
              </w:rPr>
              <w:t>）</w:t>
            </w:r>
            <w:r w:rsidRPr="00723783">
              <w:t>、</w:t>
            </w:r>
            <w:r w:rsidRPr="00723783">
              <w:rPr>
                <w:lang w:val="nb-NO"/>
              </w:rPr>
              <w:t>Bergen</w:t>
            </w:r>
            <w:r w:rsidRPr="00723783">
              <w:t>、</w:t>
            </w:r>
            <w:r w:rsidRPr="00723783">
              <w:rPr>
                <w:lang w:val="nb-NO"/>
              </w:rPr>
              <w:t>Stavanger</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政治體制</w:t>
            </w:r>
          </w:p>
        </w:tc>
        <w:tc>
          <w:tcPr>
            <w:tcW w:w="6174" w:type="dxa"/>
            <w:vAlign w:val="center"/>
          </w:tcPr>
          <w:p w:rsidR="007F3080" w:rsidRPr="00723783" w:rsidRDefault="007F3080" w:rsidP="00790274">
            <w:pPr>
              <w:ind w:leftChars="50" w:left="118" w:rightChars="50" w:right="118" w:firstLineChars="0" w:firstLine="0"/>
              <w:rPr>
                <w:lang w:eastAsia="zh-TW"/>
              </w:rPr>
            </w:pPr>
            <w:r w:rsidRPr="00723783">
              <w:rPr>
                <w:lang w:eastAsia="zh-TW"/>
              </w:rPr>
              <w:t>君主立憲，主要政黨包括：工黨，保守黨，中央黨，進步黨，</w:t>
            </w:r>
            <w:proofErr w:type="gramStart"/>
            <w:r w:rsidRPr="00723783">
              <w:rPr>
                <w:lang w:eastAsia="zh-TW"/>
              </w:rPr>
              <w:t>社會主義左黨</w:t>
            </w:r>
            <w:proofErr w:type="gramEnd"/>
            <w:r w:rsidRPr="00723783">
              <w:rPr>
                <w:rFonts w:hint="eastAsia"/>
                <w:lang w:eastAsia="zh-TW"/>
              </w:rPr>
              <w:t>，自由黨，基督人民黨</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投資主管機關</w:t>
            </w:r>
          </w:p>
        </w:tc>
        <w:tc>
          <w:tcPr>
            <w:tcW w:w="6174" w:type="dxa"/>
            <w:vAlign w:val="center"/>
          </w:tcPr>
          <w:p w:rsidR="007F3080" w:rsidRPr="00723783" w:rsidRDefault="007F3080" w:rsidP="00790274">
            <w:pPr>
              <w:ind w:leftChars="50" w:left="118" w:rightChars="50" w:right="118" w:firstLineChars="0" w:firstLine="0"/>
            </w:pPr>
            <w:r w:rsidRPr="00723783">
              <w:rPr>
                <w:rFonts w:hint="eastAsia"/>
              </w:rPr>
              <w:t>Innovation Norway</w:t>
            </w:r>
          </w:p>
        </w:tc>
      </w:tr>
      <w:tr w:rsidR="00723783" w:rsidRPr="00723783">
        <w:trPr>
          <w:trHeight w:val="680"/>
        </w:trPr>
        <w:tc>
          <w:tcPr>
            <w:tcW w:w="8564" w:type="dxa"/>
            <w:gridSpan w:val="2"/>
            <w:vAlign w:val="center"/>
          </w:tcPr>
          <w:p w:rsidR="007F3080" w:rsidRPr="00723783" w:rsidRDefault="007F3080" w:rsidP="00790274">
            <w:pPr>
              <w:ind w:firstLineChars="0" w:firstLine="2"/>
              <w:jc w:val="center"/>
              <w:rPr>
                <w:rFonts w:eastAsia="華康粗黑體"/>
                <w:sz w:val="32"/>
                <w:szCs w:val="32"/>
                <w:lang w:eastAsia="zh-TW"/>
              </w:rPr>
            </w:pPr>
            <w:r w:rsidRPr="00723783">
              <w:rPr>
                <w:rFonts w:eastAsia="華康粗黑體" w:hint="eastAsia"/>
                <w:sz w:val="32"/>
                <w:szCs w:val="32"/>
                <w:lang w:eastAsia="zh-TW"/>
              </w:rPr>
              <w:t>經</w:t>
            </w:r>
            <w:r w:rsidRPr="00723783">
              <w:rPr>
                <w:rFonts w:eastAsia="華康粗黑體" w:hint="eastAsia"/>
                <w:sz w:val="32"/>
                <w:szCs w:val="32"/>
                <w:lang w:eastAsia="zh-TW"/>
              </w:rPr>
              <w:t xml:space="preserve">  </w:t>
            </w:r>
            <w:r w:rsidRPr="00723783">
              <w:rPr>
                <w:rFonts w:eastAsia="華康粗黑體" w:hint="eastAsia"/>
                <w:sz w:val="32"/>
                <w:szCs w:val="32"/>
                <w:lang w:eastAsia="zh-TW"/>
              </w:rPr>
              <w:t>濟</w:t>
            </w:r>
            <w:r w:rsidRPr="00723783">
              <w:rPr>
                <w:rFonts w:eastAsia="華康粗黑體" w:hint="eastAsia"/>
                <w:sz w:val="32"/>
                <w:szCs w:val="32"/>
                <w:lang w:eastAsia="zh-TW"/>
              </w:rPr>
              <w:t xml:space="preserve">  </w:t>
            </w:r>
            <w:r w:rsidRPr="00723783">
              <w:rPr>
                <w:rFonts w:eastAsia="華康粗黑體" w:hint="eastAsia"/>
                <w:sz w:val="32"/>
                <w:szCs w:val="32"/>
                <w:lang w:eastAsia="zh-TW"/>
              </w:rPr>
              <w:t>概</w:t>
            </w:r>
            <w:r w:rsidRPr="00723783">
              <w:rPr>
                <w:rFonts w:eastAsia="華康粗黑體" w:hint="eastAsia"/>
                <w:sz w:val="32"/>
                <w:szCs w:val="32"/>
                <w:lang w:eastAsia="zh-TW"/>
              </w:rPr>
              <w:t xml:space="preserve">  </w:t>
            </w:r>
            <w:proofErr w:type="gramStart"/>
            <w:r w:rsidRPr="00723783">
              <w:rPr>
                <w:rFonts w:eastAsia="華康粗黑體" w:hint="eastAsia"/>
                <w:sz w:val="32"/>
                <w:szCs w:val="32"/>
                <w:lang w:eastAsia="zh-TW"/>
              </w:rPr>
              <w:t>況</w:t>
            </w:r>
            <w:proofErr w:type="gramEnd"/>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幣制</w:t>
            </w:r>
          </w:p>
        </w:tc>
        <w:tc>
          <w:tcPr>
            <w:tcW w:w="6174" w:type="dxa"/>
            <w:vAlign w:val="center"/>
          </w:tcPr>
          <w:p w:rsidR="007F3080" w:rsidRPr="00723783" w:rsidRDefault="007F3080" w:rsidP="00790274">
            <w:pPr>
              <w:ind w:leftChars="50" w:left="118" w:rightChars="50" w:right="118" w:firstLineChars="0" w:firstLine="0"/>
            </w:pPr>
            <w:r w:rsidRPr="00723783">
              <w:rPr>
                <w:rFonts w:hint="eastAsia"/>
              </w:rPr>
              <w:t>挪威幣</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國內生產毛額</w:t>
            </w:r>
          </w:p>
        </w:tc>
        <w:tc>
          <w:tcPr>
            <w:tcW w:w="6174" w:type="dxa"/>
            <w:vAlign w:val="center"/>
          </w:tcPr>
          <w:p w:rsidR="007F3080" w:rsidRPr="00723783" w:rsidRDefault="003C7A43" w:rsidP="00BA46CF">
            <w:pPr>
              <w:ind w:leftChars="50" w:left="118" w:rightChars="50" w:right="118" w:firstLineChars="0" w:firstLine="0"/>
              <w:rPr>
                <w:lang w:eastAsia="zh-TW"/>
              </w:rPr>
            </w:pPr>
            <w:r w:rsidRPr="00723783">
              <w:rPr>
                <w:rFonts w:hint="eastAsia"/>
                <w:lang w:eastAsia="zh-TW"/>
              </w:rPr>
              <w:t>3</w:t>
            </w:r>
            <w:r w:rsidRPr="00723783">
              <w:rPr>
                <w:rFonts w:hint="eastAsia"/>
                <w:lang w:eastAsia="zh-TW"/>
              </w:rPr>
              <w:t>兆</w:t>
            </w:r>
            <w:r w:rsidRPr="00723783">
              <w:rPr>
                <w:rFonts w:hint="eastAsia"/>
                <w:lang w:eastAsia="zh-TW"/>
              </w:rPr>
              <w:t>5,377</w:t>
            </w:r>
            <w:r w:rsidRPr="00723783">
              <w:rPr>
                <w:rFonts w:hint="eastAsia"/>
                <w:lang w:eastAsia="zh-TW"/>
              </w:rPr>
              <w:t>億</w:t>
            </w:r>
            <w:r w:rsidRPr="00723783">
              <w:rPr>
                <w:rFonts w:hint="eastAsia"/>
                <w:lang w:eastAsia="zh-TW"/>
              </w:rPr>
              <w:t>2,100</w:t>
            </w:r>
            <w:r w:rsidRPr="00723783">
              <w:rPr>
                <w:rFonts w:hint="eastAsia"/>
                <w:lang w:eastAsia="zh-TW"/>
              </w:rPr>
              <w:t>萬挪威克朗</w:t>
            </w:r>
            <w:r w:rsidR="0077088B">
              <w:rPr>
                <w:rFonts w:hint="eastAsia"/>
                <w:lang w:eastAsia="zh-TW"/>
              </w:rPr>
              <w:t>（</w:t>
            </w:r>
            <w:r w:rsidRPr="00723783">
              <w:rPr>
                <w:rFonts w:hint="eastAsia"/>
                <w:lang w:eastAsia="zh-TW"/>
              </w:rPr>
              <w:t>2019</w:t>
            </w:r>
            <w:r w:rsidRPr="00723783">
              <w:rPr>
                <w:rFonts w:hint="eastAsia"/>
                <w:lang w:eastAsia="zh-TW"/>
              </w:rPr>
              <w:t>年</w:t>
            </w:r>
            <w:r w:rsidR="001E718C" w:rsidRPr="00723783">
              <w:rPr>
                <w:rFonts w:hint="eastAsia"/>
                <w:lang w:eastAsia="zh-TW"/>
              </w:rPr>
              <w:t>）</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經濟成長率</w:t>
            </w:r>
          </w:p>
        </w:tc>
        <w:tc>
          <w:tcPr>
            <w:tcW w:w="6174" w:type="dxa"/>
            <w:vAlign w:val="center"/>
          </w:tcPr>
          <w:p w:rsidR="007F3080" w:rsidRPr="00723783" w:rsidRDefault="00A47D4B" w:rsidP="003C7A43">
            <w:pPr>
              <w:ind w:leftChars="50" w:left="118" w:rightChars="50" w:right="118" w:firstLineChars="0" w:firstLine="0"/>
            </w:pPr>
            <w:r w:rsidRPr="00723783">
              <w:rPr>
                <w:rFonts w:hint="eastAsia"/>
              </w:rPr>
              <w:t>1.</w:t>
            </w:r>
            <w:r w:rsidR="003C7A43" w:rsidRPr="00723783">
              <w:rPr>
                <w:rFonts w:hint="eastAsia"/>
              </w:rPr>
              <w:t>2</w:t>
            </w:r>
            <w:r w:rsidRPr="00723783">
              <w:rPr>
                <w:rFonts w:hint="eastAsia"/>
              </w:rPr>
              <w:t>%</w:t>
            </w:r>
            <w:r w:rsidR="00790274" w:rsidRPr="00723783">
              <w:rPr>
                <w:rFonts w:hint="eastAsia"/>
              </w:rPr>
              <w:t>（</w:t>
            </w:r>
            <w:r w:rsidRPr="00723783">
              <w:rPr>
                <w:rFonts w:hint="eastAsia"/>
              </w:rPr>
              <w:t>201</w:t>
            </w:r>
            <w:r w:rsidR="003C7A43" w:rsidRPr="00723783">
              <w:rPr>
                <w:rFonts w:hint="eastAsia"/>
              </w:rPr>
              <w:t>9</w:t>
            </w:r>
            <w:r w:rsidRPr="00723783">
              <w:rPr>
                <w:rFonts w:hint="eastAsia"/>
              </w:rPr>
              <w:t>年</w:t>
            </w:r>
            <w:r w:rsidR="00790274" w:rsidRPr="00723783">
              <w:rPr>
                <w:rFonts w:hint="eastAsia"/>
              </w:rPr>
              <w:t>）</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平均國民所得</w:t>
            </w:r>
          </w:p>
        </w:tc>
        <w:tc>
          <w:tcPr>
            <w:tcW w:w="6174" w:type="dxa"/>
            <w:vAlign w:val="center"/>
          </w:tcPr>
          <w:p w:rsidR="007F3080" w:rsidRPr="00723783" w:rsidRDefault="003C7A43" w:rsidP="00BA46CF">
            <w:pPr>
              <w:ind w:leftChars="50" w:left="118" w:rightChars="50" w:right="118" w:firstLineChars="0" w:firstLine="0"/>
            </w:pPr>
            <w:r w:rsidRPr="00723783">
              <w:rPr>
                <w:rFonts w:hint="eastAsia"/>
              </w:rPr>
              <w:t>661,498</w:t>
            </w:r>
            <w:r w:rsidRPr="00723783">
              <w:rPr>
                <w:rFonts w:hint="eastAsia"/>
              </w:rPr>
              <w:t>挪威克朗</w:t>
            </w:r>
            <w:r w:rsidR="001E718C" w:rsidRPr="00723783">
              <w:rPr>
                <w:rFonts w:hint="eastAsia"/>
              </w:rPr>
              <w:t>（</w:t>
            </w:r>
            <w:r w:rsidRPr="00723783">
              <w:rPr>
                <w:rFonts w:hint="eastAsia"/>
              </w:rPr>
              <w:t>2019</w:t>
            </w:r>
            <w:r w:rsidRPr="00723783">
              <w:rPr>
                <w:rFonts w:hint="eastAsia"/>
              </w:rPr>
              <w:t>年</w:t>
            </w:r>
            <w:r w:rsidR="001E718C" w:rsidRPr="00723783">
              <w:rPr>
                <w:rFonts w:hint="eastAsia"/>
              </w:rPr>
              <w:t>）</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匯率</w:t>
            </w:r>
          </w:p>
        </w:tc>
        <w:tc>
          <w:tcPr>
            <w:tcW w:w="6174" w:type="dxa"/>
            <w:vAlign w:val="center"/>
          </w:tcPr>
          <w:p w:rsidR="007F3080" w:rsidRPr="00723783" w:rsidRDefault="00A47D4B" w:rsidP="003C7A43">
            <w:pPr>
              <w:ind w:leftChars="50" w:left="118" w:rightChars="50" w:right="118" w:firstLineChars="0" w:firstLine="0"/>
            </w:pPr>
            <w:r w:rsidRPr="00723783">
              <w:rPr>
                <w:rFonts w:hint="eastAsia"/>
              </w:rPr>
              <w:t xml:space="preserve">US$ 1= NOK </w:t>
            </w:r>
            <w:r w:rsidR="003C7A43" w:rsidRPr="00723783">
              <w:rPr>
                <w:rFonts w:hint="eastAsia"/>
              </w:rPr>
              <w:t>10</w:t>
            </w:r>
            <w:r w:rsidRPr="00723783">
              <w:rPr>
                <w:rFonts w:hint="eastAsia"/>
              </w:rPr>
              <w:t>.</w:t>
            </w:r>
            <w:r w:rsidR="00960462" w:rsidRPr="00723783">
              <w:rPr>
                <w:rFonts w:hint="eastAsia"/>
              </w:rPr>
              <w:t>3</w:t>
            </w:r>
            <w:r w:rsidR="003C7A43" w:rsidRPr="00723783">
              <w:rPr>
                <w:rFonts w:hint="eastAsia"/>
              </w:rPr>
              <w:t>909</w:t>
            </w:r>
            <w:r w:rsidR="00790274" w:rsidRPr="00723783">
              <w:rPr>
                <w:rFonts w:hint="eastAsia"/>
              </w:rPr>
              <w:t>（</w:t>
            </w:r>
            <w:r w:rsidRPr="00723783">
              <w:t>20</w:t>
            </w:r>
            <w:r w:rsidR="003C7A43" w:rsidRPr="00723783">
              <w:rPr>
                <w:rFonts w:hint="eastAsia"/>
              </w:rPr>
              <w:t>20</w:t>
            </w:r>
            <w:r w:rsidRPr="00723783">
              <w:t>.0</w:t>
            </w:r>
            <w:r w:rsidR="003C7A43" w:rsidRPr="00723783">
              <w:rPr>
                <w:rFonts w:hint="eastAsia"/>
              </w:rPr>
              <w:t>4</w:t>
            </w:r>
            <w:r w:rsidRPr="00723783">
              <w:t>.</w:t>
            </w:r>
            <w:r w:rsidRPr="00723783">
              <w:rPr>
                <w:rFonts w:hint="eastAsia"/>
              </w:rPr>
              <w:t>1</w:t>
            </w:r>
            <w:r w:rsidR="003C7A43" w:rsidRPr="00723783">
              <w:rPr>
                <w:rFonts w:hint="eastAsia"/>
              </w:rPr>
              <w:t>7</w:t>
            </w:r>
            <w:r w:rsidR="00790274" w:rsidRPr="00723783">
              <w:rPr>
                <w:rFonts w:hint="eastAsia"/>
              </w:rPr>
              <w:t>）</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利率</w:t>
            </w:r>
          </w:p>
        </w:tc>
        <w:tc>
          <w:tcPr>
            <w:tcW w:w="6174" w:type="dxa"/>
            <w:vAlign w:val="center"/>
          </w:tcPr>
          <w:p w:rsidR="007F3080" w:rsidRPr="00723783" w:rsidRDefault="003C7A43" w:rsidP="002F461B">
            <w:pPr>
              <w:ind w:leftChars="50" w:left="118" w:rightChars="50" w:right="118" w:firstLineChars="0" w:firstLine="0"/>
            </w:pPr>
            <w:r w:rsidRPr="00723783">
              <w:rPr>
                <w:rFonts w:hint="eastAsia"/>
              </w:rPr>
              <w:t>0</w:t>
            </w:r>
            <w:r w:rsidR="00A47D4B" w:rsidRPr="00723783">
              <w:rPr>
                <w:rFonts w:hint="eastAsia"/>
              </w:rPr>
              <w:t>.</w:t>
            </w:r>
            <w:r w:rsidR="002F461B" w:rsidRPr="00723783">
              <w:rPr>
                <w:rFonts w:hint="eastAsia"/>
              </w:rPr>
              <w:t>0</w:t>
            </w:r>
            <w:r w:rsidR="00A47D4B" w:rsidRPr="00723783">
              <w:rPr>
                <w:rFonts w:hint="eastAsia"/>
              </w:rPr>
              <w:t>%</w:t>
            </w:r>
            <w:r w:rsidR="00790274" w:rsidRPr="00723783">
              <w:rPr>
                <w:rFonts w:hint="eastAsia"/>
              </w:rPr>
              <w:t>（</w:t>
            </w:r>
            <w:r w:rsidR="00A47D4B" w:rsidRPr="00723783">
              <w:rPr>
                <w:rFonts w:hint="eastAsia"/>
              </w:rPr>
              <w:t>20</w:t>
            </w:r>
            <w:r w:rsidRPr="00723783">
              <w:rPr>
                <w:rFonts w:hint="eastAsia"/>
              </w:rPr>
              <w:t>20</w:t>
            </w:r>
            <w:r w:rsidR="00A47D4B" w:rsidRPr="00723783">
              <w:rPr>
                <w:rFonts w:hint="eastAsia"/>
              </w:rPr>
              <w:t>年</w:t>
            </w:r>
            <w:r w:rsidR="002F461B" w:rsidRPr="00723783">
              <w:rPr>
                <w:rFonts w:hint="eastAsia"/>
              </w:rPr>
              <w:t>5</w:t>
            </w:r>
            <w:r w:rsidR="00A47D4B" w:rsidRPr="00723783">
              <w:rPr>
                <w:rFonts w:hint="eastAsia"/>
              </w:rPr>
              <w:t>月</w:t>
            </w:r>
            <w:r w:rsidR="00790274" w:rsidRPr="00723783">
              <w:rPr>
                <w:rFonts w:hint="eastAsia"/>
              </w:rPr>
              <w:t>）</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通貨膨脹率</w:t>
            </w:r>
          </w:p>
        </w:tc>
        <w:tc>
          <w:tcPr>
            <w:tcW w:w="6174" w:type="dxa"/>
            <w:vAlign w:val="center"/>
          </w:tcPr>
          <w:p w:rsidR="007F3080" w:rsidRPr="00723783" w:rsidRDefault="00EE34F0" w:rsidP="00EE34F0">
            <w:pPr>
              <w:ind w:leftChars="50" w:left="118" w:rightChars="50" w:right="118" w:firstLineChars="0" w:firstLine="0"/>
            </w:pPr>
            <w:r w:rsidRPr="00723783">
              <w:rPr>
                <w:rFonts w:hint="eastAsia"/>
              </w:rPr>
              <w:t>1</w:t>
            </w:r>
            <w:r w:rsidR="00A47D4B" w:rsidRPr="00723783">
              <w:t>.</w:t>
            </w:r>
            <w:r w:rsidRPr="00723783">
              <w:rPr>
                <w:rFonts w:hint="eastAsia"/>
              </w:rPr>
              <w:t>8</w:t>
            </w:r>
            <w:r w:rsidR="00A47D4B" w:rsidRPr="00723783">
              <w:rPr>
                <w:rFonts w:hint="eastAsia"/>
              </w:rPr>
              <w:t>%</w:t>
            </w:r>
            <w:r w:rsidR="00790274" w:rsidRPr="00723783">
              <w:rPr>
                <w:rFonts w:hint="eastAsia"/>
              </w:rPr>
              <w:t>（</w:t>
            </w:r>
            <w:r w:rsidR="00A47D4B" w:rsidRPr="00723783">
              <w:rPr>
                <w:rFonts w:hint="eastAsia"/>
              </w:rPr>
              <w:t>20</w:t>
            </w:r>
            <w:r w:rsidRPr="00723783">
              <w:rPr>
                <w:rFonts w:hint="eastAsia"/>
              </w:rPr>
              <w:t>20</w:t>
            </w:r>
            <w:r w:rsidR="00A47D4B" w:rsidRPr="00723783">
              <w:rPr>
                <w:rFonts w:hint="eastAsia"/>
              </w:rPr>
              <w:t>年</w:t>
            </w:r>
            <w:r w:rsidRPr="00723783">
              <w:rPr>
                <w:rFonts w:hint="eastAsia"/>
              </w:rPr>
              <w:t>2</w:t>
            </w:r>
            <w:r w:rsidR="00D50ED3" w:rsidRPr="00723783">
              <w:rPr>
                <w:rFonts w:hint="eastAsia"/>
              </w:rPr>
              <w:t>月</w:t>
            </w:r>
            <w:r w:rsidR="00790274" w:rsidRPr="00723783">
              <w:rPr>
                <w:rFonts w:hint="eastAsia"/>
              </w:rPr>
              <w:t>）</w:t>
            </w:r>
            <w:r w:rsidR="00A47D4B" w:rsidRPr="00723783">
              <w:rPr>
                <w:rFonts w:hint="eastAsia"/>
              </w:rPr>
              <w:t>I</w:t>
            </w:r>
            <w:r w:rsidR="00A47D4B" w:rsidRPr="00723783">
              <w:t xml:space="preserve">ndex </w:t>
            </w:r>
            <w:r w:rsidR="00A47D4B" w:rsidRPr="00723783">
              <w:rPr>
                <w:rFonts w:hint="eastAsia"/>
              </w:rPr>
              <w:t>20</w:t>
            </w:r>
            <w:r w:rsidR="00A47D4B" w:rsidRPr="00723783">
              <w:t>15=100</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產值最高前</w:t>
            </w:r>
            <w:r w:rsidRPr="00723783">
              <w:rPr>
                <w:rFonts w:hint="eastAsia"/>
              </w:rPr>
              <w:t>5</w:t>
            </w:r>
            <w:r w:rsidRPr="00723783">
              <w:rPr>
                <w:rFonts w:hint="eastAsia"/>
              </w:rPr>
              <w:t>大產業</w:t>
            </w:r>
          </w:p>
        </w:tc>
        <w:tc>
          <w:tcPr>
            <w:tcW w:w="6174" w:type="dxa"/>
            <w:vAlign w:val="center"/>
          </w:tcPr>
          <w:p w:rsidR="007F3080" w:rsidRPr="00723783" w:rsidRDefault="00187F10" w:rsidP="0094499B">
            <w:pPr>
              <w:ind w:leftChars="50" w:left="118" w:rightChars="50" w:right="118" w:firstLineChars="0" w:firstLine="0"/>
              <w:rPr>
                <w:lang w:eastAsia="zh-TW"/>
              </w:rPr>
            </w:pPr>
            <w:r w:rsidRPr="00723783">
              <w:rPr>
                <w:rFonts w:hint="eastAsia"/>
                <w:lang w:eastAsia="zh-TW"/>
              </w:rPr>
              <w:t>石油</w:t>
            </w:r>
            <w:r w:rsidR="0094499B" w:rsidRPr="00723783">
              <w:rPr>
                <w:rFonts w:hint="eastAsia"/>
                <w:lang w:eastAsia="zh-TW"/>
              </w:rPr>
              <w:t>天然氣</w:t>
            </w:r>
            <w:r w:rsidRPr="00723783">
              <w:rPr>
                <w:rFonts w:hint="eastAsia"/>
                <w:lang w:eastAsia="zh-TW"/>
              </w:rPr>
              <w:t>業</w:t>
            </w:r>
            <w:r w:rsidR="0094499B" w:rsidRPr="00723783">
              <w:rPr>
                <w:rFonts w:hint="eastAsia"/>
                <w:lang w:eastAsia="zh-TW"/>
              </w:rPr>
              <w:t>、電力</w:t>
            </w:r>
            <w:r w:rsidRPr="00723783">
              <w:rPr>
                <w:rFonts w:hint="eastAsia"/>
                <w:lang w:eastAsia="zh-TW"/>
              </w:rPr>
              <w:t>、</w:t>
            </w:r>
            <w:r w:rsidR="0094499B" w:rsidRPr="00723783">
              <w:rPr>
                <w:rFonts w:hint="eastAsia"/>
                <w:lang w:eastAsia="zh-TW"/>
              </w:rPr>
              <w:t>漁產業</w:t>
            </w:r>
            <w:r w:rsidR="0014485B" w:rsidRPr="00723783">
              <w:rPr>
                <w:rFonts w:hint="eastAsia"/>
                <w:lang w:eastAsia="zh-TW"/>
              </w:rPr>
              <w:t>、</w:t>
            </w:r>
            <w:r w:rsidR="0094499B" w:rsidRPr="00723783">
              <w:rPr>
                <w:rFonts w:hint="eastAsia"/>
                <w:lang w:eastAsia="zh-TW"/>
              </w:rPr>
              <w:t>船舶業</w:t>
            </w:r>
            <w:r w:rsidR="0014485B" w:rsidRPr="00723783">
              <w:rPr>
                <w:rFonts w:hint="eastAsia"/>
                <w:lang w:eastAsia="zh-TW"/>
              </w:rPr>
              <w:t>、</w:t>
            </w:r>
            <w:r w:rsidR="0094499B" w:rsidRPr="00723783">
              <w:rPr>
                <w:rFonts w:hint="eastAsia"/>
                <w:lang w:eastAsia="zh-TW"/>
              </w:rPr>
              <w:t>觀光業</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出口總金額</w:t>
            </w:r>
          </w:p>
        </w:tc>
        <w:tc>
          <w:tcPr>
            <w:tcW w:w="6174" w:type="dxa"/>
            <w:vAlign w:val="center"/>
          </w:tcPr>
          <w:p w:rsidR="007F3080" w:rsidRPr="00723783" w:rsidRDefault="003C7A43" w:rsidP="00BA46CF">
            <w:pPr>
              <w:ind w:leftChars="50" w:left="118" w:rightChars="50" w:right="118" w:firstLineChars="0" w:firstLine="0"/>
            </w:pPr>
            <w:r w:rsidRPr="00723783">
              <w:rPr>
                <w:rFonts w:hint="eastAsia"/>
              </w:rPr>
              <w:t>9,039</w:t>
            </w:r>
            <w:r w:rsidRPr="00723783">
              <w:rPr>
                <w:rFonts w:hint="eastAsia"/>
              </w:rPr>
              <w:t>億</w:t>
            </w:r>
            <w:r w:rsidRPr="00723783">
              <w:rPr>
                <w:rFonts w:hint="eastAsia"/>
              </w:rPr>
              <w:t>800</w:t>
            </w:r>
            <w:r w:rsidRPr="00723783">
              <w:rPr>
                <w:rFonts w:hint="eastAsia"/>
              </w:rPr>
              <w:t>萬挪威克朗</w:t>
            </w:r>
            <w:r w:rsidR="0077088B">
              <w:rPr>
                <w:rFonts w:hint="eastAsia"/>
              </w:rPr>
              <w:t>（</w:t>
            </w:r>
            <w:r w:rsidRPr="00723783">
              <w:rPr>
                <w:rFonts w:hint="eastAsia"/>
              </w:rPr>
              <w:t>2019</w:t>
            </w:r>
            <w:r w:rsidRPr="00723783">
              <w:rPr>
                <w:rFonts w:hint="eastAsia"/>
              </w:rPr>
              <w:t>年</w:t>
            </w:r>
            <w:r w:rsidR="001E718C" w:rsidRPr="00723783">
              <w:rPr>
                <w:rFonts w:hint="eastAsia"/>
              </w:rPr>
              <w:t>）</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主要出口產品</w:t>
            </w:r>
          </w:p>
        </w:tc>
        <w:tc>
          <w:tcPr>
            <w:tcW w:w="6174" w:type="dxa"/>
            <w:vAlign w:val="center"/>
          </w:tcPr>
          <w:p w:rsidR="007F3080" w:rsidRPr="00723783" w:rsidRDefault="003C7A43" w:rsidP="00187F10">
            <w:pPr>
              <w:ind w:leftChars="50" w:left="118" w:rightChars="50" w:right="118" w:firstLineChars="0" w:firstLine="0"/>
              <w:rPr>
                <w:lang w:eastAsia="zh-TW"/>
              </w:rPr>
            </w:pPr>
            <w:r w:rsidRPr="00723783">
              <w:rPr>
                <w:rFonts w:hint="eastAsia"/>
                <w:lang w:eastAsia="zh-TW"/>
              </w:rPr>
              <w:t>原油、天然氣、生鮮或冷藏魚、非原油之油類、鋁原</w:t>
            </w:r>
            <w:r w:rsidRPr="00723783">
              <w:rPr>
                <w:rFonts w:hint="eastAsia"/>
                <w:lang w:eastAsia="zh-TW"/>
              </w:rPr>
              <w:lastRenderedPageBreak/>
              <w:t>料、液態</w:t>
            </w:r>
            <w:proofErr w:type="gramStart"/>
            <w:r w:rsidRPr="00723783">
              <w:rPr>
                <w:rFonts w:hint="eastAsia"/>
                <w:lang w:eastAsia="zh-TW"/>
              </w:rPr>
              <w:t>炳</w:t>
            </w:r>
            <w:proofErr w:type="gramEnd"/>
            <w:r w:rsidRPr="00723783">
              <w:rPr>
                <w:rFonts w:hint="eastAsia"/>
                <w:lang w:eastAsia="zh-TW"/>
              </w:rPr>
              <w:t>烷丁烷、測量儀器、</w:t>
            </w:r>
            <w:proofErr w:type="gramStart"/>
            <w:r w:rsidRPr="00723783">
              <w:rPr>
                <w:rFonts w:hint="eastAsia"/>
                <w:lang w:eastAsia="zh-TW"/>
              </w:rPr>
              <w:t>含氮基化合物</w:t>
            </w:r>
            <w:proofErr w:type="gramEnd"/>
            <w:r w:rsidRPr="00723783">
              <w:rPr>
                <w:rFonts w:hint="eastAsia"/>
                <w:lang w:eastAsia="zh-TW"/>
              </w:rPr>
              <w:t>、鎳原料、船舶、</w:t>
            </w:r>
            <w:proofErr w:type="gramStart"/>
            <w:r w:rsidRPr="00723783">
              <w:rPr>
                <w:rFonts w:hint="eastAsia"/>
                <w:lang w:eastAsia="zh-TW"/>
              </w:rPr>
              <w:t>鋼粒或鋼粉、乾魚</w:t>
            </w:r>
            <w:proofErr w:type="gramEnd"/>
            <w:r w:rsidRPr="00723783">
              <w:rPr>
                <w:rFonts w:hint="eastAsia"/>
                <w:lang w:eastAsia="zh-TW"/>
              </w:rPr>
              <w:t>鹹魚、無機化學物、各類化學品、通訊設備與零件、幫浦馬達、航空器和相關器材、電網設備</w:t>
            </w:r>
            <w:r w:rsidR="00932615" w:rsidRPr="00723783">
              <w:rPr>
                <w:rFonts w:hint="eastAsia"/>
                <w:lang w:eastAsia="zh-TW"/>
              </w:rPr>
              <w:t>等</w:t>
            </w:r>
          </w:p>
        </w:tc>
      </w:tr>
      <w:tr w:rsidR="00723783" w:rsidRPr="00723783">
        <w:trPr>
          <w:trHeight w:val="680"/>
        </w:trPr>
        <w:tc>
          <w:tcPr>
            <w:tcW w:w="2390" w:type="dxa"/>
            <w:vAlign w:val="center"/>
          </w:tcPr>
          <w:p w:rsidR="007F3080" w:rsidRPr="00723783" w:rsidRDefault="007F3080" w:rsidP="008108E0">
            <w:pPr>
              <w:ind w:firstLine="472"/>
            </w:pPr>
            <w:r w:rsidRPr="00723783">
              <w:rPr>
                <w:rFonts w:hint="eastAsia"/>
              </w:rPr>
              <w:lastRenderedPageBreak/>
              <w:t>主要出口國家</w:t>
            </w:r>
          </w:p>
        </w:tc>
        <w:tc>
          <w:tcPr>
            <w:tcW w:w="6174" w:type="dxa"/>
            <w:vAlign w:val="center"/>
          </w:tcPr>
          <w:p w:rsidR="007F3080" w:rsidRPr="00723783" w:rsidRDefault="007F3080" w:rsidP="00D50ED3">
            <w:pPr>
              <w:ind w:leftChars="50" w:left="118" w:rightChars="50" w:right="118" w:firstLineChars="0" w:firstLine="0"/>
              <w:rPr>
                <w:lang w:eastAsia="zh-TW"/>
              </w:rPr>
            </w:pPr>
            <w:r w:rsidRPr="00723783">
              <w:rPr>
                <w:lang w:eastAsia="zh-TW"/>
              </w:rPr>
              <w:t>英國、德國、荷蘭、</w:t>
            </w:r>
            <w:r w:rsidR="00932615" w:rsidRPr="00723783">
              <w:rPr>
                <w:rFonts w:hint="eastAsia"/>
                <w:lang w:eastAsia="zh-TW"/>
              </w:rPr>
              <w:t>瑞典、</w:t>
            </w:r>
            <w:r w:rsidRPr="00723783">
              <w:rPr>
                <w:lang w:eastAsia="zh-TW"/>
              </w:rPr>
              <w:t>法國、</w:t>
            </w:r>
            <w:r w:rsidRPr="00723783">
              <w:rPr>
                <w:rFonts w:hint="eastAsia"/>
                <w:lang w:eastAsia="zh-TW"/>
              </w:rPr>
              <w:t>比利時</w:t>
            </w:r>
            <w:r w:rsidRPr="00723783">
              <w:rPr>
                <w:lang w:eastAsia="zh-TW"/>
              </w:rPr>
              <w:t>、</w:t>
            </w:r>
            <w:r w:rsidR="00932615" w:rsidRPr="00723783">
              <w:rPr>
                <w:lang w:eastAsia="zh-TW"/>
              </w:rPr>
              <w:t>丹麥、</w:t>
            </w:r>
            <w:r w:rsidRPr="00723783">
              <w:rPr>
                <w:lang w:eastAsia="zh-TW"/>
              </w:rPr>
              <w:t>美國、</w:t>
            </w:r>
            <w:r w:rsidRPr="00723783">
              <w:rPr>
                <w:rFonts w:hint="eastAsia"/>
                <w:lang w:eastAsia="zh-TW"/>
              </w:rPr>
              <w:t>波蘭</w:t>
            </w:r>
            <w:r w:rsidR="00D50ED3" w:rsidRPr="00723783">
              <w:rPr>
                <w:rFonts w:hint="eastAsia"/>
                <w:lang w:eastAsia="zh-TW"/>
              </w:rPr>
              <w:t>、</w:t>
            </w:r>
            <w:r w:rsidR="00C563FA" w:rsidRPr="00723783">
              <w:rPr>
                <w:rFonts w:hint="eastAsia"/>
                <w:lang w:eastAsia="zh-TW"/>
              </w:rPr>
              <w:t>中國大陸</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進口總金額</w:t>
            </w:r>
          </w:p>
        </w:tc>
        <w:tc>
          <w:tcPr>
            <w:tcW w:w="6174" w:type="dxa"/>
            <w:vAlign w:val="center"/>
          </w:tcPr>
          <w:p w:rsidR="007F3080" w:rsidRPr="00723783" w:rsidRDefault="003C7A43" w:rsidP="00BA46CF">
            <w:pPr>
              <w:ind w:leftChars="50" w:left="118" w:rightChars="50" w:right="118" w:firstLineChars="0" w:firstLine="0"/>
            </w:pPr>
            <w:r w:rsidRPr="00723783">
              <w:rPr>
                <w:rFonts w:hint="eastAsia"/>
              </w:rPr>
              <w:t>7,555</w:t>
            </w:r>
            <w:r w:rsidRPr="00723783">
              <w:rPr>
                <w:rFonts w:hint="eastAsia"/>
              </w:rPr>
              <w:t>億</w:t>
            </w:r>
            <w:r w:rsidRPr="00723783">
              <w:rPr>
                <w:rFonts w:hint="eastAsia"/>
              </w:rPr>
              <w:t>9,300</w:t>
            </w:r>
            <w:r w:rsidRPr="00723783">
              <w:rPr>
                <w:rFonts w:hint="eastAsia"/>
              </w:rPr>
              <w:t>萬挪威克朗</w:t>
            </w:r>
            <w:r w:rsidR="0077088B">
              <w:rPr>
                <w:rFonts w:hint="eastAsia"/>
              </w:rPr>
              <w:t>（</w:t>
            </w:r>
            <w:r w:rsidRPr="00723783">
              <w:rPr>
                <w:rFonts w:hint="eastAsia"/>
              </w:rPr>
              <w:t>2019</w:t>
            </w:r>
            <w:r w:rsidRPr="00723783">
              <w:rPr>
                <w:rFonts w:hint="eastAsia"/>
              </w:rPr>
              <w:t>年</w:t>
            </w:r>
            <w:r w:rsidR="001E718C" w:rsidRPr="00723783">
              <w:rPr>
                <w:rFonts w:hint="eastAsia"/>
              </w:rPr>
              <w:t>）</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主要進口產品</w:t>
            </w:r>
          </w:p>
        </w:tc>
        <w:tc>
          <w:tcPr>
            <w:tcW w:w="6174" w:type="dxa"/>
            <w:vAlign w:val="center"/>
          </w:tcPr>
          <w:p w:rsidR="007F3080" w:rsidRPr="00723783" w:rsidRDefault="003C7A43" w:rsidP="00790274">
            <w:pPr>
              <w:ind w:leftChars="50" w:left="118" w:rightChars="50" w:right="118" w:firstLineChars="0" w:firstLine="0"/>
              <w:rPr>
                <w:lang w:eastAsia="zh-TW"/>
              </w:rPr>
            </w:pPr>
            <w:r w:rsidRPr="00723783">
              <w:rPr>
                <w:rFonts w:hint="eastAsia"/>
                <w:lang w:eastAsia="zh-TW"/>
              </w:rPr>
              <w:t>客用車輛、非原油之油品、有線電話電報器具、傢俱及零件、鋼鐵結構物、載貨用機動車輛、</w:t>
            </w:r>
            <w:proofErr w:type="gramStart"/>
            <w:r w:rsidRPr="00723783">
              <w:rPr>
                <w:rFonts w:hint="eastAsia"/>
                <w:lang w:eastAsia="zh-TW"/>
              </w:rPr>
              <w:t>鑌鎳及</w:t>
            </w:r>
            <w:proofErr w:type="gramEnd"/>
            <w:r w:rsidRPr="00723783">
              <w:rPr>
                <w:rFonts w:hint="eastAsia"/>
                <w:lang w:eastAsia="zh-TW"/>
              </w:rPr>
              <w:t>氧化鎳燒結合物、資料自動處理器、醫藥製劑</w:t>
            </w:r>
            <w:r w:rsidR="0077088B">
              <w:rPr>
                <w:rFonts w:hint="eastAsia"/>
                <w:lang w:eastAsia="zh-TW"/>
              </w:rPr>
              <w:t>（</w:t>
            </w:r>
            <w:r w:rsidRPr="00723783">
              <w:rPr>
                <w:rFonts w:hint="eastAsia"/>
                <w:lang w:eastAsia="zh-TW"/>
              </w:rPr>
              <w:t>包括獸醫藥品</w:t>
            </w:r>
            <w:r w:rsidR="001E718C" w:rsidRPr="00723783">
              <w:rPr>
                <w:rFonts w:hint="eastAsia"/>
                <w:lang w:eastAsia="zh-TW"/>
              </w:rPr>
              <w:t>）</w:t>
            </w:r>
            <w:r w:rsidRPr="00723783">
              <w:rPr>
                <w:rFonts w:hint="eastAsia"/>
                <w:lang w:eastAsia="zh-TW"/>
              </w:rPr>
              <w:t>、原油、船舶、飛行航空器及相關儀器、供試驗或測量之儀器或設備等</w:t>
            </w:r>
          </w:p>
        </w:tc>
      </w:tr>
      <w:tr w:rsidR="00723783" w:rsidRPr="00723783">
        <w:trPr>
          <w:trHeight w:val="680"/>
        </w:trPr>
        <w:tc>
          <w:tcPr>
            <w:tcW w:w="2390" w:type="dxa"/>
            <w:vAlign w:val="center"/>
          </w:tcPr>
          <w:p w:rsidR="007F3080" w:rsidRPr="00723783" w:rsidRDefault="007F3080" w:rsidP="00790274">
            <w:pPr>
              <w:ind w:leftChars="50" w:left="118" w:rightChars="50" w:right="118" w:firstLineChars="0" w:firstLine="0"/>
              <w:jc w:val="distribute"/>
            </w:pPr>
            <w:r w:rsidRPr="00723783">
              <w:rPr>
                <w:rFonts w:hint="eastAsia"/>
              </w:rPr>
              <w:t>主要進口國家</w:t>
            </w:r>
          </w:p>
        </w:tc>
        <w:tc>
          <w:tcPr>
            <w:tcW w:w="6174" w:type="dxa"/>
            <w:vAlign w:val="center"/>
          </w:tcPr>
          <w:p w:rsidR="007F3080" w:rsidRPr="00723783" w:rsidRDefault="00932615" w:rsidP="00D50ED3">
            <w:pPr>
              <w:ind w:leftChars="50" w:left="118" w:rightChars="50" w:right="118" w:firstLineChars="0" w:firstLine="0"/>
              <w:rPr>
                <w:lang w:eastAsia="zh-TW"/>
              </w:rPr>
            </w:pPr>
            <w:r w:rsidRPr="00723783">
              <w:rPr>
                <w:rFonts w:hint="eastAsia"/>
                <w:lang w:eastAsia="zh-TW"/>
              </w:rPr>
              <w:t>瑞典、</w:t>
            </w:r>
            <w:r w:rsidR="007F3080" w:rsidRPr="00723783">
              <w:rPr>
                <w:lang w:eastAsia="zh-TW"/>
              </w:rPr>
              <w:t>德國、中國大陸</w:t>
            </w:r>
            <w:r w:rsidR="007F3080" w:rsidRPr="00723783">
              <w:rPr>
                <w:rFonts w:hint="eastAsia"/>
                <w:lang w:eastAsia="zh-TW"/>
              </w:rPr>
              <w:t>、</w:t>
            </w:r>
            <w:r w:rsidR="007F3080" w:rsidRPr="00723783">
              <w:rPr>
                <w:lang w:eastAsia="zh-TW"/>
              </w:rPr>
              <w:t>美國、丹麥、英國、荷蘭、</w:t>
            </w:r>
            <w:r w:rsidR="007F3080" w:rsidRPr="00723783">
              <w:rPr>
                <w:rFonts w:hint="eastAsia"/>
                <w:lang w:eastAsia="zh-TW"/>
              </w:rPr>
              <w:t>波蘭</w:t>
            </w:r>
            <w:r w:rsidR="007F3080" w:rsidRPr="00723783">
              <w:rPr>
                <w:lang w:eastAsia="zh-TW"/>
              </w:rPr>
              <w:t>、</w:t>
            </w:r>
            <w:r w:rsidR="00D50ED3" w:rsidRPr="00723783">
              <w:rPr>
                <w:rFonts w:hint="eastAsia"/>
                <w:lang w:eastAsia="zh-TW"/>
              </w:rPr>
              <w:t>法國、</w:t>
            </w:r>
            <w:r w:rsidR="007F3080" w:rsidRPr="00723783">
              <w:rPr>
                <w:rFonts w:hint="eastAsia"/>
                <w:lang w:eastAsia="zh-TW"/>
              </w:rPr>
              <w:t>義大利</w:t>
            </w:r>
          </w:p>
        </w:tc>
      </w:tr>
    </w:tbl>
    <w:p w:rsidR="00790274" w:rsidRPr="00723783" w:rsidRDefault="00790274" w:rsidP="00B94C2E">
      <w:pPr>
        <w:pStyle w:val="1"/>
        <w:rPr>
          <w:lang w:eastAsia="zh-TW"/>
        </w:rPr>
      </w:pPr>
    </w:p>
    <w:p w:rsidR="007F3080" w:rsidRPr="00723783" w:rsidRDefault="00790274" w:rsidP="00B94C2E">
      <w:pPr>
        <w:pStyle w:val="1"/>
        <w:rPr>
          <w:lang w:eastAsia="zh-TW"/>
        </w:rPr>
      </w:pPr>
      <w:r w:rsidRPr="00723783">
        <w:rPr>
          <w:lang w:eastAsia="zh-TW"/>
        </w:rPr>
        <w:br w:type="page"/>
      </w:r>
    </w:p>
    <w:p w:rsidR="00DF5C38" w:rsidRPr="00723783" w:rsidRDefault="00DF5C38" w:rsidP="00790274">
      <w:pPr>
        <w:ind w:leftChars="50" w:left="118" w:rightChars="50" w:right="118" w:firstLineChars="0" w:firstLine="0"/>
        <w:jc w:val="distribute"/>
        <w:rPr>
          <w:lang w:eastAsia="zh-TW"/>
        </w:rPr>
      </w:pPr>
    </w:p>
    <w:p w:rsidR="00C563FA" w:rsidRPr="00723783" w:rsidRDefault="00C563FA" w:rsidP="00790274">
      <w:pPr>
        <w:ind w:leftChars="50" w:left="118" w:rightChars="50" w:right="118" w:firstLineChars="0" w:firstLine="0"/>
        <w:jc w:val="distribute"/>
        <w:rPr>
          <w:lang w:eastAsia="zh-TW"/>
        </w:rPr>
        <w:sectPr w:rsidR="00C563FA" w:rsidRPr="00723783" w:rsidSect="001B7CB9">
          <w:pgSz w:w="11906" w:h="16838" w:code="9"/>
          <w:pgMar w:top="2268" w:right="1701" w:bottom="1701" w:left="1701" w:header="1134" w:footer="851" w:gutter="0"/>
          <w:pgNumType w:start="1"/>
          <w:cols w:space="425"/>
          <w:docGrid w:type="linesAndChars" w:linePitch="514" w:charSpace="-774"/>
        </w:sectPr>
      </w:pPr>
    </w:p>
    <w:p w:rsidR="00280FB0" w:rsidRPr="00723783" w:rsidRDefault="00280FB0" w:rsidP="00506BE4">
      <w:pPr>
        <w:pStyle w:val="a3"/>
        <w:spacing w:before="771" w:after="771"/>
        <w:rPr>
          <w:rFonts w:hAnsi="Arial"/>
        </w:rPr>
      </w:pPr>
      <w:bookmarkStart w:id="2" w:name="_Toc44277776"/>
      <w:r w:rsidRPr="00723783">
        <w:lastRenderedPageBreak/>
        <w:t>第壹章　自然人文環境</w:t>
      </w:r>
      <w:bookmarkEnd w:id="2"/>
    </w:p>
    <w:p w:rsidR="00DF5C38" w:rsidRPr="00723783" w:rsidRDefault="00DF5C38" w:rsidP="00C106EA">
      <w:pPr>
        <w:pStyle w:val="a4"/>
      </w:pPr>
      <w:r w:rsidRPr="00723783">
        <w:rPr>
          <w:rFonts w:hint="eastAsia"/>
        </w:rPr>
        <w:t>一、自然環境</w:t>
      </w:r>
    </w:p>
    <w:p w:rsidR="00DF5C38" w:rsidRPr="00723783" w:rsidRDefault="00DF5C38" w:rsidP="002926A5">
      <w:pPr>
        <w:ind w:firstLine="472"/>
        <w:rPr>
          <w:lang w:eastAsia="zh-TW"/>
        </w:rPr>
      </w:pPr>
      <w:r w:rsidRPr="00723783">
        <w:rPr>
          <w:rFonts w:hint="eastAsia"/>
          <w:lang w:eastAsia="zh-TW"/>
        </w:rPr>
        <w:t>挪威面積共</w:t>
      </w:r>
      <w:r w:rsidRPr="00723783">
        <w:rPr>
          <w:lang w:eastAsia="zh-TW"/>
        </w:rPr>
        <w:t>32</w:t>
      </w:r>
      <w:r w:rsidRPr="00723783">
        <w:rPr>
          <w:rFonts w:hint="eastAsia"/>
          <w:lang w:eastAsia="zh-TW"/>
        </w:rPr>
        <w:t>萬</w:t>
      </w:r>
      <w:r w:rsidRPr="00723783">
        <w:rPr>
          <w:lang w:eastAsia="zh-TW"/>
        </w:rPr>
        <w:t>3,878</w:t>
      </w:r>
      <w:r w:rsidRPr="00723783">
        <w:rPr>
          <w:rFonts w:hint="eastAsia"/>
          <w:lang w:eastAsia="zh-TW"/>
        </w:rPr>
        <w:t>平方公里，地處北歐，位於斯堪地那維亞半島</w:t>
      </w:r>
      <w:proofErr w:type="gramStart"/>
      <w:r w:rsidRPr="00723783">
        <w:rPr>
          <w:rFonts w:hint="eastAsia"/>
          <w:lang w:eastAsia="zh-TW"/>
        </w:rPr>
        <w:t>西部，</w:t>
      </w:r>
      <w:proofErr w:type="gramEnd"/>
      <w:r w:rsidRPr="00723783">
        <w:rPr>
          <w:rFonts w:hint="eastAsia"/>
          <w:lang w:eastAsia="zh-TW"/>
        </w:rPr>
        <w:t>東與挪威為鄰，北接芬蘭及俄羅斯。挪威海岸線破碎崎嶇，長達</w:t>
      </w:r>
      <w:r w:rsidRPr="00723783">
        <w:rPr>
          <w:lang w:eastAsia="zh-TW"/>
        </w:rPr>
        <w:t>2.1</w:t>
      </w:r>
      <w:r w:rsidRPr="00723783">
        <w:rPr>
          <w:rFonts w:hint="eastAsia"/>
          <w:lang w:eastAsia="zh-TW"/>
        </w:rPr>
        <w:t>萬公里，以</w:t>
      </w:r>
      <w:r w:rsidR="00DD55A2" w:rsidRPr="00723783">
        <w:rPr>
          <w:rFonts w:hint="eastAsia"/>
          <w:lang w:eastAsia="zh-TW"/>
        </w:rPr>
        <w:t>峽</w:t>
      </w:r>
      <w:r w:rsidRPr="00723783">
        <w:rPr>
          <w:rFonts w:hint="eastAsia"/>
          <w:lang w:eastAsia="zh-TW"/>
        </w:rPr>
        <w:t>灣著稱，亦多天然良港。斯堪地那維亞山脈自北至南縱貫全境，高原、山地和冰川占約全國</w:t>
      </w:r>
      <w:r w:rsidRPr="00723783">
        <w:rPr>
          <w:lang w:eastAsia="zh-TW"/>
        </w:rPr>
        <w:t>2</w:t>
      </w:r>
      <w:r w:rsidR="001E718C" w:rsidRPr="00723783">
        <w:rPr>
          <w:rFonts w:hint="eastAsia"/>
          <w:lang w:eastAsia="zh-TW"/>
        </w:rPr>
        <w:t>/</w:t>
      </w:r>
      <w:r w:rsidRPr="00723783">
        <w:rPr>
          <w:lang w:eastAsia="zh-TW"/>
        </w:rPr>
        <w:t>3</w:t>
      </w:r>
      <w:r w:rsidRPr="00723783">
        <w:rPr>
          <w:rFonts w:hint="eastAsia"/>
          <w:lang w:eastAsia="zh-TW"/>
        </w:rPr>
        <w:t>以上的土地。南挪威則多小山丘、湖泊與沼澤。</w:t>
      </w:r>
    </w:p>
    <w:p w:rsidR="00DF5C38" w:rsidRPr="00723783" w:rsidRDefault="00DF5C38" w:rsidP="002926A5">
      <w:pPr>
        <w:ind w:firstLine="472"/>
        <w:rPr>
          <w:lang w:eastAsia="zh-TW"/>
        </w:rPr>
      </w:pPr>
      <w:r w:rsidRPr="00723783">
        <w:rPr>
          <w:rFonts w:hint="eastAsia"/>
          <w:lang w:eastAsia="zh-TW"/>
        </w:rPr>
        <w:t>挪威絕大部分的區域屬溫帶海洋性氣候，沿海地區因受北大西洋暖流的影響，冬季海面較少有結冰現象，也較其他同緯度的國家</w:t>
      </w:r>
      <w:r w:rsidR="0077088B">
        <w:rPr>
          <w:rFonts w:hint="eastAsia"/>
          <w:lang w:eastAsia="zh-TW"/>
        </w:rPr>
        <w:t>溫</w:t>
      </w:r>
      <w:r w:rsidRPr="00723783">
        <w:rPr>
          <w:rFonts w:hint="eastAsia"/>
          <w:lang w:eastAsia="zh-TW"/>
        </w:rPr>
        <w:t>暖，夏季涼爽濕潤，冬季溫和多雪。東部</w:t>
      </w:r>
      <w:proofErr w:type="gramStart"/>
      <w:r w:rsidRPr="00723783">
        <w:rPr>
          <w:rFonts w:hint="eastAsia"/>
          <w:lang w:eastAsia="zh-TW"/>
        </w:rPr>
        <w:t>因有斯堪</w:t>
      </w:r>
      <w:proofErr w:type="gramEnd"/>
      <w:r w:rsidRPr="00723783">
        <w:rPr>
          <w:rFonts w:hint="eastAsia"/>
          <w:lang w:eastAsia="zh-TW"/>
        </w:rPr>
        <w:t>地那維亞山脈</w:t>
      </w:r>
      <w:r w:rsidR="00DD55A2" w:rsidRPr="00723783">
        <w:rPr>
          <w:rFonts w:hint="eastAsia"/>
          <w:lang w:eastAsia="zh-TW"/>
        </w:rPr>
        <w:t>分隔</w:t>
      </w:r>
      <w:r w:rsidRPr="00723783">
        <w:rPr>
          <w:rFonts w:hint="eastAsia"/>
          <w:lang w:eastAsia="zh-TW"/>
        </w:rPr>
        <w:t>，屬內陸性氣候。平均溫度以首都奧斯陸為例，夏季</w:t>
      </w:r>
      <w:proofErr w:type="gramStart"/>
      <w:r w:rsidRPr="00723783">
        <w:rPr>
          <w:rFonts w:hint="eastAsia"/>
          <w:lang w:eastAsia="zh-TW"/>
        </w:rPr>
        <w:t>最</w:t>
      </w:r>
      <w:proofErr w:type="gramEnd"/>
      <w:r w:rsidRPr="00723783">
        <w:rPr>
          <w:rFonts w:hint="eastAsia"/>
          <w:lang w:eastAsia="zh-TW"/>
        </w:rPr>
        <w:t>高溫</w:t>
      </w:r>
      <w:r w:rsidRPr="00723783">
        <w:rPr>
          <w:lang w:eastAsia="zh-TW"/>
        </w:rPr>
        <w:t>22</w:t>
      </w:r>
      <w:r w:rsidRPr="00723783">
        <w:rPr>
          <w:rFonts w:hint="eastAsia"/>
          <w:lang w:eastAsia="zh-TW"/>
        </w:rPr>
        <w:t>度，冬季</w:t>
      </w:r>
      <w:proofErr w:type="gramStart"/>
      <w:r w:rsidRPr="00723783">
        <w:rPr>
          <w:rFonts w:hint="eastAsia"/>
          <w:lang w:eastAsia="zh-TW"/>
        </w:rPr>
        <w:t>最</w:t>
      </w:r>
      <w:proofErr w:type="gramEnd"/>
      <w:r w:rsidRPr="00723783">
        <w:rPr>
          <w:rFonts w:hint="eastAsia"/>
          <w:lang w:eastAsia="zh-TW"/>
        </w:rPr>
        <w:t>低溫零下</w:t>
      </w:r>
      <w:r w:rsidRPr="00723783">
        <w:rPr>
          <w:lang w:eastAsia="zh-TW"/>
        </w:rPr>
        <w:t>7</w:t>
      </w:r>
      <w:r w:rsidRPr="00723783">
        <w:rPr>
          <w:rFonts w:hint="eastAsia"/>
          <w:lang w:eastAsia="zh-TW"/>
        </w:rPr>
        <w:t>度。</w:t>
      </w:r>
    </w:p>
    <w:p w:rsidR="00DF5C38" w:rsidRPr="00723783" w:rsidRDefault="00DF5C38" w:rsidP="00C106EA">
      <w:pPr>
        <w:pStyle w:val="a4"/>
      </w:pPr>
      <w:r w:rsidRPr="00723783">
        <w:rPr>
          <w:rFonts w:hint="eastAsia"/>
        </w:rPr>
        <w:t>二、人文及社會環境</w:t>
      </w:r>
    </w:p>
    <w:p w:rsidR="00DF5C38" w:rsidRPr="00723783" w:rsidRDefault="00DF5C38" w:rsidP="001E718C">
      <w:pPr>
        <w:ind w:firstLine="472"/>
        <w:rPr>
          <w:lang w:eastAsia="zh-TW"/>
        </w:rPr>
      </w:pPr>
      <w:r w:rsidRPr="00723783">
        <w:rPr>
          <w:rFonts w:hint="eastAsia"/>
          <w:lang w:eastAsia="zh-TW"/>
        </w:rPr>
        <w:t>挪威人口共</w:t>
      </w:r>
      <w:r w:rsidR="00F94A4A" w:rsidRPr="00723783">
        <w:rPr>
          <w:rFonts w:hint="eastAsia"/>
          <w:lang w:eastAsia="zh-TW"/>
        </w:rPr>
        <w:t>5</w:t>
      </w:r>
      <w:r w:rsidR="005359FF" w:rsidRPr="00723783">
        <w:rPr>
          <w:rFonts w:hint="eastAsia"/>
          <w:lang w:eastAsia="zh-TW"/>
        </w:rPr>
        <w:t>3</w:t>
      </w:r>
      <w:r w:rsidR="00B4596E" w:rsidRPr="00723783">
        <w:rPr>
          <w:rFonts w:hint="eastAsia"/>
          <w:lang w:eastAsia="zh-TW"/>
        </w:rPr>
        <w:t>6</w:t>
      </w:r>
      <w:r w:rsidRPr="00723783">
        <w:rPr>
          <w:rFonts w:hint="eastAsia"/>
          <w:lang w:eastAsia="zh-TW"/>
        </w:rPr>
        <w:t>萬</w:t>
      </w:r>
      <w:r w:rsidR="00B4596E" w:rsidRPr="00723783">
        <w:rPr>
          <w:rFonts w:hint="eastAsia"/>
          <w:lang w:eastAsia="zh-TW"/>
        </w:rPr>
        <w:t>7</w:t>
      </w:r>
      <w:r w:rsidRPr="00723783">
        <w:rPr>
          <w:rFonts w:hint="eastAsia"/>
          <w:lang w:eastAsia="zh-TW"/>
        </w:rPr>
        <w:t>,</w:t>
      </w:r>
      <w:r w:rsidR="00B4596E" w:rsidRPr="00723783">
        <w:rPr>
          <w:rFonts w:hint="eastAsia"/>
          <w:lang w:eastAsia="zh-TW"/>
        </w:rPr>
        <w:t>580</w:t>
      </w:r>
      <w:r w:rsidRPr="00723783">
        <w:rPr>
          <w:rFonts w:hint="eastAsia"/>
          <w:lang w:eastAsia="zh-TW"/>
        </w:rPr>
        <w:t>人，以挪威人為主，另有少數</w:t>
      </w:r>
      <w:r w:rsidR="005359FF" w:rsidRPr="00723783">
        <w:rPr>
          <w:rFonts w:hint="eastAsia"/>
          <w:lang w:eastAsia="zh-TW"/>
        </w:rPr>
        <w:t>民族</w:t>
      </w:r>
      <w:proofErr w:type="gramStart"/>
      <w:r w:rsidRPr="00723783">
        <w:rPr>
          <w:rFonts w:hint="eastAsia"/>
          <w:lang w:eastAsia="zh-TW"/>
        </w:rPr>
        <w:t>薩米人</w:t>
      </w:r>
      <w:proofErr w:type="gramEnd"/>
      <w:r w:rsidRPr="00723783">
        <w:rPr>
          <w:rFonts w:hint="eastAsia"/>
          <w:lang w:eastAsia="zh-TW"/>
        </w:rPr>
        <w:t>（</w:t>
      </w:r>
      <w:r w:rsidRPr="00723783">
        <w:rPr>
          <w:rFonts w:hint="eastAsia"/>
          <w:lang w:eastAsia="zh-TW"/>
        </w:rPr>
        <w:t>Sami</w:t>
      </w:r>
      <w:r w:rsidRPr="00723783">
        <w:rPr>
          <w:rFonts w:hint="eastAsia"/>
          <w:lang w:eastAsia="zh-TW"/>
        </w:rPr>
        <w:t>），多定居挪威北部。近年來，挪威人口的增加，移民多於自然生產。挪威女性的生育率，平均每位女性生產</w:t>
      </w:r>
      <w:r w:rsidRPr="00723783">
        <w:rPr>
          <w:rFonts w:hint="eastAsia"/>
          <w:lang w:eastAsia="zh-TW"/>
        </w:rPr>
        <w:t>1.</w:t>
      </w:r>
      <w:r w:rsidR="00265441" w:rsidRPr="00723783">
        <w:rPr>
          <w:lang w:eastAsia="zh-TW"/>
        </w:rPr>
        <w:t>02</w:t>
      </w:r>
      <w:r w:rsidRPr="00723783">
        <w:rPr>
          <w:rFonts w:hint="eastAsia"/>
          <w:lang w:eastAsia="zh-TW"/>
        </w:rPr>
        <w:t>個嬰兒</w:t>
      </w:r>
      <w:r w:rsidR="00C92448" w:rsidRPr="00723783">
        <w:rPr>
          <w:rFonts w:hint="eastAsia"/>
          <w:lang w:eastAsia="zh-TW"/>
        </w:rPr>
        <w:t>，有降低的趨勢</w:t>
      </w:r>
      <w:r w:rsidRPr="00723783">
        <w:rPr>
          <w:rFonts w:hint="eastAsia"/>
          <w:lang w:eastAsia="zh-TW"/>
        </w:rPr>
        <w:t>。奧斯陸為挪威首都，是挪威第一大城市，也是政治文化經濟和交通中心，移民多選擇居住於此。</w:t>
      </w:r>
    </w:p>
    <w:p w:rsidR="00BC1AA9" w:rsidRPr="00723783" w:rsidRDefault="00DF5C38" w:rsidP="001E718C">
      <w:pPr>
        <w:ind w:firstLine="472"/>
        <w:rPr>
          <w:lang w:eastAsia="zh-TW"/>
        </w:rPr>
      </w:pPr>
      <w:r w:rsidRPr="00723783">
        <w:rPr>
          <w:rFonts w:hint="eastAsia"/>
          <w:lang w:eastAsia="zh-TW"/>
        </w:rPr>
        <w:t>北歐國家多以社會福利國家著稱，挪威亦然，強調高稅收、高福利。</w:t>
      </w:r>
      <w:r w:rsidR="00E044E3" w:rsidRPr="00723783">
        <w:rPr>
          <w:rFonts w:hint="eastAsia"/>
          <w:lang w:eastAsia="zh-TW"/>
        </w:rPr>
        <w:t>除了高</w:t>
      </w:r>
      <w:r w:rsidRPr="00723783">
        <w:rPr>
          <w:rFonts w:hint="eastAsia"/>
          <w:lang w:eastAsia="zh-TW"/>
        </w:rPr>
        <w:t>所得稅收用於照顧挪威人民的部分，</w:t>
      </w:r>
      <w:r w:rsidR="00921A1C" w:rsidRPr="00723783">
        <w:rPr>
          <w:rFonts w:hint="eastAsia"/>
          <w:lang w:eastAsia="zh-TW"/>
        </w:rPr>
        <w:t>包括出生、就學、生育、育兒補助、退休、醫療等。另外，</w:t>
      </w:r>
      <w:r w:rsidR="00E044E3" w:rsidRPr="00723783">
        <w:rPr>
          <w:rFonts w:hint="eastAsia"/>
          <w:lang w:eastAsia="zh-TW"/>
        </w:rPr>
        <w:t>還有因為銷售石油而成立的國家主權基金，透過不同投資管道，使基金不斷成長</w:t>
      </w:r>
      <w:r w:rsidR="00BC1AA9" w:rsidRPr="00723783">
        <w:rPr>
          <w:rFonts w:hint="eastAsia"/>
          <w:lang w:eastAsia="zh-TW"/>
        </w:rPr>
        <w:t>。</w:t>
      </w:r>
    </w:p>
    <w:p w:rsidR="00DF5C38" w:rsidRPr="00723783" w:rsidRDefault="00BC1AA9" w:rsidP="001E718C">
      <w:pPr>
        <w:ind w:firstLine="472"/>
        <w:rPr>
          <w:lang w:eastAsia="zh-TW"/>
        </w:rPr>
      </w:pPr>
      <w:r w:rsidRPr="00723783">
        <w:rPr>
          <w:rFonts w:hint="eastAsia"/>
          <w:lang w:eastAsia="zh-TW"/>
        </w:rPr>
        <w:lastRenderedPageBreak/>
        <w:t>挪威</w:t>
      </w:r>
      <w:r w:rsidR="00DF5C38" w:rsidRPr="00723783">
        <w:rPr>
          <w:rFonts w:hint="eastAsia"/>
          <w:lang w:eastAsia="zh-TW"/>
        </w:rPr>
        <w:t>社會強調兩性平等</w:t>
      </w:r>
      <w:r w:rsidR="008A0479" w:rsidRPr="00723783">
        <w:rPr>
          <w:rFonts w:hint="eastAsia"/>
          <w:lang w:eastAsia="zh-TW"/>
        </w:rPr>
        <w:t>，</w:t>
      </w:r>
      <w:r w:rsidR="00921A1C" w:rsidRPr="00723783">
        <w:rPr>
          <w:rFonts w:hint="eastAsia"/>
          <w:lang w:eastAsia="zh-TW"/>
        </w:rPr>
        <w:t>挪威政策基本上不排除接受難民，但</w:t>
      </w:r>
      <w:r w:rsidR="00921A1C" w:rsidRPr="00723783">
        <w:rPr>
          <w:rFonts w:hint="eastAsia"/>
          <w:lang w:eastAsia="zh-TW"/>
        </w:rPr>
        <w:t>2015</w:t>
      </w:r>
      <w:r w:rsidR="00921A1C" w:rsidRPr="00723783">
        <w:rPr>
          <w:rFonts w:hint="eastAsia"/>
          <w:lang w:eastAsia="zh-TW"/>
        </w:rPr>
        <w:t>年爆發的難民潮之始，挪威政府便已設下接受難民的建置，以防短期間接收過多難民，造成社會的不安。</w:t>
      </w:r>
      <w:r w:rsidRPr="00723783">
        <w:rPr>
          <w:rFonts w:hint="eastAsia"/>
          <w:lang w:eastAsia="zh-TW"/>
        </w:rPr>
        <w:t>雖然對於難民接收有相當的限制，但是挪威政府對於歷經數年戰爭的敘利亞，仍提供相當的人道資助，尤其屬於弱勢的當地婦女與小孩。</w:t>
      </w:r>
    </w:p>
    <w:p w:rsidR="008A0479" w:rsidRPr="00723783" w:rsidRDefault="008A0479" w:rsidP="002926A5">
      <w:pPr>
        <w:ind w:firstLine="472"/>
        <w:rPr>
          <w:lang w:eastAsia="zh-TW"/>
        </w:rPr>
      </w:pPr>
      <w:proofErr w:type="gramStart"/>
      <w:r w:rsidRPr="00723783">
        <w:rPr>
          <w:rFonts w:hint="eastAsia"/>
          <w:lang w:val="en" w:eastAsia="zh-TW"/>
        </w:rPr>
        <w:t>此外，</w:t>
      </w:r>
      <w:proofErr w:type="gramEnd"/>
      <w:r w:rsidRPr="00723783">
        <w:rPr>
          <w:rFonts w:hint="eastAsia"/>
          <w:lang w:eastAsia="zh-TW"/>
        </w:rPr>
        <w:t>挪威政府</w:t>
      </w:r>
      <w:r w:rsidRPr="00723783">
        <w:rPr>
          <w:rFonts w:hint="eastAsia"/>
          <w:lang w:val="en" w:eastAsia="zh-TW"/>
        </w:rPr>
        <w:t>正視知識的重要性以及提升各階段教育品質的需要，在</w:t>
      </w:r>
      <w:r w:rsidRPr="00723783">
        <w:rPr>
          <w:rFonts w:hint="eastAsia"/>
          <w:lang w:val="en" w:eastAsia="zh-TW"/>
        </w:rPr>
        <w:t>2017</w:t>
      </w:r>
      <w:r w:rsidRPr="00723783">
        <w:rPr>
          <w:rFonts w:hint="eastAsia"/>
          <w:lang w:val="en" w:eastAsia="zh-TW"/>
        </w:rPr>
        <w:t>年的諮詢研究後，挪威政府於</w:t>
      </w:r>
      <w:r w:rsidRPr="00723783">
        <w:rPr>
          <w:rFonts w:hint="eastAsia"/>
          <w:lang w:val="en" w:eastAsia="zh-TW"/>
        </w:rPr>
        <w:t>2018</w:t>
      </w:r>
      <w:r w:rsidRPr="00723783">
        <w:rPr>
          <w:rFonts w:hint="eastAsia"/>
          <w:lang w:val="en" w:eastAsia="zh-TW"/>
        </w:rPr>
        <w:t>年增加</w:t>
      </w:r>
      <w:r w:rsidRPr="00723783">
        <w:rPr>
          <w:rFonts w:hint="eastAsia"/>
          <w:lang w:val="en" w:eastAsia="zh-TW"/>
        </w:rPr>
        <w:t>2</w:t>
      </w:r>
      <w:r w:rsidRPr="00723783">
        <w:rPr>
          <w:rFonts w:hint="eastAsia"/>
          <w:lang w:val="en" w:eastAsia="zh-TW"/>
        </w:rPr>
        <w:t>億挪威克朗給各地方政府，加強對幼稚園到小學的教育，特別針對閱讀、寫作和數學方面的加強。挪威教育部也針對高等教育提出不同的協助補助，包括增加參與</w:t>
      </w:r>
      <w:r w:rsidRPr="00723783">
        <w:rPr>
          <w:lang w:val="en" w:eastAsia="zh-TW"/>
        </w:rPr>
        <w:t xml:space="preserve">Horizon </w:t>
      </w:r>
      <w:r w:rsidRPr="00723783">
        <w:rPr>
          <w:rFonts w:hint="eastAsia"/>
          <w:lang w:val="en" w:eastAsia="zh-TW"/>
        </w:rPr>
        <w:t>2020</w:t>
      </w:r>
      <w:r w:rsidRPr="00723783">
        <w:rPr>
          <w:rFonts w:hint="eastAsia"/>
          <w:lang w:val="en" w:eastAsia="zh-TW"/>
        </w:rPr>
        <w:t>的補助，奧斯陸大學生物科學大樓的建立，這些方案都將協助未來企業界可以找到合適的人才。</w:t>
      </w:r>
    </w:p>
    <w:p w:rsidR="00DF5C38" w:rsidRPr="00723783" w:rsidRDefault="00DF5C38" w:rsidP="00C106EA">
      <w:pPr>
        <w:pStyle w:val="a4"/>
      </w:pPr>
      <w:r w:rsidRPr="00723783">
        <w:rPr>
          <w:rFonts w:hint="eastAsia"/>
        </w:rPr>
        <w:t>三、政治環境</w:t>
      </w:r>
    </w:p>
    <w:p w:rsidR="00565B75" w:rsidRPr="00723783" w:rsidRDefault="00DF5C38" w:rsidP="00C563FA">
      <w:pPr>
        <w:ind w:firstLine="472"/>
        <w:rPr>
          <w:lang w:eastAsia="zh-TW"/>
        </w:rPr>
      </w:pPr>
      <w:r w:rsidRPr="00723783">
        <w:rPr>
          <w:rFonts w:hint="eastAsia"/>
          <w:lang w:eastAsia="zh-TW"/>
        </w:rPr>
        <w:t>挪威政治體制為君主立憲，國會成立於</w:t>
      </w:r>
      <w:r w:rsidRPr="00723783">
        <w:rPr>
          <w:rFonts w:hint="eastAsia"/>
          <w:lang w:eastAsia="zh-TW"/>
        </w:rPr>
        <w:t>1884</w:t>
      </w:r>
      <w:r w:rsidRPr="00723783">
        <w:rPr>
          <w:rFonts w:hint="eastAsia"/>
          <w:lang w:eastAsia="zh-TW"/>
        </w:rPr>
        <w:t>年，每</w:t>
      </w:r>
      <w:r w:rsidRPr="00723783">
        <w:rPr>
          <w:rFonts w:hint="eastAsia"/>
          <w:lang w:eastAsia="zh-TW"/>
        </w:rPr>
        <w:t>4</w:t>
      </w:r>
      <w:r w:rsidRPr="00723783">
        <w:rPr>
          <w:rFonts w:hint="eastAsia"/>
          <w:lang w:eastAsia="zh-TW"/>
        </w:rPr>
        <w:t>年進行改選，共有</w:t>
      </w:r>
      <w:r w:rsidRPr="00723783">
        <w:rPr>
          <w:rFonts w:hint="eastAsia"/>
          <w:lang w:eastAsia="zh-TW"/>
        </w:rPr>
        <w:t>169</w:t>
      </w:r>
      <w:r w:rsidRPr="00723783">
        <w:rPr>
          <w:rFonts w:hint="eastAsia"/>
          <w:lang w:eastAsia="zh-TW"/>
        </w:rPr>
        <w:t>席次，依政黨比例分配席次。現在主要的政黨包括：工黨，保守黨，中央黨，進步黨，</w:t>
      </w:r>
      <w:proofErr w:type="gramStart"/>
      <w:r w:rsidRPr="00723783">
        <w:rPr>
          <w:rFonts w:hint="eastAsia"/>
          <w:lang w:eastAsia="zh-TW"/>
        </w:rPr>
        <w:t>社會主義左黨</w:t>
      </w:r>
      <w:proofErr w:type="gramEnd"/>
      <w:r w:rsidR="00F94A4A" w:rsidRPr="00723783">
        <w:rPr>
          <w:rFonts w:hint="eastAsia"/>
          <w:lang w:eastAsia="zh-TW"/>
        </w:rPr>
        <w:t>，自由黨，基督民主黨</w:t>
      </w:r>
      <w:r w:rsidRPr="00723783">
        <w:rPr>
          <w:rFonts w:hint="eastAsia"/>
          <w:lang w:eastAsia="zh-TW"/>
        </w:rPr>
        <w:t>。挪威現有的政府，</w:t>
      </w:r>
      <w:r w:rsidR="00C92448" w:rsidRPr="00723783">
        <w:rPr>
          <w:rFonts w:hint="eastAsia"/>
          <w:lang w:eastAsia="zh-TW"/>
        </w:rPr>
        <w:t>在</w:t>
      </w:r>
      <w:r w:rsidR="00C92448" w:rsidRPr="00723783">
        <w:rPr>
          <w:rFonts w:hint="eastAsia"/>
          <w:lang w:eastAsia="zh-TW"/>
        </w:rPr>
        <w:t>2017</w:t>
      </w:r>
      <w:r w:rsidR="00C92448" w:rsidRPr="00723783">
        <w:rPr>
          <w:rFonts w:hint="eastAsia"/>
          <w:lang w:eastAsia="zh-TW"/>
        </w:rPr>
        <w:t>年</w:t>
      </w:r>
      <w:r w:rsidR="00C92448" w:rsidRPr="00723783">
        <w:rPr>
          <w:rFonts w:hint="eastAsia"/>
          <w:lang w:eastAsia="zh-TW"/>
        </w:rPr>
        <w:t>9</w:t>
      </w:r>
      <w:r w:rsidR="00C92448" w:rsidRPr="00723783">
        <w:rPr>
          <w:rFonts w:hint="eastAsia"/>
          <w:lang w:eastAsia="zh-TW"/>
        </w:rPr>
        <w:t>月大選後，由</w:t>
      </w:r>
      <w:r w:rsidR="00C92448" w:rsidRPr="00723783">
        <w:rPr>
          <w:rFonts w:hint="eastAsia"/>
          <w:lang w:eastAsia="zh-TW"/>
        </w:rPr>
        <w:t>E</w:t>
      </w:r>
      <w:r w:rsidR="00C92448" w:rsidRPr="00723783">
        <w:rPr>
          <w:lang w:eastAsia="zh-TW"/>
        </w:rPr>
        <w:t>rna Solberg</w:t>
      </w:r>
      <w:r w:rsidR="00C92448" w:rsidRPr="00723783">
        <w:rPr>
          <w:rFonts w:hint="eastAsia"/>
          <w:lang w:eastAsia="zh-TW"/>
        </w:rPr>
        <w:t>領導的保守黨勝選並繼續主政，</w:t>
      </w:r>
      <w:r w:rsidR="00565B75" w:rsidRPr="00723783">
        <w:rPr>
          <w:rFonts w:hint="eastAsia"/>
          <w:lang w:eastAsia="zh-TW"/>
        </w:rPr>
        <w:t>由保守黨、進步黨、</w:t>
      </w:r>
      <w:proofErr w:type="gramStart"/>
      <w:r w:rsidR="00565B75" w:rsidRPr="00723783">
        <w:rPr>
          <w:rFonts w:hint="eastAsia"/>
          <w:lang w:eastAsia="zh-TW"/>
        </w:rPr>
        <w:t>社會主義左黨</w:t>
      </w:r>
      <w:r w:rsidR="00C92448" w:rsidRPr="00723783">
        <w:rPr>
          <w:rFonts w:hint="eastAsia"/>
          <w:lang w:eastAsia="zh-TW"/>
        </w:rPr>
        <w:t>形成</w:t>
      </w:r>
      <w:proofErr w:type="gramEnd"/>
      <w:r w:rsidR="00C92448" w:rsidRPr="00723783">
        <w:rPr>
          <w:rFonts w:hint="eastAsia"/>
          <w:lang w:eastAsia="zh-TW"/>
        </w:rPr>
        <w:t>聯合政府共同執政。挪威首相</w:t>
      </w:r>
      <w:r w:rsidR="00C92448" w:rsidRPr="00723783">
        <w:rPr>
          <w:rFonts w:hint="eastAsia"/>
          <w:lang w:eastAsia="zh-TW"/>
        </w:rPr>
        <w:t>E</w:t>
      </w:r>
      <w:r w:rsidR="00C92448" w:rsidRPr="00723783">
        <w:rPr>
          <w:lang w:eastAsia="zh-TW"/>
        </w:rPr>
        <w:t>rna Solberg</w:t>
      </w:r>
      <w:r w:rsidR="008A0479" w:rsidRPr="00723783">
        <w:rPr>
          <w:rFonts w:hint="eastAsia"/>
          <w:lang w:eastAsia="zh-TW"/>
        </w:rPr>
        <w:t>希望能找到對於挪威和挪威人民有利的共同解決方案</w:t>
      </w:r>
      <w:r w:rsidR="00C92448" w:rsidRPr="00723783">
        <w:rPr>
          <w:rFonts w:hint="eastAsia"/>
          <w:lang w:eastAsia="zh-TW"/>
        </w:rPr>
        <w:t>，</w:t>
      </w:r>
      <w:r w:rsidR="008A0479" w:rsidRPr="00723783">
        <w:rPr>
          <w:rFonts w:hint="eastAsia"/>
          <w:lang w:eastAsia="zh-TW"/>
        </w:rPr>
        <w:t>降低在</w:t>
      </w:r>
      <w:r w:rsidR="00C92448" w:rsidRPr="00723783">
        <w:rPr>
          <w:rFonts w:hint="eastAsia"/>
          <w:lang w:eastAsia="zh-TW"/>
        </w:rPr>
        <w:t>全球許多國家出現</w:t>
      </w:r>
      <w:r w:rsidR="008A0479" w:rsidRPr="00723783">
        <w:rPr>
          <w:rFonts w:hint="eastAsia"/>
          <w:lang w:eastAsia="zh-TW"/>
        </w:rPr>
        <w:t>的</w:t>
      </w:r>
      <w:r w:rsidR="00C92448" w:rsidRPr="00723783">
        <w:rPr>
          <w:rFonts w:hint="eastAsia"/>
          <w:lang w:eastAsia="zh-TW"/>
        </w:rPr>
        <w:t>極</w:t>
      </w:r>
      <w:r w:rsidR="008A0479" w:rsidRPr="00723783">
        <w:rPr>
          <w:rFonts w:hint="eastAsia"/>
          <w:lang w:eastAsia="zh-TW"/>
        </w:rPr>
        <w:t>右現象</w:t>
      </w:r>
      <w:r w:rsidR="00C92448" w:rsidRPr="00723783">
        <w:rPr>
          <w:rFonts w:hint="eastAsia"/>
          <w:lang w:eastAsia="zh-TW"/>
        </w:rPr>
        <w:t>。</w:t>
      </w:r>
    </w:p>
    <w:p w:rsidR="00565B75" w:rsidRPr="00723783" w:rsidRDefault="00565B75" w:rsidP="001E718C">
      <w:pPr>
        <w:ind w:firstLine="472"/>
        <w:rPr>
          <w:lang w:eastAsia="zh-TW"/>
        </w:rPr>
      </w:pPr>
      <w:r w:rsidRPr="00723783">
        <w:rPr>
          <w:rFonts w:hint="eastAsia"/>
          <w:lang w:eastAsia="zh-TW"/>
        </w:rPr>
        <w:t>鑒於海洋環境汙染問題日漸嚴重，挪威除了在國內舉辦海洋相關國際會議，參與國際合作</w:t>
      </w:r>
      <w:r w:rsidR="009932CB" w:rsidRPr="00723783">
        <w:rPr>
          <w:rFonts w:hint="eastAsia"/>
          <w:lang w:eastAsia="zh-TW"/>
        </w:rPr>
        <w:t>計畫</w:t>
      </w:r>
      <w:r w:rsidRPr="00723783">
        <w:rPr>
          <w:rFonts w:hint="eastAsia"/>
          <w:lang w:eastAsia="zh-TW"/>
        </w:rPr>
        <w:t>，並大方資助各項海洋清潔活動</w:t>
      </w:r>
      <w:r w:rsidR="004A2A2A" w:rsidRPr="00723783">
        <w:rPr>
          <w:rFonts w:hint="eastAsia"/>
          <w:lang w:eastAsia="zh-TW"/>
        </w:rPr>
        <w:t>。</w:t>
      </w:r>
      <w:r w:rsidRPr="00723783">
        <w:rPr>
          <w:rFonts w:hint="eastAsia"/>
          <w:lang w:eastAsia="zh-TW"/>
        </w:rPr>
        <w:t>為了</w:t>
      </w:r>
      <w:proofErr w:type="gramStart"/>
      <w:r w:rsidRPr="00723783">
        <w:rPr>
          <w:rFonts w:hint="eastAsia"/>
          <w:lang w:eastAsia="zh-TW"/>
        </w:rPr>
        <w:t>加強減碳環保</w:t>
      </w:r>
      <w:proofErr w:type="gramEnd"/>
      <w:r w:rsidRPr="00723783">
        <w:rPr>
          <w:rFonts w:hint="eastAsia"/>
          <w:lang w:eastAsia="zh-TW"/>
        </w:rPr>
        <w:t>的總體成效，挪威政府每年更提供</w:t>
      </w:r>
      <w:r w:rsidRPr="00723783">
        <w:rPr>
          <w:rFonts w:hint="eastAsia"/>
          <w:lang w:eastAsia="zh-TW"/>
        </w:rPr>
        <w:t>3</w:t>
      </w:r>
      <w:r w:rsidRPr="00723783">
        <w:rPr>
          <w:rFonts w:hint="eastAsia"/>
          <w:lang w:eastAsia="zh-TW"/>
        </w:rPr>
        <w:t>億挪威克朗給願意在貧窮國家投資當地永續能源的企業。</w:t>
      </w:r>
    </w:p>
    <w:p w:rsidR="001E718C" w:rsidRPr="00723783" w:rsidRDefault="00565B75" w:rsidP="001E718C">
      <w:pPr>
        <w:ind w:firstLine="472"/>
        <w:rPr>
          <w:lang w:eastAsia="zh-TW"/>
        </w:rPr>
      </w:pPr>
      <w:r w:rsidRPr="00723783">
        <w:rPr>
          <w:rFonts w:hint="eastAsia"/>
          <w:lang w:eastAsia="zh-TW"/>
        </w:rPr>
        <w:t>在巴賽爾公約</w:t>
      </w:r>
      <w:r w:rsidR="001E718C" w:rsidRPr="00723783">
        <w:rPr>
          <w:rFonts w:hint="eastAsia"/>
          <w:lang w:eastAsia="zh-TW"/>
        </w:rPr>
        <w:t>（</w:t>
      </w:r>
      <w:r w:rsidRPr="00723783">
        <w:rPr>
          <w:rFonts w:hint="eastAsia"/>
          <w:lang w:eastAsia="zh-TW"/>
        </w:rPr>
        <w:t>Basel Convention</w:t>
      </w:r>
      <w:r w:rsidR="001E718C" w:rsidRPr="00723783">
        <w:rPr>
          <w:rFonts w:hint="eastAsia"/>
          <w:lang w:eastAsia="zh-TW"/>
        </w:rPr>
        <w:t>）</w:t>
      </w:r>
      <w:r w:rsidRPr="00723783">
        <w:rPr>
          <w:rFonts w:hint="eastAsia"/>
          <w:lang w:eastAsia="zh-TW"/>
        </w:rPr>
        <w:t>合作框架下，挪威將提供</w:t>
      </w:r>
      <w:r w:rsidRPr="00723783">
        <w:rPr>
          <w:rFonts w:hint="eastAsia"/>
          <w:lang w:eastAsia="zh-TW"/>
        </w:rPr>
        <w:t>200</w:t>
      </w:r>
      <w:r w:rsidRPr="00723783">
        <w:rPr>
          <w:rFonts w:hint="eastAsia"/>
          <w:lang w:eastAsia="zh-TW"/>
        </w:rPr>
        <w:t>萬挪威克朗改善塑膠垃圾處理現況，避免塑膠污染的擴大，尤其是海洋塑膠汙染。在</w:t>
      </w:r>
      <w:r w:rsidRPr="00723783">
        <w:rPr>
          <w:rFonts w:hint="eastAsia"/>
          <w:lang w:eastAsia="zh-TW"/>
        </w:rPr>
        <w:t>2019</w:t>
      </w:r>
      <w:r w:rsidRPr="00723783">
        <w:rPr>
          <w:rFonts w:hint="eastAsia"/>
          <w:lang w:eastAsia="zh-TW"/>
        </w:rPr>
        <w:t>年</w:t>
      </w:r>
      <w:r w:rsidRPr="00723783">
        <w:rPr>
          <w:rFonts w:hint="eastAsia"/>
          <w:lang w:eastAsia="zh-TW"/>
        </w:rPr>
        <w:t>10</w:t>
      </w:r>
      <w:r w:rsidRPr="00723783">
        <w:rPr>
          <w:rFonts w:hint="eastAsia"/>
          <w:lang w:eastAsia="zh-TW"/>
        </w:rPr>
        <w:t>月的奧斯陸</w:t>
      </w:r>
      <w:r w:rsidRPr="00723783">
        <w:rPr>
          <w:rFonts w:hint="eastAsia"/>
          <w:lang w:eastAsia="zh-TW"/>
        </w:rPr>
        <w:t>Our Ocean</w:t>
      </w:r>
      <w:r w:rsidRPr="00723783">
        <w:rPr>
          <w:rFonts w:hint="eastAsia"/>
          <w:lang w:eastAsia="zh-TW"/>
        </w:rPr>
        <w:t>會議中，挪威亦提供</w:t>
      </w:r>
      <w:r w:rsidRPr="00723783">
        <w:rPr>
          <w:rFonts w:hint="eastAsia"/>
          <w:lang w:eastAsia="zh-TW"/>
        </w:rPr>
        <w:t>30</w:t>
      </w:r>
      <w:r w:rsidRPr="00723783">
        <w:rPr>
          <w:rFonts w:hint="eastAsia"/>
          <w:lang w:eastAsia="zh-TW"/>
        </w:rPr>
        <w:t>億挪威克朗予為期五年</w:t>
      </w:r>
      <w:r w:rsidR="001E718C" w:rsidRPr="00723783">
        <w:rPr>
          <w:rFonts w:hint="eastAsia"/>
          <w:lang w:eastAsia="zh-TW"/>
        </w:rPr>
        <w:t>（</w:t>
      </w:r>
      <w:r w:rsidRPr="00723783">
        <w:rPr>
          <w:rFonts w:hint="eastAsia"/>
          <w:lang w:eastAsia="zh-TW"/>
        </w:rPr>
        <w:t>2020-2024</w:t>
      </w:r>
      <w:r w:rsidR="001E718C" w:rsidRPr="00723783">
        <w:rPr>
          <w:rFonts w:hint="eastAsia"/>
          <w:lang w:eastAsia="zh-TW"/>
        </w:rPr>
        <w:t>）</w:t>
      </w:r>
      <w:r w:rsidRPr="00723783">
        <w:rPr>
          <w:rFonts w:hint="eastAsia"/>
          <w:lang w:eastAsia="zh-TW"/>
        </w:rPr>
        <w:t>的永續海洋管理</w:t>
      </w:r>
      <w:r w:rsidR="009932CB" w:rsidRPr="00723783">
        <w:rPr>
          <w:rFonts w:hint="eastAsia"/>
          <w:lang w:eastAsia="zh-TW"/>
        </w:rPr>
        <w:t>計畫</w:t>
      </w:r>
      <w:r w:rsidRPr="00723783">
        <w:rPr>
          <w:rFonts w:hint="eastAsia"/>
          <w:lang w:eastAsia="zh-TW"/>
        </w:rPr>
        <w:t>。</w:t>
      </w:r>
    </w:p>
    <w:p w:rsidR="00DF5C38" w:rsidRPr="00723783" w:rsidRDefault="00C563FA" w:rsidP="001E718C">
      <w:pPr>
        <w:pStyle w:val="a4"/>
      </w:pPr>
      <w:r w:rsidRPr="00723783">
        <w:rPr>
          <w:rFonts w:hAnsi="Arial"/>
        </w:rPr>
        <w:br w:type="page"/>
      </w:r>
      <w:r w:rsidR="00DF5C38" w:rsidRPr="00723783">
        <w:rPr>
          <w:rFonts w:hint="eastAsia"/>
        </w:rPr>
        <w:lastRenderedPageBreak/>
        <w:t>四、雙邊經貿投資交流</w:t>
      </w:r>
    </w:p>
    <w:p w:rsidR="00DF5C38" w:rsidRPr="00723783" w:rsidRDefault="00DF5C38" w:rsidP="00790274">
      <w:pPr>
        <w:ind w:firstLine="472"/>
        <w:rPr>
          <w:lang w:eastAsia="zh-TW"/>
        </w:rPr>
      </w:pPr>
      <w:r w:rsidRPr="00723783">
        <w:rPr>
          <w:rFonts w:hint="eastAsia"/>
          <w:lang w:eastAsia="zh-TW"/>
        </w:rPr>
        <w:t>2012</w:t>
      </w:r>
      <w:r w:rsidRPr="00723783">
        <w:rPr>
          <w:rFonts w:hint="eastAsia"/>
          <w:lang w:eastAsia="zh-TW"/>
        </w:rPr>
        <w:t>年經濟部於駐瑞典代表處下設立經濟組，推動我與瑞典、挪威的雙邊經貿工作。</w:t>
      </w:r>
    </w:p>
    <w:p w:rsidR="00DF5C38" w:rsidRPr="00723783" w:rsidRDefault="00DF5C38" w:rsidP="002926A5">
      <w:pPr>
        <w:ind w:leftChars="200" w:left="1535" w:hangingChars="450" w:hanging="1063"/>
        <w:rPr>
          <w:lang w:eastAsia="zh-TW"/>
        </w:rPr>
      </w:pPr>
      <w:r w:rsidRPr="00723783">
        <w:rPr>
          <w:rFonts w:hint="eastAsia"/>
          <w:lang w:eastAsia="zh-TW"/>
        </w:rPr>
        <w:t>2012.05</w:t>
      </w:r>
      <w:r w:rsidR="00C158DF" w:rsidRPr="00723783">
        <w:rPr>
          <w:rFonts w:hint="eastAsia"/>
          <w:lang w:eastAsia="zh-TW"/>
        </w:rPr>
        <w:tab/>
      </w:r>
      <w:r w:rsidRPr="00723783">
        <w:rPr>
          <w:rFonts w:hint="eastAsia"/>
          <w:lang w:eastAsia="zh-TW"/>
        </w:rPr>
        <w:t>駐瑞典代表處經濟</w:t>
      </w:r>
      <w:proofErr w:type="gramStart"/>
      <w:r w:rsidRPr="00723783">
        <w:rPr>
          <w:rFonts w:hint="eastAsia"/>
          <w:lang w:eastAsia="zh-TW"/>
        </w:rPr>
        <w:t>組凌組長家裕</w:t>
      </w:r>
      <w:proofErr w:type="gramEnd"/>
      <w:r w:rsidRPr="00723783">
        <w:rPr>
          <w:rFonts w:hint="eastAsia"/>
          <w:lang w:eastAsia="zh-TW"/>
        </w:rPr>
        <w:t>陪同駐挪威代表</w:t>
      </w:r>
      <w:proofErr w:type="gramStart"/>
      <w:r w:rsidRPr="00723783">
        <w:rPr>
          <w:rFonts w:hint="eastAsia"/>
          <w:lang w:eastAsia="zh-TW"/>
        </w:rPr>
        <w:t>于</w:t>
      </w:r>
      <w:proofErr w:type="gramEnd"/>
      <w:r w:rsidRPr="00723783">
        <w:rPr>
          <w:rFonts w:hint="eastAsia"/>
          <w:lang w:eastAsia="zh-TW"/>
        </w:rPr>
        <w:t>大使拜會挪威財政部主管挪威政府全球基金</w:t>
      </w:r>
      <w:r w:rsidR="00B9703D" w:rsidRPr="00723783">
        <w:rPr>
          <w:rFonts w:hint="eastAsia"/>
          <w:lang w:eastAsia="zh-TW"/>
        </w:rPr>
        <w:t>（</w:t>
      </w:r>
      <w:r w:rsidRPr="00723783">
        <w:rPr>
          <w:rFonts w:hint="eastAsia"/>
          <w:lang w:eastAsia="zh-TW"/>
        </w:rPr>
        <w:t>GPFG</w:t>
      </w:r>
      <w:r w:rsidR="00B9703D" w:rsidRPr="00723783">
        <w:rPr>
          <w:rFonts w:hint="eastAsia"/>
          <w:lang w:eastAsia="zh-TW"/>
        </w:rPr>
        <w:t>）</w:t>
      </w:r>
      <w:r w:rsidRPr="00723783">
        <w:rPr>
          <w:rFonts w:hint="eastAsia"/>
          <w:lang w:eastAsia="zh-TW"/>
        </w:rPr>
        <w:t>投資業務主管官員，以及挪威中央銀行實際操作主權基金部門</w:t>
      </w:r>
      <w:r w:rsidR="00B9703D" w:rsidRPr="00723783">
        <w:rPr>
          <w:rFonts w:hint="eastAsia"/>
          <w:lang w:eastAsia="zh-TW"/>
        </w:rPr>
        <w:t>（</w:t>
      </w:r>
      <w:r w:rsidRPr="00723783">
        <w:rPr>
          <w:rFonts w:hint="eastAsia"/>
          <w:lang w:eastAsia="zh-TW"/>
        </w:rPr>
        <w:t>NBIM</w:t>
      </w:r>
      <w:r w:rsidR="00B9703D" w:rsidRPr="00723783">
        <w:rPr>
          <w:rFonts w:hint="eastAsia"/>
          <w:lang w:eastAsia="zh-TW"/>
        </w:rPr>
        <w:t>）</w:t>
      </w:r>
      <w:r w:rsidRPr="00723783">
        <w:rPr>
          <w:rFonts w:hint="eastAsia"/>
          <w:lang w:eastAsia="zh-TW"/>
        </w:rPr>
        <w:t>，就該基金已投資</w:t>
      </w:r>
      <w:r w:rsidR="00DD55A2" w:rsidRPr="00723783">
        <w:rPr>
          <w:rFonts w:hint="eastAsia"/>
          <w:lang w:eastAsia="zh-TW"/>
        </w:rPr>
        <w:t>臺灣</w:t>
      </w:r>
      <w:r w:rsidRPr="00723783">
        <w:rPr>
          <w:rFonts w:hint="eastAsia"/>
          <w:lang w:eastAsia="zh-TW"/>
        </w:rPr>
        <w:t>35</w:t>
      </w:r>
      <w:r w:rsidRPr="00723783">
        <w:rPr>
          <w:rFonts w:hint="eastAsia"/>
          <w:lang w:eastAsia="zh-TW"/>
        </w:rPr>
        <w:t>億美元後，爭取續擴大對</w:t>
      </w:r>
      <w:proofErr w:type="gramStart"/>
      <w:r w:rsidRPr="00723783">
        <w:rPr>
          <w:rFonts w:hint="eastAsia"/>
          <w:lang w:eastAsia="zh-TW"/>
        </w:rPr>
        <w:t>臺</w:t>
      </w:r>
      <w:proofErr w:type="gramEnd"/>
      <w:r w:rsidRPr="00723783">
        <w:rPr>
          <w:rFonts w:hint="eastAsia"/>
          <w:lang w:eastAsia="zh-TW"/>
        </w:rPr>
        <w:t>投資。</w:t>
      </w:r>
    </w:p>
    <w:p w:rsidR="00DF5C38" w:rsidRPr="00723783" w:rsidRDefault="00DF5C38" w:rsidP="002926A5">
      <w:pPr>
        <w:ind w:leftChars="200" w:left="1535" w:hangingChars="450" w:hanging="1063"/>
      </w:pPr>
      <w:r w:rsidRPr="00723783">
        <w:rPr>
          <w:rFonts w:hint="eastAsia"/>
        </w:rPr>
        <w:t>2012.07</w:t>
      </w:r>
      <w:r w:rsidR="00C158DF" w:rsidRPr="00723783">
        <w:rPr>
          <w:rFonts w:hint="eastAsia"/>
        </w:rPr>
        <w:tab/>
      </w:r>
      <w:r w:rsidRPr="00723783">
        <w:rPr>
          <w:rFonts w:hint="eastAsia"/>
        </w:rPr>
        <w:t>協助挪威海產推廣協會</w:t>
      </w:r>
      <w:r w:rsidR="00B9703D" w:rsidRPr="00723783">
        <w:rPr>
          <w:rFonts w:hint="eastAsia"/>
        </w:rPr>
        <w:t>（</w:t>
      </w:r>
      <w:r w:rsidRPr="00723783">
        <w:rPr>
          <w:rFonts w:hint="eastAsia"/>
        </w:rPr>
        <w:t>Norwegian Seafood Council</w:t>
      </w:r>
      <w:r w:rsidR="00B9703D" w:rsidRPr="00723783">
        <w:rPr>
          <w:rFonts w:hint="eastAsia"/>
        </w:rPr>
        <w:t>）</w:t>
      </w:r>
      <w:r w:rsidRPr="00723783">
        <w:rPr>
          <w:rFonts w:hint="eastAsia"/>
        </w:rPr>
        <w:t>亞洲區主任</w:t>
      </w:r>
      <w:r w:rsidRPr="00723783">
        <w:rPr>
          <w:rFonts w:hint="eastAsia"/>
        </w:rPr>
        <w:t>Christian Chramer</w:t>
      </w:r>
      <w:r w:rsidRPr="00723783">
        <w:rPr>
          <w:rFonts w:hint="eastAsia"/>
        </w:rPr>
        <w:t>訪</w:t>
      </w:r>
      <w:r w:rsidR="00C563FA" w:rsidRPr="00723783">
        <w:rPr>
          <w:rFonts w:hint="eastAsia"/>
          <w:lang w:eastAsia="zh-TW"/>
        </w:rPr>
        <w:t>臺</w:t>
      </w:r>
      <w:r w:rsidRPr="00723783">
        <w:rPr>
          <w:rFonts w:hint="eastAsia"/>
        </w:rPr>
        <w:t>，實地考察消費市場，</w:t>
      </w:r>
      <w:r w:rsidRPr="00723783">
        <w:rPr>
          <w:rFonts w:hint="eastAsia"/>
        </w:rPr>
        <w:t>C</w:t>
      </w:r>
      <w:r w:rsidRPr="00723783">
        <w:rPr>
          <w:rFonts w:hint="eastAsia"/>
        </w:rPr>
        <w:t>主任訪華後表示，該會將自</w:t>
      </w:r>
      <w:r w:rsidRPr="00723783">
        <w:rPr>
          <w:rFonts w:hint="eastAsia"/>
        </w:rPr>
        <w:t>2013</w:t>
      </w:r>
      <w:r w:rsidRPr="00723783">
        <w:rPr>
          <w:rFonts w:hint="eastAsia"/>
        </w:rPr>
        <w:t>年起擴大在臺投資。</w:t>
      </w:r>
    </w:p>
    <w:p w:rsidR="00DF5C38" w:rsidRPr="00723783" w:rsidRDefault="00DF5C38" w:rsidP="002926A5">
      <w:pPr>
        <w:ind w:leftChars="200" w:left="1535" w:hangingChars="450" w:hanging="1063"/>
        <w:rPr>
          <w:lang w:eastAsia="zh-TW"/>
        </w:rPr>
      </w:pPr>
      <w:r w:rsidRPr="00723783">
        <w:rPr>
          <w:rFonts w:hint="eastAsia"/>
          <w:lang w:eastAsia="zh-TW"/>
        </w:rPr>
        <w:t>2012.09</w:t>
      </w:r>
      <w:r w:rsidR="00C158DF" w:rsidRPr="00723783">
        <w:rPr>
          <w:rFonts w:hint="eastAsia"/>
          <w:lang w:eastAsia="zh-TW"/>
        </w:rPr>
        <w:tab/>
      </w:r>
      <w:r w:rsidRPr="00723783">
        <w:rPr>
          <w:rFonts w:hint="eastAsia"/>
          <w:lang w:eastAsia="zh-TW"/>
        </w:rPr>
        <w:t>我國台達電獲選由挪威政府推動之「</w:t>
      </w:r>
      <w:r w:rsidRPr="00723783">
        <w:rPr>
          <w:rFonts w:hint="eastAsia"/>
          <w:lang w:eastAsia="zh-TW"/>
        </w:rPr>
        <w:t>Ishavsveien</w:t>
      </w:r>
      <w:r w:rsidRPr="00723783">
        <w:rPr>
          <w:rFonts w:hint="eastAsia"/>
          <w:lang w:eastAsia="zh-TW"/>
        </w:rPr>
        <w:t>電動車充電網</w:t>
      </w:r>
      <w:r w:rsidR="009932CB" w:rsidRPr="00723783">
        <w:rPr>
          <w:rFonts w:hint="eastAsia"/>
          <w:lang w:eastAsia="zh-TW"/>
        </w:rPr>
        <w:t>計畫</w:t>
      </w:r>
      <w:r w:rsidRPr="00723783">
        <w:rPr>
          <w:rFonts w:hint="eastAsia"/>
          <w:lang w:eastAsia="zh-TW"/>
        </w:rPr>
        <w:t>」之合作廠商機會，該舉不僅彰顯我國高科技產業發展成果，更有效提高挪威各界對臺灣卓越工業技術之重視。</w:t>
      </w:r>
    </w:p>
    <w:p w:rsidR="00DF5C38" w:rsidRPr="00723783" w:rsidRDefault="00DF5C38" w:rsidP="002926A5">
      <w:pPr>
        <w:ind w:leftChars="200" w:left="1535" w:hangingChars="450" w:hanging="1063"/>
        <w:rPr>
          <w:lang w:eastAsia="zh-TW"/>
        </w:rPr>
      </w:pPr>
      <w:r w:rsidRPr="00723783">
        <w:rPr>
          <w:rFonts w:hint="eastAsia"/>
          <w:lang w:eastAsia="zh-TW"/>
        </w:rPr>
        <w:t>2012.12</w:t>
      </w:r>
      <w:r w:rsidR="00C158DF" w:rsidRPr="00723783">
        <w:rPr>
          <w:rFonts w:hint="eastAsia"/>
          <w:lang w:eastAsia="zh-TW"/>
        </w:rPr>
        <w:tab/>
      </w:r>
      <w:r w:rsidRPr="00723783">
        <w:rPr>
          <w:rFonts w:hint="eastAsia"/>
          <w:lang w:eastAsia="zh-TW"/>
        </w:rPr>
        <w:t>駐挪威代表處於奧斯陸商會</w:t>
      </w:r>
      <w:r w:rsidR="00B9703D" w:rsidRPr="00723783">
        <w:rPr>
          <w:rFonts w:hint="eastAsia"/>
          <w:lang w:eastAsia="zh-TW"/>
        </w:rPr>
        <w:t>（</w:t>
      </w:r>
      <w:r w:rsidRPr="00723783">
        <w:rPr>
          <w:rFonts w:hint="eastAsia"/>
          <w:lang w:eastAsia="zh-TW"/>
        </w:rPr>
        <w:t>OCC</w:t>
      </w:r>
      <w:r w:rsidR="00B9703D" w:rsidRPr="00723783">
        <w:rPr>
          <w:rFonts w:hint="eastAsia"/>
          <w:lang w:eastAsia="zh-TW"/>
        </w:rPr>
        <w:t>）</w:t>
      </w:r>
      <w:r w:rsidRPr="00723783">
        <w:rPr>
          <w:rFonts w:hint="eastAsia"/>
          <w:lang w:eastAsia="zh-TW"/>
        </w:rPr>
        <w:t>舉辦「臺灣商機研討會」，駐挪威</w:t>
      </w:r>
      <w:proofErr w:type="gramStart"/>
      <w:r w:rsidRPr="00723783">
        <w:rPr>
          <w:rFonts w:hint="eastAsia"/>
          <w:lang w:eastAsia="zh-TW"/>
        </w:rPr>
        <w:t>于</w:t>
      </w:r>
      <w:proofErr w:type="gramEnd"/>
      <w:r w:rsidRPr="00723783">
        <w:rPr>
          <w:rFonts w:hint="eastAsia"/>
          <w:lang w:eastAsia="zh-TW"/>
        </w:rPr>
        <w:t>大使、駐瑞典代表處</w:t>
      </w:r>
      <w:proofErr w:type="gramStart"/>
      <w:r w:rsidRPr="00723783">
        <w:rPr>
          <w:rFonts w:hint="eastAsia"/>
          <w:lang w:eastAsia="zh-TW"/>
        </w:rPr>
        <w:t>經濟組凌組長</w:t>
      </w:r>
      <w:proofErr w:type="gramEnd"/>
      <w:r w:rsidRPr="00723783">
        <w:rPr>
          <w:rFonts w:hint="eastAsia"/>
          <w:lang w:eastAsia="zh-TW"/>
        </w:rPr>
        <w:t>、臺灣商會劉會長，及多家與我建立有良好合作關係</w:t>
      </w:r>
      <w:proofErr w:type="gramStart"/>
      <w:r w:rsidRPr="00723783">
        <w:rPr>
          <w:rFonts w:hint="eastAsia"/>
          <w:lang w:eastAsia="zh-TW"/>
        </w:rPr>
        <w:t>之挪商</w:t>
      </w:r>
      <w:proofErr w:type="gramEnd"/>
      <w:r w:rsidRPr="00723783">
        <w:rPr>
          <w:rFonts w:hint="eastAsia"/>
          <w:lang w:eastAsia="zh-TW"/>
        </w:rPr>
        <w:t>亦應邀分享經驗，成功彰顯</w:t>
      </w:r>
      <w:proofErr w:type="gramStart"/>
      <w:r w:rsidRPr="00723783">
        <w:rPr>
          <w:rFonts w:hint="eastAsia"/>
          <w:lang w:eastAsia="zh-TW"/>
        </w:rPr>
        <w:t>臺</w:t>
      </w:r>
      <w:proofErr w:type="gramEnd"/>
      <w:r w:rsidRPr="00723783">
        <w:rPr>
          <w:rFonts w:hint="eastAsia"/>
          <w:lang w:eastAsia="zh-TW"/>
        </w:rPr>
        <w:t>挪合作商機。</w:t>
      </w:r>
      <w:r w:rsidRPr="00723783">
        <w:rPr>
          <w:rFonts w:hint="eastAsia"/>
          <w:lang w:eastAsia="zh-TW"/>
        </w:rPr>
        <w:t xml:space="preserve"> </w:t>
      </w:r>
    </w:p>
    <w:p w:rsidR="00DF5C38" w:rsidRPr="00723783" w:rsidRDefault="00DF5C38" w:rsidP="002926A5">
      <w:pPr>
        <w:ind w:leftChars="200" w:left="1535" w:hangingChars="450" w:hanging="1063"/>
        <w:rPr>
          <w:lang w:eastAsia="zh-TW"/>
        </w:rPr>
      </w:pPr>
      <w:r w:rsidRPr="00723783">
        <w:rPr>
          <w:lang w:eastAsia="zh-TW"/>
        </w:rPr>
        <w:t>2013.03</w:t>
      </w:r>
      <w:r w:rsidR="00C158DF" w:rsidRPr="00723783">
        <w:rPr>
          <w:rFonts w:hint="eastAsia"/>
          <w:lang w:eastAsia="zh-TW"/>
        </w:rPr>
        <w:tab/>
      </w:r>
      <w:r w:rsidRPr="00723783">
        <w:rPr>
          <w:rFonts w:hint="eastAsia"/>
          <w:lang w:eastAsia="zh-TW"/>
        </w:rPr>
        <w:t>協助挪威再生能源大廠</w:t>
      </w:r>
      <w:r w:rsidRPr="00723783">
        <w:rPr>
          <w:lang w:eastAsia="zh-TW"/>
        </w:rPr>
        <w:t>Scatec</w:t>
      </w:r>
      <w:r w:rsidRPr="00723783">
        <w:rPr>
          <w:rFonts w:hint="eastAsia"/>
          <w:lang w:eastAsia="zh-TW"/>
        </w:rPr>
        <w:t>集團總裁</w:t>
      </w:r>
      <w:r w:rsidRPr="00723783">
        <w:rPr>
          <w:lang w:eastAsia="zh-TW"/>
        </w:rPr>
        <w:t>Alf Bjørseth</w:t>
      </w:r>
      <w:r w:rsidRPr="00723783">
        <w:rPr>
          <w:rFonts w:hint="eastAsia"/>
          <w:lang w:eastAsia="zh-TW"/>
        </w:rPr>
        <w:t>訪華，期間拜會我國工研院及多家公司，進一步強化雙方商務合作關係。</w:t>
      </w:r>
    </w:p>
    <w:p w:rsidR="00DF5C38" w:rsidRPr="00723783" w:rsidRDefault="00DF5C38" w:rsidP="002926A5">
      <w:pPr>
        <w:ind w:leftChars="200" w:left="1535" w:hangingChars="450" w:hanging="1063"/>
        <w:rPr>
          <w:lang w:eastAsia="zh-TW"/>
        </w:rPr>
      </w:pPr>
      <w:r w:rsidRPr="00723783">
        <w:rPr>
          <w:rFonts w:hint="eastAsia"/>
          <w:lang w:eastAsia="zh-TW"/>
        </w:rPr>
        <w:t>2013.04</w:t>
      </w:r>
      <w:r w:rsidR="00C158DF" w:rsidRPr="00723783">
        <w:rPr>
          <w:rFonts w:hint="eastAsia"/>
          <w:lang w:eastAsia="zh-TW"/>
        </w:rPr>
        <w:tab/>
      </w:r>
      <w:r w:rsidRPr="00723783">
        <w:rPr>
          <w:rFonts w:hint="eastAsia"/>
          <w:lang w:eastAsia="zh-TW"/>
        </w:rPr>
        <w:t>駐瑞典代表處經濟</w:t>
      </w:r>
      <w:proofErr w:type="gramStart"/>
      <w:r w:rsidRPr="00723783">
        <w:rPr>
          <w:rFonts w:hint="eastAsia"/>
          <w:lang w:eastAsia="zh-TW"/>
        </w:rPr>
        <w:t>組凌組長家裕</w:t>
      </w:r>
      <w:proofErr w:type="gramEnd"/>
      <w:r w:rsidRPr="00723783">
        <w:rPr>
          <w:rFonts w:hint="eastAsia"/>
          <w:lang w:eastAsia="zh-TW"/>
        </w:rPr>
        <w:t>安排並陪同工研院徐院長</w:t>
      </w:r>
      <w:proofErr w:type="gramStart"/>
      <w:r w:rsidRPr="00723783">
        <w:rPr>
          <w:rFonts w:hint="eastAsia"/>
          <w:lang w:eastAsia="zh-TW"/>
        </w:rPr>
        <w:t>爵</w:t>
      </w:r>
      <w:proofErr w:type="gramEnd"/>
      <w:r w:rsidRPr="00723783">
        <w:rPr>
          <w:rFonts w:hint="eastAsia"/>
          <w:lang w:eastAsia="zh-TW"/>
        </w:rPr>
        <w:t>民、謝主任良</w:t>
      </w:r>
      <w:proofErr w:type="gramStart"/>
      <w:r w:rsidRPr="00723783">
        <w:rPr>
          <w:rFonts w:hint="eastAsia"/>
          <w:lang w:eastAsia="zh-TW"/>
        </w:rPr>
        <w:t>翰</w:t>
      </w:r>
      <w:proofErr w:type="gramEnd"/>
      <w:r w:rsidRPr="00723783">
        <w:rPr>
          <w:rFonts w:hint="eastAsia"/>
          <w:lang w:eastAsia="zh-TW"/>
        </w:rPr>
        <w:t>，拜訪挪威工研院</w:t>
      </w:r>
      <w:r w:rsidRPr="00723783">
        <w:rPr>
          <w:rFonts w:hint="eastAsia"/>
          <w:lang w:eastAsia="zh-TW"/>
        </w:rPr>
        <w:t>SINTEF</w:t>
      </w:r>
      <w:r w:rsidRPr="00723783">
        <w:rPr>
          <w:rFonts w:hint="eastAsia"/>
          <w:lang w:eastAsia="zh-TW"/>
        </w:rPr>
        <w:t>總裁暨執行長</w:t>
      </w:r>
      <w:r w:rsidRPr="00723783">
        <w:rPr>
          <w:rFonts w:hint="eastAsia"/>
          <w:lang w:eastAsia="zh-TW"/>
        </w:rPr>
        <w:t>Unni Steinsmo</w:t>
      </w:r>
      <w:r w:rsidRPr="00723783">
        <w:rPr>
          <w:rFonts w:hint="eastAsia"/>
          <w:lang w:eastAsia="zh-TW"/>
        </w:rPr>
        <w:t>，商討雙方以創新研究為主軸的合作策略。</w:t>
      </w:r>
    </w:p>
    <w:p w:rsidR="00A65004" w:rsidRPr="00723783" w:rsidRDefault="00A65004" w:rsidP="00CB76F7">
      <w:pPr>
        <w:ind w:leftChars="200" w:left="1535" w:hangingChars="450" w:hanging="1063"/>
        <w:rPr>
          <w:lang w:eastAsia="zh-TW"/>
        </w:rPr>
      </w:pPr>
      <w:r w:rsidRPr="00723783">
        <w:rPr>
          <w:rFonts w:hint="eastAsia"/>
          <w:lang w:eastAsia="zh-TW"/>
        </w:rPr>
        <w:t>2014.</w:t>
      </w:r>
      <w:r w:rsidR="00CB76F7" w:rsidRPr="00723783">
        <w:rPr>
          <w:rFonts w:hint="eastAsia"/>
          <w:lang w:eastAsia="zh-TW"/>
        </w:rPr>
        <w:t>02</w:t>
      </w:r>
      <w:r w:rsidR="00CB76F7" w:rsidRPr="00723783">
        <w:rPr>
          <w:rFonts w:hint="eastAsia"/>
          <w:lang w:eastAsia="zh-TW"/>
        </w:rPr>
        <w:tab/>
      </w:r>
      <w:r w:rsidRPr="00723783">
        <w:rPr>
          <w:rFonts w:hint="eastAsia"/>
          <w:lang w:eastAsia="zh-TW"/>
        </w:rPr>
        <w:t>駐瑞典代表處經濟組凌組長家裕陪同林大使拜會挪威財政部資產管理司，與其副司長</w:t>
      </w:r>
      <w:r w:rsidRPr="00723783">
        <w:rPr>
          <w:rFonts w:hint="eastAsia"/>
          <w:lang w:eastAsia="zh-TW"/>
        </w:rPr>
        <w:t>Espen Erlandsen</w:t>
      </w:r>
      <w:r w:rsidRPr="00723783">
        <w:rPr>
          <w:rFonts w:hint="eastAsia"/>
          <w:lang w:eastAsia="zh-TW"/>
        </w:rPr>
        <w:t>會晤，並告知迄</w:t>
      </w:r>
      <w:r w:rsidRPr="00723783">
        <w:rPr>
          <w:rFonts w:hint="eastAsia"/>
          <w:lang w:eastAsia="zh-TW"/>
        </w:rPr>
        <w:t>2012</w:t>
      </w:r>
      <w:r w:rsidRPr="00723783">
        <w:rPr>
          <w:rFonts w:hint="eastAsia"/>
          <w:lang w:eastAsia="zh-TW"/>
        </w:rPr>
        <w:t>年底，其主</w:t>
      </w:r>
      <w:r w:rsidRPr="00723783">
        <w:rPr>
          <w:rFonts w:hint="eastAsia"/>
          <w:lang w:eastAsia="zh-TW"/>
        </w:rPr>
        <w:lastRenderedPageBreak/>
        <w:t>權基金</w:t>
      </w:r>
      <w:r w:rsidRPr="00723783">
        <w:rPr>
          <w:lang w:eastAsia="zh-TW"/>
        </w:rPr>
        <w:t>NPFG</w:t>
      </w:r>
      <w:r w:rsidRPr="00723783">
        <w:rPr>
          <w:rFonts w:hint="eastAsia"/>
          <w:lang w:eastAsia="zh-TW"/>
        </w:rPr>
        <w:t>投資我</w:t>
      </w:r>
      <w:r w:rsidRPr="00723783">
        <w:rPr>
          <w:rFonts w:hint="eastAsia"/>
          <w:lang w:eastAsia="zh-TW"/>
        </w:rPr>
        <w:t>407</w:t>
      </w:r>
      <w:r w:rsidRPr="00723783">
        <w:rPr>
          <w:rFonts w:hint="eastAsia"/>
          <w:lang w:eastAsia="zh-TW"/>
        </w:rPr>
        <w:t>家績優上市公司金額達</w:t>
      </w:r>
      <w:r w:rsidRPr="00723783">
        <w:rPr>
          <w:rFonts w:hint="eastAsia"/>
          <w:lang w:eastAsia="zh-TW"/>
        </w:rPr>
        <w:t>56</w:t>
      </w:r>
      <w:r w:rsidRPr="00723783">
        <w:rPr>
          <w:rFonts w:hint="eastAsia"/>
          <w:lang w:eastAsia="zh-TW"/>
        </w:rPr>
        <w:t>億美元，加上投資我長期債券達</w:t>
      </w:r>
      <w:r w:rsidRPr="00723783">
        <w:rPr>
          <w:rFonts w:hint="eastAsia"/>
          <w:lang w:eastAsia="zh-TW"/>
        </w:rPr>
        <w:t>7</w:t>
      </w:r>
      <w:r w:rsidRPr="00723783">
        <w:rPr>
          <w:rFonts w:hint="eastAsia"/>
          <w:lang w:eastAsia="zh-TW"/>
        </w:rPr>
        <w:t>億美元，合計投資</w:t>
      </w:r>
      <w:r w:rsidR="00DD55A2" w:rsidRPr="00723783">
        <w:rPr>
          <w:rFonts w:hint="eastAsia"/>
          <w:lang w:eastAsia="zh-TW"/>
        </w:rPr>
        <w:t>臺灣</w:t>
      </w:r>
      <w:r w:rsidRPr="00723783">
        <w:rPr>
          <w:rFonts w:hint="eastAsia"/>
          <w:lang w:eastAsia="zh-TW"/>
        </w:rPr>
        <w:t>總額達</w:t>
      </w:r>
      <w:r w:rsidRPr="00723783">
        <w:rPr>
          <w:rFonts w:hint="eastAsia"/>
          <w:lang w:eastAsia="zh-TW"/>
        </w:rPr>
        <w:t>63</w:t>
      </w:r>
      <w:r w:rsidRPr="00723783">
        <w:rPr>
          <w:rFonts w:hint="eastAsia"/>
          <w:lang w:eastAsia="zh-TW"/>
        </w:rPr>
        <w:t>億美元。</w:t>
      </w:r>
    </w:p>
    <w:p w:rsidR="00A65004" w:rsidRPr="00723783" w:rsidRDefault="00A65004" w:rsidP="00CB76F7">
      <w:pPr>
        <w:ind w:leftChars="200" w:left="1535" w:hangingChars="450" w:hanging="1063"/>
        <w:rPr>
          <w:lang w:eastAsia="zh-TW"/>
        </w:rPr>
      </w:pPr>
      <w:r w:rsidRPr="00723783">
        <w:rPr>
          <w:rFonts w:hint="eastAsia"/>
          <w:lang w:eastAsia="zh-TW"/>
        </w:rPr>
        <w:t>2014.</w:t>
      </w:r>
      <w:r w:rsidR="00CB76F7" w:rsidRPr="00723783">
        <w:rPr>
          <w:rFonts w:hint="eastAsia"/>
          <w:lang w:eastAsia="zh-TW"/>
        </w:rPr>
        <w:t>05</w:t>
      </w:r>
      <w:r w:rsidR="00CB76F7" w:rsidRPr="00723783">
        <w:rPr>
          <w:rFonts w:hint="eastAsia"/>
          <w:lang w:eastAsia="zh-TW"/>
        </w:rPr>
        <w:tab/>
      </w:r>
      <w:r w:rsidRPr="00723783">
        <w:rPr>
          <w:rFonts w:hint="eastAsia"/>
          <w:lang w:eastAsia="zh-TW"/>
        </w:rPr>
        <w:t>「第</w:t>
      </w:r>
      <w:r w:rsidRPr="00723783">
        <w:rPr>
          <w:rFonts w:hint="eastAsia"/>
          <w:lang w:eastAsia="zh-TW"/>
        </w:rPr>
        <w:t>2</w:t>
      </w:r>
      <w:r w:rsidRPr="00723783">
        <w:rPr>
          <w:rFonts w:hint="eastAsia"/>
          <w:lang w:eastAsia="zh-TW"/>
        </w:rPr>
        <w:t>屆臺挪經濟合作會議」舉行，國會議員出席，挪威國會財政委員會主席</w:t>
      </w:r>
      <w:r w:rsidRPr="00723783">
        <w:rPr>
          <w:rFonts w:hint="eastAsia"/>
          <w:lang w:eastAsia="zh-TW"/>
        </w:rPr>
        <w:t>Hans O. Syversen</w:t>
      </w:r>
      <w:r w:rsidRPr="00723783">
        <w:rPr>
          <w:rFonts w:hint="eastAsia"/>
          <w:lang w:eastAsia="zh-TW"/>
        </w:rPr>
        <w:t>及奧斯陸商會會長</w:t>
      </w:r>
      <w:r w:rsidRPr="00723783">
        <w:rPr>
          <w:rFonts w:hint="eastAsia"/>
          <w:lang w:eastAsia="zh-TW"/>
        </w:rPr>
        <w:t>Lars-Kare Legernes</w:t>
      </w:r>
      <w:r w:rsidRPr="00723783">
        <w:rPr>
          <w:rFonts w:hint="eastAsia"/>
          <w:lang w:eastAsia="zh-TW"/>
        </w:rPr>
        <w:t>致詞時，呼應我方所提出洽簽「臺挪避免雙重課稅協定」；會議上，在挪威國會財委會</w:t>
      </w:r>
      <w:r w:rsidRPr="00723783">
        <w:rPr>
          <w:rFonts w:hint="eastAsia"/>
          <w:lang w:eastAsia="zh-TW"/>
        </w:rPr>
        <w:t>S</w:t>
      </w:r>
      <w:r w:rsidRPr="00723783">
        <w:rPr>
          <w:rFonts w:hint="eastAsia"/>
          <w:lang w:eastAsia="zh-TW"/>
        </w:rPr>
        <w:t>主席、駐挪威代表處林大使松煥、本組凌組長見證下，雙方分由國經協會王理事長及奧斯陸商會</w:t>
      </w:r>
      <w:r w:rsidRPr="00723783">
        <w:rPr>
          <w:rFonts w:hint="eastAsia"/>
          <w:lang w:eastAsia="zh-TW"/>
        </w:rPr>
        <w:t>L</w:t>
      </w:r>
      <w:r w:rsidRPr="00723783">
        <w:rPr>
          <w:rFonts w:hint="eastAsia"/>
          <w:lang w:eastAsia="zh-TW"/>
        </w:rPr>
        <w:t>會長簽署簽署本次「雙邊會議聯合聲明」。另在強力運作下，雙方還簽署了「臺挪投資暨貿易促進協定」，凌組長予以見證。</w:t>
      </w:r>
    </w:p>
    <w:p w:rsidR="00921A1C" w:rsidRPr="00723783" w:rsidRDefault="00921A1C" w:rsidP="00CB76F7">
      <w:pPr>
        <w:ind w:leftChars="200" w:left="1535" w:hangingChars="450" w:hanging="1063"/>
        <w:rPr>
          <w:lang w:eastAsia="zh-TW"/>
        </w:rPr>
      </w:pPr>
      <w:r w:rsidRPr="00723783">
        <w:rPr>
          <w:rFonts w:hint="eastAsia"/>
          <w:lang w:eastAsia="zh-TW"/>
        </w:rPr>
        <w:t>2015.09</w:t>
      </w:r>
      <w:r w:rsidRPr="00723783">
        <w:rPr>
          <w:rFonts w:hint="eastAsia"/>
          <w:lang w:eastAsia="zh-TW"/>
        </w:rPr>
        <w:tab/>
      </w:r>
      <w:r w:rsidRPr="00723783">
        <w:rPr>
          <w:rFonts w:hint="eastAsia"/>
          <w:lang w:eastAsia="zh-TW"/>
        </w:rPr>
        <w:t>駐瑞典代表處經濟組周組長泳清，赴奧斯陸參加「第</w:t>
      </w:r>
      <w:r w:rsidRPr="00723783">
        <w:rPr>
          <w:rFonts w:hint="eastAsia"/>
          <w:lang w:eastAsia="zh-TW"/>
        </w:rPr>
        <w:t>3</w:t>
      </w:r>
      <w:r w:rsidRPr="00723783">
        <w:rPr>
          <w:rFonts w:hint="eastAsia"/>
          <w:lang w:eastAsia="zh-TW"/>
        </w:rPr>
        <w:t>屆臺挪經濟合作會議」，並陪團拜訪立恩威國際驗證股份有限公司</w:t>
      </w:r>
      <w:r w:rsidR="00DD55A2" w:rsidRPr="00723783">
        <w:rPr>
          <w:rFonts w:hint="eastAsia"/>
          <w:lang w:eastAsia="zh-TW"/>
        </w:rPr>
        <w:t>（</w:t>
      </w:r>
      <w:r w:rsidRPr="00723783">
        <w:rPr>
          <w:rFonts w:hint="eastAsia"/>
          <w:lang w:eastAsia="zh-TW"/>
        </w:rPr>
        <w:t>DNV GL</w:t>
      </w:r>
      <w:r w:rsidR="00DD55A2" w:rsidRPr="00723783">
        <w:rPr>
          <w:rFonts w:hint="eastAsia"/>
          <w:lang w:eastAsia="zh-TW"/>
        </w:rPr>
        <w:t>）</w:t>
      </w:r>
      <w:r w:rsidRPr="00723783">
        <w:rPr>
          <w:rFonts w:hint="eastAsia"/>
          <w:lang w:eastAsia="zh-TW"/>
        </w:rPr>
        <w:t>和貝羅鈉基金會</w:t>
      </w:r>
      <w:r w:rsidR="00DD55A2" w:rsidRPr="00723783">
        <w:rPr>
          <w:rFonts w:hint="eastAsia"/>
          <w:lang w:eastAsia="zh-TW"/>
        </w:rPr>
        <w:t>（</w:t>
      </w:r>
      <w:r w:rsidRPr="00723783">
        <w:rPr>
          <w:lang w:eastAsia="zh-TW"/>
        </w:rPr>
        <w:t>The Bellona Foundation</w:t>
      </w:r>
      <w:r w:rsidR="00DD55A2" w:rsidRPr="00723783">
        <w:rPr>
          <w:rFonts w:hint="eastAsia"/>
          <w:lang w:eastAsia="zh-TW"/>
        </w:rPr>
        <w:t>）</w:t>
      </w:r>
    </w:p>
    <w:p w:rsidR="00A5452A" w:rsidRPr="00723783" w:rsidRDefault="00A5452A" w:rsidP="00CB76F7">
      <w:pPr>
        <w:ind w:leftChars="200" w:left="1535" w:hangingChars="450" w:hanging="1063"/>
        <w:rPr>
          <w:lang w:eastAsia="zh-TW"/>
        </w:rPr>
      </w:pPr>
      <w:r w:rsidRPr="00723783">
        <w:rPr>
          <w:rFonts w:hint="eastAsia"/>
          <w:lang w:eastAsia="zh-TW"/>
        </w:rPr>
        <w:t>2016.04</w:t>
      </w:r>
      <w:r w:rsidRPr="00723783">
        <w:rPr>
          <w:rFonts w:hint="eastAsia"/>
          <w:lang w:eastAsia="zh-TW"/>
        </w:rPr>
        <w:tab/>
      </w:r>
      <w:r w:rsidRPr="00723783">
        <w:rPr>
          <w:rFonts w:hint="eastAsia"/>
          <w:lang w:eastAsia="zh-TW"/>
        </w:rPr>
        <w:t>「</w:t>
      </w:r>
      <w:r w:rsidRPr="00723783">
        <w:rPr>
          <w:rFonts w:hint="eastAsia"/>
          <w:lang w:eastAsia="zh-TW"/>
        </w:rPr>
        <w:t>2016</w:t>
      </w:r>
      <w:r w:rsidRPr="00723783">
        <w:rPr>
          <w:rFonts w:hint="eastAsia"/>
          <w:lang w:eastAsia="zh-TW"/>
        </w:rPr>
        <w:t>年新北歐貿易訪問團」</w:t>
      </w:r>
      <w:r w:rsidRPr="00723783">
        <w:rPr>
          <w:rFonts w:hint="eastAsia"/>
          <w:lang w:eastAsia="zh-TW"/>
        </w:rPr>
        <w:t>4</w:t>
      </w:r>
      <w:r w:rsidRPr="00723783">
        <w:rPr>
          <w:rFonts w:hint="eastAsia"/>
          <w:lang w:eastAsia="zh-TW"/>
        </w:rPr>
        <w:t>月</w:t>
      </w:r>
      <w:r w:rsidRPr="00723783">
        <w:rPr>
          <w:rFonts w:hint="eastAsia"/>
          <w:lang w:eastAsia="zh-TW"/>
        </w:rPr>
        <w:t>21</w:t>
      </w:r>
      <w:r w:rsidRPr="00723783">
        <w:rPr>
          <w:rFonts w:hint="eastAsia"/>
          <w:lang w:eastAsia="zh-TW"/>
        </w:rPr>
        <w:t>日至</w:t>
      </w:r>
      <w:r w:rsidRPr="00723783">
        <w:rPr>
          <w:rFonts w:hint="eastAsia"/>
          <w:lang w:eastAsia="zh-TW"/>
        </w:rPr>
        <w:t>23</w:t>
      </w:r>
      <w:r w:rsidRPr="00723783">
        <w:rPr>
          <w:rFonts w:hint="eastAsia"/>
          <w:lang w:eastAsia="zh-TW"/>
        </w:rPr>
        <w:t>日在挪威辦理貿易洽談活動，該團團員包括電腦、通訊、汽車、運動、扣件、家電等</w:t>
      </w:r>
      <w:r w:rsidRPr="00723783">
        <w:rPr>
          <w:rFonts w:hint="eastAsia"/>
          <w:lang w:eastAsia="zh-TW"/>
        </w:rPr>
        <w:t>24</w:t>
      </w:r>
      <w:r w:rsidRPr="00723783">
        <w:rPr>
          <w:rFonts w:hint="eastAsia"/>
          <w:lang w:eastAsia="zh-TW"/>
        </w:rPr>
        <w:t>家業者。</w:t>
      </w:r>
      <w:r w:rsidRPr="00723783">
        <w:rPr>
          <w:rFonts w:hint="eastAsia"/>
          <w:lang w:eastAsia="zh-TW"/>
        </w:rPr>
        <w:t>4</w:t>
      </w:r>
      <w:r w:rsidRPr="00723783">
        <w:rPr>
          <w:rFonts w:hint="eastAsia"/>
          <w:lang w:eastAsia="zh-TW"/>
        </w:rPr>
        <w:t>月</w:t>
      </w:r>
      <w:r w:rsidRPr="00723783">
        <w:rPr>
          <w:rFonts w:hint="eastAsia"/>
          <w:lang w:eastAsia="zh-TW"/>
        </w:rPr>
        <w:t>22</w:t>
      </w:r>
      <w:r w:rsidRPr="00723783">
        <w:rPr>
          <w:rFonts w:hint="eastAsia"/>
          <w:lang w:eastAsia="zh-TW"/>
        </w:rPr>
        <w:t>日，經濟組周組長泳清陪同駐挪威代表處程大使，與奧斯陸商會會長</w:t>
      </w:r>
      <w:r w:rsidRPr="00723783">
        <w:rPr>
          <w:rFonts w:hint="eastAsia"/>
          <w:lang w:eastAsia="zh-TW"/>
        </w:rPr>
        <w:t>Lars-Kare Legernes</w:t>
      </w:r>
      <w:r w:rsidRPr="00723783">
        <w:rPr>
          <w:rFonts w:hint="eastAsia"/>
          <w:lang w:eastAsia="zh-TW"/>
        </w:rPr>
        <w:t>及</w:t>
      </w:r>
      <w:r w:rsidRPr="00723783">
        <w:rPr>
          <w:rFonts w:hint="eastAsia"/>
          <w:lang w:eastAsia="zh-TW"/>
        </w:rPr>
        <w:t>Innovation Norway</w:t>
      </w:r>
      <w:r w:rsidRPr="00723783">
        <w:rPr>
          <w:rFonts w:hint="eastAsia"/>
          <w:lang w:eastAsia="zh-TW"/>
        </w:rPr>
        <w:t>亞洲區主任</w:t>
      </w:r>
      <w:r w:rsidRPr="00723783">
        <w:rPr>
          <w:rFonts w:hint="eastAsia"/>
          <w:lang w:eastAsia="zh-TW"/>
        </w:rPr>
        <w:t>Svend Haakon Kristensen</w:t>
      </w:r>
      <w:r w:rsidR="00790274" w:rsidRPr="00723783">
        <w:rPr>
          <w:rFonts w:hint="eastAsia"/>
          <w:lang w:eastAsia="zh-TW"/>
        </w:rPr>
        <w:t>（</w:t>
      </w:r>
      <w:r w:rsidRPr="00723783">
        <w:rPr>
          <w:rFonts w:hint="eastAsia"/>
          <w:lang w:eastAsia="zh-TW"/>
        </w:rPr>
        <w:t>Regional Director Asia</w:t>
      </w:r>
      <w:r w:rsidR="00790274" w:rsidRPr="00723783">
        <w:rPr>
          <w:rFonts w:hint="eastAsia"/>
          <w:lang w:eastAsia="zh-TW"/>
        </w:rPr>
        <w:t>）</w:t>
      </w:r>
      <w:r w:rsidRPr="00723783">
        <w:rPr>
          <w:rFonts w:hint="eastAsia"/>
          <w:lang w:eastAsia="zh-TW"/>
        </w:rPr>
        <w:t>會談，洽談有關促成第</w:t>
      </w:r>
      <w:r w:rsidRPr="00723783">
        <w:rPr>
          <w:rFonts w:hint="eastAsia"/>
          <w:lang w:eastAsia="zh-TW"/>
        </w:rPr>
        <w:t>4</w:t>
      </w:r>
      <w:r w:rsidRPr="00723783">
        <w:rPr>
          <w:rFonts w:hint="eastAsia"/>
          <w:lang w:eastAsia="zh-TW"/>
        </w:rPr>
        <w:t>屆臺挪經濟合作會議</w:t>
      </w:r>
      <w:r w:rsidR="00790274" w:rsidRPr="00723783">
        <w:rPr>
          <w:rFonts w:hint="eastAsia"/>
          <w:lang w:eastAsia="zh-TW"/>
        </w:rPr>
        <w:t>（</w:t>
      </w:r>
      <w:r w:rsidRPr="00723783">
        <w:rPr>
          <w:rFonts w:hint="eastAsia"/>
          <w:lang w:eastAsia="zh-TW"/>
        </w:rPr>
        <w:t>JBC</w:t>
      </w:r>
      <w:r w:rsidR="00790274" w:rsidRPr="00723783">
        <w:rPr>
          <w:rFonts w:hint="eastAsia"/>
          <w:lang w:eastAsia="zh-TW"/>
        </w:rPr>
        <w:t>）</w:t>
      </w:r>
      <w:r w:rsidRPr="00723783">
        <w:rPr>
          <w:rFonts w:hint="eastAsia"/>
          <w:lang w:eastAsia="zh-TW"/>
        </w:rPr>
        <w:t>在臺召開案之可行性，並函貿易局參考。本案終因奧斯陸商會經費預算無著，且招商不足，而未成行。</w:t>
      </w:r>
    </w:p>
    <w:p w:rsidR="00A5452A" w:rsidRPr="00723783" w:rsidRDefault="00A5452A" w:rsidP="00CB76F7">
      <w:pPr>
        <w:ind w:leftChars="200" w:left="1535" w:hangingChars="450" w:hanging="1063"/>
        <w:rPr>
          <w:lang w:eastAsia="zh-TW"/>
        </w:rPr>
      </w:pPr>
      <w:r w:rsidRPr="00723783">
        <w:rPr>
          <w:rFonts w:hint="eastAsia"/>
          <w:lang w:eastAsia="zh-TW"/>
        </w:rPr>
        <w:t>2016.06</w:t>
      </w:r>
      <w:r w:rsidRPr="00723783">
        <w:rPr>
          <w:rFonts w:hint="eastAsia"/>
          <w:lang w:eastAsia="zh-TW"/>
        </w:rPr>
        <w:tab/>
        <w:t>2016</w:t>
      </w:r>
      <w:r w:rsidRPr="00723783">
        <w:rPr>
          <w:rFonts w:hint="eastAsia"/>
          <w:lang w:eastAsia="zh-TW"/>
        </w:rPr>
        <w:t>年</w:t>
      </w:r>
      <w:r w:rsidRPr="00723783">
        <w:rPr>
          <w:rFonts w:hint="eastAsia"/>
          <w:lang w:eastAsia="zh-TW"/>
        </w:rPr>
        <w:t>6</w:t>
      </w:r>
      <w:r w:rsidRPr="00723783">
        <w:rPr>
          <w:rFonts w:hint="eastAsia"/>
          <w:lang w:eastAsia="zh-TW"/>
        </w:rPr>
        <w:t>月</w:t>
      </w:r>
      <w:r w:rsidRPr="00723783">
        <w:rPr>
          <w:rFonts w:hint="eastAsia"/>
          <w:lang w:eastAsia="zh-TW"/>
        </w:rPr>
        <w:t>28</w:t>
      </w:r>
      <w:r w:rsidRPr="00723783">
        <w:rPr>
          <w:rFonts w:hint="eastAsia"/>
          <w:lang w:eastAsia="zh-TW"/>
        </w:rPr>
        <w:t>日，函洽挪威外交部經濟關係與發展處</w:t>
      </w:r>
      <w:r w:rsidRPr="00723783">
        <w:rPr>
          <w:rFonts w:hint="eastAsia"/>
          <w:lang w:eastAsia="zh-TW"/>
        </w:rPr>
        <w:t>Camilla Blom</w:t>
      </w:r>
      <w:r w:rsidRPr="00723783">
        <w:rPr>
          <w:rFonts w:hint="eastAsia"/>
          <w:lang w:eastAsia="zh-TW"/>
        </w:rPr>
        <w:t>科長</w:t>
      </w:r>
      <w:r w:rsidR="00790274" w:rsidRPr="00723783">
        <w:rPr>
          <w:rFonts w:hint="eastAsia"/>
          <w:lang w:eastAsia="zh-TW"/>
        </w:rPr>
        <w:t>（</w:t>
      </w:r>
      <w:r w:rsidRPr="00723783">
        <w:rPr>
          <w:rFonts w:hint="eastAsia"/>
          <w:lang w:eastAsia="zh-TW"/>
        </w:rPr>
        <w:t>Deputy Director, Trade Policy and Economic Analysis, Ministry of Foreign Affair</w:t>
      </w:r>
      <w:r w:rsidR="00790274" w:rsidRPr="00723783">
        <w:rPr>
          <w:rFonts w:hint="eastAsia"/>
          <w:lang w:eastAsia="zh-TW"/>
        </w:rPr>
        <w:t>）</w:t>
      </w:r>
      <w:r w:rsidRPr="00723783">
        <w:rPr>
          <w:rFonts w:hint="eastAsia"/>
          <w:lang w:eastAsia="zh-TW"/>
        </w:rPr>
        <w:t>，洽詢有關挪威如期落實</w:t>
      </w:r>
      <w:r w:rsidRPr="00723783">
        <w:rPr>
          <w:rFonts w:hint="eastAsia"/>
          <w:lang w:eastAsia="zh-TW"/>
        </w:rPr>
        <w:t>ITA2</w:t>
      </w:r>
      <w:r w:rsidRPr="00723783">
        <w:rPr>
          <w:rFonts w:hint="eastAsia"/>
          <w:lang w:eastAsia="zh-TW"/>
        </w:rPr>
        <w:t>第一階段之降稅情形，並函復經濟部經貿談判代表辦公室。</w:t>
      </w:r>
    </w:p>
    <w:p w:rsidR="00C92448" w:rsidRPr="00723783" w:rsidRDefault="00C92448" w:rsidP="00CB76F7">
      <w:pPr>
        <w:ind w:leftChars="200" w:left="1535" w:hangingChars="450" w:hanging="1063"/>
        <w:rPr>
          <w:bCs/>
          <w:lang w:eastAsia="zh-TW"/>
        </w:rPr>
      </w:pPr>
      <w:r w:rsidRPr="00723783">
        <w:rPr>
          <w:rFonts w:hint="eastAsia"/>
          <w:lang w:eastAsia="zh-TW"/>
        </w:rPr>
        <w:t>2017.10</w:t>
      </w:r>
      <w:r w:rsidRPr="00723783">
        <w:rPr>
          <w:rFonts w:hint="eastAsia"/>
          <w:lang w:eastAsia="zh-TW"/>
        </w:rPr>
        <w:tab/>
      </w:r>
      <w:r w:rsidRPr="00723783">
        <w:rPr>
          <w:rFonts w:hint="eastAsia"/>
          <w:bCs/>
          <w:lang w:eastAsia="zh-TW"/>
        </w:rPr>
        <w:t>廖大使東周偕經濟組陳伯彰等</w:t>
      </w:r>
      <w:proofErr w:type="gramStart"/>
      <w:r w:rsidRPr="00723783">
        <w:rPr>
          <w:rFonts w:hint="eastAsia"/>
          <w:bCs/>
          <w:lang w:eastAsia="zh-TW"/>
        </w:rPr>
        <w:t>人轄訪</w:t>
      </w:r>
      <w:proofErr w:type="gramEnd"/>
      <w:r w:rsidRPr="00723783">
        <w:rPr>
          <w:rFonts w:hint="eastAsia"/>
          <w:bCs/>
          <w:lang w:eastAsia="zh-TW"/>
        </w:rPr>
        <w:t>挪威，並與挪威臺灣商會會長劉欣怡、僑委會僑務諮詢委員于懷義、挪威前國會顧問</w:t>
      </w:r>
      <w:r w:rsidRPr="00723783">
        <w:rPr>
          <w:bCs/>
          <w:lang w:eastAsia="zh-TW"/>
        </w:rPr>
        <w:t xml:space="preserve">Pål Arne </w:t>
      </w:r>
      <w:r w:rsidRPr="00723783">
        <w:rPr>
          <w:bCs/>
          <w:lang w:eastAsia="zh-TW"/>
        </w:rPr>
        <w:lastRenderedPageBreak/>
        <w:t>Davidsen</w:t>
      </w:r>
      <w:r w:rsidR="00790274" w:rsidRPr="00723783">
        <w:rPr>
          <w:bCs/>
          <w:lang w:eastAsia="zh-TW"/>
        </w:rPr>
        <w:t>（</w:t>
      </w:r>
      <w:r w:rsidRPr="00723783">
        <w:rPr>
          <w:rFonts w:hint="eastAsia"/>
          <w:bCs/>
          <w:lang w:eastAsia="zh-TW"/>
        </w:rPr>
        <w:t>曾任美國聯邦眾議員助理</w:t>
      </w:r>
      <w:r w:rsidR="00790274" w:rsidRPr="00723783">
        <w:rPr>
          <w:bCs/>
          <w:lang w:eastAsia="zh-TW"/>
        </w:rPr>
        <w:t>）</w:t>
      </w:r>
      <w:r w:rsidRPr="00723783">
        <w:rPr>
          <w:rFonts w:hint="eastAsia"/>
          <w:bCs/>
          <w:lang w:eastAsia="zh-TW"/>
        </w:rPr>
        <w:t>、挪威研發導電粒子的先進材料科技公司</w:t>
      </w:r>
      <w:r w:rsidRPr="00723783">
        <w:rPr>
          <w:bCs/>
          <w:lang w:eastAsia="zh-TW"/>
        </w:rPr>
        <w:t>Conpart</w:t>
      </w:r>
      <w:r w:rsidRPr="00723783">
        <w:rPr>
          <w:rFonts w:hint="eastAsia"/>
          <w:bCs/>
          <w:lang w:eastAsia="zh-TW"/>
        </w:rPr>
        <w:t>執行長</w:t>
      </w:r>
      <w:r w:rsidRPr="00723783">
        <w:rPr>
          <w:bCs/>
          <w:lang w:eastAsia="zh-TW"/>
        </w:rPr>
        <w:tab/>
        <w:t>Tom Ove Grønlund</w:t>
      </w:r>
      <w:r w:rsidRPr="00723783">
        <w:rPr>
          <w:rFonts w:hint="eastAsia"/>
          <w:bCs/>
          <w:lang w:eastAsia="zh-TW"/>
        </w:rPr>
        <w:t>、挪威離岸營造集團</w:t>
      </w:r>
      <w:r w:rsidRPr="00723783">
        <w:rPr>
          <w:bCs/>
          <w:lang w:eastAsia="zh-TW"/>
        </w:rPr>
        <w:t>Subsea 7</w:t>
      </w:r>
      <w:r w:rsidRPr="00723783">
        <w:rPr>
          <w:rFonts w:hint="eastAsia"/>
          <w:bCs/>
          <w:lang w:eastAsia="zh-TW"/>
        </w:rPr>
        <w:t>工程經理</w:t>
      </w:r>
      <w:r w:rsidRPr="00723783">
        <w:rPr>
          <w:bCs/>
          <w:lang w:eastAsia="zh-TW"/>
        </w:rPr>
        <w:t>Ole Petter Hjelmstad</w:t>
      </w:r>
      <w:r w:rsidRPr="00723783">
        <w:rPr>
          <w:rFonts w:hint="eastAsia"/>
          <w:bCs/>
          <w:lang w:eastAsia="zh-TW"/>
        </w:rPr>
        <w:t>，及</w:t>
      </w:r>
      <w:r w:rsidRPr="00723783">
        <w:rPr>
          <w:bCs/>
          <w:lang w:eastAsia="zh-TW"/>
        </w:rPr>
        <w:t>Kraabol AS</w:t>
      </w:r>
      <w:r w:rsidRPr="00723783">
        <w:rPr>
          <w:rFonts w:hint="eastAsia"/>
          <w:bCs/>
          <w:lang w:eastAsia="zh-TW"/>
        </w:rPr>
        <w:t>顧問公司技術長</w:t>
      </w:r>
      <w:r w:rsidRPr="00723783">
        <w:rPr>
          <w:bCs/>
          <w:lang w:eastAsia="zh-TW"/>
        </w:rPr>
        <w:t>Bjørn Kraabøl</w:t>
      </w:r>
      <w:r w:rsidRPr="00723783">
        <w:rPr>
          <w:rFonts w:hint="eastAsia"/>
          <w:bCs/>
          <w:lang w:eastAsia="zh-TW"/>
        </w:rPr>
        <w:t>等人座談，瞭解</w:t>
      </w:r>
      <w:proofErr w:type="gramStart"/>
      <w:r w:rsidRPr="00723783">
        <w:rPr>
          <w:rFonts w:hint="eastAsia"/>
          <w:bCs/>
          <w:lang w:eastAsia="zh-TW"/>
        </w:rPr>
        <w:t>臺</w:t>
      </w:r>
      <w:proofErr w:type="gramEnd"/>
      <w:r w:rsidRPr="00723783">
        <w:rPr>
          <w:rFonts w:hint="eastAsia"/>
          <w:bCs/>
          <w:lang w:eastAsia="zh-TW"/>
        </w:rPr>
        <w:t>挪可能合作產業方向，並促請赴</w:t>
      </w:r>
      <w:proofErr w:type="gramStart"/>
      <w:r w:rsidR="008B7837" w:rsidRPr="00723783">
        <w:rPr>
          <w:rFonts w:hint="eastAsia"/>
          <w:bCs/>
          <w:lang w:eastAsia="zh-TW"/>
        </w:rPr>
        <w:t>臺</w:t>
      </w:r>
      <w:proofErr w:type="gramEnd"/>
      <w:r w:rsidRPr="00723783">
        <w:rPr>
          <w:rFonts w:hint="eastAsia"/>
          <w:bCs/>
          <w:lang w:eastAsia="zh-TW"/>
        </w:rPr>
        <w:t>投資。</w:t>
      </w:r>
    </w:p>
    <w:p w:rsidR="004A2A2A" w:rsidRPr="00723783" w:rsidRDefault="004A2A2A" w:rsidP="00CB76F7">
      <w:pPr>
        <w:ind w:leftChars="200" w:left="1535" w:hangingChars="450" w:hanging="1063"/>
        <w:rPr>
          <w:bCs/>
          <w:lang w:eastAsia="zh-TW"/>
        </w:rPr>
      </w:pPr>
      <w:r w:rsidRPr="00723783">
        <w:rPr>
          <w:rFonts w:hint="eastAsia"/>
          <w:lang w:eastAsia="zh-TW"/>
        </w:rPr>
        <w:t>2018.04</w:t>
      </w:r>
      <w:r w:rsidRPr="00723783">
        <w:rPr>
          <w:rFonts w:hint="eastAsia"/>
          <w:lang w:eastAsia="zh-TW"/>
        </w:rPr>
        <w:tab/>
      </w:r>
      <w:r w:rsidR="00E07863" w:rsidRPr="00723783">
        <w:rPr>
          <w:rFonts w:hint="eastAsia"/>
          <w:bCs/>
          <w:lang w:eastAsia="zh-TW"/>
        </w:rPr>
        <w:t>挪威綠能協會</w:t>
      </w:r>
      <w:r w:rsidR="00C563FA" w:rsidRPr="00723783">
        <w:rPr>
          <w:rFonts w:hint="eastAsia"/>
          <w:bCs/>
          <w:lang w:eastAsia="zh-TW"/>
        </w:rPr>
        <w:t>（</w:t>
      </w:r>
      <w:r w:rsidR="00E07863" w:rsidRPr="00723783">
        <w:rPr>
          <w:rFonts w:hint="eastAsia"/>
          <w:bCs/>
          <w:lang w:eastAsia="zh-TW"/>
        </w:rPr>
        <w:t>The Norwegian Energy Partners, NORWEP</w:t>
      </w:r>
      <w:r w:rsidR="00C563FA" w:rsidRPr="00723783">
        <w:rPr>
          <w:rFonts w:hint="eastAsia"/>
          <w:bCs/>
          <w:lang w:eastAsia="zh-TW"/>
        </w:rPr>
        <w:t>）</w:t>
      </w:r>
      <w:r w:rsidR="00E07863" w:rsidRPr="00723783">
        <w:rPr>
          <w:rFonts w:hint="eastAsia"/>
          <w:bCs/>
          <w:lang w:eastAsia="zh-TW"/>
        </w:rPr>
        <w:t>於</w:t>
      </w:r>
      <w:r w:rsidR="00E07863" w:rsidRPr="00723783">
        <w:rPr>
          <w:rFonts w:hint="eastAsia"/>
          <w:bCs/>
          <w:lang w:eastAsia="zh-TW"/>
        </w:rPr>
        <w:t>2018</w:t>
      </w:r>
      <w:r w:rsidR="00E07863" w:rsidRPr="00723783">
        <w:rPr>
          <w:rFonts w:hint="eastAsia"/>
          <w:bCs/>
          <w:lang w:eastAsia="zh-TW"/>
        </w:rPr>
        <w:t>年</w:t>
      </w:r>
      <w:r w:rsidR="00E07863" w:rsidRPr="00723783">
        <w:rPr>
          <w:rFonts w:hint="eastAsia"/>
          <w:bCs/>
          <w:lang w:eastAsia="zh-TW"/>
        </w:rPr>
        <w:t>4</w:t>
      </w:r>
      <w:r w:rsidR="00E07863" w:rsidRPr="00723783">
        <w:rPr>
          <w:rFonts w:hint="eastAsia"/>
          <w:bCs/>
          <w:lang w:eastAsia="zh-TW"/>
        </w:rPr>
        <w:t>月</w:t>
      </w:r>
      <w:r w:rsidR="00E07863" w:rsidRPr="00723783">
        <w:rPr>
          <w:rFonts w:hint="eastAsia"/>
          <w:bCs/>
          <w:lang w:eastAsia="zh-TW"/>
        </w:rPr>
        <w:t>8-13</w:t>
      </w:r>
      <w:r w:rsidR="00E07863" w:rsidRPr="00723783">
        <w:rPr>
          <w:rFonts w:hint="eastAsia"/>
          <w:bCs/>
          <w:lang w:eastAsia="zh-TW"/>
        </w:rPr>
        <w:t>日率團赴</w:t>
      </w:r>
      <w:proofErr w:type="gramStart"/>
      <w:r w:rsidR="00E07863" w:rsidRPr="00723783">
        <w:rPr>
          <w:rFonts w:hint="eastAsia"/>
          <w:bCs/>
          <w:lang w:eastAsia="zh-TW"/>
        </w:rPr>
        <w:t>臺</w:t>
      </w:r>
      <w:proofErr w:type="gramEnd"/>
      <w:r w:rsidR="00E07863" w:rsidRPr="00723783">
        <w:rPr>
          <w:rFonts w:hint="eastAsia"/>
          <w:bCs/>
          <w:lang w:eastAsia="zh-TW"/>
        </w:rPr>
        <w:t>尋求離岸</w:t>
      </w:r>
      <w:proofErr w:type="gramStart"/>
      <w:r w:rsidR="00E07863" w:rsidRPr="00723783">
        <w:rPr>
          <w:rFonts w:hint="eastAsia"/>
          <w:bCs/>
          <w:lang w:eastAsia="zh-TW"/>
        </w:rPr>
        <w:t>風電及綠能</w:t>
      </w:r>
      <w:proofErr w:type="gramEnd"/>
      <w:r w:rsidR="00E07863" w:rsidRPr="00723783">
        <w:rPr>
          <w:rFonts w:hint="eastAsia"/>
          <w:bCs/>
          <w:lang w:eastAsia="zh-TW"/>
        </w:rPr>
        <w:t>合作商機，拜會我能源局、工研院、船舶暨海洋產業研發中心、</w:t>
      </w:r>
      <w:proofErr w:type="gramStart"/>
      <w:r w:rsidR="00E07863" w:rsidRPr="00723783">
        <w:rPr>
          <w:rFonts w:hint="eastAsia"/>
          <w:bCs/>
          <w:lang w:eastAsia="zh-TW"/>
        </w:rPr>
        <w:t>台船公司</w:t>
      </w:r>
      <w:proofErr w:type="gramEnd"/>
      <w:r w:rsidR="00E07863" w:rsidRPr="00723783">
        <w:rPr>
          <w:rFonts w:hint="eastAsia"/>
          <w:bCs/>
          <w:lang w:eastAsia="zh-TW"/>
        </w:rPr>
        <w:t>、中鋼、</w:t>
      </w:r>
      <w:proofErr w:type="gramStart"/>
      <w:r w:rsidR="00E07863" w:rsidRPr="00723783">
        <w:rPr>
          <w:rFonts w:hint="eastAsia"/>
          <w:bCs/>
          <w:lang w:eastAsia="zh-TW"/>
        </w:rPr>
        <w:t>上緯綠能</w:t>
      </w:r>
      <w:proofErr w:type="gramEnd"/>
      <w:r w:rsidR="00E07863" w:rsidRPr="00723783">
        <w:rPr>
          <w:rFonts w:hint="eastAsia"/>
          <w:bCs/>
          <w:lang w:eastAsia="zh-TW"/>
        </w:rPr>
        <w:t>材料公司、永傳能源專案開發公司、台電公司、金屬工業研究發展中心、宏華營造公司等，並於高雄舉辦</w:t>
      </w:r>
      <w:proofErr w:type="gramStart"/>
      <w:r w:rsidR="00E07863" w:rsidRPr="00723783">
        <w:rPr>
          <w:rFonts w:hint="eastAsia"/>
          <w:bCs/>
          <w:lang w:eastAsia="zh-TW"/>
        </w:rPr>
        <w:t>臺挪離岸風電</w:t>
      </w:r>
      <w:proofErr w:type="gramEnd"/>
      <w:r w:rsidR="00E07863" w:rsidRPr="00723783">
        <w:rPr>
          <w:rFonts w:hint="eastAsia"/>
          <w:bCs/>
          <w:lang w:eastAsia="zh-TW"/>
        </w:rPr>
        <w:t>產業商機論壇。</w:t>
      </w:r>
    </w:p>
    <w:p w:rsidR="00B4596E" w:rsidRPr="00723783" w:rsidRDefault="00B4596E" w:rsidP="00B4596E">
      <w:pPr>
        <w:ind w:leftChars="200" w:left="1535" w:hangingChars="450" w:hanging="1063"/>
        <w:rPr>
          <w:bCs/>
          <w:lang w:eastAsia="zh-TW"/>
        </w:rPr>
      </w:pPr>
      <w:r w:rsidRPr="00723783">
        <w:rPr>
          <w:rFonts w:hint="eastAsia"/>
          <w:bCs/>
          <w:lang w:eastAsia="zh-TW"/>
        </w:rPr>
        <w:t>2019.03</w:t>
      </w:r>
      <w:r w:rsidRPr="00723783">
        <w:rPr>
          <w:rFonts w:hint="eastAsia"/>
          <w:bCs/>
          <w:lang w:eastAsia="zh-TW"/>
        </w:rPr>
        <w:tab/>
        <w:t>3</w:t>
      </w:r>
      <w:r w:rsidRPr="00723783">
        <w:rPr>
          <w:rFonts w:hint="eastAsia"/>
          <w:bCs/>
          <w:lang w:eastAsia="zh-TW"/>
        </w:rPr>
        <w:t>月</w:t>
      </w:r>
      <w:r w:rsidRPr="00723783">
        <w:rPr>
          <w:rFonts w:hint="eastAsia"/>
          <w:bCs/>
          <w:lang w:eastAsia="zh-TW"/>
        </w:rPr>
        <w:t>27</w:t>
      </w:r>
      <w:r w:rsidRPr="00723783">
        <w:rPr>
          <w:rFonts w:hint="eastAsia"/>
          <w:bCs/>
          <w:lang w:eastAsia="zh-TW"/>
        </w:rPr>
        <w:t>日至</w:t>
      </w:r>
      <w:r w:rsidRPr="00723783">
        <w:rPr>
          <w:rFonts w:hint="eastAsia"/>
          <w:bCs/>
          <w:lang w:eastAsia="zh-TW"/>
        </w:rPr>
        <w:t>29</w:t>
      </w:r>
      <w:r w:rsidRPr="00723783">
        <w:rPr>
          <w:rFonts w:hint="eastAsia"/>
          <w:bCs/>
          <w:lang w:eastAsia="zh-TW"/>
        </w:rPr>
        <w:t>日挪威離岸風電產業團訪</w:t>
      </w:r>
      <w:proofErr w:type="gramStart"/>
      <w:r w:rsidRPr="00723783">
        <w:rPr>
          <w:rFonts w:hint="eastAsia"/>
          <w:bCs/>
          <w:lang w:eastAsia="zh-TW"/>
        </w:rPr>
        <w:t>臺</w:t>
      </w:r>
      <w:proofErr w:type="gramEnd"/>
      <w:r w:rsidRPr="00723783">
        <w:rPr>
          <w:rFonts w:hint="eastAsia"/>
          <w:bCs/>
          <w:lang w:eastAsia="zh-TW"/>
        </w:rPr>
        <w:t>考察，於</w:t>
      </w:r>
      <w:r w:rsidRPr="00723783">
        <w:rPr>
          <w:rFonts w:hint="eastAsia"/>
          <w:bCs/>
          <w:lang w:eastAsia="zh-TW"/>
        </w:rPr>
        <w:t>3</w:t>
      </w:r>
      <w:r w:rsidRPr="00723783">
        <w:rPr>
          <w:rFonts w:hint="eastAsia"/>
          <w:bCs/>
          <w:lang w:eastAsia="zh-TW"/>
        </w:rPr>
        <w:t>月</w:t>
      </w:r>
      <w:r w:rsidRPr="00723783">
        <w:rPr>
          <w:rFonts w:hint="eastAsia"/>
          <w:bCs/>
          <w:lang w:eastAsia="zh-TW"/>
        </w:rPr>
        <w:t>28</w:t>
      </w:r>
      <w:r w:rsidRPr="00723783">
        <w:rPr>
          <w:rFonts w:hint="eastAsia"/>
          <w:bCs/>
          <w:lang w:eastAsia="zh-TW"/>
        </w:rPr>
        <w:t>日與</w:t>
      </w:r>
      <w:r w:rsidR="001E718C" w:rsidRPr="00723783">
        <w:rPr>
          <w:rFonts w:hint="eastAsia"/>
          <w:bCs/>
          <w:lang w:eastAsia="zh-TW"/>
        </w:rPr>
        <w:t>臺</w:t>
      </w:r>
      <w:r w:rsidRPr="00723783">
        <w:rPr>
          <w:rFonts w:hint="eastAsia"/>
          <w:bCs/>
          <w:lang w:eastAsia="zh-TW"/>
        </w:rPr>
        <w:t>灣風力協會於</w:t>
      </w:r>
      <w:proofErr w:type="gramStart"/>
      <w:r w:rsidR="00B93C95" w:rsidRPr="00723783">
        <w:rPr>
          <w:rFonts w:hint="eastAsia"/>
          <w:bCs/>
          <w:lang w:eastAsia="zh-TW"/>
        </w:rPr>
        <w:t>臺</w:t>
      </w:r>
      <w:proofErr w:type="gramEnd"/>
      <w:r w:rsidR="00B93C95" w:rsidRPr="00723783">
        <w:rPr>
          <w:rFonts w:hint="eastAsia"/>
          <w:bCs/>
          <w:lang w:eastAsia="zh-TW"/>
        </w:rPr>
        <w:t>北</w:t>
      </w:r>
      <w:r w:rsidRPr="00723783">
        <w:rPr>
          <w:rFonts w:hint="eastAsia"/>
          <w:bCs/>
          <w:lang w:eastAsia="zh-TW"/>
        </w:rPr>
        <w:t>共同辦理「</w:t>
      </w:r>
      <w:proofErr w:type="gramStart"/>
      <w:r w:rsidRPr="00723783">
        <w:rPr>
          <w:rFonts w:hint="eastAsia"/>
          <w:bCs/>
          <w:lang w:eastAsia="zh-TW"/>
        </w:rPr>
        <w:t>臺</w:t>
      </w:r>
      <w:proofErr w:type="gramEnd"/>
      <w:r w:rsidRPr="00723783">
        <w:rPr>
          <w:rFonts w:hint="eastAsia"/>
          <w:bCs/>
          <w:lang w:eastAsia="zh-TW"/>
        </w:rPr>
        <w:t>挪威離岸</w:t>
      </w:r>
      <w:proofErr w:type="gramStart"/>
      <w:r w:rsidRPr="00723783">
        <w:rPr>
          <w:rFonts w:hint="eastAsia"/>
          <w:bCs/>
          <w:lang w:eastAsia="zh-TW"/>
        </w:rPr>
        <w:t>風力肌安裝運</w:t>
      </w:r>
      <w:proofErr w:type="gramEnd"/>
      <w:r w:rsidRPr="00723783">
        <w:rPr>
          <w:rFonts w:hint="eastAsia"/>
          <w:bCs/>
          <w:lang w:eastAsia="zh-TW"/>
        </w:rPr>
        <w:t>維產業國際交流」，並於會中簽署</w:t>
      </w:r>
      <w:proofErr w:type="gramStart"/>
      <w:r w:rsidRPr="00723783">
        <w:rPr>
          <w:rFonts w:hint="eastAsia"/>
          <w:bCs/>
          <w:lang w:eastAsia="zh-TW"/>
        </w:rPr>
        <w:t>臺</w:t>
      </w:r>
      <w:proofErr w:type="gramEnd"/>
      <w:r w:rsidRPr="00723783">
        <w:rPr>
          <w:rFonts w:hint="eastAsia"/>
          <w:bCs/>
          <w:lang w:eastAsia="zh-TW"/>
        </w:rPr>
        <w:t>挪威離岸</w:t>
      </w:r>
      <w:proofErr w:type="gramStart"/>
      <w:r w:rsidRPr="00723783">
        <w:rPr>
          <w:rFonts w:hint="eastAsia"/>
          <w:bCs/>
          <w:lang w:eastAsia="zh-TW"/>
        </w:rPr>
        <w:t>風力機安裝運</w:t>
      </w:r>
      <w:proofErr w:type="gramEnd"/>
      <w:r w:rsidRPr="00723783">
        <w:rPr>
          <w:rFonts w:hint="eastAsia"/>
          <w:bCs/>
          <w:lang w:eastAsia="zh-TW"/>
        </w:rPr>
        <w:t>維合作備忘錄。</w:t>
      </w:r>
    </w:p>
    <w:p w:rsidR="00B4596E" w:rsidRPr="00723783" w:rsidRDefault="00B4596E" w:rsidP="00B4596E">
      <w:pPr>
        <w:ind w:leftChars="200" w:left="1535" w:hangingChars="450" w:hanging="1063"/>
        <w:rPr>
          <w:bCs/>
          <w:lang w:eastAsia="zh-TW"/>
        </w:rPr>
      </w:pPr>
      <w:r w:rsidRPr="00723783">
        <w:rPr>
          <w:rFonts w:hint="eastAsia"/>
          <w:bCs/>
          <w:lang w:eastAsia="zh-TW"/>
        </w:rPr>
        <w:t>2019.10</w:t>
      </w:r>
      <w:r w:rsidRPr="00723783">
        <w:rPr>
          <w:rFonts w:hint="eastAsia"/>
          <w:bCs/>
          <w:lang w:eastAsia="zh-TW"/>
        </w:rPr>
        <w:tab/>
        <w:t>10</w:t>
      </w:r>
      <w:r w:rsidRPr="00723783">
        <w:rPr>
          <w:rFonts w:hint="eastAsia"/>
          <w:bCs/>
          <w:lang w:eastAsia="zh-TW"/>
        </w:rPr>
        <w:t>月</w:t>
      </w:r>
      <w:r w:rsidRPr="00723783">
        <w:rPr>
          <w:rFonts w:hint="eastAsia"/>
          <w:bCs/>
          <w:lang w:eastAsia="zh-TW"/>
        </w:rPr>
        <w:t>16</w:t>
      </w:r>
      <w:r w:rsidRPr="00723783">
        <w:rPr>
          <w:rFonts w:hint="eastAsia"/>
          <w:bCs/>
          <w:lang w:eastAsia="zh-TW"/>
        </w:rPr>
        <w:t>日至</w:t>
      </w:r>
      <w:r w:rsidRPr="00723783">
        <w:rPr>
          <w:rFonts w:hint="eastAsia"/>
          <w:bCs/>
          <w:lang w:eastAsia="zh-TW"/>
        </w:rPr>
        <w:t>17</w:t>
      </w:r>
      <w:r w:rsidRPr="00723783">
        <w:rPr>
          <w:rFonts w:hint="eastAsia"/>
          <w:bCs/>
          <w:lang w:eastAsia="zh-TW"/>
        </w:rPr>
        <w:t>日氣候科技廠商</w:t>
      </w:r>
      <w:r w:rsidRPr="00723783">
        <w:rPr>
          <w:rFonts w:hint="eastAsia"/>
          <w:bCs/>
          <w:lang w:eastAsia="zh-TW"/>
        </w:rPr>
        <w:t>StormGeo</w:t>
      </w:r>
      <w:r w:rsidRPr="00723783">
        <w:rPr>
          <w:rFonts w:hint="eastAsia"/>
          <w:bCs/>
          <w:lang w:eastAsia="zh-TW"/>
        </w:rPr>
        <w:t>公司全球產業經理</w:t>
      </w:r>
      <w:r w:rsidRPr="00723783">
        <w:rPr>
          <w:rFonts w:hint="eastAsia"/>
          <w:bCs/>
          <w:lang w:eastAsia="zh-TW"/>
        </w:rPr>
        <w:t>Anna Hilden</w:t>
      </w:r>
      <w:r w:rsidRPr="00723783">
        <w:rPr>
          <w:rFonts w:hint="eastAsia"/>
          <w:bCs/>
          <w:lang w:eastAsia="zh-TW"/>
        </w:rPr>
        <w:t>女士赴我國參加「</w:t>
      </w:r>
      <w:r w:rsidR="001E718C" w:rsidRPr="00723783">
        <w:rPr>
          <w:rFonts w:hint="eastAsia"/>
          <w:bCs/>
          <w:lang w:eastAsia="zh-TW"/>
        </w:rPr>
        <w:t>臺</w:t>
      </w:r>
      <w:r w:rsidRPr="00723783">
        <w:rPr>
          <w:rFonts w:hint="eastAsia"/>
          <w:bCs/>
          <w:lang w:eastAsia="zh-TW"/>
        </w:rPr>
        <w:t>灣國際智慧能源</w:t>
      </w:r>
      <w:proofErr w:type="gramStart"/>
      <w:r w:rsidRPr="00723783">
        <w:rPr>
          <w:rFonts w:hint="eastAsia"/>
          <w:bCs/>
          <w:lang w:eastAsia="zh-TW"/>
        </w:rPr>
        <w:t>週</w:t>
      </w:r>
      <w:proofErr w:type="gramEnd"/>
      <w:r w:rsidRPr="00723783">
        <w:rPr>
          <w:rFonts w:hint="eastAsia"/>
          <w:bCs/>
          <w:lang w:eastAsia="zh-TW"/>
        </w:rPr>
        <w:t>論壇」並擔任「離</w:t>
      </w:r>
      <w:proofErr w:type="gramStart"/>
      <w:r w:rsidRPr="00723783">
        <w:rPr>
          <w:rFonts w:hint="eastAsia"/>
          <w:bCs/>
          <w:lang w:eastAsia="zh-TW"/>
        </w:rPr>
        <w:t>岸風電工程</w:t>
      </w:r>
      <w:proofErr w:type="gramEnd"/>
      <w:r w:rsidRPr="00723783">
        <w:rPr>
          <w:rFonts w:hint="eastAsia"/>
          <w:bCs/>
          <w:lang w:eastAsia="zh-TW"/>
        </w:rPr>
        <w:t>技術服務交流國際研討會」講師，討論「如何運用精確氣候預測工具減低工程風險」之講題</w:t>
      </w:r>
    </w:p>
    <w:p w:rsidR="00273D16" w:rsidRPr="00723783" w:rsidRDefault="00790274" w:rsidP="002926A5">
      <w:pPr>
        <w:ind w:firstLineChars="0" w:firstLine="0"/>
        <w:rPr>
          <w:rFonts w:ascii="Arial" w:eastAsia="標楷體" w:hAnsi="Arial" w:cs="Arial"/>
          <w:lang w:eastAsia="zh-TW"/>
        </w:rPr>
      </w:pPr>
      <w:r w:rsidRPr="00723783">
        <w:rPr>
          <w:rFonts w:ascii="Arial" w:eastAsia="標楷體" w:hAnsi="Arial" w:cs="Arial"/>
          <w:lang w:eastAsia="zh-TW"/>
        </w:rPr>
        <w:br w:type="page"/>
      </w:r>
    </w:p>
    <w:p w:rsidR="003E0BC3" w:rsidRPr="00723783" w:rsidRDefault="003E0BC3" w:rsidP="002926A5">
      <w:pPr>
        <w:ind w:left="472" w:firstLineChars="0" w:firstLine="0"/>
        <w:rPr>
          <w:lang w:eastAsia="zh-TW"/>
        </w:rPr>
      </w:pPr>
    </w:p>
    <w:p w:rsidR="00C563FA" w:rsidRPr="00723783" w:rsidRDefault="00C563FA" w:rsidP="002926A5">
      <w:pPr>
        <w:ind w:left="472" w:firstLineChars="0" w:firstLine="0"/>
        <w:rPr>
          <w:lang w:eastAsia="zh-TW"/>
        </w:rPr>
        <w:sectPr w:rsidR="00C563FA" w:rsidRPr="00723783" w:rsidSect="001B7CB9">
          <w:headerReference w:type="even" r:id="rId15"/>
          <w:headerReference w:type="default" r:id="rId16"/>
          <w:footerReference w:type="even" r:id="rId17"/>
          <w:footerReference w:type="default" r:id="rId18"/>
          <w:pgSz w:w="11906" w:h="16838" w:code="9"/>
          <w:pgMar w:top="2268" w:right="1701" w:bottom="1701" w:left="1701" w:header="1134" w:footer="851" w:gutter="0"/>
          <w:pgNumType w:start="1"/>
          <w:cols w:space="425"/>
          <w:docGrid w:type="linesAndChars" w:linePitch="514" w:charSpace="-774"/>
        </w:sectPr>
      </w:pPr>
    </w:p>
    <w:p w:rsidR="00280FB0" w:rsidRPr="00723783" w:rsidRDefault="00280FB0" w:rsidP="00506BE4">
      <w:pPr>
        <w:pStyle w:val="a3"/>
        <w:spacing w:before="771" w:after="771"/>
        <w:rPr>
          <w:rFonts w:hAnsi="Arial"/>
        </w:rPr>
      </w:pPr>
      <w:bookmarkStart w:id="3" w:name="_Toc44277777"/>
      <w:r w:rsidRPr="00723783">
        <w:lastRenderedPageBreak/>
        <w:t>第貳章　經濟環境</w:t>
      </w:r>
      <w:bookmarkEnd w:id="3"/>
    </w:p>
    <w:p w:rsidR="00C158DF" w:rsidRPr="00723783" w:rsidRDefault="00C158DF" w:rsidP="00C106EA">
      <w:pPr>
        <w:pStyle w:val="a4"/>
      </w:pPr>
      <w:r w:rsidRPr="00723783">
        <w:rPr>
          <w:rFonts w:hint="eastAsia"/>
        </w:rPr>
        <w:t>一、經濟概況</w:t>
      </w:r>
      <w:r w:rsidR="001518A0" w:rsidRPr="00723783">
        <w:rPr>
          <w:rFonts w:hint="eastAsia"/>
        </w:rPr>
        <w:t xml:space="preserve"> </w:t>
      </w:r>
    </w:p>
    <w:p w:rsidR="00565B75" w:rsidRPr="00723783" w:rsidRDefault="00565B75" w:rsidP="001E718C">
      <w:pPr>
        <w:ind w:firstLine="472"/>
        <w:rPr>
          <w:lang w:eastAsia="zh-TW"/>
        </w:rPr>
      </w:pPr>
      <w:r w:rsidRPr="00723783">
        <w:rPr>
          <w:rFonts w:hint="eastAsia"/>
          <w:lang w:eastAsia="zh-TW"/>
        </w:rPr>
        <w:t>挪威經濟分外海原油經濟和陸地經濟，這幾年挪威經濟發展早已脫離</w:t>
      </w:r>
      <w:r w:rsidRPr="00723783">
        <w:rPr>
          <w:rFonts w:hint="eastAsia"/>
          <w:lang w:eastAsia="zh-TW"/>
        </w:rPr>
        <w:t>2014</w:t>
      </w:r>
      <w:r w:rsidRPr="00723783">
        <w:rPr>
          <w:rFonts w:hint="eastAsia"/>
          <w:lang w:eastAsia="zh-TW"/>
        </w:rPr>
        <w:t>年油價下滑的影響，在</w:t>
      </w:r>
      <w:r w:rsidRPr="00723783">
        <w:rPr>
          <w:rFonts w:hint="eastAsia"/>
          <w:lang w:eastAsia="zh-TW"/>
        </w:rPr>
        <w:t>2019</w:t>
      </w:r>
      <w:r w:rsidRPr="00723783">
        <w:rPr>
          <w:rFonts w:hint="eastAsia"/>
          <w:lang w:eastAsia="zh-TW"/>
        </w:rPr>
        <w:t>年進入第三年的經濟擴張，經濟成長強勁且穩定，就業市場旺盛，失業率降至</w:t>
      </w:r>
      <w:r w:rsidRPr="00723783">
        <w:rPr>
          <w:rFonts w:hint="eastAsia"/>
          <w:lang w:eastAsia="zh-TW"/>
        </w:rPr>
        <w:t>2008</w:t>
      </w:r>
      <w:r w:rsidRPr="00723783">
        <w:rPr>
          <w:rFonts w:hint="eastAsia"/>
          <w:lang w:eastAsia="zh-TW"/>
        </w:rPr>
        <w:t>年的水平，非石油產業投資也達到</w:t>
      </w:r>
      <w:r w:rsidRPr="00723783">
        <w:rPr>
          <w:rFonts w:hint="eastAsia"/>
          <w:lang w:eastAsia="zh-TW"/>
        </w:rPr>
        <w:t>10</w:t>
      </w:r>
      <w:r w:rsidRPr="00723783">
        <w:rPr>
          <w:rFonts w:hint="eastAsia"/>
          <w:lang w:eastAsia="zh-TW"/>
        </w:rPr>
        <w:t>年來的新高位。挪威政府持續致力國家產業多元化，不致</w:t>
      </w:r>
      <w:proofErr w:type="gramStart"/>
      <w:r w:rsidRPr="00723783">
        <w:rPr>
          <w:rFonts w:hint="eastAsia"/>
          <w:lang w:eastAsia="zh-TW"/>
        </w:rPr>
        <w:t>過份</w:t>
      </w:r>
      <w:proofErr w:type="gramEnd"/>
      <w:r w:rsidRPr="00723783">
        <w:rPr>
          <w:rFonts w:hint="eastAsia"/>
          <w:lang w:eastAsia="zh-TW"/>
        </w:rPr>
        <w:t>依賴石油產業，使挪威持續享有高生活水準，但要維持這樣的水平，挪威在未來仍須面對各種挑戰。</w:t>
      </w:r>
    </w:p>
    <w:p w:rsidR="00565B75" w:rsidRPr="00723783" w:rsidRDefault="00565B75" w:rsidP="001E718C">
      <w:pPr>
        <w:ind w:firstLine="472"/>
        <w:rPr>
          <w:lang w:eastAsia="zh-TW"/>
        </w:rPr>
      </w:pPr>
      <w:r w:rsidRPr="00723783">
        <w:rPr>
          <w:rFonts w:hint="eastAsia"/>
          <w:lang w:eastAsia="zh-TW"/>
        </w:rPr>
        <w:t>非歐盟成員但為經濟合作暨發展組織</w:t>
      </w:r>
      <w:r w:rsidRPr="00723783">
        <w:rPr>
          <w:rFonts w:hint="eastAsia"/>
          <w:lang w:eastAsia="zh-TW"/>
        </w:rPr>
        <w:t>OECD</w:t>
      </w:r>
      <w:r w:rsidRPr="00723783">
        <w:rPr>
          <w:rFonts w:hint="eastAsia"/>
          <w:lang w:eastAsia="zh-TW"/>
        </w:rPr>
        <w:t>會員國的挪威，與大多數國家相比，幸福指數、工作所得、工作與生活平衡以及收入分配都屬高度良好發展。然而，保持高水準的經濟產出和全面平均有效的公共服務是挪威福祉的關鍵，亦是挪威政府的挑戰。在國際政治和經濟發展影響方面，</w:t>
      </w:r>
      <w:r w:rsidRPr="00723783">
        <w:rPr>
          <w:rFonts w:hint="eastAsia"/>
          <w:lang w:eastAsia="zh-TW"/>
        </w:rPr>
        <w:t>OECD</w:t>
      </w:r>
      <w:r w:rsidRPr="00723783">
        <w:rPr>
          <w:rFonts w:hint="eastAsia"/>
          <w:lang w:eastAsia="zh-TW"/>
        </w:rPr>
        <w:t>指出現行全球貿易緊張的風險，包括</w:t>
      </w:r>
      <w:proofErr w:type="gramStart"/>
      <w:r w:rsidRPr="00723783">
        <w:rPr>
          <w:rFonts w:hint="eastAsia"/>
          <w:lang w:eastAsia="zh-TW"/>
        </w:rPr>
        <w:t>英國脫歐的</w:t>
      </w:r>
      <w:proofErr w:type="gramEnd"/>
      <w:r w:rsidRPr="00723783">
        <w:rPr>
          <w:rFonts w:hint="eastAsia"/>
          <w:lang w:eastAsia="zh-TW"/>
        </w:rPr>
        <w:t>風險、油價的不確定性、貿易夥伴國經濟增長放緩以及國際貿易壁壘上升等。在挪威境內，則有房地產市場和家庭債務對經濟構成風險，製造生產率出現疲軟、勞動力成本相對偏高以及勞動力</w:t>
      </w:r>
      <w:proofErr w:type="gramStart"/>
      <w:r w:rsidRPr="00723783">
        <w:rPr>
          <w:rFonts w:hint="eastAsia"/>
          <w:lang w:eastAsia="zh-TW"/>
        </w:rPr>
        <w:t>參與趨弱等</w:t>
      </w:r>
      <w:proofErr w:type="gramEnd"/>
      <w:r w:rsidRPr="00723783">
        <w:rPr>
          <w:rFonts w:hint="eastAsia"/>
          <w:lang w:eastAsia="zh-TW"/>
        </w:rPr>
        <w:t>因素都在削弱挪威支撐高福祉的經濟力。</w:t>
      </w:r>
    </w:p>
    <w:p w:rsidR="00565B75" w:rsidRPr="00723783" w:rsidRDefault="00565B75" w:rsidP="001E718C">
      <w:pPr>
        <w:ind w:firstLine="472"/>
        <w:rPr>
          <w:lang w:eastAsia="zh-TW"/>
        </w:rPr>
      </w:pPr>
      <w:r w:rsidRPr="00723783">
        <w:rPr>
          <w:rFonts w:hint="eastAsia"/>
          <w:lang w:eastAsia="zh-TW"/>
        </w:rPr>
        <w:t>來自石油收入的主權基金仍堅守政府相關支出低於</w:t>
      </w:r>
      <w:r w:rsidRPr="00723783">
        <w:rPr>
          <w:rFonts w:hint="eastAsia"/>
          <w:lang w:eastAsia="zh-TW"/>
        </w:rPr>
        <w:t>3%</w:t>
      </w:r>
      <w:r w:rsidRPr="00723783">
        <w:rPr>
          <w:rFonts w:hint="eastAsia"/>
          <w:lang w:eastAsia="zh-TW"/>
        </w:rPr>
        <w:t>的準則，但預計近期的未來基金增長將放緩，將間接降低挪威財政調整空間，致使未來幾年新支出</w:t>
      </w:r>
      <w:r w:rsidR="009932CB" w:rsidRPr="00723783">
        <w:rPr>
          <w:rFonts w:hint="eastAsia"/>
          <w:lang w:eastAsia="zh-TW"/>
        </w:rPr>
        <w:t>計畫</w:t>
      </w:r>
      <w:r w:rsidRPr="00723783">
        <w:rPr>
          <w:rFonts w:hint="eastAsia"/>
          <w:lang w:eastAsia="zh-TW"/>
        </w:rPr>
        <w:t>的空間也降低，包括公共服務資金和開發新專案困難度增加。財政壓力也將來自政府額外的支出承諾，據估計這些額外支出平均每年將至少占國內生產總值的</w:t>
      </w:r>
      <w:r w:rsidRPr="00723783">
        <w:rPr>
          <w:rFonts w:hint="eastAsia"/>
          <w:lang w:eastAsia="zh-TW"/>
        </w:rPr>
        <w:t>0.3%</w:t>
      </w:r>
      <w:r w:rsidRPr="00723783">
        <w:rPr>
          <w:rFonts w:hint="eastAsia"/>
          <w:lang w:eastAsia="zh-TW"/>
        </w:rPr>
        <w:t>，而人口老齡化帶來的醫療保健和退休養老金增加也是其中主要占比。</w:t>
      </w:r>
      <w:r w:rsidRPr="00723783">
        <w:rPr>
          <w:rFonts w:hint="eastAsia"/>
          <w:lang w:eastAsia="zh-TW"/>
        </w:rPr>
        <w:t>2019</w:t>
      </w:r>
      <w:r w:rsidRPr="00723783">
        <w:rPr>
          <w:rFonts w:hint="eastAsia"/>
          <w:lang w:eastAsia="zh-TW"/>
        </w:rPr>
        <w:t>年初，挪</w:t>
      </w:r>
      <w:r w:rsidRPr="00723783">
        <w:rPr>
          <w:rFonts w:hint="eastAsia"/>
          <w:lang w:eastAsia="zh-TW"/>
        </w:rPr>
        <w:lastRenderedPageBreak/>
        <w:t>威政府通過一項資金的提議，由預算外的管道為部分公共支出提供資金，有明顯避免財政規則之虞。</w:t>
      </w:r>
    </w:p>
    <w:p w:rsidR="00565B75" w:rsidRPr="00723783" w:rsidRDefault="00565B75" w:rsidP="001E718C">
      <w:pPr>
        <w:ind w:firstLine="472"/>
        <w:rPr>
          <w:lang w:eastAsia="zh-TW"/>
        </w:rPr>
      </w:pPr>
      <w:r w:rsidRPr="00723783">
        <w:rPr>
          <w:rFonts w:hint="eastAsia"/>
          <w:lang w:eastAsia="zh-TW"/>
        </w:rPr>
        <w:t>各類產業持續成長，進出口則呈現回緩</w:t>
      </w:r>
    </w:p>
    <w:p w:rsidR="00565B75" w:rsidRPr="00723783" w:rsidRDefault="00565B75" w:rsidP="001E718C">
      <w:pPr>
        <w:ind w:firstLine="472"/>
        <w:rPr>
          <w:lang w:eastAsia="zh-TW"/>
        </w:rPr>
      </w:pPr>
      <w:r w:rsidRPr="00723783">
        <w:rPr>
          <w:rFonts w:hint="eastAsia"/>
          <w:lang w:eastAsia="zh-TW"/>
        </w:rPr>
        <w:t>在產業方面，多數呈現穩定成長狀態，包括製造業、貨物生產和服務業等。建築業、漁業、水產養殖和電力生產等產業都拉動經濟的增長。挪威近幾年的數位科技發展穩定，因此，在技術諮詢及</w:t>
      </w:r>
      <w:r w:rsidRPr="00723783">
        <w:rPr>
          <w:rFonts w:hint="eastAsia"/>
          <w:lang w:eastAsia="zh-TW"/>
        </w:rPr>
        <w:t>ICT</w:t>
      </w:r>
      <w:r w:rsidRPr="00723783">
        <w:rPr>
          <w:rFonts w:hint="eastAsia"/>
          <w:lang w:eastAsia="zh-TW"/>
        </w:rPr>
        <w:t>技術服務仍持續成長。金融和保險產業也出現相應的發展，都成為挪威經濟的主要動力。另外，在進出口貿易方面，相對</w:t>
      </w:r>
      <w:r w:rsidRPr="00723783">
        <w:rPr>
          <w:rFonts w:hint="eastAsia"/>
          <w:lang w:eastAsia="zh-TW"/>
        </w:rPr>
        <w:t>2017</w:t>
      </w:r>
      <w:r w:rsidRPr="00723783">
        <w:rPr>
          <w:rFonts w:hint="eastAsia"/>
          <w:lang w:eastAsia="zh-TW"/>
        </w:rPr>
        <w:t>年和</w:t>
      </w:r>
      <w:r w:rsidRPr="00723783">
        <w:rPr>
          <w:rFonts w:hint="eastAsia"/>
          <w:lang w:eastAsia="zh-TW"/>
        </w:rPr>
        <w:t>2018</w:t>
      </w:r>
      <w:r w:rsidRPr="00723783">
        <w:rPr>
          <w:rFonts w:hint="eastAsia"/>
          <w:lang w:eastAsia="zh-TW"/>
        </w:rPr>
        <w:t>年的強勢回穩成長，</w:t>
      </w:r>
      <w:r w:rsidRPr="00723783">
        <w:rPr>
          <w:rFonts w:hint="eastAsia"/>
          <w:lang w:eastAsia="zh-TW"/>
        </w:rPr>
        <w:t>2019</w:t>
      </w:r>
      <w:r w:rsidRPr="00723783">
        <w:rPr>
          <w:rFonts w:hint="eastAsia"/>
          <w:lang w:eastAsia="zh-TW"/>
        </w:rPr>
        <w:t>年的進口仍</w:t>
      </w:r>
      <w:proofErr w:type="gramStart"/>
      <w:r w:rsidRPr="00723783">
        <w:rPr>
          <w:rFonts w:hint="eastAsia"/>
          <w:lang w:eastAsia="zh-TW"/>
        </w:rPr>
        <w:t>有強進需求</w:t>
      </w:r>
      <w:proofErr w:type="gramEnd"/>
      <w:r w:rsidRPr="00723783">
        <w:rPr>
          <w:rFonts w:hint="eastAsia"/>
          <w:lang w:eastAsia="zh-TW"/>
        </w:rPr>
        <w:t>，包括載客載貨用之車輛、資通訊商品、醫藥方面仍然穩定增長。但出口則出現微幅衰退，原油、天然氣及海產食品類仍是主要出口商品，挪威的天然資源包括鋁原料、鎳原料、</w:t>
      </w:r>
      <w:proofErr w:type="gramStart"/>
      <w:r w:rsidRPr="00723783">
        <w:rPr>
          <w:rFonts w:hint="eastAsia"/>
          <w:lang w:eastAsia="zh-TW"/>
        </w:rPr>
        <w:t>鋼粒或鋼粉</w:t>
      </w:r>
      <w:proofErr w:type="gramEnd"/>
      <w:r w:rsidRPr="00723783">
        <w:rPr>
          <w:rFonts w:hint="eastAsia"/>
          <w:lang w:eastAsia="zh-TW"/>
        </w:rPr>
        <w:t>也是出口前</w:t>
      </w:r>
      <w:r w:rsidRPr="00723783">
        <w:rPr>
          <w:rFonts w:hint="eastAsia"/>
          <w:lang w:eastAsia="zh-TW"/>
        </w:rPr>
        <w:t>10</w:t>
      </w:r>
      <w:r w:rsidRPr="00723783">
        <w:rPr>
          <w:rFonts w:hint="eastAsia"/>
          <w:lang w:eastAsia="zh-TW"/>
        </w:rPr>
        <w:t>大商品。</w:t>
      </w:r>
    </w:p>
    <w:p w:rsidR="00565B75" w:rsidRPr="00723783" w:rsidRDefault="00565B75" w:rsidP="001E718C">
      <w:pPr>
        <w:ind w:firstLine="472"/>
        <w:rPr>
          <w:lang w:eastAsia="zh-TW"/>
        </w:rPr>
      </w:pPr>
      <w:r w:rsidRPr="00723783">
        <w:rPr>
          <w:rFonts w:hint="eastAsia"/>
          <w:lang w:eastAsia="zh-TW"/>
        </w:rPr>
        <w:t>消費力持穩增加</w:t>
      </w:r>
    </w:p>
    <w:p w:rsidR="00565B75" w:rsidRPr="00723783" w:rsidRDefault="00565B75" w:rsidP="001E718C">
      <w:pPr>
        <w:ind w:firstLine="472"/>
        <w:rPr>
          <w:lang w:eastAsia="zh-TW"/>
        </w:rPr>
      </w:pPr>
      <w:r w:rsidRPr="00723783">
        <w:rPr>
          <w:rFonts w:hint="eastAsia"/>
          <w:lang w:eastAsia="zh-TW"/>
        </w:rPr>
        <w:t>挪威的家庭消費呈現適度成長，服務消費是主要的增長動力，零售消費則維持不變。與零售消費發展密切相關的挪威汽車銷售，因為政府政策影響，汽車銷售常隨電動汽車銷售的增減而產生波動。外國人在挪威的購買量呈現增長，而挪威家庭在國外的購買量則出現微幅下滑。</w:t>
      </w:r>
    </w:p>
    <w:p w:rsidR="004B5645" w:rsidRPr="00723783" w:rsidRDefault="00565B75" w:rsidP="001E718C">
      <w:pPr>
        <w:ind w:firstLine="472"/>
        <w:rPr>
          <w:lang w:eastAsia="zh-TW"/>
        </w:rPr>
      </w:pPr>
      <w:r w:rsidRPr="00723783">
        <w:rPr>
          <w:rFonts w:hint="eastAsia"/>
          <w:lang w:eastAsia="zh-TW"/>
        </w:rPr>
        <w:t>在房地產市場方面，經過近八年房價不間斷增長後，挪威住房市場正趨於平緩，全國房價指數在</w:t>
      </w:r>
      <w:r w:rsidRPr="00723783">
        <w:rPr>
          <w:rFonts w:hint="eastAsia"/>
          <w:lang w:eastAsia="zh-TW"/>
        </w:rPr>
        <w:t>2019</w:t>
      </w:r>
      <w:r w:rsidRPr="00723783">
        <w:rPr>
          <w:rFonts w:hint="eastAsia"/>
          <w:lang w:eastAsia="zh-TW"/>
        </w:rPr>
        <w:t>年第一季上漲</w:t>
      </w:r>
      <w:r w:rsidRPr="00723783">
        <w:rPr>
          <w:rFonts w:hint="eastAsia"/>
          <w:lang w:eastAsia="zh-TW"/>
        </w:rPr>
        <w:t>0.04%</w:t>
      </w:r>
      <w:r w:rsidRPr="00723783">
        <w:rPr>
          <w:rFonts w:hint="eastAsia"/>
          <w:lang w:eastAsia="zh-TW"/>
        </w:rPr>
        <w:t>，第二季下降</w:t>
      </w:r>
      <w:r w:rsidRPr="00723783">
        <w:rPr>
          <w:rFonts w:hint="eastAsia"/>
          <w:lang w:eastAsia="zh-TW"/>
        </w:rPr>
        <w:t>0.45%</w:t>
      </w:r>
      <w:r w:rsidRPr="00723783">
        <w:rPr>
          <w:rFonts w:hint="eastAsia"/>
          <w:lang w:eastAsia="zh-TW"/>
        </w:rPr>
        <w:t>，第三季度再度微升</w:t>
      </w:r>
      <w:r w:rsidRPr="00723783">
        <w:rPr>
          <w:rFonts w:hint="eastAsia"/>
          <w:lang w:eastAsia="zh-TW"/>
        </w:rPr>
        <w:t>0.69%</w:t>
      </w:r>
      <w:r w:rsidRPr="00723783">
        <w:rPr>
          <w:rFonts w:hint="eastAsia"/>
          <w:lang w:eastAsia="zh-TW"/>
        </w:rPr>
        <w:t>。房價開始放緩的部分原因是挪威政府在</w:t>
      </w:r>
      <w:r w:rsidRPr="00723783">
        <w:rPr>
          <w:rFonts w:hint="eastAsia"/>
          <w:lang w:eastAsia="zh-TW"/>
        </w:rPr>
        <w:t>2017</w:t>
      </w:r>
      <w:r w:rsidRPr="00723783">
        <w:rPr>
          <w:rFonts w:hint="eastAsia"/>
          <w:lang w:eastAsia="zh-TW"/>
        </w:rPr>
        <w:t>年</w:t>
      </w:r>
      <w:r w:rsidRPr="00723783">
        <w:rPr>
          <w:rFonts w:hint="eastAsia"/>
          <w:lang w:eastAsia="zh-TW"/>
        </w:rPr>
        <w:t>1</w:t>
      </w:r>
      <w:r w:rsidRPr="00723783">
        <w:rPr>
          <w:rFonts w:hint="eastAsia"/>
          <w:lang w:eastAsia="zh-TW"/>
        </w:rPr>
        <w:t>月</w:t>
      </w:r>
      <w:r w:rsidRPr="00723783">
        <w:rPr>
          <w:rFonts w:hint="eastAsia"/>
          <w:lang w:eastAsia="zh-TW"/>
        </w:rPr>
        <w:t>1</w:t>
      </w:r>
      <w:r w:rsidRPr="00723783">
        <w:rPr>
          <w:rFonts w:hint="eastAsia"/>
          <w:lang w:eastAsia="zh-TW"/>
        </w:rPr>
        <w:t>日實施更嚴格的抵押貸款規定，目的在於限制首都奧斯陸的房價</w:t>
      </w:r>
      <w:r w:rsidR="004B5645" w:rsidRPr="00723783">
        <w:rPr>
          <w:rFonts w:hint="eastAsia"/>
          <w:lang w:eastAsia="zh-TW"/>
        </w:rPr>
        <w:t>。</w:t>
      </w:r>
    </w:p>
    <w:p w:rsidR="004B5645" w:rsidRPr="00723783" w:rsidRDefault="0028348E" w:rsidP="001E718C">
      <w:pPr>
        <w:ind w:firstLine="472"/>
        <w:rPr>
          <w:lang w:eastAsia="zh-TW"/>
        </w:rPr>
      </w:pPr>
      <w:r w:rsidRPr="00723783">
        <w:rPr>
          <w:rFonts w:hint="eastAsia"/>
        </w:rPr>
        <w:t>運用挪威的石油和天然氣資源收入而於</w:t>
      </w:r>
      <w:r w:rsidRPr="00723783">
        <w:rPr>
          <w:rFonts w:hint="eastAsia"/>
        </w:rPr>
        <w:t>1990</w:t>
      </w:r>
      <w:r w:rsidRPr="00723783">
        <w:rPr>
          <w:rFonts w:hint="eastAsia"/>
        </w:rPr>
        <w:t>年成立的主權基金，分為全球政府退休基金</w:t>
      </w:r>
      <w:r w:rsidR="00790274" w:rsidRPr="00723783">
        <w:rPr>
          <w:rFonts w:hint="eastAsia"/>
        </w:rPr>
        <w:t>（</w:t>
      </w:r>
      <w:r w:rsidRPr="00723783">
        <w:rPr>
          <w:rFonts w:hint="eastAsia"/>
        </w:rPr>
        <w:t>Government Pension Fund Global, GPFG</w:t>
      </w:r>
      <w:r w:rsidR="00790274" w:rsidRPr="00723783">
        <w:rPr>
          <w:rFonts w:hint="eastAsia"/>
        </w:rPr>
        <w:t>）</w:t>
      </w:r>
      <w:r w:rsidRPr="00723783">
        <w:rPr>
          <w:rFonts w:hint="eastAsia"/>
        </w:rPr>
        <w:t>和挪威政府退休基金</w:t>
      </w:r>
      <w:r w:rsidR="00790274" w:rsidRPr="00723783">
        <w:rPr>
          <w:rFonts w:hint="eastAsia"/>
        </w:rPr>
        <w:t>（</w:t>
      </w:r>
      <w:r w:rsidRPr="00723783">
        <w:rPr>
          <w:rFonts w:hint="eastAsia"/>
        </w:rPr>
        <w:t>Government Pension Fund Norway, GPFN</w:t>
      </w:r>
      <w:r w:rsidR="00790274" w:rsidRPr="00723783">
        <w:rPr>
          <w:rFonts w:hint="eastAsia"/>
        </w:rPr>
        <w:t>）</w:t>
      </w:r>
      <w:r w:rsidRPr="00723783">
        <w:rPr>
          <w:rFonts w:hint="eastAsia"/>
        </w:rPr>
        <w:t>。</w:t>
      </w:r>
      <w:r w:rsidRPr="00723783">
        <w:rPr>
          <w:rFonts w:hint="eastAsia"/>
          <w:lang w:eastAsia="zh-TW"/>
        </w:rPr>
        <w:t>用意在於因應未來挪威自然資源逐漸耗盡時，基金的責任將挪威國家石油公司的收入轉為稅收，也是國家的直接財政收入，運作投資。並基於準則規定，挪威政府可</w:t>
      </w:r>
      <w:r w:rsidR="00F74E38" w:rsidRPr="00723783">
        <w:rPr>
          <w:rFonts w:hint="eastAsia"/>
          <w:lang w:eastAsia="zh-TW"/>
        </w:rPr>
        <w:t>運用</w:t>
      </w:r>
      <w:r w:rsidRPr="00723783">
        <w:rPr>
          <w:rFonts w:hint="eastAsia"/>
          <w:lang w:eastAsia="zh-TW"/>
        </w:rPr>
        <w:t>每年不超過基金年底結算金額的</w:t>
      </w:r>
      <w:r w:rsidRPr="00723783">
        <w:rPr>
          <w:rFonts w:hint="eastAsia"/>
          <w:lang w:eastAsia="zh-TW"/>
        </w:rPr>
        <w:t xml:space="preserve"> </w:t>
      </w:r>
      <w:r w:rsidRPr="00723783">
        <w:rPr>
          <w:rFonts w:hint="eastAsia"/>
          <w:lang w:eastAsia="zh-TW"/>
        </w:rPr>
        <w:lastRenderedPageBreak/>
        <w:t>4%</w:t>
      </w:r>
      <w:r w:rsidRPr="00723783">
        <w:rPr>
          <w:rFonts w:hint="eastAsia"/>
          <w:lang w:eastAsia="zh-TW"/>
        </w:rPr>
        <w:t>基金，用於再分配政策和保持高品質的公共服務的財政支出</w:t>
      </w:r>
      <w:r w:rsidR="00F74E38" w:rsidRPr="00723783">
        <w:rPr>
          <w:rFonts w:hint="eastAsia"/>
          <w:lang w:eastAsia="zh-TW"/>
        </w:rPr>
        <w:t>；近年受油價影響，因應情勢挪威政府可運用的金額也改為</w:t>
      </w:r>
      <w:r w:rsidR="00F74E38" w:rsidRPr="00723783">
        <w:rPr>
          <w:rFonts w:hint="eastAsia"/>
          <w:lang w:eastAsia="zh-TW"/>
        </w:rPr>
        <w:t>3%</w:t>
      </w:r>
      <w:r w:rsidR="00F74E38" w:rsidRPr="00723783">
        <w:rPr>
          <w:rFonts w:hint="eastAsia"/>
          <w:lang w:eastAsia="zh-TW"/>
        </w:rPr>
        <w:t>。</w:t>
      </w:r>
      <w:r w:rsidRPr="00723783">
        <w:rPr>
          <w:rFonts w:hint="eastAsia"/>
          <w:lang w:eastAsia="zh-TW"/>
        </w:rPr>
        <w:t>透明和誠信是挪威對主權基金管理的兩大準則，道德標準更是選擇投資標的</w:t>
      </w:r>
      <w:proofErr w:type="gramStart"/>
      <w:r w:rsidRPr="00723783">
        <w:rPr>
          <w:rFonts w:hint="eastAsia"/>
          <w:lang w:eastAsia="zh-TW"/>
        </w:rPr>
        <w:t>的</w:t>
      </w:r>
      <w:proofErr w:type="gramEnd"/>
      <w:r w:rsidRPr="00723783">
        <w:rPr>
          <w:rFonts w:hint="eastAsia"/>
          <w:lang w:eastAsia="zh-TW"/>
        </w:rPr>
        <w:t>準則，多年來，基金會將違反公眾利益、武器製造商、煙草公司、有侵犯人權問題或侵犯同謀的企業，均排除在投資名單外。</w:t>
      </w:r>
    </w:p>
    <w:p w:rsidR="00565B75" w:rsidRPr="00723783" w:rsidRDefault="00565B75" w:rsidP="001E718C">
      <w:pPr>
        <w:ind w:firstLine="472"/>
        <w:rPr>
          <w:lang w:eastAsia="zh-TW"/>
        </w:rPr>
      </w:pPr>
      <w:r w:rsidRPr="00723783">
        <w:rPr>
          <w:rFonts w:hint="eastAsia"/>
          <w:lang w:eastAsia="zh-TW"/>
        </w:rPr>
        <w:t>2019</w:t>
      </w:r>
      <w:r w:rsidRPr="00723783">
        <w:rPr>
          <w:rFonts w:hint="eastAsia"/>
          <w:lang w:eastAsia="zh-TW"/>
        </w:rPr>
        <w:t>年，政府全球養老基金回報率為</w:t>
      </w:r>
      <w:r w:rsidRPr="00723783">
        <w:rPr>
          <w:rFonts w:hint="eastAsia"/>
          <w:lang w:eastAsia="zh-TW"/>
        </w:rPr>
        <w:t>19.9</w:t>
      </w:r>
      <w:r w:rsidR="001E718C" w:rsidRPr="00723783">
        <w:rPr>
          <w:rFonts w:hint="eastAsia"/>
          <w:lang w:eastAsia="zh-TW"/>
        </w:rPr>
        <w:t>%</w:t>
      </w:r>
      <w:r w:rsidRPr="00723783">
        <w:rPr>
          <w:rFonts w:hint="eastAsia"/>
          <w:lang w:eastAsia="zh-TW"/>
        </w:rPr>
        <w:t>，約為</w:t>
      </w:r>
      <w:r w:rsidRPr="00723783">
        <w:rPr>
          <w:rFonts w:hint="eastAsia"/>
          <w:lang w:eastAsia="zh-TW"/>
        </w:rPr>
        <w:t>16,692</w:t>
      </w:r>
      <w:r w:rsidRPr="00723783">
        <w:rPr>
          <w:rFonts w:hint="eastAsia"/>
          <w:lang w:eastAsia="zh-TW"/>
        </w:rPr>
        <w:t>億挪威克朗，以挪威克朗計算，是該基金有史以來的最高回報金額，以百分比衡量，則是有史以來的第二高回報率。該基金在年底增加</w:t>
      </w:r>
      <w:r w:rsidRPr="00723783">
        <w:rPr>
          <w:rFonts w:hint="eastAsia"/>
          <w:lang w:eastAsia="zh-TW"/>
        </w:rPr>
        <w:t>18,320</w:t>
      </w:r>
      <w:r w:rsidRPr="00723783">
        <w:rPr>
          <w:rFonts w:hint="eastAsia"/>
          <w:lang w:eastAsia="zh-TW"/>
        </w:rPr>
        <w:t>億挪威克朗，總市值達</w:t>
      </w:r>
      <w:r w:rsidRPr="00723783">
        <w:rPr>
          <w:rFonts w:hint="eastAsia"/>
          <w:lang w:eastAsia="zh-TW"/>
        </w:rPr>
        <w:t>100,880</w:t>
      </w:r>
      <w:r w:rsidRPr="00723783">
        <w:rPr>
          <w:rFonts w:hint="eastAsia"/>
          <w:lang w:eastAsia="zh-TW"/>
        </w:rPr>
        <w:t>億挪威克朗，</w:t>
      </w:r>
      <w:r w:rsidRPr="00723783">
        <w:rPr>
          <w:rFonts w:hint="eastAsia"/>
          <w:lang w:eastAsia="zh-TW"/>
        </w:rPr>
        <w:t>2019</w:t>
      </w:r>
      <w:r w:rsidRPr="00723783">
        <w:rPr>
          <w:rFonts w:hint="eastAsia"/>
          <w:lang w:eastAsia="zh-TW"/>
        </w:rPr>
        <w:t>年是該基金在歷史上的單年份最大增值。</w:t>
      </w:r>
      <w:r w:rsidRPr="00723783">
        <w:rPr>
          <w:rFonts w:hint="eastAsia"/>
          <w:lang w:eastAsia="zh-TW"/>
        </w:rPr>
        <w:t xml:space="preserve"> </w:t>
      </w:r>
      <w:r w:rsidRPr="00723783">
        <w:rPr>
          <w:rFonts w:hint="eastAsia"/>
          <w:lang w:eastAsia="zh-TW"/>
        </w:rPr>
        <w:t>股權投資回報率為</w:t>
      </w:r>
      <w:r w:rsidRPr="00723783">
        <w:rPr>
          <w:rFonts w:hint="eastAsia"/>
          <w:lang w:eastAsia="zh-TW"/>
        </w:rPr>
        <w:t>26.0</w:t>
      </w:r>
      <w:r w:rsidR="001E718C" w:rsidRPr="00723783">
        <w:rPr>
          <w:rFonts w:hint="eastAsia"/>
          <w:lang w:eastAsia="zh-TW"/>
        </w:rPr>
        <w:t>%</w:t>
      </w:r>
      <w:r w:rsidRPr="00723783">
        <w:rPr>
          <w:rFonts w:hint="eastAsia"/>
          <w:lang w:eastAsia="zh-TW"/>
        </w:rPr>
        <w:t>。非上市房地產投資回報率為</w:t>
      </w:r>
      <w:r w:rsidRPr="00723783">
        <w:rPr>
          <w:rFonts w:hint="eastAsia"/>
          <w:lang w:eastAsia="zh-TW"/>
        </w:rPr>
        <w:t>6.8</w:t>
      </w:r>
      <w:r w:rsidR="001E718C" w:rsidRPr="00723783">
        <w:rPr>
          <w:rFonts w:hint="eastAsia"/>
          <w:lang w:eastAsia="zh-TW"/>
        </w:rPr>
        <w:t>%</w:t>
      </w:r>
      <w:r w:rsidRPr="00723783">
        <w:rPr>
          <w:rFonts w:hint="eastAsia"/>
          <w:lang w:eastAsia="zh-TW"/>
        </w:rPr>
        <w:t>，而固定收益投資回報率為</w:t>
      </w:r>
      <w:r w:rsidRPr="00723783">
        <w:rPr>
          <w:rFonts w:hint="eastAsia"/>
          <w:lang w:eastAsia="zh-TW"/>
        </w:rPr>
        <w:t>7.6</w:t>
      </w:r>
      <w:r w:rsidR="001E718C" w:rsidRPr="00723783">
        <w:rPr>
          <w:rFonts w:hint="eastAsia"/>
          <w:lang w:eastAsia="zh-TW"/>
        </w:rPr>
        <w:t>%</w:t>
      </w:r>
      <w:r w:rsidRPr="00723783">
        <w:rPr>
          <w:rFonts w:hint="eastAsia"/>
          <w:lang w:eastAsia="zh-TW"/>
        </w:rPr>
        <w:t>，總收益比基準指數的收益高達</w:t>
      </w:r>
      <w:r w:rsidRPr="00723783">
        <w:rPr>
          <w:rFonts w:hint="eastAsia"/>
          <w:lang w:eastAsia="zh-TW"/>
        </w:rPr>
        <w:t>0.23%</w:t>
      </w:r>
      <w:r w:rsidRPr="00723783">
        <w:rPr>
          <w:rFonts w:hint="eastAsia"/>
          <w:lang w:eastAsia="zh-TW"/>
        </w:rPr>
        <w:t>。基金的投資占比包括</w:t>
      </w:r>
      <w:r w:rsidRPr="00723783">
        <w:rPr>
          <w:rFonts w:hint="eastAsia"/>
          <w:lang w:eastAsia="zh-TW"/>
        </w:rPr>
        <w:t>70.8</w:t>
      </w:r>
      <w:r w:rsidR="001E718C" w:rsidRPr="00723783">
        <w:rPr>
          <w:rFonts w:hint="eastAsia"/>
          <w:lang w:eastAsia="zh-TW"/>
        </w:rPr>
        <w:t>%</w:t>
      </w:r>
      <w:r w:rsidRPr="00723783">
        <w:rPr>
          <w:rFonts w:hint="eastAsia"/>
          <w:lang w:eastAsia="zh-TW"/>
        </w:rPr>
        <w:t>股權，</w:t>
      </w:r>
      <w:r w:rsidRPr="00723783">
        <w:rPr>
          <w:rFonts w:hint="eastAsia"/>
          <w:lang w:eastAsia="zh-TW"/>
        </w:rPr>
        <w:t>2.7</w:t>
      </w:r>
      <w:r w:rsidR="001E718C" w:rsidRPr="00723783">
        <w:rPr>
          <w:rFonts w:hint="eastAsia"/>
          <w:lang w:eastAsia="zh-TW"/>
        </w:rPr>
        <w:t>%</w:t>
      </w:r>
      <w:r w:rsidRPr="00723783">
        <w:rPr>
          <w:rFonts w:hint="eastAsia"/>
          <w:lang w:eastAsia="zh-TW"/>
        </w:rPr>
        <w:t>非上市房地產和</w:t>
      </w:r>
      <w:r w:rsidRPr="00723783">
        <w:rPr>
          <w:rFonts w:hint="eastAsia"/>
          <w:lang w:eastAsia="zh-TW"/>
        </w:rPr>
        <w:t>26.5</w:t>
      </w:r>
      <w:r w:rsidR="001E718C" w:rsidRPr="00723783">
        <w:rPr>
          <w:rFonts w:hint="eastAsia"/>
          <w:lang w:eastAsia="zh-TW"/>
        </w:rPr>
        <w:t>%</w:t>
      </w:r>
      <w:r w:rsidRPr="00723783">
        <w:rPr>
          <w:rFonts w:hint="eastAsia"/>
          <w:lang w:eastAsia="zh-TW"/>
        </w:rPr>
        <w:t>固定收益。</w:t>
      </w:r>
    </w:p>
    <w:p w:rsidR="004B5645" w:rsidRPr="00723783" w:rsidRDefault="00565B75" w:rsidP="001E718C">
      <w:pPr>
        <w:ind w:firstLine="472"/>
        <w:rPr>
          <w:lang w:eastAsia="zh-TW"/>
        </w:rPr>
      </w:pPr>
      <w:r w:rsidRPr="00723783">
        <w:rPr>
          <w:rFonts w:hint="eastAsia"/>
          <w:lang w:eastAsia="zh-TW"/>
        </w:rPr>
        <w:t>挪威政府在</w:t>
      </w:r>
      <w:r w:rsidRPr="00723783">
        <w:rPr>
          <w:rFonts w:hint="eastAsia"/>
          <w:lang w:eastAsia="zh-TW"/>
        </w:rPr>
        <w:t>2019</w:t>
      </w:r>
      <w:r w:rsidRPr="00723783">
        <w:rPr>
          <w:rFonts w:hint="eastAsia"/>
          <w:lang w:eastAsia="zh-TW"/>
        </w:rPr>
        <w:t>年增加對主權基金的限制，應逐漸排除生產製造原油的公司，主要原因是降低主權基金受到類似</w:t>
      </w:r>
      <w:r w:rsidRPr="00723783">
        <w:rPr>
          <w:rFonts w:hint="eastAsia"/>
          <w:lang w:eastAsia="zh-TW"/>
        </w:rPr>
        <w:t>2014</w:t>
      </w:r>
      <w:r w:rsidRPr="00723783">
        <w:rPr>
          <w:rFonts w:hint="eastAsia"/>
          <w:lang w:eastAsia="zh-TW"/>
        </w:rPr>
        <w:t>年原油價格下滑的高度影響。但是因為挪威本身仍以原油為主要的收入來源，負責主權基金的挪威中央銀行表示，挪威政府的限制評估並未反映石油價格、未來盈利能力或石油產業永續性的具體觀點，因此該項評估獨立於政府的石油政策之外，對於挪威銀行的現行投資策略暫無影響。但是，雙方</w:t>
      </w:r>
      <w:r w:rsidR="001E718C" w:rsidRPr="00723783">
        <w:rPr>
          <w:rFonts w:hint="eastAsia"/>
          <w:lang w:eastAsia="zh-TW"/>
        </w:rPr>
        <w:t>（</w:t>
      </w:r>
      <w:r w:rsidRPr="00723783">
        <w:rPr>
          <w:rFonts w:hint="eastAsia"/>
          <w:lang w:eastAsia="zh-TW"/>
        </w:rPr>
        <w:t>挪威中央銀行和挪威政府</w:t>
      </w:r>
      <w:r w:rsidR="001E718C" w:rsidRPr="00723783">
        <w:rPr>
          <w:rFonts w:hint="eastAsia"/>
          <w:lang w:eastAsia="zh-TW"/>
        </w:rPr>
        <w:t>）</w:t>
      </w:r>
      <w:r w:rsidRPr="00723783">
        <w:rPr>
          <w:rFonts w:hint="eastAsia"/>
          <w:lang w:eastAsia="zh-TW"/>
        </w:rPr>
        <w:t>會討論逐步減少對原油企業的投資</w:t>
      </w:r>
      <w:r w:rsidR="009932CB" w:rsidRPr="00723783">
        <w:rPr>
          <w:rFonts w:hint="eastAsia"/>
          <w:lang w:eastAsia="zh-TW"/>
        </w:rPr>
        <w:t>計畫</w:t>
      </w:r>
      <w:r w:rsidRPr="00723783">
        <w:rPr>
          <w:rFonts w:hint="eastAsia"/>
          <w:lang w:eastAsia="zh-TW"/>
        </w:rPr>
        <w:t>。</w:t>
      </w:r>
      <w:r w:rsidR="004B5645" w:rsidRPr="00723783">
        <w:rPr>
          <w:rFonts w:hint="eastAsia"/>
          <w:lang w:eastAsia="zh-TW"/>
        </w:rPr>
        <w:t xml:space="preserve"> </w:t>
      </w:r>
    </w:p>
    <w:p w:rsidR="00C158DF" w:rsidRPr="00723783" w:rsidRDefault="00C158DF" w:rsidP="00C106EA">
      <w:pPr>
        <w:pStyle w:val="a4"/>
      </w:pPr>
      <w:r w:rsidRPr="00723783">
        <w:rPr>
          <w:rFonts w:hint="eastAsia"/>
        </w:rPr>
        <w:t>二、天然資源</w:t>
      </w:r>
    </w:p>
    <w:p w:rsidR="00C158DF" w:rsidRPr="00723783" w:rsidRDefault="00C158DF" w:rsidP="00790274">
      <w:pPr>
        <w:ind w:firstLine="472"/>
        <w:rPr>
          <w:lang w:eastAsia="zh-TW"/>
        </w:rPr>
      </w:pPr>
      <w:r w:rsidRPr="00723783">
        <w:rPr>
          <w:rFonts w:hint="eastAsia"/>
          <w:lang w:eastAsia="zh-TW"/>
        </w:rPr>
        <w:t>挪威狹長的國土，蘊藏著豐富的天然資源，包括多處可供水力發電的瀑布、廣大的森林資源、豐厚的漁產資源，以及使挪威成為經濟強國的主要資源，北海石油和天然氣，挪威</w:t>
      </w:r>
      <w:r w:rsidRPr="00723783">
        <w:rPr>
          <w:rFonts w:hint="eastAsia"/>
          <w:lang w:eastAsia="zh-TW"/>
        </w:rPr>
        <w:t>25</w:t>
      </w:r>
      <w:r w:rsidR="00CB76F7" w:rsidRPr="00723783">
        <w:rPr>
          <w:rFonts w:hint="eastAsia"/>
          <w:lang w:eastAsia="zh-TW"/>
        </w:rPr>
        <w:t>%</w:t>
      </w:r>
      <w:r w:rsidRPr="00723783">
        <w:rPr>
          <w:rFonts w:hint="eastAsia"/>
          <w:lang w:eastAsia="zh-TW"/>
        </w:rPr>
        <w:t>的工業產值和超過</w:t>
      </w:r>
      <w:r w:rsidRPr="00723783">
        <w:rPr>
          <w:rFonts w:hint="eastAsia"/>
          <w:lang w:eastAsia="zh-TW"/>
        </w:rPr>
        <w:t>35</w:t>
      </w:r>
      <w:r w:rsidR="00CB76F7" w:rsidRPr="00723783">
        <w:rPr>
          <w:rFonts w:hint="eastAsia"/>
          <w:lang w:eastAsia="zh-TW"/>
        </w:rPr>
        <w:t>%</w:t>
      </w:r>
      <w:r w:rsidRPr="00723783">
        <w:rPr>
          <w:rFonts w:hint="eastAsia"/>
          <w:lang w:eastAsia="zh-TW"/>
        </w:rPr>
        <w:t>的出口金額，都來自石油和天然氣產業。除了上述資源，挪威也擁有其他的天然礦產，如鐵砂、銅、鋅、鉛、鈦、硫化鐵和鎳等。因此，天然資源可說是挪威最重要的經濟命脈。</w:t>
      </w:r>
    </w:p>
    <w:p w:rsidR="00C158DF" w:rsidRPr="00723783" w:rsidRDefault="001E718C" w:rsidP="00C106EA">
      <w:pPr>
        <w:pStyle w:val="a4"/>
      </w:pPr>
      <w:r w:rsidRPr="00723783">
        <w:lastRenderedPageBreak/>
        <w:br w:type="page"/>
      </w:r>
      <w:r w:rsidR="00C158DF" w:rsidRPr="00723783">
        <w:rPr>
          <w:rFonts w:hint="eastAsia"/>
        </w:rPr>
        <w:lastRenderedPageBreak/>
        <w:t>三、產業概況</w:t>
      </w:r>
    </w:p>
    <w:p w:rsidR="007576F5" w:rsidRPr="00723783" w:rsidRDefault="007576F5" w:rsidP="00790274">
      <w:pPr>
        <w:ind w:firstLine="472"/>
        <w:rPr>
          <w:lang w:eastAsia="zh-TW"/>
        </w:rPr>
      </w:pPr>
      <w:r w:rsidRPr="00723783">
        <w:rPr>
          <w:rFonts w:hint="eastAsia"/>
          <w:lang w:eastAsia="zh-TW"/>
        </w:rPr>
        <w:t>挪威經濟產業發展仰賴天然資源的比重遠高於其他北歐國家，天然資源包括石油、天然氣、水力、木材、漁業水產及礦產等，其中最重要的是石油及天然氣，外海的原油除了為挪威帶來大量的財富，同時因為相關產業包括鑽油平台、輸油管線、天然氣管線等的發展，不僅為挪威帶來不少的工作機會，也發展出其他相關科技與技術。藉著挪威豐富的天然礦產，使沒有生產汽車的挪威卻能出口不少汽車零配件，例如，鋁合金輪圈、鋁製保險桿、輪軸、煞車、排氣系統及安全配備。而挪威的起家產業</w:t>
      </w:r>
      <w:r w:rsidRPr="00723783">
        <w:rPr>
          <w:rFonts w:hint="eastAsia"/>
          <w:lang w:eastAsia="zh-TW"/>
        </w:rPr>
        <w:t xml:space="preserve"> - </w:t>
      </w:r>
      <w:r w:rsidRPr="00723783">
        <w:rPr>
          <w:rFonts w:hint="eastAsia"/>
          <w:lang w:eastAsia="zh-TW"/>
        </w:rPr>
        <w:t>漁業，和與漁業發展息息相關的造船業，至今仍十分發達，也仍是挪威主要產業之一。因此，挪威的產業基本上為天然資源導向型的發展，與瑞典具高附加價值的工程、機械業、芬蘭的電子業截然不同。如果將挪威的產業與其他北歐國家就產業競爭的優勢來比較，石油、天然氣、漁業及造船業算是挪威具有競爭優勢的強勢產業。</w:t>
      </w:r>
    </w:p>
    <w:p w:rsidR="00C158DF" w:rsidRPr="00723783" w:rsidRDefault="007576F5" w:rsidP="00790274">
      <w:pPr>
        <w:ind w:firstLine="472"/>
        <w:rPr>
          <w:lang w:eastAsia="zh-TW"/>
        </w:rPr>
      </w:pPr>
      <w:r w:rsidRPr="00723783">
        <w:rPr>
          <w:rFonts w:hint="eastAsia"/>
          <w:lang w:eastAsia="zh-TW"/>
        </w:rPr>
        <w:t>不過，因為瞭解挪威無法永遠靠原物料發展經濟，挪威政府近幾年努力發展各種高科技和綠能產業，包括電信產業、軟體產業、醫療數位科技，另外，為了環保而大力推行電動車，因此也在各地設置充電站，並設立陸上風力發電場。</w:t>
      </w:r>
    </w:p>
    <w:p w:rsidR="00C158DF" w:rsidRPr="00723783" w:rsidRDefault="00C158DF" w:rsidP="002926A5">
      <w:pPr>
        <w:pStyle w:val="a6"/>
      </w:pPr>
      <w:r w:rsidRPr="00723783">
        <w:rPr>
          <w:rFonts w:hint="eastAsia"/>
        </w:rPr>
        <w:t>（一）天然資源執掌挪威經濟命脈，各類能源公司興起</w:t>
      </w:r>
    </w:p>
    <w:p w:rsidR="007576F5" w:rsidRPr="00723783" w:rsidRDefault="007576F5" w:rsidP="00790274">
      <w:pPr>
        <w:pStyle w:val="ae"/>
        <w:ind w:left="945" w:firstLine="472"/>
        <w:rPr>
          <w:lang w:eastAsia="zh-TW"/>
        </w:rPr>
      </w:pPr>
      <w:r w:rsidRPr="00723783">
        <w:rPr>
          <w:rFonts w:hint="eastAsia"/>
          <w:lang w:eastAsia="zh-TW"/>
        </w:rPr>
        <w:t>1960</w:t>
      </w:r>
      <w:r w:rsidRPr="00723783">
        <w:rPr>
          <w:rFonts w:hint="eastAsia"/>
          <w:lang w:eastAsia="zh-TW"/>
        </w:rPr>
        <w:t>年在北海發現的石油為挪威點燃了經濟之火，石油和天然氣已經是挪威多年來的最主要產業，挪威的出口有超過一半以上均來自這兩大自然資源，而這些自然資源不僅為挪威帶來財富，亦為挪威帶動相關設備產業的發展，並研發出原油挖</w:t>
      </w:r>
      <w:proofErr w:type="gramStart"/>
      <w:r w:rsidRPr="00723783">
        <w:rPr>
          <w:rFonts w:hint="eastAsia"/>
          <w:lang w:eastAsia="zh-TW"/>
        </w:rPr>
        <w:t>採</w:t>
      </w:r>
      <w:proofErr w:type="gramEnd"/>
      <w:r w:rsidRPr="00723783">
        <w:rPr>
          <w:rFonts w:hint="eastAsia"/>
          <w:lang w:eastAsia="zh-TW"/>
        </w:rPr>
        <w:t>及海上平台設置等的相關技術。</w:t>
      </w:r>
    </w:p>
    <w:p w:rsidR="007576F5" w:rsidRPr="00723783" w:rsidRDefault="007576F5" w:rsidP="001E718C">
      <w:pPr>
        <w:pStyle w:val="ae"/>
        <w:ind w:left="945" w:firstLine="472"/>
        <w:rPr>
          <w:lang w:eastAsia="zh-TW"/>
        </w:rPr>
      </w:pPr>
      <w:r w:rsidRPr="00723783">
        <w:rPr>
          <w:rFonts w:hint="eastAsia"/>
          <w:lang w:eastAsia="zh-TW"/>
        </w:rPr>
        <w:t>挪威是全球第</w:t>
      </w:r>
      <w:r w:rsidR="008C4957" w:rsidRPr="00723783">
        <w:rPr>
          <w:rFonts w:hint="eastAsia"/>
          <w:lang w:eastAsia="zh-TW"/>
        </w:rPr>
        <w:t>12</w:t>
      </w:r>
      <w:r w:rsidRPr="00723783">
        <w:rPr>
          <w:rFonts w:hint="eastAsia"/>
          <w:lang w:eastAsia="zh-TW"/>
        </w:rPr>
        <w:t>大石油出口國以及第二大天然氣出口國，為西歐天然氣主要供應國，主要的輸出市場為英國。挪威的石油生產開始於</w:t>
      </w:r>
      <w:r w:rsidRPr="00723783">
        <w:rPr>
          <w:rFonts w:hint="eastAsia"/>
          <w:lang w:eastAsia="zh-TW"/>
        </w:rPr>
        <w:t>1971</w:t>
      </w:r>
      <w:r w:rsidRPr="00723783">
        <w:rPr>
          <w:rFonts w:hint="eastAsia"/>
          <w:lang w:eastAsia="zh-TW"/>
        </w:rPr>
        <w:t>年，</w:t>
      </w:r>
      <w:r w:rsidR="008C4957" w:rsidRPr="00723783">
        <w:rPr>
          <w:rFonts w:hint="eastAsia"/>
          <w:lang w:eastAsia="zh-TW"/>
        </w:rPr>
        <w:t>在</w:t>
      </w:r>
      <w:r w:rsidR="008C4957" w:rsidRPr="00723783">
        <w:rPr>
          <w:rFonts w:hint="eastAsia"/>
          <w:lang w:eastAsia="zh-TW"/>
        </w:rPr>
        <w:t>2000</w:t>
      </w:r>
      <w:r w:rsidR="008C4957" w:rsidRPr="00723783">
        <w:rPr>
          <w:rFonts w:hint="eastAsia"/>
          <w:lang w:eastAsia="zh-TW"/>
        </w:rPr>
        <w:t>年生產達到頂峰，當年產量為</w:t>
      </w:r>
      <w:r w:rsidR="008C4957" w:rsidRPr="00723783">
        <w:rPr>
          <w:rFonts w:hint="eastAsia"/>
          <w:lang w:eastAsia="zh-TW"/>
        </w:rPr>
        <w:t>1</w:t>
      </w:r>
      <w:r w:rsidR="008C4957" w:rsidRPr="00723783">
        <w:rPr>
          <w:rFonts w:hint="eastAsia"/>
          <w:lang w:eastAsia="zh-TW"/>
        </w:rPr>
        <w:t>億</w:t>
      </w:r>
      <w:r w:rsidR="008C4957" w:rsidRPr="00723783">
        <w:rPr>
          <w:rFonts w:hint="eastAsia"/>
          <w:lang w:eastAsia="zh-TW"/>
        </w:rPr>
        <w:t>8,100</w:t>
      </w:r>
      <w:r w:rsidR="008C4957" w:rsidRPr="00723783">
        <w:rPr>
          <w:rFonts w:hint="eastAsia"/>
          <w:lang w:eastAsia="zh-TW"/>
        </w:rPr>
        <w:t>萬</w:t>
      </w:r>
      <w:r w:rsidR="008C4957" w:rsidRPr="00723783">
        <w:rPr>
          <w:rFonts w:hint="eastAsia"/>
          <w:lang w:eastAsia="zh-TW"/>
        </w:rPr>
        <w:t>Sm3 o.e.</w:t>
      </w:r>
      <w:r w:rsidR="008C4957" w:rsidRPr="00723783">
        <w:rPr>
          <w:rFonts w:hint="eastAsia"/>
          <w:lang w:eastAsia="zh-TW"/>
        </w:rPr>
        <w:t>，之後石油產量逐年下降。在天然氣部分，挪威於</w:t>
      </w:r>
      <w:r w:rsidR="008C4957" w:rsidRPr="00723783">
        <w:rPr>
          <w:rFonts w:hint="eastAsia"/>
          <w:lang w:eastAsia="zh-TW"/>
        </w:rPr>
        <w:t>1977</w:t>
      </w:r>
      <w:r w:rsidR="008C4957" w:rsidRPr="00723783">
        <w:rPr>
          <w:rFonts w:hint="eastAsia"/>
          <w:lang w:eastAsia="zh-TW"/>
        </w:rPr>
        <w:t>年開始生產，一直以來到</w:t>
      </w:r>
      <w:r w:rsidR="008C4957" w:rsidRPr="00723783">
        <w:rPr>
          <w:rFonts w:hint="eastAsia"/>
          <w:lang w:eastAsia="zh-TW"/>
        </w:rPr>
        <w:lastRenderedPageBreak/>
        <w:t>2012</w:t>
      </w:r>
      <w:r w:rsidR="008C4957" w:rsidRPr="00723783">
        <w:rPr>
          <w:rFonts w:hint="eastAsia"/>
          <w:lang w:eastAsia="zh-TW"/>
        </w:rPr>
        <w:t>年</w:t>
      </w:r>
      <w:proofErr w:type="gramStart"/>
      <w:r w:rsidR="008C4957" w:rsidRPr="00723783">
        <w:rPr>
          <w:rFonts w:hint="eastAsia"/>
          <w:lang w:eastAsia="zh-TW"/>
        </w:rPr>
        <w:t>每年均為增產</w:t>
      </w:r>
      <w:proofErr w:type="gramEnd"/>
      <w:r w:rsidR="008C4957" w:rsidRPr="00723783">
        <w:rPr>
          <w:rFonts w:hint="eastAsia"/>
          <w:lang w:eastAsia="zh-TW"/>
        </w:rPr>
        <w:t>走勢，到了</w:t>
      </w:r>
      <w:r w:rsidR="008C4957" w:rsidRPr="00723783">
        <w:rPr>
          <w:rFonts w:hint="eastAsia"/>
          <w:lang w:eastAsia="zh-TW"/>
        </w:rPr>
        <w:t>2013</w:t>
      </w:r>
      <w:r w:rsidR="008C4957" w:rsidRPr="00723783">
        <w:rPr>
          <w:rFonts w:hint="eastAsia"/>
          <w:lang w:eastAsia="zh-TW"/>
        </w:rPr>
        <w:t>年，產量出現第一次下滑。</w:t>
      </w:r>
      <w:r w:rsidR="008C4957" w:rsidRPr="00723783">
        <w:rPr>
          <w:rFonts w:hint="eastAsia"/>
          <w:lang w:eastAsia="zh-TW"/>
        </w:rPr>
        <w:t>2010</w:t>
      </w:r>
      <w:r w:rsidR="008C4957" w:rsidRPr="00723783">
        <w:rPr>
          <w:rFonts w:hint="eastAsia"/>
          <w:lang w:eastAsia="zh-TW"/>
        </w:rPr>
        <w:t>年則是天然氣生產量第一次超過石油生產量。</w:t>
      </w:r>
      <w:r w:rsidR="008C4957" w:rsidRPr="00723783">
        <w:rPr>
          <w:rFonts w:hint="eastAsia"/>
          <w:lang w:eastAsia="zh-TW"/>
        </w:rPr>
        <w:t>2019</w:t>
      </w:r>
      <w:r w:rsidR="008C4957" w:rsidRPr="00723783">
        <w:rPr>
          <w:rFonts w:hint="eastAsia"/>
          <w:lang w:eastAsia="zh-TW"/>
        </w:rPr>
        <w:t>年的原油總產量達</w:t>
      </w:r>
      <w:r w:rsidR="008C4957" w:rsidRPr="00723783">
        <w:rPr>
          <w:rFonts w:hint="eastAsia"/>
          <w:lang w:eastAsia="zh-TW"/>
        </w:rPr>
        <w:t>2</w:t>
      </w:r>
      <w:r w:rsidR="008C4957" w:rsidRPr="00723783">
        <w:rPr>
          <w:rFonts w:hint="eastAsia"/>
          <w:lang w:eastAsia="zh-TW"/>
        </w:rPr>
        <w:t>億</w:t>
      </w:r>
      <w:r w:rsidR="008C4957" w:rsidRPr="00723783">
        <w:rPr>
          <w:rFonts w:hint="eastAsia"/>
          <w:lang w:eastAsia="zh-TW"/>
        </w:rPr>
        <w:t>1,600</w:t>
      </w:r>
      <w:r w:rsidR="008C4957" w:rsidRPr="00723783">
        <w:rPr>
          <w:rFonts w:hint="eastAsia"/>
          <w:lang w:eastAsia="zh-TW"/>
        </w:rPr>
        <w:t>萬</w:t>
      </w:r>
      <w:r w:rsidR="008C4957" w:rsidRPr="00723783">
        <w:rPr>
          <w:rFonts w:hint="eastAsia"/>
          <w:lang w:eastAsia="zh-TW"/>
        </w:rPr>
        <w:t>Sm3 o.e.</w:t>
      </w:r>
      <w:r w:rsidR="008C4957" w:rsidRPr="00723783">
        <w:rPr>
          <w:rFonts w:hint="eastAsia"/>
          <w:lang w:eastAsia="zh-TW"/>
        </w:rPr>
        <w:t>，其中石油產量產量為</w:t>
      </w:r>
      <w:r w:rsidR="008C4957" w:rsidRPr="00723783">
        <w:rPr>
          <w:rFonts w:hint="eastAsia"/>
          <w:lang w:eastAsia="zh-TW"/>
        </w:rPr>
        <w:t>8</w:t>
      </w:r>
      <w:proofErr w:type="gramStart"/>
      <w:r w:rsidR="008C4957" w:rsidRPr="00723783">
        <w:rPr>
          <w:rFonts w:hint="eastAsia"/>
          <w:lang w:eastAsia="zh-TW"/>
        </w:rPr>
        <w:t>,180</w:t>
      </w:r>
      <w:r w:rsidR="008C4957" w:rsidRPr="00723783">
        <w:rPr>
          <w:rFonts w:hint="eastAsia"/>
          <w:lang w:eastAsia="zh-TW"/>
        </w:rPr>
        <w:t>萬</w:t>
      </w:r>
      <w:r w:rsidR="008C4957" w:rsidRPr="00723783">
        <w:rPr>
          <w:rFonts w:hint="eastAsia"/>
          <w:lang w:eastAsia="zh-TW"/>
        </w:rPr>
        <w:t>Sm3</w:t>
      </w:r>
      <w:proofErr w:type="gramEnd"/>
      <w:r w:rsidR="008C4957" w:rsidRPr="00723783">
        <w:rPr>
          <w:rFonts w:hint="eastAsia"/>
          <w:lang w:eastAsia="zh-TW"/>
        </w:rPr>
        <w:t xml:space="preserve"> o.e.</w:t>
      </w:r>
      <w:r w:rsidR="008C4957" w:rsidRPr="00723783">
        <w:rPr>
          <w:rFonts w:hint="eastAsia"/>
          <w:lang w:eastAsia="zh-TW"/>
        </w:rPr>
        <w:t>，液體天然氣產量為</w:t>
      </w:r>
      <w:r w:rsidR="008C4957" w:rsidRPr="00723783">
        <w:rPr>
          <w:rFonts w:hint="eastAsia"/>
          <w:lang w:eastAsia="zh-TW"/>
        </w:rPr>
        <w:t>1,900</w:t>
      </w:r>
      <w:r w:rsidR="008C4957" w:rsidRPr="00723783">
        <w:rPr>
          <w:rFonts w:hint="eastAsia"/>
          <w:lang w:eastAsia="zh-TW"/>
        </w:rPr>
        <w:t>萬</w:t>
      </w:r>
      <w:r w:rsidR="008C4957" w:rsidRPr="00723783">
        <w:rPr>
          <w:rFonts w:hint="eastAsia"/>
          <w:lang w:eastAsia="zh-TW"/>
        </w:rPr>
        <w:t>Sm3 o.e.</w:t>
      </w:r>
      <w:r w:rsidR="008C4957" w:rsidRPr="00723783">
        <w:rPr>
          <w:rFonts w:hint="eastAsia"/>
          <w:lang w:eastAsia="zh-TW"/>
        </w:rPr>
        <w:t>，天然氣產量為</w:t>
      </w:r>
      <w:r w:rsidR="008C4957" w:rsidRPr="00723783">
        <w:rPr>
          <w:rFonts w:hint="eastAsia"/>
          <w:lang w:eastAsia="zh-TW"/>
        </w:rPr>
        <w:t>1</w:t>
      </w:r>
      <w:r w:rsidR="008C4957" w:rsidRPr="00723783">
        <w:rPr>
          <w:rFonts w:hint="eastAsia"/>
          <w:lang w:eastAsia="zh-TW"/>
        </w:rPr>
        <w:t>億</w:t>
      </w:r>
      <w:r w:rsidR="008C4957" w:rsidRPr="00723783">
        <w:rPr>
          <w:rFonts w:hint="eastAsia"/>
          <w:lang w:eastAsia="zh-TW"/>
        </w:rPr>
        <w:t>1,520</w:t>
      </w:r>
      <w:r w:rsidR="008C4957" w:rsidRPr="00723783">
        <w:rPr>
          <w:rFonts w:hint="eastAsia"/>
          <w:lang w:eastAsia="zh-TW"/>
        </w:rPr>
        <w:t>萬</w:t>
      </w:r>
      <w:r w:rsidR="008C4957" w:rsidRPr="00723783">
        <w:rPr>
          <w:rFonts w:hint="eastAsia"/>
          <w:lang w:eastAsia="zh-TW"/>
        </w:rPr>
        <w:t>Sm3 o.e.</w:t>
      </w:r>
      <w:r w:rsidR="008C4957" w:rsidRPr="00723783">
        <w:rPr>
          <w:rFonts w:hint="eastAsia"/>
          <w:lang w:eastAsia="zh-TW"/>
        </w:rPr>
        <w:t>。原油總產量比</w:t>
      </w:r>
      <w:r w:rsidR="008C4957" w:rsidRPr="00723783">
        <w:rPr>
          <w:rFonts w:hint="eastAsia"/>
          <w:lang w:eastAsia="zh-TW"/>
        </w:rPr>
        <w:t>2018</w:t>
      </w:r>
      <w:r w:rsidR="008C4957" w:rsidRPr="00723783">
        <w:rPr>
          <w:rFonts w:hint="eastAsia"/>
          <w:lang w:eastAsia="zh-TW"/>
        </w:rPr>
        <w:t>年減少了</w:t>
      </w:r>
      <w:r w:rsidR="008C4957" w:rsidRPr="00723783">
        <w:rPr>
          <w:rFonts w:hint="eastAsia"/>
          <w:lang w:eastAsia="zh-TW"/>
        </w:rPr>
        <w:t>1,360</w:t>
      </w:r>
      <w:r w:rsidR="008C4957" w:rsidRPr="00723783">
        <w:rPr>
          <w:rFonts w:hint="eastAsia"/>
          <w:lang w:eastAsia="zh-TW"/>
        </w:rPr>
        <w:t>萬</w:t>
      </w:r>
      <w:r w:rsidR="008C4957" w:rsidRPr="00723783">
        <w:rPr>
          <w:rFonts w:hint="eastAsia"/>
          <w:lang w:eastAsia="zh-TW"/>
        </w:rPr>
        <w:t>Sm3 o.e.</w:t>
      </w:r>
      <w:r w:rsidR="008C4957" w:rsidRPr="00723783">
        <w:rPr>
          <w:rFonts w:hint="eastAsia"/>
          <w:lang w:eastAsia="zh-TW"/>
        </w:rPr>
        <w:t>。</w:t>
      </w:r>
    </w:p>
    <w:p w:rsidR="007576F5" w:rsidRPr="00723783" w:rsidRDefault="007576F5" w:rsidP="00790274">
      <w:pPr>
        <w:pStyle w:val="ae"/>
        <w:ind w:left="945" w:firstLine="472"/>
        <w:rPr>
          <w:lang w:eastAsia="zh-TW"/>
        </w:rPr>
      </w:pPr>
      <w:r w:rsidRPr="00723783">
        <w:rPr>
          <w:rFonts w:hint="eastAsia"/>
          <w:lang w:eastAsia="zh-TW"/>
        </w:rPr>
        <w:t>2001</w:t>
      </w:r>
      <w:r w:rsidRPr="00723783">
        <w:rPr>
          <w:rFonts w:hint="eastAsia"/>
          <w:lang w:eastAsia="zh-TW"/>
        </w:rPr>
        <w:t>年挪威政府將</w:t>
      </w:r>
      <w:r w:rsidRPr="00723783">
        <w:rPr>
          <w:rFonts w:hint="eastAsia"/>
          <w:lang w:eastAsia="zh-TW"/>
        </w:rPr>
        <w:t>SDFI</w:t>
      </w:r>
      <w:r w:rsidRPr="00723783">
        <w:rPr>
          <w:rFonts w:hint="eastAsia"/>
          <w:lang w:eastAsia="zh-TW"/>
        </w:rPr>
        <w:t>（國家在油氣開發的直接財政收益投資組合）的</w:t>
      </w:r>
      <w:r w:rsidRPr="00723783">
        <w:rPr>
          <w:rFonts w:hint="eastAsia"/>
          <w:lang w:eastAsia="zh-TW"/>
        </w:rPr>
        <w:t>15%</w:t>
      </w:r>
      <w:r w:rsidRPr="00723783">
        <w:rPr>
          <w:rFonts w:hint="eastAsia"/>
          <w:lang w:eastAsia="zh-TW"/>
        </w:rPr>
        <w:t>股權出售予國營的國家石油公司（</w:t>
      </w:r>
      <w:r w:rsidRPr="00723783">
        <w:rPr>
          <w:rFonts w:hint="eastAsia"/>
          <w:lang w:eastAsia="zh-TW"/>
        </w:rPr>
        <w:t>Statoil</w:t>
      </w:r>
      <w:r w:rsidRPr="00723783">
        <w:rPr>
          <w:rFonts w:hint="eastAsia"/>
          <w:lang w:eastAsia="zh-TW"/>
        </w:rPr>
        <w:t>），</w:t>
      </w:r>
      <w:r w:rsidRPr="00723783">
        <w:rPr>
          <w:rFonts w:hint="eastAsia"/>
          <w:lang w:eastAsia="zh-TW"/>
        </w:rPr>
        <w:t>2002</w:t>
      </w:r>
      <w:r w:rsidRPr="00723783">
        <w:rPr>
          <w:rFonts w:hint="eastAsia"/>
          <w:lang w:eastAsia="zh-TW"/>
        </w:rPr>
        <w:t>年政府又處分掉</w:t>
      </w:r>
      <w:r w:rsidRPr="00723783">
        <w:rPr>
          <w:rFonts w:hint="eastAsia"/>
          <w:lang w:eastAsia="zh-TW"/>
        </w:rPr>
        <w:t>SDFI</w:t>
      </w:r>
      <w:r w:rsidRPr="00723783">
        <w:rPr>
          <w:rFonts w:hint="eastAsia"/>
          <w:lang w:eastAsia="zh-TW"/>
        </w:rPr>
        <w:t>的</w:t>
      </w:r>
      <w:r w:rsidRPr="00723783">
        <w:rPr>
          <w:rFonts w:hint="eastAsia"/>
          <w:lang w:eastAsia="zh-TW"/>
        </w:rPr>
        <w:t>6.5%</w:t>
      </w:r>
      <w:r w:rsidRPr="00723783">
        <w:rPr>
          <w:rFonts w:hint="eastAsia"/>
          <w:lang w:eastAsia="zh-TW"/>
        </w:rPr>
        <w:t>股權，與</w:t>
      </w:r>
      <w:r w:rsidRPr="00723783">
        <w:rPr>
          <w:rFonts w:hint="eastAsia"/>
          <w:lang w:eastAsia="zh-TW"/>
        </w:rPr>
        <w:t>Statoil</w:t>
      </w:r>
      <w:r w:rsidRPr="00723783">
        <w:rPr>
          <w:rFonts w:hint="eastAsia"/>
          <w:lang w:eastAsia="zh-TW"/>
        </w:rPr>
        <w:t>民營化政策並行結果是成立了另兩家國營公司，分別是挪威政府全資擁有的</w:t>
      </w:r>
      <w:r w:rsidRPr="00723783">
        <w:rPr>
          <w:rFonts w:hint="eastAsia"/>
          <w:lang w:eastAsia="zh-TW"/>
        </w:rPr>
        <w:t>Petoro</w:t>
      </w:r>
      <w:r w:rsidRPr="00723783">
        <w:rPr>
          <w:rFonts w:hint="eastAsia"/>
          <w:lang w:eastAsia="zh-TW"/>
        </w:rPr>
        <w:t>負責管理</w:t>
      </w:r>
      <w:r w:rsidRPr="00723783">
        <w:rPr>
          <w:rFonts w:hint="eastAsia"/>
          <w:lang w:eastAsia="zh-TW"/>
        </w:rPr>
        <w:t>SDFI</w:t>
      </w:r>
      <w:r w:rsidRPr="00723783">
        <w:rPr>
          <w:rFonts w:hint="eastAsia"/>
          <w:lang w:eastAsia="zh-TW"/>
        </w:rPr>
        <w:t>及</w:t>
      </w:r>
      <w:r w:rsidRPr="00723783">
        <w:rPr>
          <w:rFonts w:hint="eastAsia"/>
          <w:lang w:eastAsia="zh-TW"/>
        </w:rPr>
        <w:t>Gassco</w:t>
      </w:r>
      <w:r w:rsidRPr="00723783">
        <w:rPr>
          <w:rFonts w:hint="eastAsia"/>
          <w:lang w:eastAsia="zh-TW"/>
        </w:rPr>
        <w:t>天然氣運輸公司。目前挪威政府擁有國家石油公司</w:t>
      </w:r>
      <w:r w:rsidRPr="00723783">
        <w:rPr>
          <w:rFonts w:hint="eastAsia"/>
          <w:lang w:eastAsia="zh-TW"/>
        </w:rPr>
        <w:t>70.9%</w:t>
      </w:r>
      <w:r w:rsidRPr="00723783">
        <w:rPr>
          <w:rFonts w:hint="eastAsia"/>
          <w:lang w:eastAsia="zh-TW"/>
        </w:rPr>
        <w:t>的股份。為了強化挪威在全球能源市場的競爭力，挪威政府在</w:t>
      </w:r>
      <w:r w:rsidRPr="00723783">
        <w:rPr>
          <w:rFonts w:hint="eastAsia"/>
          <w:lang w:eastAsia="zh-TW"/>
        </w:rPr>
        <w:t>2006</w:t>
      </w:r>
      <w:r w:rsidRPr="00723783">
        <w:rPr>
          <w:rFonts w:hint="eastAsia"/>
          <w:lang w:eastAsia="zh-TW"/>
        </w:rPr>
        <w:t>年</w:t>
      </w:r>
      <w:r w:rsidRPr="00723783">
        <w:rPr>
          <w:rFonts w:hint="eastAsia"/>
          <w:lang w:eastAsia="zh-TW"/>
        </w:rPr>
        <w:t>12</w:t>
      </w:r>
      <w:r w:rsidRPr="00723783">
        <w:rPr>
          <w:rFonts w:hint="eastAsia"/>
          <w:lang w:eastAsia="zh-TW"/>
        </w:rPr>
        <w:t>月宣布合併國家石油公司和</w:t>
      </w:r>
      <w:r w:rsidRPr="00723783">
        <w:rPr>
          <w:rFonts w:hint="eastAsia"/>
          <w:lang w:eastAsia="zh-TW"/>
        </w:rPr>
        <w:t>Hydro</w:t>
      </w:r>
      <w:r w:rsidRPr="00723783">
        <w:rPr>
          <w:rFonts w:hint="eastAsia"/>
          <w:lang w:eastAsia="zh-TW"/>
        </w:rPr>
        <w:t>鋁業公司的石油和天然氣部門，合併之後的</w:t>
      </w:r>
      <w:r w:rsidR="007D6FAF" w:rsidRPr="00723783">
        <w:rPr>
          <w:rFonts w:hint="eastAsia"/>
          <w:lang w:eastAsia="zh-TW"/>
        </w:rPr>
        <w:t>Statoil</w:t>
      </w:r>
      <w:r w:rsidRPr="00723783">
        <w:rPr>
          <w:rFonts w:hint="eastAsia"/>
          <w:lang w:eastAsia="zh-TW"/>
        </w:rPr>
        <w:t>公司成為全世界最大的離岸石油公司。</w:t>
      </w:r>
    </w:p>
    <w:p w:rsidR="007576F5" w:rsidRPr="00723783" w:rsidRDefault="007576F5" w:rsidP="007576F5">
      <w:pPr>
        <w:pStyle w:val="ae"/>
        <w:ind w:left="945" w:firstLine="472"/>
        <w:rPr>
          <w:lang w:eastAsia="zh-TW"/>
        </w:rPr>
      </w:pPr>
      <w:r w:rsidRPr="00723783">
        <w:rPr>
          <w:rFonts w:hint="eastAsia"/>
          <w:lang w:eastAsia="zh-TW"/>
        </w:rPr>
        <w:t>為因應原油出口，挪威於北海及挪威海建造管線通往英國、德國、比利時及法國，挪威目前是全球海底管線的最大經營國家，而管線的建置、管理及維護亦成為挪威的技術產業。全球最長的海底管線</w:t>
      </w:r>
      <w:r w:rsidRPr="00723783">
        <w:rPr>
          <w:rFonts w:hint="eastAsia"/>
          <w:lang w:eastAsia="zh-TW"/>
        </w:rPr>
        <w:t>Zeepipe</w:t>
      </w:r>
      <w:r w:rsidRPr="00723783">
        <w:rPr>
          <w:rFonts w:hint="eastAsia"/>
          <w:lang w:eastAsia="zh-TW"/>
        </w:rPr>
        <w:t>於</w:t>
      </w:r>
      <w:r w:rsidRPr="00723783">
        <w:rPr>
          <w:rFonts w:hint="eastAsia"/>
          <w:lang w:eastAsia="zh-TW"/>
        </w:rPr>
        <w:t>1993</w:t>
      </w:r>
      <w:r w:rsidRPr="00723783">
        <w:rPr>
          <w:rFonts w:hint="eastAsia"/>
          <w:lang w:eastAsia="zh-TW"/>
        </w:rPr>
        <w:t>年開始輸送天然氣至比利時，較新的管線</w:t>
      </w:r>
      <w:r w:rsidRPr="00723783">
        <w:rPr>
          <w:rFonts w:hint="eastAsia"/>
          <w:lang w:eastAsia="zh-TW"/>
        </w:rPr>
        <w:t>Europipe</w:t>
      </w:r>
      <w:r w:rsidRPr="00723783">
        <w:rPr>
          <w:rFonts w:hint="eastAsia"/>
          <w:lang w:eastAsia="zh-TW"/>
        </w:rPr>
        <w:t>之長度雖僅</w:t>
      </w:r>
      <w:r w:rsidRPr="00723783">
        <w:rPr>
          <w:rFonts w:hint="eastAsia"/>
          <w:lang w:eastAsia="zh-TW"/>
        </w:rPr>
        <w:t>Zeepipe</w:t>
      </w:r>
      <w:r w:rsidRPr="00723783">
        <w:rPr>
          <w:rFonts w:hint="eastAsia"/>
          <w:lang w:eastAsia="zh-TW"/>
        </w:rPr>
        <w:t>的一半，但新管線已可兼顧環保需求。另外，挪威在自動化鑽井作業、油槽管理、海底設備、鋼骨結構以及浮動生產等皆相當專精。</w:t>
      </w:r>
    </w:p>
    <w:p w:rsidR="00C158DF" w:rsidRPr="00723783" w:rsidRDefault="00C158DF" w:rsidP="002926A5">
      <w:pPr>
        <w:pStyle w:val="a6"/>
      </w:pPr>
      <w:r w:rsidRPr="00723783">
        <w:rPr>
          <w:rFonts w:hint="eastAsia"/>
        </w:rPr>
        <w:t>（二）天然漁業資源豐富，重視管理機制</w:t>
      </w:r>
    </w:p>
    <w:p w:rsidR="007576F5" w:rsidRPr="00723783" w:rsidRDefault="007576F5" w:rsidP="001E718C">
      <w:pPr>
        <w:pStyle w:val="ae"/>
        <w:ind w:left="945" w:firstLine="472"/>
        <w:rPr>
          <w:lang w:eastAsia="zh-TW"/>
        </w:rPr>
      </w:pPr>
      <w:r w:rsidRPr="00723783">
        <w:rPr>
          <w:rFonts w:hint="eastAsia"/>
          <w:lang w:eastAsia="zh-TW"/>
        </w:rPr>
        <w:t>長久以來，</w:t>
      </w:r>
      <w:proofErr w:type="gramStart"/>
      <w:r w:rsidRPr="00723783">
        <w:rPr>
          <w:rFonts w:hint="eastAsia"/>
          <w:lang w:eastAsia="zh-TW"/>
        </w:rPr>
        <w:t>捕漁</w:t>
      </w:r>
      <w:proofErr w:type="gramEnd"/>
      <w:r w:rsidRPr="00723783">
        <w:rPr>
          <w:rFonts w:hint="eastAsia"/>
          <w:lang w:eastAsia="zh-TW"/>
        </w:rPr>
        <w:t>業一直是挪威沿海地區的經濟支柱，挪威西海岸線崎嶇，綿延約</w:t>
      </w:r>
      <w:r w:rsidRPr="00723783">
        <w:rPr>
          <w:lang w:eastAsia="zh-TW"/>
        </w:rPr>
        <w:t>2</w:t>
      </w:r>
      <w:r w:rsidRPr="00723783">
        <w:rPr>
          <w:rFonts w:hint="eastAsia"/>
          <w:lang w:eastAsia="zh-TW"/>
        </w:rPr>
        <w:t>萬</w:t>
      </w:r>
      <w:r w:rsidRPr="00723783">
        <w:rPr>
          <w:lang w:eastAsia="zh-TW"/>
        </w:rPr>
        <w:t>5,148</w:t>
      </w:r>
      <w:r w:rsidRPr="00723783">
        <w:rPr>
          <w:rFonts w:hint="eastAsia"/>
          <w:lang w:eastAsia="zh-TW"/>
        </w:rPr>
        <w:t>公里（含峽灣），因受北大西洋暖流影響，較同緯度其他地區氣候更為溫和，冷暖洋流交會，使其水域成為全球最佳漁場之一，生產超過</w:t>
      </w:r>
      <w:r w:rsidRPr="00723783">
        <w:rPr>
          <w:lang w:eastAsia="zh-TW"/>
        </w:rPr>
        <w:t>200</w:t>
      </w:r>
      <w:r w:rsidRPr="00723783">
        <w:rPr>
          <w:rFonts w:hint="eastAsia"/>
          <w:lang w:eastAsia="zh-TW"/>
        </w:rPr>
        <w:t>種魚類及貝類。挪威的主要天然漁場為挪威北海及布蘭特海域，魚產用途包括生鮮冷藏、冷凍、魚乾、魚油和動物食品等，捕</w:t>
      </w:r>
      <w:r w:rsidRPr="00723783">
        <w:rPr>
          <w:rFonts w:hint="eastAsia"/>
          <w:lang w:eastAsia="zh-TW"/>
        </w:rPr>
        <w:lastRenderedPageBreak/>
        <w:t>魚、水</w:t>
      </w:r>
      <w:r w:rsidR="0077088B">
        <w:rPr>
          <w:rFonts w:hint="eastAsia"/>
          <w:lang w:eastAsia="zh-TW"/>
        </w:rPr>
        <w:t>產</w:t>
      </w:r>
      <w:r w:rsidRPr="00723783">
        <w:rPr>
          <w:rFonts w:hint="eastAsia"/>
          <w:lang w:eastAsia="zh-TW"/>
        </w:rPr>
        <w:t>養殖和魚類加工，</w:t>
      </w:r>
      <w:r w:rsidR="0077088B">
        <w:rPr>
          <w:rFonts w:hint="eastAsia"/>
          <w:lang w:eastAsia="zh-TW"/>
        </w:rPr>
        <w:t>為</w:t>
      </w:r>
      <w:r w:rsidRPr="00723783">
        <w:rPr>
          <w:lang w:eastAsia="zh-TW"/>
        </w:rPr>
        <w:t>3</w:t>
      </w:r>
      <w:r w:rsidRPr="00723783">
        <w:rPr>
          <w:rFonts w:hint="eastAsia"/>
          <w:lang w:eastAsia="zh-TW"/>
        </w:rPr>
        <w:t>萬多人提供就業機會。魚類與水</w:t>
      </w:r>
      <w:r w:rsidR="0077088B">
        <w:rPr>
          <w:rFonts w:hint="eastAsia"/>
          <w:lang w:eastAsia="zh-TW"/>
        </w:rPr>
        <w:t>產</w:t>
      </w:r>
      <w:r w:rsidRPr="00723783">
        <w:rPr>
          <w:rFonts w:hint="eastAsia"/>
          <w:lang w:eastAsia="zh-TW"/>
        </w:rPr>
        <w:t>出口</w:t>
      </w:r>
      <w:r w:rsidR="0077088B">
        <w:rPr>
          <w:rFonts w:hint="eastAsia"/>
          <w:lang w:eastAsia="zh-TW"/>
        </w:rPr>
        <w:t>為</w:t>
      </w:r>
      <w:r w:rsidRPr="00723783">
        <w:rPr>
          <w:rFonts w:hint="eastAsia"/>
          <w:lang w:eastAsia="zh-TW"/>
        </w:rPr>
        <w:t>挪威最大出口行業之一，因此，對於挪威而言，確保海洋生物資源的良好管理極為重要，挪威政府於</w:t>
      </w:r>
      <w:r w:rsidRPr="00723783">
        <w:rPr>
          <w:lang w:eastAsia="zh-TW"/>
        </w:rPr>
        <w:t>1946</w:t>
      </w:r>
      <w:r w:rsidRPr="00723783">
        <w:rPr>
          <w:rFonts w:hint="eastAsia"/>
          <w:lang w:eastAsia="zh-TW"/>
        </w:rPr>
        <w:t>年設立漁業部（</w:t>
      </w:r>
      <w:r w:rsidRPr="00723783">
        <w:rPr>
          <w:lang w:eastAsia="zh-TW"/>
        </w:rPr>
        <w:t xml:space="preserve">Ministry </w:t>
      </w:r>
      <w:r w:rsidRPr="00723783">
        <w:rPr>
          <w:rFonts w:hint="eastAsia"/>
          <w:lang w:eastAsia="zh-TW"/>
        </w:rPr>
        <w:t>of Fishery and Coastal Affairs</w:t>
      </w:r>
      <w:r w:rsidRPr="00723783">
        <w:rPr>
          <w:rFonts w:hint="eastAsia"/>
          <w:lang w:eastAsia="zh-TW"/>
        </w:rPr>
        <w:t>），係全球第一個將漁事務獨立成為部會的國家。目前，挪威的漁業可以分為傳統魚獲業和養殖業。傳統魚獲業主要捕獲的魚類有鮭魚、鱒魚、柳葉魚（</w:t>
      </w:r>
      <w:r w:rsidRPr="00723783">
        <w:rPr>
          <w:rFonts w:hint="eastAsia"/>
          <w:lang w:eastAsia="zh-TW"/>
        </w:rPr>
        <w:t>Capelin</w:t>
      </w:r>
      <w:r w:rsidRPr="00723783">
        <w:rPr>
          <w:rFonts w:hint="eastAsia"/>
          <w:lang w:eastAsia="zh-TW"/>
        </w:rPr>
        <w:t>）、</w:t>
      </w:r>
      <w:r w:rsidRPr="00723783">
        <w:rPr>
          <w:rFonts w:hint="eastAsia"/>
          <w:lang w:eastAsia="zh-TW"/>
        </w:rPr>
        <w:t>Blue Whiting</w:t>
      </w:r>
      <w:r w:rsidRPr="00723783">
        <w:rPr>
          <w:rFonts w:hint="eastAsia"/>
          <w:lang w:eastAsia="zh-TW"/>
        </w:rPr>
        <w:t>、鱈魚、青花魚及</w:t>
      </w:r>
      <w:proofErr w:type="gramStart"/>
      <w:r w:rsidRPr="00723783">
        <w:rPr>
          <w:rFonts w:hint="eastAsia"/>
          <w:lang w:eastAsia="zh-TW"/>
        </w:rPr>
        <w:t>鯡</w:t>
      </w:r>
      <w:proofErr w:type="gramEnd"/>
      <w:r w:rsidRPr="00723783">
        <w:rPr>
          <w:rFonts w:hint="eastAsia"/>
          <w:lang w:eastAsia="zh-TW"/>
        </w:rPr>
        <w:t>魚等。</w:t>
      </w:r>
      <w:r w:rsidR="008C4957" w:rsidRPr="00723783">
        <w:rPr>
          <w:rFonts w:hint="eastAsia"/>
          <w:lang w:eastAsia="zh-TW"/>
        </w:rPr>
        <w:t>另設有挪威海產協會</w:t>
      </w:r>
      <w:r w:rsidR="001E718C" w:rsidRPr="00723783">
        <w:rPr>
          <w:rFonts w:hint="eastAsia"/>
          <w:lang w:eastAsia="zh-TW"/>
        </w:rPr>
        <w:t>（</w:t>
      </w:r>
      <w:r w:rsidR="008C4957" w:rsidRPr="00723783">
        <w:rPr>
          <w:rFonts w:hint="eastAsia"/>
          <w:lang w:eastAsia="zh-TW"/>
        </w:rPr>
        <w:t>Norwegian Seafood Council</w:t>
      </w:r>
      <w:r w:rsidR="001E718C" w:rsidRPr="00723783">
        <w:rPr>
          <w:rFonts w:hint="eastAsia"/>
          <w:lang w:eastAsia="zh-TW"/>
        </w:rPr>
        <w:t>）</w:t>
      </w:r>
      <w:r w:rsidR="008C4957" w:rsidRPr="00723783">
        <w:rPr>
          <w:rFonts w:hint="eastAsia"/>
          <w:lang w:eastAsia="zh-TW"/>
        </w:rPr>
        <w:t>專責推廣挪威漁產品的海外市場。</w:t>
      </w:r>
      <w:r w:rsidR="008C4957" w:rsidRPr="00723783">
        <w:rPr>
          <w:rFonts w:hint="eastAsia"/>
          <w:lang w:eastAsia="zh-TW"/>
        </w:rPr>
        <w:t>2019</w:t>
      </w:r>
      <w:r w:rsidR="008C4957" w:rsidRPr="00723783">
        <w:rPr>
          <w:rFonts w:hint="eastAsia"/>
          <w:lang w:eastAsia="zh-TW"/>
        </w:rPr>
        <w:t>年，挪威共出口</w:t>
      </w:r>
      <w:r w:rsidR="008C4957" w:rsidRPr="00723783">
        <w:rPr>
          <w:rFonts w:hint="eastAsia"/>
          <w:lang w:eastAsia="zh-TW"/>
        </w:rPr>
        <w:t>270</w:t>
      </w:r>
      <w:r w:rsidR="008C4957" w:rsidRPr="00723783">
        <w:rPr>
          <w:rFonts w:hint="eastAsia"/>
          <w:lang w:eastAsia="zh-TW"/>
        </w:rPr>
        <w:t>萬噸的漁產品，合約</w:t>
      </w:r>
      <w:r w:rsidR="008C4957" w:rsidRPr="00723783">
        <w:rPr>
          <w:rFonts w:hint="eastAsia"/>
          <w:lang w:eastAsia="zh-TW"/>
        </w:rPr>
        <w:t>1</w:t>
      </w:r>
      <w:r w:rsidR="0077088B">
        <w:rPr>
          <w:rFonts w:hint="eastAsia"/>
          <w:lang w:eastAsia="zh-TW"/>
        </w:rPr>
        <w:t>,</w:t>
      </w:r>
      <w:r w:rsidR="008C4957" w:rsidRPr="00723783">
        <w:rPr>
          <w:rFonts w:hint="eastAsia"/>
          <w:lang w:eastAsia="zh-TW"/>
        </w:rPr>
        <w:t>073</w:t>
      </w:r>
      <w:r w:rsidR="008C4957" w:rsidRPr="00723783">
        <w:rPr>
          <w:rFonts w:hint="eastAsia"/>
          <w:lang w:eastAsia="zh-TW"/>
        </w:rPr>
        <w:t>億挪威克朗，出口量比</w:t>
      </w:r>
      <w:r w:rsidR="008C4957" w:rsidRPr="00723783">
        <w:rPr>
          <w:rFonts w:hint="eastAsia"/>
          <w:lang w:eastAsia="zh-TW"/>
        </w:rPr>
        <w:t>2018</w:t>
      </w:r>
      <w:r w:rsidR="008C4957" w:rsidRPr="00723783">
        <w:rPr>
          <w:rFonts w:hint="eastAsia"/>
          <w:lang w:eastAsia="zh-TW"/>
        </w:rPr>
        <w:t>年減少</w:t>
      </w:r>
      <w:r w:rsidR="008C4957" w:rsidRPr="00723783">
        <w:rPr>
          <w:rFonts w:hint="eastAsia"/>
          <w:lang w:eastAsia="zh-TW"/>
        </w:rPr>
        <w:t>3%</w:t>
      </w:r>
      <w:r w:rsidR="008C4957" w:rsidRPr="00723783">
        <w:rPr>
          <w:rFonts w:hint="eastAsia"/>
          <w:lang w:eastAsia="zh-TW"/>
        </w:rPr>
        <w:t>，但出口金額卻較</w:t>
      </w:r>
      <w:r w:rsidR="008C4957" w:rsidRPr="00723783">
        <w:rPr>
          <w:rFonts w:hint="eastAsia"/>
          <w:lang w:eastAsia="zh-TW"/>
        </w:rPr>
        <w:t>2018</w:t>
      </w:r>
      <w:r w:rsidR="008C4957" w:rsidRPr="00723783">
        <w:rPr>
          <w:rFonts w:hint="eastAsia"/>
          <w:lang w:eastAsia="zh-TW"/>
        </w:rPr>
        <w:t>年成長</w:t>
      </w:r>
      <w:r w:rsidR="008C4957" w:rsidRPr="00723783">
        <w:rPr>
          <w:rFonts w:hint="eastAsia"/>
          <w:lang w:eastAsia="zh-TW"/>
        </w:rPr>
        <w:t>8%</w:t>
      </w:r>
      <w:r w:rsidR="008C4957" w:rsidRPr="00723783">
        <w:rPr>
          <w:rFonts w:hint="eastAsia"/>
          <w:lang w:eastAsia="zh-TW"/>
        </w:rPr>
        <w:t>，創下史上最高漁產品出口金額。</w:t>
      </w:r>
    </w:p>
    <w:p w:rsidR="007576F5" w:rsidRPr="00723783" w:rsidRDefault="007576F5" w:rsidP="00790274">
      <w:pPr>
        <w:pStyle w:val="ae"/>
        <w:ind w:left="945" w:firstLine="472"/>
        <w:rPr>
          <w:lang w:eastAsia="zh-TW"/>
        </w:rPr>
      </w:pPr>
      <w:r w:rsidRPr="00723783">
        <w:rPr>
          <w:rFonts w:hint="eastAsia"/>
          <w:lang w:eastAsia="zh-TW"/>
        </w:rPr>
        <w:t>挪威為全球三大海產出口國之一，</w:t>
      </w:r>
      <w:r w:rsidRPr="00723783">
        <w:rPr>
          <w:rFonts w:hint="eastAsia"/>
          <w:lang w:eastAsia="zh-TW"/>
        </w:rPr>
        <w:t>90%</w:t>
      </w:r>
      <w:r w:rsidRPr="00723783">
        <w:rPr>
          <w:rFonts w:hint="eastAsia"/>
          <w:lang w:eastAsia="zh-TW"/>
        </w:rPr>
        <w:t>以上的漁產出口至世界各地。近幾年在挪威政府的積極輔導下，年年的魚貨出口都有增長，增加的主因來自全球對於海產的需求量提高，甚至超過挪威能提供的漁獲量。因此，出口</w:t>
      </w:r>
      <w:r w:rsidR="00872B5C" w:rsidRPr="00723783">
        <w:rPr>
          <w:rFonts w:hint="eastAsia"/>
          <w:lang w:eastAsia="zh-TW"/>
        </w:rPr>
        <w:t>價格持續</w:t>
      </w:r>
      <w:r w:rsidRPr="00723783">
        <w:rPr>
          <w:rFonts w:hint="eastAsia"/>
          <w:lang w:eastAsia="zh-TW"/>
        </w:rPr>
        <w:t>在創新高。</w:t>
      </w:r>
    </w:p>
    <w:p w:rsidR="007576F5" w:rsidRPr="00723783" w:rsidRDefault="007576F5" w:rsidP="00790274">
      <w:pPr>
        <w:pStyle w:val="ae"/>
        <w:ind w:left="945" w:firstLine="472"/>
        <w:rPr>
          <w:lang w:eastAsia="zh-TW"/>
        </w:rPr>
      </w:pPr>
      <w:r w:rsidRPr="00723783">
        <w:rPr>
          <w:rFonts w:hint="eastAsia"/>
          <w:lang w:eastAsia="zh-TW"/>
        </w:rPr>
        <w:t>挪威大部分捕魚量來自挪威經濟專屬區，包括斯瓦爾巴德群島周圍的漁業保護區和</w:t>
      </w:r>
      <w:proofErr w:type="gramStart"/>
      <w:r w:rsidRPr="00723783">
        <w:rPr>
          <w:rFonts w:hint="eastAsia"/>
          <w:lang w:eastAsia="zh-TW"/>
        </w:rPr>
        <w:t>揚馬</w:t>
      </w:r>
      <w:proofErr w:type="gramEnd"/>
      <w:r w:rsidRPr="00723783">
        <w:rPr>
          <w:rFonts w:hint="eastAsia"/>
          <w:lang w:eastAsia="zh-TW"/>
        </w:rPr>
        <w:t>延群島周圍的漁業區，處於挪威管轄下的海域約</w:t>
      </w:r>
      <w:r w:rsidR="0077088B">
        <w:rPr>
          <w:rFonts w:hint="eastAsia"/>
          <w:lang w:eastAsia="zh-TW"/>
        </w:rPr>
        <w:t>為</w:t>
      </w:r>
      <w:r w:rsidRPr="00723783">
        <w:rPr>
          <w:lang w:eastAsia="zh-TW"/>
        </w:rPr>
        <w:t>200</w:t>
      </w:r>
      <w:r w:rsidRPr="00723783">
        <w:rPr>
          <w:rFonts w:hint="eastAsia"/>
          <w:lang w:eastAsia="zh-TW"/>
        </w:rPr>
        <w:t>萬平方公里。為了魚類種群管理合作，挪威與鄰國談判達成一系列協定，各方根據協定定期會晤，共同制定管理機制和確定捕魚限額的分配。多數魚種的允許捕撈總量（</w:t>
      </w:r>
      <w:r w:rsidRPr="00723783">
        <w:rPr>
          <w:lang w:eastAsia="zh-TW"/>
        </w:rPr>
        <w:t>TAC</w:t>
      </w:r>
      <w:r w:rsidRPr="00723783">
        <w:rPr>
          <w:rFonts w:hint="eastAsia"/>
          <w:lang w:eastAsia="zh-TW"/>
        </w:rPr>
        <w:t>）是根據國際協定通過談判進行分配的。</w:t>
      </w:r>
    </w:p>
    <w:p w:rsidR="003B541D" w:rsidRPr="00723783" w:rsidRDefault="007576F5" w:rsidP="00790274">
      <w:pPr>
        <w:pStyle w:val="ae"/>
        <w:ind w:left="945" w:firstLine="472"/>
        <w:rPr>
          <w:lang w:eastAsia="zh-TW"/>
        </w:rPr>
      </w:pPr>
      <w:r w:rsidRPr="00723783">
        <w:rPr>
          <w:rFonts w:hint="eastAsia"/>
          <w:lang w:eastAsia="zh-TW"/>
        </w:rPr>
        <w:t>挪威維持漁產出口的競爭優勢，關鍵在於漁業技術的研發和投資，包括研發符合客戶需求的新產品、改善作業流程、創新養殖技術和流程。漁業的發展對其他相關產業亦產生關連性效果，例如造船業、漁具、技術設備的生產、飼料的研發以及包裝、運輸等，都因而隨之蓬勃發展起來。如位在挪威西岸</w:t>
      </w:r>
      <w:r w:rsidRPr="00723783">
        <w:rPr>
          <w:rFonts w:hint="eastAsia"/>
          <w:lang w:eastAsia="zh-TW"/>
        </w:rPr>
        <w:t>Sovik</w:t>
      </w:r>
      <w:r w:rsidRPr="00723783">
        <w:rPr>
          <w:rFonts w:hint="eastAsia"/>
          <w:lang w:eastAsia="zh-TW"/>
        </w:rPr>
        <w:t>的</w:t>
      </w:r>
      <w:r w:rsidRPr="00723783">
        <w:rPr>
          <w:rFonts w:hint="eastAsia"/>
          <w:lang w:eastAsia="zh-TW"/>
        </w:rPr>
        <w:t>MoreNot</w:t>
      </w:r>
      <w:r w:rsidRPr="00723783">
        <w:rPr>
          <w:rFonts w:hint="eastAsia"/>
          <w:lang w:eastAsia="zh-TW"/>
        </w:rPr>
        <w:t>為挪威捕魚及魚養殖設備最大製造</w:t>
      </w:r>
      <w:r w:rsidRPr="00723783">
        <w:rPr>
          <w:rFonts w:hint="eastAsia"/>
          <w:lang w:eastAsia="zh-TW"/>
        </w:rPr>
        <w:lastRenderedPageBreak/>
        <w:t>商，該公司產品深具競爭優勢，除了提供全球專業捕魚船隊所需的高品質捕魚船舵，該公司也是挪威最大漁網製造商，為善用及保護漁業資源，挪威勻撥大筆經費投入海洋資源保護及相關應用之研究。</w:t>
      </w:r>
    </w:p>
    <w:p w:rsidR="00C158DF" w:rsidRPr="00723783" w:rsidRDefault="00C158DF" w:rsidP="002926A5">
      <w:pPr>
        <w:pStyle w:val="a6"/>
      </w:pPr>
      <w:r w:rsidRPr="00723783">
        <w:rPr>
          <w:rFonts w:hint="eastAsia"/>
        </w:rPr>
        <w:t>（三）造船業領先群雄</w:t>
      </w:r>
    </w:p>
    <w:p w:rsidR="008C4957" w:rsidRPr="00723783" w:rsidRDefault="008C4957" w:rsidP="001E718C">
      <w:pPr>
        <w:pStyle w:val="ae"/>
        <w:ind w:left="945" w:firstLine="472"/>
        <w:rPr>
          <w:lang w:eastAsia="zh-TW"/>
        </w:rPr>
      </w:pPr>
      <w:r w:rsidRPr="00723783">
        <w:rPr>
          <w:rFonts w:hint="eastAsia"/>
          <w:lang w:eastAsia="zh-TW"/>
        </w:rPr>
        <w:t>挪威靠海維生，挪威造船業一度在全世界扮演舉足輕重的角色，堪稱海上的強權之</w:t>
      </w:r>
      <w:proofErr w:type="gramStart"/>
      <w:r w:rsidRPr="00723783">
        <w:rPr>
          <w:rFonts w:hint="eastAsia"/>
          <w:lang w:eastAsia="zh-TW"/>
        </w:rPr>
        <w:t>一</w:t>
      </w:r>
      <w:proofErr w:type="gramEnd"/>
      <w:r w:rsidRPr="00723783">
        <w:rPr>
          <w:rFonts w:hint="eastAsia"/>
          <w:lang w:eastAsia="zh-TW"/>
        </w:rPr>
        <w:t>。現在則多專注於漁船及多方應用的較小型噸位船隻，包括境外補給船、化學品運輸船及戰艦。政府設有挪威貿易產業部造船部門（</w:t>
      </w:r>
      <w:r w:rsidRPr="00723783">
        <w:rPr>
          <w:rFonts w:hint="eastAsia"/>
          <w:lang w:eastAsia="zh-TW"/>
        </w:rPr>
        <w:t>The Department of Shipping at Norwegian Ministry of Trade and Industry</w:t>
      </w:r>
      <w:r w:rsidRPr="00723783">
        <w:rPr>
          <w:rFonts w:hint="eastAsia"/>
          <w:lang w:eastAsia="zh-TW"/>
        </w:rPr>
        <w:t>）為挪威海事立法及政策之最高主管機構。</w:t>
      </w:r>
    </w:p>
    <w:p w:rsidR="008C4957" w:rsidRPr="00723783" w:rsidRDefault="008C4957" w:rsidP="001E718C">
      <w:pPr>
        <w:pStyle w:val="ae"/>
        <w:ind w:left="945" w:firstLine="472"/>
        <w:rPr>
          <w:lang w:eastAsia="zh-TW"/>
        </w:rPr>
      </w:pPr>
      <w:r w:rsidRPr="00723783">
        <w:rPr>
          <w:rFonts w:hint="eastAsia"/>
          <w:lang w:eastAsia="zh-TW"/>
        </w:rPr>
        <w:t>隨著科技的發展，現代數位化所產生的分享概念，加上電子商務的發達，物流產業的發達也改變船業船務的經營方向。</w:t>
      </w:r>
      <w:r w:rsidRPr="00723783">
        <w:rPr>
          <w:rFonts w:hint="eastAsia"/>
          <w:lang w:eastAsia="zh-TW"/>
        </w:rPr>
        <w:t>Klavaness</w:t>
      </w:r>
      <w:r w:rsidRPr="00723783">
        <w:rPr>
          <w:rFonts w:hint="eastAsia"/>
          <w:lang w:eastAsia="zh-TW"/>
        </w:rPr>
        <w:t>、</w:t>
      </w:r>
      <w:r w:rsidRPr="00723783">
        <w:rPr>
          <w:rFonts w:hint="eastAsia"/>
          <w:lang w:eastAsia="zh-TW"/>
        </w:rPr>
        <w:t>KLA</w:t>
      </w:r>
      <w:r w:rsidRPr="00723783">
        <w:rPr>
          <w:rFonts w:hint="eastAsia"/>
          <w:lang w:eastAsia="zh-TW"/>
        </w:rPr>
        <w:t>和</w:t>
      </w:r>
      <w:r w:rsidRPr="00723783">
        <w:rPr>
          <w:rFonts w:hint="eastAsia"/>
          <w:lang w:eastAsia="zh-TW"/>
        </w:rPr>
        <w:t>Xenata</w:t>
      </w:r>
      <w:r w:rsidRPr="00723783">
        <w:rPr>
          <w:rFonts w:hint="eastAsia"/>
          <w:lang w:eastAsia="zh-TW"/>
        </w:rPr>
        <w:t>都開始開發數位化平台，提供客戶更彈性廣大的選擇。</w:t>
      </w:r>
    </w:p>
    <w:p w:rsidR="00C158DF" w:rsidRPr="00723783" w:rsidRDefault="008C4957" w:rsidP="001E718C">
      <w:pPr>
        <w:pStyle w:val="ae"/>
        <w:ind w:left="945" w:firstLine="472"/>
        <w:rPr>
          <w:lang w:eastAsia="zh-TW"/>
        </w:rPr>
      </w:pPr>
      <w:r w:rsidRPr="00723783">
        <w:rPr>
          <w:rFonts w:hint="eastAsia"/>
          <w:lang w:eastAsia="zh-TW"/>
        </w:rPr>
        <w:t>挪威造船業的獨特之處在於其完整且具競爭力的船業產業鏈，包括運輸、船用設備、造船、融資保險及相關海事活動：</w:t>
      </w:r>
    </w:p>
    <w:p w:rsidR="00C158DF" w:rsidRPr="00723783" w:rsidRDefault="00C158DF" w:rsidP="001E718C">
      <w:pPr>
        <w:pStyle w:val="af0"/>
        <w:ind w:left="1417" w:hanging="472"/>
      </w:pPr>
      <w:r w:rsidRPr="00723783">
        <w:rPr>
          <w:rFonts w:hint="eastAsia"/>
        </w:rPr>
        <w:t>１、</w:t>
      </w:r>
      <w:r w:rsidR="008C4957" w:rsidRPr="00723783">
        <w:rPr>
          <w:rFonts w:hint="eastAsia"/>
        </w:rPr>
        <w:t>造船廠與船操舵機製造：挪威造船廠提供廣泛的選擇，從頂尖摩登設備到各式各樣船舶都有。</w:t>
      </w:r>
      <w:r w:rsidR="008C4957" w:rsidRPr="00723783">
        <w:rPr>
          <w:rFonts w:hint="eastAsia"/>
        </w:rPr>
        <w:t>Kvaener</w:t>
      </w:r>
      <w:r w:rsidR="008C4957" w:rsidRPr="00723783">
        <w:rPr>
          <w:rFonts w:hint="eastAsia"/>
        </w:rPr>
        <w:t>為遊輪及</w:t>
      </w:r>
      <w:r w:rsidR="008C4957" w:rsidRPr="00723783">
        <w:rPr>
          <w:rFonts w:hint="eastAsia"/>
        </w:rPr>
        <w:t>LNG/LPG</w:t>
      </w:r>
      <w:r w:rsidR="008C4957" w:rsidRPr="00723783">
        <w:rPr>
          <w:rFonts w:hint="eastAsia"/>
        </w:rPr>
        <w:t>運輸船最大製造廠，</w:t>
      </w:r>
      <w:r w:rsidR="008C4957" w:rsidRPr="00723783">
        <w:rPr>
          <w:rFonts w:hint="eastAsia"/>
        </w:rPr>
        <w:t>Aker Yards</w:t>
      </w:r>
      <w:r w:rsidR="008C4957" w:rsidRPr="00723783">
        <w:rPr>
          <w:rFonts w:hint="eastAsia"/>
        </w:rPr>
        <w:t>則為歐洲最大以及全球第</w:t>
      </w:r>
      <w:r w:rsidR="008C4957" w:rsidRPr="00723783">
        <w:rPr>
          <w:rFonts w:hint="eastAsia"/>
        </w:rPr>
        <w:t>4</w:t>
      </w:r>
      <w:r w:rsidR="008C4957" w:rsidRPr="00723783">
        <w:rPr>
          <w:rFonts w:hint="eastAsia"/>
        </w:rPr>
        <w:t>大造船廠。挪威約有</w:t>
      </w:r>
      <w:r w:rsidR="008C4957" w:rsidRPr="00723783">
        <w:rPr>
          <w:rFonts w:hint="eastAsia"/>
        </w:rPr>
        <w:t>300</w:t>
      </w:r>
      <w:r w:rsidR="008C4957" w:rsidRPr="00723783">
        <w:rPr>
          <w:rFonts w:hint="eastAsia"/>
        </w:rPr>
        <w:t>家中小型銷售商以及五大供應商，提供全球海上船運及離岸產業所需的高品質精緻器具及系統。挪威船操舵機出口占全球市場供應的</w:t>
      </w:r>
      <w:r w:rsidR="008C4957" w:rsidRPr="00723783">
        <w:rPr>
          <w:rFonts w:hint="eastAsia"/>
        </w:rPr>
        <w:t>8%</w:t>
      </w:r>
      <w:r w:rsidR="008C4957" w:rsidRPr="00723783">
        <w:rPr>
          <w:rFonts w:hint="eastAsia"/>
        </w:rPr>
        <w:t>，僱用員工超過</w:t>
      </w:r>
      <w:r w:rsidR="008C4957" w:rsidRPr="00723783">
        <w:rPr>
          <w:rFonts w:hint="eastAsia"/>
        </w:rPr>
        <w:t>1</w:t>
      </w:r>
      <w:r w:rsidR="008C4957" w:rsidRPr="00723783">
        <w:rPr>
          <w:rFonts w:hint="eastAsia"/>
        </w:rPr>
        <w:t>萬人</w:t>
      </w:r>
      <w:r w:rsidRPr="00723783">
        <w:rPr>
          <w:rFonts w:hint="eastAsia"/>
        </w:rPr>
        <w:t>。</w:t>
      </w:r>
    </w:p>
    <w:p w:rsidR="008C4957" w:rsidRPr="00723783" w:rsidRDefault="00C158DF" w:rsidP="001E718C">
      <w:pPr>
        <w:pStyle w:val="af0"/>
        <w:ind w:left="1417" w:hanging="472"/>
      </w:pPr>
      <w:r w:rsidRPr="00723783">
        <w:rPr>
          <w:rFonts w:hint="eastAsia"/>
        </w:rPr>
        <w:t>２、</w:t>
      </w:r>
      <w:r w:rsidR="008C4957" w:rsidRPr="00723783">
        <w:rPr>
          <w:rFonts w:hint="eastAsia"/>
        </w:rPr>
        <w:t>海事科技研發：挪威造船業的海事研發有大幅成長，在船舶設計、水力動力、造船都贏得國際的評賞，銷售客戶主要是全球造船公司。為避免海洋船難，挪威亦投入相當經費及資源研究先進技術，例如電子監控、警報及控制系統，此領域的領導廠商有</w:t>
      </w:r>
      <w:r w:rsidR="008C4957" w:rsidRPr="00723783">
        <w:rPr>
          <w:rFonts w:hint="eastAsia"/>
        </w:rPr>
        <w:t>Autronica</w:t>
      </w:r>
      <w:r w:rsidR="008C4957" w:rsidRPr="00723783">
        <w:rPr>
          <w:rFonts w:hint="eastAsia"/>
        </w:rPr>
        <w:t>及</w:t>
      </w:r>
      <w:r w:rsidR="008C4957" w:rsidRPr="00723783">
        <w:rPr>
          <w:rFonts w:hint="eastAsia"/>
        </w:rPr>
        <w:t>Scana Moland</w:t>
      </w:r>
      <w:r w:rsidR="008C4957" w:rsidRPr="00723783">
        <w:rPr>
          <w:rFonts w:hint="eastAsia"/>
        </w:rPr>
        <w:t>。然而科技再如何發展都不能保證沒有船難發生，因此挪威</w:t>
      </w:r>
      <w:r w:rsidR="008C4957" w:rsidRPr="00723783">
        <w:rPr>
          <w:rFonts w:hint="eastAsia"/>
        </w:rPr>
        <w:lastRenderedPageBreak/>
        <w:t>認證機構</w:t>
      </w:r>
      <w:r w:rsidR="008C4957" w:rsidRPr="00723783">
        <w:rPr>
          <w:rFonts w:hint="eastAsia"/>
        </w:rPr>
        <w:t>Det Norske Veritas</w:t>
      </w:r>
      <w:r w:rsidR="0077088B">
        <w:rPr>
          <w:rFonts w:hint="eastAsia"/>
        </w:rPr>
        <w:t>（</w:t>
      </w:r>
      <w:r w:rsidR="008C4957" w:rsidRPr="00723783">
        <w:rPr>
          <w:rFonts w:hint="eastAsia"/>
        </w:rPr>
        <w:t>DNV</w:t>
      </w:r>
      <w:r w:rsidR="008C4957" w:rsidRPr="00723783">
        <w:rPr>
          <w:rFonts w:hint="eastAsia"/>
        </w:rPr>
        <w:t>）持續發展並提升海事學院、訓</w:t>
      </w:r>
      <w:r w:rsidR="003662E9">
        <w:rPr>
          <w:rFonts w:hint="eastAsia"/>
          <w:lang w:eastAsia="zh-TW"/>
        </w:rPr>
        <w:t>練</w:t>
      </w:r>
      <w:r w:rsidR="008C4957" w:rsidRPr="00723783">
        <w:rPr>
          <w:rFonts w:hint="eastAsia"/>
        </w:rPr>
        <w:t>機構及模擬中心的標準。</w:t>
      </w:r>
    </w:p>
    <w:p w:rsidR="00C158DF" w:rsidRPr="00723783" w:rsidRDefault="00C158DF" w:rsidP="00506BE4">
      <w:pPr>
        <w:pStyle w:val="af0"/>
        <w:ind w:left="1417" w:hanging="472"/>
      </w:pPr>
      <w:r w:rsidRPr="00723783">
        <w:rPr>
          <w:rFonts w:hint="eastAsia"/>
        </w:rPr>
        <w:t>３、</w:t>
      </w:r>
      <w:r w:rsidR="008C4957" w:rsidRPr="00723783">
        <w:rPr>
          <w:rFonts w:hint="eastAsia"/>
        </w:rPr>
        <w:t>船舶分級：海上船舶的興建及營運均設有嚴格的法規，由挪威海事局</w:t>
      </w:r>
      <w:r w:rsidR="001E718C" w:rsidRPr="00723783">
        <w:rPr>
          <w:rFonts w:hint="eastAsia"/>
        </w:rPr>
        <w:t>（</w:t>
      </w:r>
      <w:r w:rsidR="008C4957" w:rsidRPr="00723783">
        <w:rPr>
          <w:rFonts w:hint="eastAsia"/>
        </w:rPr>
        <w:t>The Norwegian Maritime Authority</w:t>
      </w:r>
      <w:r w:rsidR="001E718C" w:rsidRPr="00723783">
        <w:rPr>
          <w:rFonts w:hint="eastAsia"/>
        </w:rPr>
        <w:t>）</w:t>
      </w:r>
      <w:r w:rsidR="008C4957" w:rsidRPr="00723783">
        <w:rPr>
          <w:rFonts w:hint="eastAsia"/>
        </w:rPr>
        <w:t>負責監督，並由全球</w:t>
      </w:r>
      <w:r w:rsidR="008C4957" w:rsidRPr="00723783">
        <w:rPr>
          <w:rFonts w:hint="eastAsia"/>
        </w:rPr>
        <w:t>6</w:t>
      </w:r>
      <w:r w:rsidR="008C4957" w:rsidRPr="00723783">
        <w:rPr>
          <w:rFonts w:hint="eastAsia"/>
        </w:rPr>
        <w:t>個單位協助分級的行政工作，包括</w:t>
      </w:r>
      <w:r w:rsidR="00506BE4" w:rsidRPr="00723783">
        <w:rPr>
          <w:rFonts w:hint="eastAsia"/>
          <w:lang w:eastAsia="zh-TW"/>
        </w:rPr>
        <w:t>：</w:t>
      </w:r>
      <w:r w:rsidR="008C4957" w:rsidRPr="00723783">
        <w:rPr>
          <w:rFonts w:hint="eastAsia"/>
        </w:rPr>
        <w:t xml:space="preserve">American Bureau of Shipping </w:t>
      </w:r>
      <w:r w:rsidR="008C4957" w:rsidRPr="00723783">
        <w:rPr>
          <w:rFonts w:hint="eastAsia"/>
        </w:rPr>
        <w:t>–</w:t>
      </w:r>
      <w:r w:rsidR="008C4957" w:rsidRPr="00723783">
        <w:rPr>
          <w:rFonts w:hint="eastAsia"/>
        </w:rPr>
        <w:t>ABS</w:t>
      </w:r>
      <w:r w:rsidR="008C4957" w:rsidRPr="00723783">
        <w:rPr>
          <w:rFonts w:hint="eastAsia"/>
        </w:rPr>
        <w:t>、</w:t>
      </w:r>
      <w:r w:rsidR="008C4957" w:rsidRPr="00723783">
        <w:rPr>
          <w:rFonts w:hint="eastAsia"/>
        </w:rPr>
        <w:t>Bureau Veritas - AB</w:t>
      </w:r>
      <w:r w:rsidR="008C4957" w:rsidRPr="00723783">
        <w:rPr>
          <w:rFonts w:hint="eastAsia"/>
        </w:rPr>
        <w:t>、</w:t>
      </w:r>
      <w:r w:rsidR="008C4957" w:rsidRPr="00723783">
        <w:rPr>
          <w:rFonts w:hint="eastAsia"/>
        </w:rPr>
        <w:t>DNV GL</w:t>
      </w:r>
      <w:r w:rsidR="008C4957" w:rsidRPr="00723783">
        <w:rPr>
          <w:rFonts w:hint="eastAsia"/>
        </w:rPr>
        <w:t>、</w:t>
      </w:r>
      <w:r w:rsidR="008C4957" w:rsidRPr="00723783">
        <w:rPr>
          <w:rFonts w:hint="eastAsia"/>
        </w:rPr>
        <w:t>Lloyds Redigster of Shipping</w:t>
      </w:r>
      <w:r w:rsidR="008C4957" w:rsidRPr="00723783">
        <w:rPr>
          <w:rFonts w:hint="eastAsia"/>
        </w:rPr>
        <w:t>、</w:t>
      </w:r>
      <w:r w:rsidR="008C4957" w:rsidRPr="00723783">
        <w:rPr>
          <w:rFonts w:hint="eastAsia"/>
        </w:rPr>
        <w:t>RINA S.p.A. - RINA</w:t>
      </w:r>
      <w:r w:rsidR="008C4957" w:rsidRPr="00723783">
        <w:rPr>
          <w:rFonts w:hint="eastAsia"/>
        </w:rPr>
        <w:t>、</w:t>
      </w:r>
      <w:r w:rsidR="008C4957" w:rsidRPr="00723783">
        <w:rPr>
          <w:rFonts w:hint="eastAsia"/>
        </w:rPr>
        <w:t>Nippon Kaiji Kyokai</w:t>
      </w:r>
      <w:r w:rsidR="00506BE4" w:rsidRPr="00723783">
        <w:rPr>
          <w:rFonts w:hint="eastAsia"/>
          <w:lang w:eastAsia="zh-TW"/>
        </w:rPr>
        <w:t xml:space="preserve"> - </w:t>
      </w:r>
      <w:r w:rsidR="008C4957" w:rsidRPr="00723783">
        <w:rPr>
          <w:rFonts w:hint="eastAsia"/>
        </w:rPr>
        <w:t>ClassNK</w:t>
      </w:r>
      <w:r w:rsidR="008C4957" w:rsidRPr="00723783">
        <w:rPr>
          <w:rFonts w:hint="eastAsia"/>
        </w:rPr>
        <w:t>。</w:t>
      </w:r>
      <w:r w:rsidRPr="00723783">
        <w:rPr>
          <w:rFonts w:hint="eastAsia"/>
        </w:rPr>
        <w:t>。</w:t>
      </w:r>
    </w:p>
    <w:p w:rsidR="00C158DF" w:rsidRPr="00723783" w:rsidRDefault="00DD55A2" w:rsidP="00506BE4">
      <w:pPr>
        <w:pStyle w:val="af0"/>
        <w:ind w:left="1417" w:hanging="472"/>
      </w:pPr>
      <w:r w:rsidRPr="00723783">
        <w:rPr>
          <w:rFonts w:hint="eastAsia"/>
        </w:rPr>
        <w:t>４</w:t>
      </w:r>
      <w:r w:rsidR="00C158DF" w:rsidRPr="00723783">
        <w:rPr>
          <w:rFonts w:hint="eastAsia"/>
        </w:rPr>
        <w:t>、</w:t>
      </w:r>
      <w:r w:rsidR="008C4957" w:rsidRPr="00723783">
        <w:t>金融</w:t>
      </w:r>
      <w:r w:rsidR="008C4957" w:rsidRPr="00723783">
        <w:rPr>
          <w:rFonts w:hint="eastAsia"/>
        </w:rPr>
        <w:t>與保險</w:t>
      </w:r>
      <w:r w:rsidR="008C4957" w:rsidRPr="00723783">
        <w:t>：</w:t>
      </w:r>
      <w:r w:rsidR="008C4957" w:rsidRPr="00723783">
        <w:rPr>
          <w:rFonts w:hint="eastAsia"/>
        </w:rPr>
        <w:t>金融與保險：挪威金融機構及銀行占有全球海事銀行</w:t>
      </w:r>
      <w:r w:rsidR="008C4957" w:rsidRPr="00723783">
        <w:rPr>
          <w:rFonts w:hint="eastAsia"/>
        </w:rPr>
        <w:t>10%</w:t>
      </w:r>
      <w:r w:rsidR="008C4957" w:rsidRPr="00723783">
        <w:rPr>
          <w:rFonts w:hint="eastAsia"/>
        </w:rPr>
        <w:t>的市場，挪威海事保險金額計占全球海事保險市場的</w:t>
      </w:r>
      <w:r w:rsidR="008C4957" w:rsidRPr="00723783">
        <w:rPr>
          <w:rFonts w:hint="eastAsia"/>
        </w:rPr>
        <w:t>20%</w:t>
      </w:r>
      <w:r w:rsidR="008C4957" w:rsidRPr="00723783">
        <w:rPr>
          <w:rFonts w:hint="eastAsia"/>
        </w:rPr>
        <w:t>。挪威出口信用代理</w:t>
      </w:r>
      <w:r w:rsidR="008C4957" w:rsidRPr="00723783">
        <w:rPr>
          <w:rFonts w:hint="eastAsia"/>
        </w:rPr>
        <w:t>Eksportfinans</w:t>
      </w:r>
      <w:r w:rsidR="008C4957" w:rsidRPr="00723783">
        <w:rPr>
          <w:rFonts w:hint="eastAsia"/>
        </w:rPr>
        <w:t>在</w:t>
      </w:r>
      <w:r w:rsidR="008C4957" w:rsidRPr="00723783">
        <w:rPr>
          <w:rFonts w:hint="eastAsia"/>
        </w:rPr>
        <w:t>Standard and Poor</w:t>
      </w:r>
      <w:r w:rsidR="008C4957" w:rsidRPr="00723783">
        <w:rPr>
          <w:rFonts w:hint="eastAsia"/>
        </w:rPr>
        <w:t>’</w:t>
      </w:r>
      <w:r w:rsidR="008C4957" w:rsidRPr="00723783">
        <w:rPr>
          <w:rFonts w:hint="eastAsia"/>
        </w:rPr>
        <w:t>s</w:t>
      </w:r>
      <w:r w:rsidR="008C4957" w:rsidRPr="00723783">
        <w:rPr>
          <w:rFonts w:hint="eastAsia"/>
        </w:rPr>
        <w:t>評等等級為</w:t>
      </w:r>
      <w:r w:rsidR="008C4957" w:rsidRPr="00723783">
        <w:rPr>
          <w:rFonts w:hint="eastAsia"/>
        </w:rPr>
        <w:t>BBB+</w:t>
      </w:r>
      <w:r w:rsidR="008C4957" w:rsidRPr="00723783">
        <w:t>。</w:t>
      </w:r>
    </w:p>
    <w:p w:rsidR="00C158DF" w:rsidRPr="00723783" w:rsidRDefault="008B118B" w:rsidP="00790274">
      <w:pPr>
        <w:pStyle w:val="a6"/>
        <w:rPr>
          <w:lang w:eastAsia="ja-JP"/>
        </w:rPr>
      </w:pPr>
      <w:r w:rsidRPr="00723783">
        <w:rPr>
          <w:rFonts w:hint="eastAsia"/>
          <w:lang w:eastAsia="ja-JP"/>
        </w:rPr>
        <w:t>（</w:t>
      </w:r>
      <w:r w:rsidR="007576F5" w:rsidRPr="00723783">
        <w:rPr>
          <w:rFonts w:hint="eastAsia"/>
          <w:lang w:eastAsia="ja-JP"/>
        </w:rPr>
        <w:t>四</w:t>
      </w:r>
      <w:r w:rsidRPr="00723783">
        <w:rPr>
          <w:rFonts w:hint="eastAsia"/>
          <w:lang w:eastAsia="ja-JP"/>
        </w:rPr>
        <w:t>）</w:t>
      </w:r>
      <w:r w:rsidR="00C158DF" w:rsidRPr="00723783">
        <w:rPr>
          <w:rFonts w:hint="eastAsia"/>
          <w:lang w:eastAsia="ja-JP"/>
        </w:rPr>
        <w:t>化學、肥料具優勢</w:t>
      </w:r>
    </w:p>
    <w:p w:rsidR="008C4957" w:rsidRPr="00723783" w:rsidRDefault="007576F5" w:rsidP="008C4957">
      <w:pPr>
        <w:pStyle w:val="ae"/>
        <w:ind w:left="945" w:firstLine="472"/>
        <w:rPr>
          <w:lang w:eastAsia="zh-TW"/>
        </w:rPr>
      </w:pPr>
      <w:r w:rsidRPr="00723783">
        <w:rPr>
          <w:rFonts w:hint="eastAsia"/>
          <w:lang w:eastAsia="ja-JP"/>
        </w:rPr>
        <w:t>因為挪威的豐富原油和礦產，使得仰賴原料甚重的化學產業得以充分發展，在供應及競爭力有其一定的地位。</w:t>
      </w:r>
      <w:r w:rsidRPr="00723783">
        <w:rPr>
          <w:rFonts w:hint="eastAsia"/>
          <w:lang w:eastAsia="zh-TW"/>
        </w:rPr>
        <w:t>挪威化學產業包括專門供應國內市場的小公司，到在海外設立生產據點的大型企業。</w:t>
      </w:r>
      <w:proofErr w:type="gramStart"/>
      <w:r w:rsidRPr="00723783">
        <w:rPr>
          <w:rFonts w:hint="eastAsia"/>
          <w:lang w:eastAsia="zh-TW"/>
        </w:rPr>
        <w:t>此外，</w:t>
      </w:r>
      <w:proofErr w:type="gramEnd"/>
      <w:r w:rsidRPr="00723783">
        <w:rPr>
          <w:rFonts w:hint="eastAsia"/>
          <w:lang w:eastAsia="zh-TW"/>
        </w:rPr>
        <w:t>由於企業界及國內的市場需求，相關化學成品如藥品、工業瓦斯、油槽等便顯得十分重要。大部分挪威化學產業的製造廠商均生產化學原料，主要集中在挪威的東南部，</w:t>
      </w:r>
      <w:r w:rsidRPr="00723783">
        <w:rPr>
          <w:rFonts w:hint="eastAsia"/>
          <w:lang w:eastAsia="zh-TW"/>
        </w:rPr>
        <w:t>Grenland</w:t>
      </w:r>
      <w:r w:rsidRPr="00723783">
        <w:rPr>
          <w:rFonts w:hint="eastAsia"/>
          <w:lang w:eastAsia="zh-TW"/>
        </w:rPr>
        <w:t>則是主要區域，</w:t>
      </w:r>
      <w:r w:rsidRPr="00723783">
        <w:rPr>
          <w:rFonts w:hint="eastAsia"/>
          <w:lang w:eastAsia="zh-TW"/>
        </w:rPr>
        <w:t>Borealis</w:t>
      </w:r>
      <w:r w:rsidRPr="00723783">
        <w:rPr>
          <w:rFonts w:hint="eastAsia"/>
          <w:lang w:eastAsia="zh-TW"/>
        </w:rPr>
        <w:t>是主要的廠商。化學技術成品則</w:t>
      </w:r>
      <w:proofErr w:type="gramStart"/>
      <w:r w:rsidRPr="00723783">
        <w:rPr>
          <w:rFonts w:hint="eastAsia"/>
          <w:lang w:eastAsia="zh-TW"/>
        </w:rPr>
        <w:t>包括漆料</w:t>
      </w:r>
      <w:proofErr w:type="gramEnd"/>
      <w:r w:rsidRPr="00723783">
        <w:rPr>
          <w:rFonts w:hint="eastAsia"/>
          <w:lang w:eastAsia="zh-TW"/>
        </w:rPr>
        <w:t>、膠以及藥品，黏膠使用於硬紙板及相關木業，藥品有</w:t>
      </w:r>
      <w:r w:rsidRPr="00723783">
        <w:rPr>
          <w:rFonts w:hint="eastAsia"/>
          <w:lang w:eastAsia="zh-TW"/>
        </w:rPr>
        <w:t>Weifa</w:t>
      </w:r>
      <w:r w:rsidRPr="00723783">
        <w:rPr>
          <w:rFonts w:hint="eastAsia"/>
          <w:lang w:eastAsia="zh-TW"/>
        </w:rPr>
        <w:t>及</w:t>
      </w:r>
      <w:r w:rsidRPr="00723783">
        <w:rPr>
          <w:rFonts w:hint="eastAsia"/>
          <w:lang w:eastAsia="zh-TW"/>
        </w:rPr>
        <w:t>Nycomed Amersham</w:t>
      </w:r>
      <w:r w:rsidRPr="00723783">
        <w:rPr>
          <w:rFonts w:hint="eastAsia"/>
          <w:lang w:eastAsia="zh-TW"/>
        </w:rPr>
        <w:t>兩家生產特定藥品的知名公司。公共部門係挪威製藥業最大的買主，同時也是最大投資者</w:t>
      </w:r>
      <w:r w:rsidR="00C158DF" w:rsidRPr="00723783">
        <w:rPr>
          <w:rFonts w:hint="eastAsia"/>
          <w:lang w:eastAsia="zh-TW"/>
        </w:rPr>
        <w:t>。</w:t>
      </w:r>
    </w:p>
    <w:p w:rsidR="00506BE4" w:rsidRPr="00723783" w:rsidRDefault="00506BE4">
      <w:pPr>
        <w:widowControl/>
        <w:overflowPunct/>
        <w:autoSpaceDE/>
        <w:autoSpaceDN/>
        <w:ind w:firstLineChars="0" w:firstLine="0"/>
        <w:jc w:val="left"/>
        <w:rPr>
          <w:rFonts w:ascii="華康粗圓體" w:eastAsia="華康粗圓體"/>
          <w:lang w:eastAsia="zh-TW"/>
        </w:rPr>
      </w:pPr>
      <w:r w:rsidRPr="00723783">
        <w:rPr>
          <w:lang w:eastAsia="zh-TW"/>
        </w:rPr>
        <w:br w:type="page"/>
      </w:r>
    </w:p>
    <w:p w:rsidR="007E6A1E" w:rsidRPr="00723783" w:rsidRDefault="00C158DF" w:rsidP="00506BE4">
      <w:pPr>
        <w:pStyle w:val="af9"/>
        <w:spacing w:before="257"/>
        <w:rPr>
          <w:rFonts w:cs="Arial"/>
          <w:lang w:eastAsia="zh-TW"/>
        </w:rPr>
      </w:pPr>
      <w:r w:rsidRPr="00723783">
        <w:rPr>
          <w:rFonts w:hint="eastAsia"/>
          <w:lang w:eastAsia="zh-TW"/>
        </w:rPr>
        <w:lastRenderedPageBreak/>
        <w:t>挪威主要化學業者</w:t>
      </w:r>
    </w:p>
    <w:tbl>
      <w:tblPr>
        <w:tblW w:w="0" w:type="auto"/>
        <w:tblBorders>
          <w:top w:val="single" w:sz="12" w:space="0" w:color="auto"/>
          <w:left w:val="single" w:sz="12" w:space="0" w:color="auto"/>
          <w:bottom w:val="single" w:sz="12" w:space="0" w:color="auto"/>
          <w:right w:val="single" w:sz="6" w:space="0" w:color="auto"/>
        </w:tblBorders>
        <w:tblLayout w:type="fixed"/>
        <w:tblLook w:val="0000" w:firstRow="0" w:lastRow="0" w:firstColumn="0" w:lastColumn="0" w:noHBand="0" w:noVBand="0"/>
      </w:tblPr>
      <w:tblGrid>
        <w:gridCol w:w="5182"/>
        <w:gridCol w:w="3340"/>
      </w:tblGrid>
      <w:tr w:rsidR="00723783" w:rsidRPr="00723783">
        <w:tc>
          <w:tcPr>
            <w:tcW w:w="5182" w:type="dxa"/>
            <w:tcBorders>
              <w:top w:val="single" w:sz="12" w:space="0" w:color="auto"/>
              <w:bottom w:val="single" w:sz="6" w:space="0" w:color="auto"/>
              <w:right w:val="single" w:sz="6" w:space="0" w:color="auto"/>
            </w:tcBorders>
            <w:shd w:val="clear" w:color="auto" w:fill="CCFFCC"/>
          </w:tcPr>
          <w:p w:rsidR="008B118B" w:rsidRPr="00723783" w:rsidRDefault="008B118B" w:rsidP="002926A5">
            <w:pPr>
              <w:pStyle w:val="af6"/>
              <w:rPr>
                <w:lang w:val="zh-TW"/>
              </w:rPr>
            </w:pPr>
            <w:r w:rsidRPr="00723783">
              <w:rPr>
                <w:rFonts w:hint="eastAsia"/>
                <w:lang w:val="zh-TW"/>
              </w:rPr>
              <w:t>公司</w:t>
            </w:r>
          </w:p>
        </w:tc>
        <w:tc>
          <w:tcPr>
            <w:tcW w:w="3340" w:type="dxa"/>
            <w:tcBorders>
              <w:top w:val="single" w:sz="12" w:space="0" w:color="auto"/>
              <w:left w:val="single" w:sz="6" w:space="0" w:color="auto"/>
              <w:bottom w:val="single" w:sz="6" w:space="0" w:color="auto"/>
              <w:right w:val="single" w:sz="12" w:space="0" w:color="auto"/>
            </w:tcBorders>
            <w:shd w:val="clear" w:color="auto" w:fill="CCFFCC"/>
          </w:tcPr>
          <w:p w:rsidR="008B118B" w:rsidRPr="00723783" w:rsidRDefault="008B118B" w:rsidP="002926A5">
            <w:pPr>
              <w:pStyle w:val="af6"/>
              <w:rPr>
                <w:lang w:val="zh-TW"/>
              </w:rPr>
            </w:pPr>
            <w:r w:rsidRPr="00723783">
              <w:rPr>
                <w:rFonts w:hint="eastAsia"/>
                <w:lang w:val="zh-TW"/>
              </w:rPr>
              <w:t>產品</w:t>
            </w:r>
          </w:p>
        </w:tc>
      </w:tr>
      <w:tr w:rsidR="00723783" w:rsidRPr="00723783">
        <w:tc>
          <w:tcPr>
            <w:tcW w:w="5182" w:type="dxa"/>
            <w:tcBorders>
              <w:top w:val="single" w:sz="6" w:space="0" w:color="auto"/>
              <w:bottom w:val="single" w:sz="6" w:space="0" w:color="auto"/>
              <w:right w:val="single" w:sz="6" w:space="0" w:color="auto"/>
            </w:tcBorders>
          </w:tcPr>
          <w:p w:rsidR="008B118B" w:rsidRPr="00723783" w:rsidRDefault="008B118B" w:rsidP="002926A5">
            <w:pPr>
              <w:pStyle w:val="af6"/>
              <w:jc w:val="both"/>
              <w:rPr>
                <w:lang w:val="zh-TW"/>
              </w:rPr>
            </w:pPr>
            <w:r w:rsidRPr="00723783">
              <w:rPr>
                <w:lang w:val="zh-TW"/>
              </w:rPr>
              <w:t>Borealis</w:t>
            </w:r>
          </w:p>
        </w:tc>
        <w:tc>
          <w:tcPr>
            <w:tcW w:w="3340" w:type="dxa"/>
            <w:tcBorders>
              <w:top w:val="single" w:sz="6" w:space="0" w:color="auto"/>
              <w:left w:val="single" w:sz="6" w:space="0" w:color="auto"/>
              <w:bottom w:val="single" w:sz="6" w:space="0" w:color="auto"/>
              <w:right w:val="single" w:sz="12" w:space="0" w:color="auto"/>
            </w:tcBorders>
          </w:tcPr>
          <w:p w:rsidR="008B118B" w:rsidRPr="00723783" w:rsidRDefault="008B118B" w:rsidP="002926A5">
            <w:pPr>
              <w:pStyle w:val="af6"/>
              <w:jc w:val="both"/>
              <w:rPr>
                <w:lang w:val="zh-TW"/>
              </w:rPr>
            </w:pPr>
            <w:r w:rsidRPr="00723783">
              <w:rPr>
                <w:rFonts w:hint="eastAsia"/>
                <w:lang w:val="zh-TW"/>
              </w:rPr>
              <w:t>化學原料</w:t>
            </w:r>
          </w:p>
        </w:tc>
      </w:tr>
      <w:tr w:rsidR="00723783" w:rsidRPr="00723783">
        <w:tc>
          <w:tcPr>
            <w:tcW w:w="5182" w:type="dxa"/>
            <w:tcBorders>
              <w:top w:val="single" w:sz="6" w:space="0" w:color="auto"/>
              <w:bottom w:val="single" w:sz="6" w:space="0" w:color="auto"/>
              <w:right w:val="single" w:sz="6" w:space="0" w:color="auto"/>
            </w:tcBorders>
          </w:tcPr>
          <w:p w:rsidR="008B118B" w:rsidRPr="00723783" w:rsidRDefault="008B118B" w:rsidP="002926A5">
            <w:pPr>
              <w:pStyle w:val="af6"/>
              <w:jc w:val="both"/>
              <w:rPr>
                <w:lang w:val="zh-TW"/>
              </w:rPr>
            </w:pPr>
            <w:r w:rsidRPr="00723783">
              <w:rPr>
                <w:lang w:val="zh-TW"/>
              </w:rPr>
              <w:t xml:space="preserve">Jotun </w:t>
            </w:r>
          </w:p>
        </w:tc>
        <w:tc>
          <w:tcPr>
            <w:tcW w:w="3340" w:type="dxa"/>
            <w:tcBorders>
              <w:top w:val="single" w:sz="6" w:space="0" w:color="auto"/>
              <w:left w:val="single" w:sz="6" w:space="0" w:color="auto"/>
              <w:bottom w:val="single" w:sz="6" w:space="0" w:color="auto"/>
              <w:right w:val="single" w:sz="12" w:space="0" w:color="auto"/>
            </w:tcBorders>
          </w:tcPr>
          <w:p w:rsidR="008B118B" w:rsidRPr="00723783" w:rsidRDefault="008B118B" w:rsidP="002926A5">
            <w:pPr>
              <w:pStyle w:val="af6"/>
              <w:jc w:val="both"/>
              <w:rPr>
                <w:lang w:val="zh-TW"/>
              </w:rPr>
            </w:pPr>
            <w:r w:rsidRPr="00723783">
              <w:rPr>
                <w:rFonts w:hint="eastAsia"/>
                <w:lang w:val="zh-TW"/>
              </w:rPr>
              <w:t>漆料</w:t>
            </w:r>
          </w:p>
        </w:tc>
      </w:tr>
      <w:tr w:rsidR="00723783" w:rsidRPr="00723783">
        <w:tc>
          <w:tcPr>
            <w:tcW w:w="5182" w:type="dxa"/>
            <w:tcBorders>
              <w:top w:val="single" w:sz="6" w:space="0" w:color="auto"/>
              <w:bottom w:val="single" w:sz="6" w:space="0" w:color="auto"/>
              <w:right w:val="single" w:sz="6" w:space="0" w:color="auto"/>
            </w:tcBorders>
          </w:tcPr>
          <w:p w:rsidR="008B118B" w:rsidRPr="00723783" w:rsidRDefault="008B118B" w:rsidP="002926A5">
            <w:pPr>
              <w:pStyle w:val="af6"/>
              <w:jc w:val="both"/>
            </w:pPr>
            <w:r w:rsidRPr="00723783">
              <w:t>Weifa</w:t>
            </w:r>
            <w:r w:rsidRPr="00723783">
              <w:rPr>
                <w:rFonts w:hint="eastAsia"/>
                <w:lang w:val="zh-TW"/>
              </w:rPr>
              <w:t>、</w:t>
            </w:r>
            <w:r w:rsidRPr="00723783">
              <w:t>Nycomed Pharma</w:t>
            </w:r>
          </w:p>
        </w:tc>
        <w:tc>
          <w:tcPr>
            <w:tcW w:w="3340" w:type="dxa"/>
            <w:tcBorders>
              <w:top w:val="single" w:sz="6" w:space="0" w:color="auto"/>
              <w:left w:val="single" w:sz="6" w:space="0" w:color="auto"/>
              <w:bottom w:val="single" w:sz="6" w:space="0" w:color="auto"/>
              <w:right w:val="single" w:sz="12" w:space="0" w:color="auto"/>
            </w:tcBorders>
          </w:tcPr>
          <w:p w:rsidR="008B118B" w:rsidRPr="00723783" w:rsidRDefault="008B118B" w:rsidP="002926A5">
            <w:pPr>
              <w:pStyle w:val="af6"/>
              <w:jc w:val="both"/>
              <w:rPr>
                <w:lang w:val="zh-TW"/>
              </w:rPr>
            </w:pPr>
            <w:r w:rsidRPr="00723783">
              <w:rPr>
                <w:rFonts w:hint="eastAsia"/>
                <w:lang w:val="zh-TW"/>
              </w:rPr>
              <w:t>藥品</w:t>
            </w:r>
          </w:p>
        </w:tc>
      </w:tr>
      <w:tr w:rsidR="00723783" w:rsidRPr="00723783">
        <w:tc>
          <w:tcPr>
            <w:tcW w:w="5182" w:type="dxa"/>
            <w:tcBorders>
              <w:top w:val="single" w:sz="6" w:space="0" w:color="auto"/>
              <w:bottom w:val="single" w:sz="6" w:space="0" w:color="auto"/>
              <w:right w:val="single" w:sz="6" w:space="0" w:color="auto"/>
            </w:tcBorders>
          </w:tcPr>
          <w:p w:rsidR="008B118B" w:rsidRPr="00723783" w:rsidRDefault="008B118B" w:rsidP="002926A5">
            <w:pPr>
              <w:pStyle w:val="af6"/>
              <w:jc w:val="both"/>
              <w:rPr>
                <w:lang w:val="zh-TW"/>
              </w:rPr>
            </w:pPr>
            <w:r w:rsidRPr="00723783">
              <w:rPr>
                <w:lang w:val="zh-TW"/>
              </w:rPr>
              <w:t xml:space="preserve">Lilleborg </w:t>
            </w:r>
          </w:p>
        </w:tc>
        <w:tc>
          <w:tcPr>
            <w:tcW w:w="3340" w:type="dxa"/>
            <w:tcBorders>
              <w:top w:val="single" w:sz="6" w:space="0" w:color="auto"/>
              <w:left w:val="single" w:sz="6" w:space="0" w:color="auto"/>
              <w:bottom w:val="single" w:sz="6" w:space="0" w:color="auto"/>
              <w:right w:val="single" w:sz="12" w:space="0" w:color="auto"/>
            </w:tcBorders>
          </w:tcPr>
          <w:p w:rsidR="008B118B" w:rsidRPr="00723783" w:rsidRDefault="008B118B" w:rsidP="002926A5">
            <w:pPr>
              <w:pStyle w:val="af6"/>
              <w:jc w:val="both"/>
              <w:rPr>
                <w:lang w:val="zh-TW"/>
              </w:rPr>
            </w:pPr>
            <w:r w:rsidRPr="00723783">
              <w:rPr>
                <w:rFonts w:hint="eastAsia"/>
                <w:lang w:val="zh-TW"/>
              </w:rPr>
              <w:t>除臭劑</w:t>
            </w:r>
          </w:p>
        </w:tc>
      </w:tr>
      <w:tr w:rsidR="00723783" w:rsidRPr="00723783">
        <w:tc>
          <w:tcPr>
            <w:tcW w:w="5182" w:type="dxa"/>
            <w:tcBorders>
              <w:top w:val="single" w:sz="6" w:space="0" w:color="auto"/>
              <w:bottom w:val="single" w:sz="6" w:space="0" w:color="auto"/>
              <w:right w:val="single" w:sz="6" w:space="0" w:color="auto"/>
            </w:tcBorders>
          </w:tcPr>
          <w:p w:rsidR="008B118B" w:rsidRPr="00723783" w:rsidRDefault="008B118B" w:rsidP="002926A5">
            <w:pPr>
              <w:pStyle w:val="af6"/>
              <w:jc w:val="both"/>
              <w:rPr>
                <w:lang w:val="zh-TW"/>
              </w:rPr>
            </w:pPr>
            <w:r w:rsidRPr="00723783">
              <w:rPr>
                <w:lang w:val="zh-TW"/>
              </w:rPr>
              <w:t>Dyno Nobel</w:t>
            </w:r>
          </w:p>
        </w:tc>
        <w:tc>
          <w:tcPr>
            <w:tcW w:w="3340" w:type="dxa"/>
            <w:tcBorders>
              <w:top w:val="single" w:sz="6" w:space="0" w:color="auto"/>
              <w:left w:val="single" w:sz="6" w:space="0" w:color="auto"/>
              <w:bottom w:val="single" w:sz="6" w:space="0" w:color="auto"/>
              <w:right w:val="single" w:sz="12" w:space="0" w:color="auto"/>
            </w:tcBorders>
          </w:tcPr>
          <w:p w:rsidR="008B118B" w:rsidRPr="00723783" w:rsidRDefault="008B118B" w:rsidP="002926A5">
            <w:pPr>
              <w:pStyle w:val="af6"/>
              <w:jc w:val="both"/>
              <w:rPr>
                <w:lang w:val="zh-TW"/>
              </w:rPr>
            </w:pPr>
            <w:r w:rsidRPr="00723783">
              <w:rPr>
                <w:rFonts w:hint="eastAsia"/>
                <w:lang w:val="zh-TW"/>
              </w:rPr>
              <w:t>炸藥</w:t>
            </w:r>
          </w:p>
        </w:tc>
      </w:tr>
      <w:tr w:rsidR="00723783" w:rsidRPr="00723783">
        <w:tc>
          <w:tcPr>
            <w:tcW w:w="5182" w:type="dxa"/>
            <w:tcBorders>
              <w:top w:val="single" w:sz="6" w:space="0" w:color="auto"/>
              <w:bottom w:val="single" w:sz="6" w:space="0" w:color="auto"/>
              <w:right w:val="single" w:sz="6" w:space="0" w:color="auto"/>
            </w:tcBorders>
          </w:tcPr>
          <w:p w:rsidR="008B118B" w:rsidRPr="00723783" w:rsidRDefault="008C4957" w:rsidP="002926A5">
            <w:pPr>
              <w:pStyle w:val="af6"/>
              <w:jc w:val="both"/>
              <w:rPr>
                <w:lang w:val="zh-TW"/>
              </w:rPr>
            </w:pPr>
            <w:r w:rsidRPr="00723783">
              <w:rPr>
                <w:rFonts w:hint="eastAsia"/>
                <w:lang w:val="zh-TW"/>
              </w:rPr>
              <w:t xml:space="preserve">Nammo </w:t>
            </w:r>
            <w:r w:rsidR="008B118B" w:rsidRPr="00723783">
              <w:rPr>
                <w:lang w:val="zh-TW"/>
              </w:rPr>
              <w:t>Raufoss</w:t>
            </w:r>
            <w:r w:rsidRPr="00723783">
              <w:rPr>
                <w:rFonts w:hint="eastAsia"/>
                <w:lang w:val="zh-TW"/>
              </w:rPr>
              <w:t xml:space="preserve"> AS</w:t>
            </w:r>
          </w:p>
        </w:tc>
        <w:tc>
          <w:tcPr>
            <w:tcW w:w="3340" w:type="dxa"/>
            <w:tcBorders>
              <w:top w:val="single" w:sz="6" w:space="0" w:color="auto"/>
              <w:left w:val="single" w:sz="6" w:space="0" w:color="auto"/>
              <w:bottom w:val="single" w:sz="6" w:space="0" w:color="auto"/>
              <w:right w:val="single" w:sz="12" w:space="0" w:color="auto"/>
            </w:tcBorders>
          </w:tcPr>
          <w:p w:rsidR="008B118B" w:rsidRPr="00723783" w:rsidRDefault="008B118B" w:rsidP="002926A5">
            <w:pPr>
              <w:pStyle w:val="af6"/>
              <w:jc w:val="both"/>
              <w:rPr>
                <w:lang w:val="zh-TW"/>
              </w:rPr>
            </w:pPr>
            <w:r w:rsidRPr="00723783">
              <w:rPr>
                <w:rFonts w:hint="eastAsia"/>
                <w:lang w:val="zh-TW"/>
              </w:rPr>
              <w:t>軍火及國防用品</w:t>
            </w:r>
          </w:p>
        </w:tc>
      </w:tr>
      <w:tr w:rsidR="00723783" w:rsidRPr="00723783">
        <w:tc>
          <w:tcPr>
            <w:tcW w:w="5182" w:type="dxa"/>
            <w:tcBorders>
              <w:top w:val="single" w:sz="6" w:space="0" w:color="auto"/>
              <w:bottom w:val="single" w:sz="6" w:space="0" w:color="auto"/>
              <w:right w:val="single" w:sz="6" w:space="0" w:color="auto"/>
            </w:tcBorders>
          </w:tcPr>
          <w:p w:rsidR="008B118B" w:rsidRPr="00723783" w:rsidRDefault="00D65D53" w:rsidP="002926A5">
            <w:pPr>
              <w:pStyle w:val="af6"/>
              <w:jc w:val="both"/>
              <w:rPr>
                <w:lang w:val="zh-TW"/>
              </w:rPr>
            </w:pPr>
            <w:r w:rsidRPr="00723783">
              <w:rPr>
                <w:lang w:val="zh-TW"/>
              </w:rPr>
              <w:t>FMC</w:t>
            </w:r>
            <w:r w:rsidR="008B118B" w:rsidRPr="00723783">
              <w:rPr>
                <w:lang w:val="zh-TW"/>
              </w:rPr>
              <w:t xml:space="preserve"> Biopolymer</w:t>
            </w:r>
          </w:p>
        </w:tc>
        <w:tc>
          <w:tcPr>
            <w:tcW w:w="3340" w:type="dxa"/>
            <w:tcBorders>
              <w:top w:val="single" w:sz="6" w:space="0" w:color="auto"/>
              <w:left w:val="single" w:sz="6" w:space="0" w:color="auto"/>
              <w:bottom w:val="single" w:sz="6" w:space="0" w:color="auto"/>
              <w:right w:val="single" w:sz="12" w:space="0" w:color="auto"/>
            </w:tcBorders>
          </w:tcPr>
          <w:p w:rsidR="008B118B" w:rsidRPr="00723783" w:rsidRDefault="008B118B" w:rsidP="002926A5">
            <w:pPr>
              <w:pStyle w:val="af6"/>
              <w:jc w:val="both"/>
              <w:rPr>
                <w:lang w:val="zh-TW"/>
              </w:rPr>
            </w:pPr>
            <w:r w:rsidRPr="00723783">
              <w:rPr>
                <w:rFonts w:hint="eastAsia"/>
                <w:lang w:val="zh-TW"/>
              </w:rPr>
              <w:t>藻膠</w:t>
            </w:r>
          </w:p>
        </w:tc>
      </w:tr>
      <w:tr w:rsidR="00723783" w:rsidRPr="00723783">
        <w:tc>
          <w:tcPr>
            <w:tcW w:w="5182" w:type="dxa"/>
            <w:tcBorders>
              <w:top w:val="single" w:sz="6" w:space="0" w:color="auto"/>
              <w:bottom w:val="single" w:sz="12" w:space="0" w:color="auto"/>
              <w:right w:val="single" w:sz="6" w:space="0" w:color="auto"/>
            </w:tcBorders>
          </w:tcPr>
          <w:p w:rsidR="008B118B" w:rsidRPr="00723783" w:rsidRDefault="008B118B" w:rsidP="002926A5">
            <w:pPr>
              <w:pStyle w:val="af6"/>
              <w:jc w:val="both"/>
            </w:pPr>
            <w:r w:rsidRPr="00723783">
              <w:t>Statoil Mongstad</w:t>
            </w:r>
            <w:r w:rsidRPr="00723783">
              <w:rPr>
                <w:rFonts w:hint="eastAsia"/>
                <w:lang w:val="zh-TW"/>
              </w:rPr>
              <w:t>、</w:t>
            </w:r>
            <w:r w:rsidRPr="00723783">
              <w:t>The Esso refinery</w:t>
            </w:r>
          </w:p>
        </w:tc>
        <w:tc>
          <w:tcPr>
            <w:tcW w:w="3340" w:type="dxa"/>
            <w:tcBorders>
              <w:top w:val="single" w:sz="6" w:space="0" w:color="auto"/>
              <w:left w:val="single" w:sz="6" w:space="0" w:color="auto"/>
              <w:bottom w:val="single" w:sz="12" w:space="0" w:color="auto"/>
              <w:right w:val="single" w:sz="12" w:space="0" w:color="auto"/>
            </w:tcBorders>
          </w:tcPr>
          <w:p w:rsidR="008B118B" w:rsidRPr="00723783" w:rsidRDefault="008B118B" w:rsidP="002926A5">
            <w:pPr>
              <w:pStyle w:val="af6"/>
              <w:jc w:val="both"/>
              <w:rPr>
                <w:lang w:val="zh-TW"/>
              </w:rPr>
            </w:pPr>
            <w:r w:rsidRPr="00723783">
              <w:rPr>
                <w:rFonts w:hint="eastAsia"/>
                <w:lang w:val="zh-TW"/>
              </w:rPr>
              <w:t>原油提煉</w:t>
            </w:r>
          </w:p>
        </w:tc>
      </w:tr>
    </w:tbl>
    <w:p w:rsidR="008B118B" w:rsidRPr="00723783" w:rsidRDefault="008B118B" w:rsidP="002926A5">
      <w:pPr>
        <w:pStyle w:val="af6"/>
        <w:jc w:val="both"/>
      </w:pPr>
      <w:r w:rsidRPr="00723783">
        <w:rPr>
          <w:rFonts w:hint="eastAsia"/>
        </w:rPr>
        <w:t>資料來源：挪威貿工部</w:t>
      </w:r>
    </w:p>
    <w:p w:rsidR="008B118B" w:rsidRPr="00723783" w:rsidRDefault="008B118B" w:rsidP="00506BE4">
      <w:pPr>
        <w:pStyle w:val="a6"/>
        <w:snapToGrid w:val="0"/>
      </w:pPr>
    </w:p>
    <w:p w:rsidR="008B118B" w:rsidRPr="00723783" w:rsidRDefault="008B118B" w:rsidP="00202D11">
      <w:pPr>
        <w:pStyle w:val="a6"/>
      </w:pPr>
      <w:r w:rsidRPr="00723783">
        <w:rPr>
          <w:rFonts w:hint="eastAsia"/>
        </w:rPr>
        <w:t>（</w:t>
      </w:r>
      <w:r w:rsidR="007576F5" w:rsidRPr="00723783">
        <w:rPr>
          <w:rFonts w:hint="eastAsia"/>
        </w:rPr>
        <w:t>五</w:t>
      </w:r>
      <w:r w:rsidRPr="00723783">
        <w:rPr>
          <w:rFonts w:hint="eastAsia"/>
        </w:rPr>
        <w:t>）機械工程產業</w:t>
      </w:r>
    </w:p>
    <w:p w:rsidR="007576F5" w:rsidRPr="00723783" w:rsidRDefault="007576F5" w:rsidP="00790274">
      <w:pPr>
        <w:pStyle w:val="ae"/>
        <w:ind w:left="945" w:firstLine="472"/>
        <w:rPr>
          <w:lang w:eastAsia="zh-TW"/>
        </w:rPr>
      </w:pPr>
      <w:r w:rsidRPr="00723783">
        <w:rPr>
          <w:rFonts w:hint="eastAsia"/>
          <w:lang w:eastAsia="zh-TW"/>
        </w:rPr>
        <w:t>機械工程業在挪威呈現面貌相當多元，一方面為科技基礎及</w:t>
      </w:r>
      <w:r w:rsidRPr="00723783">
        <w:rPr>
          <w:rFonts w:hint="eastAsia"/>
          <w:lang w:eastAsia="zh-TW"/>
        </w:rPr>
        <w:t>R&amp;D</w:t>
      </w:r>
      <w:r w:rsidRPr="00723783">
        <w:rPr>
          <w:rFonts w:hint="eastAsia"/>
          <w:lang w:eastAsia="zh-TW"/>
        </w:rPr>
        <w:t>密集的產業，另一方面也包括許多傳統勞力密集的公司，其中以因應石油產業而衍生的工程產業，代表性企業包括</w:t>
      </w:r>
      <w:r w:rsidRPr="00723783">
        <w:rPr>
          <w:rFonts w:hint="eastAsia"/>
          <w:lang w:eastAsia="zh-TW"/>
        </w:rPr>
        <w:t>Aker Martime</w:t>
      </w:r>
      <w:r w:rsidRPr="00723783">
        <w:rPr>
          <w:rFonts w:hint="eastAsia"/>
          <w:lang w:eastAsia="zh-TW"/>
        </w:rPr>
        <w:t>、</w:t>
      </w:r>
      <w:r w:rsidRPr="00723783">
        <w:rPr>
          <w:rFonts w:hint="eastAsia"/>
          <w:lang w:eastAsia="zh-TW"/>
        </w:rPr>
        <w:t>Kvaarner</w:t>
      </w:r>
      <w:r w:rsidRPr="00723783">
        <w:rPr>
          <w:rFonts w:hint="eastAsia"/>
          <w:lang w:eastAsia="zh-TW"/>
        </w:rPr>
        <w:t>等。另外因為地形而具有豐富水力的挪威，相關機械工程業也創造了許多具競爭性的產業環境，其他還包括專門提供發電廠及加工業機械以及設備的公司。這些公司加上船塢同歸屬於挪威傳統的重機械工程部門，專事製造簡單半成品</w:t>
      </w:r>
      <w:proofErr w:type="gramStart"/>
      <w:r w:rsidRPr="00723783">
        <w:rPr>
          <w:rFonts w:hint="eastAsia"/>
          <w:lang w:eastAsia="zh-TW"/>
        </w:rPr>
        <w:t>到重鋼結構</w:t>
      </w:r>
      <w:proofErr w:type="gramEnd"/>
      <w:r w:rsidRPr="00723783">
        <w:rPr>
          <w:rFonts w:hint="eastAsia"/>
          <w:lang w:eastAsia="zh-TW"/>
        </w:rPr>
        <w:t>產品，多屬技術低、勞力密集的公司。</w:t>
      </w:r>
    </w:p>
    <w:p w:rsidR="007576F5" w:rsidRPr="00723783" w:rsidRDefault="008C4957" w:rsidP="00790274">
      <w:pPr>
        <w:pStyle w:val="ae"/>
        <w:ind w:left="945" w:firstLine="472"/>
        <w:rPr>
          <w:lang w:eastAsia="zh-TW"/>
        </w:rPr>
      </w:pPr>
      <w:r w:rsidRPr="00723783">
        <w:rPr>
          <w:rFonts w:hint="eastAsia"/>
          <w:lang w:eastAsia="zh-TW"/>
        </w:rPr>
        <w:t>挪威重要的造船業和機械工程緊密結合，近</w:t>
      </w:r>
      <w:r w:rsidRPr="00723783">
        <w:rPr>
          <w:rFonts w:hint="eastAsia"/>
          <w:lang w:eastAsia="zh-TW"/>
        </w:rPr>
        <w:t>50</w:t>
      </w:r>
      <w:r w:rsidRPr="00723783">
        <w:rPr>
          <w:rFonts w:hint="eastAsia"/>
          <w:lang w:eastAsia="zh-TW"/>
        </w:rPr>
        <w:t>個製造</w:t>
      </w:r>
      <w:r w:rsidRPr="00723783">
        <w:rPr>
          <w:rFonts w:hint="eastAsia"/>
          <w:lang w:eastAsia="zh-TW"/>
        </w:rPr>
        <w:t>100</w:t>
      </w:r>
      <w:r w:rsidRPr="00723783">
        <w:rPr>
          <w:rFonts w:hint="eastAsia"/>
          <w:lang w:eastAsia="zh-TW"/>
        </w:rPr>
        <w:t>噸以上船隻的造船廠，多集中在挪威</w:t>
      </w:r>
      <w:proofErr w:type="gramStart"/>
      <w:r w:rsidRPr="00723783">
        <w:rPr>
          <w:rFonts w:hint="eastAsia"/>
          <w:lang w:eastAsia="zh-TW"/>
        </w:rPr>
        <w:t>西部，</w:t>
      </w:r>
      <w:proofErr w:type="gramEnd"/>
      <w:r w:rsidRPr="00723783">
        <w:rPr>
          <w:rFonts w:hint="eastAsia"/>
          <w:lang w:eastAsia="zh-TW"/>
        </w:rPr>
        <w:t>主要建造中、小型及專業船舶，如化學品油船、高速載客渡輪等，造船業中幾乎有半數約</w:t>
      </w:r>
      <w:r w:rsidRPr="00723783">
        <w:rPr>
          <w:rFonts w:hint="eastAsia"/>
          <w:lang w:eastAsia="zh-TW"/>
        </w:rPr>
        <w:t>6,500</w:t>
      </w:r>
      <w:r w:rsidRPr="00723783">
        <w:rPr>
          <w:rFonts w:hint="eastAsia"/>
          <w:lang w:eastAsia="zh-TW"/>
        </w:rPr>
        <w:t>人的從業人口，集中在</w:t>
      </w:r>
      <w:r w:rsidRPr="00723783">
        <w:rPr>
          <w:rFonts w:hint="eastAsia"/>
          <w:lang w:eastAsia="zh-TW"/>
        </w:rPr>
        <w:t>More og Romsdal</w:t>
      </w:r>
      <w:r w:rsidRPr="00723783">
        <w:rPr>
          <w:rFonts w:hint="eastAsia"/>
          <w:lang w:eastAsia="zh-TW"/>
        </w:rPr>
        <w:t>區。半數以上的造船廠僱用員工人數不超過</w:t>
      </w:r>
      <w:r w:rsidRPr="00723783">
        <w:rPr>
          <w:rFonts w:hint="eastAsia"/>
          <w:lang w:eastAsia="zh-TW"/>
        </w:rPr>
        <w:t>100</w:t>
      </w:r>
      <w:r w:rsidRPr="00723783">
        <w:rPr>
          <w:rFonts w:hint="eastAsia"/>
          <w:lang w:eastAsia="zh-TW"/>
        </w:rPr>
        <w:t>人，超過</w:t>
      </w:r>
      <w:r w:rsidRPr="00723783">
        <w:rPr>
          <w:rFonts w:hint="eastAsia"/>
          <w:lang w:eastAsia="zh-TW"/>
        </w:rPr>
        <w:t>200</w:t>
      </w:r>
      <w:r w:rsidRPr="00723783">
        <w:rPr>
          <w:rFonts w:hint="eastAsia"/>
          <w:lang w:eastAsia="zh-TW"/>
        </w:rPr>
        <w:t>人以上者占四分之一</w:t>
      </w:r>
      <w:r w:rsidR="007576F5" w:rsidRPr="00723783">
        <w:rPr>
          <w:rFonts w:hint="eastAsia"/>
          <w:lang w:eastAsia="zh-TW"/>
        </w:rPr>
        <w:t>。</w:t>
      </w:r>
    </w:p>
    <w:p w:rsidR="008B118B" w:rsidRPr="00723783" w:rsidRDefault="007576F5" w:rsidP="007576F5">
      <w:pPr>
        <w:pStyle w:val="ae"/>
        <w:ind w:left="945" w:firstLine="472"/>
        <w:rPr>
          <w:lang w:eastAsia="zh-TW"/>
        </w:rPr>
      </w:pPr>
      <w:r w:rsidRPr="00723783">
        <w:rPr>
          <w:rFonts w:hint="eastAsia"/>
          <w:lang w:eastAsia="zh-TW"/>
        </w:rPr>
        <w:lastRenderedPageBreak/>
        <w:t>機械工程業亦包括製造發電機、變壓器及其他技術設備公司，不過多數規模很小，主要以承攬轉包契約為主。微科技（</w:t>
      </w:r>
      <w:r w:rsidRPr="00723783">
        <w:rPr>
          <w:rFonts w:hint="eastAsia"/>
          <w:lang w:eastAsia="zh-TW"/>
        </w:rPr>
        <w:t>Micro-technology</w:t>
      </w:r>
      <w:r w:rsidRPr="00723783">
        <w:rPr>
          <w:rFonts w:hint="eastAsia"/>
          <w:lang w:eastAsia="zh-TW"/>
        </w:rPr>
        <w:t>）在未來可能成為挪威感應器及儀器產業非常重要的領域。</w:t>
      </w:r>
      <w:r w:rsidRPr="00723783">
        <w:rPr>
          <w:rFonts w:hint="eastAsia"/>
          <w:lang w:eastAsia="zh-TW"/>
        </w:rPr>
        <w:t>SensoNor</w:t>
      </w:r>
      <w:r w:rsidRPr="00723783">
        <w:rPr>
          <w:rFonts w:hint="eastAsia"/>
          <w:lang w:eastAsia="zh-TW"/>
        </w:rPr>
        <w:t>為該產業中最具代表性的公司，該公司為全球矽感應器（</w:t>
      </w:r>
      <w:r w:rsidRPr="00723783">
        <w:rPr>
          <w:rFonts w:hint="eastAsia"/>
          <w:lang w:eastAsia="zh-TW"/>
        </w:rPr>
        <w:t>silicon-based sensors</w:t>
      </w:r>
      <w:r w:rsidRPr="00723783">
        <w:rPr>
          <w:rFonts w:hint="eastAsia"/>
          <w:lang w:eastAsia="zh-TW"/>
        </w:rPr>
        <w:t>）的主要製造商之一，在汽車安全氣囊感應器市場占有</w:t>
      </w:r>
      <w:r w:rsidRPr="00723783">
        <w:rPr>
          <w:rFonts w:hint="eastAsia"/>
          <w:lang w:eastAsia="zh-TW"/>
        </w:rPr>
        <w:t>75%</w:t>
      </w:r>
      <w:r w:rsidRPr="00723783">
        <w:rPr>
          <w:rFonts w:hint="eastAsia"/>
          <w:lang w:eastAsia="zh-TW"/>
        </w:rPr>
        <w:t>占有率</w:t>
      </w:r>
      <w:r w:rsidR="008B118B" w:rsidRPr="00723783">
        <w:rPr>
          <w:rFonts w:hint="eastAsia"/>
          <w:lang w:eastAsia="zh-TW"/>
        </w:rPr>
        <w:t>。</w:t>
      </w:r>
    </w:p>
    <w:p w:rsidR="008B118B" w:rsidRPr="00723783" w:rsidRDefault="008B118B" w:rsidP="002926A5">
      <w:pPr>
        <w:pStyle w:val="a6"/>
      </w:pPr>
      <w:r w:rsidRPr="00723783">
        <w:rPr>
          <w:rFonts w:hint="eastAsia"/>
        </w:rPr>
        <w:t>（</w:t>
      </w:r>
      <w:r w:rsidR="007576F5" w:rsidRPr="00723783">
        <w:rPr>
          <w:rFonts w:hint="eastAsia"/>
        </w:rPr>
        <w:t>六</w:t>
      </w:r>
      <w:r w:rsidRPr="00723783">
        <w:rPr>
          <w:rFonts w:hint="eastAsia"/>
        </w:rPr>
        <w:t>）金屬工業</w:t>
      </w:r>
    </w:p>
    <w:p w:rsidR="007576F5" w:rsidRPr="00723783" w:rsidRDefault="007576F5" w:rsidP="00790274">
      <w:pPr>
        <w:pStyle w:val="ae"/>
        <w:ind w:left="945" w:firstLine="472"/>
        <w:rPr>
          <w:lang w:eastAsia="zh-TW"/>
        </w:rPr>
      </w:pPr>
      <w:r w:rsidRPr="00723783">
        <w:rPr>
          <w:rFonts w:hint="eastAsia"/>
          <w:lang w:eastAsia="zh-TW"/>
        </w:rPr>
        <w:t>因為豐富的</w:t>
      </w:r>
      <w:r w:rsidR="003662E9" w:rsidRPr="003662E9">
        <w:rPr>
          <w:lang w:eastAsia="zh-TW"/>
        </w:rPr>
        <w:t>礦產</w:t>
      </w:r>
      <w:r w:rsidRPr="00723783">
        <w:rPr>
          <w:rFonts w:hint="eastAsia"/>
          <w:lang w:eastAsia="zh-TW"/>
        </w:rPr>
        <w:t>，金屬成品及半成品，是挪威主要的出口產業之</w:t>
      </w:r>
      <w:proofErr w:type="gramStart"/>
      <w:r w:rsidRPr="00723783">
        <w:rPr>
          <w:rFonts w:hint="eastAsia"/>
          <w:lang w:eastAsia="zh-TW"/>
        </w:rPr>
        <w:t>一</w:t>
      </w:r>
      <w:proofErr w:type="gramEnd"/>
      <w:r w:rsidRPr="00723783">
        <w:rPr>
          <w:rFonts w:hint="eastAsia"/>
          <w:lang w:eastAsia="zh-TW"/>
        </w:rPr>
        <w:t>。近年來，受到來自東歐及亞洲的低價競爭，挪威製造商選擇以創造品牌及品質形象和交貨可靠等條件，維持其在市場的競爭力。金屬產品如全球知名魚</w:t>
      </w:r>
      <w:proofErr w:type="gramStart"/>
      <w:r w:rsidRPr="00723783">
        <w:rPr>
          <w:rFonts w:hint="eastAsia"/>
          <w:lang w:eastAsia="zh-TW"/>
        </w:rPr>
        <w:t>鉤</w:t>
      </w:r>
      <w:proofErr w:type="gramEnd"/>
      <w:r w:rsidRPr="00723783">
        <w:rPr>
          <w:rFonts w:hint="eastAsia"/>
          <w:lang w:eastAsia="zh-TW"/>
        </w:rPr>
        <w:t>製造商</w:t>
      </w:r>
      <w:r w:rsidRPr="00723783">
        <w:rPr>
          <w:rFonts w:hint="eastAsia"/>
          <w:lang w:eastAsia="zh-TW"/>
        </w:rPr>
        <w:t>O Mustad</w:t>
      </w:r>
      <w:r w:rsidRPr="00723783">
        <w:rPr>
          <w:rFonts w:hint="eastAsia"/>
          <w:lang w:eastAsia="zh-TW"/>
        </w:rPr>
        <w:t>，又如汽車零件，挪威企業</w:t>
      </w:r>
      <w:r w:rsidRPr="00723783">
        <w:rPr>
          <w:rFonts w:hint="eastAsia"/>
          <w:lang w:eastAsia="zh-TW"/>
        </w:rPr>
        <w:t>Kongsberg Automotive</w:t>
      </w:r>
      <w:r w:rsidRPr="00723783">
        <w:rPr>
          <w:rFonts w:hint="eastAsia"/>
          <w:lang w:eastAsia="zh-TW"/>
        </w:rPr>
        <w:t>及</w:t>
      </w:r>
      <w:r w:rsidRPr="00723783">
        <w:rPr>
          <w:rFonts w:hint="eastAsia"/>
          <w:lang w:eastAsia="zh-TW"/>
        </w:rPr>
        <w:t>Hydro Automotive Structures</w:t>
      </w:r>
      <w:r w:rsidRPr="00723783">
        <w:rPr>
          <w:rFonts w:hint="eastAsia"/>
          <w:lang w:eastAsia="zh-TW"/>
        </w:rPr>
        <w:t>逐漸成為許多歐洲、日本、美國汽車製造商的主要外包零件供應源。除了占全球重要地位的未經塑性加工鋁與合金鐵，鋼鐵、鎂、鎳、鋅等金屬，以及鑄造廠也屬金屬工業的一環。</w:t>
      </w:r>
    </w:p>
    <w:p w:rsidR="007576F5" w:rsidRPr="00723783" w:rsidRDefault="007576F5" w:rsidP="00790274">
      <w:pPr>
        <w:pStyle w:val="ae"/>
        <w:ind w:left="945" w:firstLine="472"/>
        <w:rPr>
          <w:lang w:eastAsia="zh-TW"/>
        </w:rPr>
      </w:pPr>
      <w:r w:rsidRPr="00723783">
        <w:rPr>
          <w:rFonts w:hint="eastAsia"/>
          <w:lang w:eastAsia="zh-TW"/>
        </w:rPr>
        <w:t>由於金屬工業的開發需要大量能源，許多位在</w:t>
      </w:r>
      <w:r w:rsidRPr="00723783">
        <w:rPr>
          <w:rFonts w:hint="eastAsia"/>
          <w:lang w:eastAsia="zh-TW"/>
        </w:rPr>
        <w:t>Ardal</w:t>
      </w:r>
      <w:r w:rsidRPr="00723783">
        <w:rPr>
          <w:rFonts w:hint="eastAsia"/>
          <w:lang w:eastAsia="zh-TW"/>
        </w:rPr>
        <w:t>及</w:t>
      </w:r>
      <w:r w:rsidRPr="00723783">
        <w:rPr>
          <w:rFonts w:hint="eastAsia"/>
          <w:lang w:eastAsia="zh-TW"/>
        </w:rPr>
        <w:t>Sunndal</w:t>
      </w:r>
      <w:r w:rsidRPr="00723783">
        <w:rPr>
          <w:rFonts w:hint="eastAsia"/>
          <w:lang w:eastAsia="zh-TW"/>
        </w:rPr>
        <w:t>的鋁公司都以水力發電廠為中心設立。挪威金屬工業主要由幾家大型企業主導，如鋁製造商</w:t>
      </w:r>
      <w:r w:rsidRPr="00723783">
        <w:rPr>
          <w:rFonts w:hint="eastAsia"/>
          <w:lang w:eastAsia="zh-TW"/>
        </w:rPr>
        <w:t>Norsk Hydro</w:t>
      </w:r>
      <w:r w:rsidRPr="00723783">
        <w:rPr>
          <w:rFonts w:hint="eastAsia"/>
          <w:lang w:eastAsia="zh-TW"/>
        </w:rPr>
        <w:t>，合金鐵公司</w:t>
      </w:r>
      <w:r w:rsidRPr="00723783">
        <w:rPr>
          <w:rFonts w:hint="eastAsia"/>
          <w:lang w:eastAsia="zh-TW"/>
        </w:rPr>
        <w:t>Elkem</w:t>
      </w:r>
      <w:r w:rsidRPr="00723783">
        <w:rPr>
          <w:rFonts w:hint="eastAsia"/>
          <w:lang w:eastAsia="zh-TW"/>
        </w:rPr>
        <w:t>及</w:t>
      </w:r>
      <w:r w:rsidRPr="00723783">
        <w:rPr>
          <w:rFonts w:hint="eastAsia"/>
          <w:lang w:eastAsia="zh-TW"/>
        </w:rPr>
        <w:t>Fesil</w:t>
      </w:r>
      <w:r w:rsidRPr="00723783">
        <w:rPr>
          <w:rFonts w:hint="eastAsia"/>
          <w:lang w:eastAsia="zh-TW"/>
        </w:rPr>
        <w:t>等。經濟景氣循環對於該產業有相當的影響，因此，企業公司每年的獲利水準往往隨國際價格波動而不定。</w:t>
      </w:r>
    </w:p>
    <w:p w:rsidR="008B118B" w:rsidRPr="00723783" w:rsidRDefault="007576F5" w:rsidP="00790274">
      <w:pPr>
        <w:pStyle w:val="ae"/>
        <w:ind w:left="945" w:firstLine="472"/>
        <w:rPr>
          <w:lang w:eastAsia="zh-TW"/>
        </w:rPr>
      </w:pPr>
      <w:r w:rsidRPr="00723783">
        <w:rPr>
          <w:rFonts w:hint="eastAsia"/>
          <w:lang w:eastAsia="zh-TW"/>
        </w:rPr>
        <w:t>挪威為西歐地區</w:t>
      </w:r>
      <w:proofErr w:type="gramStart"/>
      <w:r w:rsidRPr="00723783">
        <w:rPr>
          <w:rFonts w:hint="eastAsia"/>
          <w:lang w:eastAsia="zh-TW"/>
        </w:rPr>
        <w:t>初級鋁</w:t>
      </w:r>
      <w:proofErr w:type="gramEnd"/>
      <w:r w:rsidRPr="00723783">
        <w:rPr>
          <w:rFonts w:hint="eastAsia"/>
          <w:lang w:eastAsia="zh-TW"/>
        </w:rPr>
        <w:t>最大生產國，</w:t>
      </w:r>
      <w:r w:rsidRPr="00723783">
        <w:rPr>
          <w:rFonts w:hint="eastAsia"/>
          <w:lang w:eastAsia="zh-TW"/>
        </w:rPr>
        <w:t>80%</w:t>
      </w:r>
      <w:r w:rsidRPr="00723783">
        <w:rPr>
          <w:rFonts w:hint="eastAsia"/>
          <w:lang w:eastAsia="zh-TW"/>
        </w:rPr>
        <w:t>至</w:t>
      </w:r>
      <w:r w:rsidRPr="00723783">
        <w:rPr>
          <w:rFonts w:hint="eastAsia"/>
          <w:lang w:eastAsia="zh-TW"/>
        </w:rPr>
        <w:t>90%</w:t>
      </w:r>
      <w:r w:rsidRPr="00723783">
        <w:rPr>
          <w:rFonts w:hint="eastAsia"/>
          <w:lang w:eastAsia="zh-TW"/>
        </w:rPr>
        <w:t>的產出量皆做為出口之用，屬輕金屬的鋁，最常使用於汽車、建材、包裝材料以及供電電纜等製造產業。全</w:t>
      </w:r>
      <w:r w:rsidR="00A90DAB" w:rsidRPr="00723783">
        <w:rPr>
          <w:rFonts w:hint="eastAsia"/>
          <w:lang w:eastAsia="zh-TW"/>
        </w:rPr>
        <w:t>挪威的</w:t>
      </w:r>
      <w:r w:rsidRPr="00723783">
        <w:rPr>
          <w:rFonts w:hint="eastAsia"/>
          <w:lang w:eastAsia="zh-TW"/>
        </w:rPr>
        <w:t>主要鋁鑄造廠</w:t>
      </w:r>
      <w:r w:rsidR="00A90DAB" w:rsidRPr="00723783">
        <w:rPr>
          <w:rFonts w:hint="eastAsia"/>
          <w:lang w:eastAsia="zh-TW"/>
        </w:rPr>
        <w:t>中</w:t>
      </w:r>
      <w:r w:rsidRPr="00723783">
        <w:rPr>
          <w:rFonts w:hint="eastAsia"/>
          <w:lang w:eastAsia="zh-TW"/>
        </w:rPr>
        <w:t>，</w:t>
      </w:r>
      <w:r w:rsidR="00A90DAB" w:rsidRPr="00723783">
        <w:rPr>
          <w:rFonts w:hint="eastAsia"/>
          <w:lang w:eastAsia="zh-TW"/>
        </w:rPr>
        <w:t>以</w:t>
      </w:r>
      <w:r w:rsidRPr="00723783">
        <w:rPr>
          <w:rFonts w:hint="eastAsia"/>
          <w:lang w:eastAsia="zh-TW"/>
        </w:rPr>
        <w:t>Norsk Hydro</w:t>
      </w:r>
      <w:r w:rsidRPr="00723783">
        <w:rPr>
          <w:rFonts w:hint="eastAsia"/>
          <w:lang w:eastAsia="zh-TW"/>
        </w:rPr>
        <w:t>為最大集團，隸屬</w:t>
      </w:r>
      <w:r w:rsidRPr="00723783">
        <w:rPr>
          <w:rFonts w:hint="eastAsia"/>
          <w:lang w:eastAsia="zh-TW"/>
        </w:rPr>
        <w:t>Norsk Hydro</w:t>
      </w:r>
      <w:r w:rsidRPr="00723783">
        <w:rPr>
          <w:rFonts w:hint="eastAsia"/>
          <w:lang w:eastAsia="zh-TW"/>
        </w:rPr>
        <w:t>的</w:t>
      </w:r>
      <w:r w:rsidRPr="00723783">
        <w:rPr>
          <w:rFonts w:hint="eastAsia"/>
          <w:lang w:eastAsia="zh-TW"/>
        </w:rPr>
        <w:t>Hydro Aluminum</w:t>
      </w:r>
      <w:r w:rsidRPr="00723783">
        <w:rPr>
          <w:rFonts w:hint="eastAsia"/>
          <w:lang w:eastAsia="zh-TW"/>
        </w:rPr>
        <w:t>則為全球</w:t>
      </w:r>
      <w:proofErr w:type="gramStart"/>
      <w:r w:rsidRPr="00723783">
        <w:rPr>
          <w:rFonts w:hint="eastAsia"/>
          <w:lang w:eastAsia="zh-TW"/>
        </w:rPr>
        <w:t>初級鋁</w:t>
      </w:r>
      <w:proofErr w:type="gramEnd"/>
      <w:r w:rsidRPr="00723783">
        <w:rPr>
          <w:rFonts w:hint="eastAsia"/>
          <w:lang w:eastAsia="zh-TW"/>
        </w:rPr>
        <w:t>第</w:t>
      </w:r>
      <w:r w:rsidRPr="00723783">
        <w:rPr>
          <w:rFonts w:hint="eastAsia"/>
          <w:lang w:eastAsia="zh-TW"/>
        </w:rPr>
        <w:t>3</w:t>
      </w:r>
      <w:r w:rsidRPr="00723783">
        <w:rPr>
          <w:rFonts w:hint="eastAsia"/>
          <w:lang w:eastAsia="zh-TW"/>
        </w:rPr>
        <w:t>大供應商。</w:t>
      </w:r>
      <w:r w:rsidRPr="00723783">
        <w:rPr>
          <w:rFonts w:hint="eastAsia"/>
          <w:lang w:eastAsia="zh-TW"/>
        </w:rPr>
        <w:t>Norsk Hydro</w:t>
      </w:r>
      <w:r w:rsidRPr="00723783">
        <w:rPr>
          <w:rFonts w:hint="eastAsia"/>
          <w:lang w:eastAsia="zh-TW"/>
        </w:rPr>
        <w:t>於</w:t>
      </w:r>
      <w:r w:rsidRPr="00723783">
        <w:rPr>
          <w:rFonts w:hint="eastAsia"/>
          <w:lang w:eastAsia="zh-TW"/>
        </w:rPr>
        <w:t>2002</w:t>
      </w:r>
      <w:r w:rsidRPr="00723783">
        <w:rPr>
          <w:rFonts w:hint="eastAsia"/>
          <w:lang w:eastAsia="zh-TW"/>
        </w:rPr>
        <w:t>年購</w:t>
      </w:r>
      <w:proofErr w:type="gramStart"/>
      <w:r w:rsidRPr="00723783">
        <w:rPr>
          <w:rFonts w:hint="eastAsia"/>
          <w:lang w:eastAsia="zh-TW"/>
        </w:rPr>
        <w:t>併</w:t>
      </w:r>
      <w:proofErr w:type="gramEnd"/>
      <w:r w:rsidRPr="00723783">
        <w:rPr>
          <w:rFonts w:hint="eastAsia"/>
          <w:lang w:eastAsia="zh-TW"/>
        </w:rPr>
        <w:t>德國鋁製造商</w:t>
      </w:r>
      <w:r w:rsidRPr="00723783">
        <w:rPr>
          <w:rFonts w:hint="eastAsia"/>
          <w:lang w:eastAsia="zh-TW"/>
        </w:rPr>
        <w:t>VAW</w:t>
      </w:r>
      <w:r w:rsidRPr="00723783">
        <w:rPr>
          <w:rFonts w:hint="eastAsia"/>
          <w:lang w:eastAsia="zh-TW"/>
        </w:rPr>
        <w:t>之後，</w:t>
      </w:r>
      <w:proofErr w:type="gramStart"/>
      <w:r w:rsidRPr="00723783">
        <w:rPr>
          <w:rFonts w:hint="eastAsia"/>
          <w:lang w:eastAsia="zh-TW"/>
        </w:rPr>
        <w:t>鋁類產品</w:t>
      </w:r>
      <w:proofErr w:type="gramEnd"/>
      <w:r w:rsidRPr="00723783">
        <w:rPr>
          <w:rFonts w:hint="eastAsia"/>
          <w:lang w:eastAsia="zh-TW"/>
        </w:rPr>
        <w:t>已成為其最大事業部門，超越石油、能源以及農業相關事業。</w:t>
      </w:r>
      <w:r w:rsidRPr="00723783">
        <w:rPr>
          <w:rFonts w:hint="eastAsia"/>
          <w:lang w:eastAsia="zh-TW"/>
        </w:rPr>
        <w:t>Elkem</w:t>
      </w:r>
      <w:r w:rsidRPr="00723783">
        <w:rPr>
          <w:rFonts w:hint="eastAsia"/>
          <w:lang w:eastAsia="zh-TW"/>
        </w:rPr>
        <w:t>為挪威第</w:t>
      </w:r>
      <w:r w:rsidRPr="00723783">
        <w:rPr>
          <w:rFonts w:hint="eastAsia"/>
          <w:lang w:eastAsia="zh-TW"/>
        </w:rPr>
        <w:t>2</w:t>
      </w:r>
      <w:proofErr w:type="gramStart"/>
      <w:r w:rsidRPr="00723783">
        <w:rPr>
          <w:rFonts w:hint="eastAsia"/>
          <w:lang w:eastAsia="zh-TW"/>
        </w:rPr>
        <w:t>大鑄鋁</w:t>
      </w:r>
      <w:proofErr w:type="gramEnd"/>
      <w:r w:rsidRPr="00723783">
        <w:rPr>
          <w:rFonts w:hint="eastAsia"/>
          <w:lang w:eastAsia="zh-TW"/>
        </w:rPr>
        <w:t>供應</w:t>
      </w:r>
      <w:r w:rsidRPr="00723783">
        <w:rPr>
          <w:rFonts w:hint="eastAsia"/>
          <w:lang w:eastAsia="zh-TW"/>
        </w:rPr>
        <w:lastRenderedPageBreak/>
        <w:t>商，設在</w:t>
      </w:r>
      <w:r w:rsidRPr="00723783">
        <w:rPr>
          <w:rFonts w:hint="eastAsia"/>
          <w:lang w:eastAsia="zh-TW"/>
        </w:rPr>
        <w:t>Mosjoen</w:t>
      </w:r>
      <w:r w:rsidRPr="00723783">
        <w:rPr>
          <w:rFonts w:hint="eastAsia"/>
          <w:lang w:eastAsia="zh-TW"/>
        </w:rPr>
        <w:t>以及</w:t>
      </w:r>
      <w:r w:rsidRPr="00723783">
        <w:rPr>
          <w:rFonts w:hint="eastAsia"/>
          <w:lang w:eastAsia="zh-TW"/>
        </w:rPr>
        <w:t>Lista</w:t>
      </w:r>
      <w:r w:rsidRPr="00723783">
        <w:rPr>
          <w:rFonts w:hint="eastAsia"/>
          <w:lang w:eastAsia="zh-TW"/>
        </w:rPr>
        <w:t>的熔爐專門生產供應歐洲市場</w:t>
      </w:r>
      <w:proofErr w:type="gramStart"/>
      <w:r w:rsidRPr="00723783">
        <w:rPr>
          <w:rFonts w:hint="eastAsia"/>
          <w:lang w:eastAsia="zh-TW"/>
        </w:rPr>
        <w:t>的鋁條</w:t>
      </w:r>
      <w:proofErr w:type="gramEnd"/>
      <w:r w:rsidRPr="00723783">
        <w:rPr>
          <w:rFonts w:hint="eastAsia"/>
          <w:lang w:eastAsia="zh-TW"/>
        </w:rPr>
        <w:t>。挪威亦是全球最大合金鐵及矽製造國之一，主要製造商有</w:t>
      </w:r>
      <w:r w:rsidRPr="00723783">
        <w:rPr>
          <w:rFonts w:hint="eastAsia"/>
          <w:lang w:eastAsia="zh-TW"/>
        </w:rPr>
        <w:t>Elkem</w:t>
      </w:r>
      <w:r w:rsidRPr="00723783">
        <w:rPr>
          <w:rFonts w:hint="eastAsia"/>
          <w:lang w:eastAsia="zh-TW"/>
        </w:rPr>
        <w:t>、</w:t>
      </w:r>
      <w:r w:rsidRPr="00723783">
        <w:rPr>
          <w:rFonts w:hint="eastAsia"/>
          <w:lang w:eastAsia="zh-TW"/>
        </w:rPr>
        <w:t>Fesil</w:t>
      </w:r>
      <w:r w:rsidRPr="00723783">
        <w:rPr>
          <w:rFonts w:hint="eastAsia"/>
          <w:lang w:eastAsia="zh-TW"/>
        </w:rPr>
        <w:t>以及</w:t>
      </w:r>
      <w:r w:rsidRPr="00723783">
        <w:rPr>
          <w:rFonts w:hint="eastAsia"/>
          <w:lang w:eastAsia="zh-TW"/>
        </w:rPr>
        <w:t>Eramet</w:t>
      </w:r>
      <w:r w:rsidRPr="00723783">
        <w:rPr>
          <w:rFonts w:hint="eastAsia"/>
          <w:lang w:eastAsia="zh-TW"/>
        </w:rPr>
        <w:t>與</w:t>
      </w:r>
      <w:r w:rsidRPr="00723783">
        <w:rPr>
          <w:rFonts w:hint="eastAsia"/>
          <w:lang w:eastAsia="zh-TW"/>
        </w:rPr>
        <w:t>Globe</w:t>
      </w:r>
      <w:r w:rsidR="00122FAB" w:rsidRPr="00723783">
        <w:rPr>
          <w:rFonts w:hint="eastAsia"/>
          <w:lang w:eastAsia="zh-TW"/>
        </w:rPr>
        <w:t>。</w:t>
      </w:r>
    </w:p>
    <w:p w:rsidR="008B118B" w:rsidRPr="00723783" w:rsidRDefault="008B118B" w:rsidP="002926A5">
      <w:pPr>
        <w:pStyle w:val="a6"/>
      </w:pPr>
      <w:r w:rsidRPr="00723783">
        <w:rPr>
          <w:rFonts w:hint="eastAsia"/>
        </w:rPr>
        <w:t>（</w:t>
      </w:r>
      <w:r w:rsidR="007576F5" w:rsidRPr="00723783">
        <w:rPr>
          <w:rFonts w:hint="eastAsia"/>
        </w:rPr>
        <w:t>七</w:t>
      </w:r>
      <w:r w:rsidRPr="00723783">
        <w:rPr>
          <w:rFonts w:hint="eastAsia"/>
        </w:rPr>
        <w:t>）木材、紙漿造紙工業</w:t>
      </w:r>
    </w:p>
    <w:p w:rsidR="007576F5" w:rsidRPr="00723783" w:rsidRDefault="008C4957" w:rsidP="00790274">
      <w:pPr>
        <w:pStyle w:val="ae"/>
        <w:ind w:left="945" w:firstLine="472"/>
        <w:rPr>
          <w:lang w:eastAsia="zh-TW"/>
        </w:rPr>
      </w:pPr>
      <w:r w:rsidRPr="00723783">
        <w:rPr>
          <w:rFonts w:hint="eastAsia"/>
          <w:lang w:eastAsia="zh-TW"/>
        </w:rPr>
        <w:t>挪威與鄰國瑞典及芬蘭一樣，亦擁有廣大的森林資源，規模</w:t>
      </w:r>
      <w:proofErr w:type="gramStart"/>
      <w:r w:rsidRPr="00723783">
        <w:rPr>
          <w:rFonts w:hint="eastAsia"/>
          <w:lang w:eastAsia="zh-TW"/>
        </w:rPr>
        <w:t>不</w:t>
      </w:r>
      <w:proofErr w:type="gramEnd"/>
      <w:r w:rsidRPr="00723783">
        <w:rPr>
          <w:rFonts w:hint="eastAsia"/>
          <w:lang w:eastAsia="zh-TW"/>
        </w:rPr>
        <w:t>若其他兩國的龐大，最集中之地位在挪威東部及中部地區。挪威木材是重要的原材料，半數以上為原木工業所用，用於生產房屋建造、</w:t>
      </w:r>
      <w:proofErr w:type="gramStart"/>
      <w:r w:rsidRPr="00723783">
        <w:rPr>
          <w:rFonts w:hint="eastAsia"/>
          <w:lang w:eastAsia="zh-TW"/>
        </w:rPr>
        <w:t>接木結構</w:t>
      </w:r>
      <w:proofErr w:type="gramEnd"/>
      <w:r w:rsidRPr="00723783">
        <w:rPr>
          <w:rFonts w:hint="eastAsia"/>
          <w:lang w:eastAsia="zh-TW"/>
        </w:rPr>
        <w:t>、門窗及家具所需的木材。其餘不適合製造的原木，則用於紙漿及造紙業。</w:t>
      </w:r>
      <w:r w:rsidRPr="00723783">
        <w:rPr>
          <w:rFonts w:hint="eastAsia"/>
          <w:lang w:eastAsia="zh-TW"/>
        </w:rPr>
        <w:t>1992</w:t>
      </w:r>
      <w:r w:rsidRPr="00723783">
        <w:rPr>
          <w:rFonts w:hint="eastAsia"/>
          <w:lang w:eastAsia="zh-TW"/>
        </w:rPr>
        <w:t>年挪威木材、紙漿工業與挪威的金屬、化學及包裝工業聯合成立挪威加工聯合會（</w:t>
      </w:r>
      <w:r w:rsidRPr="00723783">
        <w:rPr>
          <w:rFonts w:hint="eastAsia"/>
          <w:lang w:eastAsia="zh-TW"/>
        </w:rPr>
        <w:t>Federation Process Industries</w:t>
      </w:r>
      <w:r w:rsidRPr="00723783">
        <w:rPr>
          <w:rFonts w:hint="eastAsia"/>
          <w:lang w:eastAsia="zh-TW"/>
        </w:rPr>
        <w:t>，</w:t>
      </w:r>
      <w:r w:rsidRPr="00723783">
        <w:rPr>
          <w:rFonts w:hint="eastAsia"/>
          <w:lang w:eastAsia="zh-TW"/>
        </w:rPr>
        <w:t>PIL</w:t>
      </w:r>
      <w:r w:rsidRPr="00723783">
        <w:rPr>
          <w:rFonts w:hint="eastAsia"/>
          <w:lang w:eastAsia="zh-TW"/>
        </w:rPr>
        <w:t>），</w:t>
      </w:r>
      <w:r w:rsidRPr="00723783">
        <w:rPr>
          <w:rFonts w:hint="eastAsia"/>
          <w:lang w:eastAsia="zh-TW"/>
        </w:rPr>
        <w:t>2005</w:t>
      </w:r>
      <w:r w:rsidRPr="00723783">
        <w:rPr>
          <w:rFonts w:hint="eastAsia"/>
          <w:lang w:eastAsia="zh-TW"/>
        </w:rPr>
        <w:t>年</w:t>
      </w:r>
      <w:r w:rsidRPr="00723783">
        <w:rPr>
          <w:rFonts w:hint="eastAsia"/>
          <w:lang w:eastAsia="zh-TW"/>
        </w:rPr>
        <w:t>11</w:t>
      </w:r>
      <w:r w:rsidRPr="00723783">
        <w:rPr>
          <w:rFonts w:hint="eastAsia"/>
          <w:lang w:eastAsia="zh-TW"/>
        </w:rPr>
        <w:t>月，</w:t>
      </w:r>
      <w:r w:rsidRPr="00723783">
        <w:rPr>
          <w:rFonts w:hint="eastAsia"/>
          <w:lang w:eastAsia="zh-TW"/>
        </w:rPr>
        <w:t>PIL</w:t>
      </w:r>
      <w:r w:rsidRPr="00723783">
        <w:rPr>
          <w:rFonts w:hint="eastAsia"/>
          <w:lang w:eastAsia="zh-TW"/>
        </w:rPr>
        <w:t>和挪威製造協會</w:t>
      </w:r>
      <w:r w:rsidR="001E718C" w:rsidRPr="00723783">
        <w:rPr>
          <w:rFonts w:hint="eastAsia"/>
          <w:lang w:eastAsia="zh-TW"/>
        </w:rPr>
        <w:t>（</w:t>
      </w:r>
      <w:r w:rsidRPr="00723783">
        <w:rPr>
          <w:rFonts w:hint="eastAsia"/>
          <w:lang w:eastAsia="zh-TW"/>
        </w:rPr>
        <w:t>the Federation of Norwegian Manufacturing Industries, TBL</w:t>
      </w:r>
      <w:r w:rsidR="001E718C" w:rsidRPr="00723783">
        <w:rPr>
          <w:rFonts w:hint="eastAsia"/>
          <w:lang w:eastAsia="zh-TW"/>
        </w:rPr>
        <w:t>）</w:t>
      </w:r>
      <w:r w:rsidRPr="00723783">
        <w:rPr>
          <w:rFonts w:hint="eastAsia"/>
          <w:lang w:eastAsia="zh-TW"/>
        </w:rPr>
        <w:t>合併為</w:t>
      </w:r>
      <w:r w:rsidRPr="00723783">
        <w:rPr>
          <w:rFonts w:hint="eastAsia"/>
          <w:lang w:eastAsia="zh-TW"/>
        </w:rPr>
        <w:t xml:space="preserve"> The Federation of Norwegian Industries</w:t>
      </w:r>
      <w:r w:rsidRPr="00723783">
        <w:rPr>
          <w:rFonts w:hint="eastAsia"/>
          <w:lang w:eastAsia="zh-TW"/>
        </w:rPr>
        <w:t>。面對挪威國內投資下滑、</w:t>
      </w:r>
      <w:proofErr w:type="gramStart"/>
      <w:r w:rsidRPr="00723783">
        <w:rPr>
          <w:rFonts w:hint="eastAsia"/>
          <w:lang w:eastAsia="zh-TW"/>
        </w:rPr>
        <w:t>低紙價</w:t>
      </w:r>
      <w:proofErr w:type="gramEnd"/>
      <w:r w:rsidRPr="00723783">
        <w:rPr>
          <w:rFonts w:hint="eastAsia"/>
          <w:lang w:eastAsia="zh-TW"/>
        </w:rPr>
        <w:t>、高能源成本以及運輸複雜的問題，企業策略將致力於成為挪威陸上經濟的基石。過去幾年，木材產業企業集團經歷一連串合併與</w:t>
      </w:r>
      <w:proofErr w:type="gramStart"/>
      <w:r w:rsidRPr="00723783">
        <w:rPr>
          <w:rFonts w:hint="eastAsia"/>
          <w:lang w:eastAsia="zh-TW"/>
        </w:rPr>
        <w:t>併</w:t>
      </w:r>
      <w:proofErr w:type="gramEnd"/>
      <w:r w:rsidRPr="00723783">
        <w:rPr>
          <w:rFonts w:hint="eastAsia"/>
          <w:lang w:eastAsia="zh-TW"/>
        </w:rPr>
        <w:t>購，</w:t>
      </w:r>
      <w:r w:rsidRPr="00723783">
        <w:rPr>
          <w:rFonts w:hint="eastAsia"/>
          <w:lang w:eastAsia="zh-TW"/>
        </w:rPr>
        <w:t>Moelven</w:t>
      </w:r>
      <w:proofErr w:type="gramStart"/>
      <w:r w:rsidRPr="00723783">
        <w:rPr>
          <w:rFonts w:hint="eastAsia"/>
          <w:lang w:eastAsia="zh-TW"/>
        </w:rPr>
        <w:t>併</w:t>
      </w:r>
      <w:proofErr w:type="gramEnd"/>
      <w:r w:rsidRPr="00723783">
        <w:rPr>
          <w:rFonts w:hint="eastAsia"/>
          <w:lang w:eastAsia="zh-TW"/>
        </w:rPr>
        <w:t>購</w:t>
      </w:r>
      <w:r w:rsidRPr="00723783">
        <w:rPr>
          <w:rFonts w:hint="eastAsia"/>
          <w:lang w:eastAsia="zh-TW"/>
        </w:rPr>
        <w:t>Norske Skog</w:t>
      </w:r>
      <w:r w:rsidRPr="00723783">
        <w:rPr>
          <w:rFonts w:hint="eastAsia"/>
          <w:lang w:eastAsia="zh-TW"/>
        </w:rPr>
        <w:t>原木事業後，躍升成為歐洲最大原木公司之</w:t>
      </w:r>
      <w:proofErr w:type="gramStart"/>
      <w:r w:rsidRPr="00723783">
        <w:rPr>
          <w:rFonts w:hint="eastAsia"/>
          <w:lang w:eastAsia="zh-TW"/>
        </w:rPr>
        <w:t>一</w:t>
      </w:r>
      <w:proofErr w:type="gramEnd"/>
      <w:r w:rsidR="007576F5" w:rsidRPr="00723783">
        <w:rPr>
          <w:rFonts w:hint="eastAsia"/>
          <w:lang w:eastAsia="zh-TW"/>
        </w:rPr>
        <w:t>。</w:t>
      </w:r>
    </w:p>
    <w:p w:rsidR="007576F5" w:rsidRPr="00723783" w:rsidRDefault="008C4957" w:rsidP="00790274">
      <w:pPr>
        <w:pStyle w:val="ae"/>
        <w:ind w:left="945" w:firstLine="472"/>
        <w:rPr>
          <w:lang w:eastAsia="zh-TW"/>
        </w:rPr>
      </w:pPr>
      <w:r w:rsidRPr="00723783">
        <w:rPr>
          <w:rFonts w:hint="eastAsia"/>
          <w:lang w:eastAsia="zh-TW"/>
        </w:rPr>
        <w:t>挪威</w:t>
      </w:r>
      <w:r w:rsidRPr="00723783">
        <w:rPr>
          <w:rFonts w:hint="eastAsia"/>
          <w:lang w:eastAsia="zh-TW"/>
        </w:rPr>
        <w:t>Peterson Group</w:t>
      </w:r>
      <w:r w:rsidRPr="00723783">
        <w:rPr>
          <w:rFonts w:hint="eastAsia"/>
          <w:lang w:eastAsia="zh-TW"/>
        </w:rPr>
        <w:t>則為歐洲主要包裝製造商之一，該集團旗下之分公司的纖維製品如波浪板紙板、防油漬包裝紙以及冷凍魚及其他食品包裝用紙，包括牛奶果汁可回收盒在內，都是市場主要商品之</w:t>
      </w:r>
      <w:proofErr w:type="gramStart"/>
      <w:r w:rsidRPr="00723783">
        <w:rPr>
          <w:rFonts w:hint="eastAsia"/>
          <w:lang w:eastAsia="zh-TW"/>
        </w:rPr>
        <w:t>一</w:t>
      </w:r>
      <w:proofErr w:type="gramEnd"/>
      <w:r w:rsidRPr="00723783">
        <w:rPr>
          <w:rFonts w:hint="eastAsia"/>
          <w:lang w:eastAsia="zh-TW"/>
        </w:rPr>
        <w:t>。</w:t>
      </w:r>
      <w:r w:rsidRPr="00723783">
        <w:rPr>
          <w:rFonts w:hint="eastAsia"/>
          <w:lang w:eastAsia="zh-TW"/>
        </w:rPr>
        <w:t>Norske Skog</w:t>
      </w:r>
      <w:r w:rsidRPr="00723783">
        <w:rPr>
          <w:rFonts w:hint="eastAsia"/>
          <w:lang w:eastAsia="zh-TW"/>
        </w:rPr>
        <w:t>則是全球主要出版紙製造商之一，在全球各地設有或部分擁有工廠。</w:t>
      </w:r>
      <w:r w:rsidRPr="00723783">
        <w:rPr>
          <w:rFonts w:hint="eastAsia"/>
          <w:lang w:eastAsia="zh-TW"/>
        </w:rPr>
        <w:t>Borregaard</w:t>
      </w:r>
      <w:r w:rsidRPr="00723783">
        <w:rPr>
          <w:rFonts w:hint="eastAsia"/>
          <w:lang w:eastAsia="zh-TW"/>
        </w:rPr>
        <w:t>為木材加工企業，研發提供創新及專門的產品如纖維素、木質素封面紙等。</w:t>
      </w:r>
      <w:r w:rsidRPr="00723783">
        <w:rPr>
          <w:rFonts w:hint="eastAsia"/>
          <w:lang w:eastAsia="zh-TW"/>
        </w:rPr>
        <w:t>Borregaard LingnoTech</w:t>
      </w:r>
      <w:r w:rsidRPr="00723783">
        <w:rPr>
          <w:rFonts w:hint="eastAsia"/>
          <w:lang w:eastAsia="zh-TW"/>
        </w:rPr>
        <w:t>的木質素材料則在全球居領導地位，其他主要企業還有</w:t>
      </w:r>
      <w:r w:rsidRPr="00723783">
        <w:rPr>
          <w:rFonts w:hint="eastAsia"/>
          <w:lang w:eastAsia="zh-TW"/>
        </w:rPr>
        <w:t>Moelven</w:t>
      </w:r>
      <w:r w:rsidRPr="00723783">
        <w:rPr>
          <w:rFonts w:hint="eastAsia"/>
          <w:lang w:eastAsia="zh-TW"/>
        </w:rPr>
        <w:t>（建材）、</w:t>
      </w:r>
      <w:r w:rsidRPr="00723783">
        <w:rPr>
          <w:rFonts w:hint="eastAsia"/>
          <w:lang w:eastAsia="zh-TW"/>
        </w:rPr>
        <w:t>Norske Skogindustriver ASA</w:t>
      </w:r>
      <w:r w:rsidRPr="00723783">
        <w:rPr>
          <w:rFonts w:hint="eastAsia"/>
          <w:lang w:eastAsia="zh-TW"/>
        </w:rPr>
        <w:t>（新聞紙張、其他紙張）</w:t>
      </w:r>
      <w:r w:rsidR="007576F5" w:rsidRPr="00723783">
        <w:rPr>
          <w:rFonts w:hint="eastAsia"/>
          <w:lang w:eastAsia="zh-TW"/>
        </w:rPr>
        <w:t>。</w:t>
      </w:r>
    </w:p>
    <w:p w:rsidR="002926A5" w:rsidRPr="00723783" w:rsidRDefault="007576F5" w:rsidP="00790274">
      <w:pPr>
        <w:pStyle w:val="ae"/>
        <w:ind w:left="945" w:firstLine="472"/>
        <w:rPr>
          <w:lang w:eastAsia="zh-TW"/>
        </w:rPr>
      </w:pPr>
      <w:r w:rsidRPr="00723783">
        <w:rPr>
          <w:rFonts w:hint="eastAsia"/>
          <w:lang w:eastAsia="zh-TW"/>
        </w:rPr>
        <w:t>天然充沛的水力是促成挪威在全球紙漿及紙業市場扮演重要角色的因</w:t>
      </w:r>
      <w:r w:rsidRPr="00723783">
        <w:rPr>
          <w:rFonts w:hint="eastAsia"/>
          <w:lang w:eastAsia="zh-TW"/>
        </w:rPr>
        <w:lastRenderedPageBreak/>
        <w:t>素，故傳統上此一產業均沿著東部以及中部的主要河川設立據點。挪威紙漿及紙業有著相當</w:t>
      </w:r>
      <w:proofErr w:type="gramStart"/>
      <w:r w:rsidRPr="00723783">
        <w:rPr>
          <w:rFonts w:hint="eastAsia"/>
          <w:lang w:eastAsia="zh-TW"/>
        </w:rPr>
        <w:t>清楚的</w:t>
      </w:r>
      <w:proofErr w:type="gramEnd"/>
      <w:r w:rsidRPr="00723783">
        <w:rPr>
          <w:rFonts w:hint="eastAsia"/>
          <w:lang w:eastAsia="zh-TW"/>
        </w:rPr>
        <w:t>地域性，主要產品包括半成品及成品，如紙張、包裝、纖維素以及化學產品，市場以出口為導向，而面對著來自國際市場的激烈競爭，已促使該產業之龍頭</w:t>
      </w:r>
      <w:r w:rsidRPr="00723783">
        <w:rPr>
          <w:rFonts w:hint="eastAsia"/>
          <w:lang w:eastAsia="zh-TW"/>
        </w:rPr>
        <w:t xml:space="preserve"> Norske Skog</w:t>
      </w:r>
      <w:r w:rsidRPr="00723783">
        <w:rPr>
          <w:rFonts w:hint="eastAsia"/>
          <w:lang w:eastAsia="zh-TW"/>
        </w:rPr>
        <w:t>在過去幾年於中歐及亞洲各地大肆</w:t>
      </w:r>
      <w:proofErr w:type="gramStart"/>
      <w:r w:rsidRPr="00723783">
        <w:rPr>
          <w:rFonts w:hint="eastAsia"/>
          <w:lang w:eastAsia="zh-TW"/>
        </w:rPr>
        <w:t>蒐</w:t>
      </w:r>
      <w:proofErr w:type="gramEnd"/>
      <w:r w:rsidRPr="00723783">
        <w:rPr>
          <w:rFonts w:hint="eastAsia"/>
          <w:lang w:eastAsia="zh-TW"/>
        </w:rPr>
        <w:t>購工廠。為維持在市場上的競爭力，挪威的紙漿造紙企業一直致力於林業加工的高度專業知識，如</w:t>
      </w:r>
      <w:r w:rsidRPr="00723783">
        <w:rPr>
          <w:rFonts w:hint="eastAsia"/>
          <w:lang w:eastAsia="zh-TW"/>
        </w:rPr>
        <w:t>Norske Skog</w:t>
      </w:r>
      <w:r w:rsidRPr="00723783">
        <w:rPr>
          <w:rFonts w:hint="eastAsia"/>
          <w:lang w:eastAsia="zh-TW"/>
        </w:rPr>
        <w:t>配合環保政策的再生紙設備</w:t>
      </w:r>
      <w:r w:rsidR="008B118B" w:rsidRPr="00723783">
        <w:rPr>
          <w:rFonts w:hint="eastAsia"/>
          <w:lang w:eastAsia="zh-TW"/>
        </w:rPr>
        <w:t>。</w:t>
      </w:r>
    </w:p>
    <w:p w:rsidR="007576F5" w:rsidRPr="00723783" w:rsidRDefault="007576F5" w:rsidP="007576F5">
      <w:pPr>
        <w:pStyle w:val="a6"/>
      </w:pPr>
      <w:r w:rsidRPr="00723783">
        <w:rPr>
          <w:rFonts w:hint="eastAsia"/>
        </w:rPr>
        <w:t>（八）</w:t>
      </w:r>
      <w:proofErr w:type="gramStart"/>
      <w:r w:rsidRPr="00723783">
        <w:rPr>
          <w:rFonts w:hint="eastAsia"/>
        </w:rPr>
        <w:t>綠能產業</w:t>
      </w:r>
      <w:proofErr w:type="gramEnd"/>
    </w:p>
    <w:p w:rsidR="008C4957" w:rsidRPr="00723783" w:rsidRDefault="008C4957" w:rsidP="00506BE4">
      <w:pPr>
        <w:pStyle w:val="ae"/>
        <w:ind w:left="945" w:firstLine="472"/>
        <w:rPr>
          <w:lang w:eastAsia="zh-TW"/>
        </w:rPr>
      </w:pPr>
      <w:r w:rsidRPr="00723783">
        <w:rPr>
          <w:rFonts w:hint="eastAsia"/>
          <w:lang w:eastAsia="zh-TW"/>
        </w:rPr>
        <w:t>挪威雖然盛產石油，但電力來源有</w:t>
      </w:r>
      <w:r w:rsidRPr="00723783">
        <w:rPr>
          <w:rFonts w:hint="eastAsia"/>
          <w:lang w:eastAsia="zh-TW"/>
        </w:rPr>
        <w:t>98%</w:t>
      </w:r>
      <w:r w:rsidRPr="00723783">
        <w:rPr>
          <w:rFonts w:hint="eastAsia"/>
          <w:lang w:eastAsia="zh-TW"/>
        </w:rPr>
        <w:t>的電力來自可再生能源，其中以水力發電為最主要發電來源，這是自</w:t>
      </w:r>
      <w:proofErr w:type="gramStart"/>
      <w:r w:rsidRPr="00723783">
        <w:rPr>
          <w:rFonts w:hint="eastAsia"/>
          <w:lang w:eastAsia="zh-TW"/>
        </w:rPr>
        <w:t>1800</w:t>
      </w:r>
      <w:proofErr w:type="gramEnd"/>
      <w:r w:rsidRPr="00723783">
        <w:rPr>
          <w:rFonts w:hint="eastAsia"/>
          <w:lang w:eastAsia="zh-TW"/>
        </w:rPr>
        <w:t>年代後期挪威即利用河流和瀑布產生能量，是挪威工業和福利社會發展的主要奠基。隨著挪威的現代化和經濟增長，電力的</w:t>
      </w:r>
      <w:proofErr w:type="gramStart"/>
      <w:r w:rsidRPr="00723783">
        <w:rPr>
          <w:rFonts w:hint="eastAsia"/>
          <w:lang w:eastAsia="zh-TW"/>
        </w:rPr>
        <w:t>使用量隨之</w:t>
      </w:r>
      <w:proofErr w:type="gramEnd"/>
      <w:r w:rsidRPr="00723783">
        <w:rPr>
          <w:rFonts w:hint="eastAsia"/>
          <w:lang w:eastAsia="zh-TW"/>
        </w:rPr>
        <w:t>增加，因此，挪威同步發展其他再生能源，如風力發電和地熱能。</w:t>
      </w:r>
    </w:p>
    <w:p w:rsidR="00F14C41" w:rsidRPr="00723783" w:rsidRDefault="00F14C41" w:rsidP="00790274">
      <w:pPr>
        <w:pStyle w:val="ae"/>
        <w:ind w:left="945" w:firstLine="472"/>
        <w:rPr>
          <w:lang w:eastAsia="zh-TW"/>
        </w:rPr>
      </w:pPr>
      <w:r w:rsidRPr="00723783">
        <w:rPr>
          <w:rFonts w:hint="eastAsia"/>
          <w:lang w:eastAsia="zh-TW"/>
        </w:rPr>
        <w:t>在過去的十年</w:t>
      </w:r>
      <w:r w:rsidRPr="00723783">
        <w:rPr>
          <w:rFonts w:ascii="華康細圓體" w:hint="eastAsia"/>
          <w:lang w:eastAsia="zh-TW"/>
        </w:rPr>
        <w:t>中</w:t>
      </w:r>
      <w:r w:rsidR="00790274" w:rsidRPr="00723783">
        <w:rPr>
          <w:rFonts w:ascii="華康細圓體" w:hint="eastAsia"/>
          <w:lang w:eastAsia="zh-TW"/>
        </w:rPr>
        <w:t>，</w:t>
      </w:r>
      <w:r w:rsidRPr="00723783">
        <w:rPr>
          <w:rFonts w:hint="eastAsia"/>
          <w:lang w:eastAsia="zh-TW"/>
        </w:rPr>
        <w:t>風力發電已經是挪威電力生產重要的一部分。目前</w:t>
      </w:r>
      <w:r w:rsidRPr="00723783">
        <w:rPr>
          <w:rFonts w:hint="eastAsia"/>
          <w:lang w:eastAsia="zh-TW"/>
        </w:rPr>
        <w:t xml:space="preserve">, </w:t>
      </w:r>
      <w:r w:rsidRPr="00723783">
        <w:rPr>
          <w:rFonts w:hint="eastAsia"/>
          <w:lang w:eastAsia="zh-TW"/>
        </w:rPr>
        <w:t>風能仍然只是總產量的一小部</w:t>
      </w:r>
      <w:r w:rsidRPr="00723783">
        <w:rPr>
          <w:rFonts w:ascii="華康細圓體" w:hint="eastAsia"/>
          <w:lang w:eastAsia="zh-TW"/>
        </w:rPr>
        <w:t>分</w:t>
      </w:r>
      <w:r w:rsidR="00790274" w:rsidRPr="00723783">
        <w:rPr>
          <w:rFonts w:ascii="華康細圓體" w:hint="eastAsia"/>
          <w:lang w:eastAsia="zh-TW"/>
        </w:rPr>
        <w:t>，</w:t>
      </w:r>
      <w:r w:rsidRPr="00723783">
        <w:rPr>
          <w:rFonts w:hint="eastAsia"/>
          <w:lang w:eastAsia="zh-TW"/>
        </w:rPr>
        <w:t>但風力渦輪機的數量逐年增加。挪威能源公司</w:t>
      </w:r>
      <w:r w:rsidRPr="00723783">
        <w:rPr>
          <w:rFonts w:hint="eastAsia"/>
          <w:lang w:eastAsia="zh-TW"/>
        </w:rPr>
        <w:t>Lyse</w:t>
      </w:r>
      <w:r w:rsidRPr="00723783">
        <w:rPr>
          <w:rFonts w:hint="eastAsia"/>
          <w:lang w:eastAsia="zh-TW"/>
        </w:rPr>
        <w:t>決定投資</w:t>
      </w:r>
      <w:r w:rsidRPr="00723783">
        <w:rPr>
          <w:rFonts w:hint="eastAsia"/>
          <w:lang w:eastAsia="zh-TW"/>
        </w:rPr>
        <w:t>200</w:t>
      </w:r>
      <w:r w:rsidRPr="00723783">
        <w:rPr>
          <w:rFonts w:hint="eastAsia"/>
          <w:lang w:eastAsia="zh-TW"/>
        </w:rPr>
        <w:t>億克朗（約</w:t>
      </w:r>
      <w:r w:rsidRPr="00723783">
        <w:rPr>
          <w:rFonts w:hint="eastAsia"/>
          <w:lang w:eastAsia="zh-TW"/>
        </w:rPr>
        <w:t>37</w:t>
      </w:r>
      <w:r w:rsidRPr="00723783">
        <w:rPr>
          <w:rFonts w:hint="eastAsia"/>
          <w:lang w:eastAsia="zh-TW"/>
        </w:rPr>
        <w:t>億美元）在挪威北海興建巨型風力電廠。該公司</w:t>
      </w:r>
      <w:r w:rsidR="00843A0B" w:rsidRPr="00723783">
        <w:rPr>
          <w:rFonts w:hint="eastAsia"/>
          <w:lang w:eastAsia="zh-TW"/>
        </w:rPr>
        <w:t>計劃</w:t>
      </w:r>
      <w:r w:rsidRPr="00723783">
        <w:rPr>
          <w:rFonts w:hint="eastAsia"/>
          <w:lang w:eastAsia="zh-TW"/>
        </w:rPr>
        <w:t>在</w:t>
      </w:r>
      <w:r w:rsidRPr="00723783">
        <w:rPr>
          <w:rFonts w:hint="eastAsia"/>
          <w:lang w:eastAsia="zh-TW"/>
        </w:rPr>
        <w:t>200</w:t>
      </w:r>
      <w:r w:rsidRPr="00723783">
        <w:rPr>
          <w:rFonts w:hint="eastAsia"/>
          <w:lang w:eastAsia="zh-TW"/>
        </w:rPr>
        <w:t>平方公里海面上安裝</w:t>
      </w:r>
      <w:r w:rsidRPr="00723783">
        <w:rPr>
          <w:rFonts w:hint="eastAsia"/>
          <w:lang w:eastAsia="zh-TW"/>
        </w:rPr>
        <w:t>200</w:t>
      </w:r>
      <w:r w:rsidRPr="00723783">
        <w:rPr>
          <w:rFonts w:hint="eastAsia"/>
          <w:lang w:eastAsia="zh-TW"/>
        </w:rPr>
        <w:t>台風力發電機，預計</w:t>
      </w:r>
      <w:r w:rsidRPr="00723783">
        <w:rPr>
          <w:rFonts w:hint="eastAsia"/>
          <w:lang w:eastAsia="zh-TW"/>
        </w:rPr>
        <w:t>2017</w:t>
      </w:r>
      <w:r w:rsidRPr="00723783">
        <w:rPr>
          <w:rFonts w:hint="eastAsia"/>
          <w:lang w:eastAsia="zh-TW"/>
        </w:rPr>
        <w:t>年完工。開機使用後，每年可發電</w:t>
      </w:r>
      <w:r w:rsidRPr="00723783">
        <w:rPr>
          <w:rFonts w:hint="eastAsia"/>
          <w:lang w:eastAsia="zh-TW"/>
        </w:rPr>
        <w:t>450</w:t>
      </w:r>
      <w:r w:rsidRPr="00723783">
        <w:rPr>
          <w:rFonts w:hint="eastAsia"/>
          <w:lang w:eastAsia="zh-TW"/>
        </w:rPr>
        <w:t>億度，足夠</w:t>
      </w:r>
      <w:r w:rsidRPr="00723783">
        <w:rPr>
          <w:rFonts w:hint="eastAsia"/>
          <w:lang w:eastAsia="zh-TW"/>
        </w:rPr>
        <w:t>22</w:t>
      </w:r>
      <w:r w:rsidRPr="00723783">
        <w:rPr>
          <w:rFonts w:hint="eastAsia"/>
          <w:lang w:eastAsia="zh-TW"/>
        </w:rPr>
        <w:t>萬個家庭用電。另外，挪威國有電力公司斯塔克拉夫特（</w:t>
      </w:r>
      <w:r w:rsidRPr="00723783">
        <w:rPr>
          <w:rFonts w:hint="eastAsia"/>
          <w:lang w:eastAsia="zh-TW"/>
        </w:rPr>
        <w:t>Statkraft</w:t>
      </w:r>
      <w:r w:rsidRPr="00723783">
        <w:rPr>
          <w:rFonts w:hint="eastAsia"/>
          <w:lang w:eastAsia="zh-TW"/>
        </w:rPr>
        <w:t>）在海外市場發展日益興旺，例如在巴爾幹地區，不僅在塞爾維亞設立了辦事處，並在羅馬尼亞、保加利亞和馬其頓等地以專案開發市場。</w:t>
      </w:r>
      <w:r w:rsidRPr="00723783">
        <w:rPr>
          <w:lang w:eastAsia="zh-TW"/>
        </w:rPr>
        <w:t>Statkraft</w:t>
      </w:r>
      <w:r w:rsidRPr="00723783">
        <w:rPr>
          <w:rFonts w:hint="eastAsia"/>
          <w:lang w:eastAsia="zh-TW"/>
        </w:rPr>
        <w:t>的大量投入研究，使其在環保能源技術領域處於領先地位，而此一利基爲該公司在巴爾幹提供了優勢。通過向該地區各國政府提供最具吸引力的諮詢建議，</w:t>
      </w:r>
      <w:r w:rsidRPr="00723783">
        <w:rPr>
          <w:lang w:eastAsia="zh-TW"/>
        </w:rPr>
        <w:t>Statkraft</w:t>
      </w:r>
      <w:r w:rsidRPr="00723783">
        <w:rPr>
          <w:rFonts w:hint="eastAsia"/>
          <w:lang w:eastAsia="zh-TW"/>
        </w:rPr>
        <w:t>的經驗使其領先其他對手。</w:t>
      </w:r>
    </w:p>
    <w:p w:rsidR="007576F5" w:rsidRPr="00723783" w:rsidRDefault="008C4957" w:rsidP="00F14C41">
      <w:pPr>
        <w:pStyle w:val="ae"/>
        <w:ind w:left="945" w:firstLine="472"/>
        <w:rPr>
          <w:lang w:eastAsia="zh-TW"/>
        </w:rPr>
      </w:pPr>
      <w:r w:rsidRPr="00723783">
        <w:rPr>
          <w:rFonts w:hint="eastAsia"/>
          <w:lang w:eastAsia="zh-TW"/>
        </w:rPr>
        <w:t>透過科技的發展，挪威所生產的電力除了自用外，更透過電力聯網裝</w:t>
      </w:r>
      <w:r w:rsidRPr="00723783">
        <w:rPr>
          <w:rFonts w:hint="eastAsia"/>
          <w:lang w:eastAsia="zh-TW"/>
        </w:rPr>
        <w:lastRenderedPageBreak/>
        <w:t>置向鄰國出口和進口電力。</w:t>
      </w:r>
    </w:p>
    <w:p w:rsidR="008B118B" w:rsidRPr="00723783" w:rsidRDefault="008B118B" w:rsidP="00C106EA">
      <w:pPr>
        <w:pStyle w:val="a4"/>
      </w:pPr>
      <w:r w:rsidRPr="00723783">
        <w:rPr>
          <w:rFonts w:hint="eastAsia"/>
        </w:rPr>
        <w:t>四、經濟展望</w:t>
      </w:r>
    </w:p>
    <w:p w:rsidR="008B118B" w:rsidRPr="00723783" w:rsidRDefault="008B118B" w:rsidP="00790274">
      <w:pPr>
        <w:pStyle w:val="a6"/>
      </w:pPr>
      <w:r w:rsidRPr="00723783">
        <w:rPr>
          <w:rFonts w:hint="eastAsia"/>
        </w:rPr>
        <w:t>（一）政府之重要經濟措施</w:t>
      </w:r>
    </w:p>
    <w:p w:rsidR="00C532D2" w:rsidRPr="00723783" w:rsidRDefault="00C532D2" w:rsidP="00506BE4">
      <w:pPr>
        <w:pStyle w:val="ae"/>
        <w:ind w:left="945" w:firstLine="472"/>
        <w:rPr>
          <w:lang w:eastAsia="zh-TW"/>
        </w:rPr>
      </w:pPr>
      <w:r w:rsidRPr="00723783">
        <w:rPr>
          <w:rFonts w:hint="eastAsia"/>
          <w:lang w:eastAsia="zh-TW"/>
        </w:rPr>
        <w:t>挪威政府主要施政方針</w:t>
      </w:r>
      <w:r w:rsidR="008C4957" w:rsidRPr="00723783">
        <w:rPr>
          <w:rFonts w:hint="eastAsia"/>
          <w:lang w:eastAsia="zh-TW"/>
        </w:rPr>
        <w:t>仍</w:t>
      </w:r>
      <w:r w:rsidRPr="00723783">
        <w:rPr>
          <w:rFonts w:hint="eastAsia"/>
          <w:lang w:eastAsia="zh-TW"/>
        </w:rPr>
        <w:t>將重點放在刺激就業市場、改善福利制度、提高社會治安等，增加職場競爭力，同步調整經濟結構，以逐步降低原油產業的經濟</w:t>
      </w:r>
      <w:r w:rsidR="001E718C" w:rsidRPr="00723783">
        <w:rPr>
          <w:rFonts w:hint="eastAsia"/>
          <w:lang w:eastAsia="zh-TW"/>
        </w:rPr>
        <w:t>占</w:t>
      </w:r>
      <w:r w:rsidRPr="00723783">
        <w:rPr>
          <w:rFonts w:hint="eastAsia"/>
          <w:lang w:eastAsia="zh-TW"/>
        </w:rPr>
        <w:t>比，提高其他產業的</w:t>
      </w:r>
      <w:r w:rsidRPr="00723783">
        <w:rPr>
          <w:rFonts w:hint="eastAsia"/>
          <w:lang w:eastAsia="zh-TW"/>
        </w:rPr>
        <w:t>GDP</w:t>
      </w:r>
      <w:r w:rsidRPr="00723783">
        <w:rPr>
          <w:rFonts w:hint="eastAsia"/>
          <w:lang w:eastAsia="zh-TW"/>
        </w:rPr>
        <w:t>。因為經濟結構的變化，透過特別刺激方案和研發減稅政策鼓勵挪威人民在不同領域的創新和創業，也是挪威政府在這個任期的主要任務之</w:t>
      </w:r>
      <w:proofErr w:type="gramStart"/>
      <w:r w:rsidRPr="00723783">
        <w:rPr>
          <w:rFonts w:hint="eastAsia"/>
          <w:lang w:eastAsia="zh-TW"/>
        </w:rPr>
        <w:t>一</w:t>
      </w:r>
      <w:proofErr w:type="gramEnd"/>
      <w:r w:rsidRPr="00723783">
        <w:rPr>
          <w:rFonts w:hint="eastAsia"/>
          <w:lang w:eastAsia="zh-TW"/>
        </w:rPr>
        <w:t>。</w:t>
      </w:r>
    </w:p>
    <w:p w:rsidR="00C532D2" w:rsidRPr="00723783" w:rsidRDefault="00C532D2" w:rsidP="00506BE4">
      <w:pPr>
        <w:pStyle w:val="ae"/>
        <w:ind w:left="945" w:firstLine="472"/>
        <w:rPr>
          <w:lang w:eastAsia="zh-TW"/>
        </w:rPr>
      </w:pPr>
      <w:r w:rsidRPr="00723783">
        <w:rPr>
          <w:rFonts w:hint="eastAsia"/>
          <w:lang w:eastAsia="zh-TW"/>
        </w:rPr>
        <w:t>為了刺激並維持經濟的成長，挪威政府近幾年持續進行稅制改革，包括降低公司稅、增值稅低利率項目增稅</w:t>
      </w:r>
      <w:r w:rsidR="00C563FA" w:rsidRPr="00723783">
        <w:rPr>
          <w:rFonts w:hint="eastAsia"/>
          <w:lang w:eastAsia="zh-TW"/>
        </w:rPr>
        <w:t>（</w:t>
      </w:r>
      <w:r w:rsidRPr="00723783">
        <w:rPr>
          <w:rFonts w:hint="eastAsia"/>
          <w:lang w:eastAsia="zh-TW"/>
        </w:rPr>
        <w:t>從</w:t>
      </w:r>
      <w:r w:rsidRPr="00723783">
        <w:rPr>
          <w:rFonts w:hint="eastAsia"/>
          <w:lang w:eastAsia="zh-TW"/>
        </w:rPr>
        <w:t>10%</w:t>
      </w:r>
      <w:r w:rsidRPr="00723783">
        <w:rPr>
          <w:rFonts w:hint="eastAsia"/>
          <w:lang w:eastAsia="zh-TW"/>
        </w:rPr>
        <w:t>提升到</w:t>
      </w:r>
      <w:r w:rsidRPr="00723783">
        <w:rPr>
          <w:rFonts w:hint="eastAsia"/>
          <w:lang w:eastAsia="zh-TW"/>
        </w:rPr>
        <w:t>12%</w:t>
      </w:r>
      <w:r w:rsidR="00C563FA" w:rsidRPr="00723783">
        <w:rPr>
          <w:rFonts w:hint="eastAsia"/>
          <w:lang w:eastAsia="zh-TW"/>
        </w:rPr>
        <w:t>）</w:t>
      </w:r>
      <w:r w:rsidRPr="00723783">
        <w:rPr>
          <w:rFonts w:hint="eastAsia"/>
          <w:lang w:eastAsia="zh-TW"/>
        </w:rPr>
        <w:t>、改善環保稅、財產稅等。林林總總的稅改，預計可為挪威政府帶來約</w:t>
      </w:r>
      <w:r w:rsidRPr="00723783">
        <w:rPr>
          <w:rFonts w:hint="eastAsia"/>
          <w:lang w:eastAsia="zh-TW"/>
        </w:rPr>
        <w:t>30</w:t>
      </w:r>
      <w:r w:rsidRPr="00723783">
        <w:rPr>
          <w:rFonts w:hint="eastAsia"/>
          <w:lang w:eastAsia="zh-TW"/>
        </w:rPr>
        <w:t>億挪威克朗的稅收。</w:t>
      </w:r>
    </w:p>
    <w:p w:rsidR="008C4957" w:rsidRPr="00723783" w:rsidRDefault="008C4957" w:rsidP="00506BE4">
      <w:pPr>
        <w:pStyle w:val="ae"/>
        <w:ind w:left="945" w:firstLine="472"/>
        <w:rPr>
          <w:lang w:eastAsia="zh-TW"/>
        </w:rPr>
      </w:pPr>
      <w:r w:rsidRPr="00723783">
        <w:rPr>
          <w:rFonts w:hint="eastAsia"/>
          <w:lang w:eastAsia="zh-TW"/>
        </w:rPr>
        <w:t>為因應房地產市場和家庭債務所構成的風險，挪威政府實施一系列措施來</w:t>
      </w:r>
      <w:proofErr w:type="gramStart"/>
      <w:r w:rsidRPr="00723783">
        <w:rPr>
          <w:rFonts w:hint="eastAsia"/>
          <w:lang w:eastAsia="zh-TW"/>
        </w:rPr>
        <w:t>因應對險</w:t>
      </w:r>
      <w:proofErr w:type="gramEnd"/>
      <w:r w:rsidRPr="00723783">
        <w:rPr>
          <w:rFonts w:hint="eastAsia"/>
          <w:lang w:eastAsia="zh-TW"/>
        </w:rPr>
        <w:t>，包括於</w:t>
      </w:r>
      <w:r w:rsidRPr="00723783">
        <w:rPr>
          <w:rFonts w:hint="eastAsia"/>
          <w:lang w:eastAsia="zh-TW"/>
        </w:rPr>
        <w:t>2020</w:t>
      </w:r>
      <w:r w:rsidRPr="00723783">
        <w:rPr>
          <w:rFonts w:hint="eastAsia"/>
          <w:lang w:eastAsia="zh-TW"/>
        </w:rPr>
        <w:t>年</w:t>
      </w:r>
      <w:r w:rsidRPr="00723783">
        <w:rPr>
          <w:rFonts w:hint="eastAsia"/>
          <w:lang w:eastAsia="zh-TW"/>
        </w:rPr>
        <w:t>1</w:t>
      </w:r>
      <w:r w:rsidRPr="00723783">
        <w:rPr>
          <w:rFonts w:hint="eastAsia"/>
          <w:lang w:eastAsia="zh-TW"/>
        </w:rPr>
        <w:t>月</w:t>
      </w:r>
      <w:r w:rsidRPr="00723783">
        <w:rPr>
          <w:rFonts w:hint="eastAsia"/>
          <w:lang w:eastAsia="zh-TW"/>
        </w:rPr>
        <w:t>1</w:t>
      </w:r>
      <w:r w:rsidRPr="00723783">
        <w:rPr>
          <w:rFonts w:hint="eastAsia"/>
          <w:lang w:eastAsia="zh-TW"/>
        </w:rPr>
        <w:t>日發布，訂於</w:t>
      </w:r>
      <w:r w:rsidRPr="00723783">
        <w:rPr>
          <w:rFonts w:hint="eastAsia"/>
          <w:lang w:eastAsia="zh-TW"/>
        </w:rPr>
        <w:t>2020</w:t>
      </w:r>
      <w:r w:rsidRPr="00723783">
        <w:rPr>
          <w:rFonts w:hint="eastAsia"/>
          <w:lang w:eastAsia="zh-TW"/>
        </w:rPr>
        <w:t>年</w:t>
      </w:r>
      <w:r w:rsidRPr="00723783">
        <w:rPr>
          <w:rFonts w:hint="eastAsia"/>
          <w:lang w:eastAsia="zh-TW"/>
        </w:rPr>
        <w:t>12</w:t>
      </w:r>
      <w:r w:rsidRPr="00723783">
        <w:rPr>
          <w:rFonts w:hint="eastAsia"/>
          <w:lang w:eastAsia="zh-TW"/>
        </w:rPr>
        <w:t>月</w:t>
      </w:r>
      <w:r w:rsidRPr="00723783">
        <w:rPr>
          <w:rFonts w:hint="eastAsia"/>
          <w:lang w:eastAsia="zh-TW"/>
        </w:rPr>
        <w:t>31</w:t>
      </w:r>
      <w:r w:rsidRPr="00723783">
        <w:rPr>
          <w:rFonts w:hint="eastAsia"/>
          <w:lang w:eastAsia="zh-TW"/>
        </w:rPr>
        <w:t>日實行的貸款抵押新規定。房貸借款人債務總額（債務對收入，</w:t>
      </w:r>
      <w:r w:rsidRPr="00723783">
        <w:rPr>
          <w:rFonts w:hint="eastAsia"/>
          <w:lang w:eastAsia="zh-TW"/>
        </w:rPr>
        <w:t>DTI</w:t>
      </w:r>
      <w:r w:rsidRPr="00723783">
        <w:rPr>
          <w:rFonts w:hint="eastAsia"/>
          <w:lang w:eastAsia="zh-TW"/>
        </w:rPr>
        <w:t>）的上限仍為借款人年總收入的五倍。</w:t>
      </w:r>
      <w:proofErr w:type="gramStart"/>
      <w:r w:rsidRPr="00723783">
        <w:rPr>
          <w:rFonts w:hint="eastAsia"/>
          <w:lang w:eastAsia="zh-TW"/>
        </w:rPr>
        <w:t>此外，</w:t>
      </w:r>
      <w:proofErr w:type="gramEnd"/>
      <w:r w:rsidRPr="00723783">
        <w:rPr>
          <w:rFonts w:hint="eastAsia"/>
          <w:lang w:eastAsia="zh-TW"/>
        </w:rPr>
        <w:t>住宅按揭貸款及房屋淨值信貸額度的比率上限，分別維持在</w:t>
      </w:r>
      <w:r w:rsidRPr="00723783">
        <w:rPr>
          <w:rFonts w:hint="eastAsia"/>
          <w:lang w:eastAsia="zh-TW"/>
        </w:rPr>
        <w:t>85%</w:t>
      </w:r>
      <w:r w:rsidRPr="00723783">
        <w:rPr>
          <w:rFonts w:hint="eastAsia"/>
          <w:lang w:eastAsia="zh-TW"/>
        </w:rPr>
        <w:t>及</w:t>
      </w:r>
      <w:r w:rsidRPr="00723783">
        <w:rPr>
          <w:rFonts w:hint="eastAsia"/>
          <w:lang w:eastAsia="zh-TW"/>
        </w:rPr>
        <w:t>60%</w:t>
      </w:r>
      <w:r w:rsidRPr="00723783">
        <w:rPr>
          <w:rFonts w:hint="eastAsia"/>
          <w:lang w:eastAsia="zh-TW"/>
        </w:rPr>
        <w:t>。新條例允許貸款人的核准貸款額一定數額可偏離條例的要求，居住在奧斯陸以外的該數額仍為核准貸款額的</w:t>
      </w:r>
      <w:r w:rsidRPr="00723783">
        <w:rPr>
          <w:rFonts w:hint="eastAsia"/>
          <w:lang w:eastAsia="zh-TW"/>
        </w:rPr>
        <w:t>10%</w:t>
      </w:r>
      <w:r w:rsidRPr="00723783">
        <w:rPr>
          <w:rFonts w:hint="eastAsia"/>
          <w:lang w:eastAsia="zh-TW"/>
        </w:rPr>
        <w:t>。</w:t>
      </w:r>
    </w:p>
    <w:p w:rsidR="00C532D2" w:rsidRPr="00723783" w:rsidRDefault="008C4957" w:rsidP="00506BE4">
      <w:pPr>
        <w:pStyle w:val="ae"/>
        <w:ind w:left="945" w:firstLine="472"/>
        <w:rPr>
          <w:lang w:eastAsia="zh-TW"/>
        </w:rPr>
      </w:pPr>
      <w:r w:rsidRPr="00723783">
        <w:rPr>
          <w:rFonts w:hint="eastAsia"/>
          <w:lang w:eastAsia="zh-TW"/>
        </w:rPr>
        <w:t>挪威近年積極投身環境保護及永續的活動，為了提高乾淨能源的使用，並減少貧困、改善健康和減緩氣候變化，挪威國際發展</w:t>
      </w:r>
      <w:proofErr w:type="gramStart"/>
      <w:r w:rsidRPr="00723783">
        <w:rPr>
          <w:rFonts w:hint="eastAsia"/>
          <w:lang w:eastAsia="zh-TW"/>
        </w:rPr>
        <w:t>部</w:t>
      </w:r>
      <w:proofErr w:type="gramEnd"/>
      <w:r w:rsidRPr="00723783">
        <w:rPr>
          <w:rFonts w:hint="eastAsia"/>
          <w:lang w:eastAsia="zh-TW"/>
        </w:rPr>
        <w:t>部長</w:t>
      </w:r>
      <w:r w:rsidRPr="00723783">
        <w:rPr>
          <w:rFonts w:hint="eastAsia"/>
          <w:lang w:eastAsia="zh-TW"/>
        </w:rPr>
        <w:t>Dag-Inge Ulstein</w:t>
      </w:r>
      <w:r w:rsidRPr="00723783">
        <w:rPr>
          <w:rFonts w:hint="eastAsia"/>
          <w:lang w:eastAsia="zh-TW"/>
        </w:rPr>
        <w:t>表示政府每年將撥款</w:t>
      </w:r>
      <w:r w:rsidRPr="00723783">
        <w:rPr>
          <w:rFonts w:hint="eastAsia"/>
          <w:lang w:eastAsia="zh-TW"/>
        </w:rPr>
        <w:t>3</w:t>
      </w:r>
      <w:r w:rsidRPr="00723783">
        <w:rPr>
          <w:rFonts w:hint="eastAsia"/>
          <w:lang w:eastAsia="zh-TW"/>
        </w:rPr>
        <w:t>億挪威克朗，提供給願意在貧窮國家投資再生能源的企業。在地球正面臨氣候危機的同時，大多數發展中國家仍必須依賴生產能源來減少貧窮。全球有</w:t>
      </w:r>
      <w:r w:rsidRPr="00723783">
        <w:rPr>
          <w:rFonts w:hint="eastAsia"/>
          <w:lang w:eastAsia="zh-TW"/>
        </w:rPr>
        <w:t>30</w:t>
      </w:r>
      <w:r w:rsidRPr="00723783">
        <w:rPr>
          <w:rFonts w:hint="eastAsia"/>
          <w:lang w:eastAsia="zh-TW"/>
        </w:rPr>
        <w:t>億人必須使用汙染空氣的能</w:t>
      </w:r>
      <w:r w:rsidRPr="00723783">
        <w:rPr>
          <w:rFonts w:hint="eastAsia"/>
          <w:lang w:eastAsia="zh-TW"/>
        </w:rPr>
        <w:lastRenderedPageBreak/>
        <w:t>源，才能做飯或取暖。因此，提高綠色或乾淨的再生能源，才能在消除貧窮的同時，不惡化現有的環境汙染。</w:t>
      </w:r>
      <w:r w:rsidRPr="00723783">
        <w:rPr>
          <w:rFonts w:hint="eastAsia"/>
          <w:lang w:eastAsia="zh-TW"/>
        </w:rPr>
        <w:t>Ulstein</w:t>
      </w:r>
      <w:r w:rsidRPr="00723783">
        <w:rPr>
          <w:rFonts w:hint="eastAsia"/>
          <w:lang w:eastAsia="zh-TW"/>
        </w:rPr>
        <w:t>部長表示，世界各國領導人制定到</w:t>
      </w:r>
      <w:r w:rsidRPr="00723783">
        <w:rPr>
          <w:rFonts w:hint="eastAsia"/>
          <w:lang w:eastAsia="zh-TW"/>
        </w:rPr>
        <w:t>2030</w:t>
      </w:r>
      <w:r w:rsidRPr="00723783">
        <w:rPr>
          <w:rFonts w:hint="eastAsia"/>
          <w:lang w:eastAsia="zh-TW"/>
        </w:rPr>
        <w:t>年消除極端貧困的目標，如果不取得穩定有效的能源，便無法達成目標。因此，挪威政府鼓勵企業前往貧窮國家投資當地永續性能源的生產。</w:t>
      </w:r>
    </w:p>
    <w:p w:rsidR="00C532D2" w:rsidRPr="00723783" w:rsidRDefault="008C4957" w:rsidP="00506BE4">
      <w:pPr>
        <w:pStyle w:val="ae"/>
        <w:ind w:left="945" w:firstLine="472"/>
        <w:rPr>
          <w:lang w:eastAsia="zh-TW"/>
        </w:rPr>
      </w:pPr>
      <w:r w:rsidRPr="00723783">
        <w:rPr>
          <w:rFonts w:hint="eastAsia"/>
          <w:lang w:eastAsia="zh-TW"/>
        </w:rPr>
        <w:t>以海為主要產業的挪威，尤其近年漁產品成為主要出口產業之一，挪威更致力於海洋環境及生態的保護。在</w:t>
      </w:r>
      <w:r w:rsidRPr="00723783">
        <w:rPr>
          <w:rFonts w:hint="eastAsia"/>
          <w:lang w:eastAsia="zh-TW"/>
        </w:rPr>
        <w:t>2019</w:t>
      </w:r>
      <w:r w:rsidRPr="00723783">
        <w:rPr>
          <w:rFonts w:hint="eastAsia"/>
          <w:lang w:eastAsia="zh-TW"/>
        </w:rPr>
        <w:t>年針對海洋環境維護提供不少資金，並參與國際合作並，積極協助改善海洋汙染。挪威國際發展</w:t>
      </w:r>
      <w:proofErr w:type="gramStart"/>
      <w:r w:rsidRPr="00723783">
        <w:rPr>
          <w:rFonts w:hint="eastAsia"/>
          <w:lang w:eastAsia="zh-TW"/>
        </w:rPr>
        <w:t>部</w:t>
      </w:r>
      <w:proofErr w:type="gramEnd"/>
      <w:r w:rsidRPr="00723783">
        <w:rPr>
          <w:rFonts w:hint="eastAsia"/>
          <w:lang w:eastAsia="zh-TW"/>
        </w:rPr>
        <w:t>部長</w:t>
      </w:r>
      <w:r w:rsidRPr="00723783">
        <w:rPr>
          <w:rFonts w:hint="eastAsia"/>
          <w:lang w:eastAsia="zh-TW"/>
        </w:rPr>
        <w:t>Dag-Inge Ulstein</w:t>
      </w:r>
      <w:r w:rsidRPr="00723783">
        <w:rPr>
          <w:rFonts w:hint="eastAsia"/>
          <w:lang w:eastAsia="zh-TW"/>
        </w:rPr>
        <w:t>表示，為了維護提供眾多資源的海洋之健康和永續性，挪威加強並主導與國際夥伴合作，並在世界銀行下與其他</w:t>
      </w:r>
      <w:r w:rsidRPr="00723783">
        <w:rPr>
          <w:rFonts w:hint="eastAsia"/>
          <w:lang w:eastAsia="zh-TW"/>
        </w:rPr>
        <w:t>8</w:t>
      </w:r>
      <w:r w:rsidRPr="00723783">
        <w:rPr>
          <w:rFonts w:hint="eastAsia"/>
          <w:lang w:eastAsia="zh-TW"/>
        </w:rPr>
        <w:t>個國家暨組織</w:t>
      </w:r>
      <w:r w:rsidR="001E718C" w:rsidRPr="00723783">
        <w:rPr>
          <w:rFonts w:hint="eastAsia"/>
          <w:lang w:eastAsia="zh-TW"/>
        </w:rPr>
        <w:t>（</w:t>
      </w:r>
      <w:r w:rsidRPr="00723783">
        <w:rPr>
          <w:rFonts w:hint="eastAsia"/>
          <w:lang w:eastAsia="zh-TW"/>
        </w:rPr>
        <w:t>加拿大、丹麥、瑞典、冰島、法國、德國、美國及歐盟執委會</w:t>
      </w:r>
      <w:r w:rsidR="001E718C" w:rsidRPr="00723783">
        <w:rPr>
          <w:rFonts w:hint="eastAsia"/>
          <w:lang w:eastAsia="zh-TW"/>
        </w:rPr>
        <w:t>）</w:t>
      </w:r>
      <w:r w:rsidRPr="00723783">
        <w:rPr>
          <w:rFonts w:hint="eastAsia"/>
          <w:lang w:eastAsia="zh-TW"/>
        </w:rPr>
        <w:t>共同設立信託基金</w:t>
      </w:r>
      <w:r w:rsidRPr="00723783">
        <w:rPr>
          <w:rFonts w:hint="eastAsia"/>
          <w:lang w:eastAsia="zh-TW"/>
        </w:rPr>
        <w:t>Problue</w:t>
      </w:r>
      <w:r w:rsidRPr="00723783">
        <w:rPr>
          <w:rFonts w:hint="eastAsia"/>
          <w:lang w:eastAsia="zh-TW"/>
        </w:rPr>
        <w:t>，以改善並維護海洋資源。</w:t>
      </w:r>
      <w:r w:rsidRPr="00723783">
        <w:rPr>
          <w:rFonts w:hint="eastAsia"/>
          <w:lang w:eastAsia="zh-TW"/>
        </w:rPr>
        <w:t>Problue</w:t>
      </w:r>
      <w:r w:rsidRPr="00723783">
        <w:rPr>
          <w:rFonts w:hint="eastAsia"/>
          <w:lang w:eastAsia="zh-TW"/>
        </w:rPr>
        <w:t>基金的重點為漁業管理、減少海洋污染、維持傳統海洋活動的永續發展、離岸風場和海水淡化問題處理，以及沿海和海洋之管理。截至目前為止，挪威已經提供</w:t>
      </w:r>
      <w:r w:rsidRPr="00723783">
        <w:rPr>
          <w:rFonts w:hint="eastAsia"/>
          <w:lang w:eastAsia="zh-TW"/>
        </w:rPr>
        <w:t>Problue</w:t>
      </w:r>
      <w:r w:rsidRPr="00723783">
        <w:rPr>
          <w:rFonts w:hint="eastAsia"/>
          <w:lang w:eastAsia="zh-TW"/>
        </w:rPr>
        <w:t>基金</w:t>
      </w:r>
      <w:r w:rsidRPr="00723783">
        <w:rPr>
          <w:rFonts w:hint="eastAsia"/>
          <w:lang w:eastAsia="zh-TW"/>
        </w:rPr>
        <w:t>1.35</w:t>
      </w:r>
      <w:r w:rsidRPr="00723783">
        <w:rPr>
          <w:rFonts w:hint="eastAsia"/>
          <w:lang w:eastAsia="zh-TW"/>
        </w:rPr>
        <w:t>億挪威克朗，並簽署一項總額</w:t>
      </w:r>
      <w:r w:rsidRPr="00723783">
        <w:rPr>
          <w:rFonts w:hint="eastAsia"/>
          <w:lang w:eastAsia="zh-TW"/>
        </w:rPr>
        <w:t>4,600</w:t>
      </w:r>
      <w:r w:rsidRPr="00723783">
        <w:rPr>
          <w:rFonts w:hint="eastAsia"/>
          <w:lang w:eastAsia="zh-TW"/>
        </w:rPr>
        <w:t>萬克朗的附加協定，這些資金將使世界銀行更能加強在海洋環境維護的努力。除此之外，挪威於</w:t>
      </w:r>
      <w:r w:rsidRPr="00723783">
        <w:rPr>
          <w:rFonts w:hint="eastAsia"/>
          <w:lang w:eastAsia="zh-TW"/>
        </w:rPr>
        <w:t>2020</w:t>
      </w:r>
      <w:r w:rsidRPr="00723783">
        <w:rPr>
          <w:rFonts w:hint="eastAsia"/>
          <w:lang w:eastAsia="zh-TW"/>
        </w:rPr>
        <w:t>年將</w:t>
      </w:r>
      <w:proofErr w:type="gramStart"/>
      <w:r w:rsidRPr="00723783">
        <w:rPr>
          <w:rFonts w:hint="eastAsia"/>
          <w:lang w:eastAsia="zh-TW"/>
        </w:rPr>
        <w:t>提撥</w:t>
      </w:r>
      <w:proofErr w:type="gramEnd"/>
      <w:r w:rsidRPr="00723783">
        <w:rPr>
          <w:rFonts w:hint="eastAsia"/>
          <w:lang w:eastAsia="zh-TW"/>
        </w:rPr>
        <w:t>2,500</w:t>
      </w:r>
      <w:r w:rsidRPr="00723783">
        <w:rPr>
          <w:rFonts w:hint="eastAsia"/>
          <w:lang w:eastAsia="zh-TW"/>
        </w:rPr>
        <w:t>萬挪威克朗</w:t>
      </w:r>
      <w:proofErr w:type="gramStart"/>
      <w:r w:rsidRPr="00723783">
        <w:rPr>
          <w:rFonts w:hint="eastAsia"/>
          <w:lang w:eastAsia="zh-TW"/>
        </w:rPr>
        <w:t>挹</w:t>
      </w:r>
      <w:proofErr w:type="gramEnd"/>
      <w:r w:rsidRPr="00723783">
        <w:rPr>
          <w:rFonts w:hint="eastAsia"/>
          <w:lang w:eastAsia="zh-TW"/>
        </w:rPr>
        <w:t>注新方案</w:t>
      </w:r>
      <w:r w:rsidR="0077088B">
        <w:rPr>
          <w:rFonts w:hint="eastAsia"/>
          <w:lang w:eastAsia="zh-TW"/>
        </w:rPr>
        <w:t>「</w:t>
      </w:r>
      <w:r w:rsidRPr="00723783">
        <w:rPr>
          <w:rFonts w:hint="eastAsia"/>
          <w:lang w:eastAsia="zh-TW"/>
        </w:rPr>
        <w:t>海洋促進發展</w:t>
      </w:r>
      <w:r w:rsidR="001E718C" w:rsidRPr="00723783">
        <w:rPr>
          <w:rFonts w:hint="eastAsia"/>
          <w:lang w:eastAsia="zh-TW"/>
        </w:rPr>
        <w:t>（</w:t>
      </w:r>
      <w:r w:rsidRPr="00723783">
        <w:rPr>
          <w:rFonts w:hint="eastAsia"/>
          <w:lang w:eastAsia="zh-TW"/>
        </w:rPr>
        <w:t>Oceans for Development</w:t>
      </w:r>
      <w:r w:rsidR="001E718C" w:rsidRPr="00723783">
        <w:rPr>
          <w:rFonts w:hint="eastAsia"/>
          <w:lang w:eastAsia="zh-TW"/>
        </w:rPr>
        <w:t>）</w:t>
      </w:r>
      <w:r w:rsidR="0077088B">
        <w:rPr>
          <w:rFonts w:hint="eastAsia"/>
          <w:lang w:eastAsia="zh-TW"/>
        </w:rPr>
        <w:t>」</w:t>
      </w:r>
      <w:r w:rsidRPr="00723783">
        <w:rPr>
          <w:rFonts w:hint="eastAsia"/>
          <w:lang w:eastAsia="zh-TW"/>
        </w:rPr>
        <w:t>之推動。除了資助</w:t>
      </w:r>
      <w:r w:rsidRPr="00723783">
        <w:rPr>
          <w:rFonts w:hint="eastAsia"/>
          <w:lang w:eastAsia="zh-TW"/>
        </w:rPr>
        <w:t>Problue</w:t>
      </w:r>
      <w:r w:rsidRPr="00723783">
        <w:rPr>
          <w:rFonts w:hint="eastAsia"/>
          <w:lang w:eastAsia="zh-TW"/>
        </w:rPr>
        <w:t>基金，挪威在</w:t>
      </w:r>
      <w:r w:rsidRPr="00723783">
        <w:rPr>
          <w:rFonts w:hint="eastAsia"/>
          <w:lang w:eastAsia="zh-TW"/>
        </w:rPr>
        <w:t>2019</w:t>
      </w:r>
      <w:r w:rsidRPr="00723783">
        <w:rPr>
          <w:rFonts w:hint="eastAsia"/>
          <w:lang w:eastAsia="zh-TW"/>
        </w:rPr>
        <w:t>年</w:t>
      </w:r>
      <w:r w:rsidRPr="00723783">
        <w:rPr>
          <w:rFonts w:hint="eastAsia"/>
          <w:lang w:eastAsia="zh-TW"/>
        </w:rPr>
        <w:t>10</w:t>
      </w:r>
      <w:r w:rsidRPr="00723783">
        <w:rPr>
          <w:rFonts w:hint="eastAsia"/>
          <w:lang w:eastAsia="zh-TW"/>
        </w:rPr>
        <w:t>月於奧斯陸所舉辦的</w:t>
      </w:r>
      <w:r w:rsidRPr="00723783">
        <w:rPr>
          <w:rFonts w:hint="eastAsia"/>
          <w:lang w:eastAsia="zh-TW"/>
        </w:rPr>
        <w:t>Our Ocean</w:t>
      </w:r>
      <w:r w:rsidRPr="00723783">
        <w:rPr>
          <w:rFonts w:hint="eastAsia"/>
          <w:lang w:eastAsia="zh-TW"/>
        </w:rPr>
        <w:t>會議中，同意以</w:t>
      </w:r>
      <w:r w:rsidRPr="00723783">
        <w:rPr>
          <w:rFonts w:hint="eastAsia"/>
          <w:lang w:eastAsia="zh-TW"/>
        </w:rPr>
        <w:t>30</w:t>
      </w:r>
      <w:r w:rsidRPr="00723783">
        <w:rPr>
          <w:rFonts w:hint="eastAsia"/>
          <w:lang w:eastAsia="zh-TW"/>
        </w:rPr>
        <w:t>億挪威克朗贊助為期五年</w:t>
      </w:r>
      <w:r w:rsidR="001E718C" w:rsidRPr="00723783">
        <w:rPr>
          <w:rFonts w:hint="eastAsia"/>
          <w:lang w:eastAsia="zh-TW"/>
        </w:rPr>
        <w:t>（</w:t>
      </w:r>
      <w:r w:rsidRPr="00723783">
        <w:rPr>
          <w:rFonts w:hint="eastAsia"/>
          <w:lang w:eastAsia="zh-TW"/>
        </w:rPr>
        <w:t>2020-2024</w:t>
      </w:r>
      <w:r w:rsidR="001E718C" w:rsidRPr="00723783">
        <w:rPr>
          <w:rFonts w:hint="eastAsia"/>
          <w:lang w:eastAsia="zh-TW"/>
        </w:rPr>
        <w:t>）</w:t>
      </w:r>
      <w:r w:rsidRPr="00723783">
        <w:rPr>
          <w:rFonts w:hint="eastAsia"/>
          <w:lang w:eastAsia="zh-TW"/>
        </w:rPr>
        <w:t>的永續海洋管理</w:t>
      </w:r>
      <w:r w:rsidR="009932CB" w:rsidRPr="00723783">
        <w:rPr>
          <w:rFonts w:hint="eastAsia"/>
          <w:lang w:eastAsia="zh-TW"/>
        </w:rPr>
        <w:t>計畫</w:t>
      </w:r>
      <w:r w:rsidR="00C532D2" w:rsidRPr="00723783">
        <w:rPr>
          <w:rFonts w:hint="eastAsia"/>
          <w:lang w:eastAsia="zh-TW"/>
        </w:rPr>
        <w:t>。</w:t>
      </w:r>
    </w:p>
    <w:p w:rsidR="008B118B" w:rsidRPr="00723783" w:rsidRDefault="008B118B" w:rsidP="002926A5">
      <w:pPr>
        <w:pStyle w:val="a6"/>
      </w:pPr>
      <w:r w:rsidRPr="00723783">
        <w:rPr>
          <w:rFonts w:hint="eastAsia"/>
        </w:rPr>
        <w:t>（二）未來經濟展望</w:t>
      </w:r>
    </w:p>
    <w:p w:rsidR="00C532D2" w:rsidRPr="00723783" w:rsidRDefault="008C4957" w:rsidP="00506BE4">
      <w:pPr>
        <w:pStyle w:val="ae"/>
        <w:ind w:left="945" w:firstLine="472"/>
        <w:rPr>
          <w:lang w:eastAsia="zh-TW"/>
        </w:rPr>
      </w:pPr>
      <w:r w:rsidRPr="00723783">
        <w:rPr>
          <w:rFonts w:hint="eastAsia"/>
          <w:lang w:eastAsia="zh-TW"/>
        </w:rPr>
        <w:t>在穩定經濟成長的條件下，</w:t>
      </w:r>
      <w:r w:rsidRPr="00723783">
        <w:rPr>
          <w:rFonts w:hint="eastAsia"/>
          <w:lang w:eastAsia="zh-TW"/>
        </w:rPr>
        <w:t>2019</w:t>
      </w:r>
      <w:r w:rsidRPr="00723783">
        <w:rPr>
          <w:rFonts w:hint="eastAsia"/>
          <w:lang w:eastAsia="zh-TW"/>
        </w:rPr>
        <w:t>年挪威原油產業和挪威本土產業的投資均持續增加。</w:t>
      </w:r>
      <w:r w:rsidRPr="00723783">
        <w:rPr>
          <w:rFonts w:hint="eastAsia"/>
          <w:lang w:eastAsia="zh-TW"/>
        </w:rPr>
        <w:t>2019</w:t>
      </w:r>
      <w:r w:rsidRPr="00723783">
        <w:rPr>
          <w:rFonts w:hint="eastAsia"/>
          <w:lang w:eastAsia="zh-TW"/>
        </w:rPr>
        <w:t>年財政預算對挪威經濟預期產生穩定性影響，來自主權基金的支出</w:t>
      </w:r>
      <w:r w:rsidR="001E718C" w:rsidRPr="00723783">
        <w:rPr>
          <w:rFonts w:hint="eastAsia"/>
          <w:lang w:eastAsia="zh-TW"/>
        </w:rPr>
        <w:t>占</w:t>
      </w:r>
      <w:r w:rsidRPr="00723783">
        <w:rPr>
          <w:rFonts w:hint="eastAsia"/>
          <w:lang w:eastAsia="zh-TW"/>
        </w:rPr>
        <w:t>了總額的</w:t>
      </w:r>
      <w:r w:rsidRPr="00723783">
        <w:rPr>
          <w:rFonts w:hint="eastAsia"/>
          <w:lang w:eastAsia="zh-TW"/>
        </w:rPr>
        <w:t>2.7%</w:t>
      </w:r>
      <w:r w:rsidRPr="00723783">
        <w:rPr>
          <w:rFonts w:hint="eastAsia"/>
          <w:lang w:eastAsia="zh-TW"/>
        </w:rPr>
        <w:t>，符合財政規則不過</w:t>
      </w:r>
      <w:r w:rsidRPr="00723783">
        <w:rPr>
          <w:rFonts w:hint="eastAsia"/>
          <w:lang w:eastAsia="zh-TW"/>
        </w:rPr>
        <w:t>3%</w:t>
      </w:r>
      <w:r w:rsidRPr="00723783">
        <w:rPr>
          <w:rFonts w:hint="eastAsia"/>
          <w:lang w:eastAsia="zh-TW"/>
        </w:rPr>
        <w:t>的準則。受到市場因素和消費者信心的不確定性，經濟成長預期會</w:t>
      </w:r>
      <w:proofErr w:type="gramStart"/>
      <w:r w:rsidRPr="00723783">
        <w:rPr>
          <w:rFonts w:hint="eastAsia"/>
          <w:lang w:eastAsia="zh-TW"/>
        </w:rPr>
        <w:t>稍微持緩</w:t>
      </w:r>
      <w:proofErr w:type="gramEnd"/>
      <w:r w:rsidRPr="00723783">
        <w:rPr>
          <w:rFonts w:hint="eastAsia"/>
          <w:lang w:eastAsia="zh-TW"/>
        </w:rPr>
        <w:t>。因為受到</w:t>
      </w:r>
      <w:r w:rsidRPr="00723783">
        <w:rPr>
          <w:rFonts w:hint="eastAsia"/>
          <w:lang w:eastAsia="zh-TW"/>
        </w:rPr>
        <w:lastRenderedPageBreak/>
        <w:t>物價上漲的影響，家庭經濟的壓力加，因此也間接影響消費能力，建築物執照的減少也是房地產投資降低的表現</w:t>
      </w:r>
      <w:r w:rsidR="00C532D2" w:rsidRPr="00723783">
        <w:rPr>
          <w:rFonts w:hint="eastAsia"/>
          <w:lang w:eastAsia="zh-TW"/>
        </w:rPr>
        <w:t>。</w:t>
      </w:r>
    </w:p>
    <w:p w:rsidR="00C532D2" w:rsidRPr="00723783" w:rsidRDefault="00C532D2" w:rsidP="00506BE4">
      <w:pPr>
        <w:pStyle w:val="ae"/>
        <w:ind w:left="945" w:firstLine="472"/>
        <w:rPr>
          <w:lang w:eastAsia="zh-TW"/>
        </w:rPr>
      </w:pPr>
      <w:r w:rsidRPr="00723783">
        <w:rPr>
          <w:rFonts w:hint="eastAsia"/>
          <w:lang w:eastAsia="zh-TW"/>
        </w:rPr>
        <w:t>雖然</w:t>
      </w:r>
      <w:proofErr w:type="gramStart"/>
      <w:r w:rsidRPr="00723783">
        <w:rPr>
          <w:rFonts w:hint="eastAsia"/>
          <w:lang w:eastAsia="zh-TW"/>
        </w:rPr>
        <w:t>個</w:t>
      </w:r>
      <w:proofErr w:type="gramEnd"/>
      <w:r w:rsidRPr="00723783">
        <w:rPr>
          <w:rFonts w:hint="eastAsia"/>
          <w:lang w:eastAsia="zh-TW"/>
        </w:rPr>
        <w:t>人和家庭消費力下降，但是受利於大型</w:t>
      </w:r>
      <w:r w:rsidR="009932CB" w:rsidRPr="00723783">
        <w:rPr>
          <w:rFonts w:hint="eastAsia"/>
          <w:lang w:eastAsia="zh-TW"/>
        </w:rPr>
        <w:t>計畫</w:t>
      </w:r>
      <w:r w:rsidRPr="00723783">
        <w:rPr>
          <w:rFonts w:hint="eastAsia"/>
          <w:lang w:eastAsia="zh-TW"/>
        </w:rPr>
        <w:t>的執行，預期</w:t>
      </w:r>
      <w:r w:rsidRPr="00723783">
        <w:rPr>
          <w:rFonts w:hint="eastAsia"/>
          <w:lang w:eastAsia="zh-TW"/>
        </w:rPr>
        <w:t>2020</w:t>
      </w:r>
      <w:r w:rsidRPr="00723783">
        <w:rPr>
          <w:rFonts w:hint="eastAsia"/>
          <w:lang w:eastAsia="zh-TW"/>
        </w:rPr>
        <w:t>年</w:t>
      </w:r>
      <w:proofErr w:type="gramStart"/>
      <w:r w:rsidRPr="00723783">
        <w:rPr>
          <w:rFonts w:hint="eastAsia"/>
          <w:lang w:eastAsia="zh-TW"/>
        </w:rPr>
        <w:t>的非住屋</w:t>
      </w:r>
      <w:proofErr w:type="gramEnd"/>
      <w:r w:rsidRPr="00723783">
        <w:rPr>
          <w:rFonts w:hint="eastAsia"/>
          <w:lang w:eastAsia="zh-TW"/>
        </w:rPr>
        <w:t>建築投資的走勢強盛。另外，出口市場受惠於林業和船運業也屬於上揚的走勢，進口市場則受惠</w:t>
      </w:r>
      <w:proofErr w:type="gramStart"/>
      <w:r w:rsidRPr="00723783">
        <w:rPr>
          <w:rFonts w:hint="eastAsia"/>
          <w:lang w:eastAsia="zh-TW"/>
        </w:rPr>
        <w:t>於非住屋</w:t>
      </w:r>
      <w:proofErr w:type="gramEnd"/>
      <w:r w:rsidRPr="00723783">
        <w:rPr>
          <w:rFonts w:hint="eastAsia"/>
          <w:lang w:eastAsia="zh-TW"/>
        </w:rPr>
        <w:t>建築市場的帶動，但是國外市場的</w:t>
      </w:r>
      <w:proofErr w:type="gramStart"/>
      <w:r w:rsidRPr="00723783">
        <w:rPr>
          <w:rFonts w:hint="eastAsia"/>
          <w:lang w:eastAsia="zh-TW"/>
        </w:rPr>
        <w:t>緩滯將成為</w:t>
      </w:r>
      <w:proofErr w:type="gramEnd"/>
      <w:r w:rsidRPr="00723783">
        <w:rPr>
          <w:rFonts w:hint="eastAsia"/>
          <w:lang w:eastAsia="zh-TW"/>
        </w:rPr>
        <w:t>經濟總體發展的最主要風險。</w:t>
      </w:r>
    </w:p>
    <w:p w:rsidR="008E2040" w:rsidRPr="00723783" w:rsidRDefault="00C532D2" w:rsidP="00506BE4">
      <w:pPr>
        <w:pStyle w:val="ae"/>
        <w:ind w:left="945" w:firstLine="472"/>
        <w:rPr>
          <w:lang w:eastAsia="zh-TW"/>
        </w:rPr>
      </w:pPr>
      <w:r w:rsidRPr="00723783">
        <w:rPr>
          <w:rFonts w:hint="eastAsia"/>
          <w:lang w:eastAsia="zh-TW"/>
        </w:rPr>
        <w:t>因為受制於就業人口減少的限制，就業率的成長預期將呈現緩慢走向。挪威政府在</w:t>
      </w:r>
      <w:r w:rsidRPr="00723783">
        <w:rPr>
          <w:rFonts w:hint="eastAsia"/>
          <w:lang w:eastAsia="zh-TW"/>
        </w:rPr>
        <w:t>2019</w:t>
      </w:r>
      <w:r w:rsidRPr="00723783">
        <w:rPr>
          <w:rFonts w:hint="eastAsia"/>
          <w:lang w:eastAsia="zh-TW"/>
        </w:rPr>
        <w:t>年預算中削減稅收和關稅，來維持支撐成長政策，優先領域仍然是教育知識、運輸、通信、健康保健以及地方政府高效率服務。通過減稅和降低關稅，將使企業和家庭具有更多經濟運用空間。降低稅收同時也可刺激創造就業機會。挪威正在快速建設公路和鐵路，將持續研發和創新，改善競爭力，讓人民的生活越來越簡便，推廣更綠化、更智慧創新的商業活動。</w:t>
      </w:r>
    </w:p>
    <w:p w:rsidR="008C4957" w:rsidRPr="00723783" w:rsidRDefault="008C4957" w:rsidP="00506BE4">
      <w:pPr>
        <w:pStyle w:val="ae"/>
        <w:ind w:left="945" w:firstLine="472"/>
        <w:rPr>
          <w:lang w:eastAsia="zh-TW"/>
        </w:rPr>
      </w:pPr>
      <w:r w:rsidRPr="00723783">
        <w:rPr>
          <w:rFonts w:hint="eastAsia"/>
          <w:lang w:eastAsia="zh-TW"/>
        </w:rPr>
        <w:t>對於環境保護</w:t>
      </w:r>
      <w:proofErr w:type="gramStart"/>
      <w:r w:rsidRPr="00723783">
        <w:rPr>
          <w:rFonts w:hint="eastAsia"/>
          <w:lang w:eastAsia="zh-TW"/>
        </w:rPr>
        <w:t>及碳排標準</w:t>
      </w:r>
      <w:proofErr w:type="gramEnd"/>
      <w:r w:rsidRPr="00723783">
        <w:rPr>
          <w:rFonts w:hint="eastAsia"/>
          <w:lang w:eastAsia="zh-TW"/>
        </w:rPr>
        <w:t>的達標，挪威需要大幅度減少與運輸有關的溫室氣體排放，才得以達到目標。受制於挪威原本水力發電</w:t>
      </w:r>
      <w:r w:rsidR="001E718C" w:rsidRPr="00723783">
        <w:rPr>
          <w:rFonts w:hint="eastAsia"/>
          <w:lang w:eastAsia="zh-TW"/>
        </w:rPr>
        <w:t>占</w:t>
      </w:r>
      <w:r w:rsidRPr="00723783">
        <w:rPr>
          <w:rFonts w:hint="eastAsia"/>
          <w:lang w:eastAsia="zh-TW"/>
        </w:rPr>
        <w:t>比高，所以基準排放量相對較低，因此反而更需要</w:t>
      </w:r>
      <w:proofErr w:type="gramStart"/>
      <w:r w:rsidRPr="00723783">
        <w:rPr>
          <w:rFonts w:hint="eastAsia"/>
          <w:lang w:eastAsia="zh-TW"/>
        </w:rPr>
        <w:t>大幅度減排才能</w:t>
      </w:r>
      <w:proofErr w:type="gramEnd"/>
      <w:r w:rsidRPr="00723783">
        <w:rPr>
          <w:rFonts w:hint="eastAsia"/>
          <w:lang w:eastAsia="zh-TW"/>
        </w:rPr>
        <w:t>達到目標。鑒於約一半排放量在歐洲貿易</w:t>
      </w:r>
      <w:r w:rsidR="009932CB" w:rsidRPr="00723783">
        <w:rPr>
          <w:rFonts w:hint="eastAsia"/>
          <w:lang w:eastAsia="zh-TW"/>
        </w:rPr>
        <w:t>計畫</w:t>
      </w:r>
      <w:r w:rsidRPr="00723783">
        <w:rPr>
          <w:rFonts w:hint="eastAsia"/>
          <w:lang w:eastAsia="zh-TW"/>
        </w:rPr>
        <w:t>之外，且絕大部分與運輸產業有關，因此，現行的碳排定價政策效率偏低。</w:t>
      </w:r>
    </w:p>
    <w:p w:rsidR="00793A50" w:rsidRPr="00723783" w:rsidRDefault="00793A50" w:rsidP="00C106EA">
      <w:pPr>
        <w:pStyle w:val="a4"/>
      </w:pPr>
      <w:r w:rsidRPr="00723783">
        <w:t>五</w:t>
      </w:r>
      <w:r w:rsidRPr="00723783">
        <w:rPr>
          <w:rFonts w:hint="eastAsia"/>
        </w:rPr>
        <w:t>、</w:t>
      </w:r>
      <w:r w:rsidRPr="00723783">
        <w:t>市場環境</w:t>
      </w:r>
    </w:p>
    <w:p w:rsidR="00793A50" w:rsidRPr="00723783" w:rsidRDefault="00793A50" w:rsidP="00CB76F7">
      <w:pPr>
        <w:pStyle w:val="a6"/>
      </w:pPr>
      <w:r w:rsidRPr="00723783">
        <w:rPr>
          <w:rFonts w:hint="eastAsia"/>
        </w:rPr>
        <w:t>（一）</w:t>
      </w:r>
      <w:r w:rsidR="003F5C87" w:rsidRPr="00723783">
        <w:rPr>
          <w:rFonts w:hint="eastAsia"/>
        </w:rPr>
        <w:t>挪威</w:t>
      </w:r>
      <w:r w:rsidR="00996D94" w:rsidRPr="00723783">
        <w:rPr>
          <w:rFonts w:hint="eastAsia"/>
        </w:rPr>
        <w:t>積極發展科技暨數位產業</w:t>
      </w:r>
    </w:p>
    <w:p w:rsidR="003F5C87" w:rsidRPr="00723783" w:rsidRDefault="003F5C87" w:rsidP="00506BE4">
      <w:pPr>
        <w:pStyle w:val="ae"/>
        <w:ind w:left="945" w:firstLine="472"/>
        <w:rPr>
          <w:lang w:eastAsia="zh-TW"/>
        </w:rPr>
      </w:pPr>
      <w:r w:rsidRPr="00723783">
        <w:rPr>
          <w:lang w:eastAsia="zh-TW"/>
        </w:rPr>
        <w:t>發展知識經濟是現代國家努力邁向的目標</w:t>
      </w:r>
      <w:r w:rsidRPr="00723783">
        <w:rPr>
          <w:rFonts w:hint="eastAsia"/>
          <w:lang w:eastAsia="zh-TW"/>
        </w:rPr>
        <w:t>，</w:t>
      </w:r>
      <w:r w:rsidRPr="00723783">
        <w:rPr>
          <w:lang w:eastAsia="zh-TW"/>
        </w:rPr>
        <w:t>挪威人口雖僅</w:t>
      </w:r>
      <w:r w:rsidRPr="00723783">
        <w:rPr>
          <w:rFonts w:hint="eastAsia"/>
          <w:lang w:eastAsia="zh-TW"/>
        </w:rPr>
        <w:t>5</w:t>
      </w:r>
      <w:r w:rsidR="00C532D2" w:rsidRPr="00723783">
        <w:rPr>
          <w:rFonts w:hint="eastAsia"/>
          <w:lang w:eastAsia="zh-TW"/>
        </w:rPr>
        <w:t>3</w:t>
      </w:r>
      <w:r w:rsidR="008C4957" w:rsidRPr="00723783">
        <w:rPr>
          <w:rFonts w:hint="eastAsia"/>
          <w:lang w:eastAsia="zh-TW"/>
        </w:rPr>
        <w:t>6</w:t>
      </w:r>
      <w:r w:rsidRPr="00723783">
        <w:rPr>
          <w:lang w:eastAsia="zh-TW"/>
        </w:rPr>
        <w:t>萬人</w:t>
      </w:r>
      <w:r w:rsidRPr="00723783">
        <w:rPr>
          <w:rFonts w:hint="eastAsia"/>
          <w:lang w:eastAsia="zh-TW"/>
        </w:rPr>
        <w:t>，</w:t>
      </w:r>
      <w:r w:rsidRPr="00723783">
        <w:rPr>
          <w:lang w:eastAsia="zh-TW"/>
        </w:rPr>
        <w:t>其資訊及通訊科技業已成為日常生活及企業必備的工具</w:t>
      </w:r>
      <w:r w:rsidRPr="00723783">
        <w:rPr>
          <w:rFonts w:hint="eastAsia"/>
          <w:lang w:eastAsia="zh-TW"/>
        </w:rPr>
        <w:t>。</w:t>
      </w:r>
      <w:r w:rsidRPr="00723783">
        <w:rPr>
          <w:lang w:eastAsia="zh-TW"/>
        </w:rPr>
        <w:t>挪威社會</w:t>
      </w:r>
      <w:r w:rsidRPr="00723783">
        <w:rPr>
          <w:rFonts w:hint="eastAsia"/>
          <w:lang w:eastAsia="zh-TW"/>
        </w:rPr>
        <w:t>e</w:t>
      </w:r>
      <w:r w:rsidRPr="00723783">
        <w:rPr>
          <w:lang w:eastAsia="zh-TW"/>
        </w:rPr>
        <w:t>化領先世界多數國家的主要原因就是教育</w:t>
      </w:r>
      <w:r w:rsidR="00E95A1B" w:rsidRPr="00723783">
        <w:rPr>
          <w:rFonts w:hint="eastAsia"/>
          <w:lang w:eastAsia="zh-TW"/>
        </w:rPr>
        <w:t>，</w:t>
      </w:r>
      <w:r w:rsidRPr="00723783">
        <w:rPr>
          <w:lang w:eastAsia="zh-TW"/>
        </w:rPr>
        <w:t>挪威中學生使用電腦比率為全球最高國家之</w:t>
      </w:r>
      <w:proofErr w:type="gramStart"/>
      <w:r w:rsidRPr="00723783">
        <w:rPr>
          <w:lang w:eastAsia="zh-TW"/>
        </w:rPr>
        <w:t>一</w:t>
      </w:r>
      <w:proofErr w:type="gramEnd"/>
      <w:r w:rsidR="00E95A1B" w:rsidRPr="00723783">
        <w:rPr>
          <w:rFonts w:hint="eastAsia"/>
          <w:lang w:eastAsia="zh-TW"/>
        </w:rPr>
        <w:t>。</w:t>
      </w:r>
      <w:r w:rsidRPr="00723783">
        <w:rPr>
          <w:lang w:eastAsia="zh-TW"/>
        </w:rPr>
        <w:t>挪威位於北歐</w:t>
      </w:r>
      <w:r w:rsidRPr="00723783">
        <w:rPr>
          <w:rFonts w:hint="eastAsia"/>
          <w:lang w:eastAsia="zh-TW"/>
        </w:rPr>
        <w:t>，</w:t>
      </w:r>
      <w:r w:rsidRPr="00723783">
        <w:rPr>
          <w:lang w:eastAsia="zh-TW"/>
        </w:rPr>
        <w:t>與歐陸距離遙遠</w:t>
      </w:r>
      <w:r w:rsidRPr="00723783">
        <w:rPr>
          <w:rFonts w:hint="eastAsia"/>
          <w:lang w:eastAsia="zh-TW"/>
        </w:rPr>
        <w:t>，</w:t>
      </w:r>
      <w:r w:rsidRPr="00723783">
        <w:rPr>
          <w:lang w:eastAsia="zh-TW"/>
        </w:rPr>
        <w:t>加諸</w:t>
      </w:r>
      <w:r w:rsidR="0035761F" w:rsidRPr="00723783">
        <w:rPr>
          <w:lang w:eastAsia="zh-TW"/>
        </w:rPr>
        <w:t>峽灣地形</w:t>
      </w:r>
      <w:r w:rsidR="0035761F" w:rsidRPr="00723783">
        <w:rPr>
          <w:rFonts w:hint="eastAsia"/>
          <w:lang w:eastAsia="zh-TW"/>
        </w:rPr>
        <w:t>，</w:t>
      </w:r>
      <w:r w:rsidR="0035761F" w:rsidRPr="00723783">
        <w:rPr>
          <w:lang w:eastAsia="zh-TW"/>
        </w:rPr>
        <w:t>人口</w:t>
      </w:r>
      <w:r w:rsidR="0035761F" w:rsidRPr="00723783">
        <w:rPr>
          <w:lang w:eastAsia="zh-TW"/>
        </w:rPr>
        <w:lastRenderedPageBreak/>
        <w:t>分</w:t>
      </w:r>
      <w:r w:rsidR="001E718C" w:rsidRPr="00723783">
        <w:rPr>
          <w:lang w:eastAsia="zh-TW"/>
        </w:rPr>
        <w:t>布</w:t>
      </w:r>
      <w:r w:rsidR="0035761F" w:rsidRPr="00723783">
        <w:rPr>
          <w:lang w:eastAsia="zh-TW"/>
        </w:rPr>
        <w:t>在</w:t>
      </w:r>
      <w:r w:rsidR="0035761F" w:rsidRPr="00723783">
        <w:rPr>
          <w:rFonts w:hint="eastAsia"/>
          <w:lang w:eastAsia="zh-TW"/>
        </w:rPr>
        <w:t>434</w:t>
      </w:r>
      <w:r w:rsidR="0035761F" w:rsidRPr="00723783">
        <w:rPr>
          <w:lang w:eastAsia="zh-TW"/>
        </w:rPr>
        <w:t>個因地形阻絕的社區</w:t>
      </w:r>
      <w:r w:rsidR="0035761F" w:rsidRPr="00723783">
        <w:rPr>
          <w:rFonts w:hint="eastAsia"/>
          <w:lang w:eastAsia="zh-TW"/>
        </w:rPr>
        <w:t>，</w:t>
      </w:r>
      <w:r w:rsidR="008C4957" w:rsidRPr="00723783">
        <w:rPr>
          <w:rFonts w:hint="eastAsia"/>
          <w:lang w:eastAsia="zh-TW"/>
        </w:rPr>
        <w:t>因此，數位學習成為挪威教育重點之一，將原本的地理的劣勢轉化成為資訊社會的動力</w:t>
      </w:r>
      <w:r w:rsidR="001569BF" w:rsidRPr="00723783">
        <w:rPr>
          <w:rFonts w:hint="eastAsia"/>
          <w:lang w:eastAsia="zh-TW"/>
        </w:rPr>
        <w:t>。</w:t>
      </w:r>
    </w:p>
    <w:p w:rsidR="003F5C87" w:rsidRPr="00723783" w:rsidRDefault="008C4957" w:rsidP="00506BE4">
      <w:pPr>
        <w:pStyle w:val="ae"/>
        <w:ind w:left="945" w:firstLine="472"/>
        <w:rPr>
          <w:lang w:eastAsia="zh-TW"/>
        </w:rPr>
      </w:pPr>
      <w:r w:rsidRPr="00723783">
        <w:rPr>
          <w:lang w:eastAsia="zh-TW"/>
        </w:rPr>
        <w:t>近年來</w:t>
      </w:r>
      <w:r w:rsidRPr="00723783">
        <w:rPr>
          <w:rFonts w:hint="eastAsia"/>
          <w:lang w:eastAsia="zh-TW"/>
        </w:rPr>
        <w:t>挪威以其經濟財力的優勢為後盾，積極在其他產業攻城掠地，其</w:t>
      </w:r>
      <w:proofErr w:type="gramStart"/>
      <w:r w:rsidRPr="00723783">
        <w:rPr>
          <w:rFonts w:hint="eastAsia"/>
          <w:lang w:eastAsia="zh-TW"/>
        </w:rPr>
        <w:t>中著</w:t>
      </w:r>
      <w:proofErr w:type="gramEnd"/>
      <w:r w:rsidRPr="00723783">
        <w:rPr>
          <w:rFonts w:hint="eastAsia"/>
          <w:lang w:eastAsia="zh-TW"/>
        </w:rPr>
        <w:t>墨</w:t>
      </w:r>
      <w:proofErr w:type="gramStart"/>
      <w:r w:rsidRPr="00723783">
        <w:rPr>
          <w:rFonts w:hint="eastAsia"/>
          <w:lang w:eastAsia="zh-TW"/>
        </w:rPr>
        <w:t>科技業甚多</w:t>
      </w:r>
      <w:proofErr w:type="gramEnd"/>
      <w:r w:rsidRPr="00723783">
        <w:rPr>
          <w:rFonts w:hint="eastAsia"/>
          <w:lang w:eastAsia="zh-TW"/>
        </w:rPr>
        <w:t>，這也是挪威在全球競爭力中的</w:t>
      </w:r>
      <w:r w:rsidRPr="00723783">
        <w:rPr>
          <w:rFonts w:hint="eastAsia"/>
          <w:lang w:eastAsia="zh-TW"/>
        </w:rPr>
        <w:t>ICT</w:t>
      </w:r>
      <w:r w:rsidRPr="00723783">
        <w:rPr>
          <w:rFonts w:hint="eastAsia"/>
          <w:lang w:eastAsia="zh-TW"/>
        </w:rPr>
        <w:t>科技項目，名次持續往上攀升</w:t>
      </w:r>
      <w:r w:rsidR="00A90DAB" w:rsidRPr="00723783">
        <w:rPr>
          <w:rFonts w:hint="eastAsia"/>
          <w:lang w:eastAsia="zh-TW"/>
        </w:rPr>
        <w:t>的原因</w:t>
      </w:r>
      <w:r w:rsidRPr="00723783">
        <w:rPr>
          <w:rFonts w:hint="eastAsia"/>
          <w:lang w:eastAsia="zh-TW"/>
        </w:rPr>
        <w:t>。因為科技的進步和發展，不僅使勞動市場需求提升、製造效率的增加，也讓挪威的經濟朝總體全面方向發展，而不是緊緊依賴原油和漁產為主要收入</w:t>
      </w:r>
      <w:r w:rsidR="003F5C87" w:rsidRPr="00723783">
        <w:rPr>
          <w:rFonts w:hint="eastAsia"/>
          <w:lang w:eastAsia="zh-TW"/>
        </w:rPr>
        <w:t>。</w:t>
      </w:r>
    </w:p>
    <w:p w:rsidR="00793A50" w:rsidRPr="00723783" w:rsidRDefault="008C4957" w:rsidP="00506BE4">
      <w:pPr>
        <w:pStyle w:val="ae"/>
        <w:ind w:left="945" w:firstLine="472"/>
        <w:rPr>
          <w:lang w:eastAsia="zh-TW"/>
        </w:rPr>
      </w:pPr>
      <w:r w:rsidRPr="00723783">
        <w:rPr>
          <w:rFonts w:hint="eastAsia"/>
          <w:lang w:eastAsia="zh-TW"/>
        </w:rPr>
        <w:t>為了迎頭趕上鄰國的</w:t>
      </w:r>
      <w:r w:rsidR="003F5C87" w:rsidRPr="00723783">
        <w:rPr>
          <w:rFonts w:hint="eastAsia"/>
          <w:lang w:eastAsia="zh-TW"/>
        </w:rPr>
        <w:t>ICT</w:t>
      </w:r>
      <w:r w:rsidR="003F5C87" w:rsidRPr="00723783">
        <w:rPr>
          <w:rFonts w:hint="eastAsia"/>
          <w:lang w:eastAsia="zh-TW"/>
        </w:rPr>
        <w:t>產業</w:t>
      </w:r>
      <w:r w:rsidRPr="00723783">
        <w:rPr>
          <w:rFonts w:hint="eastAsia"/>
          <w:lang w:eastAsia="zh-TW"/>
        </w:rPr>
        <w:t>，</w:t>
      </w:r>
      <w:r w:rsidR="00996D94" w:rsidRPr="00723783">
        <w:rPr>
          <w:rFonts w:hint="eastAsia"/>
          <w:lang w:eastAsia="zh-TW"/>
        </w:rPr>
        <w:t>挪威政府極力扶持的</w:t>
      </w:r>
      <w:r w:rsidR="003F5C87" w:rsidRPr="00723783">
        <w:rPr>
          <w:rFonts w:hint="eastAsia"/>
          <w:lang w:eastAsia="zh-TW"/>
        </w:rPr>
        <w:t>國營電信</w:t>
      </w:r>
      <w:r w:rsidR="003F5C87" w:rsidRPr="00723783">
        <w:rPr>
          <w:rFonts w:hint="eastAsia"/>
          <w:lang w:eastAsia="zh-TW"/>
        </w:rPr>
        <w:t>Telenor</w:t>
      </w:r>
      <w:r w:rsidR="00996D94" w:rsidRPr="00723783">
        <w:rPr>
          <w:rFonts w:hint="eastAsia"/>
          <w:lang w:eastAsia="zh-TW"/>
        </w:rPr>
        <w:t>，</w:t>
      </w:r>
      <w:r w:rsidR="00D37017" w:rsidRPr="00723783">
        <w:rPr>
          <w:rFonts w:hint="eastAsia"/>
          <w:lang w:eastAsia="zh-TW"/>
        </w:rPr>
        <w:t>通訊市場主要由</w:t>
      </w:r>
      <w:r w:rsidR="00D37017" w:rsidRPr="00723783">
        <w:rPr>
          <w:rFonts w:hint="eastAsia"/>
          <w:lang w:eastAsia="zh-TW"/>
        </w:rPr>
        <w:t>Telenor</w:t>
      </w:r>
      <w:r w:rsidR="00D37017" w:rsidRPr="00723783">
        <w:rPr>
          <w:rFonts w:hint="eastAsia"/>
          <w:lang w:eastAsia="zh-TW"/>
        </w:rPr>
        <w:t>所獨霸，是挪威最大通信集團，其三大核心業務涵蓋行動電訊網路、固網電話，該公司也是挪威最大有線電視網業者。</w:t>
      </w:r>
      <w:r w:rsidR="00D37017" w:rsidRPr="00723783">
        <w:rPr>
          <w:rFonts w:hint="eastAsia"/>
          <w:lang w:eastAsia="zh-TW"/>
        </w:rPr>
        <w:t>Telenor</w:t>
      </w:r>
      <w:r w:rsidR="00D37017" w:rsidRPr="00723783">
        <w:rPr>
          <w:rFonts w:hint="eastAsia"/>
          <w:lang w:eastAsia="zh-TW"/>
        </w:rPr>
        <w:t>為了強化該公司在北歐的市占率，除了</w:t>
      </w:r>
      <w:proofErr w:type="gramStart"/>
      <w:r w:rsidR="00D37017" w:rsidRPr="00723783">
        <w:rPr>
          <w:rFonts w:hint="eastAsia"/>
          <w:lang w:eastAsia="zh-TW"/>
        </w:rPr>
        <w:t>併</w:t>
      </w:r>
      <w:proofErr w:type="gramEnd"/>
      <w:r w:rsidR="00D37017" w:rsidRPr="00723783">
        <w:rPr>
          <w:rFonts w:hint="eastAsia"/>
          <w:lang w:eastAsia="zh-TW"/>
        </w:rPr>
        <w:t>購</w:t>
      </w:r>
      <w:r w:rsidR="00D37017" w:rsidRPr="00723783">
        <w:rPr>
          <w:rFonts w:hint="eastAsia"/>
          <w:lang w:eastAsia="zh-TW"/>
        </w:rPr>
        <w:t>Vodafone</w:t>
      </w:r>
      <w:r w:rsidR="00D37017" w:rsidRPr="00723783">
        <w:rPr>
          <w:rFonts w:hint="eastAsia"/>
          <w:lang w:eastAsia="zh-TW"/>
        </w:rPr>
        <w:t>在瑞典的分公司，也</w:t>
      </w:r>
      <w:proofErr w:type="gramStart"/>
      <w:r w:rsidR="00D37017" w:rsidRPr="00723783">
        <w:rPr>
          <w:rFonts w:hint="eastAsia"/>
          <w:lang w:eastAsia="zh-TW"/>
        </w:rPr>
        <w:t>併</w:t>
      </w:r>
      <w:proofErr w:type="gramEnd"/>
      <w:r w:rsidR="00D37017" w:rsidRPr="00723783">
        <w:rPr>
          <w:rFonts w:hint="eastAsia"/>
          <w:lang w:eastAsia="zh-TW"/>
        </w:rPr>
        <w:t>購瑞典第三大電信公司</w:t>
      </w:r>
      <w:r w:rsidR="00D37017" w:rsidRPr="00723783">
        <w:rPr>
          <w:rFonts w:hint="eastAsia"/>
          <w:lang w:eastAsia="zh-TW"/>
        </w:rPr>
        <w:t>GlocalNet</w:t>
      </w:r>
      <w:r w:rsidR="00D37017" w:rsidRPr="00723783">
        <w:rPr>
          <w:rFonts w:hint="eastAsia"/>
          <w:lang w:eastAsia="zh-TW"/>
        </w:rPr>
        <w:t>。電信產業競爭力日益激烈，市</w:t>
      </w:r>
      <w:r w:rsidR="001E718C" w:rsidRPr="00723783">
        <w:rPr>
          <w:rFonts w:hint="eastAsia"/>
          <w:lang w:eastAsia="zh-TW"/>
        </w:rPr>
        <w:t>占</w:t>
      </w:r>
      <w:r w:rsidR="00D37017" w:rsidRPr="00723783">
        <w:rPr>
          <w:rFonts w:hint="eastAsia"/>
          <w:lang w:eastAsia="zh-TW"/>
        </w:rPr>
        <w:t>率第二的</w:t>
      </w:r>
      <w:r w:rsidR="00D37017" w:rsidRPr="00723783">
        <w:rPr>
          <w:rFonts w:hint="eastAsia"/>
          <w:lang w:eastAsia="zh-TW"/>
        </w:rPr>
        <w:t>Telia</w:t>
      </w:r>
      <w:r w:rsidR="00D37017" w:rsidRPr="00723783">
        <w:rPr>
          <w:rFonts w:hint="eastAsia"/>
          <w:lang w:eastAsia="zh-TW"/>
        </w:rPr>
        <w:t>通過收購</w:t>
      </w:r>
      <w:r w:rsidR="00D37017" w:rsidRPr="00723783">
        <w:rPr>
          <w:rFonts w:hint="eastAsia"/>
          <w:lang w:eastAsia="zh-TW"/>
        </w:rPr>
        <w:t>Tele2</w:t>
      </w:r>
      <w:r w:rsidR="00D37017" w:rsidRPr="00723783">
        <w:rPr>
          <w:rFonts w:hint="eastAsia"/>
          <w:lang w:eastAsia="zh-TW"/>
        </w:rPr>
        <w:t>和</w:t>
      </w:r>
      <w:r w:rsidR="00D37017" w:rsidRPr="00723783">
        <w:rPr>
          <w:rFonts w:hint="eastAsia"/>
          <w:lang w:eastAsia="zh-TW"/>
        </w:rPr>
        <w:t>Phonero</w:t>
      </w:r>
      <w:r w:rsidR="00D37017" w:rsidRPr="00723783">
        <w:rPr>
          <w:rFonts w:hint="eastAsia"/>
          <w:lang w:eastAsia="zh-TW"/>
        </w:rPr>
        <w:t>的業務，並在</w:t>
      </w:r>
      <w:r w:rsidR="00D37017" w:rsidRPr="00723783">
        <w:rPr>
          <w:rFonts w:hint="eastAsia"/>
          <w:lang w:eastAsia="zh-TW"/>
        </w:rPr>
        <w:t>2018</w:t>
      </w:r>
      <w:r w:rsidR="00D37017" w:rsidRPr="00723783">
        <w:rPr>
          <w:rFonts w:hint="eastAsia"/>
          <w:lang w:eastAsia="zh-TW"/>
        </w:rPr>
        <w:t>年</w:t>
      </w:r>
      <w:r w:rsidR="00D37017" w:rsidRPr="00723783">
        <w:rPr>
          <w:rFonts w:hint="eastAsia"/>
          <w:lang w:eastAsia="zh-TW"/>
        </w:rPr>
        <w:t>7</w:t>
      </w:r>
      <w:r w:rsidR="00D37017" w:rsidRPr="00723783">
        <w:rPr>
          <w:rFonts w:hint="eastAsia"/>
          <w:lang w:eastAsia="zh-TW"/>
        </w:rPr>
        <w:t>月收購貿</w:t>
      </w:r>
      <w:r w:rsidR="00D37017" w:rsidRPr="00723783">
        <w:rPr>
          <w:rFonts w:hint="eastAsia"/>
          <w:lang w:eastAsia="zh-TW"/>
        </w:rPr>
        <w:t>TDC</w:t>
      </w:r>
      <w:r w:rsidR="00D37017" w:rsidRPr="00723783">
        <w:rPr>
          <w:rFonts w:hint="eastAsia"/>
          <w:lang w:eastAsia="zh-TW"/>
        </w:rPr>
        <w:t>集團的</w:t>
      </w:r>
      <w:r w:rsidR="00D37017" w:rsidRPr="00723783">
        <w:rPr>
          <w:rFonts w:hint="eastAsia"/>
          <w:lang w:eastAsia="zh-TW"/>
        </w:rPr>
        <w:t>GET</w:t>
      </w:r>
      <w:r w:rsidR="00D37017" w:rsidRPr="00723783">
        <w:rPr>
          <w:rFonts w:hint="eastAsia"/>
          <w:lang w:eastAsia="zh-TW"/>
        </w:rPr>
        <w:t>單位和</w:t>
      </w:r>
      <w:r w:rsidR="00D37017" w:rsidRPr="00723783">
        <w:rPr>
          <w:rFonts w:hint="eastAsia"/>
          <w:lang w:eastAsia="zh-TW"/>
        </w:rPr>
        <w:t>TDC</w:t>
      </w:r>
      <w:r w:rsidR="00D37017" w:rsidRPr="00723783">
        <w:rPr>
          <w:rFonts w:hint="eastAsia"/>
          <w:lang w:eastAsia="zh-TW"/>
        </w:rPr>
        <w:t>挪威子公司，正式進入固定線路市場，從而增加不少市場占比</w:t>
      </w:r>
      <w:r w:rsidR="00996D94" w:rsidRPr="00723783">
        <w:rPr>
          <w:rFonts w:hint="eastAsia"/>
          <w:lang w:eastAsia="zh-TW"/>
        </w:rPr>
        <w:t>。</w:t>
      </w:r>
    </w:p>
    <w:p w:rsidR="00793A50" w:rsidRPr="00723783" w:rsidRDefault="00D37017" w:rsidP="00506BE4">
      <w:pPr>
        <w:pStyle w:val="ae"/>
        <w:ind w:left="945" w:firstLine="472"/>
        <w:rPr>
          <w:lang w:eastAsia="zh-TW"/>
        </w:rPr>
      </w:pPr>
      <w:r w:rsidRPr="00723783">
        <w:rPr>
          <w:rFonts w:hint="eastAsia"/>
          <w:lang w:eastAsia="zh-TW"/>
        </w:rPr>
        <w:t>在寬頻市場部分，受到科技進步的支援，以及供應商在光纖網路、</w:t>
      </w:r>
      <w:r w:rsidRPr="00723783">
        <w:rPr>
          <w:rFonts w:hint="eastAsia"/>
          <w:lang w:eastAsia="zh-TW"/>
        </w:rPr>
        <w:t>VDSL</w:t>
      </w:r>
      <w:r w:rsidRPr="00723783">
        <w:rPr>
          <w:rFonts w:hint="eastAsia"/>
          <w:lang w:eastAsia="zh-TW"/>
        </w:rPr>
        <w:t>和升級電纜基礎設施的努力，基礎建設部份多由</w:t>
      </w:r>
      <w:r w:rsidRPr="00723783">
        <w:rPr>
          <w:rFonts w:hint="eastAsia"/>
          <w:lang w:eastAsia="zh-TW"/>
        </w:rPr>
        <w:t>Telenor</w:t>
      </w:r>
      <w:r w:rsidRPr="00723783">
        <w:rPr>
          <w:rFonts w:hint="eastAsia"/>
          <w:lang w:eastAsia="zh-TW"/>
        </w:rPr>
        <w:t>主導，因此，其他業者提出法令要求以降低整體對</w:t>
      </w:r>
      <w:r w:rsidRPr="00723783">
        <w:rPr>
          <w:rFonts w:hint="eastAsia"/>
          <w:lang w:eastAsia="zh-TW"/>
        </w:rPr>
        <w:t>Telenor</w:t>
      </w:r>
      <w:r w:rsidRPr="00723783">
        <w:rPr>
          <w:rFonts w:hint="eastAsia"/>
          <w:lang w:eastAsia="zh-TW"/>
        </w:rPr>
        <w:t>的依賴性，近日便有許可電信業者可於</w:t>
      </w:r>
      <w:r w:rsidRPr="00723783">
        <w:rPr>
          <w:rFonts w:hint="eastAsia"/>
          <w:lang w:eastAsia="zh-TW"/>
        </w:rPr>
        <w:t>Telenor</w:t>
      </w:r>
      <w:r w:rsidRPr="00723783">
        <w:rPr>
          <w:rFonts w:hint="eastAsia"/>
          <w:lang w:eastAsia="zh-TW"/>
        </w:rPr>
        <w:t>的基礎建設上進行相關的改善以提供消費者寬頻服務。手機市場以</w:t>
      </w:r>
      <w:r w:rsidRPr="00723783">
        <w:rPr>
          <w:rFonts w:hint="eastAsia"/>
          <w:lang w:eastAsia="zh-TW"/>
        </w:rPr>
        <w:t>Telenor Mobil</w:t>
      </w:r>
      <w:r w:rsidRPr="00723783">
        <w:rPr>
          <w:rFonts w:hint="eastAsia"/>
          <w:lang w:eastAsia="zh-TW"/>
        </w:rPr>
        <w:t>和</w:t>
      </w:r>
      <w:r w:rsidRPr="00723783">
        <w:rPr>
          <w:rFonts w:hint="eastAsia"/>
          <w:lang w:eastAsia="zh-TW"/>
        </w:rPr>
        <w:t>Telia</w:t>
      </w:r>
      <w:r w:rsidRPr="00723783">
        <w:rPr>
          <w:rFonts w:hint="eastAsia"/>
          <w:lang w:eastAsia="zh-TW"/>
        </w:rPr>
        <w:t>為主要企業，</w:t>
      </w:r>
      <w:r w:rsidRPr="00723783">
        <w:rPr>
          <w:rFonts w:hint="eastAsia"/>
          <w:lang w:eastAsia="zh-TW"/>
        </w:rPr>
        <w:t>Ice</w:t>
      </w:r>
      <w:r w:rsidRPr="00723783">
        <w:rPr>
          <w:rFonts w:hint="eastAsia"/>
          <w:lang w:eastAsia="zh-TW"/>
        </w:rPr>
        <w:t>則是遙遙落後的第</w:t>
      </w:r>
      <w:r w:rsidRPr="00723783">
        <w:rPr>
          <w:rFonts w:hint="eastAsia"/>
          <w:lang w:eastAsia="zh-TW"/>
        </w:rPr>
        <w:t>3</w:t>
      </w:r>
      <w:r w:rsidRPr="00723783">
        <w:rPr>
          <w:rFonts w:hint="eastAsia"/>
          <w:lang w:eastAsia="zh-TW"/>
        </w:rPr>
        <w:t>名。</w:t>
      </w:r>
      <w:r w:rsidRPr="00723783">
        <w:rPr>
          <w:rFonts w:hint="eastAsia"/>
          <w:lang w:eastAsia="zh-TW"/>
        </w:rPr>
        <w:t>LTE</w:t>
      </w:r>
      <w:r w:rsidRPr="00723783">
        <w:rPr>
          <w:rFonts w:hint="eastAsia"/>
          <w:lang w:eastAsia="zh-TW"/>
        </w:rPr>
        <w:t>市場也屬相當先進，仍是</w:t>
      </w:r>
      <w:r w:rsidRPr="00723783">
        <w:rPr>
          <w:rFonts w:hint="eastAsia"/>
          <w:lang w:eastAsia="zh-TW"/>
        </w:rPr>
        <w:t>Telenor</w:t>
      </w:r>
      <w:r w:rsidRPr="00723783">
        <w:rPr>
          <w:rFonts w:hint="eastAsia"/>
          <w:lang w:eastAsia="zh-TW"/>
        </w:rPr>
        <w:t>和</w:t>
      </w:r>
      <w:r w:rsidRPr="00723783">
        <w:rPr>
          <w:rFonts w:hint="eastAsia"/>
          <w:lang w:eastAsia="zh-TW"/>
        </w:rPr>
        <w:t>Telia</w:t>
      </w:r>
      <w:r w:rsidRPr="00723783">
        <w:rPr>
          <w:rFonts w:hint="eastAsia"/>
          <w:lang w:eastAsia="zh-TW"/>
        </w:rPr>
        <w:t>的天下。</w:t>
      </w:r>
      <w:r w:rsidRPr="00723783">
        <w:rPr>
          <w:rFonts w:hint="eastAsia"/>
          <w:lang w:eastAsia="zh-TW"/>
        </w:rPr>
        <w:t>Telenor</w:t>
      </w:r>
      <w:r w:rsidRPr="00723783">
        <w:rPr>
          <w:rFonts w:hint="eastAsia"/>
          <w:lang w:eastAsia="zh-TW"/>
        </w:rPr>
        <w:t>更被選定為歐盟</w:t>
      </w:r>
      <w:r w:rsidRPr="00723783">
        <w:rPr>
          <w:rFonts w:hint="eastAsia"/>
          <w:lang w:eastAsia="zh-TW"/>
        </w:rPr>
        <w:t>5G</w:t>
      </w:r>
      <w:r w:rsidRPr="00723783">
        <w:rPr>
          <w:rFonts w:hint="eastAsia"/>
          <w:lang w:eastAsia="zh-TW"/>
        </w:rPr>
        <w:t>開發專案的主要負責企業</w:t>
      </w:r>
      <w:r w:rsidR="003F5C87" w:rsidRPr="00723783">
        <w:rPr>
          <w:rFonts w:hint="eastAsia"/>
          <w:lang w:eastAsia="zh-TW"/>
        </w:rPr>
        <w:t>。</w:t>
      </w:r>
    </w:p>
    <w:p w:rsidR="003F5C87" w:rsidRPr="00723783" w:rsidRDefault="003F5C87" w:rsidP="003F5C87">
      <w:pPr>
        <w:pStyle w:val="a6"/>
      </w:pPr>
      <w:r w:rsidRPr="00723783">
        <w:rPr>
          <w:rFonts w:hint="eastAsia"/>
        </w:rPr>
        <w:t>（</w:t>
      </w:r>
      <w:r w:rsidR="00896EB7" w:rsidRPr="00723783">
        <w:rPr>
          <w:rFonts w:hint="eastAsia"/>
        </w:rPr>
        <w:t>二</w:t>
      </w:r>
      <w:r w:rsidRPr="00723783">
        <w:rPr>
          <w:rFonts w:hint="eastAsia"/>
        </w:rPr>
        <w:t>）</w:t>
      </w:r>
      <w:r w:rsidRPr="00723783">
        <w:rPr>
          <w:rFonts w:ascii="新細明體" w:hAnsi="新細明體" w:hint="eastAsia"/>
        </w:rPr>
        <w:t>競爭力</w:t>
      </w:r>
      <w:r w:rsidR="00D37017" w:rsidRPr="00723783">
        <w:rPr>
          <w:rFonts w:ascii="新細明體" w:hAnsi="新細明體" w:hint="eastAsia"/>
        </w:rPr>
        <w:t>再退後一名</w:t>
      </w:r>
    </w:p>
    <w:p w:rsidR="003F5C87" w:rsidRPr="00723783" w:rsidRDefault="008C4957" w:rsidP="00506BE4">
      <w:pPr>
        <w:pStyle w:val="ae"/>
        <w:ind w:left="945" w:firstLine="472"/>
        <w:rPr>
          <w:lang w:eastAsia="zh-TW"/>
        </w:rPr>
      </w:pPr>
      <w:r w:rsidRPr="00723783">
        <w:rPr>
          <w:rFonts w:hint="eastAsia"/>
          <w:lang w:eastAsia="zh-TW"/>
        </w:rPr>
        <w:t>世界經濟論壇（</w:t>
      </w:r>
      <w:r w:rsidRPr="00723783">
        <w:rPr>
          <w:rFonts w:hint="eastAsia"/>
          <w:lang w:eastAsia="zh-TW"/>
        </w:rPr>
        <w:t>World Economic Forum, WEF</w:t>
      </w:r>
      <w:r w:rsidRPr="00723783">
        <w:rPr>
          <w:rFonts w:hint="eastAsia"/>
          <w:lang w:eastAsia="zh-TW"/>
        </w:rPr>
        <w:t>）的全球競爭力報告主要是針對各國的「成長競爭力指數」及「商業競爭力指數」進行評比。</w:t>
      </w:r>
      <w:r w:rsidRPr="00723783">
        <w:rPr>
          <w:rFonts w:hint="eastAsia"/>
          <w:lang w:eastAsia="zh-TW"/>
        </w:rPr>
        <w:lastRenderedPageBreak/>
        <w:t>排名是以公開的記錄和資料，今年統計研究的全球國家和經濟體已增加到</w:t>
      </w:r>
      <w:r w:rsidRPr="00723783">
        <w:rPr>
          <w:rFonts w:hint="eastAsia"/>
          <w:lang w:eastAsia="zh-TW"/>
        </w:rPr>
        <w:t>141</w:t>
      </w:r>
      <w:r w:rsidRPr="00723783">
        <w:rPr>
          <w:rFonts w:hint="eastAsia"/>
          <w:lang w:eastAsia="zh-TW"/>
        </w:rPr>
        <w:t>個，針對超過</w:t>
      </w:r>
      <w:r w:rsidRPr="00723783">
        <w:rPr>
          <w:rFonts w:hint="eastAsia"/>
          <w:lang w:eastAsia="zh-TW"/>
        </w:rPr>
        <w:t>1</w:t>
      </w:r>
      <w:r w:rsidRPr="00723783">
        <w:rPr>
          <w:rFonts w:hint="eastAsia"/>
          <w:lang w:eastAsia="zh-TW"/>
        </w:rPr>
        <w:t>萬</w:t>
      </w:r>
      <w:r w:rsidRPr="00723783">
        <w:rPr>
          <w:rFonts w:hint="eastAsia"/>
          <w:lang w:eastAsia="zh-TW"/>
        </w:rPr>
        <w:t>5,000</w:t>
      </w:r>
      <w:r w:rsidRPr="00723783">
        <w:rPr>
          <w:rFonts w:hint="eastAsia"/>
          <w:lang w:eastAsia="zh-TW"/>
        </w:rPr>
        <w:t>名政經人士和私人企業領導人進行訪問，再以所得意見進行資料分析。評比報告的參考範圍主要以</w:t>
      </w:r>
      <w:r w:rsidRPr="00723783">
        <w:rPr>
          <w:rFonts w:hint="eastAsia"/>
          <w:lang w:eastAsia="zh-TW"/>
        </w:rPr>
        <w:t>12</w:t>
      </w:r>
      <w:r w:rsidRPr="00723783">
        <w:rPr>
          <w:rFonts w:hint="eastAsia"/>
          <w:lang w:eastAsia="zh-TW"/>
        </w:rPr>
        <w:t>項指標為評分標準，包括：政府機構、微經濟穩定度、醫療制度及基本教育制度、高等教育與訓練、貨物市場效率、勞動市場效率、金融市場複雜度、科技發展程度、市場大小和創新能力等指標。「</w:t>
      </w:r>
      <w:r w:rsidRPr="00723783">
        <w:rPr>
          <w:rFonts w:hint="eastAsia"/>
          <w:lang w:eastAsia="zh-TW"/>
        </w:rPr>
        <w:t>2019</w:t>
      </w:r>
      <w:r w:rsidRPr="00723783">
        <w:rPr>
          <w:rFonts w:hint="eastAsia"/>
          <w:lang w:eastAsia="zh-TW"/>
        </w:rPr>
        <w:t>年全球競爭力報告」（</w:t>
      </w:r>
      <w:r w:rsidRPr="00723783">
        <w:rPr>
          <w:rFonts w:hint="eastAsia"/>
          <w:lang w:eastAsia="zh-TW"/>
        </w:rPr>
        <w:t>The Global Competitiveness Report 2018</w:t>
      </w:r>
      <w:r w:rsidRPr="00723783">
        <w:rPr>
          <w:rFonts w:hint="eastAsia"/>
          <w:lang w:eastAsia="zh-TW"/>
        </w:rPr>
        <w:t>），挪威排名從原本的第</w:t>
      </w:r>
      <w:r w:rsidRPr="00723783">
        <w:rPr>
          <w:rFonts w:hint="eastAsia"/>
          <w:lang w:eastAsia="zh-TW"/>
        </w:rPr>
        <w:t>16</w:t>
      </w:r>
      <w:r w:rsidRPr="00723783">
        <w:rPr>
          <w:rFonts w:hint="eastAsia"/>
          <w:lang w:eastAsia="zh-TW"/>
        </w:rPr>
        <w:t>名掉到第</w:t>
      </w:r>
      <w:r w:rsidRPr="00723783">
        <w:rPr>
          <w:rFonts w:hint="eastAsia"/>
          <w:lang w:eastAsia="zh-TW"/>
        </w:rPr>
        <w:t>17</w:t>
      </w:r>
      <w:r w:rsidRPr="00723783">
        <w:rPr>
          <w:rFonts w:hint="eastAsia"/>
          <w:lang w:eastAsia="zh-TW"/>
        </w:rPr>
        <w:t>名，在</w:t>
      </w:r>
      <w:r w:rsidRPr="00723783">
        <w:rPr>
          <w:rFonts w:hint="eastAsia"/>
          <w:lang w:eastAsia="zh-TW"/>
        </w:rPr>
        <w:t>12</w:t>
      </w:r>
      <w:r w:rsidRPr="00723783">
        <w:rPr>
          <w:rFonts w:hint="eastAsia"/>
          <w:lang w:eastAsia="zh-TW"/>
        </w:rPr>
        <w:t>項指標中，有</w:t>
      </w:r>
      <w:r w:rsidRPr="00723783">
        <w:rPr>
          <w:rFonts w:hint="eastAsia"/>
          <w:lang w:eastAsia="zh-TW"/>
        </w:rPr>
        <w:t>5</w:t>
      </w:r>
      <w:r w:rsidRPr="00723783">
        <w:rPr>
          <w:rFonts w:hint="eastAsia"/>
          <w:lang w:eastAsia="zh-TW"/>
        </w:rPr>
        <w:t>項都是評比下滑。表現最好的是總體經濟發展，排名全球第一</w:t>
      </w:r>
      <w:r w:rsidR="003F5C87" w:rsidRPr="00723783">
        <w:rPr>
          <w:rFonts w:hint="eastAsia"/>
          <w:lang w:eastAsia="zh-TW"/>
        </w:rPr>
        <w:t>。</w:t>
      </w:r>
      <w:r w:rsidR="00C532D2" w:rsidRPr="00723783">
        <w:rPr>
          <w:rFonts w:hint="eastAsia"/>
          <w:lang w:eastAsia="zh-TW"/>
        </w:rPr>
        <w:t>最低的評比是市場規模，</w:t>
      </w:r>
      <w:r w:rsidR="000667F6" w:rsidRPr="00723783">
        <w:rPr>
          <w:rFonts w:hint="eastAsia"/>
          <w:lang w:eastAsia="zh-TW"/>
        </w:rPr>
        <w:t>但</w:t>
      </w:r>
      <w:r w:rsidR="00C532D2" w:rsidRPr="00723783">
        <w:rPr>
          <w:rFonts w:hint="eastAsia"/>
          <w:lang w:eastAsia="zh-TW"/>
        </w:rPr>
        <w:t>非挪威可改變的條件。</w:t>
      </w:r>
    </w:p>
    <w:p w:rsidR="003F5C87" w:rsidRPr="00723783" w:rsidRDefault="003F5C87" w:rsidP="00CB76F7">
      <w:pPr>
        <w:pStyle w:val="a6"/>
      </w:pPr>
      <w:r w:rsidRPr="00723783">
        <w:rPr>
          <w:rFonts w:hint="eastAsia"/>
        </w:rPr>
        <w:t>（</w:t>
      </w:r>
      <w:r w:rsidR="00896EB7" w:rsidRPr="00723783">
        <w:rPr>
          <w:rFonts w:hint="eastAsia"/>
        </w:rPr>
        <w:t>三</w:t>
      </w:r>
      <w:r w:rsidRPr="00723783">
        <w:rPr>
          <w:rFonts w:hint="eastAsia"/>
        </w:rPr>
        <w:t>）所得高</w:t>
      </w:r>
      <w:r w:rsidR="00923BE5" w:rsidRPr="00723783">
        <w:rPr>
          <w:rFonts w:hint="eastAsia"/>
        </w:rPr>
        <w:t>、</w:t>
      </w:r>
      <w:proofErr w:type="gramStart"/>
      <w:r w:rsidRPr="00723783">
        <w:rPr>
          <w:rFonts w:hint="eastAsia"/>
        </w:rPr>
        <w:t>稅賦</w:t>
      </w:r>
      <w:r w:rsidR="00923BE5" w:rsidRPr="00723783">
        <w:rPr>
          <w:rFonts w:hint="eastAsia"/>
        </w:rPr>
        <w:t>高</w:t>
      </w:r>
      <w:proofErr w:type="gramEnd"/>
      <w:r w:rsidR="00923BE5" w:rsidRPr="00723783">
        <w:rPr>
          <w:rFonts w:hint="eastAsia"/>
        </w:rPr>
        <w:t>、物價高</w:t>
      </w:r>
    </w:p>
    <w:p w:rsidR="003F5C87" w:rsidRPr="00723783" w:rsidRDefault="003F5C87" w:rsidP="00923BE5">
      <w:pPr>
        <w:pStyle w:val="ae"/>
        <w:ind w:left="945" w:firstLine="472"/>
        <w:rPr>
          <w:lang w:eastAsia="zh-TW"/>
        </w:rPr>
      </w:pPr>
      <w:r w:rsidRPr="00723783">
        <w:rPr>
          <w:rFonts w:hint="eastAsia"/>
          <w:lang w:eastAsia="zh-TW"/>
        </w:rPr>
        <w:t>挪威</w:t>
      </w:r>
      <w:r w:rsidR="00C234DD" w:rsidRPr="00723783">
        <w:rPr>
          <w:rFonts w:hint="eastAsia"/>
          <w:lang w:eastAsia="zh-TW"/>
        </w:rPr>
        <w:t>享有較高的所得，主要來自於石油資源的</w:t>
      </w:r>
      <w:proofErr w:type="gramStart"/>
      <w:r w:rsidR="00C234DD" w:rsidRPr="00723783">
        <w:rPr>
          <w:rFonts w:hint="eastAsia"/>
          <w:lang w:eastAsia="zh-TW"/>
        </w:rPr>
        <w:t>挹</w:t>
      </w:r>
      <w:proofErr w:type="gramEnd"/>
      <w:r w:rsidR="00C234DD" w:rsidRPr="00723783">
        <w:rPr>
          <w:rFonts w:hint="eastAsia"/>
          <w:lang w:eastAsia="zh-TW"/>
        </w:rPr>
        <w:t>注。根據世界銀行的資料顯示，挪威的個人平均所得只低於摩納哥、列支敦斯登和</w:t>
      </w:r>
      <w:proofErr w:type="gramStart"/>
      <w:r w:rsidR="00C234DD" w:rsidRPr="00723783">
        <w:rPr>
          <w:rFonts w:hint="eastAsia"/>
          <w:lang w:eastAsia="zh-TW"/>
        </w:rPr>
        <w:t>百慕達等僅以</w:t>
      </w:r>
      <w:proofErr w:type="gramEnd"/>
      <w:r w:rsidR="00C234DD" w:rsidRPr="00723783">
        <w:rPr>
          <w:rFonts w:hint="eastAsia"/>
          <w:lang w:eastAsia="zh-TW"/>
        </w:rPr>
        <w:t>金融業為國家主要收入來源</w:t>
      </w:r>
      <w:r w:rsidR="00923BE5" w:rsidRPr="00723783">
        <w:rPr>
          <w:rFonts w:hint="eastAsia"/>
          <w:lang w:eastAsia="zh-TW"/>
        </w:rPr>
        <w:t>；</w:t>
      </w:r>
      <w:r w:rsidR="00C234DD" w:rsidRPr="00723783">
        <w:rPr>
          <w:rFonts w:hint="eastAsia"/>
          <w:lang w:eastAsia="zh-TW"/>
        </w:rPr>
        <w:t>以完整產業發展為基準，挪威仍可視為全球排名第一。但是由於社會福利制度完善，需要龐大稅收以支持</w:t>
      </w:r>
      <w:r w:rsidR="00923BE5" w:rsidRPr="00723783">
        <w:rPr>
          <w:rFonts w:hint="eastAsia"/>
          <w:lang w:eastAsia="zh-TW"/>
        </w:rPr>
        <w:t>，使</w:t>
      </w:r>
      <w:r w:rsidR="00C234DD" w:rsidRPr="00723783">
        <w:rPr>
          <w:rFonts w:hint="eastAsia"/>
          <w:lang w:eastAsia="zh-TW"/>
        </w:rPr>
        <w:t>挪威</w:t>
      </w:r>
      <w:r w:rsidR="00923BE5" w:rsidRPr="00723783">
        <w:rPr>
          <w:rFonts w:hint="eastAsia"/>
          <w:lang w:eastAsia="zh-TW"/>
        </w:rPr>
        <w:t>成為</w:t>
      </w:r>
      <w:r w:rsidR="00C234DD" w:rsidRPr="00723783">
        <w:rPr>
          <w:rFonts w:hint="eastAsia"/>
          <w:lang w:eastAsia="zh-TW"/>
        </w:rPr>
        <w:t>全球所得稅最高的國家之</w:t>
      </w:r>
      <w:proofErr w:type="gramStart"/>
      <w:r w:rsidR="00C234DD" w:rsidRPr="00723783">
        <w:rPr>
          <w:rFonts w:hint="eastAsia"/>
          <w:lang w:eastAsia="zh-TW"/>
        </w:rPr>
        <w:t>一</w:t>
      </w:r>
      <w:proofErr w:type="gramEnd"/>
      <w:r w:rsidRPr="00723783">
        <w:rPr>
          <w:rFonts w:hint="eastAsia"/>
          <w:lang w:eastAsia="zh-TW"/>
        </w:rPr>
        <w:t>。</w:t>
      </w:r>
    </w:p>
    <w:p w:rsidR="003F5C87" w:rsidRPr="00723783" w:rsidRDefault="000667F6" w:rsidP="00CB76F7">
      <w:pPr>
        <w:pStyle w:val="ae"/>
        <w:ind w:left="945" w:firstLine="472"/>
        <w:rPr>
          <w:lang w:eastAsia="zh-TW"/>
        </w:rPr>
      </w:pPr>
      <w:r w:rsidRPr="00723783">
        <w:rPr>
          <w:rFonts w:hint="eastAsia"/>
          <w:lang w:eastAsia="zh-TW"/>
        </w:rPr>
        <w:t>挪威生活水準昂貴與挪威高所得有直接關係，</w:t>
      </w:r>
      <w:r w:rsidR="003F5C87" w:rsidRPr="00723783">
        <w:rPr>
          <w:rFonts w:hint="eastAsia"/>
          <w:lang w:eastAsia="zh-TW"/>
        </w:rPr>
        <w:t>根據瑞士銀行「物價與收入」分析調查報告，</w:t>
      </w:r>
      <w:r w:rsidR="00D37017" w:rsidRPr="00723783">
        <w:rPr>
          <w:rFonts w:hint="eastAsia"/>
          <w:lang w:eastAsia="zh-TW"/>
        </w:rPr>
        <w:t>根據收入、</w:t>
      </w:r>
      <w:r w:rsidR="00D37017" w:rsidRPr="00723783">
        <w:rPr>
          <w:rFonts w:hint="eastAsia"/>
          <w:lang w:eastAsia="zh-TW"/>
        </w:rPr>
        <w:t>100</w:t>
      </w:r>
      <w:r w:rsidR="00D37017" w:rsidRPr="00723783">
        <w:rPr>
          <w:rFonts w:hint="eastAsia"/>
          <w:lang w:eastAsia="zh-TW"/>
        </w:rPr>
        <w:t>多種商品與服務價格（可計房租）計算後比較，挪威首都奧斯陸仍是全球物價最高的城市之</w:t>
      </w:r>
      <w:proofErr w:type="gramStart"/>
      <w:r w:rsidR="00D37017" w:rsidRPr="00723783">
        <w:rPr>
          <w:rFonts w:hint="eastAsia"/>
          <w:lang w:eastAsia="zh-TW"/>
        </w:rPr>
        <w:t>一</w:t>
      </w:r>
      <w:proofErr w:type="gramEnd"/>
      <w:r w:rsidR="00D37017" w:rsidRPr="00723783">
        <w:rPr>
          <w:rFonts w:hint="eastAsia"/>
          <w:lang w:eastAsia="zh-TW"/>
        </w:rPr>
        <w:t>。</w:t>
      </w:r>
    </w:p>
    <w:p w:rsidR="003F5C87" w:rsidRPr="00723783" w:rsidRDefault="003F5C87" w:rsidP="00506BE4">
      <w:pPr>
        <w:pStyle w:val="a6"/>
      </w:pPr>
      <w:r w:rsidRPr="00723783">
        <w:rPr>
          <w:rFonts w:hint="eastAsia"/>
        </w:rPr>
        <w:t>（</w:t>
      </w:r>
      <w:r w:rsidR="00896EB7" w:rsidRPr="00723783">
        <w:rPr>
          <w:rFonts w:hint="eastAsia"/>
        </w:rPr>
        <w:t>四</w:t>
      </w:r>
      <w:r w:rsidRPr="00723783">
        <w:rPr>
          <w:rFonts w:hint="eastAsia"/>
        </w:rPr>
        <w:t>）旅遊</w:t>
      </w:r>
      <w:r w:rsidR="000667F6" w:rsidRPr="00723783">
        <w:rPr>
          <w:rFonts w:hint="eastAsia"/>
        </w:rPr>
        <w:t>觀光業旺盛</w:t>
      </w:r>
    </w:p>
    <w:p w:rsidR="003F5C87" w:rsidRPr="00723783" w:rsidRDefault="000667F6" w:rsidP="00506BE4">
      <w:pPr>
        <w:pStyle w:val="ae"/>
        <w:ind w:left="945" w:firstLine="472"/>
        <w:rPr>
          <w:lang w:eastAsia="zh-TW"/>
        </w:rPr>
      </w:pPr>
      <w:r w:rsidRPr="00723783">
        <w:rPr>
          <w:rFonts w:hint="eastAsia"/>
          <w:lang w:eastAsia="zh-TW"/>
        </w:rPr>
        <w:t>挪威家庭消費支出結構、旅遊及運輸支出均超過居住費用、電費的支出，在休長假期間赴國外旅遊是北歐國家人民的主要休閒方式。挪威人出國旅遊，相反地，挪威峽灣和冬季的北極光則吸引許多外國遊客，因此，近幾年觀光旅遊已成為挪威重要的綠色產業之</w:t>
      </w:r>
      <w:proofErr w:type="gramStart"/>
      <w:r w:rsidRPr="00723783">
        <w:rPr>
          <w:rFonts w:hint="eastAsia"/>
          <w:lang w:eastAsia="zh-TW"/>
        </w:rPr>
        <w:t>一</w:t>
      </w:r>
      <w:proofErr w:type="gramEnd"/>
      <w:r w:rsidRPr="00723783">
        <w:rPr>
          <w:rFonts w:hint="eastAsia"/>
          <w:lang w:eastAsia="zh-TW"/>
        </w:rPr>
        <w:t>。</w:t>
      </w:r>
    </w:p>
    <w:p w:rsidR="003F5C87" w:rsidRPr="00723783" w:rsidRDefault="003F5C87" w:rsidP="00CB76F7">
      <w:pPr>
        <w:pStyle w:val="a6"/>
      </w:pPr>
      <w:r w:rsidRPr="00723783">
        <w:rPr>
          <w:rFonts w:hint="eastAsia"/>
        </w:rPr>
        <w:t>（</w:t>
      </w:r>
      <w:r w:rsidR="00896EB7" w:rsidRPr="00723783">
        <w:rPr>
          <w:rFonts w:hint="eastAsia"/>
        </w:rPr>
        <w:t>五</w:t>
      </w:r>
      <w:r w:rsidRPr="00723783">
        <w:rPr>
          <w:rFonts w:hint="eastAsia"/>
        </w:rPr>
        <w:t>）出口導向，歐盟為最大貿易夥伴</w:t>
      </w:r>
    </w:p>
    <w:p w:rsidR="003F5C87" w:rsidRPr="00723783" w:rsidRDefault="003F5C87" w:rsidP="00CB76F7">
      <w:pPr>
        <w:pStyle w:val="ae"/>
        <w:ind w:left="945" w:firstLine="472"/>
        <w:rPr>
          <w:lang w:eastAsia="zh-TW"/>
        </w:rPr>
      </w:pPr>
      <w:r w:rsidRPr="00723783">
        <w:rPr>
          <w:rFonts w:hint="eastAsia"/>
          <w:lang w:eastAsia="zh-TW"/>
        </w:rPr>
        <w:t>挪威所製造的商品有</w:t>
      </w:r>
      <w:r w:rsidRPr="00723783">
        <w:rPr>
          <w:rFonts w:hint="eastAsia"/>
          <w:lang w:eastAsia="zh-TW"/>
        </w:rPr>
        <w:t>40%</w:t>
      </w:r>
      <w:r w:rsidRPr="00723783">
        <w:rPr>
          <w:rFonts w:hint="eastAsia"/>
          <w:lang w:eastAsia="zh-TW"/>
        </w:rPr>
        <w:t>的比例係供出口，其中大部分銷至歐盟，占</w:t>
      </w:r>
      <w:r w:rsidRPr="00723783">
        <w:rPr>
          <w:rFonts w:hint="eastAsia"/>
          <w:lang w:eastAsia="zh-TW"/>
        </w:rPr>
        <w:lastRenderedPageBreak/>
        <w:t>約</w:t>
      </w:r>
      <w:r w:rsidRPr="00723783">
        <w:rPr>
          <w:rFonts w:hint="eastAsia"/>
          <w:lang w:eastAsia="zh-TW"/>
        </w:rPr>
        <w:t>80%</w:t>
      </w:r>
      <w:r w:rsidRPr="00723783">
        <w:rPr>
          <w:rFonts w:hint="eastAsia"/>
          <w:lang w:eastAsia="zh-TW"/>
        </w:rPr>
        <w:t>比例，此外，德國、荷蘭及英國則占挪威傳統商品出口的三分之一強。</w:t>
      </w:r>
    </w:p>
    <w:p w:rsidR="003F5C87" w:rsidRPr="00723783" w:rsidRDefault="003F5C87" w:rsidP="00506BE4">
      <w:pPr>
        <w:pStyle w:val="a6"/>
      </w:pPr>
      <w:r w:rsidRPr="00723783">
        <w:rPr>
          <w:rFonts w:hint="eastAsia"/>
        </w:rPr>
        <w:t>（</w:t>
      </w:r>
      <w:r w:rsidR="00896EB7" w:rsidRPr="00723783">
        <w:rPr>
          <w:rFonts w:hint="eastAsia"/>
        </w:rPr>
        <w:t>六</w:t>
      </w:r>
      <w:r w:rsidRPr="00723783">
        <w:rPr>
          <w:rFonts w:hint="eastAsia"/>
        </w:rPr>
        <w:t>）挪威零售</w:t>
      </w:r>
      <w:r w:rsidR="00A81BE1" w:rsidRPr="00723783">
        <w:rPr>
          <w:rFonts w:hint="eastAsia"/>
        </w:rPr>
        <w:t>業致力發展自有品牌</w:t>
      </w:r>
    </w:p>
    <w:p w:rsidR="00A81BE1" w:rsidRPr="00723783" w:rsidRDefault="003F5C87" w:rsidP="00506BE4">
      <w:pPr>
        <w:pStyle w:val="ae"/>
        <w:ind w:left="945" w:firstLine="472"/>
        <w:rPr>
          <w:lang w:eastAsia="zh-TW"/>
        </w:rPr>
      </w:pPr>
      <w:r w:rsidRPr="00723783">
        <w:rPr>
          <w:rFonts w:hint="eastAsia"/>
          <w:lang w:eastAsia="zh-TW"/>
        </w:rPr>
        <w:t>挪威</w:t>
      </w:r>
      <w:r w:rsidR="00A81BE1" w:rsidRPr="00723783">
        <w:rPr>
          <w:rFonts w:hint="eastAsia"/>
          <w:lang w:eastAsia="zh-TW"/>
        </w:rPr>
        <w:t>批發零售業在</w:t>
      </w:r>
      <w:r w:rsidRPr="00723783">
        <w:rPr>
          <w:rFonts w:hint="eastAsia"/>
          <w:lang w:eastAsia="zh-TW"/>
        </w:rPr>
        <w:t>過去</w:t>
      </w:r>
      <w:r w:rsidRPr="00723783">
        <w:rPr>
          <w:rFonts w:hint="eastAsia"/>
          <w:lang w:eastAsia="zh-TW"/>
        </w:rPr>
        <w:t>20</w:t>
      </w:r>
      <w:r w:rsidRPr="00723783">
        <w:rPr>
          <w:rFonts w:hint="eastAsia"/>
          <w:lang w:eastAsia="zh-TW"/>
        </w:rPr>
        <w:t>多年來</w:t>
      </w:r>
      <w:r w:rsidR="00A81BE1" w:rsidRPr="00723783">
        <w:rPr>
          <w:rFonts w:hint="eastAsia"/>
          <w:lang w:eastAsia="zh-TW"/>
        </w:rPr>
        <w:t>出現</w:t>
      </w:r>
      <w:r w:rsidRPr="00723783">
        <w:rPr>
          <w:rFonts w:hint="eastAsia"/>
          <w:lang w:eastAsia="zh-TW"/>
        </w:rPr>
        <w:t>不少新公司</w:t>
      </w:r>
      <w:r w:rsidR="00A81BE1" w:rsidRPr="00723783">
        <w:rPr>
          <w:rFonts w:hint="eastAsia"/>
          <w:lang w:eastAsia="zh-TW"/>
        </w:rPr>
        <w:t>，有更多</w:t>
      </w:r>
      <w:r w:rsidRPr="00723783">
        <w:rPr>
          <w:rFonts w:hint="eastAsia"/>
          <w:lang w:eastAsia="zh-TW"/>
        </w:rPr>
        <w:t>就業人口投入代理、批發及零售商等</w:t>
      </w:r>
      <w:r w:rsidR="00A81BE1" w:rsidRPr="00723783">
        <w:rPr>
          <w:rFonts w:hint="eastAsia"/>
          <w:lang w:eastAsia="zh-TW"/>
        </w:rPr>
        <w:t>服務業</w:t>
      </w:r>
      <w:r w:rsidRPr="00723783">
        <w:rPr>
          <w:rFonts w:hint="eastAsia"/>
          <w:lang w:eastAsia="zh-TW"/>
        </w:rPr>
        <w:t>。</w:t>
      </w:r>
      <w:r w:rsidR="00A81BE1" w:rsidRPr="00723783">
        <w:rPr>
          <w:rFonts w:hint="eastAsia"/>
          <w:lang w:eastAsia="zh-TW"/>
        </w:rPr>
        <w:t>為追求擴大規</w:t>
      </w:r>
      <w:r w:rsidRPr="00723783">
        <w:rPr>
          <w:rFonts w:hint="eastAsia"/>
          <w:lang w:eastAsia="zh-TW"/>
        </w:rPr>
        <w:t>模經濟，零售業者多</w:t>
      </w:r>
      <w:proofErr w:type="gramStart"/>
      <w:r w:rsidRPr="00723783">
        <w:rPr>
          <w:rFonts w:hint="eastAsia"/>
          <w:lang w:eastAsia="zh-TW"/>
        </w:rPr>
        <w:t>捨</w:t>
      </w:r>
      <w:proofErr w:type="gramEnd"/>
      <w:r w:rsidRPr="00723783">
        <w:rPr>
          <w:rFonts w:hint="eastAsia"/>
          <w:lang w:eastAsia="zh-TW"/>
        </w:rPr>
        <w:t>製造商及批發商利益，直接在市場上進行合併作業，</w:t>
      </w:r>
      <w:proofErr w:type="gramStart"/>
      <w:r w:rsidRPr="00723783">
        <w:rPr>
          <w:rFonts w:hint="eastAsia"/>
          <w:lang w:eastAsia="zh-TW"/>
        </w:rPr>
        <w:t>俾</w:t>
      </w:r>
      <w:proofErr w:type="gramEnd"/>
      <w:r w:rsidRPr="00723783">
        <w:rPr>
          <w:rFonts w:hint="eastAsia"/>
          <w:lang w:eastAsia="zh-TW"/>
        </w:rPr>
        <w:t>求取較大的經營規模及談判實力以提升競爭力，尤其是雜貨部門（日用品、食品等綜合超市），</w:t>
      </w:r>
      <w:r w:rsidR="00A81BE1" w:rsidRPr="00723783">
        <w:rPr>
          <w:rFonts w:hint="eastAsia"/>
          <w:lang w:eastAsia="zh-TW"/>
        </w:rPr>
        <w:t>目前</w:t>
      </w:r>
      <w:r w:rsidRPr="00723783">
        <w:rPr>
          <w:rFonts w:hint="eastAsia"/>
          <w:lang w:eastAsia="zh-TW"/>
        </w:rPr>
        <w:t>由</w:t>
      </w:r>
      <w:r w:rsidRPr="00723783">
        <w:rPr>
          <w:rFonts w:hint="eastAsia"/>
          <w:lang w:eastAsia="zh-TW"/>
        </w:rPr>
        <w:t>The Norges Group</w:t>
      </w:r>
      <w:r w:rsidRPr="00723783">
        <w:rPr>
          <w:rFonts w:hint="eastAsia"/>
          <w:lang w:eastAsia="zh-TW"/>
        </w:rPr>
        <w:t>、</w:t>
      </w:r>
      <w:r w:rsidRPr="00723783">
        <w:rPr>
          <w:rFonts w:hint="eastAsia"/>
          <w:lang w:eastAsia="zh-TW"/>
        </w:rPr>
        <w:t>Coop Norge</w:t>
      </w:r>
      <w:r w:rsidRPr="00723783">
        <w:rPr>
          <w:rFonts w:hint="eastAsia"/>
          <w:lang w:eastAsia="zh-TW"/>
        </w:rPr>
        <w:t>及</w:t>
      </w:r>
      <w:r w:rsidRPr="00723783">
        <w:rPr>
          <w:rFonts w:hint="eastAsia"/>
          <w:lang w:eastAsia="zh-TW"/>
        </w:rPr>
        <w:t>Reitan Narvesen</w:t>
      </w:r>
      <w:r w:rsidR="00A81BE1" w:rsidRPr="00723783">
        <w:rPr>
          <w:rFonts w:hint="eastAsia"/>
          <w:lang w:eastAsia="zh-TW"/>
        </w:rPr>
        <w:t>為市場主要零售集團</w:t>
      </w:r>
      <w:r w:rsidR="00FF173D" w:rsidRPr="00723783">
        <w:rPr>
          <w:rFonts w:hint="eastAsia"/>
          <w:lang w:eastAsia="zh-TW"/>
        </w:rPr>
        <w:t>，這些集團出了</w:t>
      </w:r>
      <w:r w:rsidR="001E718C" w:rsidRPr="00723783">
        <w:rPr>
          <w:rFonts w:hint="eastAsia"/>
          <w:lang w:eastAsia="zh-TW"/>
        </w:rPr>
        <w:t>占</w:t>
      </w:r>
      <w:r w:rsidR="00FF173D" w:rsidRPr="00723783">
        <w:rPr>
          <w:rFonts w:hint="eastAsia"/>
          <w:lang w:eastAsia="zh-TW"/>
        </w:rPr>
        <w:t>有挪威最多市占率，也前往鄰近國家如波羅的海地區及東歐開設折扣商店，開拓海外低價市場。</w:t>
      </w:r>
    </w:p>
    <w:p w:rsidR="003F5C87" w:rsidRPr="00723783" w:rsidRDefault="00A81BE1" w:rsidP="00506BE4">
      <w:pPr>
        <w:pStyle w:val="ae"/>
        <w:ind w:left="945" w:firstLine="472"/>
        <w:rPr>
          <w:lang w:eastAsia="zh-TW"/>
        </w:rPr>
      </w:pPr>
      <w:r w:rsidRPr="00723783">
        <w:rPr>
          <w:rFonts w:hint="eastAsia"/>
          <w:lang w:eastAsia="zh-TW"/>
        </w:rPr>
        <w:t>除了</w:t>
      </w:r>
      <w:r w:rsidR="003F5C87" w:rsidRPr="00723783">
        <w:rPr>
          <w:rFonts w:hint="eastAsia"/>
          <w:lang w:eastAsia="zh-TW"/>
        </w:rPr>
        <w:t>批發及零售</w:t>
      </w:r>
      <w:r w:rsidRPr="00723783">
        <w:rPr>
          <w:rFonts w:hint="eastAsia"/>
          <w:lang w:eastAsia="zh-TW"/>
        </w:rPr>
        <w:t>業</w:t>
      </w:r>
      <w:r w:rsidR="003F5C87" w:rsidRPr="00723783">
        <w:rPr>
          <w:rFonts w:hint="eastAsia"/>
          <w:lang w:eastAsia="zh-TW"/>
        </w:rPr>
        <w:t>結構性的改變，亦有不少外國公司進駐挪威市場，以成衣及紡織業</w:t>
      </w:r>
      <w:r w:rsidRPr="00723783">
        <w:rPr>
          <w:rFonts w:hint="eastAsia"/>
          <w:lang w:eastAsia="zh-TW"/>
        </w:rPr>
        <w:t>最為顯著</w:t>
      </w:r>
      <w:r w:rsidR="003F5C87" w:rsidRPr="00723783">
        <w:rPr>
          <w:rFonts w:hint="eastAsia"/>
          <w:lang w:eastAsia="zh-TW"/>
        </w:rPr>
        <w:t>，</w:t>
      </w:r>
      <w:r w:rsidRPr="00723783">
        <w:rPr>
          <w:rFonts w:hint="eastAsia"/>
          <w:lang w:eastAsia="zh-TW"/>
        </w:rPr>
        <w:t>多以瑞典集團為多</w:t>
      </w:r>
      <w:r w:rsidR="00FF173D" w:rsidRPr="00723783">
        <w:rPr>
          <w:rFonts w:hint="eastAsia"/>
          <w:lang w:eastAsia="zh-TW"/>
        </w:rPr>
        <w:t>，但近年市場上也出現不少挪威自有品牌。電子商務更是近幾年崛起的</w:t>
      </w:r>
      <w:r w:rsidR="003F5C87" w:rsidRPr="00723783">
        <w:rPr>
          <w:rFonts w:hint="eastAsia"/>
          <w:lang w:eastAsia="zh-TW"/>
        </w:rPr>
        <w:t>產業趨勢</w:t>
      </w:r>
      <w:r w:rsidR="00FF173D" w:rsidRPr="00723783">
        <w:rPr>
          <w:rFonts w:hint="eastAsia"/>
          <w:lang w:eastAsia="zh-TW"/>
        </w:rPr>
        <w:t>，受利於挪威數位產業的發達</w:t>
      </w:r>
      <w:r w:rsidR="003F5C87" w:rsidRPr="00723783">
        <w:rPr>
          <w:rFonts w:hint="eastAsia"/>
          <w:lang w:eastAsia="zh-TW"/>
        </w:rPr>
        <w:t>，</w:t>
      </w:r>
      <w:r w:rsidR="00FF173D" w:rsidRPr="00723783">
        <w:rPr>
          <w:lang w:eastAsia="zh-TW"/>
        </w:rPr>
        <w:t>e-commerce</w:t>
      </w:r>
      <w:r w:rsidR="00FF173D" w:rsidRPr="00723783">
        <w:rPr>
          <w:rFonts w:hint="eastAsia"/>
          <w:lang w:eastAsia="zh-TW"/>
        </w:rPr>
        <w:t>和超級市場成為</w:t>
      </w:r>
      <w:r w:rsidR="00FF173D" w:rsidRPr="00723783">
        <w:rPr>
          <w:rFonts w:hint="eastAsia"/>
          <w:lang w:eastAsia="zh-TW"/>
        </w:rPr>
        <w:t>2019</w:t>
      </w:r>
      <w:r w:rsidR="00FF173D" w:rsidRPr="00723783">
        <w:rPr>
          <w:rFonts w:hint="eastAsia"/>
          <w:lang w:eastAsia="zh-TW"/>
        </w:rPr>
        <w:t>年零售業的主要角色。受威脅的實體店家，有不只來自網購的挑戰，也因為</w:t>
      </w:r>
      <w:r w:rsidR="003F5C87" w:rsidRPr="00723783">
        <w:rPr>
          <w:rFonts w:hint="eastAsia"/>
          <w:lang w:eastAsia="zh-TW"/>
        </w:rPr>
        <w:t>地理區域的結構發生變化，愈來愈多</w:t>
      </w:r>
      <w:r w:rsidR="00FF173D" w:rsidRPr="00723783">
        <w:rPr>
          <w:rFonts w:hint="eastAsia"/>
          <w:lang w:eastAsia="zh-TW"/>
        </w:rPr>
        <w:t>挪威</w:t>
      </w:r>
      <w:r w:rsidR="003F5C87" w:rsidRPr="00723783">
        <w:rPr>
          <w:rFonts w:hint="eastAsia"/>
          <w:lang w:eastAsia="zh-TW"/>
        </w:rPr>
        <w:t>人自郊外移居都市，</w:t>
      </w:r>
      <w:r w:rsidR="00FF173D" w:rsidRPr="00723783">
        <w:rPr>
          <w:rFonts w:hint="eastAsia"/>
          <w:lang w:eastAsia="zh-TW"/>
        </w:rPr>
        <w:t>致使</w:t>
      </w:r>
      <w:r w:rsidR="003F5C87" w:rsidRPr="00723783">
        <w:rPr>
          <w:rFonts w:hint="eastAsia"/>
          <w:lang w:eastAsia="zh-TW"/>
        </w:rPr>
        <w:t>許多郊外的商店無法繼續經營，代之而起的是鄰近社區的大型購物商圈。</w:t>
      </w:r>
    </w:p>
    <w:p w:rsidR="00326457" w:rsidRPr="00723783" w:rsidRDefault="00326457" w:rsidP="00C106EA">
      <w:pPr>
        <w:pStyle w:val="a4"/>
      </w:pPr>
      <w:r w:rsidRPr="00723783">
        <w:rPr>
          <w:rFonts w:hint="eastAsia"/>
        </w:rPr>
        <w:t>六、投資</w:t>
      </w:r>
      <w:r w:rsidRPr="00723783">
        <w:t>環境</w:t>
      </w:r>
      <w:r w:rsidRPr="00723783">
        <w:rPr>
          <w:rFonts w:hint="eastAsia"/>
        </w:rPr>
        <w:t>風險</w:t>
      </w:r>
    </w:p>
    <w:p w:rsidR="00326457" w:rsidRPr="00723783" w:rsidRDefault="00326457" w:rsidP="00506BE4">
      <w:pPr>
        <w:ind w:firstLine="472"/>
        <w:rPr>
          <w:lang w:eastAsia="zh-TW"/>
        </w:rPr>
      </w:pPr>
      <w:r w:rsidRPr="00723783">
        <w:rPr>
          <w:rFonts w:hint="eastAsia"/>
          <w:lang w:eastAsia="zh-TW"/>
        </w:rPr>
        <w:t>與其他北歐國家一樣，</w:t>
      </w:r>
      <w:r w:rsidR="00925744" w:rsidRPr="00723783">
        <w:rPr>
          <w:rFonts w:hint="eastAsia"/>
          <w:lang w:eastAsia="zh-TW"/>
        </w:rPr>
        <w:t>挪威一樣是高稅收、高福利且</w:t>
      </w:r>
      <w:r w:rsidRPr="00723783">
        <w:rPr>
          <w:rFonts w:hint="eastAsia"/>
          <w:lang w:eastAsia="zh-TW"/>
        </w:rPr>
        <w:t>社會穩定</w:t>
      </w:r>
      <w:r w:rsidR="00925744" w:rsidRPr="00723783">
        <w:rPr>
          <w:rFonts w:hint="eastAsia"/>
          <w:lang w:eastAsia="zh-TW"/>
        </w:rPr>
        <w:t>的國家，隨著鼓勵帶動各項產業發展，以及連續數年降低公司稅，</w:t>
      </w:r>
      <w:r w:rsidR="00A97F85" w:rsidRPr="00723783">
        <w:rPr>
          <w:rFonts w:hint="eastAsia"/>
          <w:lang w:eastAsia="zh-TW"/>
        </w:rPr>
        <w:t>吸引不少外資前來投資。</w:t>
      </w:r>
      <w:r w:rsidR="00D34AB2" w:rsidRPr="00723783">
        <w:rPr>
          <w:rFonts w:hint="eastAsia"/>
          <w:lang w:eastAsia="zh-TW"/>
        </w:rPr>
        <w:t>但是，挪威市場規模仍偏小，</w:t>
      </w:r>
      <w:r w:rsidR="0038030D" w:rsidRPr="00723783">
        <w:rPr>
          <w:rFonts w:hint="eastAsia"/>
          <w:lang w:eastAsia="zh-TW"/>
        </w:rPr>
        <w:t>僅</w:t>
      </w:r>
      <w:r w:rsidR="0038030D" w:rsidRPr="00723783">
        <w:rPr>
          <w:rFonts w:hint="eastAsia"/>
          <w:lang w:eastAsia="zh-TW"/>
        </w:rPr>
        <w:t>53</w:t>
      </w:r>
      <w:r w:rsidR="009E1A03" w:rsidRPr="00723783">
        <w:rPr>
          <w:rFonts w:hint="eastAsia"/>
          <w:lang w:eastAsia="zh-TW"/>
        </w:rPr>
        <w:t>6</w:t>
      </w:r>
      <w:r w:rsidR="0038030D" w:rsidRPr="00723783">
        <w:rPr>
          <w:rFonts w:hint="eastAsia"/>
          <w:lang w:eastAsia="zh-TW"/>
        </w:rPr>
        <w:t>萬的人口。</w:t>
      </w:r>
      <w:r w:rsidR="00D34AB2" w:rsidRPr="00723783">
        <w:rPr>
          <w:rFonts w:hint="eastAsia"/>
          <w:lang w:eastAsia="zh-TW"/>
        </w:rPr>
        <w:t>因此，少有</w:t>
      </w:r>
      <w:r w:rsidR="00DD55A2" w:rsidRPr="00723783">
        <w:rPr>
          <w:lang w:eastAsia="zh-TW"/>
        </w:rPr>
        <w:t>臺灣</w:t>
      </w:r>
      <w:r w:rsidR="00D34AB2" w:rsidRPr="00723783">
        <w:rPr>
          <w:lang w:eastAsia="zh-TW"/>
        </w:rPr>
        <w:t>企業直接在挪威投資設公司設廠</w:t>
      </w:r>
      <w:r w:rsidR="00D34AB2" w:rsidRPr="00723783">
        <w:rPr>
          <w:rFonts w:hint="eastAsia"/>
          <w:lang w:eastAsia="zh-TW"/>
        </w:rPr>
        <w:t>，多以與當地</w:t>
      </w:r>
      <w:r w:rsidR="00D34AB2" w:rsidRPr="00723783">
        <w:rPr>
          <w:lang w:eastAsia="zh-TW"/>
        </w:rPr>
        <w:t>有能力、可靠的代理商</w:t>
      </w:r>
      <w:r w:rsidR="00D34AB2" w:rsidRPr="00723783">
        <w:rPr>
          <w:rFonts w:hint="eastAsia"/>
          <w:lang w:eastAsia="zh-TW"/>
        </w:rPr>
        <w:t>合作</w:t>
      </w:r>
      <w:r w:rsidR="00D34AB2" w:rsidRPr="00723783">
        <w:rPr>
          <w:lang w:eastAsia="zh-TW"/>
        </w:rPr>
        <w:t>開發當地市場，並</w:t>
      </w:r>
      <w:r w:rsidR="00D34AB2" w:rsidRPr="00723783">
        <w:rPr>
          <w:lang w:val="sv-SE" w:eastAsia="zh-TW"/>
        </w:rPr>
        <w:t>透過</w:t>
      </w:r>
      <w:r w:rsidR="00D34AB2" w:rsidRPr="00723783">
        <w:rPr>
          <w:lang w:eastAsia="zh-TW"/>
        </w:rPr>
        <w:t>投資合作的方式增加對代理商的控制。</w:t>
      </w:r>
      <w:r w:rsidR="00D34AB2" w:rsidRPr="00723783">
        <w:rPr>
          <w:rFonts w:hint="eastAsia"/>
          <w:lang w:eastAsia="zh-TW"/>
        </w:rPr>
        <w:t>另外，企業經營成本高，包括</w:t>
      </w:r>
      <w:r w:rsidR="00D34AB2" w:rsidRPr="00723783">
        <w:rPr>
          <w:lang w:eastAsia="zh-TW"/>
        </w:rPr>
        <w:t>工資昂貴、生活稅收極高、環保標準</w:t>
      </w:r>
      <w:proofErr w:type="gramStart"/>
      <w:r w:rsidR="00D34AB2" w:rsidRPr="00723783">
        <w:rPr>
          <w:lang w:eastAsia="zh-TW"/>
        </w:rPr>
        <w:t>嚴格，</w:t>
      </w:r>
      <w:proofErr w:type="gramEnd"/>
      <w:r w:rsidR="00D34AB2" w:rsidRPr="00723783">
        <w:rPr>
          <w:lang w:eastAsia="zh-TW"/>
        </w:rPr>
        <w:t>也無特別針對外人投資給予優惠的獎勵措施，因此，企業在挪</w:t>
      </w:r>
      <w:r w:rsidR="00D34AB2" w:rsidRPr="00723783">
        <w:rPr>
          <w:lang w:eastAsia="zh-TW"/>
        </w:rPr>
        <w:lastRenderedPageBreak/>
        <w:t>威投資前，應先</w:t>
      </w:r>
      <w:r w:rsidR="00872B5C" w:rsidRPr="00723783">
        <w:rPr>
          <w:rFonts w:hint="eastAsia"/>
          <w:lang w:eastAsia="zh-TW"/>
        </w:rPr>
        <w:t>做</w:t>
      </w:r>
      <w:r w:rsidR="00D34AB2" w:rsidRPr="00723783">
        <w:rPr>
          <w:lang w:eastAsia="zh-TW"/>
        </w:rPr>
        <w:t>好評估再行動</w:t>
      </w:r>
      <w:r w:rsidR="00D34AB2" w:rsidRPr="00723783">
        <w:rPr>
          <w:rFonts w:hint="eastAsia"/>
          <w:lang w:eastAsia="zh-TW"/>
        </w:rPr>
        <w:t>。</w:t>
      </w:r>
    </w:p>
    <w:p w:rsidR="000E2791" w:rsidRPr="00723783" w:rsidRDefault="000E2791" w:rsidP="00E9263E">
      <w:pPr>
        <w:ind w:firstLine="472"/>
        <w:rPr>
          <w:lang w:eastAsia="zh-TW"/>
        </w:rPr>
      </w:pPr>
      <w:r w:rsidRPr="00723783">
        <w:rPr>
          <w:lang w:eastAsia="zh-TW"/>
        </w:rPr>
        <w:br w:type="page"/>
      </w:r>
    </w:p>
    <w:p w:rsidR="00CB76F7" w:rsidRPr="00723783" w:rsidRDefault="00CB76F7" w:rsidP="000E2791">
      <w:pPr>
        <w:ind w:left="472" w:firstLineChars="0" w:firstLine="0"/>
        <w:rPr>
          <w:lang w:eastAsia="zh-TW"/>
        </w:rPr>
      </w:pPr>
    </w:p>
    <w:p w:rsidR="00202D11" w:rsidRPr="00723783" w:rsidRDefault="00202D11" w:rsidP="000E2791">
      <w:pPr>
        <w:ind w:left="472" w:firstLineChars="0" w:firstLine="0"/>
        <w:rPr>
          <w:lang w:eastAsia="zh-TW"/>
        </w:rPr>
        <w:sectPr w:rsidR="00202D11" w:rsidRPr="00723783" w:rsidSect="003E0BC3">
          <w:headerReference w:type="default" r:id="rId19"/>
          <w:pgSz w:w="11906" w:h="16838" w:code="9"/>
          <w:pgMar w:top="2268" w:right="1701" w:bottom="1701" w:left="1701" w:header="1134" w:footer="851" w:gutter="0"/>
          <w:cols w:space="425"/>
          <w:docGrid w:type="linesAndChars" w:linePitch="514" w:charSpace="-774"/>
        </w:sectPr>
      </w:pPr>
    </w:p>
    <w:p w:rsidR="00BC16EB" w:rsidRPr="00723783" w:rsidRDefault="00793A50" w:rsidP="00506BE4">
      <w:pPr>
        <w:pStyle w:val="a3"/>
        <w:spacing w:before="771" w:after="771"/>
      </w:pPr>
      <w:bookmarkStart w:id="4" w:name="_Toc44277778"/>
      <w:r w:rsidRPr="00723783">
        <w:lastRenderedPageBreak/>
        <w:t>第參章　外商在當地經營現況及投資機會</w:t>
      </w:r>
      <w:bookmarkEnd w:id="4"/>
    </w:p>
    <w:p w:rsidR="0075565E" w:rsidRPr="00723783" w:rsidRDefault="0075565E" w:rsidP="00506BE4">
      <w:pPr>
        <w:pStyle w:val="a4"/>
      </w:pPr>
      <w:r w:rsidRPr="00723783">
        <w:rPr>
          <w:rFonts w:hint="eastAsia"/>
        </w:rPr>
        <w:t>一、</w:t>
      </w:r>
      <w:r w:rsidRPr="00723783">
        <w:t>外商在當地經營現況</w:t>
      </w:r>
    </w:p>
    <w:p w:rsidR="0075565E" w:rsidRPr="00723783" w:rsidRDefault="0075565E" w:rsidP="00506BE4">
      <w:pPr>
        <w:ind w:firstLine="472"/>
        <w:rPr>
          <w:lang w:eastAsia="zh-TW"/>
        </w:rPr>
      </w:pPr>
      <w:r w:rsidRPr="00723783">
        <w:rPr>
          <w:rFonts w:hint="eastAsia"/>
          <w:lang w:eastAsia="zh-TW"/>
        </w:rPr>
        <w:t>依據</w:t>
      </w:r>
      <w:r w:rsidR="000046DF" w:rsidRPr="00723783">
        <w:rPr>
          <w:rFonts w:hint="eastAsia"/>
          <w:lang w:eastAsia="zh-TW"/>
        </w:rPr>
        <w:t>挪威統計局資料</w:t>
      </w:r>
      <w:r w:rsidR="00FD4C48" w:rsidRPr="00723783">
        <w:rPr>
          <w:rFonts w:hint="eastAsia"/>
          <w:lang w:eastAsia="zh-TW"/>
        </w:rPr>
        <w:t>，</w:t>
      </w:r>
      <w:r w:rsidR="00FD4C48" w:rsidRPr="00723783">
        <w:rPr>
          <w:rFonts w:hint="eastAsia"/>
          <w:lang w:eastAsia="zh-TW"/>
        </w:rPr>
        <w:t>201</w:t>
      </w:r>
      <w:r w:rsidR="00221688" w:rsidRPr="00723783">
        <w:rPr>
          <w:lang w:eastAsia="zh-TW"/>
        </w:rPr>
        <w:t>8</w:t>
      </w:r>
      <w:r w:rsidR="00FD4C48" w:rsidRPr="00723783">
        <w:rPr>
          <w:rFonts w:hint="eastAsia"/>
          <w:lang w:eastAsia="zh-TW"/>
        </w:rPr>
        <w:t>年外人</w:t>
      </w:r>
      <w:r w:rsidR="0043587C" w:rsidRPr="00723783">
        <w:rPr>
          <w:rFonts w:hint="eastAsia"/>
          <w:lang w:eastAsia="zh-TW"/>
        </w:rPr>
        <w:t>對</w:t>
      </w:r>
      <w:r w:rsidR="00FD4C48" w:rsidRPr="00723783">
        <w:rPr>
          <w:rFonts w:hint="eastAsia"/>
          <w:lang w:eastAsia="zh-TW"/>
        </w:rPr>
        <w:t>挪威直接投資金額</w:t>
      </w:r>
      <w:r w:rsidR="00221688" w:rsidRPr="00723783">
        <w:rPr>
          <w:rFonts w:hint="eastAsia"/>
          <w:lang w:eastAsia="zh-TW"/>
        </w:rPr>
        <w:t>1</w:t>
      </w:r>
      <w:r w:rsidR="0077088B">
        <w:rPr>
          <w:rFonts w:hint="eastAsia"/>
          <w:lang w:eastAsia="zh-TW"/>
        </w:rPr>
        <w:t>,</w:t>
      </w:r>
      <w:r w:rsidR="00221688" w:rsidRPr="00723783">
        <w:rPr>
          <w:rFonts w:hint="eastAsia"/>
          <w:lang w:eastAsia="zh-TW"/>
        </w:rPr>
        <w:t>024</w:t>
      </w:r>
      <w:r w:rsidR="00FD4C48" w:rsidRPr="00723783">
        <w:rPr>
          <w:rFonts w:hint="eastAsia"/>
          <w:lang w:eastAsia="zh-TW"/>
        </w:rPr>
        <w:t>億挪威克朗，瑞典</w:t>
      </w:r>
      <w:r w:rsidR="00DD55A2" w:rsidRPr="00723783">
        <w:rPr>
          <w:rFonts w:hint="eastAsia"/>
          <w:lang w:eastAsia="zh-TW"/>
        </w:rPr>
        <w:t>（</w:t>
      </w:r>
      <w:r w:rsidR="00221688" w:rsidRPr="00723783">
        <w:rPr>
          <w:lang w:eastAsia="zh-TW"/>
        </w:rPr>
        <w:t>31</w:t>
      </w:r>
      <w:r w:rsidR="00FD4C48" w:rsidRPr="00723783">
        <w:rPr>
          <w:rFonts w:hint="eastAsia"/>
          <w:lang w:eastAsia="zh-TW"/>
        </w:rPr>
        <w:t>,</w:t>
      </w:r>
      <w:r w:rsidR="00221688" w:rsidRPr="00723783">
        <w:rPr>
          <w:lang w:eastAsia="zh-TW"/>
        </w:rPr>
        <w:t>656</w:t>
      </w:r>
      <w:proofErr w:type="gramStart"/>
      <w:r w:rsidR="00FA40B6" w:rsidRPr="00723783">
        <w:rPr>
          <w:rFonts w:hint="eastAsia"/>
          <w:lang w:eastAsia="zh-TW"/>
        </w:rPr>
        <w:t>百萬</w:t>
      </w:r>
      <w:proofErr w:type="gramEnd"/>
      <w:r w:rsidR="00DD55A2" w:rsidRPr="00723783">
        <w:rPr>
          <w:rFonts w:hint="eastAsia"/>
          <w:lang w:eastAsia="zh-TW"/>
        </w:rPr>
        <w:t>）</w:t>
      </w:r>
      <w:r w:rsidR="00221688" w:rsidRPr="00723783">
        <w:rPr>
          <w:rFonts w:hint="eastAsia"/>
          <w:lang w:eastAsia="zh-TW"/>
        </w:rPr>
        <w:t>、丹麥（</w:t>
      </w:r>
      <w:r w:rsidR="00221688" w:rsidRPr="00723783">
        <w:rPr>
          <w:lang w:eastAsia="zh-TW"/>
        </w:rPr>
        <w:t>14,174</w:t>
      </w:r>
      <w:proofErr w:type="gramStart"/>
      <w:r w:rsidR="00221688" w:rsidRPr="00723783">
        <w:rPr>
          <w:rFonts w:hint="eastAsia"/>
          <w:lang w:eastAsia="zh-TW"/>
        </w:rPr>
        <w:t>百萬</w:t>
      </w:r>
      <w:proofErr w:type="gramEnd"/>
      <w:r w:rsidR="00221688" w:rsidRPr="00723783">
        <w:rPr>
          <w:rFonts w:hint="eastAsia"/>
          <w:lang w:eastAsia="zh-TW"/>
        </w:rPr>
        <w:t>）</w:t>
      </w:r>
      <w:r w:rsidR="00FD4C48" w:rsidRPr="00723783">
        <w:rPr>
          <w:rFonts w:hint="eastAsia"/>
          <w:lang w:eastAsia="zh-TW"/>
        </w:rPr>
        <w:t>、荷蘭</w:t>
      </w:r>
      <w:r w:rsidR="00DD55A2" w:rsidRPr="00723783">
        <w:rPr>
          <w:rFonts w:hint="eastAsia"/>
          <w:lang w:eastAsia="zh-TW"/>
        </w:rPr>
        <w:t>（</w:t>
      </w:r>
      <w:r w:rsidR="00FA40B6" w:rsidRPr="00723783">
        <w:rPr>
          <w:rFonts w:hint="eastAsia"/>
          <w:lang w:eastAsia="zh-TW"/>
        </w:rPr>
        <w:t>1</w:t>
      </w:r>
      <w:r w:rsidR="00221688" w:rsidRPr="00723783">
        <w:rPr>
          <w:lang w:eastAsia="zh-TW"/>
        </w:rPr>
        <w:t>1</w:t>
      </w:r>
      <w:r w:rsidR="00FA40B6" w:rsidRPr="00723783">
        <w:rPr>
          <w:lang w:eastAsia="zh-TW"/>
        </w:rPr>
        <w:t>,1</w:t>
      </w:r>
      <w:r w:rsidR="00221688" w:rsidRPr="00723783">
        <w:rPr>
          <w:lang w:eastAsia="zh-TW"/>
        </w:rPr>
        <w:t>47</w:t>
      </w:r>
      <w:proofErr w:type="gramStart"/>
      <w:r w:rsidR="00FA40B6" w:rsidRPr="00723783">
        <w:rPr>
          <w:rFonts w:hint="eastAsia"/>
          <w:lang w:eastAsia="zh-TW"/>
        </w:rPr>
        <w:t>百萬</w:t>
      </w:r>
      <w:proofErr w:type="gramEnd"/>
      <w:r w:rsidR="00FA40B6" w:rsidRPr="00723783">
        <w:rPr>
          <w:rFonts w:hint="eastAsia"/>
          <w:lang w:eastAsia="zh-TW"/>
        </w:rPr>
        <w:t>）</w:t>
      </w:r>
      <w:r w:rsidR="00221688" w:rsidRPr="00723783">
        <w:rPr>
          <w:rFonts w:hint="eastAsia"/>
          <w:lang w:eastAsia="zh-TW"/>
        </w:rPr>
        <w:t>、芬蘭（</w:t>
      </w:r>
      <w:r w:rsidR="00221688" w:rsidRPr="00723783">
        <w:rPr>
          <w:lang w:eastAsia="zh-TW"/>
        </w:rPr>
        <w:t>8,547</w:t>
      </w:r>
      <w:proofErr w:type="gramStart"/>
      <w:r w:rsidR="00221688" w:rsidRPr="00723783">
        <w:rPr>
          <w:rFonts w:hint="eastAsia"/>
          <w:lang w:eastAsia="zh-TW"/>
        </w:rPr>
        <w:t>百萬</w:t>
      </w:r>
      <w:proofErr w:type="gramEnd"/>
      <w:r w:rsidR="00221688" w:rsidRPr="00723783">
        <w:rPr>
          <w:rFonts w:hint="eastAsia"/>
          <w:lang w:eastAsia="zh-TW"/>
        </w:rPr>
        <w:t>）、英國（</w:t>
      </w:r>
      <w:r w:rsidR="00221688" w:rsidRPr="00723783">
        <w:rPr>
          <w:lang w:eastAsia="zh-TW"/>
        </w:rPr>
        <w:t>8,396</w:t>
      </w:r>
      <w:proofErr w:type="gramStart"/>
      <w:r w:rsidR="00221688" w:rsidRPr="00723783">
        <w:rPr>
          <w:rFonts w:hint="eastAsia"/>
          <w:lang w:eastAsia="zh-TW"/>
        </w:rPr>
        <w:t>百萬</w:t>
      </w:r>
      <w:proofErr w:type="gramEnd"/>
      <w:r w:rsidR="00221688" w:rsidRPr="00723783">
        <w:rPr>
          <w:rFonts w:hint="eastAsia"/>
          <w:lang w:eastAsia="zh-TW"/>
        </w:rPr>
        <w:t>）</w:t>
      </w:r>
      <w:r w:rsidR="00FA40B6" w:rsidRPr="00723783">
        <w:rPr>
          <w:rFonts w:hint="eastAsia"/>
          <w:lang w:eastAsia="zh-TW"/>
        </w:rPr>
        <w:t>、法國（</w:t>
      </w:r>
      <w:r w:rsidR="00221688" w:rsidRPr="00723783">
        <w:rPr>
          <w:lang w:eastAsia="zh-TW"/>
        </w:rPr>
        <w:t>8</w:t>
      </w:r>
      <w:r w:rsidR="00FA40B6" w:rsidRPr="00723783">
        <w:rPr>
          <w:lang w:eastAsia="zh-TW"/>
        </w:rPr>
        <w:t>,</w:t>
      </w:r>
      <w:r w:rsidR="00221688" w:rsidRPr="00723783">
        <w:rPr>
          <w:lang w:eastAsia="zh-TW"/>
        </w:rPr>
        <w:t>34</w:t>
      </w:r>
      <w:r w:rsidR="00FA40B6" w:rsidRPr="00723783">
        <w:rPr>
          <w:lang w:eastAsia="zh-TW"/>
        </w:rPr>
        <w:t>4</w:t>
      </w:r>
      <w:proofErr w:type="gramStart"/>
      <w:r w:rsidR="00FA40B6" w:rsidRPr="00723783">
        <w:rPr>
          <w:rFonts w:hint="eastAsia"/>
          <w:lang w:eastAsia="zh-TW"/>
        </w:rPr>
        <w:t>百萬</w:t>
      </w:r>
      <w:proofErr w:type="gramEnd"/>
      <w:r w:rsidR="00FA40B6" w:rsidRPr="00723783">
        <w:rPr>
          <w:rFonts w:hint="eastAsia"/>
          <w:lang w:eastAsia="zh-TW"/>
        </w:rPr>
        <w:t>）、</w:t>
      </w:r>
      <w:r w:rsidR="00FD4C48" w:rsidRPr="00723783">
        <w:rPr>
          <w:rFonts w:hint="eastAsia"/>
          <w:lang w:eastAsia="zh-TW"/>
        </w:rPr>
        <w:t>美國</w:t>
      </w:r>
      <w:r w:rsidR="00DD55A2" w:rsidRPr="00723783">
        <w:rPr>
          <w:rFonts w:hint="eastAsia"/>
          <w:lang w:eastAsia="zh-TW"/>
        </w:rPr>
        <w:t>（</w:t>
      </w:r>
      <w:r w:rsidR="00221688" w:rsidRPr="00723783">
        <w:rPr>
          <w:lang w:eastAsia="zh-TW"/>
        </w:rPr>
        <w:t>6</w:t>
      </w:r>
      <w:r w:rsidR="00FA40B6" w:rsidRPr="00723783">
        <w:rPr>
          <w:lang w:eastAsia="zh-TW"/>
        </w:rPr>
        <w:t>,4</w:t>
      </w:r>
      <w:r w:rsidR="00221688" w:rsidRPr="00723783">
        <w:rPr>
          <w:lang w:eastAsia="zh-TW"/>
        </w:rPr>
        <w:t>90</w:t>
      </w:r>
      <w:proofErr w:type="gramStart"/>
      <w:r w:rsidR="00FA40B6" w:rsidRPr="00723783">
        <w:rPr>
          <w:rFonts w:hint="eastAsia"/>
          <w:lang w:eastAsia="zh-TW"/>
        </w:rPr>
        <w:t>百萬</w:t>
      </w:r>
      <w:proofErr w:type="gramEnd"/>
      <w:r w:rsidR="00DD55A2" w:rsidRPr="00723783">
        <w:rPr>
          <w:rFonts w:hint="eastAsia"/>
          <w:lang w:eastAsia="zh-TW"/>
        </w:rPr>
        <w:t>）</w:t>
      </w:r>
      <w:r w:rsidR="00221688" w:rsidRPr="00723783">
        <w:rPr>
          <w:rFonts w:hint="eastAsia"/>
          <w:lang w:eastAsia="zh-TW"/>
        </w:rPr>
        <w:t>、盧森堡（</w:t>
      </w:r>
      <w:r w:rsidR="00221688" w:rsidRPr="00723783">
        <w:rPr>
          <w:rFonts w:hint="eastAsia"/>
          <w:lang w:eastAsia="zh-TW"/>
        </w:rPr>
        <w:t>3</w:t>
      </w:r>
      <w:r w:rsidR="00221688" w:rsidRPr="00723783">
        <w:rPr>
          <w:lang w:eastAsia="zh-TW"/>
        </w:rPr>
        <w:t>,047</w:t>
      </w:r>
      <w:proofErr w:type="gramStart"/>
      <w:r w:rsidR="00221688" w:rsidRPr="00723783">
        <w:rPr>
          <w:rFonts w:hint="eastAsia"/>
          <w:lang w:eastAsia="zh-TW"/>
        </w:rPr>
        <w:t>百萬</w:t>
      </w:r>
      <w:proofErr w:type="gramEnd"/>
      <w:r w:rsidR="00221688" w:rsidRPr="00723783">
        <w:rPr>
          <w:rFonts w:hint="eastAsia"/>
          <w:lang w:eastAsia="zh-TW"/>
        </w:rPr>
        <w:t>）</w:t>
      </w:r>
      <w:r w:rsidR="00FD4C48" w:rsidRPr="00723783">
        <w:rPr>
          <w:rFonts w:hint="eastAsia"/>
          <w:lang w:eastAsia="zh-TW"/>
        </w:rPr>
        <w:t>、</w:t>
      </w:r>
      <w:r w:rsidR="00FA40B6" w:rsidRPr="00723783">
        <w:rPr>
          <w:rFonts w:hint="eastAsia"/>
          <w:lang w:eastAsia="zh-TW"/>
        </w:rPr>
        <w:t>德國（</w:t>
      </w:r>
      <w:r w:rsidR="00221688" w:rsidRPr="00723783">
        <w:rPr>
          <w:lang w:eastAsia="zh-TW"/>
        </w:rPr>
        <w:t>2</w:t>
      </w:r>
      <w:r w:rsidR="00FA40B6" w:rsidRPr="00723783">
        <w:rPr>
          <w:lang w:eastAsia="zh-TW"/>
        </w:rPr>
        <w:t>,</w:t>
      </w:r>
      <w:r w:rsidR="00221688" w:rsidRPr="00723783">
        <w:rPr>
          <w:lang w:eastAsia="zh-TW"/>
        </w:rPr>
        <w:t>700</w:t>
      </w:r>
      <w:proofErr w:type="gramStart"/>
      <w:r w:rsidR="00FA40B6" w:rsidRPr="00723783">
        <w:rPr>
          <w:rFonts w:hint="eastAsia"/>
          <w:lang w:eastAsia="zh-TW"/>
        </w:rPr>
        <w:t>百萬</w:t>
      </w:r>
      <w:proofErr w:type="gramEnd"/>
      <w:r w:rsidR="00FA40B6" w:rsidRPr="00723783">
        <w:rPr>
          <w:rFonts w:hint="eastAsia"/>
          <w:lang w:eastAsia="zh-TW"/>
        </w:rPr>
        <w:t>）、</w:t>
      </w:r>
      <w:r w:rsidR="00221688" w:rsidRPr="00723783">
        <w:rPr>
          <w:rFonts w:hint="eastAsia"/>
          <w:lang w:eastAsia="zh-TW"/>
        </w:rPr>
        <w:t>西班牙</w:t>
      </w:r>
      <w:r w:rsidR="00FA40B6" w:rsidRPr="00723783">
        <w:rPr>
          <w:rFonts w:hint="eastAsia"/>
          <w:lang w:eastAsia="zh-TW"/>
        </w:rPr>
        <w:t>（</w:t>
      </w:r>
      <w:r w:rsidR="00FA40B6" w:rsidRPr="00723783">
        <w:rPr>
          <w:rFonts w:hint="eastAsia"/>
          <w:lang w:eastAsia="zh-TW"/>
        </w:rPr>
        <w:t>1</w:t>
      </w:r>
      <w:r w:rsidR="00FA40B6" w:rsidRPr="00723783">
        <w:rPr>
          <w:lang w:eastAsia="zh-TW"/>
        </w:rPr>
        <w:t>,</w:t>
      </w:r>
      <w:r w:rsidR="00221688" w:rsidRPr="00723783">
        <w:rPr>
          <w:rFonts w:hint="eastAsia"/>
          <w:lang w:eastAsia="zh-TW"/>
        </w:rPr>
        <w:t>3</w:t>
      </w:r>
      <w:r w:rsidR="00FA40B6" w:rsidRPr="00723783">
        <w:rPr>
          <w:lang w:eastAsia="zh-TW"/>
        </w:rPr>
        <w:t>0</w:t>
      </w:r>
      <w:r w:rsidR="00221688" w:rsidRPr="00723783">
        <w:rPr>
          <w:rFonts w:hint="eastAsia"/>
          <w:lang w:eastAsia="zh-TW"/>
        </w:rPr>
        <w:t>4</w:t>
      </w:r>
      <w:proofErr w:type="gramStart"/>
      <w:r w:rsidR="00FA40B6" w:rsidRPr="00723783">
        <w:rPr>
          <w:rFonts w:hint="eastAsia"/>
          <w:lang w:eastAsia="zh-TW"/>
        </w:rPr>
        <w:t>百萬</w:t>
      </w:r>
      <w:proofErr w:type="gramEnd"/>
      <w:r w:rsidR="00FA40B6" w:rsidRPr="00723783">
        <w:rPr>
          <w:rFonts w:hint="eastAsia"/>
          <w:lang w:eastAsia="zh-TW"/>
        </w:rPr>
        <w:t>）</w:t>
      </w:r>
      <w:r w:rsidR="00FD4C48" w:rsidRPr="00723783">
        <w:rPr>
          <w:rFonts w:hint="eastAsia"/>
          <w:lang w:eastAsia="zh-TW"/>
        </w:rPr>
        <w:t>依序為挪威前十大外資來源國，外資投資產業主要為石油業及服務業</w:t>
      </w:r>
      <w:r w:rsidRPr="00723783">
        <w:rPr>
          <w:rFonts w:hint="eastAsia"/>
          <w:lang w:eastAsia="zh-TW"/>
        </w:rPr>
        <w:t>。</w:t>
      </w:r>
    </w:p>
    <w:p w:rsidR="0075565E" w:rsidRPr="00723783" w:rsidRDefault="0075565E" w:rsidP="00506BE4">
      <w:pPr>
        <w:pStyle w:val="a4"/>
      </w:pPr>
      <w:r w:rsidRPr="00723783">
        <w:t>二</w:t>
      </w:r>
      <w:r w:rsidRPr="00723783">
        <w:rPr>
          <w:rFonts w:hint="eastAsia"/>
        </w:rPr>
        <w:t>、</w:t>
      </w:r>
      <w:proofErr w:type="gramStart"/>
      <w:r w:rsidR="004F189C" w:rsidRPr="00723783">
        <w:t>臺</w:t>
      </w:r>
      <w:proofErr w:type="gramEnd"/>
      <w:r w:rsidR="00DD55A2" w:rsidRPr="00723783">
        <w:rPr>
          <w:rFonts w:hint="eastAsia"/>
        </w:rPr>
        <w:t>（</w:t>
      </w:r>
      <w:r w:rsidRPr="00723783">
        <w:t>華</w:t>
      </w:r>
      <w:r w:rsidR="00DD55A2" w:rsidRPr="00723783">
        <w:rPr>
          <w:rFonts w:hint="eastAsia"/>
        </w:rPr>
        <w:t>）</w:t>
      </w:r>
      <w:r w:rsidRPr="00723783">
        <w:t>商在</w:t>
      </w:r>
      <w:r w:rsidRPr="00723783">
        <w:rPr>
          <w:rFonts w:hint="eastAsia"/>
        </w:rPr>
        <w:t>當地</w:t>
      </w:r>
      <w:r w:rsidRPr="00723783">
        <w:t>經營現況</w:t>
      </w:r>
    </w:p>
    <w:p w:rsidR="002926A5" w:rsidRPr="00723783" w:rsidRDefault="00AA3F6A" w:rsidP="002926A5">
      <w:pPr>
        <w:ind w:firstLine="472"/>
        <w:rPr>
          <w:lang w:eastAsia="zh-TW"/>
        </w:rPr>
      </w:pPr>
      <w:r w:rsidRPr="00723783">
        <w:rPr>
          <w:rFonts w:hint="eastAsia"/>
          <w:lang w:eastAsia="zh-TW"/>
        </w:rPr>
        <w:t>在挪威</w:t>
      </w:r>
      <w:r w:rsidR="008B118B" w:rsidRPr="00723783">
        <w:rPr>
          <w:rFonts w:hint="eastAsia"/>
          <w:lang w:eastAsia="zh-TW"/>
        </w:rPr>
        <w:t>，來自</w:t>
      </w:r>
      <w:r w:rsidR="00DD55A2" w:rsidRPr="00723783">
        <w:rPr>
          <w:rFonts w:hint="eastAsia"/>
          <w:lang w:eastAsia="zh-TW"/>
        </w:rPr>
        <w:t>臺灣</w:t>
      </w:r>
      <w:r w:rsidR="008B118B" w:rsidRPr="00723783">
        <w:rPr>
          <w:rFonts w:hint="eastAsia"/>
          <w:lang w:eastAsia="zh-TW"/>
        </w:rPr>
        <w:t>的移民為數不多，僅約百餘人，資深僑民大多經營中小型餐飲業或雜貨小店，</w:t>
      </w:r>
      <w:r w:rsidR="008945AE" w:rsidRPr="00723783">
        <w:rPr>
          <w:rFonts w:hint="eastAsia"/>
          <w:lang w:eastAsia="zh-TW"/>
        </w:rPr>
        <w:t>或任職於</w:t>
      </w:r>
      <w:r w:rsidR="008B118B" w:rsidRPr="00723783">
        <w:rPr>
          <w:rFonts w:hint="eastAsia"/>
          <w:lang w:eastAsia="zh-TW"/>
        </w:rPr>
        <w:t>挪威公司。資深僑民的第二代接受當地教育，多自行</w:t>
      </w:r>
      <w:proofErr w:type="gramStart"/>
      <w:r w:rsidR="008B118B" w:rsidRPr="00723783">
        <w:rPr>
          <w:rFonts w:hint="eastAsia"/>
          <w:lang w:eastAsia="zh-TW"/>
        </w:rPr>
        <w:t>創業或朝專業</w:t>
      </w:r>
      <w:proofErr w:type="gramEnd"/>
      <w:r w:rsidR="008B118B" w:rsidRPr="00723783">
        <w:rPr>
          <w:rFonts w:hint="eastAsia"/>
          <w:lang w:eastAsia="zh-TW"/>
        </w:rPr>
        <w:t>領域發展。新到移民則多傾向先取得當地學歷，然後或求職，或自行開業，現在已有少數幾個個人公司，從事不同產業的活動，包括旅遊業者、貿易</w:t>
      </w:r>
      <w:r w:rsidR="00857FDF" w:rsidRPr="00723783">
        <w:rPr>
          <w:rFonts w:hint="eastAsia"/>
          <w:lang w:eastAsia="zh-TW"/>
        </w:rPr>
        <w:t>產業</w:t>
      </w:r>
      <w:r w:rsidR="008B118B" w:rsidRPr="00723783">
        <w:rPr>
          <w:rFonts w:hint="eastAsia"/>
          <w:lang w:eastAsia="zh-TW"/>
        </w:rPr>
        <w:t>顧問等。</w:t>
      </w:r>
      <w:r w:rsidR="008B118B" w:rsidRPr="00723783">
        <w:rPr>
          <w:rFonts w:hint="eastAsia"/>
          <w:lang w:eastAsia="zh-TW"/>
        </w:rPr>
        <w:t xml:space="preserve"> </w:t>
      </w:r>
    </w:p>
    <w:p w:rsidR="008B118B" w:rsidRPr="00723783" w:rsidRDefault="0075565E" w:rsidP="00506BE4">
      <w:pPr>
        <w:pStyle w:val="a4"/>
      </w:pPr>
      <w:r w:rsidRPr="00723783">
        <w:t>三</w:t>
      </w:r>
      <w:r w:rsidR="008B118B" w:rsidRPr="00723783">
        <w:rPr>
          <w:rFonts w:hint="eastAsia"/>
        </w:rPr>
        <w:t>、投資</w:t>
      </w:r>
      <w:r w:rsidRPr="00723783">
        <w:t>機會</w:t>
      </w:r>
    </w:p>
    <w:p w:rsidR="008B118B" w:rsidRPr="00723783" w:rsidRDefault="008B118B" w:rsidP="002926A5">
      <w:pPr>
        <w:pStyle w:val="a6"/>
      </w:pPr>
      <w:r w:rsidRPr="00723783">
        <w:rPr>
          <w:rFonts w:hint="eastAsia"/>
        </w:rPr>
        <w:t>（一）高度工業化，產業發展結構變化</w:t>
      </w:r>
    </w:p>
    <w:p w:rsidR="008B118B" w:rsidRPr="00723783" w:rsidRDefault="008B118B" w:rsidP="00506BE4">
      <w:pPr>
        <w:pStyle w:val="ae"/>
        <w:ind w:left="945" w:firstLine="472"/>
        <w:rPr>
          <w:lang w:eastAsia="zh-TW"/>
        </w:rPr>
      </w:pPr>
      <w:r w:rsidRPr="00723783">
        <w:rPr>
          <w:rFonts w:hint="eastAsia"/>
          <w:lang w:eastAsia="zh-TW"/>
        </w:rPr>
        <w:t>挪威是個高度發達的工業化國家，與其他北歐國家類似，</w:t>
      </w:r>
      <w:proofErr w:type="gramStart"/>
      <w:r w:rsidRPr="00723783">
        <w:rPr>
          <w:rFonts w:hint="eastAsia"/>
          <w:lang w:eastAsia="zh-TW"/>
        </w:rPr>
        <w:t>均屬迷你型</w:t>
      </w:r>
      <w:proofErr w:type="gramEnd"/>
      <w:r w:rsidRPr="00723783">
        <w:rPr>
          <w:rFonts w:hint="eastAsia"/>
          <w:lang w:eastAsia="zh-TW"/>
        </w:rPr>
        <w:t>的經濟體，高度仰賴對外貿易，其</w:t>
      </w:r>
      <w:r w:rsidRPr="00723783">
        <w:rPr>
          <w:rFonts w:hint="eastAsia"/>
          <w:lang w:eastAsia="zh-TW"/>
        </w:rPr>
        <w:t>80</w:t>
      </w:r>
      <w:r w:rsidR="00CB76F7" w:rsidRPr="00723783">
        <w:rPr>
          <w:rFonts w:hint="eastAsia"/>
          <w:lang w:eastAsia="zh-TW"/>
        </w:rPr>
        <w:t>%</w:t>
      </w:r>
      <w:r w:rsidRPr="00723783">
        <w:rPr>
          <w:rFonts w:hint="eastAsia"/>
          <w:lang w:eastAsia="zh-TW"/>
        </w:rPr>
        <w:t>的出口地區係歐盟國家，來自歐盟的進口則占其總進口的三分之二比重，與歐盟密切的貿易關係。其最大</w:t>
      </w:r>
      <w:r w:rsidRPr="00723783">
        <w:rPr>
          <w:rFonts w:hint="eastAsia"/>
          <w:lang w:eastAsia="zh-TW"/>
        </w:rPr>
        <w:lastRenderedPageBreak/>
        <w:t>出口市場係英國及德國，此乃由於渠等係挪威石油及天然氣重要市場，瑞典</w:t>
      </w:r>
      <w:r w:rsidR="00C63CB9" w:rsidRPr="00723783">
        <w:rPr>
          <w:rFonts w:hint="eastAsia"/>
          <w:lang w:eastAsia="zh-TW"/>
        </w:rPr>
        <w:t>和德國</w:t>
      </w:r>
      <w:r w:rsidRPr="00723783">
        <w:rPr>
          <w:rFonts w:hint="eastAsia"/>
          <w:lang w:eastAsia="zh-TW"/>
        </w:rPr>
        <w:t>則是挪威最大進口來源。過去</w:t>
      </w:r>
      <w:r w:rsidRPr="00723783">
        <w:rPr>
          <w:rFonts w:hint="eastAsia"/>
          <w:lang w:eastAsia="zh-TW"/>
        </w:rPr>
        <w:t>20</w:t>
      </w:r>
      <w:r w:rsidRPr="00723783">
        <w:rPr>
          <w:rFonts w:hint="eastAsia"/>
          <w:lang w:eastAsia="zh-TW"/>
        </w:rPr>
        <w:t>年來石油產業為挪威最主要的出口項目，約占挪威總出口的</w:t>
      </w:r>
      <w:r w:rsidRPr="00723783">
        <w:rPr>
          <w:rFonts w:hint="eastAsia"/>
          <w:lang w:eastAsia="zh-TW"/>
        </w:rPr>
        <w:t>50</w:t>
      </w:r>
      <w:r w:rsidR="00CB76F7" w:rsidRPr="00723783">
        <w:rPr>
          <w:rFonts w:hint="eastAsia"/>
          <w:lang w:eastAsia="zh-TW"/>
        </w:rPr>
        <w:t>%</w:t>
      </w:r>
      <w:r w:rsidRPr="00723783">
        <w:rPr>
          <w:rFonts w:hint="eastAsia"/>
          <w:lang w:eastAsia="zh-TW"/>
        </w:rPr>
        <w:t>，其次是製造業，占</w:t>
      </w:r>
      <w:r w:rsidRPr="00723783">
        <w:rPr>
          <w:rFonts w:hint="eastAsia"/>
          <w:lang w:eastAsia="zh-TW"/>
        </w:rPr>
        <w:t>25</w:t>
      </w:r>
      <w:r w:rsidR="00CB76F7" w:rsidRPr="00723783">
        <w:rPr>
          <w:rFonts w:hint="eastAsia"/>
          <w:lang w:eastAsia="zh-TW"/>
        </w:rPr>
        <w:t>%</w:t>
      </w:r>
      <w:r w:rsidRPr="00723783">
        <w:rPr>
          <w:rFonts w:hint="eastAsia"/>
          <w:lang w:eastAsia="zh-TW"/>
        </w:rPr>
        <w:t>，服務業則占</w:t>
      </w:r>
      <w:r w:rsidRPr="00723783">
        <w:rPr>
          <w:rFonts w:hint="eastAsia"/>
          <w:lang w:eastAsia="zh-TW"/>
        </w:rPr>
        <w:t>22</w:t>
      </w:r>
      <w:r w:rsidR="00CB76F7" w:rsidRPr="00723783">
        <w:rPr>
          <w:rFonts w:hint="eastAsia"/>
          <w:lang w:eastAsia="zh-TW"/>
        </w:rPr>
        <w:t>%</w:t>
      </w:r>
      <w:r w:rsidRPr="00723783">
        <w:rPr>
          <w:rFonts w:hint="eastAsia"/>
          <w:lang w:eastAsia="zh-TW"/>
        </w:rPr>
        <w:t>。挪威主要出口品係石油及天然氣，占總出口</w:t>
      </w:r>
      <w:r w:rsidRPr="00723783">
        <w:rPr>
          <w:rFonts w:hint="eastAsia"/>
          <w:lang w:eastAsia="zh-TW"/>
        </w:rPr>
        <w:t>50</w:t>
      </w:r>
      <w:r w:rsidR="00CB76F7" w:rsidRPr="00723783">
        <w:rPr>
          <w:rFonts w:hint="eastAsia"/>
          <w:lang w:eastAsia="zh-TW"/>
        </w:rPr>
        <w:t>%</w:t>
      </w:r>
      <w:r w:rsidR="00C63CB9" w:rsidRPr="00723783">
        <w:rPr>
          <w:rFonts w:hint="eastAsia"/>
          <w:lang w:eastAsia="zh-TW"/>
        </w:rPr>
        <w:t>。</w:t>
      </w:r>
      <w:r w:rsidRPr="00723783">
        <w:rPr>
          <w:rFonts w:hint="eastAsia"/>
          <w:lang w:eastAsia="zh-TW"/>
        </w:rPr>
        <w:t>機械及相關運輸工具、化學肥料及塑膠原料、及金屬礦產等傳統物資的出口逐年降低</w:t>
      </w:r>
      <w:r w:rsidR="00C63CB9" w:rsidRPr="00723783">
        <w:rPr>
          <w:rFonts w:hint="eastAsia"/>
          <w:lang w:eastAsia="zh-TW"/>
        </w:rPr>
        <w:t>。</w:t>
      </w:r>
      <w:r w:rsidR="00D42987" w:rsidRPr="00723783">
        <w:rPr>
          <w:rFonts w:hint="eastAsia"/>
          <w:lang w:eastAsia="zh-TW"/>
        </w:rPr>
        <w:t>漁</w:t>
      </w:r>
      <w:r w:rsidR="00C63CB9" w:rsidRPr="00723783">
        <w:rPr>
          <w:rFonts w:hint="eastAsia"/>
          <w:lang w:eastAsia="zh-TW"/>
        </w:rPr>
        <w:t>產品出口一度</w:t>
      </w:r>
      <w:r w:rsidR="00857FDF" w:rsidRPr="00723783">
        <w:rPr>
          <w:rFonts w:hint="eastAsia"/>
          <w:lang w:eastAsia="zh-TW"/>
        </w:rPr>
        <w:t>下滑</w:t>
      </w:r>
      <w:r w:rsidR="00C63CB9" w:rsidRPr="00723783">
        <w:rPr>
          <w:rFonts w:hint="eastAsia"/>
          <w:lang w:eastAsia="zh-TW"/>
        </w:rPr>
        <w:t>，但在挪威政府的</w:t>
      </w:r>
      <w:r w:rsidR="00857FDF" w:rsidRPr="00723783">
        <w:rPr>
          <w:rFonts w:hint="eastAsia"/>
          <w:lang w:eastAsia="zh-TW"/>
        </w:rPr>
        <w:t>主</w:t>
      </w:r>
      <w:r w:rsidR="00925744" w:rsidRPr="00723783">
        <w:rPr>
          <w:rFonts w:hint="eastAsia"/>
          <w:lang w:eastAsia="zh-TW"/>
        </w:rPr>
        <w:t>力</w:t>
      </w:r>
      <w:r w:rsidR="00857FDF" w:rsidRPr="00723783">
        <w:rPr>
          <w:rFonts w:hint="eastAsia"/>
          <w:lang w:eastAsia="zh-TW"/>
        </w:rPr>
        <w:t>推</w:t>
      </w:r>
      <w:r w:rsidR="00925744" w:rsidRPr="00723783">
        <w:rPr>
          <w:rFonts w:hint="eastAsia"/>
          <w:lang w:eastAsia="zh-TW"/>
        </w:rPr>
        <w:t>動下</w:t>
      </w:r>
      <w:r w:rsidR="00C63CB9" w:rsidRPr="00723783">
        <w:rPr>
          <w:rFonts w:hint="eastAsia"/>
          <w:lang w:eastAsia="zh-TW"/>
        </w:rPr>
        <w:t>，</w:t>
      </w:r>
      <w:r w:rsidR="00857FDF" w:rsidRPr="00723783">
        <w:rPr>
          <w:rFonts w:hint="eastAsia"/>
          <w:lang w:eastAsia="zh-TW"/>
        </w:rPr>
        <w:t>已成為</w:t>
      </w:r>
      <w:r w:rsidR="00C63CB9" w:rsidRPr="00723783">
        <w:rPr>
          <w:rFonts w:hint="eastAsia"/>
          <w:lang w:eastAsia="zh-TW"/>
        </w:rPr>
        <w:t>主要出口產業</w:t>
      </w:r>
      <w:r w:rsidR="00857FDF" w:rsidRPr="00723783">
        <w:rPr>
          <w:rFonts w:hint="eastAsia"/>
          <w:lang w:eastAsia="zh-TW"/>
        </w:rPr>
        <w:t>之</w:t>
      </w:r>
      <w:proofErr w:type="gramStart"/>
      <w:r w:rsidR="00857FDF" w:rsidRPr="00723783">
        <w:rPr>
          <w:rFonts w:hint="eastAsia"/>
          <w:lang w:eastAsia="zh-TW"/>
        </w:rPr>
        <w:t>一</w:t>
      </w:r>
      <w:proofErr w:type="gramEnd"/>
      <w:r w:rsidR="00C63CB9" w:rsidRPr="00723783">
        <w:rPr>
          <w:rFonts w:hint="eastAsia"/>
          <w:lang w:eastAsia="zh-TW"/>
        </w:rPr>
        <w:t>。</w:t>
      </w:r>
      <w:r w:rsidRPr="00723783">
        <w:rPr>
          <w:rFonts w:hint="eastAsia"/>
          <w:lang w:eastAsia="zh-TW"/>
        </w:rPr>
        <w:t>ICT</w:t>
      </w:r>
      <w:r w:rsidRPr="00723783">
        <w:rPr>
          <w:rFonts w:hint="eastAsia"/>
          <w:lang w:eastAsia="zh-TW"/>
        </w:rPr>
        <w:t>資訊通訊產品和服務業出口的比例</w:t>
      </w:r>
      <w:r w:rsidR="00C63CB9" w:rsidRPr="00723783">
        <w:rPr>
          <w:rFonts w:hint="eastAsia"/>
          <w:lang w:eastAsia="zh-TW"/>
        </w:rPr>
        <w:t>，也是逐年</w:t>
      </w:r>
      <w:r w:rsidRPr="00723783">
        <w:rPr>
          <w:rFonts w:hint="eastAsia"/>
          <w:lang w:eastAsia="zh-TW"/>
        </w:rPr>
        <w:t>增加。為了鼓勵經濟成長</w:t>
      </w:r>
      <w:r w:rsidR="00925744" w:rsidRPr="00723783">
        <w:rPr>
          <w:rFonts w:hint="eastAsia"/>
          <w:lang w:eastAsia="zh-TW"/>
        </w:rPr>
        <w:t>及產業升級的改造</w:t>
      </w:r>
      <w:r w:rsidRPr="00723783">
        <w:rPr>
          <w:rFonts w:hint="eastAsia"/>
          <w:lang w:eastAsia="zh-TW"/>
        </w:rPr>
        <w:t>，挪威除了大幅增加生產設備投資</w:t>
      </w:r>
      <w:r w:rsidR="00925744" w:rsidRPr="00723783">
        <w:rPr>
          <w:rFonts w:hint="eastAsia"/>
          <w:lang w:eastAsia="zh-TW"/>
        </w:rPr>
        <w:t>，也進行相關的</w:t>
      </w:r>
      <w:r w:rsidRPr="00723783">
        <w:rPr>
          <w:rFonts w:hint="eastAsia"/>
          <w:lang w:eastAsia="zh-TW"/>
        </w:rPr>
        <w:t>教育改革</w:t>
      </w:r>
      <w:r w:rsidR="00925744" w:rsidRPr="00723783">
        <w:rPr>
          <w:rFonts w:hint="eastAsia"/>
          <w:lang w:eastAsia="zh-TW"/>
        </w:rPr>
        <w:t>，並</w:t>
      </w:r>
      <w:r w:rsidRPr="00723783">
        <w:rPr>
          <w:rFonts w:hint="eastAsia"/>
          <w:lang w:eastAsia="zh-TW"/>
        </w:rPr>
        <w:t>改善工業與公共事業的組織與管理技術。</w:t>
      </w:r>
    </w:p>
    <w:p w:rsidR="008B118B" w:rsidRPr="00723783" w:rsidRDefault="005214FB" w:rsidP="002926A5">
      <w:pPr>
        <w:pStyle w:val="a6"/>
      </w:pPr>
      <w:r w:rsidRPr="00723783">
        <w:rPr>
          <w:rFonts w:hint="eastAsia"/>
        </w:rPr>
        <w:t>（</w:t>
      </w:r>
      <w:r w:rsidR="00872B5C" w:rsidRPr="00723783">
        <w:rPr>
          <w:rFonts w:hint="eastAsia"/>
        </w:rPr>
        <w:t>二</w:t>
      </w:r>
      <w:r w:rsidRPr="00723783">
        <w:rPr>
          <w:rFonts w:hint="eastAsia"/>
        </w:rPr>
        <w:t>）</w:t>
      </w:r>
      <w:r w:rsidR="005B7E71" w:rsidRPr="00723783">
        <w:rPr>
          <w:rFonts w:hint="eastAsia"/>
        </w:rPr>
        <w:t>連續調降</w:t>
      </w:r>
      <w:r w:rsidR="008B118B" w:rsidRPr="00723783">
        <w:rPr>
          <w:rFonts w:hint="eastAsia"/>
        </w:rPr>
        <w:t>公司營利所得稅</w:t>
      </w:r>
    </w:p>
    <w:p w:rsidR="008B118B" w:rsidRPr="00723783" w:rsidRDefault="005B7E71" w:rsidP="00506BE4">
      <w:pPr>
        <w:pStyle w:val="ae"/>
        <w:ind w:left="945" w:firstLine="472"/>
        <w:rPr>
          <w:lang w:eastAsia="zh-TW"/>
        </w:rPr>
      </w:pPr>
      <w:r w:rsidRPr="00723783">
        <w:rPr>
          <w:rFonts w:hint="eastAsia"/>
          <w:lang w:eastAsia="zh-TW"/>
        </w:rPr>
        <w:t>為了吸引外資到挪威投資，加上產業受油價的衝擊，</w:t>
      </w:r>
      <w:r w:rsidR="008B118B" w:rsidRPr="00723783">
        <w:rPr>
          <w:rFonts w:hint="eastAsia"/>
          <w:lang w:eastAsia="zh-TW"/>
        </w:rPr>
        <w:t>挪威</w:t>
      </w:r>
      <w:r w:rsidRPr="00723783">
        <w:rPr>
          <w:rFonts w:hint="eastAsia"/>
          <w:lang w:eastAsia="zh-TW"/>
        </w:rPr>
        <w:t>政府已經數度調降</w:t>
      </w:r>
      <w:r w:rsidR="008B118B" w:rsidRPr="00723783">
        <w:rPr>
          <w:rFonts w:hint="eastAsia"/>
          <w:lang w:eastAsia="zh-TW"/>
        </w:rPr>
        <w:t>公司稅</w:t>
      </w:r>
      <w:r w:rsidRPr="00723783">
        <w:rPr>
          <w:rFonts w:hint="eastAsia"/>
          <w:lang w:eastAsia="zh-TW"/>
        </w:rPr>
        <w:t>，現在稅</w:t>
      </w:r>
      <w:r w:rsidR="008B118B" w:rsidRPr="00723783">
        <w:rPr>
          <w:rFonts w:hint="eastAsia"/>
          <w:lang w:eastAsia="zh-TW"/>
        </w:rPr>
        <w:t>率</w:t>
      </w:r>
      <w:r w:rsidRPr="00723783">
        <w:rPr>
          <w:rFonts w:hint="eastAsia"/>
          <w:lang w:eastAsia="zh-TW"/>
        </w:rPr>
        <w:t>為</w:t>
      </w:r>
      <w:r w:rsidR="008B118B" w:rsidRPr="00723783">
        <w:rPr>
          <w:rFonts w:hint="eastAsia"/>
          <w:lang w:eastAsia="zh-TW"/>
        </w:rPr>
        <w:t>2</w:t>
      </w:r>
      <w:r w:rsidR="00857FDF" w:rsidRPr="00723783">
        <w:rPr>
          <w:rFonts w:hint="eastAsia"/>
          <w:lang w:eastAsia="zh-TW"/>
        </w:rPr>
        <w:t>2</w:t>
      </w:r>
      <w:r w:rsidR="00CB76F7" w:rsidRPr="00723783">
        <w:rPr>
          <w:rFonts w:hint="eastAsia"/>
          <w:lang w:eastAsia="zh-TW"/>
        </w:rPr>
        <w:t>%</w:t>
      </w:r>
      <w:r w:rsidR="008B118B" w:rsidRPr="00723783">
        <w:rPr>
          <w:rFonts w:hint="eastAsia"/>
          <w:lang w:eastAsia="zh-TW"/>
        </w:rPr>
        <w:t>，</w:t>
      </w:r>
      <w:r w:rsidRPr="00723783">
        <w:rPr>
          <w:rFonts w:hint="eastAsia"/>
          <w:lang w:eastAsia="zh-TW"/>
        </w:rPr>
        <w:t>屬</w:t>
      </w:r>
      <w:r w:rsidR="008B118B" w:rsidRPr="00723783">
        <w:rPr>
          <w:rFonts w:hint="eastAsia"/>
          <w:lang w:eastAsia="zh-TW"/>
        </w:rPr>
        <w:t>西歐國家中低稅負的國家之一，對企業投資有鼓舞作用。</w:t>
      </w:r>
    </w:p>
    <w:p w:rsidR="008B118B" w:rsidRPr="00723783" w:rsidRDefault="00872B5C" w:rsidP="002926A5">
      <w:pPr>
        <w:pStyle w:val="a6"/>
      </w:pPr>
      <w:r w:rsidRPr="00723783">
        <w:rPr>
          <w:rFonts w:hint="eastAsia"/>
        </w:rPr>
        <w:t>（三</w:t>
      </w:r>
      <w:r w:rsidR="005214FB" w:rsidRPr="00723783">
        <w:rPr>
          <w:rFonts w:hint="eastAsia"/>
        </w:rPr>
        <w:t>）</w:t>
      </w:r>
      <w:r w:rsidR="008B118B" w:rsidRPr="00723783">
        <w:rPr>
          <w:rFonts w:hint="eastAsia"/>
        </w:rPr>
        <w:t>環境良好，社會富裕安定</w:t>
      </w:r>
    </w:p>
    <w:p w:rsidR="008B118B" w:rsidRPr="00723783" w:rsidRDefault="008B118B" w:rsidP="000E2791">
      <w:pPr>
        <w:pStyle w:val="ae"/>
        <w:ind w:left="945" w:firstLine="472"/>
        <w:rPr>
          <w:lang w:eastAsia="zh-TW"/>
        </w:rPr>
      </w:pPr>
      <w:r w:rsidRPr="00723783">
        <w:rPr>
          <w:rFonts w:hint="eastAsia"/>
          <w:lang w:eastAsia="zh-TW"/>
        </w:rPr>
        <w:t>挪威的生活水準高、人均壽命長、公共醫療與居住環境品質等各方面指數，皆領先全球，</w:t>
      </w:r>
      <w:r w:rsidR="00872B5C" w:rsidRPr="00723783">
        <w:rPr>
          <w:rFonts w:hint="eastAsia"/>
          <w:lang w:eastAsia="zh-TW"/>
        </w:rPr>
        <w:t>已經</w:t>
      </w:r>
      <w:r w:rsidRPr="00723783">
        <w:rPr>
          <w:rFonts w:hint="eastAsia"/>
          <w:lang w:eastAsia="zh-TW"/>
        </w:rPr>
        <w:t>連續數年被聯合國評為最適合人類居住的國家。因為盛產石油，挪威是少數國庫外債，且有大量盈餘的國家之一，貧富差距也是全球</w:t>
      </w:r>
      <w:r w:rsidR="00C63CB9" w:rsidRPr="00723783">
        <w:rPr>
          <w:rFonts w:hint="eastAsia"/>
          <w:lang w:eastAsia="zh-TW"/>
        </w:rPr>
        <w:t>屬低的國家</w:t>
      </w:r>
      <w:r w:rsidR="00D35EF4" w:rsidRPr="00723783">
        <w:rPr>
          <w:rFonts w:hint="eastAsia"/>
          <w:lang w:eastAsia="zh-TW"/>
        </w:rPr>
        <w:t>（全</w:t>
      </w:r>
      <w:r w:rsidRPr="00723783">
        <w:rPr>
          <w:rFonts w:hint="eastAsia"/>
          <w:lang w:eastAsia="zh-TW"/>
        </w:rPr>
        <w:t>國最有錢的</w:t>
      </w:r>
      <w:r w:rsidRPr="00723783">
        <w:rPr>
          <w:rFonts w:hint="eastAsia"/>
          <w:lang w:eastAsia="zh-TW"/>
        </w:rPr>
        <w:t>10</w:t>
      </w:r>
      <w:r w:rsidR="00CB76F7" w:rsidRPr="00723783">
        <w:rPr>
          <w:rFonts w:hint="eastAsia"/>
          <w:lang w:eastAsia="zh-TW"/>
        </w:rPr>
        <w:t>%</w:t>
      </w:r>
      <w:r w:rsidRPr="00723783">
        <w:rPr>
          <w:rFonts w:hint="eastAsia"/>
          <w:lang w:eastAsia="zh-TW"/>
        </w:rPr>
        <w:t>的所得，僅為最貧窮的</w:t>
      </w:r>
      <w:r w:rsidRPr="00723783">
        <w:rPr>
          <w:rFonts w:hint="eastAsia"/>
          <w:lang w:eastAsia="zh-TW"/>
        </w:rPr>
        <w:t>10</w:t>
      </w:r>
      <w:r w:rsidR="00CB76F7" w:rsidRPr="00723783">
        <w:rPr>
          <w:rFonts w:hint="eastAsia"/>
          <w:lang w:eastAsia="zh-TW"/>
        </w:rPr>
        <w:t>%</w:t>
      </w:r>
      <w:r w:rsidRPr="00723783">
        <w:rPr>
          <w:rFonts w:hint="eastAsia"/>
          <w:lang w:eastAsia="zh-TW"/>
        </w:rPr>
        <w:t>所得的兩</w:t>
      </w:r>
      <w:r w:rsidR="00D35EF4" w:rsidRPr="00723783">
        <w:rPr>
          <w:rFonts w:hint="eastAsia"/>
          <w:lang w:eastAsia="zh-TW"/>
        </w:rPr>
        <w:t>倍），因</w:t>
      </w:r>
      <w:r w:rsidRPr="00723783">
        <w:rPr>
          <w:rFonts w:hint="eastAsia"/>
          <w:lang w:eastAsia="zh-TW"/>
        </w:rPr>
        <w:t>此，被聯合國評為全球最富有的國家之</w:t>
      </w:r>
      <w:proofErr w:type="gramStart"/>
      <w:r w:rsidRPr="00723783">
        <w:rPr>
          <w:rFonts w:hint="eastAsia"/>
          <w:lang w:eastAsia="zh-TW"/>
        </w:rPr>
        <w:t>一</w:t>
      </w:r>
      <w:proofErr w:type="gramEnd"/>
      <w:r w:rsidRPr="00723783">
        <w:rPr>
          <w:rFonts w:hint="eastAsia"/>
          <w:lang w:eastAsia="zh-TW"/>
        </w:rPr>
        <w:t>。</w:t>
      </w:r>
    </w:p>
    <w:p w:rsidR="00990E6E" w:rsidRPr="00723783" w:rsidRDefault="00990E6E" w:rsidP="002926A5">
      <w:pPr>
        <w:ind w:firstLine="472"/>
        <w:rPr>
          <w:rFonts w:ascii="Arial" w:eastAsia="標楷體" w:hAnsi="Arial" w:cs="Arial"/>
          <w:lang w:eastAsia="zh-TW"/>
        </w:rPr>
      </w:pPr>
    </w:p>
    <w:p w:rsidR="003E0BC3" w:rsidRPr="00723783" w:rsidRDefault="003E0BC3" w:rsidP="002926A5">
      <w:pPr>
        <w:ind w:firstLine="472"/>
        <w:rPr>
          <w:rFonts w:ascii="Arial" w:eastAsia="標楷體" w:hAnsi="Arial" w:cs="Arial"/>
          <w:lang w:eastAsia="zh-TW"/>
        </w:rPr>
        <w:sectPr w:rsidR="003E0BC3" w:rsidRPr="00723783" w:rsidSect="003E0BC3">
          <w:headerReference w:type="default" r:id="rId20"/>
          <w:pgSz w:w="11906" w:h="16838" w:code="9"/>
          <w:pgMar w:top="2268" w:right="1701" w:bottom="1701" w:left="1701" w:header="1134" w:footer="851" w:gutter="0"/>
          <w:cols w:space="425"/>
          <w:docGrid w:type="linesAndChars" w:linePitch="514" w:charSpace="-774"/>
        </w:sectPr>
      </w:pPr>
    </w:p>
    <w:p w:rsidR="00350911" w:rsidRPr="00723783" w:rsidRDefault="00350911" w:rsidP="00506BE4">
      <w:pPr>
        <w:pStyle w:val="a3"/>
        <w:spacing w:before="771" w:after="771"/>
        <w:rPr>
          <w:rFonts w:hAnsi="Arial"/>
        </w:rPr>
      </w:pPr>
      <w:bookmarkStart w:id="5" w:name="_Toc44277779"/>
      <w:r w:rsidRPr="00723783">
        <w:lastRenderedPageBreak/>
        <w:t>第肆章　投資法規及程序</w:t>
      </w:r>
      <w:bookmarkEnd w:id="5"/>
    </w:p>
    <w:p w:rsidR="005214FB" w:rsidRPr="00723783" w:rsidRDefault="005214FB" w:rsidP="00C106EA">
      <w:pPr>
        <w:pStyle w:val="a4"/>
      </w:pPr>
      <w:r w:rsidRPr="00723783">
        <w:rPr>
          <w:rFonts w:hint="eastAsia"/>
        </w:rPr>
        <w:t>一、</w:t>
      </w:r>
      <w:r w:rsidR="00E9263E" w:rsidRPr="00723783">
        <w:rPr>
          <w:rFonts w:hint="eastAsia"/>
        </w:rPr>
        <w:t>主要投資法令</w:t>
      </w:r>
    </w:p>
    <w:p w:rsidR="00C22ED0" w:rsidRPr="00723783" w:rsidRDefault="00480BF3" w:rsidP="00506BE4">
      <w:pPr>
        <w:ind w:firstLine="472"/>
        <w:rPr>
          <w:lang w:eastAsia="zh-TW"/>
        </w:rPr>
      </w:pPr>
      <w:r w:rsidRPr="00723783">
        <w:rPr>
          <w:rFonts w:hint="eastAsia"/>
          <w:lang w:eastAsia="zh-TW"/>
        </w:rPr>
        <w:t>為吸引</w:t>
      </w:r>
      <w:proofErr w:type="gramStart"/>
      <w:r w:rsidRPr="00723783">
        <w:rPr>
          <w:rFonts w:hint="eastAsia"/>
          <w:lang w:eastAsia="zh-TW"/>
        </w:rPr>
        <w:t>外商到挪為</w:t>
      </w:r>
      <w:proofErr w:type="gramEnd"/>
      <w:r w:rsidRPr="00723783">
        <w:rPr>
          <w:rFonts w:hint="eastAsia"/>
          <w:lang w:eastAsia="zh-TW"/>
        </w:rPr>
        <w:t>投資，</w:t>
      </w:r>
      <w:r w:rsidR="00C22ED0" w:rsidRPr="00723783">
        <w:rPr>
          <w:rFonts w:hint="eastAsia"/>
          <w:lang w:eastAsia="zh-TW"/>
        </w:rPr>
        <w:t>挪威的投資制度是以平等待遇原則為基礎</w:t>
      </w:r>
      <w:r w:rsidR="00C22ED0" w:rsidRPr="00723783">
        <w:rPr>
          <w:rFonts w:ascii="華康細圓體" w:hint="eastAsia"/>
          <w:lang w:eastAsia="zh-TW"/>
        </w:rPr>
        <w:t>的，</w:t>
      </w:r>
      <w:r w:rsidRPr="00723783">
        <w:rPr>
          <w:rFonts w:hint="eastAsia"/>
          <w:lang w:eastAsia="zh-TW"/>
        </w:rPr>
        <w:t>外國公司或機構在挪威購得資產或進行商業活動，均無需特別許可，</w:t>
      </w:r>
      <w:r w:rsidR="00C22ED0" w:rsidRPr="00723783">
        <w:rPr>
          <w:rFonts w:hint="eastAsia"/>
          <w:lang w:eastAsia="zh-TW"/>
        </w:rPr>
        <w:t>但對某些自然資源的擁有權和某些活動（捕魚</w:t>
      </w:r>
      <w:r w:rsidR="00C22ED0" w:rsidRPr="00723783">
        <w:rPr>
          <w:rFonts w:hint="eastAsia"/>
          <w:lang w:eastAsia="zh-TW"/>
        </w:rPr>
        <w:t>/</w:t>
      </w:r>
      <w:r w:rsidR="00C22ED0" w:rsidRPr="00723783">
        <w:rPr>
          <w:rFonts w:hint="eastAsia"/>
          <w:lang w:eastAsia="zh-TW"/>
        </w:rPr>
        <w:t>海運</w:t>
      </w:r>
      <w:r w:rsidR="00C22ED0" w:rsidRPr="00723783">
        <w:rPr>
          <w:rFonts w:hint="eastAsia"/>
          <w:lang w:eastAsia="zh-TW"/>
        </w:rPr>
        <w:t>/</w:t>
      </w:r>
      <w:r w:rsidR="00C22ED0" w:rsidRPr="00723783">
        <w:rPr>
          <w:rFonts w:hint="eastAsia"/>
          <w:lang w:eastAsia="zh-TW"/>
        </w:rPr>
        <w:t>公路運輸），仍存在國家限制，並以國家公股作為確保挪威擁有權的手段。</w:t>
      </w:r>
    </w:p>
    <w:p w:rsidR="00F25511" w:rsidRPr="00723783" w:rsidRDefault="00C22ED0" w:rsidP="00506BE4">
      <w:pPr>
        <w:ind w:firstLine="472"/>
        <w:rPr>
          <w:lang w:eastAsia="zh-TW"/>
        </w:rPr>
      </w:pPr>
      <w:r w:rsidRPr="00723783">
        <w:rPr>
          <w:rFonts w:hint="eastAsia"/>
          <w:lang w:eastAsia="zh-TW"/>
        </w:rPr>
        <w:t>對於</w:t>
      </w:r>
      <w:r w:rsidR="00480BF3" w:rsidRPr="00723783">
        <w:rPr>
          <w:rFonts w:hint="eastAsia"/>
          <w:lang w:eastAsia="zh-TW"/>
        </w:rPr>
        <w:t>挪威大陸棚的原油鑽取、進行農業活動或休閒活動欲的土地</w:t>
      </w:r>
      <w:r w:rsidRPr="00723783">
        <w:rPr>
          <w:rFonts w:hint="eastAsia"/>
          <w:lang w:eastAsia="zh-TW"/>
        </w:rPr>
        <w:t>取得</w:t>
      </w:r>
      <w:r w:rsidR="00480BF3" w:rsidRPr="00723783">
        <w:rPr>
          <w:rFonts w:hint="eastAsia"/>
          <w:lang w:eastAsia="zh-TW"/>
        </w:rPr>
        <w:t>、地上建築物超過</w:t>
      </w:r>
      <w:r w:rsidR="00480BF3" w:rsidRPr="00723783">
        <w:rPr>
          <w:rFonts w:hint="eastAsia"/>
          <w:lang w:eastAsia="zh-TW"/>
        </w:rPr>
        <w:t>10</w:t>
      </w:r>
      <w:r w:rsidR="00480BF3" w:rsidRPr="00723783">
        <w:rPr>
          <w:rFonts w:hint="eastAsia"/>
          <w:lang w:eastAsia="zh-TW"/>
        </w:rPr>
        <w:t>萬平方公尺的土地</w:t>
      </w:r>
      <w:r w:rsidRPr="00723783">
        <w:rPr>
          <w:rFonts w:hint="eastAsia"/>
          <w:lang w:eastAsia="zh-TW"/>
        </w:rPr>
        <w:t>、</w:t>
      </w:r>
      <w:r w:rsidR="00480BF3" w:rsidRPr="00723783">
        <w:rPr>
          <w:rFonts w:hint="eastAsia"/>
          <w:lang w:eastAsia="zh-TW"/>
        </w:rPr>
        <w:t>較小的土地但</w:t>
      </w:r>
      <w:r w:rsidR="00F40940" w:rsidRPr="00723783">
        <w:rPr>
          <w:rFonts w:hint="eastAsia"/>
          <w:lang w:eastAsia="zh-TW"/>
        </w:rPr>
        <w:t>其中具農作物的土地超過</w:t>
      </w:r>
      <w:r w:rsidR="00F40940" w:rsidRPr="00723783">
        <w:rPr>
          <w:rFonts w:hint="eastAsia"/>
          <w:lang w:eastAsia="zh-TW"/>
        </w:rPr>
        <w:t>25</w:t>
      </w:r>
      <w:r w:rsidR="00F40940" w:rsidRPr="00723783">
        <w:rPr>
          <w:lang w:eastAsia="zh-TW"/>
        </w:rPr>
        <w:t>,000</w:t>
      </w:r>
      <w:r w:rsidR="00F40940" w:rsidRPr="00723783">
        <w:rPr>
          <w:rFonts w:hint="eastAsia"/>
          <w:lang w:eastAsia="zh-TW"/>
        </w:rPr>
        <w:t>平方公尺的土地、特殊礦產或礦產活動、和水力發電有關的瀑布、電廠或輸送電力設施等</w:t>
      </w:r>
      <w:r w:rsidRPr="00723783">
        <w:rPr>
          <w:rFonts w:hint="eastAsia"/>
          <w:lang w:eastAsia="zh-TW"/>
        </w:rPr>
        <w:t>，仍有其特別規定</w:t>
      </w:r>
      <w:r w:rsidR="00F40940" w:rsidRPr="00723783">
        <w:rPr>
          <w:rFonts w:hint="eastAsia"/>
          <w:lang w:eastAsia="zh-TW"/>
        </w:rPr>
        <w:t>。</w:t>
      </w:r>
    </w:p>
    <w:p w:rsidR="005214FB" w:rsidRPr="00723783" w:rsidRDefault="005214FB" w:rsidP="00C106EA">
      <w:pPr>
        <w:pStyle w:val="a4"/>
        <w:rPr>
          <w:lang w:val="en-US"/>
        </w:rPr>
      </w:pPr>
      <w:r w:rsidRPr="00723783">
        <w:rPr>
          <w:rFonts w:hint="eastAsia"/>
        </w:rPr>
        <w:t>二、</w:t>
      </w:r>
      <w:r w:rsidR="00E9263E" w:rsidRPr="00723783">
        <w:rPr>
          <w:rFonts w:hint="eastAsia"/>
        </w:rPr>
        <w:t>投資申請之規定、程序、應準備文件及審查流程</w:t>
      </w:r>
    </w:p>
    <w:p w:rsidR="00E9263E" w:rsidRPr="00723783" w:rsidRDefault="00E9263E" w:rsidP="00506BE4">
      <w:pPr>
        <w:ind w:firstLine="472"/>
        <w:rPr>
          <w:lang w:eastAsia="zh-TW"/>
        </w:rPr>
      </w:pPr>
      <w:r w:rsidRPr="00723783">
        <w:rPr>
          <w:rFonts w:hint="eastAsia"/>
          <w:lang w:eastAsia="zh-TW"/>
        </w:rPr>
        <w:t>外籍人士可以因在挪威進行商務活動，設立公司行號，依本人受新設公司之</w:t>
      </w:r>
      <w:r w:rsidR="00972DD5" w:rsidRPr="00723783">
        <w:rPr>
          <w:rFonts w:hint="eastAsia"/>
          <w:lang w:eastAsia="zh-TW"/>
        </w:rPr>
        <w:t>僱用</w:t>
      </w:r>
      <w:r w:rsidRPr="00723783">
        <w:rPr>
          <w:rFonts w:hint="eastAsia"/>
          <w:lang w:eastAsia="zh-TW"/>
        </w:rPr>
        <w:t>，申請在挪威的工作簽證和居留證。相關證件可向丹麥駐臺商務辦事處申請，</w:t>
      </w:r>
      <w:r w:rsidR="00F07A46" w:rsidRPr="00723783">
        <w:rPr>
          <w:rFonts w:hint="eastAsia"/>
          <w:lang w:eastAsia="zh-TW"/>
        </w:rPr>
        <w:t>相關規定和所需資料</w:t>
      </w:r>
      <w:r w:rsidR="00FB080A" w:rsidRPr="00723783">
        <w:rPr>
          <w:rFonts w:hint="eastAsia"/>
          <w:lang w:eastAsia="zh-TW"/>
        </w:rPr>
        <w:t>可查詢</w:t>
      </w:r>
      <w:r w:rsidR="00F07A46" w:rsidRPr="00723783">
        <w:rPr>
          <w:rFonts w:hint="eastAsia"/>
          <w:lang w:eastAsia="zh-TW"/>
        </w:rPr>
        <w:t>挪威公司管理局和挪威移民局</w:t>
      </w:r>
      <w:r w:rsidR="00FB080A" w:rsidRPr="00723783">
        <w:rPr>
          <w:rFonts w:hint="eastAsia"/>
          <w:lang w:eastAsia="zh-TW"/>
        </w:rPr>
        <w:t>網站</w:t>
      </w:r>
      <w:r w:rsidRPr="00723783">
        <w:rPr>
          <w:rFonts w:hint="eastAsia"/>
          <w:lang w:eastAsia="zh-TW"/>
        </w:rPr>
        <w:t>。</w:t>
      </w:r>
    </w:p>
    <w:p w:rsidR="005214FB" w:rsidRPr="00723783" w:rsidRDefault="005214FB" w:rsidP="00C106EA">
      <w:pPr>
        <w:pStyle w:val="a4"/>
        <w:rPr>
          <w:lang w:val="en-US"/>
        </w:rPr>
      </w:pPr>
      <w:r w:rsidRPr="00723783">
        <w:rPr>
          <w:rFonts w:hint="eastAsia"/>
        </w:rPr>
        <w:t>三、</w:t>
      </w:r>
      <w:r w:rsidR="00E9263E" w:rsidRPr="00723783">
        <w:rPr>
          <w:rFonts w:hint="eastAsia"/>
        </w:rPr>
        <w:t>投資相關機關</w:t>
      </w:r>
    </w:p>
    <w:p w:rsidR="00E9263E" w:rsidRPr="00723783" w:rsidRDefault="00E9263E" w:rsidP="000E2791">
      <w:pPr>
        <w:ind w:firstLine="472"/>
      </w:pPr>
      <w:r w:rsidRPr="00723783">
        <w:rPr>
          <w:rFonts w:hint="eastAsia"/>
        </w:rPr>
        <w:t>丹麥駐臺商務辦事處</w:t>
      </w:r>
      <w:r w:rsidR="00F47F6B" w:rsidRPr="00723783">
        <w:rPr>
          <w:rFonts w:hint="eastAsia"/>
        </w:rPr>
        <w:t>：</w:t>
      </w:r>
      <w:hyperlink r:id="rId21" w:history="1">
        <w:r w:rsidR="00F47F6B" w:rsidRPr="00723783">
          <w:t>https://taipei.um.dk/zh-tw/</w:t>
        </w:r>
      </w:hyperlink>
    </w:p>
    <w:p w:rsidR="00E9263E" w:rsidRPr="00723783" w:rsidRDefault="00E9263E" w:rsidP="000E2791">
      <w:pPr>
        <w:ind w:firstLine="472"/>
        <w:rPr>
          <w:lang w:eastAsia="zh-TW"/>
        </w:rPr>
      </w:pPr>
      <w:r w:rsidRPr="00723783">
        <w:rPr>
          <w:rFonts w:hint="eastAsia"/>
          <w:lang w:eastAsia="zh-TW"/>
        </w:rPr>
        <w:t>（</w:t>
      </w:r>
      <w:r w:rsidR="008C1E06" w:rsidRPr="00723783">
        <w:rPr>
          <w:rFonts w:hint="eastAsia"/>
          <w:lang w:eastAsia="zh-TW"/>
        </w:rPr>
        <w:t>詢問</w:t>
      </w:r>
      <w:r w:rsidRPr="00723783">
        <w:rPr>
          <w:rFonts w:hint="eastAsia"/>
          <w:lang w:eastAsia="zh-TW"/>
        </w:rPr>
        <w:t>申請居留證及工作簽證）</w:t>
      </w:r>
    </w:p>
    <w:p w:rsidR="00F40940" w:rsidRPr="00723783" w:rsidRDefault="00F40940" w:rsidP="000E2791">
      <w:pPr>
        <w:ind w:firstLine="472"/>
      </w:pPr>
      <w:r w:rsidRPr="00723783">
        <w:rPr>
          <w:rFonts w:hint="eastAsia"/>
        </w:rPr>
        <w:t>I</w:t>
      </w:r>
      <w:r w:rsidRPr="00723783">
        <w:t>nvest in Norway</w:t>
      </w:r>
      <w:r w:rsidR="00872B5C" w:rsidRPr="00723783">
        <w:rPr>
          <w:rFonts w:hint="eastAsia"/>
        </w:rPr>
        <w:t>：</w:t>
      </w:r>
      <w:r w:rsidR="00872B5C" w:rsidRPr="00723783">
        <w:t>www.innovasjonnorge.no/en/start-page/invest-in-norway</w:t>
      </w:r>
      <w:r w:rsidRPr="00723783">
        <w:t xml:space="preserve"> </w:t>
      </w:r>
    </w:p>
    <w:p w:rsidR="00E9263E" w:rsidRPr="00723783" w:rsidRDefault="00E9263E" w:rsidP="000E2791">
      <w:pPr>
        <w:ind w:firstLine="472"/>
      </w:pPr>
      <w:r w:rsidRPr="00723783">
        <w:rPr>
          <w:rFonts w:hint="eastAsia"/>
        </w:rPr>
        <w:lastRenderedPageBreak/>
        <w:t>挪威移民局</w:t>
      </w:r>
      <w:r w:rsidR="00872B5C" w:rsidRPr="00723783">
        <w:rPr>
          <w:rFonts w:hint="eastAsia"/>
        </w:rPr>
        <w:t>：</w:t>
      </w:r>
      <w:r w:rsidRPr="00723783">
        <w:rPr>
          <w:rFonts w:hint="eastAsia"/>
        </w:rPr>
        <w:t>www.udi.no</w:t>
      </w:r>
      <w:r w:rsidRPr="00723783">
        <w:rPr>
          <w:rFonts w:hint="eastAsia"/>
        </w:rPr>
        <w:t>（審查並核准居留證及工作簽證事宜）</w:t>
      </w:r>
    </w:p>
    <w:p w:rsidR="00E9263E" w:rsidRPr="00723783" w:rsidRDefault="00E9263E" w:rsidP="000E2791">
      <w:pPr>
        <w:ind w:firstLine="472"/>
      </w:pPr>
      <w:r w:rsidRPr="00723783">
        <w:rPr>
          <w:rFonts w:hint="eastAsia"/>
        </w:rPr>
        <w:t>挪威公司管理局：</w:t>
      </w:r>
      <w:r w:rsidRPr="00723783">
        <w:rPr>
          <w:rFonts w:hint="eastAsia"/>
        </w:rPr>
        <w:t>www.brreg.no</w:t>
      </w:r>
      <w:r w:rsidRPr="00723783">
        <w:rPr>
          <w:rFonts w:hint="eastAsia"/>
        </w:rPr>
        <w:t>（負責公司註冊事宜）</w:t>
      </w:r>
    </w:p>
    <w:p w:rsidR="00E9263E" w:rsidRPr="00723783" w:rsidRDefault="00E9263E" w:rsidP="000E2791">
      <w:pPr>
        <w:ind w:firstLine="472"/>
        <w:rPr>
          <w:lang w:eastAsia="zh-TW"/>
        </w:rPr>
      </w:pPr>
      <w:r w:rsidRPr="00723783">
        <w:rPr>
          <w:rFonts w:hint="eastAsia"/>
        </w:rPr>
        <w:t>挪威稅務局：</w:t>
      </w:r>
      <w:r w:rsidRPr="00723783">
        <w:rPr>
          <w:rFonts w:hint="eastAsia"/>
        </w:rPr>
        <w:t>www.skatteetaten.no</w:t>
      </w:r>
      <w:r w:rsidRPr="00723783">
        <w:rPr>
          <w:rFonts w:hint="eastAsia"/>
        </w:rPr>
        <w:t>（稅務事宜）</w:t>
      </w:r>
    </w:p>
    <w:p w:rsidR="005214FB" w:rsidRPr="00723783" w:rsidRDefault="005214FB" w:rsidP="00C106EA">
      <w:pPr>
        <w:pStyle w:val="a4"/>
      </w:pPr>
      <w:r w:rsidRPr="00723783">
        <w:rPr>
          <w:rFonts w:hint="eastAsia"/>
        </w:rPr>
        <w:t>四、</w:t>
      </w:r>
      <w:r w:rsidR="00E9263E" w:rsidRPr="00723783">
        <w:rPr>
          <w:rFonts w:hint="eastAsia"/>
        </w:rPr>
        <w:t>投資獎勵措施</w:t>
      </w:r>
    </w:p>
    <w:p w:rsidR="005214FB" w:rsidRPr="00723783" w:rsidRDefault="00E9263E" w:rsidP="00506BE4">
      <w:pPr>
        <w:ind w:firstLine="472"/>
        <w:rPr>
          <w:lang w:eastAsia="zh-TW"/>
        </w:rPr>
      </w:pPr>
      <w:r w:rsidRPr="00723783">
        <w:rPr>
          <w:rFonts w:hint="eastAsia"/>
          <w:lang w:eastAsia="zh-TW"/>
        </w:rPr>
        <w:t>挪威對於吸引外商投資，並無太多獎勵措施，外商和本國商所受的規範一樣，</w:t>
      </w:r>
      <w:proofErr w:type="gramStart"/>
      <w:r w:rsidRPr="00723783">
        <w:rPr>
          <w:rFonts w:hint="eastAsia"/>
          <w:lang w:eastAsia="zh-TW"/>
        </w:rPr>
        <w:t>公司稅皆為</w:t>
      </w:r>
      <w:proofErr w:type="gramEnd"/>
      <w:r w:rsidRPr="00723783">
        <w:rPr>
          <w:rFonts w:hint="eastAsia"/>
          <w:lang w:eastAsia="zh-TW"/>
        </w:rPr>
        <w:t>2</w:t>
      </w:r>
      <w:r w:rsidR="00C11677" w:rsidRPr="00723783">
        <w:rPr>
          <w:rFonts w:hint="eastAsia"/>
          <w:lang w:eastAsia="zh-TW"/>
        </w:rPr>
        <w:t>2</w:t>
      </w:r>
      <w:r w:rsidRPr="00723783">
        <w:rPr>
          <w:rFonts w:hint="eastAsia"/>
          <w:lang w:eastAsia="zh-TW"/>
        </w:rPr>
        <w:t>%</w:t>
      </w:r>
      <w:r w:rsidRPr="00723783">
        <w:rPr>
          <w:rFonts w:hint="eastAsia"/>
          <w:lang w:eastAsia="zh-TW"/>
        </w:rPr>
        <w:t>。股東紅利部分，為避免雙重課稅，營業稅部分已課過公司稅者，股東紅利無須再繳稅；但若有股東積極參與公司營運，且紅利</w:t>
      </w:r>
      <w:r w:rsidR="001E718C" w:rsidRPr="00723783">
        <w:rPr>
          <w:rFonts w:hint="eastAsia"/>
          <w:lang w:eastAsia="zh-TW"/>
        </w:rPr>
        <w:t>占</w:t>
      </w:r>
      <w:r w:rsidRPr="00723783">
        <w:rPr>
          <w:rFonts w:hint="eastAsia"/>
          <w:lang w:eastAsia="zh-TW"/>
        </w:rPr>
        <w:t>營收</w:t>
      </w:r>
      <w:r w:rsidRPr="00723783">
        <w:rPr>
          <w:rFonts w:hint="eastAsia"/>
          <w:lang w:eastAsia="zh-TW"/>
        </w:rPr>
        <w:t>2/3</w:t>
      </w:r>
      <w:r w:rsidRPr="00723783">
        <w:rPr>
          <w:rFonts w:hint="eastAsia"/>
          <w:lang w:eastAsia="zh-TW"/>
        </w:rPr>
        <w:t>或以上，則該紅利將是為股東之收入，須依個人所得稅制課稅。至於個人自</w:t>
      </w:r>
      <w:proofErr w:type="gramStart"/>
      <w:r w:rsidRPr="00723783">
        <w:rPr>
          <w:rFonts w:hint="eastAsia"/>
          <w:lang w:eastAsia="zh-TW"/>
        </w:rPr>
        <w:t>僱</w:t>
      </w:r>
      <w:proofErr w:type="gramEnd"/>
      <w:r w:rsidRPr="00723783">
        <w:rPr>
          <w:rFonts w:hint="eastAsia"/>
          <w:lang w:eastAsia="zh-TW"/>
        </w:rPr>
        <w:t>的公司，則由稅務局依分割制度，就裁定公司營運收入部分，課以</w:t>
      </w:r>
      <w:r w:rsidRPr="00723783">
        <w:rPr>
          <w:rFonts w:hint="eastAsia"/>
          <w:lang w:eastAsia="zh-TW"/>
        </w:rPr>
        <w:t>2</w:t>
      </w:r>
      <w:r w:rsidR="00C11677" w:rsidRPr="00723783">
        <w:rPr>
          <w:rFonts w:hint="eastAsia"/>
          <w:lang w:eastAsia="zh-TW"/>
        </w:rPr>
        <w:t>2</w:t>
      </w:r>
      <w:r w:rsidRPr="00723783">
        <w:rPr>
          <w:rFonts w:hint="eastAsia"/>
          <w:lang w:eastAsia="zh-TW"/>
        </w:rPr>
        <w:t>%</w:t>
      </w:r>
      <w:r w:rsidRPr="00723783">
        <w:rPr>
          <w:rFonts w:hint="eastAsia"/>
          <w:lang w:eastAsia="zh-TW"/>
        </w:rPr>
        <w:t>的公司稅；個人所得部分，則課以個人所得累進稅。</w:t>
      </w:r>
    </w:p>
    <w:p w:rsidR="005214FB" w:rsidRPr="00723783" w:rsidRDefault="0006361E" w:rsidP="00C106EA">
      <w:pPr>
        <w:pStyle w:val="a4"/>
      </w:pPr>
      <w:r w:rsidRPr="00723783">
        <w:rPr>
          <w:rFonts w:hint="eastAsia"/>
        </w:rPr>
        <w:t>五</w:t>
      </w:r>
      <w:r w:rsidR="005214FB" w:rsidRPr="00723783">
        <w:rPr>
          <w:rFonts w:hint="eastAsia"/>
        </w:rPr>
        <w:t>、</w:t>
      </w:r>
      <w:r w:rsidR="00E9263E" w:rsidRPr="00723783">
        <w:rPr>
          <w:rFonts w:hint="eastAsia"/>
        </w:rPr>
        <w:t>其它投資相關法令</w:t>
      </w:r>
    </w:p>
    <w:p w:rsidR="005214FB" w:rsidRPr="00723783" w:rsidRDefault="00E9263E" w:rsidP="000E2791">
      <w:pPr>
        <w:ind w:firstLine="472"/>
        <w:rPr>
          <w:lang w:eastAsia="zh-TW"/>
        </w:rPr>
      </w:pPr>
      <w:proofErr w:type="gramStart"/>
      <w:r w:rsidRPr="00723783">
        <w:rPr>
          <w:rFonts w:hint="eastAsia"/>
          <w:lang w:eastAsia="zh-TW"/>
        </w:rPr>
        <w:t>倘欲設立</w:t>
      </w:r>
      <w:proofErr w:type="gramEnd"/>
      <w:r w:rsidRPr="00723783">
        <w:rPr>
          <w:rFonts w:hint="eastAsia"/>
          <w:lang w:eastAsia="zh-TW"/>
        </w:rPr>
        <w:t>工廠或從事對環境有影響的產業，挪威有相當嚴格的環保法令限制，而且多是運用經濟條款做為限制，例如對於污染物及排泄物的稅收和費用、改變環境費用或對當地的補助等。挪威政府也針對某些特定地（如農地）、經常性重覆使用地、危險的化學物品、廢棄物管理以及工廠排泄物或放射物等訂定嚴謹的法令嚴加控制。</w:t>
      </w:r>
    </w:p>
    <w:p w:rsidR="005214FB" w:rsidRPr="00723783" w:rsidRDefault="005214FB" w:rsidP="00C106EA">
      <w:pPr>
        <w:pStyle w:val="a4"/>
      </w:pPr>
      <w:r w:rsidRPr="00723783">
        <w:rPr>
          <w:rFonts w:hint="eastAsia"/>
        </w:rPr>
        <w:t>六、拓展建議</w:t>
      </w:r>
    </w:p>
    <w:p w:rsidR="005214FB" w:rsidRPr="00723783" w:rsidRDefault="005214FB" w:rsidP="002926A5">
      <w:pPr>
        <w:pStyle w:val="a6"/>
      </w:pPr>
      <w:r w:rsidRPr="00723783">
        <w:rPr>
          <w:rFonts w:hint="eastAsia"/>
        </w:rPr>
        <w:t>（一）可銷當地的我國產品及拓展須知</w:t>
      </w:r>
    </w:p>
    <w:p w:rsidR="005214FB" w:rsidRPr="00723783" w:rsidRDefault="005214FB" w:rsidP="000E2791">
      <w:pPr>
        <w:pStyle w:val="ae"/>
        <w:ind w:left="945" w:firstLine="472"/>
        <w:rPr>
          <w:lang w:eastAsia="zh-TW"/>
        </w:rPr>
      </w:pPr>
      <w:r w:rsidRPr="00723783">
        <w:rPr>
          <w:rFonts w:hint="eastAsia"/>
          <w:lang w:eastAsia="zh-TW"/>
        </w:rPr>
        <w:t>挪威主要進口項目為汽車等運輸設備、電腦及週邊設備、醫藥製品、通訊器材、家具及其零件、機械及其零件、各式船舶、鋼鐵製品、化工製品、基本金屬、一般消費品等。</w:t>
      </w:r>
    </w:p>
    <w:p w:rsidR="005214FB" w:rsidRPr="00723783" w:rsidRDefault="005214FB" w:rsidP="002926A5">
      <w:pPr>
        <w:pStyle w:val="af0"/>
        <w:ind w:left="1417" w:hanging="472"/>
      </w:pPr>
      <w:r w:rsidRPr="00723783">
        <w:rPr>
          <w:rFonts w:hint="eastAsia"/>
        </w:rPr>
        <w:lastRenderedPageBreak/>
        <w:t>１、運動休閒有市場</w:t>
      </w:r>
    </w:p>
    <w:p w:rsidR="005214FB" w:rsidRPr="00723783" w:rsidRDefault="005214FB" w:rsidP="000E2791">
      <w:pPr>
        <w:pStyle w:val="af5"/>
        <w:ind w:left="1417" w:firstLine="472"/>
      </w:pPr>
      <w:r w:rsidRPr="00723783">
        <w:rPr>
          <w:rFonts w:hint="eastAsia"/>
        </w:rPr>
        <w:t>挪威地形特殊，境內由冰河沖擊形成縱深峽灣四處，風景十分優美，挪威人復愛好自然，假日騎乘單車踏青以及赴戶外運動係挪威人最喜愛的休閒活動。此外，依據聯合國開發總署全球人類發展報告，依照醫療保健、教育、經濟發展程度編列全球人類發展指數排行榜，挪威排名第一，代表該國生活品質在全球居冠。挪威人有錢，加上工時短，因此休閒時間多，使各類運動用品及休閒旅遊用品頗具開拓潛力，這亦是北歐諸國中，我銷挪威自行車占我出口至挪威總額之比重較其他諸國高的原因。</w:t>
      </w:r>
    </w:p>
    <w:p w:rsidR="005214FB" w:rsidRPr="00723783" w:rsidRDefault="005214FB" w:rsidP="00506BE4">
      <w:pPr>
        <w:pStyle w:val="af0"/>
        <w:ind w:left="1417" w:hanging="472"/>
      </w:pPr>
      <w:r w:rsidRPr="00723783">
        <w:rPr>
          <w:rFonts w:hint="eastAsia"/>
        </w:rPr>
        <w:t>２、</w:t>
      </w:r>
      <w:r w:rsidR="00C4169F" w:rsidRPr="00723783">
        <w:rPr>
          <w:rFonts w:hint="eastAsia"/>
        </w:rPr>
        <w:t>高齡化社會與外來移民，形成新消費市場</w:t>
      </w:r>
    </w:p>
    <w:p w:rsidR="005214FB" w:rsidRPr="00723783" w:rsidRDefault="00C4169F" w:rsidP="00506BE4">
      <w:pPr>
        <w:pStyle w:val="af5"/>
        <w:ind w:left="1417" w:firstLine="472"/>
      </w:pPr>
      <w:r w:rsidRPr="00723783">
        <w:rPr>
          <w:rFonts w:hint="eastAsia"/>
        </w:rPr>
        <w:t>長期低生育率導致挪威人口結構老年化，但挪威優於其他國家的是挪威老年人口就業率在</w:t>
      </w:r>
      <w:r w:rsidRPr="00723783">
        <w:rPr>
          <w:rFonts w:hint="eastAsia"/>
        </w:rPr>
        <w:t>OECD</w:t>
      </w:r>
      <w:r w:rsidRPr="00723783">
        <w:rPr>
          <w:rFonts w:hint="eastAsia"/>
        </w:rPr>
        <w:t>國家中是最高的，老人年金占</w:t>
      </w:r>
      <w:r w:rsidRPr="00723783">
        <w:rPr>
          <w:rFonts w:hint="eastAsia"/>
        </w:rPr>
        <w:t>GDP</w:t>
      </w:r>
      <w:r w:rsidRPr="00723783">
        <w:rPr>
          <w:rFonts w:hint="eastAsia"/>
        </w:rPr>
        <w:t>比重也是北歐國家最高者。另外，挪威國民擁有充沛的醫療預算、完善的全民醫療、老年給付、疾病津貼，使得挪威人的壽命越加長久。因此，對於老年產品的需求逐年增加，長照系統和市場都已有相當的發展，尤其近幾年的</w:t>
      </w:r>
      <w:r w:rsidR="00A90DAB" w:rsidRPr="00723783">
        <w:rPr>
          <w:rFonts w:hint="eastAsia"/>
        </w:rPr>
        <w:t>挪威</w:t>
      </w:r>
      <w:r w:rsidRPr="00723783">
        <w:rPr>
          <w:rFonts w:hint="eastAsia"/>
        </w:rPr>
        <w:t>數位醫護有相當長足的進步，是</w:t>
      </w:r>
      <w:r w:rsidR="001E718C" w:rsidRPr="00723783">
        <w:rPr>
          <w:rFonts w:hint="eastAsia"/>
        </w:rPr>
        <w:t>臺</w:t>
      </w:r>
      <w:r w:rsidRPr="00723783">
        <w:rPr>
          <w:rFonts w:hint="eastAsia"/>
        </w:rPr>
        <w:t>商可深耕的市場</w:t>
      </w:r>
      <w:r w:rsidR="005214FB" w:rsidRPr="00723783">
        <w:rPr>
          <w:rFonts w:hint="eastAsia"/>
        </w:rPr>
        <w:t>。</w:t>
      </w:r>
    </w:p>
    <w:p w:rsidR="00C4169F" w:rsidRPr="00723783" w:rsidRDefault="00C4169F" w:rsidP="00506BE4">
      <w:pPr>
        <w:pStyle w:val="af5"/>
        <w:ind w:left="1417" w:firstLine="472"/>
      </w:pPr>
      <w:r w:rsidRPr="00723783">
        <w:rPr>
          <w:rFonts w:hint="eastAsia"/>
        </w:rPr>
        <w:t>過去數十年來，移民人口在挪威有相當數量的增加，包括交換學生、外來勞工、子女領養、難民及移民親屬等，增加的人數逐漸形成消費市場重要角色。除了消費力，也同時帶進原生國家的各式文化飲食商品，開拓出新消費商品市場，有意拓銷北歐市場的業者宜多加了解，不可忽視其潛力。</w:t>
      </w:r>
    </w:p>
    <w:p w:rsidR="005214FB" w:rsidRPr="00723783" w:rsidRDefault="005214FB" w:rsidP="00C4169F">
      <w:pPr>
        <w:pStyle w:val="af0"/>
        <w:ind w:left="1417" w:hanging="472"/>
        <w:rPr>
          <w:lang w:eastAsia="zh-TW"/>
        </w:rPr>
      </w:pPr>
      <w:r w:rsidRPr="00723783">
        <w:rPr>
          <w:rFonts w:hint="eastAsia"/>
        </w:rPr>
        <w:t>３、</w:t>
      </w:r>
      <w:r w:rsidR="00C4169F" w:rsidRPr="00723783">
        <w:rPr>
          <w:rFonts w:hint="eastAsia"/>
        </w:rPr>
        <w:t>商務前往宜避開旅遊旺季</w:t>
      </w:r>
      <w:r w:rsidRPr="00723783">
        <w:rPr>
          <w:rFonts w:hint="eastAsia"/>
        </w:rPr>
        <w:t>。</w:t>
      </w:r>
    </w:p>
    <w:p w:rsidR="00C4169F" w:rsidRPr="00723783" w:rsidRDefault="00C4169F" w:rsidP="00506BE4">
      <w:pPr>
        <w:pStyle w:val="af5"/>
        <w:ind w:left="1417" w:firstLine="472"/>
        <w:rPr>
          <w:u w:val="single"/>
          <w:lang w:eastAsia="zh-TW"/>
        </w:rPr>
      </w:pPr>
      <w:r w:rsidRPr="00723783">
        <w:rPr>
          <w:rFonts w:hint="eastAsia"/>
        </w:rPr>
        <w:t>如同北歐其他國，由於冬季時間長，挪威人相當珍惜夏季，渡假旅遊已成為北歐人的習慣。根據統計挪威乃德國人為最常渡假的國</w:t>
      </w:r>
      <w:r w:rsidRPr="00723783">
        <w:rPr>
          <w:rFonts w:hint="eastAsia"/>
        </w:rPr>
        <w:lastRenderedPageBreak/>
        <w:t>家，其次為荷蘭、瑞典及英國。在此時節，通常都很難找到連絡對象安排客戶拜訪。因此，前往挪威洽商以春、秋兩季為宜。此外，宜避開春季的復活節以及冬季的聖誕節等</w:t>
      </w:r>
      <w:r w:rsidRPr="00723783">
        <w:rPr>
          <w:rFonts w:hint="eastAsia"/>
          <w:lang w:eastAsia="zh-TW"/>
        </w:rPr>
        <w:t>兩個</w:t>
      </w:r>
      <w:r w:rsidRPr="00723783">
        <w:rPr>
          <w:rFonts w:hint="eastAsia"/>
        </w:rPr>
        <w:t>挪威長假期</w:t>
      </w:r>
      <w:r w:rsidR="00934059" w:rsidRPr="00723783">
        <w:rPr>
          <w:rFonts w:hint="eastAsia"/>
          <w:lang w:eastAsia="zh-TW"/>
        </w:rPr>
        <w:t>。</w:t>
      </w:r>
    </w:p>
    <w:p w:rsidR="005214FB" w:rsidRPr="00723783" w:rsidRDefault="005214FB" w:rsidP="002926A5">
      <w:pPr>
        <w:pStyle w:val="af0"/>
        <w:ind w:left="1417" w:hanging="472"/>
      </w:pPr>
      <w:r w:rsidRPr="00723783">
        <w:rPr>
          <w:rFonts w:hint="eastAsia"/>
        </w:rPr>
        <w:t>４、</w:t>
      </w:r>
      <w:r w:rsidR="00934059" w:rsidRPr="00723783">
        <w:rPr>
          <w:rFonts w:hint="eastAsia"/>
        </w:rPr>
        <w:t>透過商會進軍挪威市場</w:t>
      </w:r>
    </w:p>
    <w:p w:rsidR="00934059" w:rsidRPr="00723783" w:rsidRDefault="00934059" w:rsidP="00934059">
      <w:pPr>
        <w:pStyle w:val="af5"/>
        <w:ind w:left="1417" w:firstLine="472"/>
      </w:pPr>
      <w:r w:rsidRPr="00723783">
        <w:rPr>
          <w:rFonts w:hint="eastAsia"/>
        </w:rPr>
        <w:t>我商對外拓展市場除透過我國駐外單位（駐瑞典代表處經濟組）外，尚可多探尋各種管道，其中之一係挪威各地商工會，藉諸該等機構所提供的服務亦可廣泛接觸其會員廠商。奧斯陸商會則是拓展挪威市場較有組織且服務最為完整的機構，其網址為</w:t>
      </w:r>
      <w:r w:rsidRPr="00723783">
        <w:rPr>
          <w:rFonts w:hint="eastAsia"/>
        </w:rPr>
        <w:t>www.chamber.no</w:t>
      </w:r>
      <w:r w:rsidRPr="00723783">
        <w:rPr>
          <w:rFonts w:hint="eastAsia"/>
        </w:rPr>
        <w:t>。</w:t>
      </w:r>
    </w:p>
    <w:p w:rsidR="005214FB" w:rsidRPr="00723783" w:rsidRDefault="005214FB" w:rsidP="002926A5">
      <w:pPr>
        <w:pStyle w:val="af0"/>
        <w:ind w:left="1417" w:hanging="472"/>
      </w:pPr>
      <w:r w:rsidRPr="00723783">
        <w:rPr>
          <w:rFonts w:hint="eastAsia"/>
        </w:rPr>
        <w:t>５、</w:t>
      </w:r>
      <w:r w:rsidR="00934059" w:rsidRPr="00723783">
        <w:rPr>
          <w:rFonts w:hint="eastAsia"/>
        </w:rPr>
        <w:t>利用參加西歐展覽或親赴北歐拓</w:t>
      </w:r>
      <w:r w:rsidRPr="00723783">
        <w:rPr>
          <w:rFonts w:hint="eastAsia"/>
        </w:rPr>
        <w:t>銷</w:t>
      </w:r>
    </w:p>
    <w:p w:rsidR="005214FB" w:rsidRPr="00723783" w:rsidRDefault="005214FB" w:rsidP="000E2791">
      <w:pPr>
        <w:pStyle w:val="af5"/>
        <w:ind w:left="1417" w:firstLine="472"/>
      </w:pPr>
      <w:r w:rsidRPr="00723783">
        <w:rPr>
          <w:rFonts w:hint="eastAsia"/>
        </w:rPr>
        <w:t>由於北歐地區展覽規模與德國等歐陸國家之國際性展覽相去甚遠，首都奧斯陸與其他北歐國家首都一樣</w:t>
      </w:r>
      <w:r w:rsidR="00D61C82" w:rsidRPr="00723783">
        <w:rPr>
          <w:rFonts w:hint="eastAsia"/>
        </w:rPr>
        <w:t>，</w:t>
      </w:r>
      <w:r w:rsidRPr="00723783">
        <w:rPr>
          <w:rFonts w:hint="eastAsia"/>
        </w:rPr>
        <w:t>到德國主要展覽場間之飛行時間僅</w:t>
      </w:r>
      <w:r w:rsidRPr="00723783">
        <w:rPr>
          <w:rFonts w:hint="eastAsia"/>
        </w:rPr>
        <w:t>2</w:t>
      </w:r>
      <w:r w:rsidRPr="00723783">
        <w:rPr>
          <w:rFonts w:hint="eastAsia"/>
        </w:rPr>
        <w:t>小時，班機亦頻繁，故挪威買主參觀及參加歐陸展相當積極，因此歐陸展亦為開發及維繫挪威及北歐客戶之最佳管道及場合之一。</w:t>
      </w:r>
    </w:p>
    <w:p w:rsidR="005214FB" w:rsidRPr="00723783" w:rsidRDefault="00506BE4" w:rsidP="002926A5">
      <w:pPr>
        <w:pStyle w:val="af0"/>
        <w:ind w:left="1417" w:hanging="472"/>
        <w:rPr>
          <w:lang w:eastAsia="zh-TW"/>
        </w:rPr>
      </w:pPr>
      <w:r w:rsidRPr="00723783">
        <w:rPr>
          <w:rFonts w:hint="eastAsia"/>
          <w:lang w:eastAsia="zh-TW"/>
        </w:rPr>
        <w:t>６</w:t>
      </w:r>
      <w:r w:rsidR="005214FB" w:rsidRPr="00723783">
        <w:rPr>
          <w:rFonts w:hint="eastAsia"/>
          <w:lang w:eastAsia="zh-TW"/>
        </w:rPr>
        <w:t>、參考挪威產業政策相關機構訊息</w:t>
      </w:r>
    </w:p>
    <w:p w:rsidR="005214FB" w:rsidRPr="00723783" w:rsidRDefault="00B9703D" w:rsidP="000E2791">
      <w:pPr>
        <w:pStyle w:val="11"/>
        <w:ind w:left="1772" w:hanging="591"/>
      </w:pPr>
      <w:r w:rsidRPr="00723783">
        <w:rPr>
          <w:rFonts w:hint="eastAsia"/>
        </w:rPr>
        <w:t>（</w:t>
      </w:r>
      <w:r w:rsidR="005214FB" w:rsidRPr="00723783">
        <w:rPr>
          <w:rFonts w:hint="eastAsia"/>
        </w:rPr>
        <w:t>1</w:t>
      </w:r>
      <w:r w:rsidRPr="00723783">
        <w:rPr>
          <w:rFonts w:hint="eastAsia"/>
        </w:rPr>
        <w:t>）</w:t>
      </w:r>
      <w:r w:rsidR="005214FB" w:rsidRPr="00723783">
        <w:rPr>
          <w:rFonts w:hint="eastAsia"/>
        </w:rPr>
        <w:t>挪威研究協會</w:t>
      </w:r>
      <w:r w:rsidRPr="00723783">
        <w:rPr>
          <w:rFonts w:hint="eastAsia"/>
        </w:rPr>
        <w:t>（</w:t>
      </w:r>
      <w:r w:rsidR="005214FB" w:rsidRPr="00723783">
        <w:rPr>
          <w:rFonts w:hint="eastAsia"/>
        </w:rPr>
        <w:t>NFR</w:t>
      </w:r>
      <w:r w:rsidRPr="00723783">
        <w:rPr>
          <w:rFonts w:hint="eastAsia"/>
        </w:rPr>
        <w:t>）</w:t>
      </w:r>
      <w:r w:rsidR="005214FB" w:rsidRPr="00723783">
        <w:rPr>
          <w:rFonts w:hint="eastAsia"/>
        </w:rPr>
        <w:t>：主導基礎及應用研究，提供產業創新科技的研究意見，網址</w:t>
      </w:r>
      <w:r w:rsidR="005214FB" w:rsidRPr="00723783">
        <w:rPr>
          <w:rFonts w:hint="eastAsia"/>
        </w:rPr>
        <w:t>www.forskningsradet.no</w:t>
      </w:r>
      <w:r w:rsidR="005214FB" w:rsidRPr="00723783">
        <w:rPr>
          <w:rFonts w:hint="eastAsia"/>
        </w:rPr>
        <w:t>。</w:t>
      </w:r>
    </w:p>
    <w:p w:rsidR="005214FB" w:rsidRPr="00723783" w:rsidRDefault="00B9703D" w:rsidP="000E2791">
      <w:pPr>
        <w:pStyle w:val="11"/>
        <w:ind w:left="1772" w:hanging="591"/>
      </w:pPr>
      <w:r w:rsidRPr="00723783">
        <w:rPr>
          <w:rFonts w:hint="eastAsia"/>
        </w:rPr>
        <w:t>（</w:t>
      </w:r>
      <w:r w:rsidR="005214FB" w:rsidRPr="00723783">
        <w:rPr>
          <w:rFonts w:hint="eastAsia"/>
        </w:rPr>
        <w:t>2</w:t>
      </w:r>
      <w:r w:rsidRPr="00723783">
        <w:rPr>
          <w:rFonts w:hint="eastAsia"/>
        </w:rPr>
        <w:t>）</w:t>
      </w:r>
      <w:r w:rsidR="005214FB" w:rsidRPr="00723783">
        <w:rPr>
          <w:rFonts w:hint="eastAsia"/>
        </w:rPr>
        <w:t>創新挪威局</w:t>
      </w:r>
      <w:r w:rsidRPr="00723783">
        <w:rPr>
          <w:rFonts w:hint="eastAsia"/>
        </w:rPr>
        <w:t>（</w:t>
      </w:r>
      <w:r w:rsidR="005214FB" w:rsidRPr="00723783">
        <w:rPr>
          <w:rFonts w:hint="eastAsia"/>
        </w:rPr>
        <w:t>Innovation Norway</w:t>
      </w:r>
      <w:r w:rsidRPr="00723783">
        <w:rPr>
          <w:rFonts w:hint="eastAsia"/>
        </w:rPr>
        <w:t>）</w:t>
      </w:r>
      <w:r w:rsidR="005214FB" w:rsidRPr="00723783">
        <w:rPr>
          <w:rFonts w:hint="eastAsia"/>
        </w:rPr>
        <w:t>：自</w:t>
      </w:r>
      <w:r w:rsidR="005214FB" w:rsidRPr="00723783">
        <w:rPr>
          <w:rFonts w:hint="eastAsia"/>
        </w:rPr>
        <w:t>2004</w:t>
      </w:r>
      <w:r w:rsidR="005214FB" w:rsidRPr="00723783">
        <w:rPr>
          <w:rFonts w:hint="eastAsia"/>
        </w:rPr>
        <w:t>年</w:t>
      </w:r>
      <w:r w:rsidR="005214FB" w:rsidRPr="00723783">
        <w:rPr>
          <w:rFonts w:hint="eastAsia"/>
        </w:rPr>
        <w:t>1</w:t>
      </w:r>
      <w:r w:rsidR="005214FB" w:rsidRPr="00723783">
        <w:rPr>
          <w:rFonts w:hint="eastAsia"/>
        </w:rPr>
        <w:t>月起取代挪威貿易</w:t>
      </w:r>
      <w:r w:rsidR="005214FB" w:rsidRPr="00723783">
        <w:rPr>
          <w:rFonts w:hint="eastAsia"/>
          <w:spacing w:val="-2"/>
        </w:rPr>
        <w:t>委員會</w:t>
      </w:r>
      <w:r w:rsidRPr="00723783">
        <w:rPr>
          <w:rFonts w:hint="eastAsia"/>
          <w:spacing w:val="-2"/>
        </w:rPr>
        <w:t>（</w:t>
      </w:r>
      <w:r w:rsidR="005214FB" w:rsidRPr="00723783">
        <w:rPr>
          <w:rFonts w:hint="eastAsia"/>
          <w:spacing w:val="-2"/>
        </w:rPr>
        <w:t>Norwegian Trade Council</w:t>
      </w:r>
      <w:r w:rsidRPr="00723783">
        <w:rPr>
          <w:rFonts w:hint="eastAsia"/>
          <w:spacing w:val="-2"/>
        </w:rPr>
        <w:t>）</w:t>
      </w:r>
      <w:r w:rsidR="005214FB" w:rsidRPr="00723783">
        <w:rPr>
          <w:rFonts w:hint="eastAsia"/>
          <w:spacing w:val="-2"/>
        </w:rPr>
        <w:t>與挪威觀光局</w:t>
      </w:r>
      <w:r w:rsidRPr="00723783">
        <w:rPr>
          <w:rFonts w:hint="eastAsia"/>
          <w:spacing w:val="-2"/>
        </w:rPr>
        <w:t>（</w:t>
      </w:r>
      <w:r w:rsidR="005214FB" w:rsidRPr="00723783">
        <w:rPr>
          <w:rFonts w:hint="eastAsia"/>
          <w:spacing w:val="-2"/>
        </w:rPr>
        <w:t>The Norwegian</w:t>
      </w:r>
      <w:r w:rsidR="005214FB" w:rsidRPr="00723783">
        <w:rPr>
          <w:rFonts w:hint="eastAsia"/>
        </w:rPr>
        <w:t xml:space="preserve"> Tourist Board</w:t>
      </w:r>
      <w:r w:rsidRPr="00723783">
        <w:rPr>
          <w:rFonts w:hint="eastAsia"/>
        </w:rPr>
        <w:t>）</w:t>
      </w:r>
      <w:r w:rsidR="005214FB" w:rsidRPr="00723783">
        <w:rPr>
          <w:rFonts w:hint="eastAsia"/>
        </w:rPr>
        <w:t>等機構，網址為</w:t>
      </w:r>
      <w:r w:rsidR="00202D11" w:rsidRPr="00723783">
        <w:rPr>
          <w:rFonts w:hint="eastAsia"/>
        </w:rPr>
        <w:t>www.innovasjonnorge</w:t>
      </w:r>
      <w:r w:rsidR="005214FB" w:rsidRPr="00723783">
        <w:rPr>
          <w:rFonts w:hint="eastAsia"/>
        </w:rPr>
        <w:t>.no</w:t>
      </w:r>
      <w:r w:rsidR="005214FB" w:rsidRPr="00723783">
        <w:rPr>
          <w:rFonts w:hint="eastAsia"/>
        </w:rPr>
        <w:t>。</w:t>
      </w:r>
    </w:p>
    <w:p w:rsidR="005214FB" w:rsidRPr="00723783" w:rsidRDefault="00B9703D" w:rsidP="000E2791">
      <w:pPr>
        <w:pStyle w:val="11"/>
        <w:ind w:left="1772" w:hanging="591"/>
      </w:pPr>
      <w:r w:rsidRPr="00723783">
        <w:rPr>
          <w:rFonts w:hint="eastAsia"/>
        </w:rPr>
        <w:t>（</w:t>
      </w:r>
      <w:r w:rsidR="005214FB" w:rsidRPr="00723783">
        <w:rPr>
          <w:rFonts w:hint="eastAsia"/>
        </w:rPr>
        <w:t>3</w:t>
      </w:r>
      <w:r w:rsidRPr="00723783">
        <w:rPr>
          <w:rFonts w:hint="eastAsia"/>
        </w:rPr>
        <w:t>）</w:t>
      </w:r>
      <w:r w:rsidR="005214FB" w:rsidRPr="00723783">
        <w:rPr>
          <w:rFonts w:hint="eastAsia"/>
        </w:rPr>
        <w:t>挪威出口貸款保證機構</w:t>
      </w:r>
      <w:r w:rsidRPr="00723783">
        <w:rPr>
          <w:rFonts w:hint="eastAsia"/>
        </w:rPr>
        <w:t>（</w:t>
      </w:r>
      <w:r w:rsidR="005214FB" w:rsidRPr="00723783">
        <w:rPr>
          <w:rFonts w:hint="eastAsia"/>
        </w:rPr>
        <w:t>The Norwegian Guarantee Institute for Export Credits</w:t>
      </w:r>
      <w:r w:rsidR="005214FB" w:rsidRPr="00723783">
        <w:rPr>
          <w:rFonts w:hint="eastAsia"/>
        </w:rPr>
        <w:t>，</w:t>
      </w:r>
      <w:r w:rsidR="005214FB" w:rsidRPr="00723783">
        <w:rPr>
          <w:rFonts w:hint="eastAsia"/>
        </w:rPr>
        <w:t>GIEK</w:t>
      </w:r>
      <w:r w:rsidRPr="00723783">
        <w:rPr>
          <w:rFonts w:hint="eastAsia"/>
        </w:rPr>
        <w:t>）</w:t>
      </w:r>
      <w:r w:rsidR="005214FB" w:rsidRPr="00723783">
        <w:rPr>
          <w:rFonts w:hint="eastAsia"/>
        </w:rPr>
        <w:t>：挪威的出口信貸機構，其主要目的是推廣挪威出口及</w:t>
      </w:r>
      <w:r w:rsidR="00D61C82" w:rsidRPr="00723783">
        <w:rPr>
          <w:rFonts w:hint="eastAsia"/>
        </w:rPr>
        <w:t>對</w:t>
      </w:r>
      <w:r w:rsidR="005214FB" w:rsidRPr="00723783">
        <w:rPr>
          <w:rFonts w:hint="eastAsia"/>
        </w:rPr>
        <w:t>外投資。</w:t>
      </w:r>
    </w:p>
    <w:p w:rsidR="005214FB" w:rsidRPr="00723783" w:rsidRDefault="00506BE4" w:rsidP="002926A5">
      <w:pPr>
        <w:pStyle w:val="af0"/>
        <w:ind w:left="1417" w:hanging="472"/>
      </w:pPr>
      <w:r w:rsidRPr="00723783">
        <w:rPr>
          <w:rFonts w:hint="eastAsia"/>
          <w:lang w:eastAsia="zh-TW"/>
        </w:rPr>
        <w:t>７</w:t>
      </w:r>
      <w:r w:rsidR="00B418E9" w:rsidRPr="00723783">
        <w:rPr>
          <w:rFonts w:hint="eastAsia"/>
        </w:rPr>
        <w:t>、</w:t>
      </w:r>
      <w:r w:rsidR="005214FB" w:rsidRPr="00723783">
        <w:rPr>
          <w:rFonts w:hint="eastAsia"/>
        </w:rPr>
        <w:t>主要的會議及展覽場所</w:t>
      </w:r>
    </w:p>
    <w:p w:rsidR="005214FB" w:rsidRPr="00723783" w:rsidRDefault="005214FB" w:rsidP="002926A5">
      <w:pPr>
        <w:pStyle w:val="ae"/>
        <w:ind w:left="945" w:firstLine="472"/>
        <w:rPr>
          <w:lang w:eastAsia="zh-TW"/>
        </w:rPr>
      </w:pPr>
      <w:r w:rsidRPr="00723783">
        <w:rPr>
          <w:rFonts w:hint="eastAsia"/>
          <w:lang w:eastAsia="zh-TW"/>
        </w:rPr>
        <w:t>挪威會議中心</w:t>
      </w:r>
      <w:r w:rsidR="00B9703D" w:rsidRPr="00723783">
        <w:rPr>
          <w:rFonts w:hint="eastAsia"/>
          <w:lang w:eastAsia="zh-TW"/>
        </w:rPr>
        <w:t>（</w:t>
      </w:r>
      <w:r w:rsidRPr="00723783">
        <w:rPr>
          <w:rFonts w:hint="eastAsia"/>
          <w:lang w:eastAsia="zh-TW"/>
        </w:rPr>
        <w:t>Oslo Kongressenter</w:t>
      </w:r>
      <w:r w:rsidR="00B9703D" w:rsidRPr="00723783">
        <w:rPr>
          <w:rFonts w:hint="eastAsia"/>
          <w:lang w:eastAsia="zh-TW"/>
        </w:rPr>
        <w:t>）</w:t>
      </w:r>
    </w:p>
    <w:p w:rsidR="005214FB" w:rsidRPr="00723783" w:rsidRDefault="005214FB" w:rsidP="002926A5">
      <w:pPr>
        <w:pStyle w:val="ae"/>
        <w:ind w:left="945" w:firstLine="472"/>
        <w:rPr>
          <w:lang w:eastAsia="zh-TW"/>
        </w:rPr>
      </w:pPr>
      <w:r w:rsidRPr="00723783">
        <w:rPr>
          <w:rFonts w:hint="eastAsia"/>
          <w:lang w:eastAsia="zh-TW"/>
        </w:rPr>
        <w:lastRenderedPageBreak/>
        <w:t>總面積：</w:t>
      </w:r>
      <w:smartTag w:uri="urn:schemas-microsoft-com:office:smarttags" w:element="chmetcnv">
        <w:smartTagPr>
          <w:attr w:name="TCSC" w:val="0"/>
          <w:attr w:name="NumberType" w:val="1"/>
          <w:attr w:name="Negative" w:val="False"/>
          <w:attr w:name="HasSpace" w:val="False"/>
          <w:attr w:name="SourceValue" w:val="1800"/>
          <w:attr w:name="UnitName" w:val="平方公尺"/>
        </w:smartTagPr>
        <w:r w:rsidRPr="00723783">
          <w:rPr>
            <w:rFonts w:hint="eastAsia"/>
            <w:lang w:eastAsia="zh-TW"/>
          </w:rPr>
          <w:t>1,800</w:t>
        </w:r>
        <w:r w:rsidRPr="00723783">
          <w:rPr>
            <w:rFonts w:hint="eastAsia"/>
            <w:lang w:eastAsia="zh-TW"/>
          </w:rPr>
          <w:t>平方公尺</w:t>
        </w:r>
      </w:smartTag>
      <w:r w:rsidR="00D35EF4" w:rsidRPr="00723783">
        <w:rPr>
          <w:rFonts w:hint="eastAsia"/>
          <w:lang w:eastAsia="zh-TW"/>
        </w:rPr>
        <w:t>（</w:t>
      </w:r>
      <w:r w:rsidRPr="00723783">
        <w:rPr>
          <w:rFonts w:hint="eastAsia"/>
          <w:lang w:eastAsia="zh-TW"/>
        </w:rPr>
        <w:t>1</w:t>
      </w:r>
      <w:r w:rsidRPr="00723783">
        <w:rPr>
          <w:rFonts w:hint="eastAsia"/>
          <w:lang w:eastAsia="zh-TW"/>
        </w:rPr>
        <w:t>萬</w:t>
      </w:r>
      <w:r w:rsidRPr="00723783">
        <w:rPr>
          <w:rFonts w:hint="eastAsia"/>
          <w:lang w:eastAsia="zh-TW"/>
        </w:rPr>
        <w:t>9,376</w:t>
      </w:r>
      <w:r w:rsidRPr="00723783">
        <w:rPr>
          <w:rFonts w:hint="eastAsia"/>
          <w:lang w:eastAsia="zh-TW"/>
        </w:rPr>
        <w:t>平方英呎</w:t>
      </w:r>
      <w:r w:rsidR="00D35EF4" w:rsidRPr="00723783">
        <w:rPr>
          <w:rFonts w:hint="eastAsia"/>
          <w:lang w:eastAsia="zh-TW"/>
        </w:rPr>
        <w:t>）</w:t>
      </w:r>
    </w:p>
    <w:p w:rsidR="005214FB" w:rsidRPr="00723783" w:rsidRDefault="005214FB" w:rsidP="002926A5">
      <w:pPr>
        <w:pStyle w:val="ae"/>
        <w:ind w:left="945" w:firstLine="472"/>
        <w:rPr>
          <w:lang w:eastAsia="zh-TW"/>
        </w:rPr>
      </w:pPr>
      <w:r w:rsidRPr="00723783">
        <w:rPr>
          <w:rFonts w:hint="eastAsia"/>
          <w:lang w:eastAsia="zh-TW"/>
        </w:rPr>
        <w:t>會議室：</w:t>
      </w:r>
      <w:r w:rsidRPr="00723783">
        <w:rPr>
          <w:rFonts w:hint="eastAsia"/>
          <w:lang w:eastAsia="zh-TW"/>
        </w:rPr>
        <w:t>21</w:t>
      </w:r>
      <w:r w:rsidRPr="00723783">
        <w:rPr>
          <w:rFonts w:hint="eastAsia"/>
          <w:lang w:eastAsia="zh-TW"/>
        </w:rPr>
        <w:t>間</w:t>
      </w:r>
    </w:p>
    <w:p w:rsidR="005214FB" w:rsidRPr="00723783" w:rsidRDefault="005214FB" w:rsidP="002926A5">
      <w:pPr>
        <w:pStyle w:val="ae"/>
        <w:ind w:left="945" w:firstLine="472"/>
        <w:rPr>
          <w:lang w:eastAsia="zh-TW"/>
        </w:rPr>
      </w:pPr>
      <w:r w:rsidRPr="00723783">
        <w:rPr>
          <w:rFonts w:hint="eastAsia"/>
          <w:lang w:eastAsia="zh-TW"/>
        </w:rPr>
        <w:t>容納人數：</w:t>
      </w:r>
      <w:r w:rsidRPr="00723783">
        <w:rPr>
          <w:rFonts w:hint="eastAsia"/>
          <w:lang w:eastAsia="zh-TW"/>
        </w:rPr>
        <w:t>1,400</w:t>
      </w:r>
      <w:r w:rsidRPr="00723783">
        <w:rPr>
          <w:rFonts w:hint="eastAsia"/>
          <w:lang w:eastAsia="zh-TW"/>
        </w:rPr>
        <w:t>人</w:t>
      </w:r>
    </w:p>
    <w:p w:rsidR="005214FB" w:rsidRPr="00723783" w:rsidRDefault="005214FB" w:rsidP="002926A5">
      <w:pPr>
        <w:pStyle w:val="ae"/>
        <w:ind w:left="945" w:firstLine="472"/>
        <w:rPr>
          <w:lang w:eastAsia="zh-TW"/>
        </w:rPr>
      </w:pPr>
      <w:r w:rsidRPr="00723783">
        <w:rPr>
          <w:rFonts w:hint="eastAsia"/>
          <w:lang w:eastAsia="zh-TW"/>
        </w:rPr>
        <w:t>地址：</w:t>
      </w:r>
      <w:r w:rsidRPr="00723783">
        <w:rPr>
          <w:rFonts w:hint="eastAsia"/>
          <w:lang w:eastAsia="zh-TW"/>
        </w:rPr>
        <w:t xml:space="preserve">Folkets Hus BA,Youngs gate 11, 0181 </w:t>
      </w:r>
      <w:smartTag w:uri="urn:schemas-microsoft-com:office:smarttags" w:element="place">
        <w:smartTag w:uri="urn:schemas-microsoft-com:office:smarttags" w:element="City">
          <w:r w:rsidRPr="00723783">
            <w:rPr>
              <w:rFonts w:hint="eastAsia"/>
              <w:lang w:eastAsia="zh-TW"/>
            </w:rPr>
            <w:t>Oslo</w:t>
          </w:r>
        </w:smartTag>
        <w:r w:rsidRPr="00723783">
          <w:rPr>
            <w:rFonts w:hint="eastAsia"/>
            <w:lang w:eastAsia="zh-TW"/>
          </w:rPr>
          <w:t xml:space="preserve">, </w:t>
        </w:r>
        <w:smartTag w:uri="urn:schemas-microsoft-com:office:smarttags" w:element="country-region">
          <w:r w:rsidRPr="00723783">
            <w:rPr>
              <w:rFonts w:hint="eastAsia"/>
              <w:lang w:eastAsia="zh-TW"/>
            </w:rPr>
            <w:t>Norway</w:t>
          </w:r>
        </w:smartTag>
      </w:smartTag>
    </w:p>
    <w:p w:rsidR="005214FB" w:rsidRPr="00723783" w:rsidRDefault="005214FB" w:rsidP="002926A5">
      <w:pPr>
        <w:pStyle w:val="ae"/>
        <w:ind w:left="945" w:firstLine="472"/>
        <w:rPr>
          <w:lang w:eastAsia="zh-TW"/>
        </w:rPr>
      </w:pPr>
      <w:r w:rsidRPr="00723783">
        <w:rPr>
          <w:lang w:eastAsia="zh-TW"/>
        </w:rPr>
        <w:t>Tel</w:t>
      </w:r>
      <w:r w:rsidR="00B9703D" w:rsidRPr="00723783">
        <w:rPr>
          <w:lang w:eastAsia="zh-TW"/>
        </w:rPr>
        <w:t>：</w:t>
      </w:r>
      <w:r w:rsidRPr="00723783">
        <w:rPr>
          <w:lang w:eastAsia="zh-TW"/>
        </w:rPr>
        <w:t xml:space="preserve"> +47 23 06 10 10</w:t>
      </w:r>
    </w:p>
    <w:p w:rsidR="005214FB" w:rsidRPr="00723783" w:rsidRDefault="005214FB" w:rsidP="002926A5">
      <w:pPr>
        <w:pStyle w:val="ae"/>
        <w:ind w:left="945" w:firstLine="472"/>
        <w:rPr>
          <w:lang w:eastAsia="zh-TW"/>
        </w:rPr>
      </w:pPr>
      <w:r w:rsidRPr="00723783">
        <w:rPr>
          <w:lang w:eastAsia="zh-TW"/>
        </w:rPr>
        <w:t>Fax</w:t>
      </w:r>
      <w:r w:rsidR="00B9703D" w:rsidRPr="00723783">
        <w:rPr>
          <w:lang w:eastAsia="zh-TW"/>
        </w:rPr>
        <w:t>：</w:t>
      </w:r>
      <w:r w:rsidRPr="00723783">
        <w:rPr>
          <w:lang w:eastAsia="zh-TW"/>
        </w:rPr>
        <w:t xml:space="preserve"> +47 23 06 10 09</w:t>
      </w:r>
    </w:p>
    <w:p w:rsidR="005214FB" w:rsidRPr="00723783" w:rsidRDefault="005214FB" w:rsidP="002926A5">
      <w:pPr>
        <w:pStyle w:val="ae"/>
        <w:ind w:left="945" w:firstLine="472"/>
        <w:rPr>
          <w:lang w:eastAsia="zh-TW"/>
        </w:rPr>
      </w:pPr>
      <w:r w:rsidRPr="00723783">
        <w:rPr>
          <w:rFonts w:hint="eastAsia"/>
          <w:lang w:eastAsia="zh-TW"/>
        </w:rPr>
        <w:t>網址：</w:t>
      </w:r>
      <w:r w:rsidRPr="00723783">
        <w:rPr>
          <w:rFonts w:hint="eastAsia"/>
          <w:lang w:eastAsia="zh-TW"/>
        </w:rPr>
        <w:t>www.oslo.kongressenter.no</w:t>
      </w:r>
    </w:p>
    <w:p w:rsidR="005214FB" w:rsidRPr="00723783" w:rsidRDefault="005214FB" w:rsidP="002926A5">
      <w:pPr>
        <w:pStyle w:val="ae"/>
        <w:ind w:left="945" w:firstLine="472"/>
        <w:rPr>
          <w:lang w:val="it-IT" w:eastAsia="zh-TW"/>
        </w:rPr>
      </w:pPr>
      <w:r w:rsidRPr="00723783">
        <w:rPr>
          <w:lang w:val="it-IT" w:eastAsia="zh-TW"/>
        </w:rPr>
        <w:t>E-mail</w:t>
      </w:r>
      <w:r w:rsidR="00B9703D" w:rsidRPr="00723783">
        <w:rPr>
          <w:lang w:val="it-IT" w:eastAsia="zh-TW"/>
        </w:rPr>
        <w:t>：</w:t>
      </w:r>
      <w:r w:rsidRPr="00723783">
        <w:rPr>
          <w:lang w:val="it-IT" w:eastAsia="zh-TW"/>
        </w:rPr>
        <w:t xml:space="preserve"> booking@oslo.kongressenter.no</w:t>
      </w:r>
    </w:p>
    <w:p w:rsidR="005214FB" w:rsidRPr="00723783" w:rsidRDefault="005214FB" w:rsidP="002926A5">
      <w:pPr>
        <w:pStyle w:val="ae"/>
        <w:ind w:left="945" w:firstLine="472"/>
        <w:rPr>
          <w:lang w:val="it-IT" w:eastAsia="zh-TW"/>
        </w:rPr>
      </w:pPr>
      <w:r w:rsidRPr="00723783">
        <w:rPr>
          <w:rFonts w:hint="eastAsia"/>
          <w:lang w:eastAsia="zh-TW"/>
        </w:rPr>
        <w:t>挪威會展中心</w:t>
      </w:r>
      <w:r w:rsidR="00B9703D" w:rsidRPr="00723783">
        <w:rPr>
          <w:rFonts w:hint="eastAsia"/>
          <w:lang w:val="it-IT" w:eastAsia="zh-TW"/>
        </w:rPr>
        <w:t>（</w:t>
      </w:r>
      <w:r w:rsidRPr="00723783">
        <w:rPr>
          <w:rFonts w:hint="eastAsia"/>
          <w:lang w:val="it-IT" w:eastAsia="zh-TW"/>
        </w:rPr>
        <w:t>Norway trade Fairs</w:t>
      </w:r>
      <w:r w:rsidR="00B9703D" w:rsidRPr="00723783">
        <w:rPr>
          <w:rFonts w:hint="eastAsia"/>
          <w:lang w:val="it-IT" w:eastAsia="zh-TW"/>
        </w:rPr>
        <w:t>）</w:t>
      </w:r>
    </w:p>
    <w:p w:rsidR="005214FB" w:rsidRPr="00723783" w:rsidRDefault="005214FB" w:rsidP="002926A5">
      <w:pPr>
        <w:pStyle w:val="ae"/>
        <w:ind w:left="945" w:firstLine="472"/>
        <w:rPr>
          <w:lang w:val="it-IT" w:eastAsia="zh-TW"/>
        </w:rPr>
      </w:pPr>
      <w:r w:rsidRPr="00723783">
        <w:rPr>
          <w:rFonts w:hint="eastAsia"/>
          <w:lang w:eastAsia="zh-TW"/>
        </w:rPr>
        <w:t>總面積</w:t>
      </w:r>
      <w:r w:rsidRPr="00723783">
        <w:rPr>
          <w:rFonts w:hint="eastAsia"/>
          <w:lang w:val="it-IT" w:eastAsia="zh-TW"/>
        </w:rPr>
        <w:t>：</w:t>
      </w:r>
      <w:r w:rsidRPr="00723783">
        <w:rPr>
          <w:rFonts w:hint="eastAsia"/>
          <w:lang w:val="it-IT" w:eastAsia="zh-TW"/>
        </w:rPr>
        <w:t>3</w:t>
      </w:r>
      <w:r w:rsidRPr="00723783">
        <w:rPr>
          <w:rFonts w:hint="eastAsia"/>
          <w:lang w:eastAsia="zh-TW"/>
        </w:rPr>
        <w:t>萬</w:t>
      </w:r>
      <w:r w:rsidRPr="00723783">
        <w:rPr>
          <w:rFonts w:hint="eastAsia"/>
          <w:lang w:val="it-IT" w:eastAsia="zh-TW"/>
        </w:rPr>
        <w:t>2,000</w:t>
      </w:r>
      <w:r w:rsidRPr="00723783">
        <w:rPr>
          <w:rFonts w:hint="eastAsia"/>
          <w:lang w:eastAsia="zh-TW"/>
        </w:rPr>
        <w:t>平方公尺</w:t>
      </w:r>
    </w:p>
    <w:p w:rsidR="005214FB" w:rsidRPr="00723783" w:rsidRDefault="005214FB" w:rsidP="002926A5">
      <w:pPr>
        <w:pStyle w:val="ae"/>
        <w:ind w:left="945" w:firstLine="472"/>
        <w:rPr>
          <w:lang w:val="it-IT" w:eastAsia="zh-TW"/>
        </w:rPr>
      </w:pPr>
      <w:r w:rsidRPr="00723783">
        <w:rPr>
          <w:rFonts w:hint="eastAsia"/>
          <w:lang w:eastAsia="zh-TW"/>
        </w:rPr>
        <w:t>會議室</w:t>
      </w:r>
      <w:r w:rsidRPr="00723783">
        <w:rPr>
          <w:rFonts w:hint="eastAsia"/>
          <w:lang w:val="it-IT" w:eastAsia="zh-TW"/>
        </w:rPr>
        <w:t>：</w:t>
      </w:r>
      <w:smartTag w:uri="urn:schemas-microsoft-com:office:smarttags" w:element="chmetcnv">
        <w:smartTagPr>
          <w:attr w:name="TCSC" w:val="0"/>
          <w:attr w:name="NumberType" w:val="1"/>
          <w:attr w:name="Negative" w:val="False"/>
          <w:attr w:name="HasSpace" w:val="False"/>
          <w:attr w:name="SourceValue" w:val="7967"/>
          <w:attr w:name="UnitName" w:val="平方公尺"/>
        </w:smartTagPr>
        <w:r w:rsidRPr="00723783">
          <w:rPr>
            <w:rFonts w:hint="eastAsia"/>
            <w:lang w:val="it-IT" w:eastAsia="zh-TW"/>
          </w:rPr>
          <w:t>7,967</w:t>
        </w:r>
        <w:r w:rsidRPr="00723783">
          <w:rPr>
            <w:rFonts w:hint="eastAsia"/>
            <w:lang w:eastAsia="zh-TW"/>
          </w:rPr>
          <w:t>平方公尺</w:t>
        </w:r>
      </w:smartTag>
    </w:p>
    <w:p w:rsidR="005214FB" w:rsidRPr="00723783" w:rsidRDefault="005214FB" w:rsidP="002926A5">
      <w:pPr>
        <w:pStyle w:val="ae"/>
        <w:ind w:left="945" w:firstLine="472"/>
        <w:rPr>
          <w:lang w:val="it-IT" w:eastAsia="zh-TW"/>
        </w:rPr>
      </w:pPr>
      <w:r w:rsidRPr="00723783">
        <w:rPr>
          <w:rFonts w:hint="eastAsia"/>
          <w:lang w:eastAsia="zh-TW"/>
        </w:rPr>
        <w:t>容納人數</w:t>
      </w:r>
      <w:r w:rsidRPr="00723783">
        <w:rPr>
          <w:rFonts w:hint="eastAsia"/>
          <w:lang w:val="it-IT" w:eastAsia="zh-TW"/>
        </w:rPr>
        <w:t>：</w:t>
      </w:r>
      <w:r w:rsidRPr="00723783">
        <w:rPr>
          <w:rFonts w:hint="eastAsia"/>
          <w:lang w:val="it-IT" w:eastAsia="zh-TW"/>
        </w:rPr>
        <w:t>6,650</w:t>
      </w:r>
      <w:r w:rsidRPr="00723783">
        <w:rPr>
          <w:rFonts w:hint="eastAsia"/>
          <w:lang w:eastAsia="zh-TW"/>
        </w:rPr>
        <w:t>人</w:t>
      </w:r>
    </w:p>
    <w:p w:rsidR="005214FB" w:rsidRPr="00723783" w:rsidRDefault="005214FB" w:rsidP="002926A5">
      <w:pPr>
        <w:pStyle w:val="ae"/>
        <w:ind w:left="945" w:firstLine="472"/>
        <w:rPr>
          <w:lang w:val="it-IT" w:eastAsia="zh-TW"/>
        </w:rPr>
      </w:pPr>
      <w:r w:rsidRPr="00723783">
        <w:rPr>
          <w:rFonts w:hint="eastAsia"/>
          <w:lang w:eastAsia="zh-TW"/>
        </w:rPr>
        <w:t>地址</w:t>
      </w:r>
      <w:r w:rsidRPr="00723783">
        <w:rPr>
          <w:rFonts w:hint="eastAsia"/>
          <w:lang w:val="it-IT" w:eastAsia="zh-TW"/>
        </w:rPr>
        <w:t>：</w:t>
      </w:r>
      <w:r w:rsidR="00EC5DEF" w:rsidRPr="00723783">
        <w:rPr>
          <w:lang w:val="it-IT" w:eastAsia="zh-TW"/>
        </w:rPr>
        <w:t>Messeveien</w:t>
      </w:r>
      <w:r w:rsidRPr="00723783">
        <w:rPr>
          <w:rFonts w:hint="eastAsia"/>
          <w:lang w:val="it-IT" w:eastAsia="zh-TW"/>
        </w:rPr>
        <w:t xml:space="preserve"> </w:t>
      </w:r>
      <w:r w:rsidR="00EC5DEF" w:rsidRPr="00723783">
        <w:rPr>
          <w:rFonts w:hint="eastAsia"/>
          <w:lang w:val="it-IT" w:eastAsia="zh-TW"/>
        </w:rPr>
        <w:t>8</w:t>
      </w:r>
      <w:r w:rsidRPr="00723783">
        <w:rPr>
          <w:rFonts w:hint="eastAsia"/>
          <w:lang w:val="it-IT" w:eastAsia="zh-TW"/>
        </w:rPr>
        <w:t>, Lillestrom, Norway</w:t>
      </w:r>
    </w:p>
    <w:p w:rsidR="005214FB" w:rsidRPr="00723783" w:rsidRDefault="005214FB" w:rsidP="002926A5">
      <w:pPr>
        <w:pStyle w:val="ae"/>
        <w:ind w:left="945" w:firstLine="472"/>
        <w:rPr>
          <w:lang w:val="it-IT" w:eastAsia="zh-TW"/>
        </w:rPr>
      </w:pPr>
      <w:r w:rsidRPr="00723783">
        <w:rPr>
          <w:lang w:val="it-IT" w:eastAsia="zh-TW"/>
        </w:rPr>
        <w:t>Tel</w:t>
      </w:r>
      <w:r w:rsidR="00B9703D" w:rsidRPr="00723783">
        <w:rPr>
          <w:lang w:val="it-IT" w:eastAsia="zh-TW"/>
        </w:rPr>
        <w:t>：</w:t>
      </w:r>
      <w:r w:rsidRPr="00723783">
        <w:rPr>
          <w:lang w:val="it-IT" w:eastAsia="zh-TW"/>
        </w:rPr>
        <w:t xml:space="preserve"> +47 22 43 91 00</w:t>
      </w:r>
    </w:p>
    <w:p w:rsidR="005214FB" w:rsidRPr="00723783" w:rsidRDefault="005214FB" w:rsidP="002926A5">
      <w:pPr>
        <w:pStyle w:val="ae"/>
        <w:ind w:left="945" w:firstLine="472"/>
        <w:rPr>
          <w:lang w:val="it-IT" w:eastAsia="zh-TW"/>
        </w:rPr>
      </w:pPr>
      <w:r w:rsidRPr="00723783">
        <w:rPr>
          <w:lang w:val="it-IT" w:eastAsia="zh-TW"/>
        </w:rPr>
        <w:t>Fax</w:t>
      </w:r>
      <w:r w:rsidR="00B9703D" w:rsidRPr="00723783">
        <w:rPr>
          <w:lang w:val="it-IT" w:eastAsia="zh-TW"/>
        </w:rPr>
        <w:t>：</w:t>
      </w:r>
      <w:r w:rsidRPr="00723783">
        <w:rPr>
          <w:lang w:val="it-IT" w:eastAsia="zh-TW"/>
        </w:rPr>
        <w:t xml:space="preserve"> +47 22 43 19 14</w:t>
      </w:r>
    </w:p>
    <w:p w:rsidR="00EC5DEF" w:rsidRPr="00723783" w:rsidRDefault="00EC5DEF" w:rsidP="00EC5DEF">
      <w:pPr>
        <w:pStyle w:val="a6"/>
        <w:ind w:leftChars="321" w:left="758" w:firstLineChars="0" w:firstLine="682"/>
        <w:rPr>
          <w:rStyle w:val="af1"/>
          <w:color w:val="auto"/>
          <w:u w:val="none"/>
          <w:lang w:val="it-IT"/>
        </w:rPr>
      </w:pPr>
      <w:r w:rsidRPr="00723783">
        <w:rPr>
          <w:rFonts w:ascii="新細明體" w:hAnsi="新細明體" w:hint="eastAsia"/>
        </w:rPr>
        <w:t>網址</w:t>
      </w:r>
      <w:r w:rsidRPr="00723783">
        <w:rPr>
          <w:rFonts w:ascii="新細明體" w:hAnsi="新細明體" w:hint="eastAsia"/>
          <w:lang w:val="it-IT"/>
        </w:rPr>
        <w:t>：</w:t>
      </w:r>
      <w:r w:rsidR="00202D11" w:rsidRPr="00723783">
        <w:rPr>
          <w:lang w:val="it-IT"/>
        </w:rPr>
        <w:t>http://www.norgesvaremesse.no/en/</w:t>
      </w:r>
    </w:p>
    <w:p w:rsidR="005214FB" w:rsidRPr="00723783" w:rsidRDefault="005214FB" w:rsidP="00CB76F7">
      <w:pPr>
        <w:pStyle w:val="a6"/>
        <w:rPr>
          <w:lang w:val="it-IT"/>
        </w:rPr>
      </w:pPr>
      <w:r w:rsidRPr="00723783">
        <w:rPr>
          <w:rFonts w:hint="eastAsia"/>
          <w:lang w:val="it-IT"/>
        </w:rPr>
        <w:t>（</w:t>
      </w:r>
      <w:r w:rsidRPr="00723783">
        <w:rPr>
          <w:rFonts w:hint="eastAsia"/>
        </w:rPr>
        <w:t>二</w:t>
      </w:r>
      <w:r w:rsidRPr="00723783">
        <w:rPr>
          <w:rFonts w:hint="eastAsia"/>
          <w:lang w:val="it-IT"/>
        </w:rPr>
        <w:t>）</w:t>
      </w:r>
      <w:r w:rsidRPr="00723783">
        <w:rPr>
          <w:rFonts w:hint="eastAsia"/>
        </w:rPr>
        <w:t>可銷我國之當地產品及相關建議</w:t>
      </w:r>
    </w:p>
    <w:p w:rsidR="005214FB" w:rsidRPr="00723783" w:rsidRDefault="005214FB" w:rsidP="002926A5">
      <w:pPr>
        <w:pStyle w:val="af0"/>
        <w:ind w:left="1417" w:hanging="472"/>
      </w:pPr>
      <w:r w:rsidRPr="00723783">
        <w:rPr>
          <w:rFonts w:hint="eastAsia"/>
        </w:rPr>
        <w:t>１</w:t>
      </w:r>
      <w:r w:rsidR="00B418E9" w:rsidRPr="00723783">
        <w:rPr>
          <w:rFonts w:hint="eastAsia"/>
          <w:lang w:eastAsia="zh-TW"/>
        </w:rPr>
        <w:t>、</w:t>
      </w:r>
      <w:r w:rsidRPr="00723783">
        <w:rPr>
          <w:rFonts w:hint="eastAsia"/>
        </w:rPr>
        <w:t>挪威最具競爭力產品</w:t>
      </w:r>
    </w:p>
    <w:p w:rsidR="005214FB" w:rsidRPr="00723783" w:rsidRDefault="005214FB" w:rsidP="002926A5">
      <w:pPr>
        <w:pStyle w:val="af5"/>
        <w:ind w:left="1417" w:firstLine="472"/>
      </w:pPr>
      <w:r w:rsidRPr="00723783">
        <w:rPr>
          <w:rFonts w:hint="eastAsia"/>
        </w:rPr>
        <w:t>總括來說，</w:t>
      </w:r>
      <w:r w:rsidR="00DD55A2" w:rsidRPr="00723783">
        <w:rPr>
          <w:rFonts w:hint="eastAsia"/>
        </w:rPr>
        <w:t>臺灣</w:t>
      </w:r>
      <w:r w:rsidRPr="00723783">
        <w:rPr>
          <w:rFonts w:hint="eastAsia"/>
        </w:rPr>
        <w:t>主要進口挪威的產品，多與之自然資源有關，包括石油、金屬礦物以及漁產，其中的漁產，更是近年來</w:t>
      </w:r>
      <w:r w:rsidR="00DD55A2" w:rsidRPr="00723783">
        <w:rPr>
          <w:rFonts w:hint="eastAsia"/>
        </w:rPr>
        <w:t>臺商</w:t>
      </w:r>
      <w:r w:rsidRPr="00723783">
        <w:rPr>
          <w:rFonts w:hint="eastAsia"/>
        </w:rPr>
        <w:t>進口的主要產品，因為是食品類產品，進口商應注應相關食品規定。</w:t>
      </w:r>
    </w:p>
    <w:p w:rsidR="005214FB" w:rsidRPr="00723783" w:rsidRDefault="005214FB" w:rsidP="00506BE4">
      <w:pPr>
        <w:pStyle w:val="af0"/>
        <w:kinsoku w:val="0"/>
        <w:wordWrap w:val="0"/>
        <w:ind w:left="1417" w:hanging="472"/>
      </w:pPr>
      <w:r w:rsidRPr="00723783">
        <w:rPr>
          <w:rFonts w:hint="eastAsia"/>
        </w:rPr>
        <w:t>２</w:t>
      </w:r>
      <w:r w:rsidR="00B418E9" w:rsidRPr="00723783">
        <w:rPr>
          <w:rFonts w:hint="eastAsia"/>
        </w:rPr>
        <w:t>、</w:t>
      </w:r>
      <w:r w:rsidR="00934059" w:rsidRPr="00723783">
        <w:rPr>
          <w:rFonts w:hint="eastAsia"/>
        </w:rPr>
        <w:t>對擬自挪威進口相關產品的我國業者，最理想的接觸管道係挪威創新局（</w:t>
      </w:r>
      <w:r w:rsidR="00934059" w:rsidRPr="00723783">
        <w:rPr>
          <w:rFonts w:hint="eastAsia"/>
        </w:rPr>
        <w:t>Innovation Norway</w:t>
      </w:r>
      <w:r w:rsidR="00934059" w:rsidRPr="00723783">
        <w:rPr>
          <w:rFonts w:hint="eastAsia"/>
        </w:rPr>
        <w:t>），相關貿易推廣網站為</w:t>
      </w:r>
      <w:r w:rsidR="00934059" w:rsidRPr="00723783">
        <w:rPr>
          <w:rFonts w:hint="eastAsia"/>
        </w:rPr>
        <w:t>www.innovasjonnorge.no</w:t>
      </w:r>
      <w:r w:rsidR="00934059" w:rsidRPr="00723783">
        <w:rPr>
          <w:rFonts w:hint="eastAsia"/>
        </w:rPr>
        <w:t>，該網站整理挪威產業發展現況、一般基本經貿情況、及於挪威作生意的概括性資訊，並提供貿易商機，值得我商參考</w:t>
      </w:r>
      <w:r w:rsidRPr="00723783">
        <w:rPr>
          <w:rFonts w:hint="eastAsia"/>
        </w:rPr>
        <w:t>。</w:t>
      </w:r>
    </w:p>
    <w:p w:rsidR="007F64E4" w:rsidRPr="00723783" w:rsidRDefault="005214FB" w:rsidP="0059419F">
      <w:pPr>
        <w:pStyle w:val="af0"/>
        <w:ind w:left="1417" w:hanging="472"/>
        <w:rPr>
          <w:lang w:eastAsia="zh-TW"/>
        </w:rPr>
      </w:pPr>
      <w:r w:rsidRPr="00723783">
        <w:rPr>
          <w:rFonts w:hint="eastAsia"/>
        </w:rPr>
        <w:lastRenderedPageBreak/>
        <w:t>３</w:t>
      </w:r>
      <w:r w:rsidR="00B418E9" w:rsidRPr="00723783">
        <w:rPr>
          <w:rFonts w:hint="eastAsia"/>
        </w:rPr>
        <w:t>、</w:t>
      </w:r>
      <w:r w:rsidRPr="00723783">
        <w:rPr>
          <w:rFonts w:hint="eastAsia"/>
        </w:rPr>
        <w:t>如果我商想瞭解挪威產品的出口值和近況，可以參考挪威統計局網站</w:t>
      </w:r>
      <w:hyperlink r:id="rId22" w:history="1">
        <w:r w:rsidRPr="00723783">
          <w:rPr>
            <w:rFonts w:hint="eastAsia"/>
          </w:rPr>
          <w:t>www.ssb.no</w:t>
        </w:r>
      </w:hyperlink>
      <w:r w:rsidRPr="00723783">
        <w:rPr>
          <w:rFonts w:hint="eastAsia"/>
        </w:rPr>
        <w:t>。</w:t>
      </w:r>
    </w:p>
    <w:p w:rsidR="00934059" w:rsidRPr="00723783" w:rsidRDefault="00934059" w:rsidP="00506BE4">
      <w:pPr>
        <w:pStyle w:val="a6"/>
      </w:pPr>
      <w:r w:rsidRPr="00723783">
        <w:rPr>
          <w:rFonts w:hint="eastAsia"/>
        </w:rPr>
        <w:t>（三）</w:t>
      </w:r>
      <w:r w:rsidRPr="00723783">
        <w:rPr>
          <w:rFonts w:hint="eastAsia"/>
        </w:rPr>
        <w:tab/>
      </w:r>
      <w:r w:rsidRPr="00723783">
        <w:rPr>
          <w:rFonts w:hint="eastAsia"/>
        </w:rPr>
        <w:t>我國於當地舉辦之重要拓銷活動</w:t>
      </w:r>
    </w:p>
    <w:p w:rsidR="00934059" w:rsidRPr="00723783" w:rsidRDefault="00934059" w:rsidP="00506BE4">
      <w:pPr>
        <w:pStyle w:val="ae"/>
        <w:ind w:left="945" w:firstLine="472"/>
        <w:rPr>
          <w:lang w:eastAsia="zh-TW"/>
        </w:rPr>
      </w:pPr>
      <w:r w:rsidRPr="00723783">
        <w:rPr>
          <w:rFonts w:hint="eastAsia"/>
          <w:lang w:eastAsia="zh-TW"/>
        </w:rPr>
        <w:t>2020</w:t>
      </w:r>
      <w:r w:rsidR="00506BE4" w:rsidRPr="00723783">
        <w:rPr>
          <w:rFonts w:hint="eastAsia"/>
          <w:lang w:eastAsia="zh-TW"/>
        </w:rPr>
        <w:t>年</w:t>
      </w:r>
      <w:r w:rsidRPr="00723783">
        <w:rPr>
          <w:rFonts w:hint="eastAsia"/>
          <w:lang w:eastAsia="zh-TW"/>
        </w:rPr>
        <w:t>9</w:t>
      </w:r>
      <w:r w:rsidRPr="00723783">
        <w:rPr>
          <w:rFonts w:hint="eastAsia"/>
          <w:lang w:eastAsia="zh-TW"/>
        </w:rPr>
        <w:t>月紡拓會北歐拓銷團</w:t>
      </w:r>
      <w:r w:rsidR="001E718C" w:rsidRPr="00723783">
        <w:rPr>
          <w:rFonts w:hint="eastAsia"/>
          <w:lang w:eastAsia="zh-TW"/>
        </w:rPr>
        <w:t>（</w:t>
      </w:r>
      <w:r w:rsidRPr="00723783">
        <w:rPr>
          <w:rFonts w:hint="eastAsia"/>
          <w:lang w:eastAsia="zh-TW"/>
        </w:rPr>
        <w:t>日期未定</w:t>
      </w:r>
      <w:r w:rsidR="001E718C" w:rsidRPr="00723783">
        <w:rPr>
          <w:rFonts w:hint="eastAsia"/>
          <w:lang w:eastAsia="zh-TW"/>
        </w:rPr>
        <w:t>）</w:t>
      </w:r>
    </w:p>
    <w:p w:rsidR="00506BE4" w:rsidRPr="00723783" w:rsidRDefault="00506BE4" w:rsidP="00506BE4">
      <w:pPr>
        <w:pStyle w:val="ae"/>
        <w:ind w:left="945" w:firstLine="472"/>
        <w:rPr>
          <w:lang w:eastAsia="zh-TW"/>
        </w:rPr>
      </w:pPr>
    </w:p>
    <w:p w:rsidR="00506BE4" w:rsidRPr="00723783" w:rsidRDefault="00506BE4" w:rsidP="00506BE4">
      <w:pPr>
        <w:pStyle w:val="ae"/>
        <w:ind w:left="945" w:firstLine="472"/>
        <w:rPr>
          <w:lang w:eastAsia="zh-TW"/>
        </w:rPr>
        <w:sectPr w:rsidR="00506BE4" w:rsidRPr="00723783" w:rsidSect="003E0BC3">
          <w:headerReference w:type="default" r:id="rId23"/>
          <w:pgSz w:w="11906" w:h="16838" w:code="9"/>
          <w:pgMar w:top="2268" w:right="1701" w:bottom="1701" w:left="1701" w:header="1134" w:footer="851" w:gutter="0"/>
          <w:cols w:space="425"/>
          <w:docGrid w:type="linesAndChars" w:linePitch="514" w:charSpace="-774"/>
        </w:sectPr>
      </w:pPr>
    </w:p>
    <w:p w:rsidR="009666B9" w:rsidRPr="00723783" w:rsidRDefault="009666B9" w:rsidP="00506BE4">
      <w:pPr>
        <w:pStyle w:val="a3"/>
        <w:spacing w:before="771" w:after="771"/>
        <w:rPr>
          <w:rFonts w:hAnsi="Arial"/>
        </w:rPr>
      </w:pPr>
      <w:bookmarkStart w:id="6" w:name="_Toc44277780"/>
      <w:r w:rsidRPr="00723783">
        <w:lastRenderedPageBreak/>
        <w:t>第伍章　租稅及金融制度</w:t>
      </w:r>
      <w:bookmarkEnd w:id="6"/>
    </w:p>
    <w:p w:rsidR="00B418E9" w:rsidRPr="00723783" w:rsidRDefault="00B418E9" w:rsidP="00C106EA">
      <w:pPr>
        <w:pStyle w:val="a4"/>
      </w:pPr>
      <w:r w:rsidRPr="00723783">
        <w:rPr>
          <w:rFonts w:hint="eastAsia"/>
        </w:rPr>
        <w:t>一、租稅</w:t>
      </w:r>
    </w:p>
    <w:p w:rsidR="00B418E9" w:rsidRPr="00723783" w:rsidRDefault="00B418E9" w:rsidP="002926A5">
      <w:pPr>
        <w:pStyle w:val="a6"/>
      </w:pPr>
      <w:r w:rsidRPr="00723783">
        <w:rPr>
          <w:rFonts w:hint="eastAsia"/>
        </w:rPr>
        <w:t>（一）公司稅</w:t>
      </w:r>
    </w:p>
    <w:p w:rsidR="00B418E9" w:rsidRPr="00723783" w:rsidRDefault="00B418E9" w:rsidP="00506BE4">
      <w:pPr>
        <w:pStyle w:val="ae"/>
        <w:ind w:left="945" w:firstLine="472"/>
        <w:rPr>
          <w:lang w:eastAsia="zh-TW"/>
        </w:rPr>
      </w:pPr>
      <w:r w:rsidRPr="00723783">
        <w:rPr>
          <w:rFonts w:hint="eastAsia"/>
          <w:lang w:eastAsia="zh-TW"/>
        </w:rPr>
        <w:t>挪威公司</w:t>
      </w:r>
      <w:r w:rsidR="0077595A" w:rsidRPr="00723783">
        <w:rPr>
          <w:rFonts w:hint="eastAsia"/>
          <w:lang w:eastAsia="zh-TW"/>
        </w:rPr>
        <w:t>所得</w:t>
      </w:r>
      <w:r w:rsidRPr="00723783">
        <w:rPr>
          <w:rFonts w:hint="eastAsia"/>
          <w:lang w:eastAsia="zh-TW"/>
        </w:rPr>
        <w:t>稅</w:t>
      </w:r>
      <w:r w:rsidR="0077595A" w:rsidRPr="00723783">
        <w:rPr>
          <w:rFonts w:hint="eastAsia"/>
          <w:lang w:eastAsia="zh-TW"/>
        </w:rPr>
        <w:t>從</w:t>
      </w:r>
      <w:r w:rsidR="0077595A" w:rsidRPr="00723783">
        <w:rPr>
          <w:rFonts w:hint="eastAsia"/>
          <w:lang w:eastAsia="zh-TW"/>
        </w:rPr>
        <w:t>2016</w:t>
      </w:r>
      <w:r w:rsidR="0077595A" w:rsidRPr="00723783">
        <w:rPr>
          <w:rFonts w:hint="eastAsia"/>
          <w:lang w:eastAsia="zh-TW"/>
        </w:rPr>
        <w:t>年的</w:t>
      </w:r>
      <w:r w:rsidR="0077595A" w:rsidRPr="00723783">
        <w:rPr>
          <w:rFonts w:hint="eastAsia"/>
          <w:lang w:eastAsia="zh-TW"/>
        </w:rPr>
        <w:t>25%</w:t>
      </w:r>
      <w:r w:rsidR="0077595A" w:rsidRPr="00723783">
        <w:rPr>
          <w:rFonts w:hint="eastAsia"/>
          <w:lang w:eastAsia="zh-TW"/>
        </w:rPr>
        <w:t>降到</w:t>
      </w:r>
      <w:r w:rsidR="0077595A" w:rsidRPr="00723783">
        <w:rPr>
          <w:rFonts w:hint="eastAsia"/>
          <w:lang w:eastAsia="zh-TW"/>
        </w:rPr>
        <w:t>20</w:t>
      </w:r>
      <w:r w:rsidR="00C52249" w:rsidRPr="00723783">
        <w:rPr>
          <w:rFonts w:hint="eastAsia"/>
          <w:lang w:eastAsia="zh-TW"/>
        </w:rPr>
        <w:t>20</w:t>
      </w:r>
      <w:r w:rsidR="0077595A" w:rsidRPr="00723783">
        <w:rPr>
          <w:rFonts w:hint="eastAsia"/>
          <w:lang w:eastAsia="zh-TW"/>
        </w:rPr>
        <w:t>年的</w:t>
      </w:r>
      <w:r w:rsidRPr="00723783">
        <w:rPr>
          <w:rFonts w:hint="eastAsia"/>
          <w:lang w:eastAsia="zh-TW"/>
        </w:rPr>
        <w:t>2</w:t>
      </w:r>
      <w:r w:rsidR="00C52249" w:rsidRPr="00723783">
        <w:rPr>
          <w:rFonts w:hint="eastAsia"/>
          <w:lang w:eastAsia="zh-TW"/>
        </w:rPr>
        <w:t>2</w:t>
      </w:r>
      <w:r w:rsidR="00CB76F7" w:rsidRPr="00723783">
        <w:rPr>
          <w:rFonts w:hint="eastAsia"/>
          <w:lang w:eastAsia="zh-TW"/>
        </w:rPr>
        <w:t>%</w:t>
      </w:r>
      <w:r w:rsidRPr="00723783">
        <w:rPr>
          <w:rFonts w:hint="eastAsia"/>
          <w:lang w:eastAsia="zh-TW"/>
        </w:rPr>
        <w:t>，另有針對特殊產業產品課徵的稅。如石油，除了公司稅</w:t>
      </w:r>
      <w:r w:rsidRPr="00723783">
        <w:rPr>
          <w:rFonts w:hint="eastAsia"/>
          <w:lang w:eastAsia="zh-TW"/>
        </w:rPr>
        <w:t>2</w:t>
      </w:r>
      <w:r w:rsidR="005026F1" w:rsidRPr="00723783">
        <w:rPr>
          <w:rFonts w:hint="eastAsia"/>
          <w:lang w:eastAsia="zh-TW"/>
        </w:rPr>
        <w:t>7</w:t>
      </w:r>
      <w:r w:rsidR="00CB76F7" w:rsidRPr="00723783">
        <w:rPr>
          <w:rFonts w:hint="eastAsia"/>
          <w:lang w:eastAsia="zh-TW"/>
        </w:rPr>
        <w:t>%</w:t>
      </w:r>
      <w:r w:rsidRPr="00723783">
        <w:rPr>
          <w:rFonts w:hint="eastAsia"/>
          <w:lang w:eastAsia="zh-TW"/>
        </w:rPr>
        <w:t>之外，雇主還得繳交石油特別稅</w:t>
      </w:r>
      <w:r w:rsidRPr="00723783">
        <w:rPr>
          <w:rFonts w:hint="eastAsia"/>
          <w:lang w:eastAsia="zh-TW"/>
        </w:rPr>
        <w:t>5</w:t>
      </w:r>
      <w:r w:rsidR="005026F1" w:rsidRPr="00723783">
        <w:rPr>
          <w:rFonts w:hint="eastAsia"/>
          <w:lang w:eastAsia="zh-TW"/>
        </w:rPr>
        <w:t>1</w:t>
      </w:r>
      <w:r w:rsidR="00CB76F7" w:rsidRPr="00723783">
        <w:rPr>
          <w:rFonts w:hint="eastAsia"/>
          <w:lang w:eastAsia="zh-TW"/>
        </w:rPr>
        <w:t>%</w:t>
      </w:r>
      <w:r w:rsidRPr="00723783">
        <w:rPr>
          <w:rFonts w:hint="eastAsia"/>
          <w:lang w:eastAsia="zh-TW"/>
        </w:rPr>
        <w:t>。</w:t>
      </w:r>
    </w:p>
    <w:p w:rsidR="00B418E9" w:rsidRPr="00723783" w:rsidRDefault="00B418E9" w:rsidP="002926A5">
      <w:pPr>
        <w:pStyle w:val="a6"/>
      </w:pPr>
      <w:r w:rsidRPr="00723783">
        <w:rPr>
          <w:rFonts w:hint="eastAsia"/>
        </w:rPr>
        <w:t>（二）營業加值稅</w:t>
      </w:r>
    </w:p>
    <w:p w:rsidR="00B418E9" w:rsidRPr="00723783" w:rsidRDefault="00B418E9" w:rsidP="00506BE4">
      <w:pPr>
        <w:pStyle w:val="ae"/>
        <w:ind w:left="945" w:firstLine="472"/>
        <w:rPr>
          <w:lang w:eastAsia="zh-TW"/>
        </w:rPr>
      </w:pPr>
      <w:r w:rsidRPr="00723783">
        <w:rPr>
          <w:rFonts w:hint="eastAsia"/>
          <w:lang w:eastAsia="zh-TW"/>
        </w:rPr>
        <w:t>挪威的一般加值稅為</w:t>
      </w:r>
      <w:r w:rsidRPr="00723783">
        <w:rPr>
          <w:rFonts w:hint="eastAsia"/>
          <w:lang w:eastAsia="zh-TW"/>
        </w:rPr>
        <w:t>25</w:t>
      </w:r>
      <w:r w:rsidR="00CB76F7" w:rsidRPr="00723783">
        <w:rPr>
          <w:rFonts w:hint="eastAsia"/>
          <w:lang w:eastAsia="zh-TW"/>
        </w:rPr>
        <w:t>%</w:t>
      </w:r>
      <w:r w:rsidRPr="00723783">
        <w:rPr>
          <w:rFonts w:hint="eastAsia"/>
          <w:lang w:eastAsia="zh-TW"/>
        </w:rPr>
        <w:t>，食品部分的加值稅為</w:t>
      </w:r>
      <w:r w:rsidRPr="00723783">
        <w:rPr>
          <w:rFonts w:hint="eastAsia"/>
          <w:lang w:eastAsia="zh-TW"/>
        </w:rPr>
        <w:t>15</w:t>
      </w:r>
      <w:r w:rsidR="00CB76F7" w:rsidRPr="00723783">
        <w:rPr>
          <w:rFonts w:hint="eastAsia"/>
          <w:lang w:eastAsia="zh-TW"/>
        </w:rPr>
        <w:t>%</w:t>
      </w:r>
      <w:r w:rsidRPr="00723783">
        <w:rPr>
          <w:rFonts w:hint="eastAsia"/>
          <w:lang w:eastAsia="zh-TW"/>
        </w:rPr>
        <w:t>，旅館</w:t>
      </w:r>
      <w:r w:rsidR="00E52C5D" w:rsidRPr="00723783">
        <w:rPr>
          <w:rFonts w:hint="eastAsia"/>
          <w:lang w:eastAsia="zh-TW"/>
        </w:rPr>
        <w:t>、</w:t>
      </w:r>
      <w:r w:rsidR="001B39F1" w:rsidRPr="00723783">
        <w:rPr>
          <w:rFonts w:hint="eastAsia"/>
          <w:lang w:eastAsia="zh-TW"/>
        </w:rPr>
        <w:t>休閒娛樂</w:t>
      </w:r>
      <w:r w:rsidR="00E52C5D" w:rsidRPr="00723783">
        <w:rPr>
          <w:rFonts w:hint="eastAsia"/>
          <w:lang w:eastAsia="zh-TW"/>
        </w:rPr>
        <w:t>、公</w:t>
      </w:r>
      <w:r w:rsidRPr="00723783">
        <w:rPr>
          <w:rFonts w:hint="eastAsia"/>
          <w:lang w:eastAsia="zh-TW"/>
        </w:rPr>
        <w:t>共交通運輸的加值稅</w:t>
      </w:r>
      <w:r w:rsidR="00E52C5D" w:rsidRPr="00723783">
        <w:rPr>
          <w:rFonts w:hint="eastAsia"/>
          <w:lang w:eastAsia="zh-TW"/>
        </w:rPr>
        <w:t>則為</w:t>
      </w:r>
      <w:r w:rsidR="001B39F1" w:rsidRPr="00723783">
        <w:rPr>
          <w:rFonts w:hint="eastAsia"/>
          <w:lang w:eastAsia="zh-TW"/>
        </w:rPr>
        <w:t>1</w:t>
      </w:r>
      <w:r w:rsidR="00E52C5D" w:rsidRPr="00723783">
        <w:rPr>
          <w:rFonts w:hint="eastAsia"/>
          <w:lang w:eastAsia="zh-TW"/>
        </w:rPr>
        <w:t>2</w:t>
      </w:r>
      <w:r w:rsidR="00CB76F7" w:rsidRPr="00723783">
        <w:rPr>
          <w:rFonts w:hint="eastAsia"/>
          <w:lang w:eastAsia="zh-TW"/>
        </w:rPr>
        <w:t>%</w:t>
      </w:r>
      <w:r w:rsidRPr="00723783">
        <w:rPr>
          <w:rFonts w:hint="eastAsia"/>
          <w:lang w:eastAsia="zh-TW"/>
        </w:rPr>
        <w:t>。</w:t>
      </w:r>
    </w:p>
    <w:p w:rsidR="00B418E9" w:rsidRPr="00723783" w:rsidRDefault="00B418E9" w:rsidP="002926A5">
      <w:pPr>
        <w:pStyle w:val="a6"/>
      </w:pPr>
      <w:r w:rsidRPr="00723783">
        <w:rPr>
          <w:rFonts w:hint="eastAsia"/>
        </w:rPr>
        <w:t>（三）個人所得稅及財產稅</w:t>
      </w:r>
    </w:p>
    <w:p w:rsidR="00B418E9" w:rsidRPr="00723783" w:rsidRDefault="00B418E9" w:rsidP="00506BE4">
      <w:pPr>
        <w:pStyle w:val="ae"/>
        <w:ind w:left="945" w:firstLine="472"/>
        <w:rPr>
          <w:lang w:eastAsia="zh-TW"/>
        </w:rPr>
      </w:pPr>
      <w:r w:rsidRPr="00723783">
        <w:rPr>
          <w:rFonts w:hint="eastAsia"/>
          <w:lang w:eastAsia="zh-TW"/>
        </w:rPr>
        <w:t>挪威和其他北歐國家一樣，同屬高薪資、高福利、高課稅的社會福利，國家是以高稅收為基礎的。個人勞動所得薪資</w:t>
      </w:r>
      <w:proofErr w:type="gramStart"/>
      <w:r w:rsidRPr="00723783">
        <w:rPr>
          <w:rFonts w:hint="eastAsia"/>
          <w:lang w:eastAsia="zh-TW"/>
        </w:rPr>
        <w:t>採</w:t>
      </w:r>
      <w:proofErr w:type="gramEnd"/>
      <w:r w:rsidRPr="00723783">
        <w:rPr>
          <w:rFonts w:hint="eastAsia"/>
          <w:lang w:eastAsia="zh-TW"/>
        </w:rPr>
        <w:t>累進稅率扣繳，從</w:t>
      </w:r>
      <w:r w:rsidR="00E52C5D" w:rsidRPr="00723783">
        <w:rPr>
          <w:rFonts w:hint="eastAsia"/>
          <w:lang w:eastAsia="zh-TW"/>
        </w:rPr>
        <w:t>22.0</w:t>
      </w:r>
      <w:r w:rsidR="00CB76F7" w:rsidRPr="00723783">
        <w:rPr>
          <w:rFonts w:hint="eastAsia"/>
          <w:lang w:eastAsia="zh-TW"/>
        </w:rPr>
        <w:t>%</w:t>
      </w:r>
      <w:r w:rsidRPr="00723783">
        <w:rPr>
          <w:rFonts w:hint="eastAsia"/>
          <w:lang w:eastAsia="zh-TW"/>
        </w:rPr>
        <w:t>起跳，最高可達</w:t>
      </w:r>
      <w:r w:rsidR="00E52C5D" w:rsidRPr="00723783">
        <w:rPr>
          <w:rFonts w:hint="eastAsia"/>
          <w:lang w:eastAsia="zh-TW"/>
        </w:rPr>
        <w:t>38.2</w:t>
      </w:r>
      <w:r w:rsidR="00CB76F7" w:rsidRPr="00723783">
        <w:rPr>
          <w:rFonts w:hint="eastAsia"/>
          <w:lang w:eastAsia="zh-TW"/>
        </w:rPr>
        <w:t>%</w:t>
      </w:r>
      <w:r w:rsidRPr="00723783">
        <w:rPr>
          <w:rFonts w:hint="eastAsia"/>
          <w:lang w:eastAsia="zh-TW"/>
        </w:rPr>
        <w:t>。</w:t>
      </w:r>
      <w:r w:rsidR="002A4BDC" w:rsidRPr="00723783">
        <w:rPr>
          <w:rFonts w:hint="eastAsia"/>
          <w:lang w:eastAsia="zh-TW"/>
        </w:rPr>
        <w:t>對於高額收入者，再課</w:t>
      </w:r>
      <w:r w:rsidR="001B39F1" w:rsidRPr="00723783">
        <w:rPr>
          <w:rFonts w:hint="eastAsia"/>
          <w:lang w:eastAsia="zh-TW"/>
        </w:rPr>
        <w:t>富人</w:t>
      </w:r>
      <w:r w:rsidRPr="00723783">
        <w:rPr>
          <w:rFonts w:hint="eastAsia"/>
          <w:lang w:eastAsia="zh-TW"/>
        </w:rPr>
        <w:t>稅</w:t>
      </w:r>
      <w:r w:rsidR="002A4BDC" w:rsidRPr="00723783">
        <w:rPr>
          <w:rFonts w:hint="eastAsia"/>
          <w:lang w:eastAsia="zh-TW"/>
        </w:rPr>
        <w:t>，</w:t>
      </w:r>
      <w:r w:rsidR="001B39F1" w:rsidRPr="00723783">
        <w:rPr>
          <w:rFonts w:hint="eastAsia"/>
          <w:lang w:eastAsia="zh-TW"/>
        </w:rPr>
        <w:t>分</w:t>
      </w:r>
      <w:r w:rsidR="002A4BDC" w:rsidRPr="00723783">
        <w:rPr>
          <w:rFonts w:hint="eastAsia"/>
          <w:lang w:eastAsia="zh-TW"/>
        </w:rPr>
        <w:t>兩級，</w:t>
      </w:r>
      <w:r w:rsidR="001B39F1" w:rsidRPr="00723783">
        <w:rPr>
          <w:rFonts w:hint="eastAsia"/>
          <w:lang w:eastAsia="zh-TW"/>
        </w:rPr>
        <w:t>0</w:t>
      </w:r>
      <w:r w:rsidR="001B39F1" w:rsidRPr="00723783">
        <w:rPr>
          <w:rFonts w:hint="eastAsia"/>
          <w:lang w:eastAsia="zh-TW"/>
        </w:rPr>
        <w:t>到</w:t>
      </w:r>
      <w:r w:rsidR="001B39F1" w:rsidRPr="00723783">
        <w:rPr>
          <w:rFonts w:hint="eastAsia"/>
          <w:lang w:eastAsia="zh-TW"/>
        </w:rPr>
        <w:t>1</w:t>
      </w:r>
      <w:r w:rsidR="00E52C5D" w:rsidRPr="00723783">
        <w:rPr>
          <w:rFonts w:hint="eastAsia"/>
          <w:lang w:eastAsia="zh-TW"/>
        </w:rPr>
        <w:t>5</w:t>
      </w:r>
      <w:r w:rsidR="001B39F1" w:rsidRPr="00723783">
        <w:rPr>
          <w:rFonts w:hint="eastAsia"/>
          <w:lang w:eastAsia="zh-TW"/>
        </w:rPr>
        <w:t>0</w:t>
      </w:r>
      <w:r w:rsidR="001B39F1" w:rsidRPr="00723783">
        <w:rPr>
          <w:rFonts w:hint="eastAsia"/>
          <w:lang w:eastAsia="zh-TW"/>
        </w:rPr>
        <w:t>萬挪威克朗，課徵</w:t>
      </w:r>
      <w:r w:rsidR="001B39F1" w:rsidRPr="00723783">
        <w:rPr>
          <w:rFonts w:hint="eastAsia"/>
          <w:lang w:eastAsia="zh-TW"/>
        </w:rPr>
        <w:t>0%</w:t>
      </w:r>
      <w:r w:rsidR="002A4BDC" w:rsidRPr="00723783">
        <w:rPr>
          <w:rFonts w:hint="eastAsia"/>
          <w:lang w:eastAsia="zh-TW"/>
        </w:rPr>
        <w:t>；</w:t>
      </w:r>
      <w:r w:rsidR="001B39F1" w:rsidRPr="00723783">
        <w:rPr>
          <w:rFonts w:hint="eastAsia"/>
          <w:lang w:eastAsia="zh-TW"/>
        </w:rPr>
        <w:t>1</w:t>
      </w:r>
      <w:r w:rsidR="00E52C5D" w:rsidRPr="00723783">
        <w:rPr>
          <w:rFonts w:hint="eastAsia"/>
          <w:lang w:eastAsia="zh-TW"/>
        </w:rPr>
        <w:t>5</w:t>
      </w:r>
      <w:r w:rsidR="001B39F1" w:rsidRPr="00723783">
        <w:rPr>
          <w:rFonts w:hint="eastAsia"/>
          <w:lang w:eastAsia="zh-TW"/>
        </w:rPr>
        <w:t>0</w:t>
      </w:r>
      <w:r w:rsidR="001B39F1" w:rsidRPr="00723783">
        <w:rPr>
          <w:rFonts w:hint="eastAsia"/>
          <w:lang w:eastAsia="zh-TW"/>
        </w:rPr>
        <w:t>萬挪威克朗以上則課徵</w:t>
      </w:r>
      <w:r w:rsidR="001B39F1" w:rsidRPr="00723783">
        <w:rPr>
          <w:rFonts w:hint="eastAsia"/>
          <w:lang w:eastAsia="zh-TW"/>
        </w:rPr>
        <w:t>0.85%</w:t>
      </w:r>
      <w:r w:rsidR="001B39F1" w:rsidRPr="00723783">
        <w:rPr>
          <w:rFonts w:hint="eastAsia"/>
          <w:lang w:eastAsia="zh-TW"/>
        </w:rPr>
        <w:t>，其中包括國家富人稅</w:t>
      </w:r>
      <w:r w:rsidR="001B39F1" w:rsidRPr="00723783">
        <w:rPr>
          <w:rFonts w:hint="eastAsia"/>
          <w:lang w:eastAsia="zh-TW"/>
        </w:rPr>
        <w:t>0.15%</w:t>
      </w:r>
      <w:r w:rsidR="001B39F1" w:rsidRPr="00723783">
        <w:rPr>
          <w:rFonts w:hint="eastAsia"/>
          <w:lang w:eastAsia="zh-TW"/>
        </w:rPr>
        <w:t>和區域富人稅</w:t>
      </w:r>
      <w:r w:rsidR="001B39F1" w:rsidRPr="00723783">
        <w:rPr>
          <w:rFonts w:hint="eastAsia"/>
          <w:lang w:eastAsia="zh-TW"/>
        </w:rPr>
        <w:t>0.7%</w:t>
      </w:r>
      <w:r w:rsidR="001B39F1" w:rsidRPr="00723783">
        <w:rPr>
          <w:rFonts w:hint="eastAsia"/>
          <w:lang w:eastAsia="zh-TW"/>
        </w:rPr>
        <w:t>。</w:t>
      </w:r>
    </w:p>
    <w:p w:rsidR="00B418E9" w:rsidRPr="00723783" w:rsidRDefault="00B418E9" w:rsidP="002926A5">
      <w:pPr>
        <w:pStyle w:val="a6"/>
      </w:pPr>
      <w:r w:rsidRPr="00723783">
        <w:rPr>
          <w:rFonts w:hint="eastAsia"/>
        </w:rPr>
        <w:t>（四）社會保險費</w:t>
      </w:r>
    </w:p>
    <w:p w:rsidR="00B418E9" w:rsidRPr="00723783" w:rsidRDefault="00B418E9" w:rsidP="002926A5">
      <w:pPr>
        <w:pStyle w:val="ae"/>
        <w:ind w:left="945" w:firstLine="472"/>
        <w:rPr>
          <w:lang w:eastAsia="zh-TW"/>
        </w:rPr>
      </w:pPr>
      <w:r w:rsidRPr="00723783">
        <w:rPr>
          <w:rFonts w:hint="eastAsia"/>
          <w:lang w:eastAsia="zh-TW"/>
        </w:rPr>
        <w:t>挪威的雇主必須為</w:t>
      </w:r>
      <w:r w:rsidR="009F1095" w:rsidRPr="00723783">
        <w:rPr>
          <w:rFonts w:hint="eastAsia"/>
          <w:lang w:eastAsia="zh-TW"/>
        </w:rPr>
        <w:t>雇員</w:t>
      </w:r>
      <w:r w:rsidRPr="00723783">
        <w:rPr>
          <w:rFonts w:hint="eastAsia"/>
          <w:lang w:eastAsia="zh-TW"/>
        </w:rPr>
        <w:t>繳納社會保險費</w:t>
      </w:r>
      <w:r w:rsidR="002158F2" w:rsidRPr="00723783">
        <w:rPr>
          <w:rFonts w:hint="eastAsia"/>
          <w:lang w:eastAsia="zh-TW"/>
        </w:rPr>
        <w:t>22.3%</w:t>
      </w:r>
      <w:r w:rsidR="00790274" w:rsidRPr="00723783">
        <w:rPr>
          <w:rFonts w:hint="eastAsia"/>
          <w:lang w:eastAsia="zh-TW"/>
        </w:rPr>
        <w:t>（</w:t>
      </w:r>
      <w:r w:rsidR="002158F2" w:rsidRPr="00723783">
        <w:rPr>
          <w:rFonts w:hint="eastAsia"/>
          <w:lang w:eastAsia="zh-TW"/>
        </w:rPr>
        <w:t>包含公司</w:t>
      </w:r>
      <w:r w:rsidR="002158F2" w:rsidRPr="00723783">
        <w:rPr>
          <w:rFonts w:hint="eastAsia"/>
          <w:lang w:eastAsia="zh-TW"/>
        </w:rPr>
        <w:t>14.10%</w:t>
      </w:r>
      <w:r w:rsidR="002158F2" w:rsidRPr="00723783">
        <w:rPr>
          <w:rFonts w:hint="eastAsia"/>
          <w:lang w:eastAsia="zh-TW"/>
        </w:rPr>
        <w:t>，員工</w:t>
      </w:r>
      <w:r w:rsidR="002158F2" w:rsidRPr="00723783">
        <w:rPr>
          <w:rFonts w:hint="eastAsia"/>
          <w:lang w:eastAsia="zh-TW"/>
        </w:rPr>
        <w:t>8.20%</w:t>
      </w:r>
      <w:r w:rsidR="00790274" w:rsidRPr="00723783">
        <w:rPr>
          <w:rFonts w:hint="eastAsia"/>
          <w:lang w:eastAsia="zh-TW"/>
        </w:rPr>
        <w:t>）</w:t>
      </w:r>
      <w:r w:rsidRPr="00723783">
        <w:rPr>
          <w:rFonts w:hint="eastAsia"/>
          <w:lang w:eastAsia="zh-TW"/>
        </w:rPr>
        <w:t>。</w:t>
      </w:r>
      <w:r w:rsidR="002158F2" w:rsidRPr="00723783">
        <w:rPr>
          <w:rFonts w:hint="eastAsia"/>
          <w:lang w:eastAsia="zh-TW"/>
        </w:rPr>
        <w:t>另，</w:t>
      </w:r>
      <w:r w:rsidR="00524FAF" w:rsidRPr="00723783">
        <w:rPr>
          <w:rFonts w:hint="eastAsia"/>
          <w:lang w:eastAsia="zh-TW"/>
        </w:rPr>
        <w:t>自我</w:t>
      </w:r>
      <w:r w:rsidR="00972DD5" w:rsidRPr="00723783">
        <w:rPr>
          <w:rFonts w:hint="eastAsia"/>
          <w:lang w:eastAsia="zh-TW"/>
        </w:rPr>
        <w:t>僱用</w:t>
      </w:r>
      <w:r w:rsidR="00524FAF" w:rsidRPr="00723783">
        <w:rPr>
          <w:rFonts w:hint="eastAsia"/>
          <w:lang w:eastAsia="zh-TW"/>
        </w:rPr>
        <w:t>的創業人則需繳納薪資的</w:t>
      </w:r>
      <w:r w:rsidR="00524FAF" w:rsidRPr="00723783">
        <w:rPr>
          <w:rFonts w:hint="eastAsia"/>
          <w:lang w:eastAsia="zh-TW"/>
        </w:rPr>
        <w:t>11</w:t>
      </w:r>
      <w:r w:rsidR="00E52C5D" w:rsidRPr="00723783">
        <w:rPr>
          <w:rFonts w:hint="eastAsia"/>
          <w:lang w:eastAsia="zh-TW"/>
        </w:rPr>
        <w:t>.4</w:t>
      </w:r>
      <w:r w:rsidR="00524FAF" w:rsidRPr="00723783">
        <w:rPr>
          <w:rFonts w:hint="eastAsia"/>
          <w:lang w:eastAsia="zh-TW"/>
        </w:rPr>
        <w:t>%</w:t>
      </w:r>
      <w:r w:rsidR="00524FAF" w:rsidRPr="00723783">
        <w:rPr>
          <w:rFonts w:hint="eastAsia"/>
          <w:lang w:eastAsia="zh-TW"/>
        </w:rPr>
        <w:t>。</w:t>
      </w:r>
    </w:p>
    <w:p w:rsidR="008D1D82" w:rsidRPr="00723783" w:rsidRDefault="00B418E9" w:rsidP="00C106EA">
      <w:pPr>
        <w:pStyle w:val="a4"/>
      </w:pPr>
      <w:r w:rsidRPr="00723783">
        <w:rPr>
          <w:rFonts w:hint="eastAsia"/>
        </w:rPr>
        <w:t>二、</w:t>
      </w:r>
      <w:r w:rsidR="008D1D82" w:rsidRPr="00723783">
        <w:rPr>
          <w:rFonts w:hint="eastAsia"/>
        </w:rPr>
        <w:t>金融</w:t>
      </w:r>
    </w:p>
    <w:p w:rsidR="008D1D82" w:rsidRPr="00723783" w:rsidRDefault="008D1D82" w:rsidP="000E2791">
      <w:pPr>
        <w:ind w:firstLine="472"/>
        <w:rPr>
          <w:lang w:eastAsia="zh-TW"/>
        </w:rPr>
      </w:pPr>
      <w:r w:rsidRPr="00723783">
        <w:rPr>
          <w:rFonts w:hint="eastAsia"/>
          <w:lang w:eastAsia="zh-TW"/>
        </w:rPr>
        <w:lastRenderedPageBreak/>
        <w:t>過去十多年來，挪威透過穩定的金融體系，以及政府穩健操控從原油財富設立的主權基金，並且加強政府行政效能，使挪威較不受金融危機和不穩定世界經濟的影響。</w:t>
      </w:r>
    </w:p>
    <w:p w:rsidR="008D1D82" w:rsidRPr="00723783" w:rsidRDefault="008D1D82" w:rsidP="000E2791">
      <w:pPr>
        <w:ind w:firstLine="472"/>
        <w:rPr>
          <w:lang w:eastAsia="zh-TW"/>
        </w:rPr>
      </w:pPr>
      <w:r w:rsidRPr="00723783">
        <w:rPr>
          <w:rFonts w:hint="eastAsia"/>
          <w:lang w:eastAsia="zh-TW"/>
        </w:rPr>
        <w:t>銀行金融業以其高居位階第一的資金地位和受其他經濟危機影響低，成為挪威強健的產業之</w:t>
      </w:r>
      <w:proofErr w:type="gramStart"/>
      <w:r w:rsidRPr="00723783">
        <w:rPr>
          <w:rFonts w:hint="eastAsia"/>
          <w:lang w:eastAsia="zh-TW"/>
        </w:rPr>
        <w:t>一</w:t>
      </w:r>
      <w:proofErr w:type="gramEnd"/>
      <w:r w:rsidRPr="00723783">
        <w:rPr>
          <w:rFonts w:hint="eastAsia"/>
          <w:lang w:eastAsia="zh-TW"/>
        </w:rPr>
        <w:t>。挪威金融監督機構嚴管借貸條件，以控制現階段的信用擴張。為了更進一步減少風險，巴塞爾銀行監管委員會業已通過更嚴格的規定。許多挪威銀行均遵守該規定，或甚且自訂更嚴格的規定，不過有關淨</w:t>
      </w:r>
      <w:proofErr w:type="gramStart"/>
      <w:r w:rsidRPr="00723783">
        <w:rPr>
          <w:rFonts w:hint="eastAsia"/>
          <w:lang w:eastAsia="zh-TW"/>
        </w:rPr>
        <w:t>穩定募基</w:t>
      </w:r>
      <w:proofErr w:type="gramEnd"/>
      <w:r w:rsidRPr="00723783">
        <w:rPr>
          <w:rFonts w:hint="eastAsia"/>
          <w:lang w:eastAsia="zh-TW"/>
        </w:rPr>
        <w:t>條件（預訂</w:t>
      </w:r>
      <w:r w:rsidRPr="00723783">
        <w:rPr>
          <w:rFonts w:hint="eastAsia"/>
          <w:lang w:eastAsia="zh-TW"/>
        </w:rPr>
        <w:t>2018</w:t>
      </w:r>
      <w:r w:rsidRPr="00723783">
        <w:rPr>
          <w:rFonts w:hint="eastAsia"/>
          <w:lang w:eastAsia="zh-TW"/>
        </w:rPr>
        <w:t>年施行），因為成熟的互惠信貸協議而致長期募資基金需求過高，則需要更進一步的動作。其他現有的金融問題，則包括航運業和家庭信貸（房地產價格）的高風險，非公開募資結構的透明化，和流動性資金的風險。</w:t>
      </w:r>
    </w:p>
    <w:p w:rsidR="00B418E9" w:rsidRPr="00723783" w:rsidRDefault="008D1D82" w:rsidP="00C106EA">
      <w:pPr>
        <w:pStyle w:val="a4"/>
      </w:pPr>
      <w:r w:rsidRPr="00723783">
        <w:rPr>
          <w:rFonts w:hint="eastAsia"/>
        </w:rPr>
        <w:t>三、</w:t>
      </w:r>
      <w:r w:rsidR="00B418E9" w:rsidRPr="00723783">
        <w:rPr>
          <w:rFonts w:hint="eastAsia"/>
        </w:rPr>
        <w:t>匯</w:t>
      </w:r>
      <w:r w:rsidRPr="00723783">
        <w:rPr>
          <w:rFonts w:hint="eastAsia"/>
        </w:rPr>
        <w:t>兌</w:t>
      </w:r>
    </w:p>
    <w:p w:rsidR="00AF1D28" w:rsidRPr="00723783" w:rsidRDefault="006E21E8" w:rsidP="00506BE4">
      <w:pPr>
        <w:ind w:firstLine="472"/>
        <w:rPr>
          <w:lang w:eastAsia="zh-TW"/>
        </w:rPr>
      </w:pPr>
      <w:r w:rsidRPr="00723783">
        <w:rPr>
          <w:rFonts w:hint="eastAsia"/>
          <w:lang w:eastAsia="zh-TW"/>
        </w:rPr>
        <w:t>挪威並未加入歐盟，仍</w:t>
      </w:r>
      <w:r w:rsidR="00AA7D9E" w:rsidRPr="00723783">
        <w:rPr>
          <w:rFonts w:hint="eastAsia"/>
          <w:lang w:eastAsia="zh-TW"/>
        </w:rPr>
        <w:t>擁有</w:t>
      </w:r>
      <w:r w:rsidRPr="00723783">
        <w:rPr>
          <w:rFonts w:hint="eastAsia"/>
          <w:lang w:eastAsia="zh-TW"/>
        </w:rPr>
        <w:t>自有貨幣</w:t>
      </w:r>
      <w:r w:rsidR="00AA7D9E" w:rsidRPr="00723783">
        <w:rPr>
          <w:rFonts w:hint="eastAsia"/>
          <w:lang w:eastAsia="zh-TW"/>
        </w:rPr>
        <w:t xml:space="preserve"> - </w:t>
      </w:r>
      <w:r w:rsidRPr="00723783">
        <w:rPr>
          <w:rFonts w:hint="eastAsia"/>
          <w:lang w:eastAsia="zh-TW"/>
        </w:rPr>
        <w:t>挪威克朗，匯兌美元為</w:t>
      </w:r>
      <w:r w:rsidRPr="00723783">
        <w:rPr>
          <w:rFonts w:hint="eastAsia"/>
          <w:lang w:eastAsia="zh-TW"/>
        </w:rPr>
        <w:t>1</w:t>
      </w:r>
      <w:r w:rsidRPr="00723783">
        <w:rPr>
          <w:rFonts w:hint="eastAsia"/>
          <w:lang w:eastAsia="zh-TW"/>
        </w:rPr>
        <w:t>美元</w:t>
      </w:r>
      <w:r w:rsidRPr="00723783">
        <w:rPr>
          <w:lang w:eastAsia="zh-TW"/>
        </w:rPr>
        <w:t>：</w:t>
      </w:r>
      <w:r w:rsidR="00AA7D9E" w:rsidRPr="00723783">
        <w:rPr>
          <w:rFonts w:hint="eastAsia"/>
          <w:lang w:eastAsia="zh-TW"/>
        </w:rPr>
        <w:t>10</w:t>
      </w:r>
      <w:r w:rsidRPr="00723783">
        <w:rPr>
          <w:rFonts w:hint="eastAsia"/>
          <w:lang w:eastAsia="zh-TW"/>
        </w:rPr>
        <w:t>.</w:t>
      </w:r>
      <w:r w:rsidR="00C852F3" w:rsidRPr="00723783">
        <w:rPr>
          <w:lang w:eastAsia="zh-TW"/>
        </w:rPr>
        <w:t>3</w:t>
      </w:r>
      <w:r w:rsidR="00AA7D9E" w:rsidRPr="00723783">
        <w:rPr>
          <w:rFonts w:hint="eastAsia"/>
          <w:lang w:eastAsia="zh-TW"/>
        </w:rPr>
        <w:t>909</w:t>
      </w:r>
      <w:r w:rsidRPr="00723783">
        <w:rPr>
          <w:rFonts w:hint="eastAsia"/>
          <w:lang w:eastAsia="zh-TW"/>
        </w:rPr>
        <w:t>挪威克朗</w:t>
      </w:r>
      <w:r w:rsidR="00790274" w:rsidRPr="00723783">
        <w:rPr>
          <w:rFonts w:hint="eastAsia"/>
          <w:lang w:eastAsia="zh-TW"/>
        </w:rPr>
        <w:t>（</w:t>
      </w:r>
      <w:r w:rsidRPr="00723783">
        <w:rPr>
          <w:rFonts w:hint="eastAsia"/>
          <w:lang w:eastAsia="zh-TW"/>
        </w:rPr>
        <w:t>20</w:t>
      </w:r>
      <w:r w:rsidR="00AA7D9E" w:rsidRPr="00723783">
        <w:rPr>
          <w:rFonts w:hint="eastAsia"/>
          <w:lang w:eastAsia="zh-TW"/>
        </w:rPr>
        <w:t>20</w:t>
      </w:r>
      <w:r w:rsidRPr="00723783">
        <w:rPr>
          <w:rFonts w:hint="eastAsia"/>
          <w:lang w:eastAsia="zh-TW"/>
        </w:rPr>
        <w:t>.0</w:t>
      </w:r>
      <w:r w:rsidR="00AA7D9E" w:rsidRPr="00723783">
        <w:rPr>
          <w:rFonts w:hint="eastAsia"/>
          <w:lang w:eastAsia="zh-TW"/>
        </w:rPr>
        <w:t>4</w:t>
      </w:r>
      <w:r w:rsidRPr="00723783">
        <w:rPr>
          <w:rFonts w:hint="eastAsia"/>
          <w:lang w:eastAsia="zh-TW"/>
        </w:rPr>
        <w:t>.1</w:t>
      </w:r>
      <w:r w:rsidR="00AA7D9E" w:rsidRPr="00723783">
        <w:rPr>
          <w:rFonts w:hint="eastAsia"/>
          <w:lang w:eastAsia="zh-TW"/>
        </w:rPr>
        <w:t>7</w:t>
      </w:r>
      <w:r w:rsidR="00790274" w:rsidRPr="00723783">
        <w:rPr>
          <w:rFonts w:hint="eastAsia"/>
          <w:lang w:eastAsia="zh-TW"/>
        </w:rPr>
        <w:t>）</w:t>
      </w:r>
      <w:r w:rsidRPr="00723783">
        <w:rPr>
          <w:rFonts w:hint="eastAsia"/>
          <w:lang w:eastAsia="zh-TW"/>
        </w:rPr>
        <w:t>。</w:t>
      </w:r>
      <w:r w:rsidR="00AA7D9E" w:rsidRPr="00723783">
        <w:rPr>
          <w:rFonts w:hint="eastAsia"/>
          <w:lang w:eastAsia="zh-TW"/>
        </w:rPr>
        <w:t>因</w:t>
      </w:r>
      <w:r w:rsidRPr="00723783">
        <w:rPr>
          <w:rFonts w:hint="eastAsia"/>
          <w:lang w:eastAsia="zh-TW"/>
        </w:rPr>
        <w:t>油價下跌影響挪威經濟，挪威央行</w:t>
      </w:r>
      <w:r w:rsidR="00AA7D9E" w:rsidRPr="00723783">
        <w:rPr>
          <w:rFonts w:hint="eastAsia"/>
          <w:lang w:eastAsia="zh-TW"/>
        </w:rPr>
        <w:t>曾</w:t>
      </w:r>
      <w:r w:rsidRPr="00723783">
        <w:rPr>
          <w:rFonts w:hint="eastAsia"/>
          <w:lang w:eastAsia="zh-TW"/>
        </w:rPr>
        <w:t>在</w:t>
      </w:r>
      <w:r w:rsidRPr="00723783">
        <w:rPr>
          <w:rFonts w:hint="eastAsia"/>
          <w:lang w:eastAsia="zh-TW"/>
        </w:rPr>
        <w:t>2016</w:t>
      </w:r>
      <w:r w:rsidRPr="00723783">
        <w:rPr>
          <w:rFonts w:hint="eastAsia"/>
          <w:lang w:eastAsia="zh-TW"/>
        </w:rPr>
        <w:t>年</w:t>
      </w:r>
      <w:r w:rsidR="00AA7D9E" w:rsidRPr="00723783">
        <w:rPr>
          <w:rFonts w:hint="eastAsia"/>
          <w:lang w:eastAsia="zh-TW"/>
        </w:rPr>
        <w:t>調降</w:t>
      </w:r>
      <w:r w:rsidRPr="00723783">
        <w:rPr>
          <w:rFonts w:hint="eastAsia"/>
          <w:lang w:eastAsia="zh-TW"/>
        </w:rPr>
        <w:t>利率到</w:t>
      </w:r>
      <w:r w:rsidRPr="00723783">
        <w:rPr>
          <w:rFonts w:hint="eastAsia"/>
          <w:lang w:eastAsia="zh-TW"/>
        </w:rPr>
        <w:t>0.5%</w:t>
      </w:r>
      <w:r w:rsidRPr="00723783">
        <w:rPr>
          <w:rFonts w:hint="eastAsia"/>
          <w:lang w:eastAsia="zh-TW"/>
        </w:rPr>
        <w:t>，</w:t>
      </w:r>
      <w:r w:rsidR="00AA7D9E" w:rsidRPr="00723783">
        <w:rPr>
          <w:rFonts w:hint="eastAsia"/>
          <w:lang w:eastAsia="zh-TW"/>
        </w:rPr>
        <w:t>後</w:t>
      </w:r>
      <w:r w:rsidR="00C852F3" w:rsidRPr="00723783">
        <w:rPr>
          <w:rFonts w:hint="eastAsia"/>
          <w:lang w:eastAsia="zh-TW"/>
        </w:rPr>
        <w:t>鑒於挪威經濟回穩，挪威央行</w:t>
      </w:r>
      <w:r w:rsidR="00AA7D9E" w:rsidRPr="00723783">
        <w:rPr>
          <w:rFonts w:hint="eastAsia"/>
          <w:lang w:eastAsia="zh-TW"/>
        </w:rPr>
        <w:t>在</w:t>
      </w:r>
      <w:r w:rsidR="00AA7D9E" w:rsidRPr="00723783">
        <w:rPr>
          <w:rFonts w:hint="eastAsia"/>
          <w:lang w:eastAsia="zh-TW"/>
        </w:rPr>
        <w:t>2019</w:t>
      </w:r>
      <w:r w:rsidR="00AA7D9E" w:rsidRPr="00723783">
        <w:rPr>
          <w:rFonts w:hint="eastAsia"/>
          <w:lang w:eastAsia="zh-TW"/>
        </w:rPr>
        <w:t>年年底</w:t>
      </w:r>
      <w:r w:rsidR="00C852F3" w:rsidRPr="00723783">
        <w:rPr>
          <w:rFonts w:hint="eastAsia"/>
          <w:lang w:eastAsia="zh-TW"/>
        </w:rPr>
        <w:t>調升</w:t>
      </w:r>
      <w:r w:rsidRPr="00723783">
        <w:rPr>
          <w:rFonts w:hint="eastAsia"/>
          <w:lang w:eastAsia="zh-TW"/>
        </w:rPr>
        <w:t>利率</w:t>
      </w:r>
      <w:r w:rsidR="00AA7D9E" w:rsidRPr="00723783">
        <w:rPr>
          <w:rFonts w:hint="eastAsia"/>
          <w:lang w:eastAsia="zh-TW"/>
        </w:rPr>
        <w:t>回</w:t>
      </w:r>
      <w:r w:rsidR="00C852F3" w:rsidRPr="00723783">
        <w:rPr>
          <w:lang w:eastAsia="zh-TW"/>
        </w:rPr>
        <w:t>1.0</w:t>
      </w:r>
      <w:r w:rsidRPr="00723783">
        <w:rPr>
          <w:rFonts w:hint="eastAsia"/>
          <w:lang w:eastAsia="zh-TW"/>
        </w:rPr>
        <w:t>%</w:t>
      </w:r>
      <w:r w:rsidRPr="00723783">
        <w:rPr>
          <w:rFonts w:hint="eastAsia"/>
          <w:lang w:eastAsia="zh-TW"/>
        </w:rPr>
        <w:t>。</w:t>
      </w:r>
      <w:r w:rsidR="00AA7D9E" w:rsidRPr="00723783">
        <w:rPr>
          <w:rFonts w:hint="eastAsia"/>
          <w:lang w:eastAsia="zh-TW"/>
        </w:rPr>
        <w:t>但在</w:t>
      </w:r>
      <w:r w:rsidR="00AA7D9E" w:rsidRPr="00723783">
        <w:rPr>
          <w:rFonts w:hint="eastAsia"/>
          <w:lang w:eastAsia="zh-TW"/>
        </w:rPr>
        <w:t>2020</w:t>
      </w:r>
      <w:r w:rsidR="00AA7D9E" w:rsidRPr="00723783">
        <w:rPr>
          <w:rFonts w:hint="eastAsia"/>
          <w:lang w:eastAsia="zh-TW"/>
        </w:rPr>
        <w:t>年春，因為</w:t>
      </w:r>
      <w:r w:rsidR="00094D25" w:rsidRPr="00094D25">
        <w:rPr>
          <w:rFonts w:hint="eastAsia"/>
          <w:lang w:eastAsia="zh-TW"/>
        </w:rPr>
        <w:t>COVID-19</w:t>
      </w:r>
      <w:r w:rsidR="00094D25" w:rsidRPr="00094D25">
        <w:rPr>
          <w:rFonts w:hint="eastAsia"/>
          <w:lang w:eastAsia="zh-TW"/>
        </w:rPr>
        <w:t>（武漢肺炎）</w:t>
      </w:r>
      <w:proofErr w:type="gramStart"/>
      <w:r w:rsidR="00AA7D9E" w:rsidRPr="00723783">
        <w:rPr>
          <w:rFonts w:hint="eastAsia"/>
          <w:lang w:eastAsia="zh-TW"/>
        </w:rPr>
        <w:t>疫</w:t>
      </w:r>
      <w:proofErr w:type="gramEnd"/>
      <w:r w:rsidR="00AA7D9E" w:rsidRPr="00723783">
        <w:rPr>
          <w:rFonts w:hint="eastAsia"/>
          <w:lang w:eastAsia="zh-TW"/>
        </w:rPr>
        <w:t>情影響，又調降利率至</w:t>
      </w:r>
      <w:r w:rsidR="00AA7D9E" w:rsidRPr="00723783">
        <w:rPr>
          <w:rFonts w:hint="eastAsia"/>
          <w:lang w:eastAsia="zh-TW"/>
        </w:rPr>
        <w:t>0.25%</w:t>
      </w:r>
      <w:r w:rsidR="00AA7D9E" w:rsidRPr="00723783">
        <w:rPr>
          <w:rFonts w:hint="eastAsia"/>
          <w:lang w:eastAsia="zh-TW"/>
        </w:rPr>
        <w:t>。</w:t>
      </w:r>
    </w:p>
    <w:p w:rsidR="003E0BC3" w:rsidRPr="00723783" w:rsidRDefault="00AF1D28" w:rsidP="00506BE4">
      <w:pPr>
        <w:ind w:firstLine="472"/>
        <w:rPr>
          <w:lang w:eastAsia="zh-TW"/>
        </w:rPr>
      </w:pPr>
      <w:r w:rsidRPr="00723783">
        <w:rPr>
          <w:rFonts w:hint="eastAsia"/>
          <w:lang w:eastAsia="zh-TW"/>
        </w:rPr>
        <w:t>挪威</w:t>
      </w:r>
      <w:r w:rsidR="00B418E9" w:rsidRPr="00723783">
        <w:rPr>
          <w:rFonts w:hint="eastAsia"/>
          <w:lang w:eastAsia="zh-TW"/>
        </w:rPr>
        <w:t>的外匯制度由挪威中央銀行訂定法規管理，但基本上並無太多的管制，所有的貨幣和資本交易都可以自由進行。而所有的外匯交易動作，都應該透過由挪威央行和相關法規指定之外匯銀行或外匯代理商；任何人都不可私下進行外匯交易。在國外開戶的挪威國民或企業，必須將國外銀行帳戶之相關基本資料回報挪威央行。出入境挪威者，每單次不可攜帶超過總額</w:t>
      </w:r>
      <w:r w:rsidR="00B418E9" w:rsidRPr="00723783">
        <w:rPr>
          <w:rFonts w:hint="eastAsia"/>
          <w:lang w:eastAsia="zh-TW"/>
        </w:rPr>
        <w:t>2</w:t>
      </w:r>
      <w:r w:rsidR="00B418E9" w:rsidRPr="00723783">
        <w:rPr>
          <w:rFonts w:hint="eastAsia"/>
          <w:lang w:eastAsia="zh-TW"/>
        </w:rPr>
        <w:t>萬</w:t>
      </w:r>
      <w:r w:rsidR="00B418E9" w:rsidRPr="00723783">
        <w:rPr>
          <w:rFonts w:hint="eastAsia"/>
          <w:lang w:eastAsia="zh-TW"/>
        </w:rPr>
        <w:t>5</w:t>
      </w:r>
      <w:r w:rsidR="00DD75DD" w:rsidRPr="00723783">
        <w:rPr>
          <w:rFonts w:hint="eastAsia"/>
          <w:lang w:eastAsia="zh-TW"/>
        </w:rPr>
        <w:t>,000</w:t>
      </w:r>
      <w:r w:rsidR="00B418E9" w:rsidRPr="00723783">
        <w:rPr>
          <w:rFonts w:hint="eastAsia"/>
          <w:lang w:eastAsia="zh-TW"/>
        </w:rPr>
        <w:t>挪威克朗。</w:t>
      </w:r>
    </w:p>
    <w:p w:rsidR="008D1D82" w:rsidRPr="00723783" w:rsidRDefault="00256B00" w:rsidP="00506BE4">
      <w:pPr>
        <w:ind w:firstLine="472"/>
        <w:rPr>
          <w:lang w:eastAsia="zh-TW"/>
        </w:rPr>
      </w:pPr>
      <w:r w:rsidRPr="00723783">
        <w:rPr>
          <w:rFonts w:hint="eastAsia"/>
          <w:lang w:eastAsia="zh-TW"/>
        </w:rPr>
        <w:t>由於原油為</w:t>
      </w:r>
      <w:r w:rsidR="008D1D82" w:rsidRPr="00723783">
        <w:rPr>
          <w:rFonts w:hint="eastAsia"/>
          <w:lang w:eastAsia="zh-TW"/>
        </w:rPr>
        <w:t>挪威</w:t>
      </w:r>
      <w:r w:rsidRPr="00723783">
        <w:rPr>
          <w:rFonts w:hint="eastAsia"/>
          <w:lang w:eastAsia="zh-TW"/>
        </w:rPr>
        <w:t>的主要產業，隨著油價的漲跌，挪威經濟和</w:t>
      </w:r>
      <w:r w:rsidR="008D1D82" w:rsidRPr="00723783">
        <w:rPr>
          <w:rFonts w:hint="eastAsia"/>
          <w:lang w:eastAsia="zh-TW"/>
        </w:rPr>
        <w:t>國際收支</w:t>
      </w:r>
      <w:r w:rsidRPr="00723783">
        <w:rPr>
          <w:rFonts w:hint="eastAsia"/>
          <w:lang w:eastAsia="zh-TW"/>
        </w:rPr>
        <w:t>也隨之變動。</w:t>
      </w:r>
      <w:r w:rsidR="00AF1D28" w:rsidRPr="00723783">
        <w:rPr>
          <w:rFonts w:hint="eastAsia"/>
          <w:lang w:eastAsia="zh-TW"/>
        </w:rPr>
        <w:t>根據挪威統計局的</w:t>
      </w:r>
      <w:r w:rsidRPr="00723783">
        <w:rPr>
          <w:rFonts w:hint="eastAsia"/>
          <w:lang w:eastAsia="zh-TW"/>
        </w:rPr>
        <w:t>統計數字顯示，挪威國際收支在</w:t>
      </w:r>
      <w:r w:rsidRPr="00723783">
        <w:rPr>
          <w:rFonts w:hint="eastAsia"/>
          <w:lang w:eastAsia="zh-TW"/>
        </w:rPr>
        <w:t>2012</w:t>
      </w:r>
      <w:r w:rsidRPr="00723783">
        <w:rPr>
          <w:rFonts w:hint="eastAsia"/>
          <w:lang w:eastAsia="zh-TW"/>
        </w:rPr>
        <w:t>年來到最高點，達</w:t>
      </w:r>
      <w:r w:rsidR="00AF1D28" w:rsidRPr="00723783">
        <w:rPr>
          <w:rFonts w:hint="eastAsia"/>
          <w:lang w:eastAsia="zh-TW"/>
        </w:rPr>
        <w:t>3</w:t>
      </w:r>
      <w:r w:rsidR="00AF1D28" w:rsidRPr="00723783">
        <w:rPr>
          <w:lang w:eastAsia="zh-TW"/>
        </w:rPr>
        <w:t>,</w:t>
      </w:r>
      <w:r w:rsidR="00AF1D28" w:rsidRPr="00723783">
        <w:rPr>
          <w:rFonts w:hint="eastAsia"/>
          <w:lang w:eastAsia="zh-TW"/>
        </w:rPr>
        <w:t>7</w:t>
      </w:r>
      <w:r w:rsidR="001A61F7" w:rsidRPr="00723783">
        <w:rPr>
          <w:lang w:eastAsia="zh-TW"/>
        </w:rPr>
        <w:t>35</w:t>
      </w:r>
      <w:r w:rsidRPr="00723783">
        <w:rPr>
          <w:rFonts w:hint="eastAsia"/>
          <w:lang w:eastAsia="zh-TW"/>
        </w:rPr>
        <w:t>億挪威克朗</w:t>
      </w:r>
      <w:r w:rsidR="001A61F7" w:rsidRPr="00723783">
        <w:rPr>
          <w:rFonts w:hint="eastAsia"/>
          <w:lang w:eastAsia="zh-TW"/>
        </w:rPr>
        <w:t>。</w:t>
      </w:r>
      <w:r w:rsidR="001A61F7" w:rsidRPr="00723783">
        <w:rPr>
          <w:rFonts w:hint="eastAsia"/>
          <w:lang w:eastAsia="zh-TW"/>
        </w:rPr>
        <w:t>2015</w:t>
      </w:r>
      <w:r w:rsidR="001A61F7" w:rsidRPr="00723783">
        <w:rPr>
          <w:rFonts w:hint="eastAsia"/>
          <w:lang w:eastAsia="zh-TW"/>
        </w:rPr>
        <w:t>年因為油價大跌，挪威國際收支大幅減少至</w:t>
      </w:r>
      <w:r w:rsidR="001A61F7" w:rsidRPr="00723783">
        <w:rPr>
          <w:rFonts w:hint="eastAsia"/>
          <w:lang w:eastAsia="zh-TW"/>
        </w:rPr>
        <w:t>2</w:t>
      </w:r>
      <w:r w:rsidR="001A61F7" w:rsidRPr="00723783">
        <w:rPr>
          <w:lang w:eastAsia="zh-TW"/>
        </w:rPr>
        <w:t>,</w:t>
      </w:r>
      <w:r w:rsidR="001A61F7" w:rsidRPr="00723783">
        <w:rPr>
          <w:rFonts w:hint="eastAsia"/>
          <w:lang w:eastAsia="zh-TW"/>
        </w:rPr>
        <w:t>499</w:t>
      </w:r>
      <w:r w:rsidR="001A61F7" w:rsidRPr="00723783">
        <w:rPr>
          <w:rFonts w:hint="eastAsia"/>
          <w:lang w:eastAsia="zh-TW"/>
        </w:rPr>
        <w:t>億挪威克</w:t>
      </w:r>
      <w:r w:rsidR="001A61F7" w:rsidRPr="00723783">
        <w:rPr>
          <w:rFonts w:hint="eastAsia"/>
          <w:lang w:eastAsia="zh-TW"/>
        </w:rPr>
        <w:lastRenderedPageBreak/>
        <w:t>朗，</w:t>
      </w:r>
      <w:r w:rsidR="001A61F7" w:rsidRPr="00723783">
        <w:rPr>
          <w:rFonts w:hint="eastAsia"/>
          <w:lang w:eastAsia="zh-TW"/>
        </w:rPr>
        <w:t>2016</w:t>
      </w:r>
      <w:r w:rsidR="001A61F7" w:rsidRPr="00723783">
        <w:rPr>
          <w:rFonts w:hint="eastAsia"/>
          <w:lang w:eastAsia="zh-TW"/>
        </w:rPr>
        <w:t>年和</w:t>
      </w:r>
      <w:r w:rsidR="001A61F7" w:rsidRPr="00723783">
        <w:rPr>
          <w:rFonts w:hint="eastAsia"/>
          <w:lang w:eastAsia="zh-TW"/>
        </w:rPr>
        <w:t>2017</w:t>
      </w:r>
      <w:r w:rsidR="001A61F7" w:rsidRPr="00723783">
        <w:rPr>
          <w:rFonts w:hint="eastAsia"/>
          <w:lang w:eastAsia="zh-TW"/>
        </w:rPr>
        <w:t>年國際收支各為</w:t>
      </w:r>
      <w:r w:rsidR="001A61F7" w:rsidRPr="00723783">
        <w:rPr>
          <w:rFonts w:hint="eastAsia"/>
          <w:lang w:eastAsia="zh-TW"/>
        </w:rPr>
        <w:t>1</w:t>
      </w:r>
      <w:r w:rsidR="001A61F7" w:rsidRPr="00723783">
        <w:rPr>
          <w:lang w:eastAsia="zh-TW"/>
        </w:rPr>
        <w:t>,</w:t>
      </w:r>
      <w:r w:rsidR="001A61F7" w:rsidRPr="00723783">
        <w:rPr>
          <w:rFonts w:hint="eastAsia"/>
          <w:lang w:eastAsia="zh-TW"/>
        </w:rPr>
        <w:t>379</w:t>
      </w:r>
      <w:r w:rsidR="001A61F7" w:rsidRPr="00723783">
        <w:rPr>
          <w:rFonts w:hint="eastAsia"/>
          <w:lang w:eastAsia="zh-TW"/>
        </w:rPr>
        <w:t>億挪威克朗和</w:t>
      </w:r>
      <w:r w:rsidR="001A61F7" w:rsidRPr="00723783">
        <w:rPr>
          <w:rFonts w:hint="eastAsia"/>
          <w:lang w:eastAsia="zh-TW"/>
        </w:rPr>
        <w:t>1</w:t>
      </w:r>
      <w:r w:rsidR="001A61F7" w:rsidRPr="00723783">
        <w:rPr>
          <w:lang w:eastAsia="zh-TW"/>
        </w:rPr>
        <w:t>,</w:t>
      </w:r>
      <w:r w:rsidR="001A61F7" w:rsidRPr="00723783">
        <w:rPr>
          <w:rFonts w:hint="eastAsia"/>
          <w:lang w:eastAsia="zh-TW"/>
        </w:rPr>
        <w:t>5</w:t>
      </w:r>
      <w:r w:rsidR="001A61F7" w:rsidRPr="00723783">
        <w:rPr>
          <w:lang w:eastAsia="zh-TW"/>
        </w:rPr>
        <w:t>2</w:t>
      </w:r>
      <w:r w:rsidR="001A61F7" w:rsidRPr="00723783">
        <w:rPr>
          <w:rFonts w:hint="eastAsia"/>
          <w:lang w:eastAsia="zh-TW"/>
        </w:rPr>
        <w:t>0</w:t>
      </w:r>
      <w:r w:rsidR="001A61F7" w:rsidRPr="00723783">
        <w:rPr>
          <w:rFonts w:hint="eastAsia"/>
          <w:lang w:eastAsia="zh-TW"/>
        </w:rPr>
        <w:t>億挪威克朗，一直到</w:t>
      </w:r>
      <w:r w:rsidRPr="00723783">
        <w:rPr>
          <w:rFonts w:hint="eastAsia"/>
          <w:lang w:eastAsia="zh-TW"/>
        </w:rPr>
        <w:t>20</w:t>
      </w:r>
      <w:r w:rsidR="001A61F7" w:rsidRPr="00723783">
        <w:rPr>
          <w:rFonts w:hint="eastAsia"/>
          <w:lang w:eastAsia="zh-TW"/>
        </w:rPr>
        <w:t>18</w:t>
      </w:r>
      <w:r w:rsidRPr="00723783">
        <w:rPr>
          <w:rFonts w:hint="eastAsia"/>
          <w:lang w:eastAsia="zh-TW"/>
        </w:rPr>
        <w:t>年</w:t>
      </w:r>
      <w:r w:rsidR="001A61F7" w:rsidRPr="00723783">
        <w:rPr>
          <w:rFonts w:hint="eastAsia"/>
          <w:lang w:eastAsia="zh-TW"/>
        </w:rPr>
        <w:t>因為經濟和油價回穩，挪威國際收支才又成長至</w:t>
      </w:r>
      <w:r w:rsidR="001A61F7" w:rsidRPr="00723783">
        <w:rPr>
          <w:rFonts w:hint="eastAsia"/>
          <w:lang w:eastAsia="zh-TW"/>
        </w:rPr>
        <w:t>2</w:t>
      </w:r>
      <w:r w:rsidR="001A61F7" w:rsidRPr="00723783">
        <w:rPr>
          <w:lang w:eastAsia="zh-TW"/>
        </w:rPr>
        <w:t>,</w:t>
      </w:r>
      <w:r w:rsidR="001A61F7" w:rsidRPr="00723783">
        <w:rPr>
          <w:rFonts w:hint="eastAsia"/>
          <w:lang w:eastAsia="zh-TW"/>
        </w:rPr>
        <w:t>522</w:t>
      </w:r>
      <w:r w:rsidR="001A61F7" w:rsidRPr="00723783">
        <w:rPr>
          <w:rFonts w:hint="eastAsia"/>
          <w:lang w:eastAsia="zh-TW"/>
        </w:rPr>
        <w:t>億挪威克朗。</w:t>
      </w:r>
      <w:r w:rsidR="00044E00" w:rsidRPr="00723783">
        <w:rPr>
          <w:rFonts w:hint="eastAsia"/>
          <w:lang w:eastAsia="zh-TW"/>
        </w:rPr>
        <w:t>201</w:t>
      </w:r>
      <w:r w:rsidR="001A61F7" w:rsidRPr="00723783">
        <w:rPr>
          <w:rFonts w:hint="eastAsia"/>
          <w:lang w:eastAsia="zh-TW"/>
        </w:rPr>
        <w:t>9</w:t>
      </w:r>
      <w:r w:rsidR="00044E00" w:rsidRPr="00723783">
        <w:rPr>
          <w:rFonts w:hint="eastAsia"/>
          <w:lang w:eastAsia="zh-TW"/>
        </w:rPr>
        <w:t>年國際收支</w:t>
      </w:r>
      <w:r w:rsidR="001A61F7" w:rsidRPr="00723783">
        <w:rPr>
          <w:rFonts w:hint="eastAsia"/>
          <w:lang w:eastAsia="zh-TW"/>
        </w:rPr>
        <w:t>因為全球經濟不穩又下滑至</w:t>
      </w:r>
      <w:r w:rsidR="001A61F7" w:rsidRPr="00723783">
        <w:rPr>
          <w:rFonts w:hint="eastAsia"/>
          <w:lang w:eastAsia="zh-TW"/>
        </w:rPr>
        <w:t>1</w:t>
      </w:r>
      <w:r w:rsidR="001A61F7" w:rsidRPr="00723783">
        <w:rPr>
          <w:lang w:eastAsia="zh-TW"/>
        </w:rPr>
        <w:t>,</w:t>
      </w:r>
      <w:r w:rsidR="00044E00" w:rsidRPr="00723783">
        <w:rPr>
          <w:rFonts w:hint="eastAsia"/>
          <w:lang w:eastAsia="zh-TW"/>
        </w:rPr>
        <w:t>4</w:t>
      </w:r>
      <w:r w:rsidR="001A61F7" w:rsidRPr="00723783">
        <w:rPr>
          <w:lang w:eastAsia="zh-TW"/>
        </w:rPr>
        <w:t>00</w:t>
      </w:r>
      <w:r w:rsidR="00044E00" w:rsidRPr="00723783">
        <w:rPr>
          <w:rFonts w:hint="eastAsia"/>
          <w:lang w:eastAsia="zh-TW"/>
        </w:rPr>
        <w:t>億挪威克朗</w:t>
      </w:r>
      <w:r w:rsidR="00AF1D28" w:rsidRPr="00723783">
        <w:rPr>
          <w:rFonts w:hint="eastAsia"/>
          <w:lang w:eastAsia="zh-TW"/>
        </w:rPr>
        <w:t>。</w:t>
      </w:r>
    </w:p>
    <w:p w:rsidR="00506BE4" w:rsidRPr="00723783" w:rsidRDefault="00506BE4">
      <w:pPr>
        <w:widowControl/>
        <w:overflowPunct/>
        <w:autoSpaceDE/>
        <w:autoSpaceDN/>
        <w:ind w:firstLineChars="0" w:firstLine="0"/>
        <w:jc w:val="left"/>
        <w:rPr>
          <w:lang w:eastAsia="zh-TW"/>
        </w:rPr>
      </w:pPr>
      <w:r w:rsidRPr="00723783">
        <w:rPr>
          <w:lang w:eastAsia="zh-TW"/>
        </w:rPr>
        <w:br w:type="page"/>
      </w:r>
    </w:p>
    <w:p w:rsidR="007E72EF" w:rsidRPr="00723783" w:rsidRDefault="007E72EF" w:rsidP="002926A5">
      <w:pPr>
        <w:ind w:left="472" w:firstLineChars="0" w:firstLine="0"/>
        <w:rPr>
          <w:lang w:eastAsia="zh-TW"/>
        </w:rPr>
      </w:pPr>
    </w:p>
    <w:p w:rsidR="007E72EF" w:rsidRPr="00723783" w:rsidRDefault="007E72EF" w:rsidP="002926A5">
      <w:pPr>
        <w:ind w:left="472" w:firstLineChars="0" w:firstLine="0"/>
        <w:rPr>
          <w:lang w:eastAsia="zh-TW"/>
        </w:rPr>
        <w:sectPr w:rsidR="007E72EF" w:rsidRPr="00723783" w:rsidSect="003E0BC3">
          <w:headerReference w:type="default" r:id="rId24"/>
          <w:pgSz w:w="11906" w:h="16838" w:code="9"/>
          <w:pgMar w:top="2268" w:right="1701" w:bottom="1701" w:left="1701" w:header="1134" w:footer="851" w:gutter="0"/>
          <w:cols w:space="425"/>
          <w:docGrid w:type="linesAndChars" w:linePitch="514" w:charSpace="-774"/>
        </w:sectPr>
      </w:pPr>
    </w:p>
    <w:p w:rsidR="0066777B" w:rsidRPr="00723783" w:rsidRDefault="0066777B" w:rsidP="00506BE4">
      <w:pPr>
        <w:pStyle w:val="a3"/>
        <w:spacing w:before="771" w:after="771"/>
        <w:rPr>
          <w:rFonts w:hAnsi="Arial"/>
        </w:rPr>
      </w:pPr>
      <w:bookmarkStart w:id="7" w:name="_Toc44277781"/>
      <w:r w:rsidRPr="00723783">
        <w:lastRenderedPageBreak/>
        <w:t xml:space="preserve">第陸章　</w:t>
      </w:r>
      <w:r w:rsidR="00205735" w:rsidRPr="00723783">
        <w:rPr>
          <w:rFonts w:hint="eastAsia"/>
        </w:rPr>
        <w:t>基礎建設及成本</w:t>
      </w:r>
      <w:bookmarkEnd w:id="7"/>
    </w:p>
    <w:p w:rsidR="00B418E9" w:rsidRPr="00723783" w:rsidRDefault="00B418E9" w:rsidP="00C106EA">
      <w:pPr>
        <w:pStyle w:val="a4"/>
      </w:pPr>
      <w:r w:rsidRPr="00723783">
        <w:rPr>
          <w:rFonts w:hint="eastAsia"/>
        </w:rPr>
        <w:t>一、</w:t>
      </w:r>
      <w:r w:rsidR="00205735" w:rsidRPr="00723783">
        <w:t>土地</w:t>
      </w:r>
    </w:p>
    <w:p w:rsidR="00B418E9" w:rsidRPr="00723783" w:rsidRDefault="00205735" w:rsidP="000E2791">
      <w:pPr>
        <w:ind w:firstLine="472"/>
        <w:rPr>
          <w:kern w:val="0"/>
          <w:lang w:val="zh-TW" w:eastAsia="zh-TW"/>
        </w:rPr>
      </w:pPr>
      <w:r w:rsidRPr="00723783">
        <w:rPr>
          <w:rFonts w:hint="eastAsia"/>
          <w:lang w:eastAsia="zh-TW"/>
        </w:rPr>
        <w:t>挪威土地所有權可</w:t>
      </w:r>
      <w:r w:rsidR="00114339" w:rsidRPr="00723783">
        <w:rPr>
          <w:lang w:eastAsia="zh-TW"/>
        </w:rPr>
        <w:t>由</w:t>
      </w:r>
      <w:r w:rsidRPr="00723783">
        <w:rPr>
          <w:rFonts w:hint="eastAsia"/>
          <w:lang w:eastAsia="zh-TW"/>
        </w:rPr>
        <w:t>國家、省市鎮或個人取得，但土地利用需確保合理且有利當地社區發展，並考慮居住、就業和土地利用最大化。挪威有關土地利用的相關法律與規定包括特</w:t>
      </w:r>
      <w:r w:rsidR="00114339" w:rsidRPr="00723783">
        <w:rPr>
          <w:lang w:eastAsia="zh-TW"/>
        </w:rPr>
        <w:t>許</w:t>
      </w:r>
      <w:r w:rsidRPr="00723783">
        <w:rPr>
          <w:rFonts w:hint="eastAsia"/>
          <w:lang w:eastAsia="zh-TW"/>
        </w:rPr>
        <w:t>權法、規劃與建築法規、土地徵收與評估、工業許可法。</w:t>
      </w:r>
    </w:p>
    <w:p w:rsidR="00B418E9" w:rsidRPr="00723783" w:rsidRDefault="00205735" w:rsidP="000E2791">
      <w:pPr>
        <w:ind w:firstLine="472"/>
        <w:rPr>
          <w:kern w:val="0"/>
          <w:lang w:val="zh-TW" w:eastAsia="zh-TW"/>
        </w:rPr>
      </w:pPr>
      <w:r w:rsidRPr="00723783">
        <w:rPr>
          <w:rFonts w:hint="eastAsia"/>
          <w:lang w:eastAsia="zh-TW"/>
        </w:rPr>
        <w:t>外資可購買取得土地，但必須先向挪威政府相關部門取得特</w:t>
      </w:r>
      <w:r w:rsidR="00114339" w:rsidRPr="00723783">
        <w:rPr>
          <w:lang w:eastAsia="zh-TW"/>
        </w:rPr>
        <w:t>許</w:t>
      </w:r>
      <w:r w:rsidRPr="00723783">
        <w:rPr>
          <w:rFonts w:hint="eastAsia"/>
          <w:lang w:eastAsia="zh-TW"/>
        </w:rPr>
        <w:t>權，並透過當地持有合法執照的房仲進行交易。土地價格鄉鎮差異大，平地或森林地價</w:t>
      </w:r>
      <w:r w:rsidR="00114339" w:rsidRPr="00723783">
        <w:rPr>
          <w:lang w:eastAsia="zh-TW"/>
        </w:rPr>
        <w:t>格</w:t>
      </w:r>
      <w:r w:rsidRPr="00723783">
        <w:rPr>
          <w:rFonts w:hint="eastAsia"/>
          <w:lang w:eastAsia="zh-TW"/>
        </w:rPr>
        <w:t>不同，仍應參考當地市政府公告地價或當地房仲所提供之價格。</w:t>
      </w:r>
    </w:p>
    <w:p w:rsidR="00455119" w:rsidRPr="00723783" w:rsidRDefault="00CF2669" w:rsidP="00C106EA">
      <w:pPr>
        <w:pStyle w:val="a4"/>
      </w:pPr>
      <w:r w:rsidRPr="00723783">
        <w:t>二</w:t>
      </w:r>
      <w:r w:rsidR="00455119" w:rsidRPr="00723783">
        <w:rPr>
          <w:rFonts w:hint="eastAsia"/>
        </w:rPr>
        <w:t>、</w:t>
      </w:r>
      <w:r w:rsidR="006E21E8" w:rsidRPr="00723783">
        <w:rPr>
          <w:rFonts w:hint="eastAsia"/>
        </w:rPr>
        <w:t>估用資源</w:t>
      </w:r>
    </w:p>
    <w:p w:rsidR="00455119" w:rsidRPr="00723783" w:rsidRDefault="00CF2669" w:rsidP="000E2791">
      <w:pPr>
        <w:ind w:firstLine="472"/>
        <w:rPr>
          <w:lang w:eastAsia="zh-TW"/>
        </w:rPr>
      </w:pPr>
      <w:r w:rsidRPr="00723783">
        <w:rPr>
          <w:rFonts w:hint="eastAsia"/>
          <w:lang w:eastAsia="zh-TW"/>
        </w:rPr>
        <w:t>挪威的天然資源礦產豐富，包括石油、天然氣、水力、木材、漁產和原物料礦產等。</w:t>
      </w:r>
      <w:r w:rsidR="00AA7D9E" w:rsidRPr="00723783">
        <w:rPr>
          <w:rFonts w:hint="eastAsia"/>
          <w:lang w:eastAsia="zh-TW"/>
        </w:rPr>
        <w:t>因為林業富饒，使挪威的</w:t>
      </w:r>
      <w:r w:rsidRPr="00723783">
        <w:rPr>
          <w:rFonts w:hint="eastAsia"/>
          <w:lang w:eastAsia="zh-TW"/>
        </w:rPr>
        <w:t>木材相關產業，如紙張、紙板及紙漿的製造與開發</w:t>
      </w:r>
      <w:r w:rsidR="00AA7D9E" w:rsidRPr="00723783">
        <w:rPr>
          <w:rFonts w:hint="eastAsia"/>
          <w:lang w:eastAsia="zh-TW"/>
        </w:rPr>
        <w:t>是主要傳統產業之一，雖然</w:t>
      </w:r>
      <w:r w:rsidRPr="00723783">
        <w:rPr>
          <w:rFonts w:hint="eastAsia"/>
          <w:lang w:eastAsia="zh-TW"/>
        </w:rPr>
        <w:t>效益不及石油和天然氣，</w:t>
      </w:r>
      <w:r w:rsidR="00AA7D9E" w:rsidRPr="00723783">
        <w:rPr>
          <w:rFonts w:hint="eastAsia"/>
          <w:lang w:eastAsia="zh-TW"/>
        </w:rPr>
        <w:t>但屬穩定產業。石油相關產業則近</w:t>
      </w:r>
      <w:r w:rsidR="00AA7D9E" w:rsidRPr="00723783">
        <w:rPr>
          <w:rFonts w:hint="eastAsia"/>
          <w:lang w:eastAsia="zh-TW"/>
        </w:rPr>
        <w:t>20</w:t>
      </w:r>
      <w:r w:rsidR="00AA7D9E" w:rsidRPr="00723783">
        <w:rPr>
          <w:rFonts w:hint="eastAsia"/>
          <w:lang w:eastAsia="zh-TW"/>
        </w:rPr>
        <w:t>年易受國際油價影響而興盛或崩跌。另外，挪威落差大的峽灣地勢</w:t>
      </w:r>
      <w:r w:rsidR="002E5161" w:rsidRPr="00723783">
        <w:rPr>
          <w:rFonts w:hint="eastAsia"/>
          <w:lang w:eastAsia="zh-TW"/>
        </w:rPr>
        <w:t>成為水力發電的良好自然條件</w:t>
      </w:r>
      <w:r w:rsidR="00AA7D9E" w:rsidRPr="00723783">
        <w:rPr>
          <w:rFonts w:hint="eastAsia"/>
          <w:lang w:eastAsia="zh-TW"/>
        </w:rPr>
        <w:t>，</w:t>
      </w:r>
      <w:r w:rsidR="003D6A5C" w:rsidRPr="00723783">
        <w:rPr>
          <w:rFonts w:hint="eastAsia"/>
          <w:lang w:eastAsia="zh-TW"/>
        </w:rPr>
        <w:t>這樣的綠能發電</w:t>
      </w:r>
      <w:r w:rsidR="00AA7D9E" w:rsidRPr="00723783">
        <w:rPr>
          <w:rFonts w:hint="eastAsia"/>
          <w:lang w:eastAsia="zh-TW"/>
        </w:rPr>
        <w:t>多年來</w:t>
      </w:r>
      <w:r w:rsidR="003D6A5C" w:rsidRPr="00723783">
        <w:rPr>
          <w:rFonts w:hint="eastAsia"/>
          <w:lang w:eastAsia="zh-TW"/>
        </w:rPr>
        <w:t>一直</w:t>
      </w:r>
      <w:r w:rsidR="001E718C" w:rsidRPr="00723783">
        <w:rPr>
          <w:rFonts w:hint="eastAsia"/>
          <w:lang w:eastAsia="zh-TW"/>
        </w:rPr>
        <w:t>占</w:t>
      </w:r>
      <w:r w:rsidR="004C1055" w:rsidRPr="00723783">
        <w:rPr>
          <w:rFonts w:hint="eastAsia"/>
          <w:lang w:eastAsia="zh-TW"/>
        </w:rPr>
        <w:t>了挪威發電來源</w:t>
      </w:r>
      <w:r w:rsidR="004C1055" w:rsidRPr="00723783">
        <w:rPr>
          <w:rFonts w:hint="eastAsia"/>
          <w:lang w:eastAsia="zh-TW"/>
        </w:rPr>
        <w:t>50%</w:t>
      </w:r>
      <w:r w:rsidR="004C1055" w:rsidRPr="00723783">
        <w:rPr>
          <w:rFonts w:hint="eastAsia"/>
          <w:lang w:eastAsia="zh-TW"/>
        </w:rPr>
        <w:t>之強。</w:t>
      </w:r>
      <w:r w:rsidRPr="00723783">
        <w:rPr>
          <w:rFonts w:hint="eastAsia"/>
          <w:lang w:eastAsia="zh-TW"/>
        </w:rPr>
        <w:t>其他具利基的</w:t>
      </w:r>
      <w:r w:rsidR="00AA7D9E" w:rsidRPr="00723783">
        <w:rPr>
          <w:rFonts w:hint="eastAsia"/>
          <w:lang w:eastAsia="zh-TW"/>
        </w:rPr>
        <w:t>資源</w:t>
      </w:r>
      <w:r w:rsidRPr="00723783">
        <w:rPr>
          <w:rFonts w:hint="eastAsia"/>
          <w:lang w:eastAsia="zh-TW"/>
        </w:rPr>
        <w:t>產業</w:t>
      </w:r>
      <w:r w:rsidR="004C1055" w:rsidRPr="00723783">
        <w:rPr>
          <w:rFonts w:hint="eastAsia"/>
          <w:lang w:eastAsia="zh-TW"/>
        </w:rPr>
        <w:t>還</w:t>
      </w:r>
      <w:r w:rsidRPr="00723783">
        <w:rPr>
          <w:rFonts w:hint="eastAsia"/>
          <w:lang w:eastAsia="zh-TW"/>
        </w:rPr>
        <w:t>包括</w:t>
      </w:r>
      <w:r w:rsidR="004C1055" w:rsidRPr="00723783">
        <w:rPr>
          <w:rFonts w:hint="eastAsia"/>
          <w:lang w:eastAsia="zh-TW"/>
        </w:rPr>
        <w:t>漁產和</w:t>
      </w:r>
      <w:r w:rsidRPr="00723783">
        <w:rPr>
          <w:rFonts w:hint="eastAsia"/>
          <w:lang w:eastAsia="zh-TW"/>
        </w:rPr>
        <w:t>金屬礦產業</w:t>
      </w:r>
      <w:r w:rsidR="004C1055" w:rsidRPr="00723783">
        <w:rPr>
          <w:rFonts w:hint="eastAsia"/>
          <w:lang w:eastAsia="zh-TW"/>
        </w:rPr>
        <w:t>，尤其漁產成為近年挪威政府的重點輔助產業</w:t>
      </w:r>
      <w:r w:rsidRPr="00723783">
        <w:rPr>
          <w:rFonts w:hint="eastAsia"/>
          <w:lang w:eastAsia="zh-TW"/>
        </w:rPr>
        <w:t>。</w:t>
      </w:r>
    </w:p>
    <w:p w:rsidR="00455119" w:rsidRPr="00723783" w:rsidRDefault="00CF2669" w:rsidP="00C106EA">
      <w:pPr>
        <w:pStyle w:val="a4"/>
      </w:pPr>
      <w:r w:rsidRPr="00723783">
        <w:t>三</w:t>
      </w:r>
      <w:r w:rsidR="00455119" w:rsidRPr="00723783">
        <w:rPr>
          <w:rFonts w:hint="eastAsia"/>
        </w:rPr>
        <w:t>、</w:t>
      </w:r>
      <w:r w:rsidRPr="00723783">
        <w:t>通訊</w:t>
      </w:r>
    </w:p>
    <w:p w:rsidR="0085159C" w:rsidRPr="00723783" w:rsidRDefault="0085159C" w:rsidP="0085159C">
      <w:pPr>
        <w:ind w:firstLine="472"/>
        <w:rPr>
          <w:lang w:eastAsia="zh-TW"/>
        </w:rPr>
      </w:pPr>
      <w:r w:rsidRPr="00723783">
        <w:rPr>
          <w:rFonts w:hint="eastAsia"/>
          <w:lang w:eastAsia="zh-TW"/>
        </w:rPr>
        <w:t>與其他北歐國家一樣，因為地廣人稀，挪威利用科技克服地理障礙，因此擁有</w:t>
      </w:r>
      <w:r w:rsidRPr="00723783">
        <w:rPr>
          <w:rFonts w:hint="eastAsia"/>
          <w:lang w:eastAsia="zh-TW"/>
        </w:rPr>
        <w:lastRenderedPageBreak/>
        <w:t>一個成熟的電信市場，行動通訊十分發達，寬頻和手機普及率高，數位媒體行業亦高度發達。雖然挪威不是歐盟會員國，但其電信部門法規與歐盟的相關立法同步。</w:t>
      </w:r>
    </w:p>
    <w:p w:rsidR="0085159C" w:rsidRPr="00723783" w:rsidRDefault="0085159C" w:rsidP="0085159C">
      <w:pPr>
        <w:ind w:firstLine="472"/>
        <w:rPr>
          <w:lang w:eastAsia="zh-TW"/>
        </w:rPr>
      </w:pPr>
      <w:r w:rsidRPr="00723783">
        <w:rPr>
          <w:rFonts w:hint="eastAsia"/>
          <w:lang w:eastAsia="zh-TW"/>
        </w:rPr>
        <w:t>通訊市場主要由</w:t>
      </w:r>
      <w:r w:rsidRPr="00723783">
        <w:rPr>
          <w:rFonts w:hint="eastAsia"/>
          <w:lang w:eastAsia="zh-TW"/>
        </w:rPr>
        <w:t>Telenor</w:t>
      </w:r>
      <w:r w:rsidRPr="00723783">
        <w:rPr>
          <w:rFonts w:hint="eastAsia"/>
          <w:lang w:eastAsia="zh-TW"/>
        </w:rPr>
        <w:t>所獨霸，是挪威最大通信集團，其三大核心業務涵蓋行動電訊網路、固網電話，該公司也是挪威最大有線電視網業者。</w:t>
      </w:r>
      <w:r w:rsidRPr="00723783">
        <w:rPr>
          <w:rFonts w:hint="eastAsia"/>
          <w:lang w:eastAsia="zh-TW"/>
        </w:rPr>
        <w:t>Telenor</w:t>
      </w:r>
      <w:r w:rsidRPr="00723783">
        <w:rPr>
          <w:rFonts w:hint="eastAsia"/>
          <w:lang w:eastAsia="zh-TW"/>
        </w:rPr>
        <w:t>為了</w:t>
      </w:r>
      <w:r w:rsidRPr="00723783">
        <w:rPr>
          <w:rFonts w:hint="eastAsia"/>
          <w:lang w:val="sv-SE" w:eastAsia="zh-TW"/>
        </w:rPr>
        <w:t>強化該公司在北歐的市占率，</w:t>
      </w:r>
      <w:r w:rsidRPr="00723783">
        <w:rPr>
          <w:rFonts w:hint="eastAsia"/>
          <w:lang w:eastAsia="zh-TW"/>
        </w:rPr>
        <w:t>除了</w:t>
      </w:r>
      <w:r w:rsidRPr="00723783">
        <w:rPr>
          <w:rFonts w:hint="eastAsia"/>
          <w:lang w:val="sv-SE" w:eastAsia="zh-TW"/>
        </w:rPr>
        <w:t>併購</w:t>
      </w:r>
      <w:r w:rsidRPr="00723783">
        <w:rPr>
          <w:rFonts w:hint="eastAsia"/>
          <w:lang w:val="sv-SE" w:eastAsia="zh-TW"/>
        </w:rPr>
        <w:t>Vodafone</w:t>
      </w:r>
      <w:r w:rsidRPr="00723783">
        <w:rPr>
          <w:rFonts w:hint="eastAsia"/>
          <w:lang w:val="sv-SE" w:eastAsia="zh-TW"/>
        </w:rPr>
        <w:t>在瑞典的分公司</w:t>
      </w:r>
      <w:r w:rsidRPr="00723783">
        <w:rPr>
          <w:rFonts w:hint="eastAsia"/>
          <w:lang w:eastAsia="zh-TW"/>
        </w:rPr>
        <w:t>，也</w:t>
      </w:r>
      <w:r w:rsidRPr="00723783">
        <w:rPr>
          <w:rFonts w:hint="eastAsia"/>
          <w:lang w:val="sv-SE" w:eastAsia="zh-TW"/>
        </w:rPr>
        <w:t>併購瑞典第三大電信公司</w:t>
      </w:r>
      <w:r w:rsidRPr="00723783">
        <w:rPr>
          <w:rFonts w:hint="eastAsia"/>
          <w:lang w:val="sv-SE" w:eastAsia="zh-TW"/>
        </w:rPr>
        <w:t>GlocalNet</w:t>
      </w:r>
      <w:r w:rsidRPr="00723783">
        <w:rPr>
          <w:rFonts w:hint="eastAsia"/>
          <w:lang w:eastAsia="zh-TW"/>
        </w:rPr>
        <w:t>。電信產業競爭力日益激烈，市</w:t>
      </w:r>
      <w:r w:rsidR="001E718C" w:rsidRPr="00723783">
        <w:rPr>
          <w:rFonts w:hint="eastAsia"/>
          <w:lang w:eastAsia="zh-TW"/>
        </w:rPr>
        <w:t>占</w:t>
      </w:r>
      <w:r w:rsidRPr="00723783">
        <w:rPr>
          <w:rFonts w:hint="eastAsia"/>
          <w:lang w:eastAsia="zh-TW"/>
        </w:rPr>
        <w:t>率第二的</w:t>
      </w:r>
      <w:r w:rsidRPr="00723783">
        <w:rPr>
          <w:rFonts w:hint="eastAsia"/>
          <w:lang w:eastAsia="zh-TW"/>
        </w:rPr>
        <w:t>Telia</w:t>
      </w:r>
      <w:r w:rsidRPr="00723783">
        <w:rPr>
          <w:rFonts w:hint="eastAsia"/>
          <w:lang w:eastAsia="zh-TW"/>
        </w:rPr>
        <w:t>通過收購</w:t>
      </w:r>
      <w:r w:rsidRPr="00723783">
        <w:rPr>
          <w:rFonts w:hint="eastAsia"/>
          <w:lang w:eastAsia="zh-TW"/>
        </w:rPr>
        <w:t xml:space="preserve">Tele2 </w:t>
      </w:r>
      <w:r w:rsidRPr="00723783">
        <w:rPr>
          <w:rFonts w:hint="eastAsia"/>
          <w:lang w:eastAsia="zh-TW"/>
        </w:rPr>
        <w:t>和</w:t>
      </w:r>
      <w:r w:rsidRPr="00723783">
        <w:rPr>
          <w:rFonts w:hint="eastAsia"/>
          <w:lang w:eastAsia="zh-TW"/>
        </w:rPr>
        <w:t>Phonero</w:t>
      </w:r>
      <w:r w:rsidRPr="00723783">
        <w:rPr>
          <w:rFonts w:hint="eastAsia"/>
          <w:lang w:eastAsia="zh-TW"/>
        </w:rPr>
        <w:t>的業務，</w:t>
      </w:r>
      <w:r w:rsidR="004C1055" w:rsidRPr="00723783">
        <w:rPr>
          <w:rFonts w:hint="eastAsia"/>
          <w:lang w:eastAsia="zh-TW"/>
        </w:rPr>
        <w:t>以及</w:t>
      </w:r>
      <w:r w:rsidRPr="00723783">
        <w:rPr>
          <w:rFonts w:hint="eastAsia"/>
          <w:lang w:eastAsia="zh-TW"/>
        </w:rPr>
        <w:t>TDC</w:t>
      </w:r>
      <w:r w:rsidRPr="00723783">
        <w:rPr>
          <w:rFonts w:hint="eastAsia"/>
          <w:lang w:eastAsia="zh-TW"/>
        </w:rPr>
        <w:t>集團的</w:t>
      </w:r>
      <w:r w:rsidRPr="00723783">
        <w:rPr>
          <w:rFonts w:hint="eastAsia"/>
          <w:lang w:eastAsia="zh-TW"/>
        </w:rPr>
        <w:t>GET</w:t>
      </w:r>
      <w:r w:rsidRPr="00723783">
        <w:rPr>
          <w:rFonts w:hint="eastAsia"/>
          <w:lang w:eastAsia="zh-TW"/>
        </w:rPr>
        <w:t>單位和</w:t>
      </w:r>
      <w:r w:rsidRPr="00723783">
        <w:rPr>
          <w:rFonts w:hint="eastAsia"/>
          <w:lang w:eastAsia="zh-TW"/>
        </w:rPr>
        <w:t>TDC</w:t>
      </w:r>
      <w:r w:rsidRPr="00723783">
        <w:rPr>
          <w:rFonts w:hint="eastAsia"/>
          <w:lang w:eastAsia="zh-TW"/>
        </w:rPr>
        <w:t>挪威子公司，正式進入固定線路市場，從而增加不少市場占比。</w:t>
      </w:r>
    </w:p>
    <w:p w:rsidR="0085159C" w:rsidRPr="00723783" w:rsidRDefault="0085159C" w:rsidP="0085159C">
      <w:pPr>
        <w:ind w:firstLine="472"/>
        <w:rPr>
          <w:lang w:eastAsia="zh-TW"/>
        </w:rPr>
      </w:pPr>
      <w:r w:rsidRPr="00723783">
        <w:rPr>
          <w:rFonts w:hint="eastAsia"/>
          <w:lang w:eastAsia="zh-TW"/>
        </w:rPr>
        <w:t>在寬頻市場部分，受到科技進步的支援，以及供應商在光纖網路、</w:t>
      </w:r>
      <w:r w:rsidRPr="00723783">
        <w:rPr>
          <w:rFonts w:hint="eastAsia"/>
          <w:lang w:eastAsia="zh-TW"/>
        </w:rPr>
        <w:t>VDSL</w:t>
      </w:r>
      <w:r w:rsidRPr="00723783">
        <w:rPr>
          <w:rFonts w:hint="eastAsia"/>
          <w:lang w:eastAsia="zh-TW"/>
        </w:rPr>
        <w:t>和升級電纜基礎設施的努力，基礎建設部份多由</w:t>
      </w:r>
      <w:r w:rsidRPr="00723783">
        <w:rPr>
          <w:rFonts w:hint="eastAsia"/>
          <w:lang w:eastAsia="zh-TW"/>
        </w:rPr>
        <w:t>Telenor</w:t>
      </w:r>
      <w:r w:rsidRPr="00723783">
        <w:rPr>
          <w:rFonts w:hint="eastAsia"/>
          <w:lang w:eastAsia="zh-TW"/>
        </w:rPr>
        <w:t>主導，因此，其他業者提出法令要求以降低整體對</w:t>
      </w:r>
      <w:r w:rsidRPr="00723783">
        <w:rPr>
          <w:lang w:eastAsia="zh-TW"/>
        </w:rPr>
        <w:t>Telenor</w:t>
      </w:r>
      <w:r w:rsidRPr="00723783">
        <w:rPr>
          <w:rFonts w:hint="eastAsia"/>
          <w:lang w:eastAsia="zh-TW"/>
        </w:rPr>
        <w:t>的依賴性，近日便有許可電信業者可於</w:t>
      </w:r>
      <w:r w:rsidRPr="00723783">
        <w:rPr>
          <w:lang w:eastAsia="zh-TW"/>
        </w:rPr>
        <w:t>Telenor</w:t>
      </w:r>
      <w:r w:rsidRPr="00723783">
        <w:rPr>
          <w:rFonts w:hint="eastAsia"/>
          <w:lang w:eastAsia="zh-TW"/>
        </w:rPr>
        <w:t>的基礎建設上進行相關的改善以提供消費者寬頻服務。手機市場以</w:t>
      </w:r>
      <w:r w:rsidRPr="00723783">
        <w:rPr>
          <w:rFonts w:hint="eastAsia"/>
          <w:lang w:eastAsia="zh-TW"/>
        </w:rPr>
        <w:t>Telenor Mobil</w:t>
      </w:r>
      <w:r w:rsidRPr="00723783">
        <w:rPr>
          <w:rFonts w:hint="eastAsia"/>
          <w:lang w:eastAsia="zh-TW"/>
        </w:rPr>
        <w:t>和</w:t>
      </w:r>
      <w:r w:rsidRPr="00723783">
        <w:rPr>
          <w:rFonts w:hint="eastAsia"/>
          <w:lang w:eastAsia="zh-TW"/>
        </w:rPr>
        <w:t xml:space="preserve">Telia </w:t>
      </w:r>
      <w:r w:rsidRPr="00723783">
        <w:rPr>
          <w:rFonts w:hint="eastAsia"/>
          <w:lang w:eastAsia="zh-TW"/>
        </w:rPr>
        <w:t>為主要企業，</w:t>
      </w:r>
      <w:r w:rsidRPr="00723783">
        <w:rPr>
          <w:rFonts w:hint="eastAsia"/>
          <w:lang w:eastAsia="zh-TW"/>
        </w:rPr>
        <w:t>Ice</w:t>
      </w:r>
      <w:r w:rsidRPr="00723783">
        <w:rPr>
          <w:rFonts w:hint="eastAsia"/>
          <w:lang w:eastAsia="zh-TW"/>
        </w:rPr>
        <w:t>則是遙遙落後的第</w:t>
      </w:r>
      <w:r w:rsidRPr="00723783">
        <w:rPr>
          <w:rFonts w:hint="eastAsia"/>
          <w:lang w:eastAsia="zh-TW"/>
        </w:rPr>
        <w:t>3</w:t>
      </w:r>
      <w:r w:rsidRPr="00723783">
        <w:rPr>
          <w:rFonts w:hint="eastAsia"/>
          <w:lang w:eastAsia="zh-TW"/>
        </w:rPr>
        <w:t>名。</w:t>
      </w:r>
      <w:r w:rsidRPr="00723783">
        <w:rPr>
          <w:rFonts w:hint="eastAsia"/>
          <w:lang w:eastAsia="zh-TW"/>
        </w:rPr>
        <w:t>LTE</w:t>
      </w:r>
      <w:r w:rsidRPr="00723783">
        <w:rPr>
          <w:rFonts w:hint="eastAsia"/>
          <w:lang w:eastAsia="zh-TW"/>
        </w:rPr>
        <w:t>市場也屬相當先進，仍是</w:t>
      </w:r>
      <w:r w:rsidRPr="00723783">
        <w:rPr>
          <w:rFonts w:hint="eastAsia"/>
          <w:lang w:eastAsia="zh-TW"/>
        </w:rPr>
        <w:t>Telenor</w:t>
      </w:r>
      <w:r w:rsidRPr="00723783">
        <w:rPr>
          <w:rFonts w:hint="eastAsia"/>
          <w:lang w:eastAsia="zh-TW"/>
        </w:rPr>
        <w:t>和</w:t>
      </w:r>
      <w:r w:rsidRPr="00723783">
        <w:rPr>
          <w:rFonts w:hint="eastAsia"/>
          <w:lang w:eastAsia="zh-TW"/>
        </w:rPr>
        <w:t>Telia</w:t>
      </w:r>
      <w:r w:rsidRPr="00723783">
        <w:rPr>
          <w:rFonts w:hint="eastAsia"/>
          <w:lang w:eastAsia="zh-TW"/>
        </w:rPr>
        <w:t>的天下。</w:t>
      </w:r>
      <w:r w:rsidRPr="00723783">
        <w:rPr>
          <w:lang w:eastAsia="zh-TW"/>
        </w:rPr>
        <w:t>Telenor</w:t>
      </w:r>
      <w:r w:rsidRPr="00723783">
        <w:rPr>
          <w:rFonts w:hint="eastAsia"/>
          <w:lang w:eastAsia="zh-TW"/>
        </w:rPr>
        <w:t>更被選定為歐盟</w:t>
      </w:r>
      <w:r w:rsidRPr="00723783">
        <w:rPr>
          <w:rFonts w:hint="eastAsia"/>
          <w:lang w:eastAsia="zh-TW"/>
        </w:rPr>
        <w:t>5G</w:t>
      </w:r>
      <w:r w:rsidRPr="00723783">
        <w:rPr>
          <w:rFonts w:hint="eastAsia"/>
          <w:lang w:eastAsia="zh-TW"/>
        </w:rPr>
        <w:t>開發專案的主要負責企業</w:t>
      </w:r>
      <w:r w:rsidR="00DD5B76" w:rsidRPr="00723783">
        <w:rPr>
          <w:rFonts w:hint="eastAsia"/>
          <w:lang w:eastAsia="zh-TW"/>
        </w:rPr>
        <w:t>之一</w:t>
      </w:r>
      <w:r w:rsidRPr="00723783">
        <w:rPr>
          <w:rFonts w:hint="eastAsia"/>
          <w:lang w:eastAsia="zh-TW"/>
        </w:rPr>
        <w:t>。</w:t>
      </w:r>
    </w:p>
    <w:p w:rsidR="00455119" w:rsidRPr="00723783" w:rsidRDefault="00CF2669" w:rsidP="00C106EA">
      <w:pPr>
        <w:pStyle w:val="a4"/>
      </w:pPr>
      <w:r w:rsidRPr="00723783">
        <w:t>四</w:t>
      </w:r>
      <w:r w:rsidR="00455119" w:rsidRPr="00723783">
        <w:rPr>
          <w:rFonts w:hint="eastAsia"/>
        </w:rPr>
        <w:t>、</w:t>
      </w:r>
      <w:r w:rsidRPr="00723783">
        <w:t>運輸</w:t>
      </w:r>
    </w:p>
    <w:p w:rsidR="00CF2669" w:rsidRPr="00723783" w:rsidRDefault="00CF2669" w:rsidP="00CF2669">
      <w:pPr>
        <w:pStyle w:val="a6"/>
      </w:pPr>
      <w:r w:rsidRPr="00723783">
        <w:rPr>
          <w:rFonts w:hint="eastAsia"/>
        </w:rPr>
        <w:t>（一）公路、</w:t>
      </w:r>
      <w:r w:rsidRPr="00723783">
        <w:t>鐵路</w:t>
      </w:r>
    </w:p>
    <w:p w:rsidR="00CF2669" w:rsidRPr="00723783" w:rsidRDefault="00CF2669" w:rsidP="000E2791">
      <w:pPr>
        <w:pStyle w:val="ae"/>
        <w:ind w:left="945" w:firstLine="472"/>
        <w:rPr>
          <w:lang w:eastAsia="zh-TW"/>
        </w:rPr>
      </w:pPr>
      <w:r w:rsidRPr="00723783">
        <w:rPr>
          <w:rFonts w:hint="eastAsia"/>
          <w:lang w:eastAsia="zh-TW"/>
        </w:rPr>
        <w:t>挪威政府交通政策的主要目標是提供一個高效率、安全、方便暨環保的交通運輸系統，同時涵蓋社會的需要以刺激區域發展。公路</w:t>
      </w:r>
      <w:r w:rsidR="00EE2338" w:rsidRPr="00723783">
        <w:rPr>
          <w:rFonts w:hint="eastAsia"/>
          <w:lang w:eastAsia="zh-TW"/>
        </w:rPr>
        <w:t>設施</w:t>
      </w:r>
      <w:r w:rsidRPr="00723783">
        <w:rPr>
          <w:rFonts w:hint="eastAsia"/>
          <w:lang w:eastAsia="zh-TW"/>
        </w:rPr>
        <w:t>連接主要城鎮，從南部曼達爾延伸到北部的阿爾塔，距離約</w:t>
      </w:r>
      <w:smartTag w:uri="urn:schemas-microsoft-com:office:smarttags" w:element="chmetcnv">
        <w:smartTagPr>
          <w:attr w:name="TCSC" w:val="0"/>
          <w:attr w:name="NumberType" w:val="1"/>
          <w:attr w:name="Negative" w:val="False"/>
          <w:attr w:name="HasSpace" w:val="False"/>
          <w:attr w:name="SourceValue" w:val="10446"/>
          <w:attr w:name="UnitName" w:val="公里"/>
        </w:smartTagPr>
        <w:r w:rsidRPr="00723783">
          <w:rPr>
            <w:lang w:eastAsia="zh-TW"/>
          </w:rPr>
          <w:t>10</w:t>
        </w:r>
        <w:r w:rsidR="00114339" w:rsidRPr="00723783">
          <w:rPr>
            <w:rFonts w:hint="eastAsia"/>
            <w:lang w:eastAsia="zh-TW"/>
          </w:rPr>
          <w:t>,</w:t>
        </w:r>
        <w:r w:rsidRPr="00723783">
          <w:rPr>
            <w:lang w:eastAsia="zh-TW"/>
          </w:rPr>
          <w:t>446</w:t>
        </w:r>
        <w:r w:rsidRPr="00723783">
          <w:rPr>
            <w:rFonts w:hint="eastAsia"/>
            <w:lang w:eastAsia="zh-TW"/>
          </w:rPr>
          <w:t>公里</w:t>
        </w:r>
      </w:smartTag>
      <w:r w:rsidRPr="00723783">
        <w:rPr>
          <w:rFonts w:hint="eastAsia"/>
          <w:lang w:eastAsia="zh-TW"/>
        </w:rPr>
        <w:t>。挪威觀光業發達，最出名的公路為</w:t>
      </w:r>
      <w:r w:rsidRPr="00723783">
        <w:rPr>
          <w:lang w:eastAsia="zh-TW"/>
        </w:rPr>
        <w:t>The Atlantic Road</w:t>
      </w:r>
      <w:r w:rsidRPr="00723783">
        <w:rPr>
          <w:rFonts w:hint="eastAsia"/>
          <w:lang w:eastAsia="zh-TW"/>
        </w:rPr>
        <w:t>，以沿途綺麗風景著稱。由於挪威地勢多峽灣且崎嶇，公路需要橋樑連接，最長的橋達</w:t>
      </w:r>
      <w:smartTag w:uri="urn:schemas-microsoft-com:office:smarttags" w:element="chmetcnv">
        <w:smartTagPr>
          <w:attr w:name="TCSC" w:val="0"/>
          <w:attr w:name="NumberType" w:val="1"/>
          <w:attr w:name="Negative" w:val="False"/>
          <w:attr w:name="HasSpace" w:val="False"/>
          <w:attr w:name="SourceValue" w:val="1892"/>
          <w:attr w:name="UnitName" w:val="公尺"/>
        </w:smartTagPr>
        <w:r w:rsidRPr="00723783">
          <w:rPr>
            <w:lang w:eastAsia="zh-TW"/>
          </w:rPr>
          <w:t>1,892</w:t>
        </w:r>
        <w:r w:rsidRPr="00723783">
          <w:rPr>
            <w:rFonts w:hint="eastAsia"/>
            <w:lang w:eastAsia="zh-TW"/>
          </w:rPr>
          <w:t>公尺</w:t>
        </w:r>
      </w:smartTag>
      <w:r w:rsidRPr="00723783">
        <w:rPr>
          <w:rFonts w:hint="eastAsia"/>
          <w:lang w:eastAsia="zh-TW"/>
        </w:rPr>
        <w:t>，前</w:t>
      </w:r>
      <w:r w:rsidRPr="00723783">
        <w:rPr>
          <w:lang w:eastAsia="zh-TW"/>
        </w:rPr>
        <w:t>10</w:t>
      </w:r>
      <w:r w:rsidR="00EE2338" w:rsidRPr="00723783">
        <w:rPr>
          <w:rFonts w:hint="eastAsia"/>
          <w:lang w:eastAsia="zh-TW"/>
        </w:rPr>
        <w:t>大</w:t>
      </w:r>
      <w:r w:rsidRPr="00723783">
        <w:rPr>
          <w:rFonts w:hint="eastAsia"/>
          <w:lang w:eastAsia="zh-TW"/>
        </w:rPr>
        <w:t>的橋</w:t>
      </w:r>
      <w:r w:rsidR="00EE2338" w:rsidRPr="00723783">
        <w:rPr>
          <w:rFonts w:hint="eastAsia"/>
          <w:lang w:eastAsia="zh-TW"/>
        </w:rPr>
        <w:t>樑</w:t>
      </w:r>
      <w:r w:rsidRPr="00723783">
        <w:rPr>
          <w:rFonts w:hint="eastAsia"/>
          <w:lang w:eastAsia="zh-TW"/>
        </w:rPr>
        <w:t>均超過</w:t>
      </w:r>
      <w:smartTag w:uri="urn:schemas-microsoft-com:office:smarttags" w:element="chmetcnv">
        <w:smartTagPr>
          <w:attr w:name="TCSC" w:val="0"/>
          <w:attr w:name="NumberType" w:val="1"/>
          <w:attr w:name="Negative" w:val="False"/>
          <w:attr w:name="HasSpace" w:val="False"/>
          <w:attr w:name="SourceValue" w:val="1"/>
          <w:attr w:name="UnitName" w:val="公里"/>
        </w:smartTagPr>
        <w:r w:rsidRPr="00723783">
          <w:rPr>
            <w:lang w:eastAsia="zh-TW"/>
          </w:rPr>
          <w:t>1</w:t>
        </w:r>
        <w:r w:rsidRPr="00723783">
          <w:rPr>
            <w:rFonts w:hint="eastAsia"/>
            <w:lang w:eastAsia="zh-TW"/>
          </w:rPr>
          <w:t>公里</w:t>
        </w:r>
      </w:smartTag>
      <w:r w:rsidRPr="00723783">
        <w:rPr>
          <w:rFonts w:hint="eastAsia"/>
          <w:lang w:eastAsia="zh-TW"/>
        </w:rPr>
        <w:t>。</w:t>
      </w:r>
      <w:r w:rsidR="00114339" w:rsidRPr="00723783">
        <w:rPr>
          <w:rFonts w:hint="eastAsia"/>
          <w:lang w:eastAsia="zh-TW"/>
        </w:rPr>
        <w:t>現今</w:t>
      </w:r>
      <w:r w:rsidRPr="00723783">
        <w:rPr>
          <w:rFonts w:hint="eastAsia"/>
          <w:lang w:eastAsia="zh-TW"/>
        </w:rPr>
        <w:t>許多國家的自行車</w:t>
      </w:r>
      <w:r w:rsidR="005F1DE8" w:rsidRPr="00723783">
        <w:rPr>
          <w:rFonts w:hint="eastAsia"/>
          <w:lang w:eastAsia="zh-TW"/>
        </w:rPr>
        <w:t>騎乘</w:t>
      </w:r>
      <w:r w:rsidRPr="00723783">
        <w:rPr>
          <w:rFonts w:hint="eastAsia"/>
          <w:lang w:eastAsia="zh-TW"/>
        </w:rPr>
        <w:t>風氣發達，挪威亦不例外，為方便人民的行走與自行車道，挪威政府不斷修繕道路，方便行人與自行車使用。</w:t>
      </w:r>
    </w:p>
    <w:p w:rsidR="00CF2669" w:rsidRPr="00723783" w:rsidRDefault="00CF2669" w:rsidP="000E2791">
      <w:pPr>
        <w:pStyle w:val="ae"/>
        <w:ind w:left="945" w:firstLine="472"/>
      </w:pPr>
      <w:r w:rsidRPr="00723783">
        <w:rPr>
          <w:rFonts w:hint="eastAsia"/>
        </w:rPr>
        <w:lastRenderedPageBreak/>
        <w:t>挪威火車運輸於</w:t>
      </w:r>
      <w:r w:rsidRPr="00723783">
        <w:t>1851</w:t>
      </w:r>
      <w:r w:rsidRPr="00723783">
        <w:rPr>
          <w:rFonts w:hint="eastAsia"/>
        </w:rPr>
        <w:t>年開始建</w:t>
      </w:r>
      <w:r w:rsidR="005F1DE8" w:rsidRPr="00723783">
        <w:rPr>
          <w:rFonts w:hint="eastAsia"/>
        </w:rPr>
        <w:t>設</w:t>
      </w:r>
      <w:r w:rsidRPr="00723783">
        <w:rPr>
          <w:rFonts w:hint="eastAsia"/>
        </w:rPr>
        <w:t>，稱為</w:t>
      </w:r>
      <w:r w:rsidRPr="00723783">
        <w:t>The Norwegian Trunk Railway</w:t>
      </w:r>
      <w:r w:rsidRPr="00723783">
        <w:rPr>
          <w:rFonts w:hint="eastAsia"/>
        </w:rPr>
        <w:t>，第一條鐵道開通運行後，挪威建造其他路線的鐵路如火如荼的展開，建造資金來自政府與民間</w:t>
      </w:r>
      <w:r w:rsidR="005F1DE8" w:rsidRPr="00723783">
        <w:rPr>
          <w:rFonts w:hint="eastAsia"/>
        </w:rPr>
        <w:t>，</w:t>
      </w:r>
      <w:r w:rsidRPr="00723783">
        <w:t>1964</w:t>
      </w:r>
      <w:r w:rsidRPr="00723783">
        <w:rPr>
          <w:rFonts w:hint="eastAsia"/>
        </w:rPr>
        <w:t>年</w:t>
      </w:r>
      <w:r w:rsidR="005F1DE8" w:rsidRPr="00723783">
        <w:rPr>
          <w:rFonts w:hint="eastAsia"/>
        </w:rPr>
        <w:t>達</w:t>
      </w:r>
      <w:r w:rsidRPr="00723783">
        <w:rPr>
          <w:rFonts w:hint="eastAsia"/>
        </w:rPr>
        <w:t>到鐵路</w:t>
      </w:r>
      <w:r w:rsidR="005F1DE8" w:rsidRPr="00723783">
        <w:rPr>
          <w:rFonts w:hint="eastAsia"/>
        </w:rPr>
        <w:t>建設</w:t>
      </w:r>
      <w:r w:rsidRPr="00723783">
        <w:rPr>
          <w:rFonts w:hint="eastAsia"/>
        </w:rPr>
        <w:t>的高峰，達</w:t>
      </w:r>
      <w:smartTag w:uri="urn:schemas-microsoft-com:office:smarttags" w:element="chmetcnv">
        <w:smartTagPr>
          <w:attr w:name="TCSC" w:val="0"/>
          <w:attr w:name="NumberType" w:val="1"/>
          <w:attr w:name="Negative" w:val="False"/>
          <w:attr w:name="HasSpace" w:val="False"/>
          <w:attr w:name="SourceValue" w:val="4298"/>
          <w:attr w:name="UnitName" w:val="公里"/>
        </w:smartTagPr>
        <w:r w:rsidRPr="00723783">
          <w:t>4,298</w:t>
        </w:r>
        <w:r w:rsidRPr="00723783">
          <w:rPr>
            <w:rFonts w:hint="eastAsia"/>
          </w:rPr>
          <w:t>公里</w:t>
        </w:r>
      </w:smartTag>
      <w:r w:rsidRPr="00723783">
        <w:rPr>
          <w:rFonts w:hint="eastAsia"/>
        </w:rPr>
        <w:t>，因觀光業發達，有</w:t>
      </w:r>
      <w:r w:rsidRPr="00723783">
        <w:t>3</w:t>
      </w:r>
      <w:r w:rsidRPr="00723783">
        <w:rPr>
          <w:rFonts w:hint="eastAsia"/>
        </w:rPr>
        <w:t>條出名的觀光鐵道，</w:t>
      </w:r>
      <w:r w:rsidRPr="00723783">
        <w:t>The Rauma Line</w:t>
      </w:r>
      <w:r w:rsidRPr="00723783">
        <w:rPr>
          <w:rFonts w:hint="eastAsia"/>
        </w:rPr>
        <w:t>，</w:t>
      </w:r>
      <w:r w:rsidRPr="00723783">
        <w:t xml:space="preserve">The Bergen Line </w:t>
      </w:r>
      <w:r w:rsidRPr="00723783">
        <w:rPr>
          <w:rFonts w:hint="eastAsia"/>
        </w:rPr>
        <w:t>和</w:t>
      </w:r>
      <w:r w:rsidRPr="00723783">
        <w:t>The Flam Line</w:t>
      </w:r>
      <w:r w:rsidRPr="00723783">
        <w:rPr>
          <w:rFonts w:hint="eastAsia"/>
        </w:rPr>
        <w:t>。</w:t>
      </w:r>
    </w:p>
    <w:p w:rsidR="00CF2669" w:rsidRPr="00723783" w:rsidRDefault="00CF2669" w:rsidP="00CF2669">
      <w:pPr>
        <w:pStyle w:val="a6"/>
      </w:pPr>
      <w:r w:rsidRPr="00723783">
        <w:rPr>
          <w:rFonts w:hint="eastAsia"/>
        </w:rPr>
        <w:t>（</w:t>
      </w:r>
      <w:r w:rsidRPr="00723783">
        <w:t>二</w:t>
      </w:r>
      <w:r w:rsidRPr="00723783">
        <w:rPr>
          <w:rFonts w:hint="eastAsia"/>
        </w:rPr>
        <w:t>）</w:t>
      </w:r>
      <w:r w:rsidRPr="00723783">
        <w:t>船運</w:t>
      </w:r>
      <w:r w:rsidRPr="00723783">
        <w:rPr>
          <w:rFonts w:hint="eastAsia"/>
        </w:rPr>
        <w:t>、</w:t>
      </w:r>
      <w:r w:rsidRPr="00723783">
        <w:t>空運</w:t>
      </w:r>
    </w:p>
    <w:p w:rsidR="00CF2669" w:rsidRPr="00723783" w:rsidRDefault="00CF2669" w:rsidP="000E2791">
      <w:pPr>
        <w:pStyle w:val="ae"/>
        <w:ind w:left="945" w:firstLine="472"/>
        <w:rPr>
          <w:lang w:eastAsia="zh-TW"/>
        </w:rPr>
      </w:pPr>
      <w:r w:rsidRPr="00723783">
        <w:rPr>
          <w:rFonts w:hint="eastAsia"/>
          <w:lang w:eastAsia="zh-TW"/>
        </w:rPr>
        <w:t>挪威雖為小型經濟體，但</w:t>
      </w:r>
      <w:r w:rsidR="0092141C" w:rsidRPr="00723783">
        <w:rPr>
          <w:rFonts w:hint="eastAsia"/>
          <w:lang w:eastAsia="zh-TW"/>
        </w:rPr>
        <w:t>因為漁產業和石油業的發達，</w:t>
      </w:r>
      <w:r w:rsidRPr="00723783">
        <w:rPr>
          <w:rFonts w:hint="eastAsia"/>
          <w:lang w:eastAsia="zh-TW"/>
        </w:rPr>
        <w:t>船運</w:t>
      </w:r>
      <w:r w:rsidR="0092141C" w:rsidRPr="00723783">
        <w:rPr>
          <w:rFonts w:hint="eastAsia"/>
          <w:lang w:eastAsia="zh-TW"/>
        </w:rPr>
        <w:t>和相關船務業務也水漲船高成為挪威主要的產業之一</w:t>
      </w:r>
      <w:r w:rsidRPr="00723783">
        <w:rPr>
          <w:rFonts w:hint="eastAsia"/>
          <w:lang w:eastAsia="zh-TW"/>
        </w:rPr>
        <w:t>。國際船運業多年來歷經不少併購，因為船</w:t>
      </w:r>
      <w:r w:rsidR="005F1DE8" w:rsidRPr="00723783">
        <w:rPr>
          <w:rFonts w:hint="eastAsia"/>
          <w:lang w:eastAsia="zh-TW"/>
        </w:rPr>
        <w:t>業集團</w:t>
      </w:r>
      <w:r w:rsidRPr="00723783">
        <w:rPr>
          <w:rFonts w:hint="eastAsia"/>
          <w:lang w:eastAsia="zh-TW"/>
        </w:rPr>
        <w:t>對於船隊規模和財力的需求</w:t>
      </w:r>
      <w:r w:rsidR="005F1DE8" w:rsidRPr="00723783">
        <w:rPr>
          <w:rFonts w:hint="eastAsia"/>
          <w:lang w:eastAsia="zh-TW"/>
        </w:rPr>
        <w:t>更甚</w:t>
      </w:r>
      <w:r w:rsidRPr="00723783">
        <w:rPr>
          <w:rFonts w:hint="eastAsia"/>
          <w:lang w:eastAsia="zh-TW"/>
        </w:rPr>
        <w:t>以往。</w:t>
      </w:r>
    </w:p>
    <w:p w:rsidR="00A66C75" w:rsidRPr="00723783" w:rsidRDefault="00CF2669" w:rsidP="000E2791">
      <w:pPr>
        <w:pStyle w:val="ae"/>
        <w:ind w:left="945" w:firstLine="472"/>
        <w:rPr>
          <w:lang w:eastAsia="zh-TW"/>
        </w:rPr>
      </w:pPr>
      <w:r w:rsidRPr="00723783">
        <w:rPr>
          <w:rFonts w:hint="eastAsia"/>
          <w:lang w:eastAsia="zh-TW"/>
        </w:rPr>
        <w:t>挪威在</w:t>
      </w:r>
      <w:r w:rsidRPr="00723783">
        <w:rPr>
          <w:lang w:eastAsia="zh-TW"/>
        </w:rPr>
        <w:t>21</w:t>
      </w:r>
      <w:r w:rsidRPr="00723783">
        <w:rPr>
          <w:rFonts w:hint="eastAsia"/>
          <w:lang w:eastAsia="zh-TW"/>
        </w:rPr>
        <w:t>世紀初，因為原油上漲，國家主權基金收益不少。因此，挪威政府</w:t>
      </w:r>
      <w:r w:rsidR="005F1DE8" w:rsidRPr="00723783">
        <w:rPr>
          <w:rFonts w:hint="eastAsia"/>
          <w:lang w:eastAsia="zh-TW"/>
        </w:rPr>
        <w:t>以其雄厚財力</w:t>
      </w:r>
      <w:r w:rsidRPr="00723783">
        <w:rPr>
          <w:rFonts w:hint="eastAsia"/>
          <w:lang w:eastAsia="zh-TW"/>
        </w:rPr>
        <w:t>積極</w:t>
      </w:r>
      <w:r w:rsidR="005F1DE8" w:rsidRPr="00723783">
        <w:rPr>
          <w:rFonts w:hint="eastAsia"/>
          <w:lang w:eastAsia="zh-TW"/>
        </w:rPr>
        <w:t>發展</w:t>
      </w:r>
      <w:r w:rsidRPr="00723783">
        <w:rPr>
          <w:rFonts w:hint="eastAsia"/>
          <w:lang w:eastAsia="zh-TW"/>
        </w:rPr>
        <w:t>不同的產</w:t>
      </w:r>
      <w:r w:rsidR="004C1055" w:rsidRPr="00723783">
        <w:rPr>
          <w:rFonts w:hint="eastAsia"/>
          <w:lang w:eastAsia="zh-TW"/>
        </w:rPr>
        <w:t>業，</w:t>
      </w:r>
      <w:r w:rsidRPr="00723783">
        <w:rPr>
          <w:rFonts w:hint="eastAsia"/>
          <w:lang w:eastAsia="zh-TW"/>
        </w:rPr>
        <w:t>挪威航空</w:t>
      </w:r>
      <w:r w:rsidR="004C1055" w:rsidRPr="00723783">
        <w:rPr>
          <w:rFonts w:hint="eastAsia"/>
          <w:lang w:eastAsia="zh-TW"/>
        </w:rPr>
        <w:t>便</w:t>
      </w:r>
      <w:r w:rsidRPr="00723783">
        <w:rPr>
          <w:rFonts w:hint="eastAsia"/>
          <w:lang w:eastAsia="zh-TW"/>
        </w:rPr>
        <w:t>是在這樣的環境條件下，強勢出現在航空界。空運和船運有許多的共同點，包括需要大量資金</w:t>
      </w:r>
      <w:r w:rsidR="005F1DE8" w:rsidRPr="00723783">
        <w:rPr>
          <w:rFonts w:hint="eastAsia"/>
          <w:lang w:eastAsia="zh-TW"/>
        </w:rPr>
        <w:t>投入日常</w:t>
      </w:r>
      <w:r w:rsidRPr="00723783">
        <w:rPr>
          <w:rFonts w:hint="eastAsia"/>
          <w:lang w:eastAsia="zh-TW"/>
        </w:rPr>
        <w:t>營</w:t>
      </w:r>
      <w:r w:rsidR="005F1DE8" w:rsidRPr="00723783">
        <w:rPr>
          <w:rFonts w:hint="eastAsia"/>
          <w:lang w:eastAsia="zh-TW"/>
        </w:rPr>
        <w:t>運</w:t>
      </w:r>
      <w:r w:rsidRPr="00723783">
        <w:rPr>
          <w:rFonts w:hint="eastAsia"/>
          <w:lang w:eastAsia="zh-TW"/>
        </w:rPr>
        <w:t>，相較於船運多載運貨物，空運多以</w:t>
      </w:r>
      <w:r w:rsidR="005F1DE8" w:rsidRPr="00723783">
        <w:rPr>
          <w:rFonts w:hint="eastAsia"/>
          <w:lang w:eastAsia="zh-TW"/>
        </w:rPr>
        <w:t>載</w:t>
      </w:r>
      <w:r w:rsidRPr="00723783">
        <w:rPr>
          <w:rFonts w:hint="eastAsia"/>
          <w:lang w:eastAsia="zh-TW"/>
        </w:rPr>
        <w:t>客為主。挪威的機場很多，在大城市有國際和國內線，偏遠地區也有飛機航線，全挪威共有</w:t>
      </w:r>
      <w:r w:rsidRPr="00723783">
        <w:rPr>
          <w:lang w:eastAsia="zh-TW"/>
        </w:rPr>
        <w:t>50</w:t>
      </w:r>
      <w:r w:rsidRPr="00723783">
        <w:rPr>
          <w:rFonts w:hint="eastAsia"/>
          <w:lang w:eastAsia="zh-TW"/>
        </w:rPr>
        <w:t>個機場。</w:t>
      </w:r>
    </w:p>
    <w:p w:rsidR="000E2791" w:rsidRPr="00723783" w:rsidRDefault="000E2791" w:rsidP="0039385F">
      <w:pPr>
        <w:pStyle w:val="ae"/>
        <w:ind w:left="945" w:firstLine="472"/>
        <w:rPr>
          <w:lang w:val="en" w:eastAsia="zh-TW"/>
        </w:rPr>
      </w:pPr>
      <w:r w:rsidRPr="00723783">
        <w:rPr>
          <w:lang w:val="en" w:eastAsia="zh-TW"/>
        </w:rPr>
        <w:br w:type="page"/>
      </w:r>
    </w:p>
    <w:p w:rsidR="000E2791" w:rsidRPr="00723783" w:rsidRDefault="000E2791" w:rsidP="000E2791">
      <w:pPr>
        <w:ind w:left="472" w:firstLineChars="0" w:firstLine="0"/>
        <w:rPr>
          <w:lang w:eastAsia="zh-TW"/>
        </w:rPr>
      </w:pPr>
    </w:p>
    <w:p w:rsidR="00C106EA" w:rsidRPr="00723783" w:rsidRDefault="00C106EA" w:rsidP="000E2791">
      <w:pPr>
        <w:ind w:left="472" w:firstLineChars="0" w:firstLine="0"/>
        <w:rPr>
          <w:lang w:eastAsia="zh-TW"/>
        </w:rPr>
        <w:sectPr w:rsidR="00C106EA" w:rsidRPr="00723783" w:rsidSect="003E0BC3">
          <w:headerReference w:type="default" r:id="rId25"/>
          <w:pgSz w:w="11906" w:h="16838" w:code="9"/>
          <w:pgMar w:top="2268" w:right="1701" w:bottom="1701" w:left="1701" w:header="1134" w:footer="851" w:gutter="0"/>
          <w:cols w:space="425"/>
          <w:docGrid w:type="linesAndChars" w:linePitch="514" w:charSpace="-774"/>
        </w:sectPr>
      </w:pPr>
    </w:p>
    <w:p w:rsidR="00205735" w:rsidRPr="00723783" w:rsidRDefault="0066777B" w:rsidP="00506BE4">
      <w:pPr>
        <w:pStyle w:val="a3"/>
        <w:spacing w:before="771" w:after="771"/>
        <w:rPr>
          <w:rFonts w:hAnsi="Arial"/>
        </w:rPr>
      </w:pPr>
      <w:bookmarkStart w:id="8" w:name="_Toc44277782"/>
      <w:r w:rsidRPr="00723783">
        <w:lastRenderedPageBreak/>
        <w:t xml:space="preserve">第柒章　</w:t>
      </w:r>
      <w:r w:rsidR="00205735" w:rsidRPr="00723783">
        <w:t>勞工</w:t>
      </w:r>
      <w:bookmarkEnd w:id="8"/>
    </w:p>
    <w:p w:rsidR="00205735" w:rsidRPr="00723783" w:rsidRDefault="00205735" w:rsidP="00C106EA">
      <w:pPr>
        <w:pStyle w:val="a4"/>
      </w:pPr>
      <w:r w:rsidRPr="00723783">
        <w:rPr>
          <w:rFonts w:hint="eastAsia"/>
        </w:rPr>
        <w:t>一、勞</w:t>
      </w:r>
      <w:r w:rsidR="00E02363" w:rsidRPr="00723783">
        <w:rPr>
          <w:rFonts w:hint="eastAsia"/>
        </w:rPr>
        <w:t>工素質與結構</w:t>
      </w:r>
    </w:p>
    <w:p w:rsidR="00F14200" w:rsidRPr="00723783" w:rsidRDefault="00E02363" w:rsidP="000E2791">
      <w:pPr>
        <w:ind w:firstLine="472"/>
        <w:rPr>
          <w:lang w:eastAsia="zh-TW"/>
        </w:rPr>
      </w:pPr>
      <w:r w:rsidRPr="00723783">
        <w:rPr>
          <w:rFonts w:hint="eastAsia"/>
          <w:kern w:val="0"/>
          <w:lang w:eastAsia="zh-TW"/>
        </w:rPr>
        <w:t>挪威</w:t>
      </w:r>
      <w:r w:rsidR="00A44E09" w:rsidRPr="00723783">
        <w:rPr>
          <w:rFonts w:hint="eastAsia"/>
          <w:kern w:val="0"/>
          <w:lang w:eastAsia="zh-TW"/>
        </w:rPr>
        <w:t>的教育系統完整，採終生教育制，只要是挪威公民，均可免費接受教育。教育體制</w:t>
      </w:r>
      <w:r w:rsidR="00850886" w:rsidRPr="00723783">
        <w:rPr>
          <w:rFonts w:hint="eastAsia"/>
          <w:kern w:val="0"/>
          <w:lang w:eastAsia="zh-TW"/>
        </w:rPr>
        <w:t>設置完整的系統，包括</w:t>
      </w:r>
      <w:r w:rsidR="00A44E09" w:rsidRPr="00723783">
        <w:rPr>
          <w:rFonts w:hint="eastAsia"/>
          <w:kern w:val="0"/>
          <w:lang w:eastAsia="zh-TW"/>
        </w:rPr>
        <w:t>9</w:t>
      </w:r>
      <w:r w:rsidR="00A44E09" w:rsidRPr="00723783">
        <w:rPr>
          <w:rFonts w:hint="eastAsia"/>
          <w:kern w:val="0"/>
          <w:lang w:eastAsia="zh-TW"/>
        </w:rPr>
        <w:t>年制的義務教育、高中和高等技職學校、大學及高等研究教育等。</w:t>
      </w:r>
      <w:r w:rsidR="00850886" w:rsidRPr="00723783">
        <w:rPr>
          <w:rFonts w:hint="eastAsia"/>
          <w:kern w:val="0"/>
          <w:lang w:eastAsia="zh-TW"/>
        </w:rPr>
        <w:t>根據挪威統計局的資料，挪威人民的教育背景取得</w:t>
      </w:r>
      <w:r w:rsidRPr="00723783">
        <w:rPr>
          <w:rFonts w:hint="eastAsia"/>
          <w:lang w:eastAsia="zh-TW"/>
        </w:rPr>
        <w:t>基礎國民教育暨以下</w:t>
      </w:r>
      <w:r w:rsidR="00790274" w:rsidRPr="00723783">
        <w:rPr>
          <w:rFonts w:hint="eastAsia"/>
          <w:lang w:eastAsia="zh-TW"/>
        </w:rPr>
        <w:t>（</w:t>
      </w:r>
      <w:r w:rsidRPr="00723783">
        <w:rPr>
          <w:rFonts w:hint="eastAsia"/>
          <w:lang w:eastAsia="zh-TW"/>
        </w:rPr>
        <w:t>9</w:t>
      </w:r>
      <w:r w:rsidRPr="00723783">
        <w:rPr>
          <w:rFonts w:hint="eastAsia"/>
          <w:lang w:eastAsia="zh-TW"/>
        </w:rPr>
        <w:t>年</w:t>
      </w:r>
      <w:r w:rsidR="00790274" w:rsidRPr="00723783">
        <w:rPr>
          <w:rFonts w:hint="eastAsia"/>
          <w:lang w:eastAsia="zh-TW"/>
        </w:rPr>
        <w:t>）</w:t>
      </w:r>
      <w:r w:rsidR="00850886" w:rsidRPr="00723783">
        <w:rPr>
          <w:rFonts w:hint="eastAsia"/>
          <w:lang w:eastAsia="zh-TW"/>
        </w:rPr>
        <w:t>約</w:t>
      </w:r>
      <w:r w:rsidR="00850886" w:rsidRPr="00723783">
        <w:rPr>
          <w:rFonts w:hint="eastAsia"/>
          <w:lang w:eastAsia="zh-TW"/>
        </w:rPr>
        <w:t>26.</w:t>
      </w:r>
      <w:r w:rsidR="00F14200" w:rsidRPr="00723783">
        <w:rPr>
          <w:rFonts w:hint="eastAsia"/>
          <w:lang w:eastAsia="zh-TW"/>
        </w:rPr>
        <w:t>2</w:t>
      </w:r>
      <w:r w:rsidRPr="00723783">
        <w:rPr>
          <w:rFonts w:hint="eastAsia"/>
          <w:lang w:eastAsia="zh-TW"/>
        </w:rPr>
        <w:t>%</w:t>
      </w:r>
      <w:r w:rsidRPr="00723783">
        <w:rPr>
          <w:rFonts w:hint="eastAsia"/>
          <w:lang w:eastAsia="zh-TW"/>
        </w:rPr>
        <w:t>，</w:t>
      </w:r>
      <w:r w:rsidR="00A44E09" w:rsidRPr="00723783">
        <w:rPr>
          <w:rFonts w:hint="eastAsia"/>
          <w:lang w:eastAsia="zh-TW"/>
        </w:rPr>
        <w:t>高等技職教育</w:t>
      </w:r>
      <w:r w:rsidR="001E718C" w:rsidRPr="00723783">
        <w:rPr>
          <w:rFonts w:hint="eastAsia"/>
          <w:lang w:eastAsia="zh-TW"/>
        </w:rPr>
        <w:t>占</w:t>
      </w:r>
      <w:r w:rsidR="00A44E09" w:rsidRPr="00723783">
        <w:rPr>
          <w:rFonts w:hint="eastAsia"/>
          <w:lang w:eastAsia="zh-TW"/>
        </w:rPr>
        <w:t>2.</w:t>
      </w:r>
      <w:r w:rsidR="00F14200" w:rsidRPr="00723783">
        <w:rPr>
          <w:rFonts w:hint="eastAsia"/>
          <w:lang w:eastAsia="zh-TW"/>
        </w:rPr>
        <w:t>9</w:t>
      </w:r>
      <w:r w:rsidR="00A44E09" w:rsidRPr="00723783">
        <w:rPr>
          <w:rFonts w:hint="eastAsia"/>
          <w:lang w:eastAsia="zh-TW"/>
        </w:rPr>
        <w:t>%</w:t>
      </w:r>
      <w:r w:rsidR="00A44E09" w:rsidRPr="00723783">
        <w:rPr>
          <w:rFonts w:hint="eastAsia"/>
          <w:lang w:eastAsia="zh-TW"/>
        </w:rPr>
        <w:t>，</w:t>
      </w:r>
      <w:r w:rsidR="00850886" w:rsidRPr="00723783">
        <w:rPr>
          <w:rFonts w:hint="eastAsia"/>
          <w:lang w:eastAsia="zh-TW"/>
        </w:rPr>
        <w:t>高中一般教育約</w:t>
      </w:r>
      <w:r w:rsidR="00850886" w:rsidRPr="00723783">
        <w:rPr>
          <w:rFonts w:hint="eastAsia"/>
          <w:lang w:eastAsia="zh-TW"/>
        </w:rPr>
        <w:t>37.</w:t>
      </w:r>
      <w:r w:rsidR="00F14200" w:rsidRPr="00723783">
        <w:rPr>
          <w:rFonts w:hint="eastAsia"/>
          <w:lang w:eastAsia="zh-TW"/>
        </w:rPr>
        <w:t>4</w:t>
      </w:r>
      <w:r w:rsidR="00850886" w:rsidRPr="00723783">
        <w:rPr>
          <w:rFonts w:hint="eastAsia"/>
          <w:lang w:eastAsia="zh-TW"/>
        </w:rPr>
        <w:t>%</w:t>
      </w:r>
      <w:r w:rsidR="00850886" w:rsidRPr="00723783">
        <w:rPr>
          <w:rFonts w:hint="eastAsia"/>
          <w:lang w:eastAsia="zh-TW"/>
        </w:rPr>
        <w:t>，</w:t>
      </w:r>
      <w:r w:rsidRPr="00723783">
        <w:rPr>
          <w:rFonts w:hint="eastAsia"/>
          <w:lang w:eastAsia="zh-TW"/>
        </w:rPr>
        <w:t>學碩士</w:t>
      </w:r>
      <w:r w:rsidR="00850886" w:rsidRPr="00723783">
        <w:rPr>
          <w:rFonts w:hint="eastAsia"/>
          <w:lang w:eastAsia="zh-TW"/>
        </w:rPr>
        <w:t>教育有</w:t>
      </w:r>
      <w:r w:rsidRPr="00723783">
        <w:rPr>
          <w:rFonts w:hint="eastAsia"/>
          <w:lang w:eastAsia="zh-TW"/>
        </w:rPr>
        <w:t>3</w:t>
      </w:r>
      <w:r w:rsidR="00F14200" w:rsidRPr="00723783">
        <w:rPr>
          <w:rFonts w:hint="eastAsia"/>
          <w:lang w:eastAsia="zh-TW"/>
        </w:rPr>
        <w:t>3</w:t>
      </w:r>
      <w:r w:rsidRPr="00723783">
        <w:rPr>
          <w:rFonts w:hint="eastAsia"/>
          <w:lang w:eastAsia="zh-TW"/>
        </w:rPr>
        <w:t>.</w:t>
      </w:r>
      <w:r w:rsidR="00F14200" w:rsidRPr="00723783">
        <w:rPr>
          <w:rFonts w:hint="eastAsia"/>
          <w:lang w:eastAsia="zh-TW"/>
        </w:rPr>
        <w:t>4</w:t>
      </w:r>
      <w:r w:rsidRPr="00723783">
        <w:rPr>
          <w:rFonts w:hint="eastAsia"/>
          <w:lang w:eastAsia="zh-TW"/>
        </w:rPr>
        <w:t>%</w:t>
      </w:r>
      <w:r w:rsidRPr="00723783">
        <w:rPr>
          <w:rFonts w:hint="eastAsia"/>
          <w:lang w:eastAsia="zh-TW"/>
        </w:rPr>
        <w:t>，博士教育</w:t>
      </w:r>
      <w:r w:rsidR="00850886" w:rsidRPr="00723783">
        <w:rPr>
          <w:rFonts w:hint="eastAsia"/>
          <w:lang w:eastAsia="zh-TW"/>
        </w:rPr>
        <w:t>較低僅</w:t>
      </w:r>
      <w:r w:rsidR="00850886" w:rsidRPr="00723783">
        <w:rPr>
          <w:rFonts w:hint="eastAsia"/>
          <w:lang w:eastAsia="zh-TW"/>
        </w:rPr>
        <w:t>1.0</w:t>
      </w:r>
      <w:r w:rsidRPr="00723783">
        <w:rPr>
          <w:rFonts w:hint="eastAsia"/>
          <w:lang w:eastAsia="zh-TW"/>
        </w:rPr>
        <w:t>%</w:t>
      </w:r>
      <w:r w:rsidR="00850886" w:rsidRPr="00723783">
        <w:rPr>
          <w:rFonts w:hint="eastAsia"/>
          <w:lang w:eastAsia="zh-TW"/>
        </w:rPr>
        <w:t>。</w:t>
      </w:r>
    </w:p>
    <w:p w:rsidR="004F189C" w:rsidRPr="00723783" w:rsidRDefault="004F189C" w:rsidP="00C106EA">
      <w:pPr>
        <w:pStyle w:val="a4"/>
        <w:rPr>
          <w:lang w:val="en-US"/>
        </w:rPr>
      </w:pPr>
      <w:r w:rsidRPr="00723783">
        <w:rPr>
          <w:rFonts w:hint="eastAsia"/>
        </w:rPr>
        <w:t>二、</w:t>
      </w:r>
      <w:r w:rsidR="00E02363" w:rsidRPr="00723783">
        <w:rPr>
          <w:rFonts w:hint="eastAsia"/>
        </w:rPr>
        <w:t>勞工法令</w:t>
      </w:r>
    </w:p>
    <w:p w:rsidR="00E02363" w:rsidRPr="00723783" w:rsidRDefault="00E02363" w:rsidP="000E2791">
      <w:pPr>
        <w:ind w:firstLine="472"/>
        <w:rPr>
          <w:kern w:val="0"/>
          <w:lang w:val="zh-TW" w:eastAsia="zh-TW"/>
        </w:rPr>
      </w:pPr>
      <w:r w:rsidRPr="00723783">
        <w:rPr>
          <w:rFonts w:hint="eastAsia"/>
          <w:kern w:val="0"/>
          <w:lang w:val="zh-TW" w:eastAsia="zh-TW"/>
        </w:rPr>
        <w:t>挪威勞工有著北歐人的特質，誠實，道德性高，工作有效率。挪威人民的教育權利優渥，普遍挪威人的教育程度也高。男女平等的觀念，多數女性投入職場，這樣的趨勢間接影響到出生率的遞減。但大多挪威人都很重視家庭生活，父母應平均分攤家庭責任。挪威福利政策中，友善家庭政策也多，挪威企業也多支持員工對家庭的付出。</w:t>
      </w:r>
    </w:p>
    <w:p w:rsidR="00E02363" w:rsidRPr="00723783" w:rsidRDefault="00E02363" w:rsidP="004A0F7C">
      <w:pPr>
        <w:ind w:firstLine="472"/>
        <w:rPr>
          <w:lang w:eastAsia="zh-TW"/>
        </w:rPr>
      </w:pPr>
      <w:r w:rsidRPr="00723783">
        <w:rPr>
          <w:rFonts w:hint="eastAsia"/>
          <w:lang w:eastAsia="zh-TW"/>
        </w:rPr>
        <w:t>同北歐工作風，所有同仁都處於平等之地，常見基層員工勇於表示意見，爭取自身的利益。依據勞工法規定，挪威勞工每年有</w:t>
      </w:r>
      <w:r w:rsidRPr="00723783">
        <w:rPr>
          <w:lang w:eastAsia="zh-TW"/>
        </w:rPr>
        <w:t>25</w:t>
      </w:r>
      <w:r w:rsidRPr="00723783">
        <w:rPr>
          <w:rFonts w:hint="eastAsia"/>
          <w:lang w:eastAsia="zh-TW"/>
        </w:rPr>
        <w:t>天支薪休假，有小孩的家庭，多為配合小孩暑假，會在</w:t>
      </w:r>
      <w:r w:rsidRPr="00723783">
        <w:rPr>
          <w:lang w:eastAsia="zh-TW"/>
        </w:rPr>
        <w:t>6</w:t>
      </w:r>
      <w:r w:rsidRPr="00723783">
        <w:rPr>
          <w:rFonts w:hint="eastAsia"/>
          <w:lang w:eastAsia="zh-TW"/>
        </w:rPr>
        <w:t>月下旬至</w:t>
      </w:r>
      <w:r w:rsidRPr="00723783">
        <w:rPr>
          <w:lang w:eastAsia="zh-TW"/>
        </w:rPr>
        <w:t>8</w:t>
      </w:r>
      <w:r w:rsidRPr="00723783">
        <w:rPr>
          <w:rFonts w:hint="eastAsia"/>
          <w:lang w:eastAsia="zh-TW"/>
        </w:rPr>
        <w:t>月底之間休</w:t>
      </w:r>
      <w:r w:rsidRPr="00723783">
        <w:rPr>
          <w:lang w:eastAsia="zh-TW"/>
        </w:rPr>
        <w:t>2</w:t>
      </w:r>
      <w:r w:rsidRPr="00723783">
        <w:rPr>
          <w:rFonts w:hint="eastAsia"/>
          <w:lang w:eastAsia="zh-TW"/>
        </w:rPr>
        <w:t>到</w:t>
      </w:r>
      <w:r w:rsidRPr="00723783">
        <w:rPr>
          <w:lang w:eastAsia="zh-TW"/>
        </w:rPr>
        <w:t>4</w:t>
      </w:r>
      <w:r w:rsidR="00DD5B76" w:rsidRPr="00723783">
        <w:rPr>
          <w:rFonts w:hint="eastAsia"/>
          <w:lang w:eastAsia="zh-TW"/>
        </w:rPr>
        <w:t>星期的假；因為仍是基督教為主的國家，聖誕假期和元旦期間也是學校寒假假期，所以</w:t>
      </w:r>
      <w:r w:rsidRPr="00723783">
        <w:rPr>
          <w:rFonts w:hint="eastAsia"/>
          <w:lang w:eastAsia="zh-TW"/>
        </w:rPr>
        <w:t>臺商若到挪威拜訪客戶，應儘可能避免在</w:t>
      </w:r>
      <w:r w:rsidR="00DD5B76" w:rsidRPr="00723783">
        <w:rPr>
          <w:rFonts w:hint="eastAsia"/>
          <w:lang w:eastAsia="zh-TW"/>
        </w:rPr>
        <w:t>這兩個主要長假</w:t>
      </w:r>
      <w:r w:rsidRPr="00723783">
        <w:rPr>
          <w:rFonts w:hint="eastAsia"/>
          <w:lang w:eastAsia="zh-TW"/>
        </w:rPr>
        <w:t>進行商務</w:t>
      </w:r>
      <w:r w:rsidR="00DD5B76" w:rsidRPr="00723783">
        <w:rPr>
          <w:rFonts w:hint="eastAsia"/>
          <w:lang w:eastAsia="zh-TW"/>
        </w:rPr>
        <w:t>拜訪</w:t>
      </w:r>
      <w:r w:rsidRPr="00723783">
        <w:rPr>
          <w:rFonts w:hint="eastAsia"/>
          <w:lang w:eastAsia="zh-TW"/>
        </w:rPr>
        <w:t>活動。</w:t>
      </w:r>
    </w:p>
    <w:p w:rsidR="00E02363" w:rsidRPr="00723783" w:rsidRDefault="00E02363" w:rsidP="00E02363">
      <w:pPr>
        <w:ind w:firstLine="472"/>
        <w:rPr>
          <w:kern w:val="0"/>
          <w:lang w:val="zh-TW" w:eastAsia="zh-TW"/>
        </w:rPr>
      </w:pPr>
    </w:p>
    <w:p w:rsidR="00C106EA" w:rsidRPr="00723783" w:rsidRDefault="00C106EA" w:rsidP="00E02363">
      <w:pPr>
        <w:ind w:firstLine="472"/>
        <w:rPr>
          <w:kern w:val="0"/>
          <w:lang w:val="zh-TW" w:eastAsia="zh-TW"/>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610"/>
        <w:gridCol w:w="6810"/>
      </w:tblGrid>
      <w:tr w:rsidR="00723783" w:rsidRPr="00723783">
        <w:trPr>
          <w:trHeight w:val="567"/>
          <w:jc w:val="center"/>
        </w:trPr>
        <w:tc>
          <w:tcPr>
            <w:tcW w:w="1610" w:type="dxa"/>
            <w:vAlign w:val="center"/>
          </w:tcPr>
          <w:p w:rsidR="00E02363" w:rsidRPr="00723783" w:rsidRDefault="00E02363" w:rsidP="00E24E97">
            <w:pPr>
              <w:pStyle w:val="af6"/>
            </w:pPr>
            <w:r w:rsidRPr="00723783">
              <w:rPr>
                <w:rFonts w:hint="eastAsia"/>
              </w:rPr>
              <w:t>二、勞工法令</w:t>
            </w:r>
            <w:r w:rsidRPr="00723783">
              <w:rPr>
                <w:rFonts w:hint="eastAsia"/>
                <w:lang w:val="zh-TW"/>
              </w:rPr>
              <w:t>試用期</w:t>
            </w:r>
          </w:p>
        </w:tc>
        <w:tc>
          <w:tcPr>
            <w:tcW w:w="6810" w:type="dxa"/>
            <w:vAlign w:val="center"/>
          </w:tcPr>
          <w:p w:rsidR="00E02363" w:rsidRPr="00723783" w:rsidRDefault="00E02363" w:rsidP="00E24E97">
            <w:pPr>
              <w:pStyle w:val="af6"/>
              <w:jc w:val="both"/>
            </w:pPr>
            <w:r w:rsidRPr="00723783">
              <w:rPr>
                <w:rFonts w:hint="eastAsia"/>
                <w:lang w:val="zh-TW"/>
              </w:rPr>
              <w:t>試用期間最長為</w:t>
            </w:r>
            <w:r w:rsidRPr="00723783">
              <w:rPr>
                <w:lang w:val="zh-TW"/>
              </w:rPr>
              <w:t>6</w:t>
            </w:r>
            <w:r w:rsidRPr="00723783">
              <w:rPr>
                <w:rFonts w:hint="eastAsia"/>
                <w:lang w:val="zh-TW"/>
              </w:rPr>
              <w:t>個月。</w:t>
            </w:r>
          </w:p>
        </w:tc>
      </w:tr>
      <w:tr w:rsidR="00723783" w:rsidRPr="00723783">
        <w:trPr>
          <w:trHeight w:val="567"/>
          <w:jc w:val="center"/>
        </w:trPr>
        <w:tc>
          <w:tcPr>
            <w:tcW w:w="1610" w:type="dxa"/>
            <w:vAlign w:val="center"/>
          </w:tcPr>
          <w:p w:rsidR="00E02363" w:rsidRPr="00723783" w:rsidRDefault="00E02363" w:rsidP="00E24E97">
            <w:pPr>
              <w:pStyle w:val="af6"/>
            </w:pPr>
            <w:r w:rsidRPr="00723783">
              <w:rPr>
                <w:rFonts w:hint="eastAsia"/>
                <w:lang w:val="zh-TW"/>
              </w:rPr>
              <w:t>工作時間</w:t>
            </w:r>
          </w:p>
        </w:tc>
        <w:tc>
          <w:tcPr>
            <w:tcW w:w="6810" w:type="dxa"/>
            <w:vAlign w:val="center"/>
          </w:tcPr>
          <w:p w:rsidR="00E02363" w:rsidRPr="00723783" w:rsidRDefault="00E02363" w:rsidP="00BE12D8">
            <w:pPr>
              <w:pStyle w:val="af6"/>
              <w:jc w:val="both"/>
            </w:pPr>
            <w:r w:rsidRPr="00723783">
              <w:rPr>
                <w:rFonts w:hint="eastAsia"/>
                <w:lang w:val="zh-TW"/>
              </w:rPr>
              <w:t>以每週</w:t>
            </w:r>
            <w:r w:rsidRPr="00723783">
              <w:rPr>
                <w:lang w:val="zh-TW"/>
              </w:rPr>
              <w:t>40</w:t>
            </w:r>
            <w:r w:rsidRPr="00723783">
              <w:rPr>
                <w:rFonts w:hint="eastAsia"/>
                <w:lang w:val="zh-TW"/>
              </w:rPr>
              <w:t>小時為基準。</w:t>
            </w:r>
            <w:r w:rsidR="00DF23F5" w:rsidRPr="00723783">
              <w:rPr>
                <w:rFonts w:hint="eastAsia"/>
                <w:lang w:val="zh-TW"/>
              </w:rPr>
              <w:t>與工會簽約的企業，員工工作時間為</w:t>
            </w:r>
            <w:r w:rsidR="00DF23F5" w:rsidRPr="00723783">
              <w:rPr>
                <w:rFonts w:hint="eastAsia"/>
                <w:lang w:val="zh-TW"/>
              </w:rPr>
              <w:t>37.5</w:t>
            </w:r>
            <w:r w:rsidR="00DF23F5" w:rsidRPr="00723783">
              <w:rPr>
                <w:rFonts w:hint="eastAsia"/>
                <w:lang w:val="zh-TW"/>
              </w:rPr>
              <w:t>小時。</w:t>
            </w:r>
            <w:r w:rsidR="00BE12D8" w:rsidRPr="00723783">
              <w:rPr>
                <w:rFonts w:hint="eastAsia"/>
                <w:lang w:val="zh-TW"/>
              </w:rPr>
              <w:t>需輪值的工作，工作時間應更短</w:t>
            </w:r>
          </w:p>
        </w:tc>
      </w:tr>
      <w:tr w:rsidR="00723783" w:rsidRPr="00723783">
        <w:trPr>
          <w:trHeight w:val="567"/>
          <w:jc w:val="center"/>
        </w:trPr>
        <w:tc>
          <w:tcPr>
            <w:tcW w:w="1610" w:type="dxa"/>
            <w:vAlign w:val="center"/>
          </w:tcPr>
          <w:p w:rsidR="00E02363" w:rsidRPr="00723783" w:rsidRDefault="00E02363" w:rsidP="00E24E97">
            <w:pPr>
              <w:pStyle w:val="af6"/>
            </w:pPr>
            <w:r w:rsidRPr="00723783">
              <w:rPr>
                <w:rFonts w:hint="eastAsia"/>
                <w:lang w:val="zh-TW"/>
              </w:rPr>
              <w:t>最低工資</w:t>
            </w:r>
          </w:p>
        </w:tc>
        <w:tc>
          <w:tcPr>
            <w:tcW w:w="6810" w:type="dxa"/>
            <w:vAlign w:val="center"/>
          </w:tcPr>
          <w:p w:rsidR="00E02363" w:rsidRPr="00723783" w:rsidRDefault="00E02363" w:rsidP="00E24E97">
            <w:pPr>
              <w:pStyle w:val="af6"/>
              <w:jc w:val="both"/>
            </w:pPr>
            <w:r w:rsidRPr="00723783">
              <w:rPr>
                <w:rFonts w:hint="eastAsia"/>
                <w:lang w:val="zh-TW"/>
              </w:rPr>
              <w:t>通常，公司有參與團體協議條約者，各產業都有其一套薪資標準，尤其是藍領階級者，其薪資會基於其駕馭的知識和技術及年資，而有一套制式的標準，每年調薪也都由工會與資方共同協商決定。白領階級者，則多由勞資雙方共同協議而定。每年會針對經濟狀況、公司營運狀況、個人表現，勞資一對一開會決定調薪幅度。</w:t>
            </w:r>
          </w:p>
        </w:tc>
      </w:tr>
      <w:tr w:rsidR="00723783" w:rsidRPr="00723783">
        <w:trPr>
          <w:trHeight w:val="567"/>
          <w:jc w:val="center"/>
        </w:trPr>
        <w:tc>
          <w:tcPr>
            <w:tcW w:w="1610" w:type="dxa"/>
            <w:vAlign w:val="center"/>
          </w:tcPr>
          <w:p w:rsidR="00E02363" w:rsidRPr="00723783" w:rsidRDefault="00E02363" w:rsidP="00E24E97">
            <w:pPr>
              <w:pStyle w:val="af6"/>
            </w:pPr>
            <w:r w:rsidRPr="00723783">
              <w:rPr>
                <w:rFonts w:hint="eastAsia"/>
                <w:lang w:val="zh-TW"/>
              </w:rPr>
              <w:t>社會保險費雇主應負擔比例</w:t>
            </w:r>
          </w:p>
        </w:tc>
        <w:tc>
          <w:tcPr>
            <w:tcW w:w="6810" w:type="dxa"/>
            <w:vAlign w:val="center"/>
          </w:tcPr>
          <w:p w:rsidR="00E02363" w:rsidRPr="00723783" w:rsidRDefault="00E02363" w:rsidP="00E24E97">
            <w:pPr>
              <w:pStyle w:val="af6"/>
              <w:jc w:val="both"/>
            </w:pPr>
            <w:r w:rsidRPr="00723783">
              <w:rPr>
                <w:rFonts w:hint="eastAsia"/>
                <w:lang w:val="zh-TW"/>
              </w:rPr>
              <w:t>社保費完全由雇主負擔</w:t>
            </w:r>
            <w:r w:rsidRPr="00723783">
              <w:rPr>
                <w:rFonts w:hint="eastAsia"/>
                <w:lang w:val="zh-TW"/>
              </w:rPr>
              <w:t>22.3%</w:t>
            </w:r>
            <w:r w:rsidRPr="00723783">
              <w:rPr>
                <w:rFonts w:hint="eastAsia"/>
                <w:lang w:val="zh-TW"/>
              </w:rPr>
              <w:t>，由雇主每月併同所得稅申報繳納。</w:t>
            </w:r>
          </w:p>
        </w:tc>
      </w:tr>
      <w:tr w:rsidR="00723783" w:rsidRPr="00723783">
        <w:trPr>
          <w:trHeight w:val="567"/>
          <w:jc w:val="center"/>
        </w:trPr>
        <w:tc>
          <w:tcPr>
            <w:tcW w:w="1610" w:type="dxa"/>
            <w:vAlign w:val="center"/>
          </w:tcPr>
          <w:p w:rsidR="00E02363" w:rsidRPr="00723783" w:rsidRDefault="00E02363" w:rsidP="00E24E97">
            <w:pPr>
              <w:pStyle w:val="af6"/>
            </w:pPr>
            <w:r w:rsidRPr="00723783">
              <w:rPr>
                <w:rFonts w:hint="eastAsia"/>
                <w:lang w:val="zh-TW"/>
              </w:rPr>
              <w:t>法定休假</w:t>
            </w:r>
          </w:p>
        </w:tc>
        <w:tc>
          <w:tcPr>
            <w:tcW w:w="6810" w:type="dxa"/>
            <w:vAlign w:val="center"/>
          </w:tcPr>
          <w:p w:rsidR="00E02363" w:rsidRPr="00723783" w:rsidRDefault="00E02363" w:rsidP="00E24E97">
            <w:pPr>
              <w:pStyle w:val="af6"/>
              <w:jc w:val="both"/>
            </w:pPr>
            <w:r w:rsidRPr="00723783">
              <w:rPr>
                <w:rFonts w:hint="eastAsia"/>
                <w:lang w:val="zh-TW"/>
              </w:rPr>
              <w:t>服務滿</w:t>
            </w:r>
            <w:r w:rsidRPr="00723783">
              <w:rPr>
                <w:lang w:val="zh-TW"/>
              </w:rPr>
              <w:t>1</w:t>
            </w:r>
            <w:r w:rsidRPr="00723783">
              <w:rPr>
                <w:rFonts w:hint="eastAsia"/>
                <w:lang w:val="zh-TW"/>
              </w:rPr>
              <w:t>年，有支薪休假達</w:t>
            </w:r>
            <w:r w:rsidRPr="00723783">
              <w:rPr>
                <w:lang w:val="zh-TW"/>
              </w:rPr>
              <w:t>25</w:t>
            </w:r>
            <w:r w:rsidRPr="00723783">
              <w:rPr>
                <w:rFonts w:hint="eastAsia"/>
                <w:lang w:val="zh-TW"/>
              </w:rPr>
              <w:t>天。</w:t>
            </w:r>
            <w:r w:rsidRPr="00723783">
              <w:rPr>
                <w:lang w:val="zh-TW"/>
              </w:rPr>
              <w:t>60</w:t>
            </w:r>
            <w:r w:rsidRPr="00723783">
              <w:rPr>
                <w:rFonts w:hint="eastAsia"/>
                <w:lang w:val="zh-TW"/>
              </w:rPr>
              <w:t>歲以上的員工，則享有支薪休假達</w:t>
            </w:r>
            <w:r w:rsidRPr="00723783">
              <w:rPr>
                <w:lang w:val="zh-TW"/>
              </w:rPr>
              <w:t>30</w:t>
            </w:r>
            <w:r w:rsidRPr="00723783">
              <w:rPr>
                <w:rFonts w:hint="eastAsia"/>
                <w:lang w:val="zh-TW"/>
              </w:rPr>
              <w:t>天。</w:t>
            </w:r>
            <w:smartTag w:uri="urn:schemas-microsoft-com:office:smarttags" w:element="chsdate">
              <w:smartTagPr>
                <w:attr w:name="IsROCDate" w:val="False"/>
                <w:attr w:name="IsLunarDate" w:val="False"/>
                <w:attr w:name="Day" w:val="1"/>
                <w:attr w:name="Month" w:val="6"/>
                <w:attr w:name="Year" w:val="2013"/>
              </w:smartTagPr>
              <w:r w:rsidRPr="00723783">
                <w:rPr>
                  <w:lang w:val="zh-TW"/>
                </w:rPr>
                <w:t>6</w:t>
              </w:r>
              <w:r w:rsidRPr="00723783">
                <w:rPr>
                  <w:rFonts w:hint="eastAsia"/>
                  <w:lang w:val="zh-TW"/>
                </w:rPr>
                <w:t>月</w:t>
              </w:r>
              <w:r w:rsidRPr="00723783">
                <w:rPr>
                  <w:lang w:val="zh-TW"/>
                </w:rPr>
                <w:t>1</w:t>
              </w:r>
              <w:r w:rsidRPr="00723783">
                <w:rPr>
                  <w:rFonts w:hint="eastAsia"/>
                  <w:lang w:val="zh-TW"/>
                </w:rPr>
                <w:t>日</w:t>
              </w:r>
            </w:smartTag>
            <w:r w:rsidRPr="00723783">
              <w:rPr>
                <w:rFonts w:hint="eastAsia"/>
                <w:lang w:val="zh-TW"/>
              </w:rPr>
              <w:t>到</w:t>
            </w:r>
            <w:smartTag w:uri="urn:schemas-microsoft-com:office:smarttags" w:element="chsdate">
              <w:smartTagPr>
                <w:attr w:name="IsROCDate" w:val="False"/>
                <w:attr w:name="IsLunarDate" w:val="False"/>
                <w:attr w:name="Day" w:val="30"/>
                <w:attr w:name="Month" w:val="9"/>
                <w:attr w:name="Year" w:val="2016"/>
              </w:smartTagPr>
              <w:r w:rsidRPr="00723783">
                <w:rPr>
                  <w:lang w:val="zh-TW"/>
                </w:rPr>
                <w:t>9</w:t>
              </w:r>
              <w:r w:rsidRPr="00723783">
                <w:rPr>
                  <w:rFonts w:hint="eastAsia"/>
                  <w:lang w:val="zh-TW"/>
                </w:rPr>
                <w:t>月</w:t>
              </w:r>
              <w:r w:rsidRPr="00723783">
                <w:rPr>
                  <w:lang w:val="zh-TW"/>
                </w:rPr>
                <w:t>30</w:t>
              </w:r>
              <w:r w:rsidRPr="00723783">
                <w:rPr>
                  <w:rFonts w:hint="eastAsia"/>
                  <w:lang w:val="zh-TW"/>
                </w:rPr>
                <w:t>日</w:t>
              </w:r>
            </w:smartTag>
            <w:r w:rsidRPr="00723783">
              <w:rPr>
                <w:rFonts w:hint="eastAsia"/>
                <w:lang w:val="zh-TW"/>
              </w:rPr>
              <w:t>，員工有權連續休假至少</w:t>
            </w:r>
            <w:r w:rsidRPr="00723783">
              <w:rPr>
                <w:lang w:val="zh-TW"/>
              </w:rPr>
              <w:t>3</w:t>
            </w:r>
            <w:r w:rsidRPr="00723783">
              <w:rPr>
                <w:rFonts w:hint="eastAsia"/>
                <w:lang w:val="zh-TW"/>
              </w:rPr>
              <w:t>星期，其餘時間則有勞資雙方協調。員工休假期間，雇主除薪資外，應支付休假津貼。</w:t>
            </w:r>
          </w:p>
          <w:p w:rsidR="00E02363" w:rsidRPr="00723783" w:rsidRDefault="009F1095" w:rsidP="00E24E97">
            <w:pPr>
              <w:pStyle w:val="af6"/>
              <w:jc w:val="both"/>
            </w:pPr>
            <w:r w:rsidRPr="00723783">
              <w:rPr>
                <w:rFonts w:hint="eastAsia"/>
                <w:lang w:val="zh-TW"/>
              </w:rPr>
              <w:t>雇員</w:t>
            </w:r>
            <w:r w:rsidR="00E02363" w:rsidRPr="00723783">
              <w:rPr>
                <w:rFonts w:hint="eastAsia"/>
                <w:lang w:val="zh-TW"/>
              </w:rPr>
              <w:t>每年有權保留</w:t>
            </w:r>
            <w:r w:rsidR="00E02363" w:rsidRPr="00723783">
              <w:rPr>
                <w:lang w:val="zh-TW"/>
              </w:rPr>
              <w:t>12</w:t>
            </w:r>
            <w:r w:rsidR="00E02363" w:rsidRPr="00723783">
              <w:rPr>
                <w:rFonts w:hint="eastAsia"/>
                <w:lang w:val="zh-TW"/>
              </w:rPr>
              <w:t>日休假順延運用，最高</w:t>
            </w:r>
            <w:r w:rsidR="00E02363" w:rsidRPr="00723783">
              <w:rPr>
                <w:lang w:val="zh-TW"/>
              </w:rPr>
              <w:t>5</w:t>
            </w:r>
            <w:r w:rsidR="00E02363" w:rsidRPr="00723783">
              <w:rPr>
                <w:rFonts w:hint="eastAsia"/>
                <w:lang w:val="zh-TW"/>
              </w:rPr>
              <w:t>年可保留</w:t>
            </w:r>
            <w:r w:rsidR="00E02363" w:rsidRPr="00723783">
              <w:rPr>
                <w:lang w:val="zh-TW"/>
              </w:rPr>
              <w:t>25</w:t>
            </w:r>
            <w:r w:rsidR="00E02363" w:rsidRPr="00723783">
              <w:rPr>
                <w:rFonts w:hint="eastAsia"/>
                <w:lang w:val="zh-TW"/>
              </w:rPr>
              <w:t>日。</w:t>
            </w:r>
          </w:p>
        </w:tc>
      </w:tr>
      <w:tr w:rsidR="00723783" w:rsidRPr="00723783">
        <w:trPr>
          <w:trHeight w:val="567"/>
          <w:jc w:val="center"/>
        </w:trPr>
        <w:tc>
          <w:tcPr>
            <w:tcW w:w="1610" w:type="dxa"/>
            <w:vAlign w:val="center"/>
          </w:tcPr>
          <w:p w:rsidR="00E02363" w:rsidRPr="00723783" w:rsidRDefault="00E02363" w:rsidP="00E24E97">
            <w:pPr>
              <w:pStyle w:val="af6"/>
              <w:rPr>
                <w:lang w:val="zh-TW"/>
              </w:rPr>
            </w:pPr>
            <w:r w:rsidRPr="00723783">
              <w:rPr>
                <w:rFonts w:hint="eastAsia"/>
                <w:lang w:val="zh-TW"/>
              </w:rPr>
              <w:t>病假</w:t>
            </w:r>
          </w:p>
        </w:tc>
        <w:tc>
          <w:tcPr>
            <w:tcW w:w="6810" w:type="dxa"/>
            <w:vAlign w:val="center"/>
          </w:tcPr>
          <w:p w:rsidR="00E02363" w:rsidRPr="00723783" w:rsidRDefault="00E02363" w:rsidP="006C31CC">
            <w:pPr>
              <w:pStyle w:val="af6"/>
              <w:jc w:val="both"/>
              <w:rPr>
                <w:lang w:val="zh-TW"/>
              </w:rPr>
            </w:pPr>
            <w:r w:rsidRPr="00723783">
              <w:rPr>
                <w:rFonts w:hint="eastAsia"/>
                <w:lang w:val="zh-TW"/>
              </w:rPr>
              <w:t>因病缺席的員工，第</w:t>
            </w:r>
            <w:r w:rsidRPr="00723783">
              <w:rPr>
                <w:rFonts w:hint="eastAsia"/>
                <w:lang w:val="zh-TW"/>
              </w:rPr>
              <w:t>1</w:t>
            </w:r>
            <w:r w:rsidRPr="00723783">
              <w:rPr>
                <w:rFonts w:hint="eastAsia"/>
                <w:lang w:val="zh-TW"/>
              </w:rPr>
              <w:t>至</w:t>
            </w:r>
            <w:r w:rsidRPr="00723783">
              <w:rPr>
                <w:lang w:val="zh-TW"/>
              </w:rPr>
              <w:t>16</w:t>
            </w:r>
            <w:r w:rsidRPr="00723783">
              <w:rPr>
                <w:rFonts w:hint="eastAsia"/>
                <w:lang w:val="zh-TW"/>
              </w:rPr>
              <w:t>天病假，由雇主支付全薪補助；第</w:t>
            </w:r>
            <w:r w:rsidRPr="00723783">
              <w:rPr>
                <w:lang w:val="zh-TW"/>
              </w:rPr>
              <w:t>16</w:t>
            </w:r>
            <w:r w:rsidRPr="00723783">
              <w:rPr>
                <w:rFonts w:hint="eastAsia"/>
                <w:lang w:val="zh-TW"/>
              </w:rPr>
              <w:t>天後的病假，則由政府支付</w:t>
            </w:r>
            <w:r w:rsidR="005F4901" w:rsidRPr="00723783">
              <w:rPr>
                <w:rFonts w:hint="eastAsia"/>
                <w:lang w:val="zh-TW"/>
              </w:rPr>
              <w:t>全薪</w:t>
            </w:r>
            <w:r w:rsidRPr="00723783">
              <w:rPr>
                <w:rFonts w:hint="eastAsia"/>
                <w:lang w:val="zh-TW"/>
              </w:rPr>
              <w:t>補助。</w:t>
            </w:r>
            <w:r w:rsidR="006C31CC" w:rsidRPr="00723783">
              <w:rPr>
                <w:rFonts w:hint="eastAsia"/>
                <w:lang w:val="zh-TW"/>
              </w:rPr>
              <w:t>連續</w:t>
            </w:r>
            <w:r w:rsidR="006C31CC" w:rsidRPr="00723783">
              <w:rPr>
                <w:rFonts w:hint="eastAsia"/>
                <w:lang w:val="zh-TW"/>
              </w:rPr>
              <w:t>3</w:t>
            </w:r>
            <w:r w:rsidRPr="00723783">
              <w:rPr>
                <w:rFonts w:hint="eastAsia"/>
                <w:lang w:val="zh-TW"/>
              </w:rPr>
              <w:t>天</w:t>
            </w:r>
            <w:r w:rsidR="006C31CC" w:rsidRPr="00723783">
              <w:rPr>
                <w:rFonts w:hint="eastAsia"/>
                <w:lang w:val="zh-TW"/>
              </w:rPr>
              <w:t>以下的</w:t>
            </w:r>
            <w:r w:rsidRPr="00723783">
              <w:rPr>
                <w:rFonts w:hint="eastAsia"/>
                <w:lang w:val="zh-TW"/>
              </w:rPr>
              <w:t>病假，</w:t>
            </w:r>
            <w:r w:rsidR="006C31CC" w:rsidRPr="00723783">
              <w:rPr>
                <w:rFonts w:hint="eastAsia"/>
                <w:lang w:val="zh-TW"/>
              </w:rPr>
              <w:t>無</w:t>
            </w:r>
            <w:r w:rsidRPr="00723783">
              <w:rPr>
                <w:rFonts w:hint="eastAsia"/>
                <w:lang w:val="zh-TW"/>
              </w:rPr>
              <w:t>須出具醫生證明。</w:t>
            </w:r>
            <w:r w:rsidR="00DF23F5" w:rsidRPr="00723783">
              <w:rPr>
                <w:rFonts w:hint="eastAsia"/>
                <w:lang w:val="zh-TW"/>
              </w:rPr>
              <w:t>由政府支付的病假補助，必須出具醫生證明。</w:t>
            </w:r>
          </w:p>
        </w:tc>
      </w:tr>
      <w:tr w:rsidR="00723783" w:rsidRPr="00723783">
        <w:trPr>
          <w:trHeight w:val="567"/>
          <w:jc w:val="center"/>
        </w:trPr>
        <w:tc>
          <w:tcPr>
            <w:tcW w:w="1610" w:type="dxa"/>
            <w:vAlign w:val="center"/>
          </w:tcPr>
          <w:p w:rsidR="005F4901" w:rsidRPr="00723783" w:rsidRDefault="005F4901" w:rsidP="00E24E97">
            <w:pPr>
              <w:pStyle w:val="af6"/>
              <w:rPr>
                <w:lang w:val="zh-TW"/>
              </w:rPr>
            </w:pPr>
            <w:proofErr w:type="gramStart"/>
            <w:r w:rsidRPr="00723783">
              <w:rPr>
                <w:rFonts w:hint="eastAsia"/>
                <w:lang w:val="zh-TW"/>
              </w:rPr>
              <w:t>陪童假</w:t>
            </w:r>
            <w:proofErr w:type="gramEnd"/>
          </w:p>
        </w:tc>
        <w:tc>
          <w:tcPr>
            <w:tcW w:w="6810" w:type="dxa"/>
            <w:vAlign w:val="center"/>
          </w:tcPr>
          <w:p w:rsidR="005F4901" w:rsidRPr="00723783" w:rsidRDefault="004E0D06" w:rsidP="004E0D06">
            <w:pPr>
              <w:pStyle w:val="af6"/>
              <w:jc w:val="both"/>
              <w:rPr>
                <w:lang w:val="zh-TW"/>
              </w:rPr>
            </w:pPr>
            <w:r w:rsidRPr="00723783">
              <w:rPr>
                <w:rFonts w:hint="eastAsia"/>
                <w:lang w:val="zh-TW"/>
              </w:rPr>
              <w:t>如果家中有</w:t>
            </w:r>
            <w:r w:rsidRPr="00723783">
              <w:rPr>
                <w:rFonts w:hint="eastAsia"/>
                <w:lang w:val="zh-TW"/>
              </w:rPr>
              <w:t>12</w:t>
            </w:r>
            <w:r w:rsidRPr="00723783">
              <w:rPr>
                <w:rFonts w:hint="eastAsia"/>
                <w:lang w:val="zh-TW"/>
              </w:rPr>
              <w:t>歲以下的小孩生病，每年父母親有</w:t>
            </w:r>
            <w:r w:rsidRPr="00723783">
              <w:rPr>
                <w:rFonts w:hint="eastAsia"/>
                <w:lang w:val="zh-TW"/>
              </w:rPr>
              <w:t>10</w:t>
            </w:r>
            <w:r w:rsidRPr="00723783">
              <w:rPr>
                <w:rFonts w:hint="eastAsia"/>
                <w:lang w:val="zh-TW"/>
              </w:rPr>
              <w:t>天陪童假，有</w:t>
            </w:r>
            <w:r w:rsidRPr="00723783">
              <w:rPr>
                <w:rFonts w:hint="eastAsia"/>
                <w:lang w:val="zh-TW"/>
              </w:rPr>
              <w:t>2</w:t>
            </w:r>
            <w:r w:rsidRPr="00723783">
              <w:rPr>
                <w:rFonts w:hint="eastAsia"/>
                <w:lang w:val="zh-TW"/>
              </w:rPr>
              <w:t>個小孩以上則有</w:t>
            </w:r>
            <w:r w:rsidRPr="00723783">
              <w:rPr>
                <w:rFonts w:hint="eastAsia"/>
                <w:lang w:val="zh-TW"/>
              </w:rPr>
              <w:t>15</w:t>
            </w:r>
            <w:r w:rsidRPr="00723783">
              <w:rPr>
                <w:rFonts w:hint="eastAsia"/>
                <w:lang w:val="zh-TW"/>
              </w:rPr>
              <w:t>天。單親家庭，父或母則有</w:t>
            </w:r>
            <w:r w:rsidRPr="00723783">
              <w:rPr>
                <w:rFonts w:hint="eastAsia"/>
                <w:lang w:val="zh-TW"/>
              </w:rPr>
              <w:t>20</w:t>
            </w:r>
            <w:r w:rsidRPr="00723783">
              <w:rPr>
                <w:rFonts w:hint="eastAsia"/>
                <w:lang w:val="zh-TW"/>
              </w:rPr>
              <w:t>天陪童假，有</w:t>
            </w:r>
            <w:r w:rsidRPr="00723783">
              <w:rPr>
                <w:rFonts w:hint="eastAsia"/>
                <w:lang w:val="zh-TW"/>
              </w:rPr>
              <w:t>2</w:t>
            </w:r>
            <w:r w:rsidRPr="00723783">
              <w:rPr>
                <w:rFonts w:hint="eastAsia"/>
                <w:lang w:val="zh-TW"/>
              </w:rPr>
              <w:t>個小孩以上則有</w:t>
            </w:r>
            <w:r w:rsidRPr="00723783">
              <w:rPr>
                <w:rFonts w:hint="eastAsia"/>
                <w:lang w:val="zh-TW"/>
              </w:rPr>
              <w:t>30</w:t>
            </w:r>
            <w:r w:rsidRPr="00723783">
              <w:rPr>
                <w:rFonts w:hint="eastAsia"/>
                <w:lang w:val="zh-TW"/>
              </w:rPr>
              <w:t>天。</w:t>
            </w:r>
          </w:p>
        </w:tc>
      </w:tr>
      <w:tr w:rsidR="00723783" w:rsidRPr="00723783">
        <w:trPr>
          <w:trHeight w:val="567"/>
          <w:jc w:val="center"/>
        </w:trPr>
        <w:tc>
          <w:tcPr>
            <w:tcW w:w="1610" w:type="dxa"/>
            <w:vAlign w:val="center"/>
          </w:tcPr>
          <w:p w:rsidR="00E02363" w:rsidRPr="00723783" w:rsidRDefault="00E02363" w:rsidP="00E24E97">
            <w:pPr>
              <w:pStyle w:val="af6"/>
              <w:rPr>
                <w:lang w:val="zh-TW"/>
              </w:rPr>
            </w:pPr>
            <w:r w:rsidRPr="00723783">
              <w:rPr>
                <w:rFonts w:hint="eastAsia"/>
                <w:lang w:val="zh-TW"/>
              </w:rPr>
              <w:lastRenderedPageBreak/>
              <w:t>產假</w:t>
            </w:r>
          </w:p>
          <w:p w:rsidR="00E02363" w:rsidRPr="00723783" w:rsidRDefault="00E02363" w:rsidP="00E24E97">
            <w:pPr>
              <w:pStyle w:val="af6"/>
              <w:rPr>
                <w:lang w:val="zh-TW"/>
              </w:rPr>
            </w:pPr>
            <w:r w:rsidRPr="00723783">
              <w:rPr>
                <w:rFonts w:hint="eastAsia"/>
                <w:lang w:val="zh-TW"/>
              </w:rPr>
              <w:t>（含育嬰假）</w:t>
            </w:r>
          </w:p>
        </w:tc>
        <w:tc>
          <w:tcPr>
            <w:tcW w:w="6810" w:type="dxa"/>
            <w:vAlign w:val="center"/>
          </w:tcPr>
          <w:p w:rsidR="00E02363" w:rsidRPr="00723783" w:rsidRDefault="00E02363" w:rsidP="00DF23F5">
            <w:pPr>
              <w:pStyle w:val="af6"/>
              <w:jc w:val="both"/>
            </w:pPr>
            <w:r w:rsidRPr="00723783">
              <w:rPr>
                <w:rFonts w:hint="eastAsia"/>
                <w:lang w:val="zh-TW"/>
              </w:rPr>
              <w:t>全職員工，在生產前，可請產病假</w:t>
            </w:r>
            <w:r w:rsidRPr="00723783">
              <w:rPr>
                <w:lang w:val="zh-TW"/>
              </w:rPr>
              <w:t>12</w:t>
            </w:r>
            <w:r w:rsidRPr="00723783">
              <w:rPr>
                <w:rFonts w:hint="eastAsia"/>
                <w:lang w:val="zh-TW"/>
              </w:rPr>
              <w:t>星期。生產後或領養小孩手續完成後，可休全薪產假</w:t>
            </w:r>
            <w:r w:rsidRPr="00723783">
              <w:rPr>
                <w:lang w:val="zh-TW"/>
              </w:rPr>
              <w:t>43</w:t>
            </w:r>
            <w:r w:rsidRPr="00723783">
              <w:rPr>
                <w:rFonts w:hint="eastAsia"/>
                <w:lang w:val="zh-TW"/>
              </w:rPr>
              <w:t>星期或調薪產假</w:t>
            </w:r>
            <w:r w:rsidRPr="00723783">
              <w:rPr>
                <w:lang w:val="zh-TW"/>
              </w:rPr>
              <w:t>53</w:t>
            </w:r>
            <w:r w:rsidRPr="00723783">
              <w:rPr>
                <w:rFonts w:hint="eastAsia"/>
                <w:lang w:val="zh-TW"/>
              </w:rPr>
              <w:t>個星期，休假期間薪資由政府負擔。</w:t>
            </w:r>
            <w:r w:rsidR="00DF23F5" w:rsidRPr="00723783">
              <w:rPr>
                <w:rFonts w:hint="eastAsia"/>
                <w:lang w:val="zh-TW"/>
              </w:rPr>
              <w:t>父與母各有</w:t>
            </w:r>
            <w:r w:rsidR="00DF23F5" w:rsidRPr="00723783">
              <w:rPr>
                <w:rFonts w:hint="eastAsia"/>
                <w:lang w:val="zh-TW"/>
              </w:rPr>
              <w:t>15</w:t>
            </w:r>
            <w:r w:rsidR="00DF23F5" w:rsidRPr="00723783">
              <w:rPr>
                <w:rFonts w:hint="eastAsia"/>
                <w:lang w:val="zh-TW"/>
              </w:rPr>
              <w:t>星期固定產假，生產後頭</w:t>
            </w:r>
            <w:r w:rsidR="00DF23F5" w:rsidRPr="00723783">
              <w:rPr>
                <w:rFonts w:hint="eastAsia"/>
                <w:lang w:val="zh-TW"/>
              </w:rPr>
              <w:t>6</w:t>
            </w:r>
            <w:r w:rsidR="00DF23F5" w:rsidRPr="00723783">
              <w:rPr>
                <w:rFonts w:hint="eastAsia"/>
                <w:lang w:val="zh-TW"/>
              </w:rPr>
              <w:t>個星期為母親保留產假，除此之外，由父母自行決定產假各休多少。</w:t>
            </w:r>
          </w:p>
        </w:tc>
      </w:tr>
    </w:tbl>
    <w:p w:rsidR="004A0F7C" w:rsidRPr="00723783" w:rsidRDefault="004A0F7C" w:rsidP="00EE2338">
      <w:pPr>
        <w:ind w:left="472" w:firstLineChars="0" w:firstLine="0"/>
        <w:rPr>
          <w:lang w:eastAsia="zh-TW"/>
        </w:rPr>
      </w:pPr>
    </w:p>
    <w:p w:rsidR="004A0F7C" w:rsidRPr="00723783" w:rsidRDefault="004A0F7C">
      <w:pPr>
        <w:widowControl/>
        <w:overflowPunct/>
        <w:autoSpaceDE/>
        <w:autoSpaceDN/>
        <w:ind w:firstLineChars="0" w:firstLine="0"/>
        <w:jc w:val="left"/>
        <w:rPr>
          <w:lang w:eastAsia="zh-TW"/>
        </w:rPr>
      </w:pPr>
      <w:r w:rsidRPr="00723783">
        <w:rPr>
          <w:lang w:eastAsia="zh-TW"/>
        </w:rPr>
        <w:br w:type="page"/>
      </w:r>
    </w:p>
    <w:p w:rsidR="00CB76F7" w:rsidRPr="00723783" w:rsidRDefault="00CB76F7" w:rsidP="00EE2338">
      <w:pPr>
        <w:ind w:left="472" w:firstLineChars="0" w:firstLine="0"/>
        <w:rPr>
          <w:lang w:eastAsia="zh-TW"/>
        </w:rPr>
      </w:pPr>
    </w:p>
    <w:p w:rsidR="004A0F7C" w:rsidRPr="00723783" w:rsidRDefault="004A0F7C" w:rsidP="00EE2338">
      <w:pPr>
        <w:ind w:left="472" w:firstLineChars="0" w:firstLine="0"/>
        <w:rPr>
          <w:lang w:eastAsia="zh-TW"/>
        </w:rPr>
        <w:sectPr w:rsidR="004A0F7C" w:rsidRPr="00723783" w:rsidSect="003E0BC3">
          <w:headerReference w:type="default" r:id="rId26"/>
          <w:pgSz w:w="11906" w:h="16838" w:code="9"/>
          <w:pgMar w:top="2268" w:right="1701" w:bottom="1701" w:left="1701" w:header="1134" w:footer="851" w:gutter="0"/>
          <w:cols w:space="425"/>
          <w:docGrid w:type="linesAndChars" w:linePitch="514" w:charSpace="-774"/>
        </w:sectPr>
      </w:pPr>
    </w:p>
    <w:p w:rsidR="0066777B" w:rsidRPr="00723783" w:rsidRDefault="002E3AB8" w:rsidP="00506BE4">
      <w:pPr>
        <w:pStyle w:val="a3"/>
        <w:spacing w:before="771" w:after="771"/>
        <w:rPr>
          <w:rFonts w:hAnsi="Arial"/>
        </w:rPr>
      </w:pPr>
      <w:bookmarkStart w:id="9" w:name="_Toc44277783"/>
      <w:r w:rsidRPr="00723783">
        <w:rPr>
          <w:rFonts w:hint="eastAsia"/>
        </w:rPr>
        <w:lastRenderedPageBreak/>
        <w:t xml:space="preserve">第捌章　</w:t>
      </w:r>
      <w:r w:rsidR="007E72EF" w:rsidRPr="00723783">
        <w:rPr>
          <w:rFonts w:hint="eastAsia"/>
        </w:rPr>
        <w:t>簽證、</w:t>
      </w:r>
      <w:r w:rsidR="0066777B" w:rsidRPr="00723783">
        <w:t>居留及移民</w:t>
      </w:r>
      <w:bookmarkEnd w:id="9"/>
    </w:p>
    <w:p w:rsidR="00B418E9" w:rsidRPr="00723783" w:rsidRDefault="00B418E9" w:rsidP="00C106EA">
      <w:pPr>
        <w:pStyle w:val="a4"/>
      </w:pPr>
      <w:r w:rsidRPr="00723783">
        <w:rPr>
          <w:rFonts w:hint="eastAsia"/>
        </w:rPr>
        <w:t>一、居留權之取得及移民相關規定及手續</w:t>
      </w:r>
    </w:p>
    <w:p w:rsidR="00B418E9" w:rsidRPr="00723783" w:rsidRDefault="00B418E9" w:rsidP="002926A5">
      <w:pPr>
        <w:pStyle w:val="a6"/>
      </w:pPr>
      <w:r w:rsidRPr="00723783">
        <w:rPr>
          <w:rFonts w:hint="eastAsia"/>
        </w:rPr>
        <w:t>居留權之取得：</w:t>
      </w:r>
    </w:p>
    <w:p w:rsidR="00B418E9" w:rsidRPr="00723783" w:rsidRDefault="00B418E9" w:rsidP="002926A5">
      <w:pPr>
        <w:pStyle w:val="a6"/>
      </w:pPr>
      <w:r w:rsidRPr="00723783">
        <w:rPr>
          <w:rFonts w:hint="eastAsia"/>
        </w:rPr>
        <w:t>（一）申請條件</w:t>
      </w:r>
    </w:p>
    <w:p w:rsidR="00B418E9" w:rsidRPr="00723783" w:rsidRDefault="00B418E9" w:rsidP="002926A5">
      <w:pPr>
        <w:pStyle w:val="af0"/>
        <w:ind w:left="1417" w:hanging="472"/>
        <w:rPr>
          <w:lang w:eastAsia="zh-TW"/>
        </w:rPr>
      </w:pPr>
      <w:r w:rsidRPr="00723783">
        <w:rPr>
          <w:rFonts w:hint="eastAsia"/>
          <w:lang w:eastAsia="zh-TW"/>
        </w:rPr>
        <w:t>下列人士可申請居留簽證</w:t>
      </w:r>
    </w:p>
    <w:p w:rsidR="00B418E9" w:rsidRPr="00723783" w:rsidRDefault="00B418E9" w:rsidP="002926A5">
      <w:pPr>
        <w:pStyle w:val="af0"/>
        <w:ind w:left="1417" w:hanging="472"/>
        <w:rPr>
          <w:lang w:eastAsia="zh-TW"/>
        </w:rPr>
      </w:pPr>
      <w:r w:rsidRPr="00723783">
        <w:rPr>
          <w:rFonts w:hint="eastAsia"/>
          <w:lang w:eastAsia="zh-TW"/>
        </w:rPr>
        <w:t>１、即將或已經與挪威人士結婚，且已有同居關係者。</w:t>
      </w:r>
    </w:p>
    <w:p w:rsidR="00B418E9" w:rsidRPr="00723783" w:rsidRDefault="00B418E9" w:rsidP="002926A5">
      <w:pPr>
        <w:pStyle w:val="af0"/>
        <w:ind w:left="1417" w:hanging="472"/>
        <w:rPr>
          <w:lang w:eastAsia="zh-TW"/>
        </w:rPr>
      </w:pPr>
      <w:r w:rsidRPr="00723783">
        <w:rPr>
          <w:rFonts w:hint="eastAsia"/>
          <w:lang w:eastAsia="zh-TW"/>
        </w:rPr>
        <w:t>２、已居住在挪威的成年子女者，其父母可申請旅遊簽證或居留簽證。</w:t>
      </w:r>
    </w:p>
    <w:p w:rsidR="00B418E9" w:rsidRPr="00723783" w:rsidRDefault="00B418E9" w:rsidP="002926A5">
      <w:pPr>
        <w:pStyle w:val="af0"/>
        <w:ind w:left="1417" w:hanging="472"/>
      </w:pPr>
      <w:r w:rsidRPr="00723783">
        <w:rPr>
          <w:rFonts w:hint="eastAsia"/>
          <w:lang w:eastAsia="zh-TW"/>
        </w:rPr>
        <w:t>３、為挪威居民或已移民挪威人士之配偶及雙方間存在</w:t>
      </w:r>
      <w:r w:rsidRPr="00723783">
        <w:rPr>
          <w:rFonts w:hint="eastAsia"/>
        </w:rPr>
        <w:t>的子女。</w:t>
      </w:r>
    </w:p>
    <w:p w:rsidR="00B418E9" w:rsidRPr="00723783" w:rsidRDefault="00B418E9" w:rsidP="002926A5">
      <w:pPr>
        <w:pStyle w:val="af0"/>
        <w:ind w:left="1417" w:hanging="472"/>
        <w:rPr>
          <w:lang w:eastAsia="zh-TW"/>
        </w:rPr>
      </w:pPr>
      <w:r w:rsidRPr="00723783">
        <w:rPr>
          <w:rFonts w:hint="eastAsia"/>
          <w:lang w:eastAsia="zh-TW"/>
        </w:rPr>
        <w:t>４、有特殊工作技能且已取得工作合約之人士。</w:t>
      </w:r>
    </w:p>
    <w:p w:rsidR="00B418E9" w:rsidRPr="00723783" w:rsidRDefault="00B418E9" w:rsidP="002926A5">
      <w:pPr>
        <w:pStyle w:val="af0"/>
        <w:ind w:left="1417" w:hanging="472"/>
        <w:rPr>
          <w:lang w:eastAsia="zh-TW"/>
        </w:rPr>
      </w:pPr>
      <w:r w:rsidRPr="00723783">
        <w:rPr>
          <w:rFonts w:hint="eastAsia"/>
          <w:lang w:eastAsia="zh-TW"/>
        </w:rPr>
        <w:t>５、必須在挪威接受</w:t>
      </w:r>
      <w:r w:rsidR="0036133D" w:rsidRPr="00723783">
        <w:rPr>
          <w:rFonts w:hint="eastAsia"/>
          <w:lang w:eastAsia="zh-TW"/>
        </w:rPr>
        <w:t>超過</w:t>
      </w:r>
      <w:r w:rsidR="0036133D" w:rsidRPr="00723783">
        <w:rPr>
          <w:rFonts w:hint="eastAsia"/>
          <w:lang w:eastAsia="zh-TW"/>
        </w:rPr>
        <w:t>90</w:t>
      </w:r>
      <w:r w:rsidR="0036133D" w:rsidRPr="00723783">
        <w:rPr>
          <w:rFonts w:hint="eastAsia"/>
          <w:lang w:eastAsia="zh-TW"/>
        </w:rPr>
        <w:t>天</w:t>
      </w:r>
      <w:r w:rsidRPr="00723783">
        <w:rPr>
          <w:rFonts w:hint="eastAsia"/>
          <w:lang w:eastAsia="zh-TW"/>
        </w:rPr>
        <w:t>醫療之人士</w:t>
      </w:r>
      <w:r w:rsidR="0036133D" w:rsidRPr="00723783">
        <w:rPr>
          <w:rFonts w:hint="eastAsia"/>
          <w:lang w:eastAsia="zh-TW"/>
        </w:rPr>
        <w:t>及其必要照護者</w:t>
      </w:r>
      <w:r w:rsidRPr="00723783">
        <w:rPr>
          <w:rFonts w:hint="eastAsia"/>
          <w:lang w:eastAsia="zh-TW"/>
        </w:rPr>
        <w:t>。</w:t>
      </w:r>
      <w:r w:rsidRPr="00723783">
        <w:rPr>
          <w:rFonts w:hint="eastAsia"/>
          <w:lang w:eastAsia="zh-TW"/>
        </w:rPr>
        <w:t xml:space="preserve"> </w:t>
      </w:r>
    </w:p>
    <w:p w:rsidR="00B418E9" w:rsidRPr="00723783" w:rsidRDefault="00B418E9" w:rsidP="002926A5">
      <w:pPr>
        <w:pStyle w:val="af0"/>
        <w:ind w:left="1417" w:hanging="472"/>
        <w:rPr>
          <w:lang w:eastAsia="zh-TW"/>
        </w:rPr>
      </w:pPr>
      <w:r w:rsidRPr="00723783">
        <w:rPr>
          <w:rFonts w:hint="eastAsia"/>
          <w:lang w:eastAsia="zh-TW"/>
        </w:rPr>
        <w:t>６、取得挪威學校就讀許可證明之學生。</w:t>
      </w:r>
    </w:p>
    <w:p w:rsidR="00B418E9" w:rsidRPr="00723783" w:rsidRDefault="00B418E9" w:rsidP="002926A5">
      <w:pPr>
        <w:pStyle w:val="a6"/>
      </w:pPr>
      <w:r w:rsidRPr="00723783">
        <w:rPr>
          <w:rFonts w:hint="eastAsia"/>
        </w:rPr>
        <w:t>（二）申請方法</w:t>
      </w:r>
    </w:p>
    <w:p w:rsidR="00B418E9" w:rsidRPr="00723783" w:rsidRDefault="00B418E9" w:rsidP="002926A5">
      <w:pPr>
        <w:pStyle w:val="af0"/>
        <w:ind w:left="1417" w:hanging="472"/>
        <w:rPr>
          <w:lang w:eastAsia="zh-TW"/>
        </w:rPr>
      </w:pPr>
      <w:r w:rsidRPr="00723783">
        <w:rPr>
          <w:rFonts w:hint="eastAsia"/>
          <w:lang w:eastAsia="zh-TW"/>
        </w:rPr>
        <w:t>１、</w:t>
      </w:r>
      <w:r w:rsidR="001E718C" w:rsidRPr="00723783">
        <w:rPr>
          <w:rFonts w:hint="eastAsia"/>
          <w:lang w:eastAsia="zh-TW"/>
        </w:rPr>
        <w:t>臺</w:t>
      </w:r>
      <w:r w:rsidR="005E2D7A" w:rsidRPr="00723783">
        <w:rPr>
          <w:rFonts w:hint="eastAsia"/>
          <w:lang w:eastAsia="zh-TW"/>
        </w:rPr>
        <w:t>灣</w:t>
      </w:r>
      <w:r w:rsidRPr="00723783">
        <w:rPr>
          <w:rFonts w:hint="eastAsia"/>
          <w:lang w:eastAsia="zh-TW"/>
        </w:rPr>
        <w:t>申請人</w:t>
      </w:r>
      <w:r w:rsidR="005E2D7A" w:rsidRPr="00723783">
        <w:rPr>
          <w:rFonts w:hint="eastAsia"/>
          <w:lang w:eastAsia="zh-TW"/>
        </w:rPr>
        <w:t>可詢問</w:t>
      </w:r>
      <w:r w:rsidRPr="00723783">
        <w:rPr>
          <w:rFonts w:hint="eastAsia"/>
          <w:lang w:eastAsia="zh-TW"/>
        </w:rPr>
        <w:t>丹麥駐</w:t>
      </w:r>
      <w:r w:rsidR="00DD55A2" w:rsidRPr="00723783">
        <w:rPr>
          <w:rFonts w:hint="eastAsia"/>
          <w:lang w:eastAsia="zh-TW"/>
        </w:rPr>
        <w:t>臺商</w:t>
      </w:r>
      <w:r w:rsidRPr="00723783">
        <w:rPr>
          <w:rFonts w:hint="eastAsia"/>
          <w:lang w:eastAsia="zh-TW"/>
        </w:rPr>
        <w:t>務辦事處</w:t>
      </w:r>
      <w:r w:rsidR="005E2D7A" w:rsidRPr="00723783">
        <w:rPr>
          <w:rFonts w:hint="eastAsia"/>
          <w:lang w:eastAsia="zh-TW"/>
        </w:rPr>
        <w:t>有關</w:t>
      </w:r>
      <w:r w:rsidRPr="00723783">
        <w:rPr>
          <w:rFonts w:hint="eastAsia"/>
          <w:lang w:eastAsia="zh-TW"/>
        </w:rPr>
        <w:t>申請</w:t>
      </w:r>
      <w:proofErr w:type="gramStart"/>
      <w:r w:rsidRPr="00723783">
        <w:rPr>
          <w:rFonts w:hint="eastAsia"/>
          <w:lang w:eastAsia="zh-TW"/>
        </w:rPr>
        <w:t>文件</w:t>
      </w:r>
      <w:r w:rsidR="005E2D7A" w:rsidRPr="00723783">
        <w:rPr>
          <w:rFonts w:hint="eastAsia"/>
          <w:lang w:eastAsia="zh-TW"/>
        </w:rPr>
        <w:t>送繳事宜</w:t>
      </w:r>
      <w:r w:rsidR="001E718C" w:rsidRPr="00723783">
        <w:rPr>
          <w:rFonts w:hint="eastAsia"/>
          <w:lang w:eastAsia="zh-TW"/>
        </w:rPr>
        <w:t>（</w:t>
      </w:r>
      <w:proofErr w:type="gramEnd"/>
      <w:r w:rsidR="001E718C" w:rsidRPr="00723783">
        <w:rPr>
          <w:lang w:eastAsia="zh-TW"/>
        </w:rPr>
        <w:fldChar w:fldCharType="begin"/>
      </w:r>
      <w:r w:rsidR="001E718C" w:rsidRPr="00723783">
        <w:rPr>
          <w:lang w:eastAsia="zh-TW"/>
        </w:rPr>
        <w:instrText xml:space="preserve"> HYPERLINK "https://www.vfsglobal.com/Denmark/Taiwan/Schengen-Visa.html" </w:instrText>
      </w:r>
      <w:r w:rsidR="001E718C" w:rsidRPr="00723783">
        <w:rPr>
          <w:lang w:eastAsia="zh-TW"/>
        </w:rPr>
        <w:fldChar w:fldCharType="separate"/>
      </w:r>
      <w:r w:rsidR="005E2D7A" w:rsidRPr="00723783">
        <w:rPr>
          <w:lang w:eastAsia="zh-TW"/>
        </w:rPr>
        <w:t>https://www.vfsglobal.com/Denmark/Taiwan/Schengen-Visa.html</w:t>
      </w:r>
      <w:r w:rsidR="001E718C" w:rsidRPr="00723783">
        <w:rPr>
          <w:lang w:eastAsia="zh-TW"/>
        </w:rPr>
        <w:fldChar w:fldCharType="end"/>
      </w:r>
      <w:proofErr w:type="gramStart"/>
      <w:r w:rsidR="001E718C" w:rsidRPr="00723783">
        <w:rPr>
          <w:rFonts w:hint="eastAsia"/>
          <w:lang w:eastAsia="zh-TW"/>
        </w:rPr>
        <w:t>）</w:t>
      </w:r>
      <w:proofErr w:type="gramEnd"/>
      <w:r w:rsidRPr="00723783">
        <w:rPr>
          <w:rFonts w:hint="eastAsia"/>
          <w:lang w:eastAsia="zh-TW"/>
        </w:rPr>
        <w:t>。</w:t>
      </w:r>
      <w:r w:rsidRPr="00723783">
        <w:rPr>
          <w:rFonts w:hint="eastAsia"/>
          <w:lang w:eastAsia="zh-TW"/>
        </w:rPr>
        <w:t xml:space="preserve">  </w:t>
      </w:r>
    </w:p>
    <w:p w:rsidR="00B418E9" w:rsidRPr="00723783" w:rsidRDefault="00B418E9" w:rsidP="002926A5">
      <w:pPr>
        <w:pStyle w:val="af0"/>
        <w:ind w:left="1417" w:hanging="472"/>
      </w:pPr>
      <w:r w:rsidRPr="00723783">
        <w:rPr>
          <w:rFonts w:hint="eastAsia"/>
        </w:rPr>
        <w:t>２、挪威大使館或辦事處收件後，會通知申請人進行個人面談，也會面談申請人的申請關係人，並視案件狀況，進行必要的基因檢定。</w:t>
      </w:r>
    </w:p>
    <w:p w:rsidR="00B418E9" w:rsidRPr="00723783" w:rsidRDefault="00B418E9" w:rsidP="002926A5">
      <w:pPr>
        <w:pStyle w:val="af0"/>
        <w:ind w:left="1417" w:hanging="472"/>
      </w:pPr>
      <w:r w:rsidRPr="00723783">
        <w:rPr>
          <w:rFonts w:hint="eastAsia"/>
        </w:rPr>
        <w:t>３、申請人</w:t>
      </w:r>
      <w:r w:rsidR="005E2D7A" w:rsidRPr="00723783">
        <w:rPr>
          <w:rFonts w:hint="eastAsia"/>
          <w:lang w:eastAsia="zh-TW"/>
        </w:rPr>
        <w:t>務</w:t>
      </w:r>
      <w:r w:rsidRPr="00723783">
        <w:rPr>
          <w:rFonts w:hint="eastAsia"/>
        </w:rPr>
        <w:t>必據實填寫資料。</w:t>
      </w:r>
      <w:r w:rsidRPr="00723783">
        <w:rPr>
          <w:rFonts w:hint="eastAsia"/>
        </w:rPr>
        <w:t xml:space="preserve">  </w:t>
      </w:r>
    </w:p>
    <w:p w:rsidR="00B418E9" w:rsidRPr="00723783" w:rsidRDefault="00B418E9" w:rsidP="002926A5">
      <w:pPr>
        <w:pStyle w:val="a6"/>
      </w:pPr>
      <w:r w:rsidRPr="00723783">
        <w:rPr>
          <w:rFonts w:hint="eastAsia"/>
        </w:rPr>
        <w:t>（三）簽證有效期限</w:t>
      </w:r>
    </w:p>
    <w:p w:rsidR="00B418E9" w:rsidRPr="00723783" w:rsidRDefault="00B418E9" w:rsidP="002926A5">
      <w:pPr>
        <w:pStyle w:val="af0"/>
        <w:ind w:left="1417" w:hanging="472"/>
      </w:pPr>
      <w:r w:rsidRPr="00723783">
        <w:rPr>
          <w:rFonts w:hint="eastAsia"/>
        </w:rPr>
        <w:t>１、如</w:t>
      </w:r>
      <w:r w:rsidR="00C623DD" w:rsidRPr="00723783">
        <w:rPr>
          <w:rFonts w:hint="eastAsia"/>
          <w:lang w:eastAsia="zh-TW"/>
        </w:rPr>
        <w:t>經</w:t>
      </w:r>
      <w:r w:rsidRPr="00723783">
        <w:rPr>
          <w:rFonts w:hint="eastAsia"/>
        </w:rPr>
        <w:t>核可，申請人可取得一年有效之暫時居留證。</w:t>
      </w:r>
    </w:p>
    <w:p w:rsidR="00B418E9" w:rsidRPr="00723783" w:rsidRDefault="00B418E9" w:rsidP="002926A5">
      <w:pPr>
        <w:pStyle w:val="af0"/>
        <w:ind w:left="1417" w:hanging="472"/>
        <w:rPr>
          <w:lang w:eastAsia="zh-TW"/>
        </w:rPr>
      </w:pPr>
      <w:r w:rsidRPr="00723783">
        <w:rPr>
          <w:rFonts w:hint="eastAsia"/>
          <w:lang w:eastAsia="zh-TW"/>
        </w:rPr>
        <w:t>２、居留證持有人必須在居留證到期前，申請下</w:t>
      </w:r>
      <w:r w:rsidR="00186F1A" w:rsidRPr="00723783">
        <w:rPr>
          <w:rFonts w:hint="eastAsia"/>
          <w:lang w:eastAsia="zh-TW"/>
        </w:rPr>
        <w:t>一</w:t>
      </w:r>
      <w:r w:rsidRPr="00723783">
        <w:rPr>
          <w:rFonts w:hint="eastAsia"/>
          <w:lang w:eastAsia="zh-TW"/>
        </w:rPr>
        <w:t>年的居留證。</w:t>
      </w:r>
    </w:p>
    <w:p w:rsidR="00B418E9" w:rsidRPr="00723783" w:rsidRDefault="00B418E9" w:rsidP="00C106EA">
      <w:pPr>
        <w:ind w:firstLine="472"/>
        <w:rPr>
          <w:lang w:eastAsia="zh-TW"/>
        </w:rPr>
      </w:pPr>
      <w:r w:rsidRPr="00723783">
        <w:rPr>
          <w:rFonts w:hint="eastAsia"/>
          <w:lang w:eastAsia="zh-TW"/>
        </w:rPr>
        <w:lastRenderedPageBreak/>
        <w:t>移民成為挪威公民</w:t>
      </w:r>
      <w:r w:rsidR="007A4F59" w:rsidRPr="00723783">
        <w:rPr>
          <w:rFonts w:hint="eastAsia"/>
          <w:lang w:eastAsia="zh-TW"/>
        </w:rPr>
        <w:t>：</w:t>
      </w:r>
    </w:p>
    <w:p w:rsidR="00B418E9" w:rsidRPr="00723783" w:rsidRDefault="00B418E9" w:rsidP="002926A5">
      <w:pPr>
        <w:pStyle w:val="a6"/>
      </w:pPr>
      <w:r w:rsidRPr="00723783">
        <w:rPr>
          <w:rFonts w:hint="eastAsia"/>
        </w:rPr>
        <w:t>（</w:t>
      </w:r>
      <w:r w:rsidR="00B77224" w:rsidRPr="00723783">
        <w:rPr>
          <w:rFonts w:hint="eastAsia"/>
        </w:rPr>
        <w:t>一</w:t>
      </w:r>
      <w:r w:rsidRPr="00723783">
        <w:rPr>
          <w:rFonts w:hint="eastAsia"/>
        </w:rPr>
        <w:t>）申請方法</w:t>
      </w:r>
    </w:p>
    <w:p w:rsidR="00B418E9" w:rsidRPr="00723783" w:rsidRDefault="00F4665D" w:rsidP="004A0F7C">
      <w:pPr>
        <w:pStyle w:val="ae"/>
        <w:ind w:left="945" w:firstLine="472"/>
        <w:rPr>
          <w:lang w:eastAsia="zh-TW"/>
        </w:rPr>
      </w:pPr>
      <w:r w:rsidRPr="00723783">
        <w:rPr>
          <w:rFonts w:hint="eastAsia"/>
          <w:lang w:eastAsia="zh-TW"/>
        </w:rPr>
        <w:t>2020</w:t>
      </w:r>
      <w:r w:rsidRPr="00723783">
        <w:rPr>
          <w:rFonts w:hint="eastAsia"/>
          <w:lang w:eastAsia="zh-TW"/>
        </w:rPr>
        <w:t>年</w:t>
      </w:r>
      <w:r w:rsidRPr="00723783">
        <w:rPr>
          <w:rFonts w:hint="eastAsia"/>
          <w:lang w:eastAsia="zh-TW"/>
        </w:rPr>
        <w:t>2</w:t>
      </w:r>
      <w:r w:rsidRPr="00723783">
        <w:rPr>
          <w:rFonts w:hint="eastAsia"/>
          <w:lang w:eastAsia="zh-TW"/>
        </w:rPr>
        <w:t>月</w:t>
      </w:r>
      <w:r w:rsidRPr="00723783">
        <w:rPr>
          <w:rFonts w:hint="eastAsia"/>
          <w:lang w:eastAsia="zh-TW"/>
        </w:rPr>
        <w:t>5</w:t>
      </w:r>
      <w:r w:rsidRPr="00723783">
        <w:rPr>
          <w:rFonts w:hint="eastAsia"/>
          <w:lang w:eastAsia="zh-TW"/>
        </w:rPr>
        <w:t>日後申請者只</w:t>
      </w:r>
      <w:r w:rsidR="00B418E9" w:rsidRPr="00723783">
        <w:rPr>
          <w:rFonts w:hint="eastAsia"/>
          <w:lang w:eastAsia="zh-TW"/>
        </w:rPr>
        <w:t>可線上申請，</w:t>
      </w:r>
      <w:r w:rsidRPr="00723783">
        <w:rPr>
          <w:rFonts w:hint="eastAsia"/>
          <w:lang w:eastAsia="zh-TW"/>
        </w:rPr>
        <w:t>請按照挪威移民局網頁資訊取得</w:t>
      </w:r>
      <w:r w:rsidRPr="00723783">
        <w:rPr>
          <w:lang w:eastAsia="zh-TW"/>
        </w:rPr>
        <w:t>Checklist</w:t>
      </w:r>
      <w:r w:rsidRPr="00723783">
        <w:rPr>
          <w:rFonts w:hint="eastAsia"/>
          <w:lang w:eastAsia="zh-TW"/>
        </w:rPr>
        <w:t>，確認申請文件和程序及相關費用</w:t>
      </w:r>
      <w:r w:rsidR="00B418E9" w:rsidRPr="00723783">
        <w:rPr>
          <w:rFonts w:hint="eastAsia"/>
          <w:lang w:eastAsia="zh-TW"/>
        </w:rPr>
        <w:t>。</w:t>
      </w:r>
      <w:r w:rsidR="00B418E9" w:rsidRPr="00723783">
        <w:rPr>
          <w:rFonts w:hint="eastAsia"/>
          <w:lang w:eastAsia="zh-TW"/>
        </w:rPr>
        <w:t xml:space="preserve"> </w:t>
      </w:r>
    </w:p>
    <w:p w:rsidR="00B418E9" w:rsidRPr="00723783" w:rsidRDefault="00B418E9" w:rsidP="002926A5">
      <w:pPr>
        <w:pStyle w:val="a6"/>
      </w:pPr>
      <w:r w:rsidRPr="00723783">
        <w:rPr>
          <w:rFonts w:hint="eastAsia"/>
        </w:rPr>
        <w:t>（</w:t>
      </w:r>
      <w:r w:rsidR="00B77224" w:rsidRPr="00723783">
        <w:rPr>
          <w:rFonts w:hint="eastAsia"/>
        </w:rPr>
        <w:t>二</w:t>
      </w:r>
      <w:r w:rsidRPr="00723783">
        <w:rPr>
          <w:rFonts w:hint="eastAsia"/>
        </w:rPr>
        <w:t>）承辦相關單位</w:t>
      </w:r>
    </w:p>
    <w:p w:rsidR="00B418E9" w:rsidRPr="00723783" w:rsidRDefault="00B418E9" w:rsidP="002926A5">
      <w:pPr>
        <w:pStyle w:val="ae"/>
        <w:ind w:left="945" w:firstLine="472"/>
        <w:rPr>
          <w:lang w:eastAsia="zh-TW"/>
        </w:rPr>
      </w:pPr>
      <w:r w:rsidRPr="00723783">
        <w:rPr>
          <w:rFonts w:hint="eastAsia"/>
          <w:lang w:eastAsia="zh-TW"/>
        </w:rPr>
        <w:t>移民局：</w:t>
      </w:r>
      <w:hyperlink r:id="rId27" w:history="1">
        <w:r w:rsidR="002926A5" w:rsidRPr="00723783">
          <w:rPr>
            <w:rStyle w:val="af1"/>
            <w:rFonts w:hint="eastAsia"/>
            <w:color w:val="auto"/>
            <w:u w:val="none"/>
            <w:lang w:eastAsia="zh-TW"/>
          </w:rPr>
          <w:t>www.udi.no</w:t>
        </w:r>
      </w:hyperlink>
    </w:p>
    <w:p w:rsidR="00B418E9" w:rsidRPr="00723783" w:rsidRDefault="00B418E9" w:rsidP="00C106EA">
      <w:pPr>
        <w:pStyle w:val="a4"/>
      </w:pPr>
      <w:r w:rsidRPr="00723783">
        <w:rPr>
          <w:rFonts w:hint="eastAsia"/>
        </w:rPr>
        <w:t>二、挪威企業聘用外籍員工之規定承辦機關及申辦程序</w:t>
      </w:r>
    </w:p>
    <w:p w:rsidR="00B418E9" w:rsidRPr="00723783" w:rsidRDefault="00B418E9" w:rsidP="002926A5">
      <w:pPr>
        <w:pStyle w:val="a6"/>
      </w:pPr>
      <w:r w:rsidRPr="00723783">
        <w:rPr>
          <w:rFonts w:hint="eastAsia"/>
        </w:rPr>
        <w:t>（一）申請條件</w:t>
      </w:r>
    </w:p>
    <w:p w:rsidR="00B418E9" w:rsidRPr="00723783" w:rsidRDefault="00B418E9" w:rsidP="002926A5">
      <w:pPr>
        <w:pStyle w:val="ae"/>
        <w:ind w:left="945" w:firstLine="472"/>
        <w:rPr>
          <w:lang w:eastAsia="zh-TW"/>
        </w:rPr>
      </w:pPr>
      <w:r w:rsidRPr="00723783">
        <w:rPr>
          <w:rFonts w:hint="eastAsia"/>
          <w:lang w:eastAsia="zh-TW"/>
        </w:rPr>
        <w:t>如因於其行業難以尋得適當工作人員，可聘用歐盟地區以外的工作人員。雇主必須擔保申請人的薪資保險和其它符合勞工法規定的相關僱用條件，申請人於進入挪威前必須取得簽證及居住場所。為防止低工資及不良工作環境的情事，僱用合約必須註明薪資及工作時數和環境，雇主也必須負擔員工的安全及健康保險等責任。勞工權益監督局對於幾個容易有未善待員工的產業，會有較嚴格的審查，包括建築業、餐廳、清潔業、農場、交通業等。</w:t>
      </w:r>
    </w:p>
    <w:p w:rsidR="00B418E9" w:rsidRPr="00723783" w:rsidRDefault="00B418E9" w:rsidP="002926A5">
      <w:pPr>
        <w:pStyle w:val="a6"/>
      </w:pPr>
      <w:r w:rsidRPr="00723783">
        <w:rPr>
          <w:rFonts w:hint="eastAsia"/>
        </w:rPr>
        <w:t>（二）申請方法</w:t>
      </w:r>
    </w:p>
    <w:p w:rsidR="00B418E9" w:rsidRPr="00723783" w:rsidRDefault="00A9136D" w:rsidP="004A0F7C">
      <w:pPr>
        <w:pStyle w:val="ae"/>
        <w:ind w:left="945" w:firstLine="472"/>
        <w:rPr>
          <w:lang w:eastAsia="zh-TW"/>
        </w:rPr>
      </w:pPr>
      <w:r w:rsidRPr="00723783">
        <w:rPr>
          <w:rFonts w:hint="eastAsia"/>
          <w:lang w:eastAsia="zh-TW"/>
        </w:rPr>
        <w:t>申請人可上移民局網站查詢相關訊息，</w:t>
      </w:r>
      <w:r w:rsidRPr="00723783">
        <w:rPr>
          <w:rFonts w:hint="eastAsia"/>
          <w:lang w:eastAsia="zh-TW"/>
        </w:rPr>
        <w:t>2020</w:t>
      </w:r>
      <w:r w:rsidRPr="00723783">
        <w:rPr>
          <w:rFonts w:hint="eastAsia"/>
          <w:lang w:eastAsia="zh-TW"/>
        </w:rPr>
        <w:t>年</w:t>
      </w:r>
      <w:r w:rsidRPr="00723783">
        <w:rPr>
          <w:rFonts w:hint="eastAsia"/>
          <w:lang w:eastAsia="zh-TW"/>
        </w:rPr>
        <w:t>2</w:t>
      </w:r>
      <w:r w:rsidRPr="00723783">
        <w:rPr>
          <w:rFonts w:hint="eastAsia"/>
          <w:lang w:eastAsia="zh-TW"/>
        </w:rPr>
        <w:t>月</w:t>
      </w:r>
      <w:r w:rsidRPr="00723783">
        <w:rPr>
          <w:rFonts w:hint="eastAsia"/>
          <w:lang w:eastAsia="zh-TW"/>
        </w:rPr>
        <w:t>5</w:t>
      </w:r>
      <w:r w:rsidRPr="00723783">
        <w:rPr>
          <w:rFonts w:hint="eastAsia"/>
          <w:lang w:eastAsia="zh-TW"/>
        </w:rPr>
        <w:t>日後申請者只可線上申請，請按照挪威移民局網頁資訊取得</w:t>
      </w:r>
      <w:r w:rsidRPr="00723783">
        <w:rPr>
          <w:lang w:eastAsia="zh-TW"/>
        </w:rPr>
        <w:t>Checklist</w:t>
      </w:r>
      <w:r w:rsidRPr="00723783">
        <w:rPr>
          <w:rFonts w:hint="eastAsia"/>
          <w:lang w:eastAsia="zh-TW"/>
        </w:rPr>
        <w:t>，確認申請文件和程序及相關費用。</w:t>
      </w:r>
      <w:r w:rsidR="00B418E9" w:rsidRPr="00723783">
        <w:rPr>
          <w:rFonts w:hint="eastAsia"/>
          <w:lang w:eastAsia="zh-TW"/>
        </w:rPr>
        <w:t>申請人應一併繳交申請表與英文或挪威文的申請員工履歷表，或可由雇主代為申請工作簽證。如</w:t>
      </w:r>
      <w:r w:rsidRPr="00723783">
        <w:rPr>
          <w:rFonts w:hint="eastAsia"/>
          <w:lang w:eastAsia="zh-TW"/>
        </w:rPr>
        <w:t>在</w:t>
      </w:r>
      <w:r w:rsidR="001E718C" w:rsidRPr="00723783">
        <w:rPr>
          <w:rFonts w:hint="eastAsia"/>
          <w:lang w:eastAsia="zh-TW"/>
        </w:rPr>
        <w:t>臺</w:t>
      </w:r>
      <w:r w:rsidR="00B418E9" w:rsidRPr="00723783">
        <w:rPr>
          <w:rFonts w:hint="eastAsia"/>
          <w:lang w:eastAsia="zh-TW"/>
        </w:rPr>
        <w:t>第一次申請，請送交丹麥駐</w:t>
      </w:r>
      <w:r w:rsidR="008B7837" w:rsidRPr="00723783">
        <w:rPr>
          <w:rFonts w:hint="eastAsia"/>
          <w:bCs/>
          <w:lang w:eastAsia="zh-TW"/>
        </w:rPr>
        <w:t>臺</w:t>
      </w:r>
      <w:r w:rsidR="00B418E9" w:rsidRPr="00723783">
        <w:rPr>
          <w:rFonts w:hint="eastAsia"/>
          <w:lang w:eastAsia="zh-TW"/>
        </w:rPr>
        <w:t>辦事處。</w:t>
      </w:r>
    </w:p>
    <w:p w:rsidR="00B418E9" w:rsidRPr="00723783" w:rsidRDefault="00B418E9" w:rsidP="002926A5">
      <w:pPr>
        <w:pStyle w:val="a6"/>
      </w:pPr>
      <w:r w:rsidRPr="00723783">
        <w:rPr>
          <w:rFonts w:hint="eastAsia"/>
        </w:rPr>
        <w:t>（三）承辦相關單位</w:t>
      </w:r>
    </w:p>
    <w:p w:rsidR="00B418E9" w:rsidRPr="00723783" w:rsidRDefault="00B418E9" w:rsidP="002926A5">
      <w:pPr>
        <w:pStyle w:val="af0"/>
        <w:ind w:left="1417" w:hanging="472"/>
      </w:pPr>
      <w:r w:rsidRPr="00723783">
        <w:rPr>
          <w:rFonts w:hint="eastAsia"/>
        </w:rPr>
        <w:t>移民局：</w:t>
      </w:r>
      <w:r w:rsidRPr="00723783">
        <w:rPr>
          <w:rFonts w:hint="eastAsia"/>
        </w:rPr>
        <w:t>www.udi.no</w:t>
      </w:r>
    </w:p>
    <w:p w:rsidR="00B418E9" w:rsidRPr="00723783" w:rsidRDefault="00B418E9" w:rsidP="002926A5">
      <w:pPr>
        <w:pStyle w:val="af0"/>
        <w:ind w:left="1417" w:hanging="472"/>
        <w:rPr>
          <w:lang w:eastAsia="zh-TW"/>
        </w:rPr>
      </w:pPr>
      <w:r w:rsidRPr="00723783">
        <w:rPr>
          <w:rFonts w:hint="eastAsia"/>
        </w:rPr>
        <w:t>勞工權益監督局：</w:t>
      </w:r>
      <w:hyperlink r:id="rId28" w:history="1">
        <w:r w:rsidR="002926A5" w:rsidRPr="00723783">
          <w:rPr>
            <w:rStyle w:val="af1"/>
            <w:rFonts w:hint="eastAsia"/>
            <w:color w:val="auto"/>
            <w:u w:val="none"/>
          </w:rPr>
          <w:t>www.arbeidstilsynet.no</w:t>
        </w:r>
      </w:hyperlink>
    </w:p>
    <w:p w:rsidR="00B418E9" w:rsidRPr="00723783" w:rsidRDefault="004A0F7C" w:rsidP="00C106EA">
      <w:pPr>
        <w:pStyle w:val="a4"/>
        <w:rPr>
          <w:lang w:val="en-US"/>
        </w:rPr>
      </w:pPr>
      <w:r w:rsidRPr="00723783">
        <w:rPr>
          <w:lang w:val="en-US"/>
        </w:rPr>
        <w:lastRenderedPageBreak/>
        <w:br w:type="page"/>
      </w:r>
      <w:r w:rsidR="00B418E9" w:rsidRPr="00723783">
        <w:rPr>
          <w:rFonts w:hint="eastAsia"/>
        </w:rPr>
        <w:lastRenderedPageBreak/>
        <w:t>三、外商子女可就讀之教育機構</w:t>
      </w:r>
    </w:p>
    <w:p w:rsidR="00B418E9" w:rsidRPr="00723783" w:rsidRDefault="00B418E9" w:rsidP="004A0F7C">
      <w:pPr>
        <w:ind w:firstLine="472"/>
        <w:rPr>
          <w:lang w:eastAsia="zh-TW"/>
        </w:rPr>
      </w:pPr>
      <w:r w:rsidRPr="00723783">
        <w:rPr>
          <w:rFonts w:hint="eastAsia"/>
          <w:lang w:eastAsia="zh-TW"/>
        </w:rPr>
        <w:t>挪威的國際學校，前來就讀的學生已經不侷限於外商或外派人員的子女，少數挪威家庭認為挪威學校的挑戰性太低，</w:t>
      </w:r>
      <w:r w:rsidR="00D21831" w:rsidRPr="00723783">
        <w:rPr>
          <w:rFonts w:hint="eastAsia"/>
          <w:lang w:eastAsia="zh-TW"/>
        </w:rPr>
        <w:t>因此</w:t>
      </w:r>
      <w:r w:rsidRPr="00723783">
        <w:rPr>
          <w:rFonts w:hint="eastAsia"/>
          <w:lang w:eastAsia="zh-TW"/>
        </w:rPr>
        <w:t>樂意額外付學費讓子女上國際學校。學費</w:t>
      </w:r>
      <w:r w:rsidR="00A9136D" w:rsidRPr="00723783">
        <w:rPr>
          <w:rFonts w:hint="eastAsia"/>
          <w:lang w:eastAsia="zh-TW"/>
        </w:rPr>
        <w:t>以奧斯陸國際學校為例，</w:t>
      </w:r>
      <w:r w:rsidRPr="00723783">
        <w:rPr>
          <w:rFonts w:hint="eastAsia"/>
          <w:lang w:eastAsia="zh-TW"/>
        </w:rPr>
        <w:t>一</w:t>
      </w:r>
      <w:r w:rsidR="00A9136D" w:rsidRPr="00723783">
        <w:rPr>
          <w:rFonts w:hint="eastAsia"/>
          <w:lang w:eastAsia="zh-TW"/>
        </w:rPr>
        <w:t>學</w:t>
      </w:r>
      <w:r w:rsidRPr="00723783">
        <w:rPr>
          <w:rFonts w:hint="eastAsia"/>
          <w:lang w:eastAsia="zh-TW"/>
        </w:rPr>
        <w:t>年</w:t>
      </w:r>
      <w:r w:rsidR="00A9136D" w:rsidRPr="00723783">
        <w:rPr>
          <w:rFonts w:hint="eastAsia"/>
          <w:lang w:eastAsia="zh-TW"/>
        </w:rPr>
        <w:t>學費</w:t>
      </w:r>
      <w:r w:rsidRPr="00723783">
        <w:rPr>
          <w:rFonts w:hint="eastAsia"/>
          <w:lang w:eastAsia="zh-TW"/>
        </w:rPr>
        <w:t>約為</w:t>
      </w:r>
      <w:r w:rsidR="00D21831" w:rsidRPr="00723783">
        <w:rPr>
          <w:rFonts w:hint="eastAsia"/>
          <w:lang w:eastAsia="zh-TW"/>
        </w:rPr>
        <w:t>2</w:t>
      </w:r>
      <w:r w:rsidR="00A9136D" w:rsidRPr="00723783">
        <w:rPr>
          <w:rFonts w:hint="eastAsia"/>
          <w:lang w:eastAsia="zh-TW"/>
        </w:rPr>
        <w:t>2</w:t>
      </w:r>
      <w:r w:rsidRPr="00723783">
        <w:rPr>
          <w:rFonts w:hint="eastAsia"/>
          <w:lang w:eastAsia="zh-TW"/>
        </w:rPr>
        <w:t>萬挪威克朗，</w:t>
      </w:r>
      <w:r w:rsidR="00A9136D" w:rsidRPr="00723783">
        <w:rPr>
          <w:rFonts w:hint="eastAsia"/>
          <w:lang w:eastAsia="zh-TW"/>
        </w:rPr>
        <w:t>新生</w:t>
      </w:r>
      <w:r w:rsidRPr="00723783">
        <w:rPr>
          <w:rFonts w:hint="eastAsia"/>
          <w:lang w:eastAsia="zh-TW"/>
        </w:rPr>
        <w:t>註冊費約</w:t>
      </w:r>
      <w:r w:rsidR="00A9136D" w:rsidRPr="00723783">
        <w:rPr>
          <w:rFonts w:hint="eastAsia"/>
          <w:lang w:eastAsia="zh-TW"/>
        </w:rPr>
        <w:t>1.5</w:t>
      </w:r>
      <w:r w:rsidRPr="00723783">
        <w:rPr>
          <w:rFonts w:hint="eastAsia"/>
          <w:lang w:eastAsia="zh-TW"/>
        </w:rPr>
        <w:t>萬挪威</w:t>
      </w:r>
      <w:r w:rsidR="00A9136D" w:rsidRPr="00723783">
        <w:rPr>
          <w:rFonts w:hint="eastAsia"/>
          <w:lang w:eastAsia="zh-TW"/>
        </w:rPr>
        <w:t>克</w:t>
      </w:r>
      <w:r w:rsidRPr="00723783">
        <w:rPr>
          <w:rFonts w:hint="eastAsia"/>
          <w:lang w:eastAsia="zh-TW"/>
        </w:rPr>
        <w:t>朗</w:t>
      </w:r>
      <w:r w:rsidR="00A9136D" w:rsidRPr="00723783">
        <w:rPr>
          <w:rFonts w:hint="eastAsia"/>
          <w:lang w:eastAsia="zh-TW"/>
        </w:rPr>
        <w:t>，幼稚園一學年學費為</w:t>
      </w:r>
      <w:r w:rsidR="00A9136D" w:rsidRPr="00723783">
        <w:rPr>
          <w:rFonts w:hint="eastAsia"/>
          <w:lang w:eastAsia="zh-TW"/>
        </w:rPr>
        <w:t>10</w:t>
      </w:r>
      <w:r w:rsidR="00A9136D" w:rsidRPr="00723783">
        <w:rPr>
          <w:rFonts w:hint="eastAsia"/>
          <w:lang w:eastAsia="zh-TW"/>
        </w:rPr>
        <w:t>萬</w:t>
      </w:r>
      <w:r w:rsidR="00A9136D" w:rsidRPr="00723783">
        <w:rPr>
          <w:rFonts w:hint="eastAsia"/>
          <w:lang w:eastAsia="zh-TW"/>
        </w:rPr>
        <w:t>2</w:t>
      </w:r>
      <w:r w:rsidR="00A9136D" w:rsidRPr="00723783">
        <w:rPr>
          <w:lang w:eastAsia="zh-TW"/>
        </w:rPr>
        <w:t>,500</w:t>
      </w:r>
      <w:r w:rsidR="00A9136D" w:rsidRPr="00723783">
        <w:rPr>
          <w:rFonts w:hint="eastAsia"/>
          <w:lang w:eastAsia="zh-TW"/>
        </w:rPr>
        <w:t>挪威克朗</w:t>
      </w:r>
      <w:r w:rsidRPr="00723783">
        <w:rPr>
          <w:rFonts w:hint="eastAsia"/>
          <w:lang w:eastAsia="zh-TW"/>
        </w:rPr>
        <w:t>。大多數國際學校為單語英語的國際學校，雙語國際學校則以英語及挪威語國際學校為主：</w:t>
      </w:r>
    </w:p>
    <w:p w:rsidR="00B418E9" w:rsidRPr="00723783" w:rsidRDefault="00C106EA" w:rsidP="004A0F7C">
      <w:pPr>
        <w:pStyle w:val="a6"/>
      </w:pPr>
      <w:r w:rsidRPr="00723783">
        <w:rPr>
          <w:rFonts w:hint="eastAsia"/>
        </w:rPr>
        <w:t>（一）</w:t>
      </w:r>
      <w:r w:rsidR="00B418E9" w:rsidRPr="00723783">
        <w:t>Oslo International School</w:t>
      </w:r>
      <w:r w:rsidR="00B9703D" w:rsidRPr="00723783">
        <w:t>（</w:t>
      </w:r>
      <w:r w:rsidR="00B418E9" w:rsidRPr="00723783">
        <w:t>www.oslointernationalschool.no</w:t>
      </w:r>
      <w:r w:rsidR="00B9703D" w:rsidRPr="00723783">
        <w:t>）</w:t>
      </w:r>
    </w:p>
    <w:p w:rsidR="00B418E9" w:rsidRPr="00723783" w:rsidRDefault="004A0F7C" w:rsidP="004A0F7C">
      <w:pPr>
        <w:pStyle w:val="a6"/>
      </w:pPr>
      <w:r w:rsidRPr="00723783">
        <w:rPr>
          <w:rFonts w:hint="eastAsia"/>
        </w:rPr>
        <w:tab/>
      </w:r>
      <w:r w:rsidR="00B418E9" w:rsidRPr="00723783">
        <w:rPr>
          <w:rFonts w:hint="eastAsia"/>
        </w:rPr>
        <w:t>學制有幼稚園、小學、中學</w:t>
      </w:r>
      <w:r w:rsidR="00186F1A" w:rsidRPr="00723783">
        <w:rPr>
          <w:rFonts w:hint="eastAsia"/>
        </w:rPr>
        <w:t>（國高中），</w:t>
      </w:r>
      <w:r w:rsidR="00B418E9" w:rsidRPr="00723783">
        <w:rPr>
          <w:rFonts w:hint="eastAsia"/>
        </w:rPr>
        <w:t>學齡包括</w:t>
      </w:r>
      <w:r w:rsidR="00B418E9" w:rsidRPr="00723783">
        <w:rPr>
          <w:rFonts w:hint="eastAsia"/>
        </w:rPr>
        <w:t>3-1</w:t>
      </w:r>
      <w:r w:rsidR="00D21831" w:rsidRPr="00723783">
        <w:t>8</w:t>
      </w:r>
      <w:r w:rsidR="00B418E9" w:rsidRPr="00723783">
        <w:rPr>
          <w:rFonts w:hint="eastAsia"/>
        </w:rPr>
        <w:t>歲。學程採</w:t>
      </w:r>
      <w:r w:rsidR="00B418E9" w:rsidRPr="00723783">
        <w:rPr>
          <w:rFonts w:hint="eastAsia"/>
        </w:rPr>
        <w:t>IB</w:t>
      </w:r>
      <w:r w:rsidR="001B7C40" w:rsidRPr="00723783">
        <w:t xml:space="preserve"> Diploma</w:t>
      </w:r>
      <w:r w:rsidR="00790274" w:rsidRPr="00723783">
        <w:rPr>
          <w:rFonts w:hint="eastAsia"/>
        </w:rPr>
        <w:t>（</w:t>
      </w:r>
      <w:r w:rsidR="00B418E9" w:rsidRPr="00723783">
        <w:rPr>
          <w:rFonts w:hint="eastAsia"/>
        </w:rPr>
        <w:t>International Baccalaureate</w:t>
      </w:r>
      <w:r w:rsidR="00B9703D" w:rsidRPr="00723783">
        <w:rPr>
          <w:rFonts w:hint="eastAsia"/>
        </w:rPr>
        <w:t>）</w:t>
      </w:r>
      <w:r w:rsidR="00B418E9" w:rsidRPr="00723783">
        <w:rPr>
          <w:rFonts w:hint="eastAsia"/>
        </w:rPr>
        <w:t>。</w:t>
      </w:r>
    </w:p>
    <w:p w:rsidR="00B418E9" w:rsidRPr="00723783" w:rsidRDefault="00C106EA" w:rsidP="004A0F7C">
      <w:pPr>
        <w:pStyle w:val="a6"/>
      </w:pPr>
      <w:r w:rsidRPr="00723783">
        <w:rPr>
          <w:rFonts w:hint="eastAsia"/>
        </w:rPr>
        <w:t>（二）</w:t>
      </w:r>
      <w:r w:rsidR="00B418E9" w:rsidRPr="00723783">
        <w:t>British International School of Stavanger</w:t>
      </w:r>
      <w:r w:rsidR="00B9703D" w:rsidRPr="00723783">
        <w:t>（</w:t>
      </w:r>
      <w:r w:rsidR="00B418E9" w:rsidRPr="00723783">
        <w:t>www.biss.no</w:t>
      </w:r>
      <w:r w:rsidR="00B9703D" w:rsidRPr="00723783">
        <w:t>）</w:t>
      </w:r>
    </w:p>
    <w:p w:rsidR="00B418E9" w:rsidRPr="00723783" w:rsidRDefault="004A0F7C" w:rsidP="004A0F7C">
      <w:pPr>
        <w:pStyle w:val="a6"/>
      </w:pPr>
      <w:r w:rsidRPr="00723783">
        <w:rPr>
          <w:rFonts w:hint="eastAsia"/>
        </w:rPr>
        <w:tab/>
      </w:r>
      <w:r w:rsidR="00B418E9" w:rsidRPr="00723783">
        <w:rPr>
          <w:rFonts w:hint="eastAsia"/>
        </w:rPr>
        <w:t>學制有幼兒園、幼稚園、小學、</w:t>
      </w:r>
      <w:r w:rsidR="00D21831" w:rsidRPr="00723783">
        <w:rPr>
          <w:rFonts w:hint="eastAsia"/>
        </w:rPr>
        <w:t>國</w:t>
      </w:r>
      <w:r w:rsidR="00D35EF4" w:rsidRPr="00723783">
        <w:rPr>
          <w:rFonts w:hint="eastAsia"/>
        </w:rPr>
        <w:t>中，</w:t>
      </w:r>
      <w:r w:rsidR="00B418E9" w:rsidRPr="00723783">
        <w:rPr>
          <w:rFonts w:hint="eastAsia"/>
        </w:rPr>
        <w:t>學齡包括</w:t>
      </w:r>
      <w:r w:rsidR="00B418E9" w:rsidRPr="00723783">
        <w:rPr>
          <w:rFonts w:hint="eastAsia"/>
        </w:rPr>
        <w:t>1.5</w:t>
      </w:r>
      <w:r w:rsidR="00B418E9" w:rsidRPr="00723783">
        <w:rPr>
          <w:rFonts w:hint="eastAsia"/>
        </w:rPr>
        <w:t>歲</w:t>
      </w:r>
      <w:r w:rsidR="00B418E9" w:rsidRPr="00723783">
        <w:rPr>
          <w:rFonts w:hint="eastAsia"/>
        </w:rPr>
        <w:t>-1</w:t>
      </w:r>
      <w:r w:rsidR="00D21831" w:rsidRPr="00723783">
        <w:t>6</w:t>
      </w:r>
      <w:r w:rsidR="00B418E9" w:rsidRPr="00723783">
        <w:rPr>
          <w:rFonts w:hint="eastAsia"/>
        </w:rPr>
        <w:t>歲。學程採</w:t>
      </w:r>
      <w:r w:rsidR="00B418E9" w:rsidRPr="00723783">
        <w:rPr>
          <w:rFonts w:hint="eastAsia"/>
        </w:rPr>
        <w:t>IB</w:t>
      </w:r>
      <w:r w:rsidR="00B9703D" w:rsidRPr="00723783">
        <w:rPr>
          <w:rFonts w:hint="eastAsia"/>
        </w:rPr>
        <w:t>（</w:t>
      </w:r>
      <w:r w:rsidR="00B418E9" w:rsidRPr="00723783">
        <w:rPr>
          <w:rFonts w:hint="eastAsia"/>
        </w:rPr>
        <w:t>International Baccalaureate</w:t>
      </w:r>
      <w:r w:rsidR="00B9703D" w:rsidRPr="00723783">
        <w:rPr>
          <w:rFonts w:hint="eastAsia"/>
        </w:rPr>
        <w:t>）</w:t>
      </w:r>
      <w:r w:rsidR="00B418E9" w:rsidRPr="00723783">
        <w:rPr>
          <w:rFonts w:hint="eastAsia"/>
        </w:rPr>
        <w:t>。</w:t>
      </w:r>
    </w:p>
    <w:p w:rsidR="00B418E9" w:rsidRPr="00723783" w:rsidRDefault="00C106EA" w:rsidP="004A0F7C">
      <w:pPr>
        <w:pStyle w:val="a6"/>
      </w:pPr>
      <w:r w:rsidRPr="00723783">
        <w:rPr>
          <w:rFonts w:hint="eastAsia"/>
        </w:rPr>
        <w:t>（三）</w:t>
      </w:r>
      <w:r w:rsidR="00B418E9" w:rsidRPr="00723783">
        <w:t>International School of Stavanger</w:t>
      </w:r>
      <w:r w:rsidR="00B9703D" w:rsidRPr="00723783">
        <w:t>（</w:t>
      </w:r>
      <w:r w:rsidR="00B418E9" w:rsidRPr="00723783">
        <w:t>www.isstavanger.no</w:t>
      </w:r>
      <w:r w:rsidR="00B9703D" w:rsidRPr="00723783">
        <w:t>）</w:t>
      </w:r>
    </w:p>
    <w:p w:rsidR="00B418E9" w:rsidRPr="00723783" w:rsidRDefault="004A0F7C" w:rsidP="004A0F7C">
      <w:pPr>
        <w:pStyle w:val="a6"/>
      </w:pPr>
      <w:r w:rsidRPr="00723783">
        <w:rPr>
          <w:rFonts w:hint="eastAsia"/>
        </w:rPr>
        <w:tab/>
      </w:r>
      <w:r w:rsidR="00B418E9" w:rsidRPr="00723783">
        <w:rPr>
          <w:rFonts w:hint="eastAsia"/>
        </w:rPr>
        <w:t>學制有</w:t>
      </w:r>
      <w:r w:rsidR="00FA2DA1" w:rsidRPr="00723783">
        <w:rPr>
          <w:rFonts w:hint="eastAsia"/>
        </w:rPr>
        <w:t>幼稚園、</w:t>
      </w:r>
      <w:r w:rsidR="00B418E9" w:rsidRPr="00723783">
        <w:rPr>
          <w:rFonts w:hint="eastAsia"/>
        </w:rPr>
        <w:t>小學、中</w:t>
      </w:r>
      <w:r w:rsidR="00D35EF4" w:rsidRPr="00723783">
        <w:rPr>
          <w:rFonts w:hint="eastAsia"/>
        </w:rPr>
        <w:t>學（國高中）</w:t>
      </w:r>
      <w:r w:rsidR="00B418E9" w:rsidRPr="00723783">
        <w:rPr>
          <w:rFonts w:hint="eastAsia"/>
        </w:rPr>
        <w:t>，學齡包括</w:t>
      </w:r>
      <w:r w:rsidR="00FA2DA1" w:rsidRPr="00723783">
        <w:t>3</w:t>
      </w:r>
      <w:r w:rsidR="00B418E9" w:rsidRPr="00723783">
        <w:rPr>
          <w:rFonts w:hint="eastAsia"/>
        </w:rPr>
        <w:t>-18</w:t>
      </w:r>
      <w:r w:rsidR="00B418E9" w:rsidRPr="00723783">
        <w:rPr>
          <w:rFonts w:hint="eastAsia"/>
        </w:rPr>
        <w:t>歲。學程採</w:t>
      </w:r>
      <w:r w:rsidR="00B418E9" w:rsidRPr="00723783">
        <w:rPr>
          <w:rFonts w:hint="eastAsia"/>
        </w:rPr>
        <w:t>IB</w:t>
      </w:r>
      <w:r w:rsidR="00B9703D" w:rsidRPr="00723783">
        <w:rPr>
          <w:rFonts w:hint="eastAsia"/>
        </w:rPr>
        <w:t>（</w:t>
      </w:r>
      <w:r w:rsidR="00B418E9" w:rsidRPr="00723783">
        <w:rPr>
          <w:rFonts w:hint="eastAsia"/>
        </w:rPr>
        <w:t>International Baccalaureate</w:t>
      </w:r>
      <w:r w:rsidR="00B9703D" w:rsidRPr="00723783">
        <w:rPr>
          <w:rFonts w:hint="eastAsia"/>
        </w:rPr>
        <w:t>）</w:t>
      </w:r>
      <w:r w:rsidR="00B418E9" w:rsidRPr="00723783">
        <w:rPr>
          <w:rFonts w:hint="eastAsia"/>
        </w:rPr>
        <w:t>和</w:t>
      </w:r>
      <w:r w:rsidR="00B418E9" w:rsidRPr="00723783">
        <w:rPr>
          <w:rFonts w:hint="eastAsia"/>
        </w:rPr>
        <w:t>IGCSE</w:t>
      </w:r>
      <w:r w:rsidR="00B9703D" w:rsidRPr="00723783">
        <w:rPr>
          <w:rFonts w:hint="eastAsia"/>
        </w:rPr>
        <w:t>（</w:t>
      </w:r>
      <w:r w:rsidR="00B418E9" w:rsidRPr="00723783">
        <w:rPr>
          <w:rFonts w:hint="eastAsia"/>
        </w:rPr>
        <w:t>Cambridge Assessment</w:t>
      </w:r>
      <w:r w:rsidR="00B9703D" w:rsidRPr="00723783">
        <w:rPr>
          <w:rFonts w:hint="eastAsia"/>
        </w:rPr>
        <w:t>）</w:t>
      </w:r>
      <w:r w:rsidR="00B418E9" w:rsidRPr="00723783">
        <w:rPr>
          <w:rFonts w:hint="eastAsia"/>
        </w:rPr>
        <w:t>。</w:t>
      </w:r>
    </w:p>
    <w:p w:rsidR="00B418E9" w:rsidRPr="00723783" w:rsidRDefault="00C106EA" w:rsidP="004A0F7C">
      <w:pPr>
        <w:pStyle w:val="a6"/>
      </w:pPr>
      <w:r w:rsidRPr="00723783">
        <w:rPr>
          <w:rFonts w:hint="eastAsia"/>
        </w:rPr>
        <w:t>（四）</w:t>
      </w:r>
      <w:r w:rsidR="00B418E9" w:rsidRPr="00723783">
        <w:t>International School of Bergen</w:t>
      </w:r>
      <w:proofErr w:type="gramStart"/>
      <w:r w:rsidR="00B9703D" w:rsidRPr="00723783">
        <w:t>（</w:t>
      </w:r>
      <w:proofErr w:type="gramEnd"/>
      <w:r w:rsidR="001E718C" w:rsidRPr="00723783">
        <w:fldChar w:fldCharType="begin"/>
      </w:r>
      <w:r w:rsidR="001E718C" w:rsidRPr="00723783">
        <w:instrText xml:space="preserve"> HYPERLINK "https://isbergen.no/" </w:instrText>
      </w:r>
      <w:r w:rsidR="001E718C" w:rsidRPr="00723783">
        <w:fldChar w:fldCharType="separate"/>
      </w:r>
      <w:r w:rsidR="00FA2DA1" w:rsidRPr="00723783">
        <w:rPr>
          <w:rStyle w:val="af1"/>
          <w:color w:val="auto"/>
          <w:u w:val="none"/>
        </w:rPr>
        <w:t>isbergen.no</w:t>
      </w:r>
      <w:r w:rsidR="001E718C" w:rsidRPr="00723783">
        <w:rPr>
          <w:rStyle w:val="af1"/>
          <w:color w:val="auto"/>
          <w:u w:val="none"/>
        </w:rPr>
        <w:fldChar w:fldCharType="end"/>
      </w:r>
      <w:proofErr w:type="gramStart"/>
      <w:r w:rsidR="00B9703D" w:rsidRPr="00723783">
        <w:t>）</w:t>
      </w:r>
      <w:proofErr w:type="gramEnd"/>
    </w:p>
    <w:p w:rsidR="00B418E9" w:rsidRPr="00723783" w:rsidRDefault="004A0F7C" w:rsidP="004A0F7C">
      <w:pPr>
        <w:pStyle w:val="a6"/>
      </w:pPr>
      <w:r w:rsidRPr="00723783">
        <w:rPr>
          <w:rFonts w:hint="eastAsia"/>
        </w:rPr>
        <w:tab/>
      </w:r>
      <w:r w:rsidR="00B418E9" w:rsidRPr="00723783">
        <w:rPr>
          <w:rFonts w:hint="eastAsia"/>
        </w:rPr>
        <w:t>學制有</w:t>
      </w:r>
      <w:r w:rsidR="00573DC4" w:rsidRPr="00723783">
        <w:rPr>
          <w:rFonts w:hint="eastAsia"/>
        </w:rPr>
        <w:t>幼稚園、</w:t>
      </w:r>
      <w:r w:rsidR="00B418E9" w:rsidRPr="00723783">
        <w:rPr>
          <w:rFonts w:hint="eastAsia"/>
        </w:rPr>
        <w:t>小學、</w:t>
      </w:r>
      <w:r w:rsidR="00F66933" w:rsidRPr="00723783">
        <w:rPr>
          <w:rFonts w:hint="eastAsia"/>
        </w:rPr>
        <w:t>國</w:t>
      </w:r>
      <w:r w:rsidR="00B418E9" w:rsidRPr="00723783">
        <w:rPr>
          <w:rFonts w:hint="eastAsia"/>
        </w:rPr>
        <w:t>中，學齡包括</w:t>
      </w:r>
      <w:r w:rsidR="00573DC4" w:rsidRPr="00723783">
        <w:t>3</w:t>
      </w:r>
      <w:r w:rsidR="00B418E9" w:rsidRPr="00723783">
        <w:rPr>
          <w:rFonts w:hint="eastAsia"/>
        </w:rPr>
        <w:t>-1</w:t>
      </w:r>
      <w:r w:rsidR="00F66933" w:rsidRPr="00723783">
        <w:t>6</w:t>
      </w:r>
      <w:r w:rsidR="00B418E9" w:rsidRPr="00723783">
        <w:rPr>
          <w:rFonts w:hint="eastAsia"/>
        </w:rPr>
        <w:t>歲。學程採</w:t>
      </w:r>
      <w:r w:rsidR="00B418E9" w:rsidRPr="00723783">
        <w:rPr>
          <w:rFonts w:hint="eastAsia"/>
        </w:rPr>
        <w:t>IB</w:t>
      </w:r>
      <w:r w:rsidR="00B9703D" w:rsidRPr="00723783">
        <w:rPr>
          <w:rFonts w:hint="eastAsia"/>
        </w:rPr>
        <w:t>（</w:t>
      </w:r>
      <w:r w:rsidR="00B418E9" w:rsidRPr="00723783">
        <w:rPr>
          <w:rFonts w:hint="eastAsia"/>
        </w:rPr>
        <w:t>International Baccalaureate</w:t>
      </w:r>
      <w:r w:rsidR="00B9703D" w:rsidRPr="00723783">
        <w:rPr>
          <w:rFonts w:hint="eastAsia"/>
        </w:rPr>
        <w:t>）</w:t>
      </w:r>
      <w:r w:rsidR="00B418E9" w:rsidRPr="00723783">
        <w:rPr>
          <w:rFonts w:hint="eastAsia"/>
        </w:rPr>
        <w:t>。</w:t>
      </w:r>
    </w:p>
    <w:p w:rsidR="00B418E9" w:rsidRPr="00723783" w:rsidRDefault="00C106EA" w:rsidP="004A0F7C">
      <w:pPr>
        <w:pStyle w:val="a6"/>
      </w:pPr>
      <w:r w:rsidRPr="00723783">
        <w:rPr>
          <w:rFonts w:hint="eastAsia"/>
        </w:rPr>
        <w:t>（五）</w:t>
      </w:r>
      <w:r w:rsidR="00B418E9" w:rsidRPr="00723783">
        <w:t>Birralee International School Trondheim</w:t>
      </w:r>
      <w:r w:rsidR="00B9703D" w:rsidRPr="00723783">
        <w:t>（</w:t>
      </w:r>
      <w:r w:rsidR="00B418E9" w:rsidRPr="00723783">
        <w:t>www.birralee.no</w:t>
      </w:r>
      <w:r w:rsidR="00B9703D" w:rsidRPr="00723783">
        <w:t>）</w:t>
      </w:r>
    </w:p>
    <w:p w:rsidR="00B418E9" w:rsidRPr="00723783" w:rsidRDefault="004A0F7C" w:rsidP="004A0F7C">
      <w:pPr>
        <w:pStyle w:val="a6"/>
      </w:pPr>
      <w:r w:rsidRPr="00723783">
        <w:rPr>
          <w:rFonts w:hint="eastAsia"/>
        </w:rPr>
        <w:tab/>
      </w:r>
      <w:r w:rsidR="00B418E9" w:rsidRPr="00723783">
        <w:rPr>
          <w:rFonts w:hint="eastAsia"/>
        </w:rPr>
        <w:t>學制有小學、</w:t>
      </w:r>
      <w:r w:rsidR="00F66933" w:rsidRPr="00723783">
        <w:rPr>
          <w:rFonts w:hint="eastAsia"/>
        </w:rPr>
        <w:t>國</w:t>
      </w:r>
      <w:r w:rsidR="00B418E9" w:rsidRPr="00723783">
        <w:rPr>
          <w:rFonts w:hint="eastAsia"/>
        </w:rPr>
        <w:t>中</w:t>
      </w:r>
      <w:r w:rsidR="00D35EF4" w:rsidRPr="00723783">
        <w:rPr>
          <w:rFonts w:hint="eastAsia"/>
        </w:rPr>
        <w:t>，學</w:t>
      </w:r>
      <w:r w:rsidR="00B418E9" w:rsidRPr="00723783">
        <w:rPr>
          <w:rFonts w:hint="eastAsia"/>
        </w:rPr>
        <w:t>齡兒童包括</w:t>
      </w:r>
      <w:r w:rsidR="00B418E9" w:rsidRPr="00723783">
        <w:rPr>
          <w:rFonts w:hint="eastAsia"/>
        </w:rPr>
        <w:t>6-16</w:t>
      </w:r>
      <w:r w:rsidR="00B418E9" w:rsidRPr="00723783">
        <w:rPr>
          <w:rFonts w:hint="eastAsia"/>
        </w:rPr>
        <w:t>歲。學程採</w:t>
      </w:r>
      <w:r w:rsidR="00B418E9" w:rsidRPr="00723783">
        <w:rPr>
          <w:rFonts w:hint="eastAsia"/>
        </w:rPr>
        <w:t>IGCSE</w:t>
      </w:r>
      <w:r w:rsidR="00B9703D" w:rsidRPr="00723783">
        <w:rPr>
          <w:rFonts w:hint="eastAsia"/>
        </w:rPr>
        <w:t>（</w:t>
      </w:r>
      <w:r w:rsidR="00B418E9" w:rsidRPr="00723783">
        <w:rPr>
          <w:rFonts w:hint="eastAsia"/>
        </w:rPr>
        <w:t>Cambridge Assessment</w:t>
      </w:r>
      <w:r w:rsidR="00B9703D" w:rsidRPr="00723783">
        <w:rPr>
          <w:rFonts w:hint="eastAsia"/>
        </w:rPr>
        <w:t>）</w:t>
      </w:r>
      <w:r w:rsidR="00B418E9" w:rsidRPr="00723783">
        <w:rPr>
          <w:rFonts w:hint="eastAsia"/>
        </w:rPr>
        <w:t>。</w:t>
      </w:r>
    </w:p>
    <w:p w:rsidR="00B418E9" w:rsidRPr="00723783" w:rsidRDefault="00C106EA" w:rsidP="004A0F7C">
      <w:pPr>
        <w:pStyle w:val="a6"/>
      </w:pPr>
      <w:r w:rsidRPr="00723783">
        <w:rPr>
          <w:rFonts w:hint="eastAsia"/>
        </w:rPr>
        <w:t>（六）</w:t>
      </w:r>
      <w:r w:rsidR="00B418E9" w:rsidRPr="00723783">
        <w:t>Kongsburg Interenational School</w:t>
      </w:r>
      <w:r w:rsidR="00B9703D" w:rsidRPr="00723783">
        <w:t>（</w:t>
      </w:r>
      <w:r w:rsidR="00B418E9" w:rsidRPr="00723783">
        <w:t>www.kischool.org</w:t>
      </w:r>
      <w:r w:rsidR="00B9703D" w:rsidRPr="00723783">
        <w:t>）</w:t>
      </w:r>
    </w:p>
    <w:p w:rsidR="00B418E9" w:rsidRPr="00723783" w:rsidRDefault="004A0F7C" w:rsidP="004A0F7C">
      <w:pPr>
        <w:pStyle w:val="a6"/>
      </w:pPr>
      <w:r w:rsidRPr="00723783">
        <w:rPr>
          <w:rFonts w:hint="eastAsia"/>
        </w:rPr>
        <w:tab/>
      </w:r>
      <w:r w:rsidR="00B418E9" w:rsidRPr="00723783">
        <w:rPr>
          <w:rFonts w:hint="eastAsia"/>
        </w:rPr>
        <w:t>學制有小學、中學</w:t>
      </w:r>
      <w:r w:rsidR="00D35EF4" w:rsidRPr="00723783">
        <w:rPr>
          <w:rFonts w:hint="eastAsia"/>
        </w:rPr>
        <w:t>（國高中），</w:t>
      </w:r>
      <w:r w:rsidR="00B418E9" w:rsidRPr="00723783">
        <w:rPr>
          <w:rFonts w:hint="eastAsia"/>
        </w:rPr>
        <w:t>學齡兒童包括</w:t>
      </w:r>
      <w:r w:rsidR="00B418E9" w:rsidRPr="00723783">
        <w:rPr>
          <w:rFonts w:hint="eastAsia"/>
        </w:rPr>
        <w:t>6-1</w:t>
      </w:r>
      <w:r w:rsidR="00573DC4" w:rsidRPr="00723783">
        <w:t>6</w:t>
      </w:r>
      <w:r w:rsidR="00B418E9" w:rsidRPr="00723783">
        <w:rPr>
          <w:rFonts w:hint="eastAsia"/>
        </w:rPr>
        <w:t>歲。學程採</w:t>
      </w:r>
      <w:r w:rsidR="00B418E9" w:rsidRPr="00723783">
        <w:rPr>
          <w:rFonts w:hint="eastAsia"/>
        </w:rPr>
        <w:t>IB</w:t>
      </w:r>
      <w:r w:rsidR="00B9703D" w:rsidRPr="00723783">
        <w:rPr>
          <w:rFonts w:hint="eastAsia"/>
        </w:rPr>
        <w:t>（</w:t>
      </w:r>
      <w:r w:rsidR="00B418E9" w:rsidRPr="00723783">
        <w:rPr>
          <w:rFonts w:hint="eastAsia"/>
        </w:rPr>
        <w:t>International Baccalaureate</w:t>
      </w:r>
      <w:r w:rsidR="00B9703D" w:rsidRPr="00723783">
        <w:rPr>
          <w:rFonts w:hint="eastAsia"/>
        </w:rPr>
        <w:t>）</w:t>
      </w:r>
      <w:r w:rsidR="00B418E9" w:rsidRPr="00723783">
        <w:rPr>
          <w:rFonts w:hint="eastAsia"/>
        </w:rPr>
        <w:t>。</w:t>
      </w:r>
    </w:p>
    <w:p w:rsidR="00B418E9" w:rsidRPr="00723783" w:rsidRDefault="00C106EA" w:rsidP="004A0F7C">
      <w:pPr>
        <w:pStyle w:val="a6"/>
      </w:pPr>
      <w:r w:rsidRPr="00723783">
        <w:rPr>
          <w:rFonts w:hint="eastAsia"/>
        </w:rPr>
        <w:lastRenderedPageBreak/>
        <w:t>（七）</w:t>
      </w:r>
      <w:r w:rsidR="00B418E9" w:rsidRPr="00723783">
        <w:t>Skagerak International School</w:t>
      </w:r>
      <w:r w:rsidR="00B9703D" w:rsidRPr="00723783">
        <w:t>（</w:t>
      </w:r>
      <w:r w:rsidR="00B418E9" w:rsidRPr="00723783">
        <w:t>www.skagerak.org</w:t>
      </w:r>
      <w:r w:rsidR="00B9703D" w:rsidRPr="00723783">
        <w:t>）</w:t>
      </w:r>
    </w:p>
    <w:p w:rsidR="00B418E9" w:rsidRPr="00723783" w:rsidRDefault="004A0F7C" w:rsidP="004A0F7C">
      <w:pPr>
        <w:pStyle w:val="a6"/>
      </w:pPr>
      <w:r w:rsidRPr="00723783">
        <w:rPr>
          <w:rFonts w:hint="eastAsia"/>
        </w:rPr>
        <w:tab/>
      </w:r>
      <w:r w:rsidR="00B418E9" w:rsidRPr="00723783">
        <w:rPr>
          <w:rFonts w:hint="eastAsia"/>
        </w:rPr>
        <w:t>學制有</w:t>
      </w:r>
      <w:r w:rsidR="00573DC4" w:rsidRPr="00723783">
        <w:rPr>
          <w:rFonts w:hint="eastAsia"/>
        </w:rPr>
        <w:t>幼稚園、</w:t>
      </w:r>
      <w:r w:rsidR="00B418E9" w:rsidRPr="00723783">
        <w:rPr>
          <w:rFonts w:hint="eastAsia"/>
        </w:rPr>
        <w:t>小學、中</w:t>
      </w:r>
      <w:r w:rsidR="00D35EF4" w:rsidRPr="00723783">
        <w:rPr>
          <w:rFonts w:hint="eastAsia"/>
        </w:rPr>
        <w:t>學（國高中），</w:t>
      </w:r>
      <w:r w:rsidR="00B418E9" w:rsidRPr="00723783">
        <w:rPr>
          <w:rFonts w:hint="eastAsia"/>
        </w:rPr>
        <w:t>學齡兒童包括</w:t>
      </w:r>
      <w:r w:rsidR="00573DC4" w:rsidRPr="00723783">
        <w:t>4</w:t>
      </w:r>
      <w:r w:rsidR="00B418E9" w:rsidRPr="00723783">
        <w:rPr>
          <w:rFonts w:hint="eastAsia"/>
        </w:rPr>
        <w:t>-1</w:t>
      </w:r>
      <w:r w:rsidR="00573DC4" w:rsidRPr="00723783">
        <w:t>6</w:t>
      </w:r>
      <w:r w:rsidR="00B418E9" w:rsidRPr="00723783">
        <w:rPr>
          <w:rFonts w:hint="eastAsia"/>
        </w:rPr>
        <w:t>歲。學程採</w:t>
      </w:r>
      <w:r w:rsidR="00B418E9" w:rsidRPr="00723783">
        <w:rPr>
          <w:rFonts w:hint="eastAsia"/>
        </w:rPr>
        <w:t>IB</w:t>
      </w:r>
      <w:r w:rsidR="00B9703D" w:rsidRPr="00723783">
        <w:rPr>
          <w:rFonts w:hint="eastAsia"/>
        </w:rPr>
        <w:t>（</w:t>
      </w:r>
      <w:r w:rsidR="00B418E9" w:rsidRPr="00723783">
        <w:rPr>
          <w:rFonts w:hint="eastAsia"/>
        </w:rPr>
        <w:t>International Baccalaureate</w:t>
      </w:r>
      <w:r w:rsidR="00B9703D" w:rsidRPr="00723783">
        <w:rPr>
          <w:rFonts w:hint="eastAsia"/>
        </w:rPr>
        <w:t>）</w:t>
      </w:r>
      <w:r w:rsidR="00B418E9" w:rsidRPr="00723783">
        <w:rPr>
          <w:rFonts w:hint="eastAsia"/>
        </w:rPr>
        <w:t>。</w:t>
      </w:r>
    </w:p>
    <w:p w:rsidR="00F759DB" w:rsidRPr="00723783" w:rsidRDefault="00F759DB" w:rsidP="004A0F7C">
      <w:pPr>
        <w:pStyle w:val="a6"/>
      </w:pPr>
      <w:r w:rsidRPr="00723783">
        <w:rPr>
          <w:rFonts w:hint="eastAsia"/>
        </w:rPr>
        <w:t>（八）</w:t>
      </w:r>
      <w:r w:rsidR="00B418E9" w:rsidRPr="00723783">
        <w:t>UWC Rred Cross, Flekke</w:t>
      </w:r>
      <w:proofErr w:type="gramStart"/>
      <w:r w:rsidR="00B9703D" w:rsidRPr="00723783">
        <w:t>（</w:t>
      </w:r>
      <w:proofErr w:type="gramEnd"/>
      <w:r w:rsidR="001E718C" w:rsidRPr="00723783">
        <w:fldChar w:fldCharType="begin"/>
      </w:r>
      <w:r w:rsidR="001E718C" w:rsidRPr="00723783">
        <w:instrText xml:space="preserve"> HYPERLINK "http://www.rcnuwc.no" </w:instrText>
      </w:r>
      <w:r w:rsidR="001E718C" w:rsidRPr="00723783">
        <w:fldChar w:fldCharType="separate"/>
      </w:r>
      <w:r w:rsidRPr="00723783">
        <w:rPr>
          <w:rStyle w:val="af1"/>
          <w:color w:val="auto"/>
          <w:u w:val="none"/>
        </w:rPr>
        <w:t>www.rcnuwc.no</w:t>
      </w:r>
      <w:r w:rsidR="001E718C" w:rsidRPr="00723783">
        <w:rPr>
          <w:rStyle w:val="af1"/>
          <w:color w:val="auto"/>
          <w:u w:val="none"/>
        </w:rPr>
        <w:fldChar w:fldCharType="end"/>
      </w:r>
      <w:proofErr w:type="gramStart"/>
      <w:r w:rsidR="00B9703D" w:rsidRPr="00723783">
        <w:t>）</w:t>
      </w:r>
      <w:proofErr w:type="gramEnd"/>
    </w:p>
    <w:p w:rsidR="00B418E9" w:rsidRPr="00723783" w:rsidRDefault="004A0F7C" w:rsidP="004A0F7C">
      <w:pPr>
        <w:pStyle w:val="a6"/>
      </w:pPr>
      <w:r w:rsidRPr="00723783">
        <w:rPr>
          <w:rFonts w:hint="eastAsia"/>
        </w:rPr>
        <w:tab/>
      </w:r>
      <w:r w:rsidR="00B418E9" w:rsidRPr="00723783">
        <w:rPr>
          <w:rFonts w:hint="eastAsia"/>
        </w:rPr>
        <w:t>學制</w:t>
      </w:r>
      <w:r w:rsidR="0092604D" w:rsidRPr="00723783">
        <w:rPr>
          <w:rFonts w:hint="eastAsia"/>
        </w:rPr>
        <w:t>僅</w:t>
      </w:r>
      <w:r w:rsidR="00B418E9" w:rsidRPr="00723783">
        <w:rPr>
          <w:rFonts w:hint="eastAsia"/>
        </w:rPr>
        <w:t>有高中部</w:t>
      </w:r>
      <w:r w:rsidR="0092604D" w:rsidRPr="00723783">
        <w:rPr>
          <w:rFonts w:hint="eastAsia"/>
        </w:rPr>
        <w:t>16-18</w:t>
      </w:r>
      <w:r w:rsidR="0092604D" w:rsidRPr="00723783">
        <w:rPr>
          <w:rFonts w:hint="eastAsia"/>
        </w:rPr>
        <w:t>歲</w:t>
      </w:r>
      <w:r w:rsidR="00B418E9" w:rsidRPr="00723783">
        <w:rPr>
          <w:rFonts w:hint="eastAsia"/>
        </w:rPr>
        <w:t>，學程採</w:t>
      </w:r>
      <w:r w:rsidR="00B418E9" w:rsidRPr="00723783">
        <w:rPr>
          <w:rFonts w:hint="eastAsia"/>
        </w:rPr>
        <w:t>IB</w:t>
      </w:r>
      <w:r w:rsidR="00B9703D" w:rsidRPr="00723783">
        <w:rPr>
          <w:rFonts w:hint="eastAsia"/>
        </w:rPr>
        <w:t>（</w:t>
      </w:r>
      <w:r w:rsidR="00B418E9" w:rsidRPr="00723783">
        <w:rPr>
          <w:rFonts w:hint="eastAsia"/>
        </w:rPr>
        <w:t>International Baccalaureate</w:t>
      </w:r>
      <w:r w:rsidR="00B9703D" w:rsidRPr="00723783">
        <w:rPr>
          <w:rFonts w:hint="eastAsia"/>
        </w:rPr>
        <w:t>）</w:t>
      </w:r>
      <w:r w:rsidR="00B418E9" w:rsidRPr="00723783">
        <w:rPr>
          <w:rFonts w:hint="eastAsia"/>
        </w:rPr>
        <w:t>。</w:t>
      </w:r>
      <w:r w:rsidR="0092604D" w:rsidRPr="00723783">
        <w:rPr>
          <w:rFonts w:hint="eastAsia"/>
        </w:rPr>
        <w:t>同時提供不同學科</w:t>
      </w:r>
      <w:r w:rsidR="005A48E4" w:rsidRPr="00723783">
        <w:rPr>
          <w:rFonts w:hint="eastAsia"/>
        </w:rPr>
        <w:t>課程，包括語言、生物、化學、環境系統、物理、數學、歷史、經濟學、哲學、地理、全球政治學等。</w:t>
      </w:r>
    </w:p>
    <w:p w:rsidR="00C106EA" w:rsidRPr="00723783" w:rsidRDefault="00C106EA" w:rsidP="00C106EA">
      <w:pPr>
        <w:ind w:firstLine="472"/>
      </w:pPr>
    </w:p>
    <w:p w:rsidR="000E2791" w:rsidRPr="00723783" w:rsidRDefault="000E2791" w:rsidP="001B61AA">
      <w:pPr>
        <w:pStyle w:val="ae"/>
        <w:ind w:left="946" w:firstLineChars="0" w:hanging="1"/>
        <w:rPr>
          <w:lang w:eastAsia="ja-JP"/>
        </w:rPr>
        <w:sectPr w:rsidR="000E2791" w:rsidRPr="00723783" w:rsidSect="003E0BC3">
          <w:headerReference w:type="default" r:id="rId29"/>
          <w:pgSz w:w="11906" w:h="16838" w:code="9"/>
          <w:pgMar w:top="2268" w:right="1701" w:bottom="1701" w:left="1701" w:header="1134" w:footer="851" w:gutter="0"/>
          <w:cols w:space="425"/>
          <w:docGrid w:type="linesAndChars" w:linePitch="514" w:charSpace="-774"/>
        </w:sectPr>
      </w:pPr>
    </w:p>
    <w:p w:rsidR="000E2791" w:rsidRPr="00723783" w:rsidRDefault="000E2791" w:rsidP="00506BE4">
      <w:pPr>
        <w:pStyle w:val="a3"/>
        <w:spacing w:before="771" w:after="771"/>
        <w:rPr>
          <w:spacing w:val="0"/>
        </w:rPr>
      </w:pPr>
      <w:bookmarkStart w:id="10" w:name="_Toc306890161"/>
      <w:bookmarkStart w:id="11" w:name="_Toc307374073"/>
      <w:bookmarkStart w:id="12" w:name="_Toc404700415"/>
      <w:bookmarkStart w:id="13" w:name="_Toc44277784"/>
      <w:bookmarkStart w:id="14" w:name="_Toc306890163"/>
      <w:bookmarkStart w:id="15" w:name="_Toc307374075"/>
      <w:bookmarkStart w:id="16" w:name="_Toc404700417"/>
      <w:r w:rsidRPr="00723783">
        <w:rPr>
          <w:spacing w:val="0"/>
        </w:rPr>
        <w:lastRenderedPageBreak/>
        <w:t>附錄一　我國在當地駐外單位及</w:t>
      </w:r>
      <w:r w:rsidRPr="00723783">
        <w:rPr>
          <w:rFonts w:hint="eastAsia"/>
          <w:spacing w:val="0"/>
        </w:rPr>
        <w:t>臺</w:t>
      </w:r>
      <w:r w:rsidRPr="00723783">
        <w:rPr>
          <w:spacing w:val="0"/>
        </w:rPr>
        <w:t>（</w:t>
      </w:r>
      <w:r w:rsidRPr="00723783">
        <w:rPr>
          <w:rFonts w:hint="eastAsia"/>
          <w:spacing w:val="0"/>
        </w:rPr>
        <w:t>華</w:t>
      </w:r>
      <w:r w:rsidRPr="00723783">
        <w:rPr>
          <w:spacing w:val="0"/>
        </w:rPr>
        <w:t>）商團體</w:t>
      </w:r>
      <w:bookmarkEnd w:id="10"/>
      <w:bookmarkEnd w:id="11"/>
      <w:bookmarkEnd w:id="12"/>
      <w:bookmarkEnd w:id="13"/>
    </w:p>
    <w:p w:rsidR="000E2791" w:rsidRPr="00723783" w:rsidRDefault="000E2791" w:rsidP="000E2791">
      <w:pPr>
        <w:ind w:firstLine="472"/>
      </w:pPr>
      <w:r w:rsidRPr="00723783">
        <w:rPr>
          <w:rFonts w:hint="eastAsia"/>
          <w:lang w:eastAsia="zh-TW"/>
        </w:rPr>
        <w:t>一、</w:t>
      </w:r>
      <w:r w:rsidRPr="00723783">
        <w:rPr>
          <w:rFonts w:hint="eastAsia"/>
        </w:rPr>
        <w:t>挪威</w:t>
      </w:r>
      <w:r w:rsidRPr="00723783">
        <w:rPr>
          <w:rFonts w:hint="eastAsia"/>
          <w:lang w:eastAsia="zh-TW"/>
        </w:rPr>
        <w:t>現由瑞典</w:t>
      </w:r>
      <w:r w:rsidRPr="00723783">
        <w:t>代表</w:t>
      </w:r>
      <w:r w:rsidRPr="00723783">
        <w:rPr>
          <w:rFonts w:hint="eastAsia"/>
        </w:rPr>
        <w:t>處</w:t>
      </w:r>
      <w:r w:rsidRPr="00723783">
        <w:rPr>
          <w:rFonts w:hint="eastAsia"/>
          <w:lang w:eastAsia="zh-TW"/>
        </w:rPr>
        <w:t>管轄</w:t>
      </w:r>
      <w:r w:rsidRPr="00723783">
        <w:t>（</w:t>
      </w:r>
      <w:r w:rsidRPr="00723783">
        <w:rPr>
          <w:rFonts w:hint="eastAsia"/>
          <w:lang w:eastAsia="zh-TW"/>
        </w:rPr>
        <w:t>T</w:t>
      </w:r>
      <w:r w:rsidRPr="00723783">
        <w:t>aipei Mission in Sweden</w:t>
      </w:r>
      <w:r w:rsidRPr="00723783">
        <w:t>）</w:t>
      </w:r>
    </w:p>
    <w:p w:rsidR="000E2791" w:rsidRPr="00723783" w:rsidRDefault="000E2791" w:rsidP="000E2791">
      <w:pPr>
        <w:pStyle w:val="afc"/>
        <w:ind w:firstLineChars="102" w:firstLine="241"/>
      </w:pPr>
      <w:r w:rsidRPr="00723783">
        <w:t>地址：</w:t>
      </w:r>
      <w:r w:rsidRPr="00723783">
        <w:rPr>
          <w:rFonts w:hint="eastAsia"/>
        </w:rPr>
        <w:t>Wenner-Gren Center, Sveav</w:t>
      </w:r>
      <w:r w:rsidRPr="00723783">
        <w:t>ä</w:t>
      </w:r>
      <w:r w:rsidRPr="00723783">
        <w:rPr>
          <w:rFonts w:hint="eastAsia"/>
        </w:rPr>
        <w:t>gen 166, 1</w:t>
      </w:r>
      <w:r w:rsidRPr="00723783">
        <w:t>8</w:t>
      </w:r>
      <w:r w:rsidRPr="00723783">
        <w:rPr>
          <w:rFonts w:hint="eastAsia"/>
        </w:rPr>
        <w:t xml:space="preserve">tr., 113 46 Stockholm, Sweden </w:t>
      </w:r>
    </w:p>
    <w:p w:rsidR="000E2791" w:rsidRPr="00723783" w:rsidRDefault="000E2791" w:rsidP="000E2791">
      <w:pPr>
        <w:pStyle w:val="af0"/>
        <w:ind w:left="1417" w:hanging="472"/>
      </w:pPr>
      <w:r w:rsidRPr="00723783">
        <w:t>電話：</w:t>
      </w:r>
      <w:r w:rsidRPr="00723783">
        <w:t>46-8</w:t>
      </w:r>
      <w:r w:rsidRPr="00723783">
        <w:rPr>
          <w:rFonts w:hint="eastAsia"/>
        </w:rPr>
        <w:t>-</w:t>
      </w:r>
      <w:r w:rsidRPr="00723783">
        <w:t>7288513</w:t>
      </w:r>
    </w:p>
    <w:p w:rsidR="000E2791" w:rsidRPr="00723783" w:rsidRDefault="000E2791" w:rsidP="000E2791">
      <w:pPr>
        <w:pStyle w:val="af0"/>
        <w:ind w:left="1417" w:hanging="472"/>
      </w:pPr>
      <w:r w:rsidRPr="00723783">
        <w:t>傳真：</w:t>
      </w:r>
      <w:r w:rsidRPr="00723783">
        <w:t>46</w:t>
      </w:r>
      <w:r w:rsidRPr="00723783">
        <w:rPr>
          <w:rFonts w:hint="eastAsia"/>
        </w:rPr>
        <w:t>-</w:t>
      </w:r>
      <w:r w:rsidRPr="00723783">
        <w:t>8</w:t>
      </w:r>
      <w:r w:rsidRPr="00723783">
        <w:rPr>
          <w:rFonts w:hint="eastAsia"/>
        </w:rPr>
        <w:t>-31</w:t>
      </w:r>
      <w:r w:rsidRPr="00723783">
        <w:t>5741</w:t>
      </w:r>
    </w:p>
    <w:p w:rsidR="000E2791" w:rsidRPr="00723783" w:rsidRDefault="000E2791" w:rsidP="000E2791">
      <w:pPr>
        <w:pStyle w:val="af0"/>
        <w:ind w:left="1417" w:hanging="472"/>
      </w:pPr>
      <w:r w:rsidRPr="00723783">
        <w:t>電子郵件：</w:t>
      </w:r>
      <w:r w:rsidRPr="00723783">
        <w:t>taipei.mission@tmis.se</w:t>
      </w:r>
    </w:p>
    <w:p w:rsidR="000E2791" w:rsidRPr="00723783" w:rsidRDefault="000E2791" w:rsidP="000E2791">
      <w:pPr>
        <w:pStyle w:val="af0"/>
        <w:ind w:left="1417" w:hanging="472"/>
      </w:pPr>
      <w:r w:rsidRPr="00723783">
        <w:rPr>
          <w:rFonts w:hint="eastAsia"/>
        </w:rPr>
        <w:t>網址：</w:t>
      </w:r>
      <w:r w:rsidRPr="00723783">
        <w:t>https://www.taiwanembassy.org/se_en/index.html</w:t>
      </w:r>
    </w:p>
    <w:p w:rsidR="000E2791" w:rsidRPr="00723783" w:rsidRDefault="000E2791" w:rsidP="000E2791">
      <w:pPr>
        <w:ind w:firstLine="472"/>
        <w:rPr>
          <w:lang w:eastAsia="zh-TW"/>
        </w:rPr>
      </w:pPr>
    </w:p>
    <w:p w:rsidR="000E2791" w:rsidRPr="00723783" w:rsidRDefault="000E2791" w:rsidP="000E2791">
      <w:pPr>
        <w:ind w:firstLine="472"/>
      </w:pPr>
      <w:r w:rsidRPr="00723783">
        <w:rPr>
          <w:rFonts w:hint="eastAsia"/>
        </w:rPr>
        <w:t>二</w:t>
      </w:r>
      <w:r w:rsidRPr="00723783">
        <w:rPr>
          <w:rFonts w:hint="eastAsia"/>
          <w:lang w:eastAsia="zh-TW"/>
        </w:rPr>
        <w:t>、</w:t>
      </w:r>
      <w:r w:rsidRPr="00723783">
        <w:t>駐瑞典代表</w:t>
      </w:r>
      <w:r w:rsidRPr="00723783">
        <w:rPr>
          <w:rFonts w:hint="eastAsia"/>
        </w:rPr>
        <w:t>處</w:t>
      </w:r>
      <w:r w:rsidRPr="00723783">
        <w:t>經濟組（</w:t>
      </w:r>
      <w:r w:rsidRPr="00723783">
        <w:t>Economic Division</w:t>
      </w:r>
      <w:r w:rsidRPr="00723783">
        <w:t>，</w:t>
      </w:r>
      <w:r w:rsidRPr="00723783">
        <w:t>Taipei Mission in Sweden</w:t>
      </w:r>
      <w:r w:rsidRPr="00723783">
        <w:t>）</w:t>
      </w:r>
    </w:p>
    <w:p w:rsidR="000E2791" w:rsidRPr="00723783" w:rsidRDefault="000E2791" w:rsidP="000E2791">
      <w:pPr>
        <w:pStyle w:val="af0"/>
        <w:ind w:leftChars="401" w:left="1653" w:hangingChars="299" w:hanging="706"/>
      </w:pPr>
      <w:r w:rsidRPr="00723783">
        <w:rPr>
          <w:rFonts w:hAnsi="標楷體"/>
        </w:rPr>
        <w:t>地址：</w:t>
      </w:r>
      <w:r w:rsidRPr="00723783">
        <w:rPr>
          <w:rFonts w:hint="eastAsia"/>
        </w:rPr>
        <w:t>Wenner-Gren Center, Sveav</w:t>
      </w:r>
      <w:r w:rsidRPr="00723783">
        <w:t>ä</w:t>
      </w:r>
      <w:r w:rsidRPr="00723783">
        <w:rPr>
          <w:rFonts w:hint="eastAsia"/>
        </w:rPr>
        <w:t>gen 166, 1</w:t>
      </w:r>
      <w:r w:rsidRPr="00723783">
        <w:t>9</w:t>
      </w:r>
      <w:r w:rsidRPr="00723783">
        <w:rPr>
          <w:rFonts w:hint="eastAsia"/>
        </w:rPr>
        <w:t>tr., 113 46 Stockholm, Sweden</w:t>
      </w:r>
    </w:p>
    <w:p w:rsidR="000E2791" w:rsidRPr="00723783" w:rsidRDefault="000E2791" w:rsidP="000E2791">
      <w:pPr>
        <w:pStyle w:val="af0"/>
        <w:ind w:left="1417" w:hanging="472"/>
        <w:rPr>
          <w:lang w:eastAsia="zh-TW"/>
        </w:rPr>
      </w:pPr>
      <w:r w:rsidRPr="00723783">
        <w:rPr>
          <w:rFonts w:hAnsi="標楷體"/>
          <w:lang w:eastAsia="zh-TW"/>
        </w:rPr>
        <w:t>電話：</w:t>
      </w:r>
      <w:r w:rsidRPr="00723783">
        <w:rPr>
          <w:lang w:eastAsia="zh-TW"/>
        </w:rPr>
        <w:t>46-8-348</w:t>
      </w:r>
      <w:r w:rsidRPr="00723783">
        <w:rPr>
          <w:rFonts w:hint="eastAsia"/>
          <w:lang w:eastAsia="zh-TW"/>
        </w:rPr>
        <w:t xml:space="preserve"> </w:t>
      </w:r>
      <w:r w:rsidRPr="00723783">
        <w:rPr>
          <w:lang w:eastAsia="zh-TW"/>
        </w:rPr>
        <w:t>737</w:t>
      </w:r>
    </w:p>
    <w:p w:rsidR="000E2791" w:rsidRPr="00723783" w:rsidRDefault="000E2791" w:rsidP="000E2791">
      <w:pPr>
        <w:pStyle w:val="af0"/>
        <w:ind w:left="1417" w:hanging="472"/>
        <w:rPr>
          <w:lang w:eastAsia="zh-TW"/>
        </w:rPr>
      </w:pPr>
      <w:r w:rsidRPr="00723783">
        <w:rPr>
          <w:rFonts w:hAnsi="標楷體"/>
          <w:lang w:eastAsia="zh-TW"/>
        </w:rPr>
        <w:t>傳真：</w:t>
      </w:r>
      <w:r w:rsidRPr="00723783">
        <w:rPr>
          <w:lang w:eastAsia="zh-TW"/>
        </w:rPr>
        <w:t>46-8-348</w:t>
      </w:r>
      <w:r w:rsidRPr="00723783">
        <w:rPr>
          <w:rFonts w:hint="eastAsia"/>
          <w:lang w:eastAsia="zh-TW"/>
        </w:rPr>
        <w:t xml:space="preserve"> </w:t>
      </w:r>
      <w:r w:rsidRPr="00723783">
        <w:rPr>
          <w:lang w:eastAsia="zh-TW"/>
        </w:rPr>
        <w:t xml:space="preserve">927 </w:t>
      </w:r>
    </w:p>
    <w:p w:rsidR="000E2791" w:rsidRPr="00723783" w:rsidRDefault="000E2791" w:rsidP="000E2791">
      <w:pPr>
        <w:pStyle w:val="af0"/>
        <w:ind w:left="1417" w:hanging="472"/>
        <w:rPr>
          <w:lang w:eastAsia="zh-TW"/>
        </w:rPr>
      </w:pPr>
      <w:r w:rsidRPr="00723783">
        <w:rPr>
          <w:rFonts w:hAnsi="標楷體"/>
          <w:lang w:eastAsia="zh-TW"/>
        </w:rPr>
        <w:t>電子郵件：</w:t>
      </w:r>
      <w:r w:rsidRPr="00723783">
        <w:rPr>
          <w:lang w:eastAsia="zh-TW"/>
        </w:rPr>
        <w:t>economic@tmis.se</w:t>
      </w:r>
    </w:p>
    <w:p w:rsidR="000E2791" w:rsidRPr="00723783" w:rsidRDefault="000E2791" w:rsidP="000E2791">
      <w:pPr>
        <w:pStyle w:val="af0"/>
        <w:ind w:left="1417" w:hanging="472"/>
        <w:rPr>
          <w:lang w:eastAsia="zh-TW"/>
        </w:rPr>
      </w:pPr>
      <w:r w:rsidRPr="00723783">
        <w:rPr>
          <w:rFonts w:hint="eastAsia"/>
          <w:lang w:eastAsia="zh-TW"/>
        </w:rPr>
        <w:t>網址：</w:t>
      </w:r>
      <w:r w:rsidRPr="00723783">
        <w:rPr>
          <w:lang w:eastAsia="zh-TW"/>
        </w:rPr>
        <w:t>https://www.taiwanembassy.org/se_en/index.html</w:t>
      </w:r>
    </w:p>
    <w:p w:rsidR="000E2791" w:rsidRPr="00723783" w:rsidRDefault="000E2791" w:rsidP="000E2791">
      <w:pPr>
        <w:ind w:firstLine="472"/>
        <w:rPr>
          <w:lang w:eastAsia="zh-TW"/>
        </w:rPr>
      </w:pPr>
    </w:p>
    <w:p w:rsidR="000E2791" w:rsidRPr="00723783" w:rsidRDefault="000E2791" w:rsidP="000E2791">
      <w:pPr>
        <w:ind w:firstLine="472"/>
      </w:pPr>
      <w:r w:rsidRPr="00723783">
        <w:rPr>
          <w:rFonts w:hint="eastAsia"/>
          <w:lang w:eastAsia="zh-TW"/>
        </w:rPr>
        <w:t>三、挪威臺灣商會</w:t>
      </w:r>
      <w:r w:rsidRPr="00723783">
        <w:t>（</w:t>
      </w:r>
      <w:r w:rsidRPr="00723783">
        <w:rPr>
          <w:rFonts w:hint="eastAsia"/>
          <w:lang w:eastAsia="zh-TW"/>
        </w:rPr>
        <w:t>Taiwanese Chamber of Commerce in Norway</w:t>
      </w:r>
      <w:r w:rsidRPr="00723783">
        <w:t>）</w:t>
      </w:r>
    </w:p>
    <w:p w:rsidR="000E2791" w:rsidRPr="00723783" w:rsidRDefault="000E2791" w:rsidP="000E2791">
      <w:pPr>
        <w:pStyle w:val="af0"/>
        <w:ind w:left="1417" w:hanging="472"/>
      </w:pPr>
      <w:r w:rsidRPr="00723783">
        <w:t>電話：</w:t>
      </w:r>
      <w:r w:rsidRPr="00723783">
        <w:t>4</w:t>
      </w:r>
      <w:r w:rsidRPr="00723783">
        <w:rPr>
          <w:rFonts w:hint="eastAsia"/>
        </w:rPr>
        <w:t>7</w:t>
      </w:r>
      <w:r w:rsidRPr="00723783">
        <w:t>-</w:t>
      </w:r>
      <w:r w:rsidRPr="00723783">
        <w:rPr>
          <w:rFonts w:hint="eastAsia"/>
        </w:rPr>
        <w:t>96-66 90 11</w:t>
      </w:r>
    </w:p>
    <w:p w:rsidR="000E2791" w:rsidRPr="00723783" w:rsidRDefault="000E2791" w:rsidP="000E2791">
      <w:pPr>
        <w:pStyle w:val="af0"/>
        <w:ind w:left="1417" w:hanging="472"/>
        <w:rPr>
          <w:lang w:eastAsia="zh-TW"/>
        </w:rPr>
      </w:pPr>
      <w:r w:rsidRPr="00723783">
        <w:rPr>
          <w:lang w:eastAsia="zh-TW"/>
        </w:rPr>
        <w:t>傳真：</w:t>
      </w:r>
      <w:r w:rsidRPr="00723783">
        <w:rPr>
          <w:lang w:eastAsia="zh-TW"/>
        </w:rPr>
        <w:t>4</w:t>
      </w:r>
      <w:r w:rsidRPr="00723783">
        <w:rPr>
          <w:rFonts w:hint="eastAsia"/>
          <w:lang w:eastAsia="zh-TW"/>
        </w:rPr>
        <w:t>7</w:t>
      </w:r>
      <w:r w:rsidRPr="00723783">
        <w:rPr>
          <w:lang w:eastAsia="zh-TW"/>
        </w:rPr>
        <w:t>-</w:t>
      </w:r>
      <w:r w:rsidRPr="00723783">
        <w:rPr>
          <w:rFonts w:hint="eastAsia"/>
          <w:lang w:eastAsia="zh-TW"/>
        </w:rPr>
        <w:t>22-22 56 83</w:t>
      </w:r>
    </w:p>
    <w:p w:rsidR="000E2791" w:rsidRPr="00723783" w:rsidRDefault="000E2791" w:rsidP="000E2791">
      <w:pPr>
        <w:pStyle w:val="af0"/>
        <w:ind w:left="1417" w:hanging="472"/>
        <w:rPr>
          <w:lang w:eastAsia="zh-TW"/>
        </w:rPr>
      </w:pPr>
      <w:r w:rsidRPr="00723783">
        <w:rPr>
          <w:lang w:eastAsia="zh-TW"/>
        </w:rPr>
        <w:t>電子郵件：</w:t>
      </w:r>
      <w:r w:rsidRPr="00723783">
        <w:rPr>
          <w:rFonts w:hint="eastAsia"/>
          <w:lang w:eastAsia="zh-TW"/>
        </w:rPr>
        <w:t>ivy.liu@kraabol-as.com</w:t>
      </w:r>
    </w:p>
    <w:p w:rsidR="000E2791" w:rsidRPr="00723783" w:rsidRDefault="000E2791" w:rsidP="00506BE4">
      <w:pPr>
        <w:pStyle w:val="a3"/>
        <w:spacing w:before="771" w:after="771"/>
        <w:rPr>
          <w:rFonts w:hAnsi="Arial"/>
        </w:rPr>
      </w:pPr>
      <w:r w:rsidRPr="00723783">
        <w:br w:type="page"/>
      </w:r>
      <w:bookmarkStart w:id="17" w:name="_Toc404700416"/>
      <w:bookmarkStart w:id="18" w:name="_Toc44277785"/>
      <w:r w:rsidRPr="00723783">
        <w:lastRenderedPageBreak/>
        <w:t>附錄二　當地重要投資相關機構</w:t>
      </w:r>
      <w:bookmarkEnd w:id="17"/>
      <w:bookmarkEnd w:id="18"/>
    </w:p>
    <w:p w:rsidR="000E2791" w:rsidRPr="00723783" w:rsidRDefault="000E2791" w:rsidP="000E2791">
      <w:pPr>
        <w:ind w:firstLine="472"/>
      </w:pPr>
      <w:r w:rsidRPr="00723783">
        <w:rPr>
          <w:rFonts w:hint="eastAsia"/>
        </w:rPr>
        <w:t>奧斯陸商會（</w:t>
      </w:r>
      <w:r w:rsidRPr="00723783">
        <w:rPr>
          <w:rFonts w:hint="eastAsia"/>
        </w:rPr>
        <w:t>Oslo Chamber of Commerce</w:t>
      </w:r>
      <w:r w:rsidRPr="00723783">
        <w:rPr>
          <w:rFonts w:hint="eastAsia"/>
        </w:rPr>
        <w:t>）</w:t>
      </w:r>
    </w:p>
    <w:p w:rsidR="000E2791" w:rsidRPr="00723783" w:rsidRDefault="000E2791" w:rsidP="000E2791">
      <w:pPr>
        <w:ind w:firstLine="472"/>
      </w:pPr>
      <w:r w:rsidRPr="00723783">
        <w:rPr>
          <w:rFonts w:hint="eastAsia"/>
        </w:rPr>
        <w:t>地址：</w:t>
      </w:r>
      <w:r w:rsidR="001B7C40" w:rsidRPr="00723783">
        <w:t>St. Olavs gate</w:t>
      </w:r>
      <w:r w:rsidRPr="00723783">
        <w:t xml:space="preserve"> </w:t>
      </w:r>
      <w:r w:rsidR="001B7C40" w:rsidRPr="00723783">
        <w:t>27</w:t>
      </w:r>
      <w:r w:rsidRPr="00723783">
        <w:rPr>
          <w:rFonts w:hint="eastAsia"/>
        </w:rPr>
        <w:t>, 0</w:t>
      </w:r>
      <w:r w:rsidR="001B7C40" w:rsidRPr="00723783">
        <w:t>166</w:t>
      </w:r>
      <w:r w:rsidRPr="00723783">
        <w:rPr>
          <w:rFonts w:hint="eastAsia"/>
        </w:rPr>
        <w:t xml:space="preserve"> Oslo, Norway</w:t>
      </w:r>
    </w:p>
    <w:p w:rsidR="000E2791" w:rsidRPr="00723783" w:rsidRDefault="000E2791" w:rsidP="000E2791">
      <w:pPr>
        <w:ind w:firstLine="472"/>
      </w:pPr>
      <w:r w:rsidRPr="00723783">
        <w:rPr>
          <w:rFonts w:hint="eastAsia"/>
        </w:rPr>
        <w:t>電話：</w:t>
      </w:r>
      <w:r w:rsidRPr="00723783">
        <w:rPr>
          <w:rFonts w:hint="eastAsia"/>
        </w:rPr>
        <w:t xml:space="preserve">+47-22 12 94 00 </w:t>
      </w:r>
    </w:p>
    <w:p w:rsidR="000E2791" w:rsidRPr="00723783" w:rsidRDefault="000E2791" w:rsidP="000E2791">
      <w:pPr>
        <w:ind w:firstLine="472"/>
      </w:pPr>
      <w:r w:rsidRPr="00723783">
        <w:rPr>
          <w:rFonts w:hint="eastAsia"/>
        </w:rPr>
        <w:t>網址：</w:t>
      </w:r>
      <w:hyperlink r:id="rId30" w:history="1">
        <w:r w:rsidRPr="00723783">
          <w:rPr>
            <w:rStyle w:val="af1"/>
            <w:rFonts w:hint="eastAsia"/>
            <w:color w:val="auto"/>
            <w:u w:val="none"/>
          </w:rPr>
          <w:t>www.chamber.no</w:t>
        </w:r>
      </w:hyperlink>
    </w:p>
    <w:p w:rsidR="000E2791" w:rsidRPr="00723783" w:rsidRDefault="000E2791" w:rsidP="000E2791">
      <w:pPr>
        <w:ind w:firstLine="472"/>
      </w:pPr>
      <w:r w:rsidRPr="00723783">
        <w:rPr>
          <w:rFonts w:hint="eastAsia"/>
        </w:rPr>
        <w:t>Email:</w:t>
      </w:r>
      <w:r w:rsidRPr="00723783">
        <w:t>mail@chamber.no</w:t>
      </w:r>
    </w:p>
    <w:p w:rsidR="000E2791" w:rsidRPr="00723783" w:rsidRDefault="000E2791" w:rsidP="000E2791">
      <w:pPr>
        <w:ind w:firstLine="472"/>
      </w:pPr>
    </w:p>
    <w:p w:rsidR="000E2791" w:rsidRPr="00723783" w:rsidRDefault="000E2791" w:rsidP="000E2791">
      <w:pPr>
        <w:ind w:firstLine="472"/>
      </w:pPr>
      <w:r w:rsidRPr="00723783">
        <w:rPr>
          <w:rFonts w:hint="eastAsia"/>
        </w:rPr>
        <w:t>挪威商會（</w:t>
      </w:r>
      <w:r w:rsidRPr="00723783">
        <w:rPr>
          <w:rFonts w:hint="eastAsia"/>
        </w:rPr>
        <w:t>T</w:t>
      </w:r>
      <w:r w:rsidRPr="00723783">
        <w:t>he Confederation of Norwegian Enterprise, NHO</w:t>
      </w:r>
      <w:r w:rsidRPr="00723783">
        <w:rPr>
          <w:rFonts w:hint="eastAsia"/>
        </w:rPr>
        <w:t>）</w:t>
      </w:r>
    </w:p>
    <w:p w:rsidR="000E2791" w:rsidRPr="00723783" w:rsidRDefault="000E2791" w:rsidP="000E2791">
      <w:pPr>
        <w:ind w:firstLine="472"/>
        <w:rPr>
          <w:lang w:val="sv-SE"/>
        </w:rPr>
      </w:pPr>
      <w:r w:rsidRPr="00723783">
        <w:rPr>
          <w:rFonts w:hint="eastAsia"/>
        </w:rPr>
        <w:t>地址</w:t>
      </w:r>
      <w:r w:rsidRPr="00723783">
        <w:rPr>
          <w:rFonts w:hint="eastAsia"/>
          <w:lang w:val="sv-SE"/>
        </w:rPr>
        <w:t>：</w:t>
      </w:r>
      <w:r w:rsidRPr="00723783">
        <w:rPr>
          <w:lang w:val="sv-SE"/>
        </w:rPr>
        <w:t>Naringslivets Hus, Middelthuns gate 27, Majorstuen, 0303</w:t>
      </w:r>
      <w:r w:rsidRPr="00723783">
        <w:rPr>
          <w:rFonts w:hint="eastAsia"/>
          <w:lang w:val="sv-SE"/>
        </w:rPr>
        <w:t xml:space="preserve"> Oslo, Norway</w:t>
      </w:r>
    </w:p>
    <w:p w:rsidR="000E2791" w:rsidRPr="003662E9" w:rsidRDefault="000E2791" w:rsidP="000E2791">
      <w:pPr>
        <w:ind w:firstLine="472"/>
        <w:rPr>
          <w:lang w:val="sv-SE" w:eastAsia="zh-TW"/>
        </w:rPr>
      </w:pPr>
      <w:r w:rsidRPr="00723783">
        <w:rPr>
          <w:rFonts w:hint="eastAsia"/>
          <w:lang w:eastAsia="zh-TW"/>
        </w:rPr>
        <w:t>電話</w:t>
      </w:r>
      <w:r w:rsidRPr="003662E9">
        <w:rPr>
          <w:rFonts w:hint="eastAsia"/>
          <w:lang w:val="sv-SE" w:eastAsia="zh-TW"/>
        </w:rPr>
        <w:t>：</w:t>
      </w:r>
      <w:r w:rsidRPr="003662E9">
        <w:rPr>
          <w:rFonts w:hint="eastAsia"/>
          <w:lang w:val="sv-SE" w:eastAsia="zh-TW"/>
        </w:rPr>
        <w:t>+47-2</w:t>
      </w:r>
      <w:r w:rsidRPr="003662E9">
        <w:rPr>
          <w:lang w:val="sv-SE" w:eastAsia="zh-TW"/>
        </w:rPr>
        <w:t>3</w:t>
      </w:r>
      <w:r w:rsidRPr="003662E9">
        <w:rPr>
          <w:rFonts w:hint="eastAsia"/>
          <w:lang w:val="sv-SE" w:eastAsia="zh-TW"/>
        </w:rPr>
        <w:t xml:space="preserve"> </w:t>
      </w:r>
      <w:r w:rsidRPr="003662E9">
        <w:rPr>
          <w:lang w:val="sv-SE" w:eastAsia="zh-TW"/>
        </w:rPr>
        <w:t>088 000</w:t>
      </w:r>
      <w:r w:rsidRPr="003662E9">
        <w:rPr>
          <w:rFonts w:hint="eastAsia"/>
          <w:lang w:val="sv-SE" w:eastAsia="zh-TW"/>
        </w:rPr>
        <w:t xml:space="preserve"> </w:t>
      </w:r>
      <w:r w:rsidRPr="003662E9">
        <w:rPr>
          <w:lang w:val="sv-SE" w:eastAsia="zh-TW"/>
        </w:rPr>
        <w:t xml:space="preserve">  </w:t>
      </w:r>
    </w:p>
    <w:p w:rsidR="000E2791" w:rsidRPr="003662E9" w:rsidRDefault="000E2791" w:rsidP="000E2791">
      <w:pPr>
        <w:ind w:firstLine="472"/>
        <w:rPr>
          <w:lang w:val="sv-SE" w:eastAsia="zh-TW"/>
        </w:rPr>
      </w:pPr>
      <w:r w:rsidRPr="00723783">
        <w:rPr>
          <w:rFonts w:hint="eastAsia"/>
          <w:lang w:eastAsia="zh-TW"/>
        </w:rPr>
        <w:t>網址</w:t>
      </w:r>
      <w:r w:rsidRPr="003662E9">
        <w:rPr>
          <w:rFonts w:hint="eastAsia"/>
          <w:lang w:val="sv-SE" w:eastAsia="zh-TW"/>
        </w:rPr>
        <w:t>：</w:t>
      </w:r>
      <w:hyperlink r:id="rId31" w:history="1">
        <w:r w:rsidRPr="003662E9">
          <w:rPr>
            <w:rStyle w:val="af1"/>
            <w:rFonts w:hint="eastAsia"/>
            <w:color w:val="auto"/>
            <w:u w:val="none"/>
            <w:lang w:val="sv-SE" w:eastAsia="zh-TW"/>
          </w:rPr>
          <w:t>www.nho.no</w:t>
        </w:r>
      </w:hyperlink>
    </w:p>
    <w:p w:rsidR="000E2791" w:rsidRPr="003662E9" w:rsidRDefault="000E2791" w:rsidP="000E2791">
      <w:pPr>
        <w:ind w:firstLine="472"/>
        <w:rPr>
          <w:lang w:val="sv-SE" w:eastAsia="zh-TW"/>
        </w:rPr>
      </w:pPr>
    </w:p>
    <w:p w:rsidR="000E2791" w:rsidRPr="003662E9" w:rsidRDefault="000E2791" w:rsidP="000E2791">
      <w:pPr>
        <w:ind w:firstLine="472"/>
        <w:rPr>
          <w:lang w:val="sv-SE"/>
        </w:rPr>
      </w:pPr>
      <w:r w:rsidRPr="003662E9">
        <w:rPr>
          <w:rFonts w:hint="eastAsia"/>
          <w:lang w:val="sv-SE"/>
        </w:rPr>
        <w:t>Ministry of Trade</w:t>
      </w:r>
      <w:r w:rsidR="002560D8" w:rsidRPr="003662E9">
        <w:rPr>
          <w:lang w:val="sv-SE"/>
        </w:rPr>
        <w:t>,</w:t>
      </w:r>
      <w:r w:rsidRPr="003662E9">
        <w:rPr>
          <w:rFonts w:hint="eastAsia"/>
          <w:lang w:val="sv-SE"/>
        </w:rPr>
        <w:t xml:space="preserve"> Industry</w:t>
      </w:r>
      <w:r w:rsidR="002560D8" w:rsidRPr="003662E9">
        <w:rPr>
          <w:lang w:val="sv-SE"/>
        </w:rPr>
        <w:t xml:space="preserve"> and Fishery</w:t>
      </w:r>
      <w:r w:rsidRPr="003662E9">
        <w:rPr>
          <w:rFonts w:hint="eastAsia"/>
          <w:lang w:val="sv-SE"/>
        </w:rPr>
        <w:t>（</w:t>
      </w:r>
      <w:r w:rsidRPr="003662E9">
        <w:rPr>
          <w:rFonts w:hint="eastAsia"/>
          <w:lang w:val="sv-SE"/>
        </w:rPr>
        <w:t xml:space="preserve">Naerings- og </w:t>
      </w:r>
      <w:r w:rsidR="001B7C40" w:rsidRPr="003662E9">
        <w:rPr>
          <w:lang w:val="sv-SE"/>
        </w:rPr>
        <w:t>fiskeri</w:t>
      </w:r>
      <w:r w:rsidRPr="003662E9">
        <w:rPr>
          <w:rFonts w:hint="eastAsia"/>
          <w:lang w:val="sv-SE"/>
        </w:rPr>
        <w:t>departementet</w:t>
      </w:r>
      <w:r w:rsidRPr="003662E9">
        <w:rPr>
          <w:rFonts w:hint="eastAsia"/>
          <w:lang w:val="sv-SE"/>
        </w:rPr>
        <w:t>）</w:t>
      </w:r>
    </w:p>
    <w:p w:rsidR="000E2791" w:rsidRPr="003662E9" w:rsidRDefault="000E2791" w:rsidP="000E2791">
      <w:pPr>
        <w:ind w:firstLine="472"/>
        <w:rPr>
          <w:lang w:val="sv-SE"/>
        </w:rPr>
      </w:pPr>
      <w:r w:rsidRPr="00723783">
        <w:rPr>
          <w:rFonts w:hint="eastAsia"/>
        </w:rPr>
        <w:t>地址</w:t>
      </w:r>
      <w:r w:rsidRPr="003662E9">
        <w:rPr>
          <w:rFonts w:hint="eastAsia"/>
          <w:lang w:val="sv-SE"/>
        </w:rPr>
        <w:t>：</w:t>
      </w:r>
      <w:r w:rsidR="001B7C40" w:rsidRPr="003662E9">
        <w:rPr>
          <w:lang w:val="sv-SE"/>
        </w:rPr>
        <w:t>Kongens gate 8</w:t>
      </w:r>
      <w:r w:rsidRPr="003662E9">
        <w:rPr>
          <w:rFonts w:hint="eastAsia"/>
          <w:lang w:val="sv-SE"/>
        </w:rPr>
        <w:t>, P.O. Box 80</w:t>
      </w:r>
      <w:r w:rsidR="001B7C40" w:rsidRPr="003662E9">
        <w:rPr>
          <w:lang w:val="sv-SE"/>
        </w:rPr>
        <w:t>90 Dep</w:t>
      </w:r>
      <w:r w:rsidRPr="003662E9">
        <w:rPr>
          <w:rFonts w:hint="eastAsia"/>
          <w:lang w:val="sv-SE"/>
        </w:rPr>
        <w:t>, 003</w:t>
      </w:r>
      <w:r w:rsidR="001B7C40" w:rsidRPr="003662E9">
        <w:rPr>
          <w:lang w:val="sv-SE"/>
        </w:rPr>
        <w:t>2</w:t>
      </w:r>
      <w:r w:rsidRPr="003662E9">
        <w:rPr>
          <w:rFonts w:hint="eastAsia"/>
          <w:lang w:val="sv-SE"/>
        </w:rPr>
        <w:t>, Oslo, Norway</w:t>
      </w:r>
    </w:p>
    <w:p w:rsidR="000E2791" w:rsidRPr="00723783" w:rsidRDefault="000E2791" w:rsidP="000E2791">
      <w:pPr>
        <w:ind w:firstLine="472"/>
        <w:rPr>
          <w:lang w:eastAsia="zh-TW"/>
        </w:rPr>
      </w:pPr>
      <w:r w:rsidRPr="00723783">
        <w:rPr>
          <w:rFonts w:hint="eastAsia"/>
          <w:lang w:eastAsia="zh-TW"/>
        </w:rPr>
        <w:t>電話：</w:t>
      </w:r>
      <w:r w:rsidRPr="00723783">
        <w:rPr>
          <w:rFonts w:hint="eastAsia"/>
          <w:lang w:eastAsia="zh-TW"/>
        </w:rPr>
        <w:t>+47-22-24 90 90</w:t>
      </w:r>
    </w:p>
    <w:p w:rsidR="000E2791" w:rsidRPr="00723783" w:rsidRDefault="000E2791" w:rsidP="000E2791">
      <w:pPr>
        <w:ind w:firstLine="472"/>
        <w:rPr>
          <w:lang w:eastAsia="zh-TW"/>
        </w:rPr>
      </w:pPr>
      <w:r w:rsidRPr="00723783">
        <w:rPr>
          <w:rFonts w:hint="eastAsia"/>
          <w:lang w:eastAsia="zh-TW"/>
        </w:rPr>
        <w:t>網址：</w:t>
      </w:r>
      <w:hyperlink r:id="rId32" w:history="1">
        <w:r w:rsidRPr="00723783">
          <w:rPr>
            <w:rFonts w:hint="eastAsia"/>
            <w:lang w:eastAsia="zh-TW"/>
          </w:rPr>
          <w:t>www.regjeringen.no</w:t>
        </w:r>
      </w:hyperlink>
    </w:p>
    <w:p w:rsidR="000E2791" w:rsidRPr="00723783" w:rsidRDefault="000E2791" w:rsidP="000E2791">
      <w:pPr>
        <w:ind w:firstLine="472"/>
        <w:rPr>
          <w:lang w:eastAsia="zh-TW"/>
        </w:rPr>
      </w:pPr>
    </w:p>
    <w:p w:rsidR="000E2791" w:rsidRPr="00723783" w:rsidRDefault="000E2791" w:rsidP="000E2791">
      <w:pPr>
        <w:ind w:firstLine="472"/>
        <w:rPr>
          <w:lang w:eastAsia="zh-TW"/>
        </w:rPr>
      </w:pPr>
    </w:p>
    <w:p w:rsidR="000E2791" w:rsidRPr="00723783" w:rsidRDefault="000E2791" w:rsidP="00506BE4">
      <w:pPr>
        <w:pStyle w:val="a3"/>
        <w:spacing w:before="771" w:after="771"/>
      </w:pPr>
      <w:r w:rsidRPr="00723783">
        <w:br w:type="page"/>
      </w:r>
      <w:bookmarkStart w:id="19" w:name="_Toc44277786"/>
      <w:r w:rsidRPr="00723783">
        <w:lastRenderedPageBreak/>
        <w:t>附錄</w:t>
      </w:r>
      <w:r w:rsidRPr="00723783">
        <w:rPr>
          <w:rFonts w:hint="eastAsia"/>
        </w:rPr>
        <w:t>三</w:t>
      </w:r>
      <w:r w:rsidRPr="00723783">
        <w:t xml:space="preserve">　當地外人投資統計表</w:t>
      </w:r>
      <w:bookmarkEnd w:id="19"/>
    </w:p>
    <w:p w:rsidR="000E2791" w:rsidRPr="00723783" w:rsidRDefault="000E2791" w:rsidP="000E2791">
      <w:pPr>
        <w:ind w:firstLine="472"/>
        <w:jc w:val="right"/>
      </w:pPr>
      <w:r w:rsidRPr="00723783">
        <w:rPr>
          <w:rFonts w:hint="eastAsia"/>
        </w:rPr>
        <w:t>單位</w:t>
      </w:r>
      <w:r w:rsidRPr="00723783">
        <w:rPr>
          <w:rFonts w:ascii="新細明體" w:hAnsi="新細明體" w:hint="eastAsia"/>
        </w:rPr>
        <w:t>：</w:t>
      </w:r>
      <w:r w:rsidRPr="00723783">
        <w:rPr>
          <w:rFonts w:ascii="新細明體" w:hAnsi="新細明體" w:hint="eastAsia"/>
          <w:lang w:val="sv-SE" w:eastAsia="zh-TW"/>
        </w:rPr>
        <w:t>百萬</w:t>
      </w:r>
      <w:r w:rsidRPr="00723783">
        <w:rPr>
          <w:rFonts w:ascii="新細明體" w:hAnsi="新細明體"/>
        </w:rPr>
        <w:t>挪威克</w:t>
      </w:r>
      <w:r w:rsidRPr="00723783">
        <w:rPr>
          <w:rFonts w:ascii="新細明體" w:hAnsi="新細明體" w:hint="eastAsia"/>
        </w:rPr>
        <w:t>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7"/>
        <w:gridCol w:w="2211"/>
        <w:gridCol w:w="2211"/>
        <w:gridCol w:w="2211"/>
      </w:tblGrid>
      <w:tr w:rsidR="00723783" w:rsidRPr="00723783" w:rsidTr="001A7AFB">
        <w:trPr>
          <w:trHeight w:val="364"/>
        </w:trPr>
        <w:tc>
          <w:tcPr>
            <w:tcW w:w="2087" w:type="dxa"/>
            <w:vMerge w:val="restart"/>
            <w:shd w:val="clear" w:color="auto" w:fill="auto"/>
            <w:vAlign w:val="center"/>
          </w:tcPr>
          <w:p w:rsidR="001A7AFB" w:rsidRPr="00723783" w:rsidRDefault="001A7AFB" w:rsidP="000E2791">
            <w:pPr>
              <w:pStyle w:val="af6"/>
            </w:pPr>
            <w:r w:rsidRPr="00723783">
              <w:rPr>
                <w:rFonts w:hint="eastAsia"/>
              </w:rPr>
              <w:t>國家別</w:t>
            </w:r>
          </w:p>
        </w:tc>
        <w:tc>
          <w:tcPr>
            <w:tcW w:w="2211" w:type="dxa"/>
            <w:vAlign w:val="center"/>
          </w:tcPr>
          <w:p w:rsidR="001A7AFB" w:rsidRPr="00723783" w:rsidRDefault="001A7AFB" w:rsidP="001A7AFB">
            <w:pPr>
              <w:pStyle w:val="af6"/>
            </w:pPr>
            <w:r w:rsidRPr="00723783">
              <w:rPr>
                <w:rFonts w:hint="eastAsia"/>
              </w:rPr>
              <w:t>201</w:t>
            </w:r>
            <w:r w:rsidRPr="00723783">
              <w:t>6</w:t>
            </w:r>
          </w:p>
        </w:tc>
        <w:tc>
          <w:tcPr>
            <w:tcW w:w="2211" w:type="dxa"/>
            <w:vAlign w:val="center"/>
          </w:tcPr>
          <w:p w:rsidR="001A7AFB" w:rsidRPr="00723783" w:rsidRDefault="001A7AFB" w:rsidP="001A7AFB">
            <w:pPr>
              <w:pStyle w:val="af6"/>
            </w:pPr>
            <w:r w:rsidRPr="00723783">
              <w:t>2017</w:t>
            </w:r>
          </w:p>
        </w:tc>
        <w:tc>
          <w:tcPr>
            <w:tcW w:w="2211" w:type="dxa"/>
            <w:vAlign w:val="center"/>
          </w:tcPr>
          <w:p w:rsidR="001A7AFB" w:rsidRPr="00723783" w:rsidRDefault="001A7AFB" w:rsidP="001A7AFB">
            <w:pPr>
              <w:pStyle w:val="af6"/>
            </w:pPr>
            <w:r w:rsidRPr="00723783">
              <w:t>2018</w:t>
            </w:r>
          </w:p>
        </w:tc>
      </w:tr>
      <w:tr w:rsidR="00723783" w:rsidRPr="00723783" w:rsidTr="001A7AFB">
        <w:trPr>
          <w:trHeight w:val="343"/>
        </w:trPr>
        <w:tc>
          <w:tcPr>
            <w:tcW w:w="2087" w:type="dxa"/>
            <w:vMerge/>
            <w:shd w:val="clear" w:color="auto" w:fill="auto"/>
            <w:vAlign w:val="center"/>
          </w:tcPr>
          <w:p w:rsidR="001A7AFB" w:rsidRPr="00723783" w:rsidRDefault="001A7AFB" w:rsidP="000E2791">
            <w:pPr>
              <w:pStyle w:val="af6"/>
            </w:pPr>
          </w:p>
        </w:tc>
        <w:tc>
          <w:tcPr>
            <w:tcW w:w="2211" w:type="dxa"/>
            <w:vAlign w:val="center"/>
          </w:tcPr>
          <w:p w:rsidR="001A7AFB" w:rsidRPr="00723783" w:rsidRDefault="001A7AFB" w:rsidP="001A7AFB">
            <w:pPr>
              <w:pStyle w:val="af6"/>
            </w:pPr>
            <w:r w:rsidRPr="00723783">
              <w:rPr>
                <w:rFonts w:hint="eastAsia"/>
              </w:rPr>
              <w:t>金額</w:t>
            </w:r>
          </w:p>
        </w:tc>
        <w:tc>
          <w:tcPr>
            <w:tcW w:w="2211" w:type="dxa"/>
            <w:vAlign w:val="center"/>
          </w:tcPr>
          <w:p w:rsidR="001A7AFB" w:rsidRPr="00723783" w:rsidRDefault="001A7AFB" w:rsidP="001A7AFB">
            <w:pPr>
              <w:pStyle w:val="af6"/>
            </w:pPr>
            <w:r w:rsidRPr="00723783">
              <w:rPr>
                <w:rFonts w:hint="eastAsia"/>
              </w:rPr>
              <w:t>金額</w:t>
            </w:r>
          </w:p>
        </w:tc>
        <w:tc>
          <w:tcPr>
            <w:tcW w:w="2211" w:type="dxa"/>
            <w:vAlign w:val="center"/>
          </w:tcPr>
          <w:p w:rsidR="001A7AFB" w:rsidRPr="00723783" w:rsidRDefault="001A7AFB" w:rsidP="001A7AFB">
            <w:pPr>
              <w:pStyle w:val="af6"/>
            </w:pPr>
            <w:r w:rsidRPr="00723783">
              <w:rPr>
                <w:rFonts w:hint="eastAsia"/>
              </w:rPr>
              <w:t>金額</w:t>
            </w:r>
          </w:p>
        </w:tc>
      </w:tr>
      <w:tr w:rsidR="00723783" w:rsidRPr="00723783" w:rsidTr="001A7AFB">
        <w:tc>
          <w:tcPr>
            <w:tcW w:w="2087" w:type="dxa"/>
            <w:shd w:val="clear" w:color="auto" w:fill="auto"/>
            <w:vAlign w:val="center"/>
          </w:tcPr>
          <w:p w:rsidR="001A7AFB" w:rsidRPr="00723783" w:rsidRDefault="001A7AFB" w:rsidP="000E2791">
            <w:pPr>
              <w:pStyle w:val="af6"/>
              <w:jc w:val="both"/>
            </w:pPr>
            <w:r w:rsidRPr="00723783">
              <w:rPr>
                <w:rFonts w:hint="eastAsia"/>
              </w:rPr>
              <w:t>瑞典</w:t>
            </w:r>
          </w:p>
        </w:tc>
        <w:tc>
          <w:tcPr>
            <w:tcW w:w="2211" w:type="dxa"/>
            <w:vAlign w:val="center"/>
          </w:tcPr>
          <w:p w:rsidR="001A7AFB" w:rsidRPr="00723783" w:rsidRDefault="001A7AFB" w:rsidP="001A1CCF">
            <w:pPr>
              <w:pStyle w:val="af6"/>
              <w:tabs>
                <w:tab w:val="decimal" w:pos="1076"/>
              </w:tabs>
              <w:ind w:firstLine="480"/>
            </w:pPr>
            <w:r w:rsidRPr="00723783">
              <w:t>2</w:t>
            </w:r>
            <w:r w:rsidR="001A1CCF" w:rsidRPr="00723783">
              <w:t>5</w:t>
            </w:r>
            <w:r w:rsidRPr="00723783">
              <w:t>,</w:t>
            </w:r>
            <w:r w:rsidR="001A1CCF" w:rsidRPr="00723783">
              <w:t>102</w:t>
            </w:r>
          </w:p>
        </w:tc>
        <w:tc>
          <w:tcPr>
            <w:tcW w:w="2211" w:type="dxa"/>
            <w:vAlign w:val="center"/>
          </w:tcPr>
          <w:p w:rsidR="001A7AFB" w:rsidRPr="00723783" w:rsidRDefault="001A7AFB" w:rsidP="001A1CCF">
            <w:pPr>
              <w:pStyle w:val="af6"/>
              <w:tabs>
                <w:tab w:val="decimal" w:pos="1076"/>
              </w:tabs>
              <w:ind w:firstLine="480"/>
            </w:pPr>
            <w:r w:rsidRPr="00723783">
              <w:t>3</w:t>
            </w:r>
            <w:r w:rsidR="001A1CCF" w:rsidRPr="00723783">
              <w:t>9</w:t>
            </w:r>
            <w:r w:rsidRPr="00723783">
              <w:rPr>
                <w:rFonts w:hint="eastAsia"/>
              </w:rPr>
              <w:t>,</w:t>
            </w:r>
            <w:r w:rsidR="001A1CCF" w:rsidRPr="00723783">
              <w:t>136</w:t>
            </w:r>
          </w:p>
        </w:tc>
        <w:tc>
          <w:tcPr>
            <w:tcW w:w="2211" w:type="dxa"/>
            <w:vAlign w:val="center"/>
          </w:tcPr>
          <w:p w:rsidR="001A7AFB" w:rsidRPr="00723783" w:rsidRDefault="001A7AFB" w:rsidP="000E2791">
            <w:pPr>
              <w:pStyle w:val="af6"/>
              <w:tabs>
                <w:tab w:val="decimal" w:pos="1076"/>
              </w:tabs>
              <w:ind w:firstLine="480"/>
            </w:pPr>
            <w:r w:rsidRPr="00723783">
              <w:t>31,656</w:t>
            </w:r>
          </w:p>
        </w:tc>
      </w:tr>
      <w:tr w:rsidR="00723783" w:rsidRPr="00723783" w:rsidTr="001A7AFB">
        <w:tc>
          <w:tcPr>
            <w:tcW w:w="2087" w:type="dxa"/>
            <w:shd w:val="clear" w:color="auto" w:fill="auto"/>
            <w:vAlign w:val="center"/>
          </w:tcPr>
          <w:p w:rsidR="001A1CCF" w:rsidRPr="00723783" w:rsidRDefault="001A1CCF" w:rsidP="00D42987">
            <w:pPr>
              <w:pStyle w:val="af6"/>
              <w:jc w:val="both"/>
            </w:pPr>
            <w:r w:rsidRPr="00723783">
              <w:t>丹麥</w:t>
            </w:r>
          </w:p>
        </w:tc>
        <w:tc>
          <w:tcPr>
            <w:tcW w:w="2211" w:type="dxa"/>
            <w:vAlign w:val="center"/>
          </w:tcPr>
          <w:p w:rsidR="001A1CCF" w:rsidRPr="00723783" w:rsidRDefault="001A1CCF" w:rsidP="001A1CCF">
            <w:pPr>
              <w:pStyle w:val="af6"/>
              <w:tabs>
                <w:tab w:val="decimal" w:pos="1076"/>
              </w:tabs>
              <w:ind w:firstLine="480"/>
            </w:pPr>
            <w:r w:rsidRPr="00723783">
              <w:t>10,219</w:t>
            </w:r>
          </w:p>
        </w:tc>
        <w:tc>
          <w:tcPr>
            <w:tcW w:w="2211" w:type="dxa"/>
            <w:vAlign w:val="center"/>
          </w:tcPr>
          <w:p w:rsidR="001A1CCF" w:rsidRPr="00723783" w:rsidRDefault="001A1CCF" w:rsidP="001A1CCF">
            <w:pPr>
              <w:pStyle w:val="af6"/>
              <w:tabs>
                <w:tab w:val="decimal" w:pos="1076"/>
              </w:tabs>
              <w:ind w:firstLine="480"/>
            </w:pPr>
            <w:r w:rsidRPr="00723783">
              <w:t>12</w:t>
            </w:r>
            <w:r w:rsidRPr="00723783">
              <w:rPr>
                <w:rFonts w:hint="eastAsia"/>
              </w:rPr>
              <w:t>,</w:t>
            </w:r>
            <w:r w:rsidRPr="00723783">
              <w:t>666</w:t>
            </w:r>
          </w:p>
        </w:tc>
        <w:tc>
          <w:tcPr>
            <w:tcW w:w="2211" w:type="dxa"/>
            <w:vAlign w:val="center"/>
          </w:tcPr>
          <w:p w:rsidR="001A1CCF" w:rsidRPr="00723783" w:rsidRDefault="001A1CCF" w:rsidP="00D42987">
            <w:pPr>
              <w:pStyle w:val="af6"/>
              <w:tabs>
                <w:tab w:val="decimal" w:pos="1076"/>
              </w:tabs>
              <w:ind w:firstLine="480"/>
            </w:pPr>
            <w:r w:rsidRPr="00723783">
              <w:t>14,174</w:t>
            </w:r>
          </w:p>
        </w:tc>
      </w:tr>
      <w:tr w:rsidR="00723783" w:rsidRPr="00723783" w:rsidTr="001A7AFB">
        <w:tc>
          <w:tcPr>
            <w:tcW w:w="2087" w:type="dxa"/>
            <w:shd w:val="clear" w:color="auto" w:fill="auto"/>
            <w:vAlign w:val="center"/>
          </w:tcPr>
          <w:p w:rsidR="001A1CCF" w:rsidRPr="00723783" w:rsidRDefault="001A1CCF" w:rsidP="00D42987">
            <w:pPr>
              <w:pStyle w:val="af6"/>
              <w:jc w:val="both"/>
            </w:pPr>
            <w:r w:rsidRPr="00723783">
              <w:t>荷蘭</w:t>
            </w:r>
          </w:p>
        </w:tc>
        <w:tc>
          <w:tcPr>
            <w:tcW w:w="2211" w:type="dxa"/>
            <w:vAlign w:val="center"/>
          </w:tcPr>
          <w:p w:rsidR="001A1CCF" w:rsidRPr="00723783" w:rsidRDefault="001A1CCF" w:rsidP="001A1CCF">
            <w:pPr>
              <w:pStyle w:val="af6"/>
              <w:tabs>
                <w:tab w:val="decimal" w:pos="1076"/>
              </w:tabs>
              <w:ind w:firstLine="480"/>
            </w:pPr>
            <w:r w:rsidRPr="00723783">
              <w:t>9,776</w:t>
            </w:r>
          </w:p>
        </w:tc>
        <w:tc>
          <w:tcPr>
            <w:tcW w:w="2211" w:type="dxa"/>
            <w:vAlign w:val="center"/>
          </w:tcPr>
          <w:p w:rsidR="001A1CCF" w:rsidRPr="00723783" w:rsidRDefault="001A1CCF" w:rsidP="001A1CCF">
            <w:pPr>
              <w:pStyle w:val="af6"/>
              <w:tabs>
                <w:tab w:val="decimal" w:pos="1076"/>
              </w:tabs>
            </w:pPr>
            <w:r w:rsidRPr="00723783">
              <w:t>12</w:t>
            </w:r>
            <w:r w:rsidRPr="00723783">
              <w:rPr>
                <w:rFonts w:hint="eastAsia"/>
              </w:rPr>
              <w:t>,</w:t>
            </w:r>
            <w:r w:rsidRPr="00723783">
              <w:t>402</w:t>
            </w:r>
          </w:p>
        </w:tc>
        <w:tc>
          <w:tcPr>
            <w:tcW w:w="2211" w:type="dxa"/>
            <w:vAlign w:val="center"/>
          </w:tcPr>
          <w:p w:rsidR="001A1CCF" w:rsidRPr="00723783" w:rsidRDefault="001A1CCF" w:rsidP="00D42987">
            <w:pPr>
              <w:pStyle w:val="af6"/>
              <w:tabs>
                <w:tab w:val="decimal" w:pos="1076"/>
              </w:tabs>
            </w:pPr>
            <w:r w:rsidRPr="00723783">
              <w:t>11,147</w:t>
            </w:r>
          </w:p>
        </w:tc>
      </w:tr>
      <w:tr w:rsidR="00723783" w:rsidRPr="00723783" w:rsidTr="001A7AFB">
        <w:tc>
          <w:tcPr>
            <w:tcW w:w="2087" w:type="dxa"/>
            <w:shd w:val="clear" w:color="auto" w:fill="auto"/>
            <w:vAlign w:val="center"/>
          </w:tcPr>
          <w:p w:rsidR="001A1CCF" w:rsidRPr="00723783" w:rsidRDefault="001A1CCF" w:rsidP="00D42987">
            <w:pPr>
              <w:pStyle w:val="af6"/>
              <w:jc w:val="both"/>
            </w:pPr>
            <w:r w:rsidRPr="00723783">
              <w:rPr>
                <w:rFonts w:hint="eastAsia"/>
              </w:rPr>
              <w:t>英國</w:t>
            </w:r>
          </w:p>
        </w:tc>
        <w:tc>
          <w:tcPr>
            <w:tcW w:w="2211" w:type="dxa"/>
            <w:vAlign w:val="center"/>
          </w:tcPr>
          <w:p w:rsidR="001A1CCF" w:rsidRPr="00723783" w:rsidRDefault="001A1CCF" w:rsidP="00D42987">
            <w:pPr>
              <w:pStyle w:val="af6"/>
              <w:tabs>
                <w:tab w:val="decimal" w:pos="1076"/>
              </w:tabs>
            </w:pPr>
            <w:r w:rsidRPr="00723783">
              <w:t>225</w:t>
            </w:r>
          </w:p>
        </w:tc>
        <w:tc>
          <w:tcPr>
            <w:tcW w:w="2211" w:type="dxa"/>
            <w:vAlign w:val="center"/>
          </w:tcPr>
          <w:p w:rsidR="001A1CCF" w:rsidRPr="00723783" w:rsidRDefault="001A1CCF" w:rsidP="00D42987">
            <w:pPr>
              <w:pStyle w:val="af6"/>
              <w:tabs>
                <w:tab w:val="decimal" w:pos="1076"/>
              </w:tabs>
            </w:pPr>
            <w:r w:rsidRPr="00723783">
              <w:t>-930</w:t>
            </w:r>
          </w:p>
        </w:tc>
        <w:tc>
          <w:tcPr>
            <w:tcW w:w="2211" w:type="dxa"/>
            <w:vAlign w:val="center"/>
          </w:tcPr>
          <w:p w:rsidR="001A1CCF" w:rsidRPr="00723783" w:rsidRDefault="001A1CCF" w:rsidP="00D42987">
            <w:pPr>
              <w:pStyle w:val="af6"/>
              <w:tabs>
                <w:tab w:val="decimal" w:pos="1076"/>
              </w:tabs>
            </w:pPr>
            <w:r w:rsidRPr="00723783">
              <w:t>8,396</w:t>
            </w:r>
          </w:p>
        </w:tc>
      </w:tr>
      <w:tr w:rsidR="00723783" w:rsidRPr="00723783" w:rsidTr="001A7AFB">
        <w:tc>
          <w:tcPr>
            <w:tcW w:w="2087" w:type="dxa"/>
            <w:shd w:val="clear" w:color="auto" w:fill="auto"/>
            <w:vAlign w:val="center"/>
          </w:tcPr>
          <w:p w:rsidR="001A1CCF" w:rsidRPr="00723783" w:rsidRDefault="001A1CCF" w:rsidP="00D42987">
            <w:pPr>
              <w:pStyle w:val="af6"/>
              <w:jc w:val="both"/>
            </w:pPr>
            <w:r w:rsidRPr="00723783">
              <w:t>法國</w:t>
            </w:r>
          </w:p>
        </w:tc>
        <w:tc>
          <w:tcPr>
            <w:tcW w:w="2211" w:type="dxa"/>
            <w:vAlign w:val="center"/>
          </w:tcPr>
          <w:p w:rsidR="001A1CCF" w:rsidRPr="00723783" w:rsidRDefault="001A1CCF" w:rsidP="00D42987">
            <w:pPr>
              <w:pStyle w:val="af6"/>
              <w:tabs>
                <w:tab w:val="decimal" w:pos="1076"/>
              </w:tabs>
            </w:pPr>
            <w:r w:rsidRPr="00723783">
              <w:t>4,462</w:t>
            </w:r>
          </w:p>
        </w:tc>
        <w:tc>
          <w:tcPr>
            <w:tcW w:w="2211" w:type="dxa"/>
            <w:vAlign w:val="center"/>
          </w:tcPr>
          <w:p w:rsidR="001A1CCF" w:rsidRPr="00723783" w:rsidRDefault="001A1CCF" w:rsidP="00D42987">
            <w:pPr>
              <w:pStyle w:val="af6"/>
              <w:tabs>
                <w:tab w:val="decimal" w:pos="1076"/>
              </w:tabs>
            </w:pPr>
            <w:r w:rsidRPr="00723783">
              <w:t>7</w:t>
            </w:r>
            <w:r w:rsidRPr="00723783">
              <w:rPr>
                <w:rFonts w:hint="eastAsia"/>
              </w:rPr>
              <w:t>,</w:t>
            </w:r>
            <w:r w:rsidRPr="00723783">
              <w:t>899</w:t>
            </w:r>
          </w:p>
        </w:tc>
        <w:tc>
          <w:tcPr>
            <w:tcW w:w="2211" w:type="dxa"/>
            <w:vAlign w:val="center"/>
          </w:tcPr>
          <w:p w:rsidR="001A1CCF" w:rsidRPr="00723783" w:rsidRDefault="001A1CCF" w:rsidP="00D42987">
            <w:pPr>
              <w:pStyle w:val="af6"/>
              <w:tabs>
                <w:tab w:val="decimal" w:pos="1076"/>
              </w:tabs>
            </w:pPr>
            <w:r w:rsidRPr="00723783">
              <w:t>8,344</w:t>
            </w:r>
          </w:p>
        </w:tc>
      </w:tr>
      <w:tr w:rsidR="00723783" w:rsidRPr="00723783" w:rsidTr="001A7AFB">
        <w:tc>
          <w:tcPr>
            <w:tcW w:w="2087" w:type="dxa"/>
            <w:shd w:val="clear" w:color="auto" w:fill="auto"/>
            <w:vAlign w:val="center"/>
          </w:tcPr>
          <w:p w:rsidR="001A1CCF" w:rsidRPr="00723783" w:rsidRDefault="001A1CCF" w:rsidP="00D42987">
            <w:pPr>
              <w:pStyle w:val="af6"/>
              <w:jc w:val="both"/>
            </w:pPr>
            <w:r w:rsidRPr="00723783">
              <w:rPr>
                <w:rFonts w:hint="eastAsia"/>
              </w:rPr>
              <w:t>芬蘭</w:t>
            </w:r>
          </w:p>
        </w:tc>
        <w:tc>
          <w:tcPr>
            <w:tcW w:w="2211" w:type="dxa"/>
            <w:vAlign w:val="center"/>
          </w:tcPr>
          <w:p w:rsidR="001A1CCF" w:rsidRPr="00723783" w:rsidRDefault="001A1CCF" w:rsidP="001A1CCF">
            <w:pPr>
              <w:pStyle w:val="af6"/>
              <w:tabs>
                <w:tab w:val="decimal" w:pos="1076"/>
              </w:tabs>
            </w:pPr>
            <w:r w:rsidRPr="00723783">
              <w:rPr>
                <w:rFonts w:hint="eastAsia"/>
              </w:rPr>
              <w:t>1</w:t>
            </w:r>
            <w:r w:rsidRPr="00723783">
              <w:t>,</w:t>
            </w:r>
            <w:r w:rsidRPr="00723783">
              <w:rPr>
                <w:rFonts w:hint="eastAsia"/>
              </w:rPr>
              <w:t>261</w:t>
            </w:r>
          </w:p>
        </w:tc>
        <w:tc>
          <w:tcPr>
            <w:tcW w:w="2211" w:type="dxa"/>
            <w:vAlign w:val="center"/>
          </w:tcPr>
          <w:p w:rsidR="001A1CCF" w:rsidRPr="00723783" w:rsidRDefault="001A1CCF" w:rsidP="001A1CCF">
            <w:pPr>
              <w:pStyle w:val="af6"/>
              <w:tabs>
                <w:tab w:val="decimal" w:pos="1076"/>
              </w:tabs>
              <w:ind w:firstLine="480"/>
            </w:pPr>
            <w:r w:rsidRPr="00723783">
              <w:t>-195</w:t>
            </w:r>
          </w:p>
        </w:tc>
        <w:tc>
          <w:tcPr>
            <w:tcW w:w="2211" w:type="dxa"/>
            <w:vAlign w:val="center"/>
          </w:tcPr>
          <w:p w:rsidR="001A1CCF" w:rsidRPr="00723783" w:rsidRDefault="001A1CCF" w:rsidP="00D42987">
            <w:pPr>
              <w:pStyle w:val="af6"/>
              <w:tabs>
                <w:tab w:val="decimal" w:pos="1076"/>
              </w:tabs>
              <w:ind w:firstLine="480"/>
            </w:pPr>
            <w:r w:rsidRPr="00723783">
              <w:t>8,547</w:t>
            </w:r>
          </w:p>
        </w:tc>
      </w:tr>
      <w:tr w:rsidR="00723783" w:rsidRPr="00723783" w:rsidTr="001A7AFB">
        <w:tc>
          <w:tcPr>
            <w:tcW w:w="2087" w:type="dxa"/>
            <w:shd w:val="clear" w:color="auto" w:fill="auto"/>
            <w:vAlign w:val="center"/>
          </w:tcPr>
          <w:p w:rsidR="001A1CCF" w:rsidRPr="00723783" w:rsidRDefault="001A1CCF" w:rsidP="00D42987">
            <w:pPr>
              <w:pStyle w:val="af6"/>
              <w:jc w:val="both"/>
            </w:pPr>
            <w:r w:rsidRPr="00723783">
              <w:t>美國</w:t>
            </w:r>
          </w:p>
        </w:tc>
        <w:tc>
          <w:tcPr>
            <w:tcW w:w="2211" w:type="dxa"/>
            <w:vAlign w:val="center"/>
          </w:tcPr>
          <w:p w:rsidR="001A1CCF" w:rsidRPr="00723783" w:rsidRDefault="001A1CCF" w:rsidP="00D42987">
            <w:pPr>
              <w:pStyle w:val="af6"/>
              <w:tabs>
                <w:tab w:val="decimal" w:pos="1076"/>
              </w:tabs>
            </w:pPr>
            <w:r w:rsidRPr="00723783">
              <w:t>6,893</w:t>
            </w:r>
          </w:p>
        </w:tc>
        <w:tc>
          <w:tcPr>
            <w:tcW w:w="2211" w:type="dxa"/>
            <w:vAlign w:val="center"/>
          </w:tcPr>
          <w:p w:rsidR="001A1CCF" w:rsidRPr="00723783" w:rsidRDefault="001A1CCF" w:rsidP="00D42987">
            <w:pPr>
              <w:pStyle w:val="af6"/>
              <w:tabs>
                <w:tab w:val="decimal" w:pos="1076"/>
              </w:tabs>
              <w:ind w:firstLine="480"/>
            </w:pPr>
            <w:r w:rsidRPr="00723783">
              <w:t>5</w:t>
            </w:r>
            <w:r w:rsidRPr="00723783">
              <w:rPr>
                <w:rFonts w:hint="eastAsia"/>
              </w:rPr>
              <w:t>,</w:t>
            </w:r>
            <w:r w:rsidRPr="00723783">
              <w:t>476</w:t>
            </w:r>
          </w:p>
        </w:tc>
        <w:tc>
          <w:tcPr>
            <w:tcW w:w="2211" w:type="dxa"/>
            <w:vAlign w:val="center"/>
          </w:tcPr>
          <w:p w:rsidR="001A1CCF" w:rsidRPr="00723783" w:rsidRDefault="001A1CCF" w:rsidP="00D42987">
            <w:pPr>
              <w:pStyle w:val="af6"/>
              <w:tabs>
                <w:tab w:val="decimal" w:pos="1076"/>
              </w:tabs>
              <w:ind w:firstLine="480"/>
            </w:pPr>
            <w:r w:rsidRPr="00723783">
              <w:t>6,490</w:t>
            </w:r>
          </w:p>
        </w:tc>
      </w:tr>
      <w:tr w:rsidR="00723783" w:rsidRPr="00723783" w:rsidTr="001A7AFB">
        <w:tc>
          <w:tcPr>
            <w:tcW w:w="2087" w:type="dxa"/>
            <w:shd w:val="clear" w:color="auto" w:fill="auto"/>
            <w:vAlign w:val="center"/>
          </w:tcPr>
          <w:p w:rsidR="001A1CCF" w:rsidRPr="00723783" w:rsidRDefault="001A1CCF" w:rsidP="00D42987">
            <w:pPr>
              <w:pStyle w:val="af6"/>
              <w:jc w:val="both"/>
            </w:pPr>
            <w:r w:rsidRPr="00723783">
              <w:t>盧森堡</w:t>
            </w:r>
            <w:r w:rsidRPr="00723783">
              <w:t xml:space="preserve"> </w:t>
            </w:r>
          </w:p>
        </w:tc>
        <w:tc>
          <w:tcPr>
            <w:tcW w:w="2211" w:type="dxa"/>
            <w:vAlign w:val="center"/>
          </w:tcPr>
          <w:p w:rsidR="001A1CCF" w:rsidRPr="00723783" w:rsidRDefault="001A1CCF" w:rsidP="001A1CCF">
            <w:pPr>
              <w:pStyle w:val="af6"/>
              <w:tabs>
                <w:tab w:val="decimal" w:pos="1076"/>
              </w:tabs>
            </w:pPr>
            <w:r w:rsidRPr="00723783">
              <w:t>-437</w:t>
            </w:r>
          </w:p>
        </w:tc>
        <w:tc>
          <w:tcPr>
            <w:tcW w:w="2211" w:type="dxa"/>
            <w:vAlign w:val="center"/>
          </w:tcPr>
          <w:p w:rsidR="001A1CCF" w:rsidRPr="00723783" w:rsidRDefault="001A1CCF" w:rsidP="001A1CCF">
            <w:pPr>
              <w:pStyle w:val="af6"/>
              <w:tabs>
                <w:tab w:val="decimal" w:pos="1076"/>
              </w:tabs>
            </w:pPr>
            <w:r w:rsidRPr="00723783">
              <w:t>3</w:t>
            </w:r>
            <w:r w:rsidRPr="00723783">
              <w:rPr>
                <w:rFonts w:hint="eastAsia"/>
              </w:rPr>
              <w:t>,</w:t>
            </w:r>
            <w:r w:rsidRPr="00723783">
              <w:t>919</w:t>
            </w:r>
          </w:p>
        </w:tc>
        <w:tc>
          <w:tcPr>
            <w:tcW w:w="2211" w:type="dxa"/>
            <w:vAlign w:val="center"/>
          </w:tcPr>
          <w:p w:rsidR="001A1CCF" w:rsidRPr="00723783" w:rsidRDefault="001A1CCF" w:rsidP="00D42987">
            <w:pPr>
              <w:pStyle w:val="af6"/>
              <w:tabs>
                <w:tab w:val="decimal" w:pos="1076"/>
              </w:tabs>
            </w:pPr>
            <w:r w:rsidRPr="00723783">
              <w:t xml:space="preserve">3,047 </w:t>
            </w:r>
          </w:p>
        </w:tc>
      </w:tr>
      <w:tr w:rsidR="00723783" w:rsidRPr="00723783" w:rsidTr="001A7AFB">
        <w:tc>
          <w:tcPr>
            <w:tcW w:w="2087" w:type="dxa"/>
            <w:shd w:val="clear" w:color="auto" w:fill="auto"/>
            <w:vAlign w:val="center"/>
          </w:tcPr>
          <w:p w:rsidR="001A1CCF" w:rsidRPr="00723783" w:rsidRDefault="001A1CCF" w:rsidP="00D42987">
            <w:pPr>
              <w:pStyle w:val="af6"/>
              <w:jc w:val="both"/>
            </w:pPr>
            <w:r w:rsidRPr="00723783">
              <w:t>德國</w:t>
            </w:r>
          </w:p>
        </w:tc>
        <w:tc>
          <w:tcPr>
            <w:tcW w:w="2211" w:type="dxa"/>
            <w:vAlign w:val="center"/>
          </w:tcPr>
          <w:p w:rsidR="001A1CCF" w:rsidRPr="00723783" w:rsidRDefault="001A1CCF" w:rsidP="001A1CCF">
            <w:pPr>
              <w:pStyle w:val="af6"/>
              <w:tabs>
                <w:tab w:val="decimal" w:pos="1076"/>
              </w:tabs>
            </w:pPr>
            <w:r w:rsidRPr="00723783">
              <w:t>4,972</w:t>
            </w:r>
          </w:p>
        </w:tc>
        <w:tc>
          <w:tcPr>
            <w:tcW w:w="2211" w:type="dxa"/>
            <w:vAlign w:val="center"/>
          </w:tcPr>
          <w:p w:rsidR="001A1CCF" w:rsidRPr="00723783" w:rsidRDefault="001A1CCF" w:rsidP="001A1CCF">
            <w:pPr>
              <w:pStyle w:val="af6"/>
              <w:tabs>
                <w:tab w:val="decimal" w:pos="1076"/>
              </w:tabs>
            </w:pPr>
            <w:r w:rsidRPr="00723783">
              <w:t>4</w:t>
            </w:r>
            <w:r w:rsidRPr="00723783">
              <w:rPr>
                <w:rFonts w:hint="eastAsia"/>
              </w:rPr>
              <w:t>,</w:t>
            </w:r>
            <w:r w:rsidRPr="00723783">
              <w:t>087</w:t>
            </w:r>
          </w:p>
        </w:tc>
        <w:tc>
          <w:tcPr>
            <w:tcW w:w="2211" w:type="dxa"/>
            <w:vAlign w:val="center"/>
          </w:tcPr>
          <w:p w:rsidR="001A1CCF" w:rsidRPr="00723783" w:rsidRDefault="001A1CCF" w:rsidP="00D42987">
            <w:pPr>
              <w:pStyle w:val="af6"/>
              <w:tabs>
                <w:tab w:val="decimal" w:pos="1076"/>
              </w:tabs>
            </w:pPr>
            <w:r w:rsidRPr="00723783">
              <w:t>2,700</w:t>
            </w:r>
          </w:p>
        </w:tc>
      </w:tr>
      <w:tr w:rsidR="00723783" w:rsidRPr="00723783" w:rsidTr="001A7AFB">
        <w:tc>
          <w:tcPr>
            <w:tcW w:w="2087" w:type="dxa"/>
            <w:shd w:val="clear" w:color="auto" w:fill="auto"/>
            <w:vAlign w:val="center"/>
          </w:tcPr>
          <w:p w:rsidR="001A1CCF" w:rsidRPr="00723783" w:rsidRDefault="001A1CCF" w:rsidP="00D42987">
            <w:pPr>
              <w:pStyle w:val="af6"/>
              <w:jc w:val="both"/>
            </w:pPr>
            <w:r w:rsidRPr="00723783">
              <w:rPr>
                <w:rFonts w:hint="eastAsia"/>
              </w:rPr>
              <w:t>奧地利</w:t>
            </w:r>
          </w:p>
        </w:tc>
        <w:tc>
          <w:tcPr>
            <w:tcW w:w="2211" w:type="dxa"/>
            <w:vAlign w:val="center"/>
          </w:tcPr>
          <w:p w:rsidR="001A1CCF" w:rsidRPr="00723783" w:rsidRDefault="001A1CCF" w:rsidP="001A1CCF">
            <w:pPr>
              <w:pStyle w:val="af6"/>
              <w:tabs>
                <w:tab w:val="decimal" w:pos="1076"/>
              </w:tabs>
            </w:pPr>
            <w:r w:rsidRPr="00723783">
              <w:t>285</w:t>
            </w:r>
          </w:p>
        </w:tc>
        <w:tc>
          <w:tcPr>
            <w:tcW w:w="2211" w:type="dxa"/>
            <w:vAlign w:val="center"/>
          </w:tcPr>
          <w:p w:rsidR="001A1CCF" w:rsidRPr="00723783" w:rsidRDefault="001A1CCF" w:rsidP="001A1CCF">
            <w:pPr>
              <w:pStyle w:val="af6"/>
              <w:tabs>
                <w:tab w:val="decimal" w:pos="1076"/>
              </w:tabs>
            </w:pPr>
            <w:r w:rsidRPr="00723783">
              <w:t>1</w:t>
            </w:r>
            <w:r w:rsidRPr="00723783">
              <w:rPr>
                <w:rFonts w:hint="eastAsia"/>
              </w:rPr>
              <w:t>,</w:t>
            </w:r>
            <w:r w:rsidRPr="00723783">
              <w:t>225</w:t>
            </w:r>
          </w:p>
        </w:tc>
        <w:tc>
          <w:tcPr>
            <w:tcW w:w="2211" w:type="dxa"/>
            <w:vAlign w:val="center"/>
          </w:tcPr>
          <w:p w:rsidR="001A1CCF" w:rsidRPr="00723783" w:rsidRDefault="001A1CCF" w:rsidP="00D42987">
            <w:pPr>
              <w:pStyle w:val="af6"/>
              <w:tabs>
                <w:tab w:val="decimal" w:pos="1076"/>
              </w:tabs>
            </w:pPr>
            <w:r w:rsidRPr="00723783">
              <w:t>2,020</w:t>
            </w:r>
          </w:p>
        </w:tc>
      </w:tr>
    </w:tbl>
    <w:p w:rsidR="000E2791" w:rsidRPr="00723783" w:rsidRDefault="000E2791" w:rsidP="000E2791">
      <w:pPr>
        <w:ind w:firstLineChars="0" w:firstLine="0"/>
        <w:rPr>
          <w:lang w:eastAsia="zh-TW"/>
        </w:rPr>
      </w:pPr>
      <w:r w:rsidRPr="00723783">
        <w:rPr>
          <w:rFonts w:hint="eastAsia"/>
          <w:lang w:eastAsia="zh-TW"/>
        </w:rPr>
        <w:t>資料來源：挪威統計局</w:t>
      </w:r>
    </w:p>
    <w:p w:rsidR="000E2791" w:rsidRPr="00723783" w:rsidRDefault="000E2791" w:rsidP="000E2791">
      <w:pPr>
        <w:ind w:firstLineChars="0" w:firstLine="0"/>
        <w:rPr>
          <w:lang w:eastAsia="zh-TW"/>
        </w:rPr>
      </w:pPr>
    </w:p>
    <w:p w:rsidR="000E2791" w:rsidRPr="00723783" w:rsidRDefault="000E2791" w:rsidP="00506BE4">
      <w:pPr>
        <w:pStyle w:val="a3"/>
        <w:spacing w:before="771" w:after="771"/>
        <w:rPr>
          <w:rFonts w:hAnsi="Arial"/>
        </w:rPr>
      </w:pPr>
      <w:r w:rsidRPr="00723783">
        <w:rPr>
          <w:kern w:val="0"/>
        </w:rPr>
        <w:br w:type="page"/>
      </w:r>
      <w:bookmarkStart w:id="20" w:name="_Toc44277787"/>
      <w:r w:rsidRPr="00723783">
        <w:rPr>
          <w:kern w:val="0"/>
          <w:lang w:val="zh-TW"/>
        </w:rPr>
        <w:lastRenderedPageBreak/>
        <w:t>附錄</w:t>
      </w:r>
      <w:r w:rsidRPr="00723783">
        <w:rPr>
          <w:rFonts w:hint="eastAsia"/>
          <w:kern w:val="0"/>
          <w:lang w:val="zh-TW"/>
        </w:rPr>
        <w:t>四</w:t>
      </w:r>
      <w:r w:rsidRPr="00723783">
        <w:rPr>
          <w:kern w:val="0"/>
          <w:lang w:val="zh-TW"/>
        </w:rPr>
        <w:t xml:space="preserve">　</w:t>
      </w:r>
      <w:r w:rsidR="00126F57" w:rsidRPr="00723783">
        <w:t>我國廠商對當地國投資統計</w:t>
      </w:r>
      <w:bookmarkEnd w:id="14"/>
      <w:bookmarkEnd w:id="15"/>
      <w:bookmarkEnd w:id="16"/>
      <w:bookmarkEnd w:id="20"/>
    </w:p>
    <w:p w:rsidR="000E2791" w:rsidRPr="00723783" w:rsidRDefault="000E2791" w:rsidP="000E2791">
      <w:pPr>
        <w:pStyle w:val="af9"/>
        <w:spacing w:before="257"/>
      </w:pPr>
      <w:r w:rsidRPr="00723783">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723783" w:rsidRPr="00723783">
        <w:trPr>
          <w:trHeight w:val="567"/>
          <w:jc w:val="center"/>
        </w:trPr>
        <w:tc>
          <w:tcPr>
            <w:tcW w:w="2515" w:type="dxa"/>
            <w:vAlign w:val="center"/>
          </w:tcPr>
          <w:p w:rsidR="000E2791" w:rsidRPr="00723783" w:rsidRDefault="000E2791" w:rsidP="000E2791">
            <w:pPr>
              <w:pStyle w:val="af6"/>
            </w:pPr>
            <w:r w:rsidRPr="00723783">
              <w:t>年度</w:t>
            </w:r>
          </w:p>
        </w:tc>
        <w:tc>
          <w:tcPr>
            <w:tcW w:w="2327" w:type="dxa"/>
            <w:vAlign w:val="center"/>
          </w:tcPr>
          <w:p w:rsidR="000E2791" w:rsidRPr="00723783" w:rsidRDefault="000E2791" w:rsidP="000E2791">
            <w:pPr>
              <w:pStyle w:val="af6"/>
            </w:pPr>
            <w:r w:rsidRPr="00723783">
              <w:t>件數</w:t>
            </w:r>
          </w:p>
        </w:tc>
        <w:tc>
          <w:tcPr>
            <w:tcW w:w="3722" w:type="dxa"/>
            <w:vAlign w:val="center"/>
          </w:tcPr>
          <w:p w:rsidR="000E2791" w:rsidRPr="00723783" w:rsidRDefault="000E2791" w:rsidP="000E2791">
            <w:pPr>
              <w:pStyle w:val="af6"/>
            </w:pPr>
            <w:r w:rsidRPr="00723783">
              <w:t>金額（千美元）</w:t>
            </w:r>
          </w:p>
        </w:tc>
      </w:tr>
      <w:tr w:rsidR="00723783" w:rsidRPr="00723783">
        <w:trPr>
          <w:trHeight w:val="567"/>
          <w:jc w:val="center"/>
        </w:trPr>
        <w:tc>
          <w:tcPr>
            <w:tcW w:w="2515" w:type="dxa"/>
            <w:vAlign w:val="center"/>
          </w:tcPr>
          <w:p w:rsidR="000E2791" w:rsidRPr="00723783" w:rsidRDefault="000E2791" w:rsidP="000E2791">
            <w:pPr>
              <w:pStyle w:val="af6"/>
            </w:pPr>
            <w:r w:rsidRPr="00723783">
              <w:t>1996</w:t>
            </w:r>
          </w:p>
        </w:tc>
        <w:tc>
          <w:tcPr>
            <w:tcW w:w="2327" w:type="dxa"/>
            <w:vAlign w:val="center"/>
          </w:tcPr>
          <w:p w:rsidR="000E2791" w:rsidRPr="00723783" w:rsidRDefault="000E2791" w:rsidP="000E2791">
            <w:pPr>
              <w:pStyle w:val="af6"/>
            </w:pPr>
            <w:r w:rsidRPr="00723783">
              <w:t>1</w:t>
            </w:r>
          </w:p>
        </w:tc>
        <w:tc>
          <w:tcPr>
            <w:tcW w:w="3722" w:type="dxa"/>
            <w:vAlign w:val="center"/>
          </w:tcPr>
          <w:p w:rsidR="000E2791" w:rsidRPr="00723783" w:rsidRDefault="000E2791" w:rsidP="000E2791">
            <w:pPr>
              <w:pStyle w:val="af6"/>
              <w:ind w:rightChars="703" w:right="1661"/>
              <w:jc w:val="right"/>
            </w:pPr>
            <w:r w:rsidRPr="00723783">
              <w:rPr>
                <w:rFonts w:hint="eastAsia"/>
              </w:rPr>
              <w:t>757</w:t>
            </w:r>
          </w:p>
        </w:tc>
      </w:tr>
      <w:tr w:rsidR="00723783" w:rsidRPr="00723783">
        <w:trPr>
          <w:trHeight w:val="567"/>
          <w:jc w:val="center"/>
        </w:trPr>
        <w:tc>
          <w:tcPr>
            <w:tcW w:w="2515" w:type="dxa"/>
            <w:vAlign w:val="center"/>
          </w:tcPr>
          <w:p w:rsidR="000E2791" w:rsidRPr="00723783" w:rsidRDefault="000E2791" w:rsidP="000E2791">
            <w:pPr>
              <w:pStyle w:val="af6"/>
            </w:pPr>
            <w:r w:rsidRPr="00723783">
              <w:t>2002</w:t>
            </w:r>
          </w:p>
        </w:tc>
        <w:tc>
          <w:tcPr>
            <w:tcW w:w="2327" w:type="dxa"/>
            <w:vAlign w:val="center"/>
          </w:tcPr>
          <w:p w:rsidR="000E2791" w:rsidRPr="00723783" w:rsidRDefault="000E2791" w:rsidP="000E2791">
            <w:pPr>
              <w:pStyle w:val="af6"/>
            </w:pPr>
            <w:r w:rsidRPr="00723783">
              <w:t>1</w:t>
            </w:r>
          </w:p>
        </w:tc>
        <w:tc>
          <w:tcPr>
            <w:tcW w:w="3722" w:type="dxa"/>
            <w:vAlign w:val="center"/>
          </w:tcPr>
          <w:p w:rsidR="000E2791" w:rsidRPr="00723783" w:rsidRDefault="000E2791" w:rsidP="000E2791">
            <w:pPr>
              <w:pStyle w:val="af6"/>
              <w:ind w:rightChars="703" w:right="1661"/>
              <w:jc w:val="right"/>
            </w:pPr>
            <w:r w:rsidRPr="00723783">
              <w:rPr>
                <w:rFonts w:hint="eastAsia"/>
              </w:rPr>
              <w:t>622</w:t>
            </w:r>
          </w:p>
        </w:tc>
      </w:tr>
      <w:tr w:rsidR="00723783" w:rsidRPr="00723783">
        <w:trPr>
          <w:trHeight w:val="567"/>
          <w:jc w:val="center"/>
        </w:trPr>
        <w:tc>
          <w:tcPr>
            <w:tcW w:w="2515" w:type="dxa"/>
            <w:vAlign w:val="center"/>
          </w:tcPr>
          <w:p w:rsidR="000E2791" w:rsidRPr="00723783" w:rsidRDefault="000E2791" w:rsidP="000E2791">
            <w:pPr>
              <w:pStyle w:val="af6"/>
            </w:pPr>
            <w:r w:rsidRPr="00723783">
              <w:t>2003</w:t>
            </w:r>
          </w:p>
        </w:tc>
        <w:tc>
          <w:tcPr>
            <w:tcW w:w="2327" w:type="dxa"/>
            <w:vAlign w:val="center"/>
          </w:tcPr>
          <w:p w:rsidR="000E2791" w:rsidRPr="00723783" w:rsidRDefault="008B7837" w:rsidP="000E2791">
            <w:pPr>
              <w:pStyle w:val="af6"/>
            </w:pPr>
            <w:r w:rsidRPr="00723783">
              <w:rPr>
                <w:rFonts w:hint="eastAsia"/>
              </w:rPr>
              <w:t>0</w:t>
            </w:r>
          </w:p>
        </w:tc>
        <w:tc>
          <w:tcPr>
            <w:tcW w:w="3722" w:type="dxa"/>
            <w:vAlign w:val="center"/>
          </w:tcPr>
          <w:p w:rsidR="000E2791" w:rsidRPr="00723783" w:rsidRDefault="000E2791" w:rsidP="000E2791">
            <w:pPr>
              <w:pStyle w:val="af6"/>
              <w:ind w:rightChars="703" w:right="1661"/>
              <w:jc w:val="right"/>
            </w:pPr>
            <w:r w:rsidRPr="00723783">
              <w:rPr>
                <w:rFonts w:hint="eastAsia"/>
              </w:rPr>
              <w:t>57</w:t>
            </w:r>
          </w:p>
        </w:tc>
      </w:tr>
      <w:tr w:rsidR="00723783" w:rsidRPr="00723783" w:rsidTr="00983879">
        <w:trPr>
          <w:trHeight w:val="567"/>
          <w:jc w:val="center"/>
        </w:trPr>
        <w:tc>
          <w:tcPr>
            <w:tcW w:w="2515" w:type="dxa"/>
            <w:vAlign w:val="center"/>
          </w:tcPr>
          <w:p w:rsidR="008B7837" w:rsidRPr="00723783" w:rsidRDefault="008B7837" w:rsidP="000E2791">
            <w:pPr>
              <w:pStyle w:val="af6"/>
            </w:pPr>
            <w:r w:rsidRPr="00723783">
              <w:t>2004</w:t>
            </w:r>
          </w:p>
        </w:tc>
        <w:tc>
          <w:tcPr>
            <w:tcW w:w="2327" w:type="dxa"/>
          </w:tcPr>
          <w:p w:rsidR="008B7837" w:rsidRPr="00723783" w:rsidRDefault="008B7837" w:rsidP="008B7837">
            <w:pPr>
              <w:pStyle w:val="af6"/>
            </w:pPr>
            <w:r w:rsidRPr="00723783">
              <w:rPr>
                <w:rFonts w:hint="eastAsia"/>
              </w:rPr>
              <w:t>0</w:t>
            </w:r>
          </w:p>
        </w:tc>
        <w:tc>
          <w:tcPr>
            <w:tcW w:w="3722" w:type="dxa"/>
            <w:vAlign w:val="center"/>
          </w:tcPr>
          <w:p w:rsidR="008B7837" w:rsidRPr="00723783" w:rsidRDefault="008B7837" w:rsidP="008B7837">
            <w:pPr>
              <w:pStyle w:val="af6"/>
              <w:ind w:rightChars="703" w:right="1661"/>
              <w:jc w:val="right"/>
            </w:pPr>
            <w:r w:rsidRPr="00723783">
              <w:rPr>
                <w:rFonts w:hint="eastAsia"/>
              </w:rPr>
              <w:t>326</w:t>
            </w:r>
          </w:p>
        </w:tc>
      </w:tr>
      <w:tr w:rsidR="00723783" w:rsidRPr="00723783" w:rsidTr="00983879">
        <w:trPr>
          <w:trHeight w:val="567"/>
          <w:jc w:val="center"/>
        </w:trPr>
        <w:tc>
          <w:tcPr>
            <w:tcW w:w="2515" w:type="dxa"/>
            <w:vAlign w:val="center"/>
          </w:tcPr>
          <w:p w:rsidR="008B7837" w:rsidRPr="00723783" w:rsidRDefault="008B7837" w:rsidP="000E2791">
            <w:pPr>
              <w:pStyle w:val="af6"/>
            </w:pPr>
            <w:r w:rsidRPr="00723783">
              <w:t>2011</w:t>
            </w:r>
          </w:p>
        </w:tc>
        <w:tc>
          <w:tcPr>
            <w:tcW w:w="2327" w:type="dxa"/>
          </w:tcPr>
          <w:p w:rsidR="008B7837" w:rsidRPr="00723783" w:rsidRDefault="008B7837" w:rsidP="008B7837">
            <w:pPr>
              <w:pStyle w:val="af6"/>
            </w:pPr>
            <w:r w:rsidRPr="00723783">
              <w:rPr>
                <w:rFonts w:hint="eastAsia"/>
              </w:rPr>
              <w:t>0</w:t>
            </w:r>
          </w:p>
        </w:tc>
        <w:tc>
          <w:tcPr>
            <w:tcW w:w="3722" w:type="dxa"/>
          </w:tcPr>
          <w:p w:rsidR="008B7837" w:rsidRPr="00723783" w:rsidRDefault="008B7837" w:rsidP="008B7837">
            <w:pPr>
              <w:pStyle w:val="af6"/>
              <w:ind w:rightChars="703" w:right="1661"/>
              <w:jc w:val="right"/>
            </w:pPr>
            <w:r w:rsidRPr="00723783">
              <w:rPr>
                <w:rFonts w:hint="eastAsia"/>
              </w:rPr>
              <w:t>0</w:t>
            </w:r>
          </w:p>
        </w:tc>
      </w:tr>
      <w:tr w:rsidR="00723783" w:rsidRPr="00723783" w:rsidTr="00983879">
        <w:trPr>
          <w:trHeight w:val="567"/>
          <w:jc w:val="center"/>
        </w:trPr>
        <w:tc>
          <w:tcPr>
            <w:tcW w:w="2515" w:type="dxa"/>
            <w:vAlign w:val="center"/>
          </w:tcPr>
          <w:p w:rsidR="008B7837" w:rsidRPr="00723783" w:rsidRDefault="008B7837" w:rsidP="000E2791">
            <w:pPr>
              <w:pStyle w:val="af6"/>
            </w:pPr>
            <w:r w:rsidRPr="00723783">
              <w:t>2012</w:t>
            </w:r>
          </w:p>
        </w:tc>
        <w:tc>
          <w:tcPr>
            <w:tcW w:w="2327" w:type="dxa"/>
          </w:tcPr>
          <w:p w:rsidR="008B7837" w:rsidRPr="00723783" w:rsidRDefault="008B7837" w:rsidP="008B7837">
            <w:pPr>
              <w:pStyle w:val="af6"/>
            </w:pPr>
            <w:r w:rsidRPr="00723783">
              <w:rPr>
                <w:rFonts w:hint="eastAsia"/>
              </w:rPr>
              <w:t>0</w:t>
            </w:r>
          </w:p>
        </w:tc>
        <w:tc>
          <w:tcPr>
            <w:tcW w:w="3722" w:type="dxa"/>
          </w:tcPr>
          <w:p w:rsidR="008B7837" w:rsidRPr="00723783" w:rsidRDefault="008B7837" w:rsidP="008B7837">
            <w:pPr>
              <w:pStyle w:val="af6"/>
              <w:ind w:rightChars="703" w:right="1661"/>
              <w:jc w:val="right"/>
            </w:pPr>
            <w:r w:rsidRPr="00723783">
              <w:rPr>
                <w:rFonts w:hint="eastAsia"/>
              </w:rPr>
              <w:t>0</w:t>
            </w:r>
          </w:p>
        </w:tc>
      </w:tr>
      <w:tr w:rsidR="00723783" w:rsidRPr="00723783" w:rsidTr="00983879">
        <w:trPr>
          <w:trHeight w:val="567"/>
          <w:jc w:val="center"/>
        </w:trPr>
        <w:tc>
          <w:tcPr>
            <w:tcW w:w="2515" w:type="dxa"/>
            <w:vAlign w:val="center"/>
          </w:tcPr>
          <w:p w:rsidR="008B7837" w:rsidRPr="00723783" w:rsidRDefault="008B7837" w:rsidP="000E2791">
            <w:pPr>
              <w:pStyle w:val="af6"/>
            </w:pPr>
            <w:r w:rsidRPr="00723783">
              <w:t>2013</w:t>
            </w:r>
          </w:p>
        </w:tc>
        <w:tc>
          <w:tcPr>
            <w:tcW w:w="2327" w:type="dxa"/>
          </w:tcPr>
          <w:p w:rsidR="008B7837" w:rsidRPr="00723783" w:rsidRDefault="008B7837" w:rsidP="008B7837">
            <w:pPr>
              <w:pStyle w:val="af6"/>
            </w:pPr>
            <w:r w:rsidRPr="00723783">
              <w:rPr>
                <w:rFonts w:hint="eastAsia"/>
              </w:rPr>
              <w:t>0</w:t>
            </w:r>
          </w:p>
        </w:tc>
        <w:tc>
          <w:tcPr>
            <w:tcW w:w="3722" w:type="dxa"/>
          </w:tcPr>
          <w:p w:rsidR="008B7837" w:rsidRPr="00723783" w:rsidRDefault="008B7837" w:rsidP="008B7837">
            <w:pPr>
              <w:pStyle w:val="af6"/>
              <w:ind w:rightChars="703" w:right="1661"/>
              <w:jc w:val="right"/>
            </w:pPr>
            <w:r w:rsidRPr="00723783">
              <w:rPr>
                <w:rFonts w:hint="eastAsia"/>
              </w:rPr>
              <w:t>0</w:t>
            </w:r>
          </w:p>
        </w:tc>
      </w:tr>
      <w:tr w:rsidR="00723783" w:rsidRPr="00723783" w:rsidTr="00983879">
        <w:trPr>
          <w:trHeight w:val="567"/>
          <w:jc w:val="center"/>
        </w:trPr>
        <w:tc>
          <w:tcPr>
            <w:tcW w:w="2515" w:type="dxa"/>
            <w:vAlign w:val="center"/>
          </w:tcPr>
          <w:p w:rsidR="008B7837" w:rsidRPr="00723783" w:rsidRDefault="008B7837" w:rsidP="000E2791">
            <w:pPr>
              <w:pStyle w:val="af6"/>
            </w:pPr>
            <w:r w:rsidRPr="00723783">
              <w:t>2014</w:t>
            </w:r>
          </w:p>
        </w:tc>
        <w:tc>
          <w:tcPr>
            <w:tcW w:w="2327" w:type="dxa"/>
          </w:tcPr>
          <w:p w:rsidR="008B7837" w:rsidRPr="00723783" w:rsidRDefault="008B7837" w:rsidP="008B7837">
            <w:pPr>
              <w:pStyle w:val="af6"/>
            </w:pPr>
            <w:r w:rsidRPr="00723783">
              <w:rPr>
                <w:rFonts w:hint="eastAsia"/>
              </w:rPr>
              <w:t>0</w:t>
            </w:r>
          </w:p>
        </w:tc>
        <w:tc>
          <w:tcPr>
            <w:tcW w:w="3722" w:type="dxa"/>
          </w:tcPr>
          <w:p w:rsidR="008B7837" w:rsidRPr="00723783" w:rsidRDefault="008B7837" w:rsidP="008B7837">
            <w:pPr>
              <w:pStyle w:val="af6"/>
              <w:ind w:rightChars="703" w:right="1661"/>
              <w:jc w:val="right"/>
            </w:pPr>
            <w:r w:rsidRPr="00723783">
              <w:rPr>
                <w:rFonts w:hint="eastAsia"/>
              </w:rPr>
              <w:t>0</w:t>
            </w:r>
          </w:p>
        </w:tc>
      </w:tr>
      <w:tr w:rsidR="00723783" w:rsidRPr="00723783" w:rsidTr="00983879">
        <w:trPr>
          <w:trHeight w:val="567"/>
          <w:jc w:val="center"/>
        </w:trPr>
        <w:tc>
          <w:tcPr>
            <w:tcW w:w="2515" w:type="dxa"/>
            <w:vAlign w:val="center"/>
          </w:tcPr>
          <w:p w:rsidR="008B7837" w:rsidRPr="00723783" w:rsidRDefault="008B7837" w:rsidP="000E2791">
            <w:pPr>
              <w:pStyle w:val="af6"/>
            </w:pPr>
            <w:r w:rsidRPr="00723783">
              <w:rPr>
                <w:rFonts w:hint="eastAsia"/>
              </w:rPr>
              <w:t>2015</w:t>
            </w:r>
          </w:p>
        </w:tc>
        <w:tc>
          <w:tcPr>
            <w:tcW w:w="2327" w:type="dxa"/>
          </w:tcPr>
          <w:p w:rsidR="008B7837" w:rsidRPr="00723783" w:rsidRDefault="008B7837" w:rsidP="008B7837">
            <w:pPr>
              <w:pStyle w:val="af6"/>
            </w:pPr>
            <w:r w:rsidRPr="00723783">
              <w:rPr>
                <w:rFonts w:hint="eastAsia"/>
              </w:rPr>
              <w:t>0</w:t>
            </w:r>
          </w:p>
        </w:tc>
        <w:tc>
          <w:tcPr>
            <w:tcW w:w="3722" w:type="dxa"/>
          </w:tcPr>
          <w:p w:rsidR="008B7837" w:rsidRPr="00723783" w:rsidRDefault="008B7837" w:rsidP="008B7837">
            <w:pPr>
              <w:pStyle w:val="af6"/>
              <w:ind w:rightChars="703" w:right="1661"/>
              <w:jc w:val="right"/>
            </w:pPr>
            <w:r w:rsidRPr="00723783">
              <w:rPr>
                <w:rFonts w:hint="eastAsia"/>
              </w:rPr>
              <w:t>0</w:t>
            </w:r>
          </w:p>
        </w:tc>
      </w:tr>
      <w:tr w:rsidR="00723783" w:rsidRPr="00723783" w:rsidTr="00983879">
        <w:trPr>
          <w:trHeight w:val="567"/>
          <w:jc w:val="center"/>
        </w:trPr>
        <w:tc>
          <w:tcPr>
            <w:tcW w:w="2515" w:type="dxa"/>
            <w:vAlign w:val="center"/>
          </w:tcPr>
          <w:p w:rsidR="008B7837" w:rsidRPr="00723783" w:rsidRDefault="008B7837" w:rsidP="000E2791">
            <w:pPr>
              <w:pStyle w:val="af6"/>
            </w:pPr>
            <w:r w:rsidRPr="00723783">
              <w:rPr>
                <w:rFonts w:hint="eastAsia"/>
              </w:rPr>
              <w:t>2016</w:t>
            </w:r>
          </w:p>
        </w:tc>
        <w:tc>
          <w:tcPr>
            <w:tcW w:w="2327" w:type="dxa"/>
          </w:tcPr>
          <w:p w:rsidR="008B7837" w:rsidRPr="00723783" w:rsidRDefault="008B7837" w:rsidP="008B7837">
            <w:pPr>
              <w:pStyle w:val="af6"/>
            </w:pPr>
            <w:r w:rsidRPr="00723783">
              <w:rPr>
                <w:rFonts w:hint="eastAsia"/>
              </w:rPr>
              <w:t>0</w:t>
            </w:r>
          </w:p>
        </w:tc>
        <w:tc>
          <w:tcPr>
            <w:tcW w:w="3722" w:type="dxa"/>
          </w:tcPr>
          <w:p w:rsidR="008B7837" w:rsidRPr="00723783" w:rsidRDefault="008B7837" w:rsidP="008B7837">
            <w:pPr>
              <w:pStyle w:val="af6"/>
              <w:ind w:rightChars="703" w:right="1661"/>
              <w:jc w:val="right"/>
            </w:pPr>
            <w:r w:rsidRPr="00723783">
              <w:rPr>
                <w:rFonts w:hint="eastAsia"/>
              </w:rPr>
              <w:t>0</w:t>
            </w:r>
          </w:p>
        </w:tc>
      </w:tr>
      <w:tr w:rsidR="00723783" w:rsidRPr="00723783" w:rsidTr="00983879">
        <w:trPr>
          <w:trHeight w:val="567"/>
          <w:jc w:val="center"/>
        </w:trPr>
        <w:tc>
          <w:tcPr>
            <w:tcW w:w="2515" w:type="dxa"/>
            <w:vAlign w:val="center"/>
          </w:tcPr>
          <w:p w:rsidR="008B7837" w:rsidRPr="00723783" w:rsidRDefault="008B7837" w:rsidP="000E2791">
            <w:pPr>
              <w:pStyle w:val="af6"/>
            </w:pPr>
            <w:r w:rsidRPr="00723783">
              <w:rPr>
                <w:rFonts w:hint="eastAsia"/>
              </w:rPr>
              <w:t>2017</w:t>
            </w:r>
          </w:p>
        </w:tc>
        <w:tc>
          <w:tcPr>
            <w:tcW w:w="2327" w:type="dxa"/>
          </w:tcPr>
          <w:p w:rsidR="008B7837" w:rsidRPr="00723783" w:rsidRDefault="008B7837" w:rsidP="008B7837">
            <w:pPr>
              <w:pStyle w:val="af6"/>
            </w:pPr>
            <w:r w:rsidRPr="00723783">
              <w:rPr>
                <w:rFonts w:hint="eastAsia"/>
              </w:rPr>
              <w:t>0</w:t>
            </w:r>
          </w:p>
        </w:tc>
        <w:tc>
          <w:tcPr>
            <w:tcW w:w="3722" w:type="dxa"/>
          </w:tcPr>
          <w:p w:rsidR="008B7837" w:rsidRPr="00723783" w:rsidRDefault="008B7837" w:rsidP="008B7837">
            <w:pPr>
              <w:pStyle w:val="af6"/>
              <w:ind w:rightChars="703" w:right="1661"/>
              <w:jc w:val="right"/>
            </w:pPr>
            <w:r w:rsidRPr="00723783">
              <w:rPr>
                <w:rFonts w:hint="eastAsia"/>
              </w:rPr>
              <w:t>0</w:t>
            </w:r>
          </w:p>
        </w:tc>
      </w:tr>
      <w:tr w:rsidR="00723783" w:rsidRPr="00723783">
        <w:trPr>
          <w:trHeight w:val="567"/>
          <w:jc w:val="center"/>
        </w:trPr>
        <w:tc>
          <w:tcPr>
            <w:tcW w:w="2515" w:type="dxa"/>
            <w:vAlign w:val="center"/>
          </w:tcPr>
          <w:p w:rsidR="005E736D" w:rsidRPr="00723783" w:rsidRDefault="005E736D" w:rsidP="000E2791">
            <w:pPr>
              <w:pStyle w:val="af6"/>
            </w:pPr>
            <w:r w:rsidRPr="00723783">
              <w:rPr>
                <w:rFonts w:hint="eastAsia"/>
              </w:rPr>
              <w:t>2018</w:t>
            </w:r>
          </w:p>
        </w:tc>
        <w:tc>
          <w:tcPr>
            <w:tcW w:w="2327" w:type="dxa"/>
            <w:vAlign w:val="center"/>
          </w:tcPr>
          <w:p w:rsidR="005E736D" w:rsidRPr="00723783" w:rsidRDefault="005E736D" w:rsidP="000E2791">
            <w:pPr>
              <w:pStyle w:val="af6"/>
            </w:pPr>
            <w:r w:rsidRPr="00723783">
              <w:rPr>
                <w:rFonts w:hint="eastAsia"/>
              </w:rPr>
              <w:t>1</w:t>
            </w:r>
          </w:p>
        </w:tc>
        <w:tc>
          <w:tcPr>
            <w:tcW w:w="3722" w:type="dxa"/>
            <w:vAlign w:val="center"/>
          </w:tcPr>
          <w:p w:rsidR="005E736D" w:rsidRPr="00723783" w:rsidRDefault="005E736D" w:rsidP="000E2791">
            <w:pPr>
              <w:pStyle w:val="af6"/>
              <w:ind w:rightChars="703" w:right="1661"/>
              <w:jc w:val="right"/>
            </w:pPr>
            <w:r w:rsidRPr="00723783">
              <w:rPr>
                <w:rFonts w:hint="eastAsia"/>
              </w:rPr>
              <w:t>278</w:t>
            </w:r>
          </w:p>
        </w:tc>
      </w:tr>
      <w:tr w:rsidR="00723783" w:rsidRPr="00723783">
        <w:trPr>
          <w:trHeight w:val="567"/>
          <w:jc w:val="center"/>
        </w:trPr>
        <w:tc>
          <w:tcPr>
            <w:tcW w:w="2515" w:type="dxa"/>
            <w:vAlign w:val="center"/>
          </w:tcPr>
          <w:p w:rsidR="00A12BAE" w:rsidRPr="00723783" w:rsidRDefault="00A12BAE" w:rsidP="000E2791">
            <w:pPr>
              <w:pStyle w:val="af6"/>
            </w:pPr>
            <w:r w:rsidRPr="00723783">
              <w:rPr>
                <w:rFonts w:hint="eastAsia"/>
              </w:rPr>
              <w:t>2019</w:t>
            </w:r>
          </w:p>
        </w:tc>
        <w:tc>
          <w:tcPr>
            <w:tcW w:w="2327" w:type="dxa"/>
            <w:vAlign w:val="center"/>
          </w:tcPr>
          <w:p w:rsidR="00A12BAE" w:rsidRPr="00723783" w:rsidRDefault="00B47AC4" w:rsidP="000E2791">
            <w:pPr>
              <w:pStyle w:val="af6"/>
            </w:pPr>
            <w:r w:rsidRPr="00723783">
              <w:rPr>
                <w:rFonts w:hint="eastAsia"/>
              </w:rPr>
              <w:t>1</w:t>
            </w:r>
          </w:p>
        </w:tc>
        <w:tc>
          <w:tcPr>
            <w:tcW w:w="3722" w:type="dxa"/>
            <w:vAlign w:val="center"/>
          </w:tcPr>
          <w:p w:rsidR="00A12BAE" w:rsidRPr="00723783" w:rsidRDefault="00B47AC4" w:rsidP="000E2791">
            <w:pPr>
              <w:pStyle w:val="af6"/>
              <w:ind w:rightChars="703" w:right="1661"/>
              <w:jc w:val="right"/>
            </w:pPr>
            <w:r w:rsidRPr="00723783">
              <w:rPr>
                <w:rFonts w:hint="eastAsia"/>
              </w:rPr>
              <w:t>435</w:t>
            </w:r>
          </w:p>
        </w:tc>
      </w:tr>
      <w:tr w:rsidR="00723783" w:rsidRPr="00723783">
        <w:trPr>
          <w:trHeight w:val="567"/>
          <w:jc w:val="center"/>
        </w:trPr>
        <w:tc>
          <w:tcPr>
            <w:tcW w:w="2515" w:type="dxa"/>
            <w:vAlign w:val="center"/>
          </w:tcPr>
          <w:p w:rsidR="000E2791" w:rsidRPr="00723783" w:rsidRDefault="000E2791" w:rsidP="000E2791">
            <w:pPr>
              <w:pStyle w:val="af6"/>
            </w:pPr>
            <w:r w:rsidRPr="00723783">
              <w:t>總計</w:t>
            </w:r>
          </w:p>
        </w:tc>
        <w:tc>
          <w:tcPr>
            <w:tcW w:w="2327" w:type="dxa"/>
            <w:vAlign w:val="center"/>
          </w:tcPr>
          <w:p w:rsidR="000E2791" w:rsidRPr="00723783" w:rsidRDefault="00B47AC4" w:rsidP="000E2791">
            <w:pPr>
              <w:pStyle w:val="af6"/>
            </w:pPr>
            <w:r w:rsidRPr="00723783">
              <w:rPr>
                <w:rFonts w:hint="eastAsia"/>
              </w:rPr>
              <w:t>4</w:t>
            </w:r>
          </w:p>
        </w:tc>
        <w:tc>
          <w:tcPr>
            <w:tcW w:w="3722" w:type="dxa"/>
            <w:vAlign w:val="center"/>
          </w:tcPr>
          <w:p w:rsidR="000E2791" w:rsidRPr="00723783" w:rsidRDefault="005E736D" w:rsidP="00B47AC4">
            <w:pPr>
              <w:pStyle w:val="af6"/>
              <w:ind w:rightChars="703" w:right="1661"/>
              <w:jc w:val="right"/>
            </w:pPr>
            <w:r w:rsidRPr="00723783">
              <w:rPr>
                <w:rFonts w:hint="eastAsia"/>
              </w:rPr>
              <w:t>2</w:t>
            </w:r>
            <w:r w:rsidR="000E2791" w:rsidRPr="00723783">
              <w:rPr>
                <w:rFonts w:hint="eastAsia"/>
              </w:rPr>
              <w:t>,</w:t>
            </w:r>
            <w:r w:rsidRPr="00723783">
              <w:rPr>
                <w:rFonts w:hint="eastAsia"/>
              </w:rPr>
              <w:t>4</w:t>
            </w:r>
            <w:r w:rsidR="00B47AC4" w:rsidRPr="00723783">
              <w:rPr>
                <w:rFonts w:hint="eastAsia"/>
              </w:rPr>
              <w:t>75</w:t>
            </w:r>
          </w:p>
        </w:tc>
      </w:tr>
    </w:tbl>
    <w:p w:rsidR="00C106EA" w:rsidRPr="00723783" w:rsidRDefault="000E2791" w:rsidP="0043587C">
      <w:pPr>
        <w:pStyle w:val="af6"/>
        <w:jc w:val="both"/>
      </w:pPr>
      <w:r w:rsidRPr="00723783">
        <w:t>資料來源：經濟部投資審議委員會</w:t>
      </w:r>
    </w:p>
    <w:p w:rsidR="00B93C95" w:rsidRPr="00723783" w:rsidRDefault="00B93C95">
      <w:pPr>
        <w:widowControl/>
        <w:overflowPunct/>
        <w:autoSpaceDE/>
        <w:autoSpaceDN/>
        <w:ind w:firstLineChars="0" w:firstLine="0"/>
        <w:jc w:val="left"/>
        <w:rPr>
          <w:kern w:val="0"/>
          <w:szCs w:val="20"/>
          <w:lang w:eastAsia="zh-TW"/>
        </w:rPr>
      </w:pPr>
      <w:r w:rsidRPr="00723783">
        <w:rPr>
          <w:lang w:eastAsia="zh-TW"/>
        </w:rPr>
        <w:br w:type="page"/>
      </w:r>
    </w:p>
    <w:p w:rsidR="00B93C95" w:rsidRPr="00723783" w:rsidRDefault="00B93C95" w:rsidP="00B93C95">
      <w:pPr>
        <w:pStyle w:val="af9"/>
        <w:spacing w:before="257"/>
        <w:rPr>
          <w:lang w:eastAsia="zh-TW"/>
        </w:rPr>
      </w:pPr>
      <w:r w:rsidRPr="00723783">
        <w:rPr>
          <w:rFonts w:hint="eastAsia"/>
          <w:lang w:eastAsia="zh-TW"/>
        </w:rPr>
        <w:lastRenderedPageBreak/>
        <w:t>年度別及產業別統計表</w:t>
      </w:r>
    </w:p>
    <w:p w:rsidR="00B93C95" w:rsidRPr="00723783" w:rsidRDefault="00B93C95" w:rsidP="00B93C95">
      <w:pPr>
        <w:snapToGrid w:val="0"/>
        <w:ind w:firstLineChars="0" w:firstLine="0"/>
        <w:jc w:val="right"/>
        <w:rPr>
          <w:kern w:val="0"/>
          <w:sz w:val="18"/>
          <w:szCs w:val="18"/>
          <w:lang w:eastAsia="zh-TW"/>
        </w:rPr>
      </w:pPr>
      <w:r w:rsidRPr="00723783">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723783" w:rsidRPr="00723783" w:rsidTr="00360DEE">
        <w:trPr>
          <w:tblHeader/>
          <w:jc w:val="center"/>
        </w:trPr>
        <w:tc>
          <w:tcPr>
            <w:tcW w:w="3005" w:type="dxa"/>
            <w:vMerge w:val="restart"/>
            <w:tcBorders>
              <w:top w:val="single" w:sz="12" w:space="0" w:color="auto"/>
              <w:bottom w:val="single" w:sz="6" w:space="0" w:color="auto"/>
              <w:tl2br w:val="single" w:sz="6" w:space="0" w:color="auto"/>
            </w:tcBorders>
            <w:vAlign w:val="center"/>
          </w:tcPr>
          <w:p w:rsidR="00B93C95" w:rsidRPr="00723783" w:rsidRDefault="00B93C95" w:rsidP="00360DEE">
            <w:pPr>
              <w:widowControl/>
              <w:snapToGrid w:val="0"/>
              <w:spacing w:line="220" w:lineRule="exact"/>
              <w:ind w:firstLineChars="0" w:firstLine="0"/>
              <w:jc w:val="right"/>
              <w:rPr>
                <w:kern w:val="0"/>
                <w:sz w:val="18"/>
                <w:szCs w:val="18"/>
                <w:lang w:eastAsia="zh-TW"/>
              </w:rPr>
            </w:pPr>
            <w:r w:rsidRPr="00723783">
              <w:rPr>
                <w:rFonts w:hint="eastAsia"/>
                <w:kern w:val="0"/>
                <w:sz w:val="18"/>
                <w:szCs w:val="18"/>
                <w:lang w:eastAsia="zh-TW"/>
              </w:rPr>
              <w:t>年　　度</w:t>
            </w:r>
          </w:p>
          <w:p w:rsidR="00B93C95" w:rsidRPr="00723783" w:rsidRDefault="00B93C95" w:rsidP="00360DEE">
            <w:pPr>
              <w:widowControl/>
              <w:snapToGrid w:val="0"/>
              <w:spacing w:line="220" w:lineRule="exact"/>
              <w:ind w:firstLineChars="0" w:firstLine="0"/>
              <w:rPr>
                <w:kern w:val="0"/>
                <w:sz w:val="18"/>
                <w:szCs w:val="18"/>
                <w:lang w:eastAsia="zh-TW"/>
              </w:rPr>
            </w:pPr>
            <w:r w:rsidRPr="00723783">
              <w:rPr>
                <w:rFonts w:hint="eastAsia"/>
                <w:kern w:val="0"/>
                <w:sz w:val="18"/>
                <w:szCs w:val="18"/>
                <w:lang w:eastAsia="zh-TW"/>
              </w:rPr>
              <w:t>業　　別</w:t>
            </w:r>
          </w:p>
        </w:tc>
        <w:tc>
          <w:tcPr>
            <w:tcW w:w="1388" w:type="dxa"/>
            <w:gridSpan w:val="2"/>
            <w:vAlign w:val="center"/>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rFonts w:hint="eastAsia"/>
                <w:kern w:val="0"/>
                <w:sz w:val="18"/>
                <w:szCs w:val="18"/>
                <w:lang w:eastAsia="zh-TW"/>
              </w:rPr>
              <w:t>累計至</w:t>
            </w:r>
            <w:r w:rsidRPr="00723783">
              <w:rPr>
                <w:kern w:val="0"/>
                <w:sz w:val="18"/>
                <w:szCs w:val="18"/>
                <w:lang w:eastAsia="zh-TW"/>
              </w:rPr>
              <w:t>2019</w:t>
            </w:r>
          </w:p>
        </w:tc>
        <w:tc>
          <w:tcPr>
            <w:tcW w:w="1389" w:type="dxa"/>
            <w:gridSpan w:val="2"/>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kern w:val="0"/>
                <w:sz w:val="18"/>
                <w:szCs w:val="18"/>
                <w:lang w:eastAsia="zh-TW"/>
              </w:rPr>
              <w:t>2019</w:t>
            </w:r>
          </w:p>
        </w:tc>
        <w:tc>
          <w:tcPr>
            <w:tcW w:w="1389" w:type="dxa"/>
            <w:gridSpan w:val="2"/>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rFonts w:hint="eastAsia"/>
                <w:kern w:val="0"/>
                <w:sz w:val="18"/>
                <w:szCs w:val="18"/>
                <w:lang w:eastAsia="zh-TW"/>
              </w:rPr>
              <w:t>2018</w:t>
            </w:r>
          </w:p>
        </w:tc>
        <w:tc>
          <w:tcPr>
            <w:tcW w:w="1389" w:type="dxa"/>
            <w:gridSpan w:val="2"/>
            <w:vAlign w:val="center"/>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rFonts w:hint="eastAsia"/>
                <w:kern w:val="0"/>
                <w:sz w:val="18"/>
                <w:szCs w:val="18"/>
                <w:lang w:eastAsia="zh-TW"/>
              </w:rPr>
              <w:t>2017</w:t>
            </w:r>
          </w:p>
        </w:tc>
      </w:tr>
      <w:tr w:rsidR="00723783" w:rsidRPr="00723783" w:rsidTr="00360DEE">
        <w:trPr>
          <w:tblHeader/>
          <w:jc w:val="center"/>
        </w:trPr>
        <w:tc>
          <w:tcPr>
            <w:tcW w:w="3005" w:type="dxa"/>
            <w:vMerge/>
            <w:tcBorders>
              <w:top w:val="single" w:sz="6" w:space="0" w:color="auto"/>
              <w:bottom w:val="single" w:sz="6" w:space="0" w:color="auto"/>
              <w:tl2br w:val="single" w:sz="6" w:space="0" w:color="auto"/>
            </w:tcBorders>
            <w:vAlign w:val="center"/>
          </w:tcPr>
          <w:p w:rsidR="00B93C95" w:rsidRPr="00723783" w:rsidRDefault="00B93C95" w:rsidP="00360DEE">
            <w:pPr>
              <w:widowControl/>
              <w:autoSpaceDE/>
              <w:autoSpaceDN/>
              <w:spacing w:line="220" w:lineRule="exact"/>
              <w:ind w:firstLineChars="0" w:firstLine="0"/>
              <w:jc w:val="left"/>
              <w:rPr>
                <w:kern w:val="0"/>
                <w:sz w:val="18"/>
                <w:szCs w:val="18"/>
                <w:lang w:eastAsia="zh-TW"/>
              </w:rPr>
            </w:pPr>
          </w:p>
        </w:tc>
        <w:tc>
          <w:tcPr>
            <w:tcW w:w="509" w:type="dxa"/>
            <w:vAlign w:val="center"/>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rFonts w:hint="eastAsia"/>
                <w:kern w:val="0"/>
                <w:sz w:val="18"/>
                <w:szCs w:val="18"/>
                <w:lang w:eastAsia="zh-TW"/>
              </w:rPr>
              <w:t>件數</w:t>
            </w:r>
          </w:p>
        </w:tc>
        <w:tc>
          <w:tcPr>
            <w:tcW w:w="879" w:type="dxa"/>
            <w:vAlign w:val="center"/>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rFonts w:hint="eastAsia"/>
                <w:kern w:val="0"/>
                <w:sz w:val="18"/>
                <w:szCs w:val="18"/>
                <w:lang w:eastAsia="zh-TW"/>
              </w:rPr>
              <w:t>金額</w:t>
            </w:r>
          </w:p>
        </w:tc>
        <w:tc>
          <w:tcPr>
            <w:tcW w:w="549" w:type="dxa"/>
            <w:vAlign w:val="center"/>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rFonts w:hint="eastAsia"/>
                <w:kern w:val="0"/>
                <w:sz w:val="18"/>
                <w:szCs w:val="18"/>
                <w:lang w:eastAsia="zh-TW"/>
              </w:rPr>
              <w:t>件數</w:t>
            </w:r>
          </w:p>
        </w:tc>
        <w:tc>
          <w:tcPr>
            <w:tcW w:w="840" w:type="dxa"/>
            <w:vAlign w:val="center"/>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rFonts w:hint="eastAsia"/>
                <w:kern w:val="0"/>
                <w:sz w:val="18"/>
                <w:szCs w:val="18"/>
                <w:lang w:eastAsia="zh-TW"/>
              </w:rPr>
              <w:t>金額</w:t>
            </w:r>
          </w:p>
        </w:tc>
        <w:tc>
          <w:tcPr>
            <w:tcW w:w="483" w:type="dxa"/>
            <w:vAlign w:val="center"/>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rFonts w:hint="eastAsia"/>
                <w:kern w:val="0"/>
                <w:sz w:val="18"/>
                <w:szCs w:val="18"/>
                <w:lang w:eastAsia="zh-TW"/>
              </w:rPr>
              <w:t>件數</w:t>
            </w:r>
          </w:p>
        </w:tc>
        <w:tc>
          <w:tcPr>
            <w:tcW w:w="906" w:type="dxa"/>
            <w:vAlign w:val="center"/>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rFonts w:hint="eastAsia"/>
                <w:kern w:val="0"/>
                <w:sz w:val="18"/>
                <w:szCs w:val="18"/>
                <w:lang w:eastAsia="zh-TW"/>
              </w:rPr>
              <w:t>金額</w:t>
            </w:r>
          </w:p>
        </w:tc>
        <w:tc>
          <w:tcPr>
            <w:tcW w:w="512" w:type="dxa"/>
            <w:noWrap/>
            <w:vAlign w:val="center"/>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rFonts w:hint="eastAsia"/>
                <w:kern w:val="0"/>
                <w:sz w:val="18"/>
                <w:szCs w:val="18"/>
                <w:lang w:eastAsia="zh-TW"/>
              </w:rPr>
              <w:t>件數</w:t>
            </w:r>
          </w:p>
        </w:tc>
        <w:tc>
          <w:tcPr>
            <w:tcW w:w="877" w:type="dxa"/>
            <w:vAlign w:val="center"/>
          </w:tcPr>
          <w:p w:rsidR="00B93C95" w:rsidRPr="00723783" w:rsidRDefault="00B93C95" w:rsidP="00360DEE">
            <w:pPr>
              <w:widowControl/>
              <w:snapToGrid w:val="0"/>
              <w:spacing w:line="220" w:lineRule="exact"/>
              <w:ind w:firstLineChars="0" w:firstLine="0"/>
              <w:jc w:val="center"/>
              <w:rPr>
                <w:kern w:val="0"/>
                <w:sz w:val="18"/>
                <w:szCs w:val="18"/>
                <w:lang w:eastAsia="zh-TW"/>
              </w:rPr>
            </w:pPr>
            <w:r w:rsidRPr="00723783">
              <w:rPr>
                <w:rFonts w:hint="eastAsia"/>
                <w:kern w:val="0"/>
                <w:sz w:val="18"/>
                <w:szCs w:val="18"/>
                <w:lang w:eastAsia="zh-TW"/>
              </w:rPr>
              <w:t>金額</w:t>
            </w:r>
          </w:p>
        </w:tc>
      </w:tr>
      <w:tr w:rsidR="00723783" w:rsidRPr="00723783" w:rsidTr="00360DEE">
        <w:trPr>
          <w:jc w:val="center"/>
        </w:trPr>
        <w:tc>
          <w:tcPr>
            <w:tcW w:w="3005" w:type="dxa"/>
            <w:tcBorders>
              <w:top w:val="single" w:sz="6" w:space="0" w:color="auto"/>
            </w:tcBorders>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合計</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4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2,475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1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435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1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278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農林漁牧業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礦業及土石採取業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2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824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1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235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食品製造業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飲料製造業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菸草製造業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紡織業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 xml:space="preserve">　成衣及服飾品製造業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 xml:space="preserve">　皮革、毛皮及其製品製造業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木竹製品製造業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 xml:space="preserve">　紙漿、紙及紙製品製造業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 xml:space="preserve">　印刷及資料儲存媒體複製業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 xml:space="preserve">　石油及煤製品製造業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化學材料製造業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化學製品製造業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藥品製造業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橡膠製品製造業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塑膠製品製造業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1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589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 xml:space="preserve">　非金屬礦物製品製造業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基本金屬製造業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金屬製品製造業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電子零組件製造業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 xml:space="preserve">　電腦、電子產品及光學製品製造業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電力設備製造業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1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235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1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235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機械設備製造業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 xml:space="preserve">　汽車及其零件製造業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 xml:space="preserve">　其他運輸工具製造業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家具製造業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 xml:space="preserve">　其他製造業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 xml:space="preserve">　產業用機械設備維修及安裝業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電力及燃氣供應業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用水供應及污染整治業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營造業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批發及零售業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2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1,651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199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1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278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運輸及倉儲業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住宿及餐飲業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資訊及通訊傳播業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金融及保險業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不動產業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專業、科學及技術服務業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支援服務業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公共行政及國防；強制性社會安全</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教育服務業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醫療保健及社會工作服務業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lang w:eastAsia="zh-TW"/>
              </w:rPr>
            </w:pPr>
            <w:r w:rsidRPr="00723783">
              <w:rPr>
                <w:sz w:val="18"/>
                <w:szCs w:val="18"/>
                <w:lang w:eastAsia="zh-TW"/>
              </w:rPr>
              <w:t>藝術、娛樂及休閒服務業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r w:rsidR="00723783" w:rsidRPr="00723783" w:rsidTr="00360DEE">
        <w:trPr>
          <w:jc w:val="center"/>
        </w:trPr>
        <w:tc>
          <w:tcPr>
            <w:tcW w:w="3005" w:type="dxa"/>
            <w:noWrap/>
            <w:vAlign w:val="center"/>
          </w:tcPr>
          <w:p w:rsidR="00B93C95" w:rsidRPr="00723783" w:rsidRDefault="00B93C95" w:rsidP="00360DEE">
            <w:pPr>
              <w:widowControl/>
              <w:snapToGrid w:val="0"/>
              <w:spacing w:line="220" w:lineRule="exact"/>
              <w:ind w:firstLineChars="0" w:firstLine="0"/>
              <w:rPr>
                <w:sz w:val="18"/>
                <w:szCs w:val="18"/>
              </w:rPr>
            </w:pPr>
            <w:r w:rsidRPr="00723783">
              <w:rPr>
                <w:sz w:val="18"/>
                <w:szCs w:val="18"/>
              </w:rPr>
              <w:t>其他服務業</w:t>
            </w:r>
          </w:p>
        </w:tc>
        <w:tc>
          <w:tcPr>
            <w:tcW w:w="50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49"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40"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483"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906"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512" w:type="dxa"/>
            <w:noWrap/>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c>
          <w:tcPr>
            <w:tcW w:w="877" w:type="dxa"/>
            <w:vAlign w:val="center"/>
          </w:tcPr>
          <w:p w:rsidR="00B93C95" w:rsidRPr="00723783" w:rsidRDefault="00B93C95" w:rsidP="00B93C95">
            <w:pPr>
              <w:snapToGrid w:val="0"/>
              <w:spacing w:line="220" w:lineRule="exact"/>
              <w:ind w:firstLineChars="0" w:firstLine="0"/>
              <w:jc w:val="right"/>
              <w:rPr>
                <w:sz w:val="16"/>
                <w:szCs w:val="16"/>
              </w:rPr>
            </w:pPr>
            <w:r w:rsidRPr="00723783">
              <w:rPr>
                <w:sz w:val="16"/>
                <w:szCs w:val="16"/>
              </w:rPr>
              <w:t xml:space="preserve">0 </w:t>
            </w:r>
          </w:p>
        </w:tc>
      </w:tr>
    </w:tbl>
    <w:p w:rsidR="00B93C95" w:rsidRPr="00723783" w:rsidRDefault="00B93C95" w:rsidP="00B93C95">
      <w:pPr>
        <w:widowControl/>
        <w:snapToGrid w:val="0"/>
        <w:spacing w:line="220" w:lineRule="exact"/>
        <w:ind w:firstLineChars="0" w:firstLine="0"/>
        <w:rPr>
          <w:rFonts w:eastAsia="DengXian"/>
          <w:lang w:eastAsia="zh-TW"/>
        </w:rPr>
      </w:pPr>
      <w:r w:rsidRPr="00723783">
        <w:rPr>
          <w:rFonts w:hint="eastAsia"/>
          <w:kern w:val="0"/>
          <w:sz w:val="18"/>
          <w:szCs w:val="18"/>
          <w:lang w:eastAsia="zh-TW"/>
        </w:rPr>
        <w:t>資料來源：經濟部投資審議委員會</w:t>
      </w:r>
    </w:p>
    <w:p w:rsidR="00C106EA" w:rsidRPr="00723783" w:rsidRDefault="00C106EA" w:rsidP="0043587C">
      <w:pPr>
        <w:pStyle w:val="af6"/>
        <w:jc w:val="both"/>
      </w:pPr>
    </w:p>
    <w:p w:rsidR="00C106EA" w:rsidRPr="00723783" w:rsidRDefault="00C106EA" w:rsidP="0043587C">
      <w:pPr>
        <w:pStyle w:val="af6"/>
        <w:jc w:val="both"/>
        <w:rPr>
          <w:rFonts w:ascii="標楷體" w:eastAsia="標楷體" w:hAnsi="標楷體"/>
          <w:bCs/>
          <w:sz w:val="26"/>
          <w:szCs w:val="26"/>
        </w:rPr>
        <w:sectPr w:rsidR="00C106EA" w:rsidRPr="00723783" w:rsidSect="003E0BC3">
          <w:headerReference w:type="default" r:id="rId33"/>
          <w:pgSz w:w="11906" w:h="16838" w:code="9"/>
          <w:pgMar w:top="2268" w:right="1701" w:bottom="1701" w:left="1701" w:header="1134" w:footer="851" w:gutter="0"/>
          <w:cols w:space="425"/>
          <w:docGrid w:type="linesAndChars" w:linePitch="514" w:charSpace="-774"/>
        </w:sectPr>
      </w:pPr>
    </w:p>
    <w:p w:rsidR="00C106EA" w:rsidRPr="00723783" w:rsidRDefault="00C106EA">
      <w:pPr>
        <w:widowControl/>
        <w:overflowPunct/>
        <w:autoSpaceDE/>
        <w:autoSpaceDN/>
        <w:ind w:firstLineChars="0" w:firstLine="0"/>
        <w:jc w:val="left"/>
        <w:rPr>
          <w:rFonts w:ascii="標楷體" w:eastAsia="標楷體" w:hAnsi="標楷體"/>
          <w:bCs/>
          <w:kern w:val="0"/>
          <w:sz w:val="26"/>
          <w:szCs w:val="26"/>
          <w:lang w:eastAsia="zh-TW"/>
        </w:rPr>
      </w:pPr>
      <w:r w:rsidRPr="00723783">
        <w:rPr>
          <w:rFonts w:ascii="標楷體" w:eastAsia="標楷體" w:hAnsi="標楷體"/>
          <w:bCs/>
          <w:sz w:val="26"/>
          <w:szCs w:val="26"/>
          <w:lang w:eastAsia="zh-TW"/>
        </w:rPr>
        <w:lastRenderedPageBreak/>
        <w:br w:type="page"/>
      </w:r>
    </w:p>
    <w:p w:rsidR="008700AB" w:rsidRPr="00723783" w:rsidRDefault="00C106EA" w:rsidP="0043587C">
      <w:pPr>
        <w:pStyle w:val="af6"/>
        <w:jc w:val="both"/>
        <w:rPr>
          <w:rFonts w:ascii="標楷體" w:eastAsia="標楷體" w:hAnsi="標楷體"/>
          <w:bCs/>
          <w:sz w:val="26"/>
          <w:szCs w:val="26"/>
        </w:rPr>
      </w:pPr>
      <w:r w:rsidRPr="00723783">
        <w:rPr>
          <w:rFonts w:ascii="標楷體" w:eastAsia="標楷體" w:hAnsi="標楷體"/>
          <w:bCs/>
          <w:noProof/>
          <w:sz w:val="26"/>
          <w:szCs w:val="26"/>
        </w:rPr>
        <w:lastRenderedPageBreak/>
        <mc:AlternateContent>
          <mc:Choice Requires="wps">
            <w:drawing>
              <wp:anchor distT="0" distB="0" distL="114300" distR="114300" simplePos="0" relativeHeight="251660288" behindDoc="0" locked="0" layoutInCell="1" allowOverlap="1" wp14:anchorId="76F8CC21" wp14:editId="41BC1203">
                <wp:simplePos x="0" y="0"/>
                <wp:positionH relativeFrom="column">
                  <wp:posOffset>-151880</wp:posOffset>
                </wp:positionH>
                <wp:positionV relativeFrom="paragraph">
                  <wp:posOffset>5681055</wp:posOffset>
                </wp:positionV>
                <wp:extent cx="6069330" cy="2528455"/>
                <wp:effectExtent l="0" t="0" r="0" b="5715"/>
                <wp:wrapNone/>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52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8C" w:rsidRPr="004B4040" w:rsidRDefault="001E718C" w:rsidP="00C106EA">
                            <w:pPr>
                              <w:snapToGrid w:val="0"/>
                              <w:ind w:firstLineChars="0" w:firstLine="0"/>
                              <w:rPr>
                                <w:rFonts w:ascii="華康新特黑體" w:eastAsia="華康新特黑體"/>
                                <w:lang w:eastAsia="zh-TW"/>
                              </w:rPr>
                            </w:pPr>
                            <w:bookmarkStart w:id="21" w:name="_GoBack"/>
                            <w:r w:rsidRPr="004B4040">
                              <w:rPr>
                                <w:rFonts w:ascii="華康新特黑體" w:eastAsia="華康新特黑體" w:hint="eastAsia"/>
                                <w:lang w:eastAsia="zh-TW"/>
                              </w:rPr>
                              <w:t>經濟部投資業務處</w:t>
                            </w:r>
                          </w:p>
                          <w:p w:rsidR="001E718C" w:rsidRPr="004B4040" w:rsidRDefault="001E718C"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1E718C" w:rsidRPr="004B4040" w:rsidRDefault="001E718C"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1E718C" w:rsidRPr="004B4040" w:rsidRDefault="001E718C"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1E718C" w:rsidRPr="004B4040" w:rsidRDefault="001E718C"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77088B" w:rsidRPr="00702447">
                              <w:rPr>
                                <w:rFonts w:ascii="華康中黑體(P)" w:eastAsia="華康中黑體(P)" w:hAnsi="Arial" w:cs="Arial"/>
                                <w:sz w:val="20"/>
                                <w:szCs w:val="20"/>
                                <w:lang w:eastAsia="zh-TW"/>
                              </w:rPr>
                              <w:t>https://investtaiwan.nat.gov.tw/</w:t>
                            </w:r>
                          </w:p>
                          <w:p w:rsidR="001E718C" w:rsidRPr="004B4040" w:rsidRDefault="001E718C" w:rsidP="00C106E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1E718C" w:rsidRDefault="001E718C" w:rsidP="00C106EA">
                            <w:pPr>
                              <w:snapToGrid w:val="0"/>
                              <w:ind w:firstLineChars="0" w:firstLine="0"/>
                              <w:rPr>
                                <w:rFonts w:ascii="華康中黑體(P)" w:eastAsia="華康中黑體(P)" w:hAnsi="Arial" w:cs="Arial"/>
                                <w:sz w:val="20"/>
                                <w:szCs w:val="20"/>
                              </w:rPr>
                            </w:pPr>
                          </w:p>
                          <w:p w:rsidR="001E718C" w:rsidRPr="004B4040" w:rsidRDefault="001E718C" w:rsidP="00C106EA">
                            <w:pPr>
                              <w:snapToGrid w:val="0"/>
                              <w:ind w:firstLineChars="0" w:firstLine="0"/>
                              <w:rPr>
                                <w:rFonts w:ascii="華康中黑體(P)" w:eastAsia="華康中黑體(P)" w:hAnsi="Arial" w:cs="Arial"/>
                                <w:sz w:val="20"/>
                                <w:szCs w:val="20"/>
                              </w:rPr>
                            </w:pPr>
                          </w:p>
                          <w:p w:rsidR="001E718C" w:rsidRPr="004B4040" w:rsidRDefault="001E718C" w:rsidP="00B93C95">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bookmarkEnd w:id="21"/>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7" type="#_x0000_t202" style="position:absolute;left:0;text-align:left;margin-left:-11.95pt;margin-top:447.35pt;width:477.9pt;height:19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" filled="f" stroked="f">
                <v:textbox>
                  <w:txbxContent>
                    <w:p w:rsidR="001E718C" w:rsidRPr="004B4040" w:rsidRDefault="001E718C" w:rsidP="00C106EA">
                      <w:pPr>
                        <w:snapToGrid w:val="0"/>
                        <w:ind w:firstLineChars="0" w:firstLine="0"/>
                        <w:rPr>
                          <w:rFonts w:ascii="華康新特黑體" w:eastAsia="華康新特黑體"/>
                          <w:lang w:eastAsia="zh-TW"/>
                        </w:rPr>
                      </w:pPr>
                      <w:bookmarkStart w:id="22" w:name="_GoBack"/>
                      <w:r w:rsidRPr="004B4040">
                        <w:rPr>
                          <w:rFonts w:ascii="華康新特黑體" w:eastAsia="華康新特黑體" w:hint="eastAsia"/>
                          <w:lang w:eastAsia="zh-TW"/>
                        </w:rPr>
                        <w:t>經濟部投資業務處</w:t>
                      </w:r>
                    </w:p>
                    <w:p w:rsidR="001E718C" w:rsidRPr="004B4040" w:rsidRDefault="001E718C"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1E718C" w:rsidRPr="004B4040" w:rsidRDefault="001E718C"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1E718C" w:rsidRPr="004B4040" w:rsidRDefault="001E718C"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1E718C" w:rsidRPr="004B4040" w:rsidRDefault="001E718C" w:rsidP="00C106EA">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77088B" w:rsidRPr="00702447">
                        <w:rPr>
                          <w:rFonts w:ascii="華康中黑體(P)" w:eastAsia="華康中黑體(P)" w:hAnsi="Arial" w:cs="Arial"/>
                          <w:sz w:val="20"/>
                          <w:szCs w:val="20"/>
                          <w:lang w:eastAsia="zh-TW"/>
                        </w:rPr>
                        <w:t>https://investtaiwan.nat.gov.tw/</w:t>
                      </w:r>
                    </w:p>
                    <w:p w:rsidR="001E718C" w:rsidRPr="004B4040" w:rsidRDefault="001E718C" w:rsidP="00C106EA">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1E718C" w:rsidRDefault="001E718C" w:rsidP="00C106EA">
                      <w:pPr>
                        <w:snapToGrid w:val="0"/>
                        <w:ind w:firstLineChars="0" w:firstLine="0"/>
                        <w:rPr>
                          <w:rFonts w:ascii="華康中黑體(P)" w:eastAsia="華康中黑體(P)" w:hAnsi="Arial" w:cs="Arial"/>
                          <w:sz w:val="20"/>
                          <w:szCs w:val="20"/>
                        </w:rPr>
                      </w:pPr>
                    </w:p>
                    <w:p w:rsidR="001E718C" w:rsidRPr="004B4040" w:rsidRDefault="001E718C" w:rsidP="00C106EA">
                      <w:pPr>
                        <w:snapToGrid w:val="0"/>
                        <w:ind w:firstLineChars="0" w:firstLine="0"/>
                        <w:rPr>
                          <w:rFonts w:ascii="華康中黑體(P)" w:eastAsia="華康中黑體(P)" w:hAnsi="Arial" w:cs="Arial"/>
                          <w:sz w:val="20"/>
                          <w:szCs w:val="20"/>
                        </w:rPr>
                      </w:pPr>
                    </w:p>
                    <w:p w:rsidR="001E718C" w:rsidRPr="004B4040" w:rsidRDefault="001E718C" w:rsidP="00B93C95">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bookmarkEnd w:id="22"/>
                    </w:p>
                  </w:txbxContent>
                </v:textbox>
              </v:shape>
            </w:pict>
          </mc:Fallback>
        </mc:AlternateContent>
      </w:r>
      <w:r w:rsidR="00E47859" w:rsidRPr="00723783">
        <w:rPr>
          <w:noProof/>
        </w:rPr>
        <w:drawing>
          <wp:anchor distT="0" distB="0" distL="114300" distR="114300" simplePos="0" relativeHeight="251658240" behindDoc="1" locked="0" layoutInCell="1" allowOverlap="1" wp14:anchorId="4C8BF6C5" wp14:editId="3086C4E6">
            <wp:simplePos x="0" y="0"/>
            <wp:positionH relativeFrom="column">
              <wp:posOffset>-1099185</wp:posOffset>
            </wp:positionH>
            <wp:positionV relativeFrom="paragraph">
              <wp:posOffset>-2045970</wp:posOffset>
            </wp:positionV>
            <wp:extent cx="7600950" cy="11307445"/>
            <wp:effectExtent l="0" t="0" r="0" b="8255"/>
            <wp:wrapNone/>
            <wp:docPr id="31"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700AB" w:rsidRPr="00723783" w:rsidSect="003E0BC3">
      <w:headerReference w:type="default" r:id="rId35"/>
      <w:footerReference w:type="default" r:id="rId3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5AC" w:rsidRDefault="009165AC" w:rsidP="008E5082">
      <w:pPr>
        <w:ind w:firstLine="480"/>
      </w:pPr>
      <w:r>
        <w:separator/>
      </w:r>
    </w:p>
    <w:p w:rsidR="009165AC" w:rsidRDefault="009165AC" w:rsidP="008A3AC8">
      <w:pPr>
        <w:ind w:firstLine="480"/>
      </w:pPr>
    </w:p>
  </w:endnote>
  <w:endnote w:type="continuationSeparator" w:id="0">
    <w:p w:rsidR="009165AC" w:rsidRDefault="009165AC" w:rsidP="008E5082">
      <w:pPr>
        <w:ind w:firstLine="480"/>
      </w:pPr>
      <w:r>
        <w:continuationSeparator/>
      </w:r>
    </w:p>
    <w:p w:rsidR="009165AC" w:rsidRDefault="009165AC" w:rsidP="008A3AC8">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新特明體(P)">
    <w:altName w:val="微軟正黑體"/>
    <w:charset w:val="88"/>
    <w:family w:val="roman"/>
    <w:pitch w:val="variable"/>
    <w:sig w:usb0="80000001" w:usb1="28091800" w:usb2="00000016" w:usb3="00000000" w:csb0="00100000" w:csb1="00000000"/>
  </w:font>
  <w:font w:name="華康粗明體">
    <w:altName w:val="微軟正黑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altName w:val="微軟正黑體"/>
    <w:charset w:val="88"/>
    <w:family w:val="modern"/>
    <w:pitch w:val="fixed"/>
    <w:sig w:usb0="80000001" w:usb1="28091800" w:usb2="00000016" w:usb3="00000000" w:csb0="00100000" w:csb1="00000000"/>
  </w:font>
  <w:font w:name="華康細明體">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華康超黑體">
    <w:altName w:val="Microsoft JhengHei UI Light"/>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charset w:val="88"/>
    <w:family w:val="modern"/>
    <w:pitch w:val="fixed"/>
    <w:sig w:usb0="80000001" w:usb1="28091800" w:usb2="00000016" w:usb3="00000000" w:csb0="00100000" w:csb1="00000000"/>
  </w:font>
  <w:font w:name="華康新特明體">
    <w:altName w:val="微軟正黑體"/>
    <w:charset w:val="88"/>
    <w:family w:val="modern"/>
    <w:pitch w:val="fixed"/>
    <w:sig w:usb0="80000001" w:usb1="28091800" w:usb2="00000016" w:usb3="00000000" w:csb0="00100000" w:csb1="00000000"/>
  </w:font>
  <w:font w:name="Calibri">
    <w:panose1 w:val="020F0502020204030204"/>
    <w:charset w:val="00"/>
    <w:family w:val="swiss"/>
    <w:pitch w:val="variable"/>
    <w:sig w:usb0="E0002EFF" w:usb1="C000247B" w:usb2="00000009" w:usb3="00000000" w:csb0="000001FF" w:csb1="00000000"/>
  </w:font>
  <w:font w:name="華康粗黑體">
    <w:altName w:val="微軟正黑體"/>
    <w:charset w:val="88"/>
    <w:family w:val="modern"/>
    <w:pitch w:val="fixed"/>
    <w:sig w:usb0="80000001" w:usb1="28091800" w:usb2="00000016" w:usb3="00000000" w:csb0="00100000" w:csb1="00000000"/>
  </w:font>
  <w:font w:name="DengXian">
    <w:altName w:val="Times New Roman"/>
    <w:panose1 w:val="00000000000000000000"/>
    <w:charset w:val="00"/>
    <w:family w:val="roman"/>
    <w:notTrueType/>
    <w:pitch w:val="default"/>
  </w:font>
  <w:font w:name="華康新特黑體">
    <w:altName w:val="微軟正黑體"/>
    <w:charset w:val="88"/>
    <w:family w:val="modern"/>
    <w:pitch w:val="fixed"/>
    <w:sig w:usb0="80000001" w:usb1="28091800" w:usb2="00000016" w:usb3="00000000" w:csb0="00100000" w:csb1="00000000"/>
  </w:font>
  <w:font w:name="華康中黑體(P)">
    <w:altName w:val="微軟正黑體"/>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7C36EF" w:rsidRDefault="001E718C" w:rsidP="001B7CB9">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7C36EF" w:rsidRDefault="001E718C" w:rsidP="001B7CB9">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Default="001E718C">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B87C57" w:rsidRDefault="001E718C" w:rsidP="00A44E09">
    <w:pPr>
      <w:pStyle w:val="a7"/>
      <w:ind w:rightChars="3251" w:right="7802"/>
      <w:jc w:val="center"/>
      <w:rPr>
        <w:rFonts w:ascii="Footlight MT Light" w:hAnsi="Footlight MT Light"/>
        <w:i/>
        <w:iCs/>
        <w:noProof/>
        <w:sz w:val="32"/>
        <w:szCs w:val="32"/>
        <w:lang w:eastAsia="zh-TW" w:bidi="hi-IN"/>
      </w:rPr>
    </w:pPr>
    <w:r w:rsidRPr="00B87C57">
      <w:rPr>
        <w:rFonts w:ascii="Footlight MT Light" w:hAnsi="Footlight MT Light"/>
        <w:i/>
        <w:iCs/>
        <w:noProof/>
        <w:sz w:val="32"/>
        <w:szCs w:val="32"/>
        <w:lang w:eastAsia="zh-TW" w:bidi="hi-IN"/>
      </w:rPr>
      <w:fldChar w:fldCharType="begin"/>
    </w:r>
    <w:r w:rsidRPr="00B87C57">
      <w:rPr>
        <w:rFonts w:ascii="Footlight MT Light" w:hAnsi="Footlight MT Light"/>
        <w:i/>
        <w:iCs/>
        <w:noProof/>
        <w:sz w:val="32"/>
        <w:szCs w:val="32"/>
        <w:lang w:eastAsia="zh-TW" w:bidi="hi-IN"/>
      </w:rPr>
      <w:instrText xml:space="preserve"> PAGE </w:instrText>
    </w:r>
    <w:r w:rsidRPr="00B87C57">
      <w:rPr>
        <w:rFonts w:ascii="Footlight MT Light" w:hAnsi="Footlight MT Light"/>
        <w:i/>
        <w:iCs/>
        <w:noProof/>
        <w:sz w:val="32"/>
        <w:szCs w:val="32"/>
        <w:lang w:eastAsia="zh-TW" w:bidi="hi-IN"/>
      </w:rPr>
      <w:fldChar w:fldCharType="separate"/>
    </w:r>
    <w:r w:rsidR="00D335AF">
      <w:rPr>
        <w:rFonts w:ascii="Footlight MT Light" w:hAnsi="Footlight MT Light"/>
        <w:i/>
        <w:iCs/>
        <w:noProof/>
        <w:sz w:val="32"/>
        <w:szCs w:val="32"/>
        <w:lang w:eastAsia="zh-TW" w:bidi="hi-IN"/>
      </w:rPr>
      <w:t>60</w:t>
    </w:r>
    <w:r w:rsidRPr="00B87C57">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B87C57" w:rsidRDefault="001E718C" w:rsidP="00A44E09">
    <w:pPr>
      <w:pStyle w:val="a7"/>
      <w:ind w:leftChars="3250" w:left="7800"/>
      <w:jc w:val="center"/>
      <w:rPr>
        <w:rFonts w:ascii="Footlight MT Light" w:hAnsi="Footlight MT Light"/>
        <w:i/>
        <w:iCs/>
        <w:noProof/>
        <w:sz w:val="32"/>
        <w:szCs w:val="32"/>
        <w:lang w:eastAsia="zh-TW"/>
      </w:rPr>
    </w:pPr>
    <w:r w:rsidRPr="00B87C57">
      <w:rPr>
        <w:rFonts w:ascii="Footlight MT Light" w:hAnsi="Footlight MT Light"/>
        <w:i/>
        <w:iCs/>
        <w:noProof/>
        <w:sz w:val="32"/>
        <w:szCs w:val="32"/>
        <w:lang w:eastAsia="zh-TW"/>
      </w:rPr>
      <w:fldChar w:fldCharType="begin"/>
    </w:r>
    <w:r w:rsidRPr="00B87C57">
      <w:rPr>
        <w:rFonts w:ascii="Footlight MT Light" w:hAnsi="Footlight MT Light"/>
        <w:i/>
        <w:iCs/>
        <w:noProof/>
        <w:sz w:val="32"/>
        <w:szCs w:val="32"/>
        <w:lang w:eastAsia="zh-TW"/>
      </w:rPr>
      <w:instrText xml:space="preserve"> PAGE </w:instrText>
    </w:r>
    <w:r w:rsidRPr="00B87C57">
      <w:rPr>
        <w:rFonts w:ascii="Footlight MT Light" w:hAnsi="Footlight MT Light"/>
        <w:i/>
        <w:iCs/>
        <w:noProof/>
        <w:sz w:val="32"/>
        <w:szCs w:val="32"/>
        <w:lang w:eastAsia="zh-TW"/>
      </w:rPr>
      <w:fldChar w:fldCharType="separate"/>
    </w:r>
    <w:r w:rsidR="00D335AF">
      <w:rPr>
        <w:rFonts w:ascii="Footlight MT Light" w:hAnsi="Footlight MT Light"/>
        <w:i/>
        <w:iCs/>
        <w:noProof/>
        <w:sz w:val="32"/>
        <w:szCs w:val="32"/>
        <w:lang w:eastAsia="zh-TW"/>
      </w:rPr>
      <w:t>57</w:t>
    </w:r>
    <w:r w:rsidRPr="00B87C57">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3E0BC3" w:rsidRDefault="001E718C" w:rsidP="004D1F8B">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5AC" w:rsidRDefault="009165AC" w:rsidP="008E5082">
      <w:pPr>
        <w:ind w:firstLine="480"/>
      </w:pPr>
      <w:r>
        <w:separator/>
      </w:r>
    </w:p>
    <w:p w:rsidR="009165AC" w:rsidRDefault="009165AC" w:rsidP="008A3AC8">
      <w:pPr>
        <w:ind w:firstLine="480"/>
      </w:pPr>
    </w:p>
  </w:footnote>
  <w:footnote w:type="continuationSeparator" w:id="0">
    <w:p w:rsidR="009165AC" w:rsidRDefault="009165AC" w:rsidP="008E5082">
      <w:pPr>
        <w:ind w:firstLine="480"/>
      </w:pPr>
      <w:r>
        <w:continuationSeparator/>
      </w:r>
    </w:p>
    <w:p w:rsidR="009165AC" w:rsidRDefault="009165AC" w:rsidP="008A3AC8">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6B5364" w:rsidRDefault="001E718C" w:rsidP="008E5082">
    <w:pPr>
      <w:pStyle w:val="a7"/>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562D64" w:rsidRDefault="001E718C"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3120" behindDoc="1" locked="0" layoutInCell="1" allowOverlap="1" wp14:anchorId="75031F3C" wp14:editId="13D23B75">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8C" w:rsidRPr="000C2131" w:rsidRDefault="001E718C" w:rsidP="00972DD5">
                          <w:pPr>
                            <w:snapToGrid w:val="0"/>
                            <w:ind w:firstLineChars="0" w:firstLine="0"/>
                            <w:jc w:val="distribute"/>
                            <w:rPr>
                              <w:rFonts w:ascii="華康超黑體" w:eastAsia="華康超黑體"/>
                              <w:noProof/>
                              <w:sz w:val="32"/>
                              <w:szCs w:val="32"/>
                            </w:rPr>
                          </w:pPr>
                          <w:r w:rsidRPr="00972DD5">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4"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KsLP56wAgAAswUAAA4A&#10;AAAAAAAAAAAAAAAALgIAAGRycy9lMm9Eb2MueG1sUEsBAi0AFAAGAAgAAAAhAMgAmxDfAAAACQEA&#10;AA8AAAAAAAAAAAAAAAAACgUAAGRycy9kb3ducmV2LnhtbFBLBQYAAAAABAAEAPMAAAAWBgAAAAA=&#10;" filled="f" stroked="f">
              <v:textbox style="mso-fit-shape-to-text:t" inset="0,0,0,0">
                <w:txbxContent>
                  <w:p w:rsidR="001E718C" w:rsidRPr="000C2131" w:rsidRDefault="001E718C" w:rsidP="00972DD5">
                    <w:pPr>
                      <w:snapToGrid w:val="0"/>
                      <w:ind w:firstLineChars="0" w:firstLine="0"/>
                      <w:jc w:val="distribute"/>
                      <w:rPr>
                        <w:rFonts w:ascii="華康超黑體" w:eastAsia="華康超黑體"/>
                        <w:noProof/>
                        <w:sz w:val="32"/>
                        <w:szCs w:val="32"/>
                      </w:rPr>
                    </w:pPr>
                    <w:r w:rsidRPr="00972DD5">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033FB852" wp14:editId="3E8ED9D6">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096" behindDoc="1" locked="0" layoutInCell="1" allowOverlap="1" wp14:anchorId="0947BB7E" wp14:editId="1FF0859A">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562D64" w:rsidRDefault="001E718C"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0048" behindDoc="1" locked="0" layoutInCell="1" allowOverlap="1" wp14:anchorId="62C42A69" wp14:editId="1A9BFAE7">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8C" w:rsidRPr="000C2131" w:rsidRDefault="001E718C" w:rsidP="00EE2338">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5"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zf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Ns7N+wAgAAsQUAAA4A&#10;AAAAAAAAAAAAAAAALgIAAGRycy9lMm9Eb2MueG1sUEsBAi0AFAAGAAgAAAAhAMgAmxDfAAAACQEA&#10;AA8AAAAAAAAAAAAAAAAACgUAAGRycy9kb3ducmV2LnhtbFBLBQYAAAAABAAEAPMAAAAWBgAAAAA=&#10;" filled="f" stroked="f">
              <v:textbox style="mso-fit-shape-to-text:t" inset="0,0,0,0">
                <w:txbxContent>
                  <w:p w:rsidR="001E718C" w:rsidRPr="000C2131" w:rsidRDefault="001E718C" w:rsidP="00EE2338">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6CF533F3" wp14:editId="15D6EEC9">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024" behindDoc="1" locked="0" layoutInCell="1" allowOverlap="1" wp14:anchorId="71935215" wp14:editId="3BC0F141">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562D64" w:rsidRDefault="001E718C" w:rsidP="001B61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8480" behindDoc="1" locked="0" layoutInCell="1" allowOverlap="1" wp14:anchorId="10691F5B" wp14:editId="2BE4AF1D">
              <wp:simplePos x="0" y="0"/>
              <wp:positionH relativeFrom="column">
                <wp:posOffset>3769360</wp:posOffset>
              </wp:positionH>
              <wp:positionV relativeFrom="paragraph">
                <wp:posOffset>-50165</wp:posOffset>
              </wp:positionV>
              <wp:extent cx="1590040" cy="198120"/>
              <wp:effectExtent l="0" t="0" r="3175" b="4445"/>
              <wp:wrapNone/>
              <wp:docPr id="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8C" w:rsidRPr="000C2131" w:rsidRDefault="001E718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36"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c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Mlm+csQIAALIFAAAO&#10;AAAAAAAAAAAAAAAAAC4CAABkcnMvZTJvRG9jLnhtbFBLAQItABQABgAIAAAAIQDIAJsQ3wAAAAkB&#10;AAAPAAAAAAAAAAAAAAAAAAsFAABkcnMvZG93bnJldi54bWxQSwUGAAAAAAQABADzAAAAFwYAAAAA&#10;" filled="f" stroked="f">
              <v:textbox style="mso-fit-shape-to-text:t" inset="0,0,0,0">
                <w:txbxContent>
                  <w:p w:rsidR="001E718C" w:rsidRPr="000C2131" w:rsidRDefault="001E718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7F1EC931" wp14:editId="5B195EF3">
              <wp:simplePos x="0" y="0"/>
              <wp:positionH relativeFrom="column">
                <wp:posOffset>-1270</wp:posOffset>
              </wp:positionH>
              <wp:positionV relativeFrom="paragraph">
                <wp:posOffset>-78740</wp:posOffset>
              </wp:positionV>
              <wp:extent cx="3707130" cy="338455"/>
              <wp:effectExtent l="8255" t="35560" r="8890" b="35560"/>
              <wp:wrapNone/>
              <wp:docPr id="5"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urne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CJ9urn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456" behindDoc="1" locked="0" layoutInCell="1" allowOverlap="1" wp14:anchorId="775C7DBF" wp14:editId="3250F0B0">
              <wp:simplePos x="0" y="0"/>
              <wp:positionH relativeFrom="column">
                <wp:posOffset>3709670</wp:posOffset>
              </wp:positionH>
              <wp:positionV relativeFrom="paragraph">
                <wp:posOffset>35560</wp:posOffset>
              </wp:positionV>
              <wp:extent cx="1714500" cy="113665"/>
              <wp:effectExtent l="4445" t="0" r="0" b="3175"/>
              <wp:wrapNone/>
              <wp:docPr id="4"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3C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CvzcJ+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562D64" w:rsidRDefault="001E718C" w:rsidP="001B61AA">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571EB57C" wp14:editId="502539DA">
              <wp:simplePos x="0" y="0"/>
              <wp:positionH relativeFrom="column">
                <wp:posOffset>3769360</wp:posOffset>
              </wp:positionH>
              <wp:positionV relativeFrom="paragraph">
                <wp:posOffset>-50165</wp:posOffset>
              </wp:positionV>
              <wp:extent cx="1590040" cy="198120"/>
              <wp:effectExtent l="0" t="0" r="3175" b="4445"/>
              <wp:wrapNone/>
              <wp:docPr id="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8C" w:rsidRPr="000C2131" w:rsidRDefault="001E718C" w:rsidP="00C106E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bJ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XlCbJsQIAALMFAAAO&#10;AAAAAAAAAAAAAAAAAC4CAABkcnMvZTJvRG9jLnhtbFBLAQItABQABgAIAAAAIQDIAJsQ3wAAAAkB&#10;AAAPAAAAAAAAAAAAAAAAAAsFAABkcnMvZG93bnJldi54bWxQSwUGAAAAAAQABADzAAAAFwYAAAAA&#10;" filled="f" stroked="f">
              <v:textbox style="mso-fit-shape-to-text:t" inset="0,0,0,0">
                <w:txbxContent>
                  <w:p w:rsidR="001E718C" w:rsidRPr="000C2131" w:rsidRDefault="001E718C" w:rsidP="00C106EA">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3600" behindDoc="1" locked="0" layoutInCell="1" allowOverlap="1" wp14:anchorId="3F2937F0" wp14:editId="2B53C090">
              <wp:simplePos x="0" y="0"/>
              <wp:positionH relativeFrom="column">
                <wp:posOffset>-1270</wp:posOffset>
              </wp:positionH>
              <wp:positionV relativeFrom="paragraph">
                <wp:posOffset>-78740</wp:posOffset>
              </wp:positionV>
              <wp:extent cx="3707130" cy="338455"/>
              <wp:effectExtent l="8255" t="35560" r="8890" b="35560"/>
              <wp:wrapNone/>
              <wp:docPr id="39"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Zg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ZhBZgeQQAAOM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552" behindDoc="1" locked="0" layoutInCell="1" allowOverlap="1" wp14:anchorId="470F2E00" wp14:editId="2C64A01A">
              <wp:simplePos x="0" y="0"/>
              <wp:positionH relativeFrom="column">
                <wp:posOffset>3709670</wp:posOffset>
              </wp:positionH>
              <wp:positionV relativeFrom="paragraph">
                <wp:posOffset>35560</wp:posOffset>
              </wp:positionV>
              <wp:extent cx="1714500" cy="113665"/>
              <wp:effectExtent l="4445" t="0" r="0" b="3175"/>
              <wp:wrapNone/>
              <wp:docPr id="40"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92.1pt;margin-top:2.8pt;width:135pt;height: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cfg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H4NBtx+AgAA/g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562D64" w:rsidRDefault="001E718C" w:rsidP="004D1F8B">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562D64" w:rsidRDefault="001E718C"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Default="001E718C">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6B5364" w:rsidRDefault="001E718C" w:rsidP="00A44E09">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59264" behindDoc="1" locked="0" layoutInCell="1" allowOverlap="1" wp14:anchorId="649922C2" wp14:editId="61D766AF">
              <wp:simplePos x="0" y="0"/>
              <wp:positionH relativeFrom="column">
                <wp:posOffset>72390</wp:posOffset>
              </wp:positionH>
              <wp:positionV relativeFrom="paragraph">
                <wp:posOffset>-95885</wp:posOffset>
              </wp:positionV>
              <wp:extent cx="1530350" cy="264160"/>
              <wp:effectExtent l="0" t="0" r="0" b="3175"/>
              <wp:wrapNone/>
              <wp:docPr id="3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8C" w:rsidRPr="000C2131" w:rsidRDefault="001E718C" w:rsidP="00186F1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挪威</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028" type="#_x0000_t202" style="position:absolute;left:0;text-align:left;margin-left:5.7pt;margin-top:-7.55pt;width:120.5pt;height:2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a4Nrw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" filled="f" stroked="f">
              <v:textbox style="mso-fit-shape-to-text:t" inset="0,0,0,0">
                <w:txbxContent>
                  <w:p w:rsidR="001E718C" w:rsidRPr="000C2131" w:rsidRDefault="001E718C" w:rsidP="00186F1A">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挪威</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58240" behindDoc="1" locked="0" layoutInCell="1" allowOverlap="1" wp14:anchorId="1F8B2B3B" wp14:editId="3906403D">
              <wp:simplePos x="0" y="0"/>
              <wp:positionH relativeFrom="column">
                <wp:posOffset>-22860</wp:posOffset>
              </wp:positionH>
              <wp:positionV relativeFrom="paragraph">
                <wp:posOffset>35560</wp:posOffset>
              </wp:positionV>
              <wp:extent cx="1714500" cy="113665"/>
              <wp:effectExtent l="0" t="0" r="3810" b="3175"/>
              <wp:wrapNone/>
              <wp:docPr id="2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26" style="position:absolute;margin-left:-1.8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BhfwIAAP4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CjYYBhfwIAAP4E&#10;AAAOAAAAAAAAAAAAAAAAAC4CAABkcnMvZTJvRG9jLnhtbFBLAQItABQABgAIAAAAIQAcrLQh2wAA&#10;AAcBAAAPAAAAAAAAAAAAAAAAANkEAABkcnMvZG93bnJldi54bWxQSwUGAAAAAAQABADzAAAA4QUA&#10;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60288" behindDoc="1" locked="0" layoutInCell="1" allowOverlap="1" wp14:anchorId="3FDB3AC7" wp14:editId="586ABD3B">
              <wp:simplePos x="0" y="0"/>
              <wp:positionH relativeFrom="column">
                <wp:posOffset>1693545</wp:posOffset>
              </wp:positionH>
              <wp:positionV relativeFrom="paragraph">
                <wp:posOffset>-78740</wp:posOffset>
              </wp:positionV>
              <wp:extent cx="3718560" cy="338455"/>
              <wp:effectExtent l="7620" t="35560" r="7620" b="35560"/>
              <wp:wrapNone/>
              <wp:docPr id="28"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1LEqJn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562D64" w:rsidRDefault="001E718C"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6192" behindDoc="1" locked="0" layoutInCell="1" allowOverlap="1" wp14:anchorId="11EA7194" wp14:editId="6A13F8E1">
              <wp:simplePos x="0" y="0"/>
              <wp:positionH relativeFrom="column">
                <wp:posOffset>3769360</wp:posOffset>
              </wp:positionH>
              <wp:positionV relativeFrom="paragraph">
                <wp:posOffset>-50165</wp:posOffset>
              </wp:positionV>
              <wp:extent cx="1590040" cy="198120"/>
              <wp:effectExtent l="0" t="0" r="3175" b="4445"/>
              <wp:wrapNone/>
              <wp:docPr id="2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8C" w:rsidRPr="000C2131" w:rsidRDefault="001E718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9"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7p5rxbICAACzBQAA&#10;DgAAAAAAAAAAAAAAAAAuAgAAZHJzL2Uyb0RvYy54bWxQSwECLQAUAAYACAAAACEAyACbEN8AAAAJ&#10;AQAADwAAAAAAAAAAAAAAAAAMBQAAZHJzL2Rvd25yZXYueG1sUEsFBgAAAAAEAAQA8wAAABgGAAAA&#10;AA==&#10;" filled="f" stroked="f">
              <v:textbox style="mso-fit-shape-to-text:t" inset="0,0,0,0">
                <w:txbxContent>
                  <w:p w:rsidR="001E718C" w:rsidRPr="000C2131" w:rsidRDefault="001E718C"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1B3FBFD5" wp14:editId="77AF1E06">
              <wp:simplePos x="0" y="0"/>
              <wp:positionH relativeFrom="column">
                <wp:posOffset>-1270</wp:posOffset>
              </wp:positionH>
              <wp:positionV relativeFrom="paragraph">
                <wp:posOffset>-78740</wp:posOffset>
              </wp:positionV>
              <wp:extent cx="3707130" cy="338455"/>
              <wp:effectExtent l="8255" t="35560" r="8890" b="35560"/>
              <wp:wrapNone/>
              <wp:docPr id="2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K7eDiB4BAAA4w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168" behindDoc="1" locked="0" layoutInCell="1" allowOverlap="1" wp14:anchorId="141FCF9B" wp14:editId="236C37B7">
              <wp:simplePos x="0" y="0"/>
              <wp:positionH relativeFrom="column">
                <wp:posOffset>3709670</wp:posOffset>
              </wp:positionH>
              <wp:positionV relativeFrom="paragraph">
                <wp:posOffset>35560</wp:posOffset>
              </wp:positionV>
              <wp:extent cx="1714500" cy="113665"/>
              <wp:effectExtent l="4445" t="0" r="0" b="3175"/>
              <wp:wrapNone/>
              <wp:docPr id="25"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Qb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7vkQb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562D64" w:rsidRDefault="001E718C"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5408" behindDoc="1" locked="0" layoutInCell="1" allowOverlap="1" wp14:anchorId="2D99FBF8" wp14:editId="07641D5B">
              <wp:simplePos x="0" y="0"/>
              <wp:positionH relativeFrom="column">
                <wp:posOffset>3769360</wp:posOffset>
              </wp:positionH>
              <wp:positionV relativeFrom="paragraph">
                <wp:posOffset>-50165</wp:posOffset>
              </wp:positionV>
              <wp:extent cx="1590040" cy="198120"/>
              <wp:effectExtent l="0" t="0" r="3175" b="4445"/>
              <wp:wrapNone/>
              <wp:docPr id="2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8C" w:rsidRPr="00DD55A2" w:rsidRDefault="001E718C" w:rsidP="00DD55A2">
                          <w:pPr>
                            <w:snapToGrid w:val="0"/>
                            <w:ind w:firstLineChars="0" w:firstLine="0"/>
                            <w:jc w:val="distribute"/>
                            <w:rPr>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0"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lBIsQIAALM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rzlBIsQIAALMFAAAO&#10;AAAAAAAAAAAAAAAAAC4CAABkcnMvZTJvRG9jLnhtbFBLAQItABQABgAIAAAAIQDIAJsQ3wAAAAkB&#10;AAAPAAAAAAAAAAAAAAAAAAsFAABkcnMvZG93bnJldi54bWxQSwUGAAAAAAQABADzAAAAFwYAAAAA&#10;" filled="f" stroked="f">
              <v:textbox style="mso-fit-shape-to-text:t" inset="0,0,0,0">
                <w:txbxContent>
                  <w:p w:rsidR="001E718C" w:rsidRPr="00DD55A2" w:rsidRDefault="001E718C" w:rsidP="00DD55A2">
                    <w:pPr>
                      <w:snapToGrid w:val="0"/>
                      <w:ind w:firstLineChars="0" w:firstLine="0"/>
                      <w:jc w:val="distribute"/>
                      <w:rPr>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6432" behindDoc="1" locked="0" layoutInCell="1" allowOverlap="1" wp14:anchorId="26C6F1BE" wp14:editId="3934DD04">
              <wp:simplePos x="0" y="0"/>
              <wp:positionH relativeFrom="column">
                <wp:posOffset>-1270</wp:posOffset>
              </wp:positionH>
              <wp:positionV relativeFrom="paragraph">
                <wp:posOffset>-78740</wp:posOffset>
              </wp:positionV>
              <wp:extent cx="3707130" cy="338455"/>
              <wp:effectExtent l="8255" t="35560" r="8890" b="35560"/>
              <wp:wrapNone/>
              <wp:docPr id="23"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VkfA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384" behindDoc="1" locked="0" layoutInCell="1" allowOverlap="1" wp14:anchorId="3C0FB7DF" wp14:editId="420DC28C">
              <wp:simplePos x="0" y="0"/>
              <wp:positionH relativeFrom="column">
                <wp:posOffset>3709670</wp:posOffset>
              </wp:positionH>
              <wp:positionV relativeFrom="paragraph">
                <wp:posOffset>35560</wp:posOffset>
              </wp:positionV>
              <wp:extent cx="1714500" cy="113665"/>
              <wp:effectExtent l="4445" t="0" r="0" b="3175"/>
              <wp:wrapNone/>
              <wp:docPr id="22"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562D64" w:rsidRDefault="001E718C"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63360" behindDoc="1" locked="0" layoutInCell="1" allowOverlap="1" wp14:anchorId="6C5D7E4F" wp14:editId="59C388AB">
              <wp:simplePos x="0" y="0"/>
              <wp:positionH relativeFrom="column">
                <wp:posOffset>-13335</wp:posOffset>
              </wp:positionH>
              <wp:positionV relativeFrom="paragraph">
                <wp:posOffset>-78740</wp:posOffset>
              </wp:positionV>
              <wp:extent cx="3090545" cy="338455"/>
              <wp:effectExtent l="5715" t="35560" r="8890" b="35560"/>
              <wp:wrapNone/>
              <wp:docPr id="21"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2336" behindDoc="1" locked="0" layoutInCell="1" allowOverlap="1" wp14:anchorId="3D5EFE95" wp14:editId="00597AA4">
              <wp:simplePos x="0" y="0"/>
              <wp:positionH relativeFrom="column">
                <wp:posOffset>3133090</wp:posOffset>
              </wp:positionH>
              <wp:positionV relativeFrom="paragraph">
                <wp:posOffset>-50165</wp:posOffset>
              </wp:positionV>
              <wp:extent cx="2258695" cy="198120"/>
              <wp:effectExtent l="0" t="0" r="0" b="4445"/>
              <wp:wrapNone/>
              <wp:docPr id="20"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8C" w:rsidRPr="000C2131" w:rsidRDefault="001E718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31" type="#_x0000_t202" style="position:absolute;left:0;text-align:left;margin-left:246.7pt;margin-top:-3.95pt;width:177.85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" filled="f" stroked="f">
              <v:textbox style="mso-fit-shape-to-text:t" inset="0,0,0,0">
                <w:txbxContent>
                  <w:p w:rsidR="001E718C" w:rsidRPr="000C2131" w:rsidRDefault="001E718C"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61312" behindDoc="1" locked="0" layoutInCell="1" allowOverlap="1" wp14:anchorId="03C29742" wp14:editId="5B3182DD">
              <wp:simplePos x="0" y="0"/>
              <wp:positionH relativeFrom="column">
                <wp:posOffset>3081020</wp:posOffset>
              </wp:positionH>
              <wp:positionV relativeFrom="paragraph">
                <wp:posOffset>35560</wp:posOffset>
              </wp:positionV>
              <wp:extent cx="2339975" cy="113665"/>
              <wp:effectExtent l="4445" t="0" r="0" b="3175"/>
              <wp:wrapNone/>
              <wp:docPr id="19"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26" style="position:absolute;margin-left:242.6pt;margin-top:2.8pt;width:184.2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mqgA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562D64" w:rsidRDefault="001E718C"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3904" behindDoc="1" locked="0" layoutInCell="1" allowOverlap="1" wp14:anchorId="66341B51" wp14:editId="7808E6B6">
              <wp:simplePos x="0" y="0"/>
              <wp:positionH relativeFrom="column">
                <wp:posOffset>3769360</wp:posOffset>
              </wp:positionH>
              <wp:positionV relativeFrom="paragraph">
                <wp:posOffset>-50165</wp:posOffset>
              </wp:positionV>
              <wp:extent cx="1590040" cy="198120"/>
              <wp:effectExtent l="0" t="0" r="3175" b="4445"/>
              <wp:wrapNone/>
              <wp:docPr id="1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8C" w:rsidRPr="000C2131" w:rsidRDefault="001E718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z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4YrnOwAgAAsgUAAA4A&#10;AAAAAAAAAAAAAAAALgIAAGRycy9lMm9Eb2MueG1sUEsBAi0AFAAGAAgAAAAhAMgAmxDfAAAACQEA&#10;AA8AAAAAAAAAAAAAAAAACgUAAGRycy9kb3ducmV2LnhtbFBLBQYAAAAABAAEAPMAAAAWBgAAAAA=&#10;" filled="f" stroked="f">
              <v:textbox style="mso-fit-shape-to-text:t" inset="0,0,0,0">
                <w:txbxContent>
                  <w:p w:rsidR="001E718C" w:rsidRPr="000C2131" w:rsidRDefault="001E718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928" behindDoc="1" locked="0" layoutInCell="1" allowOverlap="1" wp14:anchorId="0887D0BA" wp14:editId="5D5F25BE">
              <wp:simplePos x="0" y="0"/>
              <wp:positionH relativeFrom="column">
                <wp:posOffset>-1270</wp:posOffset>
              </wp:positionH>
              <wp:positionV relativeFrom="paragraph">
                <wp:posOffset>-78740</wp:posOffset>
              </wp:positionV>
              <wp:extent cx="3707130" cy="338455"/>
              <wp:effectExtent l="8255" t="35560" r="8890" b="35560"/>
              <wp:wrapNone/>
              <wp:docPr id="1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mOe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BRWnmO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2880" behindDoc="1" locked="0" layoutInCell="1" allowOverlap="1" wp14:anchorId="2637D061" wp14:editId="4641D15C">
              <wp:simplePos x="0" y="0"/>
              <wp:positionH relativeFrom="column">
                <wp:posOffset>3709670</wp:posOffset>
              </wp:positionH>
              <wp:positionV relativeFrom="paragraph">
                <wp:posOffset>35560</wp:posOffset>
              </wp:positionV>
              <wp:extent cx="1714500" cy="113665"/>
              <wp:effectExtent l="4445" t="0" r="0" b="3175"/>
              <wp:wrapNone/>
              <wp:docPr id="1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CCo13d+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8C" w:rsidRPr="00562D64" w:rsidRDefault="001E718C" w:rsidP="00A44E09">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6976" behindDoc="1" locked="0" layoutInCell="1" allowOverlap="1" wp14:anchorId="48522BE2" wp14:editId="136A6388">
              <wp:simplePos x="0" y="0"/>
              <wp:positionH relativeFrom="column">
                <wp:posOffset>3769360</wp:posOffset>
              </wp:positionH>
              <wp:positionV relativeFrom="paragraph">
                <wp:posOffset>-50165</wp:posOffset>
              </wp:positionV>
              <wp:extent cx="1590040" cy="198120"/>
              <wp:effectExtent l="0" t="0" r="3175" b="4445"/>
              <wp:wrapNone/>
              <wp:docPr id="1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18C" w:rsidRPr="000C2131" w:rsidRDefault="001E718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a5sQ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A/6a5sQIAALIFAAAO&#10;AAAAAAAAAAAAAAAAAC4CAABkcnMvZTJvRG9jLnhtbFBLAQItABQABgAIAAAAIQDIAJsQ3wAAAAkB&#10;AAAPAAAAAAAAAAAAAAAAAAsFAABkcnMvZG93bnJldi54bWxQSwUGAAAAAAQABADzAAAAFwYAAAAA&#10;" filled="f" stroked="f">
              <v:textbox style="mso-fit-shape-to-text:t" inset="0,0,0,0">
                <w:txbxContent>
                  <w:p w:rsidR="001E718C" w:rsidRPr="000C2131" w:rsidRDefault="001E718C"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8000" behindDoc="1" locked="0" layoutInCell="1" allowOverlap="1" wp14:anchorId="7379177E" wp14:editId="07873ABB">
              <wp:simplePos x="0" y="0"/>
              <wp:positionH relativeFrom="column">
                <wp:posOffset>-1270</wp:posOffset>
              </wp:positionH>
              <wp:positionV relativeFrom="paragraph">
                <wp:posOffset>-78740</wp:posOffset>
              </wp:positionV>
              <wp:extent cx="3707130" cy="338455"/>
              <wp:effectExtent l="8255" t="35560" r="8890" b="35560"/>
              <wp:wrapNone/>
              <wp:docPr id="1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FKdg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A30BFK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5952" behindDoc="1" locked="0" layoutInCell="1" allowOverlap="1" wp14:anchorId="69E4D872" wp14:editId="0B507651">
              <wp:simplePos x="0" y="0"/>
              <wp:positionH relativeFrom="column">
                <wp:posOffset>3709670</wp:posOffset>
              </wp:positionH>
              <wp:positionV relativeFrom="paragraph">
                <wp:posOffset>35560</wp:posOffset>
              </wp:positionV>
              <wp:extent cx="1714500" cy="113665"/>
              <wp:effectExtent l="4445" t="0" r="0" b="3175"/>
              <wp:wrapNone/>
              <wp:docPr id="1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FsNBF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3A35"/>
    <w:multiLevelType w:val="hybridMultilevel"/>
    <w:tmpl w:val="04E0408C"/>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4B84186"/>
    <w:multiLevelType w:val="hybridMultilevel"/>
    <w:tmpl w:val="8A3CC780"/>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08FE2232"/>
    <w:multiLevelType w:val="hybridMultilevel"/>
    <w:tmpl w:val="281298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1215730"/>
    <w:multiLevelType w:val="hybridMultilevel"/>
    <w:tmpl w:val="74869DD0"/>
    <w:lvl w:ilvl="0" w:tplc="341A4856">
      <w:start w:val="8"/>
      <w:numFmt w:val="bullet"/>
      <w:lvlText w:val="-"/>
      <w:lvlJc w:val="left"/>
      <w:pPr>
        <w:ind w:left="1080" w:hanging="360"/>
      </w:pPr>
      <w:rPr>
        <w:rFonts w:ascii="Times New Roman" w:eastAsia="華康細圓體"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2343F6"/>
    <w:multiLevelType w:val="hybridMultilevel"/>
    <w:tmpl w:val="CFE2A55A"/>
    <w:lvl w:ilvl="0" w:tplc="713EDA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19B1498C"/>
    <w:multiLevelType w:val="hybridMultilevel"/>
    <w:tmpl w:val="64C2FDB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CEB1FA5"/>
    <w:multiLevelType w:val="hybridMultilevel"/>
    <w:tmpl w:val="E6DADB28"/>
    <w:lvl w:ilvl="0" w:tplc="1C2400EC">
      <w:start w:val="1"/>
      <w:numFmt w:val="decimal"/>
      <w:lvlText w:val="%1."/>
      <w:lvlJc w:val="left"/>
      <w:pPr>
        <w:tabs>
          <w:tab w:val="num" w:pos="840"/>
        </w:tabs>
        <w:ind w:left="840" w:hanging="360"/>
      </w:pPr>
    </w:lvl>
    <w:lvl w:ilvl="1" w:tplc="04090019">
      <w:start w:val="1"/>
      <w:numFmt w:val="ideographTraditional"/>
      <w:lvlText w:val="%2、"/>
      <w:lvlJc w:val="left"/>
      <w:pPr>
        <w:tabs>
          <w:tab w:val="num" w:pos="960"/>
        </w:tabs>
        <w:ind w:left="960" w:hanging="480"/>
      </w:pPr>
    </w:lvl>
    <w:lvl w:ilvl="2" w:tplc="920EA876">
      <w:start w:val="1"/>
      <w:numFmt w:val="decimal"/>
      <w:lvlText w:val="(%3)"/>
      <w:lvlJc w:val="left"/>
      <w:pPr>
        <w:tabs>
          <w:tab w:val="num" w:pos="418"/>
        </w:tabs>
        <w:ind w:left="418" w:firstLine="482"/>
      </w:pPr>
    </w:lvl>
    <w:lvl w:ilvl="3" w:tplc="1BCCE290">
      <w:start w:val="4"/>
      <w:numFmt w:val="taiwaneseCountingThousand"/>
      <w:lvlText w:val="%4、"/>
      <w:lvlJc w:val="left"/>
      <w:pPr>
        <w:tabs>
          <w:tab w:val="num" w:pos="1920"/>
        </w:tabs>
        <w:ind w:left="1920" w:hanging="480"/>
      </w:pPr>
    </w:lvl>
    <w:lvl w:ilvl="4" w:tplc="4BD69EEC">
      <w:start w:val="1"/>
      <w:numFmt w:val="taiwaneseCountingThousand"/>
      <w:lvlText w:val="（%5）"/>
      <w:lvlJc w:val="left"/>
      <w:pPr>
        <w:tabs>
          <w:tab w:val="num" w:pos="2640"/>
        </w:tabs>
        <w:ind w:left="2640" w:hanging="72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DA83A8F"/>
    <w:multiLevelType w:val="hybridMultilevel"/>
    <w:tmpl w:val="93046C8E"/>
    <w:lvl w:ilvl="0" w:tplc="4A18F8CE">
      <w:start w:val="1"/>
      <w:numFmt w:val="decimal"/>
      <w:lvlText w:val="%1."/>
      <w:lvlJc w:val="left"/>
      <w:pPr>
        <w:tabs>
          <w:tab w:val="num" w:pos="2250"/>
        </w:tabs>
        <w:ind w:left="2250"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2">
    <w:nsid w:val="3ECB2750"/>
    <w:multiLevelType w:val="hybridMultilevel"/>
    <w:tmpl w:val="5E94C326"/>
    <w:lvl w:ilvl="0" w:tplc="11068430">
      <w:start w:val="1"/>
      <w:numFmt w:val="decimal"/>
      <w:lvlText w:val="%1."/>
      <w:lvlJc w:val="left"/>
      <w:pPr>
        <w:ind w:left="840" w:hanging="360"/>
      </w:pPr>
      <w:rPr>
        <w:rFonts w:ascii="新細明體" w:eastAsia="新細明體" w:hAnsi="新細明體" w:cs="Times New Roman" w:hint="eastAsi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4FB33F8C"/>
    <w:multiLevelType w:val="hybridMultilevel"/>
    <w:tmpl w:val="3DF66E46"/>
    <w:lvl w:ilvl="0" w:tplc="E12AB268">
      <w:start w:val="1"/>
      <w:numFmt w:val="taiwaneseCountingThousand"/>
      <w:lvlText w:val="(%1)"/>
      <w:lvlJc w:val="left"/>
      <w:pPr>
        <w:tabs>
          <w:tab w:val="num" w:pos="390"/>
        </w:tabs>
        <w:ind w:left="390" w:hanging="390"/>
      </w:pPr>
    </w:lvl>
    <w:lvl w:ilvl="1" w:tplc="D200D50A">
      <w:start w:val="1"/>
      <w:numFmt w:val="decimal"/>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575D6242"/>
    <w:multiLevelType w:val="hybridMultilevel"/>
    <w:tmpl w:val="78E424F2"/>
    <w:lvl w:ilvl="0" w:tplc="D3666F92">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5">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746771"/>
    <w:multiLevelType w:val="hybridMultilevel"/>
    <w:tmpl w:val="7F5EDD88"/>
    <w:lvl w:ilvl="0" w:tplc="4A18F8CE">
      <w:start w:val="1"/>
      <w:numFmt w:val="decimal"/>
      <w:lvlText w:val="%1."/>
      <w:lvlJc w:val="left"/>
      <w:pPr>
        <w:tabs>
          <w:tab w:val="num" w:pos="1305"/>
        </w:tabs>
        <w:ind w:left="1305" w:hanging="360"/>
      </w:pPr>
      <w:rPr>
        <w:rFonts w:hAnsi="標楷體" w:hint="default"/>
      </w:rPr>
    </w:lvl>
    <w:lvl w:ilvl="1" w:tplc="04090019" w:tentative="1">
      <w:start w:val="1"/>
      <w:numFmt w:val="ideographTraditional"/>
      <w:lvlText w:val="%2、"/>
      <w:lvlJc w:val="left"/>
      <w:pPr>
        <w:tabs>
          <w:tab w:val="num" w:pos="1905"/>
        </w:tabs>
        <w:ind w:left="1905" w:hanging="480"/>
      </w:pPr>
    </w:lvl>
    <w:lvl w:ilvl="2" w:tplc="0409001B" w:tentative="1">
      <w:start w:val="1"/>
      <w:numFmt w:val="lowerRoman"/>
      <w:lvlText w:val="%3."/>
      <w:lvlJc w:val="right"/>
      <w:pPr>
        <w:tabs>
          <w:tab w:val="num" w:pos="2385"/>
        </w:tabs>
        <w:ind w:left="2385" w:hanging="480"/>
      </w:pPr>
    </w:lvl>
    <w:lvl w:ilvl="3" w:tplc="0409000F" w:tentative="1">
      <w:start w:val="1"/>
      <w:numFmt w:val="decimal"/>
      <w:lvlText w:val="%4."/>
      <w:lvlJc w:val="left"/>
      <w:pPr>
        <w:tabs>
          <w:tab w:val="num" w:pos="2865"/>
        </w:tabs>
        <w:ind w:left="2865" w:hanging="480"/>
      </w:pPr>
    </w:lvl>
    <w:lvl w:ilvl="4" w:tplc="04090019" w:tentative="1">
      <w:start w:val="1"/>
      <w:numFmt w:val="ideographTraditional"/>
      <w:lvlText w:val="%5、"/>
      <w:lvlJc w:val="left"/>
      <w:pPr>
        <w:tabs>
          <w:tab w:val="num" w:pos="3345"/>
        </w:tabs>
        <w:ind w:left="3345" w:hanging="480"/>
      </w:pPr>
    </w:lvl>
    <w:lvl w:ilvl="5" w:tplc="0409001B" w:tentative="1">
      <w:start w:val="1"/>
      <w:numFmt w:val="lowerRoman"/>
      <w:lvlText w:val="%6."/>
      <w:lvlJc w:val="right"/>
      <w:pPr>
        <w:tabs>
          <w:tab w:val="num" w:pos="3825"/>
        </w:tabs>
        <w:ind w:left="3825" w:hanging="480"/>
      </w:pPr>
    </w:lvl>
    <w:lvl w:ilvl="6" w:tplc="0409000F" w:tentative="1">
      <w:start w:val="1"/>
      <w:numFmt w:val="decimal"/>
      <w:lvlText w:val="%7."/>
      <w:lvlJc w:val="left"/>
      <w:pPr>
        <w:tabs>
          <w:tab w:val="num" w:pos="4305"/>
        </w:tabs>
        <w:ind w:left="4305" w:hanging="480"/>
      </w:pPr>
    </w:lvl>
    <w:lvl w:ilvl="7" w:tplc="04090019" w:tentative="1">
      <w:start w:val="1"/>
      <w:numFmt w:val="ideographTraditional"/>
      <w:lvlText w:val="%8、"/>
      <w:lvlJc w:val="left"/>
      <w:pPr>
        <w:tabs>
          <w:tab w:val="num" w:pos="4785"/>
        </w:tabs>
        <w:ind w:left="4785" w:hanging="480"/>
      </w:pPr>
    </w:lvl>
    <w:lvl w:ilvl="8" w:tplc="0409001B" w:tentative="1">
      <w:start w:val="1"/>
      <w:numFmt w:val="lowerRoman"/>
      <w:lvlText w:val="%9."/>
      <w:lvlJc w:val="right"/>
      <w:pPr>
        <w:tabs>
          <w:tab w:val="num" w:pos="5265"/>
        </w:tabs>
        <w:ind w:left="5265" w:hanging="480"/>
      </w:pPr>
    </w:lvl>
  </w:abstractNum>
  <w:abstractNum w:abstractNumId="17">
    <w:nsid w:val="716629B9"/>
    <w:multiLevelType w:val="hybridMultilevel"/>
    <w:tmpl w:val="A1E0957C"/>
    <w:lvl w:ilvl="0" w:tplc="D3666F92">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78634855"/>
    <w:multiLevelType w:val="hybridMultilevel"/>
    <w:tmpl w:val="11B4A9C8"/>
    <w:lvl w:ilvl="0" w:tplc="70CCC43E">
      <w:start w:val="8"/>
      <w:numFmt w:val="bullet"/>
      <w:lvlText w:val="-"/>
      <w:lvlJc w:val="left"/>
      <w:pPr>
        <w:ind w:left="720" w:hanging="360"/>
      </w:pPr>
      <w:rPr>
        <w:rFonts w:ascii="Times New Roman" w:eastAsia="華康細圓體"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F341C2"/>
    <w:multiLevelType w:val="hybridMultilevel"/>
    <w:tmpl w:val="D892E81A"/>
    <w:lvl w:ilvl="0" w:tplc="954601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4"/>
  </w:num>
  <w:num w:numId="2">
    <w:abstractNumId w:val="1"/>
  </w:num>
  <w:num w:numId="3">
    <w:abstractNumId w:val="10"/>
  </w:num>
  <w:num w:numId="4">
    <w:abstractNumId w:val="15"/>
  </w:num>
  <w:num w:numId="5">
    <w:abstractNumId w:val="8"/>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6"/>
  </w:num>
  <w:num w:numId="10">
    <w:abstractNumId w:val="17"/>
  </w:num>
  <w:num w:numId="11">
    <w:abstractNumId w:val="14"/>
  </w:num>
  <w:num w:numId="12">
    <w:abstractNumId w:val="16"/>
  </w:num>
  <w:num w:numId="13">
    <w:abstractNumId w:val="11"/>
  </w:num>
  <w:num w:numId="14">
    <w:abstractNumId w:val="0"/>
  </w:num>
  <w:num w:numId="15">
    <w:abstractNumId w:val="7"/>
  </w:num>
  <w:num w:numId="16">
    <w:abstractNumId w:val="19"/>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46DF"/>
    <w:rsid w:val="00011586"/>
    <w:rsid w:val="000127D5"/>
    <w:rsid w:val="00012AE7"/>
    <w:rsid w:val="00012CB3"/>
    <w:rsid w:val="00014C10"/>
    <w:rsid w:val="000176EB"/>
    <w:rsid w:val="000215D3"/>
    <w:rsid w:val="0002279F"/>
    <w:rsid w:val="000240D1"/>
    <w:rsid w:val="000362E6"/>
    <w:rsid w:val="0003754B"/>
    <w:rsid w:val="00044E00"/>
    <w:rsid w:val="00047843"/>
    <w:rsid w:val="00050806"/>
    <w:rsid w:val="000523FC"/>
    <w:rsid w:val="00057CC8"/>
    <w:rsid w:val="00060688"/>
    <w:rsid w:val="00061108"/>
    <w:rsid w:val="000614D2"/>
    <w:rsid w:val="00061CD4"/>
    <w:rsid w:val="0006361E"/>
    <w:rsid w:val="0006453E"/>
    <w:rsid w:val="000649A7"/>
    <w:rsid w:val="00065F8B"/>
    <w:rsid w:val="000667F6"/>
    <w:rsid w:val="00067448"/>
    <w:rsid w:val="00071597"/>
    <w:rsid w:val="00072407"/>
    <w:rsid w:val="00077A66"/>
    <w:rsid w:val="00086356"/>
    <w:rsid w:val="000906C1"/>
    <w:rsid w:val="000939C4"/>
    <w:rsid w:val="00094D25"/>
    <w:rsid w:val="00094FF3"/>
    <w:rsid w:val="0009554C"/>
    <w:rsid w:val="0009745F"/>
    <w:rsid w:val="00097FB7"/>
    <w:rsid w:val="000A0319"/>
    <w:rsid w:val="000A322F"/>
    <w:rsid w:val="000A5210"/>
    <w:rsid w:val="000A5A26"/>
    <w:rsid w:val="000B03EF"/>
    <w:rsid w:val="000B0680"/>
    <w:rsid w:val="000B381F"/>
    <w:rsid w:val="000B7D02"/>
    <w:rsid w:val="000C0B45"/>
    <w:rsid w:val="000C21EB"/>
    <w:rsid w:val="000C3DA3"/>
    <w:rsid w:val="000C4F7F"/>
    <w:rsid w:val="000C7064"/>
    <w:rsid w:val="000D029A"/>
    <w:rsid w:val="000D0AEE"/>
    <w:rsid w:val="000D11BC"/>
    <w:rsid w:val="000D79F9"/>
    <w:rsid w:val="000E069C"/>
    <w:rsid w:val="000E06FD"/>
    <w:rsid w:val="000E2791"/>
    <w:rsid w:val="000E593D"/>
    <w:rsid w:val="000E7FAC"/>
    <w:rsid w:val="000F2D64"/>
    <w:rsid w:val="000F3521"/>
    <w:rsid w:val="00100882"/>
    <w:rsid w:val="0010129F"/>
    <w:rsid w:val="001017DE"/>
    <w:rsid w:val="00106BDB"/>
    <w:rsid w:val="001103FB"/>
    <w:rsid w:val="0011130C"/>
    <w:rsid w:val="00114339"/>
    <w:rsid w:val="00115DB1"/>
    <w:rsid w:val="001163E1"/>
    <w:rsid w:val="00122FAB"/>
    <w:rsid w:val="00126F57"/>
    <w:rsid w:val="0013256D"/>
    <w:rsid w:val="00132FCE"/>
    <w:rsid w:val="00134EA2"/>
    <w:rsid w:val="0014485B"/>
    <w:rsid w:val="00146731"/>
    <w:rsid w:val="00146D34"/>
    <w:rsid w:val="001477B9"/>
    <w:rsid w:val="0014784A"/>
    <w:rsid w:val="001518A0"/>
    <w:rsid w:val="00153568"/>
    <w:rsid w:val="001569BF"/>
    <w:rsid w:val="001572A3"/>
    <w:rsid w:val="00157C1E"/>
    <w:rsid w:val="001608AA"/>
    <w:rsid w:val="0016394B"/>
    <w:rsid w:val="00164229"/>
    <w:rsid w:val="001648A2"/>
    <w:rsid w:val="00165B57"/>
    <w:rsid w:val="00167DC8"/>
    <w:rsid w:val="00170E7B"/>
    <w:rsid w:val="001714F2"/>
    <w:rsid w:val="0017218C"/>
    <w:rsid w:val="00174C19"/>
    <w:rsid w:val="00174FDA"/>
    <w:rsid w:val="00176324"/>
    <w:rsid w:val="001763A4"/>
    <w:rsid w:val="001768AC"/>
    <w:rsid w:val="00180D11"/>
    <w:rsid w:val="00182427"/>
    <w:rsid w:val="001825D4"/>
    <w:rsid w:val="00183BFC"/>
    <w:rsid w:val="00186F1A"/>
    <w:rsid w:val="00187F10"/>
    <w:rsid w:val="0019108B"/>
    <w:rsid w:val="00195CFE"/>
    <w:rsid w:val="001A1A5E"/>
    <w:rsid w:val="001A1CCF"/>
    <w:rsid w:val="001A2DA2"/>
    <w:rsid w:val="001A3F8A"/>
    <w:rsid w:val="001A4828"/>
    <w:rsid w:val="001A61F7"/>
    <w:rsid w:val="001A7AFB"/>
    <w:rsid w:val="001B1731"/>
    <w:rsid w:val="001B39F1"/>
    <w:rsid w:val="001B4755"/>
    <w:rsid w:val="001B4D61"/>
    <w:rsid w:val="001B5BBE"/>
    <w:rsid w:val="001B61AA"/>
    <w:rsid w:val="001B7C40"/>
    <w:rsid w:val="001B7CB9"/>
    <w:rsid w:val="001C0489"/>
    <w:rsid w:val="001C2DEB"/>
    <w:rsid w:val="001C2FFD"/>
    <w:rsid w:val="001C3B8A"/>
    <w:rsid w:val="001C55AE"/>
    <w:rsid w:val="001D6894"/>
    <w:rsid w:val="001D7A7B"/>
    <w:rsid w:val="001E2143"/>
    <w:rsid w:val="001E2A57"/>
    <w:rsid w:val="001E718C"/>
    <w:rsid w:val="001F10F4"/>
    <w:rsid w:val="001F2059"/>
    <w:rsid w:val="001F509A"/>
    <w:rsid w:val="001F7EAD"/>
    <w:rsid w:val="002004C6"/>
    <w:rsid w:val="00201377"/>
    <w:rsid w:val="00202D11"/>
    <w:rsid w:val="00205735"/>
    <w:rsid w:val="002158F2"/>
    <w:rsid w:val="002160EE"/>
    <w:rsid w:val="00221395"/>
    <w:rsid w:val="00221688"/>
    <w:rsid w:val="002217F5"/>
    <w:rsid w:val="00221C8A"/>
    <w:rsid w:val="0022473E"/>
    <w:rsid w:val="00226EA7"/>
    <w:rsid w:val="002270C7"/>
    <w:rsid w:val="00231A97"/>
    <w:rsid w:val="002349AF"/>
    <w:rsid w:val="0024031A"/>
    <w:rsid w:val="00240F8C"/>
    <w:rsid w:val="00241F34"/>
    <w:rsid w:val="002436CE"/>
    <w:rsid w:val="00245D37"/>
    <w:rsid w:val="00250ED9"/>
    <w:rsid w:val="00255A26"/>
    <w:rsid w:val="002560D8"/>
    <w:rsid w:val="00256B00"/>
    <w:rsid w:val="002573BF"/>
    <w:rsid w:val="00257447"/>
    <w:rsid w:val="00262462"/>
    <w:rsid w:val="00265441"/>
    <w:rsid w:val="00273D16"/>
    <w:rsid w:val="00280637"/>
    <w:rsid w:val="00280FB0"/>
    <w:rsid w:val="0028348E"/>
    <w:rsid w:val="0028705A"/>
    <w:rsid w:val="00290B62"/>
    <w:rsid w:val="002926A5"/>
    <w:rsid w:val="00293ECA"/>
    <w:rsid w:val="002976C7"/>
    <w:rsid w:val="002978D5"/>
    <w:rsid w:val="002A0C2D"/>
    <w:rsid w:val="002A3434"/>
    <w:rsid w:val="002A4BDC"/>
    <w:rsid w:val="002A58F3"/>
    <w:rsid w:val="002B3CFA"/>
    <w:rsid w:val="002B76BE"/>
    <w:rsid w:val="002C04E2"/>
    <w:rsid w:val="002C0E22"/>
    <w:rsid w:val="002C12C6"/>
    <w:rsid w:val="002C7E85"/>
    <w:rsid w:val="002D1018"/>
    <w:rsid w:val="002D1D11"/>
    <w:rsid w:val="002D6463"/>
    <w:rsid w:val="002D6898"/>
    <w:rsid w:val="002E39B8"/>
    <w:rsid w:val="002E3AB8"/>
    <w:rsid w:val="002E3E7C"/>
    <w:rsid w:val="002E5161"/>
    <w:rsid w:val="002F4044"/>
    <w:rsid w:val="002F4135"/>
    <w:rsid w:val="002F461B"/>
    <w:rsid w:val="002F4A1E"/>
    <w:rsid w:val="002F592E"/>
    <w:rsid w:val="00301B57"/>
    <w:rsid w:val="00302145"/>
    <w:rsid w:val="00303598"/>
    <w:rsid w:val="00303B8C"/>
    <w:rsid w:val="00304346"/>
    <w:rsid w:val="00311A7A"/>
    <w:rsid w:val="00320799"/>
    <w:rsid w:val="00323F4E"/>
    <w:rsid w:val="00325AEE"/>
    <w:rsid w:val="00326457"/>
    <w:rsid w:val="00333EF7"/>
    <w:rsid w:val="003362F3"/>
    <w:rsid w:val="00340078"/>
    <w:rsid w:val="00343EB7"/>
    <w:rsid w:val="00346C96"/>
    <w:rsid w:val="00350911"/>
    <w:rsid w:val="00350E8E"/>
    <w:rsid w:val="00351839"/>
    <w:rsid w:val="003524C6"/>
    <w:rsid w:val="00353B4B"/>
    <w:rsid w:val="00353B85"/>
    <w:rsid w:val="00353D9F"/>
    <w:rsid w:val="00356D12"/>
    <w:rsid w:val="0035761F"/>
    <w:rsid w:val="0036133D"/>
    <w:rsid w:val="003662E9"/>
    <w:rsid w:val="0037230F"/>
    <w:rsid w:val="00373BD7"/>
    <w:rsid w:val="00377932"/>
    <w:rsid w:val="0038030D"/>
    <w:rsid w:val="00384864"/>
    <w:rsid w:val="00387D9C"/>
    <w:rsid w:val="00393112"/>
    <w:rsid w:val="0039385F"/>
    <w:rsid w:val="00394B88"/>
    <w:rsid w:val="003965FB"/>
    <w:rsid w:val="0039747C"/>
    <w:rsid w:val="003A2FF8"/>
    <w:rsid w:val="003A3115"/>
    <w:rsid w:val="003B0CF7"/>
    <w:rsid w:val="003B1037"/>
    <w:rsid w:val="003B3DDF"/>
    <w:rsid w:val="003B4A47"/>
    <w:rsid w:val="003B541D"/>
    <w:rsid w:val="003C1F9A"/>
    <w:rsid w:val="003C3CAC"/>
    <w:rsid w:val="003C726C"/>
    <w:rsid w:val="003C7A43"/>
    <w:rsid w:val="003C7F82"/>
    <w:rsid w:val="003D11A0"/>
    <w:rsid w:val="003D26E7"/>
    <w:rsid w:val="003D384C"/>
    <w:rsid w:val="003D5459"/>
    <w:rsid w:val="003D6A5C"/>
    <w:rsid w:val="003D7110"/>
    <w:rsid w:val="003D7C67"/>
    <w:rsid w:val="003E0BC3"/>
    <w:rsid w:val="003E0E09"/>
    <w:rsid w:val="003E3A47"/>
    <w:rsid w:val="003F5C87"/>
    <w:rsid w:val="00407220"/>
    <w:rsid w:val="0041148A"/>
    <w:rsid w:val="00413D32"/>
    <w:rsid w:val="00421C51"/>
    <w:rsid w:val="004244FF"/>
    <w:rsid w:val="00424F03"/>
    <w:rsid w:val="0042659B"/>
    <w:rsid w:val="004268A2"/>
    <w:rsid w:val="00426FF7"/>
    <w:rsid w:val="00427699"/>
    <w:rsid w:val="004320D1"/>
    <w:rsid w:val="00433087"/>
    <w:rsid w:val="00433222"/>
    <w:rsid w:val="0043437B"/>
    <w:rsid w:val="0043587C"/>
    <w:rsid w:val="00436E9E"/>
    <w:rsid w:val="0044238F"/>
    <w:rsid w:val="004446ED"/>
    <w:rsid w:val="004466A3"/>
    <w:rsid w:val="00455119"/>
    <w:rsid w:val="00455F19"/>
    <w:rsid w:val="004560D9"/>
    <w:rsid w:val="0046117A"/>
    <w:rsid w:val="00462EA0"/>
    <w:rsid w:val="004635A6"/>
    <w:rsid w:val="00464978"/>
    <w:rsid w:val="004660E9"/>
    <w:rsid w:val="004667EA"/>
    <w:rsid w:val="004710AC"/>
    <w:rsid w:val="00472681"/>
    <w:rsid w:val="0047354F"/>
    <w:rsid w:val="00473C7F"/>
    <w:rsid w:val="00480BF3"/>
    <w:rsid w:val="004832FF"/>
    <w:rsid w:val="004846C6"/>
    <w:rsid w:val="00485EEE"/>
    <w:rsid w:val="00487B24"/>
    <w:rsid w:val="004926C4"/>
    <w:rsid w:val="00493B7F"/>
    <w:rsid w:val="00493D15"/>
    <w:rsid w:val="004952F7"/>
    <w:rsid w:val="00496754"/>
    <w:rsid w:val="004A0F7C"/>
    <w:rsid w:val="004A1B3A"/>
    <w:rsid w:val="004A2A2A"/>
    <w:rsid w:val="004A34F2"/>
    <w:rsid w:val="004A5E7F"/>
    <w:rsid w:val="004A6FB3"/>
    <w:rsid w:val="004B15DC"/>
    <w:rsid w:val="004B3CEC"/>
    <w:rsid w:val="004B3CF3"/>
    <w:rsid w:val="004B5645"/>
    <w:rsid w:val="004B588F"/>
    <w:rsid w:val="004B5B75"/>
    <w:rsid w:val="004C1055"/>
    <w:rsid w:val="004C510F"/>
    <w:rsid w:val="004C665F"/>
    <w:rsid w:val="004C6AF2"/>
    <w:rsid w:val="004D0667"/>
    <w:rsid w:val="004D0A28"/>
    <w:rsid w:val="004D12AF"/>
    <w:rsid w:val="004D1F8B"/>
    <w:rsid w:val="004D455A"/>
    <w:rsid w:val="004D5EAF"/>
    <w:rsid w:val="004D7521"/>
    <w:rsid w:val="004D780C"/>
    <w:rsid w:val="004D78AE"/>
    <w:rsid w:val="004E0D06"/>
    <w:rsid w:val="004E2831"/>
    <w:rsid w:val="004F1816"/>
    <w:rsid w:val="004F189C"/>
    <w:rsid w:val="004F3072"/>
    <w:rsid w:val="004F4127"/>
    <w:rsid w:val="004F63D1"/>
    <w:rsid w:val="004F6B54"/>
    <w:rsid w:val="004F6B70"/>
    <w:rsid w:val="005026F1"/>
    <w:rsid w:val="0050617C"/>
    <w:rsid w:val="00506BE4"/>
    <w:rsid w:val="00510AC5"/>
    <w:rsid w:val="00515FED"/>
    <w:rsid w:val="00516D64"/>
    <w:rsid w:val="005214FB"/>
    <w:rsid w:val="00521EED"/>
    <w:rsid w:val="0052492C"/>
    <w:rsid w:val="00524DF8"/>
    <w:rsid w:val="00524FAF"/>
    <w:rsid w:val="00525EAA"/>
    <w:rsid w:val="0052661D"/>
    <w:rsid w:val="00532CEA"/>
    <w:rsid w:val="00532D36"/>
    <w:rsid w:val="00534D0C"/>
    <w:rsid w:val="005359FF"/>
    <w:rsid w:val="00535DDE"/>
    <w:rsid w:val="0053767B"/>
    <w:rsid w:val="00537BD6"/>
    <w:rsid w:val="00550D73"/>
    <w:rsid w:val="005537E2"/>
    <w:rsid w:val="00554A15"/>
    <w:rsid w:val="00555A69"/>
    <w:rsid w:val="00557B6B"/>
    <w:rsid w:val="005627CC"/>
    <w:rsid w:val="00562D64"/>
    <w:rsid w:val="00564679"/>
    <w:rsid w:val="00565B75"/>
    <w:rsid w:val="00567675"/>
    <w:rsid w:val="005721A2"/>
    <w:rsid w:val="00572517"/>
    <w:rsid w:val="00572AAF"/>
    <w:rsid w:val="00573DC4"/>
    <w:rsid w:val="00577064"/>
    <w:rsid w:val="005803D1"/>
    <w:rsid w:val="00580639"/>
    <w:rsid w:val="00582576"/>
    <w:rsid w:val="00593875"/>
    <w:rsid w:val="0059419F"/>
    <w:rsid w:val="005A2445"/>
    <w:rsid w:val="005A4860"/>
    <w:rsid w:val="005A486C"/>
    <w:rsid w:val="005A48E4"/>
    <w:rsid w:val="005A4D50"/>
    <w:rsid w:val="005A69A3"/>
    <w:rsid w:val="005B108F"/>
    <w:rsid w:val="005B27C0"/>
    <w:rsid w:val="005B4675"/>
    <w:rsid w:val="005B7218"/>
    <w:rsid w:val="005B7E71"/>
    <w:rsid w:val="005C065C"/>
    <w:rsid w:val="005C1307"/>
    <w:rsid w:val="005C581E"/>
    <w:rsid w:val="005D1B30"/>
    <w:rsid w:val="005D2335"/>
    <w:rsid w:val="005D2DFE"/>
    <w:rsid w:val="005D48EE"/>
    <w:rsid w:val="005E11B8"/>
    <w:rsid w:val="005E28CE"/>
    <w:rsid w:val="005E2D7A"/>
    <w:rsid w:val="005E651F"/>
    <w:rsid w:val="005E72A0"/>
    <w:rsid w:val="005E736D"/>
    <w:rsid w:val="005F03AE"/>
    <w:rsid w:val="005F0768"/>
    <w:rsid w:val="005F1DE8"/>
    <w:rsid w:val="005F2E60"/>
    <w:rsid w:val="005F3622"/>
    <w:rsid w:val="005F4901"/>
    <w:rsid w:val="005F6BA3"/>
    <w:rsid w:val="005F77E3"/>
    <w:rsid w:val="005F7908"/>
    <w:rsid w:val="006034D0"/>
    <w:rsid w:val="00603FA8"/>
    <w:rsid w:val="006041B0"/>
    <w:rsid w:val="006063A6"/>
    <w:rsid w:val="0060746A"/>
    <w:rsid w:val="00620345"/>
    <w:rsid w:val="00622167"/>
    <w:rsid w:val="00626E27"/>
    <w:rsid w:val="006330F3"/>
    <w:rsid w:val="006348D0"/>
    <w:rsid w:val="006472CA"/>
    <w:rsid w:val="00647D22"/>
    <w:rsid w:val="00651069"/>
    <w:rsid w:val="00651AC3"/>
    <w:rsid w:val="00651EB4"/>
    <w:rsid w:val="006541CA"/>
    <w:rsid w:val="006562B9"/>
    <w:rsid w:val="00656520"/>
    <w:rsid w:val="006573FC"/>
    <w:rsid w:val="006615F2"/>
    <w:rsid w:val="00661CF7"/>
    <w:rsid w:val="00661F4B"/>
    <w:rsid w:val="006620E4"/>
    <w:rsid w:val="0066777B"/>
    <w:rsid w:val="006706F7"/>
    <w:rsid w:val="00671952"/>
    <w:rsid w:val="0067386A"/>
    <w:rsid w:val="00681CA8"/>
    <w:rsid w:val="006A49FD"/>
    <w:rsid w:val="006A6A00"/>
    <w:rsid w:val="006A733F"/>
    <w:rsid w:val="006B05DE"/>
    <w:rsid w:val="006B1DD2"/>
    <w:rsid w:val="006B2A4B"/>
    <w:rsid w:val="006B3217"/>
    <w:rsid w:val="006B3FA3"/>
    <w:rsid w:val="006B5364"/>
    <w:rsid w:val="006C1670"/>
    <w:rsid w:val="006C2CB0"/>
    <w:rsid w:val="006C31CC"/>
    <w:rsid w:val="006C4D7C"/>
    <w:rsid w:val="006C646A"/>
    <w:rsid w:val="006D39C2"/>
    <w:rsid w:val="006D7CA7"/>
    <w:rsid w:val="006D7D7A"/>
    <w:rsid w:val="006E21E8"/>
    <w:rsid w:val="006E53C6"/>
    <w:rsid w:val="006E66A7"/>
    <w:rsid w:val="006E796C"/>
    <w:rsid w:val="006E7F34"/>
    <w:rsid w:val="006F12C9"/>
    <w:rsid w:val="006F4346"/>
    <w:rsid w:val="006F4AAE"/>
    <w:rsid w:val="006F4C5A"/>
    <w:rsid w:val="006F7CF1"/>
    <w:rsid w:val="00702FC9"/>
    <w:rsid w:val="00705C21"/>
    <w:rsid w:val="0070708F"/>
    <w:rsid w:val="00713353"/>
    <w:rsid w:val="0071596C"/>
    <w:rsid w:val="0071722E"/>
    <w:rsid w:val="00717E29"/>
    <w:rsid w:val="007204A7"/>
    <w:rsid w:val="00723783"/>
    <w:rsid w:val="00730CED"/>
    <w:rsid w:val="00730DC1"/>
    <w:rsid w:val="00733946"/>
    <w:rsid w:val="007403CB"/>
    <w:rsid w:val="0075082B"/>
    <w:rsid w:val="007509E8"/>
    <w:rsid w:val="007519B6"/>
    <w:rsid w:val="0075565E"/>
    <w:rsid w:val="007576F5"/>
    <w:rsid w:val="00757AC4"/>
    <w:rsid w:val="0076060C"/>
    <w:rsid w:val="00761341"/>
    <w:rsid w:val="00762D27"/>
    <w:rsid w:val="0076461E"/>
    <w:rsid w:val="007666F2"/>
    <w:rsid w:val="0077088B"/>
    <w:rsid w:val="0077375E"/>
    <w:rsid w:val="007748BC"/>
    <w:rsid w:val="00774B60"/>
    <w:rsid w:val="0077595A"/>
    <w:rsid w:val="00776CB6"/>
    <w:rsid w:val="00782639"/>
    <w:rsid w:val="00783744"/>
    <w:rsid w:val="0078570A"/>
    <w:rsid w:val="00785B79"/>
    <w:rsid w:val="007876B3"/>
    <w:rsid w:val="00790206"/>
    <w:rsid w:val="00790274"/>
    <w:rsid w:val="007912EA"/>
    <w:rsid w:val="007938A8"/>
    <w:rsid w:val="00793A50"/>
    <w:rsid w:val="0079501D"/>
    <w:rsid w:val="007955EC"/>
    <w:rsid w:val="00795E51"/>
    <w:rsid w:val="007A4F59"/>
    <w:rsid w:val="007A634D"/>
    <w:rsid w:val="007A6661"/>
    <w:rsid w:val="007B058D"/>
    <w:rsid w:val="007B5207"/>
    <w:rsid w:val="007B7155"/>
    <w:rsid w:val="007B756E"/>
    <w:rsid w:val="007C0660"/>
    <w:rsid w:val="007C2235"/>
    <w:rsid w:val="007C2314"/>
    <w:rsid w:val="007C36EF"/>
    <w:rsid w:val="007C509C"/>
    <w:rsid w:val="007C6802"/>
    <w:rsid w:val="007D0E20"/>
    <w:rsid w:val="007D3805"/>
    <w:rsid w:val="007D6FAF"/>
    <w:rsid w:val="007E3B1F"/>
    <w:rsid w:val="007E3CE9"/>
    <w:rsid w:val="007E44A2"/>
    <w:rsid w:val="007E59AB"/>
    <w:rsid w:val="007E6A1E"/>
    <w:rsid w:val="007E71D3"/>
    <w:rsid w:val="007E72EF"/>
    <w:rsid w:val="007F1DDD"/>
    <w:rsid w:val="007F3080"/>
    <w:rsid w:val="007F64E4"/>
    <w:rsid w:val="007F6E9C"/>
    <w:rsid w:val="007F789E"/>
    <w:rsid w:val="00801496"/>
    <w:rsid w:val="00801D6F"/>
    <w:rsid w:val="00803130"/>
    <w:rsid w:val="008040DE"/>
    <w:rsid w:val="008071FC"/>
    <w:rsid w:val="008102EA"/>
    <w:rsid w:val="008108E0"/>
    <w:rsid w:val="00813350"/>
    <w:rsid w:val="00815BB6"/>
    <w:rsid w:val="00816036"/>
    <w:rsid w:val="00816CA0"/>
    <w:rsid w:val="00820094"/>
    <w:rsid w:val="00824921"/>
    <w:rsid w:val="00824A01"/>
    <w:rsid w:val="00824E9C"/>
    <w:rsid w:val="00827204"/>
    <w:rsid w:val="00831A5D"/>
    <w:rsid w:val="00835124"/>
    <w:rsid w:val="008361E4"/>
    <w:rsid w:val="00843A0B"/>
    <w:rsid w:val="00850886"/>
    <w:rsid w:val="00851318"/>
    <w:rsid w:val="0085159C"/>
    <w:rsid w:val="00854C77"/>
    <w:rsid w:val="00856E7F"/>
    <w:rsid w:val="00857FDF"/>
    <w:rsid w:val="008653EA"/>
    <w:rsid w:val="008671A5"/>
    <w:rsid w:val="00867A27"/>
    <w:rsid w:val="008700AB"/>
    <w:rsid w:val="00870A53"/>
    <w:rsid w:val="00871302"/>
    <w:rsid w:val="00872B5C"/>
    <w:rsid w:val="00872C3B"/>
    <w:rsid w:val="00872F73"/>
    <w:rsid w:val="00876470"/>
    <w:rsid w:val="00883A9D"/>
    <w:rsid w:val="008843CF"/>
    <w:rsid w:val="008859E8"/>
    <w:rsid w:val="00887F4D"/>
    <w:rsid w:val="008945AE"/>
    <w:rsid w:val="00895C30"/>
    <w:rsid w:val="008964CF"/>
    <w:rsid w:val="00896EB7"/>
    <w:rsid w:val="008A0479"/>
    <w:rsid w:val="008A1A00"/>
    <w:rsid w:val="008A2BA2"/>
    <w:rsid w:val="008A3209"/>
    <w:rsid w:val="008A3999"/>
    <w:rsid w:val="008A3AC8"/>
    <w:rsid w:val="008A3E22"/>
    <w:rsid w:val="008B0856"/>
    <w:rsid w:val="008B118B"/>
    <w:rsid w:val="008B14A8"/>
    <w:rsid w:val="008B22F9"/>
    <w:rsid w:val="008B2D5B"/>
    <w:rsid w:val="008B2DBF"/>
    <w:rsid w:val="008B3827"/>
    <w:rsid w:val="008B47ED"/>
    <w:rsid w:val="008B7458"/>
    <w:rsid w:val="008B7837"/>
    <w:rsid w:val="008C1041"/>
    <w:rsid w:val="008C1E06"/>
    <w:rsid w:val="008C2BB7"/>
    <w:rsid w:val="008C4957"/>
    <w:rsid w:val="008D0793"/>
    <w:rsid w:val="008D1D82"/>
    <w:rsid w:val="008D28B8"/>
    <w:rsid w:val="008D300B"/>
    <w:rsid w:val="008D3B80"/>
    <w:rsid w:val="008D63CB"/>
    <w:rsid w:val="008D7152"/>
    <w:rsid w:val="008E2040"/>
    <w:rsid w:val="008E24E8"/>
    <w:rsid w:val="008E3413"/>
    <w:rsid w:val="008E5082"/>
    <w:rsid w:val="008E705F"/>
    <w:rsid w:val="008F476F"/>
    <w:rsid w:val="008F4DE3"/>
    <w:rsid w:val="008F5A36"/>
    <w:rsid w:val="008F6087"/>
    <w:rsid w:val="00900E9F"/>
    <w:rsid w:val="00905992"/>
    <w:rsid w:val="00907D9D"/>
    <w:rsid w:val="009107CF"/>
    <w:rsid w:val="0091180E"/>
    <w:rsid w:val="00911B45"/>
    <w:rsid w:val="00915D24"/>
    <w:rsid w:val="009165AC"/>
    <w:rsid w:val="00920BA0"/>
    <w:rsid w:val="0092141C"/>
    <w:rsid w:val="00921A1C"/>
    <w:rsid w:val="00923BE5"/>
    <w:rsid w:val="00925744"/>
    <w:rsid w:val="0092604D"/>
    <w:rsid w:val="00930B54"/>
    <w:rsid w:val="009312F1"/>
    <w:rsid w:val="009325B2"/>
    <w:rsid w:val="00932615"/>
    <w:rsid w:val="00934059"/>
    <w:rsid w:val="009350C9"/>
    <w:rsid w:val="00935388"/>
    <w:rsid w:val="009360CC"/>
    <w:rsid w:val="00936FCB"/>
    <w:rsid w:val="0094499B"/>
    <w:rsid w:val="00946CB3"/>
    <w:rsid w:val="0095108A"/>
    <w:rsid w:val="00952032"/>
    <w:rsid w:val="00957341"/>
    <w:rsid w:val="00957F70"/>
    <w:rsid w:val="0096012F"/>
    <w:rsid w:val="009601CF"/>
    <w:rsid w:val="00960462"/>
    <w:rsid w:val="009609A7"/>
    <w:rsid w:val="00962F0A"/>
    <w:rsid w:val="009666B9"/>
    <w:rsid w:val="009722B5"/>
    <w:rsid w:val="00972DD5"/>
    <w:rsid w:val="0097630A"/>
    <w:rsid w:val="00976701"/>
    <w:rsid w:val="00980D2F"/>
    <w:rsid w:val="009823F0"/>
    <w:rsid w:val="00983879"/>
    <w:rsid w:val="00986F1F"/>
    <w:rsid w:val="00990E6E"/>
    <w:rsid w:val="00991583"/>
    <w:rsid w:val="009932CB"/>
    <w:rsid w:val="00995DF4"/>
    <w:rsid w:val="00996836"/>
    <w:rsid w:val="0099685F"/>
    <w:rsid w:val="00996D94"/>
    <w:rsid w:val="009A24DC"/>
    <w:rsid w:val="009A467E"/>
    <w:rsid w:val="009A51E2"/>
    <w:rsid w:val="009A56A8"/>
    <w:rsid w:val="009A5B74"/>
    <w:rsid w:val="009B035C"/>
    <w:rsid w:val="009B158A"/>
    <w:rsid w:val="009B226D"/>
    <w:rsid w:val="009B48B9"/>
    <w:rsid w:val="009B59F3"/>
    <w:rsid w:val="009B79FF"/>
    <w:rsid w:val="009C1543"/>
    <w:rsid w:val="009D3412"/>
    <w:rsid w:val="009D4FB9"/>
    <w:rsid w:val="009D6B39"/>
    <w:rsid w:val="009E190D"/>
    <w:rsid w:val="009E1A03"/>
    <w:rsid w:val="009E3357"/>
    <w:rsid w:val="009E5EBB"/>
    <w:rsid w:val="009E6568"/>
    <w:rsid w:val="009F1095"/>
    <w:rsid w:val="009F2A97"/>
    <w:rsid w:val="009F441B"/>
    <w:rsid w:val="00A0167D"/>
    <w:rsid w:val="00A04C06"/>
    <w:rsid w:val="00A05D1B"/>
    <w:rsid w:val="00A071EB"/>
    <w:rsid w:val="00A12BAE"/>
    <w:rsid w:val="00A14C9D"/>
    <w:rsid w:val="00A20F7C"/>
    <w:rsid w:val="00A21093"/>
    <w:rsid w:val="00A217F6"/>
    <w:rsid w:val="00A22595"/>
    <w:rsid w:val="00A23B32"/>
    <w:rsid w:val="00A24E18"/>
    <w:rsid w:val="00A25AA8"/>
    <w:rsid w:val="00A44E09"/>
    <w:rsid w:val="00A45F4A"/>
    <w:rsid w:val="00A478D8"/>
    <w:rsid w:val="00A47D4B"/>
    <w:rsid w:val="00A51A08"/>
    <w:rsid w:val="00A5452A"/>
    <w:rsid w:val="00A54E98"/>
    <w:rsid w:val="00A56356"/>
    <w:rsid w:val="00A56794"/>
    <w:rsid w:val="00A60D24"/>
    <w:rsid w:val="00A60D55"/>
    <w:rsid w:val="00A60EC5"/>
    <w:rsid w:val="00A60F07"/>
    <w:rsid w:val="00A648DE"/>
    <w:rsid w:val="00A65004"/>
    <w:rsid w:val="00A66C75"/>
    <w:rsid w:val="00A67E18"/>
    <w:rsid w:val="00A71526"/>
    <w:rsid w:val="00A71779"/>
    <w:rsid w:val="00A72341"/>
    <w:rsid w:val="00A756E0"/>
    <w:rsid w:val="00A76DBB"/>
    <w:rsid w:val="00A775B0"/>
    <w:rsid w:val="00A8128A"/>
    <w:rsid w:val="00A81A51"/>
    <w:rsid w:val="00A81BE1"/>
    <w:rsid w:val="00A8394C"/>
    <w:rsid w:val="00A84E5F"/>
    <w:rsid w:val="00A86C06"/>
    <w:rsid w:val="00A900C7"/>
    <w:rsid w:val="00A90DAB"/>
    <w:rsid w:val="00A9136D"/>
    <w:rsid w:val="00A918F4"/>
    <w:rsid w:val="00A950B3"/>
    <w:rsid w:val="00A97F85"/>
    <w:rsid w:val="00AA261C"/>
    <w:rsid w:val="00AA2899"/>
    <w:rsid w:val="00AA39E6"/>
    <w:rsid w:val="00AA3F6A"/>
    <w:rsid w:val="00AA4DFF"/>
    <w:rsid w:val="00AA5228"/>
    <w:rsid w:val="00AA72F8"/>
    <w:rsid w:val="00AA7567"/>
    <w:rsid w:val="00AA7D9E"/>
    <w:rsid w:val="00AB5DDE"/>
    <w:rsid w:val="00AB60BF"/>
    <w:rsid w:val="00AC28BB"/>
    <w:rsid w:val="00AC37CE"/>
    <w:rsid w:val="00AC3CD2"/>
    <w:rsid w:val="00AC41AC"/>
    <w:rsid w:val="00AC4307"/>
    <w:rsid w:val="00AC75EE"/>
    <w:rsid w:val="00AD0800"/>
    <w:rsid w:val="00AD21FE"/>
    <w:rsid w:val="00AD2A0C"/>
    <w:rsid w:val="00AD2BBF"/>
    <w:rsid w:val="00AD4CB2"/>
    <w:rsid w:val="00AD6230"/>
    <w:rsid w:val="00AE0C14"/>
    <w:rsid w:val="00AE4693"/>
    <w:rsid w:val="00AE4889"/>
    <w:rsid w:val="00AE4F45"/>
    <w:rsid w:val="00AF04CB"/>
    <w:rsid w:val="00AF1D28"/>
    <w:rsid w:val="00AF2397"/>
    <w:rsid w:val="00AF48CE"/>
    <w:rsid w:val="00AF55D1"/>
    <w:rsid w:val="00AF7ECC"/>
    <w:rsid w:val="00B021F7"/>
    <w:rsid w:val="00B06420"/>
    <w:rsid w:val="00B07A16"/>
    <w:rsid w:val="00B1092A"/>
    <w:rsid w:val="00B11C49"/>
    <w:rsid w:val="00B163CD"/>
    <w:rsid w:val="00B17297"/>
    <w:rsid w:val="00B178FB"/>
    <w:rsid w:val="00B20C40"/>
    <w:rsid w:val="00B22DE6"/>
    <w:rsid w:val="00B230FA"/>
    <w:rsid w:val="00B25BDF"/>
    <w:rsid w:val="00B27B0E"/>
    <w:rsid w:val="00B418E9"/>
    <w:rsid w:val="00B4596E"/>
    <w:rsid w:val="00B47AC4"/>
    <w:rsid w:val="00B5113F"/>
    <w:rsid w:val="00B5301E"/>
    <w:rsid w:val="00B54E79"/>
    <w:rsid w:val="00B56D86"/>
    <w:rsid w:val="00B5762E"/>
    <w:rsid w:val="00B6325F"/>
    <w:rsid w:val="00B654C8"/>
    <w:rsid w:val="00B658B2"/>
    <w:rsid w:val="00B65D86"/>
    <w:rsid w:val="00B66BCC"/>
    <w:rsid w:val="00B679C5"/>
    <w:rsid w:val="00B77224"/>
    <w:rsid w:val="00B778F4"/>
    <w:rsid w:val="00B807EC"/>
    <w:rsid w:val="00B8137C"/>
    <w:rsid w:val="00B81E0D"/>
    <w:rsid w:val="00B8685F"/>
    <w:rsid w:val="00B87C57"/>
    <w:rsid w:val="00B90386"/>
    <w:rsid w:val="00B910D0"/>
    <w:rsid w:val="00B93C95"/>
    <w:rsid w:val="00B94C2E"/>
    <w:rsid w:val="00B9703D"/>
    <w:rsid w:val="00BA2F90"/>
    <w:rsid w:val="00BA3E3C"/>
    <w:rsid w:val="00BA46CF"/>
    <w:rsid w:val="00BA6129"/>
    <w:rsid w:val="00BA6A22"/>
    <w:rsid w:val="00BB1EFF"/>
    <w:rsid w:val="00BC16EB"/>
    <w:rsid w:val="00BC1AA9"/>
    <w:rsid w:val="00BD4073"/>
    <w:rsid w:val="00BE0F1A"/>
    <w:rsid w:val="00BE12D8"/>
    <w:rsid w:val="00BE2EEF"/>
    <w:rsid w:val="00BE3F26"/>
    <w:rsid w:val="00BF4307"/>
    <w:rsid w:val="00BF5838"/>
    <w:rsid w:val="00BF591A"/>
    <w:rsid w:val="00C0450C"/>
    <w:rsid w:val="00C105F5"/>
    <w:rsid w:val="00C106EA"/>
    <w:rsid w:val="00C11677"/>
    <w:rsid w:val="00C1193B"/>
    <w:rsid w:val="00C158DF"/>
    <w:rsid w:val="00C22ED0"/>
    <w:rsid w:val="00C23070"/>
    <w:rsid w:val="00C23202"/>
    <w:rsid w:val="00C234DD"/>
    <w:rsid w:val="00C25841"/>
    <w:rsid w:val="00C27438"/>
    <w:rsid w:val="00C32835"/>
    <w:rsid w:val="00C3328A"/>
    <w:rsid w:val="00C34AAC"/>
    <w:rsid w:val="00C37CB1"/>
    <w:rsid w:val="00C4169F"/>
    <w:rsid w:val="00C52249"/>
    <w:rsid w:val="00C52CC8"/>
    <w:rsid w:val="00C532D2"/>
    <w:rsid w:val="00C553E2"/>
    <w:rsid w:val="00C563FA"/>
    <w:rsid w:val="00C623DD"/>
    <w:rsid w:val="00C63CB9"/>
    <w:rsid w:val="00C64152"/>
    <w:rsid w:val="00C666E5"/>
    <w:rsid w:val="00C74422"/>
    <w:rsid w:val="00C76571"/>
    <w:rsid w:val="00C7671D"/>
    <w:rsid w:val="00C76883"/>
    <w:rsid w:val="00C80675"/>
    <w:rsid w:val="00C831B6"/>
    <w:rsid w:val="00C845EE"/>
    <w:rsid w:val="00C852F3"/>
    <w:rsid w:val="00C918FC"/>
    <w:rsid w:val="00C92448"/>
    <w:rsid w:val="00C92B07"/>
    <w:rsid w:val="00C931E2"/>
    <w:rsid w:val="00C95C8C"/>
    <w:rsid w:val="00CA0AB0"/>
    <w:rsid w:val="00CA4C08"/>
    <w:rsid w:val="00CA52A1"/>
    <w:rsid w:val="00CB29B5"/>
    <w:rsid w:val="00CB303F"/>
    <w:rsid w:val="00CB47A7"/>
    <w:rsid w:val="00CB6A5A"/>
    <w:rsid w:val="00CB7114"/>
    <w:rsid w:val="00CB76F7"/>
    <w:rsid w:val="00CC1F4D"/>
    <w:rsid w:val="00CD0155"/>
    <w:rsid w:val="00CD09C0"/>
    <w:rsid w:val="00CD6C63"/>
    <w:rsid w:val="00CE2221"/>
    <w:rsid w:val="00CE5033"/>
    <w:rsid w:val="00CF237A"/>
    <w:rsid w:val="00CF2669"/>
    <w:rsid w:val="00CF3884"/>
    <w:rsid w:val="00D014DC"/>
    <w:rsid w:val="00D01774"/>
    <w:rsid w:val="00D01813"/>
    <w:rsid w:val="00D01BCD"/>
    <w:rsid w:val="00D03139"/>
    <w:rsid w:val="00D10E22"/>
    <w:rsid w:val="00D144C5"/>
    <w:rsid w:val="00D169EF"/>
    <w:rsid w:val="00D16AA4"/>
    <w:rsid w:val="00D20B7D"/>
    <w:rsid w:val="00D21831"/>
    <w:rsid w:val="00D2292C"/>
    <w:rsid w:val="00D23587"/>
    <w:rsid w:val="00D241AC"/>
    <w:rsid w:val="00D248E5"/>
    <w:rsid w:val="00D2541E"/>
    <w:rsid w:val="00D31D44"/>
    <w:rsid w:val="00D335AF"/>
    <w:rsid w:val="00D34AB2"/>
    <w:rsid w:val="00D35EF4"/>
    <w:rsid w:val="00D37017"/>
    <w:rsid w:val="00D37180"/>
    <w:rsid w:val="00D4120D"/>
    <w:rsid w:val="00D42987"/>
    <w:rsid w:val="00D43ABC"/>
    <w:rsid w:val="00D43B70"/>
    <w:rsid w:val="00D45247"/>
    <w:rsid w:val="00D46EDC"/>
    <w:rsid w:val="00D50823"/>
    <w:rsid w:val="00D50ED3"/>
    <w:rsid w:val="00D534D1"/>
    <w:rsid w:val="00D53A86"/>
    <w:rsid w:val="00D55F33"/>
    <w:rsid w:val="00D56ACE"/>
    <w:rsid w:val="00D60CFE"/>
    <w:rsid w:val="00D618F8"/>
    <w:rsid w:val="00D61C82"/>
    <w:rsid w:val="00D62C9D"/>
    <w:rsid w:val="00D65D53"/>
    <w:rsid w:val="00D7149D"/>
    <w:rsid w:val="00D75117"/>
    <w:rsid w:val="00D82613"/>
    <w:rsid w:val="00D84025"/>
    <w:rsid w:val="00D87461"/>
    <w:rsid w:val="00D9026C"/>
    <w:rsid w:val="00D91AEA"/>
    <w:rsid w:val="00D9400F"/>
    <w:rsid w:val="00D9558C"/>
    <w:rsid w:val="00D969EE"/>
    <w:rsid w:val="00D97C6A"/>
    <w:rsid w:val="00DA1FC8"/>
    <w:rsid w:val="00DA4001"/>
    <w:rsid w:val="00DA4C55"/>
    <w:rsid w:val="00DA4CE4"/>
    <w:rsid w:val="00DA6EBB"/>
    <w:rsid w:val="00DA71B4"/>
    <w:rsid w:val="00DB5E50"/>
    <w:rsid w:val="00DC01AE"/>
    <w:rsid w:val="00DC2106"/>
    <w:rsid w:val="00DC418D"/>
    <w:rsid w:val="00DC5EA4"/>
    <w:rsid w:val="00DD3AAE"/>
    <w:rsid w:val="00DD3B8A"/>
    <w:rsid w:val="00DD553D"/>
    <w:rsid w:val="00DD55A2"/>
    <w:rsid w:val="00DD5B76"/>
    <w:rsid w:val="00DD6BBA"/>
    <w:rsid w:val="00DD75DD"/>
    <w:rsid w:val="00DE1D74"/>
    <w:rsid w:val="00DE1F50"/>
    <w:rsid w:val="00DE2285"/>
    <w:rsid w:val="00DE3222"/>
    <w:rsid w:val="00DE3F5A"/>
    <w:rsid w:val="00DE625C"/>
    <w:rsid w:val="00DF1BAC"/>
    <w:rsid w:val="00DF23F5"/>
    <w:rsid w:val="00DF3CA2"/>
    <w:rsid w:val="00DF4A7F"/>
    <w:rsid w:val="00DF5C38"/>
    <w:rsid w:val="00DF6F05"/>
    <w:rsid w:val="00DF6F38"/>
    <w:rsid w:val="00DF7B62"/>
    <w:rsid w:val="00E00983"/>
    <w:rsid w:val="00E02363"/>
    <w:rsid w:val="00E03CDC"/>
    <w:rsid w:val="00E044E3"/>
    <w:rsid w:val="00E07188"/>
    <w:rsid w:val="00E07863"/>
    <w:rsid w:val="00E10FC9"/>
    <w:rsid w:val="00E11864"/>
    <w:rsid w:val="00E1191D"/>
    <w:rsid w:val="00E127B2"/>
    <w:rsid w:val="00E12A05"/>
    <w:rsid w:val="00E13063"/>
    <w:rsid w:val="00E1409E"/>
    <w:rsid w:val="00E16AD0"/>
    <w:rsid w:val="00E206AA"/>
    <w:rsid w:val="00E225AF"/>
    <w:rsid w:val="00E24E97"/>
    <w:rsid w:val="00E25955"/>
    <w:rsid w:val="00E259DD"/>
    <w:rsid w:val="00E259FB"/>
    <w:rsid w:val="00E2646E"/>
    <w:rsid w:val="00E26980"/>
    <w:rsid w:val="00E31F2D"/>
    <w:rsid w:val="00E4151B"/>
    <w:rsid w:val="00E428D6"/>
    <w:rsid w:val="00E47859"/>
    <w:rsid w:val="00E512D2"/>
    <w:rsid w:val="00E526BF"/>
    <w:rsid w:val="00E52C5D"/>
    <w:rsid w:val="00E606E8"/>
    <w:rsid w:val="00E61444"/>
    <w:rsid w:val="00E6700F"/>
    <w:rsid w:val="00E677AE"/>
    <w:rsid w:val="00E67C0D"/>
    <w:rsid w:val="00E7358E"/>
    <w:rsid w:val="00E7568D"/>
    <w:rsid w:val="00E769C0"/>
    <w:rsid w:val="00E82BB1"/>
    <w:rsid w:val="00E82F57"/>
    <w:rsid w:val="00E86F0B"/>
    <w:rsid w:val="00E878D9"/>
    <w:rsid w:val="00E90D6B"/>
    <w:rsid w:val="00E9263E"/>
    <w:rsid w:val="00E92DB2"/>
    <w:rsid w:val="00E93753"/>
    <w:rsid w:val="00E95A1B"/>
    <w:rsid w:val="00E97B4B"/>
    <w:rsid w:val="00EA2530"/>
    <w:rsid w:val="00EA2C13"/>
    <w:rsid w:val="00EA407A"/>
    <w:rsid w:val="00EA52DE"/>
    <w:rsid w:val="00EA7A29"/>
    <w:rsid w:val="00EB0D32"/>
    <w:rsid w:val="00EB3414"/>
    <w:rsid w:val="00EB3864"/>
    <w:rsid w:val="00EB48E7"/>
    <w:rsid w:val="00EB744E"/>
    <w:rsid w:val="00EC1888"/>
    <w:rsid w:val="00EC4F93"/>
    <w:rsid w:val="00EC5DEF"/>
    <w:rsid w:val="00EC6B41"/>
    <w:rsid w:val="00EC7DEB"/>
    <w:rsid w:val="00ED116E"/>
    <w:rsid w:val="00ED2ED4"/>
    <w:rsid w:val="00ED3D63"/>
    <w:rsid w:val="00ED3DAB"/>
    <w:rsid w:val="00ED5095"/>
    <w:rsid w:val="00ED6FCC"/>
    <w:rsid w:val="00ED717E"/>
    <w:rsid w:val="00EE2338"/>
    <w:rsid w:val="00EE318B"/>
    <w:rsid w:val="00EE34F0"/>
    <w:rsid w:val="00EE5619"/>
    <w:rsid w:val="00EF0B76"/>
    <w:rsid w:val="00EF2657"/>
    <w:rsid w:val="00EF5765"/>
    <w:rsid w:val="00EF5D53"/>
    <w:rsid w:val="00EF6950"/>
    <w:rsid w:val="00EF793C"/>
    <w:rsid w:val="00EF7C12"/>
    <w:rsid w:val="00F00721"/>
    <w:rsid w:val="00F02870"/>
    <w:rsid w:val="00F07A46"/>
    <w:rsid w:val="00F10C3E"/>
    <w:rsid w:val="00F113A1"/>
    <w:rsid w:val="00F130D7"/>
    <w:rsid w:val="00F13829"/>
    <w:rsid w:val="00F14200"/>
    <w:rsid w:val="00F14C41"/>
    <w:rsid w:val="00F1508D"/>
    <w:rsid w:val="00F21FC5"/>
    <w:rsid w:val="00F23F20"/>
    <w:rsid w:val="00F25511"/>
    <w:rsid w:val="00F27E9E"/>
    <w:rsid w:val="00F30834"/>
    <w:rsid w:val="00F31937"/>
    <w:rsid w:val="00F3367C"/>
    <w:rsid w:val="00F34429"/>
    <w:rsid w:val="00F3599A"/>
    <w:rsid w:val="00F37222"/>
    <w:rsid w:val="00F40940"/>
    <w:rsid w:val="00F4520F"/>
    <w:rsid w:val="00F45D5D"/>
    <w:rsid w:val="00F4665D"/>
    <w:rsid w:val="00F47F6B"/>
    <w:rsid w:val="00F6039C"/>
    <w:rsid w:val="00F63F96"/>
    <w:rsid w:val="00F66428"/>
    <w:rsid w:val="00F66933"/>
    <w:rsid w:val="00F7073B"/>
    <w:rsid w:val="00F716DB"/>
    <w:rsid w:val="00F73D71"/>
    <w:rsid w:val="00F74E38"/>
    <w:rsid w:val="00F759DB"/>
    <w:rsid w:val="00F8382A"/>
    <w:rsid w:val="00F84103"/>
    <w:rsid w:val="00F84723"/>
    <w:rsid w:val="00F85260"/>
    <w:rsid w:val="00F85FB1"/>
    <w:rsid w:val="00F90321"/>
    <w:rsid w:val="00F94A4A"/>
    <w:rsid w:val="00F95204"/>
    <w:rsid w:val="00F95385"/>
    <w:rsid w:val="00F95E83"/>
    <w:rsid w:val="00F96B1F"/>
    <w:rsid w:val="00F9730B"/>
    <w:rsid w:val="00FA1752"/>
    <w:rsid w:val="00FA2DA1"/>
    <w:rsid w:val="00FA3B1F"/>
    <w:rsid w:val="00FA40B6"/>
    <w:rsid w:val="00FA6085"/>
    <w:rsid w:val="00FA6763"/>
    <w:rsid w:val="00FA69D6"/>
    <w:rsid w:val="00FA6E80"/>
    <w:rsid w:val="00FA70C4"/>
    <w:rsid w:val="00FB080A"/>
    <w:rsid w:val="00FB0A4F"/>
    <w:rsid w:val="00FB15A7"/>
    <w:rsid w:val="00FB19DF"/>
    <w:rsid w:val="00FB6E59"/>
    <w:rsid w:val="00FB7F92"/>
    <w:rsid w:val="00FC11AF"/>
    <w:rsid w:val="00FC12A7"/>
    <w:rsid w:val="00FC1FA3"/>
    <w:rsid w:val="00FC3A31"/>
    <w:rsid w:val="00FC3C94"/>
    <w:rsid w:val="00FC5238"/>
    <w:rsid w:val="00FC6270"/>
    <w:rsid w:val="00FC7C57"/>
    <w:rsid w:val="00FD19F0"/>
    <w:rsid w:val="00FD4C48"/>
    <w:rsid w:val="00FD5A6B"/>
    <w:rsid w:val="00FE0593"/>
    <w:rsid w:val="00FE0CA2"/>
    <w:rsid w:val="00FE39ED"/>
    <w:rsid w:val="00FE49E2"/>
    <w:rsid w:val="00FE5564"/>
    <w:rsid w:val="00FE7B79"/>
    <w:rsid w:val="00FF0DF9"/>
    <w:rsid w:val="00FF173D"/>
    <w:rsid w:val="00FF17E2"/>
    <w:rsid w:val="00FF3B9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ity"/>
  <w:smartTagType w:namespaceuri="urn:schemas-microsoft-com:office:smarttags" w:name="chmetcnv"/>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3F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506BE4"/>
    <w:pPr>
      <w:spacing w:beforeLines="150" w:before="15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autoRedefine/>
    <w:rsid w:val="00506BE4"/>
    <w:pPr>
      <w:snapToGrid w:val="0"/>
      <w:spacing w:beforeLines="50" w:before="257" w:afterLines="50" w:after="257"/>
      <w:ind w:left="632" w:hangingChars="200" w:hanging="632"/>
    </w:pPr>
    <w:rPr>
      <w:rFonts w:ascii="華康粗明體" w:eastAsia="華康粗明體" w:hAnsi="標楷體"/>
      <w:sz w:val="32"/>
      <w:lang w:val="zh-TW"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e">
    <w:name w:val="（一）文"/>
    <w:basedOn w:val="a"/>
    <w:link w:val="af"/>
    <w:rsid w:val="00CB76F7"/>
    <w:pPr>
      <w:ind w:leftChars="400" w:left="400"/>
    </w:pPr>
  </w:style>
  <w:style w:type="character" w:customStyle="1" w:styleId="af">
    <w:name w:val="（一）文 字元"/>
    <w:link w:val="ae"/>
    <w:rsid w:val="00CB76F7"/>
    <w:rPr>
      <w:rFonts w:eastAsia="華康細圓體"/>
      <w:kern w:val="2"/>
      <w:sz w:val="24"/>
      <w:szCs w:val="24"/>
      <w:lang w:val="en-US" w:eastAsia="zh-CN" w:bidi="ar-SA"/>
    </w:rPr>
  </w:style>
  <w:style w:type="paragraph" w:styleId="1">
    <w:name w:val="toc 1"/>
    <w:basedOn w:val="a"/>
    <w:next w:val="a"/>
    <w:autoRedefine/>
    <w:uiPriority w:val="39"/>
    <w:rsid w:val="00B94C2E"/>
    <w:pPr>
      <w:tabs>
        <w:tab w:val="right" w:leader="dot" w:pos="8494"/>
      </w:tabs>
      <w:ind w:firstLineChars="0" w:firstLine="0"/>
    </w:pPr>
  </w:style>
  <w:style w:type="character" w:customStyle="1" w:styleId="10">
    <w:name w:val="(1) 字元"/>
    <w:basedOn w:val="a5"/>
    <w:link w:val="11"/>
    <w:rsid w:val="00CB76F7"/>
    <w:rPr>
      <w:rFonts w:eastAsia="華康細圓體" w:hAnsi="標楷體"/>
      <w:kern w:val="2"/>
      <w:sz w:val="24"/>
      <w:szCs w:val="26"/>
      <w:lang w:val="en-US" w:eastAsia="zh-TW" w:bidi="ar-SA"/>
    </w:rPr>
  </w:style>
  <w:style w:type="paragraph" w:customStyle="1" w:styleId="af0">
    <w:name w:val="１、"/>
    <w:basedOn w:val="a"/>
    <w:rsid w:val="0053767B"/>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e"/>
    <w:autoRedefine/>
    <w:rsid w:val="00995DF4"/>
    <w:pPr>
      <w:ind w:left="945"/>
    </w:pPr>
  </w:style>
  <w:style w:type="paragraph" w:customStyle="1" w:styleId="af5">
    <w:name w:val="１、文"/>
    <w:basedOn w:val="af0"/>
    <w:rsid w:val="0053767B"/>
    <w:pPr>
      <w:ind w:leftChars="600" w:firstLineChars="200" w:firstLine="200"/>
    </w:pPr>
  </w:style>
  <w:style w:type="paragraph" w:customStyle="1" w:styleId="af6">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6"/>
    <w:link w:val="10"/>
    <w:rsid w:val="00CB76F7"/>
    <w:pPr>
      <w:ind w:leftChars="500" w:left="750" w:hangingChars="250" w:hanging="250"/>
    </w:pPr>
    <w:rPr>
      <w:rFonts w:hAnsi="Times New Roman"/>
    </w:rPr>
  </w:style>
  <w:style w:type="paragraph" w:customStyle="1" w:styleId="Af7">
    <w:name w:val="A."/>
    <w:basedOn w:val="11"/>
    <w:link w:val="Af8"/>
    <w:rsid w:val="00FE7B79"/>
    <w:pPr>
      <w:ind w:leftChars="600" w:left="1771" w:hangingChars="150" w:hanging="354"/>
    </w:pPr>
  </w:style>
  <w:style w:type="paragraph" w:customStyle="1" w:styleId="af9">
    <w:name w:val="表標"/>
    <w:basedOn w:val="a"/>
    <w:qFormat/>
    <w:rsid w:val="00790274"/>
    <w:pPr>
      <w:spacing w:beforeLines="50" w:before="50"/>
      <w:ind w:firstLineChars="0" w:firstLine="0"/>
      <w:jc w:val="center"/>
    </w:pPr>
    <w:rPr>
      <w:rFonts w:ascii="華康粗圓體" w:eastAsia="華康粗圓體"/>
    </w:rPr>
  </w:style>
  <w:style w:type="character" w:customStyle="1" w:styleId="Af8">
    <w:name w:val="A. 字元"/>
    <w:basedOn w:val="10"/>
    <w:link w:val="Af7"/>
    <w:rsid w:val="0052661D"/>
    <w:rPr>
      <w:rFonts w:eastAsia="華康細圓體" w:hAnsi="標楷體"/>
      <w:kern w:val="2"/>
      <w:sz w:val="24"/>
      <w:szCs w:val="26"/>
      <w:lang w:val="en-US" w:eastAsia="zh-TW" w:bidi="ar-SA"/>
    </w:rPr>
  </w:style>
  <w:style w:type="paragraph" w:customStyle="1" w:styleId="afa">
    <w:name w:val="版權"/>
    <w:basedOn w:val="a"/>
    <w:rsid w:val="00F95204"/>
    <w:pPr>
      <w:spacing w:line="400" w:lineRule="exact"/>
      <w:ind w:firstLineChars="0" w:firstLine="0"/>
    </w:pPr>
    <w:rPr>
      <w:rFonts w:eastAsia="標楷體"/>
      <w:spacing w:val="4"/>
      <w:sz w:val="26"/>
      <w:lang w:eastAsia="ja-JP"/>
    </w:rPr>
  </w:style>
  <w:style w:type="character" w:styleId="afb">
    <w:name w:val="Strong"/>
    <w:uiPriority w:val="22"/>
    <w:qFormat/>
    <w:rsid w:val="00F37222"/>
    <w:rPr>
      <w:b/>
      <w:bCs/>
    </w:rPr>
  </w:style>
  <w:style w:type="paragraph" w:styleId="afc">
    <w:name w:val="List Paragraph"/>
    <w:basedOn w:val="a"/>
    <w:uiPriority w:val="34"/>
    <w:qFormat/>
    <w:rsid w:val="007C0660"/>
    <w:pPr>
      <w:ind w:left="720"/>
    </w:pPr>
  </w:style>
  <w:style w:type="paragraph" w:customStyle="1" w:styleId="afd">
    <w:name w:val="構"/>
    <w:basedOn w:val="a"/>
    <w:rsid w:val="00493D15"/>
    <w:pPr>
      <w:tabs>
        <w:tab w:val="left" w:pos="2470"/>
      </w:tabs>
      <w:spacing w:line="250" w:lineRule="atLeast"/>
      <w:ind w:left="255" w:firstLineChars="0" w:firstLine="0"/>
    </w:pPr>
    <w:rPr>
      <w:rFonts w:eastAsia="華康細明體"/>
      <w:sz w:val="20"/>
      <w:szCs w:val="20"/>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63FA"/>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506BE4"/>
    <w:pPr>
      <w:spacing w:beforeLines="150" w:before="150" w:afterLines="150" w:after="150"/>
      <w:ind w:firstLineChars="0" w:firstLine="0"/>
      <w:jc w:val="center"/>
    </w:pPr>
    <w:rPr>
      <w:rFonts w:ascii="華康新特明體(P)" w:eastAsia="華康新特明體(P)"/>
      <w:spacing w:val="10"/>
      <w:sz w:val="40"/>
      <w:lang w:eastAsia="zh-TW"/>
    </w:rPr>
  </w:style>
  <w:style w:type="paragraph" w:customStyle="1" w:styleId="a4">
    <w:name w:val="一、"/>
    <w:basedOn w:val="a"/>
    <w:autoRedefine/>
    <w:rsid w:val="00506BE4"/>
    <w:pPr>
      <w:snapToGrid w:val="0"/>
      <w:spacing w:beforeLines="50" w:before="257" w:afterLines="50" w:after="257"/>
      <w:ind w:left="632" w:hangingChars="200" w:hanging="632"/>
    </w:pPr>
    <w:rPr>
      <w:rFonts w:ascii="華康粗明體" w:eastAsia="華康粗明體" w:hAnsi="標楷體"/>
      <w:sz w:val="32"/>
      <w:lang w:val="zh-TW" w:eastAsia="zh-TW"/>
    </w:rPr>
  </w:style>
  <w:style w:type="character" w:customStyle="1" w:styleId="a5">
    <w:name w:val="（一） 字元"/>
    <w:link w:val="a6"/>
    <w:rsid w:val="007F64E4"/>
    <w:rPr>
      <w:rFonts w:eastAsia="華康細圓體" w:hAnsi="標楷體"/>
      <w:kern w:val="2"/>
      <w:sz w:val="24"/>
      <w:szCs w:val="26"/>
      <w:lang w:val="en-US" w:eastAsia="zh-TW" w:bidi="ar-SA"/>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table" w:styleId="ac">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rsid w:val="00047843"/>
    <w:rPr>
      <w:sz w:val="20"/>
    </w:rPr>
  </w:style>
  <w:style w:type="paragraph" w:customStyle="1" w:styleId="a6">
    <w:name w:val="（一）"/>
    <w:basedOn w:val="a"/>
    <w:link w:val="a5"/>
    <w:rsid w:val="007F64E4"/>
    <w:pPr>
      <w:ind w:leftChars="100" w:left="945" w:hangingChars="300" w:hanging="709"/>
    </w:pPr>
    <w:rPr>
      <w:rFonts w:hAnsi="標楷體"/>
      <w:szCs w:val="26"/>
      <w:lang w:eastAsia="zh-TW"/>
    </w:rPr>
  </w:style>
  <w:style w:type="paragraph" w:customStyle="1" w:styleId="ae">
    <w:name w:val="（一）文"/>
    <w:basedOn w:val="a"/>
    <w:link w:val="af"/>
    <w:rsid w:val="00CB76F7"/>
    <w:pPr>
      <w:ind w:leftChars="400" w:left="400"/>
    </w:pPr>
  </w:style>
  <w:style w:type="character" w:customStyle="1" w:styleId="af">
    <w:name w:val="（一）文 字元"/>
    <w:link w:val="ae"/>
    <w:rsid w:val="00CB76F7"/>
    <w:rPr>
      <w:rFonts w:eastAsia="華康細圓體"/>
      <w:kern w:val="2"/>
      <w:sz w:val="24"/>
      <w:szCs w:val="24"/>
      <w:lang w:val="en-US" w:eastAsia="zh-CN" w:bidi="ar-SA"/>
    </w:rPr>
  </w:style>
  <w:style w:type="paragraph" w:styleId="1">
    <w:name w:val="toc 1"/>
    <w:basedOn w:val="a"/>
    <w:next w:val="a"/>
    <w:autoRedefine/>
    <w:uiPriority w:val="39"/>
    <w:rsid w:val="00B94C2E"/>
    <w:pPr>
      <w:tabs>
        <w:tab w:val="right" w:leader="dot" w:pos="8494"/>
      </w:tabs>
      <w:ind w:firstLineChars="0" w:firstLine="0"/>
    </w:pPr>
  </w:style>
  <w:style w:type="character" w:customStyle="1" w:styleId="10">
    <w:name w:val="(1) 字元"/>
    <w:basedOn w:val="a5"/>
    <w:link w:val="11"/>
    <w:rsid w:val="00CB76F7"/>
    <w:rPr>
      <w:rFonts w:eastAsia="華康細圓體" w:hAnsi="標楷體"/>
      <w:kern w:val="2"/>
      <w:sz w:val="24"/>
      <w:szCs w:val="26"/>
      <w:lang w:val="en-US" w:eastAsia="zh-TW" w:bidi="ar-SA"/>
    </w:rPr>
  </w:style>
  <w:style w:type="paragraph" w:customStyle="1" w:styleId="af0">
    <w:name w:val="１、"/>
    <w:basedOn w:val="a"/>
    <w:rsid w:val="0053767B"/>
    <w:pPr>
      <w:ind w:leftChars="400" w:left="600" w:hangingChars="200" w:hanging="200"/>
    </w:pPr>
    <w:rPr>
      <w:lang w:eastAsia="ja-JP"/>
    </w:rPr>
  </w:style>
  <w:style w:type="character" w:styleId="af1">
    <w:name w:val="Hyperlink"/>
    <w:uiPriority w:val="99"/>
    <w:rsid w:val="00E4151B"/>
    <w:rPr>
      <w:color w:val="0000FF"/>
      <w:u w:val="single"/>
    </w:rPr>
  </w:style>
  <w:style w:type="character" w:styleId="af2">
    <w:name w:val="annotation reference"/>
    <w:semiHidden/>
    <w:rsid w:val="00A56356"/>
    <w:rPr>
      <w:sz w:val="18"/>
      <w:szCs w:val="18"/>
    </w:rPr>
  </w:style>
  <w:style w:type="paragraph" w:styleId="af3">
    <w:name w:val="annotation text"/>
    <w:basedOn w:val="a"/>
    <w:semiHidden/>
    <w:rsid w:val="00A56356"/>
    <w:pPr>
      <w:jc w:val="left"/>
    </w:pPr>
  </w:style>
  <w:style w:type="paragraph" w:styleId="af4">
    <w:name w:val="annotation subject"/>
    <w:basedOn w:val="af3"/>
    <w:next w:val="af3"/>
    <w:semiHidden/>
    <w:rsid w:val="00A56356"/>
    <w:rPr>
      <w:b/>
      <w:bCs/>
    </w:rPr>
  </w:style>
  <w:style w:type="paragraph" w:customStyle="1" w:styleId="4">
    <w:name w:val="樣式 （一）文 + 左 4 字元"/>
    <w:basedOn w:val="ae"/>
    <w:autoRedefine/>
    <w:rsid w:val="00995DF4"/>
    <w:pPr>
      <w:ind w:left="945"/>
    </w:pPr>
  </w:style>
  <w:style w:type="paragraph" w:customStyle="1" w:styleId="af5">
    <w:name w:val="１、文"/>
    <w:basedOn w:val="af0"/>
    <w:rsid w:val="0053767B"/>
    <w:pPr>
      <w:ind w:leftChars="600" w:firstLineChars="200" w:firstLine="200"/>
    </w:pPr>
  </w:style>
  <w:style w:type="paragraph" w:customStyle="1" w:styleId="af6">
    <w:name w:val="表平"/>
    <w:basedOn w:val="a"/>
    <w:rsid w:val="00EA52DE"/>
    <w:pPr>
      <w:adjustRightInd w:val="0"/>
      <w:ind w:firstLineChars="0" w:firstLine="0"/>
      <w:jc w:val="center"/>
      <w:textAlignment w:val="baseline"/>
    </w:pPr>
    <w:rPr>
      <w:kern w:val="0"/>
      <w:szCs w:val="20"/>
      <w:lang w:eastAsia="zh-TW"/>
    </w:rPr>
  </w:style>
  <w:style w:type="paragraph" w:customStyle="1" w:styleId="11">
    <w:name w:val="(1)"/>
    <w:basedOn w:val="a6"/>
    <w:link w:val="10"/>
    <w:rsid w:val="00CB76F7"/>
    <w:pPr>
      <w:ind w:leftChars="500" w:left="750" w:hangingChars="250" w:hanging="250"/>
    </w:pPr>
    <w:rPr>
      <w:rFonts w:hAnsi="Times New Roman"/>
    </w:rPr>
  </w:style>
  <w:style w:type="paragraph" w:customStyle="1" w:styleId="Af7">
    <w:name w:val="A."/>
    <w:basedOn w:val="11"/>
    <w:link w:val="Af8"/>
    <w:rsid w:val="00FE7B79"/>
    <w:pPr>
      <w:ind w:leftChars="600" w:left="1771" w:hangingChars="150" w:hanging="354"/>
    </w:pPr>
  </w:style>
  <w:style w:type="paragraph" w:customStyle="1" w:styleId="af9">
    <w:name w:val="表標"/>
    <w:basedOn w:val="a"/>
    <w:qFormat/>
    <w:rsid w:val="00790274"/>
    <w:pPr>
      <w:spacing w:beforeLines="50" w:before="50"/>
      <w:ind w:firstLineChars="0" w:firstLine="0"/>
      <w:jc w:val="center"/>
    </w:pPr>
    <w:rPr>
      <w:rFonts w:ascii="華康粗圓體" w:eastAsia="華康粗圓體"/>
    </w:rPr>
  </w:style>
  <w:style w:type="character" w:customStyle="1" w:styleId="Af8">
    <w:name w:val="A. 字元"/>
    <w:basedOn w:val="10"/>
    <w:link w:val="Af7"/>
    <w:rsid w:val="0052661D"/>
    <w:rPr>
      <w:rFonts w:eastAsia="華康細圓體" w:hAnsi="標楷體"/>
      <w:kern w:val="2"/>
      <w:sz w:val="24"/>
      <w:szCs w:val="26"/>
      <w:lang w:val="en-US" w:eastAsia="zh-TW" w:bidi="ar-SA"/>
    </w:rPr>
  </w:style>
  <w:style w:type="paragraph" w:customStyle="1" w:styleId="afa">
    <w:name w:val="版權"/>
    <w:basedOn w:val="a"/>
    <w:rsid w:val="00F95204"/>
    <w:pPr>
      <w:spacing w:line="400" w:lineRule="exact"/>
      <w:ind w:firstLineChars="0" w:firstLine="0"/>
    </w:pPr>
    <w:rPr>
      <w:rFonts w:eastAsia="標楷體"/>
      <w:spacing w:val="4"/>
      <w:sz w:val="26"/>
      <w:lang w:eastAsia="ja-JP"/>
    </w:rPr>
  </w:style>
  <w:style w:type="character" w:styleId="afb">
    <w:name w:val="Strong"/>
    <w:uiPriority w:val="22"/>
    <w:qFormat/>
    <w:rsid w:val="00F37222"/>
    <w:rPr>
      <w:b/>
      <w:bCs/>
    </w:rPr>
  </w:style>
  <w:style w:type="paragraph" w:styleId="afc">
    <w:name w:val="List Paragraph"/>
    <w:basedOn w:val="a"/>
    <w:uiPriority w:val="34"/>
    <w:qFormat/>
    <w:rsid w:val="007C0660"/>
    <w:pPr>
      <w:ind w:left="720"/>
    </w:pPr>
  </w:style>
  <w:style w:type="paragraph" w:customStyle="1" w:styleId="afd">
    <w:name w:val="構"/>
    <w:basedOn w:val="a"/>
    <w:rsid w:val="00493D15"/>
    <w:pPr>
      <w:tabs>
        <w:tab w:val="left" w:pos="2470"/>
      </w:tabs>
      <w:spacing w:line="250" w:lineRule="atLeast"/>
      <w:ind w:left="255" w:firstLineChars="0" w:firstLine="0"/>
    </w:pPr>
    <w:rPr>
      <w:rFonts w:eastAsia="華康細明體"/>
      <w:sz w:val="20"/>
      <w:szCs w:val="20"/>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1.xml"/><Relationship Id="rId3" Type="http://schemas.microsoft.com/office/2007/relationships/stylesWithEffects" Target="stylesWithEffects.xml"/><Relationship Id="rId21" Type="http://schemas.openxmlformats.org/officeDocument/2006/relationships/hyperlink" Target="https://taipei.um.dk/zh-tw/" TargetMode="External"/><Relationship Id="rId34"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eader" Target="header13.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yperlink" Target="http://www.regjeringen.no/"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yperlink" Target="http://www.arbeidstilsynet.no" TargetMode="Externa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www.nho.n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ssb.no" TargetMode="External"/><Relationship Id="rId27" Type="http://schemas.openxmlformats.org/officeDocument/2006/relationships/hyperlink" Target="http://www.udi.no" TargetMode="External"/><Relationship Id="rId30" Type="http://schemas.openxmlformats.org/officeDocument/2006/relationships/hyperlink" Target="http://www.chamber.no/" TargetMode="External"/><Relationship Id="rId35" Type="http://schemas.openxmlformats.org/officeDocument/2006/relationships/header" Target="head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70</Pages>
  <Words>5021</Words>
  <Characters>28624</Characters>
  <Application>Microsoft Office Word</Application>
  <DocSecurity>0</DocSecurity>
  <Lines>238</Lines>
  <Paragraphs>67</Paragraphs>
  <ScaleCrop>false</ScaleCrop>
  <Company>com valley ltd</Company>
  <LinksUpToDate>false</LinksUpToDate>
  <CharactersWithSpaces>33578</CharactersWithSpaces>
  <SharedDoc>false</SharedDoc>
  <HLinks>
    <vt:vector size="114" baseType="variant">
      <vt:variant>
        <vt:i4>7995495</vt:i4>
      </vt:variant>
      <vt:variant>
        <vt:i4>93</vt:i4>
      </vt:variant>
      <vt:variant>
        <vt:i4>0</vt:i4>
      </vt:variant>
      <vt:variant>
        <vt:i4>5</vt:i4>
      </vt:variant>
      <vt:variant>
        <vt:lpwstr>http://www.regjeringen.no/</vt:lpwstr>
      </vt:variant>
      <vt:variant>
        <vt:lpwstr/>
      </vt:variant>
      <vt:variant>
        <vt:i4>7012473</vt:i4>
      </vt:variant>
      <vt:variant>
        <vt:i4>90</vt:i4>
      </vt:variant>
      <vt:variant>
        <vt:i4>0</vt:i4>
      </vt:variant>
      <vt:variant>
        <vt:i4>5</vt:i4>
      </vt:variant>
      <vt:variant>
        <vt:lpwstr>http://www.nho.no/</vt:lpwstr>
      </vt:variant>
      <vt:variant>
        <vt:lpwstr/>
      </vt:variant>
      <vt:variant>
        <vt:i4>7864433</vt:i4>
      </vt:variant>
      <vt:variant>
        <vt:i4>87</vt:i4>
      </vt:variant>
      <vt:variant>
        <vt:i4>0</vt:i4>
      </vt:variant>
      <vt:variant>
        <vt:i4>5</vt:i4>
      </vt:variant>
      <vt:variant>
        <vt:lpwstr>http://www.chamber.no/</vt:lpwstr>
      </vt:variant>
      <vt:variant>
        <vt:lpwstr/>
      </vt:variant>
      <vt:variant>
        <vt:i4>2031695</vt:i4>
      </vt:variant>
      <vt:variant>
        <vt:i4>84</vt:i4>
      </vt:variant>
      <vt:variant>
        <vt:i4>0</vt:i4>
      </vt:variant>
      <vt:variant>
        <vt:i4>5</vt:i4>
      </vt:variant>
      <vt:variant>
        <vt:lpwstr>http://www.expatarrivals.com/norway/</vt:lpwstr>
      </vt:variant>
      <vt:variant>
        <vt:lpwstr/>
      </vt:variant>
      <vt:variant>
        <vt:i4>7536742</vt:i4>
      </vt:variant>
      <vt:variant>
        <vt:i4>81</vt:i4>
      </vt:variant>
      <vt:variant>
        <vt:i4>0</vt:i4>
      </vt:variant>
      <vt:variant>
        <vt:i4>5</vt:i4>
      </vt:variant>
      <vt:variant>
        <vt:lpwstr>http://www.arbeidstilsynet.no/</vt:lpwstr>
      </vt:variant>
      <vt:variant>
        <vt:lpwstr/>
      </vt:variant>
      <vt:variant>
        <vt:i4>7733365</vt:i4>
      </vt:variant>
      <vt:variant>
        <vt:i4>78</vt:i4>
      </vt:variant>
      <vt:variant>
        <vt:i4>0</vt:i4>
      </vt:variant>
      <vt:variant>
        <vt:i4>5</vt:i4>
      </vt:variant>
      <vt:variant>
        <vt:lpwstr>http://www.udi.no/</vt:lpwstr>
      </vt:variant>
      <vt:variant>
        <vt:lpwstr/>
      </vt:variant>
      <vt:variant>
        <vt:i4>8061026</vt:i4>
      </vt:variant>
      <vt:variant>
        <vt:i4>75</vt:i4>
      </vt:variant>
      <vt:variant>
        <vt:i4>0</vt:i4>
      </vt:variant>
      <vt:variant>
        <vt:i4>5</vt:i4>
      </vt:variant>
      <vt:variant>
        <vt:lpwstr>http://www.ssb.no/</vt:lpwstr>
      </vt:variant>
      <vt:variant>
        <vt:lpwstr/>
      </vt:variant>
      <vt:variant>
        <vt:i4>1966142</vt:i4>
      </vt:variant>
      <vt:variant>
        <vt:i4>68</vt:i4>
      </vt:variant>
      <vt:variant>
        <vt:i4>0</vt:i4>
      </vt:variant>
      <vt:variant>
        <vt:i4>5</vt:i4>
      </vt:variant>
      <vt:variant>
        <vt:lpwstr/>
      </vt:variant>
      <vt:variant>
        <vt:lpwstr>_Toc518574499</vt:lpwstr>
      </vt:variant>
      <vt:variant>
        <vt:i4>1966142</vt:i4>
      </vt:variant>
      <vt:variant>
        <vt:i4>62</vt:i4>
      </vt:variant>
      <vt:variant>
        <vt:i4>0</vt:i4>
      </vt:variant>
      <vt:variant>
        <vt:i4>5</vt:i4>
      </vt:variant>
      <vt:variant>
        <vt:lpwstr/>
      </vt:variant>
      <vt:variant>
        <vt:lpwstr>_Toc518574498</vt:lpwstr>
      </vt:variant>
      <vt:variant>
        <vt:i4>1966142</vt:i4>
      </vt:variant>
      <vt:variant>
        <vt:i4>56</vt:i4>
      </vt:variant>
      <vt:variant>
        <vt:i4>0</vt:i4>
      </vt:variant>
      <vt:variant>
        <vt:i4>5</vt:i4>
      </vt:variant>
      <vt:variant>
        <vt:lpwstr/>
      </vt:variant>
      <vt:variant>
        <vt:lpwstr>_Toc518574497</vt:lpwstr>
      </vt:variant>
      <vt:variant>
        <vt:i4>1966142</vt:i4>
      </vt:variant>
      <vt:variant>
        <vt:i4>50</vt:i4>
      </vt:variant>
      <vt:variant>
        <vt:i4>0</vt:i4>
      </vt:variant>
      <vt:variant>
        <vt:i4>5</vt:i4>
      </vt:variant>
      <vt:variant>
        <vt:lpwstr/>
      </vt:variant>
      <vt:variant>
        <vt:lpwstr>_Toc518574496</vt:lpwstr>
      </vt:variant>
      <vt:variant>
        <vt:i4>1966142</vt:i4>
      </vt:variant>
      <vt:variant>
        <vt:i4>44</vt:i4>
      </vt:variant>
      <vt:variant>
        <vt:i4>0</vt:i4>
      </vt:variant>
      <vt:variant>
        <vt:i4>5</vt:i4>
      </vt:variant>
      <vt:variant>
        <vt:lpwstr/>
      </vt:variant>
      <vt:variant>
        <vt:lpwstr>_Toc518574495</vt:lpwstr>
      </vt:variant>
      <vt:variant>
        <vt:i4>1966142</vt:i4>
      </vt:variant>
      <vt:variant>
        <vt:i4>38</vt:i4>
      </vt:variant>
      <vt:variant>
        <vt:i4>0</vt:i4>
      </vt:variant>
      <vt:variant>
        <vt:i4>5</vt:i4>
      </vt:variant>
      <vt:variant>
        <vt:lpwstr/>
      </vt:variant>
      <vt:variant>
        <vt:lpwstr>_Toc518574494</vt:lpwstr>
      </vt:variant>
      <vt:variant>
        <vt:i4>1966142</vt:i4>
      </vt:variant>
      <vt:variant>
        <vt:i4>32</vt:i4>
      </vt:variant>
      <vt:variant>
        <vt:i4>0</vt:i4>
      </vt:variant>
      <vt:variant>
        <vt:i4>5</vt:i4>
      </vt:variant>
      <vt:variant>
        <vt:lpwstr/>
      </vt:variant>
      <vt:variant>
        <vt:lpwstr>_Toc518574493</vt:lpwstr>
      </vt:variant>
      <vt:variant>
        <vt:i4>1966142</vt:i4>
      </vt:variant>
      <vt:variant>
        <vt:i4>26</vt:i4>
      </vt:variant>
      <vt:variant>
        <vt:i4>0</vt:i4>
      </vt:variant>
      <vt:variant>
        <vt:i4>5</vt:i4>
      </vt:variant>
      <vt:variant>
        <vt:lpwstr/>
      </vt:variant>
      <vt:variant>
        <vt:lpwstr>_Toc518574492</vt:lpwstr>
      </vt:variant>
      <vt:variant>
        <vt:i4>1966142</vt:i4>
      </vt:variant>
      <vt:variant>
        <vt:i4>20</vt:i4>
      </vt:variant>
      <vt:variant>
        <vt:i4>0</vt:i4>
      </vt:variant>
      <vt:variant>
        <vt:i4>5</vt:i4>
      </vt:variant>
      <vt:variant>
        <vt:lpwstr/>
      </vt:variant>
      <vt:variant>
        <vt:lpwstr>_Toc518574491</vt:lpwstr>
      </vt:variant>
      <vt:variant>
        <vt:i4>1966142</vt:i4>
      </vt:variant>
      <vt:variant>
        <vt:i4>14</vt:i4>
      </vt:variant>
      <vt:variant>
        <vt:i4>0</vt:i4>
      </vt:variant>
      <vt:variant>
        <vt:i4>5</vt:i4>
      </vt:variant>
      <vt:variant>
        <vt:lpwstr/>
      </vt:variant>
      <vt:variant>
        <vt:lpwstr>_Toc518574490</vt:lpwstr>
      </vt:variant>
      <vt:variant>
        <vt:i4>2031678</vt:i4>
      </vt:variant>
      <vt:variant>
        <vt:i4>8</vt:i4>
      </vt:variant>
      <vt:variant>
        <vt:i4>0</vt:i4>
      </vt:variant>
      <vt:variant>
        <vt:i4>5</vt:i4>
      </vt:variant>
      <vt:variant>
        <vt:lpwstr/>
      </vt:variant>
      <vt:variant>
        <vt:lpwstr>_Toc518574489</vt:lpwstr>
      </vt:variant>
      <vt:variant>
        <vt:i4>2031678</vt:i4>
      </vt:variant>
      <vt:variant>
        <vt:i4>2</vt:i4>
      </vt:variant>
      <vt:variant>
        <vt:i4>0</vt:i4>
      </vt:variant>
      <vt:variant>
        <vt:i4>5</vt:i4>
      </vt:variant>
      <vt:variant>
        <vt:lpwstr/>
      </vt:variant>
      <vt:variant>
        <vt:lpwstr>_Toc518574488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徐慧蓉</cp:lastModifiedBy>
  <cp:revision>4</cp:revision>
  <cp:lastPrinted>2020-08-25T13:56:00Z</cp:lastPrinted>
  <dcterms:created xsi:type="dcterms:W3CDTF">2020-09-20T21:06:00Z</dcterms:created>
  <dcterms:modified xsi:type="dcterms:W3CDTF">2020-10-13T08:15:00Z</dcterms:modified>
</cp:coreProperties>
</file>