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EF" w:rsidRDefault="00B47FC6" w:rsidP="00B47FC6">
      <w:pPr>
        <w:ind w:left="238" w:rightChars="100" w:right="236" w:firstLine="472"/>
        <w:jc w:val="center"/>
        <w:rPr>
          <w:rFonts w:ascii="Verdana" w:eastAsia="華康新特明體" w:hAnsi="Verdana" w:hint="eastAsia"/>
          <w:b/>
          <w:sz w:val="56"/>
          <w:szCs w:val="48"/>
          <w:lang w:eastAsia="zh-TW"/>
        </w:rPr>
      </w:pPr>
      <w:r w:rsidRPr="005A72DF">
        <w:rPr>
          <w:noProof/>
          <w:lang w:eastAsia="zh-TW"/>
        </w:rPr>
        <w:drawing>
          <wp:anchor distT="0" distB="0" distL="114300" distR="114300" simplePos="0" relativeHeight="251658240" behindDoc="1" locked="0" layoutInCell="1" allowOverlap="1" wp14:anchorId="5CBF0B61" wp14:editId="28246573">
            <wp:simplePos x="0" y="0"/>
            <wp:positionH relativeFrom="column">
              <wp:posOffset>-1273387</wp:posOffset>
            </wp:positionH>
            <wp:positionV relativeFrom="paragraph">
              <wp:posOffset>-1468755</wp:posOffset>
            </wp:positionV>
            <wp:extent cx="7919720" cy="10770870"/>
            <wp:effectExtent l="0" t="0" r="5080" b="0"/>
            <wp:wrapNone/>
            <wp:docPr id="36" name="圖片 6" descr="105-85斯里蘭卡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85斯里蘭卡封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077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A5F" w:rsidRPr="005A72DF">
        <w:rPr>
          <w:rFonts w:ascii="Verdana" w:eastAsia="華康新特明體" w:hAnsi="Verdana"/>
          <w:b/>
          <w:noProof/>
          <w:sz w:val="56"/>
          <w:szCs w:val="48"/>
          <w:lang w:eastAsia="zh-TW"/>
        </w:rPr>
        <mc:AlternateContent>
          <mc:Choice Requires="wps">
            <w:drawing>
              <wp:anchor distT="0" distB="0" distL="114300" distR="114300" simplePos="0" relativeHeight="251656192" behindDoc="0" locked="0" layoutInCell="1" allowOverlap="1" wp14:anchorId="2E1AA327" wp14:editId="4EF1CA96">
                <wp:simplePos x="0" y="0"/>
                <wp:positionH relativeFrom="column">
                  <wp:posOffset>-1155065</wp:posOffset>
                </wp:positionH>
                <wp:positionV relativeFrom="paragraph">
                  <wp:posOffset>8214995</wp:posOffset>
                </wp:positionV>
                <wp:extent cx="7642860" cy="1087120"/>
                <wp:effectExtent l="0" t="4445" r="0" b="381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BAB" w:rsidRPr="0035437D" w:rsidRDefault="00917BAB" w:rsidP="00DC08EF">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917BAB" w:rsidRPr="0035437D" w:rsidRDefault="00917BAB" w:rsidP="00DC08EF">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917BAB" w:rsidRPr="0035437D" w:rsidRDefault="00917BAB" w:rsidP="00DC08EF">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0A7926">
                              <w:rPr>
                                <w:rFonts w:ascii="Arial" w:hAnsi="Arial" w:hint="eastAsia"/>
                                <w:color w:val="FFFFFF"/>
                                <w:spacing w:val="20"/>
                                <w:kern w:val="0"/>
                                <w:lang w:eastAsia="zh-TW"/>
                              </w:rPr>
                              <w:t>１０</w:t>
                            </w:r>
                            <w:r w:rsidR="00B47FC6">
                              <w:rPr>
                                <w:rFonts w:ascii="Arial" w:hAnsi="Arial" w:hint="eastAsia"/>
                                <w:color w:val="FFFFFF"/>
                                <w:spacing w:val="20"/>
                                <w:kern w:val="0"/>
                                <w:lang w:eastAsia="zh-TW"/>
                              </w:rPr>
                              <w:t>８</w:t>
                            </w:r>
                            <w:r w:rsidRPr="0035437D">
                              <w:rPr>
                                <w:rFonts w:ascii="Arial" w:hAnsi="Arial" w:hint="eastAsia"/>
                                <w:color w:val="FFFFFF"/>
                                <w:spacing w:val="20"/>
                                <w:kern w:val="0"/>
                                <w:lang w:eastAsia="zh-TW"/>
                              </w:rPr>
                              <w:t>年</w:t>
                            </w:r>
                            <w:proofErr w:type="gramStart"/>
                            <w:r w:rsidR="000A7926">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95pt;margin-top:646.85pt;width:601.8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" fillcolor="#339" stroked="f">
                <v:textbox inset="0,4mm,0,0">
                  <w:txbxContent>
                    <w:p w:rsidR="00917BAB" w:rsidRPr="0035437D" w:rsidRDefault="00917BAB" w:rsidP="00DC08EF">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917BAB" w:rsidRPr="0035437D" w:rsidRDefault="00917BAB" w:rsidP="00DC08EF">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917BAB" w:rsidRPr="0035437D" w:rsidRDefault="00917BAB" w:rsidP="00DC08EF">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0A7926">
                        <w:rPr>
                          <w:rFonts w:ascii="Arial" w:hAnsi="Arial" w:hint="eastAsia"/>
                          <w:color w:val="FFFFFF"/>
                          <w:spacing w:val="20"/>
                          <w:kern w:val="0"/>
                          <w:lang w:eastAsia="zh-TW"/>
                        </w:rPr>
                        <w:t>１０</w:t>
                      </w:r>
                      <w:r w:rsidR="00B47FC6">
                        <w:rPr>
                          <w:rFonts w:ascii="Arial" w:hAnsi="Arial" w:hint="eastAsia"/>
                          <w:color w:val="FFFFFF"/>
                          <w:spacing w:val="20"/>
                          <w:kern w:val="0"/>
                          <w:lang w:eastAsia="zh-TW"/>
                        </w:rPr>
                        <w:t>８</w:t>
                      </w:r>
                      <w:r w:rsidRPr="0035437D">
                        <w:rPr>
                          <w:rFonts w:ascii="Arial" w:hAnsi="Arial" w:hint="eastAsia"/>
                          <w:color w:val="FFFFFF"/>
                          <w:spacing w:val="20"/>
                          <w:kern w:val="0"/>
                          <w:lang w:eastAsia="zh-TW"/>
                        </w:rPr>
                        <w:t>年</w:t>
                      </w:r>
                      <w:proofErr w:type="gramStart"/>
                      <w:r w:rsidR="000A7926">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r w:rsidR="00DF6F43" w:rsidRPr="005A72DF">
        <w:rPr>
          <w:rFonts w:ascii="Verdana" w:eastAsia="華康新特明體" w:hAnsi="Verdana" w:hint="eastAsia"/>
          <w:b/>
          <w:sz w:val="56"/>
          <w:szCs w:val="48"/>
          <w:lang w:eastAsia="zh-TW"/>
        </w:rPr>
        <w:t>`</w:t>
      </w:r>
      <w:r w:rsidR="00DC08EF" w:rsidRPr="005A72DF">
        <w:rPr>
          <w:rFonts w:ascii="Verdana" w:eastAsia="華康新特明體" w:hAnsi="Verdana"/>
          <w:b/>
          <w:sz w:val="56"/>
          <w:szCs w:val="48"/>
          <w:lang w:eastAsia="zh-TW"/>
        </w:rPr>
        <w:br w:type="page"/>
      </w:r>
    </w:p>
    <w:p w:rsidR="003949E9" w:rsidRDefault="003949E9" w:rsidP="003949E9">
      <w:pPr>
        <w:ind w:left="238" w:rightChars="100" w:right="236" w:firstLine="1114"/>
        <w:jc w:val="center"/>
        <w:rPr>
          <w:rFonts w:ascii="Verdana" w:eastAsia="華康新特明體" w:hAnsi="Verdana" w:hint="eastAsia"/>
          <w:b/>
          <w:sz w:val="56"/>
          <w:szCs w:val="48"/>
          <w:lang w:eastAsia="zh-TW"/>
        </w:rPr>
      </w:pPr>
    </w:p>
    <w:p w:rsidR="003949E9" w:rsidRPr="005A72DF" w:rsidRDefault="003949E9" w:rsidP="003949E9">
      <w:pPr>
        <w:ind w:left="238" w:rightChars="100" w:right="236" w:firstLine="1114"/>
        <w:jc w:val="center"/>
        <w:rPr>
          <w:rFonts w:ascii="Verdana" w:eastAsia="華康新特明體" w:hAnsi="Verdana"/>
          <w:b/>
          <w:sz w:val="56"/>
          <w:szCs w:val="48"/>
          <w:lang w:eastAsia="zh-TW"/>
        </w:rPr>
        <w:sectPr w:rsidR="003949E9" w:rsidRPr="005A72DF" w:rsidSect="00554FA9">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5A72DF" w:rsidRPr="005A72DF">
        <w:trPr>
          <w:trHeight w:val="1037"/>
        </w:trPr>
        <w:tc>
          <w:tcPr>
            <w:tcW w:w="8560" w:type="dxa"/>
            <w:shd w:val="clear" w:color="auto" w:fill="auto"/>
            <w:vAlign w:val="center"/>
          </w:tcPr>
          <w:p w:rsidR="00C3328A" w:rsidRPr="005A72DF" w:rsidRDefault="00C3328A" w:rsidP="00B47FC6">
            <w:pPr>
              <w:spacing w:after="160" w:line="240" w:lineRule="exact"/>
              <w:ind w:left="236" w:rightChars="100" w:right="236" w:firstLine="1114"/>
              <w:jc w:val="center"/>
              <w:rPr>
                <w:rFonts w:ascii="Verdana" w:eastAsia="華康新特明體" w:hAnsi="Verdana"/>
                <w:b/>
                <w:sz w:val="56"/>
                <w:szCs w:val="48"/>
                <w:lang w:eastAsia="zh-TW"/>
              </w:rPr>
            </w:pPr>
          </w:p>
        </w:tc>
      </w:tr>
      <w:tr w:rsidR="005A72DF" w:rsidRPr="005A72DF">
        <w:trPr>
          <w:trHeight w:val="1790"/>
        </w:trPr>
        <w:tc>
          <w:tcPr>
            <w:tcW w:w="8560" w:type="dxa"/>
            <w:shd w:val="clear" w:color="auto" w:fill="auto"/>
            <w:vAlign w:val="center"/>
          </w:tcPr>
          <w:p w:rsidR="00C3328A" w:rsidRPr="005A72DF" w:rsidRDefault="00355BDF" w:rsidP="00554FA9">
            <w:pPr>
              <w:spacing w:after="160"/>
              <w:ind w:leftChars="200" w:left="472" w:rightChars="200" w:right="472" w:firstLineChars="0" w:firstLine="0"/>
              <w:jc w:val="distribute"/>
              <w:rPr>
                <w:rFonts w:ascii="Verdana" w:eastAsia="華康粗圓體" w:hAnsi="Verdana"/>
                <w:sz w:val="72"/>
                <w:szCs w:val="72"/>
                <w:lang w:eastAsia="zh-TW"/>
              </w:rPr>
            </w:pPr>
            <w:r w:rsidRPr="005A72DF">
              <w:rPr>
                <w:rFonts w:ascii="Verdana" w:eastAsia="華康粗圓體" w:hAnsi="Verdana" w:hint="eastAsia"/>
                <w:sz w:val="72"/>
                <w:szCs w:val="72"/>
                <w:lang w:eastAsia="zh-TW"/>
              </w:rPr>
              <w:t>斯里蘭卡</w:t>
            </w:r>
            <w:r w:rsidR="0070708F" w:rsidRPr="005A72DF">
              <w:rPr>
                <w:rFonts w:ascii="Verdana" w:eastAsia="華康粗圓體" w:hAnsi="Verdana"/>
                <w:sz w:val="72"/>
                <w:szCs w:val="72"/>
              </w:rPr>
              <w:t>投資環境簡介</w:t>
            </w:r>
          </w:p>
          <w:p w:rsidR="00E07188" w:rsidRPr="005A72DF" w:rsidRDefault="00E07188" w:rsidP="00554FA9">
            <w:pPr>
              <w:spacing w:after="160"/>
              <w:ind w:leftChars="200" w:left="472" w:rightChars="200" w:right="472" w:firstLineChars="0" w:firstLine="0"/>
              <w:jc w:val="distribute"/>
              <w:rPr>
                <w:rFonts w:ascii="華康粗圓體" w:eastAsia="華康粗圓體" w:hAnsi="華康粗圓體"/>
                <w:sz w:val="48"/>
                <w:szCs w:val="48"/>
                <w:lang w:eastAsia="zh-TW"/>
              </w:rPr>
            </w:pPr>
            <w:r w:rsidRPr="005A72DF">
              <w:rPr>
                <w:rFonts w:ascii="華康粗圓體" w:eastAsia="華康粗圓體" w:hAnsi="華康粗圓體" w:hint="eastAsia"/>
                <w:sz w:val="48"/>
                <w:szCs w:val="48"/>
              </w:rPr>
              <w:t xml:space="preserve">Investment Guide to </w:t>
            </w:r>
            <w:r w:rsidR="00355BDF" w:rsidRPr="005A72DF">
              <w:rPr>
                <w:rFonts w:ascii="華康粗圓體" w:eastAsia="華康粗圓體" w:hAnsi="華康粗圓體" w:hint="eastAsia"/>
                <w:sz w:val="48"/>
                <w:szCs w:val="48"/>
                <w:lang w:eastAsia="zh-TW"/>
              </w:rPr>
              <w:t>Sri Lanka</w:t>
            </w:r>
          </w:p>
        </w:tc>
      </w:tr>
      <w:tr w:rsidR="005A72DF" w:rsidRPr="005A72DF">
        <w:trPr>
          <w:trHeight w:val="8037"/>
        </w:trPr>
        <w:tc>
          <w:tcPr>
            <w:tcW w:w="8560" w:type="dxa"/>
            <w:shd w:val="clear" w:color="auto" w:fill="auto"/>
          </w:tcPr>
          <w:p w:rsidR="00022CEC" w:rsidRPr="005A72DF" w:rsidRDefault="00022CEC" w:rsidP="00554FA9">
            <w:pPr>
              <w:spacing w:after="160" w:line="240" w:lineRule="exact"/>
              <w:ind w:rightChars="100" w:right="236" w:firstLineChars="0" w:firstLine="0"/>
              <w:jc w:val="center"/>
              <w:rPr>
                <w:rFonts w:ascii="Verdana" w:eastAsia="華康中特圓體" w:hAnsi="Verdana"/>
                <w:sz w:val="28"/>
                <w:szCs w:val="28"/>
                <w:lang w:eastAsia="zh-TW"/>
              </w:rPr>
            </w:pPr>
          </w:p>
          <w:p w:rsidR="00022CEC" w:rsidRPr="005A72DF" w:rsidRDefault="00022CEC" w:rsidP="00554FA9">
            <w:pPr>
              <w:spacing w:after="160" w:line="240" w:lineRule="exact"/>
              <w:ind w:rightChars="100" w:right="236" w:firstLineChars="0" w:firstLine="0"/>
              <w:jc w:val="center"/>
              <w:rPr>
                <w:rFonts w:ascii="Verdana" w:eastAsia="華康中特圓體" w:hAnsi="Verdana"/>
                <w:sz w:val="28"/>
                <w:szCs w:val="28"/>
                <w:lang w:eastAsia="zh-TW"/>
              </w:rPr>
            </w:pPr>
          </w:p>
          <w:p w:rsidR="00C3328A" w:rsidRPr="005A72DF" w:rsidRDefault="003E0BC3" w:rsidP="00554FA9">
            <w:pPr>
              <w:spacing w:after="160" w:line="400" w:lineRule="exact"/>
              <w:ind w:rightChars="100" w:right="236" w:firstLineChars="0" w:firstLine="0"/>
              <w:jc w:val="center"/>
              <w:rPr>
                <w:rFonts w:ascii="Verdana" w:eastAsia="華康中特圓體" w:hAnsi="Verdana"/>
                <w:sz w:val="28"/>
                <w:szCs w:val="28"/>
                <w:lang w:eastAsia="zh-TW"/>
              </w:rPr>
            </w:pPr>
            <w:r w:rsidRPr="005A72DF">
              <w:rPr>
                <w:rFonts w:ascii="Verdana" w:eastAsia="華康中特圓體" w:hAnsi="Verdana"/>
                <w:sz w:val="28"/>
                <w:szCs w:val="28"/>
              </w:rPr>
              <w:t>經濟部投資業務處</w:t>
            </w:r>
            <w:r w:rsidRPr="005A72DF">
              <w:rPr>
                <w:rFonts w:ascii="Verdana" w:eastAsia="華康中特圓體" w:hAnsi="Verdana"/>
                <w:sz w:val="28"/>
                <w:szCs w:val="28"/>
              </w:rPr>
              <w:t xml:space="preserve">  </w:t>
            </w:r>
            <w:r w:rsidRPr="005A72DF">
              <w:rPr>
                <w:rFonts w:ascii="Verdana" w:eastAsia="華康中特圓體" w:hAnsi="Verdana"/>
                <w:sz w:val="28"/>
                <w:szCs w:val="28"/>
              </w:rPr>
              <w:t>編印</w:t>
            </w:r>
          </w:p>
        </w:tc>
      </w:tr>
      <w:tr w:rsidR="005A72DF" w:rsidRPr="005A72DF">
        <w:tc>
          <w:tcPr>
            <w:tcW w:w="8560" w:type="dxa"/>
            <w:shd w:val="clear" w:color="auto" w:fill="auto"/>
            <w:vAlign w:val="center"/>
          </w:tcPr>
          <w:p w:rsidR="00C95C8C" w:rsidRPr="005A72DF" w:rsidRDefault="00C95C8C" w:rsidP="00554FA9">
            <w:pPr>
              <w:spacing w:after="160" w:line="240" w:lineRule="exact"/>
              <w:ind w:leftChars="1100" w:left="2598" w:rightChars="1100" w:right="2598" w:firstLine="552"/>
              <w:jc w:val="distribute"/>
              <w:rPr>
                <w:rFonts w:ascii="Verdana" w:eastAsia="華康中特圓體" w:hAnsi="Verdana"/>
                <w:sz w:val="28"/>
                <w:szCs w:val="28"/>
                <w:lang w:eastAsia="zh-TW"/>
              </w:rPr>
            </w:pPr>
          </w:p>
        </w:tc>
      </w:tr>
    </w:tbl>
    <w:p w:rsidR="00234D22" w:rsidRPr="005A72DF" w:rsidRDefault="00234D22" w:rsidP="00234D22">
      <w:pPr>
        <w:ind w:firstLineChars="0" w:firstLine="0"/>
        <w:jc w:val="center"/>
        <w:rPr>
          <w:rFonts w:ascii="華康粗圓體" w:eastAsia="華康粗圓體"/>
          <w:sz w:val="28"/>
          <w:szCs w:val="28"/>
        </w:rPr>
      </w:pPr>
      <w:r w:rsidRPr="005A72DF">
        <w:rPr>
          <w:rFonts w:ascii="華康粗圓體" w:eastAsia="華康粗圓體" w:hint="eastAsia"/>
          <w:sz w:val="28"/>
          <w:szCs w:val="28"/>
        </w:rPr>
        <w:t>感謝駐</w:t>
      </w:r>
      <w:r w:rsidR="002E3342" w:rsidRPr="005A72DF">
        <w:rPr>
          <w:rFonts w:ascii="華康粗圓體" w:eastAsia="華康粗圓體" w:hint="eastAsia"/>
          <w:sz w:val="28"/>
          <w:szCs w:val="28"/>
          <w:lang w:eastAsia="zh-TW"/>
        </w:rPr>
        <w:t>印度</w:t>
      </w:r>
      <w:r w:rsidR="0088689C" w:rsidRPr="005A72DF">
        <w:rPr>
          <w:rFonts w:ascii="華康粗圓體" w:eastAsia="華康粗圓體" w:hint="eastAsia"/>
          <w:sz w:val="28"/>
          <w:szCs w:val="28"/>
          <w:lang w:eastAsia="zh-TW"/>
        </w:rPr>
        <w:t>代表處經濟組</w:t>
      </w:r>
      <w:r w:rsidRPr="005A72DF">
        <w:rPr>
          <w:rFonts w:ascii="華康粗圓體" w:eastAsia="華康粗圓體" w:hint="eastAsia"/>
          <w:sz w:val="28"/>
          <w:szCs w:val="28"/>
        </w:rPr>
        <w:t>協助本書編撰</w:t>
      </w:r>
    </w:p>
    <w:p w:rsidR="00B466E1" w:rsidRPr="005A72DF" w:rsidRDefault="00B466E1" w:rsidP="00554FA9">
      <w:pPr>
        <w:spacing w:beforeLines="100" w:before="514" w:afterLines="100" w:after="514"/>
        <w:ind w:firstLineChars="0" w:firstLine="0"/>
        <w:jc w:val="center"/>
        <w:rPr>
          <w:rFonts w:eastAsia="華康新特明體"/>
          <w:sz w:val="40"/>
          <w:szCs w:val="40"/>
          <w:lang w:eastAsia="zh-TW"/>
        </w:rPr>
      </w:pPr>
    </w:p>
    <w:p w:rsidR="00B466E1" w:rsidRPr="005A72DF" w:rsidRDefault="00B466E1" w:rsidP="00554FA9">
      <w:pPr>
        <w:spacing w:beforeLines="100" w:before="514" w:afterLines="100" w:after="514"/>
        <w:ind w:firstLineChars="0" w:firstLine="0"/>
        <w:jc w:val="center"/>
        <w:rPr>
          <w:rFonts w:eastAsia="華康新特明體"/>
          <w:sz w:val="40"/>
          <w:szCs w:val="40"/>
          <w:lang w:eastAsia="zh-TW"/>
        </w:rPr>
      </w:pPr>
      <w:bookmarkStart w:id="0" w:name="_GoBack"/>
      <w:bookmarkEnd w:id="0"/>
    </w:p>
    <w:p w:rsidR="005F2E60" w:rsidRPr="005A72DF" w:rsidRDefault="00B466E1" w:rsidP="00554FA9">
      <w:pPr>
        <w:spacing w:beforeLines="100" w:before="514" w:afterLines="100" w:after="514"/>
        <w:ind w:firstLineChars="0" w:firstLine="0"/>
        <w:jc w:val="center"/>
        <w:rPr>
          <w:rFonts w:eastAsia="華康新特明體"/>
          <w:sz w:val="40"/>
          <w:szCs w:val="40"/>
          <w:lang w:eastAsia="zh-TW"/>
        </w:rPr>
      </w:pPr>
      <w:r w:rsidRPr="005A72DF">
        <w:rPr>
          <w:rFonts w:eastAsia="華康新特明體"/>
          <w:sz w:val="40"/>
          <w:szCs w:val="40"/>
        </w:rPr>
        <w:br w:type="page"/>
      </w:r>
      <w:r w:rsidR="005F2E60" w:rsidRPr="005A72DF">
        <w:rPr>
          <w:rFonts w:eastAsia="華康新特明體"/>
          <w:sz w:val="40"/>
          <w:szCs w:val="40"/>
        </w:rPr>
        <w:lastRenderedPageBreak/>
        <w:t>目　錄</w:t>
      </w:r>
    </w:p>
    <w:p w:rsidR="00AC4320" w:rsidRDefault="005F2E60">
      <w:pPr>
        <w:pStyle w:val="12"/>
        <w:rPr>
          <w:rFonts w:asciiTheme="minorHAnsi" w:eastAsiaTheme="minorEastAsia" w:hAnsiTheme="minorHAnsi" w:cstheme="minorBidi"/>
          <w:noProof/>
          <w:szCs w:val="22"/>
          <w:lang w:eastAsia="zh-TW"/>
        </w:rPr>
      </w:pPr>
      <w:r w:rsidRPr="005A72DF">
        <w:fldChar w:fldCharType="begin"/>
      </w:r>
      <w:r w:rsidRPr="005A72DF">
        <w:instrText xml:space="preserve"> TOC \o "1-3" \h \z \t "</w:instrText>
      </w:r>
      <w:r w:rsidRPr="005A72DF">
        <w:instrText>大標</w:instrText>
      </w:r>
      <w:r w:rsidRPr="005A72DF">
        <w:instrText xml:space="preserve">,1" </w:instrText>
      </w:r>
      <w:r w:rsidRPr="005A72DF">
        <w:fldChar w:fldCharType="separate"/>
      </w:r>
      <w:hyperlink w:anchor="_Toc17912522" w:history="1">
        <w:r w:rsidR="00AC4320" w:rsidRPr="000274EB">
          <w:rPr>
            <w:rStyle w:val="af4"/>
            <w:rFonts w:hint="eastAsia"/>
            <w:noProof/>
          </w:rPr>
          <w:t>第壹章　自然人文環境</w:t>
        </w:r>
        <w:r w:rsidR="00AC4320">
          <w:rPr>
            <w:noProof/>
            <w:webHidden/>
          </w:rPr>
          <w:tab/>
        </w:r>
        <w:r w:rsidR="00AC4320">
          <w:rPr>
            <w:noProof/>
            <w:webHidden/>
          </w:rPr>
          <w:fldChar w:fldCharType="begin"/>
        </w:r>
        <w:r w:rsidR="00AC4320">
          <w:rPr>
            <w:noProof/>
            <w:webHidden/>
          </w:rPr>
          <w:instrText xml:space="preserve"> PAGEREF _Toc17912522 \h </w:instrText>
        </w:r>
        <w:r w:rsidR="00AC4320">
          <w:rPr>
            <w:noProof/>
            <w:webHidden/>
          </w:rPr>
        </w:r>
        <w:r w:rsidR="00AC4320">
          <w:rPr>
            <w:noProof/>
            <w:webHidden/>
          </w:rPr>
          <w:fldChar w:fldCharType="separate"/>
        </w:r>
        <w:r w:rsidR="00AC4320">
          <w:rPr>
            <w:noProof/>
            <w:webHidden/>
          </w:rPr>
          <w:t>1</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3" w:history="1">
        <w:r w:rsidR="00AC4320" w:rsidRPr="000274EB">
          <w:rPr>
            <w:rStyle w:val="af4"/>
            <w:rFonts w:hint="eastAsia"/>
            <w:noProof/>
          </w:rPr>
          <w:t>第貳章　經濟概況</w:t>
        </w:r>
        <w:r w:rsidR="00AC4320">
          <w:rPr>
            <w:noProof/>
            <w:webHidden/>
          </w:rPr>
          <w:tab/>
        </w:r>
        <w:r w:rsidR="00AC4320">
          <w:rPr>
            <w:noProof/>
            <w:webHidden/>
          </w:rPr>
          <w:fldChar w:fldCharType="begin"/>
        </w:r>
        <w:r w:rsidR="00AC4320">
          <w:rPr>
            <w:noProof/>
            <w:webHidden/>
          </w:rPr>
          <w:instrText xml:space="preserve"> PAGEREF _Toc17912523 \h </w:instrText>
        </w:r>
        <w:r w:rsidR="00AC4320">
          <w:rPr>
            <w:noProof/>
            <w:webHidden/>
          </w:rPr>
        </w:r>
        <w:r w:rsidR="00AC4320">
          <w:rPr>
            <w:noProof/>
            <w:webHidden/>
          </w:rPr>
          <w:fldChar w:fldCharType="separate"/>
        </w:r>
        <w:r w:rsidR="00AC4320">
          <w:rPr>
            <w:noProof/>
            <w:webHidden/>
          </w:rPr>
          <w:t>5</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4" w:history="1">
        <w:r w:rsidR="00AC4320" w:rsidRPr="000274EB">
          <w:rPr>
            <w:rStyle w:val="af4"/>
            <w:rFonts w:hint="eastAsia"/>
            <w:noProof/>
            <w:lang w:eastAsia="zh-TW"/>
          </w:rPr>
          <w:t>第參章　外商在當地經營現況及投資機會</w:t>
        </w:r>
        <w:r w:rsidR="00AC4320">
          <w:rPr>
            <w:noProof/>
            <w:webHidden/>
          </w:rPr>
          <w:tab/>
        </w:r>
        <w:r w:rsidR="00AC4320">
          <w:rPr>
            <w:noProof/>
            <w:webHidden/>
          </w:rPr>
          <w:fldChar w:fldCharType="begin"/>
        </w:r>
        <w:r w:rsidR="00AC4320">
          <w:rPr>
            <w:noProof/>
            <w:webHidden/>
          </w:rPr>
          <w:instrText xml:space="preserve"> PAGEREF _Toc17912524 \h </w:instrText>
        </w:r>
        <w:r w:rsidR="00AC4320">
          <w:rPr>
            <w:noProof/>
            <w:webHidden/>
          </w:rPr>
        </w:r>
        <w:r w:rsidR="00AC4320">
          <w:rPr>
            <w:noProof/>
            <w:webHidden/>
          </w:rPr>
          <w:fldChar w:fldCharType="separate"/>
        </w:r>
        <w:r w:rsidR="00AC4320">
          <w:rPr>
            <w:noProof/>
            <w:webHidden/>
          </w:rPr>
          <w:t>11</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5" w:history="1">
        <w:r w:rsidR="00AC4320" w:rsidRPr="000274EB">
          <w:rPr>
            <w:rStyle w:val="af4"/>
            <w:rFonts w:hint="eastAsia"/>
            <w:noProof/>
          </w:rPr>
          <w:t>第肆章　投資法規及程序</w:t>
        </w:r>
        <w:r w:rsidR="00AC4320">
          <w:rPr>
            <w:noProof/>
            <w:webHidden/>
          </w:rPr>
          <w:tab/>
        </w:r>
        <w:r w:rsidR="00AC4320">
          <w:rPr>
            <w:noProof/>
            <w:webHidden/>
          </w:rPr>
          <w:fldChar w:fldCharType="begin"/>
        </w:r>
        <w:r w:rsidR="00AC4320">
          <w:rPr>
            <w:noProof/>
            <w:webHidden/>
          </w:rPr>
          <w:instrText xml:space="preserve"> PAGEREF _Toc17912525 \h </w:instrText>
        </w:r>
        <w:r w:rsidR="00AC4320">
          <w:rPr>
            <w:noProof/>
            <w:webHidden/>
          </w:rPr>
        </w:r>
        <w:r w:rsidR="00AC4320">
          <w:rPr>
            <w:noProof/>
            <w:webHidden/>
          </w:rPr>
          <w:fldChar w:fldCharType="separate"/>
        </w:r>
        <w:r w:rsidR="00AC4320">
          <w:rPr>
            <w:noProof/>
            <w:webHidden/>
          </w:rPr>
          <w:t>13</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6" w:history="1">
        <w:r w:rsidR="00AC4320" w:rsidRPr="000274EB">
          <w:rPr>
            <w:rStyle w:val="af4"/>
            <w:rFonts w:hint="eastAsia"/>
            <w:noProof/>
          </w:rPr>
          <w:t>第伍章　租稅及金融制度</w:t>
        </w:r>
        <w:r w:rsidR="00AC4320">
          <w:rPr>
            <w:noProof/>
            <w:webHidden/>
          </w:rPr>
          <w:tab/>
        </w:r>
        <w:r w:rsidR="00AC4320">
          <w:rPr>
            <w:noProof/>
            <w:webHidden/>
          </w:rPr>
          <w:fldChar w:fldCharType="begin"/>
        </w:r>
        <w:r w:rsidR="00AC4320">
          <w:rPr>
            <w:noProof/>
            <w:webHidden/>
          </w:rPr>
          <w:instrText xml:space="preserve"> PAGEREF _Toc17912526 \h </w:instrText>
        </w:r>
        <w:r w:rsidR="00AC4320">
          <w:rPr>
            <w:noProof/>
            <w:webHidden/>
          </w:rPr>
        </w:r>
        <w:r w:rsidR="00AC4320">
          <w:rPr>
            <w:noProof/>
            <w:webHidden/>
          </w:rPr>
          <w:fldChar w:fldCharType="separate"/>
        </w:r>
        <w:r w:rsidR="00AC4320">
          <w:rPr>
            <w:noProof/>
            <w:webHidden/>
          </w:rPr>
          <w:t>17</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7" w:history="1">
        <w:r w:rsidR="00AC4320" w:rsidRPr="000274EB">
          <w:rPr>
            <w:rStyle w:val="af4"/>
            <w:rFonts w:hint="eastAsia"/>
            <w:noProof/>
          </w:rPr>
          <w:t>第陸章　基礎建設及成本</w:t>
        </w:r>
        <w:r w:rsidR="00AC4320">
          <w:rPr>
            <w:noProof/>
            <w:webHidden/>
          </w:rPr>
          <w:tab/>
        </w:r>
        <w:r w:rsidR="00AC4320">
          <w:rPr>
            <w:noProof/>
            <w:webHidden/>
          </w:rPr>
          <w:fldChar w:fldCharType="begin"/>
        </w:r>
        <w:r w:rsidR="00AC4320">
          <w:rPr>
            <w:noProof/>
            <w:webHidden/>
          </w:rPr>
          <w:instrText xml:space="preserve"> PAGEREF _Toc17912527 \h </w:instrText>
        </w:r>
        <w:r w:rsidR="00AC4320">
          <w:rPr>
            <w:noProof/>
            <w:webHidden/>
          </w:rPr>
        </w:r>
        <w:r w:rsidR="00AC4320">
          <w:rPr>
            <w:noProof/>
            <w:webHidden/>
          </w:rPr>
          <w:fldChar w:fldCharType="separate"/>
        </w:r>
        <w:r w:rsidR="00AC4320">
          <w:rPr>
            <w:noProof/>
            <w:webHidden/>
          </w:rPr>
          <w:t>19</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8" w:history="1">
        <w:r w:rsidR="00AC4320" w:rsidRPr="000274EB">
          <w:rPr>
            <w:rStyle w:val="af4"/>
            <w:rFonts w:hint="eastAsia"/>
            <w:noProof/>
          </w:rPr>
          <w:t>第柒章　勞工</w:t>
        </w:r>
        <w:r w:rsidR="00AC4320">
          <w:rPr>
            <w:noProof/>
            <w:webHidden/>
          </w:rPr>
          <w:tab/>
        </w:r>
        <w:r w:rsidR="00AC4320">
          <w:rPr>
            <w:noProof/>
            <w:webHidden/>
          </w:rPr>
          <w:fldChar w:fldCharType="begin"/>
        </w:r>
        <w:r w:rsidR="00AC4320">
          <w:rPr>
            <w:noProof/>
            <w:webHidden/>
          </w:rPr>
          <w:instrText xml:space="preserve"> PAGEREF _Toc17912528 \h </w:instrText>
        </w:r>
        <w:r w:rsidR="00AC4320">
          <w:rPr>
            <w:noProof/>
            <w:webHidden/>
          </w:rPr>
        </w:r>
        <w:r w:rsidR="00AC4320">
          <w:rPr>
            <w:noProof/>
            <w:webHidden/>
          </w:rPr>
          <w:fldChar w:fldCharType="separate"/>
        </w:r>
        <w:r w:rsidR="00AC4320">
          <w:rPr>
            <w:noProof/>
            <w:webHidden/>
          </w:rPr>
          <w:t>21</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29" w:history="1">
        <w:r w:rsidR="00AC4320" w:rsidRPr="000274EB">
          <w:rPr>
            <w:rStyle w:val="af4"/>
            <w:rFonts w:hint="eastAsia"/>
            <w:noProof/>
          </w:rPr>
          <w:t>第捌章　簽證、居留及移民</w:t>
        </w:r>
        <w:r w:rsidR="00AC4320">
          <w:rPr>
            <w:noProof/>
            <w:webHidden/>
          </w:rPr>
          <w:tab/>
        </w:r>
        <w:r w:rsidR="00AC4320">
          <w:rPr>
            <w:noProof/>
            <w:webHidden/>
          </w:rPr>
          <w:fldChar w:fldCharType="begin"/>
        </w:r>
        <w:r w:rsidR="00AC4320">
          <w:rPr>
            <w:noProof/>
            <w:webHidden/>
          </w:rPr>
          <w:instrText xml:space="preserve"> PAGEREF _Toc17912529 \h </w:instrText>
        </w:r>
        <w:r w:rsidR="00AC4320">
          <w:rPr>
            <w:noProof/>
            <w:webHidden/>
          </w:rPr>
        </w:r>
        <w:r w:rsidR="00AC4320">
          <w:rPr>
            <w:noProof/>
            <w:webHidden/>
          </w:rPr>
          <w:fldChar w:fldCharType="separate"/>
        </w:r>
        <w:r w:rsidR="00AC4320">
          <w:rPr>
            <w:noProof/>
            <w:webHidden/>
          </w:rPr>
          <w:t>23</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30" w:history="1">
        <w:r w:rsidR="00AC4320" w:rsidRPr="000274EB">
          <w:rPr>
            <w:rStyle w:val="af4"/>
            <w:rFonts w:hint="eastAsia"/>
            <w:noProof/>
          </w:rPr>
          <w:t>第玖章</w:t>
        </w:r>
        <w:r w:rsidR="00AC4320" w:rsidRPr="000274EB">
          <w:rPr>
            <w:rStyle w:val="af4"/>
            <w:rFonts w:hint="eastAsia"/>
            <w:noProof/>
            <w:lang w:eastAsia="zh-TW"/>
          </w:rPr>
          <w:t xml:space="preserve">　</w:t>
        </w:r>
        <w:r w:rsidR="00AC4320" w:rsidRPr="000274EB">
          <w:rPr>
            <w:rStyle w:val="af4"/>
            <w:rFonts w:hint="eastAsia"/>
            <w:noProof/>
          </w:rPr>
          <w:t>結論</w:t>
        </w:r>
        <w:r w:rsidR="00AC4320">
          <w:rPr>
            <w:noProof/>
            <w:webHidden/>
          </w:rPr>
          <w:tab/>
        </w:r>
        <w:r w:rsidR="00AC4320">
          <w:rPr>
            <w:noProof/>
            <w:webHidden/>
          </w:rPr>
          <w:fldChar w:fldCharType="begin"/>
        </w:r>
        <w:r w:rsidR="00AC4320">
          <w:rPr>
            <w:noProof/>
            <w:webHidden/>
          </w:rPr>
          <w:instrText xml:space="preserve"> PAGEREF _Toc17912530 \h </w:instrText>
        </w:r>
        <w:r w:rsidR="00AC4320">
          <w:rPr>
            <w:noProof/>
            <w:webHidden/>
          </w:rPr>
        </w:r>
        <w:r w:rsidR="00AC4320">
          <w:rPr>
            <w:noProof/>
            <w:webHidden/>
          </w:rPr>
          <w:fldChar w:fldCharType="separate"/>
        </w:r>
        <w:r w:rsidR="00AC4320">
          <w:rPr>
            <w:noProof/>
            <w:webHidden/>
          </w:rPr>
          <w:t>25</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31" w:history="1">
        <w:r w:rsidR="00AC4320" w:rsidRPr="000274EB">
          <w:rPr>
            <w:rStyle w:val="af4"/>
            <w:rFonts w:hint="eastAsia"/>
            <w:noProof/>
          </w:rPr>
          <w:t>附錄一</w:t>
        </w:r>
        <w:r w:rsidR="00AC4320" w:rsidRPr="000274EB">
          <w:rPr>
            <w:rStyle w:val="af4"/>
            <w:rFonts w:hint="eastAsia"/>
            <w:noProof/>
            <w:lang w:eastAsia="zh-TW"/>
          </w:rPr>
          <w:t xml:space="preserve">　</w:t>
        </w:r>
        <w:r w:rsidR="00AC4320" w:rsidRPr="000274EB">
          <w:rPr>
            <w:rStyle w:val="af4"/>
            <w:rFonts w:hint="eastAsia"/>
            <w:noProof/>
          </w:rPr>
          <w:t>我國在當地駐外單位及</w:t>
        </w:r>
        <w:r w:rsidR="00AC4320" w:rsidRPr="000274EB">
          <w:rPr>
            <w:rStyle w:val="af4"/>
            <w:rFonts w:hint="eastAsia"/>
            <w:noProof/>
            <w:lang w:eastAsia="zh-TW"/>
          </w:rPr>
          <w:t>臺</w:t>
        </w:r>
        <w:r w:rsidR="00AC4320" w:rsidRPr="000274EB">
          <w:rPr>
            <w:rStyle w:val="af4"/>
            <w:rFonts w:hint="eastAsia"/>
            <w:noProof/>
          </w:rPr>
          <w:t>（華）商團體</w:t>
        </w:r>
        <w:r w:rsidR="00AC4320">
          <w:rPr>
            <w:noProof/>
            <w:webHidden/>
          </w:rPr>
          <w:tab/>
        </w:r>
        <w:r w:rsidR="00AC4320">
          <w:rPr>
            <w:noProof/>
            <w:webHidden/>
          </w:rPr>
          <w:fldChar w:fldCharType="begin"/>
        </w:r>
        <w:r w:rsidR="00AC4320">
          <w:rPr>
            <w:noProof/>
            <w:webHidden/>
          </w:rPr>
          <w:instrText xml:space="preserve"> PAGEREF _Toc17912531 \h </w:instrText>
        </w:r>
        <w:r w:rsidR="00AC4320">
          <w:rPr>
            <w:noProof/>
            <w:webHidden/>
          </w:rPr>
        </w:r>
        <w:r w:rsidR="00AC4320">
          <w:rPr>
            <w:noProof/>
            <w:webHidden/>
          </w:rPr>
          <w:fldChar w:fldCharType="separate"/>
        </w:r>
        <w:r w:rsidR="00AC4320">
          <w:rPr>
            <w:noProof/>
            <w:webHidden/>
          </w:rPr>
          <w:t>27</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32" w:history="1">
        <w:r w:rsidR="00AC4320" w:rsidRPr="000274EB">
          <w:rPr>
            <w:rStyle w:val="af4"/>
            <w:rFonts w:hint="eastAsia"/>
            <w:noProof/>
          </w:rPr>
          <w:t>附錄二</w:t>
        </w:r>
        <w:r w:rsidR="00AC4320" w:rsidRPr="000274EB">
          <w:rPr>
            <w:rStyle w:val="af4"/>
            <w:rFonts w:hint="eastAsia"/>
            <w:noProof/>
            <w:lang w:eastAsia="zh-TW"/>
          </w:rPr>
          <w:t xml:space="preserve">　</w:t>
        </w:r>
        <w:r w:rsidR="00AC4320" w:rsidRPr="000274EB">
          <w:rPr>
            <w:rStyle w:val="af4"/>
            <w:rFonts w:hint="eastAsia"/>
            <w:noProof/>
          </w:rPr>
          <w:t>當地重要投資相關機構</w:t>
        </w:r>
        <w:r w:rsidR="00AC4320">
          <w:rPr>
            <w:noProof/>
            <w:webHidden/>
          </w:rPr>
          <w:tab/>
        </w:r>
        <w:r w:rsidR="00AC4320">
          <w:rPr>
            <w:noProof/>
            <w:webHidden/>
          </w:rPr>
          <w:fldChar w:fldCharType="begin"/>
        </w:r>
        <w:r w:rsidR="00AC4320">
          <w:rPr>
            <w:noProof/>
            <w:webHidden/>
          </w:rPr>
          <w:instrText xml:space="preserve"> PAGEREF _Toc17912532 \h </w:instrText>
        </w:r>
        <w:r w:rsidR="00AC4320">
          <w:rPr>
            <w:noProof/>
            <w:webHidden/>
          </w:rPr>
        </w:r>
        <w:r w:rsidR="00AC4320">
          <w:rPr>
            <w:noProof/>
            <w:webHidden/>
          </w:rPr>
          <w:fldChar w:fldCharType="separate"/>
        </w:r>
        <w:r w:rsidR="00AC4320">
          <w:rPr>
            <w:noProof/>
            <w:webHidden/>
          </w:rPr>
          <w:t>28</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33" w:history="1">
        <w:r w:rsidR="00AC4320" w:rsidRPr="000274EB">
          <w:rPr>
            <w:rStyle w:val="af4"/>
            <w:rFonts w:hint="eastAsia"/>
            <w:noProof/>
          </w:rPr>
          <w:t>附錄三</w:t>
        </w:r>
        <w:r w:rsidR="00AC4320" w:rsidRPr="000274EB">
          <w:rPr>
            <w:rStyle w:val="af4"/>
            <w:rFonts w:hint="eastAsia"/>
            <w:noProof/>
            <w:lang w:eastAsia="zh-TW"/>
          </w:rPr>
          <w:t xml:space="preserve">　</w:t>
        </w:r>
        <w:r w:rsidR="00AC4320" w:rsidRPr="000274EB">
          <w:rPr>
            <w:rStyle w:val="af4"/>
            <w:rFonts w:hint="eastAsia"/>
            <w:noProof/>
          </w:rPr>
          <w:t>當地外人投資統計</w:t>
        </w:r>
        <w:r w:rsidR="00AC4320">
          <w:rPr>
            <w:noProof/>
            <w:webHidden/>
          </w:rPr>
          <w:tab/>
        </w:r>
        <w:r w:rsidR="00AC4320">
          <w:rPr>
            <w:noProof/>
            <w:webHidden/>
          </w:rPr>
          <w:fldChar w:fldCharType="begin"/>
        </w:r>
        <w:r w:rsidR="00AC4320">
          <w:rPr>
            <w:noProof/>
            <w:webHidden/>
          </w:rPr>
          <w:instrText xml:space="preserve"> PAGEREF _Toc17912533 \h </w:instrText>
        </w:r>
        <w:r w:rsidR="00AC4320">
          <w:rPr>
            <w:noProof/>
            <w:webHidden/>
          </w:rPr>
        </w:r>
        <w:r w:rsidR="00AC4320">
          <w:rPr>
            <w:noProof/>
            <w:webHidden/>
          </w:rPr>
          <w:fldChar w:fldCharType="separate"/>
        </w:r>
        <w:r w:rsidR="00AC4320">
          <w:rPr>
            <w:noProof/>
            <w:webHidden/>
          </w:rPr>
          <w:t>29</w:t>
        </w:r>
        <w:r w:rsidR="00AC4320">
          <w:rPr>
            <w:noProof/>
            <w:webHidden/>
          </w:rPr>
          <w:fldChar w:fldCharType="end"/>
        </w:r>
      </w:hyperlink>
    </w:p>
    <w:p w:rsidR="00AC4320" w:rsidRDefault="0043032F">
      <w:pPr>
        <w:pStyle w:val="12"/>
        <w:rPr>
          <w:rFonts w:asciiTheme="minorHAnsi" w:eastAsiaTheme="minorEastAsia" w:hAnsiTheme="minorHAnsi" w:cstheme="minorBidi"/>
          <w:noProof/>
          <w:szCs w:val="22"/>
          <w:lang w:eastAsia="zh-TW"/>
        </w:rPr>
      </w:pPr>
      <w:hyperlink w:anchor="_Toc17912534" w:history="1">
        <w:r w:rsidR="00AC4320" w:rsidRPr="000274EB">
          <w:rPr>
            <w:rStyle w:val="af4"/>
            <w:rFonts w:hint="eastAsia"/>
            <w:noProof/>
          </w:rPr>
          <w:t>附錄四</w:t>
        </w:r>
        <w:r w:rsidR="00AC4320" w:rsidRPr="000274EB">
          <w:rPr>
            <w:rStyle w:val="af4"/>
            <w:rFonts w:hint="eastAsia"/>
            <w:noProof/>
            <w:lang w:eastAsia="zh-TW"/>
          </w:rPr>
          <w:t xml:space="preserve">　</w:t>
        </w:r>
        <w:r w:rsidR="001C2671">
          <w:rPr>
            <w:rStyle w:val="af4"/>
            <w:rFonts w:hint="eastAsia"/>
            <w:noProof/>
          </w:rPr>
          <w:t>我國廠商對當地國投資統計</w:t>
        </w:r>
        <w:r w:rsidR="00AC4320">
          <w:rPr>
            <w:noProof/>
            <w:webHidden/>
          </w:rPr>
          <w:tab/>
        </w:r>
        <w:r w:rsidR="00AC4320">
          <w:rPr>
            <w:noProof/>
            <w:webHidden/>
          </w:rPr>
          <w:fldChar w:fldCharType="begin"/>
        </w:r>
        <w:r w:rsidR="00AC4320">
          <w:rPr>
            <w:noProof/>
            <w:webHidden/>
          </w:rPr>
          <w:instrText xml:space="preserve"> PAGEREF _Toc17912534 \h </w:instrText>
        </w:r>
        <w:r w:rsidR="00AC4320">
          <w:rPr>
            <w:noProof/>
            <w:webHidden/>
          </w:rPr>
        </w:r>
        <w:r w:rsidR="00AC4320">
          <w:rPr>
            <w:noProof/>
            <w:webHidden/>
          </w:rPr>
          <w:fldChar w:fldCharType="separate"/>
        </w:r>
        <w:r w:rsidR="00AC4320">
          <w:rPr>
            <w:noProof/>
            <w:webHidden/>
          </w:rPr>
          <w:t>30</w:t>
        </w:r>
        <w:r w:rsidR="00AC4320">
          <w:rPr>
            <w:noProof/>
            <w:webHidden/>
          </w:rPr>
          <w:fldChar w:fldCharType="end"/>
        </w:r>
      </w:hyperlink>
    </w:p>
    <w:p w:rsidR="007C509C" w:rsidRPr="005A72DF" w:rsidRDefault="005F2E60" w:rsidP="00554FA9">
      <w:pPr>
        <w:ind w:firstLine="472"/>
        <w:rPr>
          <w:lang w:eastAsia="zh-TW"/>
        </w:rPr>
      </w:pPr>
      <w:r w:rsidRPr="005A72DF">
        <w:fldChar w:fldCharType="end"/>
      </w:r>
      <w:r w:rsidR="008402BF" w:rsidRPr="005A72DF">
        <w:rPr>
          <w:lang w:eastAsia="zh-TW"/>
        </w:rPr>
        <w:t xml:space="preserve"> </w:t>
      </w:r>
    </w:p>
    <w:p w:rsidR="006B3FA3" w:rsidRPr="005A72DF" w:rsidRDefault="00B466E1" w:rsidP="00554FA9">
      <w:pPr>
        <w:ind w:firstLineChars="0" w:firstLine="0"/>
        <w:jc w:val="center"/>
        <w:rPr>
          <w:rFonts w:eastAsia="華康超黑體"/>
          <w:sz w:val="48"/>
          <w:szCs w:val="48"/>
          <w:lang w:eastAsia="zh-TW"/>
        </w:rPr>
      </w:pPr>
      <w:r w:rsidRPr="005A72DF">
        <w:rPr>
          <w:rFonts w:eastAsia="華康超黑體"/>
          <w:sz w:val="48"/>
          <w:szCs w:val="48"/>
        </w:rPr>
        <w:br w:type="page"/>
      </w:r>
      <w:r w:rsidR="00234D22" w:rsidRPr="005A72DF">
        <w:rPr>
          <w:rFonts w:eastAsia="華康超黑體"/>
          <w:sz w:val="48"/>
          <w:szCs w:val="48"/>
        </w:rPr>
        <w:lastRenderedPageBreak/>
        <w:br w:type="page"/>
      </w:r>
      <w:r w:rsidR="00D45704" w:rsidRPr="005A72DF">
        <w:rPr>
          <w:rFonts w:eastAsia="華康超黑體" w:hint="eastAsia"/>
          <w:sz w:val="48"/>
          <w:szCs w:val="48"/>
          <w:lang w:eastAsia="zh-TW"/>
        </w:rPr>
        <w:lastRenderedPageBreak/>
        <w:t>斯里蘭卡</w:t>
      </w:r>
      <w:r w:rsidR="00174FDA" w:rsidRPr="005A72DF">
        <w:rPr>
          <w:rFonts w:eastAsia="華康超黑體"/>
          <w:sz w:val="48"/>
          <w:szCs w:val="48"/>
          <w:lang w:eastAsia="zh-TW"/>
        </w:rPr>
        <w:t>基本資料表</w:t>
      </w: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6"/>
        <w:gridCol w:w="6128"/>
      </w:tblGrid>
      <w:tr w:rsidR="005A72DF" w:rsidRPr="005A72DF">
        <w:trPr>
          <w:trHeight w:val="680"/>
        </w:trPr>
        <w:tc>
          <w:tcPr>
            <w:tcW w:w="5000" w:type="pct"/>
            <w:gridSpan w:val="2"/>
            <w:vAlign w:val="center"/>
          </w:tcPr>
          <w:p w:rsidR="00E46406" w:rsidRPr="005A72DF" w:rsidRDefault="00E46406" w:rsidP="00554FA9">
            <w:pPr>
              <w:ind w:firstLineChars="0" w:firstLine="0"/>
              <w:jc w:val="center"/>
              <w:rPr>
                <w:rFonts w:eastAsia="華康粗黑體"/>
                <w:sz w:val="32"/>
                <w:szCs w:val="32"/>
                <w:lang w:eastAsia="zh-TW"/>
              </w:rPr>
            </w:pPr>
            <w:r w:rsidRPr="005A72DF">
              <w:rPr>
                <w:rFonts w:eastAsia="華康粗黑體"/>
                <w:sz w:val="32"/>
                <w:szCs w:val="32"/>
                <w:lang w:eastAsia="zh-TW"/>
              </w:rPr>
              <w:t>自</w:t>
            </w:r>
            <w:r w:rsidRPr="005A72DF">
              <w:rPr>
                <w:rFonts w:eastAsia="華康粗黑體"/>
                <w:sz w:val="32"/>
                <w:szCs w:val="32"/>
                <w:lang w:eastAsia="zh-TW"/>
              </w:rPr>
              <w:t xml:space="preserve">  </w:t>
            </w:r>
            <w:r w:rsidRPr="005A72DF">
              <w:rPr>
                <w:rFonts w:eastAsia="華康粗黑體"/>
                <w:sz w:val="32"/>
                <w:szCs w:val="32"/>
                <w:lang w:eastAsia="zh-TW"/>
              </w:rPr>
              <w:t>然</w:t>
            </w:r>
            <w:r w:rsidRPr="005A72DF">
              <w:rPr>
                <w:rFonts w:eastAsia="華康粗黑體"/>
                <w:sz w:val="32"/>
                <w:szCs w:val="32"/>
                <w:lang w:eastAsia="zh-TW"/>
              </w:rPr>
              <w:t xml:space="preserve"> </w:t>
            </w:r>
            <w:r w:rsidRPr="005A72DF">
              <w:rPr>
                <w:rFonts w:eastAsia="華康粗黑體"/>
                <w:sz w:val="32"/>
                <w:szCs w:val="32"/>
                <w:lang w:eastAsia="zh-TW"/>
              </w:rPr>
              <w:t>人</w:t>
            </w:r>
            <w:r w:rsidRPr="005A72DF">
              <w:rPr>
                <w:rFonts w:eastAsia="華康粗黑體"/>
                <w:sz w:val="32"/>
                <w:szCs w:val="32"/>
                <w:lang w:eastAsia="zh-TW"/>
              </w:rPr>
              <w:t xml:space="preserve">  </w:t>
            </w:r>
            <w:r w:rsidRPr="005A72DF">
              <w:rPr>
                <w:rFonts w:eastAsia="華康粗黑體"/>
                <w:sz w:val="32"/>
                <w:szCs w:val="32"/>
                <w:lang w:eastAsia="zh-TW"/>
              </w:rPr>
              <w:t>文</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地理環境</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位於印度東南隅，係印度洋上之島國，與印度</w:t>
            </w:r>
            <w:proofErr w:type="gramStart"/>
            <w:r w:rsidRPr="005A72DF">
              <w:rPr>
                <w:lang w:eastAsia="zh-TW"/>
              </w:rPr>
              <w:t>隔保克</w:t>
            </w:r>
            <w:proofErr w:type="gramEnd"/>
            <w:r w:rsidRPr="005A72DF">
              <w:rPr>
                <w:lang w:eastAsia="zh-TW"/>
              </w:rPr>
              <w:t>（</w:t>
            </w:r>
            <w:r w:rsidRPr="005A72DF">
              <w:rPr>
                <w:lang w:eastAsia="zh-TW"/>
              </w:rPr>
              <w:t>Palk</w:t>
            </w:r>
            <w:r w:rsidRPr="005A72DF">
              <w:rPr>
                <w:lang w:eastAsia="zh-TW"/>
              </w:rPr>
              <w:t>）海峽相望。</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國土面積</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65,610</w:t>
            </w:r>
            <w:r w:rsidRPr="005A72DF">
              <w:rPr>
                <w:lang w:eastAsia="zh-TW"/>
              </w:rPr>
              <w:t>平方公里。</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氣候</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接近赤道，熱帶季風氣候，年平均氣溫逾</w:t>
            </w:r>
            <w:r w:rsidRPr="005A72DF">
              <w:rPr>
                <w:lang w:eastAsia="zh-TW"/>
              </w:rPr>
              <w:t>28</w:t>
            </w:r>
            <w:r w:rsidRPr="005A72DF">
              <w:rPr>
                <w:rFonts w:hint="eastAsia"/>
                <w:lang w:eastAsia="zh-TW"/>
              </w:rPr>
              <w:t>℃</w:t>
            </w:r>
            <w:r w:rsidRPr="005A72DF">
              <w:rPr>
                <w:lang w:eastAsia="zh-TW"/>
              </w:rPr>
              <w:t>。年平均降水量約</w:t>
            </w:r>
            <w:r w:rsidRPr="005A72DF">
              <w:rPr>
                <w:lang w:eastAsia="zh-TW"/>
              </w:rPr>
              <w:t>1</w:t>
            </w:r>
            <w:r w:rsidRPr="005A72DF">
              <w:rPr>
                <w:rFonts w:hint="eastAsia"/>
                <w:lang w:eastAsia="zh-TW"/>
              </w:rPr>
              <w:t>,</w:t>
            </w:r>
            <w:r w:rsidRPr="005A72DF">
              <w:rPr>
                <w:lang w:eastAsia="zh-TW"/>
              </w:rPr>
              <w:t>283-3</w:t>
            </w:r>
            <w:r w:rsidRPr="005A72DF">
              <w:rPr>
                <w:rFonts w:hint="eastAsia"/>
                <w:lang w:eastAsia="zh-TW"/>
              </w:rPr>
              <w:t>,</w:t>
            </w:r>
            <w:r w:rsidRPr="005A72DF">
              <w:rPr>
                <w:lang w:eastAsia="zh-TW"/>
              </w:rPr>
              <w:t>321</w:t>
            </w:r>
            <w:r w:rsidRPr="005A72DF">
              <w:rPr>
                <w:lang w:eastAsia="zh-TW"/>
              </w:rPr>
              <w:t>公釐。</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種族</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包括</w:t>
            </w:r>
            <w:proofErr w:type="gramStart"/>
            <w:r w:rsidRPr="005A72DF">
              <w:rPr>
                <w:lang w:eastAsia="zh-TW"/>
              </w:rPr>
              <w:t>僧伽羅族</w:t>
            </w:r>
            <w:proofErr w:type="gramEnd"/>
            <w:r w:rsidRPr="005A72DF">
              <w:rPr>
                <w:lang w:eastAsia="zh-TW"/>
              </w:rPr>
              <w:t>、泰米爾族、摩爾族等族群。</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人口結構</w:t>
            </w:r>
          </w:p>
        </w:tc>
        <w:tc>
          <w:tcPr>
            <w:tcW w:w="3578" w:type="pct"/>
            <w:vAlign w:val="center"/>
          </w:tcPr>
          <w:p w:rsidR="00355BDF" w:rsidRPr="005A72DF" w:rsidRDefault="00355BDF" w:rsidP="005D66AF">
            <w:pPr>
              <w:ind w:leftChars="50" w:left="118" w:rightChars="50" w:right="118" w:firstLineChars="0" w:firstLine="0"/>
              <w:rPr>
                <w:lang w:eastAsia="zh-TW"/>
              </w:rPr>
            </w:pPr>
            <w:r w:rsidRPr="005A72DF">
              <w:rPr>
                <w:lang w:eastAsia="zh-TW"/>
              </w:rPr>
              <w:t>斯國人口共</w:t>
            </w:r>
            <w:r w:rsidR="005D66AF" w:rsidRPr="005A72DF">
              <w:rPr>
                <w:lang w:eastAsia="zh-TW"/>
              </w:rPr>
              <w:t>2</w:t>
            </w:r>
            <w:r w:rsidR="005D66AF" w:rsidRPr="005A72DF">
              <w:rPr>
                <w:rFonts w:hint="eastAsia"/>
                <w:lang w:eastAsia="zh-TW"/>
              </w:rPr>
              <w:t>,</w:t>
            </w:r>
            <w:r w:rsidR="005D66AF" w:rsidRPr="005A72DF">
              <w:rPr>
                <w:lang w:eastAsia="zh-TW"/>
              </w:rPr>
              <w:t>257</w:t>
            </w:r>
            <w:r w:rsidRPr="005A72DF">
              <w:rPr>
                <w:lang w:eastAsia="zh-TW"/>
              </w:rPr>
              <w:t>萬人，</w:t>
            </w:r>
            <w:proofErr w:type="gramStart"/>
            <w:r w:rsidRPr="005A72DF">
              <w:rPr>
                <w:lang w:eastAsia="zh-TW"/>
              </w:rPr>
              <w:t>其中僧伽羅族占</w:t>
            </w:r>
            <w:proofErr w:type="gramEnd"/>
            <w:r w:rsidRPr="005A72DF">
              <w:rPr>
                <w:lang w:eastAsia="zh-TW"/>
              </w:rPr>
              <w:t>74.5%</w:t>
            </w:r>
            <w:r w:rsidRPr="005A72DF">
              <w:rPr>
                <w:lang w:eastAsia="zh-TW"/>
              </w:rPr>
              <w:t>，泰米爾族</w:t>
            </w:r>
            <w:r w:rsidRPr="005A72DF">
              <w:rPr>
                <w:lang w:eastAsia="zh-TW"/>
              </w:rPr>
              <w:t>16.5%</w:t>
            </w:r>
            <w:r w:rsidRPr="005A72DF">
              <w:rPr>
                <w:lang w:eastAsia="zh-TW"/>
              </w:rPr>
              <w:t>，摩爾族</w:t>
            </w:r>
            <w:r w:rsidRPr="005A72DF">
              <w:rPr>
                <w:lang w:eastAsia="zh-TW"/>
              </w:rPr>
              <w:t>8.3%</w:t>
            </w:r>
            <w:r w:rsidRPr="005A72DF">
              <w:rPr>
                <w:lang w:eastAsia="zh-TW"/>
              </w:rPr>
              <w:t>，其他</w:t>
            </w:r>
            <w:r w:rsidRPr="005A72DF">
              <w:rPr>
                <w:lang w:eastAsia="zh-TW"/>
              </w:rPr>
              <w:t>0.7%</w:t>
            </w:r>
            <w:r w:rsidRPr="005A72DF">
              <w:rPr>
                <w:lang w:eastAsia="zh-TW"/>
              </w:rPr>
              <w:t>。</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教育普及程度</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教育</w:t>
            </w:r>
            <w:proofErr w:type="gramStart"/>
            <w:r w:rsidRPr="005A72DF">
              <w:rPr>
                <w:lang w:eastAsia="zh-TW"/>
              </w:rPr>
              <w:t>普及，</w:t>
            </w:r>
            <w:proofErr w:type="gramEnd"/>
            <w:r w:rsidRPr="005A72DF">
              <w:rPr>
                <w:lang w:eastAsia="zh-TW"/>
              </w:rPr>
              <w:t>識字率達</w:t>
            </w:r>
            <w:r w:rsidRPr="005A72DF">
              <w:rPr>
                <w:lang w:eastAsia="zh-TW"/>
              </w:rPr>
              <w:t>92.6%</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語言</w:t>
            </w:r>
          </w:p>
        </w:tc>
        <w:tc>
          <w:tcPr>
            <w:tcW w:w="3578" w:type="pct"/>
            <w:vAlign w:val="center"/>
          </w:tcPr>
          <w:p w:rsidR="005D66AF" w:rsidRPr="005A72DF" w:rsidRDefault="00355BDF" w:rsidP="005D66AF">
            <w:pPr>
              <w:ind w:leftChars="50" w:left="118" w:rightChars="50" w:right="118" w:firstLineChars="0" w:firstLine="0"/>
              <w:rPr>
                <w:lang w:eastAsia="zh-TW"/>
              </w:rPr>
            </w:pPr>
            <w:r w:rsidRPr="005A72DF">
              <w:rPr>
                <w:lang w:eastAsia="zh-TW"/>
              </w:rPr>
              <w:t>僧</w:t>
            </w:r>
            <w:proofErr w:type="gramStart"/>
            <w:r w:rsidRPr="005A72DF">
              <w:rPr>
                <w:lang w:eastAsia="zh-TW"/>
              </w:rPr>
              <w:t>伽羅語</w:t>
            </w:r>
            <w:proofErr w:type="gramEnd"/>
            <w:r w:rsidR="00B47FC6" w:rsidRPr="005A72DF">
              <w:rPr>
                <w:rFonts w:hint="eastAsia"/>
                <w:lang w:eastAsia="zh-TW"/>
              </w:rPr>
              <w:t>（</w:t>
            </w:r>
            <w:r w:rsidR="005D66AF" w:rsidRPr="005A72DF">
              <w:rPr>
                <w:rFonts w:hint="eastAsia"/>
                <w:lang w:eastAsia="zh-TW"/>
              </w:rPr>
              <w:t>Sinhala</w:t>
            </w:r>
            <w:r w:rsidR="005D66AF" w:rsidRPr="005A72DF">
              <w:rPr>
                <w:rFonts w:hint="eastAsia"/>
                <w:lang w:eastAsia="zh-TW"/>
              </w:rPr>
              <w:t>，約</w:t>
            </w:r>
            <w:r w:rsidR="005D66AF" w:rsidRPr="005A72DF">
              <w:rPr>
                <w:rFonts w:hint="eastAsia"/>
                <w:lang w:eastAsia="zh-TW"/>
              </w:rPr>
              <w:t>74%</w:t>
            </w:r>
            <w:r w:rsidR="005D66AF" w:rsidRPr="005A72DF">
              <w:rPr>
                <w:rFonts w:hint="eastAsia"/>
                <w:lang w:eastAsia="zh-TW"/>
              </w:rPr>
              <w:t>的人口使用</w:t>
            </w:r>
            <w:r w:rsidR="00B47FC6" w:rsidRPr="005A72DF">
              <w:rPr>
                <w:rFonts w:hint="eastAsia"/>
                <w:lang w:eastAsia="zh-TW"/>
              </w:rPr>
              <w:t>）</w:t>
            </w:r>
            <w:r w:rsidRPr="005A72DF">
              <w:rPr>
                <w:lang w:eastAsia="zh-TW"/>
              </w:rPr>
              <w:t>、泰</w:t>
            </w:r>
            <w:proofErr w:type="gramStart"/>
            <w:r w:rsidRPr="005A72DF">
              <w:rPr>
                <w:lang w:eastAsia="zh-TW"/>
              </w:rPr>
              <w:t>米爾語</w:t>
            </w:r>
            <w:proofErr w:type="gramEnd"/>
            <w:r w:rsidR="00B47FC6" w:rsidRPr="005A72DF">
              <w:rPr>
                <w:rFonts w:hint="eastAsia"/>
                <w:lang w:eastAsia="zh-TW"/>
              </w:rPr>
              <w:t>（</w:t>
            </w:r>
            <w:r w:rsidR="005D66AF" w:rsidRPr="005A72DF">
              <w:rPr>
                <w:rFonts w:hint="eastAsia"/>
                <w:lang w:eastAsia="zh-TW"/>
              </w:rPr>
              <w:t>Tamil</w:t>
            </w:r>
            <w:r w:rsidR="005D66AF" w:rsidRPr="005A72DF">
              <w:rPr>
                <w:rFonts w:hint="eastAsia"/>
                <w:lang w:eastAsia="zh-TW"/>
              </w:rPr>
              <w:t>，約</w:t>
            </w:r>
            <w:r w:rsidR="005D66AF" w:rsidRPr="005A72DF">
              <w:rPr>
                <w:rFonts w:hint="eastAsia"/>
                <w:lang w:eastAsia="zh-TW"/>
              </w:rPr>
              <w:t>18%</w:t>
            </w:r>
            <w:r w:rsidR="005D66AF" w:rsidRPr="005A72DF">
              <w:rPr>
                <w:rFonts w:hint="eastAsia"/>
                <w:lang w:eastAsia="zh-TW"/>
              </w:rPr>
              <w:t>的人口使用</w:t>
            </w:r>
            <w:r w:rsidR="00B47FC6" w:rsidRPr="005A72DF">
              <w:rPr>
                <w:rFonts w:hint="eastAsia"/>
                <w:lang w:eastAsia="zh-TW"/>
              </w:rPr>
              <w:t>）</w:t>
            </w:r>
            <w:r w:rsidRPr="005A72DF">
              <w:rPr>
                <w:lang w:eastAsia="zh-TW"/>
              </w:rPr>
              <w:t>同為官方語言，上層社會亦通用英語。</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宗教</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76.7%</w:t>
            </w:r>
            <w:r w:rsidRPr="005A72DF">
              <w:rPr>
                <w:lang w:eastAsia="zh-TW"/>
              </w:rPr>
              <w:t>信奉佛教，</w:t>
            </w:r>
            <w:r w:rsidRPr="005A72DF">
              <w:rPr>
                <w:lang w:eastAsia="zh-TW"/>
              </w:rPr>
              <w:t>7.8%</w:t>
            </w:r>
            <w:r w:rsidRPr="005A72DF">
              <w:rPr>
                <w:lang w:eastAsia="zh-TW"/>
              </w:rPr>
              <w:t>信奉印度教，</w:t>
            </w:r>
            <w:r w:rsidRPr="005A72DF">
              <w:rPr>
                <w:lang w:eastAsia="zh-TW"/>
              </w:rPr>
              <w:t>6.1%</w:t>
            </w:r>
            <w:r w:rsidRPr="005A72DF">
              <w:rPr>
                <w:lang w:eastAsia="zh-TW"/>
              </w:rPr>
              <w:t>信奉天主教，</w:t>
            </w:r>
            <w:r w:rsidRPr="005A72DF">
              <w:rPr>
                <w:lang w:eastAsia="zh-TW"/>
              </w:rPr>
              <w:t>8.5%</w:t>
            </w:r>
            <w:r w:rsidRPr="005A72DF">
              <w:rPr>
                <w:lang w:eastAsia="zh-TW"/>
              </w:rPr>
              <w:t>信奉伊斯蘭教。</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首都及重要城市</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可倫坡係斯里蘭卡政經、文化中心</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政治體制</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總統制</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投資主管機關</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斯里蘭卡投資委員會</w:t>
            </w:r>
            <w:proofErr w:type="gramStart"/>
            <w:r w:rsidRPr="005A72DF">
              <w:rPr>
                <w:rFonts w:hint="eastAsia"/>
                <w:lang w:eastAsia="zh-TW"/>
              </w:rPr>
              <w:t>（</w:t>
            </w:r>
            <w:proofErr w:type="gramEnd"/>
            <w:r w:rsidRPr="005A72DF">
              <w:rPr>
                <w:rFonts w:hint="eastAsia"/>
                <w:lang w:eastAsia="zh-TW"/>
              </w:rPr>
              <w:t>Board of Investment</w:t>
            </w:r>
            <w:r w:rsidRPr="005A72DF">
              <w:rPr>
                <w:lang w:eastAsia="zh-TW"/>
              </w:rPr>
              <w:t xml:space="preserve"> http://www.investsrilanka.com/</w:t>
            </w:r>
            <w:proofErr w:type="gramStart"/>
            <w:r w:rsidRPr="005A72DF">
              <w:rPr>
                <w:rFonts w:hint="eastAsia"/>
                <w:lang w:eastAsia="zh-TW"/>
              </w:rPr>
              <w:t>）</w:t>
            </w:r>
            <w:proofErr w:type="gramEnd"/>
          </w:p>
        </w:tc>
      </w:tr>
    </w:tbl>
    <w:p w:rsidR="00355BDF" w:rsidRPr="005A72DF" w:rsidRDefault="00355BDF" w:rsidP="00355BDF">
      <w:pPr>
        <w:ind w:firstLine="472"/>
      </w:pPr>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36"/>
        <w:gridCol w:w="6128"/>
      </w:tblGrid>
      <w:tr w:rsidR="005A72DF" w:rsidRPr="005A72DF">
        <w:trPr>
          <w:trHeight w:val="680"/>
        </w:trPr>
        <w:tc>
          <w:tcPr>
            <w:tcW w:w="5000" w:type="pct"/>
            <w:gridSpan w:val="2"/>
            <w:vAlign w:val="center"/>
          </w:tcPr>
          <w:p w:rsidR="00E46406" w:rsidRPr="005A72DF" w:rsidRDefault="00E46406" w:rsidP="00554FA9">
            <w:pPr>
              <w:ind w:firstLineChars="0" w:firstLine="0"/>
              <w:jc w:val="center"/>
              <w:rPr>
                <w:rFonts w:eastAsia="華康粗黑體"/>
                <w:sz w:val="32"/>
                <w:szCs w:val="32"/>
                <w:lang w:eastAsia="zh-TW"/>
              </w:rPr>
            </w:pPr>
            <w:r w:rsidRPr="005A72DF">
              <w:rPr>
                <w:rFonts w:eastAsia="華康粗黑體"/>
                <w:sz w:val="32"/>
                <w:szCs w:val="32"/>
                <w:lang w:eastAsia="zh-TW"/>
              </w:rPr>
              <w:lastRenderedPageBreak/>
              <w:t>經</w:t>
            </w:r>
            <w:r w:rsidRPr="005A72DF">
              <w:rPr>
                <w:rFonts w:eastAsia="華康粗黑體"/>
                <w:sz w:val="32"/>
                <w:szCs w:val="32"/>
                <w:lang w:eastAsia="zh-TW"/>
              </w:rPr>
              <w:t xml:space="preserve">  </w:t>
            </w:r>
            <w:r w:rsidRPr="005A72DF">
              <w:rPr>
                <w:rFonts w:eastAsia="華康粗黑體"/>
                <w:sz w:val="32"/>
                <w:szCs w:val="32"/>
                <w:lang w:eastAsia="zh-TW"/>
              </w:rPr>
              <w:t>濟</w:t>
            </w:r>
            <w:r w:rsidRPr="005A72DF">
              <w:rPr>
                <w:rFonts w:eastAsia="華康粗黑體"/>
                <w:sz w:val="32"/>
                <w:szCs w:val="32"/>
                <w:lang w:eastAsia="zh-TW"/>
              </w:rPr>
              <w:t xml:space="preserve">  </w:t>
            </w:r>
            <w:r w:rsidRPr="005A72DF">
              <w:rPr>
                <w:rFonts w:eastAsia="華康粗黑體"/>
                <w:sz w:val="32"/>
                <w:szCs w:val="32"/>
                <w:lang w:eastAsia="zh-TW"/>
              </w:rPr>
              <w:t>概</w:t>
            </w:r>
            <w:r w:rsidRPr="005A72DF">
              <w:rPr>
                <w:rFonts w:eastAsia="華康粗黑體"/>
                <w:sz w:val="32"/>
                <w:szCs w:val="32"/>
                <w:lang w:eastAsia="zh-TW"/>
              </w:rPr>
              <w:t xml:space="preserve">  </w:t>
            </w:r>
            <w:proofErr w:type="gramStart"/>
            <w:r w:rsidRPr="005A72DF">
              <w:rPr>
                <w:rFonts w:eastAsia="華康粗黑體"/>
                <w:sz w:val="32"/>
                <w:szCs w:val="32"/>
                <w:lang w:eastAsia="zh-TW"/>
              </w:rPr>
              <w:t>況</w:t>
            </w:r>
            <w:proofErr w:type="gramEnd"/>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幣制</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rFonts w:hint="eastAsia"/>
                <w:lang w:eastAsia="zh-TW"/>
              </w:rPr>
              <w:t>斯里蘭卡盧比</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國內生產毛額</w:t>
            </w:r>
          </w:p>
        </w:tc>
        <w:tc>
          <w:tcPr>
            <w:tcW w:w="3578" w:type="pct"/>
            <w:vAlign w:val="center"/>
          </w:tcPr>
          <w:p w:rsidR="00355BDF" w:rsidRPr="005A72DF" w:rsidRDefault="00355BDF" w:rsidP="006555E4">
            <w:pPr>
              <w:ind w:leftChars="50" w:left="118" w:rightChars="50" w:right="118" w:firstLineChars="0" w:firstLine="0"/>
              <w:rPr>
                <w:lang w:eastAsia="zh-TW"/>
              </w:rPr>
            </w:pPr>
            <w:r w:rsidRPr="005A72DF">
              <w:rPr>
                <w:lang w:eastAsia="zh-TW"/>
              </w:rPr>
              <w:t>US$8</w:t>
            </w:r>
            <w:r w:rsidR="006555E4" w:rsidRPr="005A72DF">
              <w:rPr>
                <w:rFonts w:hint="eastAsia"/>
                <w:lang w:eastAsia="zh-TW"/>
              </w:rPr>
              <w:t>72</w:t>
            </w:r>
            <w:r w:rsidRPr="005A72DF">
              <w:rPr>
                <w:lang w:eastAsia="zh-TW"/>
              </w:rPr>
              <w:t>億</w:t>
            </w:r>
            <w:proofErr w:type="gramStart"/>
            <w:r w:rsidR="00B466E1" w:rsidRPr="005A72DF">
              <w:rPr>
                <w:rFonts w:hint="eastAsia"/>
                <w:lang w:eastAsia="zh-TW"/>
              </w:rPr>
              <w:t>（</w:t>
            </w:r>
            <w:proofErr w:type="gramEnd"/>
            <w:r w:rsidR="006555E4" w:rsidRPr="005A72DF">
              <w:rPr>
                <w:lang w:eastAsia="zh-TW"/>
              </w:rPr>
              <w:t>www.cbsl.gov.lk</w:t>
            </w:r>
            <w:proofErr w:type="gramStart"/>
            <w:r w:rsidR="00B466E1" w:rsidRPr="005A72DF">
              <w:rPr>
                <w:rFonts w:hint="eastAsia"/>
                <w:lang w:eastAsia="zh-TW"/>
              </w:rPr>
              <w:t>）</w:t>
            </w:r>
            <w:proofErr w:type="gramEnd"/>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經濟成長率</w:t>
            </w:r>
          </w:p>
        </w:tc>
        <w:tc>
          <w:tcPr>
            <w:tcW w:w="3578" w:type="pct"/>
            <w:vAlign w:val="center"/>
          </w:tcPr>
          <w:p w:rsidR="00355BDF" w:rsidRPr="005A72DF" w:rsidRDefault="0064536D" w:rsidP="005A72DF">
            <w:pPr>
              <w:ind w:leftChars="50" w:left="118" w:rightChars="50" w:right="118" w:firstLineChars="0" w:firstLine="0"/>
              <w:rPr>
                <w:lang w:eastAsia="zh-TW"/>
              </w:rPr>
            </w:pPr>
            <w:r w:rsidRPr="005A72DF">
              <w:rPr>
                <w:rFonts w:hint="eastAsia"/>
                <w:lang w:eastAsia="zh-TW"/>
              </w:rPr>
              <w:t>3.</w:t>
            </w:r>
            <w:r w:rsidR="000822AC" w:rsidRPr="005A72DF">
              <w:rPr>
                <w:rFonts w:hint="eastAsia"/>
                <w:lang w:eastAsia="zh-TW"/>
              </w:rPr>
              <w:t>4</w:t>
            </w:r>
            <w:r w:rsidR="00355BDF" w:rsidRPr="005A72DF">
              <w:rPr>
                <w:lang w:eastAsia="zh-TW"/>
              </w:rPr>
              <w:t>%</w:t>
            </w:r>
            <w:r w:rsidR="00B466E1" w:rsidRPr="005A72DF">
              <w:rPr>
                <w:rFonts w:hint="eastAsia"/>
                <w:lang w:eastAsia="zh-TW"/>
              </w:rPr>
              <w:t>（</w:t>
            </w:r>
            <w:r w:rsidRPr="005A72DF">
              <w:rPr>
                <w:rFonts w:hint="eastAsia"/>
                <w:lang w:eastAsia="zh-TW"/>
              </w:rPr>
              <w:t>2017</w:t>
            </w:r>
            <w:r w:rsidR="00B466E1" w:rsidRPr="005A72DF">
              <w:rPr>
                <w:rFonts w:hint="eastAsia"/>
                <w:lang w:eastAsia="zh-TW"/>
              </w:rPr>
              <w:t>）</w:t>
            </w:r>
            <w:r w:rsidRPr="005A72DF">
              <w:rPr>
                <w:rFonts w:hint="eastAsia"/>
                <w:lang w:eastAsia="zh-TW"/>
              </w:rPr>
              <w:t>、</w:t>
            </w:r>
            <w:r w:rsidR="000822AC" w:rsidRPr="005A72DF">
              <w:rPr>
                <w:rFonts w:hint="eastAsia"/>
                <w:lang w:eastAsia="zh-TW"/>
              </w:rPr>
              <w:t>3.2</w:t>
            </w:r>
            <w:r w:rsidRPr="005A72DF">
              <w:rPr>
                <w:rFonts w:hint="eastAsia"/>
                <w:lang w:eastAsia="zh-TW"/>
              </w:rPr>
              <w:t>%</w:t>
            </w:r>
            <w:r w:rsidR="00B466E1" w:rsidRPr="005A72DF">
              <w:rPr>
                <w:rFonts w:hint="eastAsia"/>
                <w:lang w:eastAsia="zh-TW"/>
              </w:rPr>
              <w:t>（</w:t>
            </w:r>
            <w:r w:rsidRPr="005A72DF">
              <w:rPr>
                <w:rFonts w:hint="eastAsia"/>
                <w:lang w:eastAsia="zh-TW"/>
              </w:rPr>
              <w:t>2018</w:t>
            </w:r>
            <w:r w:rsidR="00B466E1" w:rsidRPr="005A72DF">
              <w:rPr>
                <w:rFonts w:hint="eastAsia"/>
                <w:lang w:eastAsia="zh-TW"/>
              </w:rPr>
              <w:t>）</w:t>
            </w:r>
            <w:r w:rsidR="00B47FC6" w:rsidRPr="005A72DF">
              <w:rPr>
                <w:rFonts w:hint="eastAsia"/>
                <w:lang w:eastAsia="zh-TW"/>
              </w:rPr>
              <w:t>（</w:t>
            </w:r>
            <w:r w:rsidR="00801C2A" w:rsidRPr="005A72DF">
              <w:rPr>
                <w:rFonts w:hint="eastAsia"/>
                <w:lang w:eastAsia="zh-TW"/>
              </w:rPr>
              <w:t>Central Bank of Sri Lanka</w:t>
            </w:r>
            <w:r w:rsidR="00B47FC6" w:rsidRPr="005A72DF">
              <w:rPr>
                <w:rFonts w:hint="eastAsia"/>
                <w:lang w:eastAsia="zh-TW"/>
              </w:rPr>
              <w:t>）</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平均國民所得</w:t>
            </w:r>
          </w:p>
        </w:tc>
        <w:tc>
          <w:tcPr>
            <w:tcW w:w="3578" w:type="pct"/>
            <w:vAlign w:val="center"/>
          </w:tcPr>
          <w:p w:rsidR="00355BDF" w:rsidRPr="005A72DF" w:rsidRDefault="006555E4" w:rsidP="006555E4">
            <w:pPr>
              <w:ind w:leftChars="50" w:left="118" w:rightChars="50" w:right="118" w:firstLineChars="0" w:firstLine="0"/>
              <w:rPr>
                <w:lang w:eastAsia="zh-TW"/>
              </w:rPr>
            </w:pPr>
            <w:r w:rsidRPr="005A72DF">
              <w:rPr>
                <w:rFonts w:hint="eastAsia"/>
                <w:lang w:eastAsia="zh-TW"/>
              </w:rPr>
              <w:t>4</w:t>
            </w:r>
            <w:r w:rsidR="00355BDF" w:rsidRPr="005A72DF">
              <w:rPr>
                <w:lang w:eastAsia="zh-TW"/>
              </w:rPr>
              <w:t>,</w:t>
            </w:r>
            <w:r w:rsidRPr="005A72DF">
              <w:rPr>
                <w:rFonts w:hint="eastAsia"/>
                <w:lang w:eastAsia="zh-TW"/>
              </w:rPr>
              <w:t>065</w:t>
            </w:r>
            <w:r w:rsidR="00355BDF" w:rsidRPr="005A72DF">
              <w:rPr>
                <w:lang w:eastAsia="zh-TW"/>
              </w:rPr>
              <w:t>美元</w:t>
            </w:r>
            <w:proofErr w:type="gramStart"/>
            <w:r w:rsidR="00B466E1" w:rsidRPr="005A72DF">
              <w:rPr>
                <w:rFonts w:hint="eastAsia"/>
                <w:lang w:eastAsia="zh-TW"/>
              </w:rPr>
              <w:t>（</w:t>
            </w:r>
            <w:proofErr w:type="gramEnd"/>
            <w:r w:rsidRPr="005A72DF">
              <w:rPr>
                <w:lang w:eastAsia="zh-TW"/>
              </w:rPr>
              <w:t>www.cbsl.gov.lk</w:t>
            </w:r>
            <w:proofErr w:type="gramStart"/>
            <w:r w:rsidR="00B466E1" w:rsidRPr="005A72DF">
              <w:rPr>
                <w:rFonts w:hint="eastAsia"/>
                <w:lang w:eastAsia="zh-TW"/>
              </w:rPr>
              <w:t>）</w:t>
            </w:r>
            <w:proofErr w:type="gramEnd"/>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匯率</w:t>
            </w:r>
          </w:p>
        </w:tc>
        <w:tc>
          <w:tcPr>
            <w:tcW w:w="3578" w:type="pct"/>
            <w:vAlign w:val="center"/>
          </w:tcPr>
          <w:p w:rsidR="00355BDF" w:rsidRPr="005A72DF" w:rsidRDefault="00355BDF" w:rsidP="000F2810">
            <w:pPr>
              <w:ind w:leftChars="50" w:left="118" w:rightChars="50" w:right="118" w:firstLineChars="0" w:firstLine="0"/>
              <w:rPr>
                <w:lang w:eastAsia="zh-TW"/>
              </w:rPr>
            </w:pPr>
            <w:r w:rsidRPr="005A72DF">
              <w:rPr>
                <w:lang w:eastAsia="zh-TW"/>
              </w:rPr>
              <w:t>1</w:t>
            </w:r>
            <w:r w:rsidRPr="005A72DF">
              <w:rPr>
                <w:lang w:eastAsia="zh-TW"/>
              </w:rPr>
              <w:t>美元兌</w:t>
            </w:r>
            <w:r w:rsidR="00A70D35" w:rsidRPr="005A72DF">
              <w:rPr>
                <w:rFonts w:hint="eastAsia"/>
                <w:lang w:eastAsia="zh-TW"/>
              </w:rPr>
              <w:t>15</w:t>
            </w:r>
            <w:r w:rsidR="000F2810" w:rsidRPr="005A72DF">
              <w:rPr>
                <w:rFonts w:hint="eastAsia"/>
                <w:lang w:eastAsia="zh-TW"/>
              </w:rPr>
              <w:t>7</w:t>
            </w:r>
            <w:r w:rsidRPr="005A72DF">
              <w:rPr>
                <w:lang w:eastAsia="zh-TW"/>
              </w:rPr>
              <w:t>斯里蘭卡盧比</w:t>
            </w:r>
            <w:r w:rsidR="00B466E1" w:rsidRPr="005A72DF">
              <w:rPr>
                <w:rFonts w:hint="eastAsia"/>
                <w:lang w:eastAsia="zh-TW"/>
              </w:rPr>
              <w:t>（</w:t>
            </w:r>
            <w:r w:rsidR="000F2810" w:rsidRPr="005A72DF">
              <w:rPr>
                <w:rFonts w:hint="eastAsia"/>
                <w:lang w:eastAsia="zh-TW"/>
              </w:rPr>
              <w:t>OANDA 24 May 2018</w:t>
            </w:r>
            <w:r w:rsidR="00B466E1" w:rsidRPr="005A72DF">
              <w:rPr>
                <w:rFonts w:hint="eastAsia"/>
                <w:lang w:eastAsia="zh-TW"/>
              </w:rPr>
              <w:t>）</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利率</w:t>
            </w:r>
          </w:p>
        </w:tc>
        <w:tc>
          <w:tcPr>
            <w:tcW w:w="3578" w:type="pct"/>
            <w:vAlign w:val="center"/>
          </w:tcPr>
          <w:p w:rsidR="00355BDF" w:rsidRPr="005A72DF" w:rsidRDefault="002D6688" w:rsidP="005A72DF">
            <w:pPr>
              <w:ind w:leftChars="50" w:left="118" w:rightChars="50" w:right="118" w:firstLineChars="0" w:firstLine="0"/>
              <w:rPr>
                <w:lang w:eastAsia="zh-TW"/>
              </w:rPr>
            </w:pPr>
            <w:r w:rsidRPr="005A72DF">
              <w:rPr>
                <w:rFonts w:hint="eastAsia"/>
                <w:lang w:eastAsia="zh-TW"/>
              </w:rPr>
              <w:t>7.5</w:t>
            </w:r>
            <w:r w:rsidR="00355BDF" w:rsidRPr="005A72DF">
              <w:rPr>
                <w:lang w:eastAsia="zh-TW"/>
              </w:rPr>
              <w:t>%</w:t>
            </w:r>
            <w:proofErr w:type="gramStart"/>
            <w:r w:rsidR="00B47FC6" w:rsidRPr="005A72DF">
              <w:rPr>
                <w:rFonts w:hint="eastAsia"/>
                <w:lang w:eastAsia="zh-TW"/>
              </w:rPr>
              <w:t>（</w:t>
            </w:r>
            <w:proofErr w:type="gramEnd"/>
            <w:r w:rsidR="00EC0FD5" w:rsidRPr="005A72DF">
              <w:rPr>
                <w:lang w:eastAsia="zh-TW"/>
              </w:rPr>
              <w:t>www.cbsl.gov.lk</w:t>
            </w:r>
            <w:proofErr w:type="gramStart"/>
            <w:r w:rsidR="00EC0FD5" w:rsidRPr="005A72DF">
              <w:rPr>
                <w:rFonts w:hint="eastAsia"/>
                <w:lang w:eastAsia="zh-TW"/>
              </w:rPr>
              <w:t>）</w:t>
            </w:r>
            <w:proofErr w:type="gramEnd"/>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通貨膨脹率</w:t>
            </w:r>
          </w:p>
        </w:tc>
        <w:tc>
          <w:tcPr>
            <w:tcW w:w="3578" w:type="pct"/>
            <w:vAlign w:val="center"/>
          </w:tcPr>
          <w:p w:rsidR="00355BDF" w:rsidRPr="005A72DF" w:rsidRDefault="002D6688" w:rsidP="00A70D35">
            <w:pPr>
              <w:ind w:leftChars="50" w:left="118" w:rightChars="50" w:right="118" w:firstLineChars="0" w:firstLine="0"/>
              <w:rPr>
                <w:lang w:eastAsia="zh-TW"/>
              </w:rPr>
            </w:pPr>
            <w:r w:rsidRPr="005A72DF">
              <w:rPr>
                <w:rFonts w:hint="eastAsia"/>
                <w:lang w:eastAsia="zh-TW"/>
              </w:rPr>
              <w:t>5.1</w:t>
            </w:r>
            <w:r w:rsidR="00355BDF" w:rsidRPr="005A72DF">
              <w:rPr>
                <w:lang w:eastAsia="zh-TW"/>
              </w:rPr>
              <w:t>%</w:t>
            </w:r>
            <w:proofErr w:type="gramStart"/>
            <w:r w:rsidR="00B466E1" w:rsidRPr="005A72DF">
              <w:rPr>
                <w:rFonts w:hint="eastAsia"/>
                <w:lang w:eastAsia="zh-TW"/>
              </w:rPr>
              <w:t>（</w:t>
            </w:r>
            <w:proofErr w:type="gramEnd"/>
            <w:r w:rsidRPr="005A72DF">
              <w:rPr>
                <w:rFonts w:hint="eastAsia"/>
                <w:lang w:eastAsia="zh-TW"/>
              </w:rPr>
              <w:t>2019</w:t>
            </w:r>
            <w:r w:rsidR="00EC0FD5" w:rsidRPr="005A72DF">
              <w:rPr>
                <w:rFonts w:hint="eastAsia"/>
                <w:lang w:eastAsia="zh-TW"/>
              </w:rPr>
              <w:t>年</w:t>
            </w:r>
            <w:r w:rsidR="00EC0FD5" w:rsidRPr="005A72DF">
              <w:rPr>
                <w:rFonts w:hint="eastAsia"/>
                <w:lang w:eastAsia="zh-TW"/>
              </w:rPr>
              <w:t>1</w:t>
            </w:r>
            <w:r w:rsidR="00EC0FD5" w:rsidRPr="005A72DF">
              <w:rPr>
                <w:rFonts w:hint="eastAsia"/>
                <w:lang w:eastAsia="zh-TW"/>
              </w:rPr>
              <w:t>月；</w:t>
            </w:r>
            <w:r w:rsidR="006555E4" w:rsidRPr="005A72DF">
              <w:rPr>
                <w:lang w:eastAsia="zh-TW"/>
              </w:rPr>
              <w:t>www.cbsl.gov.lk</w:t>
            </w:r>
            <w:proofErr w:type="gramStart"/>
            <w:r w:rsidR="00B466E1" w:rsidRPr="005A72DF">
              <w:rPr>
                <w:rFonts w:hint="eastAsia"/>
                <w:lang w:eastAsia="zh-TW"/>
              </w:rPr>
              <w:t>）</w:t>
            </w:r>
            <w:proofErr w:type="gramEnd"/>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產值最高前</w:t>
            </w:r>
            <w:r w:rsidRPr="005A72DF">
              <w:rPr>
                <w:rFonts w:hint="eastAsia"/>
                <w:lang w:eastAsia="zh-TW"/>
              </w:rPr>
              <w:t>5</w:t>
            </w:r>
            <w:r w:rsidRPr="005A72DF">
              <w:rPr>
                <w:rFonts w:hint="eastAsia"/>
                <w:lang w:eastAsia="zh-TW"/>
              </w:rPr>
              <w:t>大產業</w:t>
            </w:r>
          </w:p>
        </w:tc>
        <w:tc>
          <w:tcPr>
            <w:tcW w:w="3578" w:type="pct"/>
            <w:vAlign w:val="center"/>
          </w:tcPr>
          <w:p w:rsidR="00355BDF" w:rsidRPr="005A72DF" w:rsidRDefault="00355BDF" w:rsidP="00355BDF">
            <w:pPr>
              <w:ind w:leftChars="50" w:left="118" w:rightChars="50" w:right="118" w:firstLineChars="0" w:firstLine="0"/>
              <w:rPr>
                <w:lang w:eastAsia="zh-TW"/>
              </w:rPr>
            </w:pPr>
            <w:r w:rsidRPr="005A72DF">
              <w:rPr>
                <w:lang w:eastAsia="zh-TW"/>
              </w:rPr>
              <w:t>批發零售、交通電信、金融服務、製造業、政府部門服務</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出口總金額</w:t>
            </w:r>
          </w:p>
        </w:tc>
        <w:tc>
          <w:tcPr>
            <w:tcW w:w="3578" w:type="pct"/>
            <w:vAlign w:val="center"/>
          </w:tcPr>
          <w:p w:rsidR="00355BDF" w:rsidRPr="005A72DF" w:rsidRDefault="00E27701" w:rsidP="00BE2341">
            <w:pPr>
              <w:ind w:leftChars="50" w:left="118" w:rightChars="50" w:right="118" w:firstLineChars="0" w:firstLine="0"/>
              <w:rPr>
                <w:lang w:eastAsia="zh-TW"/>
              </w:rPr>
            </w:pPr>
            <w:r w:rsidRPr="005A72DF">
              <w:rPr>
                <w:rFonts w:hint="eastAsia"/>
                <w:lang w:eastAsia="zh-TW"/>
              </w:rPr>
              <w:t>111.3</w:t>
            </w:r>
            <w:r w:rsidRPr="005A72DF">
              <w:rPr>
                <w:rFonts w:hint="eastAsia"/>
                <w:lang w:eastAsia="zh-TW"/>
              </w:rPr>
              <w:t>億美元</w:t>
            </w:r>
            <w:r w:rsidR="00B466E1" w:rsidRPr="005A72DF">
              <w:rPr>
                <w:rFonts w:hint="eastAsia"/>
                <w:lang w:eastAsia="zh-TW"/>
              </w:rPr>
              <w:t>（</w:t>
            </w:r>
            <w:r w:rsidRPr="005A72DF">
              <w:rPr>
                <w:rFonts w:hint="eastAsia"/>
                <w:lang w:eastAsia="zh-TW"/>
              </w:rPr>
              <w:t>2014</w:t>
            </w:r>
            <w:r w:rsidR="00B466E1" w:rsidRPr="005A72DF">
              <w:rPr>
                <w:rFonts w:hint="eastAsia"/>
                <w:lang w:eastAsia="zh-TW"/>
              </w:rPr>
              <w:t>）</w:t>
            </w:r>
            <w:r w:rsidRPr="005A72DF">
              <w:rPr>
                <w:rFonts w:hint="eastAsia"/>
                <w:lang w:eastAsia="zh-TW"/>
              </w:rPr>
              <w:t>、</w:t>
            </w:r>
            <w:r w:rsidRPr="005A72DF">
              <w:rPr>
                <w:rFonts w:hint="eastAsia"/>
                <w:lang w:eastAsia="zh-TW"/>
              </w:rPr>
              <w:t>105.5</w:t>
            </w:r>
            <w:r w:rsidRPr="005A72DF">
              <w:rPr>
                <w:rFonts w:hint="eastAsia"/>
                <w:lang w:eastAsia="zh-TW"/>
              </w:rPr>
              <w:t>億美元</w:t>
            </w:r>
            <w:r w:rsidR="00B466E1" w:rsidRPr="005A72DF">
              <w:rPr>
                <w:rFonts w:hint="eastAsia"/>
                <w:lang w:eastAsia="zh-TW"/>
              </w:rPr>
              <w:t>（</w:t>
            </w:r>
            <w:r w:rsidRPr="005A72DF">
              <w:rPr>
                <w:rFonts w:hint="eastAsia"/>
                <w:lang w:eastAsia="zh-TW"/>
              </w:rPr>
              <w:t>2015</w:t>
            </w:r>
            <w:r w:rsidR="00B466E1" w:rsidRPr="005A72DF">
              <w:rPr>
                <w:rFonts w:hint="eastAsia"/>
                <w:lang w:eastAsia="zh-TW"/>
              </w:rPr>
              <w:t>）</w:t>
            </w:r>
            <w:r w:rsidRPr="005A72DF">
              <w:rPr>
                <w:rFonts w:hint="eastAsia"/>
                <w:lang w:eastAsia="zh-TW"/>
              </w:rPr>
              <w:t>、</w:t>
            </w:r>
            <w:r w:rsidRPr="005A72DF">
              <w:rPr>
                <w:rFonts w:hint="eastAsia"/>
                <w:lang w:eastAsia="zh-TW"/>
              </w:rPr>
              <w:t>103.1</w:t>
            </w:r>
            <w:r w:rsidRPr="005A72DF">
              <w:rPr>
                <w:rFonts w:hint="eastAsia"/>
                <w:lang w:eastAsia="zh-TW"/>
              </w:rPr>
              <w:t>億美元</w:t>
            </w:r>
            <w:r w:rsidR="00B466E1" w:rsidRPr="005A72DF">
              <w:rPr>
                <w:rFonts w:hint="eastAsia"/>
                <w:lang w:eastAsia="zh-TW"/>
              </w:rPr>
              <w:t>（</w:t>
            </w:r>
            <w:r w:rsidRPr="005A72DF">
              <w:rPr>
                <w:rFonts w:hint="eastAsia"/>
                <w:lang w:eastAsia="zh-TW"/>
              </w:rPr>
              <w:t>2016</w:t>
            </w:r>
            <w:r w:rsidR="00B466E1" w:rsidRPr="005A72DF">
              <w:rPr>
                <w:rFonts w:hint="eastAsia"/>
                <w:lang w:eastAsia="zh-TW"/>
              </w:rPr>
              <w:t>）</w:t>
            </w:r>
            <w:r w:rsidRPr="005A72DF">
              <w:rPr>
                <w:rFonts w:hint="eastAsia"/>
                <w:lang w:eastAsia="zh-TW"/>
              </w:rPr>
              <w:t>、</w:t>
            </w:r>
            <w:r w:rsidR="006555E4" w:rsidRPr="005A72DF">
              <w:rPr>
                <w:rFonts w:hint="eastAsia"/>
                <w:lang w:eastAsia="zh-TW"/>
              </w:rPr>
              <w:t>113.6</w:t>
            </w:r>
            <w:r w:rsidR="00355BDF" w:rsidRPr="005A72DF">
              <w:rPr>
                <w:lang w:eastAsia="zh-TW"/>
              </w:rPr>
              <w:t>億</w:t>
            </w:r>
            <w:r w:rsidR="00355BDF" w:rsidRPr="005A72DF">
              <w:rPr>
                <w:rFonts w:hint="eastAsia"/>
                <w:lang w:eastAsia="zh-TW"/>
              </w:rPr>
              <w:t>美元</w:t>
            </w:r>
            <w:r w:rsidR="00B466E1" w:rsidRPr="005A72DF">
              <w:rPr>
                <w:rFonts w:hint="eastAsia"/>
                <w:lang w:eastAsia="zh-TW"/>
              </w:rPr>
              <w:t>（</w:t>
            </w:r>
            <w:r w:rsidRPr="005A72DF">
              <w:rPr>
                <w:rFonts w:hint="eastAsia"/>
                <w:lang w:eastAsia="zh-TW"/>
              </w:rPr>
              <w:t>2017</w:t>
            </w:r>
            <w:r w:rsidR="00B466E1" w:rsidRPr="005A72DF">
              <w:rPr>
                <w:rFonts w:hint="eastAsia"/>
                <w:lang w:eastAsia="zh-TW"/>
              </w:rPr>
              <w:t>）</w:t>
            </w:r>
            <w:r w:rsidR="00B47FC6" w:rsidRPr="005A72DF">
              <w:rPr>
                <w:rFonts w:hint="eastAsia"/>
                <w:lang w:eastAsia="zh-TW"/>
              </w:rPr>
              <w:t>（</w:t>
            </w:r>
            <w:r w:rsidR="00BE2341" w:rsidRPr="005A72DF">
              <w:rPr>
                <w:rFonts w:hint="eastAsia"/>
                <w:lang w:eastAsia="zh-TW"/>
              </w:rPr>
              <w:t>2018</w:t>
            </w:r>
            <w:r w:rsidR="00BE2341" w:rsidRPr="005A72DF">
              <w:rPr>
                <w:rFonts w:hint="eastAsia"/>
                <w:lang w:eastAsia="zh-TW"/>
              </w:rPr>
              <w:t>年官方數據尚未公布</w:t>
            </w:r>
            <w:r w:rsidR="00B47FC6" w:rsidRPr="005A72DF">
              <w:rPr>
                <w:rFonts w:hint="eastAsia"/>
                <w:lang w:eastAsia="zh-TW"/>
              </w:rPr>
              <w:t>）</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主要出口產品</w:t>
            </w:r>
          </w:p>
        </w:tc>
        <w:tc>
          <w:tcPr>
            <w:tcW w:w="3578" w:type="pct"/>
            <w:vAlign w:val="center"/>
          </w:tcPr>
          <w:p w:rsidR="00355BDF" w:rsidRPr="005A72DF" w:rsidRDefault="00180D3F" w:rsidP="00180D3F">
            <w:pPr>
              <w:ind w:leftChars="50" w:left="118" w:rightChars="50" w:right="118" w:firstLineChars="0" w:firstLine="0"/>
              <w:rPr>
                <w:lang w:eastAsia="zh-TW"/>
              </w:rPr>
            </w:pPr>
            <w:r w:rsidRPr="005A72DF">
              <w:rPr>
                <w:lang w:eastAsia="zh-TW"/>
              </w:rPr>
              <w:t>茶葉及香料、</w:t>
            </w:r>
            <w:r w:rsidR="00355BDF" w:rsidRPr="005A72DF">
              <w:rPr>
                <w:lang w:eastAsia="zh-TW"/>
              </w:rPr>
              <w:t>紡織品及服裝、橡膠製品、寶石、可可製品</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主要出口國家</w:t>
            </w:r>
          </w:p>
        </w:tc>
        <w:tc>
          <w:tcPr>
            <w:tcW w:w="3578" w:type="pct"/>
            <w:vAlign w:val="center"/>
          </w:tcPr>
          <w:p w:rsidR="00355BDF" w:rsidRPr="005A72DF" w:rsidRDefault="00355BDF" w:rsidP="00A6603E">
            <w:pPr>
              <w:ind w:leftChars="50" w:left="118" w:rightChars="50" w:right="118" w:firstLineChars="0" w:firstLine="0"/>
              <w:rPr>
                <w:lang w:eastAsia="zh-TW"/>
              </w:rPr>
            </w:pPr>
            <w:r w:rsidRPr="005A72DF">
              <w:rPr>
                <w:rFonts w:hint="eastAsia"/>
                <w:lang w:eastAsia="zh-TW"/>
              </w:rPr>
              <w:t>美國</w:t>
            </w:r>
            <w:r w:rsidRPr="005A72DF">
              <w:rPr>
                <w:lang w:eastAsia="zh-TW"/>
              </w:rPr>
              <w:t>、</w:t>
            </w:r>
            <w:r w:rsidR="00180D3F" w:rsidRPr="005A72DF">
              <w:rPr>
                <w:rFonts w:hint="eastAsia"/>
                <w:lang w:eastAsia="zh-TW"/>
              </w:rPr>
              <w:t>英國、</w:t>
            </w:r>
            <w:r w:rsidRPr="005A72DF">
              <w:rPr>
                <w:rFonts w:hint="eastAsia"/>
                <w:lang w:eastAsia="zh-TW"/>
              </w:rPr>
              <w:t>印度、</w:t>
            </w:r>
            <w:r w:rsidR="00180D3F" w:rsidRPr="005A72DF">
              <w:rPr>
                <w:rFonts w:hint="eastAsia"/>
                <w:lang w:eastAsia="zh-TW"/>
              </w:rPr>
              <w:t>德國、義大利</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進口總金額</w:t>
            </w:r>
          </w:p>
        </w:tc>
        <w:tc>
          <w:tcPr>
            <w:tcW w:w="3578" w:type="pct"/>
            <w:vAlign w:val="center"/>
          </w:tcPr>
          <w:p w:rsidR="00355BDF" w:rsidRPr="005A72DF" w:rsidRDefault="00112080" w:rsidP="00112080">
            <w:pPr>
              <w:ind w:leftChars="50" w:left="118" w:rightChars="50" w:right="118" w:firstLineChars="0" w:firstLine="0"/>
              <w:rPr>
                <w:lang w:eastAsia="zh-TW"/>
              </w:rPr>
            </w:pPr>
            <w:r w:rsidRPr="005A72DF">
              <w:rPr>
                <w:rFonts w:hint="eastAsia"/>
                <w:lang w:eastAsia="zh-TW"/>
              </w:rPr>
              <w:t>194.2</w:t>
            </w:r>
            <w:r w:rsidRPr="005A72DF">
              <w:rPr>
                <w:rFonts w:hint="eastAsia"/>
                <w:lang w:eastAsia="zh-TW"/>
              </w:rPr>
              <w:t>億美元</w:t>
            </w:r>
            <w:r w:rsidR="00B466E1" w:rsidRPr="005A72DF">
              <w:rPr>
                <w:rFonts w:hint="eastAsia"/>
                <w:lang w:eastAsia="zh-TW"/>
              </w:rPr>
              <w:t>（</w:t>
            </w:r>
            <w:r w:rsidRPr="005A72DF">
              <w:rPr>
                <w:rFonts w:hint="eastAsia"/>
                <w:lang w:eastAsia="zh-TW"/>
              </w:rPr>
              <w:t>2014</w:t>
            </w:r>
            <w:r w:rsidR="00B466E1" w:rsidRPr="005A72DF">
              <w:rPr>
                <w:rFonts w:hint="eastAsia"/>
                <w:lang w:eastAsia="zh-TW"/>
              </w:rPr>
              <w:t>）</w:t>
            </w:r>
            <w:r w:rsidRPr="005A72DF">
              <w:rPr>
                <w:rFonts w:hint="eastAsia"/>
                <w:lang w:eastAsia="zh-TW"/>
              </w:rPr>
              <w:t>、</w:t>
            </w:r>
            <w:r w:rsidRPr="005A72DF">
              <w:rPr>
                <w:rFonts w:hint="eastAsia"/>
                <w:lang w:eastAsia="zh-TW"/>
              </w:rPr>
              <w:t>189.3</w:t>
            </w:r>
            <w:r w:rsidRPr="005A72DF">
              <w:rPr>
                <w:rFonts w:hint="eastAsia"/>
                <w:lang w:eastAsia="zh-TW"/>
              </w:rPr>
              <w:t>億美元</w:t>
            </w:r>
            <w:r w:rsidR="00B466E1" w:rsidRPr="005A72DF">
              <w:rPr>
                <w:rFonts w:hint="eastAsia"/>
                <w:lang w:eastAsia="zh-TW"/>
              </w:rPr>
              <w:t>（</w:t>
            </w:r>
            <w:r w:rsidRPr="005A72DF">
              <w:rPr>
                <w:rFonts w:hint="eastAsia"/>
                <w:lang w:eastAsia="zh-TW"/>
              </w:rPr>
              <w:t>2015</w:t>
            </w:r>
            <w:r w:rsidR="00B466E1" w:rsidRPr="005A72DF">
              <w:rPr>
                <w:rFonts w:hint="eastAsia"/>
                <w:lang w:eastAsia="zh-TW"/>
              </w:rPr>
              <w:t>）</w:t>
            </w:r>
            <w:r w:rsidRPr="005A72DF">
              <w:rPr>
                <w:rFonts w:hint="eastAsia"/>
                <w:lang w:eastAsia="zh-TW"/>
              </w:rPr>
              <w:t>、</w:t>
            </w:r>
            <w:r w:rsidRPr="005A72DF">
              <w:rPr>
                <w:rFonts w:hint="eastAsia"/>
                <w:lang w:eastAsia="zh-TW"/>
              </w:rPr>
              <w:t>191.8</w:t>
            </w:r>
            <w:r w:rsidRPr="005A72DF">
              <w:rPr>
                <w:rFonts w:hint="eastAsia"/>
                <w:lang w:eastAsia="zh-TW"/>
              </w:rPr>
              <w:t>億美元</w:t>
            </w:r>
            <w:r w:rsidR="00B466E1" w:rsidRPr="005A72DF">
              <w:rPr>
                <w:rFonts w:hint="eastAsia"/>
                <w:lang w:eastAsia="zh-TW"/>
              </w:rPr>
              <w:t>（</w:t>
            </w:r>
            <w:r w:rsidRPr="005A72DF">
              <w:rPr>
                <w:rFonts w:hint="eastAsia"/>
                <w:lang w:eastAsia="zh-TW"/>
              </w:rPr>
              <w:t>2016</w:t>
            </w:r>
            <w:r w:rsidR="00B466E1" w:rsidRPr="005A72DF">
              <w:rPr>
                <w:rFonts w:hint="eastAsia"/>
                <w:lang w:eastAsia="zh-TW"/>
              </w:rPr>
              <w:t>）</w:t>
            </w:r>
            <w:r w:rsidRPr="005A72DF">
              <w:rPr>
                <w:rFonts w:hint="eastAsia"/>
                <w:lang w:eastAsia="zh-TW"/>
              </w:rPr>
              <w:t>、</w:t>
            </w:r>
            <w:r w:rsidR="006555E4" w:rsidRPr="005A72DF">
              <w:rPr>
                <w:rFonts w:hint="eastAsia"/>
                <w:lang w:eastAsia="zh-TW"/>
              </w:rPr>
              <w:t>209.8</w:t>
            </w:r>
            <w:r w:rsidR="00355BDF" w:rsidRPr="005A72DF">
              <w:rPr>
                <w:lang w:eastAsia="zh-TW"/>
              </w:rPr>
              <w:t>億</w:t>
            </w:r>
            <w:r w:rsidR="00355BDF" w:rsidRPr="005A72DF">
              <w:rPr>
                <w:rFonts w:hint="eastAsia"/>
                <w:lang w:eastAsia="zh-TW"/>
              </w:rPr>
              <w:t>美元</w:t>
            </w:r>
            <w:r w:rsidR="00B466E1" w:rsidRPr="005A72DF">
              <w:rPr>
                <w:rFonts w:hint="eastAsia"/>
                <w:lang w:eastAsia="zh-TW"/>
              </w:rPr>
              <w:t>（</w:t>
            </w:r>
            <w:r w:rsidRPr="005A72DF">
              <w:rPr>
                <w:rFonts w:hint="eastAsia"/>
                <w:lang w:eastAsia="zh-TW"/>
              </w:rPr>
              <w:t>2017</w:t>
            </w:r>
            <w:r w:rsidR="00B466E1" w:rsidRPr="005A72DF">
              <w:rPr>
                <w:rFonts w:hint="eastAsia"/>
                <w:lang w:eastAsia="zh-TW"/>
              </w:rPr>
              <w:t>）</w:t>
            </w:r>
            <w:r w:rsidR="00B47FC6" w:rsidRPr="005A72DF">
              <w:rPr>
                <w:rFonts w:hint="eastAsia"/>
                <w:lang w:eastAsia="zh-TW"/>
              </w:rPr>
              <w:t>（</w:t>
            </w:r>
            <w:r w:rsidR="00BE2341" w:rsidRPr="005A72DF">
              <w:rPr>
                <w:rFonts w:hint="eastAsia"/>
                <w:lang w:eastAsia="zh-TW"/>
              </w:rPr>
              <w:t>2018</w:t>
            </w:r>
            <w:r w:rsidR="00BE2341" w:rsidRPr="005A72DF">
              <w:rPr>
                <w:rFonts w:hint="eastAsia"/>
                <w:lang w:eastAsia="zh-TW"/>
              </w:rPr>
              <w:t>年官方數據尚未公布</w:t>
            </w:r>
            <w:r w:rsidR="00B47FC6" w:rsidRPr="005A72DF">
              <w:rPr>
                <w:rFonts w:hint="eastAsia"/>
                <w:lang w:eastAsia="zh-TW"/>
              </w:rPr>
              <w:t>）</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t>主要進口產品</w:t>
            </w:r>
          </w:p>
        </w:tc>
        <w:tc>
          <w:tcPr>
            <w:tcW w:w="3578" w:type="pct"/>
            <w:vAlign w:val="center"/>
          </w:tcPr>
          <w:p w:rsidR="00355BDF" w:rsidRPr="005A72DF" w:rsidRDefault="00355BDF" w:rsidP="00180D3F">
            <w:pPr>
              <w:ind w:leftChars="50" w:left="118" w:rightChars="50" w:right="118" w:firstLineChars="0" w:firstLine="0"/>
              <w:rPr>
                <w:lang w:eastAsia="zh-TW"/>
              </w:rPr>
            </w:pPr>
            <w:r w:rsidRPr="005A72DF">
              <w:rPr>
                <w:lang w:eastAsia="zh-TW"/>
              </w:rPr>
              <w:t>石油、</w:t>
            </w:r>
            <w:r w:rsidR="00180D3F" w:rsidRPr="005A72DF">
              <w:rPr>
                <w:rFonts w:hint="eastAsia"/>
                <w:lang w:eastAsia="zh-TW"/>
              </w:rPr>
              <w:t>稻米、</w:t>
            </w:r>
            <w:r w:rsidR="00BA4ACC" w:rsidRPr="005A72DF">
              <w:rPr>
                <w:rFonts w:hint="eastAsia"/>
                <w:lang w:eastAsia="zh-TW"/>
              </w:rPr>
              <w:t>基本</w:t>
            </w:r>
            <w:r w:rsidR="00180D3F" w:rsidRPr="005A72DF">
              <w:rPr>
                <w:rFonts w:hint="eastAsia"/>
                <w:lang w:eastAsia="zh-TW"/>
              </w:rPr>
              <w:t>金屬、小麥</w:t>
            </w:r>
            <w:r w:rsidRPr="005A72DF">
              <w:rPr>
                <w:lang w:eastAsia="zh-TW"/>
              </w:rPr>
              <w:t>、機械及運輸設備</w:t>
            </w:r>
          </w:p>
        </w:tc>
      </w:tr>
      <w:tr w:rsidR="005A72DF" w:rsidRPr="005A72DF">
        <w:trPr>
          <w:trHeight w:val="680"/>
        </w:trPr>
        <w:tc>
          <w:tcPr>
            <w:tcW w:w="1422" w:type="pct"/>
            <w:vAlign w:val="center"/>
          </w:tcPr>
          <w:p w:rsidR="00355BDF" w:rsidRPr="005A72DF" w:rsidRDefault="00355BDF" w:rsidP="00355BDF">
            <w:pPr>
              <w:ind w:leftChars="50" w:left="118" w:rightChars="50" w:right="118" w:firstLineChars="0" w:firstLine="0"/>
              <w:jc w:val="distribute"/>
              <w:rPr>
                <w:lang w:eastAsia="zh-TW"/>
              </w:rPr>
            </w:pPr>
            <w:r w:rsidRPr="005A72DF">
              <w:rPr>
                <w:rFonts w:hint="eastAsia"/>
                <w:lang w:eastAsia="zh-TW"/>
              </w:rPr>
              <w:lastRenderedPageBreak/>
              <w:t>主要進口國家</w:t>
            </w:r>
          </w:p>
        </w:tc>
        <w:tc>
          <w:tcPr>
            <w:tcW w:w="3578" w:type="pct"/>
            <w:vAlign w:val="center"/>
          </w:tcPr>
          <w:p w:rsidR="00355BDF" w:rsidRPr="005A72DF" w:rsidRDefault="00355BDF" w:rsidP="00A6603E">
            <w:pPr>
              <w:ind w:leftChars="50" w:left="118" w:rightChars="50" w:right="118" w:firstLineChars="0" w:firstLine="0"/>
              <w:rPr>
                <w:lang w:eastAsia="zh-TW"/>
              </w:rPr>
            </w:pPr>
            <w:r w:rsidRPr="005A72DF">
              <w:rPr>
                <w:lang w:eastAsia="zh-TW"/>
              </w:rPr>
              <w:t>中國大陸、阿拉伯聯合大公國、新加坡、日本</w:t>
            </w:r>
            <w:r w:rsidR="00180D3F" w:rsidRPr="005A72DF">
              <w:rPr>
                <w:lang w:eastAsia="zh-TW"/>
              </w:rPr>
              <w:t xml:space="preserve"> </w:t>
            </w:r>
          </w:p>
        </w:tc>
      </w:tr>
    </w:tbl>
    <w:p w:rsidR="00174DE3" w:rsidRPr="005A72DF" w:rsidRDefault="00174DE3" w:rsidP="00E31037">
      <w:pPr>
        <w:pStyle w:val="a5"/>
        <w:tabs>
          <w:tab w:val="left" w:pos="4720"/>
        </w:tabs>
        <w:jc w:val="left"/>
        <w:rPr>
          <w:lang w:eastAsia="zh-TW"/>
        </w:rPr>
      </w:pPr>
    </w:p>
    <w:p w:rsidR="00B466E1" w:rsidRPr="005A72DF" w:rsidRDefault="00174DE3" w:rsidP="00E31037">
      <w:pPr>
        <w:pStyle w:val="a5"/>
        <w:tabs>
          <w:tab w:val="left" w:pos="4720"/>
        </w:tabs>
        <w:jc w:val="left"/>
        <w:rPr>
          <w:lang w:eastAsia="zh-TW"/>
        </w:rPr>
      </w:pPr>
      <w:r w:rsidRPr="005A72DF">
        <w:rPr>
          <w:lang w:eastAsia="zh-TW"/>
        </w:rPr>
        <w:br w:type="page"/>
      </w:r>
    </w:p>
    <w:p w:rsidR="00B466E1" w:rsidRPr="005A72DF" w:rsidRDefault="00B466E1" w:rsidP="00B466E1">
      <w:pPr>
        <w:ind w:left="472" w:firstLineChars="0" w:firstLine="0"/>
        <w:rPr>
          <w:lang w:eastAsia="zh-TW"/>
        </w:rPr>
      </w:pPr>
    </w:p>
    <w:p w:rsidR="00B47FC6" w:rsidRPr="005A72DF" w:rsidRDefault="00B47FC6" w:rsidP="00B466E1">
      <w:pPr>
        <w:ind w:left="472" w:firstLineChars="0" w:firstLine="0"/>
        <w:rPr>
          <w:lang w:eastAsia="zh-TW"/>
        </w:rPr>
        <w:sectPr w:rsidR="00B47FC6" w:rsidRPr="005A72DF" w:rsidSect="007E6BBB">
          <w:headerReference w:type="even" r:id="rId15"/>
          <w:headerReference w:type="default" r:id="rId16"/>
          <w:footerReference w:type="even" r:id="rId17"/>
          <w:footerReference w:type="default" r:id="rId18"/>
          <w:pgSz w:w="11906" w:h="16838" w:code="9"/>
          <w:pgMar w:top="2268" w:right="1701" w:bottom="1701" w:left="1701" w:header="1134" w:footer="851" w:gutter="0"/>
          <w:pgNumType w:start="1"/>
          <w:cols w:space="425"/>
          <w:docGrid w:type="linesAndChars" w:linePitch="514" w:charSpace="-774"/>
        </w:sectPr>
      </w:pPr>
    </w:p>
    <w:p w:rsidR="00920687" w:rsidRPr="005A72DF" w:rsidRDefault="00920687" w:rsidP="00B466E1">
      <w:pPr>
        <w:pStyle w:val="a5"/>
      </w:pPr>
      <w:bookmarkStart w:id="1" w:name="_Toc17912522"/>
      <w:r w:rsidRPr="005A72DF">
        <w:lastRenderedPageBreak/>
        <w:t>第壹章　自然人文環境</w:t>
      </w:r>
      <w:bookmarkEnd w:id="1"/>
    </w:p>
    <w:p w:rsidR="003A4E65" w:rsidRPr="005A72DF" w:rsidRDefault="003A4E65" w:rsidP="003A4E65">
      <w:pPr>
        <w:pStyle w:val="a6"/>
      </w:pPr>
      <w:r w:rsidRPr="005A72DF">
        <w:rPr>
          <w:rFonts w:hint="eastAsia"/>
        </w:rPr>
        <w:t>一、自然環境</w:t>
      </w:r>
    </w:p>
    <w:p w:rsidR="003A4E65" w:rsidRPr="005A72DF" w:rsidRDefault="003A4E65" w:rsidP="003A4E65">
      <w:pPr>
        <w:ind w:firstLine="472"/>
      </w:pPr>
      <w:r w:rsidRPr="005A72DF">
        <w:t>位於印度半島東南端，為印度洋島國</w:t>
      </w:r>
      <w:r w:rsidRPr="005A72DF">
        <w:rPr>
          <w:rFonts w:hint="eastAsia"/>
        </w:rPr>
        <w:t>，面積達</w:t>
      </w:r>
      <w:r w:rsidRPr="005A72DF">
        <w:t>65,610</w:t>
      </w:r>
      <w:r w:rsidRPr="005A72DF">
        <w:t>平方公里</w:t>
      </w:r>
      <w:r w:rsidRPr="005A72DF">
        <w:rPr>
          <w:rFonts w:hint="eastAsia"/>
        </w:rPr>
        <w:t>。斯國</w:t>
      </w:r>
      <w:r w:rsidRPr="005A72DF">
        <w:t>接近赤道，熱帶季風氣候，年平均氣溫逾</w:t>
      </w:r>
      <w:r w:rsidRPr="005A72DF">
        <w:t>28</w:t>
      </w:r>
      <w:r w:rsidRPr="005A72DF">
        <w:rPr>
          <w:rFonts w:hint="eastAsia"/>
        </w:rPr>
        <w:t>℃，</w:t>
      </w:r>
      <w:r w:rsidRPr="005A72DF">
        <w:t>年平均降水量約</w:t>
      </w:r>
      <w:r w:rsidRPr="005A72DF">
        <w:t>1</w:t>
      </w:r>
      <w:r w:rsidRPr="005A72DF">
        <w:rPr>
          <w:rFonts w:hint="eastAsia"/>
          <w:lang w:eastAsia="zh-TW"/>
        </w:rPr>
        <w:t>,</w:t>
      </w:r>
      <w:r w:rsidRPr="005A72DF">
        <w:t>283-3</w:t>
      </w:r>
      <w:r w:rsidRPr="005A72DF">
        <w:rPr>
          <w:rFonts w:hint="eastAsia"/>
          <w:lang w:eastAsia="zh-TW"/>
        </w:rPr>
        <w:t>,</w:t>
      </w:r>
      <w:r w:rsidRPr="005A72DF">
        <w:t>321</w:t>
      </w:r>
      <w:r w:rsidRPr="005A72DF">
        <w:t>公釐。</w:t>
      </w:r>
    </w:p>
    <w:p w:rsidR="003A4E65" w:rsidRPr="005A72DF" w:rsidRDefault="003A4E65" w:rsidP="003A4E65">
      <w:pPr>
        <w:pStyle w:val="a6"/>
      </w:pPr>
      <w:r w:rsidRPr="005A72DF">
        <w:rPr>
          <w:rFonts w:hint="eastAsia"/>
        </w:rPr>
        <w:t>二、人文及社會環境</w:t>
      </w:r>
    </w:p>
    <w:p w:rsidR="003A4E65" w:rsidRPr="005A72DF" w:rsidRDefault="003A4E65" w:rsidP="003A4E65">
      <w:pPr>
        <w:pStyle w:val="a7"/>
        <w:ind w:left="945" w:hanging="709"/>
      </w:pPr>
      <w:r w:rsidRPr="005A72DF">
        <w:rPr>
          <w:rFonts w:hint="eastAsia"/>
        </w:rPr>
        <w:t>（一）斯里蘭卡原名錫蘭。</w:t>
      </w:r>
      <w:r w:rsidRPr="005A72DF">
        <w:t>西元前</w:t>
      </w:r>
      <w:r w:rsidRPr="005A72DF">
        <w:t>6</w:t>
      </w:r>
      <w:r w:rsidRPr="005A72DF">
        <w:t>世紀</w:t>
      </w:r>
      <w:r w:rsidRPr="005A72DF">
        <w:rPr>
          <w:rFonts w:hint="eastAsia"/>
        </w:rPr>
        <w:t>，源</w:t>
      </w:r>
      <w:r w:rsidRPr="005A72DF">
        <w:t>自北印度</w:t>
      </w:r>
      <w:proofErr w:type="gramStart"/>
      <w:r w:rsidRPr="005A72DF">
        <w:t>之僧伽羅</w:t>
      </w:r>
      <w:proofErr w:type="gramEnd"/>
      <w:r w:rsidRPr="005A72DF">
        <w:t>人</w:t>
      </w:r>
      <w:r w:rsidRPr="005A72DF">
        <w:rPr>
          <w:rFonts w:hint="eastAsia"/>
        </w:rPr>
        <w:t>遷徙至</w:t>
      </w:r>
      <w:r w:rsidRPr="005A72DF">
        <w:t>錫蘭建立</w:t>
      </w:r>
      <w:proofErr w:type="gramStart"/>
      <w:r w:rsidRPr="005A72DF">
        <w:t>僧伽羅王朝</w:t>
      </w:r>
      <w:proofErr w:type="gramEnd"/>
      <w:r w:rsidRPr="005A72DF">
        <w:t>。西元前</w:t>
      </w:r>
      <w:r w:rsidRPr="005A72DF">
        <w:t>3</w:t>
      </w:r>
      <w:r w:rsidRPr="005A72DF">
        <w:t>世紀中</w:t>
      </w:r>
      <w:r w:rsidRPr="005A72DF">
        <w:rPr>
          <w:rFonts w:hint="eastAsia"/>
        </w:rPr>
        <w:t>葉，</w:t>
      </w:r>
      <w:r w:rsidRPr="005A72DF">
        <w:t>孔雀王朝之阿育王派其子前往錫蘭弘揚佛法</w:t>
      </w:r>
      <w:r w:rsidRPr="005A72DF">
        <w:rPr>
          <w:rFonts w:hint="eastAsia"/>
        </w:rPr>
        <w:t>，</w:t>
      </w:r>
      <w:proofErr w:type="gramStart"/>
      <w:r w:rsidRPr="005A72DF">
        <w:rPr>
          <w:rFonts w:hint="eastAsia"/>
        </w:rPr>
        <w:t>自</w:t>
      </w:r>
      <w:r w:rsidRPr="005A72DF">
        <w:t>此僧伽羅人</w:t>
      </w:r>
      <w:r w:rsidRPr="005A72DF">
        <w:rPr>
          <w:rFonts w:hint="eastAsia"/>
        </w:rPr>
        <w:t>偋</w:t>
      </w:r>
      <w:proofErr w:type="gramEnd"/>
      <w:r w:rsidRPr="005A72DF">
        <w:t>棄婆羅門教而改信佛教。西元前</w:t>
      </w:r>
      <w:r w:rsidRPr="005A72DF">
        <w:t>2</w:t>
      </w:r>
      <w:r w:rsidRPr="005A72DF">
        <w:t>世紀</w:t>
      </w:r>
      <w:r w:rsidRPr="005A72DF">
        <w:rPr>
          <w:rFonts w:hint="eastAsia"/>
        </w:rPr>
        <w:t>，</w:t>
      </w:r>
      <w:r w:rsidRPr="005A72DF">
        <w:t>南印度之泰米爾人開始遷徙並定居錫蘭</w:t>
      </w:r>
      <w:r w:rsidRPr="005A72DF">
        <w:rPr>
          <w:rFonts w:hint="eastAsia"/>
        </w:rPr>
        <w:t>，</w:t>
      </w:r>
      <w:r w:rsidRPr="005A72DF">
        <w:t>西元</w:t>
      </w:r>
      <w:r w:rsidRPr="005A72DF">
        <w:t>14</w:t>
      </w:r>
      <w:r w:rsidRPr="005A72DF">
        <w:t>世紀泰米爾人在北錫蘭建立泰米爾王國</w:t>
      </w:r>
      <w:r w:rsidRPr="005A72DF">
        <w:rPr>
          <w:rFonts w:hint="eastAsia"/>
        </w:rPr>
        <w:t>，致</w:t>
      </w:r>
      <w:r w:rsidRPr="005A72DF">
        <w:t>從</w:t>
      </w:r>
      <w:r w:rsidRPr="005A72DF">
        <w:t>5</w:t>
      </w:r>
      <w:r w:rsidRPr="005A72DF">
        <w:rPr>
          <w:rFonts w:hint="eastAsia"/>
        </w:rPr>
        <w:t>-</w:t>
      </w:r>
      <w:proofErr w:type="gramStart"/>
      <w:r w:rsidRPr="005A72DF">
        <w:t>16</w:t>
      </w:r>
      <w:r w:rsidRPr="005A72DF">
        <w:t>世紀僧</w:t>
      </w:r>
      <w:proofErr w:type="gramEnd"/>
      <w:r w:rsidRPr="005A72DF">
        <w:t>伽羅王國與泰米爾王國間征戰不斷</w:t>
      </w:r>
      <w:r w:rsidRPr="005A72DF">
        <w:rPr>
          <w:rFonts w:hint="eastAsia"/>
        </w:rPr>
        <w:t>，</w:t>
      </w:r>
      <w:r w:rsidRPr="005A72DF">
        <w:t>16</w:t>
      </w:r>
      <w:r w:rsidRPr="005A72DF">
        <w:rPr>
          <w:rFonts w:hint="eastAsia"/>
        </w:rPr>
        <w:t>-17</w:t>
      </w:r>
      <w:r w:rsidRPr="005A72DF">
        <w:t>世紀</w:t>
      </w:r>
      <w:r w:rsidRPr="005A72DF">
        <w:rPr>
          <w:rFonts w:hint="eastAsia"/>
        </w:rPr>
        <w:t>錫蘭</w:t>
      </w:r>
      <w:r w:rsidRPr="005A72DF">
        <w:t>先後被葡萄牙及荷蘭統治。</w:t>
      </w:r>
      <w:r w:rsidRPr="005A72DF">
        <w:t>19</w:t>
      </w:r>
      <w:r w:rsidRPr="005A72DF">
        <w:t>世紀初成為英國殖民地。</w:t>
      </w:r>
      <w:r w:rsidRPr="005A72DF">
        <w:t>1948</w:t>
      </w:r>
      <w:r w:rsidRPr="005A72DF">
        <w:t>年</w:t>
      </w:r>
      <w:r w:rsidRPr="005A72DF">
        <w:t>2</w:t>
      </w:r>
      <w:r w:rsidRPr="005A72DF">
        <w:t>月</w:t>
      </w:r>
      <w:r w:rsidRPr="005A72DF">
        <w:t>4</w:t>
      </w:r>
      <w:r w:rsidRPr="005A72DF">
        <w:t>日正式獨立為錫蘭國（</w:t>
      </w:r>
      <w:r w:rsidRPr="005A72DF">
        <w:t>CEYLON</w:t>
      </w:r>
      <w:r w:rsidRPr="005A72DF">
        <w:t>）。</w:t>
      </w:r>
      <w:r w:rsidRPr="005A72DF">
        <w:t>1972</w:t>
      </w:r>
      <w:r w:rsidRPr="005A72DF">
        <w:t>年修憲更名為「斯里蘭卡共和國」</w:t>
      </w:r>
      <w:r w:rsidRPr="005A72DF">
        <w:rPr>
          <w:rFonts w:hint="eastAsia"/>
        </w:rPr>
        <w:t>，</w:t>
      </w:r>
      <w:r w:rsidRPr="005A72DF">
        <w:t>1978</w:t>
      </w:r>
      <w:r w:rsidRPr="005A72DF">
        <w:t>年再度修憲</w:t>
      </w:r>
      <w:r w:rsidRPr="005A72DF">
        <w:rPr>
          <w:rFonts w:hint="eastAsia"/>
        </w:rPr>
        <w:t>，</w:t>
      </w:r>
      <w:r w:rsidRPr="005A72DF">
        <w:t>改國號為「斯里蘭卡民主社會主義共和國」並廢除英國女王為象徵性代表</w:t>
      </w:r>
      <w:r w:rsidRPr="005A72DF">
        <w:rPr>
          <w:rFonts w:hint="eastAsia"/>
        </w:rPr>
        <w:t>，</w:t>
      </w:r>
      <w:r w:rsidRPr="005A72DF">
        <w:t>惟仍為大英國協一員</w:t>
      </w:r>
      <w:r w:rsidRPr="005A72DF">
        <w:rPr>
          <w:rFonts w:hint="eastAsia"/>
        </w:rPr>
        <w:t>。斯里蘭卡</w:t>
      </w:r>
      <w:r w:rsidRPr="005A72DF">
        <w:t>總統</w:t>
      </w:r>
      <w:r w:rsidRPr="005A72DF">
        <w:rPr>
          <w:rFonts w:hint="eastAsia"/>
        </w:rPr>
        <w:t>係</w:t>
      </w:r>
      <w:r w:rsidRPr="005A72DF">
        <w:t>直接民選產生</w:t>
      </w:r>
      <w:r w:rsidRPr="005A72DF">
        <w:rPr>
          <w:rFonts w:hint="eastAsia"/>
        </w:rPr>
        <w:t>，為</w:t>
      </w:r>
      <w:r w:rsidRPr="005A72DF">
        <w:t>三軍統帥並任命總理。</w:t>
      </w:r>
    </w:p>
    <w:p w:rsidR="003A4E65" w:rsidRPr="005A72DF" w:rsidRDefault="003A4E65" w:rsidP="003A4E65">
      <w:pPr>
        <w:pStyle w:val="a7"/>
        <w:ind w:left="945" w:hanging="709"/>
      </w:pPr>
      <w:r w:rsidRPr="005A72DF">
        <w:rPr>
          <w:rFonts w:hint="eastAsia"/>
        </w:rPr>
        <w:t>（二）斯國</w:t>
      </w:r>
      <w:r w:rsidRPr="005A72DF">
        <w:t>總人口</w:t>
      </w:r>
      <w:r w:rsidRPr="005A72DF">
        <w:rPr>
          <w:rFonts w:hint="eastAsia"/>
        </w:rPr>
        <w:t>之</w:t>
      </w:r>
      <w:r w:rsidRPr="005A72DF">
        <w:t>70%</w:t>
      </w:r>
      <w:r w:rsidRPr="005A72DF">
        <w:t>是</w:t>
      </w:r>
      <w:proofErr w:type="gramStart"/>
      <w:r w:rsidRPr="005A72DF">
        <w:t>僧伽羅族</w:t>
      </w:r>
      <w:proofErr w:type="gramEnd"/>
      <w:r w:rsidRPr="005A72DF">
        <w:t>，其次大約</w:t>
      </w:r>
      <w:r w:rsidRPr="005A72DF">
        <w:t>20%</w:t>
      </w:r>
      <w:r w:rsidRPr="005A72DF">
        <w:t>是泰米爾族，他們都是印度的移民；此外尚有葡萄牙、荷蘭及當地的混血種和少量的摩爾人。此地信仰的宗教種類很多，</w:t>
      </w:r>
      <w:proofErr w:type="gramStart"/>
      <w:r w:rsidRPr="005A72DF">
        <w:t>僧伽羅族</w:t>
      </w:r>
      <w:proofErr w:type="gramEnd"/>
      <w:r w:rsidRPr="005A72DF">
        <w:t>是佛教徒，泰米爾族則信奉印度教，另有少數民族信仰回教和基督教。斯里蘭卡對宗教很熱衷，宗教對其人民生活作息息息相關，斯里蘭卡國定假日亦多以宗教節慶而定的，因此每</w:t>
      </w:r>
      <w:r w:rsidRPr="005A72DF">
        <w:lastRenderedPageBreak/>
        <w:t>到節日都會舉行宗教祭典。</w:t>
      </w:r>
    </w:p>
    <w:p w:rsidR="003A4E65" w:rsidRPr="005A72DF" w:rsidRDefault="003A4E65" w:rsidP="003A4E65">
      <w:pPr>
        <w:pStyle w:val="a6"/>
      </w:pPr>
      <w:r w:rsidRPr="005A72DF">
        <w:rPr>
          <w:rFonts w:hint="eastAsia"/>
        </w:rPr>
        <w:t>三、政治環境</w:t>
      </w:r>
    </w:p>
    <w:p w:rsidR="003A4E65" w:rsidRPr="005A72DF" w:rsidRDefault="003A4E65" w:rsidP="003A4E65">
      <w:pPr>
        <w:pStyle w:val="a7"/>
        <w:ind w:left="945" w:hanging="709"/>
      </w:pPr>
      <w:r w:rsidRPr="005A72DF">
        <w:rPr>
          <w:rFonts w:hint="eastAsia"/>
        </w:rPr>
        <w:t>（一）</w:t>
      </w:r>
      <w:r w:rsidRPr="005A72DF">
        <w:t>斯國於</w:t>
      </w:r>
      <w:r w:rsidRPr="005A72DF">
        <w:t>1948</w:t>
      </w:r>
      <w:r w:rsidRPr="005A72DF">
        <w:t>年獨立以來即成為大英國協之會員，</w:t>
      </w:r>
      <w:r w:rsidRPr="005A72DF">
        <w:t>1955</w:t>
      </w:r>
      <w:r w:rsidRPr="005A72DF">
        <w:t>年加入聯合國，對外奉行不結盟原則及獨立自主外交政策，積極參與區域及全球事務。斯國為國際貨幣基金會（</w:t>
      </w:r>
      <w:r w:rsidRPr="005A72DF">
        <w:t>IMF</w:t>
      </w:r>
      <w:r w:rsidRPr="005A72DF">
        <w:t>）、亞洲開發銀行（</w:t>
      </w:r>
      <w:r w:rsidRPr="005A72DF">
        <w:t>ADB</w:t>
      </w:r>
      <w:r w:rsidRPr="005A72DF">
        <w:t>）、世界貿易組織（</w:t>
      </w:r>
      <w:r w:rsidRPr="005A72DF">
        <w:t>WTO</w:t>
      </w:r>
      <w:r w:rsidRPr="005A72DF">
        <w:t>）及南亞區域合作協會（</w:t>
      </w:r>
      <w:r w:rsidRPr="005A72DF">
        <w:t>SAARC</w:t>
      </w:r>
      <w:r w:rsidRPr="005A72DF">
        <w:t>）等會員國，已與全球</w:t>
      </w:r>
      <w:r w:rsidRPr="005A72DF">
        <w:t>130</w:t>
      </w:r>
      <w:r w:rsidRPr="005A72DF">
        <w:t>餘國建立外交關係。</w:t>
      </w:r>
      <w:proofErr w:type="gramStart"/>
      <w:r w:rsidRPr="005A72DF">
        <w:t>近年斯</w:t>
      </w:r>
      <w:proofErr w:type="gramEnd"/>
      <w:r w:rsidRPr="005A72DF">
        <w:t>國外交工作重點在推動國內各民族和解工程上尋求國際社會之理解與支持，主要政黨包括斯里蘭卡自由黨（</w:t>
      </w:r>
      <w:r w:rsidRPr="005A72DF">
        <w:t>Sri Lanka Freedom Party</w:t>
      </w:r>
      <w:r w:rsidRPr="005A72DF">
        <w:t>）、聯合國民黨（</w:t>
      </w:r>
      <w:r w:rsidRPr="005A72DF">
        <w:t>United National Party</w:t>
      </w:r>
      <w:r w:rsidRPr="005A72DF">
        <w:t>）、泰米爾全國聯盟（</w:t>
      </w:r>
      <w:r w:rsidRPr="005A72DF">
        <w:t>Tamil National Alliance</w:t>
      </w:r>
      <w:r w:rsidRPr="005A72DF">
        <w:t>）。</w:t>
      </w:r>
    </w:p>
    <w:p w:rsidR="003A4E65" w:rsidRPr="005A72DF" w:rsidRDefault="003A4E65" w:rsidP="003A4E65">
      <w:pPr>
        <w:pStyle w:val="a7"/>
        <w:ind w:left="945" w:hanging="709"/>
      </w:pPr>
      <w:r w:rsidRPr="005A72DF">
        <w:rPr>
          <w:rFonts w:hint="eastAsia"/>
        </w:rPr>
        <w:t>（二）</w:t>
      </w:r>
      <w:r w:rsidRPr="005A72DF">
        <w:t>1983</w:t>
      </w:r>
      <w:r w:rsidRPr="005A72DF">
        <w:t>年斯國政府軍與泰米爾叛軍（</w:t>
      </w:r>
      <w:r w:rsidRPr="005A72DF">
        <w:t>LTTE</w:t>
      </w:r>
      <w:r w:rsidRPr="005A72DF">
        <w:t>）爆發長達</w:t>
      </w:r>
      <w:r w:rsidRPr="005A72DF">
        <w:t>20</w:t>
      </w:r>
      <w:r w:rsidRPr="005A72DF">
        <w:t>年之久的內戰</w:t>
      </w:r>
      <w:r w:rsidRPr="005A72DF">
        <w:rPr>
          <w:rFonts w:hint="eastAsia"/>
        </w:rPr>
        <w:t>，</w:t>
      </w:r>
      <w:r w:rsidRPr="005A72DF">
        <w:t>2009</w:t>
      </w:r>
      <w:r w:rsidRPr="005A72DF">
        <w:t>年</w:t>
      </w:r>
      <w:r w:rsidRPr="005A72DF">
        <w:t>5</w:t>
      </w:r>
      <w:r w:rsidRPr="005A72DF">
        <w:t>月政府軍徹底擊潰叛軍之殘餘勢力</w:t>
      </w:r>
      <w:r w:rsidRPr="005A72DF">
        <w:rPr>
          <w:rFonts w:hint="eastAsia"/>
        </w:rPr>
        <w:t>，</w:t>
      </w:r>
      <w:r w:rsidRPr="005A72DF">
        <w:t>正式結束累計長達</w:t>
      </w:r>
      <w:r w:rsidRPr="005A72DF">
        <w:t>30</w:t>
      </w:r>
      <w:r w:rsidRPr="005A72DF">
        <w:t>年之內戰。</w:t>
      </w:r>
      <w:proofErr w:type="gramStart"/>
      <w:r w:rsidRPr="005A72DF">
        <w:t>目前斯</w:t>
      </w:r>
      <w:proofErr w:type="gramEnd"/>
      <w:r w:rsidRPr="005A72DF">
        <w:t>國政府大力進行平民安置計畫、推動經濟發展及基礎建設</w:t>
      </w:r>
      <w:r w:rsidRPr="005A72DF">
        <w:rPr>
          <w:rFonts w:hint="eastAsia"/>
        </w:rPr>
        <w:t>，</w:t>
      </w:r>
      <w:r w:rsidRPr="005A72DF">
        <w:t>國家政、經及社會情勢漸趨穩定。</w:t>
      </w:r>
      <w:r w:rsidRPr="005A72DF">
        <w:t>2015</w:t>
      </w:r>
      <w:r w:rsidRPr="005A72DF">
        <w:t>年</w:t>
      </w:r>
      <w:r w:rsidRPr="005A72DF">
        <w:t>1</w:t>
      </w:r>
      <w:r w:rsidRPr="005A72DF">
        <w:t>月</w:t>
      </w:r>
      <w:r w:rsidRPr="005A72DF">
        <w:t>8</w:t>
      </w:r>
      <w:r w:rsidRPr="005A72DF">
        <w:t>日總統大選</w:t>
      </w:r>
      <w:r w:rsidRPr="005A72DF">
        <w:rPr>
          <w:rFonts w:hint="eastAsia"/>
        </w:rPr>
        <w:t>，</w:t>
      </w:r>
      <w:r w:rsidRPr="005A72DF">
        <w:t>Maithripala Sirisena</w:t>
      </w:r>
      <w:r w:rsidRPr="005A72DF">
        <w:t>擊敗執政</w:t>
      </w:r>
      <w:r w:rsidRPr="005A72DF">
        <w:t>10</w:t>
      </w:r>
      <w:r w:rsidRPr="005A72DF">
        <w:t>年的前總統</w:t>
      </w:r>
      <w:r w:rsidRPr="005A72DF">
        <w:t>Mahindra Rajapaska</w:t>
      </w:r>
      <w:r w:rsidRPr="005A72DF">
        <w:t>當選總統。</w:t>
      </w:r>
    </w:p>
    <w:p w:rsidR="00A6603E" w:rsidRPr="005A72DF" w:rsidRDefault="00A6603E" w:rsidP="005A72DF">
      <w:pPr>
        <w:pStyle w:val="a7"/>
        <w:ind w:left="945" w:hanging="709"/>
      </w:pPr>
      <w:r w:rsidRPr="005A72DF">
        <w:rPr>
          <w:rFonts w:hint="eastAsia"/>
        </w:rPr>
        <w:t>（三）</w:t>
      </w:r>
      <w:r w:rsidRPr="005A72DF">
        <w:t>斯里蘭卡</w:t>
      </w:r>
      <w:r w:rsidRPr="005A72DF">
        <w:rPr>
          <w:rFonts w:hint="eastAsia"/>
        </w:rPr>
        <w:t>2019</w:t>
      </w:r>
      <w:r w:rsidRPr="005A72DF">
        <w:rPr>
          <w:rFonts w:hint="eastAsia"/>
        </w:rPr>
        <w:t>年</w:t>
      </w:r>
      <w:r w:rsidRPr="005A72DF">
        <w:t>4</w:t>
      </w:r>
      <w:r w:rsidRPr="005A72DF">
        <w:t>月</w:t>
      </w:r>
      <w:r w:rsidRPr="005A72DF">
        <w:t>21</w:t>
      </w:r>
      <w:r w:rsidRPr="005A72DF">
        <w:t>日共發生</w:t>
      </w:r>
      <w:r w:rsidRPr="005A72DF">
        <w:t>8</w:t>
      </w:r>
      <w:r w:rsidRPr="005A72DF">
        <w:t>起連續炸彈襲擊案，造成</w:t>
      </w:r>
      <w:r w:rsidRPr="005A72DF">
        <w:t>257</w:t>
      </w:r>
      <w:r w:rsidRPr="005A72DF">
        <w:t>人死亡</w:t>
      </w:r>
      <w:r w:rsidR="00B47FC6" w:rsidRPr="005A72DF">
        <w:t>（</w:t>
      </w:r>
      <w:r w:rsidRPr="005A72DF">
        <w:t>其中外國人</w:t>
      </w:r>
      <w:r w:rsidRPr="005A72DF">
        <w:t>39</w:t>
      </w:r>
      <w:r w:rsidRPr="005A72DF">
        <w:t>名</w:t>
      </w:r>
      <w:r w:rsidR="00B47FC6" w:rsidRPr="005A72DF">
        <w:t>）</w:t>
      </w:r>
      <w:r w:rsidRPr="005A72DF">
        <w:t>、</w:t>
      </w:r>
      <w:r w:rsidRPr="005A72DF">
        <w:t>450</w:t>
      </w:r>
      <w:r w:rsidR="00692882" w:rsidRPr="005A72DF">
        <w:t>人受輕重傷。事件</w:t>
      </w:r>
      <w:r w:rsidR="00692882" w:rsidRPr="005A72DF">
        <w:rPr>
          <w:rFonts w:hint="eastAsia"/>
        </w:rPr>
        <w:t>分布</w:t>
      </w:r>
      <w:r w:rsidRPr="005A72DF">
        <w:t>於首都科倫坡、附近的</w:t>
      </w:r>
      <w:proofErr w:type="gramStart"/>
      <w:r w:rsidRPr="005A72DF">
        <w:t>尼甘布</w:t>
      </w:r>
      <w:proofErr w:type="gramEnd"/>
      <w:r w:rsidRPr="005A72DF">
        <w:t>以及東部拜蒂克洛，涉及</w:t>
      </w:r>
      <w:r w:rsidRPr="005A72DF">
        <w:t>3</w:t>
      </w:r>
      <w:r w:rsidRPr="005A72DF">
        <w:t>個教堂及</w:t>
      </w:r>
      <w:r w:rsidRPr="005A72DF">
        <w:t>4</w:t>
      </w:r>
      <w:r w:rsidRPr="005A72DF">
        <w:t>家酒店。遇襲教堂當時正舉行復活節主日崇拜。</w:t>
      </w:r>
    </w:p>
    <w:p w:rsidR="00D07F50" w:rsidRDefault="00A6603E" w:rsidP="00A6603E">
      <w:pPr>
        <w:pStyle w:val="a7"/>
        <w:ind w:left="945" w:hanging="709"/>
      </w:pPr>
      <w:r w:rsidRPr="005A72DF">
        <w:rPr>
          <w:rFonts w:hint="eastAsia"/>
        </w:rPr>
        <w:t>（四）美國、</w:t>
      </w:r>
      <w:r w:rsidR="00B47FC6" w:rsidRPr="005A72DF">
        <w:rPr>
          <w:rFonts w:hint="eastAsia"/>
        </w:rPr>
        <w:t>中國大陸</w:t>
      </w:r>
      <w:r w:rsidR="00692882" w:rsidRPr="005A72DF">
        <w:rPr>
          <w:rFonts w:hint="eastAsia"/>
        </w:rPr>
        <w:t>及</w:t>
      </w:r>
      <w:r w:rsidRPr="005A72DF">
        <w:rPr>
          <w:rFonts w:hint="eastAsia"/>
        </w:rPr>
        <w:t>我國</w:t>
      </w:r>
      <w:r w:rsidR="00692882" w:rsidRPr="005A72DF">
        <w:rPr>
          <w:rFonts w:hint="eastAsia"/>
        </w:rPr>
        <w:t>等</w:t>
      </w:r>
      <w:r w:rsidRPr="005A72DF">
        <w:rPr>
          <w:rFonts w:hint="eastAsia"/>
        </w:rPr>
        <w:t>國</w:t>
      </w:r>
      <w:r w:rsidR="00692882" w:rsidRPr="005A72DF">
        <w:rPr>
          <w:rFonts w:hint="eastAsia"/>
        </w:rPr>
        <w:t>對斯里蘭卡發出旅遊</w:t>
      </w:r>
      <w:r w:rsidRPr="005A72DF">
        <w:rPr>
          <w:rFonts w:hint="eastAsia"/>
        </w:rPr>
        <w:t>警告後，入境斯國的外國人數已明顯減少。斯里蘭卡財政部長預計斯里蘭卡不幸事件的直接經濟後果和受損最嚴重的是「旅遊業」。據報導，復活節週日襲擊事件後，遊客人數下降了</w:t>
      </w:r>
      <w:r w:rsidRPr="005A72DF">
        <w:rPr>
          <w:rFonts w:hint="eastAsia"/>
        </w:rPr>
        <w:t>70</w:t>
      </w:r>
      <w:r w:rsidR="00B47FC6" w:rsidRPr="005A72DF">
        <w:rPr>
          <w:rFonts w:hint="eastAsia"/>
        </w:rPr>
        <w:t>%</w:t>
      </w:r>
      <w:r w:rsidRPr="005A72DF">
        <w:rPr>
          <w:rFonts w:hint="eastAsia"/>
        </w:rPr>
        <w:t>以上。今年到訪的遊客將在科倫坡減少</w:t>
      </w:r>
      <w:r w:rsidRPr="005A72DF">
        <w:rPr>
          <w:rFonts w:hint="eastAsia"/>
        </w:rPr>
        <w:t>50</w:t>
      </w:r>
      <w:r w:rsidR="00B47FC6" w:rsidRPr="005A72DF">
        <w:rPr>
          <w:rFonts w:hint="eastAsia"/>
        </w:rPr>
        <w:t>%</w:t>
      </w:r>
      <w:r w:rsidRPr="005A72DF">
        <w:rPr>
          <w:rFonts w:hint="eastAsia"/>
        </w:rPr>
        <w:t>，在城外減少</w:t>
      </w:r>
      <w:r w:rsidRPr="005A72DF">
        <w:rPr>
          <w:rFonts w:hint="eastAsia"/>
        </w:rPr>
        <w:t>30</w:t>
      </w:r>
      <w:r w:rsidR="00B47FC6" w:rsidRPr="005A72DF">
        <w:rPr>
          <w:rFonts w:hint="eastAsia"/>
        </w:rPr>
        <w:t>%</w:t>
      </w:r>
      <w:r w:rsidRPr="005A72DF">
        <w:rPr>
          <w:rFonts w:hint="eastAsia"/>
        </w:rPr>
        <w:t>。去年，旅遊業是斯里蘭卡第三大外國收入來源，</w:t>
      </w:r>
      <w:proofErr w:type="gramStart"/>
      <w:r w:rsidRPr="005A72DF">
        <w:rPr>
          <w:rFonts w:hint="eastAsia"/>
        </w:rPr>
        <w:t>佔</w:t>
      </w:r>
      <w:proofErr w:type="gramEnd"/>
      <w:r w:rsidRPr="005A72DF">
        <w:rPr>
          <w:rFonts w:hint="eastAsia"/>
        </w:rPr>
        <w:t>2018</w:t>
      </w:r>
      <w:r w:rsidRPr="005A72DF">
        <w:rPr>
          <w:rFonts w:hint="eastAsia"/>
        </w:rPr>
        <w:t>年</w:t>
      </w:r>
      <w:r w:rsidRPr="005A72DF">
        <w:rPr>
          <w:rFonts w:hint="eastAsia"/>
        </w:rPr>
        <w:lastRenderedPageBreak/>
        <w:t>GDP</w:t>
      </w:r>
      <w:r w:rsidRPr="005A72DF">
        <w:rPr>
          <w:rFonts w:hint="eastAsia"/>
        </w:rPr>
        <w:t>的近</w:t>
      </w:r>
      <w:r w:rsidRPr="005A72DF">
        <w:rPr>
          <w:rFonts w:hint="eastAsia"/>
        </w:rPr>
        <w:t>44</w:t>
      </w:r>
      <w:r w:rsidRPr="005A72DF">
        <w:rPr>
          <w:rFonts w:hint="eastAsia"/>
        </w:rPr>
        <w:t>億美元，</w:t>
      </w:r>
      <w:proofErr w:type="gramStart"/>
      <w:r w:rsidRPr="005A72DF">
        <w:rPr>
          <w:rFonts w:hint="eastAsia"/>
        </w:rPr>
        <w:t>佔</w:t>
      </w:r>
      <w:proofErr w:type="gramEnd"/>
      <w:r w:rsidRPr="005A72DF">
        <w:rPr>
          <w:rFonts w:hint="eastAsia"/>
        </w:rPr>
        <w:t>GDP</w:t>
      </w:r>
      <w:r w:rsidRPr="005A72DF">
        <w:rPr>
          <w:rFonts w:hint="eastAsia"/>
        </w:rPr>
        <w:t>的</w:t>
      </w:r>
      <w:r w:rsidRPr="005A72DF">
        <w:rPr>
          <w:rFonts w:hint="eastAsia"/>
        </w:rPr>
        <w:t>4.9</w:t>
      </w:r>
      <w:r w:rsidR="00B47FC6" w:rsidRPr="005A72DF">
        <w:rPr>
          <w:rFonts w:hint="eastAsia"/>
        </w:rPr>
        <w:t>%</w:t>
      </w:r>
      <w:r w:rsidRPr="005A72DF">
        <w:rPr>
          <w:rFonts w:hint="eastAsia"/>
        </w:rPr>
        <w:t>，</w:t>
      </w:r>
      <w:proofErr w:type="gramStart"/>
      <w:r w:rsidRPr="005A72DF">
        <w:rPr>
          <w:rFonts w:hint="eastAsia"/>
        </w:rPr>
        <w:t>佔</w:t>
      </w:r>
      <w:proofErr w:type="gramEnd"/>
      <w:r w:rsidRPr="005A72DF">
        <w:rPr>
          <w:rFonts w:hint="eastAsia"/>
        </w:rPr>
        <w:t>年度</w:t>
      </w:r>
      <w:r w:rsidRPr="005A72DF">
        <w:rPr>
          <w:rFonts w:hint="eastAsia"/>
        </w:rPr>
        <w:t>GDP</w:t>
      </w:r>
      <w:r w:rsidRPr="005A72DF">
        <w:rPr>
          <w:rFonts w:hint="eastAsia"/>
        </w:rPr>
        <w:t>總量的</w:t>
      </w:r>
      <w:r w:rsidRPr="005A72DF">
        <w:rPr>
          <w:rFonts w:hint="eastAsia"/>
        </w:rPr>
        <w:t>5</w:t>
      </w:r>
      <w:r w:rsidR="00B47FC6" w:rsidRPr="005A72DF">
        <w:rPr>
          <w:rFonts w:hint="eastAsia"/>
        </w:rPr>
        <w:t>%</w:t>
      </w:r>
      <w:r w:rsidRPr="005A72DF">
        <w:rPr>
          <w:rFonts w:hint="eastAsia"/>
        </w:rPr>
        <w:t>。</w:t>
      </w:r>
    </w:p>
    <w:p w:rsidR="005A72DF" w:rsidRDefault="005A72DF">
      <w:pPr>
        <w:widowControl/>
        <w:overflowPunct/>
        <w:autoSpaceDE/>
        <w:autoSpaceDN/>
        <w:ind w:firstLineChars="0" w:firstLine="0"/>
        <w:jc w:val="left"/>
        <w:rPr>
          <w:kern w:val="0"/>
          <w:szCs w:val="26"/>
          <w:lang w:val="zh-TW" w:eastAsia="zh-TW"/>
        </w:rPr>
      </w:pPr>
      <w:r>
        <w:br w:type="page"/>
      </w:r>
    </w:p>
    <w:p w:rsidR="005A72DF" w:rsidRPr="005A72DF" w:rsidRDefault="005A72DF" w:rsidP="00A6603E">
      <w:pPr>
        <w:pStyle w:val="a7"/>
        <w:ind w:left="945" w:hanging="709"/>
      </w:pPr>
    </w:p>
    <w:p w:rsidR="005A72DF" w:rsidRPr="005A72DF" w:rsidRDefault="005A72DF" w:rsidP="005A72DF">
      <w:pPr>
        <w:ind w:left="472" w:firstLineChars="0" w:firstLine="0"/>
        <w:sectPr w:rsidR="005A72DF" w:rsidRPr="005A72DF" w:rsidSect="00B47FC6">
          <w:headerReference w:type="even" r:id="rId19"/>
          <w:headerReference w:type="default" r:id="rId20"/>
          <w:footerReference w:type="even" r:id="rId21"/>
          <w:footerReference w:type="default" r:id="rId22"/>
          <w:pgSz w:w="11906" w:h="16838" w:code="9"/>
          <w:pgMar w:top="2268" w:right="1701" w:bottom="1701" w:left="1701" w:header="1134" w:footer="851" w:gutter="0"/>
          <w:pgNumType w:start="1"/>
          <w:cols w:space="425"/>
          <w:docGrid w:type="linesAndChars" w:linePitch="514" w:charSpace="-774"/>
        </w:sectPr>
      </w:pPr>
    </w:p>
    <w:p w:rsidR="00920687" w:rsidRPr="005A72DF" w:rsidRDefault="00920687" w:rsidP="00DB6CCC">
      <w:pPr>
        <w:pStyle w:val="a5"/>
      </w:pPr>
      <w:bookmarkStart w:id="2" w:name="_Toc17912523"/>
      <w:r w:rsidRPr="005A72DF">
        <w:lastRenderedPageBreak/>
        <w:t>第貳章　經濟概況</w:t>
      </w:r>
      <w:bookmarkEnd w:id="2"/>
    </w:p>
    <w:p w:rsidR="004A0B60" w:rsidRPr="005A72DF" w:rsidRDefault="004A0B60" w:rsidP="004A0B60">
      <w:pPr>
        <w:pStyle w:val="a6"/>
      </w:pPr>
      <w:r w:rsidRPr="005A72DF">
        <w:rPr>
          <w:rFonts w:hint="eastAsia"/>
        </w:rPr>
        <w:t>一、經濟概況</w:t>
      </w:r>
    </w:p>
    <w:p w:rsidR="004A0B60" w:rsidRPr="005A72DF" w:rsidRDefault="004A0B60" w:rsidP="004A0B60">
      <w:pPr>
        <w:pStyle w:val="a7"/>
        <w:ind w:left="945" w:hanging="709"/>
      </w:pPr>
      <w:r w:rsidRPr="005A72DF">
        <w:rPr>
          <w:rFonts w:hint="eastAsia"/>
        </w:rPr>
        <w:t>（一）</w:t>
      </w:r>
      <w:r w:rsidRPr="005A72DF">
        <w:t>斯國長達</w:t>
      </w:r>
      <w:r w:rsidRPr="005A72DF">
        <w:t>26</w:t>
      </w:r>
      <w:r w:rsidRPr="005A72DF">
        <w:t>年之內戰於</w:t>
      </w:r>
      <w:r w:rsidRPr="005A72DF">
        <w:t>2009</w:t>
      </w:r>
      <w:r w:rsidRPr="005A72DF">
        <w:t>年</w:t>
      </w:r>
      <w:r w:rsidRPr="005A72DF">
        <w:t>5</w:t>
      </w:r>
      <w:r w:rsidRPr="005A72DF">
        <w:t>月宣告結束，戰後商機湧現，對建材、食品、家電、資通訊、機械設備、五金、汽機車零組件等產品需求甚殷，且該國政府正致力於重建大型公共建設，包括資通訊、電力、交通運輸、建築、機械等，並歡迎各國企業積極投資進駐。</w:t>
      </w:r>
    </w:p>
    <w:p w:rsidR="004A0B60" w:rsidRPr="005A72DF" w:rsidRDefault="004A0B60" w:rsidP="004A0B60">
      <w:pPr>
        <w:pStyle w:val="a7"/>
        <w:ind w:left="945" w:hanging="709"/>
      </w:pPr>
      <w:r w:rsidRPr="005A72DF">
        <w:rPr>
          <w:rFonts w:hint="eastAsia"/>
        </w:rPr>
        <w:t>（二）</w:t>
      </w:r>
      <w:r w:rsidRPr="005A72DF">
        <w:t>斯國在南亞國家中率先實行經濟自由化政策。</w:t>
      </w:r>
      <w:r w:rsidRPr="005A72DF">
        <w:t>1977</w:t>
      </w:r>
      <w:r w:rsidRPr="005A72DF">
        <w:t>年放棄計畫經濟及進口替代政策，改</w:t>
      </w:r>
      <w:proofErr w:type="gramStart"/>
      <w:r w:rsidRPr="005A72DF">
        <w:t>採</w:t>
      </w:r>
      <w:proofErr w:type="gramEnd"/>
      <w:r w:rsidRPr="005A72DF">
        <w:t>市場經濟及出口導向政策並歡迎外來投資，推進私有化，逐步形成市場經濟格局。</w:t>
      </w:r>
    </w:p>
    <w:p w:rsidR="004A0B60" w:rsidRPr="005A72DF" w:rsidRDefault="004A0B60" w:rsidP="004A0B60">
      <w:pPr>
        <w:pStyle w:val="a7"/>
        <w:ind w:left="945" w:hanging="709"/>
      </w:pPr>
      <w:r w:rsidRPr="005A72DF">
        <w:rPr>
          <w:rFonts w:hint="eastAsia"/>
        </w:rPr>
        <w:t>（三）</w:t>
      </w:r>
      <w:r w:rsidRPr="005A72DF">
        <w:t>海外勞工比重甚高，大概有</w:t>
      </w:r>
      <w:r w:rsidRPr="005A72DF">
        <w:t>150</w:t>
      </w:r>
      <w:r w:rsidRPr="005A72DF">
        <w:t>萬斯國公民在海外打工，</w:t>
      </w:r>
      <w:r w:rsidRPr="005A72DF">
        <w:t>90%</w:t>
      </w:r>
      <w:r w:rsidRPr="005A72DF">
        <w:t>集中在中東地區，每年的打工外匯收入約有</w:t>
      </w:r>
      <w:r w:rsidRPr="005A72DF">
        <w:t>25</w:t>
      </w:r>
      <w:r w:rsidRPr="005A72DF">
        <w:t>億美元。</w:t>
      </w:r>
    </w:p>
    <w:p w:rsidR="004A0B60" w:rsidRPr="005A72DF" w:rsidRDefault="004A0B60" w:rsidP="004A0B60">
      <w:pPr>
        <w:pStyle w:val="a7"/>
        <w:ind w:left="945" w:hanging="709"/>
      </w:pPr>
      <w:r w:rsidRPr="005A72DF">
        <w:rPr>
          <w:rFonts w:hint="eastAsia"/>
        </w:rPr>
        <w:t>（四）</w:t>
      </w:r>
      <w:r w:rsidRPr="005A72DF">
        <w:t>實行自由外貿政策，除政府控制石油外，其他商品均可自由進口。近年來，出口貿易結構發生根本變化，由過去的農產品為主轉變為以工業產品為主。</w:t>
      </w:r>
    </w:p>
    <w:p w:rsidR="00123CA4" w:rsidRPr="005A72DF" w:rsidRDefault="00123CA4" w:rsidP="00123CA4">
      <w:pPr>
        <w:pStyle w:val="a7"/>
        <w:ind w:left="945" w:hanging="709"/>
      </w:pPr>
      <w:r w:rsidRPr="005A72DF">
        <w:rPr>
          <w:rFonts w:hint="eastAsia"/>
        </w:rPr>
        <w:t>（五）</w:t>
      </w:r>
      <w:r w:rsidRPr="005A72DF">
        <w:t>斯里蘭卡與印度經貿關係緊密，斯里蘭卡總統</w:t>
      </w:r>
      <w:r w:rsidRPr="005A72DF">
        <w:t xml:space="preserve"> Mr Maithripala Sirisena</w:t>
      </w:r>
      <w:r w:rsidRPr="005A72DF">
        <w:t>於</w:t>
      </w:r>
      <w:r w:rsidRPr="005A72DF">
        <w:rPr>
          <w:rFonts w:hint="eastAsia"/>
        </w:rPr>
        <w:t>2015</w:t>
      </w:r>
      <w:r w:rsidRPr="005A72DF">
        <w:rPr>
          <w:rFonts w:hint="eastAsia"/>
        </w:rPr>
        <w:t>年</w:t>
      </w:r>
      <w:r w:rsidRPr="005A72DF">
        <w:rPr>
          <w:rFonts w:hint="eastAsia"/>
        </w:rPr>
        <w:t>1</w:t>
      </w:r>
      <w:r w:rsidRPr="005A72DF">
        <w:rPr>
          <w:rFonts w:hint="eastAsia"/>
        </w:rPr>
        <w:t>月</w:t>
      </w:r>
      <w:r w:rsidRPr="005A72DF">
        <w:t>上任</w:t>
      </w:r>
      <w:r w:rsidRPr="005A72DF">
        <w:rPr>
          <w:rFonts w:hint="eastAsia"/>
        </w:rPr>
        <w:t>後立即</w:t>
      </w:r>
      <w:r w:rsidRPr="005A72DF">
        <w:t>於</w:t>
      </w:r>
      <w:r w:rsidRPr="005A72DF">
        <w:rPr>
          <w:rFonts w:hint="eastAsia"/>
        </w:rPr>
        <w:t>同</w:t>
      </w:r>
      <w:r w:rsidRPr="005A72DF">
        <w:t>年</w:t>
      </w:r>
      <w:r w:rsidRPr="005A72DF">
        <w:t>2</w:t>
      </w:r>
      <w:r w:rsidRPr="005A72DF">
        <w:t>月</w:t>
      </w:r>
      <w:r w:rsidRPr="005A72DF">
        <w:rPr>
          <w:rFonts w:hint="eastAsia"/>
        </w:rPr>
        <w:t>及</w:t>
      </w:r>
      <w:r w:rsidRPr="005A72DF">
        <w:rPr>
          <w:rFonts w:hint="eastAsia"/>
        </w:rPr>
        <w:t>3</w:t>
      </w:r>
      <w:r w:rsidRPr="005A72DF">
        <w:rPr>
          <w:rFonts w:hint="eastAsia"/>
        </w:rPr>
        <w:t>月分別</w:t>
      </w:r>
      <w:r w:rsidRPr="005A72DF">
        <w:t>訪問印度</w:t>
      </w:r>
      <w:r w:rsidRPr="005A72DF">
        <w:rPr>
          <w:rFonts w:hint="eastAsia"/>
        </w:rPr>
        <w:t>及中國大陸，以</w:t>
      </w:r>
      <w:r w:rsidRPr="005A72DF">
        <w:t>推動經貿、能源合作並簽署雙邊民用核能合作協議。另印度、斯里蘭卡</w:t>
      </w:r>
      <w:r w:rsidRPr="005A72DF">
        <w:t>FTA</w:t>
      </w:r>
      <w:r w:rsidRPr="005A72DF">
        <w:t>自</w:t>
      </w:r>
      <w:r w:rsidRPr="005A72DF">
        <w:t>2001</w:t>
      </w:r>
      <w:r w:rsidRPr="005A72DF">
        <w:t>年</w:t>
      </w:r>
      <w:r w:rsidRPr="005A72DF">
        <w:t>12</w:t>
      </w:r>
      <w:r w:rsidRPr="005A72DF">
        <w:t>月</w:t>
      </w:r>
      <w:r w:rsidRPr="005A72DF">
        <w:t>15</w:t>
      </w:r>
      <w:r w:rsidRPr="005A72DF">
        <w:t>日生效後，印度已逐漸取代中國大陸及新加坡，成為斯國主要之進口來源。</w:t>
      </w:r>
      <w:r w:rsidRPr="005A72DF">
        <w:rPr>
          <w:rFonts w:hint="eastAsia"/>
        </w:rPr>
        <w:t>2017</w:t>
      </w:r>
      <w:r w:rsidRPr="005A72DF">
        <w:rPr>
          <w:rFonts w:hint="eastAsia"/>
        </w:rPr>
        <w:t>年</w:t>
      </w:r>
      <w:r w:rsidRPr="005A72DF">
        <w:rPr>
          <w:rFonts w:hint="eastAsia"/>
        </w:rPr>
        <w:t>4</w:t>
      </w:r>
      <w:r w:rsidRPr="005A72DF">
        <w:rPr>
          <w:rFonts w:hint="eastAsia"/>
        </w:rPr>
        <w:t>月，印度與斯里蘭卡簽署合作備忘錄，協助斯里蘭卡興建天然氣、太陽能發電等設施。</w:t>
      </w:r>
    </w:p>
    <w:p w:rsidR="005A72DF" w:rsidRDefault="005A72DF" w:rsidP="00174DE3">
      <w:pPr>
        <w:pStyle w:val="a7"/>
        <w:ind w:left="945" w:hanging="709"/>
      </w:pPr>
    </w:p>
    <w:p w:rsidR="004A0B60" w:rsidRPr="005A72DF" w:rsidRDefault="004A0B60" w:rsidP="00174DE3">
      <w:pPr>
        <w:pStyle w:val="a7"/>
        <w:ind w:left="945" w:hanging="709"/>
      </w:pPr>
      <w:r w:rsidRPr="005A72DF">
        <w:rPr>
          <w:rFonts w:hint="eastAsia"/>
        </w:rPr>
        <w:lastRenderedPageBreak/>
        <w:t>（</w:t>
      </w:r>
      <w:r w:rsidR="00123CA4" w:rsidRPr="005A72DF">
        <w:rPr>
          <w:rFonts w:hint="eastAsia"/>
        </w:rPr>
        <w:t>六</w:t>
      </w:r>
      <w:r w:rsidRPr="005A72DF">
        <w:rPr>
          <w:rFonts w:hint="eastAsia"/>
        </w:rPr>
        <w:t>）</w:t>
      </w:r>
      <w:r w:rsidR="00123CA4" w:rsidRPr="005A72DF">
        <w:t>近年來，中國</w:t>
      </w:r>
      <w:r w:rsidR="00DD34BD" w:rsidRPr="005A72DF">
        <w:rPr>
          <w:rFonts w:hint="eastAsia"/>
        </w:rPr>
        <w:t>大陸</w:t>
      </w:r>
      <w:r w:rsidR="00123CA4" w:rsidRPr="005A72DF">
        <w:rPr>
          <w:rFonts w:hint="eastAsia"/>
        </w:rPr>
        <w:t>積極進行</w:t>
      </w:r>
      <w:r w:rsidR="00123CA4" w:rsidRPr="005A72DF">
        <w:t>「</w:t>
      </w:r>
      <w:hyperlink r:id="rId23" w:tgtFrame="_blank" w:history="1">
        <w:r w:rsidR="00123CA4" w:rsidRPr="005A72DF">
          <w:t>一帶一</w:t>
        </w:r>
        <w:proofErr w:type="gramStart"/>
        <w:r w:rsidR="00123CA4" w:rsidRPr="005A72DF">
          <w:t>路</w:t>
        </w:r>
        <w:proofErr w:type="gramEnd"/>
      </w:hyperlink>
      <w:r w:rsidR="002710B5" w:rsidRPr="005A72DF">
        <w:t>」計</w:t>
      </w:r>
      <w:r w:rsidR="002710B5" w:rsidRPr="005A72DF">
        <w:rPr>
          <w:rFonts w:hint="eastAsia"/>
        </w:rPr>
        <w:t>畫</w:t>
      </w:r>
      <w:r w:rsidR="00123CA4" w:rsidRPr="005A72DF">
        <w:rPr>
          <w:rFonts w:hint="eastAsia"/>
        </w:rPr>
        <w:t>，</w:t>
      </w:r>
      <w:r w:rsidR="002710B5" w:rsidRPr="005A72DF">
        <w:rPr>
          <w:rFonts w:hint="eastAsia"/>
        </w:rPr>
        <w:t>展現</w:t>
      </w:r>
      <w:r w:rsidR="00123CA4" w:rsidRPr="005A72DF">
        <w:t>了在印度洋的</w:t>
      </w:r>
      <w:r w:rsidR="002710B5" w:rsidRPr="005A72DF">
        <w:rPr>
          <w:rFonts w:hint="eastAsia"/>
        </w:rPr>
        <w:t>實力</w:t>
      </w:r>
      <w:r w:rsidR="00123CA4" w:rsidRPr="005A72DF">
        <w:t>，</w:t>
      </w:r>
      <w:r w:rsidR="00123CA4" w:rsidRPr="005A72DF">
        <w:rPr>
          <w:rFonts w:hint="eastAsia"/>
        </w:rPr>
        <w:t>在斯里蘭卡亦</w:t>
      </w:r>
      <w:r w:rsidR="00123CA4" w:rsidRPr="005A72DF">
        <w:t>修建港口設施和規劃海上貿易路線，將其作為擴大市場覆蓋範圍的</w:t>
      </w:r>
      <w:proofErr w:type="gramStart"/>
      <w:r w:rsidR="00123CA4" w:rsidRPr="005A72DF">
        <w:t>的</w:t>
      </w:r>
      <w:proofErr w:type="gramEnd"/>
      <w:r w:rsidR="00123CA4" w:rsidRPr="005A72DF">
        <w:t>一部分。</w:t>
      </w:r>
      <w:r w:rsidR="00123CA4" w:rsidRPr="005A72DF">
        <w:rPr>
          <w:rFonts w:hint="eastAsia"/>
        </w:rPr>
        <w:t>2017</w:t>
      </w:r>
      <w:r w:rsidR="00123CA4" w:rsidRPr="005A72DF">
        <w:rPr>
          <w:rFonts w:hint="eastAsia"/>
        </w:rPr>
        <w:t>年因斯里蘭卡無力償還對中國大陸約</w:t>
      </w:r>
      <w:r w:rsidR="00123CA4" w:rsidRPr="005A72DF">
        <w:rPr>
          <w:rFonts w:hint="eastAsia"/>
        </w:rPr>
        <w:t>80</w:t>
      </w:r>
      <w:r w:rsidR="002710B5" w:rsidRPr="005A72DF">
        <w:rPr>
          <w:rFonts w:hint="eastAsia"/>
        </w:rPr>
        <w:t>億美元負債，迫使</w:t>
      </w:r>
      <w:r w:rsidR="00123CA4" w:rsidRPr="005A72DF">
        <w:rPr>
          <w:rFonts w:hint="eastAsia"/>
        </w:rPr>
        <w:t>斯國將南部的</w:t>
      </w:r>
      <w:r w:rsidR="00123CA4" w:rsidRPr="005A72DF">
        <w:t>漢班托塔</w:t>
      </w:r>
      <w:r w:rsidR="00B466E1" w:rsidRPr="005A72DF">
        <w:t>（</w:t>
      </w:r>
      <w:r w:rsidR="00123CA4" w:rsidRPr="005A72DF">
        <w:t>Hambantota</w:t>
      </w:r>
      <w:r w:rsidR="00B466E1" w:rsidRPr="005A72DF">
        <w:t>）</w:t>
      </w:r>
      <w:r w:rsidR="00123CA4" w:rsidRPr="005A72DF">
        <w:t>港</w:t>
      </w:r>
      <w:r w:rsidR="00DD34BD" w:rsidRPr="005A72DF">
        <w:rPr>
          <w:rFonts w:hint="eastAsia"/>
        </w:rPr>
        <w:t>以約</w:t>
      </w:r>
      <w:r w:rsidR="00DD34BD" w:rsidRPr="005A72DF">
        <w:rPr>
          <w:rFonts w:hint="eastAsia"/>
        </w:rPr>
        <w:t>11</w:t>
      </w:r>
      <w:r w:rsidR="00DD34BD" w:rsidRPr="005A72DF">
        <w:rPr>
          <w:rFonts w:hint="eastAsia"/>
        </w:rPr>
        <w:t>億美元代價</w:t>
      </w:r>
      <w:r w:rsidR="00123CA4" w:rsidRPr="005A72DF">
        <w:rPr>
          <w:rFonts w:hint="eastAsia"/>
        </w:rPr>
        <w:t>租予</w:t>
      </w:r>
      <w:r w:rsidR="00123CA4" w:rsidRPr="005A72DF">
        <w:t>中國</w:t>
      </w:r>
      <w:r w:rsidR="00DD34BD" w:rsidRPr="005A72DF">
        <w:rPr>
          <w:rFonts w:hint="eastAsia"/>
        </w:rPr>
        <w:t>大陸</w:t>
      </w:r>
      <w:r w:rsidR="00123CA4" w:rsidRPr="005A72DF">
        <w:rPr>
          <w:rFonts w:hint="eastAsia"/>
        </w:rPr>
        <w:t>99</w:t>
      </w:r>
      <w:r w:rsidR="00123CA4" w:rsidRPr="005A72DF">
        <w:rPr>
          <w:rFonts w:hint="eastAsia"/>
        </w:rPr>
        <w:t>年，</w:t>
      </w:r>
      <w:r w:rsidR="002710B5" w:rsidRPr="005A72DF">
        <w:rPr>
          <w:rFonts w:hint="eastAsia"/>
        </w:rPr>
        <w:t>以</w:t>
      </w:r>
      <w:r w:rsidR="00DD34BD" w:rsidRPr="005A72DF">
        <w:rPr>
          <w:rFonts w:hint="eastAsia"/>
        </w:rPr>
        <w:t>自對中國大陸扣除</w:t>
      </w:r>
      <w:r w:rsidR="002710B5" w:rsidRPr="005A72DF">
        <w:rPr>
          <w:rFonts w:hint="eastAsia"/>
        </w:rPr>
        <w:t>欠款</w:t>
      </w:r>
      <w:r w:rsidR="00DD34BD" w:rsidRPr="005A72DF">
        <w:rPr>
          <w:rFonts w:hint="eastAsia"/>
        </w:rPr>
        <w:t>，</w:t>
      </w:r>
      <w:r w:rsidR="00123CA4" w:rsidRPr="005A72DF">
        <w:rPr>
          <w:rFonts w:hint="eastAsia"/>
        </w:rPr>
        <w:t>且中資在漢班托塔國際港口集團有限公司和漢班托塔國際港口服務有限責任公司</w:t>
      </w:r>
      <w:r w:rsidR="002710B5" w:rsidRPr="005A72DF">
        <w:rPr>
          <w:rFonts w:hint="eastAsia"/>
        </w:rPr>
        <w:t>所</w:t>
      </w:r>
      <w:proofErr w:type="gramStart"/>
      <w:r w:rsidR="00123CA4" w:rsidRPr="005A72DF">
        <w:rPr>
          <w:rFonts w:hint="eastAsia"/>
        </w:rPr>
        <w:t>佔</w:t>
      </w:r>
      <w:proofErr w:type="gramEnd"/>
      <w:r w:rsidR="00123CA4" w:rsidRPr="005A72DF">
        <w:rPr>
          <w:rFonts w:hint="eastAsia"/>
        </w:rPr>
        <w:t>股權比重均過半。</w:t>
      </w:r>
    </w:p>
    <w:p w:rsidR="00DD34BD" w:rsidRPr="005A72DF" w:rsidRDefault="00DD34BD" w:rsidP="00174DE3">
      <w:pPr>
        <w:pStyle w:val="a7"/>
        <w:ind w:left="945" w:hanging="709"/>
      </w:pPr>
      <w:r w:rsidRPr="005A72DF">
        <w:rPr>
          <w:rFonts w:hint="eastAsia"/>
        </w:rPr>
        <w:t>（七）斯里蘭卡於</w:t>
      </w:r>
      <w:r w:rsidR="00174DE3" w:rsidRPr="005A72DF">
        <w:rPr>
          <w:rFonts w:hint="eastAsia"/>
        </w:rPr>
        <w:t>2018</w:t>
      </w:r>
      <w:r w:rsidRPr="005A72DF">
        <w:rPr>
          <w:rFonts w:hint="eastAsia"/>
        </w:rPr>
        <w:t>年</w:t>
      </w:r>
      <w:r w:rsidRPr="005A72DF">
        <w:rPr>
          <w:rFonts w:hint="eastAsia"/>
        </w:rPr>
        <w:t>1</w:t>
      </w:r>
      <w:r w:rsidRPr="005A72DF">
        <w:rPr>
          <w:rFonts w:hint="eastAsia"/>
        </w:rPr>
        <w:t>月宣布，同意中國大陸交通建設公司投資</w:t>
      </w:r>
      <w:r w:rsidRPr="005A72DF">
        <w:rPr>
          <w:rFonts w:hint="eastAsia"/>
        </w:rPr>
        <w:t>10</w:t>
      </w:r>
      <w:r w:rsidRPr="005A72DF">
        <w:rPr>
          <w:rFonts w:hint="eastAsia"/>
        </w:rPr>
        <w:t>億美元，建設可倫坡港口城，盼吸引更多外商前來投資，港口城計畫位於可倫坡中央商業區中心，由中國大陸交通建設股份有限公司與斯國港務局共同開發，於</w:t>
      </w:r>
      <w:r w:rsidRPr="005A72DF">
        <w:rPr>
          <w:rFonts w:hint="eastAsia"/>
        </w:rPr>
        <w:t>2014</w:t>
      </w:r>
      <w:r w:rsidRPr="005A72DF">
        <w:rPr>
          <w:rFonts w:hint="eastAsia"/>
        </w:rPr>
        <w:t>年</w:t>
      </w:r>
      <w:r w:rsidRPr="005A72DF">
        <w:rPr>
          <w:rFonts w:hint="eastAsia"/>
        </w:rPr>
        <w:t>9</w:t>
      </w:r>
      <w:r w:rsidRPr="005A72DF">
        <w:rPr>
          <w:rFonts w:hint="eastAsia"/>
        </w:rPr>
        <w:t>月破土動工，目前港口城</w:t>
      </w:r>
      <w:r w:rsidR="00E7478A" w:rsidRPr="005A72DF">
        <w:rPr>
          <w:rFonts w:hint="eastAsia"/>
        </w:rPr>
        <w:t>之</w:t>
      </w:r>
      <w:r w:rsidRPr="005A72DF">
        <w:rPr>
          <w:rFonts w:hint="eastAsia"/>
        </w:rPr>
        <w:t>填海造陸已經完成。</w:t>
      </w:r>
    </w:p>
    <w:p w:rsidR="0063281F" w:rsidRPr="005A72DF" w:rsidRDefault="0063281F" w:rsidP="00174DE3">
      <w:pPr>
        <w:pStyle w:val="a7"/>
        <w:ind w:left="945" w:hanging="709"/>
      </w:pPr>
      <w:r w:rsidRPr="005A72DF">
        <w:rPr>
          <w:rFonts w:hint="eastAsia"/>
        </w:rPr>
        <w:t>（八）依據斯里蘭卡中央銀行統計，</w:t>
      </w:r>
      <w:r w:rsidRPr="005A72DF">
        <w:rPr>
          <w:rFonts w:hint="eastAsia"/>
        </w:rPr>
        <w:t>2017</w:t>
      </w:r>
      <w:r w:rsidRPr="005A72DF">
        <w:rPr>
          <w:rFonts w:hint="eastAsia"/>
        </w:rPr>
        <w:t>年斯國外人直接投資達</w:t>
      </w:r>
      <w:r w:rsidRPr="005A72DF">
        <w:rPr>
          <w:rFonts w:hint="eastAsia"/>
        </w:rPr>
        <w:t>21</w:t>
      </w:r>
      <w:r w:rsidRPr="005A72DF">
        <w:rPr>
          <w:rFonts w:hint="eastAsia"/>
        </w:rPr>
        <w:t>億美元，</w:t>
      </w:r>
      <w:r w:rsidR="00397051" w:rsidRPr="005A72DF">
        <w:rPr>
          <w:rFonts w:hint="eastAsia"/>
        </w:rPr>
        <w:t>係近</w:t>
      </w:r>
      <w:r w:rsidR="00397051" w:rsidRPr="005A72DF">
        <w:rPr>
          <w:rFonts w:hint="eastAsia"/>
        </w:rPr>
        <w:t>10</w:t>
      </w:r>
      <w:r w:rsidR="00397051" w:rsidRPr="005A72DF">
        <w:rPr>
          <w:rFonts w:hint="eastAsia"/>
        </w:rPr>
        <w:t>年來最高，惟主要係</w:t>
      </w:r>
      <w:r w:rsidRPr="005A72DF">
        <w:rPr>
          <w:rFonts w:hint="eastAsia"/>
        </w:rPr>
        <w:t>中國</w:t>
      </w:r>
      <w:r w:rsidR="00397051" w:rsidRPr="005A72DF">
        <w:rPr>
          <w:rFonts w:hint="eastAsia"/>
        </w:rPr>
        <w:t>大陸對前述</w:t>
      </w:r>
      <w:r w:rsidR="00397051" w:rsidRPr="005A72DF">
        <w:t>漢班托塔</w:t>
      </w:r>
      <w:r w:rsidR="00397051" w:rsidRPr="005A72DF">
        <w:rPr>
          <w:rFonts w:hint="eastAsia"/>
        </w:rPr>
        <w:t>港及可倫坡港口城項目之投資</w:t>
      </w:r>
      <w:r w:rsidR="00605D17" w:rsidRPr="005A72DF">
        <w:rPr>
          <w:rFonts w:hint="eastAsia"/>
        </w:rPr>
        <w:t>，未來</w:t>
      </w:r>
      <w:proofErr w:type="gramStart"/>
      <w:r w:rsidR="00605D17" w:rsidRPr="005A72DF">
        <w:rPr>
          <w:rFonts w:hint="eastAsia"/>
        </w:rPr>
        <w:t>恐使斯國</w:t>
      </w:r>
      <w:proofErr w:type="gramEnd"/>
      <w:r w:rsidR="00605D17" w:rsidRPr="005A72DF">
        <w:rPr>
          <w:rFonts w:hint="eastAsia"/>
        </w:rPr>
        <w:t>更加依賴中國大陸</w:t>
      </w:r>
      <w:r w:rsidRPr="005A72DF">
        <w:rPr>
          <w:rFonts w:hint="eastAsia"/>
        </w:rPr>
        <w:t>。</w:t>
      </w:r>
    </w:p>
    <w:p w:rsidR="004A0B60" w:rsidRPr="005A72DF" w:rsidRDefault="004A0B60" w:rsidP="004A0B60">
      <w:pPr>
        <w:pStyle w:val="a6"/>
      </w:pPr>
      <w:r w:rsidRPr="005A72DF">
        <w:rPr>
          <w:rFonts w:hint="eastAsia"/>
        </w:rPr>
        <w:t>二、天然資源</w:t>
      </w:r>
    </w:p>
    <w:p w:rsidR="004A0B60" w:rsidRPr="005A72DF" w:rsidRDefault="004A0B60" w:rsidP="004A0B60">
      <w:pPr>
        <w:ind w:firstLine="472"/>
      </w:pPr>
      <w:r w:rsidRPr="005A72DF">
        <w:rPr>
          <w:rFonts w:hint="eastAsia"/>
        </w:rPr>
        <w:t>斯里蘭卡係全球前五大寶石產地，每年出口額達</w:t>
      </w:r>
      <w:r w:rsidRPr="005A72DF">
        <w:rPr>
          <w:rFonts w:hint="eastAsia"/>
        </w:rPr>
        <w:t>5</w:t>
      </w:r>
      <w:r w:rsidRPr="005A72DF">
        <w:rPr>
          <w:rFonts w:hint="eastAsia"/>
        </w:rPr>
        <w:t>億美元，其中以紅寶石、藍寶石、星石、貓眼石較為出名。斯國亦為全球前三大茶葉產地之一，錫蘭紅茶最為著名。</w:t>
      </w:r>
      <w:r w:rsidRPr="005A72DF">
        <w:rPr>
          <w:rFonts w:hint="eastAsia"/>
        </w:rPr>
        <w:t xml:space="preserve"> </w:t>
      </w:r>
    </w:p>
    <w:p w:rsidR="004A0B60" w:rsidRPr="005A72DF" w:rsidRDefault="004A0B60" w:rsidP="004A0B60">
      <w:pPr>
        <w:pStyle w:val="a6"/>
      </w:pPr>
      <w:r w:rsidRPr="005A72DF">
        <w:rPr>
          <w:rFonts w:hint="eastAsia"/>
        </w:rPr>
        <w:t>三、產業概況</w:t>
      </w:r>
    </w:p>
    <w:p w:rsidR="004A0B60" w:rsidRPr="005A72DF" w:rsidRDefault="00F1436E" w:rsidP="00174DE3">
      <w:pPr>
        <w:ind w:firstLine="472"/>
        <w:rPr>
          <w:lang w:eastAsia="zh-TW"/>
        </w:rPr>
      </w:pPr>
      <w:r w:rsidRPr="005A72DF">
        <w:t>產業結</w:t>
      </w:r>
      <w:r w:rsidRPr="005A72DF">
        <w:rPr>
          <w:rFonts w:hint="eastAsia"/>
          <w:lang w:eastAsia="zh-TW"/>
        </w:rPr>
        <w:t>：依據</w:t>
      </w:r>
      <w:r w:rsidR="008A2851" w:rsidRPr="005A72DF">
        <w:rPr>
          <w:rFonts w:hint="eastAsia"/>
        </w:rPr>
        <w:t>斯里蘭卡</w:t>
      </w:r>
      <w:r w:rsidR="00690011" w:rsidRPr="005A72DF">
        <w:rPr>
          <w:rFonts w:hint="eastAsia"/>
          <w:lang w:eastAsia="zh-TW"/>
        </w:rPr>
        <w:t>統計局</w:t>
      </w:r>
      <w:r w:rsidR="00B466E1" w:rsidRPr="005A72DF">
        <w:rPr>
          <w:rFonts w:hint="eastAsia"/>
          <w:lang w:eastAsia="zh-TW"/>
        </w:rPr>
        <w:t>（</w:t>
      </w:r>
      <w:r w:rsidR="00690011" w:rsidRPr="005A72DF">
        <w:rPr>
          <w:rFonts w:hint="eastAsia"/>
          <w:lang w:eastAsia="zh-TW"/>
        </w:rPr>
        <w:t>Department of Census and Statistics</w:t>
      </w:r>
      <w:r w:rsidR="00B466E1" w:rsidRPr="005A72DF">
        <w:rPr>
          <w:rFonts w:hint="eastAsia"/>
          <w:lang w:eastAsia="zh-TW"/>
        </w:rPr>
        <w:t>）</w:t>
      </w:r>
      <w:r w:rsidRPr="005A72DF">
        <w:rPr>
          <w:rFonts w:hint="eastAsia"/>
          <w:lang w:eastAsia="zh-TW"/>
        </w:rPr>
        <w:t>201</w:t>
      </w:r>
      <w:r w:rsidR="00EE14DA" w:rsidRPr="005A72DF">
        <w:rPr>
          <w:rFonts w:hint="eastAsia"/>
          <w:lang w:eastAsia="zh-TW"/>
        </w:rPr>
        <w:t>8</w:t>
      </w:r>
      <w:r w:rsidRPr="005A72DF">
        <w:rPr>
          <w:rFonts w:hint="eastAsia"/>
          <w:lang w:eastAsia="zh-TW"/>
        </w:rPr>
        <w:t>年度</w:t>
      </w:r>
      <w:r w:rsidR="00EE14DA" w:rsidRPr="005A72DF">
        <w:rPr>
          <w:rFonts w:hint="eastAsia"/>
          <w:lang w:eastAsia="zh-TW"/>
        </w:rPr>
        <w:t>總體經濟指標</w:t>
      </w:r>
      <w:r w:rsidRPr="005A72DF">
        <w:rPr>
          <w:rFonts w:hint="eastAsia"/>
          <w:lang w:eastAsia="zh-TW"/>
        </w:rPr>
        <w:t>報告</w:t>
      </w:r>
      <w:r w:rsidR="00CE6439" w:rsidRPr="005A72DF">
        <w:rPr>
          <w:rFonts w:hint="eastAsia"/>
          <w:lang w:eastAsia="zh-TW"/>
        </w:rPr>
        <w:t>，</w:t>
      </w:r>
      <w:r w:rsidR="00E90803" w:rsidRPr="005A72DF">
        <w:rPr>
          <w:rFonts w:hint="eastAsia"/>
          <w:lang w:eastAsia="zh-TW"/>
        </w:rPr>
        <w:t>2018</w:t>
      </w:r>
      <w:r w:rsidR="00CE6439" w:rsidRPr="005A72DF">
        <w:rPr>
          <w:rFonts w:hint="eastAsia"/>
          <w:lang w:eastAsia="zh-TW"/>
        </w:rPr>
        <w:t>年斯國農業、工業、服務業占</w:t>
      </w:r>
      <w:r w:rsidR="00CE6439" w:rsidRPr="005A72DF">
        <w:rPr>
          <w:rFonts w:hint="eastAsia"/>
          <w:lang w:eastAsia="zh-TW"/>
        </w:rPr>
        <w:t>GDP</w:t>
      </w:r>
      <w:r w:rsidR="00CE6439" w:rsidRPr="005A72DF">
        <w:rPr>
          <w:rFonts w:hint="eastAsia"/>
          <w:lang w:eastAsia="zh-TW"/>
        </w:rPr>
        <w:t>比重分別為</w:t>
      </w:r>
      <w:r w:rsidR="00EE14DA" w:rsidRPr="005A72DF">
        <w:rPr>
          <w:rFonts w:hint="eastAsia"/>
          <w:lang w:eastAsia="zh-TW"/>
        </w:rPr>
        <w:t>7.7</w:t>
      </w:r>
      <w:r w:rsidR="00CE6439" w:rsidRPr="005A72DF">
        <w:rPr>
          <w:rFonts w:hint="eastAsia"/>
          <w:lang w:eastAsia="zh-TW"/>
        </w:rPr>
        <w:t>%</w:t>
      </w:r>
      <w:r w:rsidR="00CE6439" w:rsidRPr="005A72DF">
        <w:rPr>
          <w:rFonts w:hint="eastAsia"/>
          <w:lang w:eastAsia="zh-TW"/>
        </w:rPr>
        <w:t>、</w:t>
      </w:r>
      <w:r w:rsidR="00EE14DA" w:rsidRPr="005A72DF">
        <w:rPr>
          <w:rFonts w:hint="eastAsia"/>
          <w:lang w:eastAsia="zh-TW"/>
        </w:rPr>
        <w:t>27.7</w:t>
      </w:r>
      <w:r w:rsidR="00CE6439" w:rsidRPr="005A72DF">
        <w:rPr>
          <w:rFonts w:hint="eastAsia"/>
          <w:lang w:eastAsia="zh-TW"/>
        </w:rPr>
        <w:t>%</w:t>
      </w:r>
      <w:r w:rsidR="00CE6439" w:rsidRPr="005A72DF">
        <w:rPr>
          <w:rFonts w:hint="eastAsia"/>
          <w:lang w:eastAsia="zh-TW"/>
        </w:rPr>
        <w:t>、</w:t>
      </w:r>
      <w:r w:rsidR="00EE14DA" w:rsidRPr="005A72DF">
        <w:rPr>
          <w:rFonts w:hint="eastAsia"/>
          <w:lang w:eastAsia="zh-TW"/>
        </w:rPr>
        <w:t>57</w:t>
      </w:r>
      <w:r w:rsidR="00CE6439" w:rsidRPr="005A72DF">
        <w:rPr>
          <w:rFonts w:hint="eastAsia"/>
          <w:lang w:eastAsia="zh-TW"/>
        </w:rPr>
        <w:t>%</w:t>
      </w:r>
      <w:r w:rsidR="00CE6439" w:rsidRPr="005A72DF">
        <w:rPr>
          <w:rFonts w:hint="eastAsia"/>
          <w:lang w:eastAsia="zh-TW"/>
        </w:rPr>
        <w:t>。</w:t>
      </w:r>
    </w:p>
    <w:p w:rsidR="005A72DF" w:rsidRPr="00561EB8" w:rsidRDefault="005A72DF" w:rsidP="00174DE3">
      <w:pPr>
        <w:pStyle w:val="a7"/>
        <w:ind w:left="945" w:hanging="709"/>
        <w:rPr>
          <w:lang w:val="en-US"/>
        </w:rPr>
      </w:pPr>
    </w:p>
    <w:p w:rsidR="004A0B60" w:rsidRPr="005A72DF" w:rsidRDefault="004A0B60" w:rsidP="00174DE3">
      <w:pPr>
        <w:pStyle w:val="a7"/>
        <w:ind w:left="945" w:hanging="709"/>
      </w:pPr>
      <w:r w:rsidRPr="005A72DF">
        <w:rPr>
          <w:rFonts w:hint="eastAsia"/>
        </w:rPr>
        <w:lastRenderedPageBreak/>
        <w:t>（一）</w:t>
      </w:r>
      <w:r w:rsidRPr="005A72DF">
        <w:t>農業：占</w:t>
      </w:r>
      <w:r w:rsidRPr="005A72DF">
        <w:t>GDP</w:t>
      </w:r>
      <w:r w:rsidRPr="005A72DF">
        <w:t>比重約</w:t>
      </w:r>
      <w:r w:rsidR="00EE14DA" w:rsidRPr="005A72DF">
        <w:rPr>
          <w:rFonts w:hint="eastAsia"/>
        </w:rPr>
        <w:t>7.7%</w:t>
      </w:r>
      <w:r w:rsidRPr="005A72DF">
        <w:t>；最重要的</w:t>
      </w:r>
      <w:r w:rsidR="00690011" w:rsidRPr="005A72DF">
        <w:rPr>
          <w:rFonts w:hint="eastAsia"/>
        </w:rPr>
        <w:t>四</w:t>
      </w:r>
      <w:r w:rsidRPr="005A72DF">
        <w:t>種作物為茶葉、橡膠</w:t>
      </w:r>
      <w:r w:rsidR="00690011" w:rsidRPr="005A72DF">
        <w:rPr>
          <w:rFonts w:hint="eastAsia"/>
        </w:rPr>
        <w:t>、</w:t>
      </w:r>
      <w:r w:rsidRPr="005A72DF">
        <w:t>椰子</w:t>
      </w:r>
      <w:r w:rsidR="00690011" w:rsidRPr="005A72DF">
        <w:rPr>
          <w:rFonts w:hint="eastAsia"/>
        </w:rPr>
        <w:t>及稻米</w:t>
      </w:r>
      <w:r w:rsidRPr="005A72DF">
        <w:t>。</w:t>
      </w:r>
      <w:r w:rsidRPr="005A72DF">
        <w:t xml:space="preserve"> </w:t>
      </w:r>
    </w:p>
    <w:p w:rsidR="004A0B60" w:rsidRPr="005A72DF" w:rsidRDefault="004A0B60" w:rsidP="000A7926">
      <w:pPr>
        <w:pStyle w:val="af3"/>
        <w:ind w:left="1417" w:hanging="472"/>
      </w:pPr>
      <w:r w:rsidRPr="005A72DF">
        <w:rPr>
          <w:rFonts w:hint="eastAsia"/>
        </w:rPr>
        <w:t>１、</w:t>
      </w:r>
      <w:r w:rsidRPr="005A72DF">
        <w:t>茶葉：斯里蘭卡是全球最大的茶業出口國之一。近年來茶葉對斯國出口有重要貢獻，價格也維持穩定。但未來因種植人口勞力流失和競爭增加，將面臨嚴峻挑戰。</w:t>
      </w:r>
    </w:p>
    <w:p w:rsidR="004A0B60" w:rsidRPr="005A72DF" w:rsidRDefault="004A0B60" w:rsidP="000A7926">
      <w:pPr>
        <w:pStyle w:val="af3"/>
        <w:ind w:left="1417" w:hanging="472"/>
      </w:pPr>
      <w:r w:rsidRPr="005A72DF">
        <w:rPr>
          <w:rFonts w:hint="eastAsia"/>
        </w:rPr>
        <w:t>２、</w:t>
      </w:r>
      <w:r w:rsidRPr="005A72DF">
        <w:t>橡膠：斯里蘭卡種植橡膠肥料使用量約僅有其他橡膠生產國一半的水準，這是導致橡膠產量下滑的主因之一</w:t>
      </w:r>
      <w:r w:rsidRPr="005A72DF">
        <w:rPr>
          <w:rFonts w:hint="eastAsia"/>
        </w:rPr>
        <w:t>，使</w:t>
      </w:r>
      <w:r w:rsidRPr="005A72DF">
        <w:t>斯</w:t>
      </w:r>
      <w:r w:rsidRPr="005A72DF">
        <w:rPr>
          <w:rFonts w:hint="eastAsia"/>
        </w:rPr>
        <w:t>國</w:t>
      </w:r>
      <w:r w:rsidRPr="005A72DF">
        <w:t>逐漸發展橡膠製品製造業。</w:t>
      </w:r>
    </w:p>
    <w:p w:rsidR="004A0B60" w:rsidRPr="005A72DF" w:rsidRDefault="004A0B60" w:rsidP="000A7926">
      <w:pPr>
        <w:pStyle w:val="af3"/>
        <w:ind w:left="1417" w:hanging="472"/>
      </w:pPr>
      <w:r w:rsidRPr="005A72DF">
        <w:rPr>
          <w:rFonts w:hint="eastAsia"/>
        </w:rPr>
        <w:t>３、</w:t>
      </w:r>
      <w:r w:rsidRPr="005A72DF">
        <w:t>椰子：斯里蘭卡是全球脫水椰子第二大供應國，僅次於菲律賓，同時也是活性碳及椰子殼纖維產品主要的供應國，惟因椰子消耗量甚大，使椰子出口成長幅度有限。另由於進口食用油價格便宜，已對椰子油加工業造成影響。</w:t>
      </w:r>
    </w:p>
    <w:p w:rsidR="004A0B60" w:rsidRPr="005A72DF" w:rsidRDefault="004A0B60" w:rsidP="000A7926">
      <w:pPr>
        <w:pStyle w:val="af3"/>
        <w:ind w:left="1417" w:hanging="472"/>
      </w:pPr>
      <w:r w:rsidRPr="005A72DF">
        <w:rPr>
          <w:rFonts w:hint="eastAsia"/>
        </w:rPr>
        <w:t>４、</w:t>
      </w:r>
      <w:r w:rsidRPr="005A72DF">
        <w:t>稻米：稻米是斯里蘭卡最重要的糧食作物，但生產成本偏高，農民缺乏融資，無法購置現代化的農具及高品質的種籽。平均耕作面積過小，無法形成經濟規模。農作物的儲存、運輸設備均相當原始，收穫後流失的比例高達四成。</w:t>
      </w:r>
      <w:r w:rsidRPr="005A72DF">
        <w:t xml:space="preserve"> </w:t>
      </w:r>
    </w:p>
    <w:p w:rsidR="00CE6439" w:rsidRPr="005A72DF" w:rsidRDefault="004A0B60" w:rsidP="00174DE3">
      <w:pPr>
        <w:pStyle w:val="a7"/>
        <w:ind w:left="945" w:hanging="709"/>
      </w:pPr>
      <w:r w:rsidRPr="005A72DF">
        <w:rPr>
          <w:rFonts w:hint="eastAsia"/>
        </w:rPr>
        <w:t>（二）</w:t>
      </w:r>
      <w:r w:rsidRPr="005A72DF">
        <w:t>工業：工業</w:t>
      </w:r>
      <w:proofErr w:type="gramStart"/>
      <w:r w:rsidRPr="005A72DF">
        <w:t>佔</w:t>
      </w:r>
      <w:proofErr w:type="gramEnd"/>
      <w:r w:rsidRPr="005A72DF">
        <w:t>GDP</w:t>
      </w:r>
      <w:r w:rsidRPr="005A72DF">
        <w:t>比重約</w:t>
      </w:r>
      <w:r w:rsidR="00EE14DA" w:rsidRPr="005A72DF">
        <w:rPr>
          <w:rFonts w:hint="eastAsia"/>
        </w:rPr>
        <w:t>27.7%</w:t>
      </w:r>
      <w:r w:rsidRPr="005A72DF">
        <w:t>，主要產業為製造業（</w:t>
      </w:r>
      <w:proofErr w:type="gramStart"/>
      <w:r w:rsidRPr="005A72DF">
        <w:t>佔</w:t>
      </w:r>
      <w:proofErr w:type="gramEnd"/>
      <w:r w:rsidRPr="005A72DF">
        <w:t>GDP</w:t>
      </w:r>
      <w:r w:rsidRPr="005A72DF">
        <w:t>比重約</w:t>
      </w:r>
      <w:r w:rsidR="00883685" w:rsidRPr="005A72DF">
        <w:rPr>
          <w:rFonts w:hint="eastAsia"/>
        </w:rPr>
        <w:t>16</w:t>
      </w:r>
      <w:r w:rsidRPr="005A72DF">
        <w:t>%</w:t>
      </w:r>
      <w:r w:rsidRPr="005A72DF">
        <w:t>）、營造業（</w:t>
      </w:r>
      <w:proofErr w:type="gramStart"/>
      <w:r w:rsidRPr="005A72DF">
        <w:t>佔</w:t>
      </w:r>
      <w:proofErr w:type="gramEnd"/>
      <w:r w:rsidRPr="005A72DF">
        <w:t>GDP</w:t>
      </w:r>
      <w:r w:rsidRPr="005A72DF">
        <w:t>比重約</w:t>
      </w:r>
      <w:r w:rsidR="00883685" w:rsidRPr="005A72DF">
        <w:rPr>
          <w:rFonts w:hint="eastAsia"/>
        </w:rPr>
        <w:t>7.7</w:t>
      </w:r>
      <w:r w:rsidRPr="005A72DF">
        <w:t>%</w:t>
      </w:r>
      <w:r w:rsidRPr="005A72DF">
        <w:t>）、採礦及</w:t>
      </w:r>
      <w:proofErr w:type="gramStart"/>
      <w:r w:rsidRPr="005A72DF">
        <w:t>採</w:t>
      </w:r>
      <w:proofErr w:type="gramEnd"/>
      <w:r w:rsidRPr="005A72DF">
        <w:t>石業（</w:t>
      </w:r>
      <w:proofErr w:type="gramStart"/>
      <w:r w:rsidRPr="005A72DF">
        <w:t>佔</w:t>
      </w:r>
      <w:proofErr w:type="gramEnd"/>
      <w:r w:rsidRPr="005A72DF">
        <w:t>GDP</w:t>
      </w:r>
      <w:r w:rsidRPr="005A72DF">
        <w:t>比重約</w:t>
      </w:r>
      <w:r w:rsidR="00883685" w:rsidRPr="005A72DF">
        <w:rPr>
          <w:rFonts w:hint="eastAsia"/>
        </w:rPr>
        <w:t>19.5</w:t>
      </w:r>
      <w:r w:rsidRPr="005A72DF">
        <w:t>%</w:t>
      </w:r>
      <w:r w:rsidRPr="005A72DF">
        <w:t>）。</w:t>
      </w:r>
    </w:p>
    <w:p w:rsidR="00EB4E57" w:rsidRPr="005A72DF" w:rsidRDefault="00EB4E57" w:rsidP="00174DE3">
      <w:pPr>
        <w:pStyle w:val="a7"/>
        <w:ind w:left="945" w:hanging="709"/>
      </w:pPr>
      <w:r w:rsidRPr="005A72DF">
        <w:rPr>
          <w:rFonts w:hint="eastAsia"/>
        </w:rPr>
        <w:t>（三）</w:t>
      </w:r>
      <w:r w:rsidRPr="005A72DF">
        <w:t>服務業：服務業</w:t>
      </w:r>
      <w:proofErr w:type="gramStart"/>
      <w:r w:rsidRPr="005A72DF">
        <w:t>佔</w:t>
      </w:r>
      <w:proofErr w:type="gramEnd"/>
      <w:r w:rsidRPr="005A72DF">
        <w:t>GDP</w:t>
      </w:r>
      <w:r w:rsidRPr="005A72DF">
        <w:t>的</w:t>
      </w:r>
      <w:r w:rsidR="00EE14DA" w:rsidRPr="005A72DF">
        <w:rPr>
          <w:rFonts w:hint="eastAsia"/>
        </w:rPr>
        <w:t>57%</w:t>
      </w:r>
      <w:r w:rsidRPr="005A72DF">
        <w:t>，主要產業為批發零售業（</w:t>
      </w:r>
      <w:proofErr w:type="gramStart"/>
      <w:r w:rsidRPr="005A72DF">
        <w:t>佔</w:t>
      </w:r>
      <w:proofErr w:type="gramEnd"/>
      <w:r w:rsidRPr="005A72DF">
        <w:t>GDP</w:t>
      </w:r>
      <w:r w:rsidRPr="005A72DF">
        <w:t>比重約</w:t>
      </w:r>
      <w:r w:rsidR="009049C9" w:rsidRPr="005A72DF">
        <w:rPr>
          <w:rFonts w:hint="eastAsia"/>
        </w:rPr>
        <w:t>23.3</w:t>
      </w:r>
      <w:r w:rsidRPr="005A72DF">
        <w:t>%</w:t>
      </w:r>
      <w:r w:rsidRPr="005A72DF">
        <w:t>）、交通電信（</w:t>
      </w:r>
      <w:proofErr w:type="gramStart"/>
      <w:r w:rsidRPr="005A72DF">
        <w:t>佔</w:t>
      </w:r>
      <w:proofErr w:type="gramEnd"/>
      <w:r w:rsidRPr="005A72DF">
        <w:t>GDP</w:t>
      </w:r>
      <w:r w:rsidRPr="005A72DF">
        <w:t>比重約</w:t>
      </w:r>
      <w:r w:rsidR="009049C9" w:rsidRPr="005A72DF">
        <w:rPr>
          <w:rFonts w:hint="eastAsia"/>
        </w:rPr>
        <w:t>0.8</w:t>
      </w:r>
      <w:r w:rsidRPr="005A72DF">
        <w:t>%</w:t>
      </w:r>
      <w:r w:rsidRPr="005A72DF">
        <w:t>）、金融服務（</w:t>
      </w:r>
      <w:proofErr w:type="gramStart"/>
      <w:r w:rsidRPr="005A72DF">
        <w:t>佔</w:t>
      </w:r>
      <w:proofErr w:type="gramEnd"/>
      <w:r w:rsidRPr="005A72DF">
        <w:t>GDP</w:t>
      </w:r>
      <w:r w:rsidRPr="005A72DF">
        <w:t>比重約</w:t>
      </w:r>
      <w:r w:rsidR="009049C9" w:rsidRPr="005A72DF">
        <w:rPr>
          <w:rFonts w:hint="eastAsia"/>
        </w:rPr>
        <w:t>4.8</w:t>
      </w:r>
      <w:r w:rsidRPr="005A72DF">
        <w:t>%</w:t>
      </w:r>
      <w:r w:rsidRPr="005A72DF">
        <w:t>）、</w:t>
      </w:r>
      <w:r w:rsidR="0024551C" w:rsidRPr="005A72DF">
        <w:rPr>
          <w:rFonts w:hint="eastAsia"/>
        </w:rPr>
        <w:t>房地產</w:t>
      </w:r>
      <w:r w:rsidR="00B466E1" w:rsidRPr="005A72DF">
        <w:rPr>
          <w:rFonts w:hint="eastAsia"/>
        </w:rPr>
        <w:t>（</w:t>
      </w:r>
      <w:proofErr w:type="gramStart"/>
      <w:r w:rsidR="0024551C" w:rsidRPr="005A72DF">
        <w:t>佔</w:t>
      </w:r>
      <w:proofErr w:type="gramEnd"/>
      <w:r w:rsidR="0024551C" w:rsidRPr="005A72DF">
        <w:t>GDP</w:t>
      </w:r>
      <w:r w:rsidR="0024551C" w:rsidRPr="005A72DF">
        <w:t>比重約</w:t>
      </w:r>
      <w:r w:rsidR="0024551C" w:rsidRPr="005A72DF">
        <w:rPr>
          <w:rFonts w:hint="eastAsia"/>
        </w:rPr>
        <w:t>5.8</w:t>
      </w:r>
      <w:r w:rsidR="0024551C" w:rsidRPr="005A72DF">
        <w:t>%</w:t>
      </w:r>
      <w:r w:rsidR="00B466E1" w:rsidRPr="005A72DF">
        <w:rPr>
          <w:rFonts w:hint="eastAsia"/>
        </w:rPr>
        <w:t>）</w:t>
      </w:r>
      <w:r w:rsidR="0024551C" w:rsidRPr="005A72DF">
        <w:rPr>
          <w:rFonts w:hint="eastAsia"/>
        </w:rPr>
        <w:t>、</w:t>
      </w:r>
      <w:r w:rsidRPr="005A72DF">
        <w:t>政府</w:t>
      </w:r>
      <w:r w:rsidR="0024551C" w:rsidRPr="005A72DF">
        <w:rPr>
          <w:rFonts w:hint="eastAsia"/>
        </w:rPr>
        <w:t>公共衛生等</w:t>
      </w:r>
      <w:r w:rsidRPr="005A72DF">
        <w:t>部門服務（</w:t>
      </w:r>
      <w:proofErr w:type="gramStart"/>
      <w:r w:rsidRPr="005A72DF">
        <w:t>佔</w:t>
      </w:r>
      <w:proofErr w:type="gramEnd"/>
      <w:r w:rsidRPr="005A72DF">
        <w:t>GDP</w:t>
      </w:r>
      <w:r w:rsidRPr="005A72DF">
        <w:t>比重約</w:t>
      </w:r>
      <w:r w:rsidR="0024551C" w:rsidRPr="005A72DF">
        <w:rPr>
          <w:rFonts w:hint="eastAsia"/>
        </w:rPr>
        <w:t>9.7</w:t>
      </w:r>
      <w:r w:rsidRPr="005A72DF">
        <w:t>%</w:t>
      </w:r>
      <w:r w:rsidRPr="005A72DF">
        <w:t>）</w:t>
      </w:r>
      <w:r w:rsidR="0024551C" w:rsidRPr="005A72DF">
        <w:rPr>
          <w:rFonts w:hint="eastAsia"/>
        </w:rPr>
        <w:t>、其他服務</w:t>
      </w:r>
      <w:r w:rsidR="0024551C" w:rsidRPr="005A72DF">
        <w:t>（</w:t>
      </w:r>
      <w:proofErr w:type="gramStart"/>
      <w:r w:rsidR="0024551C" w:rsidRPr="005A72DF">
        <w:t>佔</w:t>
      </w:r>
      <w:proofErr w:type="gramEnd"/>
      <w:r w:rsidR="0024551C" w:rsidRPr="005A72DF">
        <w:t>GDP</w:t>
      </w:r>
      <w:r w:rsidR="0024551C" w:rsidRPr="005A72DF">
        <w:t>比重約</w:t>
      </w:r>
      <w:r w:rsidR="0024551C" w:rsidRPr="005A72DF">
        <w:rPr>
          <w:rFonts w:hint="eastAsia"/>
        </w:rPr>
        <w:t>9.7</w:t>
      </w:r>
      <w:r w:rsidR="0024551C" w:rsidRPr="005A72DF">
        <w:t>%</w:t>
      </w:r>
      <w:r w:rsidR="0024551C" w:rsidRPr="005A72DF">
        <w:t>）</w:t>
      </w:r>
      <w:r w:rsidRPr="005A72DF">
        <w:t>。</w:t>
      </w:r>
    </w:p>
    <w:p w:rsidR="004A0B60" w:rsidRPr="005A72DF" w:rsidRDefault="005A72DF" w:rsidP="004A0B60">
      <w:pPr>
        <w:pStyle w:val="a6"/>
      </w:pPr>
      <w:r w:rsidRPr="005A72DF">
        <w:rPr>
          <w:rFonts w:eastAsia="華康超黑體"/>
          <w:sz w:val="48"/>
          <w:szCs w:val="48"/>
        </w:rPr>
        <w:br w:type="page"/>
      </w:r>
      <w:r w:rsidR="004A0B60" w:rsidRPr="005A72DF">
        <w:rPr>
          <w:rFonts w:hint="eastAsia"/>
        </w:rPr>
        <w:lastRenderedPageBreak/>
        <w:t>四、經濟展望</w:t>
      </w:r>
    </w:p>
    <w:p w:rsidR="004A0B60" w:rsidRPr="005A72DF" w:rsidRDefault="008A2851" w:rsidP="00174DE3">
      <w:pPr>
        <w:ind w:firstLine="472"/>
      </w:pPr>
      <w:r w:rsidRPr="005A72DF">
        <w:t>展望：斯國</w:t>
      </w:r>
      <w:r w:rsidRPr="005A72DF">
        <w:rPr>
          <w:rFonts w:hint="eastAsia"/>
        </w:rPr>
        <w:t>政府</w:t>
      </w:r>
      <w:r w:rsidR="004A0B60" w:rsidRPr="005A72DF">
        <w:t>採行更具計畫經濟特性的政策，努力透過將投資引入落後地區、發展中小企業、發展農業、改善官僚體制等方式來減少貧窮。斯里蘭卡致力於與印度、中國大陸加強經貿往來，除已與印度簽</w:t>
      </w:r>
      <w:r w:rsidR="004A0B60" w:rsidRPr="005A72DF">
        <w:rPr>
          <w:rFonts w:hint="eastAsia"/>
        </w:rPr>
        <w:t>署</w:t>
      </w:r>
      <w:r w:rsidR="004A0B60" w:rsidRPr="005A72DF">
        <w:t>自由貿易協定外，亦盼與中國大陸簽</w:t>
      </w:r>
      <w:r w:rsidR="004A0B60" w:rsidRPr="005A72DF">
        <w:rPr>
          <w:rFonts w:hint="eastAsia"/>
        </w:rPr>
        <w:t>署</w:t>
      </w:r>
      <w:r w:rsidR="004A0B60" w:rsidRPr="005A72DF">
        <w:t>相關貿易協定。</w:t>
      </w:r>
      <w:r w:rsidR="005C779B" w:rsidRPr="005A72DF">
        <w:rPr>
          <w:rFonts w:hint="eastAsia"/>
          <w:lang w:eastAsia="zh-TW"/>
        </w:rPr>
        <w:t>2018</w:t>
      </w:r>
      <w:r w:rsidRPr="005A72DF">
        <w:rPr>
          <w:rFonts w:hint="eastAsia"/>
        </w:rPr>
        <w:t>年</w:t>
      </w:r>
      <w:r w:rsidRPr="005A72DF">
        <w:rPr>
          <w:rFonts w:hint="eastAsia"/>
        </w:rPr>
        <w:t>2</w:t>
      </w:r>
      <w:r w:rsidRPr="005A72DF">
        <w:rPr>
          <w:rFonts w:hint="eastAsia"/>
        </w:rPr>
        <w:t>月斯國駐中國大陸大使</w:t>
      </w:r>
      <w:proofErr w:type="spellStart"/>
      <w:r w:rsidRPr="005A72DF">
        <w:t>Karunasena</w:t>
      </w:r>
      <w:proofErr w:type="spellEnd"/>
      <w:r w:rsidRPr="005A72DF">
        <w:t xml:space="preserve"> </w:t>
      </w:r>
      <w:proofErr w:type="spellStart"/>
      <w:r w:rsidRPr="005A72DF">
        <w:t>Kodituwakku</w:t>
      </w:r>
      <w:proofErr w:type="spellEnd"/>
      <w:r w:rsidRPr="005A72DF">
        <w:rPr>
          <w:rFonts w:hint="eastAsia"/>
        </w:rPr>
        <w:t>向外界說明，鑒於斯國係小型經濟體，與中國大陸簽署自由貿易協定須考量各利益關係人意見，二國自由貿易協定或許會有延遲，惟相信最終仍會簽署。</w:t>
      </w:r>
    </w:p>
    <w:p w:rsidR="004A0B60" w:rsidRPr="005A72DF" w:rsidRDefault="004A0B60" w:rsidP="004A0B60">
      <w:pPr>
        <w:pStyle w:val="a6"/>
      </w:pPr>
      <w:r w:rsidRPr="005A72DF">
        <w:rPr>
          <w:rFonts w:hint="eastAsia"/>
        </w:rPr>
        <w:t>五、市場環境</w:t>
      </w:r>
    </w:p>
    <w:p w:rsidR="004A0B60" w:rsidRPr="005A72DF" w:rsidRDefault="003D0C4A" w:rsidP="000A7926">
      <w:pPr>
        <w:ind w:firstLine="472"/>
      </w:pPr>
      <w:r w:rsidRPr="005A72DF">
        <w:rPr>
          <w:rFonts w:hint="eastAsia"/>
          <w:lang w:eastAsia="zh-TW"/>
        </w:rPr>
        <w:t>斯里蘭卡政府對外積極招商之重點產業包括出口導向之製造業與服務業、觀光、基礎建設、教育、食品加工、水產養殖、農業等；另近年亦積極改善投資經商環境，如簡化稅制、強化基礎建設、培育技術人才等，並由斯里蘭卡投資委員會擔任協助外商投資與諮詢之單一窗口。</w:t>
      </w:r>
    </w:p>
    <w:p w:rsidR="004A0B60" w:rsidRPr="005A72DF" w:rsidRDefault="004A0B60" w:rsidP="004A0B60">
      <w:pPr>
        <w:pStyle w:val="a6"/>
      </w:pPr>
      <w:r w:rsidRPr="005A72DF">
        <w:rPr>
          <w:rFonts w:hint="eastAsia"/>
        </w:rPr>
        <w:t>六、投資環境風險</w:t>
      </w:r>
    </w:p>
    <w:p w:rsidR="00335A15" w:rsidRPr="005A72DF" w:rsidRDefault="004A0B60" w:rsidP="00174DE3">
      <w:pPr>
        <w:ind w:firstLine="472"/>
      </w:pPr>
      <w:r w:rsidRPr="005A72DF">
        <w:rPr>
          <w:rFonts w:hint="eastAsia"/>
        </w:rPr>
        <w:t>依據世界銀行</w:t>
      </w:r>
      <w:r w:rsidR="003D0C4A" w:rsidRPr="005A72DF">
        <w:rPr>
          <w:rFonts w:hint="eastAsia"/>
        </w:rPr>
        <w:t>統計資料</w:t>
      </w:r>
      <w:r w:rsidRPr="005A72DF">
        <w:rPr>
          <w:rFonts w:hint="eastAsia"/>
        </w:rPr>
        <w:t>，斯里蘭卡</w:t>
      </w:r>
      <w:r w:rsidR="002710B5" w:rsidRPr="005A72DF">
        <w:rPr>
          <w:rFonts w:hint="eastAsia"/>
        </w:rPr>
        <w:t>平均</w:t>
      </w:r>
      <w:r w:rsidRPr="005A72DF">
        <w:rPr>
          <w:rFonts w:hint="eastAsia"/>
        </w:rPr>
        <w:t>國民生產毛額已達</w:t>
      </w:r>
      <w:r w:rsidR="00755B8D" w:rsidRPr="005A72DF">
        <w:rPr>
          <w:rFonts w:hint="eastAsia"/>
        </w:rPr>
        <w:t>4</w:t>
      </w:r>
      <w:r w:rsidRPr="005A72DF">
        <w:rPr>
          <w:rFonts w:hint="eastAsia"/>
        </w:rPr>
        <w:t>,</w:t>
      </w:r>
      <w:r w:rsidR="00755B8D" w:rsidRPr="005A72DF">
        <w:rPr>
          <w:rFonts w:hint="eastAsia"/>
        </w:rPr>
        <w:t>065</w:t>
      </w:r>
      <w:r w:rsidRPr="005A72DF">
        <w:rPr>
          <w:rFonts w:hint="eastAsia"/>
        </w:rPr>
        <w:t>美元，</w:t>
      </w:r>
      <w:r w:rsidR="00406C15" w:rsidRPr="005A72DF">
        <w:rPr>
          <w:rFonts w:hint="eastAsia"/>
        </w:rPr>
        <w:t>較南亞鄰近之印度、孟加拉、巴基斯坦等高，</w:t>
      </w:r>
      <w:r w:rsidRPr="005A72DF">
        <w:rPr>
          <w:rFonts w:hint="eastAsia"/>
        </w:rPr>
        <w:t>惟</w:t>
      </w:r>
      <w:r w:rsidR="00335A15" w:rsidRPr="005A72DF">
        <w:rPr>
          <w:rFonts w:hint="eastAsia"/>
        </w:rPr>
        <w:t>貧富差距甚大，</w:t>
      </w:r>
      <w:r w:rsidR="00335A15" w:rsidRPr="005A72DF">
        <w:rPr>
          <w:rFonts w:hint="eastAsia"/>
        </w:rPr>
        <w:t>2013</w:t>
      </w:r>
      <w:r w:rsidR="00335A15" w:rsidRPr="005A72DF">
        <w:rPr>
          <w:rFonts w:hint="eastAsia"/>
        </w:rPr>
        <w:t>年世界銀行資料顯示</w:t>
      </w:r>
      <w:r w:rsidRPr="005A72DF">
        <w:rPr>
          <w:rFonts w:hint="eastAsia"/>
        </w:rPr>
        <w:t>仍有近</w:t>
      </w:r>
      <w:r w:rsidRPr="005A72DF">
        <w:rPr>
          <w:rFonts w:hint="eastAsia"/>
        </w:rPr>
        <w:t>15%</w:t>
      </w:r>
      <w:r w:rsidRPr="005A72DF">
        <w:rPr>
          <w:rFonts w:hint="eastAsia"/>
        </w:rPr>
        <w:t>人口每日所得低於</w:t>
      </w:r>
      <w:r w:rsidR="00335A15" w:rsidRPr="005A72DF">
        <w:rPr>
          <w:rFonts w:hint="eastAsia"/>
        </w:rPr>
        <w:t>5</w:t>
      </w:r>
      <w:r w:rsidRPr="005A72DF">
        <w:rPr>
          <w:rFonts w:hint="eastAsia"/>
        </w:rPr>
        <w:t>美元，斯國</w:t>
      </w:r>
      <w:r w:rsidR="00335A15" w:rsidRPr="005A72DF">
        <w:rPr>
          <w:rFonts w:hint="eastAsia"/>
        </w:rPr>
        <w:t>盼積極加強基礎建設投資，以帶動低所得人口進入勞動市場。依</w:t>
      </w:r>
      <w:r w:rsidR="00335A15" w:rsidRPr="005A72DF">
        <w:rPr>
          <w:rFonts w:hint="eastAsia"/>
        </w:rPr>
        <w:t>2017</w:t>
      </w:r>
      <w:r w:rsidR="00335A15" w:rsidRPr="005A72DF">
        <w:rPr>
          <w:rFonts w:hint="eastAsia"/>
        </w:rPr>
        <w:t>年世界銀行統計，斯國手機普及率約</w:t>
      </w:r>
      <w:r w:rsidR="00335A15" w:rsidRPr="005A72DF">
        <w:rPr>
          <w:rFonts w:hint="eastAsia"/>
        </w:rPr>
        <w:t>60%</w:t>
      </w:r>
      <w:r w:rsidR="00335A15" w:rsidRPr="005A72DF">
        <w:rPr>
          <w:rFonts w:hint="eastAsia"/>
        </w:rPr>
        <w:t>、家戶冰箱擁有率為</w:t>
      </w:r>
      <w:r w:rsidR="00335A15" w:rsidRPr="005A72DF">
        <w:rPr>
          <w:rFonts w:hint="eastAsia"/>
        </w:rPr>
        <w:t>40%</w:t>
      </w:r>
      <w:r w:rsidR="00335A15" w:rsidRPr="005A72DF">
        <w:rPr>
          <w:rFonts w:hint="eastAsia"/>
        </w:rPr>
        <w:t>，世界銀行認為，造成斯國人民貧窮主要因為農業比重過高，農業就業人口佔全部斯國就業人口</w:t>
      </w:r>
      <w:r w:rsidR="00335A15" w:rsidRPr="005A72DF">
        <w:rPr>
          <w:rFonts w:hint="eastAsia"/>
        </w:rPr>
        <w:t>28%</w:t>
      </w:r>
      <w:r w:rsidR="00335A15" w:rsidRPr="005A72DF">
        <w:rPr>
          <w:rFonts w:hint="eastAsia"/>
        </w:rPr>
        <w:t>，建議斯國須增加工業及服務業比重，以創造更多就業</w:t>
      </w:r>
      <w:r w:rsidR="00C97666" w:rsidRPr="005A72DF">
        <w:rPr>
          <w:rFonts w:hint="eastAsia"/>
        </w:rPr>
        <w:t>機會</w:t>
      </w:r>
      <w:r w:rsidR="00335A15" w:rsidRPr="005A72DF">
        <w:rPr>
          <w:rFonts w:hint="eastAsia"/>
        </w:rPr>
        <w:t>。</w:t>
      </w:r>
    </w:p>
    <w:p w:rsidR="004A0B60" w:rsidRPr="005A72DF" w:rsidRDefault="004A0B60" w:rsidP="004A0B60">
      <w:pPr>
        <w:ind w:firstLine="472"/>
        <w:rPr>
          <w:lang w:eastAsia="zh-TW"/>
        </w:rPr>
      </w:pPr>
      <w:r w:rsidRPr="005A72DF">
        <w:rPr>
          <w:rFonts w:hint="eastAsia"/>
        </w:rPr>
        <w:t>斯國政府亦持續鼓勵外商投資，以增加就業機會。斯里蘭卡目前已與美國、澳洲、比利時、盧森堡、丹麥、芬蘭、埃及、中國大陸、印度、韓國、新加坡等國簽</w:t>
      </w:r>
      <w:r w:rsidRPr="005A72DF">
        <w:rPr>
          <w:rFonts w:hint="eastAsia"/>
        </w:rPr>
        <w:lastRenderedPageBreak/>
        <w:t>署雙邊投資協定，對投資者保護尚佳。</w:t>
      </w:r>
    </w:p>
    <w:p w:rsidR="00174DE3" w:rsidRDefault="005A72DF" w:rsidP="00174DE3">
      <w:pPr>
        <w:ind w:left="472" w:firstLineChars="0" w:firstLine="0"/>
        <w:rPr>
          <w:rFonts w:eastAsia="華康超黑體"/>
          <w:sz w:val="48"/>
          <w:szCs w:val="48"/>
          <w:lang w:eastAsia="zh-TW"/>
        </w:rPr>
      </w:pPr>
      <w:r w:rsidRPr="005A72DF">
        <w:rPr>
          <w:rFonts w:eastAsia="華康超黑體"/>
          <w:sz w:val="48"/>
          <w:szCs w:val="48"/>
        </w:rPr>
        <w:br w:type="page"/>
      </w:r>
    </w:p>
    <w:p w:rsidR="005A72DF" w:rsidRPr="005A72DF" w:rsidRDefault="005A72DF" w:rsidP="00174DE3">
      <w:pPr>
        <w:ind w:left="472" w:firstLineChars="0" w:firstLine="0"/>
        <w:rPr>
          <w:lang w:eastAsia="zh-TW"/>
        </w:rPr>
      </w:pPr>
    </w:p>
    <w:p w:rsidR="00174DE3" w:rsidRPr="005A72DF" w:rsidRDefault="00174DE3" w:rsidP="00174DE3">
      <w:pPr>
        <w:ind w:left="472" w:firstLineChars="0" w:firstLine="0"/>
        <w:sectPr w:rsidR="00174DE3" w:rsidRPr="005A72DF" w:rsidSect="005A72DF">
          <w:headerReference w:type="default" r:id="rId24"/>
          <w:pgSz w:w="11906" w:h="16838" w:code="9"/>
          <w:pgMar w:top="2268" w:right="1701" w:bottom="1701" w:left="1701" w:header="1134" w:footer="851" w:gutter="0"/>
          <w:cols w:space="425"/>
          <w:docGrid w:type="linesAndChars" w:linePitch="514" w:charSpace="-774"/>
        </w:sectPr>
      </w:pPr>
    </w:p>
    <w:p w:rsidR="000D6164" w:rsidRPr="005A72DF" w:rsidRDefault="000D6164" w:rsidP="00FA3378">
      <w:pPr>
        <w:pStyle w:val="a5"/>
        <w:rPr>
          <w:lang w:eastAsia="zh-TW"/>
        </w:rPr>
      </w:pPr>
      <w:bookmarkStart w:id="3" w:name="_Toc17912524"/>
      <w:r w:rsidRPr="005A72DF">
        <w:rPr>
          <w:lang w:eastAsia="zh-TW"/>
        </w:rPr>
        <w:lastRenderedPageBreak/>
        <w:t>第參章　外商在當地經營現況及投資機會</w:t>
      </w:r>
      <w:bookmarkEnd w:id="3"/>
    </w:p>
    <w:p w:rsidR="004A0B60" w:rsidRPr="005A72DF" w:rsidRDefault="004A0B60" w:rsidP="004A0B60">
      <w:pPr>
        <w:pStyle w:val="a6"/>
      </w:pPr>
      <w:r w:rsidRPr="005A72DF">
        <w:rPr>
          <w:rFonts w:hint="eastAsia"/>
        </w:rPr>
        <w:t>一、外商在當地經營現況</w:t>
      </w:r>
    </w:p>
    <w:p w:rsidR="004A0B60" w:rsidRPr="005A72DF" w:rsidRDefault="004A0B60" w:rsidP="004A0B60">
      <w:pPr>
        <w:ind w:firstLine="472"/>
      </w:pPr>
      <w:r w:rsidRPr="005A72DF">
        <w:rPr>
          <w:rFonts w:hint="eastAsia"/>
        </w:rPr>
        <w:t>斯里蘭卡外資</w:t>
      </w:r>
      <w:r w:rsidR="003D0C4A" w:rsidRPr="005A72DF">
        <w:rPr>
          <w:rFonts w:hint="eastAsia"/>
          <w:lang w:eastAsia="zh-TW"/>
        </w:rPr>
        <w:t>主要</w:t>
      </w:r>
      <w:r w:rsidRPr="005A72DF">
        <w:rPr>
          <w:rFonts w:hint="eastAsia"/>
        </w:rPr>
        <w:t>來源為荷蘭、英國、印度、瑞士、模里西斯，主要投資於紡織成衣及觀光產業。</w:t>
      </w:r>
    </w:p>
    <w:p w:rsidR="004A0B60" w:rsidRPr="005A72DF" w:rsidRDefault="004A0B60" w:rsidP="004A0B60">
      <w:pPr>
        <w:pStyle w:val="a6"/>
      </w:pPr>
      <w:r w:rsidRPr="005A72DF">
        <w:rPr>
          <w:rFonts w:hint="eastAsia"/>
        </w:rPr>
        <w:t>二、</w:t>
      </w:r>
      <w:proofErr w:type="gramStart"/>
      <w:r w:rsidRPr="005A72DF">
        <w:rPr>
          <w:rFonts w:hint="eastAsia"/>
        </w:rPr>
        <w:t>臺</w:t>
      </w:r>
      <w:proofErr w:type="gramEnd"/>
      <w:r w:rsidRPr="005A72DF">
        <w:rPr>
          <w:rFonts w:hint="eastAsia"/>
        </w:rPr>
        <w:t>（華）商在當地經營現況</w:t>
      </w:r>
    </w:p>
    <w:p w:rsidR="004A0B60" w:rsidRPr="005A72DF" w:rsidRDefault="004A0B60" w:rsidP="004A0B60">
      <w:pPr>
        <w:ind w:firstLine="472"/>
      </w:pPr>
      <w:r w:rsidRPr="005A72DF">
        <w:rPr>
          <w:rFonts w:hint="eastAsia"/>
        </w:rPr>
        <w:t>我商陽明、萬海、長榮等海運業者均在斯國設置營運據點。我商另亦投資紡織、食品等產業，惟因在當地之我國業者較少，尚未成立臺灣商會。</w:t>
      </w:r>
    </w:p>
    <w:p w:rsidR="004A0B60" w:rsidRPr="005A72DF" w:rsidRDefault="004A0B60" w:rsidP="004A0B60">
      <w:pPr>
        <w:pStyle w:val="a6"/>
      </w:pPr>
      <w:r w:rsidRPr="005A72DF">
        <w:rPr>
          <w:rFonts w:hint="eastAsia"/>
        </w:rPr>
        <w:t>三、投資機會</w:t>
      </w:r>
    </w:p>
    <w:p w:rsidR="004A0B60" w:rsidRPr="005A72DF" w:rsidRDefault="004A0B60" w:rsidP="00174DE3">
      <w:pPr>
        <w:ind w:firstLine="472"/>
      </w:pPr>
      <w:r w:rsidRPr="005A72DF">
        <w:rPr>
          <w:rFonts w:hint="eastAsia"/>
        </w:rPr>
        <w:t>斯里蘭卡內戰於</w:t>
      </w:r>
      <w:r w:rsidRPr="005A72DF">
        <w:rPr>
          <w:rFonts w:hint="eastAsia"/>
        </w:rPr>
        <w:t>2009</w:t>
      </w:r>
      <w:r w:rsidRPr="005A72DF">
        <w:rPr>
          <w:rFonts w:hint="eastAsia"/>
        </w:rPr>
        <w:t>年結束迄今約</w:t>
      </w:r>
      <w:r w:rsidRPr="005A72DF">
        <w:rPr>
          <w:rFonts w:hint="eastAsia"/>
        </w:rPr>
        <w:t>10</w:t>
      </w:r>
      <w:r w:rsidRPr="005A72DF">
        <w:rPr>
          <w:rFonts w:hint="eastAsia"/>
        </w:rPr>
        <w:t>年，各項產業均有待開發。鑒於我商在紡織、旅遊、農業、水產養殖、基礎建設、汽機車零組件等甚具全球競爭力，加以斯國人民較為誠實可靠，且平均國民生產毛額達</w:t>
      </w:r>
      <w:r w:rsidR="00E92052" w:rsidRPr="005A72DF">
        <w:rPr>
          <w:rFonts w:hint="eastAsia"/>
        </w:rPr>
        <w:t>4</w:t>
      </w:r>
      <w:r w:rsidRPr="005A72DF">
        <w:rPr>
          <w:rFonts w:hint="eastAsia"/>
        </w:rPr>
        <w:t>,</w:t>
      </w:r>
      <w:r w:rsidR="00E92052" w:rsidRPr="005A72DF">
        <w:rPr>
          <w:rFonts w:hint="eastAsia"/>
        </w:rPr>
        <w:t>065</w:t>
      </w:r>
      <w:r w:rsidRPr="005A72DF">
        <w:rPr>
          <w:rFonts w:hint="eastAsia"/>
        </w:rPr>
        <w:t>美元，屬於較高中間所得國家，亦有基本消費能力，建議我商可考量來斯國進行投資布局。</w:t>
      </w:r>
    </w:p>
    <w:p w:rsidR="00D1436B" w:rsidRPr="005A72DF" w:rsidRDefault="00D1436B" w:rsidP="00DF7749">
      <w:pPr>
        <w:pStyle w:val="afb"/>
        <w:spacing w:before="514"/>
        <w:rPr>
          <w:rFonts w:ascii="Times New Roman"/>
          <w:lang w:eastAsia="zh-TW"/>
        </w:rPr>
      </w:pPr>
    </w:p>
    <w:p w:rsidR="00FB059E" w:rsidRPr="005A72DF" w:rsidRDefault="004A0B60" w:rsidP="00DF7749">
      <w:pPr>
        <w:pStyle w:val="afb"/>
        <w:spacing w:before="514"/>
        <w:rPr>
          <w:rFonts w:ascii="Times New Roman"/>
          <w:lang w:eastAsia="zh-TW"/>
        </w:rPr>
      </w:pPr>
      <w:r w:rsidRPr="005A72DF">
        <w:rPr>
          <w:rFonts w:ascii="Times New Roman"/>
          <w:lang w:eastAsia="zh-TW"/>
        </w:rPr>
        <w:br w:type="page"/>
      </w:r>
    </w:p>
    <w:p w:rsidR="003E0BC3" w:rsidRDefault="003E0BC3" w:rsidP="00554FA9">
      <w:pPr>
        <w:ind w:left="472" w:firstLineChars="0" w:firstLine="0"/>
        <w:rPr>
          <w:lang w:eastAsia="zh-TW"/>
        </w:rPr>
      </w:pPr>
    </w:p>
    <w:p w:rsidR="005A72DF" w:rsidRPr="005A72DF" w:rsidRDefault="005A72DF" w:rsidP="00554FA9">
      <w:pPr>
        <w:ind w:left="472" w:firstLineChars="0" w:firstLine="0"/>
        <w:rPr>
          <w:lang w:eastAsia="zh-TW"/>
        </w:rPr>
        <w:sectPr w:rsidR="005A72DF" w:rsidRPr="005A72DF" w:rsidSect="003E0BC3">
          <w:headerReference w:type="default" r:id="rId25"/>
          <w:pgSz w:w="11906" w:h="16838" w:code="9"/>
          <w:pgMar w:top="2268" w:right="1701" w:bottom="1701" w:left="1701" w:header="1134" w:footer="851" w:gutter="0"/>
          <w:cols w:space="425"/>
          <w:docGrid w:type="linesAndChars" w:linePitch="514" w:charSpace="-774"/>
        </w:sectPr>
      </w:pPr>
    </w:p>
    <w:p w:rsidR="00983AFC" w:rsidRPr="005A72DF" w:rsidRDefault="00983AFC" w:rsidP="00DB6CCC">
      <w:pPr>
        <w:pStyle w:val="a5"/>
      </w:pPr>
      <w:bookmarkStart w:id="4" w:name="_Toc17912525"/>
      <w:r w:rsidRPr="005A72DF">
        <w:lastRenderedPageBreak/>
        <w:t>第肆章　投資法規及程序</w:t>
      </w:r>
      <w:bookmarkEnd w:id="4"/>
    </w:p>
    <w:p w:rsidR="004A0B60" w:rsidRPr="005A72DF" w:rsidRDefault="004A0B60" w:rsidP="004A0B60">
      <w:pPr>
        <w:pStyle w:val="a6"/>
      </w:pPr>
      <w:r w:rsidRPr="005A72DF">
        <w:rPr>
          <w:rFonts w:hint="eastAsia"/>
        </w:rPr>
        <w:t>一、主要投資法令</w:t>
      </w:r>
    </w:p>
    <w:p w:rsidR="004A0B60" w:rsidRPr="005A72DF" w:rsidRDefault="004A0B60" w:rsidP="004A0B60">
      <w:pPr>
        <w:ind w:firstLine="472"/>
      </w:pPr>
      <w:r w:rsidRPr="005A72DF">
        <w:rPr>
          <w:rFonts w:hint="eastAsia"/>
        </w:rPr>
        <w:t>目前斯國主要外人投資法規為</w:t>
      </w:r>
      <w:r w:rsidRPr="005A72DF">
        <w:rPr>
          <w:rFonts w:hint="eastAsia"/>
        </w:rPr>
        <w:t>1978</w:t>
      </w:r>
      <w:r w:rsidRPr="005A72DF">
        <w:rPr>
          <w:rFonts w:hint="eastAsia"/>
        </w:rPr>
        <w:t>年第</w:t>
      </w:r>
      <w:r w:rsidRPr="005A72DF">
        <w:rPr>
          <w:rFonts w:hint="eastAsia"/>
        </w:rPr>
        <w:t>4</w:t>
      </w:r>
      <w:r w:rsidRPr="005A72DF">
        <w:rPr>
          <w:rFonts w:hint="eastAsia"/>
        </w:rPr>
        <w:t>號法案（</w:t>
      </w:r>
      <w:r w:rsidRPr="005A72DF">
        <w:rPr>
          <w:rFonts w:hint="eastAsia"/>
        </w:rPr>
        <w:t>Law No 4, 1978</w:t>
      </w:r>
      <w:r w:rsidRPr="005A72DF">
        <w:rPr>
          <w:rFonts w:hint="eastAsia"/>
        </w:rPr>
        <w:t>），該法案於</w:t>
      </w:r>
      <w:r w:rsidRPr="005A72DF">
        <w:rPr>
          <w:rFonts w:hint="eastAsia"/>
        </w:rPr>
        <w:t>1980</w:t>
      </w:r>
      <w:r w:rsidRPr="005A72DF">
        <w:rPr>
          <w:rFonts w:hint="eastAsia"/>
        </w:rPr>
        <w:t>及</w:t>
      </w:r>
      <w:r w:rsidRPr="005A72DF">
        <w:rPr>
          <w:rFonts w:hint="eastAsia"/>
        </w:rPr>
        <w:t>1983</w:t>
      </w:r>
      <w:r w:rsidRPr="005A72DF">
        <w:rPr>
          <w:rFonts w:hint="eastAsia"/>
        </w:rPr>
        <w:t>年分別經過修正，該法案授權投資委員會可決定外資之獎勵措施。</w:t>
      </w:r>
    </w:p>
    <w:p w:rsidR="004A0B60" w:rsidRPr="005A72DF" w:rsidRDefault="004A0B60" w:rsidP="004A0B60">
      <w:pPr>
        <w:ind w:firstLine="472"/>
      </w:pPr>
      <w:r w:rsidRPr="005A72DF">
        <w:rPr>
          <w:rFonts w:hint="eastAsia"/>
        </w:rPr>
        <w:t>另</w:t>
      </w:r>
      <w:r w:rsidRPr="005A72DF">
        <w:rPr>
          <w:rFonts w:hint="eastAsia"/>
        </w:rPr>
        <w:t>2008</w:t>
      </w:r>
      <w:r w:rsidRPr="005A72DF">
        <w:rPr>
          <w:rFonts w:hint="eastAsia"/>
        </w:rPr>
        <w:t>年專案策略發展法（</w:t>
      </w:r>
      <w:r w:rsidRPr="005A72DF">
        <w:rPr>
          <w:rFonts w:hint="eastAsia"/>
        </w:rPr>
        <w:t>Strategic Development Project of 2008</w:t>
      </w:r>
      <w:r w:rsidRPr="005A72DF">
        <w:rPr>
          <w:rFonts w:hint="eastAsia"/>
        </w:rPr>
        <w:t>）授權內閣會議可對策略性發展產業提供大幅優惠措施。目前以出口為導向之投資較受鼓勵，而政府採購、工程等產業對外資較不利。</w:t>
      </w:r>
    </w:p>
    <w:p w:rsidR="004A0B60" w:rsidRPr="005A72DF" w:rsidRDefault="004A0B60" w:rsidP="004A0B60">
      <w:pPr>
        <w:pStyle w:val="a6"/>
      </w:pPr>
      <w:r w:rsidRPr="005A72DF">
        <w:rPr>
          <w:rFonts w:hint="eastAsia"/>
        </w:rPr>
        <w:t>二、投資申請之規定、程序、應準備文件及審查流程</w:t>
      </w:r>
    </w:p>
    <w:p w:rsidR="004A0B60" w:rsidRPr="005A72DF" w:rsidRDefault="004A0B60" w:rsidP="004A0B60">
      <w:pPr>
        <w:ind w:firstLine="472"/>
        <w:rPr>
          <w:lang w:eastAsia="zh-TW"/>
        </w:rPr>
      </w:pPr>
      <w:r w:rsidRPr="005A72DF">
        <w:rPr>
          <w:rFonts w:hint="eastAsia"/>
        </w:rPr>
        <w:t>已獲斯里蘭卡投資委員會核准之外商可向斯國公司註冊部門（</w:t>
      </w:r>
      <w:r w:rsidRPr="005A72DF">
        <w:rPr>
          <w:rFonts w:hint="eastAsia"/>
        </w:rPr>
        <w:t>Department of the Registrar of Companies</w:t>
      </w:r>
      <w:r w:rsidRPr="005A72DF">
        <w:rPr>
          <w:rFonts w:hint="eastAsia"/>
        </w:rPr>
        <w:t>）登記註冊公司，該部門係公司登記主管機關。目前廠商無法於線上登記註冊文件，需以紙本方式向該部門申請，約</w:t>
      </w:r>
      <w:r w:rsidRPr="005A72DF">
        <w:rPr>
          <w:rFonts w:hint="eastAsia"/>
        </w:rPr>
        <w:t>2</w:t>
      </w:r>
      <w:r w:rsidRPr="005A72DF">
        <w:rPr>
          <w:rFonts w:hint="eastAsia"/>
        </w:rPr>
        <w:t>周內可完成登記並獲得稅號及社會安全號碼，用於向斯國勞動部支付社會安全費用。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7123"/>
        <w:gridCol w:w="1036"/>
      </w:tblGrid>
      <w:tr w:rsidR="005A72DF" w:rsidRPr="005A72DF">
        <w:trPr>
          <w:tblHeader/>
        </w:trPr>
        <w:tc>
          <w:tcPr>
            <w:tcW w:w="0" w:type="auto"/>
            <w:shd w:val="clear" w:color="auto" w:fill="FFFFFF"/>
          </w:tcPr>
          <w:p w:rsidR="003D0C4A" w:rsidRPr="005A72DF" w:rsidRDefault="003D0C4A" w:rsidP="000A7926">
            <w:pPr>
              <w:ind w:leftChars="50" w:left="118" w:rightChars="50" w:right="118" w:firstLineChars="0" w:firstLine="0"/>
              <w:jc w:val="center"/>
              <w:rPr>
                <w:rFonts w:cs="Calibri"/>
                <w:bCs/>
                <w:lang w:eastAsia="en-US"/>
              </w:rPr>
            </w:pPr>
          </w:p>
        </w:tc>
        <w:tc>
          <w:tcPr>
            <w:tcW w:w="7335" w:type="dxa"/>
            <w:shd w:val="clear" w:color="auto" w:fill="FFFFFF"/>
            <w:vAlign w:val="center"/>
          </w:tcPr>
          <w:p w:rsidR="003D0C4A" w:rsidRPr="005A72DF" w:rsidRDefault="003D0C4A" w:rsidP="000A7926">
            <w:pPr>
              <w:ind w:leftChars="50" w:left="118" w:rightChars="50" w:right="118" w:firstLineChars="0" w:firstLine="0"/>
              <w:jc w:val="center"/>
              <w:rPr>
                <w:bCs/>
                <w:smallCaps/>
                <w:lang w:eastAsia="zh-TW"/>
              </w:rPr>
            </w:pPr>
            <w:r w:rsidRPr="005A72DF">
              <w:rPr>
                <w:bCs/>
                <w:smallCaps/>
                <w:lang w:eastAsia="zh-TW"/>
              </w:rPr>
              <w:t>程序</w:t>
            </w:r>
          </w:p>
        </w:tc>
        <w:tc>
          <w:tcPr>
            <w:tcW w:w="1060" w:type="dxa"/>
            <w:shd w:val="clear" w:color="auto" w:fill="FFFFFF"/>
          </w:tcPr>
          <w:p w:rsidR="003D0C4A" w:rsidRPr="005A72DF" w:rsidRDefault="003D0C4A" w:rsidP="000A7926">
            <w:pPr>
              <w:ind w:leftChars="50" w:left="118" w:rightChars="50" w:right="118" w:firstLineChars="0" w:firstLine="0"/>
              <w:jc w:val="center"/>
              <w:rPr>
                <w:rFonts w:cs="Calibri"/>
                <w:bCs/>
                <w:smallCaps/>
                <w:lang w:eastAsia="en-US"/>
              </w:rPr>
            </w:pPr>
            <w:r w:rsidRPr="005A72DF">
              <w:rPr>
                <w:rFonts w:cs="Calibri"/>
                <w:bCs/>
                <w:smallCaps/>
                <w:lang w:eastAsia="zh-TW"/>
              </w:rPr>
              <w:t>耗時</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t>1</w:t>
            </w:r>
            <w:r w:rsidR="003D0C4A" w:rsidRPr="005A72DF">
              <w:rPr>
                <w:rFonts w:cs="Calibri"/>
                <w:bCs/>
                <w:sz w:val="22"/>
                <w:szCs w:val="22"/>
                <w:lang w:eastAsia="en-US"/>
              </w:rPr>
              <w:t xml:space="preserve"> </w:t>
            </w:r>
          </w:p>
        </w:tc>
        <w:tc>
          <w:tcPr>
            <w:tcW w:w="7335" w:type="dxa"/>
            <w:shd w:val="clear" w:color="auto" w:fill="C0C0C0"/>
            <w:vAlign w:val="center"/>
          </w:tcPr>
          <w:p w:rsidR="003D0C4A" w:rsidRPr="005A72DF" w:rsidRDefault="003D0C4A" w:rsidP="000A7926">
            <w:pPr>
              <w:ind w:leftChars="50" w:left="118" w:rightChars="50" w:right="118" w:firstLineChars="0" w:firstLine="0"/>
              <w:rPr>
                <w:sz w:val="22"/>
                <w:szCs w:val="22"/>
              </w:rPr>
            </w:pPr>
            <w:r w:rsidRPr="005A72DF">
              <w:rPr>
                <w:sz w:val="22"/>
                <w:szCs w:val="22"/>
              </w:rPr>
              <w:t>申請公司名稱</w:t>
            </w:r>
          </w:p>
          <w:p w:rsidR="003D0C4A" w:rsidRPr="005A72DF" w:rsidRDefault="003D0C4A" w:rsidP="000A7926">
            <w:pPr>
              <w:ind w:leftChars="50" w:left="118" w:rightChars="50" w:right="118" w:firstLineChars="0" w:firstLine="0"/>
              <w:rPr>
                <w:sz w:val="22"/>
                <w:szCs w:val="22"/>
              </w:rPr>
            </w:pPr>
            <w:r w:rsidRPr="005A72DF">
              <w:rPr>
                <w:sz w:val="22"/>
                <w:szCs w:val="22"/>
              </w:rPr>
              <w:t>主管機關</w:t>
            </w:r>
            <w:r w:rsidRPr="005A72DF">
              <w:rPr>
                <w:sz w:val="22"/>
                <w:szCs w:val="22"/>
              </w:rPr>
              <w:t>: Registry of Companies</w:t>
            </w:r>
          </w:p>
          <w:p w:rsidR="003D0C4A" w:rsidRPr="005A72DF" w:rsidRDefault="003D0C4A" w:rsidP="000A7926">
            <w:pPr>
              <w:ind w:leftChars="50" w:left="118" w:rightChars="50" w:right="118" w:firstLineChars="0" w:firstLine="0"/>
              <w:rPr>
                <w:sz w:val="22"/>
                <w:szCs w:val="22"/>
              </w:rPr>
            </w:pPr>
            <w:r w:rsidRPr="005A72DF">
              <w:rPr>
                <w:sz w:val="22"/>
                <w:szCs w:val="22"/>
              </w:rPr>
              <w:t>網址</w:t>
            </w:r>
            <w:r w:rsidRPr="005A72DF">
              <w:rPr>
                <w:sz w:val="22"/>
                <w:szCs w:val="22"/>
              </w:rPr>
              <w:t xml:space="preserve">: </w:t>
            </w:r>
            <w:hyperlink r:id="rId26" w:history="1">
              <w:r w:rsidRPr="005A72DF">
                <w:rPr>
                  <w:sz w:val="22"/>
                  <w:szCs w:val="22"/>
                </w:rPr>
                <w:t>www.drc.gov.lk</w:t>
              </w:r>
            </w:hyperlink>
            <w:r w:rsidRPr="005A72DF">
              <w:rPr>
                <w:sz w:val="22"/>
                <w:szCs w:val="22"/>
              </w:rPr>
              <w:t xml:space="preserve"> </w:t>
            </w:r>
          </w:p>
        </w:tc>
        <w:tc>
          <w:tcPr>
            <w:tcW w:w="1060" w:type="dxa"/>
            <w:shd w:val="clear" w:color="auto" w:fill="C0C0C0"/>
          </w:tcPr>
          <w:p w:rsidR="003D0C4A" w:rsidRPr="005A72DF" w:rsidRDefault="003D0C4A" w:rsidP="000A7926">
            <w:pPr>
              <w:ind w:leftChars="50" w:left="118" w:rightChars="50" w:right="118" w:firstLineChars="0" w:firstLine="0"/>
              <w:jc w:val="center"/>
              <w:rPr>
                <w:sz w:val="22"/>
                <w:szCs w:val="22"/>
              </w:rPr>
            </w:pPr>
            <w:r w:rsidRPr="005A72DF">
              <w:rPr>
                <w:sz w:val="22"/>
                <w:szCs w:val="22"/>
              </w:rPr>
              <w:t>2</w:t>
            </w:r>
            <w:r w:rsidRPr="005A72DF">
              <w:rPr>
                <w:sz w:val="22"/>
                <w:szCs w:val="22"/>
              </w:rPr>
              <w:t>日</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rPr>
                <w:rFonts w:cs="Calibri"/>
                <w:bCs/>
                <w:sz w:val="22"/>
                <w:szCs w:val="22"/>
                <w:lang w:eastAsia="en-US"/>
              </w:rPr>
            </w:pPr>
            <w:r w:rsidRPr="005A72DF">
              <w:rPr>
                <w:rFonts w:cs="Calibri"/>
                <w:bCs/>
                <w:sz w:val="22"/>
                <w:szCs w:val="22"/>
                <w:lang w:eastAsia="zh-TW"/>
              </w:rPr>
              <w:t>2</w:t>
            </w:r>
          </w:p>
        </w:tc>
        <w:tc>
          <w:tcPr>
            <w:tcW w:w="7335" w:type="dxa"/>
            <w:shd w:val="clear" w:color="auto" w:fill="auto"/>
            <w:vAlign w:val="center"/>
          </w:tcPr>
          <w:p w:rsidR="003D0C4A" w:rsidRPr="005A72DF" w:rsidRDefault="003D0C4A" w:rsidP="000A7926">
            <w:pPr>
              <w:ind w:leftChars="50" w:left="118" w:rightChars="50" w:right="118" w:firstLineChars="0" w:firstLine="0"/>
              <w:rPr>
                <w:sz w:val="22"/>
                <w:szCs w:val="22"/>
              </w:rPr>
            </w:pPr>
            <w:r w:rsidRPr="005A72DF">
              <w:rPr>
                <w:sz w:val="22"/>
                <w:szCs w:val="22"/>
              </w:rPr>
              <w:t>取得斯國投資委員會核准</w:t>
            </w:r>
            <w:r w:rsidR="000A7926" w:rsidRPr="005A72DF">
              <w:rPr>
                <w:sz w:val="22"/>
                <w:szCs w:val="22"/>
              </w:rPr>
              <w:t>（</w:t>
            </w:r>
            <w:r w:rsidR="00DE438F" w:rsidRPr="005A72DF">
              <w:rPr>
                <w:sz w:val="22"/>
                <w:szCs w:val="22"/>
              </w:rPr>
              <w:t>包含環境評估核准</w:t>
            </w:r>
            <w:r w:rsidR="000A7926" w:rsidRPr="005A72DF">
              <w:rPr>
                <w:sz w:val="22"/>
                <w:szCs w:val="22"/>
              </w:rPr>
              <w:t>）</w:t>
            </w:r>
          </w:p>
          <w:p w:rsidR="003D0C4A" w:rsidRPr="005A72DF" w:rsidRDefault="00DE438F" w:rsidP="000A7926">
            <w:pPr>
              <w:ind w:leftChars="50" w:left="118" w:rightChars="50" w:right="118" w:firstLineChars="0" w:firstLine="0"/>
              <w:rPr>
                <w:sz w:val="22"/>
                <w:szCs w:val="22"/>
              </w:rPr>
            </w:pPr>
            <w:r w:rsidRPr="005A72DF">
              <w:rPr>
                <w:sz w:val="22"/>
                <w:szCs w:val="22"/>
              </w:rPr>
              <w:t>有關法令包含</w:t>
            </w:r>
            <w:r w:rsidRPr="005A72DF">
              <w:rPr>
                <w:sz w:val="22"/>
                <w:szCs w:val="22"/>
              </w:rPr>
              <w:t xml:space="preserve">: Section 16, </w:t>
            </w:r>
            <w:proofErr w:type="spellStart"/>
            <w:r w:rsidRPr="005A72DF">
              <w:rPr>
                <w:sz w:val="22"/>
                <w:szCs w:val="22"/>
              </w:rPr>
              <w:t>BoI</w:t>
            </w:r>
            <w:proofErr w:type="spellEnd"/>
            <w:r w:rsidRPr="005A72DF">
              <w:rPr>
                <w:sz w:val="22"/>
                <w:szCs w:val="22"/>
              </w:rPr>
              <w:t xml:space="preserve"> Act No.4, 1978, Section 17, </w:t>
            </w:r>
            <w:proofErr w:type="spellStart"/>
            <w:r w:rsidRPr="005A72DF">
              <w:rPr>
                <w:sz w:val="22"/>
                <w:szCs w:val="22"/>
              </w:rPr>
              <w:t>BoI</w:t>
            </w:r>
            <w:proofErr w:type="spellEnd"/>
            <w:r w:rsidRPr="005A72DF">
              <w:rPr>
                <w:sz w:val="22"/>
                <w:szCs w:val="22"/>
              </w:rPr>
              <w:t xml:space="preserve"> Act No.4, 1978, Strategic Developments Project Act No. 14 of 2008</w:t>
            </w:r>
            <w:r w:rsidRPr="005A72DF">
              <w:rPr>
                <w:sz w:val="22"/>
                <w:szCs w:val="22"/>
              </w:rPr>
              <w:t>等</w:t>
            </w:r>
          </w:p>
        </w:tc>
        <w:tc>
          <w:tcPr>
            <w:tcW w:w="1060" w:type="dxa"/>
            <w:shd w:val="clear" w:color="auto" w:fill="auto"/>
          </w:tcPr>
          <w:p w:rsidR="003D0C4A" w:rsidRPr="005A72DF" w:rsidRDefault="003D0C4A" w:rsidP="000A7926">
            <w:pPr>
              <w:ind w:leftChars="50" w:left="118" w:rightChars="50" w:right="118" w:firstLineChars="0" w:firstLine="0"/>
              <w:jc w:val="center"/>
              <w:rPr>
                <w:sz w:val="22"/>
                <w:szCs w:val="22"/>
              </w:rPr>
            </w:pPr>
            <w:r w:rsidRPr="005A72DF">
              <w:rPr>
                <w:sz w:val="22"/>
                <w:szCs w:val="22"/>
              </w:rPr>
              <w:t>26</w:t>
            </w:r>
            <w:r w:rsidR="00174DE3" w:rsidRPr="005A72DF">
              <w:rPr>
                <w:rFonts w:hint="eastAsia"/>
                <w:sz w:val="22"/>
                <w:szCs w:val="22"/>
                <w:lang w:eastAsia="zh-TW"/>
              </w:rPr>
              <w:t>日</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lastRenderedPageBreak/>
              <w:t>3</w:t>
            </w:r>
          </w:p>
        </w:tc>
        <w:tc>
          <w:tcPr>
            <w:tcW w:w="7335" w:type="dxa"/>
            <w:shd w:val="clear" w:color="auto" w:fill="C0C0C0"/>
            <w:vAlign w:val="center"/>
          </w:tcPr>
          <w:p w:rsidR="003D0C4A" w:rsidRPr="005A72DF" w:rsidRDefault="00DE438F" w:rsidP="000A7926">
            <w:pPr>
              <w:ind w:leftChars="50" w:left="118" w:rightChars="50" w:right="118" w:firstLineChars="0" w:firstLine="0"/>
              <w:rPr>
                <w:sz w:val="22"/>
                <w:szCs w:val="22"/>
              </w:rPr>
            </w:pPr>
            <w:r w:rsidRPr="005A72DF">
              <w:rPr>
                <w:sz w:val="22"/>
                <w:szCs w:val="22"/>
              </w:rPr>
              <w:t>申請公司登記</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 Registry of Companies</w:t>
            </w:r>
          </w:p>
          <w:p w:rsidR="003D0C4A" w:rsidRPr="005A72DF" w:rsidRDefault="00DE438F" w:rsidP="000A7926">
            <w:pPr>
              <w:ind w:leftChars="50" w:left="118" w:rightChars="50" w:right="118" w:firstLineChars="0" w:firstLine="0"/>
              <w:rPr>
                <w:sz w:val="22"/>
                <w:szCs w:val="22"/>
              </w:rPr>
            </w:pPr>
            <w:r w:rsidRPr="005A72DF">
              <w:rPr>
                <w:sz w:val="22"/>
                <w:szCs w:val="22"/>
              </w:rPr>
              <w:t>網址</w:t>
            </w:r>
            <w:r w:rsidR="003D0C4A" w:rsidRPr="005A72DF">
              <w:rPr>
                <w:sz w:val="22"/>
                <w:szCs w:val="22"/>
              </w:rPr>
              <w:t xml:space="preserve">: </w:t>
            </w:r>
            <w:hyperlink r:id="rId27" w:history="1">
              <w:r w:rsidR="003D0C4A" w:rsidRPr="005A72DF">
                <w:rPr>
                  <w:sz w:val="22"/>
                  <w:szCs w:val="22"/>
                </w:rPr>
                <w:t>www.drc.gov.lk</w:t>
              </w:r>
            </w:hyperlink>
          </w:p>
        </w:tc>
        <w:tc>
          <w:tcPr>
            <w:tcW w:w="1060" w:type="dxa"/>
            <w:shd w:val="clear" w:color="auto" w:fill="C0C0C0"/>
          </w:tcPr>
          <w:p w:rsidR="003D0C4A" w:rsidRPr="005A72DF" w:rsidRDefault="003D0C4A" w:rsidP="000A7926">
            <w:pPr>
              <w:ind w:leftChars="50" w:left="118" w:rightChars="50" w:right="118" w:firstLineChars="0" w:firstLine="0"/>
              <w:jc w:val="center"/>
              <w:rPr>
                <w:sz w:val="22"/>
                <w:szCs w:val="22"/>
              </w:rPr>
            </w:pPr>
            <w:r w:rsidRPr="005A72DF">
              <w:rPr>
                <w:sz w:val="22"/>
                <w:szCs w:val="22"/>
              </w:rPr>
              <w:t>2</w:t>
            </w:r>
            <w:r w:rsidR="00DE438F" w:rsidRPr="005A72DF">
              <w:rPr>
                <w:sz w:val="22"/>
                <w:szCs w:val="22"/>
              </w:rPr>
              <w:t>日</w:t>
            </w:r>
          </w:p>
        </w:tc>
      </w:tr>
      <w:tr w:rsidR="005A72DF" w:rsidRPr="005A72DF">
        <w:tc>
          <w:tcPr>
            <w:tcW w:w="0" w:type="auto"/>
            <w:shd w:val="clear" w:color="auto" w:fill="FFFFFF"/>
          </w:tcPr>
          <w:p w:rsidR="003D0C4A" w:rsidRPr="005A72DF" w:rsidRDefault="003D0C4A"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en-US"/>
              </w:rPr>
              <w:t>4</w:t>
            </w:r>
          </w:p>
        </w:tc>
        <w:tc>
          <w:tcPr>
            <w:tcW w:w="7335" w:type="dxa"/>
            <w:shd w:val="clear" w:color="auto" w:fill="auto"/>
            <w:vAlign w:val="center"/>
          </w:tcPr>
          <w:p w:rsidR="003D0C4A" w:rsidRPr="005A72DF" w:rsidRDefault="00DE438F" w:rsidP="000A7926">
            <w:pPr>
              <w:ind w:leftChars="50" w:left="118" w:rightChars="50" w:right="118" w:firstLineChars="0" w:firstLine="0"/>
              <w:rPr>
                <w:sz w:val="22"/>
                <w:szCs w:val="22"/>
              </w:rPr>
            </w:pPr>
            <w:r w:rsidRPr="005A72DF">
              <w:rPr>
                <w:sz w:val="22"/>
                <w:szCs w:val="22"/>
              </w:rPr>
              <w:t>對外公告公司設立</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w:t>
            </w:r>
            <w:r w:rsidRPr="005A72DF">
              <w:rPr>
                <w:sz w:val="22"/>
                <w:szCs w:val="22"/>
              </w:rPr>
              <w:t xml:space="preserve"> </w:t>
            </w:r>
            <w:r w:rsidR="003D0C4A" w:rsidRPr="005A72DF">
              <w:rPr>
                <w:sz w:val="22"/>
                <w:szCs w:val="22"/>
              </w:rPr>
              <w:t>Daily Newspapers and Government Publication Bureau</w:t>
            </w:r>
          </w:p>
          <w:p w:rsidR="003D0C4A" w:rsidRPr="005A72DF" w:rsidRDefault="00DE438F" w:rsidP="000A7926">
            <w:pPr>
              <w:ind w:leftChars="50" w:left="118" w:rightChars="50" w:right="118" w:firstLineChars="0" w:firstLine="0"/>
              <w:rPr>
                <w:sz w:val="22"/>
                <w:szCs w:val="22"/>
              </w:rPr>
            </w:pPr>
            <w:r w:rsidRPr="005A72DF">
              <w:rPr>
                <w:sz w:val="22"/>
                <w:szCs w:val="22"/>
              </w:rPr>
              <w:t>公司成立後向斯國主管機關登記以對外公告</w:t>
            </w:r>
            <w:r w:rsidR="003D0C4A" w:rsidRPr="005A72DF">
              <w:rPr>
                <w:sz w:val="22"/>
                <w:szCs w:val="22"/>
              </w:rPr>
              <w:t xml:space="preserve"> </w:t>
            </w:r>
          </w:p>
        </w:tc>
        <w:tc>
          <w:tcPr>
            <w:tcW w:w="1060" w:type="dxa"/>
            <w:shd w:val="clear" w:color="auto" w:fill="auto"/>
          </w:tcPr>
          <w:p w:rsidR="003D0C4A" w:rsidRPr="005A72DF" w:rsidRDefault="003D0C4A" w:rsidP="000A7926">
            <w:pPr>
              <w:ind w:leftChars="50" w:left="118" w:rightChars="50" w:right="118" w:firstLineChars="0" w:firstLine="0"/>
              <w:jc w:val="center"/>
              <w:rPr>
                <w:sz w:val="22"/>
                <w:szCs w:val="22"/>
              </w:rPr>
            </w:pPr>
            <w:r w:rsidRPr="005A72DF">
              <w:rPr>
                <w:sz w:val="22"/>
                <w:szCs w:val="22"/>
              </w:rPr>
              <w:t>3</w:t>
            </w:r>
            <w:r w:rsidR="00DE438F" w:rsidRPr="005A72DF">
              <w:rPr>
                <w:sz w:val="22"/>
                <w:szCs w:val="22"/>
              </w:rPr>
              <w:t>日</w:t>
            </w:r>
          </w:p>
        </w:tc>
      </w:tr>
      <w:tr w:rsidR="005A72DF" w:rsidRPr="005A72DF">
        <w:trPr>
          <w:cantSplit/>
        </w:trPr>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t>5</w:t>
            </w:r>
          </w:p>
        </w:tc>
        <w:tc>
          <w:tcPr>
            <w:tcW w:w="7335" w:type="dxa"/>
            <w:shd w:val="clear" w:color="auto" w:fill="C0C0C0"/>
            <w:vAlign w:val="center"/>
          </w:tcPr>
          <w:p w:rsidR="003D0C4A" w:rsidRPr="005A72DF" w:rsidRDefault="00DE438F" w:rsidP="000A7926">
            <w:pPr>
              <w:ind w:leftChars="50" w:left="118" w:rightChars="50" w:right="118" w:firstLineChars="0" w:firstLine="0"/>
              <w:rPr>
                <w:sz w:val="22"/>
                <w:szCs w:val="22"/>
              </w:rPr>
            </w:pPr>
            <w:r w:rsidRPr="005A72DF">
              <w:rPr>
                <w:sz w:val="22"/>
                <w:szCs w:val="22"/>
              </w:rPr>
              <w:t>申請並取得稅捐編號</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 Inland Revenue Department</w:t>
            </w:r>
          </w:p>
          <w:p w:rsidR="003D0C4A" w:rsidRPr="005A72DF" w:rsidRDefault="00DE438F" w:rsidP="000A7926">
            <w:pPr>
              <w:ind w:leftChars="50" w:left="118" w:rightChars="50" w:right="118" w:firstLineChars="0" w:firstLine="0"/>
              <w:rPr>
                <w:sz w:val="22"/>
                <w:szCs w:val="22"/>
              </w:rPr>
            </w:pPr>
            <w:r w:rsidRPr="005A72DF">
              <w:rPr>
                <w:sz w:val="22"/>
                <w:szCs w:val="22"/>
              </w:rPr>
              <w:t>網址</w:t>
            </w:r>
            <w:r w:rsidR="003D0C4A" w:rsidRPr="005A72DF">
              <w:rPr>
                <w:sz w:val="22"/>
                <w:szCs w:val="22"/>
              </w:rPr>
              <w:t xml:space="preserve">: </w:t>
            </w:r>
            <w:hyperlink r:id="rId28" w:history="1">
              <w:r w:rsidR="003D0C4A" w:rsidRPr="005A72DF">
                <w:rPr>
                  <w:sz w:val="22"/>
                  <w:szCs w:val="22"/>
                </w:rPr>
                <w:t>www.inlandrevenue.gov.lk</w:t>
              </w:r>
            </w:hyperlink>
          </w:p>
        </w:tc>
        <w:tc>
          <w:tcPr>
            <w:tcW w:w="1060" w:type="dxa"/>
            <w:shd w:val="clear" w:color="auto" w:fill="C0C0C0"/>
          </w:tcPr>
          <w:p w:rsidR="003D0C4A" w:rsidRPr="005A72DF" w:rsidRDefault="00DE438F" w:rsidP="000A7926">
            <w:pPr>
              <w:ind w:leftChars="50" w:left="118" w:rightChars="50" w:right="118" w:firstLineChars="0" w:firstLine="0"/>
              <w:jc w:val="center"/>
              <w:rPr>
                <w:sz w:val="22"/>
                <w:szCs w:val="22"/>
              </w:rPr>
            </w:pPr>
            <w:r w:rsidRPr="005A72DF">
              <w:rPr>
                <w:sz w:val="22"/>
                <w:szCs w:val="22"/>
              </w:rPr>
              <w:t>1</w:t>
            </w:r>
            <w:r w:rsidRPr="005A72DF">
              <w:rPr>
                <w:sz w:val="22"/>
                <w:szCs w:val="22"/>
              </w:rPr>
              <w:t>日</w:t>
            </w:r>
          </w:p>
        </w:tc>
      </w:tr>
      <w:tr w:rsidR="005A72DF" w:rsidRPr="005A72DF">
        <w:tc>
          <w:tcPr>
            <w:tcW w:w="0" w:type="auto"/>
            <w:shd w:val="clear" w:color="auto" w:fill="FFFFFF"/>
          </w:tcPr>
          <w:p w:rsidR="003D0C4A" w:rsidRPr="005A72DF" w:rsidRDefault="00DE438F" w:rsidP="000A7926">
            <w:pPr>
              <w:ind w:leftChars="50" w:left="118" w:rightChars="50" w:right="118" w:firstLineChars="0" w:firstLine="0"/>
              <w:jc w:val="center"/>
              <w:rPr>
                <w:rFonts w:cs="Calibri"/>
                <w:bCs/>
                <w:sz w:val="22"/>
                <w:szCs w:val="22"/>
                <w:lang w:eastAsia="en-US"/>
              </w:rPr>
            </w:pPr>
            <w:r w:rsidRPr="005A72DF">
              <w:rPr>
                <w:rFonts w:cs="Calibri"/>
                <w:bCs/>
                <w:sz w:val="22"/>
                <w:szCs w:val="22"/>
                <w:lang w:eastAsia="zh-TW"/>
              </w:rPr>
              <w:t>6</w:t>
            </w:r>
          </w:p>
        </w:tc>
        <w:tc>
          <w:tcPr>
            <w:tcW w:w="7335" w:type="dxa"/>
            <w:shd w:val="clear" w:color="auto" w:fill="auto"/>
            <w:vAlign w:val="center"/>
          </w:tcPr>
          <w:p w:rsidR="00DE438F" w:rsidRPr="005A72DF" w:rsidRDefault="00DE438F" w:rsidP="000A7926">
            <w:pPr>
              <w:ind w:leftChars="50" w:left="118" w:rightChars="50" w:right="118" w:firstLineChars="0" w:firstLine="0"/>
              <w:rPr>
                <w:sz w:val="22"/>
                <w:szCs w:val="22"/>
              </w:rPr>
            </w:pPr>
            <w:r w:rsidRPr="005A72DF">
              <w:rPr>
                <w:sz w:val="22"/>
                <w:szCs w:val="22"/>
              </w:rPr>
              <w:t>登記申請公司員工公基金</w:t>
            </w:r>
            <w:r w:rsidRPr="005A72DF">
              <w:rPr>
                <w:sz w:val="22"/>
                <w:szCs w:val="22"/>
              </w:rPr>
              <w:t>Employees Provident Fund</w:t>
            </w:r>
            <w:r w:rsidR="000A7926" w:rsidRPr="005A72DF">
              <w:rPr>
                <w:sz w:val="22"/>
                <w:szCs w:val="22"/>
              </w:rPr>
              <w:t>（</w:t>
            </w:r>
            <w:r w:rsidRPr="005A72DF">
              <w:rPr>
                <w:sz w:val="22"/>
                <w:szCs w:val="22"/>
              </w:rPr>
              <w:t>EPF</w:t>
            </w:r>
            <w:r w:rsidR="000A7926" w:rsidRPr="005A72DF">
              <w:rPr>
                <w:sz w:val="22"/>
                <w:szCs w:val="22"/>
              </w:rPr>
              <w:t>）</w:t>
            </w:r>
            <w:r w:rsidRPr="005A72DF">
              <w:rPr>
                <w:sz w:val="22"/>
                <w:szCs w:val="22"/>
              </w:rPr>
              <w:t>與信託基金</w:t>
            </w:r>
            <w:r w:rsidRPr="005A72DF">
              <w:rPr>
                <w:sz w:val="22"/>
                <w:szCs w:val="22"/>
              </w:rPr>
              <w:t>Employees Trust Fund</w:t>
            </w:r>
            <w:r w:rsidR="000A7926" w:rsidRPr="005A72DF">
              <w:rPr>
                <w:sz w:val="22"/>
                <w:szCs w:val="22"/>
              </w:rPr>
              <w:t>（</w:t>
            </w:r>
            <w:r w:rsidRPr="005A72DF">
              <w:rPr>
                <w:sz w:val="22"/>
                <w:szCs w:val="22"/>
              </w:rPr>
              <w:t>ETF</w:t>
            </w:r>
            <w:r w:rsidR="000A7926" w:rsidRPr="005A72DF">
              <w:rPr>
                <w:sz w:val="22"/>
                <w:szCs w:val="22"/>
              </w:rPr>
              <w:t>）</w:t>
            </w:r>
            <w:r w:rsidRPr="005A72DF">
              <w:rPr>
                <w:sz w:val="22"/>
                <w:szCs w:val="22"/>
              </w:rPr>
              <w:t>.</w:t>
            </w:r>
          </w:p>
          <w:p w:rsidR="003D0C4A" w:rsidRPr="005A72DF" w:rsidRDefault="00DE438F" w:rsidP="000A7926">
            <w:pPr>
              <w:ind w:leftChars="50" w:left="118" w:rightChars="50" w:right="118" w:firstLineChars="0" w:firstLine="0"/>
              <w:rPr>
                <w:sz w:val="22"/>
                <w:szCs w:val="22"/>
              </w:rPr>
            </w:pPr>
            <w:r w:rsidRPr="005A72DF">
              <w:rPr>
                <w:sz w:val="22"/>
                <w:szCs w:val="22"/>
              </w:rPr>
              <w:t>主管機關</w:t>
            </w:r>
            <w:r w:rsidR="003D0C4A" w:rsidRPr="005A72DF">
              <w:rPr>
                <w:sz w:val="22"/>
                <w:szCs w:val="22"/>
              </w:rPr>
              <w:t xml:space="preserve">: Department of </w:t>
            </w:r>
            <w:proofErr w:type="spellStart"/>
            <w:r w:rsidR="003D0C4A" w:rsidRPr="005A72DF">
              <w:rPr>
                <w:sz w:val="22"/>
                <w:szCs w:val="22"/>
              </w:rPr>
              <w:t>Labour</w:t>
            </w:r>
            <w:proofErr w:type="spellEnd"/>
            <w:r w:rsidR="003D0C4A" w:rsidRPr="005A72DF">
              <w:rPr>
                <w:sz w:val="22"/>
                <w:szCs w:val="22"/>
              </w:rPr>
              <w:t xml:space="preserve"> and the Central Bank of Sri Lanka</w:t>
            </w:r>
          </w:p>
          <w:p w:rsidR="00DE438F" w:rsidRPr="005A72DF" w:rsidRDefault="00DE438F" w:rsidP="000A7926">
            <w:pPr>
              <w:ind w:leftChars="50" w:left="118" w:rightChars="50" w:right="118" w:firstLineChars="0" w:firstLine="0"/>
              <w:rPr>
                <w:sz w:val="22"/>
                <w:szCs w:val="22"/>
              </w:rPr>
            </w:pPr>
            <w:r w:rsidRPr="005A72DF">
              <w:rPr>
                <w:sz w:val="22"/>
                <w:szCs w:val="22"/>
              </w:rPr>
              <w:t>網址</w:t>
            </w:r>
            <w:r w:rsidR="003D0C4A" w:rsidRPr="005A72DF">
              <w:rPr>
                <w:sz w:val="22"/>
                <w:szCs w:val="22"/>
              </w:rPr>
              <w:t xml:space="preserve">: </w:t>
            </w:r>
            <w:hyperlink r:id="rId29" w:history="1">
              <w:r w:rsidR="003D0C4A" w:rsidRPr="005A72DF">
                <w:rPr>
                  <w:sz w:val="22"/>
                  <w:szCs w:val="22"/>
                </w:rPr>
                <w:t>www.labourdept.gov.lk</w:t>
              </w:r>
            </w:hyperlink>
            <w:r w:rsidR="003D0C4A" w:rsidRPr="005A72DF">
              <w:rPr>
                <w:sz w:val="22"/>
                <w:szCs w:val="22"/>
              </w:rPr>
              <w:t xml:space="preserve">; </w:t>
            </w:r>
            <w:hyperlink r:id="rId30" w:history="1">
              <w:r w:rsidR="003D0C4A" w:rsidRPr="005A72DF">
                <w:rPr>
                  <w:sz w:val="22"/>
                  <w:szCs w:val="22"/>
                </w:rPr>
                <w:t>www.epf.gov.lk</w:t>
              </w:r>
            </w:hyperlink>
          </w:p>
        </w:tc>
        <w:tc>
          <w:tcPr>
            <w:tcW w:w="1060" w:type="dxa"/>
            <w:shd w:val="clear" w:color="auto" w:fill="auto"/>
          </w:tcPr>
          <w:p w:rsidR="003D0C4A" w:rsidRPr="005A72DF" w:rsidRDefault="003D0C4A" w:rsidP="000A7926">
            <w:pPr>
              <w:ind w:leftChars="50" w:left="118" w:rightChars="50" w:right="118" w:firstLineChars="0" w:firstLine="0"/>
              <w:jc w:val="center"/>
              <w:rPr>
                <w:sz w:val="22"/>
                <w:szCs w:val="22"/>
              </w:rPr>
            </w:pPr>
            <w:r w:rsidRPr="005A72DF">
              <w:rPr>
                <w:sz w:val="22"/>
                <w:szCs w:val="22"/>
              </w:rPr>
              <w:t>30</w:t>
            </w:r>
            <w:r w:rsidR="00DE438F" w:rsidRPr="005A72DF">
              <w:rPr>
                <w:sz w:val="22"/>
                <w:szCs w:val="22"/>
              </w:rPr>
              <w:t>日</w:t>
            </w:r>
          </w:p>
        </w:tc>
      </w:tr>
    </w:tbl>
    <w:p w:rsidR="004A0B60" w:rsidRPr="005A72DF" w:rsidRDefault="004A0B60" w:rsidP="004A0B60">
      <w:pPr>
        <w:pStyle w:val="a6"/>
      </w:pPr>
      <w:r w:rsidRPr="005A72DF">
        <w:rPr>
          <w:rFonts w:hint="eastAsia"/>
        </w:rPr>
        <w:t>三、投資相關機關</w:t>
      </w:r>
    </w:p>
    <w:p w:rsidR="004A0B60" w:rsidRPr="005A72DF" w:rsidRDefault="004A0B60" w:rsidP="004A0B60">
      <w:pPr>
        <w:ind w:firstLine="472"/>
      </w:pPr>
      <w:r w:rsidRPr="005A72DF">
        <w:rPr>
          <w:rFonts w:hint="eastAsia"/>
        </w:rPr>
        <w:t>斯里蘭卡投資委員會係該國唯一投資主管機關。</w:t>
      </w:r>
    </w:p>
    <w:p w:rsidR="004A0B60" w:rsidRPr="005A72DF" w:rsidRDefault="000A7926" w:rsidP="004A0B60">
      <w:pPr>
        <w:pStyle w:val="a6"/>
      </w:pPr>
      <w:r w:rsidRPr="005A72DF">
        <w:br w:type="page"/>
      </w:r>
      <w:r w:rsidR="004A0B60" w:rsidRPr="005A72DF">
        <w:rPr>
          <w:rFonts w:hint="eastAsia"/>
        </w:rPr>
        <w:lastRenderedPageBreak/>
        <w:t>四、投資獎勵措施</w:t>
      </w:r>
    </w:p>
    <w:p w:rsidR="004A0B60" w:rsidRPr="005A72DF" w:rsidRDefault="004A0B60" w:rsidP="004A0B60">
      <w:pPr>
        <w:ind w:firstLine="472"/>
      </w:pPr>
      <w:r w:rsidRPr="005A72DF">
        <w:t>為促進外商直接投資，斯里蘭卡</w:t>
      </w:r>
      <w:r w:rsidRPr="005A72DF">
        <w:rPr>
          <w:rFonts w:hint="eastAsia"/>
        </w:rPr>
        <w:t>允許外人直接投資大多數產業</w:t>
      </w:r>
      <w:r w:rsidRPr="005A72DF">
        <w:t>，</w:t>
      </w:r>
      <w:r w:rsidRPr="005A72DF">
        <w:rPr>
          <w:rFonts w:hint="eastAsia"/>
        </w:rPr>
        <w:t>並由斯國投資委員會決定投資獎勵措施。</w:t>
      </w:r>
      <w:r w:rsidRPr="005A72DF">
        <w:t>該</w:t>
      </w:r>
      <w:r w:rsidRPr="005A72DF">
        <w:rPr>
          <w:rFonts w:hint="eastAsia"/>
        </w:rPr>
        <w:t>委員會</w:t>
      </w:r>
      <w:r w:rsidRPr="005A72DF">
        <w:t>目前管理全國</w:t>
      </w:r>
      <w:r w:rsidRPr="005A72DF">
        <w:t>12</w:t>
      </w:r>
      <w:r w:rsidRPr="005A72DF">
        <w:t>個</w:t>
      </w:r>
      <w:r w:rsidRPr="005A72DF">
        <w:rPr>
          <w:rFonts w:hint="eastAsia"/>
        </w:rPr>
        <w:t>加工出口</w:t>
      </w:r>
      <w:r w:rsidRPr="005A72DF">
        <w:t>區。</w:t>
      </w:r>
      <w:r w:rsidRPr="005A72DF">
        <w:rPr>
          <w:rFonts w:hint="eastAsia"/>
        </w:rPr>
        <w:t>獲該委員會認可之</w:t>
      </w:r>
      <w:r w:rsidRPr="005A72DF">
        <w:t>外國投資者可享受稅務優惠</w:t>
      </w:r>
      <w:r w:rsidRPr="005A72DF">
        <w:rPr>
          <w:rFonts w:hint="eastAsia"/>
        </w:rPr>
        <w:t>及</w:t>
      </w:r>
      <w:r w:rsidRPr="005A72DF">
        <w:t>豁免關稅待遇。政府已把旅遊休</w:t>
      </w:r>
      <w:r w:rsidRPr="005A72DF">
        <w:rPr>
          <w:rFonts w:hint="eastAsia"/>
        </w:rPr>
        <w:t>閒</w:t>
      </w:r>
      <w:r w:rsidRPr="005A72DF">
        <w:t>、基礎設施、知識服務、公用事業、服裝、出口製造、出口服務、農業及教育列為九大重點投資領域，並為這些行業的外商投資企業提供特別優惠。</w:t>
      </w:r>
      <w:r w:rsidRPr="005A72DF">
        <w:rPr>
          <w:rFonts w:hint="eastAsia"/>
        </w:rPr>
        <w:t>目前斯國允許</w:t>
      </w:r>
      <w:r w:rsidRPr="005A72DF">
        <w:rPr>
          <w:rFonts w:hint="eastAsia"/>
        </w:rPr>
        <w:t>100%</w:t>
      </w:r>
      <w:r w:rsidRPr="005A72DF">
        <w:rPr>
          <w:rFonts w:hint="eastAsia"/>
        </w:rPr>
        <w:t>外人直接投資有關商業、貿易、製造業，對農產品加工、遠洋漁業等允許</w:t>
      </w:r>
      <w:r w:rsidRPr="005A72DF">
        <w:rPr>
          <w:rFonts w:hint="eastAsia"/>
        </w:rPr>
        <w:t>40%</w:t>
      </w:r>
      <w:r w:rsidRPr="005A72DF">
        <w:rPr>
          <w:rFonts w:hint="eastAsia"/>
        </w:rPr>
        <w:t>外人直接投資，並禁止外人直接投資於資本額低於</w:t>
      </w:r>
      <w:r w:rsidRPr="005A72DF">
        <w:rPr>
          <w:rFonts w:hint="eastAsia"/>
        </w:rPr>
        <w:t>100</w:t>
      </w:r>
      <w:r w:rsidRPr="005A72DF">
        <w:rPr>
          <w:rFonts w:hint="eastAsia"/>
        </w:rPr>
        <w:t>萬美元之零售業。</w:t>
      </w:r>
    </w:p>
    <w:p w:rsidR="004A0B60" w:rsidRPr="005A72DF" w:rsidRDefault="004A0B60" w:rsidP="004A0B60">
      <w:pPr>
        <w:pStyle w:val="a6"/>
      </w:pPr>
      <w:r w:rsidRPr="005A72DF">
        <w:rPr>
          <w:rFonts w:hint="eastAsia"/>
        </w:rPr>
        <w:t>五、其他投資相關法令</w:t>
      </w:r>
    </w:p>
    <w:p w:rsidR="004A0B60" w:rsidRPr="005A72DF" w:rsidRDefault="004A0B60" w:rsidP="004A0B60">
      <w:pPr>
        <w:ind w:firstLine="472"/>
      </w:pPr>
      <w:r w:rsidRPr="005A72DF">
        <w:rPr>
          <w:rFonts w:hint="eastAsia"/>
        </w:rPr>
        <w:t>斯里蘭卡投資相關法令包括投資委員會法、智慧財產權法、公司法、證券交易法、銀行法、產業推廣法、消費者事務法，相關法規可自斯國官方成立之法律網查詢（</w:t>
      </w:r>
      <w:r w:rsidR="00FA2F05" w:rsidRPr="005A72DF">
        <w:fldChar w:fldCharType="begin"/>
      </w:r>
      <w:r w:rsidR="00FA2F05" w:rsidRPr="005A72DF">
        <w:instrText xml:space="preserve"> HYPERLINK "http://www.lawnet.lk" </w:instrText>
      </w:r>
      <w:r w:rsidR="00FA2F05" w:rsidRPr="005A72DF">
        <w:fldChar w:fldCharType="separate"/>
      </w:r>
      <w:r w:rsidRPr="005A72DF">
        <w:rPr>
          <w:rFonts w:hint="eastAsia"/>
        </w:rPr>
        <w:t>www.lawnet.lk</w:t>
      </w:r>
      <w:r w:rsidR="00FA2F05" w:rsidRPr="005A72DF">
        <w:fldChar w:fldCharType="end"/>
      </w:r>
      <w:r w:rsidRPr="005A72DF">
        <w:rPr>
          <w:rFonts w:hint="eastAsia"/>
        </w:rPr>
        <w:t>）。</w:t>
      </w:r>
    </w:p>
    <w:p w:rsidR="00D1436B" w:rsidRPr="005A72DF" w:rsidRDefault="00D1436B" w:rsidP="00234D22">
      <w:pPr>
        <w:pStyle w:val="a7"/>
        <w:ind w:left="945" w:hanging="709"/>
        <w:rPr>
          <w:lang w:val="en-US"/>
        </w:rPr>
      </w:pPr>
    </w:p>
    <w:p w:rsidR="000A7926" w:rsidRPr="005A72DF" w:rsidRDefault="000A7926" w:rsidP="00234D22">
      <w:pPr>
        <w:pStyle w:val="a7"/>
        <w:ind w:left="945" w:hanging="709"/>
        <w:rPr>
          <w:lang w:val="en-US"/>
        </w:rPr>
      </w:pPr>
      <w:r w:rsidRPr="005A72DF">
        <w:rPr>
          <w:lang w:val="en-US"/>
        </w:rPr>
        <w:br w:type="page"/>
      </w:r>
    </w:p>
    <w:p w:rsidR="003E0BC3" w:rsidRDefault="003E0BC3" w:rsidP="00234D22">
      <w:pPr>
        <w:pStyle w:val="a7"/>
        <w:ind w:left="945" w:hanging="709"/>
        <w:rPr>
          <w:lang w:val="en-US"/>
        </w:rPr>
      </w:pPr>
    </w:p>
    <w:p w:rsidR="005A72DF" w:rsidRPr="005A72DF" w:rsidRDefault="005A72DF" w:rsidP="00234D22">
      <w:pPr>
        <w:pStyle w:val="a7"/>
        <w:ind w:left="945" w:hanging="709"/>
        <w:rPr>
          <w:lang w:val="en-US"/>
        </w:rPr>
        <w:sectPr w:rsidR="005A72DF" w:rsidRPr="005A72DF" w:rsidSect="003E0BC3">
          <w:headerReference w:type="default" r:id="rId31"/>
          <w:pgSz w:w="11906" w:h="16838" w:code="9"/>
          <w:pgMar w:top="2268" w:right="1701" w:bottom="1701" w:left="1701" w:header="1134" w:footer="851" w:gutter="0"/>
          <w:cols w:space="425"/>
          <w:docGrid w:type="linesAndChars" w:linePitch="514" w:charSpace="-774"/>
        </w:sectPr>
      </w:pPr>
    </w:p>
    <w:p w:rsidR="00F93CDC" w:rsidRPr="005A72DF" w:rsidRDefault="00F93CDC" w:rsidP="00DB6CCC">
      <w:pPr>
        <w:pStyle w:val="a5"/>
        <w:spacing w:afterLines="125" w:after="642"/>
      </w:pPr>
      <w:bookmarkStart w:id="5" w:name="_Toc17912526"/>
      <w:r w:rsidRPr="005A72DF">
        <w:lastRenderedPageBreak/>
        <w:t>第伍章</w:t>
      </w:r>
      <w:r w:rsidR="003B7248" w:rsidRPr="005A72DF">
        <w:rPr>
          <w:rFonts w:hint="eastAsia"/>
        </w:rPr>
        <w:t xml:space="preserve">　</w:t>
      </w:r>
      <w:r w:rsidRPr="005A72DF">
        <w:t>租稅及金融制度</w:t>
      </w:r>
      <w:bookmarkEnd w:id="5"/>
    </w:p>
    <w:p w:rsidR="004A0B60" w:rsidRPr="005A72DF" w:rsidRDefault="004A0B60" w:rsidP="004A0B60">
      <w:pPr>
        <w:pStyle w:val="a6"/>
      </w:pPr>
      <w:r w:rsidRPr="005A72DF">
        <w:rPr>
          <w:rFonts w:hint="eastAsia"/>
        </w:rPr>
        <w:t>一、租稅</w:t>
      </w:r>
    </w:p>
    <w:p w:rsidR="004A0B60" w:rsidRPr="005A72DF" w:rsidRDefault="00B56E91" w:rsidP="004A0B60">
      <w:pPr>
        <w:ind w:firstLine="472"/>
      </w:pPr>
      <w:r w:rsidRPr="005A72DF">
        <w:rPr>
          <w:rFonts w:hint="eastAsia"/>
          <w:lang w:eastAsia="zh-TW"/>
        </w:rPr>
        <w:t>營業稅、所得稅等稅制可參閱斯里蘭卡稅捐主管機關網站，以取得最新資訊：</w:t>
      </w:r>
      <w:r w:rsidRPr="005A72DF">
        <w:rPr>
          <w:lang w:eastAsia="zh-TW"/>
        </w:rPr>
        <w:t>http://www.ird.gov.lk/en/publications/SitePages/Tax%20Chart.aspx?menuid=1404</w:t>
      </w:r>
    </w:p>
    <w:p w:rsidR="004A0B60" w:rsidRPr="005A72DF" w:rsidRDefault="004A0B60" w:rsidP="004A0B60">
      <w:pPr>
        <w:pStyle w:val="a6"/>
      </w:pPr>
      <w:r w:rsidRPr="005A72DF">
        <w:rPr>
          <w:rFonts w:hint="eastAsia"/>
        </w:rPr>
        <w:t>二、金融</w:t>
      </w:r>
    </w:p>
    <w:p w:rsidR="004A0B60" w:rsidRPr="005A72DF" w:rsidRDefault="004A0B60" w:rsidP="004A0B60">
      <w:pPr>
        <w:ind w:firstLine="472"/>
      </w:pPr>
      <w:r w:rsidRPr="005A72DF">
        <w:rPr>
          <w:rFonts w:hint="eastAsia"/>
        </w:rPr>
        <w:t>斯里蘭卡</w:t>
      </w:r>
      <w:r w:rsidR="00B56E91" w:rsidRPr="005A72DF">
        <w:rPr>
          <w:rFonts w:hint="eastAsia"/>
          <w:lang w:eastAsia="zh-TW"/>
        </w:rPr>
        <w:t>約</w:t>
      </w:r>
      <w:r w:rsidRPr="005A72DF">
        <w:rPr>
          <w:rFonts w:hint="eastAsia"/>
        </w:rPr>
        <w:t>有</w:t>
      </w:r>
      <w:r w:rsidRPr="005A72DF">
        <w:rPr>
          <w:rFonts w:hint="eastAsia"/>
        </w:rPr>
        <w:t>25</w:t>
      </w:r>
      <w:r w:rsidRPr="005A72DF">
        <w:rPr>
          <w:rFonts w:hint="eastAsia"/>
        </w:rPr>
        <w:t>家商業銀行，包括</w:t>
      </w:r>
      <w:r w:rsidRPr="005A72DF">
        <w:rPr>
          <w:rFonts w:hint="eastAsia"/>
        </w:rPr>
        <w:t>13</w:t>
      </w:r>
      <w:r w:rsidRPr="005A72DF">
        <w:rPr>
          <w:rFonts w:hint="eastAsia"/>
        </w:rPr>
        <w:t>家本土銀行及</w:t>
      </w:r>
      <w:r w:rsidRPr="005A72DF">
        <w:rPr>
          <w:rFonts w:hint="eastAsia"/>
        </w:rPr>
        <w:t>12</w:t>
      </w:r>
      <w:r w:rsidRPr="005A72DF">
        <w:rPr>
          <w:rFonts w:hint="eastAsia"/>
        </w:rPr>
        <w:t>家外商銀行，貸款管道暢通。</w:t>
      </w:r>
    </w:p>
    <w:p w:rsidR="004A0B60" w:rsidRPr="005A72DF" w:rsidRDefault="004A0B60" w:rsidP="004A0B60">
      <w:pPr>
        <w:pStyle w:val="a6"/>
      </w:pPr>
      <w:r w:rsidRPr="005A72DF">
        <w:rPr>
          <w:rFonts w:hint="eastAsia"/>
        </w:rPr>
        <w:t>三、匯兌</w:t>
      </w:r>
    </w:p>
    <w:p w:rsidR="004A0B60" w:rsidRPr="005A72DF" w:rsidRDefault="004A0B60" w:rsidP="004A0B60">
      <w:pPr>
        <w:ind w:firstLine="472"/>
      </w:pPr>
      <w:r w:rsidRPr="005A72DF">
        <w:rPr>
          <w:rFonts w:hint="eastAsia"/>
        </w:rPr>
        <w:t>斯里蘭卡盧比屬自由兌換貨幣，央行採浮動匯率。惟倘政府面臨國際收支帳失衡情形，可能短暫採取貨幣管制措施。</w:t>
      </w:r>
    </w:p>
    <w:p w:rsidR="00DB6CCC" w:rsidRPr="005A72DF" w:rsidRDefault="004A0B60" w:rsidP="00554FA9">
      <w:pPr>
        <w:pStyle w:val="af0"/>
        <w:ind w:left="945" w:firstLine="472"/>
        <w:rPr>
          <w:kern w:val="0"/>
          <w:lang w:eastAsia="zh-TW"/>
        </w:rPr>
      </w:pPr>
      <w:r w:rsidRPr="005A72DF">
        <w:rPr>
          <w:kern w:val="0"/>
          <w:lang w:eastAsia="zh-TW"/>
        </w:rPr>
        <w:br w:type="page"/>
      </w:r>
    </w:p>
    <w:p w:rsidR="006A42C6" w:rsidRDefault="006A42C6" w:rsidP="00554FA9">
      <w:pPr>
        <w:ind w:firstLineChars="0" w:firstLine="0"/>
        <w:rPr>
          <w:lang w:eastAsia="zh-TW"/>
        </w:rPr>
      </w:pPr>
    </w:p>
    <w:p w:rsidR="005A72DF" w:rsidRPr="005A72DF" w:rsidRDefault="005A72DF" w:rsidP="00554FA9">
      <w:pPr>
        <w:ind w:firstLineChars="0" w:firstLine="0"/>
        <w:rPr>
          <w:lang w:eastAsia="zh-TW"/>
        </w:rPr>
        <w:sectPr w:rsidR="005A72DF" w:rsidRPr="005A72DF" w:rsidSect="003E0BC3">
          <w:headerReference w:type="default" r:id="rId32"/>
          <w:pgSz w:w="11906" w:h="16838" w:code="9"/>
          <w:pgMar w:top="2268" w:right="1701" w:bottom="1701" w:left="1701" w:header="1134" w:footer="851" w:gutter="0"/>
          <w:cols w:space="425"/>
          <w:docGrid w:type="linesAndChars" w:linePitch="514" w:charSpace="-774"/>
        </w:sectPr>
      </w:pPr>
    </w:p>
    <w:p w:rsidR="002F2363" w:rsidRPr="005A72DF" w:rsidRDefault="002F2363" w:rsidP="00DB6CCC">
      <w:pPr>
        <w:pStyle w:val="a5"/>
      </w:pPr>
      <w:bookmarkStart w:id="6" w:name="_Toc17912527"/>
      <w:r w:rsidRPr="005A72DF">
        <w:lastRenderedPageBreak/>
        <w:t>第陸章　基礎建設及成本</w:t>
      </w:r>
      <w:bookmarkEnd w:id="6"/>
    </w:p>
    <w:p w:rsidR="004A0B60" w:rsidRPr="005A72DF" w:rsidRDefault="004A0B60" w:rsidP="004A0B60">
      <w:pPr>
        <w:pStyle w:val="a6"/>
      </w:pPr>
      <w:r w:rsidRPr="005A72DF">
        <w:rPr>
          <w:rFonts w:hint="eastAsia"/>
        </w:rPr>
        <w:t>一、土地</w:t>
      </w:r>
    </w:p>
    <w:p w:rsidR="004A0B60" w:rsidRPr="005A72DF" w:rsidRDefault="004A0B60" w:rsidP="004A0B60">
      <w:pPr>
        <w:ind w:firstLine="472"/>
      </w:pPr>
      <w:r w:rsidRPr="005A72DF">
        <w:rPr>
          <w:rFonts w:hint="eastAsia"/>
        </w:rPr>
        <w:t>斯里蘭卡</w:t>
      </w:r>
      <w:r w:rsidRPr="005A72DF">
        <w:rPr>
          <w:rFonts w:hint="eastAsia"/>
        </w:rPr>
        <w:t>80%</w:t>
      </w:r>
      <w:r w:rsidRPr="005A72DF">
        <w:rPr>
          <w:rFonts w:hint="eastAsia"/>
        </w:rPr>
        <w:t>土地係國有，外國人不得購買土地或</w:t>
      </w:r>
      <w:r w:rsidRPr="005A72DF">
        <w:rPr>
          <w:rFonts w:hint="eastAsia"/>
        </w:rPr>
        <w:t>4</w:t>
      </w:r>
      <w:r w:rsidRPr="005A72DF">
        <w:rPr>
          <w:rFonts w:hint="eastAsia"/>
        </w:rPr>
        <w:t>樓以下公寓，外國業者購買土地須內閣會議核准，土地買賣亦須加課</w:t>
      </w:r>
      <w:r w:rsidRPr="005A72DF">
        <w:rPr>
          <w:rFonts w:hint="eastAsia"/>
        </w:rPr>
        <w:t>100%</w:t>
      </w:r>
      <w:r w:rsidRPr="005A72DF">
        <w:rPr>
          <w:rFonts w:hint="eastAsia"/>
        </w:rPr>
        <w:t>交易稅。投資者可向斯國政府租用土地，租期由</w:t>
      </w:r>
      <w:r w:rsidRPr="005A72DF">
        <w:rPr>
          <w:rFonts w:hint="eastAsia"/>
        </w:rPr>
        <w:t>50</w:t>
      </w:r>
      <w:r w:rsidRPr="005A72DF">
        <w:rPr>
          <w:rFonts w:hint="eastAsia"/>
        </w:rPr>
        <w:t>年至</w:t>
      </w:r>
      <w:r w:rsidRPr="005A72DF">
        <w:rPr>
          <w:rFonts w:hint="eastAsia"/>
        </w:rPr>
        <w:t>99</w:t>
      </w:r>
      <w:r w:rsidRPr="005A72DF">
        <w:rPr>
          <w:rFonts w:hint="eastAsia"/>
        </w:rPr>
        <w:t>年。斯里蘭卡現有</w:t>
      </w:r>
      <w:r w:rsidRPr="005A72DF">
        <w:rPr>
          <w:rFonts w:hint="eastAsia"/>
        </w:rPr>
        <w:t>12</w:t>
      </w:r>
      <w:r w:rsidRPr="005A72DF">
        <w:rPr>
          <w:rFonts w:hint="eastAsia"/>
        </w:rPr>
        <w:t>個加工出口區，由斯國投資委員會管理，主要由紡織及成衣業者進駐，相關優惠須與該委員會依個案協商。</w:t>
      </w:r>
    </w:p>
    <w:p w:rsidR="004A0B60" w:rsidRPr="005A72DF" w:rsidRDefault="004A0B60" w:rsidP="004A0B60">
      <w:pPr>
        <w:pStyle w:val="a6"/>
      </w:pPr>
      <w:r w:rsidRPr="005A72DF">
        <w:rPr>
          <w:rFonts w:hint="eastAsia"/>
        </w:rPr>
        <w:t>二、公用資源</w:t>
      </w:r>
    </w:p>
    <w:p w:rsidR="00B56E91" w:rsidRPr="005A72DF" w:rsidRDefault="00B56E91" w:rsidP="00B56E91">
      <w:pPr>
        <w:ind w:firstLine="472"/>
      </w:pPr>
      <w:r w:rsidRPr="005A72DF">
        <w:rPr>
          <w:rFonts w:hint="eastAsia"/>
          <w:lang w:eastAsia="zh-TW"/>
        </w:rPr>
        <w:t>水、電、汽油價格可於斯里蘭卡公用設施委員會（</w:t>
      </w:r>
      <w:r w:rsidRPr="005A72DF">
        <w:rPr>
          <w:rFonts w:hint="eastAsia"/>
          <w:lang w:eastAsia="zh-TW"/>
        </w:rPr>
        <w:t>Public Utilities Commission of Sri Lanka</w:t>
      </w:r>
      <w:r w:rsidRPr="005A72DF">
        <w:rPr>
          <w:rFonts w:hint="eastAsia"/>
          <w:lang w:eastAsia="zh-TW"/>
        </w:rPr>
        <w:t>）網站查詢，以取得最新價格資訊：</w:t>
      </w:r>
      <w:r w:rsidRPr="005A72DF">
        <w:rPr>
          <w:lang w:eastAsia="zh-TW"/>
        </w:rPr>
        <w:t>http://www.pucsl.gov.lk/english/</w:t>
      </w:r>
    </w:p>
    <w:p w:rsidR="004A0B60" w:rsidRPr="005A72DF" w:rsidRDefault="004A0B60" w:rsidP="004A0B60">
      <w:pPr>
        <w:pStyle w:val="a6"/>
      </w:pPr>
      <w:r w:rsidRPr="005A72DF">
        <w:rPr>
          <w:rFonts w:hint="eastAsia"/>
        </w:rPr>
        <w:t>三、通訊</w:t>
      </w:r>
    </w:p>
    <w:p w:rsidR="004A0B60" w:rsidRPr="005A72DF" w:rsidRDefault="00B56E91" w:rsidP="004A0B60">
      <w:pPr>
        <w:ind w:firstLine="472"/>
      </w:pPr>
      <w:r w:rsidRPr="005A72DF">
        <w:rPr>
          <w:rFonts w:hint="eastAsia"/>
          <w:lang w:eastAsia="zh-TW"/>
        </w:rPr>
        <w:t>通訊服務可參考斯國電信服務提供商所提供之方案，通訊服務提供廠商名單可參閱斯里蘭卡電信管理委員會（</w:t>
      </w:r>
      <w:r w:rsidRPr="005A72DF">
        <w:rPr>
          <w:lang w:eastAsia="zh-TW"/>
        </w:rPr>
        <w:t>Telecommunications Regulatory Commission of Sri Lanka</w:t>
      </w:r>
      <w:r w:rsidRPr="005A72DF">
        <w:rPr>
          <w:rFonts w:hint="eastAsia"/>
          <w:lang w:eastAsia="zh-TW"/>
        </w:rPr>
        <w:t>）網站，以取得最新資訊：</w:t>
      </w:r>
      <w:r w:rsidRPr="005A72DF">
        <w:rPr>
          <w:lang w:eastAsia="zh-TW"/>
        </w:rPr>
        <w:t>http://www.trc.gov.lk/internet-service-providers.html</w:t>
      </w:r>
    </w:p>
    <w:p w:rsidR="004A0B60" w:rsidRPr="005A72DF" w:rsidRDefault="004A0B60" w:rsidP="004A0B60">
      <w:pPr>
        <w:ind w:firstLine="472"/>
      </w:pPr>
    </w:p>
    <w:p w:rsidR="005E530E" w:rsidRPr="005A72DF" w:rsidRDefault="004A0B60" w:rsidP="00554FA9">
      <w:pPr>
        <w:ind w:firstLine="472"/>
        <w:rPr>
          <w:rFonts w:eastAsia="標楷體"/>
          <w:lang w:eastAsia="zh-TW"/>
        </w:rPr>
      </w:pPr>
      <w:r w:rsidRPr="005A72DF">
        <w:rPr>
          <w:rFonts w:eastAsia="標楷體"/>
          <w:lang w:eastAsia="zh-TW"/>
        </w:rPr>
        <w:br w:type="page"/>
      </w:r>
    </w:p>
    <w:p w:rsidR="00900CC6" w:rsidRDefault="00900CC6" w:rsidP="00554FA9">
      <w:pPr>
        <w:ind w:firstLine="472"/>
        <w:rPr>
          <w:rFonts w:eastAsia="標楷體"/>
          <w:lang w:eastAsia="zh-TW"/>
        </w:rPr>
      </w:pPr>
    </w:p>
    <w:p w:rsidR="005A72DF" w:rsidRPr="005A72DF" w:rsidRDefault="005A72DF" w:rsidP="00554FA9">
      <w:pPr>
        <w:ind w:firstLine="472"/>
        <w:rPr>
          <w:rFonts w:eastAsia="標楷體"/>
          <w:lang w:eastAsia="zh-TW"/>
        </w:rPr>
        <w:sectPr w:rsidR="005A72DF" w:rsidRPr="005A72DF" w:rsidSect="003E0BC3">
          <w:headerReference w:type="default" r:id="rId33"/>
          <w:pgSz w:w="11906" w:h="16838" w:code="9"/>
          <w:pgMar w:top="2268" w:right="1701" w:bottom="1701" w:left="1701" w:header="1134" w:footer="851" w:gutter="0"/>
          <w:cols w:space="425"/>
          <w:docGrid w:type="linesAndChars" w:linePitch="514" w:charSpace="-774"/>
        </w:sectPr>
      </w:pPr>
    </w:p>
    <w:p w:rsidR="00A13C0C" w:rsidRPr="005A72DF" w:rsidRDefault="00A13C0C" w:rsidP="00DB6CCC">
      <w:pPr>
        <w:pStyle w:val="a5"/>
      </w:pPr>
      <w:bookmarkStart w:id="7" w:name="_Toc17912528"/>
      <w:r w:rsidRPr="005A72DF">
        <w:lastRenderedPageBreak/>
        <w:t>第柒章</w:t>
      </w:r>
      <w:r w:rsidR="006A42C6" w:rsidRPr="005A72DF">
        <w:rPr>
          <w:rFonts w:hint="eastAsia"/>
        </w:rPr>
        <w:t xml:space="preserve">　</w:t>
      </w:r>
      <w:r w:rsidRPr="005A72DF">
        <w:t>勞工</w:t>
      </w:r>
      <w:bookmarkEnd w:id="7"/>
    </w:p>
    <w:p w:rsidR="004A0B60" w:rsidRPr="005A72DF" w:rsidRDefault="004A0B60" w:rsidP="004A0B60">
      <w:pPr>
        <w:pStyle w:val="a6"/>
      </w:pPr>
      <w:r w:rsidRPr="005A72DF">
        <w:rPr>
          <w:rFonts w:hint="eastAsia"/>
        </w:rPr>
        <w:t>一、勞工素質及結構</w:t>
      </w:r>
    </w:p>
    <w:p w:rsidR="004A0B60" w:rsidRPr="005A72DF" w:rsidRDefault="004A0B60" w:rsidP="004A0B60">
      <w:pPr>
        <w:ind w:firstLine="472"/>
      </w:pPr>
      <w:r w:rsidRPr="005A72DF">
        <w:t>斯里蘭卡識字率達</w:t>
      </w:r>
      <w:r w:rsidRPr="005A72DF">
        <w:t>92.6%</w:t>
      </w:r>
      <w:r w:rsidRPr="005A72DF">
        <w:t>，勞工素質穩定，</w:t>
      </w:r>
      <w:r w:rsidRPr="005A72DF">
        <w:rPr>
          <w:rFonts w:hint="eastAsia"/>
        </w:rPr>
        <w:t>具備基礎英文能力，</w:t>
      </w:r>
      <w:r w:rsidRPr="005A72DF">
        <w:t>惟缺乏具備</w:t>
      </w:r>
      <w:r w:rsidRPr="005A72DF">
        <w:rPr>
          <w:rFonts w:hint="eastAsia"/>
        </w:rPr>
        <w:t>如工程、會計、法律、建築等</w:t>
      </w:r>
      <w:r w:rsidRPr="005A72DF">
        <w:t>特殊技能</w:t>
      </w:r>
      <w:r w:rsidRPr="005A72DF">
        <w:rPr>
          <w:rFonts w:hint="eastAsia"/>
        </w:rPr>
        <w:t>之</w:t>
      </w:r>
      <w:r w:rsidRPr="005A72DF">
        <w:t>勞工，另因內戰後斯國政府重視國內各宗教平等，國定假日較多且勞工較不願配合加班，投資者</w:t>
      </w:r>
      <w:r w:rsidRPr="005A72DF">
        <w:rPr>
          <w:rFonts w:hint="eastAsia"/>
        </w:rPr>
        <w:t>宜注意</w:t>
      </w:r>
      <w:r w:rsidRPr="005A72DF">
        <w:t>。</w:t>
      </w:r>
      <w:r w:rsidRPr="005A72DF">
        <w:rPr>
          <w:rFonts w:hint="eastAsia"/>
        </w:rPr>
        <w:t>北部地區因基礎設施較差，使勞工較易染病，健康程度較低，影響工作效率。教育程度較高之斯國勞工多尋求海外工作機會。</w:t>
      </w:r>
    </w:p>
    <w:p w:rsidR="004A0B60" w:rsidRPr="005A72DF" w:rsidRDefault="004A0B60" w:rsidP="004A0B60">
      <w:pPr>
        <w:ind w:firstLine="472"/>
      </w:pPr>
      <w:r w:rsidRPr="005A72DF">
        <w:rPr>
          <w:rFonts w:hint="eastAsia"/>
        </w:rPr>
        <w:t>依</w:t>
      </w:r>
      <w:r w:rsidRPr="005A72DF">
        <w:rPr>
          <w:rFonts w:hint="eastAsia"/>
        </w:rPr>
        <w:t>2014</w:t>
      </w:r>
      <w:r w:rsidRPr="005A72DF">
        <w:rPr>
          <w:rFonts w:hint="eastAsia"/>
        </w:rPr>
        <w:t>年統計，斯國共有</w:t>
      </w:r>
      <w:r w:rsidRPr="005A72DF">
        <w:rPr>
          <w:rFonts w:hint="eastAsia"/>
        </w:rPr>
        <w:t>840</w:t>
      </w:r>
      <w:r w:rsidRPr="005A72DF">
        <w:rPr>
          <w:rFonts w:hint="eastAsia"/>
        </w:rPr>
        <w:t>萬名受</w:t>
      </w:r>
      <w:r w:rsidR="00221F14">
        <w:rPr>
          <w:rFonts w:hint="eastAsia"/>
          <w:lang w:eastAsia="zh-TW"/>
        </w:rPr>
        <w:t>僱</w:t>
      </w:r>
      <w:r w:rsidRPr="005A72DF">
        <w:rPr>
          <w:rFonts w:hint="eastAsia"/>
        </w:rPr>
        <w:t>勞工，其中</w:t>
      </w:r>
      <w:r w:rsidRPr="005A72DF">
        <w:rPr>
          <w:rFonts w:hint="eastAsia"/>
        </w:rPr>
        <w:t>45%</w:t>
      </w:r>
      <w:r w:rsidRPr="005A72DF">
        <w:rPr>
          <w:rFonts w:hint="eastAsia"/>
        </w:rPr>
        <w:t>受</w:t>
      </w:r>
      <w:r w:rsidR="00221F14">
        <w:rPr>
          <w:rFonts w:hint="eastAsia"/>
          <w:lang w:eastAsia="zh-TW"/>
        </w:rPr>
        <w:t>僱</w:t>
      </w:r>
      <w:r w:rsidRPr="005A72DF">
        <w:rPr>
          <w:rFonts w:hint="eastAsia"/>
        </w:rPr>
        <w:t>於服務業、</w:t>
      </w:r>
      <w:r w:rsidRPr="005A72DF">
        <w:rPr>
          <w:rFonts w:hint="eastAsia"/>
        </w:rPr>
        <w:t>26%</w:t>
      </w:r>
      <w:r w:rsidRPr="005A72DF">
        <w:rPr>
          <w:rFonts w:hint="eastAsia"/>
        </w:rPr>
        <w:t>受</w:t>
      </w:r>
      <w:r w:rsidR="00221F14">
        <w:rPr>
          <w:rFonts w:hint="eastAsia"/>
          <w:lang w:eastAsia="zh-TW"/>
        </w:rPr>
        <w:t>僱</w:t>
      </w:r>
      <w:r w:rsidRPr="005A72DF">
        <w:rPr>
          <w:rFonts w:hint="eastAsia"/>
        </w:rPr>
        <w:t>於工業、</w:t>
      </w:r>
      <w:r w:rsidRPr="005A72DF">
        <w:rPr>
          <w:rFonts w:hint="eastAsia"/>
        </w:rPr>
        <w:t>29%</w:t>
      </w:r>
      <w:r w:rsidRPr="005A72DF">
        <w:rPr>
          <w:rFonts w:hint="eastAsia"/>
        </w:rPr>
        <w:t>投入農業生產。</w:t>
      </w:r>
    </w:p>
    <w:p w:rsidR="004A0B60" w:rsidRPr="005A72DF" w:rsidRDefault="004A0B60" w:rsidP="004A0B60">
      <w:pPr>
        <w:pStyle w:val="a6"/>
      </w:pPr>
      <w:r w:rsidRPr="005A72DF">
        <w:rPr>
          <w:rFonts w:hint="eastAsia"/>
        </w:rPr>
        <w:t>二、勞工法令</w:t>
      </w:r>
    </w:p>
    <w:p w:rsidR="004A0B60" w:rsidRPr="005A72DF" w:rsidRDefault="004A0B60" w:rsidP="004A0B60">
      <w:pPr>
        <w:ind w:firstLine="472"/>
      </w:pPr>
      <w:r w:rsidRPr="005A72DF">
        <w:rPr>
          <w:rFonts w:hint="eastAsia"/>
        </w:rPr>
        <w:t>斯國勞工部針對不同產業別訂有最低工資，其它重要勞工法包括工業爭議法（</w:t>
      </w:r>
      <w:proofErr w:type="spellStart"/>
      <w:r w:rsidRPr="005A72DF">
        <w:rPr>
          <w:rFonts w:hint="eastAsia"/>
        </w:rPr>
        <w:t>Induatrial</w:t>
      </w:r>
      <w:proofErr w:type="spellEnd"/>
      <w:r w:rsidRPr="005A72DF">
        <w:rPr>
          <w:rFonts w:hint="eastAsia"/>
        </w:rPr>
        <w:t xml:space="preserve"> </w:t>
      </w:r>
      <w:proofErr w:type="spellStart"/>
      <w:r w:rsidRPr="005A72DF">
        <w:rPr>
          <w:rFonts w:hint="eastAsia"/>
        </w:rPr>
        <w:t>Dispate</w:t>
      </w:r>
      <w:proofErr w:type="spellEnd"/>
      <w:r w:rsidRPr="005A72DF">
        <w:rPr>
          <w:rFonts w:hint="eastAsia"/>
        </w:rPr>
        <w:t xml:space="preserve"> Act</w:t>
      </w:r>
      <w:r w:rsidRPr="005A72DF">
        <w:rPr>
          <w:rFonts w:hint="eastAsia"/>
        </w:rPr>
        <w:t>），工會法、工廠法等，詳細規定可參閱網址</w:t>
      </w:r>
      <w:r w:rsidRPr="005A72DF">
        <w:rPr>
          <w:rFonts w:hint="eastAsia"/>
        </w:rPr>
        <w:t>www.labourdept.gov.lk</w:t>
      </w:r>
      <w:r w:rsidRPr="005A72DF">
        <w:rPr>
          <w:rFonts w:hint="eastAsia"/>
        </w:rPr>
        <w:t>。</w:t>
      </w:r>
    </w:p>
    <w:p w:rsidR="004A0B60" w:rsidRPr="005A72DF" w:rsidRDefault="004A0B60" w:rsidP="004A0B60">
      <w:pPr>
        <w:ind w:firstLine="472"/>
        <w:rPr>
          <w:lang w:eastAsia="zh-TW"/>
        </w:rPr>
      </w:pPr>
      <w:r w:rsidRPr="005A72DF">
        <w:rPr>
          <w:rFonts w:hint="eastAsia"/>
        </w:rPr>
        <w:t>含法令名稱、法定工時、休假、最低工資、當地</w:t>
      </w:r>
      <w:r w:rsidR="004C2773">
        <w:rPr>
          <w:rFonts w:hint="eastAsia"/>
          <w:lang w:eastAsia="zh-TW"/>
        </w:rPr>
        <w:t xml:space="preserve"> </w:t>
      </w:r>
      <w:r w:rsidR="007305BE">
        <w:rPr>
          <w:rFonts w:hint="eastAsia"/>
        </w:rPr>
        <w:t>僱用</w:t>
      </w:r>
      <w:r w:rsidRPr="005A72DF">
        <w:rPr>
          <w:rFonts w:hint="eastAsia"/>
        </w:rPr>
        <w:t>勞工平均工資、勞工保險、退休、勞工保障規定、工會、對女工及童工之規定等</w:t>
      </w:r>
      <w:r w:rsidRPr="005A72DF">
        <w:rPr>
          <w:rFonts w:hint="eastAsia"/>
          <w:lang w:eastAsia="zh-TW"/>
        </w:rPr>
        <w:t>。</w:t>
      </w:r>
    </w:p>
    <w:p w:rsidR="001662A4" w:rsidRPr="005A72DF" w:rsidRDefault="001662A4" w:rsidP="001662A4">
      <w:pPr>
        <w:pStyle w:val="a6"/>
      </w:pPr>
      <w:r w:rsidRPr="005A72DF">
        <w:rPr>
          <w:rFonts w:hint="eastAsia"/>
        </w:rPr>
        <w:t>三、平均工資</w:t>
      </w:r>
    </w:p>
    <w:p w:rsidR="001662A4" w:rsidRPr="005A72DF" w:rsidRDefault="00585BEA" w:rsidP="00E76646">
      <w:pPr>
        <w:ind w:firstLine="472"/>
      </w:pPr>
      <w:r w:rsidRPr="005A72DF">
        <w:rPr>
          <w:rFonts w:hint="eastAsia"/>
        </w:rPr>
        <w:t>依據</w:t>
      </w:r>
      <w:r w:rsidR="00885F32" w:rsidRPr="005A72DF">
        <w:rPr>
          <w:rFonts w:hint="eastAsia"/>
        </w:rPr>
        <w:t>斯里蘭卡勞工委員會規範，勞工每月最低薪資為</w:t>
      </w:r>
      <w:r w:rsidR="00885F32" w:rsidRPr="005A72DF">
        <w:rPr>
          <w:rFonts w:hint="eastAsia"/>
        </w:rPr>
        <w:t>10,000</w:t>
      </w:r>
      <w:r w:rsidR="00885F32" w:rsidRPr="005A72DF">
        <w:rPr>
          <w:rFonts w:hint="eastAsia"/>
        </w:rPr>
        <w:t>斯里蘭卡盧比</w:t>
      </w:r>
      <w:r w:rsidR="00B466E1" w:rsidRPr="005A72DF">
        <w:rPr>
          <w:rFonts w:hint="eastAsia"/>
        </w:rPr>
        <w:t>（</w:t>
      </w:r>
      <w:r w:rsidR="00885F32" w:rsidRPr="005A72DF">
        <w:rPr>
          <w:rFonts w:hint="eastAsia"/>
        </w:rPr>
        <w:t>約</w:t>
      </w:r>
      <w:r w:rsidR="00885F32" w:rsidRPr="005A72DF">
        <w:rPr>
          <w:rFonts w:hint="eastAsia"/>
        </w:rPr>
        <w:t>63.7</w:t>
      </w:r>
      <w:r w:rsidR="00885F32" w:rsidRPr="005A72DF">
        <w:rPr>
          <w:rFonts w:hint="eastAsia"/>
        </w:rPr>
        <w:t>美元</w:t>
      </w:r>
      <w:r w:rsidR="00B466E1" w:rsidRPr="005A72DF">
        <w:rPr>
          <w:rFonts w:hint="eastAsia"/>
        </w:rPr>
        <w:t>）</w:t>
      </w:r>
      <w:r w:rsidR="00885F32" w:rsidRPr="005A72DF">
        <w:rPr>
          <w:rFonts w:hint="eastAsia"/>
        </w:rPr>
        <w:t>，最低日新為</w:t>
      </w:r>
      <w:r w:rsidR="00885F32" w:rsidRPr="005A72DF">
        <w:rPr>
          <w:rFonts w:hint="eastAsia"/>
        </w:rPr>
        <w:t>400</w:t>
      </w:r>
      <w:r w:rsidR="00885F32" w:rsidRPr="005A72DF">
        <w:rPr>
          <w:rFonts w:hint="eastAsia"/>
        </w:rPr>
        <w:t>斯里蘭卡盧比</w:t>
      </w:r>
      <w:r w:rsidR="00B466E1" w:rsidRPr="005A72DF">
        <w:rPr>
          <w:rFonts w:hint="eastAsia"/>
        </w:rPr>
        <w:t>（</w:t>
      </w:r>
      <w:r w:rsidR="00885F32" w:rsidRPr="005A72DF">
        <w:rPr>
          <w:rFonts w:hint="eastAsia"/>
        </w:rPr>
        <w:t>約</w:t>
      </w:r>
      <w:r w:rsidR="00885F32" w:rsidRPr="005A72DF">
        <w:rPr>
          <w:rFonts w:hint="eastAsia"/>
        </w:rPr>
        <w:t>2.5</w:t>
      </w:r>
      <w:r w:rsidR="00885F32" w:rsidRPr="005A72DF">
        <w:rPr>
          <w:rFonts w:hint="eastAsia"/>
        </w:rPr>
        <w:t>美元</w:t>
      </w:r>
      <w:r w:rsidR="00B466E1" w:rsidRPr="005A72DF">
        <w:rPr>
          <w:rFonts w:hint="eastAsia"/>
        </w:rPr>
        <w:t>）</w:t>
      </w:r>
      <w:r w:rsidR="00B40DAD" w:rsidRPr="005A72DF">
        <w:rPr>
          <w:rFonts w:hint="eastAsia"/>
        </w:rPr>
        <w:t>，稍具技能之勞工平均</w:t>
      </w:r>
      <w:r w:rsidR="004C133E" w:rsidRPr="005A72DF">
        <w:rPr>
          <w:rFonts w:hint="eastAsia"/>
        </w:rPr>
        <w:t>日</w:t>
      </w:r>
      <w:r w:rsidR="00B40DAD" w:rsidRPr="005A72DF">
        <w:rPr>
          <w:rFonts w:hint="eastAsia"/>
        </w:rPr>
        <w:t>薪約為每日</w:t>
      </w:r>
      <w:r w:rsidR="00B40DAD" w:rsidRPr="005A72DF">
        <w:rPr>
          <w:rFonts w:hint="eastAsia"/>
        </w:rPr>
        <w:t>1,135</w:t>
      </w:r>
      <w:r w:rsidR="00B40DAD" w:rsidRPr="005A72DF">
        <w:rPr>
          <w:rFonts w:hint="eastAsia"/>
        </w:rPr>
        <w:t>斯里蘭卡盧比</w:t>
      </w:r>
      <w:r w:rsidR="00B466E1" w:rsidRPr="005A72DF">
        <w:rPr>
          <w:rFonts w:hint="eastAsia"/>
        </w:rPr>
        <w:t>（</w:t>
      </w:r>
      <w:r w:rsidR="00B40DAD" w:rsidRPr="005A72DF">
        <w:rPr>
          <w:rFonts w:hint="eastAsia"/>
        </w:rPr>
        <w:t>約</w:t>
      </w:r>
      <w:r w:rsidR="00B40DAD" w:rsidRPr="005A72DF">
        <w:rPr>
          <w:rFonts w:hint="eastAsia"/>
        </w:rPr>
        <w:t>7.2</w:t>
      </w:r>
      <w:r w:rsidR="00B40DAD" w:rsidRPr="005A72DF">
        <w:rPr>
          <w:rFonts w:hint="eastAsia"/>
        </w:rPr>
        <w:t>美元</w:t>
      </w:r>
      <w:r w:rsidR="00B466E1" w:rsidRPr="005A72DF">
        <w:rPr>
          <w:rFonts w:hint="eastAsia"/>
        </w:rPr>
        <w:t>）</w:t>
      </w:r>
      <w:r w:rsidR="00B40DAD" w:rsidRPr="005A72DF">
        <w:rPr>
          <w:rFonts w:hint="eastAsia"/>
        </w:rPr>
        <w:t>。</w:t>
      </w:r>
      <w:r w:rsidR="004C133E" w:rsidRPr="005A72DF">
        <w:rPr>
          <w:rFonts w:hint="eastAsia"/>
        </w:rPr>
        <w:t>另依據勞工技能不同，月薪約</w:t>
      </w:r>
      <w:r w:rsidR="004C133E" w:rsidRPr="005A72DF">
        <w:rPr>
          <w:rFonts w:hint="eastAsia"/>
        </w:rPr>
        <w:t>22,800</w:t>
      </w:r>
      <w:r w:rsidR="004C133E" w:rsidRPr="005A72DF">
        <w:rPr>
          <w:rFonts w:hint="eastAsia"/>
        </w:rPr>
        <w:t>斯</w:t>
      </w:r>
      <w:r w:rsidR="004C133E" w:rsidRPr="005A72DF">
        <w:rPr>
          <w:rFonts w:hint="eastAsia"/>
        </w:rPr>
        <w:lastRenderedPageBreak/>
        <w:t>里蘭卡盧比</w:t>
      </w:r>
      <w:r w:rsidR="00B466E1" w:rsidRPr="005A72DF">
        <w:rPr>
          <w:rFonts w:hint="eastAsia"/>
        </w:rPr>
        <w:t>（</w:t>
      </w:r>
      <w:r w:rsidR="004C133E" w:rsidRPr="005A72DF">
        <w:rPr>
          <w:rFonts w:hint="eastAsia"/>
        </w:rPr>
        <w:t>約</w:t>
      </w:r>
      <w:r w:rsidR="004C133E" w:rsidRPr="005A72DF">
        <w:rPr>
          <w:rFonts w:hint="eastAsia"/>
        </w:rPr>
        <w:t>145.2</w:t>
      </w:r>
      <w:r w:rsidR="004C133E" w:rsidRPr="005A72DF">
        <w:rPr>
          <w:rFonts w:hint="eastAsia"/>
        </w:rPr>
        <w:t>美元</w:t>
      </w:r>
      <w:r w:rsidR="00B466E1" w:rsidRPr="005A72DF">
        <w:rPr>
          <w:rFonts w:hint="eastAsia"/>
        </w:rPr>
        <w:t>）</w:t>
      </w:r>
      <w:r w:rsidR="004C133E" w:rsidRPr="005A72DF">
        <w:rPr>
          <w:rFonts w:hint="eastAsia"/>
        </w:rPr>
        <w:t>至</w:t>
      </w:r>
      <w:r w:rsidR="004C133E" w:rsidRPr="005A72DF">
        <w:rPr>
          <w:rFonts w:hint="eastAsia"/>
        </w:rPr>
        <w:t>56,800</w:t>
      </w:r>
      <w:r w:rsidR="004C133E" w:rsidRPr="005A72DF">
        <w:rPr>
          <w:rFonts w:hint="eastAsia"/>
        </w:rPr>
        <w:t>斯里蘭卡盧比</w:t>
      </w:r>
      <w:r w:rsidR="00B466E1" w:rsidRPr="005A72DF">
        <w:rPr>
          <w:rFonts w:hint="eastAsia"/>
        </w:rPr>
        <w:t>（</w:t>
      </w:r>
      <w:r w:rsidR="004C133E" w:rsidRPr="005A72DF">
        <w:rPr>
          <w:rFonts w:hint="eastAsia"/>
        </w:rPr>
        <w:t>約</w:t>
      </w:r>
      <w:r w:rsidR="004C133E" w:rsidRPr="005A72DF">
        <w:rPr>
          <w:rFonts w:hint="eastAsia"/>
        </w:rPr>
        <w:t>361.8</w:t>
      </w:r>
      <w:r w:rsidR="004C133E" w:rsidRPr="005A72DF">
        <w:rPr>
          <w:rFonts w:hint="eastAsia"/>
        </w:rPr>
        <w:t>美元</w:t>
      </w:r>
      <w:r w:rsidR="00B466E1" w:rsidRPr="005A72DF">
        <w:rPr>
          <w:rFonts w:hint="eastAsia"/>
        </w:rPr>
        <w:t>）</w:t>
      </w:r>
      <w:r w:rsidR="004C133E" w:rsidRPr="005A72DF">
        <w:rPr>
          <w:rFonts w:hint="eastAsia"/>
        </w:rPr>
        <w:t>。</w:t>
      </w:r>
      <w:r w:rsidR="00B466E1" w:rsidRPr="005A72DF">
        <w:rPr>
          <w:rFonts w:hint="eastAsia"/>
        </w:rPr>
        <w:t>（</w:t>
      </w:r>
      <w:r w:rsidR="004C133E" w:rsidRPr="005A72DF">
        <w:t>https://tradingeconomics.com/sri-lanka/wages</w:t>
      </w:r>
      <w:r w:rsidR="00B466E1" w:rsidRPr="005A72DF">
        <w:rPr>
          <w:rFonts w:hint="eastAsia"/>
        </w:rPr>
        <w:t>）</w:t>
      </w:r>
    </w:p>
    <w:p w:rsidR="001662A4" w:rsidRPr="005A72DF" w:rsidRDefault="001662A4" w:rsidP="00E76646">
      <w:pPr>
        <w:ind w:firstLine="472"/>
      </w:pPr>
    </w:p>
    <w:p w:rsidR="001662A4" w:rsidRPr="005A72DF" w:rsidRDefault="001662A4" w:rsidP="00E76646">
      <w:pPr>
        <w:ind w:firstLine="472"/>
      </w:pPr>
    </w:p>
    <w:p w:rsidR="001662A4" w:rsidRPr="005A72DF" w:rsidRDefault="001662A4" w:rsidP="00E76646">
      <w:pPr>
        <w:ind w:firstLine="472"/>
      </w:pPr>
    </w:p>
    <w:p w:rsidR="005E2378" w:rsidRPr="005A72DF" w:rsidRDefault="005E2378" w:rsidP="00E76646">
      <w:pPr>
        <w:ind w:firstLine="472"/>
      </w:pPr>
    </w:p>
    <w:p w:rsidR="003E0BC3" w:rsidRPr="005A72DF" w:rsidRDefault="003E0BC3" w:rsidP="00E76646">
      <w:pPr>
        <w:ind w:firstLine="472"/>
        <w:sectPr w:rsidR="003E0BC3" w:rsidRPr="005A72DF" w:rsidSect="003E0BC3">
          <w:headerReference w:type="default" r:id="rId34"/>
          <w:pgSz w:w="11906" w:h="16838" w:code="9"/>
          <w:pgMar w:top="2268" w:right="1701" w:bottom="1701" w:left="1701" w:header="1134" w:footer="851" w:gutter="0"/>
          <w:cols w:space="425"/>
          <w:docGrid w:type="linesAndChars" w:linePitch="514" w:charSpace="-774"/>
        </w:sectPr>
      </w:pPr>
    </w:p>
    <w:p w:rsidR="00A13C0C" w:rsidRPr="005A72DF" w:rsidRDefault="00A13C0C" w:rsidP="00DB6CCC">
      <w:pPr>
        <w:pStyle w:val="a5"/>
      </w:pPr>
      <w:bookmarkStart w:id="8" w:name="_Toc17912529"/>
      <w:r w:rsidRPr="005A72DF">
        <w:lastRenderedPageBreak/>
        <w:t>第捌章</w:t>
      </w:r>
      <w:r w:rsidR="006A42C6" w:rsidRPr="005A72DF">
        <w:rPr>
          <w:rFonts w:hint="eastAsia"/>
        </w:rPr>
        <w:t xml:space="preserve">　</w:t>
      </w:r>
      <w:r w:rsidR="00987419" w:rsidRPr="005A72DF">
        <w:rPr>
          <w:rFonts w:hint="eastAsia"/>
        </w:rPr>
        <w:t>簽證、</w:t>
      </w:r>
      <w:r w:rsidRPr="005A72DF">
        <w:t>居留及移民</w:t>
      </w:r>
      <w:bookmarkEnd w:id="8"/>
    </w:p>
    <w:p w:rsidR="004A0B60" w:rsidRPr="005A72DF" w:rsidRDefault="004A0B60" w:rsidP="004A0B60">
      <w:pPr>
        <w:pStyle w:val="a6"/>
      </w:pPr>
      <w:r w:rsidRPr="005A72DF">
        <w:rPr>
          <w:rFonts w:hint="eastAsia"/>
        </w:rPr>
        <w:t>一、簽證、居留及移民規定</w:t>
      </w:r>
    </w:p>
    <w:p w:rsidR="004A0B60" w:rsidRPr="005A72DF" w:rsidRDefault="004A0B60" w:rsidP="004A0B60">
      <w:pPr>
        <w:ind w:firstLine="472"/>
      </w:pPr>
      <w:r w:rsidRPr="005A72DF">
        <w:t>斯里蘭卡於</w:t>
      </w:r>
      <w:r w:rsidRPr="005A72DF">
        <w:t>2012</w:t>
      </w:r>
      <w:r w:rsidRPr="005A72DF">
        <w:t>年</w:t>
      </w:r>
      <w:r w:rsidRPr="005A72DF">
        <w:t>1</w:t>
      </w:r>
      <w:r w:rsidRPr="005A72DF">
        <w:t>月</w:t>
      </w:r>
      <w:r w:rsidRPr="005A72DF">
        <w:t>1</w:t>
      </w:r>
      <w:r w:rsidRPr="005A72DF">
        <w:t>日起正式實施電子簽證（</w:t>
      </w:r>
      <w:r w:rsidRPr="005A72DF">
        <w:t>Electronic Travel Authorization, ETA</w:t>
      </w:r>
      <w:r w:rsidRPr="005A72DF">
        <w:t>），我國人赴斯里蘭卡從事短期旅遊、觀光、探親</w:t>
      </w:r>
      <w:r w:rsidRPr="005A72DF">
        <w:t>/</w:t>
      </w:r>
      <w:r w:rsidRPr="005A72DF">
        <w:t>訪友、醫療、體育</w:t>
      </w:r>
      <w:r w:rsidRPr="005A72DF">
        <w:t>/</w:t>
      </w:r>
      <w:r w:rsidRPr="005A72DF">
        <w:t>藝術</w:t>
      </w:r>
      <w:r w:rsidRPr="005A72DF">
        <w:t>/</w:t>
      </w:r>
      <w:r w:rsidRPr="005A72DF">
        <w:t>文化活動、商務、國際會議、短期受訓或過境等活動者，皆需事先取得簽證。以觀光（</w:t>
      </w:r>
      <w:r w:rsidRPr="005A72DF">
        <w:t>Tourist</w:t>
      </w:r>
      <w:r w:rsidRPr="005A72DF">
        <w:t>）、商業（</w:t>
      </w:r>
      <w:r w:rsidRPr="005A72DF">
        <w:t>Business</w:t>
      </w:r>
      <w:r w:rsidRPr="005A72DF">
        <w:t>）及轉機（</w:t>
      </w:r>
      <w:r w:rsidRPr="005A72DF">
        <w:t>Transit</w:t>
      </w:r>
      <w:r w:rsidRPr="005A72DF">
        <w:t>）名義前往斯里蘭卡旅客可事先登入該國電子簽證網（</w:t>
      </w:r>
      <w:r w:rsidRPr="005A72DF">
        <w:t>http://www.eta.gov.lk/</w:t>
      </w:r>
      <w:r w:rsidRPr="005A72DF">
        <w:t>）申辦相關類別簽證，費用約</w:t>
      </w:r>
      <w:r w:rsidRPr="005A72DF">
        <w:t>40</w:t>
      </w:r>
      <w:r w:rsidRPr="005A72DF">
        <w:t>美元，任何國家國民</w:t>
      </w:r>
      <w:r w:rsidRPr="005A72DF">
        <w:t>12</w:t>
      </w:r>
      <w:r w:rsidRPr="005A72DF">
        <w:t>歲以下兒童免費，並備妥入境斯國後起算效期超過</w:t>
      </w:r>
      <w:r w:rsidRPr="005A72DF">
        <w:t>6</w:t>
      </w:r>
      <w:r w:rsidRPr="005A72DF">
        <w:t>個月之護照、來回機票、及足供旅途之資金證明以及與旅行目的相關之資料，以供相關單位查驗。</w:t>
      </w:r>
    </w:p>
    <w:p w:rsidR="004A0B60" w:rsidRPr="005A72DF" w:rsidRDefault="004A0B60" w:rsidP="004A0B60">
      <w:pPr>
        <w:pStyle w:val="a6"/>
      </w:pPr>
      <w:r w:rsidRPr="005A72DF">
        <w:rPr>
          <w:rFonts w:hint="eastAsia"/>
        </w:rPr>
        <w:t>二、聘用外籍員工</w:t>
      </w:r>
    </w:p>
    <w:p w:rsidR="004A0B60" w:rsidRPr="005A72DF" w:rsidRDefault="004A0B60" w:rsidP="004A0B60">
      <w:pPr>
        <w:ind w:firstLine="472"/>
      </w:pPr>
      <w:r w:rsidRPr="005A72DF">
        <w:rPr>
          <w:rFonts w:hint="eastAsia"/>
        </w:rPr>
        <w:t>依據斯里蘭卡移民部門（</w:t>
      </w:r>
      <w:r w:rsidRPr="005A72DF">
        <w:rPr>
          <w:rFonts w:hint="eastAsia"/>
        </w:rPr>
        <w:t>Department of Immigration</w:t>
      </w:r>
      <w:r w:rsidRPr="005A72DF">
        <w:rPr>
          <w:rFonts w:hint="eastAsia"/>
        </w:rPr>
        <w:t>）規定，欲赴斯國工作者需申請工作簽證，不得先以以電子商務或旅遊簽證方式進入。申請者須由在斯國雇主代為先向斯國移民部門申請入境簽證（</w:t>
      </w:r>
      <w:r w:rsidRPr="005A72DF">
        <w:rPr>
          <w:rFonts w:hint="eastAsia"/>
        </w:rPr>
        <w:t>Entry Visa</w:t>
      </w:r>
      <w:r w:rsidRPr="005A72DF">
        <w:rPr>
          <w:rFonts w:hint="eastAsia"/>
        </w:rPr>
        <w:t>），由移民部通知斯國各駐外使領館後核發</w:t>
      </w:r>
      <w:r w:rsidRPr="005A72DF">
        <w:rPr>
          <w:rFonts w:hint="eastAsia"/>
        </w:rPr>
        <w:t>Entry Visa</w:t>
      </w:r>
      <w:r w:rsidRPr="005A72DF">
        <w:rPr>
          <w:rFonts w:hint="eastAsia"/>
        </w:rPr>
        <w:t>，並於入境後向移民部門申請轉發工作簽證（</w:t>
      </w:r>
      <w:r w:rsidRPr="005A72DF">
        <w:rPr>
          <w:rFonts w:hint="eastAsia"/>
        </w:rPr>
        <w:t>Employment Visa</w:t>
      </w:r>
      <w:r w:rsidRPr="005A72DF">
        <w:rPr>
          <w:rFonts w:hint="eastAsia"/>
        </w:rPr>
        <w:t>）。</w:t>
      </w:r>
    </w:p>
    <w:p w:rsidR="004A0B60" w:rsidRPr="005A72DF" w:rsidRDefault="004A0B60" w:rsidP="004A0B60">
      <w:pPr>
        <w:ind w:firstLine="472"/>
      </w:pPr>
      <w:r w:rsidRPr="005A72DF">
        <w:rPr>
          <w:rFonts w:hint="eastAsia"/>
        </w:rPr>
        <w:t>斯國移民部門網址：（</w:t>
      </w:r>
      <w:hyperlink r:id="rId35" w:history="1">
        <w:r w:rsidRPr="005A72DF">
          <w:t>http://www.immigrationlanka.com/</w:t>
        </w:r>
      </w:hyperlink>
      <w:r w:rsidRPr="005A72DF">
        <w:rPr>
          <w:rFonts w:hint="eastAsia"/>
        </w:rPr>
        <w:t>）</w:t>
      </w:r>
    </w:p>
    <w:p w:rsidR="004A0B60" w:rsidRPr="005A72DF" w:rsidRDefault="004A0B60" w:rsidP="004A0B60">
      <w:pPr>
        <w:pStyle w:val="a6"/>
      </w:pPr>
      <w:r w:rsidRPr="005A72DF">
        <w:br w:type="page"/>
      </w:r>
      <w:r w:rsidRPr="005A72DF">
        <w:rPr>
          <w:rFonts w:hint="eastAsia"/>
        </w:rPr>
        <w:lastRenderedPageBreak/>
        <w:t>三、子女教育</w:t>
      </w:r>
    </w:p>
    <w:p w:rsidR="004A0B60" w:rsidRPr="005A72DF" w:rsidRDefault="004A0B60" w:rsidP="004A0B60">
      <w:pPr>
        <w:ind w:firstLine="472"/>
      </w:pPr>
      <w:r w:rsidRPr="005A72DF">
        <w:rPr>
          <w:rFonts w:hint="eastAsia"/>
        </w:rPr>
        <w:t>可倫坡英國學校（</w:t>
      </w:r>
      <w:r w:rsidRPr="005A72DF">
        <w:rPr>
          <w:rFonts w:hint="eastAsia"/>
        </w:rPr>
        <w:t>The British School in Colombo</w:t>
      </w:r>
      <w:r w:rsidRPr="005A72DF">
        <w:t>）</w:t>
      </w:r>
    </w:p>
    <w:p w:rsidR="004A0B60" w:rsidRPr="005A72DF" w:rsidRDefault="004A0B60" w:rsidP="004A0B60">
      <w:pPr>
        <w:ind w:firstLine="472"/>
      </w:pPr>
      <w:r w:rsidRPr="005A72DF">
        <w:rPr>
          <w:rFonts w:hint="eastAsia"/>
        </w:rPr>
        <w:t>地址：</w:t>
      </w:r>
      <w:r w:rsidRPr="005A72DF">
        <w:t xml:space="preserve">63 </w:t>
      </w:r>
      <w:proofErr w:type="spellStart"/>
      <w:r w:rsidRPr="005A72DF">
        <w:t>Elvitigala</w:t>
      </w:r>
      <w:proofErr w:type="spellEnd"/>
      <w:r w:rsidRPr="005A72DF">
        <w:t xml:space="preserve"> </w:t>
      </w:r>
      <w:proofErr w:type="spellStart"/>
      <w:r w:rsidRPr="005A72DF">
        <w:t>Mawatha</w:t>
      </w:r>
      <w:proofErr w:type="spellEnd"/>
      <w:r w:rsidRPr="005A72DF">
        <w:t>,</w:t>
      </w:r>
      <w:r w:rsidR="002E3342" w:rsidRPr="005A72DF">
        <w:rPr>
          <w:rFonts w:hint="eastAsia"/>
          <w:lang w:eastAsia="zh-TW"/>
        </w:rPr>
        <w:t xml:space="preserve"> </w:t>
      </w:r>
      <w:r w:rsidRPr="005A72DF">
        <w:t>Colombo 8,</w:t>
      </w:r>
      <w:r w:rsidRPr="005A72DF">
        <w:rPr>
          <w:rFonts w:hint="eastAsia"/>
        </w:rPr>
        <w:t xml:space="preserve"> </w:t>
      </w:r>
      <w:r w:rsidRPr="005A72DF">
        <w:t>Sri Lanka</w:t>
      </w:r>
    </w:p>
    <w:p w:rsidR="004A0B60" w:rsidRPr="005A72DF" w:rsidRDefault="004A0B60" w:rsidP="004A0B60">
      <w:pPr>
        <w:ind w:firstLine="472"/>
      </w:pPr>
      <w:r w:rsidRPr="005A72DF">
        <w:rPr>
          <w:rFonts w:hint="eastAsia"/>
        </w:rPr>
        <w:t>網址</w:t>
      </w:r>
      <w:hyperlink r:id="rId36" w:history="1">
        <w:r w:rsidRPr="005A72DF">
          <w:t>http://britishschool.lk/</w:t>
        </w:r>
      </w:hyperlink>
    </w:p>
    <w:p w:rsidR="004A0B60" w:rsidRPr="005A72DF" w:rsidRDefault="0043032F" w:rsidP="004A0B60">
      <w:pPr>
        <w:ind w:firstLine="472"/>
      </w:pPr>
      <w:hyperlink r:id="rId37" w:history="1">
        <w:r w:rsidR="004A0B60" w:rsidRPr="005A72DF">
          <w:t>registrar@britishschool.lk</w:t>
        </w:r>
      </w:hyperlink>
    </w:p>
    <w:p w:rsidR="004A0B60" w:rsidRPr="005A72DF" w:rsidRDefault="004A0B60" w:rsidP="004A0B60">
      <w:pPr>
        <w:ind w:firstLine="472"/>
      </w:pPr>
      <w:r w:rsidRPr="005A72DF">
        <w:rPr>
          <w:rFonts w:hint="eastAsia"/>
        </w:rPr>
        <w:t>目前可倫坡無美國學校。</w:t>
      </w:r>
    </w:p>
    <w:p w:rsidR="002F77DC" w:rsidRPr="005A72DF" w:rsidRDefault="002F77DC" w:rsidP="00554FA9">
      <w:pPr>
        <w:ind w:firstLine="472"/>
        <w:rPr>
          <w:lang w:eastAsia="zh-TW"/>
        </w:rPr>
      </w:pPr>
    </w:p>
    <w:p w:rsidR="003E0BC3" w:rsidRPr="005A72DF" w:rsidRDefault="003E0BC3" w:rsidP="00554FA9">
      <w:pPr>
        <w:ind w:firstLine="472"/>
        <w:rPr>
          <w:lang w:eastAsia="zh-TW"/>
        </w:rPr>
      </w:pPr>
    </w:p>
    <w:p w:rsidR="003E0BC3" w:rsidRPr="005A72DF" w:rsidRDefault="003E0BC3" w:rsidP="00554FA9">
      <w:pPr>
        <w:ind w:left="472" w:firstLineChars="0" w:firstLine="0"/>
        <w:sectPr w:rsidR="003E0BC3" w:rsidRPr="005A72DF" w:rsidSect="003E0BC3">
          <w:headerReference w:type="default" r:id="rId38"/>
          <w:pgSz w:w="11906" w:h="16838" w:code="9"/>
          <w:pgMar w:top="2268" w:right="1701" w:bottom="1701" w:left="1701" w:header="1134" w:footer="851" w:gutter="0"/>
          <w:cols w:space="425"/>
          <w:docGrid w:type="linesAndChars" w:linePitch="514" w:charSpace="-774"/>
        </w:sectPr>
      </w:pPr>
    </w:p>
    <w:p w:rsidR="0089215F" w:rsidRPr="005A72DF" w:rsidRDefault="0089215F" w:rsidP="00DB6CCC">
      <w:pPr>
        <w:pStyle w:val="a5"/>
      </w:pPr>
      <w:bookmarkStart w:id="9" w:name="_Toc17912530"/>
      <w:r w:rsidRPr="005A72DF">
        <w:lastRenderedPageBreak/>
        <w:t>第玖章</w:t>
      </w:r>
      <w:r w:rsidR="000D4180" w:rsidRPr="005A72DF">
        <w:rPr>
          <w:rFonts w:hint="eastAsia"/>
          <w:lang w:eastAsia="zh-TW"/>
        </w:rPr>
        <w:t xml:space="preserve">　</w:t>
      </w:r>
      <w:r w:rsidRPr="005A72DF">
        <w:t>結論</w:t>
      </w:r>
      <w:bookmarkEnd w:id="9"/>
    </w:p>
    <w:p w:rsidR="001662A4" w:rsidRPr="005A72DF" w:rsidRDefault="001662A4" w:rsidP="004A0B60">
      <w:pPr>
        <w:ind w:firstLine="472"/>
        <w:rPr>
          <w:lang w:eastAsia="zh-TW"/>
        </w:rPr>
      </w:pPr>
      <w:r w:rsidRPr="005A72DF">
        <w:rPr>
          <w:rFonts w:hint="eastAsia"/>
          <w:lang w:eastAsia="zh-TW"/>
        </w:rPr>
        <w:t>斯里蘭卡於</w:t>
      </w:r>
      <w:r w:rsidRPr="005A72DF">
        <w:rPr>
          <w:rFonts w:hint="eastAsia"/>
          <w:lang w:eastAsia="zh-TW"/>
        </w:rPr>
        <w:t>2009</w:t>
      </w:r>
      <w:r w:rsidRPr="005A72DF">
        <w:rPr>
          <w:rFonts w:hint="eastAsia"/>
          <w:lang w:eastAsia="zh-TW"/>
        </w:rPr>
        <w:t>年結束長達</w:t>
      </w:r>
      <w:r w:rsidRPr="005A72DF">
        <w:rPr>
          <w:rFonts w:hint="eastAsia"/>
          <w:lang w:eastAsia="zh-TW"/>
        </w:rPr>
        <w:t>26</w:t>
      </w:r>
      <w:r w:rsidRPr="005A72DF">
        <w:rPr>
          <w:rFonts w:hint="eastAsia"/>
          <w:lang w:eastAsia="zh-TW"/>
        </w:rPr>
        <w:t>年內戰後，開始重整經濟，近年來對各項商品需求殷切，加上致力國內產業重建，因此熱烈歡迎全球企業前往經商與投資。</w:t>
      </w:r>
    </w:p>
    <w:p w:rsidR="00560158" w:rsidRPr="005A72DF" w:rsidRDefault="001662A4" w:rsidP="00560158">
      <w:pPr>
        <w:ind w:firstLine="472"/>
        <w:rPr>
          <w:lang w:eastAsia="zh-TW"/>
        </w:rPr>
      </w:pPr>
      <w:r w:rsidRPr="005A72DF">
        <w:t>目前斯國政府大力進行平民安置計畫、推動經濟發展及基礎建設</w:t>
      </w:r>
      <w:r w:rsidRPr="005A72DF">
        <w:rPr>
          <w:rFonts w:hint="eastAsia"/>
        </w:rPr>
        <w:t>，</w:t>
      </w:r>
      <w:r w:rsidRPr="005A72DF">
        <w:t>國家政、經及社會情勢漸趨穩定。</w:t>
      </w:r>
      <w:r w:rsidRPr="005A72DF">
        <w:rPr>
          <w:rFonts w:hint="eastAsia"/>
        </w:rPr>
        <w:t>建議我商應掌握</w:t>
      </w:r>
      <w:r w:rsidR="002710B5" w:rsidRPr="005A72DF">
        <w:rPr>
          <w:rFonts w:hint="eastAsia"/>
          <w:lang w:eastAsia="zh-TW"/>
        </w:rPr>
        <w:t>斯國</w:t>
      </w:r>
      <w:r w:rsidRPr="005A72DF">
        <w:rPr>
          <w:rFonts w:hint="eastAsia"/>
        </w:rPr>
        <w:t>全新政經體制之發展契機，積極評估來</w:t>
      </w:r>
      <w:r w:rsidR="002710B5" w:rsidRPr="005A72DF">
        <w:rPr>
          <w:rFonts w:hint="eastAsia"/>
          <w:lang w:eastAsia="zh-TW"/>
        </w:rPr>
        <w:t>斯國</w:t>
      </w:r>
      <w:r w:rsidRPr="005A72DF">
        <w:rPr>
          <w:rFonts w:hint="eastAsia"/>
        </w:rPr>
        <w:t>投資及拓展</w:t>
      </w:r>
      <w:r w:rsidR="002710B5" w:rsidRPr="005A72DF">
        <w:rPr>
          <w:rFonts w:hint="eastAsia"/>
          <w:lang w:eastAsia="zh-TW"/>
        </w:rPr>
        <w:t>當地</w:t>
      </w:r>
      <w:r w:rsidRPr="005A72DF">
        <w:rPr>
          <w:rFonts w:hint="eastAsia"/>
        </w:rPr>
        <w:t>市場版圖之機會，以參與</w:t>
      </w:r>
      <w:r w:rsidR="002710B5" w:rsidRPr="005A72DF">
        <w:rPr>
          <w:rFonts w:hint="eastAsia"/>
          <w:lang w:eastAsia="zh-TW"/>
        </w:rPr>
        <w:t>斯國</w:t>
      </w:r>
      <w:r w:rsidRPr="005A72DF">
        <w:rPr>
          <w:rFonts w:hint="eastAsia"/>
        </w:rPr>
        <w:t>市場之成長商機。</w:t>
      </w:r>
    </w:p>
    <w:p w:rsidR="00560158" w:rsidRPr="005A72DF" w:rsidRDefault="00560158" w:rsidP="00560158">
      <w:pPr>
        <w:ind w:firstLine="472"/>
        <w:rPr>
          <w:lang w:eastAsia="zh-TW"/>
        </w:rPr>
      </w:pPr>
      <w:r w:rsidRPr="005A72DF">
        <w:rPr>
          <w:rFonts w:hint="eastAsia"/>
        </w:rPr>
        <w:t>斯國首都可倫坡及部分其他城市仍有可能會發生更多的襲擊案件，因為發動襲擊的極端組織仍有成員未被逮捕，恐攻組織仍有成員在積極活動，且正在策劃新的襲擊。因安全疑慮，建議國人近期內非必要避免前往當地。</w:t>
      </w:r>
    </w:p>
    <w:p w:rsidR="00560158" w:rsidRPr="005A72DF" w:rsidRDefault="00560158" w:rsidP="00560158">
      <w:pPr>
        <w:ind w:firstLine="472"/>
        <w:rPr>
          <w:lang w:eastAsia="zh-TW"/>
        </w:rPr>
      </w:pPr>
      <w:r w:rsidRPr="005A72DF">
        <w:t>如實有必要前往，請務必填寫我外交部清奈辦事處所介紹的網址：</w:t>
      </w:r>
      <w:hyperlink r:id="rId39" w:tgtFrame="_blank" w:history="1">
        <w:r w:rsidRPr="005A72DF">
          <w:t>https://www.boca.gov.tw/sp-abre-main-1.html</w:t>
        </w:r>
      </w:hyperlink>
      <w:r w:rsidRPr="005A72DF">
        <w:t> </w:t>
      </w:r>
      <w:r w:rsidRPr="005A72DF">
        <w:t>，填寫外交部領事事務局資訊網開設「旅外國人動態登錄網頁</w:t>
      </w:r>
      <w:r w:rsidR="00B47FC6" w:rsidRPr="005A72DF">
        <w:t>（</w:t>
      </w:r>
      <w:r w:rsidRPr="005A72DF">
        <w:t>出國登錄</w:t>
      </w:r>
      <w:r w:rsidR="00B47FC6" w:rsidRPr="005A72DF">
        <w:t>）</w:t>
      </w:r>
      <w:r w:rsidRPr="005A72DF">
        <w:t>」，「出國登錄」服務是外交部提供民眾的安心措施，</w:t>
      </w:r>
      <w:r w:rsidRPr="005A72DF">
        <w:t xml:space="preserve"> </w:t>
      </w:r>
      <w:r w:rsidRPr="005A72DF">
        <w:t>民眾出國前先做登錄，留下個人緊急聯絡資訊，當發生天災、動亂、急難事件或有協尋請求時，駐外館處能立即聯繫國人提供協助，尤其是要前往治安不佳、安全堪慮的地區或是計劃在某地停留較長時間的國人的出國人員資料登記。另外建議可投保及加保相關之必要旅遊暨醫療保險。</w:t>
      </w:r>
    </w:p>
    <w:p w:rsidR="003C0E2E" w:rsidRDefault="00560158" w:rsidP="00554FA9">
      <w:pPr>
        <w:ind w:firstLine="472"/>
        <w:rPr>
          <w:rFonts w:ascii="Arial" w:hAnsi="Arial" w:cs="Arial"/>
          <w:shd w:val="clear" w:color="auto" w:fill="FFFFFF"/>
          <w:lang w:eastAsia="zh-TW"/>
        </w:rPr>
      </w:pPr>
      <w:r w:rsidRPr="005A72DF">
        <w:rPr>
          <w:rFonts w:hint="eastAsia"/>
        </w:rPr>
        <w:t>廠商可</w:t>
      </w:r>
      <w:r w:rsidRPr="005A72DF">
        <w:rPr>
          <w:rFonts w:ascii="Arial" w:hAnsi="Arial" w:cs="Arial"/>
          <w:shd w:val="clear" w:color="auto" w:fill="FFFFFF"/>
        </w:rPr>
        <w:t>多留意外貿協會相關採購洽動，產業包含資通訊、綠能、手工具、汽配、機械等多個產業，例如，斯國買主之視訊採購洽談會、各產業採購大會、南亞商機日等資訊，我商不用親赴斯國，在</w:t>
      </w:r>
      <w:r w:rsidR="00561EB8">
        <w:rPr>
          <w:rFonts w:ascii="Arial" w:hAnsi="Arial" w:cs="Arial"/>
          <w:shd w:val="clear" w:color="auto" w:fill="FFFFFF"/>
        </w:rPr>
        <w:t>臺灣</w:t>
      </w:r>
      <w:r w:rsidRPr="005A72DF">
        <w:rPr>
          <w:rFonts w:ascii="Arial" w:hAnsi="Arial" w:cs="Arial"/>
          <w:shd w:val="clear" w:color="auto" w:fill="FFFFFF"/>
        </w:rPr>
        <w:t>就可以與斯商洽談生意。</w:t>
      </w:r>
    </w:p>
    <w:p w:rsidR="005A72DF" w:rsidRDefault="005A72DF">
      <w:pPr>
        <w:widowControl/>
        <w:overflowPunct/>
        <w:autoSpaceDE/>
        <w:autoSpaceDN/>
        <w:ind w:firstLineChars="0" w:firstLine="0"/>
        <w:jc w:val="left"/>
        <w:rPr>
          <w:rFonts w:ascii="Arial" w:hAnsi="Arial" w:cs="Arial"/>
          <w:shd w:val="clear" w:color="auto" w:fill="FFFFFF"/>
          <w:lang w:eastAsia="zh-TW"/>
        </w:rPr>
      </w:pPr>
      <w:r>
        <w:rPr>
          <w:rFonts w:ascii="Arial" w:hAnsi="Arial" w:cs="Arial"/>
          <w:shd w:val="clear" w:color="auto" w:fill="FFFFFF"/>
          <w:lang w:eastAsia="zh-TW"/>
        </w:rPr>
        <w:br w:type="page"/>
      </w:r>
    </w:p>
    <w:p w:rsidR="005A72DF" w:rsidRDefault="005A72DF" w:rsidP="00554FA9">
      <w:pPr>
        <w:ind w:firstLine="472"/>
        <w:rPr>
          <w:rFonts w:ascii="Arial" w:hAnsi="Arial" w:cs="Arial"/>
          <w:shd w:val="clear" w:color="auto" w:fill="FFFFFF"/>
          <w:lang w:eastAsia="zh-TW"/>
        </w:rPr>
      </w:pPr>
    </w:p>
    <w:p w:rsidR="005A72DF" w:rsidRPr="005A72DF" w:rsidRDefault="005A72DF" w:rsidP="00554FA9">
      <w:pPr>
        <w:ind w:firstLine="472"/>
        <w:rPr>
          <w:lang w:eastAsia="zh-TW"/>
        </w:rPr>
        <w:sectPr w:rsidR="005A72DF" w:rsidRPr="005A72DF" w:rsidSect="003E0BC3">
          <w:headerReference w:type="default" r:id="rId40"/>
          <w:pgSz w:w="11906" w:h="16838" w:code="9"/>
          <w:pgMar w:top="2268" w:right="1701" w:bottom="1701" w:left="1701" w:header="1134" w:footer="851" w:gutter="0"/>
          <w:cols w:space="425"/>
          <w:docGrid w:type="linesAndChars" w:linePitch="514" w:charSpace="-774"/>
        </w:sectPr>
      </w:pPr>
    </w:p>
    <w:p w:rsidR="0089215F" w:rsidRPr="005A72DF" w:rsidRDefault="0089215F" w:rsidP="00DB6CCC">
      <w:pPr>
        <w:pStyle w:val="a5"/>
      </w:pPr>
      <w:bookmarkStart w:id="10" w:name="_Toc17912531"/>
      <w:r w:rsidRPr="005A72DF">
        <w:lastRenderedPageBreak/>
        <w:t>附錄一</w:t>
      </w:r>
      <w:r w:rsidR="000D4180" w:rsidRPr="005A72DF">
        <w:rPr>
          <w:rFonts w:hint="eastAsia"/>
          <w:lang w:eastAsia="zh-TW"/>
        </w:rPr>
        <w:t xml:space="preserve">　</w:t>
      </w:r>
      <w:r w:rsidRPr="005A72DF">
        <w:t>我國在當地駐外單位及</w:t>
      </w:r>
      <w:r w:rsidR="00B327E5" w:rsidRPr="005A72DF">
        <w:rPr>
          <w:rFonts w:hint="eastAsia"/>
          <w:lang w:eastAsia="zh-TW"/>
        </w:rPr>
        <w:t>臺</w:t>
      </w:r>
      <w:r w:rsidR="00134C7E" w:rsidRPr="005A72DF">
        <w:t>（</w:t>
      </w:r>
      <w:r w:rsidR="00046091" w:rsidRPr="005A72DF">
        <w:t>華</w:t>
      </w:r>
      <w:r w:rsidR="00134C7E" w:rsidRPr="005A72DF">
        <w:t>）</w:t>
      </w:r>
      <w:r w:rsidRPr="005A72DF">
        <w:t>商團體</w:t>
      </w:r>
      <w:bookmarkEnd w:id="10"/>
    </w:p>
    <w:p w:rsidR="004A0B60" w:rsidRPr="005A72DF" w:rsidRDefault="004A0B60" w:rsidP="00E76646">
      <w:pPr>
        <w:ind w:firstLine="472"/>
      </w:pPr>
      <w:r w:rsidRPr="005A72DF">
        <w:rPr>
          <w:rFonts w:hint="eastAsia"/>
        </w:rPr>
        <w:t>我國在斯里蘭卡並無駐外機構或臺灣商會，目前斯國業務係由駐清奈台北經濟文化中心處理</w:t>
      </w:r>
      <w:r w:rsidR="00883647" w:rsidRPr="005A72DF">
        <w:rPr>
          <w:rFonts w:hint="eastAsia"/>
        </w:rPr>
        <w:t>，我外貿協會在</w:t>
      </w:r>
      <w:r w:rsidR="005D66AF" w:rsidRPr="005A72DF">
        <w:rPr>
          <w:rFonts w:hint="eastAsia"/>
          <w:lang w:eastAsia="zh-TW"/>
        </w:rPr>
        <w:t>斯里蘭卡設置台北世界貿易中心駐可倫坡辦事處，</w:t>
      </w:r>
      <w:r w:rsidR="00883647" w:rsidRPr="005A72DF">
        <w:rPr>
          <w:rFonts w:hint="eastAsia"/>
        </w:rPr>
        <w:t>協助我商與斯國經貿往來</w:t>
      </w:r>
      <w:r w:rsidRPr="005A72DF">
        <w:rPr>
          <w:rFonts w:hint="eastAsia"/>
        </w:rPr>
        <w:t>。</w:t>
      </w:r>
    </w:p>
    <w:p w:rsidR="004A0B60" w:rsidRPr="005A72DF" w:rsidRDefault="004A0B60" w:rsidP="004A0B60">
      <w:pPr>
        <w:pStyle w:val="a5"/>
      </w:pPr>
      <w:r w:rsidRPr="005A72DF">
        <w:br w:type="page"/>
      </w:r>
      <w:bookmarkStart w:id="11" w:name="_Toc17912532"/>
      <w:r w:rsidRPr="005A72DF">
        <w:lastRenderedPageBreak/>
        <w:t>附錄</w:t>
      </w:r>
      <w:r w:rsidRPr="005A72DF">
        <w:rPr>
          <w:rFonts w:hint="eastAsia"/>
        </w:rPr>
        <w:t>二</w:t>
      </w:r>
      <w:r w:rsidRPr="005A72DF">
        <w:rPr>
          <w:rFonts w:hint="eastAsia"/>
          <w:lang w:eastAsia="zh-TW"/>
        </w:rPr>
        <w:t xml:space="preserve">　</w:t>
      </w:r>
      <w:r w:rsidRPr="005A72DF">
        <w:rPr>
          <w:rFonts w:hint="eastAsia"/>
        </w:rPr>
        <w:t>當地重要投資相關機構</w:t>
      </w:r>
      <w:bookmarkEnd w:id="11"/>
    </w:p>
    <w:p w:rsidR="004A0B60" w:rsidRPr="005A72DF" w:rsidRDefault="004A0B60" w:rsidP="00E76646">
      <w:pPr>
        <w:ind w:firstLine="472"/>
      </w:pPr>
      <w:r w:rsidRPr="005A72DF">
        <w:rPr>
          <w:rFonts w:hint="eastAsia"/>
        </w:rPr>
        <w:t>斯里蘭卡投資委員會（</w:t>
      </w:r>
      <w:r w:rsidRPr="005A72DF">
        <w:rPr>
          <w:rFonts w:hint="eastAsia"/>
        </w:rPr>
        <w:t>Board of Investment</w:t>
      </w:r>
      <w:r w:rsidRPr="005A72DF">
        <w:t xml:space="preserve"> http://www.investsrilanka.com/</w:t>
      </w:r>
      <w:r w:rsidRPr="005A72DF">
        <w:rPr>
          <w:rFonts w:hint="eastAsia"/>
        </w:rPr>
        <w:t>）</w:t>
      </w:r>
    </w:p>
    <w:p w:rsidR="004A0B60" w:rsidRPr="005A72DF" w:rsidRDefault="004A0B60" w:rsidP="004A0B60">
      <w:pPr>
        <w:pStyle w:val="a5"/>
      </w:pPr>
      <w:r w:rsidRPr="005A72DF">
        <w:br w:type="page"/>
      </w:r>
      <w:bookmarkStart w:id="12" w:name="_Toc17912533"/>
      <w:r w:rsidRPr="005A72DF">
        <w:lastRenderedPageBreak/>
        <w:t>附錄</w:t>
      </w:r>
      <w:r w:rsidRPr="005A72DF">
        <w:rPr>
          <w:rFonts w:hint="eastAsia"/>
        </w:rPr>
        <w:t>三</w:t>
      </w:r>
      <w:r w:rsidRPr="005A72DF">
        <w:rPr>
          <w:rFonts w:hint="eastAsia"/>
          <w:lang w:eastAsia="zh-TW"/>
        </w:rPr>
        <w:t xml:space="preserve">　</w:t>
      </w:r>
      <w:r w:rsidRPr="005A72DF">
        <w:rPr>
          <w:rFonts w:hint="eastAsia"/>
        </w:rPr>
        <w:t>當地外人投資統計</w:t>
      </w:r>
      <w:bookmarkEnd w:id="12"/>
    </w:p>
    <w:p w:rsidR="004A0B60" w:rsidRPr="005A72DF" w:rsidRDefault="000A7926" w:rsidP="004A0B60">
      <w:pPr>
        <w:kinsoku w:val="0"/>
        <w:ind w:firstLine="472"/>
      </w:pPr>
      <w:r w:rsidRPr="005A72DF">
        <w:rPr>
          <w:rFonts w:hint="eastAsia"/>
          <w:lang w:eastAsia="zh-TW"/>
        </w:rPr>
        <w:t>斯國未對外公布外人投資統計資料。</w:t>
      </w:r>
    </w:p>
    <w:p w:rsidR="004A0B60" w:rsidRPr="005A72DF" w:rsidRDefault="004A0B60" w:rsidP="004A0B60">
      <w:pPr>
        <w:pStyle w:val="a5"/>
        <w:rPr>
          <w:lang w:eastAsia="zh-TW"/>
        </w:rPr>
      </w:pPr>
      <w:r w:rsidRPr="005A72DF">
        <w:br w:type="page"/>
      </w:r>
      <w:bookmarkStart w:id="13" w:name="_Toc17912534"/>
      <w:r w:rsidRPr="005A72DF">
        <w:lastRenderedPageBreak/>
        <w:t>附錄</w:t>
      </w:r>
      <w:r w:rsidRPr="005A72DF">
        <w:rPr>
          <w:rFonts w:hint="eastAsia"/>
        </w:rPr>
        <w:t>四</w:t>
      </w:r>
      <w:r w:rsidRPr="005A72DF">
        <w:rPr>
          <w:rFonts w:hint="eastAsia"/>
          <w:lang w:eastAsia="zh-TW"/>
        </w:rPr>
        <w:t xml:space="preserve">　</w:t>
      </w:r>
      <w:r w:rsidR="001C2671">
        <w:rPr>
          <w:rFonts w:hint="eastAsia"/>
        </w:rPr>
        <w:t>我國廠商對當地國投資統計</w:t>
      </w:r>
      <w:bookmarkEnd w:id="13"/>
    </w:p>
    <w:p w:rsidR="00561EB8" w:rsidRDefault="00561EB8" w:rsidP="0009478F">
      <w:pPr>
        <w:ind w:firstLine="472"/>
      </w:pPr>
      <w:r>
        <w:rPr>
          <w:rFonts w:hint="eastAsia"/>
        </w:rPr>
        <w:t>根據經濟部投資審議委員會核准我商對斯里蘭卡投資統計，</w:t>
      </w:r>
      <w:r>
        <w:rPr>
          <w:rFonts w:hint="eastAsia"/>
        </w:rPr>
        <w:t>1991</w:t>
      </w:r>
      <w:r>
        <w:rPr>
          <w:rFonts w:hint="eastAsia"/>
        </w:rPr>
        <w:t>年至</w:t>
      </w:r>
      <w:r>
        <w:rPr>
          <w:rFonts w:hint="eastAsia"/>
        </w:rPr>
        <w:t>2018</w:t>
      </w:r>
      <w:r>
        <w:rPr>
          <w:rFonts w:hint="eastAsia"/>
        </w:rPr>
        <w:t>年投資件數為</w:t>
      </w:r>
      <w:r>
        <w:rPr>
          <w:rFonts w:hint="eastAsia"/>
        </w:rPr>
        <w:t>5</w:t>
      </w:r>
      <w:r>
        <w:rPr>
          <w:rFonts w:hint="eastAsia"/>
        </w:rPr>
        <w:t>件，投資金額為</w:t>
      </w:r>
      <w:r>
        <w:rPr>
          <w:rFonts w:hint="eastAsia"/>
        </w:rPr>
        <w:t>699</w:t>
      </w:r>
      <w:r>
        <w:rPr>
          <w:rFonts w:hint="eastAsia"/>
        </w:rPr>
        <w:t>萬</w:t>
      </w:r>
      <w:r>
        <w:rPr>
          <w:rFonts w:hint="eastAsia"/>
        </w:rPr>
        <w:t>2,000</w:t>
      </w:r>
      <w:r>
        <w:rPr>
          <w:rFonts w:hint="eastAsia"/>
        </w:rPr>
        <w:t>美元，投資主要地區為可倫坡，投資主要產業為航運、漁產、珍珠奶茶、成衣。</w:t>
      </w:r>
    </w:p>
    <w:p w:rsidR="0009478F" w:rsidRDefault="0009478F" w:rsidP="00AC4320">
      <w:pPr>
        <w:pStyle w:val="afb"/>
        <w:spacing w:before="514"/>
      </w:pPr>
      <w:r>
        <w:rPr>
          <w:rFonts w:hint="eastAsia"/>
        </w:rPr>
        <w:t>年度</w:t>
      </w:r>
      <w:r>
        <w:rPr>
          <w:rFonts w:hint="eastAsia"/>
          <w:lang w:eastAsia="zh-TW"/>
        </w:rPr>
        <w:t>金額統計表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050"/>
        <w:gridCol w:w="2792"/>
        <w:gridCol w:w="3722"/>
      </w:tblGrid>
      <w:tr w:rsidR="0009478F" w:rsidTr="0009478F">
        <w:trPr>
          <w:trHeight w:val="567"/>
          <w:tblHeader/>
          <w:jc w:val="center"/>
        </w:trPr>
        <w:tc>
          <w:tcPr>
            <w:tcW w:w="2050" w:type="dxa"/>
            <w:tcBorders>
              <w:top w:val="double" w:sz="4" w:space="0" w:color="auto"/>
              <w:left w:val="double" w:sz="4" w:space="0" w:color="auto"/>
              <w:bottom w:val="single" w:sz="6" w:space="0" w:color="auto"/>
              <w:right w:val="single" w:sz="6" w:space="0" w:color="auto"/>
            </w:tcBorders>
            <w:vAlign w:val="center"/>
            <w:hideMark/>
          </w:tcPr>
          <w:p w:rsidR="0009478F" w:rsidRDefault="0009478F">
            <w:pPr>
              <w:pStyle w:val="afc"/>
              <w:snapToGrid w:val="0"/>
            </w:pPr>
            <w:r>
              <w:rPr>
                <w:rFonts w:hint="eastAsia"/>
              </w:rPr>
              <w:t>年度</w:t>
            </w:r>
          </w:p>
        </w:tc>
        <w:tc>
          <w:tcPr>
            <w:tcW w:w="2792" w:type="dxa"/>
            <w:tcBorders>
              <w:top w:val="double" w:sz="4" w:space="0" w:color="auto"/>
              <w:left w:val="single" w:sz="6" w:space="0" w:color="auto"/>
              <w:bottom w:val="single" w:sz="6" w:space="0" w:color="auto"/>
              <w:right w:val="single" w:sz="6" w:space="0" w:color="auto"/>
            </w:tcBorders>
            <w:vAlign w:val="center"/>
            <w:hideMark/>
          </w:tcPr>
          <w:p w:rsidR="0009478F" w:rsidRDefault="0009478F">
            <w:pPr>
              <w:pStyle w:val="afc"/>
              <w:snapToGrid w:val="0"/>
            </w:pPr>
            <w:r>
              <w:rPr>
                <w:rFonts w:hint="eastAsia"/>
              </w:rPr>
              <w:t>件數</w:t>
            </w:r>
          </w:p>
        </w:tc>
        <w:tc>
          <w:tcPr>
            <w:tcW w:w="3722" w:type="dxa"/>
            <w:tcBorders>
              <w:top w:val="double" w:sz="4" w:space="0" w:color="auto"/>
              <w:left w:val="single" w:sz="6" w:space="0" w:color="auto"/>
              <w:bottom w:val="single" w:sz="6" w:space="0" w:color="auto"/>
              <w:right w:val="double" w:sz="4" w:space="0" w:color="auto"/>
            </w:tcBorders>
            <w:vAlign w:val="center"/>
            <w:hideMark/>
          </w:tcPr>
          <w:p w:rsidR="0009478F" w:rsidRDefault="0009478F">
            <w:pPr>
              <w:pStyle w:val="afc"/>
              <w:snapToGrid w:val="0"/>
            </w:pPr>
            <w:r>
              <w:rPr>
                <w:rFonts w:hint="eastAsia"/>
              </w:rPr>
              <w:t>金額（千美元）</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1991</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2</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6,510</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1993</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1</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92</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1994</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1</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70</w:t>
            </w:r>
          </w:p>
        </w:tc>
      </w:tr>
      <w:tr w:rsidR="0009478F" w:rsidTr="0009478F">
        <w:trPr>
          <w:trHeight w:val="567"/>
          <w:jc w:val="center"/>
        </w:trPr>
        <w:tc>
          <w:tcPr>
            <w:tcW w:w="2050" w:type="dxa"/>
            <w:tcBorders>
              <w:top w:val="single" w:sz="6" w:space="0" w:color="auto"/>
              <w:left w:val="double" w:sz="4" w:space="0" w:color="auto"/>
              <w:bottom w:val="single" w:sz="6" w:space="0" w:color="auto"/>
              <w:right w:val="single" w:sz="6" w:space="0" w:color="auto"/>
            </w:tcBorders>
            <w:vAlign w:val="center"/>
          </w:tcPr>
          <w:p w:rsidR="0009478F" w:rsidRDefault="0009478F">
            <w:pPr>
              <w:snapToGrid w:val="0"/>
              <w:ind w:firstLineChars="0" w:firstLine="0"/>
              <w:jc w:val="center"/>
            </w:pPr>
            <w:r>
              <w:rPr>
                <w:rFonts w:hint="eastAsia"/>
                <w:lang w:eastAsia="zh-TW"/>
              </w:rPr>
              <w:t>1999</w:t>
            </w:r>
          </w:p>
        </w:tc>
        <w:tc>
          <w:tcPr>
            <w:tcW w:w="2792" w:type="dxa"/>
            <w:tcBorders>
              <w:top w:val="single" w:sz="6" w:space="0" w:color="auto"/>
              <w:left w:val="single" w:sz="6" w:space="0" w:color="auto"/>
              <w:bottom w:val="single" w:sz="6" w:space="0" w:color="auto"/>
              <w:right w:val="single" w:sz="6" w:space="0" w:color="auto"/>
            </w:tcBorders>
            <w:vAlign w:val="center"/>
          </w:tcPr>
          <w:p w:rsidR="0009478F" w:rsidRDefault="0009478F" w:rsidP="0009478F">
            <w:pPr>
              <w:pStyle w:val="afc"/>
              <w:snapToGrid w:val="0"/>
              <w:ind w:rightChars="500" w:right="1181"/>
              <w:jc w:val="right"/>
            </w:pPr>
            <w:r>
              <w:rPr>
                <w:rFonts w:hint="eastAsia"/>
              </w:rPr>
              <w:t>1</w:t>
            </w:r>
          </w:p>
        </w:tc>
        <w:tc>
          <w:tcPr>
            <w:tcW w:w="3722" w:type="dxa"/>
            <w:tcBorders>
              <w:top w:val="single" w:sz="6" w:space="0" w:color="auto"/>
              <w:left w:val="single" w:sz="6" w:space="0" w:color="auto"/>
              <w:bottom w:val="single" w:sz="6" w:space="0" w:color="auto"/>
              <w:right w:val="double" w:sz="4" w:space="0" w:color="auto"/>
            </w:tcBorders>
            <w:vAlign w:val="center"/>
          </w:tcPr>
          <w:p w:rsidR="0009478F" w:rsidRDefault="0009478F" w:rsidP="0009478F">
            <w:pPr>
              <w:pStyle w:val="afc"/>
              <w:snapToGrid w:val="0"/>
              <w:ind w:rightChars="500" w:right="1181"/>
              <w:jc w:val="right"/>
            </w:pPr>
            <w:r>
              <w:rPr>
                <w:rFonts w:hint="eastAsia"/>
              </w:rPr>
              <w:t>320</w:t>
            </w:r>
          </w:p>
        </w:tc>
      </w:tr>
      <w:tr w:rsidR="0009478F" w:rsidTr="0009478F">
        <w:trPr>
          <w:trHeight w:val="567"/>
          <w:jc w:val="center"/>
        </w:trPr>
        <w:tc>
          <w:tcPr>
            <w:tcW w:w="2050" w:type="dxa"/>
            <w:tcBorders>
              <w:top w:val="single" w:sz="6" w:space="0" w:color="auto"/>
              <w:left w:val="double" w:sz="4" w:space="0" w:color="auto"/>
              <w:bottom w:val="double" w:sz="4" w:space="0" w:color="auto"/>
              <w:right w:val="single" w:sz="6" w:space="0" w:color="auto"/>
            </w:tcBorders>
            <w:vAlign w:val="center"/>
            <w:hideMark/>
          </w:tcPr>
          <w:p w:rsidR="0009478F" w:rsidRDefault="0009478F">
            <w:pPr>
              <w:pStyle w:val="afc"/>
              <w:snapToGrid w:val="0"/>
            </w:pPr>
            <w:r>
              <w:rPr>
                <w:rFonts w:hint="eastAsia"/>
              </w:rPr>
              <w:t>總計</w:t>
            </w:r>
          </w:p>
        </w:tc>
        <w:tc>
          <w:tcPr>
            <w:tcW w:w="2792" w:type="dxa"/>
            <w:tcBorders>
              <w:top w:val="single" w:sz="6" w:space="0" w:color="auto"/>
              <w:left w:val="single" w:sz="6" w:space="0" w:color="auto"/>
              <w:bottom w:val="double" w:sz="4" w:space="0" w:color="auto"/>
              <w:right w:val="single" w:sz="6" w:space="0" w:color="auto"/>
            </w:tcBorders>
            <w:vAlign w:val="center"/>
            <w:hideMark/>
          </w:tcPr>
          <w:p w:rsidR="0009478F" w:rsidRDefault="0009478F" w:rsidP="0009478F">
            <w:pPr>
              <w:snapToGrid w:val="0"/>
              <w:ind w:rightChars="500" w:right="1181" w:firstLineChars="0" w:firstLine="0"/>
              <w:jc w:val="right"/>
              <w:rPr>
                <w:lang w:eastAsia="zh-TW"/>
              </w:rPr>
            </w:pPr>
            <w:r>
              <w:rPr>
                <w:lang w:eastAsia="zh-TW"/>
              </w:rPr>
              <w:t>5</w:t>
            </w:r>
          </w:p>
        </w:tc>
        <w:tc>
          <w:tcPr>
            <w:tcW w:w="3722" w:type="dxa"/>
            <w:tcBorders>
              <w:top w:val="single" w:sz="6" w:space="0" w:color="auto"/>
              <w:left w:val="single" w:sz="6" w:space="0" w:color="auto"/>
              <w:bottom w:val="double" w:sz="4" w:space="0" w:color="auto"/>
              <w:right w:val="double" w:sz="4" w:space="0" w:color="auto"/>
            </w:tcBorders>
            <w:vAlign w:val="center"/>
            <w:hideMark/>
          </w:tcPr>
          <w:p w:rsidR="0009478F" w:rsidRDefault="0009478F" w:rsidP="0009478F">
            <w:pPr>
              <w:snapToGrid w:val="0"/>
              <w:ind w:rightChars="500" w:right="1181" w:firstLineChars="0" w:firstLine="0"/>
              <w:jc w:val="right"/>
            </w:pPr>
            <w:r>
              <w:rPr>
                <w:lang w:eastAsia="zh-TW"/>
              </w:rPr>
              <w:t>6,</w:t>
            </w:r>
            <w:r>
              <w:rPr>
                <w:rFonts w:hint="eastAsia"/>
                <w:lang w:eastAsia="zh-TW"/>
              </w:rPr>
              <w:t>992</w:t>
            </w:r>
          </w:p>
        </w:tc>
      </w:tr>
    </w:tbl>
    <w:p w:rsidR="0009478F" w:rsidRDefault="0009478F" w:rsidP="0009478F">
      <w:pPr>
        <w:ind w:firstLineChars="0" w:firstLine="0"/>
      </w:pPr>
      <w:r>
        <w:rPr>
          <w:rFonts w:hint="eastAsia"/>
        </w:rPr>
        <w:t>資料來源：經濟部投資審議委員會</w:t>
      </w:r>
    </w:p>
    <w:p w:rsidR="0009478F" w:rsidRPr="0009478F" w:rsidRDefault="0009478F" w:rsidP="00561EB8">
      <w:pPr>
        <w:pStyle w:val="a7"/>
        <w:ind w:left="945" w:hanging="709"/>
        <w:rPr>
          <w:lang w:val="en-US"/>
        </w:rPr>
      </w:pPr>
    </w:p>
    <w:p w:rsidR="00F74F40" w:rsidRDefault="00F74F40">
      <w:pPr>
        <w:widowControl/>
        <w:overflowPunct/>
        <w:autoSpaceDE/>
        <w:autoSpaceDN/>
        <w:ind w:firstLineChars="0" w:firstLine="0"/>
        <w:jc w:val="left"/>
        <w:rPr>
          <w:kern w:val="0"/>
          <w:lang w:eastAsia="zh-TW"/>
        </w:rPr>
      </w:pPr>
    </w:p>
    <w:p w:rsidR="004F18FF" w:rsidRPr="00F74F40" w:rsidRDefault="004F18FF" w:rsidP="004F18FF">
      <w:pPr>
        <w:pStyle w:val="afc"/>
      </w:pPr>
    </w:p>
    <w:p w:rsidR="00E65E30" w:rsidRPr="005A72DF" w:rsidRDefault="00E65E30" w:rsidP="00554FA9">
      <w:pPr>
        <w:ind w:firstLine="472"/>
        <w:rPr>
          <w:lang w:eastAsia="zh-TW"/>
        </w:rPr>
        <w:sectPr w:rsidR="00E65E30" w:rsidRPr="005A72DF" w:rsidSect="006B42E4">
          <w:headerReference w:type="default" r:id="rId41"/>
          <w:pgSz w:w="11906" w:h="16838" w:code="9"/>
          <w:pgMar w:top="2268" w:right="1701" w:bottom="1701" w:left="1701" w:header="1134" w:footer="851" w:gutter="0"/>
          <w:cols w:space="425"/>
          <w:docGrid w:type="linesAndChars" w:linePitch="514" w:charSpace="-774"/>
        </w:sectPr>
      </w:pPr>
    </w:p>
    <w:p w:rsidR="00DE6625" w:rsidRPr="005A72DF" w:rsidRDefault="000D4180" w:rsidP="00C36449">
      <w:pPr>
        <w:pStyle w:val="af8"/>
        <w:snapToGrid w:val="0"/>
        <w:spacing w:line="440" w:lineRule="exact"/>
        <w:ind w:firstLineChars="0" w:firstLine="0"/>
        <w:rPr>
          <w:lang w:eastAsia="zh-TW"/>
        </w:rPr>
      </w:pPr>
      <w:r w:rsidRPr="005A72DF">
        <w:rPr>
          <w:lang w:eastAsia="zh-TW"/>
        </w:rPr>
        <w:lastRenderedPageBreak/>
        <w:br w:type="page"/>
      </w:r>
      <w:r w:rsidR="00366A5F" w:rsidRPr="005A72DF">
        <w:rPr>
          <w:rFonts w:hint="eastAsia"/>
          <w:noProof/>
          <w:lang w:eastAsia="zh-TW"/>
        </w:rPr>
        <w:lastRenderedPageBreak/>
        <mc:AlternateContent>
          <mc:Choice Requires="wps">
            <w:drawing>
              <wp:anchor distT="0" distB="0" distL="114300" distR="114300" simplePos="0" relativeHeight="251659264" behindDoc="0" locked="0" layoutInCell="1" allowOverlap="1" wp14:anchorId="275EF6A4" wp14:editId="0128A67B">
                <wp:simplePos x="0" y="0"/>
                <wp:positionH relativeFrom="column">
                  <wp:posOffset>-297353</wp:posOffset>
                </wp:positionH>
                <wp:positionV relativeFrom="paragraph">
                  <wp:posOffset>6526184</wp:posOffset>
                </wp:positionV>
                <wp:extent cx="6069330" cy="175260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4B4040" w:rsidRDefault="00917BAB" w:rsidP="0088689C">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址：http://www.dois.moea.gov.tw</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電子信箱：dois@moea.gov.tw</w:t>
                            </w:r>
                          </w:p>
                          <w:p w:rsidR="00917BAB" w:rsidRDefault="00917BAB" w:rsidP="0088689C">
                            <w:pPr>
                              <w:snapToGrid w:val="0"/>
                              <w:ind w:firstLineChars="0" w:firstLine="0"/>
                              <w:rPr>
                                <w:rFonts w:ascii="華康中黑體(P)" w:eastAsia="華康中黑體(P)" w:hAnsi="Arial" w:cs="Arial"/>
                                <w:sz w:val="20"/>
                                <w:szCs w:val="20"/>
                                <w:lang w:eastAsia="zh-TW"/>
                              </w:rPr>
                            </w:pPr>
                          </w:p>
                          <w:p w:rsidR="00917BAB" w:rsidRPr="004B4040" w:rsidRDefault="00917BAB" w:rsidP="0088689C">
                            <w:pPr>
                              <w:snapToGrid w:val="0"/>
                              <w:ind w:firstLineChars="0" w:firstLine="0"/>
                              <w:rPr>
                                <w:rFonts w:ascii="華康中黑體(P)" w:eastAsia="華康中黑體(P)" w:hAnsi="Arial" w:cs="Arial"/>
                                <w:sz w:val="20"/>
                                <w:szCs w:val="20"/>
                                <w:lang w:eastAsia="zh-TW"/>
                              </w:rPr>
                            </w:pPr>
                          </w:p>
                          <w:p w:rsidR="00917BAB" w:rsidRPr="004B4040" w:rsidRDefault="00917BAB" w:rsidP="0088689C">
                            <w:pPr>
                              <w:snapToGrid w:val="0"/>
                              <w:ind w:firstLineChars="0" w:firstLine="0"/>
                              <w:jc w:val="right"/>
                              <w:rPr>
                                <w:rFonts w:ascii="華康中黑體(P)" w:eastAsia="華康中黑體(P)" w:hAnsi="Arial" w:cs="Arial"/>
                                <w:sz w:val="20"/>
                                <w:szCs w:val="20"/>
                              </w:rPr>
                            </w:pPr>
                            <w:r>
                              <w:rPr>
                                <w:rFonts w:ascii="華康中黑體(P)" w:eastAsia="華康中黑體(P)" w:hAnsi="Arial" w:cs="Arial" w:hint="eastAsia"/>
                                <w:sz w:val="20"/>
                                <w:szCs w:val="20"/>
                                <w:lang w:eastAsia="zh-TW"/>
                              </w:rPr>
                              <w:t xml:space="preserve">經濟部　</w:t>
                            </w:r>
                            <w:r w:rsidRPr="004B4040">
                              <w:rPr>
                                <w:rFonts w:ascii="華康中黑體(P)" w:eastAsia="華康中黑體(P)" w:hAnsi="Arial" w:cs="Arial" w:hint="eastAsia"/>
                                <w:sz w:val="20"/>
                                <w:szCs w:val="20"/>
                                <w:lang w:eastAsia="zh-TW"/>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4pt;margin-top:513.85pt;width:477.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700QIAAMYFAAAOAAAAZHJzL2Uyb0RvYy54bWysVEtu2zAQ3RfoHQjuFX0sK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" filled="f" stroked="f">
                <v:textbox>
                  <w:txbxContent>
                    <w:p w:rsidR="00917BAB" w:rsidRPr="004B4040" w:rsidRDefault="00917BAB" w:rsidP="0088689C">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址：http://www.dois.moea.gov.tw</w:t>
                      </w:r>
                    </w:p>
                    <w:p w:rsidR="00917BAB" w:rsidRPr="004B4040" w:rsidRDefault="00917BAB" w:rsidP="0088689C">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電子信箱：dois@moea.gov.tw</w:t>
                      </w:r>
                    </w:p>
                    <w:p w:rsidR="00917BAB" w:rsidRDefault="00917BAB" w:rsidP="0088689C">
                      <w:pPr>
                        <w:snapToGrid w:val="0"/>
                        <w:ind w:firstLineChars="0" w:firstLine="0"/>
                        <w:rPr>
                          <w:rFonts w:ascii="華康中黑體(P)" w:eastAsia="華康中黑體(P)" w:hAnsi="Arial" w:cs="Arial"/>
                          <w:sz w:val="20"/>
                          <w:szCs w:val="20"/>
                          <w:lang w:eastAsia="zh-TW"/>
                        </w:rPr>
                      </w:pPr>
                    </w:p>
                    <w:p w:rsidR="00917BAB" w:rsidRPr="004B4040" w:rsidRDefault="00917BAB" w:rsidP="0088689C">
                      <w:pPr>
                        <w:snapToGrid w:val="0"/>
                        <w:ind w:firstLineChars="0" w:firstLine="0"/>
                        <w:rPr>
                          <w:rFonts w:ascii="華康中黑體(P)" w:eastAsia="華康中黑體(P)" w:hAnsi="Arial" w:cs="Arial"/>
                          <w:sz w:val="20"/>
                          <w:szCs w:val="20"/>
                          <w:lang w:eastAsia="zh-TW"/>
                        </w:rPr>
                      </w:pPr>
                    </w:p>
                    <w:p w:rsidR="00917BAB" w:rsidRPr="004B4040" w:rsidRDefault="00917BAB" w:rsidP="0088689C">
                      <w:pPr>
                        <w:snapToGrid w:val="0"/>
                        <w:ind w:firstLineChars="0" w:firstLine="0"/>
                        <w:jc w:val="right"/>
                        <w:rPr>
                          <w:rFonts w:ascii="華康中黑體(P)" w:eastAsia="華康中黑體(P)" w:hAnsi="Arial" w:cs="Arial"/>
                          <w:sz w:val="20"/>
                          <w:szCs w:val="20"/>
                        </w:rPr>
                      </w:pPr>
                      <w:r>
                        <w:rPr>
                          <w:rFonts w:ascii="華康中黑體(P)" w:eastAsia="華康中黑體(P)" w:hAnsi="Arial" w:cs="Arial" w:hint="eastAsia"/>
                          <w:sz w:val="20"/>
                          <w:szCs w:val="20"/>
                          <w:lang w:eastAsia="zh-TW"/>
                        </w:rPr>
                        <w:t xml:space="preserve">經濟部　</w:t>
                      </w:r>
                      <w:r w:rsidRPr="004B4040">
                        <w:rPr>
                          <w:rFonts w:ascii="華康中黑體(P)" w:eastAsia="華康中黑體(P)" w:hAnsi="Arial" w:cs="Arial" w:hint="eastAsia"/>
                          <w:sz w:val="20"/>
                          <w:szCs w:val="20"/>
                          <w:lang w:eastAsia="zh-TW"/>
                        </w:rPr>
                        <w:t>廣告</w:t>
                      </w:r>
                    </w:p>
                  </w:txbxContent>
                </v:textbox>
              </v:shape>
            </w:pict>
          </mc:Fallback>
        </mc:AlternateContent>
      </w:r>
      <w:r w:rsidR="00366A5F" w:rsidRPr="005A72DF">
        <w:rPr>
          <w:rFonts w:hint="eastAsia"/>
          <w:noProof/>
          <w:lang w:eastAsia="zh-TW"/>
        </w:rPr>
        <w:drawing>
          <wp:anchor distT="0" distB="0" distL="114300" distR="114300" simplePos="0" relativeHeight="251657216" behindDoc="1" locked="0" layoutInCell="1" allowOverlap="1" wp14:anchorId="5B4556CA" wp14:editId="0E1F643B">
            <wp:simplePos x="0" y="0"/>
            <wp:positionH relativeFrom="column">
              <wp:posOffset>-1118235</wp:posOffset>
            </wp:positionH>
            <wp:positionV relativeFrom="paragraph">
              <wp:posOffset>-2035810</wp:posOffset>
            </wp:positionV>
            <wp:extent cx="7600950" cy="11316335"/>
            <wp:effectExtent l="0" t="0" r="0" b="0"/>
            <wp:wrapNone/>
            <wp:docPr id="34" name="圖片 4"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19印尼-186-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00950" cy="11316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6625" w:rsidRPr="005A72DF" w:rsidSect="003E0BC3">
      <w:headerReference w:type="even" r:id="rId43"/>
      <w:headerReference w:type="default" r:id="rId44"/>
      <w:footerReference w:type="even" r:id="rId45"/>
      <w:footerReference w:type="default" r:id="rId46"/>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2F" w:rsidRDefault="0043032F" w:rsidP="00033338">
      <w:pPr>
        <w:ind w:firstLine="480"/>
      </w:pPr>
      <w:r>
        <w:separator/>
      </w:r>
    </w:p>
  </w:endnote>
  <w:endnote w:type="continuationSeparator" w:id="0">
    <w:p w:rsidR="0043032F" w:rsidRDefault="0043032F" w:rsidP="0003333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特粗明體">
    <w:altName w:val="細明體_HKSCS"/>
    <w:panose1 w:val="00000000000000000000"/>
    <w:charset w:val="88"/>
    <w:family w:val="roman"/>
    <w:notTrueType/>
    <w:pitch w:val="default"/>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新特明體">
    <w:panose1 w:val="020209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特圓體">
    <w:panose1 w:val="020F08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Footlight MT Light">
    <w:panose1 w:val="0204060206030A020304"/>
    <w:charset w:val="00"/>
    <w:family w:val="roman"/>
    <w:pitch w:val="variable"/>
    <w:sig w:usb0="00000003" w:usb1="00000000" w:usb2="00000000" w:usb3="00000000" w:csb0="00000001"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Default="00917BAB" w:rsidP="003A6D7A">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Default="00917BAB" w:rsidP="003A6D7A">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Default="00917BAB" w:rsidP="00DF4A7F">
    <w:pPr>
      <w:pStyle w:val="aa"/>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B47FC6" w:rsidRDefault="00917BAB" w:rsidP="00B47FC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20" w:rsidRDefault="001D6820" w:rsidP="001D6820">
    <w:pPr>
      <w:pStyle w:val="aa"/>
      <w:ind w:firstLine="480"/>
      <w:jc w:val="center"/>
    </w:pPr>
  </w:p>
  <w:p w:rsidR="00917BAB" w:rsidRPr="007E6BBB" w:rsidRDefault="00917BAB" w:rsidP="007E6BBB">
    <w:pPr>
      <w:pStyle w:val="a8"/>
      <w:ind w:leftChars="3250" w:left="7800"/>
      <w:jc w:val="center"/>
      <w:rPr>
        <w:rFonts w:ascii="Footlight MT Light" w:hAnsi="Footlight MT Light"/>
        <w:i/>
        <w:iCs/>
        <w:noProof/>
        <w:sz w:val="32"/>
        <w:szCs w:val="32"/>
        <w:lang w:eastAsia="zh-TW"/>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6" w:rsidRPr="007E6BBB" w:rsidRDefault="00B47FC6" w:rsidP="007E6BBB">
    <w:pPr>
      <w:pStyle w:val="a8"/>
      <w:ind w:rightChars="3251" w:right="7802"/>
      <w:jc w:val="center"/>
      <w:rPr>
        <w:rFonts w:ascii="Footlight MT Light" w:hAnsi="Footlight MT Light"/>
        <w:i/>
        <w:iCs/>
        <w:noProof/>
        <w:sz w:val="32"/>
        <w:szCs w:val="32"/>
        <w:lang w:eastAsia="zh-TW" w:bidi="hi-IN"/>
      </w:rPr>
    </w:pPr>
    <w:r w:rsidRPr="007E6BBB">
      <w:rPr>
        <w:rFonts w:ascii="Footlight MT Light" w:hAnsi="Footlight MT Light"/>
        <w:i/>
        <w:iCs/>
        <w:noProof/>
        <w:sz w:val="32"/>
        <w:szCs w:val="32"/>
        <w:lang w:eastAsia="zh-TW" w:bidi="hi-IN"/>
      </w:rPr>
      <w:fldChar w:fldCharType="begin"/>
    </w:r>
    <w:r w:rsidRPr="007E6BBB">
      <w:rPr>
        <w:rFonts w:ascii="Footlight MT Light" w:hAnsi="Footlight MT Light"/>
        <w:i/>
        <w:iCs/>
        <w:noProof/>
        <w:sz w:val="32"/>
        <w:szCs w:val="32"/>
        <w:lang w:eastAsia="zh-TW" w:bidi="hi-IN"/>
      </w:rPr>
      <w:instrText xml:space="preserve"> PAGE </w:instrText>
    </w:r>
    <w:r w:rsidRPr="007E6BBB">
      <w:rPr>
        <w:rFonts w:ascii="Footlight MT Light" w:hAnsi="Footlight MT Light"/>
        <w:i/>
        <w:iCs/>
        <w:noProof/>
        <w:sz w:val="32"/>
        <w:szCs w:val="32"/>
        <w:lang w:eastAsia="zh-TW" w:bidi="hi-IN"/>
      </w:rPr>
      <w:fldChar w:fldCharType="separate"/>
    </w:r>
    <w:r w:rsidR="003949E9">
      <w:rPr>
        <w:rFonts w:ascii="Footlight MT Light" w:hAnsi="Footlight MT Light"/>
        <w:i/>
        <w:iCs/>
        <w:noProof/>
        <w:sz w:val="32"/>
        <w:szCs w:val="32"/>
        <w:lang w:eastAsia="zh-TW" w:bidi="hi-IN"/>
      </w:rPr>
      <w:t>30</w:t>
    </w:r>
    <w:r w:rsidRPr="007E6BBB">
      <w:rPr>
        <w:rFonts w:ascii="Footlight MT Light" w:hAnsi="Footlight MT Light"/>
        <w:i/>
        <w:iCs/>
        <w:noProof/>
        <w:sz w:val="32"/>
        <w:szCs w:val="32"/>
        <w:lang w:eastAsia="zh-TW" w:bidi="hi-I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6" w:rsidRPr="007E6BBB" w:rsidRDefault="00B47FC6" w:rsidP="007E6BBB">
    <w:pPr>
      <w:pStyle w:val="a8"/>
      <w:ind w:leftChars="3250" w:left="7800"/>
      <w:jc w:val="center"/>
      <w:rPr>
        <w:rFonts w:ascii="Footlight MT Light" w:hAnsi="Footlight MT Light"/>
        <w:i/>
        <w:iCs/>
        <w:noProof/>
        <w:sz w:val="32"/>
        <w:szCs w:val="32"/>
        <w:lang w:eastAsia="zh-TW"/>
      </w:rPr>
    </w:pPr>
    <w:r w:rsidRPr="007E6BBB">
      <w:rPr>
        <w:rFonts w:ascii="Footlight MT Light" w:hAnsi="Footlight MT Light"/>
        <w:i/>
        <w:iCs/>
        <w:noProof/>
        <w:sz w:val="32"/>
        <w:szCs w:val="32"/>
        <w:lang w:eastAsia="zh-TW"/>
      </w:rPr>
      <w:fldChar w:fldCharType="begin"/>
    </w:r>
    <w:r w:rsidRPr="007E6BBB">
      <w:rPr>
        <w:rFonts w:ascii="Footlight MT Light" w:hAnsi="Footlight MT Light"/>
        <w:i/>
        <w:iCs/>
        <w:noProof/>
        <w:sz w:val="32"/>
        <w:szCs w:val="32"/>
        <w:lang w:eastAsia="zh-TW"/>
      </w:rPr>
      <w:instrText xml:space="preserve"> PAGE </w:instrText>
    </w:r>
    <w:r w:rsidRPr="007E6BBB">
      <w:rPr>
        <w:rFonts w:ascii="Footlight MT Light" w:hAnsi="Footlight MT Light"/>
        <w:i/>
        <w:iCs/>
        <w:noProof/>
        <w:sz w:val="32"/>
        <w:szCs w:val="32"/>
        <w:lang w:eastAsia="zh-TW"/>
      </w:rPr>
      <w:fldChar w:fldCharType="separate"/>
    </w:r>
    <w:r w:rsidR="003949E9">
      <w:rPr>
        <w:rFonts w:ascii="Footlight MT Light" w:hAnsi="Footlight MT Light"/>
        <w:i/>
        <w:iCs/>
        <w:noProof/>
        <w:sz w:val="32"/>
        <w:szCs w:val="32"/>
        <w:lang w:eastAsia="zh-TW"/>
      </w:rPr>
      <w:t>29</w:t>
    </w:r>
    <w:r w:rsidRPr="007E6BBB">
      <w:rPr>
        <w:rFonts w:ascii="Footlight MT Light" w:hAnsi="Footlight MT Light"/>
        <w:i/>
        <w:iCs/>
        <w:noProof/>
        <w:sz w:val="32"/>
        <w:szCs w:val="32"/>
        <w:lang w:eastAsia="zh-T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F028F6" w:rsidRDefault="00917BAB" w:rsidP="00F028F6">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3E0BC3" w:rsidRDefault="00917BAB" w:rsidP="00033338">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2F" w:rsidRDefault="0043032F" w:rsidP="00033338">
      <w:pPr>
        <w:ind w:firstLine="480"/>
      </w:pPr>
      <w:r>
        <w:separator/>
      </w:r>
    </w:p>
  </w:footnote>
  <w:footnote w:type="continuationSeparator" w:id="0">
    <w:p w:rsidR="0043032F" w:rsidRDefault="0043032F" w:rsidP="0003333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Default="00917BAB">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2368" behindDoc="1" locked="0" layoutInCell="1" allowOverlap="1" wp14:anchorId="177ECAA7" wp14:editId="763118D8">
              <wp:simplePos x="0" y="0"/>
              <wp:positionH relativeFrom="column">
                <wp:posOffset>3769360</wp:posOffset>
              </wp:positionH>
              <wp:positionV relativeFrom="paragraph">
                <wp:posOffset>-50165</wp:posOffset>
              </wp:positionV>
              <wp:extent cx="1590040" cy="198120"/>
              <wp:effectExtent l="0" t="0" r="3175" b="444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D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Dsq2+DsQIAALIFAAAO&#10;AAAAAAAAAAAAAAAAAC4CAABkcnMvZTJvRG9jLnhtbFBLAQItABQABgAIAAAAIQDIAJsQ3wAAAAkB&#10;AAAPAAAAAAAAAAAAAAAAAAsFAABkcnMvZG93bnJldi54bWxQSwUGAAAAAAQABADzAAAAFwYAAAAA&#10;" filled="f" stroked="f">
              <v:textbox style="mso-fit-shape-to-text:t" inset="0,0,0,0">
                <w:txbxContent>
                  <w:p w:rsidR="00917BAB" w:rsidRPr="000C2131" w:rsidRDefault="00917BAB"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3392" behindDoc="1" locked="0" layoutInCell="1" allowOverlap="1" wp14:anchorId="54930ECD" wp14:editId="28ABC3E3">
              <wp:simplePos x="0" y="0"/>
              <wp:positionH relativeFrom="column">
                <wp:posOffset>-1270</wp:posOffset>
              </wp:positionH>
              <wp:positionV relativeFrom="paragraph">
                <wp:posOffset>-78740</wp:posOffset>
              </wp:positionV>
              <wp:extent cx="3707130" cy="338455"/>
              <wp:effectExtent l="8255" t="35560" r="8890" b="35560"/>
              <wp:wrapNone/>
              <wp:docPr id="2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3meA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FiVbeZ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1344" behindDoc="1" locked="0" layoutInCell="1" allowOverlap="1" wp14:anchorId="6086A724" wp14:editId="28C6FB74">
              <wp:simplePos x="0" y="0"/>
              <wp:positionH relativeFrom="column">
                <wp:posOffset>3709670</wp:posOffset>
              </wp:positionH>
              <wp:positionV relativeFrom="paragraph">
                <wp:posOffset>35560</wp:posOffset>
              </wp:positionV>
              <wp:extent cx="1714500" cy="113665"/>
              <wp:effectExtent l="4445" t="0" r="0" b="3175"/>
              <wp:wrapNone/>
              <wp:docPr id="1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p2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I1KinZ+AgAA/QQA&#10;AA4AAAAAAAAAAAAAAAAALgIAAGRycy9lMm9Eb2MueG1sUEsBAi0AFAAGAAgAAAAhAJAvCPvbAAAA&#10;CAEAAA8AAAAAAAAAAAAAAAAA2AQAAGRycy9kb3ducmV2LnhtbFBLBQYAAAAABAAEAPMAAADgBQAA&#10;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5440" behindDoc="1" locked="0" layoutInCell="1" allowOverlap="1" wp14:anchorId="4FE5CA0F" wp14:editId="3D8578D1">
              <wp:simplePos x="0" y="0"/>
              <wp:positionH relativeFrom="column">
                <wp:posOffset>3769360</wp:posOffset>
              </wp:positionH>
              <wp:positionV relativeFrom="paragraph">
                <wp:posOffset>-50165</wp:posOffset>
              </wp:positionV>
              <wp:extent cx="1590040" cy="198120"/>
              <wp:effectExtent l="0" t="0" r="3175" b="4445"/>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distribute"/>
                            <w:rPr>
                              <w:rFonts w:ascii="華康超黑體" w:eastAsia="華康超黑體"/>
                              <w:noProof/>
                              <w:sz w:val="32"/>
                              <w:szCs w:val="32"/>
                            </w:rPr>
                          </w:pPr>
                          <w:r w:rsidRPr="003B7248">
                            <w:rPr>
                              <w:rFonts w:ascii="華康超黑體" w:eastAsia="華康超黑體"/>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3" type="#_x0000_t202" style="position:absolute;left:0;text-align:left;margin-left:296.8pt;margin-top:-3.95pt;width:125.2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3f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I11fd+wAgAAsgUAAA4A&#10;AAAAAAAAAAAAAAAALgIAAGRycy9lMm9Eb2MueG1sUEsBAi0AFAAGAAgAAAAhAMgAmxDfAAAACQEA&#10;AA8AAAAAAAAAAAAAAAAACgUAAGRycy9kb3ducmV2LnhtbFBLBQYAAAAABAAEAPMAAAAWBgAAAAA=&#10;" filled="f" stroked="f">
              <v:textbox style="mso-fit-shape-to-text:t" inset="0,0,0,0">
                <w:txbxContent>
                  <w:p w:rsidR="00917BAB" w:rsidRPr="000C2131" w:rsidRDefault="00917BAB" w:rsidP="00EF0613">
                    <w:pPr>
                      <w:snapToGrid w:val="0"/>
                      <w:ind w:firstLineChars="0" w:firstLine="0"/>
                      <w:jc w:val="distribute"/>
                      <w:rPr>
                        <w:rFonts w:ascii="華康超黑體" w:eastAsia="華康超黑體"/>
                        <w:noProof/>
                        <w:sz w:val="32"/>
                        <w:szCs w:val="32"/>
                      </w:rPr>
                    </w:pPr>
                    <w:r w:rsidRPr="003B7248">
                      <w:rPr>
                        <w:rFonts w:ascii="華康超黑體" w:eastAsia="華康超黑體"/>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6464" behindDoc="1" locked="0" layoutInCell="1" allowOverlap="1" wp14:anchorId="4478BBD3" wp14:editId="66CA5595">
              <wp:simplePos x="0" y="0"/>
              <wp:positionH relativeFrom="column">
                <wp:posOffset>-1270</wp:posOffset>
              </wp:positionH>
              <wp:positionV relativeFrom="paragraph">
                <wp:posOffset>-78740</wp:posOffset>
              </wp:positionV>
              <wp:extent cx="3707130" cy="338455"/>
              <wp:effectExtent l="8255" t="35560" r="8890" b="35560"/>
              <wp:wrapNone/>
              <wp:docPr id="1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CVeA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GphMJV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4416" behindDoc="1" locked="0" layoutInCell="1" allowOverlap="1" wp14:anchorId="7B421D5A" wp14:editId="326CF8F0">
              <wp:simplePos x="0" y="0"/>
              <wp:positionH relativeFrom="column">
                <wp:posOffset>3709670</wp:posOffset>
              </wp:positionH>
              <wp:positionV relativeFrom="paragraph">
                <wp:posOffset>35560</wp:posOffset>
              </wp:positionV>
              <wp:extent cx="1714500" cy="113665"/>
              <wp:effectExtent l="4445" t="0" r="0" b="317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rX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DtG+td+AgAA/QQA&#10;AA4AAAAAAAAAAAAAAAAALgIAAGRycy9lMm9Eb2MueG1sUEsBAi0AFAAGAAgAAAAhAJAvCPvbAAAA&#10;CAEAAA8AAAAAAAAAAAAAAAAA2AQAAGRycy9kb3ducmV2LnhtbFBLBQYAAAAABAAEAPMAAADgBQAA&#10;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0800" behindDoc="1" locked="0" layoutInCell="1" allowOverlap="1" wp14:anchorId="274827C2" wp14:editId="162A02CA">
              <wp:simplePos x="0" y="0"/>
              <wp:positionH relativeFrom="column">
                <wp:posOffset>3769360</wp:posOffset>
              </wp:positionH>
              <wp:positionV relativeFrom="paragraph">
                <wp:posOffset>-50165</wp:posOffset>
              </wp:positionV>
              <wp:extent cx="1590040" cy="198120"/>
              <wp:effectExtent l="0" t="0" r="3175" b="4445"/>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distribute"/>
                            <w:rPr>
                              <w:rFonts w:ascii="華康超黑體" w:eastAsia="華康超黑體"/>
                              <w:noProof/>
                              <w:sz w:val="32"/>
                              <w:szCs w:val="32"/>
                            </w:rPr>
                          </w:pPr>
                          <w:r w:rsidRPr="006A42C6">
                            <w:rPr>
                              <w:rFonts w:ascii="華康超黑體" w:eastAsia="華康超黑體"/>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4" type="#_x0000_t202" style="position:absolute;left:0;text-align:left;margin-left:296.8pt;margin-top:-3.95pt;width:125.2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vgGhALICAACzBQAA&#10;DgAAAAAAAAAAAAAAAAAuAgAAZHJzL2Uyb0RvYy54bWxQSwECLQAUAAYACAAAACEAyACbEN8AAAAJ&#10;AQAADwAAAAAAAAAAAAAAAAAMBQAAZHJzL2Rvd25yZXYueG1sUEsFBgAAAAAEAAQA8wAAABgGAAAA&#10;AA==&#10;" filled="f" stroked="f">
              <v:textbox style="mso-fit-shape-to-text:t" inset="0,0,0,0">
                <w:txbxContent>
                  <w:p w:rsidR="00917BAB" w:rsidRPr="000C2131" w:rsidRDefault="00917BAB" w:rsidP="00EF0613">
                    <w:pPr>
                      <w:snapToGrid w:val="0"/>
                      <w:ind w:firstLineChars="0" w:firstLine="0"/>
                      <w:jc w:val="distribute"/>
                      <w:rPr>
                        <w:rFonts w:ascii="華康超黑體" w:eastAsia="華康超黑體"/>
                        <w:noProof/>
                        <w:sz w:val="32"/>
                        <w:szCs w:val="32"/>
                      </w:rPr>
                    </w:pPr>
                    <w:r w:rsidRPr="006A42C6">
                      <w:rPr>
                        <w:rFonts w:ascii="華康超黑體" w:eastAsia="華康超黑體"/>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824" behindDoc="1" locked="0" layoutInCell="1" allowOverlap="1" wp14:anchorId="64B9B388" wp14:editId="4329526E">
              <wp:simplePos x="0" y="0"/>
              <wp:positionH relativeFrom="column">
                <wp:posOffset>-1270</wp:posOffset>
              </wp:positionH>
              <wp:positionV relativeFrom="paragraph">
                <wp:posOffset>-78740</wp:posOffset>
              </wp:positionV>
              <wp:extent cx="3707130" cy="338455"/>
              <wp:effectExtent l="8255" t="35560" r="8890" b="35560"/>
              <wp:wrapNone/>
              <wp:docPr id="1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D3EFIfdgQAAOM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9776" behindDoc="1" locked="0" layoutInCell="1" allowOverlap="1" wp14:anchorId="234C20A0" wp14:editId="3A8C6BB9">
              <wp:simplePos x="0" y="0"/>
              <wp:positionH relativeFrom="column">
                <wp:posOffset>3709670</wp:posOffset>
              </wp:positionH>
              <wp:positionV relativeFrom="paragraph">
                <wp:posOffset>35560</wp:posOffset>
              </wp:positionV>
              <wp:extent cx="1714500" cy="113665"/>
              <wp:effectExtent l="4445" t="0" r="0" b="3175"/>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92.1pt;margin-top:2.8pt;width:13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jSfwIAAP4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DliajSfwIAAP4E&#10;AAAOAAAAAAAAAAAAAAAAAC4CAABkcnMvZTJvRG9jLnhtbFBLAQItABQABgAIAAAAIQCQLwj72wAA&#10;AAgBAAAPAAAAAAAAAAAAAAAAANkEAABkcnMvZG93bnJldi54bWxQSwUGAAAAAAQABADzAAAA4QUA&#10;A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7728" behindDoc="1" locked="0" layoutInCell="1" allowOverlap="1" wp14:anchorId="66A092CA" wp14:editId="392C3476">
              <wp:simplePos x="0" y="0"/>
              <wp:positionH relativeFrom="column">
                <wp:posOffset>3769360</wp:posOffset>
              </wp:positionH>
              <wp:positionV relativeFrom="paragraph">
                <wp:posOffset>-50165</wp:posOffset>
              </wp:positionV>
              <wp:extent cx="1590040" cy="198120"/>
              <wp:effectExtent l="0" t="0" r="3175" b="4445"/>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LsAIAALM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j5lcuwAgAAswUAAA4A&#10;AAAAAAAAAAAAAAAALgIAAGRycy9lMm9Eb2MueG1sUEsBAi0AFAAGAAgAAAAhAMgAmxDfAAAACQEA&#10;AA8AAAAAAAAAAAAAAAAACgUAAGRycy9kb3ducmV2LnhtbFBLBQYAAAAABAAEAPMAAAAWBgAAAAA=&#10;" filled="f" stroked="f">
              <v:textbox style="mso-fit-shape-to-text:t" inset="0,0,0,0">
                <w:txbxContent>
                  <w:p w:rsidR="00917BAB" w:rsidRPr="000C2131" w:rsidRDefault="00917BAB" w:rsidP="00EF0613">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752" behindDoc="1" locked="0" layoutInCell="1" allowOverlap="1" wp14:anchorId="6FE56DFA" wp14:editId="4FB90B3A">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teT+XncEAADj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6704" behindDoc="1" locked="0" layoutInCell="1" allowOverlap="1" wp14:anchorId="08F09035" wp14:editId="0FD8F675">
              <wp:simplePos x="0" y="0"/>
              <wp:positionH relativeFrom="column">
                <wp:posOffset>3709670</wp:posOffset>
              </wp:positionH>
              <wp:positionV relativeFrom="paragraph">
                <wp:posOffset>35560</wp:posOffset>
              </wp:positionV>
              <wp:extent cx="1714500" cy="113665"/>
              <wp:effectExtent l="4445" t="0" r="0" b="317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MR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GtsMRfAIAAP4EAAAO&#10;AAAAAAAAAAAAAAAAAC4CAABkcnMvZTJvRG9jLnhtbFBLAQItABQABgAIAAAAIQCQLwj72wAAAAgB&#10;AAAPAAAAAAAAAAAAAAAAANYEAABkcnMvZG93bnJldi54bWxQSwUGAAAAAAQABADzAAAA3gUAAA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8512" behindDoc="1" locked="0" layoutInCell="1" allowOverlap="1" wp14:anchorId="42DE37CC" wp14:editId="620F72A3">
              <wp:simplePos x="0" y="0"/>
              <wp:positionH relativeFrom="column">
                <wp:posOffset>3769360</wp:posOffset>
              </wp:positionH>
              <wp:positionV relativeFrom="paragraph">
                <wp:posOffset>-50165</wp:posOffset>
              </wp:positionV>
              <wp:extent cx="1590040" cy="198120"/>
              <wp:effectExtent l="0" t="0" r="3175" b="444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1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AAoDWywAgAAsQUAAA4A&#10;AAAAAAAAAAAAAAAALgIAAGRycy9lMm9Eb2MueG1sUEsBAi0AFAAGAAgAAAAhAMgAmxDfAAAACQEA&#10;AA8AAAAAAAAAAAAAAAAACgUAAGRycy9kb3ducmV2LnhtbFBLBQYAAAAABAAEAPMAAAAWBgAAAAA=&#10;" filled="f" stroked="f">
              <v:textbox style="mso-fit-shape-to-text:t" inset="0,0,0,0">
                <w:txbxContent>
                  <w:p w:rsidR="00917BAB" w:rsidRPr="000C2131" w:rsidRDefault="00917BAB"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9536" behindDoc="1" locked="0" layoutInCell="1" allowOverlap="1" wp14:anchorId="05ADB5C7" wp14:editId="74234F9B">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p5dQ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JFounl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7488" behindDoc="1" locked="0" layoutInCell="1" allowOverlap="1" wp14:anchorId="09B1F5FB" wp14:editId="0B365DA7">
              <wp:simplePos x="0" y="0"/>
              <wp:positionH relativeFrom="column">
                <wp:posOffset>3709670</wp:posOffset>
              </wp:positionH>
              <wp:positionV relativeFrom="paragraph">
                <wp:posOffset>35560</wp:posOffset>
              </wp:positionV>
              <wp:extent cx="1714500" cy="113665"/>
              <wp:effectExtent l="4445" t="0" r="0" b="317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1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gXluNX0CAAD8BAAA&#10;DgAAAAAAAAAAAAAAAAAuAgAAZHJzL2Uyb0RvYy54bWxQSwECLQAUAAYACAAAACEAkC8I+9sAAAAI&#10;AQAADwAAAAAAAAAAAAAAAADXBAAAZHJzL2Rvd25yZXYueG1sUEsFBgAAAAAEAAQA8wAAAN8FAAAA&#10;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1584" behindDoc="1" locked="0" layoutInCell="1" allowOverlap="1" wp14:anchorId="3DE1A66C" wp14:editId="14BA5BF2">
              <wp:simplePos x="0" y="0"/>
              <wp:positionH relativeFrom="column">
                <wp:posOffset>3769360</wp:posOffset>
              </wp:positionH>
              <wp:positionV relativeFrom="paragraph">
                <wp:posOffset>-50165</wp:posOffset>
              </wp:positionV>
              <wp:extent cx="1590040" cy="198120"/>
              <wp:effectExtent l="0" t="0" r="3175" b="444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7Vv9KwAgAAsQUAAA4A&#10;AAAAAAAAAAAAAAAALgIAAGRycy9lMm9Eb2MueG1sUEsBAi0AFAAGAAgAAAAhAMgAmxDfAAAACQEA&#10;AA8AAAAAAAAAAAAAAAAACgUAAGRycy9kb3ducmV2LnhtbFBLBQYAAAAABAAEAPMAAAAWBgAAAAA=&#10;" filled="f" stroked="f">
              <v:textbox style="mso-fit-shape-to-text:t" inset="0,0,0,0">
                <w:txbxContent>
                  <w:p w:rsidR="00917BAB" w:rsidRPr="000C2131" w:rsidRDefault="00917BAB"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608" behindDoc="1" locked="0" layoutInCell="1" allowOverlap="1" wp14:anchorId="4C661D2B" wp14:editId="0479D4B0">
              <wp:simplePos x="0" y="0"/>
              <wp:positionH relativeFrom="column">
                <wp:posOffset>-1270</wp:posOffset>
              </wp:positionH>
              <wp:positionV relativeFrom="paragraph">
                <wp:posOffset>-78740</wp:posOffset>
              </wp:positionV>
              <wp:extent cx="3707130" cy="338455"/>
              <wp:effectExtent l="8255" t="35560" r="8890" b="3556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Urdg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DeHRUrdgQAAOE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0560" behindDoc="1" locked="0" layoutInCell="1" allowOverlap="1" wp14:anchorId="50E12426" wp14:editId="6834B931">
              <wp:simplePos x="0" y="0"/>
              <wp:positionH relativeFrom="column">
                <wp:posOffset>3709670</wp:posOffset>
              </wp:positionH>
              <wp:positionV relativeFrom="paragraph">
                <wp:posOffset>35560</wp:posOffset>
              </wp:positionV>
              <wp:extent cx="1714500" cy="113665"/>
              <wp:effectExtent l="4445" t="0" r="0" b="317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BfQIAAPw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1zS1QX0CAAD8BAAA&#10;DgAAAAAAAAAAAAAAAAAuAgAAZHJzL2Uyb0RvYy54bWxQSwECLQAUAAYACAAAACEAkC8I+9sAAAAI&#10;AQAADwAAAAAAAAAAAAAAAADXBAAAZHJzL2Rvd25yZXYueG1sUEsFBgAAAAAEAAQA8wAAAN8FAAAA&#10;AA==&#10;" fillcolor="silver" stroked="f"/>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4656" behindDoc="1" locked="0" layoutInCell="1" allowOverlap="1" wp14:anchorId="4AA7F5F9" wp14:editId="28942B5F">
              <wp:simplePos x="0" y="0"/>
              <wp:positionH relativeFrom="column">
                <wp:posOffset>3769360</wp:posOffset>
              </wp:positionH>
              <wp:positionV relativeFrom="paragraph">
                <wp:posOffset>-50165</wp:posOffset>
              </wp:positionV>
              <wp:extent cx="1590040" cy="198120"/>
              <wp:effectExtent l="0" t="0" r="3175" b="444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AB" w:rsidRPr="000C2131" w:rsidRDefault="00917BAB"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38" type="#_x0000_t202" style="position:absolute;left:0;text-align:left;margin-left:296.8pt;margin-top:-3.95pt;width:125.2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eMsQIAALI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wNCeMsQIAALIFAAAO&#10;AAAAAAAAAAAAAAAAAC4CAABkcnMvZTJvRG9jLnhtbFBLAQItABQABgAIAAAAIQDIAJsQ3wAAAAkB&#10;AAAPAAAAAAAAAAAAAAAAAAsFAABkcnMvZG93bnJldi54bWxQSwUGAAAAAAQABADzAAAAFwYAAAAA&#10;" filled="f" stroked="f">
              <v:textbox style="mso-fit-shape-to-text:t" inset="0,0,0,0">
                <w:txbxContent>
                  <w:p w:rsidR="00917BAB" w:rsidRPr="000C2131" w:rsidRDefault="00917BAB" w:rsidP="00EF0613">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680" behindDoc="1" locked="0" layoutInCell="1" allowOverlap="1" wp14:anchorId="5750B427" wp14:editId="4E1C1170">
              <wp:simplePos x="0" y="0"/>
              <wp:positionH relativeFrom="column">
                <wp:posOffset>-1270</wp:posOffset>
              </wp:positionH>
              <wp:positionV relativeFrom="paragraph">
                <wp:posOffset>-78740</wp:posOffset>
              </wp:positionV>
              <wp:extent cx="3707130" cy="338455"/>
              <wp:effectExtent l="8255" t="35560" r="8890" b="35560"/>
              <wp:wrapNone/>
              <wp:docPr id="2"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Nbdg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CF4zNbdgQAAOE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3632" behindDoc="1" locked="0" layoutInCell="1" allowOverlap="1" wp14:anchorId="25D5C44A" wp14:editId="14D8131E">
              <wp:simplePos x="0" y="0"/>
              <wp:positionH relativeFrom="column">
                <wp:posOffset>3709670</wp:posOffset>
              </wp:positionH>
              <wp:positionV relativeFrom="paragraph">
                <wp:posOffset>35560</wp:posOffset>
              </wp:positionV>
              <wp:extent cx="1714500" cy="113665"/>
              <wp:effectExtent l="4445" t="0" r="0" b="3175"/>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92.1pt;margin-top:2.8pt;width:13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fQ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NSZK/30CAAD8BAAA&#10;DgAAAAAAAAAAAAAAAAAuAgAAZHJzL2Uyb0RvYy54bWxQSwECLQAUAAYACAAAACEAkC8I+9sAAAAI&#10;AQAADwAAAAAAAAAAAAAAAADXBAAAZHJzL2Rvd25yZXYueG1sUEsFBgAAAAAEAAQA8wAAAN8FAAAA&#10;AA==&#10;" fillcolor="silver" stroked="f"/>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F028F6" w:rsidRDefault="00917BAB" w:rsidP="00F028F6">
    <w:pPr>
      <w:pStyle w:val="a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917BAB" w:rsidP="00033338">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Default="00917BA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Default="00917BAB" w:rsidP="00DF4A7F">
    <w:pPr>
      <w:pStyle w:val="a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A72DF" w:rsidRDefault="00917BAB" w:rsidP="005A72DF">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AB" w:rsidRPr="00562D64" w:rsidRDefault="00917BAB" w:rsidP="00B466E1">
    <w:pPr>
      <w:snapToGrid w:val="0"/>
      <w:ind w:leftChars="2500" w:left="6000" w:rightChars="50" w:right="120" w:firstLine="640"/>
      <w:jc w:val="distribute"/>
      <w:rPr>
        <w:rFonts w:ascii="華康超黑體" w:eastAsia="華康超黑體"/>
        <w:noProof/>
        <w:position w:val="60"/>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DF" w:rsidRDefault="005A72DF">
    <w:pPr>
      <w:pStyle w:val="a8"/>
    </w:pPr>
    <w:r>
      <w:rPr>
        <w:noProof/>
        <w:lang w:eastAsia="zh-TW"/>
      </w:rPr>
      <mc:AlternateContent>
        <mc:Choice Requires="wps">
          <w:drawing>
            <wp:anchor distT="0" distB="0" distL="114300" distR="114300" simplePos="0" relativeHeight="251682304" behindDoc="1" locked="0" layoutInCell="1" allowOverlap="1" wp14:anchorId="7719EAF9" wp14:editId="38584A58">
              <wp:simplePos x="0" y="0"/>
              <wp:positionH relativeFrom="column">
                <wp:posOffset>2078355</wp:posOffset>
              </wp:positionH>
              <wp:positionV relativeFrom="paragraph">
                <wp:posOffset>-78740</wp:posOffset>
              </wp:positionV>
              <wp:extent cx="3348990" cy="338455"/>
              <wp:effectExtent l="11430" t="35560" r="11430" b="35560"/>
              <wp:wrapNone/>
              <wp:docPr id="3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990" cy="338455"/>
                      </a:xfrm>
                      <a:custGeom>
                        <a:avLst/>
                        <a:gdLst>
                          <a:gd name="T0" fmla="*/ 3348990 w 5274"/>
                          <a:gd name="T1" fmla="*/ 166370 h 533"/>
                          <a:gd name="T2" fmla="*/ 1356360 w 5274"/>
                          <a:gd name="T3" fmla="*/ 168910 h 533"/>
                          <a:gd name="T4" fmla="*/ 1286510 w 5274"/>
                          <a:gd name="T5" fmla="*/ 60960 h 533"/>
                          <a:gd name="T6" fmla="*/ 1233805 w 5274"/>
                          <a:gd name="T7" fmla="*/ 303530 h 533"/>
                          <a:gd name="T8" fmla="*/ 1167765 w 5274"/>
                          <a:gd name="T9" fmla="*/ 52070 h 533"/>
                          <a:gd name="T10" fmla="*/ 1092835 w 5274"/>
                          <a:gd name="T11" fmla="*/ 229870 h 533"/>
                          <a:gd name="T12" fmla="*/ 1044575 w 5274"/>
                          <a:gd name="T13" fmla="*/ 0 h 533"/>
                          <a:gd name="T14" fmla="*/ 983615 w 5274"/>
                          <a:gd name="T15" fmla="*/ 338455 h 533"/>
                          <a:gd name="T16" fmla="*/ 943610 w 5274"/>
                          <a:gd name="T17" fmla="*/ 99695 h 533"/>
                          <a:gd name="T18" fmla="*/ 864870 w 5274"/>
                          <a:gd name="T19" fmla="*/ 260350 h 533"/>
                          <a:gd name="T20" fmla="*/ 777240 w 5274"/>
                          <a:gd name="T21" fmla="*/ 21590 h 533"/>
                          <a:gd name="T22" fmla="*/ 741680 w 5274"/>
                          <a:gd name="T23" fmla="*/ 168910 h 533"/>
                          <a:gd name="T24" fmla="*/ 0 w 5274"/>
                          <a:gd name="T25" fmla="*/ 170815 h 53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74" h="533">
                            <a:moveTo>
                              <a:pt x="5274" y="262"/>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35pt,6.9pt,270.45pt,7.1pt,264.95pt,-1.4pt,260.8pt,17.7pt,255.6pt,-2.1pt,249.7pt,11.9pt,245.9pt,-6.2pt,241.1pt,20.45pt,237.95pt,1.65pt,231.75pt,14.3pt,224.85pt,-4.5pt,222.05pt,7.1pt,163.65pt,7.25pt" coordsize="52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" filled="f">
              <v:path arrowok="t" o:connecttype="custom" o:connectlocs="2126608650,105644950;861288600,107257850;816933850,38709600;783466175,192741550;741530775,33064450;693950225,145967450;663305125,0;624595525,214918925;599192350,63306325;549192450,165322250;493547400,13709650;470966800,107257850;0,108467525" o:connectangles="0,0,0,0,0,0,0,0,0,0,0,0,0"/>
            </v:polyline>
          </w:pict>
        </mc:Fallback>
      </mc:AlternateContent>
    </w:r>
    <w:r>
      <w:rPr>
        <w:noProof/>
        <w:lang w:eastAsia="zh-TW"/>
      </w:rPr>
      <mc:AlternateContent>
        <mc:Choice Requires="wps">
          <w:drawing>
            <wp:anchor distT="0" distB="0" distL="114300" distR="114300" simplePos="0" relativeHeight="251681280" behindDoc="1" locked="0" layoutInCell="1" allowOverlap="1" wp14:anchorId="2E28F480" wp14:editId="7438A6DE">
              <wp:simplePos x="0" y="0"/>
              <wp:positionH relativeFrom="column">
                <wp:posOffset>72390</wp:posOffset>
              </wp:positionH>
              <wp:positionV relativeFrom="paragraph">
                <wp:posOffset>-95885</wp:posOffset>
              </wp:positionV>
              <wp:extent cx="1927860" cy="354330"/>
              <wp:effectExtent l="0" t="0" r="15240" b="762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2DF" w:rsidRPr="000C2131" w:rsidRDefault="005A72DF" w:rsidP="00B47FC6">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斯里蘭卡</w:t>
                          </w:r>
                          <w:r w:rsidRPr="000C2131">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8" type="#_x0000_t202" style="position:absolute;left:0;text-align:left;margin-left:5.7pt;margin-top:-7.55pt;width:151.8pt;height:27.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aDrwIAAKw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" filled="f" stroked="f">
              <v:textbox style="mso-fit-shape-to-text:t" inset="0,0,0,0">
                <w:txbxContent>
                  <w:p w:rsidR="005A72DF" w:rsidRPr="000C2131" w:rsidRDefault="005A72DF" w:rsidP="00B47FC6">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斯里蘭卡</w:t>
                    </w:r>
                    <w:r w:rsidRPr="000C2131">
                      <w:rPr>
                        <w:rFonts w:ascii="華康超黑體" w:eastAsia="華康超黑體" w:hint="eastAsia"/>
                      </w:rPr>
                      <w:t>投資環境簡介</w:t>
                    </w:r>
                  </w:p>
                </w:txbxContent>
              </v:textbox>
            </v:shape>
          </w:pict>
        </mc:Fallback>
      </mc:AlternateContent>
    </w:r>
    <w:r>
      <w:rPr>
        <w:noProof/>
        <w:lang w:eastAsia="zh-TW"/>
      </w:rPr>
      <mc:AlternateContent>
        <mc:Choice Requires="wps">
          <w:drawing>
            <wp:anchor distT="0" distB="0" distL="114300" distR="114300" simplePos="0" relativeHeight="251680256" behindDoc="1" locked="0" layoutInCell="1" allowOverlap="1" wp14:anchorId="3C6680B8" wp14:editId="4364E63D">
              <wp:simplePos x="0" y="0"/>
              <wp:positionH relativeFrom="column">
                <wp:posOffset>-22860</wp:posOffset>
              </wp:positionH>
              <wp:positionV relativeFrom="paragraph">
                <wp:posOffset>35560</wp:posOffset>
              </wp:positionV>
              <wp:extent cx="2106295" cy="113665"/>
              <wp:effectExtent l="0" t="0" r="8255" b="635"/>
              <wp:wrapNone/>
              <wp:docPr id="4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8pt;margin-top:2.8pt;width:165.85pt;height:8.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3" w:rsidRPr="00562D64" w:rsidRDefault="00366A5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3088" behindDoc="1" locked="0" layoutInCell="1" allowOverlap="1" wp14:anchorId="10E1925F" wp14:editId="38B902AE">
              <wp:simplePos x="0" y="0"/>
              <wp:positionH relativeFrom="column">
                <wp:posOffset>3769360</wp:posOffset>
              </wp:positionH>
              <wp:positionV relativeFrom="paragraph">
                <wp:posOffset>-50165</wp:posOffset>
              </wp:positionV>
              <wp:extent cx="1590040" cy="198120"/>
              <wp:effectExtent l="0" t="0" r="3175" b="4445"/>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E3" w:rsidRPr="000C2131" w:rsidRDefault="005A72DF"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9" type="#_x0000_t202" style="position:absolute;left:0;text-align:left;margin-left:296.8pt;margin-top:-3.95pt;width:125.2pt;height:1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MKsQIAALM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ClBEMKsQIAALMFAAAO&#10;AAAAAAAAAAAAAAAAAC4CAABkcnMvZTJvRG9jLnhtbFBLAQItABQABgAIAAAAIQDIAJsQ3wAAAAkB&#10;AAAPAAAAAAAAAAAAAAAAAAsFAABkcnMvZG93bnJldi54bWxQSwUGAAAAAAQABADzAAAAFwYAAAAA&#10;" filled="f" stroked="f">
              <v:textbox style="mso-fit-shape-to-text:t" inset="0,0,0,0">
                <w:txbxContent>
                  <w:p w:rsidR="00174DE3" w:rsidRPr="000C2131" w:rsidRDefault="005A72DF"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4112" behindDoc="1" locked="0" layoutInCell="1" allowOverlap="1" wp14:anchorId="2CA8A195" wp14:editId="5C4B98D5">
              <wp:simplePos x="0" y="0"/>
              <wp:positionH relativeFrom="column">
                <wp:posOffset>-1270</wp:posOffset>
              </wp:positionH>
              <wp:positionV relativeFrom="paragraph">
                <wp:posOffset>-78740</wp:posOffset>
              </wp:positionV>
              <wp:extent cx="3707130" cy="338455"/>
              <wp:effectExtent l="8255" t="35560" r="8890" b="35560"/>
              <wp:wrapNone/>
              <wp:docPr id="2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COB/XseQQAAOM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2064" behindDoc="1" locked="0" layoutInCell="1" allowOverlap="1" wp14:anchorId="5B331D10" wp14:editId="52EEC80D">
              <wp:simplePos x="0" y="0"/>
              <wp:positionH relativeFrom="column">
                <wp:posOffset>3709670</wp:posOffset>
              </wp:positionH>
              <wp:positionV relativeFrom="paragraph">
                <wp:posOffset>35560</wp:posOffset>
              </wp:positionV>
              <wp:extent cx="1714500" cy="113665"/>
              <wp:effectExtent l="4445" t="0" r="0" b="3175"/>
              <wp:wrapNone/>
              <wp:docPr id="2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92.1pt;margin-top:2.8pt;width:135pt;height:8.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O1M9Od+AgAA/gQA&#10;AA4AAAAAAAAAAAAAAAAALgIAAGRycy9lMm9Eb2MueG1sUEsBAi0AFAAGAAgAAAAhAJAvCPvbAAAA&#10;CAEAAA8AAAAAAAAAAAAAAAAA2AQAAGRycy9kb3ducmV2LnhtbFBLBQYAAAAABAAEAPMAAADgBQAA&#10;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DF" w:rsidRPr="00562D64" w:rsidRDefault="005A72DF" w:rsidP="00033338">
    <w:pPr>
      <w:snapToGrid w:val="0"/>
      <w:ind w:leftChars="2500" w:left="6000" w:rightChars="50" w:right="120" w:firstLine="48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85376" behindDoc="1" locked="0" layoutInCell="1" allowOverlap="1" wp14:anchorId="660E68FA" wp14:editId="51DE301C">
              <wp:simplePos x="0" y="0"/>
              <wp:positionH relativeFrom="column">
                <wp:posOffset>3769360</wp:posOffset>
              </wp:positionH>
              <wp:positionV relativeFrom="paragraph">
                <wp:posOffset>-50165</wp:posOffset>
              </wp:positionV>
              <wp:extent cx="1590040" cy="198120"/>
              <wp:effectExtent l="0" t="0" r="3175" b="4445"/>
              <wp:wrapNone/>
              <wp:docPr id="4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2DF" w:rsidRPr="000C2131" w:rsidRDefault="005A72DF"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經濟概況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96.8pt;margin-top:-3.95pt;width:125.2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gc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H9agcsQIAALMFAAAO&#10;AAAAAAAAAAAAAAAAAC4CAABkcnMvZTJvRG9jLnhtbFBLAQItABQABgAIAAAAIQDIAJsQ3wAAAAkB&#10;AAAPAAAAAAAAAAAAAAAAAAsFAABkcnMvZG93bnJldi54bWxQSwUGAAAAAAQABADzAAAAFwYAAAAA&#10;" filled="f" stroked="f">
              <v:textbox style="mso-fit-shape-to-text:t" inset="0,0,0,0">
                <w:txbxContent>
                  <w:p w:rsidR="005A72DF" w:rsidRPr="000C2131" w:rsidRDefault="005A72DF" w:rsidP="00EF061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經濟概況</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86400" behindDoc="1" locked="0" layoutInCell="1" allowOverlap="1" wp14:anchorId="53E89496" wp14:editId="1C992658">
              <wp:simplePos x="0" y="0"/>
              <wp:positionH relativeFrom="column">
                <wp:posOffset>-1270</wp:posOffset>
              </wp:positionH>
              <wp:positionV relativeFrom="paragraph">
                <wp:posOffset>-78740</wp:posOffset>
              </wp:positionV>
              <wp:extent cx="3707130" cy="338455"/>
              <wp:effectExtent l="8255" t="35560" r="8890" b="35560"/>
              <wp:wrapNone/>
              <wp:docPr id="4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84352" behindDoc="1" locked="0" layoutInCell="1" allowOverlap="1" wp14:anchorId="3A60CE5E" wp14:editId="2ED9C22B">
              <wp:simplePos x="0" y="0"/>
              <wp:positionH relativeFrom="column">
                <wp:posOffset>3709670</wp:posOffset>
              </wp:positionH>
              <wp:positionV relativeFrom="paragraph">
                <wp:posOffset>35560</wp:posOffset>
              </wp:positionV>
              <wp:extent cx="1714500" cy="113665"/>
              <wp:effectExtent l="4445" t="0" r="0" b="3175"/>
              <wp:wrapNone/>
              <wp:docPr id="4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92.1pt;margin-top:2.8pt;width:135pt;height:8.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EV/T/9+AgAA/gQA&#10;AA4AAAAAAAAAAAAAAAAALgIAAGRycy9lMm9Eb2MueG1sUEsBAi0AFAAGAAgAAAAhAJAvCPvbAAAA&#10;CAEAAA8AAAAAAAAAAAAAAAAA2AQAAGRycy9kb3ducmV2LnhtbFBLBQYAAAAABAAEAPMAAADgBQAA&#10;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E3" w:rsidRPr="00562D64" w:rsidRDefault="00366A5F" w:rsidP="00033338">
    <w:pPr>
      <w:snapToGrid w:val="0"/>
      <w:ind w:leftChars="2500" w:left="6000" w:rightChars="50" w:right="120" w:firstLine="64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71040" behindDoc="1" locked="0" layoutInCell="1" allowOverlap="1" wp14:anchorId="524D7EA9" wp14:editId="0200FD48">
              <wp:simplePos x="0" y="0"/>
              <wp:positionH relativeFrom="column">
                <wp:posOffset>-13335</wp:posOffset>
              </wp:positionH>
              <wp:positionV relativeFrom="paragraph">
                <wp:posOffset>-78740</wp:posOffset>
              </wp:positionV>
              <wp:extent cx="3090545" cy="338455"/>
              <wp:effectExtent l="5715" t="35560" r="8890" b="35560"/>
              <wp:wrapNone/>
              <wp:docPr id="2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70016" behindDoc="1" locked="0" layoutInCell="1" allowOverlap="1" wp14:anchorId="7B015C24" wp14:editId="7E38B8A1">
              <wp:simplePos x="0" y="0"/>
              <wp:positionH relativeFrom="column">
                <wp:posOffset>3133090</wp:posOffset>
              </wp:positionH>
              <wp:positionV relativeFrom="paragraph">
                <wp:posOffset>-50165</wp:posOffset>
              </wp:positionV>
              <wp:extent cx="2258695" cy="198120"/>
              <wp:effectExtent l="0" t="0" r="0" b="4445"/>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E3" w:rsidRPr="000C2131" w:rsidRDefault="00174DE3" w:rsidP="00EF0613">
                          <w:pPr>
                            <w:snapToGrid w:val="0"/>
                            <w:ind w:firstLineChars="0" w:firstLine="0"/>
                            <w:jc w:val="distribute"/>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1" type="#_x0000_t202" style="position:absolute;left:0;text-align:left;margin-left:246.7pt;margin-top:-3.95pt;width:177.85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" filled="f" stroked="f">
              <v:textbox style="mso-fit-shape-to-text:t" inset="0,0,0,0">
                <w:txbxContent>
                  <w:p w:rsidR="00174DE3" w:rsidRPr="000C2131" w:rsidRDefault="00174DE3" w:rsidP="00EF0613">
                    <w:pPr>
                      <w:snapToGrid w:val="0"/>
                      <w:ind w:firstLineChars="0" w:firstLine="0"/>
                      <w:jc w:val="distribute"/>
                      <w:rPr>
                        <w:rFonts w:ascii="華康超黑體" w:eastAsia="華康超黑體"/>
                        <w:noProof/>
                        <w:sz w:val="32"/>
                        <w:szCs w:val="32"/>
                        <w:lang w:eastAsia="zh-TW"/>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8992" behindDoc="1" locked="0" layoutInCell="1" allowOverlap="1" wp14:anchorId="610FEA74" wp14:editId="3AA2489F">
              <wp:simplePos x="0" y="0"/>
              <wp:positionH relativeFrom="column">
                <wp:posOffset>3081020</wp:posOffset>
              </wp:positionH>
              <wp:positionV relativeFrom="paragraph">
                <wp:posOffset>35560</wp:posOffset>
              </wp:positionV>
              <wp:extent cx="2339975" cy="113665"/>
              <wp:effectExtent l="4445" t="0" r="0" b="3175"/>
              <wp:wrapNone/>
              <wp:docPr id="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42.6pt;margin-top:2.8pt;width:184.25pt;height: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Z8gAIAAP4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44186"/>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D06C22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9FA9AA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E632AAD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645C7B0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064B08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0B2CC1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76EA7CC"/>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1322531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5EE85B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2A233AB"/>
    <w:multiLevelType w:val="hybridMultilevel"/>
    <w:tmpl w:val="F950291E"/>
    <w:lvl w:ilvl="0" w:tplc="36A0E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60070A7"/>
    <w:multiLevelType w:val="hybridMultilevel"/>
    <w:tmpl w:val="454CF3E8"/>
    <w:lvl w:ilvl="0" w:tplc="4E5C9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0ABF01A1"/>
    <w:multiLevelType w:val="hybridMultilevel"/>
    <w:tmpl w:val="5C849AE0"/>
    <w:lvl w:ilvl="0" w:tplc="A08202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F95335"/>
    <w:multiLevelType w:val="hybridMultilevel"/>
    <w:tmpl w:val="44BC39B4"/>
    <w:lvl w:ilvl="0" w:tplc="A8EA92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961CDC"/>
    <w:multiLevelType w:val="hybridMultilevel"/>
    <w:tmpl w:val="E89896A4"/>
    <w:lvl w:ilvl="0" w:tplc="56FEC08A">
      <w:start w:val="2"/>
      <w:numFmt w:val="bullet"/>
      <w:lvlText w:val="■"/>
      <w:lvlJc w:val="left"/>
      <w:pPr>
        <w:tabs>
          <w:tab w:val="num" w:pos="240"/>
        </w:tabs>
        <w:ind w:left="240" w:hanging="24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2371DFA"/>
    <w:multiLevelType w:val="hybridMultilevel"/>
    <w:tmpl w:val="21808CF8"/>
    <w:lvl w:ilvl="0" w:tplc="4E5C9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BF39F0"/>
    <w:multiLevelType w:val="hybridMultilevel"/>
    <w:tmpl w:val="585C42DE"/>
    <w:lvl w:ilvl="0" w:tplc="C2DE33D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3B6C4FA0"/>
    <w:multiLevelType w:val="hybridMultilevel"/>
    <w:tmpl w:val="C13E17C2"/>
    <w:lvl w:ilvl="0" w:tplc="75744080">
      <w:start w:val="1"/>
      <w:numFmt w:val="decimal"/>
      <w:lvlText w:val="%1."/>
      <w:lvlJc w:val="left"/>
      <w:pPr>
        <w:tabs>
          <w:tab w:val="num" w:pos="180"/>
        </w:tabs>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6C03E16"/>
    <w:multiLevelType w:val="hybridMultilevel"/>
    <w:tmpl w:val="056EA17C"/>
    <w:lvl w:ilvl="0" w:tplc="D284D0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5A8237A"/>
    <w:multiLevelType w:val="hybridMultilevel"/>
    <w:tmpl w:val="5F7A21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E3B1C35"/>
    <w:multiLevelType w:val="hybridMultilevel"/>
    <w:tmpl w:val="B2700632"/>
    <w:lvl w:ilvl="0" w:tplc="7578F2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B9A1593"/>
    <w:multiLevelType w:val="hybridMultilevel"/>
    <w:tmpl w:val="AB4642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15"/>
  </w:num>
  <w:num w:numId="4">
    <w:abstractNumId w:val="17"/>
  </w:num>
  <w:num w:numId="5">
    <w:abstractNumId w:val="22"/>
  </w:num>
  <w:num w:numId="6">
    <w:abstractNumId w:val="12"/>
  </w:num>
  <w:num w:numId="7">
    <w:abstractNumId w:val="18"/>
  </w:num>
  <w:num w:numId="8">
    <w:abstractNumId w:val="20"/>
  </w:num>
  <w:num w:numId="9">
    <w:abstractNumId w:val="23"/>
  </w:num>
  <w:num w:numId="10">
    <w:abstractNumId w:val="16"/>
  </w:num>
  <w:num w:numId="11">
    <w:abstractNumId w:val="14"/>
  </w:num>
  <w:num w:numId="12">
    <w:abstractNumId w:val="11"/>
  </w:num>
  <w:num w:numId="13">
    <w:abstractNumId w:val="21"/>
  </w:num>
  <w:num w:numId="14">
    <w:abstractNumId w:val="19"/>
  </w:num>
  <w:num w:numId="15">
    <w:abstractNumId w:val="2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01BD0"/>
    <w:rsid w:val="00003DBF"/>
    <w:rsid w:val="000061FA"/>
    <w:rsid w:val="00011586"/>
    <w:rsid w:val="00012381"/>
    <w:rsid w:val="00012CB3"/>
    <w:rsid w:val="00015AB0"/>
    <w:rsid w:val="00015B71"/>
    <w:rsid w:val="00017865"/>
    <w:rsid w:val="00017FCD"/>
    <w:rsid w:val="000215D3"/>
    <w:rsid w:val="00021BA9"/>
    <w:rsid w:val="00022604"/>
    <w:rsid w:val="00022CEC"/>
    <w:rsid w:val="00023A55"/>
    <w:rsid w:val="000244C9"/>
    <w:rsid w:val="00025409"/>
    <w:rsid w:val="0002613D"/>
    <w:rsid w:val="00030357"/>
    <w:rsid w:val="00030528"/>
    <w:rsid w:val="00033338"/>
    <w:rsid w:val="00044B5F"/>
    <w:rsid w:val="00046091"/>
    <w:rsid w:val="00046D45"/>
    <w:rsid w:val="00047843"/>
    <w:rsid w:val="0005098A"/>
    <w:rsid w:val="00051DDB"/>
    <w:rsid w:val="000523FC"/>
    <w:rsid w:val="000541AB"/>
    <w:rsid w:val="00056AA4"/>
    <w:rsid w:val="00061108"/>
    <w:rsid w:val="00061CD4"/>
    <w:rsid w:val="0006234E"/>
    <w:rsid w:val="00062E5C"/>
    <w:rsid w:val="0006453E"/>
    <w:rsid w:val="00065F8B"/>
    <w:rsid w:val="0006655E"/>
    <w:rsid w:val="000667E4"/>
    <w:rsid w:val="00070C60"/>
    <w:rsid w:val="000713EC"/>
    <w:rsid w:val="000718A2"/>
    <w:rsid w:val="00072407"/>
    <w:rsid w:val="0007258D"/>
    <w:rsid w:val="00072D3C"/>
    <w:rsid w:val="00074111"/>
    <w:rsid w:val="00075F06"/>
    <w:rsid w:val="000822AC"/>
    <w:rsid w:val="000832F8"/>
    <w:rsid w:val="00085753"/>
    <w:rsid w:val="0008584B"/>
    <w:rsid w:val="00085A09"/>
    <w:rsid w:val="00086C0D"/>
    <w:rsid w:val="00087294"/>
    <w:rsid w:val="000875CB"/>
    <w:rsid w:val="00090F87"/>
    <w:rsid w:val="0009375B"/>
    <w:rsid w:val="0009478F"/>
    <w:rsid w:val="000949CD"/>
    <w:rsid w:val="00094DF2"/>
    <w:rsid w:val="00094FF3"/>
    <w:rsid w:val="000967E3"/>
    <w:rsid w:val="0009745F"/>
    <w:rsid w:val="00097FB7"/>
    <w:rsid w:val="000A036D"/>
    <w:rsid w:val="000A156D"/>
    <w:rsid w:val="000A1BD0"/>
    <w:rsid w:val="000A2411"/>
    <w:rsid w:val="000A3303"/>
    <w:rsid w:val="000A396A"/>
    <w:rsid w:val="000A5A26"/>
    <w:rsid w:val="000A763A"/>
    <w:rsid w:val="000A7926"/>
    <w:rsid w:val="000A7E0A"/>
    <w:rsid w:val="000B03EF"/>
    <w:rsid w:val="000B151B"/>
    <w:rsid w:val="000B15F7"/>
    <w:rsid w:val="000B241C"/>
    <w:rsid w:val="000B381F"/>
    <w:rsid w:val="000B4709"/>
    <w:rsid w:val="000B5882"/>
    <w:rsid w:val="000C7B53"/>
    <w:rsid w:val="000D07A1"/>
    <w:rsid w:val="000D0AEE"/>
    <w:rsid w:val="000D2764"/>
    <w:rsid w:val="000D2F7B"/>
    <w:rsid w:val="000D4180"/>
    <w:rsid w:val="000D6164"/>
    <w:rsid w:val="000D78AD"/>
    <w:rsid w:val="000D7A32"/>
    <w:rsid w:val="000E1612"/>
    <w:rsid w:val="000E6DAD"/>
    <w:rsid w:val="000E7195"/>
    <w:rsid w:val="000F04A9"/>
    <w:rsid w:val="000F0935"/>
    <w:rsid w:val="000F0CEE"/>
    <w:rsid w:val="000F2810"/>
    <w:rsid w:val="000F2D64"/>
    <w:rsid w:val="000F3521"/>
    <w:rsid w:val="00100031"/>
    <w:rsid w:val="001008F6"/>
    <w:rsid w:val="0010129F"/>
    <w:rsid w:val="001033AF"/>
    <w:rsid w:val="00106226"/>
    <w:rsid w:val="00106BDB"/>
    <w:rsid w:val="0010792C"/>
    <w:rsid w:val="00107A9A"/>
    <w:rsid w:val="0011130C"/>
    <w:rsid w:val="00112080"/>
    <w:rsid w:val="00112F06"/>
    <w:rsid w:val="00113D14"/>
    <w:rsid w:val="00113DAC"/>
    <w:rsid w:val="001152B0"/>
    <w:rsid w:val="00115DB1"/>
    <w:rsid w:val="0012177F"/>
    <w:rsid w:val="00123CA4"/>
    <w:rsid w:val="001266C2"/>
    <w:rsid w:val="00126A0A"/>
    <w:rsid w:val="00127012"/>
    <w:rsid w:val="0012710F"/>
    <w:rsid w:val="001340EE"/>
    <w:rsid w:val="00134139"/>
    <w:rsid w:val="0013457B"/>
    <w:rsid w:val="00134C7E"/>
    <w:rsid w:val="00134EA2"/>
    <w:rsid w:val="00136FF0"/>
    <w:rsid w:val="00140E25"/>
    <w:rsid w:val="00141FAC"/>
    <w:rsid w:val="00142031"/>
    <w:rsid w:val="00143230"/>
    <w:rsid w:val="001477B9"/>
    <w:rsid w:val="0014784A"/>
    <w:rsid w:val="001502CE"/>
    <w:rsid w:val="00150726"/>
    <w:rsid w:val="0015186B"/>
    <w:rsid w:val="00151FFB"/>
    <w:rsid w:val="00152B44"/>
    <w:rsid w:val="001534AA"/>
    <w:rsid w:val="00153568"/>
    <w:rsid w:val="001572A3"/>
    <w:rsid w:val="001573AA"/>
    <w:rsid w:val="001609FA"/>
    <w:rsid w:val="0016100F"/>
    <w:rsid w:val="00162249"/>
    <w:rsid w:val="0016337A"/>
    <w:rsid w:val="001634A8"/>
    <w:rsid w:val="0016394B"/>
    <w:rsid w:val="00165236"/>
    <w:rsid w:val="001662A4"/>
    <w:rsid w:val="001669C3"/>
    <w:rsid w:val="00166CCC"/>
    <w:rsid w:val="00167371"/>
    <w:rsid w:val="00167FC8"/>
    <w:rsid w:val="00170E7A"/>
    <w:rsid w:val="0017218C"/>
    <w:rsid w:val="00172864"/>
    <w:rsid w:val="00172C82"/>
    <w:rsid w:val="00172DD3"/>
    <w:rsid w:val="00174DE3"/>
    <w:rsid w:val="00174FDA"/>
    <w:rsid w:val="0017572A"/>
    <w:rsid w:val="0017601C"/>
    <w:rsid w:val="00176324"/>
    <w:rsid w:val="00176326"/>
    <w:rsid w:val="001763A4"/>
    <w:rsid w:val="00177AA5"/>
    <w:rsid w:val="00180D3F"/>
    <w:rsid w:val="001825D4"/>
    <w:rsid w:val="00183A48"/>
    <w:rsid w:val="00183BFC"/>
    <w:rsid w:val="00186E94"/>
    <w:rsid w:val="00187598"/>
    <w:rsid w:val="00190171"/>
    <w:rsid w:val="00190DE9"/>
    <w:rsid w:val="001912D7"/>
    <w:rsid w:val="00195AA2"/>
    <w:rsid w:val="00195CFE"/>
    <w:rsid w:val="001A1A5E"/>
    <w:rsid w:val="001A26CF"/>
    <w:rsid w:val="001A2A42"/>
    <w:rsid w:val="001A2D4C"/>
    <w:rsid w:val="001A2DA2"/>
    <w:rsid w:val="001A5F99"/>
    <w:rsid w:val="001A6172"/>
    <w:rsid w:val="001A65EB"/>
    <w:rsid w:val="001B1731"/>
    <w:rsid w:val="001B2F5C"/>
    <w:rsid w:val="001B428C"/>
    <w:rsid w:val="001B5139"/>
    <w:rsid w:val="001B621E"/>
    <w:rsid w:val="001B732B"/>
    <w:rsid w:val="001B7CB9"/>
    <w:rsid w:val="001C06D0"/>
    <w:rsid w:val="001C2671"/>
    <w:rsid w:val="001C2FFD"/>
    <w:rsid w:val="001C3B8A"/>
    <w:rsid w:val="001C5300"/>
    <w:rsid w:val="001C55AE"/>
    <w:rsid w:val="001C667D"/>
    <w:rsid w:val="001C71CF"/>
    <w:rsid w:val="001D379B"/>
    <w:rsid w:val="001D6820"/>
    <w:rsid w:val="001D70E0"/>
    <w:rsid w:val="001D7A7B"/>
    <w:rsid w:val="001D7CC5"/>
    <w:rsid w:val="001E1BDE"/>
    <w:rsid w:val="001E2B1A"/>
    <w:rsid w:val="001E30E7"/>
    <w:rsid w:val="001E4C03"/>
    <w:rsid w:val="001E6275"/>
    <w:rsid w:val="001F0336"/>
    <w:rsid w:val="001F1820"/>
    <w:rsid w:val="001F35C0"/>
    <w:rsid w:val="001F509A"/>
    <w:rsid w:val="001F7EAD"/>
    <w:rsid w:val="00201474"/>
    <w:rsid w:val="00204B25"/>
    <w:rsid w:val="00205025"/>
    <w:rsid w:val="002114A6"/>
    <w:rsid w:val="00214AF2"/>
    <w:rsid w:val="00215E68"/>
    <w:rsid w:val="002165C7"/>
    <w:rsid w:val="00221395"/>
    <w:rsid w:val="00221C8A"/>
    <w:rsid w:val="00221F14"/>
    <w:rsid w:val="002234CB"/>
    <w:rsid w:val="00225682"/>
    <w:rsid w:val="002266D9"/>
    <w:rsid w:val="00230714"/>
    <w:rsid w:val="002349AF"/>
    <w:rsid w:val="00234D22"/>
    <w:rsid w:val="00235BA9"/>
    <w:rsid w:val="00240AB2"/>
    <w:rsid w:val="0024551C"/>
    <w:rsid w:val="00245761"/>
    <w:rsid w:val="002461AF"/>
    <w:rsid w:val="00247991"/>
    <w:rsid w:val="00252D70"/>
    <w:rsid w:val="00255136"/>
    <w:rsid w:val="00255A26"/>
    <w:rsid w:val="002600AA"/>
    <w:rsid w:val="00261135"/>
    <w:rsid w:val="00262839"/>
    <w:rsid w:val="0027038D"/>
    <w:rsid w:val="002710B5"/>
    <w:rsid w:val="00273D16"/>
    <w:rsid w:val="00277114"/>
    <w:rsid w:val="00280280"/>
    <w:rsid w:val="00280422"/>
    <w:rsid w:val="0028198F"/>
    <w:rsid w:val="00290B62"/>
    <w:rsid w:val="00291DAA"/>
    <w:rsid w:val="00291E59"/>
    <w:rsid w:val="00293AD0"/>
    <w:rsid w:val="002978D5"/>
    <w:rsid w:val="002A04CE"/>
    <w:rsid w:val="002A04D4"/>
    <w:rsid w:val="002A0627"/>
    <w:rsid w:val="002A10CE"/>
    <w:rsid w:val="002A198C"/>
    <w:rsid w:val="002A58F3"/>
    <w:rsid w:val="002A6168"/>
    <w:rsid w:val="002A7896"/>
    <w:rsid w:val="002B035F"/>
    <w:rsid w:val="002B11B1"/>
    <w:rsid w:val="002B2F7E"/>
    <w:rsid w:val="002B7660"/>
    <w:rsid w:val="002B76BE"/>
    <w:rsid w:val="002B7E52"/>
    <w:rsid w:val="002C1C6A"/>
    <w:rsid w:val="002C317B"/>
    <w:rsid w:val="002C46ED"/>
    <w:rsid w:val="002C62A3"/>
    <w:rsid w:val="002C6867"/>
    <w:rsid w:val="002C76F7"/>
    <w:rsid w:val="002D05C2"/>
    <w:rsid w:val="002D1D11"/>
    <w:rsid w:val="002D263E"/>
    <w:rsid w:val="002D3FCB"/>
    <w:rsid w:val="002D6370"/>
    <w:rsid w:val="002D641F"/>
    <w:rsid w:val="002D6688"/>
    <w:rsid w:val="002E0C41"/>
    <w:rsid w:val="002E1EF1"/>
    <w:rsid w:val="002E3342"/>
    <w:rsid w:val="002E5BF3"/>
    <w:rsid w:val="002E67C4"/>
    <w:rsid w:val="002F1EBE"/>
    <w:rsid w:val="002F2363"/>
    <w:rsid w:val="002F4044"/>
    <w:rsid w:val="002F40FA"/>
    <w:rsid w:val="002F4A1E"/>
    <w:rsid w:val="002F77DC"/>
    <w:rsid w:val="00302145"/>
    <w:rsid w:val="003028A1"/>
    <w:rsid w:val="00306A5C"/>
    <w:rsid w:val="00306F84"/>
    <w:rsid w:val="00307017"/>
    <w:rsid w:val="00310EB2"/>
    <w:rsid w:val="00312AE6"/>
    <w:rsid w:val="00313367"/>
    <w:rsid w:val="00320799"/>
    <w:rsid w:val="00323CD0"/>
    <w:rsid w:val="00323F4E"/>
    <w:rsid w:val="00324298"/>
    <w:rsid w:val="00325594"/>
    <w:rsid w:val="003255B3"/>
    <w:rsid w:val="00325AEE"/>
    <w:rsid w:val="00326882"/>
    <w:rsid w:val="00331347"/>
    <w:rsid w:val="00332A40"/>
    <w:rsid w:val="0033305F"/>
    <w:rsid w:val="0033367F"/>
    <w:rsid w:val="00334961"/>
    <w:rsid w:val="003350EB"/>
    <w:rsid w:val="00335A15"/>
    <w:rsid w:val="00342FF8"/>
    <w:rsid w:val="0034581D"/>
    <w:rsid w:val="00351839"/>
    <w:rsid w:val="003524C6"/>
    <w:rsid w:val="00352D67"/>
    <w:rsid w:val="00353A0A"/>
    <w:rsid w:val="00353B33"/>
    <w:rsid w:val="00355BDF"/>
    <w:rsid w:val="00355F67"/>
    <w:rsid w:val="00356D12"/>
    <w:rsid w:val="00360CCE"/>
    <w:rsid w:val="00361C2D"/>
    <w:rsid w:val="003626D3"/>
    <w:rsid w:val="00366A5F"/>
    <w:rsid w:val="00367ED5"/>
    <w:rsid w:val="0037230F"/>
    <w:rsid w:val="00372A1A"/>
    <w:rsid w:val="003732C2"/>
    <w:rsid w:val="0037727D"/>
    <w:rsid w:val="00381BA5"/>
    <w:rsid w:val="003845F7"/>
    <w:rsid w:val="00384864"/>
    <w:rsid w:val="003852D5"/>
    <w:rsid w:val="003868D0"/>
    <w:rsid w:val="00390565"/>
    <w:rsid w:val="00390B8D"/>
    <w:rsid w:val="00390F0F"/>
    <w:rsid w:val="00391954"/>
    <w:rsid w:val="00391B71"/>
    <w:rsid w:val="00393112"/>
    <w:rsid w:val="00394541"/>
    <w:rsid w:val="0039468E"/>
    <w:rsid w:val="003949E9"/>
    <w:rsid w:val="00394B88"/>
    <w:rsid w:val="003965FB"/>
    <w:rsid w:val="00397051"/>
    <w:rsid w:val="003A2FF8"/>
    <w:rsid w:val="003A3115"/>
    <w:rsid w:val="003A3906"/>
    <w:rsid w:val="003A4E65"/>
    <w:rsid w:val="003A6C43"/>
    <w:rsid w:val="003A6D7A"/>
    <w:rsid w:val="003B0CF7"/>
    <w:rsid w:val="003B1E96"/>
    <w:rsid w:val="003B31C6"/>
    <w:rsid w:val="003B3AFD"/>
    <w:rsid w:val="003B4A47"/>
    <w:rsid w:val="003B5552"/>
    <w:rsid w:val="003B595C"/>
    <w:rsid w:val="003B6683"/>
    <w:rsid w:val="003B7248"/>
    <w:rsid w:val="003C0E2E"/>
    <w:rsid w:val="003C105C"/>
    <w:rsid w:val="003C1F9A"/>
    <w:rsid w:val="003C32D6"/>
    <w:rsid w:val="003C5042"/>
    <w:rsid w:val="003C6A1E"/>
    <w:rsid w:val="003C7529"/>
    <w:rsid w:val="003C7FA7"/>
    <w:rsid w:val="003D0884"/>
    <w:rsid w:val="003D0C4A"/>
    <w:rsid w:val="003D11A0"/>
    <w:rsid w:val="003D1830"/>
    <w:rsid w:val="003D228D"/>
    <w:rsid w:val="003D3CD9"/>
    <w:rsid w:val="003D448E"/>
    <w:rsid w:val="003D5459"/>
    <w:rsid w:val="003D7110"/>
    <w:rsid w:val="003E0BC3"/>
    <w:rsid w:val="003E0E09"/>
    <w:rsid w:val="003E1F31"/>
    <w:rsid w:val="003E3A47"/>
    <w:rsid w:val="003E4C49"/>
    <w:rsid w:val="003E7EB3"/>
    <w:rsid w:val="003F0B8B"/>
    <w:rsid w:val="003F1195"/>
    <w:rsid w:val="003F29CB"/>
    <w:rsid w:val="003F2FEE"/>
    <w:rsid w:val="003F373A"/>
    <w:rsid w:val="003F3B0F"/>
    <w:rsid w:val="003F62D2"/>
    <w:rsid w:val="0040004E"/>
    <w:rsid w:val="0040034E"/>
    <w:rsid w:val="00400996"/>
    <w:rsid w:val="0040114F"/>
    <w:rsid w:val="004032D2"/>
    <w:rsid w:val="00406C15"/>
    <w:rsid w:val="0041003A"/>
    <w:rsid w:val="00410DF3"/>
    <w:rsid w:val="00411206"/>
    <w:rsid w:val="00411896"/>
    <w:rsid w:val="00412F30"/>
    <w:rsid w:val="0041303D"/>
    <w:rsid w:val="0041495E"/>
    <w:rsid w:val="0041733A"/>
    <w:rsid w:val="00417D64"/>
    <w:rsid w:val="00421781"/>
    <w:rsid w:val="004231BD"/>
    <w:rsid w:val="004244FF"/>
    <w:rsid w:val="00424DC5"/>
    <w:rsid w:val="0042701F"/>
    <w:rsid w:val="004300DC"/>
    <w:rsid w:val="0043032F"/>
    <w:rsid w:val="0043098B"/>
    <w:rsid w:val="0043172B"/>
    <w:rsid w:val="004320D1"/>
    <w:rsid w:val="00433087"/>
    <w:rsid w:val="0043437B"/>
    <w:rsid w:val="00435359"/>
    <w:rsid w:val="00436097"/>
    <w:rsid w:val="00436163"/>
    <w:rsid w:val="0044238F"/>
    <w:rsid w:val="004423EB"/>
    <w:rsid w:val="0044267A"/>
    <w:rsid w:val="00443052"/>
    <w:rsid w:val="004446ED"/>
    <w:rsid w:val="0044632F"/>
    <w:rsid w:val="00446733"/>
    <w:rsid w:val="004536F6"/>
    <w:rsid w:val="00455F19"/>
    <w:rsid w:val="004560D9"/>
    <w:rsid w:val="004572F0"/>
    <w:rsid w:val="00460BC1"/>
    <w:rsid w:val="00462303"/>
    <w:rsid w:val="00462581"/>
    <w:rsid w:val="00462A27"/>
    <w:rsid w:val="004635A6"/>
    <w:rsid w:val="00464978"/>
    <w:rsid w:val="00470335"/>
    <w:rsid w:val="00472681"/>
    <w:rsid w:val="0047316F"/>
    <w:rsid w:val="00474082"/>
    <w:rsid w:val="00475C0A"/>
    <w:rsid w:val="00475E66"/>
    <w:rsid w:val="00476F57"/>
    <w:rsid w:val="00480543"/>
    <w:rsid w:val="00480A47"/>
    <w:rsid w:val="004833BD"/>
    <w:rsid w:val="00483AF4"/>
    <w:rsid w:val="004846C6"/>
    <w:rsid w:val="0048694F"/>
    <w:rsid w:val="00486CB7"/>
    <w:rsid w:val="00492BF6"/>
    <w:rsid w:val="00493B7F"/>
    <w:rsid w:val="004969FC"/>
    <w:rsid w:val="00496F2F"/>
    <w:rsid w:val="004A059C"/>
    <w:rsid w:val="004A0B60"/>
    <w:rsid w:val="004A1855"/>
    <w:rsid w:val="004A48F9"/>
    <w:rsid w:val="004A4946"/>
    <w:rsid w:val="004A4F44"/>
    <w:rsid w:val="004A6C2C"/>
    <w:rsid w:val="004B32AF"/>
    <w:rsid w:val="004B5C05"/>
    <w:rsid w:val="004B7E6C"/>
    <w:rsid w:val="004C133E"/>
    <w:rsid w:val="004C1CF9"/>
    <w:rsid w:val="004C2773"/>
    <w:rsid w:val="004C5A5C"/>
    <w:rsid w:val="004C665F"/>
    <w:rsid w:val="004C6945"/>
    <w:rsid w:val="004C6AF2"/>
    <w:rsid w:val="004C7C92"/>
    <w:rsid w:val="004D0667"/>
    <w:rsid w:val="004D12AF"/>
    <w:rsid w:val="004D15AC"/>
    <w:rsid w:val="004D1FAA"/>
    <w:rsid w:val="004D2155"/>
    <w:rsid w:val="004D3670"/>
    <w:rsid w:val="004D455A"/>
    <w:rsid w:val="004D4B17"/>
    <w:rsid w:val="004D4ED0"/>
    <w:rsid w:val="004D5CCA"/>
    <w:rsid w:val="004D5EAF"/>
    <w:rsid w:val="004D6345"/>
    <w:rsid w:val="004D6450"/>
    <w:rsid w:val="004D6B65"/>
    <w:rsid w:val="004D7521"/>
    <w:rsid w:val="004E3054"/>
    <w:rsid w:val="004E3A6A"/>
    <w:rsid w:val="004E4D11"/>
    <w:rsid w:val="004E507A"/>
    <w:rsid w:val="004E7798"/>
    <w:rsid w:val="004F1816"/>
    <w:rsid w:val="004F18FF"/>
    <w:rsid w:val="004F23C3"/>
    <w:rsid w:val="004F34EF"/>
    <w:rsid w:val="004F63D1"/>
    <w:rsid w:val="005002E5"/>
    <w:rsid w:val="00503158"/>
    <w:rsid w:val="005033AA"/>
    <w:rsid w:val="005036EE"/>
    <w:rsid w:val="00504CF3"/>
    <w:rsid w:val="00506ED1"/>
    <w:rsid w:val="00507AB0"/>
    <w:rsid w:val="00513816"/>
    <w:rsid w:val="00513D54"/>
    <w:rsid w:val="005150EF"/>
    <w:rsid w:val="0052095D"/>
    <w:rsid w:val="00521B42"/>
    <w:rsid w:val="00521EED"/>
    <w:rsid w:val="0052492C"/>
    <w:rsid w:val="005254AC"/>
    <w:rsid w:val="00525EAA"/>
    <w:rsid w:val="005272DE"/>
    <w:rsid w:val="00530348"/>
    <w:rsid w:val="00531DD1"/>
    <w:rsid w:val="0053332C"/>
    <w:rsid w:val="00535DDE"/>
    <w:rsid w:val="00536BAB"/>
    <w:rsid w:val="005469FD"/>
    <w:rsid w:val="00550D73"/>
    <w:rsid w:val="00551C6D"/>
    <w:rsid w:val="00553FC4"/>
    <w:rsid w:val="00554A15"/>
    <w:rsid w:val="00554B03"/>
    <w:rsid w:val="00554FA9"/>
    <w:rsid w:val="00556669"/>
    <w:rsid w:val="00560158"/>
    <w:rsid w:val="00560BBB"/>
    <w:rsid w:val="00560BDE"/>
    <w:rsid w:val="0056191C"/>
    <w:rsid w:val="00561EB8"/>
    <w:rsid w:val="00562D64"/>
    <w:rsid w:val="005645D8"/>
    <w:rsid w:val="00565189"/>
    <w:rsid w:val="005657E8"/>
    <w:rsid w:val="005661FB"/>
    <w:rsid w:val="0057026B"/>
    <w:rsid w:val="00571381"/>
    <w:rsid w:val="00571974"/>
    <w:rsid w:val="005721A2"/>
    <w:rsid w:val="00572F59"/>
    <w:rsid w:val="00573A0E"/>
    <w:rsid w:val="005751F7"/>
    <w:rsid w:val="00576CB0"/>
    <w:rsid w:val="00576E23"/>
    <w:rsid w:val="00576E8B"/>
    <w:rsid w:val="00577520"/>
    <w:rsid w:val="005803D1"/>
    <w:rsid w:val="005815DA"/>
    <w:rsid w:val="00585BEA"/>
    <w:rsid w:val="00590EA6"/>
    <w:rsid w:val="005A0091"/>
    <w:rsid w:val="005A0D37"/>
    <w:rsid w:val="005A2203"/>
    <w:rsid w:val="005A23D6"/>
    <w:rsid w:val="005A4860"/>
    <w:rsid w:val="005A486C"/>
    <w:rsid w:val="005A6DD3"/>
    <w:rsid w:val="005A707B"/>
    <w:rsid w:val="005A72DF"/>
    <w:rsid w:val="005A7665"/>
    <w:rsid w:val="005B144A"/>
    <w:rsid w:val="005B14EE"/>
    <w:rsid w:val="005B165F"/>
    <w:rsid w:val="005B27C0"/>
    <w:rsid w:val="005B3DAE"/>
    <w:rsid w:val="005B4168"/>
    <w:rsid w:val="005B599B"/>
    <w:rsid w:val="005B659A"/>
    <w:rsid w:val="005C0919"/>
    <w:rsid w:val="005C0AA7"/>
    <w:rsid w:val="005C1168"/>
    <w:rsid w:val="005C1307"/>
    <w:rsid w:val="005C3283"/>
    <w:rsid w:val="005C3286"/>
    <w:rsid w:val="005C3C50"/>
    <w:rsid w:val="005C581E"/>
    <w:rsid w:val="005C6EDA"/>
    <w:rsid w:val="005C779B"/>
    <w:rsid w:val="005D1B30"/>
    <w:rsid w:val="005D1BD1"/>
    <w:rsid w:val="005D2F10"/>
    <w:rsid w:val="005D4D7D"/>
    <w:rsid w:val="005D4F83"/>
    <w:rsid w:val="005D66AF"/>
    <w:rsid w:val="005D6909"/>
    <w:rsid w:val="005D7299"/>
    <w:rsid w:val="005E1095"/>
    <w:rsid w:val="005E11B8"/>
    <w:rsid w:val="005E15BE"/>
    <w:rsid w:val="005E1AF1"/>
    <w:rsid w:val="005E1C96"/>
    <w:rsid w:val="005E2378"/>
    <w:rsid w:val="005E530E"/>
    <w:rsid w:val="005E72A0"/>
    <w:rsid w:val="005F0768"/>
    <w:rsid w:val="005F2E60"/>
    <w:rsid w:val="005F3622"/>
    <w:rsid w:val="005F3EDB"/>
    <w:rsid w:val="005F6BA3"/>
    <w:rsid w:val="005F77E3"/>
    <w:rsid w:val="00602A96"/>
    <w:rsid w:val="006030A4"/>
    <w:rsid w:val="006041B0"/>
    <w:rsid w:val="00605D17"/>
    <w:rsid w:val="00610350"/>
    <w:rsid w:val="00611C7A"/>
    <w:rsid w:val="00612285"/>
    <w:rsid w:val="00613AD9"/>
    <w:rsid w:val="006157DA"/>
    <w:rsid w:val="00615A25"/>
    <w:rsid w:val="006165FF"/>
    <w:rsid w:val="00616F47"/>
    <w:rsid w:val="00617930"/>
    <w:rsid w:val="00622167"/>
    <w:rsid w:val="00622965"/>
    <w:rsid w:val="00622CE5"/>
    <w:rsid w:val="0062450F"/>
    <w:rsid w:val="0062466C"/>
    <w:rsid w:val="00625EB4"/>
    <w:rsid w:val="0062795D"/>
    <w:rsid w:val="0063017B"/>
    <w:rsid w:val="0063281F"/>
    <w:rsid w:val="006330CD"/>
    <w:rsid w:val="0063451D"/>
    <w:rsid w:val="0064536D"/>
    <w:rsid w:val="006476A1"/>
    <w:rsid w:val="0064792A"/>
    <w:rsid w:val="00647D22"/>
    <w:rsid w:val="00651004"/>
    <w:rsid w:val="00651010"/>
    <w:rsid w:val="00651EB4"/>
    <w:rsid w:val="006555E4"/>
    <w:rsid w:val="006562B9"/>
    <w:rsid w:val="00656520"/>
    <w:rsid w:val="006573FC"/>
    <w:rsid w:val="006615F2"/>
    <w:rsid w:val="006620E4"/>
    <w:rsid w:val="006677CD"/>
    <w:rsid w:val="00672FEB"/>
    <w:rsid w:val="00673371"/>
    <w:rsid w:val="00676C2C"/>
    <w:rsid w:val="00680074"/>
    <w:rsid w:val="00684E5A"/>
    <w:rsid w:val="0068578B"/>
    <w:rsid w:val="00686FD9"/>
    <w:rsid w:val="00690011"/>
    <w:rsid w:val="00690404"/>
    <w:rsid w:val="00690863"/>
    <w:rsid w:val="00692525"/>
    <w:rsid w:val="00692882"/>
    <w:rsid w:val="00696F3E"/>
    <w:rsid w:val="00697C5E"/>
    <w:rsid w:val="006A1942"/>
    <w:rsid w:val="006A42C6"/>
    <w:rsid w:val="006A52E4"/>
    <w:rsid w:val="006A5A36"/>
    <w:rsid w:val="006A6EDA"/>
    <w:rsid w:val="006A6FC1"/>
    <w:rsid w:val="006B051C"/>
    <w:rsid w:val="006B1DD2"/>
    <w:rsid w:val="006B3FA3"/>
    <w:rsid w:val="006B42E4"/>
    <w:rsid w:val="006B47D2"/>
    <w:rsid w:val="006B5364"/>
    <w:rsid w:val="006B7C87"/>
    <w:rsid w:val="006B7D79"/>
    <w:rsid w:val="006C2B54"/>
    <w:rsid w:val="006C3725"/>
    <w:rsid w:val="006D5104"/>
    <w:rsid w:val="006D682E"/>
    <w:rsid w:val="006D7D7A"/>
    <w:rsid w:val="006D7ED9"/>
    <w:rsid w:val="006E02DC"/>
    <w:rsid w:val="006E0D59"/>
    <w:rsid w:val="006E15EA"/>
    <w:rsid w:val="006E5311"/>
    <w:rsid w:val="006E5C71"/>
    <w:rsid w:val="006E6962"/>
    <w:rsid w:val="006E796C"/>
    <w:rsid w:val="006E7A3D"/>
    <w:rsid w:val="006F2D7C"/>
    <w:rsid w:val="006F2F9F"/>
    <w:rsid w:val="006F43C3"/>
    <w:rsid w:val="006F577D"/>
    <w:rsid w:val="006F5798"/>
    <w:rsid w:val="006F584C"/>
    <w:rsid w:val="006F5D78"/>
    <w:rsid w:val="007005B4"/>
    <w:rsid w:val="00700F28"/>
    <w:rsid w:val="007010F3"/>
    <w:rsid w:val="0070144C"/>
    <w:rsid w:val="007023BC"/>
    <w:rsid w:val="00702796"/>
    <w:rsid w:val="00702FC9"/>
    <w:rsid w:val="0070353B"/>
    <w:rsid w:val="00705C21"/>
    <w:rsid w:val="00706C4B"/>
    <w:rsid w:val="0070708F"/>
    <w:rsid w:val="00707A38"/>
    <w:rsid w:val="00713353"/>
    <w:rsid w:val="00713DA2"/>
    <w:rsid w:val="00714044"/>
    <w:rsid w:val="0071522A"/>
    <w:rsid w:val="00717E29"/>
    <w:rsid w:val="00720AB4"/>
    <w:rsid w:val="00721D83"/>
    <w:rsid w:val="007258F7"/>
    <w:rsid w:val="00727B1E"/>
    <w:rsid w:val="007305BE"/>
    <w:rsid w:val="00730DC1"/>
    <w:rsid w:val="007335D7"/>
    <w:rsid w:val="007350ED"/>
    <w:rsid w:val="00735411"/>
    <w:rsid w:val="00736382"/>
    <w:rsid w:val="00736610"/>
    <w:rsid w:val="0074096D"/>
    <w:rsid w:val="007438D3"/>
    <w:rsid w:val="0074781C"/>
    <w:rsid w:val="007519B6"/>
    <w:rsid w:val="00751C09"/>
    <w:rsid w:val="00751F16"/>
    <w:rsid w:val="0075211A"/>
    <w:rsid w:val="007551A2"/>
    <w:rsid w:val="00755B8D"/>
    <w:rsid w:val="00757EAC"/>
    <w:rsid w:val="007607FB"/>
    <w:rsid w:val="00760EE2"/>
    <w:rsid w:val="00761813"/>
    <w:rsid w:val="00762D27"/>
    <w:rsid w:val="00763267"/>
    <w:rsid w:val="007639C7"/>
    <w:rsid w:val="0076461E"/>
    <w:rsid w:val="00765116"/>
    <w:rsid w:val="007651AC"/>
    <w:rsid w:val="00767248"/>
    <w:rsid w:val="00771070"/>
    <w:rsid w:val="0077375E"/>
    <w:rsid w:val="007741BD"/>
    <w:rsid w:val="00774B60"/>
    <w:rsid w:val="00775197"/>
    <w:rsid w:val="00775879"/>
    <w:rsid w:val="0077612A"/>
    <w:rsid w:val="00776FEF"/>
    <w:rsid w:val="00780B40"/>
    <w:rsid w:val="00780FB6"/>
    <w:rsid w:val="00783744"/>
    <w:rsid w:val="00784112"/>
    <w:rsid w:val="00786ECA"/>
    <w:rsid w:val="007876B3"/>
    <w:rsid w:val="00790206"/>
    <w:rsid w:val="00790B36"/>
    <w:rsid w:val="00791A20"/>
    <w:rsid w:val="00791E2C"/>
    <w:rsid w:val="007946DC"/>
    <w:rsid w:val="007955EC"/>
    <w:rsid w:val="00796C8B"/>
    <w:rsid w:val="007A634D"/>
    <w:rsid w:val="007A6885"/>
    <w:rsid w:val="007B5207"/>
    <w:rsid w:val="007B7729"/>
    <w:rsid w:val="007C2235"/>
    <w:rsid w:val="007C384B"/>
    <w:rsid w:val="007C4889"/>
    <w:rsid w:val="007C509C"/>
    <w:rsid w:val="007C5E01"/>
    <w:rsid w:val="007C6CA5"/>
    <w:rsid w:val="007C7C36"/>
    <w:rsid w:val="007D0E20"/>
    <w:rsid w:val="007D2507"/>
    <w:rsid w:val="007D2BBE"/>
    <w:rsid w:val="007D3587"/>
    <w:rsid w:val="007D3AD5"/>
    <w:rsid w:val="007D6ACC"/>
    <w:rsid w:val="007E0074"/>
    <w:rsid w:val="007E0587"/>
    <w:rsid w:val="007E454E"/>
    <w:rsid w:val="007E4900"/>
    <w:rsid w:val="007E5202"/>
    <w:rsid w:val="007E5B2C"/>
    <w:rsid w:val="007E6BBB"/>
    <w:rsid w:val="007E75FC"/>
    <w:rsid w:val="007F0895"/>
    <w:rsid w:val="007F1DDD"/>
    <w:rsid w:val="007F246A"/>
    <w:rsid w:val="007F2CE3"/>
    <w:rsid w:val="007F30BB"/>
    <w:rsid w:val="007F3535"/>
    <w:rsid w:val="00801496"/>
    <w:rsid w:val="00801C2A"/>
    <w:rsid w:val="00801D6F"/>
    <w:rsid w:val="00802AAC"/>
    <w:rsid w:val="00802D86"/>
    <w:rsid w:val="00802F38"/>
    <w:rsid w:val="00803EDC"/>
    <w:rsid w:val="00810149"/>
    <w:rsid w:val="008102EA"/>
    <w:rsid w:val="00813350"/>
    <w:rsid w:val="00815844"/>
    <w:rsid w:val="00815BB6"/>
    <w:rsid w:val="00816036"/>
    <w:rsid w:val="00816388"/>
    <w:rsid w:val="008170AB"/>
    <w:rsid w:val="00817765"/>
    <w:rsid w:val="00820094"/>
    <w:rsid w:val="00820D16"/>
    <w:rsid w:val="00823B4B"/>
    <w:rsid w:val="00823FE6"/>
    <w:rsid w:val="00826C06"/>
    <w:rsid w:val="0082798B"/>
    <w:rsid w:val="00830204"/>
    <w:rsid w:val="00832CA2"/>
    <w:rsid w:val="008354F2"/>
    <w:rsid w:val="008402BF"/>
    <w:rsid w:val="00843F6C"/>
    <w:rsid w:val="00844656"/>
    <w:rsid w:val="00845E3E"/>
    <w:rsid w:val="00847005"/>
    <w:rsid w:val="00847068"/>
    <w:rsid w:val="008500A7"/>
    <w:rsid w:val="0085206D"/>
    <w:rsid w:val="00852BE4"/>
    <w:rsid w:val="00853324"/>
    <w:rsid w:val="00854986"/>
    <w:rsid w:val="00860415"/>
    <w:rsid w:val="008641B8"/>
    <w:rsid w:val="00864458"/>
    <w:rsid w:val="008653EA"/>
    <w:rsid w:val="00865AAB"/>
    <w:rsid w:val="00867A27"/>
    <w:rsid w:val="00871302"/>
    <w:rsid w:val="00872C3B"/>
    <w:rsid w:val="00872D52"/>
    <w:rsid w:val="00880A60"/>
    <w:rsid w:val="008815C7"/>
    <w:rsid w:val="008815F8"/>
    <w:rsid w:val="00881E9D"/>
    <w:rsid w:val="0088281A"/>
    <w:rsid w:val="00883647"/>
    <w:rsid w:val="00883685"/>
    <w:rsid w:val="00883A9D"/>
    <w:rsid w:val="00885C51"/>
    <w:rsid w:val="00885F32"/>
    <w:rsid w:val="00886401"/>
    <w:rsid w:val="0088689C"/>
    <w:rsid w:val="00887D58"/>
    <w:rsid w:val="008901AD"/>
    <w:rsid w:val="0089215F"/>
    <w:rsid w:val="008925A1"/>
    <w:rsid w:val="00897111"/>
    <w:rsid w:val="00897562"/>
    <w:rsid w:val="008A0D20"/>
    <w:rsid w:val="008A114C"/>
    <w:rsid w:val="008A1A0C"/>
    <w:rsid w:val="008A2851"/>
    <w:rsid w:val="008A2FA2"/>
    <w:rsid w:val="008A3E22"/>
    <w:rsid w:val="008A60B7"/>
    <w:rsid w:val="008A6D3F"/>
    <w:rsid w:val="008A7936"/>
    <w:rsid w:val="008B04EA"/>
    <w:rsid w:val="008B2DBF"/>
    <w:rsid w:val="008C0EE4"/>
    <w:rsid w:val="008C2BB7"/>
    <w:rsid w:val="008C2EE7"/>
    <w:rsid w:val="008C7E7D"/>
    <w:rsid w:val="008D0223"/>
    <w:rsid w:val="008D0793"/>
    <w:rsid w:val="008D1220"/>
    <w:rsid w:val="008D300B"/>
    <w:rsid w:val="008D4486"/>
    <w:rsid w:val="008D499D"/>
    <w:rsid w:val="008D5B15"/>
    <w:rsid w:val="008D63CB"/>
    <w:rsid w:val="008D7152"/>
    <w:rsid w:val="008E01FE"/>
    <w:rsid w:val="008E0539"/>
    <w:rsid w:val="008E1568"/>
    <w:rsid w:val="008E285A"/>
    <w:rsid w:val="008E2E94"/>
    <w:rsid w:val="008E448E"/>
    <w:rsid w:val="008E5082"/>
    <w:rsid w:val="008E56D8"/>
    <w:rsid w:val="008E7286"/>
    <w:rsid w:val="008E7A00"/>
    <w:rsid w:val="008F09D9"/>
    <w:rsid w:val="008F503D"/>
    <w:rsid w:val="008F6087"/>
    <w:rsid w:val="008F7C00"/>
    <w:rsid w:val="009005EA"/>
    <w:rsid w:val="00900CC6"/>
    <w:rsid w:val="00902A12"/>
    <w:rsid w:val="009049C9"/>
    <w:rsid w:val="00905712"/>
    <w:rsid w:val="00906B1C"/>
    <w:rsid w:val="009071A0"/>
    <w:rsid w:val="00907D9D"/>
    <w:rsid w:val="00910064"/>
    <w:rsid w:val="009102A5"/>
    <w:rsid w:val="00912C60"/>
    <w:rsid w:val="00912CE4"/>
    <w:rsid w:val="00913A6A"/>
    <w:rsid w:val="00915219"/>
    <w:rsid w:val="00916108"/>
    <w:rsid w:val="009165C0"/>
    <w:rsid w:val="00917BAB"/>
    <w:rsid w:val="0092013A"/>
    <w:rsid w:val="00920687"/>
    <w:rsid w:val="00921CEC"/>
    <w:rsid w:val="00923327"/>
    <w:rsid w:val="00930B54"/>
    <w:rsid w:val="009325B2"/>
    <w:rsid w:val="00932EF9"/>
    <w:rsid w:val="00936FCB"/>
    <w:rsid w:val="009417E0"/>
    <w:rsid w:val="00943A00"/>
    <w:rsid w:val="00945D3C"/>
    <w:rsid w:val="00946F77"/>
    <w:rsid w:val="0094726E"/>
    <w:rsid w:val="009479FD"/>
    <w:rsid w:val="00950B17"/>
    <w:rsid w:val="0095108A"/>
    <w:rsid w:val="00952032"/>
    <w:rsid w:val="009526DA"/>
    <w:rsid w:val="00952B00"/>
    <w:rsid w:val="00956DBD"/>
    <w:rsid w:val="009601CF"/>
    <w:rsid w:val="00960441"/>
    <w:rsid w:val="009609A7"/>
    <w:rsid w:val="00960E1C"/>
    <w:rsid w:val="00965764"/>
    <w:rsid w:val="00966782"/>
    <w:rsid w:val="00967976"/>
    <w:rsid w:val="00970354"/>
    <w:rsid w:val="00970FAD"/>
    <w:rsid w:val="00972B04"/>
    <w:rsid w:val="00974FF0"/>
    <w:rsid w:val="0097530F"/>
    <w:rsid w:val="0097552B"/>
    <w:rsid w:val="0098110F"/>
    <w:rsid w:val="00983AFC"/>
    <w:rsid w:val="0098424D"/>
    <w:rsid w:val="00985701"/>
    <w:rsid w:val="00987419"/>
    <w:rsid w:val="00987FB3"/>
    <w:rsid w:val="00990E6E"/>
    <w:rsid w:val="0099377C"/>
    <w:rsid w:val="00995C9D"/>
    <w:rsid w:val="00995DF4"/>
    <w:rsid w:val="00996836"/>
    <w:rsid w:val="009A0BE0"/>
    <w:rsid w:val="009A51E2"/>
    <w:rsid w:val="009A5B74"/>
    <w:rsid w:val="009B158A"/>
    <w:rsid w:val="009C10F5"/>
    <w:rsid w:val="009C34F6"/>
    <w:rsid w:val="009C7A9F"/>
    <w:rsid w:val="009D62A8"/>
    <w:rsid w:val="009D6382"/>
    <w:rsid w:val="009D6C2B"/>
    <w:rsid w:val="009E0BA3"/>
    <w:rsid w:val="009E1C51"/>
    <w:rsid w:val="009E3357"/>
    <w:rsid w:val="009E3D0C"/>
    <w:rsid w:val="009E4A4B"/>
    <w:rsid w:val="009E597C"/>
    <w:rsid w:val="009F2AC5"/>
    <w:rsid w:val="009F2C64"/>
    <w:rsid w:val="009F33E3"/>
    <w:rsid w:val="009F757B"/>
    <w:rsid w:val="009F75AD"/>
    <w:rsid w:val="00A0059D"/>
    <w:rsid w:val="00A03D3E"/>
    <w:rsid w:val="00A04C62"/>
    <w:rsid w:val="00A062AB"/>
    <w:rsid w:val="00A06AD4"/>
    <w:rsid w:val="00A071EB"/>
    <w:rsid w:val="00A11F46"/>
    <w:rsid w:val="00A13C0C"/>
    <w:rsid w:val="00A14106"/>
    <w:rsid w:val="00A15E90"/>
    <w:rsid w:val="00A172FD"/>
    <w:rsid w:val="00A176CC"/>
    <w:rsid w:val="00A20F7C"/>
    <w:rsid w:val="00A21093"/>
    <w:rsid w:val="00A217F6"/>
    <w:rsid w:val="00A2377B"/>
    <w:rsid w:val="00A23B32"/>
    <w:rsid w:val="00A24E18"/>
    <w:rsid w:val="00A257D7"/>
    <w:rsid w:val="00A25FD6"/>
    <w:rsid w:val="00A26E64"/>
    <w:rsid w:val="00A3178C"/>
    <w:rsid w:val="00A331AD"/>
    <w:rsid w:val="00A3330A"/>
    <w:rsid w:val="00A35885"/>
    <w:rsid w:val="00A409E9"/>
    <w:rsid w:val="00A43860"/>
    <w:rsid w:val="00A44598"/>
    <w:rsid w:val="00A44C00"/>
    <w:rsid w:val="00A453D7"/>
    <w:rsid w:val="00A456FF"/>
    <w:rsid w:val="00A45AEA"/>
    <w:rsid w:val="00A47131"/>
    <w:rsid w:val="00A47477"/>
    <w:rsid w:val="00A478D8"/>
    <w:rsid w:val="00A51594"/>
    <w:rsid w:val="00A533AB"/>
    <w:rsid w:val="00A55DD7"/>
    <w:rsid w:val="00A56356"/>
    <w:rsid w:val="00A56794"/>
    <w:rsid w:val="00A57C69"/>
    <w:rsid w:val="00A60EC5"/>
    <w:rsid w:val="00A60F07"/>
    <w:rsid w:val="00A61469"/>
    <w:rsid w:val="00A6159F"/>
    <w:rsid w:val="00A61A7A"/>
    <w:rsid w:val="00A62260"/>
    <w:rsid w:val="00A637DD"/>
    <w:rsid w:val="00A6489C"/>
    <w:rsid w:val="00A6603E"/>
    <w:rsid w:val="00A7089F"/>
    <w:rsid w:val="00A70D35"/>
    <w:rsid w:val="00A71779"/>
    <w:rsid w:val="00A71E56"/>
    <w:rsid w:val="00A74504"/>
    <w:rsid w:val="00A74E98"/>
    <w:rsid w:val="00A75F5B"/>
    <w:rsid w:val="00A77961"/>
    <w:rsid w:val="00A77DEC"/>
    <w:rsid w:val="00A827EB"/>
    <w:rsid w:val="00A82F5A"/>
    <w:rsid w:val="00A8394C"/>
    <w:rsid w:val="00A83FFC"/>
    <w:rsid w:val="00A8414B"/>
    <w:rsid w:val="00A84215"/>
    <w:rsid w:val="00A84720"/>
    <w:rsid w:val="00A84E5F"/>
    <w:rsid w:val="00A85C41"/>
    <w:rsid w:val="00A87713"/>
    <w:rsid w:val="00A909F1"/>
    <w:rsid w:val="00A90BC5"/>
    <w:rsid w:val="00A950B3"/>
    <w:rsid w:val="00AA261C"/>
    <w:rsid w:val="00AA291F"/>
    <w:rsid w:val="00AA2A90"/>
    <w:rsid w:val="00AA44AD"/>
    <w:rsid w:val="00AA72F8"/>
    <w:rsid w:val="00AA7567"/>
    <w:rsid w:val="00AB223D"/>
    <w:rsid w:val="00AB4A3D"/>
    <w:rsid w:val="00AB4D83"/>
    <w:rsid w:val="00AB60BF"/>
    <w:rsid w:val="00AB78B1"/>
    <w:rsid w:val="00AC00A1"/>
    <w:rsid w:val="00AC20B1"/>
    <w:rsid w:val="00AC28B3"/>
    <w:rsid w:val="00AC3456"/>
    <w:rsid w:val="00AC4307"/>
    <w:rsid w:val="00AC4320"/>
    <w:rsid w:val="00AC6E5C"/>
    <w:rsid w:val="00AC75EE"/>
    <w:rsid w:val="00AC7F2A"/>
    <w:rsid w:val="00AD0800"/>
    <w:rsid w:val="00AD1210"/>
    <w:rsid w:val="00AD24AB"/>
    <w:rsid w:val="00AD25F0"/>
    <w:rsid w:val="00AD2A0C"/>
    <w:rsid w:val="00AD4CB2"/>
    <w:rsid w:val="00AD5864"/>
    <w:rsid w:val="00AD6230"/>
    <w:rsid w:val="00AE0C14"/>
    <w:rsid w:val="00AE10CE"/>
    <w:rsid w:val="00AE1EDE"/>
    <w:rsid w:val="00AE3FE1"/>
    <w:rsid w:val="00AE4FED"/>
    <w:rsid w:val="00AE6608"/>
    <w:rsid w:val="00AF063F"/>
    <w:rsid w:val="00AF0B55"/>
    <w:rsid w:val="00AF110A"/>
    <w:rsid w:val="00AF6E16"/>
    <w:rsid w:val="00AF73B3"/>
    <w:rsid w:val="00B01557"/>
    <w:rsid w:val="00B021F7"/>
    <w:rsid w:val="00B04F75"/>
    <w:rsid w:val="00B05397"/>
    <w:rsid w:val="00B07A16"/>
    <w:rsid w:val="00B16F9C"/>
    <w:rsid w:val="00B178FB"/>
    <w:rsid w:val="00B22DE6"/>
    <w:rsid w:val="00B24978"/>
    <w:rsid w:val="00B319CF"/>
    <w:rsid w:val="00B31A7B"/>
    <w:rsid w:val="00B325FE"/>
    <w:rsid w:val="00B327E5"/>
    <w:rsid w:val="00B329EA"/>
    <w:rsid w:val="00B35296"/>
    <w:rsid w:val="00B37C7A"/>
    <w:rsid w:val="00B40C40"/>
    <w:rsid w:val="00B40DAD"/>
    <w:rsid w:val="00B4331C"/>
    <w:rsid w:val="00B43CE1"/>
    <w:rsid w:val="00B456F8"/>
    <w:rsid w:val="00B466E1"/>
    <w:rsid w:val="00B47F29"/>
    <w:rsid w:val="00B47FC6"/>
    <w:rsid w:val="00B510A9"/>
    <w:rsid w:val="00B51562"/>
    <w:rsid w:val="00B51D2D"/>
    <w:rsid w:val="00B53146"/>
    <w:rsid w:val="00B54D87"/>
    <w:rsid w:val="00B54E79"/>
    <w:rsid w:val="00B56D86"/>
    <w:rsid w:val="00B56E91"/>
    <w:rsid w:val="00B61F5C"/>
    <w:rsid w:val="00B6325F"/>
    <w:rsid w:val="00B66BCC"/>
    <w:rsid w:val="00B679C5"/>
    <w:rsid w:val="00B70370"/>
    <w:rsid w:val="00B73523"/>
    <w:rsid w:val="00B741C0"/>
    <w:rsid w:val="00B74544"/>
    <w:rsid w:val="00B778F4"/>
    <w:rsid w:val="00B807EC"/>
    <w:rsid w:val="00B81E0D"/>
    <w:rsid w:val="00B864D2"/>
    <w:rsid w:val="00B90386"/>
    <w:rsid w:val="00B910D0"/>
    <w:rsid w:val="00B9110E"/>
    <w:rsid w:val="00B9117C"/>
    <w:rsid w:val="00B9542D"/>
    <w:rsid w:val="00B95625"/>
    <w:rsid w:val="00B96E91"/>
    <w:rsid w:val="00BA01DE"/>
    <w:rsid w:val="00BA4ACC"/>
    <w:rsid w:val="00BA6129"/>
    <w:rsid w:val="00BB16C0"/>
    <w:rsid w:val="00BB3021"/>
    <w:rsid w:val="00BB7BCA"/>
    <w:rsid w:val="00BC2419"/>
    <w:rsid w:val="00BC269B"/>
    <w:rsid w:val="00BC3BBD"/>
    <w:rsid w:val="00BC429C"/>
    <w:rsid w:val="00BD2BBC"/>
    <w:rsid w:val="00BD44E9"/>
    <w:rsid w:val="00BD73F2"/>
    <w:rsid w:val="00BE053E"/>
    <w:rsid w:val="00BE0854"/>
    <w:rsid w:val="00BE0F1A"/>
    <w:rsid w:val="00BE19D1"/>
    <w:rsid w:val="00BE1AA8"/>
    <w:rsid w:val="00BE2341"/>
    <w:rsid w:val="00BE24B5"/>
    <w:rsid w:val="00BE2EEF"/>
    <w:rsid w:val="00BE3AE9"/>
    <w:rsid w:val="00BE3F26"/>
    <w:rsid w:val="00BE4412"/>
    <w:rsid w:val="00BE7B8D"/>
    <w:rsid w:val="00BF1880"/>
    <w:rsid w:val="00BF3B5F"/>
    <w:rsid w:val="00BF591A"/>
    <w:rsid w:val="00BF6B07"/>
    <w:rsid w:val="00C00C6F"/>
    <w:rsid w:val="00C05048"/>
    <w:rsid w:val="00C061A1"/>
    <w:rsid w:val="00C0627E"/>
    <w:rsid w:val="00C111B2"/>
    <w:rsid w:val="00C1455F"/>
    <w:rsid w:val="00C1464B"/>
    <w:rsid w:val="00C15154"/>
    <w:rsid w:val="00C15A2C"/>
    <w:rsid w:val="00C1729E"/>
    <w:rsid w:val="00C174EF"/>
    <w:rsid w:val="00C17E3A"/>
    <w:rsid w:val="00C238B6"/>
    <w:rsid w:val="00C26D22"/>
    <w:rsid w:val="00C27438"/>
    <w:rsid w:val="00C30975"/>
    <w:rsid w:val="00C3156A"/>
    <w:rsid w:val="00C3328A"/>
    <w:rsid w:val="00C33A28"/>
    <w:rsid w:val="00C340D9"/>
    <w:rsid w:val="00C35F95"/>
    <w:rsid w:val="00C36449"/>
    <w:rsid w:val="00C36830"/>
    <w:rsid w:val="00C37CB1"/>
    <w:rsid w:val="00C46BD3"/>
    <w:rsid w:val="00C50436"/>
    <w:rsid w:val="00C553E2"/>
    <w:rsid w:val="00C572FC"/>
    <w:rsid w:val="00C57A79"/>
    <w:rsid w:val="00C602F4"/>
    <w:rsid w:val="00C62DCB"/>
    <w:rsid w:val="00C62F93"/>
    <w:rsid w:val="00C64152"/>
    <w:rsid w:val="00C714C3"/>
    <w:rsid w:val="00C73080"/>
    <w:rsid w:val="00C7483A"/>
    <w:rsid w:val="00C74D19"/>
    <w:rsid w:val="00C766BD"/>
    <w:rsid w:val="00C76883"/>
    <w:rsid w:val="00C77321"/>
    <w:rsid w:val="00C80675"/>
    <w:rsid w:val="00C872A0"/>
    <w:rsid w:val="00C919AA"/>
    <w:rsid w:val="00C91FC0"/>
    <w:rsid w:val="00C92B07"/>
    <w:rsid w:val="00C95C8C"/>
    <w:rsid w:val="00C96510"/>
    <w:rsid w:val="00C97666"/>
    <w:rsid w:val="00CA054A"/>
    <w:rsid w:val="00CA152B"/>
    <w:rsid w:val="00CA2206"/>
    <w:rsid w:val="00CA3E40"/>
    <w:rsid w:val="00CA49B0"/>
    <w:rsid w:val="00CA4C08"/>
    <w:rsid w:val="00CA5390"/>
    <w:rsid w:val="00CB0315"/>
    <w:rsid w:val="00CB29B5"/>
    <w:rsid w:val="00CB3825"/>
    <w:rsid w:val="00CB47A7"/>
    <w:rsid w:val="00CB5C63"/>
    <w:rsid w:val="00CC4F1D"/>
    <w:rsid w:val="00CC4FDF"/>
    <w:rsid w:val="00CC5EDD"/>
    <w:rsid w:val="00CC7DB3"/>
    <w:rsid w:val="00CD09C0"/>
    <w:rsid w:val="00CD0A4E"/>
    <w:rsid w:val="00CD2ABF"/>
    <w:rsid w:val="00CD34AA"/>
    <w:rsid w:val="00CD68F4"/>
    <w:rsid w:val="00CE12CC"/>
    <w:rsid w:val="00CE1817"/>
    <w:rsid w:val="00CE1EDF"/>
    <w:rsid w:val="00CE3752"/>
    <w:rsid w:val="00CE4142"/>
    <w:rsid w:val="00CE5033"/>
    <w:rsid w:val="00CE5F98"/>
    <w:rsid w:val="00CE6439"/>
    <w:rsid w:val="00CF1A4C"/>
    <w:rsid w:val="00CF27A6"/>
    <w:rsid w:val="00CF3884"/>
    <w:rsid w:val="00CF4477"/>
    <w:rsid w:val="00CF4AEA"/>
    <w:rsid w:val="00D00D83"/>
    <w:rsid w:val="00D00E15"/>
    <w:rsid w:val="00D00EA5"/>
    <w:rsid w:val="00D03899"/>
    <w:rsid w:val="00D043E6"/>
    <w:rsid w:val="00D05CBE"/>
    <w:rsid w:val="00D0710F"/>
    <w:rsid w:val="00D07F50"/>
    <w:rsid w:val="00D10E22"/>
    <w:rsid w:val="00D11832"/>
    <w:rsid w:val="00D11955"/>
    <w:rsid w:val="00D13618"/>
    <w:rsid w:val="00D13A10"/>
    <w:rsid w:val="00D1436B"/>
    <w:rsid w:val="00D16E08"/>
    <w:rsid w:val="00D221A6"/>
    <w:rsid w:val="00D241AC"/>
    <w:rsid w:val="00D25191"/>
    <w:rsid w:val="00D30874"/>
    <w:rsid w:val="00D30ADF"/>
    <w:rsid w:val="00D31D44"/>
    <w:rsid w:val="00D3334F"/>
    <w:rsid w:val="00D35EFC"/>
    <w:rsid w:val="00D42244"/>
    <w:rsid w:val="00D4298D"/>
    <w:rsid w:val="00D43B70"/>
    <w:rsid w:val="00D44D9B"/>
    <w:rsid w:val="00D45247"/>
    <w:rsid w:val="00D45704"/>
    <w:rsid w:val="00D46EDC"/>
    <w:rsid w:val="00D534D1"/>
    <w:rsid w:val="00D53980"/>
    <w:rsid w:val="00D5417F"/>
    <w:rsid w:val="00D55003"/>
    <w:rsid w:val="00D55F33"/>
    <w:rsid w:val="00D57592"/>
    <w:rsid w:val="00D57E61"/>
    <w:rsid w:val="00D60530"/>
    <w:rsid w:val="00D60868"/>
    <w:rsid w:val="00D60CFE"/>
    <w:rsid w:val="00D618F8"/>
    <w:rsid w:val="00D639C1"/>
    <w:rsid w:val="00D65BC4"/>
    <w:rsid w:val="00D67A56"/>
    <w:rsid w:val="00D703B9"/>
    <w:rsid w:val="00D7120D"/>
    <w:rsid w:val="00D7149D"/>
    <w:rsid w:val="00D72232"/>
    <w:rsid w:val="00D72C9D"/>
    <w:rsid w:val="00D73EDB"/>
    <w:rsid w:val="00D750FC"/>
    <w:rsid w:val="00D76A38"/>
    <w:rsid w:val="00D7782E"/>
    <w:rsid w:val="00D80BB8"/>
    <w:rsid w:val="00D814A2"/>
    <w:rsid w:val="00D82613"/>
    <w:rsid w:val="00D84025"/>
    <w:rsid w:val="00D864CC"/>
    <w:rsid w:val="00D87C37"/>
    <w:rsid w:val="00D903BB"/>
    <w:rsid w:val="00D945AA"/>
    <w:rsid w:val="00D94AAB"/>
    <w:rsid w:val="00D9558C"/>
    <w:rsid w:val="00D969EE"/>
    <w:rsid w:val="00DA1FC8"/>
    <w:rsid w:val="00DA2A69"/>
    <w:rsid w:val="00DA6186"/>
    <w:rsid w:val="00DB0568"/>
    <w:rsid w:val="00DB161B"/>
    <w:rsid w:val="00DB2BD3"/>
    <w:rsid w:val="00DB36A6"/>
    <w:rsid w:val="00DB6CCC"/>
    <w:rsid w:val="00DB7DDD"/>
    <w:rsid w:val="00DC08EF"/>
    <w:rsid w:val="00DC2FEA"/>
    <w:rsid w:val="00DC4459"/>
    <w:rsid w:val="00DC51DD"/>
    <w:rsid w:val="00DC7E76"/>
    <w:rsid w:val="00DD16DB"/>
    <w:rsid w:val="00DD2CE4"/>
    <w:rsid w:val="00DD34BD"/>
    <w:rsid w:val="00DD3B8A"/>
    <w:rsid w:val="00DD3D36"/>
    <w:rsid w:val="00DD553D"/>
    <w:rsid w:val="00DD6C43"/>
    <w:rsid w:val="00DD7CC6"/>
    <w:rsid w:val="00DE438F"/>
    <w:rsid w:val="00DE6625"/>
    <w:rsid w:val="00DE6DF5"/>
    <w:rsid w:val="00DF0412"/>
    <w:rsid w:val="00DF0675"/>
    <w:rsid w:val="00DF0691"/>
    <w:rsid w:val="00DF1FE6"/>
    <w:rsid w:val="00DF21C9"/>
    <w:rsid w:val="00DF492F"/>
    <w:rsid w:val="00DF4A7F"/>
    <w:rsid w:val="00DF650D"/>
    <w:rsid w:val="00DF65C7"/>
    <w:rsid w:val="00DF6F43"/>
    <w:rsid w:val="00DF7749"/>
    <w:rsid w:val="00E00694"/>
    <w:rsid w:val="00E00983"/>
    <w:rsid w:val="00E00B87"/>
    <w:rsid w:val="00E0178C"/>
    <w:rsid w:val="00E01998"/>
    <w:rsid w:val="00E02485"/>
    <w:rsid w:val="00E02ACF"/>
    <w:rsid w:val="00E03B1C"/>
    <w:rsid w:val="00E06EBC"/>
    <w:rsid w:val="00E07188"/>
    <w:rsid w:val="00E11313"/>
    <w:rsid w:val="00E11B49"/>
    <w:rsid w:val="00E13063"/>
    <w:rsid w:val="00E134A5"/>
    <w:rsid w:val="00E14AA1"/>
    <w:rsid w:val="00E16E07"/>
    <w:rsid w:val="00E1750B"/>
    <w:rsid w:val="00E179DF"/>
    <w:rsid w:val="00E206AA"/>
    <w:rsid w:val="00E2089E"/>
    <w:rsid w:val="00E20C09"/>
    <w:rsid w:val="00E25793"/>
    <w:rsid w:val="00E271FA"/>
    <w:rsid w:val="00E27325"/>
    <w:rsid w:val="00E27701"/>
    <w:rsid w:val="00E31037"/>
    <w:rsid w:val="00E31F2D"/>
    <w:rsid w:val="00E32C0A"/>
    <w:rsid w:val="00E3319E"/>
    <w:rsid w:val="00E35453"/>
    <w:rsid w:val="00E36E0F"/>
    <w:rsid w:val="00E400D0"/>
    <w:rsid w:val="00E41401"/>
    <w:rsid w:val="00E4151B"/>
    <w:rsid w:val="00E42E54"/>
    <w:rsid w:val="00E46406"/>
    <w:rsid w:val="00E46D9A"/>
    <w:rsid w:val="00E47AEB"/>
    <w:rsid w:val="00E52508"/>
    <w:rsid w:val="00E52DF7"/>
    <w:rsid w:val="00E541F7"/>
    <w:rsid w:val="00E547DE"/>
    <w:rsid w:val="00E55C22"/>
    <w:rsid w:val="00E56C6C"/>
    <w:rsid w:val="00E606E8"/>
    <w:rsid w:val="00E61D8F"/>
    <w:rsid w:val="00E6241C"/>
    <w:rsid w:val="00E64D09"/>
    <w:rsid w:val="00E65E30"/>
    <w:rsid w:val="00E67358"/>
    <w:rsid w:val="00E67FB7"/>
    <w:rsid w:val="00E70FF9"/>
    <w:rsid w:val="00E7358E"/>
    <w:rsid w:val="00E7478A"/>
    <w:rsid w:val="00E74B38"/>
    <w:rsid w:val="00E764D1"/>
    <w:rsid w:val="00E76646"/>
    <w:rsid w:val="00E82B84"/>
    <w:rsid w:val="00E82BB1"/>
    <w:rsid w:val="00E82F57"/>
    <w:rsid w:val="00E83D55"/>
    <w:rsid w:val="00E83E2D"/>
    <w:rsid w:val="00E8439E"/>
    <w:rsid w:val="00E867AD"/>
    <w:rsid w:val="00E90747"/>
    <w:rsid w:val="00E90803"/>
    <w:rsid w:val="00E90D6B"/>
    <w:rsid w:val="00E92052"/>
    <w:rsid w:val="00E926FD"/>
    <w:rsid w:val="00E92DB2"/>
    <w:rsid w:val="00E93753"/>
    <w:rsid w:val="00E957CF"/>
    <w:rsid w:val="00E959C0"/>
    <w:rsid w:val="00EA0911"/>
    <w:rsid w:val="00EA302D"/>
    <w:rsid w:val="00EA3157"/>
    <w:rsid w:val="00EA5081"/>
    <w:rsid w:val="00EA7A29"/>
    <w:rsid w:val="00EA7AB3"/>
    <w:rsid w:val="00EB0D32"/>
    <w:rsid w:val="00EB3864"/>
    <w:rsid w:val="00EB39E3"/>
    <w:rsid w:val="00EB48E7"/>
    <w:rsid w:val="00EB4E57"/>
    <w:rsid w:val="00EB679D"/>
    <w:rsid w:val="00EB744E"/>
    <w:rsid w:val="00EC0025"/>
    <w:rsid w:val="00EC0383"/>
    <w:rsid w:val="00EC0BE0"/>
    <w:rsid w:val="00EC0FD5"/>
    <w:rsid w:val="00EC1AAF"/>
    <w:rsid w:val="00EC2AA2"/>
    <w:rsid w:val="00EC7DEB"/>
    <w:rsid w:val="00ED00B0"/>
    <w:rsid w:val="00ED0BC7"/>
    <w:rsid w:val="00ED169B"/>
    <w:rsid w:val="00ED1E70"/>
    <w:rsid w:val="00ED5095"/>
    <w:rsid w:val="00ED796A"/>
    <w:rsid w:val="00EE14DA"/>
    <w:rsid w:val="00EE3B08"/>
    <w:rsid w:val="00EE3B45"/>
    <w:rsid w:val="00EE41BF"/>
    <w:rsid w:val="00EE48C8"/>
    <w:rsid w:val="00EE5619"/>
    <w:rsid w:val="00EE584A"/>
    <w:rsid w:val="00EE5A95"/>
    <w:rsid w:val="00EF0613"/>
    <w:rsid w:val="00EF0B76"/>
    <w:rsid w:val="00EF2657"/>
    <w:rsid w:val="00EF3157"/>
    <w:rsid w:val="00EF639F"/>
    <w:rsid w:val="00EF793C"/>
    <w:rsid w:val="00EF7C12"/>
    <w:rsid w:val="00F00BA1"/>
    <w:rsid w:val="00F01501"/>
    <w:rsid w:val="00F0215D"/>
    <w:rsid w:val="00F02870"/>
    <w:rsid w:val="00F028F6"/>
    <w:rsid w:val="00F04C79"/>
    <w:rsid w:val="00F05C64"/>
    <w:rsid w:val="00F05D6D"/>
    <w:rsid w:val="00F0632E"/>
    <w:rsid w:val="00F06D0F"/>
    <w:rsid w:val="00F07DFD"/>
    <w:rsid w:val="00F10453"/>
    <w:rsid w:val="00F1174F"/>
    <w:rsid w:val="00F1436E"/>
    <w:rsid w:val="00F1508D"/>
    <w:rsid w:val="00F16716"/>
    <w:rsid w:val="00F23B2A"/>
    <w:rsid w:val="00F24996"/>
    <w:rsid w:val="00F27048"/>
    <w:rsid w:val="00F27E9E"/>
    <w:rsid w:val="00F300DC"/>
    <w:rsid w:val="00F311B5"/>
    <w:rsid w:val="00F31937"/>
    <w:rsid w:val="00F31B2E"/>
    <w:rsid w:val="00F33A03"/>
    <w:rsid w:val="00F34429"/>
    <w:rsid w:val="00F3626B"/>
    <w:rsid w:val="00F413D8"/>
    <w:rsid w:val="00F41CA9"/>
    <w:rsid w:val="00F423A5"/>
    <w:rsid w:val="00F42F00"/>
    <w:rsid w:val="00F433E7"/>
    <w:rsid w:val="00F4520F"/>
    <w:rsid w:val="00F45534"/>
    <w:rsid w:val="00F4564A"/>
    <w:rsid w:val="00F5040F"/>
    <w:rsid w:val="00F56F01"/>
    <w:rsid w:val="00F57E33"/>
    <w:rsid w:val="00F6039C"/>
    <w:rsid w:val="00F60782"/>
    <w:rsid w:val="00F62E24"/>
    <w:rsid w:val="00F63F5B"/>
    <w:rsid w:val="00F63F96"/>
    <w:rsid w:val="00F66428"/>
    <w:rsid w:val="00F6679D"/>
    <w:rsid w:val="00F70357"/>
    <w:rsid w:val="00F73906"/>
    <w:rsid w:val="00F73D71"/>
    <w:rsid w:val="00F74F40"/>
    <w:rsid w:val="00F76D17"/>
    <w:rsid w:val="00F77745"/>
    <w:rsid w:val="00F834D8"/>
    <w:rsid w:val="00F84103"/>
    <w:rsid w:val="00F84723"/>
    <w:rsid w:val="00F85FB1"/>
    <w:rsid w:val="00F91C51"/>
    <w:rsid w:val="00F93CDC"/>
    <w:rsid w:val="00F940AF"/>
    <w:rsid w:val="00F95AE9"/>
    <w:rsid w:val="00F95E83"/>
    <w:rsid w:val="00F9730B"/>
    <w:rsid w:val="00F97908"/>
    <w:rsid w:val="00FA0531"/>
    <w:rsid w:val="00FA0B33"/>
    <w:rsid w:val="00FA1752"/>
    <w:rsid w:val="00FA204B"/>
    <w:rsid w:val="00FA2F05"/>
    <w:rsid w:val="00FA3378"/>
    <w:rsid w:val="00FA348D"/>
    <w:rsid w:val="00FA55C8"/>
    <w:rsid w:val="00FA69D6"/>
    <w:rsid w:val="00FA6E80"/>
    <w:rsid w:val="00FA79B3"/>
    <w:rsid w:val="00FB059E"/>
    <w:rsid w:val="00FB0A4F"/>
    <w:rsid w:val="00FB13AE"/>
    <w:rsid w:val="00FB1E7F"/>
    <w:rsid w:val="00FB3A45"/>
    <w:rsid w:val="00FB3EEC"/>
    <w:rsid w:val="00FB4E71"/>
    <w:rsid w:val="00FB6DAE"/>
    <w:rsid w:val="00FB6FF4"/>
    <w:rsid w:val="00FB7F92"/>
    <w:rsid w:val="00FC0CE8"/>
    <w:rsid w:val="00FC12A7"/>
    <w:rsid w:val="00FC1FA3"/>
    <w:rsid w:val="00FC3C94"/>
    <w:rsid w:val="00FC43DF"/>
    <w:rsid w:val="00FC4882"/>
    <w:rsid w:val="00FC5238"/>
    <w:rsid w:val="00FC6270"/>
    <w:rsid w:val="00FC627D"/>
    <w:rsid w:val="00FC6CA0"/>
    <w:rsid w:val="00FD01A9"/>
    <w:rsid w:val="00FD4AFE"/>
    <w:rsid w:val="00FD607F"/>
    <w:rsid w:val="00FD6422"/>
    <w:rsid w:val="00FE0CA2"/>
    <w:rsid w:val="00FE39ED"/>
    <w:rsid w:val="00FE4E4D"/>
    <w:rsid w:val="00FE5564"/>
    <w:rsid w:val="00FE6006"/>
    <w:rsid w:val="00FF07FE"/>
    <w:rsid w:val="00FF0DF9"/>
    <w:rsid w:val="00FF17E2"/>
    <w:rsid w:val="00FF2560"/>
    <w:rsid w:val="00FF66C6"/>
    <w:rsid w:val="00FF6ADC"/>
    <w:rsid w:val="00FF6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632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1"/>
    <w:next w:val="a1"/>
    <w:link w:val="10"/>
    <w:qFormat/>
    <w:rsid w:val="004C27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rsid w:val="004C2773"/>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qFormat/>
    <w:rsid w:val="005E1C96"/>
    <w:pPr>
      <w:keepNext/>
      <w:autoSpaceDE/>
      <w:autoSpaceDN/>
      <w:spacing w:line="306" w:lineRule="exact"/>
      <w:outlineLvl w:val="2"/>
    </w:pPr>
    <w:rPr>
      <w:rFonts w:ascii="Arial" w:eastAsia="華康特粗明體" w:hAnsi="Arial"/>
      <w:w w:val="104"/>
      <w:szCs w:val="20"/>
      <w:lang w:eastAsia="zh-TW"/>
    </w:rPr>
  </w:style>
  <w:style w:type="paragraph" w:styleId="41">
    <w:name w:val="heading 4"/>
    <w:basedOn w:val="a1"/>
    <w:next w:val="a1"/>
    <w:link w:val="42"/>
    <w:semiHidden/>
    <w:unhideWhenUsed/>
    <w:qFormat/>
    <w:rsid w:val="004C2773"/>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rsid w:val="004C277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rsid w:val="004C2773"/>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rsid w:val="004C2773"/>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rsid w:val="004C2773"/>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rsid w:val="004C2773"/>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大標"/>
    <w:basedOn w:val="a1"/>
    <w:rsid w:val="00DB6CCC"/>
    <w:pPr>
      <w:spacing w:beforeLines="100" w:before="514" w:afterLines="150" w:after="771"/>
      <w:ind w:firstLineChars="0" w:firstLine="0"/>
      <w:jc w:val="center"/>
    </w:pPr>
    <w:rPr>
      <w:rFonts w:ascii="華康新特明體(P)" w:eastAsia="華康新特明體(P)"/>
      <w:sz w:val="40"/>
      <w:lang w:eastAsia="ja-JP"/>
    </w:rPr>
  </w:style>
  <w:style w:type="paragraph" w:customStyle="1" w:styleId="a6">
    <w:name w:val="一、"/>
    <w:basedOn w:val="a1"/>
    <w:rsid w:val="00234D22"/>
    <w:pPr>
      <w:spacing w:beforeLines="50" w:before="257" w:afterLines="50" w:after="257"/>
      <w:ind w:firstLineChars="0" w:firstLine="0"/>
    </w:pPr>
    <w:rPr>
      <w:rFonts w:eastAsia="華康粗明體"/>
      <w:sz w:val="32"/>
      <w:lang w:eastAsia="zh-TW"/>
    </w:rPr>
  </w:style>
  <w:style w:type="paragraph" w:customStyle="1" w:styleId="11">
    <w:name w:val="(1)"/>
    <w:basedOn w:val="a7"/>
    <w:rsid w:val="00A35885"/>
    <w:pPr>
      <w:autoSpaceDE w:val="0"/>
      <w:ind w:leftChars="500" w:left="750" w:hangingChars="250" w:hanging="250"/>
    </w:pPr>
  </w:style>
  <w:style w:type="paragraph" w:styleId="a8">
    <w:name w:val="header"/>
    <w:basedOn w:val="a1"/>
    <w:link w:val="a9"/>
    <w:uiPriority w:val="99"/>
    <w:rsid w:val="00B22DE6"/>
    <w:pPr>
      <w:tabs>
        <w:tab w:val="center" w:pos="4680"/>
        <w:tab w:val="right" w:pos="9360"/>
      </w:tabs>
      <w:ind w:firstLineChars="0" w:firstLine="0"/>
    </w:pPr>
    <w:rPr>
      <w:rFonts w:ascii="華康細圓體"/>
    </w:rPr>
  </w:style>
  <w:style w:type="character" w:customStyle="1" w:styleId="a9">
    <w:name w:val="頁首 字元"/>
    <w:link w:val="a8"/>
    <w:uiPriority w:val="99"/>
    <w:rsid w:val="00B22DE6"/>
    <w:rPr>
      <w:rFonts w:ascii="華康細圓體" w:eastAsia="華康細圓體"/>
      <w:kern w:val="2"/>
      <w:sz w:val="24"/>
      <w:szCs w:val="24"/>
      <w:lang w:val="en-US" w:eastAsia="zh-CN" w:bidi="ar-SA"/>
    </w:rPr>
  </w:style>
  <w:style w:type="paragraph" w:styleId="aa">
    <w:name w:val="footer"/>
    <w:basedOn w:val="a1"/>
    <w:link w:val="ab"/>
    <w:uiPriority w:val="99"/>
    <w:rsid w:val="00B22DE6"/>
    <w:pPr>
      <w:tabs>
        <w:tab w:val="center" w:pos="4680"/>
        <w:tab w:val="right" w:pos="9360"/>
      </w:tabs>
      <w:ind w:firstLineChars="0" w:firstLine="0"/>
    </w:pPr>
    <w:rPr>
      <w:rFonts w:ascii="華康細圓體"/>
    </w:rPr>
  </w:style>
  <w:style w:type="character" w:customStyle="1" w:styleId="ab">
    <w:name w:val="頁尾 字元"/>
    <w:link w:val="aa"/>
    <w:uiPriority w:val="99"/>
    <w:rsid w:val="00B22DE6"/>
    <w:rPr>
      <w:rFonts w:ascii="華康細圓體" w:eastAsia="華康細圓體"/>
      <w:kern w:val="2"/>
      <w:sz w:val="24"/>
      <w:szCs w:val="24"/>
      <w:lang w:val="en-US" w:eastAsia="zh-CN" w:bidi="ar-SA"/>
    </w:rPr>
  </w:style>
  <w:style w:type="paragraph" w:styleId="ac">
    <w:name w:val="Balloon Text"/>
    <w:basedOn w:val="a1"/>
    <w:semiHidden/>
    <w:rsid w:val="00176324"/>
    <w:rPr>
      <w:rFonts w:ascii="Arial" w:eastAsia="新細明體" w:hAnsi="Arial"/>
      <w:sz w:val="16"/>
      <w:szCs w:val="16"/>
    </w:rPr>
  </w:style>
  <w:style w:type="table" w:styleId="ad">
    <w:name w:val="Table Grid"/>
    <w:basedOn w:val="a3"/>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047843"/>
    <w:rPr>
      <w:sz w:val="20"/>
    </w:rPr>
  </w:style>
  <w:style w:type="paragraph" w:customStyle="1" w:styleId="a7">
    <w:name w:val="（一）"/>
    <w:basedOn w:val="a1"/>
    <w:link w:val="af"/>
    <w:rsid w:val="00234D22"/>
    <w:pPr>
      <w:autoSpaceDE/>
      <w:ind w:leftChars="100" w:left="400" w:hangingChars="300" w:hanging="300"/>
    </w:pPr>
    <w:rPr>
      <w:kern w:val="0"/>
      <w:szCs w:val="26"/>
      <w:lang w:val="zh-TW" w:eastAsia="zh-TW"/>
    </w:rPr>
  </w:style>
  <w:style w:type="paragraph" w:customStyle="1" w:styleId="af0">
    <w:name w:val="（一）文"/>
    <w:basedOn w:val="a1"/>
    <w:link w:val="af1"/>
    <w:rsid w:val="003F29CB"/>
    <w:pPr>
      <w:ind w:leftChars="400" w:left="400"/>
    </w:pPr>
  </w:style>
  <w:style w:type="character" w:customStyle="1" w:styleId="af1">
    <w:name w:val="（一）文 字元"/>
    <w:link w:val="af0"/>
    <w:rsid w:val="003F29CB"/>
    <w:rPr>
      <w:rFonts w:eastAsia="華康細圓體"/>
      <w:kern w:val="2"/>
      <w:sz w:val="24"/>
      <w:szCs w:val="24"/>
      <w:lang w:val="en-US" w:eastAsia="zh-CN" w:bidi="ar-SA"/>
    </w:rPr>
  </w:style>
  <w:style w:type="paragraph" w:styleId="12">
    <w:name w:val="toc 1"/>
    <w:basedOn w:val="a1"/>
    <w:next w:val="a1"/>
    <w:autoRedefine/>
    <w:uiPriority w:val="39"/>
    <w:rsid w:val="005751F7"/>
    <w:pPr>
      <w:tabs>
        <w:tab w:val="right" w:leader="dot" w:pos="8496"/>
      </w:tabs>
      <w:ind w:left="945" w:rightChars="253" w:right="598" w:hangingChars="400" w:hanging="945"/>
    </w:pPr>
  </w:style>
  <w:style w:type="character" w:customStyle="1" w:styleId="af2">
    <w:name w:val="１、 字元"/>
    <w:link w:val="af3"/>
    <w:rsid w:val="000A7926"/>
    <w:rPr>
      <w:rFonts w:eastAsia="華康細圓體"/>
      <w:kern w:val="2"/>
      <w:sz w:val="24"/>
      <w:szCs w:val="24"/>
      <w:lang w:val="en-US" w:eastAsia="ja-JP" w:bidi="ar-SA"/>
    </w:rPr>
  </w:style>
  <w:style w:type="paragraph" w:customStyle="1" w:styleId="af3">
    <w:name w:val="１、"/>
    <w:basedOn w:val="a1"/>
    <w:link w:val="af2"/>
    <w:rsid w:val="000A7926"/>
    <w:pPr>
      <w:ind w:leftChars="400" w:left="600" w:hangingChars="200" w:hanging="200"/>
    </w:pPr>
    <w:rPr>
      <w:lang w:eastAsia="ja-JP"/>
    </w:rPr>
  </w:style>
  <w:style w:type="character" w:styleId="af4">
    <w:name w:val="Hyperlink"/>
    <w:uiPriority w:val="99"/>
    <w:rsid w:val="005751F7"/>
    <w:rPr>
      <w:color w:val="0000FF"/>
      <w:u w:val="single"/>
    </w:rPr>
  </w:style>
  <w:style w:type="character" w:styleId="af5">
    <w:name w:val="annotation reference"/>
    <w:semiHidden/>
    <w:rsid w:val="00A56356"/>
    <w:rPr>
      <w:sz w:val="18"/>
      <w:szCs w:val="18"/>
    </w:rPr>
  </w:style>
  <w:style w:type="paragraph" w:styleId="af6">
    <w:name w:val="annotation text"/>
    <w:basedOn w:val="a1"/>
    <w:semiHidden/>
    <w:rsid w:val="00A56356"/>
    <w:pPr>
      <w:jc w:val="left"/>
    </w:pPr>
  </w:style>
  <w:style w:type="paragraph" w:styleId="af7">
    <w:name w:val="annotation subject"/>
    <w:basedOn w:val="af6"/>
    <w:next w:val="af6"/>
    <w:semiHidden/>
    <w:rsid w:val="00A56356"/>
    <w:rPr>
      <w:b/>
      <w:bCs/>
    </w:rPr>
  </w:style>
  <w:style w:type="paragraph" w:customStyle="1" w:styleId="af8">
    <w:name w:val="版權"/>
    <w:basedOn w:val="a1"/>
    <w:rsid w:val="00802AAC"/>
    <w:pPr>
      <w:spacing w:line="400" w:lineRule="exact"/>
    </w:pPr>
    <w:rPr>
      <w:rFonts w:eastAsia="標楷體"/>
      <w:spacing w:val="4"/>
      <w:sz w:val="26"/>
      <w:lang w:eastAsia="ja-JP"/>
    </w:rPr>
  </w:style>
  <w:style w:type="paragraph" w:customStyle="1" w:styleId="af9">
    <w:name w:val="１、文"/>
    <w:basedOn w:val="af3"/>
    <w:link w:val="afa"/>
    <w:rsid w:val="00DF7749"/>
    <w:pPr>
      <w:ind w:leftChars="600" w:firstLineChars="200" w:firstLine="200"/>
    </w:pPr>
  </w:style>
  <w:style w:type="paragraph" w:customStyle="1" w:styleId="afb">
    <w:name w:val="表標"/>
    <w:basedOn w:val="a1"/>
    <w:rsid w:val="00AC4320"/>
    <w:pPr>
      <w:spacing w:beforeLines="100" w:before="100"/>
      <w:ind w:firstLineChars="0" w:firstLine="0"/>
      <w:jc w:val="center"/>
    </w:pPr>
    <w:rPr>
      <w:rFonts w:ascii="華康粗圓體" w:eastAsia="華康粗圓體"/>
    </w:rPr>
  </w:style>
  <w:style w:type="paragraph" w:customStyle="1" w:styleId="afc">
    <w:name w:val="表平"/>
    <w:basedOn w:val="a1"/>
    <w:rsid w:val="005D6909"/>
    <w:pPr>
      <w:adjustRightInd w:val="0"/>
      <w:ind w:firstLineChars="0" w:firstLine="0"/>
      <w:jc w:val="center"/>
      <w:textAlignment w:val="baseline"/>
    </w:pPr>
    <w:rPr>
      <w:kern w:val="0"/>
      <w:lang w:eastAsia="zh-TW"/>
    </w:rPr>
  </w:style>
  <w:style w:type="paragraph" w:customStyle="1" w:styleId="Afd">
    <w:name w:val="A."/>
    <w:basedOn w:val="a1"/>
    <w:rsid w:val="005D6909"/>
    <w:pPr>
      <w:ind w:leftChars="600" w:left="1771" w:hangingChars="150" w:hanging="354"/>
    </w:pPr>
    <w:rPr>
      <w:rFonts w:hAnsi="標楷體"/>
      <w:szCs w:val="26"/>
      <w:lang w:eastAsia="zh-TW"/>
    </w:rPr>
  </w:style>
  <w:style w:type="character" w:customStyle="1" w:styleId="afa">
    <w:name w:val="１、文 字元"/>
    <w:basedOn w:val="af2"/>
    <w:link w:val="af9"/>
    <w:rsid w:val="00DF7749"/>
    <w:rPr>
      <w:rFonts w:eastAsia="華康細圓體"/>
      <w:kern w:val="2"/>
      <w:sz w:val="24"/>
      <w:szCs w:val="24"/>
      <w:lang w:val="en-US" w:eastAsia="ja-JP" w:bidi="ar-SA"/>
    </w:rPr>
  </w:style>
  <w:style w:type="character" w:customStyle="1" w:styleId="af">
    <w:name w:val="（一） 字元"/>
    <w:link w:val="a7"/>
    <w:rsid w:val="00234D22"/>
    <w:rPr>
      <w:rFonts w:eastAsia="華康細圓體"/>
      <w:sz w:val="24"/>
      <w:szCs w:val="26"/>
      <w:lang w:val="zh-TW" w:eastAsia="zh-TW" w:bidi="ar-SA"/>
    </w:rPr>
  </w:style>
  <w:style w:type="paragraph" w:customStyle="1" w:styleId="afe">
    <w:name w:val="標"/>
    <w:basedOn w:val="a1"/>
    <w:rsid w:val="00751C09"/>
    <w:pPr>
      <w:autoSpaceDE/>
      <w:autoSpaceDN/>
    </w:pPr>
    <w:rPr>
      <w:rFonts w:eastAsia="華康特粗明體"/>
      <w:spacing w:val="4"/>
      <w:sz w:val="22"/>
      <w:szCs w:val="20"/>
      <w:lang w:eastAsia="zh-TW"/>
    </w:rPr>
  </w:style>
  <w:style w:type="paragraph" w:customStyle="1" w:styleId="aff">
    <w:name w:val="表中"/>
    <w:basedOn w:val="a1"/>
    <w:rsid w:val="00A90BC5"/>
    <w:pPr>
      <w:kinsoku w:val="0"/>
      <w:adjustRightInd w:val="0"/>
      <w:ind w:firstLineChars="0" w:firstLine="0"/>
      <w:jc w:val="center"/>
    </w:pPr>
    <w:rPr>
      <w:kern w:val="0"/>
      <w:lang w:eastAsia="zh-TW"/>
    </w:rPr>
  </w:style>
  <w:style w:type="paragraph" w:styleId="aff0">
    <w:name w:val="Salutation"/>
    <w:basedOn w:val="a1"/>
    <w:next w:val="a1"/>
    <w:rsid w:val="00590EA6"/>
    <w:pPr>
      <w:autoSpaceDE/>
      <w:autoSpaceDN/>
    </w:pPr>
    <w:rPr>
      <w:rFonts w:eastAsia="華康細明體"/>
      <w:w w:val="104"/>
      <w:sz w:val="20"/>
      <w:szCs w:val="20"/>
      <w:lang w:eastAsia="zh-TW"/>
    </w:rPr>
  </w:style>
  <w:style w:type="paragraph" w:styleId="aff1">
    <w:name w:val="footnote text"/>
    <w:basedOn w:val="a1"/>
    <w:link w:val="aff2"/>
    <w:uiPriority w:val="99"/>
    <w:unhideWhenUsed/>
    <w:rsid w:val="003D0C4A"/>
    <w:pPr>
      <w:widowControl/>
      <w:overflowPunct/>
      <w:autoSpaceDE/>
      <w:autoSpaceDN/>
      <w:ind w:firstLineChars="0" w:firstLine="0"/>
    </w:pPr>
    <w:rPr>
      <w:rFonts w:eastAsia="新細明體"/>
      <w:kern w:val="0"/>
      <w:sz w:val="20"/>
      <w:szCs w:val="20"/>
      <w:lang w:eastAsia="zh-TW"/>
    </w:rPr>
  </w:style>
  <w:style w:type="character" w:customStyle="1" w:styleId="aff2">
    <w:name w:val="註腳文字 字元"/>
    <w:link w:val="aff1"/>
    <w:uiPriority w:val="99"/>
    <w:rsid w:val="003D0C4A"/>
    <w:rPr>
      <w:rFonts w:eastAsia="新細明體"/>
    </w:rPr>
  </w:style>
  <w:style w:type="character" w:styleId="aff3">
    <w:name w:val="footnote reference"/>
    <w:uiPriority w:val="99"/>
    <w:unhideWhenUsed/>
    <w:rsid w:val="003D0C4A"/>
    <w:rPr>
      <w:vertAlign w:val="superscript"/>
    </w:rPr>
  </w:style>
  <w:style w:type="paragraph" w:styleId="HTML">
    <w:name w:val="HTML Address"/>
    <w:basedOn w:val="a1"/>
    <w:link w:val="HTML0"/>
    <w:rsid w:val="004C2773"/>
    <w:rPr>
      <w:i/>
      <w:iCs/>
    </w:rPr>
  </w:style>
  <w:style w:type="character" w:customStyle="1" w:styleId="HTML0">
    <w:name w:val="HTML 位址 字元"/>
    <w:basedOn w:val="a2"/>
    <w:link w:val="HTML"/>
    <w:rsid w:val="004C2773"/>
    <w:rPr>
      <w:rFonts w:eastAsia="華康細圓體"/>
      <w:i/>
      <w:iCs/>
      <w:kern w:val="2"/>
      <w:sz w:val="24"/>
      <w:szCs w:val="24"/>
      <w:lang w:eastAsia="zh-CN"/>
    </w:rPr>
  </w:style>
  <w:style w:type="paragraph" w:styleId="HTML1">
    <w:name w:val="HTML Preformatted"/>
    <w:basedOn w:val="a1"/>
    <w:link w:val="HTML2"/>
    <w:rsid w:val="004C2773"/>
    <w:rPr>
      <w:rFonts w:ascii="Courier New" w:hAnsi="Courier New" w:cs="Courier New"/>
      <w:sz w:val="20"/>
      <w:szCs w:val="20"/>
    </w:rPr>
  </w:style>
  <w:style w:type="character" w:customStyle="1" w:styleId="HTML2">
    <w:name w:val="HTML 預設格式 字元"/>
    <w:basedOn w:val="a2"/>
    <w:link w:val="HTML1"/>
    <w:rsid w:val="004C2773"/>
    <w:rPr>
      <w:rFonts w:ascii="Courier New" w:eastAsia="華康細圓體" w:hAnsi="Courier New" w:cs="Courier New"/>
      <w:kern w:val="2"/>
      <w:lang w:eastAsia="zh-CN"/>
    </w:rPr>
  </w:style>
  <w:style w:type="paragraph" w:styleId="Web">
    <w:name w:val="Normal (Web)"/>
    <w:basedOn w:val="a1"/>
    <w:uiPriority w:val="99"/>
    <w:rsid w:val="004C2773"/>
  </w:style>
  <w:style w:type="paragraph" w:styleId="aff4">
    <w:name w:val="Normal Indent"/>
    <w:basedOn w:val="a1"/>
    <w:rsid w:val="004C2773"/>
    <w:pPr>
      <w:ind w:leftChars="200" w:left="480"/>
    </w:pPr>
  </w:style>
  <w:style w:type="paragraph" w:styleId="aff5">
    <w:name w:val="Quote"/>
    <w:basedOn w:val="a1"/>
    <w:next w:val="a1"/>
    <w:link w:val="aff6"/>
    <w:uiPriority w:val="29"/>
    <w:qFormat/>
    <w:rsid w:val="004C2773"/>
    <w:rPr>
      <w:i/>
      <w:iCs/>
      <w:color w:val="000000" w:themeColor="text1"/>
    </w:rPr>
  </w:style>
  <w:style w:type="character" w:customStyle="1" w:styleId="aff6">
    <w:name w:val="引文 字元"/>
    <w:basedOn w:val="a2"/>
    <w:link w:val="aff5"/>
    <w:uiPriority w:val="29"/>
    <w:rsid w:val="004C2773"/>
    <w:rPr>
      <w:rFonts w:eastAsia="華康細圓體"/>
      <w:i/>
      <w:iCs/>
      <w:color w:val="000000" w:themeColor="text1"/>
      <w:kern w:val="2"/>
      <w:sz w:val="24"/>
      <w:szCs w:val="24"/>
      <w:lang w:eastAsia="zh-CN"/>
    </w:rPr>
  </w:style>
  <w:style w:type="paragraph" w:styleId="aff7">
    <w:name w:val="Document Map"/>
    <w:basedOn w:val="a1"/>
    <w:link w:val="aff8"/>
    <w:rsid w:val="004C2773"/>
    <w:rPr>
      <w:rFonts w:ascii="新細明體" w:eastAsia="新細明體"/>
      <w:sz w:val="18"/>
      <w:szCs w:val="18"/>
    </w:rPr>
  </w:style>
  <w:style w:type="character" w:customStyle="1" w:styleId="aff8">
    <w:name w:val="文件引導模式 字元"/>
    <w:basedOn w:val="a2"/>
    <w:link w:val="aff7"/>
    <w:rsid w:val="004C2773"/>
    <w:rPr>
      <w:rFonts w:ascii="新細明體" w:eastAsia="新細明體"/>
      <w:kern w:val="2"/>
      <w:sz w:val="18"/>
      <w:szCs w:val="18"/>
      <w:lang w:eastAsia="zh-CN"/>
    </w:rPr>
  </w:style>
  <w:style w:type="paragraph" w:styleId="aff9">
    <w:name w:val="Date"/>
    <w:basedOn w:val="a1"/>
    <w:next w:val="a1"/>
    <w:link w:val="affa"/>
    <w:rsid w:val="004C2773"/>
    <w:pPr>
      <w:jc w:val="right"/>
    </w:pPr>
  </w:style>
  <w:style w:type="character" w:customStyle="1" w:styleId="affa">
    <w:name w:val="日期 字元"/>
    <w:basedOn w:val="a2"/>
    <w:link w:val="aff9"/>
    <w:rsid w:val="004C2773"/>
    <w:rPr>
      <w:rFonts w:eastAsia="華康細圓體"/>
      <w:kern w:val="2"/>
      <w:sz w:val="24"/>
      <w:szCs w:val="24"/>
      <w:lang w:eastAsia="zh-CN"/>
    </w:rPr>
  </w:style>
  <w:style w:type="paragraph" w:styleId="affb">
    <w:name w:val="macro"/>
    <w:link w:val="affc"/>
    <w:rsid w:val="004C277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eastAsia="新細明體" w:hAnsi="Courier New" w:cs="Courier New"/>
      <w:kern w:val="2"/>
      <w:sz w:val="24"/>
      <w:szCs w:val="24"/>
      <w:lang w:eastAsia="zh-CN"/>
    </w:rPr>
  </w:style>
  <w:style w:type="character" w:customStyle="1" w:styleId="affc">
    <w:name w:val="巨集文字 字元"/>
    <w:basedOn w:val="a2"/>
    <w:link w:val="affb"/>
    <w:rsid w:val="004C2773"/>
    <w:rPr>
      <w:rFonts w:ascii="Courier New" w:eastAsia="新細明體" w:hAnsi="Courier New" w:cs="Courier New"/>
      <w:kern w:val="2"/>
      <w:sz w:val="24"/>
      <w:szCs w:val="24"/>
      <w:lang w:eastAsia="zh-CN"/>
    </w:rPr>
  </w:style>
  <w:style w:type="paragraph" w:styleId="affd">
    <w:name w:val="Body Text"/>
    <w:basedOn w:val="a1"/>
    <w:link w:val="affe"/>
    <w:rsid w:val="004C2773"/>
    <w:pPr>
      <w:spacing w:after="120"/>
    </w:pPr>
  </w:style>
  <w:style w:type="character" w:customStyle="1" w:styleId="affe">
    <w:name w:val="本文 字元"/>
    <w:basedOn w:val="a2"/>
    <w:link w:val="affd"/>
    <w:rsid w:val="004C2773"/>
    <w:rPr>
      <w:rFonts w:eastAsia="華康細圓體"/>
      <w:kern w:val="2"/>
      <w:sz w:val="24"/>
      <w:szCs w:val="24"/>
      <w:lang w:eastAsia="zh-CN"/>
    </w:rPr>
  </w:style>
  <w:style w:type="paragraph" w:styleId="23">
    <w:name w:val="Body Text 2"/>
    <w:basedOn w:val="a1"/>
    <w:link w:val="24"/>
    <w:rsid w:val="004C2773"/>
    <w:pPr>
      <w:spacing w:after="120" w:line="480" w:lineRule="auto"/>
    </w:pPr>
  </w:style>
  <w:style w:type="character" w:customStyle="1" w:styleId="24">
    <w:name w:val="本文 2 字元"/>
    <w:basedOn w:val="a2"/>
    <w:link w:val="23"/>
    <w:rsid w:val="004C2773"/>
    <w:rPr>
      <w:rFonts w:eastAsia="華康細圓體"/>
      <w:kern w:val="2"/>
      <w:sz w:val="24"/>
      <w:szCs w:val="24"/>
      <w:lang w:eastAsia="zh-CN"/>
    </w:rPr>
  </w:style>
  <w:style w:type="paragraph" w:styleId="32">
    <w:name w:val="Body Text 3"/>
    <w:basedOn w:val="a1"/>
    <w:link w:val="33"/>
    <w:rsid w:val="004C2773"/>
    <w:pPr>
      <w:spacing w:after="120"/>
    </w:pPr>
    <w:rPr>
      <w:sz w:val="16"/>
      <w:szCs w:val="16"/>
    </w:rPr>
  </w:style>
  <w:style w:type="character" w:customStyle="1" w:styleId="33">
    <w:name w:val="本文 3 字元"/>
    <w:basedOn w:val="a2"/>
    <w:link w:val="32"/>
    <w:rsid w:val="004C2773"/>
    <w:rPr>
      <w:rFonts w:eastAsia="華康細圓體"/>
      <w:kern w:val="2"/>
      <w:sz w:val="16"/>
      <w:szCs w:val="16"/>
      <w:lang w:eastAsia="zh-CN"/>
    </w:rPr>
  </w:style>
  <w:style w:type="paragraph" w:styleId="afff">
    <w:name w:val="Body Text First Indent"/>
    <w:basedOn w:val="affd"/>
    <w:link w:val="afff0"/>
    <w:rsid w:val="004C2773"/>
    <w:pPr>
      <w:ind w:firstLineChars="100" w:firstLine="210"/>
    </w:pPr>
  </w:style>
  <w:style w:type="character" w:customStyle="1" w:styleId="afff0">
    <w:name w:val="本文第一層縮排 字元"/>
    <w:basedOn w:val="affe"/>
    <w:link w:val="afff"/>
    <w:rsid w:val="004C2773"/>
    <w:rPr>
      <w:rFonts w:eastAsia="華康細圓體"/>
      <w:kern w:val="2"/>
      <w:sz w:val="24"/>
      <w:szCs w:val="24"/>
      <w:lang w:eastAsia="zh-CN"/>
    </w:rPr>
  </w:style>
  <w:style w:type="paragraph" w:styleId="afff1">
    <w:name w:val="Body Text Indent"/>
    <w:basedOn w:val="a1"/>
    <w:link w:val="afff2"/>
    <w:rsid w:val="004C2773"/>
    <w:pPr>
      <w:spacing w:after="120"/>
      <w:ind w:leftChars="200" w:left="480"/>
    </w:pPr>
  </w:style>
  <w:style w:type="character" w:customStyle="1" w:styleId="afff2">
    <w:name w:val="本文縮排 字元"/>
    <w:basedOn w:val="a2"/>
    <w:link w:val="afff1"/>
    <w:rsid w:val="004C2773"/>
    <w:rPr>
      <w:rFonts w:eastAsia="華康細圓體"/>
      <w:kern w:val="2"/>
      <w:sz w:val="24"/>
      <w:szCs w:val="24"/>
      <w:lang w:eastAsia="zh-CN"/>
    </w:rPr>
  </w:style>
  <w:style w:type="paragraph" w:styleId="25">
    <w:name w:val="Body Text First Indent 2"/>
    <w:basedOn w:val="afff1"/>
    <w:link w:val="26"/>
    <w:rsid w:val="004C2773"/>
    <w:pPr>
      <w:ind w:firstLineChars="100" w:firstLine="210"/>
    </w:pPr>
  </w:style>
  <w:style w:type="character" w:customStyle="1" w:styleId="26">
    <w:name w:val="本文第一層縮排 2 字元"/>
    <w:basedOn w:val="afff2"/>
    <w:link w:val="25"/>
    <w:rsid w:val="004C2773"/>
    <w:rPr>
      <w:rFonts w:eastAsia="華康細圓體"/>
      <w:kern w:val="2"/>
      <w:sz w:val="24"/>
      <w:szCs w:val="24"/>
      <w:lang w:eastAsia="zh-CN"/>
    </w:rPr>
  </w:style>
  <w:style w:type="paragraph" w:styleId="27">
    <w:name w:val="Body Text Indent 2"/>
    <w:basedOn w:val="a1"/>
    <w:link w:val="28"/>
    <w:rsid w:val="004C2773"/>
    <w:pPr>
      <w:spacing w:after="120" w:line="480" w:lineRule="auto"/>
      <w:ind w:leftChars="200" w:left="480"/>
    </w:pPr>
  </w:style>
  <w:style w:type="character" w:customStyle="1" w:styleId="28">
    <w:name w:val="本文縮排 2 字元"/>
    <w:basedOn w:val="a2"/>
    <w:link w:val="27"/>
    <w:rsid w:val="004C2773"/>
    <w:rPr>
      <w:rFonts w:eastAsia="華康細圓體"/>
      <w:kern w:val="2"/>
      <w:sz w:val="24"/>
      <w:szCs w:val="24"/>
      <w:lang w:eastAsia="zh-CN"/>
    </w:rPr>
  </w:style>
  <w:style w:type="paragraph" w:styleId="34">
    <w:name w:val="Body Text Indent 3"/>
    <w:basedOn w:val="a1"/>
    <w:link w:val="35"/>
    <w:rsid w:val="004C2773"/>
    <w:pPr>
      <w:spacing w:after="120"/>
      <w:ind w:leftChars="200" w:left="480"/>
    </w:pPr>
    <w:rPr>
      <w:sz w:val="16"/>
      <w:szCs w:val="16"/>
    </w:rPr>
  </w:style>
  <w:style w:type="character" w:customStyle="1" w:styleId="35">
    <w:name w:val="本文縮排 3 字元"/>
    <w:basedOn w:val="a2"/>
    <w:link w:val="34"/>
    <w:rsid w:val="004C2773"/>
    <w:rPr>
      <w:rFonts w:eastAsia="華康細圓體"/>
      <w:kern w:val="2"/>
      <w:sz w:val="16"/>
      <w:szCs w:val="16"/>
      <w:lang w:eastAsia="zh-CN"/>
    </w:rPr>
  </w:style>
  <w:style w:type="paragraph" w:styleId="29">
    <w:name w:val="toc 2"/>
    <w:basedOn w:val="a1"/>
    <w:next w:val="a1"/>
    <w:autoRedefine/>
    <w:rsid w:val="004C2773"/>
    <w:pPr>
      <w:ind w:leftChars="200" w:left="480"/>
    </w:pPr>
  </w:style>
  <w:style w:type="paragraph" w:styleId="36">
    <w:name w:val="toc 3"/>
    <w:basedOn w:val="a1"/>
    <w:next w:val="a1"/>
    <w:autoRedefine/>
    <w:rsid w:val="004C2773"/>
    <w:pPr>
      <w:ind w:leftChars="400" w:left="960"/>
    </w:pPr>
  </w:style>
  <w:style w:type="paragraph" w:styleId="43">
    <w:name w:val="toc 4"/>
    <w:basedOn w:val="a1"/>
    <w:next w:val="a1"/>
    <w:autoRedefine/>
    <w:rsid w:val="004C2773"/>
    <w:pPr>
      <w:ind w:leftChars="600" w:left="1440"/>
    </w:pPr>
  </w:style>
  <w:style w:type="paragraph" w:styleId="53">
    <w:name w:val="toc 5"/>
    <w:basedOn w:val="a1"/>
    <w:next w:val="a1"/>
    <w:autoRedefine/>
    <w:rsid w:val="004C2773"/>
    <w:pPr>
      <w:ind w:leftChars="800" w:left="1920"/>
    </w:pPr>
  </w:style>
  <w:style w:type="paragraph" w:styleId="61">
    <w:name w:val="toc 6"/>
    <w:basedOn w:val="a1"/>
    <w:next w:val="a1"/>
    <w:autoRedefine/>
    <w:rsid w:val="004C2773"/>
    <w:pPr>
      <w:ind w:leftChars="1000" w:left="2400"/>
    </w:pPr>
  </w:style>
  <w:style w:type="paragraph" w:styleId="71">
    <w:name w:val="toc 7"/>
    <w:basedOn w:val="a1"/>
    <w:next w:val="a1"/>
    <w:autoRedefine/>
    <w:rsid w:val="004C2773"/>
    <w:pPr>
      <w:ind w:leftChars="1200" w:left="2880"/>
    </w:pPr>
  </w:style>
  <w:style w:type="paragraph" w:styleId="81">
    <w:name w:val="toc 8"/>
    <w:basedOn w:val="a1"/>
    <w:next w:val="a1"/>
    <w:autoRedefine/>
    <w:rsid w:val="004C2773"/>
    <w:pPr>
      <w:ind w:leftChars="1400" w:left="3360"/>
    </w:pPr>
  </w:style>
  <w:style w:type="paragraph" w:styleId="91">
    <w:name w:val="toc 9"/>
    <w:basedOn w:val="a1"/>
    <w:next w:val="a1"/>
    <w:autoRedefine/>
    <w:rsid w:val="004C2773"/>
    <w:pPr>
      <w:ind w:leftChars="1600" w:left="3840"/>
    </w:pPr>
  </w:style>
  <w:style w:type="character" w:customStyle="1" w:styleId="10">
    <w:name w:val="標題 1 字元"/>
    <w:basedOn w:val="a2"/>
    <w:link w:val="1"/>
    <w:rsid w:val="004C2773"/>
    <w:rPr>
      <w:rFonts w:asciiTheme="majorHAnsi" w:eastAsiaTheme="majorEastAsia" w:hAnsiTheme="majorHAnsi" w:cstheme="majorBidi"/>
      <w:b/>
      <w:bCs/>
      <w:kern w:val="52"/>
      <w:sz w:val="52"/>
      <w:szCs w:val="52"/>
      <w:lang w:eastAsia="zh-CN"/>
    </w:rPr>
  </w:style>
  <w:style w:type="paragraph" w:styleId="afff3">
    <w:name w:val="TOC Heading"/>
    <w:basedOn w:val="1"/>
    <w:next w:val="a1"/>
    <w:uiPriority w:val="39"/>
    <w:semiHidden/>
    <w:unhideWhenUsed/>
    <w:qFormat/>
    <w:rsid w:val="004C2773"/>
    <w:pPr>
      <w:outlineLvl w:val="9"/>
    </w:pPr>
  </w:style>
  <w:style w:type="paragraph" w:styleId="afff4">
    <w:name w:val="envelope address"/>
    <w:basedOn w:val="a1"/>
    <w:rsid w:val="004C2773"/>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5">
    <w:name w:val="table of authorities"/>
    <w:basedOn w:val="a1"/>
    <w:next w:val="a1"/>
    <w:rsid w:val="004C2773"/>
    <w:pPr>
      <w:ind w:leftChars="200" w:left="480" w:firstLine="0"/>
    </w:pPr>
  </w:style>
  <w:style w:type="paragraph" w:styleId="afff6">
    <w:name w:val="toa heading"/>
    <w:basedOn w:val="a1"/>
    <w:next w:val="a1"/>
    <w:rsid w:val="004C2773"/>
    <w:pPr>
      <w:spacing w:before="120"/>
    </w:pPr>
    <w:rPr>
      <w:rFonts w:asciiTheme="majorHAnsi" w:eastAsia="新細明體" w:hAnsiTheme="majorHAnsi" w:cstheme="majorBidi"/>
    </w:rPr>
  </w:style>
  <w:style w:type="paragraph" w:styleId="afff7">
    <w:name w:val="Bibliography"/>
    <w:basedOn w:val="a1"/>
    <w:next w:val="a1"/>
    <w:uiPriority w:val="37"/>
    <w:semiHidden/>
    <w:unhideWhenUsed/>
    <w:rsid w:val="004C2773"/>
  </w:style>
  <w:style w:type="paragraph" w:styleId="afff8">
    <w:name w:val="Plain Text"/>
    <w:basedOn w:val="a1"/>
    <w:link w:val="afff9"/>
    <w:rsid w:val="004C2773"/>
    <w:rPr>
      <w:rFonts w:ascii="細明體" w:eastAsia="細明體" w:hAnsi="Courier New" w:cs="Courier New"/>
    </w:rPr>
  </w:style>
  <w:style w:type="character" w:customStyle="1" w:styleId="afff9">
    <w:name w:val="純文字 字元"/>
    <w:basedOn w:val="a2"/>
    <w:link w:val="afff8"/>
    <w:rsid w:val="004C2773"/>
    <w:rPr>
      <w:rFonts w:ascii="細明體" w:eastAsia="細明體" w:hAnsi="Courier New" w:cs="Courier New"/>
      <w:kern w:val="2"/>
      <w:sz w:val="24"/>
      <w:szCs w:val="24"/>
      <w:lang w:eastAsia="zh-CN"/>
    </w:rPr>
  </w:style>
  <w:style w:type="paragraph" w:styleId="13">
    <w:name w:val="index 1"/>
    <w:basedOn w:val="a1"/>
    <w:next w:val="a1"/>
    <w:autoRedefine/>
    <w:rsid w:val="004C2773"/>
    <w:pPr>
      <w:ind w:firstLine="0"/>
    </w:pPr>
  </w:style>
  <w:style w:type="paragraph" w:styleId="2a">
    <w:name w:val="index 2"/>
    <w:basedOn w:val="a1"/>
    <w:next w:val="a1"/>
    <w:autoRedefine/>
    <w:rsid w:val="004C2773"/>
    <w:pPr>
      <w:ind w:leftChars="200" w:left="200" w:firstLine="0"/>
    </w:pPr>
  </w:style>
  <w:style w:type="paragraph" w:styleId="37">
    <w:name w:val="index 3"/>
    <w:basedOn w:val="a1"/>
    <w:next w:val="a1"/>
    <w:autoRedefine/>
    <w:rsid w:val="004C2773"/>
    <w:pPr>
      <w:ind w:leftChars="400" w:left="400" w:firstLine="0"/>
    </w:pPr>
  </w:style>
  <w:style w:type="paragraph" w:styleId="44">
    <w:name w:val="index 4"/>
    <w:basedOn w:val="a1"/>
    <w:next w:val="a1"/>
    <w:autoRedefine/>
    <w:rsid w:val="004C2773"/>
    <w:pPr>
      <w:ind w:leftChars="600" w:left="600" w:firstLine="0"/>
    </w:pPr>
  </w:style>
  <w:style w:type="paragraph" w:styleId="54">
    <w:name w:val="index 5"/>
    <w:basedOn w:val="a1"/>
    <w:next w:val="a1"/>
    <w:autoRedefine/>
    <w:rsid w:val="004C2773"/>
    <w:pPr>
      <w:ind w:leftChars="800" w:left="800" w:firstLine="0"/>
    </w:pPr>
  </w:style>
  <w:style w:type="paragraph" w:styleId="62">
    <w:name w:val="index 6"/>
    <w:basedOn w:val="a1"/>
    <w:next w:val="a1"/>
    <w:autoRedefine/>
    <w:rsid w:val="004C2773"/>
    <w:pPr>
      <w:ind w:leftChars="1000" w:left="1000" w:firstLine="0"/>
    </w:pPr>
  </w:style>
  <w:style w:type="paragraph" w:styleId="72">
    <w:name w:val="index 7"/>
    <w:basedOn w:val="a1"/>
    <w:next w:val="a1"/>
    <w:autoRedefine/>
    <w:rsid w:val="004C2773"/>
    <w:pPr>
      <w:ind w:leftChars="1200" w:left="1200" w:firstLine="0"/>
    </w:pPr>
  </w:style>
  <w:style w:type="paragraph" w:styleId="82">
    <w:name w:val="index 8"/>
    <w:basedOn w:val="a1"/>
    <w:next w:val="a1"/>
    <w:autoRedefine/>
    <w:rsid w:val="004C2773"/>
    <w:pPr>
      <w:ind w:leftChars="1400" w:left="1400" w:firstLine="0"/>
    </w:pPr>
  </w:style>
  <w:style w:type="paragraph" w:styleId="92">
    <w:name w:val="index 9"/>
    <w:basedOn w:val="a1"/>
    <w:next w:val="a1"/>
    <w:autoRedefine/>
    <w:rsid w:val="004C2773"/>
    <w:pPr>
      <w:ind w:leftChars="1600" w:left="1600" w:firstLine="0"/>
    </w:pPr>
  </w:style>
  <w:style w:type="paragraph" w:styleId="afffa">
    <w:name w:val="index heading"/>
    <w:basedOn w:val="a1"/>
    <w:next w:val="13"/>
    <w:rsid w:val="004C2773"/>
    <w:rPr>
      <w:rFonts w:asciiTheme="majorHAnsi" w:eastAsiaTheme="majorEastAsia" w:hAnsiTheme="majorHAnsi" w:cstheme="majorBidi"/>
      <w:b/>
      <w:bCs/>
    </w:rPr>
  </w:style>
  <w:style w:type="paragraph" w:styleId="afffb">
    <w:name w:val="Message Header"/>
    <w:basedOn w:val="a1"/>
    <w:link w:val="afffc"/>
    <w:rsid w:val="004C277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c">
    <w:name w:val="訊息欄位名稱 字元"/>
    <w:basedOn w:val="a2"/>
    <w:link w:val="afffb"/>
    <w:rsid w:val="004C2773"/>
    <w:rPr>
      <w:rFonts w:asciiTheme="majorHAnsi" w:eastAsiaTheme="majorEastAsia" w:hAnsiTheme="majorHAnsi" w:cstheme="majorBidi"/>
      <w:kern w:val="2"/>
      <w:sz w:val="24"/>
      <w:szCs w:val="24"/>
      <w:shd w:val="pct20" w:color="auto" w:fill="auto"/>
      <w:lang w:eastAsia="zh-CN"/>
    </w:rPr>
  </w:style>
  <w:style w:type="paragraph" w:styleId="afffd">
    <w:name w:val="Subtitle"/>
    <w:basedOn w:val="a1"/>
    <w:next w:val="a1"/>
    <w:link w:val="afffe"/>
    <w:qFormat/>
    <w:rsid w:val="004C2773"/>
    <w:pPr>
      <w:spacing w:after="60"/>
      <w:jc w:val="center"/>
      <w:outlineLvl w:val="1"/>
    </w:pPr>
    <w:rPr>
      <w:rFonts w:asciiTheme="majorHAnsi" w:eastAsia="新細明體" w:hAnsiTheme="majorHAnsi" w:cstheme="majorBidi"/>
      <w:i/>
      <w:iCs/>
    </w:rPr>
  </w:style>
  <w:style w:type="character" w:customStyle="1" w:styleId="afffe">
    <w:name w:val="副標題 字元"/>
    <w:basedOn w:val="a2"/>
    <w:link w:val="afffd"/>
    <w:rsid w:val="004C2773"/>
    <w:rPr>
      <w:rFonts w:asciiTheme="majorHAnsi" w:eastAsia="新細明體" w:hAnsiTheme="majorHAnsi" w:cstheme="majorBidi"/>
      <w:i/>
      <w:iCs/>
      <w:kern w:val="2"/>
      <w:sz w:val="24"/>
      <w:szCs w:val="24"/>
      <w:lang w:eastAsia="zh-CN"/>
    </w:rPr>
  </w:style>
  <w:style w:type="paragraph" w:styleId="affff">
    <w:name w:val="Block Text"/>
    <w:basedOn w:val="a1"/>
    <w:rsid w:val="004C2773"/>
    <w:pPr>
      <w:spacing w:after="120"/>
      <w:ind w:leftChars="600" w:left="1440" w:rightChars="600" w:right="1440"/>
    </w:pPr>
  </w:style>
  <w:style w:type="paragraph" w:styleId="affff0">
    <w:name w:val="envelope return"/>
    <w:basedOn w:val="a1"/>
    <w:rsid w:val="004C2773"/>
    <w:pPr>
      <w:snapToGrid w:val="0"/>
    </w:pPr>
    <w:rPr>
      <w:rFonts w:asciiTheme="majorHAnsi" w:eastAsiaTheme="majorEastAsia" w:hAnsiTheme="majorHAnsi" w:cstheme="majorBidi"/>
    </w:rPr>
  </w:style>
  <w:style w:type="paragraph" w:styleId="affff1">
    <w:name w:val="List Continue"/>
    <w:basedOn w:val="a1"/>
    <w:rsid w:val="004C2773"/>
    <w:pPr>
      <w:spacing w:after="120"/>
      <w:ind w:leftChars="200" w:left="480"/>
      <w:contextualSpacing/>
    </w:pPr>
  </w:style>
  <w:style w:type="paragraph" w:styleId="2b">
    <w:name w:val="List Continue 2"/>
    <w:basedOn w:val="a1"/>
    <w:rsid w:val="004C2773"/>
    <w:pPr>
      <w:spacing w:after="120"/>
      <w:ind w:leftChars="400" w:left="960"/>
      <w:contextualSpacing/>
    </w:pPr>
  </w:style>
  <w:style w:type="paragraph" w:styleId="38">
    <w:name w:val="List Continue 3"/>
    <w:basedOn w:val="a1"/>
    <w:rsid w:val="004C2773"/>
    <w:pPr>
      <w:spacing w:after="120"/>
      <w:ind w:leftChars="600" w:left="1440"/>
      <w:contextualSpacing/>
    </w:pPr>
  </w:style>
  <w:style w:type="paragraph" w:styleId="45">
    <w:name w:val="List Continue 4"/>
    <w:basedOn w:val="a1"/>
    <w:rsid w:val="004C2773"/>
    <w:pPr>
      <w:spacing w:after="120"/>
      <w:ind w:leftChars="800" w:left="1920"/>
      <w:contextualSpacing/>
    </w:pPr>
  </w:style>
  <w:style w:type="paragraph" w:styleId="55">
    <w:name w:val="List Continue 5"/>
    <w:basedOn w:val="a1"/>
    <w:rsid w:val="004C2773"/>
    <w:pPr>
      <w:spacing w:after="120"/>
      <w:ind w:leftChars="1000" w:left="2400"/>
      <w:contextualSpacing/>
    </w:pPr>
  </w:style>
  <w:style w:type="paragraph" w:styleId="affff2">
    <w:name w:val="List"/>
    <w:basedOn w:val="a1"/>
    <w:rsid w:val="004C2773"/>
    <w:pPr>
      <w:ind w:leftChars="200" w:left="100" w:hangingChars="200" w:hanging="200"/>
      <w:contextualSpacing/>
    </w:pPr>
  </w:style>
  <w:style w:type="paragraph" w:styleId="2c">
    <w:name w:val="List 2"/>
    <w:basedOn w:val="a1"/>
    <w:rsid w:val="004C2773"/>
    <w:pPr>
      <w:ind w:leftChars="400" w:left="100" w:hangingChars="200" w:hanging="200"/>
      <w:contextualSpacing/>
    </w:pPr>
  </w:style>
  <w:style w:type="paragraph" w:styleId="39">
    <w:name w:val="List 3"/>
    <w:basedOn w:val="a1"/>
    <w:rsid w:val="004C2773"/>
    <w:pPr>
      <w:ind w:leftChars="600" w:left="100" w:hangingChars="200" w:hanging="200"/>
      <w:contextualSpacing/>
    </w:pPr>
  </w:style>
  <w:style w:type="paragraph" w:styleId="46">
    <w:name w:val="List 4"/>
    <w:basedOn w:val="a1"/>
    <w:rsid w:val="004C2773"/>
    <w:pPr>
      <w:ind w:leftChars="800" w:left="100" w:hangingChars="200" w:hanging="200"/>
      <w:contextualSpacing/>
    </w:pPr>
  </w:style>
  <w:style w:type="paragraph" w:styleId="56">
    <w:name w:val="List 5"/>
    <w:basedOn w:val="a1"/>
    <w:rsid w:val="004C2773"/>
    <w:pPr>
      <w:ind w:leftChars="1000" w:left="100" w:hangingChars="200" w:hanging="200"/>
      <w:contextualSpacing/>
    </w:pPr>
  </w:style>
  <w:style w:type="paragraph" w:styleId="affff3">
    <w:name w:val="List Paragraph"/>
    <w:basedOn w:val="a1"/>
    <w:uiPriority w:val="34"/>
    <w:qFormat/>
    <w:rsid w:val="004C2773"/>
    <w:pPr>
      <w:ind w:leftChars="200" w:left="480"/>
    </w:pPr>
  </w:style>
  <w:style w:type="paragraph" w:styleId="a">
    <w:name w:val="List Number"/>
    <w:basedOn w:val="a1"/>
    <w:rsid w:val="004C2773"/>
    <w:pPr>
      <w:numPr>
        <w:numId w:val="16"/>
      </w:numPr>
      <w:contextualSpacing/>
    </w:pPr>
  </w:style>
  <w:style w:type="paragraph" w:styleId="2">
    <w:name w:val="List Number 2"/>
    <w:basedOn w:val="a1"/>
    <w:rsid w:val="004C2773"/>
    <w:pPr>
      <w:numPr>
        <w:numId w:val="17"/>
      </w:numPr>
      <w:contextualSpacing/>
    </w:pPr>
  </w:style>
  <w:style w:type="paragraph" w:styleId="3">
    <w:name w:val="List Number 3"/>
    <w:basedOn w:val="a1"/>
    <w:rsid w:val="004C2773"/>
    <w:pPr>
      <w:numPr>
        <w:numId w:val="18"/>
      </w:numPr>
      <w:contextualSpacing/>
    </w:pPr>
  </w:style>
  <w:style w:type="paragraph" w:styleId="4">
    <w:name w:val="List Number 4"/>
    <w:basedOn w:val="a1"/>
    <w:rsid w:val="004C2773"/>
    <w:pPr>
      <w:numPr>
        <w:numId w:val="19"/>
      </w:numPr>
      <w:contextualSpacing/>
    </w:pPr>
  </w:style>
  <w:style w:type="paragraph" w:styleId="5">
    <w:name w:val="List Number 5"/>
    <w:basedOn w:val="a1"/>
    <w:rsid w:val="004C2773"/>
    <w:pPr>
      <w:numPr>
        <w:numId w:val="20"/>
      </w:numPr>
      <w:contextualSpacing/>
    </w:pPr>
  </w:style>
  <w:style w:type="paragraph" w:styleId="affff4">
    <w:name w:val="endnote text"/>
    <w:basedOn w:val="a1"/>
    <w:link w:val="affff5"/>
    <w:rsid w:val="004C2773"/>
    <w:pPr>
      <w:snapToGrid w:val="0"/>
      <w:jc w:val="left"/>
    </w:pPr>
  </w:style>
  <w:style w:type="character" w:customStyle="1" w:styleId="affff5">
    <w:name w:val="章節附註文字 字元"/>
    <w:basedOn w:val="a2"/>
    <w:link w:val="affff4"/>
    <w:rsid w:val="004C2773"/>
    <w:rPr>
      <w:rFonts w:eastAsia="華康細圓體"/>
      <w:kern w:val="2"/>
      <w:sz w:val="24"/>
      <w:szCs w:val="24"/>
      <w:lang w:eastAsia="zh-CN"/>
    </w:rPr>
  </w:style>
  <w:style w:type="paragraph" w:styleId="affff6">
    <w:name w:val="No Spacing"/>
    <w:uiPriority w:val="1"/>
    <w:qFormat/>
    <w:rsid w:val="004C2773"/>
    <w:pPr>
      <w:widowControl w:val="0"/>
      <w:overflowPunct w:val="0"/>
      <w:autoSpaceDE w:val="0"/>
      <w:autoSpaceDN w:val="0"/>
      <w:ind w:firstLineChars="200" w:firstLine="200"/>
      <w:jc w:val="both"/>
    </w:pPr>
    <w:rPr>
      <w:rFonts w:eastAsia="華康細圓體"/>
      <w:kern w:val="2"/>
      <w:sz w:val="24"/>
      <w:szCs w:val="24"/>
      <w:lang w:eastAsia="zh-CN"/>
    </w:rPr>
  </w:style>
  <w:style w:type="paragraph" w:styleId="affff7">
    <w:name w:val="Closing"/>
    <w:basedOn w:val="a1"/>
    <w:link w:val="affff8"/>
    <w:rsid w:val="004C2773"/>
    <w:pPr>
      <w:ind w:leftChars="1800" w:left="100"/>
    </w:pPr>
  </w:style>
  <w:style w:type="character" w:customStyle="1" w:styleId="affff8">
    <w:name w:val="結語 字元"/>
    <w:basedOn w:val="a2"/>
    <w:link w:val="affff7"/>
    <w:rsid w:val="004C2773"/>
    <w:rPr>
      <w:rFonts w:eastAsia="華康細圓體"/>
      <w:kern w:val="2"/>
      <w:sz w:val="24"/>
      <w:szCs w:val="24"/>
      <w:lang w:eastAsia="zh-CN"/>
    </w:rPr>
  </w:style>
  <w:style w:type="paragraph" w:styleId="affff9">
    <w:name w:val="Note Heading"/>
    <w:basedOn w:val="a1"/>
    <w:next w:val="a1"/>
    <w:link w:val="affffa"/>
    <w:rsid w:val="004C2773"/>
    <w:pPr>
      <w:jc w:val="center"/>
    </w:pPr>
  </w:style>
  <w:style w:type="character" w:customStyle="1" w:styleId="affffa">
    <w:name w:val="註釋標題 字元"/>
    <w:basedOn w:val="a2"/>
    <w:link w:val="affff9"/>
    <w:rsid w:val="004C2773"/>
    <w:rPr>
      <w:rFonts w:eastAsia="華康細圓體"/>
      <w:kern w:val="2"/>
      <w:sz w:val="24"/>
      <w:szCs w:val="24"/>
      <w:lang w:eastAsia="zh-CN"/>
    </w:rPr>
  </w:style>
  <w:style w:type="paragraph" w:styleId="a0">
    <w:name w:val="List Bullet"/>
    <w:basedOn w:val="a1"/>
    <w:rsid w:val="004C2773"/>
    <w:pPr>
      <w:numPr>
        <w:numId w:val="21"/>
      </w:numPr>
      <w:contextualSpacing/>
    </w:pPr>
  </w:style>
  <w:style w:type="paragraph" w:styleId="20">
    <w:name w:val="List Bullet 2"/>
    <w:basedOn w:val="a1"/>
    <w:rsid w:val="004C2773"/>
    <w:pPr>
      <w:numPr>
        <w:numId w:val="22"/>
      </w:numPr>
      <w:contextualSpacing/>
    </w:pPr>
  </w:style>
  <w:style w:type="paragraph" w:styleId="30">
    <w:name w:val="List Bullet 3"/>
    <w:basedOn w:val="a1"/>
    <w:rsid w:val="004C2773"/>
    <w:pPr>
      <w:numPr>
        <w:numId w:val="23"/>
      </w:numPr>
      <w:contextualSpacing/>
    </w:pPr>
  </w:style>
  <w:style w:type="paragraph" w:styleId="40">
    <w:name w:val="List Bullet 4"/>
    <w:basedOn w:val="a1"/>
    <w:rsid w:val="004C2773"/>
    <w:pPr>
      <w:numPr>
        <w:numId w:val="24"/>
      </w:numPr>
      <w:contextualSpacing/>
    </w:pPr>
  </w:style>
  <w:style w:type="paragraph" w:styleId="50">
    <w:name w:val="List Bullet 5"/>
    <w:basedOn w:val="a1"/>
    <w:rsid w:val="004C2773"/>
    <w:pPr>
      <w:numPr>
        <w:numId w:val="25"/>
      </w:numPr>
      <w:contextualSpacing/>
    </w:pPr>
  </w:style>
  <w:style w:type="paragraph" w:styleId="affffb">
    <w:name w:val="E-mail Signature"/>
    <w:basedOn w:val="a1"/>
    <w:link w:val="affffc"/>
    <w:rsid w:val="004C2773"/>
  </w:style>
  <w:style w:type="character" w:customStyle="1" w:styleId="affffc">
    <w:name w:val="電子郵件簽名 字元"/>
    <w:basedOn w:val="a2"/>
    <w:link w:val="affffb"/>
    <w:rsid w:val="004C2773"/>
    <w:rPr>
      <w:rFonts w:eastAsia="華康細圓體"/>
      <w:kern w:val="2"/>
      <w:sz w:val="24"/>
      <w:szCs w:val="24"/>
      <w:lang w:eastAsia="zh-CN"/>
    </w:rPr>
  </w:style>
  <w:style w:type="paragraph" w:styleId="affffd">
    <w:name w:val="table of figures"/>
    <w:basedOn w:val="a1"/>
    <w:next w:val="a1"/>
    <w:rsid w:val="004C2773"/>
    <w:pPr>
      <w:ind w:leftChars="400" w:left="400" w:hangingChars="200" w:hanging="200"/>
    </w:pPr>
  </w:style>
  <w:style w:type="paragraph" w:styleId="affffe">
    <w:name w:val="caption"/>
    <w:basedOn w:val="a1"/>
    <w:next w:val="a1"/>
    <w:semiHidden/>
    <w:unhideWhenUsed/>
    <w:qFormat/>
    <w:rsid w:val="004C2773"/>
    <w:rPr>
      <w:sz w:val="20"/>
      <w:szCs w:val="20"/>
    </w:rPr>
  </w:style>
  <w:style w:type="paragraph" w:styleId="afffff">
    <w:name w:val="Title"/>
    <w:basedOn w:val="a1"/>
    <w:next w:val="a1"/>
    <w:link w:val="afffff0"/>
    <w:qFormat/>
    <w:rsid w:val="004C2773"/>
    <w:pPr>
      <w:spacing w:before="240" w:after="60"/>
      <w:jc w:val="center"/>
      <w:outlineLvl w:val="0"/>
    </w:pPr>
    <w:rPr>
      <w:rFonts w:asciiTheme="majorHAnsi" w:eastAsia="新細明體" w:hAnsiTheme="majorHAnsi" w:cstheme="majorBidi"/>
      <w:b/>
      <w:bCs/>
      <w:sz w:val="32"/>
      <w:szCs w:val="32"/>
    </w:rPr>
  </w:style>
  <w:style w:type="character" w:customStyle="1" w:styleId="afffff0">
    <w:name w:val="標題 字元"/>
    <w:basedOn w:val="a2"/>
    <w:link w:val="afffff"/>
    <w:rsid w:val="004C2773"/>
    <w:rPr>
      <w:rFonts w:asciiTheme="majorHAnsi" w:eastAsia="新細明體" w:hAnsiTheme="majorHAnsi" w:cstheme="majorBidi"/>
      <w:b/>
      <w:bCs/>
      <w:kern w:val="2"/>
      <w:sz w:val="32"/>
      <w:szCs w:val="32"/>
      <w:lang w:eastAsia="zh-CN"/>
    </w:rPr>
  </w:style>
  <w:style w:type="character" w:customStyle="1" w:styleId="22">
    <w:name w:val="標題 2 字元"/>
    <w:basedOn w:val="a2"/>
    <w:link w:val="21"/>
    <w:semiHidden/>
    <w:rsid w:val="004C2773"/>
    <w:rPr>
      <w:rFonts w:asciiTheme="majorHAnsi" w:eastAsiaTheme="majorEastAsia" w:hAnsiTheme="majorHAnsi" w:cstheme="majorBidi"/>
      <w:b/>
      <w:bCs/>
      <w:kern w:val="2"/>
      <w:sz w:val="48"/>
      <w:szCs w:val="48"/>
      <w:lang w:eastAsia="zh-CN"/>
    </w:rPr>
  </w:style>
  <w:style w:type="character" w:customStyle="1" w:styleId="42">
    <w:name w:val="標題 4 字元"/>
    <w:basedOn w:val="a2"/>
    <w:link w:val="41"/>
    <w:semiHidden/>
    <w:rsid w:val="004C2773"/>
    <w:rPr>
      <w:rFonts w:asciiTheme="majorHAnsi" w:eastAsiaTheme="majorEastAsia" w:hAnsiTheme="majorHAnsi" w:cstheme="majorBidi"/>
      <w:kern w:val="2"/>
      <w:sz w:val="36"/>
      <w:szCs w:val="36"/>
      <w:lang w:eastAsia="zh-CN"/>
    </w:rPr>
  </w:style>
  <w:style w:type="character" w:customStyle="1" w:styleId="52">
    <w:name w:val="標題 5 字元"/>
    <w:basedOn w:val="a2"/>
    <w:link w:val="51"/>
    <w:semiHidden/>
    <w:rsid w:val="004C2773"/>
    <w:rPr>
      <w:rFonts w:asciiTheme="majorHAnsi" w:eastAsiaTheme="majorEastAsia" w:hAnsiTheme="majorHAnsi" w:cstheme="majorBidi"/>
      <w:b/>
      <w:bCs/>
      <w:kern w:val="2"/>
      <w:sz w:val="36"/>
      <w:szCs w:val="36"/>
      <w:lang w:eastAsia="zh-CN"/>
    </w:rPr>
  </w:style>
  <w:style w:type="character" w:customStyle="1" w:styleId="60">
    <w:name w:val="標題 6 字元"/>
    <w:basedOn w:val="a2"/>
    <w:link w:val="6"/>
    <w:semiHidden/>
    <w:rsid w:val="004C2773"/>
    <w:rPr>
      <w:rFonts w:asciiTheme="majorHAnsi" w:eastAsiaTheme="majorEastAsia" w:hAnsiTheme="majorHAnsi" w:cstheme="majorBidi"/>
      <w:kern w:val="2"/>
      <w:sz w:val="36"/>
      <w:szCs w:val="36"/>
      <w:lang w:eastAsia="zh-CN"/>
    </w:rPr>
  </w:style>
  <w:style w:type="character" w:customStyle="1" w:styleId="70">
    <w:name w:val="標題 7 字元"/>
    <w:basedOn w:val="a2"/>
    <w:link w:val="7"/>
    <w:semiHidden/>
    <w:rsid w:val="004C2773"/>
    <w:rPr>
      <w:rFonts w:asciiTheme="majorHAnsi" w:eastAsiaTheme="majorEastAsia" w:hAnsiTheme="majorHAnsi" w:cstheme="majorBidi"/>
      <w:b/>
      <w:bCs/>
      <w:kern w:val="2"/>
      <w:sz w:val="36"/>
      <w:szCs w:val="36"/>
      <w:lang w:eastAsia="zh-CN"/>
    </w:rPr>
  </w:style>
  <w:style w:type="character" w:customStyle="1" w:styleId="80">
    <w:name w:val="標題 8 字元"/>
    <w:basedOn w:val="a2"/>
    <w:link w:val="8"/>
    <w:semiHidden/>
    <w:rsid w:val="004C2773"/>
    <w:rPr>
      <w:rFonts w:asciiTheme="majorHAnsi" w:eastAsiaTheme="majorEastAsia" w:hAnsiTheme="majorHAnsi" w:cstheme="majorBidi"/>
      <w:kern w:val="2"/>
      <w:sz w:val="36"/>
      <w:szCs w:val="36"/>
      <w:lang w:eastAsia="zh-CN"/>
    </w:rPr>
  </w:style>
  <w:style w:type="character" w:customStyle="1" w:styleId="90">
    <w:name w:val="標題 9 字元"/>
    <w:basedOn w:val="a2"/>
    <w:link w:val="9"/>
    <w:semiHidden/>
    <w:rsid w:val="004C2773"/>
    <w:rPr>
      <w:rFonts w:asciiTheme="majorHAnsi" w:eastAsiaTheme="majorEastAsia" w:hAnsiTheme="majorHAnsi" w:cstheme="majorBidi"/>
      <w:kern w:val="2"/>
      <w:sz w:val="36"/>
      <w:szCs w:val="36"/>
      <w:lang w:eastAsia="zh-CN"/>
    </w:rPr>
  </w:style>
  <w:style w:type="paragraph" w:styleId="afffff1">
    <w:name w:val="Intense Quote"/>
    <w:basedOn w:val="a1"/>
    <w:next w:val="a1"/>
    <w:link w:val="afffff2"/>
    <w:uiPriority w:val="30"/>
    <w:qFormat/>
    <w:rsid w:val="004C2773"/>
    <w:pPr>
      <w:pBdr>
        <w:bottom w:val="single" w:sz="4" w:space="4" w:color="4F81BD" w:themeColor="accent1"/>
      </w:pBdr>
      <w:spacing w:before="200" w:after="280"/>
      <w:ind w:left="936" w:right="936"/>
    </w:pPr>
    <w:rPr>
      <w:b/>
      <w:bCs/>
      <w:i/>
      <w:iCs/>
      <w:color w:val="4F81BD" w:themeColor="accent1"/>
    </w:rPr>
  </w:style>
  <w:style w:type="character" w:customStyle="1" w:styleId="afffff2">
    <w:name w:val="鮮明引文 字元"/>
    <w:basedOn w:val="a2"/>
    <w:link w:val="afffff1"/>
    <w:uiPriority w:val="30"/>
    <w:rsid w:val="004C2773"/>
    <w:rPr>
      <w:rFonts w:eastAsia="華康細圓體"/>
      <w:b/>
      <w:bCs/>
      <w:i/>
      <w:iCs/>
      <w:color w:val="4F81BD" w:themeColor="accent1"/>
      <w:kern w:val="2"/>
      <w:sz w:val="24"/>
      <w:szCs w:val="24"/>
      <w:lang w:eastAsia="zh-CN"/>
    </w:rPr>
  </w:style>
  <w:style w:type="paragraph" w:styleId="afffff3">
    <w:name w:val="Signature"/>
    <w:basedOn w:val="a1"/>
    <w:link w:val="afffff4"/>
    <w:rsid w:val="004C2773"/>
    <w:pPr>
      <w:ind w:leftChars="1800" w:left="100"/>
    </w:pPr>
  </w:style>
  <w:style w:type="character" w:customStyle="1" w:styleId="afffff4">
    <w:name w:val="簽名 字元"/>
    <w:basedOn w:val="a2"/>
    <w:link w:val="afffff3"/>
    <w:rsid w:val="004C2773"/>
    <w:rPr>
      <w:rFonts w:eastAsia="華康細圓體"/>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632E"/>
    <w:pPr>
      <w:widowControl w:val="0"/>
      <w:overflowPunct w:val="0"/>
      <w:autoSpaceDE w:val="0"/>
      <w:autoSpaceDN w:val="0"/>
      <w:ind w:firstLineChars="200" w:firstLine="200"/>
      <w:jc w:val="both"/>
    </w:pPr>
    <w:rPr>
      <w:rFonts w:eastAsia="華康細圓體"/>
      <w:kern w:val="2"/>
      <w:sz w:val="24"/>
      <w:szCs w:val="24"/>
      <w:lang w:eastAsia="zh-CN"/>
    </w:rPr>
  </w:style>
  <w:style w:type="paragraph" w:styleId="1">
    <w:name w:val="heading 1"/>
    <w:basedOn w:val="a1"/>
    <w:next w:val="a1"/>
    <w:link w:val="10"/>
    <w:qFormat/>
    <w:rsid w:val="004C27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1"/>
    <w:next w:val="a1"/>
    <w:link w:val="22"/>
    <w:semiHidden/>
    <w:unhideWhenUsed/>
    <w:qFormat/>
    <w:rsid w:val="004C2773"/>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1"/>
    <w:next w:val="a1"/>
    <w:qFormat/>
    <w:rsid w:val="005E1C96"/>
    <w:pPr>
      <w:keepNext/>
      <w:autoSpaceDE/>
      <w:autoSpaceDN/>
      <w:spacing w:line="306" w:lineRule="exact"/>
      <w:outlineLvl w:val="2"/>
    </w:pPr>
    <w:rPr>
      <w:rFonts w:ascii="Arial" w:eastAsia="華康特粗明體" w:hAnsi="Arial"/>
      <w:w w:val="104"/>
      <w:szCs w:val="20"/>
      <w:lang w:eastAsia="zh-TW"/>
    </w:rPr>
  </w:style>
  <w:style w:type="paragraph" w:styleId="41">
    <w:name w:val="heading 4"/>
    <w:basedOn w:val="a1"/>
    <w:next w:val="a1"/>
    <w:link w:val="42"/>
    <w:semiHidden/>
    <w:unhideWhenUsed/>
    <w:qFormat/>
    <w:rsid w:val="004C2773"/>
    <w:pPr>
      <w:keepNext/>
      <w:spacing w:line="720" w:lineRule="auto"/>
      <w:outlineLvl w:val="3"/>
    </w:pPr>
    <w:rPr>
      <w:rFonts w:asciiTheme="majorHAnsi" w:eastAsiaTheme="majorEastAsia" w:hAnsiTheme="majorHAnsi" w:cstheme="majorBidi"/>
      <w:sz w:val="36"/>
      <w:szCs w:val="36"/>
    </w:rPr>
  </w:style>
  <w:style w:type="paragraph" w:styleId="51">
    <w:name w:val="heading 5"/>
    <w:basedOn w:val="a1"/>
    <w:next w:val="a1"/>
    <w:link w:val="52"/>
    <w:semiHidden/>
    <w:unhideWhenUsed/>
    <w:qFormat/>
    <w:rsid w:val="004C2773"/>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semiHidden/>
    <w:unhideWhenUsed/>
    <w:qFormat/>
    <w:rsid w:val="004C2773"/>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semiHidden/>
    <w:unhideWhenUsed/>
    <w:qFormat/>
    <w:rsid w:val="004C2773"/>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next w:val="a1"/>
    <w:link w:val="80"/>
    <w:semiHidden/>
    <w:unhideWhenUsed/>
    <w:qFormat/>
    <w:rsid w:val="004C2773"/>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semiHidden/>
    <w:unhideWhenUsed/>
    <w:qFormat/>
    <w:rsid w:val="004C2773"/>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大標"/>
    <w:basedOn w:val="a1"/>
    <w:rsid w:val="00DB6CCC"/>
    <w:pPr>
      <w:spacing w:beforeLines="100" w:before="514" w:afterLines="150" w:after="771"/>
      <w:ind w:firstLineChars="0" w:firstLine="0"/>
      <w:jc w:val="center"/>
    </w:pPr>
    <w:rPr>
      <w:rFonts w:ascii="華康新特明體(P)" w:eastAsia="華康新特明體(P)"/>
      <w:sz w:val="40"/>
      <w:lang w:eastAsia="ja-JP"/>
    </w:rPr>
  </w:style>
  <w:style w:type="paragraph" w:customStyle="1" w:styleId="a6">
    <w:name w:val="一、"/>
    <w:basedOn w:val="a1"/>
    <w:rsid w:val="00234D22"/>
    <w:pPr>
      <w:spacing w:beforeLines="50" w:before="257" w:afterLines="50" w:after="257"/>
      <w:ind w:firstLineChars="0" w:firstLine="0"/>
    </w:pPr>
    <w:rPr>
      <w:rFonts w:eastAsia="華康粗明體"/>
      <w:sz w:val="32"/>
      <w:lang w:eastAsia="zh-TW"/>
    </w:rPr>
  </w:style>
  <w:style w:type="paragraph" w:customStyle="1" w:styleId="11">
    <w:name w:val="(1)"/>
    <w:basedOn w:val="a7"/>
    <w:rsid w:val="00A35885"/>
    <w:pPr>
      <w:autoSpaceDE w:val="0"/>
      <w:ind w:leftChars="500" w:left="750" w:hangingChars="250" w:hanging="250"/>
    </w:pPr>
  </w:style>
  <w:style w:type="paragraph" w:styleId="a8">
    <w:name w:val="header"/>
    <w:basedOn w:val="a1"/>
    <w:link w:val="a9"/>
    <w:uiPriority w:val="99"/>
    <w:rsid w:val="00B22DE6"/>
    <w:pPr>
      <w:tabs>
        <w:tab w:val="center" w:pos="4680"/>
        <w:tab w:val="right" w:pos="9360"/>
      </w:tabs>
      <w:ind w:firstLineChars="0" w:firstLine="0"/>
    </w:pPr>
    <w:rPr>
      <w:rFonts w:ascii="華康細圓體"/>
    </w:rPr>
  </w:style>
  <w:style w:type="character" w:customStyle="1" w:styleId="a9">
    <w:name w:val="頁首 字元"/>
    <w:link w:val="a8"/>
    <w:uiPriority w:val="99"/>
    <w:rsid w:val="00B22DE6"/>
    <w:rPr>
      <w:rFonts w:ascii="華康細圓體" w:eastAsia="華康細圓體"/>
      <w:kern w:val="2"/>
      <w:sz w:val="24"/>
      <w:szCs w:val="24"/>
      <w:lang w:val="en-US" w:eastAsia="zh-CN" w:bidi="ar-SA"/>
    </w:rPr>
  </w:style>
  <w:style w:type="paragraph" w:styleId="aa">
    <w:name w:val="footer"/>
    <w:basedOn w:val="a1"/>
    <w:link w:val="ab"/>
    <w:uiPriority w:val="99"/>
    <w:rsid w:val="00B22DE6"/>
    <w:pPr>
      <w:tabs>
        <w:tab w:val="center" w:pos="4680"/>
        <w:tab w:val="right" w:pos="9360"/>
      </w:tabs>
      <w:ind w:firstLineChars="0" w:firstLine="0"/>
    </w:pPr>
    <w:rPr>
      <w:rFonts w:ascii="華康細圓體"/>
    </w:rPr>
  </w:style>
  <w:style w:type="character" w:customStyle="1" w:styleId="ab">
    <w:name w:val="頁尾 字元"/>
    <w:link w:val="aa"/>
    <w:uiPriority w:val="99"/>
    <w:rsid w:val="00B22DE6"/>
    <w:rPr>
      <w:rFonts w:ascii="華康細圓體" w:eastAsia="華康細圓體"/>
      <w:kern w:val="2"/>
      <w:sz w:val="24"/>
      <w:szCs w:val="24"/>
      <w:lang w:val="en-US" w:eastAsia="zh-CN" w:bidi="ar-SA"/>
    </w:rPr>
  </w:style>
  <w:style w:type="paragraph" w:styleId="ac">
    <w:name w:val="Balloon Text"/>
    <w:basedOn w:val="a1"/>
    <w:semiHidden/>
    <w:rsid w:val="00176324"/>
    <w:rPr>
      <w:rFonts w:ascii="Arial" w:eastAsia="新細明體" w:hAnsi="Arial"/>
      <w:sz w:val="16"/>
      <w:szCs w:val="16"/>
    </w:rPr>
  </w:style>
  <w:style w:type="table" w:styleId="ad">
    <w:name w:val="Table Grid"/>
    <w:basedOn w:val="a3"/>
    <w:rsid w:val="00C33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047843"/>
    <w:rPr>
      <w:sz w:val="20"/>
    </w:rPr>
  </w:style>
  <w:style w:type="paragraph" w:customStyle="1" w:styleId="a7">
    <w:name w:val="（一）"/>
    <w:basedOn w:val="a1"/>
    <w:link w:val="af"/>
    <w:rsid w:val="00234D22"/>
    <w:pPr>
      <w:autoSpaceDE/>
      <w:ind w:leftChars="100" w:left="400" w:hangingChars="300" w:hanging="300"/>
    </w:pPr>
    <w:rPr>
      <w:kern w:val="0"/>
      <w:szCs w:val="26"/>
      <w:lang w:val="zh-TW" w:eastAsia="zh-TW"/>
    </w:rPr>
  </w:style>
  <w:style w:type="paragraph" w:customStyle="1" w:styleId="af0">
    <w:name w:val="（一）文"/>
    <w:basedOn w:val="a1"/>
    <w:link w:val="af1"/>
    <w:rsid w:val="003F29CB"/>
    <w:pPr>
      <w:ind w:leftChars="400" w:left="400"/>
    </w:pPr>
  </w:style>
  <w:style w:type="character" w:customStyle="1" w:styleId="af1">
    <w:name w:val="（一）文 字元"/>
    <w:link w:val="af0"/>
    <w:rsid w:val="003F29CB"/>
    <w:rPr>
      <w:rFonts w:eastAsia="華康細圓體"/>
      <w:kern w:val="2"/>
      <w:sz w:val="24"/>
      <w:szCs w:val="24"/>
      <w:lang w:val="en-US" w:eastAsia="zh-CN" w:bidi="ar-SA"/>
    </w:rPr>
  </w:style>
  <w:style w:type="paragraph" w:styleId="12">
    <w:name w:val="toc 1"/>
    <w:basedOn w:val="a1"/>
    <w:next w:val="a1"/>
    <w:autoRedefine/>
    <w:uiPriority w:val="39"/>
    <w:rsid w:val="005751F7"/>
    <w:pPr>
      <w:tabs>
        <w:tab w:val="right" w:leader="dot" w:pos="8496"/>
      </w:tabs>
      <w:ind w:left="945" w:rightChars="253" w:right="598" w:hangingChars="400" w:hanging="945"/>
    </w:pPr>
  </w:style>
  <w:style w:type="character" w:customStyle="1" w:styleId="af2">
    <w:name w:val="１、 字元"/>
    <w:link w:val="af3"/>
    <w:rsid w:val="000A7926"/>
    <w:rPr>
      <w:rFonts w:eastAsia="華康細圓體"/>
      <w:kern w:val="2"/>
      <w:sz w:val="24"/>
      <w:szCs w:val="24"/>
      <w:lang w:val="en-US" w:eastAsia="ja-JP" w:bidi="ar-SA"/>
    </w:rPr>
  </w:style>
  <w:style w:type="paragraph" w:customStyle="1" w:styleId="af3">
    <w:name w:val="１、"/>
    <w:basedOn w:val="a1"/>
    <w:link w:val="af2"/>
    <w:rsid w:val="000A7926"/>
    <w:pPr>
      <w:ind w:leftChars="400" w:left="600" w:hangingChars="200" w:hanging="200"/>
    </w:pPr>
    <w:rPr>
      <w:lang w:eastAsia="ja-JP"/>
    </w:rPr>
  </w:style>
  <w:style w:type="character" w:styleId="af4">
    <w:name w:val="Hyperlink"/>
    <w:uiPriority w:val="99"/>
    <w:rsid w:val="005751F7"/>
    <w:rPr>
      <w:color w:val="0000FF"/>
      <w:u w:val="single"/>
    </w:rPr>
  </w:style>
  <w:style w:type="character" w:styleId="af5">
    <w:name w:val="annotation reference"/>
    <w:semiHidden/>
    <w:rsid w:val="00A56356"/>
    <w:rPr>
      <w:sz w:val="18"/>
      <w:szCs w:val="18"/>
    </w:rPr>
  </w:style>
  <w:style w:type="paragraph" w:styleId="af6">
    <w:name w:val="annotation text"/>
    <w:basedOn w:val="a1"/>
    <w:semiHidden/>
    <w:rsid w:val="00A56356"/>
    <w:pPr>
      <w:jc w:val="left"/>
    </w:pPr>
  </w:style>
  <w:style w:type="paragraph" w:styleId="af7">
    <w:name w:val="annotation subject"/>
    <w:basedOn w:val="af6"/>
    <w:next w:val="af6"/>
    <w:semiHidden/>
    <w:rsid w:val="00A56356"/>
    <w:rPr>
      <w:b/>
      <w:bCs/>
    </w:rPr>
  </w:style>
  <w:style w:type="paragraph" w:customStyle="1" w:styleId="af8">
    <w:name w:val="版權"/>
    <w:basedOn w:val="a1"/>
    <w:rsid w:val="00802AAC"/>
    <w:pPr>
      <w:spacing w:line="400" w:lineRule="exact"/>
    </w:pPr>
    <w:rPr>
      <w:rFonts w:eastAsia="標楷體"/>
      <w:spacing w:val="4"/>
      <w:sz w:val="26"/>
      <w:lang w:eastAsia="ja-JP"/>
    </w:rPr>
  </w:style>
  <w:style w:type="paragraph" w:customStyle="1" w:styleId="af9">
    <w:name w:val="１、文"/>
    <w:basedOn w:val="af3"/>
    <w:link w:val="afa"/>
    <w:rsid w:val="00DF7749"/>
    <w:pPr>
      <w:ind w:leftChars="600" w:firstLineChars="200" w:firstLine="200"/>
    </w:pPr>
  </w:style>
  <w:style w:type="paragraph" w:customStyle="1" w:styleId="afb">
    <w:name w:val="表標"/>
    <w:basedOn w:val="a1"/>
    <w:rsid w:val="00AC4320"/>
    <w:pPr>
      <w:spacing w:beforeLines="100" w:before="100"/>
      <w:ind w:firstLineChars="0" w:firstLine="0"/>
      <w:jc w:val="center"/>
    </w:pPr>
    <w:rPr>
      <w:rFonts w:ascii="華康粗圓體" w:eastAsia="華康粗圓體"/>
    </w:rPr>
  </w:style>
  <w:style w:type="paragraph" w:customStyle="1" w:styleId="afc">
    <w:name w:val="表平"/>
    <w:basedOn w:val="a1"/>
    <w:rsid w:val="005D6909"/>
    <w:pPr>
      <w:adjustRightInd w:val="0"/>
      <w:ind w:firstLineChars="0" w:firstLine="0"/>
      <w:jc w:val="center"/>
      <w:textAlignment w:val="baseline"/>
    </w:pPr>
    <w:rPr>
      <w:kern w:val="0"/>
      <w:lang w:eastAsia="zh-TW"/>
    </w:rPr>
  </w:style>
  <w:style w:type="paragraph" w:customStyle="1" w:styleId="Afd">
    <w:name w:val="A."/>
    <w:basedOn w:val="a1"/>
    <w:rsid w:val="005D6909"/>
    <w:pPr>
      <w:ind w:leftChars="600" w:left="1771" w:hangingChars="150" w:hanging="354"/>
    </w:pPr>
    <w:rPr>
      <w:rFonts w:hAnsi="標楷體"/>
      <w:szCs w:val="26"/>
      <w:lang w:eastAsia="zh-TW"/>
    </w:rPr>
  </w:style>
  <w:style w:type="character" w:customStyle="1" w:styleId="afa">
    <w:name w:val="１、文 字元"/>
    <w:basedOn w:val="af2"/>
    <w:link w:val="af9"/>
    <w:rsid w:val="00DF7749"/>
    <w:rPr>
      <w:rFonts w:eastAsia="華康細圓體"/>
      <w:kern w:val="2"/>
      <w:sz w:val="24"/>
      <w:szCs w:val="24"/>
      <w:lang w:val="en-US" w:eastAsia="ja-JP" w:bidi="ar-SA"/>
    </w:rPr>
  </w:style>
  <w:style w:type="character" w:customStyle="1" w:styleId="af">
    <w:name w:val="（一） 字元"/>
    <w:link w:val="a7"/>
    <w:rsid w:val="00234D22"/>
    <w:rPr>
      <w:rFonts w:eastAsia="華康細圓體"/>
      <w:sz w:val="24"/>
      <w:szCs w:val="26"/>
      <w:lang w:val="zh-TW" w:eastAsia="zh-TW" w:bidi="ar-SA"/>
    </w:rPr>
  </w:style>
  <w:style w:type="paragraph" w:customStyle="1" w:styleId="afe">
    <w:name w:val="標"/>
    <w:basedOn w:val="a1"/>
    <w:rsid w:val="00751C09"/>
    <w:pPr>
      <w:autoSpaceDE/>
      <w:autoSpaceDN/>
    </w:pPr>
    <w:rPr>
      <w:rFonts w:eastAsia="華康特粗明體"/>
      <w:spacing w:val="4"/>
      <w:sz w:val="22"/>
      <w:szCs w:val="20"/>
      <w:lang w:eastAsia="zh-TW"/>
    </w:rPr>
  </w:style>
  <w:style w:type="paragraph" w:customStyle="1" w:styleId="aff">
    <w:name w:val="表中"/>
    <w:basedOn w:val="a1"/>
    <w:rsid w:val="00A90BC5"/>
    <w:pPr>
      <w:kinsoku w:val="0"/>
      <w:adjustRightInd w:val="0"/>
      <w:ind w:firstLineChars="0" w:firstLine="0"/>
      <w:jc w:val="center"/>
    </w:pPr>
    <w:rPr>
      <w:kern w:val="0"/>
      <w:lang w:eastAsia="zh-TW"/>
    </w:rPr>
  </w:style>
  <w:style w:type="paragraph" w:styleId="aff0">
    <w:name w:val="Salutation"/>
    <w:basedOn w:val="a1"/>
    <w:next w:val="a1"/>
    <w:rsid w:val="00590EA6"/>
    <w:pPr>
      <w:autoSpaceDE/>
      <w:autoSpaceDN/>
    </w:pPr>
    <w:rPr>
      <w:rFonts w:eastAsia="華康細明體"/>
      <w:w w:val="104"/>
      <w:sz w:val="20"/>
      <w:szCs w:val="20"/>
      <w:lang w:eastAsia="zh-TW"/>
    </w:rPr>
  </w:style>
  <w:style w:type="paragraph" w:styleId="aff1">
    <w:name w:val="footnote text"/>
    <w:basedOn w:val="a1"/>
    <w:link w:val="aff2"/>
    <w:uiPriority w:val="99"/>
    <w:unhideWhenUsed/>
    <w:rsid w:val="003D0C4A"/>
    <w:pPr>
      <w:widowControl/>
      <w:overflowPunct/>
      <w:autoSpaceDE/>
      <w:autoSpaceDN/>
      <w:ind w:firstLineChars="0" w:firstLine="0"/>
    </w:pPr>
    <w:rPr>
      <w:rFonts w:eastAsia="新細明體"/>
      <w:kern w:val="0"/>
      <w:sz w:val="20"/>
      <w:szCs w:val="20"/>
      <w:lang w:eastAsia="zh-TW"/>
    </w:rPr>
  </w:style>
  <w:style w:type="character" w:customStyle="1" w:styleId="aff2">
    <w:name w:val="註腳文字 字元"/>
    <w:link w:val="aff1"/>
    <w:uiPriority w:val="99"/>
    <w:rsid w:val="003D0C4A"/>
    <w:rPr>
      <w:rFonts w:eastAsia="新細明體"/>
    </w:rPr>
  </w:style>
  <w:style w:type="character" w:styleId="aff3">
    <w:name w:val="footnote reference"/>
    <w:uiPriority w:val="99"/>
    <w:unhideWhenUsed/>
    <w:rsid w:val="003D0C4A"/>
    <w:rPr>
      <w:vertAlign w:val="superscript"/>
    </w:rPr>
  </w:style>
  <w:style w:type="paragraph" w:styleId="HTML">
    <w:name w:val="HTML Address"/>
    <w:basedOn w:val="a1"/>
    <w:link w:val="HTML0"/>
    <w:rsid w:val="004C2773"/>
    <w:rPr>
      <w:i/>
      <w:iCs/>
    </w:rPr>
  </w:style>
  <w:style w:type="character" w:customStyle="1" w:styleId="HTML0">
    <w:name w:val="HTML 位址 字元"/>
    <w:basedOn w:val="a2"/>
    <w:link w:val="HTML"/>
    <w:rsid w:val="004C2773"/>
    <w:rPr>
      <w:rFonts w:eastAsia="華康細圓體"/>
      <w:i/>
      <w:iCs/>
      <w:kern w:val="2"/>
      <w:sz w:val="24"/>
      <w:szCs w:val="24"/>
      <w:lang w:eastAsia="zh-CN"/>
    </w:rPr>
  </w:style>
  <w:style w:type="paragraph" w:styleId="HTML1">
    <w:name w:val="HTML Preformatted"/>
    <w:basedOn w:val="a1"/>
    <w:link w:val="HTML2"/>
    <w:rsid w:val="004C2773"/>
    <w:rPr>
      <w:rFonts w:ascii="Courier New" w:hAnsi="Courier New" w:cs="Courier New"/>
      <w:sz w:val="20"/>
      <w:szCs w:val="20"/>
    </w:rPr>
  </w:style>
  <w:style w:type="character" w:customStyle="1" w:styleId="HTML2">
    <w:name w:val="HTML 預設格式 字元"/>
    <w:basedOn w:val="a2"/>
    <w:link w:val="HTML1"/>
    <w:rsid w:val="004C2773"/>
    <w:rPr>
      <w:rFonts w:ascii="Courier New" w:eastAsia="華康細圓體" w:hAnsi="Courier New" w:cs="Courier New"/>
      <w:kern w:val="2"/>
      <w:lang w:eastAsia="zh-CN"/>
    </w:rPr>
  </w:style>
  <w:style w:type="paragraph" w:styleId="Web">
    <w:name w:val="Normal (Web)"/>
    <w:basedOn w:val="a1"/>
    <w:uiPriority w:val="99"/>
    <w:rsid w:val="004C2773"/>
  </w:style>
  <w:style w:type="paragraph" w:styleId="aff4">
    <w:name w:val="Normal Indent"/>
    <w:basedOn w:val="a1"/>
    <w:rsid w:val="004C2773"/>
    <w:pPr>
      <w:ind w:leftChars="200" w:left="480"/>
    </w:pPr>
  </w:style>
  <w:style w:type="paragraph" w:styleId="aff5">
    <w:name w:val="Quote"/>
    <w:basedOn w:val="a1"/>
    <w:next w:val="a1"/>
    <w:link w:val="aff6"/>
    <w:uiPriority w:val="29"/>
    <w:qFormat/>
    <w:rsid w:val="004C2773"/>
    <w:rPr>
      <w:i/>
      <w:iCs/>
      <w:color w:val="000000" w:themeColor="text1"/>
    </w:rPr>
  </w:style>
  <w:style w:type="character" w:customStyle="1" w:styleId="aff6">
    <w:name w:val="引文 字元"/>
    <w:basedOn w:val="a2"/>
    <w:link w:val="aff5"/>
    <w:uiPriority w:val="29"/>
    <w:rsid w:val="004C2773"/>
    <w:rPr>
      <w:rFonts w:eastAsia="華康細圓體"/>
      <w:i/>
      <w:iCs/>
      <w:color w:val="000000" w:themeColor="text1"/>
      <w:kern w:val="2"/>
      <w:sz w:val="24"/>
      <w:szCs w:val="24"/>
      <w:lang w:eastAsia="zh-CN"/>
    </w:rPr>
  </w:style>
  <w:style w:type="paragraph" w:styleId="aff7">
    <w:name w:val="Document Map"/>
    <w:basedOn w:val="a1"/>
    <w:link w:val="aff8"/>
    <w:rsid w:val="004C2773"/>
    <w:rPr>
      <w:rFonts w:ascii="新細明體" w:eastAsia="新細明體"/>
      <w:sz w:val="18"/>
      <w:szCs w:val="18"/>
    </w:rPr>
  </w:style>
  <w:style w:type="character" w:customStyle="1" w:styleId="aff8">
    <w:name w:val="文件引導模式 字元"/>
    <w:basedOn w:val="a2"/>
    <w:link w:val="aff7"/>
    <w:rsid w:val="004C2773"/>
    <w:rPr>
      <w:rFonts w:ascii="新細明體" w:eastAsia="新細明體"/>
      <w:kern w:val="2"/>
      <w:sz w:val="18"/>
      <w:szCs w:val="18"/>
      <w:lang w:eastAsia="zh-CN"/>
    </w:rPr>
  </w:style>
  <w:style w:type="paragraph" w:styleId="aff9">
    <w:name w:val="Date"/>
    <w:basedOn w:val="a1"/>
    <w:next w:val="a1"/>
    <w:link w:val="affa"/>
    <w:rsid w:val="004C2773"/>
    <w:pPr>
      <w:jc w:val="right"/>
    </w:pPr>
  </w:style>
  <w:style w:type="character" w:customStyle="1" w:styleId="affa">
    <w:name w:val="日期 字元"/>
    <w:basedOn w:val="a2"/>
    <w:link w:val="aff9"/>
    <w:rsid w:val="004C2773"/>
    <w:rPr>
      <w:rFonts w:eastAsia="華康細圓體"/>
      <w:kern w:val="2"/>
      <w:sz w:val="24"/>
      <w:szCs w:val="24"/>
      <w:lang w:eastAsia="zh-CN"/>
    </w:rPr>
  </w:style>
  <w:style w:type="paragraph" w:styleId="affb">
    <w:name w:val="macro"/>
    <w:link w:val="affc"/>
    <w:rsid w:val="004C277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eastAsia="新細明體" w:hAnsi="Courier New" w:cs="Courier New"/>
      <w:kern w:val="2"/>
      <w:sz w:val="24"/>
      <w:szCs w:val="24"/>
      <w:lang w:eastAsia="zh-CN"/>
    </w:rPr>
  </w:style>
  <w:style w:type="character" w:customStyle="1" w:styleId="affc">
    <w:name w:val="巨集文字 字元"/>
    <w:basedOn w:val="a2"/>
    <w:link w:val="affb"/>
    <w:rsid w:val="004C2773"/>
    <w:rPr>
      <w:rFonts w:ascii="Courier New" w:eastAsia="新細明體" w:hAnsi="Courier New" w:cs="Courier New"/>
      <w:kern w:val="2"/>
      <w:sz w:val="24"/>
      <w:szCs w:val="24"/>
      <w:lang w:eastAsia="zh-CN"/>
    </w:rPr>
  </w:style>
  <w:style w:type="paragraph" w:styleId="affd">
    <w:name w:val="Body Text"/>
    <w:basedOn w:val="a1"/>
    <w:link w:val="affe"/>
    <w:rsid w:val="004C2773"/>
    <w:pPr>
      <w:spacing w:after="120"/>
    </w:pPr>
  </w:style>
  <w:style w:type="character" w:customStyle="1" w:styleId="affe">
    <w:name w:val="本文 字元"/>
    <w:basedOn w:val="a2"/>
    <w:link w:val="affd"/>
    <w:rsid w:val="004C2773"/>
    <w:rPr>
      <w:rFonts w:eastAsia="華康細圓體"/>
      <w:kern w:val="2"/>
      <w:sz w:val="24"/>
      <w:szCs w:val="24"/>
      <w:lang w:eastAsia="zh-CN"/>
    </w:rPr>
  </w:style>
  <w:style w:type="paragraph" w:styleId="23">
    <w:name w:val="Body Text 2"/>
    <w:basedOn w:val="a1"/>
    <w:link w:val="24"/>
    <w:rsid w:val="004C2773"/>
    <w:pPr>
      <w:spacing w:after="120" w:line="480" w:lineRule="auto"/>
    </w:pPr>
  </w:style>
  <w:style w:type="character" w:customStyle="1" w:styleId="24">
    <w:name w:val="本文 2 字元"/>
    <w:basedOn w:val="a2"/>
    <w:link w:val="23"/>
    <w:rsid w:val="004C2773"/>
    <w:rPr>
      <w:rFonts w:eastAsia="華康細圓體"/>
      <w:kern w:val="2"/>
      <w:sz w:val="24"/>
      <w:szCs w:val="24"/>
      <w:lang w:eastAsia="zh-CN"/>
    </w:rPr>
  </w:style>
  <w:style w:type="paragraph" w:styleId="32">
    <w:name w:val="Body Text 3"/>
    <w:basedOn w:val="a1"/>
    <w:link w:val="33"/>
    <w:rsid w:val="004C2773"/>
    <w:pPr>
      <w:spacing w:after="120"/>
    </w:pPr>
    <w:rPr>
      <w:sz w:val="16"/>
      <w:szCs w:val="16"/>
    </w:rPr>
  </w:style>
  <w:style w:type="character" w:customStyle="1" w:styleId="33">
    <w:name w:val="本文 3 字元"/>
    <w:basedOn w:val="a2"/>
    <w:link w:val="32"/>
    <w:rsid w:val="004C2773"/>
    <w:rPr>
      <w:rFonts w:eastAsia="華康細圓體"/>
      <w:kern w:val="2"/>
      <w:sz w:val="16"/>
      <w:szCs w:val="16"/>
      <w:lang w:eastAsia="zh-CN"/>
    </w:rPr>
  </w:style>
  <w:style w:type="paragraph" w:styleId="afff">
    <w:name w:val="Body Text First Indent"/>
    <w:basedOn w:val="affd"/>
    <w:link w:val="afff0"/>
    <w:rsid w:val="004C2773"/>
    <w:pPr>
      <w:ind w:firstLineChars="100" w:firstLine="210"/>
    </w:pPr>
  </w:style>
  <w:style w:type="character" w:customStyle="1" w:styleId="afff0">
    <w:name w:val="本文第一層縮排 字元"/>
    <w:basedOn w:val="affe"/>
    <w:link w:val="afff"/>
    <w:rsid w:val="004C2773"/>
    <w:rPr>
      <w:rFonts w:eastAsia="華康細圓體"/>
      <w:kern w:val="2"/>
      <w:sz w:val="24"/>
      <w:szCs w:val="24"/>
      <w:lang w:eastAsia="zh-CN"/>
    </w:rPr>
  </w:style>
  <w:style w:type="paragraph" w:styleId="afff1">
    <w:name w:val="Body Text Indent"/>
    <w:basedOn w:val="a1"/>
    <w:link w:val="afff2"/>
    <w:rsid w:val="004C2773"/>
    <w:pPr>
      <w:spacing w:after="120"/>
      <w:ind w:leftChars="200" w:left="480"/>
    </w:pPr>
  </w:style>
  <w:style w:type="character" w:customStyle="1" w:styleId="afff2">
    <w:name w:val="本文縮排 字元"/>
    <w:basedOn w:val="a2"/>
    <w:link w:val="afff1"/>
    <w:rsid w:val="004C2773"/>
    <w:rPr>
      <w:rFonts w:eastAsia="華康細圓體"/>
      <w:kern w:val="2"/>
      <w:sz w:val="24"/>
      <w:szCs w:val="24"/>
      <w:lang w:eastAsia="zh-CN"/>
    </w:rPr>
  </w:style>
  <w:style w:type="paragraph" w:styleId="25">
    <w:name w:val="Body Text First Indent 2"/>
    <w:basedOn w:val="afff1"/>
    <w:link w:val="26"/>
    <w:rsid w:val="004C2773"/>
    <w:pPr>
      <w:ind w:firstLineChars="100" w:firstLine="210"/>
    </w:pPr>
  </w:style>
  <w:style w:type="character" w:customStyle="1" w:styleId="26">
    <w:name w:val="本文第一層縮排 2 字元"/>
    <w:basedOn w:val="afff2"/>
    <w:link w:val="25"/>
    <w:rsid w:val="004C2773"/>
    <w:rPr>
      <w:rFonts w:eastAsia="華康細圓體"/>
      <w:kern w:val="2"/>
      <w:sz w:val="24"/>
      <w:szCs w:val="24"/>
      <w:lang w:eastAsia="zh-CN"/>
    </w:rPr>
  </w:style>
  <w:style w:type="paragraph" w:styleId="27">
    <w:name w:val="Body Text Indent 2"/>
    <w:basedOn w:val="a1"/>
    <w:link w:val="28"/>
    <w:rsid w:val="004C2773"/>
    <w:pPr>
      <w:spacing w:after="120" w:line="480" w:lineRule="auto"/>
      <w:ind w:leftChars="200" w:left="480"/>
    </w:pPr>
  </w:style>
  <w:style w:type="character" w:customStyle="1" w:styleId="28">
    <w:name w:val="本文縮排 2 字元"/>
    <w:basedOn w:val="a2"/>
    <w:link w:val="27"/>
    <w:rsid w:val="004C2773"/>
    <w:rPr>
      <w:rFonts w:eastAsia="華康細圓體"/>
      <w:kern w:val="2"/>
      <w:sz w:val="24"/>
      <w:szCs w:val="24"/>
      <w:lang w:eastAsia="zh-CN"/>
    </w:rPr>
  </w:style>
  <w:style w:type="paragraph" w:styleId="34">
    <w:name w:val="Body Text Indent 3"/>
    <w:basedOn w:val="a1"/>
    <w:link w:val="35"/>
    <w:rsid w:val="004C2773"/>
    <w:pPr>
      <w:spacing w:after="120"/>
      <w:ind w:leftChars="200" w:left="480"/>
    </w:pPr>
    <w:rPr>
      <w:sz w:val="16"/>
      <w:szCs w:val="16"/>
    </w:rPr>
  </w:style>
  <w:style w:type="character" w:customStyle="1" w:styleId="35">
    <w:name w:val="本文縮排 3 字元"/>
    <w:basedOn w:val="a2"/>
    <w:link w:val="34"/>
    <w:rsid w:val="004C2773"/>
    <w:rPr>
      <w:rFonts w:eastAsia="華康細圓體"/>
      <w:kern w:val="2"/>
      <w:sz w:val="16"/>
      <w:szCs w:val="16"/>
      <w:lang w:eastAsia="zh-CN"/>
    </w:rPr>
  </w:style>
  <w:style w:type="paragraph" w:styleId="29">
    <w:name w:val="toc 2"/>
    <w:basedOn w:val="a1"/>
    <w:next w:val="a1"/>
    <w:autoRedefine/>
    <w:rsid w:val="004C2773"/>
    <w:pPr>
      <w:ind w:leftChars="200" w:left="480"/>
    </w:pPr>
  </w:style>
  <w:style w:type="paragraph" w:styleId="36">
    <w:name w:val="toc 3"/>
    <w:basedOn w:val="a1"/>
    <w:next w:val="a1"/>
    <w:autoRedefine/>
    <w:rsid w:val="004C2773"/>
    <w:pPr>
      <w:ind w:leftChars="400" w:left="960"/>
    </w:pPr>
  </w:style>
  <w:style w:type="paragraph" w:styleId="43">
    <w:name w:val="toc 4"/>
    <w:basedOn w:val="a1"/>
    <w:next w:val="a1"/>
    <w:autoRedefine/>
    <w:rsid w:val="004C2773"/>
    <w:pPr>
      <w:ind w:leftChars="600" w:left="1440"/>
    </w:pPr>
  </w:style>
  <w:style w:type="paragraph" w:styleId="53">
    <w:name w:val="toc 5"/>
    <w:basedOn w:val="a1"/>
    <w:next w:val="a1"/>
    <w:autoRedefine/>
    <w:rsid w:val="004C2773"/>
    <w:pPr>
      <w:ind w:leftChars="800" w:left="1920"/>
    </w:pPr>
  </w:style>
  <w:style w:type="paragraph" w:styleId="61">
    <w:name w:val="toc 6"/>
    <w:basedOn w:val="a1"/>
    <w:next w:val="a1"/>
    <w:autoRedefine/>
    <w:rsid w:val="004C2773"/>
    <w:pPr>
      <w:ind w:leftChars="1000" w:left="2400"/>
    </w:pPr>
  </w:style>
  <w:style w:type="paragraph" w:styleId="71">
    <w:name w:val="toc 7"/>
    <w:basedOn w:val="a1"/>
    <w:next w:val="a1"/>
    <w:autoRedefine/>
    <w:rsid w:val="004C2773"/>
    <w:pPr>
      <w:ind w:leftChars="1200" w:left="2880"/>
    </w:pPr>
  </w:style>
  <w:style w:type="paragraph" w:styleId="81">
    <w:name w:val="toc 8"/>
    <w:basedOn w:val="a1"/>
    <w:next w:val="a1"/>
    <w:autoRedefine/>
    <w:rsid w:val="004C2773"/>
    <w:pPr>
      <w:ind w:leftChars="1400" w:left="3360"/>
    </w:pPr>
  </w:style>
  <w:style w:type="paragraph" w:styleId="91">
    <w:name w:val="toc 9"/>
    <w:basedOn w:val="a1"/>
    <w:next w:val="a1"/>
    <w:autoRedefine/>
    <w:rsid w:val="004C2773"/>
    <w:pPr>
      <w:ind w:leftChars="1600" w:left="3840"/>
    </w:pPr>
  </w:style>
  <w:style w:type="character" w:customStyle="1" w:styleId="10">
    <w:name w:val="標題 1 字元"/>
    <w:basedOn w:val="a2"/>
    <w:link w:val="1"/>
    <w:rsid w:val="004C2773"/>
    <w:rPr>
      <w:rFonts w:asciiTheme="majorHAnsi" w:eastAsiaTheme="majorEastAsia" w:hAnsiTheme="majorHAnsi" w:cstheme="majorBidi"/>
      <w:b/>
      <w:bCs/>
      <w:kern w:val="52"/>
      <w:sz w:val="52"/>
      <w:szCs w:val="52"/>
      <w:lang w:eastAsia="zh-CN"/>
    </w:rPr>
  </w:style>
  <w:style w:type="paragraph" w:styleId="afff3">
    <w:name w:val="TOC Heading"/>
    <w:basedOn w:val="1"/>
    <w:next w:val="a1"/>
    <w:uiPriority w:val="39"/>
    <w:semiHidden/>
    <w:unhideWhenUsed/>
    <w:qFormat/>
    <w:rsid w:val="004C2773"/>
    <w:pPr>
      <w:outlineLvl w:val="9"/>
    </w:pPr>
  </w:style>
  <w:style w:type="paragraph" w:styleId="afff4">
    <w:name w:val="envelope address"/>
    <w:basedOn w:val="a1"/>
    <w:rsid w:val="004C2773"/>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5">
    <w:name w:val="table of authorities"/>
    <w:basedOn w:val="a1"/>
    <w:next w:val="a1"/>
    <w:rsid w:val="004C2773"/>
    <w:pPr>
      <w:ind w:leftChars="200" w:left="480" w:firstLine="0"/>
    </w:pPr>
  </w:style>
  <w:style w:type="paragraph" w:styleId="afff6">
    <w:name w:val="toa heading"/>
    <w:basedOn w:val="a1"/>
    <w:next w:val="a1"/>
    <w:rsid w:val="004C2773"/>
    <w:pPr>
      <w:spacing w:before="120"/>
    </w:pPr>
    <w:rPr>
      <w:rFonts w:asciiTheme="majorHAnsi" w:eastAsia="新細明體" w:hAnsiTheme="majorHAnsi" w:cstheme="majorBidi"/>
    </w:rPr>
  </w:style>
  <w:style w:type="paragraph" w:styleId="afff7">
    <w:name w:val="Bibliography"/>
    <w:basedOn w:val="a1"/>
    <w:next w:val="a1"/>
    <w:uiPriority w:val="37"/>
    <w:semiHidden/>
    <w:unhideWhenUsed/>
    <w:rsid w:val="004C2773"/>
  </w:style>
  <w:style w:type="paragraph" w:styleId="afff8">
    <w:name w:val="Plain Text"/>
    <w:basedOn w:val="a1"/>
    <w:link w:val="afff9"/>
    <w:rsid w:val="004C2773"/>
    <w:rPr>
      <w:rFonts w:ascii="細明體" w:eastAsia="細明體" w:hAnsi="Courier New" w:cs="Courier New"/>
    </w:rPr>
  </w:style>
  <w:style w:type="character" w:customStyle="1" w:styleId="afff9">
    <w:name w:val="純文字 字元"/>
    <w:basedOn w:val="a2"/>
    <w:link w:val="afff8"/>
    <w:rsid w:val="004C2773"/>
    <w:rPr>
      <w:rFonts w:ascii="細明體" w:eastAsia="細明體" w:hAnsi="Courier New" w:cs="Courier New"/>
      <w:kern w:val="2"/>
      <w:sz w:val="24"/>
      <w:szCs w:val="24"/>
      <w:lang w:eastAsia="zh-CN"/>
    </w:rPr>
  </w:style>
  <w:style w:type="paragraph" w:styleId="13">
    <w:name w:val="index 1"/>
    <w:basedOn w:val="a1"/>
    <w:next w:val="a1"/>
    <w:autoRedefine/>
    <w:rsid w:val="004C2773"/>
    <w:pPr>
      <w:ind w:firstLine="0"/>
    </w:pPr>
  </w:style>
  <w:style w:type="paragraph" w:styleId="2a">
    <w:name w:val="index 2"/>
    <w:basedOn w:val="a1"/>
    <w:next w:val="a1"/>
    <w:autoRedefine/>
    <w:rsid w:val="004C2773"/>
    <w:pPr>
      <w:ind w:leftChars="200" w:left="200" w:firstLine="0"/>
    </w:pPr>
  </w:style>
  <w:style w:type="paragraph" w:styleId="37">
    <w:name w:val="index 3"/>
    <w:basedOn w:val="a1"/>
    <w:next w:val="a1"/>
    <w:autoRedefine/>
    <w:rsid w:val="004C2773"/>
    <w:pPr>
      <w:ind w:leftChars="400" w:left="400" w:firstLine="0"/>
    </w:pPr>
  </w:style>
  <w:style w:type="paragraph" w:styleId="44">
    <w:name w:val="index 4"/>
    <w:basedOn w:val="a1"/>
    <w:next w:val="a1"/>
    <w:autoRedefine/>
    <w:rsid w:val="004C2773"/>
    <w:pPr>
      <w:ind w:leftChars="600" w:left="600" w:firstLine="0"/>
    </w:pPr>
  </w:style>
  <w:style w:type="paragraph" w:styleId="54">
    <w:name w:val="index 5"/>
    <w:basedOn w:val="a1"/>
    <w:next w:val="a1"/>
    <w:autoRedefine/>
    <w:rsid w:val="004C2773"/>
    <w:pPr>
      <w:ind w:leftChars="800" w:left="800" w:firstLine="0"/>
    </w:pPr>
  </w:style>
  <w:style w:type="paragraph" w:styleId="62">
    <w:name w:val="index 6"/>
    <w:basedOn w:val="a1"/>
    <w:next w:val="a1"/>
    <w:autoRedefine/>
    <w:rsid w:val="004C2773"/>
    <w:pPr>
      <w:ind w:leftChars="1000" w:left="1000" w:firstLine="0"/>
    </w:pPr>
  </w:style>
  <w:style w:type="paragraph" w:styleId="72">
    <w:name w:val="index 7"/>
    <w:basedOn w:val="a1"/>
    <w:next w:val="a1"/>
    <w:autoRedefine/>
    <w:rsid w:val="004C2773"/>
    <w:pPr>
      <w:ind w:leftChars="1200" w:left="1200" w:firstLine="0"/>
    </w:pPr>
  </w:style>
  <w:style w:type="paragraph" w:styleId="82">
    <w:name w:val="index 8"/>
    <w:basedOn w:val="a1"/>
    <w:next w:val="a1"/>
    <w:autoRedefine/>
    <w:rsid w:val="004C2773"/>
    <w:pPr>
      <w:ind w:leftChars="1400" w:left="1400" w:firstLine="0"/>
    </w:pPr>
  </w:style>
  <w:style w:type="paragraph" w:styleId="92">
    <w:name w:val="index 9"/>
    <w:basedOn w:val="a1"/>
    <w:next w:val="a1"/>
    <w:autoRedefine/>
    <w:rsid w:val="004C2773"/>
    <w:pPr>
      <w:ind w:leftChars="1600" w:left="1600" w:firstLine="0"/>
    </w:pPr>
  </w:style>
  <w:style w:type="paragraph" w:styleId="afffa">
    <w:name w:val="index heading"/>
    <w:basedOn w:val="a1"/>
    <w:next w:val="13"/>
    <w:rsid w:val="004C2773"/>
    <w:rPr>
      <w:rFonts w:asciiTheme="majorHAnsi" w:eastAsiaTheme="majorEastAsia" w:hAnsiTheme="majorHAnsi" w:cstheme="majorBidi"/>
      <w:b/>
      <w:bCs/>
    </w:rPr>
  </w:style>
  <w:style w:type="paragraph" w:styleId="afffb">
    <w:name w:val="Message Header"/>
    <w:basedOn w:val="a1"/>
    <w:link w:val="afffc"/>
    <w:rsid w:val="004C277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c">
    <w:name w:val="訊息欄位名稱 字元"/>
    <w:basedOn w:val="a2"/>
    <w:link w:val="afffb"/>
    <w:rsid w:val="004C2773"/>
    <w:rPr>
      <w:rFonts w:asciiTheme="majorHAnsi" w:eastAsiaTheme="majorEastAsia" w:hAnsiTheme="majorHAnsi" w:cstheme="majorBidi"/>
      <w:kern w:val="2"/>
      <w:sz w:val="24"/>
      <w:szCs w:val="24"/>
      <w:shd w:val="pct20" w:color="auto" w:fill="auto"/>
      <w:lang w:eastAsia="zh-CN"/>
    </w:rPr>
  </w:style>
  <w:style w:type="paragraph" w:styleId="afffd">
    <w:name w:val="Subtitle"/>
    <w:basedOn w:val="a1"/>
    <w:next w:val="a1"/>
    <w:link w:val="afffe"/>
    <w:qFormat/>
    <w:rsid w:val="004C2773"/>
    <w:pPr>
      <w:spacing w:after="60"/>
      <w:jc w:val="center"/>
      <w:outlineLvl w:val="1"/>
    </w:pPr>
    <w:rPr>
      <w:rFonts w:asciiTheme="majorHAnsi" w:eastAsia="新細明體" w:hAnsiTheme="majorHAnsi" w:cstheme="majorBidi"/>
      <w:i/>
      <w:iCs/>
    </w:rPr>
  </w:style>
  <w:style w:type="character" w:customStyle="1" w:styleId="afffe">
    <w:name w:val="副標題 字元"/>
    <w:basedOn w:val="a2"/>
    <w:link w:val="afffd"/>
    <w:rsid w:val="004C2773"/>
    <w:rPr>
      <w:rFonts w:asciiTheme="majorHAnsi" w:eastAsia="新細明體" w:hAnsiTheme="majorHAnsi" w:cstheme="majorBidi"/>
      <w:i/>
      <w:iCs/>
      <w:kern w:val="2"/>
      <w:sz w:val="24"/>
      <w:szCs w:val="24"/>
      <w:lang w:eastAsia="zh-CN"/>
    </w:rPr>
  </w:style>
  <w:style w:type="paragraph" w:styleId="affff">
    <w:name w:val="Block Text"/>
    <w:basedOn w:val="a1"/>
    <w:rsid w:val="004C2773"/>
    <w:pPr>
      <w:spacing w:after="120"/>
      <w:ind w:leftChars="600" w:left="1440" w:rightChars="600" w:right="1440"/>
    </w:pPr>
  </w:style>
  <w:style w:type="paragraph" w:styleId="affff0">
    <w:name w:val="envelope return"/>
    <w:basedOn w:val="a1"/>
    <w:rsid w:val="004C2773"/>
    <w:pPr>
      <w:snapToGrid w:val="0"/>
    </w:pPr>
    <w:rPr>
      <w:rFonts w:asciiTheme="majorHAnsi" w:eastAsiaTheme="majorEastAsia" w:hAnsiTheme="majorHAnsi" w:cstheme="majorBidi"/>
    </w:rPr>
  </w:style>
  <w:style w:type="paragraph" w:styleId="affff1">
    <w:name w:val="List Continue"/>
    <w:basedOn w:val="a1"/>
    <w:rsid w:val="004C2773"/>
    <w:pPr>
      <w:spacing w:after="120"/>
      <w:ind w:leftChars="200" w:left="480"/>
      <w:contextualSpacing/>
    </w:pPr>
  </w:style>
  <w:style w:type="paragraph" w:styleId="2b">
    <w:name w:val="List Continue 2"/>
    <w:basedOn w:val="a1"/>
    <w:rsid w:val="004C2773"/>
    <w:pPr>
      <w:spacing w:after="120"/>
      <w:ind w:leftChars="400" w:left="960"/>
      <w:contextualSpacing/>
    </w:pPr>
  </w:style>
  <w:style w:type="paragraph" w:styleId="38">
    <w:name w:val="List Continue 3"/>
    <w:basedOn w:val="a1"/>
    <w:rsid w:val="004C2773"/>
    <w:pPr>
      <w:spacing w:after="120"/>
      <w:ind w:leftChars="600" w:left="1440"/>
      <w:contextualSpacing/>
    </w:pPr>
  </w:style>
  <w:style w:type="paragraph" w:styleId="45">
    <w:name w:val="List Continue 4"/>
    <w:basedOn w:val="a1"/>
    <w:rsid w:val="004C2773"/>
    <w:pPr>
      <w:spacing w:after="120"/>
      <w:ind w:leftChars="800" w:left="1920"/>
      <w:contextualSpacing/>
    </w:pPr>
  </w:style>
  <w:style w:type="paragraph" w:styleId="55">
    <w:name w:val="List Continue 5"/>
    <w:basedOn w:val="a1"/>
    <w:rsid w:val="004C2773"/>
    <w:pPr>
      <w:spacing w:after="120"/>
      <w:ind w:leftChars="1000" w:left="2400"/>
      <w:contextualSpacing/>
    </w:pPr>
  </w:style>
  <w:style w:type="paragraph" w:styleId="affff2">
    <w:name w:val="List"/>
    <w:basedOn w:val="a1"/>
    <w:rsid w:val="004C2773"/>
    <w:pPr>
      <w:ind w:leftChars="200" w:left="100" w:hangingChars="200" w:hanging="200"/>
      <w:contextualSpacing/>
    </w:pPr>
  </w:style>
  <w:style w:type="paragraph" w:styleId="2c">
    <w:name w:val="List 2"/>
    <w:basedOn w:val="a1"/>
    <w:rsid w:val="004C2773"/>
    <w:pPr>
      <w:ind w:leftChars="400" w:left="100" w:hangingChars="200" w:hanging="200"/>
      <w:contextualSpacing/>
    </w:pPr>
  </w:style>
  <w:style w:type="paragraph" w:styleId="39">
    <w:name w:val="List 3"/>
    <w:basedOn w:val="a1"/>
    <w:rsid w:val="004C2773"/>
    <w:pPr>
      <w:ind w:leftChars="600" w:left="100" w:hangingChars="200" w:hanging="200"/>
      <w:contextualSpacing/>
    </w:pPr>
  </w:style>
  <w:style w:type="paragraph" w:styleId="46">
    <w:name w:val="List 4"/>
    <w:basedOn w:val="a1"/>
    <w:rsid w:val="004C2773"/>
    <w:pPr>
      <w:ind w:leftChars="800" w:left="100" w:hangingChars="200" w:hanging="200"/>
      <w:contextualSpacing/>
    </w:pPr>
  </w:style>
  <w:style w:type="paragraph" w:styleId="56">
    <w:name w:val="List 5"/>
    <w:basedOn w:val="a1"/>
    <w:rsid w:val="004C2773"/>
    <w:pPr>
      <w:ind w:leftChars="1000" w:left="100" w:hangingChars="200" w:hanging="200"/>
      <w:contextualSpacing/>
    </w:pPr>
  </w:style>
  <w:style w:type="paragraph" w:styleId="affff3">
    <w:name w:val="List Paragraph"/>
    <w:basedOn w:val="a1"/>
    <w:uiPriority w:val="34"/>
    <w:qFormat/>
    <w:rsid w:val="004C2773"/>
    <w:pPr>
      <w:ind w:leftChars="200" w:left="480"/>
    </w:pPr>
  </w:style>
  <w:style w:type="paragraph" w:styleId="a">
    <w:name w:val="List Number"/>
    <w:basedOn w:val="a1"/>
    <w:rsid w:val="004C2773"/>
    <w:pPr>
      <w:numPr>
        <w:numId w:val="16"/>
      </w:numPr>
      <w:contextualSpacing/>
    </w:pPr>
  </w:style>
  <w:style w:type="paragraph" w:styleId="2">
    <w:name w:val="List Number 2"/>
    <w:basedOn w:val="a1"/>
    <w:rsid w:val="004C2773"/>
    <w:pPr>
      <w:numPr>
        <w:numId w:val="17"/>
      </w:numPr>
      <w:contextualSpacing/>
    </w:pPr>
  </w:style>
  <w:style w:type="paragraph" w:styleId="3">
    <w:name w:val="List Number 3"/>
    <w:basedOn w:val="a1"/>
    <w:rsid w:val="004C2773"/>
    <w:pPr>
      <w:numPr>
        <w:numId w:val="18"/>
      </w:numPr>
      <w:contextualSpacing/>
    </w:pPr>
  </w:style>
  <w:style w:type="paragraph" w:styleId="4">
    <w:name w:val="List Number 4"/>
    <w:basedOn w:val="a1"/>
    <w:rsid w:val="004C2773"/>
    <w:pPr>
      <w:numPr>
        <w:numId w:val="19"/>
      </w:numPr>
      <w:contextualSpacing/>
    </w:pPr>
  </w:style>
  <w:style w:type="paragraph" w:styleId="5">
    <w:name w:val="List Number 5"/>
    <w:basedOn w:val="a1"/>
    <w:rsid w:val="004C2773"/>
    <w:pPr>
      <w:numPr>
        <w:numId w:val="20"/>
      </w:numPr>
      <w:contextualSpacing/>
    </w:pPr>
  </w:style>
  <w:style w:type="paragraph" w:styleId="affff4">
    <w:name w:val="endnote text"/>
    <w:basedOn w:val="a1"/>
    <w:link w:val="affff5"/>
    <w:rsid w:val="004C2773"/>
    <w:pPr>
      <w:snapToGrid w:val="0"/>
      <w:jc w:val="left"/>
    </w:pPr>
  </w:style>
  <w:style w:type="character" w:customStyle="1" w:styleId="affff5">
    <w:name w:val="章節附註文字 字元"/>
    <w:basedOn w:val="a2"/>
    <w:link w:val="affff4"/>
    <w:rsid w:val="004C2773"/>
    <w:rPr>
      <w:rFonts w:eastAsia="華康細圓體"/>
      <w:kern w:val="2"/>
      <w:sz w:val="24"/>
      <w:szCs w:val="24"/>
      <w:lang w:eastAsia="zh-CN"/>
    </w:rPr>
  </w:style>
  <w:style w:type="paragraph" w:styleId="affff6">
    <w:name w:val="No Spacing"/>
    <w:uiPriority w:val="1"/>
    <w:qFormat/>
    <w:rsid w:val="004C2773"/>
    <w:pPr>
      <w:widowControl w:val="0"/>
      <w:overflowPunct w:val="0"/>
      <w:autoSpaceDE w:val="0"/>
      <w:autoSpaceDN w:val="0"/>
      <w:ind w:firstLineChars="200" w:firstLine="200"/>
      <w:jc w:val="both"/>
    </w:pPr>
    <w:rPr>
      <w:rFonts w:eastAsia="華康細圓體"/>
      <w:kern w:val="2"/>
      <w:sz w:val="24"/>
      <w:szCs w:val="24"/>
      <w:lang w:eastAsia="zh-CN"/>
    </w:rPr>
  </w:style>
  <w:style w:type="paragraph" w:styleId="affff7">
    <w:name w:val="Closing"/>
    <w:basedOn w:val="a1"/>
    <w:link w:val="affff8"/>
    <w:rsid w:val="004C2773"/>
    <w:pPr>
      <w:ind w:leftChars="1800" w:left="100"/>
    </w:pPr>
  </w:style>
  <w:style w:type="character" w:customStyle="1" w:styleId="affff8">
    <w:name w:val="結語 字元"/>
    <w:basedOn w:val="a2"/>
    <w:link w:val="affff7"/>
    <w:rsid w:val="004C2773"/>
    <w:rPr>
      <w:rFonts w:eastAsia="華康細圓體"/>
      <w:kern w:val="2"/>
      <w:sz w:val="24"/>
      <w:szCs w:val="24"/>
      <w:lang w:eastAsia="zh-CN"/>
    </w:rPr>
  </w:style>
  <w:style w:type="paragraph" w:styleId="affff9">
    <w:name w:val="Note Heading"/>
    <w:basedOn w:val="a1"/>
    <w:next w:val="a1"/>
    <w:link w:val="affffa"/>
    <w:rsid w:val="004C2773"/>
    <w:pPr>
      <w:jc w:val="center"/>
    </w:pPr>
  </w:style>
  <w:style w:type="character" w:customStyle="1" w:styleId="affffa">
    <w:name w:val="註釋標題 字元"/>
    <w:basedOn w:val="a2"/>
    <w:link w:val="affff9"/>
    <w:rsid w:val="004C2773"/>
    <w:rPr>
      <w:rFonts w:eastAsia="華康細圓體"/>
      <w:kern w:val="2"/>
      <w:sz w:val="24"/>
      <w:szCs w:val="24"/>
      <w:lang w:eastAsia="zh-CN"/>
    </w:rPr>
  </w:style>
  <w:style w:type="paragraph" w:styleId="a0">
    <w:name w:val="List Bullet"/>
    <w:basedOn w:val="a1"/>
    <w:rsid w:val="004C2773"/>
    <w:pPr>
      <w:numPr>
        <w:numId w:val="21"/>
      </w:numPr>
      <w:contextualSpacing/>
    </w:pPr>
  </w:style>
  <w:style w:type="paragraph" w:styleId="20">
    <w:name w:val="List Bullet 2"/>
    <w:basedOn w:val="a1"/>
    <w:rsid w:val="004C2773"/>
    <w:pPr>
      <w:numPr>
        <w:numId w:val="22"/>
      </w:numPr>
      <w:contextualSpacing/>
    </w:pPr>
  </w:style>
  <w:style w:type="paragraph" w:styleId="30">
    <w:name w:val="List Bullet 3"/>
    <w:basedOn w:val="a1"/>
    <w:rsid w:val="004C2773"/>
    <w:pPr>
      <w:numPr>
        <w:numId w:val="23"/>
      </w:numPr>
      <w:contextualSpacing/>
    </w:pPr>
  </w:style>
  <w:style w:type="paragraph" w:styleId="40">
    <w:name w:val="List Bullet 4"/>
    <w:basedOn w:val="a1"/>
    <w:rsid w:val="004C2773"/>
    <w:pPr>
      <w:numPr>
        <w:numId w:val="24"/>
      </w:numPr>
      <w:contextualSpacing/>
    </w:pPr>
  </w:style>
  <w:style w:type="paragraph" w:styleId="50">
    <w:name w:val="List Bullet 5"/>
    <w:basedOn w:val="a1"/>
    <w:rsid w:val="004C2773"/>
    <w:pPr>
      <w:numPr>
        <w:numId w:val="25"/>
      </w:numPr>
      <w:contextualSpacing/>
    </w:pPr>
  </w:style>
  <w:style w:type="paragraph" w:styleId="affffb">
    <w:name w:val="E-mail Signature"/>
    <w:basedOn w:val="a1"/>
    <w:link w:val="affffc"/>
    <w:rsid w:val="004C2773"/>
  </w:style>
  <w:style w:type="character" w:customStyle="1" w:styleId="affffc">
    <w:name w:val="電子郵件簽名 字元"/>
    <w:basedOn w:val="a2"/>
    <w:link w:val="affffb"/>
    <w:rsid w:val="004C2773"/>
    <w:rPr>
      <w:rFonts w:eastAsia="華康細圓體"/>
      <w:kern w:val="2"/>
      <w:sz w:val="24"/>
      <w:szCs w:val="24"/>
      <w:lang w:eastAsia="zh-CN"/>
    </w:rPr>
  </w:style>
  <w:style w:type="paragraph" w:styleId="affffd">
    <w:name w:val="table of figures"/>
    <w:basedOn w:val="a1"/>
    <w:next w:val="a1"/>
    <w:rsid w:val="004C2773"/>
    <w:pPr>
      <w:ind w:leftChars="400" w:left="400" w:hangingChars="200" w:hanging="200"/>
    </w:pPr>
  </w:style>
  <w:style w:type="paragraph" w:styleId="affffe">
    <w:name w:val="caption"/>
    <w:basedOn w:val="a1"/>
    <w:next w:val="a1"/>
    <w:semiHidden/>
    <w:unhideWhenUsed/>
    <w:qFormat/>
    <w:rsid w:val="004C2773"/>
    <w:rPr>
      <w:sz w:val="20"/>
      <w:szCs w:val="20"/>
    </w:rPr>
  </w:style>
  <w:style w:type="paragraph" w:styleId="afffff">
    <w:name w:val="Title"/>
    <w:basedOn w:val="a1"/>
    <w:next w:val="a1"/>
    <w:link w:val="afffff0"/>
    <w:qFormat/>
    <w:rsid w:val="004C2773"/>
    <w:pPr>
      <w:spacing w:before="240" w:after="60"/>
      <w:jc w:val="center"/>
      <w:outlineLvl w:val="0"/>
    </w:pPr>
    <w:rPr>
      <w:rFonts w:asciiTheme="majorHAnsi" w:eastAsia="新細明體" w:hAnsiTheme="majorHAnsi" w:cstheme="majorBidi"/>
      <w:b/>
      <w:bCs/>
      <w:sz w:val="32"/>
      <w:szCs w:val="32"/>
    </w:rPr>
  </w:style>
  <w:style w:type="character" w:customStyle="1" w:styleId="afffff0">
    <w:name w:val="標題 字元"/>
    <w:basedOn w:val="a2"/>
    <w:link w:val="afffff"/>
    <w:rsid w:val="004C2773"/>
    <w:rPr>
      <w:rFonts w:asciiTheme="majorHAnsi" w:eastAsia="新細明體" w:hAnsiTheme="majorHAnsi" w:cstheme="majorBidi"/>
      <w:b/>
      <w:bCs/>
      <w:kern w:val="2"/>
      <w:sz w:val="32"/>
      <w:szCs w:val="32"/>
      <w:lang w:eastAsia="zh-CN"/>
    </w:rPr>
  </w:style>
  <w:style w:type="character" w:customStyle="1" w:styleId="22">
    <w:name w:val="標題 2 字元"/>
    <w:basedOn w:val="a2"/>
    <w:link w:val="21"/>
    <w:semiHidden/>
    <w:rsid w:val="004C2773"/>
    <w:rPr>
      <w:rFonts w:asciiTheme="majorHAnsi" w:eastAsiaTheme="majorEastAsia" w:hAnsiTheme="majorHAnsi" w:cstheme="majorBidi"/>
      <w:b/>
      <w:bCs/>
      <w:kern w:val="2"/>
      <w:sz w:val="48"/>
      <w:szCs w:val="48"/>
      <w:lang w:eastAsia="zh-CN"/>
    </w:rPr>
  </w:style>
  <w:style w:type="character" w:customStyle="1" w:styleId="42">
    <w:name w:val="標題 4 字元"/>
    <w:basedOn w:val="a2"/>
    <w:link w:val="41"/>
    <w:semiHidden/>
    <w:rsid w:val="004C2773"/>
    <w:rPr>
      <w:rFonts w:asciiTheme="majorHAnsi" w:eastAsiaTheme="majorEastAsia" w:hAnsiTheme="majorHAnsi" w:cstheme="majorBidi"/>
      <w:kern w:val="2"/>
      <w:sz w:val="36"/>
      <w:szCs w:val="36"/>
      <w:lang w:eastAsia="zh-CN"/>
    </w:rPr>
  </w:style>
  <w:style w:type="character" w:customStyle="1" w:styleId="52">
    <w:name w:val="標題 5 字元"/>
    <w:basedOn w:val="a2"/>
    <w:link w:val="51"/>
    <w:semiHidden/>
    <w:rsid w:val="004C2773"/>
    <w:rPr>
      <w:rFonts w:asciiTheme="majorHAnsi" w:eastAsiaTheme="majorEastAsia" w:hAnsiTheme="majorHAnsi" w:cstheme="majorBidi"/>
      <w:b/>
      <w:bCs/>
      <w:kern w:val="2"/>
      <w:sz w:val="36"/>
      <w:szCs w:val="36"/>
      <w:lang w:eastAsia="zh-CN"/>
    </w:rPr>
  </w:style>
  <w:style w:type="character" w:customStyle="1" w:styleId="60">
    <w:name w:val="標題 6 字元"/>
    <w:basedOn w:val="a2"/>
    <w:link w:val="6"/>
    <w:semiHidden/>
    <w:rsid w:val="004C2773"/>
    <w:rPr>
      <w:rFonts w:asciiTheme="majorHAnsi" w:eastAsiaTheme="majorEastAsia" w:hAnsiTheme="majorHAnsi" w:cstheme="majorBidi"/>
      <w:kern w:val="2"/>
      <w:sz w:val="36"/>
      <w:szCs w:val="36"/>
      <w:lang w:eastAsia="zh-CN"/>
    </w:rPr>
  </w:style>
  <w:style w:type="character" w:customStyle="1" w:styleId="70">
    <w:name w:val="標題 7 字元"/>
    <w:basedOn w:val="a2"/>
    <w:link w:val="7"/>
    <w:semiHidden/>
    <w:rsid w:val="004C2773"/>
    <w:rPr>
      <w:rFonts w:asciiTheme="majorHAnsi" w:eastAsiaTheme="majorEastAsia" w:hAnsiTheme="majorHAnsi" w:cstheme="majorBidi"/>
      <w:b/>
      <w:bCs/>
      <w:kern w:val="2"/>
      <w:sz w:val="36"/>
      <w:szCs w:val="36"/>
      <w:lang w:eastAsia="zh-CN"/>
    </w:rPr>
  </w:style>
  <w:style w:type="character" w:customStyle="1" w:styleId="80">
    <w:name w:val="標題 8 字元"/>
    <w:basedOn w:val="a2"/>
    <w:link w:val="8"/>
    <w:semiHidden/>
    <w:rsid w:val="004C2773"/>
    <w:rPr>
      <w:rFonts w:asciiTheme="majorHAnsi" w:eastAsiaTheme="majorEastAsia" w:hAnsiTheme="majorHAnsi" w:cstheme="majorBidi"/>
      <w:kern w:val="2"/>
      <w:sz w:val="36"/>
      <w:szCs w:val="36"/>
      <w:lang w:eastAsia="zh-CN"/>
    </w:rPr>
  </w:style>
  <w:style w:type="character" w:customStyle="1" w:styleId="90">
    <w:name w:val="標題 9 字元"/>
    <w:basedOn w:val="a2"/>
    <w:link w:val="9"/>
    <w:semiHidden/>
    <w:rsid w:val="004C2773"/>
    <w:rPr>
      <w:rFonts w:asciiTheme="majorHAnsi" w:eastAsiaTheme="majorEastAsia" w:hAnsiTheme="majorHAnsi" w:cstheme="majorBidi"/>
      <w:kern w:val="2"/>
      <w:sz w:val="36"/>
      <w:szCs w:val="36"/>
      <w:lang w:eastAsia="zh-CN"/>
    </w:rPr>
  </w:style>
  <w:style w:type="paragraph" w:styleId="afffff1">
    <w:name w:val="Intense Quote"/>
    <w:basedOn w:val="a1"/>
    <w:next w:val="a1"/>
    <w:link w:val="afffff2"/>
    <w:uiPriority w:val="30"/>
    <w:qFormat/>
    <w:rsid w:val="004C2773"/>
    <w:pPr>
      <w:pBdr>
        <w:bottom w:val="single" w:sz="4" w:space="4" w:color="4F81BD" w:themeColor="accent1"/>
      </w:pBdr>
      <w:spacing w:before="200" w:after="280"/>
      <w:ind w:left="936" w:right="936"/>
    </w:pPr>
    <w:rPr>
      <w:b/>
      <w:bCs/>
      <w:i/>
      <w:iCs/>
      <w:color w:val="4F81BD" w:themeColor="accent1"/>
    </w:rPr>
  </w:style>
  <w:style w:type="character" w:customStyle="1" w:styleId="afffff2">
    <w:name w:val="鮮明引文 字元"/>
    <w:basedOn w:val="a2"/>
    <w:link w:val="afffff1"/>
    <w:uiPriority w:val="30"/>
    <w:rsid w:val="004C2773"/>
    <w:rPr>
      <w:rFonts w:eastAsia="華康細圓體"/>
      <w:b/>
      <w:bCs/>
      <w:i/>
      <w:iCs/>
      <w:color w:val="4F81BD" w:themeColor="accent1"/>
      <w:kern w:val="2"/>
      <w:sz w:val="24"/>
      <w:szCs w:val="24"/>
      <w:lang w:eastAsia="zh-CN"/>
    </w:rPr>
  </w:style>
  <w:style w:type="paragraph" w:styleId="afffff3">
    <w:name w:val="Signature"/>
    <w:basedOn w:val="a1"/>
    <w:link w:val="afffff4"/>
    <w:rsid w:val="004C2773"/>
    <w:pPr>
      <w:ind w:leftChars="1800" w:left="100"/>
    </w:pPr>
  </w:style>
  <w:style w:type="character" w:customStyle="1" w:styleId="afffff4">
    <w:name w:val="簽名 字元"/>
    <w:basedOn w:val="a2"/>
    <w:link w:val="afffff3"/>
    <w:rsid w:val="004C2773"/>
    <w:rPr>
      <w:rFonts w:eastAsia="華康細圓體"/>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55841927">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7498156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036468954">
      <w:bodyDiv w:val="1"/>
      <w:marLeft w:val="0"/>
      <w:marRight w:val="0"/>
      <w:marTop w:val="0"/>
      <w:marBottom w:val="0"/>
      <w:divBdr>
        <w:top w:val="none" w:sz="0" w:space="0" w:color="auto"/>
        <w:left w:val="none" w:sz="0" w:space="0" w:color="auto"/>
        <w:bottom w:val="none" w:sz="0" w:space="0" w:color="auto"/>
        <w:right w:val="none" w:sz="0" w:space="0" w:color="auto"/>
      </w:divBdr>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231958900">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389914465">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rc.gov.lk" TargetMode="External"/><Relationship Id="rId39" Type="http://schemas.openxmlformats.org/officeDocument/2006/relationships/hyperlink" Target="https://www.boca.gov.tw/sp-abre-main-1.html" TargetMode="Externa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www.labourdept.gov.l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mailto:registrar@britishschool.lk" TargetMode="External"/><Relationship Id="rId40" Type="http://schemas.openxmlformats.org/officeDocument/2006/relationships/header" Target="header1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cn.nytimes.com/business/20170515/china-railway-one-belt-one-road-1-trillion-plan/" TargetMode="External"/><Relationship Id="rId28" Type="http://schemas.openxmlformats.org/officeDocument/2006/relationships/hyperlink" Target="http://www.inlandrevenue.gov.lk" TargetMode="External"/><Relationship Id="rId36" Type="http://schemas.openxmlformats.org/officeDocument/2006/relationships/hyperlink" Target="http://britishschool.lk/"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drc.gov.lk" TargetMode="External"/><Relationship Id="rId30" Type="http://schemas.openxmlformats.org/officeDocument/2006/relationships/hyperlink" Target="http://www.epf.gov.lk" TargetMode="External"/><Relationship Id="rId35" Type="http://schemas.openxmlformats.org/officeDocument/2006/relationships/hyperlink" Target="http://www.immigrationlanka.com/" TargetMode="Externa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9.xml"/><Relationship Id="rId20" Type="http://schemas.openxmlformats.org/officeDocument/2006/relationships/header" Target="header7.xml"/><Relationship Id="rId41" Type="http://schemas.openxmlformats.org/officeDocument/2006/relationships/header" Target="head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5095</Words>
  <Characters>6318</Characters>
  <Application>Microsoft Office Word</Application>
  <DocSecurity>0</DocSecurity>
  <Lines>315</Lines>
  <Paragraphs>271</Paragraphs>
  <ScaleCrop>false</ScaleCrop>
  <Company>MOEA</Company>
  <LinksUpToDate>false</LinksUpToDate>
  <CharactersWithSpaces>11142</CharactersWithSpaces>
  <SharedDoc>false</SharedDoc>
  <HLinks>
    <vt:vector size="138" baseType="variant">
      <vt:variant>
        <vt:i4>131132</vt:i4>
      </vt:variant>
      <vt:variant>
        <vt:i4>108</vt:i4>
      </vt:variant>
      <vt:variant>
        <vt:i4>0</vt:i4>
      </vt:variant>
      <vt:variant>
        <vt:i4>5</vt:i4>
      </vt:variant>
      <vt:variant>
        <vt:lpwstr>mailto:registrar@britishschool.lk</vt:lpwstr>
      </vt:variant>
      <vt:variant>
        <vt:lpwstr/>
      </vt:variant>
      <vt:variant>
        <vt:i4>131149</vt:i4>
      </vt:variant>
      <vt:variant>
        <vt:i4>105</vt:i4>
      </vt:variant>
      <vt:variant>
        <vt:i4>0</vt:i4>
      </vt:variant>
      <vt:variant>
        <vt:i4>5</vt:i4>
      </vt:variant>
      <vt:variant>
        <vt:lpwstr>http://britishschool.lk/</vt:lpwstr>
      </vt:variant>
      <vt:variant>
        <vt:lpwstr/>
      </vt:variant>
      <vt:variant>
        <vt:i4>4849744</vt:i4>
      </vt:variant>
      <vt:variant>
        <vt:i4>102</vt:i4>
      </vt:variant>
      <vt:variant>
        <vt:i4>0</vt:i4>
      </vt:variant>
      <vt:variant>
        <vt:i4>5</vt:i4>
      </vt:variant>
      <vt:variant>
        <vt:lpwstr>http://www.immigrationlanka.com/</vt:lpwstr>
      </vt:variant>
      <vt:variant>
        <vt:lpwstr/>
      </vt:variant>
      <vt:variant>
        <vt:i4>1048647</vt:i4>
      </vt:variant>
      <vt:variant>
        <vt:i4>99</vt:i4>
      </vt:variant>
      <vt:variant>
        <vt:i4>0</vt:i4>
      </vt:variant>
      <vt:variant>
        <vt:i4>5</vt:i4>
      </vt:variant>
      <vt:variant>
        <vt:lpwstr>http://www.lawnet.lk/</vt:lpwstr>
      </vt:variant>
      <vt:variant>
        <vt:lpwstr/>
      </vt:variant>
      <vt:variant>
        <vt:i4>7995428</vt:i4>
      </vt:variant>
      <vt:variant>
        <vt:i4>96</vt:i4>
      </vt:variant>
      <vt:variant>
        <vt:i4>0</vt:i4>
      </vt:variant>
      <vt:variant>
        <vt:i4>5</vt:i4>
      </vt:variant>
      <vt:variant>
        <vt:lpwstr>http://www.epf.gov.lk/</vt:lpwstr>
      </vt:variant>
      <vt:variant>
        <vt:lpwstr/>
      </vt:variant>
      <vt:variant>
        <vt:i4>4194368</vt:i4>
      </vt:variant>
      <vt:variant>
        <vt:i4>93</vt:i4>
      </vt:variant>
      <vt:variant>
        <vt:i4>0</vt:i4>
      </vt:variant>
      <vt:variant>
        <vt:i4>5</vt:i4>
      </vt:variant>
      <vt:variant>
        <vt:lpwstr>http://www.labourdept.gov.lk/</vt:lpwstr>
      </vt:variant>
      <vt:variant>
        <vt:lpwstr/>
      </vt:variant>
      <vt:variant>
        <vt:i4>1900618</vt:i4>
      </vt:variant>
      <vt:variant>
        <vt:i4>90</vt:i4>
      </vt:variant>
      <vt:variant>
        <vt:i4>0</vt:i4>
      </vt:variant>
      <vt:variant>
        <vt:i4>5</vt:i4>
      </vt:variant>
      <vt:variant>
        <vt:lpwstr>http://www.inlandrevenue.gov.lk/</vt:lpwstr>
      </vt:variant>
      <vt:variant>
        <vt:lpwstr/>
      </vt:variant>
      <vt:variant>
        <vt:i4>8257574</vt:i4>
      </vt:variant>
      <vt:variant>
        <vt:i4>87</vt:i4>
      </vt:variant>
      <vt:variant>
        <vt:i4>0</vt:i4>
      </vt:variant>
      <vt:variant>
        <vt:i4>5</vt:i4>
      </vt:variant>
      <vt:variant>
        <vt:lpwstr>http://www.drc.gov.lk/</vt:lpwstr>
      </vt:variant>
      <vt:variant>
        <vt:lpwstr/>
      </vt:variant>
      <vt:variant>
        <vt:i4>8257574</vt:i4>
      </vt:variant>
      <vt:variant>
        <vt:i4>84</vt:i4>
      </vt:variant>
      <vt:variant>
        <vt:i4>0</vt:i4>
      </vt:variant>
      <vt:variant>
        <vt:i4>5</vt:i4>
      </vt:variant>
      <vt:variant>
        <vt:lpwstr>http://www.drc.gov.lk/</vt:lpwstr>
      </vt:variant>
      <vt:variant>
        <vt:lpwstr/>
      </vt:variant>
      <vt:variant>
        <vt:i4>5111832</vt:i4>
      </vt:variant>
      <vt:variant>
        <vt:i4>81</vt:i4>
      </vt:variant>
      <vt:variant>
        <vt:i4>0</vt:i4>
      </vt:variant>
      <vt:variant>
        <vt:i4>5</vt:i4>
      </vt:variant>
      <vt:variant>
        <vt:lpwstr>https://cn.nytimes.com/business/20170515/china-railway-one-belt-one-road-1-trillion-plan/</vt:lpwstr>
      </vt:variant>
      <vt:variant>
        <vt:lpwstr/>
      </vt:variant>
      <vt:variant>
        <vt:i4>1835059</vt:i4>
      </vt:variant>
      <vt:variant>
        <vt:i4>74</vt:i4>
      </vt:variant>
      <vt:variant>
        <vt:i4>0</vt:i4>
      </vt:variant>
      <vt:variant>
        <vt:i4>5</vt:i4>
      </vt:variant>
      <vt:variant>
        <vt:lpwstr/>
      </vt:variant>
      <vt:variant>
        <vt:lpwstr>_Toc516518178</vt:lpwstr>
      </vt:variant>
      <vt:variant>
        <vt:i4>1835059</vt:i4>
      </vt:variant>
      <vt:variant>
        <vt:i4>68</vt:i4>
      </vt:variant>
      <vt:variant>
        <vt:i4>0</vt:i4>
      </vt:variant>
      <vt:variant>
        <vt:i4>5</vt:i4>
      </vt:variant>
      <vt:variant>
        <vt:lpwstr/>
      </vt:variant>
      <vt:variant>
        <vt:lpwstr>_Toc516518177</vt:lpwstr>
      </vt:variant>
      <vt:variant>
        <vt:i4>1835059</vt:i4>
      </vt:variant>
      <vt:variant>
        <vt:i4>62</vt:i4>
      </vt:variant>
      <vt:variant>
        <vt:i4>0</vt:i4>
      </vt:variant>
      <vt:variant>
        <vt:i4>5</vt:i4>
      </vt:variant>
      <vt:variant>
        <vt:lpwstr/>
      </vt:variant>
      <vt:variant>
        <vt:lpwstr>_Toc516518176</vt:lpwstr>
      </vt:variant>
      <vt:variant>
        <vt:i4>1835059</vt:i4>
      </vt:variant>
      <vt:variant>
        <vt:i4>56</vt:i4>
      </vt:variant>
      <vt:variant>
        <vt:i4>0</vt:i4>
      </vt:variant>
      <vt:variant>
        <vt:i4>5</vt:i4>
      </vt:variant>
      <vt:variant>
        <vt:lpwstr/>
      </vt:variant>
      <vt:variant>
        <vt:lpwstr>_Toc516518175</vt:lpwstr>
      </vt:variant>
      <vt:variant>
        <vt:i4>1835059</vt:i4>
      </vt:variant>
      <vt:variant>
        <vt:i4>50</vt:i4>
      </vt:variant>
      <vt:variant>
        <vt:i4>0</vt:i4>
      </vt:variant>
      <vt:variant>
        <vt:i4>5</vt:i4>
      </vt:variant>
      <vt:variant>
        <vt:lpwstr/>
      </vt:variant>
      <vt:variant>
        <vt:lpwstr>_Toc516518174</vt:lpwstr>
      </vt:variant>
      <vt:variant>
        <vt:i4>1835059</vt:i4>
      </vt:variant>
      <vt:variant>
        <vt:i4>44</vt:i4>
      </vt:variant>
      <vt:variant>
        <vt:i4>0</vt:i4>
      </vt:variant>
      <vt:variant>
        <vt:i4>5</vt:i4>
      </vt:variant>
      <vt:variant>
        <vt:lpwstr/>
      </vt:variant>
      <vt:variant>
        <vt:lpwstr>_Toc516518173</vt:lpwstr>
      </vt:variant>
      <vt:variant>
        <vt:i4>1835059</vt:i4>
      </vt:variant>
      <vt:variant>
        <vt:i4>38</vt:i4>
      </vt:variant>
      <vt:variant>
        <vt:i4>0</vt:i4>
      </vt:variant>
      <vt:variant>
        <vt:i4>5</vt:i4>
      </vt:variant>
      <vt:variant>
        <vt:lpwstr/>
      </vt:variant>
      <vt:variant>
        <vt:lpwstr>_Toc516518172</vt:lpwstr>
      </vt:variant>
      <vt:variant>
        <vt:i4>1835059</vt:i4>
      </vt:variant>
      <vt:variant>
        <vt:i4>32</vt:i4>
      </vt:variant>
      <vt:variant>
        <vt:i4>0</vt:i4>
      </vt:variant>
      <vt:variant>
        <vt:i4>5</vt:i4>
      </vt:variant>
      <vt:variant>
        <vt:lpwstr/>
      </vt:variant>
      <vt:variant>
        <vt:lpwstr>_Toc516518171</vt:lpwstr>
      </vt:variant>
      <vt:variant>
        <vt:i4>1835059</vt:i4>
      </vt:variant>
      <vt:variant>
        <vt:i4>26</vt:i4>
      </vt:variant>
      <vt:variant>
        <vt:i4>0</vt:i4>
      </vt:variant>
      <vt:variant>
        <vt:i4>5</vt:i4>
      </vt:variant>
      <vt:variant>
        <vt:lpwstr/>
      </vt:variant>
      <vt:variant>
        <vt:lpwstr>_Toc516518170</vt:lpwstr>
      </vt:variant>
      <vt:variant>
        <vt:i4>1900595</vt:i4>
      </vt:variant>
      <vt:variant>
        <vt:i4>20</vt:i4>
      </vt:variant>
      <vt:variant>
        <vt:i4>0</vt:i4>
      </vt:variant>
      <vt:variant>
        <vt:i4>5</vt:i4>
      </vt:variant>
      <vt:variant>
        <vt:lpwstr/>
      </vt:variant>
      <vt:variant>
        <vt:lpwstr>_Toc516518169</vt:lpwstr>
      </vt:variant>
      <vt:variant>
        <vt:i4>1900595</vt:i4>
      </vt:variant>
      <vt:variant>
        <vt:i4>14</vt:i4>
      </vt:variant>
      <vt:variant>
        <vt:i4>0</vt:i4>
      </vt:variant>
      <vt:variant>
        <vt:i4>5</vt:i4>
      </vt:variant>
      <vt:variant>
        <vt:lpwstr/>
      </vt:variant>
      <vt:variant>
        <vt:lpwstr>_Toc516518168</vt:lpwstr>
      </vt:variant>
      <vt:variant>
        <vt:i4>1900595</vt:i4>
      </vt:variant>
      <vt:variant>
        <vt:i4>8</vt:i4>
      </vt:variant>
      <vt:variant>
        <vt:i4>0</vt:i4>
      </vt:variant>
      <vt:variant>
        <vt:i4>5</vt:i4>
      </vt:variant>
      <vt:variant>
        <vt:lpwstr/>
      </vt:variant>
      <vt:variant>
        <vt:lpwstr>_Toc516518167</vt:lpwstr>
      </vt:variant>
      <vt:variant>
        <vt:i4>1900595</vt:i4>
      </vt:variant>
      <vt:variant>
        <vt:i4>2</vt:i4>
      </vt:variant>
      <vt:variant>
        <vt:i4>0</vt:i4>
      </vt:variant>
      <vt:variant>
        <vt:i4>5</vt:i4>
      </vt:variant>
      <vt:variant>
        <vt:lpwstr/>
      </vt:variant>
      <vt:variant>
        <vt:lpwstr>_Toc516518166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4</cp:revision>
  <cp:lastPrinted>2019-08-28T11:18:00Z</cp:lastPrinted>
  <dcterms:created xsi:type="dcterms:W3CDTF">2019-09-16T18:11:00Z</dcterms:created>
  <dcterms:modified xsi:type="dcterms:W3CDTF">2019-09-16T18:12:00Z</dcterms:modified>
</cp:coreProperties>
</file>