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CE5" w:rsidRDefault="00DC423D" w:rsidP="00DC423D">
      <w:pPr>
        <w:ind w:firstLine="1432"/>
        <w:rPr>
          <w:lang w:eastAsia="zh-TW"/>
        </w:rPr>
      </w:pPr>
      <w:r w:rsidRPr="00E91D36">
        <w:rPr>
          <w:rFonts w:ascii="華康粗圓體" w:eastAsia="華康粗圓體" w:hAnsi="標楷體"/>
          <w:noProof/>
          <w:sz w:val="72"/>
          <w:szCs w:val="72"/>
          <w:lang w:eastAsia="zh-TW"/>
        </w:rPr>
        <mc:AlternateContent>
          <mc:Choice Requires="wps">
            <w:drawing>
              <wp:anchor distT="0" distB="0" distL="114300" distR="114300" simplePos="0" relativeHeight="251665920" behindDoc="0" locked="0" layoutInCell="1" allowOverlap="1" wp14:anchorId="30C1159B" wp14:editId="7A66B7FE">
                <wp:simplePos x="0" y="0"/>
                <wp:positionH relativeFrom="column">
                  <wp:posOffset>-1118235</wp:posOffset>
                </wp:positionH>
                <wp:positionV relativeFrom="paragraph">
                  <wp:posOffset>8115300</wp:posOffset>
                </wp:positionV>
                <wp:extent cx="7642225" cy="1159510"/>
                <wp:effectExtent l="0" t="0" r="0" b="254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595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494" w:rsidRPr="0035437D" w:rsidRDefault="00665494" w:rsidP="00444F6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65494" w:rsidRPr="0035437D" w:rsidRDefault="00665494" w:rsidP="00444F6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65494" w:rsidRPr="00321254" w:rsidRDefault="00665494" w:rsidP="00444F67">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中華民國１０</w:t>
                            </w:r>
                            <w:r>
                              <w:rPr>
                                <w:rFonts w:ascii="Arial" w:hAnsi="Arial" w:hint="eastAsia"/>
                                <w:color w:val="FFFFFF"/>
                                <w:spacing w:val="20"/>
                                <w:kern w:val="0"/>
                                <w:lang w:eastAsia="zh-TW"/>
                              </w:rPr>
                              <w:t>８</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8.05pt;margin-top:639pt;width:601.75pt;height:9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" fillcolor="#339" stroked="f">
                <v:textbox inset="0,4mm,0,0">
                  <w:txbxContent>
                    <w:p w:rsidR="00665494" w:rsidRPr="0035437D" w:rsidRDefault="00665494" w:rsidP="00444F67">
                      <w:pPr>
                        <w:adjustRightInd w:val="0"/>
                        <w:snapToGrid w:val="0"/>
                        <w:spacing w:after="40"/>
                        <w:ind w:firstLineChars="0" w:firstLine="0"/>
                        <w:jc w:val="center"/>
                        <w:rPr>
                          <w:rFonts w:ascii="Arial Unicode MS" w:hAnsi="Arial Unicode MS"/>
                          <w:color w:val="FFFFFF"/>
                          <w:spacing w:val="20"/>
                          <w:kern w:val="0"/>
                          <w:sz w:val="32"/>
                          <w:szCs w:val="32"/>
                          <w:lang w:eastAsia="zh-TW"/>
                        </w:rPr>
                      </w:pPr>
                      <w:bookmarkStart w:id="1" w:name="_GoBack"/>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65494" w:rsidRPr="0035437D" w:rsidRDefault="00665494" w:rsidP="00444F6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65494" w:rsidRPr="00321254" w:rsidRDefault="00665494" w:rsidP="00444F67">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中華民國１０</w:t>
                      </w:r>
                      <w:r>
                        <w:rPr>
                          <w:rFonts w:ascii="Arial" w:hAnsi="Arial" w:hint="eastAsia"/>
                          <w:color w:val="FFFFFF"/>
                          <w:spacing w:val="20"/>
                          <w:kern w:val="0"/>
                          <w:lang w:eastAsia="zh-TW"/>
                        </w:rPr>
                        <w:t>８</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bookmarkEnd w:id="1"/>
                    </w:p>
                  </w:txbxContent>
                </v:textbox>
              </v:shape>
            </w:pict>
          </mc:Fallback>
        </mc:AlternateContent>
      </w:r>
      <w:r>
        <w:rPr>
          <w:noProof/>
          <w:lang w:eastAsia="zh-TW"/>
        </w:rPr>
        <w:drawing>
          <wp:anchor distT="0" distB="0" distL="114300" distR="114300" simplePos="0" relativeHeight="251666944" behindDoc="1" locked="0" layoutInCell="1" allowOverlap="1" wp14:anchorId="2AE4AA87" wp14:editId="216EBFCE">
            <wp:simplePos x="0" y="0"/>
            <wp:positionH relativeFrom="column">
              <wp:posOffset>-1108710</wp:posOffset>
            </wp:positionH>
            <wp:positionV relativeFrom="paragraph">
              <wp:posOffset>-1470660</wp:posOffset>
            </wp:positionV>
            <wp:extent cx="7631430" cy="10749280"/>
            <wp:effectExtent l="0" t="0" r="762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澳大利亞封面-定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49280"/>
                    </a:xfrm>
                    <a:prstGeom prst="rect">
                      <a:avLst/>
                    </a:prstGeom>
                  </pic:spPr>
                </pic:pic>
              </a:graphicData>
            </a:graphic>
            <wp14:sizeRelH relativeFrom="page">
              <wp14:pctWidth>0</wp14:pctWidth>
            </wp14:sizeRelH>
            <wp14:sizeRelV relativeFrom="page">
              <wp14:pctHeight>0</wp14:pctHeight>
            </wp14:sizeRelV>
          </wp:anchor>
        </w:drawing>
      </w:r>
      <w:r w:rsidR="005B5CE5">
        <w:br w:type="page"/>
      </w:r>
    </w:p>
    <w:p w:rsidR="00665494" w:rsidRDefault="00665494" w:rsidP="00665494">
      <w:pPr>
        <w:ind w:firstLine="472"/>
        <w:rPr>
          <w:lang w:eastAsia="zh-TW"/>
        </w:rPr>
      </w:pPr>
    </w:p>
    <w:p w:rsidR="00B15B9F" w:rsidRPr="00B15B9F" w:rsidRDefault="005B5CE5" w:rsidP="00BC43CE">
      <w:pPr>
        <w:ind w:firstLine="472"/>
      </w:pPr>
      <w:r>
        <w:br w:type="page"/>
      </w:r>
    </w:p>
    <w:tbl>
      <w:tblPr>
        <w:tblW w:w="0" w:type="auto"/>
        <w:tblCellMar>
          <w:left w:w="28" w:type="dxa"/>
          <w:right w:w="28" w:type="dxa"/>
        </w:tblCellMar>
        <w:tblLook w:val="01E0" w:firstRow="1" w:lastRow="1" w:firstColumn="1" w:lastColumn="1" w:noHBand="0" w:noVBand="0"/>
      </w:tblPr>
      <w:tblGrid>
        <w:gridCol w:w="8560"/>
      </w:tblGrid>
      <w:tr w:rsidR="00B15B9F" w:rsidRPr="007A0662" w:rsidTr="008E3C6B">
        <w:trPr>
          <w:trHeight w:val="1701"/>
        </w:trPr>
        <w:tc>
          <w:tcPr>
            <w:tcW w:w="8560" w:type="dxa"/>
            <w:shd w:val="clear" w:color="auto" w:fill="auto"/>
            <w:vAlign w:val="center"/>
          </w:tcPr>
          <w:p w:rsidR="00B15B9F" w:rsidRPr="007A0662" w:rsidRDefault="00B15B9F" w:rsidP="00B15B9F">
            <w:pPr>
              <w:kinsoku/>
              <w:ind w:leftChars="250" w:left="591" w:rightChars="250" w:right="591" w:firstLineChars="0" w:firstLine="0"/>
              <w:jc w:val="distribute"/>
              <w:rPr>
                <w:rFonts w:ascii="華康粗圓體" w:eastAsia="華康粗圓體" w:hAnsi="標楷體"/>
                <w:sz w:val="72"/>
                <w:szCs w:val="72"/>
                <w:lang w:eastAsia="zh-TW"/>
              </w:rPr>
            </w:pPr>
            <w:r w:rsidRPr="007A0662">
              <w:rPr>
                <w:rFonts w:ascii="華康粗圓體" w:eastAsia="華康粗圓體" w:hAnsi="標楷體" w:hint="eastAsia"/>
                <w:sz w:val="72"/>
                <w:szCs w:val="72"/>
              </w:rPr>
              <w:lastRenderedPageBreak/>
              <w:t>澳大利亞投資環境簡介</w:t>
            </w:r>
          </w:p>
          <w:p w:rsidR="00B15B9F" w:rsidRPr="007A0662" w:rsidRDefault="00B15B9F" w:rsidP="00B15B9F">
            <w:pPr>
              <w:kinsoku/>
              <w:ind w:leftChars="250" w:left="591" w:rightChars="250" w:right="591" w:firstLineChars="0" w:firstLine="0"/>
              <w:jc w:val="distribute"/>
              <w:rPr>
                <w:rFonts w:ascii="華康粗圓體" w:eastAsia="華康粗圓體" w:hAnsi="Footlight MT Light"/>
                <w:sz w:val="40"/>
                <w:szCs w:val="40"/>
                <w:lang w:eastAsia="zh-TW"/>
              </w:rPr>
            </w:pPr>
            <w:r w:rsidRPr="007A0662">
              <w:rPr>
                <w:rFonts w:ascii="華康粗圓體" w:eastAsia="華康粗圓體" w:hAnsi="Footlight MT Light" w:hint="eastAsia"/>
                <w:sz w:val="40"/>
                <w:szCs w:val="40"/>
              </w:rPr>
              <w:t>Investment Guide to Australia</w:t>
            </w:r>
          </w:p>
        </w:tc>
      </w:tr>
      <w:tr w:rsidR="00B15B9F" w:rsidRPr="007A0662" w:rsidTr="008E3C6B">
        <w:trPr>
          <w:trHeight w:val="8037"/>
        </w:trPr>
        <w:tc>
          <w:tcPr>
            <w:tcW w:w="8560" w:type="dxa"/>
            <w:shd w:val="clear" w:color="auto" w:fill="auto"/>
          </w:tcPr>
          <w:p w:rsidR="00B15B9F" w:rsidRDefault="00B15B9F" w:rsidP="008E3C6B">
            <w:pPr>
              <w:kinsoku/>
              <w:ind w:firstLineChars="0" w:firstLine="0"/>
              <w:jc w:val="center"/>
              <w:rPr>
                <w:rFonts w:ascii="華康中特圓體" w:eastAsia="華康中特圓體" w:hAnsi="華康中特圓體" w:cs="標楷體"/>
                <w:color w:val="000000"/>
                <w:sz w:val="28"/>
                <w:szCs w:val="28"/>
                <w:lang w:eastAsia="zh-TW"/>
              </w:rPr>
            </w:pPr>
          </w:p>
          <w:p w:rsidR="00B15B9F" w:rsidRPr="007A0662" w:rsidRDefault="00B15B9F" w:rsidP="008E3C6B">
            <w:pPr>
              <w:kinsoku/>
              <w:ind w:firstLineChars="0" w:firstLine="0"/>
              <w:jc w:val="center"/>
              <w:rPr>
                <w:rFonts w:ascii="華康中特圓體" w:eastAsia="華康中特圓體" w:hAnsi="標楷體"/>
                <w:sz w:val="28"/>
                <w:szCs w:val="28"/>
              </w:rPr>
            </w:pPr>
            <w:r>
              <w:rPr>
                <w:rFonts w:ascii="華康中特圓體" w:eastAsia="華康中特圓體" w:hAnsi="華康中特圓體" w:cs="標楷體" w:hint="eastAsia"/>
                <w:color w:val="000000"/>
                <w:sz w:val="28"/>
                <w:szCs w:val="28"/>
              </w:rPr>
              <w:t>經濟部投資業務處  編印</w:t>
            </w:r>
          </w:p>
        </w:tc>
      </w:tr>
      <w:tr w:rsidR="00B15B9F" w:rsidRPr="007A0662" w:rsidTr="008E3C6B">
        <w:tc>
          <w:tcPr>
            <w:tcW w:w="8560" w:type="dxa"/>
            <w:shd w:val="clear" w:color="auto" w:fill="auto"/>
            <w:vAlign w:val="center"/>
          </w:tcPr>
          <w:p w:rsidR="00B15B9F" w:rsidRPr="007A0662" w:rsidRDefault="00B15B9F" w:rsidP="00B15B9F">
            <w:pPr>
              <w:kinsoku/>
              <w:ind w:leftChars="1100" w:left="2598" w:rightChars="1100" w:right="2598" w:firstLineChars="0" w:firstLine="0"/>
              <w:jc w:val="distribute"/>
              <w:rPr>
                <w:rFonts w:ascii="華康中特圓體" w:eastAsia="華康中特圓體" w:hAnsi="標楷體"/>
                <w:sz w:val="28"/>
                <w:szCs w:val="28"/>
              </w:rPr>
            </w:pPr>
          </w:p>
        </w:tc>
      </w:tr>
    </w:tbl>
    <w:p w:rsidR="00B15B9F" w:rsidRPr="007A0662" w:rsidRDefault="00B15B9F" w:rsidP="00B15B9F">
      <w:pPr>
        <w:tabs>
          <w:tab w:val="left" w:pos="3540"/>
        </w:tabs>
        <w:ind w:firstLineChars="0" w:firstLine="0"/>
        <w:jc w:val="center"/>
        <w:rPr>
          <w:rFonts w:ascii="華康粗圓體" w:eastAsia="華康粗圓體"/>
          <w:sz w:val="28"/>
          <w:szCs w:val="28"/>
        </w:rPr>
      </w:pPr>
      <w:r w:rsidRPr="007A0662">
        <w:rPr>
          <w:rFonts w:ascii="華康粗圓體" w:eastAsia="華康粗圓體" w:hint="eastAsia"/>
          <w:sz w:val="28"/>
          <w:szCs w:val="28"/>
        </w:rPr>
        <w:t>感謝駐澳大利亞代表處經濟組協助本書編撰</w:t>
      </w:r>
    </w:p>
    <w:p w:rsidR="00BC43CE" w:rsidRPr="00B15B9F" w:rsidRDefault="00BC43CE">
      <w:pPr>
        <w:ind w:firstLine="472"/>
      </w:pPr>
    </w:p>
    <w:p w:rsidR="00321254" w:rsidRDefault="00321254" w:rsidP="00D6765F">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321254" w:rsidRDefault="00321254" w:rsidP="00D6765F">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321254" w:rsidRDefault="00321254" w:rsidP="00D6765F">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5F2E60" w:rsidRPr="007A0662" w:rsidRDefault="00321254" w:rsidP="00D6765F">
      <w:pPr>
        <w:tabs>
          <w:tab w:val="left" w:pos="3540"/>
        </w:tabs>
        <w:spacing w:beforeLines="100" w:before="514" w:afterLines="100" w:after="514"/>
        <w:ind w:firstLineChars="0" w:firstLine="0"/>
        <w:jc w:val="center"/>
        <w:rPr>
          <w:rFonts w:ascii="華康新特明體" w:eastAsia="華康新特明體"/>
          <w:sz w:val="40"/>
          <w:szCs w:val="40"/>
          <w:lang w:eastAsia="zh-TW"/>
        </w:rPr>
      </w:pPr>
      <w:r>
        <w:rPr>
          <w:rFonts w:ascii="華康新特明體" w:eastAsia="華康新特明體"/>
          <w:sz w:val="40"/>
          <w:szCs w:val="40"/>
        </w:rPr>
        <w:br w:type="page"/>
      </w:r>
      <w:r w:rsidR="005F2E60" w:rsidRPr="007A0662">
        <w:rPr>
          <w:rFonts w:ascii="華康新特明體" w:eastAsia="華康新特明體" w:hint="eastAsia"/>
          <w:sz w:val="40"/>
          <w:szCs w:val="40"/>
        </w:rPr>
        <w:lastRenderedPageBreak/>
        <w:t>目　錄</w:t>
      </w:r>
    </w:p>
    <w:p w:rsidR="00376C4D" w:rsidRPr="00376C4D" w:rsidRDefault="00981372" w:rsidP="00376C4D">
      <w:pPr>
        <w:pStyle w:val="13"/>
        <w:rPr>
          <w:rStyle w:val="af2"/>
          <w:kern w:val="0"/>
          <w:lang w:val="zh-TW"/>
        </w:rPr>
      </w:pPr>
      <w:r w:rsidRPr="003F2332">
        <w:rPr>
          <w:rStyle w:val="af2"/>
          <w:noProof/>
          <w:lang w:eastAsia="zh-TW"/>
        </w:rPr>
        <w:fldChar w:fldCharType="begin"/>
      </w:r>
      <w:r w:rsidRPr="003F2332">
        <w:rPr>
          <w:rStyle w:val="af2"/>
          <w:noProof/>
          <w:lang w:eastAsia="zh-TW"/>
        </w:rPr>
        <w:instrText xml:space="preserve"> TOC \h \z \t "</w:instrText>
      </w:r>
      <w:r w:rsidRPr="003F2332">
        <w:rPr>
          <w:rStyle w:val="af2"/>
          <w:noProof/>
          <w:lang w:eastAsia="zh-TW"/>
        </w:rPr>
        <w:instrText>大標</w:instrText>
      </w:r>
      <w:r w:rsidRPr="003F2332">
        <w:rPr>
          <w:rStyle w:val="af2"/>
          <w:noProof/>
          <w:lang w:eastAsia="zh-TW"/>
        </w:rPr>
        <w:instrText xml:space="preserve">,1" </w:instrText>
      </w:r>
      <w:r w:rsidRPr="003F2332">
        <w:rPr>
          <w:rStyle w:val="af2"/>
          <w:noProof/>
          <w:lang w:eastAsia="zh-TW"/>
        </w:rPr>
        <w:fldChar w:fldCharType="separate"/>
      </w:r>
      <w:hyperlink w:anchor="_Toc19014479" w:history="1">
        <w:r w:rsidR="00376C4D" w:rsidRPr="00376C4D">
          <w:rPr>
            <w:rStyle w:val="af2"/>
            <w:rFonts w:hint="eastAsia"/>
            <w:noProof/>
            <w:kern w:val="0"/>
            <w:lang w:val="zh-TW" w:eastAsia="zh-TW"/>
          </w:rPr>
          <w:t>第壹章　自然人文環境</w:t>
        </w:r>
        <w:r w:rsidR="00376C4D" w:rsidRPr="00376C4D">
          <w:rPr>
            <w:rStyle w:val="af2"/>
            <w:webHidden/>
            <w:kern w:val="0"/>
            <w:lang w:val="zh-TW" w:eastAsia="zh-TW"/>
          </w:rPr>
          <w:tab/>
        </w:r>
        <w:r w:rsidR="00376C4D" w:rsidRPr="00376C4D">
          <w:rPr>
            <w:rStyle w:val="af2"/>
            <w:webHidden/>
            <w:kern w:val="0"/>
            <w:lang w:val="zh-TW" w:eastAsia="zh-TW"/>
          </w:rPr>
          <w:fldChar w:fldCharType="begin"/>
        </w:r>
        <w:r w:rsidR="00376C4D" w:rsidRPr="00376C4D">
          <w:rPr>
            <w:rStyle w:val="af2"/>
            <w:webHidden/>
            <w:kern w:val="0"/>
            <w:lang w:val="zh-TW" w:eastAsia="zh-TW"/>
          </w:rPr>
          <w:instrText xml:space="preserve"> PAGEREF _Toc19014479 \h </w:instrText>
        </w:r>
        <w:r w:rsidR="00376C4D" w:rsidRPr="00376C4D">
          <w:rPr>
            <w:rStyle w:val="af2"/>
            <w:webHidden/>
            <w:kern w:val="0"/>
            <w:lang w:val="zh-TW" w:eastAsia="zh-TW"/>
          </w:rPr>
        </w:r>
        <w:r w:rsidR="00376C4D" w:rsidRPr="00376C4D">
          <w:rPr>
            <w:rStyle w:val="af2"/>
            <w:webHidden/>
            <w:kern w:val="0"/>
            <w:lang w:val="zh-TW" w:eastAsia="zh-TW"/>
          </w:rPr>
          <w:fldChar w:fldCharType="separate"/>
        </w:r>
        <w:r w:rsidR="00665494">
          <w:rPr>
            <w:rStyle w:val="af2"/>
            <w:noProof/>
            <w:webHidden/>
            <w:kern w:val="0"/>
            <w:lang w:val="zh-TW" w:eastAsia="zh-TW"/>
          </w:rPr>
          <w:t>2</w:t>
        </w:r>
        <w:r w:rsidR="00376C4D" w:rsidRPr="00376C4D">
          <w:rPr>
            <w:rStyle w:val="af2"/>
            <w:webHidden/>
            <w:kern w:val="0"/>
            <w:lang w:val="zh-TW" w:eastAsia="zh-TW"/>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0" w:history="1">
        <w:r w:rsidR="00376C4D" w:rsidRPr="009320C8">
          <w:rPr>
            <w:rStyle w:val="af2"/>
            <w:rFonts w:hint="eastAsia"/>
            <w:noProof/>
            <w:lang w:eastAsia="zh-TW"/>
          </w:rPr>
          <w:t>第貳章　經濟環境</w:t>
        </w:r>
        <w:r w:rsidR="00376C4D">
          <w:rPr>
            <w:noProof/>
            <w:webHidden/>
          </w:rPr>
          <w:tab/>
        </w:r>
        <w:r w:rsidR="00376C4D">
          <w:rPr>
            <w:noProof/>
            <w:webHidden/>
          </w:rPr>
          <w:fldChar w:fldCharType="begin"/>
        </w:r>
        <w:r w:rsidR="00376C4D">
          <w:rPr>
            <w:noProof/>
            <w:webHidden/>
          </w:rPr>
          <w:instrText xml:space="preserve"> PAGEREF _Toc19014480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1" w:history="1">
        <w:r w:rsidR="00376C4D" w:rsidRPr="009320C8">
          <w:rPr>
            <w:rStyle w:val="af2"/>
            <w:rFonts w:hint="eastAsia"/>
            <w:noProof/>
            <w:lang w:eastAsia="zh-TW"/>
          </w:rPr>
          <w:t>第參章　外商在當地經營現況及投資機會</w:t>
        </w:r>
        <w:r w:rsidR="00376C4D">
          <w:rPr>
            <w:noProof/>
            <w:webHidden/>
          </w:rPr>
          <w:tab/>
        </w:r>
        <w:r w:rsidR="00376C4D">
          <w:rPr>
            <w:noProof/>
            <w:webHidden/>
          </w:rPr>
          <w:fldChar w:fldCharType="begin"/>
        </w:r>
        <w:r w:rsidR="00376C4D">
          <w:rPr>
            <w:noProof/>
            <w:webHidden/>
          </w:rPr>
          <w:instrText xml:space="preserve"> PAGEREF _Toc19014481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2" w:history="1">
        <w:r w:rsidR="00376C4D" w:rsidRPr="009320C8">
          <w:rPr>
            <w:rStyle w:val="af2"/>
            <w:rFonts w:hint="eastAsia"/>
            <w:noProof/>
            <w:lang w:eastAsia="zh-TW"/>
          </w:rPr>
          <w:t>第肆章　投資法規及程序</w:t>
        </w:r>
        <w:r w:rsidR="00376C4D">
          <w:rPr>
            <w:noProof/>
            <w:webHidden/>
          </w:rPr>
          <w:tab/>
        </w:r>
        <w:r w:rsidR="00376C4D">
          <w:rPr>
            <w:noProof/>
            <w:webHidden/>
          </w:rPr>
          <w:fldChar w:fldCharType="begin"/>
        </w:r>
        <w:r w:rsidR="00376C4D">
          <w:rPr>
            <w:noProof/>
            <w:webHidden/>
          </w:rPr>
          <w:instrText xml:space="preserve"> PAGEREF _Toc19014482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3" w:history="1">
        <w:r w:rsidR="00376C4D" w:rsidRPr="009320C8">
          <w:rPr>
            <w:rStyle w:val="af2"/>
            <w:rFonts w:hint="eastAsia"/>
            <w:noProof/>
            <w:lang w:eastAsia="zh-TW"/>
          </w:rPr>
          <w:t>第伍章　租稅及金融制度</w:t>
        </w:r>
        <w:r w:rsidR="00376C4D">
          <w:rPr>
            <w:noProof/>
            <w:webHidden/>
          </w:rPr>
          <w:tab/>
        </w:r>
        <w:r w:rsidR="00376C4D">
          <w:rPr>
            <w:noProof/>
            <w:webHidden/>
          </w:rPr>
          <w:fldChar w:fldCharType="begin"/>
        </w:r>
        <w:r w:rsidR="00376C4D">
          <w:rPr>
            <w:noProof/>
            <w:webHidden/>
          </w:rPr>
          <w:instrText xml:space="preserve"> PAGEREF _Toc19014483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4" w:history="1">
        <w:r w:rsidR="00376C4D" w:rsidRPr="009320C8">
          <w:rPr>
            <w:rStyle w:val="af2"/>
            <w:rFonts w:hint="eastAsia"/>
            <w:noProof/>
          </w:rPr>
          <w:t>第陸章　基礎建設</w:t>
        </w:r>
        <w:r w:rsidR="00376C4D" w:rsidRPr="009320C8">
          <w:rPr>
            <w:rStyle w:val="af2"/>
            <w:rFonts w:hint="eastAsia"/>
            <w:noProof/>
            <w:lang w:eastAsia="zh-TW"/>
          </w:rPr>
          <w:t>及</w:t>
        </w:r>
        <w:r w:rsidR="00376C4D" w:rsidRPr="009320C8">
          <w:rPr>
            <w:rStyle w:val="af2"/>
            <w:rFonts w:hint="eastAsia"/>
            <w:noProof/>
          </w:rPr>
          <w:t>成本</w:t>
        </w:r>
        <w:r w:rsidR="00376C4D">
          <w:rPr>
            <w:noProof/>
            <w:webHidden/>
          </w:rPr>
          <w:tab/>
        </w:r>
        <w:r w:rsidR="00376C4D">
          <w:rPr>
            <w:noProof/>
            <w:webHidden/>
          </w:rPr>
          <w:fldChar w:fldCharType="begin"/>
        </w:r>
        <w:r w:rsidR="00376C4D">
          <w:rPr>
            <w:noProof/>
            <w:webHidden/>
          </w:rPr>
          <w:instrText xml:space="preserve"> PAGEREF _Toc19014484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5" w:history="1">
        <w:r w:rsidR="00376C4D" w:rsidRPr="009320C8">
          <w:rPr>
            <w:rStyle w:val="af2"/>
            <w:rFonts w:hint="eastAsia"/>
            <w:noProof/>
            <w:lang w:eastAsia="zh-TW"/>
          </w:rPr>
          <w:t>第柒章　勞工</w:t>
        </w:r>
        <w:r w:rsidR="00376C4D">
          <w:rPr>
            <w:noProof/>
            <w:webHidden/>
          </w:rPr>
          <w:tab/>
        </w:r>
        <w:r w:rsidR="00376C4D">
          <w:rPr>
            <w:noProof/>
            <w:webHidden/>
          </w:rPr>
          <w:fldChar w:fldCharType="begin"/>
        </w:r>
        <w:r w:rsidR="00376C4D">
          <w:rPr>
            <w:noProof/>
            <w:webHidden/>
          </w:rPr>
          <w:instrText xml:space="preserve"> PAGEREF _Toc19014485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6" w:history="1">
        <w:r w:rsidR="00376C4D" w:rsidRPr="009320C8">
          <w:rPr>
            <w:rStyle w:val="af2"/>
            <w:rFonts w:hint="eastAsia"/>
            <w:noProof/>
            <w:lang w:eastAsia="zh-TW"/>
          </w:rPr>
          <w:t>第捌章　簽證、居留及移民</w:t>
        </w:r>
        <w:r w:rsidR="00376C4D">
          <w:rPr>
            <w:noProof/>
            <w:webHidden/>
          </w:rPr>
          <w:tab/>
        </w:r>
        <w:r w:rsidR="00376C4D">
          <w:rPr>
            <w:noProof/>
            <w:webHidden/>
          </w:rPr>
          <w:fldChar w:fldCharType="begin"/>
        </w:r>
        <w:r w:rsidR="00376C4D">
          <w:rPr>
            <w:noProof/>
            <w:webHidden/>
          </w:rPr>
          <w:instrText xml:space="preserve"> PAGEREF _Toc19014486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7" w:history="1">
        <w:r w:rsidR="00376C4D" w:rsidRPr="009320C8">
          <w:rPr>
            <w:rStyle w:val="af2"/>
            <w:rFonts w:hint="eastAsia"/>
            <w:noProof/>
            <w:kern w:val="0"/>
            <w:lang w:eastAsia="zh-TW"/>
          </w:rPr>
          <w:t>第玖章　結論</w:t>
        </w:r>
        <w:r w:rsidR="00376C4D">
          <w:rPr>
            <w:noProof/>
            <w:webHidden/>
          </w:rPr>
          <w:tab/>
        </w:r>
        <w:r w:rsidR="00376C4D">
          <w:rPr>
            <w:noProof/>
            <w:webHidden/>
          </w:rPr>
          <w:fldChar w:fldCharType="begin"/>
        </w:r>
        <w:r w:rsidR="00376C4D">
          <w:rPr>
            <w:noProof/>
            <w:webHidden/>
          </w:rPr>
          <w:instrText xml:space="preserve"> PAGEREF _Toc19014487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8" w:history="1">
        <w:r w:rsidR="00376C4D" w:rsidRPr="009320C8">
          <w:rPr>
            <w:rStyle w:val="af2"/>
            <w:rFonts w:hint="eastAsia"/>
            <w:noProof/>
            <w:lang w:eastAsia="zh-TW"/>
          </w:rPr>
          <w:t>附錄一　我國在澳洲駐外單位及臺（華）商團體</w:t>
        </w:r>
        <w:r w:rsidR="00376C4D">
          <w:rPr>
            <w:noProof/>
            <w:webHidden/>
          </w:rPr>
          <w:tab/>
        </w:r>
        <w:r w:rsidR="00376C4D">
          <w:rPr>
            <w:noProof/>
            <w:webHidden/>
          </w:rPr>
          <w:fldChar w:fldCharType="begin"/>
        </w:r>
        <w:r w:rsidR="00376C4D">
          <w:rPr>
            <w:noProof/>
            <w:webHidden/>
          </w:rPr>
          <w:instrText xml:space="preserve"> PAGEREF _Toc19014488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89" w:history="1">
        <w:r w:rsidR="00376C4D" w:rsidRPr="009320C8">
          <w:rPr>
            <w:rStyle w:val="af2"/>
            <w:rFonts w:hAnsi="標楷體" w:hint="eastAsia"/>
            <w:noProof/>
            <w:lang w:eastAsia="zh-TW"/>
          </w:rPr>
          <w:t>附錄二　澳洲重要投資相關機構</w:t>
        </w:r>
        <w:r w:rsidR="00376C4D">
          <w:rPr>
            <w:noProof/>
            <w:webHidden/>
          </w:rPr>
          <w:tab/>
        </w:r>
        <w:r w:rsidR="00376C4D">
          <w:rPr>
            <w:noProof/>
            <w:webHidden/>
          </w:rPr>
          <w:fldChar w:fldCharType="begin"/>
        </w:r>
        <w:r w:rsidR="00376C4D">
          <w:rPr>
            <w:noProof/>
            <w:webHidden/>
          </w:rPr>
          <w:instrText xml:space="preserve"> PAGEREF _Toc19014489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90" w:history="1">
        <w:r w:rsidR="00376C4D" w:rsidRPr="009320C8">
          <w:rPr>
            <w:rStyle w:val="af2"/>
            <w:rFonts w:hint="eastAsia"/>
            <w:noProof/>
            <w:kern w:val="0"/>
            <w:lang w:val="zh-TW" w:eastAsia="zh-TW"/>
          </w:rPr>
          <w:t>附錄三　澳洲外人投資統計</w:t>
        </w:r>
        <w:r w:rsidR="00376C4D">
          <w:rPr>
            <w:noProof/>
            <w:webHidden/>
          </w:rPr>
          <w:tab/>
        </w:r>
        <w:r w:rsidR="00376C4D">
          <w:rPr>
            <w:noProof/>
            <w:webHidden/>
          </w:rPr>
          <w:fldChar w:fldCharType="begin"/>
        </w:r>
        <w:r w:rsidR="00376C4D">
          <w:rPr>
            <w:noProof/>
            <w:webHidden/>
          </w:rPr>
          <w:instrText xml:space="preserve"> PAGEREF _Toc19014490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Default="00C2733C">
      <w:pPr>
        <w:pStyle w:val="13"/>
        <w:rPr>
          <w:rFonts w:asciiTheme="minorHAnsi" w:eastAsiaTheme="minorEastAsia" w:hAnsiTheme="minorHAnsi" w:cstheme="minorBidi"/>
          <w:noProof/>
          <w:szCs w:val="22"/>
          <w:lang w:eastAsia="zh-TW"/>
        </w:rPr>
      </w:pPr>
      <w:hyperlink w:anchor="_Toc19014491" w:history="1">
        <w:r w:rsidR="00376C4D" w:rsidRPr="009320C8">
          <w:rPr>
            <w:rStyle w:val="af2"/>
            <w:rFonts w:hint="eastAsia"/>
            <w:noProof/>
            <w:kern w:val="0"/>
            <w:lang w:val="zh-TW"/>
          </w:rPr>
          <w:t xml:space="preserve">附錄四　</w:t>
        </w:r>
        <w:r w:rsidR="00376C4D" w:rsidRPr="009320C8">
          <w:rPr>
            <w:rStyle w:val="af2"/>
            <w:rFonts w:hint="eastAsia"/>
            <w:noProof/>
          </w:rPr>
          <w:t>我國廠商對</w:t>
        </w:r>
        <w:r w:rsidR="00376C4D" w:rsidRPr="009320C8">
          <w:rPr>
            <w:rStyle w:val="af2"/>
            <w:rFonts w:hint="eastAsia"/>
            <w:noProof/>
            <w:lang w:eastAsia="zh-TW"/>
          </w:rPr>
          <w:t>當地國</w:t>
        </w:r>
        <w:r w:rsidR="00376C4D" w:rsidRPr="009320C8">
          <w:rPr>
            <w:rStyle w:val="af2"/>
            <w:rFonts w:hint="eastAsia"/>
            <w:noProof/>
          </w:rPr>
          <w:t>投資統計</w:t>
        </w:r>
        <w:r w:rsidR="00376C4D">
          <w:rPr>
            <w:noProof/>
            <w:webHidden/>
          </w:rPr>
          <w:tab/>
        </w:r>
        <w:r w:rsidR="00376C4D">
          <w:rPr>
            <w:noProof/>
            <w:webHidden/>
          </w:rPr>
          <w:fldChar w:fldCharType="begin"/>
        </w:r>
        <w:r w:rsidR="00376C4D">
          <w:rPr>
            <w:noProof/>
            <w:webHidden/>
          </w:rPr>
          <w:instrText xml:space="preserve"> PAGEREF _Toc19014491 \h </w:instrText>
        </w:r>
        <w:r w:rsidR="00376C4D">
          <w:rPr>
            <w:noProof/>
            <w:webHidden/>
          </w:rPr>
        </w:r>
        <w:r w:rsidR="00376C4D">
          <w:rPr>
            <w:noProof/>
            <w:webHidden/>
          </w:rPr>
          <w:fldChar w:fldCharType="separate"/>
        </w:r>
        <w:r w:rsidR="00665494">
          <w:rPr>
            <w:noProof/>
            <w:webHidden/>
          </w:rPr>
          <w:t>2</w:t>
        </w:r>
        <w:r w:rsidR="00376C4D">
          <w:rPr>
            <w:noProof/>
            <w:webHidden/>
          </w:rPr>
          <w:fldChar w:fldCharType="end"/>
        </w:r>
      </w:hyperlink>
    </w:p>
    <w:p w:rsidR="00376C4D" w:rsidRPr="00376C4D" w:rsidRDefault="00C2733C" w:rsidP="00376C4D">
      <w:pPr>
        <w:pStyle w:val="13"/>
        <w:rPr>
          <w:rStyle w:val="af2"/>
          <w:kern w:val="0"/>
          <w:lang w:val="zh-TW"/>
        </w:rPr>
      </w:pPr>
      <w:hyperlink w:anchor="_Toc19014492" w:history="1">
        <w:r w:rsidR="00376C4D" w:rsidRPr="00376C4D">
          <w:rPr>
            <w:rStyle w:val="af2"/>
            <w:rFonts w:hint="eastAsia"/>
            <w:noProof/>
            <w:kern w:val="0"/>
            <w:lang w:val="zh-TW" w:eastAsia="zh-TW"/>
          </w:rPr>
          <w:t>附錄五　其他重要資料</w:t>
        </w:r>
        <w:r w:rsidR="00376C4D" w:rsidRPr="00376C4D">
          <w:rPr>
            <w:rStyle w:val="af2"/>
            <w:webHidden/>
            <w:kern w:val="0"/>
            <w:lang w:val="zh-TW" w:eastAsia="zh-TW"/>
          </w:rPr>
          <w:tab/>
        </w:r>
        <w:r w:rsidR="00376C4D" w:rsidRPr="00376C4D">
          <w:rPr>
            <w:rStyle w:val="af2"/>
            <w:webHidden/>
            <w:kern w:val="0"/>
            <w:lang w:val="zh-TW" w:eastAsia="zh-TW"/>
          </w:rPr>
          <w:fldChar w:fldCharType="begin"/>
        </w:r>
        <w:r w:rsidR="00376C4D" w:rsidRPr="00376C4D">
          <w:rPr>
            <w:rStyle w:val="af2"/>
            <w:webHidden/>
            <w:kern w:val="0"/>
            <w:lang w:val="zh-TW" w:eastAsia="zh-TW"/>
          </w:rPr>
          <w:instrText xml:space="preserve"> PAGEREF _Toc19014492 \h </w:instrText>
        </w:r>
        <w:r w:rsidR="00376C4D" w:rsidRPr="00376C4D">
          <w:rPr>
            <w:rStyle w:val="af2"/>
            <w:webHidden/>
            <w:kern w:val="0"/>
            <w:lang w:val="zh-TW" w:eastAsia="zh-TW"/>
          </w:rPr>
        </w:r>
        <w:r w:rsidR="00376C4D" w:rsidRPr="00376C4D">
          <w:rPr>
            <w:rStyle w:val="af2"/>
            <w:webHidden/>
            <w:kern w:val="0"/>
            <w:lang w:val="zh-TW" w:eastAsia="zh-TW"/>
          </w:rPr>
          <w:fldChar w:fldCharType="separate"/>
        </w:r>
        <w:r w:rsidR="00665494">
          <w:rPr>
            <w:rStyle w:val="af2"/>
            <w:noProof/>
            <w:webHidden/>
            <w:kern w:val="0"/>
            <w:lang w:val="zh-TW" w:eastAsia="zh-TW"/>
          </w:rPr>
          <w:t>2</w:t>
        </w:r>
        <w:r w:rsidR="00376C4D" w:rsidRPr="00376C4D">
          <w:rPr>
            <w:rStyle w:val="af2"/>
            <w:webHidden/>
            <w:kern w:val="0"/>
            <w:lang w:val="zh-TW" w:eastAsia="zh-TW"/>
          </w:rPr>
          <w:fldChar w:fldCharType="end"/>
        </w:r>
      </w:hyperlink>
    </w:p>
    <w:p w:rsidR="006B3FA3" w:rsidRPr="007A0662" w:rsidRDefault="00981372" w:rsidP="003F2332">
      <w:pPr>
        <w:pStyle w:val="13"/>
        <w:rPr>
          <w:rFonts w:ascii="華康超黑體" w:eastAsia="華康超黑體"/>
          <w:sz w:val="48"/>
          <w:szCs w:val="48"/>
          <w:lang w:eastAsia="zh-TW"/>
        </w:rPr>
      </w:pPr>
      <w:r w:rsidRPr="003F2332">
        <w:rPr>
          <w:rStyle w:val="af2"/>
          <w:noProof/>
          <w:lang w:eastAsia="zh-TW"/>
        </w:rPr>
        <w:fldChar w:fldCharType="end"/>
      </w:r>
      <w:r w:rsidR="006214B3" w:rsidRPr="007A0662">
        <w:rPr>
          <w:rFonts w:ascii="華康超黑體" w:eastAsia="華康超黑體"/>
          <w:sz w:val="48"/>
          <w:szCs w:val="48"/>
        </w:rPr>
        <w:br w:type="page"/>
      </w:r>
      <w:r w:rsidR="00321254">
        <w:rPr>
          <w:rFonts w:ascii="華康超黑體" w:eastAsia="華康超黑體"/>
          <w:sz w:val="48"/>
          <w:szCs w:val="48"/>
        </w:rPr>
        <w:lastRenderedPageBreak/>
        <w:br w:type="page"/>
      </w:r>
      <w:r w:rsidR="009E37C6" w:rsidRPr="007A0662">
        <w:rPr>
          <w:rFonts w:ascii="華康超黑體" w:eastAsia="華康超黑體" w:hint="eastAsia"/>
          <w:sz w:val="48"/>
          <w:szCs w:val="48"/>
          <w:lang w:eastAsia="zh-TW"/>
        </w:rPr>
        <w:lastRenderedPageBreak/>
        <w:t>澳大利亞</w:t>
      </w:r>
      <w:r w:rsidR="00174FDA" w:rsidRPr="007A0662">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746BF3" w:rsidRPr="007A0662">
        <w:trPr>
          <w:trHeight w:val="680"/>
        </w:trPr>
        <w:tc>
          <w:tcPr>
            <w:tcW w:w="8564" w:type="dxa"/>
            <w:gridSpan w:val="2"/>
            <w:vAlign w:val="center"/>
          </w:tcPr>
          <w:p w:rsidR="00746BF3" w:rsidRPr="007A0662" w:rsidRDefault="003157D2" w:rsidP="003157D2">
            <w:pPr>
              <w:kinsoku/>
              <w:ind w:firstLineChars="0" w:firstLine="0"/>
              <w:jc w:val="center"/>
              <w:rPr>
                <w:rFonts w:ascii="華康粗黑體" w:eastAsia="華康粗黑體" w:hAnsi="標楷體"/>
                <w:sz w:val="32"/>
                <w:szCs w:val="32"/>
                <w:lang w:eastAsia="zh-TW"/>
              </w:rPr>
            </w:pPr>
            <w:r w:rsidRPr="007A0662">
              <w:rPr>
                <w:rFonts w:ascii="華康粗黑體" w:eastAsia="華康粗黑體" w:hAnsi="標楷體" w:hint="eastAsia"/>
                <w:sz w:val="32"/>
                <w:szCs w:val="32"/>
                <w:lang w:eastAsia="zh-TW"/>
              </w:rPr>
              <w:t>自　然</w:t>
            </w:r>
            <w:r w:rsidR="00746BF3" w:rsidRPr="007A0662">
              <w:rPr>
                <w:rFonts w:ascii="華康粗黑體" w:eastAsia="華康粗黑體" w:hAnsi="標楷體"/>
                <w:sz w:val="32"/>
                <w:szCs w:val="32"/>
                <w:lang w:eastAsia="zh-TW"/>
              </w:rPr>
              <w:t xml:space="preserve">  人  文</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地理環境</w:t>
            </w:r>
          </w:p>
        </w:tc>
        <w:tc>
          <w:tcPr>
            <w:tcW w:w="6056" w:type="dxa"/>
            <w:vAlign w:val="center"/>
          </w:tcPr>
          <w:p w:rsidR="009503E8" w:rsidRPr="007A0662" w:rsidRDefault="009503E8" w:rsidP="009503E8">
            <w:pPr>
              <w:kinsoku/>
              <w:ind w:leftChars="50" w:left="118" w:rightChars="50" w:right="118" w:firstLineChars="0" w:firstLine="0"/>
            </w:pPr>
            <w:r w:rsidRPr="007A0662">
              <w:t>地處南半球，北至南緯</w:t>
            </w:r>
            <w:r w:rsidRPr="007A0662">
              <w:t>10</w:t>
            </w:r>
            <w:r w:rsidRPr="007A0662">
              <w:t>度</w:t>
            </w:r>
            <w:r w:rsidRPr="007A0662">
              <w:t>41</w:t>
            </w:r>
            <w:r w:rsidRPr="007A0662">
              <w:t>分，南至南緯</w:t>
            </w:r>
            <w:r w:rsidRPr="007A0662">
              <w:t>43</w:t>
            </w:r>
            <w:r w:rsidRPr="007A0662">
              <w:t>度</w:t>
            </w:r>
            <w:r w:rsidRPr="007A0662">
              <w:t>39</w:t>
            </w:r>
            <w:r w:rsidRPr="007A0662">
              <w:t>分，東至東經</w:t>
            </w:r>
            <w:r w:rsidRPr="007A0662">
              <w:t>153</w:t>
            </w:r>
            <w:r w:rsidRPr="007A0662">
              <w:t>度</w:t>
            </w:r>
            <w:r w:rsidRPr="007A0662">
              <w:t>39</w:t>
            </w:r>
            <w:r w:rsidRPr="007A0662">
              <w:t>分，西至東經</w:t>
            </w:r>
            <w:r w:rsidRPr="007A0662">
              <w:t>113</w:t>
            </w:r>
            <w:r w:rsidRPr="007A0662">
              <w:t>度</w:t>
            </w:r>
            <w:r w:rsidRPr="007A0662">
              <w:t>9</w:t>
            </w:r>
            <w:r w:rsidRPr="007A0662">
              <w:t>分。</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國土面積</w:t>
            </w:r>
          </w:p>
        </w:tc>
        <w:tc>
          <w:tcPr>
            <w:tcW w:w="6056" w:type="dxa"/>
            <w:vAlign w:val="center"/>
          </w:tcPr>
          <w:p w:rsidR="009503E8" w:rsidRPr="007A0662" w:rsidRDefault="009503E8" w:rsidP="009503E8">
            <w:pPr>
              <w:kinsoku/>
              <w:ind w:leftChars="50" w:left="118" w:rightChars="50" w:right="118" w:firstLineChars="0" w:firstLine="0"/>
            </w:pPr>
            <w:r w:rsidRPr="007A0662">
              <w:t>769</w:t>
            </w:r>
            <w:r w:rsidRPr="007A0662">
              <w:t>萬</w:t>
            </w:r>
            <w:r w:rsidRPr="007A0662">
              <w:t>2,030</w:t>
            </w:r>
            <w:r w:rsidRPr="007A0662">
              <w:t>平方公里</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氣候</w:t>
            </w:r>
          </w:p>
        </w:tc>
        <w:tc>
          <w:tcPr>
            <w:tcW w:w="6056" w:type="dxa"/>
            <w:vAlign w:val="center"/>
          </w:tcPr>
          <w:p w:rsidR="009503E8" w:rsidRPr="007A0662" w:rsidRDefault="009503E8" w:rsidP="009503E8">
            <w:pPr>
              <w:kinsoku/>
              <w:ind w:leftChars="50" w:left="118" w:rightChars="50" w:right="118" w:firstLineChars="0" w:firstLine="0"/>
            </w:pPr>
            <w:r w:rsidRPr="007A0662">
              <w:t>位處南半球，四季時序適與北半球相反（春季</w:t>
            </w:r>
            <w:r w:rsidRPr="007A0662">
              <w:t>9</w:t>
            </w:r>
            <w:r w:rsidRPr="007A0662">
              <w:t>至</w:t>
            </w:r>
            <w:r w:rsidRPr="007A0662">
              <w:t>11</w:t>
            </w:r>
            <w:r w:rsidRPr="007A0662">
              <w:t>月，夏季</w:t>
            </w:r>
            <w:r w:rsidRPr="007A0662">
              <w:t>12</w:t>
            </w:r>
            <w:r w:rsidRPr="007A0662">
              <w:t>至</w:t>
            </w:r>
            <w:r w:rsidRPr="007A0662">
              <w:t>2</w:t>
            </w:r>
            <w:r w:rsidRPr="007A0662">
              <w:t>月，秋季</w:t>
            </w:r>
            <w:r w:rsidRPr="007A0662">
              <w:t>3</w:t>
            </w:r>
            <w:r w:rsidRPr="007A0662">
              <w:t>至</w:t>
            </w:r>
            <w:r w:rsidRPr="007A0662">
              <w:t>5</w:t>
            </w:r>
            <w:r w:rsidRPr="007A0662">
              <w:t>月，冬季</w:t>
            </w:r>
            <w:r w:rsidRPr="007A0662">
              <w:t>6</w:t>
            </w:r>
            <w:r w:rsidRPr="007A0662">
              <w:t>至</w:t>
            </w:r>
            <w:r w:rsidRPr="007A0662">
              <w:t>8</w:t>
            </w:r>
            <w:r w:rsidRPr="007A0662">
              <w:t>月），幅員廣大，各地氣候差異頗大。</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種族</w:t>
            </w:r>
          </w:p>
        </w:tc>
        <w:tc>
          <w:tcPr>
            <w:tcW w:w="6056" w:type="dxa"/>
            <w:vAlign w:val="center"/>
          </w:tcPr>
          <w:p w:rsidR="009503E8" w:rsidRPr="007A0662" w:rsidRDefault="009503E8" w:rsidP="009503E8">
            <w:pPr>
              <w:kinsoku/>
              <w:ind w:leftChars="50" w:left="118" w:rightChars="50" w:right="118" w:firstLineChars="0" w:firstLine="0"/>
            </w:pPr>
            <w:r w:rsidRPr="007A0662">
              <w:t>以歐裔移民為主，近年來</w:t>
            </w:r>
            <w:r w:rsidRPr="007A0662">
              <w:rPr>
                <w:rFonts w:hint="eastAsia"/>
              </w:rPr>
              <w:t>中國大陸、</w:t>
            </w:r>
            <w:r w:rsidRPr="007A0662">
              <w:t>印度及東亞移民增多</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人口結構</w:t>
            </w:r>
          </w:p>
        </w:tc>
        <w:tc>
          <w:tcPr>
            <w:tcW w:w="6056" w:type="dxa"/>
            <w:vAlign w:val="center"/>
          </w:tcPr>
          <w:p w:rsidR="009503E8" w:rsidRPr="007A0662" w:rsidRDefault="00BF7D38" w:rsidP="008E3C6B">
            <w:pPr>
              <w:kinsoku/>
              <w:ind w:leftChars="50" w:left="118" w:rightChars="50" w:right="118" w:firstLineChars="0" w:firstLine="0"/>
            </w:pPr>
            <w:r w:rsidRPr="00BF7D38">
              <w:t>25,35</w:t>
            </w:r>
            <w:r>
              <w:rPr>
                <w:rFonts w:hint="eastAsia"/>
              </w:rPr>
              <w:t>0</w:t>
            </w:r>
            <w:r w:rsidRPr="00BF7D38">
              <w:t>,</w:t>
            </w:r>
            <w:r>
              <w:rPr>
                <w:rFonts w:hint="eastAsia"/>
              </w:rPr>
              <w:t>000</w:t>
            </w:r>
            <w:r w:rsidR="009503E8" w:rsidRPr="007A0662">
              <w:t>人（</w:t>
            </w:r>
            <w:r w:rsidR="009503E8" w:rsidRPr="007A0662">
              <w:t>201</w:t>
            </w:r>
            <w:r>
              <w:rPr>
                <w:rFonts w:hint="eastAsia"/>
              </w:rPr>
              <w:t>9</w:t>
            </w:r>
            <w:r w:rsidR="009503E8" w:rsidRPr="007A0662">
              <w:t>年</w:t>
            </w:r>
            <w:r w:rsidR="009503E8" w:rsidRPr="007A0662">
              <w:rPr>
                <w:rFonts w:hint="eastAsia"/>
              </w:rPr>
              <w:t>5</w:t>
            </w:r>
            <w:r w:rsidR="009503E8" w:rsidRPr="007A0662">
              <w:t>月）</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教育普及程度</w:t>
            </w:r>
          </w:p>
        </w:tc>
        <w:tc>
          <w:tcPr>
            <w:tcW w:w="6056" w:type="dxa"/>
            <w:vAlign w:val="center"/>
          </w:tcPr>
          <w:p w:rsidR="009503E8" w:rsidRPr="007A0662" w:rsidRDefault="009503E8" w:rsidP="009503E8">
            <w:pPr>
              <w:kinsoku/>
              <w:ind w:leftChars="50" w:left="118" w:rightChars="50" w:right="118" w:firstLineChars="0" w:firstLine="0"/>
            </w:pPr>
            <w:r w:rsidRPr="007A0662">
              <w:t>政府提供國民教育至</w:t>
            </w:r>
            <w:r w:rsidRPr="007A0662">
              <w:t>10</w:t>
            </w:r>
            <w:r w:rsidRPr="007A0662">
              <w:t>年級（</w:t>
            </w:r>
            <w:r w:rsidRPr="007A0662">
              <w:t>16</w:t>
            </w:r>
            <w:r w:rsidRPr="007A0662">
              <w:t>歲）</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語言</w:t>
            </w:r>
          </w:p>
        </w:tc>
        <w:tc>
          <w:tcPr>
            <w:tcW w:w="6056" w:type="dxa"/>
            <w:vAlign w:val="center"/>
          </w:tcPr>
          <w:p w:rsidR="009503E8" w:rsidRPr="007A0662" w:rsidRDefault="009503E8" w:rsidP="009503E8">
            <w:pPr>
              <w:kinsoku/>
              <w:ind w:leftChars="50" w:left="118" w:rightChars="50" w:right="118" w:firstLineChars="0" w:firstLine="0"/>
            </w:pPr>
            <w:r w:rsidRPr="007A0662">
              <w:t>英語</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宗教</w:t>
            </w:r>
          </w:p>
        </w:tc>
        <w:tc>
          <w:tcPr>
            <w:tcW w:w="6056" w:type="dxa"/>
            <w:vAlign w:val="center"/>
          </w:tcPr>
          <w:p w:rsidR="009503E8" w:rsidRPr="007A0662" w:rsidRDefault="009503E8" w:rsidP="009503E8">
            <w:pPr>
              <w:kinsoku/>
              <w:ind w:leftChars="50" w:left="118" w:rightChars="50" w:right="118" w:firstLineChars="0" w:firstLine="0"/>
            </w:pPr>
            <w:r w:rsidRPr="007A0662">
              <w:t>約有</w:t>
            </w:r>
            <w:r w:rsidRPr="007A0662">
              <w:t>80%</w:t>
            </w:r>
            <w:r w:rsidRPr="007A0662">
              <w:t>人口宣稱為基督教徒</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首都及重要城市</w:t>
            </w:r>
          </w:p>
        </w:tc>
        <w:tc>
          <w:tcPr>
            <w:tcW w:w="6056" w:type="dxa"/>
            <w:vAlign w:val="center"/>
          </w:tcPr>
          <w:p w:rsidR="009503E8" w:rsidRPr="007A0662" w:rsidRDefault="009503E8" w:rsidP="009503E8">
            <w:pPr>
              <w:kinsoku/>
              <w:ind w:leftChars="50" w:left="118" w:rightChars="50" w:right="118" w:firstLineChars="0" w:firstLine="0"/>
            </w:pPr>
            <w:r w:rsidRPr="007A0662">
              <w:t>坎培拉</w:t>
            </w:r>
            <w:r w:rsidRPr="007A0662">
              <w:rPr>
                <w:rFonts w:hint="eastAsia"/>
              </w:rPr>
              <w:t>、雪梨、墨爾本、布里斯本、阿得雷德、伯斯、達爾文、霍巴特</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政治體制</w:t>
            </w:r>
          </w:p>
        </w:tc>
        <w:tc>
          <w:tcPr>
            <w:tcW w:w="6056" w:type="dxa"/>
            <w:vAlign w:val="center"/>
          </w:tcPr>
          <w:p w:rsidR="009503E8" w:rsidRPr="007A0662" w:rsidRDefault="009503E8" w:rsidP="009503E8">
            <w:pPr>
              <w:kinsoku/>
              <w:ind w:leftChars="50" w:left="118" w:rightChars="50" w:right="118" w:firstLineChars="0" w:firstLine="0"/>
            </w:pPr>
            <w:r w:rsidRPr="007A0662">
              <w:t>議會民主國家，實施聯邦政府制度。</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投資主管機關</w:t>
            </w:r>
          </w:p>
        </w:tc>
        <w:tc>
          <w:tcPr>
            <w:tcW w:w="6056" w:type="dxa"/>
            <w:vAlign w:val="center"/>
          </w:tcPr>
          <w:p w:rsidR="009503E8" w:rsidRPr="007A0662" w:rsidRDefault="009503E8" w:rsidP="009503E8">
            <w:pPr>
              <w:kinsoku/>
              <w:ind w:leftChars="50" w:left="118" w:rightChars="50" w:right="118" w:firstLineChars="0" w:firstLine="0"/>
            </w:pPr>
            <w:r w:rsidRPr="007A0662">
              <w:t>外人投資審議委員會（隸屬財政部）、</w:t>
            </w:r>
            <w:r w:rsidRPr="007A0662">
              <w:rPr>
                <w:rFonts w:hint="eastAsia"/>
                <w:lang w:eastAsia="zh-TW"/>
              </w:rPr>
              <w:t>澳洲投資暨貿易署</w:t>
            </w:r>
            <w:r w:rsidRPr="007A0662">
              <w:t>（隸屬外交</w:t>
            </w:r>
            <w:r w:rsidRPr="007A0662">
              <w:rPr>
                <w:rFonts w:hint="eastAsia"/>
                <w:lang w:eastAsia="zh-TW"/>
              </w:rPr>
              <w:t>暨</w:t>
            </w:r>
            <w:r w:rsidRPr="007A0662">
              <w:t>貿易部，工作內容涵蓋促進投資與輔導）</w:t>
            </w:r>
          </w:p>
        </w:tc>
      </w:tr>
    </w:tbl>
    <w:p w:rsidR="00746BF3" w:rsidRPr="007A0662" w:rsidRDefault="00746BF3" w:rsidP="00FC527C">
      <w:pPr>
        <w:pStyle w:val="20"/>
        <w:kinsoku/>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746BF3" w:rsidRPr="007A0662">
        <w:trPr>
          <w:trHeight w:val="680"/>
        </w:trPr>
        <w:tc>
          <w:tcPr>
            <w:tcW w:w="8564" w:type="dxa"/>
            <w:gridSpan w:val="2"/>
            <w:vAlign w:val="center"/>
          </w:tcPr>
          <w:p w:rsidR="00746BF3" w:rsidRPr="007A0662" w:rsidRDefault="00746BF3" w:rsidP="00FC527C">
            <w:pPr>
              <w:kinsoku/>
              <w:ind w:firstLineChars="0" w:firstLine="0"/>
              <w:jc w:val="center"/>
              <w:rPr>
                <w:rFonts w:ascii="華康粗黑體" w:eastAsia="華康粗黑體" w:hAnsi="標楷體"/>
                <w:sz w:val="32"/>
                <w:szCs w:val="32"/>
                <w:lang w:eastAsia="zh-TW"/>
              </w:rPr>
            </w:pPr>
            <w:r w:rsidRPr="007A0662">
              <w:rPr>
                <w:rFonts w:ascii="華康粗黑體" w:eastAsia="華康粗黑體" w:hAnsi="標楷體"/>
                <w:sz w:val="32"/>
                <w:szCs w:val="32"/>
                <w:lang w:eastAsia="zh-TW"/>
              </w:rPr>
              <w:lastRenderedPageBreak/>
              <w:t xml:space="preserve">經  濟  概  </w:t>
            </w:r>
            <w:proofErr w:type="gramStart"/>
            <w:r w:rsidRPr="007A0662">
              <w:rPr>
                <w:rFonts w:ascii="華康粗黑體" w:eastAsia="華康粗黑體" w:hAnsi="標楷體"/>
                <w:sz w:val="32"/>
                <w:szCs w:val="32"/>
                <w:lang w:eastAsia="zh-TW"/>
              </w:rPr>
              <w:t>況</w:t>
            </w:r>
            <w:proofErr w:type="gramEnd"/>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幣制</w:t>
            </w:r>
          </w:p>
        </w:tc>
        <w:tc>
          <w:tcPr>
            <w:tcW w:w="6056" w:type="dxa"/>
            <w:vAlign w:val="center"/>
          </w:tcPr>
          <w:p w:rsidR="009503E8" w:rsidRPr="007A0662" w:rsidRDefault="009503E8" w:rsidP="009503E8">
            <w:pPr>
              <w:kinsoku/>
              <w:ind w:leftChars="50" w:left="118" w:rightChars="50" w:right="118" w:firstLineChars="0" w:firstLine="0"/>
            </w:pPr>
            <w:r w:rsidRPr="007A0662">
              <w:t>澳元</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國內生產毛額</w:t>
            </w:r>
          </w:p>
        </w:tc>
        <w:tc>
          <w:tcPr>
            <w:tcW w:w="6056" w:type="dxa"/>
            <w:vAlign w:val="center"/>
          </w:tcPr>
          <w:p w:rsidR="009503E8" w:rsidRPr="007A0662" w:rsidRDefault="00BF7D38" w:rsidP="008E3C6B">
            <w:pPr>
              <w:kinsoku/>
              <w:ind w:leftChars="50" w:left="118" w:rightChars="50" w:right="118" w:firstLineChars="0" w:firstLine="0"/>
            </w:pPr>
            <w:r w:rsidRPr="00BF7D38">
              <w:rPr>
                <w:rFonts w:hint="eastAsia"/>
              </w:rPr>
              <w:t>1</w:t>
            </w:r>
            <w:r w:rsidRPr="00BF7D38">
              <w:rPr>
                <w:rFonts w:hint="eastAsia"/>
              </w:rPr>
              <w:t>兆</w:t>
            </w:r>
            <w:r w:rsidRPr="00BF7D38">
              <w:rPr>
                <w:rFonts w:hint="eastAsia"/>
              </w:rPr>
              <w:t>8,376</w:t>
            </w:r>
            <w:r w:rsidRPr="00BF7D38">
              <w:rPr>
                <w:rFonts w:hint="eastAsia"/>
              </w:rPr>
              <w:t>億澳元</w:t>
            </w:r>
            <w:r w:rsidR="008E3C6B">
              <w:rPr>
                <w:rFonts w:hint="eastAsia"/>
              </w:rPr>
              <w:t>（</w:t>
            </w:r>
            <w:r w:rsidRPr="00BF7D38">
              <w:rPr>
                <w:rFonts w:hint="eastAsia"/>
              </w:rPr>
              <w:t>2018</w:t>
            </w:r>
            <w:r w:rsidR="008E3C6B">
              <w:rPr>
                <w:rFonts w:hint="eastAsia"/>
              </w:rPr>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經濟成長率</w:t>
            </w:r>
          </w:p>
        </w:tc>
        <w:tc>
          <w:tcPr>
            <w:tcW w:w="6056" w:type="dxa"/>
            <w:vAlign w:val="center"/>
          </w:tcPr>
          <w:p w:rsidR="009503E8" w:rsidRPr="007A0662" w:rsidRDefault="00BF7D38" w:rsidP="008E3C6B">
            <w:pPr>
              <w:kinsoku/>
              <w:ind w:leftChars="50" w:left="118" w:rightChars="50" w:right="118" w:firstLineChars="0" w:firstLine="0"/>
            </w:pPr>
            <w:r>
              <w:rPr>
                <w:rFonts w:hint="eastAsia"/>
              </w:rPr>
              <w:t>2.3</w:t>
            </w:r>
            <w:r w:rsidR="009503E8" w:rsidRPr="007A0662">
              <w:t>%</w:t>
            </w:r>
            <w:r w:rsidR="009503E8" w:rsidRPr="007A0662">
              <w:t>（</w:t>
            </w:r>
            <w:r>
              <w:rPr>
                <w:rFonts w:hint="eastAsia"/>
              </w:rPr>
              <w:t>2018</w:t>
            </w:r>
            <w:r w:rsidR="009503E8" w:rsidRPr="007A0662">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平均國民所得</w:t>
            </w:r>
          </w:p>
        </w:tc>
        <w:tc>
          <w:tcPr>
            <w:tcW w:w="6056" w:type="dxa"/>
            <w:vAlign w:val="center"/>
          </w:tcPr>
          <w:p w:rsidR="009503E8" w:rsidRPr="007A0662" w:rsidRDefault="00BF7D38" w:rsidP="008E3C6B">
            <w:pPr>
              <w:kinsoku/>
              <w:ind w:leftChars="50" w:left="118" w:rightChars="50" w:right="118" w:firstLineChars="0" w:firstLine="0"/>
            </w:pPr>
            <w:r w:rsidRPr="00BF7D38">
              <w:rPr>
                <w:rFonts w:hint="eastAsia"/>
              </w:rPr>
              <w:t>73,395</w:t>
            </w:r>
            <w:r w:rsidRPr="00BF7D38">
              <w:rPr>
                <w:rFonts w:hint="eastAsia"/>
              </w:rPr>
              <w:t>澳元</w:t>
            </w:r>
            <w:r w:rsidR="008E3C6B">
              <w:rPr>
                <w:rFonts w:hint="eastAsia"/>
              </w:rPr>
              <w:t>（</w:t>
            </w:r>
            <w:r w:rsidRPr="00BF7D38">
              <w:rPr>
                <w:rFonts w:hint="eastAsia"/>
              </w:rPr>
              <w:t>2018</w:t>
            </w:r>
            <w:r w:rsidR="008E3C6B">
              <w:rPr>
                <w:rFonts w:hint="eastAsia"/>
              </w:rPr>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rPr>
                <w:rFonts w:hint="eastAsia"/>
                <w:lang w:eastAsia="zh-TW"/>
              </w:rPr>
              <w:t>匯率</w:t>
            </w:r>
          </w:p>
        </w:tc>
        <w:tc>
          <w:tcPr>
            <w:tcW w:w="6056" w:type="dxa"/>
            <w:vAlign w:val="center"/>
          </w:tcPr>
          <w:p w:rsidR="009503E8" w:rsidRPr="007A0662" w:rsidRDefault="00BF7D38" w:rsidP="008E3C6B">
            <w:pPr>
              <w:kinsoku/>
              <w:ind w:leftChars="50" w:left="118" w:rightChars="50" w:right="118" w:firstLineChars="0" w:firstLine="0"/>
            </w:pPr>
            <w:r w:rsidRPr="00BF7D38">
              <w:rPr>
                <w:rFonts w:hint="eastAsia"/>
              </w:rPr>
              <w:t>AU$ 1</w:t>
            </w:r>
            <w:r w:rsidRPr="00BF7D38">
              <w:rPr>
                <w:rFonts w:hint="eastAsia"/>
              </w:rPr>
              <w:t>＝</w:t>
            </w:r>
            <w:r w:rsidRPr="00BF7D38">
              <w:rPr>
                <w:rFonts w:hint="eastAsia"/>
              </w:rPr>
              <w:t>US$ 0. 7058</w:t>
            </w:r>
            <w:r w:rsidR="008E3C6B">
              <w:rPr>
                <w:rFonts w:hint="eastAsia"/>
              </w:rPr>
              <w:t>（</w:t>
            </w:r>
            <w:r w:rsidRPr="00BF7D38">
              <w:rPr>
                <w:rFonts w:hint="eastAsia"/>
              </w:rPr>
              <w:t>2018/12</w:t>
            </w:r>
            <w:r w:rsidR="008E3C6B">
              <w:rPr>
                <w:rFonts w:hint="eastAsia"/>
              </w:rPr>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rPr>
                <w:rFonts w:hint="eastAsia"/>
                <w:lang w:eastAsia="zh-TW"/>
              </w:rPr>
              <w:t>利率</w:t>
            </w:r>
          </w:p>
        </w:tc>
        <w:tc>
          <w:tcPr>
            <w:tcW w:w="6056" w:type="dxa"/>
            <w:vAlign w:val="center"/>
          </w:tcPr>
          <w:p w:rsidR="009503E8" w:rsidRPr="008E3C6B" w:rsidRDefault="009503E8" w:rsidP="00BB0980">
            <w:pPr>
              <w:kinsoku/>
              <w:ind w:leftChars="50" w:left="118" w:rightChars="50" w:right="118" w:firstLineChars="0" w:firstLine="0"/>
            </w:pPr>
            <w:r w:rsidRPr="008E3C6B">
              <w:rPr>
                <w:rFonts w:hint="eastAsia"/>
              </w:rPr>
              <w:t>1.5%</w:t>
            </w:r>
            <w:r w:rsidRPr="008E3C6B">
              <w:rPr>
                <w:rFonts w:hint="eastAsia"/>
              </w:rPr>
              <w:t>（</w:t>
            </w:r>
            <w:r w:rsidR="00BB0980" w:rsidRPr="008E3C6B">
              <w:rPr>
                <w:rFonts w:hint="eastAsia"/>
              </w:rPr>
              <w:t>2018</w:t>
            </w:r>
            <w:r w:rsidRPr="008E3C6B">
              <w:rPr>
                <w:rFonts w:hint="eastAsia"/>
              </w:rPr>
              <w:t>/05</w:t>
            </w:r>
            <w:r w:rsidRPr="008E3C6B">
              <w:rPr>
                <w:rFonts w:hint="eastAsia"/>
              </w:rPr>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rPr>
                <w:rFonts w:hint="eastAsia"/>
                <w:lang w:eastAsia="zh-TW"/>
              </w:rPr>
              <w:t>通貨膨脹率</w:t>
            </w:r>
          </w:p>
        </w:tc>
        <w:tc>
          <w:tcPr>
            <w:tcW w:w="6056" w:type="dxa"/>
            <w:vAlign w:val="center"/>
          </w:tcPr>
          <w:p w:rsidR="009503E8" w:rsidRPr="007A0662" w:rsidRDefault="00BF7D38" w:rsidP="008E3C6B">
            <w:pPr>
              <w:kinsoku/>
              <w:ind w:leftChars="50" w:left="118" w:rightChars="50" w:right="118" w:firstLineChars="0" w:firstLine="0"/>
            </w:pPr>
            <w:r>
              <w:rPr>
                <w:rFonts w:hint="eastAsia"/>
              </w:rPr>
              <w:t>1.8</w:t>
            </w:r>
            <w:r w:rsidR="009503E8" w:rsidRPr="007A0662">
              <w:rPr>
                <w:rFonts w:hint="eastAsia"/>
              </w:rPr>
              <w:t>%</w:t>
            </w:r>
            <w:r w:rsidR="009503E8" w:rsidRPr="007A0662">
              <w:t>（</w:t>
            </w:r>
            <w:r>
              <w:rPr>
                <w:rFonts w:hint="eastAsia"/>
              </w:rPr>
              <w:t>2018</w:t>
            </w:r>
            <w:r w:rsidR="00CB2FEC">
              <w:rPr>
                <w:rFonts w:hint="eastAsia"/>
              </w:rPr>
              <w:t>/12</w:t>
            </w:r>
            <w:r w:rsidR="009503E8" w:rsidRPr="007A0662">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出口總金額</w:t>
            </w:r>
          </w:p>
        </w:tc>
        <w:tc>
          <w:tcPr>
            <w:tcW w:w="6056" w:type="dxa"/>
            <w:vAlign w:val="center"/>
          </w:tcPr>
          <w:p w:rsidR="009503E8" w:rsidRPr="007A0662" w:rsidRDefault="00E55850" w:rsidP="00CB2FEC">
            <w:pPr>
              <w:kinsoku/>
              <w:ind w:leftChars="50" w:left="118" w:rightChars="50" w:right="118" w:firstLineChars="0" w:firstLine="0"/>
            </w:pPr>
            <w:r w:rsidRPr="008E3C6B">
              <w:rPr>
                <w:rFonts w:hint="eastAsia"/>
              </w:rPr>
              <w:t>2,566</w:t>
            </w:r>
            <w:r w:rsidRPr="008E3C6B">
              <w:rPr>
                <w:rFonts w:hint="eastAsia"/>
              </w:rPr>
              <w:t>億</w:t>
            </w:r>
            <w:r w:rsidRPr="008E3C6B">
              <w:rPr>
                <w:rFonts w:hint="eastAsia"/>
              </w:rPr>
              <w:t>3,938</w:t>
            </w:r>
            <w:r w:rsidRPr="008E3C6B">
              <w:rPr>
                <w:rFonts w:hint="eastAsia"/>
              </w:rPr>
              <w:t>萬美元</w:t>
            </w:r>
            <w:r w:rsidR="008E3C6B" w:rsidRPr="008E3C6B">
              <w:rPr>
                <w:rFonts w:hint="eastAsia"/>
              </w:rPr>
              <w:t>（</w:t>
            </w:r>
            <w:r w:rsidRPr="008E3C6B">
              <w:rPr>
                <w:rFonts w:hint="eastAsia"/>
              </w:rPr>
              <w:t>World Trade Altas</w:t>
            </w:r>
            <w:r w:rsidRPr="008E3C6B">
              <w:rPr>
                <w:rFonts w:hint="eastAsia"/>
              </w:rPr>
              <w:t>資料</w:t>
            </w:r>
            <w:r w:rsidR="008E3C6B" w:rsidRPr="008E3C6B">
              <w:rPr>
                <w:rFonts w:hint="eastAsia"/>
              </w:rPr>
              <w:t>）（</w:t>
            </w:r>
            <w:r w:rsidRPr="008E3C6B">
              <w:rPr>
                <w:rFonts w:hint="eastAsia"/>
              </w:rPr>
              <w:t>2018</w:t>
            </w:r>
            <w:r w:rsidR="008E3C6B" w:rsidRPr="008E3C6B">
              <w:rPr>
                <w:rFonts w:hint="eastAsia"/>
              </w:rPr>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主要出口產品</w:t>
            </w:r>
          </w:p>
        </w:tc>
        <w:tc>
          <w:tcPr>
            <w:tcW w:w="6056" w:type="dxa"/>
            <w:vAlign w:val="center"/>
          </w:tcPr>
          <w:p w:rsidR="009503E8" w:rsidRPr="007A0662" w:rsidRDefault="00E55850" w:rsidP="008E3C6B">
            <w:pPr>
              <w:kinsoku/>
              <w:ind w:leftChars="50" w:left="118" w:rightChars="50" w:right="118" w:firstLineChars="0" w:firstLine="0"/>
            </w:pPr>
            <w:r w:rsidRPr="00E55850">
              <w:rPr>
                <w:rFonts w:hint="eastAsia"/>
              </w:rPr>
              <w:t>煤礦、鐵礦石、石油氣及其他烴類氣、黃金、人造剛玉、石油、銅礦砂及其精礦、冷凍牛肉、未鍛軋鋁、小麥及混合麥</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主要出口國家</w:t>
            </w:r>
          </w:p>
        </w:tc>
        <w:tc>
          <w:tcPr>
            <w:tcW w:w="6056" w:type="dxa"/>
            <w:vAlign w:val="center"/>
          </w:tcPr>
          <w:p w:rsidR="009503E8" w:rsidRPr="007A0662" w:rsidRDefault="00E55850" w:rsidP="008E3C6B">
            <w:pPr>
              <w:kinsoku/>
              <w:ind w:leftChars="50" w:left="118" w:rightChars="50" w:right="118" w:firstLineChars="0" w:firstLine="0"/>
            </w:pPr>
            <w:r w:rsidRPr="00E55850">
              <w:rPr>
                <w:rFonts w:hint="eastAsia"/>
              </w:rPr>
              <w:t>中國大陸、日本、韓國、印度、美國、香港、臺灣、新加坡、紐西蘭、馬來西亞</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進口總金額</w:t>
            </w:r>
          </w:p>
        </w:tc>
        <w:tc>
          <w:tcPr>
            <w:tcW w:w="6056" w:type="dxa"/>
            <w:vAlign w:val="center"/>
          </w:tcPr>
          <w:p w:rsidR="009503E8" w:rsidRPr="007A0662" w:rsidRDefault="00E55850" w:rsidP="008E3C6B">
            <w:pPr>
              <w:kinsoku/>
              <w:ind w:leftChars="50" w:left="118" w:rightChars="50" w:right="118" w:firstLineChars="0" w:firstLine="0"/>
            </w:pPr>
            <w:r w:rsidRPr="00E55850">
              <w:rPr>
                <w:rFonts w:hint="eastAsia"/>
              </w:rPr>
              <w:t>2,273</w:t>
            </w:r>
            <w:r w:rsidRPr="00E55850">
              <w:rPr>
                <w:rFonts w:hint="eastAsia"/>
              </w:rPr>
              <w:t>億</w:t>
            </w:r>
            <w:r w:rsidRPr="00E55850">
              <w:rPr>
                <w:rFonts w:hint="eastAsia"/>
              </w:rPr>
              <w:t>6,636</w:t>
            </w:r>
            <w:r w:rsidRPr="00E55850">
              <w:rPr>
                <w:rFonts w:hint="eastAsia"/>
              </w:rPr>
              <w:t>萬美元</w:t>
            </w:r>
            <w:r w:rsidR="008E3C6B">
              <w:rPr>
                <w:rFonts w:hint="eastAsia"/>
              </w:rPr>
              <w:t>（</w:t>
            </w:r>
            <w:r w:rsidRPr="00E55850">
              <w:rPr>
                <w:rFonts w:hint="eastAsia"/>
              </w:rPr>
              <w:t>World Trade Altas</w:t>
            </w:r>
            <w:r w:rsidRPr="00E55850">
              <w:rPr>
                <w:rFonts w:hint="eastAsia"/>
              </w:rPr>
              <w:t>資料</w:t>
            </w:r>
            <w:r w:rsidR="008E3C6B">
              <w:rPr>
                <w:rFonts w:hint="eastAsia"/>
              </w:rPr>
              <w:t>）（</w:t>
            </w:r>
            <w:r>
              <w:rPr>
                <w:rFonts w:hint="eastAsia"/>
              </w:rPr>
              <w:t>2018</w:t>
            </w:r>
            <w:r w:rsidR="008E3C6B">
              <w:rPr>
                <w:rFonts w:hint="eastAsia"/>
              </w:rPr>
              <w:t>）</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主要進口產品</w:t>
            </w:r>
          </w:p>
        </w:tc>
        <w:tc>
          <w:tcPr>
            <w:tcW w:w="6056" w:type="dxa"/>
            <w:vAlign w:val="center"/>
          </w:tcPr>
          <w:p w:rsidR="009503E8" w:rsidRPr="007A0662" w:rsidRDefault="00E55850" w:rsidP="008E3C6B">
            <w:pPr>
              <w:kinsoku/>
              <w:ind w:leftChars="50" w:left="118" w:rightChars="50" w:right="118" w:firstLineChars="0" w:firstLine="0"/>
            </w:pPr>
            <w:r w:rsidRPr="00E55850">
              <w:rPr>
                <w:rFonts w:hint="eastAsia"/>
              </w:rPr>
              <w:t>石油、轎客車、原油、電話機、貨運車、藥劑、黃金、醫療器具、血液、新橡膠氣胎、機動車輛零配件</w:t>
            </w:r>
          </w:p>
        </w:tc>
      </w:tr>
      <w:tr w:rsidR="009503E8" w:rsidRPr="007A0662">
        <w:trPr>
          <w:trHeight w:val="680"/>
        </w:trPr>
        <w:tc>
          <w:tcPr>
            <w:tcW w:w="2508" w:type="dxa"/>
            <w:vAlign w:val="center"/>
          </w:tcPr>
          <w:p w:rsidR="009503E8" w:rsidRPr="007A0662" w:rsidRDefault="009503E8" w:rsidP="009503E8">
            <w:pPr>
              <w:kinsoku/>
              <w:ind w:leftChars="50" w:left="118" w:rightChars="50" w:right="118" w:firstLineChars="0" w:firstLine="0"/>
              <w:jc w:val="distribute"/>
            </w:pPr>
            <w:r w:rsidRPr="007A0662">
              <w:t>主要進口國家</w:t>
            </w:r>
          </w:p>
        </w:tc>
        <w:tc>
          <w:tcPr>
            <w:tcW w:w="6056" w:type="dxa"/>
            <w:vAlign w:val="center"/>
          </w:tcPr>
          <w:p w:rsidR="009503E8" w:rsidRPr="007A0662" w:rsidRDefault="00E55850" w:rsidP="008E3C6B">
            <w:pPr>
              <w:kinsoku/>
              <w:ind w:leftChars="50" w:left="118" w:rightChars="50" w:right="118" w:firstLineChars="0" w:firstLine="0"/>
            </w:pPr>
            <w:r w:rsidRPr="00E55850">
              <w:rPr>
                <w:rFonts w:hint="eastAsia"/>
              </w:rPr>
              <w:t>中國大陸、美國、日本、德國、泰國、韓國、馬來西亞、新加坡、紐西蘭、英國</w:t>
            </w:r>
          </w:p>
        </w:tc>
      </w:tr>
    </w:tbl>
    <w:p w:rsidR="00746BF3" w:rsidRPr="007A0662" w:rsidRDefault="00746BF3" w:rsidP="00FC527C">
      <w:pPr>
        <w:pStyle w:val="20"/>
        <w:kinsoku/>
        <w:ind w:firstLine="472"/>
        <w:rPr>
          <w:lang w:eastAsia="zh-TW"/>
        </w:rPr>
      </w:pPr>
    </w:p>
    <w:p w:rsidR="00C3328A" w:rsidRPr="007A0662" w:rsidRDefault="00C3328A" w:rsidP="00FC527C">
      <w:pPr>
        <w:kinsoku/>
        <w:ind w:left="472" w:firstLineChars="0" w:firstLine="0"/>
        <w:sectPr w:rsidR="00C3328A" w:rsidRPr="007A0662" w:rsidSect="0074548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355904" w:rsidRPr="007A0662" w:rsidRDefault="00355904" w:rsidP="00FC527C">
      <w:pPr>
        <w:pStyle w:val="a3"/>
        <w:kinsoku/>
        <w:overflowPunct/>
        <w:spacing w:before="514" w:after="771"/>
        <w:rPr>
          <w:lang w:eastAsia="zh-TW"/>
        </w:rPr>
      </w:pPr>
      <w:bookmarkStart w:id="0" w:name="_Toc19014479"/>
      <w:r w:rsidRPr="007A0662">
        <w:rPr>
          <w:rFonts w:hint="eastAsia"/>
          <w:lang w:eastAsia="zh-TW"/>
        </w:rPr>
        <w:lastRenderedPageBreak/>
        <w:t>第壹章　自然人文環境</w:t>
      </w:r>
      <w:bookmarkEnd w:id="0"/>
    </w:p>
    <w:p w:rsidR="009503E8" w:rsidRPr="007A0662" w:rsidRDefault="009503E8" w:rsidP="007A0662">
      <w:pPr>
        <w:pStyle w:val="a4"/>
      </w:pPr>
      <w:r w:rsidRPr="007A0662">
        <w:rPr>
          <w:rFonts w:hint="eastAsia"/>
        </w:rPr>
        <w:t>一、自然環境</w:t>
      </w:r>
    </w:p>
    <w:p w:rsidR="009503E8" w:rsidRPr="007A0662" w:rsidRDefault="009503E8" w:rsidP="007A0662">
      <w:pPr>
        <w:ind w:firstLine="472"/>
      </w:pPr>
      <w:r w:rsidRPr="007A0662">
        <w:rPr>
          <w:rFonts w:hint="eastAsia"/>
        </w:rPr>
        <w:t>澳大利亞（俗稱澳洲）地處南半球，北至南緯</w:t>
      </w:r>
      <w:r w:rsidRPr="007A0662">
        <w:rPr>
          <w:rFonts w:hint="eastAsia"/>
        </w:rPr>
        <w:t>10</w:t>
      </w:r>
      <w:r w:rsidRPr="007A0662">
        <w:rPr>
          <w:rFonts w:hint="eastAsia"/>
        </w:rPr>
        <w:t>度</w:t>
      </w:r>
      <w:r w:rsidRPr="007A0662">
        <w:rPr>
          <w:rFonts w:hint="eastAsia"/>
        </w:rPr>
        <w:t>41</w:t>
      </w:r>
      <w:r w:rsidRPr="007A0662">
        <w:rPr>
          <w:rFonts w:hint="eastAsia"/>
        </w:rPr>
        <w:t>分，南至南緯</w:t>
      </w:r>
      <w:r w:rsidRPr="007A0662">
        <w:rPr>
          <w:rFonts w:hint="eastAsia"/>
        </w:rPr>
        <w:t>43</w:t>
      </w:r>
      <w:r w:rsidRPr="007A0662">
        <w:rPr>
          <w:rFonts w:hint="eastAsia"/>
        </w:rPr>
        <w:t>度</w:t>
      </w:r>
      <w:r w:rsidRPr="007A0662">
        <w:rPr>
          <w:rFonts w:hint="eastAsia"/>
        </w:rPr>
        <w:t>39</w:t>
      </w:r>
      <w:r w:rsidRPr="007A0662">
        <w:rPr>
          <w:rFonts w:hint="eastAsia"/>
        </w:rPr>
        <w:t>分，東至東經</w:t>
      </w:r>
      <w:r w:rsidRPr="007A0662">
        <w:rPr>
          <w:rFonts w:hint="eastAsia"/>
        </w:rPr>
        <w:t>153</w:t>
      </w:r>
      <w:r w:rsidRPr="007A0662">
        <w:rPr>
          <w:rFonts w:hint="eastAsia"/>
        </w:rPr>
        <w:t>度</w:t>
      </w:r>
      <w:r w:rsidRPr="007A0662">
        <w:rPr>
          <w:rFonts w:hint="eastAsia"/>
        </w:rPr>
        <w:t>39</w:t>
      </w:r>
      <w:r w:rsidRPr="007A0662">
        <w:rPr>
          <w:rFonts w:hint="eastAsia"/>
        </w:rPr>
        <w:t>分，西至東經</w:t>
      </w:r>
      <w:r w:rsidRPr="007A0662">
        <w:rPr>
          <w:rFonts w:hint="eastAsia"/>
        </w:rPr>
        <w:t>113</w:t>
      </w:r>
      <w:r w:rsidRPr="007A0662">
        <w:rPr>
          <w:rFonts w:hint="eastAsia"/>
        </w:rPr>
        <w:t>度</w:t>
      </w:r>
      <w:r w:rsidRPr="007A0662">
        <w:rPr>
          <w:rFonts w:hint="eastAsia"/>
        </w:rPr>
        <w:t>9</w:t>
      </w:r>
      <w:r w:rsidRPr="007A0662">
        <w:rPr>
          <w:rFonts w:hint="eastAsia"/>
        </w:rPr>
        <w:t>分。東西相距</w:t>
      </w:r>
      <w:r w:rsidRPr="007A0662">
        <w:rPr>
          <w:rFonts w:hint="eastAsia"/>
        </w:rPr>
        <w:t>3,782</w:t>
      </w:r>
      <w:r w:rsidRPr="007A0662">
        <w:rPr>
          <w:rFonts w:hint="eastAsia"/>
        </w:rPr>
        <w:t>公里，南北相距</w:t>
      </w:r>
      <w:r w:rsidRPr="007A0662">
        <w:rPr>
          <w:rFonts w:hint="eastAsia"/>
        </w:rPr>
        <w:t>3,134</w:t>
      </w:r>
      <w:r w:rsidRPr="007A0662">
        <w:rPr>
          <w:rFonts w:hint="eastAsia"/>
        </w:rPr>
        <w:t>公里，海岸線長達</w:t>
      </w:r>
      <w:r w:rsidRPr="007A0662">
        <w:rPr>
          <w:rFonts w:hint="eastAsia"/>
        </w:rPr>
        <w:t>3</w:t>
      </w:r>
      <w:r w:rsidRPr="007A0662">
        <w:rPr>
          <w:rFonts w:hint="eastAsia"/>
        </w:rPr>
        <w:t>萬</w:t>
      </w:r>
      <w:r w:rsidRPr="007A0662">
        <w:rPr>
          <w:rFonts w:hint="eastAsia"/>
        </w:rPr>
        <w:t>6,735</w:t>
      </w:r>
      <w:r w:rsidRPr="007A0662">
        <w:rPr>
          <w:rFonts w:hint="eastAsia"/>
        </w:rPr>
        <w:t>公里，總面積</w:t>
      </w:r>
      <w:r w:rsidRPr="007A0662">
        <w:rPr>
          <w:rFonts w:hint="eastAsia"/>
        </w:rPr>
        <w:t>769</w:t>
      </w:r>
      <w:r w:rsidRPr="007A0662">
        <w:rPr>
          <w:rFonts w:hint="eastAsia"/>
        </w:rPr>
        <w:t>萬</w:t>
      </w:r>
      <w:r w:rsidRPr="007A0662">
        <w:rPr>
          <w:rFonts w:hint="eastAsia"/>
        </w:rPr>
        <w:t>2,030</w:t>
      </w:r>
      <w:r w:rsidRPr="007A0662">
        <w:rPr>
          <w:rFonts w:hint="eastAsia"/>
        </w:rPr>
        <w:t>平方公里，約為</w:t>
      </w:r>
      <w:r w:rsidR="00BA6140" w:rsidRPr="007A0662">
        <w:rPr>
          <w:rFonts w:hint="eastAsia"/>
        </w:rPr>
        <w:t>臺灣</w:t>
      </w:r>
      <w:r w:rsidRPr="007A0662">
        <w:rPr>
          <w:rFonts w:hint="eastAsia"/>
        </w:rPr>
        <w:t>之</w:t>
      </w:r>
      <w:r w:rsidRPr="007A0662">
        <w:rPr>
          <w:rFonts w:hint="eastAsia"/>
        </w:rPr>
        <w:t>214</w:t>
      </w:r>
      <w:r w:rsidRPr="007A0662">
        <w:rPr>
          <w:rFonts w:hint="eastAsia"/>
        </w:rPr>
        <w:t>倍。</w:t>
      </w:r>
    </w:p>
    <w:p w:rsidR="009503E8" w:rsidRPr="007A0662" w:rsidRDefault="009503E8" w:rsidP="007A0662">
      <w:pPr>
        <w:ind w:firstLine="472"/>
      </w:pPr>
      <w:r w:rsidRPr="007A0662">
        <w:rPr>
          <w:rFonts w:hint="eastAsia"/>
        </w:rPr>
        <w:t>澳洲因位於南半球，四季時序適與北半球相反（春季</w:t>
      </w:r>
      <w:r w:rsidRPr="007A0662">
        <w:rPr>
          <w:rFonts w:hint="eastAsia"/>
        </w:rPr>
        <w:t>9</w:t>
      </w:r>
      <w:r w:rsidRPr="007A0662">
        <w:rPr>
          <w:rFonts w:hint="eastAsia"/>
        </w:rPr>
        <w:t>至</w:t>
      </w:r>
      <w:r w:rsidRPr="007A0662">
        <w:rPr>
          <w:rFonts w:hint="eastAsia"/>
        </w:rPr>
        <w:t>11</w:t>
      </w:r>
      <w:r w:rsidRPr="007A0662">
        <w:rPr>
          <w:rFonts w:hint="eastAsia"/>
        </w:rPr>
        <w:t>月，夏季</w:t>
      </w:r>
      <w:r w:rsidRPr="007A0662">
        <w:rPr>
          <w:rFonts w:hint="eastAsia"/>
        </w:rPr>
        <w:t>12</w:t>
      </w:r>
      <w:r w:rsidRPr="007A0662">
        <w:rPr>
          <w:rFonts w:hint="eastAsia"/>
        </w:rPr>
        <w:t>至</w:t>
      </w:r>
      <w:r w:rsidRPr="007A0662">
        <w:rPr>
          <w:rFonts w:hint="eastAsia"/>
        </w:rPr>
        <w:t>2</w:t>
      </w:r>
      <w:r w:rsidRPr="007A0662">
        <w:rPr>
          <w:rFonts w:hint="eastAsia"/>
        </w:rPr>
        <w:t>月，秋季</w:t>
      </w:r>
      <w:r w:rsidRPr="007A0662">
        <w:rPr>
          <w:rFonts w:hint="eastAsia"/>
        </w:rPr>
        <w:t>3</w:t>
      </w:r>
      <w:r w:rsidRPr="007A0662">
        <w:rPr>
          <w:rFonts w:hint="eastAsia"/>
        </w:rPr>
        <w:t>至</w:t>
      </w:r>
      <w:r w:rsidRPr="007A0662">
        <w:rPr>
          <w:rFonts w:hint="eastAsia"/>
        </w:rPr>
        <w:t>5</w:t>
      </w:r>
      <w:r w:rsidRPr="007A0662">
        <w:rPr>
          <w:rFonts w:hint="eastAsia"/>
        </w:rPr>
        <w:t>月，冬季</w:t>
      </w:r>
      <w:r w:rsidRPr="007A0662">
        <w:rPr>
          <w:rFonts w:hint="eastAsia"/>
        </w:rPr>
        <w:t>6</w:t>
      </w:r>
      <w:r w:rsidRPr="007A0662">
        <w:rPr>
          <w:rFonts w:hint="eastAsia"/>
        </w:rPr>
        <w:t>至</w:t>
      </w:r>
      <w:r w:rsidRPr="007A0662">
        <w:rPr>
          <w:rFonts w:hint="eastAsia"/>
        </w:rPr>
        <w:t>8</w:t>
      </w:r>
      <w:r w:rsidRPr="007A0662">
        <w:rPr>
          <w:rFonts w:hint="eastAsia"/>
        </w:rPr>
        <w:t>月），氣候溫和。全澳可分為兩個氣候區，北方屬熱帶，如達爾文年均溫約為攝氏</w:t>
      </w:r>
      <w:r w:rsidRPr="007A0662">
        <w:rPr>
          <w:rFonts w:hint="eastAsia"/>
        </w:rPr>
        <w:t>25-33</w:t>
      </w:r>
      <w:r w:rsidRPr="007A0662">
        <w:rPr>
          <w:rFonts w:hint="eastAsia"/>
        </w:rPr>
        <w:t>度；南方各大城屬溫帶，如雪梨年均溫約為攝氏</w:t>
      </w:r>
      <w:r w:rsidRPr="007A0662">
        <w:rPr>
          <w:rFonts w:hint="eastAsia"/>
        </w:rPr>
        <w:t>13-21</w:t>
      </w:r>
      <w:r w:rsidRPr="007A0662">
        <w:rPr>
          <w:rFonts w:hint="eastAsia"/>
        </w:rPr>
        <w:t>度、墨爾本年均溫約攝氏</w:t>
      </w:r>
      <w:r w:rsidRPr="007A0662">
        <w:rPr>
          <w:rFonts w:hint="eastAsia"/>
        </w:rPr>
        <w:t>10-20</w:t>
      </w:r>
      <w:r w:rsidRPr="007A0662">
        <w:rPr>
          <w:rFonts w:hint="eastAsia"/>
        </w:rPr>
        <w:t>度，但介於雪梨與墨爾本間之首都坎培拉市，則因地勢較高又稍近內地，冬季早晚溫度可低達零下</w:t>
      </w:r>
      <w:r w:rsidRPr="007A0662">
        <w:rPr>
          <w:rFonts w:hint="eastAsia"/>
        </w:rPr>
        <w:t>7</w:t>
      </w:r>
      <w:r w:rsidRPr="007A0662">
        <w:rPr>
          <w:rFonts w:hint="eastAsia"/>
        </w:rPr>
        <w:t>至</w:t>
      </w:r>
      <w:r w:rsidRPr="007A0662">
        <w:rPr>
          <w:rFonts w:hint="eastAsia"/>
        </w:rPr>
        <w:t>8</w:t>
      </w:r>
      <w:r w:rsidRPr="007A0662">
        <w:rPr>
          <w:rFonts w:hint="eastAsia"/>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7A0662">
        <w:rPr>
          <w:rFonts w:hint="eastAsia"/>
        </w:rPr>
        <w:t>500</w:t>
      </w:r>
      <w:r w:rsidRPr="007A0662">
        <w:rPr>
          <w:rFonts w:hint="eastAsia"/>
        </w:rPr>
        <w:t>公里之範圍內，屬於適合</w:t>
      </w:r>
      <w:r w:rsidRPr="007A0662">
        <w:rPr>
          <w:rFonts w:hint="eastAsia"/>
          <w:lang w:eastAsia="zh-TW"/>
        </w:rPr>
        <w:t>發展</w:t>
      </w:r>
      <w:r w:rsidRPr="007A0662">
        <w:rPr>
          <w:rFonts w:hint="eastAsia"/>
        </w:rPr>
        <w:t>農業之地帶。</w:t>
      </w:r>
    </w:p>
    <w:p w:rsidR="009503E8" w:rsidRPr="007A0662" w:rsidRDefault="009503E8" w:rsidP="007A0662">
      <w:pPr>
        <w:pStyle w:val="a4"/>
      </w:pPr>
      <w:r w:rsidRPr="007A0662">
        <w:rPr>
          <w:rFonts w:hint="eastAsia"/>
        </w:rPr>
        <w:t>二、人文及社會環境</w:t>
      </w:r>
    </w:p>
    <w:p w:rsidR="009503E8" w:rsidRPr="007A0662" w:rsidRDefault="009503E8" w:rsidP="009503E8">
      <w:pPr>
        <w:pStyle w:val="20"/>
        <w:kinsoku/>
        <w:ind w:firstLine="472"/>
      </w:pPr>
      <w:r w:rsidRPr="007A0662">
        <w:rPr>
          <w:rFonts w:hint="eastAsia"/>
        </w:rPr>
        <w:t>依據澳洲統計局（</w:t>
      </w:r>
      <w:r w:rsidRPr="007A0662">
        <w:rPr>
          <w:rFonts w:hint="eastAsia"/>
        </w:rPr>
        <w:t>ABS</w:t>
      </w:r>
      <w:r w:rsidRPr="007A0662">
        <w:rPr>
          <w:rFonts w:hint="eastAsia"/>
        </w:rPr>
        <w:t>）公布資料，</w:t>
      </w:r>
      <w:r w:rsidRPr="007A0662">
        <w:rPr>
          <w:rFonts w:hint="eastAsia"/>
        </w:rPr>
        <w:t>201</w:t>
      </w:r>
      <w:r w:rsidR="00E55850">
        <w:rPr>
          <w:rFonts w:hint="eastAsia"/>
          <w:lang w:eastAsia="zh-TW"/>
        </w:rPr>
        <w:t>9</w:t>
      </w:r>
      <w:r w:rsidRPr="007A0662">
        <w:rPr>
          <w:rFonts w:hint="eastAsia"/>
        </w:rPr>
        <w:t>年</w:t>
      </w:r>
      <w:r w:rsidRPr="007A0662">
        <w:rPr>
          <w:rFonts w:hint="eastAsia"/>
          <w:lang w:eastAsia="zh-TW"/>
        </w:rPr>
        <w:t>5</w:t>
      </w:r>
      <w:r w:rsidRPr="007A0662">
        <w:rPr>
          <w:rFonts w:hint="eastAsia"/>
        </w:rPr>
        <w:t>月總人口數已增加至</w:t>
      </w:r>
      <w:r w:rsidR="00E55850">
        <w:rPr>
          <w:rFonts w:hint="eastAsia"/>
          <w:lang w:eastAsia="zh-TW"/>
        </w:rPr>
        <w:t>2,535</w:t>
      </w:r>
      <w:r w:rsidRPr="007A0662">
        <w:rPr>
          <w:rFonts w:hint="eastAsia"/>
        </w:rPr>
        <w:t>萬人，平均每平方公里人口密度約</w:t>
      </w:r>
      <w:r w:rsidRPr="007A0662">
        <w:rPr>
          <w:rFonts w:hint="eastAsia"/>
          <w:lang w:eastAsia="zh-TW"/>
        </w:rPr>
        <w:t>3</w:t>
      </w:r>
      <w:r w:rsidRPr="007A0662">
        <w:rPr>
          <w:rFonts w:hint="eastAsia"/>
        </w:rPr>
        <w:t>人。澳洲人口因受氣候、地</w:t>
      </w:r>
      <w:r w:rsidRPr="007A0662">
        <w:rPr>
          <w:rFonts w:hint="eastAsia"/>
          <w:lang w:eastAsia="zh-TW"/>
        </w:rPr>
        <w:t>形</w:t>
      </w:r>
      <w:r w:rsidRPr="007A0662">
        <w:rPr>
          <w:rFonts w:hint="eastAsia"/>
        </w:rPr>
        <w:t>、農產資源及對外交通等因素影響，多分布東南沿岸各大城市。澳洲首都坎培拉，主要工商業中心為雪梨、墨爾本、布里斯本、阿得雷德、伯斯、達爾文、霍巴特等城市，皆為各州</w:t>
      </w:r>
      <w:r w:rsidRPr="007A0662">
        <w:rPr>
          <w:rFonts w:hint="eastAsia"/>
          <w:lang w:eastAsia="zh-TW"/>
        </w:rPr>
        <w:t>及特區</w:t>
      </w:r>
      <w:r w:rsidRPr="007A0662">
        <w:rPr>
          <w:rFonts w:hint="eastAsia"/>
        </w:rPr>
        <w:t>之首府。</w:t>
      </w:r>
    </w:p>
    <w:p w:rsidR="009503E8" w:rsidRPr="007A0662" w:rsidRDefault="009503E8" w:rsidP="007A0662">
      <w:pPr>
        <w:ind w:firstLine="472"/>
      </w:pPr>
      <w:r w:rsidRPr="007A0662">
        <w:rPr>
          <w:rFonts w:hint="eastAsia"/>
        </w:rPr>
        <w:t>大多數澳人仍保有英國或愛爾蘭祖先之觀念，</w:t>
      </w:r>
      <w:r w:rsidRPr="007A0662">
        <w:rPr>
          <w:rFonts w:hint="eastAsia"/>
        </w:rPr>
        <w:t>70</w:t>
      </w:r>
      <w:r w:rsidRPr="007A0662">
        <w:rPr>
          <w:rFonts w:hint="eastAsia"/>
        </w:rPr>
        <w:t>年代白澳政策結束，非白人移</w:t>
      </w:r>
      <w:r w:rsidRPr="007A0662">
        <w:rPr>
          <w:rFonts w:hint="eastAsia"/>
        </w:rPr>
        <w:lastRenderedPageBreak/>
        <w:t>民隨即增加。</w:t>
      </w:r>
      <w:r w:rsidRPr="007A0662">
        <w:rPr>
          <w:rFonts w:hint="eastAsia"/>
        </w:rPr>
        <w:t>1979-1981</w:t>
      </w:r>
      <w:r w:rsidRPr="007A0662">
        <w:rPr>
          <w:rFonts w:hint="eastAsia"/>
        </w:rPr>
        <w:t>年之間，大量中南半島難民移入</w:t>
      </w:r>
      <w:r w:rsidRPr="007A0662">
        <w:rPr>
          <w:rFonts w:hint="eastAsia"/>
          <w:lang w:eastAsia="zh-TW"/>
        </w:rPr>
        <w:t>，</w:t>
      </w:r>
      <w:r w:rsidRPr="007A0662">
        <w:rPr>
          <w:rFonts w:hint="eastAsia"/>
        </w:rPr>
        <w:t>現每年亞洲移民約占全部移民之</w:t>
      </w:r>
      <w:r w:rsidRPr="007A0662">
        <w:rPr>
          <w:rFonts w:hint="eastAsia"/>
        </w:rPr>
        <w:t>40%</w:t>
      </w:r>
      <w:r w:rsidRPr="007A0662">
        <w:rPr>
          <w:rFonts w:hint="eastAsia"/>
        </w:rPr>
        <w:t>。由於融合各歐亞種族文化，澳洲文化正歷經鉅大變化</w:t>
      </w:r>
      <w:r w:rsidRPr="007A0662">
        <w:rPr>
          <w:rFonts w:hint="eastAsia"/>
          <w:lang w:eastAsia="zh-TW"/>
        </w:rPr>
        <w:t>，</w:t>
      </w:r>
      <w:r w:rsidRPr="007A0662">
        <w:rPr>
          <w:rFonts w:hint="eastAsia"/>
        </w:rPr>
        <w:t>尤其在雪梨及墨爾本，兼具各種文化之特色。澳洲歐裔人口數漸呈萎縮，反之亞裔移民及其在澳出生子女數量則大幅增加；近年我國來澳移民主要聚集在雪梨與布里斯</w:t>
      </w:r>
      <w:r w:rsidRPr="007A0662">
        <w:rPr>
          <w:rFonts w:hint="eastAsia"/>
          <w:lang w:eastAsia="zh-TW"/>
        </w:rPr>
        <w:t>本</w:t>
      </w:r>
      <w:r w:rsidRPr="007A0662">
        <w:rPr>
          <w:rFonts w:hint="eastAsia"/>
        </w:rPr>
        <w:t>市。</w:t>
      </w:r>
    </w:p>
    <w:p w:rsidR="009503E8" w:rsidRPr="007A0662" w:rsidRDefault="009503E8" w:rsidP="007A0662">
      <w:pPr>
        <w:pStyle w:val="a4"/>
      </w:pPr>
      <w:r w:rsidRPr="007A0662">
        <w:rPr>
          <w:rFonts w:hint="eastAsia"/>
        </w:rPr>
        <w:t>三、政治環境</w:t>
      </w:r>
    </w:p>
    <w:p w:rsidR="009503E8" w:rsidRPr="007A0662" w:rsidRDefault="009503E8" w:rsidP="007A0662">
      <w:pPr>
        <w:ind w:firstLine="472"/>
      </w:pPr>
      <w:r w:rsidRPr="007A0662">
        <w:rPr>
          <w:rFonts w:hint="eastAsia"/>
        </w:rPr>
        <w:t>澳大利亞係一議會民主國家，實施聯邦政府制度。該聯邦係由</w:t>
      </w:r>
      <w:r w:rsidRPr="007A0662">
        <w:rPr>
          <w:rFonts w:hint="eastAsia"/>
        </w:rPr>
        <w:t>6</w:t>
      </w:r>
      <w:r w:rsidRPr="007A0662">
        <w:rPr>
          <w:rFonts w:hint="eastAsia"/>
        </w:rPr>
        <w:t>個州及</w:t>
      </w:r>
      <w:r w:rsidRPr="007A0662">
        <w:rPr>
          <w:rFonts w:hint="eastAsia"/>
        </w:rPr>
        <w:t>2</w:t>
      </w:r>
      <w:r w:rsidRPr="007A0662">
        <w:rPr>
          <w:rFonts w:hint="eastAsia"/>
        </w:rPr>
        <w:t>個直轄特區組成，而聯邦及州之權力範圍概依憲法規定。其中立法權屬於聯邦議者計有：國防、外交、所得稅、銷售稅、關稅、貨物稅、社會服務、跨州與海外商業、郵政服務、通訊、銀行事務、通貨、著作權、專利及商標方面之法令；屬於州</w:t>
      </w:r>
      <w:r w:rsidRPr="007A0662">
        <w:rPr>
          <w:rFonts w:hint="eastAsia"/>
        </w:rPr>
        <w:t>/</w:t>
      </w:r>
      <w:r w:rsidRPr="007A0662">
        <w:rPr>
          <w:rFonts w:hint="eastAsia"/>
        </w:rPr>
        <w:t>特區議會者如下：教育、司法（含大部分刑法及商法）、住屋建築、農業、交通、水利及礦產資源等。</w:t>
      </w:r>
    </w:p>
    <w:p w:rsidR="009503E8" w:rsidRPr="007A0662" w:rsidRDefault="009503E8" w:rsidP="007A0662">
      <w:pPr>
        <w:ind w:firstLine="472"/>
      </w:pPr>
      <w:r w:rsidRPr="007A0662">
        <w:rPr>
          <w:rFonts w:hint="eastAsia"/>
        </w:rPr>
        <w:t>澳洲奉英國女王為國家元首。總督係由總理推薦並經女王任命。總督得視需要解散國會重新改選。澳政體屬責任內閣制，由總理及其任命之閣員組成行政會議（</w:t>
      </w:r>
      <w:r w:rsidRPr="007A0662">
        <w:rPr>
          <w:rFonts w:hint="eastAsia"/>
        </w:rPr>
        <w:t>Executive Council</w:t>
      </w:r>
      <w:r w:rsidRPr="007A0662">
        <w:rPr>
          <w:rFonts w:hint="eastAsia"/>
        </w:rPr>
        <w:t>），內閣總理由眾議院多數黨領袖擔任。國會分參眾兩院，參議員共</w:t>
      </w:r>
      <w:r w:rsidRPr="007A0662">
        <w:rPr>
          <w:rFonts w:hint="eastAsia"/>
        </w:rPr>
        <w:t>76</w:t>
      </w:r>
      <w:r w:rsidRPr="007A0662">
        <w:rPr>
          <w:rFonts w:hint="eastAsia"/>
        </w:rPr>
        <w:t>名，代表各州及</w:t>
      </w:r>
      <w:r w:rsidRPr="007A0662">
        <w:rPr>
          <w:rFonts w:hint="eastAsia"/>
        </w:rPr>
        <w:t>2</w:t>
      </w:r>
      <w:r w:rsidRPr="007A0662">
        <w:rPr>
          <w:rFonts w:hint="eastAsia"/>
        </w:rPr>
        <w:t>個特區，任期</w:t>
      </w:r>
      <w:r w:rsidRPr="007A0662">
        <w:rPr>
          <w:rFonts w:hint="eastAsia"/>
        </w:rPr>
        <w:t>6</w:t>
      </w:r>
      <w:r w:rsidRPr="007A0662">
        <w:rPr>
          <w:rFonts w:hint="eastAsia"/>
        </w:rPr>
        <w:t>年；眾議院議員共</w:t>
      </w:r>
      <w:r w:rsidRPr="007A0662">
        <w:rPr>
          <w:rFonts w:hint="eastAsia"/>
        </w:rPr>
        <w:t>150</w:t>
      </w:r>
      <w:r w:rsidRPr="007A0662">
        <w:rPr>
          <w:rFonts w:hint="eastAsia"/>
        </w:rPr>
        <w:t>人，代表地方選區，任期</w:t>
      </w:r>
      <w:r w:rsidRPr="007A0662">
        <w:rPr>
          <w:rFonts w:hint="eastAsia"/>
        </w:rPr>
        <w:t>3</w:t>
      </w:r>
      <w:r w:rsidRPr="007A0662">
        <w:rPr>
          <w:rFonts w:hint="eastAsia"/>
        </w:rPr>
        <w:t>年。主要政黨包括：工黨、自由黨、民主黨及國家黨。</w:t>
      </w:r>
    </w:p>
    <w:p w:rsidR="009503E8" w:rsidRPr="007A0662" w:rsidRDefault="009503E8" w:rsidP="007A0662">
      <w:pPr>
        <w:ind w:firstLine="472"/>
      </w:pPr>
      <w:r w:rsidRPr="007A0662">
        <w:t>澳洲</w:t>
      </w:r>
      <w:r w:rsidRPr="007A0662">
        <w:rPr>
          <w:rFonts w:hint="eastAsia"/>
        </w:rPr>
        <w:t>為聯合國創始會員國，恪遵自由、民主、人權之普世價值，積極參與聯合國在世界各地之維和任務，其與歐洲、美國及鄰邦紐西蘭間之傳統邦誼及軍事、經貿、文化交流合作關係頗為緊密，</w:t>
      </w:r>
      <w:r w:rsidRPr="007A0662">
        <w:rPr>
          <w:rFonts w:hint="eastAsia"/>
          <w:lang w:eastAsia="zh-TW"/>
        </w:rPr>
        <w:t>另</w:t>
      </w:r>
      <w:r w:rsidRPr="007A0662">
        <w:rPr>
          <w:rFonts w:hint="eastAsia"/>
        </w:rPr>
        <w:t>亦積極開拓亞太地區國家之雙邊關係及建立與「東南亞國協」（</w:t>
      </w:r>
      <w:r w:rsidRPr="007A0662">
        <w:rPr>
          <w:rFonts w:hint="eastAsia"/>
        </w:rPr>
        <w:t>ASEAN</w:t>
      </w:r>
      <w:r w:rsidRPr="007A0662">
        <w:rPr>
          <w:rFonts w:hint="eastAsia"/>
        </w:rPr>
        <w:t>）之多邊合作往來。澳洲亦頗為關注其週邊南太平洋國家之政經發展，顯以區域性和平安定之主導角色自居。</w:t>
      </w:r>
    </w:p>
    <w:p w:rsidR="009503E8" w:rsidRPr="007A0662" w:rsidRDefault="009503E8" w:rsidP="007A0662">
      <w:pPr>
        <w:ind w:firstLine="472"/>
      </w:pPr>
      <w:r w:rsidRPr="007A0662">
        <w:rPr>
          <w:rFonts w:hint="eastAsia"/>
        </w:rPr>
        <w:t>澳洲為一移民社會，人民對於自由、</w:t>
      </w:r>
      <w:r w:rsidR="00C57932">
        <w:rPr>
          <w:rFonts w:hint="eastAsia"/>
          <w:lang w:eastAsia="zh-TW"/>
        </w:rPr>
        <w:t>民主、法治及</w:t>
      </w:r>
      <w:r w:rsidRPr="007A0662">
        <w:rPr>
          <w:rFonts w:hint="eastAsia"/>
        </w:rPr>
        <w:t>平等之價值有深切的了解，基本上澳洲社會傾向與所有人作朋友，同時對澳洲價值的獨立性亦有相當堅持，</w:t>
      </w:r>
      <w:r w:rsidRPr="007A0662">
        <w:rPr>
          <w:rFonts w:hint="eastAsia"/>
          <w:lang w:eastAsia="zh-TW"/>
        </w:rPr>
        <w:t>澳洲</w:t>
      </w:r>
      <w:r w:rsidRPr="007A0662">
        <w:rPr>
          <w:rFonts w:hint="eastAsia"/>
        </w:rPr>
        <w:t>在國際場合亦</w:t>
      </w:r>
      <w:r w:rsidRPr="007A0662">
        <w:rPr>
          <w:rFonts w:hint="eastAsia"/>
          <w:lang w:eastAsia="zh-TW"/>
        </w:rPr>
        <w:t>頗</w:t>
      </w:r>
      <w:r w:rsidRPr="007A0662">
        <w:rPr>
          <w:rFonts w:hint="eastAsia"/>
        </w:rPr>
        <w:t>積極，例如在</w:t>
      </w:r>
      <w:r w:rsidRPr="007A0662">
        <w:rPr>
          <w:rFonts w:hint="eastAsia"/>
        </w:rPr>
        <w:t>APEC</w:t>
      </w:r>
      <w:r w:rsidRPr="007A0662">
        <w:rPr>
          <w:rFonts w:hint="eastAsia"/>
        </w:rPr>
        <w:t>中提出建構亞太共同體</w:t>
      </w:r>
      <w:r w:rsidRPr="007A0662">
        <w:t>（</w:t>
      </w:r>
      <w:r w:rsidRPr="007A0662">
        <w:t xml:space="preserve">Asia-Pacific </w:t>
      </w:r>
      <w:r w:rsidRPr="007A0662">
        <w:lastRenderedPageBreak/>
        <w:t>Community</w:t>
      </w:r>
      <w:r w:rsidRPr="007A0662">
        <w:t>）</w:t>
      </w:r>
      <w:r w:rsidRPr="007A0662">
        <w:rPr>
          <w:rFonts w:hint="eastAsia"/>
        </w:rPr>
        <w:t>之構想；大力支持建構</w:t>
      </w:r>
      <w:r w:rsidRPr="007A0662">
        <w:rPr>
          <w:rFonts w:hint="eastAsia"/>
        </w:rPr>
        <w:t>G20</w:t>
      </w:r>
      <w:r w:rsidRPr="007A0662">
        <w:rPr>
          <w:rFonts w:hint="eastAsia"/>
        </w:rPr>
        <w:t>架構，以提升澳洲在國際間之影響力；同時積極促進澳洲與中國大陸關係自</w:t>
      </w:r>
      <w:r w:rsidRPr="007A0662">
        <w:rPr>
          <w:rFonts w:hint="eastAsia"/>
        </w:rPr>
        <w:t>2009</w:t>
      </w:r>
      <w:r w:rsidRPr="007A0662">
        <w:rPr>
          <w:rFonts w:hint="eastAsia"/>
        </w:rPr>
        <w:t>年</w:t>
      </w:r>
      <w:r w:rsidRPr="007A0662">
        <w:rPr>
          <w:rFonts w:hint="eastAsia"/>
          <w:lang w:eastAsia="zh-TW"/>
        </w:rPr>
        <w:t>起</w:t>
      </w:r>
      <w:r w:rsidRPr="007A0662">
        <w:rPr>
          <w:rFonts w:hint="eastAsia"/>
        </w:rPr>
        <w:t>，中國大陸已成為澳洲最大出口市場與進口來源</w:t>
      </w:r>
      <w:r w:rsidRPr="007A0662">
        <w:rPr>
          <w:rFonts w:hint="eastAsia"/>
          <w:lang w:eastAsia="zh-TW"/>
        </w:rPr>
        <w:t>。澳洲認為，</w:t>
      </w:r>
      <w:r w:rsidRPr="007A0662">
        <w:rPr>
          <w:rFonts w:hint="eastAsia"/>
        </w:rPr>
        <w:t>亞洲迅速崛起並加速成為全球經濟發展之引擎，澳洲應積極掌握契機加強與亞洲各國交流合作，期使澳洲在</w:t>
      </w:r>
      <w:r w:rsidRPr="007A0662">
        <w:rPr>
          <w:rFonts w:hint="eastAsia"/>
        </w:rPr>
        <w:t>2025</w:t>
      </w:r>
      <w:r w:rsidRPr="007A0662">
        <w:rPr>
          <w:rFonts w:hint="eastAsia"/>
        </w:rPr>
        <w:t>年前因勢利導成為亞洲世紀之贏家。</w:t>
      </w:r>
    </w:p>
    <w:p w:rsidR="00C57932" w:rsidRDefault="00C57932" w:rsidP="00C57932">
      <w:pPr>
        <w:pStyle w:val="20"/>
        <w:kinsoku/>
        <w:ind w:firstLine="472"/>
      </w:pPr>
      <w:r>
        <w:rPr>
          <w:rFonts w:hint="eastAsia"/>
        </w:rPr>
        <w:t>鑒於國際情勢變遷，澳洲外交暨貿易部</w:t>
      </w:r>
      <w:r w:rsidR="00321254">
        <w:rPr>
          <w:rFonts w:hint="eastAsia"/>
        </w:rPr>
        <w:t>（</w:t>
      </w:r>
      <w:r>
        <w:rPr>
          <w:rFonts w:hint="eastAsia"/>
        </w:rPr>
        <w:t>DFAT</w:t>
      </w:r>
      <w:r w:rsidR="00321254">
        <w:rPr>
          <w:rFonts w:hint="eastAsia"/>
        </w:rPr>
        <w:t>）</w:t>
      </w:r>
      <w:r>
        <w:rPr>
          <w:rFonts w:hint="eastAsia"/>
          <w:lang w:eastAsia="zh-TW"/>
        </w:rPr>
        <w:t>於</w:t>
      </w:r>
      <w:r>
        <w:rPr>
          <w:rFonts w:hint="eastAsia"/>
        </w:rPr>
        <w:t>201</w:t>
      </w:r>
      <w:r>
        <w:rPr>
          <w:rFonts w:hint="eastAsia"/>
          <w:lang w:eastAsia="zh-TW"/>
        </w:rPr>
        <w:t>7</w:t>
      </w:r>
      <w:r>
        <w:rPr>
          <w:rFonts w:hint="eastAsia"/>
        </w:rPr>
        <w:t>年</w:t>
      </w:r>
      <w:r>
        <w:rPr>
          <w:rFonts w:hint="eastAsia"/>
        </w:rPr>
        <w:t>1</w:t>
      </w:r>
      <w:r>
        <w:rPr>
          <w:rFonts w:hint="eastAsia"/>
          <w:lang w:eastAsia="zh-TW"/>
        </w:rPr>
        <w:t>1</w:t>
      </w:r>
      <w:r>
        <w:rPr>
          <w:rFonts w:hint="eastAsia"/>
        </w:rPr>
        <w:t>月</w:t>
      </w:r>
      <w:r>
        <w:rPr>
          <w:rFonts w:hint="eastAsia"/>
          <w:lang w:eastAsia="zh-TW"/>
        </w:rPr>
        <w:t>公布</w:t>
      </w:r>
      <w:r w:rsidRPr="00C57932">
        <w:rPr>
          <w:rFonts w:hint="eastAsia"/>
        </w:rPr>
        <w:t>「外交政策白皮書」</w:t>
      </w:r>
      <w:r w:rsidR="00321254">
        <w:rPr>
          <w:rFonts w:hint="eastAsia"/>
        </w:rPr>
        <w:t>（</w:t>
      </w:r>
      <w:r w:rsidRPr="00C57932">
        <w:rPr>
          <w:rFonts w:hint="eastAsia"/>
        </w:rPr>
        <w:t>Foreign Policy White Paper</w:t>
      </w:r>
      <w:r w:rsidR="00321254">
        <w:rPr>
          <w:rFonts w:hint="eastAsia"/>
        </w:rPr>
        <w:t>）</w:t>
      </w:r>
      <w:r>
        <w:rPr>
          <w:rFonts w:hint="eastAsia"/>
        </w:rPr>
        <w:t>。</w:t>
      </w:r>
      <w:r>
        <w:rPr>
          <w:rFonts w:hint="eastAsia"/>
          <w:lang w:eastAsia="zh-TW"/>
        </w:rPr>
        <w:t>該</w:t>
      </w:r>
      <w:r>
        <w:rPr>
          <w:rFonts w:hint="eastAsia"/>
        </w:rPr>
        <w:t>白皮書揭</w:t>
      </w:r>
      <w:proofErr w:type="gramStart"/>
      <w:r>
        <w:rPr>
          <w:rFonts w:hint="eastAsia"/>
        </w:rPr>
        <w:t>櫫</w:t>
      </w:r>
      <w:proofErr w:type="gramEnd"/>
      <w:r>
        <w:rPr>
          <w:rFonts w:hint="eastAsia"/>
        </w:rPr>
        <w:t>確保澳洲安全與繁榮之核心</w:t>
      </w:r>
      <w:r>
        <w:rPr>
          <w:rFonts w:hint="eastAsia"/>
        </w:rPr>
        <w:t>5</w:t>
      </w:r>
      <w:r>
        <w:rPr>
          <w:rFonts w:hint="eastAsia"/>
        </w:rPr>
        <w:t>大目標，亦即推動開放包容與繁榮的印度</w:t>
      </w:r>
      <w:r>
        <w:rPr>
          <w:rFonts w:hint="eastAsia"/>
        </w:rPr>
        <w:t>-</w:t>
      </w:r>
      <w:r>
        <w:rPr>
          <w:rFonts w:hint="eastAsia"/>
        </w:rPr>
        <w:t>太平洋區域、創造更多商業機會與反對保護主義、確保澳洲面對恐怖主義攻擊仍得安全與自由、支持有助穩定繁榮與增進合作解決全球挑戰之國際規範、</w:t>
      </w:r>
      <w:r w:rsidR="00806BBF">
        <w:rPr>
          <w:rFonts w:hint="eastAsia"/>
          <w:lang w:eastAsia="zh-TW"/>
        </w:rPr>
        <w:t>加</w:t>
      </w:r>
      <w:r>
        <w:rPr>
          <w:rFonts w:hint="eastAsia"/>
        </w:rPr>
        <w:t>強對太平洋與東帝汶之支持。該白皮書強調下列觀點：中國大陸正挑戰自二戰後美國主導印度太平洋區域之地位、美國持續參與印度太平洋事務對此區域之安全與繁榮仍至關重要、中國大陸幾乎已可全面影響澳洲之國際利益，未來產生摩擦將勢不可免、建構美國與中國大陸均共同參與之區域自由貿易協定，或可減少經濟緊張對</w:t>
      </w:r>
      <w:r w:rsidR="00806BBF">
        <w:rPr>
          <w:rFonts w:hint="eastAsia"/>
        </w:rPr>
        <w:t>立、加強與日本、印尼、印度與南韓等民主國家合作有助穩定區域局勢</w:t>
      </w:r>
      <w:r w:rsidR="00806BBF">
        <w:rPr>
          <w:rFonts w:hint="eastAsia"/>
          <w:lang w:eastAsia="zh-TW"/>
        </w:rPr>
        <w:t>以及</w:t>
      </w:r>
      <w:r>
        <w:rPr>
          <w:rFonts w:hint="eastAsia"/>
        </w:rPr>
        <w:t>任何保護主義興起將有害經濟成長。該白皮書有關貿易、投資與經濟議題之相關要點如次：</w:t>
      </w:r>
    </w:p>
    <w:p w:rsidR="00321254" w:rsidRDefault="00321254" w:rsidP="00321254">
      <w:pPr>
        <w:pStyle w:val="a5"/>
        <w:ind w:left="945" w:hanging="709"/>
      </w:pPr>
      <w:r>
        <w:rPr>
          <w:rFonts w:hint="eastAsia"/>
        </w:rPr>
        <w:t>（一</w:t>
      </w:r>
      <w:r w:rsidRPr="00321254">
        <w:rPr>
          <w:rFonts w:hint="eastAsia"/>
        </w:rPr>
        <w:t>）</w:t>
      </w:r>
      <w:r>
        <w:rPr>
          <w:rFonts w:hint="eastAsia"/>
        </w:rPr>
        <w:t>澳洲堅守經貿外交（</w:t>
      </w:r>
      <w:r>
        <w:rPr>
          <w:rFonts w:hint="eastAsia"/>
        </w:rPr>
        <w:t>economic diplomacy</w:t>
      </w:r>
      <w:r>
        <w:rPr>
          <w:rFonts w:hint="eastAsia"/>
        </w:rPr>
        <w:t>）政策之四大支柱：推廣貿易、促進成長、吸引投資及支持澳洲商業團體。</w:t>
      </w:r>
    </w:p>
    <w:p w:rsidR="00321254" w:rsidRDefault="00321254" w:rsidP="00321254">
      <w:pPr>
        <w:pStyle w:val="a5"/>
        <w:ind w:left="945" w:hanging="709"/>
      </w:pPr>
      <w:r>
        <w:rPr>
          <w:rFonts w:hint="eastAsia"/>
        </w:rPr>
        <w:t>（二）在</w:t>
      </w:r>
      <w:r>
        <w:rPr>
          <w:rFonts w:hint="eastAsia"/>
        </w:rPr>
        <w:t>WTO</w:t>
      </w:r>
      <w:r>
        <w:rPr>
          <w:rFonts w:hint="eastAsia"/>
        </w:rPr>
        <w:t>架構下，推動全面性多邊貿易談判之前景似不明朗，澳洲將透過推動雙邊或區域自由貿易協定之方式，協助業者爭取商機。澳洲仍將續與理念相近國家合作抵抗保護主義。澳洲將追求服務業貿易協定之多邊成果，支持</w:t>
      </w:r>
      <w:r>
        <w:rPr>
          <w:rFonts w:hint="eastAsia"/>
        </w:rPr>
        <w:t>WTO</w:t>
      </w:r>
      <w:r>
        <w:rPr>
          <w:rFonts w:hint="eastAsia"/>
        </w:rPr>
        <w:t>貿易規則延伸至其他新的領域，如：投資、競爭政策與電子商務等。另澳洲政府將堅守對國際經濟組織</w:t>
      </w:r>
      <w:proofErr w:type="gramStart"/>
      <w:r>
        <w:rPr>
          <w:rFonts w:hint="eastAsia"/>
        </w:rPr>
        <w:t>之層諾，</w:t>
      </w:r>
      <w:proofErr w:type="gramEnd"/>
      <w:r>
        <w:rPr>
          <w:rFonts w:hint="eastAsia"/>
        </w:rPr>
        <w:t>積極參與主要相關國際組織，如</w:t>
      </w:r>
      <w:r>
        <w:rPr>
          <w:rFonts w:hint="eastAsia"/>
        </w:rPr>
        <w:t>G20</w:t>
      </w:r>
      <w:r>
        <w:rPr>
          <w:rFonts w:hint="eastAsia"/>
        </w:rPr>
        <w:t>、</w:t>
      </w:r>
      <w:r>
        <w:rPr>
          <w:rFonts w:hint="eastAsia"/>
        </w:rPr>
        <w:t>IMF</w:t>
      </w:r>
      <w:r>
        <w:rPr>
          <w:rFonts w:hint="eastAsia"/>
        </w:rPr>
        <w:t>等。</w:t>
      </w:r>
    </w:p>
    <w:p w:rsidR="00321254" w:rsidRDefault="00321254" w:rsidP="00321254">
      <w:pPr>
        <w:pStyle w:val="a5"/>
        <w:ind w:left="945" w:hanging="709"/>
      </w:pPr>
      <w:r>
        <w:rPr>
          <w:rFonts w:hint="eastAsia"/>
        </w:rPr>
        <w:t>（三）加強與東協合作方面：除繼續推動全面性策略夥伴（</w:t>
      </w:r>
      <w:r>
        <w:rPr>
          <w:rFonts w:hint="eastAsia"/>
        </w:rPr>
        <w:t xml:space="preserve">Comprehensive </w:t>
      </w:r>
      <w:r>
        <w:rPr>
          <w:rFonts w:hint="eastAsia"/>
        </w:rPr>
        <w:lastRenderedPageBreak/>
        <w:t>Strategic Partnership</w:t>
      </w:r>
      <w:r>
        <w:rPr>
          <w:rFonts w:hint="eastAsia"/>
        </w:rPr>
        <w:t>）外，澳洲將強化與東協之貿易及投資連結，如檢視東</w:t>
      </w:r>
      <w:r>
        <w:rPr>
          <w:rFonts w:hint="eastAsia"/>
        </w:rPr>
        <w:t>-</w:t>
      </w:r>
      <w:r>
        <w:rPr>
          <w:rFonts w:hint="eastAsia"/>
        </w:rPr>
        <w:t>澳</w:t>
      </w:r>
      <w:proofErr w:type="gramStart"/>
      <w:r>
        <w:rPr>
          <w:rFonts w:hint="eastAsia"/>
        </w:rPr>
        <w:t>紐</w:t>
      </w:r>
      <w:proofErr w:type="gramEnd"/>
      <w:r>
        <w:rPr>
          <w:rFonts w:hint="eastAsia"/>
        </w:rPr>
        <w:t>自由貿易協定與分別更新與新加坡、泰國及馬來西亞之雙邊自由貿易協定。另澳洲</w:t>
      </w:r>
      <w:proofErr w:type="gramStart"/>
      <w:r>
        <w:rPr>
          <w:rFonts w:hint="eastAsia"/>
        </w:rPr>
        <w:t>甫</w:t>
      </w:r>
      <w:proofErr w:type="gramEnd"/>
      <w:r>
        <w:rPr>
          <w:rFonts w:hint="eastAsia"/>
        </w:rPr>
        <w:t>於</w:t>
      </w:r>
      <w:r>
        <w:rPr>
          <w:rFonts w:hint="eastAsia"/>
        </w:rPr>
        <w:t>2018</w:t>
      </w:r>
      <w:r>
        <w:rPr>
          <w:rFonts w:hint="eastAsia"/>
        </w:rPr>
        <w:t>年</w:t>
      </w:r>
      <w:r>
        <w:rPr>
          <w:rFonts w:hint="eastAsia"/>
        </w:rPr>
        <w:t>3</w:t>
      </w:r>
      <w:r>
        <w:rPr>
          <w:rFonts w:hint="eastAsia"/>
        </w:rPr>
        <w:t>月份在雪梨舉辦首屆「東協</w:t>
      </w:r>
      <w:r>
        <w:rPr>
          <w:rFonts w:hint="eastAsia"/>
        </w:rPr>
        <w:t>-</w:t>
      </w:r>
      <w:r>
        <w:rPr>
          <w:rFonts w:hint="eastAsia"/>
        </w:rPr>
        <w:t>澳洲</w:t>
      </w:r>
      <w:proofErr w:type="gramStart"/>
      <w:r>
        <w:rPr>
          <w:rFonts w:hint="eastAsia"/>
        </w:rPr>
        <w:t>特別</w:t>
      </w:r>
      <w:proofErr w:type="gramEnd"/>
      <w:r>
        <w:rPr>
          <w:rFonts w:hint="eastAsia"/>
        </w:rPr>
        <w:t>峰會（</w:t>
      </w:r>
      <w:r>
        <w:rPr>
          <w:rFonts w:hint="eastAsia"/>
        </w:rPr>
        <w:t>ASEAN-Australia Special Summit</w:t>
      </w:r>
      <w:r>
        <w:rPr>
          <w:rFonts w:hint="eastAsia"/>
        </w:rPr>
        <w:t>）」。</w:t>
      </w:r>
    </w:p>
    <w:p w:rsidR="00321254" w:rsidRDefault="00321254" w:rsidP="00321254">
      <w:pPr>
        <w:pStyle w:val="a5"/>
        <w:ind w:left="945" w:hanging="709"/>
      </w:pPr>
      <w:r>
        <w:rPr>
          <w:rFonts w:hint="eastAsia"/>
        </w:rPr>
        <w:t>（四）在地緣經濟競爭方面：澳洲將續推動「跨太平洋夥伴協定（</w:t>
      </w:r>
      <w:r>
        <w:rPr>
          <w:rFonts w:hint="eastAsia"/>
        </w:rPr>
        <w:t>TPP</w:t>
      </w:r>
      <w:r>
        <w:rPr>
          <w:rFonts w:hint="eastAsia"/>
        </w:rPr>
        <w:t>）」</w:t>
      </w:r>
      <w:r w:rsidR="00C30F9B">
        <w:rPr>
          <w:rFonts w:hint="eastAsia"/>
        </w:rPr>
        <w:t>[</w:t>
      </w:r>
      <w:proofErr w:type="gramStart"/>
      <w:r w:rsidR="00C30F9B">
        <w:rPr>
          <w:rFonts w:hint="eastAsia"/>
        </w:rPr>
        <w:t>註</w:t>
      </w:r>
      <w:proofErr w:type="gramEnd"/>
      <w:r w:rsidR="00C30F9B">
        <w:rPr>
          <w:rFonts w:hint="eastAsia"/>
        </w:rPr>
        <w:t>：由於美國退出本協定，</w:t>
      </w:r>
      <w:r w:rsidR="00C30F9B">
        <w:rPr>
          <w:rFonts w:hint="eastAsia"/>
        </w:rPr>
        <w:t>TPP</w:t>
      </w:r>
      <w:r w:rsidR="00C30F9B">
        <w:rPr>
          <w:rFonts w:hint="eastAsia"/>
        </w:rPr>
        <w:t>已更名為跨太平洋全面進步夥伴協定</w:t>
      </w:r>
      <w:r w:rsidR="008E3C6B">
        <w:rPr>
          <w:rFonts w:hint="eastAsia"/>
        </w:rPr>
        <w:t>（</w:t>
      </w:r>
      <w:r w:rsidR="00C30F9B">
        <w:rPr>
          <w:rFonts w:hint="eastAsia"/>
        </w:rPr>
        <w:t>CPTPP</w:t>
      </w:r>
      <w:r w:rsidR="008E3C6B">
        <w:rPr>
          <w:rFonts w:hint="eastAsia"/>
        </w:rPr>
        <w:t>）</w:t>
      </w:r>
      <w:r w:rsidR="00C30F9B">
        <w:rPr>
          <w:rFonts w:hint="eastAsia"/>
        </w:rPr>
        <w:t>，並於</w:t>
      </w:r>
      <w:r w:rsidR="00C30F9B">
        <w:rPr>
          <w:rFonts w:hint="eastAsia"/>
        </w:rPr>
        <w:t>2018</w:t>
      </w:r>
      <w:r w:rsidR="00C30F9B">
        <w:rPr>
          <w:rFonts w:hint="eastAsia"/>
        </w:rPr>
        <w:t>年</w:t>
      </w:r>
      <w:r w:rsidR="00C30F9B">
        <w:rPr>
          <w:rFonts w:hint="eastAsia"/>
        </w:rPr>
        <w:t>12</w:t>
      </w:r>
      <w:r w:rsidR="00C30F9B">
        <w:rPr>
          <w:rFonts w:hint="eastAsia"/>
        </w:rPr>
        <w:t>月</w:t>
      </w:r>
      <w:r w:rsidR="00C30F9B">
        <w:rPr>
          <w:rFonts w:hint="eastAsia"/>
        </w:rPr>
        <w:t>30</w:t>
      </w:r>
      <w:r w:rsidR="00C30F9B">
        <w:rPr>
          <w:rFonts w:hint="eastAsia"/>
        </w:rPr>
        <w:t>日生效實施</w:t>
      </w:r>
      <w:r w:rsidR="00C30F9B">
        <w:rPr>
          <w:rFonts w:hint="eastAsia"/>
        </w:rPr>
        <w:t>]</w:t>
      </w:r>
      <w:r>
        <w:rPr>
          <w:rFonts w:hint="eastAsia"/>
        </w:rPr>
        <w:t>與「區域全面經濟夥伴協定（</w:t>
      </w:r>
      <w:r>
        <w:rPr>
          <w:rFonts w:hint="eastAsia"/>
        </w:rPr>
        <w:t>RCEP</w:t>
      </w:r>
      <w:r>
        <w:rPr>
          <w:rFonts w:hint="eastAsia"/>
        </w:rPr>
        <w:t>）」，建構開放與以規則為基礎之區域貿易協定。澳洲亦將參與中國大陸一帶一路以及透過參與</w:t>
      </w:r>
      <w:proofErr w:type="gramStart"/>
      <w:r>
        <w:rPr>
          <w:rFonts w:hint="eastAsia"/>
        </w:rPr>
        <w:t>世</w:t>
      </w:r>
      <w:proofErr w:type="gramEnd"/>
      <w:r>
        <w:rPr>
          <w:rFonts w:hint="eastAsia"/>
        </w:rPr>
        <w:t>銀（</w:t>
      </w:r>
      <w:r>
        <w:rPr>
          <w:rFonts w:hint="eastAsia"/>
        </w:rPr>
        <w:t>World Bank</w:t>
      </w:r>
      <w:r>
        <w:rPr>
          <w:rFonts w:hint="eastAsia"/>
        </w:rPr>
        <w:t>）及亞洲發展銀行（</w:t>
      </w:r>
      <w:r>
        <w:rPr>
          <w:rFonts w:hint="eastAsia"/>
        </w:rPr>
        <w:t>ADB</w:t>
      </w:r>
      <w:r>
        <w:rPr>
          <w:rFonts w:hint="eastAsia"/>
        </w:rPr>
        <w:t>）之基礎建設計畫，改善印度太平洋地區之基礎建設。</w:t>
      </w:r>
    </w:p>
    <w:p w:rsidR="00321254" w:rsidRDefault="00321254" w:rsidP="00321254">
      <w:pPr>
        <w:pStyle w:val="a5"/>
        <w:ind w:left="945" w:hanging="709"/>
      </w:pPr>
      <w:r>
        <w:rPr>
          <w:rFonts w:hint="eastAsia"/>
        </w:rPr>
        <w:t>（五）在推動自由貿易協定方面，澳洲與中國大陸、日本及韓國之自由貿易協定帶來可觀之市場開放商機，在協定生效後第一年，澳洲牛肉出口各該市場分別成長</w:t>
      </w:r>
      <w:r>
        <w:rPr>
          <w:rFonts w:hint="eastAsia"/>
        </w:rPr>
        <w:t>40%</w:t>
      </w:r>
      <w:r>
        <w:rPr>
          <w:rFonts w:hint="eastAsia"/>
        </w:rPr>
        <w:t>、</w:t>
      </w:r>
      <w:r>
        <w:rPr>
          <w:rFonts w:hint="eastAsia"/>
        </w:rPr>
        <w:t>20%</w:t>
      </w:r>
      <w:r>
        <w:rPr>
          <w:rFonts w:hint="eastAsia"/>
        </w:rPr>
        <w:t>及</w:t>
      </w:r>
      <w:r>
        <w:rPr>
          <w:rFonts w:hint="eastAsia"/>
        </w:rPr>
        <w:t>50%</w:t>
      </w:r>
      <w:r>
        <w:rPr>
          <w:rFonts w:hint="eastAsia"/>
        </w:rPr>
        <w:t>，另該些國家在澳洲投資總計增加</w:t>
      </w:r>
      <w:r>
        <w:rPr>
          <w:rFonts w:hint="eastAsia"/>
        </w:rPr>
        <w:t>300</w:t>
      </w:r>
      <w:r>
        <w:rPr>
          <w:rFonts w:hint="eastAsia"/>
        </w:rPr>
        <w:t>億澳元。目前澳洲自由貿易協定覆蓋率為</w:t>
      </w:r>
      <w:r w:rsidR="00B454EA">
        <w:rPr>
          <w:rFonts w:hint="eastAsia"/>
        </w:rPr>
        <w:t>70</w:t>
      </w:r>
      <w:r>
        <w:rPr>
          <w:rFonts w:hint="eastAsia"/>
        </w:rPr>
        <w:t>%</w:t>
      </w:r>
      <w:r>
        <w:rPr>
          <w:rFonts w:hint="eastAsia"/>
        </w:rPr>
        <w:t>，澳洲政府預定</w:t>
      </w:r>
      <w:r>
        <w:rPr>
          <w:rFonts w:hint="eastAsia"/>
        </w:rPr>
        <w:t>2020</w:t>
      </w:r>
      <w:r w:rsidR="00E55850">
        <w:rPr>
          <w:rFonts w:hint="eastAsia"/>
        </w:rPr>
        <w:t>年</w:t>
      </w:r>
      <w:r>
        <w:rPr>
          <w:rFonts w:hint="eastAsia"/>
        </w:rPr>
        <w:t>將該覆蓋率提高至</w:t>
      </w:r>
      <w:r>
        <w:rPr>
          <w:rFonts w:hint="eastAsia"/>
        </w:rPr>
        <w:t>80%</w:t>
      </w:r>
      <w:r>
        <w:rPr>
          <w:rFonts w:hint="eastAsia"/>
        </w:rPr>
        <w:t>。澳洲將優先推動與印尼、歐盟、印度、香港、太平洋聯盟、海灣合作委員會及其他貿易夥伴洽簽雙邊自由貿易協定。另澳洲刻正拓展與非洲之商業鏈結，目前非洲為澳洲採礦相關服務業輸出之重要市場。</w:t>
      </w:r>
    </w:p>
    <w:p w:rsidR="00321254" w:rsidRDefault="00321254" w:rsidP="00321254">
      <w:pPr>
        <w:pStyle w:val="a5"/>
        <w:ind w:left="945" w:hanging="709"/>
      </w:pPr>
      <w:r>
        <w:rPr>
          <w:rFonts w:hint="eastAsia"/>
        </w:rPr>
        <w:t>（六）另澳洲將藉由數位貿易創造經濟成長與</w:t>
      </w:r>
      <w:proofErr w:type="gramStart"/>
      <w:r>
        <w:rPr>
          <w:rFonts w:hint="eastAsia"/>
        </w:rPr>
        <w:t>繁榮，</w:t>
      </w:r>
      <w:proofErr w:type="gramEnd"/>
      <w:r>
        <w:rPr>
          <w:rFonts w:hint="eastAsia"/>
        </w:rPr>
        <w:t>具體作法包括：（</w:t>
      </w:r>
      <w:r>
        <w:rPr>
          <w:rFonts w:hint="eastAsia"/>
        </w:rPr>
        <w:t>1</w:t>
      </w:r>
      <w:r>
        <w:rPr>
          <w:rFonts w:hint="eastAsia"/>
        </w:rPr>
        <w:t>）透過貿易協定、標準調和與執行貿易便捷化措施，以創造有利數位貿易之環境；（</w:t>
      </w:r>
      <w:r>
        <w:rPr>
          <w:rFonts w:hint="eastAsia"/>
        </w:rPr>
        <w:t>2</w:t>
      </w:r>
      <w:r>
        <w:rPr>
          <w:rFonts w:hint="eastAsia"/>
        </w:rPr>
        <w:t>）推廣澳洲數位貨品與服務業之貿易及投資機會。</w:t>
      </w:r>
    </w:p>
    <w:p w:rsidR="00321254" w:rsidRDefault="00321254" w:rsidP="00321254">
      <w:pPr>
        <w:pStyle w:val="a5"/>
        <w:ind w:left="945" w:hanging="709"/>
      </w:pPr>
      <w:r>
        <w:rPr>
          <w:rFonts w:hint="eastAsia"/>
        </w:rPr>
        <w:t>（七）在強化競爭力方面，澳洲政府將於未來</w:t>
      </w:r>
      <w:r>
        <w:rPr>
          <w:rFonts w:hint="eastAsia"/>
        </w:rPr>
        <w:t>10</w:t>
      </w:r>
      <w:r>
        <w:rPr>
          <w:rFonts w:hint="eastAsia"/>
        </w:rPr>
        <w:t>年透過增加基礎建設、推動國家創新暨科學綱領（</w:t>
      </w:r>
      <w:r>
        <w:rPr>
          <w:rFonts w:hint="eastAsia"/>
        </w:rPr>
        <w:t>NISA</w:t>
      </w:r>
      <w:r>
        <w:rPr>
          <w:rFonts w:hint="eastAsia"/>
        </w:rPr>
        <w:t>）以及推動</w:t>
      </w:r>
      <w:r>
        <w:rPr>
          <w:rFonts w:hint="eastAsia"/>
        </w:rPr>
        <w:t>6</w:t>
      </w:r>
      <w:r>
        <w:rPr>
          <w:rFonts w:hint="eastAsia"/>
        </w:rPr>
        <w:t>大產業成長中心等措施，強化整體競爭力。</w:t>
      </w:r>
    </w:p>
    <w:p w:rsidR="009503E8" w:rsidRPr="007A0662" w:rsidRDefault="00321254" w:rsidP="00321254">
      <w:pPr>
        <w:pStyle w:val="a5"/>
        <w:ind w:left="945" w:hanging="709"/>
      </w:pPr>
      <w:r>
        <w:rPr>
          <w:rFonts w:hint="eastAsia"/>
        </w:rPr>
        <w:t>（八）在投資方面，澳洲目前總計超過</w:t>
      </w:r>
      <w:r>
        <w:rPr>
          <w:rFonts w:hint="eastAsia"/>
        </w:rPr>
        <w:t>3</w:t>
      </w:r>
      <w:proofErr w:type="gramStart"/>
      <w:r>
        <w:rPr>
          <w:rFonts w:hint="eastAsia"/>
        </w:rPr>
        <w:t>兆澳元</w:t>
      </w:r>
      <w:proofErr w:type="gramEnd"/>
      <w:r>
        <w:rPr>
          <w:rFonts w:hint="eastAsia"/>
        </w:rPr>
        <w:t>之外人投資，外資企業</w:t>
      </w:r>
      <w:r w:rsidR="00DD6DF0">
        <w:rPr>
          <w:rFonts w:hint="eastAsia"/>
        </w:rPr>
        <w:t>僱用</w:t>
      </w:r>
      <w:r>
        <w:rPr>
          <w:rFonts w:hint="eastAsia"/>
        </w:rPr>
        <w:t>超過</w:t>
      </w:r>
      <w:proofErr w:type="gramStart"/>
      <w:r>
        <w:rPr>
          <w:rFonts w:hint="eastAsia"/>
        </w:rPr>
        <w:lastRenderedPageBreak/>
        <w:t>70</w:t>
      </w:r>
      <w:r>
        <w:rPr>
          <w:rFonts w:hint="eastAsia"/>
        </w:rPr>
        <w:t>萬澳人就業</w:t>
      </w:r>
      <w:proofErr w:type="gramEnd"/>
      <w:r>
        <w:rPr>
          <w:rFonts w:hint="eastAsia"/>
        </w:rPr>
        <w:t>機會。澳洲將續維持開放政策，同時將國家安全納入考慮，並兼顧技術移民與本地勞動市場之平衡，政府將確保跨國企業在澳洲善盡平等之納稅義務。</w:t>
      </w:r>
    </w:p>
    <w:p w:rsidR="009503E8" w:rsidRPr="007A0662" w:rsidRDefault="009503E8" w:rsidP="009503E8">
      <w:pPr>
        <w:pStyle w:val="20"/>
        <w:kinsoku/>
        <w:ind w:firstLineChars="0"/>
        <w:rPr>
          <w:lang w:eastAsia="zh-TW"/>
        </w:rPr>
      </w:pPr>
    </w:p>
    <w:p w:rsidR="003E0BC3" w:rsidRDefault="00321254" w:rsidP="009503E8">
      <w:pPr>
        <w:pStyle w:val="20"/>
        <w:kinsoku/>
        <w:ind w:firstLineChars="0"/>
        <w:rPr>
          <w:lang w:eastAsia="zh-TW"/>
        </w:rPr>
      </w:pPr>
      <w:r>
        <w:rPr>
          <w:lang w:eastAsia="zh-TW"/>
        </w:rPr>
        <w:br w:type="page"/>
      </w:r>
    </w:p>
    <w:p w:rsidR="008E3C6B" w:rsidRPr="007A0662" w:rsidRDefault="008E3C6B" w:rsidP="009503E8">
      <w:pPr>
        <w:pStyle w:val="20"/>
        <w:kinsoku/>
        <w:ind w:firstLineChars="0"/>
        <w:rPr>
          <w:lang w:eastAsia="zh-TW"/>
        </w:rPr>
      </w:pPr>
    </w:p>
    <w:p w:rsidR="00FE60F1" w:rsidRPr="007A0662" w:rsidRDefault="00FE60F1" w:rsidP="00FC527C">
      <w:pPr>
        <w:pStyle w:val="20"/>
        <w:numPr>
          <w:ilvl w:val="0"/>
          <w:numId w:val="20"/>
        </w:numPr>
        <w:kinsoku/>
        <w:ind w:firstLineChars="0"/>
        <w:rPr>
          <w:lang w:eastAsia="zh-TW"/>
        </w:rPr>
        <w:sectPr w:rsidR="00FE60F1" w:rsidRPr="007A0662"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7E6E54" w:rsidRPr="007A0662" w:rsidRDefault="007E6E54" w:rsidP="00FC527C">
      <w:pPr>
        <w:pStyle w:val="a3"/>
        <w:kinsoku/>
        <w:spacing w:before="514" w:after="771"/>
        <w:rPr>
          <w:lang w:eastAsia="zh-TW"/>
        </w:rPr>
      </w:pPr>
      <w:bookmarkStart w:id="1" w:name="_Toc19014480"/>
      <w:r w:rsidRPr="007A0662">
        <w:rPr>
          <w:rFonts w:hint="eastAsia"/>
          <w:lang w:eastAsia="zh-TW"/>
        </w:rPr>
        <w:lastRenderedPageBreak/>
        <w:t>第貳章　經濟環境</w:t>
      </w:r>
      <w:bookmarkEnd w:id="1"/>
    </w:p>
    <w:p w:rsidR="009503E8" w:rsidRPr="007A0662" w:rsidRDefault="009503E8" w:rsidP="007A0662">
      <w:pPr>
        <w:pStyle w:val="a4"/>
      </w:pPr>
      <w:r w:rsidRPr="007A0662">
        <w:rPr>
          <w:rFonts w:hint="eastAsia"/>
        </w:rPr>
        <w:t>一、經濟概況</w:t>
      </w:r>
    </w:p>
    <w:p w:rsidR="009503E8" w:rsidRPr="007A0662" w:rsidRDefault="009503E8" w:rsidP="007A0662">
      <w:pPr>
        <w:ind w:firstLine="472"/>
      </w:pPr>
      <w:r w:rsidRPr="007A0662">
        <w:t>澳洲幅員</w:t>
      </w:r>
      <w:r w:rsidRPr="007A0662">
        <w:t>769.2</w:t>
      </w:r>
      <w:r w:rsidRPr="007A0662">
        <w:t>萬平方公里，面積排名全球第</w:t>
      </w:r>
      <w:r w:rsidRPr="007A0662">
        <w:t>6</w:t>
      </w:r>
      <w:r w:rsidRPr="007A0662">
        <w:t>位，約等同美國本土面積，因採開放移民及鼓勵生育政策，</w:t>
      </w:r>
      <w:r w:rsidR="00E55850">
        <w:rPr>
          <w:rFonts w:hint="eastAsia"/>
          <w:lang w:eastAsia="zh-TW"/>
        </w:rPr>
        <w:t>2019</w:t>
      </w:r>
      <w:r w:rsidRPr="007A0662">
        <w:t>年</w:t>
      </w:r>
      <w:r w:rsidRPr="007A0662">
        <w:rPr>
          <w:rFonts w:hint="eastAsia"/>
        </w:rPr>
        <w:t>5</w:t>
      </w:r>
      <w:r w:rsidRPr="007A0662">
        <w:t>月人口達</w:t>
      </w:r>
      <w:r w:rsidR="00E55850">
        <w:rPr>
          <w:rFonts w:hint="eastAsia"/>
          <w:lang w:eastAsia="zh-TW"/>
        </w:rPr>
        <w:t>2,535</w:t>
      </w:r>
      <w:r w:rsidRPr="007A0662">
        <w:t>萬人，居全球第</w:t>
      </w:r>
      <w:r w:rsidR="00E55850">
        <w:rPr>
          <w:rFonts w:hint="eastAsia"/>
          <w:lang w:eastAsia="zh-TW"/>
        </w:rPr>
        <w:t>53</w:t>
      </w:r>
      <w:r w:rsidRPr="007A0662">
        <w:t>位。澳洲天然資源豐富</w:t>
      </w:r>
      <w:r w:rsidR="00A2671A" w:rsidRPr="00A2671A">
        <w:rPr>
          <w:rFonts w:hint="eastAsia"/>
        </w:rPr>
        <w:t>，據澳洲外交暨貿易部</w:t>
      </w:r>
      <w:r w:rsidR="00321254">
        <w:rPr>
          <w:rFonts w:hint="eastAsia"/>
        </w:rPr>
        <w:t>（</w:t>
      </w:r>
      <w:r w:rsidR="00A2671A" w:rsidRPr="00A2671A">
        <w:rPr>
          <w:rFonts w:hint="eastAsia"/>
        </w:rPr>
        <w:t>DFAT</w:t>
      </w:r>
      <w:r w:rsidR="00321254">
        <w:rPr>
          <w:rFonts w:hint="eastAsia"/>
        </w:rPr>
        <w:t>）</w:t>
      </w:r>
      <w:r w:rsidR="00A2671A" w:rsidRPr="00A2671A">
        <w:rPr>
          <w:rFonts w:hint="eastAsia"/>
        </w:rPr>
        <w:t>發布之</w:t>
      </w:r>
      <w:r w:rsidR="00A2671A" w:rsidRPr="00A2671A">
        <w:rPr>
          <w:rFonts w:hint="eastAsia"/>
        </w:rPr>
        <w:t>Australia is a top 20 country</w:t>
      </w:r>
      <w:r w:rsidR="00A2671A" w:rsidRPr="00A2671A">
        <w:rPr>
          <w:rFonts w:hint="eastAsia"/>
        </w:rPr>
        <w:t>資料所示，澳洲係全球鐵礦砂、煤礦及未鍛煉鉛最大出口國</w:t>
      </w:r>
      <w:r w:rsidR="00BF7FCE">
        <w:rPr>
          <w:rFonts w:hint="eastAsia"/>
        </w:rPr>
        <w:t>，全球第</w:t>
      </w:r>
      <w:r w:rsidR="00BF7FCE">
        <w:rPr>
          <w:rFonts w:hint="eastAsia"/>
        </w:rPr>
        <w:t>2</w:t>
      </w:r>
      <w:r w:rsidR="00BF7FCE">
        <w:rPr>
          <w:rFonts w:hint="eastAsia"/>
        </w:rPr>
        <w:t>大</w:t>
      </w:r>
      <w:r w:rsidR="00BF7FCE" w:rsidRPr="00BF7FCE">
        <w:rPr>
          <w:rFonts w:hint="eastAsia"/>
        </w:rPr>
        <w:t>鋁礦砂</w:t>
      </w:r>
      <w:r w:rsidR="00BF7FCE">
        <w:rPr>
          <w:rFonts w:hint="eastAsia"/>
        </w:rPr>
        <w:t>出口國，另銅礦、鋅礦、</w:t>
      </w:r>
      <w:r w:rsidR="00A2671A" w:rsidRPr="00A2671A">
        <w:rPr>
          <w:rFonts w:hint="eastAsia"/>
        </w:rPr>
        <w:t>液化天然氣</w:t>
      </w:r>
      <w:r w:rsidR="00321254">
        <w:rPr>
          <w:rFonts w:hint="eastAsia"/>
        </w:rPr>
        <w:t>（</w:t>
      </w:r>
      <w:r w:rsidR="00A2671A" w:rsidRPr="00A2671A">
        <w:rPr>
          <w:rFonts w:hint="eastAsia"/>
        </w:rPr>
        <w:t>LNG</w:t>
      </w:r>
      <w:r w:rsidR="00321254">
        <w:rPr>
          <w:rFonts w:hint="eastAsia"/>
        </w:rPr>
        <w:t>）</w:t>
      </w:r>
      <w:r w:rsidR="00BF7FCE">
        <w:rPr>
          <w:rFonts w:hint="eastAsia"/>
        </w:rPr>
        <w:t>及珍珠</w:t>
      </w:r>
      <w:r w:rsidR="00A2671A" w:rsidRPr="00A2671A">
        <w:rPr>
          <w:rFonts w:hint="eastAsia"/>
        </w:rPr>
        <w:t>出口排名全球第</w:t>
      </w:r>
      <w:r w:rsidR="00BF7FCE">
        <w:rPr>
          <w:rFonts w:hint="eastAsia"/>
        </w:rPr>
        <w:t>3</w:t>
      </w:r>
      <w:r w:rsidR="00A2671A" w:rsidRPr="00A2671A">
        <w:rPr>
          <w:rFonts w:hint="eastAsia"/>
        </w:rPr>
        <w:t>位，第</w:t>
      </w:r>
      <w:r w:rsidR="00A2671A" w:rsidRPr="00A2671A">
        <w:rPr>
          <w:rFonts w:hint="eastAsia"/>
        </w:rPr>
        <w:t>6</w:t>
      </w:r>
      <w:r w:rsidR="00A2671A" w:rsidRPr="00A2671A">
        <w:rPr>
          <w:rFonts w:hint="eastAsia"/>
        </w:rPr>
        <w:t>大黃金出口國。另澳洲農牧業發達，為全球牛肉</w:t>
      </w:r>
      <w:r w:rsidR="00BF7FCE">
        <w:rPr>
          <w:rFonts w:hint="eastAsia"/>
          <w:lang w:eastAsia="zh-TW"/>
        </w:rPr>
        <w:t>第</w:t>
      </w:r>
      <w:r w:rsidR="00BF7FCE">
        <w:rPr>
          <w:rFonts w:hint="eastAsia"/>
          <w:lang w:eastAsia="zh-TW"/>
        </w:rPr>
        <w:t>2</w:t>
      </w:r>
      <w:r w:rsidR="00BF7FCE">
        <w:rPr>
          <w:rFonts w:hint="eastAsia"/>
          <w:lang w:eastAsia="zh-TW"/>
        </w:rPr>
        <w:t>大</w:t>
      </w:r>
      <w:r w:rsidR="00A2671A" w:rsidRPr="00A2671A">
        <w:rPr>
          <w:rFonts w:hint="eastAsia"/>
        </w:rPr>
        <w:t>出口國，第</w:t>
      </w:r>
      <w:r w:rsidR="00BF7FCE">
        <w:rPr>
          <w:rFonts w:hint="eastAsia"/>
          <w:lang w:eastAsia="zh-TW"/>
        </w:rPr>
        <w:t>3</w:t>
      </w:r>
      <w:r w:rsidR="00A2671A" w:rsidRPr="00A2671A">
        <w:rPr>
          <w:rFonts w:hint="eastAsia"/>
        </w:rPr>
        <w:t>大糖出口國，第</w:t>
      </w:r>
      <w:r w:rsidR="00BF7FCE">
        <w:rPr>
          <w:rFonts w:hint="eastAsia"/>
          <w:lang w:eastAsia="zh-TW"/>
        </w:rPr>
        <w:t>5</w:t>
      </w:r>
      <w:r w:rsidR="00A2671A" w:rsidRPr="00A2671A">
        <w:rPr>
          <w:rFonts w:hint="eastAsia"/>
        </w:rPr>
        <w:t>大葡萄酒出口國，最大羊毛出口國，第</w:t>
      </w:r>
      <w:r w:rsidR="00BF7FCE">
        <w:rPr>
          <w:rFonts w:hint="eastAsia"/>
          <w:lang w:eastAsia="zh-TW"/>
        </w:rPr>
        <w:t>3</w:t>
      </w:r>
      <w:r w:rsidR="00A2671A" w:rsidRPr="00A2671A">
        <w:rPr>
          <w:rFonts w:hint="eastAsia"/>
        </w:rPr>
        <w:t>大棉花出口國，第</w:t>
      </w:r>
      <w:r w:rsidR="00BF7FCE">
        <w:rPr>
          <w:rFonts w:hint="eastAsia"/>
          <w:lang w:eastAsia="zh-TW"/>
        </w:rPr>
        <w:t>8</w:t>
      </w:r>
      <w:r w:rsidR="00A2671A" w:rsidRPr="00A2671A">
        <w:rPr>
          <w:rFonts w:hint="eastAsia"/>
        </w:rPr>
        <w:t>大蔬菜及第</w:t>
      </w:r>
      <w:r w:rsidR="00BF7FCE">
        <w:rPr>
          <w:rFonts w:hint="eastAsia"/>
          <w:lang w:eastAsia="zh-TW"/>
        </w:rPr>
        <w:t>12</w:t>
      </w:r>
      <w:r w:rsidR="00A2671A" w:rsidRPr="00A2671A">
        <w:rPr>
          <w:rFonts w:hint="eastAsia"/>
        </w:rPr>
        <w:t>大乳製品出口國。農礦產品外銷約占全澳出口總值</w:t>
      </w:r>
      <w:r w:rsidR="007856A5">
        <w:rPr>
          <w:rFonts w:hint="eastAsia"/>
          <w:lang w:eastAsia="zh-TW"/>
        </w:rPr>
        <w:t>77</w:t>
      </w:r>
      <w:r w:rsidR="00321254">
        <w:rPr>
          <w:rFonts w:hint="eastAsia"/>
        </w:rPr>
        <w:t>%</w:t>
      </w:r>
      <w:r w:rsidR="00A2671A" w:rsidRPr="00A2671A">
        <w:rPr>
          <w:rFonts w:hint="eastAsia"/>
        </w:rPr>
        <w:t>。澳洲於科研創新及先進製造領域亦甚發達，潔淨能源、再生能源及生技醫學領先全球，金融、旅遊及教育服務業亦具高度競爭力，長期吸引大量觀光客及留學生來澳。</w:t>
      </w:r>
    </w:p>
    <w:p w:rsidR="00A2671A" w:rsidRPr="00A2671A" w:rsidRDefault="00A2671A" w:rsidP="00A2671A">
      <w:pPr>
        <w:ind w:firstLine="472"/>
      </w:pPr>
      <w:r w:rsidRPr="00A2671A">
        <w:rPr>
          <w:rFonts w:hint="eastAsia"/>
        </w:rPr>
        <w:t>澳洲經濟已持續</w:t>
      </w:r>
      <w:r w:rsidR="00244419">
        <w:rPr>
          <w:rFonts w:hint="eastAsia"/>
          <w:lang w:eastAsia="zh-TW"/>
        </w:rPr>
        <w:t>28</w:t>
      </w:r>
      <w:r w:rsidRPr="00A2671A">
        <w:rPr>
          <w:rFonts w:hint="eastAsia"/>
        </w:rPr>
        <w:t>年成長，</w:t>
      </w:r>
      <w:r w:rsidR="007856A5">
        <w:rPr>
          <w:rFonts w:hint="eastAsia"/>
          <w:lang w:eastAsia="zh-TW"/>
        </w:rPr>
        <w:t>2018</w:t>
      </w:r>
      <w:r w:rsidRPr="00A2671A">
        <w:rPr>
          <w:rFonts w:hint="eastAsia"/>
        </w:rPr>
        <w:t>年經濟成長率</w:t>
      </w:r>
      <w:r w:rsidR="007856A5">
        <w:rPr>
          <w:rFonts w:hint="eastAsia"/>
          <w:lang w:eastAsia="zh-TW"/>
        </w:rPr>
        <w:t>2.3</w:t>
      </w:r>
      <w:r w:rsidR="00321254">
        <w:rPr>
          <w:rFonts w:hint="eastAsia"/>
        </w:rPr>
        <w:t>%</w:t>
      </w:r>
      <w:r w:rsidRPr="00A2671A">
        <w:rPr>
          <w:rFonts w:hint="eastAsia"/>
        </w:rPr>
        <w:t>，經濟規模達</w:t>
      </w:r>
      <w:r w:rsidR="007856A5" w:rsidRPr="007856A5">
        <w:rPr>
          <w:rFonts w:hint="eastAsia"/>
        </w:rPr>
        <w:t>18,376</w:t>
      </w:r>
      <w:r w:rsidRPr="00A2671A">
        <w:rPr>
          <w:rFonts w:hint="eastAsia"/>
        </w:rPr>
        <w:t>億澳元，平均國民所得</w:t>
      </w:r>
      <w:r w:rsidR="007856A5">
        <w:rPr>
          <w:rFonts w:hint="eastAsia"/>
          <w:lang w:eastAsia="zh-TW"/>
        </w:rPr>
        <w:t>7</w:t>
      </w:r>
      <w:r w:rsidRPr="00A2671A">
        <w:rPr>
          <w:rFonts w:hint="eastAsia"/>
        </w:rPr>
        <w:t>萬</w:t>
      </w:r>
      <w:r w:rsidR="007856A5">
        <w:rPr>
          <w:rFonts w:hint="eastAsia"/>
          <w:lang w:eastAsia="zh-TW"/>
        </w:rPr>
        <w:t>3,395</w:t>
      </w:r>
      <w:r w:rsidRPr="00A2671A">
        <w:rPr>
          <w:rFonts w:hint="eastAsia"/>
        </w:rPr>
        <w:t>澳元，失業率</w:t>
      </w:r>
      <w:r w:rsidR="007856A5">
        <w:rPr>
          <w:rFonts w:hint="eastAsia"/>
          <w:lang w:eastAsia="zh-TW"/>
        </w:rPr>
        <w:t>5.0</w:t>
      </w:r>
      <w:r w:rsidR="00321254">
        <w:rPr>
          <w:rFonts w:hint="eastAsia"/>
        </w:rPr>
        <w:t>%</w:t>
      </w:r>
      <w:r w:rsidRPr="00A2671A">
        <w:rPr>
          <w:rFonts w:hint="eastAsia"/>
        </w:rPr>
        <w:t>，通貨膨脹率</w:t>
      </w:r>
      <w:r w:rsidR="007856A5">
        <w:rPr>
          <w:rFonts w:hint="eastAsia"/>
          <w:lang w:eastAsia="zh-TW"/>
        </w:rPr>
        <w:t>1.8</w:t>
      </w:r>
      <w:r w:rsidR="00321254">
        <w:rPr>
          <w:rFonts w:hint="eastAsia"/>
        </w:rPr>
        <w:t>%</w:t>
      </w:r>
      <w:r w:rsidRPr="00A2671A">
        <w:rPr>
          <w:rFonts w:hint="eastAsia"/>
        </w:rPr>
        <w:t>。</w:t>
      </w:r>
    </w:p>
    <w:p w:rsidR="00A2671A" w:rsidRPr="00A2671A" w:rsidRDefault="00A2671A" w:rsidP="00A2671A">
      <w:pPr>
        <w:ind w:firstLine="472"/>
      </w:pPr>
      <w:r w:rsidRPr="00A2671A">
        <w:rPr>
          <w:rFonts w:hint="eastAsia"/>
        </w:rPr>
        <w:t>澳洲天然資源豐沛，過去多年受惠於亞洲新興市場如中國大陸及印度之經濟快速發展，對澳洲鐵礦砂及煤礦等礦產需求大增，將礦產價格推至歷史新高，大量之礦業投資及貿易，幫助澳洲經濟持續繁榮成長，目前礦產市場價格雖較高峰期低，惟出口量增加，每年仍賺進大量外匯。</w:t>
      </w:r>
      <w:r w:rsidR="006C3B7D">
        <w:rPr>
          <w:rFonts w:hint="eastAsia"/>
          <w:lang w:eastAsia="zh-TW"/>
        </w:rPr>
        <w:t>據澳洲</w:t>
      </w:r>
      <w:r w:rsidR="006C3B7D">
        <w:rPr>
          <w:rFonts w:hint="eastAsia"/>
          <w:lang w:eastAsia="zh-TW"/>
        </w:rPr>
        <w:t>20</w:t>
      </w:r>
      <w:r w:rsidR="00F53EDB">
        <w:rPr>
          <w:rFonts w:hint="eastAsia"/>
          <w:lang w:eastAsia="zh-TW"/>
        </w:rPr>
        <w:t>19-20</w:t>
      </w:r>
      <w:r w:rsidR="006C3B7D">
        <w:rPr>
          <w:rFonts w:hint="eastAsia"/>
          <w:lang w:eastAsia="zh-TW"/>
        </w:rPr>
        <w:t>年財政預算案，</w:t>
      </w:r>
      <w:r w:rsidR="00244419" w:rsidRPr="00244419">
        <w:rPr>
          <w:rFonts w:hint="eastAsia"/>
          <w:lang w:eastAsia="zh-TW"/>
        </w:rPr>
        <w:t>澳洲之經濟已連續</w:t>
      </w:r>
      <w:r w:rsidR="00244419" w:rsidRPr="00244419">
        <w:rPr>
          <w:rFonts w:hint="eastAsia"/>
          <w:lang w:eastAsia="zh-TW"/>
        </w:rPr>
        <w:t>28</w:t>
      </w:r>
      <w:r w:rsidR="00244419" w:rsidRPr="00244419">
        <w:rPr>
          <w:rFonts w:hint="eastAsia"/>
          <w:lang w:eastAsia="zh-TW"/>
        </w:rPr>
        <w:t>年正成長且基礎穩固，自</w:t>
      </w:r>
      <w:r w:rsidR="00244419" w:rsidRPr="00244419">
        <w:rPr>
          <w:rFonts w:hint="eastAsia"/>
          <w:lang w:eastAsia="zh-TW"/>
        </w:rPr>
        <w:t>2013</w:t>
      </w:r>
      <w:r w:rsidR="00244419" w:rsidRPr="00244419">
        <w:rPr>
          <w:rFonts w:hint="eastAsia"/>
          <w:lang w:eastAsia="zh-TW"/>
        </w:rPr>
        <w:t>年</w:t>
      </w:r>
      <w:r w:rsidR="00244419" w:rsidRPr="00244419">
        <w:rPr>
          <w:rFonts w:hint="eastAsia"/>
          <w:lang w:eastAsia="zh-TW"/>
        </w:rPr>
        <w:t>9</w:t>
      </w:r>
      <w:r w:rsidR="00244419" w:rsidRPr="00244419">
        <w:rPr>
          <w:rFonts w:hint="eastAsia"/>
          <w:lang w:eastAsia="zh-TW"/>
        </w:rPr>
        <w:t>月以來已創造</w:t>
      </w:r>
      <w:r w:rsidR="00244419" w:rsidRPr="00244419">
        <w:rPr>
          <w:rFonts w:hint="eastAsia"/>
          <w:lang w:eastAsia="zh-TW"/>
        </w:rPr>
        <w:t>120</w:t>
      </w:r>
      <w:r w:rsidR="00244419" w:rsidRPr="00244419">
        <w:rPr>
          <w:rFonts w:hint="eastAsia"/>
          <w:lang w:eastAsia="zh-TW"/>
        </w:rPr>
        <w:t>萬個就業機會，失業率降至</w:t>
      </w:r>
      <w:r w:rsidR="00244419" w:rsidRPr="00244419">
        <w:rPr>
          <w:rFonts w:hint="eastAsia"/>
          <w:lang w:eastAsia="zh-TW"/>
        </w:rPr>
        <w:t>4.9%</w:t>
      </w:r>
      <w:r w:rsidR="00244419" w:rsidRPr="00244419">
        <w:rPr>
          <w:rFonts w:hint="eastAsia"/>
          <w:lang w:eastAsia="zh-TW"/>
        </w:rPr>
        <w:t>，政府淨負債占</w:t>
      </w:r>
      <w:r w:rsidR="00244419" w:rsidRPr="00244419">
        <w:rPr>
          <w:rFonts w:hint="eastAsia"/>
          <w:lang w:eastAsia="zh-TW"/>
        </w:rPr>
        <w:t>GDP</w:t>
      </w:r>
      <w:r w:rsidR="00244419" w:rsidRPr="00244419">
        <w:rPr>
          <w:rFonts w:hint="eastAsia"/>
          <w:lang w:eastAsia="zh-TW"/>
        </w:rPr>
        <w:t>之比率將自</w:t>
      </w:r>
      <w:r w:rsidR="00244419" w:rsidRPr="00244419">
        <w:rPr>
          <w:rFonts w:hint="eastAsia"/>
          <w:lang w:eastAsia="zh-TW"/>
        </w:rPr>
        <w:t>2018-</w:t>
      </w:r>
      <w:proofErr w:type="gramStart"/>
      <w:r w:rsidR="00244419" w:rsidRPr="00244419">
        <w:rPr>
          <w:rFonts w:hint="eastAsia"/>
          <w:lang w:eastAsia="zh-TW"/>
        </w:rPr>
        <w:t>19</w:t>
      </w:r>
      <w:proofErr w:type="gramEnd"/>
      <w:r w:rsidR="00244419" w:rsidRPr="00244419">
        <w:rPr>
          <w:rFonts w:hint="eastAsia"/>
          <w:lang w:eastAsia="zh-TW"/>
        </w:rPr>
        <w:t>年度</w:t>
      </w:r>
      <w:r w:rsidR="00244419" w:rsidRPr="00244419">
        <w:rPr>
          <w:rFonts w:hint="eastAsia"/>
          <w:lang w:eastAsia="zh-TW"/>
        </w:rPr>
        <w:t>19.2%</w:t>
      </w:r>
      <w:r w:rsidR="00244419" w:rsidRPr="00244419">
        <w:rPr>
          <w:rFonts w:hint="eastAsia"/>
          <w:lang w:eastAsia="zh-TW"/>
        </w:rPr>
        <w:t>之高峰一路下降，預期將於</w:t>
      </w:r>
      <w:r w:rsidR="00244419" w:rsidRPr="00244419">
        <w:rPr>
          <w:rFonts w:hint="eastAsia"/>
          <w:lang w:eastAsia="zh-TW"/>
        </w:rPr>
        <w:t>2029-30</w:t>
      </w:r>
      <w:r w:rsidR="00244419" w:rsidRPr="00244419">
        <w:rPr>
          <w:rFonts w:hint="eastAsia"/>
          <w:lang w:eastAsia="zh-TW"/>
        </w:rPr>
        <w:t>年達成歸零之目標。澳洲可望於本</w:t>
      </w:r>
      <w:r w:rsidR="008E3C6B">
        <w:rPr>
          <w:rFonts w:hint="eastAsia"/>
          <w:lang w:eastAsia="zh-TW"/>
        </w:rPr>
        <w:t>（</w:t>
      </w:r>
      <w:r w:rsidR="00244419" w:rsidRPr="00244419">
        <w:rPr>
          <w:rFonts w:hint="eastAsia"/>
          <w:lang w:eastAsia="zh-TW"/>
        </w:rPr>
        <w:t>2019-20</w:t>
      </w:r>
      <w:r w:rsidR="008E3C6B">
        <w:rPr>
          <w:rFonts w:hint="eastAsia"/>
          <w:lang w:eastAsia="zh-TW"/>
        </w:rPr>
        <w:t>）</w:t>
      </w:r>
      <w:r w:rsidR="00244419" w:rsidRPr="00244419">
        <w:rPr>
          <w:rFonts w:hint="eastAsia"/>
          <w:lang w:eastAsia="zh-TW"/>
        </w:rPr>
        <w:t>年達成預算盈餘</w:t>
      </w:r>
      <w:proofErr w:type="gramStart"/>
      <w:r w:rsidR="008E3C6B">
        <w:rPr>
          <w:rFonts w:hint="eastAsia"/>
          <w:lang w:eastAsia="zh-TW"/>
        </w:rPr>
        <w:t>（</w:t>
      </w:r>
      <w:proofErr w:type="gramEnd"/>
      <w:r w:rsidR="00244419" w:rsidRPr="00244419">
        <w:rPr>
          <w:rFonts w:hint="eastAsia"/>
          <w:lang w:eastAsia="zh-TW"/>
        </w:rPr>
        <w:t>按</w:t>
      </w:r>
      <w:r w:rsidR="00244419" w:rsidRPr="00244419">
        <w:rPr>
          <w:rFonts w:hint="eastAsia"/>
          <w:lang w:eastAsia="zh-TW"/>
        </w:rPr>
        <w:lastRenderedPageBreak/>
        <w:t>：</w:t>
      </w:r>
      <w:r w:rsidR="00244419" w:rsidRPr="00244419">
        <w:rPr>
          <w:rFonts w:hint="eastAsia"/>
          <w:lang w:eastAsia="zh-TW"/>
        </w:rPr>
        <w:t>71</w:t>
      </w:r>
      <w:r w:rsidR="00244419" w:rsidRPr="00244419">
        <w:rPr>
          <w:rFonts w:hint="eastAsia"/>
          <w:lang w:eastAsia="zh-TW"/>
        </w:rPr>
        <w:t>億澳元，占</w:t>
      </w:r>
      <w:r w:rsidR="00244419" w:rsidRPr="00244419">
        <w:rPr>
          <w:rFonts w:hint="eastAsia"/>
          <w:lang w:eastAsia="zh-TW"/>
        </w:rPr>
        <w:t>GDP</w:t>
      </w:r>
      <w:r w:rsidR="00244419" w:rsidRPr="00244419">
        <w:rPr>
          <w:rFonts w:hint="eastAsia"/>
          <w:lang w:eastAsia="zh-TW"/>
        </w:rPr>
        <w:t>之</w:t>
      </w:r>
      <w:r w:rsidR="00244419" w:rsidRPr="00244419">
        <w:rPr>
          <w:rFonts w:hint="eastAsia"/>
          <w:lang w:eastAsia="zh-TW"/>
        </w:rPr>
        <w:t>0.4%</w:t>
      </w:r>
      <w:proofErr w:type="gramStart"/>
      <w:r w:rsidR="008E3C6B">
        <w:rPr>
          <w:rFonts w:hint="eastAsia"/>
          <w:lang w:eastAsia="zh-TW"/>
        </w:rPr>
        <w:t>）</w:t>
      </w:r>
      <w:proofErr w:type="gramEnd"/>
      <w:r w:rsidR="00244419" w:rsidRPr="00244419">
        <w:rPr>
          <w:rFonts w:hint="eastAsia"/>
          <w:lang w:eastAsia="zh-TW"/>
        </w:rPr>
        <w:t>，係近</w:t>
      </w:r>
      <w:r w:rsidR="00244419" w:rsidRPr="00244419">
        <w:rPr>
          <w:rFonts w:hint="eastAsia"/>
          <w:lang w:eastAsia="zh-TW"/>
        </w:rPr>
        <w:t>12</w:t>
      </w:r>
      <w:r w:rsidR="00244419" w:rsidRPr="00244419">
        <w:rPr>
          <w:rFonts w:hint="eastAsia"/>
          <w:lang w:eastAsia="zh-TW"/>
        </w:rPr>
        <w:t>年首例，未來十年亦將維持盈餘。澳洲受惠於亞洲主要貿易夥伴之持續成長，澳洲本</w:t>
      </w:r>
      <w:r w:rsidR="008E3C6B">
        <w:rPr>
          <w:rFonts w:hint="eastAsia"/>
          <w:lang w:eastAsia="zh-TW"/>
        </w:rPr>
        <w:t>（</w:t>
      </w:r>
      <w:r w:rsidR="00244419" w:rsidRPr="00244419">
        <w:rPr>
          <w:rFonts w:hint="eastAsia"/>
          <w:lang w:eastAsia="zh-TW"/>
        </w:rPr>
        <w:t>2018-19</w:t>
      </w:r>
      <w:r w:rsidR="008E3C6B">
        <w:rPr>
          <w:rFonts w:hint="eastAsia"/>
          <w:lang w:eastAsia="zh-TW"/>
        </w:rPr>
        <w:t>）</w:t>
      </w:r>
      <w:r w:rsidR="00244419" w:rsidRPr="00244419">
        <w:rPr>
          <w:rFonts w:hint="eastAsia"/>
          <w:lang w:eastAsia="zh-TW"/>
        </w:rPr>
        <w:t>年經濟成長率為</w:t>
      </w:r>
      <w:r w:rsidR="00244419" w:rsidRPr="00244419">
        <w:rPr>
          <w:rFonts w:hint="eastAsia"/>
          <w:lang w:eastAsia="zh-TW"/>
        </w:rPr>
        <w:t>2.25%</w:t>
      </w:r>
      <w:r w:rsidR="00244419" w:rsidRPr="00244419">
        <w:rPr>
          <w:rFonts w:hint="eastAsia"/>
          <w:lang w:eastAsia="zh-TW"/>
        </w:rPr>
        <w:t>，另澳洲政府展望</w:t>
      </w:r>
      <w:r w:rsidR="00244419" w:rsidRPr="00244419">
        <w:rPr>
          <w:rFonts w:hint="eastAsia"/>
          <w:lang w:eastAsia="zh-TW"/>
        </w:rPr>
        <w:t>2019-20</w:t>
      </w:r>
      <w:r w:rsidR="00244419" w:rsidRPr="00244419">
        <w:rPr>
          <w:rFonts w:hint="eastAsia"/>
          <w:lang w:eastAsia="zh-TW"/>
        </w:rPr>
        <w:t>及</w:t>
      </w:r>
      <w:r w:rsidR="00244419" w:rsidRPr="00244419">
        <w:rPr>
          <w:rFonts w:hint="eastAsia"/>
          <w:lang w:eastAsia="zh-TW"/>
        </w:rPr>
        <w:t>2020-21</w:t>
      </w:r>
      <w:r w:rsidR="00244419" w:rsidRPr="00244419">
        <w:rPr>
          <w:rFonts w:hint="eastAsia"/>
          <w:lang w:eastAsia="zh-TW"/>
        </w:rPr>
        <w:t>財政年度，經濟成長率均可達</w:t>
      </w:r>
      <w:r w:rsidR="00244419" w:rsidRPr="00244419">
        <w:rPr>
          <w:rFonts w:hint="eastAsia"/>
          <w:lang w:eastAsia="zh-TW"/>
        </w:rPr>
        <w:t>2.75%</w:t>
      </w:r>
      <w:r w:rsidR="00244419" w:rsidRPr="00244419">
        <w:rPr>
          <w:rFonts w:hint="eastAsia"/>
          <w:lang w:eastAsia="zh-TW"/>
        </w:rPr>
        <w:t>。</w:t>
      </w:r>
    </w:p>
    <w:p w:rsidR="009503E8" w:rsidRPr="007A0662" w:rsidRDefault="009503E8" w:rsidP="007A0662">
      <w:pPr>
        <w:pStyle w:val="a4"/>
      </w:pPr>
      <w:r w:rsidRPr="007A0662">
        <w:rPr>
          <w:rFonts w:hint="eastAsia"/>
        </w:rPr>
        <w:t>二、天然資源</w:t>
      </w:r>
    </w:p>
    <w:p w:rsidR="009503E8" w:rsidRPr="007A0662" w:rsidRDefault="009503E8" w:rsidP="00321254">
      <w:pPr>
        <w:pStyle w:val="a5"/>
        <w:ind w:left="945" w:hanging="709"/>
      </w:pPr>
      <w:r w:rsidRPr="007A0662">
        <w:rPr>
          <w:rFonts w:hint="eastAsia"/>
        </w:rPr>
        <w:t>（一）農牧</w:t>
      </w:r>
    </w:p>
    <w:p w:rsidR="009503E8" w:rsidRPr="008E3C6B" w:rsidRDefault="009503E8" w:rsidP="008E3C6B">
      <w:pPr>
        <w:pStyle w:val="ae"/>
        <w:ind w:left="945" w:firstLine="472"/>
      </w:pPr>
      <w:r w:rsidRPr="008E3C6B">
        <w:rPr>
          <w:rFonts w:hint="eastAsia"/>
        </w:rPr>
        <w:t>澳洲國土廣大，境內由北至南含括了亞熱帶、溫帶等多種氣候區，加以該國四面環海且無高山阻隔，故東西兩岸受到海洋（太平洋及印度洋）及河流之雙重影響，而蘊釀出多樣化之蔬果穀物耕種環境。雖然澳洲為世界最乾燥之大陸塊，水份蒸發快，土壤中含鹽及酸率亦高，但近年來許多地方灌溉系統逐步完成並廣泛使用磷、氮化肥之情況下，荒漠大地已能廣為耕種多項作物。澳洲仍為小麥、燕麥、大麥、高梁、玉米、及棉花等多項農產品之主要輸出國。</w:t>
      </w:r>
    </w:p>
    <w:p w:rsidR="009503E8" w:rsidRPr="008E3C6B" w:rsidRDefault="009503E8" w:rsidP="008E3C6B">
      <w:pPr>
        <w:pStyle w:val="ae"/>
        <w:ind w:left="945" w:firstLine="472"/>
      </w:pPr>
      <w:r w:rsidRPr="008E3C6B">
        <w:rPr>
          <w:rFonts w:hint="eastAsia"/>
        </w:rPr>
        <w:t>農業可</w:t>
      </w:r>
      <w:r w:rsidR="00C30F9B" w:rsidRPr="008E3C6B">
        <w:rPr>
          <w:rFonts w:hint="eastAsia"/>
        </w:rPr>
        <w:t>謂</w:t>
      </w:r>
      <w:r w:rsidRPr="008E3C6B">
        <w:rPr>
          <w:rFonts w:hint="eastAsia"/>
        </w:rPr>
        <w:t>澳洲立國之本，澳洲農業的產值約占其</w:t>
      </w:r>
      <w:r w:rsidRPr="008E3C6B">
        <w:t>GDP</w:t>
      </w:r>
      <w:r w:rsidRPr="008E3C6B">
        <w:rPr>
          <w:rFonts w:hint="eastAsia"/>
        </w:rPr>
        <w:t>的</w:t>
      </w:r>
      <w:r w:rsidR="005E618A" w:rsidRPr="008E3C6B">
        <w:t>2.1</w:t>
      </w:r>
      <w:r w:rsidRPr="008E3C6B">
        <w:t>%</w:t>
      </w:r>
      <w:r w:rsidRPr="008E3C6B">
        <w:rPr>
          <w:rFonts w:hint="eastAsia"/>
        </w:rPr>
        <w:t>，農業</w:t>
      </w:r>
      <w:r w:rsidR="00BC38B8" w:rsidRPr="008E3C6B">
        <w:rPr>
          <w:rFonts w:hint="eastAsia"/>
        </w:rPr>
        <w:t>生產事業單位</w:t>
      </w:r>
      <w:r w:rsidR="008E3C6B" w:rsidRPr="008E3C6B">
        <w:t>（</w:t>
      </w:r>
      <w:r w:rsidR="00BC38B8" w:rsidRPr="008E3C6B">
        <w:t>agricultural businesses</w:t>
      </w:r>
      <w:r w:rsidR="008E3C6B" w:rsidRPr="008E3C6B">
        <w:t>）</w:t>
      </w:r>
      <w:r w:rsidR="00BC38B8" w:rsidRPr="008E3C6B">
        <w:t>85,000</w:t>
      </w:r>
      <w:r w:rsidR="00BC38B8" w:rsidRPr="008E3C6B">
        <w:rPr>
          <w:rFonts w:hint="eastAsia"/>
        </w:rPr>
        <w:t>家，總農業土地面積</w:t>
      </w:r>
      <w:r w:rsidR="00BC38B8" w:rsidRPr="008E3C6B">
        <w:t>3</w:t>
      </w:r>
      <w:r w:rsidR="00BC38B8" w:rsidRPr="008E3C6B">
        <w:rPr>
          <w:rFonts w:hint="eastAsia"/>
        </w:rPr>
        <w:t>億</w:t>
      </w:r>
      <w:r w:rsidR="00BC38B8" w:rsidRPr="008E3C6B">
        <w:t>7,800</w:t>
      </w:r>
      <w:r w:rsidR="00BC38B8" w:rsidRPr="008E3C6B">
        <w:rPr>
          <w:rFonts w:hint="eastAsia"/>
        </w:rPr>
        <w:t>萬公頃</w:t>
      </w:r>
      <w:r w:rsidR="00C30F9B" w:rsidRPr="008E3C6B">
        <w:rPr>
          <w:rFonts w:hint="eastAsia"/>
        </w:rPr>
        <w:t>，</w:t>
      </w:r>
      <w:r w:rsidRPr="008E3C6B">
        <w:rPr>
          <w:rFonts w:hint="eastAsia"/>
        </w:rPr>
        <w:t>農業土地面積約占澳洲總面積</w:t>
      </w:r>
      <w:r w:rsidRPr="008E3C6B">
        <w:t>60%</w:t>
      </w:r>
      <w:r w:rsidRPr="008E3C6B">
        <w:rPr>
          <w:rFonts w:hint="eastAsia"/>
        </w:rPr>
        <w:t>。澳洲擁有多樣化的氣候、不同降雨模式及土壤類型，因此可經營各種不同的農業企業，包括熱帶與溫帶園藝；內陸與海岸水產養殖；生產穀類、油菜；放牧及飼養大量牲畜；純種馬飼育、林木業及生產木製品。</w:t>
      </w:r>
    </w:p>
    <w:p w:rsidR="009503E8" w:rsidRPr="008E3C6B" w:rsidRDefault="009503E8" w:rsidP="008E3C6B">
      <w:pPr>
        <w:pStyle w:val="ae"/>
        <w:ind w:left="945" w:firstLine="472"/>
      </w:pPr>
      <w:r w:rsidRPr="008E3C6B">
        <w:t>澳洲每年外銷</w:t>
      </w:r>
      <w:r w:rsidRPr="008E3C6B">
        <w:t>2/3</w:t>
      </w:r>
      <w:r w:rsidRPr="008E3C6B">
        <w:t>的農產品，包含小麥、燕麥、大麥、高梁、玉米、及棉花等。過去</w:t>
      </w:r>
      <w:r w:rsidRPr="008E3C6B">
        <w:t>20</w:t>
      </w:r>
      <w:r w:rsidRPr="008E3C6B">
        <w:t>年來，牛肉、酒類及乳製品的生產及出口大幅成長，以因應海外需求。</w:t>
      </w:r>
    </w:p>
    <w:p w:rsidR="009503E8" w:rsidRPr="007A0662" w:rsidRDefault="009503E8" w:rsidP="00321254">
      <w:pPr>
        <w:pStyle w:val="a5"/>
        <w:ind w:left="945" w:hanging="709"/>
      </w:pPr>
      <w:r w:rsidRPr="007A0662">
        <w:rPr>
          <w:rFonts w:hint="eastAsia"/>
        </w:rPr>
        <w:t>（二）林產與漁業</w:t>
      </w:r>
    </w:p>
    <w:p w:rsidR="00BC38B8" w:rsidRPr="00BC38B8" w:rsidRDefault="00BC38B8" w:rsidP="00BC38B8">
      <w:pPr>
        <w:pStyle w:val="42420"/>
        <w:ind w:left="945" w:firstLine="472"/>
      </w:pPr>
      <w:r w:rsidRPr="00BC38B8">
        <w:rPr>
          <w:rFonts w:hint="cs"/>
        </w:rPr>
        <w:t>澳洲天然森林面積高達</w:t>
      </w:r>
      <w:r w:rsidRPr="00BC38B8">
        <w:t>1</w:t>
      </w:r>
      <w:r w:rsidRPr="00BC38B8">
        <w:rPr>
          <w:rFonts w:hint="cs"/>
        </w:rPr>
        <w:t>億</w:t>
      </w:r>
      <w:r w:rsidRPr="00BC38B8">
        <w:t>2,250</w:t>
      </w:r>
      <w:r w:rsidRPr="00BC38B8">
        <w:rPr>
          <w:rFonts w:hint="cs"/>
        </w:rPr>
        <w:t>萬公頃，其中</w:t>
      </w:r>
      <w:r w:rsidRPr="00BC38B8">
        <w:t>80%</w:t>
      </w:r>
      <w:r w:rsidRPr="00BC38B8">
        <w:rPr>
          <w:rFonts w:hint="cs"/>
        </w:rPr>
        <w:t>為尤加利樹，林業年營業額約達</w:t>
      </w:r>
      <w:r w:rsidRPr="00BC38B8">
        <w:t>44</w:t>
      </w:r>
      <w:r w:rsidRPr="00BC38B8">
        <w:rPr>
          <w:rFonts w:hint="cs"/>
        </w:rPr>
        <w:t>億澳元，從業人員約</w:t>
      </w:r>
      <w:r w:rsidRPr="00BC38B8">
        <w:t>11,000</w:t>
      </w:r>
      <w:r w:rsidRPr="00BC38B8">
        <w:rPr>
          <w:rFonts w:hint="cs"/>
        </w:rPr>
        <w:t>人。近年來澳洲鼓勵造林，約</w:t>
      </w:r>
      <w:r w:rsidRPr="00BC38B8">
        <w:rPr>
          <w:rFonts w:hint="cs"/>
        </w:rPr>
        <w:lastRenderedPageBreak/>
        <w:t>有</w:t>
      </w:r>
      <w:r w:rsidRPr="00BC38B8">
        <w:t>220</w:t>
      </w:r>
      <w:r w:rsidRPr="00BC38B8">
        <w:rPr>
          <w:rFonts w:hint="cs"/>
        </w:rPr>
        <w:t>萬公頃之人造林。澳洲絕大多數地方都較為乾旱，旱地佔據全澳內陸的</w:t>
      </w:r>
      <w:r w:rsidRPr="00BC38B8">
        <w:t>70%</w:t>
      </w:r>
      <w:r w:rsidRPr="00BC38B8">
        <w:rPr>
          <w:rFonts w:hint="cs"/>
        </w:rPr>
        <w:t>，難以支撐森林的成長。澳洲的天然林主要分</w:t>
      </w:r>
      <w:r w:rsidRPr="00BC38B8">
        <w:rPr>
          <w:rFonts w:hint="eastAsia"/>
        </w:rPr>
        <w:t>布</w:t>
      </w:r>
      <w:r w:rsidRPr="00BC38B8">
        <w:rPr>
          <w:rFonts w:hint="cs"/>
        </w:rPr>
        <w:t>在年降雨量超過</w:t>
      </w:r>
      <w:r w:rsidRPr="00BC38B8">
        <w:t>500</w:t>
      </w:r>
      <w:r w:rsidRPr="00BC38B8">
        <w:rPr>
          <w:rFonts w:hint="cs"/>
        </w:rPr>
        <w:t>毫米的地區。商業人造林則主要栽種在年降雨量超過</w:t>
      </w:r>
      <w:r w:rsidRPr="00BC38B8">
        <w:t>700</w:t>
      </w:r>
      <w:r w:rsidRPr="00BC38B8">
        <w:rPr>
          <w:rFonts w:hint="cs"/>
        </w:rPr>
        <w:t>毫米的地區。澳洲有工業人工林面積</w:t>
      </w:r>
      <w:r w:rsidRPr="00BC38B8">
        <w:t>200</w:t>
      </w:r>
      <w:r w:rsidRPr="00BC38B8">
        <w:rPr>
          <w:rFonts w:hint="cs"/>
        </w:rPr>
        <w:t>萬公頃，其中</w:t>
      </w:r>
      <w:r w:rsidRPr="00BC38B8">
        <w:t>77%</w:t>
      </w:r>
      <w:r w:rsidRPr="00BC38B8">
        <w:rPr>
          <w:rFonts w:hint="cs"/>
        </w:rPr>
        <w:t>為私人機構或公司擁有。其中</w:t>
      </w:r>
      <w:r w:rsidRPr="00BC38B8">
        <w:t>50%</w:t>
      </w:r>
      <w:r w:rsidRPr="00BC38B8">
        <w:rPr>
          <w:rFonts w:hint="cs"/>
        </w:rPr>
        <w:t>的工業人工林為軟木樹種，約達</w:t>
      </w:r>
      <w:r w:rsidRPr="00BC38B8">
        <w:t>102</w:t>
      </w:r>
      <w:r w:rsidRPr="00BC38B8">
        <w:rPr>
          <w:rFonts w:hint="cs"/>
        </w:rPr>
        <w:t>萬</w:t>
      </w:r>
      <w:r w:rsidRPr="00BC38B8">
        <w:t>4,000</w:t>
      </w:r>
      <w:r w:rsidRPr="00BC38B8">
        <w:rPr>
          <w:rFonts w:hint="cs"/>
        </w:rPr>
        <w:t>公頃，另外</w:t>
      </w:r>
      <w:r w:rsidRPr="00BC38B8">
        <w:t>50%</w:t>
      </w:r>
      <w:r w:rsidRPr="00BC38B8">
        <w:rPr>
          <w:rFonts w:hint="cs"/>
        </w:rPr>
        <w:t>為硬木樹種，約為</w:t>
      </w:r>
      <w:r w:rsidRPr="00BC38B8">
        <w:t>96.3</w:t>
      </w:r>
      <w:r w:rsidRPr="00BC38B8">
        <w:rPr>
          <w:rFonts w:hint="cs"/>
        </w:rPr>
        <w:t>萬公頃。澳洲木材生產的</w:t>
      </w:r>
      <w:r w:rsidRPr="00BC38B8">
        <w:t>83%</w:t>
      </w:r>
      <w:r w:rsidRPr="00BC38B8">
        <w:rPr>
          <w:rFonts w:hint="cs"/>
        </w:rPr>
        <w:t>來自工業人工林。市場報告預估到</w:t>
      </w:r>
      <w:r w:rsidRPr="00BC38B8">
        <w:t>2030</w:t>
      </w:r>
      <w:r w:rsidRPr="00BC38B8">
        <w:rPr>
          <w:rFonts w:hint="cs"/>
        </w:rPr>
        <w:t>年，澳洲人工林和天然林木材生產將達</w:t>
      </w:r>
      <w:r w:rsidRPr="00BC38B8">
        <w:t>3,600</w:t>
      </w:r>
      <w:r w:rsidRPr="00BC38B8">
        <w:rPr>
          <w:rFonts w:hint="cs"/>
        </w:rPr>
        <w:t>萬立方公尺，供應量超過同期澳洲國內市場木材需求所預期的</w:t>
      </w:r>
      <w:r w:rsidRPr="00BC38B8">
        <w:t>2,420</w:t>
      </w:r>
      <w:r w:rsidRPr="00BC38B8">
        <w:rPr>
          <w:rFonts w:hint="cs"/>
        </w:rPr>
        <w:t>萬立方米的</w:t>
      </w:r>
      <w:r w:rsidRPr="00BC38B8">
        <w:t>50%</w:t>
      </w:r>
      <w:r w:rsidRPr="00BC38B8">
        <w:rPr>
          <w:rFonts w:hint="cs"/>
        </w:rPr>
        <w:t>。</w:t>
      </w:r>
    </w:p>
    <w:p w:rsidR="00BC38B8" w:rsidRPr="00BC38B8" w:rsidRDefault="00BC38B8" w:rsidP="00BC38B8">
      <w:pPr>
        <w:pStyle w:val="42420"/>
        <w:ind w:left="945" w:firstLine="472"/>
      </w:pPr>
      <w:r w:rsidRPr="00BC38B8">
        <w:rPr>
          <w:rFonts w:hint="cs"/>
        </w:rPr>
        <w:t>在漁業方面，澳洲四面環海，具有全世界最長之海岸線，澳洲漁場涵蓋面積比澳洲土地面積還大</w:t>
      </w:r>
      <w:r w:rsidRPr="00BC38B8">
        <w:t>16%</w:t>
      </w:r>
      <w:r w:rsidRPr="00BC38B8">
        <w:rPr>
          <w:rFonts w:hint="cs"/>
        </w:rPr>
        <w:t>，為世界第</w:t>
      </w:r>
      <w:r w:rsidRPr="00BC38B8">
        <w:t>3</w:t>
      </w:r>
      <w:r w:rsidRPr="00BC38B8">
        <w:rPr>
          <w:rFonts w:hint="cs"/>
        </w:rPr>
        <w:t>大漁場，工業污染較少，漁源豐富，每年漁獲量約為</w:t>
      </w:r>
      <w:r w:rsidRPr="00BC38B8">
        <w:t>22</w:t>
      </w:r>
      <w:r w:rsidRPr="00BC38B8">
        <w:rPr>
          <w:rFonts w:hint="cs"/>
        </w:rPr>
        <w:t>至</w:t>
      </w:r>
      <w:r w:rsidRPr="00BC38B8">
        <w:t>23</w:t>
      </w:r>
      <w:r w:rsidRPr="00BC38B8">
        <w:rPr>
          <w:rFonts w:hint="cs"/>
        </w:rPr>
        <w:t>萬公噸，根據</w:t>
      </w:r>
      <w:r w:rsidRPr="00BC38B8">
        <w:t>IBIS World</w:t>
      </w:r>
      <w:r w:rsidRPr="00BC38B8">
        <w:rPr>
          <w:rFonts w:hint="cs"/>
        </w:rPr>
        <w:t>報告指出，澳洲漁產年營業額約</w:t>
      </w:r>
      <w:r w:rsidRPr="00BC38B8">
        <w:t>17</w:t>
      </w:r>
      <w:r w:rsidRPr="00BC38B8">
        <w:rPr>
          <w:rFonts w:hint="cs"/>
        </w:rPr>
        <w:t>億澳元，從業人口約</w:t>
      </w:r>
      <w:r w:rsidRPr="00BC38B8">
        <w:t>5,700</w:t>
      </w:r>
      <w:r w:rsidRPr="00BC38B8">
        <w:rPr>
          <w:rFonts w:hint="cs"/>
        </w:rPr>
        <w:t>人；未來</w:t>
      </w:r>
      <w:r w:rsidRPr="00BC38B8">
        <w:t>5</w:t>
      </w:r>
      <w:r w:rsidRPr="00BC38B8">
        <w:rPr>
          <w:rFonts w:hint="cs"/>
        </w:rPr>
        <w:t>年估計每年營業額將微幅成長</w:t>
      </w:r>
      <w:r w:rsidRPr="00BC38B8">
        <w:t>0.7%</w:t>
      </w:r>
      <w:r w:rsidRPr="00BC38B8">
        <w:rPr>
          <w:rFonts w:hint="cs"/>
        </w:rPr>
        <w:t>。澳洲漁業收入主要來自出口市場</w:t>
      </w:r>
      <w:r w:rsidRPr="00BC38B8">
        <w:t xml:space="preserve"> </w:t>
      </w:r>
      <w:r w:rsidR="008E3C6B">
        <w:t>（</w:t>
      </w:r>
      <w:r w:rsidRPr="00BC38B8">
        <w:t>60.4%</w:t>
      </w:r>
      <w:r w:rsidR="008E3C6B">
        <w:t>）</w:t>
      </w:r>
      <w:r w:rsidRPr="00BC38B8">
        <w:rPr>
          <w:rFonts w:hint="cs"/>
        </w:rPr>
        <w:t>，其餘部分來自國內市場，包括海鮮加工</w:t>
      </w:r>
      <w:r w:rsidR="008E3C6B">
        <w:t>（</w:t>
      </w:r>
      <w:r w:rsidRPr="00BC38B8">
        <w:t>19.8%</w:t>
      </w:r>
      <w:r w:rsidR="008E3C6B">
        <w:t>）</w:t>
      </w:r>
      <w:r w:rsidRPr="00BC38B8">
        <w:rPr>
          <w:rFonts w:hint="cs"/>
        </w:rPr>
        <w:t>，批發</w:t>
      </w:r>
      <w:r w:rsidR="008E3C6B">
        <w:t>（</w:t>
      </w:r>
      <w:r w:rsidRPr="00BC38B8">
        <w:t>15.9%</w:t>
      </w:r>
      <w:r w:rsidR="008E3C6B">
        <w:t>）</w:t>
      </w:r>
      <w:r w:rsidRPr="00BC38B8">
        <w:rPr>
          <w:rFonts w:hint="cs"/>
        </w:rPr>
        <w:t>和零售</w:t>
      </w:r>
      <w:r w:rsidR="008E3C6B">
        <w:t>（</w:t>
      </w:r>
      <w:r w:rsidRPr="00BC38B8">
        <w:t>3.9%</w:t>
      </w:r>
      <w:r w:rsidR="008E3C6B">
        <w:t>）</w:t>
      </w:r>
      <w:r w:rsidRPr="00BC38B8">
        <w:rPr>
          <w:rFonts w:hint="cs"/>
        </w:rPr>
        <w:t>。澳洲水域雖有</w:t>
      </w:r>
      <w:r w:rsidRPr="00BC38B8">
        <w:t>3,000</w:t>
      </w:r>
      <w:r w:rsidRPr="00BC38B8">
        <w:rPr>
          <w:rFonts w:hint="cs"/>
        </w:rPr>
        <w:t>種之魚類和相同數量種類之貝殼類，然而澳洲重視環境保護，加以傳統上澳洲人對各項水產品之消費量較少，故被商業捕撈之種類尚不到</w:t>
      </w:r>
      <w:r w:rsidRPr="00BC38B8">
        <w:t>600</w:t>
      </w:r>
      <w:r w:rsidRPr="00BC38B8">
        <w:rPr>
          <w:rFonts w:hint="cs"/>
        </w:rPr>
        <w:t>種。目前澳洲主要商業化之水產品為蝦、龍蝦、鮑魚、鮪魚、干貝及珍珠貝等高經濟價值之漁產，其他魚種尚未大量開發。</w:t>
      </w:r>
    </w:p>
    <w:p w:rsidR="009503E8" w:rsidRPr="007A0662" w:rsidRDefault="009503E8" w:rsidP="009503E8">
      <w:pPr>
        <w:pStyle w:val="42420"/>
        <w:kinsoku/>
        <w:ind w:left="945" w:firstLine="472"/>
        <w:rPr>
          <w:rFonts w:eastAsia="SimSun"/>
        </w:rPr>
      </w:pPr>
      <w:r w:rsidRPr="007A0662">
        <w:rPr>
          <w:rFonts w:hint="eastAsia"/>
        </w:rPr>
        <w:t>澳洲近年水產養殖亦發展迅速，水產主要養殖種類為南洋珠、牡蠣、鱒魚、蝦類和鮭魚等。我國移民多在昆士蘭州及新南威爾斯州北部沿海從事草蝦和班節蝦養殖，目前已成為澳洲該等蝦類的主要供應商。我國另有移民在南澳州阿得雷德市養殖淡水鱸魚</w:t>
      </w:r>
      <w:r w:rsidR="00321254">
        <w:rPr>
          <w:rFonts w:hint="eastAsia"/>
          <w:lang w:eastAsia="zh-TW"/>
        </w:rPr>
        <w:t>（</w:t>
      </w:r>
      <w:r w:rsidRPr="007A0662">
        <w:rPr>
          <w:rFonts w:hint="eastAsia"/>
        </w:rPr>
        <w:t>Barramundi</w:t>
      </w:r>
      <w:r w:rsidR="00321254">
        <w:rPr>
          <w:rFonts w:hint="eastAsia"/>
          <w:lang w:eastAsia="zh-TW"/>
        </w:rPr>
        <w:t>）</w:t>
      </w:r>
      <w:r w:rsidRPr="007A0662">
        <w:rPr>
          <w:rFonts w:hint="eastAsia"/>
        </w:rPr>
        <w:t>、及在南澳州</w:t>
      </w:r>
      <w:r w:rsidRPr="007A0662">
        <w:rPr>
          <w:rFonts w:hint="eastAsia"/>
        </w:rPr>
        <w:t>Mt Gambia</w:t>
      </w:r>
      <w:r w:rsidRPr="007A0662">
        <w:rPr>
          <w:rFonts w:hint="eastAsia"/>
        </w:rPr>
        <w:t>與塔斯馬尼亞州養殖鮑魚。</w:t>
      </w:r>
    </w:p>
    <w:p w:rsidR="009503E8" w:rsidRPr="007A0662" w:rsidRDefault="009503E8" w:rsidP="00321254">
      <w:pPr>
        <w:pStyle w:val="a5"/>
        <w:ind w:left="945" w:hanging="709"/>
      </w:pPr>
      <w:r w:rsidRPr="007A0662">
        <w:rPr>
          <w:rFonts w:hint="eastAsia"/>
        </w:rPr>
        <w:t>（三）礦產</w:t>
      </w:r>
    </w:p>
    <w:p w:rsidR="009503E8" w:rsidRPr="007A0662" w:rsidRDefault="009503E8" w:rsidP="009503E8">
      <w:pPr>
        <w:pStyle w:val="ae"/>
        <w:ind w:left="945" w:firstLine="472"/>
        <w:rPr>
          <w:lang w:eastAsia="zh-TW"/>
        </w:rPr>
      </w:pPr>
      <w:r w:rsidRPr="007A0662">
        <w:rPr>
          <w:rFonts w:hint="eastAsia"/>
        </w:rPr>
        <w:t>澳洲為全球能礦大國，擁有全球最大之經濟效益資源值（</w:t>
      </w:r>
      <w:r w:rsidRPr="007A0662">
        <w:rPr>
          <w:rFonts w:hint="eastAsia"/>
        </w:rPr>
        <w:t>The World</w:t>
      </w:r>
      <w:r w:rsidRPr="007A0662">
        <w:t>’</w:t>
      </w:r>
      <w:r w:rsidRPr="007A0662">
        <w:rPr>
          <w:rFonts w:hint="eastAsia"/>
        </w:rPr>
        <w:t xml:space="preserve">s </w:t>
      </w:r>
      <w:r w:rsidRPr="007A0662">
        <w:rPr>
          <w:rFonts w:hint="eastAsia"/>
        </w:rPr>
        <w:lastRenderedPageBreak/>
        <w:t>Largest Economic Demonstrated Resources, EDR</w:t>
      </w:r>
      <w:r w:rsidRPr="007A0662">
        <w:rPr>
          <w:rFonts w:hint="eastAsia"/>
        </w:rPr>
        <w:t>），其中</w:t>
      </w:r>
      <w:r w:rsidRPr="007A0662">
        <w:rPr>
          <w:rFonts w:hint="eastAsia"/>
        </w:rPr>
        <w:t>EDR</w:t>
      </w:r>
      <w:r w:rsidRPr="007A0662">
        <w:rPr>
          <w:rFonts w:hint="eastAsia"/>
        </w:rPr>
        <w:t>居全球首位</w:t>
      </w:r>
      <w:r w:rsidRPr="007A0662">
        <w:rPr>
          <w:rFonts w:hint="eastAsia"/>
          <w:lang w:eastAsia="zh-TW"/>
        </w:rPr>
        <w:t>者</w:t>
      </w:r>
      <w:r w:rsidRPr="007A0662">
        <w:rPr>
          <w:rFonts w:hint="eastAsia"/>
        </w:rPr>
        <w:t>包括褐煤、鉛、金紅石（</w:t>
      </w:r>
      <w:r w:rsidRPr="007A0662">
        <w:rPr>
          <w:rFonts w:hint="eastAsia"/>
        </w:rPr>
        <w:t>rutile</w:t>
      </w:r>
      <w:r w:rsidRPr="007A0662">
        <w:rPr>
          <w:rFonts w:hint="eastAsia"/>
        </w:rPr>
        <w:t>）、鎳、鎳、鈾及鋅，居次位</w:t>
      </w:r>
      <w:r w:rsidRPr="007A0662">
        <w:rPr>
          <w:rFonts w:hint="eastAsia"/>
          <w:lang w:eastAsia="zh-TW"/>
        </w:rPr>
        <w:t>者</w:t>
      </w:r>
      <w:r w:rsidRPr="007A0662">
        <w:rPr>
          <w:rFonts w:hint="eastAsia"/>
        </w:rPr>
        <w:t>包括鋁土、銅、金、鐵礦、鈦、銀及鉭，第</w:t>
      </w:r>
      <w:r w:rsidRPr="007A0662">
        <w:rPr>
          <w:rFonts w:hint="eastAsia"/>
        </w:rPr>
        <w:t>3</w:t>
      </w:r>
      <w:r w:rsidRPr="007A0662">
        <w:rPr>
          <w:rFonts w:hint="eastAsia"/>
        </w:rPr>
        <w:t>位工業鑽石及第</w:t>
      </w:r>
      <w:r w:rsidRPr="007A0662">
        <w:rPr>
          <w:rFonts w:hint="eastAsia"/>
        </w:rPr>
        <w:t>4</w:t>
      </w:r>
      <w:r w:rsidRPr="007A0662">
        <w:rPr>
          <w:rFonts w:hint="eastAsia"/>
        </w:rPr>
        <w:t>位之錳，另有蘊藏量豐富之礦物資源近百餘種。</w:t>
      </w:r>
      <w:r w:rsidRPr="007A0662">
        <w:rPr>
          <w:rFonts w:hint="eastAsia"/>
          <w:lang w:eastAsia="zh-TW"/>
        </w:rPr>
        <w:t>目前已發現蘊藏量豐富之礦物資源共有</w:t>
      </w:r>
      <w:r w:rsidRPr="007A0662">
        <w:rPr>
          <w:lang w:eastAsia="zh-TW"/>
        </w:rPr>
        <w:t>70</w:t>
      </w:r>
      <w:r w:rsidRPr="007A0662">
        <w:rPr>
          <w:rFonts w:hint="eastAsia"/>
          <w:lang w:eastAsia="zh-TW"/>
        </w:rPr>
        <w:t>餘種，其中</w:t>
      </w:r>
      <w:r w:rsidRPr="007A0662">
        <w:rPr>
          <w:lang w:eastAsia="zh-TW"/>
        </w:rPr>
        <w:t>23</w:t>
      </w:r>
      <w:r w:rsidRPr="007A0662">
        <w:rPr>
          <w:rFonts w:hint="eastAsia"/>
          <w:lang w:eastAsia="zh-TW"/>
        </w:rPr>
        <w:t>種已大規模生產。現為全球</w:t>
      </w:r>
      <w:r w:rsidR="00F27DCF" w:rsidRPr="00F27DCF">
        <w:rPr>
          <w:rFonts w:hint="eastAsia"/>
          <w:lang w:eastAsia="zh-TW"/>
        </w:rPr>
        <w:t>鐵礦砂、煤礦及未鍛煉鉛最大出口國，全球第</w:t>
      </w:r>
      <w:r w:rsidR="00F27DCF" w:rsidRPr="00F27DCF">
        <w:rPr>
          <w:rFonts w:hint="eastAsia"/>
          <w:lang w:eastAsia="zh-TW"/>
        </w:rPr>
        <w:t>2</w:t>
      </w:r>
      <w:r w:rsidR="00F27DCF" w:rsidRPr="00F27DCF">
        <w:rPr>
          <w:rFonts w:hint="eastAsia"/>
          <w:lang w:eastAsia="zh-TW"/>
        </w:rPr>
        <w:t>大鋁礦</w:t>
      </w:r>
      <w:proofErr w:type="gramStart"/>
      <w:r w:rsidR="00F27DCF" w:rsidRPr="00F27DCF">
        <w:rPr>
          <w:rFonts w:hint="eastAsia"/>
          <w:lang w:eastAsia="zh-TW"/>
        </w:rPr>
        <w:t>砂</w:t>
      </w:r>
      <w:proofErr w:type="gramEnd"/>
      <w:r w:rsidR="00F27DCF" w:rsidRPr="00F27DCF">
        <w:rPr>
          <w:rFonts w:hint="eastAsia"/>
          <w:lang w:eastAsia="zh-TW"/>
        </w:rPr>
        <w:t>出口國，另銅礦、鋅礦</w:t>
      </w:r>
      <w:r w:rsidR="00F27DCF">
        <w:rPr>
          <w:rFonts w:hint="eastAsia"/>
          <w:lang w:eastAsia="zh-TW"/>
        </w:rPr>
        <w:t>及</w:t>
      </w:r>
      <w:r w:rsidR="00F27DCF" w:rsidRPr="00F27DCF">
        <w:rPr>
          <w:rFonts w:hint="eastAsia"/>
          <w:lang w:eastAsia="zh-TW"/>
        </w:rPr>
        <w:t>液化天然氣（</w:t>
      </w:r>
      <w:r w:rsidR="00F27DCF" w:rsidRPr="00F27DCF">
        <w:rPr>
          <w:rFonts w:hint="eastAsia"/>
          <w:lang w:eastAsia="zh-TW"/>
        </w:rPr>
        <w:t>LNG</w:t>
      </w:r>
      <w:r w:rsidR="00F27DCF" w:rsidRPr="00F27DCF">
        <w:rPr>
          <w:rFonts w:hint="eastAsia"/>
          <w:lang w:eastAsia="zh-TW"/>
        </w:rPr>
        <w:t>）出口排名全球第</w:t>
      </w:r>
      <w:r w:rsidR="00F27DCF" w:rsidRPr="00F27DCF">
        <w:rPr>
          <w:rFonts w:hint="eastAsia"/>
          <w:lang w:eastAsia="zh-TW"/>
        </w:rPr>
        <w:t>3</w:t>
      </w:r>
      <w:r w:rsidR="00F27DCF" w:rsidRPr="00F27DCF">
        <w:rPr>
          <w:rFonts w:hint="eastAsia"/>
          <w:lang w:eastAsia="zh-TW"/>
        </w:rPr>
        <w:t>位，第</w:t>
      </w:r>
      <w:r w:rsidR="00F27DCF" w:rsidRPr="00F27DCF">
        <w:rPr>
          <w:rFonts w:hint="eastAsia"/>
          <w:lang w:eastAsia="zh-TW"/>
        </w:rPr>
        <w:t>6</w:t>
      </w:r>
      <w:r w:rsidR="00F27DCF" w:rsidRPr="00F27DCF">
        <w:rPr>
          <w:rFonts w:hint="eastAsia"/>
          <w:lang w:eastAsia="zh-TW"/>
        </w:rPr>
        <w:t>大黃金出口國</w:t>
      </w:r>
      <w:r w:rsidRPr="007A0662">
        <w:rPr>
          <w:rFonts w:hint="eastAsia"/>
          <w:lang w:eastAsia="zh-TW"/>
        </w:rPr>
        <w:t>，</w:t>
      </w:r>
      <w:proofErr w:type="gramStart"/>
      <w:r w:rsidRPr="007A0662">
        <w:rPr>
          <w:rFonts w:hint="eastAsia"/>
          <w:lang w:eastAsia="zh-TW"/>
        </w:rPr>
        <w:t>此外，</w:t>
      </w:r>
      <w:proofErr w:type="gramEnd"/>
      <w:r w:rsidRPr="007A0662">
        <w:rPr>
          <w:rFonts w:hint="eastAsia"/>
          <w:lang w:eastAsia="zh-TW"/>
        </w:rPr>
        <w:t>鎳、</w:t>
      </w:r>
      <w:r w:rsidR="009B38DE">
        <w:rPr>
          <w:rFonts w:hint="eastAsia"/>
          <w:lang w:eastAsia="zh-TW"/>
        </w:rPr>
        <w:t>銀</w:t>
      </w:r>
      <w:r w:rsidRPr="007A0662">
        <w:rPr>
          <w:rFonts w:hint="eastAsia"/>
          <w:lang w:eastAsia="zh-TW"/>
        </w:rPr>
        <w:t>及銅等礦藏蘊藏豐富，為澳洲賺入可觀之外匯。</w:t>
      </w:r>
    </w:p>
    <w:p w:rsidR="009503E8" w:rsidRPr="007A0662" w:rsidRDefault="009503E8" w:rsidP="009503E8">
      <w:pPr>
        <w:pStyle w:val="ae"/>
        <w:ind w:left="945" w:firstLine="472"/>
        <w:rPr>
          <w:lang w:eastAsia="zh-TW"/>
        </w:rPr>
      </w:pPr>
      <w:r w:rsidRPr="007A0662">
        <w:rPr>
          <w:rFonts w:hint="eastAsia"/>
          <w:lang w:eastAsia="zh-TW"/>
        </w:rPr>
        <w:t>澳洲在礦業設備、技術及服務（</w:t>
      </w:r>
      <w:r w:rsidRPr="007A0662">
        <w:rPr>
          <w:rFonts w:hint="eastAsia"/>
          <w:lang w:eastAsia="zh-TW"/>
        </w:rPr>
        <w:t>METS</w:t>
      </w:r>
      <w:r w:rsidRPr="007A0662">
        <w:rPr>
          <w:rFonts w:hint="eastAsia"/>
          <w:lang w:eastAsia="zh-TW"/>
        </w:rPr>
        <w:t>）領域，亦為領先全球的開發及製造國。澳洲公司在完整的供應鏈階段相當具競爭力，其中包括探</w:t>
      </w:r>
      <w:proofErr w:type="gramStart"/>
      <w:r w:rsidRPr="007A0662">
        <w:rPr>
          <w:rFonts w:hint="eastAsia"/>
          <w:lang w:eastAsia="zh-TW"/>
        </w:rPr>
        <w:t>勘</w:t>
      </w:r>
      <w:proofErr w:type="gramEnd"/>
      <w:r w:rsidRPr="007A0662">
        <w:rPr>
          <w:rFonts w:hint="eastAsia"/>
          <w:lang w:eastAsia="zh-TW"/>
        </w:rPr>
        <w:t>、工程、礦物加工</w:t>
      </w:r>
      <w:r w:rsidR="007C5EF2">
        <w:rPr>
          <w:rFonts w:hint="eastAsia"/>
          <w:lang w:eastAsia="zh-TW"/>
        </w:rPr>
        <w:t>（</w:t>
      </w:r>
      <w:r w:rsidRPr="007A0662">
        <w:rPr>
          <w:rFonts w:hint="eastAsia"/>
          <w:lang w:eastAsia="zh-TW"/>
        </w:rPr>
        <w:t>如金屬之提煉與純化或新冶金科技</w:t>
      </w:r>
      <w:r w:rsidR="007C5EF2">
        <w:rPr>
          <w:rFonts w:hint="eastAsia"/>
          <w:lang w:eastAsia="zh-TW"/>
        </w:rPr>
        <w:t>）</w:t>
      </w:r>
      <w:r w:rsidRPr="007A0662">
        <w:rPr>
          <w:rFonts w:hint="eastAsia"/>
          <w:lang w:eastAsia="zh-TW"/>
        </w:rPr>
        <w:t>、環境管理、礦業安全、研發及訓練等。</w:t>
      </w:r>
    </w:p>
    <w:p w:rsidR="009503E8" w:rsidRPr="007A0662" w:rsidRDefault="009503E8" w:rsidP="009503E8">
      <w:pPr>
        <w:pStyle w:val="ae"/>
        <w:ind w:left="945" w:firstLine="472"/>
        <w:rPr>
          <w:lang w:eastAsia="zh-TW"/>
        </w:rPr>
      </w:pPr>
      <w:proofErr w:type="gramStart"/>
      <w:r w:rsidRPr="007A0662">
        <w:rPr>
          <w:rFonts w:hint="eastAsia"/>
          <w:lang w:eastAsia="zh-TW"/>
        </w:rPr>
        <w:t>能礦熱也</w:t>
      </w:r>
      <w:proofErr w:type="gramEnd"/>
      <w:r w:rsidRPr="007A0662">
        <w:rPr>
          <w:rFonts w:hint="eastAsia"/>
          <w:lang w:eastAsia="zh-TW"/>
        </w:rPr>
        <w:t>造成勞工短缺及排擠其他經濟部門發展之不利效應，產生所謂雙速經濟之局面。另中國大陸經濟因發展快速，為澳洲能礦最大出口</w:t>
      </w:r>
      <w:proofErr w:type="gramStart"/>
      <w:r w:rsidRPr="007A0662">
        <w:rPr>
          <w:rFonts w:hint="eastAsia"/>
          <w:lang w:eastAsia="zh-TW"/>
        </w:rPr>
        <w:t>巿</w:t>
      </w:r>
      <w:proofErr w:type="gramEnd"/>
      <w:r w:rsidRPr="007A0662">
        <w:rPr>
          <w:rFonts w:hint="eastAsia"/>
          <w:lang w:eastAsia="zh-TW"/>
        </w:rPr>
        <w:t>場，中國大陸近年更大舉投資澳洲能礦資產，雙方經貿關係易形密切；</w:t>
      </w:r>
      <w:proofErr w:type="gramStart"/>
      <w:r w:rsidRPr="007A0662">
        <w:rPr>
          <w:rFonts w:hint="eastAsia"/>
          <w:lang w:eastAsia="zh-TW"/>
        </w:rPr>
        <w:t>惟</w:t>
      </w:r>
      <w:proofErr w:type="gramEnd"/>
      <w:r w:rsidRPr="007A0662">
        <w:rPr>
          <w:rFonts w:hint="eastAsia"/>
          <w:lang w:eastAsia="zh-TW"/>
        </w:rPr>
        <w:t>澳洲亦因煤、鐵等礦產出口過度依賴中國大陸</w:t>
      </w:r>
      <w:proofErr w:type="gramStart"/>
      <w:r w:rsidRPr="007A0662">
        <w:rPr>
          <w:rFonts w:hint="eastAsia"/>
          <w:lang w:eastAsia="zh-TW"/>
        </w:rPr>
        <w:t>巿</w:t>
      </w:r>
      <w:proofErr w:type="gramEnd"/>
      <w:r w:rsidRPr="007A0662">
        <w:rPr>
          <w:rFonts w:hint="eastAsia"/>
          <w:lang w:eastAsia="zh-TW"/>
        </w:rPr>
        <w:t>場，經濟易受到其經濟榮枯之牽制，中國大陸經濟</w:t>
      </w:r>
      <w:r w:rsidR="007D442A">
        <w:rPr>
          <w:rFonts w:hint="eastAsia"/>
          <w:lang w:eastAsia="zh-TW"/>
        </w:rPr>
        <w:t>於</w:t>
      </w:r>
      <w:r w:rsidRPr="007A0662">
        <w:rPr>
          <w:rFonts w:hint="eastAsia"/>
          <w:lang w:eastAsia="zh-TW"/>
        </w:rPr>
        <w:t>2011</w:t>
      </w:r>
      <w:r w:rsidRPr="007A0662">
        <w:rPr>
          <w:rFonts w:hint="eastAsia"/>
          <w:lang w:eastAsia="zh-TW"/>
        </w:rPr>
        <w:t>至</w:t>
      </w:r>
      <w:r w:rsidRPr="007A0662">
        <w:rPr>
          <w:rFonts w:hint="eastAsia"/>
          <w:lang w:eastAsia="zh-TW"/>
        </w:rPr>
        <w:t>2012</w:t>
      </w:r>
      <w:r w:rsidRPr="007A0662">
        <w:rPr>
          <w:rFonts w:hint="eastAsia"/>
          <w:lang w:eastAsia="zh-TW"/>
        </w:rPr>
        <w:t>年</w:t>
      </w:r>
      <w:r w:rsidR="007D442A">
        <w:rPr>
          <w:rFonts w:hint="eastAsia"/>
          <w:lang w:eastAsia="zh-TW"/>
        </w:rPr>
        <w:t>間</w:t>
      </w:r>
      <w:r w:rsidRPr="007A0662">
        <w:rPr>
          <w:rFonts w:hint="eastAsia"/>
          <w:lang w:eastAsia="zh-TW"/>
        </w:rPr>
        <w:t>成長放緩，即對澳洲經濟及出口造成立即之衝擊，</w:t>
      </w:r>
      <w:r w:rsidR="007D442A">
        <w:rPr>
          <w:rFonts w:hint="eastAsia"/>
          <w:lang w:eastAsia="zh-TW"/>
        </w:rPr>
        <w:t>2019</w:t>
      </w:r>
      <w:r w:rsidR="007D442A">
        <w:rPr>
          <w:rFonts w:hint="eastAsia"/>
          <w:lang w:eastAsia="zh-TW"/>
        </w:rPr>
        <w:t>年</w:t>
      </w:r>
      <w:r w:rsidR="007D442A">
        <w:rPr>
          <w:rFonts w:hint="eastAsia"/>
          <w:lang w:eastAsia="zh-TW"/>
        </w:rPr>
        <w:t>2</w:t>
      </w:r>
      <w:r w:rsidR="007D442A">
        <w:rPr>
          <w:rFonts w:hint="eastAsia"/>
          <w:lang w:eastAsia="zh-TW"/>
        </w:rPr>
        <w:t>月中國大連港禁止澳洲煤礦進口，引起業者強力關切並迫澳洲政府在強大壓力下被動回應，</w:t>
      </w:r>
      <w:r w:rsidRPr="007A0662">
        <w:rPr>
          <w:rFonts w:hint="eastAsia"/>
          <w:lang w:eastAsia="zh-TW"/>
        </w:rPr>
        <w:t>澳洲已意識到此一趨勢並逐步調整經濟，盼由能礦資源主導的成長模式轉變為更多元面向發展的成長模式，如服務業</w:t>
      </w:r>
      <w:proofErr w:type="gramStart"/>
      <w:r w:rsidRPr="007A0662">
        <w:rPr>
          <w:rFonts w:hint="eastAsia"/>
          <w:lang w:eastAsia="zh-TW"/>
        </w:rPr>
        <w:t>勃</w:t>
      </w:r>
      <w:proofErr w:type="gramEnd"/>
      <w:r w:rsidRPr="007A0662">
        <w:rPr>
          <w:rFonts w:hint="eastAsia"/>
          <w:lang w:eastAsia="zh-TW"/>
        </w:rPr>
        <w:t>興所帶來的就業成長。</w:t>
      </w:r>
    </w:p>
    <w:p w:rsidR="009503E8" w:rsidRPr="007A0662" w:rsidRDefault="009503E8" w:rsidP="007A0662">
      <w:pPr>
        <w:pStyle w:val="a4"/>
      </w:pPr>
      <w:r w:rsidRPr="007A0662">
        <w:rPr>
          <w:rFonts w:hint="eastAsia"/>
        </w:rPr>
        <w:t>三、產業概況</w:t>
      </w:r>
    </w:p>
    <w:p w:rsidR="009503E8" w:rsidRPr="007A0662" w:rsidRDefault="009503E8" w:rsidP="009503E8">
      <w:pPr>
        <w:ind w:firstLine="472"/>
      </w:pPr>
      <w:r w:rsidRPr="007A0662">
        <w:rPr>
          <w:rFonts w:hint="eastAsia"/>
        </w:rPr>
        <w:t>依據澳洲產業</w:t>
      </w:r>
      <w:r w:rsidR="009B38DE">
        <w:rPr>
          <w:rFonts w:hint="eastAsia"/>
          <w:lang w:eastAsia="zh-TW"/>
        </w:rPr>
        <w:t>、創新暨科學</w:t>
      </w:r>
      <w:r w:rsidRPr="007A0662">
        <w:rPr>
          <w:rFonts w:hint="eastAsia"/>
        </w:rPr>
        <w:t>部</w:t>
      </w:r>
      <w:r w:rsidR="007C5EF2">
        <w:rPr>
          <w:rFonts w:hint="eastAsia"/>
        </w:rPr>
        <w:t>（</w:t>
      </w:r>
      <w:r w:rsidRPr="007A0662">
        <w:rPr>
          <w:rFonts w:hint="eastAsia"/>
        </w:rPr>
        <w:t>Department of Industry</w:t>
      </w:r>
      <w:r w:rsidR="009B38DE">
        <w:rPr>
          <w:rFonts w:hint="eastAsia"/>
          <w:lang w:eastAsia="zh-TW"/>
        </w:rPr>
        <w:t>, Innovation and Science</w:t>
      </w:r>
      <w:r w:rsidR="007C5EF2">
        <w:rPr>
          <w:rFonts w:hint="eastAsia"/>
        </w:rPr>
        <w:t>）</w:t>
      </w:r>
      <w:r w:rsidRPr="007A0662">
        <w:rPr>
          <w:rFonts w:hint="eastAsia"/>
        </w:rPr>
        <w:t>公布之「</w:t>
      </w:r>
      <w:r w:rsidR="00CE5E31">
        <w:rPr>
          <w:rFonts w:hint="eastAsia"/>
          <w:lang w:eastAsia="zh-TW"/>
        </w:rPr>
        <w:t>Industry Insights Flexibility and Growth</w:t>
      </w:r>
      <w:r w:rsidR="00F17F0A">
        <w:rPr>
          <w:rFonts w:ascii="Arial Unicode MS" w:eastAsia="Arial Unicode MS" w:hAnsi="Arial Unicode MS" w:cs="Arial Unicode MS" w:hint="eastAsia"/>
          <w:lang w:eastAsia="zh-TW"/>
        </w:rPr>
        <w:t>」</w:t>
      </w:r>
      <w:r w:rsidR="00F17F0A">
        <w:rPr>
          <w:rFonts w:hint="eastAsia"/>
          <w:lang w:eastAsia="zh-TW"/>
        </w:rPr>
        <w:t>及</w:t>
      </w:r>
      <w:r w:rsidR="00F17F0A" w:rsidRPr="00027BAE">
        <w:rPr>
          <w:rFonts w:eastAsia="Arial Unicode MS"/>
          <w:lang w:eastAsia="zh-TW"/>
        </w:rPr>
        <w:t>「</w:t>
      </w:r>
      <w:r w:rsidR="00F17F0A" w:rsidRPr="00027BAE">
        <w:rPr>
          <w:rFonts w:eastAsia="Arial Unicode MS"/>
          <w:lang w:eastAsia="zh-TW"/>
        </w:rPr>
        <w:t xml:space="preserve">Industry </w:t>
      </w:r>
      <w:r w:rsidR="00024D06">
        <w:rPr>
          <w:rFonts w:eastAsia="Arial Unicode MS" w:hint="eastAsia"/>
          <w:lang w:eastAsia="zh-TW"/>
        </w:rPr>
        <w:t>Monitor</w:t>
      </w:r>
      <w:r w:rsidRPr="007A0662">
        <w:rPr>
          <w:rFonts w:hint="eastAsia"/>
        </w:rPr>
        <w:t>」內容，在</w:t>
      </w:r>
      <w:r w:rsidRPr="007A0662">
        <w:rPr>
          <w:rFonts w:hint="eastAsia"/>
        </w:rPr>
        <w:lastRenderedPageBreak/>
        <w:t>澳活動企業約有</w:t>
      </w:r>
      <w:r w:rsidR="00024D06">
        <w:rPr>
          <w:rFonts w:hint="eastAsia"/>
          <w:lang w:eastAsia="zh-TW"/>
        </w:rPr>
        <w:t>231</w:t>
      </w:r>
      <w:r w:rsidRPr="007A0662">
        <w:rPr>
          <w:rFonts w:hint="eastAsia"/>
        </w:rPr>
        <w:t>萬家，包括公部門，共計僱用逾</w:t>
      </w:r>
      <w:r w:rsidRPr="007A0662">
        <w:rPr>
          <w:rFonts w:hint="eastAsia"/>
        </w:rPr>
        <w:t>1,</w:t>
      </w:r>
      <w:r w:rsidR="00CE5E31">
        <w:rPr>
          <w:rFonts w:hint="eastAsia"/>
          <w:lang w:eastAsia="zh-TW"/>
        </w:rPr>
        <w:t>2</w:t>
      </w:r>
      <w:r w:rsidR="00024D06">
        <w:rPr>
          <w:rFonts w:hint="eastAsia"/>
          <w:lang w:eastAsia="zh-TW"/>
        </w:rPr>
        <w:t>82</w:t>
      </w:r>
      <w:r w:rsidRPr="007A0662">
        <w:rPr>
          <w:rFonts w:hint="eastAsia"/>
        </w:rPr>
        <w:t>萬人，每年產值達</w:t>
      </w:r>
      <w:r w:rsidRPr="007A0662">
        <w:rPr>
          <w:rFonts w:hint="eastAsia"/>
        </w:rPr>
        <w:t>1.</w:t>
      </w:r>
      <w:r w:rsidR="00CE5E31">
        <w:rPr>
          <w:rFonts w:hint="eastAsia"/>
          <w:lang w:eastAsia="zh-TW"/>
        </w:rPr>
        <w:t>4</w:t>
      </w:r>
      <w:r w:rsidRPr="007A0662">
        <w:rPr>
          <w:rFonts w:hint="eastAsia"/>
        </w:rPr>
        <w:t>兆澳元。</w:t>
      </w:r>
    </w:p>
    <w:p w:rsidR="009503E8" w:rsidRPr="00E91D36" w:rsidRDefault="009503E8" w:rsidP="00BB002D">
      <w:pPr>
        <w:ind w:firstLine="472"/>
        <w:rPr>
          <w:lang w:eastAsia="zh-TW"/>
        </w:rPr>
      </w:pPr>
      <w:r w:rsidRPr="00E91D36">
        <w:rPr>
          <w:rFonts w:hint="eastAsia"/>
          <w:lang w:eastAsia="zh-TW"/>
        </w:rPr>
        <w:t>與其他已開發國家發展軌跡相似，澳洲現今之經濟主力為服務業，占</w:t>
      </w:r>
      <w:r w:rsidRPr="00E91D36">
        <w:rPr>
          <w:lang w:eastAsia="zh-TW"/>
        </w:rPr>
        <w:t>GDP</w:t>
      </w:r>
      <w:r w:rsidRPr="00E91D36">
        <w:rPr>
          <w:rFonts w:hint="eastAsia"/>
          <w:lang w:eastAsia="zh-TW"/>
        </w:rPr>
        <w:t>比重</w:t>
      </w:r>
      <w:r w:rsidR="00A15696" w:rsidRPr="00E91D36">
        <w:rPr>
          <w:lang w:eastAsia="zh-TW"/>
        </w:rPr>
        <w:t>73.</w:t>
      </w:r>
      <w:r w:rsidR="00553AE8" w:rsidRPr="00E91D36">
        <w:rPr>
          <w:lang w:eastAsia="zh-TW"/>
        </w:rPr>
        <w:t>2</w:t>
      </w:r>
      <w:r w:rsidRPr="00E91D36">
        <w:rPr>
          <w:lang w:eastAsia="zh-TW"/>
        </w:rPr>
        <w:t>%</w:t>
      </w:r>
      <w:r w:rsidRPr="00E91D36">
        <w:rPr>
          <w:rFonts w:hint="eastAsia"/>
          <w:lang w:eastAsia="zh-TW"/>
        </w:rPr>
        <w:t>，其中以營建業最大，占</w:t>
      </w:r>
      <w:r w:rsidRPr="00E91D36">
        <w:rPr>
          <w:lang w:eastAsia="zh-TW"/>
        </w:rPr>
        <w:t>GDP</w:t>
      </w:r>
      <w:r w:rsidRPr="00E91D36">
        <w:rPr>
          <w:rFonts w:hint="eastAsia"/>
          <w:lang w:eastAsia="zh-TW"/>
        </w:rPr>
        <w:t>之</w:t>
      </w:r>
      <w:r w:rsidR="00553AE8" w:rsidRPr="00E91D36">
        <w:rPr>
          <w:lang w:eastAsia="zh-TW"/>
        </w:rPr>
        <w:t>8.2</w:t>
      </w:r>
      <w:r w:rsidRPr="00E91D36">
        <w:rPr>
          <w:lang w:eastAsia="zh-TW"/>
        </w:rPr>
        <w:t>%</w:t>
      </w:r>
      <w:r w:rsidRPr="00E91D36">
        <w:rPr>
          <w:rFonts w:hint="eastAsia"/>
          <w:lang w:eastAsia="zh-TW"/>
        </w:rPr>
        <w:t>，能</w:t>
      </w:r>
      <w:proofErr w:type="gramStart"/>
      <w:r w:rsidRPr="00E91D36">
        <w:rPr>
          <w:rFonts w:hint="eastAsia"/>
          <w:lang w:eastAsia="zh-TW"/>
        </w:rPr>
        <w:t>礦產業次之</w:t>
      </w:r>
      <w:proofErr w:type="gramEnd"/>
      <w:r w:rsidRPr="00E91D36">
        <w:rPr>
          <w:rFonts w:hint="eastAsia"/>
          <w:lang w:eastAsia="zh-TW"/>
        </w:rPr>
        <w:t>，占</w:t>
      </w:r>
      <w:r w:rsidRPr="00E91D36">
        <w:rPr>
          <w:lang w:eastAsia="zh-TW"/>
        </w:rPr>
        <w:t>GDP</w:t>
      </w:r>
      <w:r w:rsidRPr="00E91D36">
        <w:rPr>
          <w:rFonts w:hint="eastAsia"/>
          <w:lang w:eastAsia="zh-TW"/>
        </w:rPr>
        <w:t>之</w:t>
      </w:r>
      <w:r w:rsidR="00553AE8" w:rsidRPr="00E91D36">
        <w:rPr>
          <w:lang w:eastAsia="zh-TW"/>
        </w:rPr>
        <w:t>9.4</w:t>
      </w:r>
      <w:r w:rsidRPr="00E91D36">
        <w:rPr>
          <w:lang w:eastAsia="zh-TW"/>
        </w:rPr>
        <w:t>%</w:t>
      </w:r>
      <w:r w:rsidRPr="00E91D36">
        <w:rPr>
          <w:rFonts w:hint="eastAsia"/>
          <w:lang w:eastAsia="zh-TW"/>
        </w:rPr>
        <w:t>，僱用</w:t>
      </w:r>
      <w:r w:rsidRPr="00E91D36">
        <w:rPr>
          <w:lang w:eastAsia="zh-TW"/>
        </w:rPr>
        <w:t>20</w:t>
      </w:r>
      <w:r w:rsidRPr="00E91D36">
        <w:rPr>
          <w:rFonts w:hint="eastAsia"/>
          <w:lang w:eastAsia="zh-TW"/>
        </w:rPr>
        <w:t>萬之勞動人口；製造業排名第三位，占</w:t>
      </w:r>
      <w:r w:rsidRPr="00E91D36">
        <w:rPr>
          <w:lang w:eastAsia="zh-TW"/>
        </w:rPr>
        <w:t>GDP</w:t>
      </w:r>
      <w:r w:rsidRPr="00E91D36">
        <w:rPr>
          <w:rFonts w:hint="eastAsia"/>
          <w:lang w:eastAsia="zh-TW"/>
        </w:rPr>
        <w:t>之</w:t>
      </w:r>
      <w:r w:rsidR="00553AE8" w:rsidRPr="00E91D36">
        <w:rPr>
          <w:lang w:eastAsia="zh-TW"/>
        </w:rPr>
        <w:t>6.2</w:t>
      </w:r>
      <w:r w:rsidRPr="00E91D36">
        <w:rPr>
          <w:lang w:eastAsia="zh-TW"/>
        </w:rPr>
        <w:t>%</w:t>
      </w:r>
      <w:r w:rsidRPr="00E91D36">
        <w:rPr>
          <w:rFonts w:hint="eastAsia"/>
          <w:lang w:eastAsia="zh-TW"/>
        </w:rPr>
        <w:t>，農業則僅占</w:t>
      </w:r>
      <w:r w:rsidRPr="00E91D36">
        <w:rPr>
          <w:lang w:eastAsia="zh-TW"/>
        </w:rPr>
        <w:t>GDP</w:t>
      </w:r>
      <w:r w:rsidRPr="00E91D36">
        <w:rPr>
          <w:rFonts w:hint="eastAsia"/>
          <w:lang w:eastAsia="zh-TW"/>
        </w:rPr>
        <w:t>之</w:t>
      </w:r>
      <w:r w:rsidR="00553AE8" w:rsidRPr="00E91D36">
        <w:rPr>
          <w:lang w:eastAsia="zh-TW"/>
        </w:rPr>
        <w:t>2.5</w:t>
      </w:r>
      <w:r w:rsidRPr="00E91D36">
        <w:rPr>
          <w:lang w:eastAsia="zh-TW"/>
        </w:rPr>
        <w:t>%</w:t>
      </w:r>
      <w:r w:rsidR="00BB002D">
        <w:rPr>
          <w:rFonts w:hint="eastAsia"/>
          <w:lang w:eastAsia="zh-TW"/>
        </w:rPr>
        <w:t>。</w:t>
      </w:r>
    </w:p>
    <w:p w:rsidR="009503E8" w:rsidRPr="007A0662" w:rsidRDefault="009503E8" w:rsidP="009503E8">
      <w:pPr>
        <w:ind w:firstLine="472"/>
        <w:rPr>
          <w:lang w:eastAsia="zh-TW"/>
        </w:rPr>
      </w:pPr>
      <w:r w:rsidRPr="007A0662">
        <w:rPr>
          <w:rFonts w:hint="eastAsia"/>
          <w:lang w:eastAsia="zh-TW"/>
        </w:rPr>
        <w:t>根據</w:t>
      </w:r>
      <w:r w:rsidR="006C3B7D">
        <w:rPr>
          <w:rFonts w:hint="eastAsia"/>
          <w:lang w:eastAsia="zh-TW"/>
        </w:rPr>
        <w:t>澳洲</w:t>
      </w:r>
      <w:r w:rsidR="00A15696">
        <w:rPr>
          <w:rFonts w:hint="eastAsia"/>
          <w:lang w:eastAsia="zh-TW"/>
        </w:rPr>
        <w:t>2019-20</w:t>
      </w:r>
      <w:r w:rsidR="006C3B7D">
        <w:rPr>
          <w:rFonts w:hint="eastAsia"/>
          <w:lang w:eastAsia="zh-TW"/>
        </w:rPr>
        <w:t>財政預算案</w:t>
      </w:r>
      <w:r w:rsidRPr="007A0662">
        <w:rPr>
          <w:rFonts w:hint="eastAsia"/>
          <w:lang w:eastAsia="zh-TW"/>
        </w:rPr>
        <w:t>，</w:t>
      </w:r>
      <w:r w:rsidR="006C3B7D" w:rsidRPr="006C3B7D">
        <w:rPr>
          <w:rFonts w:hint="eastAsia"/>
          <w:lang w:eastAsia="zh-TW"/>
        </w:rPr>
        <w:t>澳洲本</w:t>
      </w:r>
      <w:r w:rsidR="00321254">
        <w:rPr>
          <w:rFonts w:hint="eastAsia"/>
          <w:lang w:eastAsia="zh-TW"/>
        </w:rPr>
        <w:t>（</w:t>
      </w:r>
      <w:r w:rsidR="00A15696">
        <w:rPr>
          <w:rFonts w:hint="eastAsia"/>
          <w:lang w:eastAsia="zh-TW"/>
        </w:rPr>
        <w:t>2018-19</w:t>
      </w:r>
      <w:r w:rsidR="00321254">
        <w:rPr>
          <w:rFonts w:hint="eastAsia"/>
          <w:lang w:eastAsia="zh-TW"/>
        </w:rPr>
        <w:t>）</w:t>
      </w:r>
      <w:r w:rsidR="006C3B7D" w:rsidRPr="006C3B7D">
        <w:rPr>
          <w:rFonts w:hint="eastAsia"/>
          <w:lang w:eastAsia="zh-TW"/>
        </w:rPr>
        <w:t>年度經濟成長率預估為</w:t>
      </w:r>
      <w:r w:rsidR="00A15696">
        <w:rPr>
          <w:rFonts w:hint="eastAsia"/>
          <w:lang w:eastAsia="zh-TW"/>
        </w:rPr>
        <w:t>2.25</w:t>
      </w:r>
      <w:r w:rsidR="006C3B7D" w:rsidRPr="006C3B7D">
        <w:rPr>
          <w:rFonts w:hint="eastAsia"/>
          <w:lang w:eastAsia="zh-TW"/>
        </w:rPr>
        <w:t>%</w:t>
      </w:r>
      <w:r w:rsidR="006C3B7D" w:rsidRPr="006C3B7D">
        <w:rPr>
          <w:rFonts w:hint="eastAsia"/>
          <w:lang w:eastAsia="zh-TW"/>
        </w:rPr>
        <w:t>，另澳洲政府展望</w:t>
      </w:r>
      <w:r w:rsidR="00A15696">
        <w:rPr>
          <w:rFonts w:hint="eastAsia"/>
          <w:lang w:eastAsia="zh-TW"/>
        </w:rPr>
        <w:t>2019-2020</w:t>
      </w:r>
      <w:r w:rsidR="006C3B7D" w:rsidRPr="006C3B7D">
        <w:rPr>
          <w:rFonts w:hint="eastAsia"/>
          <w:lang w:eastAsia="zh-TW"/>
        </w:rPr>
        <w:t>及</w:t>
      </w:r>
      <w:r w:rsidR="00CF2EB6">
        <w:rPr>
          <w:rFonts w:hint="eastAsia"/>
          <w:lang w:eastAsia="zh-TW"/>
        </w:rPr>
        <w:t>2020-21</w:t>
      </w:r>
      <w:r w:rsidR="006C3B7D" w:rsidRPr="006C3B7D">
        <w:rPr>
          <w:rFonts w:hint="eastAsia"/>
          <w:lang w:eastAsia="zh-TW"/>
        </w:rPr>
        <w:t>財政年度，經濟成長率均可達</w:t>
      </w:r>
      <w:r w:rsidR="00CF2EB6">
        <w:rPr>
          <w:rFonts w:hint="eastAsia"/>
          <w:lang w:eastAsia="zh-TW"/>
        </w:rPr>
        <w:t>2.75</w:t>
      </w:r>
      <w:r w:rsidR="006C3B7D" w:rsidRPr="006C3B7D">
        <w:rPr>
          <w:rFonts w:hint="eastAsia"/>
          <w:lang w:eastAsia="zh-TW"/>
        </w:rPr>
        <w:t>%</w:t>
      </w:r>
      <w:r w:rsidRPr="007A0662">
        <w:rPr>
          <w:rFonts w:hint="eastAsia"/>
          <w:lang w:eastAsia="zh-TW"/>
        </w:rPr>
        <w:t>，</w:t>
      </w:r>
      <w:r w:rsidR="00CF2EB6" w:rsidRPr="00CF2EB6">
        <w:rPr>
          <w:rFonts w:hint="eastAsia"/>
          <w:lang w:eastAsia="zh-TW"/>
        </w:rPr>
        <w:t>澳洲</w:t>
      </w:r>
      <w:r w:rsidR="00CF2EB6">
        <w:rPr>
          <w:rFonts w:hint="eastAsia"/>
          <w:lang w:eastAsia="zh-TW"/>
        </w:rPr>
        <w:t>經濟成長仍有賴</w:t>
      </w:r>
      <w:r w:rsidR="00CF2EB6" w:rsidRPr="00CF2EB6">
        <w:rPr>
          <w:rFonts w:hint="eastAsia"/>
          <w:lang w:eastAsia="zh-TW"/>
        </w:rPr>
        <w:t>於亞洲主要貿易夥伴之持續成長</w:t>
      </w:r>
      <w:r w:rsidR="00CF2EB6">
        <w:rPr>
          <w:rFonts w:hint="eastAsia"/>
          <w:lang w:eastAsia="zh-TW"/>
        </w:rPr>
        <w:t>，且</w:t>
      </w:r>
      <w:r w:rsidRPr="007A0662">
        <w:rPr>
          <w:rFonts w:hint="eastAsia"/>
          <w:lang w:eastAsia="zh-TW"/>
        </w:rPr>
        <w:t>澳洲產業仍面臨許多挑戰，包括來自低工資國家之競爭、人口老化等，以及</w:t>
      </w:r>
      <w:proofErr w:type="gramStart"/>
      <w:r w:rsidRPr="007A0662">
        <w:rPr>
          <w:rFonts w:hint="eastAsia"/>
          <w:lang w:eastAsia="zh-TW"/>
        </w:rPr>
        <w:t>繼能礦榮</w:t>
      </w:r>
      <w:proofErr w:type="gramEnd"/>
      <w:r w:rsidRPr="007A0662">
        <w:rPr>
          <w:rFonts w:hint="eastAsia"/>
          <w:lang w:eastAsia="zh-TW"/>
        </w:rPr>
        <w:t>景後之未來發展方向；又如何因應</w:t>
      </w:r>
      <w:r w:rsidR="00BA6140" w:rsidRPr="007A0662">
        <w:rPr>
          <w:rFonts w:hint="eastAsia"/>
          <w:lang w:eastAsia="zh-TW"/>
        </w:rPr>
        <w:t>中國大陸</w:t>
      </w:r>
      <w:r w:rsidRPr="007A0662">
        <w:rPr>
          <w:rFonts w:hint="eastAsia"/>
          <w:lang w:eastAsia="zh-TW"/>
        </w:rPr>
        <w:t>崛起及發展先進科技等，將是決定澳洲是否能維持產業競爭力之關鍵。</w:t>
      </w:r>
    </w:p>
    <w:p w:rsidR="009503E8" w:rsidRPr="007A0662" w:rsidRDefault="009503E8" w:rsidP="009503E8">
      <w:pPr>
        <w:ind w:firstLine="472"/>
        <w:rPr>
          <w:lang w:eastAsia="zh-TW"/>
        </w:rPr>
      </w:pPr>
      <w:r w:rsidRPr="007A0662">
        <w:rPr>
          <w:rFonts w:hint="eastAsia"/>
          <w:lang w:eastAsia="zh-TW"/>
        </w:rPr>
        <w:t>澳洲正朝知識型經濟體（</w:t>
      </w:r>
      <w:r w:rsidRPr="007A0662">
        <w:rPr>
          <w:rFonts w:hint="eastAsia"/>
          <w:lang w:eastAsia="zh-TW"/>
        </w:rPr>
        <w:t>knowledge-based economy</w:t>
      </w:r>
      <w:r w:rsidRPr="007A0662">
        <w:rPr>
          <w:rFonts w:hint="eastAsia"/>
          <w:lang w:eastAsia="zh-TW"/>
        </w:rPr>
        <w:t>）發展，代表初級、次級產業比重會下降，而服務業比重仍將持續上升。相對地工作機會之消長結果為淨增加，而創造最多就業機會的屬較高級技術能力之職業。</w:t>
      </w:r>
    </w:p>
    <w:p w:rsidR="009503E8" w:rsidRPr="007A0662" w:rsidRDefault="009503E8" w:rsidP="00321254">
      <w:pPr>
        <w:pStyle w:val="a5"/>
        <w:ind w:left="945" w:hanging="709"/>
      </w:pPr>
      <w:r w:rsidRPr="007A0662">
        <w:rPr>
          <w:rFonts w:hint="eastAsia"/>
        </w:rPr>
        <w:t>（一）服務業</w:t>
      </w:r>
    </w:p>
    <w:p w:rsidR="009503E8" w:rsidRPr="00027BAE" w:rsidRDefault="009503E8" w:rsidP="009503E8">
      <w:pPr>
        <w:pStyle w:val="ae"/>
        <w:ind w:left="945" w:firstLine="472"/>
        <w:rPr>
          <w:lang w:eastAsia="zh-TW"/>
        </w:rPr>
      </w:pPr>
      <w:r w:rsidRPr="007A0662">
        <w:rPr>
          <w:rFonts w:hint="eastAsia"/>
          <w:lang w:eastAsia="zh-TW"/>
        </w:rPr>
        <w:t>澳洲依</w:t>
      </w:r>
      <w:r w:rsidRPr="007A0662">
        <w:rPr>
          <w:rFonts w:hint="eastAsia"/>
          <w:lang w:eastAsia="zh-TW"/>
        </w:rPr>
        <w:t>ANZSIC Codes for 2006</w:t>
      </w:r>
      <w:r w:rsidRPr="007A0662">
        <w:rPr>
          <w:rFonts w:hint="eastAsia"/>
          <w:lang w:eastAsia="zh-TW"/>
        </w:rPr>
        <w:t>將服務業部門區分為：電力、瓦斯及用水供應、建築、批發、零售、旅館及食品服務、交通、郵政及倉儲、資訊媒體及電子通訊、金融及保險、租賃、不動產及租用、科</w:t>
      </w:r>
      <w:proofErr w:type="gramStart"/>
      <w:r w:rsidRPr="007A0662">
        <w:rPr>
          <w:rFonts w:hint="eastAsia"/>
          <w:lang w:eastAsia="zh-TW"/>
        </w:rPr>
        <w:t>研</w:t>
      </w:r>
      <w:proofErr w:type="gramEnd"/>
      <w:r w:rsidRPr="007A0662">
        <w:rPr>
          <w:rFonts w:hint="eastAsia"/>
          <w:lang w:eastAsia="zh-TW"/>
        </w:rPr>
        <w:t>及技術服務</w:t>
      </w:r>
      <w:r w:rsidRPr="00027BAE">
        <w:rPr>
          <w:rFonts w:hint="eastAsia"/>
          <w:lang w:eastAsia="zh-TW"/>
        </w:rPr>
        <w:t>、管理及後勤服務、公共管理及安全、教育及訓練、衛生照護及社會協助、藝術及休閒服務與其他服務等範疇。</w:t>
      </w:r>
    </w:p>
    <w:p w:rsidR="009503E8" w:rsidRPr="00027BAE" w:rsidRDefault="009503E8" w:rsidP="009503E8">
      <w:pPr>
        <w:pStyle w:val="ae"/>
        <w:ind w:left="945" w:firstLine="472"/>
      </w:pPr>
      <w:r w:rsidRPr="00027BAE">
        <w:rPr>
          <w:rFonts w:hint="eastAsia"/>
        </w:rPr>
        <w:t>依</w:t>
      </w:r>
      <w:r w:rsidR="00EA6647">
        <w:rPr>
          <w:rFonts w:hint="eastAsia"/>
          <w:lang w:eastAsia="zh-TW"/>
        </w:rPr>
        <w:t>澳洲統計局最新公布產業統計資料</w:t>
      </w:r>
      <w:r w:rsidR="008E3C6B">
        <w:rPr>
          <w:rFonts w:hint="eastAsia"/>
          <w:lang w:eastAsia="zh-TW"/>
        </w:rPr>
        <w:t>（</w:t>
      </w:r>
      <w:r w:rsidR="00573EF8" w:rsidRPr="00573EF8">
        <w:rPr>
          <w:lang w:eastAsia="zh-TW"/>
        </w:rPr>
        <w:t>5206.0-Australian National Accounts: National Income, Expenditure and Product</w:t>
      </w:r>
      <w:r w:rsidR="00E70833">
        <w:rPr>
          <w:rFonts w:hint="eastAsia"/>
          <w:lang w:eastAsia="zh-TW"/>
        </w:rPr>
        <w:t xml:space="preserve">, </w:t>
      </w:r>
      <w:r w:rsidR="00E70833" w:rsidRPr="00E70833">
        <w:rPr>
          <w:lang w:eastAsia="zh-TW"/>
        </w:rPr>
        <w:t>Table 45. Gross Value A</w:t>
      </w:r>
      <w:r w:rsidR="00E70833">
        <w:rPr>
          <w:lang w:eastAsia="zh-TW"/>
        </w:rPr>
        <w:t>dded by Industry</w:t>
      </w:r>
      <w:r w:rsidR="008E3C6B">
        <w:rPr>
          <w:rFonts w:hint="eastAsia"/>
          <w:lang w:eastAsia="zh-TW"/>
        </w:rPr>
        <w:t>）</w:t>
      </w:r>
      <w:r w:rsidR="00EA6647">
        <w:rPr>
          <w:rFonts w:hint="eastAsia"/>
          <w:lang w:eastAsia="zh-TW"/>
        </w:rPr>
        <w:t>，</w:t>
      </w:r>
      <w:r w:rsidR="00E70833">
        <w:rPr>
          <w:rFonts w:hint="eastAsia"/>
          <w:lang w:eastAsia="zh-TW"/>
        </w:rPr>
        <w:t>2018</w:t>
      </w:r>
      <w:r w:rsidR="00E70833">
        <w:rPr>
          <w:rFonts w:hint="eastAsia"/>
          <w:lang w:eastAsia="zh-TW"/>
        </w:rPr>
        <w:t>年</w:t>
      </w:r>
      <w:r w:rsidRPr="00027BAE">
        <w:rPr>
          <w:rFonts w:hint="eastAsia"/>
          <w:lang w:eastAsia="zh-TW"/>
        </w:rPr>
        <w:t>服務業總產值約</w:t>
      </w:r>
      <w:r w:rsidR="00E70833">
        <w:rPr>
          <w:rFonts w:hint="eastAsia"/>
          <w:lang w:eastAsia="zh-TW"/>
        </w:rPr>
        <w:t>1</w:t>
      </w:r>
      <w:r w:rsidRPr="00027BAE">
        <w:rPr>
          <w:rFonts w:hint="eastAsia"/>
          <w:lang w:eastAsia="zh-TW"/>
        </w:rPr>
        <w:t>兆</w:t>
      </w:r>
      <w:r w:rsidR="00E70833">
        <w:rPr>
          <w:rFonts w:hint="eastAsia"/>
          <w:lang w:eastAsia="zh-TW"/>
        </w:rPr>
        <w:t>7,653</w:t>
      </w:r>
      <w:r w:rsidRPr="00027BAE">
        <w:rPr>
          <w:rFonts w:hint="eastAsia"/>
          <w:lang w:eastAsia="zh-TW"/>
        </w:rPr>
        <w:t>億澳元，占</w:t>
      </w:r>
      <w:r w:rsidRPr="00027BAE">
        <w:rPr>
          <w:rFonts w:hint="eastAsia"/>
          <w:lang w:eastAsia="zh-TW"/>
        </w:rPr>
        <w:t>GDP</w:t>
      </w:r>
      <w:r w:rsidRPr="00027BAE">
        <w:rPr>
          <w:rFonts w:hint="eastAsia"/>
          <w:lang w:eastAsia="zh-TW"/>
        </w:rPr>
        <w:t>比重</w:t>
      </w:r>
      <w:r w:rsidR="00E70833">
        <w:rPr>
          <w:rFonts w:hint="eastAsia"/>
          <w:lang w:eastAsia="zh-TW"/>
        </w:rPr>
        <w:t>73.2</w:t>
      </w:r>
      <w:r w:rsidRPr="00027BAE">
        <w:rPr>
          <w:rFonts w:hint="eastAsia"/>
          <w:lang w:eastAsia="zh-TW"/>
        </w:rPr>
        <w:t>%</w:t>
      </w:r>
      <w:r w:rsidRPr="00027BAE">
        <w:rPr>
          <w:rFonts w:hint="eastAsia"/>
          <w:lang w:eastAsia="zh-TW"/>
        </w:rPr>
        <w:t>，</w:t>
      </w:r>
      <w:r w:rsidRPr="00027BAE">
        <w:rPr>
          <w:rFonts w:hint="eastAsia"/>
        </w:rPr>
        <w:t>產值之貢獻</w:t>
      </w:r>
      <w:r w:rsidRPr="00027BAE">
        <w:rPr>
          <w:rFonts w:hint="eastAsia"/>
          <w:lang w:eastAsia="zh-TW"/>
        </w:rPr>
        <w:t>依序為金融與保險服務業</w:t>
      </w:r>
      <w:r w:rsidR="007C5EF2" w:rsidRPr="00027BAE">
        <w:rPr>
          <w:rFonts w:hint="eastAsia"/>
          <w:lang w:eastAsia="zh-TW"/>
        </w:rPr>
        <w:t>（</w:t>
      </w:r>
      <w:r w:rsidR="00E70833">
        <w:rPr>
          <w:rFonts w:hint="eastAsia"/>
          <w:lang w:eastAsia="zh-TW"/>
        </w:rPr>
        <w:t>9.5</w:t>
      </w:r>
      <w:r w:rsidRPr="00027BAE">
        <w:rPr>
          <w:rFonts w:hint="eastAsia"/>
          <w:lang w:eastAsia="zh-TW"/>
        </w:rPr>
        <w:t>%</w:t>
      </w:r>
      <w:r w:rsidR="007C5EF2" w:rsidRPr="00027BAE">
        <w:rPr>
          <w:rFonts w:hint="eastAsia"/>
          <w:lang w:eastAsia="zh-TW"/>
        </w:rPr>
        <w:t>）</w:t>
      </w:r>
      <w:r w:rsidRPr="00027BAE">
        <w:rPr>
          <w:rFonts w:hint="eastAsia"/>
          <w:lang w:eastAsia="zh-TW"/>
        </w:rPr>
        <w:t>、</w:t>
      </w:r>
      <w:r w:rsidR="003F10BF" w:rsidRPr="00027BAE">
        <w:rPr>
          <w:rFonts w:hint="eastAsia"/>
          <w:lang w:eastAsia="zh-TW"/>
        </w:rPr>
        <w:t>批發及零售服務</w:t>
      </w:r>
      <w:r w:rsidR="003F10BF" w:rsidRPr="00027BAE">
        <w:rPr>
          <w:rFonts w:hint="eastAsia"/>
          <w:lang w:eastAsia="zh-TW"/>
        </w:rPr>
        <w:lastRenderedPageBreak/>
        <w:t>業（</w:t>
      </w:r>
      <w:r w:rsidR="00E70833">
        <w:rPr>
          <w:rFonts w:hint="eastAsia"/>
          <w:lang w:eastAsia="zh-TW"/>
        </w:rPr>
        <w:t>8.6</w:t>
      </w:r>
      <w:r w:rsidR="003F10BF" w:rsidRPr="00027BAE">
        <w:rPr>
          <w:rFonts w:hint="eastAsia"/>
          <w:lang w:eastAsia="zh-TW"/>
        </w:rPr>
        <w:t>%</w:t>
      </w:r>
      <w:r w:rsidR="003F10BF" w:rsidRPr="00027BAE">
        <w:rPr>
          <w:rFonts w:hint="eastAsia"/>
          <w:lang w:eastAsia="zh-TW"/>
        </w:rPr>
        <w:t>）、營建服務業</w:t>
      </w:r>
      <w:r w:rsidR="00321254">
        <w:rPr>
          <w:rFonts w:hint="eastAsia"/>
          <w:lang w:eastAsia="zh-TW"/>
        </w:rPr>
        <w:t>（</w:t>
      </w:r>
      <w:r w:rsidR="00F4753B">
        <w:rPr>
          <w:rFonts w:hint="eastAsia"/>
          <w:lang w:eastAsia="zh-TW"/>
        </w:rPr>
        <w:t>8.2</w:t>
      </w:r>
      <w:r w:rsidR="003F10BF" w:rsidRPr="00027BAE">
        <w:rPr>
          <w:rFonts w:hint="eastAsia"/>
          <w:lang w:eastAsia="zh-TW"/>
        </w:rPr>
        <w:t>%</w:t>
      </w:r>
      <w:r w:rsidR="00321254">
        <w:rPr>
          <w:rFonts w:hint="eastAsia"/>
          <w:lang w:eastAsia="zh-TW"/>
        </w:rPr>
        <w:t>）</w:t>
      </w:r>
      <w:r w:rsidR="003F10BF" w:rsidRPr="00027BAE">
        <w:rPr>
          <w:rFonts w:hint="eastAsia"/>
          <w:lang w:eastAsia="zh-TW"/>
        </w:rPr>
        <w:t>、醫療及社會服務業（</w:t>
      </w:r>
      <w:r w:rsidR="00F4753B">
        <w:rPr>
          <w:rFonts w:hint="eastAsia"/>
          <w:lang w:eastAsia="zh-TW"/>
        </w:rPr>
        <w:t>7.5</w:t>
      </w:r>
      <w:r w:rsidR="003F10BF" w:rsidRPr="00027BAE">
        <w:rPr>
          <w:rFonts w:hint="eastAsia"/>
          <w:lang w:eastAsia="zh-TW"/>
        </w:rPr>
        <w:t>%</w:t>
      </w:r>
      <w:r w:rsidR="003F10BF" w:rsidRPr="00027BAE">
        <w:rPr>
          <w:rFonts w:hint="eastAsia"/>
          <w:lang w:eastAsia="zh-TW"/>
        </w:rPr>
        <w:t>）以及專業、科學及技術服務業（</w:t>
      </w:r>
      <w:r w:rsidR="00F4753B">
        <w:rPr>
          <w:rFonts w:hint="eastAsia"/>
          <w:lang w:eastAsia="zh-TW"/>
        </w:rPr>
        <w:t>7.0</w:t>
      </w:r>
      <w:r w:rsidR="003F10BF" w:rsidRPr="00027BAE">
        <w:rPr>
          <w:rFonts w:hint="eastAsia"/>
          <w:lang w:eastAsia="zh-TW"/>
        </w:rPr>
        <w:t>%</w:t>
      </w:r>
      <w:r w:rsidR="003F10BF" w:rsidRPr="00027BAE">
        <w:rPr>
          <w:rFonts w:hint="eastAsia"/>
          <w:lang w:eastAsia="zh-TW"/>
        </w:rPr>
        <w:t>）</w:t>
      </w:r>
      <w:r w:rsidRPr="00027BAE">
        <w:rPr>
          <w:rFonts w:hint="eastAsia"/>
          <w:lang w:eastAsia="zh-TW"/>
        </w:rPr>
        <w:t>。以下分別簡介澳洲該等服務業之發展概況</w:t>
      </w:r>
      <w:r w:rsidRPr="00027BAE">
        <w:rPr>
          <w:rFonts w:hint="eastAsia"/>
        </w:rPr>
        <w:t>。</w:t>
      </w:r>
    </w:p>
    <w:p w:rsidR="009503E8" w:rsidRPr="007A0662" w:rsidRDefault="009503E8" w:rsidP="002A121A">
      <w:pPr>
        <w:pStyle w:val="af0"/>
        <w:ind w:left="1417" w:hanging="472"/>
      </w:pPr>
      <w:r w:rsidRPr="007A0662">
        <w:rPr>
          <w:rFonts w:hint="eastAsia"/>
        </w:rPr>
        <w:t>１、金融服務業</w:t>
      </w:r>
    </w:p>
    <w:p w:rsidR="009503E8" w:rsidRPr="007A0662" w:rsidRDefault="009503E8" w:rsidP="002A121A">
      <w:pPr>
        <w:pStyle w:val="af7"/>
        <w:ind w:left="1417" w:firstLine="472"/>
      </w:pPr>
      <w:r w:rsidRPr="007A0662">
        <w:rPr>
          <w:rFonts w:hint="eastAsia"/>
          <w:lang w:eastAsia="zh-TW"/>
        </w:rPr>
        <w:t>澳洲為</w:t>
      </w:r>
      <w:r w:rsidRPr="007A0662">
        <w:rPr>
          <w:rFonts w:hint="eastAsia"/>
        </w:rPr>
        <w:t>亞</w:t>
      </w:r>
      <w:r w:rsidRPr="007A0662">
        <w:rPr>
          <w:rFonts w:hint="eastAsia"/>
          <w:lang w:eastAsia="zh-TW"/>
        </w:rPr>
        <w:t>洲</w:t>
      </w:r>
      <w:r w:rsidRPr="007A0662">
        <w:rPr>
          <w:rFonts w:hint="eastAsia"/>
        </w:rPr>
        <w:t>地區</w:t>
      </w:r>
      <w:r w:rsidRPr="007A0662">
        <w:rPr>
          <w:rFonts w:hint="eastAsia"/>
          <w:lang w:eastAsia="zh-TW"/>
        </w:rPr>
        <w:t>排名第</w:t>
      </w:r>
      <w:r w:rsidR="00F4753B">
        <w:rPr>
          <w:rFonts w:hint="eastAsia"/>
          <w:lang w:eastAsia="zh-TW"/>
        </w:rPr>
        <w:t>16</w:t>
      </w:r>
      <w:r w:rsidRPr="007A0662">
        <w:rPr>
          <w:rFonts w:hint="eastAsia"/>
          <w:lang w:eastAsia="zh-TW"/>
        </w:rPr>
        <w:t>大股票市場</w:t>
      </w:r>
      <w:r w:rsidRPr="007A0662">
        <w:rPr>
          <w:rFonts w:hint="eastAsia"/>
        </w:rPr>
        <w:t>，</w:t>
      </w:r>
      <w:r w:rsidR="00861161" w:rsidRPr="00861161">
        <w:rPr>
          <w:rFonts w:hint="eastAsia"/>
        </w:rPr>
        <w:t>2018</w:t>
      </w:r>
      <w:r w:rsidR="00861161" w:rsidRPr="00861161">
        <w:rPr>
          <w:rFonts w:hint="eastAsia"/>
        </w:rPr>
        <w:t>年澳洲退休基金資產規模達</w:t>
      </w:r>
      <w:r w:rsidR="00861161" w:rsidRPr="00861161">
        <w:rPr>
          <w:rFonts w:hint="eastAsia"/>
        </w:rPr>
        <w:t>1.86</w:t>
      </w:r>
      <w:r w:rsidR="00861161" w:rsidRPr="00861161">
        <w:rPr>
          <w:rFonts w:hint="eastAsia"/>
        </w:rPr>
        <w:t>兆美元，占全球退休基金資產總額之</w:t>
      </w:r>
      <w:r w:rsidR="00861161" w:rsidRPr="00861161">
        <w:rPr>
          <w:rFonts w:hint="eastAsia"/>
        </w:rPr>
        <w:t>4.6%</w:t>
      </w:r>
      <w:r w:rsidR="00861161" w:rsidRPr="00861161">
        <w:rPr>
          <w:rFonts w:hint="eastAsia"/>
        </w:rPr>
        <w:t>，名列全球第</w:t>
      </w:r>
      <w:r w:rsidR="00861161" w:rsidRPr="00861161">
        <w:rPr>
          <w:rFonts w:hint="eastAsia"/>
        </w:rPr>
        <w:t>4</w:t>
      </w:r>
      <w:r w:rsidR="00861161">
        <w:rPr>
          <w:rFonts w:hint="eastAsia"/>
          <w:lang w:eastAsia="zh-TW"/>
        </w:rPr>
        <w:t>。</w:t>
      </w:r>
      <w:r w:rsidRPr="007A0662">
        <w:rPr>
          <w:rFonts w:hint="eastAsia"/>
        </w:rPr>
        <w:t>自</w:t>
      </w:r>
      <w:r w:rsidRPr="007A0662">
        <w:rPr>
          <w:rFonts w:hint="eastAsia"/>
        </w:rPr>
        <w:t>20</w:t>
      </w:r>
      <w:r w:rsidRPr="007A0662">
        <w:rPr>
          <w:rFonts w:hint="eastAsia"/>
        </w:rPr>
        <w:t>世紀</w:t>
      </w:r>
      <w:r w:rsidRPr="007A0662">
        <w:rPr>
          <w:rFonts w:hint="eastAsia"/>
        </w:rPr>
        <w:t>90</w:t>
      </w:r>
      <w:r w:rsidRPr="007A0662">
        <w:rPr>
          <w:rFonts w:hint="eastAsia"/>
        </w:rPr>
        <w:t>年代中期以來，澳</w:t>
      </w:r>
      <w:r w:rsidRPr="007A0662">
        <w:rPr>
          <w:rFonts w:hint="eastAsia"/>
          <w:lang w:eastAsia="zh-TW"/>
        </w:rPr>
        <w:t>洲</w:t>
      </w:r>
      <w:r w:rsidRPr="007A0662">
        <w:rPr>
          <w:rFonts w:hint="eastAsia"/>
        </w:rPr>
        <w:t>已經吸引了很多全球金融機構</w:t>
      </w:r>
      <w:r w:rsidRPr="007A0662">
        <w:rPr>
          <w:rFonts w:hint="eastAsia"/>
          <w:lang w:eastAsia="zh-TW"/>
        </w:rPr>
        <w:t>進駐</w:t>
      </w:r>
      <w:r w:rsidRPr="007A0662">
        <w:rPr>
          <w:rFonts w:hint="eastAsia"/>
        </w:rPr>
        <w:t>。以澳洲退休基金</w:t>
      </w:r>
      <w:r w:rsidR="007C5EF2">
        <w:rPr>
          <w:rFonts w:hint="eastAsia"/>
          <w:lang w:eastAsia="zh-TW"/>
        </w:rPr>
        <w:t>（</w:t>
      </w:r>
      <w:r w:rsidRPr="007A0662">
        <w:rPr>
          <w:rFonts w:hint="eastAsia"/>
        </w:rPr>
        <w:t>Superannuation</w:t>
      </w:r>
      <w:r w:rsidR="007C5EF2">
        <w:rPr>
          <w:rFonts w:hint="eastAsia"/>
          <w:lang w:eastAsia="zh-TW"/>
        </w:rPr>
        <w:t>）</w:t>
      </w:r>
      <w:r w:rsidRPr="007A0662">
        <w:rPr>
          <w:rFonts w:hint="eastAsia"/>
        </w:rPr>
        <w:t>為基礎，加上澳洲市場的高流動性與完善制度，已使其成為亞太地區基金管理</w:t>
      </w:r>
      <w:r w:rsidRPr="007A0662">
        <w:rPr>
          <w:rFonts w:hint="eastAsia"/>
          <w:lang w:eastAsia="zh-TW"/>
        </w:rPr>
        <w:t>重鎮之一</w:t>
      </w:r>
      <w:r w:rsidRPr="007A0662">
        <w:rPr>
          <w:rFonts w:hint="eastAsia"/>
        </w:rPr>
        <w:t>，並吸引越來越多私人銀行業務。</w:t>
      </w:r>
      <w:r w:rsidRPr="007A0662">
        <w:rPr>
          <w:rFonts w:hint="eastAsia"/>
          <w:lang w:eastAsia="zh-TW"/>
        </w:rPr>
        <w:t>澳洲的投資基金庫是亞洲最大的，在世界上排第</w:t>
      </w:r>
      <w:r w:rsidR="00861161">
        <w:rPr>
          <w:rFonts w:hint="eastAsia"/>
          <w:lang w:eastAsia="zh-TW"/>
        </w:rPr>
        <w:t>4</w:t>
      </w:r>
      <w:r w:rsidRPr="007A0662">
        <w:rPr>
          <w:rFonts w:hint="eastAsia"/>
          <w:lang w:eastAsia="zh-TW"/>
        </w:rPr>
        <w:t>。</w:t>
      </w:r>
      <w:r w:rsidRPr="007A0662">
        <w:rPr>
          <w:rFonts w:hint="eastAsia"/>
        </w:rPr>
        <w:t>在外匯市場方面，澳</w:t>
      </w:r>
      <w:r w:rsidRPr="007A0662">
        <w:rPr>
          <w:rFonts w:hint="eastAsia"/>
          <w:lang w:eastAsia="zh-TW"/>
        </w:rPr>
        <w:t>洲</w:t>
      </w:r>
      <w:r w:rsidRPr="007A0662">
        <w:rPr>
          <w:rFonts w:hint="eastAsia"/>
        </w:rPr>
        <w:t>是亞太地區成長最快的外匯交易處理中心，所有幣種的每日平均交易總額將近千億美元。國際重量級機構如</w:t>
      </w:r>
      <w:r w:rsidRPr="007A0662">
        <w:rPr>
          <w:rFonts w:hint="eastAsia"/>
        </w:rPr>
        <w:t>Citigroup</w:t>
      </w:r>
      <w:r w:rsidRPr="007A0662">
        <w:rPr>
          <w:rFonts w:hint="eastAsia"/>
        </w:rPr>
        <w:t>，</w:t>
      </w:r>
      <w:r w:rsidRPr="007A0662">
        <w:rPr>
          <w:rFonts w:hint="eastAsia"/>
        </w:rPr>
        <w:t>Deutsche Bank</w:t>
      </w:r>
      <w:r w:rsidRPr="007A0662">
        <w:rPr>
          <w:rFonts w:hint="eastAsia"/>
        </w:rPr>
        <w:t>及</w:t>
      </w:r>
      <w:r w:rsidRPr="007A0662">
        <w:rPr>
          <w:rFonts w:hint="eastAsia"/>
        </w:rPr>
        <w:t>Morgan Stanley</w:t>
      </w:r>
      <w:r w:rsidRPr="007A0662">
        <w:rPr>
          <w:rFonts w:hint="eastAsia"/>
        </w:rPr>
        <w:t>已在澳</w:t>
      </w:r>
      <w:r w:rsidRPr="007A0662">
        <w:rPr>
          <w:rFonts w:hint="eastAsia"/>
          <w:lang w:eastAsia="zh-TW"/>
        </w:rPr>
        <w:t>洲</w:t>
      </w:r>
      <w:r w:rsidRPr="007A0662">
        <w:rPr>
          <w:rFonts w:hint="eastAsia"/>
        </w:rPr>
        <w:t>設立其亞太地區主要的外匯交易處理中心和後臺運作</w:t>
      </w:r>
      <w:r w:rsidRPr="007A0662">
        <w:rPr>
          <w:rFonts w:hint="eastAsia"/>
          <w:lang w:eastAsia="zh-TW"/>
        </w:rPr>
        <w:t>。</w:t>
      </w:r>
    </w:p>
    <w:p w:rsidR="009503E8" w:rsidRPr="007A0662" w:rsidRDefault="009503E8" w:rsidP="002A121A">
      <w:pPr>
        <w:pStyle w:val="af7"/>
        <w:ind w:left="1417" w:firstLine="472"/>
      </w:pPr>
      <w:r w:rsidRPr="007A0662">
        <w:rPr>
          <w:rFonts w:hint="eastAsia"/>
        </w:rPr>
        <w:t>澳洲金融及保險服務業</w:t>
      </w:r>
      <w:r w:rsidRPr="007A0662">
        <w:rPr>
          <w:rFonts w:hint="eastAsia"/>
          <w:lang w:eastAsia="zh-TW"/>
        </w:rPr>
        <w:t>產值</w:t>
      </w:r>
      <w:r w:rsidRPr="007A0662">
        <w:rPr>
          <w:rFonts w:hint="eastAsia"/>
        </w:rPr>
        <w:t>約占</w:t>
      </w:r>
      <w:r w:rsidRPr="007A0662">
        <w:rPr>
          <w:rFonts w:hint="eastAsia"/>
        </w:rPr>
        <w:t>GDP</w:t>
      </w:r>
      <w:r w:rsidRPr="007A0662">
        <w:rPr>
          <w:rFonts w:hint="eastAsia"/>
        </w:rPr>
        <w:t>的</w:t>
      </w:r>
      <w:r w:rsidR="00F4753B">
        <w:rPr>
          <w:rFonts w:hint="eastAsia"/>
          <w:lang w:eastAsia="zh-TW"/>
        </w:rPr>
        <w:t>9.5</w:t>
      </w:r>
      <w:r w:rsidRPr="007A0662">
        <w:rPr>
          <w:rFonts w:hint="eastAsia"/>
        </w:rPr>
        <w:t>%</w:t>
      </w:r>
      <w:r w:rsidRPr="007A0662">
        <w:rPr>
          <w:rFonts w:hint="eastAsia"/>
          <w:lang w:eastAsia="zh-TW"/>
        </w:rPr>
        <w:t>，</w:t>
      </w:r>
      <w:r w:rsidRPr="007A0662">
        <w:rPr>
          <w:rFonts w:hint="eastAsia"/>
        </w:rPr>
        <w:t>達</w:t>
      </w:r>
      <w:r w:rsidR="00F4753B">
        <w:rPr>
          <w:rFonts w:hint="eastAsia"/>
          <w:lang w:eastAsia="zh-TW"/>
        </w:rPr>
        <w:t>1,683</w:t>
      </w:r>
      <w:r w:rsidRPr="007A0662">
        <w:rPr>
          <w:rFonts w:hint="eastAsia"/>
        </w:rPr>
        <w:t>億澳元</w:t>
      </w:r>
      <w:r w:rsidRPr="007A0662">
        <w:rPr>
          <w:rFonts w:hint="eastAsia"/>
          <w:lang w:eastAsia="zh-TW"/>
        </w:rPr>
        <w:t>。</w:t>
      </w:r>
      <w:r w:rsidRPr="007A0662">
        <w:rPr>
          <w:rFonts w:hint="eastAsia"/>
        </w:rPr>
        <w:t>因為</w:t>
      </w:r>
      <w:r w:rsidRPr="007A0662">
        <w:t>擁有優越的地理位置，</w:t>
      </w:r>
      <w:r w:rsidRPr="007A0662">
        <w:rPr>
          <w:rFonts w:hint="eastAsia"/>
        </w:rPr>
        <w:t>澳洲</w:t>
      </w:r>
      <w:r w:rsidRPr="007A0662">
        <w:t>扮演</w:t>
      </w:r>
      <w:r w:rsidRPr="007A0662">
        <w:rPr>
          <w:rFonts w:hint="eastAsia"/>
        </w:rPr>
        <w:t>著</w:t>
      </w:r>
      <w:r w:rsidRPr="007A0662">
        <w:t>亞太地區</w:t>
      </w:r>
      <w:r w:rsidRPr="007A0662">
        <w:rPr>
          <w:rFonts w:hint="eastAsia"/>
        </w:rPr>
        <w:t>金融保</w:t>
      </w:r>
      <w:r w:rsidRPr="007A0662">
        <w:rPr>
          <w:rFonts w:hint="eastAsia"/>
          <w:kern w:val="0"/>
          <w:lang w:val="en-AU"/>
        </w:rPr>
        <w:t>險業</w:t>
      </w:r>
      <w:r w:rsidRPr="007A0662">
        <w:rPr>
          <w:kern w:val="0"/>
          <w:lang w:val="en-AU"/>
        </w:rPr>
        <w:t>中心樞紐</w:t>
      </w:r>
      <w:r w:rsidRPr="007A0662">
        <w:rPr>
          <w:rFonts w:hint="eastAsia"/>
          <w:kern w:val="0"/>
          <w:lang w:val="en-AU" w:eastAsia="zh-TW"/>
        </w:rPr>
        <w:t>的角色</w:t>
      </w:r>
      <w:r w:rsidRPr="007A0662">
        <w:rPr>
          <w:kern w:val="0"/>
          <w:lang w:val="en-AU"/>
        </w:rPr>
        <w:t>，</w:t>
      </w:r>
      <w:r w:rsidRPr="007A0662">
        <w:rPr>
          <w:rFonts w:hint="eastAsia"/>
          <w:kern w:val="0"/>
          <w:lang w:val="en-AU"/>
        </w:rPr>
        <w:t>而政府</w:t>
      </w:r>
      <w:r w:rsidRPr="007A0662">
        <w:rPr>
          <w:kern w:val="0"/>
          <w:lang w:val="en-AU"/>
        </w:rPr>
        <w:t>強制退休金儲蓄方案、</w:t>
      </w:r>
      <w:r w:rsidRPr="007A0662">
        <w:rPr>
          <w:rFonts w:hint="eastAsia"/>
          <w:kern w:val="0"/>
          <w:lang w:val="en-AU"/>
        </w:rPr>
        <w:t>加上</w:t>
      </w:r>
      <w:r w:rsidRPr="007A0662">
        <w:rPr>
          <w:kern w:val="0"/>
          <w:lang w:val="en-AU"/>
        </w:rPr>
        <w:t>技術純熟且具多種語言能力的人力資源，先進的商業公共建</w:t>
      </w:r>
      <w:r w:rsidRPr="007A0662">
        <w:t>設</w:t>
      </w:r>
      <w:r w:rsidRPr="007A0662">
        <w:rPr>
          <w:rFonts w:hint="eastAsia"/>
        </w:rPr>
        <w:t>等優勢</w:t>
      </w:r>
      <w:r w:rsidRPr="007A0662">
        <w:t>，都是金融服務產業</w:t>
      </w:r>
      <w:r w:rsidRPr="007A0662">
        <w:rPr>
          <w:rFonts w:hint="eastAsia"/>
        </w:rPr>
        <w:t>發達</w:t>
      </w:r>
      <w:r w:rsidRPr="007A0662">
        <w:t>的基礎。</w:t>
      </w:r>
      <w:r w:rsidRPr="007A0662">
        <w:rPr>
          <w:lang w:eastAsia="zh-TW"/>
        </w:rPr>
        <w:t>澳洲的不良債權比例，也是全球最低的國家之</w:t>
      </w:r>
      <w:proofErr w:type="gramStart"/>
      <w:r w:rsidRPr="007A0662">
        <w:rPr>
          <w:lang w:eastAsia="zh-TW"/>
        </w:rPr>
        <w:t>一</w:t>
      </w:r>
      <w:proofErr w:type="gramEnd"/>
      <w:r w:rsidRPr="007A0662">
        <w:rPr>
          <w:lang w:eastAsia="zh-TW"/>
        </w:rPr>
        <w:t>。</w:t>
      </w:r>
      <w:r w:rsidRPr="007A0662">
        <w:t>一般認為澳洲的金融產業管制措施，是全球的最佳實務，提供區域內業務擴展透明且安全的基礎。</w:t>
      </w:r>
    </w:p>
    <w:p w:rsidR="009503E8" w:rsidRPr="007A0662" w:rsidRDefault="009503E8" w:rsidP="002A121A">
      <w:pPr>
        <w:pStyle w:val="af7"/>
        <w:ind w:left="1417" w:firstLine="472"/>
        <w:rPr>
          <w:lang w:eastAsia="zh-TW"/>
        </w:rPr>
      </w:pPr>
      <w:r w:rsidRPr="007A0662">
        <w:t>澳洲政府也將尋求機會簡化金融服務法規，並與主要國際市場協商簽訂相互承認協定。澳洲已與美國、香港及紐西蘭簽訂上述協定。此外，澳洲政府也在</w:t>
      </w:r>
      <w:r w:rsidR="00BA6140" w:rsidRPr="007A0662">
        <w:t>中國大陸</w:t>
      </w:r>
      <w:r w:rsidRPr="007A0662">
        <w:t>的合格境內機構投資者計畫中，確保澳洲成為認可的基金投資地點。</w:t>
      </w:r>
    </w:p>
    <w:p w:rsidR="009503E8" w:rsidRPr="007A0662" w:rsidRDefault="009503E8" w:rsidP="002A121A">
      <w:pPr>
        <w:pStyle w:val="af7"/>
        <w:ind w:left="1417" w:firstLine="472"/>
      </w:pPr>
      <w:r w:rsidRPr="007A0662">
        <w:lastRenderedPageBreak/>
        <w:t>澳洲政府已召集各界專家小組，包括金融產業代表、主要學者以及資深政府官員，與聯邦政府</w:t>
      </w:r>
      <w:r w:rsidRPr="007A0662">
        <w:rPr>
          <w:rFonts w:hint="eastAsia"/>
          <w:lang w:eastAsia="zh-TW"/>
        </w:rPr>
        <w:t>金融</w:t>
      </w:r>
      <w:r w:rsidRPr="007A0662">
        <w:t>部的專屬團隊合作，找出各項投資資金進出市場的障礙，並發展政策協助澳洲提升成為金融中心的潛力。</w:t>
      </w:r>
    </w:p>
    <w:p w:rsidR="009503E8" w:rsidRPr="007A0662" w:rsidRDefault="009503E8" w:rsidP="002A121A">
      <w:pPr>
        <w:pStyle w:val="af0"/>
        <w:ind w:left="1417" w:hanging="472"/>
      </w:pPr>
      <w:r w:rsidRPr="007A0662">
        <w:rPr>
          <w:rFonts w:hint="eastAsia"/>
        </w:rPr>
        <w:t>２、營建業</w:t>
      </w:r>
    </w:p>
    <w:p w:rsidR="00861161" w:rsidRDefault="009503E8" w:rsidP="00861161">
      <w:pPr>
        <w:pStyle w:val="af7"/>
        <w:ind w:left="1417" w:firstLine="472"/>
      </w:pPr>
      <w:r w:rsidRPr="007A0662">
        <w:rPr>
          <w:rFonts w:hint="eastAsia"/>
          <w:lang w:val="en"/>
        </w:rPr>
        <w:t>由於人口不斷擴充，澳洲各州政府已增加經費從事大規模的公共建設專案，加上資源產業蓬勃發展，造成民間工程及建築產業的活動極為頻繁，其中又以運輸及公用事業特別突出，已成為長期投資的關注焦點。</w:t>
      </w:r>
      <w:r w:rsidRPr="007A0662">
        <w:rPr>
          <w:rFonts w:hint="eastAsia"/>
        </w:rPr>
        <w:t>鑒於澳洲已訂於</w:t>
      </w:r>
      <w:r w:rsidRPr="007A0662">
        <w:rPr>
          <w:rFonts w:hint="eastAsia"/>
        </w:rPr>
        <w:t>2013-14</w:t>
      </w:r>
      <w:r w:rsidRPr="007A0662">
        <w:rPr>
          <w:rFonts w:hint="eastAsia"/>
        </w:rPr>
        <w:t>年度至</w:t>
      </w:r>
      <w:r w:rsidRPr="007A0662">
        <w:rPr>
          <w:rFonts w:hint="eastAsia"/>
        </w:rPr>
        <w:t>2020-21</w:t>
      </w:r>
      <w:r w:rsidRPr="007A0662">
        <w:rPr>
          <w:rFonts w:hint="eastAsia"/>
        </w:rPr>
        <w:t>年度投入</w:t>
      </w:r>
      <w:r w:rsidRPr="007A0662">
        <w:rPr>
          <w:rFonts w:hint="eastAsia"/>
        </w:rPr>
        <w:t>700</w:t>
      </w:r>
      <w:r w:rsidRPr="007A0662">
        <w:rPr>
          <w:rFonts w:hint="eastAsia"/>
        </w:rPr>
        <w:t>億澳元建設交通基礎設施，澳政府刻推動建立</w:t>
      </w:r>
      <w:r w:rsidRPr="007A0662">
        <w:rPr>
          <w:rFonts w:hint="eastAsia"/>
        </w:rPr>
        <w:t>10</w:t>
      </w:r>
      <w:r w:rsidRPr="007A0662">
        <w:rPr>
          <w:rFonts w:hint="eastAsia"/>
        </w:rPr>
        <w:t>年期公路與鐵路投資基金，預期可在</w:t>
      </w:r>
      <w:r w:rsidRPr="007A0662">
        <w:rPr>
          <w:rFonts w:hint="eastAsia"/>
        </w:rPr>
        <w:t>2017-18</w:t>
      </w:r>
      <w:r w:rsidRPr="007A0662">
        <w:rPr>
          <w:rFonts w:hint="eastAsia"/>
        </w:rPr>
        <w:t>年度至</w:t>
      </w:r>
      <w:r w:rsidRPr="007A0662">
        <w:rPr>
          <w:rFonts w:hint="eastAsia"/>
        </w:rPr>
        <w:t>2026-27</w:t>
      </w:r>
      <w:r w:rsidRPr="007A0662">
        <w:rPr>
          <w:rFonts w:hint="eastAsia"/>
        </w:rPr>
        <w:t>年度再投入</w:t>
      </w:r>
      <w:r w:rsidRPr="007A0662">
        <w:rPr>
          <w:rFonts w:hint="eastAsia"/>
        </w:rPr>
        <w:t>750</w:t>
      </w:r>
      <w:r w:rsidRPr="007A0662">
        <w:rPr>
          <w:rFonts w:hint="eastAsia"/>
        </w:rPr>
        <w:t>億澳元於相關基礎設施。</w:t>
      </w:r>
      <w:r w:rsidR="00861161">
        <w:rPr>
          <w:rFonts w:hint="eastAsia"/>
        </w:rPr>
        <w:t>2019-20</w:t>
      </w:r>
      <w:r w:rsidR="008A02A6">
        <w:rPr>
          <w:rFonts w:hint="eastAsia"/>
        </w:rPr>
        <w:t>年度財政預算案</w:t>
      </w:r>
      <w:r w:rsidR="00861161">
        <w:rPr>
          <w:rFonts w:hint="eastAsia"/>
        </w:rPr>
        <w:t>宣布未來</w:t>
      </w:r>
      <w:r w:rsidR="00861161">
        <w:rPr>
          <w:rFonts w:hint="eastAsia"/>
        </w:rPr>
        <w:t>10</w:t>
      </w:r>
      <w:r w:rsidR="00861161">
        <w:rPr>
          <w:rFonts w:hint="eastAsia"/>
        </w:rPr>
        <w:t>年內增加</w:t>
      </w:r>
      <w:r w:rsidR="00861161">
        <w:rPr>
          <w:rFonts w:hint="eastAsia"/>
        </w:rPr>
        <w:t>1,000</w:t>
      </w:r>
      <w:r w:rsidR="00861161">
        <w:rPr>
          <w:rFonts w:hint="eastAsia"/>
        </w:rPr>
        <w:t>億澳元建設全國性交通基礎建設，包括全國性道路改善計畫</w:t>
      </w:r>
      <w:r w:rsidR="008E3C6B">
        <w:rPr>
          <w:rFonts w:hint="eastAsia"/>
        </w:rPr>
        <w:t>（</w:t>
      </w:r>
      <w:r w:rsidR="00861161">
        <w:rPr>
          <w:rFonts w:hint="eastAsia"/>
        </w:rPr>
        <w:t>National initiatives</w:t>
      </w:r>
      <w:r w:rsidR="008E3C6B">
        <w:rPr>
          <w:rFonts w:hint="eastAsia"/>
        </w:rPr>
        <w:t>）</w:t>
      </w:r>
      <w:r w:rsidR="00861161">
        <w:rPr>
          <w:rFonts w:hint="eastAsia"/>
        </w:rPr>
        <w:t>，以舒緩交通壅塞、</w:t>
      </w:r>
      <w:r w:rsidR="00861161">
        <w:rPr>
          <w:rFonts w:hint="eastAsia"/>
        </w:rPr>
        <w:t>Geelong-</w:t>
      </w:r>
      <w:r w:rsidR="00861161">
        <w:rPr>
          <w:rFonts w:hint="eastAsia"/>
        </w:rPr>
        <w:t>墨爾本及雪梨與</w:t>
      </w:r>
      <w:r w:rsidR="00861161">
        <w:rPr>
          <w:rFonts w:hint="eastAsia"/>
        </w:rPr>
        <w:t>Newcastle</w:t>
      </w:r>
      <w:r w:rsidR="00861161">
        <w:rPr>
          <w:rFonts w:hint="eastAsia"/>
        </w:rPr>
        <w:t>、</w:t>
      </w:r>
      <w:r w:rsidR="00861161">
        <w:rPr>
          <w:rFonts w:hint="eastAsia"/>
        </w:rPr>
        <w:t>Wollongong</w:t>
      </w:r>
      <w:r w:rsidR="00861161">
        <w:rPr>
          <w:rFonts w:hint="eastAsia"/>
        </w:rPr>
        <w:t>與</w:t>
      </w:r>
      <w:r w:rsidR="00861161">
        <w:rPr>
          <w:rFonts w:hint="eastAsia"/>
        </w:rPr>
        <w:t>Parkes</w:t>
      </w:r>
      <w:r w:rsidR="00861161">
        <w:rPr>
          <w:rFonts w:hint="eastAsia"/>
        </w:rPr>
        <w:t>等衛星城市間快速鐵路計畫</w:t>
      </w:r>
      <w:r w:rsidR="008E3C6B">
        <w:rPr>
          <w:rFonts w:hint="eastAsia"/>
        </w:rPr>
        <w:t>（</w:t>
      </w:r>
      <w:r w:rsidR="00861161">
        <w:rPr>
          <w:rFonts w:hint="eastAsia"/>
        </w:rPr>
        <w:t>Fast rail plan</w:t>
      </w:r>
      <w:r w:rsidR="008E3C6B">
        <w:rPr>
          <w:rFonts w:hint="eastAsia"/>
        </w:rPr>
        <w:t>）</w:t>
      </w:r>
      <w:r w:rsidR="00861161">
        <w:rPr>
          <w:rFonts w:hint="eastAsia"/>
        </w:rPr>
        <w:t>以及進行中之主要基礎建設計畫</w:t>
      </w:r>
      <w:r w:rsidR="008E3C6B">
        <w:rPr>
          <w:rFonts w:hint="eastAsia"/>
        </w:rPr>
        <w:t>（</w:t>
      </w:r>
      <w:r w:rsidR="00861161">
        <w:rPr>
          <w:rFonts w:hint="eastAsia"/>
        </w:rPr>
        <w:t>Major Projects Underway</w:t>
      </w:r>
      <w:r w:rsidR="008E3C6B">
        <w:rPr>
          <w:rFonts w:hint="eastAsia"/>
        </w:rPr>
        <w:t>）</w:t>
      </w:r>
      <w:r w:rsidR="00861161">
        <w:rPr>
          <w:rFonts w:hint="eastAsia"/>
        </w:rPr>
        <w:t>如：西雪梨國際機場計畫</w:t>
      </w:r>
      <w:r w:rsidR="008E3C6B">
        <w:rPr>
          <w:rFonts w:hint="eastAsia"/>
        </w:rPr>
        <w:t>（</w:t>
      </w:r>
      <w:r w:rsidR="00861161">
        <w:rPr>
          <w:rFonts w:hint="eastAsia"/>
        </w:rPr>
        <w:t>Western Sydney Airport</w:t>
      </w:r>
      <w:r w:rsidR="008E3C6B">
        <w:rPr>
          <w:rFonts w:hint="eastAsia"/>
        </w:rPr>
        <w:t>）</w:t>
      </w:r>
      <w:r w:rsidR="00861161">
        <w:rPr>
          <w:rFonts w:hint="eastAsia"/>
        </w:rPr>
        <w:t>與墨爾本</w:t>
      </w:r>
      <w:r w:rsidR="00861161">
        <w:rPr>
          <w:rFonts w:hint="eastAsia"/>
        </w:rPr>
        <w:t>-</w:t>
      </w:r>
      <w:r w:rsidR="00861161">
        <w:rPr>
          <w:rFonts w:hint="eastAsia"/>
        </w:rPr>
        <w:t>布里斯本軌道計畫等。</w:t>
      </w:r>
    </w:p>
    <w:p w:rsidR="009503E8" w:rsidRPr="007A0662" w:rsidRDefault="009503E8" w:rsidP="002A121A">
      <w:pPr>
        <w:pStyle w:val="af7"/>
        <w:ind w:left="1417" w:firstLine="472"/>
      </w:pPr>
      <w:r w:rsidRPr="007A0662">
        <w:rPr>
          <w:rFonts w:hint="eastAsia"/>
        </w:rPr>
        <w:t>澳政府特別成立公共建設部門</w:t>
      </w:r>
      <w:r w:rsidR="007C5EF2">
        <w:rPr>
          <w:rFonts w:hint="eastAsia"/>
        </w:rPr>
        <w:t>（</w:t>
      </w:r>
      <w:r w:rsidRPr="007A0662">
        <w:rPr>
          <w:rFonts w:hint="eastAsia"/>
        </w:rPr>
        <w:t>Infrastructure Australia</w:t>
      </w:r>
      <w:r w:rsidRPr="007A0662">
        <w:rPr>
          <w:rFonts w:hint="eastAsia"/>
        </w:rPr>
        <w:t>，</w:t>
      </w:r>
      <w:r w:rsidRPr="007A0662">
        <w:rPr>
          <w:rFonts w:cs="DFYuan-Lt-HK-BF"/>
          <w:kern w:val="0"/>
          <w:lang w:val="en"/>
        </w:rPr>
        <w:t>http://www.infrastructureaustralia.gov.au</w:t>
      </w:r>
      <w:r w:rsidR="007C5EF2">
        <w:rPr>
          <w:rFonts w:cs="DFYuan-Lt-HK-BF" w:hint="eastAsia"/>
          <w:kern w:val="0"/>
          <w:lang w:val="en"/>
        </w:rPr>
        <w:t>）</w:t>
      </w:r>
      <w:r w:rsidRPr="007A0662">
        <w:rPr>
          <w:rFonts w:hint="eastAsia"/>
        </w:rPr>
        <w:t>，負責協調澳洲全國未來的公共建設需求。該部門已完成全國經濟資產的審核，並已找出關鍵帶動澳洲公共建設發展之配套</w:t>
      </w:r>
      <w:r w:rsidRPr="007A0662">
        <w:rPr>
          <w:rFonts w:hint="eastAsia"/>
          <w:lang w:eastAsia="zh-TW"/>
        </w:rPr>
        <w:t>措施</w:t>
      </w:r>
      <w:r w:rsidRPr="007A0662">
        <w:rPr>
          <w:rFonts w:hint="eastAsia"/>
        </w:rPr>
        <w:t>，包括寬頻、能源網、港口及陸地運輸、公共運輸、以及供水等。由於需求持續走強，因此政府必須吸引更多外國公司投入公共建設發展市場，不但要提升競爭力，也要紓緩建築業的瓶頸。</w:t>
      </w:r>
    </w:p>
    <w:p w:rsidR="009503E8" w:rsidRPr="007A0662" w:rsidRDefault="009503E8" w:rsidP="002A121A">
      <w:pPr>
        <w:pStyle w:val="af0"/>
        <w:ind w:left="1417" w:hanging="472"/>
      </w:pPr>
      <w:r w:rsidRPr="007A0662">
        <w:rPr>
          <w:rFonts w:hint="eastAsia"/>
        </w:rPr>
        <w:t>３、專業及科技服務</w:t>
      </w:r>
    </w:p>
    <w:p w:rsidR="009503E8" w:rsidRPr="007A0662" w:rsidRDefault="009503E8" w:rsidP="009503E8">
      <w:pPr>
        <w:pStyle w:val="11"/>
        <w:ind w:left="1772" w:hanging="591"/>
      </w:pPr>
      <w:r w:rsidRPr="007A0662">
        <w:rPr>
          <w:rFonts w:hint="eastAsia"/>
        </w:rPr>
        <w:lastRenderedPageBreak/>
        <w:t>（</w:t>
      </w:r>
      <w:r w:rsidRPr="007A0662">
        <w:rPr>
          <w:rFonts w:hint="eastAsia"/>
        </w:rPr>
        <w:t>1</w:t>
      </w:r>
      <w:r w:rsidRPr="007A0662">
        <w:rPr>
          <w:rFonts w:hint="eastAsia"/>
        </w:rPr>
        <w:t>）</w:t>
      </w:r>
      <w:r w:rsidRPr="007A0662">
        <w:t>科技與通訊科技</w:t>
      </w:r>
    </w:p>
    <w:p w:rsidR="009503E8" w:rsidRPr="007A0662" w:rsidRDefault="009503E8" w:rsidP="009503E8">
      <w:pPr>
        <w:pStyle w:val="14"/>
      </w:pPr>
      <w:r w:rsidRPr="007A0662">
        <w:t>澳洲擁有重要的研究基礎設備、技術純熟且經驗豐富的勞動人口，以及渴望科技與解決方案導向的客戶群，因此位居全球及區域資通訊產業</w:t>
      </w:r>
      <w:r w:rsidR="00321254">
        <w:rPr>
          <w:rFonts w:hint="eastAsia"/>
        </w:rPr>
        <w:t>（</w:t>
      </w:r>
      <w:r w:rsidR="00CC40A1">
        <w:rPr>
          <w:rFonts w:hint="eastAsia"/>
        </w:rPr>
        <w:t>ICT</w:t>
      </w:r>
      <w:r w:rsidR="00321254">
        <w:rPr>
          <w:rFonts w:hint="eastAsia"/>
        </w:rPr>
        <w:t>）</w:t>
      </w:r>
      <w:r w:rsidRPr="007A0662">
        <w:t>的戰略性地位，推廣各種</w:t>
      </w:r>
      <w:r w:rsidRPr="007A0662">
        <w:t>ICT</w:t>
      </w:r>
      <w:r w:rsidRPr="007A0662">
        <w:t>服務與產品。</w:t>
      </w:r>
    </w:p>
    <w:p w:rsidR="009503E8" w:rsidRPr="007A0662" w:rsidRDefault="009503E8" w:rsidP="009503E8">
      <w:pPr>
        <w:pStyle w:val="14"/>
      </w:pPr>
      <w:r w:rsidRPr="007A0662">
        <w:t>許多實例顯示世界知名品牌利用澳洲提供的</w:t>
      </w:r>
      <w:r w:rsidRPr="007A0662">
        <w:t>ICT</w:t>
      </w:r>
      <w:r w:rsidRPr="007A0662">
        <w:t>技術，像是</w:t>
      </w:r>
      <w:r w:rsidRPr="007A0662">
        <w:t>Avaya</w:t>
      </w:r>
      <w:r w:rsidRPr="007A0662">
        <w:t>、</w:t>
      </w:r>
      <w:r w:rsidRPr="007A0662">
        <w:t>Canon</w:t>
      </w:r>
      <w:r w:rsidRPr="007A0662">
        <w:t>及</w:t>
      </w:r>
      <w:r w:rsidRPr="007A0662">
        <w:t>IBM</w:t>
      </w:r>
      <w:r w:rsidRPr="007A0662">
        <w:t>等世界知名廠商，都在澳洲設立了產品研發機構；</w:t>
      </w:r>
      <w:r w:rsidRPr="007A0662">
        <w:t>Google</w:t>
      </w:r>
      <w:r w:rsidRPr="007A0662">
        <w:t>地圖與</w:t>
      </w:r>
      <w:r w:rsidRPr="007A0662">
        <w:t>Warner Bros</w:t>
      </w:r>
      <w:r w:rsidRPr="007A0662">
        <w:t>公司也利用在澳洲的基地，開發獲利的國際數位內容，因應商業及娛樂產業需求；</w:t>
      </w:r>
      <w:r w:rsidRPr="007A0662">
        <w:t>Alcatel-Lucent</w:t>
      </w:r>
      <w:r w:rsidRPr="007A0662">
        <w:t>、</w:t>
      </w:r>
      <w:r w:rsidRPr="007A0662">
        <w:t xml:space="preserve">Cisco Systems </w:t>
      </w:r>
      <w:r w:rsidRPr="007A0662">
        <w:t>及</w:t>
      </w:r>
      <w:r w:rsidRPr="007A0662">
        <w:t>Computer Sciences Corporation</w:t>
      </w:r>
      <w:r w:rsidR="007C5EF2">
        <w:t>（</w:t>
      </w:r>
      <w:r w:rsidRPr="007A0662">
        <w:t>CSC</w:t>
      </w:r>
      <w:r w:rsidR="007C5EF2">
        <w:t>）</w:t>
      </w:r>
      <w:r w:rsidRPr="007A0662">
        <w:t>在澳洲營運進階技術協助中心，處理世界各地的營運需求；而</w:t>
      </w:r>
      <w:r w:rsidRPr="007A0662">
        <w:t>Logica CMG</w:t>
      </w:r>
      <w:r w:rsidRPr="007A0662">
        <w:t>、</w:t>
      </w:r>
      <w:r w:rsidRPr="007A0662">
        <w:t>Reuters</w:t>
      </w:r>
      <w:r w:rsidRPr="007A0662">
        <w:t>及</w:t>
      </w:r>
      <w:r w:rsidRPr="007A0662">
        <w:t>Infosys</w:t>
      </w:r>
      <w:r w:rsidRPr="007A0662">
        <w:t>則選擇澳洲作為全球降低風險策略的中心。</w:t>
      </w:r>
    </w:p>
    <w:p w:rsidR="009503E8" w:rsidRPr="007A0662" w:rsidRDefault="009503E8" w:rsidP="009503E8">
      <w:pPr>
        <w:pStyle w:val="14"/>
      </w:pPr>
      <w:r w:rsidRPr="007A0662">
        <w:t>澳洲的市場規模、創新觀點，以及各種經驗豐富的客戶群，讓澳洲成為開發及測試新型</w:t>
      </w:r>
      <w:r w:rsidRPr="007A0662">
        <w:t>ICT</w:t>
      </w:r>
      <w:r w:rsidRPr="007A0662">
        <w:t>產品與服務的理想地點。在澳洲建立及修正的軟體與流程，通常會回到全球的產品開發環境，最終由全球各地的客戶使用。</w:t>
      </w:r>
    </w:p>
    <w:p w:rsidR="009503E8" w:rsidRPr="007A0662" w:rsidRDefault="009503E8" w:rsidP="009503E8">
      <w:pPr>
        <w:pStyle w:val="14"/>
      </w:pPr>
      <w:r w:rsidRPr="007A0662">
        <w:t>大約有</w:t>
      </w:r>
      <w:r w:rsidRPr="007A0662">
        <w:t>40</w:t>
      </w:r>
      <w:r w:rsidRPr="007A0662">
        <w:t>萬</w:t>
      </w:r>
      <w:r w:rsidRPr="007A0662">
        <w:rPr>
          <w:rFonts w:hint="eastAsia"/>
        </w:rPr>
        <w:t>以上</w:t>
      </w:r>
      <w:r w:rsidRPr="007A0662">
        <w:t>的澳洲</w:t>
      </w:r>
      <w:r w:rsidRPr="007A0662">
        <w:rPr>
          <w:rFonts w:hint="eastAsia"/>
        </w:rPr>
        <w:t>勞動人口</w:t>
      </w:r>
      <w:r w:rsidRPr="007A0662">
        <w:t>從事</w:t>
      </w:r>
      <w:r w:rsidRPr="007A0662">
        <w:t>ICT</w:t>
      </w:r>
      <w:r w:rsidRPr="007A0662">
        <w:t>產業，或任職於特定的</w:t>
      </w:r>
      <w:r w:rsidRPr="007A0662">
        <w:t>ICT</w:t>
      </w:r>
      <w:r w:rsidRPr="007A0662">
        <w:t>企業。澳洲約有</w:t>
      </w:r>
      <w:r w:rsidRPr="007A0662">
        <w:t>3</w:t>
      </w:r>
      <w:r w:rsidRPr="007A0662">
        <w:t>萬多家</w:t>
      </w:r>
      <w:r w:rsidRPr="007A0662">
        <w:t>ICT</w:t>
      </w:r>
      <w:r w:rsidRPr="007A0662">
        <w:t>企業，許多產業聘僱</w:t>
      </w:r>
      <w:r w:rsidRPr="007A0662">
        <w:t>ICT</w:t>
      </w:r>
      <w:r w:rsidRPr="007A0662">
        <w:t>專業人員，主要為房地產及商業服務、金融與保險、政府行政與國防、通訊服務與製造。</w:t>
      </w:r>
    </w:p>
    <w:p w:rsidR="009503E8" w:rsidRPr="007A0662" w:rsidRDefault="009503E8" w:rsidP="009503E8">
      <w:pPr>
        <w:pStyle w:val="14"/>
      </w:pPr>
      <w:r w:rsidRPr="007A0662">
        <w:rPr>
          <w:rFonts w:hint="eastAsia"/>
        </w:rPr>
        <w:t>澳洲軟體產業</w:t>
      </w:r>
      <w:r w:rsidRPr="007A0662">
        <w:t>受益於技術純熟的勞動人力，因此成為策略性</w:t>
      </w:r>
      <w:r w:rsidRPr="007A0662">
        <w:t>ICT</w:t>
      </w:r>
      <w:r w:rsidRPr="007A0662">
        <w:t>投資的目標。</w:t>
      </w:r>
      <w:r w:rsidRPr="007A0662">
        <w:t>IBM</w:t>
      </w:r>
      <w:r w:rsidRPr="007A0662">
        <w:t>、</w:t>
      </w:r>
      <w:r w:rsidRPr="007A0662">
        <w:t>Canon</w:t>
      </w:r>
      <w:r w:rsidRPr="007A0662">
        <w:t>、</w:t>
      </w:r>
      <w:r w:rsidRPr="007A0662">
        <w:t>Citrix</w:t>
      </w:r>
      <w:r w:rsidRPr="007A0662">
        <w:t>、</w:t>
      </w:r>
      <w:r w:rsidRPr="007A0662">
        <w:t>EDS</w:t>
      </w:r>
      <w:r w:rsidRPr="007A0662">
        <w:t>、</w:t>
      </w:r>
      <w:r w:rsidRPr="007A0662">
        <w:t>Fujitsu</w:t>
      </w:r>
      <w:r w:rsidRPr="007A0662">
        <w:t>、</w:t>
      </w:r>
      <w:r w:rsidRPr="007A0662">
        <w:t>Google</w:t>
      </w:r>
      <w:r w:rsidRPr="007A0662">
        <w:t>及</w:t>
      </w:r>
      <w:r w:rsidRPr="007A0662">
        <w:t>NEC</w:t>
      </w:r>
      <w:r w:rsidRPr="007A0662">
        <w:t>等公司，在澳洲</w:t>
      </w:r>
      <w:r w:rsidRPr="007A0662">
        <w:rPr>
          <w:rFonts w:hint="eastAsia"/>
        </w:rPr>
        <w:t>均投入相關</w:t>
      </w:r>
      <w:r w:rsidRPr="007A0662">
        <w:t>的軟體開發</w:t>
      </w:r>
      <w:r w:rsidRPr="007A0662">
        <w:rPr>
          <w:rFonts w:hint="eastAsia"/>
        </w:rPr>
        <w:t>設施</w:t>
      </w:r>
      <w:r w:rsidRPr="007A0662">
        <w:t>。</w:t>
      </w:r>
    </w:p>
    <w:p w:rsidR="009503E8" w:rsidRPr="007A0662" w:rsidRDefault="009503E8" w:rsidP="009503E8">
      <w:pPr>
        <w:pStyle w:val="14"/>
      </w:pPr>
      <w:r w:rsidRPr="007A0662">
        <w:t>澳洲在創意數位產業也深獲肯定，是發展機會相當豐富的領</w:t>
      </w:r>
      <w:r w:rsidRPr="007A0662">
        <w:lastRenderedPageBreak/>
        <w:t>域，</w:t>
      </w:r>
      <w:r w:rsidRPr="007A0662">
        <w:rPr>
          <w:rFonts w:hint="eastAsia"/>
        </w:rPr>
        <w:t>澳洲</w:t>
      </w:r>
      <w:r w:rsidR="008A02A6">
        <w:rPr>
          <w:rFonts w:hint="eastAsia"/>
        </w:rPr>
        <w:t>具</w:t>
      </w:r>
      <w:r w:rsidRPr="007A0662">
        <w:rPr>
          <w:rFonts w:hint="eastAsia"/>
        </w:rPr>
        <w:t>35</w:t>
      </w:r>
      <w:r w:rsidRPr="007A0662">
        <w:rPr>
          <w:rFonts w:hint="eastAsia"/>
        </w:rPr>
        <w:t>年以上之數位遊戲開發經驗與豐沛軟體開發人力，目前有超過</w:t>
      </w:r>
      <w:r w:rsidRPr="007A0662">
        <w:rPr>
          <w:rFonts w:hint="eastAsia"/>
        </w:rPr>
        <w:t>100</w:t>
      </w:r>
      <w:r w:rsidRPr="007A0662">
        <w:rPr>
          <w:rFonts w:hint="eastAsia"/>
        </w:rPr>
        <w:t>家以上遊戲開發公司</w:t>
      </w:r>
      <w:r w:rsidRPr="007A0662">
        <w:t>。其中</w:t>
      </w:r>
      <w:r w:rsidRPr="007A0662">
        <w:rPr>
          <w:rFonts w:hint="eastAsia"/>
        </w:rPr>
        <w:t>著名業者包括</w:t>
      </w:r>
      <w:r w:rsidRPr="007A0662">
        <w:rPr>
          <w:rFonts w:hint="eastAsia"/>
        </w:rPr>
        <w:t xml:space="preserve"> Enabled</w:t>
      </w:r>
      <w:r w:rsidRPr="007A0662">
        <w:rPr>
          <w:rFonts w:hint="eastAsia"/>
        </w:rPr>
        <w:t>、</w:t>
      </w:r>
      <w:r w:rsidRPr="007A0662">
        <w:rPr>
          <w:rFonts w:hint="eastAsia"/>
        </w:rPr>
        <w:t>Big Ant</w:t>
      </w:r>
      <w:r w:rsidRPr="007A0662">
        <w:rPr>
          <w:rFonts w:hint="eastAsia"/>
        </w:rPr>
        <w:t>、</w:t>
      </w:r>
      <w:r w:rsidRPr="007A0662">
        <w:rPr>
          <w:rFonts w:hint="eastAsia"/>
        </w:rPr>
        <w:t>Virtual Mechanix</w:t>
      </w:r>
      <w:r w:rsidRPr="007A0662">
        <w:rPr>
          <w:rFonts w:hint="eastAsia"/>
        </w:rPr>
        <w:t>、</w:t>
      </w:r>
      <w:r w:rsidRPr="007A0662">
        <w:rPr>
          <w:rFonts w:hint="eastAsia"/>
        </w:rPr>
        <w:t>Tantalus</w:t>
      </w:r>
      <w:r w:rsidRPr="007A0662">
        <w:rPr>
          <w:rFonts w:hint="eastAsia"/>
        </w:rPr>
        <w:t>、</w:t>
      </w:r>
      <w:r w:rsidRPr="007A0662">
        <w:rPr>
          <w:rFonts w:hint="eastAsia"/>
        </w:rPr>
        <w:t>Trickstar Games</w:t>
      </w:r>
      <w:r w:rsidRPr="007A0662">
        <w:rPr>
          <w:rFonts w:hint="eastAsia"/>
        </w:rPr>
        <w:t>以及</w:t>
      </w:r>
      <w:r w:rsidRPr="007A0662">
        <w:rPr>
          <w:rFonts w:hint="eastAsia"/>
        </w:rPr>
        <w:t>Firelight</w:t>
      </w:r>
      <w:r w:rsidRPr="007A0662">
        <w:rPr>
          <w:rFonts w:hint="eastAsia"/>
        </w:rPr>
        <w:t>等。</w:t>
      </w:r>
    </w:p>
    <w:p w:rsidR="009503E8" w:rsidRPr="007A0662" w:rsidRDefault="009503E8" w:rsidP="009503E8">
      <w:pPr>
        <w:pStyle w:val="14"/>
      </w:pPr>
      <w:r w:rsidRPr="007A0662">
        <w:t>光是數位遊戲開發產業，澳洲數位內容專業與電影產業合作，</w:t>
      </w:r>
      <w:r w:rsidRPr="007A0662">
        <w:rPr>
          <w:rFonts w:hint="eastAsia"/>
        </w:rPr>
        <w:t>亦曾</w:t>
      </w:r>
      <w:r w:rsidRPr="007A0662">
        <w:t>製作出「快樂腳」（</w:t>
      </w:r>
      <w:r w:rsidRPr="007A0662">
        <w:t>Happy Feet</w:t>
      </w:r>
      <w:r w:rsidRPr="007A0662">
        <w:t>）等優異的動畫影片。</w:t>
      </w:r>
    </w:p>
    <w:p w:rsidR="009503E8" w:rsidRPr="007A0662" w:rsidRDefault="009503E8" w:rsidP="009503E8">
      <w:pPr>
        <w:pStyle w:val="Afc"/>
      </w:pPr>
      <w:r w:rsidRPr="007A0662">
        <w:t>以下領域提供良好投資機會：</w:t>
      </w:r>
    </w:p>
    <w:p w:rsidR="009503E8" w:rsidRPr="007A0662" w:rsidRDefault="007C5EF2" w:rsidP="009503E8">
      <w:pPr>
        <w:pStyle w:val="Afc"/>
      </w:pPr>
      <w:proofErr w:type="gramStart"/>
      <w:r>
        <w:rPr>
          <w:rFonts w:ascii="華康細圓體" w:hint="eastAsia"/>
        </w:rPr>
        <w:t>˙</w:t>
      </w:r>
      <w:proofErr w:type="gramEnd"/>
      <w:r w:rsidR="009503E8" w:rsidRPr="007A0662">
        <w:rPr>
          <w:rFonts w:ascii="華康細圓體" w:hint="eastAsia"/>
        </w:rPr>
        <w:tab/>
      </w:r>
      <w:r w:rsidR="009503E8" w:rsidRPr="007A0662">
        <w:t>產品開發（研發）設施</w:t>
      </w:r>
    </w:p>
    <w:p w:rsidR="009503E8" w:rsidRPr="007A0662" w:rsidRDefault="009503E8" w:rsidP="009503E8">
      <w:pPr>
        <w:pStyle w:val="Afc"/>
      </w:pPr>
      <w:r w:rsidRPr="007A0662">
        <w:rPr>
          <w:rFonts w:hint="eastAsia"/>
        </w:rPr>
        <w:tab/>
      </w:r>
      <w:r w:rsidRPr="007A0662">
        <w:t>Avaya</w:t>
      </w:r>
      <w:r w:rsidRPr="007A0662">
        <w:t>、</w:t>
      </w:r>
      <w:r w:rsidRPr="007A0662">
        <w:t>Canon</w:t>
      </w:r>
      <w:r w:rsidRPr="007A0662">
        <w:t>、</w:t>
      </w:r>
      <w:r w:rsidRPr="007A0662">
        <w:t>Computer Associates</w:t>
      </w:r>
      <w:r w:rsidRPr="007A0662">
        <w:t>、</w:t>
      </w:r>
      <w:r w:rsidRPr="007A0662">
        <w:t>Citrix</w:t>
      </w:r>
      <w:r w:rsidRPr="007A0662">
        <w:t>、</w:t>
      </w:r>
      <w:r w:rsidRPr="007A0662">
        <w:t>IBM</w:t>
      </w:r>
      <w:r w:rsidRPr="007A0662">
        <w:t>、</w:t>
      </w:r>
      <w:r w:rsidRPr="007A0662">
        <w:t>NEC</w:t>
      </w:r>
      <w:r w:rsidRPr="007A0662">
        <w:t>、</w:t>
      </w:r>
      <w:r w:rsidRPr="007A0662">
        <w:t>SAP Research</w:t>
      </w:r>
      <w:r w:rsidRPr="007A0662">
        <w:t>與</w:t>
      </w:r>
      <w:r w:rsidRPr="007A0662">
        <w:t>Unisys</w:t>
      </w:r>
      <w:r w:rsidRPr="007A0662">
        <w:t>等公司皆已在澳洲建置全球研發實驗室。這些實驗室極具生產力，成為母公司全球研發策略的一環，開發核心產品，創造全球銷售成功佳績。</w:t>
      </w:r>
    </w:p>
    <w:p w:rsidR="009503E8" w:rsidRPr="007A0662" w:rsidRDefault="007C5EF2" w:rsidP="009503E8">
      <w:pPr>
        <w:pStyle w:val="Afc"/>
      </w:pPr>
      <w:proofErr w:type="gramStart"/>
      <w:r>
        <w:rPr>
          <w:rFonts w:ascii="華康細圓體" w:hint="eastAsia"/>
        </w:rPr>
        <w:t>˙</w:t>
      </w:r>
      <w:proofErr w:type="gramEnd"/>
      <w:r w:rsidR="009503E8" w:rsidRPr="007A0662">
        <w:rPr>
          <w:rFonts w:ascii="華康細圓體" w:hint="eastAsia"/>
        </w:rPr>
        <w:tab/>
      </w:r>
      <w:r w:rsidR="009503E8" w:rsidRPr="007A0662">
        <w:t>數位內容開發</w:t>
      </w:r>
    </w:p>
    <w:p w:rsidR="009503E8" w:rsidRPr="007A0662" w:rsidRDefault="009503E8" w:rsidP="009503E8">
      <w:pPr>
        <w:pStyle w:val="Afc"/>
      </w:pPr>
      <w:r w:rsidRPr="007A0662">
        <w:rPr>
          <w:rFonts w:hint="eastAsia"/>
        </w:rPr>
        <w:tab/>
      </w:r>
      <w:r w:rsidRPr="007A0662">
        <w:t>澳洲是開發娛樂與商業用途數位內容的理想地點，包括電子遊戲、行動內容、模擬、行動位置追蹤、電影製作與課程發展。</w:t>
      </w:r>
      <w:r w:rsidRPr="007A0662">
        <w:t>Andrew Corporation</w:t>
      </w:r>
      <w:r w:rsidRPr="007A0662">
        <w:t>、</w:t>
      </w:r>
      <w:r w:rsidRPr="007A0662">
        <w:t>Google Maps</w:t>
      </w:r>
      <w:r w:rsidRPr="007A0662">
        <w:t>、</w:t>
      </w:r>
      <w:r w:rsidRPr="007A0662">
        <w:t>Warner Bros</w:t>
      </w:r>
      <w:r w:rsidRPr="007A0662">
        <w:t>、</w:t>
      </w:r>
      <w:r w:rsidRPr="007A0662">
        <w:t xml:space="preserve">Fox </w:t>
      </w:r>
      <w:r w:rsidRPr="007A0662">
        <w:rPr>
          <w:rFonts w:hint="eastAsia"/>
        </w:rPr>
        <w:t>S</w:t>
      </w:r>
      <w:r w:rsidRPr="007A0662">
        <w:t xml:space="preserve">tudios </w:t>
      </w:r>
      <w:r w:rsidRPr="007A0662">
        <w:t>與澳洲的</w:t>
      </w:r>
      <w:r w:rsidRPr="007A0662">
        <w:t>Animal Logic</w:t>
      </w:r>
      <w:r w:rsidRPr="007A0662">
        <w:t>及</w:t>
      </w:r>
      <w:r w:rsidRPr="007A0662">
        <w:t>ABC</w:t>
      </w:r>
      <w:r w:rsidRPr="007A0662">
        <w:t>皆於澳洲開發國際服務內容。</w:t>
      </w:r>
    </w:p>
    <w:p w:rsidR="009503E8" w:rsidRPr="007A0662" w:rsidRDefault="007C5EF2" w:rsidP="009503E8">
      <w:pPr>
        <w:pStyle w:val="Afc"/>
      </w:pPr>
      <w:proofErr w:type="gramStart"/>
      <w:r>
        <w:t>˙</w:t>
      </w:r>
      <w:proofErr w:type="gramEnd"/>
      <w:r w:rsidR="009503E8" w:rsidRPr="007A0662">
        <w:rPr>
          <w:rFonts w:hint="eastAsia"/>
        </w:rPr>
        <w:tab/>
      </w:r>
      <w:r w:rsidR="009503E8" w:rsidRPr="007A0662">
        <w:t>技術協助中心</w:t>
      </w:r>
    </w:p>
    <w:p w:rsidR="009503E8" w:rsidRPr="007A0662" w:rsidRDefault="009503E8" w:rsidP="009503E8">
      <w:pPr>
        <w:pStyle w:val="Afc"/>
      </w:pPr>
      <w:r w:rsidRPr="007A0662">
        <w:rPr>
          <w:rFonts w:hint="eastAsia"/>
        </w:rPr>
        <w:tab/>
      </w:r>
      <w:r w:rsidRPr="007A0662">
        <w:t>Alcatel-Lucent</w:t>
      </w:r>
      <w:r w:rsidRPr="007A0662">
        <w:t>、</w:t>
      </w:r>
      <w:r w:rsidRPr="007A0662">
        <w:t>Cisco Systems</w:t>
      </w:r>
      <w:r w:rsidRPr="007A0662">
        <w:t>及</w:t>
      </w:r>
      <w:r w:rsidRPr="007A0662">
        <w:t>Sophos</w:t>
      </w:r>
      <w:r w:rsidRPr="007A0662">
        <w:t>皆在澳洲營運進階技術協助中心，處理全球客戶需求。這些中心善用澳洲智慧財產、成熟的市場與精良的技術，提供全球先進的業務服務。</w:t>
      </w:r>
    </w:p>
    <w:p w:rsidR="009503E8" w:rsidRPr="007A0662" w:rsidRDefault="007C5EF2" w:rsidP="009503E8">
      <w:pPr>
        <w:pStyle w:val="Afc"/>
      </w:pPr>
      <w:proofErr w:type="gramStart"/>
      <w:r>
        <w:t>˙</w:t>
      </w:r>
      <w:proofErr w:type="gramEnd"/>
      <w:r w:rsidR="009503E8" w:rsidRPr="007A0662">
        <w:rPr>
          <w:rFonts w:hint="eastAsia"/>
        </w:rPr>
        <w:tab/>
      </w:r>
      <w:r w:rsidR="009503E8" w:rsidRPr="007A0662">
        <w:t>全球採購</w:t>
      </w:r>
    </w:p>
    <w:p w:rsidR="009503E8" w:rsidRPr="007A0662" w:rsidRDefault="009503E8" w:rsidP="009503E8">
      <w:pPr>
        <w:pStyle w:val="Afc"/>
      </w:pPr>
      <w:r w:rsidRPr="007A0662">
        <w:tab/>
        <w:t>LogicaCMG</w:t>
      </w:r>
      <w:r w:rsidRPr="007A0662">
        <w:t>、</w:t>
      </w:r>
      <w:r w:rsidRPr="007A0662">
        <w:t>Reuters</w:t>
      </w:r>
      <w:r w:rsidRPr="007A0662">
        <w:t>、</w:t>
      </w:r>
      <w:r w:rsidRPr="007A0662">
        <w:t>IBM</w:t>
      </w:r>
      <w:r w:rsidRPr="007A0662">
        <w:t>、</w:t>
      </w:r>
      <w:r w:rsidRPr="007A0662">
        <w:t>Infosys</w:t>
      </w:r>
      <w:r w:rsidRPr="007A0662">
        <w:t>與</w:t>
      </w:r>
      <w:r w:rsidRPr="007A0662">
        <w:t>EMC</w:t>
      </w:r>
      <w:r w:rsidRPr="007A0662">
        <w:t>等公司也以澳洲為中心，制訂全球風險降低策略。澳洲具備穩定的地緣政治環境、技術精良的商業分析師、專案管理與系統架構人員、龐大的服務業</w:t>
      </w:r>
      <w:r w:rsidRPr="007A0662">
        <w:lastRenderedPageBreak/>
        <w:t>、有利的法規與法律架構、可靠的公共建設等，能以合理的價格提供高品質服務。</w:t>
      </w:r>
    </w:p>
    <w:p w:rsidR="009503E8" w:rsidRPr="007A0662" w:rsidRDefault="009503E8" w:rsidP="009503E8">
      <w:pPr>
        <w:pStyle w:val="11"/>
        <w:ind w:left="1772" w:hanging="591"/>
      </w:pPr>
      <w:r w:rsidRPr="007A0662">
        <w:rPr>
          <w:rFonts w:hint="eastAsia"/>
        </w:rPr>
        <w:t>（</w:t>
      </w:r>
      <w:r w:rsidRPr="007A0662">
        <w:rPr>
          <w:rFonts w:hint="eastAsia"/>
        </w:rPr>
        <w:t>2</w:t>
      </w:r>
      <w:r w:rsidRPr="007A0662">
        <w:rPr>
          <w:rFonts w:hint="eastAsia"/>
        </w:rPr>
        <w:t>）生物科技</w:t>
      </w:r>
    </w:p>
    <w:p w:rsidR="009503E8" w:rsidRPr="007A0662" w:rsidRDefault="009503E8" w:rsidP="009503E8">
      <w:pPr>
        <w:pStyle w:val="14"/>
      </w:pPr>
      <w:r w:rsidRPr="007A0662">
        <w:t>澳洲擁有優異的研究設施、世界級的科學家，以及強大但靈活的查驗制度，因此在生物科技與製藥領域，成為創新技術的主要推動者。經濟學人智庫（</w:t>
      </w:r>
      <w:r w:rsidRPr="007A0662">
        <w:t>EIU</w:t>
      </w:r>
      <w:r w:rsidRPr="007A0662">
        <w:t>）公布的國際標竿研究中，根據眾多產業指標，包括臨床試驗、智慧財產系統與法規、商業及投資環境，分析美國、英國、德國、印度、澳洲</w:t>
      </w:r>
      <w:r w:rsidRPr="007A0662">
        <w:rPr>
          <w:rFonts w:hint="eastAsia"/>
        </w:rPr>
        <w:t>、</w:t>
      </w:r>
      <w:r w:rsidRPr="007A0662">
        <w:t>日本與新加坡的生物科技產業</w:t>
      </w:r>
      <w:r w:rsidRPr="007A0662">
        <w:rPr>
          <w:rFonts w:hint="eastAsia"/>
        </w:rPr>
        <w:t xml:space="preserve">, </w:t>
      </w:r>
      <w:r w:rsidRPr="007A0662">
        <w:t>澳洲生物科技產業的整體競爭力排名第二，且是最適合執行臨床試驗的國家</w:t>
      </w:r>
      <w:r w:rsidRPr="007A0662">
        <w:rPr>
          <w:rFonts w:hint="eastAsia"/>
        </w:rPr>
        <w:t>。</w:t>
      </w:r>
      <w:r w:rsidRPr="007A0662">
        <w:t>此競爭力使澳洲的生物科技產業興盛，擁有</w:t>
      </w:r>
      <w:r w:rsidRPr="007A0662">
        <w:t>400</w:t>
      </w:r>
      <w:r w:rsidRPr="007A0662">
        <w:t>家公司</w:t>
      </w:r>
      <w:r w:rsidRPr="007A0662">
        <w:rPr>
          <w:rFonts w:hint="eastAsia"/>
        </w:rPr>
        <w:t>，</w:t>
      </w:r>
      <w:r w:rsidRPr="007A0662">
        <w:t>其中</w:t>
      </w:r>
      <w:r w:rsidRPr="007A0662">
        <w:t>49%</w:t>
      </w:r>
      <w:r w:rsidRPr="007A0662">
        <w:t>與人用藥物有關，</w:t>
      </w:r>
      <w:r w:rsidRPr="007A0662">
        <w:t>15%</w:t>
      </w:r>
      <w:r w:rsidRPr="007A0662">
        <w:t>與農業生物科技有關，另外有</w:t>
      </w:r>
      <w:r w:rsidRPr="007A0662">
        <w:t>13%</w:t>
      </w:r>
      <w:r w:rsidRPr="007A0662">
        <w:t>與診斷有關。</w:t>
      </w:r>
    </w:p>
    <w:p w:rsidR="009503E8" w:rsidRPr="007A0662" w:rsidRDefault="009503E8" w:rsidP="009503E8">
      <w:pPr>
        <w:pStyle w:val="14"/>
      </w:pPr>
      <w:r w:rsidRPr="007A0662">
        <w:t>澳洲提供生物醫學、醫療診斷、醫療儀器與農業生物科技方面的</w:t>
      </w:r>
      <w:r w:rsidRPr="007A0662">
        <w:rPr>
          <w:rFonts w:hint="eastAsia"/>
        </w:rPr>
        <w:t>重大</w:t>
      </w:r>
      <w:r w:rsidRPr="007A0662">
        <w:t>機會，如臨床試驗、蛋白體學與生物發現</w:t>
      </w:r>
      <w:r w:rsidRPr="007A0662">
        <w:rPr>
          <w:rFonts w:hint="eastAsia"/>
        </w:rPr>
        <w:t>，亦為</w:t>
      </w:r>
      <w:r w:rsidRPr="007A0662">
        <w:t>亞太地區生物科技公司的最佳營業地點</w:t>
      </w:r>
      <w:r w:rsidRPr="007A0662">
        <w:rPr>
          <w:rFonts w:hint="eastAsia"/>
        </w:rPr>
        <w:t>。澳洲</w:t>
      </w:r>
      <w:r w:rsidRPr="007A0662">
        <w:t>擁有</w:t>
      </w:r>
      <w:r w:rsidRPr="007A0662">
        <w:t>470</w:t>
      </w:r>
      <w:r w:rsidRPr="007A0662">
        <w:t>家核心生物科技公司</w:t>
      </w:r>
      <w:r w:rsidRPr="007A0662">
        <w:rPr>
          <w:rFonts w:hint="eastAsia"/>
        </w:rPr>
        <w:t>，</w:t>
      </w:r>
      <w:r w:rsidRPr="007A0662">
        <w:t>醫療儀器產業地位穩固，在奈米生物科技領域表現出色，並在幹細胞研究方面深獲國際肯定。</w:t>
      </w:r>
    </w:p>
    <w:p w:rsidR="009503E8" w:rsidRPr="007A0662" w:rsidRDefault="009503E8" w:rsidP="002A121A">
      <w:pPr>
        <w:pStyle w:val="af0"/>
        <w:ind w:left="1417" w:hanging="472"/>
        <w:rPr>
          <w:lang w:eastAsia="zh-TW"/>
        </w:rPr>
      </w:pPr>
      <w:r w:rsidRPr="007A0662">
        <w:rPr>
          <w:rFonts w:hint="eastAsia"/>
          <w:lang w:eastAsia="zh-TW"/>
        </w:rPr>
        <w:t>４、批發及零售服務</w:t>
      </w:r>
    </w:p>
    <w:p w:rsidR="009503E8" w:rsidRPr="007A0662" w:rsidRDefault="009503E8" w:rsidP="002A121A">
      <w:pPr>
        <w:pStyle w:val="af7"/>
        <w:ind w:left="1417" w:firstLine="472"/>
      </w:pPr>
      <w:r w:rsidRPr="007A0662">
        <w:rPr>
          <w:rFonts w:hint="eastAsia"/>
        </w:rPr>
        <w:t>根據</w:t>
      </w:r>
      <w:r w:rsidR="00C51FEC" w:rsidRPr="00C51FEC">
        <w:rPr>
          <w:rFonts w:hint="eastAsia"/>
        </w:rPr>
        <w:t>資誠會計師事務所（</w:t>
      </w:r>
      <w:r w:rsidR="00C51FEC" w:rsidRPr="00C51FEC">
        <w:rPr>
          <w:rFonts w:hint="eastAsia"/>
        </w:rPr>
        <w:t>PWC</w:t>
      </w:r>
      <w:r w:rsidR="00C51FEC" w:rsidRPr="00C51FEC">
        <w:rPr>
          <w:rFonts w:hint="eastAsia"/>
        </w:rPr>
        <w:t>）的</w:t>
      </w:r>
      <w:r w:rsidRPr="007A0662">
        <w:rPr>
          <w:rFonts w:hint="eastAsia"/>
        </w:rPr>
        <w:t>研究資料顯示，</w:t>
      </w:r>
      <w:r w:rsidR="00C51FEC" w:rsidRPr="00C51FEC">
        <w:rPr>
          <w:rFonts w:hint="eastAsia"/>
        </w:rPr>
        <w:t>澳洲網路購物（包括海外網路購物）在澳洲年產值</w:t>
      </w:r>
      <w:r w:rsidR="00C51FEC" w:rsidRPr="00C51FEC">
        <w:rPr>
          <w:rFonts w:hint="eastAsia"/>
        </w:rPr>
        <w:t>2,538</w:t>
      </w:r>
      <w:r w:rsidR="00C51FEC" w:rsidRPr="00C51FEC">
        <w:rPr>
          <w:rFonts w:hint="eastAsia"/>
        </w:rPr>
        <w:t>億澳元的零售市場中，約占</w:t>
      </w:r>
      <w:r w:rsidR="00C51FEC" w:rsidRPr="00C51FEC">
        <w:rPr>
          <w:rFonts w:hint="eastAsia"/>
        </w:rPr>
        <w:t>6.3%</w:t>
      </w:r>
      <w:r w:rsidR="00C51FEC" w:rsidRPr="00C51FEC">
        <w:rPr>
          <w:rFonts w:hint="eastAsia"/>
        </w:rPr>
        <w:t>的市占率，年營業額約</w:t>
      </w:r>
      <w:r w:rsidR="00C51FEC" w:rsidRPr="00C51FEC">
        <w:rPr>
          <w:rFonts w:hint="eastAsia"/>
        </w:rPr>
        <w:t>160</w:t>
      </w:r>
      <w:r w:rsidR="00C51FEC" w:rsidRPr="00C51FEC">
        <w:rPr>
          <w:rFonts w:hint="eastAsia"/>
        </w:rPr>
        <w:t>億澳元，相關企業約</w:t>
      </w:r>
      <w:r w:rsidR="00C51FEC" w:rsidRPr="00C51FEC">
        <w:rPr>
          <w:rFonts w:hint="eastAsia"/>
        </w:rPr>
        <w:t>3</w:t>
      </w:r>
      <w:r w:rsidR="00C51FEC" w:rsidRPr="00C51FEC">
        <w:rPr>
          <w:rFonts w:hint="eastAsia"/>
        </w:rPr>
        <w:t>萬</w:t>
      </w:r>
      <w:r w:rsidR="00C51FEC" w:rsidRPr="00C51FEC">
        <w:rPr>
          <w:rFonts w:hint="eastAsia"/>
        </w:rPr>
        <w:t>8,594</w:t>
      </w:r>
      <w:r w:rsidR="00C51FEC" w:rsidRPr="00C51FEC">
        <w:rPr>
          <w:rFonts w:hint="eastAsia"/>
        </w:rPr>
        <w:t>家，</w:t>
      </w:r>
      <w:r w:rsidRPr="007A0662">
        <w:rPr>
          <w:rFonts w:hint="eastAsia"/>
        </w:rPr>
        <w:t>澳洲網購市場平均每年呈現</w:t>
      </w:r>
      <w:r w:rsidRPr="007A0662">
        <w:rPr>
          <w:rFonts w:hint="eastAsia"/>
          <w:lang w:eastAsia="zh-TW"/>
        </w:rPr>
        <w:t>二位數之</w:t>
      </w:r>
      <w:r w:rsidRPr="007A0662">
        <w:rPr>
          <w:rFonts w:hint="eastAsia"/>
        </w:rPr>
        <w:t>穩定成長，網購的迅速成長已經嚴重威脅了澳洲的零售業市場，也正在改變整個澳洲零售業的運作模式。</w:t>
      </w:r>
    </w:p>
    <w:p w:rsidR="009503E8" w:rsidRPr="007A0662" w:rsidRDefault="009503E8" w:rsidP="002A121A">
      <w:pPr>
        <w:pStyle w:val="af7"/>
        <w:ind w:left="1417" w:firstLine="472"/>
      </w:pPr>
      <w:r w:rsidRPr="007A0662">
        <w:rPr>
          <w:rFonts w:hint="eastAsia"/>
          <w:lang w:eastAsia="zh-TW"/>
        </w:rPr>
        <w:t>另外</w:t>
      </w:r>
      <w:r w:rsidR="00C51FEC">
        <w:rPr>
          <w:rFonts w:hint="eastAsia"/>
          <w:lang w:eastAsia="zh-TW"/>
        </w:rPr>
        <w:t>相關</w:t>
      </w:r>
      <w:r w:rsidRPr="007A0662">
        <w:rPr>
          <w:rFonts w:hint="eastAsia"/>
          <w:lang w:eastAsia="zh-TW"/>
        </w:rPr>
        <w:t>研究也</w:t>
      </w:r>
      <w:r w:rsidR="0063447E">
        <w:rPr>
          <w:rFonts w:hint="eastAsia"/>
          <w:lang w:eastAsia="zh-TW"/>
        </w:rPr>
        <w:t>預估</w:t>
      </w:r>
      <w:r w:rsidRPr="007A0662">
        <w:rPr>
          <w:rFonts w:hint="eastAsia"/>
          <w:lang w:eastAsia="zh-TW"/>
        </w:rPr>
        <w:t>，</w:t>
      </w:r>
      <w:r w:rsidR="0063447E">
        <w:rPr>
          <w:rFonts w:hint="eastAsia"/>
          <w:lang w:eastAsia="zh-TW"/>
        </w:rPr>
        <w:t>澳洲網路購物</w:t>
      </w:r>
      <w:r w:rsidRPr="007A0662">
        <w:rPr>
          <w:rFonts w:hint="eastAsia"/>
        </w:rPr>
        <w:t>未來五年內會大幅成長的網</w:t>
      </w:r>
      <w:r w:rsidRPr="007A0662">
        <w:rPr>
          <w:rFonts w:hint="eastAsia"/>
        </w:rPr>
        <w:lastRenderedPageBreak/>
        <w:t>購商品類別為服裝、鞋類、珠寶及時尚配飾等。這也將促使原有的專業網路商店和傳統零售店提升他們網路的服務</w:t>
      </w:r>
      <w:r w:rsidRPr="007A0662">
        <w:rPr>
          <w:rFonts w:hint="eastAsia"/>
          <w:lang w:eastAsia="zh-TW"/>
        </w:rPr>
        <w:t>及</w:t>
      </w:r>
      <w:r w:rsidRPr="007A0662">
        <w:rPr>
          <w:rFonts w:hint="eastAsia"/>
        </w:rPr>
        <w:t>產品品質；而另外食品雜貨及酒類市場的消費習慣也會漸漸偏向於網購。</w:t>
      </w:r>
    </w:p>
    <w:p w:rsidR="009503E8" w:rsidRPr="007A0662" w:rsidRDefault="009503E8" w:rsidP="009503E8">
      <w:pPr>
        <w:pStyle w:val="42420"/>
        <w:kinsoku/>
        <w:ind w:left="945" w:firstLine="472"/>
        <w:rPr>
          <w:lang w:eastAsia="zh-TW"/>
        </w:rPr>
      </w:pPr>
      <w:r w:rsidRPr="007A0662">
        <w:rPr>
          <w:rFonts w:hint="eastAsia"/>
        </w:rPr>
        <w:t>澳洲的網購市場之所以不斷成長主要來自於幾個因素</w:t>
      </w:r>
      <w:r w:rsidRPr="007A0662">
        <w:rPr>
          <w:rFonts w:hint="eastAsia"/>
          <w:lang w:eastAsia="zh-TW"/>
        </w:rPr>
        <w:t>：</w:t>
      </w:r>
    </w:p>
    <w:p w:rsidR="009503E8" w:rsidRPr="007A0662" w:rsidRDefault="009503E8" w:rsidP="009503E8">
      <w:pPr>
        <w:pStyle w:val="42420"/>
        <w:numPr>
          <w:ilvl w:val="0"/>
          <w:numId w:val="23"/>
        </w:numPr>
        <w:tabs>
          <w:tab w:val="clear" w:pos="1077"/>
        </w:tabs>
        <w:kinsoku/>
        <w:ind w:leftChars="596" w:left="1888" w:firstLineChars="0"/>
      </w:pPr>
      <w:r w:rsidRPr="007A0662">
        <w:rPr>
          <w:rFonts w:hint="eastAsia"/>
        </w:rPr>
        <w:t>消費者在購買產品的時候追求更優惠的價格</w:t>
      </w:r>
    </w:p>
    <w:p w:rsidR="009503E8" w:rsidRPr="007A0662" w:rsidRDefault="009503E8" w:rsidP="009503E8">
      <w:pPr>
        <w:pStyle w:val="42420"/>
        <w:numPr>
          <w:ilvl w:val="0"/>
          <w:numId w:val="23"/>
        </w:numPr>
        <w:tabs>
          <w:tab w:val="clear" w:pos="1077"/>
        </w:tabs>
        <w:kinsoku/>
        <w:ind w:leftChars="596" w:left="1888" w:firstLineChars="0"/>
      </w:pPr>
      <w:r w:rsidRPr="007A0662">
        <w:rPr>
          <w:rFonts w:hint="eastAsia"/>
        </w:rPr>
        <w:t>網路購物提供更多的商品選擇</w:t>
      </w:r>
    </w:p>
    <w:p w:rsidR="009503E8" w:rsidRPr="007A0662" w:rsidRDefault="009503E8" w:rsidP="009503E8">
      <w:pPr>
        <w:pStyle w:val="42420"/>
        <w:numPr>
          <w:ilvl w:val="0"/>
          <w:numId w:val="23"/>
        </w:numPr>
        <w:tabs>
          <w:tab w:val="clear" w:pos="1077"/>
        </w:tabs>
        <w:kinsoku/>
        <w:ind w:leftChars="596" w:left="1888" w:firstLineChars="0"/>
      </w:pPr>
      <w:r w:rsidRPr="007A0662">
        <w:rPr>
          <w:rFonts w:hint="eastAsia"/>
        </w:rPr>
        <w:t>手機的廣泛使用讓消費者能隨時隨地購物</w:t>
      </w:r>
    </w:p>
    <w:p w:rsidR="009503E8" w:rsidRPr="007A0662" w:rsidRDefault="009503E8" w:rsidP="009503E8">
      <w:pPr>
        <w:pStyle w:val="42420"/>
        <w:numPr>
          <w:ilvl w:val="0"/>
          <w:numId w:val="23"/>
        </w:numPr>
        <w:tabs>
          <w:tab w:val="clear" w:pos="1077"/>
        </w:tabs>
        <w:kinsoku/>
        <w:ind w:leftChars="596" w:left="1888" w:firstLineChars="0"/>
      </w:pPr>
      <w:r w:rsidRPr="007A0662">
        <w:rPr>
          <w:rFonts w:hint="eastAsia"/>
        </w:rPr>
        <w:t>消費者變聰明了並且對網購的信心增加</w:t>
      </w:r>
    </w:p>
    <w:p w:rsidR="009503E8" w:rsidRPr="007A0662" w:rsidRDefault="009503E8" w:rsidP="009503E8">
      <w:pPr>
        <w:pStyle w:val="42420"/>
        <w:numPr>
          <w:ilvl w:val="0"/>
          <w:numId w:val="23"/>
        </w:numPr>
        <w:tabs>
          <w:tab w:val="clear" w:pos="1077"/>
        </w:tabs>
        <w:kinsoku/>
        <w:ind w:leftChars="596" w:left="1888" w:firstLineChars="0"/>
      </w:pPr>
      <w:r w:rsidRPr="007A0662">
        <w:rPr>
          <w:rFonts w:hint="eastAsia"/>
        </w:rPr>
        <w:t>消費者和零售商對社群媒體的廣泛使用建立了品牌知名度</w:t>
      </w:r>
    </w:p>
    <w:p w:rsidR="009503E8" w:rsidRPr="007A0662" w:rsidRDefault="009503E8" w:rsidP="009503E8">
      <w:pPr>
        <w:pStyle w:val="42420"/>
        <w:numPr>
          <w:ilvl w:val="0"/>
          <w:numId w:val="23"/>
        </w:numPr>
        <w:tabs>
          <w:tab w:val="clear" w:pos="1077"/>
        </w:tabs>
        <w:kinsoku/>
        <w:ind w:leftChars="596" w:left="1888" w:firstLineChars="0"/>
      </w:pPr>
      <w:r w:rsidRPr="007A0662">
        <w:rPr>
          <w:rFonts w:hint="eastAsia"/>
        </w:rPr>
        <w:t>團購網站的盛行</w:t>
      </w:r>
    </w:p>
    <w:p w:rsidR="009503E8" w:rsidRPr="007A0662" w:rsidRDefault="009503E8" w:rsidP="002A121A">
      <w:pPr>
        <w:pStyle w:val="af7"/>
        <w:ind w:left="1417" w:firstLine="472"/>
      </w:pPr>
      <w:r w:rsidRPr="007A0662">
        <w:rPr>
          <w:rFonts w:hint="eastAsia"/>
        </w:rPr>
        <w:t>而澳洲消費者對海外的網購，估計短期內也會持續增加，主因海外網購的產品價格比澳洲當地便宜或是選擇更多樣化</w:t>
      </w:r>
      <w:r w:rsidRPr="007A0662">
        <w:rPr>
          <w:rFonts w:hint="eastAsia"/>
          <w:lang w:eastAsia="zh-TW"/>
        </w:rPr>
        <w:t>。</w:t>
      </w:r>
      <w:r w:rsidRPr="007A0662">
        <w:rPr>
          <w:rFonts w:hint="eastAsia"/>
        </w:rPr>
        <w:t>澳洲於</w:t>
      </w:r>
      <w:r w:rsidR="004A483E">
        <w:rPr>
          <w:rFonts w:hint="eastAsia"/>
          <w:lang w:eastAsia="zh-TW"/>
        </w:rPr>
        <w:t>20</w:t>
      </w:r>
      <w:r w:rsidR="00790F7E">
        <w:rPr>
          <w:rFonts w:hint="eastAsia"/>
          <w:lang w:eastAsia="zh-TW"/>
        </w:rPr>
        <w:t>18</w:t>
      </w:r>
      <w:r w:rsidRPr="007A0662">
        <w:rPr>
          <w:rFonts w:hint="eastAsia"/>
        </w:rPr>
        <w:t>年</w:t>
      </w:r>
      <w:r w:rsidRPr="007A0662">
        <w:rPr>
          <w:rFonts w:hint="eastAsia"/>
        </w:rPr>
        <w:t>7</w:t>
      </w:r>
      <w:r w:rsidRPr="007A0662">
        <w:rPr>
          <w:rFonts w:hint="eastAsia"/>
        </w:rPr>
        <w:t>月</w:t>
      </w:r>
      <w:r w:rsidRPr="007A0662">
        <w:rPr>
          <w:rFonts w:hint="eastAsia"/>
        </w:rPr>
        <w:t>1</w:t>
      </w:r>
      <w:r w:rsidRPr="007A0662">
        <w:rPr>
          <w:rFonts w:hint="eastAsia"/>
        </w:rPr>
        <w:t>日起針對境外電子商務業者、平台及代購者課徵</w:t>
      </w:r>
      <w:r w:rsidRPr="007A0662">
        <w:rPr>
          <w:rFonts w:hint="eastAsia"/>
          <w:lang w:eastAsia="zh-TW"/>
        </w:rPr>
        <w:t>商</w:t>
      </w:r>
      <w:r w:rsidRPr="007A0662">
        <w:rPr>
          <w:rFonts w:hint="eastAsia"/>
        </w:rPr>
        <w:t>品服務稅</w:t>
      </w:r>
      <w:r w:rsidR="007C5EF2">
        <w:rPr>
          <w:rFonts w:hint="eastAsia"/>
        </w:rPr>
        <w:t>（</w:t>
      </w:r>
      <w:r w:rsidRPr="007A0662">
        <w:rPr>
          <w:rFonts w:hint="eastAsia"/>
        </w:rPr>
        <w:t>GST</w:t>
      </w:r>
      <w:r w:rsidRPr="007A0662">
        <w:rPr>
          <w:rFonts w:hint="eastAsia"/>
        </w:rPr>
        <w:t>，稅率</w:t>
      </w:r>
      <w:r w:rsidRPr="007A0662">
        <w:rPr>
          <w:rFonts w:hint="eastAsia"/>
        </w:rPr>
        <w:t>10%</w:t>
      </w:r>
      <w:r w:rsidR="007C5EF2">
        <w:rPr>
          <w:rFonts w:hint="eastAsia"/>
        </w:rPr>
        <w:t>）</w:t>
      </w:r>
      <w:r w:rsidRPr="007A0662">
        <w:rPr>
          <w:rFonts w:hint="eastAsia"/>
        </w:rPr>
        <w:t>，前揭透過電子商務交易方之銷售累計總額達</w:t>
      </w:r>
      <w:r w:rsidRPr="007A0662">
        <w:rPr>
          <w:rFonts w:hint="eastAsia"/>
        </w:rPr>
        <w:t>75,000</w:t>
      </w:r>
      <w:r w:rsidRPr="007A0662">
        <w:rPr>
          <w:rFonts w:hint="eastAsia"/>
        </w:rPr>
        <w:t>澳元即為課徵</w:t>
      </w:r>
      <w:r w:rsidRPr="007A0662">
        <w:rPr>
          <w:rFonts w:hint="eastAsia"/>
        </w:rPr>
        <w:t>GST</w:t>
      </w:r>
      <w:r w:rsidRPr="007A0662">
        <w:rPr>
          <w:rFonts w:hint="eastAsia"/>
        </w:rPr>
        <w:t>對象，應辦理稅籍登記</w:t>
      </w:r>
      <w:r w:rsidR="00790F7E">
        <w:rPr>
          <w:rFonts w:hint="eastAsia"/>
          <w:lang w:eastAsia="zh-TW"/>
        </w:rPr>
        <w:t>申報</w:t>
      </w:r>
      <w:r w:rsidR="00790F7E" w:rsidRPr="00790F7E">
        <w:rPr>
          <w:rFonts w:hint="eastAsia"/>
          <w:lang w:eastAsia="zh-TW"/>
        </w:rPr>
        <w:t>1,000</w:t>
      </w:r>
      <w:r w:rsidR="00790F7E">
        <w:rPr>
          <w:rFonts w:hint="eastAsia"/>
          <w:lang w:eastAsia="zh-TW"/>
        </w:rPr>
        <w:t>澳元以下</w:t>
      </w:r>
      <w:r w:rsidR="00790F7E" w:rsidRPr="00790F7E">
        <w:rPr>
          <w:rFonts w:hint="eastAsia"/>
          <w:lang w:eastAsia="zh-TW"/>
        </w:rPr>
        <w:t>的海外訂單</w:t>
      </w:r>
      <w:r w:rsidR="00790F7E">
        <w:rPr>
          <w:rFonts w:hint="eastAsia"/>
          <w:lang w:eastAsia="zh-TW"/>
        </w:rPr>
        <w:t>並繳納</w:t>
      </w:r>
      <w:r w:rsidR="00790F7E" w:rsidRPr="00790F7E">
        <w:rPr>
          <w:rFonts w:hint="eastAsia"/>
          <w:lang w:eastAsia="zh-TW"/>
        </w:rPr>
        <w:t>商品服務稅（</w:t>
      </w:r>
      <w:r w:rsidR="00790F7E" w:rsidRPr="00790F7E">
        <w:rPr>
          <w:rFonts w:hint="eastAsia"/>
          <w:lang w:eastAsia="zh-TW"/>
        </w:rPr>
        <w:t>GST</w:t>
      </w:r>
      <w:r w:rsidR="00790F7E" w:rsidRPr="00790F7E">
        <w:rPr>
          <w:rFonts w:hint="eastAsia"/>
          <w:lang w:eastAsia="zh-TW"/>
        </w:rPr>
        <w:t>）</w:t>
      </w:r>
      <w:r w:rsidRPr="007A0662">
        <w:rPr>
          <w:rFonts w:hint="eastAsia"/>
        </w:rPr>
        <w:t>，</w:t>
      </w:r>
      <w:r w:rsidR="00790F7E" w:rsidRPr="00790F7E">
        <w:rPr>
          <w:rFonts w:hint="eastAsia"/>
        </w:rPr>
        <w:t>對於</w:t>
      </w:r>
      <w:r w:rsidR="00790F7E" w:rsidRPr="00790F7E">
        <w:rPr>
          <w:rFonts w:hint="eastAsia"/>
        </w:rPr>
        <w:t>1,000</w:t>
      </w:r>
      <w:r w:rsidR="00790F7E" w:rsidRPr="00790F7E">
        <w:rPr>
          <w:rFonts w:hint="eastAsia"/>
        </w:rPr>
        <w:t>澳元以</w:t>
      </w:r>
      <w:r w:rsidR="00790F7E">
        <w:rPr>
          <w:rFonts w:hint="eastAsia"/>
          <w:lang w:eastAsia="zh-TW"/>
        </w:rPr>
        <w:t>上</w:t>
      </w:r>
      <w:r w:rsidR="00790F7E" w:rsidRPr="00790F7E">
        <w:rPr>
          <w:rFonts w:hint="eastAsia"/>
        </w:rPr>
        <w:t>的海外訂單，</w:t>
      </w:r>
      <w:r w:rsidR="00790F7E">
        <w:rPr>
          <w:rFonts w:hint="eastAsia"/>
          <w:lang w:eastAsia="zh-TW"/>
        </w:rPr>
        <w:t>則由</w:t>
      </w:r>
      <w:r w:rsidR="00790F7E" w:rsidRPr="00790F7E">
        <w:rPr>
          <w:rFonts w:hint="eastAsia"/>
        </w:rPr>
        <w:t>消費者</w:t>
      </w:r>
      <w:r w:rsidR="00790F7E">
        <w:rPr>
          <w:rFonts w:hint="eastAsia"/>
          <w:lang w:eastAsia="zh-TW"/>
        </w:rPr>
        <w:t>於產品入關時繳納</w:t>
      </w:r>
      <w:r w:rsidR="00790F7E" w:rsidRPr="00790F7E">
        <w:rPr>
          <w:rFonts w:hint="eastAsia"/>
        </w:rPr>
        <w:t>商品服務稅（</w:t>
      </w:r>
      <w:r w:rsidR="00790F7E" w:rsidRPr="00790F7E">
        <w:rPr>
          <w:rFonts w:hint="eastAsia"/>
        </w:rPr>
        <w:t>GST</w:t>
      </w:r>
      <w:r w:rsidR="00790F7E" w:rsidRPr="00790F7E">
        <w:rPr>
          <w:rFonts w:hint="eastAsia"/>
        </w:rPr>
        <w:t>）及進口關稅</w:t>
      </w:r>
      <w:r w:rsidRPr="007A0662">
        <w:rPr>
          <w:rFonts w:hint="eastAsia"/>
        </w:rPr>
        <w:t>。</w:t>
      </w:r>
    </w:p>
    <w:p w:rsidR="009503E8" w:rsidRPr="007A0662" w:rsidRDefault="009503E8" w:rsidP="002A121A">
      <w:pPr>
        <w:pStyle w:val="af7"/>
        <w:ind w:left="1417" w:firstLine="472"/>
        <w:rPr>
          <w:lang w:eastAsia="zh-TW"/>
        </w:rPr>
      </w:pPr>
      <w:r w:rsidRPr="007A0662">
        <w:rPr>
          <w:rFonts w:hint="eastAsia"/>
          <w:lang w:eastAsia="zh-TW"/>
        </w:rPr>
        <w:t>另根據</w:t>
      </w:r>
      <w:r w:rsidRPr="007A0662">
        <w:rPr>
          <w:rFonts w:hint="eastAsia"/>
          <w:lang w:eastAsia="zh-TW"/>
        </w:rPr>
        <w:t>Statista</w:t>
      </w:r>
      <w:r w:rsidRPr="007A0662">
        <w:rPr>
          <w:rFonts w:hint="eastAsia"/>
          <w:lang w:eastAsia="zh-TW"/>
        </w:rPr>
        <w:t>數據指出，消費者在網路上最常購買的產品依序是衣服</w:t>
      </w:r>
      <w:r w:rsidRPr="007A0662">
        <w:rPr>
          <w:rFonts w:hint="eastAsia"/>
          <w:lang w:eastAsia="zh-TW"/>
        </w:rPr>
        <w:t>/</w:t>
      </w:r>
      <w:r w:rsidRPr="007A0662">
        <w:rPr>
          <w:rFonts w:hint="eastAsia"/>
          <w:lang w:eastAsia="zh-TW"/>
        </w:rPr>
        <w:t>珠寶（占比</w:t>
      </w:r>
      <w:r w:rsidRPr="007A0662">
        <w:rPr>
          <w:rFonts w:hint="eastAsia"/>
          <w:lang w:eastAsia="zh-TW"/>
        </w:rPr>
        <w:t>50%</w:t>
      </w:r>
      <w:r w:rsidRPr="007A0662">
        <w:rPr>
          <w:rFonts w:hint="eastAsia"/>
          <w:lang w:eastAsia="zh-TW"/>
        </w:rPr>
        <w:t>）、音樂</w:t>
      </w:r>
      <w:r w:rsidRPr="007A0662">
        <w:rPr>
          <w:rFonts w:hint="eastAsia"/>
          <w:lang w:eastAsia="zh-TW"/>
        </w:rPr>
        <w:t>/</w:t>
      </w:r>
      <w:r w:rsidRPr="007A0662">
        <w:rPr>
          <w:rFonts w:hint="eastAsia"/>
          <w:lang w:eastAsia="zh-TW"/>
        </w:rPr>
        <w:t>書籍</w:t>
      </w:r>
      <w:r w:rsidRPr="007A0662">
        <w:rPr>
          <w:rFonts w:hint="eastAsia"/>
          <w:lang w:eastAsia="zh-TW"/>
        </w:rPr>
        <w:t>/DVD</w:t>
      </w:r>
      <w:r w:rsidRPr="007A0662">
        <w:rPr>
          <w:rFonts w:hint="eastAsia"/>
          <w:lang w:eastAsia="zh-TW"/>
        </w:rPr>
        <w:t>（</w:t>
      </w:r>
      <w:r w:rsidRPr="007A0662">
        <w:rPr>
          <w:rFonts w:hint="eastAsia"/>
          <w:lang w:eastAsia="zh-TW"/>
        </w:rPr>
        <w:t>47%</w:t>
      </w:r>
      <w:r w:rsidRPr="007A0662">
        <w:rPr>
          <w:rFonts w:hint="eastAsia"/>
          <w:lang w:eastAsia="zh-TW"/>
        </w:rPr>
        <w:t>）、電子產品（</w:t>
      </w:r>
      <w:r w:rsidRPr="007A0662">
        <w:rPr>
          <w:rFonts w:hint="eastAsia"/>
          <w:lang w:eastAsia="zh-TW"/>
        </w:rPr>
        <w:t>43%</w:t>
      </w:r>
      <w:r w:rsidRPr="007A0662">
        <w:rPr>
          <w:rFonts w:hint="eastAsia"/>
          <w:lang w:eastAsia="zh-TW"/>
        </w:rPr>
        <w:t>）、旅遊類（</w:t>
      </w:r>
      <w:r w:rsidRPr="007A0662">
        <w:rPr>
          <w:rFonts w:hint="eastAsia"/>
          <w:lang w:eastAsia="zh-TW"/>
        </w:rPr>
        <w:t>37%</w:t>
      </w:r>
      <w:r w:rsidRPr="007A0662">
        <w:rPr>
          <w:rFonts w:hint="eastAsia"/>
          <w:lang w:eastAsia="zh-TW"/>
        </w:rPr>
        <w:t>）、玩具遊戲類（</w:t>
      </w:r>
      <w:r w:rsidRPr="007A0662">
        <w:rPr>
          <w:rFonts w:hint="eastAsia"/>
          <w:lang w:eastAsia="zh-TW"/>
        </w:rPr>
        <w:t>28%</w:t>
      </w:r>
      <w:r w:rsidRPr="007A0662">
        <w:rPr>
          <w:rFonts w:hint="eastAsia"/>
          <w:lang w:eastAsia="zh-TW"/>
        </w:rPr>
        <w:t>）、化妝品美容產品（</w:t>
      </w:r>
      <w:r w:rsidRPr="007A0662">
        <w:rPr>
          <w:rFonts w:hint="eastAsia"/>
          <w:lang w:eastAsia="zh-TW"/>
        </w:rPr>
        <w:t>25%</w:t>
      </w:r>
      <w:r w:rsidRPr="007A0662">
        <w:rPr>
          <w:rFonts w:hint="eastAsia"/>
          <w:lang w:eastAsia="zh-TW"/>
        </w:rPr>
        <w:t>）、食品雜貨類（</w:t>
      </w:r>
      <w:r w:rsidRPr="007A0662">
        <w:rPr>
          <w:rFonts w:hint="eastAsia"/>
          <w:lang w:eastAsia="zh-TW"/>
        </w:rPr>
        <w:t>17%</w:t>
      </w:r>
      <w:r w:rsidRPr="007A0662">
        <w:rPr>
          <w:rFonts w:hint="eastAsia"/>
          <w:lang w:eastAsia="zh-TW"/>
        </w:rPr>
        <w:t>）、運動用品類（</w:t>
      </w:r>
      <w:r w:rsidRPr="007A0662">
        <w:rPr>
          <w:rFonts w:hint="eastAsia"/>
          <w:lang w:eastAsia="zh-TW"/>
        </w:rPr>
        <w:t>14%</w:t>
      </w:r>
      <w:r w:rsidRPr="007A0662">
        <w:rPr>
          <w:rFonts w:hint="eastAsia"/>
          <w:lang w:eastAsia="zh-TW"/>
        </w:rPr>
        <w:t>）、藥品類（</w:t>
      </w:r>
      <w:r w:rsidRPr="007A0662">
        <w:rPr>
          <w:rFonts w:hint="eastAsia"/>
          <w:lang w:eastAsia="zh-TW"/>
        </w:rPr>
        <w:t>10%</w:t>
      </w:r>
      <w:r w:rsidRPr="007A0662">
        <w:rPr>
          <w:rFonts w:hint="eastAsia"/>
          <w:lang w:eastAsia="zh-TW"/>
        </w:rPr>
        <w:t>）、家具類（</w:t>
      </w:r>
      <w:r w:rsidRPr="007A0662">
        <w:rPr>
          <w:rFonts w:hint="eastAsia"/>
          <w:lang w:eastAsia="zh-TW"/>
        </w:rPr>
        <w:t>7%</w:t>
      </w:r>
      <w:r w:rsidRPr="007A0662">
        <w:rPr>
          <w:rFonts w:hint="eastAsia"/>
          <w:lang w:eastAsia="zh-TW"/>
        </w:rPr>
        <w:t>）及其他（</w:t>
      </w:r>
      <w:r w:rsidRPr="007A0662">
        <w:rPr>
          <w:rFonts w:hint="eastAsia"/>
          <w:lang w:eastAsia="zh-TW"/>
        </w:rPr>
        <w:t>19%</w:t>
      </w:r>
      <w:r w:rsidRPr="007A0662">
        <w:rPr>
          <w:rFonts w:hint="eastAsia"/>
          <w:lang w:eastAsia="zh-TW"/>
        </w:rPr>
        <w:t>）</w:t>
      </w:r>
      <w:r w:rsidR="00D46C37">
        <w:rPr>
          <w:rFonts w:hint="eastAsia"/>
          <w:lang w:eastAsia="zh-TW"/>
        </w:rPr>
        <w:t>。</w:t>
      </w:r>
      <w:r w:rsidRPr="007A0662">
        <w:rPr>
          <w:rFonts w:hint="eastAsia"/>
          <w:lang w:eastAsia="zh-TW"/>
        </w:rPr>
        <w:t xml:space="preserve"> </w:t>
      </w:r>
    </w:p>
    <w:p w:rsidR="009503E8" w:rsidRPr="007A0662" w:rsidRDefault="009503E8" w:rsidP="002A121A">
      <w:pPr>
        <w:pStyle w:val="af7"/>
        <w:ind w:left="1417" w:firstLine="472"/>
      </w:pPr>
      <w:r w:rsidRPr="007A0662">
        <w:rPr>
          <w:rFonts w:hint="eastAsia"/>
        </w:rPr>
        <w:t>而由</w:t>
      </w:r>
      <w:r w:rsidRPr="007A0662">
        <w:rPr>
          <w:rFonts w:hint="eastAsia"/>
        </w:rPr>
        <w:t>Smart company</w:t>
      </w:r>
      <w:r w:rsidRPr="007A0662">
        <w:rPr>
          <w:rFonts w:hint="eastAsia"/>
        </w:rPr>
        <w:t>根據網路流量以及收益評比出澳洲</w:t>
      </w:r>
      <w:r w:rsidR="00C30F9B">
        <w:rPr>
          <w:rFonts w:hint="eastAsia"/>
          <w:lang w:eastAsia="zh-TW"/>
        </w:rPr>
        <w:t>5</w:t>
      </w:r>
      <w:r w:rsidRPr="007A0662">
        <w:rPr>
          <w:rFonts w:hint="eastAsia"/>
        </w:rPr>
        <w:t>大網路購物公司，排名依序為</w:t>
      </w:r>
      <w:r w:rsidRPr="007A0662">
        <w:rPr>
          <w:rFonts w:hint="eastAsia"/>
        </w:rPr>
        <w:t>Catch of the Day</w:t>
      </w:r>
      <w:r w:rsidRPr="007A0662">
        <w:rPr>
          <w:rFonts w:hint="eastAsia"/>
        </w:rPr>
        <w:t>、</w:t>
      </w:r>
      <w:r w:rsidRPr="007A0662">
        <w:rPr>
          <w:rFonts w:hint="eastAsia"/>
        </w:rPr>
        <w:t>DealsDirect</w:t>
      </w:r>
      <w:r w:rsidR="00D46C37">
        <w:rPr>
          <w:rFonts w:hint="eastAsia"/>
        </w:rPr>
        <w:t>、</w:t>
      </w:r>
      <w:r w:rsidRPr="007A0662">
        <w:rPr>
          <w:rFonts w:hint="eastAsia"/>
        </w:rPr>
        <w:t>Big W</w:t>
      </w:r>
      <w:r w:rsidRPr="007A0662">
        <w:rPr>
          <w:rFonts w:hint="eastAsia"/>
        </w:rPr>
        <w:t>、</w:t>
      </w:r>
      <w:r w:rsidRPr="007A0662">
        <w:rPr>
          <w:rFonts w:hint="eastAsia"/>
        </w:rPr>
        <w:t>Dick Smith</w:t>
      </w:r>
      <w:r w:rsidRPr="007A0662">
        <w:rPr>
          <w:rFonts w:hint="eastAsia"/>
        </w:rPr>
        <w:t>、</w:t>
      </w:r>
      <w:r w:rsidRPr="007A0662">
        <w:rPr>
          <w:rFonts w:hint="eastAsia"/>
        </w:rPr>
        <w:t>JB Hi-Fi</w:t>
      </w:r>
      <w:r w:rsidRPr="007A0662">
        <w:rPr>
          <w:rFonts w:hint="eastAsia"/>
        </w:rPr>
        <w:t>，不過澳洲國內這些流行的線上購物網站多是小企業</w:t>
      </w:r>
      <w:r w:rsidRPr="007A0662">
        <w:rPr>
          <w:rFonts w:hint="eastAsia"/>
        </w:rPr>
        <w:lastRenderedPageBreak/>
        <w:t>，並非上市公司，年營業額大多不到</w:t>
      </w:r>
      <w:r w:rsidRPr="007A0662">
        <w:rPr>
          <w:rFonts w:hint="eastAsia"/>
        </w:rPr>
        <w:t>1</w:t>
      </w:r>
      <w:r w:rsidRPr="007A0662">
        <w:rPr>
          <w:rFonts w:hint="eastAsia"/>
        </w:rPr>
        <w:t>億美元。</w:t>
      </w:r>
    </w:p>
    <w:p w:rsidR="009503E8" w:rsidRPr="007A0662" w:rsidRDefault="009503E8" w:rsidP="009503E8">
      <w:pPr>
        <w:pStyle w:val="11"/>
        <w:ind w:left="1772" w:hanging="591"/>
      </w:pPr>
      <w:r w:rsidRPr="007A0662">
        <w:rPr>
          <w:rFonts w:hint="eastAsia"/>
        </w:rPr>
        <w:t>（</w:t>
      </w:r>
      <w:r w:rsidRPr="007A0662">
        <w:rPr>
          <w:rFonts w:hint="eastAsia"/>
        </w:rPr>
        <w:t>1</w:t>
      </w:r>
      <w:r w:rsidRPr="007A0662">
        <w:rPr>
          <w:rFonts w:hint="eastAsia"/>
        </w:rPr>
        <w:t>）</w:t>
      </w:r>
      <w:r w:rsidRPr="007A0662">
        <w:rPr>
          <w:rFonts w:hint="eastAsia"/>
        </w:rPr>
        <w:t>Catch of the Day</w:t>
      </w:r>
      <w:r w:rsidRPr="007A0662">
        <w:t>̵̶̶</w:t>
      </w:r>
      <w:r w:rsidRPr="007A0662">
        <w:rPr>
          <w:rFonts w:hint="eastAsia"/>
        </w:rPr>
        <w:t>－</w:t>
      </w:r>
      <w:hyperlink r:id="rId22" w:history="1">
        <w:r w:rsidRPr="007A0662">
          <w:rPr>
            <w:rFonts w:hint="eastAsia"/>
          </w:rPr>
          <w:t>http://www.catchoftheday.com.au/</w:t>
        </w:r>
      </w:hyperlink>
    </w:p>
    <w:p w:rsidR="009503E8" w:rsidRPr="007A0662" w:rsidRDefault="009503E8" w:rsidP="009503E8">
      <w:pPr>
        <w:pStyle w:val="14"/>
      </w:pPr>
      <w:r w:rsidRPr="007A0662">
        <w:rPr>
          <w:rFonts w:hint="eastAsia"/>
        </w:rPr>
        <w:t>澳洲知名的百貨網購公司集團，旗下現有網路團購公司</w:t>
      </w:r>
      <w:r w:rsidRPr="007A0662">
        <w:rPr>
          <w:rFonts w:hint="eastAsia"/>
        </w:rPr>
        <w:t>Scoopon</w:t>
      </w:r>
      <w:r w:rsidRPr="007A0662">
        <w:rPr>
          <w:rFonts w:hint="eastAsia"/>
        </w:rPr>
        <w:t>（提供餐飲、休閒旅遊、教育、及各類產品的團購，價格通常不到原價的一半）、網路超市</w:t>
      </w:r>
      <w:r w:rsidRPr="007A0662">
        <w:rPr>
          <w:rFonts w:hint="eastAsia"/>
        </w:rPr>
        <w:t>Groceryrun</w:t>
      </w:r>
      <w:r w:rsidRPr="007A0662">
        <w:rPr>
          <w:rFonts w:hint="eastAsia"/>
        </w:rPr>
        <w:t>、母嬰網站</w:t>
      </w:r>
      <w:r w:rsidRPr="007A0662">
        <w:rPr>
          <w:rFonts w:hint="eastAsia"/>
        </w:rPr>
        <w:t>Mumgo</w:t>
      </w:r>
      <w:r w:rsidRPr="007A0662">
        <w:rPr>
          <w:rFonts w:hint="eastAsia"/>
        </w:rPr>
        <w:t>、餐飲網站</w:t>
      </w:r>
      <w:r w:rsidRPr="007A0662">
        <w:rPr>
          <w:rFonts w:hint="eastAsia"/>
        </w:rPr>
        <w:t>EatNow</w:t>
      </w:r>
      <w:r w:rsidRPr="007A0662">
        <w:rPr>
          <w:rFonts w:hint="eastAsia"/>
        </w:rPr>
        <w:t>（和各餐廳合作提供網路點餐付款，餐點直送到府服務）、酒類購物網站</w:t>
      </w:r>
      <w:r w:rsidRPr="007A0662">
        <w:rPr>
          <w:rFonts w:hint="eastAsia"/>
        </w:rPr>
        <w:t>Vinomofo</w:t>
      </w:r>
      <w:r w:rsidRPr="007A0662">
        <w:rPr>
          <w:rFonts w:hint="eastAsia"/>
        </w:rPr>
        <w:t>。</w:t>
      </w:r>
    </w:p>
    <w:p w:rsidR="009503E8" w:rsidRPr="007A0662" w:rsidRDefault="009503E8" w:rsidP="009503E8">
      <w:pPr>
        <w:pStyle w:val="11"/>
        <w:ind w:left="1772" w:hanging="591"/>
      </w:pPr>
      <w:r w:rsidRPr="007A0662">
        <w:rPr>
          <w:rFonts w:hint="eastAsia"/>
        </w:rPr>
        <w:t>（</w:t>
      </w:r>
      <w:r w:rsidRPr="007A0662">
        <w:rPr>
          <w:rFonts w:hint="eastAsia"/>
        </w:rPr>
        <w:t>2</w:t>
      </w:r>
      <w:r w:rsidRPr="007A0662">
        <w:rPr>
          <w:rFonts w:hint="eastAsia"/>
        </w:rPr>
        <w:t>）</w:t>
      </w:r>
      <w:r w:rsidRPr="007A0662">
        <w:rPr>
          <w:rFonts w:hint="eastAsia"/>
        </w:rPr>
        <w:t>DealsDirect</w:t>
      </w:r>
      <w:r w:rsidRPr="007A0662">
        <w:rPr>
          <w:rFonts w:hint="eastAsia"/>
        </w:rPr>
        <w:t>－</w:t>
      </w:r>
      <w:hyperlink r:id="rId23" w:history="1">
        <w:r w:rsidRPr="007A0662">
          <w:rPr>
            <w:rFonts w:hint="eastAsia"/>
          </w:rPr>
          <w:t>http://www.dealsdirect.com.au/</w:t>
        </w:r>
      </w:hyperlink>
      <w:r w:rsidRPr="007A0662">
        <w:rPr>
          <w:rFonts w:hint="eastAsia"/>
        </w:rPr>
        <w:t xml:space="preserve"> </w:t>
      </w:r>
    </w:p>
    <w:p w:rsidR="009503E8" w:rsidRPr="007A0662" w:rsidRDefault="009503E8" w:rsidP="009503E8">
      <w:pPr>
        <w:pStyle w:val="14"/>
      </w:pPr>
      <w:r w:rsidRPr="007A0662">
        <w:rPr>
          <w:rFonts w:hint="eastAsia"/>
        </w:rPr>
        <w:t>DealsDirect</w:t>
      </w:r>
      <w:r w:rsidRPr="007A0662">
        <w:rPr>
          <w:rFonts w:hint="eastAsia"/>
        </w:rPr>
        <w:t>是澳洲最大的購物百貨公司，提供</w:t>
      </w:r>
      <w:r w:rsidRPr="007A0662">
        <w:rPr>
          <w:rFonts w:hint="eastAsia"/>
        </w:rPr>
        <w:t>27</w:t>
      </w:r>
      <w:r w:rsidRPr="007A0662">
        <w:rPr>
          <w:rFonts w:hint="eastAsia"/>
        </w:rPr>
        <w:t>大類超過</w:t>
      </w:r>
      <w:r w:rsidRPr="007A0662">
        <w:rPr>
          <w:rFonts w:hint="eastAsia"/>
        </w:rPr>
        <w:t>5,000</w:t>
      </w:r>
      <w:r w:rsidRPr="007A0662">
        <w:rPr>
          <w:rFonts w:hint="eastAsia"/>
        </w:rPr>
        <w:t>種多樣化產品，約</w:t>
      </w:r>
      <w:r w:rsidRPr="007A0662">
        <w:rPr>
          <w:rFonts w:hint="eastAsia"/>
        </w:rPr>
        <w:t>95%</w:t>
      </w:r>
      <w:r w:rsidRPr="007A0662">
        <w:rPr>
          <w:rFonts w:hint="eastAsia"/>
        </w:rPr>
        <w:t>的訂單都能在隔日發貨，每</w:t>
      </w:r>
      <w:proofErr w:type="gramStart"/>
      <w:r w:rsidRPr="007A0662">
        <w:rPr>
          <w:rFonts w:hint="eastAsia"/>
        </w:rPr>
        <w:t>個</w:t>
      </w:r>
      <w:proofErr w:type="gramEnd"/>
      <w:r w:rsidRPr="007A0662">
        <w:rPr>
          <w:rFonts w:hint="eastAsia"/>
        </w:rPr>
        <w:t>月吸引了</w:t>
      </w:r>
      <w:r w:rsidRPr="007A0662">
        <w:rPr>
          <w:rFonts w:hint="eastAsia"/>
        </w:rPr>
        <w:t>150</w:t>
      </w:r>
      <w:r w:rsidRPr="007A0662">
        <w:rPr>
          <w:rFonts w:hint="eastAsia"/>
        </w:rPr>
        <w:t>萬消費者，平均每</w:t>
      </w:r>
      <w:r w:rsidRPr="007A0662">
        <w:rPr>
          <w:rFonts w:hint="eastAsia"/>
        </w:rPr>
        <w:t>20</w:t>
      </w:r>
      <w:r w:rsidRPr="007A0662">
        <w:rPr>
          <w:rFonts w:hint="eastAsia"/>
        </w:rPr>
        <w:t>秒賣出一件商品。</w:t>
      </w:r>
    </w:p>
    <w:p w:rsidR="009503E8" w:rsidRPr="007A0662" w:rsidRDefault="009503E8" w:rsidP="009503E8">
      <w:pPr>
        <w:pStyle w:val="11"/>
        <w:ind w:left="1772" w:hanging="591"/>
      </w:pPr>
      <w:r w:rsidRPr="007A0662">
        <w:rPr>
          <w:rFonts w:hint="eastAsia"/>
        </w:rPr>
        <w:t>（</w:t>
      </w:r>
      <w:r w:rsidRPr="007A0662">
        <w:rPr>
          <w:rFonts w:hint="eastAsia"/>
        </w:rPr>
        <w:t>3</w:t>
      </w:r>
      <w:r w:rsidRPr="007A0662">
        <w:rPr>
          <w:rFonts w:hint="eastAsia"/>
        </w:rPr>
        <w:t>）</w:t>
      </w:r>
      <w:r w:rsidRPr="007A0662">
        <w:rPr>
          <w:rFonts w:hint="eastAsia"/>
        </w:rPr>
        <w:t>Big W</w:t>
      </w:r>
      <w:r w:rsidRPr="007A0662">
        <w:rPr>
          <w:rFonts w:hint="eastAsia"/>
        </w:rPr>
        <w:t>－</w:t>
      </w:r>
      <w:hyperlink r:id="rId24" w:history="1">
        <w:r w:rsidRPr="007A0662">
          <w:rPr>
            <w:rFonts w:hint="eastAsia"/>
          </w:rPr>
          <w:t>http://www.bigw.com.au/bigw/home.jsp</w:t>
        </w:r>
      </w:hyperlink>
    </w:p>
    <w:p w:rsidR="009503E8" w:rsidRPr="007A0662" w:rsidRDefault="009503E8" w:rsidP="009503E8">
      <w:pPr>
        <w:pStyle w:val="14"/>
      </w:pPr>
      <w:r w:rsidRPr="007A0662">
        <w:rPr>
          <w:rFonts w:hint="eastAsia"/>
        </w:rPr>
        <w:t>Big W</w:t>
      </w:r>
      <w:r w:rsidRPr="007A0662">
        <w:rPr>
          <w:rFonts w:hint="eastAsia"/>
        </w:rPr>
        <w:t>的上榜代表了澳洲實體零售店的轉型，</w:t>
      </w:r>
      <w:r w:rsidRPr="007A0662">
        <w:rPr>
          <w:rFonts w:hint="eastAsia"/>
        </w:rPr>
        <w:t>Big W</w:t>
      </w:r>
      <w:r w:rsidRPr="007A0662">
        <w:rPr>
          <w:rFonts w:hint="eastAsia"/>
        </w:rPr>
        <w:t>實體店是一間非常齊全的連鎖百貨商店，提供較平價實用的各類產品給消費者。隨著網購市場的擴張，</w:t>
      </w:r>
      <w:r w:rsidRPr="007A0662">
        <w:rPr>
          <w:rFonts w:hint="eastAsia"/>
        </w:rPr>
        <w:t>Big W</w:t>
      </w:r>
      <w:r w:rsidRPr="007A0662">
        <w:rPr>
          <w:rFonts w:hint="eastAsia"/>
        </w:rPr>
        <w:t>在</w:t>
      </w:r>
      <w:r w:rsidRPr="007A0662">
        <w:rPr>
          <w:rFonts w:hint="eastAsia"/>
        </w:rPr>
        <w:t>2010</w:t>
      </w:r>
      <w:r w:rsidRPr="007A0662">
        <w:rPr>
          <w:rFonts w:hint="eastAsia"/>
        </w:rPr>
        <w:t>年也成立了自己的購物網站，讓消費者能隨時上網購物。</w:t>
      </w:r>
    </w:p>
    <w:p w:rsidR="009503E8" w:rsidRPr="007A0662" w:rsidRDefault="009503E8" w:rsidP="009503E8">
      <w:pPr>
        <w:pStyle w:val="14"/>
      </w:pPr>
      <w:r w:rsidRPr="007A0662">
        <w:rPr>
          <w:rFonts w:ascii="新細明體" w:hAnsi="新細明體" w:hint="eastAsia"/>
          <w:bCs/>
        </w:rPr>
        <w:t>多年來，</w:t>
      </w:r>
      <w:r w:rsidRPr="007A0662">
        <w:rPr>
          <w:rFonts w:hint="eastAsia"/>
        </w:rPr>
        <w:t>澳洲的各大零售商，如百貨公司</w:t>
      </w:r>
      <w:r w:rsidRPr="007A0662">
        <w:rPr>
          <w:rFonts w:hint="eastAsia"/>
        </w:rPr>
        <w:t>Myer</w:t>
      </w:r>
      <w:r w:rsidRPr="007A0662">
        <w:rPr>
          <w:rFonts w:hint="eastAsia"/>
        </w:rPr>
        <w:t>和</w:t>
      </w:r>
      <w:r w:rsidRPr="007A0662">
        <w:rPr>
          <w:rFonts w:hint="eastAsia"/>
        </w:rPr>
        <w:t>Harvey Norman</w:t>
      </w:r>
      <w:r w:rsidRPr="007A0662">
        <w:rPr>
          <w:rFonts w:hint="eastAsia"/>
        </w:rPr>
        <w:t>電器連鎖店在當地市場一直享有優勢和豐厚的利潤，但近年來一般消費者發現了網上購物便宜很多，面對當地及國際網購業者強烈的競爭，百貨公司</w:t>
      </w:r>
      <w:r w:rsidRPr="007A0662">
        <w:rPr>
          <w:rFonts w:hint="eastAsia"/>
        </w:rPr>
        <w:t>Myer</w:t>
      </w:r>
      <w:r w:rsidRPr="007A0662">
        <w:rPr>
          <w:rFonts w:hint="eastAsia"/>
        </w:rPr>
        <w:t>、</w:t>
      </w:r>
      <w:r w:rsidRPr="007A0662">
        <w:rPr>
          <w:rFonts w:hint="eastAsia"/>
        </w:rPr>
        <w:t>David Jones</w:t>
      </w:r>
      <w:r w:rsidRPr="007A0662">
        <w:rPr>
          <w:rFonts w:hint="eastAsia"/>
        </w:rPr>
        <w:t>以及</w:t>
      </w:r>
      <w:r w:rsidRPr="007A0662">
        <w:rPr>
          <w:rFonts w:hint="eastAsia"/>
        </w:rPr>
        <w:t>Harvey Norman</w:t>
      </w:r>
      <w:r w:rsidRPr="007A0662">
        <w:rPr>
          <w:rFonts w:hint="eastAsia"/>
        </w:rPr>
        <w:t>等都感受壓力，</w:t>
      </w:r>
      <w:r w:rsidR="0063447E">
        <w:rPr>
          <w:rFonts w:hint="eastAsia"/>
        </w:rPr>
        <w:t>紛紛順應市場趨勢，</w:t>
      </w:r>
      <w:r w:rsidRPr="007A0662">
        <w:rPr>
          <w:rFonts w:hint="eastAsia"/>
        </w:rPr>
        <w:t>推出自己的購物網站。</w:t>
      </w:r>
      <w:r w:rsidR="00790F7E">
        <w:rPr>
          <w:rFonts w:hint="eastAsia"/>
        </w:rPr>
        <w:t>國際大型網購</w:t>
      </w:r>
      <w:r w:rsidR="00790F7E">
        <w:rPr>
          <w:rFonts w:hint="eastAsia"/>
        </w:rPr>
        <w:t>Amazon</w:t>
      </w:r>
      <w:r w:rsidR="00790F7E">
        <w:rPr>
          <w:rFonts w:hint="eastAsia"/>
        </w:rPr>
        <w:t>於</w:t>
      </w:r>
      <w:r w:rsidR="00790F7E">
        <w:rPr>
          <w:rFonts w:hint="eastAsia"/>
        </w:rPr>
        <w:t>2017</w:t>
      </w:r>
      <w:r w:rsidR="00790F7E">
        <w:rPr>
          <w:rFonts w:hint="eastAsia"/>
        </w:rPr>
        <w:t>年宣布成立</w:t>
      </w:r>
      <w:r w:rsidR="00790F7E">
        <w:rPr>
          <w:rFonts w:hint="eastAsia"/>
        </w:rPr>
        <w:t>Amazon Australia</w:t>
      </w:r>
      <w:r w:rsidR="00790F7E">
        <w:rPr>
          <w:rFonts w:hint="eastAsia"/>
        </w:rPr>
        <w:t>進軍澳洲市場。</w:t>
      </w:r>
    </w:p>
    <w:p w:rsidR="009503E8" w:rsidRPr="007A0662" w:rsidRDefault="009503E8" w:rsidP="009503E8">
      <w:pPr>
        <w:pStyle w:val="14"/>
      </w:pPr>
      <w:r w:rsidRPr="007A0662">
        <w:rPr>
          <w:rFonts w:hint="eastAsia"/>
        </w:rPr>
        <w:t>澳洲的網購市場呈現快速的成長，這時支撐電子商務的兩大服務產業</w:t>
      </w:r>
      <w:r w:rsidRPr="007A0662">
        <w:rPr>
          <w:rFonts w:hint="eastAsia"/>
        </w:rPr>
        <w:t>-</w:t>
      </w:r>
      <w:r w:rsidRPr="007A0662">
        <w:rPr>
          <w:rFonts w:hint="eastAsia"/>
        </w:rPr>
        <w:t>物流和金流就顯得格外重要。雖然澳洲整體市場不大，</w:t>
      </w:r>
      <w:r w:rsidRPr="007A0662">
        <w:rPr>
          <w:rFonts w:hint="eastAsia"/>
        </w:rPr>
        <w:lastRenderedPageBreak/>
        <w:t>但由於城市間距離遙遠，運輸成本高，大多數的本地企業都承受著昂貴且速度遲緩的物流服務。根據</w:t>
      </w:r>
      <w:r w:rsidRPr="007A0662">
        <w:rPr>
          <w:rFonts w:hint="eastAsia"/>
        </w:rPr>
        <w:t>eBay</w:t>
      </w:r>
      <w:r w:rsidRPr="007A0662">
        <w:rPr>
          <w:rFonts w:hint="eastAsia"/>
        </w:rPr>
        <w:t>研究，對郵資成本不滿的網路零售商比例達</w:t>
      </w:r>
      <w:r w:rsidRPr="007A0662">
        <w:rPr>
          <w:rFonts w:hint="eastAsia"/>
        </w:rPr>
        <w:t>55%</w:t>
      </w:r>
      <w:r w:rsidRPr="007A0662">
        <w:rPr>
          <w:rFonts w:hint="eastAsia"/>
        </w:rPr>
        <w:t>，這也間接阻礙了澳洲電子商務的發展；報告中並指出有超過</w:t>
      </w:r>
      <w:r w:rsidRPr="007A0662">
        <w:rPr>
          <w:rFonts w:hint="eastAsia"/>
        </w:rPr>
        <w:t>68%</w:t>
      </w:r>
      <w:r w:rsidRPr="007A0662">
        <w:rPr>
          <w:rFonts w:hint="eastAsia"/>
        </w:rPr>
        <w:t>的受訪者希望郵資能更合理，而</w:t>
      </w:r>
      <w:r w:rsidRPr="007A0662">
        <w:rPr>
          <w:rFonts w:hint="eastAsia"/>
        </w:rPr>
        <w:t>54%</w:t>
      </w:r>
      <w:r w:rsidRPr="007A0662">
        <w:rPr>
          <w:rFonts w:hint="eastAsia"/>
        </w:rPr>
        <w:t>希望改善包裹追</w:t>
      </w:r>
      <w:r w:rsidRPr="007A0662">
        <w:rPr>
          <w:rFonts w:ascii="細明體" w:eastAsia="細明體" w:hAnsi="細明體" w:cs="細明體" w:hint="eastAsia"/>
        </w:rPr>
        <w:t>踪</w:t>
      </w:r>
      <w:r w:rsidRPr="007A0662">
        <w:rPr>
          <w:rFonts w:ascii="華康細圓體" w:hAnsi="華康細圓體" w:cs="華康細圓體" w:hint="eastAsia"/>
        </w:rPr>
        <w:t>系統。物流專家表示，雖然在澳洲有多種運送管道，但是澳洲郵政等收</w:t>
      </w:r>
      <w:r w:rsidRPr="007A0662">
        <w:rPr>
          <w:rFonts w:hint="eastAsia"/>
        </w:rPr>
        <w:t>取的費用卻要比其它託運公司高約</w:t>
      </w:r>
      <w:r w:rsidRPr="007A0662">
        <w:rPr>
          <w:rFonts w:hint="eastAsia"/>
        </w:rPr>
        <w:t>30%</w:t>
      </w:r>
      <w:r w:rsidRPr="007A0662">
        <w:rPr>
          <w:rFonts w:hint="eastAsia"/>
        </w:rPr>
        <w:t>，而且沒有一個供應商能夠提供最好的全澳價格；舉例來說，</w:t>
      </w:r>
      <w:r w:rsidRPr="007A0662">
        <w:rPr>
          <w:rFonts w:hint="eastAsia"/>
        </w:rPr>
        <w:t>UPS</w:t>
      </w:r>
      <w:r w:rsidRPr="007A0662">
        <w:rPr>
          <w:rFonts w:hint="eastAsia"/>
        </w:rPr>
        <w:t>可能這一</w:t>
      </w:r>
      <w:proofErr w:type="gramStart"/>
      <w:r w:rsidRPr="007A0662">
        <w:rPr>
          <w:rFonts w:hint="eastAsia"/>
        </w:rPr>
        <w:t>條線上是</w:t>
      </w:r>
      <w:proofErr w:type="gramEnd"/>
      <w:r w:rsidRPr="007A0662">
        <w:rPr>
          <w:rFonts w:hint="eastAsia"/>
        </w:rPr>
        <w:t>最好的，但</w:t>
      </w:r>
      <w:r w:rsidRPr="007A0662">
        <w:rPr>
          <w:rFonts w:hint="eastAsia"/>
        </w:rPr>
        <w:t>DHL</w:t>
      </w:r>
      <w:r w:rsidRPr="007A0662">
        <w:rPr>
          <w:rFonts w:hint="eastAsia"/>
        </w:rPr>
        <w:t>卻是在另一</w:t>
      </w:r>
      <w:proofErr w:type="gramStart"/>
      <w:r w:rsidRPr="007A0662">
        <w:rPr>
          <w:rFonts w:hint="eastAsia"/>
        </w:rPr>
        <w:t>條線上是</w:t>
      </w:r>
      <w:proofErr w:type="gramEnd"/>
      <w:r w:rsidRPr="007A0662">
        <w:rPr>
          <w:rFonts w:hint="eastAsia"/>
        </w:rPr>
        <w:t>最便宜的，這也使得</w:t>
      </w:r>
      <w:r w:rsidRPr="007A0662">
        <w:rPr>
          <w:rFonts w:hint="eastAsia"/>
        </w:rPr>
        <w:t>David Jones</w:t>
      </w:r>
      <w:r w:rsidRPr="007A0662">
        <w:rPr>
          <w:rFonts w:hint="eastAsia"/>
        </w:rPr>
        <w:t>、</w:t>
      </w:r>
      <w:r w:rsidRPr="007A0662">
        <w:rPr>
          <w:rFonts w:hint="eastAsia"/>
        </w:rPr>
        <w:t>Harvey Norman</w:t>
      </w:r>
      <w:r w:rsidRPr="007A0662">
        <w:rPr>
          <w:rFonts w:hint="eastAsia"/>
        </w:rPr>
        <w:t>和</w:t>
      </w:r>
      <w:r w:rsidRPr="007A0662">
        <w:rPr>
          <w:rFonts w:hint="eastAsia"/>
        </w:rPr>
        <w:t>Myer</w:t>
      </w:r>
      <w:r w:rsidRPr="007A0662">
        <w:rPr>
          <w:rFonts w:hint="eastAsia"/>
        </w:rPr>
        <w:t>等大型零售企業在規劃完整的配送模式時更加困難。</w:t>
      </w:r>
    </w:p>
    <w:p w:rsidR="009503E8" w:rsidRPr="007A0662" w:rsidRDefault="009503E8" w:rsidP="009503E8">
      <w:pPr>
        <w:pStyle w:val="14"/>
      </w:pPr>
      <w:r w:rsidRPr="007A0662">
        <w:rPr>
          <w:rFonts w:hint="eastAsia"/>
        </w:rPr>
        <w:t>不過澳洲的金流體系可謂十分完善，當澳洲消費者網購時在付款方面就方便多了，大部分的網路購物業者都能同時提供信用卡付費、網路轉帳以及</w:t>
      </w:r>
      <w:r w:rsidRPr="007A0662">
        <w:rPr>
          <w:rFonts w:hint="eastAsia"/>
        </w:rPr>
        <w:t>Paypal</w:t>
      </w:r>
      <w:r w:rsidRPr="007A0662">
        <w:rPr>
          <w:rFonts w:hint="eastAsia"/>
        </w:rPr>
        <w:t>等多種付款方式，澳洲的實體店小至雜貨店，大到百貨公司，甚至每台計程車都能夠提供信用卡付款。因為</w:t>
      </w:r>
      <w:proofErr w:type="gramStart"/>
      <w:r w:rsidRPr="007A0662">
        <w:rPr>
          <w:rFonts w:hint="eastAsia"/>
        </w:rPr>
        <w:t>網購能同時</w:t>
      </w:r>
      <w:proofErr w:type="gramEnd"/>
      <w:r w:rsidRPr="007A0662">
        <w:rPr>
          <w:rFonts w:hint="eastAsia"/>
        </w:rPr>
        <w:t>提供隨時購物的便利和付款安全，所以消費者對網購的信心和興趣也與日俱增，估計澳洲網路購物很快就會成為其零售業的一支主力軍。</w:t>
      </w:r>
    </w:p>
    <w:p w:rsidR="009503E8" w:rsidRPr="007A0662" w:rsidRDefault="009503E8" w:rsidP="009503E8">
      <w:pPr>
        <w:pStyle w:val="42420"/>
        <w:kinsoku/>
        <w:ind w:leftChars="100" w:left="236" w:firstLineChars="0" w:firstLine="0"/>
        <w:rPr>
          <w:lang w:eastAsia="zh-TW"/>
        </w:rPr>
      </w:pPr>
      <w:r w:rsidRPr="007A0662">
        <w:rPr>
          <w:rFonts w:hint="eastAsia"/>
          <w:lang w:eastAsia="zh-TW"/>
        </w:rPr>
        <w:t>（二）能礦產業</w:t>
      </w:r>
    </w:p>
    <w:p w:rsidR="009503E8" w:rsidRPr="007A0662" w:rsidRDefault="00E84804" w:rsidP="009503E8">
      <w:pPr>
        <w:pStyle w:val="ae"/>
        <w:ind w:left="945" w:firstLine="472"/>
        <w:rPr>
          <w:kern w:val="0"/>
          <w:lang w:eastAsia="zh-TW"/>
        </w:rPr>
      </w:pPr>
      <w:r w:rsidRPr="00E84804">
        <w:rPr>
          <w:rFonts w:hint="eastAsia"/>
          <w:kern w:val="0"/>
        </w:rPr>
        <w:t>澳洲為全球能礦大國，目前已發現蘊藏量豐富之礦物資源共有</w:t>
      </w:r>
      <w:r w:rsidRPr="00E84804">
        <w:rPr>
          <w:kern w:val="0"/>
        </w:rPr>
        <w:t>70</w:t>
      </w:r>
      <w:r w:rsidRPr="00E84804">
        <w:rPr>
          <w:rFonts w:hint="eastAsia"/>
          <w:kern w:val="0"/>
        </w:rPr>
        <w:t>餘種，其中</w:t>
      </w:r>
      <w:r w:rsidRPr="00E84804">
        <w:rPr>
          <w:kern w:val="0"/>
        </w:rPr>
        <w:t>23</w:t>
      </w:r>
      <w:r w:rsidRPr="00E84804">
        <w:rPr>
          <w:rFonts w:hint="eastAsia"/>
          <w:kern w:val="0"/>
        </w:rPr>
        <w:t>種已大規模生產。</w:t>
      </w:r>
      <w:r w:rsidR="0066026E" w:rsidRPr="0066026E">
        <w:rPr>
          <w:rFonts w:hint="eastAsia"/>
          <w:kern w:val="0"/>
        </w:rPr>
        <w:t>現為全球鐵礦砂、煤礦及未鍛煉鉛最大出口國，全球第</w:t>
      </w:r>
      <w:r w:rsidR="0066026E" w:rsidRPr="0066026E">
        <w:rPr>
          <w:rFonts w:hint="eastAsia"/>
          <w:kern w:val="0"/>
        </w:rPr>
        <w:t>2</w:t>
      </w:r>
      <w:r w:rsidR="0066026E" w:rsidRPr="0066026E">
        <w:rPr>
          <w:rFonts w:hint="eastAsia"/>
          <w:kern w:val="0"/>
        </w:rPr>
        <w:t>大鋁礦砂出口國，另銅礦、鋅礦及液化天然氣（</w:t>
      </w:r>
      <w:r w:rsidR="0066026E" w:rsidRPr="0066026E">
        <w:rPr>
          <w:rFonts w:hint="eastAsia"/>
          <w:kern w:val="0"/>
        </w:rPr>
        <w:t>LNG</w:t>
      </w:r>
      <w:r w:rsidR="0066026E" w:rsidRPr="0066026E">
        <w:rPr>
          <w:rFonts w:hint="eastAsia"/>
          <w:kern w:val="0"/>
        </w:rPr>
        <w:t>）出口排名全球第</w:t>
      </w:r>
      <w:r w:rsidR="0066026E" w:rsidRPr="0066026E">
        <w:rPr>
          <w:rFonts w:hint="eastAsia"/>
          <w:kern w:val="0"/>
        </w:rPr>
        <w:t>3</w:t>
      </w:r>
      <w:r w:rsidR="0066026E" w:rsidRPr="0066026E">
        <w:rPr>
          <w:rFonts w:hint="eastAsia"/>
          <w:kern w:val="0"/>
        </w:rPr>
        <w:t>位，第</w:t>
      </w:r>
      <w:r w:rsidR="0066026E" w:rsidRPr="0066026E">
        <w:rPr>
          <w:rFonts w:hint="eastAsia"/>
          <w:kern w:val="0"/>
        </w:rPr>
        <w:t>6</w:t>
      </w:r>
      <w:r w:rsidR="0066026E" w:rsidRPr="0066026E">
        <w:rPr>
          <w:rFonts w:hint="eastAsia"/>
          <w:kern w:val="0"/>
        </w:rPr>
        <w:t>大黃金出口國</w:t>
      </w:r>
      <w:r w:rsidRPr="00E84804">
        <w:rPr>
          <w:rFonts w:hint="eastAsia"/>
          <w:kern w:val="0"/>
        </w:rPr>
        <w:t>，此外，鎳、銀及銅等礦藏蘊藏豐富，為澳洲賺入可觀之外匯</w:t>
      </w:r>
      <w:r w:rsidR="009503E8" w:rsidRPr="007A0662">
        <w:rPr>
          <w:rFonts w:hint="eastAsia"/>
          <w:kern w:val="0"/>
        </w:rPr>
        <w:t>。</w:t>
      </w:r>
    </w:p>
    <w:p w:rsidR="009503E8" w:rsidRPr="007A0662" w:rsidRDefault="009503E8" w:rsidP="009503E8">
      <w:pPr>
        <w:pStyle w:val="ae"/>
        <w:ind w:left="945" w:firstLine="472"/>
        <w:rPr>
          <w:kern w:val="0"/>
          <w:lang w:eastAsia="zh-TW"/>
        </w:rPr>
      </w:pPr>
      <w:r w:rsidRPr="007A0662">
        <w:rPr>
          <w:rFonts w:hint="eastAsia"/>
          <w:kern w:val="0"/>
        </w:rPr>
        <w:t>礦產業與相關的礦產服務業目前約占澳洲經濟的</w:t>
      </w:r>
      <w:r w:rsidR="0066026E">
        <w:rPr>
          <w:rFonts w:hint="eastAsia"/>
          <w:kern w:val="0"/>
          <w:lang w:eastAsia="zh-TW"/>
        </w:rPr>
        <w:t>9.4</w:t>
      </w:r>
      <w:r w:rsidRPr="007A0662">
        <w:rPr>
          <w:rFonts w:hint="eastAsia"/>
          <w:kern w:val="0"/>
        </w:rPr>
        <w:t>%</w:t>
      </w:r>
      <w:r w:rsidRPr="007A0662">
        <w:rPr>
          <w:rFonts w:hint="eastAsia"/>
          <w:kern w:val="0"/>
        </w:rPr>
        <w:t>，</w:t>
      </w:r>
      <w:r w:rsidR="0095766A">
        <w:rPr>
          <w:rFonts w:hint="eastAsia"/>
          <w:kern w:val="0"/>
          <w:lang w:eastAsia="zh-TW"/>
        </w:rPr>
        <w:t>礦產出口占整體出口之</w:t>
      </w:r>
      <w:r w:rsidRPr="007A0662">
        <w:rPr>
          <w:rFonts w:hint="eastAsia"/>
          <w:kern w:val="0"/>
        </w:rPr>
        <w:t>以及外銷的</w:t>
      </w:r>
      <w:r w:rsidR="00BA2C9F">
        <w:rPr>
          <w:rFonts w:hint="eastAsia"/>
          <w:kern w:val="0"/>
          <w:lang w:eastAsia="zh-TW"/>
        </w:rPr>
        <w:t>31.1</w:t>
      </w:r>
      <w:r w:rsidRPr="007A0662">
        <w:rPr>
          <w:rFonts w:hint="eastAsia"/>
          <w:kern w:val="0"/>
        </w:rPr>
        <w:t>%</w:t>
      </w:r>
      <w:r w:rsidRPr="007A0662">
        <w:rPr>
          <w:rFonts w:hint="eastAsia"/>
          <w:kern w:val="0"/>
        </w:rPr>
        <w:t>。</w:t>
      </w:r>
    </w:p>
    <w:p w:rsidR="009503E8" w:rsidRPr="007A0662" w:rsidRDefault="009503E8" w:rsidP="009503E8">
      <w:pPr>
        <w:pStyle w:val="ae"/>
        <w:ind w:left="945" w:firstLine="472"/>
        <w:rPr>
          <w:kern w:val="0"/>
          <w:lang w:val="en-AU" w:eastAsia="zh-TW"/>
        </w:rPr>
      </w:pPr>
      <w:r w:rsidRPr="007A0662">
        <w:rPr>
          <w:rFonts w:hint="eastAsia"/>
        </w:rPr>
        <w:lastRenderedPageBreak/>
        <w:t>澳洲的資源產業規模，已協助澳洲在礦業設備、技術及服務</w:t>
      </w:r>
      <w:r w:rsidR="007C5EF2">
        <w:rPr>
          <w:rFonts w:hint="eastAsia"/>
        </w:rPr>
        <w:t>（</w:t>
      </w:r>
      <w:r w:rsidRPr="007A0662">
        <w:rPr>
          <w:rFonts w:hint="eastAsia"/>
        </w:rPr>
        <w:t>METS</w:t>
      </w:r>
      <w:r w:rsidR="007C5EF2">
        <w:rPr>
          <w:rFonts w:hint="eastAsia"/>
        </w:rPr>
        <w:t>）</w:t>
      </w:r>
      <w:r w:rsidRPr="007A0662">
        <w:rPr>
          <w:rFonts w:hint="eastAsia"/>
        </w:rPr>
        <w:t>領域，成為領先全球的開發及製造國。澳洲公司在完整的供應鏈階段相當具競爭力，其中包括探勘、工程、礦物加工如金屬之提煉與純化或新冶金科技、環境管理、礦業安全、研發及訓練等。</w:t>
      </w:r>
    </w:p>
    <w:p w:rsidR="009503E8" w:rsidRPr="007A0662" w:rsidRDefault="009503E8" w:rsidP="00321254">
      <w:pPr>
        <w:pStyle w:val="a5"/>
        <w:ind w:left="945" w:hanging="709"/>
      </w:pPr>
      <w:r w:rsidRPr="007A0662">
        <w:rPr>
          <w:rFonts w:hint="eastAsia"/>
        </w:rPr>
        <w:t>（三）</w:t>
      </w:r>
      <w:r w:rsidRPr="007A0662">
        <w:rPr>
          <w:rFonts w:ascii="新細明體" w:hAnsi="新細明體" w:cs="DFYuan-Lt-HK-BF" w:hint="eastAsia"/>
          <w:kern w:val="0"/>
          <w:szCs w:val="24"/>
        </w:rPr>
        <w:t>有機農業</w:t>
      </w:r>
      <w:r w:rsidRPr="007A0662">
        <w:rPr>
          <w:rFonts w:hint="eastAsia"/>
        </w:rPr>
        <w:t xml:space="preserve"> </w:t>
      </w:r>
    </w:p>
    <w:p w:rsidR="009503E8" w:rsidRPr="007A0662" w:rsidRDefault="009503E8" w:rsidP="009503E8">
      <w:pPr>
        <w:pStyle w:val="ae"/>
        <w:ind w:left="945" w:firstLine="472"/>
      </w:pPr>
      <w:r w:rsidRPr="007A0662">
        <w:rPr>
          <w:rFonts w:hint="eastAsia"/>
        </w:rPr>
        <w:t>依據澳洲聯邦</w:t>
      </w:r>
      <w:r w:rsidRPr="007A0662">
        <w:rPr>
          <w:rFonts w:hint="eastAsia"/>
          <w:lang w:eastAsia="zh-TW"/>
        </w:rPr>
        <w:t>農業暨水資源部</w:t>
      </w:r>
      <w:r w:rsidR="007C5EF2">
        <w:rPr>
          <w:rFonts w:hint="eastAsia"/>
          <w:lang w:eastAsia="zh-TW"/>
        </w:rPr>
        <w:t>（</w:t>
      </w:r>
      <w:r w:rsidRPr="007A0662">
        <w:rPr>
          <w:rFonts w:hint="eastAsia"/>
          <w:lang w:eastAsia="zh-TW"/>
        </w:rPr>
        <w:t>DAWR</w:t>
      </w:r>
      <w:r w:rsidR="007C5EF2">
        <w:rPr>
          <w:rFonts w:hint="eastAsia"/>
          <w:lang w:eastAsia="zh-TW"/>
        </w:rPr>
        <w:t>）</w:t>
      </w:r>
      <w:r w:rsidRPr="007A0662">
        <w:rPr>
          <w:rFonts w:hint="eastAsia"/>
        </w:rPr>
        <w:t>之界定，</w:t>
      </w:r>
      <w:r w:rsidRPr="007A0662">
        <w:rPr>
          <w:rFonts w:hint="eastAsia"/>
          <w:lang w:eastAsia="zh-TW"/>
        </w:rPr>
        <w:t>有機農業</w:t>
      </w:r>
      <w:r w:rsidRPr="007A0662">
        <w:rPr>
          <w:rFonts w:hint="eastAsia"/>
        </w:rPr>
        <w:t>是指於有機農地（場）種植生產各類農、牧產品之產業。而有機（</w:t>
      </w:r>
      <w:r w:rsidRPr="007A0662">
        <w:rPr>
          <w:rFonts w:hint="eastAsia"/>
        </w:rPr>
        <w:t>Organic</w:t>
      </w:r>
      <w:r w:rsidRPr="007A0662">
        <w:rPr>
          <w:rFonts w:hint="eastAsia"/>
        </w:rPr>
        <w:t>）一詞意指，其生產之農牧產品，在生產過程中並未使用任何人工合成之肥料（</w:t>
      </w:r>
      <w:r w:rsidRPr="007A0662">
        <w:rPr>
          <w:rFonts w:hint="eastAsia"/>
        </w:rPr>
        <w:t>artificial fertilisers</w:t>
      </w:r>
      <w:r w:rsidRPr="007A0662">
        <w:rPr>
          <w:rFonts w:hint="eastAsia"/>
        </w:rPr>
        <w:t>）或化學物質（</w:t>
      </w:r>
      <w:r w:rsidRPr="007A0662">
        <w:rPr>
          <w:rFonts w:hint="eastAsia"/>
        </w:rPr>
        <w:t>synthetic chemicals</w:t>
      </w:r>
      <w:r w:rsidRPr="007A0662">
        <w:rPr>
          <w:rFonts w:hint="eastAsia"/>
        </w:rPr>
        <w:t>），且強調該農地（場）注重於資源再利用（</w:t>
      </w:r>
      <w:r w:rsidRPr="007A0662">
        <w:rPr>
          <w:rFonts w:hint="eastAsia"/>
        </w:rPr>
        <w:t>renewable resources</w:t>
      </w:r>
      <w:r w:rsidRPr="007A0662">
        <w:rPr>
          <w:rFonts w:hint="eastAsia"/>
        </w:rPr>
        <w:t>）、節省水、土、能源（</w:t>
      </w:r>
      <w:r w:rsidRPr="007A0662">
        <w:rPr>
          <w:rFonts w:hint="eastAsia"/>
        </w:rPr>
        <w:t>conserve energy, soil and water resources</w:t>
      </w:r>
      <w:r w:rsidRPr="007A0662">
        <w:rPr>
          <w:rFonts w:hint="eastAsia"/>
        </w:rPr>
        <w:t>）及環境保育（</w:t>
      </w:r>
      <w:r w:rsidRPr="007A0662">
        <w:rPr>
          <w:rFonts w:hint="eastAsia"/>
        </w:rPr>
        <w:t>maintaining environmental quality</w:t>
      </w:r>
      <w:r w:rsidRPr="007A0662">
        <w:rPr>
          <w:rFonts w:hint="eastAsia"/>
        </w:rPr>
        <w:t>）等。</w:t>
      </w:r>
    </w:p>
    <w:p w:rsidR="009503E8" w:rsidRPr="007A0662" w:rsidRDefault="009503E8" w:rsidP="009503E8">
      <w:pPr>
        <w:pStyle w:val="ae"/>
        <w:ind w:left="945" w:firstLine="472"/>
      </w:pPr>
      <w:r w:rsidRPr="007A0662">
        <w:rPr>
          <w:rFonts w:hint="eastAsia"/>
        </w:rPr>
        <w:t>有機農產品之生產與一般農產品之差異，在於生產過程中是否加入任何人工合成肥料及化學物質</w:t>
      </w:r>
      <w:r w:rsidRPr="007A0662">
        <w:rPr>
          <w:rFonts w:hint="eastAsia"/>
          <w:lang w:eastAsia="zh-TW"/>
        </w:rPr>
        <w:t>。</w:t>
      </w:r>
      <w:r w:rsidRPr="007A0662">
        <w:rPr>
          <w:rFonts w:hint="eastAsia"/>
        </w:rPr>
        <w:t>故為了確保其為有機產品，除了需權責單位</w:t>
      </w:r>
      <w:r w:rsidRPr="007A0662">
        <w:rPr>
          <w:rFonts w:hint="eastAsia"/>
          <w:lang w:eastAsia="zh-TW"/>
        </w:rPr>
        <w:t>澳洲農業暨水資源部</w:t>
      </w:r>
      <w:r w:rsidRPr="007A0662">
        <w:rPr>
          <w:rFonts w:hint="eastAsia"/>
        </w:rPr>
        <w:t>（</w:t>
      </w:r>
      <w:r w:rsidRPr="007A0662">
        <w:rPr>
          <w:rFonts w:hint="eastAsia"/>
          <w:lang w:eastAsia="zh-TW"/>
        </w:rPr>
        <w:t>DAWR</w:t>
      </w:r>
      <w:r w:rsidRPr="007A0662">
        <w:rPr>
          <w:rFonts w:hint="eastAsia"/>
        </w:rPr>
        <w:t>）負責其標準及規範外，另需一些實務上之輔</w:t>
      </w:r>
      <w:r w:rsidRPr="007A0662">
        <w:rPr>
          <w:rFonts w:hint="eastAsia"/>
          <w:lang w:eastAsia="zh-TW"/>
        </w:rPr>
        <w:t>助</w:t>
      </w:r>
      <w:r w:rsidRPr="007A0662">
        <w:rPr>
          <w:rFonts w:hint="eastAsia"/>
        </w:rPr>
        <w:t>單位執行相關產品之認證，以加強消費者對於有機產品之消費信心。</w:t>
      </w:r>
    </w:p>
    <w:p w:rsidR="009503E8" w:rsidRPr="007A0662" w:rsidRDefault="009503E8" w:rsidP="009503E8">
      <w:pPr>
        <w:pStyle w:val="ae"/>
        <w:ind w:left="945" w:firstLine="472"/>
      </w:pPr>
      <w:proofErr w:type="gramStart"/>
      <w:r w:rsidRPr="007A0662">
        <w:rPr>
          <w:rFonts w:hint="eastAsia"/>
          <w:lang w:eastAsia="zh-TW"/>
        </w:rPr>
        <w:t>該部除</w:t>
      </w:r>
      <w:r w:rsidRPr="007A0662">
        <w:rPr>
          <w:rFonts w:hint="eastAsia"/>
        </w:rPr>
        <w:t>與</w:t>
      </w:r>
      <w:proofErr w:type="gramEnd"/>
      <w:r w:rsidRPr="007A0662">
        <w:rPr>
          <w:rFonts w:hint="eastAsia"/>
          <w:lang w:eastAsia="zh-TW"/>
        </w:rPr>
        <w:t>相關</w:t>
      </w:r>
      <w:r w:rsidRPr="007A0662">
        <w:rPr>
          <w:rFonts w:hint="eastAsia"/>
        </w:rPr>
        <w:t>民間機構</w:t>
      </w:r>
      <w:r w:rsidRPr="007A0662">
        <w:rPr>
          <w:rFonts w:hint="eastAsia"/>
          <w:lang w:eastAsia="zh-TW"/>
        </w:rPr>
        <w:t>及</w:t>
      </w:r>
      <w:r w:rsidRPr="007A0662">
        <w:rPr>
          <w:rFonts w:hint="eastAsia"/>
        </w:rPr>
        <w:t>地方政府單位，合作進行有機農產品之相關認證外，近來另外制定了「澳洲政府認證」標章，以加強國內外消費者對於澳洲有機產品之信心。據相關報導分析指出，澳洲目前獲認可之相關認證組織或協會中，又以澳洲有機產品公證單位（</w:t>
      </w:r>
      <w:r w:rsidRPr="007A0662">
        <w:rPr>
          <w:rFonts w:hint="eastAsia"/>
        </w:rPr>
        <w:t>ACO-Australian Certified Organic Pty Ltd</w:t>
      </w:r>
      <w:r w:rsidRPr="007A0662">
        <w:rPr>
          <w:rFonts w:hint="eastAsia"/>
        </w:rPr>
        <w:t>）及澳洲全國永續農業</w:t>
      </w:r>
      <w:r w:rsidR="00CC40A1">
        <w:rPr>
          <w:rFonts w:hint="eastAsia"/>
        </w:rPr>
        <w:t>協</w:t>
      </w:r>
      <w:r w:rsidRPr="007A0662">
        <w:rPr>
          <w:rFonts w:hint="eastAsia"/>
        </w:rPr>
        <w:t>會（</w:t>
      </w:r>
      <w:r w:rsidRPr="007A0662">
        <w:rPr>
          <w:rFonts w:hint="eastAsia"/>
        </w:rPr>
        <w:t>NASAA-National Association for Sustainable Agriculture Australia</w:t>
      </w:r>
      <w:r w:rsidRPr="007A0662">
        <w:rPr>
          <w:rFonts w:hint="eastAsia"/>
        </w:rPr>
        <w:t>）兩家最具代表性，其所認證之相關有機產品不但符合相關規範，亦已取得其他國際組織，如美國農業部（</w:t>
      </w:r>
      <w:r w:rsidRPr="007A0662">
        <w:rPr>
          <w:rFonts w:hint="eastAsia"/>
        </w:rPr>
        <w:t>USDA-US Department of Agriculture</w:t>
      </w:r>
      <w:r w:rsidRPr="007A0662">
        <w:rPr>
          <w:rFonts w:hint="eastAsia"/>
        </w:rPr>
        <w:t>）及國際有機農業推廣總會</w:t>
      </w:r>
      <w:r w:rsidRPr="007A0662">
        <w:rPr>
          <w:rFonts w:hint="eastAsia"/>
        </w:rPr>
        <w:lastRenderedPageBreak/>
        <w:t>（</w:t>
      </w:r>
      <w:r w:rsidRPr="007A0662">
        <w:rPr>
          <w:rFonts w:hint="eastAsia"/>
        </w:rPr>
        <w:t>IFOAM-International Federation of Organic Agriculture Movements</w:t>
      </w:r>
      <w:r w:rsidRPr="007A0662">
        <w:rPr>
          <w:rFonts w:hint="eastAsia"/>
        </w:rPr>
        <w:t>）之認定。</w:t>
      </w:r>
    </w:p>
    <w:p w:rsidR="009503E8" w:rsidRPr="007A0662" w:rsidRDefault="009503E8" w:rsidP="007A0662">
      <w:pPr>
        <w:pStyle w:val="a4"/>
      </w:pPr>
      <w:r w:rsidRPr="007A0662">
        <w:rPr>
          <w:rFonts w:hint="eastAsia"/>
        </w:rPr>
        <w:t>四、經濟展望與政府重要經濟措施</w:t>
      </w:r>
    </w:p>
    <w:p w:rsidR="009503E8" w:rsidRPr="007A0662" w:rsidRDefault="009503E8" w:rsidP="00321254">
      <w:pPr>
        <w:pStyle w:val="a5"/>
        <w:ind w:left="945" w:hanging="709"/>
      </w:pPr>
      <w:r w:rsidRPr="007A0662">
        <w:rPr>
          <w:rFonts w:hint="eastAsia"/>
        </w:rPr>
        <w:t>（一）經</w:t>
      </w:r>
      <w:r w:rsidRPr="007A0662">
        <w:t>濟現況</w:t>
      </w:r>
      <w:r w:rsidRPr="007A0662">
        <w:rPr>
          <w:rFonts w:hint="eastAsia"/>
        </w:rPr>
        <w:t>及展望：</w:t>
      </w:r>
    </w:p>
    <w:p w:rsidR="009503E8" w:rsidRPr="007A0662" w:rsidRDefault="009503E8" w:rsidP="002A121A">
      <w:pPr>
        <w:pStyle w:val="af0"/>
        <w:ind w:left="1417" w:hanging="472"/>
      </w:pPr>
      <w:r w:rsidRPr="007A0662">
        <w:rPr>
          <w:rFonts w:hint="eastAsia"/>
        </w:rPr>
        <w:t>１</w:t>
      </w:r>
      <w:r w:rsidRPr="007A0662">
        <w:rPr>
          <w:rFonts w:hint="eastAsia"/>
          <w:lang w:eastAsia="zh-TW"/>
        </w:rPr>
        <w:t>、</w:t>
      </w:r>
      <w:r w:rsidRPr="007A0662">
        <w:rPr>
          <w:rFonts w:hint="eastAsia"/>
        </w:rPr>
        <w:t>經濟維持溫和成長</w:t>
      </w:r>
    </w:p>
    <w:p w:rsidR="009503E8" w:rsidRPr="007A0662" w:rsidRDefault="009503E8" w:rsidP="002A121A">
      <w:pPr>
        <w:pStyle w:val="af7"/>
        <w:ind w:left="1417" w:firstLine="472"/>
      </w:pPr>
      <w:r w:rsidRPr="007A0662">
        <w:rPr>
          <w:rFonts w:hint="eastAsia"/>
        </w:rPr>
        <w:t>澳洲之經濟成長率</w:t>
      </w:r>
      <w:r w:rsidRPr="007A0662">
        <w:rPr>
          <w:rFonts w:hint="eastAsia"/>
          <w:lang w:eastAsia="zh-TW"/>
        </w:rPr>
        <w:t>於</w:t>
      </w:r>
      <w:r w:rsidRPr="007A0662">
        <w:rPr>
          <w:rFonts w:hint="eastAsia"/>
          <w:lang w:eastAsia="zh-TW"/>
        </w:rPr>
        <w:t>20</w:t>
      </w:r>
      <w:r w:rsidR="00BA2C9F">
        <w:rPr>
          <w:rFonts w:hint="eastAsia"/>
          <w:lang w:eastAsia="zh-TW"/>
        </w:rPr>
        <w:t>18-19</w:t>
      </w:r>
      <w:r w:rsidRPr="007A0662">
        <w:rPr>
          <w:rFonts w:hint="eastAsia"/>
          <w:lang w:eastAsia="zh-TW"/>
        </w:rPr>
        <w:t>財政年度達</w:t>
      </w:r>
      <w:r w:rsidR="00BA2C9F">
        <w:rPr>
          <w:rFonts w:hint="eastAsia"/>
          <w:lang w:eastAsia="zh-TW"/>
        </w:rPr>
        <w:t>2.25</w:t>
      </w:r>
      <w:r w:rsidRPr="007A0662">
        <w:rPr>
          <w:rFonts w:hint="eastAsia"/>
          <w:lang w:eastAsia="zh-TW"/>
        </w:rPr>
        <w:t>%</w:t>
      </w:r>
      <w:r w:rsidRPr="007A0662">
        <w:rPr>
          <w:rFonts w:hint="eastAsia"/>
          <w:lang w:eastAsia="zh-TW"/>
        </w:rPr>
        <w:t>，</w:t>
      </w:r>
      <w:r w:rsidRPr="007A0662">
        <w:rPr>
          <w:rFonts w:hint="eastAsia"/>
        </w:rPr>
        <w:t>已連續</w:t>
      </w:r>
      <w:r w:rsidR="00BA2C9F">
        <w:rPr>
          <w:rFonts w:hint="eastAsia"/>
          <w:lang w:eastAsia="zh-TW"/>
        </w:rPr>
        <w:t>28</w:t>
      </w:r>
      <w:r w:rsidRPr="007A0662">
        <w:rPr>
          <w:rFonts w:hint="eastAsia"/>
        </w:rPr>
        <w:t>年正成長，並高於</w:t>
      </w:r>
      <w:r w:rsidRPr="007A0662">
        <w:rPr>
          <w:rFonts w:hint="eastAsia"/>
        </w:rPr>
        <w:t>OECD</w:t>
      </w:r>
      <w:r w:rsidRPr="007A0662">
        <w:rPr>
          <w:rFonts w:hint="eastAsia"/>
        </w:rPr>
        <w:t>主要已開發國家</w:t>
      </w:r>
      <w:r w:rsidRPr="007A0662">
        <w:rPr>
          <w:rFonts w:hint="eastAsia"/>
          <w:lang w:eastAsia="zh-TW"/>
        </w:rPr>
        <w:t>，未來經濟展望仍維持穩定之格局</w:t>
      </w:r>
      <w:r w:rsidRPr="007A0662">
        <w:rPr>
          <w:rFonts w:hint="eastAsia"/>
        </w:rPr>
        <w:t>。</w:t>
      </w:r>
      <w:r w:rsidR="00730E06">
        <w:rPr>
          <w:rFonts w:hint="eastAsia"/>
        </w:rPr>
        <w:t>20</w:t>
      </w:r>
      <w:r w:rsidR="00BA2C9F">
        <w:rPr>
          <w:rFonts w:hint="eastAsia"/>
        </w:rPr>
        <w:t>19-20</w:t>
      </w:r>
      <w:r w:rsidR="00730E06">
        <w:rPr>
          <w:rFonts w:hint="eastAsia"/>
        </w:rPr>
        <w:t>年財政</w:t>
      </w:r>
      <w:r w:rsidR="00730E06" w:rsidRPr="00730E06">
        <w:rPr>
          <w:rFonts w:hint="eastAsia"/>
        </w:rPr>
        <w:t>預算案</w:t>
      </w:r>
      <w:r w:rsidR="00BA2C9F" w:rsidRPr="00BA2C9F">
        <w:rPr>
          <w:rFonts w:hint="eastAsia"/>
        </w:rPr>
        <w:t>以「規劃更強健之經濟」</w:t>
      </w:r>
      <w:r w:rsidR="008E3C6B">
        <w:rPr>
          <w:rFonts w:hint="eastAsia"/>
        </w:rPr>
        <w:t>（</w:t>
      </w:r>
      <w:r w:rsidR="00BA2C9F" w:rsidRPr="00BA2C9F">
        <w:rPr>
          <w:rFonts w:hint="eastAsia"/>
        </w:rPr>
        <w:t>Our plan for a stronger economy</w:t>
      </w:r>
      <w:r w:rsidR="008E3C6B">
        <w:rPr>
          <w:rFonts w:hint="eastAsia"/>
        </w:rPr>
        <w:t>）</w:t>
      </w:r>
      <w:r w:rsidR="00BA2C9F" w:rsidRPr="00BA2C9F">
        <w:rPr>
          <w:rFonts w:hint="eastAsia"/>
        </w:rPr>
        <w:t>為主軸，揭示下列五大施政重點策略：減輕賦稅、支持並創造就業、確保醫療照護服務品質、投資基礎建設與達成政府財政盈餘。</w:t>
      </w:r>
    </w:p>
    <w:p w:rsidR="009503E8" w:rsidRPr="007A0662" w:rsidRDefault="009503E8" w:rsidP="002A121A">
      <w:pPr>
        <w:pStyle w:val="af7"/>
        <w:ind w:left="1417" w:firstLine="472"/>
      </w:pPr>
      <w:r w:rsidRPr="007A0662">
        <w:rPr>
          <w:rFonts w:hint="eastAsia"/>
        </w:rPr>
        <w:t>隨著資源繁榮的消退，</w:t>
      </w:r>
      <w:r w:rsidRPr="007A0662">
        <w:t>澳洲政府正力圖轉變資源導向型經濟</w:t>
      </w:r>
      <w:r w:rsidRPr="007A0662">
        <w:rPr>
          <w:rFonts w:hint="eastAsia"/>
          <w:lang w:eastAsia="zh-TW"/>
        </w:rPr>
        <w:t>成</w:t>
      </w:r>
      <w:r w:rsidRPr="007A0662">
        <w:t>長模式，澳洲儲備銀行（</w:t>
      </w:r>
      <w:r w:rsidRPr="007A0662">
        <w:t>RBA</w:t>
      </w:r>
      <w:r w:rsidRPr="007A0662">
        <w:t>）更多次以口頭干預促使澳元貶值以利出口，帶動房價和營建許可攀升，故即使礦業投資觸頂，澳洲經濟並未因此陷入下滑危機，並在持續貨幣刺激措施下，維持溫和但向上成長。</w:t>
      </w:r>
      <w:r w:rsidRPr="007A0662">
        <w:rPr>
          <w:rFonts w:hint="eastAsia"/>
        </w:rPr>
        <w:t>嗣澳洲經濟面臨失業率攀升、大宗商品物資出口價格大幅跌落，如鐵礦砂價格已</w:t>
      </w:r>
      <w:r w:rsidRPr="007A0662">
        <w:rPr>
          <w:rFonts w:hint="eastAsia"/>
          <w:lang w:eastAsia="zh-TW"/>
        </w:rPr>
        <w:t>由</w:t>
      </w:r>
      <w:r w:rsidRPr="007A0662">
        <w:rPr>
          <w:rFonts w:hint="eastAsia"/>
          <w:lang w:eastAsia="zh-TW"/>
        </w:rPr>
        <w:t>2013</w:t>
      </w:r>
      <w:r w:rsidRPr="007A0662">
        <w:rPr>
          <w:rFonts w:hint="eastAsia"/>
          <w:lang w:eastAsia="zh-TW"/>
        </w:rPr>
        <w:t>年之每噸</w:t>
      </w:r>
      <w:r w:rsidRPr="007A0662">
        <w:rPr>
          <w:rFonts w:hint="eastAsia"/>
          <w:lang w:eastAsia="zh-TW"/>
        </w:rPr>
        <w:t>150</w:t>
      </w:r>
      <w:r w:rsidRPr="007A0662">
        <w:rPr>
          <w:rFonts w:hint="eastAsia"/>
          <w:lang w:eastAsia="zh-TW"/>
        </w:rPr>
        <w:t>美元</w:t>
      </w:r>
      <w:r w:rsidRPr="007A0662">
        <w:rPr>
          <w:rFonts w:hint="eastAsia"/>
        </w:rPr>
        <w:t>暴跌至</w:t>
      </w:r>
      <w:r w:rsidRPr="007A0662">
        <w:rPr>
          <w:rFonts w:hint="eastAsia"/>
          <w:lang w:eastAsia="zh-TW"/>
        </w:rPr>
        <w:t>201</w:t>
      </w:r>
      <w:r w:rsidR="00730E06">
        <w:rPr>
          <w:rFonts w:hint="eastAsia"/>
          <w:lang w:eastAsia="zh-TW"/>
        </w:rPr>
        <w:t>7</w:t>
      </w:r>
      <w:r w:rsidRPr="007A0662">
        <w:rPr>
          <w:rFonts w:hint="eastAsia"/>
          <w:lang w:eastAsia="zh-TW"/>
        </w:rPr>
        <w:t>年之</w:t>
      </w:r>
      <w:r w:rsidRPr="007A0662">
        <w:rPr>
          <w:rFonts w:hint="eastAsia"/>
        </w:rPr>
        <w:t>每噸</w:t>
      </w:r>
      <w:r w:rsidR="00730E06">
        <w:rPr>
          <w:rFonts w:hint="eastAsia"/>
          <w:lang w:eastAsia="zh-TW"/>
        </w:rPr>
        <w:t>66</w:t>
      </w:r>
      <w:r w:rsidRPr="007A0662">
        <w:rPr>
          <w:rFonts w:hint="eastAsia"/>
        </w:rPr>
        <w:t>美元，</w:t>
      </w:r>
      <w:r w:rsidR="00BA2C9F">
        <w:rPr>
          <w:rFonts w:hint="eastAsia"/>
          <w:lang w:eastAsia="zh-TW"/>
        </w:rPr>
        <w:t>2019</w:t>
      </w:r>
      <w:r w:rsidR="00BA2C9F">
        <w:rPr>
          <w:rFonts w:hint="eastAsia"/>
          <w:lang w:eastAsia="zh-TW"/>
        </w:rPr>
        <w:t>年逐步回升至每噸</w:t>
      </w:r>
      <w:r w:rsidR="00BA2C9F">
        <w:rPr>
          <w:rFonts w:hint="eastAsia"/>
          <w:lang w:eastAsia="zh-TW"/>
        </w:rPr>
        <w:t>93</w:t>
      </w:r>
      <w:r w:rsidR="00BA2C9F">
        <w:rPr>
          <w:rFonts w:hint="eastAsia"/>
          <w:lang w:eastAsia="zh-TW"/>
        </w:rPr>
        <w:t>美元行情，加上</w:t>
      </w:r>
      <w:r w:rsidRPr="007A0662">
        <w:rPr>
          <w:rFonts w:hint="eastAsia"/>
        </w:rPr>
        <w:t>澳元兌美元匯率跌到</w:t>
      </w:r>
      <w:r w:rsidR="00730E06">
        <w:rPr>
          <w:rFonts w:hint="eastAsia"/>
          <w:lang w:eastAsia="zh-TW"/>
        </w:rPr>
        <w:t>相對</w:t>
      </w:r>
      <w:r w:rsidRPr="007A0662">
        <w:rPr>
          <w:rFonts w:hint="eastAsia"/>
        </w:rPr>
        <w:t>低點</w:t>
      </w:r>
      <w:r w:rsidR="00BA2C9F">
        <w:rPr>
          <w:rFonts w:hint="eastAsia"/>
          <w:lang w:eastAsia="zh-TW"/>
        </w:rPr>
        <w:t>0.70</w:t>
      </w:r>
      <w:r w:rsidRPr="007A0662">
        <w:rPr>
          <w:rFonts w:hint="eastAsia"/>
        </w:rPr>
        <w:t>美元等情況，</w:t>
      </w:r>
      <w:r w:rsidRPr="007A0662">
        <w:rPr>
          <w:rFonts w:hint="eastAsia"/>
          <w:lang w:eastAsia="zh-TW"/>
        </w:rPr>
        <w:t>使得澳洲政府得已採取寬鬆貨幣政策，數度</w:t>
      </w:r>
      <w:r w:rsidRPr="007A0662">
        <w:rPr>
          <w:rFonts w:hint="eastAsia"/>
        </w:rPr>
        <w:t>調降官方基本利率，期能振興國內經濟。</w:t>
      </w:r>
      <w:r w:rsidRPr="007A0662">
        <w:t>RBA</w:t>
      </w:r>
      <w:r w:rsidR="007A0823" w:rsidRPr="007A0823">
        <w:rPr>
          <w:rFonts w:hint="eastAsia"/>
        </w:rPr>
        <w:t>於</w:t>
      </w:r>
      <w:r w:rsidR="007A0823" w:rsidRPr="007A0823">
        <w:rPr>
          <w:rFonts w:hint="eastAsia"/>
        </w:rPr>
        <w:t>2019</w:t>
      </w:r>
      <w:r w:rsidR="007A0823" w:rsidRPr="007A0823">
        <w:rPr>
          <w:rFonts w:hint="eastAsia"/>
        </w:rPr>
        <w:t>年</w:t>
      </w:r>
      <w:r w:rsidR="007A0823" w:rsidRPr="007A0823">
        <w:rPr>
          <w:rFonts w:hint="eastAsia"/>
        </w:rPr>
        <w:t>5</w:t>
      </w:r>
      <w:r w:rsidR="007A0823" w:rsidRPr="007A0823">
        <w:rPr>
          <w:rFonts w:hint="eastAsia"/>
        </w:rPr>
        <w:t>月</w:t>
      </w:r>
      <w:r w:rsidR="007A0823">
        <w:rPr>
          <w:rFonts w:hint="eastAsia"/>
          <w:lang w:eastAsia="zh-TW"/>
        </w:rPr>
        <w:t>在銀行業者呼籲調高利率壓力下，宣布繼續維持</w:t>
      </w:r>
      <w:r w:rsidR="007A0823">
        <w:rPr>
          <w:rFonts w:hint="eastAsia"/>
          <w:lang w:eastAsia="zh-TW"/>
        </w:rPr>
        <w:t>33</w:t>
      </w:r>
      <w:r w:rsidR="007A0823">
        <w:rPr>
          <w:rFonts w:hint="eastAsia"/>
          <w:lang w:eastAsia="zh-TW"/>
        </w:rPr>
        <w:t>個月以來</w:t>
      </w:r>
      <w:r w:rsidR="007A0823">
        <w:rPr>
          <w:rFonts w:hint="eastAsia"/>
          <w:lang w:eastAsia="zh-TW"/>
        </w:rPr>
        <w:t>1.5%</w:t>
      </w:r>
      <w:r w:rsidR="007A0823">
        <w:rPr>
          <w:rFonts w:hint="eastAsia"/>
          <w:lang w:eastAsia="zh-TW"/>
        </w:rPr>
        <w:t>之低官方基本利率，</w:t>
      </w:r>
      <w:r w:rsidR="007A0823">
        <w:rPr>
          <w:rFonts w:hint="eastAsia"/>
          <w:lang w:eastAsia="zh-TW"/>
        </w:rPr>
        <w:t>RBA</w:t>
      </w:r>
      <w:r w:rsidRPr="007A0662">
        <w:rPr>
          <w:rFonts w:hint="eastAsia"/>
        </w:rPr>
        <w:t>認為澳元需進一步下跌以平衡經濟，藉由降息以促進國內經濟持續增長，使通貨膨脹指數符合預期目標。</w:t>
      </w:r>
    </w:p>
    <w:p w:rsidR="009503E8" w:rsidRPr="007A0662" w:rsidRDefault="009503E8" w:rsidP="002A121A">
      <w:pPr>
        <w:pStyle w:val="af0"/>
        <w:ind w:left="1417" w:hanging="472"/>
      </w:pPr>
      <w:r w:rsidRPr="007A0662">
        <w:rPr>
          <w:rFonts w:hint="eastAsia"/>
        </w:rPr>
        <w:t>２、物價維持穩定</w:t>
      </w:r>
    </w:p>
    <w:p w:rsidR="009503E8" w:rsidRPr="007A0662" w:rsidRDefault="00EE4CFA" w:rsidP="002A121A">
      <w:pPr>
        <w:pStyle w:val="af7"/>
        <w:ind w:left="1417" w:firstLine="472"/>
        <w:rPr>
          <w:lang w:eastAsia="zh-TW"/>
        </w:rPr>
      </w:pPr>
      <w:r w:rsidRPr="00EE4CFA">
        <w:rPr>
          <w:rFonts w:hint="eastAsia"/>
          <w:lang w:eastAsia="zh-TW"/>
        </w:rPr>
        <w:lastRenderedPageBreak/>
        <w:t>根據澳洲統計局</w:t>
      </w:r>
      <w:r w:rsidR="00321254">
        <w:rPr>
          <w:rFonts w:hint="eastAsia"/>
          <w:lang w:eastAsia="zh-TW"/>
        </w:rPr>
        <w:t>（</w:t>
      </w:r>
      <w:r w:rsidRPr="00EE4CFA">
        <w:rPr>
          <w:rFonts w:hint="eastAsia"/>
          <w:lang w:eastAsia="zh-TW"/>
        </w:rPr>
        <w:t>ABS</w:t>
      </w:r>
      <w:r w:rsidR="00321254">
        <w:rPr>
          <w:rFonts w:hint="eastAsia"/>
          <w:lang w:eastAsia="zh-TW"/>
        </w:rPr>
        <w:t>）</w:t>
      </w:r>
      <w:r w:rsidRPr="00EE4CFA">
        <w:rPr>
          <w:rFonts w:hint="eastAsia"/>
          <w:lang w:eastAsia="zh-TW"/>
        </w:rPr>
        <w:t>消費者物價指數</w:t>
      </w:r>
      <w:r w:rsidRPr="00EE4CFA">
        <w:rPr>
          <w:rFonts w:hint="eastAsia"/>
          <w:lang w:eastAsia="zh-TW"/>
        </w:rPr>
        <w:t>6401.0</w:t>
      </w:r>
      <w:r w:rsidRPr="00EE4CFA">
        <w:rPr>
          <w:rFonts w:hint="eastAsia"/>
          <w:lang w:eastAsia="zh-TW"/>
        </w:rPr>
        <w:t>資料顯示，</w:t>
      </w:r>
      <w:r w:rsidRPr="00EE4CFA">
        <w:rPr>
          <w:rFonts w:hint="eastAsia"/>
          <w:lang w:eastAsia="zh-TW"/>
        </w:rPr>
        <w:t>201</w:t>
      </w:r>
      <w:r w:rsidR="00917FFC">
        <w:rPr>
          <w:rFonts w:hint="eastAsia"/>
          <w:lang w:eastAsia="zh-TW"/>
        </w:rPr>
        <w:t>8</w:t>
      </w:r>
      <w:r w:rsidRPr="00EE4CFA">
        <w:rPr>
          <w:rFonts w:hint="eastAsia"/>
          <w:lang w:eastAsia="zh-TW"/>
        </w:rPr>
        <w:t>年第</w:t>
      </w:r>
      <w:r w:rsidRPr="00EE4CFA">
        <w:rPr>
          <w:rFonts w:hint="eastAsia"/>
          <w:lang w:eastAsia="zh-TW"/>
        </w:rPr>
        <w:t>4</w:t>
      </w:r>
      <w:r w:rsidRPr="00EE4CFA">
        <w:rPr>
          <w:rFonts w:hint="eastAsia"/>
          <w:lang w:eastAsia="zh-TW"/>
        </w:rPr>
        <w:t>季之消費者物價指數</w:t>
      </w:r>
      <w:r w:rsidR="00321254">
        <w:rPr>
          <w:rFonts w:hint="eastAsia"/>
          <w:lang w:eastAsia="zh-TW"/>
        </w:rPr>
        <w:t>（</w:t>
      </w:r>
      <w:r w:rsidRPr="00EE4CFA">
        <w:rPr>
          <w:rFonts w:hint="eastAsia"/>
          <w:lang w:eastAsia="zh-TW"/>
        </w:rPr>
        <w:t>CPI</w:t>
      </w:r>
      <w:r w:rsidR="00321254">
        <w:rPr>
          <w:rFonts w:hint="eastAsia"/>
          <w:lang w:eastAsia="zh-TW"/>
        </w:rPr>
        <w:t>）</w:t>
      </w:r>
      <w:r w:rsidRPr="00EE4CFA">
        <w:rPr>
          <w:rFonts w:hint="eastAsia"/>
          <w:lang w:eastAsia="zh-TW"/>
        </w:rPr>
        <w:t>季增加率</w:t>
      </w:r>
      <w:r w:rsidRPr="00EE4CFA">
        <w:rPr>
          <w:rFonts w:hint="eastAsia"/>
          <w:lang w:eastAsia="zh-TW"/>
        </w:rPr>
        <w:t>0.</w:t>
      </w:r>
      <w:r w:rsidR="00917FFC">
        <w:rPr>
          <w:rFonts w:hint="eastAsia"/>
          <w:lang w:eastAsia="zh-TW"/>
        </w:rPr>
        <w:t>5</w:t>
      </w:r>
      <w:r w:rsidR="00321254">
        <w:rPr>
          <w:rFonts w:hint="eastAsia"/>
          <w:lang w:eastAsia="zh-TW"/>
        </w:rPr>
        <w:t>%</w:t>
      </w:r>
      <w:r w:rsidRPr="00EE4CFA">
        <w:rPr>
          <w:rFonts w:hint="eastAsia"/>
          <w:lang w:eastAsia="zh-TW"/>
        </w:rPr>
        <w:t>，全年</w:t>
      </w:r>
      <w:proofErr w:type="gramStart"/>
      <w:r w:rsidRPr="00EE4CFA">
        <w:rPr>
          <w:rFonts w:hint="eastAsia"/>
          <w:lang w:eastAsia="zh-TW"/>
        </w:rPr>
        <w:t>年</w:t>
      </w:r>
      <w:proofErr w:type="gramEnd"/>
      <w:r w:rsidRPr="00EE4CFA">
        <w:rPr>
          <w:rFonts w:hint="eastAsia"/>
          <w:lang w:eastAsia="zh-TW"/>
        </w:rPr>
        <w:t>增率</w:t>
      </w:r>
      <w:r w:rsidRPr="00EE4CFA">
        <w:rPr>
          <w:rFonts w:hint="eastAsia"/>
          <w:lang w:eastAsia="zh-TW"/>
        </w:rPr>
        <w:t>1.</w:t>
      </w:r>
      <w:r w:rsidR="00917FFC">
        <w:rPr>
          <w:rFonts w:hint="eastAsia"/>
          <w:lang w:eastAsia="zh-TW"/>
        </w:rPr>
        <w:t>8</w:t>
      </w:r>
      <w:r w:rsidR="00321254">
        <w:rPr>
          <w:rFonts w:hint="eastAsia"/>
          <w:lang w:eastAsia="zh-TW"/>
        </w:rPr>
        <w:t>%</w:t>
      </w:r>
      <w:r w:rsidRPr="00EE4CFA">
        <w:rPr>
          <w:rFonts w:hint="eastAsia"/>
          <w:lang w:eastAsia="zh-TW"/>
        </w:rPr>
        <w:t>，</w:t>
      </w:r>
      <w:r w:rsidRPr="00EE4CFA">
        <w:rPr>
          <w:rFonts w:hint="eastAsia"/>
          <w:lang w:eastAsia="zh-TW"/>
        </w:rPr>
        <w:t>201</w:t>
      </w:r>
      <w:r w:rsidR="00917FFC">
        <w:rPr>
          <w:rFonts w:hint="eastAsia"/>
          <w:lang w:eastAsia="zh-TW"/>
        </w:rPr>
        <w:t>8</w:t>
      </w:r>
      <w:r w:rsidRPr="00EE4CFA">
        <w:rPr>
          <w:rFonts w:hint="eastAsia"/>
          <w:lang w:eastAsia="zh-TW"/>
        </w:rPr>
        <w:t>年第</w:t>
      </w:r>
      <w:r w:rsidRPr="00EE4CFA">
        <w:rPr>
          <w:rFonts w:hint="eastAsia"/>
          <w:lang w:eastAsia="zh-TW"/>
        </w:rPr>
        <w:t>4</w:t>
      </w:r>
      <w:r w:rsidRPr="00EE4CFA">
        <w:rPr>
          <w:rFonts w:hint="eastAsia"/>
          <w:lang w:eastAsia="zh-TW"/>
        </w:rPr>
        <w:t>季主要上漲物價，包括、</w:t>
      </w:r>
      <w:proofErr w:type="gramStart"/>
      <w:r w:rsidRPr="00EE4CFA">
        <w:rPr>
          <w:rFonts w:hint="eastAsia"/>
          <w:lang w:eastAsia="zh-TW"/>
        </w:rPr>
        <w:t>香菸季增</w:t>
      </w:r>
      <w:proofErr w:type="gramEnd"/>
      <w:r w:rsidR="00917FFC">
        <w:rPr>
          <w:rFonts w:hint="eastAsia"/>
          <w:lang w:eastAsia="zh-TW"/>
        </w:rPr>
        <w:t>3.2</w:t>
      </w:r>
      <w:r w:rsidR="00321254">
        <w:rPr>
          <w:rFonts w:hint="eastAsia"/>
          <w:lang w:eastAsia="zh-TW"/>
        </w:rPr>
        <w:t>%</w:t>
      </w:r>
      <w:r w:rsidRPr="00EE4CFA">
        <w:rPr>
          <w:rFonts w:hint="eastAsia"/>
          <w:lang w:eastAsia="zh-TW"/>
        </w:rPr>
        <w:t>、國內度假旅遊</w:t>
      </w:r>
      <w:r w:rsidR="00B639BB">
        <w:rPr>
          <w:rFonts w:hint="eastAsia"/>
          <w:lang w:eastAsia="zh-TW"/>
        </w:rPr>
        <w:t>與</w:t>
      </w:r>
      <w:proofErr w:type="gramStart"/>
      <w:r w:rsidRPr="00EE4CFA">
        <w:rPr>
          <w:rFonts w:hint="eastAsia"/>
          <w:lang w:eastAsia="zh-TW"/>
        </w:rPr>
        <w:t>住宿季增</w:t>
      </w:r>
      <w:proofErr w:type="gramEnd"/>
      <w:r w:rsidR="00917FFC">
        <w:rPr>
          <w:rFonts w:hint="eastAsia"/>
          <w:lang w:eastAsia="zh-TW"/>
        </w:rPr>
        <w:t>1.1</w:t>
      </w:r>
      <w:r w:rsidR="00321254">
        <w:rPr>
          <w:rFonts w:hint="eastAsia"/>
          <w:lang w:eastAsia="zh-TW"/>
        </w:rPr>
        <w:t>%</w:t>
      </w:r>
      <w:r w:rsidR="00B639BB">
        <w:rPr>
          <w:rFonts w:hint="eastAsia"/>
          <w:lang w:eastAsia="zh-TW"/>
        </w:rPr>
        <w:t>及食品與非酒精飲</w:t>
      </w:r>
      <w:proofErr w:type="gramStart"/>
      <w:r w:rsidR="00B639BB">
        <w:rPr>
          <w:rFonts w:hint="eastAsia"/>
          <w:lang w:eastAsia="zh-TW"/>
        </w:rPr>
        <w:t>品季增</w:t>
      </w:r>
      <w:proofErr w:type="gramEnd"/>
      <w:r w:rsidR="00B639BB">
        <w:rPr>
          <w:rFonts w:hint="eastAsia"/>
          <w:lang w:eastAsia="zh-TW"/>
        </w:rPr>
        <w:t>0.9%</w:t>
      </w:r>
      <w:r w:rsidRPr="00EE4CFA">
        <w:rPr>
          <w:rFonts w:hint="eastAsia"/>
          <w:lang w:eastAsia="zh-TW"/>
        </w:rPr>
        <w:t>；</w:t>
      </w:r>
      <w:proofErr w:type="gramStart"/>
      <w:r w:rsidRPr="00EE4CFA">
        <w:rPr>
          <w:rFonts w:hint="eastAsia"/>
          <w:lang w:eastAsia="zh-TW"/>
        </w:rPr>
        <w:t>惟</w:t>
      </w:r>
      <w:proofErr w:type="gramEnd"/>
      <w:r w:rsidR="00B639BB" w:rsidRPr="00B639BB">
        <w:rPr>
          <w:rFonts w:hint="eastAsia"/>
          <w:lang w:eastAsia="zh-TW"/>
        </w:rPr>
        <w:t>通訊設備及服務季減</w:t>
      </w:r>
      <w:r w:rsidR="00B639BB" w:rsidRPr="00B639BB">
        <w:rPr>
          <w:rFonts w:hint="eastAsia"/>
          <w:lang w:eastAsia="zh-TW"/>
        </w:rPr>
        <w:t>1.</w:t>
      </w:r>
      <w:r w:rsidR="00B639BB">
        <w:rPr>
          <w:rFonts w:hint="eastAsia"/>
          <w:lang w:eastAsia="zh-TW"/>
        </w:rPr>
        <w:t>3</w:t>
      </w:r>
      <w:r w:rsidR="00B639BB" w:rsidRPr="00B639BB">
        <w:rPr>
          <w:rFonts w:hint="eastAsia"/>
          <w:lang w:eastAsia="zh-TW"/>
        </w:rPr>
        <w:t>%</w:t>
      </w:r>
      <w:r w:rsidR="00B639BB">
        <w:rPr>
          <w:rFonts w:hint="eastAsia"/>
          <w:lang w:eastAsia="zh-TW"/>
        </w:rPr>
        <w:t>、交通運輸</w:t>
      </w:r>
      <w:r w:rsidRPr="00EE4CFA">
        <w:rPr>
          <w:rFonts w:hint="eastAsia"/>
          <w:lang w:eastAsia="zh-TW"/>
        </w:rPr>
        <w:t>季減</w:t>
      </w:r>
      <w:r w:rsidR="00B639BB">
        <w:rPr>
          <w:rFonts w:hint="eastAsia"/>
          <w:lang w:eastAsia="zh-TW"/>
        </w:rPr>
        <w:t>0.7</w:t>
      </w:r>
      <w:r w:rsidRPr="00EE4CFA">
        <w:rPr>
          <w:rFonts w:hint="eastAsia"/>
          <w:lang w:eastAsia="zh-TW"/>
        </w:rPr>
        <w:t>%</w:t>
      </w:r>
      <w:r w:rsidR="00B639BB">
        <w:rPr>
          <w:rFonts w:hint="eastAsia"/>
          <w:lang w:eastAsia="zh-TW"/>
        </w:rPr>
        <w:t>及醫療支出季減</w:t>
      </w:r>
      <w:r w:rsidR="00B639BB">
        <w:rPr>
          <w:rFonts w:hint="eastAsia"/>
          <w:lang w:eastAsia="zh-TW"/>
        </w:rPr>
        <w:t>0.4%</w:t>
      </w:r>
      <w:r w:rsidRPr="00EE4CFA">
        <w:rPr>
          <w:rFonts w:hint="eastAsia"/>
          <w:lang w:eastAsia="zh-TW"/>
        </w:rPr>
        <w:t>。</w:t>
      </w:r>
      <w:r w:rsidRPr="00EE4CFA">
        <w:rPr>
          <w:rFonts w:hint="eastAsia"/>
          <w:lang w:eastAsia="zh-TW"/>
        </w:rPr>
        <w:t>CPI</w:t>
      </w:r>
      <w:r w:rsidRPr="00EE4CFA">
        <w:rPr>
          <w:rFonts w:hint="eastAsia"/>
          <w:lang w:eastAsia="zh-TW"/>
        </w:rPr>
        <w:t>全年</w:t>
      </w:r>
      <w:proofErr w:type="gramStart"/>
      <w:r w:rsidRPr="00EE4CFA">
        <w:rPr>
          <w:rFonts w:hint="eastAsia"/>
          <w:lang w:eastAsia="zh-TW"/>
        </w:rPr>
        <w:t>年</w:t>
      </w:r>
      <w:proofErr w:type="gramEnd"/>
      <w:r w:rsidRPr="00EE4CFA">
        <w:rPr>
          <w:rFonts w:hint="eastAsia"/>
          <w:lang w:eastAsia="zh-TW"/>
        </w:rPr>
        <w:t>增率</w:t>
      </w:r>
      <w:r w:rsidRPr="00EE4CFA">
        <w:rPr>
          <w:rFonts w:hint="eastAsia"/>
          <w:lang w:eastAsia="zh-TW"/>
        </w:rPr>
        <w:t>1.</w:t>
      </w:r>
      <w:r w:rsidR="00917FFC">
        <w:rPr>
          <w:rFonts w:hint="eastAsia"/>
          <w:lang w:eastAsia="zh-TW"/>
        </w:rPr>
        <w:t>8</w:t>
      </w:r>
      <w:r w:rsidR="00321254">
        <w:rPr>
          <w:rFonts w:hint="eastAsia"/>
          <w:lang w:eastAsia="zh-TW"/>
        </w:rPr>
        <w:t>%</w:t>
      </w:r>
      <w:r w:rsidRPr="00EE4CFA">
        <w:rPr>
          <w:rFonts w:hint="eastAsia"/>
          <w:lang w:eastAsia="zh-TW"/>
        </w:rPr>
        <w:t>，比</w:t>
      </w:r>
      <w:r w:rsidRPr="00EE4CFA">
        <w:rPr>
          <w:rFonts w:hint="eastAsia"/>
          <w:lang w:eastAsia="zh-TW"/>
        </w:rPr>
        <w:t>201</w:t>
      </w:r>
      <w:r w:rsidR="00917FFC">
        <w:rPr>
          <w:rFonts w:hint="eastAsia"/>
          <w:lang w:eastAsia="zh-TW"/>
        </w:rPr>
        <w:t>7</w:t>
      </w:r>
      <w:r w:rsidRPr="00EE4CFA">
        <w:rPr>
          <w:rFonts w:hint="eastAsia"/>
          <w:lang w:eastAsia="zh-TW"/>
        </w:rPr>
        <w:t>年之</w:t>
      </w:r>
      <w:r w:rsidRPr="00EE4CFA">
        <w:rPr>
          <w:rFonts w:hint="eastAsia"/>
          <w:lang w:eastAsia="zh-TW"/>
        </w:rPr>
        <w:t>1.</w:t>
      </w:r>
      <w:r w:rsidR="00917FFC">
        <w:rPr>
          <w:rFonts w:hint="eastAsia"/>
          <w:lang w:eastAsia="zh-TW"/>
        </w:rPr>
        <w:t>9</w:t>
      </w:r>
      <w:r w:rsidR="00321254">
        <w:rPr>
          <w:rFonts w:hint="eastAsia"/>
          <w:lang w:eastAsia="zh-TW"/>
        </w:rPr>
        <w:t>%</w:t>
      </w:r>
      <w:r w:rsidRPr="00EE4CFA">
        <w:rPr>
          <w:rFonts w:hint="eastAsia"/>
          <w:lang w:eastAsia="zh-TW"/>
        </w:rPr>
        <w:t>略</w:t>
      </w:r>
      <w:r w:rsidR="00917FFC">
        <w:rPr>
          <w:rFonts w:hint="eastAsia"/>
          <w:lang w:eastAsia="zh-TW"/>
        </w:rPr>
        <w:t>減</w:t>
      </w:r>
      <w:r w:rsidRPr="00EE4CFA">
        <w:rPr>
          <w:rFonts w:hint="eastAsia"/>
          <w:lang w:eastAsia="zh-TW"/>
        </w:rPr>
        <w:t>，仍</w:t>
      </w:r>
      <w:proofErr w:type="gramStart"/>
      <w:r w:rsidRPr="00EE4CFA">
        <w:rPr>
          <w:rFonts w:hint="eastAsia"/>
          <w:lang w:eastAsia="zh-TW"/>
        </w:rPr>
        <w:t>低於儲銀設定</w:t>
      </w:r>
      <w:proofErr w:type="gramEnd"/>
      <w:r w:rsidRPr="00EE4CFA">
        <w:rPr>
          <w:rFonts w:hint="eastAsia"/>
          <w:lang w:eastAsia="zh-TW"/>
        </w:rPr>
        <w:t>之</w:t>
      </w:r>
      <w:r w:rsidRPr="00EE4CFA">
        <w:rPr>
          <w:rFonts w:hint="eastAsia"/>
          <w:lang w:eastAsia="zh-TW"/>
        </w:rPr>
        <w:t>CPI</w:t>
      </w:r>
      <w:r w:rsidRPr="00EE4CFA">
        <w:rPr>
          <w:rFonts w:hint="eastAsia"/>
          <w:lang w:eastAsia="zh-TW"/>
        </w:rPr>
        <w:t>年增率</w:t>
      </w:r>
      <w:r w:rsidRPr="00EE4CFA">
        <w:rPr>
          <w:rFonts w:hint="eastAsia"/>
          <w:lang w:eastAsia="zh-TW"/>
        </w:rPr>
        <w:t>2-3</w:t>
      </w:r>
      <w:r w:rsidR="00321254">
        <w:rPr>
          <w:rFonts w:hint="eastAsia"/>
          <w:lang w:eastAsia="zh-TW"/>
        </w:rPr>
        <w:t>%</w:t>
      </w:r>
      <w:r w:rsidRPr="00EE4CFA">
        <w:rPr>
          <w:rFonts w:hint="eastAsia"/>
          <w:lang w:eastAsia="zh-TW"/>
        </w:rPr>
        <w:t>區間，亦讓</w:t>
      </w:r>
      <w:proofErr w:type="gramStart"/>
      <w:r w:rsidRPr="00EE4CFA">
        <w:rPr>
          <w:rFonts w:hint="eastAsia"/>
          <w:lang w:eastAsia="zh-TW"/>
        </w:rPr>
        <w:t>澳洲儲銀握有</w:t>
      </w:r>
      <w:proofErr w:type="gramEnd"/>
      <w:r w:rsidRPr="00EE4CFA">
        <w:rPr>
          <w:rFonts w:hint="eastAsia"/>
          <w:lang w:eastAsia="zh-TW"/>
        </w:rPr>
        <w:t>繼續維持低利率籌碼。</w:t>
      </w:r>
    </w:p>
    <w:p w:rsidR="009503E8" w:rsidRPr="007A0662" w:rsidRDefault="009503E8" w:rsidP="002A121A">
      <w:pPr>
        <w:pStyle w:val="af0"/>
        <w:ind w:left="1417" w:hanging="472"/>
      </w:pPr>
      <w:r w:rsidRPr="007A0662">
        <w:rPr>
          <w:rFonts w:hint="eastAsia"/>
        </w:rPr>
        <w:t>３、就業市場</w:t>
      </w:r>
      <w:r w:rsidR="00E652F5">
        <w:rPr>
          <w:rFonts w:hint="eastAsia"/>
          <w:lang w:eastAsia="zh-TW"/>
        </w:rPr>
        <w:t>尚稱平穩</w:t>
      </w:r>
    </w:p>
    <w:p w:rsidR="00E652F5" w:rsidRPr="00E652F5" w:rsidRDefault="009055BC" w:rsidP="00E652F5">
      <w:pPr>
        <w:pStyle w:val="af7"/>
        <w:ind w:left="1417" w:firstLine="472"/>
      </w:pPr>
      <w:r w:rsidRPr="009055BC">
        <w:rPr>
          <w:rFonts w:hint="eastAsia"/>
          <w:lang w:eastAsia="zh-TW"/>
        </w:rPr>
        <w:t>澳洲礦業投資熱潮於</w:t>
      </w:r>
      <w:r w:rsidRPr="009055BC">
        <w:rPr>
          <w:rFonts w:hint="eastAsia"/>
          <w:lang w:eastAsia="zh-TW"/>
        </w:rPr>
        <w:t>2011</w:t>
      </w:r>
      <w:r w:rsidRPr="009055BC">
        <w:rPr>
          <w:rFonts w:hint="eastAsia"/>
          <w:lang w:eastAsia="zh-TW"/>
        </w:rPr>
        <w:t>年逐漸退燒，國內就業市場轉趨疲弱，失業率自</w:t>
      </w:r>
      <w:r w:rsidRPr="009055BC">
        <w:rPr>
          <w:rFonts w:hint="eastAsia"/>
          <w:lang w:eastAsia="zh-TW"/>
        </w:rPr>
        <w:t>2013</w:t>
      </w:r>
      <w:r w:rsidRPr="009055BC">
        <w:rPr>
          <w:rFonts w:hint="eastAsia"/>
          <w:lang w:eastAsia="zh-TW"/>
        </w:rPr>
        <w:t>年</w:t>
      </w:r>
      <w:r w:rsidRPr="009055BC">
        <w:rPr>
          <w:rFonts w:hint="eastAsia"/>
          <w:lang w:eastAsia="zh-TW"/>
        </w:rPr>
        <w:t>1</w:t>
      </w:r>
      <w:r w:rsidRPr="009055BC">
        <w:rPr>
          <w:rFonts w:hint="eastAsia"/>
          <w:lang w:eastAsia="zh-TW"/>
        </w:rPr>
        <w:t>月之</w:t>
      </w:r>
      <w:r w:rsidRPr="009055BC">
        <w:rPr>
          <w:rFonts w:hint="eastAsia"/>
          <w:lang w:eastAsia="zh-TW"/>
        </w:rPr>
        <w:t>5.4</w:t>
      </w:r>
      <w:r w:rsidR="00BB002D">
        <w:rPr>
          <w:rFonts w:hint="eastAsia"/>
          <w:lang w:eastAsia="zh-TW"/>
        </w:rPr>
        <w:t>%</w:t>
      </w:r>
      <w:r w:rsidRPr="009055BC">
        <w:rPr>
          <w:rFonts w:hint="eastAsia"/>
          <w:lang w:eastAsia="zh-TW"/>
        </w:rPr>
        <w:t>逐月攀升，</w:t>
      </w:r>
      <w:r w:rsidRPr="009055BC">
        <w:rPr>
          <w:rFonts w:hint="eastAsia"/>
          <w:lang w:eastAsia="zh-TW"/>
        </w:rPr>
        <w:t>2015</w:t>
      </w:r>
      <w:r w:rsidRPr="009055BC">
        <w:rPr>
          <w:rFonts w:hint="eastAsia"/>
          <w:lang w:eastAsia="zh-TW"/>
        </w:rPr>
        <w:t>年</w:t>
      </w:r>
      <w:r w:rsidRPr="009055BC">
        <w:rPr>
          <w:rFonts w:hint="eastAsia"/>
          <w:lang w:eastAsia="zh-TW"/>
        </w:rPr>
        <w:t>1</w:t>
      </w:r>
      <w:r w:rsidRPr="009055BC">
        <w:rPr>
          <w:rFonts w:hint="eastAsia"/>
          <w:lang w:eastAsia="zh-TW"/>
        </w:rPr>
        <w:t>月份失業率升至</w:t>
      </w:r>
      <w:r w:rsidRPr="009055BC">
        <w:rPr>
          <w:rFonts w:hint="eastAsia"/>
          <w:lang w:eastAsia="zh-TW"/>
        </w:rPr>
        <w:t>6.4</w:t>
      </w:r>
      <w:r w:rsidR="00BB002D">
        <w:rPr>
          <w:lang w:eastAsia="zh-TW"/>
        </w:rPr>
        <w:t>%</w:t>
      </w:r>
      <w:r w:rsidRPr="009055BC">
        <w:rPr>
          <w:rFonts w:hint="eastAsia"/>
          <w:lang w:eastAsia="zh-TW"/>
        </w:rPr>
        <w:t>，創近</w:t>
      </w:r>
      <w:r w:rsidRPr="009055BC">
        <w:rPr>
          <w:rFonts w:hint="eastAsia"/>
          <w:lang w:eastAsia="zh-TW"/>
        </w:rPr>
        <w:t>10</w:t>
      </w:r>
      <w:r w:rsidRPr="009055BC">
        <w:rPr>
          <w:rFonts w:hint="eastAsia"/>
          <w:lang w:eastAsia="zh-TW"/>
        </w:rPr>
        <w:t>年來最高水平，之後失業率緩步下降。據</w:t>
      </w:r>
      <w:r w:rsidRPr="009055BC">
        <w:rPr>
          <w:rFonts w:hint="eastAsia"/>
          <w:lang w:eastAsia="zh-TW"/>
        </w:rPr>
        <w:t>ABS</w:t>
      </w:r>
      <w:r w:rsidRPr="009055BC">
        <w:rPr>
          <w:rFonts w:hint="eastAsia"/>
          <w:lang w:eastAsia="zh-TW"/>
        </w:rPr>
        <w:t>於</w:t>
      </w:r>
      <w:r w:rsidRPr="009055BC">
        <w:rPr>
          <w:rFonts w:hint="eastAsia"/>
          <w:lang w:eastAsia="zh-TW"/>
        </w:rPr>
        <w:t>2019</w:t>
      </w:r>
      <w:r w:rsidRPr="009055BC">
        <w:rPr>
          <w:rFonts w:hint="eastAsia"/>
          <w:lang w:eastAsia="zh-TW"/>
        </w:rPr>
        <w:t>年</w:t>
      </w:r>
      <w:r w:rsidRPr="009055BC">
        <w:rPr>
          <w:rFonts w:hint="eastAsia"/>
          <w:lang w:eastAsia="zh-TW"/>
        </w:rPr>
        <w:t>3</w:t>
      </w:r>
      <w:r w:rsidRPr="009055BC">
        <w:rPr>
          <w:rFonts w:hint="eastAsia"/>
          <w:lang w:eastAsia="zh-TW"/>
        </w:rPr>
        <w:t>月</w:t>
      </w:r>
      <w:r w:rsidRPr="009055BC">
        <w:rPr>
          <w:rFonts w:hint="eastAsia"/>
          <w:lang w:eastAsia="zh-TW"/>
        </w:rPr>
        <w:t>21</w:t>
      </w:r>
      <w:r w:rsidRPr="009055BC">
        <w:rPr>
          <w:rFonts w:hint="eastAsia"/>
          <w:lang w:eastAsia="zh-TW"/>
        </w:rPr>
        <w:t>日公布之官方失業率，</w:t>
      </w:r>
      <w:r w:rsidRPr="009055BC">
        <w:rPr>
          <w:rFonts w:hint="eastAsia"/>
          <w:lang w:eastAsia="zh-TW"/>
        </w:rPr>
        <w:t>1</w:t>
      </w:r>
      <w:r w:rsidRPr="009055BC">
        <w:rPr>
          <w:rFonts w:hint="eastAsia"/>
          <w:lang w:eastAsia="zh-TW"/>
        </w:rPr>
        <w:t>月份之失業率為</w:t>
      </w:r>
      <w:r w:rsidRPr="009055BC">
        <w:rPr>
          <w:rFonts w:hint="eastAsia"/>
          <w:lang w:eastAsia="zh-TW"/>
        </w:rPr>
        <w:t>5</w:t>
      </w:r>
      <w:r w:rsidR="00BB002D">
        <w:rPr>
          <w:rFonts w:hint="eastAsia"/>
          <w:lang w:eastAsia="zh-TW"/>
        </w:rPr>
        <w:t>%</w:t>
      </w:r>
      <w:r w:rsidRPr="009055BC">
        <w:rPr>
          <w:rFonts w:hint="eastAsia"/>
          <w:lang w:eastAsia="zh-TW"/>
        </w:rPr>
        <w:t>，全國總就業人數</w:t>
      </w:r>
      <w:r w:rsidRPr="009055BC">
        <w:rPr>
          <w:rFonts w:hint="eastAsia"/>
          <w:lang w:eastAsia="zh-TW"/>
        </w:rPr>
        <w:t>1,276</w:t>
      </w:r>
      <w:r w:rsidRPr="009055BC">
        <w:rPr>
          <w:rFonts w:hint="eastAsia"/>
          <w:lang w:eastAsia="zh-TW"/>
        </w:rPr>
        <w:t>萬人，其中全職人數達</w:t>
      </w:r>
      <w:r w:rsidRPr="009055BC">
        <w:rPr>
          <w:rFonts w:hint="eastAsia"/>
          <w:lang w:eastAsia="zh-TW"/>
        </w:rPr>
        <w:t>874</w:t>
      </w:r>
      <w:r w:rsidRPr="009055BC">
        <w:rPr>
          <w:rFonts w:hint="eastAsia"/>
          <w:lang w:eastAsia="zh-TW"/>
        </w:rPr>
        <w:t>萬人，兼職人數則達</w:t>
      </w:r>
      <w:r w:rsidRPr="009055BC">
        <w:rPr>
          <w:rFonts w:hint="eastAsia"/>
          <w:lang w:eastAsia="zh-TW"/>
        </w:rPr>
        <w:t>402</w:t>
      </w:r>
      <w:r w:rsidRPr="009055BC">
        <w:rPr>
          <w:rFonts w:hint="eastAsia"/>
          <w:lang w:eastAsia="zh-TW"/>
        </w:rPr>
        <w:t>萬人。</w:t>
      </w:r>
      <w:r w:rsidRPr="009055BC">
        <w:rPr>
          <w:rFonts w:hint="eastAsia"/>
          <w:lang w:eastAsia="zh-TW"/>
        </w:rPr>
        <w:t>2018</w:t>
      </w:r>
      <w:r w:rsidRPr="009055BC">
        <w:rPr>
          <w:rFonts w:hint="eastAsia"/>
          <w:lang w:eastAsia="zh-TW"/>
        </w:rPr>
        <w:t>年澳洲全年就業人數增加</w:t>
      </w:r>
      <w:r w:rsidRPr="009055BC">
        <w:rPr>
          <w:rFonts w:hint="eastAsia"/>
          <w:lang w:eastAsia="zh-TW"/>
        </w:rPr>
        <w:t>29.55</w:t>
      </w:r>
      <w:r w:rsidRPr="009055BC">
        <w:rPr>
          <w:rFonts w:hint="eastAsia"/>
          <w:lang w:eastAsia="zh-TW"/>
        </w:rPr>
        <w:t>萬人，增幅</w:t>
      </w:r>
      <w:r w:rsidRPr="009055BC">
        <w:rPr>
          <w:rFonts w:hint="eastAsia"/>
          <w:lang w:eastAsia="zh-TW"/>
        </w:rPr>
        <w:t>2.4%</w:t>
      </w:r>
      <w:r w:rsidRPr="009055BC">
        <w:rPr>
          <w:rFonts w:hint="eastAsia"/>
          <w:lang w:eastAsia="zh-TW"/>
        </w:rPr>
        <w:t>，略高於過去</w:t>
      </w:r>
      <w:r w:rsidRPr="009055BC">
        <w:rPr>
          <w:rFonts w:hint="eastAsia"/>
          <w:lang w:eastAsia="zh-TW"/>
        </w:rPr>
        <w:t>20</w:t>
      </w:r>
      <w:r w:rsidRPr="009055BC">
        <w:rPr>
          <w:rFonts w:hint="eastAsia"/>
          <w:lang w:eastAsia="zh-TW"/>
        </w:rPr>
        <w:t>年平均年增率</w:t>
      </w:r>
      <w:r w:rsidRPr="009055BC">
        <w:rPr>
          <w:rFonts w:hint="eastAsia"/>
          <w:lang w:eastAsia="zh-TW"/>
        </w:rPr>
        <w:t>2%</w:t>
      </w:r>
      <w:r w:rsidRPr="009055BC">
        <w:rPr>
          <w:rFonts w:hint="eastAsia"/>
          <w:lang w:eastAsia="zh-TW"/>
        </w:rPr>
        <w:t>，各州就業除塔斯馬尼</w:t>
      </w:r>
      <w:proofErr w:type="gramStart"/>
      <w:r w:rsidRPr="009055BC">
        <w:rPr>
          <w:rFonts w:hint="eastAsia"/>
          <w:lang w:eastAsia="zh-TW"/>
        </w:rPr>
        <w:t>亞州</w:t>
      </w:r>
      <w:proofErr w:type="gramEnd"/>
      <w:r w:rsidR="008E3C6B">
        <w:rPr>
          <w:rFonts w:hint="eastAsia"/>
          <w:lang w:eastAsia="zh-TW"/>
        </w:rPr>
        <w:t>（</w:t>
      </w:r>
      <w:r w:rsidRPr="009055BC">
        <w:rPr>
          <w:rFonts w:hint="eastAsia"/>
          <w:lang w:eastAsia="zh-TW"/>
        </w:rPr>
        <w:t>TAS</w:t>
      </w:r>
      <w:r w:rsidR="008E3C6B">
        <w:rPr>
          <w:rFonts w:hint="eastAsia"/>
          <w:lang w:eastAsia="zh-TW"/>
        </w:rPr>
        <w:t>）</w:t>
      </w:r>
      <w:r w:rsidRPr="009055BC">
        <w:rPr>
          <w:rFonts w:hint="eastAsia"/>
          <w:lang w:eastAsia="zh-TW"/>
        </w:rPr>
        <w:t>外均呈現增長，另北領地及首都特區則稍有減少，其中新南威爾斯州（</w:t>
      </w:r>
      <w:r w:rsidRPr="009055BC">
        <w:rPr>
          <w:rFonts w:hint="eastAsia"/>
          <w:lang w:eastAsia="zh-TW"/>
        </w:rPr>
        <w:t>NSW</w:t>
      </w:r>
      <w:r w:rsidRPr="009055BC">
        <w:rPr>
          <w:rFonts w:hint="eastAsia"/>
          <w:lang w:eastAsia="zh-TW"/>
        </w:rPr>
        <w:t>）就業人數增加最多達</w:t>
      </w:r>
      <w:r w:rsidRPr="009055BC">
        <w:rPr>
          <w:rFonts w:hint="eastAsia"/>
          <w:lang w:eastAsia="zh-TW"/>
        </w:rPr>
        <w:t>13.39</w:t>
      </w:r>
      <w:r w:rsidRPr="009055BC">
        <w:rPr>
          <w:rFonts w:hint="eastAsia"/>
          <w:lang w:eastAsia="zh-TW"/>
        </w:rPr>
        <w:t>萬人</w:t>
      </w:r>
      <w:r w:rsidR="008E3C6B">
        <w:rPr>
          <w:rFonts w:hint="eastAsia"/>
          <w:lang w:eastAsia="zh-TW"/>
        </w:rPr>
        <w:t>（</w:t>
      </w:r>
      <w:r w:rsidRPr="009055BC">
        <w:rPr>
          <w:rFonts w:hint="eastAsia"/>
          <w:lang w:eastAsia="zh-TW"/>
        </w:rPr>
        <w:t>增幅</w:t>
      </w:r>
      <w:r w:rsidRPr="009055BC">
        <w:rPr>
          <w:rFonts w:hint="eastAsia"/>
          <w:lang w:eastAsia="zh-TW"/>
        </w:rPr>
        <w:t>3.4%</w:t>
      </w:r>
      <w:r w:rsidR="008E3C6B">
        <w:rPr>
          <w:rFonts w:hint="eastAsia"/>
          <w:lang w:eastAsia="zh-TW"/>
        </w:rPr>
        <w:t>）</w:t>
      </w:r>
      <w:r w:rsidRPr="009055BC">
        <w:rPr>
          <w:rFonts w:hint="eastAsia"/>
          <w:lang w:eastAsia="zh-TW"/>
        </w:rPr>
        <w:t>，維多利亞州（</w:t>
      </w:r>
      <w:r w:rsidRPr="009055BC">
        <w:rPr>
          <w:rFonts w:hint="eastAsia"/>
          <w:lang w:eastAsia="zh-TW"/>
        </w:rPr>
        <w:t>VIC</w:t>
      </w:r>
      <w:r w:rsidRPr="009055BC">
        <w:rPr>
          <w:rFonts w:hint="eastAsia"/>
          <w:lang w:eastAsia="zh-TW"/>
        </w:rPr>
        <w:t>）增加</w:t>
      </w:r>
      <w:r w:rsidRPr="009055BC">
        <w:rPr>
          <w:rFonts w:hint="eastAsia"/>
          <w:lang w:eastAsia="zh-TW"/>
        </w:rPr>
        <w:t>11.88</w:t>
      </w:r>
      <w:r w:rsidRPr="009055BC">
        <w:rPr>
          <w:rFonts w:hint="eastAsia"/>
          <w:lang w:eastAsia="zh-TW"/>
        </w:rPr>
        <w:t>萬人</w:t>
      </w:r>
      <w:r w:rsidR="008E3C6B">
        <w:rPr>
          <w:rFonts w:hint="eastAsia"/>
          <w:lang w:eastAsia="zh-TW"/>
        </w:rPr>
        <w:t>（</w:t>
      </w:r>
      <w:r w:rsidRPr="009055BC">
        <w:rPr>
          <w:rFonts w:hint="eastAsia"/>
          <w:lang w:eastAsia="zh-TW"/>
        </w:rPr>
        <w:t>增幅</w:t>
      </w:r>
      <w:r w:rsidRPr="009055BC">
        <w:rPr>
          <w:rFonts w:hint="eastAsia"/>
          <w:lang w:eastAsia="zh-TW"/>
        </w:rPr>
        <w:t>3.7%</w:t>
      </w:r>
      <w:r w:rsidR="008E3C6B">
        <w:rPr>
          <w:rFonts w:hint="eastAsia"/>
          <w:lang w:eastAsia="zh-TW"/>
        </w:rPr>
        <w:t>）</w:t>
      </w:r>
      <w:r w:rsidRPr="009055BC">
        <w:rPr>
          <w:rFonts w:hint="eastAsia"/>
          <w:lang w:eastAsia="zh-TW"/>
        </w:rPr>
        <w:t>及昆士蘭州（</w:t>
      </w:r>
      <w:r w:rsidRPr="009055BC">
        <w:rPr>
          <w:rFonts w:hint="eastAsia"/>
          <w:lang w:eastAsia="zh-TW"/>
        </w:rPr>
        <w:t>QLD</w:t>
      </w:r>
      <w:r w:rsidRPr="009055BC">
        <w:rPr>
          <w:rFonts w:hint="eastAsia"/>
          <w:lang w:eastAsia="zh-TW"/>
        </w:rPr>
        <w:t>）增加</w:t>
      </w:r>
      <w:r w:rsidRPr="009055BC">
        <w:rPr>
          <w:rFonts w:hint="eastAsia"/>
          <w:lang w:eastAsia="zh-TW"/>
        </w:rPr>
        <w:t>2.78</w:t>
      </w:r>
      <w:r w:rsidRPr="009055BC">
        <w:rPr>
          <w:rFonts w:hint="eastAsia"/>
          <w:lang w:eastAsia="zh-TW"/>
        </w:rPr>
        <w:t>萬人</w:t>
      </w:r>
      <w:r w:rsidR="008E3C6B">
        <w:rPr>
          <w:rFonts w:hint="eastAsia"/>
          <w:lang w:eastAsia="zh-TW"/>
        </w:rPr>
        <w:t>（</w:t>
      </w:r>
      <w:r w:rsidRPr="009055BC">
        <w:rPr>
          <w:rFonts w:hint="eastAsia"/>
          <w:lang w:eastAsia="zh-TW"/>
        </w:rPr>
        <w:t>增幅</w:t>
      </w:r>
      <w:r w:rsidRPr="009055BC">
        <w:rPr>
          <w:rFonts w:hint="eastAsia"/>
          <w:lang w:eastAsia="zh-TW"/>
        </w:rPr>
        <w:t>1.1%</w:t>
      </w:r>
      <w:r w:rsidR="008E3C6B">
        <w:rPr>
          <w:rFonts w:hint="eastAsia"/>
          <w:lang w:eastAsia="zh-TW"/>
        </w:rPr>
        <w:t>）</w:t>
      </w:r>
      <w:r w:rsidRPr="009055BC">
        <w:rPr>
          <w:rFonts w:hint="eastAsia"/>
          <w:lang w:eastAsia="zh-TW"/>
        </w:rPr>
        <w:t>。</w:t>
      </w:r>
    </w:p>
    <w:p w:rsidR="009503E8" w:rsidRPr="007A0662" w:rsidRDefault="009503E8" w:rsidP="002A121A">
      <w:pPr>
        <w:pStyle w:val="af0"/>
        <w:ind w:left="1417" w:hanging="472"/>
      </w:pPr>
      <w:r w:rsidRPr="007A0662">
        <w:rPr>
          <w:rFonts w:hint="eastAsia"/>
          <w:lang w:eastAsia="zh-TW"/>
        </w:rPr>
        <w:t>４、</w:t>
      </w:r>
      <w:r w:rsidR="00E652F5">
        <w:rPr>
          <w:rFonts w:hint="eastAsia"/>
          <w:lang w:eastAsia="zh-TW"/>
        </w:rPr>
        <w:t>經濟仍倚重</w:t>
      </w:r>
      <w:r w:rsidRPr="007A0662">
        <w:rPr>
          <w:rFonts w:hint="eastAsia"/>
        </w:rPr>
        <w:t>能礦產業</w:t>
      </w:r>
    </w:p>
    <w:p w:rsidR="009055BC" w:rsidRPr="009055BC" w:rsidRDefault="009055BC" w:rsidP="009055BC">
      <w:pPr>
        <w:pStyle w:val="af7"/>
        <w:ind w:left="1417" w:firstLine="472"/>
        <w:rPr>
          <w:rFonts w:hAnsi="新細明體"/>
          <w:lang w:eastAsia="zh-TW"/>
        </w:rPr>
      </w:pPr>
      <w:r w:rsidRPr="009055BC">
        <w:rPr>
          <w:rFonts w:hAnsi="新細明體" w:hint="eastAsia"/>
          <w:lang w:eastAsia="zh-TW"/>
        </w:rPr>
        <w:t>澳洲礦產豐富，採礦技術更獨步全球，能礦產業對</w:t>
      </w:r>
      <w:r w:rsidRPr="009055BC">
        <w:rPr>
          <w:rFonts w:hAnsi="新細明體" w:hint="eastAsia"/>
          <w:lang w:eastAsia="zh-TW"/>
        </w:rPr>
        <w:t>GDP</w:t>
      </w:r>
      <w:r w:rsidRPr="009055BC">
        <w:rPr>
          <w:rFonts w:hAnsi="新細明體" w:hint="eastAsia"/>
          <w:lang w:eastAsia="zh-TW"/>
        </w:rPr>
        <w:t>貢獻度約</w:t>
      </w:r>
      <w:r w:rsidRPr="009055BC">
        <w:rPr>
          <w:rFonts w:hAnsi="新細明體" w:hint="eastAsia"/>
          <w:lang w:eastAsia="zh-TW"/>
        </w:rPr>
        <w:t>8</w:t>
      </w:r>
      <w:r w:rsidR="00BB002D">
        <w:rPr>
          <w:rFonts w:hAnsi="新細明體" w:hint="eastAsia"/>
          <w:lang w:eastAsia="zh-TW"/>
        </w:rPr>
        <w:t>%</w:t>
      </w:r>
      <w:r w:rsidRPr="009055BC">
        <w:rPr>
          <w:rFonts w:hAnsi="新細明體" w:hint="eastAsia"/>
          <w:lang w:eastAsia="zh-TW"/>
        </w:rPr>
        <w:t>，過去數年拜國際能源及原物料需求不斷攀升之賜，為澳洲賺入可觀之外匯。依據世界貿易總</w:t>
      </w:r>
      <w:proofErr w:type="gramStart"/>
      <w:r w:rsidRPr="009055BC">
        <w:rPr>
          <w:rFonts w:hAnsi="新細明體" w:hint="eastAsia"/>
          <w:lang w:eastAsia="zh-TW"/>
        </w:rPr>
        <w:t>覽</w:t>
      </w:r>
      <w:proofErr w:type="gramEnd"/>
      <w:r w:rsidRPr="009055BC">
        <w:rPr>
          <w:rFonts w:hAnsi="新細明體" w:hint="eastAsia"/>
          <w:lang w:eastAsia="zh-TW"/>
        </w:rPr>
        <w:t>（</w:t>
      </w:r>
      <w:r w:rsidRPr="009055BC">
        <w:rPr>
          <w:rFonts w:hAnsi="新細明體" w:hint="eastAsia"/>
          <w:lang w:eastAsia="zh-TW"/>
        </w:rPr>
        <w:t>World Trade Atlas</w:t>
      </w:r>
      <w:r w:rsidRPr="009055BC">
        <w:rPr>
          <w:rFonts w:hAnsi="新細明體" w:hint="eastAsia"/>
          <w:lang w:eastAsia="zh-TW"/>
        </w:rPr>
        <w:t>）統計，</w:t>
      </w:r>
      <w:r w:rsidRPr="009055BC">
        <w:rPr>
          <w:rFonts w:hAnsi="新細明體" w:hint="eastAsia"/>
          <w:lang w:eastAsia="zh-TW"/>
        </w:rPr>
        <w:t>2018</w:t>
      </w:r>
      <w:r w:rsidRPr="009055BC">
        <w:rPr>
          <w:rFonts w:hAnsi="新細明體" w:hint="eastAsia"/>
          <w:lang w:eastAsia="zh-TW"/>
        </w:rPr>
        <w:t>年澳洲出口產品排名前</w:t>
      </w:r>
      <w:proofErr w:type="gramStart"/>
      <w:r w:rsidRPr="009055BC">
        <w:rPr>
          <w:rFonts w:hAnsi="新細明體" w:hint="eastAsia"/>
          <w:lang w:eastAsia="zh-TW"/>
        </w:rPr>
        <w:t>5</w:t>
      </w:r>
      <w:r w:rsidRPr="009055BC">
        <w:rPr>
          <w:rFonts w:hAnsi="新細明體" w:hint="eastAsia"/>
          <w:lang w:eastAsia="zh-TW"/>
        </w:rPr>
        <w:t>項均為能</w:t>
      </w:r>
      <w:proofErr w:type="gramEnd"/>
      <w:r w:rsidRPr="009055BC">
        <w:rPr>
          <w:rFonts w:hAnsi="新細明體" w:hint="eastAsia"/>
          <w:lang w:eastAsia="zh-TW"/>
        </w:rPr>
        <w:t>礦產品：煤礦（</w:t>
      </w:r>
      <w:r w:rsidRPr="009055BC">
        <w:rPr>
          <w:rFonts w:hAnsi="新細明體" w:hint="eastAsia"/>
          <w:lang w:eastAsia="zh-TW"/>
        </w:rPr>
        <w:t>494.38</w:t>
      </w:r>
      <w:r w:rsidRPr="009055BC">
        <w:rPr>
          <w:rFonts w:hAnsi="新細明體" w:hint="eastAsia"/>
          <w:lang w:eastAsia="zh-TW"/>
        </w:rPr>
        <w:t>億美元）、鐵礦砂（</w:t>
      </w:r>
      <w:r w:rsidRPr="009055BC">
        <w:rPr>
          <w:rFonts w:hAnsi="新細明體" w:hint="eastAsia"/>
          <w:lang w:eastAsia="zh-TW"/>
        </w:rPr>
        <w:t>470.65</w:t>
      </w:r>
      <w:r w:rsidRPr="009055BC">
        <w:rPr>
          <w:rFonts w:hAnsi="新細明體" w:hint="eastAsia"/>
          <w:lang w:eastAsia="zh-TW"/>
        </w:rPr>
        <w:t>億美元）、石油（</w:t>
      </w:r>
      <w:r w:rsidRPr="009055BC">
        <w:rPr>
          <w:rFonts w:hAnsi="新細明體" w:hint="eastAsia"/>
          <w:lang w:eastAsia="zh-TW"/>
        </w:rPr>
        <w:t>329.65</w:t>
      </w:r>
      <w:r w:rsidRPr="009055BC">
        <w:rPr>
          <w:rFonts w:hAnsi="新細明體" w:hint="eastAsia"/>
          <w:lang w:eastAsia="zh-TW"/>
        </w:rPr>
        <w:t>億美元）、黃金（</w:t>
      </w:r>
      <w:r w:rsidRPr="009055BC">
        <w:rPr>
          <w:rFonts w:hAnsi="新細明體" w:hint="eastAsia"/>
          <w:lang w:eastAsia="zh-TW"/>
        </w:rPr>
        <w:t>142.12</w:t>
      </w:r>
      <w:r w:rsidRPr="009055BC">
        <w:rPr>
          <w:rFonts w:hAnsi="新細明體" w:hint="eastAsia"/>
          <w:lang w:eastAsia="zh-TW"/>
        </w:rPr>
        <w:t>億美元）、人造剛玉（</w:t>
      </w:r>
      <w:r w:rsidRPr="009055BC">
        <w:rPr>
          <w:rFonts w:hAnsi="新細明體" w:hint="eastAsia"/>
          <w:lang w:eastAsia="zh-TW"/>
        </w:rPr>
        <w:t>77.16</w:t>
      </w:r>
      <w:r w:rsidRPr="009055BC">
        <w:rPr>
          <w:rFonts w:hAnsi="新細明體" w:hint="eastAsia"/>
          <w:lang w:eastAsia="zh-TW"/>
        </w:rPr>
        <w:t>億美元），前</w:t>
      </w:r>
      <w:r w:rsidRPr="009055BC">
        <w:rPr>
          <w:rFonts w:hAnsi="新細明體" w:hint="eastAsia"/>
          <w:lang w:eastAsia="zh-TW"/>
        </w:rPr>
        <w:t>5</w:t>
      </w:r>
      <w:r w:rsidRPr="009055BC">
        <w:rPr>
          <w:rFonts w:hAnsi="新細明體" w:hint="eastAsia"/>
          <w:lang w:eastAsia="zh-TW"/>
        </w:rPr>
        <w:t>項出口總額達</w:t>
      </w:r>
      <w:r w:rsidRPr="009055BC">
        <w:rPr>
          <w:rFonts w:hAnsi="新細明體" w:hint="eastAsia"/>
          <w:lang w:eastAsia="zh-TW"/>
        </w:rPr>
        <w:t>1,513.96</w:t>
      </w:r>
      <w:r w:rsidRPr="009055BC">
        <w:rPr>
          <w:rFonts w:hAnsi="新細明體" w:hint="eastAsia"/>
          <w:lang w:eastAsia="zh-TW"/>
        </w:rPr>
        <w:t>億美元，約占</w:t>
      </w:r>
      <w:r w:rsidRPr="009055BC">
        <w:rPr>
          <w:rFonts w:hAnsi="新細明體" w:hint="eastAsia"/>
          <w:lang w:eastAsia="zh-TW"/>
        </w:rPr>
        <w:lastRenderedPageBreak/>
        <w:t>貨品出口總額</w:t>
      </w:r>
      <w:r w:rsidRPr="009055BC">
        <w:rPr>
          <w:rFonts w:hAnsi="新細明體" w:hint="eastAsia"/>
          <w:lang w:eastAsia="zh-TW"/>
        </w:rPr>
        <w:t>2,566.39</w:t>
      </w:r>
      <w:r w:rsidRPr="009055BC">
        <w:rPr>
          <w:rFonts w:hAnsi="新細明體" w:hint="eastAsia"/>
          <w:lang w:eastAsia="zh-TW"/>
        </w:rPr>
        <w:t>億美元之</w:t>
      </w:r>
      <w:r w:rsidRPr="009055BC">
        <w:rPr>
          <w:rFonts w:hAnsi="新細明體" w:hint="eastAsia"/>
          <w:lang w:eastAsia="zh-TW"/>
        </w:rPr>
        <w:t>59</w:t>
      </w:r>
      <w:r w:rsidR="00BB002D">
        <w:rPr>
          <w:rFonts w:hAnsi="新細明體" w:hint="eastAsia"/>
          <w:lang w:eastAsia="zh-TW"/>
        </w:rPr>
        <w:t>%</w:t>
      </w:r>
      <w:r w:rsidRPr="009055BC">
        <w:rPr>
          <w:rFonts w:hAnsi="新細明體" w:hint="eastAsia"/>
          <w:lang w:eastAsia="zh-TW"/>
        </w:rPr>
        <w:t>，足見其重要性。</w:t>
      </w:r>
    </w:p>
    <w:p w:rsidR="009055BC" w:rsidRPr="009055BC" w:rsidRDefault="009055BC" w:rsidP="009055BC">
      <w:pPr>
        <w:pStyle w:val="af7"/>
        <w:ind w:left="1417" w:firstLine="472"/>
        <w:rPr>
          <w:rFonts w:hAnsi="新細明體"/>
          <w:lang w:eastAsia="zh-TW"/>
        </w:rPr>
      </w:pPr>
      <w:r w:rsidRPr="009055BC">
        <w:rPr>
          <w:rFonts w:hAnsi="新細明體" w:hint="eastAsia"/>
          <w:lang w:eastAsia="zh-TW"/>
        </w:rPr>
        <w:t>能礦產業除貢獻出口外，也成為吸引外資之磁石。依據澳洲外人投資審議委員會（</w:t>
      </w:r>
      <w:r w:rsidRPr="009055BC">
        <w:rPr>
          <w:rFonts w:hAnsi="新細明體" w:hint="eastAsia"/>
          <w:lang w:eastAsia="zh-TW"/>
        </w:rPr>
        <w:t>Foreign Investment Review Board, FIRB</w:t>
      </w:r>
      <w:r w:rsidRPr="009055BC">
        <w:rPr>
          <w:rFonts w:hAnsi="新細明體" w:hint="eastAsia"/>
          <w:lang w:eastAsia="zh-TW"/>
        </w:rPr>
        <w:t>）於</w:t>
      </w:r>
      <w:r w:rsidRPr="009055BC">
        <w:rPr>
          <w:rFonts w:hAnsi="新細明體" w:hint="eastAsia"/>
          <w:lang w:eastAsia="zh-TW"/>
        </w:rPr>
        <w:t>2019</w:t>
      </w:r>
      <w:r w:rsidRPr="009055BC">
        <w:rPr>
          <w:rFonts w:hAnsi="新細明體" w:hint="eastAsia"/>
          <w:lang w:eastAsia="zh-TW"/>
        </w:rPr>
        <w:t>年</w:t>
      </w:r>
      <w:r w:rsidRPr="009055BC">
        <w:rPr>
          <w:rFonts w:hAnsi="新細明體" w:hint="eastAsia"/>
          <w:lang w:eastAsia="zh-TW"/>
        </w:rPr>
        <w:t>2</w:t>
      </w:r>
      <w:r w:rsidRPr="009055BC">
        <w:rPr>
          <w:rFonts w:hAnsi="新細明體" w:hint="eastAsia"/>
          <w:lang w:eastAsia="zh-TW"/>
        </w:rPr>
        <w:t>月公布之</w:t>
      </w:r>
      <w:r w:rsidRPr="009055BC">
        <w:rPr>
          <w:rFonts w:hAnsi="新細明體" w:hint="eastAsia"/>
          <w:lang w:eastAsia="zh-TW"/>
        </w:rPr>
        <w:t>2017-</w:t>
      </w:r>
      <w:proofErr w:type="gramStart"/>
      <w:r w:rsidRPr="009055BC">
        <w:rPr>
          <w:rFonts w:hAnsi="新細明體" w:hint="eastAsia"/>
          <w:lang w:eastAsia="zh-TW"/>
        </w:rPr>
        <w:t>18</w:t>
      </w:r>
      <w:proofErr w:type="gramEnd"/>
      <w:r w:rsidRPr="009055BC">
        <w:rPr>
          <w:rFonts w:hAnsi="新細明體" w:hint="eastAsia"/>
          <w:lang w:eastAsia="zh-TW"/>
        </w:rPr>
        <w:t>年度報告</w:t>
      </w:r>
      <w:r w:rsidR="008E3C6B">
        <w:rPr>
          <w:rFonts w:hAnsi="新細明體" w:hint="eastAsia"/>
          <w:lang w:eastAsia="zh-TW"/>
        </w:rPr>
        <w:t>（</w:t>
      </w:r>
      <w:r w:rsidRPr="009055BC">
        <w:rPr>
          <w:rFonts w:hAnsi="新細明體" w:hint="eastAsia"/>
          <w:lang w:eastAsia="zh-TW"/>
        </w:rPr>
        <w:t>Annual Report</w:t>
      </w:r>
      <w:r w:rsidR="008E3C6B">
        <w:rPr>
          <w:rFonts w:hAnsi="新細明體" w:hint="eastAsia"/>
          <w:lang w:eastAsia="zh-TW"/>
        </w:rPr>
        <w:t>）</w:t>
      </w:r>
      <w:r w:rsidRPr="009055BC">
        <w:rPr>
          <w:rFonts w:hAnsi="新細明體" w:hint="eastAsia"/>
          <w:lang w:eastAsia="zh-TW"/>
        </w:rPr>
        <w:t>，</w:t>
      </w:r>
      <w:r w:rsidRPr="009055BC">
        <w:rPr>
          <w:rFonts w:hAnsi="新細明體" w:hint="eastAsia"/>
          <w:lang w:eastAsia="zh-TW"/>
        </w:rPr>
        <w:t>2017-</w:t>
      </w:r>
      <w:proofErr w:type="gramStart"/>
      <w:r w:rsidRPr="009055BC">
        <w:rPr>
          <w:rFonts w:hAnsi="新細明體" w:hint="eastAsia"/>
          <w:lang w:eastAsia="zh-TW"/>
        </w:rPr>
        <w:t>18</w:t>
      </w:r>
      <w:proofErr w:type="gramEnd"/>
      <w:r w:rsidRPr="009055BC">
        <w:rPr>
          <w:rFonts w:hAnsi="新細明體" w:hint="eastAsia"/>
          <w:lang w:eastAsia="zh-TW"/>
        </w:rPr>
        <w:t>年度審核通過之礦業探</w:t>
      </w:r>
      <w:proofErr w:type="gramStart"/>
      <w:r w:rsidRPr="009055BC">
        <w:rPr>
          <w:rFonts w:hAnsi="新細明體" w:hint="eastAsia"/>
          <w:lang w:eastAsia="zh-TW"/>
        </w:rPr>
        <w:t>勘</w:t>
      </w:r>
      <w:proofErr w:type="gramEnd"/>
      <w:r w:rsidRPr="009055BC">
        <w:rPr>
          <w:rFonts w:hAnsi="新細明體" w:hint="eastAsia"/>
          <w:lang w:eastAsia="zh-TW"/>
        </w:rPr>
        <w:t>及開發案件數為</w:t>
      </w:r>
      <w:r w:rsidRPr="009055BC">
        <w:rPr>
          <w:rFonts w:hAnsi="新細明體" w:hint="eastAsia"/>
          <w:lang w:eastAsia="zh-TW"/>
        </w:rPr>
        <w:t>115</w:t>
      </w:r>
      <w:r w:rsidRPr="009055BC">
        <w:rPr>
          <w:rFonts w:hAnsi="新細明體" w:hint="eastAsia"/>
          <w:lang w:eastAsia="zh-TW"/>
        </w:rPr>
        <w:t>件，投資金額</w:t>
      </w:r>
      <w:r w:rsidRPr="009055BC">
        <w:rPr>
          <w:rFonts w:hAnsi="新細明體" w:hint="eastAsia"/>
          <w:lang w:eastAsia="zh-TW"/>
        </w:rPr>
        <w:t>174</w:t>
      </w:r>
      <w:r w:rsidRPr="009055BC">
        <w:rPr>
          <w:rFonts w:hAnsi="新細明體" w:hint="eastAsia"/>
          <w:lang w:eastAsia="zh-TW"/>
        </w:rPr>
        <w:t>億澳元，審核通過之件數雖較</w:t>
      </w:r>
      <w:r w:rsidRPr="009055BC">
        <w:rPr>
          <w:rFonts w:hAnsi="新細明體" w:hint="eastAsia"/>
          <w:lang w:eastAsia="zh-TW"/>
        </w:rPr>
        <w:t>2016-</w:t>
      </w:r>
      <w:proofErr w:type="gramStart"/>
      <w:r w:rsidRPr="009055BC">
        <w:rPr>
          <w:rFonts w:hAnsi="新細明體" w:hint="eastAsia"/>
          <w:lang w:eastAsia="zh-TW"/>
        </w:rPr>
        <w:t>17</w:t>
      </w:r>
      <w:proofErr w:type="gramEnd"/>
      <w:r w:rsidRPr="009055BC">
        <w:rPr>
          <w:rFonts w:hAnsi="新細明體" w:hint="eastAsia"/>
          <w:lang w:eastAsia="zh-TW"/>
        </w:rPr>
        <w:t>年度之</w:t>
      </w:r>
      <w:r w:rsidRPr="009055BC">
        <w:rPr>
          <w:rFonts w:hAnsi="新細明體" w:hint="eastAsia"/>
          <w:lang w:eastAsia="zh-TW"/>
        </w:rPr>
        <w:t>140</w:t>
      </w:r>
      <w:r w:rsidRPr="009055BC">
        <w:rPr>
          <w:rFonts w:hAnsi="新細明體" w:hint="eastAsia"/>
          <w:lang w:eastAsia="zh-TW"/>
        </w:rPr>
        <w:t>件少，但</w:t>
      </w:r>
      <w:r w:rsidRPr="009055BC">
        <w:rPr>
          <w:rFonts w:hAnsi="新細明體" w:hint="eastAsia"/>
          <w:lang w:eastAsia="zh-TW"/>
        </w:rPr>
        <w:t xml:space="preserve"> </w:t>
      </w:r>
      <w:r w:rsidRPr="009055BC">
        <w:rPr>
          <w:rFonts w:hAnsi="新細明體" w:hint="eastAsia"/>
          <w:lang w:eastAsia="zh-TW"/>
        </w:rPr>
        <w:t>投資金額高出該年度之</w:t>
      </w:r>
      <w:r w:rsidRPr="009055BC">
        <w:rPr>
          <w:rFonts w:hAnsi="新細明體" w:hint="eastAsia"/>
          <w:lang w:eastAsia="zh-TW"/>
        </w:rPr>
        <w:t>159</w:t>
      </w:r>
      <w:r w:rsidRPr="009055BC">
        <w:rPr>
          <w:rFonts w:hAnsi="新細明體" w:hint="eastAsia"/>
          <w:lang w:eastAsia="zh-TW"/>
        </w:rPr>
        <w:t>億澳元，雖然澳洲礦業投資熱於</w:t>
      </w:r>
      <w:r w:rsidRPr="009055BC">
        <w:rPr>
          <w:rFonts w:hAnsi="新細明體" w:hint="eastAsia"/>
          <w:lang w:eastAsia="zh-TW"/>
        </w:rPr>
        <w:t>2011</w:t>
      </w:r>
      <w:r w:rsidRPr="009055BC">
        <w:rPr>
          <w:rFonts w:hAnsi="新細明體" w:hint="eastAsia"/>
          <w:lang w:eastAsia="zh-TW"/>
        </w:rPr>
        <w:t>年起降溫，投資件數及金額仍相當可觀，對於推動澳洲經濟及維持活力助益明顯。澳洲礦業開採成本雖然攀升，惟澳洲法治完善，技術及後勤設施完備，仍不斷吸引國際投資，預估未來數年仍將為澳洲吸引投資及出口之主要動能。</w:t>
      </w:r>
    </w:p>
    <w:p w:rsidR="00E652F5" w:rsidRPr="007A0662" w:rsidDel="00E652F5" w:rsidRDefault="009055BC" w:rsidP="00E652F5">
      <w:pPr>
        <w:pStyle w:val="af7"/>
        <w:ind w:left="1417" w:firstLine="472"/>
        <w:rPr>
          <w:rFonts w:hAnsi="新細明體"/>
          <w:lang w:eastAsia="zh-TW"/>
        </w:rPr>
      </w:pPr>
      <w:r w:rsidRPr="009055BC">
        <w:rPr>
          <w:rFonts w:hAnsi="新細明體" w:hint="eastAsia"/>
          <w:lang w:eastAsia="zh-TW"/>
        </w:rPr>
        <w:t>過去礦業投資熱潮造成勞工短缺及排擠其他經濟部門發展之不利效應，已漸消除，惟中國大陸為澳洲礦產最大出口</w:t>
      </w:r>
      <w:proofErr w:type="gramStart"/>
      <w:r w:rsidRPr="009055BC">
        <w:rPr>
          <w:rFonts w:hAnsi="新細明體" w:hint="eastAsia"/>
          <w:lang w:eastAsia="zh-TW"/>
        </w:rPr>
        <w:t>巿</w:t>
      </w:r>
      <w:proofErr w:type="gramEnd"/>
      <w:r w:rsidRPr="009055BC">
        <w:rPr>
          <w:rFonts w:hAnsi="新細明體" w:hint="eastAsia"/>
          <w:lang w:eastAsia="zh-TW"/>
        </w:rPr>
        <w:t>場，澳洲因煤、鐵等礦產出口過度依賴大陸</w:t>
      </w:r>
      <w:proofErr w:type="gramStart"/>
      <w:r w:rsidRPr="009055BC">
        <w:rPr>
          <w:rFonts w:hAnsi="新細明體" w:hint="eastAsia"/>
          <w:lang w:eastAsia="zh-TW"/>
        </w:rPr>
        <w:t>巿</w:t>
      </w:r>
      <w:proofErr w:type="gramEnd"/>
      <w:r w:rsidRPr="009055BC">
        <w:rPr>
          <w:rFonts w:hAnsi="新細明體" w:hint="eastAsia"/>
          <w:lang w:eastAsia="zh-TW"/>
        </w:rPr>
        <w:t>場，經濟易受到大陸經濟榮枯之牽制，大陸經濟成長逐漸放緩，今年經濟成長預估在</w:t>
      </w:r>
      <w:r w:rsidRPr="009055BC">
        <w:rPr>
          <w:rFonts w:hAnsi="新細明體" w:hint="eastAsia"/>
          <w:lang w:eastAsia="zh-TW"/>
        </w:rPr>
        <w:t>6%-6.5%</w:t>
      </w:r>
      <w:r w:rsidRPr="009055BC">
        <w:rPr>
          <w:rFonts w:hAnsi="新細明體" w:hint="eastAsia"/>
          <w:lang w:eastAsia="zh-TW"/>
        </w:rPr>
        <w:t>間，為</w:t>
      </w:r>
      <w:r w:rsidRPr="009055BC">
        <w:rPr>
          <w:rFonts w:hAnsi="新細明體" w:hint="eastAsia"/>
          <w:lang w:eastAsia="zh-TW"/>
        </w:rPr>
        <w:t>30</w:t>
      </w:r>
      <w:r w:rsidRPr="009055BC">
        <w:rPr>
          <w:rFonts w:hAnsi="新細明體" w:hint="eastAsia"/>
          <w:lang w:eastAsia="zh-TW"/>
        </w:rPr>
        <w:t>年來最低，對澳洲經濟及出口造成影響，目前澳洲加強推動服務業發展，如觀光、教育及金融服務業等，以降低衝擊。</w:t>
      </w:r>
    </w:p>
    <w:p w:rsidR="009503E8" w:rsidRPr="007A0662" w:rsidRDefault="009503E8" w:rsidP="002A121A">
      <w:pPr>
        <w:pStyle w:val="af0"/>
        <w:ind w:left="1417" w:hanging="472"/>
      </w:pPr>
      <w:r w:rsidRPr="007A0662">
        <w:rPr>
          <w:rFonts w:hint="eastAsia"/>
        </w:rPr>
        <w:t>５、製造業</w:t>
      </w:r>
      <w:r w:rsidR="00E652F5">
        <w:rPr>
          <w:rFonts w:hint="eastAsia"/>
          <w:lang w:eastAsia="zh-TW"/>
        </w:rPr>
        <w:t>表現平平</w:t>
      </w:r>
    </w:p>
    <w:p w:rsidR="009055BC" w:rsidRDefault="009055BC" w:rsidP="009055BC">
      <w:pPr>
        <w:pStyle w:val="af7"/>
        <w:ind w:left="1417" w:firstLine="472"/>
        <w:rPr>
          <w:lang w:eastAsia="zh-TW"/>
        </w:rPr>
      </w:pPr>
      <w:r>
        <w:rPr>
          <w:rFonts w:hint="eastAsia"/>
          <w:lang w:eastAsia="zh-TW"/>
        </w:rPr>
        <w:t>據澳洲統計局（</w:t>
      </w:r>
      <w:r>
        <w:rPr>
          <w:rFonts w:hint="eastAsia"/>
          <w:lang w:eastAsia="zh-TW"/>
        </w:rPr>
        <w:t>ABS</w:t>
      </w:r>
      <w:r>
        <w:rPr>
          <w:rFonts w:hint="eastAsia"/>
          <w:lang w:eastAsia="zh-TW"/>
        </w:rPr>
        <w:t>）</w:t>
      </w:r>
      <w:r>
        <w:rPr>
          <w:rFonts w:hint="eastAsia"/>
          <w:lang w:eastAsia="zh-TW"/>
        </w:rPr>
        <w:t>2019</w:t>
      </w:r>
      <w:r>
        <w:rPr>
          <w:rFonts w:hint="eastAsia"/>
          <w:lang w:eastAsia="zh-TW"/>
        </w:rPr>
        <w:t>年</w:t>
      </w:r>
      <w:r>
        <w:rPr>
          <w:rFonts w:hint="eastAsia"/>
          <w:lang w:eastAsia="zh-TW"/>
        </w:rPr>
        <w:t>3</w:t>
      </w:r>
      <w:r>
        <w:rPr>
          <w:rFonts w:hint="eastAsia"/>
          <w:lang w:eastAsia="zh-TW"/>
        </w:rPr>
        <w:t>月公布之</w:t>
      </w:r>
      <w:r>
        <w:rPr>
          <w:rFonts w:hint="eastAsia"/>
          <w:lang w:eastAsia="zh-TW"/>
        </w:rPr>
        <w:t>2018</w:t>
      </w:r>
      <w:r>
        <w:rPr>
          <w:rFonts w:hint="eastAsia"/>
          <w:lang w:eastAsia="zh-TW"/>
        </w:rPr>
        <w:t>年第</w:t>
      </w:r>
      <w:r>
        <w:rPr>
          <w:rFonts w:hint="eastAsia"/>
          <w:lang w:eastAsia="zh-TW"/>
        </w:rPr>
        <w:t>4</w:t>
      </w:r>
      <w:r>
        <w:rPr>
          <w:rFonts w:hint="eastAsia"/>
          <w:lang w:eastAsia="zh-TW"/>
        </w:rPr>
        <w:t>季</w:t>
      </w:r>
      <w:r>
        <w:rPr>
          <w:rFonts w:hint="eastAsia"/>
          <w:lang w:eastAsia="zh-TW"/>
        </w:rPr>
        <w:t>Australian National Accounts</w:t>
      </w:r>
      <w:r>
        <w:rPr>
          <w:rFonts w:hint="eastAsia"/>
          <w:lang w:eastAsia="zh-TW"/>
        </w:rPr>
        <w:t>（</w:t>
      </w:r>
      <w:r>
        <w:rPr>
          <w:rFonts w:hint="eastAsia"/>
          <w:lang w:eastAsia="zh-TW"/>
        </w:rPr>
        <w:t>5206.0</w:t>
      </w:r>
      <w:r>
        <w:rPr>
          <w:rFonts w:hint="eastAsia"/>
          <w:lang w:eastAsia="zh-TW"/>
        </w:rPr>
        <w:t>），澳洲製造業（不含營造業）因食品、飲料、菸草產品下滑</w:t>
      </w:r>
      <w:r>
        <w:rPr>
          <w:rFonts w:hint="eastAsia"/>
          <w:lang w:eastAsia="zh-TW"/>
        </w:rPr>
        <w:t>1.9</w:t>
      </w:r>
      <w:r w:rsidR="00BB002D">
        <w:rPr>
          <w:rFonts w:hint="eastAsia"/>
          <w:lang w:eastAsia="zh-TW"/>
        </w:rPr>
        <w:t>%</w:t>
      </w:r>
      <w:r>
        <w:rPr>
          <w:rFonts w:hint="eastAsia"/>
          <w:lang w:eastAsia="zh-TW"/>
        </w:rPr>
        <w:t>、金屬產品下滑</w:t>
      </w:r>
      <w:r>
        <w:rPr>
          <w:rFonts w:hint="eastAsia"/>
          <w:lang w:eastAsia="zh-TW"/>
        </w:rPr>
        <w:t>1.8%</w:t>
      </w:r>
      <w:r>
        <w:rPr>
          <w:rFonts w:hint="eastAsia"/>
          <w:lang w:eastAsia="zh-TW"/>
        </w:rPr>
        <w:t>、另機器設備製造業則上升</w:t>
      </w:r>
      <w:r>
        <w:rPr>
          <w:rFonts w:hint="eastAsia"/>
          <w:lang w:eastAsia="zh-TW"/>
        </w:rPr>
        <w:t>1.4</w:t>
      </w:r>
      <w:r w:rsidR="00BB002D">
        <w:rPr>
          <w:rFonts w:hint="eastAsia"/>
          <w:lang w:eastAsia="zh-TW"/>
        </w:rPr>
        <w:t>%</w:t>
      </w:r>
      <w:r>
        <w:rPr>
          <w:rFonts w:hint="eastAsia"/>
          <w:lang w:eastAsia="zh-TW"/>
        </w:rPr>
        <w:t>，第</w:t>
      </w:r>
      <w:r>
        <w:rPr>
          <w:rFonts w:hint="eastAsia"/>
          <w:lang w:eastAsia="zh-TW"/>
        </w:rPr>
        <w:t>4</w:t>
      </w:r>
      <w:r>
        <w:rPr>
          <w:rFonts w:hint="eastAsia"/>
          <w:lang w:eastAsia="zh-TW"/>
        </w:rPr>
        <w:t>季整體表現較上（第</w:t>
      </w:r>
      <w:r>
        <w:rPr>
          <w:rFonts w:hint="eastAsia"/>
          <w:lang w:eastAsia="zh-TW"/>
        </w:rPr>
        <w:t>3</w:t>
      </w:r>
      <w:r>
        <w:rPr>
          <w:rFonts w:hint="eastAsia"/>
          <w:lang w:eastAsia="zh-TW"/>
        </w:rPr>
        <w:t>）季衰退</w:t>
      </w:r>
      <w:r>
        <w:rPr>
          <w:rFonts w:hint="eastAsia"/>
          <w:lang w:eastAsia="zh-TW"/>
        </w:rPr>
        <w:t>1.2</w:t>
      </w:r>
      <w:r w:rsidR="00BB002D">
        <w:rPr>
          <w:rFonts w:hint="eastAsia"/>
          <w:lang w:eastAsia="zh-TW"/>
        </w:rPr>
        <w:t>%</w:t>
      </w:r>
      <w:r>
        <w:rPr>
          <w:rFonts w:hint="eastAsia"/>
          <w:lang w:eastAsia="zh-TW"/>
        </w:rPr>
        <w:t>。</w:t>
      </w:r>
      <w:r>
        <w:rPr>
          <w:rFonts w:hint="eastAsia"/>
          <w:lang w:eastAsia="zh-TW"/>
        </w:rPr>
        <w:t>2017-</w:t>
      </w:r>
      <w:proofErr w:type="gramStart"/>
      <w:r>
        <w:rPr>
          <w:rFonts w:hint="eastAsia"/>
          <w:lang w:eastAsia="zh-TW"/>
        </w:rPr>
        <w:t>18</w:t>
      </w:r>
      <w:proofErr w:type="gramEnd"/>
      <w:r>
        <w:rPr>
          <w:rFonts w:hint="eastAsia"/>
          <w:lang w:eastAsia="zh-TW"/>
        </w:rPr>
        <w:t>年度製造業產值計</w:t>
      </w:r>
      <w:r>
        <w:rPr>
          <w:rFonts w:hint="eastAsia"/>
          <w:lang w:eastAsia="zh-TW"/>
        </w:rPr>
        <w:t>1,052</w:t>
      </w:r>
      <w:r>
        <w:rPr>
          <w:rFonts w:hint="eastAsia"/>
          <w:lang w:eastAsia="zh-TW"/>
        </w:rPr>
        <w:t>億澳元，較</w:t>
      </w:r>
      <w:r>
        <w:rPr>
          <w:rFonts w:hint="eastAsia"/>
          <w:lang w:eastAsia="zh-TW"/>
        </w:rPr>
        <w:t>2016-</w:t>
      </w:r>
      <w:proofErr w:type="gramStart"/>
      <w:r>
        <w:rPr>
          <w:rFonts w:hint="eastAsia"/>
          <w:lang w:eastAsia="zh-TW"/>
        </w:rPr>
        <w:t>17</w:t>
      </w:r>
      <w:proofErr w:type="gramEnd"/>
      <w:r>
        <w:rPr>
          <w:rFonts w:hint="eastAsia"/>
          <w:lang w:eastAsia="zh-TW"/>
        </w:rPr>
        <w:t>年度之</w:t>
      </w:r>
      <w:r>
        <w:rPr>
          <w:rFonts w:hint="eastAsia"/>
          <w:lang w:eastAsia="zh-TW"/>
        </w:rPr>
        <w:t>1,021</w:t>
      </w:r>
      <w:r>
        <w:rPr>
          <w:rFonts w:hint="eastAsia"/>
          <w:lang w:eastAsia="zh-TW"/>
        </w:rPr>
        <w:t>億澳元，略增</w:t>
      </w:r>
      <w:r>
        <w:rPr>
          <w:rFonts w:hint="eastAsia"/>
          <w:lang w:eastAsia="zh-TW"/>
        </w:rPr>
        <w:t>31</w:t>
      </w:r>
      <w:r>
        <w:rPr>
          <w:rFonts w:hint="eastAsia"/>
          <w:lang w:eastAsia="zh-TW"/>
        </w:rPr>
        <w:t>億澳元。</w:t>
      </w:r>
    </w:p>
    <w:p w:rsidR="00E652F5" w:rsidRPr="00E652F5" w:rsidRDefault="009055BC" w:rsidP="009055BC">
      <w:pPr>
        <w:pStyle w:val="af7"/>
        <w:ind w:left="1417" w:firstLine="472"/>
        <w:rPr>
          <w:lang w:eastAsia="zh-TW"/>
        </w:rPr>
      </w:pPr>
      <w:r>
        <w:rPr>
          <w:rFonts w:hint="eastAsia"/>
          <w:lang w:eastAsia="zh-TW"/>
        </w:rPr>
        <w:t>澳洲</w:t>
      </w:r>
      <w:proofErr w:type="gramStart"/>
      <w:r>
        <w:rPr>
          <w:rFonts w:hint="eastAsia"/>
          <w:lang w:eastAsia="zh-TW"/>
        </w:rPr>
        <w:t>產業部為拯救</w:t>
      </w:r>
      <w:proofErr w:type="gramEnd"/>
      <w:r>
        <w:rPr>
          <w:rFonts w:hint="eastAsia"/>
          <w:lang w:eastAsia="zh-TW"/>
        </w:rPr>
        <w:t>澳洲汽車製造業，特撥款</w:t>
      </w:r>
      <w:r>
        <w:rPr>
          <w:rFonts w:hint="eastAsia"/>
          <w:lang w:eastAsia="zh-TW"/>
        </w:rPr>
        <w:t>9</w:t>
      </w:r>
      <w:r>
        <w:rPr>
          <w:rFonts w:hint="eastAsia"/>
          <w:lang w:eastAsia="zh-TW"/>
        </w:rPr>
        <w:t>億澳元，並分二期撥放，</w:t>
      </w:r>
      <w:r>
        <w:rPr>
          <w:rFonts w:hint="eastAsia"/>
          <w:lang w:eastAsia="zh-TW"/>
        </w:rPr>
        <w:t>2015-2017</w:t>
      </w:r>
      <w:r>
        <w:rPr>
          <w:rFonts w:hint="eastAsia"/>
          <w:lang w:eastAsia="zh-TW"/>
        </w:rPr>
        <w:t>年先撥放</w:t>
      </w:r>
      <w:r>
        <w:rPr>
          <w:rFonts w:hint="eastAsia"/>
          <w:lang w:eastAsia="zh-TW"/>
        </w:rPr>
        <w:t>5</w:t>
      </w:r>
      <w:r>
        <w:rPr>
          <w:rFonts w:hint="eastAsia"/>
          <w:lang w:eastAsia="zh-TW"/>
        </w:rPr>
        <w:t>億澳元，</w:t>
      </w:r>
      <w:r>
        <w:rPr>
          <w:rFonts w:hint="eastAsia"/>
          <w:lang w:eastAsia="zh-TW"/>
        </w:rPr>
        <w:t>2017-2020</w:t>
      </w:r>
      <w:r>
        <w:rPr>
          <w:rFonts w:hint="eastAsia"/>
          <w:lang w:eastAsia="zh-TW"/>
        </w:rPr>
        <w:t>年再撥放</w:t>
      </w:r>
      <w:r>
        <w:rPr>
          <w:rFonts w:hint="eastAsia"/>
          <w:lang w:eastAsia="zh-TW"/>
        </w:rPr>
        <w:t>4</w:t>
      </w:r>
      <w:r>
        <w:rPr>
          <w:rFonts w:hint="eastAsia"/>
          <w:lang w:eastAsia="zh-TW"/>
        </w:rPr>
        <w:t>億澳元，但</w:t>
      </w:r>
      <w:r>
        <w:rPr>
          <w:rFonts w:hint="eastAsia"/>
          <w:lang w:eastAsia="zh-TW"/>
        </w:rPr>
        <w:lastRenderedPageBreak/>
        <w:t xml:space="preserve">Holden, Ford </w:t>
      </w:r>
      <w:r>
        <w:rPr>
          <w:rFonts w:hint="eastAsia"/>
          <w:lang w:eastAsia="zh-TW"/>
        </w:rPr>
        <w:t>及</w:t>
      </w:r>
      <w:r>
        <w:rPr>
          <w:rFonts w:hint="eastAsia"/>
          <w:lang w:eastAsia="zh-TW"/>
        </w:rPr>
        <w:t>Toyota</w:t>
      </w:r>
      <w:r>
        <w:rPr>
          <w:rFonts w:hint="eastAsia"/>
          <w:lang w:eastAsia="zh-TW"/>
        </w:rPr>
        <w:t>等汽車大廠仍相繼於</w:t>
      </w:r>
      <w:r>
        <w:rPr>
          <w:rFonts w:hint="eastAsia"/>
          <w:lang w:eastAsia="zh-TW"/>
        </w:rPr>
        <w:t>2017</w:t>
      </w:r>
      <w:r>
        <w:rPr>
          <w:rFonts w:hint="eastAsia"/>
          <w:lang w:eastAsia="zh-TW"/>
        </w:rPr>
        <w:t>年結束在澳洲之營運。雖然澳洲利率已降低至歷史新低，澳幣也貶值至</w:t>
      </w:r>
      <w:r>
        <w:rPr>
          <w:rFonts w:hint="eastAsia"/>
          <w:lang w:eastAsia="zh-TW"/>
        </w:rPr>
        <w:t>0.72</w:t>
      </w:r>
      <w:r>
        <w:rPr>
          <w:rFonts w:hint="eastAsia"/>
          <w:lang w:eastAsia="zh-TW"/>
        </w:rPr>
        <w:t>美元左右，但製造業之整體情況仍無亮眼表現。</w:t>
      </w:r>
    </w:p>
    <w:p w:rsidR="009503E8" w:rsidRPr="007A0662" w:rsidRDefault="009503E8" w:rsidP="002A121A">
      <w:pPr>
        <w:pStyle w:val="af0"/>
        <w:ind w:left="1417" w:hanging="472"/>
      </w:pPr>
      <w:r w:rsidRPr="007A0662">
        <w:rPr>
          <w:rFonts w:hint="eastAsia"/>
        </w:rPr>
        <w:t>６、貿易</w:t>
      </w:r>
      <w:r w:rsidRPr="007A0662">
        <w:rPr>
          <w:rFonts w:hint="eastAsia"/>
          <w:lang w:eastAsia="zh-TW"/>
        </w:rPr>
        <w:t>成</w:t>
      </w:r>
      <w:r w:rsidRPr="007A0662">
        <w:rPr>
          <w:rFonts w:hint="eastAsia"/>
        </w:rPr>
        <w:t>長</w:t>
      </w:r>
      <w:r w:rsidR="00E652F5">
        <w:rPr>
          <w:rFonts w:hint="eastAsia"/>
          <w:lang w:eastAsia="zh-TW"/>
        </w:rPr>
        <w:t>呈現順差</w:t>
      </w:r>
    </w:p>
    <w:p w:rsidR="009055BC" w:rsidRPr="009055BC" w:rsidRDefault="009055BC" w:rsidP="009055BC">
      <w:pPr>
        <w:pStyle w:val="af7"/>
        <w:ind w:left="1417" w:firstLine="472"/>
        <w:rPr>
          <w:lang w:eastAsia="zh-TW"/>
        </w:rPr>
      </w:pPr>
      <w:r w:rsidRPr="009055BC">
        <w:rPr>
          <w:rFonts w:hint="eastAsia"/>
          <w:lang w:eastAsia="zh-TW"/>
        </w:rPr>
        <w:t>依據澳洲外交貿易部</w:t>
      </w:r>
      <w:r w:rsidRPr="009055BC">
        <w:rPr>
          <w:rFonts w:hint="eastAsia"/>
          <w:lang w:eastAsia="zh-TW"/>
        </w:rPr>
        <w:t>2019</w:t>
      </w:r>
      <w:r w:rsidRPr="009055BC">
        <w:rPr>
          <w:rFonts w:hint="eastAsia"/>
          <w:lang w:eastAsia="zh-TW"/>
        </w:rPr>
        <w:t>年</w:t>
      </w:r>
      <w:r w:rsidRPr="009055BC">
        <w:rPr>
          <w:rFonts w:hint="eastAsia"/>
          <w:lang w:eastAsia="zh-TW"/>
        </w:rPr>
        <w:t>2</w:t>
      </w:r>
      <w:r w:rsidRPr="009055BC">
        <w:rPr>
          <w:rFonts w:hint="eastAsia"/>
          <w:lang w:eastAsia="zh-TW"/>
        </w:rPr>
        <w:t>月公布之</w:t>
      </w:r>
      <w:r w:rsidRPr="009055BC">
        <w:rPr>
          <w:rFonts w:hint="eastAsia"/>
          <w:lang w:eastAsia="zh-TW"/>
        </w:rPr>
        <w:t>Monthly Trade Data</w:t>
      </w:r>
      <w:r w:rsidRPr="009055BC">
        <w:rPr>
          <w:rFonts w:hint="eastAsia"/>
          <w:lang w:eastAsia="zh-TW"/>
        </w:rPr>
        <w:t>外貿統計資料，澳洲</w:t>
      </w:r>
      <w:r w:rsidRPr="009055BC">
        <w:rPr>
          <w:rFonts w:hint="eastAsia"/>
          <w:lang w:eastAsia="zh-TW"/>
        </w:rPr>
        <w:t>2018</w:t>
      </w:r>
      <w:r w:rsidRPr="009055BC">
        <w:rPr>
          <w:rFonts w:hint="eastAsia"/>
          <w:lang w:eastAsia="zh-TW"/>
        </w:rPr>
        <w:t>貨品加計服務業進出口貿易總額達</w:t>
      </w:r>
      <w:r w:rsidRPr="009055BC">
        <w:rPr>
          <w:rFonts w:hint="eastAsia"/>
          <w:lang w:eastAsia="zh-TW"/>
        </w:rPr>
        <w:t>8,540.21</w:t>
      </w:r>
      <w:r w:rsidRPr="009055BC">
        <w:rPr>
          <w:rFonts w:hint="eastAsia"/>
          <w:lang w:eastAsia="zh-TW"/>
        </w:rPr>
        <w:t>億澳元，較</w:t>
      </w:r>
      <w:r w:rsidRPr="009055BC">
        <w:rPr>
          <w:rFonts w:hint="eastAsia"/>
          <w:lang w:eastAsia="zh-TW"/>
        </w:rPr>
        <w:t>2017</w:t>
      </w:r>
      <w:r w:rsidRPr="009055BC">
        <w:rPr>
          <w:rFonts w:hint="eastAsia"/>
          <w:lang w:eastAsia="zh-TW"/>
        </w:rPr>
        <w:t>年之</w:t>
      </w:r>
      <w:r w:rsidRPr="009055BC">
        <w:rPr>
          <w:rFonts w:hint="eastAsia"/>
          <w:lang w:eastAsia="zh-TW"/>
        </w:rPr>
        <w:t>7,644.63</w:t>
      </w:r>
      <w:r w:rsidRPr="009055BC">
        <w:rPr>
          <w:rFonts w:hint="eastAsia"/>
          <w:lang w:eastAsia="zh-TW"/>
        </w:rPr>
        <w:t>億澳元，大幅成長</w:t>
      </w:r>
      <w:r w:rsidRPr="009055BC">
        <w:rPr>
          <w:rFonts w:hint="eastAsia"/>
          <w:lang w:eastAsia="zh-TW"/>
        </w:rPr>
        <w:t>895.58</w:t>
      </w:r>
      <w:r w:rsidRPr="009055BC">
        <w:rPr>
          <w:rFonts w:hint="eastAsia"/>
          <w:lang w:eastAsia="zh-TW"/>
        </w:rPr>
        <w:t>億澳元，其中出口</w:t>
      </w:r>
      <w:r w:rsidRPr="009055BC">
        <w:rPr>
          <w:rFonts w:hint="eastAsia"/>
          <w:lang w:eastAsia="zh-TW"/>
        </w:rPr>
        <w:t>4,381.10</w:t>
      </w:r>
      <w:r w:rsidRPr="009055BC">
        <w:rPr>
          <w:rFonts w:hint="eastAsia"/>
          <w:lang w:eastAsia="zh-TW"/>
        </w:rPr>
        <w:t>億澳元，較上年之</w:t>
      </w:r>
      <w:r w:rsidRPr="009055BC">
        <w:rPr>
          <w:rFonts w:hint="eastAsia"/>
          <w:lang w:eastAsia="zh-TW"/>
        </w:rPr>
        <w:t>3,869.75</w:t>
      </w:r>
      <w:r w:rsidRPr="009055BC">
        <w:rPr>
          <w:rFonts w:hint="eastAsia"/>
          <w:lang w:eastAsia="zh-TW"/>
        </w:rPr>
        <w:t>億澳元，增長</w:t>
      </w:r>
      <w:r w:rsidRPr="009055BC">
        <w:rPr>
          <w:rFonts w:hint="eastAsia"/>
          <w:lang w:eastAsia="zh-TW"/>
        </w:rPr>
        <w:t>13.2</w:t>
      </w:r>
      <w:r w:rsidR="00BB002D">
        <w:rPr>
          <w:rFonts w:hint="eastAsia"/>
          <w:lang w:eastAsia="zh-TW"/>
        </w:rPr>
        <w:t>%</w:t>
      </w:r>
      <w:r w:rsidRPr="009055BC">
        <w:rPr>
          <w:rFonts w:hint="eastAsia"/>
          <w:lang w:eastAsia="zh-TW"/>
        </w:rPr>
        <w:t>；進口</w:t>
      </w:r>
      <w:r w:rsidRPr="009055BC">
        <w:rPr>
          <w:rFonts w:hint="eastAsia"/>
          <w:lang w:eastAsia="zh-TW"/>
        </w:rPr>
        <w:t>4,159.11</w:t>
      </w:r>
      <w:r w:rsidRPr="009055BC">
        <w:rPr>
          <w:rFonts w:hint="eastAsia"/>
          <w:lang w:eastAsia="zh-TW"/>
        </w:rPr>
        <w:t>億澳元，較上年</w:t>
      </w:r>
      <w:r w:rsidRPr="009055BC">
        <w:rPr>
          <w:rFonts w:hint="eastAsia"/>
          <w:lang w:eastAsia="zh-TW"/>
        </w:rPr>
        <w:t>3,774.88</w:t>
      </w:r>
      <w:r w:rsidRPr="009055BC">
        <w:rPr>
          <w:rFonts w:hint="eastAsia"/>
          <w:lang w:eastAsia="zh-TW"/>
        </w:rPr>
        <w:t>億澳元，增長</w:t>
      </w:r>
      <w:r w:rsidRPr="009055BC">
        <w:rPr>
          <w:rFonts w:hint="eastAsia"/>
          <w:lang w:eastAsia="zh-TW"/>
        </w:rPr>
        <w:t>10.2</w:t>
      </w:r>
      <w:r w:rsidR="00BB002D">
        <w:rPr>
          <w:rFonts w:hint="eastAsia"/>
          <w:lang w:eastAsia="zh-TW"/>
        </w:rPr>
        <w:t>%</w:t>
      </w:r>
      <w:r w:rsidRPr="009055BC">
        <w:rPr>
          <w:rFonts w:hint="eastAsia"/>
          <w:lang w:eastAsia="zh-TW"/>
        </w:rPr>
        <w:t>，順差由</w:t>
      </w:r>
      <w:r w:rsidRPr="009055BC">
        <w:rPr>
          <w:rFonts w:hint="eastAsia"/>
          <w:lang w:eastAsia="zh-TW"/>
        </w:rPr>
        <w:t>94.87</w:t>
      </w:r>
      <w:r w:rsidRPr="009055BC">
        <w:rPr>
          <w:rFonts w:hint="eastAsia"/>
          <w:lang w:eastAsia="zh-TW"/>
        </w:rPr>
        <w:t>億澳元，大幅增長至</w:t>
      </w:r>
      <w:r w:rsidRPr="009055BC">
        <w:rPr>
          <w:rFonts w:hint="eastAsia"/>
          <w:lang w:eastAsia="zh-TW"/>
        </w:rPr>
        <w:t>221.99</w:t>
      </w:r>
      <w:r w:rsidRPr="009055BC">
        <w:rPr>
          <w:rFonts w:hint="eastAsia"/>
          <w:lang w:eastAsia="zh-TW"/>
        </w:rPr>
        <w:t>億澳元。</w:t>
      </w:r>
    </w:p>
    <w:p w:rsidR="009055BC" w:rsidRPr="009055BC" w:rsidRDefault="009055BC" w:rsidP="009055BC">
      <w:pPr>
        <w:pStyle w:val="af7"/>
        <w:ind w:left="1417" w:firstLine="472"/>
        <w:rPr>
          <w:lang w:eastAsia="zh-TW"/>
        </w:rPr>
      </w:pPr>
      <w:r w:rsidRPr="009055BC">
        <w:rPr>
          <w:rFonts w:hint="eastAsia"/>
          <w:lang w:eastAsia="zh-TW"/>
        </w:rPr>
        <w:t>澳洲</w:t>
      </w:r>
      <w:r w:rsidRPr="009055BC">
        <w:rPr>
          <w:rFonts w:hint="eastAsia"/>
          <w:lang w:eastAsia="zh-TW"/>
        </w:rPr>
        <w:t>2017-</w:t>
      </w:r>
      <w:proofErr w:type="gramStart"/>
      <w:r w:rsidRPr="009055BC">
        <w:rPr>
          <w:rFonts w:hint="eastAsia"/>
          <w:lang w:eastAsia="zh-TW"/>
        </w:rPr>
        <w:t>18</w:t>
      </w:r>
      <w:proofErr w:type="gramEnd"/>
      <w:r w:rsidRPr="009055BC">
        <w:rPr>
          <w:rFonts w:hint="eastAsia"/>
          <w:lang w:eastAsia="zh-TW"/>
        </w:rPr>
        <w:t>年度貨品及服務業貿易出口結構，仍以初級產品（</w:t>
      </w:r>
      <w:r w:rsidRPr="009055BC">
        <w:rPr>
          <w:rFonts w:hint="eastAsia"/>
          <w:lang w:eastAsia="zh-TW"/>
        </w:rPr>
        <w:t>primary products</w:t>
      </w:r>
      <w:r w:rsidRPr="009055BC">
        <w:rPr>
          <w:rFonts w:hint="eastAsia"/>
          <w:lang w:eastAsia="zh-TW"/>
        </w:rPr>
        <w:t>如農產品及能礦產品）為主，出口金額達</w:t>
      </w:r>
      <w:r w:rsidRPr="009055BC">
        <w:rPr>
          <w:rFonts w:hint="eastAsia"/>
          <w:lang w:eastAsia="zh-TW"/>
        </w:rPr>
        <w:t>2,432.19</w:t>
      </w:r>
      <w:r w:rsidRPr="009055BC">
        <w:rPr>
          <w:rFonts w:hint="eastAsia"/>
          <w:lang w:eastAsia="zh-TW"/>
        </w:rPr>
        <w:t>億澳元，占總出口</w:t>
      </w:r>
      <w:r w:rsidRPr="009055BC">
        <w:rPr>
          <w:rFonts w:hint="eastAsia"/>
          <w:lang w:eastAsia="zh-TW"/>
        </w:rPr>
        <w:t>60.3</w:t>
      </w:r>
      <w:r w:rsidR="00BB002D">
        <w:rPr>
          <w:rFonts w:hint="eastAsia"/>
          <w:lang w:eastAsia="zh-TW"/>
        </w:rPr>
        <w:t>%</w:t>
      </w:r>
      <w:r w:rsidRPr="009055BC">
        <w:rPr>
          <w:rFonts w:hint="eastAsia"/>
          <w:lang w:eastAsia="zh-TW"/>
        </w:rPr>
        <w:t>，增長</w:t>
      </w:r>
      <w:r w:rsidRPr="009055BC">
        <w:rPr>
          <w:rFonts w:hint="eastAsia"/>
          <w:lang w:eastAsia="zh-TW"/>
        </w:rPr>
        <w:t>9.7</w:t>
      </w:r>
      <w:r w:rsidR="00BB002D">
        <w:rPr>
          <w:rFonts w:hint="eastAsia"/>
          <w:lang w:eastAsia="zh-TW"/>
        </w:rPr>
        <w:t>%</w:t>
      </w:r>
      <w:r w:rsidRPr="009055BC">
        <w:rPr>
          <w:rFonts w:hint="eastAsia"/>
          <w:lang w:eastAsia="zh-TW"/>
        </w:rPr>
        <w:t>；簡單加工產品（</w:t>
      </w:r>
      <w:r w:rsidRPr="009055BC">
        <w:rPr>
          <w:rFonts w:hint="eastAsia"/>
          <w:lang w:eastAsia="zh-TW"/>
        </w:rPr>
        <w:t>Simply transformed manufactures, STM</w:t>
      </w:r>
      <w:r w:rsidRPr="009055BC">
        <w:rPr>
          <w:rFonts w:hint="eastAsia"/>
          <w:lang w:eastAsia="zh-TW"/>
        </w:rPr>
        <w:t>）則計</w:t>
      </w:r>
      <w:r w:rsidRPr="009055BC">
        <w:rPr>
          <w:rFonts w:hint="eastAsia"/>
          <w:lang w:eastAsia="zh-TW"/>
        </w:rPr>
        <w:t>149.36</w:t>
      </w:r>
      <w:r w:rsidRPr="009055BC">
        <w:rPr>
          <w:rFonts w:hint="eastAsia"/>
          <w:lang w:eastAsia="zh-TW"/>
        </w:rPr>
        <w:t>億澳元，占總出口</w:t>
      </w:r>
      <w:r w:rsidRPr="009055BC">
        <w:rPr>
          <w:rFonts w:hint="eastAsia"/>
          <w:lang w:eastAsia="zh-TW"/>
        </w:rPr>
        <w:t>3.7</w:t>
      </w:r>
      <w:r w:rsidR="00BB002D">
        <w:rPr>
          <w:rFonts w:hint="eastAsia"/>
          <w:lang w:eastAsia="zh-TW"/>
        </w:rPr>
        <w:t>%</w:t>
      </w:r>
      <w:r w:rsidRPr="009055BC">
        <w:rPr>
          <w:rFonts w:hint="eastAsia"/>
          <w:lang w:eastAsia="zh-TW"/>
        </w:rPr>
        <w:t>，增長</w:t>
      </w:r>
      <w:r w:rsidRPr="009055BC">
        <w:rPr>
          <w:rFonts w:hint="eastAsia"/>
          <w:lang w:eastAsia="zh-TW"/>
        </w:rPr>
        <w:t>8.7</w:t>
      </w:r>
      <w:r w:rsidR="00BB002D">
        <w:rPr>
          <w:rFonts w:hint="eastAsia"/>
          <w:lang w:eastAsia="zh-TW"/>
        </w:rPr>
        <w:t>%</w:t>
      </w:r>
      <w:r w:rsidRPr="009055BC">
        <w:rPr>
          <w:rFonts w:hint="eastAsia"/>
          <w:lang w:eastAsia="zh-TW"/>
        </w:rPr>
        <w:t>；精密加工產品（</w:t>
      </w:r>
      <w:r w:rsidRPr="009055BC">
        <w:rPr>
          <w:rFonts w:hint="eastAsia"/>
          <w:lang w:eastAsia="zh-TW"/>
        </w:rPr>
        <w:t>Elabortely transformed manufactures, ETM</w:t>
      </w:r>
      <w:r w:rsidRPr="009055BC">
        <w:rPr>
          <w:rFonts w:hint="eastAsia"/>
          <w:lang w:eastAsia="zh-TW"/>
        </w:rPr>
        <w:t>）</w:t>
      </w:r>
      <w:r w:rsidRPr="009055BC">
        <w:rPr>
          <w:rFonts w:hint="eastAsia"/>
          <w:lang w:eastAsia="zh-TW"/>
        </w:rPr>
        <w:t>312.12</w:t>
      </w:r>
      <w:r w:rsidRPr="009055BC">
        <w:rPr>
          <w:rFonts w:hint="eastAsia"/>
          <w:lang w:eastAsia="zh-TW"/>
        </w:rPr>
        <w:t>億澳元，占總出口</w:t>
      </w:r>
      <w:r w:rsidRPr="009055BC">
        <w:rPr>
          <w:rFonts w:hint="eastAsia"/>
          <w:lang w:eastAsia="zh-TW"/>
        </w:rPr>
        <w:t>7.7</w:t>
      </w:r>
      <w:r w:rsidR="00BB002D">
        <w:rPr>
          <w:rFonts w:hint="eastAsia"/>
          <w:lang w:eastAsia="zh-TW"/>
        </w:rPr>
        <w:t>%</w:t>
      </w:r>
      <w:r w:rsidRPr="009055BC">
        <w:rPr>
          <w:rFonts w:hint="eastAsia"/>
          <w:lang w:eastAsia="zh-TW"/>
        </w:rPr>
        <w:t>，增長</w:t>
      </w:r>
      <w:r w:rsidRPr="009055BC">
        <w:rPr>
          <w:rFonts w:hint="eastAsia"/>
          <w:lang w:eastAsia="zh-TW"/>
        </w:rPr>
        <w:t>2.9</w:t>
      </w:r>
      <w:r w:rsidR="00BB002D">
        <w:rPr>
          <w:rFonts w:hint="eastAsia"/>
          <w:lang w:eastAsia="zh-TW"/>
        </w:rPr>
        <w:t>%</w:t>
      </w:r>
      <w:r w:rsidRPr="009055BC">
        <w:rPr>
          <w:rFonts w:hint="eastAsia"/>
          <w:lang w:eastAsia="zh-TW"/>
        </w:rPr>
        <w:t>；其他產品（主要為黃金及未公開貿易項目）</w:t>
      </w:r>
      <w:r w:rsidRPr="009055BC">
        <w:rPr>
          <w:rFonts w:hint="eastAsia"/>
          <w:lang w:eastAsia="zh-TW"/>
        </w:rPr>
        <w:t>251.13</w:t>
      </w:r>
      <w:r w:rsidRPr="009055BC">
        <w:rPr>
          <w:rFonts w:hint="eastAsia"/>
          <w:lang w:eastAsia="zh-TW"/>
        </w:rPr>
        <w:t>億澳元，占總出口</w:t>
      </w:r>
      <w:r w:rsidRPr="009055BC">
        <w:rPr>
          <w:rFonts w:hint="eastAsia"/>
          <w:lang w:eastAsia="zh-TW"/>
        </w:rPr>
        <w:t>6.2</w:t>
      </w:r>
      <w:r w:rsidR="00BB002D">
        <w:rPr>
          <w:rFonts w:hint="eastAsia"/>
          <w:lang w:eastAsia="zh-TW"/>
        </w:rPr>
        <w:t>%</w:t>
      </w:r>
      <w:r w:rsidRPr="009055BC">
        <w:rPr>
          <w:rFonts w:hint="eastAsia"/>
          <w:lang w:eastAsia="zh-TW"/>
        </w:rPr>
        <w:t>，微幅衰退</w:t>
      </w:r>
      <w:r w:rsidRPr="009055BC">
        <w:rPr>
          <w:rFonts w:hint="eastAsia"/>
          <w:lang w:eastAsia="zh-TW"/>
        </w:rPr>
        <w:t>0.3</w:t>
      </w:r>
      <w:r w:rsidR="00BB002D">
        <w:rPr>
          <w:rFonts w:hint="eastAsia"/>
          <w:lang w:eastAsia="zh-TW"/>
        </w:rPr>
        <w:t>%</w:t>
      </w:r>
      <w:r w:rsidRPr="009055BC">
        <w:rPr>
          <w:rFonts w:hint="eastAsia"/>
          <w:lang w:eastAsia="zh-TW"/>
        </w:rPr>
        <w:t>。服務出口金額則達</w:t>
      </w:r>
      <w:r w:rsidRPr="009055BC">
        <w:rPr>
          <w:rFonts w:hint="eastAsia"/>
          <w:lang w:eastAsia="zh-TW"/>
        </w:rPr>
        <w:t>882.05</w:t>
      </w:r>
      <w:r w:rsidRPr="009055BC">
        <w:rPr>
          <w:rFonts w:hint="eastAsia"/>
          <w:lang w:eastAsia="zh-TW"/>
        </w:rPr>
        <w:t>億澳元，占總出口</w:t>
      </w:r>
      <w:r w:rsidRPr="009055BC">
        <w:rPr>
          <w:rFonts w:hint="eastAsia"/>
          <w:lang w:eastAsia="zh-TW"/>
        </w:rPr>
        <w:t>21.9</w:t>
      </w:r>
      <w:r w:rsidR="00BB002D">
        <w:rPr>
          <w:rFonts w:hint="eastAsia"/>
          <w:lang w:eastAsia="zh-TW"/>
        </w:rPr>
        <w:t>%</w:t>
      </w:r>
      <w:r w:rsidRPr="009055BC">
        <w:rPr>
          <w:rFonts w:hint="eastAsia"/>
          <w:lang w:eastAsia="zh-TW"/>
        </w:rPr>
        <w:t>，增長</w:t>
      </w:r>
      <w:r w:rsidRPr="009055BC">
        <w:rPr>
          <w:rFonts w:hint="eastAsia"/>
          <w:lang w:eastAsia="zh-TW"/>
        </w:rPr>
        <w:t>7.2</w:t>
      </w:r>
      <w:r w:rsidR="00BB002D">
        <w:rPr>
          <w:rFonts w:hint="eastAsia"/>
          <w:lang w:eastAsia="zh-TW"/>
        </w:rPr>
        <w:t>%</w:t>
      </w:r>
      <w:r w:rsidRPr="009055BC">
        <w:rPr>
          <w:rFonts w:hint="eastAsia"/>
          <w:lang w:eastAsia="zh-TW"/>
        </w:rPr>
        <w:t>。進口則以精密加工產品為主，金額計達</w:t>
      </w:r>
      <w:r w:rsidRPr="009055BC">
        <w:rPr>
          <w:rFonts w:hint="eastAsia"/>
          <w:lang w:eastAsia="zh-TW"/>
        </w:rPr>
        <w:t>2,160.89</w:t>
      </w:r>
      <w:r w:rsidRPr="009055BC">
        <w:rPr>
          <w:rFonts w:hint="eastAsia"/>
          <w:lang w:eastAsia="zh-TW"/>
        </w:rPr>
        <w:t>億澳元，占總進口</w:t>
      </w:r>
      <w:r w:rsidRPr="009055BC">
        <w:rPr>
          <w:rFonts w:hint="eastAsia"/>
          <w:lang w:eastAsia="zh-TW"/>
        </w:rPr>
        <w:t>54.6</w:t>
      </w:r>
      <w:r w:rsidR="00BB002D">
        <w:rPr>
          <w:rFonts w:hint="eastAsia"/>
          <w:lang w:eastAsia="zh-TW"/>
        </w:rPr>
        <w:t>%</w:t>
      </w:r>
      <w:r w:rsidRPr="009055BC">
        <w:rPr>
          <w:rFonts w:hint="eastAsia"/>
          <w:lang w:eastAsia="zh-TW"/>
        </w:rPr>
        <w:t>，增長</w:t>
      </w:r>
      <w:r w:rsidRPr="009055BC">
        <w:rPr>
          <w:rFonts w:hint="eastAsia"/>
          <w:lang w:eastAsia="zh-TW"/>
        </w:rPr>
        <w:t>14.5</w:t>
      </w:r>
      <w:r w:rsidR="00BB002D">
        <w:rPr>
          <w:rFonts w:hint="eastAsia"/>
          <w:lang w:eastAsia="zh-TW"/>
        </w:rPr>
        <w:t>%</w:t>
      </w:r>
      <w:r w:rsidRPr="009055BC">
        <w:rPr>
          <w:rFonts w:hint="eastAsia"/>
          <w:lang w:eastAsia="zh-TW"/>
        </w:rPr>
        <w:t>；簡單加工產品</w:t>
      </w:r>
      <w:r w:rsidRPr="009055BC">
        <w:rPr>
          <w:rFonts w:hint="eastAsia"/>
          <w:lang w:eastAsia="zh-TW"/>
        </w:rPr>
        <w:t>148.85</w:t>
      </w:r>
      <w:r w:rsidRPr="009055BC">
        <w:rPr>
          <w:rFonts w:hint="eastAsia"/>
          <w:lang w:eastAsia="zh-TW"/>
        </w:rPr>
        <w:t>億澳元，占總進口</w:t>
      </w:r>
      <w:r w:rsidRPr="009055BC">
        <w:rPr>
          <w:rFonts w:hint="eastAsia"/>
          <w:lang w:eastAsia="zh-TW"/>
        </w:rPr>
        <w:t>4.2</w:t>
      </w:r>
      <w:r w:rsidR="00BB002D">
        <w:rPr>
          <w:rFonts w:hint="eastAsia"/>
          <w:lang w:eastAsia="zh-TW"/>
        </w:rPr>
        <w:t>%</w:t>
      </w:r>
      <w:r w:rsidRPr="009055BC">
        <w:rPr>
          <w:rFonts w:hint="eastAsia"/>
          <w:lang w:eastAsia="zh-TW"/>
        </w:rPr>
        <w:t>，衰退</w:t>
      </w:r>
      <w:r w:rsidRPr="009055BC">
        <w:rPr>
          <w:rFonts w:hint="eastAsia"/>
          <w:lang w:eastAsia="zh-TW"/>
        </w:rPr>
        <w:t>4.5</w:t>
      </w:r>
      <w:r w:rsidR="00BB002D">
        <w:rPr>
          <w:rFonts w:hint="eastAsia"/>
          <w:lang w:eastAsia="zh-TW"/>
        </w:rPr>
        <w:t>%</w:t>
      </w:r>
      <w:r w:rsidRPr="009055BC">
        <w:rPr>
          <w:rFonts w:hint="eastAsia"/>
          <w:lang w:eastAsia="zh-TW"/>
        </w:rPr>
        <w:t>；初級產品</w:t>
      </w:r>
      <w:r w:rsidRPr="009055BC">
        <w:rPr>
          <w:rFonts w:hint="eastAsia"/>
          <w:lang w:eastAsia="zh-TW"/>
        </w:rPr>
        <w:t>571.59</w:t>
      </w:r>
      <w:r w:rsidRPr="009055BC">
        <w:rPr>
          <w:rFonts w:hint="eastAsia"/>
          <w:lang w:eastAsia="zh-TW"/>
        </w:rPr>
        <w:t>億澳元，占總進口</w:t>
      </w:r>
      <w:r w:rsidRPr="009055BC">
        <w:rPr>
          <w:rFonts w:hint="eastAsia"/>
          <w:lang w:eastAsia="zh-TW"/>
        </w:rPr>
        <w:t>14.4</w:t>
      </w:r>
      <w:r w:rsidR="00BB002D">
        <w:rPr>
          <w:rFonts w:hint="eastAsia"/>
          <w:lang w:eastAsia="zh-TW"/>
        </w:rPr>
        <w:t>%</w:t>
      </w:r>
      <w:r w:rsidRPr="009055BC">
        <w:rPr>
          <w:rFonts w:hint="eastAsia"/>
          <w:lang w:eastAsia="zh-TW"/>
        </w:rPr>
        <w:t>，增長</w:t>
      </w:r>
      <w:r w:rsidRPr="009055BC">
        <w:rPr>
          <w:rFonts w:hint="eastAsia"/>
          <w:lang w:eastAsia="zh-TW"/>
        </w:rPr>
        <w:t>18.4</w:t>
      </w:r>
      <w:r w:rsidR="00BB002D">
        <w:rPr>
          <w:rFonts w:hint="eastAsia"/>
          <w:lang w:eastAsia="zh-TW"/>
        </w:rPr>
        <w:t>%</w:t>
      </w:r>
      <w:r w:rsidRPr="009055BC">
        <w:rPr>
          <w:rFonts w:hint="eastAsia"/>
          <w:lang w:eastAsia="zh-TW"/>
        </w:rPr>
        <w:t>；其他產品（主要為黃金及未公開貿易項目）</w:t>
      </w:r>
      <w:r w:rsidRPr="009055BC">
        <w:rPr>
          <w:rFonts w:hint="eastAsia"/>
          <w:lang w:eastAsia="zh-TW"/>
        </w:rPr>
        <w:t>130.24</w:t>
      </w:r>
      <w:r w:rsidRPr="009055BC">
        <w:rPr>
          <w:rFonts w:hint="eastAsia"/>
          <w:lang w:eastAsia="zh-TW"/>
        </w:rPr>
        <w:t>億澳元，占總進口</w:t>
      </w:r>
      <w:r w:rsidRPr="009055BC">
        <w:rPr>
          <w:rFonts w:hint="eastAsia"/>
          <w:lang w:eastAsia="zh-TW"/>
        </w:rPr>
        <w:t>3.3</w:t>
      </w:r>
      <w:r w:rsidR="00BB002D">
        <w:rPr>
          <w:rFonts w:hint="eastAsia"/>
          <w:lang w:eastAsia="zh-TW"/>
        </w:rPr>
        <w:t>%</w:t>
      </w:r>
      <w:r w:rsidRPr="009055BC">
        <w:rPr>
          <w:rFonts w:hint="eastAsia"/>
          <w:lang w:eastAsia="zh-TW"/>
        </w:rPr>
        <w:t>，增長</w:t>
      </w:r>
      <w:r w:rsidRPr="009055BC">
        <w:rPr>
          <w:rFonts w:hint="eastAsia"/>
          <w:lang w:eastAsia="zh-TW"/>
        </w:rPr>
        <w:t>14.2</w:t>
      </w:r>
      <w:r w:rsidR="00BB002D">
        <w:rPr>
          <w:rFonts w:hint="eastAsia"/>
          <w:lang w:eastAsia="zh-TW"/>
        </w:rPr>
        <w:t>%</w:t>
      </w:r>
      <w:r w:rsidRPr="009055BC">
        <w:rPr>
          <w:rFonts w:hint="eastAsia"/>
          <w:lang w:eastAsia="zh-TW"/>
        </w:rPr>
        <w:t>。服務業進口金額達</w:t>
      </w:r>
      <w:r w:rsidRPr="009055BC">
        <w:rPr>
          <w:rFonts w:hint="eastAsia"/>
          <w:lang w:eastAsia="zh-TW"/>
        </w:rPr>
        <w:t>933.89</w:t>
      </w:r>
      <w:r w:rsidRPr="009055BC">
        <w:rPr>
          <w:rFonts w:hint="eastAsia"/>
          <w:lang w:eastAsia="zh-TW"/>
        </w:rPr>
        <w:t>億澳元，占總進口</w:t>
      </w:r>
      <w:r w:rsidRPr="009055BC">
        <w:rPr>
          <w:rFonts w:hint="eastAsia"/>
          <w:lang w:eastAsia="zh-TW"/>
        </w:rPr>
        <w:t>23.6</w:t>
      </w:r>
      <w:r w:rsidR="00BB002D">
        <w:rPr>
          <w:rFonts w:hint="eastAsia"/>
          <w:lang w:eastAsia="zh-TW"/>
        </w:rPr>
        <w:t>%</w:t>
      </w:r>
      <w:r w:rsidRPr="009055BC">
        <w:rPr>
          <w:rFonts w:hint="eastAsia"/>
          <w:lang w:eastAsia="zh-TW"/>
        </w:rPr>
        <w:t>，增長</w:t>
      </w:r>
      <w:r w:rsidRPr="009055BC">
        <w:rPr>
          <w:rFonts w:hint="eastAsia"/>
          <w:lang w:eastAsia="zh-TW"/>
        </w:rPr>
        <w:t>9.8</w:t>
      </w:r>
      <w:r w:rsidR="00BB002D">
        <w:rPr>
          <w:rFonts w:hint="eastAsia"/>
          <w:lang w:eastAsia="zh-TW"/>
        </w:rPr>
        <w:t>%</w:t>
      </w:r>
      <w:r w:rsidRPr="009055BC">
        <w:rPr>
          <w:rFonts w:hint="eastAsia"/>
          <w:lang w:eastAsia="zh-TW"/>
        </w:rPr>
        <w:t>。</w:t>
      </w:r>
    </w:p>
    <w:p w:rsidR="00E652F5" w:rsidRPr="00E652F5" w:rsidRDefault="009055BC" w:rsidP="00E652F5">
      <w:pPr>
        <w:pStyle w:val="af7"/>
        <w:ind w:left="1417" w:firstLine="472"/>
        <w:rPr>
          <w:lang w:eastAsia="zh-TW"/>
        </w:rPr>
      </w:pPr>
      <w:r w:rsidRPr="009055BC">
        <w:rPr>
          <w:rFonts w:hint="eastAsia"/>
          <w:lang w:eastAsia="zh-TW"/>
        </w:rPr>
        <w:t>按地區分，澳洲</w:t>
      </w:r>
      <w:r w:rsidRPr="009055BC">
        <w:rPr>
          <w:rFonts w:hint="eastAsia"/>
          <w:lang w:eastAsia="zh-TW"/>
        </w:rPr>
        <w:t>2017-</w:t>
      </w:r>
      <w:proofErr w:type="gramStart"/>
      <w:r w:rsidRPr="009055BC">
        <w:rPr>
          <w:rFonts w:hint="eastAsia"/>
          <w:lang w:eastAsia="zh-TW"/>
        </w:rPr>
        <w:t>18</w:t>
      </w:r>
      <w:proofErr w:type="gramEnd"/>
      <w:r w:rsidRPr="009055BC">
        <w:rPr>
          <w:rFonts w:hint="eastAsia"/>
          <w:lang w:eastAsia="zh-TW"/>
        </w:rPr>
        <w:t>年度貨品出口</w:t>
      </w:r>
      <w:proofErr w:type="gramStart"/>
      <w:r w:rsidRPr="009055BC">
        <w:rPr>
          <w:rFonts w:hint="eastAsia"/>
          <w:lang w:eastAsia="zh-TW"/>
        </w:rPr>
        <w:t>巿</w:t>
      </w:r>
      <w:proofErr w:type="gramEnd"/>
      <w:r w:rsidRPr="009055BC">
        <w:rPr>
          <w:rFonts w:hint="eastAsia"/>
          <w:lang w:eastAsia="zh-TW"/>
        </w:rPr>
        <w:t>場依序為東亞</w:t>
      </w:r>
      <w:r w:rsidRPr="009055BC">
        <w:rPr>
          <w:rFonts w:hint="eastAsia"/>
          <w:lang w:eastAsia="zh-TW"/>
        </w:rPr>
        <w:t>2,310</w:t>
      </w:r>
      <w:r w:rsidRPr="009055BC">
        <w:rPr>
          <w:rFonts w:hint="eastAsia"/>
          <w:lang w:eastAsia="zh-TW"/>
        </w:rPr>
        <w:t>億</w:t>
      </w:r>
      <w:r w:rsidRPr="009055BC">
        <w:rPr>
          <w:rFonts w:hint="eastAsia"/>
          <w:lang w:eastAsia="zh-TW"/>
        </w:rPr>
        <w:lastRenderedPageBreak/>
        <w:t>2600</w:t>
      </w:r>
      <w:r w:rsidRPr="009055BC">
        <w:rPr>
          <w:rFonts w:hint="eastAsia"/>
          <w:lang w:eastAsia="zh-TW"/>
        </w:rPr>
        <w:t>萬澳元（占</w:t>
      </w:r>
      <w:r w:rsidRPr="009055BC">
        <w:rPr>
          <w:rFonts w:hint="eastAsia"/>
          <w:lang w:eastAsia="zh-TW"/>
        </w:rPr>
        <w:t>73.3</w:t>
      </w:r>
      <w:r w:rsidR="00BB002D">
        <w:rPr>
          <w:rFonts w:hint="eastAsia"/>
          <w:lang w:eastAsia="zh-TW"/>
        </w:rPr>
        <w:t>%</w:t>
      </w:r>
      <w:r w:rsidRPr="009055BC">
        <w:rPr>
          <w:rFonts w:hint="eastAsia"/>
          <w:lang w:eastAsia="zh-TW"/>
        </w:rPr>
        <w:t>，較</w:t>
      </w:r>
      <w:r w:rsidRPr="009055BC">
        <w:rPr>
          <w:rFonts w:hint="eastAsia"/>
          <w:lang w:eastAsia="zh-TW"/>
        </w:rPr>
        <w:t>2016-</w:t>
      </w:r>
      <w:proofErr w:type="gramStart"/>
      <w:r w:rsidRPr="009055BC">
        <w:rPr>
          <w:rFonts w:hint="eastAsia"/>
          <w:lang w:eastAsia="zh-TW"/>
        </w:rPr>
        <w:t>17</w:t>
      </w:r>
      <w:proofErr w:type="gramEnd"/>
      <w:r w:rsidRPr="009055BC">
        <w:rPr>
          <w:rFonts w:hint="eastAsia"/>
          <w:lang w:eastAsia="zh-TW"/>
        </w:rPr>
        <w:t>年度增長</w:t>
      </w:r>
      <w:r w:rsidRPr="009055BC">
        <w:rPr>
          <w:rFonts w:hint="eastAsia"/>
          <w:lang w:eastAsia="zh-TW"/>
        </w:rPr>
        <w:t>10.4</w:t>
      </w:r>
      <w:r w:rsidR="00BB002D">
        <w:rPr>
          <w:rFonts w:hint="eastAsia"/>
          <w:lang w:eastAsia="zh-TW"/>
        </w:rPr>
        <w:t>%</w:t>
      </w:r>
      <w:r w:rsidRPr="009055BC">
        <w:rPr>
          <w:rFonts w:hint="eastAsia"/>
          <w:lang w:eastAsia="zh-TW"/>
        </w:rPr>
        <w:t>），歐洲</w:t>
      </w:r>
      <w:r w:rsidRPr="009055BC">
        <w:rPr>
          <w:rFonts w:hint="eastAsia"/>
          <w:lang w:eastAsia="zh-TW"/>
        </w:rPr>
        <w:t>217</w:t>
      </w:r>
      <w:r w:rsidRPr="009055BC">
        <w:rPr>
          <w:rFonts w:hint="eastAsia"/>
          <w:lang w:eastAsia="zh-TW"/>
        </w:rPr>
        <w:t>億</w:t>
      </w:r>
      <w:r w:rsidRPr="009055BC">
        <w:rPr>
          <w:rFonts w:hint="eastAsia"/>
          <w:lang w:eastAsia="zh-TW"/>
        </w:rPr>
        <w:t>1,200</w:t>
      </w:r>
      <w:r w:rsidRPr="009055BC">
        <w:rPr>
          <w:rFonts w:hint="eastAsia"/>
          <w:lang w:eastAsia="zh-TW"/>
        </w:rPr>
        <w:t>萬澳元（</w:t>
      </w:r>
      <w:r w:rsidRPr="009055BC">
        <w:rPr>
          <w:rFonts w:hint="eastAsia"/>
          <w:lang w:eastAsia="zh-TW"/>
        </w:rPr>
        <w:t>6.9</w:t>
      </w:r>
      <w:r w:rsidR="00BB002D">
        <w:rPr>
          <w:rFonts w:hint="eastAsia"/>
          <w:lang w:eastAsia="zh-TW"/>
        </w:rPr>
        <w:t>%</w:t>
      </w:r>
      <w:r w:rsidRPr="009055BC">
        <w:rPr>
          <w:rFonts w:hint="eastAsia"/>
          <w:lang w:eastAsia="zh-TW"/>
        </w:rPr>
        <w:t>、衰退</w:t>
      </w:r>
      <w:r w:rsidRPr="009055BC">
        <w:rPr>
          <w:rFonts w:hint="eastAsia"/>
          <w:lang w:eastAsia="zh-TW"/>
        </w:rPr>
        <w:t>0.9</w:t>
      </w:r>
      <w:r w:rsidR="00BB002D">
        <w:rPr>
          <w:rFonts w:hint="eastAsia"/>
          <w:lang w:eastAsia="zh-TW"/>
        </w:rPr>
        <w:t>%</w:t>
      </w:r>
      <w:r w:rsidRPr="009055BC">
        <w:rPr>
          <w:rFonts w:hint="eastAsia"/>
          <w:lang w:eastAsia="zh-TW"/>
        </w:rPr>
        <w:t>），南亞</w:t>
      </w:r>
      <w:r w:rsidRPr="009055BC">
        <w:rPr>
          <w:rFonts w:hint="eastAsia"/>
          <w:lang w:eastAsia="zh-TW"/>
        </w:rPr>
        <w:t>182</w:t>
      </w:r>
      <w:r w:rsidRPr="009055BC">
        <w:rPr>
          <w:rFonts w:hint="eastAsia"/>
          <w:lang w:eastAsia="zh-TW"/>
        </w:rPr>
        <w:t>億</w:t>
      </w:r>
      <w:r w:rsidRPr="009055BC">
        <w:rPr>
          <w:rFonts w:hint="eastAsia"/>
          <w:lang w:eastAsia="zh-TW"/>
        </w:rPr>
        <w:t>7,100</w:t>
      </w:r>
      <w:r w:rsidRPr="009055BC">
        <w:rPr>
          <w:rFonts w:hint="eastAsia"/>
          <w:lang w:eastAsia="zh-TW"/>
        </w:rPr>
        <w:t>萬澳元（</w:t>
      </w:r>
      <w:r w:rsidRPr="009055BC">
        <w:rPr>
          <w:rFonts w:hint="eastAsia"/>
          <w:lang w:eastAsia="zh-TW"/>
        </w:rPr>
        <w:t>5.8</w:t>
      </w:r>
      <w:r w:rsidR="00BB002D">
        <w:rPr>
          <w:rFonts w:hint="eastAsia"/>
          <w:lang w:eastAsia="zh-TW"/>
        </w:rPr>
        <w:t>%</w:t>
      </w:r>
      <w:r w:rsidRPr="009055BC">
        <w:rPr>
          <w:rFonts w:hint="eastAsia"/>
          <w:lang w:eastAsia="zh-TW"/>
        </w:rPr>
        <w:t>、增長</w:t>
      </w:r>
      <w:r w:rsidRPr="009055BC">
        <w:rPr>
          <w:rFonts w:hint="eastAsia"/>
          <w:lang w:eastAsia="zh-TW"/>
        </w:rPr>
        <w:t>5.6</w:t>
      </w:r>
      <w:r w:rsidR="00BB002D">
        <w:rPr>
          <w:rFonts w:hint="eastAsia"/>
          <w:lang w:eastAsia="zh-TW"/>
        </w:rPr>
        <w:t>%</w:t>
      </w:r>
      <w:r w:rsidRPr="009055BC">
        <w:rPr>
          <w:rFonts w:hint="eastAsia"/>
          <w:lang w:eastAsia="zh-TW"/>
        </w:rPr>
        <w:t>），美洲</w:t>
      </w:r>
      <w:r w:rsidRPr="009055BC">
        <w:rPr>
          <w:rFonts w:hint="eastAsia"/>
          <w:lang w:eastAsia="zh-TW"/>
        </w:rPr>
        <w:t>168</w:t>
      </w:r>
      <w:r w:rsidRPr="009055BC">
        <w:rPr>
          <w:rFonts w:hint="eastAsia"/>
          <w:lang w:eastAsia="zh-TW"/>
        </w:rPr>
        <w:t>億</w:t>
      </w:r>
      <w:r w:rsidRPr="009055BC">
        <w:rPr>
          <w:rFonts w:hint="eastAsia"/>
          <w:lang w:eastAsia="zh-TW"/>
        </w:rPr>
        <w:t>9100</w:t>
      </w:r>
      <w:r w:rsidRPr="009055BC">
        <w:rPr>
          <w:rFonts w:hint="eastAsia"/>
          <w:lang w:eastAsia="zh-TW"/>
        </w:rPr>
        <w:t>萬澳元（</w:t>
      </w:r>
      <w:r w:rsidRPr="009055BC">
        <w:rPr>
          <w:rFonts w:hint="eastAsia"/>
          <w:lang w:eastAsia="zh-TW"/>
        </w:rPr>
        <w:t>5.4</w:t>
      </w:r>
      <w:r w:rsidR="00BB002D">
        <w:rPr>
          <w:rFonts w:hint="eastAsia"/>
          <w:lang w:eastAsia="zh-TW"/>
        </w:rPr>
        <w:t>%</w:t>
      </w:r>
      <w:r w:rsidRPr="009055BC">
        <w:rPr>
          <w:rFonts w:hint="eastAsia"/>
          <w:lang w:eastAsia="zh-TW"/>
        </w:rPr>
        <w:t>、衰退</w:t>
      </w:r>
      <w:r w:rsidRPr="009055BC">
        <w:rPr>
          <w:rFonts w:hint="eastAsia"/>
          <w:lang w:eastAsia="zh-TW"/>
        </w:rPr>
        <w:t>0.4</w:t>
      </w:r>
      <w:r w:rsidR="00BB002D">
        <w:rPr>
          <w:rFonts w:hint="eastAsia"/>
          <w:lang w:eastAsia="zh-TW"/>
        </w:rPr>
        <w:t>%</w:t>
      </w:r>
      <w:r w:rsidRPr="009055BC">
        <w:rPr>
          <w:rFonts w:hint="eastAsia"/>
          <w:lang w:eastAsia="zh-TW"/>
        </w:rPr>
        <w:t>），大洋洲</w:t>
      </w:r>
      <w:r w:rsidRPr="009055BC">
        <w:rPr>
          <w:rFonts w:hint="eastAsia"/>
          <w:lang w:eastAsia="zh-TW"/>
        </w:rPr>
        <w:t>126</w:t>
      </w:r>
      <w:r w:rsidRPr="009055BC">
        <w:rPr>
          <w:rFonts w:hint="eastAsia"/>
          <w:lang w:eastAsia="zh-TW"/>
        </w:rPr>
        <w:t>億澳元（</w:t>
      </w:r>
      <w:r w:rsidRPr="009055BC">
        <w:rPr>
          <w:rFonts w:hint="eastAsia"/>
          <w:lang w:eastAsia="zh-TW"/>
        </w:rPr>
        <w:t>4.0</w:t>
      </w:r>
      <w:r w:rsidR="00BB002D">
        <w:rPr>
          <w:rFonts w:hint="eastAsia"/>
          <w:lang w:eastAsia="zh-TW"/>
        </w:rPr>
        <w:t>%</w:t>
      </w:r>
      <w:r w:rsidRPr="009055BC">
        <w:rPr>
          <w:rFonts w:hint="eastAsia"/>
          <w:lang w:eastAsia="zh-TW"/>
        </w:rPr>
        <w:t>、增長</w:t>
      </w:r>
      <w:r w:rsidRPr="009055BC">
        <w:rPr>
          <w:rFonts w:hint="eastAsia"/>
          <w:lang w:eastAsia="zh-TW"/>
        </w:rPr>
        <w:t>6.8</w:t>
      </w:r>
      <w:r w:rsidR="00BB002D">
        <w:rPr>
          <w:rFonts w:hint="eastAsia"/>
          <w:lang w:eastAsia="zh-TW"/>
        </w:rPr>
        <w:t>%</w:t>
      </w:r>
      <w:r w:rsidRPr="009055BC">
        <w:rPr>
          <w:rFonts w:hint="eastAsia"/>
          <w:lang w:eastAsia="zh-TW"/>
        </w:rPr>
        <w:t>）及中東</w:t>
      </w:r>
      <w:r w:rsidRPr="009055BC">
        <w:rPr>
          <w:rFonts w:hint="eastAsia"/>
          <w:lang w:eastAsia="zh-TW"/>
        </w:rPr>
        <w:t>79</w:t>
      </w:r>
      <w:r w:rsidRPr="009055BC">
        <w:rPr>
          <w:rFonts w:hint="eastAsia"/>
          <w:lang w:eastAsia="zh-TW"/>
        </w:rPr>
        <w:t>億</w:t>
      </w:r>
      <w:r w:rsidRPr="009055BC">
        <w:rPr>
          <w:rFonts w:hint="eastAsia"/>
          <w:lang w:eastAsia="zh-TW"/>
        </w:rPr>
        <w:t>100</w:t>
      </w:r>
      <w:r w:rsidRPr="009055BC">
        <w:rPr>
          <w:rFonts w:hint="eastAsia"/>
          <w:lang w:eastAsia="zh-TW"/>
        </w:rPr>
        <w:t>萬澳元（</w:t>
      </w:r>
      <w:r w:rsidRPr="009055BC">
        <w:rPr>
          <w:rFonts w:hint="eastAsia"/>
          <w:lang w:eastAsia="zh-TW"/>
        </w:rPr>
        <w:t>2.5</w:t>
      </w:r>
      <w:r w:rsidR="00BB002D">
        <w:rPr>
          <w:rFonts w:hint="eastAsia"/>
          <w:lang w:eastAsia="zh-TW"/>
        </w:rPr>
        <w:t>%</w:t>
      </w:r>
      <w:r w:rsidRPr="009055BC">
        <w:rPr>
          <w:rFonts w:hint="eastAsia"/>
          <w:lang w:eastAsia="zh-TW"/>
        </w:rPr>
        <w:t>、衰退</w:t>
      </w:r>
      <w:r w:rsidRPr="009055BC">
        <w:rPr>
          <w:rFonts w:hint="eastAsia"/>
          <w:lang w:eastAsia="zh-TW"/>
        </w:rPr>
        <w:t>2.1</w:t>
      </w:r>
      <w:r w:rsidR="00BB002D">
        <w:rPr>
          <w:rFonts w:hint="eastAsia"/>
          <w:lang w:eastAsia="zh-TW"/>
        </w:rPr>
        <w:t>%</w:t>
      </w:r>
      <w:r w:rsidRPr="009055BC">
        <w:rPr>
          <w:rFonts w:hint="eastAsia"/>
          <w:lang w:eastAsia="zh-TW"/>
        </w:rPr>
        <w:t>）。進口</w:t>
      </w:r>
      <w:proofErr w:type="gramStart"/>
      <w:r w:rsidRPr="009055BC">
        <w:rPr>
          <w:rFonts w:hint="eastAsia"/>
          <w:lang w:eastAsia="zh-TW"/>
        </w:rPr>
        <w:t>巿</w:t>
      </w:r>
      <w:proofErr w:type="gramEnd"/>
      <w:r w:rsidRPr="009055BC">
        <w:rPr>
          <w:rFonts w:hint="eastAsia"/>
          <w:lang w:eastAsia="zh-TW"/>
        </w:rPr>
        <w:t>場依序為東亞</w:t>
      </w:r>
      <w:r w:rsidRPr="009055BC">
        <w:rPr>
          <w:rFonts w:hint="eastAsia"/>
          <w:lang w:eastAsia="zh-TW"/>
        </w:rPr>
        <w:t>1,711</w:t>
      </w:r>
      <w:r w:rsidRPr="009055BC">
        <w:rPr>
          <w:rFonts w:hint="eastAsia"/>
          <w:lang w:eastAsia="zh-TW"/>
        </w:rPr>
        <w:t>億</w:t>
      </w:r>
      <w:r w:rsidRPr="009055BC">
        <w:rPr>
          <w:rFonts w:hint="eastAsia"/>
          <w:lang w:eastAsia="zh-TW"/>
        </w:rPr>
        <w:t>2,300</w:t>
      </w:r>
      <w:r w:rsidRPr="009055BC">
        <w:rPr>
          <w:rFonts w:hint="eastAsia"/>
          <w:lang w:eastAsia="zh-TW"/>
        </w:rPr>
        <w:t>萬澳元（</w:t>
      </w:r>
      <w:r w:rsidRPr="009055BC">
        <w:rPr>
          <w:rFonts w:hint="eastAsia"/>
          <w:lang w:eastAsia="zh-TW"/>
        </w:rPr>
        <w:t>56.6</w:t>
      </w:r>
      <w:r w:rsidR="00BB002D">
        <w:rPr>
          <w:rFonts w:hint="eastAsia"/>
          <w:lang w:eastAsia="zh-TW"/>
        </w:rPr>
        <w:t>%</w:t>
      </w:r>
      <w:r w:rsidRPr="009055BC">
        <w:rPr>
          <w:rFonts w:hint="eastAsia"/>
          <w:lang w:eastAsia="zh-TW"/>
        </w:rPr>
        <w:t>、增長</w:t>
      </w:r>
      <w:r w:rsidRPr="009055BC">
        <w:rPr>
          <w:rFonts w:hint="eastAsia"/>
          <w:lang w:eastAsia="zh-TW"/>
        </w:rPr>
        <w:t>17.2</w:t>
      </w:r>
      <w:r w:rsidR="00BB002D">
        <w:rPr>
          <w:rFonts w:hint="eastAsia"/>
          <w:lang w:eastAsia="zh-TW"/>
        </w:rPr>
        <w:t>%</w:t>
      </w:r>
      <w:r w:rsidRPr="009055BC">
        <w:rPr>
          <w:rFonts w:hint="eastAsia"/>
          <w:lang w:eastAsia="zh-TW"/>
        </w:rPr>
        <w:t>），歐洲</w:t>
      </w:r>
      <w:r w:rsidRPr="009055BC">
        <w:rPr>
          <w:rFonts w:hint="eastAsia"/>
          <w:lang w:eastAsia="zh-TW"/>
        </w:rPr>
        <w:t>591</w:t>
      </w:r>
      <w:r w:rsidRPr="009055BC">
        <w:rPr>
          <w:rFonts w:hint="eastAsia"/>
          <w:lang w:eastAsia="zh-TW"/>
        </w:rPr>
        <w:t>億</w:t>
      </w:r>
      <w:r w:rsidRPr="009055BC">
        <w:rPr>
          <w:rFonts w:hint="eastAsia"/>
          <w:lang w:eastAsia="zh-TW"/>
        </w:rPr>
        <w:t>1,500</w:t>
      </w:r>
      <w:r w:rsidRPr="009055BC">
        <w:rPr>
          <w:rFonts w:hint="eastAsia"/>
          <w:lang w:eastAsia="zh-TW"/>
        </w:rPr>
        <w:t>萬澳元（</w:t>
      </w:r>
      <w:r w:rsidRPr="009055BC">
        <w:rPr>
          <w:rFonts w:hint="eastAsia"/>
          <w:lang w:eastAsia="zh-TW"/>
        </w:rPr>
        <w:t>19.5</w:t>
      </w:r>
      <w:r w:rsidR="00BB002D">
        <w:rPr>
          <w:rFonts w:hint="eastAsia"/>
          <w:lang w:eastAsia="zh-TW"/>
        </w:rPr>
        <w:t>%</w:t>
      </w:r>
      <w:r w:rsidRPr="009055BC">
        <w:rPr>
          <w:rFonts w:hint="eastAsia"/>
          <w:lang w:eastAsia="zh-TW"/>
        </w:rPr>
        <w:t>、增長</w:t>
      </w:r>
      <w:r w:rsidRPr="009055BC">
        <w:rPr>
          <w:rFonts w:hint="eastAsia"/>
          <w:lang w:eastAsia="zh-TW"/>
        </w:rPr>
        <w:t>10.1</w:t>
      </w:r>
      <w:r w:rsidR="00BB002D">
        <w:rPr>
          <w:rFonts w:hint="eastAsia"/>
          <w:lang w:eastAsia="zh-TW"/>
        </w:rPr>
        <w:t>%</w:t>
      </w:r>
      <w:r w:rsidRPr="009055BC">
        <w:rPr>
          <w:rFonts w:hint="eastAsia"/>
          <w:lang w:eastAsia="zh-TW"/>
        </w:rPr>
        <w:t>），美洲</w:t>
      </w:r>
      <w:r w:rsidRPr="009055BC">
        <w:rPr>
          <w:rFonts w:hint="eastAsia"/>
          <w:lang w:eastAsia="zh-TW"/>
        </w:rPr>
        <w:t>1401</w:t>
      </w:r>
      <w:r w:rsidRPr="009055BC">
        <w:rPr>
          <w:rFonts w:hint="eastAsia"/>
          <w:lang w:eastAsia="zh-TW"/>
        </w:rPr>
        <w:t>億</w:t>
      </w:r>
      <w:r w:rsidRPr="009055BC">
        <w:rPr>
          <w:rFonts w:hint="eastAsia"/>
          <w:lang w:eastAsia="zh-TW"/>
        </w:rPr>
        <w:t>3,100</w:t>
      </w:r>
      <w:r w:rsidRPr="009055BC">
        <w:rPr>
          <w:rFonts w:hint="eastAsia"/>
          <w:lang w:eastAsia="zh-TW"/>
        </w:rPr>
        <w:t>萬澳元（</w:t>
      </w:r>
      <w:r w:rsidRPr="009055BC">
        <w:rPr>
          <w:rFonts w:hint="eastAsia"/>
          <w:lang w:eastAsia="zh-TW"/>
        </w:rPr>
        <w:t>13.3</w:t>
      </w:r>
      <w:r w:rsidR="00BB002D">
        <w:rPr>
          <w:rFonts w:hint="eastAsia"/>
          <w:lang w:eastAsia="zh-TW"/>
        </w:rPr>
        <w:t>%</w:t>
      </w:r>
      <w:r w:rsidRPr="009055BC">
        <w:rPr>
          <w:rFonts w:hint="eastAsia"/>
          <w:lang w:eastAsia="zh-TW"/>
        </w:rPr>
        <w:t>、增長</w:t>
      </w:r>
      <w:r w:rsidRPr="009055BC">
        <w:rPr>
          <w:rFonts w:hint="eastAsia"/>
          <w:lang w:eastAsia="zh-TW"/>
        </w:rPr>
        <w:t>5.2</w:t>
      </w:r>
      <w:r w:rsidR="00BB002D">
        <w:rPr>
          <w:rFonts w:hint="eastAsia"/>
          <w:lang w:eastAsia="zh-TW"/>
        </w:rPr>
        <w:t>%</w:t>
      </w:r>
      <w:r w:rsidRPr="009055BC">
        <w:rPr>
          <w:rFonts w:hint="eastAsia"/>
          <w:lang w:eastAsia="zh-TW"/>
        </w:rPr>
        <w:t>），大洋洲</w:t>
      </w:r>
      <w:r w:rsidRPr="009055BC">
        <w:rPr>
          <w:rFonts w:hint="eastAsia"/>
          <w:lang w:eastAsia="zh-TW"/>
        </w:rPr>
        <w:t>114</w:t>
      </w:r>
      <w:r w:rsidRPr="009055BC">
        <w:rPr>
          <w:rFonts w:hint="eastAsia"/>
          <w:lang w:eastAsia="zh-TW"/>
        </w:rPr>
        <w:t>億</w:t>
      </w:r>
      <w:r w:rsidRPr="009055BC">
        <w:rPr>
          <w:rFonts w:hint="eastAsia"/>
          <w:lang w:eastAsia="zh-TW"/>
        </w:rPr>
        <w:t>1,600</w:t>
      </w:r>
      <w:r w:rsidRPr="009055BC">
        <w:rPr>
          <w:rFonts w:hint="eastAsia"/>
          <w:lang w:eastAsia="zh-TW"/>
        </w:rPr>
        <w:t>萬澳元（</w:t>
      </w:r>
      <w:r w:rsidRPr="009055BC">
        <w:rPr>
          <w:rFonts w:hint="eastAsia"/>
          <w:lang w:eastAsia="zh-TW"/>
        </w:rPr>
        <w:t>3.8</w:t>
      </w:r>
      <w:r w:rsidR="00BB002D">
        <w:rPr>
          <w:rFonts w:hint="eastAsia"/>
          <w:lang w:eastAsia="zh-TW"/>
        </w:rPr>
        <w:t>%</w:t>
      </w:r>
      <w:r w:rsidRPr="009055BC">
        <w:rPr>
          <w:rFonts w:hint="eastAsia"/>
          <w:lang w:eastAsia="zh-TW"/>
        </w:rPr>
        <w:t>、增長</w:t>
      </w:r>
      <w:r w:rsidRPr="009055BC">
        <w:rPr>
          <w:rFonts w:hint="eastAsia"/>
          <w:lang w:eastAsia="zh-TW"/>
        </w:rPr>
        <w:t>0.4</w:t>
      </w:r>
      <w:r w:rsidR="00BB002D">
        <w:rPr>
          <w:rFonts w:hint="eastAsia"/>
          <w:lang w:eastAsia="zh-TW"/>
        </w:rPr>
        <w:t>%</w:t>
      </w:r>
      <w:r w:rsidRPr="009055BC">
        <w:rPr>
          <w:rFonts w:hint="eastAsia"/>
          <w:lang w:eastAsia="zh-TW"/>
        </w:rPr>
        <w:t>）、南亞</w:t>
      </w:r>
      <w:r w:rsidRPr="009055BC">
        <w:rPr>
          <w:rFonts w:hint="eastAsia"/>
          <w:lang w:eastAsia="zh-TW"/>
        </w:rPr>
        <w:t>69</w:t>
      </w:r>
      <w:r w:rsidRPr="009055BC">
        <w:rPr>
          <w:rFonts w:hint="eastAsia"/>
          <w:lang w:eastAsia="zh-TW"/>
        </w:rPr>
        <w:t>億</w:t>
      </w:r>
      <w:r w:rsidRPr="009055BC">
        <w:rPr>
          <w:rFonts w:hint="eastAsia"/>
          <w:lang w:eastAsia="zh-TW"/>
        </w:rPr>
        <w:t>5,600</w:t>
      </w:r>
      <w:r w:rsidRPr="009055BC">
        <w:rPr>
          <w:rFonts w:hint="eastAsia"/>
          <w:lang w:eastAsia="zh-TW"/>
        </w:rPr>
        <w:t>萬澳元（</w:t>
      </w:r>
      <w:r w:rsidRPr="009055BC">
        <w:rPr>
          <w:rFonts w:hint="eastAsia"/>
          <w:lang w:eastAsia="zh-TW"/>
        </w:rPr>
        <w:t>2.3</w:t>
      </w:r>
      <w:r w:rsidR="00BB002D">
        <w:rPr>
          <w:rFonts w:hint="eastAsia"/>
          <w:lang w:eastAsia="zh-TW"/>
        </w:rPr>
        <w:t>%</w:t>
      </w:r>
      <w:r w:rsidRPr="009055BC">
        <w:rPr>
          <w:rFonts w:hint="eastAsia"/>
          <w:lang w:eastAsia="zh-TW"/>
        </w:rPr>
        <w:t>、增長</w:t>
      </w:r>
      <w:r w:rsidRPr="009055BC">
        <w:rPr>
          <w:rFonts w:hint="eastAsia"/>
          <w:lang w:eastAsia="zh-TW"/>
        </w:rPr>
        <w:t>17.8</w:t>
      </w:r>
      <w:r w:rsidR="00BB002D">
        <w:rPr>
          <w:rFonts w:hint="eastAsia"/>
          <w:lang w:eastAsia="zh-TW"/>
        </w:rPr>
        <w:t>%</w:t>
      </w:r>
      <w:r w:rsidRPr="009055BC">
        <w:rPr>
          <w:rFonts w:hint="eastAsia"/>
          <w:lang w:eastAsia="zh-TW"/>
        </w:rPr>
        <w:t>）及中東</w:t>
      </w:r>
      <w:r w:rsidRPr="009055BC">
        <w:rPr>
          <w:rFonts w:hint="eastAsia"/>
          <w:lang w:eastAsia="zh-TW"/>
        </w:rPr>
        <w:t>46</w:t>
      </w:r>
      <w:r w:rsidRPr="009055BC">
        <w:rPr>
          <w:rFonts w:hint="eastAsia"/>
          <w:lang w:eastAsia="zh-TW"/>
        </w:rPr>
        <w:t>億</w:t>
      </w:r>
      <w:r w:rsidRPr="009055BC">
        <w:rPr>
          <w:rFonts w:hint="eastAsia"/>
          <w:lang w:eastAsia="zh-TW"/>
        </w:rPr>
        <w:t>2,000</w:t>
      </w:r>
      <w:r w:rsidRPr="009055BC">
        <w:rPr>
          <w:rFonts w:hint="eastAsia"/>
          <w:lang w:eastAsia="zh-TW"/>
        </w:rPr>
        <w:t>萬澳元（</w:t>
      </w:r>
      <w:r w:rsidRPr="009055BC">
        <w:rPr>
          <w:rFonts w:hint="eastAsia"/>
          <w:lang w:eastAsia="zh-TW"/>
        </w:rPr>
        <w:t>1.5</w:t>
      </w:r>
      <w:r w:rsidR="00BB002D">
        <w:rPr>
          <w:rFonts w:hint="eastAsia"/>
          <w:lang w:eastAsia="zh-TW"/>
        </w:rPr>
        <w:t>%</w:t>
      </w:r>
      <w:r w:rsidRPr="009055BC">
        <w:rPr>
          <w:rFonts w:hint="eastAsia"/>
          <w:lang w:eastAsia="zh-TW"/>
        </w:rPr>
        <w:t>、增長</w:t>
      </w:r>
      <w:r w:rsidRPr="009055BC">
        <w:rPr>
          <w:rFonts w:hint="eastAsia"/>
          <w:lang w:eastAsia="zh-TW"/>
        </w:rPr>
        <w:t>19.8</w:t>
      </w:r>
      <w:r w:rsidR="00BB002D">
        <w:rPr>
          <w:rFonts w:hint="eastAsia"/>
          <w:lang w:eastAsia="zh-TW"/>
        </w:rPr>
        <w:t>%</w:t>
      </w:r>
      <w:r w:rsidRPr="009055BC">
        <w:rPr>
          <w:rFonts w:hint="eastAsia"/>
          <w:lang w:eastAsia="zh-TW"/>
        </w:rPr>
        <w:t>）。</w:t>
      </w:r>
    </w:p>
    <w:p w:rsidR="009503E8" w:rsidRPr="007A0662" w:rsidRDefault="009503E8" w:rsidP="00D46C37">
      <w:pPr>
        <w:pStyle w:val="af0"/>
        <w:ind w:left="1417" w:hanging="472"/>
        <w:rPr>
          <w:lang w:eastAsia="zh-TW"/>
        </w:rPr>
      </w:pPr>
      <w:r w:rsidRPr="007A0662">
        <w:rPr>
          <w:rFonts w:hint="eastAsia"/>
          <w:lang w:eastAsia="zh-TW"/>
        </w:rPr>
        <w:t>７、</w:t>
      </w:r>
      <w:r w:rsidR="009055BC" w:rsidRPr="009055BC">
        <w:rPr>
          <w:rFonts w:hint="eastAsia"/>
          <w:lang w:eastAsia="zh-TW"/>
        </w:rPr>
        <w:t>外人直接投資減少，服務業金額大幅增加</w:t>
      </w:r>
    </w:p>
    <w:p w:rsidR="009055BC" w:rsidRPr="009055BC" w:rsidRDefault="009055BC" w:rsidP="009055BC">
      <w:pPr>
        <w:pStyle w:val="af7"/>
        <w:ind w:left="1417" w:firstLine="472"/>
      </w:pPr>
      <w:r w:rsidRPr="009055BC">
        <w:rPr>
          <w:rFonts w:hint="eastAsia"/>
        </w:rPr>
        <w:t>據澳洲外資審議委員會（</w:t>
      </w:r>
      <w:r w:rsidRPr="009055BC">
        <w:rPr>
          <w:rFonts w:hint="eastAsia"/>
        </w:rPr>
        <w:t>Foreign Investment Review Board</w:t>
      </w:r>
      <w:r w:rsidRPr="009055BC">
        <w:rPr>
          <w:rFonts w:hint="eastAsia"/>
        </w:rPr>
        <w:t>，</w:t>
      </w:r>
      <w:r w:rsidRPr="009055BC">
        <w:rPr>
          <w:rFonts w:hint="eastAsia"/>
        </w:rPr>
        <w:t>FIRB</w:t>
      </w:r>
      <w:r w:rsidRPr="009055BC">
        <w:rPr>
          <w:rFonts w:hint="eastAsia"/>
        </w:rPr>
        <w:t>）發布之</w:t>
      </w:r>
      <w:r w:rsidRPr="009055BC">
        <w:rPr>
          <w:rFonts w:hint="eastAsia"/>
        </w:rPr>
        <w:t>2017-18</w:t>
      </w:r>
      <w:r w:rsidRPr="009055BC">
        <w:rPr>
          <w:rFonts w:hint="eastAsia"/>
        </w:rPr>
        <w:t>年度統計資料，</w:t>
      </w:r>
      <w:r w:rsidRPr="009055BC">
        <w:rPr>
          <w:rFonts w:hint="eastAsia"/>
        </w:rPr>
        <w:t>2017-18</w:t>
      </w:r>
      <w:r w:rsidRPr="009055BC">
        <w:rPr>
          <w:rFonts w:hint="eastAsia"/>
        </w:rPr>
        <w:t>年度總計核准外資申請案</w:t>
      </w:r>
      <w:r w:rsidRPr="009055BC">
        <w:rPr>
          <w:rFonts w:hint="eastAsia"/>
        </w:rPr>
        <w:t>11,000</w:t>
      </w:r>
      <w:r w:rsidRPr="009055BC">
        <w:rPr>
          <w:rFonts w:hint="eastAsia"/>
        </w:rPr>
        <w:t>件，較</w:t>
      </w:r>
      <w:r w:rsidRPr="009055BC">
        <w:rPr>
          <w:rFonts w:hint="eastAsia"/>
        </w:rPr>
        <w:t>2016-17</w:t>
      </w:r>
      <w:r w:rsidRPr="009055BC">
        <w:rPr>
          <w:rFonts w:hint="eastAsia"/>
        </w:rPr>
        <w:t>年度之</w:t>
      </w:r>
      <w:r w:rsidRPr="009055BC">
        <w:rPr>
          <w:rFonts w:hint="eastAsia"/>
        </w:rPr>
        <w:t>14,339</w:t>
      </w:r>
      <w:r w:rsidRPr="009055BC">
        <w:rPr>
          <w:rFonts w:hint="eastAsia"/>
        </w:rPr>
        <w:t>件，減少</w:t>
      </w:r>
      <w:r w:rsidRPr="009055BC">
        <w:rPr>
          <w:rFonts w:hint="eastAsia"/>
        </w:rPr>
        <w:t>3,339</w:t>
      </w:r>
      <w:r w:rsidRPr="009055BC">
        <w:rPr>
          <w:rFonts w:hint="eastAsia"/>
        </w:rPr>
        <w:t>件，投資金額則為</w:t>
      </w:r>
      <w:r w:rsidRPr="009055BC">
        <w:rPr>
          <w:rFonts w:hint="eastAsia"/>
        </w:rPr>
        <w:t>1,631</w:t>
      </w:r>
      <w:r w:rsidRPr="009055BC">
        <w:rPr>
          <w:rFonts w:hint="eastAsia"/>
        </w:rPr>
        <w:t>億澳元，較</w:t>
      </w:r>
      <w:r w:rsidRPr="009055BC">
        <w:rPr>
          <w:rFonts w:hint="eastAsia"/>
        </w:rPr>
        <w:t>2016-17</w:t>
      </w:r>
      <w:r w:rsidRPr="009055BC">
        <w:rPr>
          <w:rFonts w:hint="eastAsia"/>
        </w:rPr>
        <w:t>年度之</w:t>
      </w:r>
      <w:r w:rsidRPr="009055BC">
        <w:rPr>
          <w:rFonts w:hint="eastAsia"/>
        </w:rPr>
        <w:t>1,977</w:t>
      </w:r>
      <w:r w:rsidRPr="009055BC">
        <w:rPr>
          <w:rFonts w:hint="eastAsia"/>
        </w:rPr>
        <w:t>億澳元，減少</w:t>
      </w:r>
      <w:r w:rsidRPr="009055BC">
        <w:rPr>
          <w:rFonts w:hint="eastAsia"/>
        </w:rPr>
        <w:t>346</w:t>
      </w:r>
      <w:r w:rsidRPr="009055BC">
        <w:rPr>
          <w:rFonts w:hint="eastAsia"/>
        </w:rPr>
        <w:t>億澳元，減幅達</w:t>
      </w:r>
      <w:r w:rsidRPr="009055BC">
        <w:rPr>
          <w:rFonts w:hint="eastAsia"/>
        </w:rPr>
        <w:t>17.5%</w:t>
      </w:r>
      <w:r w:rsidRPr="009055BC">
        <w:rPr>
          <w:rFonts w:hint="eastAsia"/>
        </w:rPr>
        <w:t>。</w:t>
      </w:r>
    </w:p>
    <w:p w:rsidR="009055BC" w:rsidRPr="009055BC" w:rsidRDefault="009055BC" w:rsidP="009055BC">
      <w:pPr>
        <w:pStyle w:val="af7"/>
        <w:ind w:left="1417" w:firstLine="472"/>
      </w:pPr>
      <w:r w:rsidRPr="009055BC">
        <w:rPr>
          <w:rFonts w:hint="eastAsia"/>
        </w:rPr>
        <w:t>2017-18</w:t>
      </w:r>
      <w:r w:rsidRPr="009055BC">
        <w:rPr>
          <w:rFonts w:hint="eastAsia"/>
        </w:rPr>
        <w:t>年度雖然外人直接投資減少，投資服務業金額卻大幅增加，服務業投資已取代礦業居外資標的之首位，共計投資</w:t>
      </w:r>
      <w:r w:rsidRPr="009055BC">
        <w:rPr>
          <w:rFonts w:hint="eastAsia"/>
        </w:rPr>
        <w:t>632</w:t>
      </w:r>
      <w:r w:rsidRPr="009055BC">
        <w:rPr>
          <w:rFonts w:hint="eastAsia"/>
        </w:rPr>
        <w:t>億澳元，較</w:t>
      </w:r>
      <w:r w:rsidRPr="009055BC">
        <w:rPr>
          <w:rFonts w:hint="eastAsia"/>
        </w:rPr>
        <w:t>2016-17</w:t>
      </w:r>
      <w:r w:rsidRPr="009055BC">
        <w:rPr>
          <w:rFonts w:hint="eastAsia"/>
        </w:rPr>
        <w:t>年度</w:t>
      </w:r>
      <w:r w:rsidRPr="009055BC">
        <w:rPr>
          <w:rFonts w:hint="eastAsia"/>
        </w:rPr>
        <w:t>565</w:t>
      </w:r>
      <w:r w:rsidRPr="009055BC">
        <w:rPr>
          <w:rFonts w:hint="eastAsia"/>
        </w:rPr>
        <w:t>億澳元，增加</w:t>
      </w:r>
      <w:r w:rsidRPr="009055BC">
        <w:rPr>
          <w:rFonts w:hint="eastAsia"/>
        </w:rPr>
        <w:t>67</w:t>
      </w:r>
      <w:r w:rsidRPr="009055BC">
        <w:rPr>
          <w:rFonts w:hint="eastAsia"/>
        </w:rPr>
        <w:t>億澳元，另外商業不動產投入</w:t>
      </w:r>
      <w:r w:rsidRPr="009055BC">
        <w:rPr>
          <w:rFonts w:hint="eastAsia"/>
        </w:rPr>
        <w:t>395</w:t>
      </w:r>
      <w:r w:rsidRPr="009055BC">
        <w:rPr>
          <w:rFonts w:hint="eastAsia"/>
        </w:rPr>
        <w:t>億澳元居次；其餘主要投資業別包括</w:t>
      </w:r>
      <w:r w:rsidRPr="009055BC">
        <w:rPr>
          <w:rFonts w:hint="eastAsia"/>
        </w:rPr>
        <w:t xml:space="preserve">: </w:t>
      </w:r>
      <w:r w:rsidRPr="009055BC">
        <w:rPr>
          <w:rFonts w:hint="eastAsia"/>
        </w:rPr>
        <w:t>礦業開發</w:t>
      </w:r>
      <w:r w:rsidRPr="009055BC">
        <w:rPr>
          <w:rFonts w:hint="eastAsia"/>
        </w:rPr>
        <w:t>174</w:t>
      </w:r>
      <w:r w:rsidRPr="009055BC">
        <w:rPr>
          <w:rFonts w:hint="eastAsia"/>
        </w:rPr>
        <w:t>億澳元、製造業、電業及瓦斯業</w:t>
      </w:r>
      <w:r w:rsidRPr="009055BC">
        <w:rPr>
          <w:rFonts w:hint="eastAsia"/>
        </w:rPr>
        <w:t>166</w:t>
      </w:r>
      <w:r w:rsidRPr="009055BC">
        <w:rPr>
          <w:rFonts w:hint="eastAsia"/>
        </w:rPr>
        <w:t>億澳元、住家房地產</w:t>
      </w:r>
      <w:r w:rsidRPr="009055BC">
        <w:rPr>
          <w:rFonts w:hint="eastAsia"/>
        </w:rPr>
        <w:t>125</w:t>
      </w:r>
      <w:r w:rsidRPr="009055BC">
        <w:rPr>
          <w:rFonts w:hint="eastAsia"/>
        </w:rPr>
        <w:t>億澳元、農林漁業</w:t>
      </w:r>
      <w:r w:rsidRPr="009055BC">
        <w:rPr>
          <w:rFonts w:hint="eastAsia"/>
        </w:rPr>
        <w:t>79</w:t>
      </w:r>
      <w:r w:rsidRPr="009055BC">
        <w:rPr>
          <w:rFonts w:hint="eastAsia"/>
        </w:rPr>
        <w:t>億及金融保險業</w:t>
      </w:r>
      <w:r w:rsidRPr="009055BC">
        <w:rPr>
          <w:rFonts w:hint="eastAsia"/>
        </w:rPr>
        <w:t>60</w:t>
      </w:r>
      <w:r w:rsidRPr="009055BC">
        <w:rPr>
          <w:rFonts w:hint="eastAsia"/>
        </w:rPr>
        <w:t>億澳元。</w:t>
      </w:r>
    </w:p>
    <w:p w:rsidR="009055BC" w:rsidRPr="009055BC" w:rsidRDefault="009055BC" w:rsidP="009055BC">
      <w:pPr>
        <w:pStyle w:val="af7"/>
        <w:ind w:left="1417" w:firstLine="472"/>
      </w:pPr>
      <w:r w:rsidRPr="009055BC">
        <w:rPr>
          <w:rFonts w:hint="eastAsia"/>
        </w:rPr>
        <w:t>此外美國首次超越</w:t>
      </w:r>
      <w:r w:rsidR="00C30F9B">
        <w:rPr>
          <w:rFonts w:hint="eastAsia"/>
          <w:lang w:eastAsia="zh-TW"/>
        </w:rPr>
        <w:t>中國</w:t>
      </w:r>
      <w:r w:rsidRPr="009055BC">
        <w:rPr>
          <w:rFonts w:hint="eastAsia"/>
        </w:rPr>
        <w:t>大陸成為澳洲最大核准外資直接投資案件來源國，金額達</w:t>
      </w:r>
      <w:r w:rsidRPr="009055BC">
        <w:rPr>
          <w:rFonts w:hint="eastAsia"/>
        </w:rPr>
        <w:t>365</w:t>
      </w:r>
      <w:r w:rsidRPr="009055BC">
        <w:rPr>
          <w:rFonts w:hint="eastAsia"/>
        </w:rPr>
        <w:t>億澳元，大陸以</w:t>
      </w:r>
      <w:r w:rsidRPr="009055BC">
        <w:rPr>
          <w:rFonts w:hint="eastAsia"/>
        </w:rPr>
        <w:t>237</w:t>
      </w:r>
      <w:r w:rsidRPr="009055BC">
        <w:rPr>
          <w:rFonts w:hint="eastAsia"/>
        </w:rPr>
        <w:t>億澳元居次</w:t>
      </w:r>
      <w:r w:rsidR="00C30F9B">
        <w:rPr>
          <w:rFonts w:hint="eastAsia"/>
          <w:lang w:eastAsia="zh-TW"/>
        </w:rPr>
        <w:t>。</w:t>
      </w:r>
      <w:r w:rsidRPr="009055BC">
        <w:rPr>
          <w:rFonts w:hint="eastAsia"/>
        </w:rPr>
        <w:t>其他主要直接外資來源國分別為英國</w:t>
      </w:r>
      <w:r w:rsidRPr="009055BC">
        <w:rPr>
          <w:rFonts w:hint="eastAsia"/>
        </w:rPr>
        <w:t>177</w:t>
      </w:r>
      <w:r w:rsidRPr="009055BC">
        <w:rPr>
          <w:rFonts w:hint="eastAsia"/>
        </w:rPr>
        <w:t>億澳元、新加坡</w:t>
      </w:r>
      <w:r w:rsidRPr="009055BC">
        <w:rPr>
          <w:rFonts w:hint="eastAsia"/>
        </w:rPr>
        <w:t>113</w:t>
      </w:r>
      <w:r w:rsidRPr="009055BC">
        <w:rPr>
          <w:rFonts w:hint="eastAsia"/>
        </w:rPr>
        <w:t>億澳元、加拿大</w:t>
      </w:r>
      <w:r w:rsidRPr="009055BC">
        <w:rPr>
          <w:rFonts w:hint="eastAsia"/>
        </w:rPr>
        <w:t>110</w:t>
      </w:r>
      <w:r w:rsidRPr="009055BC">
        <w:rPr>
          <w:rFonts w:hint="eastAsia"/>
        </w:rPr>
        <w:t>億澳元、荷蘭</w:t>
      </w:r>
      <w:r w:rsidRPr="009055BC">
        <w:rPr>
          <w:rFonts w:hint="eastAsia"/>
        </w:rPr>
        <w:t>103.5</w:t>
      </w:r>
      <w:r w:rsidRPr="009055BC">
        <w:rPr>
          <w:rFonts w:hint="eastAsia"/>
        </w:rPr>
        <w:t>億澳元、法國</w:t>
      </w:r>
      <w:r w:rsidRPr="009055BC">
        <w:rPr>
          <w:rFonts w:hint="eastAsia"/>
        </w:rPr>
        <w:t>99</w:t>
      </w:r>
      <w:r w:rsidRPr="009055BC">
        <w:rPr>
          <w:rFonts w:hint="eastAsia"/>
        </w:rPr>
        <w:t>億澳元、香港</w:t>
      </w:r>
      <w:r w:rsidRPr="009055BC">
        <w:rPr>
          <w:rFonts w:hint="eastAsia"/>
        </w:rPr>
        <w:t>48</w:t>
      </w:r>
      <w:r w:rsidRPr="009055BC">
        <w:rPr>
          <w:rFonts w:hint="eastAsia"/>
        </w:rPr>
        <w:t>億澳元、日本</w:t>
      </w:r>
      <w:r w:rsidRPr="009055BC">
        <w:rPr>
          <w:rFonts w:hint="eastAsia"/>
        </w:rPr>
        <w:t>47</w:t>
      </w:r>
      <w:r w:rsidRPr="009055BC">
        <w:rPr>
          <w:rFonts w:hint="eastAsia"/>
        </w:rPr>
        <w:t>億澳</w:t>
      </w:r>
      <w:r w:rsidRPr="009055BC">
        <w:rPr>
          <w:rFonts w:hint="eastAsia"/>
        </w:rPr>
        <w:lastRenderedPageBreak/>
        <w:t>元、德國</w:t>
      </w:r>
      <w:r w:rsidRPr="009055BC">
        <w:rPr>
          <w:rFonts w:hint="eastAsia"/>
        </w:rPr>
        <w:t>39.5</w:t>
      </w:r>
      <w:r w:rsidRPr="009055BC">
        <w:rPr>
          <w:rFonts w:hint="eastAsia"/>
        </w:rPr>
        <w:t>億澳元、瑞士</w:t>
      </w:r>
      <w:r w:rsidRPr="009055BC">
        <w:rPr>
          <w:rFonts w:hint="eastAsia"/>
        </w:rPr>
        <w:t>24.5</w:t>
      </w:r>
      <w:r w:rsidRPr="009055BC">
        <w:rPr>
          <w:rFonts w:hint="eastAsia"/>
        </w:rPr>
        <w:t>億澳元、印尼</w:t>
      </w:r>
      <w:r w:rsidRPr="009055BC">
        <w:rPr>
          <w:rFonts w:hint="eastAsia"/>
        </w:rPr>
        <w:t>20.5</w:t>
      </w:r>
      <w:r w:rsidRPr="009055BC">
        <w:rPr>
          <w:rFonts w:hint="eastAsia"/>
        </w:rPr>
        <w:t>億澳元、阿拉伯聯合大公國</w:t>
      </w:r>
      <w:r w:rsidRPr="009055BC">
        <w:rPr>
          <w:rFonts w:hint="eastAsia"/>
        </w:rPr>
        <w:t>20.4</w:t>
      </w:r>
      <w:r w:rsidRPr="009055BC">
        <w:rPr>
          <w:rFonts w:hint="eastAsia"/>
        </w:rPr>
        <w:t>億澳元。外資持續擁入，使澳洲保持為全球主要之外人直接投資（</w:t>
      </w:r>
      <w:r w:rsidRPr="009055BC">
        <w:rPr>
          <w:rFonts w:hint="eastAsia"/>
        </w:rPr>
        <w:t>FDI</w:t>
      </w:r>
      <w:r w:rsidRPr="009055BC">
        <w:rPr>
          <w:rFonts w:hint="eastAsia"/>
        </w:rPr>
        <w:t>）接受國，並為澳洲經濟及就業提供發展動能。</w:t>
      </w:r>
    </w:p>
    <w:p w:rsidR="009503E8" w:rsidRPr="007A0662" w:rsidRDefault="009503E8" w:rsidP="00321254">
      <w:pPr>
        <w:pStyle w:val="a5"/>
        <w:ind w:left="945" w:hanging="709"/>
      </w:pPr>
      <w:r w:rsidRPr="007A0662">
        <w:rPr>
          <w:rFonts w:hint="eastAsia"/>
        </w:rPr>
        <w:t>（二）澳洲重要</w:t>
      </w:r>
      <w:r w:rsidRPr="007A0662">
        <w:t>經貿措施</w:t>
      </w:r>
    </w:p>
    <w:p w:rsidR="009503E8" w:rsidRPr="007A0662" w:rsidRDefault="007C5EF2" w:rsidP="002A121A">
      <w:pPr>
        <w:pStyle w:val="af0"/>
        <w:ind w:left="1417" w:hanging="472"/>
      </w:pPr>
      <w:r>
        <w:rPr>
          <w:rFonts w:hint="eastAsia"/>
        </w:rPr>
        <w:t>１、</w:t>
      </w:r>
      <w:r w:rsidR="009503E8" w:rsidRPr="007A0662">
        <w:rPr>
          <w:rFonts w:hint="eastAsia"/>
        </w:rPr>
        <w:t>20</w:t>
      </w:r>
      <w:r w:rsidR="009055BC">
        <w:rPr>
          <w:rFonts w:hint="eastAsia"/>
          <w:lang w:eastAsia="zh-TW"/>
        </w:rPr>
        <w:t>19-20</w:t>
      </w:r>
      <w:r w:rsidR="009503E8" w:rsidRPr="007A0662">
        <w:rPr>
          <w:rFonts w:hint="eastAsia"/>
        </w:rPr>
        <w:t>年度財政預算案：</w:t>
      </w:r>
    </w:p>
    <w:p w:rsidR="009503E8" w:rsidRPr="007A0662" w:rsidRDefault="009503E8" w:rsidP="002A121A">
      <w:pPr>
        <w:pStyle w:val="af7"/>
        <w:ind w:left="1417" w:firstLine="472"/>
        <w:rPr>
          <w:lang w:eastAsia="zh-TW"/>
        </w:rPr>
      </w:pPr>
      <w:r w:rsidRPr="007A0662">
        <w:rPr>
          <w:rFonts w:hint="eastAsia"/>
          <w:lang w:eastAsia="zh-TW"/>
        </w:rPr>
        <w:t>澳洲聯邦政府於</w:t>
      </w:r>
      <w:r w:rsidRPr="007A0662">
        <w:rPr>
          <w:rFonts w:hint="eastAsia"/>
          <w:lang w:eastAsia="zh-TW"/>
        </w:rPr>
        <w:t>201</w:t>
      </w:r>
      <w:r w:rsidR="009055BC">
        <w:rPr>
          <w:rFonts w:hint="eastAsia"/>
          <w:lang w:eastAsia="zh-TW"/>
        </w:rPr>
        <w:t>9</w:t>
      </w:r>
      <w:r w:rsidRPr="007A0662">
        <w:rPr>
          <w:rFonts w:hint="eastAsia"/>
          <w:lang w:eastAsia="zh-TW"/>
        </w:rPr>
        <w:t>年</w:t>
      </w:r>
      <w:r w:rsidR="009055BC">
        <w:rPr>
          <w:rFonts w:hint="eastAsia"/>
          <w:lang w:eastAsia="zh-TW"/>
        </w:rPr>
        <w:t>4</w:t>
      </w:r>
      <w:r w:rsidRPr="007A0662">
        <w:rPr>
          <w:rFonts w:hint="eastAsia"/>
          <w:lang w:eastAsia="zh-TW"/>
        </w:rPr>
        <w:t>月公布自</w:t>
      </w:r>
      <w:r w:rsidRPr="007A0662">
        <w:rPr>
          <w:rFonts w:hint="eastAsia"/>
          <w:lang w:eastAsia="zh-TW"/>
        </w:rPr>
        <w:t>20</w:t>
      </w:r>
      <w:r w:rsidR="009055BC">
        <w:rPr>
          <w:rFonts w:hint="eastAsia"/>
          <w:lang w:eastAsia="zh-TW"/>
        </w:rPr>
        <w:t>19-</w:t>
      </w:r>
      <w:proofErr w:type="gramStart"/>
      <w:r w:rsidR="009055BC">
        <w:rPr>
          <w:rFonts w:hint="eastAsia"/>
          <w:lang w:eastAsia="zh-TW"/>
        </w:rPr>
        <w:t>20</w:t>
      </w:r>
      <w:proofErr w:type="gramEnd"/>
      <w:r w:rsidRPr="007A0662">
        <w:rPr>
          <w:rFonts w:hint="eastAsia"/>
          <w:lang w:eastAsia="zh-TW"/>
        </w:rPr>
        <w:t>年度財政預算案，</w:t>
      </w:r>
      <w:r w:rsidR="00510193" w:rsidRPr="00510193">
        <w:rPr>
          <w:rFonts w:hint="eastAsia"/>
          <w:lang w:eastAsia="zh-TW"/>
        </w:rPr>
        <w:t>以「規劃更強健之經濟」</w:t>
      </w:r>
      <w:r w:rsidR="008E3C6B">
        <w:rPr>
          <w:rFonts w:hint="eastAsia"/>
          <w:lang w:eastAsia="zh-TW"/>
        </w:rPr>
        <w:t>（</w:t>
      </w:r>
      <w:r w:rsidR="00510193" w:rsidRPr="00510193">
        <w:rPr>
          <w:rFonts w:hint="eastAsia"/>
          <w:lang w:eastAsia="zh-TW"/>
        </w:rPr>
        <w:t>Our plan for a stronger economy</w:t>
      </w:r>
      <w:r w:rsidR="008E3C6B">
        <w:rPr>
          <w:rFonts w:hint="eastAsia"/>
          <w:lang w:eastAsia="zh-TW"/>
        </w:rPr>
        <w:t>）</w:t>
      </w:r>
      <w:r w:rsidR="00510193" w:rsidRPr="00510193">
        <w:rPr>
          <w:rFonts w:hint="eastAsia"/>
          <w:lang w:eastAsia="zh-TW"/>
        </w:rPr>
        <w:t>為主軸，揭示下列五大施政重點策略：減輕賦稅、支持並創造就業、確保醫療照護服務品質、投資基礎建設與達成政府財政盈餘。</w:t>
      </w:r>
      <w:r w:rsidRPr="007A0662">
        <w:rPr>
          <w:rFonts w:hint="eastAsia"/>
          <w:lang w:eastAsia="zh-TW"/>
        </w:rPr>
        <w:t>重要經貿措施重點如下</w:t>
      </w:r>
      <w:r w:rsidR="00BA6140" w:rsidRPr="007A0662">
        <w:rPr>
          <w:rFonts w:hint="eastAsia"/>
          <w:lang w:eastAsia="zh-TW"/>
        </w:rPr>
        <w:t>：</w:t>
      </w:r>
    </w:p>
    <w:p w:rsidR="00A77020" w:rsidRPr="00A77020" w:rsidRDefault="00A77020" w:rsidP="00A77020">
      <w:pPr>
        <w:pStyle w:val="11"/>
        <w:ind w:left="1772" w:hanging="591"/>
      </w:pPr>
      <w:r w:rsidRPr="00A77020">
        <w:rPr>
          <w:rFonts w:hint="eastAsia"/>
        </w:rPr>
        <w:t>（</w:t>
      </w:r>
      <w:r w:rsidRPr="00A77020">
        <w:rPr>
          <w:rFonts w:hint="eastAsia"/>
        </w:rPr>
        <w:t>1</w:t>
      </w:r>
      <w:r w:rsidRPr="00A77020">
        <w:rPr>
          <w:rFonts w:hint="eastAsia"/>
        </w:rPr>
        <w:t>）</w:t>
      </w:r>
      <w:r w:rsidRPr="00A77020">
        <w:rPr>
          <w:rFonts w:hint="eastAsia"/>
        </w:rPr>
        <w:tab/>
      </w:r>
      <w:r w:rsidRPr="00A77020">
        <w:rPr>
          <w:rFonts w:hint="eastAsia"/>
        </w:rPr>
        <w:t>減輕賦稅：</w:t>
      </w:r>
    </w:p>
    <w:p w:rsidR="00A77020" w:rsidRPr="00A77020" w:rsidRDefault="00A77020" w:rsidP="00A77020">
      <w:pPr>
        <w:pStyle w:val="Afc"/>
      </w:pPr>
      <w:r w:rsidRPr="00A77020">
        <w:rPr>
          <w:rFonts w:hint="eastAsia"/>
        </w:rPr>
        <w:t>A.</w:t>
      </w:r>
      <w:r w:rsidRPr="00A77020">
        <w:rPr>
          <w:rFonts w:hint="eastAsia"/>
        </w:rPr>
        <w:tab/>
      </w:r>
      <w:r w:rsidRPr="00A77020">
        <w:rPr>
          <w:rFonts w:hint="eastAsia"/>
        </w:rPr>
        <w:t>支持中小企業稅改：中小企業年營業額低於</w:t>
      </w:r>
      <w:r w:rsidRPr="00A77020">
        <w:rPr>
          <w:rFonts w:hint="eastAsia"/>
        </w:rPr>
        <w:t>5</w:t>
      </w:r>
      <w:proofErr w:type="gramStart"/>
      <w:r w:rsidRPr="00A77020">
        <w:rPr>
          <w:rFonts w:hint="eastAsia"/>
        </w:rPr>
        <w:t>,000</w:t>
      </w:r>
      <w:r w:rsidRPr="00A77020">
        <w:rPr>
          <w:rFonts w:hint="eastAsia"/>
        </w:rPr>
        <w:t>萬者之營利事業所得稅業調降為</w:t>
      </w:r>
      <w:r w:rsidRPr="00A77020">
        <w:rPr>
          <w:rFonts w:hint="eastAsia"/>
        </w:rPr>
        <w:t>27.5</w:t>
      </w:r>
      <w:proofErr w:type="gramEnd"/>
      <w:r w:rsidRPr="00A77020">
        <w:rPr>
          <w:rFonts w:hint="eastAsia"/>
        </w:rPr>
        <w:t>%</w:t>
      </w:r>
      <w:r w:rsidRPr="00A77020">
        <w:rPr>
          <w:rFonts w:hint="eastAsia"/>
        </w:rPr>
        <w:t>，並將於</w:t>
      </w:r>
      <w:r w:rsidRPr="00A77020">
        <w:rPr>
          <w:rFonts w:hint="eastAsia"/>
        </w:rPr>
        <w:t>2021-22</w:t>
      </w:r>
      <w:r w:rsidRPr="00A77020">
        <w:rPr>
          <w:rFonts w:hint="eastAsia"/>
        </w:rPr>
        <w:t>年進一步調降為</w:t>
      </w:r>
      <w:r w:rsidRPr="00A77020">
        <w:rPr>
          <w:rFonts w:hint="eastAsia"/>
        </w:rPr>
        <w:t>25%</w:t>
      </w:r>
      <w:r w:rsidRPr="00A77020">
        <w:rPr>
          <w:rFonts w:hint="eastAsia"/>
        </w:rPr>
        <w:t>，以加快降稅幅度。提高購置</w:t>
      </w:r>
      <w:r w:rsidRPr="00A77020">
        <w:rPr>
          <w:rFonts w:hint="eastAsia"/>
        </w:rPr>
        <w:t>30,000</w:t>
      </w:r>
      <w:r w:rsidRPr="00A77020">
        <w:rPr>
          <w:rFonts w:hint="eastAsia"/>
        </w:rPr>
        <w:t>澳元資產立即抵減，並自</w:t>
      </w:r>
      <w:r w:rsidRPr="00A77020">
        <w:rPr>
          <w:rFonts w:hint="eastAsia"/>
        </w:rPr>
        <w:t>2019</w:t>
      </w:r>
      <w:r w:rsidRPr="00A77020">
        <w:rPr>
          <w:rFonts w:hint="eastAsia"/>
        </w:rPr>
        <w:t>年</w:t>
      </w:r>
      <w:r w:rsidRPr="00A77020">
        <w:rPr>
          <w:rFonts w:hint="eastAsia"/>
        </w:rPr>
        <w:t>4</w:t>
      </w:r>
      <w:r w:rsidRPr="00A77020">
        <w:rPr>
          <w:rFonts w:hint="eastAsia"/>
        </w:rPr>
        <w:t>月</w:t>
      </w:r>
      <w:r w:rsidRPr="00A77020">
        <w:rPr>
          <w:rFonts w:hint="eastAsia"/>
        </w:rPr>
        <w:t>2</w:t>
      </w:r>
      <w:r w:rsidRPr="00A77020">
        <w:rPr>
          <w:rFonts w:hint="eastAsia"/>
        </w:rPr>
        <w:t>日起實施。</w:t>
      </w:r>
    </w:p>
    <w:p w:rsidR="00A77020" w:rsidRPr="00A77020" w:rsidRDefault="00A77020" w:rsidP="00A77020">
      <w:pPr>
        <w:pStyle w:val="Afc"/>
      </w:pPr>
      <w:r w:rsidRPr="00A77020">
        <w:rPr>
          <w:rFonts w:hint="eastAsia"/>
        </w:rPr>
        <w:t>B.</w:t>
      </w:r>
      <w:r w:rsidRPr="00A77020">
        <w:rPr>
          <w:rFonts w:hint="eastAsia"/>
        </w:rPr>
        <w:tab/>
      </w:r>
      <w:r w:rsidRPr="00A77020">
        <w:rPr>
          <w:rFonts w:hint="eastAsia"/>
        </w:rPr>
        <w:t>澳洲政府將改進上年度財政預算案宣布之將於</w:t>
      </w:r>
      <w:r w:rsidRPr="00A77020">
        <w:rPr>
          <w:rFonts w:hint="eastAsia"/>
        </w:rPr>
        <w:t>7</w:t>
      </w:r>
      <w:r w:rsidRPr="00A77020">
        <w:rPr>
          <w:rFonts w:hint="eastAsia"/>
        </w:rPr>
        <w:t>年內分三階段，逐步調降個人所得稅計畫（</w:t>
      </w:r>
      <w:r w:rsidRPr="00A77020">
        <w:rPr>
          <w:rFonts w:hint="eastAsia"/>
        </w:rPr>
        <w:t>Personal Income Tax Plan</w:t>
      </w:r>
      <w:r w:rsidRPr="00A77020">
        <w:rPr>
          <w:rFonts w:hint="eastAsia"/>
        </w:rPr>
        <w:t>）：（</w:t>
      </w:r>
      <w:r w:rsidRPr="00A77020">
        <w:rPr>
          <w:rFonts w:hint="eastAsia"/>
        </w:rPr>
        <w:t>1</w:t>
      </w:r>
      <w:r w:rsidRPr="00A77020">
        <w:rPr>
          <w:rFonts w:hint="eastAsia"/>
        </w:rPr>
        <w:t>）中低收入戶可立即分別獲得</w:t>
      </w:r>
      <w:r w:rsidRPr="00A77020">
        <w:rPr>
          <w:rFonts w:hint="eastAsia"/>
        </w:rPr>
        <w:t>1</w:t>
      </w:r>
      <w:proofErr w:type="gramStart"/>
      <w:r w:rsidRPr="00A77020">
        <w:rPr>
          <w:rFonts w:hint="eastAsia"/>
        </w:rPr>
        <w:t>,080</w:t>
      </w:r>
      <w:r w:rsidRPr="00A77020">
        <w:rPr>
          <w:rFonts w:hint="eastAsia"/>
        </w:rPr>
        <w:t>澳元</w:t>
      </w:r>
      <w:proofErr w:type="gramEnd"/>
      <w:r w:rsidRPr="00A77020">
        <w:rPr>
          <w:rFonts w:hint="eastAsia"/>
        </w:rPr>
        <w:t>（單薪家庭）或</w:t>
      </w:r>
      <w:r w:rsidRPr="00A77020">
        <w:rPr>
          <w:rFonts w:hint="eastAsia"/>
        </w:rPr>
        <w:t>2,160</w:t>
      </w:r>
      <w:r w:rsidRPr="00A77020">
        <w:rPr>
          <w:rFonts w:hint="eastAsia"/>
        </w:rPr>
        <w:t>澳元（雙薪家庭）之個人所得稅額抵減；（</w:t>
      </w:r>
      <w:r w:rsidRPr="00A77020">
        <w:rPr>
          <w:rFonts w:hint="eastAsia"/>
        </w:rPr>
        <w:t>2</w:t>
      </w:r>
      <w:r w:rsidRPr="00A77020">
        <w:rPr>
          <w:rFonts w:hint="eastAsia"/>
        </w:rPr>
        <w:t>）澳政府將於</w:t>
      </w:r>
      <w:r w:rsidRPr="00A77020">
        <w:rPr>
          <w:rFonts w:hint="eastAsia"/>
        </w:rPr>
        <w:t>2024-25</w:t>
      </w:r>
      <w:r w:rsidRPr="00A77020">
        <w:rPr>
          <w:rFonts w:hint="eastAsia"/>
        </w:rPr>
        <w:t>年將適用</w:t>
      </w:r>
      <w:r w:rsidRPr="00A77020">
        <w:rPr>
          <w:rFonts w:hint="eastAsia"/>
        </w:rPr>
        <w:t>32.5%</w:t>
      </w:r>
      <w:r w:rsidRPr="00A77020">
        <w:rPr>
          <w:rFonts w:hint="eastAsia"/>
        </w:rPr>
        <w:t>個人所得稅率進一步降為</w:t>
      </w:r>
      <w:r w:rsidRPr="00A77020">
        <w:rPr>
          <w:rFonts w:hint="eastAsia"/>
        </w:rPr>
        <w:t>30%</w:t>
      </w:r>
      <w:r w:rsidRPr="00A77020">
        <w:rPr>
          <w:rFonts w:hint="eastAsia"/>
        </w:rPr>
        <w:t>；（</w:t>
      </w:r>
      <w:r w:rsidRPr="00A77020">
        <w:rPr>
          <w:rFonts w:hint="eastAsia"/>
        </w:rPr>
        <w:t>3</w:t>
      </w:r>
      <w:r w:rsidRPr="00A77020">
        <w:rPr>
          <w:rFonts w:hint="eastAsia"/>
        </w:rPr>
        <w:t>）於</w:t>
      </w:r>
      <w:r w:rsidRPr="00A77020">
        <w:rPr>
          <w:rFonts w:hint="eastAsia"/>
        </w:rPr>
        <w:t>2024</w:t>
      </w:r>
      <w:r w:rsidRPr="00A77020">
        <w:rPr>
          <w:rFonts w:hint="eastAsia"/>
        </w:rPr>
        <w:t>年</w:t>
      </w:r>
      <w:r w:rsidRPr="00A77020">
        <w:rPr>
          <w:rFonts w:hint="eastAsia"/>
        </w:rPr>
        <w:t>7</w:t>
      </w:r>
      <w:r w:rsidRPr="00A77020">
        <w:rPr>
          <w:rFonts w:hint="eastAsia"/>
        </w:rPr>
        <w:t>月</w:t>
      </w:r>
      <w:r w:rsidRPr="00A77020">
        <w:rPr>
          <w:rFonts w:hint="eastAsia"/>
        </w:rPr>
        <w:t>1</w:t>
      </w:r>
      <w:r w:rsidRPr="00A77020">
        <w:rPr>
          <w:rFonts w:hint="eastAsia"/>
        </w:rPr>
        <w:t>日起，將稅率級距由現行</w:t>
      </w:r>
      <w:r w:rsidRPr="00A77020">
        <w:rPr>
          <w:rFonts w:hint="eastAsia"/>
        </w:rPr>
        <w:t>5</w:t>
      </w:r>
      <w:r w:rsidRPr="00A77020">
        <w:rPr>
          <w:rFonts w:hint="eastAsia"/>
        </w:rPr>
        <w:t>級距簡化為</w:t>
      </w:r>
      <w:r w:rsidRPr="00A77020">
        <w:rPr>
          <w:rFonts w:hint="eastAsia"/>
        </w:rPr>
        <w:t>4</w:t>
      </w:r>
      <w:r w:rsidRPr="00A77020">
        <w:rPr>
          <w:rFonts w:hint="eastAsia"/>
        </w:rPr>
        <w:t>級距（即廢除</w:t>
      </w:r>
      <w:r w:rsidRPr="00A77020">
        <w:rPr>
          <w:rFonts w:hint="eastAsia"/>
        </w:rPr>
        <w:t>37%</w:t>
      </w:r>
      <w:r w:rsidRPr="00A77020">
        <w:rPr>
          <w:rFonts w:hint="eastAsia"/>
        </w:rPr>
        <w:t>之個人所得稅率級距），最高個人所得稅率級距（</w:t>
      </w:r>
      <w:r w:rsidRPr="00A77020">
        <w:rPr>
          <w:rFonts w:hint="eastAsia"/>
        </w:rPr>
        <w:t>45%</w:t>
      </w:r>
      <w:r w:rsidRPr="00A77020">
        <w:rPr>
          <w:rFonts w:hint="eastAsia"/>
        </w:rPr>
        <w:t>）適用年收入超過</w:t>
      </w:r>
      <w:r w:rsidRPr="00A77020">
        <w:rPr>
          <w:rFonts w:hint="eastAsia"/>
        </w:rPr>
        <w:t>200,000</w:t>
      </w:r>
      <w:r w:rsidRPr="00A77020">
        <w:rPr>
          <w:rFonts w:hint="eastAsia"/>
        </w:rPr>
        <w:t>澳元者。意即</w:t>
      </w:r>
      <w:r w:rsidRPr="00A77020">
        <w:rPr>
          <w:rFonts w:hint="eastAsia"/>
        </w:rPr>
        <w:t>94%</w:t>
      </w:r>
      <w:r w:rsidRPr="00A77020">
        <w:rPr>
          <w:rFonts w:hint="eastAsia"/>
        </w:rPr>
        <w:t>之納稅人將於</w:t>
      </w:r>
      <w:r w:rsidRPr="00A77020">
        <w:rPr>
          <w:rFonts w:hint="eastAsia"/>
        </w:rPr>
        <w:t>2024-25</w:t>
      </w:r>
      <w:r w:rsidRPr="00A77020">
        <w:rPr>
          <w:rFonts w:hint="eastAsia"/>
        </w:rPr>
        <w:t>年適用</w:t>
      </w:r>
      <w:r w:rsidRPr="00A77020">
        <w:rPr>
          <w:rFonts w:hint="eastAsia"/>
        </w:rPr>
        <w:t>30%</w:t>
      </w:r>
      <w:r w:rsidRPr="00A77020">
        <w:rPr>
          <w:rFonts w:hint="eastAsia"/>
        </w:rPr>
        <w:t>或更低之稅率。</w:t>
      </w:r>
    </w:p>
    <w:p w:rsidR="00A77020" w:rsidRPr="00A77020" w:rsidRDefault="00A77020" w:rsidP="00A77020">
      <w:pPr>
        <w:pStyle w:val="11"/>
        <w:ind w:left="1772" w:hanging="591"/>
      </w:pPr>
      <w:r w:rsidRPr="00A77020">
        <w:rPr>
          <w:rFonts w:hint="eastAsia"/>
        </w:rPr>
        <w:t>（</w:t>
      </w:r>
      <w:r w:rsidRPr="00A77020">
        <w:rPr>
          <w:rFonts w:hint="eastAsia"/>
        </w:rPr>
        <w:t>2</w:t>
      </w:r>
      <w:r w:rsidRPr="00A77020">
        <w:rPr>
          <w:rFonts w:hint="eastAsia"/>
        </w:rPr>
        <w:t>）</w:t>
      </w:r>
      <w:r w:rsidRPr="00A77020">
        <w:rPr>
          <w:rFonts w:hint="eastAsia"/>
        </w:rPr>
        <w:tab/>
      </w:r>
      <w:r w:rsidRPr="00A77020">
        <w:rPr>
          <w:rFonts w:hint="eastAsia"/>
        </w:rPr>
        <w:t>支持並創造就業：</w:t>
      </w:r>
    </w:p>
    <w:p w:rsidR="00A77020" w:rsidRPr="00A77020" w:rsidRDefault="00A77020" w:rsidP="00A77020">
      <w:pPr>
        <w:pStyle w:val="Afc"/>
      </w:pPr>
      <w:r w:rsidRPr="00A77020">
        <w:rPr>
          <w:rFonts w:hint="eastAsia"/>
        </w:rPr>
        <w:lastRenderedPageBreak/>
        <w:t>A.</w:t>
      </w:r>
      <w:r w:rsidRPr="00A77020">
        <w:rPr>
          <w:rFonts w:hint="eastAsia"/>
        </w:rPr>
        <w:tab/>
      </w:r>
      <w:r w:rsidRPr="00A77020">
        <w:rPr>
          <w:rFonts w:hint="eastAsia"/>
        </w:rPr>
        <w:t>加強技職教育：澳政府投入</w:t>
      </w:r>
      <w:r w:rsidRPr="00A77020">
        <w:rPr>
          <w:rFonts w:hint="eastAsia"/>
        </w:rPr>
        <w:t>5.25</w:t>
      </w:r>
      <w:r w:rsidRPr="00A77020">
        <w:rPr>
          <w:rFonts w:hint="eastAsia"/>
        </w:rPr>
        <w:t>億澳元以提升技職教育（</w:t>
      </w:r>
      <w:r w:rsidRPr="00A77020">
        <w:rPr>
          <w:rFonts w:hint="eastAsia"/>
        </w:rPr>
        <w:t>VET</w:t>
      </w:r>
      <w:r w:rsidRPr="00A77020">
        <w:rPr>
          <w:rFonts w:hint="eastAsia"/>
        </w:rPr>
        <w:t>），並透過培育未來專業人士計畫（</w:t>
      </w:r>
      <w:r w:rsidRPr="00A77020">
        <w:rPr>
          <w:rFonts w:hint="eastAsia"/>
        </w:rPr>
        <w:t>Delivering Skills for Today and Tomorrow</w:t>
      </w:r>
      <w:r w:rsidRPr="00A77020">
        <w:rPr>
          <w:rFonts w:hint="eastAsia"/>
        </w:rPr>
        <w:t>）與產業界合作提供</w:t>
      </w:r>
      <w:r w:rsidRPr="00A77020">
        <w:rPr>
          <w:rFonts w:hint="eastAsia"/>
        </w:rPr>
        <w:t>8</w:t>
      </w:r>
      <w:r w:rsidRPr="00A77020">
        <w:rPr>
          <w:rFonts w:hint="eastAsia"/>
        </w:rPr>
        <w:t>萬個實習機會，培養短缺之專技人員。</w:t>
      </w:r>
      <w:r w:rsidRPr="00A77020">
        <w:rPr>
          <w:rFonts w:hint="eastAsia"/>
        </w:rPr>
        <w:t xml:space="preserve"> </w:t>
      </w:r>
    </w:p>
    <w:p w:rsidR="00A77020" w:rsidRPr="00A77020" w:rsidRDefault="00A77020" w:rsidP="00A77020">
      <w:pPr>
        <w:pStyle w:val="Afc"/>
      </w:pPr>
      <w:r w:rsidRPr="00A77020">
        <w:rPr>
          <w:rFonts w:hint="eastAsia"/>
        </w:rPr>
        <w:t>B.</w:t>
      </w:r>
      <w:r w:rsidRPr="00A77020">
        <w:rPr>
          <w:rFonts w:hint="eastAsia"/>
        </w:rPr>
        <w:tab/>
      </w:r>
      <w:r w:rsidRPr="00A77020">
        <w:rPr>
          <w:rFonts w:hint="eastAsia"/>
        </w:rPr>
        <w:t>培育未來人才：政府投入每名學生教育經費自</w:t>
      </w:r>
      <w:r w:rsidRPr="00A77020">
        <w:rPr>
          <w:rFonts w:hint="eastAsia"/>
        </w:rPr>
        <w:t>2014</w:t>
      </w:r>
      <w:r w:rsidRPr="00A77020">
        <w:rPr>
          <w:rFonts w:hint="eastAsia"/>
        </w:rPr>
        <w:t>年之</w:t>
      </w:r>
      <w:r w:rsidRPr="00A77020">
        <w:rPr>
          <w:rFonts w:hint="eastAsia"/>
        </w:rPr>
        <w:t>3</w:t>
      </w:r>
      <w:proofErr w:type="gramStart"/>
      <w:r w:rsidRPr="00A77020">
        <w:rPr>
          <w:rFonts w:hint="eastAsia"/>
        </w:rPr>
        <w:t>,755</w:t>
      </w:r>
      <w:r w:rsidRPr="00A77020">
        <w:rPr>
          <w:rFonts w:hint="eastAsia"/>
        </w:rPr>
        <w:t>澳元已提高至</w:t>
      </w:r>
      <w:r w:rsidRPr="00A77020">
        <w:rPr>
          <w:rFonts w:hint="eastAsia"/>
        </w:rPr>
        <w:t>2019</w:t>
      </w:r>
      <w:r w:rsidRPr="00A77020">
        <w:rPr>
          <w:rFonts w:hint="eastAsia"/>
        </w:rPr>
        <w:t>年之</w:t>
      </w:r>
      <w:r w:rsidRPr="00A77020">
        <w:rPr>
          <w:rFonts w:hint="eastAsia"/>
        </w:rPr>
        <w:t>5,097</w:t>
      </w:r>
      <w:r w:rsidRPr="00A77020">
        <w:rPr>
          <w:rFonts w:hint="eastAsia"/>
        </w:rPr>
        <w:t>澳元</w:t>
      </w:r>
      <w:proofErr w:type="gramEnd"/>
      <w:r w:rsidRPr="00A77020">
        <w:rPr>
          <w:rFonts w:hint="eastAsia"/>
        </w:rPr>
        <w:t>，</w:t>
      </w:r>
      <w:r w:rsidRPr="00A77020">
        <w:rPr>
          <w:rFonts w:hint="eastAsia"/>
        </w:rPr>
        <w:t>2019</w:t>
      </w:r>
      <w:r w:rsidRPr="00A77020">
        <w:rPr>
          <w:rFonts w:hint="eastAsia"/>
        </w:rPr>
        <w:t>年學校教育經費總計投入</w:t>
      </w:r>
      <w:r w:rsidRPr="00A77020">
        <w:rPr>
          <w:rFonts w:hint="eastAsia"/>
        </w:rPr>
        <w:t>199</w:t>
      </w:r>
      <w:r w:rsidRPr="00A77020">
        <w:rPr>
          <w:rFonts w:hint="eastAsia"/>
        </w:rPr>
        <w:t>億澳元，預計將於</w:t>
      </w:r>
      <w:r w:rsidRPr="00A77020">
        <w:rPr>
          <w:rFonts w:hint="eastAsia"/>
        </w:rPr>
        <w:t>2029</w:t>
      </w:r>
      <w:r w:rsidRPr="00A77020">
        <w:rPr>
          <w:rFonts w:hint="eastAsia"/>
        </w:rPr>
        <w:t>年提高至</w:t>
      </w:r>
      <w:r w:rsidRPr="00A77020">
        <w:rPr>
          <w:rFonts w:hint="eastAsia"/>
        </w:rPr>
        <w:t>324</w:t>
      </w:r>
      <w:r w:rsidRPr="00A77020">
        <w:rPr>
          <w:rFonts w:hint="eastAsia"/>
        </w:rPr>
        <w:t>億澳元，成長</w:t>
      </w:r>
      <w:r w:rsidRPr="00A77020">
        <w:rPr>
          <w:rFonts w:hint="eastAsia"/>
        </w:rPr>
        <w:t>63%</w:t>
      </w:r>
      <w:r w:rsidRPr="00A77020">
        <w:rPr>
          <w:rFonts w:hint="eastAsia"/>
        </w:rPr>
        <w:t>；高等教育方面</w:t>
      </w:r>
      <w:r w:rsidRPr="00A77020">
        <w:rPr>
          <w:rFonts w:hint="eastAsia"/>
        </w:rPr>
        <w:t>2019</w:t>
      </w:r>
      <w:r w:rsidRPr="00A77020">
        <w:rPr>
          <w:rFonts w:hint="eastAsia"/>
        </w:rPr>
        <w:t>年預計投入</w:t>
      </w:r>
      <w:r w:rsidRPr="00A77020">
        <w:rPr>
          <w:rFonts w:hint="eastAsia"/>
        </w:rPr>
        <w:t>177</w:t>
      </w:r>
      <w:r w:rsidRPr="00A77020">
        <w:rPr>
          <w:rFonts w:hint="eastAsia"/>
        </w:rPr>
        <w:t>億澳元並預計於</w:t>
      </w:r>
      <w:r w:rsidRPr="00A77020">
        <w:rPr>
          <w:rFonts w:hint="eastAsia"/>
        </w:rPr>
        <w:t>2024</w:t>
      </w:r>
      <w:r w:rsidRPr="00A77020">
        <w:rPr>
          <w:rFonts w:hint="eastAsia"/>
        </w:rPr>
        <w:t>年提高至</w:t>
      </w:r>
      <w:r w:rsidRPr="00A77020">
        <w:rPr>
          <w:rFonts w:hint="eastAsia"/>
        </w:rPr>
        <w:t>200</w:t>
      </w:r>
      <w:r w:rsidRPr="00A77020">
        <w:rPr>
          <w:rFonts w:hint="eastAsia"/>
        </w:rPr>
        <w:t>億澳元；另於</w:t>
      </w:r>
      <w:r w:rsidRPr="00A77020">
        <w:rPr>
          <w:rFonts w:hint="eastAsia"/>
        </w:rPr>
        <w:t>2020</w:t>
      </w:r>
      <w:r w:rsidRPr="00A77020">
        <w:rPr>
          <w:rFonts w:hint="eastAsia"/>
        </w:rPr>
        <w:t>年將增加</w:t>
      </w:r>
      <w:r w:rsidRPr="00A77020">
        <w:rPr>
          <w:rFonts w:hint="eastAsia"/>
        </w:rPr>
        <w:t>4.53</w:t>
      </w:r>
      <w:r w:rsidRPr="00A77020">
        <w:rPr>
          <w:rFonts w:hint="eastAsia"/>
        </w:rPr>
        <w:t>億澳元投入學齡前教育。</w:t>
      </w:r>
    </w:p>
    <w:p w:rsidR="00A77020" w:rsidRPr="00A77020" w:rsidRDefault="00A77020" w:rsidP="00A77020">
      <w:pPr>
        <w:pStyle w:val="11"/>
        <w:ind w:left="1772" w:hanging="591"/>
      </w:pPr>
      <w:r w:rsidRPr="00A77020">
        <w:rPr>
          <w:rFonts w:hint="eastAsia"/>
        </w:rPr>
        <w:t>（</w:t>
      </w:r>
      <w:r w:rsidRPr="00A77020">
        <w:rPr>
          <w:rFonts w:hint="eastAsia"/>
        </w:rPr>
        <w:t>3</w:t>
      </w:r>
      <w:r w:rsidRPr="00A77020">
        <w:rPr>
          <w:rFonts w:hint="eastAsia"/>
        </w:rPr>
        <w:t>）</w:t>
      </w:r>
      <w:r w:rsidRPr="00A77020">
        <w:rPr>
          <w:rFonts w:hint="eastAsia"/>
        </w:rPr>
        <w:tab/>
      </w:r>
      <w:r w:rsidRPr="00A77020">
        <w:rPr>
          <w:rFonts w:hint="eastAsia"/>
        </w:rPr>
        <w:t>投資基礎建設：</w:t>
      </w:r>
    </w:p>
    <w:p w:rsidR="00A77020" w:rsidRPr="00A77020" w:rsidRDefault="00A77020" w:rsidP="00A77020">
      <w:pPr>
        <w:pStyle w:val="Afc"/>
      </w:pPr>
      <w:r w:rsidRPr="00A77020">
        <w:rPr>
          <w:rFonts w:hint="eastAsia"/>
        </w:rPr>
        <w:t>A.</w:t>
      </w:r>
      <w:r w:rsidRPr="00A77020">
        <w:rPr>
          <w:rFonts w:hint="eastAsia"/>
        </w:rPr>
        <w:tab/>
      </w:r>
      <w:r w:rsidRPr="00A77020">
        <w:rPr>
          <w:rFonts w:hint="eastAsia"/>
        </w:rPr>
        <w:t>旨揭預算案宣布未來</w:t>
      </w:r>
      <w:r w:rsidRPr="00A77020">
        <w:rPr>
          <w:rFonts w:hint="eastAsia"/>
        </w:rPr>
        <w:t>10</w:t>
      </w:r>
      <w:r w:rsidRPr="00A77020">
        <w:rPr>
          <w:rFonts w:hint="eastAsia"/>
        </w:rPr>
        <w:t>年內增加</w:t>
      </w:r>
      <w:r w:rsidRPr="00A77020">
        <w:rPr>
          <w:rFonts w:hint="eastAsia"/>
        </w:rPr>
        <w:t>1</w:t>
      </w:r>
      <w:proofErr w:type="gramStart"/>
      <w:r w:rsidRPr="00A77020">
        <w:rPr>
          <w:rFonts w:hint="eastAsia"/>
        </w:rPr>
        <w:t>,000</w:t>
      </w:r>
      <w:r w:rsidRPr="00A77020">
        <w:rPr>
          <w:rFonts w:hint="eastAsia"/>
        </w:rPr>
        <w:t>億澳元建設全國性交通基礎建設</w:t>
      </w:r>
      <w:proofErr w:type="gramEnd"/>
      <w:r w:rsidRPr="00A77020">
        <w:rPr>
          <w:rFonts w:hint="eastAsia"/>
        </w:rPr>
        <w:t>，包括全國性道路改善計畫（</w:t>
      </w:r>
      <w:r w:rsidRPr="00A77020">
        <w:rPr>
          <w:rFonts w:hint="eastAsia"/>
        </w:rPr>
        <w:t>National initiatives</w:t>
      </w:r>
      <w:r w:rsidRPr="00A77020">
        <w:rPr>
          <w:rFonts w:hint="eastAsia"/>
        </w:rPr>
        <w:t>），以舒緩交通壅塞、</w:t>
      </w:r>
      <w:r w:rsidRPr="00A77020">
        <w:rPr>
          <w:rFonts w:hint="eastAsia"/>
        </w:rPr>
        <w:t>Geelong-</w:t>
      </w:r>
      <w:r w:rsidRPr="00A77020">
        <w:rPr>
          <w:rFonts w:hint="eastAsia"/>
        </w:rPr>
        <w:t>墨爾本及雪梨與</w:t>
      </w:r>
      <w:r w:rsidRPr="00A77020">
        <w:rPr>
          <w:rFonts w:hint="eastAsia"/>
        </w:rPr>
        <w:t>Newcastle</w:t>
      </w:r>
      <w:r w:rsidRPr="00A77020">
        <w:rPr>
          <w:rFonts w:hint="eastAsia"/>
        </w:rPr>
        <w:t>、</w:t>
      </w:r>
      <w:r w:rsidRPr="00A77020">
        <w:rPr>
          <w:rFonts w:hint="eastAsia"/>
        </w:rPr>
        <w:t>Wollongong</w:t>
      </w:r>
      <w:r w:rsidRPr="00A77020">
        <w:rPr>
          <w:rFonts w:hint="eastAsia"/>
        </w:rPr>
        <w:t>與</w:t>
      </w:r>
      <w:r w:rsidRPr="00A77020">
        <w:rPr>
          <w:rFonts w:hint="eastAsia"/>
        </w:rPr>
        <w:t>Parkes</w:t>
      </w:r>
      <w:r w:rsidRPr="00A77020">
        <w:rPr>
          <w:rFonts w:hint="eastAsia"/>
        </w:rPr>
        <w:t>等衛星城市間快速鐵路計畫（</w:t>
      </w:r>
      <w:r w:rsidRPr="00A77020">
        <w:rPr>
          <w:rFonts w:hint="eastAsia"/>
        </w:rPr>
        <w:t>Fast rail plan</w:t>
      </w:r>
      <w:r w:rsidRPr="00A77020">
        <w:rPr>
          <w:rFonts w:hint="eastAsia"/>
        </w:rPr>
        <w:t>）以及進行中之主要基礎建設計畫（</w:t>
      </w:r>
      <w:r w:rsidRPr="00A77020">
        <w:rPr>
          <w:rFonts w:hint="eastAsia"/>
        </w:rPr>
        <w:t>Major Projects Underway</w:t>
      </w:r>
      <w:r w:rsidRPr="00A77020">
        <w:rPr>
          <w:rFonts w:hint="eastAsia"/>
        </w:rPr>
        <w:t>）如：西雪梨國際機場計畫（</w:t>
      </w:r>
      <w:r w:rsidRPr="00A77020">
        <w:rPr>
          <w:rFonts w:hint="eastAsia"/>
        </w:rPr>
        <w:t>Western Sydney Airport</w:t>
      </w:r>
      <w:r w:rsidRPr="00A77020">
        <w:rPr>
          <w:rFonts w:hint="eastAsia"/>
        </w:rPr>
        <w:t>）與墨爾本</w:t>
      </w:r>
      <w:r w:rsidRPr="00A77020">
        <w:rPr>
          <w:rFonts w:hint="eastAsia"/>
        </w:rPr>
        <w:t>-</w:t>
      </w:r>
      <w:r w:rsidRPr="00A77020">
        <w:rPr>
          <w:rFonts w:hint="eastAsia"/>
        </w:rPr>
        <w:t>布里斯本軌道計畫等。</w:t>
      </w:r>
    </w:p>
    <w:p w:rsidR="00A77020" w:rsidRPr="00A77020" w:rsidRDefault="00A77020" w:rsidP="00A77020">
      <w:pPr>
        <w:pStyle w:val="Afc"/>
      </w:pPr>
      <w:r w:rsidRPr="00A77020">
        <w:rPr>
          <w:rFonts w:hint="eastAsia"/>
        </w:rPr>
        <w:t>B.</w:t>
      </w:r>
      <w:r w:rsidRPr="00A77020">
        <w:rPr>
          <w:rFonts w:hint="eastAsia"/>
        </w:rPr>
        <w:tab/>
      </w:r>
      <w:r w:rsidRPr="00A77020">
        <w:rPr>
          <w:rFonts w:hint="eastAsia"/>
        </w:rPr>
        <w:t>推動城鄉發展：澳洲政府以各級城市參與提案並與聯邦政府合作模式推動本案，各州、特區政府均可參與提案並爭取經費，澳聯邦政府預計投入</w:t>
      </w:r>
      <w:r w:rsidRPr="00A77020">
        <w:rPr>
          <w:rFonts w:hint="eastAsia"/>
        </w:rPr>
        <w:t>57</w:t>
      </w:r>
      <w:r w:rsidRPr="00A77020">
        <w:rPr>
          <w:rFonts w:hint="eastAsia"/>
        </w:rPr>
        <w:t>億澳元並選定目標城市（</w:t>
      </w:r>
      <w:r w:rsidRPr="00A77020">
        <w:rPr>
          <w:rFonts w:hint="eastAsia"/>
        </w:rPr>
        <w:t>City Deals</w:t>
      </w:r>
      <w:r w:rsidRPr="00A77020">
        <w:rPr>
          <w:rFonts w:hint="eastAsia"/>
        </w:rPr>
        <w:t>），包括：昆士蘭州之</w:t>
      </w:r>
      <w:r w:rsidRPr="00A77020">
        <w:rPr>
          <w:rFonts w:hint="eastAsia"/>
        </w:rPr>
        <w:t>Townsville</w:t>
      </w:r>
      <w:r w:rsidRPr="00A77020">
        <w:rPr>
          <w:rFonts w:hint="eastAsia"/>
        </w:rPr>
        <w:t>、塔斯馬尼亞州之</w:t>
      </w:r>
      <w:r w:rsidRPr="00A77020">
        <w:rPr>
          <w:rFonts w:hint="eastAsia"/>
        </w:rPr>
        <w:t>Launceston</w:t>
      </w:r>
      <w:r w:rsidRPr="00A77020">
        <w:rPr>
          <w:rFonts w:hint="eastAsia"/>
        </w:rPr>
        <w:t>及</w:t>
      </w:r>
      <w:r w:rsidRPr="00A77020">
        <w:rPr>
          <w:rFonts w:hint="eastAsia"/>
        </w:rPr>
        <w:t>Hobart</w:t>
      </w:r>
      <w:r w:rsidRPr="00A77020">
        <w:rPr>
          <w:rFonts w:hint="eastAsia"/>
        </w:rPr>
        <w:t>、新南威爾斯州之</w:t>
      </w:r>
      <w:r w:rsidRPr="00A77020">
        <w:rPr>
          <w:rFonts w:hint="eastAsia"/>
        </w:rPr>
        <w:t>Western Sydney</w:t>
      </w:r>
      <w:r w:rsidRPr="00A77020">
        <w:rPr>
          <w:rFonts w:hint="eastAsia"/>
        </w:rPr>
        <w:t>、北領地之</w:t>
      </w:r>
      <w:r w:rsidRPr="00A77020">
        <w:rPr>
          <w:rFonts w:hint="eastAsia"/>
        </w:rPr>
        <w:t>Darwin</w:t>
      </w:r>
      <w:r w:rsidRPr="00A77020">
        <w:rPr>
          <w:rFonts w:hint="eastAsia"/>
        </w:rPr>
        <w:t>、維多利亞州之</w:t>
      </w:r>
      <w:r w:rsidRPr="00A77020">
        <w:rPr>
          <w:rFonts w:hint="eastAsia"/>
        </w:rPr>
        <w:t>Geelong</w:t>
      </w:r>
      <w:r w:rsidRPr="00A77020">
        <w:rPr>
          <w:rFonts w:hint="eastAsia"/>
        </w:rPr>
        <w:t>以及南澳之</w:t>
      </w:r>
      <w:r w:rsidRPr="00A77020">
        <w:rPr>
          <w:rFonts w:hint="eastAsia"/>
        </w:rPr>
        <w:t>Adelaide</w:t>
      </w:r>
      <w:r w:rsidRPr="00A77020">
        <w:rPr>
          <w:rFonts w:hint="eastAsia"/>
        </w:rPr>
        <w:t>等</w:t>
      </w:r>
      <w:r w:rsidRPr="00A77020">
        <w:rPr>
          <w:rFonts w:hint="eastAsia"/>
        </w:rPr>
        <w:t>7</w:t>
      </w:r>
      <w:r w:rsidRPr="00A77020">
        <w:rPr>
          <w:rFonts w:hint="eastAsia"/>
        </w:rPr>
        <w:t>個城市。</w:t>
      </w:r>
    </w:p>
    <w:p w:rsidR="00A77020" w:rsidRPr="00A77020" w:rsidRDefault="00A77020" w:rsidP="00A77020">
      <w:pPr>
        <w:pStyle w:val="Afc"/>
      </w:pPr>
      <w:r w:rsidRPr="00A77020">
        <w:rPr>
          <w:rFonts w:hint="eastAsia"/>
        </w:rPr>
        <w:t>C.</w:t>
      </w:r>
      <w:r w:rsidRPr="00A77020">
        <w:rPr>
          <w:rFonts w:hint="eastAsia"/>
        </w:rPr>
        <w:tab/>
      </w:r>
      <w:r w:rsidRPr="00A77020">
        <w:rPr>
          <w:rFonts w:hint="eastAsia"/>
        </w:rPr>
        <w:t>可靠永續之能源：澳政府相關政策包括投入</w:t>
      </w:r>
      <w:r w:rsidRPr="00A77020">
        <w:rPr>
          <w:rFonts w:hint="eastAsia"/>
        </w:rPr>
        <w:t>14</w:t>
      </w:r>
      <w:r w:rsidRPr="00A77020">
        <w:rPr>
          <w:rFonts w:hint="eastAsia"/>
        </w:rPr>
        <w:t>億澳元擴建</w:t>
      </w:r>
      <w:r w:rsidRPr="00A77020">
        <w:rPr>
          <w:rFonts w:hint="eastAsia"/>
        </w:rPr>
        <w:t>2</w:t>
      </w:r>
      <w:proofErr w:type="gramStart"/>
      <w:r>
        <w:rPr>
          <w:rFonts w:hint="eastAsia"/>
        </w:rPr>
        <w:t>,</w:t>
      </w:r>
      <w:r w:rsidRPr="00A77020">
        <w:rPr>
          <w:rFonts w:hint="eastAsia"/>
        </w:rPr>
        <w:t>000MW</w:t>
      </w:r>
      <w:r w:rsidRPr="00A77020">
        <w:rPr>
          <w:rFonts w:hint="eastAsia"/>
        </w:rPr>
        <w:t>水力發電設施</w:t>
      </w:r>
      <w:proofErr w:type="gramEnd"/>
      <w:r w:rsidRPr="00A77020">
        <w:rPr>
          <w:rFonts w:hint="eastAsia"/>
        </w:rPr>
        <w:t>（</w:t>
      </w:r>
      <w:r w:rsidRPr="00A77020">
        <w:rPr>
          <w:rFonts w:hint="eastAsia"/>
        </w:rPr>
        <w:t>Snowy Hydro 2.0</w:t>
      </w:r>
      <w:r w:rsidRPr="00A77020">
        <w:rPr>
          <w:rFonts w:hint="eastAsia"/>
        </w:rPr>
        <w:t>），投資</w:t>
      </w:r>
      <w:r w:rsidRPr="00A77020">
        <w:rPr>
          <w:rFonts w:hint="eastAsia"/>
        </w:rPr>
        <w:t>5.6</w:t>
      </w:r>
      <w:r w:rsidRPr="00A77020">
        <w:rPr>
          <w:rFonts w:hint="eastAsia"/>
        </w:rPr>
        <w:t>億澳元加速建造連接塔斯馬尼亞州與維多利亞州之海底電纜（</w:t>
      </w:r>
      <w:r w:rsidRPr="00A77020">
        <w:rPr>
          <w:rFonts w:hint="eastAsia"/>
        </w:rPr>
        <w:t>Marinus Link</w:t>
      </w:r>
      <w:r w:rsidRPr="00A77020">
        <w:rPr>
          <w:rFonts w:hint="eastAsia"/>
        </w:rPr>
        <w:t>）</w:t>
      </w:r>
      <w:r w:rsidRPr="00A77020">
        <w:rPr>
          <w:rFonts w:hint="eastAsia"/>
        </w:rPr>
        <w:lastRenderedPageBreak/>
        <w:t>、挹注</w:t>
      </w:r>
      <w:r w:rsidRPr="00A77020">
        <w:rPr>
          <w:rFonts w:hint="eastAsia"/>
        </w:rPr>
        <w:t>20</w:t>
      </w:r>
      <w:r w:rsidRPr="00A77020">
        <w:rPr>
          <w:rFonts w:hint="eastAsia"/>
        </w:rPr>
        <w:t>億澳元氣候變遷解決方案基金（</w:t>
      </w:r>
      <w:r w:rsidRPr="00A77020">
        <w:rPr>
          <w:rFonts w:hint="eastAsia"/>
        </w:rPr>
        <w:t>Climate Solutions Fund</w:t>
      </w:r>
      <w:r w:rsidRPr="00A77020">
        <w:rPr>
          <w:rFonts w:hint="eastAsia"/>
        </w:rPr>
        <w:t>）以及</w:t>
      </w:r>
      <w:r w:rsidRPr="00A77020">
        <w:rPr>
          <w:rFonts w:hint="eastAsia"/>
        </w:rPr>
        <w:t>2.84</w:t>
      </w:r>
      <w:r w:rsidRPr="00A77020">
        <w:rPr>
          <w:rFonts w:hint="eastAsia"/>
        </w:rPr>
        <w:t>億澳元電費抵減。</w:t>
      </w:r>
    </w:p>
    <w:p w:rsidR="00A77020" w:rsidRDefault="00A77020" w:rsidP="00A77020">
      <w:pPr>
        <w:pStyle w:val="11"/>
        <w:ind w:left="1772" w:hanging="591"/>
      </w:pPr>
      <w:r w:rsidRPr="00A77020">
        <w:rPr>
          <w:rFonts w:hint="eastAsia"/>
        </w:rPr>
        <w:t>（</w:t>
      </w:r>
      <w:r w:rsidRPr="00A77020">
        <w:rPr>
          <w:rFonts w:hint="eastAsia"/>
        </w:rPr>
        <w:t>4</w:t>
      </w:r>
      <w:r w:rsidRPr="00A77020">
        <w:rPr>
          <w:rFonts w:hint="eastAsia"/>
        </w:rPr>
        <w:t>）</w:t>
      </w:r>
      <w:r w:rsidRPr="00A77020">
        <w:rPr>
          <w:rFonts w:hint="eastAsia"/>
        </w:rPr>
        <w:tab/>
      </w:r>
      <w:r w:rsidRPr="00A77020">
        <w:rPr>
          <w:rFonts w:hint="eastAsia"/>
        </w:rPr>
        <w:t>確保醫療照護服務品質：澳洲政府為因應人口老化趨勢與改善聯邦醫療保險（</w:t>
      </w:r>
      <w:r w:rsidRPr="00A77020">
        <w:rPr>
          <w:rFonts w:hint="eastAsia"/>
        </w:rPr>
        <w:t>Medicare</w:t>
      </w:r>
      <w:r w:rsidRPr="00A77020">
        <w:rPr>
          <w:rFonts w:hint="eastAsia"/>
        </w:rPr>
        <w:t>），預計於本年度投入</w:t>
      </w:r>
      <w:r w:rsidRPr="00A77020">
        <w:rPr>
          <w:rFonts w:hint="eastAsia"/>
        </w:rPr>
        <w:t>818</w:t>
      </w:r>
      <w:r w:rsidRPr="00A77020">
        <w:rPr>
          <w:rFonts w:hint="eastAsia"/>
        </w:rPr>
        <w:t>億澳元並於</w:t>
      </w:r>
      <w:r w:rsidRPr="00A77020">
        <w:rPr>
          <w:rFonts w:hint="eastAsia"/>
        </w:rPr>
        <w:t>2022-23</w:t>
      </w:r>
      <w:r w:rsidRPr="00A77020">
        <w:rPr>
          <w:rFonts w:hint="eastAsia"/>
        </w:rPr>
        <w:t>年增至</w:t>
      </w:r>
      <w:r w:rsidRPr="00A77020">
        <w:rPr>
          <w:rFonts w:hint="eastAsia"/>
        </w:rPr>
        <w:t>895</w:t>
      </w:r>
      <w:r w:rsidRPr="00A77020">
        <w:rPr>
          <w:rFonts w:hint="eastAsia"/>
        </w:rPr>
        <w:t>億澳元，用於醫療保險福利計畫（</w:t>
      </w:r>
      <w:r w:rsidRPr="00A77020">
        <w:rPr>
          <w:rFonts w:hint="eastAsia"/>
        </w:rPr>
        <w:t>MBS</w:t>
      </w:r>
      <w:r w:rsidRPr="00A77020">
        <w:rPr>
          <w:rFonts w:hint="eastAsia"/>
        </w:rPr>
        <w:t>）、藥品福利計畫（</w:t>
      </w:r>
      <w:r w:rsidRPr="00A77020">
        <w:rPr>
          <w:rFonts w:hint="eastAsia"/>
        </w:rPr>
        <w:t>PBS</w:t>
      </w:r>
      <w:r w:rsidRPr="00A77020">
        <w:rPr>
          <w:rFonts w:hint="eastAsia"/>
        </w:rPr>
        <w:t>）以及成立新設公立醫院等，期能提高醫療照護品質。</w:t>
      </w:r>
    </w:p>
    <w:p w:rsidR="00465376" w:rsidRDefault="007C5EF2" w:rsidP="00A77020">
      <w:pPr>
        <w:pStyle w:val="af0"/>
        <w:ind w:left="1417" w:hanging="472"/>
        <w:rPr>
          <w:lang w:eastAsia="zh-TW"/>
        </w:rPr>
      </w:pPr>
      <w:r w:rsidRPr="007C5EF2">
        <w:rPr>
          <w:rFonts w:hint="eastAsia"/>
          <w:lang w:eastAsia="zh-TW"/>
        </w:rPr>
        <w:t>２、</w:t>
      </w:r>
      <w:r w:rsidR="00465376" w:rsidRPr="00465376">
        <w:rPr>
          <w:rFonts w:hint="eastAsia"/>
          <w:lang w:eastAsia="zh-TW"/>
        </w:rPr>
        <w:t>2035</w:t>
      </w:r>
      <w:r w:rsidR="00465376" w:rsidRPr="00465376">
        <w:rPr>
          <w:rFonts w:hint="eastAsia"/>
          <w:lang w:eastAsia="zh-TW"/>
        </w:rPr>
        <w:t>年對印度經濟戰略報告</w:t>
      </w:r>
    </w:p>
    <w:p w:rsidR="00465376" w:rsidRDefault="008E3C6B" w:rsidP="00A77020">
      <w:pPr>
        <w:pStyle w:val="11"/>
        <w:ind w:left="1772" w:hanging="591"/>
      </w:pPr>
      <w:r>
        <w:rPr>
          <w:rFonts w:hint="eastAsia"/>
        </w:rPr>
        <w:t>（</w:t>
      </w:r>
      <w:r w:rsidR="00465376">
        <w:rPr>
          <w:rFonts w:hint="eastAsia"/>
        </w:rPr>
        <w:t>1</w:t>
      </w:r>
      <w:r>
        <w:rPr>
          <w:rFonts w:hint="eastAsia"/>
        </w:rPr>
        <w:t>）</w:t>
      </w:r>
      <w:r w:rsidR="00465376">
        <w:rPr>
          <w:rFonts w:hint="eastAsia"/>
        </w:rPr>
        <w:tab/>
      </w:r>
      <w:r w:rsidR="00465376">
        <w:rPr>
          <w:rFonts w:hint="eastAsia"/>
        </w:rPr>
        <w:t>此報告界定</w:t>
      </w:r>
      <w:r w:rsidR="00465376">
        <w:rPr>
          <w:rFonts w:hint="eastAsia"/>
        </w:rPr>
        <w:t>10</w:t>
      </w:r>
      <w:r w:rsidR="00465376">
        <w:rPr>
          <w:rFonts w:hint="eastAsia"/>
        </w:rPr>
        <w:t>項澳洲符合印度需求之競爭優勢產業、</w:t>
      </w:r>
      <w:r w:rsidR="00465376">
        <w:rPr>
          <w:rFonts w:hint="eastAsia"/>
        </w:rPr>
        <w:t>10</w:t>
      </w:r>
      <w:r w:rsidR="00465376">
        <w:rPr>
          <w:rFonts w:hint="eastAsia"/>
        </w:rPr>
        <w:t>項應立即執行之優先建議以及</w:t>
      </w:r>
      <w:r w:rsidR="00465376">
        <w:rPr>
          <w:rFonts w:hint="eastAsia"/>
        </w:rPr>
        <w:t>10</w:t>
      </w:r>
      <w:r w:rsidR="00465376">
        <w:rPr>
          <w:rFonts w:hint="eastAsia"/>
        </w:rPr>
        <w:t>項中長期應執行之優先建議，其中</w:t>
      </w:r>
      <w:r w:rsidR="00465376">
        <w:rPr>
          <w:rFonts w:hint="eastAsia"/>
        </w:rPr>
        <w:t>10</w:t>
      </w:r>
      <w:r w:rsidR="00465376">
        <w:rPr>
          <w:rFonts w:hint="eastAsia"/>
        </w:rPr>
        <w:t>項澳洲之優勢產業包括：教育、採礦設備技術及服務業、農業、觀光、能源、醫療、基礎建設、金融服務、體育以及科技與創新產業。</w:t>
      </w:r>
    </w:p>
    <w:p w:rsidR="00465376" w:rsidRDefault="008E3C6B" w:rsidP="00A77020">
      <w:pPr>
        <w:pStyle w:val="11"/>
        <w:ind w:left="1772" w:hanging="591"/>
      </w:pPr>
      <w:r>
        <w:rPr>
          <w:rFonts w:hint="eastAsia"/>
        </w:rPr>
        <w:t>（</w:t>
      </w:r>
      <w:r w:rsidR="00465376">
        <w:rPr>
          <w:rFonts w:hint="eastAsia"/>
        </w:rPr>
        <w:t>2</w:t>
      </w:r>
      <w:r>
        <w:rPr>
          <w:rFonts w:hint="eastAsia"/>
        </w:rPr>
        <w:t>）</w:t>
      </w:r>
      <w:r w:rsidR="00465376">
        <w:rPr>
          <w:rFonts w:hint="eastAsia"/>
        </w:rPr>
        <w:tab/>
        <w:t>10</w:t>
      </w:r>
      <w:r w:rsidR="00465376">
        <w:rPr>
          <w:rFonts w:hint="eastAsia"/>
        </w:rPr>
        <w:t>項應立即執行之優先建議包括：重新定位澳洲品牌以提升印度人對澳洲教育品質之認知、推動澳洲大學協會與印度即將成立之</w:t>
      </w:r>
      <w:r w:rsidR="00465376">
        <w:rPr>
          <w:rFonts w:hint="eastAsia"/>
        </w:rPr>
        <w:t>6</w:t>
      </w:r>
      <w:r w:rsidR="00465376">
        <w:rPr>
          <w:rFonts w:hint="eastAsia"/>
        </w:rPr>
        <w:t>個印度科技學院</w:t>
      </w:r>
      <w:r>
        <w:rPr>
          <w:rFonts w:hint="eastAsia"/>
        </w:rPr>
        <w:t>（</w:t>
      </w:r>
      <w:r w:rsidR="00465376">
        <w:rPr>
          <w:rFonts w:hint="eastAsia"/>
        </w:rPr>
        <w:t>IITs</w:t>
      </w:r>
      <w:r>
        <w:rPr>
          <w:rFonts w:hint="eastAsia"/>
        </w:rPr>
        <w:t>）</w:t>
      </w:r>
      <w:r w:rsidR="00465376">
        <w:rPr>
          <w:rFonts w:hint="eastAsia"/>
        </w:rPr>
        <w:t>間合作夥伴關係、與印度政府合作建立農產</w:t>
      </w:r>
      <w:r>
        <w:rPr>
          <w:rFonts w:hint="eastAsia"/>
        </w:rPr>
        <w:t>（</w:t>
      </w:r>
      <w:r w:rsidR="00465376">
        <w:rPr>
          <w:rFonts w:hint="eastAsia"/>
        </w:rPr>
        <w:t>大宗物資</w:t>
      </w:r>
      <w:r>
        <w:rPr>
          <w:rFonts w:hint="eastAsia"/>
        </w:rPr>
        <w:t>）</w:t>
      </w:r>
      <w:r w:rsidR="00465376">
        <w:rPr>
          <w:rFonts w:hint="eastAsia"/>
        </w:rPr>
        <w:t>需求預測機制、推動增加印度與澳洲間直接航班、成立「澳洲</w:t>
      </w:r>
      <w:r w:rsidR="00465376">
        <w:rPr>
          <w:rFonts w:hint="eastAsia"/>
        </w:rPr>
        <w:t>-</w:t>
      </w:r>
      <w:r w:rsidR="00465376">
        <w:rPr>
          <w:rFonts w:hint="eastAsia"/>
        </w:rPr>
        <w:t>印度基礎建設理事會」以加強雙方政府與業界合作、提升澳洲</w:t>
      </w:r>
      <w:r w:rsidR="00465376">
        <w:rPr>
          <w:rFonts w:hint="eastAsia"/>
        </w:rPr>
        <w:t>-</w:t>
      </w:r>
      <w:r w:rsidR="00465376">
        <w:rPr>
          <w:rFonts w:hint="eastAsia"/>
        </w:rPr>
        <w:t>印度戰略研究基金會之規模、將澳洲</w:t>
      </w:r>
      <w:r w:rsidR="00C30F9B" w:rsidRPr="00C30F9B">
        <w:rPr>
          <w:rFonts w:hint="eastAsia"/>
        </w:rPr>
        <w:t>貿易暨</w:t>
      </w:r>
      <w:r w:rsidR="00465376">
        <w:rPr>
          <w:rFonts w:hint="eastAsia"/>
        </w:rPr>
        <w:t>投資委員會</w:t>
      </w:r>
      <w:r>
        <w:rPr>
          <w:rFonts w:hint="eastAsia"/>
        </w:rPr>
        <w:t>（</w:t>
      </w:r>
      <w:r w:rsidR="00465376">
        <w:rPr>
          <w:rFonts w:hint="eastAsia"/>
        </w:rPr>
        <w:t>Austrade</w:t>
      </w:r>
      <w:r>
        <w:rPr>
          <w:rFonts w:hint="eastAsia"/>
        </w:rPr>
        <w:t>）</w:t>
      </w:r>
      <w:r w:rsidR="00465376">
        <w:rPr>
          <w:rFonts w:hint="eastAsia"/>
        </w:rPr>
        <w:t>設在加爾各答辦公室之規模提升至總領事館層級、澳洲應主導並與其他經濟會員體合作促成印度加入</w:t>
      </w:r>
      <w:r w:rsidR="00465376">
        <w:rPr>
          <w:rFonts w:hint="eastAsia"/>
        </w:rPr>
        <w:t>APEC</w:t>
      </w:r>
      <w:r w:rsidR="00465376">
        <w:rPr>
          <w:rFonts w:hint="eastAsia"/>
        </w:rPr>
        <w:t>、與印度成立戰略經濟對話、加強澳洲</w:t>
      </w:r>
      <w:r w:rsidR="00465376">
        <w:rPr>
          <w:rFonts w:hint="eastAsia"/>
        </w:rPr>
        <w:t>-</w:t>
      </w:r>
      <w:r w:rsidR="00465376">
        <w:rPr>
          <w:rFonts w:hint="eastAsia"/>
        </w:rPr>
        <w:t>印度企業執行長論壇之功能與運作。</w:t>
      </w:r>
    </w:p>
    <w:p w:rsidR="00465376" w:rsidRDefault="008E3C6B" w:rsidP="00A77020">
      <w:pPr>
        <w:pStyle w:val="11"/>
        <w:ind w:left="1772" w:hanging="591"/>
      </w:pPr>
      <w:r>
        <w:rPr>
          <w:rFonts w:hint="eastAsia"/>
        </w:rPr>
        <w:t>（</w:t>
      </w:r>
      <w:r w:rsidR="00465376">
        <w:rPr>
          <w:rFonts w:hint="eastAsia"/>
        </w:rPr>
        <w:t>3</w:t>
      </w:r>
      <w:r>
        <w:rPr>
          <w:rFonts w:hint="eastAsia"/>
        </w:rPr>
        <w:t>）</w:t>
      </w:r>
      <w:r w:rsidR="00465376">
        <w:rPr>
          <w:rFonts w:hint="eastAsia"/>
        </w:rPr>
        <w:tab/>
      </w:r>
      <w:r w:rsidR="00465376">
        <w:rPr>
          <w:rFonts w:hint="eastAsia"/>
        </w:rPr>
        <w:t>另</w:t>
      </w:r>
      <w:r w:rsidR="00465376">
        <w:rPr>
          <w:rFonts w:hint="eastAsia"/>
        </w:rPr>
        <w:t>10</w:t>
      </w:r>
      <w:r w:rsidR="00465376">
        <w:rPr>
          <w:rFonts w:hint="eastAsia"/>
        </w:rPr>
        <w:t>項中長期應執行之優先建議包括：成立聯合研究基金以加強對印度及澳洲博士生提供獎助學金、推動澳洲大學與業界合作以</w:t>
      </w:r>
      <w:r w:rsidR="00465376">
        <w:rPr>
          <w:rFonts w:hint="eastAsia"/>
        </w:rPr>
        <w:lastRenderedPageBreak/>
        <w:t>加強對印度之瞭解，包括學習印度文與對印度之專題研究、加強澳洲印度礦業夥伴關係、建立澳洲印度食品夥伴關係、發展相關訓練計畫提升對印度觀光及商務旅客之瞭解，如：文化品味偏好及期待、成立澳洲醫療產業機構為印度提供專門之服務、加強與印度之全球創新科技聯盟</w:t>
      </w:r>
      <w:r>
        <w:rPr>
          <w:rFonts w:hint="eastAsia"/>
        </w:rPr>
        <w:t>（</w:t>
      </w:r>
      <w:r w:rsidR="00465376">
        <w:rPr>
          <w:rFonts w:hint="eastAsia"/>
        </w:rPr>
        <w:t>GITA</w:t>
      </w:r>
      <w:r>
        <w:rPr>
          <w:rFonts w:hint="eastAsia"/>
        </w:rPr>
        <w:t>）</w:t>
      </w:r>
      <w:r w:rsidR="00465376">
        <w:rPr>
          <w:rFonts w:hint="eastAsia"/>
        </w:rPr>
        <w:t>合作、設定印度為六大產業成長中心之首要目標國家之一、</w:t>
      </w:r>
      <w:proofErr w:type="gramStart"/>
      <w:r w:rsidR="00465376">
        <w:rPr>
          <w:rFonts w:hint="eastAsia"/>
        </w:rPr>
        <w:t>研</w:t>
      </w:r>
      <w:proofErr w:type="gramEnd"/>
      <w:r w:rsidR="00465376">
        <w:rPr>
          <w:rFonts w:hint="eastAsia"/>
        </w:rPr>
        <w:t>議在班加羅爾設立以推動科技及創新合作為目標之總領事館、建立澳洲</w:t>
      </w:r>
      <w:r w:rsidR="00465376">
        <w:rPr>
          <w:rFonts w:hint="eastAsia"/>
        </w:rPr>
        <w:t>-</w:t>
      </w:r>
      <w:r w:rsidR="00465376">
        <w:rPr>
          <w:rFonts w:hint="eastAsia"/>
        </w:rPr>
        <w:t>印度貿易標準培植計畫以促進標準調和、科技調校與法規一致性。</w:t>
      </w:r>
    </w:p>
    <w:p w:rsidR="007C5EF2" w:rsidRPr="007C5EF2" w:rsidRDefault="00A77020" w:rsidP="002A121A">
      <w:pPr>
        <w:pStyle w:val="af0"/>
        <w:ind w:left="1417" w:hanging="472"/>
        <w:rPr>
          <w:lang w:eastAsia="zh-TW"/>
        </w:rPr>
      </w:pPr>
      <w:r>
        <w:rPr>
          <w:rFonts w:hint="eastAsia"/>
          <w:lang w:eastAsia="zh-TW"/>
        </w:rPr>
        <w:t>３</w:t>
      </w:r>
      <w:r w:rsidR="00465376">
        <w:rPr>
          <w:rFonts w:hint="eastAsia"/>
          <w:lang w:eastAsia="zh-TW"/>
        </w:rPr>
        <w:t>、</w:t>
      </w:r>
      <w:r w:rsidR="00837DDE" w:rsidRPr="00837DDE">
        <w:rPr>
          <w:rFonts w:hint="eastAsia"/>
          <w:lang w:eastAsia="zh-TW"/>
        </w:rPr>
        <w:t>廢除臨時性技術性工作簽證</w:t>
      </w:r>
      <w:r w:rsidR="00321254">
        <w:rPr>
          <w:rFonts w:hint="eastAsia"/>
          <w:lang w:eastAsia="zh-TW"/>
        </w:rPr>
        <w:t>（</w:t>
      </w:r>
      <w:r w:rsidR="00837DDE" w:rsidRPr="00837DDE">
        <w:rPr>
          <w:rFonts w:hint="eastAsia"/>
          <w:lang w:eastAsia="zh-TW"/>
        </w:rPr>
        <w:t>457</w:t>
      </w:r>
      <w:r w:rsidR="00837DDE" w:rsidRPr="00837DDE">
        <w:rPr>
          <w:rFonts w:hint="eastAsia"/>
          <w:lang w:eastAsia="zh-TW"/>
        </w:rPr>
        <w:t>簽證</w:t>
      </w:r>
      <w:r w:rsidR="00321254">
        <w:rPr>
          <w:rFonts w:hint="eastAsia"/>
          <w:lang w:eastAsia="zh-TW"/>
        </w:rPr>
        <w:t>）</w:t>
      </w:r>
    </w:p>
    <w:p w:rsidR="00D46C37" w:rsidRDefault="00D46C37" w:rsidP="00D46C37">
      <w:pPr>
        <w:pStyle w:val="11"/>
        <w:ind w:left="1772" w:hanging="591"/>
      </w:pPr>
      <w:r>
        <w:rPr>
          <w:rFonts w:hint="eastAsia"/>
        </w:rPr>
        <w:t>（</w:t>
      </w:r>
      <w:r>
        <w:rPr>
          <w:rFonts w:hint="eastAsia"/>
        </w:rPr>
        <w:t>1</w:t>
      </w:r>
      <w:r>
        <w:rPr>
          <w:rFonts w:hint="eastAsia"/>
        </w:rPr>
        <w:t>）</w:t>
      </w:r>
      <w:r>
        <w:rPr>
          <w:rFonts w:hint="eastAsia"/>
        </w:rPr>
        <w:tab/>
      </w:r>
      <w:r>
        <w:rPr>
          <w:rFonts w:hint="eastAsia"/>
        </w:rPr>
        <w:t>澳洲政府於</w:t>
      </w:r>
      <w:r>
        <w:rPr>
          <w:rFonts w:hint="eastAsia"/>
        </w:rPr>
        <w:t>2017</w:t>
      </w:r>
      <w:r>
        <w:rPr>
          <w:rFonts w:hint="eastAsia"/>
        </w:rPr>
        <w:t>年</w:t>
      </w:r>
      <w:r>
        <w:rPr>
          <w:rFonts w:hint="eastAsia"/>
        </w:rPr>
        <w:t>4</w:t>
      </w:r>
      <w:r>
        <w:rPr>
          <w:rFonts w:hint="eastAsia"/>
        </w:rPr>
        <w:t>月</w:t>
      </w:r>
      <w:r>
        <w:rPr>
          <w:rFonts w:hint="eastAsia"/>
        </w:rPr>
        <w:t>18</w:t>
      </w:r>
      <w:r>
        <w:rPr>
          <w:rFonts w:hint="eastAsia"/>
        </w:rPr>
        <w:t>日宣布廢除</w:t>
      </w:r>
      <w:r>
        <w:rPr>
          <w:rFonts w:hint="eastAsia"/>
        </w:rPr>
        <w:t>457</w:t>
      </w:r>
      <w:r>
        <w:rPr>
          <w:rFonts w:hint="eastAsia"/>
        </w:rPr>
        <w:t>簽證，逐步修改簽證規定並由短期技能短缺簽證（</w:t>
      </w:r>
      <w:r>
        <w:rPr>
          <w:rFonts w:hint="eastAsia"/>
        </w:rPr>
        <w:t>Temporary Skill Shortage</w:t>
      </w:r>
      <w:r>
        <w:rPr>
          <w:rFonts w:hint="eastAsia"/>
        </w:rPr>
        <w:t>《</w:t>
      </w:r>
      <w:r>
        <w:rPr>
          <w:rFonts w:hint="eastAsia"/>
        </w:rPr>
        <w:t>TSS</w:t>
      </w:r>
      <w:r>
        <w:rPr>
          <w:rFonts w:hint="eastAsia"/>
        </w:rPr>
        <w:t>》</w:t>
      </w:r>
      <w:r>
        <w:rPr>
          <w:rFonts w:hint="eastAsia"/>
        </w:rPr>
        <w:t>visa</w:t>
      </w:r>
      <w:r>
        <w:rPr>
          <w:rFonts w:hint="eastAsia"/>
        </w:rPr>
        <w:t>）取代，以優先保障澳洲人之就業機會並確保企業在確有</w:t>
      </w:r>
      <w:r w:rsidR="00DD6DF0">
        <w:rPr>
          <w:rFonts w:hint="eastAsia"/>
        </w:rPr>
        <w:t>僱用</w:t>
      </w:r>
      <w:r>
        <w:rPr>
          <w:rFonts w:hint="eastAsia"/>
        </w:rPr>
        <w:t>海外勞動力之需求下，始得</w:t>
      </w:r>
      <w:r w:rsidR="00C30F9B">
        <w:rPr>
          <w:rFonts w:hint="eastAsia"/>
        </w:rPr>
        <w:t>僱</w:t>
      </w:r>
      <w:r>
        <w:rPr>
          <w:rFonts w:hint="eastAsia"/>
        </w:rPr>
        <w:t>用取得短期技能短缺簽證之海外工作者。短期技能短缺簽證（</w:t>
      </w:r>
      <w:r>
        <w:rPr>
          <w:rFonts w:hint="eastAsia"/>
        </w:rPr>
        <w:t>TSS visa</w:t>
      </w:r>
      <w:r>
        <w:rPr>
          <w:rFonts w:hint="eastAsia"/>
        </w:rPr>
        <w:t>）之效期分為</w:t>
      </w:r>
      <w:r>
        <w:rPr>
          <w:rFonts w:hint="eastAsia"/>
        </w:rPr>
        <w:t>2</w:t>
      </w:r>
      <w:r>
        <w:rPr>
          <w:rFonts w:hint="eastAsia"/>
        </w:rPr>
        <w:t>年期（短期）及</w:t>
      </w:r>
      <w:r>
        <w:rPr>
          <w:rFonts w:hint="eastAsia"/>
        </w:rPr>
        <w:t>4</w:t>
      </w:r>
      <w:r>
        <w:rPr>
          <w:rFonts w:hint="eastAsia"/>
        </w:rPr>
        <w:t>年期（中期）兩類。</w:t>
      </w:r>
    </w:p>
    <w:p w:rsidR="00D46C37" w:rsidRDefault="00D46C37" w:rsidP="00D46C37">
      <w:pPr>
        <w:pStyle w:val="11"/>
        <w:ind w:left="1772" w:hanging="591"/>
      </w:pPr>
      <w:r>
        <w:rPr>
          <w:rFonts w:hint="eastAsia"/>
        </w:rPr>
        <w:t>（</w:t>
      </w:r>
      <w:r>
        <w:rPr>
          <w:rFonts w:hint="eastAsia"/>
        </w:rPr>
        <w:t>2</w:t>
      </w:r>
      <w:r>
        <w:rPr>
          <w:rFonts w:hint="eastAsia"/>
        </w:rPr>
        <w:t>）</w:t>
      </w:r>
      <w:r>
        <w:rPr>
          <w:rFonts w:hint="eastAsia"/>
        </w:rPr>
        <w:tab/>
      </w:r>
      <w:r>
        <w:rPr>
          <w:rFonts w:hint="eastAsia"/>
        </w:rPr>
        <w:t>訂定符合短期技能短缺簽證之要件：包括更新職業清單，以反映澳洲勞動力市場的技能需求、簽證申請者需要有至少兩年相關工作經驗、最低薪資不得低於澳洲正常水準、必須進行勞動力市場測試、短期</w:t>
      </w:r>
      <w:r>
        <w:rPr>
          <w:rFonts w:hint="eastAsia"/>
        </w:rPr>
        <w:t>TSS</w:t>
      </w:r>
      <w:r>
        <w:rPr>
          <w:rFonts w:hint="eastAsia"/>
        </w:rPr>
        <w:t>只能續簽一次、中期</w:t>
      </w:r>
      <w:r>
        <w:rPr>
          <w:rFonts w:hint="eastAsia"/>
        </w:rPr>
        <w:t>TSS</w:t>
      </w:r>
      <w:r>
        <w:rPr>
          <w:rFonts w:hint="eastAsia"/>
        </w:rPr>
        <w:t>滿三年後才可申請續簽</w:t>
      </w:r>
      <w:r w:rsidR="00C30F9B">
        <w:rPr>
          <w:rFonts w:hint="eastAsia"/>
        </w:rPr>
        <w:t>。另</w:t>
      </w:r>
      <w:r>
        <w:rPr>
          <w:rFonts w:hint="eastAsia"/>
        </w:rPr>
        <w:t>對雇主培訓澳洲工人提出更高要求</w:t>
      </w:r>
      <w:r w:rsidR="00C30F9B">
        <w:rPr>
          <w:rFonts w:hint="eastAsia"/>
        </w:rPr>
        <w:t>。</w:t>
      </w:r>
      <w:r>
        <w:rPr>
          <w:rFonts w:hint="eastAsia"/>
        </w:rPr>
        <w:t>澳洲</w:t>
      </w:r>
      <w:r w:rsidR="00C30F9B">
        <w:rPr>
          <w:rFonts w:hint="eastAsia"/>
        </w:rPr>
        <w:t>內政安全部</w:t>
      </w:r>
      <w:r>
        <w:rPr>
          <w:rFonts w:hint="eastAsia"/>
        </w:rPr>
        <w:t>（</w:t>
      </w:r>
      <w:r>
        <w:rPr>
          <w:rFonts w:hint="eastAsia"/>
        </w:rPr>
        <w:t>D</w:t>
      </w:r>
      <w:r w:rsidR="00C30F9B">
        <w:rPr>
          <w:rFonts w:hint="eastAsia"/>
        </w:rPr>
        <w:t>OHA</w:t>
      </w:r>
      <w:r>
        <w:rPr>
          <w:rFonts w:hint="eastAsia"/>
        </w:rPr>
        <w:t>）</w:t>
      </w:r>
      <w:r w:rsidR="00C30F9B">
        <w:rPr>
          <w:rFonts w:hint="eastAsia"/>
        </w:rPr>
        <w:t>已</w:t>
      </w:r>
      <w:r>
        <w:rPr>
          <w:rFonts w:hint="eastAsia"/>
        </w:rPr>
        <w:t>開始蒐集報稅資訊，並與澳洲稅務局（</w:t>
      </w:r>
      <w:r>
        <w:rPr>
          <w:rFonts w:hint="eastAsia"/>
        </w:rPr>
        <w:t>ATO</w:t>
      </w:r>
      <w:r>
        <w:rPr>
          <w:rFonts w:hint="eastAsia"/>
        </w:rPr>
        <w:t>）資料進行勾</w:t>
      </w:r>
      <w:proofErr w:type="gramStart"/>
      <w:r>
        <w:rPr>
          <w:rFonts w:hint="eastAsia"/>
        </w:rPr>
        <w:t>稽</w:t>
      </w:r>
      <w:proofErr w:type="gramEnd"/>
      <w:r>
        <w:rPr>
          <w:rFonts w:hint="eastAsia"/>
        </w:rPr>
        <w:t>。</w:t>
      </w:r>
    </w:p>
    <w:p w:rsidR="00D46C37" w:rsidRDefault="00D46C37" w:rsidP="00A77020">
      <w:pPr>
        <w:pStyle w:val="11"/>
        <w:ind w:left="1772" w:hanging="591"/>
      </w:pPr>
      <w:r>
        <w:rPr>
          <w:rFonts w:hint="eastAsia"/>
        </w:rPr>
        <w:t>（</w:t>
      </w:r>
      <w:r>
        <w:rPr>
          <w:rFonts w:hint="eastAsia"/>
        </w:rPr>
        <w:t>3</w:t>
      </w:r>
      <w:r>
        <w:rPr>
          <w:rFonts w:hint="eastAsia"/>
        </w:rPr>
        <w:t>）</w:t>
      </w:r>
      <w:r>
        <w:rPr>
          <w:rFonts w:hint="eastAsia"/>
        </w:rPr>
        <w:tab/>
      </w:r>
      <w:r>
        <w:rPr>
          <w:rFonts w:hint="eastAsia"/>
        </w:rPr>
        <w:t>緊縮雇主擔保</w:t>
      </w:r>
      <w:proofErr w:type="gramStart"/>
      <w:r>
        <w:rPr>
          <w:rFonts w:hint="eastAsia"/>
        </w:rPr>
        <w:t>型永居</w:t>
      </w:r>
      <w:proofErr w:type="gramEnd"/>
      <w:r>
        <w:rPr>
          <w:rFonts w:hint="eastAsia"/>
        </w:rPr>
        <w:t>技術簽證（</w:t>
      </w:r>
      <w:r>
        <w:rPr>
          <w:rFonts w:hint="eastAsia"/>
        </w:rPr>
        <w:t>Employer Sponsored Permanent Skilled Visa</w:t>
      </w:r>
      <w:r>
        <w:rPr>
          <w:rFonts w:hint="eastAsia"/>
        </w:rPr>
        <w:t>）：提高英語語言要求、要求簽證申請人至少三年工作經驗、申請者年齡須</w:t>
      </w:r>
      <w:r>
        <w:rPr>
          <w:rFonts w:hint="eastAsia"/>
        </w:rPr>
        <w:t>45</w:t>
      </w:r>
      <w:r>
        <w:rPr>
          <w:rFonts w:hint="eastAsia"/>
        </w:rPr>
        <w:t>歲以下、對雇主培訓澳洲工人提出更高要</w:t>
      </w:r>
      <w:r>
        <w:rPr>
          <w:rFonts w:hint="eastAsia"/>
        </w:rPr>
        <w:lastRenderedPageBreak/>
        <w:t>求、按澳洲市場標準支付薪資、達到臨時技術移民收入門檻要求。</w:t>
      </w:r>
    </w:p>
    <w:p w:rsidR="007C5EF2" w:rsidRPr="007C5EF2" w:rsidRDefault="00A77020" w:rsidP="00D46C37">
      <w:pPr>
        <w:pStyle w:val="af0"/>
        <w:ind w:left="1417" w:hanging="472"/>
        <w:rPr>
          <w:lang w:eastAsia="zh-TW"/>
        </w:rPr>
      </w:pPr>
      <w:r>
        <w:rPr>
          <w:rFonts w:hint="eastAsia"/>
          <w:lang w:eastAsia="zh-TW"/>
        </w:rPr>
        <w:t>４</w:t>
      </w:r>
      <w:r w:rsidR="007C5EF2" w:rsidRPr="007C5EF2">
        <w:rPr>
          <w:rFonts w:hint="eastAsia"/>
          <w:lang w:eastAsia="zh-TW"/>
        </w:rPr>
        <w:t>、</w:t>
      </w:r>
      <w:r w:rsidR="00837DDE" w:rsidRPr="00837DDE">
        <w:rPr>
          <w:rFonts w:hint="eastAsia"/>
          <w:lang w:eastAsia="zh-TW"/>
        </w:rPr>
        <w:t>國際網路參與策略及其相關「數位貿易」</w:t>
      </w:r>
      <w:r w:rsidR="00C30F9B">
        <w:rPr>
          <w:rFonts w:hint="eastAsia"/>
          <w:lang w:eastAsia="zh-TW"/>
        </w:rPr>
        <w:t>政策</w:t>
      </w:r>
    </w:p>
    <w:p w:rsidR="00D46C37" w:rsidRDefault="00D46C37" w:rsidP="00D46C37">
      <w:pPr>
        <w:pStyle w:val="11"/>
        <w:ind w:left="1772" w:hanging="591"/>
      </w:pPr>
      <w:r>
        <w:rPr>
          <w:rFonts w:hint="eastAsia"/>
        </w:rPr>
        <w:t>（</w:t>
      </w:r>
      <w:r>
        <w:rPr>
          <w:rFonts w:hint="eastAsia"/>
        </w:rPr>
        <w:t>1</w:t>
      </w:r>
      <w:r>
        <w:rPr>
          <w:rFonts w:hint="eastAsia"/>
        </w:rPr>
        <w:t>）澳洲聯邦政府於</w:t>
      </w:r>
      <w:r>
        <w:rPr>
          <w:rFonts w:hint="eastAsia"/>
        </w:rPr>
        <w:t>2017</w:t>
      </w:r>
      <w:r>
        <w:rPr>
          <w:rFonts w:hint="eastAsia"/>
        </w:rPr>
        <w:t>年</w:t>
      </w:r>
      <w:r>
        <w:rPr>
          <w:rFonts w:hint="eastAsia"/>
        </w:rPr>
        <w:t>10</w:t>
      </w:r>
      <w:r>
        <w:rPr>
          <w:rFonts w:hint="eastAsia"/>
        </w:rPr>
        <w:t>月</w:t>
      </w:r>
      <w:r>
        <w:rPr>
          <w:rFonts w:hint="eastAsia"/>
        </w:rPr>
        <w:t>4</w:t>
      </w:r>
      <w:r>
        <w:rPr>
          <w:rFonts w:hint="eastAsia"/>
        </w:rPr>
        <w:t>日宣布啟動為期三年之「國際網路參與策略（</w:t>
      </w:r>
      <w:r>
        <w:rPr>
          <w:rFonts w:hint="eastAsia"/>
        </w:rPr>
        <w:t>International Cyber Engagement Strategy</w:t>
      </w:r>
      <w:r>
        <w:rPr>
          <w:rFonts w:hint="eastAsia"/>
        </w:rPr>
        <w:t>）」，勾勒澳洲政府針對網路事務之政策綱領，強調與私部門建立策略夥伴並提出相關行動計畫。其中網路安全國際參與策略為澳洲政府主要推動總值</w:t>
      </w:r>
      <w:r>
        <w:rPr>
          <w:rFonts w:hint="eastAsia"/>
        </w:rPr>
        <w:t>2.3</w:t>
      </w:r>
      <w:r>
        <w:rPr>
          <w:rFonts w:hint="eastAsia"/>
        </w:rPr>
        <w:t>億澳元（約合</w:t>
      </w:r>
      <w:r w:rsidR="00A77020">
        <w:rPr>
          <w:rFonts w:hint="eastAsia"/>
        </w:rPr>
        <w:t>新臺幣</w:t>
      </w:r>
      <w:r>
        <w:rPr>
          <w:rFonts w:hint="eastAsia"/>
        </w:rPr>
        <w:t>56.35</w:t>
      </w:r>
      <w:r>
        <w:rPr>
          <w:rFonts w:hint="eastAsia"/>
        </w:rPr>
        <w:t>億元）之網路安全策略，另澳洲政府計畫投入</w:t>
      </w:r>
      <w:r>
        <w:rPr>
          <w:rFonts w:hint="eastAsia"/>
        </w:rPr>
        <w:t>1,000</w:t>
      </w:r>
      <w:r>
        <w:rPr>
          <w:rFonts w:hint="eastAsia"/>
        </w:rPr>
        <w:t>萬澳元（約合</w:t>
      </w:r>
      <w:r w:rsidR="00A77020">
        <w:rPr>
          <w:rFonts w:hint="eastAsia"/>
        </w:rPr>
        <w:t>新臺幣</w:t>
      </w:r>
      <w:r>
        <w:rPr>
          <w:rFonts w:hint="eastAsia"/>
        </w:rPr>
        <w:t>2.45</w:t>
      </w:r>
      <w:r>
        <w:rPr>
          <w:rFonts w:hint="eastAsia"/>
        </w:rPr>
        <w:t>億元）至網路合作計畫（</w:t>
      </w:r>
      <w:r>
        <w:rPr>
          <w:rFonts w:hint="eastAsia"/>
        </w:rPr>
        <w:t>Cyber Cooperation Program</w:t>
      </w:r>
      <w:r>
        <w:rPr>
          <w:rFonts w:hint="eastAsia"/>
        </w:rPr>
        <w:t>）以支持此項參與策略之執行，特別在印度</w:t>
      </w:r>
      <w:r>
        <w:rPr>
          <w:rFonts w:hint="eastAsia"/>
        </w:rPr>
        <w:t>-</w:t>
      </w:r>
      <w:r>
        <w:rPr>
          <w:rFonts w:hint="eastAsia"/>
        </w:rPr>
        <w:t>太平洋區域。</w:t>
      </w:r>
    </w:p>
    <w:p w:rsidR="00D46C37" w:rsidRDefault="00D46C37" w:rsidP="00D46C37">
      <w:pPr>
        <w:pStyle w:val="11"/>
        <w:ind w:left="1772" w:hanging="591"/>
      </w:pPr>
      <w:r>
        <w:rPr>
          <w:rFonts w:hint="eastAsia"/>
        </w:rPr>
        <w:t>（</w:t>
      </w:r>
      <w:r>
        <w:rPr>
          <w:rFonts w:hint="eastAsia"/>
        </w:rPr>
        <w:t>2</w:t>
      </w:r>
      <w:r>
        <w:rPr>
          <w:rFonts w:hint="eastAsia"/>
        </w:rPr>
        <w:t>）國際網路參與之</w:t>
      </w:r>
      <w:r>
        <w:rPr>
          <w:rFonts w:hint="eastAsia"/>
        </w:rPr>
        <w:t>6</w:t>
      </w:r>
      <w:r>
        <w:rPr>
          <w:rFonts w:hint="eastAsia"/>
        </w:rPr>
        <w:t>個策略分項包括：數位貿易（</w:t>
      </w:r>
      <w:r>
        <w:rPr>
          <w:rFonts w:hint="eastAsia"/>
        </w:rPr>
        <w:t>Digital Trade</w:t>
      </w:r>
      <w:r>
        <w:rPr>
          <w:rFonts w:hint="eastAsia"/>
        </w:rPr>
        <w:t>）、網路犯罪（</w:t>
      </w:r>
      <w:r>
        <w:rPr>
          <w:rFonts w:hint="eastAsia"/>
        </w:rPr>
        <w:t>Cybercrime</w:t>
      </w:r>
      <w:r>
        <w:rPr>
          <w:rFonts w:hint="eastAsia"/>
        </w:rPr>
        <w:t>）、國際安全與網路空間（</w:t>
      </w:r>
      <w:r>
        <w:rPr>
          <w:rFonts w:hint="eastAsia"/>
        </w:rPr>
        <w:t>Internatioanal Security &amp; Cyberspace</w:t>
      </w:r>
      <w:r>
        <w:rPr>
          <w:rFonts w:hint="eastAsia"/>
        </w:rPr>
        <w:t>）、網路治理與合作（</w:t>
      </w:r>
      <w:r>
        <w:rPr>
          <w:rFonts w:hint="eastAsia"/>
        </w:rPr>
        <w:t>Internet Governance &amp; Cooperation</w:t>
      </w:r>
      <w:r>
        <w:rPr>
          <w:rFonts w:hint="eastAsia"/>
        </w:rPr>
        <w:t>）、</w:t>
      </w:r>
      <w:proofErr w:type="gramStart"/>
      <w:r>
        <w:rPr>
          <w:rFonts w:hint="eastAsia"/>
        </w:rPr>
        <w:t>線上人權</w:t>
      </w:r>
      <w:proofErr w:type="gramEnd"/>
      <w:r>
        <w:rPr>
          <w:rFonts w:hint="eastAsia"/>
        </w:rPr>
        <w:t>與民主（</w:t>
      </w:r>
      <w:r>
        <w:rPr>
          <w:rFonts w:hint="eastAsia"/>
        </w:rPr>
        <w:t>Human Rights &amp; Democracy Online</w:t>
      </w:r>
      <w:r>
        <w:rPr>
          <w:rFonts w:hint="eastAsia"/>
        </w:rPr>
        <w:t>）及科技發展（</w:t>
      </w:r>
      <w:r>
        <w:rPr>
          <w:rFonts w:hint="eastAsia"/>
        </w:rPr>
        <w:t>Technology for Development</w:t>
      </w:r>
      <w:r>
        <w:rPr>
          <w:rFonts w:hint="eastAsia"/>
        </w:rPr>
        <w:t>）。</w:t>
      </w:r>
    </w:p>
    <w:p w:rsidR="00D46C37" w:rsidRDefault="00D46C37" w:rsidP="00D46C37">
      <w:pPr>
        <w:pStyle w:val="11"/>
        <w:ind w:left="1772" w:hanging="591"/>
      </w:pPr>
      <w:r>
        <w:rPr>
          <w:rFonts w:hint="eastAsia"/>
        </w:rPr>
        <w:t>（</w:t>
      </w:r>
      <w:r>
        <w:rPr>
          <w:rFonts w:hint="eastAsia"/>
        </w:rPr>
        <w:t>3</w:t>
      </w:r>
      <w:r>
        <w:rPr>
          <w:rFonts w:hint="eastAsia"/>
        </w:rPr>
        <w:t>）上述數位貿易策略分項，澳洲之目標為藉由數位貿易極大化經濟成長與繁榮。具體戰術包括透過貿易協定、標準調和與執行貿易便捷化措施，以創造有利數位貿易之環境，及推廣澳洲數位貨品與服務業之貿易及投資機會。相關要點如下：</w:t>
      </w:r>
    </w:p>
    <w:p w:rsidR="00837DDE" w:rsidRPr="00837DDE" w:rsidRDefault="00837DDE" w:rsidP="00D46C37">
      <w:pPr>
        <w:pStyle w:val="af7"/>
        <w:numPr>
          <w:ilvl w:val="0"/>
          <w:numId w:val="53"/>
        </w:numPr>
        <w:ind w:leftChars="749" w:left="2005" w:hangingChars="100" w:hanging="236"/>
        <w:rPr>
          <w:lang w:eastAsia="zh-TW"/>
        </w:rPr>
      </w:pPr>
      <w:r w:rsidRPr="00837DDE">
        <w:rPr>
          <w:rFonts w:hint="eastAsia"/>
          <w:lang w:eastAsia="zh-TW"/>
        </w:rPr>
        <w:t>參與國際論壇：參與聯合國</w:t>
      </w:r>
      <w:r w:rsidR="00321254">
        <w:rPr>
          <w:rFonts w:hint="eastAsia"/>
          <w:lang w:eastAsia="zh-TW"/>
        </w:rPr>
        <w:t>（</w:t>
      </w:r>
      <w:r w:rsidRPr="00837DDE">
        <w:rPr>
          <w:rFonts w:hint="eastAsia"/>
          <w:lang w:eastAsia="zh-TW"/>
        </w:rPr>
        <w:t>UN</w:t>
      </w:r>
      <w:r w:rsidR="00321254">
        <w:rPr>
          <w:rFonts w:hint="eastAsia"/>
          <w:lang w:eastAsia="zh-TW"/>
        </w:rPr>
        <w:t>）</w:t>
      </w:r>
      <w:r w:rsidRPr="00837DDE">
        <w:rPr>
          <w:rFonts w:hint="eastAsia"/>
          <w:lang w:eastAsia="zh-TW"/>
        </w:rPr>
        <w:t>、世界貿易組織</w:t>
      </w:r>
      <w:r w:rsidR="00321254">
        <w:rPr>
          <w:rFonts w:hint="eastAsia"/>
          <w:lang w:eastAsia="zh-TW"/>
        </w:rPr>
        <w:t>（</w:t>
      </w:r>
      <w:r w:rsidRPr="00837DDE">
        <w:rPr>
          <w:rFonts w:hint="eastAsia"/>
          <w:lang w:eastAsia="zh-TW"/>
        </w:rPr>
        <w:t>WTO</w:t>
      </w:r>
      <w:r w:rsidR="00321254">
        <w:rPr>
          <w:rFonts w:hint="eastAsia"/>
          <w:lang w:eastAsia="zh-TW"/>
        </w:rPr>
        <w:t>）</w:t>
      </w:r>
      <w:r w:rsidRPr="00837DDE">
        <w:rPr>
          <w:rFonts w:hint="eastAsia"/>
          <w:lang w:eastAsia="zh-TW"/>
        </w:rPr>
        <w:t>、經濟合作暨發展組織</w:t>
      </w:r>
      <w:r w:rsidR="00321254">
        <w:rPr>
          <w:rFonts w:hint="eastAsia"/>
          <w:lang w:eastAsia="zh-TW"/>
        </w:rPr>
        <w:t>（</w:t>
      </w:r>
      <w:r w:rsidRPr="00837DDE">
        <w:rPr>
          <w:rFonts w:hint="eastAsia"/>
          <w:lang w:eastAsia="zh-TW"/>
        </w:rPr>
        <w:t>OECD</w:t>
      </w:r>
      <w:r w:rsidR="00321254">
        <w:rPr>
          <w:rFonts w:hint="eastAsia"/>
          <w:lang w:eastAsia="zh-TW"/>
        </w:rPr>
        <w:t>）</w:t>
      </w:r>
      <w:r w:rsidRPr="00837DDE">
        <w:rPr>
          <w:rFonts w:hint="eastAsia"/>
          <w:lang w:eastAsia="zh-TW"/>
        </w:rPr>
        <w:t>、</w:t>
      </w:r>
      <w:r w:rsidRPr="00837DDE">
        <w:rPr>
          <w:rFonts w:hint="eastAsia"/>
          <w:lang w:eastAsia="zh-TW"/>
        </w:rPr>
        <w:t>G20</w:t>
      </w:r>
      <w:r w:rsidRPr="00837DDE">
        <w:rPr>
          <w:rFonts w:hint="eastAsia"/>
          <w:lang w:eastAsia="zh-TW"/>
        </w:rPr>
        <w:t>、亞太經濟合作會議</w:t>
      </w:r>
      <w:r w:rsidR="00321254">
        <w:rPr>
          <w:rFonts w:hint="eastAsia"/>
          <w:lang w:eastAsia="zh-TW"/>
        </w:rPr>
        <w:t>（</w:t>
      </w:r>
      <w:r w:rsidRPr="00837DDE">
        <w:rPr>
          <w:rFonts w:hint="eastAsia"/>
          <w:lang w:eastAsia="zh-TW"/>
        </w:rPr>
        <w:t>APEC</w:t>
      </w:r>
      <w:r w:rsidR="00321254">
        <w:rPr>
          <w:rFonts w:hint="eastAsia"/>
          <w:lang w:eastAsia="zh-TW"/>
        </w:rPr>
        <w:t>）</w:t>
      </w:r>
      <w:r w:rsidRPr="00837DDE">
        <w:rPr>
          <w:rFonts w:hint="eastAsia"/>
          <w:lang w:eastAsia="zh-TW"/>
        </w:rPr>
        <w:t>與國際標準組織</w:t>
      </w:r>
      <w:r w:rsidR="00321254">
        <w:rPr>
          <w:rFonts w:hint="eastAsia"/>
          <w:lang w:eastAsia="zh-TW"/>
        </w:rPr>
        <w:t>（</w:t>
      </w:r>
      <w:r w:rsidRPr="00837DDE">
        <w:rPr>
          <w:rFonts w:hint="eastAsia"/>
          <w:lang w:eastAsia="zh-TW"/>
        </w:rPr>
        <w:t>ISO</w:t>
      </w:r>
      <w:r w:rsidR="00321254">
        <w:rPr>
          <w:rFonts w:hint="eastAsia"/>
          <w:lang w:eastAsia="zh-TW"/>
        </w:rPr>
        <w:t>）</w:t>
      </w:r>
      <w:r w:rsidRPr="00837DDE">
        <w:rPr>
          <w:rFonts w:hint="eastAsia"/>
          <w:lang w:eastAsia="zh-TW"/>
        </w:rPr>
        <w:t>，合作推動數位貿易與處理相關新興政策議題。</w:t>
      </w:r>
    </w:p>
    <w:p w:rsidR="00837DDE" w:rsidRPr="00837DDE" w:rsidRDefault="00837DDE" w:rsidP="00D46C37">
      <w:pPr>
        <w:pStyle w:val="af7"/>
        <w:numPr>
          <w:ilvl w:val="0"/>
          <w:numId w:val="53"/>
        </w:numPr>
        <w:ind w:leftChars="749" w:left="2005" w:hangingChars="100" w:hanging="236"/>
      </w:pPr>
      <w:r w:rsidRPr="00837DDE">
        <w:rPr>
          <w:rFonts w:hint="eastAsia"/>
        </w:rPr>
        <w:t>推動自由貿易協定：澳洲對外達成協議之</w:t>
      </w:r>
      <w:r w:rsidR="00465376">
        <w:rPr>
          <w:rFonts w:hint="eastAsia"/>
          <w:lang w:eastAsia="zh-TW"/>
        </w:rPr>
        <w:t>15</w:t>
      </w:r>
      <w:r w:rsidRPr="00837DDE">
        <w:rPr>
          <w:rFonts w:hint="eastAsia"/>
        </w:rPr>
        <w:t>個</w:t>
      </w:r>
      <w:r w:rsidRPr="00837DDE">
        <w:rPr>
          <w:rFonts w:hint="eastAsia"/>
        </w:rPr>
        <w:t>FTA</w:t>
      </w:r>
      <w:r w:rsidRPr="00837DDE">
        <w:rPr>
          <w:rFonts w:hint="eastAsia"/>
        </w:rPr>
        <w:t>中，其中</w:t>
      </w:r>
      <w:r w:rsidR="00465376">
        <w:rPr>
          <w:rFonts w:hint="eastAsia"/>
          <w:lang w:eastAsia="zh-TW"/>
        </w:rPr>
        <w:t>14</w:t>
      </w:r>
      <w:r w:rsidRPr="00837DDE">
        <w:rPr>
          <w:rFonts w:hint="eastAsia"/>
        </w:rPr>
        <w:lastRenderedPageBreak/>
        <w:t>個包含電子商務專章，澳洲刻正推動與</w:t>
      </w:r>
      <w:r w:rsidR="00465376">
        <w:rPr>
          <w:rFonts w:hint="eastAsia"/>
          <w:lang w:eastAsia="zh-TW"/>
        </w:rPr>
        <w:t>歐盟</w:t>
      </w:r>
      <w:r w:rsidRPr="00837DDE">
        <w:rPr>
          <w:rFonts w:hint="eastAsia"/>
        </w:rPr>
        <w:t>、</w:t>
      </w:r>
      <w:r w:rsidRPr="00837DDE">
        <w:rPr>
          <w:rFonts w:hint="eastAsia"/>
        </w:rPr>
        <w:t>RCEP</w:t>
      </w:r>
      <w:r w:rsidR="00465376">
        <w:rPr>
          <w:rFonts w:hint="eastAsia"/>
          <w:lang w:eastAsia="zh-TW"/>
        </w:rPr>
        <w:t>太平洋聯盟</w:t>
      </w:r>
      <w:r w:rsidRPr="00837DDE">
        <w:rPr>
          <w:rFonts w:hint="eastAsia"/>
        </w:rPr>
        <w:t>及</w:t>
      </w:r>
      <w:r w:rsidR="00465376">
        <w:rPr>
          <w:rFonts w:hint="eastAsia"/>
          <w:lang w:eastAsia="zh-TW"/>
        </w:rPr>
        <w:t xml:space="preserve">WTO </w:t>
      </w:r>
      <w:r w:rsidR="00465376">
        <w:rPr>
          <w:rFonts w:hint="eastAsia"/>
          <w:lang w:eastAsia="zh-TW"/>
        </w:rPr>
        <w:t>電子商務</w:t>
      </w:r>
      <w:r w:rsidRPr="00837DDE">
        <w:rPr>
          <w:rFonts w:hint="eastAsia"/>
        </w:rPr>
        <w:t>等貿易協定談判。</w:t>
      </w:r>
    </w:p>
    <w:p w:rsidR="00837DDE" w:rsidRPr="00837DDE" w:rsidRDefault="00837DDE" w:rsidP="00D46C37">
      <w:pPr>
        <w:pStyle w:val="af7"/>
        <w:numPr>
          <w:ilvl w:val="0"/>
          <w:numId w:val="53"/>
        </w:numPr>
        <w:ind w:leftChars="749" w:left="2005" w:hangingChars="100" w:hanging="236"/>
      </w:pPr>
      <w:r w:rsidRPr="00837DDE">
        <w:rPr>
          <w:rFonts w:hint="eastAsia"/>
        </w:rPr>
        <w:t>推動標準調和：澳洲支持可相互操作之全球網路標準以及</w:t>
      </w:r>
      <w:r w:rsidRPr="00837DDE">
        <w:rPr>
          <w:rFonts w:hint="eastAsia"/>
        </w:rPr>
        <w:t>ISO 27000</w:t>
      </w:r>
      <w:r w:rsidRPr="00837DDE">
        <w:rPr>
          <w:rFonts w:hint="eastAsia"/>
        </w:rPr>
        <w:t>資訊安全管理體系標準。為簡化法規負擔，澳洲支持印度太平洋區域內之全國性標準機構與法規主管機關之合作，並支持推動區域內相關能力建構計畫。</w:t>
      </w:r>
    </w:p>
    <w:p w:rsidR="00837DDE" w:rsidRPr="00837DDE" w:rsidRDefault="00837DDE" w:rsidP="00D46C37">
      <w:pPr>
        <w:pStyle w:val="af7"/>
        <w:numPr>
          <w:ilvl w:val="0"/>
          <w:numId w:val="53"/>
        </w:numPr>
        <w:ind w:leftChars="749" w:left="2005" w:hangingChars="100" w:hanging="236"/>
        <w:rPr>
          <w:lang w:eastAsia="zh-TW"/>
        </w:rPr>
      </w:pPr>
      <w:r w:rsidRPr="00837DDE">
        <w:rPr>
          <w:rFonts w:hint="eastAsia"/>
        </w:rPr>
        <w:t>執行貿易便捷化：澳洲支持</w:t>
      </w:r>
      <w:r w:rsidRPr="00837DDE">
        <w:rPr>
          <w:rFonts w:hint="eastAsia"/>
        </w:rPr>
        <w:t>WTO</w:t>
      </w:r>
      <w:r w:rsidRPr="00837DDE">
        <w:rPr>
          <w:rFonts w:hint="eastAsia"/>
        </w:rPr>
        <w:t>架構下重要之貨品、服務業及智慧財產權之協定，包括：貿易便捷化協定</w:t>
      </w:r>
      <w:r w:rsidR="00321254">
        <w:rPr>
          <w:rFonts w:hint="eastAsia"/>
        </w:rPr>
        <w:t>（</w:t>
      </w:r>
      <w:r w:rsidRPr="00837DDE">
        <w:rPr>
          <w:rFonts w:hint="eastAsia"/>
        </w:rPr>
        <w:t>TFA</w:t>
      </w:r>
      <w:r w:rsidR="00321254">
        <w:rPr>
          <w:rFonts w:hint="eastAsia"/>
        </w:rPr>
        <w:t>）</w:t>
      </w:r>
      <w:r w:rsidRPr="00837DDE">
        <w:rPr>
          <w:rFonts w:hint="eastAsia"/>
        </w:rPr>
        <w:t>、資訊科技協定</w:t>
      </w:r>
      <w:r w:rsidR="00321254">
        <w:rPr>
          <w:rFonts w:hint="eastAsia"/>
        </w:rPr>
        <w:t>（</w:t>
      </w:r>
      <w:r w:rsidRPr="00837DDE">
        <w:rPr>
          <w:rFonts w:hint="eastAsia"/>
        </w:rPr>
        <w:t>ITA</w:t>
      </w:r>
      <w:r w:rsidR="00321254">
        <w:rPr>
          <w:rFonts w:hint="eastAsia"/>
        </w:rPr>
        <w:t>）</w:t>
      </w:r>
      <w:r w:rsidRPr="00837DDE">
        <w:rPr>
          <w:rFonts w:hint="eastAsia"/>
        </w:rPr>
        <w:t>與電信參考文件</w:t>
      </w:r>
      <w:r w:rsidR="00321254">
        <w:rPr>
          <w:rFonts w:hint="eastAsia"/>
        </w:rPr>
        <w:t>（</w:t>
      </w:r>
      <w:r w:rsidRPr="00837DDE">
        <w:rPr>
          <w:rFonts w:hint="eastAsia"/>
        </w:rPr>
        <w:t>Telecommunications Reference Paper</w:t>
      </w:r>
      <w:r w:rsidR="00321254">
        <w:rPr>
          <w:rFonts w:hint="eastAsia"/>
        </w:rPr>
        <w:t>）</w:t>
      </w:r>
      <w:r w:rsidRPr="00837DDE">
        <w:rPr>
          <w:rFonts w:hint="eastAsia"/>
        </w:rPr>
        <w:t>。</w:t>
      </w:r>
      <w:r w:rsidRPr="00837DDE">
        <w:rPr>
          <w:rFonts w:hint="eastAsia"/>
          <w:lang w:eastAsia="zh-TW"/>
        </w:rPr>
        <w:t>澳洲將推動與紐西蘭示範性之電子安全貿易通道</w:t>
      </w:r>
      <w:r w:rsidR="00321254">
        <w:rPr>
          <w:rFonts w:hint="eastAsia"/>
          <w:lang w:eastAsia="zh-TW"/>
        </w:rPr>
        <w:t>（</w:t>
      </w:r>
      <w:r w:rsidRPr="00837DDE">
        <w:rPr>
          <w:rFonts w:hint="eastAsia"/>
          <w:lang w:eastAsia="zh-TW"/>
        </w:rPr>
        <w:t>Secure Trade Lane</w:t>
      </w:r>
      <w:r w:rsidR="00321254">
        <w:rPr>
          <w:rFonts w:hint="eastAsia"/>
          <w:lang w:eastAsia="zh-TW"/>
        </w:rPr>
        <w:t>）</w:t>
      </w:r>
      <w:r w:rsidRPr="00837DDE">
        <w:rPr>
          <w:rFonts w:hint="eastAsia"/>
          <w:lang w:eastAsia="zh-TW"/>
        </w:rPr>
        <w:t>，以提供兩國優質企業相互認證業者通關便利與優惠。</w:t>
      </w:r>
    </w:p>
    <w:p w:rsidR="00837DDE" w:rsidRPr="00837DDE" w:rsidRDefault="00837DDE" w:rsidP="00D46C37">
      <w:pPr>
        <w:pStyle w:val="af7"/>
        <w:numPr>
          <w:ilvl w:val="0"/>
          <w:numId w:val="53"/>
        </w:numPr>
        <w:ind w:leftChars="749" w:left="2005" w:hangingChars="100" w:hanging="236"/>
        <w:rPr>
          <w:lang w:eastAsia="zh-TW"/>
        </w:rPr>
      </w:pPr>
      <w:r w:rsidRPr="00837DDE">
        <w:rPr>
          <w:rFonts w:hint="eastAsia"/>
          <w:lang w:eastAsia="zh-TW"/>
        </w:rPr>
        <w:t>支持法規合作：澳洲證券與投資委員會</w:t>
      </w:r>
      <w:r w:rsidR="00321254">
        <w:rPr>
          <w:rFonts w:hint="eastAsia"/>
          <w:lang w:eastAsia="zh-TW"/>
        </w:rPr>
        <w:t>（</w:t>
      </w:r>
      <w:r w:rsidRPr="00837DDE">
        <w:rPr>
          <w:rFonts w:hint="eastAsia"/>
          <w:lang w:eastAsia="zh-TW"/>
        </w:rPr>
        <w:t>ASIC</w:t>
      </w:r>
      <w:r w:rsidR="00321254">
        <w:rPr>
          <w:rFonts w:hint="eastAsia"/>
          <w:lang w:eastAsia="zh-TW"/>
        </w:rPr>
        <w:t>）</w:t>
      </w:r>
      <w:r w:rsidRPr="00837DDE">
        <w:rPr>
          <w:rFonts w:hint="eastAsia"/>
          <w:lang w:eastAsia="zh-TW"/>
        </w:rPr>
        <w:t>業就金融科技</w:t>
      </w:r>
      <w:r w:rsidR="00321254">
        <w:rPr>
          <w:rFonts w:hint="eastAsia"/>
          <w:lang w:eastAsia="zh-TW"/>
        </w:rPr>
        <w:t>（</w:t>
      </w:r>
      <w:r w:rsidRPr="00837DDE">
        <w:rPr>
          <w:rFonts w:hint="eastAsia"/>
          <w:lang w:eastAsia="zh-TW"/>
        </w:rPr>
        <w:t>FinTech</w:t>
      </w:r>
      <w:r w:rsidR="00321254">
        <w:rPr>
          <w:rFonts w:hint="eastAsia"/>
          <w:lang w:eastAsia="zh-TW"/>
        </w:rPr>
        <w:t>）</w:t>
      </w:r>
      <w:r w:rsidRPr="00837DDE">
        <w:rPr>
          <w:rFonts w:hint="eastAsia"/>
          <w:lang w:eastAsia="zh-TW"/>
        </w:rPr>
        <w:t>與英國、新加坡、馬來西亞、日本與香港簽署合作協議，並與肯亞與印尼簽署資訊分享協議，該等協議有助加強能力建構。</w:t>
      </w:r>
    </w:p>
    <w:p w:rsidR="00837DDE" w:rsidRPr="007C5EF2" w:rsidDel="00837DDE" w:rsidRDefault="00837DDE" w:rsidP="00D46C37">
      <w:pPr>
        <w:pStyle w:val="af7"/>
        <w:numPr>
          <w:ilvl w:val="0"/>
          <w:numId w:val="53"/>
        </w:numPr>
        <w:ind w:leftChars="749" w:left="2005" w:hangingChars="100" w:hanging="236"/>
        <w:rPr>
          <w:lang w:eastAsia="zh-CN"/>
        </w:rPr>
      </w:pPr>
      <w:r w:rsidRPr="00837DDE">
        <w:rPr>
          <w:rFonts w:hint="eastAsia"/>
          <w:lang w:eastAsia="zh-TW"/>
        </w:rPr>
        <w:t>推廣澳洲數位貨品與服務業之貿易及投資機會：澳洲產業、創新暨科學部</w:t>
      </w:r>
      <w:r w:rsidR="00321254">
        <w:rPr>
          <w:rFonts w:hint="eastAsia"/>
          <w:lang w:eastAsia="zh-TW"/>
        </w:rPr>
        <w:t>（</w:t>
      </w:r>
      <w:r w:rsidRPr="00837DDE">
        <w:rPr>
          <w:rFonts w:hint="eastAsia"/>
          <w:lang w:eastAsia="zh-TW"/>
        </w:rPr>
        <w:t>DIIS</w:t>
      </w:r>
      <w:r w:rsidR="00321254">
        <w:rPr>
          <w:rFonts w:hint="eastAsia"/>
          <w:lang w:eastAsia="zh-TW"/>
        </w:rPr>
        <w:t>）</w:t>
      </w:r>
      <w:r w:rsidRPr="00837DDE">
        <w:rPr>
          <w:rFonts w:hint="eastAsia"/>
          <w:lang w:eastAsia="zh-TW"/>
        </w:rPr>
        <w:t>將制定整體數位經濟之策略，協助澳洲定位並爭取數位貿易機會。另澳洲</w:t>
      </w:r>
      <w:r w:rsidR="00C30F9B">
        <w:rPr>
          <w:rFonts w:hint="eastAsia"/>
          <w:lang w:eastAsia="zh-TW"/>
        </w:rPr>
        <w:t>貿易</w:t>
      </w:r>
      <w:r w:rsidRPr="00837DDE">
        <w:rPr>
          <w:rFonts w:hint="eastAsia"/>
          <w:lang w:eastAsia="zh-TW"/>
        </w:rPr>
        <w:t>投資委員會</w:t>
      </w:r>
      <w:r w:rsidR="00321254">
        <w:rPr>
          <w:rFonts w:hint="eastAsia"/>
          <w:lang w:eastAsia="zh-TW"/>
        </w:rPr>
        <w:t>（</w:t>
      </w:r>
      <w:r w:rsidRPr="00837DDE">
        <w:rPr>
          <w:rFonts w:hint="eastAsia"/>
          <w:lang w:eastAsia="zh-TW"/>
        </w:rPr>
        <w:t>Austrade</w:t>
      </w:r>
      <w:r w:rsidR="00321254">
        <w:rPr>
          <w:rFonts w:hint="eastAsia"/>
          <w:lang w:eastAsia="zh-TW"/>
        </w:rPr>
        <w:t>）</w:t>
      </w:r>
      <w:r w:rsidRPr="00837DDE">
        <w:rPr>
          <w:rFonts w:hint="eastAsia"/>
          <w:lang w:eastAsia="zh-TW"/>
        </w:rPr>
        <w:t>將制定整體數位經濟輸出政策，協助業者推廣數位經濟出口。</w:t>
      </w:r>
    </w:p>
    <w:p w:rsidR="007C5EF2" w:rsidRDefault="00A77020" w:rsidP="00D46C37">
      <w:pPr>
        <w:pStyle w:val="af0"/>
        <w:ind w:left="1417" w:hanging="472"/>
        <w:rPr>
          <w:lang w:eastAsia="zh-TW"/>
        </w:rPr>
      </w:pPr>
      <w:r>
        <w:rPr>
          <w:rFonts w:hint="eastAsia"/>
          <w:lang w:eastAsia="zh-TW"/>
        </w:rPr>
        <w:t>５</w:t>
      </w:r>
      <w:r w:rsidR="007C5EF2" w:rsidRPr="007C5EF2">
        <w:rPr>
          <w:rFonts w:hint="eastAsia"/>
        </w:rPr>
        <w:t>、</w:t>
      </w:r>
      <w:r w:rsidR="00C84A27" w:rsidRPr="00C84A27">
        <w:rPr>
          <w:rFonts w:hint="eastAsia"/>
        </w:rPr>
        <w:t>能源政策</w:t>
      </w:r>
    </w:p>
    <w:p w:rsidR="00D46C37" w:rsidRDefault="00D46C37" w:rsidP="00A77020">
      <w:pPr>
        <w:pStyle w:val="11"/>
        <w:ind w:left="1772" w:hanging="591"/>
      </w:pPr>
      <w:r>
        <w:rPr>
          <w:rFonts w:hint="eastAsia"/>
        </w:rPr>
        <w:t>（</w:t>
      </w:r>
      <w:r>
        <w:rPr>
          <w:rFonts w:hint="eastAsia"/>
        </w:rPr>
        <w:t>1</w:t>
      </w:r>
      <w:r>
        <w:rPr>
          <w:rFonts w:hint="eastAsia"/>
        </w:rPr>
        <w:t>）</w:t>
      </w:r>
      <w:r w:rsidR="00465376">
        <w:rPr>
          <w:rFonts w:hint="eastAsia"/>
        </w:rPr>
        <w:tab/>
      </w:r>
      <w:r w:rsidR="00465376">
        <w:rPr>
          <w:rFonts w:hint="eastAsia"/>
        </w:rPr>
        <w:t>澳洲聯邦政府於</w:t>
      </w:r>
      <w:r w:rsidR="00465376">
        <w:rPr>
          <w:rFonts w:hint="eastAsia"/>
        </w:rPr>
        <w:t>2017</w:t>
      </w:r>
      <w:r w:rsidR="00465376">
        <w:rPr>
          <w:rFonts w:hint="eastAsia"/>
        </w:rPr>
        <w:t>年</w:t>
      </w:r>
      <w:r w:rsidR="00465376">
        <w:rPr>
          <w:rFonts w:hint="eastAsia"/>
        </w:rPr>
        <w:t>10</w:t>
      </w:r>
      <w:r w:rsidR="00465376">
        <w:rPr>
          <w:rFonts w:hint="eastAsia"/>
        </w:rPr>
        <w:t>月</w:t>
      </w:r>
      <w:r w:rsidR="00465376">
        <w:rPr>
          <w:rFonts w:hint="eastAsia"/>
        </w:rPr>
        <w:t>17</w:t>
      </w:r>
      <w:r w:rsidR="00465376">
        <w:rPr>
          <w:rFonts w:hint="eastAsia"/>
        </w:rPr>
        <w:t>日宣布能源新政策「國家能源保障」（</w:t>
      </w:r>
      <w:r w:rsidR="00465376">
        <w:rPr>
          <w:rFonts w:hint="eastAsia"/>
        </w:rPr>
        <w:t>National Energy Guarantee, NG</w:t>
      </w:r>
      <w:r w:rsidR="00465376">
        <w:rPr>
          <w:rFonts w:hint="eastAsia"/>
        </w:rPr>
        <w:t>），以確保提供更經濟實惠與可靠的電力及履行國際承諾。澳洲前總理</w:t>
      </w:r>
      <w:r w:rsidR="00465376">
        <w:rPr>
          <w:rFonts w:hint="eastAsia"/>
        </w:rPr>
        <w:t>Malcom Turnbull</w:t>
      </w:r>
      <w:r w:rsidR="00465376">
        <w:rPr>
          <w:rFonts w:hint="eastAsia"/>
        </w:rPr>
        <w:t>復於</w:t>
      </w:r>
      <w:r w:rsidR="00465376">
        <w:rPr>
          <w:rFonts w:hint="eastAsia"/>
        </w:rPr>
        <w:t>2018</w:t>
      </w:r>
      <w:r w:rsidR="00465376">
        <w:rPr>
          <w:rFonts w:hint="eastAsia"/>
        </w:rPr>
        <w:t>年</w:t>
      </w:r>
      <w:r w:rsidR="00465376">
        <w:rPr>
          <w:rFonts w:hint="eastAsia"/>
        </w:rPr>
        <w:t>8</w:t>
      </w:r>
      <w:r w:rsidR="00465376">
        <w:rPr>
          <w:rFonts w:hint="eastAsia"/>
        </w:rPr>
        <w:t>月</w:t>
      </w:r>
      <w:r w:rsidR="00465376">
        <w:rPr>
          <w:rFonts w:hint="eastAsia"/>
        </w:rPr>
        <w:t>20</w:t>
      </w:r>
      <w:r w:rsidR="00465376">
        <w:rPr>
          <w:rFonts w:hint="eastAsia"/>
        </w:rPr>
        <w:t>日宣布，因缺乏兩黨支持，決定在</w:t>
      </w:r>
      <w:r w:rsidR="00465376">
        <w:rPr>
          <w:rFonts w:hint="eastAsia"/>
        </w:rPr>
        <w:t>NEG</w:t>
      </w:r>
      <w:r w:rsidR="00465376">
        <w:rPr>
          <w:rFonts w:hint="eastAsia"/>
        </w:rPr>
        <w:t>中放棄將澳洲</w:t>
      </w:r>
      <w:r w:rsidR="00465376">
        <w:rPr>
          <w:rFonts w:hint="eastAsia"/>
        </w:rPr>
        <w:lastRenderedPageBreak/>
        <w:t>2015</w:t>
      </w:r>
      <w:r w:rsidR="00465376">
        <w:rPr>
          <w:rFonts w:hint="eastAsia"/>
        </w:rPr>
        <w:t>年「巴黎協定」（</w:t>
      </w:r>
      <w:r w:rsidR="00465376">
        <w:rPr>
          <w:rFonts w:hint="eastAsia"/>
        </w:rPr>
        <w:t>Paris Agreement</w:t>
      </w:r>
      <w:r w:rsidR="00465376">
        <w:rPr>
          <w:rFonts w:hint="eastAsia"/>
        </w:rPr>
        <w:t>）承諾</w:t>
      </w:r>
      <w:r w:rsidR="00465376">
        <w:rPr>
          <w:rFonts w:hint="eastAsia"/>
        </w:rPr>
        <w:t>2030</w:t>
      </w:r>
      <w:r w:rsidR="00465376">
        <w:rPr>
          <w:rFonts w:hint="eastAsia"/>
        </w:rPr>
        <w:t>年實現</w:t>
      </w:r>
      <w:r w:rsidR="00465376">
        <w:rPr>
          <w:rFonts w:hint="eastAsia"/>
        </w:rPr>
        <w:t>26-28</w:t>
      </w:r>
      <w:r w:rsidR="00BB002D">
        <w:rPr>
          <w:rFonts w:hint="eastAsia"/>
        </w:rPr>
        <w:t>%</w:t>
      </w:r>
      <w:proofErr w:type="gramStart"/>
      <w:r w:rsidR="00465376">
        <w:rPr>
          <w:rFonts w:hint="eastAsia"/>
        </w:rPr>
        <w:t>之減碳目標</w:t>
      </w:r>
      <w:proofErr w:type="gramEnd"/>
      <w:r w:rsidR="00465376">
        <w:rPr>
          <w:rFonts w:hint="eastAsia"/>
        </w:rPr>
        <w:t>納入立法，僅專注降低消費者電價負擔。</w:t>
      </w:r>
      <w:r w:rsidR="00465376">
        <w:rPr>
          <w:rFonts w:hint="eastAsia"/>
        </w:rPr>
        <w:t>Turnbull</w:t>
      </w:r>
      <w:r w:rsidR="00465376">
        <w:rPr>
          <w:rFonts w:hint="eastAsia"/>
        </w:rPr>
        <w:t>此一妥協舉動，原係出自挽救其黨內領導權之考量，惟卻進一步擴大黨內分歧，並於同月因能源與氣候政策爭議而去職。</w:t>
      </w:r>
    </w:p>
    <w:p w:rsidR="009503E8" w:rsidRDefault="00D46C37" w:rsidP="00465376">
      <w:pPr>
        <w:pStyle w:val="11"/>
        <w:ind w:left="1772" w:hanging="591"/>
      </w:pPr>
      <w:r>
        <w:rPr>
          <w:rFonts w:hint="eastAsia"/>
        </w:rPr>
        <w:t>（</w:t>
      </w:r>
      <w:r>
        <w:rPr>
          <w:rFonts w:hint="eastAsia"/>
        </w:rPr>
        <w:t>2</w:t>
      </w:r>
      <w:r>
        <w:rPr>
          <w:rFonts w:hint="eastAsia"/>
        </w:rPr>
        <w:t>）</w:t>
      </w:r>
      <w:r>
        <w:rPr>
          <w:rFonts w:hint="eastAsia"/>
        </w:rPr>
        <w:tab/>
      </w:r>
      <w:r w:rsidR="00465376" w:rsidRPr="00465376">
        <w:rPr>
          <w:rFonts w:hint="eastAsia"/>
        </w:rPr>
        <w:t>澳洲各政黨在能源與氣候政策上，甚至政黨內部間之分歧日見加深，澳洲政府在能源與氣候政策上之不確定性，現已造成澳洲為全球電價最高，並同時為人均溫室氣體排放量最高的汙染國</w:t>
      </w:r>
      <w:r w:rsidR="00565F11">
        <w:rPr>
          <w:rFonts w:hint="eastAsia"/>
        </w:rPr>
        <w:t>。</w:t>
      </w:r>
    </w:p>
    <w:p w:rsidR="00C84A27" w:rsidRDefault="00A77020" w:rsidP="00D46C37">
      <w:pPr>
        <w:pStyle w:val="af0"/>
        <w:ind w:left="1417" w:hanging="472"/>
        <w:rPr>
          <w:lang w:eastAsia="zh-TW"/>
        </w:rPr>
      </w:pPr>
      <w:r>
        <w:rPr>
          <w:rFonts w:hint="eastAsia"/>
          <w:lang w:eastAsia="zh-TW"/>
        </w:rPr>
        <w:t>６</w:t>
      </w:r>
      <w:r w:rsidR="00C84A27">
        <w:rPr>
          <w:rFonts w:hint="eastAsia"/>
          <w:lang w:eastAsia="zh-TW"/>
        </w:rPr>
        <w:t>、其他</w:t>
      </w:r>
    </w:p>
    <w:p w:rsidR="00D46C37" w:rsidRPr="00D46C37" w:rsidRDefault="00D46C37" w:rsidP="00D46C37">
      <w:pPr>
        <w:pStyle w:val="11"/>
        <w:ind w:left="1772" w:hanging="591"/>
      </w:pPr>
      <w:r w:rsidRPr="00D46C37">
        <w:rPr>
          <w:rFonts w:hint="eastAsia"/>
        </w:rPr>
        <w:t>（</w:t>
      </w:r>
      <w:r w:rsidRPr="00D46C37">
        <w:rPr>
          <w:rFonts w:hint="eastAsia"/>
        </w:rPr>
        <w:t>1</w:t>
      </w:r>
      <w:r w:rsidRPr="00D46C37">
        <w:rPr>
          <w:rFonts w:hint="eastAsia"/>
        </w:rPr>
        <w:t>）</w:t>
      </w:r>
      <w:r w:rsidRPr="00D46C37">
        <w:rPr>
          <w:rFonts w:hint="eastAsia"/>
        </w:rPr>
        <w:tab/>
      </w:r>
      <w:r w:rsidRPr="00D46C37">
        <w:rPr>
          <w:rFonts w:hint="eastAsia"/>
        </w:rPr>
        <w:t>澳洲進口關稅及非關稅措施</w:t>
      </w:r>
      <w:r w:rsidRPr="00D46C37">
        <w:rPr>
          <w:rFonts w:hint="eastAsia"/>
        </w:rPr>
        <w:t>:</w:t>
      </w:r>
      <w:r w:rsidRPr="00D46C37">
        <w:rPr>
          <w:rFonts w:hint="eastAsia"/>
        </w:rPr>
        <w:t>進口關稅已非澳洲稅收主要來源，近年更致力於削減關稅。</w:t>
      </w:r>
      <w:r w:rsidRPr="00D46C37">
        <w:rPr>
          <w:rFonts w:hint="eastAsia"/>
        </w:rPr>
        <w:t>2015</w:t>
      </w:r>
      <w:r w:rsidRPr="00D46C37">
        <w:rPr>
          <w:rFonts w:hint="eastAsia"/>
        </w:rPr>
        <w:t>年，超過</w:t>
      </w:r>
      <w:r w:rsidRPr="00D46C37">
        <w:rPr>
          <w:rFonts w:hint="eastAsia"/>
        </w:rPr>
        <w:t>99%</w:t>
      </w:r>
      <w:r w:rsidRPr="00D46C37">
        <w:rPr>
          <w:rFonts w:hint="eastAsia"/>
        </w:rPr>
        <w:t>的稅目適用最惠國待遇（</w:t>
      </w:r>
      <w:r w:rsidRPr="00D46C37">
        <w:rPr>
          <w:rFonts w:hint="eastAsia"/>
        </w:rPr>
        <w:t>MFN</w:t>
      </w:r>
      <w:r w:rsidRPr="00D46C37">
        <w:rPr>
          <w:rFonts w:hint="eastAsia"/>
        </w:rPr>
        <w:t>）</w:t>
      </w:r>
      <w:r w:rsidRPr="00D46C37">
        <w:rPr>
          <w:rFonts w:hint="eastAsia"/>
        </w:rPr>
        <w:t>5%</w:t>
      </w:r>
      <w:r w:rsidRPr="00D46C37">
        <w:rPr>
          <w:rFonts w:hint="eastAsia"/>
        </w:rPr>
        <w:t>或更低的稅率，其中超過</w:t>
      </w:r>
      <w:r w:rsidRPr="00D46C37">
        <w:rPr>
          <w:rFonts w:hint="eastAsia"/>
        </w:rPr>
        <w:t>47%</w:t>
      </w:r>
      <w:r w:rsidRPr="00D46C37">
        <w:rPr>
          <w:rFonts w:hint="eastAsia"/>
        </w:rPr>
        <w:t>為免稅，平均適用稅率下降至</w:t>
      </w:r>
      <w:r w:rsidRPr="00D46C37">
        <w:rPr>
          <w:rFonts w:hint="eastAsia"/>
        </w:rPr>
        <w:t>2.6%</w:t>
      </w:r>
      <w:r w:rsidRPr="00D46C37">
        <w:rPr>
          <w:rFonts w:hint="eastAsia"/>
        </w:rPr>
        <w:t>，客用汽車（</w:t>
      </w:r>
      <w:r w:rsidRPr="00D46C37">
        <w:rPr>
          <w:rFonts w:hint="eastAsia"/>
        </w:rPr>
        <w:t>passenger motor vehicle</w:t>
      </w:r>
      <w:r w:rsidRPr="00D46C37">
        <w:rPr>
          <w:rFonts w:hint="eastAsia"/>
        </w:rPr>
        <w:t>）之稅率已降至</w:t>
      </w:r>
      <w:r w:rsidRPr="00D46C37">
        <w:rPr>
          <w:rFonts w:hint="eastAsia"/>
        </w:rPr>
        <w:t>5%</w:t>
      </w:r>
      <w:r w:rsidRPr="00D46C37">
        <w:rPr>
          <w:rFonts w:hint="eastAsia"/>
        </w:rPr>
        <w:t>，紡織品、服飾及鞋類（</w:t>
      </w:r>
      <w:r w:rsidRPr="00D46C37">
        <w:rPr>
          <w:rFonts w:hint="eastAsia"/>
        </w:rPr>
        <w:t>TCF</w:t>
      </w:r>
      <w:r w:rsidRPr="00D46C37">
        <w:rPr>
          <w:rFonts w:hint="eastAsia"/>
        </w:rPr>
        <w:t>）之稅率亦由</w:t>
      </w:r>
      <w:r w:rsidRPr="00D46C37">
        <w:rPr>
          <w:rFonts w:hint="eastAsia"/>
        </w:rPr>
        <w:t>10%</w:t>
      </w:r>
      <w:r w:rsidRPr="00D46C37">
        <w:rPr>
          <w:rFonts w:hint="eastAsia"/>
        </w:rPr>
        <w:t>調降至不超過</w:t>
      </w:r>
      <w:r w:rsidRPr="00D46C37">
        <w:rPr>
          <w:rFonts w:hint="eastAsia"/>
        </w:rPr>
        <w:t>5%</w:t>
      </w:r>
      <w:r w:rsidRPr="00D46C37">
        <w:rPr>
          <w:rFonts w:hint="eastAsia"/>
        </w:rPr>
        <w:t>。</w:t>
      </w:r>
    </w:p>
    <w:p w:rsidR="00D46C37" w:rsidRPr="00D46C37" w:rsidRDefault="00D46C37" w:rsidP="00D46C37">
      <w:pPr>
        <w:pStyle w:val="11"/>
        <w:ind w:left="1772" w:hanging="591"/>
      </w:pPr>
      <w:r w:rsidRPr="00D46C37">
        <w:rPr>
          <w:rFonts w:hint="eastAsia"/>
        </w:rPr>
        <w:t>（</w:t>
      </w:r>
      <w:r w:rsidRPr="00D46C37">
        <w:rPr>
          <w:rFonts w:hint="eastAsia"/>
        </w:rPr>
        <w:t>2</w:t>
      </w:r>
      <w:r w:rsidRPr="00D46C37">
        <w:rPr>
          <w:rFonts w:hint="eastAsia"/>
        </w:rPr>
        <w:t>）</w:t>
      </w:r>
      <w:r w:rsidRPr="00D46C37">
        <w:rPr>
          <w:rFonts w:hint="eastAsia"/>
        </w:rPr>
        <w:tab/>
      </w:r>
      <w:r w:rsidRPr="00D46C37">
        <w:rPr>
          <w:rFonts w:hint="eastAsia"/>
        </w:rPr>
        <w:t>澳洲非關稅措施主要在於食品衛生與動植物防疫檢疫措施，以及標準與技術性要求。澳洲嚴格管理食品及動植物進口，澳洲農業及</w:t>
      </w:r>
      <w:proofErr w:type="gramStart"/>
      <w:r w:rsidRPr="00D46C37">
        <w:rPr>
          <w:rFonts w:hint="eastAsia"/>
        </w:rPr>
        <w:t>水資源部對相關</w:t>
      </w:r>
      <w:proofErr w:type="gramEnd"/>
      <w:r w:rsidRPr="00D46C37">
        <w:rPr>
          <w:rFonts w:hint="eastAsia"/>
        </w:rPr>
        <w:t>產品進口訂有詳細規定，通常均要求經過嚴格之進口風險評估程序，惟尚稱符合</w:t>
      </w:r>
      <w:r w:rsidRPr="00D46C37">
        <w:rPr>
          <w:rFonts w:hint="eastAsia"/>
        </w:rPr>
        <w:t>WTO/SPS</w:t>
      </w:r>
      <w:r w:rsidRPr="00D46C37">
        <w:rPr>
          <w:rFonts w:hint="eastAsia"/>
        </w:rPr>
        <w:t>協定規範。</w:t>
      </w:r>
    </w:p>
    <w:p w:rsidR="00D46C37" w:rsidRPr="00D46C37" w:rsidRDefault="00D46C37" w:rsidP="00D46C37">
      <w:pPr>
        <w:pStyle w:val="11"/>
        <w:ind w:left="1772" w:hanging="591"/>
      </w:pPr>
      <w:r w:rsidRPr="00D46C37">
        <w:rPr>
          <w:rFonts w:hint="eastAsia"/>
        </w:rPr>
        <w:t>（</w:t>
      </w:r>
      <w:r w:rsidRPr="00D46C37">
        <w:rPr>
          <w:rFonts w:hint="eastAsia"/>
        </w:rPr>
        <w:t>3</w:t>
      </w:r>
      <w:r w:rsidRPr="00D46C37">
        <w:rPr>
          <w:rFonts w:hint="eastAsia"/>
        </w:rPr>
        <w:t>）</w:t>
      </w:r>
      <w:r w:rsidRPr="00D46C37">
        <w:rPr>
          <w:rFonts w:hint="eastAsia"/>
        </w:rPr>
        <w:tab/>
      </w:r>
      <w:r w:rsidRPr="00D46C37">
        <w:rPr>
          <w:rFonts w:hint="eastAsia"/>
        </w:rPr>
        <w:t>澳洲標準協會（</w:t>
      </w:r>
      <w:r w:rsidRPr="00D46C37">
        <w:rPr>
          <w:rFonts w:hint="eastAsia"/>
        </w:rPr>
        <w:t>Standards of Australia</w:t>
      </w:r>
      <w:r w:rsidRPr="00D46C37">
        <w:rPr>
          <w:rFonts w:hint="eastAsia"/>
        </w:rPr>
        <w:t>）至今已</w:t>
      </w:r>
      <w:proofErr w:type="gramStart"/>
      <w:r w:rsidRPr="00D46C37">
        <w:rPr>
          <w:rFonts w:hint="eastAsia"/>
        </w:rPr>
        <w:t>訂定近</w:t>
      </w:r>
      <w:proofErr w:type="gramEnd"/>
      <w:r w:rsidRPr="00D46C37">
        <w:rPr>
          <w:rFonts w:hint="eastAsia"/>
        </w:rPr>
        <w:t>7,000</w:t>
      </w:r>
      <w:r w:rsidRPr="00D46C37">
        <w:rPr>
          <w:rFonts w:hint="eastAsia"/>
        </w:rPr>
        <w:t>項技術標準，其中超過</w:t>
      </w:r>
      <w:r w:rsidRPr="00D46C37">
        <w:rPr>
          <w:rFonts w:hint="eastAsia"/>
        </w:rPr>
        <w:t>2,400</w:t>
      </w:r>
      <w:r w:rsidRPr="00D46C37">
        <w:rPr>
          <w:rFonts w:hint="eastAsia"/>
        </w:rPr>
        <w:t>項為強制性標準，電器貨品輸銷澳洲須符合澳洲電磁相容與電氣安全檢驗規定</w:t>
      </w:r>
      <w:r w:rsidR="00565F11">
        <w:rPr>
          <w:rFonts w:hint="eastAsia"/>
        </w:rPr>
        <w:t>。</w:t>
      </w:r>
      <w:r w:rsidRPr="00D46C37">
        <w:rPr>
          <w:rFonts w:hint="eastAsia"/>
        </w:rPr>
        <w:t>電磁相容方面，自</w:t>
      </w:r>
      <w:r w:rsidRPr="00D46C37">
        <w:rPr>
          <w:rFonts w:hint="eastAsia"/>
        </w:rPr>
        <w:t>2011</w:t>
      </w:r>
      <w:r w:rsidRPr="00D46C37">
        <w:rPr>
          <w:rFonts w:hint="eastAsia"/>
        </w:rPr>
        <w:t>年起，澳洲競爭及消費者委員會（</w:t>
      </w:r>
      <w:r w:rsidRPr="00D46C37">
        <w:rPr>
          <w:rFonts w:hint="eastAsia"/>
        </w:rPr>
        <w:t>ACCC</w:t>
      </w:r>
      <w:r w:rsidRPr="00D46C37">
        <w:rPr>
          <w:rFonts w:hint="eastAsia"/>
        </w:rPr>
        <w:t>）已整合各地方政府產品安全及消費者保護工作，由該會統一制定強制性標準，目前已有近</w:t>
      </w:r>
      <w:r w:rsidRPr="00D46C37">
        <w:rPr>
          <w:rFonts w:hint="eastAsia"/>
        </w:rPr>
        <w:t>50</w:t>
      </w:r>
      <w:r w:rsidRPr="00D46C37">
        <w:rPr>
          <w:rFonts w:hint="eastAsia"/>
        </w:rPr>
        <w:t>項產品需符合該會訂定之標準（含標示）。</w:t>
      </w:r>
    </w:p>
    <w:p w:rsidR="00D46C37" w:rsidRDefault="00D46C37" w:rsidP="00D46C37">
      <w:pPr>
        <w:pStyle w:val="11"/>
        <w:ind w:left="1772" w:hanging="591"/>
      </w:pPr>
      <w:r w:rsidRPr="00D46C37">
        <w:rPr>
          <w:rFonts w:hint="eastAsia"/>
        </w:rPr>
        <w:t>（</w:t>
      </w:r>
      <w:r w:rsidRPr="00D46C37">
        <w:rPr>
          <w:rFonts w:hint="eastAsia"/>
        </w:rPr>
        <w:t>4</w:t>
      </w:r>
      <w:r w:rsidRPr="00D46C37">
        <w:rPr>
          <w:rFonts w:hint="eastAsia"/>
        </w:rPr>
        <w:t>）</w:t>
      </w:r>
      <w:r w:rsidRPr="00D46C37">
        <w:rPr>
          <w:rFonts w:hint="eastAsia"/>
        </w:rPr>
        <w:tab/>
      </w:r>
      <w:r w:rsidRPr="00D46C37">
        <w:rPr>
          <w:rFonts w:hint="eastAsia"/>
        </w:rPr>
        <w:t>澳洲政府為保護國內就業，尤其日益脆弱之製造業，自</w:t>
      </w:r>
      <w:r w:rsidRPr="00D46C37">
        <w:rPr>
          <w:rFonts w:hint="eastAsia"/>
        </w:rPr>
        <w:t>2012</w:t>
      </w:r>
      <w:r w:rsidRPr="00D46C37">
        <w:rPr>
          <w:rFonts w:hint="eastAsia"/>
        </w:rPr>
        <w:t>年已</w:t>
      </w:r>
      <w:r w:rsidRPr="00D46C37">
        <w:rPr>
          <w:rFonts w:hint="eastAsia"/>
        </w:rPr>
        <w:lastRenderedPageBreak/>
        <w:t>通過多項關於改進反傾銷體系之法案，並於</w:t>
      </w:r>
      <w:r w:rsidRPr="00D46C37">
        <w:rPr>
          <w:rFonts w:hint="eastAsia"/>
        </w:rPr>
        <w:t>2013</w:t>
      </w:r>
      <w:r w:rsidRPr="00D46C37">
        <w:rPr>
          <w:rFonts w:hint="eastAsia"/>
        </w:rPr>
        <w:t>年</w:t>
      </w:r>
      <w:r w:rsidRPr="00D46C37">
        <w:rPr>
          <w:rFonts w:hint="eastAsia"/>
        </w:rPr>
        <w:t>7</w:t>
      </w:r>
      <w:r w:rsidRPr="00D46C37">
        <w:rPr>
          <w:rFonts w:hint="eastAsia"/>
        </w:rPr>
        <w:t>月成立反傾銷委員會，提供更多人力及資金，專門負責調查外國進口產品低價傾銷，並給予更嚴格之處罰措施，由於澳洲加強反傾銷之力道，我國外銷至澳洲出口廠商應加強關注。</w:t>
      </w:r>
    </w:p>
    <w:p w:rsidR="009503E8" w:rsidRPr="007A0662" w:rsidRDefault="009503E8" w:rsidP="00D46C37">
      <w:pPr>
        <w:pStyle w:val="a4"/>
      </w:pPr>
      <w:r w:rsidRPr="007A0662">
        <w:rPr>
          <w:rFonts w:hint="eastAsia"/>
        </w:rPr>
        <w:t>五、市場環境</w:t>
      </w:r>
    </w:p>
    <w:p w:rsidR="009503E8" w:rsidRPr="007A0662" w:rsidRDefault="009503E8" w:rsidP="00321254">
      <w:pPr>
        <w:pStyle w:val="a5"/>
        <w:ind w:left="945" w:hanging="709"/>
      </w:pPr>
      <w:r w:rsidRPr="007A0662">
        <w:rPr>
          <w:rFonts w:hint="eastAsia"/>
        </w:rPr>
        <w:t>（一）一般市場情況</w:t>
      </w:r>
    </w:p>
    <w:p w:rsidR="009503E8" w:rsidRPr="007A0662" w:rsidRDefault="009503E8" w:rsidP="00D46C37">
      <w:pPr>
        <w:pStyle w:val="af0"/>
        <w:ind w:left="1417" w:hanging="472"/>
        <w:rPr>
          <w:lang w:eastAsia="zh-TW"/>
        </w:rPr>
      </w:pPr>
      <w:r w:rsidRPr="007A0662">
        <w:rPr>
          <w:rFonts w:hint="eastAsia"/>
          <w:lang w:eastAsia="zh-TW"/>
        </w:rPr>
        <w:t>１、地理因素</w:t>
      </w:r>
    </w:p>
    <w:p w:rsidR="009503E8" w:rsidRPr="007A0662" w:rsidRDefault="009503E8" w:rsidP="00D46C37">
      <w:pPr>
        <w:pStyle w:val="11"/>
        <w:ind w:left="1772" w:hanging="591"/>
      </w:pPr>
      <w:r w:rsidRPr="007A0662">
        <w:t>（</w:t>
      </w:r>
      <w:r w:rsidRPr="007A0662">
        <w:t>1</w:t>
      </w:r>
      <w:r w:rsidR="00321254">
        <w:t>）</w:t>
      </w:r>
      <w:r w:rsidRPr="007A0662">
        <w:rPr>
          <w:rFonts w:hint="eastAsia"/>
        </w:rPr>
        <w:t>澳洲地處南半球，與北半球市場有互補作用</w:t>
      </w:r>
      <w:r w:rsidRPr="007A0662">
        <w:rPr>
          <w:rFonts w:hint="eastAsia"/>
        </w:rPr>
        <w:t xml:space="preserve"> </w:t>
      </w:r>
    </w:p>
    <w:p w:rsidR="009503E8" w:rsidRPr="007A0662" w:rsidRDefault="009503E8" w:rsidP="009503E8">
      <w:pPr>
        <w:pStyle w:val="11"/>
        <w:ind w:left="1772" w:hanging="591"/>
      </w:pPr>
      <w:r w:rsidRPr="007A0662">
        <w:tab/>
      </w:r>
      <w:r w:rsidRPr="007A0662">
        <w:rPr>
          <w:rFonts w:hint="eastAsia"/>
        </w:rPr>
        <w:t xml:space="preserve">　　</w:t>
      </w:r>
      <w:r w:rsidRPr="007A0662">
        <w:t>澳</w:t>
      </w:r>
      <w:r w:rsidRPr="007A0662">
        <w:rPr>
          <w:rFonts w:hint="eastAsia"/>
        </w:rPr>
        <w:t>洲位於南半球，時序恰與北半球相反，故相對於有季節性區分之商品，如流行服飾及蔬果等農產品及漁獲產品，皆與北半球有時間季節上之差異，因此其市場具有消化北半球季節性商品（如流行服飾）存貨的功能</w:t>
      </w:r>
      <w:r w:rsidR="00565F11">
        <w:rPr>
          <w:rFonts w:hint="eastAsia"/>
        </w:rPr>
        <w:t>。</w:t>
      </w:r>
      <w:r w:rsidRPr="007A0662">
        <w:rPr>
          <w:rFonts w:hint="eastAsia"/>
        </w:rPr>
        <w:t>另從供給面而言，因澳洲國土幅員遼闊，含</w:t>
      </w:r>
      <w:proofErr w:type="gramStart"/>
      <w:r w:rsidRPr="007A0662">
        <w:rPr>
          <w:rFonts w:hint="eastAsia"/>
        </w:rPr>
        <w:t>括</w:t>
      </w:r>
      <w:proofErr w:type="gramEnd"/>
      <w:r w:rsidRPr="007A0662">
        <w:rPr>
          <w:rFonts w:hint="eastAsia"/>
        </w:rPr>
        <w:t>數個不同氣候區，具較長之生產期，且因季節與北半球差異之特性，亦能出口各類農、漁產品至北半球；具有與北半球消費市場互補之功能。</w:t>
      </w:r>
    </w:p>
    <w:p w:rsidR="009503E8" w:rsidRPr="007A0662" w:rsidRDefault="009503E8" w:rsidP="00D46C37">
      <w:pPr>
        <w:pStyle w:val="11"/>
        <w:ind w:left="1772" w:hanging="591"/>
      </w:pPr>
      <w:r w:rsidRPr="007A0662">
        <w:t>（</w:t>
      </w:r>
      <w:r w:rsidRPr="007A0662">
        <w:t>2</w:t>
      </w:r>
      <w:r w:rsidR="00321254">
        <w:t>）</w:t>
      </w:r>
      <w:r w:rsidRPr="007A0662">
        <w:rPr>
          <w:rFonts w:hint="eastAsia"/>
        </w:rPr>
        <w:t>澳洲幅員廣大，造成境內配銷成本高</w:t>
      </w:r>
    </w:p>
    <w:p w:rsidR="009503E8" w:rsidRPr="007A0662" w:rsidRDefault="009503E8" w:rsidP="009503E8">
      <w:pPr>
        <w:pStyle w:val="11"/>
        <w:ind w:left="1772" w:hanging="591"/>
      </w:pPr>
      <w:r w:rsidRPr="007A0662">
        <w:rPr>
          <w:rFonts w:hint="eastAsia"/>
        </w:rPr>
        <w:tab/>
      </w:r>
      <w:r w:rsidRPr="007A0662">
        <w:rPr>
          <w:rFonts w:hint="eastAsia"/>
        </w:rPr>
        <w:t xml:space="preserve">　　澳洲區域遼闊，全國面積達</w:t>
      </w:r>
      <w:r w:rsidRPr="007A0662">
        <w:rPr>
          <w:rFonts w:hint="eastAsia"/>
        </w:rPr>
        <w:t>769</w:t>
      </w:r>
      <w:r w:rsidRPr="007A0662">
        <w:rPr>
          <w:rFonts w:hint="eastAsia"/>
        </w:rPr>
        <w:t>萬</w:t>
      </w:r>
      <w:r w:rsidRPr="007A0662">
        <w:rPr>
          <w:rFonts w:hint="eastAsia"/>
        </w:rPr>
        <w:t>2,024</w:t>
      </w:r>
      <w:r w:rsidRPr="007A0662">
        <w:rPr>
          <w:rFonts w:hint="eastAsia"/>
        </w:rPr>
        <w:t>平方公里，約為我國之</w:t>
      </w:r>
      <w:r w:rsidRPr="007A0662">
        <w:rPr>
          <w:rFonts w:hint="eastAsia"/>
        </w:rPr>
        <w:t>213.6</w:t>
      </w:r>
      <w:r w:rsidRPr="007A0662">
        <w:rPr>
          <w:rFonts w:hint="eastAsia"/>
        </w:rPr>
        <w:t>倍，為繼俄羅斯、加拿大、中國大陸、美國及巴西之後的第六大國，由東至西、從南</w:t>
      </w:r>
      <w:proofErr w:type="gramStart"/>
      <w:r w:rsidRPr="007A0662">
        <w:rPr>
          <w:rFonts w:hint="eastAsia"/>
        </w:rPr>
        <w:t>到北皆有</w:t>
      </w:r>
      <w:proofErr w:type="gramEnd"/>
      <w:r w:rsidRPr="007A0662">
        <w:rPr>
          <w:rFonts w:hint="eastAsia"/>
        </w:rPr>
        <w:t>4,000</w:t>
      </w:r>
      <w:r w:rsidRPr="007A0662">
        <w:rPr>
          <w:rFonts w:hint="eastAsia"/>
        </w:rPr>
        <w:t>多公里，土地面積與美國本土（不含阿拉斯加）相當。大</w:t>
      </w:r>
      <w:r w:rsidR="00830260" w:rsidRPr="007A0662">
        <w:rPr>
          <w:rFonts w:hint="eastAsia"/>
        </w:rPr>
        <w:t>部分</w:t>
      </w:r>
      <w:r w:rsidRPr="007A0662">
        <w:rPr>
          <w:rFonts w:hint="eastAsia"/>
        </w:rPr>
        <w:t>人口集中在雪梨、墨爾本、布里斯本、伯斯和阿德雷得等五個沿海大都市中，內陸廣大地區則人煙稀少，城鄉差距大。城市間距離遙遠，昂</w:t>
      </w:r>
      <w:r w:rsidR="00565F11">
        <w:rPr>
          <w:rFonts w:hint="eastAsia"/>
        </w:rPr>
        <w:t>貴</w:t>
      </w:r>
      <w:r w:rsidRPr="007A0662">
        <w:rPr>
          <w:rFonts w:hint="eastAsia"/>
        </w:rPr>
        <w:t>的工資及運費，造成其國內配銷成本高昂。</w:t>
      </w:r>
    </w:p>
    <w:p w:rsidR="009503E8" w:rsidRPr="007A0662" w:rsidRDefault="009503E8" w:rsidP="00D46C37">
      <w:pPr>
        <w:pStyle w:val="11"/>
        <w:ind w:left="1772" w:hanging="591"/>
      </w:pPr>
      <w:r w:rsidRPr="007A0662">
        <w:t>（</w:t>
      </w:r>
      <w:r w:rsidRPr="007A0662">
        <w:t>3</w:t>
      </w:r>
      <w:r w:rsidR="00321254">
        <w:t>）</w:t>
      </w:r>
      <w:r w:rsidRPr="007A0662">
        <w:rPr>
          <w:rFonts w:hint="eastAsia"/>
        </w:rPr>
        <w:t>都市化程度高，為一既集中又分散的特殊市場環境</w:t>
      </w:r>
    </w:p>
    <w:p w:rsidR="009503E8" w:rsidRPr="007A0662" w:rsidRDefault="009503E8" w:rsidP="009503E8">
      <w:pPr>
        <w:pStyle w:val="11"/>
        <w:ind w:left="1772" w:hanging="591"/>
      </w:pPr>
      <w:r w:rsidRPr="007A0662">
        <w:rPr>
          <w:rFonts w:hint="eastAsia"/>
        </w:rPr>
        <w:lastRenderedPageBreak/>
        <w:tab/>
      </w:r>
      <w:r w:rsidRPr="007A0662">
        <w:rPr>
          <w:rFonts w:hint="eastAsia"/>
        </w:rPr>
        <w:t xml:space="preserve">　　由於氣候、地形及經濟發展之影響，其人口多聚集在東南沿海各省，而且都市化程度頗高</w:t>
      </w:r>
      <w:r w:rsidR="00565F11">
        <w:rPr>
          <w:rFonts w:hint="eastAsia"/>
        </w:rPr>
        <w:t>。</w:t>
      </w:r>
      <w:r w:rsidRPr="007A0662">
        <w:rPr>
          <w:rFonts w:hint="eastAsia"/>
        </w:rPr>
        <w:t>依人口多寡而分，前五大城市依序是雪梨（約</w:t>
      </w:r>
      <w:r w:rsidRPr="007A0662">
        <w:rPr>
          <w:rFonts w:hint="eastAsia"/>
        </w:rPr>
        <w:t>463</w:t>
      </w:r>
      <w:r w:rsidRPr="007A0662">
        <w:rPr>
          <w:rFonts w:hint="eastAsia"/>
        </w:rPr>
        <w:t>萬多人）、墨爾本（約</w:t>
      </w:r>
      <w:r w:rsidRPr="007A0662">
        <w:rPr>
          <w:rFonts w:hint="eastAsia"/>
        </w:rPr>
        <w:t>414</w:t>
      </w:r>
      <w:r w:rsidRPr="007A0662">
        <w:rPr>
          <w:rFonts w:hint="eastAsia"/>
        </w:rPr>
        <w:t>萬多人）、布里斯本（約</w:t>
      </w:r>
      <w:r w:rsidRPr="007A0662">
        <w:rPr>
          <w:rFonts w:hint="eastAsia"/>
        </w:rPr>
        <w:t>206</w:t>
      </w:r>
      <w:r w:rsidRPr="007A0662">
        <w:rPr>
          <w:rFonts w:hint="eastAsia"/>
        </w:rPr>
        <w:t>萬多人）、伯斯（約</w:t>
      </w:r>
      <w:r w:rsidRPr="007A0662">
        <w:rPr>
          <w:rFonts w:hint="eastAsia"/>
        </w:rPr>
        <w:t>174</w:t>
      </w:r>
      <w:r w:rsidRPr="007A0662">
        <w:rPr>
          <w:rFonts w:hint="eastAsia"/>
        </w:rPr>
        <w:t>萬多人）及阿得雷德（約</w:t>
      </w:r>
      <w:r w:rsidRPr="007A0662">
        <w:rPr>
          <w:rFonts w:hint="eastAsia"/>
        </w:rPr>
        <w:t>121</w:t>
      </w:r>
      <w:r w:rsidRPr="007A0662">
        <w:rPr>
          <w:rFonts w:hint="eastAsia"/>
        </w:rPr>
        <w:t>萬多人）等五大省會都市，若加計雪梨周邊之副都會區城市（如</w:t>
      </w:r>
      <w:r w:rsidRPr="007A0662">
        <w:rPr>
          <w:rFonts w:hint="eastAsia"/>
        </w:rPr>
        <w:t>Newcastle</w:t>
      </w:r>
      <w:r w:rsidRPr="007A0662">
        <w:rPr>
          <w:rFonts w:hint="eastAsia"/>
        </w:rPr>
        <w:t>和</w:t>
      </w:r>
      <w:r w:rsidRPr="007A0662">
        <w:rPr>
          <w:rFonts w:hint="eastAsia"/>
        </w:rPr>
        <w:t>Wollongong</w:t>
      </w:r>
      <w:r w:rsidRPr="007A0662">
        <w:rPr>
          <w:rFonts w:hint="eastAsia"/>
        </w:rPr>
        <w:t>），布里斯本周邊之副都會區城市（如</w:t>
      </w:r>
      <w:r w:rsidRPr="007A0662">
        <w:rPr>
          <w:rFonts w:hint="eastAsia"/>
        </w:rPr>
        <w:t>Gold Coast</w:t>
      </w:r>
      <w:r w:rsidRPr="007A0662">
        <w:rPr>
          <w:rFonts w:hint="eastAsia"/>
        </w:rPr>
        <w:t>和</w:t>
      </w:r>
      <w:r w:rsidRPr="007A0662">
        <w:rPr>
          <w:rFonts w:hint="eastAsia"/>
        </w:rPr>
        <w:t>Sunshine Coast</w:t>
      </w:r>
      <w:r w:rsidRPr="007A0662">
        <w:rPr>
          <w:rFonts w:hint="eastAsia"/>
        </w:rPr>
        <w:t>）及墨爾本周邊之副都會區城市（如</w:t>
      </w:r>
      <w:r w:rsidRPr="007A0662">
        <w:rPr>
          <w:rFonts w:hint="eastAsia"/>
        </w:rPr>
        <w:t>Geelong</w:t>
      </w:r>
      <w:r w:rsidRPr="007A0662">
        <w:rPr>
          <w:rFonts w:hint="eastAsia"/>
        </w:rPr>
        <w:t>）等衛星城市，其人口數即占全澳總數之</w:t>
      </w:r>
      <w:r w:rsidRPr="007A0662">
        <w:rPr>
          <w:rFonts w:hint="eastAsia"/>
        </w:rPr>
        <w:t>75%</w:t>
      </w:r>
      <w:r w:rsidRPr="007A0662">
        <w:rPr>
          <w:rFonts w:hint="eastAsia"/>
        </w:rPr>
        <w:t>左右，自然成為澳洲最主要的消費市場。澳洲市場雖集中在五大都會及鄰近區域中，但這五處區域市場相互間距離都幾近一千或數千公里以上，運輸成本很高，很難以一個城市為中心進行配銷，故各大城市又各自成為一個獨立的市場，因而形成一個既集中、又分散的特殊市場環境。</w:t>
      </w:r>
    </w:p>
    <w:p w:rsidR="009503E8" w:rsidRPr="007A0662" w:rsidRDefault="009503E8" w:rsidP="00D46C37">
      <w:pPr>
        <w:pStyle w:val="11"/>
        <w:ind w:left="1772" w:hanging="591"/>
      </w:pPr>
      <w:r w:rsidRPr="007A0662">
        <w:t>（</w:t>
      </w:r>
      <w:r w:rsidRPr="007A0662">
        <w:t>4</w:t>
      </w:r>
      <w:r w:rsidR="00321254">
        <w:t>）</w:t>
      </w:r>
      <w:r w:rsidRPr="007A0662">
        <w:rPr>
          <w:rFonts w:hint="eastAsia"/>
        </w:rPr>
        <w:t>由於人口少及市場分散，澳商訂單一般都比較小</w:t>
      </w:r>
    </w:p>
    <w:p w:rsidR="009503E8" w:rsidRPr="007A0662" w:rsidRDefault="009503E8" w:rsidP="009503E8">
      <w:pPr>
        <w:pStyle w:val="11"/>
        <w:ind w:left="1772" w:hanging="591"/>
      </w:pPr>
      <w:r w:rsidRPr="007A0662">
        <w:rPr>
          <w:rFonts w:hint="eastAsia"/>
        </w:rPr>
        <w:tab/>
      </w:r>
      <w:r w:rsidRPr="007A0662">
        <w:rPr>
          <w:rFonts w:hint="eastAsia"/>
        </w:rPr>
        <w:t xml:space="preserve">　　澳洲市場規模與我國相當，歸屬於中、小型，且全國人口又集中於各沿海城市，彼此相距甚遠，因此市場更形分散，從事全國性的配銷成本很高，除非是少數全國性的大型零售連鎖店，一般進口訂單多限於地區市場的需要，</w:t>
      </w:r>
      <w:proofErr w:type="gramStart"/>
      <w:r w:rsidRPr="007A0662">
        <w:rPr>
          <w:rFonts w:hint="eastAsia"/>
        </w:rPr>
        <w:t>故單筆</w:t>
      </w:r>
      <w:proofErr w:type="gramEnd"/>
      <w:r w:rsidRPr="007A0662">
        <w:rPr>
          <w:rFonts w:hint="eastAsia"/>
        </w:rPr>
        <w:t>訂單金額與數量較小。由於市場分散，大多數澳洲廠商又都是中、小企業，並且一般都不願意建立足量的庫存，因此有意開發澳洲的國外供應商，必須要有接受少量訂單的心理準備。</w:t>
      </w:r>
    </w:p>
    <w:p w:rsidR="009503E8" w:rsidRPr="007A0662" w:rsidRDefault="009503E8" w:rsidP="002A121A">
      <w:pPr>
        <w:pStyle w:val="af0"/>
        <w:ind w:left="1417" w:hanging="472"/>
        <w:rPr>
          <w:lang w:eastAsia="zh-TW"/>
        </w:rPr>
      </w:pPr>
      <w:r w:rsidRPr="007A0662">
        <w:rPr>
          <w:rFonts w:hint="eastAsia"/>
          <w:lang w:eastAsia="zh-TW"/>
        </w:rPr>
        <w:t>２、人文因素</w:t>
      </w:r>
    </w:p>
    <w:p w:rsidR="009503E8" w:rsidRPr="007A0662" w:rsidRDefault="009503E8" w:rsidP="00D46C37">
      <w:pPr>
        <w:pStyle w:val="11"/>
        <w:ind w:left="1772" w:hanging="591"/>
      </w:pPr>
      <w:r w:rsidRPr="007A0662">
        <w:t>（</w:t>
      </w:r>
      <w:r w:rsidRPr="007A0662">
        <w:t>1</w:t>
      </w:r>
      <w:r w:rsidR="00321254">
        <w:t>）</w:t>
      </w:r>
      <w:r w:rsidRPr="007A0662">
        <w:rPr>
          <w:rFonts w:hint="eastAsia"/>
        </w:rPr>
        <w:t>澳洲鼓勵多元文化，各國移民形成多元市場</w:t>
      </w:r>
    </w:p>
    <w:p w:rsidR="009503E8" w:rsidRPr="007A0662" w:rsidRDefault="009503E8" w:rsidP="009503E8">
      <w:pPr>
        <w:pStyle w:val="11"/>
        <w:ind w:left="1772" w:hanging="591"/>
      </w:pPr>
      <w:r w:rsidRPr="007A0662">
        <w:rPr>
          <w:rFonts w:hint="eastAsia"/>
        </w:rPr>
        <w:tab/>
      </w:r>
      <w:r w:rsidRPr="007A0662">
        <w:rPr>
          <w:rFonts w:hint="eastAsia"/>
        </w:rPr>
        <w:t xml:space="preserve">　　澳洲在</w:t>
      </w:r>
      <w:proofErr w:type="gramStart"/>
      <w:r w:rsidRPr="007A0662">
        <w:rPr>
          <w:rFonts w:hint="eastAsia"/>
        </w:rPr>
        <w:t>1970</w:t>
      </w:r>
      <w:proofErr w:type="gramEnd"/>
      <w:r w:rsidRPr="007A0662">
        <w:rPr>
          <w:rFonts w:hint="eastAsia"/>
        </w:rPr>
        <w:t>年代，實施多元文化政策，大量接受各國移民。澳洲鼓勵各不同種族文化在澳洲都有發展的機會，例如以政府預</w:t>
      </w:r>
      <w:r w:rsidRPr="007A0662">
        <w:rPr>
          <w:rFonts w:hint="eastAsia"/>
        </w:rPr>
        <w:lastRenderedPageBreak/>
        <w:t>算，成立多元文化中心，安排各國語言教學或具有族裔色彩的文化活動等，因此在澳洲各大城市，常見不同種族移民的社區，例如華人區、義大利區、希臘區、黎巴嫩區、越南區、韓國區、非洲區等。澳洲移民來自全球</w:t>
      </w:r>
      <w:r w:rsidRPr="007A0662">
        <w:rPr>
          <w:rFonts w:hint="eastAsia"/>
        </w:rPr>
        <w:t>140</w:t>
      </w:r>
      <w:r w:rsidRPr="007A0662">
        <w:rPr>
          <w:rFonts w:hint="eastAsia"/>
        </w:rPr>
        <w:t>餘國，各大洲人口在澳洲均占有相當比例，數十萬、上百萬的族裔人口自然形成一個具有特殊型態和特定需求的市場，因此各式不同的產品乃得以在澳洲找到不同的市場利基。</w:t>
      </w:r>
    </w:p>
    <w:p w:rsidR="009503E8" w:rsidRPr="007A0662" w:rsidRDefault="009503E8" w:rsidP="00D46C37">
      <w:pPr>
        <w:pStyle w:val="11"/>
        <w:ind w:left="1772" w:hanging="591"/>
      </w:pPr>
      <w:r w:rsidRPr="007A0662">
        <w:t>（</w:t>
      </w:r>
      <w:r w:rsidRPr="007A0662">
        <w:t>2</w:t>
      </w:r>
      <w:r w:rsidR="00321254">
        <w:t>）</w:t>
      </w:r>
      <w:r w:rsidRPr="007A0662">
        <w:rPr>
          <w:rFonts w:hint="eastAsia"/>
        </w:rPr>
        <w:t>少量多樣的市場需求，易形成賣方相對居於優勢</w:t>
      </w:r>
    </w:p>
    <w:p w:rsidR="009503E8" w:rsidRPr="007A0662" w:rsidRDefault="009503E8" w:rsidP="009503E8">
      <w:pPr>
        <w:pStyle w:val="11"/>
        <w:ind w:left="1772" w:hanging="591"/>
      </w:pPr>
      <w:r w:rsidRPr="007A0662">
        <w:rPr>
          <w:rFonts w:hint="eastAsia"/>
        </w:rPr>
        <w:tab/>
      </w:r>
      <w:r w:rsidRPr="007A0662">
        <w:rPr>
          <w:rFonts w:hint="eastAsia"/>
        </w:rPr>
        <w:t xml:space="preserve">　　由於人口少，消費者需求又多樣化，未能達到採購之經濟規模，無法以量制價，賣方因而相對居於優勢。例如：進口車商常常是客戶下了訂單以後才向國外訂貨，廠商庫存樣多但量少。向商店購買大型家電或家具時，無法約定確切的送貨時間，必須要於排定送貨之前一天再洽，才能決定上午或下午送貨到府，送貨人員係按其排定之路線，顧客不能指定時間。航空公司班機誤點，旅客一般也只有耐心等候。大型的公眾服務公司例如電訊、航空公司、銀行、保險公司等服務專線電話都是採用電話語音服務，選項特別多，等候時間也很長，顧客必須有很大的耐心和語音系統周旋。營業店面內亦常有顧客需排隊等候服務的現象。整體而言，澳洲客戶也因此無法如美國消費者有較強的購買優勢。</w:t>
      </w:r>
    </w:p>
    <w:p w:rsidR="009503E8" w:rsidRPr="007A0662" w:rsidRDefault="009503E8" w:rsidP="00D46C37">
      <w:pPr>
        <w:pStyle w:val="11"/>
        <w:ind w:left="1772" w:hanging="591"/>
      </w:pPr>
      <w:r w:rsidRPr="007A0662">
        <w:rPr>
          <w:rFonts w:hint="eastAsia"/>
        </w:rPr>
        <w:t>（</w:t>
      </w:r>
      <w:r w:rsidRPr="007A0662">
        <w:rPr>
          <w:rFonts w:hint="eastAsia"/>
        </w:rPr>
        <w:t>3</w:t>
      </w:r>
      <w:r w:rsidR="00321254">
        <w:rPr>
          <w:rFonts w:hint="eastAsia"/>
        </w:rPr>
        <w:t>）</w:t>
      </w:r>
      <w:r w:rsidRPr="007A0662">
        <w:rPr>
          <w:rFonts w:hint="eastAsia"/>
        </w:rPr>
        <w:t>重視長期商務關係</w:t>
      </w:r>
    </w:p>
    <w:p w:rsidR="009503E8" w:rsidRPr="007A0662" w:rsidRDefault="009503E8" w:rsidP="009503E8">
      <w:pPr>
        <w:pStyle w:val="11"/>
        <w:ind w:left="1772" w:hanging="591"/>
      </w:pPr>
      <w:r w:rsidRPr="007A0662">
        <w:rPr>
          <w:rFonts w:hint="eastAsia"/>
        </w:rPr>
        <w:tab/>
      </w:r>
      <w:r w:rsidRPr="007A0662">
        <w:rPr>
          <w:rFonts w:hint="eastAsia"/>
        </w:rPr>
        <w:t xml:space="preserve">　　就一般企業界而言，澳洲業者比起其他國家之工商業者顯得保守許多，企業因商品價格或交貨因素，而頻頻物色海外配合廠商的情況並不常見。澳商對更換供應廠商的猶豫性相對顯得較高，只要是長期配合之廠商，彼此間交易也都有信用，普遍不會輕易轉變供應來源。大型連鎖體系內的採購人員，即使因為職務調</w:t>
      </w:r>
      <w:r w:rsidRPr="007A0662">
        <w:rPr>
          <w:rFonts w:hint="eastAsia"/>
        </w:rPr>
        <w:lastRenderedPageBreak/>
        <w:t>整，接任人員對舊有供應商也不會驟然改變。因為企業的採購制度與策略不變，</w:t>
      </w:r>
      <w:r w:rsidR="00A77020">
        <w:rPr>
          <w:rFonts w:ascii="華康細圓體" w:hint="eastAsia"/>
        </w:rPr>
        <w:t>“</w:t>
      </w:r>
      <w:r w:rsidRPr="007A0662">
        <w:rPr>
          <w:rFonts w:hint="eastAsia"/>
        </w:rPr>
        <w:t>人”的影響因素相當有限，而新人基於不願出錯的心理，且合作關係確能帶來利益的情形下，大部分會延續舊有的方式運作。亦即在市場競爭情勢未有明顯變化時，供需雙方的相互信賴便不致受到影響，原有的合作關係即無改變的必要。根據實地訪談，一些中大型零售連鎖商與進口批發商表示，針對其已有固定供貨來源之商品，外國供應商即使價格降低</w:t>
      </w:r>
      <w:r w:rsidRPr="007A0662">
        <w:rPr>
          <w:rFonts w:hint="eastAsia"/>
        </w:rPr>
        <w:t>10%</w:t>
      </w:r>
      <w:r w:rsidRPr="007A0662">
        <w:rPr>
          <w:rFonts w:hint="eastAsia"/>
        </w:rPr>
        <w:t>左右，大部分受訪業者皆不會因此改變其舊有之採購決策。因為不必為了區區一成的價差，而去冒險嘗試一家對他而言完全陌生的外國配合廠商。因為新供應商所衍生之溝通、配合度、品質查驗與交貨等成本之增加難以衡量，多賺一成，也許會因風險因素，損失了更多合理的利潤而得不償失。</w:t>
      </w:r>
    </w:p>
    <w:p w:rsidR="009503E8" w:rsidRPr="007A0662" w:rsidRDefault="009503E8" w:rsidP="00D46C37">
      <w:pPr>
        <w:pStyle w:val="11"/>
        <w:ind w:left="1772" w:hanging="591"/>
      </w:pPr>
      <w:r w:rsidRPr="007A0662">
        <w:t>（</w:t>
      </w:r>
      <w:r w:rsidRPr="007A0662">
        <w:t>4</w:t>
      </w:r>
      <w:r w:rsidR="00321254">
        <w:t>）</w:t>
      </w:r>
      <w:r w:rsidRPr="007A0662">
        <w:rPr>
          <w:rFonts w:hint="eastAsia"/>
        </w:rPr>
        <w:t>重要產業寡占市場的情形相當明顯，新手很難匹敵</w:t>
      </w:r>
    </w:p>
    <w:p w:rsidR="009503E8" w:rsidRPr="007A0662" w:rsidRDefault="009503E8" w:rsidP="009503E8">
      <w:pPr>
        <w:pStyle w:val="15252"/>
        <w:ind w:left="1772" w:hanging="591"/>
      </w:pPr>
      <w:r w:rsidRPr="007A0662">
        <w:rPr>
          <w:rFonts w:hint="eastAsia"/>
        </w:rPr>
        <w:tab/>
      </w:r>
      <w:r w:rsidRPr="007A0662">
        <w:rPr>
          <w:rFonts w:hint="eastAsia"/>
        </w:rPr>
        <w:t xml:space="preserve">　　澳洲地廣人稀，人口主要分布於東南沿海及西澳伯斯地區，從事全國行銷的成本很高，沒有充分的資金，便難以擴充事業版圖至澳洲全境，因此容易形成少數大公司控制市場的現象。以銀行界言，澳洲四大銀行</w:t>
      </w:r>
      <w:r w:rsidRPr="007A0662">
        <w:rPr>
          <w:rFonts w:hint="eastAsia"/>
        </w:rPr>
        <w:t xml:space="preserve"> -- National</w:t>
      </w:r>
      <w:r w:rsidRPr="007A0662">
        <w:rPr>
          <w:rFonts w:hint="eastAsia"/>
        </w:rPr>
        <w:t>、</w:t>
      </w:r>
      <w:r w:rsidRPr="007A0662">
        <w:rPr>
          <w:rFonts w:hint="eastAsia"/>
        </w:rPr>
        <w:t>ANZ</w:t>
      </w:r>
      <w:r w:rsidRPr="007A0662">
        <w:rPr>
          <w:rFonts w:hint="eastAsia"/>
        </w:rPr>
        <w:t>、</w:t>
      </w:r>
      <w:r w:rsidRPr="007A0662">
        <w:rPr>
          <w:rFonts w:hint="eastAsia"/>
        </w:rPr>
        <w:t>Commonwealth</w:t>
      </w:r>
      <w:r w:rsidRPr="007A0662">
        <w:rPr>
          <w:rFonts w:hint="eastAsia"/>
        </w:rPr>
        <w:t>、</w:t>
      </w:r>
      <w:r w:rsidRPr="007A0662">
        <w:rPr>
          <w:rFonts w:hint="eastAsia"/>
        </w:rPr>
        <w:t xml:space="preserve">Westpac -- </w:t>
      </w:r>
      <w:r w:rsidRPr="007A0662">
        <w:rPr>
          <w:rFonts w:hint="eastAsia"/>
        </w:rPr>
        <w:t>如蛛網盤結的分行服務網，便讓其他外商銀行難以望其項背，加上澳洲政府對於外商銀行業務範圍的限制，類如我國兆豐商銀及</w:t>
      </w:r>
      <w:r w:rsidR="00BA6140" w:rsidRPr="007A0662">
        <w:rPr>
          <w:rFonts w:hint="eastAsia"/>
        </w:rPr>
        <w:t>臺灣</w:t>
      </w:r>
      <w:r w:rsidRPr="007A0662">
        <w:rPr>
          <w:rFonts w:hint="eastAsia"/>
        </w:rPr>
        <w:t>企銀在澳分行等以特定族群為主要客戶的外商銀行，更加難以和本地銀行競爭。澳洲零售業方面亦由全國性的超大型連鎖集團控制，例如</w:t>
      </w:r>
      <w:r w:rsidRPr="007A0662">
        <w:rPr>
          <w:rFonts w:hint="eastAsia"/>
        </w:rPr>
        <w:t>Woolworth</w:t>
      </w:r>
      <w:r w:rsidRPr="007A0662">
        <w:rPr>
          <w:rFonts w:hint="eastAsia"/>
        </w:rPr>
        <w:t>、</w:t>
      </w:r>
      <w:r w:rsidRPr="007A0662">
        <w:rPr>
          <w:rFonts w:hint="eastAsia"/>
        </w:rPr>
        <w:t>Coles</w:t>
      </w:r>
      <w:r w:rsidRPr="007A0662">
        <w:rPr>
          <w:rFonts w:hint="eastAsia"/>
        </w:rPr>
        <w:t>兩大集團，聯鎖店營業範圍跨及百貨、酒類飲料、</w:t>
      </w:r>
      <w:proofErr w:type="gramStart"/>
      <w:r w:rsidRPr="007A0662">
        <w:rPr>
          <w:rFonts w:hint="eastAsia"/>
        </w:rPr>
        <w:t>速簡餐廳</w:t>
      </w:r>
      <w:proofErr w:type="gramEnd"/>
      <w:r w:rsidRPr="007A0662">
        <w:rPr>
          <w:rFonts w:hint="eastAsia"/>
        </w:rPr>
        <w:t>、辦公室用品等，在澳洲零售市場的影響力</w:t>
      </w:r>
      <w:proofErr w:type="gramStart"/>
      <w:r w:rsidRPr="007A0662">
        <w:rPr>
          <w:rFonts w:hint="eastAsia"/>
        </w:rPr>
        <w:t>可說是無遠弗屆</w:t>
      </w:r>
      <w:proofErr w:type="gramEnd"/>
      <w:r w:rsidRPr="007A0662">
        <w:rPr>
          <w:rFonts w:hint="eastAsia"/>
        </w:rPr>
        <w:t>。澳洲市場寡頭壟斷的現象在國內民航業尤其明顯，近幾年四家民航公司共同經營國內航線的</w:t>
      </w:r>
      <w:r w:rsidRPr="007A0662">
        <w:rPr>
          <w:rFonts w:hint="eastAsia"/>
        </w:rPr>
        <w:lastRenderedPageBreak/>
        <w:t>情形，其間經過多次之合併和競爭淘汰，</w:t>
      </w:r>
      <w:proofErr w:type="gramStart"/>
      <w:r w:rsidRPr="007A0662">
        <w:rPr>
          <w:rFonts w:hint="eastAsia"/>
        </w:rPr>
        <w:t>最</w:t>
      </w:r>
      <w:proofErr w:type="gramEnd"/>
      <w:r w:rsidRPr="007A0662">
        <w:rPr>
          <w:rFonts w:hint="eastAsia"/>
        </w:rPr>
        <w:t>低潮時</w:t>
      </w:r>
      <w:proofErr w:type="gramStart"/>
      <w:r w:rsidRPr="007A0662">
        <w:rPr>
          <w:rFonts w:hint="eastAsia"/>
        </w:rPr>
        <w:t>僅剩澳航</w:t>
      </w:r>
      <w:proofErr w:type="gramEnd"/>
      <w:r w:rsidRPr="007A0662">
        <w:rPr>
          <w:rFonts w:hint="eastAsia"/>
        </w:rPr>
        <w:t>（</w:t>
      </w:r>
      <w:r w:rsidRPr="007A0662">
        <w:rPr>
          <w:rFonts w:hint="eastAsia"/>
        </w:rPr>
        <w:t>Qantas</w:t>
      </w:r>
      <w:r w:rsidRPr="007A0662">
        <w:rPr>
          <w:rFonts w:hint="eastAsia"/>
        </w:rPr>
        <w:t>）和維京（</w:t>
      </w:r>
      <w:r w:rsidRPr="007A0662">
        <w:rPr>
          <w:rFonts w:hint="eastAsia"/>
        </w:rPr>
        <w:t>Virgin Australia</w:t>
      </w:r>
      <w:r w:rsidRPr="007A0662">
        <w:rPr>
          <w:rFonts w:hint="eastAsia"/>
        </w:rPr>
        <w:t>）兩家在主要航線競爭，目前則增加至</w:t>
      </w:r>
      <w:r w:rsidRPr="007A0662">
        <w:rPr>
          <w:rFonts w:hint="eastAsia"/>
        </w:rPr>
        <w:t>5</w:t>
      </w:r>
      <w:r w:rsidRPr="007A0662">
        <w:rPr>
          <w:rFonts w:hint="eastAsia"/>
        </w:rPr>
        <w:t>家，除了上述</w:t>
      </w:r>
      <w:r w:rsidRPr="007A0662">
        <w:rPr>
          <w:rFonts w:hint="eastAsia"/>
        </w:rPr>
        <w:t>2</w:t>
      </w:r>
      <w:r w:rsidRPr="007A0662">
        <w:rPr>
          <w:rFonts w:hint="eastAsia"/>
        </w:rPr>
        <w:t>家外，另</w:t>
      </w:r>
      <w:proofErr w:type="gramStart"/>
      <w:r w:rsidRPr="007A0662">
        <w:rPr>
          <w:rFonts w:hint="eastAsia"/>
        </w:rPr>
        <w:t>增加捷星航空</w:t>
      </w:r>
      <w:proofErr w:type="gramEnd"/>
      <w:r w:rsidRPr="007A0662">
        <w:rPr>
          <w:rFonts w:hint="eastAsia"/>
        </w:rPr>
        <w:t>（</w:t>
      </w:r>
      <w:r w:rsidRPr="007A0662">
        <w:rPr>
          <w:rFonts w:hint="eastAsia"/>
        </w:rPr>
        <w:t>Jet Star</w:t>
      </w:r>
      <w:r w:rsidRPr="007A0662">
        <w:rPr>
          <w:rFonts w:hint="eastAsia"/>
        </w:rPr>
        <w:t>）、</w:t>
      </w:r>
      <w:proofErr w:type="gramStart"/>
      <w:r w:rsidRPr="007A0662">
        <w:rPr>
          <w:rFonts w:hint="eastAsia"/>
        </w:rPr>
        <w:t>虎航</w:t>
      </w:r>
      <w:proofErr w:type="gramEnd"/>
      <w:r w:rsidRPr="007A0662">
        <w:rPr>
          <w:rFonts w:hint="eastAsia"/>
        </w:rPr>
        <w:t>（</w:t>
      </w:r>
      <w:r w:rsidRPr="007A0662">
        <w:rPr>
          <w:rFonts w:hint="eastAsia"/>
        </w:rPr>
        <w:t>Tiger Airways</w:t>
      </w:r>
      <w:r w:rsidRPr="007A0662">
        <w:rPr>
          <w:rFonts w:hint="eastAsia"/>
        </w:rPr>
        <w:t>）及瑞斯（</w:t>
      </w:r>
      <w:r w:rsidRPr="007A0662">
        <w:rPr>
          <w:rFonts w:hint="eastAsia"/>
        </w:rPr>
        <w:t>Rex-Regional Express</w:t>
      </w:r>
      <w:r w:rsidRPr="007A0662">
        <w:rPr>
          <w:rFonts w:hint="eastAsia"/>
        </w:rPr>
        <w:t>）等</w:t>
      </w:r>
      <w:r w:rsidRPr="007A0662">
        <w:rPr>
          <w:rFonts w:hint="eastAsia"/>
        </w:rPr>
        <w:t>3</w:t>
      </w:r>
      <w:r w:rsidRPr="007A0662">
        <w:rPr>
          <w:rFonts w:hint="eastAsia"/>
        </w:rPr>
        <w:t>家國內航空公司</w:t>
      </w:r>
      <w:proofErr w:type="gramStart"/>
      <w:r w:rsidRPr="007A0662">
        <w:rPr>
          <w:rFonts w:hint="eastAsia"/>
        </w:rPr>
        <w:t>（註</w:t>
      </w:r>
      <w:proofErr w:type="gramEnd"/>
      <w:r w:rsidRPr="007A0662">
        <w:rPr>
          <w:rFonts w:hint="eastAsia"/>
        </w:rPr>
        <w:t>：此指在機場設有固定服務櫃台之公司</w:t>
      </w:r>
      <w:proofErr w:type="gramStart"/>
      <w:r w:rsidRPr="007A0662">
        <w:rPr>
          <w:rFonts w:hint="eastAsia"/>
        </w:rPr>
        <w:t>）</w:t>
      </w:r>
      <w:proofErr w:type="gramEnd"/>
      <w:r w:rsidRPr="007A0662">
        <w:rPr>
          <w:rFonts w:hint="eastAsia"/>
        </w:rPr>
        <w:t>。</w:t>
      </w:r>
    </w:p>
    <w:p w:rsidR="009503E8" w:rsidRPr="007A0662" w:rsidRDefault="009503E8" w:rsidP="002A121A">
      <w:pPr>
        <w:pStyle w:val="af0"/>
        <w:ind w:left="1417" w:hanging="472"/>
        <w:rPr>
          <w:lang w:eastAsia="zh-TW"/>
        </w:rPr>
      </w:pPr>
      <w:r w:rsidRPr="007A0662">
        <w:rPr>
          <w:rFonts w:hint="eastAsia"/>
          <w:lang w:eastAsia="zh-TW"/>
        </w:rPr>
        <w:t>３、經濟與政治因素</w:t>
      </w:r>
    </w:p>
    <w:p w:rsidR="009503E8" w:rsidRPr="007A0662" w:rsidRDefault="009503E8" w:rsidP="00D46C37">
      <w:pPr>
        <w:pStyle w:val="11"/>
        <w:ind w:left="1772" w:hanging="591"/>
      </w:pPr>
      <w:r w:rsidRPr="007A0662">
        <w:t>（</w:t>
      </w:r>
      <w:r w:rsidRPr="007A0662">
        <w:t>1</w:t>
      </w:r>
      <w:r w:rsidR="00321254">
        <w:t>）</w:t>
      </w:r>
      <w:r w:rsidRPr="007A0662">
        <w:rPr>
          <w:rFonts w:hint="eastAsia"/>
        </w:rPr>
        <w:t>澳洲為資訊產品的試驗市場及</w:t>
      </w:r>
      <w:proofErr w:type="gramStart"/>
      <w:r w:rsidRPr="007A0662">
        <w:rPr>
          <w:rFonts w:hint="eastAsia"/>
        </w:rPr>
        <w:t>拓銷南太平洋</w:t>
      </w:r>
      <w:proofErr w:type="gramEnd"/>
      <w:r w:rsidRPr="007A0662">
        <w:rPr>
          <w:rFonts w:hint="eastAsia"/>
        </w:rPr>
        <w:t>諸國的基地</w:t>
      </w:r>
    </w:p>
    <w:p w:rsidR="009503E8" w:rsidRPr="007A0662" w:rsidRDefault="009503E8" w:rsidP="009503E8">
      <w:pPr>
        <w:pStyle w:val="14"/>
      </w:pPr>
      <w:r w:rsidRPr="007A0662">
        <w:rPr>
          <w:rFonts w:hint="eastAsia"/>
        </w:rPr>
        <w:t>澳洲地處南太平洋，與世界各主要市場，</w:t>
      </w:r>
      <w:proofErr w:type="gramStart"/>
      <w:r w:rsidRPr="007A0662">
        <w:rPr>
          <w:rFonts w:hint="eastAsia"/>
        </w:rPr>
        <w:t>均有相當</w:t>
      </w:r>
      <w:proofErr w:type="gramEnd"/>
      <w:r w:rsidRPr="007A0662">
        <w:rPr>
          <w:rFonts w:hint="eastAsia"/>
        </w:rPr>
        <w:t>的距離，全國人口只有</w:t>
      </w:r>
      <w:r w:rsidRPr="007A0662">
        <w:rPr>
          <w:rFonts w:hint="eastAsia"/>
        </w:rPr>
        <w:t>2,</w:t>
      </w:r>
      <w:r w:rsidR="00E96292">
        <w:rPr>
          <w:rFonts w:hint="eastAsia"/>
        </w:rPr>
        <w:t>5</w:t>
      </w:r>
      <w:r w:rsidRPr="007A0662">
        <w:rPr>
          <w:rFonts w:hint="eastAsia"/>
        </w:rPr>
        <w:t>00</w:t>
      </w:r>
      <w:r w:rsidRPr="007A0662">
        <w:rPr>
          <w:rFonts w:hint="eastAsia"/>
        </w:rPr>
        <w:t>餘萬人，市場規模屬於中、小型，但是由於電腦普及率高，且其官方語言為英語，因此世界各大電腦廠莫不選擇澳洲為其產品的試驗市場，以及進一步向鄰近國家拓銷的基地。目前在澳洲從事資訊電腦相關事業的</w:t>
      </w:r>
      <w:proofErr w:type="gramStart"/>
      <w:r w:rsidR="00BA6140" w:rsidRPr="007A0662">
        <w:rPr>
          <w:rFonts w:hint="eastAsia"/>
        </w:rPr>
        <w:t>臺</w:t>
      </w:r>
      <w:proofErr w:type="gramEnd"/>
      <w:r w:rsidR="00BA6140" w:rsidRPr="007A0662">
        <w:rPr>
          <w:rFonts w:hint="eastAsia"/>
        </w:rPr>
        <w:t>商</w:t>
      </w:r>
      <w:r w:rsidRPr="007A0662">
        <w:rPr>
          <w:rFonts w:hint="eastAsia"/>
        </w:rPr>
        <w:t>有宏碁、華碩、明基、友訊、聯強、研華、微星、</w:t>
      </w:r>
      <w:proofErr w:type="gramStart"/>
      <w:r w:rsidRPr="007A0662">
        <w:rPr>
          <w:rFonts w:hint="eastAsia"/>
        </w:rPr>
        <w:t>訊舟</w:t>
      </w:r>
      <w:r w:rsidR="00565F11">
        <w:rPr>
          <w:rFonts w:hint="eastAsia"/>
        </w:rPr>
        <w:t>及</w:t>
      </w:r>
      <w:r w:rsidRPr="007A0662">
        <w:rPr>
          <w:rFonts w:hint="eastAsia"/>
        </w:rPr>
        <w:t>宏</w:t>
      </w:r>
      <w:proofErr w:type="gramEnd"/>
      <w:r w:rsidRPr="007A0662">
        <w:rPr>
          <w:rFonts w:hint="eastAsia"/>
        </w:rPr>
        <w:t>達電等。</w:t>
      </w:r>
    </w:p>
    <w:p w:rsidR="009503E8" w:rsidRPr="007A0662" w:rsidRDefault="009503E8" w:rsidP="00D46C37">
      <w:pPr>
        <w:pStyle w:val="11"/>
        <w:ind w:left="1772" w:hanging="591"/>
      </w:pPr>
      <w:r w:rsidRPr="007A0662">
        <w:t>（</w:t>
      </w:r>
      <w:r w:rsidRPr="007A0662">
        <w:rPr>
          <w:rFonts w:hint="eastAsia"/>
        </w:rPr>
        <w:t>2</w:t>
      </w:r>
      <w:r w:rsidR="00321254">
        <w:t>）</w:t>
      </w:r>
      <w:r w:rsidRPr="007A0662">
        <w:rPr>
          <w:rFonts w:hint="eastAsia"/>
        </w:rPr>
        <w:t>加入</w:t>
      </w:r>
      <w:r w:rsidRPr="007A0662">
        <w:rPr>
          <w:rFonts w:hint="eastAsia"/>
        </w:rPr>
        <w:t>WTO</w:t>
      </w:r>
      <w:r w:rsidRPr="007A0662">
        <w:rPr>
          <w:rFonts w:hint="eastAsia"/>
        </w:rPr>
        <w:t>帶動關稅調低，亞太地區各國為澳洲最主要的貿易夥伴</w:t>
      </w:r>
    </w:p>
    <w:p w:rsidR="009503E8" w:rsidRPr="007A0662" w:rsidRDefault="009503E8" w:rsidP="009503E8">
      <w:pPr>
        <w:pStyle w:val="11"/>
        <w:ind w:left="1772" w:hanging="591"/>
      </w:pPr>
      <w:r w:rsidRPr="007A0662">
        <w:rPr>
          <w:rFonts w:hint="eastAsia"/>
        </w:rPr>
        <w:tab/>
      </w:r>
      <w:r w:rsidRPr="007A0662">
        <w:rPr>
          <w:rFonts w:hint="eastAsia"/>
        </w:rPr>
        <w:t xml:space="preserve">　　澳洲對外貿易早期重歐輕亞，但隨著</w:t>
      </w:r>
      <w:r w:rsidRPr="007A0662">
        <w:rPr>
          <w:rFonts w:hint="eastAsia"/>
        </w:rPr>
        <w:t>80</w:t>
      </w:r>
      <w:r w:rsidRPr="007A0662">
        <w:rPr>
          <w:rFonts w:hint="eastAsia"/>
        </w:rPr>
        <w:t>年代時亞洲經濟發展突飛猛進之後，澳洲開始重視和亞洲鄰國的經貿關係，目前亞洲已躍居澳洲對外貿易的首位，占有澳洲外銷市場約七成以上，近年來前十大貿易夥伴中有超過一半以上位處亞洲，僅有美、英、德來自歐美，紐西蘭則位處大洋洲，亞洲各國中，仍以東亞為主（含中國大陸、日本、韓國、新加坡、馬來西亞、泰國、印尼、印度、及我國），前五大貿易夥伴中，除美國排名第</w:t>
      </w:r>
      <w:r w:rsidR="004B4A5F">
        <w:rPr>
          <w:rFonts w:hint="eastAsia"/>
        </w:rPr>
        <w:t>四</w:t>
      </w:r>
      <w:r w:rsidRPr="007A0662">
        <w:rPr>
          <w:rFonts w:hint="eastAsia"/>
        </w:rPr>
        <w:t>外，</w:t>
      </w:r>
      <w:proofErr w:type="gramStart"/>
      <w:r w:rsidRPr="007A0662">
        <w:rPr>
          <w:rFonts w:hint="eastAsia"/>
        </w:rPr>
        <w:t>餘均為亞洲</w:t>
      </w:r>
      <w:proofErr w:type="gramEnd"/>
      <w:r w:rsidRPr="007A0662">
        <w:rPr>
          <w:rFonts w:hint="eastAsia"/>
        </w:rPr>
        <w:t>國家，占有澳洲進口市場相當大的比例。澳洲消費品或工業產品大部分均依賴進口，一般產品進口並無特殊限制也無配額限制，是一充分開放的市場，</w:t>
      </w:r>
      <w:proofErr w:type="gramStart"/>
      <w:r w:rsidRPr="007A0662">
        <w:rPr>
          <w:rFonts w:hint="eastAsia"/>
        </w:rPr>
        <w:t>原課徵</w:t>
      </w:r>
      <w:proofErr w:type="gramEnd"/>
      <w:r w:rsidRPr="007A0662">
        <w:rPr>
          <w:rFonts w:hint="eastAsia"/>
        </w:rPr>
        <w:t>高關稅的汽車、紡織品、鞋類及煙酒等因澳洲加入世界貿易組織之後外，關稅亦大多調降至</w:t>
      </w:r>
      <w:r w:rsidRPr="007A0662">
        <w:rPr>
          <w:rFonts w:hint="eastAsia"/>
        </w:rPr>
        <w:lastRenderedPageBreak/>
        <w:t>5%</w:t>
      </w:r>
      <w:r w:rsidRPr="007A0662">
        <w:rPr>
          <w:rFonts w:hint="eastAsia"/>
        </w:rPr>
        <w:t>或</w:t>
      </w:r>
      <w:r w:rsidRPr="007A0662">
        <w:rPr>
          <w:rFonts w:hint="eastAsia"/>
        </w:rPr>
        <w:t>5%</w:t>
      </w:r>
      <w:r w:rsidRPr="007A0662">
        <w:rPr>
          <w:rFonts w:hint="eastAsia"/>
        </w:rPr>
        <w:t>以下。澳洲政府為因應關稅下降後，國內部分產業如製衣業及製鞋業等勞力密集產業無法與進口貨競爭，面臨生存危機，積極提供轉業輔導、加強研發或產業升級等措施，但仍有很多企業將工廠外移至</w:t>
      </w:r>
      <w:r w:rsidR="00BA6140" w:rsidRPr="007A0662">
        <w:rPr>
          <w:rFonts w:hint="eastAsia"/>
        </w:rPr>
        <w:t>中國大陸</w:t>
      </w:r>
      <w:r w:rsidRPr="007A0662">
        <w:rPr>
          <w:rFonts w:hint="eastAsia"/>
        </w:rPr>
        <w:t>等亞洲地區。</w:t>
      </w:r>
    </w:p>
    <w:p w:rsidR="009503E8" w:rsidRPr="007A0662" w:rsidRDefault="009503E8" w:rsidP="00D46C37">
      <w:pPr>
        <w:pStyle w:val="11"/>
        <w:ind w:left="1772" w:hanging="591"/>
      </w:pPr>
      <w:r w:rsidRPr="007A0662">
        <w:rPr>
          <w:rFonts w:hint="eastAsia"/>
        </w:rPr>
        <w:t>（</w:t>
      </w:r>
      <w:r w:rsidR="00166671">
        <w:rPr>
          <w:rFonts w:hint="eastAsia"/>
        </w:rPr>
        <w:t>3</w:t>
      </w:r>
      <w:r w:rsidR="00321254">
        <w:rPr>
          <w:rFonts w:hint="eastAsia"/>
        </w:rPr>
        <w:t>）</w:t>
      </w:r>
      <w:r w:rsidRPr="007A0662">
        <w:rPr>
          <w:rFonts w:hint="eastAsia"/>
        </w:rPr>
        <w:t>政府政策鼓勵推行，綠色節能產業興起</w:t>
      </w:r>
    </w:p>
    <w:p w:rsidR="009503E8" w:rsidRPr="007A0662" w:rsidRDefault="009503E8" w:rsidP="009503E8">
      <w:pPr>
        <w:pStyle w:val="11"/>
        <w:ind w:left="1772" w:hanging="591"/>
      </w:pPr>
      <w:r w:rsidRPr="007A0662">
        <w:rPr>
          <w:rFonts w:hint="eastAsia"/>
        </w:rPr>
        <w:tab/>
        <w:t xml:space="preserve">    </w:t>
      </w:r>
      <w:r w:rsidRPr="007A0662">
        <w:rPr>
          <w:rFonts w:hint="eastAsia"/>
        </w:rPr>
        <w:t>環保節能乃</w:t>
      </w:r>
      <w:proofErr w:type="gramStart"/>
      <w:r w:rsidRPr="007A0662">
        <w:rPr>
          <w:rFonts w:hint="eastAsia"/>
        </w:rPr>
        <w:t>近十年來世界</w:t>
      </w:r>
      <w:proofErr w:type="gramEnd"/>
      <w:r w:rsidRPr="007A0662">
        <w:rPr>
          <w:rFonts w:hint="eastAsia"/>
        </w:rPr>
        <w:t>各國之主要課題之一，</w:t>
      </w:r>
      <w:r w:rsidRPr="007A0662">
        <w:t>澳洲於</w:t>
      </w:r>
      <w:r w:rsidRPr="007A0662">
        <w:t xml:space="preserve"> 2007</w:t>
      </w:r>
      <w:r w:rsidRPr="007A0662">
        <w:t>年簽署京都議定書，承諾在</w:t>
      </w:r>
      <w:r w:rsidRPr="007A0662">
        <w:t>2050</w:t>
      </w:r>
      <w:r w:rsidRPr="007A0662">
        <w:t>年之前減少</w:t>
      </w:r>
      <w:r w:rsidRPr="007A0662">
        <w:t>60%</w:t>
      </w:r>
      <w:r w:rsidRPr="007A0662">
        <w:t>的溫室氣體排放，並擴大再生能源目標計畫，</w:t>
      </w:r>
      <w:r w:rsidRPr="007A0662">
        <w:rPr>
          <w:rFonts w:hint="eastAsia"/>
        </w:rPr>
        <w:t>於</w:t>
      </w:r>
      <w:r w:rsidRPr="007A0662">
        <w:rPr>
          <w:rFonts w:hint="eastAsia"/>
        </w:rPr>
        <w:t>2020</w:t>
      </w:r>
      <w:r w:rsidRPr="007A0662">
        <w:rPr>
          <w:rFonts w:hint="eastAsia"/>
        </w:rPr>
        <w:t>年時達成全國電力</w:t>
      </w:r>
      <w:r w:rsidRPr="007A0662">
        <w:rPr>
          <w:rFonts w:hint="eastAsia"/>
        </w:rPr>
        <w:t>20%</w:t>
      </w:r>
      <w:r w:rsidRPr="007A0662">
        <w:rPr>
          <w:rFonts w:hint="eastAsia"/>
        </w:rPr>
        <w:t>來自於再生能源（</w:t>
      </w:r>
      <w:r w:rsidRPr="007A0662">
        <w:rPr>
          <w:rFonts w:hint="eastAsia"/>
        </w:rPr>
        <w:t>renewable energy</w:t>
      </w:r>
      <w:r w:rsidRPr="007A0662">
        <w:rPr>
          <w:rFonts w:hint="eastAsia"/>
        </w:rPr>
        <w:t>）及其他相關節能、節水、植樹等多項目標，影響所及亦創造出無數新商機。例如：澳洲為世界第一個實施全國禁止使用白熾燈泡（</w:t>
      </w:r>
      <w:r w:rsidRPr="007A0662">
        <w:rPr>
          <w:rFonts w:hint="eastAsia"/>
        </w:rPr>
        <w:t>incandescent light bulbs</w:t>
      </w:r>
      <w:r w:rsidRPr="007A0662">
        <w:rPr>
          <w:rFonts w:hint="eastAsia"/>
        </w:rPr>
        <w:t>）並改用螢光省電燈泡之國家；另政府亦提供相關經濟補貼（</w:t>
      </w:r>
      <w:r w:rsidRPr="007A0662">
        <w:rPr>
          <w:rFonts w:hint="eastAsia"/>
        </w:rPr>
        <w:t>Rebates</w:t>
      </w:r>
      <w:r w:rsidRPr="007A0662">
        <w:rPr>
          <w:rFonts w:hint="eastAsia"/>
        </w:rPr>
        <w:t>），鼓勵一般家庭安裝省水、省電等設備，而直間接創造出絕緣材料（</w:t>
      </w:r>
      <w:r w:rsidRPr="007A0662">
        <w:rPr>
          <w:rFonts w:hint="eastAsia"/>
        </w:rPr>
        <w:t>insulation</w:t>
      </w:r>
      <w:r w:rsidRPr="007A0662">
        <w:rPr>
          <w:rFonts w:hint="eastAsia"/>
        </w:rPr>
        <w:t>）、太陽能面板（</w:t>
      </w:r>
      <w:r w:rsidRPr="007A0662">
        <w:rPr>
          <w:rFonts w:hint="eastAsia"/>
        </w:rPr>
        <w:t>Solar Power Panels</w:t>
      </w:r>
      <w:r w:rsidRPr="007A0662">
        <w:rPr>
          <w:rFonts w:hint="eastAsia"/>
        </w:rPr>
        <w:t>）、太陽能熱水器（</w:t>
      </w:r>
      <w:r w:rsidRPr="007A0662">
        <w:rPr>
          <w:rFonts w:hint="eastAsia"/>
        </w:rPr>
        <w:t>Solar Hot Water System</w:t>
      </w:r>
      <w:r w:rsidRPr="007A0662">
        <w:rPr>
          <w:rFonts w:hint="eastAsia"/>
        </w:rPr>
        <w:t>）、雨水儲水塔（</w:t>
      </w:r>
      <w:r w:rsidRPr="007A0662">
        <w:rPr>
          <w:rFonts w:hint="eastAsia"/>
        </w:rPr>
        <w:t>Rainwater Tanks</w:t>
      </w:r>
      <w:r w:rsidRPr="007A0662">
        <w:rPr>
          <w:rFonts w:hint="eastAsia"/>
        </w:rPr>
        <w:t>）及回收水系統（</w:t>
      </w:r>
      <w:r w:rsidRPr="007A0662">
        <w:rPr>
          <w:rFonts w:hint="eastAsia"/>
        </w:rPr>
        <w:t>Grey Water recycling</w:t>
      </w:r>
      <w:r w:rsidRPr="007A0662">
        <w:rPr>
          <w:rFonts w:hint="eastAsia"/>
        </w:rPr>
        <w:t>）等產品之市場需求。此外愈來愈多商業大樓的廁所已改用省水馬桶，或小便</w:t>
      </w:r>
      <w:proofErr w:type="gramStart"/>
      <w:r w:rsidRPr="007A0662">
        <w:rPr>
          <w:rFonts w:hint="eastAsia"/>
        </w:rPr>
        <w:t>斗</w:t>
      </w:r>
      <w:proofErr w:type="gramEnd"/>
      <w:r w:rsidRPr="007A0662">
        <w:rPr>
          <w:rFonts w:hint="eastAsia"/>
        </w:rPr>
        <w:t>內放置生技除臭藥劑而不再沖水。電燈並改用感應式開關，以節約電力。另市面上銷售之電冰箱、洗衣機等家電用品，則貼有顯示該機種消耗電力或用水效率的評等貼紙（</w:t>
      </w:r>
      <w:r w:rsidRPr="007A0662">
        <w:rPr>
          <w:rFonts w:hint="eastAsia"/>
        </w:rPr>
        <w:t>Energy Rating or Water Rating labels</w:t>
      </w:r>
      <w:r w:rsidRPr="007A0662">
        <w:rPr>
          <w:rFonts w:hint="eastAsia"/>
        </w:rPr>
        <w:t>）。</w:t>
      </w:r>
    </w:p>
    <w:p w:rsidR="009503E8" w:rsidRPr="007A0662" w:rsidRDefault="009503E8" w:rsidP="00D46C37">
      <w:pPr>
        <w:pStyle w:val="a5"/>
        <w:ind w:left="945" w:hanging="709"/>
      </w:pPr>
      <w:r w:rsidRPr="007A0662">
        <w:rPr>
          <w:rFonts w:hint="eastAsia"/>
        </w:rPr>
        <w:t>（二）</w:t>
      </w:r>
      <w:proofErr w:type="gramStart"/>
      <w:r w:rsidR="00041EF8">
        <w:rPr>
          <w:rFonts w:hint="eastAsia"/>
        </w:rPr>
        <w:t>臺</w:t>
      </w:r>
      <w:proofErr w:type="gramEnd"/>
      <w:r w:rsidRPr="007A0662">
        <w:rPr>
          <w:rFonts w:hint="eastAsia"/>
        </w:rPr>
        <w:t>澳經貿關係</w:t>
      </w:r>
    </w:p>
    <w:p w:rsidR="00C84A27" w:rsidRPr="00C84A27" w:rsidRDefault="009503E8" w:rsidP="00E7732E">
      <w:pPr>
        <w:pStyle w:val="af0"/>
        <w:ind w:left="1417" w:hanging="472"/>
      </w:pPr>
      <w:r w:rsidRPr="007A0662">
        <w:rPr>
          <w:rFonts w:hint="eastAsia"/>
        </w:rPr>
        <w:t>１、</w:t>
      </w:r>
      <w:r w:rsidR="00C84A27" w:rsidRPr="00C84A27">
        <w:t>澳洲為我國第</w:t>
      </w:r>
      <w:r w:rsidR="00C84A27" w:rsidRPr="00C84A27">
        <w:rPr>
          <w:rFonts w:hint="eastAsia"/>
        </w:rPr>
        <w:t>1</w:t>
      </w:r>
      <w:r w:rsidR="007F2CF1">
        <w:rPr>
          <w:rFonts w:hint="eastAsia"/>
          <w:lang w:eastAsia="zh-TW"/>
        </w:rPr>
        <w:t>0</w:t>
      </w:r>
      <w:r w:rsidR="00C84A27" w:rsidRPr="00C84A27">
        <w:t>大貿易夥伴</w:t>
      </w:r>
      <w:r w:rsidR="00C84A27" w:rsidRPr="00C84A27">
        <w:rPr>
          <w:rFonts w:hint="eastAsia"/>
        </w:rPr>
        <w:t>，我對澳貿易有大幅逆差</w:t>
      </w:r>
    </w:p>
    <w:p w:rsidR="007F2CF1" w:rsidRDefault="00D46C37" w:rsidP="007F2CF1">
      <w:pPr>
        <w:pStyle w:val="af0"/>
        <w:ind w:left="1417" w:hanging="472"/>
        <w:rPr>
          <w:lang w:eastAsia="zh-TW"/>
        </w:rPr>
      </w:pPr>
      <w:r>
        <w:rPr>
          <w:rFonts w:hint="eastAsia"/>
          <w:lang w:eastAsia="zh-TW"/>
        </w:rPr>
        <w:tab/>
      </w:r>
      <w:r w:rsidR="00C84A27">
        <w:rPr>
          <w:rFonts w:hint="eastAsia"/>
          <w:lang w:eastAsia="zh-TW"/>
        </w:rPr>
        <w:t xml:space="preserve">    </w:t>
      </w:r>
      <w:r w:rsidR="007F2CF1">
        <w:rPr>
          <w:rFonts w:hint="eastAsia"/>
          <w:lang w:eastAsia="zh-TW"/>
        </w:rPr>
        <w:t>依據我國海關</w:t>
      </w:r>
      <w:r w:rsidR="007F2CF1">
        <w:rPr>
          <w:rFonts w:hint="eastAsia"/>
          <w:lang w:eastAsia="zh-TW"/>
        </w:rPr>
        <w:t>2018</w:t>
      </w:r>
      <w:r w:rsidR="007F2CF1">
        <w:rPr>
          <w:rFonts w:hint="eastAsia"/>
          <w:lang w:eastAsia="zh-TW"/>
        </w:rPr>
        <w:t>年貿易統計（以美元計算），我與澳洲全年貿易（含復運）總額為</w:t>
      </w:r>
      <w:r w:rsidR="007F2CF1">
        <w:rPr>
          <w:rFonts w:hint="eastAsia"/>
          <w:lang w:eastAsia="zh-TW"/>
        </w:rPr>
        <w:t>131</w:t>
      </w:r>
      <w:r w:rsidR="007F2CF1">
        <w:rPr>
          <w:rFonts w:hint="eastAsia"/>
          <w:lang w:eastAsia="zh-TW"/>
        </w:rPr>
        <w:t>億</w:t>
      </w:r>
      <w:r w:rsidR="007F2CF1">
        <w:rPr>
          <w:rFonts w:hint="eastAsia"/>
          <w:lang w:eastAsia="zh-TW"/>
        </w:rPr>
        <w:t>5,160</w:t>
      </w:r>
      <w:r w:rsidR="007F2CF1">
        <w:rPr>
          <w:rFonts w:hint="eastAsia"/>
          <w:lang w:eastAsia="zh-TW"/>
        </w:rPr>
        <w:t>萬美元，占我總貿易比重</w:t>
      </w:r>
      <w:r w:rsidR="007F2CF1">
        <w:rPr>
          <w:rFonts w:hint="eastAsia"/>
          <w:lang w:eastAsia="zh-TW"/>
        </w:rPr>
        <w:t>2.11</w:t>
      </w:r>
      <w:r w:rsidR="00BB002D">
        <w:rPr>
          <w:rFonts w:hint="eastAsia"/>
          <w:lang w:eastAsia="zh-TW"/>
        </w:rPr>
        <w:t>%</w:t>
      </w:r>
      <w:r w:rsidR="007F2CF1">
        <w:rPr>
          <w:rFonts w:hint="eastAsia"/>
          <w:lang w:eastAsia="zh-TW"/>
        </w:rPr>
        <w:t>，澳</w:t>
      </w:r>
      <w:r w:rsidR="007F2CF1">
        <w:rPr>
          <w:rFonts w:hint="eastAsia"/>
          <w:lang w:eastAsia="zh-TW"/>
        </w:rPr>
        <w:lastRenderedPageBreak/>
        <w:t>洲為我國第</w:t>
      </w:r>
      <w:r w:rsidR="007F2CF1">
        <w:rPr>
          <w:rFonts w:hint="eastAsia"/>
          <w:lang w:eastAsia="zh-TW"/>
        </w:rPr>
        <w:t>10</w:t>
      </w:r>
      <w:r w:rsidR="007F2CF1">
        <w:rPr>
          <w:rFonts w:hint="eastAsia"/>
          <w:lang w:eastAsia="zh-TW"/>
        </w:rPr>
        <w:t>大貿易夥伴。其中我向澳洲出口</w:t>
      </w:r>
      <w:r w:rsidR="007F2CF1">
        <w:rPr>
          <w:rFonts w:hint="eastAsia"/>
          <w:lang w:eastAsia="zh-TW"/>
        </w:rPr>
        <w:t>35</w:t>
      </w:r>
      <w:r w:rsidR="007F2CF1">
        <w:rPr>
          <w:rFonts w:hint="eastAsia"/>
          <w:lang w:eastAsia="zh-TW"/>
        </w:rPr>
        <w:t>億</w:t>
      </w:r>
      <w:r w:rsidR="007F2CF1">
        <w:rPr>
          <w:rFonts w:hint="eastAsia"/>
          <w:lang w:eastAsia="zh-TW"/>
        </w:rPr>
        <w:t>9,557</w:t>
      </w:r>
      <w:r w:rsidR="007F2CF1">
        <w:rPr>
          <w:rFonts w:hint="eastAsia"/>
          <w:lang w:eastAsia="zh-TW"/>
        </w:rPr>
        <w:t>萬美元，較上年之</w:t>
      </w:r>
      <w:r w:rsidR="007F2CF1">
        <w:rPr>
          <w:rFonts w:hint="eastAsia"/>
          <w:lang w:eastAsia="zh-TW"/>
        </w:rPr>
        <w:t>31</w:t>
      </w:r>
      <w:r w:rsidR="007F2CF1">
        <w:rPr>
          <w:rFonts w:hint="eastAsia"/>
          <w:lang w:eastAsia="zh-TW"/>
        </w:rPr>
        <w:t>億</w:t>
      </w:r>
      <w:r w:rsidR="007F2CF1">
        <w:rPr>
          <w:rFonts w:hint="eastAsia"/>
          <w:lang w:eastAsia="zh-TW"/>
        </w:rPr>
        <w:t>210</w:t>
      </w:r>
      <w:r w:rsidR="007F2CF1">
        <w:rPr>
          <w:rFonts w:hint="eastAsia"/>
          <w:lang w:eastAsia="zh-TW"/>
        </w:rPr>
        <w:t>萬美元，增長</w:t>
      </w:r>
      <w:r w:rsidR="007F2CF1">
        <w:rPr>
          <w:rFonts w:hint="eastAsia"/>
          <w:lang w:eastAsia="zh-TW"/>
        </w:rPr>
        <w:t>15.91</w:t>
      </w:r>
      <w:r w:rsidR="00BB002D">
        <w:rPr>
          <w:rFonts w:hint="eastAsia"/>
          <w:lang w:eastAsia="zh-TW"/>
        </w:rPr>
        <w:t>%</w:t>
      </w:r>
      <w:r w:rsidR="007F2CF1">
        <w:rPr>
          <w:rFonts w:hint="eastAsia"/>
          <w:lang w:eastAsia="zh-TW"/>
        </w:rPr>
        <w:t>，占我總出口之</w:t>
      </w:r>
      <w:r w:rsidR="007F2CF1">
        <w:rPr>
          <w:rFonts w:hint="eastAsia"/>
          <w:lang w:eastAsia="zh-TW"/>
        </w:rPr>
        <w:t>1.07</w:t>
      </w:r>
      <w:r w:rsidR="00BB002D">
        <w:rPr>
          <w:rFonts w:hint="eastAsia"/>
          <w:lang w:eastAsia="zh-TW"/>
        </w:rPr>
        <w:t>%</w:t>
      </w:r>
      <w:r w:rsidR="007F2CF1">
        <w:rPr>
          <w:rFonts w:hint="eastAsia"/>
          <w:lang w:eastAsia="zh-TW"/>
        </w:rPr>
        <w:t>，澳洲為我國第</w:t>
      </w:r>
      <w:r w:rsidR="007F2CF1">
        <w:rPr>
          <w:rFonts w:hint="eastAsia"/>
          <w:lang w:eastAsia="zh-TW"/>
        </w:rPr>
        <w:t>15</w:t>
      </w:r>
      <w:r w:rsidR="007F2CF1">
        <w:rPr>
          <w:rFonts w:hint="eastAsia"/>
          <w:lang w:eastAsia="zh-TW"/>
        </w:rPr>
        <w:t>大出口市場；我國自澳洲進口</w:t>
      </w:r>
      <w:r w:rsidR="007F2CF1">
        <w:rPr>
          <w:rFonts w:hint="eastAsia"/>
          <w:lang w:eastAsia="zh-TW"/>
        </w:rPr>
        <w:t>95</w:t>
      </w:r>
      <w:r w:rsidR="007F2CF1">
        <w:rPr>
          <w:rFonts w:hint="eastAsia"/>
          <w:lang w:eastAsia="zh-TW"/>
        </w:rPr>
        <w:t>億</w:t>
      </w:r>
      <w:r w:rsidR="007F2CF1">
        <w:rPr>
          <w:rFonts w:hint="eastAsia"/>
          <w:lang w:eastAsia="zh-TW"/>
        </w:rPr>
        <w:t>5,603</w:t>
      </w:r>
      <w:r w:rsidR="007F2CF1">
        <w:rPr>
          <w:rFonts w:hint="eastAsia"/>
          <w:lang w:eastAsia="zh-TW"/>
        </w:rPr>
        <w:t>萬美元，較上年之</w:t>
      </w:r>
      <w:r w:rsidR="007F2CF1">
        <w:rPr>
          <w:rFonts w:hint="eastAsia"/>
          <w:lang w:eastAsia="zh-TW"/>
        </w:rPr>
        <w:t>82</w:t>
      </w:r>
      <w:r w:rsidR="007F2CF1">
        <w:rPr>
          <w:rFonts w:hint="eastAsia"/>
          <w:lang w:eastAsia="zh-TW"/>
        </w:rPr>
        <w:t>億</w:t>
      </w:r>
      <w:r w:rsidR="007F2CF1">
        <w:rPr>
          <w:rFonts w:hint="eastAsia"/>
          <w:lang w:eastAsia="zh-TW"/>
        </w:rPr>
        <w:t>1,900</w:t>
      </w:r>
      <w:r w:rsidR="007F2CF1">
        <w:rPr>
          <w:rFonts w:hint="eastAsia"/>
          <w:lang w:eastAsia="zh-TW"/>
        </w:rPr>
        <w:t>萬美元，增長</w:t>
      </w:r>
      <w:r w:rsidR="007F2CF1">
        <w:rPr>
          <w:rFonts w:hint="eastAsia"/>
          <w:lang w:eastAsia="zh-TW"/>
        </w:rPr>
        <w:t>16.27</w:t>
      </w:r>
      <w:r w:rsidR="00BB002D">
        <w:rPr>
          <w:rFonts w:hint="eastAsia"/>
          <w:lang w:eastAsia="zh-TW"/>
        </w:rPr>
        <w:t>%</w:t>
      </w:r>
      <w:r w:rsidR="007F2CF1">
        <w:rPr>
          <w:rFonts w:hint="eastAsia"/>
          <w:lang w:eastAsia="zh-TW"/>
        </w:rPr>
        <w:t>，占我總進口之</w:t>
      </w:r>
      <w:r w:rsidR="007F2CF1">
        <w:rPr>
          <w:rFonts w:hint="eastAsia"/>
          <w:lang w:eastAsia="zh-TW"/>
        </w:rPr>
        <w:t>3.34</w:t>
      </w:r>
      <w:r w:rsidR="00BB002D">
        <w:rPr>
          <w:rFonts w:hint="eastAsia"/>
          <w:lang w:eastAsia="zh-TW"/>
        </w:rPr>
        <w:t>%</w:t>
      </w:r>
      <w:r w:rsidR="007F2CF1">
        <w:rPr>
          <w:rFonts w:hint="eastAsia"/>
          <w:lang w:eastAsia="zh-TW"/>
        </w:rPr>
        <w:t>，澳洲為我國第</w:t>
      </w:r>
      <w:r w:rsidR="007F2CF1">
        <w:rPr>
          <w:rFonts w:hint="eastAsia"/>
          <w:lang w:eastAsia="zh-TW"/>
        </w:rPr>
        <w:t>6</w:t>
      </w:r>
      <w:r w:rsidR="007F2CF1">
        <w:rPr>
          <w:rFonts w:hint="eastAsia"/>
          <w:lang w:eastAsia="zh-TW"/>
        </w:rPr>
        <w:t>大進口來源，我國對澳貿易逆差</w:t>
      </w:r>
      <w:r w:rsidR="007F2CF1">
        <w:rPr>
          <w:rFonts w:hint="eastAsia"/>
          <w:lang w:eastAsia="zh-TW"/>
        </w:rPr>
        <w:t>59</w:t>
      </w:r>
      <w:r w:rsidR="007F2CF1">
        <w:rPr>
          <w:rFonts w:hint="eastAsia"/>
          <w:lang w:eastAsia="zh-TW"/>
        </w:rPr>
        <w:t>億</w:t>
      </w:r>
      <w:r w:rsidR="007F2CF1">
        <w:rPr>
          <w:rFonts w:hint="eastAsia"/>
          <w:lang w:eastAsia="zh-TW"/>
        </w:rPr>
        <w:t>6,046</w:t>
      </w:r>
      <w:r w:rsidR="007F2CF1">
        <w:rPr>
          <w:rFonts w:hint="eastAsia"/>
          <w:lang w:eastAsia="zh-TW"/>
        </w:rPr>
        <w:t>萬美元。</w:t>
      </w:r>
    </w:p>
    <w:p w:rsidR="00C84A27" w:rsidRPr="00C84A27" w:rsidRDefault="00E7732E">
      <w:pPr>
        <w:pStyle w:val="af0"/>
        <w:ind w:left="1417" w:hanging="472"/>
      </w:pPr>
      <w:r>
        <w:rPr>
          <w:rFonts w:hint="eastAsia"/>
          <w:lang w:eastAsia="zh-TW"/>
        </w:rPr>
        <w:tab/>
      </w:r>
      <w:r w:rsidR="007F2CF1">
        <w:rPr>
          <w:rFonts w:hint="eastAsia"/>
          <w:lang w:eastAsia="zh-TW"/>
        </w:rPr>
        <w:t xml:space="preserve">    </w:t>
      </w:r>
      <w:r w:rsidR="007F2CF1">
        <w:rPr>
          <w:rFonts w:hint="eastAsia"/>
          <w:lang w:eastAsia="zh-TW"/>
        </w:rPr>
        <w:t>另依澳洲外交貿易部</w:t>
      </w:r>
      <w:r w:rsidR="007F2CF1">
        <w:rPr>
          <w:rFonts w:hint="eastAsia"/>
          <w:lang w:eastAsia="zh-TW"/>
        </w:rPr>
        <w:t>2019</w:t>
      </w:r>
      <w:r w:rsidR="007F2CF1">
        <w:rPr>
          <w:rFonts w:hint="eastAsia"/>
          <w:lang w:eastAsia="zh-TW"/>
        </w:rPr>
        <w:t>年</w:t>
      </w:r>
      <w:r w:rsidR="007F2CF1">
        <w:rPr>
          <w:rFonts w:hint="eastAsia"/>
          <w:lang w:eastAsia="zh-TW"/>
        </w:rPr>
        <w:t>2</w:t>
      </w:r>
      <w:r w:rsidR="007F2CF1">
        <w:rPr>
          <w:rFonts w:hint="eastAsia"/>
          <w:lang w:eastAsia="zh-TW"/>
        </w:rPr>
        <w:t>月</w:t>
      </w:r>
      <w:r w:rsidR="007F2CF1">
        <w:rPr>
          <w:rFonts w:hint="eastAsia"/>
          <w:lang w:eastAsia="zh-TW"/>
        </w:rPr>
        <w:t>7</w:t>
      </w:r>
      <w:r w:rsidR="007F2CF1">
        <w:rPr>
          <w:rFonts w:hint="eastAsia"/>
          <w:lang w:eastAsia="zh-TW"/>
        </w:rPr>
        <w:t>日公布之</w:t>
      </w:r>
      <w:r w:rsidR="007F2CF1">
        <w:rPr>
          <w:rFonts w:hint="eastAsia"/>
          <w:lang w:eastAsia="zh-TW"/>
        </w:rPr>
        <w:t xml:space="preserve">Monthly Trade Data </w:t>
      </w:r>
      <w:r w:rsidR="007F2CF1">
        <w:rPr>
          <w:rFonts w:hint="eastAsia"/>
          <w:lang w:eastAsia="zh-TW"/>
        </w:rPr>
        <w:t>統計資料，澳洲</w:t>
      </w:r>
      <w:r w:rsidR="007F2CF1">
        <w:rPr>
          <w:rFonts w:hint="eastAsia"/>
          <w:lang w:eastAsia="zh-TW"/>
        </w:rPr>
        <w:t>2017-</w:t>
      </w:r>
      <w:proofErr w:type="gramStart"/>
      <w:r w:rsidR="007F2CF1">
        <w:rPr>
          <w:rFonts w:hint="eastAsia"/>
          <w:lang w:eastAsia="zh-TW"/>
        </w:rPr>
        <w:t>18</w:t>
      </w:r>
      <w:proofErr w:type="gramEnd"/>
      <w:r w:rsidR="007F2CF1">
        <w:rPr>
          <w:rFonts w:hint="eastAsia"/>
          <w:lang w:eastAsia="zh-TW"/>
        </w:rPr>
        <w:t>年度（</w:t>
      </w:r>
      <w:r w:rsidR="007F2CF1">
        <w:rPr>
          <w:rFonts w:hint="eastAsia"/>
          <w:lang w:eastAsia="zh-TW"/>
        </w:rPr>
        <w:t>2017</w:t>
      </w:r>
      <w:r w:rsidR="007F2CF1">
        <w:rPr>
          <w:rFonts w:hint="eastAsia"/>
          <w:lang w:eastAsia="zh-TW"/>
        </w:rPr>
        <w:t>年</w:t>
      </w:r>
      <w:r w:rsidR="007F2CF1">
        <w:rPr>
          <w:rFonts w:hint="eastAsia"/>
          <w:lang w:eastAsia="zh-TW"/>
        </w:rPr>
        <w:t>7</w:t>
      </w:r>
      <w:r w:rsidR="007F2CF1">
        <w:rPr>
          <w:rFonts w:hint="eastAsia"/>
          <w:lang w:eastAsia="zh-TW"/>
        </w:rPr>
        <w:t>月</w:t>
      </w:r>
      <w:r w:rsidR="007F2CF1">
        <w:rPr>
          <w:rFonts w:hint="eastAsia"/>
          <w:lang w:eastAsia="zh-TW"/>
        </w:rPr>
        <w:t>1</w:t>
      </w:r>
      <w:r w:rsidR="007F2CF1">
        <w:rPr>
          <w:rFonts w:hint="eastAsia"/>
          <w:lang w:eastAsia="zh-TW"/>
        </w:rPr>
        <w:t>日至</w:t>
      </w:r>
      <w:r w:rsidR="007F2CF1">
        <w:rPr>
          <w:rFonts w:hint="eastAsia"/>
          <w:lang w:eastAsia="zh-TW"/>
        </w:rPr>
        <w:t>2018</w:t>
      </w:r>
      <w:r w:rsidR="007F2CF1">
        <w:rPr>
          <w:rFonts w:hint="eastAsia"/>
          <w:lang w:eastAsia="zh-TW"/>
        </w:rPr>
        <w:t>年</w:t>
      </w:r>
      <w:r w:rsidR="007F2CF1">
        <w:rPr>
          <w:rFonts w:hint="eastAsia"/>
          <w:lang w:eastAsia="zh-TW"/>
        </w:rPr>
        <w:t>6</w:t>
      </w:r>
      <w:r w:rsidR="007F2CF1">
        <w:rPr>
          <w:rFonts w:hint="eastAsia"/>
          <w:lang w:eastAsia="zh-TW"/>
        </w:rPr>
        <w:t>月</w:t>
      </w:r>
      <w:r w:rsidR="007F2CF1">
        <w:rPr>
          <w:rFonts w:hint="eastAsia"/>
          <w:lang w:eastAsia="zh-TW"/>
        </w:rPr>
        <w:t>30</w:t>
      </w:r>
      <w:r w:rsidR="007F2CF1">
        <w:rPr>
          <w:rFonts w:hint="eastAsia"/>
          <w:lang w:eastAsia="zh-TW"/>
        </w:rPr>
        <w:t>日）對我出口商品總額</w:t>
      </w:r>
      <w:r w:rsidR="007F2CF1">
        <w:rPr>
          <w:rFonts w:hint="eastAsia"/>
          <w:lang w:eastAsia="zh-TW"/>
        </w:rPr>
        <w:t>94</w:t>
      </w:r>
      <w:r w:rsidR="007F2CF1">
        <w:rPr>
          <w:rFonts w:hint="eastAsia"/>
          <w:lang w:eastAsia="zh-TW"/>
        </w:rPr>
        <w:t>億</w:t>
      </w:r>
      <w:r w:rsidR="007F2CF1">
        <w:rPr>
          <w:rFonts w:hint="eastAsia"/>
          <w:lang w:eastAsia="zh-TW"/>
        </w:rPr>
        <w:t>600</w:t>
      </w:r>
      <w:r w:rsidR="007F2CF1">
        <w:rPr>
          <w:rFonts w:hint="eastAsia"/>
          <w:lang w:eastAsia="zh-TW"/>
        </w:rPr>
        <w:t>萬澳元，較</w:t>
      </w:r>
      <w:r w:rsidR="007F2CF1">
        <w:rPr>
          <w:rFonts w:hint="eastAsia"/>
          <w:lang w:eastAsia="zh-TW"/>
        </w:rPr>
        <w:t>2016-</w:t>
      </w:r>
      <w:proofErr w:type="gramStart"/>
      <w:r w:rsidR="007F2CF1">
        <w:rPr>
          <w:rFonts w:hint="eastAsia"/>
          <w:lang w:eastAsia="zh-TW"/>
        </w:rPr>
        <w:t>17</w:t>
      </w:r>
      <w:proofErr w:type="gramEnd"/>
      <w:r w:rsidR="007F2CF1">
        <w:rPr>
          <w:rFonts w:hint="eastAsia"/>
          <w:lang w:eastAsia="zh-TW"/>
        </w:rPr>
        <w:t>年度之</w:t>
      </w:r>
      <w:r w:rsidR="007F2CF1">
        <w:rPr>
          <w:rFonts w:hint="eastAsia"/>
          <w:lang w:eastAsia="zh-TW"/>
        </w:rPr>
        <w:t>86</w:t>
      </w:r>
      <w:r w:rsidR="007F2CF1">
        <w:rPr>
          <w:rFonts w:hint="eastAsia"/>
          <w:lang w:eastAsia="zh-TW"/>
        </w:rPr>
        <w:t>億</w:t>
      </w:r>
      <w:r w:rsidR="007F2CF1">
        <w:rPr>
          <w:rFonts w:hint="eastAsia"/>
          <w:lang w:eastAsia="zh-TW"/>
        </w:rPr>
        <w:t>3,200</w:t>
      </w:r>
      <w:r w:rsidR="007F2CF1">
        <w:rPr>
          <w:rFonts w:hint="eastAsia"/>
          <w:lang w:eastAsia="zh-TW"/>
        </w:rPr>
        <w:t>萬澳元，增加</w:t>
      </w:r>
      <w:r w:rsidR="007F2CF1">
        <w:rPr>
          <w:rFonts w:hint="eastAsia"/>
          <w:lang w:eastAsia="zh-TW"/>
        </w:rPr>
        <w:t>9</w:t>
      </w:r>
      <w:r w:rsidR="00BB002D">
        <w:rPr>
          <w:rFonts w:hint="eastAsia"/>
          <w:lang w:eastAsia="zh-TW"/>
        </w:rPr>
        <w:t>%</w:t>
      </w:r>
      <w:r w:rsidR="007F2CF1">
        <w:rPr>
          <w:rFonts w:hint="eastAsia"/>
          <w:lang w:eastAsia="zh-TW"/>
        </w:rPr>
        <w:t>，臺灣為澳洲第</w:t>
      </w:r>
      <w:r w:rsidR="007F2CF1">
        <w:rPr>
          <w:rFonts w:hint="eastAsia"/>
          <w:lang w:eastAsia="zh-TW"/>
        </w:rPr>
        <w:t>7</w:t>
      </w:r>
      <w:r w:rsidR="007F2CF1">
        <w:rPr>
          <w:rFonts w:hint="eastAsia"/>
          <w:lang w:eastAsia="zh-TW"/>
        </w:rPr>
        <w:t>大出口</w:t>
      </w:r>
      <w:proofErr w:type="gramStart"/>
      <w:r w:rsidR="007F2CF1">
        <w:rPr>
          <w:rFonts w:hint="eastAsia"/>
          <w:lang w:eastAsia="zh-TW"/>
        </w:rPr>
        <w:t>巿</w:t>
      </w:r>
      <w:proofErr w:type="gramEnd"/>
      <w:r w:rsidR="007F2CF1">
        <w:rPr>
          <w:rFonts w:hint="eastAsia"/>
          <w:lang w:eastAsia="zh-TW"/>
        </w:rPr>
        <w:t>場；同期澳洲自臺灣進口商品總額</w:t>
      </w:r>
      <w:r w:rsidR="007F2CF1">
        <w:rPr>
          <w:rFonts w:hint="eastAsia"/>
          <w:lang w:eastAsia="zh-TW"/>
        </w:rPr>
        <w:t>45</w:t>
      </w:r>
      <w:r w:rsidR="007F2CF1">
        <w:rPr>
          <w:rFonts w:hint="eastAsia"/>
          <w:lang w:eastAsia="zh-TW"/>
        </w:rPr>
        <w:t>億</w:t>
      </w:r>
      <w:r w:rsidR="007F2CF1">
        <w:rPr>
          <w:rFonts w:hint="eastAsia"/>
          <w:lang w:eastAsia="zh-TW"/>
        </w:rPr>
        <w:t>6,400</w:t>
      </w:r>
      <w:r w:rsidR="007F2CF1">
        <w:rPr>
          <w:rFonts w:hint="eastAsia"/>
          <w:lang w:eastAsia="zh-TW"/>
        </w:rPr>
        <w:t>萬澳元，較</w:t>
      </w:r>
      <w:r w:rsidR="007F2CF1">
        <w:rPr>
          <w:rFonts w:hint="eastAsia"/>
          <w:lang w:eastAsia="zh-TW"/>
        </w:rPr>
        <w:t>2016-</w:t>
      </w:r>
      <w:proofErr w:type="gramStart"/>
      <w:r w:rsidR="007F2CF1">
        <w:rPr>
          <w:rFonts w:hint="eastAsia"/>
          <w:lang w:eastAsia="zh-TW"/>
        </w:rPr>
        <w:t>17</w:t>
      </w:r>
      <w:proofErr w:type="gramEnd"/>
      <w:r w:rsidR="007F2CF1">
        <w:rPr>
          <w:rFonts w:hint="eastAsia"/>
          <w:lang w:eastAsia="zh-TW"/>
        </w:rPr>
        <w:t>年度之</w:t>
      </w:r>
      <w:r w:rsidR="007F2CF1">
        <w:rPr>
          <w:rFonts w:hint="eastAsia"/>
          <w:lang w:eastAsia="zh-TW"/>
        </w:rPr>
        <w:t>44</w:t>
      </w:r>
      <w:r w:rsidR="007F2CF1">
        <w:rPr>
          <w:rFonts w:hint="eastAsia"/>
          <w:lang w:eastAsia="zh-TW"/>
        </w:rPr>
        <w:t>億</w:t>
      </w:r>
      <w:r w:rsidR="007F2CF1">
        <w:rPr>
          <w:rFonts w:hint="eastAsia"/>
          <w:lang w:eastAsia="zh-TW"/>
        </w:rPr>
        <w:t>3,800</w:t>
      </w:r>
      <w:r w:rsidR="007F2CF1">
        <w:rPr>
          <w:rFonts w:hint="eastAsia"/>
          <w:lang w:eastAsia="zh-TW"/>
        </w:rPr>
        <w:t>萬澳元，增加</w:t>
      </w:r>
      <w:r w:rsidR="007F2CF1">
        <w:rPr>
          <w:rFonts w:hint="eastAsia"/>
          <w:lang w:eastAsia="zh-TW"/>
        </w:rPr>
        <w:t>2.8</w:t>
      </w:r>
      <w:r w:rsidR="00BB002D">
        <w:rPr>
          <w:rFonts w:hint="eastAsia"/>
          <w:lang w:eastAsia="zh-TW"/>
        </w:rPr>
        <w:t>%</w:t>
      </w:r>
      <w:r w:rsidR="007F2CF1">
        <w:rPr>
          <w:rFonts w:hint="eastAsia"/>
          <w:lang w:eastAsia="zh-TW"/>
        </w:rPr>
        <w:t>，臺灣為澳洲第</w:t>
      </w:r>
      <w:r w:rsidR="007F2CF1">
        <w:rPr>
          <w:rFonts w:hint="eastAsia"/>
          <w:lang w:eastAsia="zh-TW"/>
        </w:rPr>
        <w:t>14</w:t>
      </w:r>
      <w:r w:rsidR="007F2CF1">
        <w:rPr>
          <w:rFonts w:hint="eastAsia"/>
          <w:lang w:eastAsia="zh-TW"/>
        </w:rPr>
        <w:t>大進口來源國。雙邊貿易總額為</w:t>
      </w:r>
      <w:r w:rsidR="007F2CF1">
        <w:rPr>
          <w:rFonts w:hint="eastAsia"/>
          <w:lang w:eastAsia="zh-TW"/>
        </w:rPr>
        <w:t>139</w:t>
      </w:r>
      <w:r w:rsidR="007F2CF1">
        <w:rPr>
          <w:rFonts w:hint="eastAsia"/>
          <w:lang w:eastAsia="zh-TW"/>
        </w:rPr>
        <w:t>億</w:t>
      </w:r>
      <w:r w:rsidR="007F2CF1">
        <w:rPr>
          <w:rFonts w:hint="eastAsia"/>
          <w:lang w:eastAsia="zh-TW"/>
        </w:rPr>
        <w:t>7,000</w:t>
      </w:r>
      <w:r w:rsidR="007F2CF1">
        <w:rPr>
          <w:rFonts w:hint="eastAsia"/>
          <w:lang w:eastAsia="zh-TW"/>
        </w:rPr>
        <w:t>萬澳元，澳洲對我出超</w:t>
      </w:r>
      <w:r w:rsidR="007F2CF1">
        <w:rPr>
          <w:rFonts w:hint="eastAsia"/>
          <w:lang w:eastAsia="zh-TW"/>
        </w:rPr>
        <w:t>48</w:t>
      </w:r>
      <w:r w:rsidR="007F2CF1">
        <w:rPr>
          <w:rFonts w:hint="eastAsia"/>
          <w:lang w:eastAsia="zh-TW"/>
        </w:rPr>
        <w:t>億</w:t>
      </w:r>
      <w:r w:rsidR="007F2CF1">
        <w:rPr>
          <w:rFonts w:hint="eastAsia"/>
          <w:lang w:eastAsia="zh-TW"/>
        </w:rPr>
        <w:t>4,200</w:t>
      </w:r>
      <w:r w:rsidR="007F2CF1">
        <w:rPr>
          <w:rFonts w:hint="eastAsia"/>
          <w:lang w:eastAsia="zh-TW"/>
        </w:rPr>
        <w:t>萬澳元。</w:t>
      </w:r>
    </w:p>
    <w:p w:rsidR="00C84A27" w:rsidRPr="00C84A27" w:rsidRDefault="00D46C37" w:rsidP="00D46C37">
      <w:pPr>
        <w:pStyle w:val="af0"/>
        <w:ind w:left="1417" w:hanging="472"/>
      </w:pPr>
      <w:r>
        <w:rPr>
          <w:rFonts w:hint="eastAsia"/>
          <w:lang w:eastAsia="zh-TW"/>
        </w:rPr>
        <w:t>２、</w:t>
      </w:r>
      <w:r w:rsidR="00C84A27" w:rsidRPr="00C84A27">
        <w:t>我國進口</w:t>
      </w:r>
      <w:r w:rsidR="00C84A27" w:rsidRPr="00C84A27">
        <w:rPr>
          <w:rFonts w:hint="eastAsia"/>
        </w:rPr>
        <w:t>主要</w:t>
      </w:r>
      <w:r w:rsidR="00C84A27" w:rsidRPr="00C84A27">
        <w:t>為能礦</w:t>
      </w:r>
      <w:r w:rsidR="00C84A27" w:rsidRPr="00C84A27">
        <w:rPr>
          <w:rFonts w:hint="eastAsia"/>
        </w:rPr>
        <w:t>及農</w:t>
      </w:r>
      <w:r w:rsidR="00C84A27" w:rsidRPr="00C84A27">
        <w:t>產品</w:t>
      </w:r>
    </w:p>
    <w:p w:rsidR="00C84A27" w:rsidRPr="00C84A27" w:rsidRDefault="00D46C37" w:rsidP="007F2CF1">
      <w:pPr>
        <w:pStyle w:val="af0"/>
        <w:ind w:left="1417" w:hanging="472"/>
        <w:rPr>
          <w:lang w:eastAsia="zh-TW"/>
        </w:rPr>
      </w:pPr>
      <w:r>
        <w:rPr>
          <w:rFonts w:hint="eastAsia"/>
          <w:lang w:eastAsia="zh-TW"/>
        </w:rPr>
        <w:tab/>
      </w:r>
      <w:r w:rsidR="00C84A27">
        <w:rPr>
          <w:rFonts w:hint="eastAsia"/>
          <w:lang w:eastAsia="zh-TW"/>
        </w:rPr>
        <w:t xml:space="preserve">    </w:t>
      </w:r>
      <w:r w:rsidR="007F2CF1">
        <w:rPr>
          <w:rFonts w:hint="eastAsia"/>
          <w:lang w:eastAsia="zh-TW"/>
        </w:rPr>
        <w:t>依</w:t>
      </w:r>
      <w:r w:rsidR="007F2CF1" w:rsidRPr="007F2CF1">
        <w:rPr>
          <w:rFonts w:hint="eastAsia"/>
          <w:lang w:eastAsia="zh-TW"/>
        </w:rPr>
        <w:t>據我海關統計資料，</w:t>
      </w:r>
      <w:r w:rsidR="007F2CF1" w:rsidRPr="007F2CF1">
        <w:rPr>
          <w:rFonts w:hint="eastAsia"/>
          <w:lang w:eastAsia="zh-TW"/>
        </w:rPr>
        <w:t>2018</w:t>
      </w:r>
      <w:r w:rsidR="007F2CF1" w:rsidRPr="007F2CF1">
        <w:rPr>
          <w:rFonts w:hint="eastAsia"/>
          <w:lang w:eastAsia="zh-TW"/>
        </w:rPr>
        <w:t>年我自澳洲主要進口產品</w:t>
      </w:r>
      <w:proofErr w:type="gramStart"/>
      <w:r w:rsidR="007F2CF1" w:rsidRPr="007F2CF1">
        <w:rPr>
          <w:rFonts w:hint="eastAsia"/>
          <w:lang w:eastAsia="zh-TW"/>
        </w:rPr>
        <w:t>依序為煤</w:t>
      </w:r>
      <w:proofErr w:type="gramEnd"/>
      <w:r w:rsidR="007F2CF1" w:rsidRPr="007F2CF1">
        <w:rPr>
          <w:rFonts w:hint="eastAsia"/>
          <w:lang w:eastAsia="zh-TW"/>
        </w:rPr>
        <w:t>（</w:t>
      </w:r>
      <w:r w:rsidR="007F2CF1" w:rsidRPr="007F2CF1">
        <w:rPr>
          <w:rFonts w:hint="eastAsia"/>
          <w:lang w:eastAsia="zh-TW"/>
        </w:rPr>
        <w:t>45</w:t>
      </w:r>
      <w:r w:rsidR="007F2CF1" w:rsidRPr="007F2CF1">
        <w:rPr>
          <w:rFonts w:hint="eastAsia"/>
          <w:lang w:eastAsia="zh-TW"/>
        </w:rPr>
        <w:t>億</w:t>
      </w:r>
      <w:r w:rsidR="007F2CF1" w:rsidRPr="007F2CF1">
        <w:rPr>
          <w:rFonts w:hint="eastAsia"/>
          <w:lang w:eastAsia="zh-TW"/>
        </w:rPr>
        <w:t>1,149</w:t>
      </w:r>
      <w:r w:rsidR="007F2CF1" w:rsidRPr="007F2CF1">
        <w:rPr>
          <w:rFonts w:hint="eastAsia"/>
          <w:lang w:eastAsia="zh-TW"/>
        </w:rPr>
        <w:t>萬美元，增加</w:t>
      </w:r>
      <w:r w:rsidR="007F2CF1" w:rsidRPr="007F2CF1">
        <w:rPr>
          <w:rFonts w:hint="eastAsia"/>
          <w:lang w:eastAsia="zh-TW"/>
        </w:rPr>
        <w:t>20.71</w:t>
      </w:r>
      <w:r w:rsidR="00BB002D">
        <w:rPr>
          <w:rFonts w:hint="eastAsia"/>
          <w:lang w:eastAsia="zh-TW"/>
        </w:rPr>
        <w:t>%</w:t>
      </w:r>
      <w:r w:rsidR="007F2CF1" w:rsidRPr="007F2CF1">
        <w:rPr>
          <w:rFonts w:hint="eastAsia"/>
          <w:lang w:eastAsia="zh-TW"/>
        </w:rPr>
        <w:t>）、石油氣及其他氣態碳氫化合物（</w:t>
      </w:r>
      <w:r w:rsidR="007F2CF1" w:rsidRPr="007F2CF1">
        <w:rPr>
          <w:rFonts w:hint="eastAsia"/>
          <w:lang w:eastAsia="zh-TW"/>
        </w:rPr>
        <w:t>13</w:t>
      </w:r>
      <w:r w:rsidR="007F2CF1" w:rsidRPr="007F2CF1">
        <w:rPr>
          <w:rFonts w:hint="eastAsia"/>
          <w:lang w:eastAsia="zh-TW"/>
        </w:rPr>
        <w:t>億</w:t>
      </w:r>
      <w:r w:rsidR="007F2CF1" w:rsidRPr="007F2CF1">
        <w:rPr>
          <w:rFonts w:hint="eastAsia"/>
          <w:lang w:eastAsia="zh-TW"/>
        </w:rPr>
        <w:t>4,055</w:t>
      </w:r>
      <w:r w:rsidR="007F2CF1" w:rsidRPr="007F2CF1">
        <w:rPr>
          <w:rFonts w:hint="eastAsia"/>
          <w:lang w:eastAsia="zh-TW"/>
        </w:rPr>
        <w:t>萬美元，增加</w:t>
      </w:r>
      <w:r w:rsidR="007F2CF1" w:rsidRPr="007F2CF1">
        <w:rPr>
          <w:rFonts w:hint="eastAsia"/>
          <w:lang w:eastAsia="zh-TW"/>
        </w:rPr>
        <w:t>192.56</w:t>
      </w:r>
      <w:r w:rsidR="00BB002D">
        <w:rPr>
          <w:rFonts w:hint="eastAsia"/>
          <w:lang w:eastAsia="zh-TW"/>
        </w:rPr>
        <w:t>%</w:t>
      </w:r>
      <w:r w:rsidR="007F2CF1" w:rsidRPr="007F2CF1">
        <w:rPr>
          <w:rFonts w:hint="eastAsia"/>
          <w:lang w:eastAsia="zh-TW"/>
        </w:rPr>
        <w:t>）、鐵礦石及</w:t>
      </w:r>
      <w:proofErr w:type="gramStart"/>
      <w:r w:rsidR="007F2CF1" w:rsidRPr="007F2CF1">
        <w:rPr>
          <w:rFonts w:hint="eastAsia"/>
          <w:lang w:eastAsia="zh-TW"/>
        </w:rPr>
        <w:t>其精砂</w:t>
      </w:r>
      <w:proofErr w:type="gramEnd"/>
      <w:r w:rsidR="007F2CF1" w:rsidRPr="007F2CF1">
        <w:rPr>
          <w:rFonts w:hint="eastAsia"/>
          <w:lang w:eastAsia="zh-TW"/>
        </w:rPr>
        <w:t>（</w:t>
      </w:r>
      <w:r w:rsidR="007F2CF1" w:rsidRPr="007F2CF1">
        <w:rPr>
          <w:rFonts w:hint="eastAsia"/>
          <w:lang w:eastAsia="zh-TW"/>
        </w:rPr>
        <w:t>12</w:t>
      </w:r>
      <w:r w:rsidR="007F2CF1" w:rsidRPr="007F2CF1">
        <w:rPr>
          <w:rFonts w:hint="eastAsia"/>
          <w:lang w:eastAsia="zh-TW"/>
        </w:rPr>
        <w:t>億</w:t>
      </w:r>
      <w:r w:rsidR="007F2CF1" w:rsidRPr="007F2CF1">
        <w:rPr>
          <w:rFonts w:hint="eastAsia"/>
          <w:lang w:eastAsia="zh-TW"/>
        </w:rPr>
        <w:t>287</w:t>
      </w:r>
      <w:r w:rsidR="007F2CF1" w:rsidRPr="007F2CF1">
        <w:rPr>
          <w:rFonts w:hint="eastAsia"/>
          <w:lang w:eastAsia="zh-TW"/>
        </w:rPr>
        <w:t>萬美元，減少</w:t>
      </w:r>
      <w:r w:rsidR="007F2CF1" w:rsidRPr="007F2CF1">
        <w:rPr>
          <w:rFonts w:hint="eastAsia"/>
          <w:lang w:eastAsia="zh-TW"/>
        </w:rPr>
        <w:t>3.18</w:t>
      </w:r>
      <w:r w:rsidR="00BB002D">
        <w:rPr>
          <w:rFonts w:hint="eastAsia"/>
          <w:lang w:eastAsia="zh-TW"/>
        </w:rPr>
        <w:t>%</w:t>
      </w:r>
      <w:r w:rsidR="007F2CF1" w:rsidRPr="007F2CF1">
        <w:rPr>
          <w:rFonts w:hint="eastAsia"/>
          <w:lang w:eastAsia="zh-TW"/>
        </w:rPr>
        <w:t>）、精煉銅及銅合金（</w:t>
      </w:r>
      <w:r w:rsidR="007F2CF1" w:rsidRPr="007F2CF1">
        <w:rPr>
          <w:rFonts w:hint="eastAsia"/>
          <w:lang w:eastAsia="zh-TW"/>
        </w:rPr>
        <w:t>4</w:t>
      </w:r>
      <w:r w:rsidR="007F2CF1" w:rsidRPr="007F2CF1">
        <w:rPr>
          <w:rFonts w:hint="eastAsia"/>
          <w:lang w:eastAsia="zh-TW"/>
        </w:rPr>
        <w:t>億</w:t>
      </w:r>
      <w:r w:rsidR="007F2CF1" w:rsidRPr="007F2CF1">
        <w:rPr>
          <w:rFonts w:hint="eastAsia"/>
          <w:lang w:eastAsia="zh-TW"/>
        </w:rPr>
        <w:t>2,285</w:t>
      </w:r>
      <w:r w:rsidR="007F2CF1" w:rsidRPr="007F2CF1">
        <w:rPr>
          <w:rFonts w:hint="eastAsia"/>
          <w:lang w:eastAsia="zh-TW"/>
        </w:rPr>
        <w:t>萬美元，增加</w:t>
      </w:r>
      <w:r w:rsidR="007F2CF1" w:rsidRPr="007F2CF1">
        <w:rPr>
          <w:rFonts w:hint="eastAsia"/>
          <w:lang w:eastAsia="zh-TW"/>
        </w:rPr>
        <w:t>13.88</w:t>
      </w:r>
      <w:r w:rsidR="00BB002D">
        <w:rPr>
          <w:rFonts w:hint="eastAsia"/>
          <w:lang w:eastAsia="zh-TW"/>
        </w:rPr>
        <w:t>%</w:t>
      </w:r>
      <w:r w:rsidR="007F2CF1" w:rsidRPr="007F2CF1">
        <w:rPr>
          <w:rFonts w:hint="eastAsia"/>
          <w:lang w:eastAsia="zh-TW"/>
        </w:rPr>
        <w:t>）、未經塑性加工鋁</w:t>
      </w:r>
      <w:r w:rsidR="007F2CF1" w:rsidRPr="007F2CF1">
        <w:rPr>
          <w:rFonts w:hint="eastAsia"/>
          <w:lang w:eastAsia="zh-TW"/>
        </w:rPr>
        <w:t xml:space="preserve"> </w:t>
      </w:r>
      <w:r w:rsidR="007F2CF1" w:rsidRPr="007F2CF1">
        <w:rPr>
          <w:rFonts w:hint="eastAsia"/>
          <w:lang w:eastAsia="zh-TW"/>
        </w:rPr>
        <w:t>（</w:t>
      </w:r>
      <w:r w:rsidR="007F2CF1" w:rsidRPr="007F2CF1">
        <w:rPr>
          <w:rFonts w:hint="eastAsia"/>
          <w:lang w:eastAsia="zh-TW"/>
        </w:rPr>
        <w:t>2</w:t>
      </w:r>
      <w:r w:rsidR="007F2CF1" w:rsidRPr="007F2CF1">
        <w:rPr>
          <w:rFonts w:hint="eastAsia"/>
          <w:lang w:eastAsia="zh-TW"/>
        </w:rPr>
        <w:t>億</w:t>
      </w:r>
      <w:r w:rsidR="007F2CF1" w:rsidRPr="007F2CF1">
        <w:rPr>
          <w:rFonts w:hint="eastAsia"/>
          <w:lang w:eastAsia="zh-TW"/>
        </w:rPr>
        <w:t>3,511</w:t>
      </w:r>
      <w:r w:rsidR="007F2CF1" w:rsidRPr="007F2CF1">
        <w:rPr>
          <w:rFonts w:hint="eastAsia"/>
          <w:lang w:eastAsia="zh-TW"/>
        </w:rPr>
        <w:t>萬美元，增加</w:t>
      </w:r>
      <w:r w:rsidR="007F2CF1" w:rsidRPr="007F2CF1">
        <w:rPr>
          <w:rFonts w:hint="eastAsia"/>
          <w:lang w:eastAsia="zh-TW"/>
        </w:rPr>
        <w:t>29.40</w:t>
      </w:r>
      <w:r w:rsidR="00BB002D">
        <w:rPr>
          <w:rFonts w:hint="eastAsia"/>
          <w:lang w:eastAsia="zh-TW"/>
        </w:rPr>
        <w:t>%</w:t>
      </w:r>
      <w:r w:rsidR="007F2CF1" w:rsidRPr="007F2CF1">
        <w:rPr>
          <w:rFonts w:hint="eastAsia"/>
          <w:lang w:eastAsia="zh-TW"/>
        </w:rPr>
        <w:t>）、未經塑性加工鋅（</w:t>
      </w:r>
      <w:r w:rsidR="007F2CF1" w:rsidRPr="007F2CF1">
        <w:rPr>
          <w:rFonts w:hint="eastAsia"/>
          <w:lang w:eastAsia="zh-TW"/>
        </w:rPr>
        <w:t>2</w:t>
      </w:r>
      <w:r w:rsidR="007F2CF1" w:rsidRPr="007F2CF1">
        <w:rPr>
          <w:rFonts w:hint="eastAsia"/>
          <w:lang w:eastAsia="zh-TW"/>
        </w:rPr>
        <w:t>億</w:t>
      </w:r>
      <w:r w:rsidR="007F2CF1" w:rsidRPr="007F2CF1">
        <w:rPr>
          <w:rFonts w:hint="eastAsia"/>
          <w:lang w:eastAsia="zh-TW"/>
        </w:rPr>
        <w:t>367</w:t>
      </w:r>
      <w:r w:rsidR="007F2CF1" w:rsidRPr="007F2CF1">
        <w:rPr>
          <w:rFonts w:hint="eastAsia"/>
          <w:lang w:eastAsia="zh-TW"/>
        </w:rPr>
        <w:t>萬美元，減少</w:t>
      </w:r>
      <w:r w:rsidR="007F2CF1" w:rsidRPr="007F2CF1">
        <w:rPr>
          <w:rFonts w:hint="eastAsia"/>
          <w:lang w:eastAsia="zh-TW"/>
        </w:rPr>
        <w:t>10.79</w:t>
      </w:r>
      <w:r w:rsidR="00BB002D">
        <w:rPr>
          <w:rFonts w:hint="eastAsia"/>
          <w:lang w:eastAsia="zh-TW"/>
        </w:rPr>
        <w:t>%</w:t>
      </w:r>
      <w:r w:rsidR="007F2CF1" w:rsidRPr="007F2CF1">
        <w:rPr>
          <w:rFonts w:hint="eastAsia"/>
          <w:lang w:eastAsia="zh-TW"/>
        </w:rPr>
        <w:t>）、未經塑性</w:t>
      </w:r>
      <w:proofErr w:type="gramStart"/>
      <w:r w:rsidR="007F2CF1" w:rsidRPr="007F2CF1">
        <w:rPr>
          <w:rFonts w:hint="eastAsia"/>
          <w:lang w:eastAsia="zh-TW"/>
        </w:rPr>
        <w:t>加工鎳（</w:t>
      </w:r>
      <w:proofErr w:type="gramEnd"/>
      <w:r w:rsidR="007F2CF1" w:rsidRPr="007F2CF1">
        <w:rPr>
          <w:rFonts w:hint="eastAsia"/>
          <w:lang w:eastAsia="zh-TW"/>
        </w:rPr>
        <w:t>1</w:t>
      </w:r>
      <w:r w:rsidR="007F2CF1" w:rsidRPr="007F2CF1">
        <w:rPr>
          <w:rFonts w:hint="eastAsia"/>
          <w:lang w:eastAsia="zh-TW"/>
        </w:rPr>
        <w:t>億</w:t>
      </w:r>
      <w:r w:rsidR="007F2CF1" w:rsidRPr="007F2CF1">
        <w:rPr>
          <w:rFonts w:hint="eastAsia"/>
          <w:lang w:eastAsia="zh-TW"/>
        </w:rPr>
        <w:t>7,962</w:t>
      </w:r>
      <w:r w:rsidR="007F2CF1" w:rsidRPr="007F2CF1">
        <w:rPr>
          <w:rFonts w:hint="eastAsia"/>
          <w:lang w:eastAsia="zh-TW"/>
        </w:rPr>
        <w:t>萬美元，減少</w:t>
      </w:r>
      <w:r w:rsidR="007F2CF1" w:rsidRPr="007F2CF1">
        <w:rPr>
          <w:rFonts w:hint="eastAsia"/>
          <w:lang w:eastAsia="zh-TW"/>
        </w:rPr>
        <w:t>48.78</w:t>
      </w:r>
      <w:r w:rsidR="00BB002D">
        <w:rPr>
          <w:rFonts w:hint="eastAsia"/>
          <w:lang w:eastAsia="zh-TW"/>
        </w:rPr>
        <w:t>%</w:t>
      </w:r>
      <w:r w:rsidR="007F2CF1" w:rsidRPr="007F2CF1">
        <w:rPr>
          <w:rFonts w:hint="eastAsia"/>
          <w:lang w:eastAsia="zh-TW"/>
        </w:rPr>
        <w:t>）、冷凍牛肉（</w:t>
      </w:r>
      <w:r w:rsidR="007F2CF1" w:rsidRPr="007F2CF1">
        <w:rPr>
          <w:rFonts w:hint="eastAsia"/>
          <w:lang w:eastAsia="zh-TW"/>
        </w:rPr>
        <w:t>1</w:t>
      </w:r>
      <w:r w:rsidR="007F2CF1" w:rsidRPr="007F2CF1">
        <w:rPr>
          <w:rFonts w:hint="eastAsia"/>
          <w:lang w:eastAsia="zh-TW"/>
        </w:rPr>
        <w:t>億</w:t>
      </w:r>
      <w:r w:rsidR="007F2CF1" w:rsidRPr="007F2CF1">
        <w:rPr>
          <w:rFonts w:hint="eastAsia"/>
          <w:lang w:eastAsia="zh-TW"/>
        </w:rPr>
        <w:t>3,624</w:t>
      </w:r>
      <w:r w:rsidR="007F2CF1" w:rsidRPr="007F2CF1">
        <w:rPr>
          <w:rFonts w:hint="eastAsia"/>
          <w:lang w:eastAsia="zh-TW"/>
        </w:rPr>
        <w:t>萬美元，減少</w:t>
      </w:r>
      <w:r w:rsidR="007F2CF1" w:rsidRPr="007F2CF1">
        <w:rPr>
          <w:rFonts w:hint="eastAsia"/>
          <w:lang w:eastAsia="zh-TW"/>
        </w:rPr>
        <w:t>14.8</w:t>
      </w:r>
      <w:r w:rsidR="00BB002D">
        <w:rPr>
          <w:rFonts w:hint="eastAsia"/>
          <w:lang w:eastAsia="zh-TW"/>
        </w:rPr>
        <w:t>%</w:t>
      </w:r>
      <w:r w:rsidR="007F2CF1" w:rsidRPr="007F2CF1">
        <w:rPr>
          <w:rFonts w:hint="eastAsia"/>
          <w:lang w:eastAsia="zh-TW"/>
        </w:rPr>
        <w:t>）、銅礦石及</w:t>
      </w:r>
      <w:proofErr w:type="gramStart"/>
      <w:r w:rsidR="007F2CF1" w:rsidRPr="007F2CF1">
        <w:rPr>
          <w:rFonts w:hint="eastAsia"/>
          <w:lang w:eastAsia="zh-TW"/>
        </w:rPr>
        <w:t>其精砂</w:t>
      </w:r>
      <w:proofErr w:type="gramEnd"/>
      <w:r w:rsidR="007F2CF1" w:rsidRPr="007F2CF1">
        <w:rPr>
          <w:rFonts w:hint="eastAsia"/>
          <w:lang w:eastAsia="zh-TW"/>
        </w:rPr>
        <w:t>（</w:t>
      </w:r>
      <w:r w:rsidR="007F2CF1" w:rsidRPr="007F2CF1">
        <w:rPr>
          <w:rFonts w:hint="eastAsia"/>
          <w:lang w:eastAsia="zh-TW"/>
        </w:rPr>
        <w:t>1</w:t>
      </w:r>
      <w:r w:rsidR="007F2CF1" w:rsidRPr="007F2CF1">
        <w:rPr>
          <w:rFonts w:hint="eastAsia"/>
          <w:lang w:eastAsia="zh-TW"/>
        </w:rPr>
        <w:t>億</w:t>
      </w:r>
      <w:r w:rsidR="007F2CF1" w:rsidRPr="007F2CF1">
        <w:rPr>
          <w:rFonts w:hint="eastAsia"/>
          <w:lang w:eastAsia="zh-TW"/>
        </w:rPr>
        <w:t>11</w:t>
      </w:r>
      <w:r w:rsidR="007F2CF1" w:rsidRPr="007F2CF1">
        <w:rPr>
          <w:rFonts w:hint="eastAsia"/>
          <w:lang w:eastAsia="zh-TW"/>
        </w:rPr>
        <w:t>萬美元，減少</w:t>
      </w:r>
      <w:r w:rsidR="007F2CF1" w:rsidRPr="007F2CF1">
        <w:rPr>
          <w:rFonts w:hint="eastAsia"/>
          <w:lang w:eastAsia="zh-TW"/>
        </w:rPr>
        <w:t>31.78</w:t>
      </w:r>
      <w:r w:rsidR="00BB002D">
        <w:rPr>
          <w:rFonts w:hint="eastAsia"/>
          <w:lang w:eastAsia="zh-TW"/>
        </w:rPr>
        <w:t>%</w:t>
      </w:r>
      <w:r w:rsidR="007F2CF1" w:rsidRPr="007F2CF1">
        <w:rPr>
          <w:rFonts w:hint="eastAsia"/>
          <w:lang w:eastAsia="zh-TW"/>
        </w:rPr>
        <w:t>）、</w:t>
      </w:r>
      <w:proofErr w:type="gramStart"/>
      <w:r w:rsidR="007F2CF1" w:rsidRPr="007F2CF1">
        <w:rPr>
          <w:rFonts w:hint="eastAsia"/>
          <w:lang w:eastAsia="zh-TW"/>
        </w:rPr>
        <w:t>鐵屬廢料</w:t>
      </w:r>
      <w:proofErr w:type="gramEnd"/>
      <w:r w:rsidR="007F2CF1" w:rsidRPr="007F2CF1">
        <w:rPr>
          <w:rFonts w:hint="eastAsia"/>
          <w:lang w:eastAsia="zh-TW"/>
        </w:rPr>
        <w:t>及碎屑（</w:t>
      </w:r>
      <w:r w:rsidR="007F2CF1" w:rsidRPr="007F2CF1">
        <w:rPr>
          <w:rFonts w:hint="eastAsia"/>
          <w:lang w:eastAsia="zh-TW"/>
        </w:rPr>
        <w:t>6,531</w:t>
      </w:r>
      <w:r w:rsidR="007F2CF1" w:rsidRPr="007F2CF1">
        <w:rPr>
          <w:rFonts w:hint="eastAsia"/>
          <w:lang w:eastAsia="zh-TW"/>
        </w:rPr>
        <w:t>萬美元，增加</w:t>
      </w:r>
      <w:r w:rsidR="007F2CF1" w:rsidRPr="007F2CF1">
        <w:rPr>
          <w:rFonts w:hint="eastAsia"/>
          <w:lang w:eastAsia="zh-TW"/>
        </w:rPr>
        <w:t>41.05</w:t>
      </w:r>
      <w:r w:rsidR="00BB002D">
        <w:rPr>
          <w:rFonts w:hint="eastAsia"/>
          <w:lang w:eastAsia="zh-TW"/>
        </w:rPr>
        <w:t>%</w:t>
      </w:r>
      <w:r w:rsidR="007F2CF1" w:rsidRPr="007F2CF1">
        <w:rPr>
          <w:rFonts w:hint="eastAsia"/>
          <w:lang w:eastAsia="zh-TW"/>
        </w:rPr>
        <w:t>）及鹽（</w:t>
      </w:r>
      <w:r w:rsidR="007F2CF1" w:rsidRPr="007F2CF1">
        <w:rPr>
          <w:rFonts w:hint="eastAsia"/>
          <w:lang w:eastAsia="zh-TW"/>
        </w:rPr>
        <w:t>6,140</w:t>
      </w:r>
      <w:r w:rsidR="007F2CF1" w:rsidRPr="007F2CF1">
        <w:rPr>
          <w:rFonts w:hint="eastAsia"/>
          <w:lang w:eastAsia="zh-TW"/>
        </w:rPr>
        <w:t>萬美元，增加</w:t>
      </w:r>
      <w:r w:rsidR="007F2CF1" w:rsidRPr="007F2CF1">
        <w:rPr>
          <w:rFonts w:hint="eastAsia"/>
          <w:lang w:eastAsia="zh-TW"/>
        </w:rPr>
        <w:t>14.45</w:t>
      </w:r>
      <w:r w:rsidR="00BB002D">
        <w:rPr>
          <w:rFonts w:hint="eastAsia"/>
          <w:lang w:eastAsia="zh-TW"/>
        </w:rPr>
        <w:t>%</w:t>
      </w:r>
      <w:r w:rsidR="007F2CF1" w:rsidRPr="007F2CF1">
        <w:rPr>
          <w:rFonts w:hint="eastAsia"/>
          <w:lang w:eastAsia="zh-TW"/>
        </w:rPr>
        <w:t>）等。</w:t>
      </w:r>
    </w:p>
    <w:p w:rsidR="00C84A27" w:rsidRPr="00C84A27" w:rsidRDefault="00D46C37" w:rsidP="00D46C37">
      <w:pPr>
        <w:pStyle w:val="af0"/>
        <w:ind w:left="1417" w:hanging="472"/>
      </w:pPr>
      <w:r>
        <w:rPr>
          <w:rFonts w:hint="eastAsia"/>
          <w:lang w:eastAsia="zh-TW"/>
        </w:rPr>
        <w:t>３、</w:t>
      </w:r>
      <w:r w:rsidR="00C84A27" w:rsidRPr="00C84A27">
        <w:t>我國出口主要為</w:t>
      </w:r>
      <w:r w:rsidR="007F2CF1" w:rsidRPr="007F2CF1">
        <w:rPr>
          <w:rFonts w:hint="eastAsia"/>
        </w:rPr>
        <w:t>石油、渦輪噴射引擎、氫氧化鈉、氯乙烯及電話機</w:t>
      </w:r>
    </w:p>
    <w:p w:rsidR="00C84A27" w:rsidRPr="007A0662" w:rsidDel="00C84A27" w:rsidRDefault="00D46C37" w:rsidP="00C84A27">
      <w:pPr>
        <w:pStyle w:val="af0"/>
        <w:ind w:left="1417" w:hanging="472"/>
        <w:rPr>
          <w:rFonts w:hAnsi="新細明體"/>
          <w:lang w:eastAsia="zh-TW"/>
        </w:rPr>
      </w:pPr>
      <w:r>
        <w:rPr>
          <w:rFonts w:hint="eastAsia"/>
          <w:lang w:eastAsia="zh-TW"/>
        </w:rPr>
        <w:tab/>
      </w:r>
      <w:r w:rsidR="00C84A27">
        <w:rPr>
          <w:rFonts w:hint="eastAsia"/>
          <w:lang w:eastAsia="zh-TW"/>
        </w:rPr>
        <w:t xml:space="preserve">    </w:t>
      </w:r>
      <w:r w:rsidR="007F2CF1" w:rsidRPr="007F2CF1">
        <w:rPr>
          <w:rFonts w:hint="eastAsia"/>
          <w:lang w:eastAsia="zh-TW"/>
        </w:rPr>
        <w:t>依據我海關統計資料，</w:t>
      </w:r>
      <w:r w:rsidR="007F2CF1" w:rsidRPr="007F2CF1">
        <w:rPr>
          <w:rFonts w:hint="eastAsia"/>
          <w:lang w:eastAsia="zh-TW"/>
        </w:rPr>
        <w:t>2018</w:t>
      </w:r>
      <w:r w:rsidR="007F2CF1" w:rsidRPr="007F2CF1">
        <w:rPr>
          <w:rFonts w:hint="eastAsia"/>
          <w:lang w:eastAsia="zh-TW"/>
        </w:rPr>
        <w:t>年我國出口至澳洲主要產品依序為石油及提自瀝青礦物之油類（</w:t>
      </w:r>
      <w:r w:rsidR="007F2CF1" w:rsidRPr="007F2CF1">
        <w:rPr>
          <w:rFonts w:hint="eastAsia"/>
          <w:lang w:eastAsia="zh-TW"/>
        </w:rPr>
        <w:t>2</w:t>
      </w:r>
      <w:r w:rsidR="007F2CF1" w:rsidRPr="007F2CF1">
        <w:rPr>
          <w:rFonts w:hint="eastAsia"/>
          <w:lang w:eastAsia="zh-TW"/>
        </w:rPr>
        <w:t>億</w:t>
      </w:r>
      <w:r w:rsidR="007F2CF1" w:rsidRPr="007F2CF1">
        <w:rPr>
          <w:rFonts w:hint="eastAsia"/>
          <w:lang w:eastAsia="zh-TW"/>
        </w:rPr>
        <w:t>4,828</w:t>
      </w:r>
      <w:r w:rsidR="007F2CF1" w:rsidRPr="007F2CF1">
        <w:rPr>
          <w:rFonts w:hint="eastAsia"/>
          <w:lang w:eastAsia="zh-TW"/>
        </w:rPr>
        <w:t>萬美元，增加</w:t>
      </w:r>
      <w:r w:rsidR="007F2CF1" w:rsidRPr="007F2CF1">
        <w:rPr>
          <w:rFonts w:hint="eastAsia"/>
          <w:lang w:eastAsia="zh-TW"/>
        </w:rPr>
        <w:t>1,210.82</w:t>
      </w:r>
      <w:r w:rsidR="00BB002D">
        <w:rPr>
          <w:rFonts w:hint="eastAsia"/>
          <w:lang w:eastAsia="zh-TW"/>
        </w:rPr>
        <w:t>%</w:t>
      </w:r>
      <w:r w:rsidR="007F2CF1" w:rsidRPr="007F2CF1">
        <w:rPr>
          <w:rFonts w:hint="eastAsia"/>
          <w:lang w:eastAsia="zh-TW"/>
        </w:rPr>
        <w:t>）、渦輪</w:t>
      </w:r>
      <w:r w:rsidR="007F2CF1" w:rsidRPr="007F2CF1">
        <w:rPr>
          <w:rFonts w:hint="eastAsia"/>
          <w:lang w:eastAsia="zh-TW"/>
        </w:rPr>
        <w:lastRenderedPageBreak/>
        <w:t>噴射引擎（</w:t>
      </w:r>
      <w:r w:rsidR="007F2CF1" w:rsidRPr="007F2CF1">
        <w:rPr>
          <w:rFonts w:hint="eastAsia"/>
          <w:lang w:eastAsia="zh-TW"/>
        </w:rPr>
        <w:t>1</w:t>
      </w:r>
      <w:r w:rsidR="007F2CF1" w:rsidRPr="007F2CF1">
        <w:rPr>
          <w:rFonts w:hint="eastAsia"/>
          <w:lang w:eastAsia="zh-TW"/>
        </w:rPr>
        <w:t>億</w:t>
      </w:r>
      <w:r w:rsidR="007F2CF1" w:rsidRPr="007F2CF1">
        <w:rPr>
          <w:rFonts w:hint="eastAsia"/>
          <w:lang w:eastAsia="zh-TW"/>
        </w:rPr>
        <w:t>9,992</w:t>
      </w:r>
      <w:r w:rsidR="007F2CF1" w:rsidRPr="007F2CF1">
        <w:rPr>
          <w:rFonts w:hint="eastAsia"/>
          <w:lang w:eastAsia="zh-TW"/>
        </w:rPr>
        <w:t>萬美元，增加</w:t>
      </w:r>
      <w:r w:rsidR="007F2CF1" w:rsidRPr="007F2CF1">
        <w:rPr>
          <w:rFonts w:hint="eastAsia"/>
          <w:lang w:eastAsia="zh-TW"/>
        </w:rPr>
        <w:t>17.07</w:t>
      </w:r>
      <w:r w:rsidR="00BB002D">
        <w:rPr>
          <w:rFonts w:hint="eastAsia"/>
          <w:lang w:eastAsia="zh-TW"/>
        </w:rPr>
        <w:t>%</w:t>
      </w:r>
      <w:r w:rsidR="007F2CF1" w:rsidRPr="007F2CF1">
        <w:rPr>
          <w:rFonts w:hint="eastAsia"/>
          <w:lang w:eastAsia="zh-TW"/>
        </w:rPr>
        <w:t>）、氫氧化鈉、氫氧化鉀（</w:t>
      </w:r>
      <w:r w:rsidR="007F2CF1" w:rsidRPr="007F2CF1">
        <w:rPr>
          <w:rFonts w:hint="eastAsia"/>
          <w:lang w:eastAsia="zh-TW"/>
        </w:rPr>
        <w:t>1</w:t>
      </w:r>
      <w:r w:rsidR="007F2CF1" w:rsidRPr="007F2CF1">
        <w:rPr>
          <w:rFonts w:hint="eastAsia"/>
          <w:lang w:eastAsia="zh-TW"/>
        </w:rPr>
        <w:t>億</w:t>
      </w:r>
      <w:r w:rsidR="007F2CF1" w:rsidRPr="007F2CF1">
        <w:rPr>
          <w:rFonts w:hint="eastAsia"/>
          <w:lang w:eastAsia="zh-TW"/>
        </w:rPr>
        <w:t xml:space="preserve"> 8,468</w:t>
      </w:r>
      <w:r w:rsidR="007F2CF1" w:rsidRPr="007F2CF1">
        <w:rPr>
          <w:rFonts w:hint="eastAsia"/>
          <w:lang w:eastAsia="zh-TW"/>
        </w:rPr>
        <w:t>萬美元，增加</w:t>
      </w:r>
      <w:r w:rsidR="007F2CF1" w:rsidRPr="007F2CF1">
        <w:rPr>
          <w:rFonts w:hint="eastAsia"/>
          <w:lang w:eastAsia="zh-TW"/>
        </w:rPr>
        <w:t>23.29</w:t>
      </w:r>
      <w:r w:rsidR="00BB002D">
        <w:rPr>
          <w:rFonts w:hint="eastAsia"/>
          <w:lang w:eastAsia="zh-TW"/>
        </w:rPr>
        <w:t>%</w:t>
      </w:r>
      <w:r w:rsidR="007F2CF1" w:rsidRPr="007F2CF1">
        <w:rPr>
          <w:rFonts w:hint="eastAsia"/>
          <w:lang w:eastAsia="zh-TW"/>
        </w:rPr>
        <w:t>）、氯乙烯（</w:t>
      </w:r>
      <w:r w:rsidR="007F2CF1" w:rsidRPr="007F2CF1">
        <w:rPr>
          <w:rFonts w:hint="eastAsia"/>
          <w:lang w:eastAsia="zh-TW"/>
        </w:rPr>
        <w:t>1</w:t>
      </w:r>
      <w:r w:rsidR="007F2CF1" w:rsidRPr="007F2CF1">
        <w:rPr>
          <w:rFonts w:hint="eastAsia"/>
          <w:lang w:eastAsia="zh-TW"/>
        </w:rPr>
        <w:t>億</w:t>
      </w:r>
      <w:r w:rsidR="007F2CF1" w:rsidRPr="007F2CF1">
        <w:rPr>
          <w:rFonts w:hint="eastAsia"/>
          <w:lang w:eastAsia="zh-TW"/>
        </w:rPr>
        <w:t>3,407</w:t>
      </w:r>
      <w:r w:rsidR="007F2CF1" w:rsidRPr="007F2CF1">
        <w:rPr>
          <w:rFonts w:hint="eastAsia"/>
          <w:lang w:eastAsia="zh-TW"/>
        </w:rPr>
        <w:t>萬美元，增加</w:t>
      </w:r>
      <w:r w:rsidR="007F2CF1" w:rsidRPr="007F2CF1">
        <w:rPr>
          <w:rFonts w:hint="eastAsia"/>
          <w:lang w:eastAsia="zh-TW"/>
        </w:rPr>
        <w:t>23.76</w:t>
      </w:r>
      <w:r w:rsidR="00BB002D">
        <w:rPr>
          <w:rFonts w:hint="eastAsia"/>
          <w:lang w:eastAsia="zh-TW"/>
        </w:rPr>
        <w:t>%</w:t>
      </w:r>
      <w:r w:rsidR="007F2CF1" w:rsidRPr="007F2CF1">
        <w:rPr>
          <w:rFonts w:hint="eastAsia"/>
          <w:lang w:eastAsia="zh-TW"/>
        </w:rPr>
        <w:t>）、電話機（</w:t>
      </w:r>
      <w:r w:rsidR="007F2CF1" w:rsidRPr="007F2CF1">
        <w:rPr>
          <w:rFonts w:hint="eastAsia"/>
          <w:lang w:eastAsia="zh-TW"/>
        </w:rPr>
        <w:t>9,575</w:t>
      </w:r>
      <w:r w:rsidR="007F2CF1" w:rsidRPr="007F2CF1">
        <w:rPr>
          <w:rFonts w:hint="eastAsia"/>
          <w:lang w:eastAsia="zh-TW"/>
        </w:rPr>
        <w:t>萬美元，減少</w:t>
      </w:r>
      <w:r w:rsidR="007F2CF1" w:rsidRPr="007F2CF1">
        <w:rPr>
          <w:rFonts w:hint="eastAsia"/>
          <w:lang w:eastAsia="zh-TW"/>
        </w:rPr>
        <w:t>20.63%</w:t>
      </w:r>
      <w:r w:rsidR="007F2CF1" w:rsidRPr="007F2CF1">
        <w:rPr>
          <w:rFonts w:hint="eastAsia"/>
          <w:lang w:eastAsia="zh-TW"/>
        </w:rPr>
        <w:t>）、</w:t>
      </w:r>
      <w:proofErr w:type="gramStart"/>
      <w:r w:rsidR="007F2CF1" w:rsidRPr="007F2CF1">
        <w:rPr>
          <w:rFonts w:hint="eastAsia"/>
          <w:lang w:eastAsia="zh-TW"/>
        </w:rPr>
        <w:t>經護面</w:t>
      </w:r>
      <w:proofErr w:type="gramEnd"/>
      <w:r w:rsidR="007F2CF1" w:rsidRPr="007F2CF1">
        <w:rPr>
          <w:rFonts w:hint="eastAsia"/>
          <w:lang w:eastAsia="zh-TW"/>
        </w:rPr>
        <w:t>、鍍面</w:t>
      </w:r>
      <w:proofErr w:type="gramStart"/>
      <w:r w:rsidR="007F2CF1" w:rsidRPr="007F2CF1">
        <w:rPr>
          <w:rFonts w:hint="eastAsia"/>
          <w:lang w:eastAsia="zh-TW"/>
        </w:rPr>
        <w:t>或塗面</w:t>
      </w:r>
      <w:proofErr w:type="gramEnd"/>
      <w:r w:rsidR="007F2CF1" w:rsidRPr="007F2CF1">
        <w:rPr>
          <w:rFonts w:hint="eastAsia"/>
          <w:lang w:eastAsia="zh-TW"/>
        </w:rPr>
        <w:t>之鐵或非合金鋼</w:t>
      </w:r>
      <w:proofErr w:type="gramStart"/>
      <w:r w:rsidR="007F2CF1" w:rsidRPr="007F2CF1">
        <w:rPr>
          <w:rFonts w:hint="eastAsia"/>
          <w:lang w:eastAsia="zh-TW"/>
        </w:rPr>
        <w:t>扁</w:t>
      </w:r>
      <w:proofErr w:type="gramEnd"/>
      <w:r w:rsidR="007F2CF1" w:rsidRPr="007F2CF1">
        <w:rPr>
          <w:rFonts w:hint="eastAsia"/>
          <w:lang w:eastAsia="zh-TW"/>
        </w:rPr>
        <w:t>軋製品（</w:t>
      </w:r>
      <w:r w:rsidR="007F2CF1" w:rsidRPr="007F2CF1">
        <w:rPr>
          <w:rFonts w:hint="eastAsia"/>
          <w:lang w:eastAsia="zh-TW"/>
        </w:rPr>
        <w:t>8,908</w:t>
      </w:r>
      <w:r w:rsidR="007F2CF1" w:rsidRPr="007F2CF1">
        <w:rPr>
          <w:rFonts w:hint="eastAsia"/>
          <w:lang w:eastAsia="zh-TW"/>
        </w:rPr>
        <w:t>萬美元，增加</w:t>
      </w:r>
      <w:r w:rsidR="007F2CF1" w:rsidRPr="007F2CF1">
        <w:rPr>
          <w:rFonts w:hint="eastAsia"/>
          <w:lang w:eastAsia="zh-TW"/>
        </w:rPr>
        <w:t>21.09</w:t>
      </w:r>
      <w:r w:rsidR="00BB002D">
        <w:rPr>
          <w:rFonts w:hint="eastAsia"/>
          <w:lang w:eastAsia="zh-TW"/>
        </w:rPr>
        <w:t>%</w:t>
      </w:r>
      <w:r w:rsidR="007F2CF1" w:rsidRPr="007F2CF1">
        <w:rPr>
          <w:rFonts w:hint="eastAsia"/>
          <w:lang w:eastAsia="zh-TW"/>
        </w:rPr>
        <w:t>）、自動資料處理機及其附屬單元（</w:t>
      </w:r>
      <w:r w:rsidR="007F2CF1" w:rsidRPr="007F2CF1">
        <w:rPr>
          <w:rFonts w:hint="eastAsia"/>
          <w:lang w:eastAsia="zh-TW"/>
        </w:rPr>
        <w:t>8,571</w:t>
      </w:r>
      <w:r w:rsidR="007F2CF1" w:rsidRPr="007F2CF1">
        <w:rPr>
          <w:rFonts w:hint="eastAsia"/>
          <w:lang w:eastAsia="zh-TW"/>
        </w:rPr>
        <w:t>萬美元，減少</w:t>
      </w:r>
      <w:r w:rsidR="007F2CF1" w:rsidRPr="007F2CF1">
        <w:rPr>
          <w:rFonts w:hint="eastAsia"/>
          <w:lang w:eastAsia="zh-TW"/>
        </w:rPr>
        <w:t>12.94</w:t>
      </w:r>
      <w:r w:rsidR="00BB002D">
        <w:rPr>
          <w:rFonts w:hint="eastAsia"/>
          <w:lang w:eastAsia="zh-TW"/>
        </w:rPr>
        <w:t>%</w:t>
      </w:r>
      <w:r w:rsidR="007F2CF1" w:rsidRPr="007F2CF1">
        <w:rPr>
          <w:rFonts w:hint="eastAsia"/>
          <w:lang w:eastAsia="zh-TW"/>
        </w:rPr>
        <w:t>）、機器零件及附件（</w:t>
      </w:r>
      <w:r w:rsidR="007F2CF1" w:rsidRPr="007F2CF1">
        <w:rPr>
          <w:rFonts w:hint="eastAsia"/>
          <w:lang w:eastAsia="zh-TW"/>
        </w:rPr>
        <w:t>8,040</w:t>
      </w:r>
      <w:r w:rsidR="007F2CF1" w:rsidRPr="007F2CF1">
        <w:rPr>
          <w:rFonts w:hint="eastAsia"/>
          <w:lang w:eastAsia="zh-TW"/>
        </w:rPr>
        <w:t>萬美元，減少</w:t>
      </w:r>
      <w:r w:rsidR="007F2CF1" w:rsidRPr="007F2CF1">
        <w:rPr>
          <w:rFonts w:hint="eastAsia"/>
          <w:lang w:eastAsia="zh-TW"/>
        </w:rPr>
        <w:t>6.70</w:t>
      </w:r>
      <w:r w:rsidR="00BB002D">
        <w:rPr>
          <w:rFonts w:hint="eastAsia"/>
          <w:lang w:eastAsia="zh-TW"/>
        </w:rPr>
        <w:t>%</w:t>
      </w:r>
      <w:r w:rsidR="007F2CF1" w:rsidRPr="007F2CF1">
        <w:rPr>
          <w:rFonts w:hint="eastAsia"/>
          <w:lang w:eastAsia="zh-TW"/>
        </w:rPr>
        <w:t>）、鋼鐵製螺釘、螺栓及螺帽等（</w:t>
      </w:r>
      <w:r w:rsidR="007F2CF1" w:rsidRPr="007F2CF1">
        <w:rPr>
          <w:rFonts w:hint="eastAsia"/>
          <w:lang w:eastAsia="zh-TW"/>
        </w:rPr>
        <w:t>8,034</w:t>
      </w:r>
      <w:r w:rsidR="007F2CF1" w:rsidRPr="007F2CF1">
        <w:rPr>
          <w:rFonts w:hint="eastAsia"/>
          <w:lang w:eastAsia="zh-TW"/>
        </w:rPr>
        <w:t>萬美元，增加</w:t>
      </w:r>
      <w:r w:rsidR="007F2CF1" w:rsidRPr="007F2CF1">
        <w:rPr>
          <w:rFonts w:hint="eastAsia"/>
          <w:lang w:eastAsia="zh-TW"/>
        </w:rPr>
        <w:t>19.67</w:t>
      </w:r>
      <w:r w:rsidR="00BB002D">
        <w:rPr>
          <w:rFonts w:hint="eastAsia"/>
          <w:lang w:eastAsia="zh-TW"/>
        </w:rPr>
        <w:t>%</w:t>
      </w:r>
      <w:r w:rsidR="007F2CF1" w:rsidRPr="007F2CF1">
        <w:rPr>
          <w:rFonts w:hint="eastAsia"/>
          <w:lang w:eastAsia="zh-TW"/>
        </w:rPr>
        <w:t>）、非動力腳踏車（</w:t>
      </w:r>
      <w:r w:rsidR="007F2CF1" w:rsidRPr="007F2CF1">
        <w:rPr>
          <w:rFonts w:hint="eastAsia"/>
          <w:lang w:eastAsia="zh-TW"/>
        </w:rPr>
        <w:t>7,936</w:t>
      </w:r>
      <w:r w:rsidR="007F2CF1" w:rsidRPr="007F2CF1">
        <w:rPr>
          <w:rFonts w:hint="eastAsia"/>
          <w:lang w:eastAsia="zh-TW"/>
        </w:rPr>
        <w:t>萬美元，增加</w:t>
      </w:r>
      <w:r w:rsidR="007F2CF1" w:rsidRPr="007F2CF1">
        <w:rPr>
          <w:rFonts w:hint="eastAsia"/>
          <w:lang w:eastAsia="zh-TW"/>
        </w:rPr>
        <w:t>10.42</w:t>
      </w:r>
      <w:r w:rsidR="00BB002D">
        <w:rPr>
          <w:rFonts w:hint="eastAsia"/>
          <w:lang w:eastAsia="zh-TW"/>
        </w:rPr>
        <w:t>%</w:t>
      </w:r>
      <w:r w:rsidR="007F2CF1" w:rsidRPr="007F2CF1">
        <w:rPr>
          <w:rFonts w:hint="eastAsia"/>
          <w:lang w:eastAsia="zh-TW"/>
        </w:rPr>
        <w:t>）、鐵或非</w:t>
      </w:r>
      <w:proofErr w:type="gramStart"/>
      <w:r w:rsidR="007F2CF1" w:rsidRPr="007F2CF1">
        <w:rPr>
          <w:rFonts w:hint="eastAsia"/>
          <w:lang w:eastAsia="zh-TW"/>
        </w:rPr>
        <w:t>合金鋼製角</w:t>
      </w:r>
      <w:proofErr w:type="gramEnd"/>
      <w:r w:rsidR="007F2CF1" w:rsidRPr="007F2CF1">
        <w:rPr>
          <w:rFonts w:hint="eastAsia"/>
          <w:lang w:eastAsia="zh-TW"/>
        </w:rPr>
        <w:t>（</w:t>
      </w:r>
      <w:r w:rsidR="007F2CF1" w:rsidRPr="007F2CF1">
        <w:rPr>
          <w:rFonts w:hint="eastAsia"/>
          <w:lang w:eastAsia="zh-TW"/>
        </w:rPr>
        <w:t>7,608</w:t>
      </w:r>
      <w:r w:rsidR="007F2CF1" w:rsidRPr="007F2CF1">
        <w:rPr>
          <w:rFonts w:hint="eastAsia"/>
          <w:lang w:eastAsia="zh-TW"/>
        </w:rPr>
        <w:t>萬美元，增加</w:t>
      </w:r>
      <w:r w:rsidR="007F2CF1" w:rsidRPr="007F2CF1">
        <w:rPr>
          <w:rFonts w:hint="eastAsia"/>
          <w:lang w:eastAsia="zh-TW"/>
        </w:rPr>
        <w:t>52.71</w:t>
      </w:r>
      <w:r w:rsidR="00BB002D">
        <w:rPr>
          <w:rFonts w:hint="eastAsia"/>
          <w:lang w:eastAsia="zh-TW"/>
        </w:rPr>
        <w:t>%</w:t>
      </w:r>
      <w:r w:rsidR="007F2CF1" w:rsidRPr="007F2CF1">
        <w:rPr>
          <w:rFonts w:hint="eastAsia"/>
          <w:lang w:eastAsia="zh-TW"/>
        </w:rPr>
        <w:t>）及不鏽鋼</w:t>
      </w:r>
      <w:proofErr w:type="gramStart"/>
      <w:r w:rsidR="007F2CF1" w:rsidRPr="007F2CF1">
        <w:rPr>
          <w:rFonts w:hint="eastAsia"/>
          <w:lang w:eastAsia="zh-TW"/>
        </w:rPr>
        <w:t>扁</w:t>
      </w:r>
      <w:proofErr w:type="gramEnd"/>
      <w:r w:rsidR="007F2CF1" w:rsidRPr="007F2CF1">
        <w:rPr>
          <w:rFonts w:hint="eastAsia"/>
          <w:lang w:eastAsia="zh-TW"/>
        </w:rPr>
        <w:t>軋製品（</w:t>
      </w:r>
      <w:r w:rsidR="007F2CF1" w:rsidRPr="007F2CF1">
        <w:rPr>
          <w:rFonts w:hint="eastAsia"/>
          <w:lang w:eastAsia="zh-TW"/>
        </w:rPr>
        <w:t>6,651</w:t>
      </w:r>
      <w:r w:rsidR="007F2CF1" w:rsidRPr="007F2CF1">
        <w:rPr>
          <w:rFonts w:hint="eastAsia"/>
          <w:lang w:eastAsia="zh-TW"/>
        </w:rPr>
        <w:t>萬美元，增加</w:t>
      </w:r>
      <w:r w:rsidR="007F2CF1" w:rsidRPr="007F2CF1">
        <w:rPr>
          <w:rFonts w:hint="eastAsia"/>
          <w:lang w:eastAsia="zh-TW"/>
        </w:rPr>
        <w:t>20.68</w:t>
      </w:r>
      <w:r w:rsidR="00BB002D">
        <w:rPr>
          <w:rFonts w:hint="eastAsia"/>
          <w:lang w:eastAsia="zh-TW"/>
        </w:rPr>
        <w:t>%</w:t>
      </w:r>
      <w:r w:rsidR="007F2CF1" w:rsidRPr="007F2CF1">
        <w:rPr>
          <w:rFonts w:hint="eastAsia"/>
          <w:lang w:eastAsia="zh-TW"/>
        </w:rPr>
        <w:t>）等。</w:t>
      </w:r>
    </w:p>
    <w:p w:rsidR="009503E8" w:rsidRPr="007A0662" w:rsidRDefault="009503E8" w:rsidP="007A0662">
      <w:pPr>
        <w:pStyle w:val="a4"/>
      </w:pPr>
      <w:r w:rsidRPr="007A0662">
        <w:rPr>
          <w:rFonts w:hint="eastAsia"/>
        </w:rPr>
        <w:t>六、投資環境風險</w:t>
      </w:r>
    </w:p>
    <w:p w:rsidR="009503E8" w:rsidRPr="007A0662" w:rsidRDefault="009503E8" w:rsidP="00041EF8">
      <w:pPr>
        <w:ind w:firstLine="472"/>
        <w:rPr>
          <w:lang w:eastAsia="zh-TW"/>
        </w:rPr>
      </w:pPr>
      <w:r w:rsidRPr="007A0662">
        <w:rPr>
          <w:rFonts w:hint="eastAsia"/>
          <w:lang w:eastAsia="zh-TW"/>
        </w:rPr>
        <w:t>整體而言，澳洲經商環境相當良好，其法規體制透明且政治穩定。依據美國華爾街日報及傳統基金會針對全球</w:t>
      </w:r>
      <w:r w:rsidRPr="007A0662">
        <w:rPr>
          <w:rFonts w:hint="eastAsia"/>
          <w:lang w:eastAsia="zh-TW"/>
        </w:rPr>
        <w:t>186</w:t>
      </w:r>
      <w:r w:rsidRPr="007A0662">
        <w:rPr>
          <w:rFonts w:hint="eastAsia"/>
          <w:lang w:eastAsia="zh-TW"/>
        </w:rPr>
        <w:t>個經濟體所進行之</w:t>
      </w:r>
      <w:r w:rsidRPr="007A0662">
        <w:rPr>
          <w:rFonts w:hint="eastAsia"/>
          <w:lang w:eastAsia="zh-TW"/>
        </w:rPr>
        <w:t>201</w:t>
      </w:r>
      <w:r w:rsidR="007F2CF1">
        <w:rPr>
          <w:rFonts w:hint="eastAsia"/>
          <w:lang w:eastAsia="zh-TW"/>
        </w:rPr>
        <w:t>8</w:t>
      </w:r>
      <w:r w:rsidRPr="007A0662">
        <w:rPr>
          <w:rFonts w:hint="eastAsia"/>
          <w:lang w:eastAsia="zh-TW"/>
        </w:rPr>
        <w:t>年經濟自由度指標</w:t>
      </w:r>
      <w:r w:rsidR="007C5EF2">
        <w:rPr>
          <w:rFonts w:hint="eastAsia"/>
          <w:lang w:eastAsia="zh-TW"/>
        </w:rPr>
        <w:t>（</w:t>
      </w:r>
      <w:r w:rsidRPr="007A0662">
        <w:rPr>
          <w:rFonts w:hint="eastAsia"/>
          <w:lang w:eastAsia="zh-TW"/>
        </w:rPr>
        <w:t>Index of Economic Freedom</w:t>
      </w:r>
      <w:r w:rsidR="007C5EF2">
        <w:rPr>
          <w:rFonts w:hint="eastAsia"/>
          <w:lang w:eastAsia="zh-TW"/>
        </w:rPr>
        <w:t>）</w:t>
      </w:r>
      <w:r w:rsidRPr="007A0662">
        <w:rPr>
          <w:rFonts w:hint="eastAsia"/>
          <w:lang w:eastAsia="zh-TW"/>
        </w:rPr>
        <w:t>調查，評量因素包括：經商、貿易、財政、政府支出、貨幣、金融、財產權、政府貪腐程度、勞動市場等十個面向之表現，澳洲名列第</w:t>
      </w:r>
      <w:r w:rsidRPr="007A0662">
        <w:rPr>
          <w:rFonts w:hint="eastAsia"/>
          <w:lang w:eastAsia="zh-TW"/>
        </w:rPr>
        <w:t>5</w:t>
      </w:r>
      <w:r w:rsidRPr="007A0662">
        <w:rPr>
          <w:rFonts w:hint="eastAsia"/>
          <w:lang w:eastAsia="zh-TW"/>
        </w:rPr>
        <w:t>，僅次於香港、新加坡、紐西蘭及瑞士。</w:t>
      </w:r>
    </w:p>
    <w:p w:rsidR="009503E8" w:rsidRPr="007A0662" w:rsidRDefault="009503E8" w:rsidP="00041EF8">
      <w:pPr>
        <w:ind w:firstLine="472"/>
        <w:rPr>
          <w:lang w:eastAsia="zh-TW"/>
        </w:rPr>
      </w:pPr>
      <w:r w:rsidRPr="007A0662">
        <w:rPr>
          <w:rFonts w:hint="eastAsia"/>
          <w:lang w:eastAsia="zh-TW"/>
        </w:rPr>
        <w:t>另依據世界銀行公布</w:t>
      </w:r>
      <w:r w:rsidRPr="007A0662">
        <w:rPr>
          <w:rFonts w:hint="eastAsia"/>
          <w:lang w:eastAsia="zh-TW"/>
        </w:rPr>
        <w:t>201</w:t>
      </w:r>
      <w:r w:rsidR="007F2CF1">
        <w:rPr>
          <w:rFonts w:hint="eastAsia"/>
          <w:lang w:eastAsia="zh-TW"/>
        </w:rPr>
        <w:t>9</w:t>
      </w:r>
      <w:r w:rsidRPr="007A0662">
        <w:rPr>
          <w:rFonts w:hint="eastAsia"/>
          <w:lang w:eastAsia="zh-TW"/>
        </w:rPr>
        <w:t>年經商環境調查（</w:t>
      </w:r>
      <w:r w:rsidRPr="007A0662">
        <w:rPr>
          <w:rFonts w:hint="eastAsia"/>
          <w:lang w:eastAsia="zh-TW"/>
        </w:rPr>
        <w:t>Doing Business 201</w:t>
      </w:r>
      <w:r w:rsidR="007F2CF1">
        <w:rPr>
          <w:rFonts w:hint="eastAsia"/>
          <w:lang w:eastAsia="zh-TW"/>
        </w:rPr>
        <w:t>9</w:t>
      </w:r>
      <w:r w:rsidRPr="007A0662">
        <w:rPr>
          <w:rFonts w:hint="eastAsia"/>
          <w:lang w:eastAsia="zh-TW"/>
        </w:rPr>
        <w:t>），澳洲在</w:t>
      </w:r>
      <w:r w:rsidRPr="007A0662">
        <w:rPr>
          <w:rFonts w:hint="eastAsia"/>
          <w:lang w:eastAsia="zh-TW"/>
        </w:rPr>
        <w:t>189</w:t>
      </w:r>
      <w:r w:rsidRPr="007A0662">
        <w:rPr>
          <w:rFonts w:hint="eastAsia"/>
          <w:lang w:eastAsia="zh-TW"/>
        </w:rPr>
        <w:t>個經濟體中排名第</w:t>
      </w:r>
      <w:r w:rsidRPr="007A0662">
        <w:rPr>
          <w:rFonts w:hint="eastAsia"/>
          <w:lang w:eastAsia="zh-TW"/>
        </w:rPr>
        <w:t>1</w:t>
      </w:r>
      <w:r w:rsidR="007F2CF1">
        <w:rPr>
          <w:rFonts w:hint="eastAsia"/>
          <w:lang w:eastAsia="zh-TW"/>
        </w:rPr>
        <w:t>8</w:t>
      </w:r>
      <w:r w:rsidRPr="007A0662">
        <w:rPr>
          <w:rFonts w:hint="eastAsia"/>
          <w:lang w:eastAsia="zh-TW"/>
        </w:rPr>
        <w:t>，</w:t>
      </w:r>
      <w:r w:rsidR="00565F11">
        <w:rPr>
          <w:rFonts w:hint="eastAsia"/>
          <w:lang w:eastAsia="zh-TW"/>
        </w:rPr>
        <w:t>顯示</w:t>
      </w:r>
      <w:r w:rsidRPr="007A0662">
        <w:rPr>
          <w:rFonts w:hint="eastAsia"/>
          <w:lang w:eastAsia="zh-TW"/>
        </w:rPr>
        <w:t>澳洲在創業</w:t>
      </w:r>
      <w:r w:rsidR="007C5EF2">
        <w:rPr>
          <w:rFonts w:hint="eastAsia"/>
          <w:lang w:eastAsia="zh-TW"/>
        </w:rPr>
        <w:t>（</w:t>
      </w:r>
      <w:r w:rsidRPr="007A0662">
        <w:rPr>
          <w:rFonts w:hint="eastAsia"/>
          <w:lang w:eastAsia="zh-TW"/>
        </w:rPr>
        <w:t>Starting a Business</w:t>
      </w:r>
      <w:r w:rsidR="007C5EF2">
        <w:rPr>
          <w:rFonts w:hint="eastAsia"/>
          <w:lang w:eastAsia="zh-TW"/>
        </w:rPr>
        <w:t>）</w:t>
      </w:r>
      <w:r w:rsidRPr="007A0662">
        <w:rPr>
          <w:rFonts w:hint="eastAsia"/>
          <w:lang w:eastAsia="zh-TW"/>
        </w:rPr>
        <w:t>、融資</w:t>
      </w:r>
      <w:r w:rsidR="007C5EF2">
        <w:rPr>
          <w:rFonts w:hint="eastAsia"/>
          <w:lang w:eastAsia="zh-TW"/>
        </w:rPr>
        <w:t>（</w:t>
      </w:r>
      <w:r w:rsidRPr="007A0662">
        <w:rPr>
          <w:rFonts w:hint="eastAsia"/>
          <w:lang w:eastAsia="zh-TW"/>
        </w:rPr>
        <w:t>Getting Credit</w:t>
      </w:r>
      <w:r w:rsidR="007C5EF2">
        <w:rPr>
          <w:rFonts w:hint="eastAsia"/>
          <w:lang w:eastAsia="zh-TW"/>
        </w:rPr>
        <w:t>）</w:t>
      </w:r>
      <w:r w:rsidRPr="007A0662">
        <w:rPr>
          <w:rFonts w:hint="eastAsia"/>
          <w:lang w:eastAsia="zh-TW"/>
        </w:rPr>
        <w:t>、國際貿易</w:t>
      </w:r>
      <w:r w:rsidR="007C5EF2">
        <w:rPr>
          <w:rFonts w:hint="eastAsia"/>
          <w:lang w:eastAsia="zh-TW"/>
        </w:rPr>
        <w:t>（</w:t>
      </w:r>
      <w:r w:rsidRPr="007A0662">
        <w:rPr>
          <w:rFonts w:hint="eastAsia"/>
          <w:lang w:eastAsia="zh-TW"/>
        </w:rPr>
        <w:t>Trading Across Borders</w:t>
      </w:r>
      <w:r w:rsidR="007C5EF2">
        <w:rPr>
          <w:rFonts w:hint="eastAsia"/>
          <w:lang w:eastAsia="zh-TW"/>
        </w:rPr>
        <w:t>）</w:t>
      </w:r>
      <w:r w:rsidRPr="007A0662">
        <w:rPr>
          <w:rFonts w:hint="eastAsia"/>
          <w:lang w:eastAsia="zh-TW"/>
        </w:rPr>
        <w:t>、履約</w:t>
      </w:r>
      <w:r w:rsidR="007C5EF2">
        <w:rPr>
          <w:rFonts w:hint="eastAsia"/>
          <w:lang w:eastAsia="zh-TW"/>
        </w:rPr>
        <w:t>（</w:t>
      </w:r>
      <w:r w:rsidRPr="007A0662">
        <w:rPr>
          <w:rFonts w:hint="eastAsia"/>
          <w:lang w:eastAsia="zh-TW"/>
        </w:rPr>
        <w:t>Enforcing Contracts</w:t>
      </w:r>
      <w:r w:rsidR="007C5EF2">
        <w:rPr>
          <w:rFonts w:hint="eastAsia"/>
          <w:lang w:eastAsia="zh-TW"/>
        </w:rPr>
        <w:t>）</w:t>
      </w:r>
      <w:r w:rsidRPr="007A0662">
        <w:rPr>
          <w:rFonts w:hint="eastAsia"/>
          <w:lang w:eastAsia="zh-TW"/>
        </w:rPr>
        <w:t>、債權確保</w:t>
      </w:r>
      <w:r w:rsidR="007C5EF2">
        <w:rPr>
          <w:rFonts w:hint="eastAsia"/>
          <w:lang w:eastAsia="zh-TW"/>
        </w:rPr>
        <w:t>（</w:t>
      </w:r>
      <w:r w:rsidRPr="007A0662">
        <w:rPr>
          <w:rFonts w:hint="eastAsia"/>
          <w:lang w:eastAsia="zh-TW"/>
        </w:rPr>
        <w:t>Resolving Insolvency</w:t>
      </w:r>
      <w:r w:rsidR="007C5EF2">
        <w:rPr>
          <w:rFonts w:hint="eastAsia"/>
          <w:lang w:eastAsia="zh-TW"/>
        </w:rPr>
        <w:t>）</w:t>
      </w:r>
      <w:r w:rsidRPr="007A0662">
        <w:rPr>
          <w:rFonts w:hint="eastAsia"/>
          <w:lang w:eastAsia="zh-TW"/>
        </w:rPr>
        <w:t>等方面，均提供投資人手續簡便之經商環境。</w:t>
      </w:r>
    </w:p>
    <w:p w:rsidR="009503E8" w:rsidRPr="007A0662" w:rsidRDefault="009503E8" w:rsidP="00525F3C">
      <w:pPr>
        <w:ind w:firstLine="472"/>
        <w:rPr>
          <w:lang w:eastAsia="zh-TW"/>
        </w:rPr>
      </w:pPr>
      <w:r w:rsidRPr="007A0662">
        <w:rPr>
          <w:rFonts w:hint="eastAsia"/>
          <w:lang w:eastAsia="zh-TW"/>
        </w:rPr>
        <w:t>依據世界</w:t>
      </w:r>
      <w:r w:rsidR="00525F3C">
        <w:rPr>
          <w:rFonts w:hint="eastAsia"/>
          <w:lang w:eastAsia="zh-TW"/>
        </w:rPr>
        <w:t>經濟論壇全球貿易</w:t>
      </w:r>
      <w:r w:rsidR="00E71D00">
        <w:rPr>
          <w:rFonts w:hint="eastAsia"/>
          <w:lang w:eastAsia="zh-TW"/>
        </w:rPr>
        <w:t>促進</w:t>
      </w:r>
      <w:r w:rsidR="00525F3C">
        <w:rPr>
          <w:rFonts w:hint="eastAsia"/>
          <w:lang w:eastAsia="zh-TW"/>
        </w:rPr>
        <w:t>報告</w:t>
      </w:r>
      <w:r w:rsidR="008E3C6B">
        <w:rPr>
          <w:rFonts w:hint="eastAsia"/>
          <w:lang w:eastAsia="zh-TW"/>
        </w:rPr>
        <w:t>（</w:t>
      </w:r>
      <w:r w:rsidR="00525F3C">
        <w:rPr>
          <w:rFonts w:hint="eastAsia"/>
          <w:lang w:eastAsia="zh-TW"/>
        </w:rPr>
        <w:t>WEF Global Enabling Trade Report</w:t>
      </w:r>
      <w:r w:rsidR="008E3C6B">
        <w:rPr>
          <w:rFonts w:hint="eastAsia"/>
          <w:lang w:eastAsia="zh-TW"/>
        </w:rPr>
        <w:t>）</w:t>
      </w:r>
      <w:r w:rsidR="00525F3C">
        <w:rPr>
          <w:rFonts w:hint="eastAsia"/>
          <w:lang w:eastAsia="zh-TW"/>
        </w:rPr>
        <w:t>，</w:t>
      </w:r>
      <w:r w:rsidRPr="007A0662">
        <w:rPr>
          <w:rFonts w:hint="eastAsia"/>
          <w:lang w:eastAsia="zh-TW"/>
        </w:rPr>
        <w:t>澳洲</w:t>
      </w:r>
      <w:r w:rsidR="00525F3C">
        <w:rPr>
          <w:rFonts w:hint="eastAsia"/>
          <w:lang w:eastAsia="zh-TW"/>
        </w:rPr>
        <w:t>在關務透明度及</w:t>
      </w:r>
      <w:r w:rsidR="00E71D00">
        <w:rPr>
          <w:rFonts w:hint="eastAsia"/>
          <w:lang w:eastAsia="zh-TW"/>
        </w:rPr>
        <w:t>履</w:t>
      </w:r>
      <w:r w:rsidR="00525F3C">
        <w:rPr>
          <w:rFonts w:hint="eastAsia"/>
          <w:lang w:eastAsia="zh-TW"/>
        </w:rPr>
        <w:t>約</w:t>
      </w:r>
      <w:r w:rsidR="00E71D00">
        <w:rPr>
          <w:rFonts w:hint="eastAsia"/>
          <w:lang w:eastAsia="zh-TW"/>
        </w:rPr>
        <w:t>效率分別</w:t>
      </w:r>
      <w:r w:rsidRPr="007A0662">
        <w:rPr>
          <w:rFonts w:hint="eastAsia"/>
          <w:lang w:eastAsia="zh-TW"/>
        </w:rPr>
        <w:t>排名第</w:t>
      </w:r>
      <w:r w:rsidR="00E71D00">
        <w:rPr>
          <w:rFonts w:hint="eastAsia"/>
          <w:lang w:eastAsia="zh-TW"/>
        </w:rPr>
        <w:t>1</w:t>
      </w:r>
      <w:r w:rsidR="00E71D00">
        <w:rPr>
          <w:rFonts w:hint="eastAsia"/>
          <w:lang w:eastAsia="zh-TW"/>
        </w:rPr>
        <w:t>及第</w:t>
      </w:r>
      <w:r w:rsidR="00E71D00">
        <w:rPr>
          <w:rFonts w:hint="eastAsia"/>
          <w:lang w:eastAsia="zh-TW"/>
        </w:rPr>
        <w:t>6</w:t>
      </w:r>
      <w:r w:rsidR="00E71D00">
        <w:rPr>
          <w:rFonts w:hint="eastAsia"/>
          <w:lang w:eastAsia="zh-TW"/>
        </w:rPr>
        <w:t>名。另依據世界經論壇全球競爭力指標，澳洲</w:t>
      </w:r>
      <w:r w:rsidRPr="007A0662">
        <w:rPr>
          <w:rFonts w:hint="eastAsia"/>
          <w:lang w:eastAsia="zh-TW"/>
        </w:rPr>
        <w:t>在</w:t>
      </w:r>
      <w:r w:rsidR="00E71D00">
        <w:rPr>
          <w:rFonts w:hint="eastAsia"/>
          <w:lang w:eastAsia="zh-TW"/>
        </w:rPr>
        <w:t>法律權利排名第</w:t>
      </w:r>
      <w:r w:rsidR="00E71D00">
        <w:rPr>
          <w:rFonts w:hint="eastAsia"/>
          <w:lang w:eastAsia="zh-TW"/>
        </w:rPr>
        <w:t>4</w:t>
      </w:r>
      <w:r w:rsidR="00E71D00">
        <w:rPr>
          <w:rFonts w:hint="eastAsia"/>
          <w:lang w:eastAsia="zh-TW"/>
        </w:rPr>
        <w:t>名。澳洲於國際透明組織排名第</w:t>
      </w:r>
      <w:r w:rsidR="00E71D00">
        <w:rPr>
          <w:rFonts w:hint="eastAsia"/>
          <w:lang w:eastAsia="zh-TW"/>
        </w:rPr>
        <w:t>13</w:t>
      </w:r>
      <w:r w:rsidR="00565F11">
        <w:rPr>
          <w:rFonts w:hint="eastAsia"/>
          <w:lang w:eastAsia="zh-TW"/>
        </w:rPr>
        <w:t>名，</w:t>
      </w:r>
      <w:r w:rsidRPr="007A0662">
        <w:rPr>
          <w:rFonts w:hint="eastAsia"/>
          <w:lang w:eastAsia="zh-TW"/>
        </w:rPr>
        <w:t>澳洲也因提供良好之治</w:t>
      </w:r>
      <w:r w:rsidR="00565F11">
        <w:rPr>
          <w:rFonts w:hint="eastAsia"/>
          <w:lang w:eastAsia="zh-TW"/>
        </w:rPr>
        <w:t>理</w:t>
      </w:r>
      <w:r w:rsidRPr="007A0662">
        <w:rPr>
          <w:rFonts w:hint="eastAsia"/>
          <w:lang w:eastAsia="zh-TW"/>
        </w:rPr>
        <w:t>環境，有益確保經濟成長及安全，因此吸引許多跨國企業前來拓展市場，並以澳洲作為亞</w:t>
      </w:r>
      <w:r w:rsidR="00525F3C">
        <w:rPr>
          <w:rFonts w:hint="eastAsia"/>
          <w:lang w:eastAsia="zh-TW"/>
        </w:rPr>
        <w:t>太</w:t>
      </w:r>
      <w:r w:rsidRPr="007A0662">
        <w:rPr>
          <w:rFonts w:hint="eastAsia"/>
          <w:lang w:eastAsia="zh-TW"/>
        </w:rPr>
        <w:t>區域營運基地。</w:t>
      </w:r>
    </w:p>
    <w:p w:rsidR="009503E8" w:rsidRPr="007A0662" w:rsidRDefault="00E71D00" w:rsidP="00041EF8">
      <w:pPr>
        <w:ind w:firstLine="472"/>
        <w:rPr>
          <w:lang w:eastAsia="zh-TW"/>
        </w:rPr>
      </w:pPr>
      <w:r>
        <w:rPr>
          <w:rFonts w:hint="eastAsia"/>
          <w:lang w:eastAsia="zh-TW"/>
        </w:rPr>
        <w:lastRenderedPageBreak/>
        <w:t>金融時報</w:t>
      </w:r>
      <w:r w:rsidR="009503E8" w:rsidRPr="007A0662">
        <w:rPr>
          <w:rFonts w:hint="eastAsia"/>
          <w:lang w:eastAsia="zh-TW"/>
        </w:rPr>
        <w:t>全球</w:t>
      </w:r>
      <w:r w:rsidR="009503E8" w:rsidRPr="007A0662">
        <w:rPr>
          <w:rFonts w:hint="eastAsia"/>
          <w:lang w:eastAsia="zh-TW"/>
        </w:rPr>
        <w:t>500</w:t>
      </w:r>
      <w:r w:rsidR="009503E8" w:rsidRPr="007A0662">
        <w:rPr>
          <w:rFonts w:hint="eastAsia"/>
          <w:lang w:eastAsia="zh-TW"/>
        </w:rPr>
        <w:t>大</w:t>
      </w:r>
      <w:r w:rsidR="008E3C6B">
        <w:rPr>
          <w:rFonts w:hint="eastAsia"/>
          <w:lang w:eastAsia="zh-TW"/>
        </w:rPr>
        <w:t>（</w:t>
      </w:r>
      <w:r w:rsidRPr="00E71D00">
        <w:rPr>
          <w:lang w:eastAsia="zh-TW"/>
        </w:rPr>
        <w:t>FT Global 500</w:t>
      </w:r>
      <w:r w:rsidR="008E3C6B">
        <w:rPr>
          <w:rFonts w:hint="eastAsia"/>
          <w:lang w:eastAsia="zh-TW"/>
        </w:rPr>
        <w:t>）</w:t>
      </w:r>
      <w:r w:rsidR="009503E8" w:rsidRPr="007A0662">
        <w:rPr>
          <w:rFonts w:hint="eastAsia"/>
          <w:lang w:eastAsia="zh-TW"/>
        </w:rPr>
        <w:t>之前</w:t>
      </w:r>
      <w:r w:rsidR="009503E8" w:rsidRPr="007A0662">
        <w:rPr>
          <w:rFonts w:hint="eastAsia"/>
          <w:lang w:eastAsia="zh-TW"/>
        </w:rPr>
        <w:t>20</w:t>
      </w:r>
      <w:r w:rsidR="009503E8" w:rsidRPr="007A0662">
        <w:rPr>
          <w:rFonts w:hint="eastAsia"/>
          <w:lang w:eastAsia="zh-TW"/>
        </w:rPr>
        <w:t>大企業以及</w:t>
      </w:r>
      <w:r w:rsidR="009503E8" w:rsidRPr="007A0662">
        <w:rPr>
          <w:rFonts w:hint="eastAsia"/>
          <w:lang w:eastAsia="zh-TW"/>
        </w:rPr>
        <w:t>Fortune Global 500</w:t>
      </w:r>
      <w:r w:rsidR="009503E8" w:rsidRPr="007A0662">
        <w:rPr>
          <w:rFonts w:hint="eastAsia"/>
          <w:lang w:eastAsia="zh-TW"/>
        </w:rPr>
        <w:t>大之前</w:t>
      </w:r>
      <w:r w:rsidR="009503E8" w:rsidRPr="007A0662">
        <w:rPr>
          <w:rFonts w:hint="eastAsia"/>
          <w:lang w:eastAsia="zh-TW"/>
        </w:rPr>
        <w:t>10</w:t>
      </w:r>
      <w:r w:rsidR="009503E8" w:rsidRPr="007A0662">
        <w:rPr>
          <w:rFonts w:hint="eastAsia"/>
          <w:lang w:eastAsia="zh-TW"/>
        </w:rPr>
        <w:t>大</w:t>
      </w:r>
      <w:proofErr w:type="gramStart"/>
      <w:r w:rsidR="009503E8" w:rsidRPr="007A0662">
        <w:rPr>
          <w:rFonts w:hint="eastAsia"/>
          <w:lang w:eastAsia="zh-TW"/>
        </w:rPr>
        <w:t>企業均已在</w:t>
      </w:r>
      <w:proofErr w:type="gramEnd"/>
      <w:r w:rsidR="009503E8" w:rsidRPr="007A0662">
        <w:rPr>
          <w:rFonts w:hint="eastAsia"/>
          <w:lang w:eastAsia="zh-TW"/>
        </w:rPr>
        <w:t>澳投資並設有營運據點。在澳洲僱用員工</w:t>
      </w:r>
      <w:r w:rsidR="009503E8" w:rsidRPr="007A0662">
        <w:rPr>
          <w:rFonts w:hint="eastAsia"/>
          <w:lang w:eastAsia="zh-TW"/>
        </w:rPr>
        <w:t>200</w:t>
      </w:r>
      <w:r w:rsidR="009503E8" w:rsidRPr="007A0662">
        <w:rPr>
          <w:rFonts w:hint="eastAsia"/>
          <w:lang w:eastAsia="zh-TW"/>
        </w:rPr>
        <w:t>人以上之大型企業，每</w:t>
      </w:r>
      <w:r w:rsidR="009503E8" w:rsidRPr="007A0662">
        <w:rPr>
          <w:rFonts w:hint="eastAsia"/>
          <w:lang w:eastAsia="zh-TW"/>
        </w:rPr>
        <w:t>5</w:t>
      </w:r>
      <w:r w:rsidR="009503E8" w:rsidRPr="007A0662">
        <w:rPr>
          <w:rFonts w:hint="eastAsia"/>
          <w:lang w:eastAsia="zh-TW"/>
        </w:rPr>
        <w:t>家就有</w:t>
      </w:r>
      <w:r w:rsidR="009503E8" w:rsidRPr="007A0662">
        <w:rPr>
          <w:rFonts w:hint="eastAsia"/>
          <w:lang w:eastAsia="zh-TW"/>
        </w:rPr>
        <w:t>1</w:t>
      </w:r>
      <w:r w:rsidR="009503E8" w:rsidRPr="007A0662">
        <w:rPr>
          <w:rFonts w:hint="eastAsia"/>
          <w:lang w:eastAsia="zh-TW"/>
        </w:rPr>
        <w:t>家其</w:t>
      </w:r>
      <w:r w:rsidR="009503E8" w:rsidRPr="007A0662">
        <w:rPr>
          <w:rFonts w:hint="eastAsia"/>
          <w:lang w:eastAsia="zh-TW"/>
        </w:rPr>
        <w:t>50%</w:t>
      </w:r>
      <w:r w:rsidR="009503E8" w:rsidRPr="007A0662">
        <w:rPr>
          <w:rFonts w:hint="eastAsia"/>
          <w:lang w:eastAsia="zh-TW"/>
        </w:rPr>
        <w:t>以上之股權係由外國人持有。</w:t>
      </w:r>
    </w:p>
    <w:p w:rsidR="00520A06" w:rsidRDefault="00520A06" w:rsidP="009503E8">
      <w:pPr>
        <w:ind w:left="472" w:firstLineChars="0" w:firstLine="0"/>
        <w:rPr>
          <w:lang w:eastAsia="zh-TW"/>
        </w:rPr>
      </w:pPr>
    </w:p>
    <w:p w:rsidR="00E7732E" w:rsidRDefault="00E7732E">
      <w:pPr>
        <w:widowControl/>
        <w:kinsoku/>
        <w:overflowPunct/>
        <w:autoSpaceDE/>
        <w:autoSpaceDN/>
        <w:ind w:firstLineChars="0" w:firstLine="0"/>
        <w:jc w:val="left"/>
        <w:rPr>
          <w:lang w:eastAsia="zh-TW"/>
        </w:rPr>
      </w:pPr>
      <w:r>
        <w:rPr>
          <w:lang w:eastAsia="zh-TW"/>
        </w:rPr>
        <w:br w:type="page"/>
      </w:r>
    </w:p>
    <w:p w:rsidR="00E7732E" w:rsidRPr="007A0662" w:rsidRDefault="00E7732E" w:rsidP="009503E8">
      <w:pPr>
        <w:ind w:left="472" w:firstLineChars="0" w:firstLine="0"/>
        <w:rPr>
          <w:lang w:eastAsia="zh-TW"/>
        </w:rPr>
      </w:pPr>
    </w:p>
    <w:p w:rsidR="00520A06" w:rsidRPr="007A0662" w:rsidRDefault="00520A06" w:rsidP="00520A06">
      <w:pPr>
        <w:ind w:firstLine="472"/>
        <w:rPr>
          <w:lang w:eastAsia="zh-TW"/>
        </w:rPr>
        <w:sectPr w:rsidR="00520A06" w:rsidRPr="007A0662" w:rsidSect="003E0BC3">
          <w:headerReference w:type="default" r:id="rId25"/>
          <w:pgSz w:w="11906" w:h="16838" w:code="9"/>
          <w:pgMar w:top="2268" w:right="1701" w:bottom="1701" w:left="1701" w:header="1134" w:footer="851" w:gutter="0"/>
          <w:cols w:space="425"/>
          <w:docGrid w:type="linesAndChars" w:linePitch="514" w:charSpace="-774"/>
        </w:sectPr>
      </w:pPr>
    </w:p>
    <w:p w:rsidR="00105670" w:rsidRPr="007A0662" w:rsidRDefault="00105670" w:rsidP="00FC527C">
      <w:pPr>
        <w:pStyle w:val="a3"/>
        <w:kinsoku/>
        <w:spacing w:before="514" w:after="771"/>
        <w:rPr>
          <w:lang w:eastAsia="zh-TW"/>
        </w:rPr>
      </w:pPr>
      <w:bookmarkStart w:id="2" w:name="_Toc19014481"/>
      <w:r w:rsidRPr="007A0662">
        <w:rPr>
          <w:rFonts w:hint="eastAsia"/>
          <w:lang w:eastAsia="zh-TW"/>
        </w:rPr>
        <w:lastRenderedPageBreak/>
        <w:t>第參章　外商在當地經營現況及投資機會</w:t>
      </w:r>
      <w:bookmarkEnd w:id="2"/>
    </w:p>
    <w:p w:rsidR="009503E8" w:rsidRPr="007A0662" w:rsidRDefault="009503E8" w:rsidP="007A0662">
      <w:pPr>
        <w:pStyle w:val="a4"/>
      </w:pPr>
      <w:r w:rsidRPr="007A0662">
        <w:rPr>
          <w:rFonts w:hint="eastAsia"/>
        </w:rPr>
        <w:t>一、外商在當地經營現況</w:t>
      </w:r>
    </w:p>
    <w:p w:rsidR="009503E8" w:rsidRPr="007A0662" w:rsidRDefault="009503E8" w:rsidP="009503E8">
      <w:pPr>
        <w:pStyle w:val="20"/>
        <w:kinsoku/>
        <w:ind w:firstLine="472"/>
      </w:pPr>
      <w:r w:rsidRPr="007A0662">
        <w:rPr>
          <w:rFonts w:hint="eastAsia"/>
        </w:rPr>
        <w:t>澳洲饒富天然資源，農產豐富，礦產油氣不虞匱乏，生化、製藥、資訊等產業實力雄厚，</w:t>
      </w:r>
      <w:r w:rsidRPr="007A0662">
        <w:rPr>
          <w:rFonts w:hint="eastAsia"/>
          <w:lang w:eastAsia="zh-TW"/>
        </w:rPr>
        <w:t>極具經濟發展實力</w:t>
      </w:r>
      <w:r w:rsidRPr="007A0662">
        <w:rPr>
          <w:rFonts w:hint="eastAsia"/>
        </w:rPr>
        <w:t>。澳洲政經環境穩定，人民教育水準高、勞工素質佳、創業研發及創新能力亦屬上乘，此均</w:t>
      </w:r>
      <w:r w:rsidRPr="007A0662">
        <w:rPr>
          <w:rFonts w:hint="eastAsia"/>
          <w:lang w:eastAsia="zh-TW"/>
        </w:rPr>
        <w:t>為</w:t>
      </w:r>
      <w:r w:rsidRPr="007A0662">
        <w:rPr>
          <w:rFonts w:hint="eastAsia"/>
        </w:rPr>
        <w:t>有利外商來澳投資發展之因素。一般而言，外商投資澳洲之主要方式為購買澳洲現有公司、新設公司及共同開發等。</w:t>
      </w:r>
    </w:p>
    <w:p w:rsidR="009503E8" w:rsidRPr="007A0662" w:rsidRDefault="009503E8" w:rsidP="009503E8">
      <w:pPr>
        <w:pStyle w:val="20"/>
        <w:kinsoku/>
        <w:ind w:firstLine="472"/>
      </w:pPr>
      <w:r w:rsidRPr="007A0662">
        <w:rPr>
          <w:rFonts w:hint="eastAsia"/>
          <w:lang w:eastAsia="zh-TW"/>
        </w:rPr>
        <w:t>澳洲政府因應經濟環境之變化，持續推動組織改造以符合投資之需求，</w:t>
      </w:r>
      <w:r w:rsidRPr="007A0662">
        <w:rPr>
          <w:rFonts w:hint="eastAsia"/>
        </w:rPr>
        <w:t>澳洲政府於</w:t>
      </w:r>
      <w:r w:rsidRPr="007A0662">
        <w:t>1997</w:t>
      </w:r>
      <w:r w:rsidRPr="007A0662">
        <w:rPr>
          <w:rFonts w:hint="eastAsia"/>
        </w:rPr>
        <w:t>年</w:t>
      </w:r>
      <w:r w:rsidRPr="007A0662">
        <w:t>12</w:t>
      </w:r>
      <w:r w:rsidRPr="007A0662">
        <w:rPr>
          <w:rFonts w:hint="eastAsia"/>
        </w:rPr>
        <w:t>月間設立澳洲投資局（</w:t>
      </w:r>
      <w:r w:rsidRPr="007A0662">
        <w:t>Invest Australia</w:t>
      </w:r>
      <w:r w:rsidRPr="007A0662">
        <w:rPr>
          <w:rFonts w:hint="eastAsia"/>
        </w:rPr>
        <w:t>），並於</w:t>
      </w:r>
      <w:r w:rsidRPr="007A0662">
        <w:t>2002</w:t>
      </w:r>
      <w:r w:rsidRPr="007A0662">
        <w:rPr>
          <w:rFonts w:hint="eastAsia"/>
        </w:rPr>
        <w:t>年</w:t>
      </w:r>
      <w:r w:rsidRPr="007A0662">
        <w:t>7</w:t>
      </w:r>
      <w:r w:rsidRPr="007A0662">
        <w:rPr>
          <w:rFonts w:hint="eastAsia"/>
        </w:rPr>
        <w:t>月重新改組為外商投資促進機構</w:t>
      </w:r>
      <w:r w:rsidRPr="007A0662">
        <w:rPr>
          <w:rFonts w:hint="eastAsia"/>
          <w:lang w:eastAsia="zh-TW"/>
        </w:rPr>
        <w:t>。</w:t>
      </w:r>
      <w:r w:rsidRPr="007A0662">
        <w:rPr>
          <w:rFonts w:hint="eastAsia"/>
        </w:rPr>
        <w:t>澳洲投資局與政府和企業通力合作，透過完善、細緻的服務和一系列十分得力的計</w:t>
      </w:r>
      <w:r w:rsidRPr="007A0662">
        <w:rPr>
          <w:rFonts w:hint="eastAsia"/>
          <w:lang w:eastAsia="zh-TW"/>
        </w:rPr>
        <w:t>畫</w:t>
      </w:r>
      <w:r w:rsidRPr="007A0662">
        <w:rPr>
          <w:rFonts w:hint="eastAsia"/>
        </w:rPr>
        <w:t>和舉措，</w:t>
      </w:r>
      <w:r w:rsidR="00D46C37">
        <w:rPr>
          <w:rFonts w:hint="eastAsia"/>
          <w:lang w:eastAsia="zh-TW"/>
        </w:rPr>
        <w:t>為</w:t>
      </w:r>
      <w:r w:rsidRPr="007A0662">
        <w:rPr>
          <w:rFonts w:hint="eastAsia"/>
        </w:rPr>
        <w:t>潛在的投資者提供免費和完全保密的協助。</w:t>
      </w:r>
      <w:r w:rsidRPr="007A0662">
        <w:t>2007</w:t>
      </w:r>
      <w:r w:rsidRPr="007A0662">
        <w:rPr>
          <w:rFonts w:hint="eastAsia"/>
        </w:rPr>
        <w:t>年</w:t>
      </w:r>
      <w:r w:rsidRPr="007A0662">
        <w:t>12</w:t>
      </w:r>
      <w:r w:rsidRPr="007A0662">
        <w:rPr>
          <w:rFonts w:hint="eastAsia"/>
        </w:rPr>
        <w:t>月澳政府進行政府組織重組，遂由澳洲投資暨貿易署</w:t>
      </w:r>
      <w:r w:rsidR="007C5EF2">
        <w:rPr>
          <w:rFonts w:hint="eastAsia"/>
          <w:lang w:eastAsia="zh-TW"/>
        </w:rPr>
        <w:t>（</w:t>
      </w:r>
      <w:r w:rsidRPr="007A0662">
        <w:rPr>
          <w:rFonts w:hint="eastAsia"/>
          <w:lang w:eastAsia="zh-TW"/>
        </w:rPr>
        <w:t>Austrade</w:t>
      </w:r>
      <w:r w:rsidR="007C5EF2">
        <w:rPr>
          <w:rFonts w:hint="eastAsia"/>
          <w:lang w:eastAsia="zh-TW"/>
        </w:rPr>
        <w:t>）</w:t>
      </w:r>
      <w:r w:rsidRPr="007A0662">
        <w:rPr>
          <w:rFonts w:hint="eastAsia"/>
        </w:rPr>
        <w:t>自</w:t>
      </w:r>
      <w:r w:rsidRPr="007A0662">
        <w:t>2008</w:t>
      </w:r>
      <w:r w:rsidRPr="007A0662">
        <w:rPr>
          <w:rFonts w:hint="eastAsia"/>
        </w:rPr>
        <w:t>年起接替原澳洲投資局工作，將原貿易促進之職掌拓及至投資業務。</w:t>
      </w:r>
    </w:p>
    <w:p w:rsidR="009503E8" w:rsidRPr="007A0662" w:rsidRDefault="009503E8" w:rsidP="009503E8">
      <w:pPr>
        <w:pStyle w:val="20"/>
        <w:kinsoku/>
        <w:ind w:firstLine="472"/>
      </w:pPr>
      <w:r w:rsidRPr="007A0662">
        <w:rPr>
          <w:rFonts w:hint="eastAsia"/>
        </w:rPr>
        <w:t>澳洲投資暨貿易署</w:t>
      </w:r>
      <w:r w:rsidR="007C5EF2">
        <w:rPr>
          <w:rFonts w:hint="eastAsia"/>
          <w:lang w:eastAsia="zh-TW"/>
        </w:rPr>
        <w:t>（</w:t>
      </w:r>
      <w:r w:rsidRPr="007A0662">
        <w:rPr>
          <w:rFonts w:hint="eastAsia"/>
          <w:lang w:eastAsia="zh-TW"/>
        </w:rPr>
        <w:t>Austrade</w:t>
      </w:r>
      <w:r w:rsidR="007C5EF2">
        <w:rPr>
          <w:rFonts w:hint="eastAsia"/>
          <w:lang w:eastAsia="zh-TW"/>
        </w:rPr>
        <w:t>）</w:t>
      </w:r>
      <w:r w:rsidRPr="007A0662">
        <w:rPr>
          <w:rFonts w:hint="eastAsia"/>
        </w:rPr>
        <w:t>對澳洲投資環境強調下列優勢：</w:t>
      </w:r>
      <w:r w:rsidRPr="007A0662">
        <w:rPr>
          <w:rFonts w:hint="eastAsia"/>
        </w:rPr>
        <w:t>1.</w:t>
      </w:r>
      <w:r w:rsidRPr="007A0662">
        <w:rPr>
          <w:rFonts w:hint="eastAsia"/>
        </w:rPr>
        <w:t>經濟穩定持續增長、</w:t>
      </w:r>
      <w:r w:rsidRPr="007A0662">
        <w:rPr>
          <w:rFonts w:hint="eastAsia"/>
        </w:rPr>
        <w:t>2.</w:t>
      </w:r>
      <w:r w:rsidRPr="007A0662">
        <w:rPr>
          <w:rFonts w:hint="eastAsia"/>
        </w:rPr>
        <w:t>政治民主和政府穩定、</w:t>
      </w:r>
      <w:r w:rsidRPr="007A0662">
        <w:rPr>
          <w:rFonts w:hint="eastAsia"/>
        </w:rPr>
        <w:t>3.</w:t>
      </w:r>
      <w:r w:rsidRPr="007A0662">
        <w:rPr>
          <w:rFonts w:hint="eastAsia"/>
        </w:rPr>
        <w:t>高技能、多語種的勞動人力、</w:t>
      </w:r>
      <w:r w:rsidRPr="007A0662">
        <w:rPr>
          <w:rFonts w:hint="eastAsia"/>
        </w:rPr>
        <w:t>4.</w:t>
      </w:r>
      <w:r w:rsidRPr="007A0662">
        <w:rPr>
          <w:rFonts w:hint="eastAsia"/>
        </w:rPr>
        <w:t>金融服務業活躍、</w:t>
      </w:r>
      <w:r w:rsidRPr="007A0662">
        <w:rPr>
          <w:rFonts w:hint="eastAsia"/>
          <w:lang w:eastAsia="zh-TW"/>
        </w:rPr>
        <w:t>5</w:t>
      </w:r>
      <w:r w:rsidRPr="007A0662">
        <w:rPr>
          <w:rFonts w:hint="eastAsia"/>
        </w:rPr>
        <w:t>.</w:t>
      </w:r>
      <w:r w:rsidRPr="007A0662">
        <w:rPr>
          <w:rFonts w:hint="eastAsia"/>
        </w:rPr>
        <w:t>創新的文化與出色的研發基礎設施、</w:t>
      </w:r>
      <w:r w:rsidRPr="007A0662">
        <w:rPr>
          <w:rFonts w:hint="eastAsia"/>
          <w:lang w:eastAsia="zh-TW"/>
        </w:rPr>
        <w:t>6</w:t>
      </w:r>
      <w:r w:rsidRPr="007A0662">
        <w:rPr>
          <w:rFonts w:hint="eastAsia"/>
        </w:rPr>
        <w:t>.</w:t>
      </w:r>
      <w:r w:rsidRPr="007A0662">
        <w:rPr>
          <w:rFonts w:hint="eastAsia"/>
        </w:rPr>
        <w:t>具競爭優勢的地理位置、</w:t>
      </w:r>
      <w:r w:rsidRPr="007A0662">
        <w:rPr>
          <w:rFonts w:hint="eastAsia"/>
          <w:lang w:eastAsia="zh-TW"/>
        </w:rPr>
        <w:t>7</w:t>
      </w:r>
      <w:r w:rsidRPr="007A0662">
        <w:rPr>
          <w:rFonts w:hint="eastAsia"/>
        </w:rPr>
        <w:t>.</w:t>
      </w:r>
      <w:r w:rsidRPr="007A0662">
        <w:rPr>
          <w:rFonts w:hint="eastAsia"/>
        </w:rPr>
        <w:t>開放且高效率的監管環境、</w:t>
      </w:r>
      <w:r w:rsidRPr="007A0662">
        <w:rPr>
          <w:rFonts w:hint="eastAsia"/>
          <w:lang w:eastAsia="zh-TW"/>
        </w:rPr>
        <w:t>8</w:t>
      </w:r>
      <w:r w:rsidRPr="007A0662">
        <w:rPr>
          <w:rFonts w:hint="eastAsia"/>
        </w:rPr>
        <w:t>.</w:t>
      </w:r>
      <w:r w:rsidRPr="007A0662">
        <w:rPr>
          <w:rFonts w:hint="eastAsia"/>
        </w:rPr>
        <w:t>與主要時區的接近、</w:t>
      </w:r>
      <w:r w:rsidRPr="007A0662">
        <w:rPr>
          <w:rFonts w:hint="eastAsia"/>
          <w:lang w:eastAsia="zh-TW"/>
        </w:rPr>
        <w:t>9</w:t>
      </w:r>
      <w:r w:rsidRPr="007A0662">
        <w:rPr>
          <w:rFonts w:hint="eastAsia"/>
        </w:rPr>
        <w:t>.</w:t>
      </w:r>
      <w:r w:rsidRPr="007A0662">
        <w:rPr>
          <w:rFonts w:hint="eastAsia"/>
        </w:rPr>
        <w:t>社會熱情開放。</w:t>
      </w:r>
    </w:p>
    <w:p w:rsidR="00862470" w:rsidRDefault="00862470" w:rsidP="001271F9">
      <w:pPr>
        <w:pStyle w:val="20"/>
        <w:ind w:firstLine="472"/>
        <w:rPr>
          <w:lang w:eastAsia="zh-TW"/>
        </w:rPr>
      </w:pPr>
      <w:r w:rsidRPr="00862470">
        <w:rPr>
          <w:rFonts w:hint="eastAsia"/>
        </w:rPr>
        <w:t>據澳洲統計局（</w:t>
      </w:r>
      <w:r w:rsidRPr="00862470">
        <w:rPr>
          <w:rFonts w:hint="eastAsia"/>
        </w:rPr>
        <w:t>ABS, Cat No. 5352.0</w:t>
      </w:r>
      <w:r w:rsidRPr="00862470">
        <w:rPr>
          <w:rFonts w:hint="eastAsia"/>
        </w:rPr>
        <w:t>）最新公布之統計，至</w:t>
      </w:r>
      <w:r w:rsidRPr="00862470">
        <w:rPr>
          <w:rFonts w:hint="eastAsia"/>
        </w:rPr>
        <w:t>2017</w:t>
      </w:r>
      <w:r w:rsidRPr="00862470">
        <w:rPr>
          <w:rFonts w:hint="eastAsia"/>
        </w:rPr>
        <w:t>年</w:t>
      </w:r>
      <w:r w:rsidRPr="00862470">
        <w:rPr>
          <w:rFonts w:hint="eastAsia"/>
        </w:rPr>
        <w:t>12</w:t>
      </w:r>
      <w:r w:rsidRPr="00862470">
        <w:rPr>
          <w:rFonts w:hint="eastAsia"/>
        </w:rPr>
        <w:t>月底外人來澳投資金額（</w:t>
      </w:r>
      <w:r w:rsidRPr="00862470">
        <w:rPr>
          <w:rFonts w:hint="eastAsia"/>
        </w:rPr>
        <w:t>level of foreign Investment</w:t>
      </w:r>
      <w:r w:rsidRPr="00862470">
        <w:rPr>
          <w:rFonts w:hint="eastAsia"/>
        </w:rPr>
        <w:t>）達</w:t>
      </w:r>
      <w:r w:rsidRPr="00862470">
        <w:rPr>
          <w:rFonts w:hint="eastAsia"/>
        </w:rPr>
        <w:t>3</w:t>
      </w:r>
      <w:r w:rsidRPr="00862470">
        <w:rPr>
          <w:rFonts w:hint="eastAsia"/>
        </w:rPr>
        <w:t>兆</w:t>
      </w:r>
      <w:r w:rsidRPr="00862470">
        <w:rPr>
          <w:rFonts w:hint="eastAsia"/>
        </w:rPr>
        <w:t>266</w:t>
      </w:r>
      <w:r w:rsidRPr="00862470">
        <w:rPr>
          <w:rFonts w:hint="eastAsia"/>
        </w:rPr>
        <w:t>億澳元，較</w:t>
      </w:r>
      <w:r w:rsidRPr="00862470">
        <w:rPr>
          <w:rFonts w:hint="eastAsia"/>
        </w:rPr>
        <w:t>2016</w:t>
      </w:r>
      <w:r w:rsidRPr="00862470">
        <w:rPr>
          <w:rFonts w:hint="eastAsia"/>
        </w:rPr>
        <w:t>年增加</w:t>
      </w:r>
      <w:r w:rsidRPr="00862470">
        <w:rPr>
          <w:rFonts w:hint="eastAsia"/>
        </w:rPr>
        <w:t>847</w:t>
      </w:r>
      <w:r w:rsidRPr="00862470">
        <w:rPr>
          <w:rFonts w:hint="eastAsia"/>
        </w:rPr>
        <w:t>億澳元。其中股本投資（</w:t>
      </w:r>
      <w:r w:rsidRPr="00862470">
        <w:rPr>
          <w:rFonts w:hint="eastAsia"/>
        </w:rPr>
        <w:t>portfolio investment</w:t>
      </w:r>
      <w:r w:rsidRPr="00862470">
        <w:rPr>
          <w:rFonts w:hint="eastAsia"/>
        </w:rPr>
        <w:t>）</w:t>
      </w:r>
      <w:r w:rsidRPr="00862470">
        <w:rPr>
          <w:rFonts w:hint="eastAsia"/>
        </w:rPr>
        <w:t>1</w:t>
      </w:r>
      <w:r w:rsidRPr="00862470">
        <w:rPr>
          <w:rFonts w:hint="eastAsia"/>
        </w:rPr>
        <w:t>兆</w:t>
      </w:r>
      <w:r w:rsidRPr="00862470">
        <w:rPr>
          <w:rFonts w:hint="eastAsia"/>
        </w:rPr>
        <w:t>7,695</w:t>
      </w:r>
      <w:r w:rsidRPr="00862470">
        <w:rPr>
          <w:rFonts w:hint="eastAsia"/>
        </w:rPr>
        <w:t>億澳元（</w:t>
      </w:r>
      <w:r w:rsidRPr="00862470">
        <w:rPr>
          <w:rFonts w:hint="eastAsia"/>
        </w:rPr>
        <w:t>54</w:t>
      </w:r>
      <w:r w:rsidR="00BB002D">
        <w:rPr>
          <w:rFonts w:hint="eastAsia"/>
        </w:rPr>
        <w:t>%</w:t>
      </w:r>
      <w:r w:rsidRPr="00862470">
        <w:rPr>
          <w:rFonts w:hint="eastAsia"/>
        </w:rPr>
        <w:t>），直接投資</w:t>
      </w:r>
      <w:r w:rsidRPr="00862470">
        <w:rPr>
          <w:rFonts w:hint="eastAsia"/>
        </w:rPr>
        <w:t>8,490</w:t>
      </w:r>
      <w:r w:rsidRPr="00862470">
        <w:rPr>
          <w:rFonts w:hint="eastAsia"/>
        </w:rPr>
        <w:t>億澳元（</w:t>
      </w:r>
      <w:r w:rsidRPr="00862470">
        <w:rPr>
          <w:rFonts w:hint="eastAsia"/>
        </w:rPr>
        <w:t>25</w:t>
      </w:r>
      <w:r w:rsidR="00BB002D">
        <w:rPr>
          <w:rFonts w:hint="eastAsia"/>
        </w:rPr>
        <w:t>%</w:t>
      </w:r>
      <w:r w:rsidRPr="00862470">
        <w:rPr>
          <w:rFonts w:hint="eastAsia"/>
        </w:rPr>
        <w:t>），衍生性金融商品（</w:t>
      </w:r>
      <w:r w:rsidRPr="00862470">
        <w:rPr>
          <w:rFonts w:hint="eastAsia"/>
        </w:rPr>
        <w:t>financial derivatives</w:t>
      </w:r>
      <w:r w:rsidRPr="00862470">
        <w:rPr>
          <w:rFonts w:hint="eastAsia"/>
        </w:rPr>
        <w:t>）投資</w:t>
      </w:r>
      <w:r w:rsidRPr="00862470">
        <w:rPr>
          <w:rFonts w:hint="eastAsia"/>
        </w:rPr>
        <w:t>1,530</w:t>
      </w:r>
      <w:r w:rsidRPr="00862470">
        <w:rPr>
          <w:rFonts w:hint="eastAsia"/>
        </w:rPr>
        <w:t>億澳元（</w:t>
      </w:r>
      <w:r w:rsidRPr="00862470">
        <w:rPr>
          <w:rFonts w:hint="eastAsia"/>
        </w:rPr>
        <w:t>4</w:t>
      </w:r>
      <w:r w:rsidR="00BB002D">
        <w:rPr>
          <w:rFonts w:hint="eastAsia"/>
        </w:rPr>
        <w:t>%</w:t>
      </w:r>
      <w:r w:rsidRPr="00862470">
        <w:rPr>
          <w:rFonts w:hint="eastAsia"/>
        </w:rPr>
        <w:t>）。累計來澳直接投資前三大產業分別為能礦業</w:t>
      </w:r>
      <w:r w:rsidRPr="00862470">
        <w:rPr>
          <w:rFonts w:hint="eastAsia"/>
        </w:rPr>
        <w:t>3,153</w:t>
      </w:r>
      <w:r w:rsidRPr="00862470">
        <w:rPr>
          <w:rFonts w:hint="eastAsia"/>
        </w:rPr>
        <w:t>億澳元、製造業</w:t>
      </w:r>
      <w:r w:rsidRPr="00862470">
        <w:rPr>
          <w:rFonts w:hint="eastAsia"/>
        </w:rPr>
        <w:t>977</w:t>
      </w:r>
      <w:r w:rsidRPr="00862470">
        <w:rPr>
          <w:rFonts w:hint="eastAsia"/>
        </w:rPr>
        <w:t>億澳元</w:t>
      </w:r>
      <w:r w:rsidRPr="00862470">
        <w:rPr>
          <w:rFonts w:hint="eastAsia"/>
        </w:rPr>
        <w:lastRenderedPageBreak/>
        <w:t>、不動產相關</w:t>
      </w:r>
      <w:r w:rsidRPr="00862470">
        <w:rPr>
          <w:rFonts w:hint="eastAsia"/>
        </w:rPr>
        <w:t>909</w:t>
      </w:r>
      <w:r w:rsidRPr="00862470">
        <w:rPr>
          <w:rFonts w:hint="eastAsia"/>
        </w:rPr>
        <w:t>億澳元。</w:t>
      </w:r>
    </w:p>
    <w:p w:rsidR="00862470" w:rsidRPr="00862470" w:rsidRDefault="00862470" w:rsidP="00862470">
      <w:pPr>
        <w:pStyle w:val="20"/>
        <w:ind w:firstLine="472"/>
      </w:pPr>
      <w:r w:rsidRPr="00862470">
        <w:rPr>
          <w:rFonts w:hint="eastAsia"/>
        </w:rPr>
        <w:t>依據澳洲統計局公布之統計，截至</w:t>
      </w:r>
      <w:r w:rsidRPr="00862470">
        <w:rPr>
          <w:rFonts w:hint="eastAsia"/>
        </w:rPr>
        <w:t>2017</w:t>
      </w:r>
      <w:r w:rsidRPr="00862470">
        <w:rPr>
          <w:rFonts w:hint="eastAsia"/>
        </w:rPr>
        <w:t>年臺灣在澳累計投資金額為</w:t>
      </w:r>
      <w:r w:rsidRPr="00862470">
        <w:rPr>
          <w:rFonts w:hint="eastAsia"/>
        </w:rPr>
        <w:t>148.2</w:t>
      </w:r>
      <w:r w:rsidRPr="00862470">
        <w:rPr>
          <w:rFonts w:hint="eastAsia"/>
        </w:rPr>
        <w:t>億澳元，其中直接投資</w:t>
      </w:r>
      <w:r w:rsidRPr="00862470">
        <w:rPr>
          <w:rFonts w:hint="eastAsia"/>
        </w:rPr>
        <w:t>1</w:t>
      </w:r>
      <w:r w:rsidRPr="00862470">
        <w:rPr>
          <w:rFonts w:hint="eastAsia"/>
        </w:rPr>
        <w:t>億</w:t>
      </w:r>
      <w:r w:rsidRPr="00862470">
        <w:rPr>
          <w:rFonts w:hint="eastAsia"/>
        </w:rPr>
        <w:t>3,800</w:t>
      </w:r>
      <w:r w:rsidRPr="00862470">
        <w:rPr>
          <w:rFonts w:hint="eastAsia"/>
        </w:rPr>
        <w:t>萬澳元。依據我國經濟部投審會公布之資料，</w:t>
      </w:r>
      <w:r w:rsidRPr="00862470">
        <w:rPr>
          <w:rFonts w:hint="eastAsia"/>
        </w:rPr>
        <w:t>2018</w:t>
      </w:r>
      <w:r w:rsidRPr="00862470">
        <w:rPr>
          <w:rFonts w:hint="eastAsia"/>
        </w:rPr>
        <w:t>年澳洲僑外商來臺投資計</w:t>
      </w:r>
      <w:r w:rsidRPr="00862470">
        <w:rPr>
          <w:rFonts w:hint="eastAsia"/>
        </w:rPr>
        <w:t>54</w:t>
      </w:r>
      <w:r w:rsidRPr="00862470">
        <w:rPr>
          <w:rFonts w:hint="eastAsia"/>
        </w:rPr>
        <w:t>件，核准投資金額為</w:t>
      </w:r>
      <w:r w:rsidRPr="00862470">
        <w:rPr>
          <w:rFonts w:hint="eastAsia"/>
        </w:rPr>
        <w:t>1</w:t>
      </w:r>
      <w:r w:rsidRPr="00862470">
        <w:rPr>
          <w:rFonts w:hint="eastAsia"/>
        </w:rPr>
        <w:t>億</w:t>
      </w:r>
      <w:r w:rsidRPr="00862470">
        <w:rPr>
          <w:rFonts w:hint="eastAsia"/>
        </w:rPr>
        <w:t>1,310</w:t>
      </w:r>
      <w:r w:rsidRPr="00862470">
        <w:rPr>
          <w:rFonts w:hint="eastAsia"/>
        </w:rPr>
        <w:t>萬美元；累計至</w:t>
      </w:r>
      <w:r w:rsidRPr="00862470">
        <w:rPr>
          <w:rFonts w:hint="eastAsia"/>
        </w:rPr>
        <w:t>2018</w:t>
      </w:r>
      <w:r w:rsidRPr="00862470">
        <w:rPr>
          <w:rFonts w:hint="eastAsia"/>
        </w:rPr>
        <w:t>年底澳洲僑外商來臺投資件數計</w:t>
      </w:r>
      <w:r w:rsidRPr="00862470">
        <w:rPr>
          <w:rFonts w:hint="eastAsia"/>
        </w:rPr>
        <w:t>597</w:t>
      </w:r>
      <w:r w:rsidRPr="00862470">
        <w:rPr>
          <w:rFonts w:hint="eastAsia"/>
        </w:rPr>
        <w:t>件，總額為</w:t>
      </w:r>
      <w:r w:rsidRPr="00862470">
        <w:rPr>
          <w:rFonts w:hint="eastAsia"/>
        </w:rPr>
        <w:t>28</w:t>
      </w:r>
      <w:r w:rsidRPr="00862470">
        <w:rPr>
          <w:rFonts w:hint="eastAsia"/>
        </w:rPr>
        <w:t>億</w:t>
      </w:r>
      <w:r w:rsidRPr="00862470">
        <w:rPr>
          <w:rFonts w:hint="eastAsia"/>
        </w:rPr>
        <w:t>7,068</w:t>
      </w:r>
      <w:r w:rsidRPr="00862470">
        <w:rPr>
          <w:rFonts w:hint="eastAsia"/>
        </w:rPr>
        <w:t>萬美元。</w:t>
      </w:r>
      <w:r w:rsidRPr="00862470">
        <w:rPr>
          <w:rFonts w:hint="eastAsia"/>
        </w:rPr>
        <w:t>2018</w:t>
      </w:r>
      <w:r w:rsidRPr="00862470">
        <w:rPr>
          <w:rFonts w:hint="eastAsia"/>
        </w:rPr>
        <w:t>年核備我商在澳投資</w:t>
      </w:r>
      <w:r w:rsidRPr="00862470">
        <w:rPr>
          <w:rFonts w:hint="eastAsia"/>
        </w:rPr>
        <w:t>10</w:t>
      </w:r>
      <w:r w:rsidRPr="00862470">
        <w:rPr>
          <w:rFonts w:hint="eastAsia"/>
        </w:rPr>
        <w:t>件，總額約為</w:t>
      </w:r>
      <w:r w:rsidRPr="00862470">
        <w:rPr>
          <w:rFonts w:hint="eastAsia"/>
        </w:rPr>
        <w:t>6</w:t>
      </w:r>
      <w:r w:rsidRPr="00862470">
        <w:rPr>
          <w:rFonts w:hint="eastAsia"/>
        </w:rPr>
        <w:t>億</w:t>
      </w:r>
      <w:r w:rsidRPr="00862470">
        <w:rPr>
          <w:rFonts w:hint="eastAsia"/>
        </w:rPr>
        <w:t>4,400</w:t>
      </w:r>
      <w:r w:rsidRPr="00862470">
        <w:rPr>
          <w:rFonts w:hint="eastAsia"/>
        </w:rPr>
        <w:t>萬美元，累計至</w:t>
      </w:r>
      <w:r w:rsidRPr="00862470">
        <w:rPr>
          <w:rFonts w:hint="eastAsia"/>
        </w:rPr>
        <w:t>2018</w:t>
      </w:r>
      <w:r w:rsidRPr="00862470">
        <w:rPr>
          <w:rFonts w:hint="eastAsia"/>
        </w:rPr>
        <w:t>年底，我商赴澳投資共計</w:t>
      </w:r>
      <w:r w:rsidRPr="00862470">
        <w:rPr>
          <w:rFonts w:hint="eastAsia"/>
        </w:rPr>
        <w:t>104</w:t>
      </w:r>
      <w:r w:rsidRPr="00862470">
        <w:rPr>
          <w:rFonts w:hint="eastAsia"/>
        </w:rPr>
        <w:t>件，總額為</w:t>
      </w:r>
      <w:r w:rsidRPr="00862470">
        <w:rPr>
          <w:rFonts w:hint="eastAsia"/>
        </w:rPr>
        <w:t>28</w:t>
      </w:r>
      <w:r w:rsidRPr="00862470">
        <w:rPr>
          <w:rFonts w:hint="eastAsia"/>
        </w:rPr>
        <w:t>億</w:t>
      </w:r>
      <w:r w:rsidRPr="00862470">
        <w:rPr>
          <w:rFonts w:hint="eastAsia"/>
        </w:rPr>
        <w:t>7,068</w:t>
      </w:r>
      <w:r w:rsidRPr="00862470">
        <w:rPr>
          <w:rFonts w:hint="eastAsia"/>
        </w:rPr>
        <w:t>萬美元。</w:t>
      </w:r>
    </w:p>
    <w:p w:rsidR="00862470" w:rsidRPr="00862470" w:rsidRDefault="00862470" w:rsidP="00862470">
      <w:pPr>
        <w:pStyle w:val="20"/>
        <w:ind w:firstLine="472"/>
      </w:pPr>
      <w:r w:rsidRPr="00862470">
        <w:rPr>
          <w:rFonts w:hint="eastAsia"/>
        </w:rPr>
        <w:t>依據澳洲外資審議委員會（</w:t>
      </w:r>
      <w:r w:rsidRPr="00862470">
        <w:rPr>
          <w:rFonts w:hint="eastAsia"/>
        </w:rPr>
        <w:t>FIRB</w:t>
      </w:r>
      <w:r w:rsidRPr="00862470">
        <w:rPr>
          <w:rFonts w:hint="eastAsia"/>
        </w:rPr>
        <w:t>）公布之</w:t>
      </w:r>
      <w:r w:rsidRPr="00862470">
        <w:rPr>
          <w:rFonts w:hint="eastAsia"/>
        </w:rPr>
        <w:t>2017-18</w:t>
      </w:r>
      <w:r w:rsidRPr="00862470">
        <w:rPr>
          <w:rFonts w:hint="eastAsia"/>
        </w:rPr>
        <w:t>年度報告，</w:t>
      </w:r>
      <w:r w:rsidRPr="00862470">
        <w:rPr>
          <w:rFonts w:hint="eastAsia"/>
        </w:rPr>
        <w:t>FIRB</w:t>
      </w:r>
      <w:r w:rsidRPr="00862470">
        <w:rPr>
          <w:rFonts w:hint="eastAsia"/>
        </w:rPr>
        <w:t>於該財政年度總計核准外資直接投資申請案</w:t>
      </w:r>
      <w:r w:rsidRPr="00862470">
        <w:rPr>
          <w:rFonts w:hint="eastAsia"/>
        </w:rPr>
        <w:t>11,145</w:t>
      </w:r>
      <w:r w:rsidRPr="00862470">
        <w:rPr>
          <w:rFonts w:hint="eastAsia"/>
        </w:rPr>
        <w:t>件，投資金額</w:t>
      </w:r>
      <w:r w:rsidRPr="00862470">
        <w:rPr>
          <w:rFonts w:hint="eastAsia"/>
        </w:rPr>
        <w:t>1,631</w:t>
      </w:r>
      <w:r w:rsidRPr="00862470">
        <w:rPr>
          <w:rFonts w:hint="eastAsia"/>
        </w:rPr>
        <w:t>億澳元，較上（</w:t>
      </w:r>
      <w:r w:rsidRPr="00862470">
        <w:rPr>
          <w:rFonts w:hint="eastAsia"/>
        </w:rPr>
        <w:t>2016-17</w:t>
      </w:r>
      <w:r w:rsidRPr="00862470">
        <w:rPr>
          <w:rFonts w:hint="eastAsia"/>
        </w:rPr>
        <w:t>）年度</w:t>
      </w:r>
      <w:r w:rsidRPr="00862470">
        <w:rPr>
          <w:rFonts w:hint="eastAsia"/>
        </w:rPr>
        <w:t>1,977</w:t>
      </w:r>
      <w:r w:rsidRPr="00862470">
        <w:rPr>
          <w:rFonts w:hint="eastAsia"/>
        </w:rPr>
        <w:t>億澳元，減少</w:t>
      </w:r>
      <w:r w:rsidRPr="00862470">
        <w:rPr>
          <w:rFonts w:hint="eastAsia"/>
        </w:rPr>
        <w:t>346</w:t>
      </w:r>
      <w:r w:rsidRPr="00862470">
        <w:rPr>
          <w:rFonts w:hint="eastAsia"/>
        </w:rPr>
        <w:t>億澳元，下滑</w:t>
      </w:r>
      <w:r w:rsidRPr="00862470">
        <w:rPr>
          <w:rFonts w:hint="eastAsia"/>
        </w:rPr>
        <w:t>17.5%</w:t>
      </w:r>
      <w:r w:rsidRPr="00862470">
        <w:rPr>
          <w:rFonts w:hint="eastAsia"/>
        </w:rPr>
        <w:t>。投資案件數較上年度減少</w:t>
      </w:r>
      <w:r w:rsidRPr="00862470">
        <w:rPr>
          <w:rFonts w:hint="eastAsia"/>
        </w:rPr>
        <w:t>3,212</w:t>
      </w:r>
      <w:r w:rsidRPr="00862470">
        <w:rPr>
          <w:rFonts w:hint="eastAsia"/>
        </w:rPr>
        <w:t>件。</w:t>
      </w:r>
    </w:p>
    <w:p w:rsidR="00862470" w:rsidRPr="00862470" w:rsidRDefault="00862470" w:rsidP="00862470">
      <w:pPr>
        <w:pStyle w:val="20"/>
        <w:ind w:firstLine="472"/>
      </w:pPr>
      <w:r w:rsidRPr="00862470">
        <w:rPr>
          <w:rFonts w:hint="eastAsia"/>
        </w:rPr>
        <w:t>主要投資產業依序分別為服務業、商用不動產投資、礦業開發、製造與電力瓦斯等公用事業以及住宅不動產投資，共計</w:t>
      </w:r>
      <w:r w:rsidRPr="00862470">
        <w:rPr>
          <w:rFonts w:hint="eastAsia"/>
        </w:rPr>
        <w:t>632</w:t>
      </w:r>
      <w:r w:rsidRPr="00862470">
        <w:rPr>
          <w:rFonts w:hint="eastAsia"/>
        </w:rPr>
        <w:t>億澳元投入服務業，較上（</w:t>
      </w:r>
      <w:r w:rsidRPr="00862470">
        <w:rPr>
          <w:rFonts w:hint="eastAsia"/>
        </w:rPr>
        <w:t>2016-17</w:t>
      </w:r>
      <w:r w:rsidRPr="00862470">
        <w:rPr>
          <w:rFonts w:hint="eastAsia"/>
        </w:rPr>
        <w:t>）年度成長</w:t>
      </w:r>
      <w:r w:rsidRPr="00862470">
        <w:rPr>
          <w:rFonts w:hint="eastAsia"/>
        </w:rPr>
        <w:t>11.85%</w:t>
      </w:r>
      <w:r w:rsidRPr="00862470">
        <w:rPr>
          <w:rFonts w:hint="eastAsia"/>
        </w:rPr>
        <w:t>，其餘主要投資業別包括：商用不動產投資</w:t>
      </w:r>
      <w:r w:rsidRPr="00862470">
        <w:rPr>
          <w:rFonts w:hint="eastAsia"/>
        </w:rPr>
        <w:t>395</w:t>
      </w:r>
      <w:r w:rsidRPr="00862470">
        <w:rPr>
          <w:rFonts w:hint="eastAsia"/>
        </w:rPr>
        <w:t>億澳元</w:t>
      </w:r>
      <w:r w:rsidR="008E3C6B">
        <w:rPr>
          <w:rFonts w:hint="eastAsia"/>
        </w:rPr>
        <w:t>（</w:t>
      </w:r>
      <w:r w:rsidRPr="00862470">
        <w:rPr>
          <w:rFonts w:hint="eastAsia"/>
        </w:rPr>
        <w:t>衰退</w:t>
      </w:r>
      <w:r w:rsidRPr="00862470">
        <w:rPr>
          <w:rFonts w:hint="eastAsia"/>
        </w:rPr>
        <w:t>9.6%</w:t>
      </w:r>
      <w:r w:rsidR="008E3C6B">
        <w:rPr>
          <w:rFonts w:hint="eastAsia"/>
        </w:rPr>
        <w:t>）</w:t>
      </w:r>
      <w:r w:rsidRPr="00862470">
        <w:rPr>
          <w:rFonts w:hint="eastAsia"/>
        </w:rPr>
        <w:t>、礦業開發</w:t>
      </w:r>
      <w:r w:rsidR="008E3C6B">
        <w:rPr>
          <w:rFonts w:hint="eastAsia"/>
        </w:rPr>
        <w:t>（</w:t>
      </w:r>
      <w:r w:rsidRPr="00862470">
        <w:rPr>
          <w:rFonts w:hint="eastAsia"/>
        </w:rPr>
        <w:t>成長</w:t>
      </w:r>
      <w:r w:rsidRPr="00862470">
        <w:rPr>
          <w:rFonts w:hint="eastAsia"/>
        </w:rPr>
        <w:t>1.5%</w:t>
      </w:r>
      <w:r w:rsidR="008E3C6B">
        <w:rPr>
          <w:rFonts w:hint="eastAsia"/>
        </w:rPr>
        <w:t>）</w:t>
      </w:r>
      <w:r w:rsidRPr="00862470">
        <w:rPr>
          <w:rFonts w:hint="eastAsia"/>
        </w:rPr>
        <w:t>、製造與電力瓦斯等公用事業</w:t>
      </w:r>
      <w:r w:rsidR="008E3C6B">
        <w:rPr>
          <w:rFonts w:hint="eastAsia"/>
        </w:rPr>
        <w:t>（</w:t>
      </w:r>
      <w:r w:rsidRPr="00862470">
        <w:rPr>
          <w:rFonts w:hint="eastAsia"/>
        </w:rPr>
        <w:t>衰退</w:t>
      </w:r>
      <w:r w:rsidRPr="00862470">
        <w:rPr>
          <w:rFonts w:hint="eastAsia"/>
        </w:rPr>
        <w:t>59.4%</w:t>
      </w:r>
      <w:r w:rsidR="008E3C6B">
        <w:rPr>
          <w:rFonts w:hint="eastAsia"/>
        </w:rPr>
        <w:t>）</w:t>
      </w:r>
      <w:r w:rsidRPr="00862470">
        <w:rPr>
          <w:rFonts w:hint="eastAsia"/>
        </w:rPr>
        <w:t>以及住宅不動產投資</w:t>
      </w:r>
      <w:r w:rsidR="008E3C6B">
        <w:rPr>
          <w:rFonts w:hint="eastAsia"/>
        </w:rPr>
        <w:t>（</w:t>
      </w:r>
      <w:r w:rsidRPr="00862470">
        <w:rPr>
          <w:rFonts w:hint="eastAsia"/>
        </w:rPr>
        <w:t>衰退</w:t>
      </w:r>
      <w:r w:rsidRPr="00862470">
        <w:rPr>
          <w:rFonts w:hint="eastAsia"/>
        </w:rPr>
        <w:t>58.3%</w:t>
      </w:r>
      <w:r w:rsidR="008E3C6B">
        <w:rPr>
          <w:rFonts w:hint="eastAsia"/>
        </w:rPr>
        <w:t>）</w:t>
      </w:r>
      <w:r w:rsidRPr="00862470">
        <w:rPr>
          <w:rFonts w:hint="eastAsia"/>
        </w:rPr>
        <w:t>。</w:t>
      </w:r>
    </w:p>
    <w:p w:rsidR="00862470" w:rsidRPr="00862470" w:rsidRDefault="00862470" w:rsidP="00862470">
      <w:pPr>
        <w:pStyle w:val="20"/>
        <w:ind w:firstLine="472"/>
      </w:pPr>
      <w:r w:rsidRPr="00862470">
        <w:rPr>
          <w:rFonts w:hint="eastAsia"/>
        </w:rPr>
        <w:t>2017-18</w:t>
      </w:r>
      <w:r w:rsidRPr="00862470">
        <w:rPr>
          <w:rFonts w:hint="eastAsia"/>
        </w:rPr>
        <w:t>年度美國為澳洲最大核准外資直接投資案件來源國，金額達</w:t>
      </w:r>
      <w:r w:rsidRPr="00862470">
        <w:rPr>
          <w:rFonts w:hint="eastAsia"/>
        </w:rPr>
        <w:t>365</w:t>
      </w:r>
      <w:r w:rsidRPr="00862470">
        <w:rPr>
          <w:rFonts w:hint="eastAsia"/>
        </w:rPr>
        <w:t>億澳元，其他主要核准外資直接投資案來源國依序為中國大陸（</w:t>
      </w:r>
      <w:r w:rsidRPr="00862470">
        <w:rPr>
          <w:rFonts w:hint="eastAsia"/>
        </w:rPr>
        <w:t>236</w:t>
      </w:r>
      <w:r w:rsidRPr="00862470">
        <w:rPr>
          <w:rFonts w:hint="eastAsia"/>
        </w:rPr>
        <w:t>億澳元）、英國（</w:t>
      </w:r>
      <w:r w:rsidRPr="00862470">
        <w:rPr>
          <w:rFonts w:hint="eastAsia"/>
        </w:rPr>
        <w:t>177</w:t>
      </w:r>
      <w:r w:rsidRPr="00862470">
        <w:rPr>
          <w:rFonts w:hint="eastAsia"/>
        </w:rPr>
        <w:t>億澳元）、新加坡（</w:t>
      </w:r>
      <w:r w:rsidRPr="00862470">
        <w:rPr>
          <w:rFonts w:hint="eastAsia"/>
        </w:rPr>
        <w:t>113</w:t>
      </w:r>
      <w:r w:rsidRPr="00862470">
        <w:rPr>
          <w:rFonts w:hint="eastAsia"/>
        </w:rPr>
        <w:t>億澳元）與加拿大（</w:t>
      </w:r>
      <w:r w:rsidRPr="00862470">
        <w:rPr>
          <w:rFonts w:hint="eastAsia"/>
        </w:rPr>
        <w:t>110</w:t>
      </w:r>
      <w:r w:rsidRPr="00862470">
        <w:rPr>
          <w:rFonts w:hint="eastAsia"/>
        </w:rPr>
        <w:t>億澳元）。</w:t>
      </w:r>
    </w:p>
    <w:p w:rsidR="001271F9" w:rsidRPr="001271F9" w:rsidRDefault="001271F9" w:rsidP="001271F9">
      <w:pPr>
        <w:pStyle w:val="20"/>
        <w:ind w:firstLine="472"/>
      </w:pPr>
    </w:p>
    <w:p w:rsidR="009503E8" w:rsidRPr="007A0662" w:rsidRDefault="00730596" w:rsidP="007A0662">
      <w:pPr>
        <w:pStyle w:val="a4"/>
      </w:pPr>
      <w:r>
        <w:br w:type="page"/>
      </w:r>
      <w:r w:rsidR="009503E8" w:rsidRPr="007A0662">
        <w:rPr>
          <w:rFonts w:hint="eastAsia"/>
        </w:rPr>
        <w:lastRenderedPageBreak/>
        <w:t>二、</w:t>
      </w:r>
      <w:proofErr w:type="gramStart"/>
      <w:r w:rsidR="003C4551">
        <w:rPr>
          <w:rFonts w:hint="eastAsia"/>
        </w:rPr>
        <w:t>臺</w:t>
      </w:r>
      <w:proofErr w:type="gramEnd"/>
      <w:r w:rsidR="009503E8" w:rsidRPr="007A0662">
        <w:rPr>
          <w:rFonts w:hint="eastAsia"/>
        </w:rPr>
        <w:t>（華）商在當地經營現況</w:t>
      </w:r>
    </w:p>
    <w:p w:rsidR="001271F9" w:rsidRPr="001271F9" w:rsidRDefault="008E3C6B" w:rsidP="00730596">
      <w:pPr>
        <w:ind w:firstLine="472"/>
      </w:pPr>
      <w:r>
        <w:rPr>
          <w:rFonts w:hint="eastAsia"/>
        </w:rPr>
        <w:t>（</w:t>
      </w:r>
      <w:r w:rsidR="00862470" w:rsidRPr="00862470">
        <w:rPr>
          <w:rFonts w:hint="eastAsia"/>
        </w:rPr>
        <w:t>一</w:t>
      </w:r>
      <w:r>
        <w:rPr>
          <w:rFonts w:hint="eastAsia"/>
        </w:rPr>
        <w:t>）</w:t>
      </w:r>
      <w:r w:rsidR="00862470" w:rsidRPr="00862470">
        <w:rPr>
          <w:rFonts w:hint="eastAsia"/>
        </w:rPr>
        <w:tab/>
      </w:r>
      <w:r w:rsidR="00862470" w:rsidRPr="00862470">
        <w:rPr>
          <w:rFonts w:hint="eastAsia"/>
        </w:rPr>
        <w:t>依據我經濟部投資審議委員會統計資料顯示，截至</w:t>
      </w:r>
      <w:r w:rsidR="00862470" w:rsidRPr="00862470">
        <w:rPr>
          <w:rFonts w:hint="eastAsia"/>
        </w:rPr>
        <w:t>2018</w:t>
      </w:r>
      <w:r w:rsidR="00862470" w:rsidRPr="00862470">
        <w:rPr>
          <w:rFonts w:hint="eastAsia"/>
        </w:rPr>
        <w:t>年</w:t>
      </w:r>
      <w:r w:rsidR="00862470" w:rsidRPr="00862470">
        <w:rPr>
          <w:rFonts w:hint="eastAsia"/>
        </w:rPr>
        <w:t>12</w:t>
      </w:r>
      <w:r w:rsidR="00862470" w:rsidRPr="00862470">
        <w:rPr>
          <w:rFonts w:hint="eastAsia"/>
        </w:rPr>
        <w:t>月止，我商對澳洲投資累計金額為</w:t>
      </w:r>
      <w:r w:rsidR="00862470" w:rsidRPr="00862470">
        <w:rPr>
          <w:rFonts w:hint="eastAsia"/>
        </w:rPr>
        <w:t>28</w:t>
      </w:r>
      <w:r w:rsidR="00862470" w:rsidRPr="00862470">
        <w:rPr>
          <w:rFonts w:hint="eastAsia"/>
        </w:rPr>
        <w:t>億</w:t>
      </w:r>
      <w:r w:rsidR="00862470" w:rsidRPr="00862470">
        <w:rPr>
          <w:rFonts w:hint="eastAsia"/>
        </w:rPr>
        <w:t>7,068</w:t>
      </w:r>
      <w:r w:rsidR="00862470" w:rsidRPr="00862470">
        <w:rPr>
          <w:rFonts w:hint="eastAsia"/>
        </w:rPr>
        <w:t>萬美元，共</w:t>
      </w:r>
      <w:r w:rsidR="00862470" w:rsidRPr="00862470">
        <w:rPr>
          <w:rFonts w:hint="eastAsia"/>
        </w:rPr>
        <w:t>104</w:t>
      </w:r>
      <w:r w:rsidR="00862470" w:rsidRPr="00862470">
        <w:rPr>
          <w:rFonts w:hint="eastAsia"/>
        </w:rPr>
        <w:t>件投資案。澳洲僑外商對</w:t>
      </w:r>
      <w:r>
        <w:rPr>
          <w:rFonts w:hint="eastAsia"/>
        </w:rPr>
        <w:t>臺灣</w:t>
      </w:r>
      <w:r w:rsidR="00862470" w:rsidRPr="00862470">
        <w:rPr>
          <w:rFonts w:hint="eastAsia"/>
        </w:rPr>
        <w:t>投資累計金額為</w:t>
      </w:r>
      <w:r w:rsidR="00862470" w:rsidRPr="00862470">
        <w:rPr>
          <w:rFonts w:hint="eastAsia"/>
        </w:rPr>
        <w:t>19</w:t>
      </w:r>
      <w:r w:rsidR="00862470" w:rsidRPr="00862470">
        <w:rPr>
          <w:rFonts w:hint="eastAsia"/>
        </w:rPr>
        <w:t>億</w:t>
      </w:r>
      <w:r w:rsidR="00862470" w:rsidRPr="00862470">
        <w:rPr>
          <w:rFonts w:hint="eastAsia"/>
        </w:rPr>
        <w:t>6,795</w:t>
      </w:r>
      <w:r w:rsidR="00862470" w:rsidRPr="00862470">
        <w:rPr>
          <w:rFonts w:hint="eastAsia"/>
        </w:rPr>
        <w:t>萬美元，共</w:t>
      </w:r>
      <w:r w:rsidR="00862470" w:rsidRPr="00862470">
        <w:rPr>
          <w:rFonts w:hint="eastAsia"/>
        </w:rPr>
        <w:t>597</w:t>
      </w:r>
      <w:r w:rsidR="00862470" w:rsidRPr="00862470">
        <w:rPr>
          <w:rFonts w:hint="eastAsia"/>
        </w:rPr>
        <w:t>件投資案。</w:t>
      </w:r>
    </w:p>
    <w:p w:rsidR="001271F9" w:rsidRPr="007A0662" w:rsidDel="001271F9" w:rsidRDefault="00862470" w:rsidP="00862470">
      <w:pPr>
        <w:ind w:firstLine="472"/>
      </w:pPr>
      <w:r w:rsidRPr="00862470">
        <w:t>據澳洲外貿部</w:t>
      </w:r>
      <w:r w:rsidRPr="00862470">
        <w:rPr>
          <w:rFonts w:hint="eastAsia"/>
        </w:rPr>
        <w:t>於</w:t>
      </w:r>
      <w:r w:rsidRPr="00862470">
        <w:rPr>
          <w:rFonts w:hint="eastAsia"/>
        </w:rPr>
        <w:t>2018</w:t>
      </w:r>
      <w:r w:rsidRPr="00862470">
        <w:rPr>
          <w:rFonts w:hint="eastAsia"/>
        </w:rPr>
        <w:t>年</w:t>
      </w:r>
      <w:r w:rsidRPr="00862470">
        <w:rPr>
          <w:rFonts w:hint="eastAsia"/>
        </w:rPr>
        <w:t>8</w:t>
      </w:r>
      <w:r w:rsidRPr="00862470">
        <w:rPr>
          <w:rFonts w:hint="eastAsia"/>
        </w:rPr>
        <w:t>月</w:t>
      </w:r>
      <w:r w:rsidRPr="00862470">
        <w:t>最新公布之</w:t>
      </w:r>
      <w:r w:rsidRPr="00862470">
        <w:t>201</w:t>
      </w:r>
      <w:r w:rsidRPr="00862470">
        <w:rPr>
          <w:rFonts w:hint="eastAsia"/>
        </w:rPr>
        <w:t>7</w:t>
      </w:r>
      <w:r w:rsidRPr="00862470">
        <w:t>年統計資料</w:t>
      </w:r>
      <w:r w:rsidR="008E3C6B">
        <w:rPr>
          <w:rFonts w:hint="eastAsia"/>
        </w:rPr>
        <w:t>（</w:t>
      </w:r>
      <w:r w:rsidRPr="00862470">
        <w:rPr>
          <w:rFonts w:hint="eastAsia"/>
        </w:rPr>
        <w:t>International Investment Australia 2017</w:t>
      </w:r>
      <w:r w:rsidR="008E3C6B">
        <w:rPr>
          <w:rFonts w:hint="eastAsia"/>
        </w:rPr>
        <w:t>）</w:t>
      </w:r>
      <w:r w:rsidRPr="00862470">
        <w:t>顯示，</w:t>
      </w:r>
      <w:r w:rsidRPr="00862470">
        <w:rPr>
          <w:rFonts w:hint="eastAsia"/>
        </w:rPr>
        <w:t>截至</w:t>
      </w:r>
      <w:r w:rsidRPr="00862470">
        <w:rPr>
          <w:rFonts w:hint="eastAsia"/>
        </w:rPr>
        <w:t>2017</w:t>
      </w:r>
      <w:r w:rsidRPr="00862470">
        <w:rPr>
          <w:rFonts w:hint="eastAsia"/>
        </w:rPr>
        <w:t>年底止，美國仍是澳洲最大核准外人直接投資案件來源國，金額達</w:t>
      </w:r>
      <w:r w:rsidRPr="00862470">
        <w:rPr>
          <w:rFonts w:hint="eastAsia"/>
        </w:rPr>
        <w:t>1,899.19</w:t>
      </w:r>
      <w:r w:rsidRPr="00862470">
        <w:rPr>
          <w:rFonts w:hint="eastAsia"/>
        </w:rPr>
        <w:t>億澳元，日本以</w:t>
      </w:r>
      <w:r w:rsidRPr="00862470">
        <w:rPr>
          <w:rFonts w:hint="eastAsia"/>
        </w:rPr>
        <w:t>925.2</w:t>
      </w:r>
      <w:r w:rsidRPr="00862470">
        <w:rPr>
          <w:rFonts w:hint="eastAsia"/>
        </w:rPr>
        <w:t>億澳元次之，其他主要直接外人投資來源國分別為英國</w:t>
      </w:r>
      <w:r w:rsidR="008E3C6B">
        <w:rPr>
          <w:rFonts w:hint="eastAsia"/>
        </w:rPr>
        <w:t>（</w:t>
      </w:r>
      <w:r w:rsidRPr="00862470">
        <w:rPr>
          <w:rFonts w:hint="eastAsia"/>
        </w:rPr>
        <w:t>831.74</w:t>
      </w:r>
      <w:r w:rsidRPr="00862470">
        <w:rPr>
          <w:rFonts w:hint="eastAsia"/>
        </w:rPr>
        <w:t>億澳元</w:t>
      </w:r>
      <w:r w:rsidR="008E3C6B">
        <w:rPr>
          <w:rFonts w:hint="eastAsia"/>
        </w:rPr>
        <w:t>）</w:t>
      </w:r>
      <w:r w:rsidRPr="00862470">
        <w:rPr>
          <w:rFonts w:hint="eastAsia"/>
        </w:rPr>
        <w:t>、荷蘭</w:t>
      </w:r>
      <w:r w:rsidR="008E3C6B">
        <w:rPr>
          <w:rFonts w:hint="eastAsia"/>
        </w:rPr>
        <w:t>（</w:t>
      </w:r>
      <w:r w:rsidRPr="00862470">
        <w:rPr>
          <w:rFonts w:hint="eastAsia"/>
        </w:rPr>
        <w:t>535.02</w:t>
      </w:r>
      <w:r w:rsidRPr="00862470">
        <w:rPr>
          <w:rFonts w:hint="eastAsia"/>
        </w:rPr>
        <w:t>億澳元</w:t>
      </w:r>
      <w:r w:rsidR="008E3C6B">
        <w:rPr>
          <w:rFonts w:hint="eastAsia"/>
        </w:rPr>
        <w:t>）</w:t>
      </w:r>
      <w:r w:rsidRPr="00862470">
        <w:rPr>
          <w:rFonts w:hint="eastAsia"/>
        </w:rPr>
        <w:t>及中國大陸</w:t>
      </w:r>
      <w:r w:rsidR="008E3C6B">
        <w:rPr>
          <w:rFonts w:hint="eastAsia"/>
        </w:rPr>
        <w:t>（</w:t>
      </w:r>
      <w:r w:rsidRPr="00862470">
        <w:rPr>
          <w:rFonts w:hint="eastAsia"/>
        </w:rPr>
        <w:t>406.88</w:t>
      </w:r>
      <w:r w:rsidRPr="00862470">
        <w:rPr>
          <w:rFonts w:hint="eastAsia"/>
        </w:rPr>
        <w:t>億澳元</w:t>
      </w:r>
      <w:r w:rsidR="008E3C6B">
        <w:rPr>
          <w:rFonts w:hint="eastAsia"/>
        </w:rPr>
        <w:t>）</w:t>
      </w:r>
      <w:r w:rsidRPr="00862470">
        <w:rPr>
          <w:rFonts w:hint="eastAsia"/>
        </w:rPr>
        <w:t>。</w:t>
      </w:r>
      <w:r w:rsidRPr="00862470">
        <w:t>臺灣對澳洲</w:t>
      </w:r>
      <w:r w:rsidRPr="00862470">
        <w:rPr>
          <w:rFonts w:hint="eastAsia"/>
        </w:rPr>
        <w:t>外人直接</w:t>
      </w:r>
      <w:r w:rsidRPr="00862470">
        <w:t>投資累計金額為</w:t>
      </w:r>
      <w:r w:rsidRPr="00862470">
        <w:rPr>
          <w:rFonts w:hint="eastAsia"/>
        </w:rPr>
        <w:t>1.38</w:t>
      </w:r>
      <w:r w:rsidRPr="00862470">
        <w:t>億澳元，居外人</w:t>
      </w:r>
      <w:r w:rsidRPr="00862470">
        <w:rPr>
          <w:rFonts w:hint="eastAsia"/>
        </w:rPr>
        <w:t>直接</w:t>
      </w:r>
      <w:r w:rsidRPr="00862470">
        <w:t>投資第</w:t>
      </w:r>
      <w:r w:rsidRPr="00862470">
        <w:t>2</w:t>
      </w:r>
      <w:r w:rsidRPr="00862470">
        <w:rPr>
          <w:rFonts w:hint="eastAsia"/>
        </w:rPr>
        <w:t>6</w:t>
      </w:r>
      <w:r w:rsidRPr="00862470">
        <w:t>位</w:t>
      </w:r>
      <w:r w:rsidRPr="00862470">
        <w:rPr>
          <w:rFonts w:hint="eastAsia"/>
        </w:rPr>
        <w:t>，另</w:t>
      </w:r>
      <w:r w:rsidRPr="00862470">
        <w:t>澳洲對</w:t>
      </w:r>
      <w:r w:rsidR="008E3C6B">
        <w:t>臺灣</w:t>
      </w:r>
      <w:r w:rsidRPr="00862470">
        <w:rPr>
          <w:rFonts w:hint="eastAsia"/>
        </w:rPr>
        <w:t>直接</w:t>
      </w:r>
      <w:r w:rsidRPr="00862470">
        <w:t>投資累計金額</w:t>
      </w:r>
      <w:r w:rsidRPr="00862470">
        <w:rPr>
          <w:rFonts w:hint="eastAsia"/>
        </w:rPr>
        <w:t>則無公布資料</w:t>
      </w:r>
      <w:r w:rsidRPr="00862470">
        <w:t>。</w:t>
      </w:r>
    </w:p>
    <w:p w:rsidR="009503E8" w:rsidRPr="007A0662" w:rsidRDefault="009503E8" w:rsidP="009503E8">
      <w:pPr>
        <w:ind w:firstLine="472"/>
      </w:pPr>
      <w:r w:rsidRPr="007A0662">
        <w:rPr>
          <w:lang w:eastAsia="zh-TW"/>
        </w:rPr>
        <w:t>在</w:t>
      </w:r>
      <w:r w:rsidRPr="007A0662">
        <w:rPr>
          <w:rFonts w:hint="eastAsia"/>
          <w:lang w:eastAsia="zh-TW"/>
        </w:rPr>
        <w:t>澳洲</w:t>
      </w:r>
      <w:r w:rsidRPr="007A0662">
        <w:rPr>
          <w:lang w:eastAsia="zh-TW"/>
        </w:rPr>
        <w:t>之</w:t>
      </w:r>
      <w:proofErr w:type="gramStart"/>
      <w:r w:rsidRPr="007A0662">
        <w:rPr>
          <w:lang w:eastAsia="zh-TW"/>
        </w:rPr>
        <w:t>臺</w:t>
      </w:r>
      <w:proofErr w:type="gramEnd"/>
      <w:r w:rsidRPr="007A0662">
        <w:rPr>
          <w:lang w:eastAsia="zh-TW"/>
        </w:rPr>
        <w:t>商群聚於</w:t>
      </w:r>
      <w:r w:rsidRPr="007A0662">
        <w:rPr>
          <w:rFonts w:hint="eastAsia"/>
          <w:lang w:eastAsia="zh-TW"/>
        </w:rPr>
        <w:t>東澳之布里斯本、雪梨、墨爾本及西澳之伯斯等</w:t>
      </w:r>
      <w:r w:rsidRPr="007A0662">
        <w:rPr>
          <w:rFonts w:hint="eastAsia"/>
          <w:lang w:eastAsia="zh-TW"/>
        </w:rPr>
        <w:t>4</w:t>
      </w:r>
      <w:r w:rsidRPr="007A0662">
        <w:rPr>
          <w:rFonts w:hint="eastAsia"/>
          <w:lang w:eastAsia="zh-TW"/>
        </w:rPr>
        <w:t>大城市</w:t>
      </w:r>
      <w:r w:rsidRPr="007A0662">
        <w:rPr>
          <w:vertAlign w:val="superscript"/>
          <w:lang w:eastAsia="zh-TW"/>
        </w:rPr>
        <w:footnoteReference w:id="1"/>
      </w:r>
      <w:r w:rsidRPr="007A0662">
        <w:rPr>
          <w:lang w:eastAsia="zh-TW"/>
        </w:rPr>
        <w:t>。以</w:t>
      </w:r>
      <w:r w:rsidRPr="007A0662">
        <w:rPr>
          <w:rFonts w:hint="eastAsia"/>
          <w:lang w:eastAsia="zh-TW"/>
        </w:rPr>
        <w:t>布里斯本</w:t>
      </w:r>
      <w:r w:rsidRPr="007A0662">
        <w:rPr>
          <w:lang w:eastAsia="zh-TW"/>
        </w:rPr>
        <w:t>為根據地者以</w:t>
      </w:r>
      <w:r w:rsidRPr="007A0662">
        <w:rPr>
          <w:rFonts w:hint="eastAsia"/>
          <w:lang w:eastAsia="zh-TW"/>
        </w:rPr>
        <w:t>煤礦產開採與買賣投資、蔗糖製造、金融業、生醫藥製造業、零售服務業、餐飲業</w:t>
      </w:r>
      <w:r w:rsidRPr="007A0662">
        <w:rPr>
          <w:lang w:eastAsia="zh-TW"/>
        </w:rPr>
        <w:t>為主；</w:t>
      </w:r>
      <w:r w:rsidRPr="007A0662">
        <w:rPr>
          <w:rFonts w:hint="eastAsia"/>
          <w:lang w:eastAsia="zh-TW"/>
        </w:rPr>
        <w:t>以雪梨為根據地者多從事電信業、</w:t>
      </w:r>
      <w:proofErr w:type="gramStart"/>
      <w:r w:rsidRPr="007A0662">
        <w:rPr>
          <w:rFonts w:hint="eastAsia"/>
          <w:lang w:eastAsia="zh-TW"/>
        </w:rPr>
        <w:t>牛飼育業</w:t>
      </w:r>
      <w:proofErr w:type="gramEnd"/>
      <w:r w:rsidRPr="007A0662">
        <w:rPr>
          <w:rFonts w:hint="eastAsia"/>
          <w:lang w:eastAsia="zh-TW"/>
        </w:rPr>
        <w:t>、餐飲服務業、營養保健食品製造業、資訊機械化學品批發業與進出口貿易業；</w:t>
      </w:r>
      <w:r w:rsidRPr="007A0662">
        <w:rPr>
          <w:lang w:eastAsia="zh-TW"/>
        </w:rPr>
        <w:t>以</w:t>
      </w:r>
      <w:r w:rsidRPr="007A0662">
        <w:rPr>
          <w:rFonts w:hint="eastAsia"/>
          <w:lang w:eastAsia="zh-TW"/>
        </w:rPr>
        <w:t>墨爾本</w:t>
      </w:r>
      <w:r w:rsidRPr="007A0662">
        <w:rPr>
          <w:lang w:eastAsia="zh-TW"/>
        </w:rPr>
        <w:t>為根據地者以</w:t>
      </w:r>
      <w:r w:rsidRPr="007A0662">
        <w:rPr>
          <w:rFonts w:hint="eastAsia"/>
          <w:lang w:eastAsia="zh-TW"/>
        </w:rPr>
        <w:t>汽車零件製造、藥品製造業、資訊機械化學品批發業與進出口貿易</w:t>
      </w:r>
      <w:r w:rsidRPr="007A0662">
        <w:rPr>
          <w:lang w:eastAsia="zh-TW"/>
        </w:rPr>
        <w:t>業為主；以</w:t>
      </w:r>
      <w:r w:rsidRPr="007A0662">
        <w:rPr>
          <w:rFonts w:hint="eastAsia"/>
          <w:lang w:eastAsia="zh-TW"/>
        </w:rPr>
        <w:t>伯斯</w:t>
      </w:r>
      <w:r w:rsidRPr="007A0662">
        <w:rPr>
          <w:lang w:eastAsia="zh-TW"/>
        </w:rPr>
        <w:t>為根據地者以</w:t>
      </w:r>
      <w:r w:rsidRPr="007A0662">
        <w:rPr>
          <w:rFonts w:hint="eastAsia"/>
          <w:lang w:eastAsia="zh-TW"/>
        </w:rPr>
        <w:t>天然氣管線投資、鐵礦與金礦開採投資與鹽礦</w:t>
      </w:r>
      <w:r w:rsidRPr="007A0662">
        <w:rPr>
          <w:lang w:eastAsia="zh-TW"/>
        </w:rPr>
        <w:t>業為主。</w:t>
      </w:r>
      <w:r w:rsidRPr="007A0662">
        <w:rPr>
          <w:rFonts w:hint="eastAsia"/>
        </w:rPr>
        <w:t>目前除長榮航空、華航及長榮海運在澳經營定期航線外，國內許多知名企業在澳洲已有許多投資個案。</w:t>
      </w:r>
    </w:p>
    <w:p w:rsidR="00862470" w:rsidRPr="00862470" w:rsidRDefault="008E3C6B" w:rsidP="00862470">
      <w:pPr>
        <w:ind w:firstLine="472"/>
      </w:pPr>
      <w:r>
        <w:t>臺灣</w:t>
      </w:r>
      <w:r w:rsidR="00862470" w:rsidRPr="00862470">
        <w:t>國際品牌如宏碁、華碩、明基、友訊、東元公司均已在澳設立營銷據點，研華科技在澳設立澳紐分公司、巨大機械也在澳洲設立營銷據點，</w:t>
      </w:r>
      <w:r w:rsidR="00862470" w:rsidRPr="00862470">
        <w:t>Giant</w:t>
      </w:r>
      <w:r w:rsidR="00862470" w:rsidRPr="00862470">
        <w:rPr>
          <w:rFonts w:hint="eastAsia"/>
        </w:rPr>
        <w:t>更</w:t>
      </w:r>
      <w:r w:rsidR="00862470" w:rsidRPr="00862470">
        <w:t>為澳洲自行車第一品牌，聯強澳洲公司投資資訊產品配銷業</w:t>
      </w:r>
      <w:r w:rsidR="00862470" w:rsidRPr="00862470">
        <w:rPr>
          <w:rFonts w:hint="eastAsia"/>
        </w:rPr>
        <w:t>，</w:t>
      </w:r>
      <w:r w:rsidR="00862470" w:rsidRPr="00862470">
        <w:t>在</w:t>
      </w:r>
      <w:r w:rsidR="00862470" w:rsidRPr="00862470">
        <w:rPr>
          <w:rFonts w:hint="eastAsia"/>
        </w:rPr>
        <w:t>雪梨西郊</w:t>
      </w:r>
      <w:r w:rsidR="00862470" w:rsidRPr="00862470">
        <w:t>新建自動化倉儲物流中心。</w:t>
      </w:r>
    </w:p>
    <w:p w:rsidR="009503E8" w:rsidRPr="007A0662" w:rsidRDefault="00862470" w:rsidP="00862470">
      <w:pPr>
        <w:ind w:firstLine="472"/>
      </w:pPr>
      <w:r w:rsidRPr="00862470">
        <w:rPr>
          <w:rFonts w:hint="eastAsia"/>
        </w:rPr>
        <w:lastRenderedPageBreak/>
        <w:t>在能礦產業方面，我台塑集團投資</w:t>
      </w:r>
      <w:r w:rsidRPr="00862470">
        <w:rPr>
          <w:rFonts w:hint="eastAsia"/>
        </w:rPr>
        <w:t>Bowen Basin</w:t>
      </w:r>
      <w:r w:rsidRPr="00862470">
        <w:rPr>
          <w:rFonts w:hint="eastAsia"/>
        </w:rPr>
        <w:t>取得煤礦開採部分權益與入股</w:t>
      </w:r>
      <w:r w:rsidRPr="00862470">
        <w:rPr>
          <w:rFonts w:hint="eastAsia"/>
        </w:rPr>
        <w:t xml:space="preserve">FMG </w:t>
      </w:r>
      <w:r w:rsidRPr="00862470">
        <w:rPr>
          <w:rFonts w:hint="eastAsia"/>
        </w:rPr>
        <w:t>鐵橋公司之北極星與冰谷鐵礦石礦區</w:t>
      </w:r>
      <w:r w:rsidR="00565F11">
        <w:rPr>
          <w:rFonts w:hint="eastAsia"/>
          <w:lang w:eastAsia="zh-TW"/>
        </w:rPr>
        <w:t>。</w:t>
      </w:r>
      <w:r w:rsidRPr="00862470">
        <w:t>國營企業</w:t>
      </w:r>
      <w:r w:rsidRPr="00862470">
        <w:rPr>
          <w:rFonts w:hint="eastAsia"/>
        </w:rPr>
        <w:t>則有</w:t>
      </w:r>
      <w:r w:rsidRPr="00862470">
        <w:t>台電公司投資</w:t>
      </w:r>
      <w:r w:rsidRPr="00862470">
        <w:rPr>
          <w:rFonts w:hint="eastAsia"/>
        </w:rPr>
        <w:t>取得</w:t>
      </w:r>
      <w:r w:rsidRPr="00862470">
        <w:t>班卡拉</w:t>
      </w:r>
      <w:r w:rsidR="008E3C6B">
        <w:rPr>
          <w:rFonts w:hint="eastAsia"/>
        </w:rPr>
        <w:t>（</w:t>
      </w:r>
      <w:r w:rsidRPr="00862470">
        <w:rPr>
          <w:rFonts w:hint="eastAsia"/>
        </w:rPr>
        <w:t>Bengalla</w:t>
      </w:r>
      <w:r w:rsidR="008E3C6B">
        <w:rPr>
          <w:rFonts w:hint="eastAsia"/>
        </w:rPr>
        <w:t>）</w:t>
      </w:r>
      <w:r w:rsidRPr="00862470">
        <w:t>煤礦</w:t>
      </w:r>
      <w:r w:rsidRPr="00862470">
        <w:rPr>
          <w:rFonts w:hint="eastAsia"/>
        </w:rPr>
        <w:t>部分權益</w:t>
      </w:r>
      <w:r w:rsidR="00565F11">
        <w:rPr>
          <w:rFonts w:hint="eastAsia"/>
          <w:lang w:eastAsia="zh-TW"/>
        </w:rPr>
        <w:t>。</w:t>
      </w:r>
      <w:r w:rsidRPr="00862470">
        <w:t>中鋼投資</w:t>
      </w:r>
      <w:r w:rsidRPr="00862470">
        <w:rPr>
          <w:rFonts w:hint="eastAsia"/>
        </w:rPr>
        <w:t>Sonoma</w:t>
      </w:r>
      <w:r w:rsidRPr="00862470">
        <w:t>煤</w:t>
      </w:r>
      <w:r w:rsidRPr="00862470">
        <w:rPr>
          <w:rFonts w:hint="eastAsia"/>
        </w:rPr>
        <w:t>礦與</w:t>
      </w:r>
      <w:r w:rsidRPr="00862470">
        <w:rPr>
          <w:rFonts w:hint="eastAsia"/>
        </w:rPr>
        <w:t>Roy Hill</w:t>
      </w:r>
      <w:r w:rsidRPr="00862470">
        <w:t>鐵礦</w:t>
      </w:r>
      <w:r w:rsidRPr="00862470">
        <w:rPr>
          <w:rFonts w:hint="eastAsia"/>
        </w:rPr>
        <w:t>部分權益以及中油投資取得</w:t>
      </w:r>
      <w:r w:rsidRPr="00862470">
        <w:rPr>
          <w:rFonts w:hint="eastAsia"/>
        </w:rPr>
        <w:t>Prelude</w:t>
      </w:r>
      <w:r w:rsidRPr="00862470">
        <w:rPr>
          <w:rFonts w:hint="eastAsia"/>
        </w:rPr>
        <w:t>及</w:t>
      </w:r>
      <w:r w:rsidRPr="00862470">
        <w:rPr>
          <w:rFonts w:hint="eastAsia"/>
        </w:rPr>
        <w:t>Ichthys</w:t>
      </w:r>
      <w:r w:rsidRPr="00862470">
        <w:rPr>
          <w:rFonts w:hint="eastAsia"/>
        </w:rPr>
        <w:t>天然氣田部分權益，其中</w:t>
      </w:r>
      <w:r w:rsidRPr="00862470">
        <w:rPr>
          <w:rFonts w:hint="eastAsia"/>
        </w:rPr>
        <w:t>Ichthys</w:t>
      </w:r>
      <w:r w:rsidRPr="00862470">
        <w:rPr>
          <w:rFonts w:hint="eastAsia"/>
        </w:rPr>
        <w:t>首批天然氣業於</w:t>
      </w:r>
      <w:r w:rsidRPr="00862470">
        <w:rPr>
          <w:rFonts w:hint="eastAsia"/>
        </w:rPr>
        <w:t>2018</w:t>
      </w:r>
      <w:r w:rsidRPr="00862470">
        <w:rPr>
          <w:rFonts w:hint="eastAsia"/>
        </w:rPr>
        <w:t>年</w:t>
      </w:r>
      <w:r w:rsidRPr="00862470">
        <w:rPr>
          <w:rFonts w:hint="eastAsia"/>
        </w:rPr>
        <w:t>10</w:t>
      </w:r>
      <w:r w:rsidRPr="00862470">
        <w:rPr>
          <w:rFonts w:hint="eastAsia"/>
        </w:rPr>
        <w:t>月正式啟運；</w:t>
      </w:r>
      <w:r w:rsidRPr="00862470">
        <w:rPr>
          <w:rFonts w:hint="eastAsia"/>
        </w:rPr>
        <w:t>Prelude</w:t>
      </w:r>
      <w:r w:rsidRPr="00862470">
        <w:rPr>
          <w:rFonts w:hint="eastAsia"/>
        </w:rPr>
        <w:t>天然氣業於</w:t>
      </w:r>
      <w:r w:rsidRPr="00862470">
        <w:rPr>
          <w:rFonts w:hint="eastAsia"/>
        </w:rPr>
        <w:t>2018</w:t>
      </w:r>
      <w:r w:rsidRPr="00862470">
        <w:rPr>
          <w:rFonts w:hint="eastAsia"/>
        </w:rPr>
        <w:t>年</w:t>
      </w:r>
      <w:r w:rsidRPr="00862470">
        <w:rPr>
          <w:rFonts w:hint="eastAsia"/>
        </w:rPr>
        <w:t>12</w:t>
      </w:r>
      <w:r w:rsidRPr="00862470">
        <w:rPr>
          <w:rFonts w:hint="eastAsia"/>
        </w:rPr>
        <w:t>月開始生產</w:t>
      </w:r>
      <w:r w:rsidRPr="00862470">
        <w:t>。</w:t>
      </w:r>
      <w:r w:rsidRPr="00862470">
        <w:rPr>
          <w:rFonts w:hint="eastAsia"/>
        </w:rPr>
        <w:t>另</w:t>
      </w:r>
      <w:r w:rsidRPr="00862470">
        <w:t>東元電機投資馬達</w:t>
      </w:r>
      <w:r w:rsidRPr="00862470">
        <w:rPr>
          <w:rFonts w:hint="eastAsia"/>
        </w:rPr>
        <w:t>及</w:t>
      </w:r>
      <w:r w:rsidRPr="00862470">
        <w:t>冷氣機業</w:t>
      </w:r>
      <w:r w:rsidRPr="00862470">
        <w:rPr>
          <w:rFonts w:hint="eastAsia"/>
        </w:rPr>
        <w:t>，</w:t>
      </w:r>
      <w:r w:rsidRPr="00862470">
        <w:t>並</w:t>
      </w:r>
      <w:r w:rsidR="00565F11">
        <w:t>已在布里斯本及雪梨設立門巿</w:t>
      </w:r>
      <w:r w:rsidR="00565F11">
        <w:rPr>
          <w:rFonts w:hint="eastAsia"/>
          <w:lang w:eastAsia="zh-TW"/>
        </w:rPr>
        <w:t>。</w:t>
      </w:r>
      <w:r w:rsidR="00565F11">
        <w:t>裕峰集團投資購物中心</w:t>
      </w:r>
      <w:r w:rsidR="00565F11">
        <w:rPr>
          <w:rFonts w:hint="eastAsia"/>
          <w:lang w:eastAsia="zh-TW"/>
        </w:rPr>
        <w:t>，</w:t>
      </w:r>
      <w:r w:rsidRPr="00862470">
        <w:rPr>
          <w:rFonts w:hint="eastAsia"/>
        </w:rPr>
        <w:t>協和集團</w:t>
      </w:r>
      <w:r w:rsidR="008E3C6B">
        <w:rPr>
          <w:rFonts w:hint="eastAsia"/>
        </w:rPr>
        <w:t>（</w:t>
      </w:r>
      <w:r w:rsidRPr="00862470">
        <w:rPr>
          <w:rFonts w:hint="eastAsia"/>
        </w:rPr>
        <w:t>Shayher Group</w:t>
      </w:r>
      <w:r w:rsidR="008E3C6B">
        <w:rPr>
          <w:rFonts w:hint="eastAsia"/>
        </w:rPr>
        <w:t>）</w:t>
      </w:r>
      <w:r w:rsidRPr="00862470">
        <w:rPr>
          <w:rFonts w:hint="eastAsia"/>
        </w:rPr>
        <w:t>於布里斯本市投資興建</w:t>
      </w:r>
      <w:r w:rsidRPr="00862470">
        <w:rPr>
          <w:rFonts w:hint="eastAsia"/>
        </w:rPr>
        <w:t>W Hotel</w:t>
      </w:r>
      <w:r w:rsidR="00565F11">
        <w:rPr>
          <w:rFonts w:hint="eastAsia"/>
          <w:lang w:eastAsia="zh-TW"/>
        </w:rPr>
        <w:t>。</w:t>
      </w:r>
      <w:r w:rsidRPr="00862470">
        <w:t>台聚關係企業投資硬、軟</w:t>
      </w:r>
      <w:r w:rsidRPr="00862470">
        <w:t>PVC</w:t>
      </w:r>
      <w:r w:rsidRPr="00862470">
        <w:t>、</w:t>
      </w:r>
      <w:r w:rsidRPr="00862470">
        <w:t>PVC Compounds</w:t>
      </w:r>
      <w:r w:rsidRPr="00862470">
        <w:rPr>
          <w:rFonts w:hint="eastAsia"/>
        </w:rPr>
        <w:t>及</w:t>
      </w:r>
      <w:r w:rsidRPr="00862470">
        <w:t>PE</w:t>
      </w:r>
      <w:r w:rsidR="00565F11">
        <w:t>業</w:t>
      </w:r>
      <w:r w:rsidR="00565F11">
        <w:rPr>
          <w:rFonts w:hint="eastAsia"/>
          <w:lang w:eastAsia="zh-TW"/>
        </w:rPr>
        <w:t>，</w:t>
      </w:r>
      <w:r w:rsidRPr="00862470">
        <w:t>錸德科技澳洲公司投資</w:t>
      </w:r>
      <w:r w:rsidRPr="00862470">
        <w:t>DVD</w:t>
      </w:r>
      <w:r w:rsidRPr="00862470">
        <w:t>、記憶卡業</w:t>
      </w:r>
      <w:r w:rsidR="00565F11">
        <w:rPr>
          <w:rFonts w:hint="eastAsia"/>
          <w:lang w:eastAsia="zh-TW"/>
        </w:rPr>
        <w:t>。</w:t>
      </w:r>
      <w:r w:rsidRPr="00862470">
        <w:t>Darling Downs Foods</w:t>
      </w:r>
      <w:r w:rsidRPr="00862470">
        <w:t>投資</w:t>
      </w:r>
      <w:r w:rsidR="00565F11">
        <w:t>肉品加工事業、正隆企業投資廢紙回收業、蕾綿企業投資天然保健產品</w:t>
      </w:r>
      <w:r w:rsidR="00565F11">
        <w:rPr>
          <w:rFonts w:hint="eastAsia"/>
          <w:lang w:eastAsia="zh-TW"/>
        </w:rPr>
        <w:t>。</w:t>
      </w:r>
      <w:r w:rsidRPr="00862470">
        <w:t>技嘉科技投資電腦資訊產品行銷及售後維修服務業務、福生生物科技公司投資西藥製造業、福基織造公司投資不織布。金融業則有兆豐國際商業銀行、</w:t>
      </w:r>
      <w:r w:rsidR="008E3C6B">
        <w:t>臺灣</w:t>
      </w:r>
      <w:r w:rsidRPr="00862470">
        <w:t>中小企業銀行、第一銀行、華南銀行、合作金庫銀行、玉山銀行</w:t>
      </w:r>
      <w:r w:rsidRPr="00862470">
        <w:rPr>
          <w:rFonts w:hint="eastAsia"/>
        </w:rPr>
        <w:t>、</w:t>
      </w:r>
      <w:r w:rsidRPr="00862470">
        <w:t>中國信託</w:t>
      </w:r>
      <w:r w:rsidRPr="00862470">
        <w:rPr>
          <w:rFonts w:hint="eastAsia"/>
        </w:rPr>
        <w:t>、台新金控與臺灣銀行</w:t>
      </w:r>
      <w:r w:rsidRPr="00862470">
        <w:t>在澳洲設立據點。著名服務業如天仁茗茶、鼎泰豐、鮮芋仙等亦於澳洲成立門市，攻佔餐飲市場，此外，我國摩斯漢堡連鎖集團亦已在澳布局，經營健康食品產銷的</w:t>
      </w:r>
      <w:r w:rsidRPr="00862470">
        <w:rPr>
          <w:rFonts w:hint="eastAsia"/>
        </w:rPr>
        <w:t>則</w:t>
      </w:r>
      <w:r w:rsidRPr="00862470">
        <w:t>有</w:t>
      </w:r>
      <w:r w:rsidRPr="00862470">
        <w:t>Nature’s Care</w:t>
      </w:r>
      <w:r w:rsidR="008E3C6B">
        <w:rPr>
          <w:rFonts w:hint="eastAsia"/>
          <w:lang w:eastAsia="zh-TW"/>
        </w:rPr>
        <w:t>（</w:t>
      </w:r>
      <w:r w:rsidR="00570F29">
        <w:rPr>
          <w:rFonts w:hint="eastAsia"/>
          <w:lang w:eastAsia="zh-TW"/>
        </w:rPr>
        <w:t>註：</w:t>
      </w:r>
      <w:r w:rsidR="00570F29">
        <w:rPr>
          <w:rFonts w:hint="eastAsia"/>
          <w:lang w:eastAsia="zh-TW"/>
        </w:rPr>
        <w:t>2018</w:t>
      </w:r>
      <w:r w:rsidR="00570F29">
        <w:rPr>
          <w:rFonts w:hint="eastAsia"/>
          <w:lang w:eastAsia="zh-TW"/>
        </w:rPr>
        <w:t>年</w:t>
      </w:r>
      <w:r w:rsidR="007329B8">
        <w:rPr>
          <w:rFonts w:hint="eastAsia"/>
          <w:lang w:eastAsia="zh-TW"/>
        </w:rPr>
        <w:t>由中國江陰投資併購</w:t>
      </w:r>
      <w:r w:rsidR="008E3C6B">
        <w:rPr>
          <w:rFonts w:hint="eastAsia"/>
          <w:lang w:eastAsia="zh-TW"/>
        </w:rPr>
        <w:t>）</w:t>
      </w:r>
      <w:r w:rsidRPr="00862470">
        <w:t>及</w:t>
      </w:r>
      <w:r w:rsidRPr="00862470">
        <w:t>Homart</w:t>
      </w:r>
      <w:r w:rsidRPr="00862470">
        <w:t>。</w:t>
      </w:r>
    </w:p>
    <w:p w:rsidR="009503E8" w:rsidRPr="007A0662" w:rsidRDefault="009503E8" w:rsidP="009503E8">
      <w:pPr>
        <w:kinsoku/>
        <w:ind w:firstLine="472"/>
      </w:pPr>
      <w:r w:rsidRPr="007A0662">
        <w:rPr>
          <w:rFonts w:hint="eastAsia"/>
        </w:rPr>
        <w:t>旅澳</w:t>
      </w:r>
      <w:r w:rsidR="00BA6140" w:rsidRPr="007A0662">
        <w:rPr>
          <w:rFonts w:hint="eastAsia"/>
        </w:rPr>
        <w:t>臺商</w:t>
      </w:r>
      <w:r w:rsidRPr="007A0662">
        <w:rPr>
          <w:rFonts w:hint="eastAsia"/>
        </w:rPr>
        <w:t>在投資經營上亦有傑出表現</w:t>
      </w:r>
      <w:r w:rsidRPr="007A0662">
        <w:rPr>
          <w:rFonts w:hint="eastAsia"/>
          <w:lang w:eastAsia="zh-TW"/>
        </w:rPr>
        <w:t>，如經營電器業</w:t>
      </w:r>
      <w:r w:rsidRPr="007A0662">
        <w:rPr>
          <w:rFonts w:hint="eastAsia"/>
          <w:lang w:eastAsia="zh-TW"/>
        </w:rPr>
        <w:t>Transco Electrical</w:t>
      </w:r>
      <w:r w:rsidRPr="007A0662">
        <w:rPr>
          <w:rFonts w:hint="eastAsia"/>
          <w:lang w:eastAsia="zh-TW"/>
        </w:rPr>
        <w:t>之林柏梧</w:t>
      </w:r>
      <w:r w:rsidR="00570F29">
        <w:rPr>
          <w:rFonts w:hint="eastAsia"/>
          <w:lang w:eastAsia="zh-TW"/>
        </w:rPr>
        <w:t>、</w:t>
      </w:r>
      <w:r w:rsidR="00570F29">
        <w:rPr>
          <w:lang w:eastAsia="zh-TW"/>
        </w:rPr>
        <w:t>N</w:t>
      </w:r>
      <w:r w:rsidR="00570F29">
        <w:rPr>
          <w:rFonts w:hint="eastAsia"/>
          <w:lang w:eastAsia="zh-TW"/>
        </w:rPr>
        <w:t>ature</w:t>
      </w:r>
      <w:r w:rsidR="00570F29">
        <w:rPr>
          <w:lang w:eastAsia="zh-TW"/>
        </w:rPr>
        <w:t>’</w:t>
      </w:r>
      <w:r w:rsidR="00570F29">
        <w:rPr>
          <w:rFonts w:hint="eastAsia"/>
          <w:lang w:eastAsia="zh-TW"/>
        </w:rPr>
        <w:t>s Care</w:t>
      </w:r>
      <w:r w:rsidR="00570F29">
        <w:rPr>
          <w:rFonts w:hint="eastAsia"/>
          <w:lang w:eastAsia="zh-TW"/>
        </w:rPr>
        <w:t>前董事長吳進昌</w:t>
      </w:r>
      <w:r w:rsidRPr="007A0662">
        <w:rPr>
          <w:rFonts w:hint="eastAsia"/>
          <w:lang w:eastAsia="zh-TW"/>
        </w:rPr>
        <w:t>及</w:t>
      </w:r>
      <w:r w:rsidRPr="007A0662">
        <w:rPr>
          <w:rFonts w:hint="eastAsia"/>
        </w:rPr>
        <w:t>經銷宏碁電腦之</w:t>
      </w:r>
      <w:r w:rsidRPr="007A0662">
        <w:rPr>
          <w:rFonts w:hint="eastAsia"/>
        </w:rPr>
        <w:t>Bluechip</w:t>
      </w:r>
      <w:r w:rsidRPr="007A0662">
        <w:rPr>
          <w:rFonts w:hint="eastAsia"/>
        </w:rPr>
        <w:t>負責人熊強生</w:t>
      </w:r>
      <w:r w:rsidRPr="007A0662">
        <w:rPr>
          <w:rFonts w:hint="eastAsia"/>
          <w:lang w:eastAsia="zh-TW"/>
        </w:rPr>
        <w:t>均曾</w:t>
      </w:r>
      <w:r w:rsidRPr="007A0662">
        <w:rPr>
          <w:rFonts w:hint="eastAsia"/>
        </w:rPr>
        <w:t>獲海外</w:t>
      </w:r>
      <w:r w:rsidR="00BA6140" w:rsidRPr="007A0662">
        <w:rPr>
          <w:rFonts w:hint="eastAsia"/>
        </w:rPr>
        <w:t>臺商</w:t>
      </w:r>
      <w:r w:rsidRPr="007A0662">
        <w:rPr>
          <w:rFonts w:hint="eastAsia"/>
        </w:rPr>
        <w:t>創業楷模</w:t>
      </w:r>
      <w:r w:rsidRPr="007A0662">
        <w:rPr>
          <w:rFonts w:hint="eastAsia"/>
          <w:lang w:eastAsia="zh-TW"/>
        </w:rPr>
        <w:t>或</w:t>
      </w:r>
      <w:r w:rsidRPr="007A0662">
        <w:rPr>
          <w:rFonts w:hint="eastAsia"/>
        </w:rPr>
        <w:t>海外磐石獎肯定。</w:t>
      </w:r>
    </w:p>
    <w:p w:rsidR="009503E8" w:rsidRPr="007A0662" w:rsidRDefault="009503E8" w:rsidP="009503E8">
      <w:pPr>
        <w:pStyle w:val="20"/>
        <w:kinsoku/>
        <w:ind w:firstLine="472"/>
        <w:rPr>
          <w:lang w:eastAsia="zh-TW"/>
        </w:rPr>
      </w:pPr>
      <w:r w:rsidRPr="007A0662">
        <w:rPr>
          <w:rFonts w:hint="eastAsia"/>
          <w:lang w:eastAsia="zh-TW"/>
        </w:rPr>
        <w:t>目前，我旅澳</w:t>
      </w:r>
      <w:proofErr w:type="gramStart"/>
      <w:r w:rsidR="00BA6140" w:rsidRPr="007A0662">
        <w:rPr>
          <w:rFonts w:hint="eastAsia"/>
          <w:lang w:eastAsia="zh-TW"/>
        </w:rPr>
        <w:t>臺</w:t>
      </w:r>
      <w:proofErr w:type="gramEnd"/>
      <w:r w:rsidR="00BA6140" w:rsidRPr="007A0662">
        <w:rPr>
          <w:rFonts w:hint="eastAsia"/>
          <w:lang w:eastAsia="zh-TW"/>
        </w:rPr>
        <w:t>商</w:t>
      </w:r>
      <w:r w:rsidRPr="007A0662">
        <w:rPr>
          <w:rFonts w:hint="eastAsia"/>
          <w:lang w:eastAsia="zh-TW"/>
        </w:rPr>
        <w:t>已在雪梨、布里斯本、墨爾本及伯斯等地成立</w:t>
      </w:r>
      <w:r w:rsidR="00BA6140" w:rsidRPr="007A0662">
        <w:rPr>
          <w:rFonts w:hint="eastAsia"/>
          <w:lang w:eastAsia="zh-TW"/>
        </w:rPr>
        <w:t>臺灣</w:t>
      </w:r>
      <w:r w:rsidRPr="007A0662">
        <w:rPr>
          <w:rFonts w:hint="eastAsia"/>
          <w:lang w:eastAsia="zh-TW"/>
        </w:rPr>
        <w:t>商會組織，共同促進</w:t>
      </w:r>
      <w:proofErr w:type="gramStart"/>
      <w:r w:rsidR="00BA6140" w:rsidRPr="007A0662">
        <w:rPr>
          <w:rFonts w:hint="eastAsia"/>
          <w:lang w:eastAsia="zh-TW"/>
        </w:rPr>
        <w:t>臺</w:t>
      </w:r>
      <w:proofErr w:type="gramEnd"/>
      <w:r w:rsidR="00BA6140" w:rsidRPr="007A0662">
        <w:rPr>
          <w:rFonts w:hint="eastAsia"/>
          <w:lang w:eastAsia="zh-TW"/>
        </w:rPr>
        <w:t>商</w:t>
      </w:r>
      <w:r w:rsidRPr="007A0662">
        <w:rPr>
          <w:rFonts w:hint="eastAsia"/>
          <w:lang w:eastAsia="zh-TW"/>
        </w:rPr>
        <w:t>彼此間之聯繫與合作。</w:t>
      </w:r>
    </w:p>
    <w:p w:rsidR="009503E8" w:rsidRPr="007A0662" w:rsidRDefault="009503E8" w:rsidP="00321254">
      <w:pPr>
        <w:pStyle w:val="a5"/>
        <w:ind w:left="945" w:hanging="709"/>
      </w:pPr>
      <w:r w:rsidRPr="007A0662">
        <w:rPr>
          <w:rFonts w:hint="eastAsia"/>
        </w:rPr>
        <w:t>（一）</w:t>
      </w:r>
      <w:proofErr w:type="gramStart"/>
      <w:r w:rsidR="00944406">
        <w:rPr>
          <w:rFonts w:hint="eastAsia"/>
        </w:rPr>
        <w:t>臺</w:t>
      </w:r>
      <w:proofErr w:type="gramEnd"/>
      <w:r w:rsidRPr="007A0662">
        <w:rPr>
          <w:rFonts w:hint="eastAsia"/>
        </w:rPr>
        <w:t>澳雙邊重要投資個案：</w:t>
      </w:r>
    </w:p>
    <w:p w:rsidR="009503E8" w:rsidRPr="007A0662" w:rsidRDefault="009503E8" w:rsidP="002A121A">
      <w:pPr>
        <w:pStyle w:val="af0"/>
        <w:ind w:left="1417" w:hanging="472"/>
        <w:rPr>
          <w:lang w:eastAsia="zh-TW"/>
        </w:rPr>
      </w:pPr>
      <w:r w:rsidRPr="007A0662">
        <w:rPr>
          <w:rFonts w:hint="eastAsia"/>
          <w:lang w:eastAsia="zh-TW"/>
        </w:rPr>
        <w:t>１、</w:t>
      </w:r>
      <w:r w:rsidR="00944406">
        <w:rPr>
          <w:rFonts w:hint="eastAsia"/>
        </w:rPr>
        <w:t>臺</w:t>
      </w:r>
      <w:r w:rsidRPr="007A0662">
        <w:rPr>
          <w:rFonts w:hint="eastAsia"/>
          <w:lang w:eastAsia="zh-TW"/>
        </w:rPr>
        <w:t>電之班卡拉（</w:t>
      </w:r>
      <w:r w:rsidRPr="007A0662">
        <w:rPr>
          <w:rFonts w:hint="eastAsia"/>
          <w:lang w:eastAsia="zh-TW"/>
        </w:rPr>
        <w:t>Bengalla</w:t>
      </w:r>
      <w:r w:rsidRPr="007A0662">
        <w:rPr>
          <w:rFonts w:hint="eastAsia"/>
          <w:lang w:eastAsia="zh-TW"/>
        </w:rPr>
        <w:t>）煤礦投資開發計畫</w:t>
      </w:r>
    </w:p>
    <w:p w:rsidR="009503E8" w:rsidRPr="007A0662" w:rsidRDefault="00BA6140" w:rsidP="002A121A">
      <w:pPr>
        <w:pStyle w:val="af7"/>
        <w:ind w:left="1417" w:firstLine="472"/>
        <w:rPr>
          <w:rFonts w:eastAsia="新細明體"/>
        </w:rPr>
      </w:pPr>
      <w:r w:rsidRPr="007A0662">
        <w:rPr>
          <w:rFonts w:hint="eastAsia"/>
        </w:rPr>
        <w:t>臺灣</w:t>
      </w:r>
      <w:r w:rsidR="009503E8" w:rsidRPr="007A0662">
        <w:rPr>
          <w:rFonts w:hint="eastAsia"/>
        </w:rPr>
        <w:t>電力公司參與投資的班卡拉煤礦場於</w:t>
      </w:r>
      <w:r w:rsidR="009503E8" w:rsidRPr="007A0662">
        <w:rPr>
          <w:rFonts w:hint="eastAsia"/>
        </w:rPr>
        <w:t>1999</w:t>
      </w:r>
      <w:r w:rsidR="009503E8" w:rsidRPr="007A0662">
        <w:rPr>
          <w:rFonts w:hint="eastAsia"/>
        </w:rPr>
        <w:t>年</w:t>
      </w:r>
      <w:r w:rsidR="009503E8" w:rsidRPr="007A0662">
        <w:rPr>
          <w:rFonts w:hint="eastAsia"/>
        </w:rPr>
        <w:t>7</w:t>
      </w:r>
      <w:r w:rsidR="009503E8" w:rsidRPr="007A0662">
        <w:rPr>
          <w:rFonts w:hint="eastAsia"/>
        </w:rPr>
        <w:t>月順利開採，該礦場位於雪梨北邊的重要產煤區，距離雪梨約</w:t>
      </w:r>
      <w:smartTag w:uri="urn:schemas-microsoft-com:office:smarttags" w:element="chmetcnv">
        <w:smartTagPr>
          <w:attr w:name="TCSC" w:val="0"/>
          <w:attr w:name="NumberType" w:val="1"/>
          <w:attr w:name="Negative" w:val="False"/>
          <w:attr w:name="HasSpace" w:val="False"/>
          <w:attr w:name="SourceValue" w:val="250"/>
          <w:attr w:name="UnitName" w:val="公里"/>
        </w:smartTagPr>
        <w:r w:rsidR="009503E8" w:rsidRPr="007A0662">
          <w:rPr>
            <w:rFonts w:hint="eastAsia"/>
          </w:rPr>
          <w:t>250</w:t>
        </w:r>
        <w:r w:rsidR="009503E8" w:rsidRPr="007A0662">
          <w:rPr>
            <w:rFonts w:hint="eastAsia"/>
          </w:rPr>
          <w:t>公里</w:t>
        </w:r>
      </w:smartTag>
      <w:r w:rsidR="009503E8" w:rsidRPr="007A0662">
        <w:rPr>
          <w:rFonts w:hint="eastAsia"/>
        </w:rPr>
        <w:t>，於</w:t>
      </w:r>
      <w:r w:rsidR="009503E8" w:rsidRPr="007A0662">
        <w:rPr>
          <w:rFonts w:hint="eastAsia"/>
        </w:rPr>
        <w:t>1996</w:t>
      </w:r>
      <w:r w:rsidR="009503E8" w:rsidRPr="007A0662">
        <w:rPr>
          <w:rFonts w:hint="eastAsia"/>
        </w:rPr>
        <w:t>年</w:t>
      </w:r>
      <w:r w:rsidR="009503E8" w:rsidRPr="007A0662">
        <w:rPr>
          <w:rFonts w:hint="eastAsia"/>
        </w:rPr>
        <w:t>6</w:t>
      </w:r>
      <w:r w:rsidR="009503E8" w:rsidRPr="007A0662">
        <w:rPr>
          <w:rFonts w:hint="eastAsia"/>
        </w:rPr>
        <w:t>月獲得新南威爾斯州核發首期</w:t>
      </w:r>
      <w:r w:rsidR="009503E8" w:rsidRPr="007A0662">
        <w:rPr>
          <w:rFonts w:hint="eastAsia"/>
        </w:rPr>
        <w:t>21</w:t>
      </w:r>
      <w:r w:rsidR="009503E8" w:rsidRPr="007A0662">
        <w:rPr>
          <w:rFonts w:hint="eastAsia"/>
        </w:rPr>
        <w:t>年的採礦權，佔地</w:t>
      </w:r>
      <w:smartTag w:uri="urn:schemas-microsoft-com:office:smarttags" w:element="chmetcnv">
        <w:smartTagPr>
          <w:attr w:name="TCSC" w:val="0"/>
          <w:attr w:name="NumberType" w:val="1"/>
          <w:attr w:name="Negative" w:val="False"/>
          <w:attr w:name="HasSpace" w:val="False"/>
          <w:attr w:name="SourceValue" w:val="3200"/>
          <w:attr w:name="UnitName" w:val="公頃"/>
        </w:smartTagPr>
        <w:r w:rsidR="009503E8" w:rsidRPr="007A0662">
          <w:rPr>
            <w:rFonts w:hint="eastAsia"/>
          </w:rPr>
          <w:t>3,200</w:t>
        </w:r>
        <w:r w:rsidR="009503E8" w:rsidRPr="007A0662">
          <w:rPr>
            <w:rFonts w:hint="eastAsia"/>
          </w:rPr>
          <w:t>公頃</w:t>
        </w:r>
      </w:smartTag>
      <w:r w:rsidR="009503E8" w:rsidRPr="007A0662">
        <w:rPr>
          <w:rFonts w:hint="eastAsia"/>
        </w:rPr>
        <w:t>，煤礦</w:t>
      </w:r>
      <w:r w:rsidR="009503E8" w:rsidRPr="007A0662">
        <w:rPr>
          <w:rFonts w:hint="eastAsia"/>
        </w:rPr>
        <w:lastRenderedPageBreak/>
        <w:t>蘊藏量</w:t>
      </w:r>
      <w:r w:rsidR="009503E8" w:rsidRPr="007A0662">
        <w:rPr>
          <w:rFonts w:hint="eastAsia"/>
        </w:rPr>
        <w:t>11</w:t>
      </w:r>
      <w:r w:rsidR="009503E8" w:rsidRPr="007A0662">
        <w:rPr>
          <w:rFonts w:hint="eastAsia"/>
        </w:rPr>
        <w:t>億</w:t>
      </w:r>
      <w:r w:rsidR="009503E8" w:rsidRPr="007A0662">
        <w:rPr>
          <w:rFonts w:hint="eastAsia"/>
        </w:rPr>
        <w:t>9,500</w:t>
      </w:r>
      <w:r w:rsidR="009503E8" w:rsidRPr="007A0662">
        <w:rPr>
          <w:rFonts w:hint="eastAsia"/>
        </w:rPr>
        <w:t>萬公噸，屬於高品質礦脈，目前年產量</w:t>
      </w:r>
      <w:r w:rsidR="009503E8" w:rsidRPr="007A0662">
        <w:rPr>
          <w:rFonts w:hint="eastAsia"/>
        </w:rPr>
        <w:t>780</w:t>
      </w:r>
      <w:r w:rsidR="009503E8" w:rsidRPr="007A0662">
        <w:rPr>
          <w:rFonts w:hint="eastAsia"/>
        </w:rPr>
        <w:t>萬噸，</w:t>
      </w:r>
      <w:r w:rsidR="009503E8" w:rsidRPr="007A0662">
        <w:rPr>
          <w:rFonts w:hint="eastAsia"/>
        </w:rPr>
        <w:t>2006</w:t>
      </w:r>
      <w:r w:rsidR="009503E8" w:rsidRPr="007A0662">
        <w:rPr>
          <w:rFonts w:hint="eastAsia"/>
        </w:rPr>
        <w:t>年</w:t>
      </w:r>
      <w:r w:rsidR="009503E8" w:rsidRPr="007A0662">
        <w:rPr>
          <w:rFonts w:hint="eastAsia"/>
        </w:rPr>
        <w:t>11</w:t>
      </w:r>
      <w:r w:rsidR="009503E8" w:rsidRPr="007A0662">
        <w:rPr>
          <w:rFonts w:hint="eastAsia"/>
        </w:rPr>
        <w:t>月獲准擴充年產能為</w:t>
      </w:r>
      <w:r w:rsidR="009503E8" w:rsidRPr="007A0662">
        <w:rPr>
          <w:rFonts w:hint="eastAsia"/>
        </w:rPr>
        <w:t>1,070</w:t>
      </w:r>
      <w:r w:rsidR="009503E8" w:rsidRPr="007A0662">
        <w:rPr>
          <w:rFonts w:hint="eastAsia"/>
        </w:rPr>
        <w:t>萬噸（台電年需要燃煤約</w:t>
      </w:r>
      <w:r w:rsidR="009503E8" w:rsidRPr="007A0662">
        <w:rPr>
          <w:rFonts w:hint="eastAsia"/>
        </w:rPr>
        <w:t>2,400</w:t>
      </w:r>
      <w:r w:rsidR="009503E8" w:rsidRPr="007A0662">
        <w:rPr>
          <w:rFonts w:hint="eastAsia"/>
        </w:rPr>
        <w:t>萬公噸），預計可開採至</w:t>
      </w:r>
      <w:r w:rsidR="00565F11">
        <w:rPr>
          <w:rFonts w:hint="eastAsia"/>
          <w:lang w:eastAsia="zh-TW"/>
        </w:rPr>
        <w:t>2039</w:t>
      </w:r>
      <w:r w:rsidR="009503E8" w:rsidRPr="007A0662">
        <w:rPr>
          <w:rFonts w:hint="eastAsia"/>
        </w:rPr>
        <w:t>年。</w:t>
      </w:r>
    </w:p>
    <w:p w:rsidR="009503E8" w:rsidRPr="007A0662" w:rsidRDefault="009503E8" w:rsidP="002A121A">
      <w:pPr>
        <w:pStyle w:val="af7"/>
        <w:ind w:left="1417" w:firstLine="472"/>
        <w:rPr>
          <w:rFonts w:eastAsia="新細明體"/>
        </w:rPr>
      </w:pPr>
      <w:r w:rsidRPr="007A0662">
        <w:rPr>
          <w:rFonts w:hint="eastAsia"/>
        </w:rPr>
        <w:t>班卡拉（</w:t>
      </w:r>
      <w:r w:rsidRPr="007A0662">
        <w:rPr>
          <w:rFonts w:hint="eastAsia"/>
        </w:rPr>
        <w:t>Bengalla</w:t>
      </w:r>
      <w:r w:rsidRPr="007A0662">
        <w:rPr>
          <w:rFonts w:hint="eastAsia"/>
        </w:rPr>
        <w:t>）煤礦為一多國共同投資事業，由</w:t>
      </w:r>
      <w:r w:rsidR="00BA6140" w:rsidRPr="007A0662">
        <w:rPr>
          <w:rFonts w:hint="eastAsia"/>
        </w:rPr>
        <w:t>臺灣</w:t>
      </w:r>
      <w:r w:rsidRPr="007A0662">
        <w:rPr>
          <w:rFonts w:hint="eastAsia"/>
        </w:rPr>
        <w:t>電力公司與</w:t>
      </w:r>
      <w:r w:rsidRPr="007A0662">
        <w:rPr>
          <w:rFonts w:hint="eastAsia"/>
        </w:rPr>
        <w:t>Peabody Resources</w:t>
      </w:r>
      <w:r w:rsidRPr="007A0662">
        <w:rPr>
          <w:rFonts w:hint="eastAsia"/>
        </w:rPr>
        <w:t>（美國公司）、</w:t>
      </w:r>
      <w:r w:rsidRPr="007A0662">
        <w:rPr>
          <w:rFonts w:hint="eastAsia"/>
        </w:rPr>
        <w:t>Wesfarmers</w:t>
      </w:r>
      <w:r w:rsidRPr="007A0662">
        <w:rPr>
          <w:rFonts w:hint="eastAsia"/>
        </w:rPr>
        <w:t>（澳洲公司）、三井煤礦開發（日本公司）、及韓國電力公司共同投資，目前</w:t>
      </w:r>
      <w:r w:rsidR="00DD6DF0">
        <w:rPr>
          <w:rFonts w:hint="eastAsia"/>
        </w:rPr>
        <w:t>僱用</w:t>
      </w:r>
      <w:r w:rsidRPr="007A0662">
        <w:rPr>
          <w:rFonts w:hint="eastAsia"/>
        </w:rPr>
        <w:t>員工人數約</w:t>
      </w:r>
      <w:r w:rsidRPr="007A0662">
        <w:rPr>
          <w:rFonts w:hint="eastAsia"/>
        </w:rPr>
        <w:t>120</w:t>
      </w:r>
      <w:r w:rsidRPr="007A0662">
        <w:rPr>
          <w:rFonts w:hint="eastAsia"/>
        </w:rPr>
        <w:t>人。自</w:t>
      </w:r>
      <w:r w:rsidRPr="007A0662">
        <w:rPr>
          <w:rFonts w:hint="eastAsia"/>
        </w:rPr>
        <w:t>1991</w:t>
      </w:r>
      <w:r w:rsidRPr="007A0662">
        <w:rPr>
          <w:rFonts w:hint="eastAsia"/>
        </w:rPr>
        <w:t>年至今，班卡拉投資人投入之資金包括探勘、可行性研究、購地、開發建廠及產銷費用等合計超過</w:t>
      </w:r>
      <w:r w:rsidRPr="007A0662">
        <w:rPr>
          <w:rFonts w:hint="eastAsia"/>
        </w:rPr>
        <w:t>5</w:t>
      </w:r>
      <w:r w:rsidRPr="007A0662">
        <w:rPr>
          <w:rFonts w:hint="eastAsia"/>
        </w:rPr>
        <w:t>億澳元，分回之售煤收入超過</w:t>
      </w:r>
      <w:r w:rsidRPr="007A0662">
        <w:rPr>
          <w:rFonts w:hint="eastAsia"/>
        </w:rPr>
        <w:t>2</w:t>
      </w:r>
      <w:r w:rsidRPr="007A0662">
        <w:rPr>
          <w:rFonts w:hint="eastAsia"/>
        </w:rPr>
        <w:t>億澳元。此</w:t>
      </w:r>
      <w:r w:rsidRPr="007A0662">
        <w:rPr>
          <w:rFonts w:hint="eastAsia"/>
          <w:lang w:eastAsia="zh-TW"/>
        </w:rPr>
        <w:t>案</w:t>
      </w:r>
      <w:r w:rsidRPr="007A0662">
        <w:rPr>
          <w:rFonts w:hint="eastAsia"/>
        </w:rPr>
        <w:t>台電出資比例占</w:t>
      </w:r>
      <w:r w:rsidRPr="007A0662">
        <w:rPr>
          <w:rFonts w:hint="eastAsia"/>
        </w:rPr>
        <w:t>10%</w:t>
      </w:r>
      <w:r w:rsidRPr="007A0662">
        <w:rPr>
          <w:rFonts w:hint="eastAsia"/>
        </w:rPr>
        <w:t>，約</w:t>
      </w:r>
      <w:r w:rsidR="00830260" w:rsidRPr="007A0662">
        <w:rPr>
          <w:rFonts w:hint="eastAsia"/>
        </w:rPr>
        <w:t>臺幣</w:t>
      </w:r>
      <w:r w:rsidRPr="007A0662">
        <w:rPr>
          <w:rFonts w:hint="eastAsia"/>
        </w:rPr>
        <w:t>8</w:t>
      </w:r>
      <w:r w:rsidRPr="007A0662">
        <w:rPr>
          <w:rFonts w:hint="eastAsia"/>
        </w:rPr>
        <w:t>億餘元。其後，韓國電力公司的股權在韓國新政府</w:t>
      </w:r>
      <w:r w:rsidRPr="007A0662">
        <w:rPr>
          <w:rFonts w:hint="eastAsia"/>
        </w:rPr>
        <w:t>1999</w:t>
      </w:r>
      <w:r w:rsidRPr="007A0662">
        <w:rPr>
          <w:rFonts w:hint="eastAsia"/>
        </w:rPr>
        <w:t>年上台後已經出售給其他合夥人。</w:t>
      </w:r>
      <w:r w:rsidRPr="007A0662">
        <w:rPr>
          <w:rFonts w:hint="eastAsia"/>
        </w:rPr>
        <w:t>Peabody</w:t>
      </w:r>
      <w:r w:rsidRPr="007A0662">
        <w:rPr>
          <w:rFonts w:hint="eastAsia"/>
        </w:rPr>
        <w:t>的股權也在</w:t>
      </w:r>
      <w:r w:rsidRPr="007A0662">
        <w:rPr>
          <w:rFonts w:hint="eastAsia"/>
        </w:rPr>
        <w:t>2000</w:t>
      </w:r>
      <w:r w:rsidRPr="007A0662">
        <w:rPr>
          <w:rFonts w:hint="eastAsia"/>
        </w:rPr>
        <w:t>年轉讓給</w:t>
      </w:r>
      <w:r w:rsidRPr="007A0662">
        <w:rPr>
          <w:rFonts w:hint="eastAsia"/>
        </w:rPr>
        <w:t>Rio Tinto</w:t>
      </w:r>
      <w:r w:rsidRPr="007A0662">
        <w:rPr>
          <w:rFonts w:hint="eastAsia"/>
        </w:rPr>
        <w:t>的子公司</w:t>
      </w:r>
      <w:r w:rsidRPr="007A0662">
        <w:rPr>
          <w:rFonts w:hint="eastAsia"/>
        </w:rPr>
        <w:t>Coal and Allied</w:t>
      </w:r>
      <w:r w:rsidR="00565F11">
        <w:rPr>
          <w:rFonts w:hint="eastAsia"/>
        </w:rPr>
        <w:t>，繼在由澳商</w:t>
      </w:r>
      <w:r w:rsidR="00565F11">
        <w:rPr>
          <w:rFonts w:hint="eastAsia"/>
        </w:rPr>
        <w:t>New Hope</w:t>
      </w:r>
      <w:r w:rsidR="00565F11">
        <w:rPr>
          <w:rFonts w:hint="eastAsia"/>
        </w:rPr>
        <w:t>收購，</w:t>
      </w:r>
      <w:r w:rsidR="003854AC">
        <w:rPr>
          <w:rFonts w:hint="eastAsia"/>
        </w:rPr>
        <w:t>日本三井股權於</w:t>
      </w:r>
      <w:r w:rsidR="003854AC">
        <w:rPr>
          <w:rFonts w:hint="eastAsia"/>
        </w:rPr>
        <w:t>2018</w:t>
      </w:r>
      <w:r w:rsidR="003854AC">
        <w:rPr>
          <w:rFonts w:hint="eastAsia"/>
        </w:rPr>
        <w:t>年轉讓給台電</w:t>
      </w:r>
      <w:r w:rsidR="00565F11">
        <w:rPr>
          <w:rFonts w:hint="eastAsia"/>
        </w:rPr>
        <w:t>。</w:t>
      </w:r>
      <w:r w:rsidRPr="007A0662">
        <w:rPr>
          <w:rFonts w:hint="eastAsia"/>
        </w:rPr>
        <w:t>目前股權結構為</w:t>
      </w:r>
      <w:r w:rsidR="00565F11">
        <w:rPr>
          <w:rFonts w:hint="eastAsia"/>
        </w:rPr>
        <w:t>New Hope</w:t>
      </w:r>
      <w:r w:rsidRPr="007A0662">
        <w:rPr>
          <w:rFonts w:hint="eastAsia"/>
        </w:rPr>
        <w:t>（</w:t>
      </w:r>
      <w:r w:rsidR="00565F11">
        <w:rPr>
          <w:rFonts w:hint="eastAsia"/>
        </w:rPr>
        <w:t>80</w:t>
      </w:r>
      <w:r w:rsidRPr="007A0662">
        <w:rPr>
          <w:rFonts w:hint="eastAsia"/>
        </w:rPr>
        <w:t>%</w:t>
      </w:r>
      <w:r w:rsidRPr="007A0662">
        <w:rPr>
          <w:rFonts w:hint="eastAsia"/>
        </w:rPr>
        <w:t>）</w:t>
      </w:r>
      <w:r w:rsidR="00565F11">
        <w:rPr>
          <w:rFonts w:hint="eastAsia"/>
        </w:rPr>
        <w:t>及</w:t>
      </w:r>
      <w:r w:rsidRPr="007A0662">
        <w:rPr>
          <w:rFonts w:hint="eastAsia"/>
        </w:rPr>
        <w:t>台電（</w:t>
      </w:r>
      <w:r w:rsidR="003854AC">
        <w:rPr>
          <w:rFonts w:hint="eastAsia"/>
        </w:rPr>
        <w:t>2</w:t>
      </w:r>
      <w:r w:rsidRPr="007A0662">
        <w:rPr>
          <w:rFonts w:hint="eastAsia"/>
        </w:rPr>
        <w:t>0%</w:t>
      </w:r>
      <w:r w:rsidRPr="007A0662">
        <w:rPr>
          <w:rFonts w:hint="eastAsia"/>
        </w:rPr>
        <w:t>）。台電參與投資班卡拉煤礦，除可從中分取利潤外，對所生產之煤礦有優先購買權及在</w:t>
      </w:r>
      <w:r w:rsidR="00BA6140" w:rsidRPr="007A0662">
        <w:rPr>
          <w:rFonts w:hint="eastAsia"/>
        </w:rPr>
        <w:t>臺灣</w:t>
      </w:r>
      <w:r w:rsidRPr="007A0662">
        <w:rPr>
          <w:rFonts w:hint="eastAsia"/>
        </w:rPr>
        <w:t>之專屬行銷權。</w:t>
      </w:r>
    </w:p>
    <w:p w:rsidR="009503E8" w:rsidRPr="007A0662" w:rsidRDefault="009503E8" w:rsidP="002A121A">
      <w:pPr>
        <w:pStyle w:val="af0"/>
        <w:ind w:left="1417" w:hanging="472"/>
      </w:pPr>
      <w:r w:rsidRPr="007A0662">
        <w:rPr>
          <w:rFonts w:hint="eastAsia"/>
          <w:lang w:eastAsia="zh-TW"/>
        </w:rPr>
        <w:t>２、</w:t>
      </w:r>
      <w:r w:rsidRPr="007A0662">
        <w:rPr>
          <w:rFonts w:hint="eastAsia"/>
        </w:rPr>
        <w:t>2006</w:t>
      </w:r>
      <w:r w:rsidRPr="007A0662">
        <w:rPr>
          <w:rFonts w:hint="eastAsia"/>
        </w:rPr>
        <w:t>年</w:t>
      </w:r>
      <w:r w:rsidRPr="007A0662">
        <w:rPr>
          <w:rFonts w:hint="eastAsia"/>
        </w:rPr>
        <w:t>12</w:t>
      </w:r>
      <w:r w:rsidRPr="007A0662">
        <w:rPr>
          <w:rFonts w:hint="eastAsia"/>
        </w:rPr>
        <w:t>月，中鋼公司投資</w:t>
      </w:r>
      <w:r w:rsidRPr="007A0662">
        <w:rPr>
          <w:rFonts w:hint="eastAsia"/>
        </w:rPr>
        <w:t>1,653</w:t>
      </w:r>
      <w:r w:rsidRPr="007A0662">
        <w:rPr>
          <w:rFonts w:hint="eastAsia"/>
        </w:rPr>
        <w:t>萬澳幣購買昆士蘭州</w:t>
      </w:r>
      <w:r w:rsidRPr="007A0662">
        <w:rPr>
          <w:rFonts w:hint="eastAsia"/>
        </w:rPr>
        <w:t>Sonoma Coal Project 5%</w:t>
      </w:r>
      <w:r w:rsidRPr="007A0662">
        <w:rPr>
          <w:rFonts w:hint="eastAsia"/>
        </w:rPr>
        <w:t>股權。</w:t>
      </w:r>
    </w:p>
    <w:p w:rsidR="009503E8" w:rsidRPr="007A0662" w:rsidRDefault="00944406" w:rsidP="002A121A">
      <w:pPr>
        <w:pStyle w:val="af0"/>
        <w:ind w:left="1417" w:hanging="472"/>
      </w:pPr>
      <w:r w:rsidRPr="007A0662">
        <w:rPr>
          <w:rFonts w:hint="eastAsia"/>
          <w:lang w:eastAsia="zh-TW"/>
        </w:rPr>
        <w:t>３</w:t>
      </w:r>
      <w:r w:rsidR="009503E8" w:rsidRPr="007A0662">
        <w:rPr>
          <w:rFonts w:hint="eastAsia"/>
        </w:rPr>
        <w:t>、台塑集團於</w:t>
      </w:r>
      <w:smartTag w:uri="urn:schemas-microsoft-com:office:smarttags" w:element="chsdate">
        <w:smartTagPr>
          <w:attr w:name="IsROCDate" w:val="False"/>
          <w:attr w:name="IsLunarDate" w:val="False"/>
          <w:attr w:name="Day" w:val="16"/>
          <w:attr w:name="Month" w:val="8"/>
          <w:attr w:name="Year" w:val="2013"/>
        </w:smartTagPr>
        <w:r w:rsidR="009503E8" w:rsidRPr="007A0662">
          <w:rPr>
            <w:rFonts w:hint="eastAsia"/>
          </w:rPr>
          <w:t>2013</w:t>
        </w:r>
        <w:r w:rsidR="009503E8" w:rsidRPr="007A0662">
          <w:rPr>
            <w:rFonts w:hint="eastAsia"/>
          </w:rPr>
          <w:t>年</w:t>
        </w:r>
        <w:r w:rsidR="009503E8" w:rsidRPr="007A0662">
          <w:rPr>
            <w:rFonts w:hint="eastAsia"/>
          </w:rPr>
          <w:t>8</w:t>
        </w:r>
        <w:r w:rsidR="009503E8" w:rsidRPr="007A0662">
          <w:rPr>
            <w:rFonts w:hint="eastAsia"/>
          </w:rPr>
          <w:t>月</w:t>
        </w:r>
        <w:r w:rsidR="009503E8" w:rsidRPr="007A0662">
          <w:rPr>
            <w:rFonts w:hint="eastAsia"/>
          </w:rPr>
          <w:t>16</w:t>
        </w:r>
        <w:r w:rsidR="009503E8" w:rsidRPr="007A0662">
          <w:rPr>
            <w:rFonts w:hint="eastAsia"/>
          </w:rPr>
          <w:t>日</w:t>
        </w:r>
      </w:smartTag>
      <w:r w:rsidR="009503E8" w:rsidRPr="007A0662">
        <w:rPr>
          <w:rFonts w:hint="eastAsia"/>
        </w:rPr>
        <w:t>宣布投資</w:t>
      </w:r>
      <w:r w:rsidR="009503E8" w:rsidRPr="007A0662">
        <w:rPr>
          <w:rFonts w:hint="eastAsia"/>
        </w:rPr>
        <w:t>12</w:t>
      </w:r>
      <w:r w:rsidR="009503E8" w:rsidRPr="007A0662">
        <w:rPr>
          <w:rFonts w:hint="eastAsia"/>
        </w:rPr>
        <w:t>億</w:t>
      </w:r>
      <w:r w:rsidR="009503E8" w:rsidRPr="007A0662">
        <w:rPr>
          <w:rFonts w:hint="eastAsia"/>
        </w:rPr>
        <w:t>6,000</w:t>
      </w:r>
      <w:r w:rsidR="009503E8" w:rsidRPr="007A0662">
        <w:rPr>
          <w:rFonts w:hint="eastAsia"/>
        </w:rPr>
        <w:t>萬澳元與澳商</w:t>
      </w:r>
      <w:r w:rsidR="009503E8" w:rsidRPr="007A0662">
        <w:rPr>
          <w:rFonts w:hint="eastAsia"/>
        </w:rPr>
        <w:t>Australia Fortescue Metals Group</w:t>
      </w:r>
      <w:r w:rsidR="009503E8" w:rsidRPr="007A0662">
        <w:rPr>
          <w:rFonts w:hint="eastAsia"/>
        </w:rPr>
        <w:t>（</w:t>
      </w:r>
      <w:r w:rsidR="009503E8" w:rsidRPr="007A0662">
        <w:rPr>
          <w:rFonts w:hint="eastAsia"/>
        </w:rPr>
        <w:t>FMG</w:t>
      </w:r>
      <w:r w:rsidR="009503E8" w:rsidRPr="007A0662">
        <w:rPr>
          <w:rFonts w:hint="eastAsia"/>
        </w:rPr>
        <w:t>）在西澳開採鐵礦。</w:t>
      </w:r>
    </w:p>
    <w:p w:rsidR="009503E8" w:rsidRDefault="00944406" w:rsidP="002A121A">
      <w:pPr>
        <w:pStyle w:val="af0"/>
        <w:ind w:left="1417" w:hanging="472"/>
        <w:rPr>
          <w:lang w:eastAsia="zh-TW"/>
        </w:rPr>
      </w:pPr>
      <w:r w:rsidRPr="007A0662">
        <w:rPr>
          <w:rFonts w:hint="eastAsia"/>
          <w:lang w:eastAsia="zh-TW"/>
        </w:rPr>
        <w:t>４</w:t>
      </w:r>
      <w:r w:rsidR="009503E8" w:rsidRPr="007A0662">
        <w:rPr>
          <w:rFonts w:hint="eastAsia"/>
          <w:lang w:eastAsia="zh-TW"/>
        </w:rPr>
        <w:t>、中油投資</w:t>
      </w:r>
      <w:r w:rsidR="009503E8" w:rsidRPr="007A0662">
        <w:rPr>
          <w:lang w:eastAsia="zh-TW"/>
        </w:rPr>
        <w:t>5</w:t>
      </w:r>
      <w:r w:rsidR="009503E8" w:rsidRPr="007A0662">
        <w:rPr>
          <w:rFonts w:hint="eastAsia"/>
          <w:lang w:eastAsia="zh-TW"/>
        </w:rPr>
        <w:t>億美金於澳洲小黃魚液化天然氣公司（</w:t>
      </w:r>
      <w:r w:rsidR="009503E8" w:rsidRPr="007A0662">
        <w:rPr>
          <w:lang w:eastAsia="zh-TW"/>
        </w:rPr>
        <w:t>ICHTHYS LNG PTY.LTD.</w:t>
      </w:r>
      <w:r w:rsidR="009503E8" w:rsidRPr="007A0662">
        <w:rPr>
          <w:rFonts w:hint="eastAsia"/>
          <w:lang w:eastAsia="zh-TW"/>
        </w:rPr>
        <w:t>）之</w:t>
      </w:r>
      <w:r w:rsidR="009503E8" w:rsidRPr="007A0662">
        <w:rPr>
          <w:lang w:eastAsia="zh-TW"/>
        </w:rPr>
        <w:t>2.625</w:t>
      </w:r>
      <w:r w:rsidR="009503E8" w:rsidRPr="007A0662">
        <w:rPr>
          <w:rFonts w:hint="eastAsia"/>
          <w:lang w:eastAsia="zh-TW"/>
        </w:rPr>
        <w:t>%</w:t>
      </w:r>
      <w:r w:rsidR="009503E8" w:rsidRPr="007A0662">
        <w:rPr>
          <w:rFonts w:hint="eastAsia"/>
          <w:lang w:eastAsia="zh-TW"/>
        </w:rPr>
        <w:t>股權</w:t>
      </w:r>
      <w:r w:rsidR="00166671">
        <w:rPr>
          <w:rFonts w:hint="eastAsia"/>
          <w:lang w:eastAsia="zh-TW"/>
        </w:rPr>
        <w:t>，並參與西澳</w:t>
      </w:r>
      <w:r w:rsidR="00166671">
        <w:rPr>
          <w:rFonts w:hint="eastAsia"/>
          <w:lang w:eastAsia="zh-TW"/>
        </w:rPr>
        <w:t>Prelude LNG</w:t>
      </w:r>
      <w:r w:rsidR="00166671">
        <w:rPr>
          <w:rFonts w:hint="eastAsia"/>
          <w:lang w:eastAsia="zh-TW"/>
        </w:rPr>
        <w:t>開發計畫，取得</w:t>
      </w:r>
      <w:r w:rsidR="00166671">
        <w:rPr>
          <w:rFonts w:hint="eastAsia"/>
          <w:lang w:eastAsia="zh-TW"/>
        </w:rPr>
        <w:t>5%</w:t>
      </w:r>
      <w:r w:rsidR="00166671">
        <w:rPr>
          <w:rFonts w:hint="eastAsia"/>
          <w:lang w:eastAsia="zh-TW"/>
        </w:rPr>
        <w:t>股權</w:t>
      </w:r>
      <w:r w:rsidR="009503E8" w:rsidRPr="007A0662">
        <w:rPr>
          <w:rFonts w:hint="eastAsia"/>
          <w:lang w:eastAsia="zh-TW"/>
        </w:rPr>
        <w:t>。</w:t>
      </w:r>
    </w:p>
    <w:p w:rsidR="009503E8" w:rsidRPr="007A0662" w:rsidRDefault="00E7732E" w:rsidP="002A121A">
      <w:pPr>
        <w:pStyle w:val="af0"/>
        <w:ind w:left="1417" w:hanging="472"/>
        <w:rPr>
          <w:lang w:eastAsia="zh-TW"/>
        </w:rPr>
      </w:pPr>
      <w:r>
        <w:rPr>
          <w:rFonts w:hint="eastAsia"/>
          <w:lang w:eastAsia="zh-TW"/>
        </w:rPr>
        <w:t>５</w:t>
      </w:r>
      <w:r w:rsidR="003854AC">
        <w:rPr>
          <w:rFonts w:hint="eastAsia"/>
          <w:lang w:eastAsia="zh-TW"/>
        </w:rPr>
        <w:t>、</w:t>
      </w:r>
      <w:r w:rsidR="009503E8" w:rsidRPr="007A0662">
        <w:rPr>
          <w:rFonts w:hint="eastAsia"/>
          <w:lang w:eastAsia="zh-TW"/>
        </w:rPr>
        <w:t>其他我商在澳投資主要事業包括：</w:t>
      </w:r>
    </w:p>
    <w:p w:rsidR="009503E8" w:rsidRPr="007A0662" w:rsidRDefault="009503E8" w:rsidP="002A121A">
      <w:pPr>
        <w:pStyle w:val="af7"/>
        <w:ind w:left="1417" w:firstLine="472"/>
        <w:rPr>
          <w:lang w:eastAsia="zh-TW"/>
        </w:rPr>
      </w:pPr>
      <w:r w:rsidRPr="007A0662">
        <w:rPr>
          <w:rFonts w:hint="eastAsia"/>
          <w:lang w:eastAsia="zh-TW"/>
        </w:rPr>
        <w:t>裕峰集團、宏碁澳洲公司、聯強澳洲公司、</w:t>
      </w:r>
      <w:r w:rsidRPr="007A0662">
        <w:rPr>
          <w:rFonts w:hint="eastAsia"/>
          <w:lang w:eastAsia="zh-TW"/>
        </w:rPr>
        <w:t>Homeart Holdings</w:t>
      </w:r>
      <w:r w:rsidRPr="007A0662">
        <w:rPr>
          <w:rFonts w:hint="eastAsia"/>
          <w:lang w:eastAsia="zh-TW"/>
        </w:rPr>
        <w:t>、</w:t>
      </w:r>
      <w:r w:rsidRPr="007A0662">
        <w:rPr>
          <w:rFonts w:hint="eastAsia"/>
          <w:lang w:eastAsia="zh-TW"/>
        </w:rPr>
        <w:t>Traniso Pty Ltd.</w:t>
      </w:r>
      <w:r w:rsidRPr="007A0662">
        <w:rPr>
          <w:rFonts w:hint="eastAsia"/>
          <w:lang w:eastAsia="zh-TW"/>
        </w:rPr>
        <w:t>、東元電機澳洲公司、友訊澳洲公司、</w:t>
      </w:r>
      <w:r w:rsidRPr="007A0662">
        <w:rPr>
          <w:rFonts w:hint="eastAsia"/>
          <w:lang w:eastAsia="zh-TW"/>
        </w:rPr>
        <w:t xml:space="preserve">Furnbird Pty </w:t>
      </w:r>
      <w:r w:rsidRPr="007A0662">
        <w:rPr>
          <w:rFonts w:hint="eastAsia"/>
          <w:lang w:eastAsia="zh-TW"/>
        </w:rPr>
        <w:lastRenderedPageBreak/>
        <w:t>Ltd</w:t>
      </w:r>
      <w:r w:rsidRPr="007A0662">
        <w:rPr>
          <w:rFonts w:hint="eastAsia"/>
          <w:lang w:eastAsia="zh-TW"/>
        </w:rPr>
        <w:t>、蕾綿企業、台聚關係企業、摩斯漢堡、</w:t>
      </w:r>
      <w:r w:rsidR="003854AC" w:rsidRPr="003854AC">
        <w:rPr>
          <w:lang w:eastAsia="zh-TW"/>
        </w:rPr>
        <w:t>兆豐國際商業銀行、</w:t>
      </w:r>
      <w:r w:rsidR="008E3C6B">
        <w:rPr>
          <w:lang w:eastAsia="zh-TW"/>
        </w:rPr>
        <w:t>臺灣</w:t>
      </w:r>
      <w:r w:rsidR="003854AC" w:rsidRPr="003854AC">
        <w:rPr>
          <w:lang w:eastAsia="zh-TW"/>
        </w:rPr>
        <w:t>中小企業銀行、第一銀行、華南銀行、合作金庫銀行、玉山銀行</w:t>
      </w:r>
      <w:r w:rsidR="003854AC" w:rsidRPr="003854AC">
        <w:rPr>
          <w:rFonts w:hint="eastAsia"/>
          <w:lang w:eastAsia="zh-TW"/>
        </w:rPr>
        <w:t>、</w:t>
      </w:r>
      <w:r w:rsidR="003854AC" w:rsidRPr="003854AC">
        <w:rPr>
          <w:lang w:eastAsia="zh-TW"/>
        </w:rPr>
        <w:t>中國信託</w:t>
      </w:r>
      <w:r w:rsidR="003854AC" w:rsidRPr="003854AC">
        <w:rPr>
          <w:rFonts w:hint="eastAsia"/>
          <w:lang w:eastAsia="zh-TW"/>
        </w:rPr>
        <w:t>、台新金控</w:t>
      </w:r>
      <w:r w:rsidR="003854AC">
        <w:rPr>
          <w:rFonts w:hint="eastAsia"/>
          <w:lang w:eastAsia="zh-TW"/>
        </w:rPr>
        <w:t>、</w:t>
      </w:r>
      <w:r w:rsidR="003854AC" w:rsidRPr="003854AC">
        <w:rPr>
          <w:rFonts w:hint="eastAsia"/>
          <w:lang w:eastAsia="zh-TW"/>
        </w:rPr>
        <w:t>臺灣銀行</w:t>
      </w:r>
      <w:r w:rsidRPr="007A0662">
        <w:rPr>
          <w:rFonts w:hint="eastAsia"/>
          <w:lang w:eastAsia="zh-TW"/>
        </w:rPr>
        <w:t>及錸德科技澳洲公司等。</w:t>
      </w:r>
    </w:p>
    <w:p w:rsidR="009503E8" w:rsidRPr="007A0662" w:rsidRDefault="00944406" w:rsidP="002A121A">
      <w:pPr>
        <w:pStyle w:val="af0"/>
        <w:ind w:left="1417" w:hanging="472"/>
        <w:rPr>
          <w:lang w:eastAsia="zh-TW"/>
        </w:rPr>
      </w:pPr>
      <w:r w:rsidRPr="007A0662">
        <w:rPr>
          <w:rFonts w:hint="eastAsia"/>
          <w:lang w:eastAsia="zh-TW"/>
        </w:rPr>
        <w:t>６</w:t>
      </w:r>
      <w:r w:rsidR="009503E8" w:rsidRPr="007A0662">
        <w:rPr>
          <w:rFonts w:hint="eastAsia"/>
          <w:lang w:eastAsia="zh-TW"/>
        </w:rPr>
        <w:t>、</w:t>
      </w:r>
      <w:r w:rsidR="009503E8" w:rsidRPr="007A0662">
        <w:rPr>
          <w:lang w:eastAsia="zh-TW"/>
        </w:rPr>
        <w:t>澳商在</w:t>
      </w:r>
      <w:r w:rsidR="00BA6140" w:rsidRPr="007A0662">
        <w:rPr>
          <w:lang w:eastAsia="zh-TW"/>
        </w:rPr>
        <w:t>臺灣</w:t>
      </w:r>
      <w:r w:rsidR="009503E8" w:rsidRPr="007A0662">
        <w:rPr>
          <w:lang w:eastAsia="zh-TW"/>
        </w:rPr>
        <w:t>投資主要業別包括金融控股業、期貨商、投資顧問業、管理顧問業、電信業、機械設備租賃業、乳品製造業、批發業</w:t>
      </w:r>
      <w:r w:rsidR="007C5EF2">
        <w:rPr>
          <w:lang w:eastAsia="zh-TW"/>
        </w:rPr>
        <w:t>（</w:t>
      </w:r>
      <w:r w:rsidR="009503E8" w:rsidRPr="007A0662">
        <w:rPr>
          <w:lang w:eastAsia="zh-TW"/>
        </w:rPr>
        <w:t>含農產、食品、汽車零配件及化粧品等</w:t>
      </w:r>
      <w:r w:rsidR="007C5EF2">
        <w:rPr>
          <w:lang w:eastAsia="zh-TW"/>
        </w:rPr>
        <w:t>）</w:t>
      </w:r>
      <w:r w:rsidR="009503E8" w:rsidRPr="007A0662">
        <w:rPr>
          <w:lang w:eastAsia="zh-TW"/>
        </w:rPr>
        <w:t>、餐飲業與批發服務業等。</w:t>
      </w:r>
    </w:p>
    <w:p w:rsidR="009503E8" w:rsidRPr="007A0662" w:rsidRDefault="00944406" w:rsidP="002A121A">
      <w:pPr>
        <w:pStyle w:val="af0"/>
        <w:ind w:left="1417" w:hanging="472"/>
        <w:rPr>
          <w:lang w:eastAsia="zh-TW"/>
        </w:rPr>
      </w:pPr>
      <w:r w:rsidRPr="007A0662">
        <w:rPr>
          <w:rFonts w:hint="eastAsia"/>
          <w:lang w:eastAsia="zh-TW"/>
        </w:rPr>
        <w:t>７</w:t>
      </w:r>
      <w:r w:rsidR="009503E8" w:rsidRPr="007A0662">
        <w:rPr>
          <w:rFonts w:hint="eastAsia"/>
          <w:lang w:eastAsia="zh-TW"/>
        </w:rPr>
        <w:t>、澳洲</w:t>
      </w:r>
      <w:r w:rsidR="009503E8" w:rsidRPr="007A0662">
        <w:rPr>
          <w:rFonts w:hint="eastAsia"/>
          <w:lang w:eastAsia="zh-TW"/>
        </w:rPr>
        <w:t>Macquarie Group</w:t>
      </w:r>
      <w:r w:rsidR="009503E8" w:rsidRPr="007A0662">
        <w:rPr>
          <w:rFonts w:hint="eastAsia"/>
          <w:lang w:eastAsia="zh-TW"/>
        </w:rPr>
        <w:t>投資</w:t>
      </w:r>
      <w:r w:rsidR="009503E8" w:rsidRPr="007A0662">
        <w:rPr>
          <w:rFonts w:hint="eastAsia"/>
          <w:lang w:eastAsia="zh-TW"/>
        </w:rPr>
        <w:t>10</w:t>
      </w:r>
      <w:r w:rsidR="009503E8" w:rsidRPr="007A0662">
        <w:rPr>
          <w:rFonts w:hint="eastAsia"/>
          <w:lang w:eastAsia="zh-TW"/>
        </w:rPr>
        <w:t>億澳幣，收購</w:t>
      </w:r>
      <w:r w:rsidR="00BA6140" w:rsidRPr="007A0662">
        <w:rPr>
          <w:rFonts w:hint="eastAsia"/>
          <w:lang w:eastAsia="zh-TW"/>
        </w:rPr>
        <w:t>臺灣</w:t>
      </w:r>
      <w:r w:rsidR="009503E8" w:rsidRPr="007A0662">
        <w:rPr>
          <w:rFonts w:hint="eastAsia"/>
          <w:lang w:eastAsia="zh-TW"/>
        </w:rPr>
        <w:t>寬頻公司，</w:t>
      </w:r>
      <w:r>
        <w:rPr>
          <w:rFonts w:hint="eastAsia"/>
          <w:lang w:eastAsia="zh-TW"/>
        </w:rPr>
        <w:t>在臺</w:t>
      </w:r>
      <w:r w:rsidR="009503E8" w:rsidRPr="007A0662">
        <w:rPr>
          <w:rFonts w:hint="eastAsia"/>
          <w:lang w:eastAsia="zh-TW"/>
        </w:rPr>
        <w:t>經營有線電視業務。</w:t>
      </w:r>
    </w:p>
    <w:p w:rsidR="009503E8" w:rsidRPr="007A0662" w:rsidRDefault="00944406" w:rsidP="002A121A">
      <w:pPr>
        <w:pStyle w:val="af0"/>
        <w:ind w:left="1417" w:hanging="472"/>
        <w:rPr>
          <w:lang w:eastAsia="zh-TW"/>
        </w:rPr>
      </w:pPr>
      <w:r w:rsidRPr="007A0662">
        <w:rPr>
          <w:rFonts w:hint="eastAsia"/>
          <w:lang w:eastAsia="zh-TW"/>
        </w:rPr>
        <w:t>８</w:t>
      </w:r>
      <w:r w:rsidR="009503E8" w:rsidRPr="007A0662">
        <w:rPr>
          <w:rFonts w:hint="eastAsia"/>
        </w:rPr>
        <w:t>、澳商生物科技公司</w:t>
      </w:r>
      <w:r w:rsidR="009503E8" w:rsidRPr="007A0662">
        <w:rPr>
          <w:rFonts w:hint="eastAsia"/>
        </w:rPr>
        <w:t>Progen</w:t>
      </w:r>
      <w:r w:rsidR="009503E8" w:rsidRPr="007A0662">
        <w:rPr>
          <w:rFonts w:hint="eastAsia"/>
        </w:rPr>
        <w:t>及</w:t>
      </w:r>
      <w:r w:rsidR="009503E8" w:rsidRPr="007A0662">
        <w:rPr>
          <w:rFonts w:hint="eastAsia"/>
        </w:rPr>
        <w:t>Analytical</w:t>
      </w:r>
      <w:r w:rsidR="009503E8" w:rsidRPr="007A0662">
        <w:rPr>
          <w:rFonts w:hint="eastAsia"/>
        </w:rPr>
        <w:t>在我國設立公司。</w:t>
      </w:r>
    </w:p>
    <w:p w:rsidR="009503E8" w:rsidRPr="007A0662" w:rsidRDefault="00944406" w:rsidP="002A121A">
      <w:pPr>
        <w:pStyle w:val="af0"/>
        <w:ind w:left="1417" w:hanging="472"/>
        <w:rPr>
          <w:lang w:eastAsia="zh-TW"/>
        </w:rPr>
      </w:pPr>
      <w:r w:rsidRPr="007A0662">
        <w:rPr>
          <w:rFonts w:hint="eastAsia"/>
          <w:lang w:eastAsia="zh-TW"/>
        </w:rPr>
        <w:t>９</w:t>
      </w:r>
      <w:r w:rsidR="009503E8" w:rsidRPr="007A0662">
        <w:rPr>
          <w:rFonts w:hint="eastAsia"/>
          <w:lang w:eastAsia="zh-TW"/>
        </w:rPr>
        <w:t>、澳洲</w:t>
      </w:r>
      <w:r w:rsidR="009503E8" w:rsidRPr="007A0662">
        <w:rPr>
          <w:rFonts w:hint="eastAsia"/>
          <w:lang w:eastAsia="zh-TW"/>
        </w:rPr>
        <w:t>Macquarie Group</w:t>
      </w:r>
      <w:r w:rsidR="009503E8" w:rsidRPr="007A0662">
        <w:rPr>
          <w:lang w:eastAsia="zh-TW"/>
        </w:rPr>
        <w:t>擬透過集團香港子公司以超過</w:t>
      </w:r>
      <w:r w:rsidR="009503E8" w:rsidRPr="007A0662">
        <w:rPr>
          <w:lang w:eastAsia="zh-TW"/>
        </w:rPr>
        <w:t>250</w:t>
      </w:r>
      <w:r w:rsidR="009503E8" w:rsidRPr="007A0662">
        <w:rPr>
          <w:lang w:eastAsia="zh-TW"/>
        </w:rPr>
        <w:t>億</w:t>
      </w:r>
      <w:r w:rsidR="00830260" w:rsidRPr="007A0662">
        <w:rPr>
          <w:lang w:eastAsia="zh-TW"/>
        </w:rPr>
        <w:t>臺幣</w:t>
      </w:r>
      <w:r w:rsidR="009503E8" w:rsidRPr="007A0662">
        <w:rPr>
          <w:lang w:eastAsia="zh-TW"/>
        </w:rPr>
        <w:t>投資離岸風力發電</w:t>
      </w:r>
      <w:r>
        <w:rPr>
          <w:rFonts w:hint="eastAsia"/>
          <w:lang w:eastAsia="zh-TW"/>
        </w:rPr>
        <w:t>以及投資</w:t>
      </w:r>
      <w:r>
        <w:rPr>
          <w:rFonts w:hint="eastAsia"/>
          <w:lang w:eastAsia="zh-TW"/>
        </w:rPr>
        <w:t>80</w:t>
      </w:r>
      <w:r>
        <w:rPr>
          <w:rFonts w:hint="eastAsia"/>
          <w:lang w:eastAsia="zh-TW"/>
        </w:rPr>
        <w:t>億臺幣在臺成立太陽</w:t>
      </w:r>
      <w:r w:rsidR="00ED2A0B">
        <w:rPr>
          <w:rFonts w:hint="eastAsia"/>
          <w:lang w:eastAsia="zh-TW"/>
        </w:rPr>
        <w:t>能</w:t>
      </w:r>
      <w:r>
        <w:rPr>
          <w:rFonts w:hint="eastAsia"/>
          <w:lang w:eastAsia="zh-TW"/>
        </w:rPr>
        <w:t>發展平台</w:t>
      </w:r>
      <w:r w:rsidR="009503E8" w:rsidRPr="007A0662">
        <w:rPr>
          <w:rFonts w:hint="eastAsia"/>
          <w:lang w:eastAsia="zh-TW"/>
        </w:rPr>
        <w:t>，</w:t>
      </w:r>
      <w:r w:rsidR="009503E8" w:rsidRPr="007A0662">
        <w:rPr>
          <w:lang w:eastAsia="zh-TW"/>
        </w:rPr>
        <w:t>有助提升我國離岸風</w:t>
      </w:r>
      <w:r w:rsidR="009503E8" w:rsidRPr="007A0662">
        <w:rPr>
          <w:rFonts w:hint="eastAsia"/>
          <w:lang w:eastAsia="zh-TW"/>
        </w:rPr>
        <w:t>力發</w:t>
      </w:r>
      <w:r w:rsidR="009503E8" w:rsidRPr="007A0662">
        <w:rPr>
          <w:lang w:eastAsia="zh-TW"/>
        </w:rPr>
        <w:t>電</w:t>
      </w:r>
      <w:r>
        <w:rPr>
          <w:rFonts w:hint="eastAsia"/>
          <w:lang w:eastAsia="zh-TW"/>
        </w:rPr>
        <w:t>及太陽能發電</w:t>
      </w:r>
      <w:r w:rsidR="009503E8" w:rsidRPr="007A0662">
        <w:rPr>
          <w:lang w:eastAsia="zh-TW"/>
        </w:rPr>
        <w:t>能量與創造商機。</w:t>
      </w:r>
    </w:p>
    <w:p w:rsidR="009503E8" w:rsidRPr="007A0662" w:rsidRDefault="009503E8" w:rsidP="007A0662">
      <w:pPr>
        <w:pStyle w:val="a4"/>
      </w:pPr>
      <w:r w:rsidRPr="007A0662">
        <w:rPr>
          <w:rFonts w:hint="eastAsia"/>
        </w:rPr>
        <w:t>三、投資機會</w:t>
      </w:r>
    </w:p>
    <w:p w:rsidR="009503E8" w:rsidRPr="007A0662" w:rsidRDefault="009503E8" w:rsidP="00321254">
      <w:pPr>
        <w:pStyle w:val="a5"/>
        <w:ind w:left="945" w:hanging="709"/>
      </w:pPr>
      <w:r w:rsidRPr="007A0662">
        <w:rPr>
          <w:rFonts w:hint="eastAsia"/>
        </w:rPr>
        <w:t>（一）具投資潛力之澳國內需求性產品</w:t>
      </w:r>
    </w:p>
    <w:p w:rsidR="009503E8" w:rsidRPr="007A0662" w:rsidRDefault="009503E8" w:rsidP="002A121A">
      <w:pPr>
        <w:pStyle w:val="af0"/>
        <w:ind w:left="1417" w:hanging="472"/>
        <w:rPr>
          <w:lang w:eastAsia="zh-TW"/>
        </w:rPr>
      </w:pPr>
      <w:r w:rsidRPr="007A0662">
        <w:rPr>
          <w:rFonts w:hint="eastAsia"/>
          <w:lang w:eastAsia="zh-TW"/>
        </w:rPr>
        <w:t>１、資訊產品及週邊設備</w:t>
      </w:r>
    </w:p>
    <w:p w:rsidR="009503E8" w:rsidRPr="007A0662" w:rsidRDefault="009503E8" w:rsidP="002A121A">
      <w:pPr>
        <w:pStyle w:val="af7"/>
        <w:ind w:left="1417" w:firstLine="472"/>
      </w:pPr>
      <w:r w:rsidRPr="007A0662">
        <w:rPr>
          <w:rFonts w:hint="eastAsia"/>
        </w:rPr>
        <w:t>澳洲資訊產品市場需求成長快速，其中辦公室自動化及資料處理設備相關產品之成長比率最明顯。</w:t>
      </w:r>
    </w:p>
    <w:p w:rsidR="009503E8" w:rsidRPr="007A0662" w:rsidRDefault="009503E8" w:rsidP="002A121A">
      <w:pPr>
        <w:pStyle w:val="af0"/>
        <w:ind w:left="1417" w:hanging="472"/>
        <w:rPr>
          <w:lang w:eastAsia="zh-TW"/>
        </w:rPr>
      </w:pPr>
      <w:r w:rsidRPr="007A0662">
        <w:rPr>
          <w:rFonts w:hint="eastAsia"/>
          <w:lang w:eastAsia="zh-TW"/>
        </w:rPr>
        <w:t>２、通訊設備及器材</w:t>
      </w:r>
    </w:p>
    <w:p w:rsidR="009503E8" w:rsidRPr="007A0662" w:rsidRDefault="009503E8" w:rsidP="002A121A">
      <w:pPr>
        <w:pStyle w:val="af7"/>
        <w:ind w:left="1417" w:firstLine="472"/>
      </w:pPr>
      <w:r w:rsidRPr="007A0662">
        <w:rPr>
          <w:rFonts w:hint="eastAsia"/>
        </w:rPr>
        <w:t>澳自</w:t>
      </w:r>
      <w:r w:rsidRPr="007A0662">
        <w:rPr>
          <w:rFonts w:hint="eastAsia"/>
        </w:rPr>
        <w:t>1990</w:t>
      </w:r>
      <w:r w:rsidRPr="007A0662">
        <w:rPr>
          <w:rFonts w:hint="eastAsia"/>
        </w:rPr>
        <w:t>年開放電話通訊市場以來，各國電話通訊機製造商皆可參與澳洲電信</w:t>
      </w:r>
      <w:r w:rsidRPr="007A0662">
        <w:rPr>
          <w:rFonts w:hint="eastAsia"/>
          <w:lang w:eastAsia="zh-TW"/>
        </w:rPr>
        <w:t>公司</w:t>
      </w:r>
      <w:r w:rsidRPr="007A0662">
        <w:rPr>
          <w:rFonts w:hint="eastAsia"/>
        </w:rPr>
        <w:t>（</w:t>
      </w:r>
      <w:r w:rsidRPr="007A0662">
        <w:rPr>
          <w:rFonts w:hint="eastAsia"/>
        </w:rPr>
        <w:t>Telstra</w:t>
      </w:r>
      <w:r w:rsidRPr="007A0662">
        <w:rPr>
          <w:rFonts w:hint="eastAsia"/>
        </w:rPr>
        <w:t>）之公開招標。澳無線電話、車用電話、手機及傳真機等電信產品之進口成長快速，無線電話之使用率為全球第一，進口潛力極大。</w:t>
      </w:r>
    </w:p>
    <w:p w:rsidR="009503E8" w:rsidRPr="007A0662" w:rsidRDefault="009503E8" w:rsidP="002A121A">
      <w:pPr>
        <w:pStyle w:val="af0"/>
        <w:ind w:left="1417" w:hanging="472"/>
        <w:rPr>
          <w:lang w:eastAsia="zh-TW"/>
        </w:rPr>
      </w:pPr>
      <w:r w:rsidRPr="007A0662">
        <w:rPr>
          <w:rFonts w:hint="eastAsia"/>
          <w:lang w:eastAsia="zh-TW"/>
        </w:rPr>
        <w:t>３、電子產品及機械設備</w:t>
      </w:r>
    </w:p>
    <w:p w:rsidR="009503E8" w:rsidRPr="007A0662" w:rsidRDefault="009503E8" w:rsidP="002A121A">
      <w:pPr>
        <w:pStyle w:val="af7"/>
        <w:ind w:left="1417" w:firstLine="472"/>
      </w:pPr>
      <w:r w:rsidRPr="007A0662">
        <w:rPr>
          <w:rFonts w:hint="eastAsia"/>
        </w:rPr>
        <w:t>歐、美、日等國許多大型電子公司在澳洲設有裝配廠生產電子產</w:t>
      </w:r>
      <w:r w:rsidRPr="007A0662">
        <w:rPr>
          <w:rFonts w:hint="eastAsia"/>
        </w:rPr>
        <w:lastRenderedPageBreak/>
        <w:t>品，加以澳洲本身之電子產業亦甚具規模，澳每年對電子零件及半成品之需求頗大。此外，澳對各種工具機及產業機器如塑膠機、製鞋機、紡織機、土木機械及包裝機等之進口需求亦大。</w:t>
      </w:r>
    </w:p>
    <w:p w:rsidR="009503E8" w:rsidRPr="007A0662" w:rsidRDefault="009503E8" w:rsidP="00321254">
      <w:pPr>
        <w:pStyle w:val="a5"/>
        <w:ind w:left="945" w:hanging="709"/>
      </w:pPr>
      <w:r w:rsidRPr="007A0662">
        <w:rPr>
          <w:rFonts w:hint="eastAsia"/>
        </w:rPr>
        <w:t>（二）具投資潛力之出口導向產品或服務</w:t>
      </w:r>
    </w:p>
    <w:p w:rsidR="009503E8" w:rsidRPr="007A0662" w:rsidRDefault="009503E8" w:rsidP="002A121A">
      <w:pPr>
        <w:pStyle w:val="af0"/>
        <w:ind w:left="1417" w:hanging="472"/>
        <w:rPr>
          <w:lang w:eastAsia="zh-TW"/>
        </w:rPr>
      </w:pPr>
      <w:r w:rsidRPr="007A0662">
        <w:rPr>
          <w:rFonts w:hint="eastAsia"/>
          <w:lang w:eastAsia="zh-TW"/>
        </w:rPr>
        <w:t>１、食品加工業產品：食品加工業為澳洲具比較利益之產業，主要產品包括乳製品、啤酒、乾果、點心、肉類加工品等。</w:t>
      </w:r>
    </w:p>
    <w:p w:rsidR="009503E8" w:rsidRPr="007A0662" w:rsidRDefault="009503E8" w:rsidP="002A121A">
      <w:pPr>
        <w:pStyle w:val="af0"/>
        <w:ind w:left="1417" w:hanging="472"/>
        <w:rPr>
          <w:lang w:eastAsia="zh-TW"/>
        </w:rPr>
      </w:pPr>
      <w:r w:rsidRPr="007A0662">
        <w:rPr>
          <w:rFonts w:hint="eastAsia"/>
          <w:lang w:eastAsia="zh-TW"/>
        </w:rPr>
        <w:t>２、休閒用遊艇：澳洲海岸遼闊，國民注重休閒生活，對遊艇之需求量甚大，加以澳洲政府刻意發展該產業，近年澳洲遊艇業之出口額成長快速。</w:t>
      </w:r>
    </w:p>
    <w:p w:rsidR="009503E8" w:rsidRPr="007A0662" w:rsidRDefault="009503E8" w:rsidP="002A121A">
      <w:pPr>
        <w:pStyle w:val="af0"/>
        <w:ind w:left="1417" w:hanging="472"/>
        <w:rPr>
          <w:lang w:eastAsia="zh-TW"/>
        </w:rPr>
      </w:pPr>
      <w:r w:rsidRPr="007A0662">
        <w:rPr>
          <w:rFonts w:hint="eastAsia"/>
          <w:lang w:eastAsia="zh-TW"/>
        </w:rPr>
        <w:t>４、環保設備：如污水、廢棄物處理設備、污染控制設備等。</w:t>
      </w:r>
    </w:p>
    <w:p w:rsidR="009503E8" w:rsidRPr="007A0662" w:rsidRDefault="009503E8" w:rsidP="002A121A">
      <w:pPr>
        <w:pStyle w:val="af0"/>
        <w:ind w:left="1417" w:hanging="472"/>
        <w:rPr>
          <w:lang w:eastAsia="zh-TW"/>
        </w:rPr>
      </w:pPr>
      <w:r w:rsidRPr="007A0662">
        <w:rPr>
          <w:rFonts w:hint="eastAsia"/>
          <w:lang w:eastAsia="zh-TW"/>
        </w:rPr>
        <w:t>５、服務業：如房地產聯鎖店、休閒旅遊中心、工程設計、保險、高爾夫球場及大型購物中心之設計規劃等。</w:t>
      </w:r>
    </w:p>
    <w:p w:rsidR="009503E8" w:rsidRPr="007A0662" w:rsidRDefault="009503E8" w:rsidP="002A121A">
      <w:pPr>
        <w:pStyle w:val="af0"/>
        <w:ind w:left="1417" w:hanging="472"/>
        <w:rPr>
          <w:lang w:eastAsia="zh-TW"/>
        </w:rPr>
      </w:pPr>
      <w:r w:rsidRPr="007A0662">
        <w:rPr>
          <w:rFonts w:hint="eastAsia"/>
          <w:lang w:eastAsia="zh-TW"/>
        </w:rPr>
        <w:t>６、傳統農礦產品：農產品如羊毛、肉類、小麥、高梁等；礦產品如煤、鐵、金屬礦砂、鋁、黃金及瓷土等。</w:t>
      </w:r>
    </w:p>
    <w:p w:rsidR="009503E8" w:rsidRPr="007A0662" w:rsidRDefault="009503E8" w:rsidP="002A121A">
      <w:pPr>
        <w:pStyle w:val="af0"/>
        <w:ind w:left="1417" w:hanging="472"/>
        <w:rPr>
          <w:lang w:eastAsia="zh-TW"/>
        </w:rPr>
      </w:pPr>
      <w:r w:rsidRPr="007A0662">
        <w:rPr>
          <w:rFonts w:hint="eastAsia"/>
          <w:lang w:eastAsia="zh-TW"/>
        </w:rPr>
        <w:t>７、海產、水果及園藝產品：澳洲盛產龍蝦、鮑魚、乾果及櫻桃、梨子、葡萄及各類花卉等園藝產品，甚具出口潛力。</w:t>
      </w:r>
    </w:p>
    <w:p w:rsidR="009503E8" w:rsidRPr="007A0662" w:rsidRDefault="009503E8" w:rsidP="00321254">
      <w:pPr>
        <w:pStyle w:val="a5"/>
        <w:ind w:left="945" w:hanging="709"/>
      </w:pPr>
      <w:r w:rsidRPr="007A0662">
        <w:rPr>
          <w:rFonts w:hint="eastAsia"/>
        </w:rPr>
        <w:t>（三）具發展潛力之金融業</w:t>
      </w:r>
    </w:p>
    <w:p w:rsidR="009503E8" w:rsidRPr="007A0662" w:rsidRDefault="009503E8" w:rsidP="009503E8">
      <w:pPr>
        <w:pStyle w:val="ae"/>
        <w:ind w:left="945" w:firstLine="472"/>
      </w:pPr>
      <w:r w:rsidRPr="007A0662">
        <w:t>澳洲擁有高度發展的金融服務產業，並擁有優越的地理位置，可扮演亞太地區的中心樞紐，</w:t>
      </w:r>
      <w:r w:rsidRPr="007A0662">
        <w:rPr>
          <w:rFonts w:hint="eastAsia"/>
        </w:rPr>
        <w:t>此外，</w:t>
      </w:r>
      <w:r w:rsidRPr="007A0662">
        <w:t>金融市場</w:t>
      </w:r>
      <w:r w:rsidRPr="007A0662">
        <w:rPr>
          <w:rFonts w:hint="eastAsia"/>
        </w:rPr>
        <w:t>之基礎</w:t>
      </w:r>
      <w:r w:rsidRPr="007A0662">
        <w:t>深厚且流動性高，</w:t>
      </w:r>
      <w:r w:rsidRPr="007A0662">
        <w:rPr>
          <w:rFonts w:hint="eastAsia"/>
        </w:rPr>
        <w:t>並擁有執</w:t>
      </w:r>
      <w:r w:rsidRPr="007A0662">
        <w:t>區域</w:t>
      </w:r>
      <w:r w:rsidRPr="007A0662">
        <w:rPr>
          <w:rFonts w:hint="eastAsia"/>
        </w:rPr>
        <w:t>牛耳之</w:t>
      </w:r>
      <w:r w:rsidRPr="007A0662">
        <w:t>投資管理、基礎建設融資及結構性商品，都是足以勝任核心角色的最佳證明。強制的退休金儲蓄方案、技術純熟且具多種語言能力的人力資源，以及先進的商業公共建設，都是金融服務產業優勢的各項基礎。金融保險是澳洲</w:t>
      </w:r>
      <w:r w:rsidRPr="007A0662">
        <w:rPr>
          <w:rFonts w:hint="eastAsia"/>
        </w:rPr>
        <w:t>具國際競爭力之重要產業之一</w:t>
      </w:r>
      <w:r w:rsidRPr="007A0662">
        <w:t>，</w:t>
      </w:r>
      <w:r w:rsidRPr="007A0662">
        <w:rPr>
          <w:rFonts w:hint="eastAsia"/>
        </w:rPr>
        <w:t>市場規模超過</w:t>
      </w:r>
      <w:r w:rsidRPr="007A0662">
        <w:t>澳幣</w:t>
      </w:r>
      <w:r w:rsidRPr="007A0662">
        <w:t>8</w:t>
      </w:r>
      <w:r w:rsidRPr="007A0662">
        <w:rPr>
          <w:rFonts w:hint="eastAsia"/>
        </w:rPr>
        <w:t>50</w:t>
      </w:r>
      <w:r w:rsidRPr="007A0662">
        <w:t>億，其擴張也帶動相關產業成長，例如通訊、房地產及商業服務。</w:t>
      </w:r>
    </w:p>
    <w:p w:rsidR="009503E8" w:rsidRPr="007A0662" w:rsidRDefault="009503E8" w:rsidP="009503E8">
      <w:pPr>
        <w:pStyle w:val="ae"/>
        <w:ind w:left="945" w:firstLine="472"/>
      </w:pPr>
      <w:r w:rsidRPr="007A0662">
        <w:lastRenderedPageBreak/>
        <w:t>澳洲由於金融市場高度發展，成為亞洲資本市場活動的主要中心之一，而澳洲大規模且成熟的金融服務領域，擁有資產超過</w:t>
      </w:r>
      <w:r w:rsidRPr="007A0662">
        <w:rPr>
          <w:rFonts w:hint="eastAsia"/>
        </w:rPr>
        <w:t>6.3</w:t>
      </w:r>
      <w:r w:rsidRPr="007A0662">
        <w:t>兆澳幣</w:t>
      </w:r>
      <w:r w:rsidRPr="007A0662">
        <w:rPr>
          <w:rFonts w:hint="eastAsia"/>
          <w:lang w:eastAsia="zh-TW"/>
        </w:rPr>
        <w:t>，幾</w:t>
      </w:r>
      <w:r w:rsidRPr="007A0662">
        <w:t>乎等同於</w:t>
      </w:r>
      <w:r w:rsidRPr="007A0662">
        <w:t>GDP</w:t>
      </w:r>
      <w:r w:rsidRPr="007A0662">
        <w:t>金額的四倍。澳洲投資基金領域的成長，是澳洲金融服務</w:t>
      </w:r>
      <w:r w:rsidRPr="007A0662">
        <w:rPr>
          <w:rFonts w:hint="eastAsia"/>
          <w:lang w:eastAsia="zh-TW"/>
        </w:rPr>
        <w:t>業</w:t>
      </w:r>
      <w:r w:rsidRPr="007A0662">
        <w:t>的主要基礎。澳洲</w:t>
      </w:r>
      <w:r w:rsidRPr="007A0662">
        <w:rPr>
          <w:rFonts w:hint="eastAsia"/>
          <w:lang w:eastAsia="zh-TW"/>
        </w:rPr>
        <w:t>是</w:t>
      </w:r>
      <w:r w:rsidRPr="007A0662">
        <w:t>擁有全球最大規模系列基金群的國家之一，價值約為</w:t>
      </w:r>
      <w:r w:rsidRPr="007A0662">
        <w:rPr>
          <w:rFonts w:hint="eastAsia"/>
        </w:rPr>
        <w:t>2.4</w:t>
      </w:r>
      <w:r w:rsidRPr="007A0662">
        <w:t>兆澳幣。</w:t>
      </w:r>
      <w:r w:rsidR="002A000D" w:rsidRPr="002A000D">
        <w:rPr>
          <w:rFonts w:hint="eastAsia"/>
        </w:rPr>
        <w:t>依據英國風險管理暨保險顧問業者</w:t>
      </w:r>
      <w:r w:rsidR="002A000D" w:rsidRPr="002A000D">
        <w:rPr>
          <w:rFonts w:hint="eastAsia"/>
        </w:rPr>
        <w:t>Willis Towers Watson</w:t>
      </w:r>
      <w:r w:rsidR="002A000D" w:rsidRPr="002A000D">
        <w:rPr>
          <w:rFonts w:hint="eastAsia"/>
        </w:rPr>
        <w:t>之</w:t>
      </w:r>
      <w:r w:rsidR="002A000D" w:rsidRPr="002A000D">
        <w:rPr>
          <w:rFonts w:hint="eastAsia"/>
        </w:rPr>
        <w:t>2019</w:t>
      </w:r>
      <w:r w:rsidR="002A000D" w:rsidRPr="002A000D">
        <w:rPr>
          <w:rFonts w:hint="eastAsia"/>
        </w:rPr>
        <w:t>年全球退休基金資產研究報告</w:t>
      </w:r>
      <w:r w:rsidR="008E3C6B">
        <w:rPr>
          <w:rFonts w:hint="eastAsia"/>
        </w:rPr>
        <w:t>（</w:t>
      </w:r>
      <w:r w:rsidR="002A000D" w:rsidRPr="002A000D">
        <w:rPr>
          <w:rFonts w:hint="eastAsia"/>
        </w:rPr>
        <w:t>Global Pensions Asset Study 2019</w:t>
      </w:r>
      <w:r w:rsidR="008E3C6B">
        <w:rPr>
          <w:rFonts w:hint="eastAsia"/>
        </w:rPr>
        <w:t>）</w:t>
      </w:r>
      <w:r w:rsidR="002A000D" w:rsidRPr="002A000D">
        <w:rPr>
          <w:rFonts w:hint="eastAsia"/>
        </w:rPr>
        <w:t>，</w:t>
      </w:r>
      <w:r w:rsidR="002A000D" w:rsidRPr="002A000D">
        <w:rPr>
          <w:rFonts w:hint="eastAsia"/>
        </w:rPr>
        <w:t>2018</w:t>
      </w:r>
      <w:r w:rsidR="002A000D" w:rsidRPr="002A000D">
        <w:rPr>
          <w:rFonts w:hint="eastAsia"/>
        </w:rPr>
        <w:t>年澳洲退休基金資產規模達</w:t>
      </w:r>
      <w:r w:rsidR="002A000D" w:rsidRPr="002A000D">
        <w:rPr>
          <w:rFonts w:hint="eastAsia"/>
        </w:rPr>
        <w:t>1.86</w:t>
      </w:r>
      <w:r w:rsidR="002A000D" w:rsidRPr="002A000D">
        <w:rPr>
          <w:rFonts w:hint="eastAsia"/>
        </w:rPr>
        <w:t>兆美元，占全球退休基金資產總額之</w:t>
      </w:r>
      <w:r w:rsidR="002A000D" w:rsidRPr="002A000D">
        <w:rPr>
          <w:rFonts w:hint="eastAsia"/>
        </w:rPr>
        <w:t>4.6%</w:t>
      </w:r>
      <w:r w:rsidR="002A000D" w:rsidRPr="002A000D">
        <w:rPr>
          <w:rFonts w:hint="eastAsia"/>
        </w:rPr>
        <w:t>，名列全球第</w:t>
      </w:r>
      <w:r w:rsidR="002A000D" w:rsidRPr="002A000D">
        <w:rPr>
          <w:rFonts w:hint="eastAsia"/>
        </w:rPr>
        <w:t>4</w:t>
      </w:r>
      <w:r w:rsidR="002A000D" w:rsidRPr="002A000D">
        <w:rPr>
          <w:rFonts w:hint="eastAsia"/>
        </w:rPr>
        <w:t>，僅次於美國</w:t>
      </w:r>
      <w:r w:rsidR="008E3C6B">
        <w:rPr>
          <w:rFonts w:hint="eastAsia"/>
        </w:rPr>
        <w:t>（</w:t>
      </w:r>
      <w:r w:rsidR="002A000D" w:rsidRPr="002A000D">
        <w:rPr>
          <w:rFonts w:hint="eastAsia"/>
        </w:rPr>
        <w:t>24.7</w:t>
      </w:r>
      <w:r w:rsidR="002A000D" w:rsidRPr="002A000D">
        <w:rPr>
          <w:rFonts w:hint="eastAsia"/>
        </w:rPr>
        <w:t>兆美元、占比</w:t>
      </w:r>
      <w:r w:rsidR="002A000D" w:rsidRPr="002A000D">
        <w:rPr>
          <w:rFonts w:hint="eastAsia"/>
        </w:rPr>
        <w:t>61.5%</w:t>
      </w:r>
      <w:r w:rsidR="008E3C6B">
        <w:rPr>
          <w:rFonts w:hint="eastAsia"/>
        </w:rPr>
        <w:t>）</w:t>
      </w:r>
      <w:r w:rsidR="002A000D" w:rsidRPr="002A000D">
        <w:rPr>
          <w:rFonts w:hint="eastAsia"/>
        </w:rPr>
        <w:t>、日本</w:t>
      </w:r>
      <w:r w:rsidR="008E3C6B">
        <w:rPr>
          <w:rFonts w:hint="eastAsia"/>
        </w:rPr>
        <w:t>（</w:t>
      </w:r>
      <w:r w:rsidR="002A000D" w:rsidRPr="002A000D">
        <w:rPr>
          <w:rFonts w:hint="eastAsia"/>
        </w:rPr>
        <w:t>3</w:t>
      </w:r>
      <w:r w:rsidR="002A000D" w:rsidRPr="002A000D">
        <w:rPr>
          <w:rFonts w:hint="eastAsia"/>
        </w:rPr>
        <w:t>兆美元、占比</w:t>
      </w:r>
      <w:r w:rsidR="002A000D" w:rsidRPr="002A000D">
        <w:rPr>
          <w:rFonts w:hint="eastAsia"/>
        </w:rPr>
        <w:t>7.7%</w:t>
      </w:r>
      <w:r w:rsidR="008E3C6B">
        <w:rPr>
          <w:rFonts w:hint="eastAsia"/>
        </w:rPr>
        <w:t>）</w:t>
      </w:r>
      <w:r w:rsidR="002A000D" w:rsidRPr="002A000D">
        <w:rPr>
          <w:rFonts w:hint="eastAsia"/>
        </w:rPr>
        <w:t>及英國</w:t>
      </w:r>
      <w:r w:rsidR="008E3C6B">
        <w:rPr>
          <w:rFonts w:hint="eastAsia"/>
        </w:rPr>
        <w:t>（</w:t>
      </w:r>
      <w:r w:rsidR="002A000D" w:rsidRPr="002A000D">
        <w:rPr>
          <w:rFonts w:hint="eastAsia"/>
        </w:rPr>
        <w:t>2.8</w:t>
      </w:r>
      <w:r w:rsidR="002A000D" w:rsidRPr="002A000D">
        <w:rPr>
          <w:rFonts w:hint="eastAsia"/>
        </w:rPr>
        <w:t>兆美元、占比</w:t>
      </w:r>
      <w:r w:rsidR="002A000D" w:rsidRPr="002A000D">
        <w:rPr>
          <w:rFonts w:hint="eastAsia"/>
        </w:rPr>
        <w:t>7.1%</w:t>
      </w:r>
      <w:r w:rsidR="008E3C6B">
        <w:rPr>
          <w:rFonts w:hint="eastAsia"/>
        </w:rPr>
        <w:t>）</w:t>
      </w:r>
    </w:p>
    <w:p w:rsidR="009503E8" w:rsidRPr="007A0662" w:rsidRDefault="009503E8" w:rsidP="009503E8">
      <w:pPr>
        <w:pStyle w:val="ae"/>
        <w:kinsoku/>
        <w:ind w:left="945" w:firstLine="472"/>
        <w:rPr>
          <w:lang w:eastAsia="zh-TW"/>
        </w:rPr>
      </w:pPr>
      <w:r w:rsidRPr="007A0662">
        <w:t>澳洲的國內市場快速擴展，也是服務亞洲時區市場的理想地點，提供國際金融機構良好的發展機會。澳洲政府致力以強大的法規環境及金融產業專業作為發展基礎，並決心要將澳洲打造為區域金融中心。澳洲政府正採取多項方案以支持上述目標。</w:t>
      </w:r>
    </w:p>
    <w:p w:rsidR="009503E8" w:rsidRPr="007A0662" w:rsidRDefault="009503E8" w:rsidP="009503E8">
      <w:pPr>
        <w:pStyle w:val="ae"/>
        <w:kinsoku/>
        <w:ind w:left="945" w:firstLine="472"/>
        <w:rPr>
          <w:lang w:eastAsia="zh-TW"/>
        </w:rPr>
      </w:pPr>
      <w:r w:rsidRPr="007A0662">
        <w:t>澳洲政府已通過立法，期能大幅降低管理基金特定銷售的預扣稅款比例，讓澳洲成為全球最具競爭力的地點之一。澳洲政府也正全面檢討賦稅制度，因為澳洲政府認清稅收對於澳洲整體國際競爭力的重要性，特別是會影響金融服務產業的競爭力。</w:t>
      </w:r>
    </w:p>
    <w:p w:rsidR="009503E8" w:rsidRPr="007A0662" w:rsidRDefault="009503E8" w:rsidP="009503E8">
      <w:pPr>
        <w:pStyle w:val="ae"/>
        <w:ind w:left="945" w:firstLine="472"/>
        <w:rPr>
          <w:lang w:eastAsia="zh-TW"/>
        </w:rPr>
      </w:pPr>
      <w:r w:rsidRPr="007A0662">
        <w:t>澳洲政府也將尋求機會簡化金融服務法規，並與主要國際市場協商簽訂相互承認協定。澳洲已與美國、香港及紐西蘭簽訂上述協定。此外，澳洲政府也在</w:t>
      </w:r>
      <w:r w:rsidR="00BA6140" w:rsidRPr="007A0662">
        <w:t>中國大陸</w:t>
      </w:r>
      <w:r w:rsidRPr="007A0662">
        <w:t>的合格境內機構投資者計畫中，確保澳洲成為認可的基金投資地點。</w:t>
      </w:r>
      <w:r w:rsidRPr="007A0662">
        <w:rPr>
          <w:rFonts w:hint="eastAsia"/>
          <w:lang w:eastAsia="zh-TW"/>
        </w:rPr>
        <w:t>以下可供作為投資之領域</w:t>
      </w:r>
      <w:r w:rsidR="00BA6140" w:rsidRPr="007A0662">
        <w:rPr>
          <w:rFonts w:hint="eastAsia"/>
          <w:lang w:eastAsia="zh-TW"/>
        </w:rPr>
        <w:t>：</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t>資產抵押融資與租賃</w:t>
      </w:r>
    </w:p>
    <w:p w:rsidR="009503E8" w:rsidRPr="007A0662" w:rsidRDefault="009503E8" w:rsidP="009503E8">
      <w:pPr>
        <w:pStyle w:val="ae"/>
        <w:ind w:left="945" w:firstLine="472"/>
        <w:rPr>
          <w:lang w:eastAsia="zh-TW"/>
        </w:rPr>
      </w:pPr>
      <w:r w:rsidRPr="007A0662">
        <w:t>蓬勃發展的資產抵押融資與租賃產業，是澳洲金融市場的一環，設備租賃約促進全國設備資本支出的</w:t>
      </w:r>
      <w:r w:rsidRPr="007A0662">
        <w:t>40%</w:t>
      </w:r>
      <w:r w:rsidRPr="007A0662">
        <w:t>。</w:t>
      </w:r>
    </w:p>
    <w:p w:rsidR="009503E8" w:rsidRPr="007A0662" w:rsidRDefault="009503E8" w:rsidP="009503E8">
      <w:pPr>
        <w:pStyle w:val="ae"/>
        <w:ind w:left="945" w:firstLine="472"/>
        <w:rPr>
          <w:lang w:eastAsia="zh-TW"/>
        </w:rPr>
      </w:pPr>
      <w:r w:rsidRPr="007A0662">
        <w:t>相關市場吸引了眾多全球與國內業者，提供種類齊全的產品，包含資</w:t>
      </w:r>
      <w:r w:rsidRPr="007A0662">
        <w:lastRenderedPageBreak/>
        <w:t>產抵押債務融資、營業與融資租賃、大型資產（如飛機與工業設備）的供應商與結構性融資。</w:t>
      </w:r>
    </w:p>
    <w:p w:rsidR="009503E8" w:rsidRPr="007A0662" w:rsidRDefault="009503E8" w:rsidP="009503E8">
      <w:pPr>
        <w:pStyle w:val="ae"/>
        <w:ind w:left="945" w:firstLine="472"/>
        <w:rPr>
          <w:lang w:eastAsia="zh-TW"/>
        </w:rPr>
      </w:pPr>
      <w:r w:rsidRPr="007A0662">
        <w:t>此市場的全球廠商涵蓋非銀行融資公司（如</w:t>
      </w:r>
      <w:r w:rsidRPr="007A0662">
        <w:t>GE</w:t>
      </w:r>
      <w:r w:rsidRPr="007A0662">
        <w:t>商業融資與</w:t>
      </w:r>
      <w:r w:rsidRPr="007A0662">
        <w:t>CIT</w:t>
      </w:r>
      <w:r w:rsidRPr="007A0662">
        <w:rPr>
          <w:rFonts w:hint="eastAsia"/>
          <w:lang w:eastAsia="zh-TW"/>
        </w:rPr>
        <w:t xml:space="preserve"> </w:t>
      </w:r>
      <w:r w:rsidRPr="007A0662">
        <w:t>Financial</w:t>
      </w:r>
      <w:r w:rsidRPr="007A0662">
        <w:t>）、大型企業銀行及製造商的附屬融資公司。</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t>基金管理／退休金</w:t>
      </w:r>
    </w:p>
    <w:p w:rsidR="009503E8" w:rsidRPr="007A0662" w:rsidRDefault="009503E8" w:rsidP="009503E8">
      <w:pPr>
        <w:pStyle w:val="ae"/>
        <w:kinsoku/>
        <w:ind w:left="945" w:firstLine="472"/>
        <w:rPr>
          <w:lang w:eastAsia="zh-TW"/>
        </w:rPr>
      </w:pPr>
      <w:r w:rsidRPr="007A0662">
        <w:t>澳洲領先亞太地區，擁有全球最大、成長最迅速的基金管理產業之一。相關產業主要以澳洲政府的退休計畫為主，持續為基金經理人、服務供應商與相關業者創造新機會。</w:t>
      </w:r>
    </w:p>
    <w:p w:rsidR="009503E8" w:rsidRPr="007A0662" w:rsidRDefault="009503E8" w:rsidP="009503E8">
      <w:pPr>
        <w:pStyle w:val="ae"/>
        <w:kinsoku/>
        <w:ind w:left="945" w:firstLine="472"/>
        <w:rPr>
          <w:lang w:eastAsia="zh-TW"/>
        </w:rPr>
      </w:pPr>
      <w:r w:rsidRPr="007A0662">
        <w:t>澳洲投資人的理財觀念成熟，強化了澳洲基金產業的迅速發展。散戶投資人具備實務知識，秉持信心參與各種市場活動；這突顯出相關產業相當成熟，確保尖端產品的需求不減。</w:t>
      </w:r>
    </w:p>
    <w:p w:rsidR="009503E8" w:rsidRPr="007A0662" w:rsidRDefault="009503E8" w:rsidP="009503E8">
      <w:pPr>
        <w:pStyle w:val="ae"/>
        <w:kinsoku/>
        <w:ind w:left="945" w:firstLine="472"/>
        <w:rPr>
          <w:lang w:eastAsia="zh-TW"/>
        </w:rPr>
      </w:pPr>
      <w:r w:rsidRPr="007A0662">
        <w:t>相關產業也吸引許多其他國家的資產管理公司，包括</w:t>
      </w:r>
      <w:r w:rsidRPr="007A0662">
        <w:t>Aberdeen</w:t>
      </w:r>
      <w:r w:rsidRPr="007A0662">
        <w:t>、</w:t>
      </w:r>
      <w:r w:rsidRPr="007A0662">
        <w:t>Allianz</w:t>
      </w:r>
      <w:r w:rsidRPr="007A0662">
        <w:t>、</w:t>
      </w:r>
      <w:r w:rsidRPr="007A0662">
        <w:t>AXA</w:t>
      </w:r>
      <w:r w:rsidRPr="007A0662">
        <w:t>、</w:t>
      </w:r>
      <w:r w:rsidRPr="007A0662">
        <w:t>BNP Paribas</w:t>
      </w:r>
      <w:r w:rsidRPr="007A0662">
        <w:t>、</w:t>
      </w:r>
      <w:r w:rsidRPr="007A0662">
        <w:t>CAAM</w:t>
      </w:r>
      <w:r w:rsidRPr="007A0662">
        <w:t>、</w:t>
      </w:r>
      <w:r w:rsidRPr="007A0662">
        <w:t>Credit Suisse</w:t>
      </w:r>
      <w:r w:rsidRPr="007A0662">
        <w:t>、</w:t>
      </w:r>
      <w:r w:rsidRPr="007A0662">
        <w:t>Fidelity</w:t>
      </w:r>
      <w:r w:rsidRPr="007A0662">
        <w:t>、</w:t>
      </w:r>
      <w:r w:rsidRPr="007A0662">
        <w:t>Invesco</w:t>
      </w:r>
      <w:r w:rsidRPr="007A0662">
        <w:t>、</w:t>
      </w:r>
      <w:r w:rsidRPr="007A0662">
        <w:t>Schroders</w:t>
      </w:r>
      <w:r w:rsidRPr="007A0662">
        <w:t>、</w:t>
      </w:r>
      <w:r w:rsidRPr="007A0662">
        <w:t>State Street</w:t>
      </w:r>
      <w:r w:rsidRPr="007A0662">
        <w:t>與</w:t>
      </w:r>
      <w:r w:rsidRPr="007A0662">
        <w:t>Vanguard</w:t>
      </w:r>
      <w:r w:rsidRPr="007A0662">
        <w:t>。</w:t>
      </w:r>
    </w:p>
    <w:p w:rsidR="009503E8" w:rsidRPr="007A0662" w:rsidRDefault="009503E8" w:rsidP="009503E8">
      <w:pPr>
        <w:pStyle w:val="ae"/>
        <w:kinsoku/>
        <w:ind w:left="945" w:firstLine="472"/>
      </w:pPr>
      <w:r w:rsidRPr="007A0662">
        <w:t>澳洲法規要求各公司為管理投資計畫負責，同時簡化投資流程與法律義務，以提供基金經理人與投資人明確的架構。</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t>避險基金</w:t>
      </w:r>
    </w:p>
    <w:p w:rsidR="009503E8" w:rsidRPr="007A0662" w:rsidRDefault="009503E8" w:rsidP="009503E8">
      <w:pPr>
        <w:pStyle w:val="ae"/>
        <w:kinsoku/>
        <w:ind w:left="945" w:firstLine="472"/>
        <w:rPr>
          <w:lang w:eastAsia="zh-TW"/>
        </w:rPr>
      </w:pPr>
      <w:r w:rsidRPr="007A0662">
        <w:t>澳洲避險基金產業近年迅速成長成為亞洲最大，主要原因為澳洲投資管理產業在全球名列前茅。</w:t>
      </w:r>
    </w:p>
    <w:p w:rsidR="009503E8" w:rsidRPr="007A0662" w:rsidRDefault="009503E8" w:rsidP="009503E8">
      <w:pPr>
        <w:pStyle w:val="ae"/>
        <w:kinsoku/>
        <w:ind w:left="945" w:firstLine="472"/>
        <w:rPr>
          <w:lang w:eastAsia="zh-TW"/>
        </w:rPr>
      </w:pPr>
      <w:r w:rsidRPr="007A0662">
        <w:t>澳洲避險基金經理人提供多樣化的策略，包括：長期／短期；相對價值；套利；全球與地區股市的事件導向及總體策略；固定收益／信用；衍生性商品與期貨。</w:t>
      </w:r>
    </w:p>
    <w:p w:rsidR="009503E8" w:rsidRPr="007A0662" w:rsidRDefault="009503E8" w:rsidP="009503E8">
      <w:pPr>
        <w:pStyle w:val="ae"/>
        <w:kinsoku/>
        <w:ind w:left="945" w:firstLine="472"/>
      </w:pPr>
      <w:r w:rsidRPr="007A0662">
        <w:t>此產業吸引了一流的服務供應商，並以其為後盾。在澳洲金融服務業的健全法規與管理架構下，提供風險評估、單位定價與作業程序，是澳洲避險基金產業重要的一環。</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lastRenderedPageBreak/>
        <w:t>保險</w:t>
      </w:r>
    </w:p>
    <w:p w:rsidR="009503E8" w:rsidRPr="007A0662" w:rsidRDefault="009503E8" w:rsidP="009503E8">
      <w:pPr>
        <w:pStyle w:val="ae"/>
        <w:ind w:left="945" w:firstLine="472"/>
      </w:pPr>
      <w:r w:rsidRPr="007A0662">
        <w:t>澳洲保險業產高度發展，規範完備，極具競爭力</w:t>
      </w:r>
      <w:r w:rsidRPr="007A0662">
        <w:rPr>
          <w:rFonts w:hint="eastAsia"/>
          <w:lang w:eastAsia="zh-TW"/>
        </w:rPr>
        <w:t>，</w:t>
      </w:r>
      <w:r w:rsidRPr="007A0662">
        <w:t>澳洲保險市場可分為</w:t>
      </w:r>
      <w:r w:rsidRPr="007A0662">
        <w:t>3</w:t>
      </w:r>
      <w:r w:rsidRPr="007A0662">
        <w:t>個領域：</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7A0662">
        <w:t>人壽保險商</w:t>
      </w:r>
      <w:r w:rsidRPr="007A0662">
        <w:t xml:space="preserve"> ─ </w:t>
      </w:r>
      <w:r w:rsidRPr="007A0662">
        <w:t>提供風險相關保險及退休金產品</w:t>
      </w:r>
      <w:r w:rsidRPr="007A0662">
        <w:t xml:space="preserve">  </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7A0662">
        <w:t>健康保險商</w:t>
      </w:r>
      <w:r w:rsidRPr="007A0662">
        <w:t xml:space="preserve"> ─ </w:t>
      </w:r>
      <w:r w:rsidRPr="007A0662">
        <w:t>提供私人健康保險，彌補</w:t>
      </w:r>
      <w:r w:rsidRPr="007A0662">
        <w:t>Medicare</w:t>
      </w:r>
      <w:r w:rsidRPr="007A0662">
        <w:t>醫療保健方案（澳洲政府健保制度）之不足</w:t>
      </w:r>
      <w:r w:rsidRPr="007A0662">
        <w:t xml:space="preserve">  </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7A0662">
        <w:t>綜合保險商</w:t>
      </w:r>
      <w:r w:rsidRPr="007A0662">
        <w:t xml:space="preserve"> ─ </w:t>
      </w:r>
      <w:r w:rsidRPr="007A0662">
        <w:t>提供人壽與健康保險以外的保險</w:t>
      </w:r>
      <w:r w:rsidR="00D46C37">
        <w:t>。</w:t>
      </w:r>
    </w:p>
    <w:p w:rsidR="009503E8" w:rsidRPr="00944406" w:rsidRDefault="009503E8" w:rsidP="00944406">
      <w:pPr>
        <w:pStyle w:val="ae"/>
        <w:ind w:left="945" w:firstLine="472"/>
      </w:pPr>
      <w:r w:rsidRPr="00944406">
        <w:t>人壽與綜合保險市場有許多國內外一流的業者，私人健康保險市場以國內公司為主，多數屬於非營利業者。</w:t>
      </w:r>
    </w:p>
    <w:p w:rsidR="009503E8" w:rsidRPr="007A0662" w:rsidRDefault="009503E8" w:rsidP="009503E8">
      <w:pPr>
        <w:pStyle w:val="ae"/>
        <w:ind w:left="945" w:firstLine="472"/>
      </w:pPr>
      <w:r w:rsidRPr="007A0662">
        <w:t>澳洲保險市場完備，吸引若干主要國際廠商，包括經紀商（</w:t>
      </w:r>
      <w:r w:rsidRPr="007A0662">
        <w:t>AON</w:t>
      </w:r>
      <w:r w:rsidRPr="007A0662">
        <w:t>、</w:t>
      </w:r>
      <w:r w:rsidRPr="007A0662">
        <w:t>Marsh</w:t>
      </w:r>
      <w:r w:rsidRPr="007A0662">
        <w:t>、</w:t>
      </w:r>
      <w:r w:rsidRPr="007A0662">
        <w:t>Willis</w:t>
      </w:r>
      <w:r w:rsidRPr="007A0662">
        <w:t>與</w:t>
      </w:r>
      <w:r w:rsidRPr="007A0662">
        <w:t>JLT</w:t>
      </w:r>
      <w:r w:rsidRPr="007A0662">
        <w:t>）、承保商（</w:t>
      </w:r>
      <w:r w:rsidRPr="007A0662">
        <w:t>Allianz</w:t>
      </w:r>
      <w:r w:rsidRPr="007A0662">
        <w:t>、</w:t>
      </w:r>
      <w:r w:rsidRPr="007A0662">
        <w:t>BUPA</w:t>
      </w:r>
      <w:r w:rsidRPr="007A0662">
        <w:t>、</w:t>
      </w:r>
      <w:r w:rsidRPr="007A0662">
        <w:t>Zurich</w:t>
      </w:r>
      <w:r w:rsidRPr="007A0662">
        <w:t>、</w:t>
      </w:r>
      <w:r w:rsidRPr="007A0662">
        <w:t>AMP</w:t>
      </w:r>
      <w:r w:rsidRPr="007A0662">
        <w:t>、</w:t>
      </w:r>
      <w:r w:rsidRPr="007A0662">
        <w:t>AXA</w:t>
      </w:r>
      <w:r w:rsidRPr="007A0662">
        <w:t>、</w:t>
      </w:r>
      <w:r w:rsidRPr="007A0662">
        <w:t>Tower</w:t>
      </w:r>
      <w:r w:rsidRPr="007A0662">
        <w:t>與</w:t>
      </w:r>
      <w:r w:rsidRPr="007A0662">
        <w:t>MetLife</w:t>
      </w:r>
      <w:r w:rsidRPr="007A0662">
        <w:t>）及再保險商（</w:t>
      </w:r>
      <w:r w:rsidRPr="007A0662">
        <w:t>General Re</w:t>
      </w:r>
      <w:r w:rsidRPr="007A0662">
        <w:t>、</w:t>
      </w:r>
      <w:r w:rsidRPr="007A0662">
        <w:t>Munich Re</w:t>
      </w:r>
      <w:r w:rsidRPr="007A0662">
        <w:t>與</w:t>
      </w:r>
      <w:r w:rsidRPr="007A0662">
        <w:t>Swiss Re</w:t>
      </w:r>
      <w:r w:rsidRPr="007A0662">
        <w:t>）。</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t>投資銀行</w:t>
      </w:r>
    </w:p>
    <w:p w:rsidR="009503E8" w:rsidRPr="007A0662" w:rsidRDefault="009503E8" w:rsidP="009503E8">
      <w:pPr>
        <w:pStyle w:val="ae"/>
        <w:kinsoku/>
        <w:ind w:left="945" w:firstLine="472"/>
        <w:rPr>
          <w:lang w:eastAsia="zh-TW"/>
        </w:rPr>
      </w:pPr>
      <w:r w:rsidRPr="007A0662">
        <w:t>澳洲投資銀行業發展完善，具備世界一流水準。全球提供投資銀行服務的頂尖機構，多數在澳洲設有據點，有些甚至將澳洲做為亞太地區活動的基地。許多利基型公司持續進入澳洲市場。</w:t>
      </w:r>
    </w:p>
    <w:p w:rsidR="009503E8" w:rsidRPr="007A0662" w:rsidRDefault="009503E8" w:rsidP="009503E8">
      <w:pPr>
        <w:pStyle w:val="ae"/>
        <w:kinsoku/>
        <w:ind w:left="945" w:firstLine="472"/>
        <w:rPr>
          <w:lang w:eastAsia="zh-TW"/>
        </w:rPr>
      </w:pPr>
      <w:r w:rsidRPr="007A0662">
        <w:t>相關機構提供種類齊全的投資銀行服務與產品，包括企業融資、資本市場、私人公共建設融資、結構性融資、海外集資、衍生性商品市場、承銷、證券化與企業諮詢服務。澳洲金融管理局（</w:t>
      </w:r>
      <w:r w:rsidRPr="007A0662">
        <w:t>APRA</w:t>
      </w:r>
      <w:r w:rsidRPr="007A0662">
        <w:t>）提供澳洲授權與銀行業務規範的資訊。</w:t>
      </w:r>
    </w:p>
    <w:p w:rsidR="009503E8" w:rsidRPr="007A0662" w:rsidRDefault="009503E8" w:rsidP="009503E8">
      <w:pPr>
        <w:pStyle w:val="ae"/>
        <w:kinsoku/>
        <w:ind w:left="945" w:firstLine="472"/>
      </w:pPr>
      <w:r w:rsidRPr="007A0662">
        <w:t>澳洲具備亞洲最大、成長最迅速與發展完備的金融市場。澳洲引領該區眾多產品，包括資產抵押證券、不動產投資信託（</w:t>
      </w:r>
      <w:r w:rsidRPr="007A0662">
        <w:t>REIT</w:t>
      </w:r>
      <w:r w:rsidRPr="007A0662">
        <w:t>）、指數股票型與店頭（</w:t>
      </w:r>
      <w:r w:rsidRPr="007A0662">
        <w:t>OTC</w:t>
      </w:r>
      <w:r w:rsidRPr="007A0662">
        <w:t>）衍生性商品、公司債券與避險基金。</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t>支付、清算與結算系統</w:t>
      </w:r>
    </w:p>
    <w:p w:rsidR="009503E8" w:rsidRPr="007A0662" w:rsidRDefault="009503E8" w:rsidP="009503E8">
      <w:pPr>
        <w:pStyle w:val="ae"/>
        <w:kinsoku/>
        <w:ind w:left="945" w:firstLine="472"/>
      </w:pPr>
      <w:r w:rsidRPr="007A0662">
        <w:t>澳洲為支付、清算與結算系統提供安全、有效率及可靠的服務，協助</w:t>
      </w:r>
      <w:r w:rsidRPr="007A0662">
        <w:lastRenderedPageBreak/>
        <w:t>經濟順暢運作。支付、清算與結算系統由</w:t>
      </w:r>
      <w:r w:rsidRPr="007A0662">
        <w:t>5</w:t>
      </w:r>
      <w:r w:rsidRPr="007A0662">
        <w:t>種主要支付及相關清算與結算系統組成：</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944406">
        <w:rPr>
          <w:spacing w:val="-2"/>
        </w:rPr>
        <w:t>現金交易，包括紙鈔與硬幣，由澳洲現金配送與交換系統（</w:t>
      </w:r>
      <w:r w:rsidRPr="00944406">
        <w:rPr>
          <w:spacing w:val="-2"/>
        </w:rPr>
        <w:t>ACDES</w:t>
      </w:r>
      <w:r w:rsidRPr="00944406">
        <w:rPr>
          <w:spacing w:val="-2"/>
        </w:rPr>
        <w:t>）</w:t>
      </w:r>
      <w:r w:rsidRPr="007A0662">
        <w:t>清算</w:t>
      </w:r>
      <w:r w:rsidRPr="007A0662">
        <w:t xml:space="preserve">  </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944406">
        <w:rPr>
          <w:spacing w:val="-2"/>
        </w:rPr>
        <w:t>票據交易，包括支票與其他票據工具，由澳洲票據清算系統（</w:t>
      </w:r>
      <w:r w:rsidRPr="00944406">
        <w:rPr>
          <w:spacing w:val="-2"/>
        </w:rPr>
        <w:t>APCS</w:t>
      </w:r>
      <w:r w:rsidRPr="007A0662">
        <w:t>）清算</w:t>
      </w:r>
      <w:r w:rsidRPr="007A0662">
        <w:t xml:space="preserve">  </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7A0662">
        <w:t>直接入帳交易，包括直接入帳（</w:t>
      </w:r>
      <w:r w:rsidRPr="007A0662">
        <w:t>DE</w:t>
      </w:r>
      <w:r w:rsidRPr="007A0662">
        <w:t>）信用與簽帳及電子數據交換（</w:t>
      </w:r>
      <w:r w:rsidRPr="007A0662">
        <w:t>EDI</w:t>
      </w:r>
      <w:r w:rsidRPr="007A0662">
        <w:t>），由批量電子清算系統（</w:t>
      </w:r>
      <w:r w:rsidRPr="007A0662">
        <w:t>BECS</w:t>
      </w:r>
      <w:r w:rsidRPr="007A0662">
        <w:t>）清算</w:t>
      </w:r>
      <w:r w:rsidRPr="007A0662">
        <w:t xml:space="preserve">  </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7A0662">
        <w:t>零售電子交易，包括自動櫃員機（</w:t>
      </w:r>
      <w:r w:rsidRPr="007A0662">
        <w:t>ATM</w:t>
      </w:r>
      <w:r w:rsidRPr="007A0662">
        <w:t>）、信用卡與簽帳卡、銷售點電子轉帳（</w:t>
      </w:r>
      <w:r w:rsidRPr="007A0662">
        <w:t>EFTPOS</w:t>
      </w:r>
      <w:r w:rsidRPr="007A0662">
        <w:t>）與儲值卡（智慧卡等），由零售電子清算系統（</w:t>
      </w:r>
      <w:r w:rsidRPr="007A0662">
        <w:t>CECS</w:t>
      </w:r>
      <w:r w:rsidRPr="007A0662">
        <w:t>）清算</w:t>
      </w:r>
      <w:r w:rsidRPr="007A0662">
        <w:t xml:space="preserve"> </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7A0662">
        <w:t>大額電子交易，包括清算所電子附屬登記系統（</w:t>
      </w:r>
      <w:r w:rsidRPr="007A0662">
        <w:t>CHESS</w:t>
      </w:r>
      <w:r w:rsidRPr="007A0662">
        <w:t>）、金融交易記錄與交割系統（</w:t>
      </w:r>
      <w:r w:rsidRPr="007A0662">
        <w:t>FINTRACS</w:t>
      </w:r>
      <w:r w:rsidRPr="007A0662">
        <w:t>）、準備銀行資訊傳遞系統（</w:t>
      </w:r>
      <w:r w:rsidRPr="007A0662">
        <w:t>RITS</w:t>
      </w:r>
      <w:r w:rsidRPr="007A0662">
        <w:t>）與</w:t>
      </w:r>
    </w:p>
    <w:p w:rsidR="009503E8" w:rsidRPr="007A0662" w:rsidRDefault="009503E8" w:rsidP="009503E8">
      <w:pPr>
        <w:pStyle w:val="ae"/>
        <w:numPr>
          <w:ilvl w:val="1"/>
          <w:numId w:val="18"/>
        </w:numPr>
        <w:tabs>
          <w:tab w:val="clear" w:pos="1557"/>
          <w:tab w:val="num" w:pos="1386"/>
        </w:tabs>
        <w:kinsoku/>
        <w:ind w:leftChars="0" w:left="1378" w:firstLineChars="0" w:hanging="454"/>
      </w:pPr>
      <w:r w:rsidRPr="007A0662">
        <w:t>其大額電子支付</w:t>
      </w:r>
      <w:r w:rsidR="00ED2A0B">
        <w:rPr>
          <w:rFonts w:hint="eastAsia"/>
          <w:lang w:eastAsia="zh-TW"/>
        </w:rPr>
        <w:t>金</w:t>
      </w:r>
      <w:r w:rsidRPr="007A0662">
        <w:t>流，由大額清算系統（</w:t>
      </w:r>
      <w:r w:rsidRPr="007A0662">
        <w:t>HVCS</w:t>
      </w:r>
      <w:r w:rsidRPr="007A0662">
        <w:t>）清算</w:t>
      </w:r>
      <w:r w:rsidR="00D46C37">
        <w:t>。</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t>私人銀行</w:t>
      </w:r>
    </w:p>
    <w:p w:rsidR="009503E8" w:rsidRPr="007A0662" w:rsidRDefault="009503E8" w:rsidP="009503E8">
      <w:pPr>
        <w:pStyle w:val="ae"/>
        <w:kinsoku/>
        <w:ind w:left="945" w:firstLine="472"/>
        <w:rPr>
          <w:lang w:eastAsia="zh-TW"/>
        </w:rPr>
      </w:pPr>
      <w:r w:rsidRPr="007A0662">
        <w:t>雖然相對人</w:t>
      </w:r>
      <w:r w:rsidR="00ED2A0B">
        <w:rPr>
          <w:rFonts w:hint="eastAsia"/>
          <w:lang w:eastAsia="zh-TW"/>
        </w:rPr>
        <w:t>口</w:t>
      </w:r>
      <w:r w:rsidRPr="007A0662">
        <w:t>較少，但澳洲擁有全球最大的私人財富市場之一，成長速率超越許多全球最富裕的國家。</w:t>
      </w:r>
    </w:p>
    <w:p w:rsidR="009503E8" w:rsidRPr="007A0662" w:rsidRDefault="009503E8" w:rsidP="009503E8">
      <w:pPr>
        <w:pStyle w:val="ae"/>
        <w:kinsoku/>
        <w:ind w:left="945" w:firstLine="472"/>
        <w:rPr>
          <w:lang w:eastAsia="zh-TW"/>
        </w:rPr>
      </w:pPr>
      <w:r w:rsidRPr="007A0662">
        <w:t>澳洲股市與其他資產類別的價值持續上升，擴大澳洲人持有的金融資產規模。</w:t>
      </w:r>
    </w:p>
    <w:p w:rsidR="009503E8" w:rsidRPr="007A0662" w:rsidRDefault="009503E8" w:rsidP="009503E8">
      <w:pPr>
        <w:pStyle w:val="ae"/>
        <w:kinsoku/>
        <w:ind w:left="945" w:firstLine="472"/>
        <w:rPr>
          <w:lang w:eastAsia="zh-TW"/>
        </w:rPr>
      </w:pPr>
      <w:r w:rsidRPr="007A0662">
        <w:t>私人財富的組成改變，現金部位減少，退休金（退休金基金）與股票的持有增加。</w:t>
      </w:r>
    </w:p>
    <w:p w:rsidR="009503E8" w:rsidRPr="007A0662" w:rsidRDefault="009503E8" w:rsidP="009503E8">
      <w:pPr>
        <w:pStyle w:val="ae"/>
        <w:kinsoku/>
        <w:ind w:left="945" w:firstLine="472"/>
        <w:rPr>
          <w:lang w:eastAsia="zh-TW"/>
        </w:rPr>
      </w:pPr>
      <w:r w:rsidRPr="007A0662">
        <w:t>個人方面，澳洲高淨值人士總數高於香港與新加坡的總和，私人銀行服務需求增加。</w:t>
      </w:r>
    </w:p>
    <w:p w:rsidR="009503E8" w:rsidRPr="007A0662" w:rsidRDefault="009503E8" w:rsidP="009503E8">
      <w:pPr>
        <w:pStyle w:val="ae"/>
        <w:kinsoku/>
        <w:ind w:left="945" w:firstLine="472"/>
      </w:pPr>
      <w:r w:rsidRPr="007A0662">
        <w:t>全球</w:t>
      </w:r>
      <w:r w:rsidRPr="007A0662">
        <w:t>10</w:t>
      </w:r>
      <w:r w:rsidRPr="007A0662">
        <w:t>大銀行中，多數已於澳洲設有私人銀行設施。澳洲投資人的經驗日益豐富，料將吸引更多公司建立私人銀行業務。</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lastRenderedPageBreak/>
        <w:t>私募股權／創投</w:t>
      </w:r>
    </w:p>
    <w:p w:rsidR="009503E8" w:rsidRPr="007A0662" w:rsidRDefault="009503E8" w:rsidP="009503E8">
      <w:pPr>
        <w:pStyle w:val="ae"/>
        <w:kinsoku/>
        <w:ind w:left="945" w:firstLine="472"/>
        <w:rPr>
          <w:lang w:eastAsia="zh-TW"/>
        </w:rPr>
      </w:pPr>
      <w:r w:rsidRPr="007A0662">
        <w:t>澳洲創投產業近年大幅成長，主因新興股權籌資業務擴張，帶動需求增加。私募股權產品結構愈來愈創新，平均競購規模持續上升。</w:t>
      </w:r>
    </w:p>
    <w:p w:rsidR="009503E8" w:rsidRPr="007A0662" w:rsidRDefault="009503E8" w:rsidP="009503E8">
      <w:pPr>
        <w:pStyle w:val="ae"/>
        <w:kinsoku/>
        <w:ind w:left="945" w:firstLine="472"/>
      </w:pPr>
      <w:r w:rsidRPr="007A0662">
        <w:rPr>
          <w:rFonts w:hint="eastAsia"/>
          <w:lang w:eastAsia="zh-TW"/>
        </w:rPr>
        <w:t>另</w:t>
      </w:r>
      <w:r w:rsidRPr="007A0662">
        <w:t>創新文化與研發基礎設施有政府作為後盾，能持續提供構想與專案。澳洲</w:t>
      </w:r>
      <w:r w:rsidRPr="007A0662">
        <w:rPr>
          <w:rFonts w:hint="eastAsia"/>
          <w:lang w:eastAsia="zh-TW"/>
        </w:rPr>
        <w:t>並</w:t>
      </w:r>
      <w:r w:rsidRPr="007A0662">
        <w:t>根據國際實務典範，制訂創投稅務法規。</w:t>
      </w:r>
    </w:p>
    <w:p w:rsidR="009503E8" w:rsidRPr="007A0662" w:rsidRDefault="009503E8" w:rsidP="009503E8">
      <w:pPr>
        <w:pStyle w:val="ae"/>
        <w:numPr>
          <w:ilvl w:val="0"/>
          <w:numId w:val="18"/>
        </w:numPr>
        <w:tabs>
          <w:tab w:val="clear" w:pos="1077"/>
          <w:tab w:val="left" w:pos="952"/>
        </w:tabs>
        <w:kinsoku/>
        <w:ind w:leftChars="227" w:left="1008" w:hangingChars="200" w:hanging="472"/>
      </w:pPr>
      <w:r w:rsidRPr="007A0662">
        <w:t>零售金融</w:t>
      </w:r>
    </w:p>
    <w:p w:rsidR="009503E8" w:rsidRPr="007A0662" w:rsidRDefault="009503E8" w:rsidP="009503E8">
      <w:pPr>
        <w:pStyle w:val="ae"/>
        <w:kinsoku/>
        <w:ind w:left="945" w:firstLine="472"/>
        <w:rPr>
          <w:lang w:eastAsia="zh-TW"/>
        </w:rPr>
      </w:pPr>
      <w:r w:rsidRPr="007A0662">
        <w:t>澳洲國內</w:t>
      </w:r>
      <w:r w:rsidRPr="007A0662">
        <w:t>4</w:t>
      </w:r>
      <w:r w:rsidRPr="007A0662">
        <w:t>大</w:t>
      </w:r>
      <w:r w:rsidR="0066011D">
        <w:rPr>
          <w:rFonts w:hint="eastAsia"/>
          <w:lang w:eastAsia="zh-TW"/>
        </w:rPr>
        <w:t>商業</w:t>
      </w:r>
      <w:r w:rsidRPr="007A0662">
        <w:t>銀行分別為</w:t>
      </w:r>
      <w:r w:rsidRPr="007A0662">
        <w:t>ANZ</w:t>
      </w:r>
      <w:r w:rsidRPr="007A0662">
        <w:t>、</w:t>
      </w:r>
      <w:r w:rsidRPr="007A0662">
        <w:t>Commonwealth Bank of Australia</w:t>
      </w:r>
      <w:r w:rsidRPr="007A0662">
        <w:t>、</w:t>
      </w:r>
      <w:r w:rsidRPr="007A0662">
        <w:t>National Australia Bank</w:t>
      </w:r>
      <w:r w:rsidRPr="007A0662">
        <w:t>與</w:t>
      </w:r>
      <w:r w:rsidRPr="007A0662">
        <w:t>Westpac Banking Corporation</w:t>
      </w:r>
      <w:r w:rsidRPr="007A0662">
        <w:t>。此外，尚有若干中型銀行，包括</w:t>
      </w:r>
      <w:r w:rsidRPr="007A0662">
        <w:t>St George</w:t>
      </w:r>
      <w:r w:rsidRPr="007A0662">
        <w:t>、</w:t>
      </w:r>
      <w:r w:rsidRPr="007A0662">
        <w:t>Bendigo Bank</w:t>
      </w:r>
      <w:r w:rsidRPr="007A0662">
        <w:t>、</w:t>
      </w:r>
      <w:r w:rsidRPr="007A0662">
        <w:t>Bank of Queensland</w:t>
      </w:r>
      <w:r w:rsidRPr="007A0662">
        <w:t>、</w:t>
      </w:r>
      <w:r w:rsidRPr="007A0662">
        <w:t>Adelaide Bank</w:t>
      </w:r>
      <w:r w:rsidRPr="007A0662">
        <w:t>與</w:t>
      </w:r>
      <w:r w:rsidRPr="007A0662">
        <w:t>Suncorp</w:t>
      </w:r>
      <w:r w:rsidRPr="007A0662">
        <w:t>。</w:t>
      </w:r>
    </w:p>
    <w:p w:rsidR="00E66033" w:rsidRDefault="009503E8" w:rsidP="00FC527C">
      <w:pPr>
        <w:pStyle w:val="ae"/>
        <w:kinsoku/>
        <w:ind w:left="945" w:firstLine="472"/>
        <w:rPr>
          <w:lang w:eastAsia="zh-TW"/>
        </w:rPr>
      </w:pPr>
      <w:r w:rsidRPr="007A0662">
        <w:t>不少外國零售銀行進軍澳洲（如</w:t>
      </w:r>
      <w:r w:rsidRPr="007A0662">
        <w:t>ING Bank</w:t>
      </w:r>
      <w:r w:rsidRPr="007A0662">
        <w:t>、</w:t>
      </w:r>
      <w:r w:rsidRPr="007A0662">
        <w:t>HSBC</w:t>
      </w:r>
      <w:r w:rsidRPr="007A0662">
        <w:t>、</w:t>
      </w:r>
      <w:r w:rsidRPr="007A0662">
        <w:t>Citigroup</w:t>
      </w:r>
      <w:r w:rsidRPr="007A0662">
        <w:t>與</w:t>
      </w:r>
      <w:r w:rsidRPr="007A0662">
        <w:t>Rabobank</w:t>
      </w:r>
      <w:r w:rsidRPr="007A0662">
        <w:t>），市</w:t>
      </w:r>
      <w:r w:rsidRPr="007A0662">
        <w:rPr>
          <w:rFonts w:hint="eastAsia"/>
          <w:lang w:eastAsia="zh-TW"/>
        </w:rPr>
        <w:t>占</w:t>
      </w:r>
      <w:r w:rsidRPr="007A0662">
        <w:t>率逐漸提高。此市場也有許多非銀行金融機構，包括建築融資合作社、信用合作社、房貸承辦機構、貨幣市場企業等。</w:t>
      </w:r>
    </w:p>
    <w:p w:rsidR="00730596" w:rsidRDefault="00730596" w:rsidP="00FC527C">
      <w:pPr>
        <w:pStyle w:val="ae"/>
        <w:kinsoku/>
        <w:ind w:left="945" w:firstLine="472"/>
        <w:rPr>
          <w:lang w:eastAsia="zh-TW"/>
        </w:rPr>
      </w:pPr>
    </w:p>
    <w:p w:rsidR="00730596" w:rsidRPr="007A0662" w:rsidRDefault="00730596" w:rsidP="00FC527C">
      <w:pPr>
        <w:pStyle w:val="ae"/>
        <w:kinsoku/>
        <w:ind w:left="945" w:firstLine="472"/>
        <w:rPr>
          <w:lang w:eastAsia="zh-TW"/>
        </w:rPr>
        <w:sectPr w:rsidR="00730596" w:rsidRPr="007A0662" w:rsidSect="003E0BC3">
          <w:headerReference w:type="default" r:id="rId26"/>
          <w:pgSz w:w="11906" w:h="16838" w:code="9"/>
          <w:pgMar w:top="2268" w:right="1701" w:bottom="1701" w:left="1701" w:header="1134" w:footer="851" w:gutter="0"/>
          <w:cols w:space="425"/>
          <w:docGrid w:type="linesAndChars" w:linePitch="514" w:charSpace="-774"/>
        </w:sectPr>
      </w:pPr>
    </w:p>
    <w:p w:rsidR="009C469A" w:rsidRPr="007A0662" w:rsidRDefault="009C469A" w:rsidP="00FC527C">
      <w:pPr>
        <w:pStyle w:val="a3"/>
        <w:kinsoku/>
        <w:spacing w:before="514" w:after="771"/>
        <w:rPr>
          <w:lang w:eastAsia="zh-TW"/>
        </w:rPr>
      </w:pPr>
      <w:bookmarkStart w:id="3" w:name="_Toc19014482"/>
      <w:r w:rsidRPr="007A0662">
        <w:rPr>
          <w:rFonts w:hint="eastAsia"/>
          <w:lang w:eastAsia="zh-TW"/>
        </w:rPr>
        <w:lastRenderedPageBreak/>
        <w:t>第肆章　投資法規及程序</w:t>
      </w:r>
      <w:bookmarkEnd w:id="3"/>
    </w:p>
    <w:p w:rsidR="009503E8" w:rsidRPr="007A0662" w:rsidRDefault="009503E8" w:rsidP="007A0662">
      <w:pPr>
        <w:pStyle w:val="a4"/>
      </w:pPr>
      <w:r w:rsidRPr="007A0662">
        <w:rPr>
          <w:rFonts w:hint="eastAsia"/>
        </w:rPr>
        <w:t>一、主要投資政策與法令</w:t>
      </w:r>
    </w:p>
    <w:p w:rsidR="009503E8" w:rsidRPr="007A0662" w:rsidRDefault="009503E8" w:rsidP="00321254">
      <w:pPr>
        <w:pStyle w:val="a5"/>
        <w:ind w:left="945" w:hanging="709"/>
      </w:pPr>
      <w:r w:rsidRPr="007A0662">
        <w:rPr>
          <w:rFonts w:hint="eastAsia"/>
        </w:rPr>
        <w:t>（一）澳洲投資政策架構</w:t>
      </w:r>
    </w:p>
    <w:p w:rsidR="009503E8" w:rsidRPr="00944406" w:rsidRDefault="009503E8" w:rsidP="00944406">
      <w:pPr>
        <w:pStyle w:val="ae"/>
        <w:ind w:left="945" w:firstLine="472"/>
      </w:pPr>
      <w:r w:rsidRPr="00944406">
        <w:rPr>
          <w:rFonts w:hint="eastAsia"/>
        </w:rPr>
        <w:t>依據澳洲憲法劃分聯邦議會及州／特區議會之權限，聯邦議會負責制訂有關國防、外交、所得稅、銷售稅、關稅、貨物稅、社會服務、跨州與海外商業、郵政服務、通訊、銀行事務、通貨、著作權、專利及商標方面之法令，其餘立法權則歸屬於州／特區議會，主要包括：教育、司法（含大部分刑法及商法）、住房建築、農業、交通、水利及礦產資源等。</w:t>
      </w:r>
    </w:p>
    <w:p w:rsidR="009503E8" w:rsidRPr="00944406" w:rsidRDefault="009503E8" w:rsidP="002A121A">
      <w:pPr>
        <w:pStyle w:val="af0"/>
        <w:ind w:left="1417" w:hanging="472"/>
      </w:pPr>
      <w:r w:rsidRPr="00944406">
        <w:rPr>
          <w:rFonts w:hint="eastAsia"/>
        </w:rPr>
        <w:t>１、投資審議機構：澳洲財政部所轄外國投資審議委員會（</w:t>
      </w:r>
      <w:r w:rsidRPr="00944406">
        <w:rPr>
          <w:rFonts w:hint="eastAsia"/>
        </w:rPr>
        <w:t>Foreign Investment Review Board, FIRB</w:t>
      </w:r>
      <w:r w:rsidRPr="00944406">
        <w:rPr>
          <w:rFonts w:hint="eastAsia"/>
        </w:rPr>
        <w:t>）係澳洲之外人投資主管機關，其主要業務職掌如下：（</w:t>
      </w:r>
      <w:r w:rsidRPr="00944406">
        <w:rPr>
          <w:rFonts w:hint="eastAsia"/>
        </w:rPr>
        <w:t>1</w:t>
      </w:r>
      <w:r w:rsidRPr="00944406">
        <w:rPr>
          <w:rFonts w:hint="eastAsia"/>
        </w:rPr>
        <w:t>）審查外人來澳投資之投資申請案；（</w:t>
      </w:r>
      <w:r w:rsidRPr="00944406">
        <w:rPr>
          <w:rFonts w:hint="eastAsia"/>
        </w:rPr>
        <w:t>2</w:t>
      </w:r>
      <w:r w:rsidRPr="00944406">
        <w:rPr>
          <w:rFonts w:hint="eastAsia"/>
        </w:rPr>
        <w:t>）為澳洲政府之投資政策提供諮詢；（</w:t>
      </w:r>
      <w:r w:rsidRPr="00944406">
        <w:rPr>
          <w:rFonts w:hint="eastAsia"/>
        </w:rPr>
        <w:t>3</w:t>
      </w:r>
      <w:r w:rsidRPr="00944406">
        <w:rPr>
          <w:rFonts w:hint="eastAsia"/>
        </w:rPr>
        <w:t>）投資申請案若不符澳洲投資法令規定，</w:t>
      </w:r>
      <w:r w:rsidRPr="00944406">
        <w:rPr>
          <w:rFonts w:hint="eastAsia"/>
        </w:rPr>
        <w:t xml:space="preserve">FIRB </w:t>
      </w:r>
      <w:r w:rsidRPr="00944406">
        <w:rPr>
          <w:rFonts w:hint="eastAsia"/>
        </w:rPr>
        <w:t>可提供必要之修改指導。澳洲聯邦政府雖透過</w:t>
      </w:r>
      <w:r w:rsidRPr="00944406">
        <w:rPr>
          <w:rFonts w:hint="eastAsia"/>
        </w:rPr>
        <w:t>FIRB</w:t>
      </w:r>
      <w:r w:rsidRPr="00944406">
        <w:rPr>
          <w:rFonts w:hint="eastAsia"/>
        </w:rPr>
        <w:t>制訂投資政策及審核投資案件，惟澳洲憲法並未明確界定投資業務事權之歸屬。因此澳政府對於重大投資案，多以籠統之「國家利益」（</w:t>
      </w:r>
      <w:r w:rsidRPr="00944406">
        <w:rPr>
          <w:rFonts w:hint="eastAsia"/>
        </w:rPr>
        <w:t>national interests</w:t>
      </w:r>
      <w:r w:rsidRPr="00944406">
        <w:rPr>
          <w:rFonts w:hint="eastAsia"/>
        </w:rPr>
        <w:t>）作為審批標準，故該委員會之審查標準，常為外人詬病。</w:t>
      </w:r>
    </w:p>
    <w:p w:rsidR="009503E8" w:rsidRPr="007A0662" w:rsidRDefault="009503E8" w:rsidP="002A121A">
      <w:pPr>
        <w:pStyle w:val="af0"/>
        <w:ind w:left="1417" w:hanging="472"/>
        <w:rPr>
          <w:lang w:eastAsia="zh-TW"/>
        </w:rPr>
      </w:pPr>
      <w:r w:rsidRPr="007A0662">
        <w:rPr>
          <w:rFonts w:hint="eastAsia"/>
          <w:lang w:eastAsia="zh-TW"/>
        </w:rPr>
        <w:t>２、投資服務及推廣機構：澳洲</w:t>
      </w:r>
      <w:r w:rsidR="00ED2A0B">
        <w:rPr>
          <w:rFonts w:hint="eastAsia"/>
          <w:lang w:eastAsia="zh-TW"/>
        </w:rPr>
        <w:t>貿易</w:t>
      </w:r>
      <w:r w:rsidRPr="007A0662">
        <w:rPr>
          <w:rFonts w:hint="eastAsia"/>
          <w:lang w:eastAsia="zh-TW"/>
        </w:rPr>
        <w:t>投資</w:t>
      </w:r>
      <w:r w:rsidR="00ED2A0B">
        <w:rPr>
          <w:rFonts w:hint="eastAsia"/>
          <w:lang w:eastAsia="zh-TW"/>
        </w:rPr>
        <w:t>委員會</w:t>
      </w:r>
      <w:r w:rsidRPr="007A0662">
        <w:rPr>
          <w:rFonts w:hint="eastAsia"/>
          <w:lang w:eastAsia="zh-TW"/>
        </w:rPr>
        <w:t>（</w:t>
      </w:r>
      <w:r w:rsidRPr="007A0662">
        <w:rPr>
          <w:rFonts w:hint="eastAsia"/>
          <w:lang w:eastAsia="zh-TW"/>
        </w:rPr>
        <w:t>Austrade</w:t>
      </w:r>
      <w:r w:rsidRPr="007A0662">
        <w:rPr>
          <w:rFonts w:hint="eastAsia"/>
          <w:lang w:eastAsia="zh-TW"/>
        </w:rPr>
        <w:t>）自</w:t>
      </w:r>
      <w:r w:rsidRPr="007A0662">
        <w:rPr>
          <w:rFonts w:hint="eastAsia"/>
          <w:lang w:eastAsia="zh-TW"/>
        </w:rPr>
        <w:t>2008</w:t>
      </w:r>
      <w:r w:rsidRPr="007A0662">
        <w:rPr>
          <w:rFonts w:hint="eastAsia"/>
          <w:lang w:eastAsia="zh-TW"/>
        </w:rPr>
        <w:t>年年中起接替原澳洲投資局（</w:t>
      </w:r>
      <w:r w:rsidRPr="007A0662">
        <w:rPr>
          <w:rFonts w:hint="eastAsia"/>
          <w:lang w:eastAsia="zh-TW"/>
        </w:rPr>
        <w:t>Invest Australia</w:t>
      </w:r>
      <w:r w:rsidRPr="007A0662">
        <w:rPr>
          <w:rFonts w:hint="eastAsia"/>
          <w:lang w:eastAsia="zh-TW"/>
        </w:rPr>
        <w:t>）職掌，將業務擴大至負責對擬來澳設立商業據點或投資之外國企業提供相關服務，特別為吸引及促進投資、協助推動重大投資案件、提供投資機會與計畫之策略建</w:t>
      </w:r>
      <w:r w:rsidRPr="007A0662">
        <w:rPr>
          <w:rFonts w:hint="eastAsia"/>
          <w:lang w:eastAsia="zh-TW"/>
        </w:rPr>
        <w:lastRenderedPageBreak/>
        <w:t>議與分析，及與各州／特區政府協調聯繫共同促進投資。澳洲</w:t>
      </w:r>
      <w:r w:rsidR="00ED2A0B">
        <w:rPr>
          <w:rFonts w:hint="eastAsia"/>
          <w:lang w:eastAsia="zh-TW"/>
        </w:rPr>
        <w:t>貿易</w:t>
      </w:r>
      <w:r w:rsidRPr="007A0662">
        <w:rPr>
          <w:rFonts w:hint="eastAsia"/>
          <w:lang w:eastAsia="zh-TW"/>
        </w:rPr>
        <w:t>投資</w:t>
      </w:r>
      <w:r w:rsidR="00ED2A0B">
        <w:rPr>
          <w:rFonts w:hint="eastAsia"/>
          <w:lang w:eastAsia="zh-TW"/>
        </w:rPr>
        <w:t>委員會</w:t>
      </w:r>
      <w:r w:rsidRPr="007A0662">
        <w:rPr>
          <w:rFonts w:hint="eastAsia"/>
          <w:lang w:eastAsia="zh-TW"/>
        </w:rPr>
        <w:t>（</w:t>
      </w:r>
      <w:r w:rsidRPr="007A0662">
        <w:rPr>
          <w:rFonts w:hint="eastAsia"/>
          <w:lang w:eastAsia="zh-TW"/>
        </w:rPr>
        <w:t>Austrade</w:t>
      </w:r>
      <w:r w:rsidRPr="007A0662">
        <w:rPr>
          <w:rFonts w:hint="eastAsia"/>
          <w:lang w:eastAsia="zh-TW"/>
        </w:rPr>
        <w:t>）更結合其原有之海外辦事處，拓大海外招商據點，現場</w:t>
      </w:r>
      <w:r w:rsidRPr="007A0662">
        <w:rPr>
          <w:rFonts w:ascii="華康細圓體" w:hAnsi="華康細圓體" w:cs="細明體" w:hint="eastAsia"/>
          <w:lang w:eastAsia="zh-TW"/>
        </w:rPr>
        <w:t>為</w:t>
      </w:r>
      <w:r w:rsidRPr="007A0662">
        <w:rPr>
          <w:rFonts w:ascii="華康細圓體" w:hAnsi="華康細圓體" w:cs="華康細圓體" w:hint="eastAsia"/>
          <w:lang w:eastAsia="zh-TW"/>
        </w:rPr>
        <w:t>投資者提供實際服務。該</w:t>
      </w:r>
      <w:r w:rsidR="00ED2A0B">
        <w:rPr>
          <w:rFonts w:ascii="華康細圓體" w:hAnsi="華康細圓體" w:cs="華康細圓體" w:hint="eastAsia"/>
          <w:lang w:eastAsia="zh-TW"/>
        </w:rPr>
        <w:t>委員會</w:t>
      </w:r>
      <w:r w:rsidRPr="007A0662">
        <w:rPr>
          <w:rFonts w:ascii="華康細圓體" w:hAnsi="華康細圓體" w:cs="華康細圓體" w:hint="eastAsia"/>
          <w:lang w:eastAsia="zh-TW"/>
        </w:rPr>
        <w:t>透過其海內外各辦事處提供相關服</w:t>
      </w:r>
      <w:r w:rsidRPr="007A0662">
        <w:rPr>
          <w:rFonts w:hint="eastAsia"/>
          <w:lang w:eastAsia="zh-TW"/>
        </w:rPr>
        <w:t>務，包括：</w:t>
      </w:r>
    </w:p>
    <w:p w:rsidR="009503E8" w:rsidRPr="007A0662" w:rsidRDefault="009503E8" w:rsidP="009503E8">
      <w:pPr>
        <w:numPr>
          <w:ilvl w:val="0"/>
          <w:numId w:val="27"/>
        </w:numPr>
        <w:kinsoku/>
        <w:overflowPunct/>
        <w:autoSpaceDE/>
        <w:autoSpaceDN/>
        <w:ind w:left="1694" w:firstLineChars="0" w:hanging="252"/>
        <w:rPr>
          <w:rFonts w:ascii="新細明體" w:hAnsi="新細明體"/>
        </w:rPr>
      </w:pPr>
      <w:r w:rsidRPr="007A0662">
        <w:rPr>
          <w:rFonts w:hAnsi="新細明體"/>
        </w:rPr>
        <w:t>選</w:t>
      </w:r>
      <w:r w:rsidRPr="007A0662">
        <w:rPr>
          <w:rFonts w:ascii="新細明體" w:hAnsi="新細明體" w:hint="eastAsia"/>
        </w:rPr>
        <w:t>定及推廣在澳投資機會</w:t>
      </w:r>
    </w:p>
    <w:p w:rsidR="009503E8" w:rsidRPr="007A0662" w:rsidRDefault="009503E8" w:rsidP="009503E8">
      <w:pPr>
        <w:numPr>
          <w:ilvl w:val="0"/>
          <w:numId w:val="27"/>
        </w:numPr>
        <w:kinsoku/>
        <w:overflowPunct/>
        <w:autoSpaceDE/>
        <w:autoSpaceDN/>
        <w:ind w:left="1694" w:firstLineChars="0" w:hanging="252"/>
        <w:rPr>
          <w:rFonts w:ascii="新細明體" w:hAnsi="新細明體"/>
        </w:rPr>
      </w:pPr>
      <w:r w:rsidRPr="007A0662">
        <w:rPr>
          <w:rFonts w:hAnsi="新細明體"/>
        </w:rPr>
        <w:t>提</w:t>
      </w:r>
      <w:r w:rsidRPr="007A0662">
        <w:rPr>
          <w:rFonts w:ascii="新細明體" w:hAnsi="新細明體" w:hint="eastAsia"/>
        </w:rPr>
        <w:t>供市場資訊及開設公司及經營成本分析</w:t>
      </w:r>
    </w:p>
    <w:p w:rsidR="009503E8" w:rsidRPr="007A0662" w:rsidRDefault="009503E8" w:rsidP="009503E8">
      <w:pPr>
        <w:numPr>
          <w:ilvl w:val="0"/>
          <w:numId w:val="27"/>
        </w:numPr>
        <w:kinsoku/>
        <w:overflowPunct/>
        <w:autoSpaceDE/>
        <w:autoSpaceDN/>
        <w:ind w:left="1694" w:firstLineChars="0" w:hanging="252"/>
        <w:rPr>
          <w:rFonts w:ascii="新細明體" w:hAnsi="新細明體"/>
        </w:rPr>
      </w:pPr>
      <w:r w:rsidRPr="007A0662">
        <w:rPr>
          <w:rFonts w:hAnsi="新細明體"/>
        </w:rPr>
        <w:t>尋</w:t>
      </w:r>
      <w:r w:rsidRPr="007A0662">
        <w:rPr>
          <w:rFonts w:ascii="新細明體" w:hAnsi="新細明體" w:hint="eastAsia"/>
        </w:rPr>
        <w:t>找合適之合資者或合作對象</w:t>
      </w:r>
    </w:p>
    <w:p w:rsidR="009503E8" w:rsidRPr="007A0662" w:rsidRDefault="009503E8" w:rsidP="009503E8">
      <w:pPr>
        <w:numPr>
          <w:ilvl w:val="0"/>
          <w:numId w:val="27"/>
        </w:numPr>
        <w:kinsoku/>
        <w:overflowPunct/>
        <w:autoSpaceDE/>
        <w:autoSpaceDN/>
        <w:ind w:left="1694" w:firstLineChars="0" w:hanging="252"/>
        <w:rPr>
          <w:rFonts w:ascii="新細明體" w:hAnsi="新細明體"/>
        </w:rPr>
      </w:pPr>
      <w:r w:rsidRPr="007A0662">
        <w:rPr>
          <w:rFonts w:hAnsi="新細明體"/>
        </w:rPr>
        <w:t>提</w:t>
      </w:r>
      <w:r w:rsidRPr="007A0662">
        <w:rPr>
          <w:rFonts w:ascii="新細明體" w:hAnsi="新細明體" w:hint="eastAsia"/>
        </w:rPr>
        <w:t>供有關外國在澳投資規定之資訊</w:t>
      </w:r>
    </w:p>
    <w:p w:rsidR="009503E8" w:rsidRPr="007A0662" w:rsidRDefault="009503E8" w:rsidP="009503E8">
      <w:pPr>
        <w:numPr>
          <w:ilvl w:val="0"/>
          <w:numId w:val="27"/>
        </w:numPr>
        <w:kinsoku/>
        <w:overflowPunct/>
        <w:autoSpaceDE/>
        <w:autoSpaceDN/>
        <w:ind w:left="1694" w:firstLineChars="0" w:hanging="252"/>
        <w:rPr>
          <w:rFonts w:ascii="新細明體" w:hAnsi="新細明體"/>
        </w:rPr>
      </w:pPr>
      <w:r w:rsidRPr="007A0662">
        <w:rPr>
          <w:rFonts w:hAnsi="新細明體"/>
        </w:rPr>
        <w:t>向</w:t>
      </w:r>
      <w:r w:rsidRPr="007A0662">
        <w:rPr>
          <w:rFonts w:ascii="新細明體" w:hAnsi="新細明體" w:hint="eastAsia"/>
        </w:rPr>
        <w:t>投資者提供建議並協助投資者與中央至地方各級政府聯繫</w:t>
      </w:r>
    </w:p>
    <w:p w:rsidR="009503E8" w:rsidRPr="007A0662" w:rsidRDefault="009503E8" w:rsidP="009503E8">
      <w:pPr>
        <w:numPr>
          <w:ilvl w:val="0"/>
          <w:numId w:val="27"/>
        </w:numPr>
        <w:kinsoku/>
        <w:overflowPunct/>
        <w:autoSpaceDE/>
        <w:autoSpaceDN/>
        <w:ind w:left="1694" w:firstLineChars="0" w:hanging="252"/>
        <w:rPr>
          <w:rFonts w:ascii="新細明體" w:hAnsi="新細明體"/>
        </w:rPr>
      </w:pPr>
      <w:r w:rsidRPr="007A0662">
        <w:rPr>
          <w:rFonts w:hAnsi="新細明體"/>
        </w:rPr>
        <w:t>協</w:t>
      </w:r>
      <w:r w:rsidRPr="007A0662">
        <w:rPr>
          <w:rFonts w:ascii="新細明體" w:hAnsi="新細明體" w:hint="eastAsia"/>
        </w:rPr>
        <w:t>助提供經費支援，作為大型投資項目之可行性研究</w:t>
      </w:r>
    </w:p>
    <w:p w:rsidR="009503E8" w:rsidRPr="007A0662" w:rsidRDefault="009503E8" w:rsidP="009503E8">
      <w:pPr>
        <w:numPr>
          <w:ilvl w:val="0"/>
          <w:numId w:val="27"/>
        </w:numPr>
        <w:kinsoku/>
        <w:overflowPunct/>
        <w:autoSpaceDE/>
        <w:autoSpaceDN/>
        <w:ind w:left="1694" w:firstLineChars="0" w:hanging="252"/>
        <w:rPr>
          <w:rFonts w:ascii="新細明體" w:hAnsi="新細明體"/>
        </w:rPr>
      </w:pPr>
      <w:r w:rsidRPr="007A0662">
        <w:rPr>
          <w:rFonts w:hAnsi="新細明體"/>
        </w:rPr>
        <w:t>對</w:t>
      </w:r>
      <w:r w:rsidRPr="007A0662">
        <w:rPr>
          <w:rFonts w:ascii="新細明體" w:hAnsi="新細明體" w:hint="eastAsia"/>
        </w:rPr>
        <w:t>符合資格之大型投資項目提供服務，以協助渠等快速獲政府之批准</w:t>
      </w:r>
    </w:p>
    <w:p w:rsidR="009503E8" w:rsidRPr="007A0662" w:rsidRDefault="008E3C6B" w:rsidP="00E7732E">
      <w:pPr>
        <w:pStyle w:val="a5"/>
        <w:ind w:left="945" w:hanging="709"/>
      </w:pPr>
      <w:r>
        <w:rPr>
          <w:rFonts w:hint="eastAsia"/>
        </w:rPr>
        <w:t>（</w:t>
      </w:r>
      <w:r w:rsidR="00ED2A0B">
        <w:rPr>
          <w:rFonts w:hint="eastAsia"/>
        </w:rPr>
        <w:t>二</w:t>
      </w:r>
      <w:r>
        <w:rPr>
          <w:rFonts w:hint="eastAsia"/>
        </w:rPr>
        <w:t>）</w:t>
      </w:r>
      <w:r w:rsidR="009503E8" w:rsidRPr="007A0662">
        <w:rPr>
          <w:rFonts w:hint="eastAsia"/>
        </w:rPr>
        <w:t>澳洲投資一般規定</w:t>
      </w:r>
    </w:p>
    <w:p w:rsidR="009503E8" w:rsidRPr="007A0662" w:rsidRDefault="009503E8" w:rsidP="00E7732E">
      <w:pPr>
        <w:pStyle w:val="ae"/>
        <w:ind w:left="945" w:firstLine="472"/>
      </w:pPr>
      <w:r w:rsidRPr="007A0662">
        <w:rPr>
          <w:rFonts w:hint="eastAsia"/>
        </w:rPr>
        <w:t>基本上，澳洲遵奉市場經濟原則，歡迎外來投資，而且法令規定完備，目前除在都市土地、銀行、民用航空、機場、航運、媒體、電信等領域之外來投資訂有限制規定外，其他投資案件係遵照澳洲外人投資政策（</w:t>
      </w:r>
      <w:r w:rsidRPr="007A0662">
        <w:rPr>
          <w:rFonts w:hint="eastAsia"/>
        </w:rPr>
        <w:t>foreign investment policy guidelines</w:t>
      </w:r>
      <w:r w:rsidRPr="007A0662">
        <w:rPr>
          <w:rFonts w:hint="eastAsia"/>
        </w:rPr>
        <w:t>）以及</w:t>
      </w:r>
      <w:hyperlink r:id="rId27" w:history="1">
        <w:r w:rsidRPr="007A0662">
          <w:rPr>
            <w:rFonts w:hint="eastAsia"/>
          </w:rPr>
          <w:t>《</w:t>
        </w:r>
        <w:r w:rsidRPr="007A0662">
          <w:t>1975</w:t>
        </w:r>
        <w:r w:rsidRPr="007A0662">
          <w:rPr>
            <w:rFonts w:hint="eastAsia"/>
          </w:rPr>
          <w:t>年外國收購與兼併法》</w:t>
        </w:r>
      </w:hyperlink>
      <w:r w:rsidRPr="007A0662">
        <w:t>（</w:t>
      </w:r>
      <w:r w:rsidRPr="007A0662">
        <w:t>Foreign Acquisitions and Takeovers Act 1975</w:t>
      </w:r>
      <w:r w:rsidRPr="007A0662">
        <w:rPr>
          <w:rFonts w:hint="eastAsia"/>
        </w:rPr>
        <w:t>：</w:t>
      </w:r>
      <w:r w:rsidRPr="007A0662">
        <w:t>FATA</w:t>
      </w:r>
      <w:r w:rsidRPr="007A0662">
        <w:t>）</w:t>
      </w:r>
      <w:r w:rsidRPr="007A0662">
        <w:rPr>
          <w:rFonts w:hint="eastAsia"/>
        </w:rPr>
        <w:t>所訂定之原則，外人擬在澳進行之投資案有下列情況者須先經審核，然而除非該投資不符澳國家利益（</w:t>
      </w:r>
      <w:r w:rsidRPr="007A0662">
        <w:rPr>
          <w:rFonts w:hint="eastAsia"/>
        </w:rPr>
        <w:t>national interests</w:t>
      </w:r>
      <w:r w:rsidRPr="007A0662">
        <w:rPr>
          <w:rFonts w:hint="eastAsia"/>
        </w:rPr>
        <w:t>），否則一般而言皆可獲核准。</w:t>
      </w:r>
    </w:p>
    <w:p w:rsidR="009503E8" w:rsidRPr="00E7732E" w:rsidRDefault="00C2733C" w:rsidP="00E7732E">
      <w:pPr>
        <w:pStyle w:val="ae"/>
        <w:ind w:left="945" w:firstLine="472"/>
      </w:pPr>
      <w:hyperlink r:id="rId28" w:history="1">
        <w:r w:rsidR="009503E8" w:rsidRPr="00E7732E">
          <w:rPr>
            <w:rFonts w:hint="eastAsia"/>
          </w:rPr>
          <w:t>《</w:t>
        </w:r>
        <w:r w:rsidR="009503E8" w:rsidRPr="00E7732E">
          <w:t>1975</w:t>
        </w:r>
        <w:r w:rsidR="009503E8" w:rsidRPr="00E7732E">
          <w:rPr>
            <w:rFonts w:hint="eastAsia"/>
          </w:rPr>
          <w:t>年外國收購與兼併法》</w:t>
        </w:r>
      </w:hyperlink>
      <w:r w:rsidR="009503E8" w:rsidRPr="00E7732E">
        <w:t>（</w:t>
      </w:r>
      <w:r w:rsidR="009503E8" w:rsidRPr="00E7732E">
        <w:t>Foreign Acquisitions and Takeovers Act 1975</w:t>
      </w:r>
      <w:r w:rsidR="009503E8" w:rsidRPr="00E7732E">
        <w:rPr>
          <w:rFonts w:hint="eastAsia"/>
        </w:rPr>
        <w:t>：</w:t>
      </w:r>
      <w:r w:rsidR="009503E8" w:rsidRPr="00E7732E">
        <w:t>FATA</w:t>
      </w:r>
      <w:r w:rsidR="009503E8" w:rsidRPr="00E7732E">
        <w:t>）</w:t>
      </w:r>
      <w:r w:rsidR="009503E8" w:rsidRPr="00E7732E">
        <w:rPr>
          <w:rFonts w:hint="eastAsia"/>
        </w:rPr>
        <w:t>為澳洲之投資審核制度提供了法律架構。根據本法令，財政部長（</w:t>
      </w:r>
      <w:r w:rsidR="009503E8" w:rsidRPr="00E7732E">
        <w:t>Treasurer</w:t>
      </w:r>
      <w:r w:rsidR="009503E8" w:rsidRPr="00E7732E">
        <w:rPr>
          <w:rFonts w:hint="eastAsia"/>
        </w:rPr>
        <w:t>）或其代表</w:t>
      </w:r>
      <w:r w:rsidR="009503E8" w:rsidRPr="00E7732E">
        <w:t>——</w:t>
      </w:r>
      <w:r w:rsidR="009503E8" w:rsidRPr="00E7732E">
        <w:rPr>
          <w:rFonts w:hint="eastAsia"/>
        </w:rPr>
        <w:t>通常為財政</w:t>
      </w:r>
      <w:r w:rsidR="00ED2A0B" w:rsidRPr="00E7732E">
        <w:rPr>
          <w:rFonts w:hint="eastAsia"/>
        </w:rPr>
        <w:t>副</w:t>
      </w:r>
      <w:r w:rsidR="009503E8" w:rsidRPr="00E7732E">
        <w:rPr>
          <w:rFonts w:hint="eastAsia"/>
        </w:rPr>
        <w:t>部長（</w:t>
      </w:r>
      <w:r w:rsidR="009503E8" w:rsidRPr="00E7732E">
        <w:t>Assistant Treasurer</w:t>
      </w:r>
      <w:r w:rsidR="009503E8" w:rsidRPr="00E7732E">
        <w:rPr>
          <w:rFonts w:hint="eastAsia"/>
        </w:rPr>
        <w:t>）</w:t>
      </w:r>
      <w:r w:rsidR="009503E8" w:rsidRPr="00E7732E">
        <w:t>——</w:t>
      </w:r>
      <w:r w:rsidR="009503E8" w:rsidRPr="00E7732E">
        <w:rPr>
          <w:rFonts w:hint="eastAsia"/>
        </w:rPr>
        <w:t>負責審查投資提案，以決定提案是否有違澳洲國家利益。</w:t>
      </w:r>
    </w:p>
    <w:p w:rsidR="009503E8" w:rsidRPr="007A0662" w:rsidRDefault="009503E8" w:rsidP="00E7732E">
      <w:pPr>
        <w:pStyle w:val="ae"/>
        <w:ind w:left="945" w:firstLine="472"/>
        <w:rPr>
          <w:lang w:eastAsia="zh-TW"/>
        </w:rPr>
      </w:pPr>
      <w:r w:rsidRPr="007A0662">
        <w:rPr>
          <w:rFonts w:hint="eastAsia"/>
        </w:rPr>
        <w:t>財政部長可以否決有違國家利益的提案，也可以對提案的實施方式施</w:t>
      </w:r>
      <w:r w:rsidRPr="007A0662">
        <w:rPr>
          <w:rFonts w:hint="eastAsia"/>
        </w:rPr>
        <w:lastRenderedPageBreak/>
        <w:t>加一定條件以確保提案不違反國家利益。財政部長係依據外國投資審議委員會的建議來做出此類決定。</w:t>
      </w:r>
    </w:p>
    <w:p w:rsidR="009503E8" w:rsidRPr="007A0662" w:rsidRDefault="009503E8" w:rsidP="009503E8">
      <w:pPr>
        <w:pStyle w:val="ae"/>
        <w:kinsoku/>
        <w:ind w:left="945" w:firstLine="472"/>
      </w:pPr>
      <w:r w:rsidRPr="007A0662">
        <w:rPr>
          <w:rFonts w:ascii="新細明體" w:hAnsi="新細明體" w:hint="eastAsia"/>
        </w:rPr>
        <w:t>下列投資標的，除非訂有例外規定，</w:t>
      </w:r>
      <w:r w:rsidRPr="007A0662">
        <w:rPr>
          <w:rFonts w:hint="eastAsia"/>
        </w:rPr>
        <w:t>無論其投資金融多寡</w:t>
      </w:r>
      <w:r w:rsidRPr="007A0662">
        <w:rPr>
          <w:rFonts w:ascii="新細明體" w:hAnsi="新細明體" w:hint="eastAsia"/>
        </w:rPr>
        <w:t>及投資人國籍為何</w:t>
      </w:r>
      <w:r w:rsidRPr="007A0662">
        <w:rPr>
          <w:rFonts w:hint="eastAsia"/>
        </w:rPr>
        <w:t>，</w:t>
      </w:r>
      <w:r w:rsidRPr="007A0662">
        <w:rPr>
          <w:rFonts w:hint="eastAsia"/>
          <w:lang w:eastAsia="zh-TW"/>
        </w:rPr>
        <w:t>均</w:t>
      </w:r>
      <w:r w:rsidRPr="007A0662">
        <w:rPr>
          <w:rFonts w:hint="eastAsia"/>
        </w:rPr>
        <w:t>應</w:t>
      </w:r>
      <w:r w:rsidRPr="007A0662">
        <w:rPr>
          <w:rFonts w:hint="eastAsia"/>
          <w:lang w:eastAsia="zh-TW"/>
        </w:rPr>
        <w:t>事先</w:t>
      </w:r>
      <w:r w:rsidRPr="007A0662">
        <w:rPr>
          <w:rFonts w:hint="eastAsia"/>
        </w:rPr>
        <w:t>通報澳</w:t>
      </w:r>
      <w:r w:rsidRPr="007A0662">
        <w:rPr>
          <w:rFonts w:hint="eastAsia"/>
          <w:lang w:eastAsia="zh-TW"/>
        </w:rPr>
        <w:t>洲</w:t>
      </w:r>
      <w:r w:rsidRPr="007A0662">
        <w:rPr>
          <w:rFonts w:hint="eastAsia"/>
        </w:rPr>
        <w:t>政府並預先獲得核准</w:t>
      </w:r>
      <w:r w:rsidRPr="007A0662">
        <w:rPr>
          <w:rFonts w:hint="eastAsia"/>
          <w:lang w:eastAsia="zh-TW"/>
        </w:rPr>
        <w:t>：</w:t>
      </w:r>
    </w:p>
    <w:p w:rsidR="009503E8" w:rsidRPr="007A0662" w:rsidRDefault="009503E8" w:rsidP="009503E8">
      <w:pPr>
        <w:numPr>
          <w:ilvl w:val="0"/>
          <w:numId w:val="27"/>
        </w:numPr>
        <w:kinsoku/>
        <w:overflowPunct/>
        <w:autoSpaceDE/>
        <w:autoSpaceDN/>
        <w:ind w:left="1274" w:firstLineChars="0" w:hanging="330"/>
        <w:rPr>
          <w:rFonts w:ascii="新細明體" w:hAnsi="新細明體"/>
        </w:rPr>
      </w:pPr>
      <w:r w:rsidRPr="007A0662">
        <w:rPr>
          <w:rFonts w:ascii="新細明體" w:hAnsi="新細明體" w:hint="eastAsia"/>
        </w:rPr>
        <w:t>非住宅用之空地</w:t>
      </w:r>
    </w:p>
    <w:p w:rsidR="009503E8" w:rsidRPr="007A0662" w:rsidRDefault="009503E8" w:rsidP="009503E8">
      <w:pPr>
        <w:numPr>
          <w:ilvl w:val="0"/>
          <w:numId w:val="27"/>
        </w:numPr>
        <w:kinsoku/>
        <w:overflowPunct/>
        <w:autoSpaceDE/>
        <w:autoSpaceDN/>
        <w:ind w:left="1274" w:firstLineChars="0" w:hanging="330"/>
        <w:rPr>
          <w:rFonts w:ascii="新細明體" w:hAnsi="新細明體"/>
        </w:rPr>
      </w:pPr>
      <w:r w:rsidRPr="007A0662">
        <w:rPr>
          <w:rFonts w:ascii="新細明體" w:hAnsi="新細明體" w:hint="eastAsia"/>
        </w:rPr>
        <w:t>所有居住型不動產</w:t>
      </w:r>
    </w:p>
    <w:p w:rsidR="009503E8" w:rsidRPr="007A0662" w:rsidRDefault="009503E8" w:rsidP="009503E8">
      <w:pPr>
        <w:numPr>
          <w:ilvl w:val="0"/>
          <w:numId w:val="27"/>
        </w:numPr>
        <w:kinsoku/>
        <w:overflowPunct/>
        <w:autoSpaceDE/>
        <w:autoSpaceDN/>
        <w:ind w:left="1274" w:firstLineChars="0" w:hanging="330"/>
        <w:rPr>
          <w:rFonts w:ascii="新細明體" w:hAnsi="新細明體"/>
        </w:rPr>
      </w:pPr>
      <w:r w:rsidRPr="007A0662">
        <w:rPr>
          <w:rFonts w:ascii="新細明體" w:hAnsi="新細明體" w:hint="eastAsia"/>
        </w:rPr>
        <w:t>澳洲都市土地公司或信託不動產</w:t>
      </w:r>
    </w:p>
    <w:p w:rsidR="009503E8" w:rsidRPr="007A0662" w:rsidRDefault="009503E8" w:rsidP="009503E8">
      <w:pPr>
        <w:numPr>
          <w:ilvl w:val="0"/>
          <w:numId w:val="27"/>
        </w:numPr>
        <w:kinsoku/>
        <w:overflowPunct/>
        <w:autoSpaceDE/>
        <w:autoSpaceDN/>
        <w:ind w:left="1274" w:firstLineChars="0" w:hanging="330"/>
        <w:rPr>
          <w:rFonts w:ascii="新細明體" w:hAnsi="新細明體"/>
        </w:rPr>
      </w:pPr>
      <w:r w:rsidRPr="007A0662">
        <w:rPr>
          <w:rFonts w:ascii="新細明體" w:hAnsi="新細明體" w:hint="eastAsia"/>
        </w:rPr>
        <w:t>媒體事業股</w:t>
      </w:r>
      <w:r w:rsidRPr="007A0662">
        <w:rPr>
          <w:rFonts w:hAnsi="新細明體"/>
        </w:rPr>
        <w:t>份</w:t>
      </w:r>
      <w:r w:rsidRPr="007A0662">
        <w:t>5%</w:t>
      </w:r>
      <w:r w:rsidRPr="007A0662">
        <w:rPr>
          <w:rFonts w:hAnsi="新細明體"/>
        </w:rPr>
        <w:t>以上</w:t>
      </w:r>
    </w:p>
    <w:p w:rsidR="009503E8" w:rsidRPr="007A0662" w:rsidRDefault="009503E8" w:rsidP="009503E8">
      <w:pPr>
        <w:numPr>
          <w:ilvl w:val="0"/>
          <w:numId w:val="27"/>
        </w:numPr>
        <w:kinsoku/>
        <w:overflowPunct/>
        <w:autoSpaceDE/>
        <w:autoSpaceDN/>
        <w:ind w:left="1274" w:firstLineChars="0" w:hanging="330"/>
        <w:rPr>
          <w:rFonts w:ascii="新細明體" w:hAnsi="新細明體"/>
        </w:rPr>
      </w:pPr>
      <w:r w:rsidRPr="007A0662">
        <w:rPr>
          <w:rFonts w:ascii="新細明體" w:hAnsi="新細明體" w:hint="eastAsia"/>
        </w:rPr>
        <w:t>所有外國政府及其相關實體對澳洲之直接投資，以及在澳洲開辦新企業或者收購來自於對土地的收益。</w:t>
      </w:r>
    </w:p>
    <w:p w:rsidR="009503E8" w:rsidRPr="007A0662" w:rsidRDefault="009503E8" w:rsidP="009503E8">
      <w:pPr>
        <w:pStyle w:val="ae"/>
        <w:kinsoku/>
        <w:ind w:left="945" w:firstLine="472"/>
        <w:rPr>
          <w:rFonts w:ascii="新細明體" w:hAnsi="新細明體"/>
          <w:lang w:eastAsia="zh-TW"/>
        </w:rPr>
      </w:pPr>
      <w:r w:rsidRPr="007A0662">
        <w:rPr>
          <w:rFonts w:ascii="新細明體" w:hAnsi="新細明體" w:hint="eastAsia"/>
        </w:rPr>
        <w:t>其它非屬上述限制項目之投資標的，超過下列門檻金額者，仍應向澳洲政府通報並取得許可</w:t>
      </w:r>
      <w:r w:rsidRPr="007A0662">
        <w:rPr>
          <w:rFonts w:ascii="新細明體" w:hAnsi="新細明體" w:hint="eastAsia"/>
          <w:lang w:eastAsia="zh-TW"/>
        </w:rPr>
        <w:t>：</w:t>
      </w:r>
    </w:p>
    <w:tbl>
      <w:tblPr>
        <w:tblW w:w="4397" w:type="pct"/>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5190"/>
      </w:tblGrid>
      <w:tr w:rsidR="009503E8" w:rsidRPr="007A0662">
        <w:tc>
          <w:tcPr>
            <w:tcW w:w="2478" w:type="dxa"/>
            <w:shd w:val="clear" w:color="auto" w:fill="auto"/>
          </w:tcPr>
          <w:p w:rsidR="009503E8" w:rsidRPr="007A0662" w:rsidRDefault="009503E8" w:rsidP="00AB2BA9">
            <w:pPr>
              <w:pStyle w:val="afb"/>
              <w:jc w:val="both"/>
            </w:pPr>
            <w:r w:rsidRPr="007A0662">
              <w:rPr>
                <w:rFonts w:hint="eastAsia"/>
              </w:rPr>
              <w:t>500</w:t>
            </w:r>
            <w:r w:rsidRPr="007A0662">
              <w:rPr>
                <w:rFonts w:hint="eastAsia"/>
              </w:rPr>
              <w:t>萬澳元</w:t>
            </w:r>
          </w:p>
        </w:tc>
        <w:tc>
          <w:tcPr>
            <w:tcW w:w="5190" w:type="dxa"/>
            <w:shd w:val="clear" w:color="auto" w:fill="auto"/>
          </w:tcPr>
          <w:p w:rsidR="009503E8" w:rsidRPr="007A0662" w:rsidRDefault="009503E8" w:rsidP="00A46A5D">
            <w:pPr>
              <w:pStyle w:val="afb"/>
              <w:jc w:val="both"/>
            </w:pPr>
            <w:r w:rsidRPr="007A0662">
              <w:rPr>
                <w:rFonts w:hint="eastAsia"/>
              </w:rPr>
              <w:t>已開發之非住宅商用不動產，且屬文化遺產登記有案者</w:t>
            </w:r>
          </w:p>
        </w:tc>
      </w:tr>
      <w:tr w:rsidR="009503E8" w:rsidRPr="007A0662">
        <w:tc>
          <w:tcPr>
            <w:tcW w:w="2478" w:type="dxa"/>
            <w:shd w:val="clear" w:color="auto" w:fill="auto"/>
          </w:tcPr>
          <w:p w:rsidR="009503E8" w:rsidRPr="007A0662" w:rsidRDefault="009503E8" w:rsidP="00AB2BA9">
            <w:pPr>
              <w:pStyle w:val="afb"/>
              <w:jc w:val="both"/>
            </w:pPr>
            <w:r w:rsidRPr="007A0662">
              <w:rPr>
                <w:rFonts w:hint="eastAsia"/>
              </w:rPr>
              <w:t>1,500</w:t>
            </w:r>
            <w:r w:rsidRPr="007A0662">
              <w:rPr>
                <w:rFonts w:hint="eastAsia"/>
              </w:rPr>
              <w:t>萬澳元</w:t>
            </w:r>
            <w:r w:rsidR="007C5EF2">
              <w:rPr>
                <w:rFonts w:hint="eastAsia"/>
              </w:rPr>
              <w:t>（</w:t>
            </w:r>
            <w:r w:rsidRPr="007A0662">
              <w:rPr>
                <w:rFonts w:hint="eastAsia"/>
              </w:rPr>
              <w:t>累計</w:t>
            </w:r>
            <w:r w:rsidR="007C5EF2">
              <w:rPr>
                <w:rFonts w:hint="eastAsia"/>
              </w:rPr>
              <w:t>）</w:t>
            </w:r>
          </w:p>
        </w:tc>
        <w:tc>
          <w:tcPr>
            <w:tcW w:w="5190" w:type="dxa"/>
            <w:shd w:val="clear" w:color="auto" w:fill="auto"/>
          </w:tcPr>
          <w:p w:rsidR="009503E8" w:rsidRPr="007A0662" w:rsidRDefault="009503E8" w:rsidP="00A46A5D">
            <w:pPr>
              <w:pStyle w:val="afb"/>
              <w:jc w:val="both"/>
            </w:pPr>
            <w:r w:rsidRPr="007A0662">
              <w:rPr>
                <w:rFonts w:hint="eastAsia"/>
              </w:rPr>
              <w:t>外國人或機構持有郊區土地或農業用地</w:t>
            </w:r>
          </w:p>
        </w:tc>
      </w:tr>
      <w:tr w:rsidR="009503E8" w:rsidRPr="007A0662">
        <w:tc>
          <w:tcPr>
            <w:tcW w:w="2478" w:type="dxa"/>
            <w:shd w:val="clear" w:color="auto" w:fill="auto"/>
          </w:tcPr>
          <w:p w:rsidR="009503E8" w:rsidRPr="007A0662" w:rsidRDefault="009503E8" w:rsidP="00AB2BA9">
            <w:pPr>
              <w:pStyle w:val="afb"/>
              <w:jc w:val="both"/>
            </w:pPr>
            <w:r w:rsidRPr="007A0662">
              <w:rPr>
                <w:rFonts w:hint="eastAsia"/>
              </w:rPr>
              <w:t>5,500</w:t>
            </w:r>
            <w:r w:rsidRPr="007A0662">
              <w:rPr>
                <w:rFonts w:hint="eastAsia"/>
              </w:rPr>
              <w:t>萬澳元</w:t>
            </w:r>
          </w:p>
        </w:tc>
        <w:tc>
          <w:tcPr>
            <w:tcW w:w="5190" w:type="dxa"/>
            <w:shd w:val="clear" w:color="auto" w:fill="auto"/>
          </w:tcPr>
          <w:p w:rsidR="009503E8" w:rsidRPr="007A0662" w:rsidRDefault="009503E8" w:rsidP="00A46A5D">
            <w:pPr>
              <w:pStyle w:val="afb"/>
              <w:jc w:val="both"/>
            </w:pPr>
            <w:r w:rsidRPr="007A0662">
              <w:rPr>
                <w:rFonts w:hint="eastAsia"/>
              </w:rPr>
              <w:t>已開發之非住宅商用不動產，非屬文化遺產者</w:t>
            </w:r>
          </w:p>
        </w:tc>
      </w:tr>
      <w:tr w:rsidR="009503E8" w:rsidRPr="007A0662">
        <w:tc>
          <w:tcPr>
            <w:tcW w:w="2478" w:type="dxa"/>
            <w:shd w:val="clear" w:color="auto" w:fill="auto"/>
          </w:tcPr>
          <w:p w:rsidR="009503E8" w:rsidRPr="007A0662" w:rsidRDefault="009503E8" w:rsidP="00AB2BA9">
            <w:pPr>
              <w:pStyle w:val="afb"/>
              <w:jc w:val="both"/>
            </w:pPr>
            <w:r w:rsidRPr="007A0662">
              <w:rPr>
                <w:rFonts w:hint="eastAsia"/>
              </w:rPr>
              <w:t>2</w:t>
            </w:r>
            <w:r w:rsidRPr="007A0662">
              <w:rPr>
                <w:rFonts w:hint="eastAsia"/>
              </w:rPr>
              <w:t>億</w:t>
            </w:r>
            <w:r w:rsidRPr="007A0662">
              <w:rPr>
                <w:rFonts w:hint="eastAsia"/>
              </w:rPr>
              <w:t>5,200</w:t>
            </w:r>
            <w:r w:rsidRPr="007A0662">
              <w:rPr>
                <w:rFonts w:hint="eastAsia"/>
              </w:rPr>
              <w:t>萬澳元</w:t>
            </w:r>
          </w:p>
        </w:tc>
        <w:tc>
          <w:tcPr>
            <w:tcW w:w="5190" w:type="dxa"/>
            <w:shd w:val="clear" w:color="auto" w:fill="auto"/>
          </w:tcPr>
          <w:p w:rsidR="009503E8" w:rsidRPr="007A0662" w:rsidRDefault="009503E8" w:rsidP="009503E8">
            <w:pPr>
              <w:pStyle w:val="afb"/>
              <w:ind w:leftChars="4" w:left="264" w:hangingChars="108" w:hanging="255"/>
              <w:jc w:val="both"/>
            </w:pPr>
            <w:r w:rsidRPr="007A0662">
              <w:t>●</w:t>
            </w:r>
            <w:r w:rsidRPr="007A0662">
              <w:tab/>
            </w:r>
            <w:r w:rsidRPr="007A0662">
              <w:rPr>
                <w:rFonts w:hint="eastAsia"/>
              </w:rPr>
              <w:t>投資澳洲企業</w:t>
            </w:r>
          </w:p>
          <w:p w:rsidR="009503E8" w:rsidRPr="007A0662" w:rsidRDefault="009503E8" w:rsidP="009503E8">
            <w:pPr>
              <w:pStyle w:val="afb"/>
              <w:ind w:leftChars="4" w:left="264" w:hangingChars="108" w:hanging="255"/>
              <w:jc w:val="both"/>
            </w:pPr>
            <w:r w:rsidRPr="007A0662">
              <w:t>●</w:t>
            </w:r>
            <w:r w:rsidRPr="007A0662">
              <w:tab/>
            </w:r>
            <w:r w:rsidRPr="007A0662">
              <w:rPr>
                <w:rFonts w:hint="eastAsia"/>
              </w:rPr>
              <w:t>投資澳洲境外公司，而該境外公司在澳洲的分公司或總資產價值超過該門檻金額</w:t>
            </w:r>
          </w:p>
        </w:tc>
      </w:tr>
    </w:tbl>
    <w:p w:rsidR="009503E8" w:rsidRPr="007A0662" w:rsidRDefault="009503E8" w:rsidP="009503E8">
      <w:pPr>
        <w:pStyle w:val="ae"/>
        <w:ind w:left="945" w:firstLine="472"/>
      </w:pPr>
      <w:r w:rsidRPr="007A0662">
        <w:rPr>
          <w:rFonts w:hint="eastAsia"/>
        </w:rPr>
        <w:t>以上門檻金額，不適用於智利、美國、日本、南韓、新加坡、泰國等國之投資人，該等國家之投資人另依據與澳洲簽訂之自由貿易協定</w:t>
      </w:r>
      <w:r w:rsidR="007C5EF2">
        <w:t>（</w:t>
      </w:r>
      <w:r w:rsidRPr="007A0662">
        <w:t>FTA</w:t>
      </w:r>
      <w:r w:rsidR="007C5EF2">
        <w:t>）</w:t>
      </w:r>
      <w:r w:rsidRPr="007A0662">
        <w:rPr>
          <w:rFonts w:hint="eastAsia"/>
        </w:rPr>
        <w:t>，另適用較</w:t>
      </w:r>
      <w:r w:rsidRPr="007A0662">
        <w:rPr>
          <w:rFonts w:ascii="細明體" w:eastAsia="細明體" w:hAnsi="細明體" w:cs="細明體" w:hint="eastAsia"/>
        </w:rPr>
        <w:t>寛</w:t>
      </w:r>
      <w:r w:rsidRPr="007A0662">
        <w:rPr>
          <w:rFonts w:ascii="華康細圓體" w:hAnsi="華康細圓體" w:cs="華康細圓體" w:hint="eastAsia"/>
        </w:rPr>
        <w:t>鬆之門檻金額或資格規定。</w:t>
      </w:r>
    </w:p>
    <w:p w:rsidR="009503E8" w:rsidRPr="007A0662" w:rsidRDefault="009503E8" w:rsidP="009503E8">
      <w:pPr>
        <w:pStyle w:val="ae"/>
        <w:ind w:left="945" w:firstLine="472"/>
      </w:pPr>
      <w:r w:rsidRPr="007A0662">
        <w:rPr>
          <w:rFonts w:hint="eastAsia"/>
        </w:rPr>
        <w:t>此外，</w:t>
      </w:r>
      <w:hyperlink w:anchor="_外国人（Foreign_Person）" w:history="1">
        <w:r w:rsidRPr="007A0662">
          <w:rPr>
            <w:rFonts w:hint="eastAsia"/>
          </w:rPr>
          <w:t>外籍人</w:t>
        </w:r>
      </w:hyperlink>
      <w:r w:rsidRPr="007A0662">
        <w:rPr>
          <w:rFonts w:hint="eastAsia"/>
        </w:rPr>
        <w:t>士還應注意，如下法律包含對外國投資的其他要求及或限制：</w:t>
      </w:r>
    </w:p>
    <w:p w:rsidR="009503E8" w:rsidRPr="007A0662" w:rsidRDefault="009503E8" w:rsidP="00E7732E">
      <w:pPr>
        <w:pStyle w:val="ae"/>
        <w:ind w:left="945" w:firstLine="472"/>
        <w:rPr>
          <w:lang w:eastAsia="zh-TW"/>
        </w:rPr>
      </w:pPr>
      <w:r w:rsidRPr="007A0662">
        <w:rPr>
          <w:rFonts w:hint="eastAsia"/>
        </w:rPr>
        <w:t>銀行業的外國投資必須遵循</w:t>
      </w:r>
      <w:hyperlink r:id="rId29" w:history="1">
        <w:r w:rsidRPr="007A0662">
          <w:rPr>
            <w:rFonts w:hint="eastAsia"/>
          </w:rPr>
          <w:t>《</w:t>
        </w:r>
        <w:r w:rsidRPr="007A0662">
          <w:t>1959</w:t>
        </w:r>
        <w:r w:rsidRPr="007A0662">
          <w:rPr>
            <w:rFonts w:hint="eastAsia"/>
          </w:rPr>
          <w:t>年銀行法》</w:t>
        </w:r>
      </w:hyperlink>
      <w:r w:rsidRPr="007A0662">
        <w:rPr>
          <w:rFonts w:hint="eastAsia"/>
        </w:rPr>
        <w:t>，</w:t>
      </w:r>
      <w:hyperlink r:id="rId30" w:history="1">
        <w:r w:rsidRPr="007A0662">
          <w:rPr>
            <w:rFonts w:hint="eastAsia"/>
          </w:rPr>
          <w:t>《</w:t>
        </w:r>
        <w:r w:rsidRPr="007A0662">
          <w:t>1998</w:t>
        </w:r>
        <w:r w:rsidRPr="007A0662">
          <w:rPr>
            <w:rFonts w:hint="eastAsia"/>
          </w:rPr>
          <w:t>年金融領域（股</w:t>
        </w:r>
        <w:r w:rsidRPr="007A0662">
          <w:rPr>
            <w:rFonts w:hint="eastAsia"/>
          </w:rPr>
          <w:lastRenderedPageBreak/>
          <w:t>份）法》</w:t>
        </w:r>
      </w:hyperlink>
      <w:r w:rsidRPr="007A0662">
        <w:rPr>
          <w:rFonts w:hint="eastAsia"/>
        </w:rPr>
        <w:t>以及銀行業政策；在澳</w:t>
      </w:r>
      <w:r w:rsidRPr="007A0662">
        <w:rPr>
          <w:rFonts w:hint="eastAsia"/>
          <w:lang w:eastAsia="zh-TW"/>
        </w:rPr>
        <w:t>洲</w:t>
      </w:r>
      <w:r w:rsidR="00ED2A0B">
        <w:rPr>
          <w:rFonts w:hint="eastAsia"/>
          <w:lang w:eastAsia="zh-TW"/>
        </w:rPr>
        <w:t>之</w:t>
      </w:r>
      <w:r w:rsidRPr="007A0662">
        <w:rPr>
          <w:rFonts w:hint="eastAsia"/>
        </w:rPr>
        <w:t>國際航空公司（包括澳航</w:t>
      </w:r>
      <w:r w:rsidRPr="007A0662">
        <w:t>（</w:t>
      </w:r>
      <w:r w:rsidRPr="007A0662">
        <w:t>Qantas</w:t>
      </w:r>
      <w:r w:rsidRPr="007A0662">
        <w:t>）</w:t>
      </w:r>
      <w:r w:rsidRPr="007A0662">
        <w:rPr>
          <w:rFonts w:hint="eastAsia"/>
        </w:rPr>
        <w:t>）的外國投資總額不得超過</w:t>
      </w:r>
      <w:r w:rsidRPr="007A0662">
        <w:t>49%</w:t>
      </w:r>
      <w:r w:rsidRPr="007A0662">
        <w:rPr>
          <w:rFonts w:hint="eastAsia"/>
        </w:rPr>
        <w:t>；</w:t>
      </w:r>
    </w:p>
    <w:p w:rsidR="009503E8" w:rsidRPr="00E7732E" w:rsidRDefault="00C2733C" w:rsidP="00E7732E">
      <w:pPr>
        <w:pStyle w:val="ae"/>
        <w:ind w:left="945" w:firstLine="472"/>
      </w:pPr>
      <w:hyperlink r:id="rId31" w:history="1">
        <w:r w:rsidR="009503E8" w:rsidRPr="00E7732E">
          <w:rPr>
            <w:rFonts w:hint="eastAsia"/>
          </w:rPr>
          <w:t>《</w:t>
        </w:r>
        <w:r w:rsidR="009503E8" w:rsidRPr="00E7732E">
          <w:t>1996</w:t>
        </w:r>
        <w:r w:rsidR="009503E8" w:rsidRPr="00E7732E">
          <w:rPr>
            <w:rFonts w:hint="eastAsia"/>
          </w:rPr>
          <w:t>年機場法》</w:t>
        </w:r>
      </w:hyperlink>
      <w:r w:rsidR="009503E8" w:rsidRPr="00E7732E">
        <w:rPr>
          <w:rFonts w:hint="eastAsia"/>
        </w:rPr>
        <w:t>將聯邦出售機場給予外國所有權人之上限為</w:t>
      </w:r>
      <w:r w:rsidR="009503E8" w:rsidRPr="00E7732E">
        <w:t>49%</w:t>
      </w:r>
      <w:r w:rsidR="009503E8" w:rsidRPr="00E7732E">
        <w:rPr>
          <w:rFonts w:hint="eastAsia"/>
        </w:rPr>
        <w:t>，雪梨機場、墨爾本機場、布里斯本機場和伯斯機場均有</w:t>
      </w:r>
      <w:r w:rsidR="009503E8" w:rsidRPr="00E7732E">
        <w:t>5%</w:t>
      </w:r>
      <w:r w:rsidR="009503E8" w:rsidRPr="00E7732E">
        <w:rPr>
          <w:rFonts w:hint="eastAsia"/>
        </w:rPr>
        <w:t>的航空公司所有權限制和交叉所有權限制。</w:t>
      </w:r>
    </w:p>
    <w:p w:rsidR="009503E8" w:rsidRPr="00E7732E" w:rsidRDefault="00C2733C" w:rsidP="00E7732E">
      <w:pPr>
        <w:pStyle w:val="ae"/>
        <w:ind w:left="945" w:firstLine="472"/>
      </w:pPr>
      <w:hyperlink r:id="rId32" w:history="1">
        <w:r w:rsidR="009503E8" w:rsidRPr="00E7732E">
          <w:rPr>
            <w:rFonts w:hint="eastAsia"/>
          </w:rPr>
          <w:t>《</w:t>
        </w:r>
        <w:r w:rsidR="009503E8" w:rsidRPr="00E7732E">
          <w:t>1981</w:t>
        </w:r>
        <w:r w:rsidR="009503E8" w:rsidRPr="00E7732E">
          <w:rPr>
            <w:rFonts w:hint="eastAsia"/>
          </w:rPr>
          <w:t>年船運登記法》</w:t>
        </w:r>
      </w:hyperlink>
      <w:r w:rsidR="009503E8" w:rsidRPr="00E7732E">
        <w:rPr>
          <w:rFonts w:hint="eastAsia"/>
        </w:rPr>
        <w:t>規定船隻若要在澳洲登記，其大部分（股份）必須由澳洲所擁有。</w:t>
      </w:r>
    </w:p>
    <w:p w:rsidR="009503E8" w:rsidRPr="00E7732E" w:rsidRDefault="009503E8" w:rsidP="00E7732E">
      <w:pPr>
        <w:pStyle w:val="ae"/>
        <w:ind w:left="945" w:firstLine="472"/>
      </w:pPr>
      <w:r w:rsidRPr="00E7732E">
        <w:rPr>
          <w:rFonts w:hint="eastAsia"/>
        </w:rPr>
        <w:t>澳洲電信公司</w:t>
      </w:r>
      <w:r w:rsidRPr="00E7732E">
        <w:t>（</w:t>
      </w:r>
      <w:r w:rsidRPr="00E7732E">
        <w:t>Telstra</w:t>
      </w:r>
      <w:r w:rsidRPr="00E7732E">
        <w:t>）</w:t>
      </w:r>
      <w:r w:rsidRPr="00E7732E">
        <w:rPr>
          <w:rFonts w:hint="eastAsia"/>
        </w:rPr>
        <w:t>的累計外國所有權限為該私有化股本的</w:t>
      </w:r>
      <w:r w:rsidRPr="00E7732E">
        <w:t>35%</w:t>
      </w:r>
      <w:r w:rsidRPr="00E7732E">
        <w:rPr>
          <w:rFonts w:hint="eastAsia"/>
        </w:rPr>
        <w:t>，並且外國投資者個人所持有的股份不得超過</w:t>
      </w:r>
      <w:r w:rsidRPr="00E7732E">
        <w:t>5%</w:t>
      </w:r>
      <w:r w:rsidRPr="00E7732E">
        <w:rPr>
          <w:rFonts w:hint="eastAsia"/>
        </w:rPr>
        <w:t>。</w:t>
      </w:r>
    </w:p>
    <w:p w:rsidR="009503E8" w:rsidRPr="00E7732E" w:rsidRDefault="009503E8" w:rsidP="00E7732E">
      <w:pPr>
        <w:pStyle w:val="ae"/>
        <w:ind w:left="945" w:firstLine="472"/>
      </w:pPr>
      <w:r w:rsidRPr="00E7732E">
        <w:rPr>
          <w:rFonts w:hint="eastAsia"/>
        </w:rPr>
        <w:t>澳洲政府需確保外來投資不得違反國家利益，若某一投資有違國家利益，政府將會做出干預，惟這種干預並不常見。</w:t>
      </w:r>
    </w:p>
    <w:p w:rsidR="009503E8" w:rsidRPr="007A0662" w:rsidRDefault="009503E8" w:rsidP="00E7732E">
      <w:pPr>
        <w:pStyle w:val="ae"/>
        <w:ind w:left="945" w:firstLine="472"/>
      </w:pPr>
      <w:r w:rsidRPr="00E7732E">
        <w:rPr>
          <w:rFonts w:hint="eastAsia"/>
        </w:rPr>
        <w:t>按照《外國收購與兼併法》規定，財政部長有</w:t>
      </w:r>
      <w:r w:rsidRPr="00E7732E">
        <w:t>30</w:t>
      </w:r>
      <w:r w:rsidRPr="00E7732E">
        <w:rPr>
          <w:rFonts w:hint="eastAsia"/>
        </w:rPr>
        <w:t>天時間考慮申請並做出決定。然而，財政部長可以發佈臨時命令，將這一期限最多再延長</w:t>
      </w:r>
      <w:r w:rsidRPr="00E7732E">
        <w:t>90</w:t>
      </w:r>
      <w:r w:rsidRPr="00E7732E">
        <w:rPr>
          <w:rFonts w:hint="eastAsia"/>
        </w:rPr>
        <w:t>天。如果提案非常</w:t>
      </w:r>
      <w:r w:rsidRPr="007A0662">
        <w:rPr>
          <w:rFonts w:hint="eastAsia"/>
        </w:rPr>
        <w:t>複雜或者所提供的資訊不足，通常才會發出臨時命令。</w:t>
      </w:r>
    </w:p>
    <w:p w:rsidR="009503E8" w:rsidRPr="007A0662" w:rsidRDefault="009503E8" w:rsidP="00321254">
      <w:pPr>
        <w:pStyle w:val="a5"/>
        <w:ind w:left="945" w:hanging="709"/>
      </w:pPr>
      <w:r w:rsidRPr="007A0662">
        <w:rPr>
          <w:rFonts w:hint="eastAsia"/>
        </w:rPr>
        <w:t>（二）外人（</w:t>
      </w:r>
      <w:r w:rsidRPr="007A0662">
        <w:rPr>
          <w:rFonts w:hint="eastAsia"/>
        </w:rPr>
        <w:t>Foreign Interest</w:t>
      </w:r>
      <w:r w:rsidRPr="007A0662">
        <w:rPr>
          <w:rFonts w:hint="eastAsia"/>
        </w:rPr>
        <w:t>）投資之定義：</w:t>
      </w:r>
    </w:p>
    <w:p w:rsidR="009503E8" w:rsidRPr="007A0662" w:rsidRDefault="009503E8" w:rsidP="002A121A">
      <w:pPr>
        <w:pStyle w:val="af0"/>
        <w:ind w:left="1417" w:hanging="472"/>
      </w:pPr>
      <w:r w:rsidRPr="007A0662">
        <w:rPr>
          <w:rFonts w:hint="eastAsia"/>
        </w:rPr>
        <w:t>１、就澳外人投資政策而言，外國人士（</w:t>
      </w:r>
      <w:r w:rsidRPr="007A0662">
        <w:rPr>
          <w:rFonts w:hint="eastAsia"/>
        </w:rPr>
        <w:t>Foreign Interest</w:t>
      </w:r>
      <w:r w:rsidRPr="007A0662">
        <w:rPr>
          <w:rFonts w:hint="eastAsia"/>
        </w:rPr>
        <w:t>）定義如下：</w:t>
      </w:r>
    </w:p>
    <w:p w:rsidR="009503E8" w:rsidRPr="007A0662" w:rsidRDefault="009503E8" w:rsidP="00AB2BA9">
      <w:pPr>
        <w:pStyle w:val="11"/>
        <w:ind w:left="1772" w:hanging="591"/>
      </w:pPr>
      <w:r w:rsidRPr="007A0662">
        <w:t>（</w:t>
      </w:r>
      <w:r w:rsidRPr="007A0662">
        <w:t>1</w:t>
      </w:r>
      <w:r w:rsidR="00321254">
        <w:t>）</w:t>
      </w:r>
      <w:r w:rsidRPr="007A0662">
        <w:t>具外國公民身份且未經常在澳居住之自然人</w:t>
      </w:r>
      <w:r w:rsidRPr="007A0662">
        <w:rPr>
          <w:rFonts w:hint="eastAsia"/>
        </w:rPr>
        <w:t>（</w:t>
      </w:r>
      <w:r w:rsidRPr="007A0662">
        <w:rPr>
          <w:rFonts w:hint="eastAsia"/>
        </w:rPr>
        <w:t>Natural Person</w:t>
      </w:r>
      <w:r w:rsidRPr="007A0662">
        <w:rPr>
          <w:rFonts w:hint="eastAsia"/>
        </w:rPr>
        <w:t>），</w:t>
      </w:r>
      <w:r w:rsidRPr="007A0662">
        <w:t>惟不</w:t>
      </w:r>
      <w:r w:rsidRPr="007A0662">
        <w:rPr>
          <w:rFonts w:hint="eastAsia"/>
        </w:rPr>
        <w:t>包括在過去</w:t>
      </w:r>
      <w:r w:rsidRPr="007A0662">
        <w:rPr>
          <w:rFonts w:hint="eastAsia"/>
        </w:rPr>
        <w:t>12</w:t>
      </w:r>
      <w:r w:rsidRPr="007A0662">
        <w:rPr>
          <w:rFonts w:hint="eastAsia"/>
        </w:rPr>
        <w:t>個月內，在澳洲實際居滿</w:t>
      </w:r>
      <w:r w:rsidRPr="007A0662">
        <w:rPr>
          <w:rFonts w:hint="eastAsia"/>
        </w:rPr>
        <w:t>200</w:t>
      </w:r>
      <w:r w:rsidRPr="007A0662">
        <w:rPr>
          <w:rFonts w:hint="eastAsia"/>
        </w:rPr>
        <w:t>天，及在澳洲永久</w:t>
      </w:r>
      <w:r w:rsidRPr="007A0662">
        <w:t>居留</w:t>
      </w:r>
      <w:r w:rsidRPr="007A0662">
        <w:rPr>
          <w:rFonts w:hint="eastAsia"/>
        </w:rPr>
        <w:t>不受任何法律限制者。</w:t>
      </w:r>
    </w:p>
    <w:p w:rsidR="009503E8" w:rsidRPr="007A0662" w:rsidRDefault="009503E8" w:rsidP="00AB2BA9">
      <w:pPr>
        <w:pStyle w:val="11"/>
        <w:ind w:left="1772" w:hanging="591"/>
      </w:pPr>
      <w:r w:rsidRPr="007A0662">
        <w:t>（</w:t>
      </w:r>
      <w:r w:rsidRPr="007A0662">
        <w:t>2</w:t>
      </w:r>
      <w:r w:rsidR="00321254">
        <w:t>）</w:t>
      </w:r>
      <w:r w:rsidRPr="007A0662">
        <w:t>任何外人持有相當股權之</w:t>
      </w:r>
      <w:r w:rsidRPr="007A0662">
        <w:rPr>
          <w:rFonts w:hint="eastAsia"/>
        </w:rPr>
        <w:t>公司、企業或信託（</w:t>
      </w:r>
      <w:r w:rsidRPr="007A0662">
        <w:rPr>
          <w:rFonts w:hint="eastAsia"/>
        </w:rPr>
        <w:t>Trust</w:t>
      </w:r>
      <w:r w:rsidRPr="007A0662">
        <w:rPr>
          <w:rFonts w:hint="eastAsia"/>
        </w:rPr>
        <w:t>），不論該公</w:t>
      </w:r>
      <w:r w:rsidRPr="007A0662">
        <w:t>司、</w:t>
      </w:r>
      <w:r w:rsidRPr="007A0662">
        <w:rPr>
          <w:rFonts w:hint="eastAsia"/>
        </w:rPr>
        <w:t>企業或信託是否為外人控制。</w:t>
      </w:r>
    </w:p>
    <w:p w:rsidR="009503E8" w:rsidRPr="007A0662" w:rsidRDefault="009503E8" w:rsidP="00AB2BA9">
      <w:pPr>
        <w:pStyle w:val="11"/>
        <w:ind w:left="1772" w:hanging="591"/>
      </w:pPr>
      <w:r w:rsidRPr="007A0662">
        <w:t>（</w:t>
      </w:r>
      <w:r w:rsidRPr="007A0662">
        <w:t>3</w:t>
      </w:r>
      <w:r w:rsidR="00321254">
        <w:t>）</w:t>
      </w:r>
      <w:r w:rsidRPr="007A0662">
        <w:t>所謂相當股權</w:t>
      </w:r>
      <w:r w:rsidRPr="007A0662">
        <w:rPr>
          <w:rFonts w:hint="eastAsia"/>
        </w:rPr>
        <w:t>（</w:t>
      </w:r>
      <w:r w:rsidRPr="007A0662">
        <w:rPr>
          <w:rFonts w:hint="eastAsia"/>
        </w:rPr>
        <w:t>Substantial Interest</w:t>
      </w:r>
      <w:r w:rsidRPr="007A0662">
        <w:rPr>
          <w:rFonts w:hint="eastAsia"/>
        </w:rPr>
        <w:t>）係指：</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單一非澳洲居民或外國公司擁有該公司、企業或信託達</w:t>
      </w:r>
      <w:r w:rsidRPr="007A0662">
        <w:rPr>
          <w:rFonts w:hint="eastAsia"/>
        </w:rPr>
        <w:t>15%</w:t>
      </w:r>
      <w:r w:rsidRPr="007A0662">
        <w:rPr>
          <w:rFonts w:hint="eastAsia"/>
        </w:rPr>
        <w:t>之股權者。</w:t>
      </w:r>
    </w:p>
    <w:p w:rsidR="009503E8" w:rsidRPr="007A0662" w:rsidRDefault="009503E8" w:rsidP="009503E8">
      <w:pPr>
        <w:pStyle w:val="Afc"/>
        <w:kinsoku/>
      </w:pPr>
      <w:r w:rsidRPr="007A0662">
        <w:rPr>
          <w:rFonts w:hint="eastAsia"/>
        </w:rPr>
        <w:lastRenderedPageBreak/>
        <w:t>－</w:t>
      </w:r>
      <w:r w:rsidRPr="007A0662">
        <w:rPr>
          <w:rFonts w:hint="eastAsia"/>
        </w:rPr>
        <w:tab/>
      </w:r>
      <w:r w:rsidRPr="007A0662">
        <w:rPr>
          <w:rFonts w:hint="eastAsia"/>
        </w:rPr>
        <w:t>兩名或兩家以上之非澳洲居民或公司，合計擁有該公司、企業或信託達</w:t>
      </w:r>
      <w:r w:rsidRPr="007A0662">
        <w:rPr>
          <w:rFonts w:hint="eastAsia"/>
        </w:rPr>
        <w:t>40%</w:t>
      </w:r>
      <w:r w:rsidRPr="007A0662">
        <w:rPr>
          <w:rFonts w:hint="eastAsia"/>
        </w:rPr>
        <w:t>股權者。</w:t>
      </w:r>
    </w:p>
    <w:p w:rsidR="009503E8" w:rsidRPr="007A0662" w:rsidRDefault="009503E8" w:rsidP="007A0662">
      <w:pPr>
        <w:pStyle w:val="a4"/>
      </w:pPr>
      <w:r w:rsidRPr="007A0662">
        <w:rPr>
          <w:rFonts w:hint="eastAsia"/>
        </w:rPr>
        <w:t>二、投資申請之規定、程序、應準備文件及審查流程</w:t>
      </w:r>
    </w:p>
    <w:p w:rsidR="009503E8" w:rsidRPr="007A0662" w:rsidRDefault="009503E8" w:rsidP="00321254">
      <w:pPr>
        <w:pStyle w:val="a5"/>
        <w:ind w:left="945" w:hanging="709"/>
      </w:pPr>
      <w:r w:rsidRPr="007A0662">
        <w:rPr>
          <w:rFonts w:hint="eastAsia"/>
        </w:rPr>
        <w:t>（一）各行業投資申請規定：</w:t>
      </w:r>
    </w:p>
    <w:p w:rsidR="009503E8" w:rsidRPr="007A0662" w:rsidRDefault="009503E8" w:rsidP="002A121A">
      <w:pPr>
        <w:pStyle w:val="af0"/>
        <w:ind w:left="1417" w:hanging="472"/>
        <w:rPr>
          <w:lang w:eastAsia="zh-TW"/>
        </w:rPr>
      </w:pPr>
      <w:r w:rsidRPr="007A0662">
        <w:rPr>
          <w:rFonts w:hint="eastAsia"/>
          <w:lang w:eastAsia="zh-TW"/>
        </w:rPr>
        <w:t>１、不動產（</w:t>
      </w:r>
      <w:r w:rsidRPr="007A0662">
        <w:rPr>
          <w:rFonts w:hint="eastAsia"/>
          <w:lang w:eastAsia="zh-TW"/>
        </w:rPr>
        <w:t>Real Estate</w:t>
      </w:r>
      <w:r w:rsidRPr="007A0662">
        <w:rPr>
          <w:rFonts w:hint="eastAsia"/>
          <w:lang w:eastAsia="zh-TW"/>
        </w:rPr>
        <w:t>）投資案：</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旅居海外之澳洲公民，或持有澳永久居留簽證或特別類別簽證之外國國民，收購住宅用不動產可豁免審查。</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擬收購開發用不動產之投資計畫通常可獲核准，除非該等計畫被認為違反國家利益。</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外國人士一般可獲准購買空置住宅用地、建造中或新建成之未經使用公寓或洋房，惟任何開發案之住屋，售與外人之比率不得過半。</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收購位於「整合旅遊區」（</w:t>
      </w:r>
      <w:r w:rsidRPr="007A0662">
        <w:rPr>
          <w:rFonts w:hint="eastAsia"/>
        </w:rPr>
        <w:t>Integrated Tourism Resort</w:t>
      </w:r>
      <w:r w:rsidRPr="007A0662">
        <w:rPr>
          <w:rFonts w:hint="eastAsia"/>
        </w:rPr>
        <w:t>）內之住宅用房產可豁免審核。</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持短期澳洲居留簽證之外國人士擬在澳居留逾</w:t>
      </w:r>
      <w:r w:rsidRPr="007A0662">
        <w:rPr>
          <w:rFonts w:hint="eastAsia"/>
        </w:rPr>
        <w:t>12</w:t>
      </w:r>
      <w:r w:rsidRPr="007A0662">
        <w:rPr>
          <w:rFonts w:hint="eastAsia"/>
        </w:rPr>
        <w:t>個月，計劃購買已開發不動產作為在澳居留期間主要住所者，通常可獲核准。該簽證類別包括退休長期居留（</w:t>
      </w:r>
      <w:r w:rsidRPr="007A0662">
        <w:rPr>
          <w:rFonts w:hint="eastAsia"/>
        </w:rPr>
        <w:t>long-stay retiree</w:t>
      </w:r>
      <w:r w:rsidRPr="007A0662">
        <w:rPr>
          <w:rFonts w:hint="eastAsia"/>
        </w:rPr>
        <w:t>）簽證。</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所有其他外人擬收購已開發住宅用不動產之投資案皆須經審核，且通常無法獲核准，惟不包括在澳已建立相當事業之外國公司擬為該公司在澳居留逾</w:t>
      </w:r>
      <w:r w:rsidRPr="007A0662">
        <w:rPr>
          <w:rFonts w:hint="eastAsia"/>
        </w:rPr>
        <w:t>12</w:t>
      </w:r>
      <w:r w:rsidRPr="007A0662">
        <w:rPr>
          <w:rFonts w:hint="eastAsia"/>
        </w:rPr>
        <w:t>個月之資深主管購買住宅，且將於該目的消失後出售該住宅者。</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在不違反國家利益下，收購已開發非住宅用商業不動產通常可獲核准。</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投資同一所有權下營運之旅館或汽車旅館，須依據旅遊業部門之</w:t>
      </w:r>
      <w:r w:rsidRPr="007A0662">
        <w:rPr>
          <w:rFonts w:hint="eastAsia"/>
        </w:rPr>
        <w:lastRenderedPageBreak/>
        <w:t>相關政策審查，且通常可獲核准（違反國家利益者除外）；其他如家庭旅館、假日飯店等則須依住宅不動產政策審核。</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澳洲於</w:t>
      </w:r>
      <w:r w:rsidRPr="007A0662">
        <w:rPr>
          <w:rFonts w:hint="eastAsia"/>
        </w:rPr>
        <w:t>2015</w:t>
      </w:r>
      <w:r w:rsidRPr="007A0662">
        <w:rPr>
          <w:rFonts w:hint="eastAsia"/>
        </w:rPr>
        <w:t>年</w:t>
      </w:r>
      <w:r w:rsidRPr="007A0662">
        <w:rPr>
          <w:rFonts w:hint="eastAsia"/>
        </w:rPr>
        <w:t>2</w:t>
      </w:r>
      <w:r w:rsidRPr="007A0662">
        <w:rPr>
          <w:rFonts w:hint="eastAsia"/>
        </w:rPr>
        <w:t>月發布了外籍人士購買澳洲住宅最新限制，避免房地產價格不斷</w:t>
      </w:r>
      <w:r w:rsidR="00ED2A0B">
        <w:rPr>
          <w:rFonts w:hint="eastAsia"/>
        </w:rPr>
        <w:t>哄抬</w:t>
      </w:r>
      <w:r w:rsidRPr="007A0662">
        <w:rPr>
          <w:rFonts w:hint="eastAsia"/>
        </w:rPr>
        <w:t>，藉以維持市場機制。法規中明確規定，凡外籍人士欲購買澳洲房產者，須繳納</w:t>
      </w:r>
      <w:r w:rsidRPr="007A0662">
        <w:rPr>
          <w:rFonts w:hint="eastAsia"/>
        </w:rPr>
        <w:t>5</w:t>
      </w:r>
      <w:r w:rsidRPr="007A0662">
        <w:rPr>
          <w:rFonts w:hint="eastAsia"/>
        </w:rPr>
        <w:t>千至</w:t>
      </w:r>
      <w:r w:rsidRPr="007A0662">
        <w:rPr>
          <w:rFonts w:hint="eastAsia"/>
        </w:rPr>
        <w:t>1</w:t>
      </w:r>
      <w:r w:rsidRPr="007A0662">
        <w:rPr>
          <w:rFonts w:hint="eastAsia"/>
        </w:rPr>
        <w:t>萬澳元規費，並須取得澳洲外國投資審查委員會</w:t>
      </w:r>
      <w:r w:rsidR="007C5EF2">
        <w:rPr>
          <w:rFonts w:hint="eastAsia"/>
        </w:rPr>
        <w:t>（</w:t>
      </w:r>
      <w:r w:rsidRPr="007A0662">
        <w:rPr>
          <w:rFonts w:hint="eastAsia"/>
        </w:rPr>
        <w:t>FIRB</w:t>
      </w:r>
      <w:r w:rsidR="007C5EF2">
        <w:rPr>
          <w:rFonts w:hint="eastAsia"/>
        </w:rPr>
        <w:t>）</w:t>
      </w:r>
      <w:r w:rsidRPr="007A0662">
        <w:rPr>
          <w:rFonts w:hint="eastAsia"/>
        </w:rPr>
        <w:t>之批准，方能在澳購買房產，若經查無申報者，所購房產將被強制出售，並處以</w:t>
      </w:r>
      <w:r w:rsidRPr="007A0662">
        <w:rPr>
          <w:rFonts w:hint="eastAsia"/>
        </w:rPr>
        <w:t>25%</w:t>
      </w:r>
      <w:r w:rsidRPr="007A0662">
        <w:rPr>
          <w:rFonts w:hint="eastAsia"/>
        </w:rPr>
        <w:t>房價之罰款，此規定並適用於一般及商用住宅、農地及農產品企業（如酒莊）。</w:t>
      </w:r>
    </w:p>
    <w:p w:rsidR="009503E8" w:rsidRPr="007A0662" w:rsidRDefault="009503E8" w:rsidP="009503E8">
      <w:pPr>
        <w:pStyle w:val="15252"/>
        <w:ind w:left="1772" w:hanging="591"/>
      </w:pPr>
      <w:r w:rsidRPr="007A0662">
        <w:rPr>
          <w:rFonts w:hint="eastAsia"/>
        </w:rPr>
        <w:t>－</w:t>
      </w:r>
      <w:r w:rsidRPr="007A0662">
        <w:rPr>
          <w:rFonts w:hint="eastAsia"/>
        </w:rPr>
        <w:tab/>
      </w:r>
      <w:r w:rsidRPr="007A0662">
        <w:rPr>
          <w:rFonts w:hint="eastAsia"/>
        </w:rPr>
        <w:t>又自</w:t>
      </w:r>
      <w:smartTag w:uri="urn:schemas-microsoft-com:office:smarttags" w:element="chsdate">
        <w:smartTagPr>
          <w:attr w:name="Year" w:val="2015"/>
          <w:attr w:name="Month" w:val="3"/>
          <w:attr w:name="Day" w:val="1"/>
          <w:attr w:name="IsLunarDate" w:val="False"/>
          <w:attr w:name="IsROCDate" w:val="False"/>
        </w:smartTagPr>
        <w:r w:rsidRPr="007A0662">
          <w:rPr>
            <w:rFonts w:hint="eastAsia"/>
          </w:rPr>
          <w:t>2015</w:t>
        </w:r>
        <w:r w:rsidRPr="007A0662">
          <w:rPr>
            <w:rFonts w:hint="eastAsia"/>
          </w:rPr>
          <w:t>年</w:t>
        </w:r>
        <w:r w:rsidRPr="007A0662">
          <w:rPr>
            <w:rFonts w:hint="eastAsia"/>
          </w:rPr>
          <w:t>3</w:t>
        </w:r>
        <w:r w:rsidRPr="007A0662">
          <w:rPr>
            <w:rFonts w:hint="eastAsia"/>
          </w:rPr>
          <w:t>月</w:t>
        </w:r>
        <w:r w:rsidRPr="007A0662">
          <w:rPr>
            <w:rFonts w:hint="eastAsia"/>
          </w:rPr>
          <w:t>1</w:t>
        </w:r>
        <w:r w:rsidRPr="007A0662">
          <w:rPr>
            <w:rFonts w:hint="eastAsia"/>
          </w:rPr>
          <w:t>日</w:t>
        </w:r>
      </w:smartTag>
      <w:r w:rsidRPr="007A0662">
        <w:rPr>
          <w:rFonts w:hint="eastAsia"/>
        </w:rPr>
        <w:t>起，海外投資者凡欲購買超過</w:t>
      </w:r>
      <w:r w:rsidRPr="007A0662">
        <w:rPr>
          <w:rFonts w:hint="eastAsia"/>
        </w:rPr>
        <w:t>1,500</w:t>
      </w:r>
      <w:r w:rsidRPr="007A0662">
        <w:rPr>
          <w:rFonts w:hint="eastAsia"/>
        </w:rPr>
        <w:t>萬澳元之澳洲農地需經</w:t>
      </w:r>
      <w:r w:rsidRPr="007A0662">
        <w:rPr>
          <w:rFonts w:hint="eastAsia"/>
        </w:rPr>
        <w:t>FIRB</w:t>
      </w:r>
      <w:r w:rsidRPr="007A0662">
        <w:rPr>
          <w:rFonts w:hint="eastAsia"/>
        </w:rPr>
        <w:t>審查同意後方能購買，先前海外投資審查門檻為</w:t>
      </w:r>
      <w:r w:rsidRPr="007A0662">
        <w:rPr>
          <w:rFonts w:hint="eastAsia"/>
        </w:rPr>
        <w:t>2.52</w:t>
      </w:r>
      <w:r w:rsidRPr="007A0662">
        <w:rPr>
          <w:rFonts w:hint="eastAsia"/>
        </w:rPr>
        <w:t>億澳元。另澳洲將配套建立完整外資投資農地資料庫。</w:t>
      </w:r>
    </w:p>
    <w:p w:rsidR="009503E8" w:rsidRPr="007A0662" w:rsidRDefault="009503E8" w:rsidP="002A121A">
      <w:pPr>
        <w:pStyle w:val="af0"/>
        <w:ind w:left="1417" w:hanging="472"/>
        <w:rPr>
          <w:lang w:eastAsia="zh-TW"/>
        </w:rPr>
      </w:pPr>
      <w:r w:rsidRPr="007A0662">
        <w:rPr>
          <w:rFonts w:hint="eastAsia"/>
          <w:lang w:eastAsia="zh-TW"/>
        </w:rPr>
        <w:t>２、銀行業（</w:t>
      </w:r>
      <w:r w:rsidRPr="007A0662">
        <w:rPr>
          <w:rFonts w:hint="eastAsia"/>
          <w:lang w:eastAsia="zh-TW"/>
        </w:rPr>
        <w:t>Banking</w:t>
      </w:r>
      <w:r w:rsidRPr="007A0662">
        <w:rPr>
          <w:rFonts w:hint="eastAsia"/>
          <w:lang w:eastAsia="zh-TW"/>
        </w:rPr>
        <w:t>）投資案：</w:t>
      </w:r>
    </w:p>
    <w:p w:rsidR="009503E8" w:rsidRPr="007A0662" w:rsidRDefault="009503E8" w:rsidP="002A121A">
      <w:pPr>
        <w:pStyle w:val="af7"/>
        <w:ind w:left="1417" w:firstLine="472"/>
      </w:pPr>
      <w:r w:rsidRPr="007A0662">
        <w:rPr>
          <w:rFonts w:hint="eastAsia"/>
        </w:rPr>
        <w:t>外人擬在澳投資設立銀行須符合「</w:t>
      </w:r>
      <w:r w:rsidRPr="007A0662">
        <w:rPr>
          <w:rFonts w:hint="eastAsia"/>
        </w:rPr>
        <w:t>Banking Act 1959</w:t>
      </w:r>
      <w:r w:rsidRPr="007A0662">
        <w:rPr>
          <w:rFonts w:hint="eastAsia"/>
        </w:rPr>
        <w:t>」及「</w:t>
      </w:r>
      <w:r w:rsidRPr="007A0662">
        <w:rPr>
          <w:rFonts w:hint="eastAsia"/>
        </w:rPr>
        <w:t>Banks</w:t>
      </w:r>
      <w:r w:rsidRPr="007A0662">
        <w:rPr>
          <w:rFonts w:hint="eastAsia"/>
        </w:rPr>
        <w:t>（</w:t>
      </w:r>
      <w:r w:rsidRPr="007A0662">
        <w:rPr>
          <w:rFonts w:hint="eastAsia"/>
        </w:rPr>
        <w:t>Sharesholdings</w:t>
      </w:r>
      <w:r w:rsidRPr="007A0662">
        <w:rPr>
          <w:rFonts w:hint="eastAsia"/>
        </w:rPr>
        <w:t>）</w:t>
      </w:r>
      <w:r w:rsidRPr="007A0662">
        <w:rPr>
          <w:rFonts w:hint="eastAsia"/>
        </w:rPr>
        <w:t>Act 1972</w:t>
      </w:r>
      <w:r w:rsidRPr="007A0662">
        <w:rPr>
          <w:rFonts w:hint="eastAsia"/>
        </w:rPr>
        <w:t>」等</w:t>
      </w:r>
      <w:r w:rsidRPr="007A0662">
        <w:rPr>
          <w:rFonts w:hint="eastAsia"/>
        </w:rPr>
        <w:t>2</w:t>
      </w:r>
      <w:r w:rsidRPr="007A0662">
        <w:rPr>
          <w:rFonts w:hint="eastAsia"/>
        </w:rPr>
        <w:t>項法令規定，以及澳政府相關銀行政策之規定。任何擬購併或收購澳洲銀行之投資案件，將以個案方式進行審查。</w:t>
      </w:r>
    </w:p>
    <w:p w:rsidR="009503E8" w:rsidRPr="007A0662" w:rsidRDefault="009503E8" w:rsidP="002A121A">
      <w:pPr>
        <w:pStyle w:val="af0"/>
        <w:ind w:left="1417" w:hanging="472"/>
        <w:rPr>
          <w:lang w:eastAsia="zh-TW"/>
        </w:rPr>
      </w:pPr>
      <w:r w:rsidRPr="007A0662">
        <w:rPr>
          <w:rFonts w:hint="eastAsia"/>
          <w:lang w:eastAsia="zh-TW"/>
        </w:rPr>
        <w:t>３、民用航空業（</w:t>
      </w:r>
      <w:r w:rsidRPr="007A0662">
        <w:rPr>
          <w:rFonts w:hint="eastAsia"/>
          <w:lang w:eastAsia="zh-TW"/>
        </w:rPr>
        <w:t>Civil Aviation</w:t>
      </w:r>
      <w:r w:rsidRPr="007A0662">
        <w:rPr>
          <w:rFonts w:hint="eastAsia"/>
          <w:lang w:eastAsia="zh-TW"/>
        </w:rPr>
        <w:t>）投資案：</w:t>
      </w:r>
    </w:p>
    <w:p w:rsidR="009503E8" w:rsidRPr="007A0662" w:rsidRDefault="009503E8" w:rsidP="00AB2BA9">
      <w:pPr>
        <w:pStyle w:val="11"/>
        <w:ind w:left="1772" w:hanging="591"/>
      </w:pPr>
      <w:r w:rsidRPr="007A0662">
        <w:t>（</w:t>
      </w:r>
      <w:r w:rsidRPr="007A0662">
        <w:t>1</w:t>
      </w:r>
      <w:r w:rsidR="00321254">
        <w:t>）</w:t>
      </w:r>
      <w:r w:rsidRPr="007A0662">
        <w:t>國</w:t>
      </w:r>
      <w:r w:rsidRPr="007A0662">
        <w:rPr>
          <w:rFonts w:hint="eastAsia"/>
        </w:rPr>
        <w:t>內航空服務：</w:t>
      </w:r>
    </w:p>
    <w:p w:rsidR="009503E8" w:rsidRPr="007A0662" w:rsidRDefault="009503E8" w:rsidP="009503E8">
      <w:pPr>
        <w:pStyle w:val="15252"/>
        <w:ind w:left="1772" w:hanging="591"/>
      </w:pPr>
      <w:r w:rsidRPr="007A0662">
        <w:rPr>
          <w:rFonts w:hint="eastAsia"/>
        </w:rPr>
        <w:tab/>
      </w:r>
      <w:r w:rsidRPr="007A0662">
        <w:rPr>
          <w:rFonts w:hint="eastAsia"/>
        </w:rPr>
        <w:t xml:space="preserve">　　在不違反澳洲國家利益下，在澳洲經營航空服務之外國航空公司可投資澳洲之國內航空公司，惟個別公司在投資事業之持股比例上限為</w:t>
      </w:r>
      <w:r w:rsidRPr="007A0662">
        <w:rPr>
          <w:rFonts w:hint="eastAsia"/>
        </w:rPr>
        <w:t>25%</w:t>
      </w:r>
      <w:r w:rsidRPr="007A0662">
        <w:rPr>
          <w:rFonts w:hint="eastAsia"/>
        </w:rPr>
        <w:t>，所有在澳洲經營航空服務之外國公司之集體（</w:t>
      </w:r>
      <w:r w:rsidRPr="007A0662">
        <w:rPr>
          <w:rFonts w:hint="eastAsia"/>
        </w:rPr>
        <w:t>aggregate</w:t>
      </w:r>
      <w:r w:rsidRPr="007A0662">
        <w:rPr>
          <w:rFonts w:hint="eastAsia"/>
        </w:rPr>
        <w:t>）投資之持股比例上限則為</w:t>
      </w:r>
      <w:r w:rsidRPr="007A0662">
        <w:rPr>
          <w:rFonts w:hint="eastAsia"/>
        </w:rPr>
        <w:t>40%</w:t>
      </w:r>
      <w:r w:rsidRPr="007A0662">
        <w:rPr>
          <w:rFonts w:hint="eastAsia"/>
        </w:rPr>
        <w:t>。但在某些特殊情形下，澳政府可考慮同意投資持股比例超過上述規定。另所有外國投資人（包括未經營澳洲航線服務者）亦可在不違反澳洲國家利益</w:t>
      </w:r>
      <w:r w:rsidRPr="007A0662">
        <w:rPr>
          <w:rFonts w:hint="eastAsia"/>
        </w:rPr>
        <w:lastRenderedPageBreak/>
        <w:t>下，取得澳洲國內航空公司</w:t>
      </w:r>
      <w:r w:rsidRPr="007A0662">
        <w:rPr>
          <w:rFonts w:hint="eastAsia"/>
        </w:rPr>
        <w:t>100%</w:t>
      </w:r>
      <w:r w:rsidRPr="007A0662">
        <w:rPr>
          <w:rFonts w:hint="eastAsia"/>
        </w:rPr>
        <w:t>之股權，或成立一新航空公司。</w:t>
      </w:r>
    </w:p>
    <w:p w:rsidR="009503E8" w:rsidRPr="007A0662" w:rsidRDefault="009503E8" w:rsidP="00AB2BA9">
      <w:pPr>
        <w:pStyle w:val="11"/>
        <w:ind w:left="1772" w:hanging="591"/>
      </w:pPr>
      <w:r w:rsidRPr="007A0662">
        <w:t>（</w:t>
      </w:r>
      <w:r w:rsidRPr="007A0662">
        <w:t>2</w:t>
      </w:r>
      <w:r w:rsidR="00321254">
        <w:t>）</w:t>
      </w:r>
      <w:r w:rsidRPr="007A0662">
        <w:rPr>
          <w:rFonts w:hint="eastAsia"/>
        </w:rPr>
        <w:t>國際航空服務：</w:t>
      </w:r>
    </w:p>
    <w:p w:rsidR="009503E8" w:rsidRPr="007A0662" w:rsidRDefault="009503E8" w:rsidP="009503E8">
      <w:pPr>
        <w:pStyle w:val="15252"/>
        <w:ind w:left="1772" w:hanging="591"/>
      </w:pPr>
      <w:r w:rsidRPr="007A0662">
        <w:rPr>
          <w:rFonts w:hint="eastAsia"/>
        </w:rPr>
        <w:tab/>
      </w:r>
      <w:r w:rsidRPr="007A0662">
        <w:rPr>
          <w:rFonts w:hint="eastAsia"/>
        </w:rPr>
        <w:t xml:space="preserve">　　在不違反澳洲國家利益下，外國航空公司可投資澳洲之國際航空公司。個別外國航空公司在投資事業之持股比例上限為</w:t>
      </w:r>
      <w:r w:rsidRPr="007A0662">
        <w:rPr>
          <w:rFonts w:hint="eastAsia"/>
        </w:rPr>
        <w:t>25%</w:t>
      </w:r>
      <w:r w:rsidRPr="007A0662">
        <w:rPr>
          <w:rFonts w:hint="eastAsia"/>
        </w:rPr>
        <w:t>，所有外國航空公司集體投資之持股比例上限則為</w:t>
      </w:r>
      <w:r w:rsidRPr="007A0662">
        <w:rPr>
          <w:rFonts w:hint="eastAsia"/>
        </w:rPr>
        <w:t>35%</w:t>
      </w:r>
      <w:r w:rsidRPr="007A0662">
        <w:rPr>
          <w:rFonts w:hint="eastAsia"/>
        </w:rPr>
        <w:t>。其中</w:t>
      </w:r>
      <w:r w:rsidRPr="007A0662">
        <w:rPr>
          <w:rFonts w:hint="eastAsia"/>
        </w:rPr>
        <w:t>Qantas</w:t>
      </w:r>
      <w:r w:rsidRPr="007A0662">
        <w:rPr>
          <w:rFonts w:hint="eastAsia"/>
        </w:rPr>
        <w:t>為澳洲國家航空公司，加訂所有外人持股上限</w:t>
      </w:r>
      <w:r w:rsidRPr="007A0662">
        <w:rPr>
          <w:rFonts w:hint="eastAsia"/>
        </w:rPr>
        <w:t>49%</w:t>
      </w:r>
      <w:r w:rsidRPr="007A0662">
        <w:rPr>
          <w:rFonts w:hint="eastAsia"/>
        </w:rPr>
        <w:t>。此外，許多國家利益因素亦將列入考慮，包括董事會成員之國籍及該企業營運之地點。</w:t>
      </w:r>
    </w:p>
    <w:p w:rsidR="009503E8" w:rsidRPr="007A0662" w:rsidRDefault="009503E8" w:rsidP="002A121A">
      <w:pPr>
        <w:pStyle w:val="af0"/>
        <w:ind w:left="1417" w:hanging="472"/>
        <w:rPr>
          <w:lang w:eastAsia="zh-TW"/>
        </w:rPr>
      </w:pPr>
      <w:r w:rsidRPr="007A0662">
        <w:rPr>
          <w:rFonts w:hint="eastAsia"/>
          <w:lang w:eastAsia="zh-TW"/>
        </w:rPr>
        <w:t>４、航空站（</w:t>
      </w:r>
      <w:r w:rsidRPr="007A0662">
        <w:rPr>
          <w:rFonts w:hint="eastAsia"/>
          <w:lang w:eastAsia="zh-TW"/>
        </w:rPr>
        <w:t>Airport</w:t>
      </w:r>
      <w:r w:rsidRPr="007A0662">
        <w:rPr>
          <w:rFonts w:hint="eastAsia"/>
          <w:lang w:eastAsia="zh-TW"/>
        </w:rPr>
        <w:t>）投資案：</w:t>
      </w:r>
    </w:p>
    <w:p w:rsidR="009503E8" w:rsidRPr="007A0662" w:rsidRDefault="009503E8" w:rsidP="002A121A">
      <w:pPr>
        <w:pStyle w:val="af7"/>
        <w:ind w:left="1417" w:firstLine="472"/>
      </w:pPr>
      <w:r w:rsidRPr="007A0662">
        <w:rPr>
          <w:rFonts w:hint="eastAsia"/>
        </w:rPr>
        <w:t>計劃取得澳洲航空站股權之投資案須依按規定提出申請，並接受個案審查。「</w:t>
      </w:r>
      <w:r w:rsidRPr="007A0662">
        <w:rPr>
          <w:rFonts w:hint="eastAsia"/>
        </w:rPr>
        <w:t>1996</w:t>
      </w:r>
      <w:r w:rsidRPr="007A0662">
        <w:rPr>
          <w:rFonts w:hint="eastAsia"/>
        </w:rPr>
        <w:t>年航空站法（</w:t>
      </w:r>
      <w:r w:rsidRPr="007A0662">
        <w:rPr>
          <w:rFonts w:hint="eastAsia"/>
        </w:rPr>
        <w:t>Airport Act 1996</w:t>
      </w:r>
      <w:r w:rsidRPr="007A0662">
        <w:rPr>
          <w:rFonts w:hint="eastAsia"/>
        </w:rPr>
        <w:t>）」規定外人持股上限為</w:t>
      </w:r>
      <w:r w:rsidRPr="007A0662">
        <w:rPr>
          <w:rFonts w:hint="eastAsia"/>
        </w:rPr>
        <w:t>49%</w:t>
      </w:r>
      <w:r w:rsidRPr="007A0662">
        <w:rPr>
          <w:rFonts w:hint="eastAsia"/>
        </w:rPr>
        <w:t>、航空公司持股上限</w:t>
      </w:r>
      <w:r w:rsidRPr="007A0662">
        <w:rPr>
          <w:rFonts w:hint="eastAsia"/>
        </w:rPr>
        <w:t>5%</w:t>
      </w:r>
      <w:r w:rsidRPr="007A0662">
        <w:rPr>
          <w:rFonts w:hint="eastAsia"/>
        </w:rPr>
        <w:t>，以及雪梨、墨爾本、布里斯本及伯斯機場間之交</w:t>
      </w:r>
      <w:r w:rsidR="00ED2A0B">
        <w:rPr>
          <w:rFonts w:hint="eastAsia"/>
        </w:rPr>
        <w:t>叉</w:t>
      </w:r>
      <w:r w:rsidRPr="007A0662">
        <w:rPr>
          <w:rFonts w:hint="eastAsia"/>
        </w:rPr>
        <w:t>持股（</w:t>
      </w:r>
      <w:r w:rsidRPr="007A0662">
        <w:rPr>
          <w:rFonts w:hint="eastAsia"/>
        </w:rPr>
        <w:t>cross ownership</w:t>
      </w:r>
      <w:r w:rsidRPr="007A0662">
        <w:rPr>
          <w:rFonts w:hint="eastAsia"/>
        </w:rPr>
        <w:t>）限制。</w:t>
      </w:r>
    </w:p>
    <w:p w:rsidR="009503E8" w:rsidRPr="007A0662" w:rsidRDefault="009503E8" w:rsidP="002A121A">
      <w:pPr>
        <w:pStyle w:val="af0"/>
        <w:ind w:left="1417" w:hanging="472"/>
      </w:pPr>
      <w:r w:rsidRPr="007A0662">
        <w:rPr>
          <w:rFonts w:hint="eastAsia"/>
        </w:rPr>
        <w:t>５、航運業（</w:t>
      </w:r>
      <w:r w:rsidRPr="007A0662">
        <w:rPr>
          <w:rFonts w:hint="eastAsia"/>
        </w:rPr>
        <w:t>Shipping</w:t>
      </w:r>
      <w:r w:rsidRPr="007A0662">
        <w:rPr>
          <w:rFonts w:hint="eastAsia"/>
        </w:rPr>
        <w:t>）投資案：</w:t>
      </w:r>
    </w:p>
    <w:p w:rsidR="009503E8" w:rsidRPr="007A0662" w:rsidRDefault="009503E8" w:rsidP="002A121A">
      <w:pPr>
        <w:pStyle w:val="af7"/>
        <w:ind w:left="1417" w:firstLine="472"/>
      </w:pPr>
      <w:r w:rsidRPr="007A0662">
        <w:rPr>
          <w:rFonts w:hint="eastAsia"/>
        </w:rPr>
        <w:t>依據「</w:t>
      </w:r>
      <w:r w:rsidRPr="007A0662">
        <w:rPr>
          <w:rFonts w:hint="eastAsia"/>
        </w:rPr>
        <w:t>1981</w:t>
      </w:r>
      <w:r w:rsidRPr="007A0662">
        <w:rPr>
          <w:rFonts w:hint="eastAsia"/>
        </w:rPr>
        <w:t>年船隻登記法（</w:t>
      </w:r>
      <w:r w:rsidRPr="007A0662">
        <w:rPr>
          <w:rFonts w:hint="eastAsia"/>
        </w:rPr>
        <w:t>Ship Registration Act 1981</w:t>
      </w:r>
      <w:r w:rsidRPr="007A0662">
        <w:rPr>
          <w:rFonts w:hint="eastAsia"/>
        </w:rPr>
        <w:t>）」，在澳登記之船隻須主要為澳人所擁有，除非該船隻經指明為澳業者所租用。</w:t>
      </w:r>
    </w:p>
    <w:p w:rsidR="009503E8" w:rsidRPr="007A0662" w:rsidRDefault="009503E8" w:rsidP="002A121A">
      <w:pPr>
        <w:pStyle w:val="af0"/>
        <w:ind w:left="1417" w:hanging="472"/>
      </w:pPr>
      <w:r w:rsidRPr="007A0662">
        <w:rPr>
          <w:rFonts w:hint="eastAsia"/>
        </w:rPr>
        <w:t>６、媒體業（</w:t>
      </w:r>
      <w:r w:rsidRPr="007A0662">
        <w:rPr>
          <w:rFonts w:hint="eastAsia"/>
        </w:rPr>
        <w:t>Media</w:t>
      </w:r>
      <w:r w:rsidRPr="007A0662">
        <w:rPr>
          <w:rFonts w:hint="eastAsia"/>
        </w:rPr>
        <w:t>）投資案：</w:t>
      </w:r>
    </w:p>
    <w:p w:rsidR="009503E8" w:rsidRPr="007A0662" w:rsidRDefault="009503E8" w:rsidP="002A121A">
      <w:pPr>
        <w:pStyle w:val="af7"/>
        <w:ind w:left="1417" w:firstLine="472"/>
      </w:pPr>
      <w:r w:rsidRPr="007A0662">
        <w:rPr>
          <w:rFonts w:hint="eastAsia"/>
        </w:rPr>
        <w:t>所有投資於媒體業之非資產組合（</w:t>
      </w:r>
      <w:r w:rsidRPr="007A0662">
        <w:rPr>
          <w:rFonts w:hint="eastAsia"/>
        </w:rPr>
        <w:t>non-portfolio</w:t>
      </w:r>
      <w:r w:rsidRPr="007A0662">
        <w:rPr>
          <w:rFonts w:hint="eastAsia"/>
        </w:rPr>
        <w:t>）投資計畫，不論其金額多寡，皆須先經審核通過後始得進行</w:t>
      </w:r>
      <w:r w:rsidR="00ED2A0B">
        <w:rPr>
          <w:rFonts w:hint="eastAsia"/>
          <w:lang w:eastAsia="zh-TW"/>
        </w:rPr>
        <w:t>。</w:t>
      </w:r>
      <w:r w:rsidRPr="007A0662">
        <w:rPr>
          <w:rFonts w:hint="eastAsia"/>
        </w:rPr>
        <w:t>另持股比例超過</w:t>
      </w:r>
      <w:r w:rsidRPr="007A0662">
        <w:rPr>
          <w:rFonts w:hint="eastAsia"/>
        </w:rPr>
        <w:t>5%</w:t>
      </w:r>
      <w:r w:rsidRPr="007A0662">
        <w:rPr>
          <w:rFonts w:hint="eastAsia"/>
        </w:rPr>
        <w:t>之資產組合（</w:t>
      </w:r>
      <w:r w:rsidRPr="007A0662">
        <w:rPr>
          <w:rFonts w:hint="eastAsia"/>
        </w:rPr>
        <w:t>portfolio</w:t>
      </w:r>
      <w:r w:rsidRPr="007A0662">
        <w:rPr>
          <w:rFonts w:hint="eastAsia"/>
        </w:rPr>
        <w:t>）投資計畫亦須接受審查，其相關規定如下：</w:t>
      </w:r>
    </w:p>
    <w:p w:rsidR="009503E8" w:rsidRPr="007A0662" w:rsidRDefault="009503E8" w:rsidP="00AB2BA9">
      <w:pPr>
        <w:pStyle w:val="11"/>
        <w:ind w:left="1772" w:hanging="591"/>
      </w:pPr>
      <w:r w:rsidRPr="007A0662">
        <w:t>（</w:t>
      </w:r>
      <w:r w:rsidRPr="007A0662">
        <w:t>1</w:t>
      </w:r>
      <w:r w:rsidR="00321254">
        <w:t>）</w:t>
      </w:r>
      <w:r w:rsidRPr="007A0662">
        <w:rPr>
          <w:rFonts w:hint="eastAsia"/>
        </w:rPr>
        <w:t>廣播業（</w:t>
      </w:r>
      <w:r w:rsidRPr="007A0662">
        <w:rPr>
          <w:rFonts w:hint="eastAsia"/>
        </w:rPr>
        <w:t>Broadcasting</w:t>
      </w:r>
      <w:r w:rsidRPr="007A0662">
        <w:rPr>
          <w:rFonts w:hint="eastAsia"/>
        </w:rPr>
        <w:t>）：</w:t>
      </w:r>
    </w:p>
    <w:p w:rsidR="009503E8" w:rsidRPr="007A0662" w:rsidRDefault="009503E8" w:rsidP="009503E8">
      <w:pPr>
        <w:pStyle w:val="15252"/>
        <w:ind w:left="1772" w:hanging="591"/>
      </w:pPr>
      <w:r w:rsidRPr="007A0662">
        <w:rPr>
          <w:rFonts w:hint="eastAsia"/>
        </w:rPr>
        <w:tab/>
      </w:r>
      <w:r w:rsidRPr="007A0662">
        <w:rPr>
          <w:rFonts w:hint="eastAsia"/>
        </w:rPr>
        <w:t xml:space="preserve">　　外人投資現有廣播公司或成立新廣播事業，須接受個案審查，並符合「</w:t>
      </w:r>
      <w:r w:rsidRPr="007A0662">
        <w:rPr>
          <w:rFonts w:hint="eastAsia"/>
        </w:rPr>
        <w:t>1992</w:t>
      </w:r>
      <w:r w:rsidRPr="007A0662">
        <w:rPr>
          <w:rFonts w:hint="eastAsia"/>
        </w:rPr>
        <w:t>年廣播服務法（</w:t>
      </w:r>
      <w:r w:rsidRPr="007A0662">
        <w:rPr>
          <w:rFonts w:hint="eastAsia"/>
        </w:rPr>
        <w:t>Broadcasting Services Act 1992</w:t>
      </w:r>
      <w:r w:rsidRPr="007A0662">
        <w:rPr>
          <w:rFonts w:hint="eastAsia"/>
        </w:rPr>
        <w:t>）」之下列相關規定：外人投資商業電視廣播事業之個別公司持股比例上限為</w:t>
      </w:r>
      <w:r w:rsidRPr="007A0662">
        <w:rPr>
          <w:rFonts w:hint="eastAsia"/>
        </w:rPr>
        <w:t>15%</w:t>
      </w:r>
      <w:r w:rsidRPr="007A0662">
        <w:rPr>
          <w:rFonts w:hint="eastAsia"/>
        </w:rPr>
        <w:t>，集體投資持股上限則為</w:t>
      </w:r>
      <w:r w:rsidRPr="007A0662">
        <w:rPr>
          <w:rFonts w:hint="eastAsia"/>
        </w:rPr>
        <w:t>20%</w:t>
      </w:r>
      <w:r w:rsidRPr="007A0662">
        <w:rPr>
          <w:rFonts w:hint="eastAsia"/>
        </w:rPr>
        <w:t>。另外國人士不得控</w:t>
      </w:r>
      <w:r w:rsidRPr="007A0662">
        <w:rPr>
          <w:rFonts w:hint="eastAsia"/>
        </w:rPr>
        <w:lastRenderedPageBreak/>
        <w:t>有商業電視廣播執照，且相關事業董事會之外國董事人數之比例不得超過</w:t>
      </w:r>
      <w:r w:rsidRPr="007A0662">
        <w:rPr>
          <w:rFonts w:hint="eastAsia"/>
        </w:rPr>
        <w:t>20%</w:t>
      </w:r>
      <w:r w:rsidRPr="007A0662">
        <w:rPr>
          <w:rFonts w:hint="eastAsia"/>
        </w:rPr>
        <w:t>。個別公司持有收費電視（</w:t>
      </w:r>
      <w:r w:rsidRPr="007A0662">
        <w:rPr>
          <w:rFonts w:hint="eastAsia"/>
        </w:rPr>
        <w:t>Subscription TV</w:t>
      </w:r>
      <w:r w:rsidRPr="007A0662">
        <w:rPr>
          <w:rFonts w:hint="eastAsia"/>
        </w:rPr>
        <w:t>）廣播服務執照之持股比例上限為</w:t>
      </w:r>
      <w:r w:rsidRPr="007A0662">
        <w:rPr>
          <w:rFonts w:hint="eastAsia"/>
        </w:rPr>
        <w:t>20%</w:t>
      </w:r>
      <w:r w:rsidRPr="007A0662">
        <w:rPr>
          <w:rFonts w:hint="eastAsia"/>
        </w:rPr>
        <w:t>，集體投資之持股上限則為</w:t>
      </w:r>
      <w:r w:rsidRPr="007A0662">
        <w:rPr>
          <w:rFonts w:hint="eastAsia"/>
        </w:rPr>
        <w:t>35%</w:t>
      </w:r>
      <w:r w:rsidRPr="007A0662">
        <w:rPr>
          <w:rFonts w:hint="eastAsia"/>
        </w:rPr>
        <w:t>。另「廣播服務法」並未對商業無線電台及其他廣播服務設定持股或控制規定。</w:t>
      </w:r>
    </w:p>
    <w:p w:rsidR="009503E8" w:rsidRPr="007A0662" w:rsidRDefault="009503E8" w:rsidP="00AB2BA9">
      <w:pPr>
        <w:pStyle w:val="11"/>
        <w:ind w:left="1772" w:hanging="591"/>
      </w:pPr>
      <w:r w:rsidRPr="007A0662">
        <w:t>（</w:t>
      </w:r>
      <w:r w:rsidRPr="007A0662">
        <w:t>2</w:t>
      </w:r>
      <w:r w:rsidR="00321254">
        <w:t>）</w:t>
      </w:r>
      <w:r w:rsidRPr="007A0662">
        <w:rPr>
          <w:rFonts w:hint="eastAsia"/>
        </w:rPr>
        <w:t>報紙：</w:t>
      </w:r>
    </w:p>
    <w:p w:rsidR="009503E8" w:rsidRPr="007A0662" w:rsidRDefault="009503E8" w:rsidP="009503E8">
      <w:pPr>
        <w:pStyle w:val="15252"/>
        <w:ind w:left="1772" w:hanging="591"/>
      </w:pPr>
      <w:r w:rsidRPr="007A0662">
        <w:rPr>
          <w:rFonts w:hint="eastAsia"/>
        </w:rPr>
        <w:tab/>
      </w:r>
      <w:r w:rsidRPr="007A0662">
        <w:rPr>
          <w:rFonts w:hint="eastAsia"/>
        </w:rPr>
        <w:t xml:space="preserve">　　澳洲限制外人對全國性、都會性、市郊及區域性等大發行量新聞報紙事業之投資。任何擬持有現有報紙事業</w:t>
      </w:r>
      <w:r w:rsidRPr="007A0662">
        <w:rPr>
          <w:rFonts w:hint="eastAsia"/>
        </w:rPr>
        <w:t>5%</w:t>
      </w:r>
      <w:r w:rsidRPr="007A0662">
        <w:rPr>
          <w:rFonts w:hint="eastAsia"/>
        </w:rPr>
        <w:t>以上股權或於澳發行新報紙之投資皆需接受個案審查。外人直接投資全國及都會性報業之個別持股比例上限為</w:t>
      </w:r>
      <w:r w:rsidRPr="007A0662">
        <w:rPr>
          <w:rFonts w:hint="eastAsia"/>
        </w:rPr>
        <w:t>25%</w:t>
      </w:r>
      <w:r w:rsidRPr="007A0662">
        <w:rPr>
          <w:rFonts w:hint="eastAsia"/>
        </w:rPr>
        <w:t>，資產組合投資可持有</w:t>
      </w:r>
      <w:r w:rsidRPr="007A0662">
        <w:rPr>
          <w:rFonts w:hint="eastAsia"/>
        </w:rPr>
        <w:t>5%</w:t>
      </w:r>
      <w:r w:rsidRPr="007A0662">
        <w:rPr>
          <w:rFonts w:hint="eastAsia"/>
        </w:rPr>
        <w:t>，即最高計為</w:t>
      </w:r>
      <w:r w:rsidRPr="007A0662">
        <w:rPr>
          <w:rFonts w:hint="eastAsia"/>
        </w:rPr>
        <w:t>30%</w:t>
      </w:r>
      <w:r w:rsidRPr="007A0662">
        <w:rPr>
          <w:rFonts w:hint="eastAsia"/>
        </w:rPr>
        <w:t>；外人投資市郊及區域性報業之非資產組合投資集體持股比例須低於</w:t>
      </w:r>
      <w:r w:rsidRPr="007A0662">
        <w:rPr>
          <w:rFonts w:hint="eastAsia"/>
        </w:rPr>
        <w:t>50%</w:t>
      </w:r>
      <w:r w:rsidRPr="007A0662">
        <w:rPr>
          <w:rFonts w:hint="eastAsia"/>
        </w:rPr>
        <w:t>。</w:t>
      </w:r>
    </w:p>
    <w:p w:rsidR="009503E8" w:rsidRPr="007A0662" w:rsidRDefault="009503E8" w:rsidP="002A121A">
      <w:pPr>
        <w:pStyle w:val="af0"/>
        <w:ind w:left="1417" w:hanging="472"/>
        <w:rPr>
          <w:lang w:eastAsia="zh-TW"/>
        </w:rPr>
      </w:pPr>
      <w:r w:rsidRPr="007A0662">
        <w:rPr>
          <w:rFonts w:hint="eastAsia"/>
          <w:lang w:eastAsia="zh-TW"/>
        </w:rPr>
        <w:t>７、電信業（</w:t>
      </w:r>
      <w:r w:rsidRPr="007A0662">
        <w:rPr>
          <w:rFonts w:hint="eastAsia"/>
          <w:lang w:eastAsia="zh-TW"/>
        </w:rPr>
        <w:t>Telecommunications</w:t>
      </w:r>
      <w:r w:rsidRPr="007A0662">
        <w:rPr>
          <w:rFonts w:hint="eastAsia"/>
          <w:lang w:eastAsia="zh-TW"/>
        </w:rPr>
        <w:t>）投資案：</w:t>
      </w:r>
    </w:p>
    <w:p w:rsidR="009503E8" w:rsidRPr="007A0662" w:rsidRDefault="009503E8" w:rsidP="002A121A">
      <w:pPr>
        <w:pStyle w:val="af7"/>
        <w:ind w:left="1417" w:firstLine="472"/>
      </w:pPr>
      <w:r w:rsidRPr="007A0662">
        <w:rPr>
          <w:rFonts w:hint="eastAsia"/>
        </w:rPr>
        <w:t>澳洲電信公司（</w:t>
      </w:r>
      <w:r w:rsidRPr="007A0662">
        <w:rPr>
          <w:rFonts w:hint="eastAsia"/>
        </w:rPr>
        <w:t>Telstra</w:t>
      </w:r>
      <w:r w:rsidRPr="007A0662">
        <w:rPr>
          <w:rFonts w:hint="eastAsia"/>
        </w:rPr>
        <w:t>）為澳聯邦政府所擁有，惟澳政府正進行民營化過程中，外人持有該出售股份之比率上限為</w:t>
      </w:r>
      <w:r w:rsidRPr="007A0662">
        <w:rPr>
          <w:rFonts w:hint="eastAsia"/>
        </w:rPr>
        <w:t>35%</w:t>
      </w:r>
      <w:r w:rsidRPr="007A0662">
        <w:rPr>
          <w:rFonts w:hint="eastAsia"/>
        </w:rPr>
        <w:t>，外人個別持有該出售股份之上限為</w:t>
      </w:r>
      <w:r w:rsidRPr="007A0662">
        <w:rPr>
          <w:rFonts w:hint="eastAsia"/>
        </w:rPr>
        <w:t>5%</w:t>
      </w:r>
      <w:r w:rsidRPr="007A0662">
        <w:rPr>
          <w:rFonts w:hint="eastAsia"/>
        </w:rPr>
        <w:t>（亦即澳政府將出售其所持</w:t>
      </w:r>
      <w:r w:rsidRPr="007A0662">
        <w:rPr>
          <w:rFonts w:hint="eastAsia"/>
        </w:rPr>
        <w:t>Telstra</w:t>
      </w:r>
      <w:r w:rsidRPr="007A0662">
        <w:rPr>
          <w:rFonts w:hint="eastAsia"/>
        </w:rPr>
        <w:t>股份中之三分之一，其中外人持有該出售股份之比率上限為</w:t>
      </w:r>
      <w:r w:rsidRPr="007A0662">
        <w:rPr>
          <w:rFonts w:hint="eastAsia"/>
        </w:rPr>
        <w:t>35%</w:t>
      </w:r>
      <w:r w:rsidRPr="007A0662">
        <w:rPr>
          <w:rFonts w:hint="eastAsia"/>
        </w:rPr>
        <w:t>，外人個別持有該出售股份之上限為</w:t>
      </w:r>
      <w:r w:rsidRPr="007A0662">
        <w:rPr>
          <w:rFonts w:hint="eastAsia"/>
        </w:rPr>
        <w:t>5%</w:t>
      </w:r>
      <w:r w:rsidRPr="007A0662">
        <w:rPr>
          <w:rFonts w:hint="eastAsia"/>
        </w:rPr>
        <w:t>）。</w:t>
      </w:r>
      <w:r w:rsidRPr="007A0662">
        <w:rPr>
          <w:rFonts w:hint="eastAsia"/>
        </w:rPr>
        <w:t>1997</w:t>
      </w:r>
      <w:r w:rsidRPr="007A0662">
        <w:rPr>
          <w:rFonts w:hint="eastAsia"/>
        </w:rPr>
        <w:t>年以後，新設立通訊公司須依「外人收購及接管法」之規定，就投資案是否符合澳國家利益進行個案審查。</w:t>
      </w:r>
    </w:p>
    <w:p w:rsidR="009503E8" w:rsidRPr="007A0662" w:rsidRDefault="009503E8" w:rsidP="002A121A">
      <w:pPr>
        <w:pStyle w:val="af0"/>
        <w:ind w:left="1417" w:hanging="472"/>
        <w:rPr>
          <w:lang w:eastAsia="zh-TW"/>
        </w:rPr>
      </w:pPr>
      <w:r w:rsidRPr="007A0662">
        <w:rPr>
          <w:rFonts w:hint="eastAsia"/>
          <w:lang w:eastAsia="zh-TW"/>
        </w:rPr>
        <w:t>８、礦業投資案：</w:t>
      </w:r>
    </w:p>
    <w:p w:rsidR="009503E8" w:rsidRPr="007A0662" w:rsidRDefault="009503E8" w:rsidP="00AB2BA9">
      <w:pPr>
        <w:pStyle w:val="11"/>
        <w:ind w:left="1772" w:hanging="591"/>
      </w:pPr>
      <w:r w:rsidRPr="007A0662">
        <w:t>（</w:t>
      </w:r>
      <w:r w:rsidRPr="007A0662">
        <w:t>1</w:t>
      </w:r>
      <w:r w:rsidR="00321254">
        <w:t>）</w:t>
      </w:r>
      <w:r w:rsidRPr="007A0662">
        <w:rPr>
          <w:rFonts w:hint="eastAsia"/>
        </w:rPr>
        <w:t>礦業探勘：澳洲政府雖盼外國人士在澳進行礦產探勘活動時，</w:t>
      </w:r>
      <w:r w:rsidRPr="007A0662">
        <w:t>能尋</w:t>
      </w:r>
      <w:r w:rsidRPr="007A0662">
        <w:rPr>
          <w:rFonts w:hint="eastAsia"/>
        </w:rPr>
        <w:t>求澳商之參與，惟並未對此有強制規定。</w:t>
      </w:r>
    </w:p>
    <w:p w:rsidR="009503E8" w:rsidRPr="007A0662" w:rsidRDefault="009503E8" w:rsidP="00AB2BA9">
      <w:pPr>
        <w:pStyle w:val="11"/>
        <w:ind w:left="1772" w:hanging="591"/>
      </w:pPr>
      <w:r w:rsidRPr="007A0662">
        <w:t>（</w:t>
      </w:r>
      <w:r w:rsidRPr="007A0662">
        <w:t>2</w:t>
      </w:r>
      <w:r w:rsidR="00321254">
        <w:t>）</w:t>
      </w:r>
      <w:r w:rsidRPr="007A0662">
        <w:rPr>
          <w:rFonts w:hint="eastAsia"/>
        </w:rPr>
        <w:t>採礦：超過</w:t>
      </w:r>
      <w:r w:rsidRPr="007A0662">
        <w:rPr>
          <w:rFonts w:hint="eastAsia"/>
        </w:rPr>
        <w:t>5,000</w:t>
      </w:r>
      <w:r w:rsidRPr="007A0662">
        <w:rPr>
          <w:rFonts w:hint="eastAsia"/>
        </w:rPr>
        <w:t>萬澳元之採礦投資計畫須經審核，除非違反</w:t>
      </w:r>
      <w:r w:rsidRPr="007A0662">
        <w:t>澳洲</w:t>
      </w:r>
      <w:r w:rsidRPr="007A0662">
        <w:rPr>
          <w:rFonts w:hint="eastAsia"/>
        </w:rPr>
        <w:t>國家利益，一般而言其申請可獲核准。</w:t>
      </w:r>
    </w:p>
    <w:p w:rsidR="009503E8" w:rsidRPr="007A0662" w:rsidRDefault="009503E8" w:rsidP="00AB2BA9">
      <w:pPr>
        <w:pStyle w:val="11"/>
        <w:ind w:left="1772" w:hanging="591"/>
      </w:pPr>
      <w:r w:rsidRPr="007A0662">
        <w:lastRenderedPageBreak/>
        <w:t>（</w:t>
      </w:r>
      <w:r w:rsidRPr="007A0662">
        <w:t>3</w:t>
      </w:r>
      <w:r w:rsidR="00321254">
        <w:t>）</w:t>
      </w:r>
      <w:r w:rsidRPr="007A0662">
        <w:rPr>
          <w:rFonts w:hint="eastAsia"/>
        </w:rPr>
        <w:t>鈾礦：澳洲政府對外人投資鈾礦與投資礦業探勘之政策相同，並未要求外人鈾礦探勘須有澳商參與。目前准許開採鈾礦之地區僅限於北領地之</w:t>
      </w:r>
      <w:r w:rsidRPr="007A0662">
        <w:rPr>
          <w:rFonts w:hint="eastAsia"/>
        </w:rPr>
        <w:t>Ranger</w:t>
      </w:r>
      <w:r w:rsidRPr="007A0662">
        <w:rPr>
          <w:rFonts w:hint="eastAsia"/>
        </w:rPr>
        <w:t>、</w:t>
      </w:r>
      <w:r w:rsidRPr="007A0662">
        <w:rPr>
          <w:rFonts w:hint="eastAsia"/>
        </w:rPr>
        <w:t>Nabarlek</w:t>
      </w:r>
      <w:r w:rsidRPr="007A0662">
        <w:rPr>
          <w:rFonts w:hint="eastAsia"/>
        </w:rPr>
        <w:t>及南澳之</w:t>
      </w:r>
      <w:r w:rsidRPr="007A0662">
        <w:rPr>
          <w:rFonts w:hint="eastAsia"/>
        </w:rPr>
        <w:t>Olympic Dam</w:t>
      </w:r>
      <w:r w:rsidRPr="007A0662">
        <w:rPr>
          <w:rFonts w:hint="eastAsia"/>
        </w:rPr>
        <w:t>等礦區。</w:t>
      </w:r>
    </w:p>
    <w:p w:rsidR="009503E8" w:rsidRPr="007A0662" w:rsidRDefault="009503E8" w:rsidP="00321254">
      <w:pPr>
        <w:pStyle w:val="a5"/>
        <w:ind w:left="945" w:hanging="709"/>
      </w:pPr>
      <w:r w:rsidRPr="007A0662">
        <w:rPr>
          <w:rFonts w:hint="eastAsia"/>
        </w:rPr>
        <w:t>（二）投資申請之程序、應準備文件、與審查流程</w:t>
      </w:r>
    </w:p>
    <w:p w:rsidR="009503E8" w:rsidRPr="007A0662" w:rsidRDefault="009503E8" w:rsidP="002A121A">
      <w:pPr>
        <w:pStyle w:val="af0"/>
        <w:ind w:left="1417" w:hanging="472"/>
        <w:rPr>
          <w:lang w:eastAsia="zh-TW"/>
        </w:rPr>
      </w:pPr>
      <w:r w:rsidRPr="007A0662">
        <w:rPr>
          <w:rFonts w:hint="eastAsia"/>
          <w:lang w:eastAsia="zh-TW"/>
        </w:rPr>
        <w:t>１、備妥投資案有關資料後，應將該資料送外</w:t>
      </w:r>
      <w:r w:rsidR="00ED2A0B">
        <w:rPr>
          <w:rFonts w:hint="eastAsia"/>
          <w:lang w:eastAsia="zh-TW"/>
        </w:rPr>
        <w:t>國</w:t>
      </w:r>
      <w:r w:rsidRPr="007A0662">
        <w:rPr>
          <w:rFonts w:hint="eastAsia"/>
          <w:lang w:eastAsia="zh-TW"/>
        </w:rPr>
        <w:t>投資審議</w:t>
      </w:r>
      <w:r w:rsidR="00ED2A0B">
        <w:rPr>
          <w:rFonts w:hint="eastAsia"/>
          <w:lang w:eastAsia="zh-TW"/>
        </w:rPr>
        <w:t>委員</w:t>
      </w:r>
      <w:r w:rsidRPr="007A0662">
        <w:rPr>
          <w:rFonts w:hint="eastAsia"/>
          <w:lang w:eastAsia="zh-TW"/>
        </w:rPr>
        <w:t>會審查，該會地址如下：</w:t>
      </w:r>
    </w:p>
    <w:p w:rsidR="009503E8" w:rsidRPr="007A0662" w:rsidRDefault="009503E8" w:rsidP="002A121A">
      <w:pPr>
        <w:pStyle w:val="af0"/>
        <w:ind w:left="1417" w:hanging="472"/>
      </w:pPr>
      <w:r w:rsidRPr="007A0662">
        <w:rPr>
          <w:lang w:eastAsia="zh-TW"/>
        </w:rPr>
        <w:tab/>
      </w:r>
      <w:r w:rsidRPr="007A0662">
        <w:t>Foreign Investment Review Board</w:t>
      </w:r>
    </w:p>
    <w:p w:rsidR="009503E8" w:rsidRPr="007A0662" w:rsidRDefault="009503E8" w:rsidP="002A121A">
      <w:pPr>
        <w:pStyle w:val="af0"/>
        <w:ind w:left="1417" w:hanging="472"/>
      </w:pPr>
      <w:r w:rsidRPr="007A0662">
        <w:tab/>
        <w:t>C/O – The Treasury, CANBERRA ACT 2600, AUSTRALIA</w:t>
      </w:r>
    </w:p>
    <w:p w:rsidR="009503E8" w:rsidRPr="007A0662" w:rsidRDefault="009503E8" w:rsidP="002A121A">
      <w:pPr>
        <w:pStyle w:val="af0"/>
        <w:ind w:left="1417" w:hanging="472"/>
        <w:rPr>
          <w:lang w:eastAsia="zh-TW"/>
        </w:rPr>
      </w:pPr>
      <w:r w:rsidRPr="007A0662">
        <w:rPr>
          <w:rFonts w:hint="eastAsia"/>
        </w:rPr>
        <w:tab/>
      </w:r>
      <w:r w:rsidRPr="007A0662">
        <w:rPr>
          <w:rFonts w:hint="eastAsia"/>
          <w:lang w:eastAsia="zh-TW"/>
        </w:rPr>
        <w:t>電話：</w:t>
      </w:r>
      <w:r w:rsidRPr="007A0662">
        <w:rPr>
          <w:rFonts w:hint="eastAsia"/>
          <w:lang w:eastAsia="zh-TW"/>
        </w:rPr>
        <w:t>61-2-6263-3763</w:t>
      </w:r>
    </w:p>
    <w:p w:rsidR="009503E8" w:rsidRPr="007A0662" w:rsidRDefault="009503E8" w:rsidP="002A121A">
      <w:pPr>
        <w:pStyle w:val="af0"/>
        <w:ind w:left="1417" w:hanging="472"/>
        <w:rPr>
          <w:lang w:eastAsia="zh-TW"/>
        </w:rPr>
      </w:pPr>
      <w:r w:rsidRPr="007A0662">
        <w:rPr>
          <w:rFonts w:hint="eastAsia"/>
          <w:lang w:eastAsia="zh-TW"/>
        </w:rPr>
        <w:tab/>
      </w:r>
      <w:r w:rsidRPr="007A0662">
        <w:rPr>
          <w:rFonts w:hint="eastAsia"/>
          <w:lang w:eastAsia="zh-TW"/>
        </w:rPr>
        <w:t>電傳：</w:t>
      </w:r>
      <w:r w:rsidRPr="007A0662">
        <w:rPr>
          <w:rFonts w:hint="eastAsia"/>
          <w:lang w:eastAsia="zh-TW"/>
        </w:rPr>
        <w:t>61-2-6263-2940</w:t>
      </w:r>
    </w:p>
    <w:p w:rsidR="009503E8" w:rsidRPr="007A0662" w:rsidRDefault="009503E8" w:rsidP="002A121A">
      <w:pPr>
        <w:pStyle w:val="af0"/>
        <w:ind w:left="1417" w:hanging="472"/>
        <w:rPr>
          <w:lang w:eastAsia="zh-TW"/>
        </w:rPr>
      </w:pPr>
      <w:r w:rsidRPr="007A0662">
        <w:rPr>
          <w:rFonts w:hint="eastAsia"/>
          <w:lang w:eastAsia="zh-TW"/>
        </w:rPr>
        <w:t>２、投資申請案向外</w:t>
      </w:r>
      <w:r w:rsidR="00ED2A0B">
        <w:rPr>
          <w:rFonts w:hint="eastAsia"/>
          <w:lang w:eastAsia="zh-TW"/>
        </w:rPr>
        <w:t>國</w:t>
      </w:r>
      <w:r w:rsidRPr="007A0662">
        <w:rPr>
          <w:rFonts w:hint="eastAsia"/>
          <w:lang w:eastAsia="zh-TW"/>
        </w:rPr>
        <w:t>投資審議</w:t>
      </w:r>
      <w:r w:rsidR="00ED2A0B">
        <w:rPr>
          <w:rFonts w:hint="eastAsia"/>
          <w:lang w:eastAsia="zh-TW"/>
        </w:rPr>
        <w:t>委員</w:t>
      </w:r>
      <w:r w:rsidRPr="007A0662">
        <w:rPr>
          <w:rFonts w:hint="eastAsia"/>
          <w:lang w:eastAsia="zh-TW"/>
        </w:rPr>
        <w:t>會提出後，倘財政部長（</w:t>
      </w:r>
      <w:r w:rsidRPr="007A0662">
        <w:rPr>
          <w:rFonts w:hint="eastAsia"/>
          <w:lang w:eastAsia="zh-TW"/>
        </w:rPr>
        <w:t>Treasurer</w:t>
      </w:r>
      <w:r w:rsidRPr="007A0662">
        <w:rPr>
          <w:rFonts w:hint="eastAsia"/>
          <w:lang w:eastAsia="zh-TW"/>
        </w:rPr>
        <w:t>）未於</w:t>
      </w:r>
      <w:r w:rsidRPr="007A0662">
        <w:rPr>
          <w:rFonts w:hint="eastAsia"/>
          <w:lang w:eastAsia="zh-TW"/>
        </w:rPr>
        <w:t>30</w:t>
      </w:r>
      <w:r w:rsidRPr="007A0662">
        <w:rPr>
          <w:rFonts w:hint="eastAsia"/>
          <w:lang w:eastAsia="zh-TW"/>
        </w:rPr>
        <w:t>日內採取行動，及未於額外</w:t>
      </w:r>
      <w:r w:rsidRPr="007A0662">
        <w:rPr>
          <w:rFonts w:hint="eastAsia"/>
          <w:lang w:eastAsia="zh-TW"/>
        </w:rPr>
        <w:t>10</w:t>
      </w:r>
      <w:r w:rsidRPr="007A0662">
        <w:rPr>
          <w:rFonts w:hint="eastAsia"/>
          <w:lang w:eastAsia="zh-TW"/>
        </w:rPr>
        <w:t>日內通知申請人有關審查情形，則該申請案將被視為批准，澳政府無權中止該投資案，或對該案附加有關投資條件。澳政府可發布臨時命令，將</w:t>
      </w:r>
      <w:r w:rsidRPr="007A0662">
        <w:rPr>
          <w:rFonts w:hint="eastAsia"/>
          <w:lang w:eastAsia="zh-TW"/>
        </w:rPr>
        <w:t>30</w:t>
      </w:r>
      <w:r w:rsidRPr="007A0662">
        <w:rPr>
          <w:rFonts w:hint="eastAsia"/>
          <w:lang w:eastAsia="zh-TW"/>
        </w:rPr>
        <w:t>日之一般審核日期延長至</w:t>
      </w:r>
      <w:r w:rsidRPr="007A0662">
        <w:rPr>
          <w:rFonts w:hint="eastAsia"/>
          <w:lang w:eastAsia="zh-TW"/>
        </w:rPr>
        <w:t>90</w:t>
      </w:r>
      <w:r w:rsidRPr="007A0662">
        <w:rPr>
          <w:rFonts w:hint="eastAsia"/>
          <w:lang w:eastAsia="zh-TW"/>
        </w:rPr>
        <w:t>日。</w:t>
      </w:r>
    </w:p>
    <w:p w:rsidR="009503E8" w:rsidRPr="007A0662" w:rsidRDefault="009503E8" w:rsidP="002A121A">
      <w:pPr>
        <w:pStyle w:val="af0"/>
        <w:ind w:left="1417" w:hanging="472"/>
        <w:rPr>
          <w:lang w:eastAsia="zh-TW"/>
        </w:rPr>
      </w:pPr>
      <w:r w:rsidRPr="007A0662">
        <w:rPr>
          <w:rFonts w:hint="eastAsia"/>
          <w:lang w:eastAsia="zh-TW"/>
        </w:rPr>
        <w:t>３、倘投資計畫經財政部否決，可向外</w:t>
      </w:r>
      <w:r w:rsidR="00ED2A0B">
        <w:rPr>
          <w:rFonts w:hint="eastAsia"/>
          <w:lang w:eastAsia="zh-TW"/>
        </w:rPr>
        <w:t>國</w:t>
      </w:r>
      <w:r w:rsidRPr="007A0662">
        <w:rPr>
          <w:rFonts w:hint="eastAsia"/>
          <w:lang w:eastAsia="zh-TW"/>
        </w:rPr>
        <w:t>投資審議</w:t>
      </w:r>
      <w:r w:rsidR="00ED2A0B">
        <w:rPr>
          <w:rFonts w:hint="eastAsia"/>
          <w:lang w:eastAsia="zh-TW"/>
        </w:rPr>
        <w:t>委員</w:t>
      </w:r>
      <w:r w:rsidRPr="007A0662">
        <w:rPr>
          <w:rFonts w:hint="eastAsia"/>
          <w:lang w:eastAsia="zh-TW"/>
        </w:rPr>
        <w:t>會洽詢投資申請案不符澳洲投資政策之原因，由該會提供建議，修正投資案或補充申請案不足之資料。</w:t>
      </w:r>
    </w:p>
    <w:p w:rsidR="009503E8" w:rsidRPr="007A0662" w:rsidRDefault="009503E8" w:rsidP="00321254">
      <w:pPr>
        <w:pStyle w:val="a5"/>
        <w:ind w:left="945" w:hanging="709"/>
      </w:pPr>
      <w:r w:rsidRPr="007A0662">
        <w:rPr>
          <w:rFonts w:hint="eastAsia"/>
        </w:rPr>
        <w:t>（三）公司之設立</w:t>
      </w:r>
    </w:p>
    <w:p w:rsidR="009503E8" w:rsidRPr="007A0662" w:rsidRDefault="009503E8" w:rsidP="009503E8">
      <w:pPr>
        <w:pStyle w:val="42420"/>
        <w:kinsoku/>
        <w:ind w:left="945" w:firstLine="472"/>
        <w:rPr>
          <w:lang w:eastAsia="zh-TW"/>
        </w:rPr>
      </w:pPr>
      <w:r w:rsidRPr="007A0662">
        <w:rPr>
          <w:rFonts w:hint="eastAsia"/>
          <w:lang w:eastAsia="zh-TW"/>
        </w:rPr>
        <w:t>「公司法</w:t>
      </w:r>
      <w:r w:rsidR="00ED2A0B">
        <w:rPr>
          <w:rFonts w:ascii="Arial Unicode MS" w:eastAsia="Arial Unicode MS" w:hAnsi="Arial Unicode MS" w:cs="Arial Unicode MS" w:hint="eastAsia"/>
          <w:lang w:eastAsia="zh-TW"/>
        </w:rPr>
        <w:t>」</w:t>
      </w:r>
      <w:r w:rsidRPr="007A0662">
        <w:rPr>
          <w:rFonts w:hint="eastAsia"/>
          <w:lang w:eastAsia="zh-TW"/>
        </w:rPr>
        <w:t>（</w:t>
      </w:r>
      <w:r w:rsidRPr="007A0662">
        <w:rPr>
          <w:rFonts w:hint="eastAsia"/>
          <w:lang w:eastAsia="zh-TW"/>
        </w:rPr>
        <w:t>Corporation Law</w:t>
      </w:r>
      <w:r w:rsidRPr="007A0662">
        <w:rPr>
          <w:rFonts w:hint="eastAsia"/>
          <w:lang w:eastAsia="zh-TW"/>
        </w:rPr>
        <w:t>）為管理澳洲各類型公司之法源，公司設立與投資主管單位為澳洲證券及投資委員會（</w:t>
      </w:r>
      <w:r w:rsidRPr="007A0662">
        <w:rPr>
          <w:rFonts w:hint="eastAsia"/>
          <w:lang w:eastAsia="zh-TW"/>
        </w:rPr>
        <w:t>Australian Securities and Investments Commission</w:t>
      </w:r>
      <w:r w:rsidRPr="007A0662">
        <w:rPr>
          <w:rFonts w:hint="eastAsia"/>
          <w:lang w:eastAsia="zh-TW"/>
        </w:rPr>
        <w:t>）。澳洲最普遍之公司型態包括：上市公司、私人公司、無責任公司及外國公司等，茲分述如下：</w:t>
      </w:r>
    </w:p>
    <w:p w:rsidR="009503E8" w:rsidRPr="007A0662" w:rsidRDefault="009503E8" w:rsidP="002A121A">
      <w:pPr>
        <w:pStyle w:val="af0"/>
        <w:ind w:left="1417" w:hanging="472"/>
      </w:pPr>
      <w:r w:rsidRPr="007A0662">
        <w:rPr>
          <w:rFonts w:hint="eastAsia"/>
        </w:rPr>
        <w:t>１、私營公司（</w:t>
      </w:r>
      <w:r w:rsidRPr="007A0662">
        <w:rPr>
          <w:rFonts w:hint="eastAsia"/>
        </w:rPr>
        <w:t>Proprietary Companies</w:t>
      </w:r>
      <w:r w:rsidRPr="007A0662">
        <w:rPr>
          <w:rFonts w:hint="eastAsia"/>
        </w:rPr>
        <w:t>）：</w:t>
      </w:r>
    </w:p>
    <w:p w:rsidR="009503E8" w:rsidRPr="007A0662" w:rsidRDefault="009503E8" w:rsidP="002A121A">
      <w:pPr>
        <w:pStyle w:val="af7"/>
        <w:ind w:left="1417" w:firstLine="472"/>
      </w:pPr>
      <w:r w:rsidRPr="007A0662">
        <w:rPr>
          <w:rFonts w:hint="eastAsia"/>
        </w:rPr>
        <w:t>澳洲之公司多為私營或</w:t>
      </w:r>
      <w:r w:rsidR="00ED2A0B" w:rsidRPr="00ED2A0B">
        <w:rPr>
          <w:rFonts w:hint="eastAsia"/>
        </w:rPr>
        <w:t>有限</w:t>
      </w:r>
      <w:r w:rsidRPr="007A0662">
        <w:rPr>
          <w:rFonts w:hint="eastAsia"/>
        </w:rPr>
        <w:t>責任之控股公司，該類公司名稱加註</w:t>
      </w:r>
      <w:r w:rsidRPr="007A0662">
        <w:rPr>
          <w:rFonts w:hint="eastAsia"/>
        </w:rPr>
        <w:lastRenderedPageBreak/>
        <w:t>“</w:t>
      </w:r>
      <w:r w:rsidRPr="007A0662">
        <w:rPr>
          <w:rFonts w:hint="eastAsia"/>
        </w:rPr>
        <w:t>Proprietary Limited</w:t>
      </w:r>
      <w:r w:rsidRPr="007A0662">
        <w:rPr>
          <w:rFonts w:hint="eastAsia"/>
        </w:rPr>
        <w:t>”或“</w:t>
      </w:r>
      <w:r w:rsidRPr="007A0662">
        <w:rPr>
          <w:rFonts w:hint="eastAsia"/>
        </w:rPr>
        <w:t>Pty Ltd</w:t>
      </w:r>
      <w:r w:rsidRPr="007A0662">
        <w:rPr>
          <w:rFonts w:hint="eastAsia"/>
        </w:rPr>
        <w:t>”以表示其性質，其主要特性如下：</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至少須有一名股東；</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持股人數須在</w:t>
      </w:r>
      <w:r w:rsidRPr="007A0662">
        <w:rPr>
          <w:rFonts w:hint="eastAsia"/>
        </w:rPr>
        <w:t>50</w:t>
      </w:r>
      <w:r w:rsidRPr="007A0662">
        <w:rPr>
          <w:rFonts w:hint="eastAsia"/>
        </w:rPr>
        <w:t>人以下；</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禁止公開邀股或發行債券；</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至少須有</w:t>
      </w:r>
      <w:r w:rsidRPr="007A0662">
        <w:rPr>
          <w:rFonts w:hint="eastAsia"/>
        </w:rPr>
        <w:t>1</w:t>
      </w:r>
      <w:r w:rsidRPr="007A0662">
        <w:rPr>
          <w:rFonts w:hint="eastAsia"/>
        </w:rPr>
        <w:t>名駐澳洲之董事；</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至少須有</w:t>
      </w:r>
      <w:r w:rsidRPr="007A0662">
        <w:rPr>
          <w:rFonts w:hint="eastAsia"/>
        </w:rPr>
        <w:t>1</w:t>
      </w:r>
      <w:r w:rsidRPr="007A0662">
        <w:rPr>
          <w:rFonts w:hint="eastAsia"/>
        </w:rPr>
        <w:t>名駐澳洲之公司秘書（可由董事兼任）。</w:t>
      </w:r>
    </w:p>
    <w:p w:rsidR="009503E8" w:rsidRPr="007A0662" w:rsidRDefault="009503E8" w:rsidP="002A121A">
      <w:pPr>
        <w:pStyle w:val="af7"/>
        <w:ind w:left="1417" w:firstLine="472"/>
      </w:pPr>
      <w:r w:rsidRPr="007A0662">
        <w:rPr>
          <w:rFonts w:hint="eastAsia"/>
        </w:rPr>
        <w:t>此類公司每年須向澳證券委員會提出損益表及資產負債表，出示最近之資金狀況並證明自上次提出報告以來，未進行任何公開邀股或發行債券及證明公司持股人數仍在</w:t>
      </w:r>
      <w:r w:rsidRPr="007A0662">
        <w:rPr>
          <w:rFonts w:hint="eastAsia"/>
        </w:rPr>
        <w:t>50</w:t>
      </w:r>
      <w:r w:rsidRPr="007A0662">
        <w:rPr>
          <w:rFonts w:hint="eastAsia"/>
        </w:rPr>
        <w:t>人以下。該類公司依公司法可劃分為“大型企業”及“小型企業”。倘某公司於某財政年度符合下列</w:t>
      </w:r>
      <w:r w:rsidRPr="007A0662">
        <w:rPr>
          <w:rFonts w:hint="eastAsia"/>
        </w:rPr>
        <w:t>3</w:t>
      </w:r>
      <w:r w:rsidRPr="007A0662">
        <w:rPr>
          <w:rFonts w:hint="eastAsia"/>
        </w:rPr>
        <w:t>項標準之</w:t>
      </w:r>
      <w:r w:rsidRPr="007A0662">
        <w:rPr>
          <w:rFonts w:hint="eastAsia"/>
        </w:rPr>
        <w:t>2</w:t>
      </w:r>
      <w:r w:rsidRPr="007A0662">
        <w:rPr>
          <w:rFonts w:hint="eastAsia"/>
        </w:rPr>
        <w:t>項以上，即被劃分為大型企業</w:t>
      </w:r>
      <w:r w:rsidR="00BA6140" w:rsidRPr="007A0662">
        <w:rPr>
          <w:rFonts w:hint="eastAsia"/>
        </w:rPr>
        <w:t>：</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公司及其轄下機構之總營業收入達</w:t>
      </w:r>
      <w:r w:rsidRPr="007A0662">
        <w:rPr>
          <w:rFonts w:hint="eastAsia"/>
        </w:rPr>
        <w:t>1,000</w:t>
      </w:r>
      <w:r w:rsidRPr="007A0662">
        <w:rPr>
          <w:rFonts w:hint="eastAsia"/>
        </w:rPr>
        <w:t>萬澳元者；</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財政年度末時，公司及其轄下機構之總資產達</w:t>
      </w:r>
      <w:r w:rsidRPr="007A0662">
        <w:rPr>
          <w:rFonts w:hint="eastAsia"/>
        </w:rPr>
        <w:t>500</w:t>
      </w:r>
      <w:r w:rsidRPr="007A0662">
        <w:rPr>
          <w:rFonts w:hint="eastAsia"/>
        </w:rPr>
        <w:t>萬澳元者；</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財政年度末時，公司及其轄下機構之員工數達</w:t>
      </w:r>
      <w:r w:rsidRPr="007A0662">
        <w:rPr>
          <w:rFonts w:hint="eastAsia"/>
        </w:rPr>
        <w:t>50</w:t>
      </w:r>
      <w:r w:rsidRPr="007A0662">
        <w:rPr>
          <w:rFonts w:hint="eastAsia"/>
        </w:rPr>
        <w:t>人者。</w:t>
      </w:r>
    </w:p>
    <w:p w:rsidR="009503E8" w:rsidRPr="007A0662" w:rsidRDefault="009503E8" w:rsidP="002A121A">
      <w:pPr>
        <w:pStyle w:val="af7"/>
        <w:ind w:left="1417" w:firstLine="472"/>
      </w:pPr>
      <w:r w:rsidRPr="007A0662">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提出年度損益表及資產負債表；</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任命審計員審計公司之財務報表；</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於財政年度結束後之</w:t>
      </w:r>
      <w:r w:rsidRPr="007A0662">
        <w:rPr>
          <w:rFonts w:hint="eastAsia"/>
        </w:rPr>
        <w:t>4</w:t>
      </w:r>
      <w:r w:rsidRPr="007A0662">
        <w:rPr>
          <w:rFonts w:hint="eastAsia"/>
        </w:rPr>
        <w:t>個月內，向澳證券委員會提交財務報表，並向各股東提供報表副本。</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提出報稅單，說明董事身分、主要業務活動、所發資本之詳情、債務清償能力及其它事項。</w:t>
      </w:r>
    </w:p>
    <w:p w:rsidR="009503E8" w:rsidRPr="007A0662" w:rsidRDefault="009503E8" w:rsidP="002A121A">
      <w:pPr>
        <w:pStyle w:val="af0"/>
        <w:ind w:left="1417" w:hanging="472"/>
      </w:pPr>
      <w:r w:rsidRPr="007A0662">
        <w:rPr>
          <w:rFonts w:hint="eastAsia"/>
        </w:rPr>
        <w:lastRenderedPageBreak/>
        <w:t>２、上市公司（</w:t>
      </w:r>
      <w:r w:rsidRPr="007A0662">
        <w:rPr>
          <w:rFonts w:hint="eastAsia"/>
        </w:rPr>
        <w:t>Public Companies</w:t>
      </w:r>
      <w:r w:rsidRPr="007A0662">
        <w:rPr>
          <w:rFonts w:hint="eastAsia"/>
        </w:rPr>
        <w:t>）：</w:t>
      </w:r>
    </w:p>
    <w:p w:rsidR="009503E8" w:rsidRPr="007A0662" w:rsidRDefault="009503E8" w:rsidP="002A121A">
      <w:pPr>
        <w:pStyle w:val="af7"/>
        <w:ind w:left="1417" w:firstLine="472"/>
      </w:pPr>
      <w:r w:rsidRPr="007A0662">
        <w:rPr>
          <w:rFonts w:hint="eastAsia"/>
        </w:rPr>
        <w:t>需自大眾籌募資金，依法成立之上市公司。澳公司法規定，上市公司至少須有</w:t>
      </w:r>
      <w:r w:rsidRPr="007A0662">
        <w:rPr>
          <w:rFonts w:hint="eastAsia"/>
        </w:rPr>
        <w:t>3</w:t>
      </w:r>
      <w:r w:rsidRPr="007A0662">
        <w:rPr>
          <w:rFonts w:hint="eastAsia"/>
        </w:rPr>
        <w:t>位董事（</w:t>
      </w:r>
      <w:r w:rsidRPr="007A0662">
        <w:rPr>
          <w:rFonts w:hint="eastAsia"/>
        </w:rPr>
        <w:t>Directors</w:t>
      </w:r>
      <w:r w:rsidRPr="007A0662">
        <w:rPr>
          <w:rFonts w:hint="eastAsia"/>
        </w:rPr>
        <w:t>），其中兩位須為居住於澳洲之自然人。另每年除須就公司之董事、持股人、資金及其他特殊事項向澳證券委員會提出年報外，亦須提出公司之資產負債表、損益表及公司之稽核報告，以作為該委員會稽核之參考。</w:t>
      </w:r>
    </w:p>
    <w:p w:rsidR="009503E8" w:rsidRPr="007A0662" w:rsidRDefault="009503E8" w:rsidP="002A121A">
      <w:pPr>
        <w:pStyle w:val="af0"/>
        <w:ind w:left="1417" w:hanging="472"/>
        <w:rPr>
          <w:lang w:eastAsia="zh-TW"/>
        </w:rPr>
      </w:pPr>
      <w:r w:rsidRPr="007A0662">
        <w:rPr>
          <w:rFonts w:hint="eastAsia"/>
          <w:lang w:eastAsia="zh-TW"/>
        </w:rPr>
        <w:t>３、無責任公司（</w:t>
      </w:r>
      <w:r w:rsidRPr="007A0662">
        <w:rPr>
          <w:rFonts w:hint="eastAsia"/>
          <w:lang w:eastAsia="zh-TW"/>
        </w:rPr>
        <w:t>No Liability Companies</w:t>
      </w:r>
      <w:r w:rsidRPr="007A0662">
        <w:rPr>
          <w:rFonts w:hint="eastAsia"/>
          <w:lang w:eastAsia="zh-TW"/>
        </w:rPr>
        <w:t>）：</w:t>
      </w:r>
    </w:p>
    <w:p w:rsidR="009503E8" w:rsidRPr="007A0662" w:rsidRDefault="009503E8" w:rsidP="002A121A">
      <w:pPr>
        <w:pStyle w:val="af7"/>
        <w:ind w:left="1417" w:firstLine="472"/>
      </w:pPr>
      <w:r w:rsidRPr="007A0662">
        <w:rPr>
          <w:rFonts w:hint="eastAsia"/>
        </w:rPr>
        <w:t>澳公司法提供</w:t>
      </w:r>
      <w:r w:rsidRPr="007A0662">
        <w:rPr>
          <w:rFonts w:hint="eastAsia"/>
        </w:rPr>
        <w:t>1</w:t>
      </w:r>
      <w:r w:rsidRPr="007A0662">
        <w:rPr>
          <w:rFonts w:hint="eastAsia"/>
        </w:rPr>
        <w:t>項以採礦為目的之特殊型態之公司－無責任公司。此類公司僅能從事採礦業務活動，公司名稱之後加註”</w:t>
      </w:r>
      <w:r w:rsidRPr="007A0662">
        <w:rPr>
          <w:rFonts w:hint="eastAsia"/>
        </w:rPr>
        <w:t>NL</w:t>
      </w:r>
      <w:r w:rsidRPr="007A0662">
        <w:rPr>
          <w:rFonts w:hint="eastAsia"/>
        </w:rPr>
        <w:t>”以表示其性質。該類公司具有下列兩項特徵：</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持股人並無契約約束之繳款責任，惟經催繳後未付款之持股人將喪失其股權，該股份將以公開拍賣方式出售；</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得以票面價值之折扣價出售股票。</w:t>
      </w:r>
    </w:p>
    <w:p w:rsidR="009503E8" w:rsidRPr="007A0662" w:rsidRDefault="009503E8" w:rsidP="002A121A">
      <w:pPr>
        <w:pStyle w:val="af0"/>
        <w:ind w:left="1417" w:hanging="472"/>
        <w:rPr>
          <w:lang w:eastAsia="zh-TW"/>
        </w:rPr>
      </w:pPr>
      <w:r w:rsidRPr="007A0662">
        <w:rPr>
          <w:rFonts w:hint="eastAsia"/>
          <w:lang w:eastAsia="zh-TW"/>
        </w:rPr>
        <w:t>４、外國公司（</w:t>
      </w:r>
      <w:r w:rsidRPr="007A0662">
        <w:rPr>
          <w:rFonts w:hint="eastAsia"/>
          <w:lang w:eastAsia="zh-TW"/>
        </w:rPr>
        <w:t>Foreign Companies</w:t>
      </w:r>
      <w:r w:rsidRPr="007A0662">
        <w:rPr>
          <w:rFonts w:hint="eastAsia"/>
          <w:lang w:eastAsia="zh-TW"/>
        </w:rPr>
        <w:t>）：</w:t>
      </w:r>
    </w:p>
    <w:p w:rsidR="009503E8" w:rsidRPr="007A0662" w:rsidRDefault="009503E8" w:rsidP="002A121A">
      <w:pPr>
        <w:pStyle w:val="af7"/>
        <w:ind w:left="1417" w:firstLine="472"/>
      </w:pPr>
      <w:r w:rsidRPr="007A0662">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rsidR="009503E8" w:rsidRPr="007A0662" w:rsidRDefault="009503E8" w:rsidP="002A121A">
      <w:pPr>
        <w:pStyle w:val="af7"/>
        <w:ind w:left="1417" w:firstLine="472"/>
      </w:pPr>
      <w:r w:rsidRPr="007A0662">
        <w:rPr>
          <w:rFonts w:hint="eastAsia"/>
        </w:rPr>
        <w:t>註冊後之外國公司每年須向澳證券委員會提出其資產負債表</w:t>
      </w:r>
      <w:r w:rsidR="00ED2A0B">
        <w:rPr>
          <w:rFonts w:hint="eastAsia"/>
          <w:lang w:eastAsia="zh-TW"/>
        </w:rPr>
        <w:t>及</w:t>
      </w:r>
      <w:r w:rsidRPr="007A0662">
        <w:rPr>
          <w:rFonts w:hint="eastAsia"/>
        </w:rPr>
        <w:t>損益表，並須在公司所有之公開文件上標註其註冊號碼。另在滿足下列條件下，外國公司亦可移址至澳洲：</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外國公司不得在國外進行管理；</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公司之移址須符合該公司原註冊地之法令規定並獲核准；</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原駐地法令倘未對公司移址加以規定，其移址須獲三分之二股東之同意。</w:t>
      </w:r>
    </w:p>
    <w:p w:rsidR="009503E8" w:rsidRPr="007A0662" w:rsidRDefault="009503E8" w:rsidP="002A121A">
      <w:pPr>
        <w:pStyle w:val="af7"/>
        <w:ind w:left="1417" w:firstLine="472"/>
      </w:pPr>
      <w:r w:rsidRPr="007A0662">
        <w:rPr>
          <w:rFonts w:hint="eastAsia"/>
        </w:rPr>
        <w:lastRenderedPageBreak/>
        <w:t>外國公司在符合下列條件下，可歸化成為澳籍公司（</w:t>
      </w:r>
      <w:r w:rsidRPr="007A0662">
        <w:rPr>
          <w:rFonts w:hint="eastAsia"/>
        </w:rPr>
        <w:t>Naturalising company</w:t>
      </w:r>
      <w:r w:rsidRPr="007A0662">
        <w:rPr>
          <w:rFonts w:hint="eastAsia"/>
        </w:rPr>
        <w:t>）：</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澳人持股比例須在</w:t>
      </w:r>
      <w:r w:rsidRPr="007A0662">
        <w:rPr>
          <w:rFonts w:hint="eastAsia"/>
        </w:rPr>
        <w:t>25%</w:t>
      </w:r>
      <w:r w:rsidRPr="007A0662">
        <w:rPr>
          <w:rFonts w:hint="eastAsia"/>
        </w:rPr>
        <w:t>以上；</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在公司章程中規定，澳國民在董事會之比例須占多數；</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公開承諾將提高澳人之持股比例至</w:t>
      </w:r>
      <w:r w:rsidRPr="007A0662">
        <w:rPr>
          <w:rFonts w:hint="eastAsia"/>
        </w:rPr>
        <w:t>51%</w:t>
      </w:r>
      <w:r w:rsidRPr="007A0662">
        <w:rPr>
          <w:rFonts w:hint="eastAsia"/>
        </w:rPr>
        <w:t>以上，並依照該公司、主要持股人及澳政府所達成之協議，定期與</w:t>
      </w:r>
      <w:r w:rsidR="00675055">
        <w:rPr>
          <w:rFonts w:hint="eastAsia"/>
        </w:rPr>
        <w:t>外國</w:t>
      </w:r>
      <w:r w:rsidRPr="007A0662">
        <w:rPr>
          <w:rFonts w:hint="eastAsia"/>
        </w:rPr>
        <w:t>投資審議委員會（</w:t>
      </w:r>
      <w:r w:rsidRPr="007A0662">
        <w:rPr>
          <w:rFonts w:hint="eastAsia"/>
        </w:rPr>
        <w:t>FIRB</w:t>
      </w:r>
      <w:r w:rsidRPr="007A0662">
        <w:rPr>
          <w:rFonts w:hint="eastAsia"/>
        </w:rPr>
        <w:t>）就提高該公司澳人持股比例至</w:t>
      </w:r>
      <w:r w:rsidRPr="007A0662">
        <w:rPr>
          <w:rFonts w:hint="eastAsia"/>
        </w:rPr>
        <w:t>51%</w:t>
      </w:r>
      <w:r w:rsidRPr="007A0662">
        <w:rPr>
          <w:rFonts w:hint="eastAsia"/>
        </w:rPr>
        <w:t>事進行諮商。</w:t>
      </w:r>
    </w:p>
    <w:p w:rsidR="009503E8" w:rsidRPr="007A0662" w:rsidRDefault="009503E8" w:rsidP="002A121A">
      <w:pPr>
        <w:pStyle w:val="af7"/>
        <w:ind w:left="1417" w:firstLine="472"/>
      </w:pPr>
      <w:r w:rsidRPr="007A0662">
        <w:rPr>
          <w:rFonts w:hint="eastAsia"/>
        </w:rPr>
        <w:t>在達到澳人持股比例為</w:t>
      </w:r>
      <w:r w:rsidRPr="007A0662">
        <w:rPr>
          <w:rFonts w:hint="eastAsia"/>
        </w:rPr>
        <w:t>51%</w:t>
      </w:r>
      <w:r w:rsidRPr="007A0662">
        <w:rPr>
          <w:rFonts w:hint="eastAsia"/>
        </w:rPr>
        <w:t>之目標，並與澳政府及該公司主要持股人取得協議後，該公司將可獲准歸化為澳洲籍</w:t>
      </w:r>
      <w:r w:rsidR="00675055">
        <w:rPr>
          <w:rFonts w:hint="eastAsia"/>
          <w:lang w:eastAsia="zh-TW"/>
        </w:rPr>
        <w:t>。</w:t>
      </w:r>
      <w:r w:rsidRPr="007A0662">
        <w:rPr>
          <w:rFonts w:hint="eastAsia"/>
        </w:rPr>
        <w:t>另外國公司歸化為澳洲籍須依「</w:t>
      </w:r>
      <w:r w:rsidRPr="007A0662">
        <w:rPr>
          <w:rFonts w:hint="eastAsia"/>
        </w:rPr>
        <w:t>Foreign Acquisitions &amp; Takeovers Act</w:t>
      </w:r>
      <w:r w:rsidRPr="007A0662">
        <w:rPr>
          <w:rFonts w:hint="eastAsia"/>
        </w:rPr>
        <w:t>」規定，不得有違澳國家利益。歸化為澳洲籍之公司可享有某些利益，如該類公司於進行新自然資源開發計畫時，即無須向澳政府提出申請。</w:t>
      </w:r>
    </w:p>
    <w:p w:rsidR="009503E8" w:rsidRPr="007A0662" w:rsidRDefault="009503E8" w:rsidP="00321254">
      <w:pPr>
        <w:pStyle w:val="a5"/>
        <w:ind w:left="945" w:hanging="709"/>
        <w:rPr>
          <w:lang w:eastAsia="ja-JP"/>
        </w:rPr>
      </w:pPr>
      <w:r w:rsidRPr="007A0662">
        <w:rPr>
          <w:rFonts w:hint="eastAsia"/>
          <w:lang w:eastAsia="ja-JP"/>
        </w:rPr>
        <w:t>（四）公司之成立</w:t>
      </w:r>
    </w:p>
    <w:p w:rsidR="009503E8" w:rsidRPr="007A0662" w:rsidRDefault="009503E8" w:rsidP="009503E8">
      <w:pPr>
        <w:pStyle w:val="ae"/>
        <w:ind w:left="945" w:firstLine="472"/>
      </w:pPr>
      <w:r w:rsidRPr="007A0662">
        <w:rPr>
          <w:rFonts w:hint="eastAsia"/>
        </w:rPr>
        <w:t>辦理成立公司之申請登記時，須備齊公司備忘錄（</w:t>
      </w:r>
      <w:r w:rsidRPr="007A0662">
        <w:rPr>
          <w:rFonts w:hint="eastAsia"/>
        </w:rPr>
        <w:t>Memorandum of Association</w:t>
      </w:r>
      <w:r w:rsidRPr="007A0662">
        <w:rPr>
          <w:rFonts w:hint="eastAsia"/>
        </w:rPr>
        <w:t>）及公司章程（</w:t>
      </w:r>
      <w:r w:rsidRPr="007A0662">
        <w:rPr>
          <w:rFonts w:hint="eastAsia"/>
        </w:rPr>
        <w:t>Articles of Association</w:t>
      </w:r>
      <w:r w:rsidRPr="007A0662">
        <w:rPr>
          <w:rFonts w:hint="eastAsia"/>
        </w:rPr>
        <w:t>）向「澳證券暨投資委員會</w:t>
      </w:r>
      <w:r w:rsidR="00675055">
        <w:rPr>
          <w:rFonts w:ascii="Arial Unicode MS" w:eastAsia="Arial Unicode MS" w:hAnsi="Arial Unicode MS" w:cs="Arial Unicode MS" w:hint="eastAsia"/>
        </w:rPr>
        <w:t>」</w:t>
      </w:r>
      <w:r w:rsidRPr="007A0662">
        <w:rPr>
          <w:rFonts w:hint="eastAsia"/>
        </w:rPr>
        <w:t>（</w:t>
      </w:r>
      <w:r w:rsidRPr="007A0662">
        <w:rPr>
          <w:rFonts w:hint="eastAsia"/>
        </w:rPr>
        <w:t>Australian Securities and Investment Commission</w:t>
      </w:r>
      <w:r w:rsidRPr="007A0662">
        <w:rPr>
          <w:rFonts w:hint="eastAsia"/>
        </w:rPr>
        <w:t>）提出申請，另私</w:t>
      </w:r>
      <w:r w:rsidR="00675055">
        <w:rPr>
          <w:rFonts w:hint="eastAsia"/>
          <w:lang w:eastAsia="zh-TW"/>
        </w:rPr>
        <w:t>營</w:t>
      </w:r>
      <w:r w:rsidRPr="007A0662">
        <w:rPr>
          <w:rFonts w:hint="eastAsia"/>
        </w:rPr>
        <w:t>公司之申請雖無須向該委員會提出上述文件，惟仍須備妥該等文件以備該委員會檢查。</w:t>
      </w:r>
    </w:p>
    <w:p w:rsidR="009503E8" w:rsidRPr="007A0662" w:rsidRDefault="009503E8" w:rsidP="009503E8">
      <w:pPr>
        <w:pStyle w:val="ae"/>
        <w:ind w:left="945" w:firstLine="472"/>
      </w:pPr>
      <w:r w:rsidRPr="007A0662">
        <w:rPr>
          <w:rFonts w:hint="eastAsia"/>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rsidR="009503E8" w:rsidRPr="007A0662" w:rsidRDefault="009503E8" w:rsidP="009503E8">
      <w:pPr>
        <w:pStyle w:val="42420"/>
        <w:kinsoku/>
        <w:ind w:left="945" w:firstLine="472"/>
        <w:rPr>
          <w:lang w:eastAsia="zh-TW"/>
        </w:rPr>
      </w:pPr>
      <w:r w:rsidRPr="007A0662">
        <w:rPr>
          <w:rFonts w:hint="eastAsia"/>
          <w:lang w:eastAsia="zh-TW"/>
        </w:rPr>
        <w:t>澳公司法中亦提供公司章程之標準格式，倘申請成立之公司不擬定章程，則自動適用該法之標準格式。</w:t>
      </w:r>
    </w:p>
    <w:p w:rsidR="009503E8" w:rsidRPr="007A0662" w:rsidRDefault="009503E8" w:rsidP="007A0662">
      <w:pPr>
        <w:pStyle w:val="a4"/>
      </w:pPr>
      <w:r w:rsidRPr="007A0662">
        <w:rPr>
          <w:rFonts w:hint="eastAsia"/>
        </w:rPr>
        <w:lastRenderedPageBreak/>
        <w:t>三、投資相關機關</w:t>
      </w:r>
    </w:p>
    <w:p w:rsidR="009503E8" w:rsidRPr="007A0662" w:rsidRDefault="009503E8" w:rsidP="00321254">
      <w:pPr>
        <w:pStyle w:val="a5"/>
        <w:ind w:left="945" w:hanging="709"/>
      </w:pPr>
      <w:r w:rsidRPr="007A0662">
        <w:rPr>
          <w:rFonts w:hint="eastAsia"/>
        </w:rPr>
        <w:t>（一）外</w:t>
      </w:r>
      <w:r w:rsidR="00675055">
        <w:rPr>
          <w:rFonts w:hint="eastAsia"/>
        </w:rPr>
        <w:t>國</w:t>
      </w:r>
      <w:r w:rsidRPr="007A0662">
        <w:rPr>
          <w:rFonts w:hint="eastAsia"/>
        </w:rPr>
        <w:t>投資審議</w:t>
      </w:r>
      <w:r w:rsidR="00675055">
        <w:rPr>
          <w:rFonts w:hint="eastAsia"/>
        </w:rPr>
        <w:t>委員</w:t>
      </w:r>
      <w:r w:rsidRPr="007A0662">
        <w:rPr>
          <w:rFonts w:hint="eastAsia"/>
        </w:rPr>
        <w:t>會（</w:t>
      </w:r>
      <w:r w:rsidRPr="007A0662">
        <w:rPr>
          <w:rFonts w:hint="eastAsia"/>
        </w:rPr>
        <w:t>Foreign Investment Review Board</w:t>
      </w:r>
      <w:r w:rsidR="00675055">
        <w:rPr>
          <w:rFonts w:hint="eastAsia"/>
        </w:rPr>
        <w:t>, FIRB</w:t>
      </w:r>
      <w:r w:rsidRPr="007A0662">
        <w:rPr>
          <w:rFonts w:hint="eastAsia"/>
        </w:rPr>
        <w:t>）</w:t>
      </w:r>
    </w:p>
    <w:p w:rsidR="009503E8" w:rsidRPr="007A0662" w:rsidRDefault="009503E8" w:rsidP="009503E8">
      <w:pPr>
        <w:pStyle w:val="ae"/>
        <w:kinsoku/>
        <w:ind w:left="945" w:firstLine="472"/>
        <w:rPr>
          <w:lang w:eastAsia="zh-TW"/>
        </w:rPr>
      </w:pPr>
      <w:r w:rsidRPr="007A0662">
        <w:rPr>
          <w:rFonts w:hint="eastAsia"/>
          <w:lang w:eastAsia="zh-TW"/>
        </w:rPr>
        <w:t>澳外人投資政策係由財政部長管轄，財政部下設有「外</w:t>
      </w:r>
      <w:r w:rsidR="00675055">
        <w:rPr>
          <w:rFonts w:hint="eastAsia"/>
          <w:lang w:eastAsia="zh-TW"/>
        </w:rPr>
        <w:t>國</w:t>
      </w:r>
      <w:r w:rsidRPr="007A0662">
        <w:rPr>
          <w:rFonts w:hint="eastAsia"/>
          <w:lang w:eastAsia="zh-TW"/>
        </w:rPr>
        <w:t>投資審議</w:t>
      </w:r>
      <w:r w:rsidR="00675055">
        <w:rPr>
          <w:rFonts w:hint="eastAsia"/>
          <w:lang w:eastAsia="zh-TW"/>
        </w:rPr>
        <w:t>委員</w:t>
      </w:r>
      <w:r w:rsidRPr="007A0662">
        <w:rPr>
          <w:rFonts w:hint="eastAsia"/>
          <w:lang w:eastAsia="zh-TW"/>
        </w:rPr>
        <w:t>會」，審核外人投資並提供相關諮詢。依據</w:t>
      </w:r>
      <w:r w:rsidRPr="007A0662">
        <w:rPr>
          <w:rFonts w:hint="eastAsia"/>
          <w:lang w:eastAsia="zh-TW"/>
        </w:rPr>
        <w:t>1975</w:t>
      </w:r>
      <w:r w:rsidRPr="007A0662">
        <w:rPr>
          <w:rFonts w:hint="eastAsia"/>
          <w:lang w:eastAsia="zh-TW"/>
        </w:rPr>
        <w:t>年訂定之「外國人購買及接管法」，</w:t>
      </w:r>
      <w:r w:rsidR="00675055">
        <w:rPr>
          <w:rFonts w:hint="eastAsia"/>
          <w:lang w:eastAsia="zh-TW"/>
        </w:rPr>
        <w:t>具</w:t>
      </w:r>
      <w:r w:rsidRPr="007A0662">
        <w:rPr>
          <w:rFonts w:hint="eastAsia"/>
          <w:lang w:eastAsia="zh-TW"/>
        </w:rPr>
        <w:t>外國政府及其所屬機構身份，抑或投資於金融、保險等受限制產業時，應向「外</w:t>
      </w:r>
      <w:r w:rsidR="00675055">
        <w:rPr>
          <w:rFonts w:hint="eastAsia"/>
          <w:lang w:eastAsia="zh-TW"/>
        </w:rPr>
        <w:t>國</w:t>
      </w:r>
      <w:r w:rsidRPr="007A0662">
        <w:rPr>
          <w:rFonts w:hint="eastAsia"/>
          <w:lang w:eastAsia="zh-TW"/>
        </w:rPr>
        <w:t>投資審議</w:t>
      </w:r>
      <w:r w:rsidR="00675055">
        <w:rPr>
          <w:rFonts w:hint="eastAsia"/>
          <w:lang w:eastAsia="zh-TW"/>
        </w:rPr>
        <w:t>委員</w:t>
      </w:r>
      <w:r w:rsidRPr="007A0662">
        <w:rPr>
          <w:rFonts w:hint="eastAsia"/>
          <w:lang w:eastAsia="zh-TW"/>
        </w:rPr>
        <w:t>會」提出投資計畫。新事業之投資，如金融、保險、媒體、航空航海、鈾類工業及都市不動產等均亦須經</w:t>
      </w:r>
      <w:r w:rsidRPr="007A0662">
        <w:rPr>
          <w:rFonts w:hint="eastAsia"/>
          <w:lang w:eastAsia="zh-TW"/>
        </w:rPr>
        <w:t>FIRB</w:t>
      </w:r>
      <w:r w:rsidRPr="007A0662">
        <w:rPr>
          <w:rFonts w:hint="eastAsia"/>
          <w:lang w:eastAsia="zh-TW"/>
        </w:rPr>
        <w:t>審核。在收購價值超過</w:t>
      </w:r>
      <w:r w:rsidRPr="007A0662">
        <w:rPr>
          <w:lang w:eastAsia="zh-TW"/>
        </w:rPr>
        <w:t>2.44</w:t>
      </w:r>
      <w:r w:rsidRPr="007A0662">
        <w:rPr>
          <w:rFonts w:hint="eastAsia"/>
          <w:lang w:eastAsia="zh-TW"/>
        </w:rPr>
        <w:t>億澳元的澳洲企業或公司的</w:t>
      </w:r>
      <w:r w:rsidRPr="007A0662">
        <w:rPr>
          <w:lang w:eastAsia="zh-TW"/>
        </w:rPr>
        <w:t>15%</w:t>
      </w:r>
      <w:r w:rsidRPr="007A0662">
        <w:rPr>
          <w:rFonts w:hint="eastAsia"/>
          <w:lang w:eastAsia="zh-TW"/>
        </w:rPr>
        <w:t>或以上的權益之前，必須通報澳洲政府。若有意收購境外公司的權益而該境外公司在澳洲的分公司或總資產價值超過</w:t>
      </w:r>
      <w:r w:rsidRPr="007A0662">
        <w:rPr>
          <w:lang w:eastAsia="zh-TW"/>
        </w:rPr>
        <w:t>2.44</w:t>
      </w:r>
      <w:r w:rsidRPr="007A0662">
        <w:rPr>
          <w:rFonts w:hint="eastAsia"/>
          <w:lang w:eastAsia="zh-TW"/>
        </w:rPr>
        <w:t>億澳元，也需要向政府通報。</w:t>
      </w:r>
    </w:p>
    <w:p w:rsidR="009503E8" w:rsidRPr="007A0662" w:rsidRDefault="009503E8" w:rsidP="009503E8">
      <w:pPr>
        <w:pStyle w:val="ae"/>
        <w:kinsoku/>
        <w:ind w:left="945" w:firstLine="472"/>
        <w:rPr>
          <w:lang w:eastAsia="zh-TW"/>
        </w:rPr>
      </w:pPr>
      <w:r w:rsidRPr="007A0662">
        <w:rPr>
          <w:rFonts w:hint="eastAsia"/>
          <w:lang w:eastAsia="zh-TW"/>
        </w:rPr>
        <w:t>其中，</w:t>
      </w:r>
      <w:hyperlink w:anchor="_美国投资者（United_States_(US)" w:history="1">
        <w:r w:rsidRPr="007A0662">
          <w:rPr>
            <w:rFonts w:hint="eastAsia"/>
            <w:lang w:eastAsia="zh-TW"/>
          </w:rPr>
          <w:t>美國投資者</w:t>
        </w:r>
      </w:hyperlink>
      <w:r w:rsidRPr="007A0662">
        <w:rPr>
          <w:rFonts w:hint="eastAsia"/>
          <w:lang w:eastAsia="zh-TW"/>
        </w:rPr>
        <w:t>例外，</w:t>
      </w:r>
      <w:r w:rsidRPr="007A0662">
        <w:rPr>
          <w:lang w:eastAsia="zh-TW"/>
        </w:rPr>
        <w:t>2.44</w:t>
      </w:r>
      <w:r w:rsidRPr="007A0662">
        <w:rPr>
          <w:rFonts w:hint="eastAsia"/>
          <w:lang w:eastAsia="zh-TW"/>
        </w:rPr>
        <w:t>億澳元的限額僅適用於</w:t>
      </w:r>
      <w:hyperlink w:anchor="_规定敏感领域（Prescribed_Sensitive_Sectors" w:history="1">
        <w:r w:rsidRPr="007A0662">
          <w:rPr>
            <w:rFonts w:hint="eastAsia"/>
            <w:lang w:eastAsia="zh-TW"/>
          </w:rPr>
          <w:t>規定的敏感產業</w:t>
        </w:r>
      </w:hyperlink>
      <w:r w:rsidRPr="007A0662">
        <w:rPr>
          <w:rFonts w:hint="eastAsia"/>
          <w:lang w:eastAsia="zh-TW"/>
        </w:rPr>
        <w:t>的投資。對於其他行業的美國投資，其限額為</w:t>
      </w:r>
      <w:r w:rsidRPr="007A0662">
        <w:rPr>
          <w:lang w:eastAsia="zh-TW"/>
        </w:rPr>
        <w:t>10.62</w:t>
      </w:r>
      <w:r w:rsidRPr="007A0662">
        <w:rPr>
          <w:rFonts w:hint="eastAsia"/>
          <w:lang w:eastAsia="zh-TW"/>
        </w:rPr>
        <w:t>億澳元。在計算企業或公司價值時，需要考慮公司總發行股票的價值或者其資產總額，以數額較高者為准。</w:t>
      </w:r>
    </w:p>
    <w:p w:rsidR="009503E8" w:rsidRPr="007A0662" w:rsidRDefault="009503E8" w:rsidP="009503E8">
      <w:pPr>
        <w:pStyle w:val="42420"/>
        <w:kinsoku/>
        <w:ind w:left="945" w:firstLine="472"/>
        <w:rPr>
          <w:lang w:eastAsia="zh-TW"/>
        </w:rPr>
      </w:pPr>
      <w:r w:rsidRPr="007A0662">
        <w:rPr>
          <w:rFonts w:hint="eastAsia"/>
          <w:lang w:eastAsia="zh-TW"/>
        </w:rPr>
        <w:t>「外</w:t>
      </w:r>
      <w:r w:rsidR="00675055">
        <w:rPr>
          <w:rFonts w:hint="eastAsia"/>
          <w:lang w:eastAsia="zh-TW"/>
        </w:rPr>
        <w:t>國</w:t>
      </w:r>
      <w:r w:rsidRPr="007A0662">
        <w:rPr>
          <w:rFonts w:hint="eastAsia"/>
          <w:lang w:eastAsia="zh-TW"/>
        </w:rPr>
        <w:t>投資審議</w:t>
      </w:r>
      <w:r w:rsidR="00675055">
        <w:rPr>
          <w:rFonts w:hint="eastAsia"/>
          <w:lang w:eastAsia="zh-TW"/>
        </w:rPr>
        <w:t>委員</w:t>
      </w:r>
      <w:r w:rsidRPr="007A0662">
        <w:rPr>
          <w:rFonts w:hint="eastAsia"/>
          <w:lang w:eastAsia="zh-TW"/>
        </w:rPr>
        <w:t>會（</w:t>
      </w:r>
      <w:r w:rsidRPr="007A0662">
        <w:rPr>
          <w:rFonts w:hint="eastAsia"/>
          <w:lang w:eastAsia="zh-TW"/>
        </w:rPr>
        <w:t>FIRB</w:t>
      </w:r>
      <w:r w:rsidRPr="007A0662">
        <w:rPr>
          <w:rFonts w:hint="eastAsia"/>
          <w:lang w:eastAsia="zh-TW"/>
        </w:rPr>
        <w:t>）」主要業務職掌與功能如下：</w:t>
      </w:r>
    </w:p>
    <w:p w:rsidR="009503E8" w:rsidRPr="007A0662" w:rsidRDefault="009503E8" w:rsidP="002A121A">
      <w:pPr>
        <w:pStyle w:val="af0"/>
        <w:ind w:left="1417" w:hanging="472"/>
        <w:rPr>
          <w:lang w:eastAsia="zh-TW"/>
        </w:rPr>
      </w:pPr>
      <w:r w:rsidRPr="007A0662">
        <w:rPr>
          <w:rFonts w:hint="eastAsia"/>
          <w:lang w:eastAsia="zh-TW"/>
        </w:rPr>
        <w:t>－</w:t>
      </w:r>
      <w:r w:rsidRPr="007A0662">
        <w:rPr>
          <w:rFonts w:hint="eastAsia"/>
          <w:lang w:eastAsia="zh-TW"/>
        </w:rPr>
        <w:tab/>
      </w:r>
      <w:r w:rsidRPr="007A0662">
        <w:rPr>
          <w:rFonts w:hint="eastAsia"/>
          <w:lang w:eastAsia="zh-TW"/>
        </w:rPr>
        <w:t>審查外人來澳投資之投資申請案，並向澳政府提出核准與否之建議；</w:t>
      </w:r>
    </w:p>
    <w:p w:rsidR="009503E8" w:rsidRPr="007A0662" w:rsidRDefault="009503E8" w:rsidP="002A121A">
      <w:pPr>
        <w:pStyle w:val="af0"/>
        <w:ind w:left="1417" w:hanging="472"/>
        <w:rPr>
          <w:lang w:eastAsia="zh-TW"/>
        </w:rPr>
      </w:pPr>
      <w:r w:rsidRPr="007A0662">
        <w:rPr>
          <w:rFonts w:hint="eastAsia"/>
          <w:lang w:eastAsia="zh-TW"/>
        </w:rPr>
        <w:t>－</w:t>
      </w:r>
      <w:r w:rsidRPr="007A0662">
        <w:rPr>
          <w:rFonts w:hint="eastAsia"/>
          <w:lang w:eastAsia="zh-TW"/>
        </w:rPr>
        <w:tab/>
      </w:r>
      <w:r w:rsidRPr="007A0662">
        <w:rPr>
          <w:rFonts w:hint="eastAsia"/>
          <w:lang w:eastAsia="zh-TW"/>
        </w:rPr>
        <w:t>就一般外人投資政策與投資事宜向澳洲政府之提供諮詢；</w:t>
      </w:r>
    </w:p>
    <w:p w:rsidR="009503E8" w:rsidRPr="007A0662" w:rsidRDefault="009503E8" w:rsidP="002A121A">
      <w:pPr>
        <w:pStyle w:val="af0"/>
        <w:ind w:left="1417" w:hanging="472"/>
        <w:rPr>
          <w:lang w:eastAsia="zh-TW"/>
        </w:rPr>
      </w:pPr>
      <w:r w:rsidRPr="007A0662">
        <w:rPr>
          <w:rFonts w:hint="eastAsia"/>
          <w:lang w:eastAsia="zh-TW"/>
        </w:rPr>
        <w:t>－</w:t>
      </w:r>
      <w:r w:rsidRPr="007A0662">
        <w:rPr>
          <w:rFonts w:hint="eastAsia"/>
          <w:lang w:eastAsia="zh-TW"/>
        </w:rPr>
        <w:tab/>
      </w:r>
      <w:r w:rsidRPr="007A0662">
        <w:rPr>
          <w:rFonts w:hint="eastAsia"/>
          <w:lang w:eastAsia="zh-TW"/>
        </w:rPr>
        <w:t>投資申請案若不符澳洲投資法令規定，</w:t>
      </w:r>
      <w:r w:rsidRPr="007A0662">
        <w:rPr>
          <w:rFonts w:hint="eastAsia"/>
          <w:lang w:eastAsia="zh-TW"/>
        </w:rPr>
        <w:t>FIRB</w:t>
      </w:r>
      <w:r w:rsidRPr="007A0662">
        <w:rPr>
          <w:rFonts w:hint="eastAsia"/>
          <w:lang w:eastAsia="zh-TW"/>
        </w:rPr>
        <w:t>可提供必要之修改指導</w:t>
      </w:r>
      <w:r w:rsidR="00675055">
        <w:rPr>
          <w:rFonts w:hint="eastAsia"/>
          <w:lang w:eastAsia="zh-TW"/>
        </w:rPr>
        <w:t>；</w:t>
      </w:r>
    </w:p>
    <w:p w:rsidR="009503E8" w:rsidRPr="007A0662" w:rsidRDefault="009503E8" w:rsidP="002A121A">
      <w:pPr>
        <w:pStyle w:val="af0"/>
        <w:ind w:left="1417" w:hanging="472"/>
        <w:rPr>
          <w:lang w:eastAsia="zh-TW"/>
        </w:rPr>
      </w:pPr>
      <w:r w:rsidRPr="007A0662">
        <w:rPr>
          <w:rFonts w:hint="eastAsia"/>
          <w:lang w:eastAsia="zh-TW"/>
        </w:rPr>
        <w:t>－</w:t>
      </w:r>
      <w:r w:rsidRPr="007A0662">
        <w:rPr>
          <w:rFonts w:hint="eastAsia"/>
          <w:lang w:eastAsia="zh-TW"/>
        </w:rPr>
        <w:tab/>
      </w:r>
      <w:r w:rsidRPr="007A0662">
        <w:rPr>
          <w:rFonts w:hint="eastAsia"/>
          <w:lang w:eastAsia="zh-TW"/>
        </w:rPr>
        <w:t>向外界宣介澳政府之外人投資政策</w:t>
      </w:r>
      <w:r w:rsidR="00675055">
        <w:rPr>
          <w:rFonts w:hint="eastAsia"/>
          <w:lang w:eastAsia="zh-TW"/>
        </w:rPr>
        <w:t>。</w:t>
      </w:r>
    </w:p>
    <w:p w:rsidR="009503E8" w:rsidRPr="007A0662" w:rsidRDefault="009503E8" w:rsidP="00321254">
      <w:pPr>
        <w:pStyle w:val="a5"/>
        <w:ind w:left="945" w:hanging="709"/>
      </w:pPr>
      <w:r w:rsidRPr="007A0662">
        <w:rPr>
          <w:rFonts w:hint="eastAsia"/>
        </w:rPr>
        <w:t>（二）澳洲</w:t>
      </w:r>
      <w:r w:rsidR="00675055">
        <w:rPr>
          <w:rFonts w:hint="eastAsia"/>
        </w:rPr>
        <w:t>貿易</w:t>
      </w:r>
      <w:r w:rsidRPr="007A0662">
        <w:rPr>
          <w:rFonts w:hint="eastAsia"/>
        </w:rPr>
        <w:t>投資</w:t>
      </w:r>
      <w:r w:rsidR="00675055">
        <w:rPr>
          <w:rFonts w:hint="eastAsia"/>
        </w:rPr>
        <w:t>委員會</w:t>
      </w:r>
      <w:r w:rsidRPr="007A0662">
        <w:rPr>
          <w:rFonts w:hint="eastAsia"/>
        </w:rPr>
        <w:t>（</w:t>
      </w:r>
      <w:r w:rsidRPr="007A0662">
        <w:rPr>
          <w:rFonts w:hint="eastAsia"/>
        </w:rPr>
        <w:t>Austrade</w:t>
      </w:r>
      <w:r w:rsidRPr="007A0662">
        <w:rPr>
          <w:rFonts w:hint="eastAsia"/>
        </w:rPr>
        <w:t>）</w:t>
      </w:r>
    </w:p>
    <w:p w:rsidR="009503E8" w:rsidRPr="007A0662" w:rsidRDefault="009503E8" w:rsidP="009503E8">
      <w:pPr>
        <w:pStyle w:val="42420"/>
        <w:kinsoku/>
        <w:ind w:left="945" w:firstLine="472"/>
        <w:rPr>
          <w:lang w:eastAsia="zh-TW"/>
        </w:rPr>
      </w:pPr>
      <w:r w:rsidRPr="007A0662">
        <w:rPr>
          <w:rFonts w:hint="eastAsia"/>
          <w:lang w:eastAsia="zh-TW"/>
        </w:rPr>
        <w:t>澳洲聯邦政府於</w:t>
      </w:r>
      <w:r w:rsidRPr="007A0662">
        <w:rPr>
          <w:rFonts w:hint="eastAsia"/>
          <w:lang w:eastAsia="zh-TW"/>
        </w:rPr>
        <w:t>2008</w:t>
      </w:r>
      <w:r w:rsidRPr="007A0662">
        <w:rPr>
          <w:rFonts w:hint="eastAsia"/>
          <w:lang w:eastAsia="zh-TW"/>
        </w:rPr>
        <w:t>年初進行組織改造，原負責推廣投資之主管機關「澳洲投資</w:t>
      </w:r>
      <w:r w:rsidR="00675055">
        <w:rPr>
          <w:rFonts w:hint="eastAsia"/>
          <w:lang w:eastAsia="zh-TW"/>
        </w:rPr>
        <w:t>局</w:t>
      </w:r>
      <w:r w:rsidR="00675055">
        <w:rPr>
          <w:rFonts w:ascii="Arial Unicode MS" w:eastAsia="Arial Unicode MS" w:hAnsi="Arial Unicode MS" w:cs="Arial Unicode MS" w:hint="eastAsia"/>
          <w:lang w:eastAsia="zh-TW"/>
        </w:rPr>
        <w:t>」</w:t>
      </w:r>
      <w:r w:rsidRPr="007A0662">
        <w:rPr>
          <w:rFonts w:hint="eastAsia"/>
          <w:lang w:eastAsia="zh-TW"/>
        </w:rPr>
        <w:t>（</w:t>
      </w:r>
      <w:r w:rsidRPr="007A0662">
        <w:rPr>
          <w:rFonts w:hint="eastAsia"/>
          <w:lang w:eastAsia="zh-TW"/>
        </w:rPr>
        <w:t>Invest Australia</w:t>
      </w:r>
      <w:r w:rsidRPr="007A0662">
        <w:rPr>
          <w:rFonts w:hint="eastAsia"/>
          <w:lang w:eastAsia="zh-TW"/>
        </w:rPr>
        <w:t>）併入澳洲</w:t>
      </w:r>
      <w:r w:rsidR="00675055">
        <w:rPr>
          <w:rFonts w:hint="eastAsia"/>
          <w:lang w:eastAsia="zh-TW"/>
        </w:rPr>
        <w:t>貿易</w:t>
      </w:r>
      <w:r w:rsidRPr="007A0662">
        <w:rPr>
          <w:rFonts w:hint="eastAsia"/>
          <w:lang w:eastAsia="zh-TW"/>
        </w:rPr>
        <w:t>投資</w:t>
      </w:r>
      <w:r w:rsidR="00675055">
        <w:rPr>
          <w:rFonts w:hint="eastAsia"/>
          <w:lang w:eastAsia="zh-TW"/>
        </w:rPr>
        <w:t>委員會</w:t>
      </w:r>
      <w:r w:rsidRPr="007A0662">
        <w:rPr>
          <w:rFonts w:hint="eastAsia"/>
          <w:lang w:eastAsia="zh-TW"/>
        </w:rPr>
        <w:t>（</w:t>
      </w:r>
      <w:r w:rsidRPr="007A0662">
        <w:rPr>
          <w:rFonts w:hint="eastAsia"/>
          <w:lang w:eastAsia="zh-TW"/>
        </w:rPr>
        <w:t>Australia Trade Commission</w:t>
      </w:r>
      <w:r w:rsidR="00675055">
        <w:rPr>
          <w:rFonts w:hint="eastAsia"/>
          <w:lang w:eastAsia="zh-TW"/>
        </w:rPr>
        <w:t>, Austrade</w:t>
      </w:r>
      <w:r w:rsidRPr="007A0662">
        <w:rPr>
          <w:rFonts w:hint="eastAsia"/>
          <w:lang w:eastAsia="zh-TW"/>
        </w:rPr>
        <w:t>）。澳洲</w:t>
      </w:r>
      <w:r w:rsidR="00675055" w:rsidRPr="00675055">
        <w:rPr>
          <w:rFonts w:hint="eastAsia"/>
          <w:lang w:eastAsia="zh-TW"/>
        </w:rPr>
        <w:t>貿易投資委員會</w:t>
      </w:r>
      <w:r w:rsidR="007C5EF2">
        <w:rPr>
          <w:rFonts w:hint="eastAsia"/>
          <w:lang w:eastAsia="zh-TW"/>
        </w:rPr>
        <w:t>（</w:t>
      </w:r>
      <w:r w:rsidRPr="007A0662">
        <w:rPr>
          <w:rFonts w:hint="eastAsia"/>
          <w:lang w:eastAsia="zh-TW"/>
        </w:rPr>
        <w:t>Austrade</w:t>
      </w:r>
      <w:r w:rsidR="007C5EF2">
        <w:rPr>
          <w:rFonts w:hint="eastAsia"/>
          <w:lang w:eastAsia="zh-TW"/>
        </w:rPr>
        <w:t>）</w:t>
      </w:r>
      <w:r w:rsidRPr="007A0662">
        <w:rPr>
          <w:rFonts w:hint="eastAsia"/>
          <w:lang w:eastAsia="zh-TW"/>
        </w:rPr>
        <w:t>署隸屬外</w:t>
      </w:r>
      <w:r w:rsidRPr="007A0662">
        <w:rPr>
          <w:rFonts w:hint="eastAsia"/>
          <w:lang w:eastAsia="zh-TW"/>
        </w:rPr>
        <w:lastRenderedPageBreak/>
        <w:t>交貿易部，由貿易、觀光暨投資部長督導，負責促進貿易與投資業務，並對擬來澳設立商業據點或投資之外國企業提供相關服務，並協助與各州</w:t>
      </w:r>
      <w:r w:rsidRPr="007A0662">
        <w:rPr>
          <w:rFonts w:hint="eastAsia"/>
          <w:lang w:eastAsia="zh-TW"/>
        </w:rPr>
        <w:t>/</w:t>
      </w:r>
      <w:r w:rsidRPr="007A0662">
        <w:rPr>
          <w:rFonts w:hint="eastAsia"/>
          <w:lang w:eastAsia="zh-TW"/>
        </w:rPr>
        <w:t>特區政府協調聯繫共同促進投資。</w:t>
      </w:r>
    </w:p>
    <w:p w:rsidR="009503E8" w:rsidRPr="007A0662" w:rsidRDefault="009503E8" w:rsidP="007A0662">
      <w:pPr>
        <w:pStyle w:val="a4"/>
      </w:pPr>
      <w:r w:rsidRPr="007A0662">
        <w:rPr>
          <w:rFonts w:hint="eastAsia"/>
        </w:rPr>
        <w:t>四、投資獎勵措施</w:t>
      </w:r>
    </w:p>
    <w:p w:rsidR="009503E8" w:rsidRPr="007A0662" w:rsidRDefault="009503E8" w:rsidP="00321254">
      <w:pPr>
        <w:pStyle w:val="a5"/>
        <w:ind w:left="945" w:hanging="709"/>
      </w:pPr>
      <w:r w:rsidRPr="007A0662">
        <w:rPr>
          <w:rFonts w:hint="eastAsia"/>
        </w:rPr>
        <w:t>（一）獎勵拓展出口</w:t>
      </w:r>
    </w:p>
    <w:p w:rsidR="009503E8" w:rsidRPr="007A0662" w:rsidRDefault="009503E8" w:rsidP="009503E8">
      <w:pPr>
        <w:pStyle w:val="ae"/>
        <w:kinsoku/>
        <w:ind w:left="945" w:firstLine="472"/>
      </w:pPr>
      <w:r w:rsidRPr="007A0662">
        <w:rPr>
          <w:rFonts w:hint="eastAsia"/>
        </w:rPr>
        <w:t>由於受政府預算限制，近年來澳洲政府協助澳商拓銷出口之經費，日漸減少。儘管如此，澳洲最近之產業發展政策，卻將出口、創新、及投資</w:t>
      </w:r>
      <w:r w:rsidRPr="007A0662">
        <w:rPr>
          <w:rFonts w:hint="eastAsia"/>
        </w:rPr>
        <w:t>3</w:t>
      </w:r>
      <w:r w:rsidRPr="007A0662">
        <w:rPr>
          <w:rFonts w:hint="eastAsia"/>
        </w:rPr>
        <w:t>項並列為優先措施，並增撥預算，以支應所需。顯示現階段澳洲政府已將出口拓銷列為施政重點，以期打開國外市場。</w:t>
      </w:r>
    </w:p>
    <w:p w:rsidR="009503E8" w:rsidRPr="007A0662" w:rsidRDefault="009503E8" w:rsidP="002A121A">
      <w:pPr>
        <w:pStyle w:val="af0"/>
        <w:ind w:left="1417" w:hanging="472"/>
        <w:rPr>
          <w:lang w:eastAsia="zh-TW"/>
        </w:rPr>
      </w:pPr>
      <w:r w:rsidRPr="007A0662">
        <w:rPr>
          <w:rFonts w:hint="eastAsia"/>
          <w:lang w:eastAsia="zh-TW"/>
        </w:rPr>
        <w:t>１、目前澳洲主要出口協助措施</w:t>
      </w:r>
      <w:r w:rsidRPr="007A0662">
        <w:rPr>
          <w:rStyle w:val="aff1"/>
        </w:rPr>
        <w:footnoteReference w:id="2"/>
      </w:r>
      <w:r w:rsidRPr="007A0662">
        <w:rPr>
          <w:rFonts w:hint="eastAsia"/>
          <w:lang w:eastAsia="zh-TW"/>
        </w:rPr>
        <w:t>包括：</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擴大「出口市場行銷發展計畫」（</w:t>
      </w:r>
      <w:r w:rsidRPr="007A0662">
        <w:rPr>
          <w:rFonts w:hint="eastAsia"/>
        </w:rPr>
        <w:t>Export Market Development Grants Scheme</w:t>
      </w:r>
      <w:r w:rsidRPr="007A0662">
        <w:rPr>
          <w:rFonts w:hint="eastAsia"/>
        </w:rPr>
        <w:t>）；</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實施「退稅與免稅制度」（</w:t>
      </w:r>
      <w:r w:rsidRPr="007A0662">
        <w:rPr>
          <w:rFonts w:hint="eastAsia"/>
        </w:rPr>
        <w:t>Duty Drawback and Tariff Concession Schemes-TRADEX</w:t>
      </w:r>
      <w:r w:rsidRPr="007A0662">
        <w:rPr>
          <w:rFonts w:hint="eastAsia"/>
        </w:rPr>
        <w:t>）；</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中間原物料免稅措施（</w:t>
      </w:r>
      <w:r w:rsidRPr="007A0662">
        <w:rPr>
          <w:rFonts w:hint="eastAsia"/>
        </w:rPr>
        <w:t>Certain Inputs to Manufacture, CIM</w:t>
      </w:r>
      <w:r w:rsidRPr="007A0662">
        <w:rPr>
          <w:rFonts w:hint="eastAsia"/>
        </w:rPr>
        <w:t>）</w:t>
      </w:r>
    </w:p>
    <w:p w:rsidR="009503E8" w:rsidRPr="007A0662" w:rsidRDefault="009503E8" w:rsidP="009503E8">
      <w:pPr>
        <w:pStyle w:val="Afc"/>
        <w:kinsoku/>
      </w:pPr>
      <w:r w:rsidRPr="007A0662">
        <w:rPr>
          <w:rFonts w:hint="eastAsia"/>
        </w:rPr>
        <w:t>－</w:t>
      </w:r>
      <w:r w:rsidRPr="007A0662">
        <w:rPr>
          <w:rFonts w:hint="eastAsia"/>
        </w:rPr>
        <w:tab/>
      </w:r>
      <w:r w:rsidRPr="009E40DE">
        <w:rPr>
          <w:rFonts w:hint="eastAsia"/>
          <w:spacing w:val="-6"/>
        </w:rPr>
        <w:t>實施「出口市場開放計畫」（</w:t>
      </w:r>
      <w:r w:rsidRPr="009E40DE">
        <w:rPr>
          <w:rFonts w:hint="eastAsia"/>
          <w:spacing w:val="-6"/>
        </w:rPr>
        <w:t>AUSTRADE Export Access Programme</w:t>
      </w:r>
      <w:r w:rsidRPr="009E40DE">
        <w:rPr>
          <w:rFonts w:hint="eastAsia"/>
          <w:spacing w:val="-6"/>
        </w:rPr>
        <w:t>）</w:t>
      </w:r>
      <w:r w:rsidRPr="007A0662">
        <w:rPr>
          <w:rFonts w:hint="eastAsia"/>
        </w:rPr>
        <w:t>及地區性出口商協助計畫「貿易啟機」（</w:t>
      </w:r>
      <w:r w:rsidRPr="007A0662">
        <w:rPr>
          <w:rFonts w:hint="eastAsia"/>
        </w:rPr>
        <w:t>TradeStart</w:t>
      </w:r>
      <w:r w:rsidRPr="007A0662">
        <w:rPr>
          <w:rFonts w:hint="eastAsia"/>
        </w:rPr>
        <w:t>）。</w:t>
      </w:r>
    </w:p>
    <w:p w:rsidR="009503E8" w:rsidRPr="007A0662" w:rsidRDefault="009503E8" w:rsidP="002A121A">
      <w:pPr>
        <w:pStyle w:val="af0"/>
        <w:ind w:left="1417" w:hanging="472"/>
      </w:pPr>
      <w:r w:rsidRPr="007A0662">
        <w:rPr>
          <w:rFonts w:hint="eastAsia"/>
          <w:lang w:eastAsia="zh-TW"/>
        </w:rPr>
        <w:t>２、</w:t>
      </w:r>
      <w:r w:rsidRPr="007A0662">
        <w:rPr>
          <w:rFonts w:hint="eastAsia"/>
        </w:rPr>
        <w:t>澳洲政府之出口便利與協助措施（</w:t>
      </w:r>
      <w:r w:rsidRPr="007A0662">
        <w:rPr>
          <w:rFonts w:hint="eastAsia"/>
        </w:rPr>
        <w:t>Export Facilitation and Assistance</w:t>
      </w:r>
      <w:r w:rsidRPr="007A0662">
        <w:rPr>
          <w:rFonts w:hint="eastAsia"/>
        </w:rPr>
        <w:t>），主要係由「澳洲投資</w:t>
      </w:r>
      <w:r w:rsidR="00675055">
        <w:rPr>
          <w:rFonts w:hint="eastAsia"/>
          <w:lang w:eastAsia="zh-TW"/>
        </w:rPr>
        <w:t>貿易委員會</w:t>
      </w:r>
      <w:r w:rsidRPr="007A0662">
        <w:rPr>
          <w:rFonts w:hint="eastAsia"/>
        </w:rPr>
        <w:t>」負責執行。該</w:t>
      </w:r>
      <w:r w:rsidR="00675055">
        <w:rPr>
          <w:rFonts w:hint="eastAsia"/>
          <w:lang w:eastAsia="zh-TW"/>
        </w:rPr>
        <w:t>委員會</w:t>
      </w:r>
      <w:r w:rsidRPr="007A0662">
        <w:rPr>
          <w:rFonts w:hint="eastAsia"/>
        </w:rPr>
        <w:t>曾辦理之計畫包括：</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「出口市場行銷發展計畫」（</w:t>
      </w:r>
      <w:r w:rsidRPr="007A0662">
        <w:rPr>
          <w:rFonts w:hint="eastAsia"/>
        </w:rPr>
        <w:t>Export Market Development Grants Scheme, EMDG</w:t>
      </w:r>
      <w:r w:rsidRPr="007A0662">
        <w:rPr>
          <w:rFonts w:hint="eastAsia"/>
        </w:rPr>
        <w:t>）；</w:t>
      </w:r>
    </w:p>
    <w:p w:rsidR="009503E8" w:rsidRPr="007A0662" w:rsidRDefault="009503E8" w:rsidP="009503E8">
      <w:pPr>
        <w:pStyle w:val="Afc"/>
        <w:kinsoku/>
      </w:pPr>
      <w:r w:rsidRPr="007A0662">
        <w:rPr>
          <w:rFonts w:hint="eastAsia"/>
        </w:rPr>
        <w:lastRenderedPageBreak/>
        <w:t>－</w:t>
      </w:r>
      <w:r w:rsidRPr="007A0662">
        <w:rPr>
          <w:rFonts w:hint="eastAsia"/>
        </w:rPr>
        <w:tab/>
      </w:r>
      <w:r w:rsidRPr="007A0662">
        <w:rPr>
          <w:rFonts w:hint="eastAsia"/>
        </w:rPr>
        <w:t>「國際商務服務」（</w:t>
      </w:r>
      <w:r w:rsidRPr="007A0662">
        <w:rPr>
          <w:rFonts w:hint="eastAsia"/>
        </w:rPr>
        <w:t>International Business Services, IBS</w:t>
      </w:r>
      <w:r w:rsidRPr="007A0662">
        <w:rPr>
          <w:rFonts w:hint="eastAsia"/>
        </w:rPr>
        <w:t>）；</w:t>
      </w:r>
    </w:p>
    <w:p w:rsidR="009503E8" w:rsidRPr="007A0662" w:rsidRDefault="009503E8" w:rsidP="009503E8">
      <w:pPr>
        <w:pStyle w:val="Afc"/>
        <w:kinsoku/>
      </w:pPr>
      <w:r w:rsidRPr="007A0662">
        <w:rPr>
          <w:rFonts w:hint="eastAsia"/>
        </w:rPr>
        <w:t>－</w:t>
      </w:r>
      <w:r w:rsidRPr="007A0662">
        <w:rPr>
          <w:rFonts w:hint="eastAsia"/>
        </w:rPr>
        <w:tab/>
      </w:r>
      <w:r w:rsidRPr="007A0662">
        <w:rPr>
          <w:rFonts w:hint="eastAsia"/>
        </w:rPr>
        <w:t>「專案行銷貸款」（</w:t>
      </w:r>
      <w:r w:rsidRPr="007A0662">
        <w:rPr>
          <w:rFonts w:hint="eastAsia"/>
        </w:rPr>
        <w:t>Project Marketing Loans Facility, PMLF</w:t>
      </w:r>
      <w:r w:rsidRPr="007A0662">
        <w:rPr>
          <w:rFonts w:hint="eastAsia"/>
        </w:rPr>
        <w:t>）；</w:t>
      </w:r>
    </w:p>
    <w:p w:rsidR="009503E8" w:rsidRPr="007A0662" w:rsidRDefault="009503E8" w:rsidP="002A121A">
      <w:pPr>
        <w:pStyle w:val="af0"/>
        <w:ind w:left="1417" w:hanging="472"/>
        <w:rPr>
          <w:lang w:eastAsia="zh-TW"/>
        </w:rPr>
      </w:pPr>
      <w:r w:rsidRPr="007A0662">
        <w:rPr>
          <w:rFonts w:hint="eastAsia"/>
          <w:lang w:eastAsia="zh-TW"/>
        </w:rPr>
        <w:t>３、目前「澳洲</w:t>
      </w:r>
      <w:r w:rsidR="00675055">
        <w:rPr>
          <w:rFonts w:hint="eastAsia"/>
          <w:lang w:eastAsia="zh-TW"/>
        </w:rPr>
        <w:t>貿易</w:t>
      </w:r>
      <w:r w:rsidRPr="007A0662">
        <w:rPr>
          <w:rFonts w:hint="eastAsia"/>
          <w:lang w:eastAsia="zh-TW"/>
        </w:rPr>
        <w:t>投資</w:t>
      </w:r>
      <w:r w:rsidR="00675055">
        <w:rPr>
          <w:rFonts w:hint="eastAsia"/>
          <w:lang w:eastAsia="zh-TW"/>
        </w:rPr>
        <w:t>委員會</w:t>
      </w:r>
      <w:r w:rsidRPr="007A0662">
        <w:rPr>
          <w:rFonts w:hint="eastAsia"/>
          <w:lang w:eastAsia="zh-TW"/>
        </w:rPr>
        <w:t>」協助澳商拓展外銷之主要方式，係透過</w:t>
      </w:r>
      <w:r w:rsidRPr="007A0662">
        <w:rPr>
          <w:rFonts w:hint="eastAsia"/>
          <w:lang w:eastAsia="zh-TW"/>
        </w:rPr>
        <w:t>EMDG</w:t>
      </w:r>
      <w:r w:rsidRPr="007A0662">
        <w:rPr>
          <w:rFonts w:hint="eastAsia"/>
          <w:lang w:eastAsia="zh-TW"/>
        </w:rPr>
        <w:t>計畫，提供澳出口商相關協助。</w:t>
      </w:r>
      <w:r w:rsidRPr="007A0662">
        <w:rPr>
          <w:rFonts w:hint="eastAsia"/>
          <w:lang w:eastAsia="zh-TW"/>
        </w:rPr>
        <w:t>EMDG</w:t>
      </w:r>
      <w:r w:rsidRPr="007A0662">
        <w:rPr>
          <w:rFonts w:hint="eastAsia"/>
          <w:lang w:eastAsia="zh-TW"/>
        </w:rPr>
        <w:t>主要作業措施略為</w:t>
      </w:r>
      <w:r w:rsidRPr="007A0662">
        <w:rPr>
          <w:rStyle w:val="aff1"/>
        </w:rPr>
        <w:footnoteReference w:id="3"/>
      </w:r>
      <w:r w:rsidRPr="007A0662">
        <w:rPr>
          <w:rFonts w:hint="eastAsia"/>
          <w:lang w:eastAsia="zh-TW"/>
        </w:rPr>
        <w:t>：</w:t>
      </w:r>
    </w:p>
    <w:p w:rsidR="009503E8" w:rsidRPr="007A0662" w:rsidRDefault="009503E8" w:rsidP="002A121A">
      <w:pPr>
        <w:pStyle w:val="af0"/>
        <w:ind w:left="1417" w:hanging="472"/>
        <w:rPr>
          <w:lang w:eastAsia="zh-TW"/>
        </w:rPr>
      </w:pPr>
      <w:r w:rsidRPr="007A0662">
        <w:rPr>
          <w:rFonts w:hint="eastAsia"/>
          <w:lang w:eastAsia="zh-TW"/>
        </w:rPr>
        <w:tab/>
      </w:r>
      <w:r w:rsidRPr="007A0662">
        <w:rPr>
          <w:rFonts w:hint="eastAsia"/>
          <w:lang w:eastAsia="zh-TW"/>
        </w:rPr>
        <w:t xml:space="preserve">　　澳洲政府為協助國內業者拓展出口市場，制定出口市場發展補助計畫（</w:t>
      </w:r>
      <w:r w:rsidRPr="007A0662">
        <w:rPr>
          <w:rFonts w:hint="eastAsia"/>
          <w:lang w:eastAsia="zh-TW"/>
        </w:rPr>
        <w:t>Export Market Development Grants Act 1997, EMDG</w:t>
      </w:r>
      <w:r w:rsidRPr="007A0662">
        <w:rPr>
          <w:rFonts w:hint="eastAsia"/>
          <w:lang w:eastAsia="zh-TW"/>
        </w:rPr>
        <w:t>），用以補助中小企業開拓海外市場衍生之相關費用。本計畫視澳洲經貿發展情形及政府財源，逐年檢討相關內容及執行要項，每一合格之申請人至多可獲補助</w:t>
      </w:r>
      <w:r w:rsidRPr="007A0662">
        <w:rPr>
          <w:rFonts w:hint="eastAsia"/>
          <w:lang w:eastAsia="zh-TW"/>
        </w:rPr>
        <w:t>7</w:t>
      </w:r>
      <w:r w:rsidRPr="007A0662">
        <w:rPr>
          <w:rFonts w:hint="eastAsia"/>
          <w:lang w:eastAsia="zh-TW"/>
        </w:rPr>
        <w:t>項申請案，每案之費用申請門檻為</w:t>
      </w:r>
      <w:r w:rsidRPr="007A0662">
        <w:rPr>
          <w:rFonts w:hint="eastAsia"/>
          <w:lang w:eastAsia="zh-TW"/>
        </w:rPr>
        <w:t>2</w:t>
      </w:r>
      <w:r w:rsidRPr="007A0662">
        <w:rPr>
          <w:rFonts w:hint="eastAsia"/>
          <w:lang w:eastAsia="zh-TW"/>
        </w:rPr>
        <w:t>萬澳元，政府補助業者所負擔費用之</w:t>
      </w:r>
      <w:r w:rsidRPr="007A0662">
        <w:rPr>
          <w:rFonts w:hint="eastAsia"/>
          <w:lang w:eastAsia="zh-TW"/>
        </w:rPr>
        <w:t>50%</w:t>
      </w:r>
      <w:r w:rsidRPr="007A0662">
        <w:rPr>
          <w:rFonts w:hint="eastAsia"/>
          <w:lang w:eastAsia="zh-TW"/>
        </w:rPr>
        <w:t>，每一申請人每年補助上限總額為</w:t>
      </w:r>
      <w:r w:rsidRPr="007A0662">
        <w:rPr>
          <w:rFonts w:hint="eastAsia"/>
          <w:lang w:eastAsia="zh-TW"/>
        </w:rPr>
        <w:t>15</w:t>
      </w:r>
      <w:r w:rsidRPr="007A0662">
        <w:rPr>
          <w:rFonts w:hint="eastAsia"/>
          <w:lang w:eastAsia="zh-TW"/>
        </w:rPr>
        <w:t>萬澳元，如為聯合行銷，則每一集團（</w:t>
      </w:r>
      <w:r w:rsidRPr="007A0662">
        <w:rPr>
          <w:rFonts w:hint="eastAsia"/>
          <w:lang w:eastAsia="zh-TW"/>
        </w:rPr>
        <w:t>group</w:t>
      </w:r>
      <w:r w:rsidRPr="007A0662">
        <w:rPr>
          <w:rFonts w:hint="eastAsia"/>
          <w:lang w:eastAsia="zh-TW"/>
        </w:rPr>
        <w:t>）補助上限總額為</w:t>
      </w:r>
      <w:r w:rsidRPr="007A0662">
        <w:rPr>
          <w:rFonts w:hint="eastAsia"/>
          <w:lang w:eastAsia="zh-TW"/>
        </w:rPr>
        <w:t>25</w:t>
      </w:r>
      <w:r w:rsidRPr="007A0662">
        <w:rPr>
          <w:rFonts w:hint="eastAsia"/>
          <w:lang w:eastAsia="zh-TW"/>
        </w:rPr>
        <w:t>萬澳元。</w:t>
      </w:r>
    </w:p>
    <w:p w:rsidR="009503E8" w:rsidRPr="007A0662" w:rsidRDefault="009503E8" w:rsidP="002A121A">
      <w:pPr>
        <w:pStyle w:val="af0"/>
        <w:ind w:left="1417" w:hanging="472"/>
        <w:rPr>
          <w:lang w:eastAsia="zh-TW"/>
        </w:rPr>
      </w:pPr>
      <w:r w:rsidRPr="007A0662">
        <w:rPr>
          <w:rFonts w:hint="eastAsia"/>
          <w:lang w:eastAsia="zh-TW"/>
        </w:rPr>
        <w:tab/>
      </w:r>
      <w:r w:rsidRPr="007A0662">
        <w:rPr>
          <w:rFonts w:hint="eastAsia"/>
          <w:lang w:eastAsia="zh-TW"/>
        </w:rPr>
        <w:t xml:space="preserve">　　本計畫適用對象為在澳洲經營商務活動之澳洲個人、合夥事業、公司或社團等，並需符合以下條件：</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年營業額低於</w:t>
      </w:r>
      <w:r w:rsidRPr="007A0662">
        <w:rPr>
          <w:rFonts w:hint="eastAsia"/>
        </w:rPr>
        <w:t>5,000</w:t>
      </w:r>
      <w:r w:rsidRPr="007A0662">
        <w:rPr>
          <w:rFonts w:hint="eastAsia"/>
        </w:rPr>
        <w:t>萬澳元。</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年度為出口推廣支付之相關費用不低於</w:t>
      </w:r>
      <w:r w:rsidRPr="007A0662">
        <w:rPr>
          <w:rFonts w:hint="eastAsia"/>
        </w:rPr>
        <w:t>1</w:t>
      </w:r>
      <w:r w:rsidRPr="007A0662">
        <w:rPr>
          <w:rFonts w:hint="eastAsia"/>
        </w:rPr>
        <w:t>萬</w:t>
      </w:r>
      <w:r w:rsidRPr="007A0662">
        <w:rPr>
          <w:rFonts w:hint="eastAsia"/>
        </w:rPr>
        <w:t>5,000</w:t>
      </w:r>
      <w:r w:rsidRPr="007A0662">
        <w:rPr>
          <w:rFonts w:hint="eastAsia"/>
        </w:rPr>
        <w:t>澳元。</w:t>
      </w:r>
    </w:p>
    <w:p w:rsidR="009503E8"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申請人應為主要之出口產品受益人。</w:t>
      </w:r>
    </w:p>
    <w:p w:rsidR="009503E8" w:rsidRPr="007A0662" w:rsidRDefault="009503E8">
      <w:pPr>
        <w:pStyle w:val="Afc"/>
        <w:numPr>
          <w:ilvl w:val="0"/>
          <w:numId w:val="10"/>
        </w:numPr>
        <w:tabs>
          <w:tab w:val="clear" w:pos="1897"/>
          <w:tab w:val="left" w:pos="1888"/>
        </w:tabs>
        <w:kinsoku/>
        <w:ind w:leftChars="617" w:left="1903" w:hangingChars="189" w:hanging="446"/>
      </w:pPr>
      <w:r w:rsidRPr="007A0662">
        <w:rPr>
          <w:rFonts w:hint="eastAsia"/>
        </w:rPr>
        <w:t>相關活動需用以出口推廣，標的物可為：澳洲製商品。如非為澳洲製商品，則其海外銷售之利益應絕大部分裨益澳洲經濟發展。</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符合規定之服務業出口。</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旅遊服務。</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於澳洲舉行之活動。</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可增進澳洲發展之智慧財產。</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lastRenderedPageBreak/>
        <w:t>首次在澳洲使用且可裨益澳洲發展之商標。</w:t>
      </w:r>
    </w:p>
    <w:p w:rsidR="009503E8" w:rsidRPr="007A0662" w:rsidRDefault="009503E8" w:rsidP="009503E8">
      <w:pPr>
        <w:pStyle w:val="Afc"/>
        <w:numPr>
          <w:ilvl w:val="0"/>
          <w:numId w:val="10"/>
        </w:numPr>
        <w:tabs>
          <w:tab w:val="clear" w:pos="1897"/>
          <w:tab w:val="left" w:pos="1888"/>
        </w:tabs>
        <w:kinsoku/>
        <w:ind w:leftChars="617" w:left="1903" w:hangingChars="189" w:hanging="446"/>
      </w:pPr>
      <w:r w:rsidRPr="007A0662">
        <w:rPr>
          <w:rFonts w:hint="eastAsia"/>
        </w:rPr>
        <w:t>可增進澳洲發展之知識（</w:t>
      </w:r>
      <w:r w:rsidRPr="007A0662">
        <w:rPr>
          <w:rFonts w:hint="eastAsia"/>
        </w:rPr>
        <w:t>know-how</w:t>
      </w:r>
      <w:r w:rsidRPr="007A0662">
        <w:rPr>
          <w:rFonts w:hint="eastAsia"/>
        </w:rPr>
        <w:t>）。</w:t>
      </w:r>
    </w:p>
    <w:p w:rsidR="009503E8" w:rsidRPr="007A0662" w:rsidRDefault="009503E8" w:rsidP="009503E8">
      <w:pPr>
        <w:pStyle w:val="Afc"/>
        <w:tabs>
          <w:tab w:val="left" w:pos="1888"/>
        </w:tabs>
        <w:kinsoku/>
        <w:ind w:leftChars="617" w:left="1903" w:hangingChars="189" w:hanging="446"/>
        <w:textDirection w:val="lrTbV"/>
      </w:pPr>
      <w:r w:rsidRPr="007A0662">
        <w:rPr>
          <w:rFonts w:hint="eastAsia"/>
        </w:rPr>
        <w:t>EMDG</w:t>
      </w:r>
      <w:r w:rsidRPr="007A0662">
        <w:rPr>
          <w:rFonts w:hint="eastAsia"/>
        </w:rPr>
        <w:t>補助之活動計有</w:t>
      </w:r>
      <w:r w:rsidRPr="007A0662">
        <w:rPr>
          <w:rFonts w:hint="eastAsia"/>
        </w:rPr>
        <w:t>9</w:t>
      </w:r>
      <w:r w:rsidRPr="007A0662">
        <w:rPr>
          <w:rFonts w:hint="eastAsia"/>
        </w:rPr>
        <w:t>項：</w:t>
      </w:r>
    </w:p>
    <w:p w:rsidR="009503E8" w:rsidRPr="007A0662" w:rsidRDefault="00CE005C" w:rsidP="009503E8">
      <w:pPr>
        <w:pStyle w:val="Afc"/>
      </w:pPr>
      <w:r>
        <w:rPr>
          <w:rFonts w:hint="eastAsia"/>
        </w:rPr>
        <w:t>A</w:t>
      </w:r>
      <w:r w:rsidR="009503E8" w:rsidRPr="007A0662">
        <w:rPr>
          <w:rFonts w:hint="eastAsia"/>
        </w:rPr>
        <w:t>.</w:t>
      </w:r>
      <w:r w:rsidR="009503E8" w:rsidRPr="007A0662">
        <w:rPr>
          <w:rFonts w:hint="eastAsia"/>
        </w:rPr>
        <w:tab/>
      </w:r>
      <w:r w:rsidR="009503E8" w:rsidRPr="007A0662">
        <w:rPr>
          <w:rFonts w:hint="eastAsia"/>
        </w:rPr>
        <w:t>海外行銷代表：補助海外長期代表之人員費用，其工作必須長期常態性行銷或推廣受補助人之產品，補助範圍不包括售後服務、海外訓練、倉儲、採購、佣金及非產品推廣活動等，申請額上限為</w:t>
      </w:r>
      <w:r w:rsidR="009503E8" w:rsidRPr="007A0662">
        <w:rPr>
          <w:rFonts w:hint="eastAsia"/>
        </w:rPr>
        <w:t>20</w:t>
      </w:r>
      <w:r w:rsidR="009503E8" w:rsidRPr="007A0662">
        <w:rPr>
          <w:rFonts w:hint="eastAsia"/>
        </w:rPr>
        <w:t>萬澳元。</w:t>
      </w:r>
    </w:p>
    <w:p w:rsidR="009503E8" w:rsidRPr="007A0662" w:rsidRDefault="00CE005C" w:rsidP="009503E8">
      <w:pPr>
        <w:pStyle w:val="Afc"/>
      </w:pPr>
      <w:r>
        <w:rPr>
          <w:rFonts w:hint="eastAsia"/>
        </w:rPr>
        <w:t>B</w:t>
      </w:r>
      <w:r w:rsidR="009503E8" w:rsidRPr="007A0662">
        <w:rPr>
          <w:rFonts w:hint="eastAsia"/>
        </w:rPr>
        <w:t>.</w:t>
      </w:r>
      <w:r w:rsidR="009503E8" w:rsidRPr="007A0662">
        <w:rPr>
          <w:rFonts w:hint="eastAsia"/>
        </w:rPr>
        <w:tab/>
      </w:r>
      <w:r w:rsidR="009503E8" w:rsidRPr="007A0662">
        <w:rPr>
          <w:rFonts w:hint="eastAsia"/>
        </w:rPr>
        <w:t>行銷顧問：合理之海外市場研究或行銷顧問費用，申請額上限為</w:t>
      </w:r>
      <w:r w:rsidR="009503E8" w:rsidRPr="007A0662">
        <w:rPr>
          <w:rFonts w:hint="eastAsia"/>
        </w:rPr>
        <w:t>5</w:t>
      </w:r>
      <w:r w:rsidR="009503E8" w:rsidRPr="007A0662">
        <w:rPr>
          <w:rFonts w:hint="eastAsia"/>
        </w:rPr>
        <w:t>萬澳元。</w:t>
      </w:r>
    </w:p>
    <w:p w:rsidR="009503E8" w:rsidRPr="007A0662" w:rsidRDefault="00CE005C" w:rsidP="009503E8">
      <w:pPr>
        <w:pStyle w:val="Afc"/>
      </w:pPr>
      <w:r>
        <w:rPr>
          <w:rFonts w:hint="eastAsia"/>
        </w:rPr>
        <w:t>C</w:t>
      </w:r>
      <w:r w:rsidR="009503E8" w:rsidRPr="007A0662">
        <w:rPr>
          <w:rFonts w:hint="eastAsia"/>
        </w:rPr>
        <w:t>.</w:t>
      </w:r>
      <w:r w:rsidR="009503E8" w:rsidRPr="007A0662">
        <w:rPr>
          <w:rFonts w:hint="eastAsia"/>
        </w:rPr>
        <w:tab/>
      </w:r>
      <w:r w:rsidR="009503E8" w:rsidRPr="007A0662">
        <w:rPr>
          <w:rFonts w:hint="eastAsia"/>
        </w:rPr>
        <w:t>海外行銷差旅費用</w:t>
      </w:r>
      <w:r w:rsidR="00BA6140" w:rsidRPr="007A0662">
        <w:rPr>
          <w:rFonts w:hint="eastAsia"/>
        </w:rPr>
        <w:t>：</w:t>
      </w:r>
      <w:r w:rsidR="009503E8" w:rsidRPr="007A0662">
        <w:rPr>
          <w:rFonts w:hint="eastAsia"/>
        </w:rPr>
        <w:t>補助機票款（頭等艙只可申請票款之</w:t>
      </w:r>
      <w:r w:rsidR="009503E8" w:rsidRPr="007A0662">
        <w:rPr>
          <w:rFonts w:hint="eastAsia"/>
        </w:rPr>
        <w:t>65%</w:t>
      </w:r>
      <w:r w:rsidR="009503E8" w:rsidRPr="007A0662">
        <w:rPr>
          <w:rFonts w:hint="eastAsia"/>
        </w:rPr>
        <w:t>）、交通費、食宿費（每日</w:t>
      </w:r>
      <w:r w:rsidR="009503E8" w:rsidRPr="007A0662">
        <w:rPr>
          <w:rFonts w:hint="eastAsia"/>
        </w:rPr>
        <w:t>300</w:t>
      </w:r>
      <w:r w:rsidR="009503E8" w:rsidRPr="007A0662">
        <w:rPr>
          <w:rFonts w:hint="eastAsia"/>
        </w:rPr>
        <w:t>澳元）等。</w:t>
      </w:r>
    </w:p>
    <w:p w:rsidR="009503E8" w:rsidRPr="007A0662" w:rsidRDefault="00CE005C" w:rsidP="009503E8">
      <w:pPr>
        <w:pStyle w:val="Afc"/>
      </w:pPr>
      <w:r>
        <w:rPr>
          <w:rFonts w:hint="eastAsia"/>
        </w:rPr>
        <w:t>D</w:t>
      </w:r>
      <w:r w:rsidR="009503E8" w:rsidRPr="007A0662">
        <w:rPr>
          <w:rFonts w:hint="eastAsia"/>
        </w:rPr>
        <w:t>.</w:t>
      </w:r>
      <w:r w:rsidR="009503E8" w:rsidRPr="007A0662">
        <w:rPr>
          <w:rFonts w:hint="eastAsia"/>
        </w:rPr>
        <w:tab/>
      </w:r>
      <w:r w:rsidR="009503E8" w:rsidRPr="007A0662">
        <w:rPr>
          <w:rFonts w:hint="eastAsia"/>
        </w:rPr>
        <w:t>郵電費用：執行海外行銷衍生之郵費、電話費及傳真費等。</w:t>
      </w:r>
    </w:p>
    <w:p w:rsidR="009503E8" w:rsidRPr="007A0662" w:rsidRDefault="00CE005C" w:rsidP="009503E8">
      <w:pPr>
        <w:pStyle w:val="Afc"/>
      </w:pPr>
      <w:r>
        <w:rPr>
          <w:rFonts w:hint="eastAsia"/>
        </w:rPr>
        <w:t>E</w:t>
      </w:r>
      <w:r w:rsidR="009503E8" w:rsidRPr="007A0662">
        <w:rPr>
          <w:rFonts w:hint="eastAsia"/>
        </w:rPr>
        <w:t>.</w:t>
      </w:r>
      <w:r w:rsidR="009503E8" w:rsidRPr="007A0662">
        <w:rPr>
          <w:rFonts w:hint="eastAsia"/>
        </w:rPr>
        <w:tab/>
      </w:r>
      <w:r w:rsidR="009503E8" w:rsidRPr="007A0662">
        <w:rPr>
          <w:rFonts w:hint="eastAsia"/>
        </w:rPr>
        <w:t>試用品：為推廣產品出口所支應之試用品費用。</w:t>
      </w:r>
    </w:p>
    <w:p w:rsidR="009503E8" w:rsidRPr="007A0662" w:rsidRDefault="00CE005C" w:rsidP="009503E8">
      <w:pPr>
        <w:pStyle w:val="Afc"/>
      </w:pPr>
      <w:r>
        <w:rPr>
          <w:rFonts w:hint="eastAsia"/>
        </w:rPr>
        <w:t>F</w:t>
      </w:r>
      <w:r w:rsidR="009503E8" w:rsidRPr="007A0662">
        <w:rPr>
          <w:rFonts w:hint="eastAsia"/>
        </w:rPr>
        <w:t>.</w:t>
      </w:r>
      <w:r w:rsidR="009503E8" w:rsidRPr="007A0662">
        <w:rPr>
          <w:rFonts w:hint="eastAsia"/>
        </w:rPr>
        <w:tab/>
      </w:r>
      <w:r w:rsidR="009503E8" w:rsidRPr="007A0662">
        <w:rPr>
          <w:rFonts w:hint="eastAsia"/>
        </w:rPr>
        <w:t>國外智慧財產權登錄費及相關保險費：依外國政府法令應辦理智慧財產權登錄之費用及必要之保險費。</w:t>
      </w:r>
    </w:p>
    <w:p w:rsidR="009503E8" w:rsidRPr="007A0662" w:rsidRDefault="00CE005C" w:rsidP="009503E8">
      <w:pPr>
        <w:pStyle w:val="Afc"/>
      </w:pPr>
      <w:r>
        <w:rPr>
          <w:rFonts w:hint="eastAsia"/>
        </w:rPr>
        <w:t>G</w:t>
      </w:r>
      <w:r w:rsidR="009503E8" w:rsidRPr="007A0662">
        <w:rPr>
          <w:rFonts w:hint="eastAsia"/>
        </w:rPr>
        <w:t>.</w:t>
      </w:r>
      <w:r w:rsidR="009503E8" w:rsidRPr="007A0662">
        <w:rPr>
          <w:rFonts w:hint="eastAsia"/>
        </w:rPr>
        <w:tab/>
      </w:r>
      <w:r w:rsidR="009503E8" w:rsidRPr="007A0662">
        <w:rPr>
          <w:rFonts w:hint="eastAsia"/>
        </w:rPr>
        <w:t>海外展覽、研討會及辦理海外據點促銷：參與國際展會、研討會、論壇、海外據點促銷及類似活動衍生之相關費用。</w:t>
      </w:r>
    </w:p>
    <w:p w:rsidR="009503E8" w:rsidRPr="007A0662" w:rsidRDefault="00CE005C" w:rsidP="009503E8">
      <w:pPr>
        <w:pStyle w:val="Afc"/>
      </w:pPr>
      <w:r>
        <w:rPr>
          <w:rFonts w:hint="eastAsia"/>
        </w:rPr>
        <w:t>H</w:t>
      </w:r>
      <w:r w:rsidR="009503E8" w:rsidRPr="007A0662">
        <w:rPr>
          <w:rFonts w:hint="eastAsia"/>
        </w:rPr>
        <w:t>.</w:t>
      </w:r>
      <w:r w:rsidR="009503E8" w:rsidRPr="007A0662">
        <w:rPr>
          <w:rFonts w:hint="eastAsia"/>
        </w:rPr>
        <w:tab/>
      </w:r>
      <w:r w:rsidR="009503E8" w:rsidRPr="007A0662">
        <w:rPr>
          <w:rFonts w:hint="eastAsia"/>
        </w:rPr>
        <w:t>文宣及廣告費用：製作文宣品、錄影帶、廣告及網站宣傳等費用。</w:t>
      </w:r>
    </w:p>
    <w:p w:rsidR="009503E8" w:rsidRPr="007A0662" w:rsidRDefault="00CE005C" w:rsidP="009503E8">
      <w:pPr>
        <w:pStyle w:val="Afc"/>
      </w:pPr>
      <w:r>
        <w:rPr>
          <w:rFonts w:hint="eastAsia"/>
        </w:rPr>
        <w:t>I</w:t>
      </w:r>
      <w:r w:rsidR="009503E8" w:rsidRPr="007A0662">
        <w:rPr>
          <w:rFonts w:hint="eastAsia"/>
        </w:rPr>
        <w:t>.</w:t>
      </w:r>
      <w:r w:rsidR="009503E8" w:rsidRPr="007A0662">
        <w:rPr>
          <w:rFonts w:hint="eastAsia"/>
        </w:rPr>
        <w:tab/>
      </w:r>
      <w:r w:rsidR="009503E8" w:rsidRPr="007A0662">
        <w:rPr>
          <w:rFonts w:hint="eastAsia"/>
        </w:rPr>
        <w:t>補助海外買主：邀請具潛力之外國買主，以利開拓出口市場之費用，每人上限</w:t>
      </w:r>
      <w:r w:rsidR="009503E8" w:rsidRPr="007A0662">
        <w:rPr>
          <w:rFonts w:hint="eastAsia"/>
        </w:rPr>
        <w:t>7,500</w:t>
      </w:r>
      <w:r w:rsidR="009503E8" w:rsidRPr="007A0662">
        <w:rPr>
          <w:rFonts w:hint="eastAsia"/>
        </w:rPr>
        <w:t>澳元，每案上限</w:t>
      </w:r>
      <w:r w:rsidR="009503E8" w:rsidRPr="007A0662">
        <w:rPr>
          <w:rFonts w:hint="eastAsia"/>
        </w:rPr>
        <w:t>4</w:t>
      </w:r>
      <w:r w:rsidR="009503E8" w:rsidRPr="007A0662">
        <w:rPr>
          <w:rFonts w:hint="eastAsia"/>
        </w:rPr>
        <w:t>萬</w:t>
      </w:r>
      <w:r w:rsidR="009503E8" w:rsidRPr="007A0662">
        <w:rPr>
          <w:rFonts w:hint="eastAsia"/>
        </w:rPr>
        <w:t>5,000</w:t>
      </w:r>
      <w:r w:rsidR="009503E8" w:rsidRPr="007A0662">
        <w:rPr>
          <w:rFonts w:hint="eastAsia"/>
        </w:rPr>
        <w:t>澳元。</w:t>
      </w:r>
    </w:p>
    <w:p w:rsidR="009503E8" w:rsidRPr="007A0662" w:rsidRDefault="009503E8" w:rsidP="00321254">
      <w:pPr>
        <w:pStyle w:val="a5"/>
        <w:ind w:left="945" w:hanging="709"/>
      </w:pPr>
      <w:r w:rsidRPr="007A0662">
        <w:rPr>
          <w:rFonts w:hint="eastAsia"/>
        </w:rPr>
        <w:t>（二）研發稅務誘因：</w:t>
      </w:r>
    </w:p>
    <w:p w:rsidR="009503E8" w:rsidRPr="007A0662" w:rsidRDefault="009503E8" w:rsidP="009503E8">
      <w:pPr>
        <w:pStyle w:val="ae"/>
        <w:kinsoku/>
        <w:ind w:left="945" w:firstLine="472"/>
      </w:pPr>
      <w:r w:rsidRPr="007A0662">
        <w:rPr>
          <w:rFonts w:hint="eastAsia"/>
        </w:rPr>
        <w:t>澳洲政府認為研究、發展及創新係提升產業競爭力之重要因素，亦以租稅誘因方式，鼓勵企業從事研發工作，准許企業抵免</w:t>
      </w:r>
      <w:r w:rsidRPr="007A0662">
        <w:rPr>
          <w:rFonts w:hint="eastAsia"/>
        </w:rPr>
        <w:t>45%</w:t>
      </w:r>
      <w:r w:rsidRPr="007A0662">
        <w:rPr>
          <w:rFonts w:hint="eastAsia"/>
        </w:rPr>
        <w:t>之費用支出。由</w:t>
      </w:r>
      <w:r w:rsidRPr="007A0662">
        <w:rPr>
          <w:rFonts w:hint="eastAsia"/>
        </w:rPr>
        <w:t>AusIndustry</w:t>
      </w:r>
      <w:r w:rsidRPr="007A0662">
        <w:rPr>
          <w:rFonts w:hint="eastAsia"/>
        </w:rPr>
        <w:t>及</w:t>
      </w:r>
      <w:r w:rsidRPr="007A0662">
        <w:rPr>
          <w:rFonts w:hint="eastAsia"/>
        </w:rPr>
        <w:t>Australia Taxation Office</w:t>
      </w:r>
      <w:r w:rsidRPr="007A0662">
        <w:rPr>
          <w:rFonts w:hint="eastAsia"/>
        </w:rPr>
        <w:t>共同協助、輔導業者進行相關工</w:t>
      </w:r>
      <w:r w:rsidRPr="007A0662">
        <w:rPr>
          <w:rFonts w:hint="eastAsia"/>
        </w:rPr>
        <w:lastRenderedPageBreak/>
        <w:t>作。</w:t>
      </w:r>
    </w:p>
    <w:p w:rsidR="009503E8" w:rsidRPr="007A0662" w:rsidRDefault="009503E8" w:rsidP="00321254">
      <w:pPr>
        <w:pStyle w:val="a5"/>
        <w:ind w:left="945" w:hanging="709"/>
        <w:rPr>
          <w:lang w:eastAsia="zh-CN"/>
        </w:rPr>
      </w:pPr>
      <w:r w:rsidRPr="007A0662">
        <w:rPr>
          <w:rFonts w:hint="eastAsia"/>
          <w:lang w:eastAsia="zh-CN"/>
        </w:rPr>
        <w:t>（三）提供</w:t>
      </w:r>
      <w:r w:rsidRPr="007A0662">
        <w:rPr>
          <w:rFonts w:hint="eastAsia"/>
          <w:lang w:eastAsia="zh-CN"/>
        </w:rPr>
        <w:t>10</w:t>
      </w:r>
      <w:r w:rsidRPr="007A0662">
        <w:rPr>
          <w:rFonts w:hint="eastAsia"/>
          <w:lang w:eastAsia="zh-CN"/>
        </w:rPr>
        <w:t>億澳元協助創造就業機會：</w:t>
      </w:r>
    </w:p>
    <w:p w:rsidR="009503E8" w:rsidRPr="007A0662" w:rsidRDefault="009503E8" w:rsidP="009503E8">
      <w:pPr>
        <w:pStyle w:val="ae"/>
        <w:kinsoku/>
        <w:ind w:left="945" w:firstLine="472"/>
      </w:pPr>
      <w:r w:rsidRPr="007A0662">
        <w:rPr>
          <w:rFonts w:hint="eastAsia"/>
        </w:rPr>
        <w:t>用以鼓勵提升創業精神、出口、創造就業機會、創建小企業發展。</w:t>
      </w:r>
    </w:p>
    <w:p w:rsidR="009503E8" w:rsidRPr="007A0662" w:rsidRDefault="009503E8" w:rsidP="00321254">
      <w:pPr>
        <w:pStyle w:val="a5"/>
        <w:ind w:left="945" w:hanging="709"/>
      </w:pPr>
      <w:r w:rsidRPr="007A0662">
        <w:rPr>
          <w:rFonts w:hint="eastAsia"/>
        </w:rPr>
        <w:t>（四）協助參與政府採購及公共工程（</w:t>
      </w:r>
      <w:r w:rsidRPr="007A0662">
        <w:rPr>
          <w:rFonts w:hint="eastAsia"/>
        </w:rPr>
        <w:t>Major Project Facilitation</w:t>
      </w:r>
      <w:r w:rsidRPr="007A0662">
        <w:rPr>
          <w:rFonts w:hint="eastAsia"/>
        </w:rPr>
        <w:t>）：</w:t>
      </w:r>
    </w:p>
    <w:p w:rsidR="009503E8" w:rsidRPr="007A0662" w:rsidRDefault="009503E8" w:rsidP="009503E8">
      <w:pPr>
        <w:pStyle w:val="ae"/>
        <w:kinsoku/>
        <w:ind w:left="945" w:firstLine="472"/>
      </w:pPr>
      <w:r w:rsidRPr="007A0662">
        <w:rPr>
          <w:rFonts w:hint="eastAsia"/>
        </w:rPr>
        <w:t>協助並輔導企業如何參與政府採購機會及公共工程等計畫，俾利廠商提升經營能力。</w:t>
      </w:r>
    </w:p>
    <w:p w:rsidR="009503E8" w:rsidRPr="007A0662" w:rsidRDefault="009503E8" w:rsidP="007A0662">
      <w:pPr>
        <w:pStyle w:val="a4"/>
      </w:pPr>
      <w:r w:rsidRPr="007A0662">
        <w:rPr>
          <w:rFonts w:hint="eastAsia"/>
        </w:rPr>
        <w:t>五、其他投資相關法令</w:t>
      </w:r>
    </w:p>
    <w:p w:rsidR="009503E8" w:rsidRPr="007A0662" w:rsidRDefault="009503E8" w:rsidP="00B91BF9">
      <w:pPr>
        <w:ind w:firstLine="472"/>
        <w:rPr>
          <w:lang w:eastAsia="zh-TW"/>
        </w:rPr>
      </w:pPr>
      <w:r w:rsidRPr="007A0662">
        <w:rPr>
          <w:rFonts w:hint="eastAsia"/>
          <w:lang w:eastAsia="zh-TW"/>
        </w:rPr>
        <w:t>由於外人在澳投資需經「外</w:t>
      </w:r>
      <w:r w:rsidR="00675055">
        <w:rPr>
          <w:rFonts w:hint="eastAsia"/>
          <w:lang w:eastAsia="zh-TW"/>
        </w:rPr>
        <w:t>國</w:t>
      </w:r>
      <w:r w:rsidRPr="007A0662">
        <w:rPr>
          <w:rFonts w:hint="eastAsia"/>
          <w:lang w:eastAsia="zh-TW"/>
        </w:rPr>
        <w:t>投資審議</w:t>
      </w:r>
      <w:r w:rsidR="00675055">
        <w:rPr>
          <w:rFonts w:hint="eastAsia"/>
          <w:lang w:eastAsia="zh-TW"/>
        </w:rPr>
        <w:t>委員</w:t>
      </w:r>
      <w:r w:rsidRPr="007A0662">
        <w:rPr>
          <w:rFonts w:hint="eastAsia"/>
          <w:lang w:eastAsia="zh-TW"/>
        </w:rPr>
        <w:t>會」審核，而該委員會可依法以不符澳洲「國家利益」為由，而否決該投資案。</w:t>
      </w:r>
      <w:r w:rsidR="00B91BF9">
        <w:rPr>
          <w:rFonts w:hint="eastAsia"/>
          <w:lang w:eastAsia="zh-TW"/>
        </w:rPr>
        <w:t>近年來主要案例包括：</w:t>
      </w:r>
      <w:r w:rsidR="00B91BF9">
        <w:rPr>
          <w:rFonts w:hint="eastAsia"/>
          <w:lang w:eastAsia="zh-TW"/>
        </w:rPr>
        <w:t>2015</w:t>
      </w:r>
      <w:r w:rsidR="00B91BF9">
        <w:rPr>
          <w:rFonts w:hint="eastAsia"/>
          <w:lang w:eastAsia="zh-TW"/>
        </w:rPr>
        <w:t>年澳洲將達爾文港以</w:t>
      </w:r>
      <w:r w:rsidR="00B91BF9">
        <w:rPr>
          <w:rFonts w:hint="eastAsia"/>
          <w:lang w:eastAsia="zh-TW"/>
        </w:rPr>
        <w:t>99</w:t>
      </w:r>
      <w:r w:rsidR="00B91BF9">
        <w:rPr>
          <w:rFonts w:hint="eastAsia"/>
          <w:lang w:eastAsia="zh-TW"/>
        </w:rPr>
        <w:t>年期租約售予中國嵐橋集團</w:t>
      </w:r>
      <w:r w:rsidR="008E3C6B">
        <w:rPr>
          <w:rFonts w:hint="eastAsia"/>
          <w:lang w:eastAsia="zh-TW"/>
        </w:rPr>
        <w:t>（</w:t>
      </w:r>
      <w:r w:rsidR="00B91BF9">
        <w:rPr>
          <w:rFonts w:hint="eastAsia"/>
          <w:lang w:eastAsia="zh-TW"/>
        </w:rPr>
        <w:t>Landbridge Group</w:t>
      </w:r>
      <w:r w:rsidR="008E3C6B">
        <w:rPr>
          <w:rFonts w:hint="eastAsia"/>
          <w:lang w:eastAsia="zh-TW"/>
        </w:rPr>
        <w:t>）</w:t>
      </w:r>
      <w:r w:rsidR="00B91BF9">
        <w:rPr>
          <w:rFonts w:hint="eastAsia"/>
          <w:lang w:eastAsia="zh-TW"/>
        </w:rPr>
        <w:t>，引起美方強烈批評，致澳方於</w:t>
      </w:r>
      <w:r w:rsidR="00B91BF9">
        <w:rPr>
          <w:rFonts w:hint="eastAsia"/>
          <w:lang w:eastAsia="zh-TW"/>
        </w:rPr>
        <w:t>2016</w:t>
      </w:r>
      <w:r w:rsidR="00B91BF9">
        <w:rPr>
          <w:rFonts w:hint="eastAsia"/>
          <w:lang w:eastAsia="zh-TW"/>
        </w:rPr>
        <w:t>年裁定駁回長江和記實業與中國國家電網競購澳洲電網公司</w:t>
      </w:r>
      <w:r w:rsidR="008E3C6B">
        <w:rPr>
          <w:rFonts w:hint="eastAsia"/>
          <w:lang w:eastAsia="zh-TW"/>
        </w:rPr>
        <w:t>（</w:t>
      </w:r>
      <w:r w:rsidR="00B91BF9">
        <w:rPr>
          <w:rFonts w:hint="eastAsia"/>
          <w:lang w:eastAsia="zh-TW"/>
        </w:rPr>
        <w:t>Ausgrid</w:t>
      </w:r>
      <w:r w:rsidR="008E3C6B">
        <w:rPr>
          <w:rFonts w:hint="eastAsia"/>
          <w:lang w:eastAsia="zh-TW"/>
        </w:rPr>
        <w:t>）</w:t>
      </w:r>
      <w:r w:rsidR="00B91BF9">
        <w:rPr>
          <w:rFonts w:hint="eastAsia"/>
          <w:lang w:eastAsia="zh-TW"/>
        </w:rPr>
        <w:t>；澳方於</w:t>
      </w:r>
      <w:r w:rsidR="00B91BF9">
        <w:rPr>
          <w:rFonts w:hint="eastAsia"/>
          <w:lang w:eastAsia="zh-TW"/>
        </w:rPr>
        <w:t>2018</w:t>
      </w:r>
      <w:r w:rsidR="00B91BF9">
        <w:rPr>
          <w:rFonts w:hint="eastAsia"/>
          <w:lang w:eastAsia="zh-TW"/>
        </w:rPr>
        <w:t>年</w:t>
      </w:r>
      <w:r w:rsidR="00B91BF9">
        <w:rPr>
          <w:rFonts w:hint="eastAsia"/>
          <w:lang w:eastAsia="zh-TW"/>
        </w:rPr>
        <w:t>11</w:t>
      </w:r>
      <w:r w:rsidR="00B91BF9">
        <w:rPr>
          <w:rFonts w:hint="eastAsia"/>
          <w:lang w:eastAsia="zh-TW"/>
        </w:rPr>
        <w:t>月駁回香港長江基建集團</w:t>
      </w:r>
      <w:r w:rsidR="008E3C6B">
        <w:rPr>
          <w:rFonts w:hint="eastAsia"/>
          <w:lang w:eastAsia="zh-TW"/>
        </w:rPr>
        <w:t>（</w:t>
      </w:r>
      <w:r w:rsidR="00B91BF9">
        <w:rPr>
          <w:rFonts w:hint="eastAsia"/>
          <w:lang w:eastAsia="zh-TW"/>
        </w:rPr>
        <w:t>CKI</w:t>
      </w:r>
      <w:r w:rsidR="008E3C6B">
        <w:rPr>
          <w:rFonts w:hint="eastAsia"/>
          <w:lang w:eastAsia="zh-TW"/>
        </w:rPr>
        <w:t>）</w:t>
      </w:r>
      <w:r w:rsidR="00B91BF9">
        <w:rPr>
          <w:rFonts w:hint="eastAsia"/>
          <w:lang w:eastAsia="zh-TW"/>
        </w:rPr>
        <w:t>參與澳洲天然氣管路公司</w:t>
      </w:r>
      <w:r w:rsidR="00B91BF9">
        <w:rPr>
          <w:rFonts w:hint="eastAsia"/>
          <w:lang w:eastAsia="zh-TW"/>
        </w:rPr>
        <w:t>APA</w:t>
      </w:r>
      <w:r w:rsidR="00B91BF9">
        <w:rPr>
          <w:rFonts w:hint="eastAsia"/>
          <w:lang w:eastAsia="zh-TW"/>
        </w:rPr>
        <w:t>總值</w:t>
      </w:r>
      <w:r w:rsidR="00B91BF9">
        <w:rPr>
          <w:rFonts w:hint="eastAsia"/>
          <w:lang w:eastAsia="zh-TW"/>
        </w:rPr>
        <w:t>130</w:t>
      </w:r>
      <w:r w:rsidR="00B91BF9">
        <w:rPr>
          <w:rFonts w:hint="eastAsia"/>
          <w:lang w:eastAsia="zh-TW"/>
        </w:rPr>
        <w:t>億澳元之併購案</w:t>
      </w:r>
    </w:p>
    <w:p w:rsidR="009503E8" w:rsidRPr="007A0662" w:rsidRDefault="009503E8" w:rsidP="009503E8">
      <w:pPr>
        <w:ind w:firstLine="472"/>
        <w:rPr>
          <w:lang w:eastAsia="zh-TW"/>
        </w:rPr>
      </w:pPr>
      <w:r w:rsidRPr="007A0662">
        <w:rPr>
          <w:rFonts w:hint="eastAsia"/>
          <w:lang w:eastAsia="zh-TW"/>
        </w:rPr>
        <w:t>另有關消費者保護與智慧財產權保護規定如下。</w:t>
      </w:r>
    </w:p>
    <w:p w:rsidR="009503E8" w:rsidRPr="007A0662" w:rsidRDefault="009503E8" w:rsidP="00321254">
      <w:pPr>
        <w:pStyle w:val="a5"/>
        <w:ind w:left="945" w:hanging="709"/>
      </w:pPr>
      <w:r w:rsidRPr="007A0662">
        <w:rPr>
          <w:rFonts w:hint="eastAsia"/>
        </w:rPr>
        <w:t>（一）消費者保護</w:t>
      </w:r>
    </w:p>
    <w:p w:rsidR="009503E8" w:rsidRPr="007A0662" w:rsidRDefault="009503E8" w:rsidP="009503E8">
      <w:pPr>
        <w:pStyle w:val="42420"/>
        <w:kinsoku/>
        <w:ind w:left="945" w:firstLine="472"/>
        <w:rPr>
          <w:lang w:eastAsia="zh-TW"/>
        </w:rPr>
      </w:pPr>
      <w:r w:rsidRPr="007A0662">
        <w:rPr>
          <w:rFonts w:hint="eastAsia"/>
          <w:lang w:eastAsia="zh-TW"/>
        </w:rPr>
        <w:t>澳洲「貿易措施法（</w:t>
      </w:r>
      <w:r w:rsidRPr="007A0662">
        <w:rPr>
          <w:rFonts w:hint="eastAsia"/>
          <w:lang w:eastAsia="zh-TW"/>
        </w:rPr>
        <w:t>Trade Practice Act</w:t>
      </w:r>
      <w:r w:rsidRPr="007A0662">
        <w:rPr>
          <w:rFonts w:hint="eastAsia"/>
          <w:lang w:eastAsia="zh-TW"/>
        </w:rPr>
        <w:t>）」中規定，公司行號於交易及廣告行為中，不得誤導及欺詐消費者。任何產品之功能、構造及設計等方面均須符合政府之安全標準，包裝及標示說明亦須符合有關規定。澳各州對產品包裝之規定或有差異，惟皆包括說明產品尺寸、規定包裝內之保留空間、標明重量、製造日期、廠商名稱及產地國家等。對於特殊產品如食品、動物</w:t>
      </w:r>
      <w:r w:rsidR="00675055">
        <w:rPr>
          <w:rFonts w:hint="eastAsia"/>
          <w:lang w:eastAsia="zh-TW"/>
        </w:rPr>
        <w:t>飼料</w:t>
      </w:r>
      <w:r w:rsidRPr="007A0662">
        <w:rPr>
          <w:rFonts w:hint="eastAsia"/>
          <w:lang w:eastAsia="zh-TW"/>
        </w:rPr>
        <w:t>、醫療用品、殺蟲劑、有毒物品、易燃物等，均另有特殊規定。</w:t>
      </w:r>
    </w:p>
    <w:p w:rsidR="009503E8" w:rsidRPr="007A0662" w:rsidRDefault="009503E8" w:rsidP="00321254">
      <w:pPr>
        <w:pStyle w:val="a5"/>
        <w:ind w:left="945" w:hanging="709"/>
      </w:pPr>
      <w:r w:rsidRPr="007A0662">
        <w:rPr>
          <w:rFonts w:hint="eastAsia"/>
        </w:rPr>
        <w:t>（二）智慧財產保護</w:t>
      </w:r>
    </w:p>
    <w:p w:rsidR="009503E8" w:rsidRPr="007A0662" w:rsidRDefault="009503E8" w:rsidP="009503E8">
      <w:pPr>
        <w:pStyle w:val="42420"/>
        <w:kinsoku/>
        <w:ind w:left="945" w:firstLine="472"/>
        <w:rPr>
          <w:lang w:eastAsia="zh-TW"/>
        </w:rPr>
      </w:pPr>
      <w:r w:rsidRPr="007A0662">
        <w:rPr>
          <w:rFonts w:hint="eastAsia"/>
          <w:lang w:eastAsia="zh-TW"/>
        </w:rPr>
        <w:t>澳洲對智慧財產權之保護與多數已開發國家類似，</w:t>
      </w:r>
      <w:r w:rsidR="00675055">
        <w:rPr>
          <w:rFonts w:hint="eastAsia"/>
          <w:lang w:eastAsia="zh-TW"/>
        </w:rPr>
        <w:t>保護</w:t>
      </w:r>
      <w:r w:rsidRPr="007A0662">
        <w:rPr>
          <w:rFonts w:hint="eastAsia"/>
          <w:lang w:eastAsia="zh-TW"/>
        </w:rPr>
        <w:t>專利權、商</w:t>
      </w:r>
      <w:r w:rsidRPr="007A0662">
        <w:rPr>
          <w:rFonts w:hint="eastAsia"/>
          <w:lang w:eastAsia="zh-TW"/>
        </w:rPr>
        <w:lastRenderedPageBreak/>
        <w:t>標、著作權及</w:t>
      </w:r>
      <w:r w:rsidR="00675055">
        <w:rPr>
          <w:rFonts w:hint="eastAsia"/>
          <w:lang w:eastAsia="zh-TW"/>
        </w:rPr>
        <w:t>工業</w:t>
      </w:r>
      <w:r w:rsidRPr="007A0662">
        <w:rPr>
          <w:rFonts w:hint="eastAsia"/>
          <w:lang w:eastAsia="zh-TW"/>
        </w:rPr>
        <w:t>設計等。澳洲目前小型專利（</w:t>
      </w:r>
      <w:r w:rsidRPr="007A0662">
        <w:rPr>
          <w:rFonts w:hint="eastAsia"/>
          <w:lang w:eastAsia="zh-TW"/>
        </w:rPr>
        <w:t>Petty</w:t>
      </w:r>
      <w:r w:rsidRPr="007A0662">
        <w:rPr>
          <w:rFonts w:hint="eastAsia"/>
          <w:lang w:eastAsia="zh-TW"/>
        </w:rPr>
        <w:t>）之保護期限為</w:t>
      </w:r>
      <w:r w:rsidRPr="007A0662">
        <w:rPr>
          <w:rFonts w:hint="eastAsia"/>
          <w:lang w:eastAsia="zh-TW"/>
        </w:rPr>
        <w:t>1</w:t>
      </w:r>
      <w:r w:rsidRPr="007A0662">
        <w:rPr>
          <w:rFonts w:hint="eastAsia"/>
          <w:lang w:eastAsia="zh-TW"/>
        </w:rPr>
        <w:t>年（最高可延長至</w:t>
      </w:r>
      <w:r w:rsidRPr="007A0662">
        <w:rPr>
          <w:rFonts w:hint="eastAsia"/>
          <w:lang w:eastAsia="zh-TW"/>
        </w:rPr>
        <w:t>6</w:t>
      </w:r>
      <w:r w:rsidRPr="007A0662">
        <w:rPr>
          <w:rFonts w:hint="eastAsia"/>
          <w:lang w:eastAsia="zh-TW"/>
        </w:rPr>
        <w:t>年），標準專利之專利保護期間則最長可達</w:t>
      </w:r>
      <w:r w:rsidRPr="007A0662">
        <w:rPr>
          <w:rFonts w:hint="eastAsia"/>
          <w:lang w:eastAsia="zh-TW"/>
        </w:rPr>
        <w:t>20</w:t>
      </w:r>
      <w:r w:rsidRPr="007A0662">
        <w:rPr>
          <w:rFonts w:hint="eastAsia"/>
          <w:lang w:eastAsia="zh-TW"/>
        </w:rPr>
        <w:t>年（藥品之專利期間可至</w:t>
      </w:r>
      <w:r w:rsidRPr="007A0662">
        <w:rPr>
          <w:rFonts w:hint="eastAsia"/>
          <w:lang w:eastAsia="zh-TW"/>
        </w:rPr>
        <w:t>25</w:t>
      </w:r>
      <w:r w:rsidRPr="007A0662">
        <w:rPr>
          <w:rFonts w:hint="eastAsia"/>
          <w:lang w:eastAsia="zh-TW"/>
        </w:rPr>
        <w:t>年）。澳洲對商業機密係依據其一般法及業者簽訂之契約提供保護。工業設計則依</w:t>
      </w:r>
      <w:r w:rsidRPr="007A0662">
        <w:rPr>
          <w:rFonts w:hint="eastAsia"/>
          <w:lang w:eastAsia="zh-TW"/>
        </w:rPr>
        <w:t>2003</w:t>
      </w:r>
      <w:r w:rsidRPr="007A0662">
        <w:rPr>
          <w:rFonts w:hint="eastAsia"/>
          <w:lang w:eastAsia="zh-TW"/>
        </w:rPr>
        <w:t>年設計法（</w:t>
      </w:r>
      <w:r w:rsidRPr="007A0662">
        <w:rPr>
          <w:rFonts w:hint="eastAsia"/>
          <w:lang w:eastAsia="zh-TW"/>
        </w:rPr>
        <w:t>The Designs Act 2003</w:t>
      </w:r>
      <w:r w:rsidRPr="007A0662">
        <w:rPr>
          <w:rFonts w:hint="eastAsia"/>
          <w:lang w:eastAsia="zh-TW"/>
        </w:rPr>
        <w:t>）規定，自申請日起給予</w:t>
      </w:r>
      <w:r w:rsidRPr="007A0662">
        <w:rPr>
          <w:rFonts w:hint="eastAsia"/>
          <w:lang w:eastAsia="zh-TW"/>
        </w:rPr>
        <w:t>5</w:t>
      </w:r>
      <w:r w:rsidRPr="007A0662">
        <w:rPr>
          <w:rFonts w:hint="eastAsia"/>
          <w:lang w:eastAsia="zh-TW"/>
        </w:rPr>
        <w:t>年保護，期滿得申請展期，惟以</w:t>
      </w:r>
      <w:r w:rsidRPr="007A0662">
        <w:rPr>
          <w:rFonts w:hint="eastAsia"/>
          <w:lang w:eastAsia="zh-TW"/>
        </w:rPr>
        <w:t>1</w:t>
      </w:r>
      <w:r w:rsidRPr="007A0662">
        <w:rPr>
          <w:rFonts w:hint="eastAsia"/>
          <w:lang w:eastAsia="zh-TW"/>
        </w:rPr>
        <w:t>次為限，故最長保護期為</w:t>
      </w:r>
      <w:r w:rsidRPr="007A0662">
        <w:rPr>
          <w:rFonts w:hint="eastAsia"/>
          <w:lang w:eastAsia="zh-TW"/>
        </w:rPr>
        <w:t>10</w:t>
      </w:r>
      <w:r w:rsidRPr="007A0662">
        <w:rPr>
          <w:rFonts w:hint="eastAsia"/>
          <w:lang w:eastAsia="zh-TW"/>
        </w:rPr>
        <w:t>年。但原依</w:t>
      </w:r>
      <w:r w:rsidRPr="007A0662">
        <w:rPr>
          <w:rFonts w:hint="eastAsia"/>
          <w:lang w:eastAsia="zh-TW"/>
        </w:rPr>
        <w:t>1906</w:t>
      </w:r>
      <w:r w:rsidRPr="007A0662">
        <w:rPr>
          <w:rFonts w:hint="eastAsia"/>
          <w:lang w:eastAsia="zh-TW"/>
        </w:rPr>
        <w:t>年設計法（</w:t>
      </w:r>
      <w:r w:rsidRPr="007A0662">
        <w:rPr>
          <w:rFonts w:hint="eastAsia"/>
          <w:lang w:eastAsia="zh-TW"/>
        </w:rPr>
        <w:t>The Designs Act 1906</w:t>
      </w:r>
      <w:r w:rsidRPr="007A0662">
        <w:rPr>
          <w:rFonts w:hint="eastAsia"/>
          <w:lang w:eastAsia="zh-TW"/>
        </w:rPr>
        <w:t>）仍得享有最長</w:t>
      </w:r>
      <w:r w:rsidRPr="007A0662">
        <w:rPr>
          <w:rFonts w:hint="eastAsia"/>
          <w:lang w:eastAsia="zh-TW"/>
        </w:rPr>
        <w:t>16</w:t>
      </w:r>
      <w:r w:rsidRPr="007A0662">
        <w:rPr>
          <w:rFonts w:hint="eastAsia"/>
          <w:lang w:eastAsia="zh-TW"/>
        </w:rPr>
        <w:t>年之保護。商標之保護期間為</w:t>
      </w:r>
      <w:r w:rsidRPr="007A0662">
        <w:rPr>
          <w:rFonts w:hint="eastAsia"/>
          <w:lang w:eastAsia="zh-TW"/>
        </w:rPr>
        <w:t>10</w:t>
      </w:r>
      <w:r w:rsidRPr="007A0662">
        <w:rPr>
          <w:rFonts w:hint="eastAsia"/>
          <w:lang w:eastAsia="zh-TW"/>
        </w:rPr>
        <w:t>年，惟可在繳交適當費用後要求延長保護，沒有時間限制。著作物之保護為作者終生加</w:t>
      </w:r>
      <w:r w:rsidRPr="007A0662">
        <w:rPr>
          <w:rFonts w:hint="eastAsia"/>
          <w:lang w:eastAsia="zh-TW"/>
        </w:rPr>
        <w:t>70</w:t>
      </w:r>
      <w:r w:rsidRPr="007A0662">
        <w:rPr>
          <w:rFonts w:hint="eastAsia"/>
          <w:lang w:eastAsia="zh-TW"/>
        </w:rPr>
        <w:t>年。</w:t>
      </w:r>
    </w:p>
    <w:p w:rsidR="009503E8" w:rsidRPr="007A0662" w:rsidRDefault="009503E8" w:rsidP="009503E8">
      <w:pPr>
        <w:pStyle w:val="42420"/>
        <w:kinsoku/>
        <w:ind w:left="945" w:firstLine="472"/>
        <w:rPr>
          <w:lang w:eastAsia="zh-TW"/>
        </w:rPr>
      </w:pPr>
      <w:r w:rsidRPr="007A0662">
        <w:rPr>
          <w:rFonts w:hint="eastAsia"/>
          <w:lang w:eastAsia="zh-TW"/>
        </w:rPr>
        <w:t>澳洲原對大部分之著作物禁止平行輸入，惟於</w:t>
      </w:r>
      <w:r w:rsidRPr="007A0662">
        <w:rPr>
          <w:rFonts w:hint="eastAsia"/>
          <w:lang w:eastAsia="zh-TW"/>
        </w:rPr>
        <w:t>1998</w:t>
      </w:r>
      <w:r w:rsidRPr="007A0662">
        <w:rPr>
          <w:rFonts w:hint="eastAsia"/>
          <w:lang w:eastAsia="zh-TW"/>
        </w:rPr>
        <w:t>年修法撤銷錄音製品之平行進口禁令，並提高著作權侵權行為之罰則。個人著作權侵權行為可處</w:t>
      </w:r>
      <w:r w:rsidRPr="007A0662">
        <w:rPr>
          <w:rFonts w:hint="eastAsia"/>
          <w:lang w:eastAsia="zh-TW"/>
        </w:rPr>
        <w:t>5</w:t>
      </w:r>
      <w:r w:rsidRPr="007A0662">
        <w:rPr>
          <w:rFonts w:hint="eastAsia"/>
          <w:lang w:eastAsia="zh-TW"/>
        </w:rPr>
        <w:t>年以下有期徒刑，得併科澳幣</w:t>
      </w:r>
      <w:r w:rsidRPr="007A0662">
        <w:rPr>
          <w:rFonts w:hint="eastAsia"/>
          <w:lang w:eastAsia="zh-TW"/>
        </w:rPr>
        <w:t>6</w:t>
      </w:r>
      <w:r w:rsidRPr="007A0662">
        <w:rPr>
          <w:rFonts w:hint="eastAsia"/>
          <w:lang w:eastAsia="zh-TW"/>
        </w:rPr>
        <w:t>萬</w:t>
      </w:r>
      <w:r w:rsidRPr="007A0662">
        <w:rPr>
          <w:rFonts w:hint="eastAsia"/>
          <w:lang w:eastAsia="zh-TW"/>
        </w:rPr>
        <w:t>500</w:t>
      </w:r>
      <w:r w:rsidRPr="007A0662">
        <w:rPr>
          <w:rFonts w:hint="eastAsia"/>
          <w:lang w:eastAsia="zh-TW"/>
        </w:rPr>
        <w:t>元以下之罰金；公司侵權行為得課以澳幣</w:t>
      </w:r>
      <w:r w:rsidRPr="007A0662">
        <w:rPr>
          <w:rFonts w:hint="eastAsia"/>
          <w:lang w:eastAsia="zh-TW"/>
        </w:rPr>
        <w:t>30</w:t>
      </w:r>
      <w:r w:rsidRPr="007A0662">
        <w:rPr>
          <w:rFonts w:hint="eastAsia"/>
          <w:lang w:eastAsia="zh-TW"/>
        </w:rPr>
        <w:t>萬</w:t>
      </w:r>
      <w:r w:rsidRPr="007A0662">
        <w:rPr>
          <w:rFonts w:hint="eastAsia"/>
          <w:lang w:eastAsia="zh-TW"/>
        </w:rPr>
        <w:t>2,500</w:t>
      </w:r>
      <w:r w:rsidRPr="007A0662">
        <w:rPr>
          <w:rFonts w:hint="eastAsia"/>
          <w:lang w:eastAsia="zh-TW"/>
        </w:rPr>
        <w:t>元之罰金。</w:t>
      </w:r>
    </w:p>
    <w:p w:rsidR="009503E8" w:rsidRPr="007A0662" w:rsidRDefault="009503E8" w:rsidP="00321254">
      <w:pPr>
        <w:pStyle w:val="a5"/>
        <w:ind w:left="945" w:hanging="709"/>
      </w:pPr>
      <w:r w:rsidRPr="007A0662">
        <w:rPr>
          <w:rFonts w:hint="eastAsia"/>
        </w:rPr>
        <w:t>（三）公共責任險（</w:t>
      </w:r>
      <w:r w:rsidRPr="007A0662">
        <w:rPr>
          <w:rFonts w:hint="eastAsia"/>
        </w:rPr>
        <w:t>Public Liability</w:t>
      </w:r>
      <w:r w:rsidRPr="007A0662">
        <w:rPr>
          <w:rFonts w:hint="eastAsia"/>
        </w:rPr>
        <w:t>）</w:t>
      </w:r>
    </w:p>
    <w:p w:rsidR="009503E8" w:rsidRPr="007A0662" w:rsidRDefault="009503E8" w:rsidP="009503E8">
      <w:pPr>
        <w:pStyle w:val="42420"/>
        <w:kinsoku/>
        <w:ind w:left="945" w:firstLine="472"/>
        <w:rPr>
          <w:lang w:eastAsia="zh-TW"/>
        </w:rPr>
      </w:pPr>
      <w:r w:rsidRPr="007A0662">
        <w:rPr>
          <w:rFonts w:hint="eastAsia"/>
          <w:lang w:eastAsia="zh-TW"/>
        </w:rPr>
        <w:t>為保障消費者或訪客在公開營業場所或辦公地點之安全，澳洲政府規定所有公司行號皆需投保公共責任險，保費視投保金額而定，</w:t>
      </w:r>
      <w:r w:rsidRPr="007A0662">
        <w:rPr>
          <w:rFonts w:hint="eastAsia"/>
          <w:lang w:eastAsia="zh-TW"/>
        </w:rPr>
        <w:t>1,000</w:t>
      </w:r>
      <w:r w:rsidRPr="007A0662">
        <w:rPr>
          <w:rFonts w:hint="eastAsia"/>
          <w:lang w:eastAsia="zh-TW"/>
        </w:rPr>
        <w:t>萬澳幣保險額度每年約需</w:t>
      </w:r>
      <w:r w:rsidRPr="007A0662">
        <w:rPr>
          <w:rFonts w:hint="eastAsia"/>
          <w:lang w:eastAsia="zh-TW"/>
        </w:rPr>
        <w:t>1,000</w:t>
      </w:r>
      <w:r w:rsidRPr="007A0662">
        <w:rPr>
          <w:rFonts w:hint="eastAsia"/>
          <w:lang w:eastAsia="zh-TW"/>
        </w:rPr>
        <w:t>澳元保費，澳各大主要保險公司皆承辦該項業務。</w:t>
      </w:r>
    </w:p>
    <w:p w:rsidR="00EB796B" w:rsidRDefault="00EB796B" w:rsidP="00FC527C">
      <w:pPr>
        <w:pStyle w:val="42420"/>
        <w:kinsoku/>
        <w:ind w:left="945" w:firstLine="472"/>
        <w:rPr>
          <w:lang w:eastAsia="zh-TW"/>
        </w:rPr>
      </w:pPr>
    </w:p>
    <w:p w:rsidR="00AB2BA9" w:rsidRDefault="00AB2BA9" w:rsidP="00FC527C">
      <w:pPr>
        <w:pStyle w:val="42420"/>
        <w:kinsoku/>
        <w:ind w:left="945" w:firstLine="472"/>
        <w:rPr>
          <w:lang w:eastAsia="zh-TW"/>
        </w:rPr>
      </w:pPr>
    </w:p>
    <w:p w:rsidR="00AB2BA9" w:rsidRPr="007A0662" w:rsidRDefault="00AB2BA9" w:rsidP="00FC527C">
      <w:pPr>
        <w:pStyle w:val="42420"/>
        <w:kinsoku/>
        <w:ind w:left="945" w:firstLine="472"/>
        <w:rPr>
          <w:lang w:eastAsia="zh-TW"/>
        </w:rPr>
        <w:sectPr w:rsidR="00AB2BA9" w:rsidRPr="007A0662" w:rsidSect="00E23737">
          <w:headerReference w:type="default" r:id="rId33"/>
          <w:pgSz w:w="11906" w:h="16838" w:code="9"/>
          <w:pgMar w:top="2268" w:right="1701" w:bottom="1701" w:left="1701" w:header="1134" w:footer="851" w:gutter="0"/>
          <w:cols w:space="425"/>
          <w:docGrid w:type="linesAndChars" w:linePitch="514" w:charSpace="-774"/>
        </w:sectPr>
      </w:pPr>
    </w:p>
    <w:p w:rsidR="00EE1686" w:rsidRPr="007A0662" w:rsidRDefault="00EE1686" w:rsidP="00FC527C">
      <w:pPr>
        <w:pStyle w:val="a3"/>
        <w:kinsoku/>
        <w:spacing w:before="514" w:after="771"/>
        <w:rPr>
          <w:lang w:eastAsia="zh-TW"/>
        </w:rPr>
      </w:pPr>
      <w:bookmarkStart w:id="4" w:name="_Toc19014483"/>
      <w:r w:rsidRPr="007A0662">
        <w:rPr>
          <w:rFonts w:hint="eastAsia"/>
          <w:lang w:eastAsia="zh-TW"/>
        </w:rPr>
        <w:lastRenderedPageBreak/>
        <w:t>第伍章　租稅及金融制度</w:t>
      </w:r>
      <w:bookmarkEnd w:id="4"/>
    </w:p>
    <w:p w:rsidR="009503E8" w:rsidRPr="007A0662" w:rsidRDefault="0066011D" w:rsidP="007A0662">
      <w:pPr>
        <w:pStyle w:val="a4"/>
      </w:pPr>
      <w:r>
        <w:rPr>
          <w:rFonts w:hint="eastAsia"/>
        </w:rPr>
        <w:t>一、租</w:t>
      </w:r>
      <w:r w:rsidR="009503E8" w:rsidRPr="007A0662">
        <w:rPr>
          <w:rFonts w:hint="eastAsia"/>
        </w:rPr>
        <w:t>稅</w:t>
      </w:r>
    </w:p>
    <w:p w:rsidR="009503E8" w:rsidRPr="007A0662" w:rsidRDefault="009503E8" w:rsidP="009E40DE">
      <w:pPr>
        <w:ind w:firstLine="472"/>
        <w:rPr>
          <w:lang w:eastAsia="zh-TW"/>
        </w:rPr>
      </w:pPr>
      <w:r w:rsidRPr="007A0662">
        <w:rPr>
          <w:rFonts w:hint="eastAsia"/>
          <w:lang w:eastAsia="zh-TW"/>
        </w:rPr>
        <w:t>澳洲聯邦政府及州政府徵收不同之稅目，總稅收中大部分係由聯邦政府所徵收，包括：個人所得稅、公司稅、銷售稅、關稅、員工福利稅（</w:t>
      </w:r>
      <w:r w:rsidRPr="007A0662">
        <w:rPr>
          <w:rFonts w:hint="eastAsia"/>
          <w:lang w:eastAsia="zh-TW"/>
        </w:rPr>
        <w:t>Fringe Benefit Tax</w:t>
      </w:r>
      <w:r w:rsidRPr="007A0662">
        <w:rPr>
          <w:rFonts w:hint="eastAsia"/>
          <w:lang w:eastAsia="zh-TW"/>
        </w:rPr>
        <w:t>）、貨物稅、利息扣繳稅及權利金等，其中個人所得稅為聯邦稅收之最主要來源，約占其稅收之</w:t>
      </w:r>
      <w:r w:rsidRPr="007A0662">
        <w:rPr>
          <w:rFonts w:hint="eastAsia"/>
          <w:lang w:eastAsia="zh-TW"/>
        </w:rPr>
        <w:t>51.9%</w:t>
      </w:r>
      <w:r w:rsidRPr="007A0662">
        <w:rPr>
          <w:rFonts w:hint="eastAsia"/>
          <w:lang w:eastAsia="zh-TW"/>
        </w:rPr>
        <w:t>，其次為公司稅、銷售稅、關稅及貨物稅等間接稅（計約占</w:t>
      </w:r>
      <w:r w:rsidRPr="007A0662">
        <w:rPr>
          <w:rFonts w:hint="eastAsia"/>
          <w:lang w:eastAsia="zh-TW"/>
        </w:rPr>
        <w:t>48.1%</w:t>
      </w:r>
      <w:r w:rsidRPr="007A0662">
        <w:rPr>
          <w:rFonts w:hint="eastAsia"/>
          <w:lang w:eastAsia="zh-TW"/>
        </w:rPr>
        <w:t>）等。</w:t>
      </w:r>
    </w:p>
    <w:p w:rsidR="009503E8" w:rsidRPr="007A0662" w:rsidRDefault="009503E8" w:rsidP="009503E8">
      <w:pPr>
        <w:pStyle w:val="20"/>
        <w:kinsoku/>
        <w:ind w:firstLine="472"/>
        <w:rPr>
          <w:lang w:eastAsia="zh-TW"/>
        </w:rPr>
      </w:pPr>
      <w:r w:rsidRPr="007A0662">
        <w:rPr>
          <w:rFonts w:hint="eastAsia"/>
          <w:lang w:eastAsia="zh-TW"/>
        </w:rPr>
        <w:t>聯邦政府之各稅目茲分述如下：</w:t>
      </w:r>
    </w:p>
    <w:p w:rsidR="009503E8" w:rsidRPr="007A0662" w:rsidRDefault="009503E8" w:rsidP="00321254">
      <w:pPr>
        <w:pStyle w:val="a5"/>
        <w:ind w:left="945" w:hanging="709"/>
      </w:pPr>
      <w:r w:rsidRPr="007A0662">
        <w:rPr>
          <w:rFonts w:hint="eastAsia"/>
        </w:rPr>
        <w:t>（一）個人所得稅：</w:t>
      </w:r>
    </w:p>
    <w:p w:rsidR="009503E8" w:rsidRPr="007A0662" w:rsidRDefault="009503E8" w:rsidP="009E40DE">
      <w:pPr>
        <w:pStyle w:val="ae"/>
        <w:ind w:left="945" w:firstLine="472"/>
        <w:rPr>
          <w:lang w:eastAsia="zh-TW"/>
        </w:rPr>
      </w:pPr>
      <w:r w:rsidRPr="007A0662">
        <w:rPr>
          <w:rFonts w:hint="eastAsia"/>
          <w:lang w:eastAsia="zh-TW"/>
        </w:rPr>
        <w:t>依據澳洲</w:t>
      </w:r>
      <w:r w:rsidRPr="007A0662">
        <w:rPr>
          <w:rFonts w:hint="eastAsia"/>
          <w:lang w:eastAsia="zh-TW"/>
        </w:rPr>
        <w:t>Income Tax Assessment Act</w:t>
      </w:r>
      <w:r w:rsidRPr="007A0662">
        <w:rPr>
          <w:rFonts w:hint="eastAsia"/>
          <w:lang w:eastAsia="zh-TW"/>
        </w:rPr>
        <w:t>，課稅項目包括：工資、專業收入、利潤、股利、租金收入、利息及權利金等。澳洲聯邦政府</w:t>
      </w:r>
      <w:r w:rsidR="00AB232F">
        <w:rPr>
          <w:rFonts w:hint="eastAsia"/>
          <w:lang w:eastAsia="zh-TW"/>
        </w:rPr>
        <w:t>現行個人</w:t>
      </w:r>
      <w:r w:rsidRPr="007A0662">
        <w:rPr>
          <w:rFonts w:hint="eastAsia"/>
          <w:lang w:eastAsia="zh-TW"/>
        </w:rPr>
        <w:t>所得稅率</w:t>
      </w:r>
      <w:r w:rsidR="00AB232F">
        <w:rPr>
          <w:rFonts w:hint="eastAsia"/>
          <w:lang w:eastAsia="zh-TW"/>
        </w:rPr>
        <w:t>如次：個人可課稅所得</w:t>
      </w:r>
      <w:r w:rsidR="00AB232F">
        <w:rPr>
          <w:rFonts w:hint="eastAsia"/>
          <w:lang w:eastAsia="zh-TW"/>
        </w:rPr>
        <w:t>0-18,200</w:t>
      </w:r>
      <w:r w:rsidR="00AB232F">
        <w:rPr>
          <w:rFonts w:hint="eastAsia"/>
          <w:lang w:eastAsia="zh-TW"/>
        </w:rPr>
        <w:t>澳元免稅；</w:t>
      </w:r>
      <w:r w:rsidRPr="007A0662">
        <w:rPr>
          <w:rFonts w:hint="eastAsia"/>
          <w:lang w:eastAsia="zh-TW"/>
        </w:rPr>
        <w:t>個人可課稅所得在</w:t>
      </w:r>
      <w:r w:rsidRPr="007A0662">
        <w:rPr>
          <w:rFonts w:hint="eastAsia"/>
          <w:lang w:eastAsia="zh-TW"/>
        </w:rPr>
        <w:t>18,201</w:t>
      </w:r>
      <w:r w:rsidRPr="007A0662">
        <w:rPr>
          <w:rFonts w:hint="eastAsia"/>
          <w:lang w:eastAsia="zh-TW"/>
        </w:rPr>
        <w:t>至</w:t>
      </w:r>
      <w:r w:rsidRPr="007A0662">
        <w:rPr>
          <w:rFonts w:hint="eastAsia"/>
          <w:lang w:eastAsia="zh-TW"/>
        </w:rPr>
        <w:t>37,000</w:t>
      </w:r>
      <w:r w:rsidRPr="007A0662">
        <w:rPr>
          <w:rFonts w:hint="eastAsia"/>
          <w:lang w:eastAsia="zh-TW"/>
        </w:rPr>
        <w:t>澳元</w:t>
      </w:r>
      <w:r w:rsidR="00830260" w:rsidRPr="007A0662">
        <w:rPr>
          <w:rFonts w:hint="eastAsia"/>
          <w:lang w:eastAsia="zh-TW"/>
        </w:rPr>
        <w:t>部分</w:t>
      </w:r>
      <w:r w:rsidRPr="007A0662">
        <w:rPr>
          <w:rFonts w:hint="eastAsia"/>
          <w:lang w:eastAsia="zh-TW"/>
        </w:rPr>
        <w:t>，稅率</w:t>
      </w:r>
      <w:r w:rsidRPr="007A0662">
        <w:rPr>
          <w:rFonts w:hint="eastAsia"/>
          <w:lang w:eastAsia="zh-TW"/>
        </w:rPr>
        <w:t>19%</w:t>
      </w:r>
      <w:r w:rsidRPr="007A0662">
        <w:rPr>
          <w:rFonts w:hint="eastAsia"/>
          <w:lang w:eastAsia="zh-TW"/>
        </w:rPr>
        <w:t>；</w:t>
      </w:r>
      <w:r w:rsidRPr="007A0662">
        <w:rPr>
          <w:rFonts w:hint="eastAsia"/>
          <w:lang w:eastAsia="zh-TW"/>
        </w:rPr>
        <w:t>37,001-</w:t>
      </w:r>
      <w:r w:rsidR="00AB232F">
        <w:rPr>
          <w:rFonts w:hint="eastAsia"/>
          <w:lang w:eastAsia="zh-TW"/>
        </w:rPr>
        <w:t>9</w:t>
      </w:r>
      <w:r w:rsidRPr="007A0662">
        <w:rPr>
          <w:rFonts w:hint="eastAsia"/>
          <w:lang w:eastAsia="zh-TW"/>
        </w:rPr>
        <w:t>0,000</w:t>
      </w:r>
      <w:r w:rsidRPr="007A0662">
        <w:rPr>
          <w:rFonts w:hint="eastAsia"/>
          <w:lang w:eastAsia="zh-TW"/>
        </w:rPr>
        <w:t>澳元</w:t>
      </w:r>
      <w:r w:rsidR="00830260" w:rsidRPr="007A0662">
        <w:rPr>
          <w:rFonts w:hint="eastAsia"/>
          <w:lang w:eastAsia="zh-TW"/>
        </w:rPr>
        <w:t>部分</w:t>
      </w:r>
      <w:r w:rsidRPr="007A0662">
        <w:rPr>
          <w:rFonts w:hint="eastAsia"/>
          <w:lang w:eastAsia="zh-TW"/>
        </w:rPr>
        <w:t>之可課稅所得，累進稅率</w:t>
      </w:r>
      <w:r w:rsidRPr="007A0662">
        <w:rPr>
          <w:rFonts w:hint="eastAsia"/>
          <w:lang w:eastAsia="zh-TW"/>
        </w:rPr>
        <w:t>32.5%</w:t>
      </w:r>
      <w:r w:rsidRPr="007A0662">
        <w:rPr>
          <w:rFonts w:hint="eastAsia"/>
          <w:lang w:eastAsia="zh-TW"/>
        </w:rPr>
        <w:t>；</w:t>
      </w:r>
      <w:r w:rsidR="00AB232F">
        <w:rPr>
          <w:rFonts w:hint="eastAsia"/>
          <w:lang w:eastAsia="zh-TW"/>
        </w:rPr>
        <w:t>9</w:t>
      </w:r>
      <w:r w:rsidRPr="007A0662">
        <w:rPr>
          <w:rFonts w:hint="eastAsia"/>
          <w:lang w:eastAsia="zh-TW"/>
        </w:rPr>
        <w:t>0,001-180,000</w:t>
      </w:r>
      <w:r w:rsidRPr="007A0662">
        <w:rPr>
          <w:rFonts w:hint="eastAsia"/>
          <w:lang w:eastAsia="zh-TW"/>
        </w:rPr>
        <w:t>澳元</w:t>
      </w:r>
      <w:r w:rsidR="00830260" w:rsidRPr="007A0662">
        <w:rPr>
          <w:rFonts w:hint="eastAsia"/>
          <w:lang w:eastAsia="zh-TW"/>
        </w:rPr>
        <w:t>部分</w:t>
      </w:r>
      <w:r w:rsidRPr="007A0662">
        <w:rPr>
          <w:rFonts w:hint="eastAsia"/>
          <w:lang w:eastAsia="zh-TW"/>
        </w:rPr>
        <w:t>之可課稅所得，累進稅率</w:t>
      </w:r>
      <w:r w:rsidRPr="007A0662">
        <w:rPr>
          <w:rFonts w:hint="eastAsia"/>
          <w:lang w:eastAsia="zh-TW"/>
        </w:rPr>
        <w:t>37%</w:t>
      </w:r>
      <w:r w:rsidRPr="007A0662">
        <w:rPr>
          <w:rFonts w:hint="eastAsia"/>
          <w:lang w:eastAsia="zh-TW"/>
        </w:rPr>
        <w:t>；</w:t>
      </w:r>
      <w:r w:rsidRPr="007A0662">
        <w:rPr>
          <w:rFonts w:hint="eastAsia"/>
          <w:lang w:eastAsia="zh-TW"/>
        </w:rPr>
        <w:t>180,001</w:t>
      </w:r>
      <w:r w:rsidRPr="007A0662">
        <w:rPr>
          <w:rFonts w:hint="eastAsia"/>
          <w:lang w:eastAsia="zh-TW"/>
        </w:rPr>
        <w:t>澳元以上</w:t>
      </w:r>
      <w:r w:rsidR="00830260" w:rsidRPr="007A0662">
        <w:rPr>
          <w:rFonts w:hint="eastAsia"/>
          <w:lang w:eastAsia="zh-TW"/>
        </w:rPr>
        <w:t>部分</w:t>
      </w:r>
      <w:r w:rsidRPr="007A0662">
        <w:rPr>
          <w:rFonts w:hint="eastAsia"/>
          <w:lang w:eastAsia="zh-TW"/>
        </w:rPr>
        <w:t>之可課稅所得，累進稅率</w:t>
      </w:r>
      <w:r w:rsidRPr="007A0662">
        <w:rPr>
          <w:rFonts w:hint="eastAsia"/>
          <w:lang w:eastAsia="zh-TW"/>
        </w:rPr>
        <w:t>45%</w:t>
      </w:r>
      <w:r w:rsidRPr="007A0662">
        <w:rPr>
          <w:rFonts w:hint="eastAsia"/>
          <w:lang w:eastAsia="zh-TW"/>
        </w:rPr>
        <w:t>。</w:t>
      </w:r>
    </w:p>
    <w:p w:rsidR="00AB232F" w:rsidRDefault="00E3001C" w:rsidP="00AB232F">
      <w:pPr>
        <w:pStyle w:val="ae"/>
        <w:ind w:left="945" w:firstLine="472"/>
        <w:rPr>
          <w:lang w:eastAsia="zh-TW"/>
        </w:rPr>
      </w:pPr>
      <w:r>
        <w:rPr>
          <w:rFonts w:hint="eastAsia"/>
          <w:lang w:eastAsia="zh-TW"/>
        </w:rPr>
        <w:t>另</w:t>
      </w:r>
      <w:r>
        <w:rPr>
          <w:rFonts w:hint="eastAsia"/>
          <w:lang w:eastAsia="zh-TW"/>
        </w:rPr>
        <w:t>2018-19</w:t>
      </w:r>
      <w:r>
        <w:rPr>
          <w:rFonts w:hint="eastAsia"/>
          <w:lang w:eastAsia="zh-TW"/>
        </w:rPr>
        <w:t>年度預算書公布，</w:t>
      </w:r>
      <w:r w:rsidRPr="00E3001C">
        <w:rPr>
          <w:rFonts w:hint="eastAsia"/>
          <w:lang w:eastAsia="zh-TW"/>
        </w:rPr>
        <w:t>澳洲政府</w:t>
      </w:r>
      <w:r>
        <w:rPr>
          <w:rFonts w:hint="eastAsia"/>
          <w:lang w:eastAsia="zh-TW"/>
        </w:rPr>
        <w:t>將</w:t>
      </w:r>
      <w:r w:rsidRPr="00E3001C">
        <w:rPr>
          <w:rFonts w:hint="eastAsia"/>
          <w:lang w:eastAsia="zh-TW"/>
        </w:rPr>
        <w:t>於</w:t>
      </w:r>
      <w:r w:rsidRPr="00E3001C">
        <w:rPr>
          <w:rFonts w:hint="eastAsia"/>
          <w:lang w:eastAsia="zh-TW"/>
        </w:rPr>
        <w:t>7</w:t>
      </w:r>
      <w:r w:rsidRPr="00E3001C">
        <w:rPr>
          <w:rFonts w:hint="eastAsia"/>
          <w:lang w:eastAsia="zh-TW"/>
        </w:rPr>
        <w:t>年內分三階段，逐步調降個人所得稅</w:t>
      </w:r>
      <w:r w:rsidR="00321254">
        <w:rPr>
          <w:rFonts w:hint="eastAsia"/>
          <w:lang w:eastAsia="zh-TW"/>
        </w:rPr>
        <w:t>（</w:t>
      </w:r>
      <w:r w:rsidRPr="00E3001C">
        <w:rPr>
          <w:rFonts w:hint="eastAsia"/>
          <w:lang w:eastAsia="zh-TW"/>
        </w:rPr>
        <w:t>Personal Income Tax Plan</w:t>
      </w:r>
      <w:r w:rsidR="00321254">
        <w:rPr>
          <w:rFonts w:hint="eastAsia"/>
          <w:lang w:eastAsia="zh-TW"/>
        </w:rPr>
        <w:t>）</w:t>
      </w:r>
      <w:r w:rsidRPr="00E3001C">
        <w:rPr>
          <w:rFonts w:hint="eastAsia"/>
          <w:lang w:eastAsia="zh-TW"/>
        </w:rPr>
        <w:t>：</w:t>
      </w:r>
      <w:r w:rsidR="00321254">
        <w:rPr>
          <w:rFonts w:hint="eastAsia"/>
          <w:lang w:eastAsia="zh-TW"/>
        </w:rPr>
        <w:t>（</w:t>
      </w:r>
      <w:r w:rsidRPr="00E3001C">
        <w:rPr>
          <w:rFonts w:hint="eastAsia"/>
          <w:lang w:eastAsia="zh-TW"/>
        </w:rPr>
        <w:t>1</w:t>
      </w:r>
      <w:r w:rsidR="00321254">
        <w:rPr>
          <w:rFonts w:hint="eastAsia"/>
          <w:lang w:eastAsia="zh-TW"/>
        </w:rPr>
        <w:t>）</w:t>
      </w:r>
      <w:r w:rsidRPr="00E3001C">
        <w:rPr>
          <w:rFonts w:hint="eastAsia"/>
          <w:lang w:eastAsia="zh-TW"/>
        </w:rPr>
        <w:t>中低收入戶可立即獲得</w:t>
      </w:r>
      <w:r w:rsidRPr="00E3001C">
        <w:rPr>
          <w:rFonts w:hint="eastAsia"/>
          <w:lang w:eastAsia="zh-TW"/>
        </w:rPr>
        <w:t>530</w:t>
      </w:r>
      <w:r w:rsidRPr="00E3001C">
        <w:rPr>
          <w:rFonts w:hint="eastAsia"/>
          <w:lang w:eastAsia="zh-TW"/>
        </w:rPr>
        <w:t>澳元之個人所得稅額抵減並持續</w:t>
      </w:r>
      <w:r w:rsidRPr="00E3001C">
        <w:rPr>
          <w:rFonts w:hint="eastAsia"/>
          <w:lang w:eastAsia="zh-TW"/>
        </w:rPr>
        <w:t>4</w:t>
      </w:r>
      <w:r w:rsidRPr="00E3001C">
        <w:rPr>
          <w:rFonts w:hint="eastAsia"/>
          <w:lang w:eastAsia="zh-TW"/>
        </w:rPr>
        <w:t>年；</w:t>
      </w:r>
      <w:r w:rsidR="00321254">
        <w:rPr>
          <w:rFonts w:hint="eastAsia"/>
          <w:lang w:eastAsia="zh-TW"/>
        </w:rPr>
        <w:t>（</w:t>
      </w:r>
      <w:r w:rsidRPr="00E3001C">
        <w:rPr>
          <w:rFonts w:hint="eastAsia"/>
          <w:lang w:eastAsia="zh-TW"/>
        </w:rPr>
        <w:t>2</w:t>
      </w:r>
      <w:r w:rsidR="00321254">
        <w:rPr>
          <w:rFonts w:hint="eastAsia"/>
          <w:lang w:eastAsia="zh-TW"/>
        </w:rPr>
        <w:t>）</w:t>
      </w:r>
      <w:r w:rsidRPr="00E3001C">
        <w:rPr>
          <w:rFonts w:hint="eastAsia"/>
          <w:lang w:eastAsia="zh-TW"/>
        </w:rPr>
        <w:t>澳政府於</w:t>
      </w:r>
      <w:r w:rsidRPr="00E3001C">
        <w:rPr>
          <w:rFonts w:hint="eastAsia"/>
          <w:lang w:eastAsia="zh-TW"/>
        </w:rPr>
        <w:t>2018</w:t>
      </w:r>
      <w:r w:rsidRPr="00E3001C">
        <w:rPr>
          <w:rFonts w:hint="eastAsia"/>
          <w:lang w:eastAsia="zh-TW"/>
        </w:rPr>
        <w:t>年</w:t>
      </w:r>
      <w:r w:rsidRPr="00E3001C">
        <w:rPr>
          <w:rFonts w:hint="eastAsia"/>
          <w:lang w:eastAsia="zh-TW"/>
        </w:rPr>
        <w:t>7</w:t>
      </w:r>
      <w:r w:rsidRPr="00E3001C">
        <w:rPr>
          <w:rFonts w:hint="eastAsia"/>
          <w:lang w:eastAsia="zh-TW"/>
        </w:rPr>
        <w:t>月</w:t>
      </w:r>
      <w:r w:rsidRPr="00E3001C">
        <w:rPr>
          <w:rFonts w:hint="eastAsia"/>
          <w:lang w:eastAsia="zh-TW"/>
        </w:rPr>
        <w:t>1</w:t>
      </w:r>
      <w:r w:rsidRPr="00E3001C">
        <w:rPr>
          <w:rFonts w:hint="eastAsia"/>
          <w:lang w:eastAsia="zh-TW"/>
        </w:rPr>
        <w:t>日起調高適用</w:t>
      </w:r>
      <w:r w:rsidRPr="00E3001C">
        <w:rPr>
          <w:rFonts w:hint="eastAsia"/>
          <w:lang w:eastAsia="zh-TW"/>
        </w:rPr>
        <w:t>32.5%</w:t>
      </w:r>
      <w:r w:rsidRPr="00E3001C">
        <w:rPr>
          <w:rFonts w:hint="eastAsia"/>
          <w:lang w:eastAsia="zh-TW"/>
        </w:rPr>
        <w:t>個人所得稅率之年收入上限為</w:t>
      </w:r>
      <w:r w:rsidRPr="00E3001C">
        <w:rPr>
          <w:rFonts w:hint="eastAsia"/>
          <w:lang w:eastAsia="zh-TW"/>
        </w:rPr>
        <w:t>90,000</w:t>
      </w:r>
      <w:r w:rsidRPr="00E3001C">
        <w:rPr>
          <w:rFonts w:hint="eastAsia"/>
          <w:lang w:eastAsia="zh-TW"/>
        </w:rPr>
        <w:t>澳元，並逐步於</w:t>
      </w:r>
      <w:r w:rsidRPr="00E3001C">
        <w:rPr>
          <w:rFonts w:hint="eastAsia"/>
          <w:lang w:eastAsia="zh-TW"/>
        </w:rPr>
        <w:t>2022-23</w:t>
      </w:r>
      <w:r w:rsidRPr="00E3001C">
        <w:rPr>
          <w:rFonts w:hint="eastAsia"/>
          <w:lang w:eastAsia="zh-TW"/>
        </w:rPr>
        <w:t>年度將該上限提升至</w:t>
      </w:r>
      <w:r w:rsidRPr="00E3001C">
        <w:rPr>
          <w:rFonts w:hint="eastAsia"/>
          <w:lang w:eastAsia="zh-TW"/>
        </w:rPr>
        <w:t>120,000</w:t>
      </w:r>
      <w:r w:rsidRPr="00E3001C">
        <w:rPr>
          <w:rFonts w:hint="eastAsia"/>
          <w:lang w:eastAsia="zh-TW"/>
        </w:rPr>
        <w:t>澳元；</w:t>
      </w:r>
      <w:r w:rsidR="00321254">
        <w:rPr>
          <w:rFonts w:hint="eastAsia"/>
          <w:lang w:eastAsia="zh-TW"/>
        </w:rPr>
        <w:t>（</w:t>
      </w:r>
      <w:r w:rsidRPr="00E3001C">
        <w:rPr>
          <w:rFonts w:hint="eastAsia"/>
          <w:lang w:eastAsia="zh-TW"/>
        </w:rPr>
        <w:t>3</w:t>
      </w:r>
      <w:r w:rsidR="00321254">
        <w:rPr>
          <w:rFonts w:hint="eastAsia"/>
          <w:lang w:eastAsia="zh-TW"/>
        </w:rPr>
        <w:t>）</w:t>
      </w:r>
      <w:r w:rsidRPr="00E3001C">
        <w:rPr>
          <w:rFonts w:hint="eastAsia"/>
          <w:lang w:eastAsia="zh-TW"/>
        </w:rPr>
        <w:t>於</w:t>
      </w:r>
      <w:r w:rsidRPr="00E3001C">
        <w:rPr>
          <w:rFonts w:hint="eastAsia"/>
          <w:lang w:eastAsia="zh-TW"/>
        </w:rPr>
        <w:t>2024</w:t>
      </w:r>
      <w:r w:rsidRPr="00E3001C">
        <w:rPr>
          <w:rFonts w:hint="eastAsia"/>
          <w:lang w:eastAsia="zh-TW"/>
        </w:rPr>
        <w:t>年</w:t>
      </w:r>
      <w:r w:rsidRPr="00E3001C">
        <w:rPr>
          <w:rFonts w:hint="eastAsia"/>
          <w:lang w:eastAsia="zh-TW"/>
        </w:rPr>
        <w:t>7</w:t>
      </w:r>
      <w:r w:rsidRPr="00E3001C">
        <w:rPr>
          <w:rFonts w:hint="eastAsia"/>
          <w:lang w:eastAsia="zh-TW"/>
        </w:rPr>
        <w:t>月</w:t>
      </w:r>
      <w:r w:rsidRPr="00E3001C">
        <w:rPr>
          <w:rFonts w:hint="eastAsia"/>
          <w:lang w:eastAsia="zh-TW"/>
        </w:rPr>
        <w:t>1</w:t>
      </w:r>
      <w:r w:rsidRPr="00E3001C">
        <w:rPr>
          <w:rFonts w:hint="eastAsia"/>
          <w:lang w:eastAsia="zh-TW"/>
        </w:rPr>
        <w:t>日起，將稅率級距由現行</w:t>
      </w:r>
      <w:r w:rsidRPr="00E3001C">
        <w:rPr>
          <w:rFonts w:hint="eastAsia"/>
          <w:lang w:eastAsia="zh-TW"/>
        </w:rPr>
        <w:t>5</w:t>
      </w:r>
      <w:r w:rsidRPr="00E3001C">
        <w:rPr>
          <w:rFonts w:hint="eastAsia"/>
          <w:lang w:eastAsia="zh-TW"/>
        </w:rPr>
        <w:t>級距簡化為</w:t>
      </w:r>
      <w:r w:rsidRPr="00E3001C">
        <w:rPr>
          <w:rFonts w:hint="eastAsia"/>
          <w:lang w:eastAsia="zh-TW"/>
        </w:rPr>
        <w:t>4</w:t>
      </w:r>
      <w:r w:rsidRPr="00E3001C">
        <w:rPr>
          <w:rFonts w:hint="eastAsia"/>
          <w:lang w:eastAsia="zh-TW"/>
        </w:rPr>
        <w:t>級距</w:t>
      </w:r>
      <w:r w:rsidR="00321254">
        <w:rPr>
          <w:rFonts w:hint="eastAsia"/>
          <w:lang w:eastAsia="zh-TW"/>
        </w:rPr>
        <w:t>（</w:t>
      </w:r>
      <w:r w:rsidRPr="00E3001C">
        <w:rPr>
          <w:rFonts w:hint="eastAsia"/>
          <w:lang w:eastAsia="zh-TW"/>
        </w:rPr>
        <w:t>即廢除</w:t>
      </w:r>
      <w:r w:rsidRPr="00E3001C">
        <w:rPr>
          <w:rFonts w:hint="eastAsia"/>
          <w:lang w:eastAsia="zh-TW"/>
        </w:rPr>
        <w:t>37%</w:t>
      </w:r>
      <w:r w:rsidRPr="00E3001C">
        <w:rPr>
          <w:rFonts w:hint="eastAsia"/>
          <w:lang w:eastAsia="zh-TW"/>
        </w:rPr>
        <w:t>之個人所得稅率級距</w:t>
      </w:r>
      <w:r w:rsidR="00321254">
        <w:rPr>
          <w:rFonts w:hint="eastAsia"/>
          <w:lang w:eastAsia="zh-TW"/>
        </w:rPr>
        <w:t>）</w:t>
      </w:r>
      <w:r w:rsidRPr="00E3001C">
        <w:rPr>
          <w:rFonts w:hint="eastAsia"/>
          <w:lang w:eastAsia="zh-TW"/>
        </w:rPr>
        <w:t>，最高個人所</w:t>
      </w:r>
      <w:r w:rsidRPr="00E3001C">
        <w:rPr>
          <w:rFonts w:hint="eastAsia"/>
          <w:lang w:eastAsia="zh-TW"/>
        </w:rPr>
        <w:lastRenderedPageBreak/>
        <w:t>得稅率級距</w:t>
      </w:r>
      <w:r w:rsidR="00321254">
        <w:rPr>
          <w:rFonts w:hint="eastAsia"/>
          <w:lang w:eastAsia="zh-TW"/>
        </w:rPr>
        <w:t>（</w:t>
      </w:r>
      <w:r w:rsidRPr="00E3001C">
        <w:rPr>
          <w:rFonts w:hint="eastAsia"/>
          <w:lang w:eastAsia="zh-TW"/>
        </w:rPr>
        <w:t>45%</w:t>
      </w:r>
      <w:r w:rsidR="00321254">
        <w:rPr>
          <w:rFonts w:hint="eastAsia"/>
          <w:lang w:eastAsia="zh-TW"/>
        </w:rPr>
        <w:t>）</w:t>
      </w:r>
      <w:r w:rsidRPr="00E3001C">
        <w:rPr>
          <w:rFonts w:hint="eastAsia"/>
          <w:lang w:eastAsia="zh-TW"/>
        </w:rPr>
        <w:t>適用年收入超過</w:t>
      </w:r>
      <w:r w:rsidRPr="00E3001C">
        <w:rPr>
          <w:rFonts w:hint="eastAsia"/>
          <w:lang w:eastAsia="zh-TW"/>
        </w:rPr>
        <w:t>200,000</w:t>
      </w:r>
      <w:r w:rsidRPr="00E3001C">
        <w:rPr>
          <w:rFonts w:hint="eastAsia"/>
          <w:lang w:eastAsia="zh-TW"/>
        </w:rPr>
        <w:t>澳元者。</w:t>
      </w:r>
    </w:p>
    <w:p w:rsidR="009503E8" w:rsidRPr="007A0662" w:rsidRDefault="00AB232F" w:rsidP="00AB232F">
      <w:pPr>
        <w:pStyle w:val="ae"/>
        <w:ind w:left="945" w:firstLine="472"/>
      </w:pPr>
      <w:r w:rsidRPr="00AB232F">
        <w:rPr>
          <w:rFonts w:hint="eastAsia"/>
          <w:lang w:eastAsia="zh-TW"/>
        </w:rPr>
        <w:t>201</w:t>
      </w:r>
      <w:r>
        <w:rPr>
          <w:rFonts w:hint="eastAsia"/>
          <w:lang w:eastAsia="zh-TW"/>
        </w:rPr>
        <w:t>9</w:t>
      </w:r>
      <w:r w:rsidRPr="00AB232F">
        <w:rPr>
          <w:rFonts w:hint="eastAsia"/>
          <w:lang w:eastAsia="zh-TW"/>
        </w:rPr>
        <w:t>-</w:t>
      </w:r>
      <w:r>
        <w:rPr>
          <w:rFonts w:hint="eastAsia"/>
          <w:lang w:eastAsia="zh-TW"/>
        </w:rPr>
        <w:t>20</w:t>
      </w:r>
      <w:r w:rsidRPr="00AB232F">
        <w:rPr>
          <w:rFonts w:hint="eastAsia"/>
          <w:lang w:eastAsia="zh-TW"/>
        </w:rPr>
        <w:t>年度預算書公布</w:t>
      </w:r>
      <w:r>
        <w:rPr>
          <w:rFonts w:hint="eastAsia"/>
          <w:lang w:eastAsia="zh-TW"/>
        </w:rPr>
        <w:t>，澳洲政府將改進上年度財政預算案宣布之將於</w:t>
      </w:r>
      <w:r>
        <w:rPr>
          <w:rFonts w:hint="eastAsia"/>
          <w:lang w:eastAsia="zh-TW"/>
        </w:rPr>
        <w:t>7</w:t>
      </w:r>
      <w:r>
        <w:rPr>
          <w:rFonts w:hint="eastAsia"/>
          <w:lang w:eastAsia="zh-TW"/>
        </w:rPr>
        <w:t>年內分三階段，逐步調降個人所得稅計畫</w:t>
      </w:r>
      <w:r w:rsidR="008E3C6B">
        <w:rPr>
          <w:rFonts w:hint="eastAsia"/>
          <w:lang w:eastAsia="zh-TW"/>
        </w:rPr>
        <w:t>（</w:t>
      </w:r>
      <w:r>
        <w:rPr>
          <w:rFonts w:hint="eastAsia"/>
          <w:lang w:eastAsia="zh-TW"/>
        </w:rPr>
        <w:t>Personal Income Tax Plan</w:t>
      </w:r>
      <w:r w:rsidR="008E3C6B">
        <w:rPr>
          <w:rFonts w:hint="eastAsia"/>
          <w:lang w:eastAsia="zh-TW"/>
        </w:rPr>
        <w:t>）</w:t>
      </w:r>
      <w:r>
        <w:rPr>
          <w:rFonts w:hint="eastAsia"/>
          <w:lang w:eastAsia="zh-TW"/>
        </w:rPr>
        <w:t>：</w:t>
      </w:r>
      <w:r w:rsidR="008E3C6B">
        <w:rPr>
          <w:rFonts w:hint="eastAsia"/>
          <w:lang w:eastAsia="zh-TW"/>
        </w:rPr>
        <w:t>（</w:t>
      </w:r>
      <w:r>
        <w:rPr>
          <w:rFonts w:hint="eastAsia"/>
          <w:lang w:eastAsia="zh-TW"/>
        </w:rPr>
        <w:t>1</w:t>
      </w:r>
      <w:r w:rsidR="008E3C6B">
        <w:rPr>
          <w:rFonts w:hint="eastAsia"/>
          <w:lang w:eastAsia="zh-TW"/>
        </w:rPr>
        <w:t>）</w:t>
      </w:r>
      <w:r>
        <w:rPr>
          <w:rFonts w:hint="eastAsia"/>
          <w:lang w:eastAsia="zh-TW"/>
        </w:rPr>
        <w:t>中低收入戶可立即分別獲得</w:t>
      </w:r>
      <w:r>
        <w:rPr>
          <w:rFonts w:hint="eastAsia"/>
          <w:lang w:eastAsia="zh-TW"/>
        </w:rPr>
        <w:t>1,080</w:t>
      </w:r>
      <w:r>
        <w:rPr>
          <w:rFonts w:hint="eastAsia"/>
          <w:lang w:eastAsia="zh-TW"/>
        </w:rPr>
        <w:t>澳元</w:t>
      </w:r>
      <w:r w:rsidR="008E3C6B">
        <w:rPr>
          <w:rFonts w:hint="eastAsia"/>
          <w:lang w:eastAsia="zh-TW"/>
        </w:rPr>
        <w:t>（</w:t>
      </w:r>
      <w:r>
        <w:rPr>
          <w:rFonts w:hint="eastAsia"/>
          <w:lang w:eastAsia="zh-TW"/>
        </w:rPr>
        <w:t>單薪家庭</w:t>
      </w:r>
      <w:r w:rsidR="008E3C6B">
        <w:rPr>
          <w:rFonts w:hint="eastAsia"/>
          <w:lang w:eastAsia="zh-TW"/>
        </w:rPr>
        <w:t>）</w:t>
      </w:r>
      <w:r>
        <w:rPr>
          <w:rFonts w:hint="eastAsia"/>
          <w:lang w:eastAsia="zh-TW"/>
        </w:rPr>
        <w:t>或</w:t>
      </w:r>
      <w:r>
        <w:rPr>
          <w:rFonts w:hint="eastAsia"/>
          <w:lang w:eastAsia="zh-TW"/>
        </w:rPr>
        <w:t>2,160</w:t>
      </w:r>
      <w:r>
        <w:rPr>
          <w:rFonts w:hint="eastAsia"/>
          <w:lang w:eastAsia="zh-TW"/>
        </w:rPr>
        <w:t>澳元</w:t>
      </w:r>
      <w:r w:rsidR="008E3C6B">
        <w:rPr>
          <w:rFonts w:hint="eastAsia"/>
          <w:lang w:eastAsia="zh-TW"/>
        </w:rPr>
        <w:t>（</w:t>
      </w:r>
      <w:r>
        <w:rPr>
          <w:rFonts w:hint="eastAsia"/>
          <w:lang w:eastAsia="zh-TW"/>
        </w:rPr>
        <w:t>雙薪家庭</w:t>
      </w:r>
      <w:r w:rsidR="008E3C6B">
        <w:rPr>
          <w:rFonts w:hint="eastAsia"/>
          <w:lang w:eastAsia="zh-TW"/>
        </w:rPr>
        <w:t>）</w:t>
      </w:r>
      <w:r>
        <w:rPr>
          <w:rFonts w:hint="eastAsia"/>
          <w:lang w:eastAsia="zh-TW"/>
        </w:rPr>
        <w:t>之個人所得稅額抵減；</w:t>
      </w:r>
      <w:r w:rsidR="008E3C6B">
        <w:rPr>
          <w:rFonts w:hint="eastAsia"/>
          <w:lang w:eastAsia="zh-TW"/>
        </w:rPr>
        <w:t>（</w:t>
      </w:r>
      <w:r>
        <w:rPr>
          <w:rFonts w:hint="eastAsia"/>
          <w:lang w:eastAsia="zh-TW"/>
        </w:rPr>
        <w:t>2</w:t>
      </w:r>
      <w:r w:rsidR="008E3C6B">
        <w:rPr>
          <w:rFonts w:hint="eastAsia"/>
          <w:lang w:eastAsia="zh-TW"/>
        </w:rPr>
        <w:t>）</w:t>
      </w:r>
      <w:r>
        <w:rPr>
          <w:rFonts w:hint="eastAsia"/>
          <w:lang w:eastAsia="zh-TW"/>
        </w:rPr>
        <w:t>澳政府將於</w:t>
      </w:r>
      <w:r>
        <w:rPr>
          <w:rFonts w:hint="eastAsia"/>
          <w:lang w:eastAsia="zh-TW"/>
        </w:rPr>
        <w:t>2024-25</w:t>
      </w:r>
      <w:r>
        <w:rPr>
          <w:rFonts w:hint="eastAsia"/>
          <w:lang w:eastAsia="zh-TW"/>
        </w:rPr>
        <w:t>年將適用</w:t>
      </w:r>
      <w:r>
        <w:rPr>
          <w:rFonts w:hint="eastAsia"/>
          <w:lang w:eastAsia="zh-TW"/>
        </w:rPr>
        <w:t>32.5%</w:t>
      </w:r>
      <w:r>
        <w:rPr>
          <w:rFonts w:hint="eastAsia"/>
          <w:lang w:eastAsia="zh-TW"/>
        </w:rPr>
        <w:t>個人所得稅率進一步降為</w:t>
      </w:r>
      <w:r>
        <w:rPr>
          <w:rFonts w:hint="eastAsia"/>
          <w:lang w:eastAsia="zh-TW"/>
        </w:rPr>
        <w:t>30%</w:t>
      </w:r>
      <w:r>
        <w:rPr>
          <w:rFonts w:hint="eastAsia"/>
          <w:lang w:eastAsia="zh-TW"/>
        </w:rPr>
        <w:t>；</w:t>
      </w:r>
      <w:r w:rsidR="008E3C6B">
        <w:rPr>
          <w:rFonts w:hint="eastAsia"/>
          <w:lang w:eastAsia="zh-TW"/>
        </w:rPr>
        <w:t>（</w:t>
      </w:r>
      <w:r>
        <w:rPr>
          <w:rFonts w:hint="eastAsia"/>
          <w:lang w:eastAsia="zh-TW"/>
        </w:rPr>
        <w:t>3</w:t>
      </w:r>
      <w:r w:rsidR="008E3C6B">
        <w:rPr>
          <w:rFonts w:hint="eastAsia"/>
          <w:lang w:eastAsia="zh-TW"/>
        </w:rPr>
        <w:t>）</w:t>
      </w:r>
      <w:r>
        <w:rPr>
          <w:rFonts w:hint="eastAsia"/>
          <w:lang w:eastAsia="zh-TW"/>
        </w:rPr>
        <w:t>於</w:t>
      </w:r>
      <w:r>
        <w:rPr>
          <w:rFonts w:hint="eastAsia"/>
          <w:lang w:eastAsia="zh-TW"/>
        </w:rPr>
        <w:t>2024</w:t>
      </w:r>
      <w:r>
        <w:rPr>
          <w:rFonts w:hint="eastAsia"/>
          <w:lang w:eastAsia="zh-TW"/>
        </w:rPr>
        <w:t>年</w:t>
      </w:r>
      <w:r>
        <w:rPr>
          <w:rFonts w:hint="eastAsia"/>
          <w:lang w:eastAsia="zh-TW"/>
        </w:rPr>
        <w:t>7</w:t>
      </w:r>
      <w:r>
        <w:rPr>
          <w:rFonts w:hint="eastAsia"/>
          <w:lang w:eastAsia="zh-TW"/>
        </w:rPr>
        <w:t>月</w:t>
      </w:r>
      <w:r>
        <w:rPr>
          <w:rFonts w:hint="eastAsia"/>
          <w:lang w:eastAsia="zh-TW"/>
        </w:rPr>
        <w:t>1</w:t>
      </w:r>
      <w:r>
        <w:rPr>
          <w:rFonts w:hint="eastAsia"/>
          <w:lang w:eastAsia="zh-TW"/>
        </w:rPr>
        <w:t>日起，將稅率級距由現行</w:t>
      </w:r>
      <w:r>
        <w:rPr>
          <w:rFonts w:hint="eastAsia"/>
          <w:lang w:eastAsia="zh-TW"/>
        </w:rPr>
        <w:t>5</w:t>
      </w:r>
      <w:r>
        <w:rPr>
          <w:rFonts w:hint="eastAsia"/>
          <w:lang w:eastAsia="zh-TW"/>
        </w:rPr>
        <w:t>級距簡化為</w:t>
      </w:r>
      <w:r>
        <w:rPr>
          <w:rFonts w:hint="eastAsia"/>
          <w:lang w:eastAsia="zh-TW"/>
        </w:rPr>
        <w:t>4</w:t>
      </w:r>
      <w:r>
        <w:rPr>
          <w:rFonts w:hint="eastAsia"/>
          <w:lang w:eastAsia="zh-TW"/>
        </w:rPr>
        <w:t>級距</w:t>
      </w:r>
      <w:r w:rsidR="008E3C6B">
        <w:rPr>
          <w:rFonts w:hint="eastAsia"/>
          <w:lang w:eastAsia="zh-TW"/>
        </w:rPr>
        <w:t>（</w:t>
      </w:r>
      <w:r>
        <w:rPr>
          <w:rFonts w:hint="eastAsia"/>
          <w:lang w:eastAsia="zh-TW"/>
        </w:rPr>
        <w:t>即廢除</w:t>
      </w:r>
      <w:r>
        <w:rPr>
          <w:rFonts w:hint="eastAsia"/>
          <w:lang w:eastAsia="zh-TW"/>
        </w:rPr>
        <w:t>37%</w:t>
      </w:r>
      <w:r>
        <w:rPr>
          <w:rFonts w:hint="eastAsia"/>
          <w:lang w:eastAsia="zh-TW"/>
        </w:rPr>
        <w:t>之個人所得稅率級距</w:t>
      </w:r>
      <w:r w:rsidR="008E3C6B">
        <w:rPr>
          <w:rFonts w:hint="eastAsia"/>
          <w:lang w:eastAsia="zh-TW"/>
        </w:rPr>
        <w:t>）</w:t>
      </w:r>
      <w:r>
        <w:rPr>
          <w:rFonts w:hint="eastAsia"/>
          <w:lang w:eastAsia="zh-TW"/>
        </w:rPr>
        <w:t>，最高個人所得稅率級距</w:t>
      </w:r>
      <w:r w:rsidR="008E3C6B">
        <w:rPr>
          <w:rFonts w:hint="eastAsia"/>
          <w:lang w:eastAsia="zh-TW"/>
        </w:rPr>
        <w:t>（</w:t>
      </w:r>
      <w:r>
        <w:rPr>
          <w:rFonts w:hint="eastAsia"/>
          <w:lang w:eastAsia="zh-TW"/>
        </w:rPr>
        <w:t>45%</w:t>
      </w:r>
      <w:r w:rsidR="008E3C6B">
        <w:rPr>
          <w:rFonts w:hint="eastAsia"/>
          <w:lang w:eastAsia="zh-TW"/>
        </w:rPr>
        <w:t>）</w:t>
      </w:r>
      <w:r>
        <w:rPr>
          <w:rFonts w:hint="eastAsia"/>
          <w:lang w:eastAsia="zh-TW"/>
        </w:rPr>
        <w:t>適用年收入超過</w:t>
      </w:r>
      <w:r>
        <w:rPr>
          <w:rFonts w:hint="eastAsia"/>
          <w:lang w:eastAsia="zh-TW"/>
        </w:rPr>
        <w:t>200,000</w:t>
      </w:r>
      <w:r>
        <w:rPr>
          <w:rFonts w:hint="eastAsia"/>
          <w:lang w:eastAsia="zh-TW"/>
        </w:rPr>
        <w:t>澳元者。意即</w:t>
      </w:r>
      <w:r>
        <w:rPr>
          <w:rFonts w:hint="eastAsia"/>
          <w:lang w:eastAsia="zh-TW"/>
        </w:rPr>
        <w:t>94%</w:t>
      </w:r>
      <w:r>
        <w:rPr>
          <w:rFonts w:hint="eastAsia"/>
          <w:lang w:eastAsia="zh-TW"/>
        </w:rPr>
        <w:t>之納稅人將於</w:t>
      </w:r>
      <w:r>
        <w:rPr>
          <w:rFonts w:hint="eastAsia"/>
          <w:lang w:eastAsia="zh-TW"/>
        </w:rPr>
        <w:t>2024-25</w:t>
      </w:r>
      <w:r>
        <w:rPr>
          <w:rFonts w:hint="eastAsia"/>
          <w:lang w:eastAsia="zh-TW"/>
        </w:rPr>
        <w:t>年適用</w:t>
      </w:r>
      <w:r>
        <w:rPr>
          <w:rFonts w:hint="eastAsia"/>
          <w:lang w:eastAsia="zh-TW"/>
        </w:rPr>
        <w:t>30%</w:t>
      </w:r>
      <w:r>
        <w:rPr>
          <w:rFonts w:hint="eastAsia"/>
          <w:lang w:eastAsia="zh-TW"/>
        </w:rPr>
        <w:t>或更低之稅率。</w:t>
      </w:r>
    </w:p>
    <w:p w:rsidR="009503E8" w:rsidRPr="007A0662" w:rsidRDefault="009503E8" w:rsidP="00321254">
      <w:pPr>
        <w:pStyle w:val="a5"/>
        <w:ind w:left="945" w:hanging="709"/>
      </w:pPr>
      <w:r w:rsidRPr="007A0662">
        <w:rPr>
          <w:rFonts w:hint="eastAsia"/>
        </w:rPr>
        <w:t>（二）公司所得稅</w:t>
      </w:r>
    </w:p>
    <w:p w:rsidR="009503E8" w:rsidRPr="007A0662" w:rsidRDefault="009503E8" w:rsidP="009E40DE">
      <w:pPr>
        <w:pStyle w:val="ae"/>
        <w:ind w:left="945" w:firstLine="472"/>
        <w:rPr>
          <w:lang w:eastAsia="zh-TW"/>
        </w:rPr>
      </w:pPr>
      <w:r w:rsidRPr="007A0662">
        <w:rPr>
          <w:rFonts w:hint="eastAsia"/>
          <w:lang w:eastAsia="zh-TW"/>
        </w:rPr>
        <w:t>澳洲本地公司（即公司之中央管理控制權設於澳洲境內，或掌握投票權優勢之國內股東稱之）及不在澳洲登記，惟在澳經營之外國子公司或分公司之公司所得稅率均為</w:t>
      </w:r>
      <w:r w:rsidRPr="007A0662">
        <w:rPr>
          <w:rFonts w:hint="eastAsia"/>
          <w:lang w:eastAsia="zh-TW"/>
        </w:rPr>
        <w:t>30%</w:t>
      </w:r>
      <w:r w:rsidRPr="007A0662">
        <w:rPr>
          <w:rFonts w:hint="eastAsia"/>
          <w:lang w:eastAsia="zh-TW"/>
        </w:rPr>
        <w:t>。</w:t>
      </w:r>
    </w:p>
    <w:p w:rsidR="009503E8" w:rsidRPr="007A0662" w:rsidRDefault="00E3001C" w:rsidP="009E40DE">
      <w:pPr>
        <w:pStyle w:val="ae"/>
        <w:ind w:left="945" w:firstLine="472"/>
        <w:rPr>
          <w:lang w:eastAsia="zh-TW"/>
        </w:rPr>
      </w:pPr>
      <w:r>
        <w:rPr>
          <w:rFonts w:hint="eastAsia"/>
          <w:lang w:eastAsia="zh-TW"/>
        </w:rPr>
        <w:t>2016</w:t>
      </w:r>
      <w:r w:rsidR="009503E8" w:rsidRPr="007A0662">
        <w:rPr>
          <w:rFonts w:hint="eastAsia"/>
          <w:lang w:eastAsia="zh-TW"/>
        </w:rPr>
        <w:t>-17</w:t>
      </w:r>
      <w:r w:rsidR="009503E8" w:rsidRPr="007A0662">
        <w:rPr>
          <w:rFonts w:hint="eastAsia"/>
          <w:lang w:eastAsia="zh-TW"/>
        </w:rPr>
        <w:t>年度預算案公布新措施：澳洲政府將推行</w:t>
      </w:r>
      <w:r w:rsidR="009503E8" w:rsidRPr="007A0662">
        <w:rPr>
          <w:rFonts w:hint="eastAsia"/>
          <w:lang w:eastAsia="zh-TW"/>
        </w:rPr>
        <w:t>10</w:t>
      </w:r>
      <w:r w:rsidR="009503E8" w:rsidRPr="007A0662">
        <w:rPr>
          <w:rFonts w:hint="eastAsia"/>
          <w:lang w:eastAsia="zh-TW"/>
        </w:rPr>
        <w:t>年減公司稅改計畫，自</w:t>
      </w:r>
      <w:r>
        <w:rPr>
          <w:rFonts w:hint="eastAsia"/>
          <w:lang w:eastAsia="zh-TW"/>
        </w:rPr>
        <w:t>該</w:t>
      </w:r>
      <w:r w:rsidR="009503E8" w:rsidRPr="007A0662">
        <w:rPr>
          <w:rFonts w:hint="eastAsia"/>
          <w:lang w:eastAsia="zh-TW"/>
        </w:rPr>
        <w:t>年</w:t>
      </w:r>
      <w:r w:rsidR="009503E8" w:rsidRPr="007A0662">
        <w:rPr>
          <w:rFonts w:hint="eastAsia"/>
          <w:lang w:eastAsia="zh-TW"/>
        </w:rPr>
        <w:t>7</w:t>
      </w:r>
      <w:r w:rsidR="009503E8" w:rsidRPr="007A0662">
        <w:rPr>
          <w:rFonts w:hint="eastAsia"/>
          <w:lang w:eastAsia="zh-TW"/>
        </w:rPr>
        <w:t>月</w:t>
      </w:r>
      <w:r w:rsidR="009503E8" w:rsidRPr="007A0662">
        <w:rPr>
          <w:rFonts w:hint="eastAsia"/>
          <w:lang w:eastAsia="zh-TW"/>
        </w:rPr>
        <w:t>1</w:t>
      </w:r>
      <w:r w:rsidR="009503E8" w:rsidRPr="007A0662">
        <w:rPr>
          <w:rFonts w:hint="eastAsia"/>
          <w:lang w:eastAsia="zh-TW"/>
        </w:rPr>
        <w:t>日起企業年營業額低於</w:t>
      </w:r>
      <w:r w:rsidR="009503E8" w:rsidRPr="007A0662">
        <w:rPr>
          <w:rFonts w:hint="eastAsia"/>
          <w:lang w:eastAsia="zh-TW"/>
        </w:rPr>
        <w:t>1,000</w:t>
      </w:r>
      <w:r w:rsidR="009503E8" w:rsidRPr="007A0662">
        <w:rPr>
          <w:rFonts w:hint="eastAsia"/>
          <w:lang w:eastAsia="zh-TW"/>
        </w:rPr>
        <w:t>萬澳元之公司稅調降為</w:t>
      </w:r>
      <w:r w:rsidR="009503E8" w:rsidRPr="007A0662">
        <w:rPr>
          <w:rFonts w:hint="eastAsia"/>
          <w:lang w:eastAsia="zh-TW"/>
        </w:rPr>
        <w:t>27.5%</w:t>
      </w:r>
      <w:r w:rsidR="009503E8" w:rsidRPr="007A0662">
        <w:rPr>
          <w:rFonts w:hint="eastAsia"/>
          <w:lang w:eastAsia="zh-TW"/>
        </w:rPr>
        <w:t>，並逐步降調，至</w:t>
      </w:r>
      <w:r w:rsidR="009503E8" w:rsidRPr="007A0662">
        <w:rPr>
          <w:rFonts w:hint="eastAsia"/>
          <w:lang w:eastAsia="zh-TW"/>
        </w:rPr>
        <w:t>2026-27</w:t>
      </w:r>
      <w:r w:rsidR="009503E8" w:rsidRPr="007A0662">
        <w:rPr>
          <w:rFonts w:hint="eastAsia"/>
          <w:lang w:eastAsia="zh-TW"/>
        </w:rPr>
        <w:t>年降為</w:t>
      </w:r>
      <w:r w:rsidR="009503E8" w:rsidRPr="007A0662">
        <w:rPr>
          <w:rFonts w:hint="eastAsia"/>
          <w:lang w:eastAsia="zh-TW"/>
        </w:rPr>
        <w:t>25%</w:t>
      </w:r>
      <w:r w:rsidR="009503E8" w:rsidRPr="007A0662">
        <w:rPr>
          <w:rFonts w:hint="eastAsia"/>
          <w:lang w:eastAsia="zh-TW"/>
        </w:rPr>
        <w:t>，另現行適用於年營業額</w:t>
      </w:r>
      <w:r w:rsidR="009503E8" w:rsidRPr="007A0662">
        <w:rPr>
          <w:rFonts w:hint="eastAsia"/>
          <w:lang w:eastAsia="zh-TW"/>
        </w:rPr>
        <w:t>200</w:t>
      </w:r>
      <w:r w:rsidR="009503E8" w:rsidRPr="007A0662">
        <w:rPr>
          <w:rFonts w:hint="eastAsia"/>
          <w:lang w:eastAsia="zh-TW"/>
        </w:rPr>
        <w:t>萬澳元以下之賦稅優惠措施擴大適用於年營業額</w:t>
      </w:r>
      <w:r w:rsidR="009503E8" w:rsidRPr="007A0662">
        <w:rPr>
          <w:rFonts w:hint="eastAsia"/>
          <w:lang w:eastAsia="zh-TW"/>
        </w:rPr>
        <w:t>1,000</w:t>
      </w:r>
      <w:r w:rsidR="009503E8" w:rsidRPr="007A0662">
        <w:rPr>
          <w:rFonts w:hint="eastAsia"/>
          <w:lang w:eastAsia="zh-TW"/>
        </w:rPr>
        <w:t>萬澳元以下之企業，此外年營業額低於</w:t>
      </w:r>
      <w:r w:rsidR="009503E8" w:rsidRPr="007A0662">
        <w:rPr>
          <w:rFonts w:hint="eastAsia"/>
          <w:lang w:eastAsia="zh-TW"/>
        </w:rPr>
        <w:t>5</w:t>
      </w:r>
      <w:r w:rsidR="009E40DE">
        <w:rPr>
          <w:rFonts w:hint="eastAsia"/>
          <w:lang w:eastAsia="zh-TW"/>
        </w:rPr>
        <w:t>00</w:t>
      </w:r>
      <w:r w:rsidR="009503E8" w:rsidRPr="007A0662">
        <w:rPr>
          <w:rFonts w:hint="eastAsia"/>
          <w:lang w:eastAsia="zh-TW"/>
        </w:rPr>
        <w:t>萬澳元小型企業稅額折扣由現行</w:t>
      </w:r>
      <w:r w:rsidR="009503E8" w:rsidRPr="007A0662">
        <w:rPr>
          <w:rFonts w:hint="eastAsia"/>
          <w:lang w:eastAsia="zh-TW"/>
        </w:rPr>
        <w:t>8%</w:t>
      </w:r>
      <w:r w:rsidR="009503E8" w:rsidRPr="007A0662">
        <w:rPr>
          <w:rFonts w:hint="eastAsia"/>
          <w:lang w:eastAsia="zh-TW"/>
        </w:rPr>
        <w:t>，上限</w:t>
      </w:r>
      <w:r w:rsidR="009503E8" w:rsidRPr="007A0662">
        <w:rPr>
          <w:rFonts w:hint="eastAsia"/>
          <w:lang w:eastAsia="zh-TW"/>
        </w:rPr>
        <w:t>1,000</w:t>
      </w:r>
      <w:r w:rsidR="009503E8" w:rsidRPr="007A0662">
        <w:rPr>
          <w:rFonts w:hint="eastAsia"/>
          <w:lang w:eastAsia="zh-TW"/>
        </w:rPr>
        <w:t>澳元，逐步提高於</w:t>
      </w:r>
      <w:r w:rsidR="009503E8" w:rsidRPr="007A0662">
        <w:rPr>
          <w:rFonts w:hint="eastAsia"/>
          <w:lang w:eastAsia="zh-TW"/>
        </w:rPr>
        <w:t>2026-27</w:t>
      </w:r>
      <w:r w:rsidR="009503E8" w:rsidRPr="007A0662">
        <w:rPr>
          <w:rFonts w:hint="eastAsia"/>
          <w:lang w:eastAsia="zh-TW"/>
        </w:rPr>
        <w:t>年增為</w:t>
      </w:r>
      <w:r w:rsidR="009503E8" w:rsidRPr="007A0662">
        <w:rPr>
          <w:rFonts w:hint="eastAsia"/>
          <w:lang w:eastAsia="zh-TW"/>
        </w:rPr>
        <w:t>16%</w:t>
      </w:r>
      <w:r w:rsidR="009503E8" w:rsidRPr="007A0662">
        <w:rPr>
          <w:rFonts w:hint="eastAsia"/>
          <w:lang w:eastAsia="zh-TW"/>
        </w:rPr>
        <w:t>。</w:t>
      </w:r>
      <w:r>
        <w:rPr>
          <w:rFonts w:hint="eastAsia"/>
          <w:lang w:eastAsia="zh-TW"/>
        </w:rPr>
        <w:t>另</w:t>
      </w:r>
      <w:r>
        <w:rPr>
          <w:rFonts w:hint="eastAsia"/>
          <w:lang w:eastAsia="zh-TW"/>
        </w:rPr>
        <w:t>2018-19</w:t>
      </w:r>
      <w:r>
        <w:rPr>
          <w:rFonts w:hint="eastAsia"/>
          <w:lang w:eastAsia="zh-TW"/>
        </w:rPr>
        <w:t>年度預算案公布，澳政府將</w:t>
      </w:r>
      <w:r w:rsidRPr="00E3001C">
        <w:rPr>
          <w:rFonts w:hint="eastAsia"/>
          <w:lang w:eastAsia="zh-TW"/>
        </w:rPr>
        <w:t>提高小型企業營利事業所得稅扣除額至</w:t>
      </w:r>
      <w:r w:rsidRPr="00E3001C">
        <w:rPr>
          <w:rFonts w:hint="eastAsia"/>
          <w:lang w:eastAsia="zh-TW"/>
        </w:rPr>
        <w:t>8%</w:t>
      </w:r>
      <w:r w:rsidRPr="00E3001C">
        <w:rPr>
          <w:rFonts w:hint="eastAsia"/>
          <w:lang w:eastAsia="zh-TW"/>
        </w:rPr>
        <w:t>，</w:t>
      </w:r>
      <w:r w:rsidRPr="00E3001C">
        <w:rPr>
          <w:rFonts w:hint="eastAsia"/>
          <w:lang w:eastAsia="zh-TW"/>
        </w:rPr>
        <w:t>2026-2027</w:t>
      </w:r>
      <w:r w:rsidRPr="00E3001C">
        <w:rPr>
          <w:rFonts w:hint="eastAsia"/>
          <w:lang w:eastAsia="zh-TW"/>
        </w:rPr>
        <w:t>年度再提高至</w:t>
      </w:r>
      <w:r w:rsidRPr="00E3001C">
        <w:rPr>
          <w:rFonts w:hint="eastAsia"/>
          <w:lang w:eastAsia="zh-TW"/>
        </w:rPr>
        <w:t>16%</w:t>
      </w:r>
      <w:r w:rsidRPr="00E3001C">
        <w:rPr>
          <w:rFonts w:hint="eastAsia"/>
          <w:lang w:eastAsia="zh-TW"/>
        </w:rPr>
        <w:t>，並延長購置</w:t>
      </w:r>
      <w:r w:rsidRPr="00E3001C">
        <w:rPr>
          <w:rFonts w:hint="eastAsia"/>
          <w:lang w:eastAsia="zh-TW"/>
        </w:rPr>
        <w:t>20,000</w:t>
      </w:r>
      <w:r w:rsidRPr="00E3001C">
        <w:rPr>
          <w:rFonts w:hint="eastAsia"/>
          <w:lang w:eastAsia="zh-TW"/>
        </w:rPr>
        <w:t>澳元以下資產立即抵減之年限至</w:t>
      </w:r>
      <w:r w:rsidRPr="00E3001C">
        <w:rPr>
          <w:rFonts w:hint="eastAsia"/>
          <w:lang w:eastAsia="zh-TW"/>
        </w:rPr>
        <w:t>2019</w:t>
      </w:r>
      <w:r w:rsidRPr="00E3001C">
        <w:rPr>
          <w:rFonts w:hint="eastAsia"/>
          <w:lang w:eastAsia="zh-TW"/>
        </w:rPr>
        <w:t>年</w:t>
      </w:r>
      <w:r w:rsidRPr="00E3001C">
        <w:rPr>
          <w:rFonts w:hint="eastAsia"/>
          <w:lang w:eastAsia="zh-TW"/>
        </w:rPr>
        <w:t>6</w:t>
      </w:r>
      <w:r w:rsidRPr="00E3001C">
        <w:rPr>
          <w:rFonts w:hint="eastAsia"/>
          <w:lang w:eastAsia="zh-TW"/>
        </w:rPr>
        <w:t>月</w:t>
      </w:r>
      <w:r w:rsidRPr="00E3001C">
        <w:rPr>
          <w:rFonts w:hint="eastAsia"/>
          <w:lang w:eastAsia="zh-TW"/>
        </w:rPr>
        <w:t>30</w:t>
      </w:r>
      <w:r w:rsidRPr="00E3001C">
        <w:rPr>
          <w:rFonts w:hint="eastAsia"/>
          <w:lang w:eastAsia="zh-TW"/>
        </w:rPr>
        <w:t>日止</w:t>
      </w:r>
      <w:r w:rsidR="00AB232F">
        <w:rPr>
          <w:rFonts w:hint="eastAsia"/>
          <w:lang w:eastAsia="zh-TW"/>
        </w:rPr>
        <w:t>。</w:t>
      </w:r>
      <w:r w:rsidR="00AB232F">
        <w:rPr>
          <w:rFonts w:hint="eastAsia"/>
          <w:lang w:eastAsia="zh-TW"/>
        </w:rPr>
        <w:t>2019-20</w:t>
      </w:r>
      <w:r w:rsidR="00AB232F">
        <w:rPr>
          <w:rFonts w:hint="eastAsia"/>
          <w:lang w:eastAsia="zh-TW"/>
        </w:rPr>
        <w:t>年度預算案公布，</w:t>
      </w:r>
      <w:r w:rsidR="00AB232F" w:rsidRPr="00AB232F">
        <w:rPr>
          <w:rFonts w:hint="eastAsia"/>
          <w:lang w:eastAsia="zh-TW"/>
        </w:rPr>
        <w:t>中小企業年營業額低於</w:t>
      </w:r>
      <w:r w:rsidR="00AB232F" w:rsidRPr="00AB232F">
        <w:rPr>
          <w:rFonts w:hint="eastAsia"/>
          <w:lang w:eastAsia="zh-TW"/>
        </w:rPr>
        <w:t>5,000</w:t>
      </w:r>
      <w:r w:rsidR="00AB232F" w:rsidRPr="00AB232F">
        <w:rPr>
          <w:rFonts w:hint="eastAsia"/>
          <w:lang w:eastAsia="zh-TW"/>
        </w:rPr>
        <w:t>萬者之營利事業所得稅業調降為</w:t>
      </w:r>
      <w:r w:rsidR="00AB232F" w:rsidRPr="00AB232F">
        <w:rPr>
          <w:rFonts w:hint="eastAsia"/>
          <w:lang w:eastAsia="zh-TW"/>
        </w:rPr>
        <w:t>27.5%</w:t>
      </w:r>
      <w:r w:rsidR="00AB232F" w:rsidRPr="00AB232F">
        <w:rPr>
          <w:rFonts w:hint="eastAsia"/>
          <w:lang w:eastAsia="zh-TW"/>
        </w:rPr>
        <w:t>，並將於</w:t>
      </w:r>
      <w:r w:rsidR="00AB232F" w:rsidRPr="00AB232F">
        <w:rPr>
          <w:rFonts w:hint="eastAsia"/>
          <w:lang w:eastAsia="zh-TW"/>
        </w:rPr>
        <w:t>2021-22</w:t>
      </w:r>
      <w:r w:rsidR="00AB232F" w:rsidRPr="00AB232F">
        <w:rPr>
          <w:rFonts w:hint="eastAsia"/>
          <w:lang w:eastAsia="zh-TW"/>
        </w:rPr>
        <w:t>年進一步調降為</w:t>
      </w:r>
      <w:r w:rsidR="00AB232F" w:rsidRPr="00AB232F">
        <w:rPr>
          <w:rFonts w:hint="eastAsia"/>
          <w:lang w:eastAsia="zh-TW"/>
        </w:rPr>
        <w:t>25%</w:t>
      </w:r>
      <w:r w:rsidR="00AB232F" w:rsidRPr="00AB232F">
        <w:rPr>
          <w:rFonts w:hint="eastAsia"/>
          <w:lang w:eastAsia="zh-TW"/>
        </w:rPr>
        <w:t>，以加快降稅幅度。提高購置</w:t>
      </w:r>
      <w:r w:rsidR="00AB232F" w:rsidRPr="00AB232F">
        <w:rPr>
          <w:rFonts w:hint="eastAsia"/>
          <w:lang w:eastAsia="zh-TW"/>
        </w:rPr>
        <w:t>30,000</w:t>
      </w:r>
      <w:r w:rsidR="00AB232F" w:rsidRPr="00AB232F">
        <w:rPr>
          <w:rFonts w:hint="eastAsia"/>
          <w:lang w:eastAsia="zh-TW"/>
        </w:rPr>
        <w:t>澳元資產立即抵減，並自</w:t>
      </w:r>
      <w:r w:rsidR="00AB232F" w:rsidRPr="00AB232F">
        <w:rPr>
          <w:rFonts w:hint="eastAsia"/>
          <w:lang w:eastAsia="zh-TW"/>
        </w:rPr>
        <w:t>2019</w:t>
      </w:r>
      <w:r w:rsidR="00AB232F" w:rsidRPr="00AB232F">
        <w:rPr>
          <w:rFonts w:hint="eastAsia"/>
          <w:lang w:eastAsia="zh-TW"/>
        </w:rPr>
        <w:t>年</w:t>
      </w:r>
      <w:r w:rsidR="00AB232F" w:rsidRPr="00AB232F">
        <w:rPr>
          <w:rFonts w:hint="eastAsia"/>
          <w:lang w:eastAsia="zh-TW"/>
        </w:rPr>
        <w:t>4</w:t>
      </w:r>
      <w:r w:rsidR="00AB232F" w:rsidRPr="00AB232F">
        <w:rPr>
          <w:rFonts w:hint="eastAsia"/>
          <w:lang w:eastAsia="zh-TW"/>
        </w:rPr>
        <w:t>月</w:t>
      </w:r>
      <w:r w:rsidR="00AB232F" w:rsidRPr="00AB232F">
        <w:rPr>
          <w:rFonts w:hint="eastAsia"/>
          <w:lang w:eastAsia="zh-TW"/>
        </w:rPr>
        <w:t>2</w:t>
      </w:r>
      <w:r w:rsidR="00AB232F" w:rsidRPr="00AB232F">
        <w:rPr>
          <w:rFonts w:hint="eastAsia"/>
          <w:lang w:eastAsia="zh-TW"/>
        </w:rPr>
        <w:t>日起實施。</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556"/>
        <w:gridCol w:w="2556"/>
      </w:tblGrid>
      <w:tr w:rsidR="009503E8" w:rsidRPr="007A0662">
        <w:trPr>
          <w:tblHeader/>
        </w:trPr>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lastRenderedPageBreak/>
              <w:t>年度</w:t>
            </w:r>
          </w:p>
        </w:tc>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年營業額</w:t>
            </w:r>
          </w:p>
        </w:tc>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稅率</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2016-17</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&lt;1000</w:t>
            </w:r>
            <w:r w:rsidRPr="007A0662">
              <w:rPr>
                <w:rFonts w:hint="eastAsia"/>
                <w:lang w:eastAsia="zh-TW"/>
              </w:rPr>
              <w:t>萬</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2017-18</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&lt;2500</w:t>
            </w:r>
            <w:r w:rsidRPr="007A0662">
              <w:rPr>
                <w:rFonts w:hint="eastAsia"/>
                <w:lang w:eastAsia="zh-TW"/>
              </w:rPr>
              <w:t>萬</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2018-19</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&lt;5000</w:t>
            </w:r>
            <w:r w:rsidRPr="007A0662">
              <w:rPr>
                <w:rFonts w:hint="eastAsia"/>
                <w:lang w:eastAsia="zh-TW"/>
              </w:rPr>
              <w:t>萬</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2019-20</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&lt;1</w:t>
            </w:r>
            <w:r w:rsidRPr="007A0662">
              <w:rPr>
                <w:rFonts w:hint="eastAsia"/>
                <w:lang w:eastAsia="zh-TW"/>
              </w:rPr>
              <w:t>億</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2020-21</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&lt;2.5</w:t>
            </w:r>
            <w:r w:rsidRPr="007A0662">
              <w:rPr>
                <w:rFonts w:hint="eastAsia"/>
                <w:lang w:eastAsia="zh-TW"/>
              </w:rPr>
              <w:t>億</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2021-22</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&lt;5</w:t>
            </w:r>
            <w:r w:rsidRPr="007A0662">
              <w:rPr>
                <w:rFonts w:hint="eastAsia"/>
                <w:lang w:eastAsia="zh-TW"/>
              </w:rPr>
              <w:t>億</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2022-23</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&lt;10</w:t>
            </w:r>
            <w:r w:rsidRPr="007A0662">
              <w:rPr>
                <w:rFonts w:hint="eastAsia"/>
                <w:lang w:eastAsia="zh-TW"/>
              </w:rPr>
              <w:t>億</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2023-24</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所有企業</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27.5%</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2024-25</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所有企業</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27%</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2025-26</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所有企業</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26%</w:t>
            </w:r>
          </w:p>
        </w:tc>
      </w:tr>
      <w:tr w:rsidR="009503E8" w:rsidRPr="007A0662">
        <w:tc>
          <w:tcPr>
            <w:tcW w:w="2556" w:type="dxa"/>
            <w:shd w:val="clear" w:color="auto" w:fill="auto"/>
          </w:tcPr>
          <w:p w:rsidR="009503E8" w:rsidRPr="007A0662" w:rsidRDefault="009503E8" w:rsidP="00A46A5D">
            <w:pPr>
              <w:pStyle w:val="ae"/>
              <w:ind w:leftChars="0" w:left="0" w:firstLineChars="0" w:firstLine="0"/>
              <w:jc w:val="center"/>
              <w:rPr>
                <w:lang w:eastAsia="zh-TW"/>
              </w:rPr>
            </w:pPr>
            <w:r w:rsidRPr="007A0662">
              <w:rPr>
                <w:rFonts w:hint="eastAsia"/>
                <w:lang w:eastAsia="zh-TW"/>
              </w:rPr>
              <w:t>2026-27</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所有企業</w:t>
            </w:r>
          </w:p>
        </w:tc>
        <w:tc>
          <w:tcPr>
            <w:tcW w:w="2556" w:type="dxa"/>
            <w:shd w:val="clear" w:color="auto" w:fill="auto"/>
          </w:tcPr>
          <w:p w:rsidR="009503E8" w:rsidRPr="007A0662" w:rsidRDefault="009503E8" w:rsidP="00CE005C">
            <w:pPr>
              <w:pStyle w:val="ae"/>
              <w:ind w:leftChars="0" w:left="0" w:rightChars="50" w:right="118" w:firstLineChars="0" w:firstLine="0"/>
              <w:jc w:val="right"/>
              <w:rPr>
                <w:lang w:eastAsia="zh-TW"/>
              </w:rPr>
            </w:pPr>
            <w:r w:rsidRPr="007A0662">
              <w:rPr>
                <w:rFonts w:hint="eastAsia"/>
                <w:lang w:eastAsia="zh-TW"/>
              </w:rPr>
              <w:t>25%</w:t>
            </w:r>
          </w:p>
        </w:tc>
      </w:tr>
    </w:tbl>
    <w:p w:rsidR="009503E8" w:rsidRPr="007A0662" w:rsidRDefault="009503E8" w:rsidP="00321254">
      <w:pPr>
        <w:pStyle w:val="a5"/>
        <w:spacing w:beforeLines="50" w:before="257"/>
        <w:ind w:left="945" w:hanging="709"/>
      </w:pPr>
      <w:r w:rsidRPr="007A0662">
        <w:rPr>
          <w:rFonts w:hint="eastAsia"/>
        </w:rPr>
        <w:t>（三）紅利</w:t>
      </w:r>
    </w:p>
    <w:p w:rsidR="009503E8" w:rsidRPr="007A0662" w:rsidRDefault="009503E8" w:rsidP="009503E8">
      <w:pPr>
        <w:pStyle w:val="ae"/>
        <w:ind w:left="945" w:firstLine="472"/>
        <w:rPr>
          <w:lang w:eastAsia="zh-TW"/>
        </w:rPr>
      </w:pPr>
      <w:r w:rsidRPr="007A0662">
        <w:rPr>
          <w:rFonts w:hint="eastAsia"/>
          <w:lang w:eastAsia="zh-TW"/>
        </w:rPr>
        <w:t>澳洲對已分配予居民個人股份之公司所得避免雙重課稅。已付稅紅利，即從公司已納稅所得中支付之紅利，對股東而言已包含全部或部分稅收抵免。其中，個人所得稅率低於公司所得稅率者，可獲全額已付稅紅利，無須再為紅利繳納個人所得稅；股東個人所得稅率高於公司所得稅率者，則須補繳差額。</w:t>
      </w:r>
    </w:p>
    <w:p w:rsidR="009503E8" w:rsidRPr="007A0662" w:rsidRDefault="009503E8" w:rsidP="009503E8">
      <w:pPr>
        <w:pStyle w:val="ae"/>
        <w:ind w:left="945" w:firstLine="472"/>
        <w:rPr>
          <w:lang w:eastAsia="zh-TW"/>
        </w:rPr>
      </w:pPr>
      <w:r w:rsidRPr="007A0662">
        <w:rPr>
          <w:rFonts w:hint="eastAsia"/>
          <w:lang w:eastAsia="zh-TW"/>
        </w:rPr>
        <w:t>全額已付稅紅利可免繳預繳稅（</w:t>
      </w:r>
      <w:r w:rsidRPr="007A0662">
        <w:rPr>
          <w:rFonts w:hint="eastAsia"/>
          <w:lang w:eastAsia="zh-TW"/>
        </w:rPr>
        <w:t>withholding tax</w:t>
      </w:r>
      <w:r w:rsidRPr="007A0662">
        <w:rPr>
          <w:rFonts w:hint="eastAsia"/>
          <w:lang w:eastAsia="zh-TW"/>
        </w:rPr>
        <w:t>），對部分已付稅紅利，未付稅紅利之差額部分須按</w:t>
      </w:r>
      <w:r w:rsidRPr="007A0662">
        <w:rPr>
          <w:rFonts w:hint="eastAsia"/>
          <w:lang w:eastAsia="zh-TW"/>
        </w:rPr>
        <w:t>30%</w:t>
      </w:r>
      <w:r w:rsidRPr="007A0662">
        <w:rPr>
          <w:rFonts w:hint="eastAsia"/>
          <w:lang w:eastAsia="zh-TW"/>
        </w:rPr>
        <w:t>之稅率繳付預繳稅，股東居住國若已與澳洲簽署避免雙重課稅協定，則按</w:t>
      </w:r>
      <w:r w:rsidRPr="007A0662">
        <w:rPr>
          <w:rFonts w:hint="eastAsia"/>
          <w:lang w:eastAsia="zh-TW"/>
        </w:rPr>
        <w:t>15%</w:t>
      </w:r>
      <w:r w:rsidRPr="007A0662">
        <w:rPr>
          <w:rFonts w:hint="eastAsia"/>
          <w:lang w:eastAsia="zh-TW"/>
        </w:rPr>
        <w:t>稅率繳納預繳稅。</w:t>
      </w:r>
    </w:p>
    <w:p w:rsidR="00CE005C" w:rsidRDefault="00CE005C">
      <w:pPr>
        <w:widowControl/>
        <w:kinsoku/>
        <w:overflowPunct/>
        <w:autoSpaceDE/>
        <w:autoSpaceDN/>
        <w:ind w:firstLineChars="0" w:firstLine="0"/>
        <w:jc w:val="left"/>
        <w:rPr>
          <w:szCs w:val="26"/>
          <w:lang w:eastAsia="zh-TW"/>
        </w:rPr>
      </w:pPr>
      <w:r>
        <w:br w:type="page"/>
      </w:r>
    </w:p>
    <w:p w:rsidR="009503E8" w:rsidRPr="007A0662" w:rsidRDefault="009503E8" w:rsidP="00321254">
      <w:pPr>
        <w:pStyle w:val="a5"/>
        <w:ind w:left="945" w:hanging="709"/>
      </w:pPr>
      <w:r w:rsidRPr="007A0662">
        <w:rPr>
          <w:rFonts w:hint="eastAsia"/>
        </w:rPr>
        <w:lastRenderedPageBreak/>
        <w:t>（四）資產設備免稅額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9503E8" w:rsidRPr="007A0662">
        <w:trPr>
          <w:trHeight w:val="595"/>
          <w:tblHeader/>
        </w:trPr>
        <w:tc>
          <w:tcPr>
            <w:tcW w:w="2539" w:type="dxa"/>
            <w:vAlign w:val="center"/>
          </w:tcPr>
          <w:p w:rsidR="009503E8" w:rsidRPr="007A0662" w:rsidRDefault="009503E8" w:rsidP="00A46A5D">
            <w:pPr>
              <w:pStyle w:val="afb"/>
              <w:kinsoku/>
            </w:pPr>
            <w:r w:rsidRPr="007A0662">
              <w:rPr>
                <w:rFonts w:hint="eastAsia"/>
              </w:rPr>
              <w:t>有效壽命等級（年）</w:t>
            </w:r>
          </w:p>
        </w:tc>
        <w:tc>
          <w:tcPr>
            <w:tcW w:w="2539" w:type="dxa"/>
            <w:vAlign w:val="center"/>
          </w:tcPr>
          <w:p w:rsidR="009503E8" w:rsidRPr="007A0662" w:rsidRDefault="009503E8" w:rsidP="00A46A5D">
            <w:pPr>
              <w:pStyle w:val="afb"/>
              <w:kinsoku/>
            </w:pPr>
            <w:r w:rsidRPr="007A0662">
              <w:rPr>
                <w:rFonts w:hint="eastAsia"/>
              </w:rPr>
              <w:t>主要成本法（</w:t>
            </w:r>
            <w:r w:rsidRPr="007A0662">
              <w:t>%</w:t>
            </w:r>
            <w:r w:rsidRPr="007A0662">
              <w:rPr>
                <w:rFonts w:hint="eastAsia"/>
              </w:rPr>
              <w:t>）</w:t>
            </w:r>
          </w:p>
        </w:tc>
        <w:tc>
          <w:tcPr>
            <w:tcW w:w="2539" w:type="dxa"/>
            <w:vAlign w:val="center"/>
          </w:tcPr>
          <w:p w:rsidR="009503E8" w:rsidRPr="007A0662" w:rsidRDefault="009503E8" w:rsidP="00A46A5D">
            <w:pPr>
              <w:pStyle w:val="afb"/>
              <w:kinsoku/>
            </w:pPr>
            <w:r w:rsidRPr="007A0662">
              <w:rPr>
                <w:rFonts w:hint="eastAsia"/>
              </w:rPr>
              <w:t>遞減折舊法（</w:t>
            </w:r>
            <w:r w:rsidRPr="007A0662">
              <w:t>%</w:t>
            </w:r>
            <w:r w:rsidRPr="007A0662">
              <w:rPr>
                <w:rFonts w:hint="eastAsia"/>
              </w:rPr>
              <w:t>）</w:t>
            </w:r>
          </w:p>
        </w:tc>
      </w:tr>
      <w:tr w:rsidR="009503E8" w:rsidRPr="007A0662">
        <w:trPr>
          <w:trHeight w:val="595"/>
        </w:trPr>
        <w:tc>
          <w:tcPr>
            <w:tcW w:w="2539" w:type="dxa"/>
            <w:vAlign w:val="center"/>
          </w:tcPr>
          <w:p w:rsidR="009503E8" w:rsidRPr="007A0662" w:rsidRDefault="009503E8" w:rsidP="00A46A5D">
            <w:pPr>
              <w:pStyle w:val="afb"/>
              <w:kinsoku/>
            </w:pPr>
            <w:r w:rsidRPr="007A0662">
              <w:t>3</w:t>
            </w:r>
            <w:r w:rsidRPr="007A0662">
              <w:rPr>
                <w:rFonts w:hint="eastAsia"/>
              </w:rPr>
              <w:t>年以下</w:t>
            </w:r>
          </w:p>
        </w:tc>
        <w:tc>
          <w:tcPr>
            <w:tcW w:w="2539" w:type="dxa"/>
            <w:vAlign w:val="center"/>
          </w:tcPr>
          <w:p w:rsidR="009503E8" w:rsidRPr="007A0662" w:rsidRDefault="009503E8" w:rsidP="00A46A5D">
            <w:pPr>
              <w:pStyle w:val="afb"/>
              <w:kinsoku/>
            </w:pPr>
            <w:r w:rsidRPr="007A0662">
              <w:t>100</w:t>
            </w:r>
          </w:p>
        </w:tc>
        <w:tc>
          <w:tcPr>
            <w:tcW w:w="2539" w:type="dxa"/>
            <w:vAlign w:val="center"/>
          </w:tcPr>
          <w:p w:rsidR="009503E8" w:rsidRPr="007A0662" w:rsidRDefault="009503E8" w:rsidP="00A46A5D">
            <w:pPr>
              <w:pStyle w:val="afb"/>
              <w:kinsoku/>
            </w:pPr>
            <w:r w:rsidRPr="007A0662">
              <w:t>100</w:t>
            </w:r>
          </w:p>
        </w:tc>
      </w:tr>
      <w:tr w:rsidR="009503E8" w:rsidRPr="007A0662">
        <w:trPr>
          <w:trHeight w:val="595"/>
        </w:trPr>
        <w:tc>
          <w:tcPr>
            <w:tcW w:w="2539" w:type="dxa"/>
            <w:vAlign w:val="center"/>
          </w:tcPr>
          <w:p w:rsidR="009503E8" w:rsidRPr="007A0662" w:rsidRDefault="009503E8" w:rsidP="00A46A5D">
            <w:pPr>
              <w:pStyle w:val="afb"/>
              <w:kinsoku/>
            </w:pPr>
            <w:r w:rsidRPr="007A0662">
              <w:t>3</w:t>
            </w:r>
            <w:r w:rsidRPr="007A0662">
              <w:rPr>
                <w:rFonts w:hint="eastAsia"/>
              </w:rPr>
              <w:t>年至</w:t>
            </w:r>
            <w:r w:rsidRPr="007A0662">
              <w:t>5</w:t>
            </w:r>
            <w:r w:rsidRPr="007A0662">
              <w:rPr>
                <w:rFonts w:hint="eastAsia"/>
              </w:rPr>
              <w:t>年以下</w:t>
            </w:r>
          </w:p>
        </w:tc>
        <w:tc>
          <w:tcPr>
            <w:tcW w:w="2539" w:type="dxa"/>
            <w:vAlign w:val="center"/>
          </w:tcPr>
          <w:p w:rsidR="009503E8" w:rsidRPr="007A0662" w:rsidRDefault="009503E8" w:rsidP="00A46A5D">
            <w:pPr>
              <w:pStyle w:val="afb"/>
              <w:kinsoku/>
            </w:pPr>
            <w:r w:rsidRPr="007A0662">
              <w:t>33</w:t>
            </w:r>
          </w:p>
        </w:tc>
        <w:tc>
          <w:tcPr>
            <w:tcW w:w="2539" w:type="dxa"/>
            <w:vAlign w:val="center"/>
          </w:tcPr>
          <w:p w:rsidR="009503E8" w:rsidRPr="007A0662" w:rsidRDefault="009503E8" w:rsidP="00A46A5D">
            <w:pPr>
              <w:pStyle w:val="afb"/>
              <w:kinsoku/>
            </w:pPr>
            <w:r w:rsidRPr="007A0662">
              <w:t>50</w:t>
            </w:r>
          </w:p>
        </w:tc>
      </w:tr>
      <w:tr w:rsidR="009503E8" w:rsidRPr="007A0662">
        <w:trPr>
          <w:trHeight w:val="595"/>
        </w:trPr>
        <w:tc>
          <w:tcPr>
            <w:tcW w:w="2539" w:type="dxa"/>
            <w:vAlign w:val="center"/>
          </w:tcPr>
          <w:p w:rsidR="009503E8" w:rsidRPr="007A0662" w:rsidRDefault="009503E8" w:rsidP="00A46A5D">
            <w:pPr>
              <w:pStyle w:val="afb"/>
              <w:kinsoku/>
            </w:pPr>
            <w:r w:rsidRPr="007A0662">
              <w:t>5</w:t>
            </w:r>
            <w:r w:rsidRPr="007A0662">
              <w:rPr>
                <w:rFonts w:hint="eastAsia"/>
              </w:rPr>
              <w:t>年至</w:t>
            </w:r>
            <w:r w:rsidRPr="007A0662">
              <w:t>6 2/3</w:t>
            </w:r>
            <w:r w:rsidRPr="007A0662">
              <w:rPr>
                <w:rFonts w:hint="eastAsia"/>
              </w:rPr>
              <w:t>年以下</w:t>
            </w:r>
          </w:p>
        </w:tc>
        <w:tc>
          <w:tcPr>
            <w:tcW w:w="2539" w:type="dxa"/>
            <w:vAlign w:val="center"/>
          </w:tcPr>
          <w:p w:rsidR="009503E8" w:rsidRPr="007A0662" w:rsidRDefault="009503E8" w:rsidP="00A46A5D">
            <w:pPr>
              <w:pStyle w:val="afb"/>
              <w:kinsoku/>
            </w:pPr>
            <w:r w:rsidRPr="007A0662">
              <w:t>20</w:t>
            </w:r>
          </w:p>
        </w:tc>
        <w:tc>
          <w:tcPr>
            <w:tcW w:w="2539" w:type="dxa"/>
            <w:vAlign w:val="center"/>
          </w:tcPr>
          <w:p w:rsidR="009503E8" w:rsidRPr="007A0662" w:rsidRDefault="009503E8" w:rsidP="00A46A5D">
            <w:pPr>
              <w:pStyle w:val="afb"/>
              <w:kinsoku/>
            </w:pPr>
            <w:r w:rsidRPr="007A0662">
              <w:t>30</w:t>
            </w:r>
          </w:p>
        </w:tc>
      </w:tr>
      <w:tr w:rsidR="009503E8" w:rsidRPr="007A0662">
        <w:trPr>
          <w:trHeight w:val="595"/>
        </w:trPr>
        <w:tc>
          <w:tcPr>
            <w:tcW w:w="2539" w:type="dxa"/>
            <w:vAlign w:val="center"/>
          </w:tcPr>
          <w:p w:rsidR="009503E8" w:rsidRPr="007A0662" w:rsidRDefault="009503E8" w:rsidP="00A46A5D">
            <w:pPr>
              <w:pStyle w:val="afb"/>
              <w:kinsoku/>
            </w:pPr>
            <w:r w:rsidRPr="007A0662">
              <w:t>6 2/3</w:t>
            </w:r>
            <w:r w:rsidRPr="007A0662">
              <w:rPr>
                <w:rFonts w:hint="eastAsia"/>
              </w:rPr>
              <w:t>年至</w:t>
            </w:r>
            <w:r w:rsidRPr="007A0662">
              <w:t>10</w:t>
            </w:r>
            <w:r w:rsidRPr="007A0662">
              <w:rPr>
                <w:rFonts w:hint="eastAsia"/>
              </w:rPr>
              <w:t>年以下</w:t>
            </w:r>
          </w:p>
        </w:tc>
        <w:tc>
          <w:tcPr>
            <w:tcW w:w="2539" w:type="dxa"/>
            <w:vAlign w:val="center"/>
          </w:tcPr>
          <w:p w:rsidR="009503E8" w:rsidRPr="007A0662" w:rsidRDefault="009503E8" w:rsidP="00A46A5D">
            <w:pPr>
              <w:pStyle w:val="afb"/>
              <w:kinsoku/>
            </w:pPr>
            <w:r w:rsidRPr="007A0662">
              <w:t>15</w:t>
            </w:r>
          </w:p>
        </w:tc>
        <w:tc>
          <w:tcPr>
            <w:tcW w:w="2539" w:type="dxa"/>
            <w:vAlign w:val="center"/>
          </w:tcPr>
          <w:p w:rsidR="009503E8" w:rsidRPr="007A0662" w:rsidRDefault="009503E8" w:rsidP="00A46A5D">
            <w:pPr>
              <w:pStyle w:val="afb"/>
              <w:kinsoku/>
            </w:pPr>
            <w:r w:rsidRPr="007A0662">
              <w:t>22.5</w:t>
            </w:r>
          </w:p>
        </w:tc>
      </w:tr>
      <w:tr w:rsidR="009503E8" w:rsidRPr="007A0662">
        <w:trPr>
          <w:trHeight w:val="595"/>
        </w:trPr>
        <w:tc>
          <w:tcPr>
            <w:tcW w:w="2539" w:type="dxa"/>
            <w:vAlign w:val="center"/>
          </w:tcPr>
          <w:p w:rsidR="009503E8" w:rsidRPr="007A0662" w:rsidRDefault="009503E8" w:rsidP="00A46A5D">
            <w:pPr>
              <w:pStyle w:val="afb"/>
              <w:kinsoku/>
            </w:pPr>
            <w:r w:rsidRPr="007A0662">
              <w:t>10</w:t>
            </w:r>
            <w:r w:rsidRPr="007A0662">
              <w:rPr>
                <w:rFonts w:hint="eastAsia"/>
              </w:rPr>
              <w:t>年至</w:t>
            </w:r>
            <w:r w:rsidRPr="007A0662">
              <w:t>13</w:t>
            </w:r>
            <w:r w:rsidRPr="007A0662">
              <w:rPr>
                <w:rFonts w:hint="eastAsia"/>
              </w:rPr>
              <w:t>年以下</w:t>
            </w:r>
          </w:p>
        </w:tc>
        <w:tc>
          <w:tcPr>
            <w:tcW w:w="2539" w:type="dxa"/>
            <w:vAlign w:val="center"/>
          </w:tcPr>
          <w:p w:rsidR="009503E8" w:rsidRPr="007A0662" w:rsidRDefault="009503E8" w:rsidP="00A46A5D">
            <w:pPr>
              <w:pStyle w:val="afb"/>
              <w:kinsoku/>
            </w:pPr>
            <w:r w:rsidRPr="007A0662">
              <w:t>10</w:t>
            </w:r>
          </w:p>
        </w:tc>
        <w:tc>
          <w:tcPr>
            <w:tcW w:w="2539" w:type="dxa"/>
            <w:vAlign w:val="center"/>
          </w:tcPr>
          <w:p w:rsidR="009503E8" w:rsidRPr="007A0662" w:rsidRDefault="009503E8" w:rsidP="00A46A5D">
            <w:pPr>
              <w:pStyle w:val="afb"/>
              <w:kinsoku/>
            </w:pPr>
            <w:r w:rsidRPr="007A0662">
              <w:t>15</w:t>
            </w:r>
          </w:p>
        </w:tc>
      </w:tr>
      <w:tr w:rsidR="009503E8" w:rsidRPr="007A0662">
        <w:trPr>
          <w:trHeight w:val="595"/>
        </w:trPr>
        <w:tc>
          <w:tcPr>
            <w:tcW w:w="2539" w:type="dxa"/>
            <w:vAlign w:val="center"/>
          </w:tcPr>
          <w:p w:rsidR="009503E8" w:rsidRPr="007A0662" w:rsidRDefault="009503E8" w:rsidP="00A46A5D">
            <w:pPr>
              <w:pStyle w:val="afb"/>
              <w:kinsoku/>
            </w:pPr>
            <w:r w:rsidRPr="007A0662">
              <w:t>13</w:t>
            </w:r>
            <w:r w:rsidRPr="007A0662">
              <w:rPr>
                <w:rFonts w:hint="eastAsia"/>
              </w:rPr>
              <w:t>年至</w:t>
            </w:r>
            <w:r w:rsidRPr="007A0662">
              <w:t>20</w:t>
            </w:r>
            <w:r w:rsidRPr="007A0662">
              <w:rPr>
                <w:rFonts w:hint="eastAsia"/>
              </w:rPr>
              <w:t>年以下</w:t>
            </w:r>
          </w:p>
        </w:tc>
        <w:tc>
          <w:tcPr>
            <w:tcW w:w="2539" w:type="dxa"/>
            <w:vAlign w:val="center"/>
          </w:tcPr>
          <w:p w:rsidR="009503E8" w:rsidRPr="007A0662" w:rsidRDefault="009503E8" w:rsidP="00A46A5D">
            <w:pPr>
              <w:pStyle w:val="afb"/>
              <w:kinsoku/>
            </w:pPr>
            <w:r w:rsidRPr="007A0662">
              <w:t>8</w:t>
            </w:r>
          </w:p>
        </w:tc>
        <w:tc>
          <w:tcPr>
            <w:tcW w:w="2539" w:type="dxa"/>
            <w:vAlign w:val="center"/>
          </w:tcPr>
          <w:p w:rsidR="009503E8" w:rsidRPr="007A0662" w:rsidRDefault="009503E8" w:rsidP="00A46A5D">
            <w:pPr>
              <w:pStyle w:val="afb"/>
              <w:kinsoku/>
            </w:pPr>
            <w:r w:rsidRPr="007A0662">
              <w:t>11.25</w:t>
            </w:r>
          </w:p>
        </w:tc>
      </w:tr>
      <w:tr w:rsidR="009503E8" w:rsidRPr="007A0662">
        <w:trPr>
          <w:trHeight w:val="595"/>
        </w:trPr>
        <w:tc>
          <w:tcPr>
            <w:tcW w:w="2539" w:type="dxa"/>
            <w:vAlign w:val="center"/>
          </w:tcPr>
          <w:p w:rsidR="009503E8" w:rsidRPr="007A0662" w:rsidRDefault="009503E8" w:rsidP="00A46A5D">
            <w:pPr>
              <w:pStyle w:val="afb"/>
              <w:kinsoku/>
            </w:pPr>
            <w:r w:rsidRPr="007A0662">
              <w:t>20</w:t>
            </w:r>
            <w:r w:rsidRPr="007A0662">
              <w:rPr>
                <w:rFonts w:hint="eastAsia"/>
              </w:rPr>
              <w:t>年至</w:t>
            </w:r>
            <w:r w:rsidRPr="007A0662">
              <w:t>40</w:t>
            </w:r>
            <w:r w:rsidRPr="007A0662">
              <w:rPr>
                <w:rFonts w:hint="eastAsia"/>
              </w:rPr>
              <w:t>年以下</w:t>
            </w:r>
          </w:p>
        </w:tc>
        <w:tc>
          <w:tcPr>
            <w:tcW w:w="2539" w:type="dxa"/>
            <w:vAlign w:val="center"/>
          </w:tcPr>
          <w:p w:rsidR="009503E8" w:rsidRPr="007A0662" w:rsidRDefault="009503E8" w:rsidP="00A46A5D">
            <w:pPr>
              <w:pStyle w:val="afb"/>
              <w:kinsoku/>
            </w:pPr>
            <w:r w:rsidRPr="007A0662">
              <w:t>5</w:t>
            </w:r>
          </w:p>
        </w:tc>
        <w:tc>
          <w:tcPr>
            <w:tcW w:w="2539" w:type="dxa"/>
            <w:vAlign w:val="center"/>
          </w:tcPr>
          <w:p w:rsidR="009503E8" w:rsidRPr="007A0662" w:rsidRDefault="009503E8" w:rsidP="00A46A5D">
            <w:pPr>
              <w:pStyle w:val="afb"/>
              <w:kinsoku/>
            </w:pPr>
            <w:r w:rsidRPr="007A0662">
              <w:t>7.5</w:t>
            </w:r>
          </w:p>
        </w:tc>
      </w:tr>
      <w:tr w:rsidR="009503E8" w:rsidRPr="007A0662">
        <w:trPr>
          <w:trHeight w:val="595"/>
        </w:trPr>
        <w:tc>
          <w:tcPr>
            <w:tcW w:w="2539" w:type="dxa"/>
            <w:vAlign w:val="center"/>
          </w:tcPr>
          <w:p w:rsidR="009503E8" w:rsidRPr="007A0662" w:rsidRDefault="009503E8" w:rsidP="00A46A5D">
            <w:pPr>
              <w:pStyle w:val="afb"/>
              <w:kinsoku/>
            </w:pPr>
            <w:r w:rsidRPr="007A0662">
              <w:t>40</w:t>
            </w:r>
            <w:r w:rsidRPr="007A0662">
              <w:rPr>
                <w:rFonts w:hint="eastAsia"/>
              </w:rPr>
              <w:t>年以上</w:t>
            </w:r>
          </w:p>
        </w:tc>
        <w:tc>
          <w:tcPr>
            <w:tcW w:w="2539" w:type="dxa"/>
            <w:vAlign w:val="center"/>
          </w:tcPr>
          <w:p w:rsidR="009503E8" w:rsidRPr="007A0662" w:rsidRDefault="009503E8" w:rsidP="00A46A5D">
            <w:pPr>
              <w:pStyle w:val="afb"/>
              <w:kinsoku/>
            </w:pPr>
            <w:r w:rsidRPr="007A0662">
              <w:t>3</w:t>
            </w:r>
          </w:p>
        </w:tc>
        <w:tc>
          <w:tcPr>
            <w:tcW w:w="2539" w:type="dxa"/>
            <w:vAlign w:val="center"/>
          </w:tcPr>
          <w:p w:rsidR="009503E8" w:rsidRPr="007A0662" w:rsidRDefault="009503E8" w:rsidP="00A46A5D">
            <w:pPr>
              <w:pStyle w:val="afb"/>
              <w:kinsoku/>
            </w:pPr>
            <w:r w:rsidRPr="007A0662">
              <w:t>3.75</w:t>
            </w:r>
          </w:p>
        </w:tc>
      </w:tr>
    </w:tbl>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t>另工業建築之基本建設支出可以</w:t>
      </w:r>
      <w:r w:rsidRPr="007A0662">
        <w:rPr>
          <w:rFonts w:hint="eastAsia"/>
          <w:kern w:val="0"/>
          <w:lang w:val="zh-TW" w:eastAsia="zh-TW"/>
        </w:rPr>
        <w:t>4%</w:t>
      </w:r>
      <w:r w:rsidRPr="007A0662">
        <w:rPr>
          <w:rFonts w:hint="eastAsia"/>
          <w:kern w:val="0"/>
          <w:lang w:val="zh-TW" w:eastAsia="zh-TW"/>
        </w:rPr>
        <w:t>之年折舊率按直線折舊法攤提。其他用於產生應稅收入之基本建設支出，可按規定以每年</w:t>
      </w:r>
      <w:r w:rsidRPr="007A0662">
        <w:rPr>
          <w:rFonts w:hint="eastAsia"/>
          <w:kern w:val="0"/>
          <w:lang w:val="zh-TW" w:eastAsia="zh-TW"/>
        </w:rPr>
        <w:t>2.5%</w:t>
      </w:r>
      <w:r w:rsidRPr="007A0662">
        <w:rPr>
          <w:rFonts w:hint="eastAsia"/>
          <w:kern w:val="0"/>
          <w:lang w:val="zh-TW" w:eastAsia="zh-TW"/>
        </w:rPr>
        <w:t>之折舊率攤提。</w:t>
      </w:r>
    </w:p>
    <w:p w:rsidR="009503E8" w:rsidRPr="007A0662" w:rsidRDefault="009503E8" w:rsidP="00321254">
      <w:pPr>
        <w:pStyle w:val="a5"/>
        <w:ind w:left="945" w:hanging="709"/>
        <w:rPr>
          <w:lang w:val="zh-TW"/>
        </w:rPr>
      </w:pPr>
      <w:r w:rsidRPr="007A0662">
        <w:rPr>
          <w:rFonts w:hint="eastAsia"/>
          <w:lang w:val="zh-TW"/>
        </w:rPr>
        <w:t>（五）虧損移轉</w:t>
      </w:r>
    </w:p>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t>資本虧損僅可用資本收益抵消，而同一集團內各公司均可利用虧損減免。一家完全由當地公司集團擁有之公司，若出現收入虧損，可將虧損移轉給集團內之其他盈利公司，抵消該公司之應課稅收入。惟虧損公司與盈利公司須在虧損出現年、虧損轉移年及轉移期間內同屬某一集團。同集團之公司係指</w:t>
      </w:r>
      <w:r w:rsidRPr="007A0662">
        <w:rPr>
          <w:rFonts w:hint="eastAsia"/>
          <w:kern w:val="0"/>
          <w:lang w:val="zh-TW" w:eastAsia="zh-TW"/>
        </w:rPr>
        <w:t>100%</w:t>
      </w:r>
      <w:r w:rsidRPr="007A0662">
        <w:rPr>
          <w:rFonts w:hint="eastAsia"/>
          <w:kern w:val="0"/>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rsidR="009503E8" w:rsidRPr="007A0662" w:rsidRDefault="009503E8" w:rsidP="00321254">
      <w:pPr>
        <w:pStyle w:val="a5"/>
        <w:ind w:left="945" w:hanging="709"/>
        <w:rPr>
          <w:lang w:val="zh-TW"/>
        </w:rPr>
      </w:pPr>
      <w:r w:rsidRPr="007A0662">
        <w:rPr>
          <w:rFonts w:hint="eastAsia"/>
          <w:lang w:val="zh-TW"/>
        </w:rPr>
        <w:t>（六）福利稅（</w:t>
      </w:r>
      <w:r w:rsidRPr="007A0662">
        <w:rPr>
          <w:rFonts w:hint="eastAsia"/>
          <w:lang w:val="zh-TW"/>
        </w:rPr>
        <w:t>Fringe Benefits Tax</w:t>
      </w:r>
      <w:r w:rsidRPr="007A0662">
        <w:rPr>
          <w:rFonts w:hint="eastAsia"/>
          <w:lang w:val="zh-TW"/>
        </w:rPr>
        <w:t>；</w:t>
      </w:r>
      <w:r w:rsidRPr="007A0662">
        <w:rPr>
          <w:rFonts w:hint="eastAsia"/>
          <w:lang w:val="zh-TW"/>
        </w:rPr>
        <w:t>FBT</w:t>
      </w:r>
      <w:r w:rsidRPr="007A0662">
        <w:rPr>
          <w:rFonts w:hint="eastAsia"/>
          <w:lang w:val="zh-TW"/>
        </w:rPr>
        <w:t>）</w:t>
      </w:r>
    </w:p>
    <w:p w:rsidR="00CE005C" w:rsidRDefault="009503E8" w:rsidP="00CE005C">
      <w:pPr>
        <w:pStyle w:val="ae"/>
        <w:kinsoku/>
        <w:ind w:left="945" w:firstLine="472"/>
        <w:rPr>
          <w:kern w:val="0"/>
          <w:lang w:val="zh-TW" w:eastAsia="zh-TW"/>
        </w:rPr>
      </w:pPr>
      <w:r w:rsidRPr="007A0662">
        <w:rPr>
          <w:rFonts w:hint="eastAsia"/>
          <w:kern w:val="0"/>
          <w:lang w:val="zh-TW"/>
        </w:rPr>
        <w:lastRenderedPageBreak/>
        <w:t>一般而言，任何雇主提供予員工或其夥伴之非現金給付，皆為</w:t>
      </w:r>
      <w:r w:rsidRPr="007A0662">
        <w:rPr>
          <w:rFonts w:hint="eastAsia"/>
          <w:kern w:val="0"/>
          <w:lang w:val="zh-TW"/>
        </w:rPr>
        <w:t>FBT</w:t>
      </w:r>
      <w:r w:rsidRPr="007A0662">
        <w:rPr>
          <w:rFonts w:hint="eastAsia"/>
          <w:kern w:val="0"/>
          <w:lang w:val="zh-TW"/>
        </w:rPr>
        <w:t>之可稅對象。倘</w:t>
      </w:r>
      <w:r w:rsidRPr="007A0662">
        <w:rPr>
          <w:rFonts w:hint="eastAsia"/>
          <w:kern w:val="0"/>
          <w:lang w:val="zh-TW"/>
        </w:rPr>
        <w:t>FBT</w:t>
      </w:r>
      <w:r w:rsidRPr="007A0662">
        <w:rPr>
          <w:rFonts w:hint="eastAsia"/>
          <w:kern w:val="0"/>
          <w:lang w:val="zh-TW"/>
        </w:rPr>
        <w:t>已由雇主支付，則</w:t>
      </w:r>
      <w:r w:rsidR="00F12DE7">
        <w:rPr>
          <w:rFonts w:hint="eastAsia"/>
          <w:kern w:val="0"/>
          <w:lang w:val="zh-TW"/>
        </w:rPr>
        <w:t>雇員</w:t>
      </w:r>
      <w:r w:rsidRPr="007A0662">
        <w:rPr>
          <w:rFonts w:hint="eastAsia"/>
          <w:kern w:val="0"/>
          <w:lang w:val="zh-TW"/>
        </w:rPr>
        <w:t>即無須再支付該稅項。</w:t>
      </w:r>
    </w:p>
    <w:p w:rsidR="009503E8" w:rsidRPr="007A0662" w:rsidRDefault="009503E8" w:rsidP="00CE005C">
      <w:pPr>
        <w:pStyle w:val="ae"/>
        <w:kinsoku/>
        <w:ind w:left="945" w:firstLine="472"/>
        <w:rPr>
          <w:lang w:val="zh-TW" w:eastAsia="zh-TW"/>
        </w:rPr>
      </w:pPr>
      <w:r w:rsidRPr="007A0662">
        <w:rPr>
          <w:rFonts w:hint="eastAsia"/>
          <w:lang w:val="zh-TW" w:eastAsia="zh-TW"/>
        </w:rPr>
        <w:t>FBT</w:t>
      </w:r>
      <w:r w:rsidRPr="007A0662">
        <w:rPr>
          <w:rFonts w:hint="eastAsia"/>
          <w:lang w:val="zh-TW" w:eastAsia="zh-TW"/>
        </w:rPr>
        <w:t>之可稅項目茲舉例如下：</w:t>
      </w:r>
    </w:p>
    <w:p w:rsidR="009503E8" w:rsidRPr="007A0662" w:rsidRDefault="009503E8" w:rsidP="00CE005C">
      <w:pPr>
        <w:pStyle w:val="Afc"/>
        <w:rPr>
          <w:lang w:val="zh-TW"/>
        </w:rPr>
      </w:pPr>
      <w:r w:rsidRPr="007A0662">
        <w:rPr>
          <w:rFonts w:hint="eastAsia"/>
          <w:lang w:val="zh-TW"/>
        </w:rPr>
        <w:t>－提供通勤員工停車位；</w:t>
      </w:r>
    </w:p>
    <w:p w:rsidR="009503E8" w:rsidRPr="007A0662" w:rsidRDefault="009503E8" w:rsidP="00CE005C">
      <w:pPr>
        <w:pStyle w:val="Afc"/>
        <w:rPr>
          <w:lang w:val="zh-TW"/>
        </w:rPr>
      </w:pPr>
      <w:r w:rsidRPr="007A0662">
        <w:rPr>
          <w:rFonts w:hint="eastAsia"/>
          <w:lang w:val="zh-TW"/>
        </w:rPr>
        <w:t>－提供員工機動車輛供其個人使用；</w:t>
      </w:r>
    </w:p>
    <w:p w:rsidR="009503E8" w:rsidRPr="007A0662" w:rsidRDefault="009503E8" w:rsidP="00CE005C">
      <w:pPr>
        <w:pStyle w:val="Afc"/>
        <w:rPr>
          <w:lang w:val="zh-TW"/>
        </w:rPr>
      </w:pPr>
      <w:r w:rsidRPr="007A0662">
        <w:rPr>
          <w:rFonts w:hint="eastAsia"/>
          <w:lang w:val="zh-TW"/>
        </w:rPr>
        <w:t>－提供員工免費宿舍或相關補貼；</w:t>
      </w:r>
    </w:p>
    <w:p w:rsidR="009503E8" w:rsidRPr="007A0662" w:rsidRDefault="009503E8" w:rsidP="00CE005C">
      <w:pPr>
        <w:pStyle w:val="Afc"/>
        <w:rPr>
          <w:lang w:val="zh-TW"/>
        </w:rPr>
      </w:pPr>
      <w:r w:rsidRPr="007A0662">
        <w:rPr>
          <w:rFonts w:hint="eastAsia"/>
          <w:lang w:val="zh-TW"/>
        </w:rPr>
        <w:t>－雇主提供之折價商品或服務超過一定限額；</w:t>
      </w:r>
    </w:p>
    <w:p w:rsidR="009503E8" w:rsidRPr="007A0662" w:rsidRDefault="009503E8" w:rsidP="00CE005C">
      <w:pPr>
        <w:pStyle w:val="Afc"/>
        <w:rPr>
          <w:lang w:val="zh-TW"/>
        </w:rPr>
      </w:pPr>
      <w:r w:rsidRPr="007A0662">
        <w:rPr>
          <w:rFonts w:hint="eastAsia"/>
          <w:lang w:val="zh-TW"/>
        </w:rPr>
        <w:t>－員工個人支出之給付或補償；</w:t>
      </w:r>
    </w:p>
    <w:p w:rsidR="009503E8" w:rsidRPr="007A0662" w:rsidRDefault="009503E8" w:rsidP="00CE005C">
      <w:pPr>
        <w:pStyle w:val="Afc"/>
        <w:rPr>
          <w:lang w:val="zh-TW"/>
        </w:rPr>
      </w:pPr>
      <w:r w:rsidRPr="007A0662">
        <w:rPr>
          <w:rFonts w:hint="eastAsia"/>
          <w:lang w:val="zh-TW"/>
        </w:rPr>
        <w:t>－豁免員工之貸款或債務；</w:t>
      </w:r>
    </w:p>
    <w:p w:rsidR="009503E8" w:rsidRPr="007A0662" w:rsidRDefault="009503E8" w:rsidP="00CE005C">
      <w:pPr>
        <w:pStyle w:val="Afc"/>
        <w:rPr>
          <w:lang w:val="zh-TW"/>
        </w:rPr>
      </w:pPr>
      <w:r w:rsidRPr="007A0662">
        <w:rPr>
          <w:rFonts w:hint="eastAsia"/>
          <w:lang w:val="zh-TW"/>
        </w:rPr>
        <w:t>－員工調外地服務之津貼。</w:t>
      </w:r>
    </w:p>
    <w:p w:rsidR="009503E8" w:rsidRPr="007A0662" w:rsidRDefault="009503E8" w:rsidP="00321254">
      <w:pPr>
        <w:pStyle w:val="a5"/>
        <w:ind w:left="945" w:hanging="709"/>
        <w:rPr>
          <w:lang w:val="zh-TW"/>
        </w:rPr>
      </w:pPr>
      <w:r w:rsidRPr="007A0662">
        <w:rPr>
          <w:rFonts w:hint="eastAsia"/>
          <w:lang w:val="zh-TW"/>
        </w:rPr>
        <w:t>（七）關稅</w:t>
      </w:r>
    </w:p>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t>澳洲政府於</w:t>
      </w:r>
      <w:smartTag w:uri="urn:schemas-microsoft-com:office:smarttags" w:element="chsdate">
        <w:smartTagPr>
          <w:attr w:name="IsROCDate" w:val="False"/>
          <w:attr w:name="IsLunarDate" w:val="False"/>
          <w:attr w:name="Day" w:val="1"/>
          <w:attr w:name="Month" w:val="7"/>
          <w:attr w:name="Year" w:val="1996"/>
        </w:smartTagPr>
        <w:r w:rsidRPr="007A0662">
          <w:rPr>
            <w:rFonts w:hint="eastAsia"/>
            <w:kern w:val="0"/>
            <w:lang w:val="zh-TW" w:eastAsia="zh-TW"/>
          </w:rPr>
          <w:t>1996</w:t>
        </w:r>
        <w:r w:rsidRPr="007A0662">
          <w:rPr>
            <w:rFonts w:hint="eastAsia"/>
            <w:kern w:val="0"/>
            <w:lang w:val="zh-TW" w:eastAsia="zh-TW"/>
          </w:rPr>
          <w:t>年</w:t>
        </w:r>
        <w:r w:rsidRPr="007A0662">
          <w:rPr>
            <w:rFonts w:hint="eastAsia"/>
            <w:kern w:val="0"/>
            <w:lang w:val="zh-TW" w:eastAsia="zh-TW"/>
          </w:rPr>
          <w:t>7</w:t>
        </w:r>
        <w:r w:rsidRPr="007A0662">
          <w:rPr>
            <w:rFonts w:hint="eastAsia"/>
            <w:kern w:val="0"/>
            <w:lang w:val="zh-TW" w:eastAsia="zh-TW"/>
          </w:rPr>
          <w:t>月</w:t>
        </w:r>
        <w:r w:rsidRPr="007A0662">
          <w:rPr>
            <w:rFonts w:hint="eastAsia"/>
            <w:kern w:val="0"/>
            <w:lang w:val="zh-TW" w:eastAsia="zh-TW"/>
          </w:rPr>
          <w:t>1</w:t>
        </w:r>
        <w:r w:rsidRPr="007A0662">
          <w:rPr>
            <w:rFonts w:hint="eastAsia"/>
            <w:kern w:val="0"/>
            <w:lang w:val="zh-TW" w:eastAsia="zh-TW"/>
          </w:rPr>
          <w:t>日</w:t>
        </w:r>
      </w:smartTag>
      <w:r w:rsidRPr="007A0662">
        <w:rPr>
          <w:rFonts w:hint="eastAsia"/>
          <w:kern w:val="0"/>
          <w:lang w:val="zh-TW" w:eastAsia="zh-TW"/>
        </w:rPr>
        <w:t>起實施之關稅調降措施，其一般適用產品關稅稅率自當日起，自</w:t>
      </w:r>
      <w:r w:rsidRPr="007A0662">
        <w:rPr>
          <w:rFonts w:hint="eastAsia"/>
          <w:kern w:val="0"/>
          <w:lang w:val="zh-TW" w:eastAsia="zh-TW"/>
        </w:rPr>
        <w:t>8%</w:t>
      </w:r>
      <w:r w:rsidRPr="007A0662">
        <w:rPr>
          <w:rFonts w:hint="eastAsia"/>
          <w:kern w:val="0"/>
          <w:lang w:val="zh-TW" w:eastAsia="zh-TW"/>
        </w:rPr>
        <w:t>降至</w:t>
      </w:r>
      <w:r w:rsidRPr="007A0662">
        <w:rPr>
          <w:rFonts w:hint="eastAsia"/>
          <w:kern w:val="0"/>
          <w:lang w:val="zh-TW" w:eastAsia="zh-TW"/>
        </w:rPr>
        <w:t>5%</w:t>
      </w:r>
      <w:r w:rsidRPr="007A0662">
        <w:rPr>
          <w:rFonts w:hint="eastAsia"/>
          <w:kern w:val="0"/>
          <w:lang w:val="zh-TW" w:eastAsia="zh-TW"/>
        </w:rPr>
        <w:t>，目前僅機動客車及其零件、紡織品、成衣及鞋類品（</w:t>
      </w:r>
      <w:r w:rsidRPr="007A0662">
        <w:rPr>
          <w:rFonts w:hint="eastAsia"/>
          <w:kern w:val="0"/>
          <w:lang w:val="zh-TW" w:eastAsia="zh-TW"/>
        </w:rPr>
        <w:t>TCF</w:t>
      </w:r>
      <w:r w:rsidRPr="007A0662">
        <w:rPr>
          <w:rFonts w:hint="eastAsia"/>
          <w:kern w:val="0"/>
          <w:lang w:val="zh-TW" w:eastAsia="zh-TW"/>
        </w:rPr>
        <w:t>）之稅率超過</w:t>
      </w:r>
      <w:r w:rsidRPr="007A0662">
        <w:rPr>
          <w:rFonts w:hint="eastAsia"/>
          <w:kern w:val="0"/>
          <w:lang w:val="zh-TW" w:eastAsia="zh-TW"/>
        </w:rPr>
        <w:t>5%</w:t>
      </w:r>
      <w:r w:rsidRPr="007A0662">
        <w:rPr>
          <w:rFonts w:hint="eastAsia"/>
          <w:kern w:val="0"/>
          <w:lang w:val="zh-TW" w:eastAsia="zh-TW"/>
        </w:rPr>
        <w:t>。但自</w:t>
      </w:r>
      <w:smartTag w:uri="urn:schemas-microsoft-com:office:smarttags" w:element="chsdate">
        <w:smartTagPr>
          <w:attr w:name="IsROCDate" w:val="False"/>
          <w:attr w:name="IsLunarDate" w:val="False"/>
          <w:attr w:name="Day" w:val="1"/>
          <w:attr w:name="Month" w:val="1"/>
          <w:attr w:name="Year" w:val="2015"/>
        </w:smartTagPr>
        <w:r w:rsidRPr="007A0662">
          <w:rPr>
            <w:rFonts w:hint="eastAsia"/>
            <w:kern w:val="0"/>
            <w:lang w:val="zh-TW" w:eastAsia="zh-TW"/>
          </w:rPr>
          <w:t>2015</w:t>
        </w:r>
        <w:r w:rsidRPr="007A0662">
          <w:rPr>
            <w:rFonts w:hint="eastAsia"/>
            <w:kern w:val="0"/>
            <w:lang w:val="zh-TW" w:eastAsia="zh-TW"/>
          </w:rPr>
          <w:t>年</w:t>
        </w:r>
        <w:r w:rsidRPr="007A0662">
          <w:rPr>
            <w:rFonts w:hint="eastAsia"/>
            <w:kern w:val="0"/>
            <w:lang w:val="zh-TW" w:eastAsia="zh-TW"/>
          </w:rPr>
          <w:t>1</w:t>
        </w:r>
        <w:r w:rsidRPr="007A0662">
          <w:rPr>
            <w:rFonts w:hint="eastAsia"/>
            <w:kern w:val="0"/>
            <w:lang w:val="zh-TW" w:eastAsia="zh-TW"/>
          </w:rPr>
          <w:t>月</w:t>
        </w:r>
        <w:r w:rsidRPr="007A0662">
          <w:rPr>
            <w:rFonts w:hint="eastAsia"/>
            <w:kern w:val="0"/>
            <w:lang w:val="zh-TW" w:eastAsia="zh-TW"/>
          </w:rPr>
          <w:t>1</w:t>
        </w:r>
        <w:r w:rsidRPr="007A0662">
          <w:rPr>
            <w:rFonts w:hint="eastAsia"/>
            <w:kern w:val="0"/>
            <w:lang w:val="zh-TW" w:eastAsia="zh-TW"/>
          </w:rPr>
          <w:t>日</w:t>
        </w:r>
      </w:smartTag>
      <w:r w:rsidRPr="007A0662">
        <w:rPr>
          <w:rFonts w:hint="eastAsia"/>
          <w:kern w:val="0"/>
          <w:lang w:val="zh-TW" w:eastAsia="zh-TW"/>
        </w:rPr>
        <w:t>起成衣及部分紡織品進口關稅調降為</w:t>
      </w:r>
      <w:r w:rsidRPr="007A0662">
        <w:rPr>
          <w:rFonts w:hint="eastAsia"/>
          <w:kern w:val="0"/>
          <w:lang w:val="zh-TW" w:eastAsia="zh-TW"/>
        </w:rPr>
        <w:t>5%</w:t>
      </w:r>
      <w:r w:rsidRPr="007A0662">
        <w:rPr>
          <w:rFonts w:hint="eastAsia"/>
          <w:kern w:val="0"/>
          <w:lang w:val="zh-TW" w:eastAsia="zh-TW"/>
        </w:rPr>
        <w:t>。</w:t>
      </w:r>
    </w:p>
    <w:p w:rsidR="009503E8" w:rsidRPr="007A0662" w:rsidRDefault="009503E8" w:rsidP="009503E8">
      <w:pPr>
        <w:pStyle w:val="ae"/>
        <w:kinsoku/>
        <w:ind w:left="945" w:firstLine="472"/>
        <w:rPr>
          <w:kern w:val="0"/>
          <w:lang w:val="zh-TW"/>
        </w:rPr>
      </w:pPr>
      <w:r w:rsidRPr="007A0662">
        <w:rPr>
          <w:rFonts w:hint="eastAsia"/>
          <w:kern w:val="0"/>
          <w:lang w:val="zh-TW" w:eastAsia="zh-TW"/>
        </w:rPr>
        <w:t>上述機動客車、紡織品、成衣、及鞋類之關稅是否進一步調降問題，係澳國政府、業界、及研究團體經常辯論之議題。</w:t>
      </w:r>
    </w:p>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t>對我國輸澳大宗之資訊產品關稅言之，由於澳洲係</w:t>
      </w:r>
      <w:r w:rsidRPr="007A0662">
        <w:rPr>
          <w:rFonts w:hint="eastAsia"/>
          <w:kern w:val="0"/>
          <w:lang w:val="zh-TW" w:eastAsia="zh-TW"/>
        </w:rPr>
        <w:t>WTO</w:t>
      </w:r>
      <w:r w:rsidRPr="007A0662">
        <w:rPr>
          <w:rFonts w:hint="eastAsia"/>
          <w:kern w:val="0"/>
          <w:lang w:val="zh-TW" w:eastAsia="zh-TW"/>
        </w:rPr>
        <w:t>「資訊科技協定」（</w:t>
      </w:r>
      <w:r w:rsidRPr="007A0662">
        <w:rPr>
          <w:rFonts w:hint="eastAsia"/>
          <w:kern w:val="0"/>
          <w:lang w:val="zh-TW" w:eastAsia="zh-TW"/>
        </w:rPr>
        <w:t>ITA</w:t>
      </w:r>
      <w:r w:rsidRPr="007A0662">
        <w:rPr>
          <w:rFonts w:hint="eastAsia"/>
          <w:kern w:val="0"/>
          <w:lang w:val="zh-TW" w:eastAsia="zh-TW"/>
        </w:rPr>
        <w:t>）簽署國，已於</w:t>
      </w:r>
      <w:smartTag w:uri="urn:schemas-microsoft-com:office:smarttags" w:element="chsdate">
        <w:smartTagPr>
          <w:attr w:name="IsROCDate" w:val="False"/>
          <w:attr w:name="IsLunarDate" w:val="False"/>
          <w:attr w:name="Day" w:val="1"/>
          <w:attr w:name="Month" w:val="7"/>
          <w:attr w:name="Year" w:val="1997"/>
        </w:smartTagPr>
        <w:r w:rsidRPr="007A0662">
          <w:rPr>
            <w:rFonts w:hint="eastAsia"/>
            <w:kern w:val="0"/>
            <w:lang w:val="zh-TW" w:eastAsia="zh-TW"/>
          </w:rPr>
          <w:t>1997</w:t>
        </w:r>
        <w:r w:rsidRPr="007A0662">
          <w:rPr>
            <w:rFonts w:hint="eastAsia"/>
            <w:kern w:val="0"/>
            <w:lang w:val="zh-TW" w:eastAsia="zh-TW"/>
          </w:rPr>
          <w:t>年</w:t>
        </w:r>
        <w:r w:rsidRPr="007A0662">
          <w:rPr>
            <w:rFonts w:hint="eastAsia"/>
            <w:kern w:val="0"/>
            <w:lang w:val="zh-TW" w:eastAsia="zh-TW"/>
          </w:rPr>
          <w:t>7</w:t>
        </w:r>
        <w:r w:rsidRPr="007A0662">
          <w:rPr>
            <w:rFonts w:hint="eastAsia"/>
            <w:kern w:val="0"/>
            <w:lang w:val="zh-TW" w:eastAsia="zh-TW"/>
          </w:rPr>
          <w:t>月</w:t>
        </w:r>
        <w:r w:rsidRPr="007A0662">
          <w:rPr>
            <w:rFonts w:hint="eastAsia"/>
            <w:kern w:val="0"/>
            <w:lang w:val="zh-TW" w:eastAsia="zh-TW"/>
          </w:rPr>
          <w:t>1</w:t>
        </w:r>
        <w:r w:rsidRPr="007A0662">
          <w:rPr>
            <w:rFonts w:hint="eastAsia"/>
            <w:kern w:val="0"/>
            <w:lang w:val="zh-TW" w:eastAsia="zh-TW"/>
          </w:rPr>
          <w:t>日</w:t>
        </w:r>
      </w:smartTag>
      <w:r w:rsidRPr="007A0662">
        <w:rPr>
          <w:rFonts w:hint="eastAsia"/>
          <w:kern w:val="0"/>
          <w:lang w:val="zh-TW" w:eastAsia="zh-TW"/>
        </w:rPr>
        <w:t>起逐步調降資訊科技產品之關稅，並已於</w:t>
      </w:r>
      <w:r w:rsidRPr="007A0662">
        <w:rPr>
          <w:rFonts w:hint="eastAsia"/>
          <w:kern w:val="0"/>
          <w:lang w:val="zh-TW" w:eastAsia="zh-TW"/>
        </w:rPr>
        <w:t>2000</w:t>
      </w:r>
      <w:r w:rsidRPr="007A0662">
        <w:rPr>
          <w:rFonts w:hint="eastAsia"/>
          <w:kern w:val="0"/>
          <w:lang w:val="zh-TW" w:eastAsia="zh-TW"/>
        </w:rPr>
        <w:t>年達成零關稅之目標。上述資訊科技產業包括：資訊、通訊、半導體電子零組件及半導體製程設備業等。</w:t>
      </w:r>
    </w:p>
    <w:p w:rsidR="009503E8" w:rsidRPr="007A0662" w:rsidRDefault="009503E8" w:rsidP="00CE005C">
      <w:pPr>
        <w:pStyle w:val="ae"/>
        <w:wordWrap w:val="0"/>
        <w:ind w:left="945" w:firstLine="472"/>
        <w:rPr>
          <w:kern w:val="0"/>
          <w:lang w:val="pl-PL" w:eastAsia="zh-TW"/>
        </w:rPr>
      </w:pPr>
      <w:r w:rsidRPr="007A0662">
        <w:rPr>
          <w:rFonts w:hint="eastAsia"/>
          <w:kern w:val="0"/>
          <w:lang w:val="zh-TW" w:eastAsia="zh-TW"/>
        </w:rPr>
        <w:t>澳洲各項貨品關稅稅率查詢網站如下</w:t>
      </w:r>
      <w:r w:rsidRPr="007A0662">
        <w:rPr>
          <w:rFonts w:hint="eastAsia"/>
          <w:kern w:val="0"/>
          <w:lang w:val="pl-PL" w:eastAsia="zh-TW"/>
        </w:rPr>
        <w:t>：</w:t>
      </w:r>
      <w:r w:rsidR="007918F4" w:rsidRPr="007918F4">
        <w:rPr>
          <w:kern w:val="0"/>
          <w:lang w:val="pl-PL" w:eastAsia="zh-TW"/>
        </w:rPr>
        <w:t>https://www.abf.gov.au/importing-exporting-and-manufacturing/tariff-classification/current-tariff</w:t>
      </w:r>
      <w:r w:rsidRPr="007A0662">
        <w:rPr>
          <w:rFonts w:hint="eastAsia"/>
          <w:kern w:val="0"/>
          <w:lang w:val="pl-PL" w:eastAsia="zh-TW"/>
        </w:rPr>
        <w:t xml:space="preserve"> page.cfm?u=4273</w:t>
      </w:r>
      <w:r w:rsidRPr="007A0662">
        <w:rPr>
          <w:rFonts w:hint="eastAsia"/>
          <w:kern w:val="0"/>
          <w:lang w:val="pl-PL" w:eastAsia="zh-TW"/>
        </w:rPr>
        <w:t>。</w:t>
      </w:r>
    </w:p>
    <w:p w:rsidR="009503E8" w:rsidRPr="007A0662" w:rsidRDefault="009503E8" w:rsidP="00321254">
      <w:pPr>
        <w:pStyle w:val="a5"/>
        <w:ind w:left="945" w:hanging="709"/>
        <w:rPr>
          <w:lang w:val="pl-PL"/>
        </w:rPr>
      </w:pPr>
      <w:r w:rsidRPr="007A0662">
        <w:rPr>
          <w:rFonts w:hint="eastAsia"/>
          <w:lang w:val="pl-PL"/>
        </w:rPr>
        <w:t>（</w:t>
      </w:r>
      <w:r w:rsidRPr="007A0662">
        <w:rPr>
          <w:rFonts w:hint="eastAsia"/>
          <w:lang w:val="zh-TW"/>
        </w:rPr>
        <w:t>八</w:t>
      </w:r>
      <w:r w:rsidRPr="007A0662">
        <w:rPr>
          <w:rFonts w:hint="eastAsia"/>
          <w:lang w:val="pl-PL"/>
        </w:rPr>
        <w:t>）</w:t>
      </w:r>
      <w:r w:rsidRPr="007A0662">
        <w:rPr>
          <w:rFonts w:hint="eastAsia"/>
          <w:lang w:val="zh-TW"/>
        </w:rPr>
        <w:t>資本收益稅</w:t>
      </w:r>
      <w:r w:rsidRPr="007A0662">
        <w:rPr>
          <w:rFonts w:hint="eastAsia"/>
          <w:lang w:val="pl-PL"/>
        </w:rPr>
        <w:t>（</w:t>
      </w:r>
      <w:r w:rsidRPr="007A0662">
        <w:rPr>
          <w:rFonts w:hint="eastAsia"/>
          <w:lang w:val="pl-PL"/>
        </w:rPr>
        <w:t>Capital Gain Tax</w:t>
      </w:r>
      <w:r w:rsidRPr="007A0662">
        <w:rPr>
          <w:rFonts w:hint="eastAsia"/>
          <w:lang w:val="pl-PL"/>
        </w:rPr>
        <w:t>）</w:t>
      </w:r>
      <w:r w:rsidR="00BA6140" w:rsidRPr="007A0662">
        <w:rPr>
          <w:rFonts w:hint="eastAsia"/>
          <w:lang w:val="pl-PL"/>
        </w:rPr>
        <w:t>：</w:t>
      </w:r>
    </w:p>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lastRenderedPageBreak/>
        <w:t>凡藉由處置已購製資產所獲之收益</w:t>
      </w:r>
      <w:r w:rsidRPr="007A0662">
        <w:rPr>
          <w:rFonts w:hint="eastAsia"/>
          <w:kern w:val="0"/>
          <w:lang w:val="pl-PL" w:eastAsia="zh-TW"/>
        </w:rPr>
        <w:t>，</w:t>
      </w:r>
      <w:r w:rsidRPr="007A0662">
        <w:rPr>
          <w:rFonts w:hint="eastAsia"/>
          <w:kern w:val="0"/>
          <w:lang w:val="zh-TW" w:eastAsia="zh-TW"/>
        </w:rPr>
        <w:t>應繳資本收益稅。為核定資本收益稅，納稅人在某年度內之各種利潤與損失應按淨額計算。倘資本淨額為利潤，則應將利潤計入納稅人之應稅收入。倘為虧損，則不能自應稅收入中扣除，惟可將該虧損額移轉至下一年度，並計入該年之資本收益或虧損之淨額。</w:t>
      </w:r>
    </w:p>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t>在某資本被迫處置之情形下（如納稅人亡故），當資產之所有權發生變化時，資本收益可以轉期。另在企業重組，而資產所有權未改變，或在納稅人可要求得到之資產沒有改變之情形下，倘資產所有權變化，則資本收益亦可轉期。凡淨資產未逾</w:t>
      </w:r>
      <w:r w:rsidRPr="007A0662">
        <w:rPr>
          <w:rFonts w:hint="eastAsia"/>
          <w:kern w:val="0"/>
          <w:lang w:val="zh-TW" w:eastAsia="zh-TW"/>
        </w:rPr>
        <w:t>500</w:t>
      </w:r>
      <w:r w:rsidRPr="007A0662">
        <w:rPr>
          <w:rFonts w:hint="eastAsia"/>
          <w:kern w:val="0"/>
          <w:lang w:val="zh-TW" w:eastAsia="zh-TW"/>
        </w:rPr>
        <w:t>萬澳元之小型企業處置活動企業資產，並將所得資金購置新活動企業資產，其資本收益亦可轉期。</w:t>
      </w:r>
    </w:p>
    <w:p w:rsidR="009503E8" w:rsidRPr="007A0662" w:rsidRDefault="009503E8" w:rsidP="00321254">
      <w:pPr>
        <w:pStyle w:val="a5"/>
        <w:ind w:left="945" w:hanging="709"/>
        <w:rPr>
          <w:lang w:val="zh-TW"/>
        </w:rPr>
      </w:pPr>
      <w:r w:rsidRPr="007A0662">
        <w:rPr>
          <w:rFonts w:hint="eastAsia"/>
          <w:lang w:val="zh-TW"/>
        </w:rPr>
        <w:t>（九）扣繳稅（</w:t>
      </w:r>
      <w:r w:rsidRPr="007A0662">
        <w:rPr>
          <w:rFonts w:hint="eastAsia"/>
          <w:lang w:val="zh-TW"/>
        </w:rPr>
        <w:t>Withholding Tax</w:t>
      </w:r>
      <w:r w:rsidRPr="007A0662">
        <w:rPr>
          <w:rFonts w:hint="eastAsia"/>
          <w:lang w:val="zh-TW"/>
        </w:rPr>
        <w:t>）</w:t>
      </w:r>
    </w:p>
    <w:p w:rsidR="009503E8" w:rsidRPr="007A0662" w:rsidRDefault="009503E8" w:rsidP="002A121A">
      <w:pPr>
        <w:pStyle w:val="af0"/>
        <w:ind w:left="1417" w:hanging="472"/>
        <w:rPr>
          <w:lang w:eastAsia="zh-TW"/>
        </w:rPr>
      </w:pPr>
      <w:r w:rsidRPr="007A0662">
        <w:rPr>
          <w:rFonts w:hint="eastAsia"/>
          <w:lang w:eastAsia="zh-TW"/>
        </w:rPr>
        <w:t>１</w:t>
      </w:r>
      <w:r w:rsidRPr="007A0662">
        <w:rPr>
          <w:rFonts w:hint="eastAsia"/>
          <w:lang w:val="zh-TW" w:eastAsia="zh-TW"/>
        </w:rPr>
        <w:t>、股利</w:t>
      </w:r>
      <w:r w:rsidRPr="007A0662">
        <w:rPr>
          <w:rFonts w:hint="eastAsia"/>
          <w:lang w:eastAsia="zh-TW"/>
        </w:rPr>
        <w:t>（</w:t>
      </w:r>
      <w:r w:rsidRPr="007A0662">
        <w:rPr>
          <w:rFonts w:hint="eastAsia"/>
          <w:lang w:eastAsia="zh-TW"/>
        </w:rPr>
        <w:t>Dividend</w:t>
      </w:r>
      <w:r w:rsidRPr="007A0662">
        <w:rPr>
          <w:rFonts w:hint="eastAsia"/>
          <w:lang w:eastAsia="zh-TW"/>
        </w:rPr>
        <w:t>）</w:t>
      </w:r>
      <w:r w:rsidR="00BA6140" w:rsidRPr="007A0662">
        <w:rPr>
          <w:rFonts w:hint="eastAsia"/>
          <w:lang w:eastAsia="zh-TW"/>
        </w:rPr>
        <w:t>：</w:t>
      </w:r>
    </w:p>
    <w:p w:rsidR="009503E8" w:rsidRPr="007A0662" w:rsidRDefault="009503E8" w:rsidP="00AB2BA9">
      <w:pPr>
        <w:pStyle w:val="11"/>
        <w:ind w:left="1772" w:hanging="591"/>
        <w:rPr>
          <w:lang w:val="zh-TW"/>
        </w:rPr>
      </w:pPr>
      <w:r w:rsidRPr="007A0662">
        <w:rPr>
          <w:lang w:val="zh-TW"/>
        </w:rPr>
        <w:t>（</w:t>
      </w:r>
      <w:r w:rsidRPr="007A0662">
        <w:rPr>
          <w:lang w:val="zh-TW"/>
        </w:rPr>
        <w:t>1</w:t>
      </w:r>
      <w:r w:rsidR="00321254">
        <w:rPr>
          <w:lang w:val="zh-TW"/>
        </w:rPr>
        <w:t>）</w:t>
      </w:r>
      <w:r w:rsidRPr="007A0662">
        <w:rPr>
          <w:rFonts w:hint="eastAsia"/>
          <w:lang w:val="zh-TW"/>
        </w:rPr>
        <w:t>與澳簽訂互免所得稅協定國家之居民：</w:t>
      </w:r>
    </w:p>
    <w:p w:rsidR="009503E8" w:rsidRPr="007A0662" w:rsidRDefault="009503E8" w:rsidP="009503E8">
      <w:pPr>
        <w:pStyle w:val="11"/>
        <w:ind w:left="1772" w:hanging="591"/>
        <w:rPr>
          <w:lang w:val="zh-TW"/>
        </w:rPr>
      </w:pPr>
      <w:r w:rsidRPr="007A0662">
        <w:rPr>
          <w:rFonts w:hint="eastAsia"/>
          <w:lang w:val="zh-TW"/>
        </w:rPr>
        <w:tab/>
      </w:r>
      <w:r w:rsidRPr="007A0662">
        <w:rPr>
          <w:rFonts w:hint="eastAsia"/>
          <w:lang w:val="zh-TW"/>
        </w:rPr>
        <w:t>－尚未課公司稅者課</w:t>
      </w:r>
      <w:r w:rsidRPr="007A0662">
        <w:rPr>
          <w:rFonts w:hint="eastAsia"/>
          <w:lang w:val="zh-TW"/>
        </w:rPr>
        <w:t>15%</w:t>
      </w:r>
      <w:r w:rsidRPr="007A0662">
        <w:rPr>
          <w:rFonts w:hint="eastAsia"/>
          <w:lang w:val="zh-TW"/>
        </w:rPr>
        <w:t>。</w:t>
      </w:r>
    </w:p>
    <w:p w:rsidR="009503E8" w:rsidRPr="007A0662" w:rsidRDefault="009503E8" w:rsidP="009503E8">
      <w:pPr>
        <w:pStyle w:val="11"/>
        <w:ind w:left="1772" w:hanging="591"/>
        <w:rPr>
          <w:lang w:val="zh-TW"/>
        </w:rPr>
      </w:pPr>
      <w:r w:rsidRPr="007A0662">
        <w:rPr>
          <w:rFonts w:hint="eastAsia"/>
          <w:lang w:val="zh-TW"/>
        </w:rPr>
        <w:tab/>
      </w:r>
      <w:r w:rsidRPr="007A0662">
        <w:rPr>
          <w:rFonts w:hint="eastAsia"/>
          <w:lang w:val="zh-TW"/>
        </w:rPr>
        <w:t>－已課公司稅者課</w:t>
      </w:r>
      <w:r w:rsidRPr="007A0662">
        <w:rPr>
          <w:rFonts w:hint="eastAsia"/>
          <w:lang w:val="zh-TW"/>
        </w:rPr>
        <w:t>0%</w:t>
      </w:r>
      <w:r w:rsidRPr="007A0662">
        <w:rPr>
          <w:rFonts w:hint="eastAsia"/>
          <w:lang w:val="zh-TW"/>
        </w:rPr>
        <w:t>。</w:t>
      </w:r>
    </w:p>
    <w:p w:rsidR="009503E8" w:rsidRPr="007A0662" w:rsidRDefault="009503E8" w:rsidP="00AB2BA9">
      <w:pPr>
        <w:pStyle w:val="11"/>
        <w:ind w:left="1772" w:hanging="591"/>
        <w:rPr>
          <w:lang w:val="zh-TW"/>
        </w:rPr>
      </w:pPr>
      <w:r w:rsidRPr="007A0662">
        <w:rPr>
          <w:lang w:val="zh-TW"/>
        </w:rPr>
        <w:t>（</w:t>
      </w:r>
      <w:r w:rsidRPr="007A0662">
        <w:rPr>
          <w:lang w:val="zh-TW"/>
        </w:rPr>
        <w:t>2</w:t>
      </w:r>
      <w:r w:rsidR="00321254">
        <w:rPr>
          <w:lang w:val="zh-TW"/>
        </w:rPr>
        <w:t>）</w:t>
      </w:r>
      <w:r w:rsidRPr="007A0662">
        <w:rPr>
          <w:rFonts w:hint="eastAsia"/>
          <w:lang w:val="zh-TW"/>
        </w:rPr>
        <w:t>非簽約國－尚未課公司稅者課</w:t>
      </w:r>
      <w:r w:rsidRPr="007A0662">
        <w:rPr>
          <w:rFonts w:hint="eastAsia"/>
          <w:lang w:val="zh-TW"/>
        </w:rPr>
        <w:t>30%</w:t>
      </w:r>
      <w:r w:rsidRPr="007A0662">
        <w:rPr>
          <w:rFonts w:hint="eastAsia"/>
          <w:lang w:val="zh-TW"/>
        </w:rPr>
        <w:t>。</w:t>
      </w:r>
    </w:p>
    <w:p w:rsidR="009503E8" w:rsidRPr="007A0662" w:rsidRDefault="009503E8" w:rsidP="009503E8">
      <w:pPr>
        <w:pStyle w:val="11"/>
        <w:ind w:left="1772" w:hanging="591"/>
        <w:rPr>
          <w:lang w:val="zh-TW"/>
        </w:rPr>
      </w:pPr>
      <w:r w:rsidRPr="007A0662">
        <w:rPr>
          <w:rFonts w:hint="eastAsia"/>
          <w:lang w:val="zh-TW"/>
        </w:rPr>
        <w:tab/>
      </w:r>
      <w:r w:rsidRPr="007A0662">
        <w:rPr>
          <w:rFonts w:hint="eastAsia"/>
          <w:lang w:val="zh-TW"/>
        </w:rPr>
        <w:t>－已課公司稅者課</w:t>
      </w:r>
      <w:r w:rsidRPr="007A0662">
        <w:rPr>
          <w:rFonts w:hint="eastAsia"/>
          <w:lang w:val="zh-TW"/>
        </w:rPr>
        <w:t>0%</w:t>
      </w:r>
      <w:r w:rsidRPr="007A0662">
        <w:rPr>
          <w:rFonts w:hint="eastAsia"/>
          <w:lang w:val="zh-TW"/>
        </w:rPr>
        <w:t>。</w:t>
      </w:r>
    </w:p>
    <w:p w:rsidR="009503E8" w:rsidRPr="007A0662" w:rsidRDefault="009503E8" w:rsidP="002A121A">
      <w:pPr>
        <w:pStyle w:val="af0"/>
        <w:ind w:left="1417" w:hanging="472"/>
        <w:rPr>
          <w:lang w:val="zh-TW" w:eastAsia="zh-TW"/>
        </w:rPr>
      </w:pPr>
      <w:r w:rsidRPr="007A0662">
        <w:rPr>
          <w:rFonts w:hint="eastAsia"/>
          <w:lang w:val="zh-TW" w:eastAsia="zh-TW"/>
        </w:rPr>
        <w:t>２、利息（</w:t>
      </w:r>
      <w:r w:rsidRPr="007A0662">
        <w:rPr>
          <w:rFonts w:hint="eastAsia"/>
          <w:lang w:val="zh-TW" w:eastAsia="zh-TW"/>
        </w:rPr>
        <w:t>Interest</w:t>
      </w:r>
      <w:r w:rsidRPr="007A0662">
        <w:rPr>
          <w:rFonts w:hint="eastAsia"/>
          <w:lang w:val="zh-TW" w:eastAsia="zh-TW"/>
        </w:rPr>
        <w:t>）：課利息總額之</w:t>
      </w:r>
      <w:r w:rsidRPr="007A0662">
        <w:rPr>
          <w:rFonts w:hint="eastAsia"/>
          <w:lang w:val="zh-TW" w:eastAsia="zh-TW"/>
        </w:rPr>
        <w:t>10%</w:t>
      </w:r>
      <w:r w:rsidRPr="007A0662">
        <w:rPr>
          <w:rFonts w:hint="eastAsia"/>
          <w:lang w:val="zh-TW" w:eastAsia="zh-TW"/>
        </w:rPr>
        <w:t>。</w:t>
      </w:r>
    </w:p>
    <w:p w:rsidR="009503E8" w:rsidRPr="007A0662" w:rsidRDefault="009503E8" w:rsidP="002A121A">
      <w:pPr>
        <w:pStyle w:val="af0"/>
        <w:ind w:left="1417" w:hanging="472"/>
        <w:rPr>
          <w:lang w:val="zh-TW" w:eastAsia="zh-TW"/>
        </w:rPr>
      </w:pPr>
      <w:r w:rsidRPr="007A0662">
        <w:rPr>
          <w:rFonts w:hint="eastAsia"/>
          <w:lang w:val="zh-TW" w:eastAsia="zh-TW"/>
        </w:rPr>
        <w:t>３、權利金（</w:t>
      </w:r>
      <w:r w:rsidRPr="007A0662">
        <w:rPr>
          <w:rFonts w:hint="eastAsia"/>
          <w:lang w:val="zh-TW" w:eastAsia="zh-TW"/>
        </w:rPr>
        <w:t>Royalties</w:t>
      </w:r>
      <w:r w:rsidRPr="007A0662">
        <w:rPr>
          <w:rFonts w:hint="eastAsia"/>
          <w:lang w:val="zh-TW" w:eastAsia="zh-TW"/>
        </w:rPr>
        <w:t>）</w:t>
      </w:r>
      <w:r w:rsidR="00BA6140" w:rsidRPr="007A0662">
        <w:rPr>
          <w:rFonts w:hint="eastAsia"/>
          <w:lang w:val="zh-TW" w:eastAsia="zh-TW"/>
        </w:rPr>
        <w:t>：</w:t>
      </w:r>
    </w:p>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t>－簽約國：</w:t>
      </w:r>
      <w:r w:rsidRPr="007A0662">
        <w:rPr>
          <w:rFonts w:hint="eastAsia"/>
          <w:kern w:val="0"/>
          <w:lang w:val="zh-TW" w:eastAsia="zh-TW"/>
        </w:rPr>
        <w:t>10%</w:t>
      </w:r>
      <w:r w:rsidRPr="007A0662">
        <w:rPr>
          <w:rFonts w:hint="eastAsia"/>
          <w:kern w:val="0"/>
          <w:lang w:val="zh-TW" w:eastAsia="zh-TW"/>
        </w:rPr>
        <w:t>。</w:t>
      </w:r>
    </w:p>
    <w:p w:rsidR="009503E8" w:rsidRPr="007A0662" w:rsidRDefault="009503E8" w:rsidP="009503E8">
      <w:pPr>
        <w:pStyle w:val="ae"/>
        <w:kinsoku/>
        <w:ind w:left="945" w:firstLine="472"/>
        <w:rPr>
          <w:kern w:val="0"/>
          <w:lang w:val="zh-TW" w:eastAsia="zh-TW"/>
        </w:rPr>
      </w:pPr>
      <w:r w:rsidRPr="007A0662">
        <w:rPr>
          <w:rFonts w:hint="eastAsia"/>
          <w:kern w:val="0"/>
          <w:lang w:val="zh-TW" w:eastAsia="zh-TW"/>
        </w:rPr>
        <w:t>－非簽約國：</w:t>
      </w:r>
      <w:r w:rsidRPr="007A0662">
        <w:rPr>
          <w:rFonts w:hint="eastAsia"/>
          <w:kern w:val="0"/>
          <w:lang w:val="zh-TW" w:eastAsia="zh-TW"/>
        </w:rPr>
        <w:t>15%</w:t>
      </w:r>
      <w:r w:rsidRPr="007A0662">
        <w:rPr>
          <w:rFonts w:hint="eastAsia"/>
          <w:kern w:val="0"/>
          <w:lang w:val="zh-TW" w:eastAsia="zh-TW"/>
        </w:rPr>
        <w:t>。</w:t>
      </w:r>
    </w:p>
    <w:p w:rsidR="009503E8" w:rsidRPr="007A0662" w:rsidRDefault="009503E8" w:rsidP="007A0662">
      <w:pPr>
        <w:pStyle w:val="a4"/>
        <w:rPr>
          <w:lang w:val="zh-TW"/>
        </w:rPr>
      </w:pPr>
      <w:r w:rsidRPr="007A0662">
        <w:rPr>
          <w:rFonts w:hint="eastAsia"/>
          <w:lang w:val="zh-TW"/>
        </w:rPr>
        <w:t>二、金融</w:t>
      </w:r>
    </w:p>
    <w:p w:rsidR="009503E8" w:rsidRPr="007A0662" w:rsidRDefault="009503E8" w:rsidP="009E40DE">
      <w:pPr>
        <w:ind w:firstLine="472"/>
        <w:rPr>
          <w:kern w:val="0"/>
          <w:lang w:val="zh-TW" w:eastAsia="zh-TW"/>
        </w:rPr>
      </w:pPr>
      <w:r w:rsidRPr="007A0662">
        <w:rPr>
          <w:rFonts w:hint="eastAsia"/>
          <w:kern w:val="0"/>
          <w:lang w:val="zh-TW" w:eastAsia="zh-TW"/>
        </w:rPr>
        <w:t>澳洲擁有成熟且穩定之銀行體系</w:t>
      </w:r>
      <w:r w:rsidRPr="007A0662">
        <w:rPr>
          <w:rFonts w:hint="eastAsia"/>
          <w:kern w:val="0"/>
          <w:lang w:eastAsia="zh-TW"/>
        </w:rPr>
        <w:t>，</w:t>
      </w:r>
      <w:r w:rsidRPr="007A0662">
        <w:rPr>
          <w:rFonts w:hint="eastAsia"/>
          <w:kern w:val="0"/>
          <w:lang w:val="zh-TW" w:eastAsia="zh-TW"/>
        </w:rPr>
        <w:t>並由澳大利亞審慎監管局</w:t>
      </w:r>
      <w:r w:rsidRPr="007A0662">
        <w:rPr>
          <w:rFonts w:hint="eastAsia"/>
          <w:kern w:val="0"/>
          <w:lang w:eastAsia="zh-TW"/>
        </w:rPr>
        <w:t>（</w:t>
      </w:r>
      <w:r w:rsidRPr="007A0662">
        <w:rPr>
          <w:rFonts w:hint="eastAsia"/>
          <w:kern w:val="0"/>
          <w:lang w:eastAsia="zh-TW"/>
        </w:rPr>
        <w:t>Australian Prudential Regulation Authority, APRA</w:t>
      </w:r>
      <w:r w:rsidRPr="007A0662">
        <w:rPr>
          <w:rFonts w:hint="eastAsia"/>
          <w:kern w:val="0"/>
          <w:lang w:eastAsia="zh-TW"/>
        </w:rPr>
        <w:t>）</w:t>
      </w:r>
      <w:r w:rsidRPr="007A0662">
        <w:rPr>
          <w:rFonts w:hint="eastAsia"/>
          <w:kern w:val="0"/>
          <w:lang w:val="zh-TW" w:eastAsia="zh-TW"/>
        </w:rPr>
        <w:t>監管</w:t>
      </w:r>
      <w:r w:rsidR="00675055">
        <w:rPr>
          <w:rFonts w:hint="eastAsia"/>
          <w:kern w:val="0"/>
          <w:lang w:eastAsia="zh-TW"/>
        </w:rPr>
        <w:t>。</w:t>
      </w:r>
      <w:r w:rsidRPr="007A0662">
        <w:rPr>
          <w:rFonts w:hint="eastAsia"/>
          <w:kern w:val="0"/>
          <w:lang w:val="zh-TW" w:eastAsia="zh-TW"/>
        </w:rPr>
        <w:t>澳洲市場</w:t>
      </w:r>
      <w:r w:rsidR="00675055">
        <w:rPr>
          <w:rFonts w:hint="eastAsia"/>
          <w:kern w:val="0"/>
          <w:lang w:val="zh-TW" w:eastAsia="zh-TW"/>
        </w:rPr>
        <w:t>係</w:t>
      </w:r>
      <w:r w:rsidRPr="007A0662">
        <w:rPr>
          <w:rFonts w:hint="eastAsia"/>
          <w:kern w:val="0"/>
          <w:lang w:val="zh-TW" w:eastAsia="zh-TW"/>
        </w:rPr>
        <w:t>由</w:t>
      </w:r>
      <w:r w:rsidRPr="007A0662">
        <w:rPr>
          <w:rFonts w:hint="eastAsia"/>
          <w:kern w:val="0"/>
          <w:lang w:eastAsia="zh-TW"/>
        </w:rPr>
        <w:t>4</w:t>
      </w:r>
      <w:r w:rsidRPr="007A0662">
        <w:rPr>
          <w:rFonts w:hint="eastAsia"/>
          <w:kern w:val="0"/>
          <w:lang w:val="zh-TW" w:eastAsia="zh-TW"/>
        </w:rPr>
        <w:t>大銀行主導</w:t>
      </w:r>
      <w:r w:rsidRPr="007A0662">
        <w:rPr>
          <w:rFonts w:hint="eastAsia"/>
          <w:kern w:val="0"/>
          <w:lang w:eastAsia="zh-TW"/>
        </w:rPr>
        <w:t>-</w:t>
      </w:r>
      <w:r w:rsidRPr="007A0662">
        <w:rPr>
          <w:rFonts w:hint="eastAsia"/>
          <w:kern w:val="0"/>
          <w:lang w:val="zh-TW" w:eastAsia="zh-TW"/>
        </w:rPr>
        <w:t>澳盛銀行</w:t>
      </w:r>
      <w:r w:rsidRPr="007A0662">
        <w:rPr>
          <w:rFonts w:hint="eastAsia"/>
          <w:kern w:val="0"/>
          <w:lang w:eastAsia="zh-TW"/>
        </w:rPr>
        <w:lastRenderedPageBreak/>
        <w:t>（</w:t>
      </w:r>
      <w:r w:rsidRPr="007A0662">
        <w:rPr>
          <w:rFonts w:hint="eastAsia"/>
          <w:kern w:val="0"/>
          <w:lang w:eastAsia="zh-TW"/>
        </w:rPr>
        <w:t>ANZ</w:t>
      </w:r>
      <w:r w:rsidRPr="007A0662">
        <w:rPr>
          <w:rFonts w:hint="eastAsia"/>
          <w:kern w:val="0"/>
          <w:lang w:eastAsia="zh-TW"/>
        </w:rPr>
        <w:t>）</w:t>
      </w:r>
      <w:r w:rsidRPr="007A0662">
        <w:rPr>
          <w:rFonts w:hint="eastAsia"/>
          <w:kern w:val="0"/>
          <w:lang w:val="zh-TW" w:eastAsia="zh-TW"/>
        </w:rPr>
        <w:t>、澳大利亞聯邦銀行</w:t>
      </w:r>
      <w:r w:rsidRPr="007A0662">
        <w:rPr>
          <w:rFonts w:hint="eastAsia"/>
          <w:kern w:val="0"/>
          <w:lang w:eastAsia="zh-TW"/>
        </w:rPr>
        <w:t>（</w:t>
      </w:r>
      <w:r w:rsidRPr="007A0662">
        <w:rPr>
          <w:rFonts w:hint="eastAsia"/>
          <w:kern w:val="0"/>
          <w:lang w:eastAsia="zh-TW"/>
        </w:rPr>
        <w:t>Commonwealth Bank</w:t>
      </w:r>
      <w:r w:rsidRPr="007A0662">
        <w:rPr>
          <w:rFonts w:hint="eastAsia"/>
          <w:kern w:val="0"/>
          <w:lang w:eastAsia="zh-TW"/>
        </w:rPr>
        <w:t>）</w:t>
      </w:r>
      <w:r w:rsidRPr="007A0662">
        <w:rPr>
          <w:rFonts w:hint="eastAsia"/>
          <w:kern w:val="0"/>
          <w:lang w:val="zh-TW" w:eastAsia="zh-TW"/>
        </w:rPr>
        <w:t>、澳大利亞國家銀行</w:t>
      </w:r>
      <w:r w:rsidRPr="007A0662">
        <w:rPr>
          <w:rFonts w:hint="eastAsia"/>
          <w:kern w:val="0"/>
          <w:lang w:eastAsia="zh-TW"/>
        </w:rPr>
        <w:t>（</w:t>
      </w:r>
      <w:r w:rsidRPr="007A0662">
        <w:rPr>
          <w:rFonts w:hint="eastAsia"/>
          <w:kern w:val="0"/>
          <w:lang w:eastAsia="zh-TW"/>
        </w:rPr>
        <w:t>National Australia Bank</w:t>
      </w:r>
      <w:r w:rsidRPr="007A0662">
        <w:rPr>
          <w:rFonts w:hint="eastAsia"/>
          <w:kern w:val="0"/>
          <w:lang w:eastAsia="zh-TW"/>
        </w:rPr>
        <w:t>）</w:t>
      </w:r>
      <w:r w:rsidRPr="007A0662">
        <w:rPr>
          <w:rFonts w:hint="eastAsia"/>
          <w:kern w:val="0"/>
          <w:lang w:val="zh-TW" w:eastAsia="zh-TW"/>
        </w:rPr>
        <w:t>及西太平洋銀行</w:t>
      </w:r>
      <w:r w:rsidRPr="007A0662">
        <w:rPr>
          <w:rFonts w:hint="eastAsia"/>
          <w:kern w:val="0"/>
          <w:lang w:eastAsia="zh-TW"/>
        </w:rPr>
        <w:t>（</w:t>
      </w:r>
      <w:r w:rsidRPr="007A0662">
        <w:rPr>
          <w:rFonts w:hint="eastAsia"/>
          <w:kern w:val="0"/>
          <w:lang w:eastAsia="zh-TW"/>
        </w:rPr>
        <w:t>Westpac</w:t>
      </w:r>
      <w:r w:rsidRPr="007A0662">
        <w:rPr>
          <w:rFonts w:hint="eastAsia"/>
          <w:kern w:val="0"/>
          <w:lang w:eastAsia="zh-TW"/>
        </w:rPr>
        <w:t>）</w:t>
      </w:r>
      <w:r w:rsidRPr="007A0662">
        <w:rPr>
          <w:rFonts w:hint="eastAsia"/>
          <w:lang w:eastAsia="zh-TW"/>
        </w:rPr>
        <w:t>，該等銀行資產合計占澳洲銀行總資產之</w:t>
      </w:r>
      <w:r w:rsidRPr="007A0662">
        <w:rPr>
          <w:rFonts w:hint="eastAsia"/>
          <w:lang w:eastAsia="zh-TW"/>
        </w:rPr>
        <w:t>76%</w:t>
      </w:r>
      <w:r w:rsidRPr="007A0662">
        <w:rPr>
          <w:rFonts w:hint="eastAsia"/>
          <w:lang w:eastAsia="zh-TW"/>
        </w:rPr>
        <w:t>。</w:t>
      </w:r>
      <w:r w:rsidRPr="007A0662">
        <w:rPr>
          <w:rFonts w:hint="eastAsia"/>
          <w:kern w:val="0"/>
          <w:lang w:val="zh-TW" w:eastAsia="zh-TW"/>
        </w:rPr>
        <w:t>目前亦有外國銀行在澳洲發展業務，此外如信賃機構、建築合作社、合作社及融資公司等非銀行金融機構亦</w:t>
      </w:r>
      <w:r w:rsidR="0001248C">
        <w:rPr>
          <w:rFonts w:hint="eastAsia"/>
          <w:kern w:val="0"/>
          <w:lang w:val="zh-TW" w:eastAsia="zh-TW"/>
        </w:rPr>
        <w:t>在</w:t>
      </w:r>
      <w:r w:rsidRPr="007A0662">
        <w:rPr>
          <w:rFonts w:hint="eastAsia"/>
          <w:kern w:val="0"/>
          <w:lang w:val="zh-TW" w:eastAsia="zh-TW"/>
        </w:rPr>
        <w:t>法規規範體系內營運。截至</w:t>
      </w:r>
      <w:r w:rsidRPr="007A0662">
        <w:rPr>
          <w:rFonts w:hint="eastAsia"/>
          <w:kern w:val="0"/>
          <w:lang w:val="zh-TW" w:eastAsia="zh-TW"/>
        </w:rPr>
        <w:t>2014</w:t>
      </w:r>
      <w:r w:rsidRPr="007A0662">
        <w:rPr>
          <w:rFonts w:hint="eastAsia"/>
          <w:kern w:val="0"/>
          <w:lang w:val="zh-TW" w:eastAsia="zh-TW"/>
        </w:rPr>
        <w:t>年</w:t>
      </w:r>
      <w:r w:rsidRPr="007A0662">
        <w:rPr>
          <w:rFonts w:hint="eastAsia"/>
          <w:kern w:val="0"/>
          <w:lang w:val="zh-TW" w:eastAsia="zh-TW"/>
        </w:rPr>
        <w:t>10</w:t>
      </w:r>
      <w:r w:rsidRPr="007A0662">
        <w:rPr>
          <w:rFonts w:hint="eastAsia"/>
          <w:kern w:val="0"/>
          <w:lang w:val="zh-TW" w:eastAsia="zh-TW"/>
        </w:rPr>
        <w:t>月中，澳洲境內</w:t>
      </w:r>
      <w:r w:rsidRPr="007A0662">
        <w:rPr>
          <w:rFonts w:hint="eastAsia"/>
          <w:kern w:val="0"/>
          <w:lang w:val="zh-TW" w:eastAsia="zh-TW"/>
        </w:rPr>
        <w:t>163</w:t>
      </w:r>
      <w:r w:rsidRPr="007A0662">
        <w:rPr>
          <w:rFonts w:hint="eastAsia"/>
          <w:kern w:val="0"/>
          <w:lang w:val="zh-TW" w:eastAsia="zh-TW"/>
        </w:rPr>
        <w:t>個合法金融機構，其中</w:t>
      </w:r>
      <w:r w:rsidRPr="007A0662">
        <w:rPr>
          <w:rFonts w:hint="eastAsia"/>
          <w:kern w:val="0"/>
          <w:lang w:val="zh-TW" w:eastAsia="zh-TW"/>
        </w:rPr>
        <w:t>47</w:t>
      </w:r>
      <w:r w:rsidRPr="007A0662">
        <w:rPr>
          <w:rFonts w:hint="eastAsia"/>
          <w:kern w:val="0"/>
          <w:lang w:val="zh-TW" w:eastAsia="zh-TW"/>
        </w:rPr>
        <w:t>個係屬外資擁有；惟其資產僅佔澳洲</w:t>
      </w:r>
      <w:r w:rsidRPr="007A0662">
        <w:rPr>
          <w:rFonts w:hint="eastAsia"/>
          <w:lang w:eastAsia="zh-TW"/>
        </w:rPr>
        <w:t>銀行總資產之</w:t>
      </w:r>
      <w:r w:rsidRPr="007A0662">
        <w:rPr>
          <w:rFonts w:hint="eastAsia"/>
          <w:lang w:eastAsia="zh-TW"/>
        </w:rPr>
        <w:t>11.6%</w:t>
      </w:r>
      <w:r w:rsidRPr="007A0662">
        <w:rPr>
          <w:rFonts w:hint="eastAsia"/>
          <w:lang w:eastAsia="zh-TW"/>
        </w:rPr>
        <w:t>，其業務大多以服務企業為主（</w:t>
      </w:r>
      <w:r w:rsidRPr="007A0662">
        <w:rPr>
          <w:rFonts w:hint="eastAsia"/>
          <w:lang w:eastAsia="zh-TW"/>
        </w:rPr>
        <w:t>merchant banking</w:t>
      </w:r>
      <w:r w:rsidRPr="007A0662">
        <w:rPr>
          <w:rFonts w:hint="eastAsia"/>
          <w:lang w:eastAsia="zh-TW"/>
        </w:rPr>
        <w:t>），而非消費大眾（</w:t>
      </w:r>
      <w:r w:rsidRPr="007A0662">
        <w:rPr>
          <w:rFonts w:hint="eastAsia"/>
          <w:lang w:eastAsia="zh-TW"/>
        </w:rPr>
        <w:t>retail banking</w:t>
      </w:r>
      <w:r w:rsidRPr="007A0662">
        <w:rPr>
          <w:rFonts w:hint="eastAsia"/>
          <w:lang w:eastAsia="zh-TW"/>
        </w:rPr>
        <w:t>）。</w:t>
      </w:r>
      <w:r w:rsidRPr="007A0662">
        <w:rPr>
          <w:rStyle w:val="aff1"/>
          <w:lang w:eastAsia="zh-TW"/>
        </w:rPr>
        <w:footnoteReference w:id="4"/>
      </w:r>
    </w:p>
    <w:p w:rsidR="009503E8" w:rsidRPr="007A0662" w:rsidRDefault="009503E8" w:rsidP="009E40DE">
      <w:pPr>
        <w:ind w:firstLine="472"/>
        <w:rPr>
          <w:kern w:val="0"/>
          <w:lang w:val="zh-TW" w:eastAsia="zh-TW"/>
        </w:rPr>
      </w:pPr>
      <w:r w:rsidRPr="007A0662">
        <w:rPr>
          <w:rFonts w:hint="eastAsia"/>
          <w:kern w:val="0"/>
          <w:lang w:val="zh-TW" w:eastAsia="zh-TW"/>
        </w:rPr>
        <w:t>在金融服務業監管制度改革領域，澳洲向走在世界前端，自</w:t>
      </w:r>
      <w:r w:rsidRPr="007A0662">
        <w:rPr>
          <w:rFonts w:hint="eastAsia"/>
          <w:kern w:val="0"/>
          <w:lang w:val="zh-TW" w:eastAsia="zh-TW"/>
        </w:rPr>
        <w:t>2001</w:t>
      </w:r>
      <w:r w:rsidRPr="007A0662">
        <w:rPr>
          <w:rFonts w:hint="eastAsia"/>
          <w:kern w:val="0"/>
          <w:lang w:val="zh-TW" w:eastAsia="zh-TW"/>
        </w:rPr>
        <w:t>年已制定金融服務改革法，逐步推動全面改革，針對金融服務業之特定領域制定全新標準，以便全體產業部門獲致統一規範。</w:t>
      </w:r>
      <w:r w:rsidRPr="007A0662">
        <w:rPr>
          <w:rFonts w:hint="eastAsia"/>
          <w:kern w:val="0"/>
          <w:lang w:val="zh-TW" w:eastAsia="zh-TW"/>
        </w:rPr>
        <w:t>2015</w:t>
      </w:r>
      <w:r w:rsidRPr="007A0662">
        <w:rPr>
          <w:rFonts w:hint="eastAsia"/>
          <w:kern w:val="0"/>
          <w:lang w:val="zh-TW" w:eastAsia="zh-TW"/>
        </w:rPr>
        <w:t>年</w:t>
      </w:r>
      <w:r w:rsidRPr="007A0662">
        <w:rPr>
          <w:rFonts w:hint="eastAsia"/>
          <w:kern w:val="0"/>
          <w:lang w:val="zh-TW" w:eastAsia="zh-TW"/>
        </w:rPr>
        <w:t>1</w:t>
      </w:r>
      <w:r w:rsidRPr="007A0662">
        <w:rPr>
          <w:rFonts w:hint="eastAsia"/>
          <w:kern w:val="0"/>
          <w:lang w:val="zh-TW" w:eastAsia="zh-TW"/>
        </w:rPr>
        <w:t>月起，澳洲並要求所有銀行均須符合巴塞爾協議第三版對資本及流動性之規定。</w:t>
      </w:r>
    </w:p>
    <w:p w:rsidR="009503E8" w:rsidRPr="007A0662" w:rsidRDefault="009503E8" w:rsidP="009E40DE">
      <w:pPr>
        <w:ind w:firstLine="472"/>
        <w:rPr>
          <w:kern w:val="0"/>
          <w:lang w:val="zh-TW" w:eastAsia="zh-TW"/>
        </w:rPr>
      </w:pPr>
      <w:r w:rsidRPr="007A0662">
        <w:rPr>
          <w:rFonts w:hint="eastAsia"/>
          <w:kern w:val="0"/>
          <w:lang w:val="zh-TW" w:eastAsia="zh-TW"/>
        </w:rPr>
        <w:t>澳洲「出口融資與保險公司」（</w:t>
      </w:r>
      <w:r w:rsidRPr="007A0662">
        <w:rPr>
          <w:rFonts w:hint="eastAsia"/>
          <w:kern w:val="0"/>
          <w:lang w:val="zh-TW" w:eastAsia="zh-TW"/>
        </w:rPr>
        <w:t>Export Finance and Insurance Corporation, EFIC</w:t>
      </w:r>
      <w:r w:rsidRPr="007A0662">
        <w:rPr>
          <w:rFonts w:hint="eastAsia"/>
          <w:kern w:val="0"/>
          <w:lang w:val="zh-TW" w:eastAsia="zh-TW"/>
        </w:rPr>
        <w:t>）係澳國官方提供出口信用之機構。</w:t>
      </w:r>
      <w:r w:rsidRPr="007A0662">
        <w:rPr>
          <w:rFonts w:hint="eastAsia"/>
          <w:kern w:val="0"/>
          <w:lang w:val="zh-TW" w:eastAsia="zh-TW"/>
        </w:rPr>
        <w:t>EFIC</w:t>
      </w:r>
      <w:r w:rsidRPr="007A0662">
        <w:rPr>
          <w:rFonts w:hint="eastAsia"/>
          <w:kern w:val="0"/>
          <w:lang w:val="zh-TW" w:eastAsia="zh-TW"/>
        </w:rPr>
        <w:t>成立於</w:t>
      </w:r>
      <w:r w:rsidRPr="007A0662">
        <w:rPr>
          <w:rFonts w:hint="eastAsia"/>
          <w:kern w:val="0"/>
          <w:lang w:val="zh-TW" w:eastAsia="zh-TW"/>
        </w:rPr>
        <w:t>1956</w:t>
      </w:r>
      <w:r w:rsidRPr="007A0662">
        <w:rPr>
          <w:rFonts w:hint="eastAsia"/>
          <w:kern w:val="0"/>
          <w:lang w:val="zh-TW" w:eastAsia="zh-TW"/>
        </w:rPr>
        <w:t>年，旨在協助澳洲企業（包括中小企業）赴新興國家出口拓銷或投資。</w:t>
      </w:r>
      <w:r w:rsidRPr="007A0662">
        <w:rPr>
          <w:rFonts w:hint="eastAsia"/>
          <w:kern w:val="0"/>
          <w:lang w:val="zh-TW" w:eastAsia="zh-TW"/>
        </w:rPr>
        <w:t>EFIC</w:t>
      </w:r>
      <w:r w:rsidRPr="007A0662">
        <w:rPr>
          <w:rFonts w:hint="eastAsia"/>
          <w:kern w:val="0"/>
          <w:lang w:val="zh-TW" w:eastAsia="zh-TW"/>
        </w:rPr>
        <w:t>提供之服務包括：貸款（</w:t>
      </w:r>
      <w:r w:rsidRPr="007A0662">
        <w:rPr>
          <w:rFonts w:hint="eastAsia"/>
          <w:kern w:val="0"/>
          <w:lang w:val="zh-TW" w:eastAsia="zh-TW"/>
        </w:rPr>
        <w:t>direct loans</w:t>
      </w:r>
      <w:r w:rsidRPr="007A0662">
        <w:rPr>
          <w:rFonts w:hint="eastAsia"/>
          <w:kern w:val="0"/>
          <w:lang w:val="zh-TW" w:eastAsia="zh-TW"/>
        </w:rPr>
        <w:t>）、出口融資保證（</w:t>
      </w:r>
      <w:r w:rsidRPr="007A0662">
        <w:rPr>
          <w:rFonts w:hint="eastAsia"/>
          <w:kern w:val="0"/>
          <w:lang w:val="zh-TW" w:eastAsia="zh-TW"/>
        </w:rPr>
        <w:t>export finance guarantees</w:t>
      </w:r>
      <w:r w:rsidRPr="007A0662">
        <w:rPr>
          <w:rFonts w:hint="eastAsia"/>
          <w:kern w:val="0"/>
          <w:lang w:val="zh-TW" w:eastAsia="zh-TW"/>
        </w:rPr>
        <w:t>）、信用擔保（</w:t>
      </w:r>
      <w:r w:rsidRPr="007A0662">
        <w:rPr>
          <w:rFonts w:hint="eastAsia"/>
          <w:kern w:val="0"/>
          <w:lang w:val="zh-TW" w:eastAsia="zh-TW"/>
        </w:rPr>
        <w:t>documentary credit guarantee</w:t>
      </w:r>
      <w:r w:rsidRPr="007A0662">
        <w:rPr>
          <w:rFonts w:hint="eastAsia"/>
          <w:kern w:val="0"/>
          <w:lang w:val="zh-TW" w:eastAsia="zh-TW"/>
        </w:rPr>
        <w:t>）、貨款保險（</w:t>
      </w:r>
      <w:r w:rsidRPr="007A0662">
        <w:rPr>
          <w:rFonts w:hint="eastAsia"/>
          <w:kern w:val="0"/>
          <w:lang w:val="zh-TW" w:eastAsia="zh-TW"/>
        </w:rPr>
        <w:t>payments insurance</w:t>
      </w:r>
      <w:r w:rsidRPr="007A0662">
        <w:rPr>
          <w:rFonts w:hint="eastAsia"/>
          <w:kern w:val="0"/>
          <w:lang w:val="zh-TW" w:eastAsia="zh-TW"/>
        </w:rPr>
        <w:t>）。</w:t>
      </w:r>
    </w:p>
    <w:p w:rsidR="009503E8" w:rsidRPr="007A0662" w:rsidRDefault="009503E8" w:rsidP="00FC527C">
      <w:pPr>
        <w:pStyle w:val="20"/>
        <w:kinsoku/>
        <w:ind w:firstLineChars="0" w:firstLine="0"/>
        <w:rPr>
          <w:lang w:eastAsia="zh-TW"/>
        </w:rPr>
      </w:pPr>
    </w:p>
    <w:p w:rsidR="005438D8" w:rsidRDefault="00AB2BA9" w:rsidP="00FC527C">
      <w:pPr>
        <w:pStyle w:val="20"/>
        <w:kinsoku/>
        <w:ind w:firstLineChars="0" w:firstLine="0"/>
        <w:rPr>
          <w:lang w:eastAsia="zh-TW"/>
        </w:rPr>
      </w:pPr>
      <w:r>
        <w:rPr>
          <w:lang w:eastAsia="zh-TW"/>
        </w:rPr>
        <w:br w:type="page"/>
      </w:r>
    </w:p>
    <w:p w:rsidR="007511EE" w:rsidRPr="007A0662" w:rsidRDefault="007511EE" w:rsidP="00FC527C">
      <w:pPr>
        <w:pStyle w:val="20"/>
        <w:kinsoku/>
        <w:ind w:firstLineChars="0" w:firstLine="0"/>
        <w:rPr>
          <w:lang w:eastAsia="zh-TW"/>
        </w:rPr>
      </w:pPr>
    </w:p>
    <w:p w:rsidR="007D4253" w:rsidRPr="007A0662" w:rsidRDefault="007D4253" w:rsidP="00FC527C">
      <w:pPr>
        <w:kinsoku/>
        <w:ind w:left="472" w:firstLineChars="0" w:firstLine="0"/>
        <w:sectPr w:rsidR="007D4253" w:rsidRPr="007A0662" w:rsidSect="003E0BC3">
          <w:headerReference w:type="default" r:id="rId34"/>
          <w:pgSz w:w="11906" w:h="16838" w:code="9"/>
          <w:pgMar w:top="2268" w:right="1701" w:bottom="1701" w:left="1701" w:header="1134" w:footer="851" w:gutter="0"/>
          <w:cols w:space="425"/>
          <w:docGrid w:type="linesAndChars" w:linePitch="514" w:charSpace="-774"/>
        </w:sectPr>
      </w:pPr>
    </w:p>
    <w:p w:rsidR="00A46A5D" w:rsidRPr="007A0662" w:rsidRDefault="00A46A5D" w:rsidP="00A46A5D">
      <w:pPr>
        <w:pStyle w:val="a3"/>
        <w:spacing w:beforeLines="150" w:before="771" w:after="771"/>
        <w:rPr>
          <w:szCs w:val="40"/>
        </w:rPr>
      </w:pPr>
      <w:bookmarkStart w:id="5" w:name="_Toc422419350"/>
      <w:bookmarkStart w:id="6" w:name="_Toc19014484"/>
      <w:r w:rsidRPr="007A0662">
        <w:rPr>
          <w:rFonts w:hint="eastAsia"/>
          <w:szCs w:val="40"/>
        </w:rPr>
        <w:lastRenderedPageBreak/>
        <w:t>第陸章　基礎建設</w:t>
      </w:r>
      <w:r w:rsidRPr="007A0662">
        <w:rPr>
          <w:rFonts w:hint="eastAsia"/>
          <w:szCs w:val="40"/>
          <w:lang w:eastAsia="zh-TW"/>
        </w:rPr>
        <w:t>及</w:t>
      </w:r>
      <w:r w:rsidRPr="007A0662">
        <w:rPr>
          <w:rFonts w:hint="eastAsia"/>
          <w:szCs w:val="40"/>
        </w:rPr>
        <w:t>成本</w:t>
      </w:r>
      <w:bookmarkEnd w:id="5"/>
      <w:bookmarkEnd w:id="6"/>
    </w:p>
    <w:p w:rsidR="00A46A5D" w:rsidRPr="007A0662" w:rsidRDefault="00A46A5D" w:rsidP="007A0662">
      <w:pPr>
        <w:pStyle w:val="a4"/>
      </w:pPr>
      <w:r w:rsidRPr="007A0662">
        <w:rPr>
          <w:rFonts w:hint="eastAsia"/>
        </w:rPr>
        <w:t>一、土地成本</w:t>
      </w:r>
    </w:p>
    <w:p w:rsidR="00A46A5D" w:rsidRPr="007A0662" w:rsidRDefault="00A46A5D" w:rsidP="00A46A5D">
      <w:pPr>
        <w:ind w:firstLine="472"/>
        <w:rPr>
          <w:lang w:eastAsia="zh-TW"/>
        </w:rPr>
      </w:pPr>
      <w:r w:rsidRPr="007A0662">
        <w:rPr>
          <w:rFonts w:hint="eastAsia"/>
          <w:lang w:eastAsia="zh-TW"/>
        </w:rPr>
        <w:t>澳洲幅員廣闊，土地成本因地點不同而有極大之差異。近年來因澳洲經濟蓬勃發展，相對導致不動產價格急速攀升</w:t>
      </w:r>
      <w:r w:rsidR="0001248C">
        <w:rPr>
          <w:rFonts w:hint="eastAsia"/>
          <w:lang w:eastAsia="zh-TW"/>
        </w:rPr>
        <w:t>。</w:t>
      </w:r>
      <w:r w:rsidRPr="007A0662">
        <w:rPr>
          <w:rFonts w:hint="eastAsia"/>
          <w:lang w:eastAsia="zh-TW"/>
        </w:rPr>
        <w:t>雖然洲不動產價格在多來連續飆升之後，現階段已有軟著陸</w:t>
      </w:r>
      <w:r w:rsidRPr="007A0662">
        <w:rPr>
          <w:lang w:eastAsia="zh-TW"/>
        </w:rPr>
        <w:t>（</w:t>
      </w:r>
      <w:r w:rsidRPr="007A0662">
        <w:rPr>
          <w:lang w:eastAsia="zh-TW"/>
        </w:rPr>
        <w:t>soft landing</w:t>
      </w:r>
      <w:r w:rsidRPr="007A0662">
        <w:rPr>
          <w:lang w:eastAsia="zh-TW"/>
        </w:rPr>
        <w:t>）</w:t>
      </w:r>
      <w:r w:rsidRPr="007A0662">
        <w:rPr>
          <w:rFonts w:hint="eastAsia"/>
          <w:lang w:eastAsia="zh-TW"/>
        </w:rPr>
        <w:t>之現象，但高位之房地產價格，自然會連帶使土地成本相對上升。隨著全球對能礦資源需求提升及澳元升值，澳洲近幾年來的不動產成本已向上墊高許多，不利吸引外來投資。</w:t>
      </w:r>
      <w:r w:rsidRPr="007A0662">
        <w:rPr>
          <w:rFonts w:ascii="華康細圓體" w:hAnsi="華康細圓體" w:hint="eastAsia"/>
          <w:lang w:eastAsia="zh-TW"/>
        </w:rPr>
        <w:t>工業用地之租金及商業辦公室之售價及租金均由市場供需情況及土地所在地點而定。</w:t>
      </w:r>
    </w:p>
    <w:p w:rsidR="00A46A5D" w:rsidRPr="007A0662" w:rsidRDefault="00A46A5D" w:rsidP="007A0662">
      <w:pPr>
        <w:pStyle w:val="a4"/>
      </w:pPr>
      <w:r w:rsidRPr="007A0662">
        <w:rPr>
          <w:rFonts w:hint="eastAsia"/>
        </w:rPr>
        <w:t>二、</w:t>
      </w:r>
      <w:r w:rsidR="0066011D">
        <w:rPr>
          <w:rFonts w:hint="eastAsia"/>
        </w:rPr>
        <w:t>公共資源</w:t>
      </w:r>
    </w:p>
    <w:p w:rsidR="00A46A5D" w:rsidRPr="007A0662" w:rsidRDefault="00A46A5D" w:rsidP="009E40DE">
      <w:pPr>
        <w:ind w:firstLine="472"/>
        <w:rPr>
          <w:lang w:eastAsia="zh-TW"/>
        </w:rPr>
      </w:pPr>
      <w:r w:rsidRPr="007A0662">
        <w:rPr>
          <w:rFonts w:hint="eastAsia"/>
        </w:rPr>
        <w:t>澳洲幅員廣大，電力方面因煤產豐富，成本均較歐、美、日等國為低，電力供應非獨占事業，供電設施係由多家公司分別提供，並分別與各主要用戶洽談合約電價</w:t>
      </w:r>
      <w:r w:rsidR="0001248C">
        <w:rPr>
          <w:rFonts w:hint="eastAsia"/>
          <w:lang w:eastAsia="zh-TW"/>
        </w:rPr>
        <w:t>。</w:t>
      </w:r>
      <w:r w:rsidRPr="007A0662">
        <w:rPr>
          <w:rFonts w:hint="eastAsia"/>
        </w:rPr>
        <w:t>據澳洲全國電力市場監管局</w:t>
      </w:r>
      <w:r w:rsidR="007C5EF2">
        <w:rPr>
          <w:rFonts w:hint="eastAsia"/>
        </w:rPr>
        <w:t>（</w:t>
      </w:r>
      <w:r w:rsidRPr="007A0662">
        <w:rPr>
          <w:rFonts w:hint="eastAsia"/>
        </w:rPr>
        <w:t>AEMO</w:t>
      </w:r>
      <w:r w:rsidR="007C5EF2">
        <w:rPr>
          <w:rFonts w:hint="eastAsia"/>
        </w:rPr>
        <w:t>）</w:t>
      </w:r>
      <w:r w:rsidR="00CD6780">
        <w:rPr>
          <w:rFonts w:hint="eastAsia"/>
        </w:rPr>
        <w:t>公布之</w:t>
      </w:r>
      <w:r w:rsidR="00CD6780">
        <w:rPr>
          <w:rFonts w:hint="eastAsia"/>
        </w:rPr>
        <w:t>201</w:t>
      </w:r>
      <w:r w:rsidR="007918F4">
        <w:rPr>
          <w:rFonts w:hint="eastAsia"/>
        </w:rPr>
        <w:t>8</w:t>
      </w:r>
      <w:r w:rsidR="00CD6780">
        <w:rPr>
          <w:rFonts w:hint="eastAsia"/>
        </w:rPr>
        <w:t>年平均電價</w:t>
      </w:r>
      <w:r w:rsidRPr="007A0662">
        <w:rPr>
          <w:rFonts w:hint="eastAsia"/>
        </w:rPr>
        <w:t>資料，新南威爾斯州電價</w:t>
      </w:r>
      <w:r w:rsidRPr="007A0662">
        <w:rPr>
          <w:rFonts w:hint="eastAsia"/>
        </w:rPr>
        <w:t>$</w:t>
      </w:r>
      <w:r w:rsidR="001B6010">
        <w:rPr>
          <w:rFonts w:hint="eastAsia"/>
        </w:rPr>
        <w:t>82.27</w:t>
      </w:r>
      <w:r w:rsidRPr="007A0662">
        <w:rPr>
          <w:rFonts w:hint="eastAsia"/>
        </w:rPr>
        <w:t>澳元</w:t>
      </w:r>
      <w:r w:rsidRPr="007A0662">
        <w:rPr>
          <w:rFonts w:hint="eastAsia"/>
        </w:rPr>
        <w:t>/MWh</w:t>
      </w:r>
      <w:r w:rsidRPr="007A0662">
        <w:rPr>
          <w:rFonts w:hint="eastAsia"/>
        </w:rPr>
        <w:t>，昆士蘭州電價</w:t>
      </w:r>
      <w:r w:rsidRPr="007A0662">
        <w:rPr>
          <w:rFonts w:hint="eastAsia"/>
        </w:rPr>
        <w:t>$</w:t>
      </w:r>
      <w:r w:rsidR="001B6010">
        <w:rPr>
          <w:rFonts w:hint="eastAsia"/>
        </w:rPr>
        <w:t>72.87</w:t>
      </w:r>
      <w:r w:rsidRPr="007A0662">
        <w:rPr>
          <w:rFonts w:hint="eastAsia"/>
        </w:rPr>
        <w:t>澳元</w:t>
      </w:r>
      <w:r w:rsidRPr="007A0662">
        <w:rPr>
          <w:rFonts w:hint="eastAsia"/>
        </w:rPr>
        <w:t>/MWh</w:t>
      </w:r>
      <w:r w:rsidRPr="007A0662">
        <w:rPr>
          <w:rFonts w:hint="eastAsia"/>
        </w:rPr>
        <w:t>，南澳洲電價</w:t>
      </w:r>
      <w:r w:rsidRPr="007A0662">
        <w:rPr>
          <w:rFonts w:hint="eastAsia"/>
        </w:rPr>
        <w:t>$</w:t>
      </w:r>
      <w:r w:rsidR="001B6010">
        <w:rPr>
          <w:rFonts w:hint="eastAsia"/>
        </w:rPr>
        <w:t>98.10</w:t>
      </w:r>
      <w:r w:rsidRPr="007A0662">
        <w:rPr>
          <w:rFonts w:hint="eastAsia"/>
        </w:rPr>
        <w:t>澳元</w:t>
      </w:r>
      <w:r w:rsidRPr="007A0662">
        <w:rPr>
          <w:rFonts w:hint="eastAsia"/>
        </w:rPr>
        <w:t>/MWh</w:t>
      </w:r>
      <w:r w:rsidRPr="007A0662">
        <w:rPr>
          <w:rFonts w:hint="eastAsia"/>
        </w:rPr>
        <w:t>，塔斯馬尼亞州電價</w:t>
      </w:r>
      <w:r w:rsidRPr="007A0662">
        <w:rPr>
          <w:rFonts w:hint="eastAsia"/>
        </w:rPr>
        <w:t>$</w:t>
      </w:r>
      <w:r w:rsidR="001B6010">
        <w:rPr>
          <w:rFonts w:hint="eastAsia"/>
        </w:rPr>
        <w:t>86.98</w:t>
      </w:r>
      <w:r w:rsidRPr="007A0662">
        <w:rPr>
          <w:rFonts w:hint="eastAsia"/>
        </w:rPr>
        <w:t>澳元</w:t>
      </w:r>
      <w:r w:rsidRPr="007A0662">
        <w:rPr>
          <w:rFonts w:hint="eastAsia"/>
        </w:rPr>
        <w:t>/MWh</w:t>
      </w:r>
      <w:r w:rsidRPr="007A0662">
        <w:rPr>
          <w:rFonts w:hint="eastAsia"/>
        </w:rPr>
        <w:t>，維多利亞州電價</w:t>
      </w:r>
      <w:r w:rsidRPr="007A0662">
        <w:rPr>
          <w:rFonts w:hint="eastAsia"/>
        </w:rPr>
        <w:t>$</w:t>
      </w:r>
      <w:r w:rsidR="001B6010">
        <w:rPr>
          <w:rFonts w:hint="eastAsia"/>
        </w:rPr>
        <w:t>92.33</w:t>
      </w:r>
      <w:r w:rsidRPr="007A0662">
        <w:rPr>
          <w:rFonts w:hint="eastAsia"/>
        </w:rPr>
        <w:t>澳元</w:t>
      </w:r>
      <w:r w:rsidRPr="007A0662">
        <w:rPr>
          <w:rFonts w:hint="eastAsia"/>
        </w:rPr>
        <w:t>/MWh</w:t>
      </w:r>
      <w:r w:rsidRPr="007A0662">
        <w:rPr>
          <w:rFonts w:hint="eastAsia"/>
        </w:rPr>
        <w:t>，詳細資料可查閱</w:t>
      </w:r>
      <w:r w:rsidRPr="007A0662">
        <w:rPr>
          <w:rFonts w:hint="eastAsia"/>
        </w:rPr>
        <w:t>http://www.aemo.com.au</w:t>
      </w:r>
      <w:r w:rsidRPr="007A0662">
        <w:rPr>
          <w:rFonts w:hint="eastAsia"/>
        </w:rPr>
        <w:t>網站資料。澳洲境內由多家水公司供應城市、農業及工業用水，各公司各地區水價不一，視用水量及靠近供水管線距離而定，差距甚大，用戶須個別與水公司商訂價錢</w:t>
      </w:r>
      <w:r w:rsidR="0001248C">
        <w:rPr>
          <w:rFonts w:hint="eastAsia"/>
          <w:lang w:eastAsia="zh-TW"/>
        </w:rPr>
        <w:t>。</w:t>
      </w:r>
      <w:r w:rsidRPr="007A0662">
        <w:rPr>
          <w:rFonts w:hint="eastAsia"/>
        </w:rPr>
        <w:t>依澳洲統計局資料，每千公升家庭用水平均約</w:t>
      </w:r>
      <w:r w:rsidR="00D12FEF">
        <w:rPr>
          <w:rFonts w:hint="eastAsia"/>
          <w:lang w:eastAsia="zh-TW"/>
        </w:rPr>
        <w:t>3.28</w:t>
      </w:r>
      <w:r w:rsidRPr="007A0662">
        <w:rPr>
          <w:rFonts w:hint="eastAsia"/>
        </w:rPr>
        <w:t>澳元；而在</w:t>
      </w:r>
      <w:r w:rsidR="00D12FEF">
        <w:rPr>
          <w:rFonts w:hint="eastAsia"/>
          <w:lang w:eastAsia="zh-TW"/>
        </w:rPr>
        <w:t>產業</w:t>
      </w:r>
      <w:r w:rsidRPr="007A0662">
        <w:rPr>
          <w:rFonts w:hint="eastAsia"/>
        </w:rPr>
        <w:t>用水，每千公升之價格為澳幣</w:t>
      </w:r>
      <w:r w:rsidR="00D12FEF">
        <w:rPr>
          <w:rFonts w:hint="eastAsia"/>
          <w:lang w:eastAsia="zh-TW"/>
        </w:rPr>
        <w:t>0.28</w:t>
      </w:r>
      <w:r w:rsidRPr="007A0662">
        <w:rPr>
          <w:rFonts w:hint="eastAsia"/>
        </w:rPr>
        <w:t>元。農業用水佔總用水量之</w:t>
      </w:r>
      <w:r w:rsidR="00756A5A">
        <w:rPr>
          <w:rFonts w:hint="eastAsia"/>
          <w:lang w:eastAsia="zh-TW"/>
        </w:rPr>
        <w:t>62.2</w:t>
      </w:r>
      <w:r w:rsidRPr="007A0662">
        <w:rPr>
          <w:rFonts w:hint="eastAsia"/>
        </w:rPr>
        <w:t>%</w:t>
      </w:r>
      <w:r w:rsidRPr="007A0662">
        <w:rPr>
          <w:rFonts w:hint="eastAsia"/>
        </w:rPr>
        <w:t>，製造業為</w:t>
      </w:r>
      <w:r w:rsidR="00756A5A">
        <w:rPr>
          <w:rFonts w:hint="eastAsia"/>
          <w:lang w:eastAsia="zh-TW"/>
        </w:rPr>
        <w:t>3.4</w:t>
      </w:r>
      <w:r w:rsidRPr="007A0662">
        <w:rPr>
          <w:rFonts w:hint="eastAsia"/>
        </w:rPr>
        <w:t>%</w:t>
      </w:r>
      <w:r w:rsidRPr="007A0662">
        <w:rPr>
          <w:rFonts w:hint="eastAsia"/>
        </w:rPr>
        <w:t>，能礦業為</w:t>
      </w:r>
      <w:r w:rsidR="00756A5A">
        <w:rPr>
          <w:rFonts w:hint="eastAsia"/>
          <w:lang w:eastAsia="zh-TW"/>
        </w:rPr>
        <w:t>4.2</w:t>
      </w:r>
      <w:r w:rsidRPr="007A0662">
        <w:rPr>
          <w:rFonts w:hint="eastAsia"/>
        </w:rPr>
        <w:t>%</w:t>
      </w:r>
      <w:r w:rsidRPr="007A0662">
        <w:rPr>
          <w:rFonts w:hint="eastAsia"/>
        </w:rPr>
        <w:t>。</w:t>
      </w:r>
    </w:p>
    <w:p w:rsidR="00A46A5D" w:rsidRPr="007A0662" w:rsidRDefault="009E40DE" w:rsidP="007A0662">
      <w:pPr>
        <w:pStyle w:val="a4"/>
      </w:pPr>
      <w:r>
        <w:br w:type="page"/>
      </w:r>
      <w:r w:rsidR="00A46A5D" w:rsidRPr="007A0662">
        <w:rPr>
          <w:rFonts w:hint="eastAsia"/>
        </w:rPr>
        <w:lastRenderedPageBreak/>
        <w:t>三、通訊</w:t>
      </w:r>
    </w:p>
    <w:p w:rsidR="00A46A5D" w:rsidRPr="007A0662" w:rsidRDefault="00A46A5D" w:rsidP="00A46A5D">
      <w:pPr>
        <w:kinsoku/>
        <w:ind w:firstLine="472"/>
        <w:rPr>
          <w:lang w:eastAsia="zh-TW"/>
        </w:rPr>
      </w:pPr>
      <w:r w:rsidRPr="007A0662">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Pr>
          <w:rFonts w:hint="eastAsia"/>
          <w:lang w:eastAsia="zh-TW"/>
        </w:rPr>
        <w:t>，</w:t>
      </w:r>
      <w:r w:rsidRPr="007A0662">
        <w:rPr>
          <w:rFonts w:hint="eastAsia"/>
          <w:lang w:eastAsia="zh-TW"/>
        </w:rPr>
        <w:t>使澳洲市場成為國際公司進行市場測試的理想</w:t>
      </w:r>
      <w:r w:rsidR="0001248C">
        <w:rPr>
          <w:rFonts w:hint="eastAsia"/>
          <w:lang w:eastAsia="zh-TW"/>
        </w:rPr>
        <w:t>地點</w:t>
      </w:r>
      <w:r w:rsidRPr="007A0662">
        <w:rPr>
          <w:rFonts w:hint="eastAsia"/>
          <w:lang w:eastAsia="zh-TW"/>
        </w:rPr>
        <w:t>，也促使澳洲在電子商務就緒度方面位居亞太地區第二位，全球第十位。在澳洲，寬頻技術普及，而且澳洲還是世界上第一批啟動</w:t>
      </w:r>
      <w:smartTag w:uri="urn:schemas-microsoft-com:office:smarttags" w:element="chmetcnv">
        <w:smartTagPr>
          <w:attr w:name="TCSC" w:val="0"/>
          <w:attr w:name="NumberType" w:val="1"/>
          <w:attr w:name="Negative" w:val="False"/>
          <w:attr w:name="HasSpace" w:val="False"/>
          <w:attr w:name="SourceValue" w:val="3"/>
          <w:attr w:name="UnitName" w:val="g"/>
        </w:smartTagPr>
        <w:r w:rsidRPr="007A0662">
          <w:rPr>
            <w:rFonts w:hint="eastAsia"/>
            <w:lang w:eastAsia="zh-TW"/>
          </w:rPr>
          <w:t>3G</w:t>
        </w:r>
      </w:smartTag>
      <w:r w:rsidRPr="007A0662">
        <w:rPr>
          <w:rFonts w:hint="eastAsia"/>
          <w:lang w:eastAsia="zh-TW"/>
        </w:rPr>
        <w:t>服務的國家，早在</w:t>
      </w:r>
      <w:r w:rsidRPr="007A0662">
        <w:rPr>
          <w:rFonts w:hint="eastAsia"/>
          <w:lang w:eastAsia="zh-TW"/>
        </w:rPr>
        <w:t>2003</w:t>
      </w:r>
      <w:r w:rsidRPr="007A0662">
        <w:rPr>
          <w:rFonts w:hint="eastAsia"/>
          <w:lang w:eastAsia="zh-TW"/>
        </w:rPr>
        <w:t>年</w:t>
      </w:r>
      <w:smartTag w:uri="urn:schemas-microsoft-com:office:smarttags" w:element="chmetcnv">
        <w:smartTagPr>
          <w:attr w:name="TCSC" w:val="0"/>
          <w:attr w:name="NumberType" w:val="1"/>
          <w:attr w:name="Negative" w:val="False"/>
          <w:attr w:name="HasSpace" w:val="False"/>
          <w:attr w:name="SourceValue" w:val="3"/>
          <w:attr w:name="UnitName" w:val="g"/>
        </w:smartTagPr>
        <w:r w:rsidRPr="007A0662">
          <w:rPr>
            <w:rFonts w:hint="eastAsia"/>
            <w:lang w:eastAsia="zh-TW"/>
          </w:rPr>
          <w:t>3G</w:t>
        </w:r>
      </w:smartTag>
      <w:r w:rsidRPr="007A0662">
        <w:rPr>
          <w:rFonts w:hint="eastAsia"/>
          <w:lang w:eastAsia="zh-TW"/>
        </w:rPr>
        <w:t>網路就已經開始運營</w:t>
      </w:r>
      <w:r w:rsidR="006F4BB1">
        <w:rPr>
          <w:rFonts w:hint="eastAsia"/>
          <w:lang w:eastAsia="zh-TW"/>
        </w:rPr>
        <w:t>，目前澳洲已全面使用</w:t>
      </w:r>
      <w:r w:rsidR="006F4BB1">
        <w:rPr>
          <w:rFonts w:hint="eastAsia"/>
          <w:lang w:eastAsia="zh-TW"/>
        </w:rPr>
        <w:t>4G</w:t>
      </w:r>
      <w:r w:rsidR="006F4BB1">
        <w:rPr>
          <w:rFonts w:hint="eastAsia"/>
          <w:lang w:eastAsia="zh-TW"/>
        </w:rPr>
        <w:t>網路</w:t>
      </w:r>
      <w:r w:rsidR="0001248C">
        <w:rPr>
          <w:rFonts w:hint="eastAsia"/>
          <w:lang w:eastAsia="zh-TW"/>
        </w:rPr>
        <w:t>。</w:t>
      </w:r>
    </w:p>
    <w:p w:rsidR="00A46A5D" w:rsidRPr="007A0662" w:rsidRDefault="00A46A5D" w:rsidP="00A46A5D">
      <w:pPr>
        <w:kinsoku/>
        <w:ind w:firstLine="472"/>
        <w:rPr>
          <w:lang w:eastAsia="zh-TW"/>
        </w:rPr>
      </w:pPr>
      <w:r w:rsidRPr="007A0662">
        <w:rPr>
          <w:rFonts w:hint="eastAsia"/>
          <w:lang w:eastAsia="zh-TW"/>
        </w:rPr>
        <w:t>澳洲境內電話及網路普及，設施完善，有最大之電信公司</w:t>
      </w:r>
      <w:r w:rsidRPr="007A0662">
        <w:rPr>
          <w:rFonts w:hint="eastAsia"/>
          <w:lang w:eastAsia="zh-TW"/>
        </w:rPr>
        <w:t>Telstra</w:t>
      </w:r>
      <w:r w:rsidRPr="007A0662">
        <w:rPr>
          <w:rFonts w:hint="eastAsia"/>
          <w:lang w:eastAsia="zh-TW"/>
        </w:rPr>
        <w:t>及其他許多較小型公司提供電話及網路服務，室內固定電話線路每月基本費率約澳幣</w:t>
      </w:r>
      <w:r w:rsidRPr="007A0662">
        <w:rPr>
          <w:rFonts w:hint="eastAsia"/>
          <w:lang w:eastAsia="zh-TW"/>
        </w:rPr>
        <w:t>30</w:t>
      </w:r>
      <w:r w:rsidRPr="007A0662">
        <w:rPr>
          <w:rFonts w:hint="eastAsia"/>
          <w:lang w:eastAsia="zh-TW"/>
        </w:rPr>
        <w:t>元左右，澳洲電話費率家用電話每分鐘約</w:t>
      </w:r>
      <w:r w:rsidRPr="007A0662">
        <w:rPr>
          <w:rFonts w:hint="eastAsia"/>
          <w:lang w:eastAsia="zh-TW"/>
        </w:rPr>
        <w:t>6</w:t>
      </w:r>
      <w:r w:rsidRPr="007A0662">
        <w:rPr>
          <w:rFonts w:hint="eastAsia"/>
          <w:lang w:eastAsia="zh-TW"/>
        </w:rPr>
        <w:t>元</w:t>
      </w:r>
      <w:r w:rsidR="00830260" w:rsidRPr="007A0662">
        <w:rPr>
          <w:rFonts w:hint="eastAsia"/>
          <w:lang w:eastAsia="zh-TW"/>
        </w:rPr>
        <w:t>臺幣</w:t>
      </w:r>
      <w:r w:rsidRPr="007A0662">
        <w:rPr>
          <w:rFonts w:hint="eastAsia"/>
          <w:lang w:eastAsia="zh-TW"/>
        </w:rPr>
        <w:t>，行動電話每分鐘約</w:t>
      </w:r>
      <w:r w:rsidRPr="007A0662">
        <w:rPr>
          <w:rFonts w:hint="eastAsia"/>
          <w:lang w:eastAsia="zh-TW"/>
        </w:rPr>
        <w:t>20</w:t>
      </w:r>
      <w:r w:rsidR="00830260" w:rsidRPr="007A0662">
        <w:rPr>
          <w:rFonts w:hint="eastAsia"/>
          <w:lang w:eastAsia="zh-TW"/>
        </w:rPr>
        <w:t>臺幣</w:t>
      </w:r>
      <w:r w:rsidRPr="007A0662">
        <w:rPr>
          <w:rFonts w:hint="eastAsia"/>
          <w:lang w:eastAsia="zh-TW"/>
        </w:rPr>
        <w:t>，惟有各種套案優惠措施；另網路</w:t>
      </w:r>
      <w:r w:rsidR="00744A9F">
        <w:rPr>
          <w:rFonts w:hint="eastAsia"/>
          <w:lang w:eastAsia="zh-TW"/>
        </w:rPr>
        <w:t>申請與</w:t>
      </w:r>
      <w:r w:rsidRPr="007A0662">
        <w:rPr>
          <w:rFonts w:hint="eastAsia"/>
          <w:lang w:eastAsia="zh-TW"/>
        </w:rPr>
        <w:t>接線</w:t>
      </w:r>
      <w:r w:rsidR="006F4BB1">
        <w:rPr>
          <w:rFonts w:hint="eastAsia"/>
          <w:lang w:eastAsia="zh-TW"/>
        </w:rPr>
        <w:t>使用亦非常便利。</w:t>
      </w:r>
    </w:p>
    <w:p w:rsidR="007511EE" w:rsidRDefault="00A46A5D" w:rsidP="007511EE">
      <w:pPr>
        <w:kinsoku/>
        <w:ind w:firstLine="472"/>
        <w:rPr>
          <w:rFonts w:ascii="華康粗明體" w:eastAsia="華康粗明體" w:hAnsi="標楷體"/>
          <w:sz w:val="32"/>
          <w:szCs w:val="32"/>
          <w:lang w:eastAsia="zh-TW"/>
        </w:rPr>
      </w:pPr>
      <w:r w:rsidRPr="007A0662">
        <w:rPr>
          <w:rFonts w:hint="eastAsia"/>
          <w:lang w:eastAsia="zh-TW"/>
        </w:rPr>
        <w:t>為推動建設澳洲寬頻高速網路，澳洲政府推動建設國家寬頻網路計畫</w:t>
      </w:r>
      <w:r w:rsidR="007C5EF2">
        <w:rPr>
          <w:rFonts w:hint="eastAsia"/>
          <w:lang w:eastAsia="zh-TW"/>
        </w:rPr>
        <w:t>（</w:t>
      </w:r>
      <w:r w:rsidRPr="007A0662">
        <w:rPr>
          <w:rFonts w:hint="eastAsia"/>
          <w:lang w:eastAsia="zh-TW"/>
        </w:rPr>
        <w:t>NBN</w:t>
      </w:r>
      <w:r w:rsidR="007C5EF2">
        <w:rPr>
          <w:rFonts w:hint="eastAsia"/>
          <w:lang w:eastAsia="zh-TW"/>
        </w:rPr>
        <w:t>）</w:t>
      </w:r>
      <w:r w:rsidRPr="007A0662">
        <w:rPr>
          <w:rFonts w:hint="eastAsia"/>
          <w:lang w:eastAsia="zh-TW"/>
        </w:rPr>
        <w:t>，此項計畫的主要特點在於由澳洲政府特別成立獨立的寬頻網路批發單位</w:t>
      </w:r>
      <w:r w:rsidRPr="007A0662">
        <w:rPr>
          <w:lang w:eastAsia="zh-TW"/>
        </w:rPr>
        <w:t>—</w:t>
      </w:r>
      <w:r w:rsidRPr="007A0662">
        <w:rPr>
          <w:rFonts w:hint="eastAsia"/>
          <w:lang w:eastAsia="zh-TW"/>
        </w:rPr>
        <w:t>澳洲國家寬頻網路公司，負責全國寬頻網路的規畫與施工布建工作。澳洲政府在總體寬頻建置規畫執行面上，以提供全國</w:t>
      </w:r>
      <w:r w:rsidRPr="007A0662">
        <w:rPr>
          <w:rFonts w:hint="eastAsia"/>
          <w:lang w:eastAsia="zh-TW"/>
        </w:rPr>
        <w:t>90%</w:t>
      </w:r>
      <w:r w:rsidRPr="007A0662">
        <w:rPr>
          <w:rFonts w:hint="eastAsia"/>
          <w:lang w:eastAsia="zh-TW"/>
        </w:rPr>
        <w:t>家戶光纖連結每秒</w:t>
      </w:r>
      <w:smartTag w:uri="urn:schemas-microsoft-com:office:smarttags" w:element="chmetcnv">
        <w:smartTagPr>
          <w:attr w:name="TCSC" w:val="0"/>
          <w:attr w:name="NumberType" w:val="1"/>
          <w:attr w:name="Negative" w:val="False"/>
          <w:attr w:name="HasSpace" w:val="False"/>
          <w:attr w:name="SourceValue" w:val="100"/>
          <w:attr w:name="UnitName" w:val="m"/>
        </w:smartTagPr>
        <w:r w:rsidRPr="007A0662">
          <w:rPr>
            <w:rFonts w:hint="eastAsia"/>
            <w:lang w:eastAsia="zh-TW"/>
          </w:rPr>
          <w:t>100M</w:t>
        </w:r>
      </w:smartTag>
      <w:r w:rsidRPr="007A0662">
        <w:rPr>
          <w:rFonts w:hint="eastAsia"/>
          <w:lang w:eastAsia="zh-TW"/>
        </w:rPr>
        <w:t>bps</w:t>
      </w:r>
      <w:r w:rsidRPr="007A0662">
        <w:rPr>
          <w:rFonts w:hint="eastAsia"/>
          <w:lang w:eastAsia="zh-TW"/>
        </w:rPr>
        <w:t>與</w:t>
      </w:r>
      <w:r w:rsidRPr="007A0662">
        <w:rPr>
          <w:rFonts w:hint="eastAsia"/>
          <w:lang w:eastAsia="zh-TW"/>
        </w:rPr>
        <w:t>10%</w:t>
      </w:r>
      <w:r w:rsidRPr="007A0662">
        <w:rPr>
          <w:rFonts w:hint="eastAsia"/>
          <w:lang w:eastAsia="zh-TW"/>
        </w:rPr>
        <w:t>家戶無線連結每秒</w:t>
      </w:r>
      <w:smartTag w:uri="urn:schemas-microsoft-com:office:smarttags" w:element="chmetcnv">
        <w:smartTagPr>
          <w:attr w:name="TCSC" w:val="0"/>
          <w:attr w:name="NumberType" w:val="1"/>
          <w:attr w:name="Negative" w:val="False"/>
          <w:attr w:name="HasSpace" w:val="False"/>
          <w:attr w:name="SourceValue" w:val="12"/>
          <w:attr w:name="UnitName" w:val="m"/>
        </w:smartTagPr>
        <w:r w:rsidRPr="007A0662">
          <w:rPr>
            <w:rFonts w:hint="eastAsia"/>
            <w:lang w:eastAsia="zh-TW"/>
          </w:rPr>
          <w:t>12M</w:t>
        </w:r>
      </w:smartTag>
      <w:r w:rsidRPr="007A0662">
        <w:rPr>
          <w:rFonts w:hint="eastAsia"/>
          <w:lang w:eastAsia="zh-TW"/>
        </w:rPr>
        <w:t>bps</w:t>
      </w:r>
      <w:r w:rsidRPr="007A0662">
        <w:rPr>
          <w:rFonts w:hint="eastAsia"/>
          <w:lang w:eastAsia="zh-TW"/>
        </w:rPr>
        <w:t>為目標，透過前期執行研究</w:t>
      </w:r>
      <w:r w:rsidR="0001248C">
        <w:rPr>
          <w:rFonts w:hint="eastAsia"/>
          <w:lang w:eastAsia="zh-TW"/>
        </w:rPr>
        <w:t>，</w:t>
      </w:r>
      <w:r w:rsidRPr="007A0662">
        <w:rPr>
          <w:rFonts w:hint="eastAsia"/>
          <w:lang w:eastAsia="zh-TW"/>
        </w:rPr>
        <w:t>一方面將國家寬頻網路公司權責加以定位及規範，未來</w:t>
      </w:r>
      <w:r w:rsidRPr="007A0662">
        <w:rPr>
          <w:rFonts w:hint="eastAsia"/>
          <w:lang w:eastAsia="zh-TW"/>
        </w:rPr>
        <w:t>NBN Co.</w:t>
      </w:r>
      <w:r w:rsidRPr="007A0662">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r w:rsidR="00FA0F76" w:rsidRPr="00FA0F76">
        <w:rPr>
          <w:rFonts w:hint="eastAsia"/>
          <w:lang w:eastAsia="zh-TW"/>
        </w:rPr>
        <w:t>澳洲於</w:t>
      </w:r>
      <w:r w:rsidR="00FA0F76">
        <w:rPr>
          <w:rFonts w:hint="eastAsia"/>
          <w:lang w:eastAsia="zh-TW"/>
        </w:rPr>
        <w:t>2018</w:t>
      </w:r>
      <w:r w:rsidR="00FA0F76" w:rsidRPr="00FA0F76">
        <w:rPr>
          <w:rFonts w:hint="eastAsia"/>
          <w:lang w:eastAsia="zh-TW"/>
        </w:rPr>
        <w:t>年</w:t>
      </w:r>
      <w:r w:rsidR="00FA0F76" w:rsidRPr="00FA0F76">
        <w:rPr>
          <w:rFonts w:hint="eastAsia"/>
          <w:lang w:eastAsia="zh-TW"/>
        </w:rPr>
        <w:t>8</w:t>
      </w:r>
      <w:r w:rsidR="00FA0F76" w:rsidRPr="00FA0F76">
        <w:rPr>
          <w:rFonts w:hint="eastAsia"/>
          <w:lang w:eastAsia="zh-TW"/>
        </w:rPr>
        <w:t>月</w:t>
      </w:r>
      <w:r w:rsidR="00FA0F76" w:rsidRPr="00FA0F76">
        <w:rPr>
          <w:rFonts w:hint="eastAsia"/>
          <w:lang w:eastAsia="zh-TW"/>
        </w:rPr>
        <w:t>23</w:t>
      </w:r>
      <w:r w:rsidR="00FA0F76" w:rsidRPr="00FA0F76">
        <w:rPr>
          <w:rFonts w:hint="eastAsia"/>
          <w:lang w:eastAsia="zh-TW"/>
        </w:rPr>
        <w:t>日宣布</w:t>
      </w:r>
      <w:r w:rsidR="00FA0F76" w:rsidRPr="00FA0F76">
        <w:rPr>
          <w:rFonts w:hint="eastAsia"/>
          <w:lang w:eastAsia="zh-TW"/>
        </w:rPr>
        <w:t>5G</w:t>
      </w:r>
      <w:r w:rsidR="00FA0F76" w:rsidRPr="00FA0F76">
        <w:rPr>
          <w:rFonts w:hint="eastAsia"/>
          <w:lang w:eastAsia="zh-TW"/>
        </w:rPr>
        <w:t>電信安全指導原則</w:t>
      </w:r>
      <w:r w:rsidR="008E3C6B">
        <w:rPr>
          <w:rFonts w:hint="eastAsia"/>
          <w:lang w:eastAsia="zh-TW"/>
        </w:rPr>
        <w:t>（</w:t>
      </w:r>
      <w:r w:rsidR="00FA0F76" w:rsidRPr="00FA0F76">
        <w:rPr>
          <w:rFonts w:hint="eastAsia"/>
          <w:lang w:eastAsia="zh-TW"/>
        </w:rPr>
        <w:t>Security Guidance</w:t>
      </w:r>
      <w:r w:rsidR="008E3C6B">
        <w:rPr>
          <w:rFonts w:hint="eastAsia"/>
          <w:lang w:eastAsia="zh-TW"/>
        </w:rPr>
        <w:t>）</w:t>
      </w:r>
      <w:r w:rsidR="0001248C">
        <w:rPr>
          <w:rFonts w:hint="eastAsia"/>
          <w:lang w:eastAsia="zh-TW"/>
        </w:rPr>
        <w:t>，</w:t>
      </w:r>
      <w:r w:rsidR="00FA0F76" w:rsidRPr="00FA0F76">
        <w:rPr>
          <w:rFonts w:hint="eastAsia"/>
          <w:lang w:eastAsia="zh-TW"/>
        </w:rPr>
        <w:t>並於同年</w:t>
      </w:r>
      <w:r w:rsidR="00FA0F76" w:rsidRPr="00FA0F76">
        <w:rPr>
          <w:rFonts w:hint="eastAsia"/>
          <w:lang w:eastAsia="zh-TW"/>
        </w:rPr>
        <w:t>9</w:t>
      </w:r>
      <w:r w:rsidR="00FA0F76" w:rsidRPr="00FA0F76">
        <w:rPr>
          <w:rFonts w:hint="eastAsia"/>
          <w:lang w:eastAsia="zh-TW"/>
        </w:rPr>
        <w:t>月</w:t>
      </w:r>
      <w:r w:rsidR="00FA0F76" w:rsidRPr="00FA0F76">
        <w:rPr>
          <w:rFonts w:hint="eastAsia"/>
          <w:lang w:eastAsia="zh-TW"/>
        </w:rPr>
        <w:t>18</w:t>
      </w:r>
      <w:r w:rsidR="00FA0F76" w:rsidRPr="00FA0F76">
        <w:rPr>
          <w:rFonts w:hint="eastAsia"/>
          <w:lang w:eastAsia="zh-TW"/>
        </w:rPr>
        <w:t>日實施電信業安全改革法《</w:t>
      </w:r>
      <w:r w:rsidR="00FA0F76" w:rsidRPr="00FA0F76">
        <w:rPr>
          <w:rFonts w:hint="eastAsia"/>
          <w:lang w:eastAsia="zh-TW"/>
        </w:rPr>
        <w:t>Telecommunications Sector Security Reforms, TSSR</w:t>
      </w:r>
      <w:r w:rsidR="00FA0F76" w:rsidRPr="00FA0F76">
        <w:rPr>
          <w:rFonts w:hint="eastAsia"/>
          <w:lang w:eastAsia="zh-TW"/>
        </w:rPr>
        <w:t>》，要求電信系統與服務業者需符合安全義務，防止澳洲電信系統或服務受到非法入侵與干預而威脅國家安全，</w:t>
      </w:r>
      <w:r w:rsidR="0001248C">
        <w:rPr>
          <w:rFonts w:hint="eastAsia"/>
          <w:lang w:eastAsia="zh-TW"/>
        </w:rPr>
        <w:t>雖</w:t>
      </w:r>
      <w:r w:rsidR="0001248C" w:rsidRPr="0001248C">
        <w:rPr>
          <w:rFonts w:hint="eastAsia"/>
          <w:lang w:eastAsia="zh-TW"/>
        </w:rPr>
        <w:t>未明文禁止採購華為</w:t>
      </w:r>
      <w:r w:rsidR="0001248C" w:rsidRPr="0001248C">
        <w:rPr>
          <w:rFonts w:hint="eastAsia"/>
          <w:lang w:eastAsia="zh-TW"/>
        </w:rPr>
        <w:t>5G</w:t>
      </w:r>
      <w:r w:rsidR="0001248C" w:rsidRPr="0001248C">
        <w:rPr>
          <w:rFonts w:hint="eastAsia"/>
          <w:lang w:eastAsia="zh-TW"/>
        </w:rPr>
        <w:t>設備，</w:t>
      </w:r>
      <w:r w:rsidR="00FA0F76" w:rsidRPr="00FA0F76">
        <w:rPr>
          <w:rFonts w:hint="eastAsia"/>
          <w:lang w:eastAsia="zh-TW"/>
        </w:rPr>
        <w:t>但此一安全義務被解讀為間接禁止採購華為與中興通訊之</w:t>
      </w:r>
      <w:r w:rsidR="00FA0F76" w:rsidRPr="00FA0F76">
        <w:rPr>
          <w:rFonts w:hint="eastAsia"/>
          <w:lang w:eastAsia="zh-TW"/>
        </w:rPr>
        <w:t>5G</w:t>
      </w:r>
      <w:r w:rsidR="00FA0F76" w:rsidRPr="00FA0F76">
        <w:rPr>
          <w:rFonts w:hint="eastAsia"/>
          <w:lang w:eastAsia="zh-TW"/>
        </w:rPr>
        <w:t>設備。</w:t>
      </w:r>
    </w:p>
    <w:p w:rsidR="00A46A5D" w:rsidRPr="007A0662" w:rsidRDefault="00A46A5D" w:rsidP="007A0662">
      <w:pPr>
        <w:pStyle w:val="a4"/>
      </w:pPr>
      <w:r w:rsidRPr="007A0662">
        <w:rPr>
          <w:rFonts w:hint="eastAsia"/>
        </w:rPr>
        <w:lastRenderedPageBreak/>
        <w:t>四、運輸</w:t>
      </w:r>
    </w:p>
    <w:p w:rsidR="00A46A5D" w:rsidRPr="007A0662" w:rsidRDefault="00A46A5D" w:rsidP="00A46A5D">
      <w:pPr>
        <w:kinsoku/>
        <w:ind w:firstLine="472"/>
        <w:rPr>
          <w:lang w:eastAsia="zh-TW"/>
        </w:rPr>
      </w:pPr>
      <w:r w:rsidRPr="007A0662">
        <w:rPr>
          <w:rFonts w:hint="eastAsia"/>
          <w:lang w:eastAsia="zh-TW"/>
        </w:rPr>
        <w:t>澳洲幅員廣大，人口不多，以致其經營之配銷成本較高，交通成本費用占澳洲</w:t>
      </w:r>
      <w:r w:rsidRPr="007A0662">
        <w:rPr>
          <w:rFonts w:hint="eastAsia"/>
          <w:lang w:eastAsia="zh-TW"/>
        </w:rPr>
        <w:t>GDP</w:t>
      </w:r>
      <w:r w:rsidRPr="007A0662">
        <w:rPr>
          <w:rFonts w:hint="eastAsia"/>
          <w:lang w:eastAsia="zh-TW"/>
        </w:rPr>
        <w:t>的</w:t>
      </w:r>
      <w:r w:rsidRPr="007A0662">
        <w:rPr>
          <w:rFonts w:hint="eastAsia"/>
          <w:lang w:eastAsia="zh-TW"/>
        </w:rPr>
        <w:t>4.9%</w:t>
      </w:r>
      <w:r w:rsidRPr="007A0662">
        <w:rPr>
          <w:rFonts w:hint="eastAsia"/>
          <w:lang w:eastAsia="zh-TW"/>
        </w:rPr>
        <w:t>，如將整體配銷作業計算在內，澳洲</w:t>
      </w:r>
      <w:r w:rsidR="0066011D">
        <w:rPr>
          <w:rFonts w:hint="eastAsia"/>
          <w:lang w:eastAsia="zh-TW"/>
        </w:rPr>
        <w:t>物流</w:t>
      </w:r>
      <w:r w:rsidRPr="007A0662">
        <w:rPr>
          <w:rFonts w:hint="eastAsia"/>
          <w:lang w:eastAsia="zh-TW"/>
        </w:rPr>
        <w:t>的成本占</w:t>
      </w:r>
      <w:r w:rsidRPr="007A0662">
        <w:rPr>
          <w:rFonts w:hint="eastAsia"/>
          <w:lang w:eastAsia="zh-TW"/>
        </w:rPr>
        <w:t>GDP</w:t>
      </w:r>
      <w:r w:rsidRPr="007A0662">
        <w:rPr>
          <w:rFonts w:hint="eastAsia"/>
          <w:lang w:eastAsia="zh-TW"/>
        </w:rPr>
        <w:t>的</w:t>
      </w:r>
      <w:r w:rsidRPr="007A0662">
        <w:rPr>
          <w:rFonts w:hint="eastAsia"/>
          <w:lang w:eastAsia="zh-TW"/>
        </w:rPr>
        <w:t>9%</w:t>
      </w:r>
      <w:r w:rsidRPr="007A0662">
        <w:rPr>
          <w:rFonts w:hint="eastAsia"/>
          <w:lang w:eastAsia="zh-TW"/>
        </w:rPr>
        <w:t>。另交通方面，國內客運長程以空運為主，而短程多</w:t>
      </w:r>
      <w:r w:rsidR="0001248C">
        <w:rPr>
          <w:rFonts w:hint="eastAsia"/>
          <w:lang w:eastAsia="zh-TW"/>
        </w:rPr>
        <w:t>為</w:t>
      </w:r>
      <w:r w:rsidRPr="007A0662">
        <w:rPr>
          <w:rFonts w:hint="eastAsia"/>
          <w:lang w:eastAsia="zh-TW"/>
        </w:rPr>
        <w:t>自用車輛。澳主要都市皆為海港，除首都坎培拉外，早年交通以水運為主，現則改以航運為重心</w:t>
      </w:r>
      <w:r w:rsidR="0001248C">
        <w:rPr>
          <w:rFonts w:hint="eastAsia"/>
          <w:lang w:eastAsia="zh-TW"/>
        </w:rPr>
        <w:t>，</w:t>
      </w:r>
      <w:r w:rsidRPr="007A0662">
        <w:rPr>
          <w:rFonts w:hint="eastAsia"/>
          <w:lang w:eastAsia="zh-TW"/>
        </w:rPr>
        <w:t>惟大宗內外銷貨品運輸仍以</w:t>
      </w:r>
      <w:r w:rsidR="0001248C">
        <w:rPr>
          <w:rFonts w:hint="eastAsia"/>
          <w:lang w:eastAsia="zh-TW"/>
        </w:rPr>
        <w:t>陸</w:t>
      </w:r>
      <w:r w:rsidRPr="007A0662">
        <w:rPr>
          <w:rFonts w:hint="eastAsia"/>
          <w:lang w:eastAsia="zh-TW"/>
        </w:rPr>
        <w:t>運為主。澳國內有</w:t>
      </w:r>
      <w:r w:rsidRPr="007A0662">
        <w:rPr>
          <w:rFonts w:hint="eastAsia"/>
          <w:lang w:eastAsia="zh-TW"/>
        </w:rPr>
        <w:t>Qantas</w:t>
      </w:r>
      <w:r w:rsidRPr="007A0662">
        <w:rPr>
          <w:rFonts w:hint="eastAsia"/>
          <w:lang w:eastAsia="zh-TW"/>
        </w:rPr>
        <w:t>、</w:t>
      </w:r>
      <w:r w:rsidRPr="007A0662">
        <w:rPr>
          <w:rFonts w:hint="eastAsia"/>
          <w:lang w:eastAsia="zh-TW"/>
        </w:rPr>
        <w:t>Virgin Australia</w:t>
      </w:r>
      <w:r w:rsidRPr="007A0662">
        <w:rPr>
          <w:rFonts w:hint="eastAsia"/>
          <w:lang w:eastAsia="zh-TW"/>
        </w:rPr>
        <w:t>、及</w:t>
      </w:r>
      <w:r w:rsidRPr="007A0662">
        <w:rPr>
          <w:rFonts w:hint="eastAsia"/>
          <w:lang w:eastAsia="zh-TW"/>
        </w:rPr>
        <w:t>JetStar</w:t>
      </w:r>
      <w:r w:rsidRPr="007A0662">
        <w:rPr>
          <w:rFonts w:hint="eastAsia"/>
          <w:lang w:eastAsia="zh-TW"/>
        </w:rPr>
        <w:t>等多家航空公司，負責都市及鄉鎮間之交通運輸，惟由於費用高昂，許多人亦以搭乘火車作為另一選擇。澳鐵路系統龐大，全長</w:t>
      </w:r>
      <w:smartTag w:uri="urn:schemas-microsoft-com:office:smarttags" w:element="chmetcnv">
        <w:smartTagPr>
          <w:attr w:name="UnitName" w:val="公里"/>
          <w:attr w:name="SourceValue" w:val="40000"/>
          <w:attr w:name="HasSpace" w:val="False"/>
          <w:attr w:name="Negative" w:val="False"/>
          <w:attr w:name="NumberType" w:val="1"/>
          <w:attr w:name="TCSC" w:val="2"/>
        </w:smartTagPr>
        <w:r w:rsidRPr="007A0662">
          <w:rPr>
            <w:rFonts w:hint="eastAsia"/>
            <w:lang w:eastAsia="zh-TW"/>
          </w:rPr>
          <w:t>4</w:t>
        </w:r>
        <w:r w:rsidRPr="007A0662">
          <w:rPr>
            <w:rFonts w:hint="eastAsia"/>
            <w:lang w:eastAsia="zh-TW"/>
          </w:rPr>
          <w:t>萬公里</w:t>
        </w:r>
      </w:smartTag>
      <w:r w:rsidRPr="007A0662">
        <w:rPr>
          <w:rFonts w:hint="eastAsia"/>
          <w:lang w:eastAsia="zh-TW"/>
        </w:rPr>
        <w:t>，除達爾文市外，所有大城皆有鐵路經過。另澳公路系統亦大致良好，全長</w:t>
      </w:r>
      <w:r w:rsidRPr="007A0662">
        <w:rPr>
          <w:rFonts w:hint="eastAsia"/>
          <w:lang w:eastAsia="zh-TW"/>
        </w:rPr>
        <w:t>81</w:t>
      </w:r>
      <w:r w:rsidRPr="007A0662">
        <w:rPr>
          <w:rFonts w:hint="eastAsia"/>
          <w:lang w:eastAsia="zh-TW"/>
        </w:rPr>
        <w:t>萬公里；依據澳洲燃料油協會</w:t>
      </w:r>
      <w:r w:rsidR="007C5EF2">
        <w:rPr>
          <w:rFonts w:hint="eastAsia"/>
          <w:lang w:eastAsia="zh-TW"/>
        </w:rPr>
        <w:t>（</w:t>
      </w:r>
      <w:r w:rsidRPr="007A0662">
        <w:rPr>
          <w:rFonts w:hint="eastAsia"/>
          <w:lang w:eastAsia="zh-TW"/>
        </w:rPr>
        <w:t>Australian Institute of Petroleum</w:t>
      </w:r>
      <w:r w:rsidR="007C5EF2">
        <w:rPr>
          <w:rFonts w:hint="eastAsia"/>
          <w:lang w:eastAsia="zh-TW"/>
        </w:rPr>
        <w:t>）</w:t>
      </w:r>
      <w:r w:rsidRPr="007A0662">
        <w:rPr>
          <w:rFonts w:hint="eastAsia"/>
          <w:lang w:eastAsia="zh-TW"/>
        </w:rPr>
        <w:t>統計資料，</w:t>
      </w:r>
      <w:r w:rsidRPr="007A0662">
        <w:rPr>
          <w:rFonts w:hint="eastAsia"/>
          <w:lang w:eastAsia="zh-TW"/>
        </w:rPr>
        <w:t>201</w:t>
      </w:r>
      <w:r w:rsidR="006F4BB1">
        <w:rPr>
          <w:rFonts w:hint="eastAsia"/>
          <w:lang w:eastAsia="zh-TW"/>
        </w:rPr>
        <w:t>8</w:t>
      </w:r>
      <w:r w:rsidRPr="007A0662">
        <w:rPr>
          <w:rFonts w:hint="eastAsia"/>
          <w:lang w:eastAsia="zh-TW"/>
        </w:rPr>
        <w:t>年</w:t>
      </w:r>
      <w:r w:rsidR="00FE7C94">
        <w:rPr>
          <w:rFonts w:hint="eastAsia"/>
          <w:lang w:eastAsia="zh-TW"/>
        </w:rPr>
        <w:t>全年</w:t>
      </w:r>
      <w:r w:rsidR="00FA0F76">
        <w:rPr>
          <w:rFonts w:hint="eastAsia"/>
          <w:lang w:eastAsia="zh-TW"/>
        </w:rPr>
        <w:t>平均</w:t>
      </w:r>
      <w:r w:rsidRPr="007A0662">
        <w:rPr>
          <w:rFonts w:hint="eastAsia"/>
          <w:lang w:eastAsia="zh-TW"/>
        </w:rPr>
        <w:t>每公升汽油為</w:t>
      </w:r>
      <w:r w:rsidR="00FE7C94">
        <w:rPr>
          <w:rFonts w:hint="eastAsia"/>
          <w:lang w:eastAsia="zh-TW"/>
        </w:rPr>
        <w:t>1.44</w:t>
      </w:r>
      <w:r w:rsidRPr="007A0662">
        <w:rPr>
          <w:rFonts w:hint="eastAsia"/>
          <w:lang w:eastAsia="zh-TW"/>
        </w:rPr>
        <w:t>澳元，柴油</w:t>
      </w:r>
      <w:r w:rsidR="00FE7C94">
        <w:rPr>
          <w:rFonts w:hint="eastAsia"/>
          <w:lang w:eastAsia="zh-TW"/>
        </w:rPr>
        <w:t>1.49</w:t>
      </w:r>
      <w:r w:rsidRPr="007A0662">
        <w:rPr>
          <w:rFonts w:hint="eastAsia"/>
          <w:lang w:eastAsia="zh-TW"/>
        </w:rPr>
        <w:t>澳元。</w:t>
      </w:r>
    </w:p>
    <w:p w:rsidR="007511EE" w:rsidRDefault="007511EE" w:rsidP="00A46A5D">
      <w:pPr>
        <w:ind w:left="472" w:firstLineChars="0" w:firstLine="0"/>
        <w:rPr>
          <w:lang w:eastAsia="zh-TW"/>
        </w:rPr>
      </w:pPr>
    </w:p>
    <w:p w:rsidR="00A46A5D" w:rsidRDefault="00AB2BA9" w:rsidP="00A46A5D">
      <w:pPr>
        <w:ind w:left="472" w:firstLineChars="0" w:firstLine="0"/>
        <w:rPr>
          <w:lang w:eastAsia="zh-TW"/>
        </w:rPr>
      </w:pPr>
      <w:r>
        <w:br w:type="page"/>
      </w:r>
    </w:p>
    <w:p w:rsidR="007511EE" w:rsidRPr="007A0662" w:rsidRDefault="007511EE" w:rsidP="00A46A5D">
      <w:pPr>
        <w:ind w:left="472" w:firstLineChars="0" w:firstLine="0"/>
        <w:rPr>
          <w:lang w:eastAsia="zh-TW"/>
        </w:rPr>
      </w:pPr>
    </w:p>
    <w:p w:rsidR="00A46A5D" w:rsidRPr="007A0662" w:rsidRDefault="00A46A5D" w:rsidP="00FC527C">
      <w:pPr>
        <w:pStyle w:val="a3"/>
        <w:kinsoku/>
        <w:spacing w:before="514" w:after="771"/>
        <w:rPr>
          <w:lang w:eastAsia="zh-TW"/>
        </w:rPr>
        <w:sectPr w:rsidR="00A46A5D" w:rsidRPr="007A0662" w:rsidSect="003E0BC3">
          <w:headerReference w:type="default" r:id="rId35"/>
          <w:pgSz w:w="11906" w:h="16838" w:code="9"/>
          <w:pgMar w:top="2268" w:right="1701" w:bottom="1701" w:left="1701" w:header="1134" w:footer="851" w:gutter="0"/>
          <w:cols w:space="425"/>
          <w:docGrid w:type="linesAndChars" w:linePitch="514" w:charSpace="-774"/>
        </w:sectPr>
      </w:pPr>
    </w:p>
    <w:p w:rsidR="005438D8" w:rsidRPr="007A0662" w:rsidRDefault="005438D8" w:rsidP="00FC527C">
      <w:pPr>
        <w:pStyle w:val="a3"/>
        <w:kinsoku/>
        <w:spacing w:before="514" w:after="771"/>
        <w:rPr>
          <w:lang w:eastAsia="zh-TW"/>
        </w:rPr>
      </w:pPr>
      <w:bookmarkStart w:id="7" w:name="_Toc19014485"/>
      <w:r w:rsidRPr="007A0662">
        <w:rPr>
          <w:rFonts w:hint="eastAsia"/>
          <w:lang w:eastAsia="zh-TW"/>
        </w:rPr>
        <w:lastRenderedPageBreak/>
        <w:t>第柒章　勞工</w:t>
      </w:r>
      <w:bookmarkEnd w:id="7"/>
    </w:p>
    <w:p w:rsidR="00A46A5D" w:rsidRPr="007A0662" w:rsidRDefault="0066011D" w:rsidP="007A0662">
      <w:pPr>
        <w:pStyle w:val="a4"/>
      </w:pPr>
      <w:r>
        <w:rPr>
          <w:rFonts w:hint="eastAsia"/>
        </w:rPr>
        <w:t>一、勞工素質及</w:t>
      </w:r>
      <w:r w:rsidR="00A46A5D" w:rsidRPr="007A0662">
        <w:rPr>
          <w:rFonts w:hint="eastAsia"/>
        </w:rPr>
        <w:t>結構</w:t>
      </w:r>
    </w:p>
    <w:p w:rsidR="00A46A5D" w:rsidRPr="007A0662" w:rsidRDefault="00A46A5D" w:rsidP="009E40DE">
      <w:pPr>
        <w:ind w:firstLine="472"/>
        <w:rPr>
          <w:lang w:eastAsia="zh-TW"/>
        </w:rPr>
      </w:pPr>
      <w:r w:rsidRPr="007A0662">
        <w:rPr>
          <w:rFonts w:hint="eastAsia"/>
          <w:lang w:eastAsia="zh-TW"/>
        </w:rPr>
        <w:t>據澳統計局資料，</w:t>
      </w:r>
      <w:r w:rsidRPr="007A0662">
        <w:rPr>
          <w:rFonts w:hint="eastAsia"/>
          <w:lang w:eastAsia="zh-TW"/>
        </w:rPr>
        <w:t>201</w:t>
      </w:r>
      <w:r w:rsidR="00FE7C94">
        <w:rPr>
          <w:rFonts w:hint="eastAsia"/>
          <w:lang w:eastAsia="zh-TW"/>
        </w:rPr>
        <w:t>9</w:t>
      </w:r>
      <w:r w:rsidRPr="007A0662">
        <w:rPr>
          <w:rFonts w:hint="eastAsia"/>
          <w:lang w:eastAsia="zh-TW"/>
        </w:rPr>
        <w:t>年</w:t>
      </w:r>
      <w:r w:rsidRPr="007A0662">
        <w:rPr>
          <w:rFonts w:hint="eastAsia"/>
          <w:lang w:eastAsia="zh-TW"/>
        </w:rPr>
        <w:t>3</w:t>
      </w:r>
      <w:r w:rsidRPr="007A0662">
        <w:rPr>
          <w:rFonts w:hint="eastAsia"/>
          <w:lang w:eastAsia="zh-TW"/>
        </w:rPr>
        <w:t>月澳洲全國就業人口達</w:t>
      </w:r>
      <w:r w:rsidRPr="007A0662">
        <w:rPr>
          <w:rFonts w:hint="eastAsia"/>
          <w:lang w:eastAsia="zh-TW"/>
        </w:rPr>
        <w:t>1,</w:t>
      </w:r>
      <w:r w:rsidR="00CC4713">
        <w:rPr>
          <w:rFonts w:hint="eastAsia"/>
          <w:lang w:eastAsia="zh-TW"/>
        </w:rPr>
        <w:t>2</w:t>
      </w:r>
      <w:r w:rsidR="00FE7C94">
        <w:rPr>
          <w:rFonts w:hint="eastAsia"/>
          <w:lang w:eastAsia="zh-TW"/>
        </w:rPr>
        <w:t>79</w:t>
      </w:r>
      <w:r w:rsidRPr="007A0662">
        <w:rPr>
          <w:rFonts w:hint="eastAsia"/>
          <w:lang w:eastAsia="zh-TW"/>
        </w:rPr>
        <w:t>萬人，就業參與率為</w:t>
      </w:r>
      <w:r w:rsidRPr="007A0662">
        <w:rPr>
          <w:rFonts w:hint="eastAsia"/>
          <w:lang w:eastAsia="zh-TW"/>
        </w:rPr>
        <w:t>65</w:t>
      </w:r>
      <w:r w:rsidR="00CC4713">
        <w:rPr>
          <w:rFonts w:hint="eastAsia"/>
          <w:lang w:eastAsia="zh-TW"/>
        </w:rPr>
        <w:t>.</w:t>
      </w:r>
      <w:r w:rsidR="00FE7C94">
        <w:rPr>
          <w:rFonts w:hint="eastAsia"/>
          <w:lang w:eastAsia="zh-TW"/>
        </w:rPr>
        <w:t>6</w:t>
      </w:r>
      <w:r w:rsidRPr="007A0662">
        <w:rPr>
          <w:rFonts w:hint="eastAsia"/>
          <w:lang w:eastAsia="zh-TW"/>
        </w:rPr>
        <w:t>%</w:t>
      </w:r>
      <w:r w:rsidRPr="007A0662">
        <w:rPr>
          <w:rFonts w:hint="eastAsia"/>
          <w:lang w:eastAsia="zh-TW"/>
        </w:rPr>
        <w:t>，失業率</w:t>
      </w:r>
      <w:r w:rsidRPr="007A0662">
        <w:rPr>
          <w:rFonts w:hint="eastAsia"/>
          <w:lang w:eastAsia="zh-TW"/>
        </w:rPr>
        <w:t>5%</w:t>
      </w:r>
      <w:r w:rsidRPr="007A0662">
        <w:rPr>
          <w:rFonts w:hint="eastAsia"/>
          <w:lang w:eastAsia="zh-TW"/>
        </w:rPr>
        <w:t>，失業人數為</w:t>
      </w:r>
      <w:r w:rsidR="00FE7C94">
        <w:rPr>
          <w:rFonts w:hint="eastAsia"/>
          <w:lang w:eastAsia="zh-TW"/>
        </w:rPr>
        <w:t>67.5</w:t>
      </w:r>
      <w:r w:rsidRPr="007A0662">
        <w:rPr>
          <w:rFonts w:hint="eastAsia"/>
          <w:lang w:eastAsia="zh-TW"/>
        </w:rPr>
        <w:t>萬人，平均工資為每週</w:t>
      </w:r>
      <w:r w:rsidR="00D45335">
        <w:rPr>
          <w:rFonts w:hint="eastAsia"/>
          <w:lang w:eastAsia="zh-TW"/>
        </w:rPr>
        <w:t>1225</w:t>
      </w:r>
      <w:r w:rsidRPr="007A0662">
        <w:rPr>
          <w:rFonts w:hint="eastAsia"/>
          <w:lang w:eastAsia="zh-TW"/>
        </w:rPr>
        <w:t>澳元。</w:t>
      </w:r>
    </w:p>
    <w:p w:rsidR="00A46A5D" w:rsidRPr="007A0662" w:rsidRDefault="00A46A5D" w:rsidP="009E40DE">
      <w:pPr>
        <w:ind w:firstLine="472"/>
        <w:rPr>
          <w:lang w:eastAsia="zh-TW"/>
        </w:rPr>
      </w:pPr>
      <w:r w:rsidRPr="007A0662">
        <w:rPr>
          <w:rFonts w:hint="eastAsia"/>
          <w:lang w:eastAsia="zh-TW"/>
        </w:rPr>
        <w:t>此外，澳洲在金融管理人才供應能力方面居亞太地區首位，名列世界第</w:t>
      </w:r>
      <w:r w:rsidRPr="007A0662">
        <w:rPr>
          <w:rFonts w:hint="eastAsia"/>
          <w:lang w:eastAsia="zh-TW"/>
        </w:rPr>
        <w:t>4</w:t>
      </w:r>
      <w:r w:rsidRPr="007A0662">
        <w:rPr>
          <w:rFonts w:hint="eastAsia"/>
          <w:lang w:eastAsia="zh-TW"/>
        </w:rPr>
        <w:t>位</w:t>
      </w:r>
      <w:r w:rsidR="0001248C">
        <w:rPr>
          <w:rFonts w:hint="eastAsia"/>
          <w:lang w:eastAsia="zh-TW"/>
        </w:rPr>
        <w:t>。</w:t>
      </w:r>
      <w:r w:rsidRPr="007A0662">
        <w:rPr>
          <w:rFonts w:hint="eastAsia"/>
          <w:lang w:eastAsia="zh-TW"/>
        </w:rPr>
        <w:t>澳洲擁有亞太地區多語能力最強的勞動力，在澳洲的</w:t>
      </w:r>
      <w:r w:rsidRPr="007A0662">
        <w:rPr>
          <w:rFonts w:hint="eastAsia"/>
          <w:lang w:eastAsia="zh-TW"/>
        </w:rPr>
        <w:t>2,4</w:t>
      </w:r>
      <w:r w:rsidR="00CC4713">
        <w:rPr>
          <w:rFonts w:hint="eastAsia"/>
          <w:lang w:eastAsia="zh-TW"/>
        </w:rPr>
        <w:t>92</w:t>
      </w:r>
      <w:r w:rsidRPr="007A0662">
        <w:rPr>
          <w:rFonts w:hint="eastAsia"/>
          <w:lang w:eastAsia="zh-TW"/>
        </w:rPr>
        <w:t>萬人口中，大約有</w:t>
      </w:r>
      <w:r w:rsidR="00CC4713">
        <w:rPr>
          <w:rFonts w:hint="eastAsia"/>
          <w:lang w:eastAsia="zh-TW"/>
        </w:rPr>
        <w:t>680</w:t>
      </w:r>
      <w:r w:rsidRPr="007A0662">
        <w:rPr>
          <w:rFonts w:hint="eastAsia"/>
          <w:lang w:eastAsia="zh-TW"/>
        </w:rPr>
        <w:t>萬人在家中使用英語之外的另一種語言。</w:t>
      </w:r>
    </w:p>
    <w:p w:rsidR="00A46A5D" w:rsidRPr="007A0662" w:rsidRDefault="00A46A5D" w:rsidP="009E40DE">
      <w:pPr>
        <w:ind w:firstLine="472"/>
        <w:rPr>
          <w:lang w:eastAsia="zh-TW"/>
        </w:rPr>
      </w:pPr>
      <w:r w:rsidRPr="007A0662">
        <w:rPr>
          <w:rFonts w:hint="eastAsia"/>
          <w:lang w:eastAsia="zh-TW"/>
        </w:rPr>
        <w:t>鑒於技術人才短缺，澳洲原採取放寬技術移民的措施，但自</w:t>
      </w:r>
      <w:r w:rsidRPr="007A0662">
        <w:rPr>
          <w:rFonts w:hint="eastAsia"/>
          <w:lang w:eastAsia="zh-TW"/>
        </w:rPr>
        <w:t>2010</w:t>
      </w:r>
      <w:r w:rsidRPr="007A0662">
        <w:rPr>
          <w:rFonts w:hint="eastAsia"/>
          <w:lang w:eastAsia="zh-TW"/>
        </w:rPr>
        <w:t>年起，政府已縮減技術移民數量，提高澳洲本地人的技術水準與就業機會。另澳洲政府於</w:t>
      </w:r>
      <w:r w:rsidRPr="007A0662">
        <w:rPr>
          <w:rFonts w:hint="eastAsia"/>
          <w:lang w:eastAsia="zh-TW"/>
        </w:rPr>
        <w:t>2017</w:t>
      </w:r>
      <w:r w:rsidRPr="007A0662">
        <w:rPr>
          <w:rFonts w:hint="eastAsia"/>
          <w:lang w:eastAsia="zh-TW"/>
        </w:rPr>
        <w:t>年</w:t>
      </w:r>
      <w:r w:rsidRPr="007A0662">
        <w:rPr>
          <w:rFonts w:hint="eastAsia"/>
          <w:lang w:eastAsia="zh-TW"/>
        </w:rPr>
        <w:t>4</w:t>
      </w:r>
      <w:r w:rsidRPr="007A0662">
        <w:rPr>
          <w:rFonts w:hint="eastAsia"/>
          <w:lang w:eastAsia="zh-TW"/>
        </w:rPr>
        <w:t>月宣布廢除臨時性技術性工作簽證</w:t>
      </w:r>
      <w:r w:rsidR="007C5EF2">
        <w:rPr>
          <w:lang w:eastAsia="zh-TW"/>
        </w:rPr>
        <w:t>（</w:t>
      </w:r>
      <w:r w:rsidRPr="007A0662">
        <w:rPr>
          <w:lang w:eastAsia="zh-TW"/>
        </w:rPr>
        <w:t>457</w:t>
      </w:r>
      <w:r w:rsidRPr="007A0662">
        <w:rPr>
          <w:rFonts w:hint="eastAsia"/>
          <w:lang w:eastAsia="zh-TW"/>
        </w:rPr>
        <w:t>簽證</w:t>
      </w:r>
      <w:r w:rsidR="007C5EF2">
        <w:rPr>
          <w:lang w:eastAsia="zh-TW"/>
        </w:rPr>
        <w:t>）</w:t>
      </w:r>
      <w:r w:rsidRPr="007A0662">
        <w:rPr>
          <w:rFonts w:hint="eastAsia"/>
          <w:lang w:eastAsia="zh-TW"/>
        </w:rPr>
        <w:t>並由短期技能短缺簽證</w:t>
      </w:r>
      <w:r w:rsidR="007C5EF2">
        <w:rPr>
          <w:lang w:eastAsia="zh-TW"/>
        </w:rPr>
        <w:t>（</w:t>
      </w:r>
      <w:r w:rsidRPr="007A0662">
        <w:rPr>
          <w:lang w:eastAsia="zh-TW"/>
        </w:rPr>
        <w:t>Temporary Skill Shortage</w:t>
      </w:r>
      <w:r w:rsidRPr="007A0662">
        <w:rPr>
          <w:rFonts w:hint="eastAsia"/>
          <w:lang w:eastAsia="zh-TW"/>
        </w:rPr>
        <w:t>《</w:t>
      </w:r>
      <w:r w:rsidRPr="007A0662">
        <w:rPr>
          <w:rFonts w:hint="eastAsia"/>
          <w:lang w:eastAsia="zh-TW"/>
        </w:rPr>
        <w:t>TSS</w:t>
      </w:r>
      <w:r w:rsidRPr="007A0662">
        <w:rPr>
          <w:rFonts w:hint="eastAsia"/>
          <w:lang w:eastAsia="zh-TW"/>
        </w:rPr>
        <w:t>》</w:t>
      </w:r>
      <w:r w:rsidRPr="007A0662">
        <w:rPr>
          <w:rFonts w:hint="eastAsia"/>
          <w:lang w:eastAsia="zh-TW"/>
        </w:rPr>
        <w:t>visa</w:t>
      </w:r>
      <w:r w:rsidR="007C5EF2">
        <w:rPr>
          <w:lang w:eastAsia="zh-TW"/>
        </w:rPr>
        <w:t>）</w:t>
      </w:r>
      <w:r w:rsidRPr="007A0662">
        <w:rPr>
          <w:rFonts w:hint="eastAsia"/>
          <w:lang w:eastAsia="zh-TW"/>
        </w:rPr>
        <w:t>取代，一般預料，此一政策將影響以移民為目的之海外來澳留學生數量。</w:t>
      </w:r>
    </w:p>
    <w:p w:rsidR="00A46A5D" w:rsidRPr="007A0662" w:rsidRDefault="00A46A5D" w:rsidP="007A0662">
      <w:pPr>
        <w:pStyle w:val="a4"/>
      </w:pPr>
      <w:r w:rsidRPr="007A0662">
        <w:rPr>
          <w:rFonts w:hint="eastAsia"/>
        </w:rPr>
        <w:t>二、勞工法令</w:t>
      </w:r>
    </w:p>
    <w:p w:rsidR="00A46A5D" w:rsidRPr="007A0662" w:rsidRDefault="00A46A5D" w:rsidP="00321254">
      <w:pPr>
        <w:pStyle w:val="a5"/>
        <w:ind w:left="945" w:hanging="709"/>
      </w:pPr>
      <w:r w:rsidRPr="007A0662">
        <w:rPr>
          <w:rFonts w:hint="eastAsia"/>
        </w:rPr>
        <w:t>（一）澳洲勞工相關法規如下：</w:t>
      </w:r>
      <w:r w:rsidRPr="007A0662">
        <w:rPr>
          <w:rFonts w:hint="eastAsia"/>
        </w:rPr>
        <w:t xml:space="preserve"> </w:t>
      </w:r>
    </w:p>
    <w:p w:rsidR="00A46A5D" w:rsidRPr="007A0662" w:rsidRDefault="00A46A5D" w:rsidP="002A121A">
      <w:pPr>
        <w:pStyle w:val="af0"/>
        <w:ind w:left="1417" w:hanging="472"/>
      </w:pPr>
      <w:r w:rsidRPr="007A0662">
        <w:rPr>
          <w:rFonts w:hint="eastAsia"/>
        </w:rPr>
        <w:t>－</w:t>
      </w:r>
      <w:r w:rsidRPr="007A0662">
        <w:rPr>
          <w:rFonts w:hint="eastAsia"/>
          <w:lang w:eastAsia="zh-TW"/>
        </w:rPr>
        <w:tab/>
      </w:r>
      <w:r w:rsidRPr="007A0662">
        <w:rPr>
          <w:rFonts w:hint="eastAsia"/>
        </w:rPr>
        <w:t>WorkChoice 2009</w:t>
      </w:r>
    </w:p>
    <w:p w:rsidR="00A46A5D" w:rsidRPr="007A0662" w:rsidRDefault="00A46A5D" w:rsidP="002A121A">
      <w:pPr>
        <w:pStyle w:val="af0"/>
        <w:ind w:left="1417" w:hanging="472"/>
      </w:pPr>
      <w:r w:rsidRPr="007A0662">
        <w:rPr>
          <w:rFonts w:hint="eastAsia"/>
        </w:rPr>
        <w:t>－</w:t>
      </w:r>
      <w:r w:rsidRPr="007A0662">
        <w:rPr>
          <w:rFonts w:hint="eastAsia"/>
        </w:rPr>
        <w:tab/>
        <w:t>Affirmative Action</w:t>
      </w:r>
      <w:r w:rsidRPr="007A0662">
        <w:rPr>
          <w:rFonts w:hint="eastAsia"/>
        </w:rPr>
        <w:t>（</w:t>
      </w:r>
      <w:r w:rsidRPr="007A0662">
        <w:rPr>
          <w:rFonts w:hint="eastAsia"/>
        </w:rPr>
        <w:t>Equal Opportunity for Women</w:t>
      </w:r>
      <w:r w:rsidRPr="007A0662">
        <w:rPr>
          <w:rFonts w:hint="eastAsia"/>
        </w:rPr>
        <w:t>）</w:t>
      </w:r>
      <w:r w:rsidRPr="007A0662">
        <w:rPr>
          <w:rFonts w:hint="eastAsia"/>
        </w:rPr>
        <w:t xml:space="preserve">Act 1986 </w:t>
      </w:r>
    </w:p>
    <w:p w:rsidR="00A46A5D" w:rsidRPr="007A0662" w:rsidRDefault="00A46A5D" w:rsidP="002A121A">
      <w:pPr>
        <w:pStyle w:val="af0"/>
        <w:ind w:left="1417" w:hanging="472"/>
      </w:pPr>
      <w:r w:rsidRPr="007A0662">
        <w:rPr>
          <w:rFonts w:hint="eastAsia"/>
        </w:rPr>
        <w:t>－</w:t>
      </w:r>
      <w:r w:rsidRPr="007A0662">
        <w:rPr>
          <w:rFonts w:hint="eastAsia"/>
        </w:rPr>
        <w:tab/>
        <w:t>Commonwealth Employment</w:t>
      </w:r>
      <w:r w:rsidRPr="007A0662">
        <w:rPr>
          <w:rFonts w:hint="eastAsia"/>
        </w:rPr>
        <w:t>（</w:t>
      </w:r>
      <w:r w:rsidRPr="007A0662">
        <w:rPr>
          <w:rFonts w:hint="eastAsia"/>
        </w:rPr>
        <w:t>Miscellaneous Amendments</w:t>
      </w:r>
      <w:r w:rsidRPr="007A0662">
        <w:rPr>
          <w:rFonts w:hint="eastAsia"/>
        </w:rPr>
        <w:t>）</w:t>
      </w:r>
      <w:r w:rsidRPr="007A0662">
        <w:rPr>
          <w:rFonts w:hint="eastAsia"/>
        </w:rPr>
        <w:t>Act 1992</w:t>
      </w:r>
    </w:p>
    <w:p w:rsidR="00A46A5D" w:rsidRPr="007A0662" w:rsidRDefault="00A46A5D" w:rsidP="002A121A">
      <w:pPr>
        <w:pStyle w:val="af0"/>
        <w:ind w:left="1417" w:hanging="472"/>
      </w:pPr>
      <w:r w:rsidRPr="007A0662">
        <w:rPr>
          <w:rFonts w:hint="eastAsia"/>
        </w:rPr>
        <w:t>－</w:t>
      </w:r>
      <w:r w:rsidRPr="007A0662">
        <w:rPr>
          <w:rFonts w:hint="eastAsia"/>
        </w:rPr>
        <w:tab/>
        <w:t>Equal Employment Opportunity</w:t>
      </w:r>
      <w:r w:rsidRPr="007A0662">
        <w:rPr>
          <w:rFonts w:hint="eastAsia"/>
        </w:rPr>
        <w:t>（</w:t>
      </w:r>
      <w:r w:rsidRPr="007A0662">
        <w:rPr>
          <w:rFonts w:hint="eastAsia"/>
        </w:rPr>
        <w:t>Commonwealth Authorities</w:t>
      </w:r>
      <w:r w:rsidRPr="007A0662">
        <w:rPr>
          <w:rFonts w:hint="eastAsia"/>
        </w:rPr>
        <w:t>）</w:t>
      </w:r>
      <w:r w:rsidRPr="007A0662">
        <w:rPr>
          <w:rFonts w:hint="eastAsia"/>
        </w:rPr>
        <w:t>Act 1987</w:t>
      </w:r>
    </w:p>
    <w:p w:rsidR="00A46A5D" w:rsidRPr="007A0662" w:rsidRDefault="00A46A5D" w:rsidP="002A121A">
      <w:pPr>
        <w:pStyle w:val="af0"/>
        <w:ind w:left="1417" w:hanging="472"/>
      </w:pPr>
      <w:r w:rsidRPr="007A0662">
        <w:rPr>
          <w:rFonts w:hint="eastAsia"/>
        </w:rPr>
        <w:t>－</w:t>
      </w:r>
      <w:r w:rsidRPr="007A0662">
        <w:rPr>
          <w:rFonts w:hint="eastAsia"/>
        </w:rPr>
        <w:tab/>
        <w:t>Industrial Relations Act 1988, except to the extent administered by the Attorney-General Industrial Relations</w:t>
      </w:r>
      <w:r w:rsidRPr="007A0662">
        <w:rPr>
          <w:rFonts w:hint="eastAsia"/>
        </w:rPr>
        <w:t>（</w:t>
      </w:r>
      <w:r w:rsidRPr="007A0662">
        <w:rPr>
          <w:rFonts w:hint="eastAsia"/>
        </w:rPr>
        <w:t>Consequential Provisions</w:t>
      </w:r>
      <w:r w:rsidRPr="007A0662">
        <w:rPr>
          <w:rFonts w:hint="eastAsia"/>
        </w:rPr>
        <w:t>）</w:t>
      </w:r>
      <w:r w:rsidRPr="007A0662">
        <w:rPr>
          <w:rFonts w:hint="eastAsia"/>
        </w:rPr>
        <w:t>Act 1988</w:t>
      </w:r>
    </w:p>
    <w:p w:rsidR="00A46A5D" w:rsidRPr="007A0662" w:rsidRDefault="00A46A5D" w:rsidP="002A121A">
      <w:pPr>
        <w:pStyle w:val="af0"/>
        <w:ind w:left="1417" w:hanging="472"/>
      </w:pPr>
      <w:r w:rsidRPr="007A0662">
        <w:rPr>
          <w:rFonts w:hint="eastAsia"/>
        </w:rPr>
        <w:lastRenderedPageBreak/>
        <w:t>－</w:t>
      </w:r>
      <w:r w:rsidRPr="007A0662">
        <w:rPr>
          <w:rFonts w:hint="eastAsia"/>
        </w:rPr>
        <w:tab/>
        <w:t>International Labour Organisation</w:t>
      </w:r>
      <w:r w:rsidRPr="007A0662">
        <w:rPr>
          <w:rFonts w:hint="eastAsia"/>
        </w:rPr>
        <w:t>（</w:t>
      </w:r>
      <w:r w:rsidRPr="007A0662">
        <w:rPr>
          <w:rFonts w:hint="eastAsia"/>
        </w:rPr>
        <w:t>Compliance with Conventions</w:t>
      </w:r>
      <w:r w:rsidRPr="007A0662">
        <w:rPr>
          <w:rFonts w:hint="eastAsia"/>
        </w:rPr>
        <w:t>）</w:t>
      </w:r>
      <w:r w:rsidRPr="007A0662">
        <w:rPr>
          <w:rFonts w:hint="eastAsia"/>
        </w:rPr>
        <w:t>Act 1992</w:t>
      </w:r>
    </w:p>
    <w:p w:rsidR="00A46A5D" w:rsidRPr="007A0662" w:rsidRDefault="00A46A5D" w:rsidP="002A121A">
      <w:pPr>
        <w:pStyle w:val="af0"/>
        <w:ind w:left="1417" w:hanging="472"/>
      </w:pPr>
      <w:r w:rsidRPr="007A0662">
        <w:rPr>
          <w:rFonts w:hint="eastAsia"/>
        </w:rPr>
        <w:t>－</w:t>
      </w:r>
      <w:r w:rsidRPr="007A0662">
        <w:rPr>
          <w:rFonts w:hint="eastAsia"/>
        </w:rPr>
        <w:tab/>
        <w:t>Long Service Leave</w:t>
      </w:r>
      <w:r w:rsidRPr="007A0662">
        <w:rPr>
          <w:rFonts w:hint="eastAsia"/>
        </w:rPr>
        <w:t>（</w:t>
      </w:r>
      <w:r w:rsidRPr="007A0662">
        <w:rPr>
          <w:rFonts w:hint="eastAsia"/>
        </w:rPr>
        <w:t>Commonwealth Employment</w:t>
      </w:r>
      <w:r w:rsidRPr="007A0662">
        <w:rPr>
          <w:rFonts w:hint="eastAsia"/>
        </w:rPr>
        <w:t>）</w:t>
      </w:r>
      <w:r w:rsidRPr="007A0662">
        <w:rPr>
          <w:rFonts w:hint="eastAsia"/>
        </w:rPr>
        <w:t>Act 1973</w:t>
      </w:r>
    </w:p>
    <w:p w:rsidR="00A46A5D" w:rsidRPr="007A0662" w:rsidRDefault="00A46A5D" w:rsidP="002A121A">
      <w:pPr>
        <w:pStyle w:val="af0"/>
        <w:ind w:left="1417" w:hanging="472"/>
      </w:pPr>
      <w:r w:rsidRPr="007A0662">
        <w:rPr>
          <w:rFonts w:hint="eastAsia"/>
        </w:rPr>
        <w:t>－</w:t>
      </w:r>
      <w:r w:rsidRPr="007A0662">
        <w:rPr>
          <w:rFonts w:hint="eastAsia"/>
        </w:rPr>
        <w:tab/>
        <w:t>National Occupational Health and Safety Commission Act 1985</w:t>
      </w:r>
    </w:p>
    <w:p w:rsidR="00A46A5D" w:rsidRPr="007A0662" w:rsidRDefault="00A46A5D" w:rsidP="002A121A">
      <w:pPr>
        <w:pStyle w:val="af0"/>
        <w:ind w:left="1417" w:hanging="472"/>
      </w:pPr>
      <w:r w:rsidRPr="007A0662">
        <w:rPr>
          <w:rFonts w:hint="eastAsia"/>
        </w:rPr>
        <w:t>－</w:t>
      </w:r>
      <w:r w:rsidRPr="007A0662">
        <w:rPr>
          <w:rFonts w:hint="eastAsia"/>
        </w:rPr>
        <w:tab/>
        <w:t>National Labour Consultative Council Act 1977</w:t>
      </w:r>
    </w:p>
    <w:p w:rsidR="00A46A5D" w:rsidRPr="007A0662" w:rsidRDefault="00A46A5D" w:rsidP="002A121A">
      <w:pPr>
        <w:pStyle w:val="af0"/>
        <w:ind w:left="1417" w:hanging="472"/>
      </w:pPr>
      <w:r w:rsidRPr="007A0662">
        <w:rPr>
          <w:rFonts w:hint="eastAsia"/>
        </w:rPr>
        <w:t>－</w:t>
      </w:r>
      <w:r w:rsidRPr="007A0662">
        <w:rPr>
          <w:rFonts w:hint="eastAsia"/>
        </w:rPr>
        <w:tab/>
        <w:t>Occupational Health and Safety</w:t>
      </w:r>
      <w:r w:rsidRPr="007A0662">
        <w:rPr>
          <w:rFonts w:hint="eastAsia"/>
        </w:rPr>
        <w:t>（</w:t>
      </w:r>
      <w:r w:rsidRPr="007A0662">
        <w:rPr>
          <w:rFonts w:hint="eastAsia"/>
        </w:rPr>
        <w:t>Commonwealth Employment</w:t>
      </w:r>
      <w:r w:rsidRPr="007A0662">
        <w:rPr>
          <w:rFonts w:hint="eastAsia"/>
        </w:rPr>
        <w:t>）</w:t>
      </w:r>
      <w:r w:rsidRPr="007A0662">
        <w:rPr>
          <w:rFonts w:hint="eastAsia"/>
        </w:rPr>
        <w:t>Act 1991</w:t>
      </w:r>
    </w:p>
    <w:p w:rsidR="00A46A5D" w:rsidRPr="007A0662" w:rsidRDefault="00A46A5D" w:rsidP="002A121A">
      <w:pPr>
        <w:pStyle w:val="af0"/>
        <w:ind w:left="1417" w:hanging="472"/>
      </w:pPr>
      <w:r w:rsidRPr="007A0662">
        <w:rPr>
          <w:rFonts w:hint="eastAsia"/>
        </w:rPr>
        <w:t>－</w:t>
      </w:r>
      <w:r w:rsidRPr="007A0662">
        <w:rPr>
          <w:rFonts w:hint="eastAsia"/>
        </w:rPr>
        <w:tab/>
        <w:t>Remuneration and Allowances Act 1990</w:t>
      </w:r>
    </w:p>
    <w:p w:rsidR="00A46A5D" w:rsidRPr="007A0662" w:rsidRDefault="00A46A5D" w:rsidP="002A121A">
      <w:pPr>
        <w:pStyle w:val="af0"/>
        <w:ind w:left="1417" w:hanging="472"/>
      </w:pPr>
      <w:r w:rsidRPr="007A0662">
        <w:rPr>
          <w:rFonts w:hint="eastAsia"/>
        </w:rPr>
        <w:t>－</w:t>
      </w:r>
      <w:r w:rsidRPr="007A0662">
        <w:rPr>
          <w:rFonts w:hint="eastAsia"/>
        </w:rPr>
        <w:tab/>
        <w:t>Remuneration and Allowances Alteration Act 1986</w:t>
      </w:r>
    </w:p>
    <w:p w:rsidR="00A46A5D" w:rsidRPr="007A0662" w:rsidRDefault="00A46A5D" w:rsidP="002A121A">
      <w:pPr>
        <w:pStyle w:val="af0"/>
        <w:ind w:left="1417" w:hanging="472"/>
      </w:pPr>
      <w:r w:rsidRPr="007A0662">
        <w:rPr>
          <w:rFonts w:hint="eastAsia"/>
        </w:rPr>
        <w:t>－</w:t>
      </w:r>
      <w:r w:rsidRPr="007A0662">
        <w:rPr>
          <w:rFonts w:hint="eastAsia"/>
        </w:rPr>
        <w:tab/>
        <w:t>Remuneration Tribunal Act 1973</w:t>
      </w:r>
    </w:p>
    <w:p w:rsidR="00A46A5D" w:rsidRPr="007A0662" w:rsidRDefault="00A46A5D" w:rsidP="002A121A">
      <w:pPr>
        <w:pStyle w:val="af0"/>
        <w:ind w:left="1417" w:hanging="472"/>
      </w:pPr>
      <w:r w:rsidRPr="007A0662">
        <w:rPr>
          <w:rFonts w:hint="eastAsia"/>
        </w:rPr>
        <w:t>－</w:t>
      </w:r>
      <w:r w:rsidRPr="007A0662">
        <w:rPr>
          <w:rFonts w:hint="eastAsia"/>
        </w:rPr>
        <w:tab/>
        <w:t xml:space="preserve">Safety Rehabilitation and Compensation Act 1988 </w:t>
      </w:r>
    </w:p>
    <w:p w:rsidR="00A46A5D" w:rsidRPr="007A0662" w:rsidRDefault="00A46A5D" w:rsidP="002A121A">
      <w:pPr>
        <w:pStyle w:val="af0"/>
        <w:ind w:left="1417" w:hanging="472"/>
      </w:pPr>
      <w:r w:rsidRPr="007A0662">
        <w:rPr>
          <w:rFonts w:hint="eastAsia"/>
        </w:rPr>
        <w:t>－</w:t>
      </w:r>
      <w:r w:rsidRPr="007A0662">
        <w:rPr>
          <w:rFonts w:hint="eastAsia"/>
        </w:rPr>
        <w:tab/>
        <w:t>Trade union Training Authority Act 1975</w:t>
      </w:r>
    </w:p>
    <w:p w:rsidR="00A46A5D" w:rsidRPr="007A0662" w:rsidRDefault="00A46A5D" w:rsidP="002A121A">
      <w:pPr>
        <w:pStyle w:val="af0"/>
        <w:ind w:left="1417" w:hanging="472"/>
      </w:pPr>
      <w:r w:rsidRPr="007A0662">
        <w:rPr>
          <w:rFonts w:hint="eastAsia"/>
        </w:rPr>
        <w:t>－</w:t>
      </w:r>
      <w:r w:rsidRPr="007A0662">
        <w:rPr>
          <w:rFonts w:hint="eastAsia"/>
        </w:rPr>
        <w:tab/>
        <w:t>Tradesmen's Rights Regulation Act 1946</w:t>
      </w:r>
    </w:p>
    <w:p w:rsidR="00A46A5D" w:rsidRPr="007A0662" w:rsidRDefault="00A46A5D" w:rsidP="00321254">
      <w:pPr>
        <w:pStyle w:val="a5"/>
        <w:ind w:left="945" w:hanging="709"/>
      </w:pPr>
      <w:r w:rsidRPr="007A0662">
        <w:rPr>
          <w:rFonts w:hint="eastAsia"/>
        </w:rPr>
        <w:t>（二）一般勞動條件</w:t>
      </w:r>
    </w:p>
    <w:p w:rsidR="00A46A5D" w:rsidRPr="007A0662" w:rsidRDefault="00A46A5D" w:rsidP="002A121A">
      <w:pPr>
        <w:pStyle w:val="af0"/>
        <w:ind w:left="1417" w:hanging="472"/>
        <w:rPr>
          <w:lang w:eastAsia="zh-TW"/>
        </w:rPr>
      </w:pPr>
      <w:r w:rsidRPr="007A0662">
        <w:rPr>
          <w:rFonts w:hint="eastAsia"/>
          <w:lang w:eastAsia="zh-TW"/>
        </w:rPr>
        <w:t>１、法定工時</w:t>
      </w:r>
    </w:p>
    <w:p w:rsidR="00A46A5D" w:rsidRPr="007A0662" w:rsidRDefault="00A46A5D" w:rsidP="002A121A">
      <w:pPr>
        <w:pStyle w:val="af7"/>
        <w:ind w:left="1417" w:firstLine="472"/>
        <w:rPr>
          <w:lang w:eastAsia="zh-TW"/>
        </w:rPr>
      </w:pPr>
      <w:r w:rsidRPr="007A0662">
        <w:rPr>
          <w:rFonts w:hint="eastAsia"/>
          <w:lang w:eastAsia="zh-TW"/>
        </w:rPr>
        <w:t>澳洲法定工時每週</w:t>
      </w:r>
      <w:r w:rsidRPr="007A0662">
        <w:rPr>
          <w:rFonts w:hint="eastAsia"/>
          <w:lang w:eastAsia="zh-TW"/>
        </w:rPr>
        <w:t>38</w:t>
      </w:r>
      <w:r w:rsidRPr="007A0662">
        <w:rPr>
          <w:rFonts w:hint="eastAsia"/>
          <w:lang w:eastAsia="zh-TW"/>
        </w:rPr>
        <w:t>小時，超過法定工時之薪資給付依各產業別、工會、勞動契約有所不同。</w:t>
      </w:r>
    </w:p>
    <w:p w:rsidR="00A46A5D" w:rsidRPr="007A0662" w:rsidRDefault="00A46A5D" w:rsidP="002A121A">
      <w:pPr>
        <w:pStyle w:val="af0"/>
        <w:ind w:left="1417" w:hanging="472"/>
        <w:rPr>
          <w:lang w:eastAsia="zh-TW"/>
        </w:rPr>
      </w:pPr>
      <w:r w:rsidRPr="007A0662">
        <w:rPr>
          <w:rFonts w:hint="eastAsia"/>
          <w:lang w:eastAsia="zh-TW"/>
        </w:rPr>
        <w:t>２、最低工資</w:t>
      </w:r>
    </w:p>
    <w:p w:rsidR="00A46A5D" w:rsidRPr="007A0662" w:rsidRDefault="00D45335" w:rsidP="002A121A">
      <w:pPr>
        <w:pStyle w:val="af7"/>
        <w:ind w:left="1417" w:firstLine="472"/>
      </w:pPr>
      <w:r>
        <w:rPr>
          <w:rFonts w:hint="eastAsia"/>
          <w:lang w:eastAsia="zh-TW"/>
        </w:rPr>
        <w:t>澳洲</w:t>
      </w:r>
      <w:r w:rsidR="00A46A5D" w:rsidRPr="007A0662">
        <w:rPr>
          <w:rFonts w:hint="eastAsia"/>
        </w:rPr>
        <w:t>最低工資係由澳洲職場公平委員會（</w:t>
      </w:r>
      <w:r w:rsidR="00A46A5D" w:rsidRPr="007A0662">
        <w:rPr>
          <w:rFonts w:hint="eastAsia"/>
        </w:rPr>
        <w:t>Fair Work Commission</w:t>
      </w:r>
      <w:r w:rsidR="00A46A5D" w:rsidRPr="007A0662">
        <w:rPr>
          <w:rFonts w:hint="eastAsia"/>
        </w:rPr>
        <w:t>）之專家小組（</w:t>
      </w:r>
      <w:r w:rsidR="00A46A5D" w:rsidRPr="007A0662">
        <w:rPr>
          <w:rFonts w:hint="eastAsia"/>
        </w:rPr>
        <w:t>Expert panel</w:t>
      </w:r>
      <w:r w:rsidR="00A46A5D" w:rsidRPr="007A0662">
        <w:rPr>
          <w:rFonts w:hint="eastAsia"/>
        </w:rPr>
        <w:t>）於每年</w:t>
      </w:r>
      <w:r w:rsidR="00A46A5D" w:rsidRPr="007A0662">
        <w:rPr>
          <w:rFonts w:hint="eastAsia"/>
        </w:rPr>
        <w:t>3~6</w:t>
      </w:r>
      <w:r w:rsidR="00A46A5D" w:rsidRPr="007A0662">
        <w:rPr>
          <w:rFonts w:hint="eastAsia"/>
        </w:rPr>
        <w:t>月間訂定，自</w:t>
      </w:r>
      <w:smartTag w:uri="urn:schemas-microsoft-com:office:smarttags" w:element="chsdate">
        <w:smartTagPr>
          <w:attr w:name="IsROCDate" w:val="False"/>
          <w:attr w:name="IsLunarDate" w:val="False"/>
          <w:attr w:name="Day" w:val="1"/>
          <w:attr w:name="Month" w:val="7"/>
          <w:attr w:name="Year" w:val="2015"/>
        </w:smartTagPr>
        <w:r w:rsidR="00A46A5D" w:rsidRPr="007A0662">
          <w:rPr>
            <w:rFonts w:hint="eastAsia"/>
          </w:rPr>
          <w:t>7</w:t>
        </w:r>
        <w:r w:rsidR="00A46A5D" w:rsidRPr="007A0662">
          <w:rPr>
            <w:rFonts w:hint="eastAsia"/>
          </w:rPr>
          <w:t>月</w:t>
        </w:r>
        <w:r w:rsidR="00A46A5D" w:rsidRPr="007A0662">
          <w:rPr>
            <w:rFonts w:hint="eastAsia"/>
          </w:rPr>
          <w:t>1</w:t>
        </w:r>
        <w:r w:rsidR="00A46A5D" w:rsidRPr="007A0662">
          <w:rPr>
            <w:rFonts w:hint="eastAsia"/>
          </w:rPr>
          <w:t>日</w:t>
        </w:r>
      </w:smartTag>
      <w:r w:rsidR="00A46A5D" w:rsidRPr="007A0662">
        <w:rPr>
          <w:rFonts w:hint="eastAsia"/>
        </w:rPr>
        <w:t>起實施。</w:t>
      </w:r>
      <w:r w:rsidRPr="00D45335">
        <w:rPr>
          <w:rFonts w:hint="eastAsia"/>
        </w:rPr>
        <w:t>現行聯邦最低薪資為每小時</w:t>
      </w:r>
      <w:r w:rsidRPr="00D45335">
        <w:rPr>
          <w:rFonts w:hint="eastAsia"/>
        </w:rPr>
        <w:t>18.</w:t>
      </w:r>
      <w:r>
        <w:rPr>
          <w:rFonts w:hint="eastAsia"/>
          <w:lang w:eastAsia="zh-TW"/>
        </w:rPr>
        <w:t>93</w:t>
      </w:r>
      <w:r w:rsidRPr="00D45335">
        <w:rPr>
          <w:rFonts w:hint="eastAsia"/>
        </w:rPr>
        <w:t>澳元，即每週最低工資為</w:t>
      </w:r>
      <w:r>
        <w:rPr>
          <w:rFonts w:hint="eastAsia"/>
          <w:lang w:eastAsia="zh-TW"/>
        </w:rPr>
        <w:t>719.2</w:t>
      </w:r>
      <w:r w:rsidRPr="00D45335">
        <w:rPr>
          <w:rFonts w:hint="eastAsia"/>
        </w:rPr>
        <w:t>澳元。臨時員工因採時薪制，且不享有其他支薪假期，薪資為一般工資的</w:t>
      </w:r>
      <w:r w:rsidRPr="00D45335">
        <w:rPr>
          <w:rFonts w:hint="eastAsia"/>
        </w:rPr>
        <w:t>125%</w:t>
      </w:r>
      <w:r w:rsidRPr="00D45335">
        <w:rPr>
          <w:rFonts w:hint="eastAsia"/>
        </w:rPr>
        <w:t>。</w:t>
      </w:r>
    </w:p>
    <w:p w:rsidR="00A46A5D" w:rsidRPr="007A0662" w:rsidRDefault="00A46A5D" w:rsidP="002A121A">
      <w:pPr>
        <w:pStyle w:val="af0"/>
        <w:ind w:left="1417" w:hanging="472"/>
      </w:pPr>
      <w:r w:rsidRPr="007A0662">
        <w:rPr>
          <w:rFonts w:hint="eastAsia"/>
        </w:rPr>
        <w:t>３、休假</w:t>
      </w:r>
    </w:p>
    <w:p w:rsidR="00A46A5D" w:rsidRPr="009E40DE" w:rsidRDefault="00A46A5D" w:rsidP="002A121A">
      <w:pPr>
        <w:pStyle w:val="af7"/>
        <w:ind w:left="1417" w:firstLine="472"/>
      </w:pPr>
      <w:r w:rsidRPr="009E40DE">
        <w:rPr>
          <w:rFonts w:hint="eastAsia"/>
        </w:rPr>
        <w:t>澳洲員工主要分三大類：全職（</w:t>
      </w:r>
      <w:r w:rsidRPr="009E40DE">
        <w:rPr>
          <w:rFonts w:hint="eastAsia"/>
        </w:rPr>
        <w:t>full time</w:t>
      </w:r>
      <w:r w:rsidRPr="009E40DE">
        <w:rPr>
          <w:rFonts w:hint="eastAsia"/>
        </w:rPr>
        <w:t>），兼職（</w:t>
      </w:r>
      <w:r w:rsidRPr="009E40DE">
        <w:rPr>
          <w:rFonts w:hint="eastAsia"/>
        </w:rPr>
        <w:t>part time</w:t>
      </w:r>
      <w:r w:rsidRPr="009E40DE">
        <w:rPr>
          <w:rFonts w:hint="eastAsia"/>
        </w:rPr>
        <w:t>）及</w:t>
      </w:r>
      <w:r w:rsidRPr="009E40DE">
        <w:rPr>
          <w:rFonts w:hint="eastAsia"/>
        </w:rPr>
        <w:lastRenderedPageBreak/>
        <w:t>臨時（</w:t>
      </w:r>
      <w:r w:rsidRPr="009E40DE">
        <w:rPr>
          <w:rFonts w:hint="eastAsia"/>
        </w:rPr>
        <w:t>casual</w:t>
      </w:r>
      <w:r w:rsidRPr="009E40DE">
        <w:rPr>
          <w:rFonts w:hint="eastAsia"/>
        </w:rPr>
        <w:t>）。全職及兼職人員在工作期滿一年後可享有病假、產假、家庭照顧假、年假及長期服務假。</w:t>
      </w:r>
    </w:p>
    <w:p w:rsidR="00A46A5D" w:rsidRPr="007A0662" w:rsidRDefault="00A46A5D" w:rsidP="00A46A5D">
      <w:pPr>
        <w:pStyle w:val="Afc"/>
        <w:kinsoku/>
        <w:ind w:leftChars="602" w:left="2901" w:hangingChars="626" w:hanging="1479"/>
      </w:pPr>
      <w:bookmarkStart w:id="8" w:name="OLE_LINK3"/>
      <w:r w:rsidRPr="007A0662">
        <w:rPr>
          <w:rFonts w:hint="eastAsia"/>
        </w:rPr>
        <w:t>病　　　假：日數依各州及各地區規定略有不同，每年平均可享有支薪病假</w:t>
      </w:r>
      <w:r w:rsidRPr="007A0662">
        <w:rPr>
          <w:rFonts w:hint="eastAsia"/>
        </w:rPr>
        <w:t>8</w:t>
      </w:r>
      <w:r w:rsidRPr="007A0662">
        <w:rPr>
          <w:rFonts w:hint="eastAsia"/>
        </w:rPr>
        <w:t>至</w:t>
      </w:r>
      <w:r w:rsidRPr="007A0662">
        <w:rPr>
          <w:rFonts w:hint="eastAsia"/>
        </w:rPr>
        <w:t>10</w:t>
      </w:r>
      <w:r w:rsidRPr="007A0662">
        <w:rPr>
          <w:rFonts w:hint="eastAsia"/>
        </w:rPr>
        <w:t>日。</w:t>
      </w:r>
    </w:p>
    <w:p w:rsidR="00A46A5D" w:rsidRPr="007A0662" w:rsidRDefault="00A46A5D" w:rsidP="00A46A5D">
      <w:pPr>
        <w:pStyle w:val="Afc"/>
        <w:kinsoku/>
        <w:ind w:leftChars="602" w:left="2901" w:hangingChars="626" w:hanging="1479"/>
      </w:pPr>
      <w:r w:rsidRPr="007A0662">
        <w:rPr>
          <w:rFonts w:hint="eastAsia"/>
        </w:rPr>
        <w:t>年　　　假：日數依各州及各地區規定略有不同，每年平均可享有支薪年假</w:t>
      </w:r>
      <w:r w:rsidRPr="007A0662">
        <w:rPr>
          <w:rFonts w:hint="eastAsia"/>
        </w:rPr>
        <w:t>8</w:t>
      </w:r>
      <w:r w:rsidRPr="007A0662">
        <w:rPr>
          <w:rFonts w:hint="eastAsia"/>
        </w:rPr>
        <w:t>至</w:t>
      </w:r>
      <w:r w:rsidRPr="007A0662">
        <w:rPr>
          <w:rFonts w:hint="eastAsia"/>
        </w:rPr>
        <w:t>10</w:t>
      </w:r>
      <w:r w:rsidRPr="007A0662">
        <w:rPr>
          <w:rFonts w:hint="eastAsia"/>
        </w:rPr>
        <w:t>日，外加</w:t>
      </w:r>
      <w:r w:rsidRPr="007A0662">
        <w:rPr>
          <w:rFonts w:hint="eastAsia"/>
        </w:rPr>
        <w:t>17.5%</w:t>
      </w:r>
      <w:r w:rsidRPr="007A0662">
        <w:rPr>
          <w:rFonts w:hint="eastAsia"/>
        </w:rPr>
        <w:t>的休假津貼。</w:t>
      </w:r>
    </w:p>
    <w:p w:rsidR="00A46A5D" w:rsidRPr="007A0662" w:rsidRDefault="00A46A5D" w:rsidP="00A46A5D">
      <w:pPr>
        <w:pStyle w:val="Afc"/>
        <w:kinsoku/>
        <w:ind w:leftChars="602" w:left="2901" w:hangingChars="626" w:hanging="1479"/>
      </w:pPr>
      <w:r w:rsidRPr="007A0662">
        <w:rPr>
          <w:rFonts w:hint="eastAsia"/>
        </w:rPr>
        <w:t>產　　　假：</w:t>
      </w:r>
      <w:r w:rsidRPr="007A0662">
        <w:rPr>
          <w:rFonts w:hint="eastAsia"/>
        </w:rPr>
        <w:t>52</w:t>
      </w:r>
      <w:r w:rsidRPr="007A0662">
        <w:rPr>
          <w:rFonts w:hint="eastAsia"/>
        </w:rPr>
        <w:t>週，若員工需要亦可向雇主延長至</w:t>
      </w:r>
      <w:r w:rsidRPr="007A0662">
        <w:rPr>
          <w:rFonts w:hint="eastAsia"/>
        </w:rPr>
        <w:t>104</w:t>
      </w:r>
      <w:r w:rsidRPr="007A0662">
        <w:rPr>
          <w:rFonts w:hint="eastAsia"/>
        </w:rPr>
        <w:t>週（留職停薪）</w:t>
      </w:r>
      <w:r w:rsidR="0001248C">
        <w:rPr>
          <w:rFonts w:hint="eastAsia"/>
        </w:rPr>
        <w:t>。</w:t>
      </w:r>
      <w:r w:rsidRPr="007A0662">
        <w:rPr>
          <w:rFonts w:hint="eastAsia"/>
        </w:rPr>
        <w:t>一般公家單位支全薪</w:t>
      </w:r>
      <w:r w:rsidRPr="007A0662">
        <w:rPr>
          <w:rFonts w:hint="eastAsia"/>
        </w:rPr>
        <w:t>12</w:t>
      </w:r>
      <w:r w:rsidRPr="007A0662">
        <w:rPr>
          <w:rFonts w:hint="eastAsia"/>
        </w:rPr>
        <w:t>週，但私人企業可自行決定是否支薪；臨時員工服務滿一年亦可申請產假，但一律採不支薪。</w:t>
      </w:r>
    </w:p>
    <w:p w:rsidR="00A46A5D" w:rsidRPr="007A0662" w:rsidRDefault="00A46A5D" w:rsidP="00A46A5D">
      <w:pPr>
        <w:pStyle w:val="Afc"/>
        <w:kinsoku/>
        <w:ind w:leftChars="602" w:left="2901" w:hangingChars="626" w:hanging="1479"/>
      </w:pPr>
      <w:r w:rsidRPr="007A0662">
        <w:rPr>
          <w:rFonts w:hint="eastAsia"/>
        </w:rPr>
        <w:t>家庭照顧假：</w:t>
      </w:r>
      <w:r w:rsidRPr="007A0662">
        <w:rPr>
          <w:rFonts w:hint="eastAsia"/>
        </w:rPr>
        <w:t>10</w:t>
      </w:r>
      <w:r w:rsidRPr="007A0662">
        <w:rPr>
          <w:rFonts w:hint="eastAsia"/>
        </w:rPr>
        <w:t>日不支薪家庭照顧假，以照顧家中老幼。</w:t>
      </w:r>
    </w:p>
    <w:p w:rsidR="00A46A5D" w:rsidRPr="007A0662" w:rsidRDefault="00A46A5D" w:rsidP="00A46A5D">
      <w:pPr>
        <w:pStyle w:val="Afc"/>
        <w:kinsoku/>
        <w:ind w:leftChars="602" w:left="2901" w:hangingChars="626" w:hanging="1479"/>
      </w:pPr>
      <w:r w:rsidRPr="007A0662">
        <w:rPr>
          <w:rFonts w:hint="eastAsia"/>
        </w:rPr>
        <w:t>長期服務假：受</w:t>
      </w:r>
      <w:proofErr w:type="gramStart"/>
      <w:r w:rsidR="005118A3">
        <w:rPr>
          <w:rFonts w:hint="eastAsia"/>
        </w:rPr>
        <w:t>僱</w:t>
      </w:r>
      <w:bookmarkStart w:id="9" w:name="_GoBack"/>
      <w:bookmarkEnd w:id="9"/>
      <w:proofErr w:type="gramEnd"/>
      <w:r w:rsidRPr="007A0662">
        <w:rPr>
          <w:rFonts w:hint="eastAsia"/>
        </w:rPr>
        <w:t>10</w:t>
      </w:r>
      <w:r w:rsidRPr="007A0662">
        <w:rPr>
          <w:rFonts w:hint="eastAsia"/>
        </w:rPr>
        <w:t>年後，員工可享有支薪長期服務假，日數依各州及各地區規定略有不同；</w:t>
      </w:r>
      <w:r w:rsidR="00830260" w:rsidRPr="007A0662">
        <w:rPr>
          <w:rFonts w:hint="eastAsia"/>
        </w:rPr>
        <w:t>部分</w:t>
      </w:r>
      <w:r w:rsidRPr="007A0662">
        <w:rPr>
          <w:rFonts w:hint="eastAsia"/>
        </w:rPr>
        <w:t>地區員工可在服務第</w:t>
      </w:r>
      <w:r w:rsidRPr="007A0662">
        <w:rPr>
          <w:rFonts w:hint="eastAsia"/>
        </w:rPr>
        <w:t>7</w:t>
      </w:r>
      <w:r w:rsidRPr="007A0662">
        <w:rPr>
          <w:rFonts w:hint="eastAsia"/>
        </w:rPr>
        <w:t>年起，申請長期服務假。</w:t>
      </w:r>
    </w:p>
    <w:bookmarkEnd w:id="8"/>
    <w:p w:rsidR="00A46A5D" w:rsidRPr="007A0662" w:rsidRDefault="00A46A5D" w:rsidP="002A121A">
      <w:pPr>
        <w:pStyle w:val="af0"/>
        <w:ind w:left="1417" w:hanging="472"/>
        <w:rPr>
          <w:lang w:eastAsia="zh-TW"/>
        </w:rPr>
      </w:pPr>
      <w:r w:rsidRPr="007A0662">
        <w:rPr>
          <w:rFonts w:hint="eastAsia"/>
          <w:lang w:eastAsia="zh-TW"/>
        </w:rPr>
        <w:t>４、勞工保險</w:t>
      </w:r>
    </w:p>
    <w:p w:rsidR="00A46A5D" w:rsidRPr="007A0662" w:rsidRDefault="00A46A5D" w:rsidP="002A121A">
      <w:pPr>
        <w:pStyle w:val="af7"/>
        <w:ind w:left="1417" w:firstLine="472"/>
      </w:pPr>
      <w:r w:rsidRPr="007A0662">
        <w:rPr>
          <w:rFonts w:hint="eastAsia"/>
        </w:rPr>
        <w:t>勞工保險（</w:t>
      </w:r>
      <w:r w:rsidRPr="007A0662">
        <w:rPr>
          <w:rFonts w:hint="eastAsia"/>
        </w:rPr>
        <w:t>Workers Compensation</w:t>
      </w:r>
      <w:r w:rsidRPr="007A0662">
        <w:rPr>
          <w:rFonts w:hint="eastAsia"/>
        </w:rPr>
        <w:t>）是政府對公司企業的強制險，包含員工上下班途中、工作場所、工作期間中所有職業及意外傷害，保險費由保險公司依據員工年薪計算。</w:t>
      </w:r>
    </w:p>
    <w:p w:rsidR="00A46A5D" w:rsidRPr="007A0662" w:rsidRDefault="00A46A5D" w:rsidP="002A121A">
      <w:pPr>
        <w:pStyle w:val="af0"/>
        <w:ind w:left="1417" w:hanging="472"/>
        <w:rPr>
          <w:lang w:eastAsia="zh-TW"/>
        </w:rPr>
      </w:pPr>
      <w:r w:rsidRPr="007A0662">
        <w:rPr>
          <w:rFonts w:hint="eastAsia"/>
          <w:lang w:eastAsia="zh-TW"/>
        </w:rPr>
        <w:t>５、退休</w:t>
      </w:r>
    </w:p>
    <w:p w:rsidR="00AB2BA9" w:rsidRDefault="00A46A5D" w:rsidP="007511EE">
      <w:pPr>
        <w:pStyle w:val="af7"/>
        <w:ind w:left="1417" w:firstLine="472"/>
      </w:pPr>
      <w:r w:rsidRPr="007A0662">
        <w:rPr>
          <w:rFonts w:hint="eastAsia"/>
        </w:rPr>
        <w:t>雇主有義務在支薪時為員工提撥最少薪水</w:t>
      </w:r>
      <w:r w:rsidRPr="007A0662">
        <w:rPr>
          <w:rFonts w:hint="eastAsia"/>
        </w:rPr>
        <w:t>9%</w:t>
      </w:r>
      <w:r w:rsidRPr="007A0662">
        <w:rPr>
          <w:rFonts w:hint="eastAsia"/>
        </w:rPr>
        <w:t>的退休金（最高</w:t>
      </w:r>
      <w:r w:rsidRPr="007A0662">
        <w:rPr>
          <w:rFonts w:hint="eastAsia"/>
        </w:rPr>
        <w:t>17%</w:t>
      </w:r>
      <w:r w:rsidRPr="007A0662">
        <w:rPr>
          <w:rFonts w:hint="eastAsia"/>
        </w:rPr>
        <w:t>），並將提撥之退休金交予退休金管理公司投資管理</w:t>
      </w:r>
      <w:r w:rsidR="0001248C">
        <w:rPr>
          <w:rFonts w:hint="eastAsia"/>
          <w:lang w:eastAsia="zh-TW"/>
        </w:rPr>
        <w:t>。</w:t>
      </w:r>
      <w:r w:rsidRPr="007A0662">
        <w:rPr>
          <w:rFonts w:hint="eastAsia"/>
        </w:rPr>
        <w:t>員工若非澳洲公民，或無長期居留權，可於離境前向退休金管理公司申請提領退休金存款。</w:t>
      </w:r>
    </w:p>
    <w:p w:rsidR="00A46A5D" w:rsidRPr="007A0662" w:rsidRDefault="00A46A5D" w:rsidP="00321254">
      <w:pPr>
        <w:pStyle w:val="a5"/>
        <w:ind w:left="945" w:hanging="709"/>
      </w:pPr>
      <w:r w:rsidRPr="007A0662">
        <w:rPr>
          <w:rFonts w:hint="eastAsia"/>
        </w:rPr>
        <w:t>（三）工會與勞資糾紛概況</w:t>
      </w:r>
    </w:p>
    <w:p w:rsidR="00A46A5D" w:rsidRPr="007A0662" w:rsidRDefault="00A46A5D" w:rsidP="00A46A5D">
      <w:pPr>
        <w:pStyle w:val="42420"/>
        <w:kinsoku/>
        <w:ind w:left="945" w:firstLine="472"/>
        <w:rPr>
          <w:lang w:eastAsia="zh-TW"/>
        </w:rPr>
      </w:pPr>
      <w:r w:rsidRPr="007A0662">
        <w:rPr>
          <w:rFonts w:hint="eastAsia"/>
          <w:lang w:eastAsia="zh-TW"/>
        </w:rPr>
        <w:t>澳工會在澳有極大影響力，主要為勞工解決勞資糾紛，並為勞工爭取</w:t>
      </w:r>
      <w:r w:rsidRPr="007A0662">
        <w:rPr>
          <w:rFonts w:hint="eastAsia"/>
          <w:lang w:eastAsia="zh-TW"/>
        </w:rPr>
        <w:lastRenderedPageBreak/>
        <w:t>權益，勞工有權決定是否加入工會，每</w:t>
      </w:r>
      <w:r w:rsidRPr="007A0662">
        <w:rPr>
          <w:rFonts w:hint="eastAsia"/>
          <w:lang w:eastAsia="zh-TW"/>
        </w:rPr>
        <w:t>2</w:t>
      </w:r>
      <w:r w:rsidRPr="007A0662">
        <w:rPr>
          <w:rFonts w:hint="eastAsia"/>
          <w:lang w:eastAsia="zh-TW"/>
        </w:rPr>
        <w:t>週會費約為</w:t>
      </w:r>
      <w:r w:rsidRPr="007A0662">
        <w:rPr>
          <w:rFonts w:hint="eastAsia"/>
          <w:lang w:eastAsia="zh-TW"/>
        </w:rPr>
        <w:t>5</w:t>
      </w:r>
      <w:r w:rsidRPr="007A0662">
        <w:rPr>
          <w:rFonts w:hint="eastAsia"/>
          <w:lang w:eastAsia="zh-TW"/>
        </w:rPr>
        <w:t>澳元。由於工會勢力強大，澳洲勞資糾紛事件時有所聞。依據澳洲統計局公布資料顯示，近年來澳洲勞資糾紛造成之損失</w:t>
      </w:r>
      <w:r w:rsidR="00D45335">
        <w:rPr>
          <w:rFonts w:hint="eastAsia"/>
          <w:lang w:eastAsia="zh-TW"/>
        </w:rPr>
        <w:t>逐</w:t>
      </w:r>
      <w:r w:rsidRPr="007A0662">
        <w:rPr>
          <w:rFonts w:hint="eastAsia"/>
          <w:lang w:eastAsia="zh-TW"/>
        </w:rPr>
        <w:t>漸</w:t>
      </w:r>
      <w:r w:rsidR="0066011D">
        <w:rPr>
          <w:rFonts w:hint="eastAsia"/>
          <w:lang w:eastAsia="zh-TW"/>
        </w:rPr>
        <w:t>攀升，而新南威爾斯州及昆士蘭州之勞資糾紛情形亦較澳其他州嚴重。惟</w:t>
      </w:r>
      <w:r w:rsidRPr="007A0662">
        <w:rPr>
          <w:rFonts w:hint="eastAsia"/>
          <w:lang w:eastAsia="zh-TW"/>
        </w:rPr>
        <w:t>自</w:t>
      </w:r>
      <w:r w:rsidRPr="007A0662">
        <w:rPr>
          <w:rFonts w:hint="eastAsia"/>
          <w:lang w:eastAsia="zh-TW"/>
        </w:rPr>
        <w:t>2006</w:t>
      </w:r>
      <w:r w:rsidRPr="007A0662">
        <w:rPr>
          <w:rFonts w:hint="eastAsia"/>
          <w:lang w:eastAsia="zh-TW"/>
        </w:rPr>
        <w:t>年</w:t>
      </w:r>
      <w:r w:rsidRPr="007A0662">
        <w:rPr>
          <w:rFonts w:hint="eastAsia"/>
          <w:lang w:eastAsia="zh-TW"/>
        </w:rPr>
        <w:t>6</w:t>
      </w:r>
      <w:r w:rsidRPr="007A0662">
        <w:rPr>
          <w:rFonts w:hint="eastAsia"/>
          <w:lang w:eastAsia="zh-TW"/>
        </w:rPr>
        <w:t>月</w:t>
      </w:r>
      <w:r w:rsidR="0001248C">
        <w:rPr>
          <w:rFonts w:hint="eastAsia"/>
          <w:lang w:eastAsia="zh-TW"/>
        </w:rPr>
        <w:t>起</w:t>
      </w:r>
      <w:r w:rsidRPr="007A0662">
        <w:rPr>
          <w:rFonts w:hint="eastAsia"/>
          <w:lang w:eastAsia="zh-TW"/>
        </w:rPr>
        <w:t>，澳洲實施新勞工法（</w:t>
      </w:r>
      <w:r w:rsidRPr="007A0662">
        <w:rPr>
          <w:rFonts w:hint="eastAsia"/>
          <w:lang w:eastAsia="zh-TW"/>
        </w:rPr>
        <w:t>Industrial Relations Act</w:t>
      </w:r>
      <w:r w:rsidRPr="007A0662">
        <w:rPr>
          <w:rFonts w:hint="eastAsia"/>
          <w:lang w:eastAsia="zh-TW"/>
        </w:rPr>
        <w:t>），工會力量已受極大限制。</w:t>
      </w:r>
    </w:p>
    <w:p w:rsidR="005438D8" w:rsidRPr="007A0662" w:rsidRDefault="005438D8" w:rsidP="00A46A5D">
      <w:pPr>
        <w:ind w:left="472" w:firstLineChars="0" w:firstLine="0"/>
        <w:rPr>
          <w:lang w:eastAsia="zh-TW"/>
        </w:rPr>
      </w:pPr>
    </w:p>
    <w:p w:rsidR="003E0BC3" w:rsidRPr="007A0662" w:rsidRDefault="003E0BC3" w:rsidP="00FC527C">
      <w:pPr>
        <w:pStyle w:val="20"/>
        <w:kinsoku/>
        <w:ind w:firstLine="472"/>
        <w:sectPr w:rsidR="003E0BC3" w:rsidRPr="007A0662" w:rsidSect="003E0BC3">
          <w:headerReference w:type="default" r:id="rId36"/>
          <w:pgSz w:w="11906" w:h="16838" w:code="9"/>
          <w:pgMar w:top="2268" w:right="1701" w:bottom="1701" w:left="1701" w:header="1134" w:footer="851" w:gutter="0"/>
          <w:cols w:space="425"/>
          <w:docGrid w:type="linesAndChars" w:linePitch="514" w:charSpace="-774"/>
        </w:sectPr>
      </w:pPr>
    </w:p>
    <w:p w:rsidR="007059F5" w:rsidRPr="007A0662" w:rsidRDefault="007059F5" w:rsidP="00FC527C">
      <w:pPr>
        <w:pStyle w:val="a3"/>
        <w:kinsoku/>
        <w:spacing w:before="514" w:after="771"/>
        <w:rPr>
          <w:lang w:eastAsia="zh-TW"/>
        </w:rPr>
      </w:pPr>
      <w:bookmarkStart w:id="10" w:name="_Toc19014486"/>
      <w:r w:rsidRPr="007A0662">
        <w:rPr>
          <w:rFonts w:hint="eastAsia"/>
          <w:lang w:eastAsia="zh-TW"/>
        </w:rPr>
        <w:lastRenderedPageBreak/>
        <w:t xml:space="preserve">第捌章　</w:t>
      </w:r>
      <w:r w:rsidR="00C94D8F" w:rsidRPr="007A0662">
        <w:rPr>
          <w:rFonts w:hint="eastAsia"/>
          <w:lang w:eastAsia="zh-TW"/>
        </w:rPr>
        <w:t>簽證、</w:t>
      </w:r>
      <w:r w:rsidRPr="007A0662">
        <w:rPr>
          <w:rFonts w:hint="eastAsia"/>
          <w:lang w:eastAsia="zh-TW"/>
        </w:rPr>
        <w:t>居留及移民</w:t>
      </w:r>
      <w:bookmarkEnd w:id="10"/>
    </w:p>
    <w:p w:rsidR="00A46A5D" w:rsidRPr="007A0662" w:rsidRDefault="00A46A5D" w:rsidP="007A0662">
      <w:pPr>
        <w:pStyle w:val="a4"/>
      </w:pPr>
      <w:r w:rsidRPr="007A0662">
        <w:rPr>
          <w:rFonts w:hint="eastAsia"/>
        </w:rPr>
        <w:t>一、居留權之取得及移民相關規定及手續</w:t>
      </w:r>
    </w:p>
    <w:p w:rsidR="00A46A5D" w:rsidRPr="007A0662" w:rsidRDefault="00A46A5D" w:rsidP="00A46A5D">
      <w:pPr>
        <w:pStyle w:val="20"/>
        <w:kinsoku/>
        <w:ind w:firstLine="472"/>
      </w:pPr>
      <w:r w:rsidRPr="007A0662">
        <w:rPr>
          <w:rFonts w:hint="eastAsia"/>
        </w:rPr>
        <w:t>澳洲</w:t>
      </w:r>
      <w:r w:rsidR="0001248C">
        <w:rPr>
          <w:rFonts w:hint="eastAsia"/>
          <w:lang w:eastAsia="zh-TW"/>
        </w:rPr>
        <w:t>居</w:t>
      </w:r>
      <w:r w:rsidRPr="007A0662">
        <w:rPr>
          <w:rFonts w:hint="eastAsia"/>
        </w:rPr>
        <w:t>留權取得方式主要有：商業移民（</w:t>
      </w:r>
      <w:r w:rsidRPr="007A0662">
        <w:t>business</w:t>
      </w:r>
      <w:r w:rsidRPr="007A0662">
        <w:rPr>
          <w:rFonts w:hint="eastAsia"/>
        </w:rPr>
        <w:t>）、技術移民（</w:t>
      </w:r>
      <w:r w:rsidRPr="007A0662">
        <w:t>skill</w:t>
      </w:r>
      <w:r w:rsidRPr="007A0662">
        <w:rPr>
          <w:rFonts w:hint="eastAsia"/>
        </w:rPr>
        <w:t>）、結婚移民（</w:t>
      </w:r>
      <w:r w:rsidRPr="007A0662">
        <w:t>spouse</w:t>
      </w:r>
      <w:r w:rsidRPr="007A0662">
        <w:rPr>
          <w:rFonts w:hint="eastAsia"/>
        </w:rPr>
        <w:t>、</w:t>
      </w:r>
      <w:r w:rsidRPr="007A0662">
        <w:t>partner</w:t>
      </w:r>
      <w:r w:rsidRPr="007A0662">
        <w:rPr>
          <w:rFonts w:hint="eastAsia"/>
        </w:rPr>
        <w:t>及</w:t>
      </w:r>
      <w:r w:rsidRPr="007A0662">
        <w:t>fiancé</w:t>
      </w:r>
      <w:r w:rsidRPr="007A0662">
        <w:rPr>
          <w:rFonts w:hint="eastAsia"/>
        </w:rPr>
        <w:t>）、依親移民（</w:t>
      </w:r>
      <w:r w:rsidRPr="007A0662">
        <w:t>family</w:t>
      </w:r>
      <w:r w:rsidRPr="007A0662">
        <w:rPr>
          <w:rFonts w:hint="eastAsia"/>
        </w:rPr>
        <w:t>）、難民或庇護移民（</w:t>
      </w:r>
      <w:r w:rsidRPr="007A0662">
        <w:t>refugee or humanitarian</w:t>
      </w:r>
      <w:r w:rsidRPr="007A0662">
        <w:rPr>
          <w:rFonts w:hint="eastAsia"/>
        </w:rPr>
        <w:t>）。</w:t>
      </w:r>
    </w:p>
    <w:p w:rsidR="00A46A5D" w:rsidRPr="007A0662" w:rsidRDefault="00A46A5D" w:rsidP="00A46A5D">
      <w:pPr>
        <w:pStyle w:val="20"/>
        <w:kinsoku/>
        <w:ind w:firstLine="472"/>
      </w:pPr>
      <w:r w:rsidRPr="007A0662">
        <w:rPr>
          <w:rFonts w:hint="eastAsia"/>
        </w:rPr>
        <w:t>商業移民（</w:t>
      </w:r>
      <w:r w:rsidRPr="007A0662">
        <w:rPr>
          <w:rFonts w:hint="eastAsia"/>
        </w:rPr>
        <w:t>business</w:t>
      </w:r>
      <w:r w:rsidRPr="007A0662">
        <w:rPr>
          <w:rFonts w:hint="eastAsia"/>
        </w:rPr>
        <w:t>）：分為業主（</w:t>
      </w:r>
      <w:r w:rsidRPr="007A0662">
        <w:rPr>
          <w:rFonts w:hint="eastAsia"/>
        </w:rPr>
        <w:t>business owner</w:t>
      </w:r>
      <w:r w:rsidRPr="007A0662">
        <w:rPr>
          <w:rFonts w:hint="eastAsia"/>
        </w:rPr>
        <w:t>）、資深管理人（</w:t>
      </w:r>
      <w:r w:rsidRPr="007A0662">
        <w:rPr>
          <w:rFonts w:hint="eastAsia"/>
        </w:rPr>
        <w:t>senior executive</w:t>
      </w:r>
      <w:r w:rsidRPr="007A0662">
        <w:rPr>
          <w:rFonts w:hint="eastAsia"/>
        </w:rPr>
        <w:t>）、投資（</w:t>
      </w:r>
      <w:r w:rsidRPr="007A0662">
        <w:rPr>
          <w:rFonts w:hint="eastAsia"/>
        </w:rPr>
        <w:t>investor</w:t>
      </w:r>
      <w:r w:rsidRPr="007A0662">
        <w:rPr>
          <w:rFonts w:hint="eastAsia"/>
        </w:rPr>
        <w:t>）及企業人才（</w:t>
      </w:r>
      <w:r w:rsidRPr="007A0662">
        <w:rPr>
          <w:rFonts w:hint="eastAsia"/>
        </w:rPr>
        <w:t>business talent</w:t>
      </w:r>
      <w:r w:rsidRPr="007A0662">
        <w:rPr>
          <w:rFonts w:hint="eastAsia"/>
        </w:rPr>
        <w:t>）</w:t>
      </w:r>
      <w:r w:rsidR="0001248C">
        <w:rPr>
          <w:rFonts w:hint="eastAsia"/>
          <w:lang w:eastAsia="zh-TW"/>
        </w:rPr>
        <w:t>等</w:t>
      </w:r>
      <w:r w:rsidRPr="007A0662">
        <w:rPr>
          <w:rFonts w:hint="eastAsia"/>
        </w:rPr>
        <w:t>四大類。業主類移民限原持有澳業主（</w:t>
      </w:r>
      <w:r w:rsidRPr="007A0662">
        <w:rPr>
          <w:rFonts w:hint="eastAsia"/>
        </w:rPr>
        <w:t>business owner</w:t>
      </w:r>
      <w:r w:rsidRPr="007A0662">
        <w:rPr>
          <w:rFonts w:hint="eastAsia"/>
        </w:rPr>
        <w:t>）簽證之人士，並提出至少</w:t>
      </w:r>
      <w:r w:rsidRPr="007A0662">
        <w:rPr>
          <w:rFonts w:hint="eastAsia"/>
        </w:rPr>
        <w:t>2</w:t>
      </w:r>
      <w:r w:rsidRPr="007A0662">
        <w:rPr>
          <w:rFonts w:hint="eastAsia"/>
        </w:rPr>
        <w:t>年在澳經營成功之證明，並在原業主簽證仍有效期內在澳境內遞交長期居留申請書。</w:t>
      </w:r>
    </w:p>
    <w:p w:rsidR="00A46A5D" w:rsidRPr="007A0662" w:rsidRDefault="00A46A5D" w:rsidP="00A46A5D">
      <w:pPr>
        <w:pStyle w:val="20"/>
        <w:kinsoku/>
        <w:ind w:firstLine="472"/>
      </w:pPr>
      <w:r w:rsidRPr="007A0662">
        <w:rPr>
          <w:rFonts w:hint="eastAsia"/>
        </w:rPr>
        <w:t>企業資深管理人簽證持有人</w:t>
      </w:r>
      <w:r w:rsidR="0001248C">
        <w:rPr>
          <w:rFonts w:hint="eastAsia"/>
          <w:lang w:eastAsia="zh-TW"/>
        </w:rPr>
        <w:t>如</w:t>
      </w:r>
      <w:r w:rsidRPr="007A0662">
        <w:rPr>
          <w:rFonts w:hint="eastAsia"/>
        </w:rPr>
        <w:t>能提出至少</w:t>
      </w:r>
      <w:r w:rsidRPr="007A0662">
        <w:rPr>
          <w:rFonts w:hint="eastAsia"/>
        </w:rPr>
        <w:t>2</w:t>
      </w:r>
      <w:r w:rsidRPr="007A0662">
        <w:rPr>
          <w:rFonts w:hint="eastAsia"/>
        </w:rPr>
        <w:t>年在澳經營成功之證明，即可在澳境內遞補長期居留申請書；若申請人有州政府或特區政府資助，則可享有較低審核門檻。</w:t>
      </w:r>
    </w:p>
    <w:p w:rsidR="00A46A5D" w:rsidRPr="007A0662" w:rsidRDefault="00A46A5D" w:rsidP="00A46A5D">
      <w:pPr>
        <w:pStyle w:val="20"/>
        <w:kinsoku/>
        <w:ind w:firstLine="472"/>
      </w:pPr>
      <w:r w:rsidRPr="007A0662">
        <w:rPr>
          <w:rFonts w:hint="eastAsia"/>
        </w:rPr>
        <w:t>投資簽證申請人必須未滿</w:t>
      </w:r>
      <w:r w:rsidRPr="007A0662">
        <w:rPr>
          <w:rFonts w:hint="eastAsia"/>
        </w:rPr>
        <w:t>45</w:t>
      </w:r>
      <w:r w:rsidRPr="007A0662">
        <w:rPr>
          <w:rFonts w:hint="eastAsia"/>
        </w:rPr>
        <w:t>歲、具有企業經營實務經驗、豐富的個人及企業資產、在澳境內有足夠的投資額，及具備商用英文能力</w:t>
      </w:r>
      <w:r w:rsidR="0001248C">
        <w:rPr>
          <w:rFonts w:hint="eastAsia"/>
          <w:lang w:eastAsia="zh-TW"/>
        </w:rPr>
        <w:t>。</w:t>
      </w:r>
      <w:r w:rsidRPr="007A0662">
        <w:rPr>
          <w:rFonts w:hint="eastAsia"/>
        </w:rPr>
        <w:t>在獲得投資者臨時簽證後，持有人必須在簽證效期內（</w:t>
      </w:r>
      <w:r w:rsidRPr="007A0662">
        <w:rPr>
          <w:rFonts w:hint="eastAsia"/>
        </w:rPr>
        <w:t>4</w:t>
      </w:r>
      <w:r w:rsidRPr="007A0662">
        <w:rPr>
          <w:rFonts w:hint="eastAsia"/>
        </w:rPr>
        <w:t>年），不間斷投資澳政府所指定的投資項目，即有權遞交長期居留申請書。</w:t>
      </w:r>
    </w:p>
    <w:p w:rsidR="00A46A5D" w:rsidRPr="007A0662" w:rsidRDefault="00A46A5D" w:rsidP="00A46A5D">
      <w:pPr>
        <w:pStyle w:val="20"/>
        <w:kinsoku/>
        <w:ind w:firstLine="472"/>
      </w:pPr>
      <w:r w:rsidRPr="007A0662">
        <w:rPr>
          <w:rFonts w:hint="eastAsia"/>
        </w:rPr>
        <w:t>企業人才簽證申請人必須未滿</w:t>
      </w:r>
      <w:r w:rsidRPr="007A0662">
        <w:rPr>
          <w:rFonts w:hint="eastAsia"/>
        </w:rPr>
        <w:t>55</w:t>
      </w:r>
      <w:r w:rsidRPr="007A0662">
        <w:rPr>
          <w:rFonts w:hint="eastAsia"/>
        </w:rPr>
        <w:t>歲、擁有豐富的企業資產、成功的商場實務經驗、獲澳政府或特區政府贊助或保證，及未來在澳繼續經營企業。</w:t>
      </w:r>
    </w:p>
    <w:p w:rsidR="00A46A5D" w:rsidRPr="007A0662" w:rsidRDefault="00A46A5D" w:rsidP="00A46A5D">
      <w:pPr>
        <w:pStyle w:val="20"/>
        <w:kinsoku/>
        <w:ind w:firstLine="472"/>
      </w:pPr>
      <w:r w:rsidRPr="007A0662">
        <w:rPr>
          <w:rFonts w:hint="eastAsia"/>
        </w:rPr>
        <w:t>技術移民（</w:t>
      </w:r>
      <w:r w:rsidRPr="007A0662">
        <w:rPr>
          <w:rFonts w:hint="eastAsia"/>
        </w:rPr>
        <w:t>skill</w:t>
      </w:r>
      <w:r w:rsidRPr="007A0662">
        <w:rPr>
          <w:rFonts w:hint="eastAsia"/>
        </w:rPr>
        <w:t>）：申請人需未滿</w:t>
      </w:r>
      <w:r w:rsidRPr="007A0662">
        <w:rPr>
          <w:rFonts w:hint="eastAsia"/>
        </w:rPr>
        <w:t>45</w:t>
      </w:r>
      <w:r w:rsidRPr="007A0662">
        <w:rPr>
          <w:rFonts w:hint="eastAsia"/>
        </w:rPr>
        <w:t>歲、符合澳政府要求之知識及技能（</w:t>
      </w:r>
      <w:r w:rsidRPr="007A0662">
        <w:rPr>
          <w:rFonts w:hint="eastAsia"/>
        </w:rPr>
        <w:t>Skilled Occupation List</w:t>
      </w:r>
      <w:r w:rsidRPr="007A0662">
        <w:rPr>
          <w:rFonts w:hint="eastAsia"/>
        </w:rPr>
        <w:t>，</w:t>
      </w:r>
      <w:r w:rsidRPr="007A0662">
        <w:rPr>
          <w:rFonts w:hint="eastAsia"/>
        </w:rPr>
        <w:t>SOL</w:t>
      </w:r>
      <w:r w:rsidRPr="007A0662">
        <w:rPr>
          <w:rFonts w:hint="eastAsia"/>
        </w:rPr>
        <w:t>）、良好英文能力、相關工作經驗、或在澳求學</w:t>
      </w:r>
      <w:r w:rsidRPr="007A0662">
        <w:rPr>
          <w:rFonts w:hint="eastAsia"/>
        </w:rPr>
        <w:t>2</w:t>
      </w:r>
      <w:r w:rsidRPr="007A0662">
        <w:rPr>
          <w:rFonts w:hint="eastAsia"/>
        </w:rPr>
        <w:t>年以上之新畢業</w:t>
      </w:r>
      <w:r w:rsidRPr="007A0662">
        <w:rPr>
          <w:rFonts w:hint="eastAsia"/>
          <w:lang w:eastAsia="zh-TW"/>
        </w:rPr>
        <w:t>生</w:t>
      </w:r>
      <w:r w:rsidRPr="007A0662">
        <w:rPr>
          <w:rFonts w:hint="eastAsia"/>
        </w:rPr>
        <w:t>，技能並需經由</w:t>
      </w:r>
      <w:r w:rsidRPr="007A0662">
        <w:rPr>
          <w:rFonts w:hint="eastAsia"/>
        </w:rPr>
        <w:t>Australian Skills Recognition Information</w:t>
      </w:r>
      <w:r w:rsidRPr="007A0662">
        <w:rPr>
          <w:rFonts w:hint="eastAsia"/>
        </w:rPr>
        <w:t>（</w:t>
      </w:r>
      <w:r w:rsidRPr="007A0662">
        <w:rPr>
          <w:rFonts w:hint="eastAsia"/>
        </w:rPr>
        <w:t>ASRI</w:t>
      </w:r>
      <w:r w:rsidRPr="007A0662">
        <w:rPr>
          <w:rFonts w:hint="eastAsia"/>
        </w:rPr>
        <w:t>）</w:t>
      </w:r>
      <w:r w:rsidRPr="007A0662">
        <w:rPr>
          <w:rFonts w:hint="eastAsia"/>
        </w:rPr>
        <w:lastRenderedPageBreak/>
        <w:t>認證，即可遞交永久居留申請書。雇主亦可為適合人才申請技術移民。</w:t>
      </w:r>
    </w:p>
    <w:p w:rsidR="00A46A5D" w:rsidRPr="007A0662" w:rsidRDefault="00A46A5D" w:rsidP="00A46A5D">
      <w:pPr>
        <w:pStyle w:val="20"/>
        <w:kinsoku/>
        <w:ind w:firstLine="472"/>
      </w:pPr>
      <w:r w:rsidRPr="007A0662">
        <w:rPr>
          <w:rFonts w:hint="eastAsia"/>
        </w:rPr>
        <w:t>結婚移民（</w:t>
      </w:r>
      <w:r w:rsidRPr="007A0662">
        <w:t>spouse</w:t>
      </w:r>
      <w:r w:rsidRPr="007A0662">
        <w:rPr>
          <w:rFonts w:hint="eastAsia"/>
        </w:rPr>
        <w:t>、</w:t>
      </w:r>
      <w:r w:rsidRPr="007A0662">
        <w:t>partner</w:t>
      </w:r>
      <w:r w:rsidRPr="007A0662">
        <w:rPr>
          <w:rFonts w:hint="eastAsia"/>
        </w:rPr>
        <w:t>及</w:t>
      </w:r>
      <w:r w:rsidRPr="007A0662">
        <w:t>fiancé</w:t>
      </w:r>
      <w:r w:rsidRPr="007A0662">
        <w:rPr>
          <w:rFonts w:hint="eastAsia"/>
        </w:rPr>
        <w:t>）簽證申請人之伴侶需具有澳居留或公民身份，並提出足夠證據以證明雙方關係始能申請；而依親移民申請人，則需有直系親屬具澳居留或公民身份始能申請，若是在澳子女為欲其雙親申請依親移民，子女必須做為父母贊助人（保證人）。</w:t>
      </w:r>
    </w:p>
    <w:p w:rsidR="00A46A5D" w:rsidRPr="007A0662" w:rsidRDefault="00A46A5D" w:rsidP="00A46A5D">
      <w:pPr>
        <w:pStyle w:val="20"/>
        <w:kinsoku/>
        <w:ind w:firstLine="472"/>
      </w:pPr>
      <w:r w:rsidRPr="007A0662">
        <w:rPr>
          <w:rFonts w:hint="eastAsia"/>
        </w:rPr>
        <w:t>難民簽證中的人道簽證（</w:t>
      </w:r>
      <w:r w:rsidRPr="007A0662">
        <w:rPr>
          <w:rFonts w:hint="eastAsia"/>
        </w:rPr>
        <w:t>humanitarian</w:t>
      </w:r>
      <w:r w:rsidRPr="007A0662">
        <w:rPr>
          <w:rFonts w:hint="eastAsia"/>
        </w:rPr>
        <w:t>）只針對非洲及中東地區人民</w:t>
      </w:r>
      <w:r w:rsidRPr="007A0662">
        <w:rPr>
          <w:rFonts w:hint="eastAsia"/>
        </w:rPr>
        <w:t>;</w:t>
      </w:r>
      <w:r w:rsidRPr="007A0662">
        <w:rPr>
          <w:rFonts w:hint="eastAsia"/>
        </w:rPr>
        <w:t>而避難（保護）簽證（</w:t>
      </w:r>
      <w:r w:rsidRPr="007A0662">
        <w:rPr>
          <w:rFonts w:hint="eastAsia"/>
        </w:rPr>
        <w:t>Asylum</w:t>
      </w:r>
      <w:r w:rsidRPr="007A0662">
        <w:rPr>
          <w:rFonts w:hint="eastAsia"/>
        </w:rPr>
        <w:t>）申請</w:t>
      </w:r>
      <w:r w:rsidR="0001248C">
        <w:rPr>
          <w:rFonts w:hint="eastAsia"/>
          <w:lang w:eastAsia="zh-TW"/>
        </w:rPr>
        <w:t>資格</w:t>
      </w:r>
      <w:r w:rsidRPr="007A0662">
        <w:rPr>
          <w:rFonts w:hint="eastAsia"/>
        </w:rPr>
        <w:t>則需符合澳難民公約（</w:t>
      </w:r>
      <w:r w:rsidRPr="007A0662">
        <w:rPr>
          <w:rFonts w:hint="eastAsia"/>
        </w:rPr>
        <w:t>Refugees Convention</w:t>
      </w:r>
      <w:r w:rsidRPr="007A0662">
        <w:rPr>
          <w:rFonts w:hint="eastAsia"/>
        </w:rPr>
        <w:t>），並僅限於在澳境內申請。</w:t>
      </w:r>
    </w:p>
    <w:p w:rsidR="00A46A5D" w:rsidRPr="007A0662" w:rsidRDefault="00A46A5D" w:rsidP="00A46A5D">
      <w:pPr>
        <w:pStyle w:val="20"/>
        <w:kinsoku/>
        <w:ind w:firstLine="472"/>
        <w:rPr>
          <w:lang w:eastAsia="zh-TW"/>
        </w:rPr>
      </w:pPr>
      <w:r w:rsidRPr="007A0662">
        <w:rPr>
          <w:rFonts w:hint="eastAsia"/>
        </w:rPr>
        <w:t>申請來澳移民居留並非一定要透過移民公司代辦，亦可自行申辦，相關資料網站如下：</w:t>
      </w:r>
      <w:r w:rsidR="0001248C" w:rsidRPr="007511EE">
        <w:t>https://immi.homeaffairs.gov.au/</w:t>
      </w:r>
      <w:r w:rsidR="0001248C">
        <w:rPr>
          <w:rFonts w:hint="eastAsia"/>
          <w:lang w:eastAsia="zh-TW"/>
        </w:rPr>
        <w:t>。</w:t>
      </w:r>
      <w:r w:rsidRPr="007A0662">
        <w:rPr>
          <w:rFonts w:hint="eastAsia"/>
        </w:rPr>
        <w:t xml:space="preserve"> </w:t>
      </w:r>
    </w:p>
    <w:p w:rsidR="00A46A5D" w:rsidRPr="007A0662" w:rsidRDefault="00A46A5D" w:rsidP="00A46A5D">
      <w:pPr>
        <w:pStyle w:val="20"/>
        <w:kinsoku/>
        <w:ind w:firstLine="472"/>
        <w:rPr>
          <w:lang w:eastAsia="zh-TW"/>
        </w:rPr>
      </w:pPr>
      <w:r w:rsidRPr="007A0662">
        <w:rPr>
          <w:rFonts w:hint="eastAsia"/>
          <w:lang w:eastAsia="zh-TW"/>
        </w:rPr>
        <w:t>另澳洲為積極吸引中國大陸等新富階級之外人投資，同時繁榮經濟，於</w:t>
      </w:r>
      <w:r w:rsidRPr="007A0662">
        <w:rPr>
          <w:rFonts w:hint="eastAsia"/>
          <w:lang w:eastAsia="zh-TW"/>
        </w:rPr>
        <w:t>2012</w:t>
      </w:r>
      <w:r w:rsidRPr="007A0662">
        <w:rPr>
          <w:rFonts w:hint="eastAsia"/>
          <w:lang w:eastAsia="zh-TW"/>
        </w:rPr>
        <w:t>年</w:t>
      </w:r>
      <w:r w:rsidRPr="007A0662">
        <w:rPr>
          <w:rFonts w:hint="eastAsia"/>
          <w:lang w:eastAsia="zh-TW"/>
        </w:rPr>
        <w:t>11</w:t>
      </w:r>
      <w:r w:rsidRPr="007A0662">
        <w:rPr>
          <w:rFonts w:hint="eastAsia"/>
          <w:lang w:eastAsia="zh-TW"/>
        </w:rPr>
        <w:t>月實施重大投資移民簽證計畫（</w:t>
      </w:r>
      <w:r w:rsidRPr="007A0662">
        <w:rPr>
          <w:rFonts w:hint="eastAsia"/>
        </w:rPr>
        <w:t>Significant Investor Visa scheme</w:t>
      </w:r>
      <w:r w:rsidRPr="007A0662">
        <w:rPr>
          <w:rFonts w:hint="eastAsia"/>
          <w:lang w:eastAsia="zh-TW"/>
        </w:rPr>
        <w:t>，</w:t>
      </w:r>
      <w:r w:rsidRPr="007A0662">
        <w:rPr>
          <w:rFonts w:hint="eastAsia"/>
        </w:rPr>
        <w:t>SIV</w:t>
      </w:r>
      <w:r w:rsidRPr="007A0662">
        <w:rPr>
          <w:rFonts w:hint="eastAsia"/>
          <w:lang w:eastAsia="zh-TW"/>
        </w:rPr>
        <w:t>），即</w:t>
      </w:r>
      <w:r w:rsidRPr="007A0662">
        <w:rPr>
          <w:rFonts w:hint="eastAsia"/>
        </w:rPr>
        <w:t>在澳洲投資</w:t>
      </w:r>
      <w:r w:rsidRPr="007A0662">
        <w:rPr>
          <w:rFonts w:hint="eastAsia"/>
        </w:rPr>
        <w:t>500</w:t>
      </w:r>
      <w:r w:rsidRPr="007A0662">
        <w:rPr>
          <w:rFonts w:hint="eastAsia"/>
        </w:rPr>
        <w:t>萬澳元者，</w:t>
      </w:r>
      <w:r w:rsidRPr="007A0662">
        <w:rPr>
          <w:rFonts w:hint="eastAsia"/>
        </w:rPr>
        <w:t>4</w:t>
      </w:r>
      <w:r w:rsidRPr="007A0662">
        <w:rPr>
          <w:rFonts w:hint="eastAsia"/>
        </w:rPr>
        <w:t>年後可取得永久居留權。</w:t>
      </w:r>
    </w:p>
    <w:p w:rsidR="00A46A5D" w:rsidRPr="007A0662" w:rsidRDefault="00A46A5D" w:rsidP="00A46A5D">
      <w:pPr>
        <w:pStyle w:val="20"/>
        <w:kinsoku/>
        <w:ind w:firstLine="472"/>
      </w:pPr>
      <w:r w:rsidRPr="007A0662">
        <w:rPr>
          <w:rFonts w:hint="eastAsia"/>
        </w:rPr>
        <w:t>澳洲政府於</w:t>
      </w:r>
      <w:r w:rsidRPr="007A0662">
        <w:rPr>
          <w:rFonts w:hint="eastAsia"/>
        </w:rPr>
        <w:t>2015</w:t>
      </w:r>
      <w:r w:rsidRPr="007A0662">
        <w:rPr>
          <w:rFonts w:hint="eastAsia"/>
        </w:rPr>
        <w:t>年</w:t>
      </w:r>
      <w:r w:rsidRPr="007A0662">
        <w:rPr>
          <w:rFonts w:hint="eastAsia"/>
        </w:rPr>
        <w:t>2</w:t>
      </w:r>
      <w:r w:rsidRPr="007A0662">
        <w:rPr>
          <w:rFonts w:hint="eastAsia"/>
        </w:rPr>
        <w:t>月公布</w:t>
      </w:r>
      <w:r w:rsidRPr="007A0662">
        <w:rPr>
          <w:rFonts w:hint="eastAsia"/>
        </w:rPr>
        <w:t>SIV</w:t>
      </w:r>
      <w:r w:rsidRPr="007A0662">
        <w:rPr>
          <w:rFonts w:hint="eastAsia"/>
        </w:rPr>
        <w:t>改革措施，</w:t>
      </w:r>
      <w:r w:rsidRPr="007A0662">
        <w:rPr>
          <w:rFonts w:hint="eastAsia"/>
          <w:lang w:eastAsia="zh-TW"/>
        </w:rPr>
        <w:t>自同年</w:t>
      </w:r>
      <w:r w:rsidRPr="007A0662">
        <w:rPr>
          <w:rFonts w:hint="eastAsia"/>
          <w:lang w:eastAsia="zh-TW"/>
        </w:rPr>
        <w:t>7</w:t>
      </w:r>
      <w:r w:rsidRPr="007A0662">
        <w:rPr>
          <w:rFonts w:hint="eastAsia"/>
          <w:lang w:eastAsia="zh-TW"/>
        </w:rPr>
        <w:t>月</w:t>
      </w:r>
      <w:r w:rsidRPr="007A0662">
        <w:rPr>
          <w:rFonts w:hint="eastAsia"/>
          <w:lang w:eastAsia="zh-TW"/>
        </w:rPr>
        <w:t>1</w:t>
      </w:r>
      <w:r w:rsidRPr="007A0662">
        <w:rPr>
          <w:rFonts w:hint="eastAsia"/>
          <w:lang w:eastAsia="zh-TW"/>
        </w:rPr>
        <w:t>日起</w:t>
      </w:r>
      <w:r w:rsidRPr="007A0662">
        <w:rPr>
          <w:rFonts w:hint="eastAsia"/>
        </w:rPr>
        <w:t>強制</w:t>
      </w:r>
      <w:r w:rsidRPr="007A0662">
        <w:rPr>
          <w:rFonts w:hint="eastAsia"/>
          <w:lang w:eastAsia="zh-TW"/>
        </w:rPr>
        <w:t>投資人</w:t>
      </w:r>
      <w:r w:rsidRPr="007A0662">
        <w:rPr>
          <w:rFonts w:hint="eastAsia"/>
        </w:rPr>
        <w:t>至少</w:t>
      </w:r>
      <w:r w:rsidRPr="007A0662">
        <w:rPr>
          <w:rFonts w:hint="eastAsia"/>
          <w:lang w:eastAsia="zh-TW"/>
        </w:rPr>
        <w:t>須將</w:t>
      </w:r>
      <w:r w:rsidRPr="007A0662">
        <w:rPr>
          <w:rFonts w:hint="eastAsia"/>
        </w:rPr>
        <w:t>50</w:t>
      </w:r>
      <w:r w:rsidRPr="007A0662">
        <w:rPr>
          <w:rFonts w:hint="eastAsia"/>
          <w:lang w:eastAsia="zh-TW"/>
        </w:rPr>
        <w:t>萬</w:t>
      </w:r>
      <w:r w:rsidRPr="007A0662">
        <w:rPr>
          <w:rFonts w:hint="eastAsia"/>
        </w:rPr>
        <w:t>澳元</w:t>
      </w:r>
      <w:r w:rsidR="007C5EF2">
        <w:rPr>
          <w:rFonts w:hint="eastAsia"/>
        </w:rPr>
        <w:t>（</w:t>
      </w:r>
      <w:r w:rsidRPr="007A0662">
        <w:rPr>
          <w:rFonts w:hint="eastAsia"/>
        </w:rPr>
        <w:t>10%</w:t>
      </w:r>
      <w:r w:rsidR="007C5EF2">
        <w:rPr>
          <w:rFonts w:hint="eastAsia"/>
        </w:rPr>
        <w:t>）</w:t>
      </w:r>
      <w:r w:rsidRPr="007A0662">
        <w:rPr>
          <w:rFonts w:hint="eastAsia"/>
        </w:rPr>
        <w:t>之投資金額投入創投資金</w:t>
      </w:r>
      <w:r w:rsidR="007C5EF2">
        <w:rPr>
          <w:rFonts w:hint="eastAsia"/>
        </w:rPr>
        <w:t>（</w:t>
      </w:r>
      <w:r w:rsidRPr="007A0662">
        <w:rPr>
          <w:rFonts w:hint="eastAsia"/>
        </w:rPr>
        <w:t>venture capital</w:t>
      </w:r>
      <w:r w:rsidR="007C5EF2">
        <w:rPr>
          <w:rFonts w:hint="eastAsia"/>
        </w:rPr>
        <w:t>）</w:t>
      </w:r>
      <w:r w:rsidRPr="007A0662">
        <w:rPr>
          <w:rFonts w:hint="eastAsia"/>
        </w:rPr>
        <w:t>或私募基金</w:t>
      </w:r>
      <w:r w:rsidR="007C5EF2">
        <w:rPr>
          <w:rFonts w:hint="eastAsia"/>
        </w:rPr>
        <w:t>（</w:t>
      </w:r>
      <w:r w:rsidRPr="007A0662">
        <w:rPr>
          <w:rFonts w:hint="eastAsia"/>
        </w:rPr>
        <w:t>growth private equity funds</w:t>
      </w:r>
      <w:r w:rsidR="007C5EF2">
        <w:rPr>
          <w:rFonts w:hint="eastAsia"/>
        </w:rPr>
        <w:t>）</w:t>
      </w:r>
      <w:r w:rsidRPr="007A0662">
        <w:rPr>
          <w:rFonts w:hint="eastAsia"/>
        </w:rPr>
        <w:t>；另</w:t>
      </w:r>
      <w:r w:rsidRPr="007A0662">
        <w:rPr>
          <w:rFonts w:hint="eastAsia"/>
        </w:rPr>
        <w:t>150</w:t>
      </w:r>
      <w:r w:rsidRPr="007A0662">
        <w:rPr>
          <w:rFonts w:hint="eastAsia"/>
        </w:rPr>
        <w:t>萬澳元須投入一般管理基金</w:t>
      </w:r>
      <w:r w:rsidR="007C5EF2">
        <w:rPr>
          <w:rFonts w:hint="eastAsia"/>
        </w:rPr>
        <w:t>（</w:t>
      </w:r>
      <w:r w:rsidRPr="007A0662">
        <w:rPr>
          <w:rFonts w:hint="eastAsia"/>
        </w:rPr>
        <w:t>eligible managed funds</w:t>
      </w:r>
      <w:r w:rsidR="007C5EF2">
        <w:rPr>
          <w:rFonts w:hint="eastAsia"/>
        </w:rPr>
        <w:t>）</w:t>
      </w:r>
      <w:r w:rsidRPr="007A0662">
        <w:rPr>
          <w:rFonts w:hint="eastAsia"/>
        </w:rPr>
        <w:t>或上市投資公司</w:t>
      </w:r>
      <w:r w:rsidR="007C5EF2">
        <w:rPr>
          <w:rFonts w:hint="eastAsia"/>
        </w:rPr>
        <w:t>（</w:t>
      </w:r>
      <w:r w:rsidRPr="007A0662">
        <w:rPr>
          <w:rFonts w:hint="eastAsia"/>
        </w:rPr>
        <w:t>listed investment companies</w:t>
      </w:r>
      <w:r w:rsidR="007C5EF2">
        <w:rPr>
          <w:rFonts w:hint="eastAsia"/>
        </w:rPr>
        <w:t>）</w:t>
      </w:r>
      <w:r w:rsidRPr="007A0662">
        <w:rPr>
          <w:rFonts w:hint="eastAsia"/>
        </w:rPr>
        <w:t>，</w:t>
      </w:r>
      <w:r w:rsidRPr="007A0662">
        <w:rPr>
          <w:rFonts w:hint="eastAsia"/>
          <w:lang w:eastAsia="zh-TW"/>
        </w:rPr>
        <w:t>該等基金之</w:t>
      </w:r>
      <w:r w:rsidRPr="007A0662">
        <w:rPr>
          <w:rFonts w:hint="eastAsia"/>
        </w:rPr>
        <w:t>投資標的須為澳洲上市之小型公司</w:t>
      </w:r>
      <w:r w:rsidRPr="007A0662">
        <w:rPr>
          <w:rFonts w:hint="eastAsia"/>
          <w:lang w:eastAsia="zh-TW"/>
        </w:rPr>
        <w:t>，以促進澳洲新創事業之發展</w:t>
      </w:r>
      <w:r w:rsidRPr="007A0662">
        <w:rPr>
          <w:rFonts w:hint="eastAsia"/>
        </w:rPr>
        <w:t>。</w:t>
      </w:r>
    </w:p>
    <w:p w:rsidR="00A46A5D" w:rsidRPr="007A0662" w:rsidRDefault="00A46A5D" w:rsidP="00A46A5D">
      <w:pPr>
        <w:pStyle w:val="20"/>
        <w:kinsoku/>
        <w:ind w:firstLine="472"/>
        <w:rPr>
          <w:lang w:eastAsia="zh-TW"/>
        </w:rPr>
      </w:pPr>
      <w:r w:rsidRPr="007A0662">
        <w:rPr>
          <w:rFonts w:hint="eastAsia"/>
        </w:rPr>
        <w:t>澳洲政府</w:t>
      </w:r>
      <w:r w:rsidRPr="007A0662">
        <w:rPr>
          <w:rFonts w:hint="eastAsia"/>
          <w:lang w:eastAsia="zh-TW"/>
        </w:rPr>
        <w:t>於</w:t>
      </w:r>
      <w:r w:rsidRPr="007A0662">
        <w:rPr>
          <w:rFonts w:hint="eastAsia"/>
          <w:lang w:eastAsia="zh-TW"/>
        </w:rPr>
        <w:t>2015</w:t>
      </w:r>
      <w:r w:rsidRPr="007A0662">
        <w:rPr>
          <w:rFonts w:hint="eastAsia"/>
        </w:rPr>
        <w:t>年</w:t>
      </w:r>
      <w:r w:rsidRPr="007A0662">
        <w:rPr>
          <w:rFonts w:hint="eastAsia"/>
        </w:rPr>
        <w:t>7</w:t>
      </w:r>
      <w:r w:rsidRPr="007A0662">
        <w:rPr>
          <w:rFonts w:hint="eastAsia"/>
        </w:rPr>
        <w:t>月</w:t>
      </w:r>
      <w:r w:rsidRPr="007A0662">
        <w:rPr>
          <w:rFonts w:hint="eastAsia"/>
          <w:lang w:eastAsia="zh-TW"/>
        </w:rPr>
        <w:t>實施</w:t>
      </w:r>
      <w:r w:rsidRPr="007A0662">
        <w:rPr>
          <w:rFonts w:hint="eastAsia"/>
        </w:rPr>
        <w:t>白金級投資移民簽證計畫（</w:t>
      </w:r>
      <w:r w:rsidRPr="007A0662">
        <w:rPr>
          <w:rFonts w:hint="eastAsia"/>
        </w:rPr>
        <w:t>Premium Investor Visa</w:t>
      </w:r>
      <w:r w:rsidRPr="007A0662">
        <w:rPr>
          <w:rFonts w:hint="eastAsia"/>
        </w:rPr>
        <w:t>，</w:t>
      </w:r>
      <w:r w:rsidRPr="007A0662">
        <w:rPr>
          <w:rFonts w:hint="eastAsia"/>
        </w:rPr>
        <w:t>PIV</w:t>
      </w:r>
      <w:r w:rsidRPr="007A0662">
        <w:rPr>
          <w:rFonts w:hint="eastAsia"/>
        </w:rPr>
        <w:t>）。</w:t>
      </w:r>
      <w:r w:rsidRPr="007A0662">
        <w:rPr>
          <w:rFonts w:hint="eastAsia"/>
        </w:rPr>
        <w:t>PIV</w:t>
      </w:r>
      <w:r w:rsidRPr="007A0662">
        <w:rPr>
          <w:rFonts w:hint="eastAsia"/>
        </w:rPr>
        <w:t>計畫係提供在澳洲投資</w:t>
      </w:r>
      <w:r w:rsidRPr="007A0662">
        <w:rPr>
          <w:rFonts w:hint="eastAsia"/>
        </w:rPr>
        <w:t>1,500</w:t>
      </w:r>
      <w:r w:rsidRPr="007A0662">
        <w:rPr>
          <w:rFonts w:hint="eastAsia"/>
        </w:rPr>
        <w:t>萬澳元者，</w:t>
      </w:r>
      <w:r w:rsidRPr="007A0662">
        <w:rPr>
          <w:rFonts w:hint="eastAsia"/>
        </w:rPr>
        <w:t>1</w:t>
      </w:r>
      <w:r w:rsidRPr="007A0662">
        <w:rPr>
          <w:rFonts w:hint="eastAsia"/>
        </w:rPr>
        <w:t>年後即可取得永久居留權。但</w:t>
      </w:r>
      <w:r w:rsidRPr="007A0662">
        <w:rPr>
          <w:rFonts w:hint="eastAsia"/>
        </w:rPr>
        <w:t>PIV</w:t>
      </w:r>
      <w:r w:rsidRPr="007A0662">
        <w:rPr>
          <w:rFonts w:hint="eastAsia"/>
        </w:rPr>
        <w:t>適用對象限定為</w:t>
      </w:r>
      <w:r w:rsidRPr="007A0662">
        <w:rPr>
          <w:rFonts w:hint="eastAsia"/>
          <w:lang w:eastAsia="zh-TW"/>
        </w:rPr>
        <w:t>創</w:t>
      </w:r>
      <w:r w:rsidRPr="007A0662">
        <w:rPr>
          <w:rFonts w:hint="eastAsia"/>
        </w:rPr>
        <w:t>業家</w:t>
      </w:r>
      <w:r w:rsidR="007C5EF2">
        <w:rPr>
          <w:rFonts w:hint="eastAsia"/>
        </w:rPr>
        <w:t>（</w:t>
      </w:r>
      <w:r w:rsidRPr="007A0662">
        <w:rPr>
          <w:rFonts w:hint="eastAsia"/>
        </w:rPr>
        <w:t>entrepreneurs</w:t>
      </w:r>
      <w:r w:rsidR="007C5EF2">
        <w:rPr>
          <w:rFonts w:hint="eastAsia"/>
        </w:rPr>
        <w:t>）</w:t>
      </w:r>
      <w:r w:rsidRPr="007A0662">
        <w:rPr>
          <w:rFonts w:hint="eastAsia"/>
        </w:rPr>
        <w:t>或創造發明人</w:t>
      </w:r>
      <w:r w:rsidR="007C5EF2">
        <w:rPr>
          <w:rFonts w:hint="eastAsia"/>
        </w:rPr>
        <w:t>（</w:t>
      </w:r>
      <w:r w:rsidRPr="007A0662">
        <w:rPr>
          <w:rFonts w:hint="eastAsia"/>
        </w:rPr>
        <w:t>innovator</w:t>
      </w:r>
      <w:r w:rsidR="007C5EF2">
        <w:rPr>
          <w:rFonts w:hint="eastAsia"/>
        </w:rPr>
        <w:t>）</w:t>
      </w:r>
      <w:r w:rsidRPr="007A0662">
        <w:rPr>
          <w:rFonts w:hint="eastAsia"/>
        </w:rPr>
        <w:t>，並須經</w:t>
      </w:r>
      <w:r w:rsidR="0001248C">
        <w:rPr>
          <w:rFonts w:hint="eastAsia"/>
          <w:lang w:eastAsia="zh-TW"/>
        </w:rPr>
        <w:t>澳洲貿易投資委員會</w:t>
      </w:r>
      <w:r w:rsidR="008E3C6B">
        <w:rPr>
          <w:rFonts w:hint="eastAsia"/>
          <w:lang w:eastAsia="zh-TW"/>
        </w:rPr>
        <w:t>（</w:t>
      </w:r>
      <w:r w:rsidRPr="007A0662">
        <w:rPr>
          <w:rFonts w:hint="eastAsia"/>
        </w:rPr>
        <w:t>Austrade</w:t>
      </w:r>
      <w:r w:rsidR="008E3C6B">
        <w:rPr>
          <w:rFonts w:hint="eastAsia"/>
          <w:lang w:eastAsia="zh-TW"/>
        </w:rPr>
        <w:t>）</w:t>
      </w:r>
      <w:r w:rsidRPr="007A0662">
        <w:rPr>
          <w:rFonts w:hint="eastAsia"/>
        </w:rPr>
        <w:t>提名，並通過澳洲政府認可者。此計畫目的</w:t>
      </w:r>
      <w:r w:rsidRPr="007A0662">
        <w:rPr>
          <w:rFonts w:hint="eastAsia"/>
          <w:lang w:eastAsia="zh-TW"/>
        </w:rPr>
        <w:t>認</w:t>
      </w:r>
      <w:r w:rsidRPr="007A0662">
        <w:rPr>
          <w:rFonts w:hint="eastAsia"/>
        </w:rPr>
        <w:t>為吸</w:t>
      </w:r>
      <w:r w:rsidRPr="007A0662">
        <w:rPr>
          <w:rFonts w:hint="eastAsia"/>
          <w:lang w:eastAsia="zh-TW"/>
        </w:rPr>
        <w:t>收</w:t>
      </w:r>
      <w:r w:rsidRPr="007A0662">
        <w:rPr>
          <w:rFonts w:hint="eastAsia"/>
        </w:rPr>
        <w:t>高級人才，</w:t>
      </w:r>
      <w:r w:rsidRPr="007A0662">
        <w:rPr>
          <w:rFonts w:hint="eastAsia"/>
          <w:lang w:eastAsia="zh-TW"/>
        </w:rPr>
        <w:t>長期有利澳洲經濟發展。</w:t>
      </w:r>
    </w:p>
    <w:p w:rsidR="00A46A5D" w:rsidRPr="007A0662" w:rsidRDefault="00A46A5D" w:rsidP="007A0662">
      <w:pPr>
        <w:pStyle w:val="a4"/>
      </w:pPr>
      <w:r w:rsidRPr="007A0662">
        <w:br w:type="page"/>
      </w:r>
      <w:r w:rsidRPr="007A0662">
        <w:rPr>
          <w:rFonts w:hint="eastAsia"/>
        </w:rPr>
        <w:lastRenderedPageBreak/>
        <w:t>二、聘用外籍員工之規定</w:t>
      </w:r>
    </w:p>
    <w:p w:rsidR="00A46A5D" w:rsidRPr="007A0662" w:rsidRDefault="00A46A5D" w:rsidP="00A46A5D">
      <w:pPr>
        <w:pStyle w:val="20"/>
        <w:kinsoku/>
        <w:ind w:firstLine="472"/>
        <w:rPr>
          <w:lang w:eastAsia="zh-TW"/>
        </w:rPr>
      </w:pPr>
      <w:r w:rsidRPr="007A0662">
        <w:rPr>
          <w:rFonts w:hint="eastAsia"/>
        </w:rPr>
        <w:t>外籍人士持有效簽</w:t>
      </w:r>
      <w:r w:rsidRPr="007A0662">
        <w:rPr>
          <w:rFonts w:hint="eastAsia"/>
          <w:lang w:eastAsia="zh-TW"/>
        </w:rPr>
        <w:t>證</w:t>
      </w:r>
      <w:r w:rsidRPr="007A0662">
        <w:rPr>
          <w:rFonts w:hint="eastAsia"/>
        </w:rPr>
        <w:t>（觀光簽</w:t>
      </w:r>
      <w:r w:rsidRPr="007A0662">
        <w:rPr>
          <w:rFonts w:hint="eastAsia"/>
          <w:lang w:eastAsia="zh-TW"/>
        </w:rPr>
        <w:t>證除外</w:t>
      </w:r>
      <w:r w:rsidRPr="007A0662">
        <w:rPr>
          <w:rFonts w:hint="eastAsia"/>
        </w:rPr>
        <w:t>），即有權在澳合法工作；而持學生簽</w:t>
      </w:r>
      <w:r w:rsidRPr="007A0662">
        <w:rPr>
          <w:rFonts w:hint="eastAsia"/>
          <w:lang w:eastAsia="zh-TW"/>
        </w:rPr>
        <w:t>證</w:t>
      </w:r>
      <w:r w:rsidRPr="007A0662">
        <w:rPr>
          <w:rFonts w:hint="eastAsia"/>
        </w:rPr>
        <w:t>者則需額外申請工作許可（</w:t>
      </w:r>
      <w:r w:rsidRPr="007A0662">
        <w:rPr>
          <w:rFonts w:hint="eastAsia"/>
        </w:rPr>
        <w:t>working permission</w:t>
      </w:r>
      <w:r w:rsidRPr="007A0662">
        <w:rPr>
          <w:rFonts w:hint="eastAsia"/>
        </w:rPr>
        <w:t>）即可合法在澳工作。</w:t>
      </w:r>
      <w:r w:rsidR="0001248C">
        <w:rPr>
          <w:rFonts w:hint="eastAsia"/>
          <w:lang w:eastAsia="zh-TW"/>
        </w:rPr>
        <w:t>另</w:t>
      </w:r>
      <w:r w:rsidRPr="007A0662">
        <w:rPr>
          <w:rFonts w:hint="eastAsia"/>
        </w:rPr>
        <w:t>雇主認為無法在澳境內找到適合人才時，向</w:t>
      </w:r>
      <w:r w:rsidR="0001248C">
        <w:rPr>
          <w:rFonts w:hint="eastAsia"/>
          <w:lang w:eastAsia="zh-TW"/>
        </w:rPr>
        <w:t>內政安全部</w:t>
      </w:r>
      <w:r w:rsidR="008E3C6B">
        <w:rPr>
          <w:rFonts w:hint="eastAsia"/>
          <w:lang w:eastAsia="zh-TW"/>
        </w:rPr>
        <w:t>（</w:t>
      </w:r>
      <w:r w:rsidR="0001248C">
        <w:rPr>
          <w:rFonts w:hint="eastAsia"/>
          <w:lang w:eastAsia="zh-TW"/>
        </w:rPr>
        <w:t>DOHA</w:t>
      </w:r>
      <w:r w:rsidR="008E3C6B">
        <w:rPr>
          <w:rFonts w:hint="eastAsia"/>
          <w:lang w:eastAsia="zh-TW"/>
        </w:rPr>
        <w:t>）</w:t>
      </w:r>
      <w:r w:rsidRPr="007A0662">
        <w:rPr>
          <w:rFonts w:hint="eastAsia"/>
        </w:rPr>
        <w:t>申請聘用外籍員工；另在澳出現勞工短缺情形下，只要符合政府與企業或工會達成的正式勞工協定（</w:t>
      </w:r>
      <w:r w:rsidRPr="007A0662">
        <w:rPr>
          <w:rFonts w:hint="eastAsia"/>
        </w:rPr>
        <w:t>Labour Agreements</w:t>
      </w:r>
      <w:r w:rsidRPr="007A0662">
        <w:rPr>
          <w:rFonts w:hint="eastAsia"/>
        </w:rPr>
        <w:t>）下，</w:t>
      </w:r>
      <w:r w:rsidRPr="007A0662">
        <w:rPr>
          <w:rFonts w:hint="eastAsia"/>
          <w:lang w:eastAsia="zh-TW"/>
        </w:rPr>
        <w:t>可</w:t>
      </w:r>
      <w:r w:rsidRPr="007A0662">
        <w:rPr>
          <w:rFonts w:hint="eastAsia"/>
        </w:rPr>
        <w:t>由雇主提出申請。</w:t>
      </w:r>
    </w:p>
    <w:p w:rsidR="00A46A5D" w:rsidRPr="007A0662" w:rsidRDefault="00A46A5D" w:rsidP="00A46A5D">
      <w:pPr>
        <w:pStyle w:val="20"/>
        <w:kinsoku/>
        <w:ind w:firstLine="472"/>
        <w:rPr>
          <w:lang w:eastAsia="zh-TW"/>
        </w:rPr>
      </w:pPr>
      <w:r w:rsidRPr="007A0662">
        <w:rPr>
          <w:rFonts w:hint="eastAsia"/>
        </w:rPr>
        <w:t>澳洲政府於</w:t>
      </w:r>
      <w:r w:rsidRPr="007A0662">
        <w:rPr>
          <w:rFonts w:hint="eastAsia"/>
          <w:lang w:eastAsia="zh-TW"/>
        </w:rPr>
        <w:t>2017</w:t>
      </w:r>
      <w:r w:rsidRPr="007A0662">
        <w:rPr>
          <w:rFonts w:hint="eastAsia"/>
        </w:rPr>
        <w:t>年</w:t>
      </w:r>
      <w:r w:rsidRPr="007A0662">
        <w:rPr>
          <w:rFonts w:hint="eastAsia"/>
        </w:rPr>
        <w:t>4</w:t>
      </w:r>
      <w:r w:rsidRPr="007A0662">
        <w:rPr>
          <w:rFonts w:hint="eastAsia"/>
        </w:rPr>
        <w:t>月</w:t>
      </w:r>
      <w:r w:rsidRPr="007A0662">
        <w:rPr>
          <w:rFonts w:hint="eastAsia"/>
        </w:rPr>
        <w:t>18</w:t>
      </w:r>
      <w:r w:rsidRPr="007A0662">
        <w:rPr>
          <w:rFonts w:hint="eastAsia"/>
        </w:rPr>
        <w:t>日宣布廢除臨時性技術性工作簽證</w:t>
      </w:r>
      <w:r w:rsidR="007C5EF2">
        <w:rPr>
          <w:rFonts w:hint="eastAsia"/>
          <w:lang w:eastAsia="zh-TW"/>
        </w:rPr>
        <w:t>（</w:t>
      </w:r>
      <w:r w:rsidRPr="007A0662">
        <w:rPr>
          <w:rFonts w:hint="eastAsia"/>
        </w:rPr>
        <w:t>457</w:t>
      </w:r>
      <w:r w:rsidRPr="007A0662">
        <w:rPr>
          <w:rFonts w:hint="eastAsia"/>
        </w:rPr>
        <w:t>簽證</w:t>
      </w:r>
      <w:r w:rsidR="007C5EF2">
        <w:rPr>
          <w:rFonts w:hint="eastAsia"/>
          <w:lang w:eastAsia="zh-TW"/>
        </w:rPr>
        <w:t>）</w:t>
      </w:r>
      <w:r w:rsidRPr="007A0662">
        <w:rPr>
          <w:rFonts w:hint="eastAsia"/>
        </w:rPr>
        <w:t>，逐步修改簽證規定並於</w:t>
      </w:r>
      <w:r w:rsidRPr="007A0662">
        <w:rPr>
          <w:rFonts w:hint="eastAsia"/>
        </w:rPr>
        <w:t>2018</w:t>
      </w:r>
      <w:r w:rsidRPr="007A0662">
        <w:rPr>
          <w:rFonts w:hint="eastAsia"/>
        </w:rPr>
        <w:t>年</w:t>
      </w:r>
      <w:r w:rsidRPr="007A0662">
        <w:rPr>
          <w:rFonts w:hint="eastAsia"/>
        </w:rPr>
        <w:t>3</w:t>
      </w:r>
      <w:r w:rsidRPr="007A0662">
        <w:rPr>
          <w:rFonts w:hint="eastAsia"/>
        </w:rPr>
        <w:t>月由短期技能短缺簽證</w:t>
      </w:r>
      <w:r w:rsidR="007C5EF2">
        <w:t>（</w:t>
      </w:r>
      <w:r w:rsidRPr="007A0662">
        <w:t xml:space="preserve">Temporary Skill Shortage </w:t>
      </w:r>
      <w:r w:rsidRPr="007A0662">
        <w:rPr>
          <w:rFonts w:hint="eastAsia"/>
        </w:rPr>
        <w:t>《</w:t>
      </w:r>
      <w:r w:rsidRPr="007A0662">
        <w:rPr>
          <w:rFonts w:hint="eastAsia"/>
        </w:rPr>
        <w:t>TSS</w:t>
      </w:r>
      <w:r w:rsidRPr="007A0662">
        <w:rPr>
          <w:rFonts w:hint="eastAsia"/>
        </w:rPr>
        <w:t>》</w:t>
      </w:r>
      <w:r w:rsidRPr="007A0662">
        <w:rPr>
          <w:rFonts w:hint="eastAsia"/>
        </w:rPr>
        <w:t>visa</w:t>
      </w:r>
      <w:r w:rsidR="007C5EF2">
        <w:t>）</w:t>
      </w:r>
      <w:r w:rsidRPr="007A0662">
        <w:rPr>
          <w:rFonts w:hint="eastAsia"/>
        </w:rPr>
        <w:t>取代，以優先保障澳洲人之就業機會並確保企業在確有</w:t>
      </w:r>
      <w:r w:rsidR="0001248C">
        <w:rPr>
          <w:rFonts w:hint="eastAsia"/>
          <w:lang w:eastAsia="zh-TW"/>
        </w:rPr>
        <w:t>僱</w:t>
      </w:r>
      <w:r w:rsidRPr="007A0662">
        <w:rPr>
          <w:rFonts w:hint="eastAsia"/>
        </w:rPr>
        <w:t>用海外勞動力之需求下，始得</w:t>
      </w:r>
      <w:r w:rsidR="0001248C">
        <w:rPr>
          <w:rFonts w:hint="eastAsia"/>
          <w:lang w:eastAsia="zh-TW"/>
        </w:rPr>
        <w:t>僱</w:t>
      </w:r>
      <w:r w:rsidRPr="007A0662">
        <w:rPr>
          <w:rFonts w:hint="eastAsia"/>
        </w:rPr>
        <w:t>用取得短期技能短缺簽證之海外工作者。短期技能短缺簽證</w:t>
      </w:r>
      <w:r w:rsidR="007C5EF2">
        <w:rPr>
          <w:rFonts w:hint="eastAsia"/>
        </w:rPr>
        <w:t>（</w:t>
      </w:r>
      <w:r w:rsidRPr="007A0662">
        <w:rPr>
          <w:rFonts w:hint="eastAsia"/>
        </w:rPr>
        <w:t>TSS visa</w:t>
      </w:r>
      <w:r w:rsidR="007C5EF2">
        <w:rPr>
          <w:rFonts w:hint="eastAsia"/>
        </w:rPr>
        <w:t>）</w:t>
      </w:r>
      <w:r w:rsidRPr="007A0662">
        <w:rPr>
          <w:rFonts w:hint="eastAsia"/>
        </w:rPr>
        <w:t>之效期分為</w:t>
      </w:r>
      <w:r w:rsidRPr="007A0662">
        <w:rPr>
          <w:rFonts w:hint="eastAsia"/>
        </w:rPr>
        <w:t>2</w:t>
      </w:r>
      <w:r w:rsidRPr="007A0662">
        <w:rPr>
          <w:rFonts w:hint="eastAsia"/>
        </w:rPr>
        <w:t>年期</w:t>
      </w:r>
      <w:r w:rsidR="007C5EF2">
        <w:rPr>
          <w:rFonts w:hint="eastAsia"/>
        </w:rPr>
        <w:t>（</w:t>
      </w:r>
      <w:r w:rsidRPr="007A0662">
        <w:rPr>
          <w:rFonts w:hint="eastAsia"/>
        </w:rPr>
        <w:t>短期</w:t>
      </w:r>
      <w:r w:rsidR="007C5EF2">
        <w:rPr>
          <w:rFonts w:hint="eastAsia"/>
        </w:rPr>
        <w:t>）</w:t>
      </w:r>
      <w:r w:rsidRPr="007A0662">
        <w:rPr>
          <w:rFonts w:hint="eastAsia"/>
        </w:rPr>
        <w:t>及</w:t>
      </w:r>
      <w:r w:rsidRPr="007A0662">
        <w:rPr>
          <w:rFonts w:hint="eastAsia"/>
        </w:rPr>
        <w:t>4</w:t>
      </w:r>
      <w:r w:rsidRPr="007A0662">
        <w:rPr>
          <w:rFonts w:hint="eastAsia"/>
        </w:rPr>
        <w:t>年期</w:t>
      </w:r>
      <w:r w:rsidR="007C5EF2">
        <w:rPr>
          <w:rFonts w:hint="eastAsia"/>
        </w:rPr>
        <w:t>（</w:t>
      </w:r>
      <w:r w:rsidRPr="007A0662">
        <w:rPr>
          <w:rFonts w:hint="eastAsia"/>
        </w:rPr>
        <w:t>中期</w:t>
      </w:r>
      <w:r w:rsidR="007C5EF2">
        <w:rPr>
          <w:rFonts w:hint="eastAsia"/>
        </w:rPr>
        <w:t>）</w:t>
      </w:r>
      <w:r w:rsidRPr="007A0662">
        <w:rPr>
          <w:rFonts w:hint="eastAsia"/>
        </w:rPr>
        <w:t>兩類，簽證申請者需要有至少兩年相關工作經驗、最低薪資不得低於澳洲正常水準、必須進行勞動力市場測試</w:t>
      </w:r>
      <w:r w:rsidR="0001248C">
        <w:rPr>
          <w:rFonts w:hint="eastAsia"/>
          <w:lang w:eastAsia="zh-TW"/>
        </w:rPr>
        <w:t>。</w:t>
      </w:r>
      <w:r w:rsidRPr="007A0662">
        <w:rPr>
          <w:rFonts w:hint="eastAsia"/>
        </w:rPr>
        <w:t>短期</w:t>
      </w:r>
      <w:r w:rsidRPr="007A0662">
        <w:rPr>
          <w:rFonts w:hint="eastAsia"/>
        </w:rPr>
        <w:t>TSS</w:t>
      </w:r>
      <w:r w:rsidRPr="007A0662">
        <w:rPr>
          <w:rFonts w:hint="eastAsia"/>
        </w:rPr>
        <w:t>只能續簽一次</w:t>
      </w:r>
      <w:r w:rsidR="0001248C">
        <w:rPr>
          <w:rFonts w:hint="eastAsia"/>
          <w:lang w:eastAsia="zh-TW"/>
        </w:rPr>
        <w:t>，</w:t>
      </w:r>
      <w:r w:rsidRPr="007A0662">
        <w:rPr>
          <w:rFonts w:hint="eastAsia"/>
        </w:rPr>
        <w:t>中期</w:t>
      </w:r>
      <w:r w:rsidRPr="007A0662">
        <w:rPr>
          <w:rFonts w:hint="eastAsia"/>
        </w:rPr>
        <w:t>TSS</w:t>
      </w:r>
      <w:r w:rsidRPr="007A0662">
        <w:rPr>
          <w:rFonts w:hint="eastAsia"/>
        </w:rPr>
        <w:t>滿三年後才可申請續簽</w:t>
      </w:r>
      <w:r w:rsidR="0001248C">
        <w:rPr>
          <w:rFonts w:hint="eastAsia"/>
          <w:lang w:eastAsia="zh-TW"/>
        </w:rPr>
        <w:t>。另</w:t>
      </w:r>
      <w:r w:rsidRPr="007A0662">
        <w:rPr>
          <w:rFonts w:hint="eastAsia"/>
        </w:rPr>
        <w:t>對雇主培訓澳洲工人提出更高要求</w:t>
      </w:r>
      <w:r w:rsidR="0001248C">
        <w:rPr>
          <w:rFonts w:hint="eastAsia"/>
          <w:lang w:eastAsia="zh-TW"/>
        </w:rPr>
        <w:t>。</w:t>
      </w:r>
      <w:r w:rsidRPr="007A0662">
        <w:rPr>
          <w:rFonts w:hint="eastAsia"/>
        </w:rPr>
        <w:t>澳洲</w:t>
      </w:r>
      <w:r w:rsidR="0001248C">
        <w:rPr>
          <w:rFonts w:hint="eastAsia"/>
          <w:lang w:eastAsia="zh-TW"/>
        </w:rPr>
        <w:t>內政安全</w:t>
      </w:r>
      <w:r w:rsidRPr="007A0662">
        <w:rPr>
          <w:rFonts w:hint="eastAsia"/>
        </w:rPr>
        <w:t>部</w:t>
      </w:r>
      <w:r w:rsidR="007C5EF2">
        <w:rPr>
          <w:rFonts w:hint="eastAsia"/>
        </w:rPr>
        <w:t>（</w:t>
      </w:r>
      <w:r w:rsidRPr="007A0662">
        <w:rPr>
          <w:rFonts w:hint="eastAsia"/>
        </w:rPr>
        <w:t>D</w:t>
      </w:r>
      <w:r w:rsidR="0001248C">
        <w:rPr>
          <w:rFonts w:hint="eastAsia"/>
          <w:lang w:eastAsia="zh-TW"/>
        </w:rPr>
        <w:t>OHA</w:t>
      </w:r>
      <w:r w:rsidR="007C5EF2">
        <w:rPr>
          <w:rFonts w:hint="eastAsia"/>
        </w:rPr>
        <w:t>）</w:t>
      </w:r>
      <w:r w:rsidR="0001248C">
        <w:rPr>
          <w:rFonts w:hint="eastAsia"/>
          <w:lang w:eastAsia="zh-TW"/>
        </w:rPr>
        <w:t>已</w:t>
      </w:r>
      <w:r w:rsidRPr="007A0662">
        <w:rPr>
          <w:rFonts w:hint="eastAsia"/>
        </w:rPr>
        <w:t>開始蒐集報稅資訊，並與澳洲稅務局</w:t>
      </w:r>
      <w:r w:rsidR="007C5EF2">
        <w:rPr>
          <w:rFonts w:hint="eastAsia"/>
        </w:rPr>
        <w:t>（</w:t>
      </w:r>
      <w:r w:rsidRPr="007A0662">
        <w:rPr>
          <w:rFonts w:hint="eastAsia"/>
        </w:rPr>
        <w:t>ATO</w:t>
      </w:r>
      <w:r w:rsidR="007C5EF2">
        <w:rPr>
          <w:rFonts w:hint="eastAsia"/>
        </w:rPr>
        <w:t>）</w:t>
      </w:r>
      <w:r w:rsidRPr="007A0662">
        <w:rPr>
          <w:rFonts w:hint="eastAsia"/>
        </w:rPr>
        <w:t>資料進行勾稽。</w:t>
      </w:r>
    </w:p>
    <w:p w:rsidR="00A46A5D" w:rsidRPr="007A0662" w:rsidRDefault="00A46A5D" w:rsidP="007A0662">
      <w:pPr>
        <w:pStyle w:val="a4"/>
      </w:pPr>
      <w:r w:rsidRPr="007A0662">
        <w:rPr>
          <w:rFonts w:hint="eastAsia"/>
        </w:rPr>
        <w:t>三、外商子女教育</w:t>
      </w:r>
    </w:p>
    <w:p w:rsidR="00C94D8F" w:rsidRDefault="00A46A5D" w:rsidP="00A46A5D">
      <w:pPr>
        <w:pStyle w:val="20"/>
        <w:kinsoku/>
        <w:ind w:firstLine="472"/>
        <w:rPr>
          <w:lang w:eastAsia="zh-TW"/>
        </w:rPr>
      </w:pPr>
      <w:r w:rsidRPr="007A0662">
        <w:rPr>
          <w:rFonts w:hint="eastAsia"/>
        </w:rPr>
        <w:t>外商子女來澳可直接進入當地學校就讀，年滿</w:t>
      </w:r>
      <w:r w:rsidRPr="007A0662">
        <w:rPr>
          <w:rFonts w:hint="eastAsia"/>
        </w:rPr>
        <w:t>5</w:t>
      </w:r>
      <w:r w:rsidRPr="007A0662">
        <w:rPr>
          <w:rFonts w:hint="eastAsia"/>
        </w:rPr>
        <w:t>歲即可</w:t>
      </w:r>
      <w:r w:rsidR="00387172">
        <w:rPr>
          <w:rFonts w:hint="eastAsia"/>
          <w:lang w:eastAsia="zh-TW"/>
        </w:rPr>
        <w:t>就讀</w:t>
      </w:r>
      <w:r w:rsidRPr="007A0662">
        <w:rPr>
          <w:rFonts w:hint="eastAsia"/>
        </w:rPr>
        <w:t>小學；依各州規定不同</w:t>
      </w:r>
      <w:r w:rsidR="00387172">
        <w:rPr>
          <w:rFonts w:hint="eastAsia"/>
          <w:lang w:eastAsia="zh-TW"/>
        </w:rPr>
        <w:t>，</w:t>
      </w:r>
      <w:r w:rsidRPr="007A0662">
        <w:rPr>
          <w:rFonts w:hint="eastAsia"/>
        </w:rPr>
        <w:t>小學自一年級（</w:t>
      </w:r>
      <w:r w:rsidRPr="007A0662">
        <w:rPr>
          <w:rFonts w:hint="eastAsia"/>
        </w:rPr>
        <w:t>year 1</w:t>
      </w:r>
      <w:r w:rsidRPr="007A0662">
        <w:rPr>
          <w:rFonts w:hint="eastAsia"/>
        </w:rPr>
        <w:t>）或幼稚園（</w:t>
      </w:r>
      <w:r w:rsidRPr="007A0662">
        <w:rPr>
          <w:rFonts w:hint="eastAsia"/>
        </w:rPr>
        <w:t>kindergarden</w:t>
      </w:r>
      <w:r w:rsidRPr="007A0662">
        <w:rPr>
          <w:rFonts w:hint="eastAsia"/>
        </w:rPr>
        <w:t>）至六年級（</w:t>
      </w:r>
      <w:r w:rsidRPr="007A0662">
        <w:rPr>
          <w:rFonts w:hint="eastAsia"/>
        </w:rPr>
        <w:t>year 6</w:t>
      </w:r>
      <w:r w:rsidRPr="007A0662">
        <w:rPr>
          <w:rFonts w:hint="eastAsia"/>
        </w:rPr>
        <w:t>），中學自</w:t>
      </w:r>
      <w:r w:rsidRPr="007A0662">
        <w:rPr>
          <w:rFonts w:hint="eastAsia"/>
        </w:rPr>
        <w:t>7</w:t>
      </w:r>
      <w:r w:rsidRPr="007A0662">
        <w:rPr>
          <w:rFonts w:hint="eastAsia"/>
        </w:rPr>
        <w:t>年級（</w:t>
      </w:r>
      <w:r w:rsidRPr="007A0662">
        <w:rPr>
          <w:rFonts w:hint="eastAsia"/>
        </w:rPr>
        <w:t>year 7</w:t>
      </w:r>
      <w:r w:rsidRPr="007A0662">
        <w:rPr>
          <w:rFonts w:hint="eastAsia"/>
        </w:rPr>
        <w:t>）至</w:t>
      </w:r>
      <w:r w:rsidRPr="007A0662">
        <w:rPr>
          <w:rFonts w:hint="eastAsia"/>
        </w:rPr>
        <w:t>12</w:t>
      </w:r>
      <w:r w:rsidRPr="007A0662">
        <w:rPr>
          <w:rFonts w:hint="eastAsia"/>
        </w:rPr>
        <w:t>年級（</w:t>
      </w:r>
      <w:r w:rsidRPr="007A0662">
        <w:rPr>
          <w:rFonts w:hint="eastAsia"/>
        </w:rPr>
        <w:t>year 12</w:t>
      </w:r>
      <w:r w:rsidRPr="007A0662">
        <w:rPr>
          <w:rFonts w:hint="eastAsia"/>
        </w:rPr>
        <w:t>）。各州校長、老師之資格認定由各州官方教育單位負責，授課內容大致一致，但即使在同一州每個學校授課內容亦略有不同，基本上只要不違反教育單位規定，</w:t>
      </w:r>
      <w:r w:rsidRPr="007A0662">
        <w:rPr>
          <w:rFonts w:hint="eastAsia"/>
          <w:lang w:eastAsia="zh-TW"/>
        </w:rPr>
        <w:t>校</w:t>
      </w:r>
      <w:r w:rsidRPr="007A0662">
        <w:rPr>
          <w:rFonts w:hint="eastAsia"/>
        </w:rPr>
        <w:t>方有權決定授課內容。</w:t>
      </w:r>
      <w:r w:rsidRPr="007A0662">
        <w:rPr>
          <w:rFonts w:hint="eastAsia"/>
        </w:rPr>
        <w:cr/>
      </w:r>
      <w:r w:rsidR="00AB2BA9">
        <w:br w:type="page"/>
      </w:r>
    </w:p>
    <w:p w:rsidR="007511EE" w:rsidRPr="007A0662" w:rsidRDefault="007511EE" w:rsidP="00A46A5D">
      <w:pPr>
        <w:pStyle w:val="20"/>
        <w:kinsoku/>
        <w:ind w:firstLine="472"/>
        <w:rPr>
          <w:lang w:eastAsia="zh-TW"/>
        </w:rPr>
      </w:pPr>
    </w:p>
    <w:p w:rsidR="00A46A5D" w:rsidRPr="007A0662" w:rsidRDefault="00A46A5D" w:rsidP="00A46A5D">
      <w:pPr>
        <w:pStyle w:val="20"/>
        <w:kinsoku/>
        <w:ind w:firstLine="472"/>
        <w:rPr>
          <w:lang w:eastAsia="zh-TW"/>
        </w:rPr>
        <w:sectPr w:rsidR="00A46A5D" w:rsidRPr="007A0662" w:rsidSect="003E0BC3">
          <w:headerReference w:type="default" r:id="rId37"/>
          <w:pgSz w:w="11906" w:h="16838" w:code="9"/>
          <w:pgMar w:top="2268" w:right="1701" w:bottom="1701" w:left="1701" w:header="1134" w:footer="851" w:gutter="0"/>
          <w:cols w:space="425"/>
          <w:docGrid w:type="linesAndChars" w:linePitch="514" w:charSpace="-774"/>
        </w:sectPr>
      </w:pPr>
    </w:p>
    <w:p w:rsidR="006F575D" w:rsidRPr="007A0662" w:rsidRDefault="006F575D" w:rsidP="005F50B8">
      <w:pPr>
        <w:pStyle w:val="a3"/>
        <w:kinsoku/>
        <w:spacing w:beforeLines="150" w:before="771" w:after="771"/>
        <w:rPr>
          <w:kern w:val="0"/>
          <w:lang w:eastAsia="zh-TW"/>
        </w:rPr>
      </w:pPr>
      <w:bookmarkStart w:id="11" w:name="_Toc19014487"/>
      <w:r w:rsidRPr="007A0662">
        <w:rPr>
          <w:rFonts w:hint="eastAsia"/>
          <w:kern w:val="0"/>
          <w:lang w:eastAsia="zh-TW"/>
        </w:rPr>
        <w:lastRenderedPageBreak/>
        <w:t>第玖章　結論</w:t>
      </w:r>
      <w:bookmarkEnd w:id="11"/>
    </w:p>
    <w:p w:rsidR="00A46A5D" w:rsidRPr="007A0662" w:rsidRDefault="00A46A5D" w:rsidP="007A0662">
      <w:pPr>
        <w:pStyle w:val="a4"/>
      </w:pPr>
      <w:r w:rsidRPr="007A0662">
        <w:rPr>
          <w:rFonts w:hint="eastAsia"/>
        </w:rPr>
        <w:t>一、澳洲投資條件</w:t>
      </w:r>
    </w:p>
    <w:p w:rsidR="00A46A5D" w:rsidRPr="007A0662" w:rsidRDefault="00C03D44" w:rsidP="00A46A5D">
      <w:pPr>
        <w:kinsoku/>
        <w:ind w:firstLine="472"/>
        <w:rPr>
          <w:kern w:val="0"/>
          <w:lang w:eastAsia="zh-TW"/>
        </w:rPr>
      </w:pPr>
      <w:r>
        <w:rPr>
          <w:rFonts w:hint="eastAsia"/>
          <w:kern w:val="0"/>
          <w:lang w:eastAsia="zh-TW"/>
        </w:rPr>
        <w:t>澳洲</w:t>
      </w:r>
      <w:r w:rsidR="00A46A5D" w:rsidRPr="007A0662">
        <w:rPr>
          <w:rFonts w:hint="eastAsia"/>
          <w:kern w:val="0"/>
          <w:lang w:eastAsia="zh-TW"/>
        </w:rPr>
        <w:t>饒富天然資源，礦產油氣不虞匱乏，生化、製藥、資訊等產業實力雄厚，加上法律系統透明化，製造與服務業基礎成熟，金融市場有保障，消費性貨物與服務之需求穩健，優質之勞動人力資源，以及進出口市場與國內經濟均發展健全，提供投資者不少正面誘因。近年來因能礦產業蓬勃發展</w:t>
      </w:r>
      <w:r w:rsidR="003F7D72">
        <w:rPr>
          <w:rFonts w:hint="eastAsia"/>
          <w:kern w:val="0"/>
          <w:lang w:eastAsia="zh-TW"/>
        </w:rPr>
        <w:t>及全球化布局，製造業紛往人力豐沛及成本較低之亞洲國家發展，</w:t>
      </w:r>
      <w:r w:rsidR="00A46A5D" w:rsidRPr="007A0662">
        <w:rPr>
          <w:rFonts w:hint="eastAsia"/>
          <w:kern w:val="0"/>
          <w:lang w:eastAsia="zh-TW"/>
        </w:rPr>
        <w:t>導致國內製造業及零售業發展，遭受相當衝擊，不利發展，政府亦亟思推動協助與輔</w:t>
      </w:r>
      <w:r w:rsidR="00A46A5D" w:rsidRPr="007A0662">
        <w:rPr>
          <w:rFonts w:ascii="華康細圓體" w:hint="eastAsia"/>
          <w:kern w:val="0"/>
          <w:lang w:eastAsia="zh-TW"/>
        </w:rPr>
        <w:t>導，</w:t>
      </w:r>
      <w:r w:rsidR="00A46A5D" w:rsidRPr="007A0662">
        <w:rPr>
          <w:rFonts w:hint="eastAsia"/>
          <w:kern w:val="0"/>
          <w:lang w:eastAsia="zh-TW"/>
        </w:rPr>
        <w:t>以利支助製造業渡過難關</w:t>
      </w:r>
      <w:r w:rsidR="00387172">
        <w:rPr>
          <w:rFonts w:hint="eastAsia"/>
          <w:kern w:val="0"/>
          <w:lang w:eastAsia="zh-TW"/>
        </w:rPr>
        <w:t>。另</w:t>
      </w:r>
      <w:r w:rsidR="00A46A5D" w:rsidRPr="007A0662">
        <w:rPr>
          <w:rFonts w:hint="eastAsia"/>
          <w:kern w:val="0"/>
          <w:lang w:eastAsia="zh-TW"/>
        </w:rPr>
        <w:t>亦落實稅務改革，以有效激勵人民投入就業之意願，並吸引更多外資流入，活絡其國內投資，進而提高其國際競爭力與加速經濟發展。</w:t>
      </w:r>
    </w:p>
    <w:p w:rsidR="00A46A5D" w:rsidRPr="007A0662" w:rsidRDefault="00A46A5D" w:rsidP="007A0662">
      <w:pPr>
        <w:pStyle w:val="a4"/>
      </w:pPr>
      <w:r w:rsidRPr="007A0662">
        <w:rPr>
          <w:rFonts w:hint="eastAsia"/>
        </w:rPr>
        <w:t>二、澳洲投資優勢</w:t>
      </w:r>
    </w:p>
    <w:p w:rsidR="00A46A5D" w:rsidRPr="007A0662" w:rsidRDefault="00A46A5D" w:rsidP="00321254">
      <w:pPr>
        <w:pStyle w:val="a5"/>
        <w:ind w:left="945" w:hanging="709"/>
      </w:pPr>
      <w:r w:rsidRPr="007A0662">
        <w:rPr>
          <w:rFonts w:hint="eastAsia"/>
        </w:rPr>
        <w:t>（一）強大的經濟背景</w:t>
      </w:r>
    </w:p>
    <w:p w:rsidR="00A46A5D" w:rsidRPr="007A0662" w:rsidRDefault="00A46A5D" w:rsidP="00A46A5D">
      <w:pPr>
        <w:pStyle w:val="42420"/>
        <w:kinsoku/>
        <w:ind w:left="945" w:firstLine="472"/>
        <w:rPr>
          <w:kern w:val="0"/>
          <w:lang w:eastAsia="zh-TW"/>
        </w:rPr>
      </w:pPr>
      <w:r w:rsidRPr="007A0662">
        <w:rPr>
          <w:rFonts w:hint="eastAsia"/>
          <w:kern w:val="0"/>
          <w:lang w:eastAsia="zh-TW"/>
        </w:rPr>
        <w:t>澳洲經濟發展成果亮麗，在經合組織（</w:t>
      </w:r>
      <w:r w:rsidRPr="007A0662">
        <w:rPr>
          <w:kern w:val="0"/>
          <w:lang w:eastAsia="zh-TW"/>
        </w:rPr>
        <w:t>OECD</w:t>
      </w:r>
      <w:r w:rsidRPr="007A0662">
        <w:rPr>
          <w:rFonts w:hint="eastAsia"/>
          <w:kern w:val="0"/>
          <w:lang w:eastAsia="zh-TW"/>
        </w:rPr>
        <w:t>）內亦為優等生，已連續</w:t>
      </w:r>
      <w:r w:rsidR="00985AA3">
        <w:rPr>
          <w:rFonts w:hint="eastAsia"/>
          <w:kern w:val="0"/>
          <w:lang w:eastAsia="zh-TW"/>
        </w:rPr>
        <w:t>28</w:t>
      </w:r>
      <w:r w:rsidRPr="007A0662">
        <w:rPr>
          <w:rFonts w:hint="eastAsia"/>
          <w:kern w:val="0"/>
          <w:lang w:eastAsia="zh-TW"/>
        </w:rPr>
        <w:t>年經濟成長。預估至</w:t>
      </w:r>
      <w:r w:rsidRPr="007A0662">
        <w:rPr>
          <w:rFonts w:hint="eastAsia"/>
          <w:kern w:val="0"/>
          <w:lang w:eastAsia="zh-TW"/>
        </w:rPr>
        <w:t>20</w:t>
      </w:r>
      <w:r w:rsidR="00985AA3">
        <w:rPr>
          <w:rFonts w:hint="eastAsia"/>
          <w:kern w:val="0"/>
          <w:lang w:eastAsia="zh-TW"/>
        </w:rPr>
        <w:t>21</w:t>
      </w:r>
      <w:r w:rsidRPr="007A0662">
        <w:rPr>
          <w:rFonts w:hint="eastAsia"/>
          <w:kern w:val="0"/>
          <w:lang w:eastAsia="zh-TW"/>
        </w:rPr>
        <w:t>年，澳洲的經濟成長仍將優於其他已開發國家。根據</w:t>
      </w:r>
      <w:r w:rsidR="00985AA3">
        <w:rPr>
          <w:rFonts w:hint="eastAsia"/>
          <w:kern w:val="0"/>
          <w:lang w:eastAsia="zh-TW"/>
        </w:rPr>
        <w:t>澳洲統計局預估</w:t>
      </w:r>
      <w:r w:rsidR="00387172">
        <w:rPr>
          <w:rFonts w:hint="eastAsia"/>
          <w:kern w:val="0"/>
          <w:lang w:eastAsia="zh-TW"/>
        </w:rPr>
        <w:t>，</w:t>
      </w:r>
      <w:r w:rsidR="00985AA3" w:rsidRPr="00985AA3">
        <w:rPr>
          <w:rFonts w:hint="eastAsia"/>
          <w:kern w:val="0"/>
          <w:lang w:eastAsia="zh-TW"/>
        </w:rPr>
        <w:t>2019-20</w:t>
      </w:r>
      <w:r w:rsidR="00985AA3" w:rsidRPr="00985AA3">
        <w:rPr>
          <w:rFonts w:hint="eastAsia"/>
          <w:kern w:val="0"/>
          <w:lang w:eastAsia="zh-TW"/>
        </w:rPr>
        <w:t>及</w:t>
      </w:r>
      <w:r w:rsidR="00985AA3" w:rsidRPr="00985AA3">
        <w:rPr>
          <w:rFonts w:hint="eastAsia"/>
          <w:kern w:val="0"/>
          <w:lang w:eastAsia="zh-TW"/>
        </w:rPr>
        <w:t>2020-21</w:t>
      </w:r>
      <w:r w:rsidR="00985AA3" w:rsidRPr="00985AA3">
        <w:rPr>
          <w:rFonts w:hint="eastAsia"/>
          <w:kern w:val="0"/>
          <w:lang w:eastAsia="zh-TW"/>
        </w:rPr>
        <w:t>財政年度經濟成長率均可達</w:t>
      </w:r>
      <w:r w:rsidR="00985AA3" w:rsidRPr="00985AA3">
        <w:rPr>
          <w:rFonts w:hint="eastAsia"/>
          <w:kern w:val="0"/>
          <w:lang w:eastAsia="zh-TW"/>
        </w:rPr>
        <w:t>2.75%</w:t>
      </w:r>
      <w:r w:rsidRPr="007A0662">
        <w:rPr>
          <w:rFonts w:hint="eastAsia"/>
          <w:kern w:val="0"/>
          <w:lang w:eastAsia="zh-TW"/>
        </w:rPr>
        <w:t>。</w:t>
      </w:r>
      <w:r w:rsidR="009A71A0" w:rsidRPr="009A71A0">
        <w:rPr>
          <w:rFonts w:hint="eastAsia"/>
          <w:kern w:val="0"/>
          <w:lang w:eastAsia="zh-TW"/>
        </w:rPr>
        <w:t>根據</w:t>
      </w:r>
      <w:r w:rsidR="009A71A0" w:rsidRPr="009A71A0">
        <w:rPr>
          <w:rFonts w:hint="eastAsia"/>
          <w:kern w:val="0"/>
          <w:lang w:eastAsia="zh-TW"/>
        </w:rPr>
        <w:t>IMF</w:t>
      </w:r>
      <w:r w:rsidR="009A71A0" w:rsidRPr="009A71A0">
        <w:rPr>
          <w:rFonts w:hint="eastAsia"/>
          <w:kern w:val="0"/>
          <w:lang w:eastAsia="zh-TW"/>
        </w:rPr>
        <w:t>預估，</w:t>
      </w:r>
      <w:r w:rsidR="009A71A0" w:rsidRPr="009A71A0">
        <w:rPr>
          <w:rFonts w:hint="eastAsia"/>
          <w:kern w:val="0"/>
          <w:lang w:eastAsia="zh-TW"/>
        </w:rPr>
        <w:t>2019</w:t>
      </w:r>
      <w:r w:rsidR="009A71A0" w:rsidRPr="009A71A0">
        <w:rPr>
          <w:rFonts w:hint="eastAsia"/>
          <w:kern w:val="0"/>
          <w:lang w:eastAsia="zh-TW"/>
        </w:rPr>
        <w:t>年澳洲將為全球第</w:t>
      </w:r>
      <w:r w:rsidR="009A71A0" w:rsidRPr="009A71A0">
        <w:rPr>
          <w:rFonts w:hint="eastAsia"/>
          <w:kern w:val="0"/>
          <w:lang w:eastAsia="zh-TW"/>
        </w:rPr>
        <w:t>14</w:t>
      </w:r>
      <w:r w:rsidR="009A71A0" w:rsidRPr="009A71A0">
        <w:rPr>
          <w:rFonts w:hint="eastAsia"/>
          <w:kern w:val="0"/>
          <w:lang w:eastAsia="zh-TW"/>
        </w:rPr>
        <w:t>大經濟體，亞太地區第</w:t>
      </w:r>
      <w:r w:rsidR="009A71A0" w:rsidRPr="009A71A0">
        <w:rPr>
          <w:rFonts w:hint="eastAsia"/>
          <w:kern w:val="0"/>
          <w:lang w:eastAsia="zh-TW"/>
        </w:rPr>
        <w:t>5</w:t>
      </w:r>
      <w:r w:rsidR="009A71A0" w:rsidRPr="009A71A0">
        <w:rPr>
          <w:rFonts w:hint="eastAsia"/>
          <w:kern w:val="0"/>
          <w:lang w:eastAsia="zh-TW"/>
        </w:rPr>
        <w:t>大經濟體，另澳洲於</w:t>
      </w:r>
      <w:r w:rsidR="009A71A0" w:rsidRPr="009A71A0">
        <w:rPr>
          <w:rFonts w:hint="eastAsia"/>
          <w:kern w:val="0"/>
          <w:lang w:eastAsia="zh-TW"/>
        </w:rPr>
        <w:t>1992-2018</w:t>
      </w:r>
      <w:r w:rsidR="009A71A0" w:rsidRPr="009A71A0">
        <w:rPr>
          <w:rFonts w:hint="eastAsia"/>
          <w:kern w:val="0"/>
          <w:lang w:eastAsia="zh-TW"/>
        </w:rPr>
        <w:t>年間平均經濟成長率為</w:t>
      </w:r>
      <w:r w:rsidR="009A71A0" w:rsidRPr="009A71A0">
        <w:rPr>
          <w:rFonts w:hint="eastAsia"/>
          <w:kern w:val="0"/>
          <w:lang w:eastAsia="zh-TW"/>
        </w:rPr>
        <w:t>3.2%</w:t>
      </w:r>
      <w:r w:rsidR="009A71A0" w:rsidRPr="009A71A0">
        <w:rPr>
          <w:rFonts w:hint="eastAsia"/>
          <w:kern w:val="0"/>
          <w:lang w:eastAsia="zh-TW"/>
        </w:rPr>
        <w:t>，名列已開發國家之首位，澳洲與亞洲緊密連結關係可續維持長期經濟成長之動能。澳洲政府淨負債占</w:t>
      </w:r>
      <w:r w:rsidR="009A71A0" w:rsidRPr="009A71A0">
        <w:rPr>
          <w:rFonts w:hint="eastAsia"/>
          <w:kern w:val="0"/>
          <w:lang w:eastAsia="zh-TW"/>
        </w:rPr>
        <w:t>GDP</w:t>
      </w:r>
      <w:r w:rsidR="009A71A0" w:rsidRPr="009A71A0">
        <w:rPr>
          <w:rFonts w:hint="eastAsia"/>
          <w:kern w:val="0"/>
          <w:lang w:eastAsia="zh-TW"/>
        </w:rPr>
        <w:t>比例為</w:t>
      </w:r>
      <w:r w:rsidR="009A71A0" w:rsidRPr="009A71A0">
        <w:rPr>
          <w:rFonts w:hint="eastAsia"/>
          <w:kern w:val="0"/>
          <w:lang w:eastAsia="zh-TW"/>
        </w:rPr>
        <w:t>19.2%</w:t>
      </w:r>
      <w:r w:rsidR="00387172">
        <w:rPr>
          <w:rFonts w:hint="eastAsia"/>
          <w:kern w:val="0"/>
          <w:lang w:eastAsia="zh-TW"/>
        </w:rPr>
        <w:t>，</w:t>
      </w:r>
      <w:r w:rsidR="009A71A0" w:rsidRPr="009A71A0">
        <w:rPr>
          <w:rFonts w:hint="eastAsia"/>
          <w:kern w:val="0"/>
          <w:lang w:eastAsia="zh-TW"/>
        </w:rPr>
        <w:t>遠低於全球先進經濟體之</w:t>
      </w:r>
      <w:r w:rsidR="00387172">
        <w:rPr>
          <w:rFonts w:hint="eastAsia"/>
          <w:kern w:val="0"/>
          <w:lang w:eastAsia="zh-TW"/>
        </w:rPr>
        <w:t>73.8%</w:t>
      </w:r>
      <w:r w:rsidR="009A71A0" w:rsidRPr="009A71A0">
        <w:rPr>
          <w:rFonts w:hint="eastAsia"/>
          <w:kern w:val="0"/>
          <w:lang w:eastAsia="zh-TW"/>
        </w:rPr>
        <w:t>平均</w:t>
      </w:r>
      <w:r w:rsidR="00387172">
        <w:rPr>
          <w:rFonts w:hint="eastAsia"/>
          <w:kern w:val="0"/>
          <w:lang w:eastAsia="zh-TW"/>
        </w:rPr>
        <w:t>值</w:t>
      </w:r>
      <w:r w:rsidR="009A71A0" w:rsidRPr="009A71A0">
        <w:rPr>
          <w:rFonts w:hint="eastAsia"/>
          <w:kern w:val="0"/>
          <w:lang w:eastAsia="zh-TW"/>
        </w:rPr>
        <w:t>，爰澳洲主權信用評等居</w:t>
      </w:r>
      <w:r w:rsidR="009A71A0" w:rsidRPr="009A71A0">
        <w:rPr>
          <w:rFonts w:hint="eastAsia"/>
          <w:kern w:val="0"/>
          <w:lang w:eastAsia="zh-TW"/>
        </w:rPr>
        <w:t>AAA</w:t>
      </w:r>
      <w:r w:rsidR="009A71A0" w:rsidRPr="009A71A0">
        <w:rPr>
          <w:rFonts w:hint="eastAsia"/>
          <w:kern w:val="0"/>
          <w:lang w:eastAsia="zh-TW"/>
        </w:rPr>
        <w:t>等級地位。</w:t>
      </w:r>
    </w:p>
    <w:p w:rsidR="00A46A5D" w:rsidRPr="007A0662" w:rsidRDefault="00A46A5D" w:rsidP="00321254">
      <w:pPr>
        <w:pStyle w:val="a5"/>
        <w:ind w:left="945" w:hanging="709"/>
      </w:pPr>
      <w:r w:rsidRPr="007A0662">
        <w:rPr>
          <w:rFonts w:hint="eastAsia"/>
        </w:rPr>
        <w:lastRenderedPageBreak/>
        <w:t>（二）民主和穩定的政治環境</w:t>
      </w:r>
    </w:p>
    <w:p w:rsidR="00A46A5D" w:rsidRPr="007A0662" w:rsidRDefault="009A71A0" w:rsidP="00A46A5D">
      <w:pPr>
        <w:pStyle w:val="ae"/>
        <w:kinsoku/>
        <w:ind w:left="945" w:firstLine="472"/>
        <w:rPr>
          <w:kern w:val="0"/>
          <w:lang w:eastAsia="zh-TW"/>
        </w:rPr>
      </w:pPr>
      <w:r w:rsidRPr="009A71A0">
        <w:rPr>
          <w:rFonts w:hint="eastAsia"/>
          <w:kern w:val="0"/>
          <w:lang w:eastAsia="zh-TW"/>
        </w:rPr>
        <w:t>澳洲民主制度與優異政府治理創造穩定環境，為跨國企業尋找經商低風險環境之首選</w:t>
      </w:r>
      <w:r w:rsidR="00387172">
        <w:rPr>
          <w:rFonts w:hint="eastAsia"/>
          <w:kern w:val="0"/>
          <w:lang w:eastAsia="zh-TW"/>
        </w:rPr>
        <w:t>。</w:t>
      </w:r>
      <w:r w:rsidRPr="009A71A0">
        <w:rPr>
          <w:rFonts w:hint="eastAsia"/>
          <w:kern w:val="0"/>
          <w:lang w:eastAsia="zh-TW"/>
        </w:rPr>
        <w:t>2018</w:t>
      </w:r>
      <w:r w:rsidRPr="009A71A0">
        <w:rPr>
          <w:rFonts w:hint="eastAsia"/>
          <w:kern w:val="0"/>
          <w:lang w:eastAsia="zh-TW"/>
        </w:rPr>
        <w:t>年澳洲經濟自由度排名全球第</w:t>
      </w:r>
      <w:r w:rsidRPr="009A71A0">
        <w:rPr>
          <w:rFonts w:hint="eastAsia"/>
          <w:kern w:val="0"/>
          <w:lang w:eastAsia="zh-TW"/>
        </w:rPr>
        <w:t>5</w:t>
      </w:r>
      <w:r>
        <w:rPr>
          <w:rFonts w:hint="eastAsia"/>
          <w:kern w:val="0"/>
          <w:lang w:eastAsia="zh-TW"/>
        </w:rPr>
        <w:t>，依據世界經論壇全球競爭力指標，澳洲在法律保障</w:t>
      </w:r>
      <w:r w:rsidRPr="009A71A0">
        <w:rPr>
          <w:rFonts w:hint="eastAsia"/>
          <w:kern w:val="0"/>
          <w:lang w:eastAsia="zh-TW"/>
        </w:rPr>
        <w:t>排名第</w:t>
      </w:r>
      <w:r w:rsidRPr="009A71A0">
        <w:rPr>
          <w:rFonts w:hint="eastAsia"/>
          <w:kern w:val="0"/>
          <w:lang w:eastAsia="zh-TW"/>
        </w:rPr>
        <w:t>4</w:t>
      </w:r>
      <w:r w:rsidRPr="009A71A0">
        <w:rPr>
          <w:rFonts w:hint="eastAsia"/>
          <w:kern w:val="0"/>
          <w:lang w:eastAsia="zh-TW"/>
        </w:rPr>
        <w:t>名</w:t>
      </w:r>
      <w:r w:rsidR="00387172">
        <w:rPr>
          <w:rFonts w:hint="eastAsia"/>
          <w:kern w:val="0"/>
          <w:lang w:eastAsia="zh-TW"/>
        </w:rPr>
        <w:t>，另</w:t>
      </w:r>
      <w:r w:rsidRPr="009A71A0">
        <w:rPr>
          <w:rFonts w:hint="eastAsia"/>
          <w:kern w:val="0"/>
          <w:lang w:eastAsia="zh-TW"/>
        </w:rPr>
        <w:t>於國際透明組織排名第</w:t>
      </w:r>
      <w:r w:rsidRPr="009A71A0">
        <w:rPr>
          <w:rFonts w:hint="eastAsia"/>
          <w:kern w:val="0"/>
          <w:lang w:eastAsia="zh-TW"/>
        </w:rPr>
        <w:t>13</w:t>
      </w:r>
      <w:r w:rsidRPr="009A71A0">
        <w:rPr>
          <w:rFonts w:hint="eastAsia"/>
          <w:kern w:val="0"/>
          <w:lang w:eastAsia="zh-TW"/>
        </w:rPr>
        <w:t>名。</w:t>
      </w:r>
    </w:p>
    <w:p w:rsidR="00A46A5D" w:rsidRPr="007A0662" w:rsidRDefault="00A46A5D" w:rsidP="00321254">
      <w:pPr>
        <w:pStyle w:val="a5"/>
        <w:ind w:left="945" w:hanging="709"/>
      </w:pPr>
      <w:r w:rsidRPr="007A0662">
        <w:rPr>
          <w:rFonts w:hint="eastAsia"/>
        </w:rPr>
        <w:t>（三）高度熟練和具多語能力的勞動力</w:t>
      </w:r>
    </w:p>
    <w:p w:rsidR="00A46A5D" w:rsidRPr="007A0662" w:rsidRDefault="00A46A5D" w:rsidP="00A46A5D">
      <w:pPr>
        <w:pStyle w:val="ae"/>
        <w:kinsoku/>
        <w:ind w:left="945" w:firstLine="472"/>
        <w:rPr>
          <w:kern w:val="0"/>
          <w:lang w:eastAsia="zh-TW"/>
        </w:rPr>
      </w:pPr>
      <w:r w:rsidRPr="007A0662">
        <w:rPr>
          <w:rFonts w:hint="eastAsia"/>
          <w:kern w:val="0"/>
          <w:lang w:eastAsia="zh-TW"/>
        </w:rPr>
        <w:t>澳洲在金融管理人才、</w:t>
      </w:r>
      <w:r w:rsidRPr="007A0662">
        <w:rPr>
          <w:rFonts w:hint="eastAsia"/>
          <w:kern w:val="0"/>
          <w:lang w:eastAsia="zh-TW"/>
        </w:rPr>
        <w:t>IT</w:t>
      </w:r>
      <w:r w:rsidRPr="007A0662">
        <w:rPr>
          <w:rFonts w:hint="eastAsia"/>
          <w:kern w:val="0"/>
          <w:lang w:eastAsia="zh-TW"/>
        </w:rPr>
        <w:t>專業人員、合格工程師和研發人員供應能力方面居名列世界前茅。澳洲擁有亞太地區多語能力最強的勞動力，其公民來自世界</w:t>
      </w:r>
      <w:r w:rsidRPr="007A0662">
        <w:rPr>
          <w:rFonts w:hint="eastAsia"/>
          <w:kern w:val="0"/>
          <w:lang w:eastAsia="zh-TW"/>
        </w:rPr>
        <w:t>200</w:t>
      </w:r>
      <w:r w:rsidRPr="007A0662">
        <w:rPr>
          <w:rFonts w:hint="eastAsia"/>
          <w:kern w:val="0"/>
          <w:lang w:eastAsia="zh-TW"/>
        </w:rPr>
        <w:t>多個國家和地區。在澳洲的</w:t>
      </w:r>
      <w:r w:rsidRPr="007A0662">
        <w:rPr>
          <w:rFonts w:hint="eastAsia"/>
          <w:kern w:val="0"/>
          <w:lang w:eastAsia="zh-TW"/>
        </w:rPr>
        <w:t>2,</w:t>
      </w:r>
      <w:r w:rsidR="009A71A0">
        <w:rPr>
          <w:rFonts w:hint="eastAsia"/>
          <w:kern w:val="0"/>
          <w:lang w:eastAsia="zh-TW"/>
        </w:rPr>
        <w:t>53</w:t>
      </w:r>
      <w:r w:rsidR="00387172">
        <w:rPr>
          <w:rFonts w:hint="eastAsia"/>
          <w:kern w:val="0"/>
          <w:lang w:eastAsia="zh-TW"/>
        </w:rPr>
        <w:t>5</w:t>
      </w:r>
      <w:r w:rsidRPr="007A0662">
        <w:rPr>
          <w:rFonts w:hint="eastAsia"/>
          <w:kern w:val="0"/>
          <w:lang w:eastAsia="zh-TW"/>
        </w:rPr>
        <w:t>萬人口中，大約有</w:t>
      </w:r>
      <w:r w:rsidR="00025D4E">
        <w:rPr>
          <w:rFonts w:hint="eastAsia"/>
          <w:kern w:val="0"/>
          <w:lang w:eastAsia="zh-TW"/>
        </w:rPr>
        <w:t>680</w:t>
      </w:r>
      <w:r w:rsidRPr="007A0662">
        <w:rPr>
          <w:rFonts w:hint="eastAsia"/>
          <w:kern w:val="0"/>
          <w:lang w:eastAsia="zh-TW"/>
        </w:rPr>
        <w:t>萬人在家中使用英語之外的另一種語言。</w:t>
      </w:r>
    </w:p>
    <w:p w:rsidR="00A46A5D" w:rsidRPr="007A0662" w:rsidRDefault="00A46A5D" w:rsidP="00A46A5D">
      <w:pPr>
        <w:pStyle w:val="ae"/>
        <w:kinsoku/>
        <w:ind w:left="945" w:firstLine="472"/>
        <w:rPr>
          <w:kern w:val="0"/>
          <w:lang w:eastAsia="zh-TW"/>
        </w:rPr>
      </w:pPr>
      <w:r w:rsidRPr="007A0662">
        <w:rPr>
          <w:rFonts w:hint="eastAsia"/>
          <w:kern w:val="0"/>
          <w:lang w:eastAsia="zh-TW"/>
        </w:rPr>
        <w:t>依據世界經濟論壇</w:t>
      </w:r>
      <w:r w:rsidR="00D96FE2">
        <w:rPr>
          <w:rFonts w:hint="eastAsia"/>
          <w:kern w:val="0"/>
          <w:lang w:eastAsia="zh-TW"/>
        </w:rPr>
        <w:t>2018</w:t>
      </w:r>
      <w:r w:rsidRPr="007A0662">
        <w:rPr>
          <w:rFonts w:hint="eastAsia"/>
          <w:kern w:val="0"/>
          <w:lang w:eastAsia="zh-TW"/>
        </w:rPr>
        <w:t>全球競爭力報告，澳洲的</w:t>
      </w:r>
      <w:r w:rsidR="00E068AD">
        <w:rPr>
          <w:rFonts w:hint="eastAsia"/>
          <w:kern w:val="0"/>
          <w:lang w:eastAsia="zh-TW"/>
        </w:rPr>
        <w:t>專業</w:t>
      </w:r>
      <w:r w:rsidR="00D96FE2">
        <w:rPr>
          <w:rFonts w:hint="eastAsia"/>
          <w:kern w:val="0"/>
          <w:lang w:eastAsia="zh-TW"/>
        </w:rPr>
        <w:t>人才</w:t>
      </w:r>
      <w:r w:rsidRPr="007A0662">
        <w:rPr>
          <w:rFonts w:hint="eastAsia"/>
          <w:kern w:val="0"/>
          <w:lang w:eastAsia="zh-TW"/>
        </w:rPr>
        <w:t>居全球排名第</w:t>
      </w:r>
      <w:r w:rsidR="00D96FE2">
        <w:rPr>
          <w:rFonts w:hint="eastAsia"/>
          <w:kern w:val="0"/>
          <w:lang w:eastAsia="zh-TW"/>
        </w:rPr>
        <w:t>12</w:t>
      </w:r>
      <w:r w:rsidRPr="007A0662">
        <w:rPr>
          <w:rFonts w:hint="eastAsia"/>
          <w:kern w:val="0"/>
          <w:lang w:eastAsia="zh-TW"/>
        </w:rPr>
        <w:t>位，</w:t>
      </w:r>
      <w:r w:rsidR="00D96FE2">
        <w:rPr>
          <w:rFonts w:hint="eastAsia"/>
          <w:kern w:val="0"/>
          <w:lang w:eastAsia="zh-TW"/>
        </w:rPr>
        <w:t>根據聯合國發展計畫報告，澳州</w:t>
      </w:r>
      <w:r w:rsidR="00C11124">
        <w:rPr>
          <w:rFonts w:hint="eastAsia"/>
          <w:kern w:val="0"/>
          <w:lang w:eastAsia="zh-TW"/>
        </w:rPr>
        <w:t>人力發展全球排名第</w:t>
      </w:r>
      <w:r w:rsidR="00C11124">
        <w:rPr>
          <w:rFonts w:hint="eastAsia"/>
          <w:kern w:val="0"/>
          <w:lang w:eastAsia="zh-TW"/>
        </w:rPr>
        <w:t>3</w:t>
      </w:r>
      <w:r w:rsidR="00C11124">
        <w:rPr>
          <w:rFonts w:hint="eastAsia"/>
          <w:kern w:val="0"/>
          <w:lang w:eastAsia="zh-TW"/>
        </w:rPr>
        <w:t>位，另根據聯合國教科文組織報告，澳洲</w:t>
      </w:r>
      <w:r w:rsidR="00C11124" w:rsidRPr="00C11124">
        <w:rPr>
          <w:rFonts w:hint="eastAsia"/>
          <w:kern w:val="0"/>
          <w:lang w:eastAsia="zh-TW"/>
        </w:rPr>
        <w:t>高等教育國際學生</w:t>
      </w:r>
      <w:r w:rsidR="00C11124">
        <w:rPr>
          <w:rFonts w:hint="eastAsia"/>
          <w:kern w:val="0"/>
          <w:lang w:eastAsia="zh-TW"/>
        </w:rPr>
        <w:t>人數為全球第</w:t>
      </w:r>
      <w:r w:rsidR="00C11124">
        <w:rPr>
          <w:rFonts w:hint="eastAsia"/>
          <w:kern w:val="0"/>
          <w:lang w:eastAsia="zh-TW"/>
        </w:rPr>
        <w:t>3</w:t>
      </w:r>
      <w:r w:rsidR="00C11124">
        <w:rPr>
          <w:rFonts w:hint="eastAsia"/>
          <w:kern w:val="0"/>
          <w:lang w:eastAsia="zh-TW"/>
        </w:rPr>
        <w:t>大。</w:t>
      </w:r>
    </w:p>
    <w:p w:rsidR="00A46A5D" w:rsidRPr="007A0662" w:rsidRDefault="00A46A5D" w:rsidP="00321254">
      <w:pPr>
        <w:pStyle w:val="a5"/>
        <w:ind w:left="945" w:hanging="709"/>
      </w:pPr>
      <w:r w:rsidRPr="007A0662">
        <w:rPr>
          <w:rFonts w:hint="eastAsia"/>
        </w:rPr>
        <w:t>（四）創新文化與完善的研發基礎設施</w:t>
      </w:r>
    </w:p>
    <w:p w:rsidR="00A46A5D" w:rsidRPr="007A0662" w:rsidRDefault="00A46A5D" w:rsidP="00A46A5D">
      <w:pPr>
        <w:pStyle w:val="ae"/>
        <w:kinsoku/>
        <w:ind w:left="945" w:firstLine="472"/>
        <w:rPr>
          <w:kern w:val="0"/>
          <w:lang w:eastAsia="zh-TW"/>
        </w:rPr>
      </w:pPr>
      <w:r w:rsidRPr="007A0662">
        <w:rPr>
          <w:rFonts w:hint="eastAsia"/>
          <w:kern w:val="0"/>
          <w:lang w:eastAsia="zh-TW"/>
        </w:rPr>
        <w:t>澳洲政府積極營造世界一流的創新文化氣氛，並大力扶持研發基礎設施的建設，鼓勵創新、研發，並積極育成有潛力之新興企業，設置具吸引力之研發補助誘因。澳洲具嚴謹之智慧財產權法令與規範，以鼓勵並吸引來自全球各地之研發與創新人才。</w:t>
      </w:r>
    </w:p>
    <w:p w:rsidR="00A46A5D" w:rsidRPr="007A0662" w:rsidRDefault="00A46A5D" w:rsidP="00321254">
      <w:pPr>
        <w:pStyle w:val="a5"/>
        <w:ind w:left="945" w:hanging="709"/>
      </w:pPr>
      <w:r w:rsidRPr="007A0662">
        <w:rPr>
          <w:rFonts w:hint="eastAsia"/>
        </w:rPr>
        <w:t>（五）具有成本優勢的地理位置</w:t>
      </w:r>
    </w:p>
    <w:p w:rsidR="00AB2BA9" w:rsidRDefault="002A477E" w:rsidP="007511EE">
      <w:pPr>
        <w:pStyle w:val="ae"/>
        <w:kinsoku/>
        <w:ind w:left="945" w:firstLine="472"/>
      </w:pPr>
      <w:r>
        <w:rPr>
          <w:rFonts w:hint="eastAsia"/>
          <w:kern w:val="0"/>
          <w:lang w:eastAsia="zh-TW"/>
        </w:rPr>
        <w:t>依據</w:t>
      </w:r>
      <w:r>
        <w:rPr>
          <w:rFonts w:hint="eastAsia"/>
          <w:kern w:val="0"/>
          <w:lang w:eastAsia="zh-TW"/>
        </w:rPr>
        <w:t>CBRE</w:t>
      </w:r>
      <w:r>
        <w:rPr>
          <w:rFonts w:hint="eastAsia"/>
          <w:kern w:val="0"/>
          <w:lang w:eastAsia="zh-TW"/>
        </w:rPr>
        <w:t>全球辦公室租金</w:t>
      </w:r>
      <w:r w:rsidR="00A46A5D" w:rsidRPr="007A0662">
        <w:rPr>
          <w:rFonts w:hint="eastAsia"/>
          <w:kern w:val="0"/>
          <w:lang w:eastAsia="zh-TW"/>
        </w:rPr>
        <w:t>評比</w:t>
      </w:r>
      <w:r>
        <w:rPr>
          <w:rFonts w:hint="eastAsia"/>
          <w:kern w:val="0"/>
          <w:lang w:eastAsia="zh-TW"/>
        </w:rPr>
        <w:t>報告，澳洲</w:t>
      </w:r>
      <w:r w:rsidR="00A46A5D" w:rsidRPr="007A0662">
        <w:rPr>
          <w:rFonts w:hint="eastAsia"/>
          <w:kern w:val="0"/>
          <w:lang w:eastAsia="zh-TW"/>
        </w:rPr>
        <w:t>為</w:t>
      </w:r>
      <w:r>
        <w:rPr>
          <w:rFonts w:hint="eastAsia"/>
          <w:kern w:val="0"/>
          <w:lang w:eastAsia="zh-TW"/>
        </w:rPr>
        <w:t>為</w:t>
      </w:r>
      <w:r w:rsidR="00A46A5D" w:rsidRPr="007A0662">
        <w:rPr>
          <w:rFonts w:hint="eastAsia"/>
          <w:kern w:val="0"/>
          <w:lang w:eastAsia="zh-TW"/>
        </w:rPr>
        <w:t>全球最具企業經營成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w:t>
      </w:r>
      <w:r w:rsidR="00387172">
        <w:rPr>
          <w:rFonts w:hint="eastAsia"/>
          <w:kern w:val="0"/>
          <w:lang w:eastAsia="zh-TW"/>
        </w:rPr>
        <w:t>。</w:t>
      </w:r>
      <w:r w:rsidR="00A46A5D" w:rsidRPr="007A0662">
        <w:rPr>
          <w:rFonts w:hint="eastAsia"/>
          <w:kern w:val="0"/>
          <w:lang w:eastAsia="zh-TW"/>
        </w:rPr>
        <w:t>亦因其接近亞</w:t>
      </w:r>
      <w:r w:rsidR="00A46A5D" w:rsidRPr="007A0662">
        <w:rPr>
          <w:rFonts w:hint="eastAsia"/>
          <w:kern w:val="0"/>
          <w:lang w:eastAsia="zh-TW"/>
        </w:rPr>
        <w:lastRenderedPageBreak/>
        <w:t>洲、瞭解亞洲，可作為來自北美、歐洲等國家進軍亞洲市場之重要夥伴及根據地。</w:t>
      </w:r>
    </w:p>
    <w:p w:rsidR="00A46A5D" w:rsidRPr="007A0662" w:rsidRDefault="00A46A5D" w:rsidP="00321254">
      <w:pPr>
        <w:pStyle w:val="a5"/>
        <w:ind w:left="945" w:hanging="709"/>
      </w:pPr>
      <w:r w:rsidRPr="007A0662">
        <w:rPr>
          <w:rFonts w:hint="eastAsia"/>
        </w:rPr>
        <w:t>（六）公開、高效的法治環境</w:t>
      </w:r>
    </w:p>
    <w:p w:rsidR="00A46A5D" w:rsidRPr="007A0662" w:rsidRDefault="00A46A5D" w:rsidP="00A46A5D">
      <w:pPr>
        <w:pStyle w:val="42420"/>
        <w:kinsoku/>
        <w:ind w:left="945" w:firstLine="472"/>
        <w:rPr>
          <w:kern w:val="0"/>
          <w:lang w:eastAsia="zh-TW"/>
        </w:rPr>
      </w:pPr>
      <w:r w:rsidRPr="007A0662">
        <w:rPr>
          <w:rFonts w:hint="eastAsia"/>
          <w:kern w:val="0"/>
          <w:lang w:eastAsia="zh-TW"/>
        </w:rPr>
        <w:t>澳洲是世界上最容易創業的國家</w:t>
      </w:r>
      <w:r w:rsidR="00CC4713">
        <w:rPr>
          <w:rFonts w:hint="eastAsia"/>
          <w:kern w:val="0"/>
          <w:lang w:eastAsia="zh-TW"/>
        </w:rPr>
        <w:t>之一</w:t>
      </w:r>
      <w:r w:rsidRPr="007A0662">
        <w:rPr>
          <w:rFonts w:hint="eastAsia"/>
          <w:kern w:val="0"/>
          <w:lang w:eastAsia="zh-TW"/>
        </w:rPr>
        <w:t>，完成全部註冊手續僅需</w:t>
      </w:r>
      <w:r w:rsidRPr="007A0662">
        <w:rPr>
          <w:kern w:val="0"/>
          <w:lang w:eastAsia="zh-TW"/>
        </w:rPr>
        <w:t>2</w:t>
      </w:r>
      <w:r w:rsidRPr="007A0662">
        <w:rPr>
          <w:rFonts w:hint="eastAsia"/>
          <w:kern w:val="0"/>
          <w:lang w:eastAsia="zh-TW"/>
        </w:rPr>
        <w:t>.5</w:t>
      </w:r>
      <w:r w:rsidRPr="007A0662">
        <w:rPr>
          <w:rFonts w:hint="eastAsia"/>
          <w:kern w:val="0"/>
          <w:lang w:eastAsia="zh-TW"/>
        </w:rPr>
        <w:t>個工作日。在專利權及版權保護方面，澳洲具有高效的現代化知識產</w:t>
      </w:r>
      <w:r w:rsidRPr="007A0662">
        <w:rPr>
          <w:rFonts w:hAnsi="華康細圓體" w:cs="華康細圓體" w:hint="eastAsia"/>
          <w:kern w:val="0"/>
          <w:lang w:eastAsia="zh-TW"/>
        </w:rPr>
        <w:t>權保護體系</w:t>
      </w:r>
      <w:r w:rsidRPr="007A0662">
        <w:rPr>
          <w:rFonts w:hint="eastAsia"/>
          <w:kern w:val="0"/>
          <w:lang w:eastAsia="zh-TW"/>
        </w:rPr>
        <w:t>，其先進程度位居亞太地區之首。澳洲政府政策的透明度</w:t>
      </w:r>
      <w:r w:rsidR="00775311">
        <w:rPr>
          <w:rFonts w:hint="eastAsia"/>
          <w:kern w:val="0"/>
          <w:lang w:eastAsia="zh-TW"/>
        </w:rPr>
        <w:t>全球排名第</w:t>
      </w:r>
      <w:r w:rsidR="00775311">
        <w:rPr>
          <w:rFonts w:hint="eastAsia"/>
          <w:kern w:val="0"/>
          <w:lang w:eastAsia="zh-TW"/>
        </w:rPr>
        <w:t>13</w:t>
      </w:r>
      <w:r w:rsidR="00775311">
        <w:rPr>
          <w:rFonts w:hint="eastAsia"/>
          <w:kern w:val="0"/>
          <w:lang w:eastAsia="zh-TW"/>
        </w:rPr>
        <w:t>位，</w:t>
      </w:r>
      <w:r w:rsidRPr="007A0662">
        <w:rPr>
          <w:rFonts w:hint="eastAsia"/>
          <w:kern w:val="0"/>
          <w:lang w:eastAsia="zh-TW"/>
        </w:rPr>
        <w:t>居亞太地區第</w:t>
      </w:r>
      <w:r w:rsidRPr="007A0662">
        <w:rPr>
          <w:kern w:val="0"/>
          <w:lang w:eastAsia="zh-TW"/>
        </w:rPr>
        <w:t>2</w:t>
      </w:r>
      <w:r w:rsidRPr="007A0662">
        <w:rPr>
          <w:rFonts w:hint="eastAsia"/>
          <w:kern w:val="0"/>
          <w:lang w:eastAsia="zh-TW"/>
        </w:rPr>
        <w:t>位，這使得企業在制定商業計劃時具有明確的可預測性。</w:t>
      </w:r>
    </w:p>
    <w:p w:rsidR="00A46A5D" w:rsidRPr="007A0662" w:rsidRDefault="00A46A5D" w:rsidP="00321254">
      <w:pPr>
        <w:pStyle w:val="a5"/>
        <w:ind w:left="945" w:hanging="709"/>
      </w:pPr>
      <w:r w:rsidRPr="007A0662">
        <w:rPr>
          <w:rFonts w:hint="eastAsia"/>
        </w:rPr>
        <w:t>（七）戰略時區優勢</w:t>
      </w:r>
    </w:p>
    <w:p w:rsidR="00A46A5D" w:rsidRPr="007A0662" w:rsidRDefault="00A46A5D" w:rsidP="00A46A5D">
      <w:pPr>
        <w:pStyle w:val="ae"/>
        <w:kinsoku/>
        <w:ind w:left="945" w:firstLine="472"/>
        <w:rPr>
          <w:kern w:val="0"/>
          <w:lang w:eastAsia="zh-TW"/>
        </w:rPr>
      </w:pPr>
      <w:r w:rsidRPr="007A0662">
        <w:rPr>
          <w:rFonts w:hint="eastAsia"/>
          <w:kern w:val="0"/>
          <w:lang w:eastAsia="zh-TW"/>
        </w:rPr>
        <w:t>澳洲不但擁有得天獨厚的地理優勢和亞洲文化親和力，而且具有歐美風格的營商環境，是進軍亞洲市場的最佳門戶，同時也是亞洲公司進軍歐美市場的理想平臺。</w:t>
      </w:r>
    </w:p>
    <w:p w:rsidR="00A46A5D" w:rsidRPr="007A0662" w:rsidRDefault="00A46A5D" w:rsidP="00321254">
      <w:pPr>
        <w:pStyle w:val="a5"/>
        <w:ind w:left="945" w:hanging="709"/>
      </w:pPr>
      <w:r w:rsidRPr="007A0662">
        <w:rPr>
          <w:rFonts w:hint="eastAsia"/>
        </w:rPr>
        <w:t>（八）高質素的生活準與歡迎外國投資的友善態度：</w:t>
      </w:r>
    </w:p>
    <w:p w:rsidR="00B0789D" w:rsidRDefault="00A46A5D" w:rsidP="004B6738">
      <w:pPr>
        <w:pStyle w:val="ae"/>
        <w:kinsoku/>
        <w:ind w:left="945" w:firstLine="472"/>
        <w:jc w:val="left"/>
        <w:rPr>
          <w:kern w:val="0"/>
          <w:lang w:eastAsia="zh-TW"/>
        </w:rPr>
      </w:pPr>
      <w:r w:rsidRPr="007A0662">
        <w:rPr>
          <w:rFonts w:hint="eastAsia"/>
          <w:kern w:val="0"/>
          <w:lang w:eastAsia="zh-TW"/>
        </w:rPr>
        <w:t>在亞太地區，澳洲是派駐國外的人員最喜歡工作和生活的地方。</w:t>
      </w:r>
    </w:p>
    <w:p w:rsidR="00B0789D" w:rsidRDefault="00A46A5D" w:rsidP="004B6738">
      <w:pPr>
        <w:pStyle w:val="ae"/>
        <w:kinsoku/>
        <w:ind w:left="945" w:firstLine="472"/>
        <w:jc w:val="left"/>
        <w:rPr>
          <w:kern w:val="0"/>
          <w:lang w:eastAsia="zh-TW"/>
        </w:rPr>
      </w:pPr>
      <w:r w:rsidRPr="007A0662">
        <w:rPr>
          <w:rFonts w:hint="eastAsia"/>
          <w:kern w:val="0"/>
          <w:lang w:eastAsia="zh-TW"/>
        </w:rPr>
        <w:t>大多數外商在澳洲投資都無須審批。在需要審批的情況下，幾乎所有的外商投資申請都會得到外</w:t>
      </w:r>
      <w:r w:rsidR="00387172">
        <w:rPr>
          <w:rFonts w:hint="eastAsia"/>
          <w:kern w:val="0"/>
          <w:lang w:eastAsia="zh-TW"/>
        </w:rPr>
        <w:t>國</w:t>
      </w:r>
      <w:r w:rsidRPr="007A0662">
        <w:rPr>
          <w:rFonts w:hint="eastAsia"/>
          <w:kern w:val="0"/>
          <w:lang w:eastAsia="zh-TW"/>
        </w:rPr>
        <w:t>投資審</w:t>
      </w:r>
      <w:r w:rsidR="00387172">
        <w:rPr>
          <w:rFonts w:hint="eastAsia"/>
          <w:kern w:val="0"/>
          <w:lang w:eastAsia="zh-TW"/>
        </w:rPr>
        <w:t>議</w:t>
      </w:r>
      <w:r w:rsidRPr="007A0662">
        <w:rPr>
          <w:rFonts w:hint="eastAsia"/>
          <w:kern w:val="0"/>
          <w:lang w:eastAsia="zh-TW"/>
        </w:rPr>
        <w:t>委員會（</w:t>
      </w:r>
      <w:r w:rsidRPr="007A0662">
        <w:rPr>
          <w:rFonts w:hint="eastAsia"/>
          <w:kern w:val="0"/>
          <w:lang w:eastAsia="zh-TW"/>
        </w:rPr>
        <w:t>FIRB</w:t>
      </w:r>
      <w:r w:rsidRPr="007A0662">
        <w:rPr>
          <w:rFonts w:hint="eastAsia"/>
          <w:kern w:val="0"/>
          <w:lang w:eastAsia="zh-TW"/>
        </w:rPr>
        <w:t>）的批准。</w:t>
      </w:r>
    </w:p>
    <w:p w:rsidR="005F50B8" w:rsidRDefault="00A46A5D" w:rsidP="004B6738">
      <w:pPr>
        <w:pStyle w:val="ae"/>
        <w:kinsoku/>
        <w:ind w:left="945" w:firstLine="472"/>
        <w:jc w:val="left"/>
        <w:rPr>
          <w:lang w:eastAsia="zh-TW"/>
        </w:rPr>
      </w:pPr>
      <w:r w:rsidRPr="007A0662">
        <w:rPr>
          <w:rFonts w:hint="eastAsia"/>
        </w:rPr>
        <w:t>澳洲</w:t>
      </w:r>
      <w:r w:rsidR="00387172">
        <w:rPr>
          <w:rFonts w:hint="eastAsia"/>
          <w:lang w:eastAsia="zh-TW"/>
        </w:rPr>
        <w:t>貿易</w:t>
      </w:r>
      <w:r w:rsidR="00C03D44">
        <w:rPr>
          <w:rFonts w:hint="eastAsia"/>
        </w:rPr>
        <w:t>投資</w:t>
      </w:r>
      <w:r w:rsidR="00387172">
        <w:rPr>
          <w:rFonts w:hint="eastAsia"/>
          <w:lang w:eastAsia="zh-TW"/>
        </w:rPr>
        <w:t>委員會</w:t>
      </w:r>
      <w:r w:rsidR="008E3C6B">
        <w:rPr>
          <w:rFonts w:hint="eastAsia"/>
          <w:lang w:eastAsia="zh-TW"/>
        </w:rPr>
        <w:t>（</w:t>
      </w:r>
      <w:r w:rsidR="00387172">
        <w:rPr>
          <w:rFonts w:hint="eastAsia"/>
          <w:lang w:eastAsia="zh-TW"/>
        </w:rPr>
        <w:t>Austrade</w:t>
      </w:r>
      <w:r w:rsidR="008E3C6B">
        <w:rPr>
          <w:rFonts w:hint="eastAsia"/>
          <w:lang w:eastAsia="zh-TW"/>
        </w:rPr>
        <w:t>）</w:t>
      </w:r>
      <w:r w:rsidRPr="007A0662">
        <w:rPr>
          <w:rFonts w:hint="eastAsia"/>
        </w:rPr>
        <w:t>是澳洲政府設立的招商引資促進機構，該機構不僅提供免費而且完全保密的服務，還可以協助訂定投資決策。</w:t>
      </w:r>
    </w:p>
    <w:p w:rsidR="00AB2BA9" w:rsidRDefault="00AB2BA9" w:rsidP="004B6738">
      <w:pPr>
        <w:pStyle w:val="ae"/>
        <w:kinsoku/>
        <w:ind w:left="945" w:firstLine="472"/>
        <w:jc w:val="left"/>
        <w:rPr>
          <w:lang w:eastAsia="zh-TW"/>
        </w:rPr>
      </w:pPr>
    </w:p>
    <w:p w:rsidR="00AB2BA9" w:rsidRDefault="00AB2BA9" w:rsidP="004B6738">
      <w:pPr>
        <w:pStyle w:val="ae"/>
        <w:kinsoku/>
        <w:ind w:left="945" w:firstLine="472"/>
        <w:jc w:val="left"/>
        <w:rPr>
          <w:lang w:eastAsia="zh-TW"/>
        </w:rPr>
      </w:pPr>
      <w:r>
        <w:rPr>
          <w:lang w:eastAsia="zh-TW"/>
        </w:rPr>
        <w:br w:type="page"/>
      </w:r>
    </w:p>
    <w:p w:rsidR="007511EE" w:rsidRDefault="007511EE" w:rsidP="004B6738">
      <w:pPr>
        <w:pStyle w:val="ae"/>
        <w:kinsoku/>
        <w:ind w:left="945" w:firstLine="472"/>
        <w:jc w:val="left"/>
        <w:rPr>
          <w:lang w:eastAsia="zh-TW"/>
        </w:rPr>
      </w:pPr>
    </w:p>
    <w:p w:rsidR="00AB2BA9" w:rsidRPr="007A0662" w:rsidRDefault="00AB2BA9" w:rsidP="004B6738">
      <w:pPr>
        <w:pStyle w:val="ae"/>
        <w:kinsoku/>
        <w:ind w:left="945" w:firstLine="472"/>
        <w:jc w:val="left"/>
        <w:rPr>
          <w:lang w:eastAsia="zh-TW"/>
        </w:rPr>
        <w:sectPr w:rsidR="00AB2BA9" w:rsidRPr="007A0662" w:rsidSect="003E0BC3">
          <w:headerReference w:type="default" r:id="rId38"/>
          <w:pgSz w:w="11906" w:h="16838" w:code="9"/>
          <w:pgMar w:top="2268" w:right="1701" w:bottom="1701" w:left="1701" w:header="1134" w:footer="851" w:gutter="0"/>
          <w:cols w:space="425"/>
          <w:docGrid w:type="linesAndChars" w:linePitch="514" w:charSpace="-774"/>
        </w:sectPr>
      </w:pPr>
    </w:p>
    <w:p w:rsidR="00603682" w:rsidRPr="007A0662" w:rsidRDefault="00603682" w:rsidP="005F50B8">
      <w:pPr>
        <w:pStyle w:val="a3"/>
        <w:spacing w:before="514" w:after="771"/>
        <w:rPr>
          <w:spacing w:val="0"/>
          <w:lang w:eastAsia="zh-TW"/>
        </w:rPr>
      </w:pPr>
      <w:bookmarkStart w:id="12" w:name="_Toc19014488"/>
      <w:r w:rsidRPr="007A0662">
        <w:rPr>
          <w:rFonts w:hint="eastAsia"/>
          <w:spacing w:val="0"/>
          <w:lang w:eastAsia="zh-TW"/>
        </w:rPr>
        <w:lastRenderedPageBreak/>
        <w:t>附錄一　我國</w:t>
      </w:r>
      <w:r w:rsidR="00C55AEF" w:rsidRPr="007A0662">
        <w:rPr>
          <w:rFonts w:hint="eastAsia"/>
          <w:spacing w:val="0"/>
          <w:lang w:eastAsia="zh-TW"/>
        </w:rPr>
        <w:t>在</w:t>
      </w:r>
      <w:r w:rsidR="004B6738">
        <w:rPr>
          <w:rFonts w:hint="eastAsia"/>
          <w:spacing w:val="0"/>
          <w:lang w:eastAsia="zh-TW"/>
        </w:rPr>
        <w:t>澳洲</w:t>
      </w:r>
      <w:r w:rsidRPr="007A0662">
        <w:rPr>
          <w:rFonts w:hint="eastAsia"/>
          <w:spacing w:val="0"/>
          <w:lang w:eastAsia="zh-TW"/>
        </w:rPr>
        <w:t>駐外</w:t>
      </w:r>
      <w:r w:rsidR="00C24B44" w:rsidRPr="007A0662">
        <w:rPr>
          <w:rFonts w:hint="eastAsia"/>
          <w:spacing w:val="0"/>
          <w:lang w:eastAsia="zh-TW"/>
        </w:rPr>
        <w:t>單位</w:t>
      </w:r>
      <w:r w:rsidRPr="007A0662">
        <w:rPr>
          <w:rFonts w:hint="eastAsia"/>
          <w:spacing w:val="0"/>
          <w:lang w:eastAsia="zh-TW"/>
        </w:rPr>
        <w:t>及</w:t>
      </w:r>
      <w:r w:rsidR="00052B4A" w:rsidRPr="007A0662">
        <w:rPr>
          <w:rFonts w:hint="eastAsia"/>
          <w:spacing w:val="0"/>
          <w:lang w:eastAsia="zh-TW"/>
        </w:rPr>
        <w:t>臺</w:t>
      </w:r>
      <w:r w:rsidR="00FB4E26" w:rsidRPr="007A0662">
        <w:rPr>
          <w:rFonts w:hint="eastAsia"/>
          <w:spacing w:val="0"/>
          <w:lang w:eastAsia="zh-TW"/>
        </w:rPr>
        <w:t>（</w:t>
      </w:r>
      <w:r w:rsidRPr="007A0662">
        <w:rPr>
          <w:rFonts w:hint="eastAsia"/>
          <w:spacing w:val="0"/>
          <w:lang w:eastAsia="zh-TW"/>
        </w:rPr>
        <w:t>華</w:t>
      </w:r>
      <w:r w:rsidR="00FB4E26" w:rsidRPr="007A0662">
        <w:rPr>
          <w:rFonts w:hint="eastAsia"/>
          <w:spacing w:val="0"/>
          <w:lang w:eastAsia="zh-TW"/>
        </w:rPr>
        <w:t>）</w:t>
      </w:r>
      <w:r w:rsidRPr="007A0662">
        <w:rPr>
          <w:rFonts w:hint="eastAsia"/>
          <w:spacing w:val="0"/>
          <w:lang w:eastAsia="zh-TW"/>
        </w:rPr>
        <w:t>商團體</w:t>
      </w:r>
      <w:bookmarkEnd w:id="12"/>
    </w:p>
    <w:p w:rsidR="00A46A5D" w:rsidRPr="007A0662" w:rsidRDefault="00A46A5D" w:rsidP="007A0662">
      <w:pPr>
        <w:pStyle w:val="a4"/>
        <w:rPr>
          <w:lang w:val="zh-TW"/>
        </w:rPr>
      </w:pPr>
      <w:r w:rsidRPr="007A0662">
        <w:rPr>
          <w:rFonts w:hint="eastAsia"/>
          <w:lang w:val="zh-TW"/>
        </w:rPr>
        <w:t>一、我國駐外經貿單位</w:t>
      </w:r>
    </w:p>
    <w:p w:rsidR="00A46A5D" w:rsidRPr="00CD4044" w:rsidRDefault="00A46A5D" w:rsidP="00CD4044">
      <w:pPr>
        <w:kinsoku/>
        <w:ind w:leftChars="200" w:left="826" w:hangingChars="150" w:hanging="354"/>
        <w:textAlignment w:val="bottom"/>
        <w:rPr>
          <w:lang w:val="zh-TW"/>
        </w:rPr>
      </w:pPr>
      <w:r w:rsidRPr="007A0662">
        <w:rPr>
          <w:rFonts w:hint="eastAsia"/>
          <w:lang w:val="zh-TW"/>
        </w:rPr>
        <w:t>⊙</w:t>
      </w:r>
      <w:r w:rsidR="00CD4044">
        <w:rPr>
          <w:rFonts w:hint="eastAsia"/>
          <w:lang w:val="zh-TW" w:eastAsia="zh-TW"/>
        </w:rPr>
        <w:tab/>
      </w:r>
      <w:r w:rsidRPr="007A0662">
        <w:rPr>
          <w:rFonts w:hint="eastAsia"/>
          <w:lang w:val="zh-TW"/>
        </w:rPr>
        <w:t>駐澳大利亞代表處經濟組</w:t>
      </w:r>
    </w:p>
    <w:p w:rsidR="00A46A5D" w:rsidRPr="00E91D36" w:rsidRDefault="00A46A5D" w:rsidP="00CD4044">
      <w:pPr>
        <w:kinsoku/>
        <w:ind w:leftChars="200" w:left="826" w:hangingChars="150" w:hanging="354"/>
        <w:textAlignment w:val="bottom"/>
      </w:pPr>
      <w:r w:rsidRPr="00CD4044">
        <w:rPr>
          <w:rFonts w:hint="eastAsia"/>
          <w:lang w:val="zh-TW"/>
        </w:rPr>
        <w:tab/>
      </w:r>
      <w:r w:rsidRPr="00E91D36">
        <w:t>Economic Division, Taipei Economic and Cultural Office, Australia</w:t>
      </w:r>
    </w:p>
    <w:p w:rsidR="00A46A5D" w:rsidRPr="00E91D36" w:rsidRDefault="00A46A5D" w:rsidP="00CD4044">
      <w:pPr>
        <w:kinsoku/>
        <w:ind w:leftChars="200" w:left="826" w:hangingChars="150" w:hanging="354"/>
        <w:textAlignment w:val="bottom"/>
      </w:pPr>
      <w:r w:rsidRPr="00E91D36">
        <w:tab/>
      </w:r>
      <w:r w:rsidRPr="00CD4044">
        <w:rPr>
          <w:rFonts w:hint="eastAsia"/>
          <w:lang w:val="zh-TW"/>
        </w:rPr>
        <w:t>地址</w:t>
      </w:r>
      <w:r w:rsidR="00BA6140" w:rsidRPr="00E91D36">
        <w:rPr>
          <w:rFonts w:hint="eastAsia"/>
        </w:rPr>
        <w:t>：</w:t>
      </w:r>
      <w:r w:rsidRPr="00E91D36">
        <w:t>Unit 8, Tourism House, 40 Blackall St. Barton ACT 2600</w:t>
      </w:r>
    </w:p>
    <w:p w:rsidR="00A46A5D" w:rsidRPr="00E91D36" w:rsidRDefault="00A46A5D" w:rsidP="00CD4044">
      <w:pPr>
        <w:kinsoku/>
        <w:ind w:leftChars="200" w:left="826" w:hangingChars="150" w:hanging="354"/>
        <w:textAlignment w:val="bottom"/>
      </w:pPr>
      <w:r w:rsidRPr="00E91D36">
        <w:tab/>
        <w:t>Tel: 02-6120 2000    Fax: 02-6273-1396</w:t>
      </w:r>
    </w:p>
    <w:p w:rsidR="00A46A5D" w:rsidRPr="00E91D36" w:rsidRDefault="00A46A5D" w:rsidP="00CD4044">
      <w:pPr>
        <w:kinsoku/>
        <w:ind w:leftChars="200" w:left="826" w:hangingChars="150" w:hanging="354"/>
        <w:textAlignment w:val="bottom"/>
      </w:pPr>
      <w:r w:rsidRPr="00E91D36">
        <w:tab/>
        <w:t>Email: australia@moea.gov.tw</w:t>
      </w:r>
    </w:p>
    <w:p w:rsidR="00A46A5D" w:rsidRPr="00E91D36" w:rsidRDefault="00A46A5D" w:rsidP="00CD4044">
      <w:pPr>
        <w:kinsoku/>
        <w:ind w:leftChars="200" w:left="826" w:hangingChars="150" w:hanging="354"/>
        <w:textAlignment w:val="bottom"/>
      </w:pPr>
      <w:r w:rsidRPr="00E91D36">
        <w:rPr>
          <w:rFonts w:hint="eastAsia"/>
        </w:rPr>
        <w:t>⊙</w:t>
      </w:r>
      <w:r w:rsidR="00CD4044" w:rsidRPr="00E91D36">
        <w:rPr>
          <w:lang w:eastAsia="zh-TW"/>
        </w:rPr>
        <w:tab/>
      </w:r>
      <w:r w:rsidRPr="007A0662">
        <w:rPr>
          <w:rFonts w:hint="eastAsia"/>
          <w:lang w:val="zh-TW"/>
        </w:rPr>
        <w:t>雪梨</w:t>
      </w:r>
      <w:r w:rsidR="00BA6140" w:rsidRPr="007A0662">
        <w:rPr>
          <w:rFonts w:hint="eastAsia"/>
          <w:lang w:val="zh-TW"/>
        </w:rPr>
        <w:t>臺灣</w:t>
      </w:r>
      <w:r w:rsidRPr="007A0662">
        <w:rPr>
          <w:rFonts w:hint="eastAsia"/>
          <w:lang w:val="zh-TW"/>
        </w:rPr>
        <w:t>貿易中心</w:t>
      </w:r>
    </w:p>
    <w:p w:rsidR="00A46A5D" w:rsidRPr="00E91D36" w:rsidRDefault="00A46A5D" w:rsidP="00CD4044">
      <w:pPr>
        <w:kinsoku/>
        <w:ind w:leftChars="200" w:left="826" w:hangingChars="150" w:hanging="354"/>
        <w:textAlignment w:val="bottom"/>
      </w:pPr>
      <w:r w:rsidRPr="00E91D36">
        <w:tab/>
        <w:t>Taiwan Trade Centre, Sydney Office</w:t>
      </w:r>
    </w:p>
    <w:p w:rsidR="00A46A5D" w:rsidRPr="00E91D36" w:rsidRDefault="00CD4044" w:rsidP="00CD4044">
      <w:pPr>
        <w:kinsoku/>
        <w:ind w:leftChars="200" w:left="826" w:hangingChars="150" w:hanging="354"/>
        <w:textAlignment w:val="bottom"/>
      </w:pPr>
      <w:r w:rsidRPr="00E91D36">
        <w:rPr>
          <w:lang w:eastAsia="zh-TW"/>
        </w:rPr>
        <w:tab/>
      </w:r>
      <w:r w:rsidR="00A46A5D" w:rsidRPr="00E91D36">
        <w:t xml:space="preserve">Suite </w:t>
      </w:r>
      <w:r w:rsidR="008D7F6D" w:rsidRPr="00E91D36">
        <w:t>16.01</w:t>
      </w:r>
      <w:r w:rsidR="00A46A5D" w:rsidRPr="00E91D36">
        <w:t xml:space="preserve">, Level </w:t>
      </w:r>
      <w:r w:rsidR="008D7F6D" w:rsidRPr="00E91D36">
        <w:t>16</w:t>
      </w:r>
      <w:r w:rsidR="00A46A5D" w:rsidRPr="00E91D36">
        <w:t xml:space="preserve">, </w:t>
      </w:r>
      <w:r w:rsidR="008D7F6D" w:rsidRPr="00E91D36">
        <w:t>55 Clarence Street</w:t>
      </w:r>
      <w:r w:rsidR="00A46A5D" w:rsidRPr="00E91D36">
        <w:t>, Sydney, NSW2000, Australia</w:t>
      </w:r>
    </w:p>
    <w:p w:rsidR="00A46A5D" w:rsidRPr="00E91D36" w:rsidRDefault="00CD4044" w:rsidP="00CD4044">
      <w:pPr>
        <w:kinsoku/>
        <w:ind w:leftChars="200" w:left="826" w:hangingChars="150" w:hanging="354"/>
        <w:textAlignment w:val="bottom"/>
      </w:pPr>
      <w:r w:rsidRPr="00E91D36">
        <w:rPr>
          <w:lang w:eastAsia="zh-TW"/>
        </w:rPr>
        <w:tab/>
      </w:r>
      <w:r w:rsidR="00A46A5D" w:rsidRPr="00E91D36">
        <w:t>Tel: 02-</w:t>
      </w:r>
      <w:r w:rsidR="008D7F6D" w:rsidRPr="00E91D36">
        <w:t>9279</w:t>
      </w:r>
      <w:r w:rsidR="00A46A5D" w:rsidRPr="00E91D36">
        <w:t xml:space="preserve"> </w:t>
      </w:r>
      <w:r w:rsidR="008D7F6D" w:rsidRPr="00E91D36">
        <w:t>4800</w:t>
      </w:r>
      <w:r w:rsidR="00A46A5D" w:rsidRPr="00E91D36">
        <w:t xml:space="preserve">     Fax: 02-</w:t>
      </w:r>
      <w:r w:rsidR="008D7F6D" w:rsidRPr="00E91D36">
        <w:t>92794811</w:t>
      </w:r>
    </w:p>
    <w:p w:rsidR="00A46A5D" w:rsidRPr="00E91D36" w:rsidRDefault="00CD4044" w:rsidP="00CD4044">
      <w:pPr>
        <w:kinsoku/>
        <w:ind w:leftChars="200" w:left="826" w:hangingChars="150" w:hanging="354"/>
        <w:textAlignment w:val="bottom"/>
      </w:pPr>
      <w:r w:rsidRPr="00E91D36">
        <w:rPr>
          <w:lang w:eastAsia="zh-TW"/>
        </w:rPr>
        <w:tab/>
      </w:r>
      <w:r w:rsidR="00A46A5D" w:rsidRPr="00E91D36">
        <w:t xml:space="preserve">Email: info@taitra.org.au </w:t>
      </w:r>
    </w:p>
    <w:p w:rsidR="00A46A5D" w:rsidRPr="007A0662" w:rsidRDefault="00A46A5D" w:rsidP="007A0662">
      <w:pPr>
        <w:pStyle w:val="a4"/>
      </w:pPr>
      <w:r w:rsidRPr="007A0662">
        <w:rPr>
          <w:rFonts w:hint="eastAsia"/>
          <w:lang w:val="zh-TW"/>
        </w:rPr>
        <w:t>二、澳洲主要</w:t>
      </w:r>
      <w:r w:rsidR="009E40DE">
        <w:rPr>
          <w:rFonts w:hint="eastAsia"/>
          <w:lang w:val="zh-TW"/>
        </w:rPr>
        <w:t>臺</w:t>
      </w:r>
      <w:r w:rsidRPr="007A0662">
        <w:rPr>
          <w:rFonts w:hint="eastAsia"/>
        </w:rPr>
        <w:t>／</w:t>
      </w:r>
      <w:r w:rsidRPr="007A0662">
        <w:rPr>
          <w:rFonts w:hint="eastAsia"/>
          <w:lang w:val="zh-TW"/>
        </w:rPr>
        <w:t>僑商組織</w:t>
      </w:r>
    </w:p>
    <w:p w:rsidR="00A46A5D" w:rsidRPr="00CD4044" w:rsidRDefault="00A46A5D" w:rsidP="00CD4044">
      <w:pPr>
        <w:kinsoku/>
        <w:ind w:leftChars="200" w:left="826" w:hangingChars="150" w:hanging="354"/>
        <w:textAlignment w:val="bottom"/>
        <w:rPr>
          <w:rFonts w:hAnsi="新細明體"/>
        </w:rPr>
      </w:pPr>
      <w:r w:rsidRPr="007A0662">
        <w:rPr>
          <w:rFonts w:hint="eastAsia"/>
        </w:rPr>
        <w:t>⊙</w:t>
      </w:r>
      <w:r w:rsidR="00CD4044">
        <w:rPr>
          <w:rFonts w:hint="eastAsia"/>
          <w:lang w:eastAsia="zh-TW"/>
        </w:rPr>
        <w:tab/>
      </w:r>
      <w:r w:rsidRPr="007A0662">
        <w:rPr>
          <w:rFonts w:hint="eastAsia"/>
          <w:lang w:val="zh-TW"/>
        </w:rPr>
        <w:t>澳洲</w:t>
      </w:r>
      <w:r w:rsidR="00BA6140" w:rsidRPr="00CD4044">
        <w:rPr>
          <w:rFonts w:hAnsi="新細明體" w:hint="eastAsia"/>
        </w:rPr>
        <w:t>臺灣</w:t>
      </w:r>
      <w:r w:rsidRPr="00CD4044">
        <w:rPr>
          <w:rFonts w:hAnsi="新細明體" w:hint="eastAsia"/>
        </w:rPr>
        <w:t>商會</w:t>
      </w:r>
    </w:p>
    <w:p w:rsidR="00A46A5D" w:rsidRPr="00CD4044" w:rsidRDefault="00CD4044" w:rsidP="00CD4044">
      <w:pPr>
        <w:kinsoku/>
        <w:ind w:leftChars="200" w:left="826" w:hangingChars="150" w:hanging="354"/>
        <w:textAlignment w:val="bottom"/>
        <w:rPr>
          <w:rFonts w:hAnsi="新細明體"/>
        </w:rPr>
      </w:pPr>
      <w:r>
        <w:rPr>
          <w:rFonts w:hAnsi="新細明體" w:hint="eastAsia"/>
          <w:lang w:eastAsia="zh-TW"/>
        </w:rPr>
        <w:tab/>
      </w:r>
      <w:r w:rsidR="00A46A5D" w:rsidRPr="00CD4044">
        <w:rPr>
          <w:rFonts w:hAnsi="新細明體" w:hint="eastAsia"/>
        </w:rPr>
        <w:t>Taiwanese Chambers of Commerce in Australia</w:t>
      </w:r>
    </w:p>
    <w:p w:rsidR="00A46A5D" w:rsidRPr="007A0662" w:rsidRDefault="00CD4044" w:rsidP="00CD4044">
      <w:pPr>
        <w:kinsoku/>
        <w:ind w:leftChars="200" w:left="826" w:hangingChars="150" w:hanging="354"/>
        <w:textAlignment w:val="bottom"/>
        <w:rPr>
          <w:rFonts w:hAnsi="新細明體"/>
        </w:rPr>
      </w:pPr>
      <w:r>
        <w:rPr>
          <w:rFonts w:hAnsi="新細明體" w:hint="eastAsia"/>
          <w:lang w:eastAsia="zh-TW"/>
        </w:rPr>
        <w:tab/>
      </w:r>
      <w:r w:rsidR="00A46A5D" w:rsidRPr="007A0662">
        <w:rPr>
          <w:rFonts w:hAnsi="新細明體" w:hint="eastAsia"/>
        </w:rPr>
        <w:t>會長</w:t>
      </w:r>
      <w:r w:rsidR="00BA6140" w:rsidRPr="007A0662">
        <w:rPr>
          <w:rFonts w:hAnsi="新細明體" w:hint="eastAsia"/>
        </w:rPr>
        <w:t>：</w:t>
      </w:r>
      <w:r w:rsidR="008D7F6D">
        <w:rPr>
          <w:rFonts w:hAnsi="新細明體" w:hint="eastAsia"/>
        </w:rPr>
        <w:t>蔡佳琪</w:t>
      </w:r>
      <w:r w:rsidR="00A46A5D" w:rsidRPr="007A0662">
        <w:rPr>
          <w:rFonts w:hAnsi="新細明體" w:hint="eastAsia"/>
        </w:rPr>
        <w:t>（</w:t>
      </w:r>
      <w:r w:rsidR="008D7F6D">
        <w:rPr>
          <w:rFonts w:hAnsi="新細明體" w:hint="eastAsia"/>
        </w:rPr>
        <w:t>Jassie Tsai</w:t>
      </w:r>
      <w:r w:rsidR="00A46A5D" w:rsidRPr="007A0662">
        <w:rPr>
          <w:rFonts w:hAnsi="新細明體" w:hint="eastAsia"/>
        </w:rPr>
        <w:t>）</w:t>
      </w:r>
    </w:p>
    <w:p w:rsidR="00A46A5D" w:rsidRPr="00CD4044" w:rsidRDefault="00CD4044" w:rsidP="00CD4044">
      <w:pPr>
        <w:kinsoku/>
        <w:ind w:leftChars="200" w:left="826" w:hangingChars="150" w:hanging="354"/>
        <w:textAlignment w:val="bottom"/>
        <w:rPr>
          <w:rFonts w:hAnsi="新細明體"/>
        </w:rPr>
      </w:pPr>
      <w:r>
        <w:rPr>
          <w:rFonts w:hAnsi="新細明體" w:hint="eastAsia"/>
          <w:lang w:eastAsia="zh-TW"/>
        </w:rPr>
        <w:tab/>
      </w:r>
      <w:r w:rsidR="00A46A5D" w:rsidRPr="007A0662">
        <w:rPr>
          <w:rFonts w:hAnsi="新細明體" w:hint="eastAsia"/>
        </w:rPr>
        <w:t xml:space="preserve">秘書處　</w:t>
      </w:r>
      <w:r w:rsidR="00A46A5D" w:rsidRPr="007A0662">
        <w:rPr>
          <w:rFonts w:hAnsi="新細明體" w:hint="eastAsia"/>
        </w:rPr>
        <w:t>e-</w:t>
      </w:r>
      <w:r w:rsidR="00A46A5D" w:rsidRPr="007A0662">
        <w:rPr>
          <w:rFonts w:hAnsi="新細明體"/>
        </w:rPr>
        <w:t>mail: Secretariat@tcca-sydney.com</w:t>
      </w:r>
    </w:p>
    <w:p w:rsidR="00A46A5D" w:rsidRPr="00CD4044" w:rsidRDefault="00A46A5D" w:rsidP="00CD4044">
      <w:pPr>
        <w:kinsoku/>
        <w:ind w:leftChars="200" w:left="826" w:hangingChars="150" w:hanging="354"/>
        <w:textAlignment w:val="bottom"/>
        <w:rPr>
          <w:rFonts w:hAnsi="新細明體"/>
        </w:rPr>
      </w:pPr>
      <w:r w:rsidRPr="00CD4044">
        <w:rPr>
          <w:rFonts w:hAnsi="新細明體" w:hint="eastAsia"/>
        </w:rPr>
        <w:t>⊙</w:t>
      </w:r>
      <w:r w:rsidR="00CD4044">
        <w:rPr>
          <w:rFonts w:hAnsi="新細明體" w:hint="eastAsia"/>
          <w:lang w:eastAsia="zh-TW"/>
        </w:rPr>
        <w:tab/>
      </w:r>
      <w:r w:rsidRPr="00CD4044">
        <w:rPr>
          <w:rFonts w:hAnsi="新細明體" w:hint="eastAsia"/>
        </w:rPr>
        <w:t>澳洲昆士蘭</w:t>
      </w:r>
      <w:r w:rsidR="00BA6140" w:rsidRPr="00CD4044">
        <w:rPr>
          <w:rFonts w:hAnsi="新細明體" w:hint="eastAsia"/>
        </w:rPr>
        <w:t>臺灣</w:t>
      </w:r>
      <w:r w:rsidRPr="00CD4044">
        <w:rPr>
          <w:rFonts w:hAnsi="新細明體" w:hint="eastAsia"/>
        </w:rPr>
        <w:t>商會</w:t>
      </w:r>
    </w:p>
    <w:p w:rsidR="00A46A5D" w:rsidRPr="00CD4044" w:rsidRDefault="00CD4044" w:rsidP="00CD4044">
      <w:pPr>
        <w:kinsoku/>
        <w:ind w:leftChars="200" w:left="826" w:hangingChars="150" w:hanging="354"/>
        <w:textAlignment w:val="bottom"/>
        <w:rPr>
          <w:rFonts w:hAnsi="新細明體"/>
        </w:rPr>
      </w:pPr>
      <w:r>
        <w:rPr>
          <w:rFonts w:hAnsi="新細明體" w:hint="eastAsia"/>
          <w:lang w:eastAsia="zh-TW"/>
        </w:rPr>
        <w:tab/>
      </w:r>
      <w:r w:rsidR="00387172">
        <w:rPr>
          <w:rFonts w:hAnsi="新細明體" w:hint="eastAsia"/>
          <w:lang w:eastAsia="zh-TW"/>
        </w:rPr>
        <w:t xml:space="preserve">Australian Taiwanese Chamber of Commerce </w:t>
      </w:r>
      <w:r w:rsidR="008E3C6B">
        <w:rPr>
          <w:rFonts w:hAnsi="新細明體" w:hint="eastAsia"/>
          <w:lang w:eastAsia="zh-TW"/>
        </w:rPr>
        <w:t>（</w:t>
      </w:r>
      <w:r w:rsidR="00387172">
        <w:rPr>
          <w:rFonts w:hAnsi="新細明體" w:hint="eastAsia"/>
          <w:lang w:eastAsia="zh-TW"/>
        </w:rPr>
        <w:t>QLD</w:t>
      </w:r>
      <w:r w:rsidR="008E3C6B">
        <w:rPr>
          <w:rFonts w:hAnsi="新細明體" w:hint="eastAsia"/>
          <w:lang w:eastAsia="zh-TW"/>
        </w:rPr>
        <w:t>）</w:t>
      </w:r>
      <w:r w:rsidR="00387172">
        <w:rPr>
          <w:rFonts w:hAnsi="新細明體"/>
          <w:lang w:eastAsia="zh-TW"/>
        </w:rPr>
        <w:t>Inc</w:t>
      </w:r>
      <w:r w:rsidR="00387172">
        <w:rPr>
          <w:rFonts w:hAnsi="新細明體" w:hint="eastAsia"/>
          <w:lang w:eastAsia="zh-TW"/>
        </w:rPr>
        <w:t>.</w:t>
      </w:r>
    </w:p>
    <w:p w:rsidR="00A46A5D" w:rsidRPr="00CD4044" w:rsidRDefault="00CD4044" w:rsidP="00CD4044">
      <w:pPr>
        <w:kinsoku/>
        <w:ind w:leftChars="200" w:left="826" w:hangingChars="150" w:hanging="354"/>
        <w:textAlignment w:val="bottom"/>
        <w:rPr>
          <w:rFonts w:hAnsi="新細明體"/>
        </w:rPr>
      </w:pPr>
      <w:r>
        <w:rPr>
          <w:rFonts w:hAnsi="新細明體" w:hint="eastAsia"/>
          <w:lang w:eastAsia="zh-TW"/>
        </w:rPr>
        <w:tab/>
      </w:r>
      <w:r w:rsidR="00A46A5D" w:rsidRPr="00CD4044">
        <w:rPr>
          <w:rFonts w:hAnsi="新細明體" w:hint="eastAsia"/>
        </w:rPr>
        <w:t>會長</w:t>
      </w:r>
      <w:r w:rsidR="00BA6140" w:rsidRPr="00CD4044">
        <w:rPr>
          <w:rFonts w:hAnsi="新細明體" w:hint="eastAsia"/>
        </w:rPr>
        <w:t>：</w:t>
      </w:r>
      <w:r w:rsidR="008D7F6D" w:rsidRPr="00CD4044">
        <w:rPr>
          <w:rFonts w:hAnsi="新細明體" w:hint="eastAsia"/>
        </w:rPr>
        <w:t>葉齊緯</w:t>
      </w:r>
      <w:r w:rsidR="00A46A5D" w:rsidRPr="00CD4044">
        <w:rPr>
          <w:rFonts w:hAnsi="新細明體" w:hint="eastAsia"/>
        </w:rPr>
        <w:t>（</w:t>
      </w:r>
      <w:r w:rsidR="008D7F6D" w:rsidRPr="00CD4044">
        <w:rPr>
          <w:rFonts w:hAnsi="新細明體" w:hint="eastAsia"/>
        </w:rPr>
        <w:t>Simon Yeh</w:t>
      </w:r>
      <w:r w:rsidR="00A46A5D" w:rsidRPr="00CD4044">
        <w:rPr>
          <w:rFonts w:hAnsi="新細明體" w:hint="eastAsia"/>
        </w:rPr>
        <w:t>）</w:t>
      </w:r>
    </w:p>
    <w:p w:rsidR="00A46A5D" w:rsidRPr="00CD4044" w:rsidRDefault="00CD4044" w:rsidP="00CD4044">
      <w:pPr>
        <w:kinsoku/>
        <w:ind w:leftChars="200" w:left="826" w:hangingChars="150" w:hanging="354"/>
        <w:textAlignment w:val="bottom"/>
        <w:rPr>
          <w:rFonts w:hAnsi="新細明體"/>
        </w:rPr>
      </w:pPr>
      <w:r w:rsidRPr="00CD4044">
        <w:rPr>
          <w:rFonts w:hAnsi="新細明體" w:hint="eastAsia"/>
          <w:lang w:eastAsia="zh-TW"/>
        </w:rPr>
        <w:lastRenderedPageBreak/>
        <w:tab/>
      </w:r>
      <w:r w:rsidR="00A46A5D" w:rsidRPr="00CD4044">
        <w:rPr>
          <w:rFonts w:hAnsi="新細明體" w:hint="eastAsia"/>
        </w:rPr>
        <w:t>e-</w:t>
      </w:r>
      <w:r w:rsidR="00A46A5D" w:rsidRPr="00CD4044">
        <w:rPr>
          <w:rFonts w:hAnsi="新細明體"/>
        </w:rPr>
        <w:t xml:space="preserve">mail: </w:t>
      </w:r>
      <w:r w:rsidR="008D7F6D" w:rsidRPr="00CD4044">
        <w:rPr>
          <w:rFonts w:hAnsi="新細明體" w:hint="eastAsia"/>
        </w:rPr>
        <w:t>president@atccq.com.au</w:t>
      </w:r>
    </w:p>
    <w:p w:rsidR="00A46A5D" w:rsidRPr="00CD4044" w:rsidRDefault="00A46A5D" w:rsidP="00CD4044">
      <w:pPr>
        <w:kinsoku/>
        <w:ind w:leftChars="200" w:left="826" w:hangingChars="150" w:hanging="354"/>
        <w:textAlignment w:val="bottom"/>
        <w:rPr>
          <w:rFonts w:hAnsi="新細明體"/>
        </w:rPr>
      </w:pPr>
      <w:r w:rsidRPr="00CD4044">
        <w:rPr>
          <w:rFonts w:hAnsi="新細明體" w:hint="eastAsia"/>
        </w:rPr>
        <w:t>⊙</w:t>
      </w:r>
      <w:r w:rsidR="00CD4044" w:rsidRPr="00CD4044">
        <w:rPr>
          <w:rFonts w:hAnsi="新細明體" w:hint="eastAsia"/>
          <w:lang w:eastAsia="zh-TW"/>
        </w:rPr>
        <w:tab/>
      </w:r>
      <w:r w:rsidRPr="00CD4044">
        <w:rPr>
          <w:rFonts w:hAnsi="新細明體" w:hint="eastAsia"/>
        </w:rPr>
        <w:t>澳洲墨爾本</w:t>
      </w:r>
      <w:r w:rsidR="00BA6140" w:rsidRPr="00CD4044">
        <w:rPr>
          <w:rFonts w:hAnsi="新細明體" w:hint="eastAsia"/>
        </w:rPr>
        <w:t>臺灣</w:t>
      </w:r>
      <w:r w:rsidRPr="00CD4044">
        <w:rPr>
          <w:rFonts w:hAnsi="新細明體" w:hint="eastAsia"/>
        </w:rPr>
        <w:t>商會</w:t>
      </w:r>
    </w:p>
    <w:p w:rsidR="00A46A5D" w:rsidRPr="00CD4044" w:rsidRDefault="00CD4044" w:rsidP="00CD4044">
      <w:pPr>
        <w:kinsoku/>
        <w:ind w:leftChars="200" w:left="826" w:hangingChars="150" w:hanging="354"/>
        <w:textAlignment w:val="bottom"/>
        <w:rPr>
          <w:rFonts w:hAnsi="新細明體"/>
          <w:lang w:val="fr-FR"/>
        </w:rPr>
      </w:pPr>
      <w:r w:rsidRPr="00CD4044">
        <w:rPr>
          <w:rFonts w:hAnsi="新細明體" w:hint="eastAsia"/>
          <w:lang w:eastAsia="zh-TW"/>
        </w:rPr>
        <w:tab/>
      </w:r>
      <w:r w:rsidR="00A46A5D" w:rsidRPr="00CD4044">
        <w:rPr>
          <w:rFonts w:hAnsi="新細明體" w:hint="eastAsia"/>
          <w:lang w:val="fr-FR"/>
        </w:rPr>
        <w:t>Melbourne Taiwanese Chamber of Commerce</w:t>
      </w:r>
    </w:p>
    <w:p w:rsidR="00A46A5D" w:rsidRPr="00CD4044" w:rsidRDefault="00CD4044" w:rsidP="00CD4044">
      <w:pPr>
        <w:kinsoku/>
        <w:ind w:leftChars="200" w:left="826" w:hangingChars="150" w:hanging="354"/>
        <w:textAlignment w:val="bottom"/>
        <w:rPr>
          <w:rFonts w:hAnsi="新細明體"/>
          <w:lang w:val="fr-FR"/>
        </w:rPr>
      </w:pPr>
      <w:r w:rsidRPr="00CD4044">
        <w:rPr>
          <w:rFonts w:hAnsi="新細明體" w:hint="eastAsia"/>
          <w:lang w:val="fr-FR" w:eastAsia="zh-TW"/>
        </w:rPr>
        <w:tab/>
      </w:r>
      <w:r w:rsidR="00A46A5D" w:rsidRPr="007A0662">
        <w:rPr>
          <w:rFonts w:hAnsi="新細明體" w:hint="eastAsia"/>
        </w:rPr>
        <w:t>會長</w:t>
      </w:r>
      <w:r w:rsidR="00BA6140" w:rsidRPr="00CD4044">
        <w:rPr>
          <w:rFonts w:hAnsi="新細明體" w:hint="eastAsia"/>
          <w:lang w:val="fr-FR"/>
        </w:rPr>
        <w:t>：</w:t>
      </w:r>
      <w:r w:rsidR="008D7F6D" w:rsidRPr="00CD4044">
        <w:rPr>
          <w:rFonts w:hAnsi="新細明體" w:hint="eastAsia"/>
        </w:rPr>
        <w:t>蕭祖淵</w:t>
      </w:r>
      <w:r w:rsidR="00A46A5D" w:rsidRPr="00CD4044">
        <w:rPr>
          <w:rFonts w:hAnsi="新細明體" w:hint="eastAsia"/>
          <w:lang w:val="fr-FR"/>
        </w:rPr>
        <w:t>（</w:t>
      </w:r>
      <w:r w:rsidR="008D7F6D" w:rsidRPr="00CD4044">
        <w:rPr>
          <w:rFonts w:hAnsi="新細明體" w:hint="eastAsia"/>
          <w:lang w:val="fr-FR"/>
        </w:rPr>
        <w:t>Andrew Shiau</w:t>
      </w:r>
      <w:r w:rsidR="00A46A5D" w:rsidRPr="00CD4044">
        <w:rPr>
          <w:rFonts w:hAnsi="新細明體" w:hint="eastAsia"/>
          <w:lang w:val="fr-FR"/>
        </w:rPr>
        <w:t>）</w:t>
      </w:r>
    </w:p>
    <w:p w:rsidR="00A46A5D" w:rsidRPr="00CD4044" w:rsidRDefault="00CD4044" w:rsidP="00CD4044">
      <w:pPr>
        <w:kinsoku/>
        <w:ind w:leftChars="200" w:left="826" w:hangingChars="150" w:hanging="354"/>
        <w:textAlignment w:val="bottom"/>
        <w:rPr>
          <w:rFonts w:hAnsi="新細明體"/>
          <w:lang w:val="fr-FR"/>
        </w:rPr>
      </w:pPr>
      <w:r w:rsidRPr="00CD4044">
        <w:rPr>
          <w:rFonts w:hAnsi="新細明體" w:hint="eastAsia"/>
          <w:lang w:val="fr-FR" w:eastAsia="zh-TW"/>
        </w:rPr>
        <w:tab/>
      </w:r>
      <w:r w:rsidR="00A46A5D" w:rsidRPr="00CD4044">
        <w:rPr>
          <w:rFonts w:hAnsi="新細明體"/>
          <w:lang w:val="fr-FR"/>
        </w:rPr>
        <w:t>Website: www.mtcc.com.au</w:t>
      </w:r>
    </w:p>
    <w:p w:rsidR="00A46A5D" w:rsidRPr="00CD4044" w:rsidRDefault="00CD4044" w:rsidP="00CD4044">
      <w:pPr>
        <w:kinsoku/>
        <w:ind w:leftChars="200" w:left="826" w:hangingChars="150" w:hanging="354"/>
        <w:textAlignment w:val="bottom"/>
        <w:rPr>
          <w:rFonts w:hAnsi="新細明體"/>
          <w:lang w:val="fr-FR"/>
        </w:rPr>
      </w:pPr>
      <w:r w:rsidRPr="00CD4044">
        <w:rPr>
          <w:rFonts w:hAnsi="新細明體" w:hint="eastAsia"/>
          <w:lang w:val="fr-FR" w:eastAsia="zh-TW"/>
        </w:rPr>
        <w:tab/>
      </w:r>
      <w:r w:rsidR="00A46A5D" w:rsidRPr="00CD4044">
        <w:rPr>
          <w:rFonts w:hAnsi="新細明體" w:hint="eastAsia"/>
          <w:lang w:val="fr-FR"/>
        </w:rPr>
        <w:t>e-</w:t>
      </w:r>
      <w:r w:rsidR="00A46A5D" w:rsidRPr="00CD4044">
        <w:rPr>
          <w:rFonts w:hAnsi="新細明體"/>
          <w:lang w:val="fr-FR"/>
        </w:rPr>
        <w:t xml:space="preserve">mail: </w:t>
      </w:r>
      <w:r w:rsidR="008D7F6D" w:rsidRPr="00CD4044">
        <w:rPr>
          <w:rFonts w:hAnsi="新細明體" w:hint="eastAsia"/>
          <w:lang w:val="fr-FR"/>
        </w:rPr>
        <w:t>director@msy.com.au</w:t>
      </w:r>
      <w:hyperlink r:id="rId39" w:history="1"/>
    </w:p>
    <w:p w:rsidR="00A46A5D" w:rsidRPr="00CD4044" w:rsidRDefault="00A46A5D" w:rsidP="00CD4044">
      <w:pPr>
        <w:kinsoku/>
        <w:ind w:leftChars="200" w:left="826" w:hangingChars="150" w:hanging="354"/>
        <w:textAlignment w:val="bottom"/>
        <w:rPr>
          <w:rFonts w:hAnsi="新細明體"/>
          <w:lang w:val="nl-NL"/>
        </w:rPr>
      </w:pPr>
      <w:r w:rsidRPr="00CD4044">
        <w:rPr>
          <w:rFonts w:hAnsi="新細明體" w:hint="eastAsia"/>
          <w:lang w:val="nl-NL"/>
        </w:rPr>
        <w:t>⊙</w:t>
      </w:r>
      <w:r w:rsidR="00CD4044" w:rsidRPr="00CD4044">
        <w:rPr>
          <w:rFonts w:hAnsi="新細明體" w:hint="eastAsia"/>
          <w:lang w:val="nl-NL" w:eastAsia="zh-TW"/>
        </w:rPr>
        <w:tab/>
      </w:r>
      <w:r w:rsidRPr="00CD4044">
        <w:rPr>
          <w:rFonts w:hAnsi="新細明體" w:hint="eastAsia"/>
        </w:rPr>
        <w:t>西澳</w:t>
      </w:r>
      <w:r w:rsidR="00BA6140" w:rsidRPr="00CD4044">
        <w:rPr>
          <w:rFonts w:hAnsi="新細明體" w:hint="eastAsia"/>
        </w:rPr>
        <w:t>臺灣</w:t>
      </w:r>
      <w:r w:rsidRPr="00CD4044">
        <w:rPr>
          <w:rFonts w:hAnsi="新細明體" w:hint="eastAsia"/>
        </w:rPr>
        <w:t>商會</w:t>
      </w:r>
    </w:p>
    <w:p w:rsidR="00A46A5D" w:rsidRPr="00CD4044" w:rsidRDefault="00CD4044" w:rsidP="00CD4044">
      <w:pPr>
        <w:kinsoku/>
        <w:ind w:leftChars="200" w:left="826" w:hangingChars="150" w:hanging="354"/>
        <w:textAlignment w:val="bottom"/>
        <w:rPr>
          <w:rFonts w:hAnsi="新細明體"/>
          <w:lang w:val="nl-NL"/>
        </w:rPr>
      </w:pPr>
      <w:r w:rsidRPr="00CD4044">
        <w:rPr>
          <w:rFonts w:hAnsi="新細明體" w:hint="eastAsia"/>
          <w:lang w:val="nl-NL" w:eastAsia="zh-TW"/>
        </w:rPr>
        <w:tab/>
      </w:r>
      <w:r w:rsidR="00A46A5D" w:rsidRPr="00CD4044">
        <w:rPr>
          <w:rFonts w:hAnsi="新細明體" w:hint="eastAsia"/>
          <w:lang w:val="nl-NL"/>
        </w:rPr>
        <w:t>Taiwanese Chamber of Commerce of Western Australia Inc.</w:t>
      </w:r>
    </w:p>
    <w:p w:rsidR="00A46A5D" w:rsidRPr="00CD4044" w:rsidRDefault="00CD4044" w:rsidP="00CD4044">
      <w:pPr>
        <w:kinsoku/>
        <w:ind w:leftChars="200" w:left="826" w:hangingChars="150" w:hanging="354"/>
        <w:textAlignment w:val="bottom"/>
        <w:rPr>
          <w:rFonts w:hAnsi="新細明體"/>
          <w:lang w:val="nl-NL"/>
        </w:rPr>
      </w:pPr>
      <w:r w:rsidRPr="00CD4044">
        <w:rPr>
          <w:rFonts w:hAnsi="新細明體" w:hint="eastAsia"/>
          <w:lang w:val="nl-NL" w:eastAsia="zh-TW"/>
        </w:rPr>
        <w:tab/>
      </w:r>
      <w:r w:rsidR="00A46A5D" w:rsidRPr="00CD4044">
        <w:rPr>
          <w:rFonts w:hAnsi="新細明體" w:hint="eastAsia"/>
        </w:rPr>
        <w:t>會長</w:t>
      </w:r>
      <w:r w:rsidR="00BA6140" w:rsidRPr="00CD4044">
        <w:rPr>
          <w:rFonts w:hAnsi="新細明體" w:hint="eastAsia"/>
          <w:lang w:val="nl-NL"/>
        </w:rPr>
        <w:t>：</w:t>
      </w:r>
      <w:r w:rsidR="00775311">
        <w:rPr>
          <w:rFonts w:hAnsi="新細明體" w:hint="eastAsia"/>
          <w:lang w:val="nl-NL" w:eastAsia="zh-TW"/>
        </w:rPr>
        <w:t>林韋伶</w:t>
      </w:r>
      <w:r w:rsidR="008E3C6B">
        <w:rPr>
          <w:rFonts w:hAnsi="新細明體" w:hint="eastAsia"/>
          <w:lang w:val="nl-NL" w:eastAsia="zh-TW"/>
        </w:rPr>
        <w:t>（</w:t>
      </w:r>
      <w:r w:rsidR="00775311">
        <w:rPr>
          <w:rFonts w:hAnsi="新細明體" w:hint="eastAsia"/>
          <w:lang w:val="nl-NL" w:eastAsia="zh-TW"/>
        </w:rPr>
        <w:t>Janet Lin</w:t>
      </w:r>
      <w:r w:rsidR="008E3C6B">
        <w:rPr>
          <w:rFonts w:hAnsi="新細明體" w:hint="eastAsia"/>
          <w:lang w:val="nl-NL" w:eastAsia="zh-TW"/>
        </w:rPr>
        <w:t>）</w:t>
      </w:r>
    </w:p>
    <w:p w:rsidR="00A46A5D" w:rsidRPr="00CD4044" w:rsidRDefault="00CD4044" w:rsidP="00CD4044">
      <w:pPr>
        <w:kinsoku/>
        <w:ind w:leftChars="200" w:left="826" w:hangingChars="150" w:hanging="354"/>
        <w:textAlignment w:val="bottom"/>
        <w:rPr>
          <w:rFonts w:hAnsi="新細明體"/>
          <w:lang w:val="nl-NL"/>
        </w:rPr>
      </w:pPr>
      <w:r w:rsidRPr="00CD4044">
        <w:rPr>
          <w:rFonts w:hAnsi="新細明體" w:hint="eastAsia"/>
          <w:lang w:val="nl-NL" w:eastAsia="zh-TW"/>
        </w:rPr>
        <w:tab/>
      </w:r>
      <w:r w:rsidR="00A46A5D" w:rsidRPr="00CD4044">
        <w:rPr>
          <w:rFonts w:hAnsi="新細明體" w:hint="eastAsia"/>
          <w:lang w:val="nl-NL"/>
        </w:rPr>
        <w:t xml:space="preserve">e-mail: </w:t>
      </w:r>
      <w:r w:rsidR="00775311" w:rsidRPr="00775311">
        <w:rPr>
          <w:rFonts w:hAnsi="新細明體"/>
          <w:lang w:val="nl-NL"/>
        </w:rPr>
        <w:t>Janet_lin@hotmail.com</w:t>
      </w:r>
      <w:hyperlink r:id="rId40" w:history="1"/>
    </w:p>
    <w:p w:rsidR="00A46A5D" w:rsidRPr="007A0662" w:rsidRDefault="00A46A5D" w:rsidP="00CD4044">
      <w:pPr>
        <w:kinsoku/>
        <w:ind w:leftChars="200" w:left="826" w:hangingChars="150" w:hanging="354"/>
        <w:textAlignment w:val="bottom"/>
        <w:rPr>
          <w:rFonts w:hAnsi="新細明體"/>
        </w:rPr>
      </w:pPr>
      <w:r w:rsidRPr="007A0662">
        <w:rPr>
          <w:rFonts w:hAnsi="新細明體" w:hint="eastAsia"/>
        </w:rPr>
        <w:t>⊙</w:t>
      </w:r>
      <w:r w:rsidR="00CD4044">
        <w:rPr>
          <w:rFonts w:hAnsi="新細明體" w:hint="eastAsia"/>
          <w:lang w:eastAsia="zh-TW"/>
        </w:rPr>
        <w:tab/>
      </w:r>
      <w:r w:rsidRPr="007A0662">
        <w:rPr>
          <w:rFonts w:hAnsi="新細明體" w:hint="eastAsia"/>
        </w:rPr>
        <w:t>大洋洲</w:t>
      </w:r>
      <w:r w:rsidR="00BA6140" w:rsidRPr="007A0662">
        <w:rPr>
          <w:rFonts w:hAnsi="新細明體" w:hint="eastAsia"/>
        </w:rPr>
        <w:t>臺</w:t>
      </w:r>
      <w:r w:rsidRPr="007A0662">
        <w:rPr>
          <w:rFonts w:hAnsi="新細明體" w:hint="eastAsia"/>
        </w:rPr>
        <w:t>灣商會聯合總會</w:t>
      </w:r>
    </w:p>
    <w:p w:rsidR="00A46A5D" w:rsidRPr="007A0662" w:rsidRDefault="00CD4044" w:rsidP="00CD4044">
      <w:pPr>
        <w:kinsoku/>
        <w:ind w:leftChars="200" w:left="826" w:hangingChars="150" w:hanging="354"/>
        <w:textAlignment w:val="bottom"/>
        <w:rPr>
          <w:rFonts w:hAnsi="新細明體"/>
        </w:rPr>
      </w:pPr>
      <w:r>
        <w:rPr>
          <w:rFonts w:hAnsi="新細明體" w:hint="eastAsia"/>
          <w:lang w:eastAsia="zh-TW"/>
        </w:rPr>
        <w:tab/>
      </w:r>
      <w:r w:rsidR="00A46A5D" w:rsidRPr="007A0662">
        <w:rPr>
          <w:rFonts w:hAnsi="新細明體" w:hint="eastAsia"/>
        </w:rPr>
        <w:t>Taiwanese Chamber of Commerce in Oceania</w:t>
      </w:r>
    </w:p>
    <w:p w:rsidR="00A46A5D" w:rsidRPr="007A0662" w:rsidRDefault="00CD4044" w:rsidP="00CD4044">
      <w:pPr>
        <w:kinsoku/>
        <w:ind w:leftChars="200" w:left="826" w:hangingChars="150" w:hanging="354"/>
        <w:textAlignment w:val="bottom"/>
        <w:rPr>
          <w:rFonts w:hAnsi="新細明體"/>
          <w:lang w:eastAsia="zh-TW"/>
        </w:rPr>
      </w:pPr>
      <w:r>
        <w:rPr>
          <w:rFonts w:hAnsi="新細明體" w:hint="eastAsia"/>
          <w:lang w:eastAsia="zh-TW"/>
        </w:rPr>
        <w:tab/>
      </w:r>
      <w:r w:rsidR="00A46A5D" w:rsidRPr="007A0662">
        <w:rPr>
          <w:rFonts w:hAnsi="新細明體" w:hint="eastAsia"/>
        </w:rPr>
        <w:t>總會長</w:t>
      </w:r>
      <w:r w:rsidR="00BA6140" w:rsidRPr="007A0662">
        <w:rPr>
          <w:rFonts w:hAnsi="新細明體" w:hint="eastAsia"/>
        </w:rPr>
        <w:t>：</w:t>
      </w:r>
      <w:r w:rsidR="00775311">
        <w:rPr>
          <w:rFonts w:hAnsi="新細明體" w:hint="eastAsia"/>
          <w:lang w:eastAsia="zh-TW"/>
        </w:rPr>
        <w:t>呂宛葦</w:t>
      </w:r>
    </w:p>
    <w:p w:rsidR="00A46A5D" w:rsidRPr="007A0662" w:rsidRDefault="00CD4044" w:rsidP="00CD4044">
      <w:pPr>
        <w:kinsoku/>
        <w:ind w:leftChars="200" w:left="826" w:hangingChars="150" w:hanging="354"/>
        <w:textAlignment w:val="bottom"/>
        <w:rPr>
          <w:rFonts w:hAnsi="新細明體"/>
        </w:rPr>
      </w:pPr>
      <w:r>
        <w:rPr>
          <w:rFonts w:hAnsi="新細明體" w:hint="eastAsia"/>
          <w:lang w:eastAsia="zh-TW"/>
        </w:rPr>
        <w:tab/>
      </w:r>
      <w:r w:rsidR="00A46A5D" w:rsidRPr="007A0662">
        <w:rPr>
          <w:rFonts w:hAnsi="新細明體" w:hint="eastAsia"/>
          <w:lang w:eastAsia="zh-TW"/>
        </w:rPr>
        <w:t>e-</w:t>
      </w:r>
      <w:r w:rsidR="00A46A5D" w:rsidRPr="007A0662">
        <w:rPr>
          <w:rFonts w:hAnsi="新細明體" w:hint="eastAsia"/>
        </w:rPr>
        <w:t xml:space="preserve">mail: </w:t>
      </w:r>
      <w:r w:rsidR="00775311">
        <w:rPr>
          <w:rFonts w:hAnsi="新細明體" w:hint="eastAsia"/>
          <w:lang w:eastAsia="zh-TW"/>
        </w:rPr>
        <w:t>wendy@yas.co.nz</w:t>
      </w:r>
    </w:p>
    <w:p w:rsidR="00A46A5D" w:rsidRPr="007A0662" w:rsidRDefault="00A46A5D" w:rsidP="007A0662">
      <w:pPr>
        <w:pStyle w:val="a4"/>
      </w:pPr>
      <w:r w:rsidRPr="007A0662">
        <w:rPr>
          <w:rFonts w:hint="eastAsia"/>
        </w:rPr>
        <w:t>三、</w:t>
      </w:r>
      <w:r w:rsidRPr="007A0662">
        <w:rPr>
          <w:rFonts w:hint="eastAsia"/>
          <w:lang w:val="zh-TW"/>
        </w:rPr>
        <w:t>我國金融機構在澳洲分行</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兆豐國際商業銀行雪梨分行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Mega International Commercial Bank of China, Sydney Branch</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Level 8, Spring Street, Sydney NSW 2000,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02-9230 1300   Fax</w:t>
      </w:r>
      <w:r w:rsidR="00775311" w:rsidRPr="00775311">
        <w:rPr>
          <w:rFonts w:hAnsi="新細明體" w:hint="eastAsia"/>
        </w:rPr>
        <w:t>：</w:t>
      </w:r>
      <w:r w:rsidR="00775311" w:rsidRPr="00775311">
        <w:rPr>
          <w:rFonts w:hAnsi="新細明體" w:hint="eastAsia"/>
        </w:rPr>
        <w:t>02-9233 5859</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兆豐國際商業銀行布里斯本分行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Mega International Commercial Bank of China, Brisbane Branch</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Suite 1-3, 3 Zamia Street, Sunnybank QLD 4109,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07-3219 5300</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07-3219 5200</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lastRenderedPageBreak/>
        <w:t>⊙</w:t>
      </w:r>
      <w:r w:rsidR="00C30153">
        <w:rPr>
          <w:rFonts w:hAnsi="新細明體" w:hint="eastAsia"/>
          <w:lang w:eastAsia="zh-TW"/>
        </w:rPr>
        <w:tab/>
      </w:r>
      <w:r w:rsidRPr="00775311">
        <w:rPr>
          <w:rFonts w:hAnsi="新細明體" w:hint="eastAsia"/>
        </w:rPr>
        <w:t>兆豐國際商業銀行墨爾本分行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Mega International Commercial Bank of China, Melbourne Branch</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Level 20, 459 Collins Street, Melbourne VIC 3000,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03-9620 0500</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03-9620 0600</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臺灣中小企業銀行雪梨分行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Taiwan Business Bank, Sydney Branch</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 xml:space="preserve">Suite 3, Level 24, 363 George Street, Sydney NSW 2000, Australia </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 xml:space="preserve">02-9262 3356 </w:t>
      </w:r>
      <w:r w:rsidR="00775311" w:rsidRPr="00775311">
        <w:rPr>
          <w:rFonts w:hAnsi="新細明體" w:hint="eastAsia"/>
        </w:rPr>
        <w:t>或</w:t>
      </w:r>
      <w:r w:rsidR="00775311" w:rsidRPr="00775311">
        <w:rPr>
          <w:rFonts w:hAnsi="新細明體" w:hint="eastAsia"/>
        </w:rPr>
        <w:t xml:space="preserve"> 02-9262 3367 </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02-9262 3376</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第一銀行布里斯本分行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First Bank, Brisbane Branch</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Mezzanine Floor, 199 George Street, Brisbane QLD 4000,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07-3211 1001</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07-3211 1002</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合庫銀行雪梨分行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Taiwan Cooperative Bank, Sydney Branch</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Suite 101, Level 1, 50 Carrington Street, Sydney NSW 2000,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02-9299 0068</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02-9290 3897</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華南銀行雪梨分行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Hua Nan Commercial Bank, Sydney Branch</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Suite 603, Level 6, 60 Carrington Street Sydney NSW 2000,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02-8296 0100</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02-8296 0188</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lastRenderedPageBreak/>
        <w:t>⊙</w:t>
      </w:r>
      <w:r w:rsidR="00C30153">
        <w:rPr>
          <w:rFonts w:hAnsi="新細明體" w:hint="eastAsia"/>
          <w:lang w:eastAsia="zh-TW"/>
        </w:rPr>
        <w:tab/>
      </w:r>
      <w:r w:rsidRPr="00775311">
        <w:rPr>
          <w:rFonts w:hAnsi="新細明體" w:hint="eastAsia"/>
        </w:rPr>
        <w:t>玉山銀行雪梨分行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Suite 1, Level 35, 259 George Street, Sydney NSW 2000,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02-9295 1399</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02-9295 1388</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臺灣銀行雪梨分行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Suite 1002, Level 10, Chifley Tower</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2 Chifley Square, Sydney, NSW 2000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02-8051 5300</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02-8937 4530</w:t>
      </w:r>
    </w:p>
    <w:p w:rsidR="00775311" w:rsidRPr="00775311" w:rsidRDefault="00775311" w:rsidP="00775311">
      <w:pPr>
        <w:kinsoku/>
        <w:ind w:leftChars="200" w:left="826" w:hangingChars="150" w:hanging="354"/>
        <w:textAlignment w:val="bottom"/>
        <w:rPr>
          <w:rFonts w:hAnsi="新細明體"/>
        </w:rPr>
      </w:pPr>
      <w:r w:rsidRPr="00775311">
        <w:rPr>
          <w:rFonts w:hAnsi="新細明體" w:hint="eastAsia"/>
        </w:rPr>
        <w:t>⊙</w:t>
      </w:r>
      <w:r w:rsidR="00C30153">
        <w:rPr>
          <w:rFonts w:hAnsi="新細明體" w:hint="eastAsia"/>
          <w:lang w:eastAsia="zh-TW"/>
        </w:rPr>
        <w:tab/>
      </w:r>
      <w:r w:rsidRPr="00775311">
        <w:rPr>
          <w:rFonts w:hAnsi="新細明體" w:hint="eastAsia"/>
        </w:rPr>
        <w:t>臺新國際商業銀行布里斯本分行</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Level 24, 111 Eagle Street, Brisbane City QLD 4000 Australia</w:t>
      </w:r>
    </w:p>
    <w:p w:rsidR="00775311" w:rsidRPr="00775311" w:rsidRDefault="00C30153" w:rsidP="00775311">
      <w:pPr>
        <w:kinsoku/>
        <w:ind w:leftChars="200" w:left="826" w:hangingChars="150" w:hanging="354"/>
        <w:textAlignment w:val="bottom"/>
        <w:rPr>
          <w:rFonts w:hAnsi="新細明體"/>
        </w:rPr>
      </w:pPr>
      <w:r>
        <w:rPr>
          <w:rFonts w:hAnsi="新細明體" w:hint="eastAsia"/>
          <w:lang w:eastAsia="zh-TW"/>
        </w:rPr>
        <w:tab/>
      </w:r>
      <w:r w:rsidR="00775311" w:rsidRPr="00775311">
        <w:rPr>
          <w:rFonts w:hAnsi="新細明體" w:hint="eastAsia"/>
        </w:rPr>
        <w:t>TEL</w:t>
      </w:r>
      <w:r w:rsidR="00775311" w:rsidRPr="00775311">
        <w:rPr>
          <w:rFonts w:hAnsi="新細明體" w:hint="eastAsia"/>
        </w:rPr>
        <w:t>：</w:t>
      </w:r>
      <w:r w:rsidR="00775311" w:rsidRPr="00775311">
        <w:rPr>
          <w:rFonts w:hAnsi="新細明體" w:hint="eastAsia"/>
        </w:rPr>
        <w:t>07-3229 9869</w:t>
      </w:r>
    </w:p>
    <w:p w:rsidR="00ED5C3B" w:rsidRDefault="00C30153">
      <w:pPr>
        <w:kinsoku/>
        <w:ind w:leftChars="200" w:left="826" w:hangingChars="150" w:hanging="354"/>
        <w:textAlignment w:val="bottom"/>
        <w:rPr>
          <w:rFonts w:hAnsi="新細明體"/>
          <w:lang w:eastAsia="zh-TW"/>
        </w:rPr>
      </w:pPr>
      <w:r>
        <w:rPr>
          <w:rFonts w:hAnsi="新細明體" w:hint="eastAsia"/>
          <w:lang w:eastAsia="zh-TW"/>
        </w:rPr>
        <w:tab/>
      </w:r>
      <w:r w:rsidR="00775311" w:rsidRPr="00775311">
        <w:rPr>
          <w:rFonts w:hAnsi="新細明體" w:hint="eastAsia"/>
        </w:rPr>
        <w:t>FAX</w:t>
      </w:r>
      <w:r w:rsidR="00775311" w:rsidRPr="00775311">
        <w:rPr>
          <w:rFonts w:hAnsi="新細明體" w:hint="eastAsia"/>
        </w:rPr>
        <w:t>：</w:t>
      </w:r>
      <w:r w:rsidR="00775311" w:rsidRPr="00775311">
        <w:rPr>
          <w:rFonts w:hAnsi="新細明體" w:hint="eastAsia"/>
        </w:rPr>
        <w:t>07-3211 9283</w:t>
      </w:r>
    </w:p>
    <w:p w:rsidR="00A46A5D" w:rsidRPr="007A0662" w:rsidRDefault="00A46A5D" w:rsidP="00A46A5D">
      <w:pPr>
        <w:kinsoku/>
        <w:ind w:left="910" w:firstLineChars="0" w:firstLine="0"/>
        <w:textAlignment w:val="bottom"/>
        <w:rPr>
          <w:rFonts w:hAnsi="新細明體"/>
          <w:lang w:eastAsia="zh-TW"/>
        </w:rPr>
      </w:pPr>
    </w:p>
    <w:p w:rsidR="00603682" w:rsidRPr="007A0662" w:rsidRDefault="00603682" w:rsidP="00FC527C">
      <w:pPr>
        <w:kinsoku/>
        <w:ind w:leftChars="200" w:left="708" w:hangingChars="100" w:hanging="236"/>
        <w:rPr>
          <w:lang w:eastAsia="zh-TW"/>
        </w:rPr>
      </w:pPr>
    </w:p>
    <w:p w:rsidR="00964723" w:rsidRPr="007A0662" w:rsidRDefault="00E1470B" w:rsidP="00FC527C">
      <w:pPr>
        <w:pStyle w:val="a3"/>
        <w:kinsoku/>
        <w:spacing w:before="514" w:after="771"/>
        <w:rPr>
          <w:lang w:eastAsia="zh-TW"/>
        </w:rPr>
      </w:pPr>
      <w:r w:rsidRPr="007A0662">
        <w:rPr>
          <w:rFonts w:hAnsi="標楷體"/>
          <w:lang w:eastAsia="zh-TW"/>
        </w:rPr>
        <w:br w:type="page"/>
      </w:r>
      <w:bookmarkStart w:id="13" w:name="_Toc307352990"/>
      <w:bookmarkStart w:id="14" w:name="_Toc19014489"/>
      <w:r w:rsidR="00964723" w:rsidRPr="007A0662">
        <w:rPr>
          <w:rFonts w:hAnsi="標楷體" w:hint="eastAsia"/>
          <w:lang w:eastAsia="zh-TW"/>
        </w:rPr>
        <w:lastRenderedPageBreak/>
        <w:t xml:space="preserve">附錄二　</w:t>
      </w:r>
      <w:r w:rsidR="004B6738">
        <w:rPr>
          <w:rFonts w:hAnsi="標楷體" w:hint="eastAsia"/>
          <w:lang w:eastAsia="zh-TW"/>
        </w:rPr>
        <w:t>澳洲</w:t>
      </w:r>
      <w:r w:rsidR="00964723" w:rsidRPr="007A0662">
        <w:rPr>
          <w:rFonts w:hAnsi="標楷體" w:hint="eastAsia"/>
          <w:lang w:eastAsia="zh-TW"/>
        </w:rPr>
        <w:t>重要投資相關機構</w:t>
      </w:r>
      <w:bookmarkEnd w:id="13"/>
      <w:bookmarkEnd w:id="14"/>
    </w:p>
    <w:p w:rsidR="00A46A5D" w:rsidRPr="007A0662" w:rsidRDefault="00A46A5D" w:rsidP="007A0662">
      <w:pPr>
        <w:pStyle w:val="a4"/>
      </w:pPr>
      <w:r w:rsidRPr="007A0662">
        <w:rPr>
          <w:rFonts w:hint="eastAsia"/>
        </w:rPr>
        <w:t>一、</w:t>
      </w:r>
      <w:r w:rsidRPr="007A0662">
        <w:rPr>
          <w:rFonts w:hint="eastAsia"/>
          <w:lang w:val="zh-TW"/>
        </w:rPr>
        <w:t>主要投資與貿易機構</w:t>
      </w:r>
    </w:p>
    <w:p w:rsidR="00A46A5D" w:rsidRPr="007A0662" w:rsidRDefault="00A46A5D" w:rsidP="00A46A5D">
      <w:pPr>
        <w:kinsoku/>
        <w:ind w:leftChars="50" w:left="801" w:rightChars="50" w:right="118" w:hangingChars="289" w:hanging="683"/>
        <w:outlineLvl w:val="0"/>
        <w:rPr>
          <w:lang w:eastAsia="zh-TW"/>
        </w:rPr>
      </w:pPr>
      <w:r w:rsidRPr="007A0662">
        <w:rPr>
          <w:rFonts w:hint="eastAsia"/>
          <w:lang w:eastAsia="zh-TW"/>
        </w:rPr>
        <w:t>（</w:t>
      </w:r>
      <w:r w:rsidRPr="007A0662">
        <w:rPr>
          <w:rFonts w:hint="eastAsia"/>
          <w:lang w:val="zh-TW" w:eastAsia="zh-TW"/>
        </w:rPr>
        <w:t>一</w:t>
      </w:r>
      <w:r w:rsidRPr="007A0662">
        <w:rPr>
          <w:rFonts w:hint="eastAsia"/>
          <w:lang w:eastAsia="zh-TW"/>
        </w:rPr>
        <w:t>）</w:t>
      </w:r>
      <w:r w:rsidRPr="007A0662">
        <w:rPr>
          <w:rFonts w:hint="eastAsia"/>
          <w:lang w:val="zh-TW" w:eastAsia="zh-TW"/>
        </w:rPr>
        <w:t>外</w:t>
      </w:r>
      <w:r w:rsidR="00387172">
        <w:rPr>
          <w:rFonts w:hint="eastAsia"/>
          <w:lang w:val="zh-TW" w:eastAsia="zh-TW"/>
        </w:rPr>
        <w:t>國</w:t>
      </w:r>
      <w:r w:rsidRPr="007A0662">
        <w:rPr>
          <w:rFonts w:hint="eastAsia"/>
          <w:lang w:val="zh-TW" w:eastAsia="zh-TW"/>
        </w:rPr>
        <w:t>投資審議</w:t>
      </w:r>
      <w:r w:rsidR="00387172">
        <w:rPr>
          <w:rFonts w:hint="eastAsia"/>
          <w:lang w:val="zh-TW" w:eastAsia="zh-TW"/>
        </w:rPr>
        <w:t>委員</w:t>
      </w:r>
      <w:r w:rsidRPr="007A0662">
        <w:rPr>
          <w:rFonts w:hint="eastAsia"/>
          <w:lang w:val="zh-TW" w:eastAsia="zh-TW"/>
        </w:rPr>
        <w:t>會</w:t>
      </w:r>
      <w:r w:rsidRPr="007A0662">
        <w:rPr>
          <w:rFonts w:hint="eastAsia"/>
          <w:lang w:eastAsia="zh-TW"/>
        </w:rPr>
        <w:t>（</w:t>
      </w:r>
      <w:r w:rsidRPr="007A0662">
        <w:rPr>
          <w:rFonts w:hint="eastAsia"/>
          <w:lang w:eastAsia="zh-TW"/>
        </w:rPr>
        <w:t>Foreign Investment Review Board</w:t>
      </w:r>
      <w:r w:rsidRPr="007A0662">
        <w:rPr>
          <w:rFonts w:hint="eastAsia"/>
          <w:lang w:eastAsia="zh-TW"/>
        </w:rPr>
        <w:t>）</w:t>
      </w:r>
    </w:p>
    <w:p w:rsidR="00A46A5D" w:rsidRPr="007A0662" w:rsidRDefault="00A46A5D" w:rsidP="00A46A5D">
      <w:pPr>
        <w:kinsoku/>
        <w:ind w:leftChars="342" w:left="808" w:rightChars="50" w:right="118" w:firstLineChars="0" w:firstLine="0"/>
        <w:rPr>
          <w:lang w:eastAsia="zh-TW"/>
        </w:rPr>
      </w:pPr>
      <w:r w:rsidRPr="007A0662">
        <w:rPr>
          <w:rFonts w:hint="eastAsia"/>
          <w:lang w:val="zh-TW" w:eastAsia="zh-TW"/>
        </w:rPr>
        <w:t>投資申請受理單位</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 xml:space="preserve">The Executive Member </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Foreign Investment Review Board, C/o Department of the Treasury</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地址</w:t>
      </w:r>
      <w:r w:rsidR="00BA6140" w:rsidRPr="007A0662">
        <w:rPr>
          <w:rFonts w:hint="eastAsia"/>
          <w:lang w:eastAsia="zh-TW"/>
        </w:rPr>
        <w:t>：</w:t>
      </w:r>
      <w:r w:rsidRPr="007A0662">
        <w:rPr>
          <w:rFonts w:hint="eastAsia"/>
          <w:lang w:eastAsia="zh-TW"/>
        </w:rPr>
        <w:t>Langton Crescent C</w:t>
      </w:r>
      <w:r w:rsidRPr="007A0662">
        <w:rPr>
          <w:lang w:eastAsia="zh-TW"/>
        </w:rPr>
        <w:t>anberra</w:t>
      </w:r>
      <w:r w:rsidRPr="007A0662">
        <w:rPr>
          <w:rFonts w:hint="eastAsia"/>
          <w:lang w:eastAsia="zh-TW"/>
        </w:rPr>
        <w:t>, ACT 2600, A</w:t>
      </w:r>
      <w:r w:rsidRPr="007A0662">
        <w:rPr>
          <w:lang w:eastAsia="zh-TW"/>
        </w:rPr>
        <w:t>ustralia</w:t>
      </w:r>
    </w:p>
    <w:p w:rsidR="00A46A5D" w:rsidRPr="007A0662" w:rsidRDefault="00A46A5D" w:rsidP="00A46A5D">
      <w:pPr>
        <w:kinsoku/>
        <w:ind w:leftChars="342" w:left="808" w:rightChars="50" w:right="118" w:firstLineChars="0" w:firstLine="0"/>
        <w:rPr>
          <w:lang w:eastAsia="zh-TW"/>
        </w:rPr>
      </w:pPr>
      <w:r w:rsidRPr="007A0662">
        <w:rPr>
          <w:rFonts w:hint="eastAsia"/>
          <w:lang w:val="zh-TW" w:eastAsia="zh-TW"/>
        </w:rPr>
        <w:t>網址</w:t>
      </w:r>
      <w:r w:rsidRPr="007A0662">
        <w:rPr>
          <w:rFonts w:hint="eastAsia"/>
          <w:lang w:eastAsia="zh-TW"/>
        </w:rPr>
        <w:t>：</w:t>
      </w:r>
      <w:hyperlink r:id="rId41" w:history="1">
        <w:r w:rsidRPr="007A0662">
          <w:rPr>
            <w:rFonts w:hint="eastAsia"/>
            <w:lang w:eastAsia="zh-TW"/>
          </w:rPr>
          <w:t>www.firb.gov.au</w:t>
        </w:r>
      </w:hyperlink>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Telephone Inquiries +61 2 6263 3795</w:t>
      </w:r>
      <w:r w:rsidRPr="007A0662">
        <w:rPr>
          <w:rFonts w:hint="eastAsia"/>
          <w:lang w:eastAsia="zh-TW"/>
        </w:rPr>
        <w:t>（</w:t>
      </w:r>
      <w:r w:rsidRPr="007A0662">
        <w:rPr>
          <w:rFonts w:hint="eastAsia"/>
          <w:lang w:eastAsia="zh-TW"/>
        </w:rPr>
        <w:t>9:00 am</w:t>
      </w:r>
      <w:r w:rsidRPr="007A0662">
        <w:rPr>
          <w:rFonts w:hint="eastAsia"/>
          <w:lang w:eastAsia="zh-TW"/>
        </w:rPr>
        <w:t>–</w:t>
      </w:r>
      <w:r w:rsidRPr="007A0662">
        <w:rPr>
          <w:rFonts w:hint="eastAsia"/>
          <w:lang w:eastAsia="zh-TW"/>
        </w:rPr>
        <w:t>12:30 pm and 1:30 pm</w:t>
      </w:r>
      <w:r w:rsidRPr="007A0662">
        <w:rPr>
          <w:rFonts w:hint="eastAsia"/>
          <w:lang w:eastAsia="zh-TW"/>
        </w:rPr>
        <w:t>–</w:t>
      </w:r>
      <w:r w:rsidRPr="007A0662">
        <w:rPr>
          <w:rFonts w:hint="eastAsia"/>
          <w:lang w:eastAsia="zh-TW"/>
        </w:rPr>
        <w:t>5:00 pm AEST, Monday to Friday, excluding public holidays and the period between 25 December and 2 January</w:t>
      </w:r>
      <w:r w:rsidRPr="007A0662">
        <w:rPr>
          <w:rFonts w:hint="eastAsia"/>
          <w:lang w:eastAsia="zh-TW"/>
        </w:rPr>
        <w:t>）</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Fax +61 2 6263 2940</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Email for all general foreign investment inquiries</w:t>
      </w:r>
      <w:r w:rsidRPr="007A0662">
        <w:rPr>
          <w:rFonts w:hint="eastAsia"/>
          <w:lang w:eastAsia="zh-TW"/>
        </w:rPr>
        <w:t>：</w:t>
      </w:r>
      <w:hyperlink r:id="rId42" w:history="1">
        <w:r w:rsidRPr="007A0662">
          <w:rPr>
            <w:rFonts w:hint="eastAsia"/>
            <w:lang w:eastAsia="zh-TW"/>
          </w:rPr>
          <w:t>firb@treasury.gov.au</w:t>
        </w:r>
      </w:hyperlink>
    </w:p>
    <w:p w:rsidR="00A46A5D" w:rsidRPr="007A0662" w:rsidRDefault="00A46A5D" w:rsidP="00E91D36">
      <w:pPr>
        <w:kinsoku/>
        <w:ind w:leftChars="50" w:left="992" w:rightChars="50" w:right="118" w:hangingChars="370" w:hanging="874"/>
        <w:outlineLvl w:val="0"/>
        <w:rPr>
          <w:lang w:eastAsia="zh-TW"/>
        </w:rPr>
      </w:pPr>
      <w:r w:rsidRPr="007A0662">
        <w:rPr>
          <w:rFonts w:hint="eastAsia"/>
          <w:lang w:eastAsia="zh-TW"/>
        </w:rPr>
        <w:t>（</w:t>
      </w:r>
      <w:r w:rsidRPr="007A0662">
        <w:rPr>
          <w:rFonts w:hint="eastAsia"/>
          <w:lang w:val="zh-TW" w:eastAsia="zh-TW"/>
        </w:rPr>
        <w:t>二</w:t>
      </w:r>
      <w:r w:rsidRPr="007A0662">
        <w:rPr>
          <w:rFonts w:hint="eastAsia"/>
          <w:lang w:eastAsia="zh-TW"/>
        </w:rPr>
        <w:t>）</w:t>
      </w:r>
      <w:r w:rsidRPr="007A0662">
        <w:rPr>
          <w:rFonts w:hint="eastAsia"/>
          <w:lang w:val="zh-TW" w:eastAsia="zh-TW"/>
        </w:rPr>
        <w:t>澳洲</w:t>
      </w:r>
      <w:r w:rsidR="00387172">
        <w:rPr>
          <w:rFonts w:hint="eastAsia"/>
          <w:lang w:val="zh-TW" w:eastAsia="zh-TW"/>
        </w:rPr>
        <w:t>貿易</w:t>
      </w:r>
      <w:r w:rsidRPr="007A0662">
        <w:rPr>
          <w:rFonts w:hint="eastAsia"/>
          <w:lang w:val="zh-TW" w:eastAsia="zh-TW"/>
        </w:rPr>
        <w:t>投資</w:t>
      </w:r>
      <w:r w:rsidR="00387172">
        <w:rPr>
          <w:rFonts w:hint="eastAsia"/>
          <w:lang w:val="zh-TW" w:eastAsia="zh-TW"/>
        </w:rPr>
        <w:t>委員會</w:t>
      </w:r>
      <w:r w:rsidRPr="007A0662">
        <w:rPr>
          <w:rFonts w:hint="eastAsia"/>
          <w:lang w:eastAsia="zh-TW"/>
        </w:rPr>
        <w:t>（</w:t>
      </w:r>
      <w:r w:rsidRPr="007A0662">
        <w:rPr>
          <w:rFonts w:hint="eastAsia"/>
          <w:lang w:eastAsia="zh-TW"/>
        </w:rPr>
        <w:t>Australia Trade</w:t>
      </w:r>
      <w:r w:rsidR="00387172">
        <w:rPr>
          <w:rFonts w:hint="eastAsia"/>
          <w:lang w:eastAsia="zh-TW"/>
        </w:rPr>
        <w:t xml:space="preserve"> and Investment</w:t>
      </w:r>
      <w:r w:rsidRPr="007A0662">
        <w:rPr>
          <w:rFonts w:hint="eastAsia"/>
          <w:lang w:eastAsia="zh-TW"/>
        </w:rPr>
        <w:t xml:space="preserve"> Commission</w:t>
      </w:r>
      <w:r w:rsidR="00387172">
        <w:rPr>
          <w:rFonts w:hint="eastAsia"/>
          <w:lang w:eastAsia="zh-TW"/>
        </w:rPr>
        <w:t>, Austrade</w:t>
      </w:r>
      <w:r w:rsidRPr="007A0662">
        <w:rPr>
          <w:rFonts w:hint="eastAsia"/>
          <w:lang w:eastAsia="zh-TW"/>
        </w:rPr>
        <w:t>）</w:t>
      </w:r>
    </w:p>
    <w:p w:rsidR="00A46A5D" w:rsidRPr="007A0662" w:rsidRDefault="00C2733C" w:rsidP="00A46A5D">
      <w:pPr>
        <w:kinsoku/>
        <w:ind w:leftChars="342" w:left="808" w:rightChars="50" w:right="118" w:firstLineChars="0" w:firstLine="0"/>
        <w:rPr>
          <w:lang w:eastAsia="zh-TW"/>
        </w:rPr>
      </w:pPr>
      <w:hyperlink r:id="rId43" w:history="1">
        <w:r w:rsidR="00A46A5D" w:rsidRPr="007A0662">
          <w:rPr>
            <w:rFonts w:hint="eastAsia"/>
            <w:lang w:eastAsia="zh-TW"/>
          </w:rPr>
          <w:t>http://www.austrade.gov.au/</w:t>
        </w:r>
      </w:hyperlink>
      <w:r w:rsidR="00A46A5D" w:rsidRPr="007A0662">
        <w:rPr>
          <w:rFonts w:hint="eastAsia"/>
          <w:lang w:eastAsia="zh-TW"/>
        </w:rPr>
        <w:t xml:space="preserve"> </w:t>
      </w:r>
    </w:p>
    <w:p w:rsidR="00A46A5D" w:rsidRPr="007A0662" w:rsidRDefault="00A46A5D" w:rsidP="00A46A5D">
      <w:pPr>
        <w:kinsoku/>
        <w:ind w:leftChars="343" w:left="1417" w:rightChars="50" w:right="118" w:hangingChars="257" w:hanging="607"/>
        <w:rPr>
          <w:lang w:eastAsia="zh-TW"/>
        </w:rPr>
      </w:pPr>
      <w:r w:rsidRPr="007A0662">
        <w:rPr>
          <w:rFonts w:hint="eastAsia"/>
          <w:lang w:eastAsia="zh-TW"/>
        </w:rPr>
        <w:t>地址</w:t>
      </w:r>
      <w:r w:rsidR="00BA6140" w:rsidRPr="007A0662">
        <w:rPr>
          <w:rFonts w:hint="eastAsia"/>
          <w:lang w:eastAsia="zh-TW"/>
        </w:rPr>
        <w:t>：</w:t>
      </w:r>
      <w:r w:rsidRPr="007A0662">
        <w:rPr>
          <w:rFonts w:hint="eastAsia"/>
          <w:lang w:eastAsia="zh-TW"/>
        </w:rPr>
        <w:t>Level 23, 201 Kent Street, Sydney NSW 2000 Australia</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Tel: 02 9309 2000    Fax: 02-9390-2106</w:t>
      </w:r>
    </w:p>
    <w:p w:rsidR="00A46A5D" w:rsidRPr="007A0662" w:rsidRDefault="00A46A5D" w:rsidP="00A46A5D">
      <w:pPr>
        <w:kinsoku/>
        <w:ind w:leftChars="50" w:left="118" w:rightChars="50" w:right="118" w:firstLineChars="0" w:firstLine="0"/>
        <w:outlineLvl w:val="0"/>
        <w:rPr>
          <w:lang w:eastAsia="zh-TW"/>
        </w:rPr>
      </w:pPr>
      <w:r w:rsidRPr="007A0662">
        <w:rPr>
          <w:rFonts w:hint="eastAsia"/>
          <w:lang w:eastAsia="zh-TW"/>
        </w:rPr>
        <w:t>（</w:t>
      </w:r>
      <w:r w:rsidRPr="007A0662">
        <w:rPr>
          <w:rFonts w:hint="eastAsia"/>
          <w:lang w:val="zh-TW" w:eastAsia="zh-TW"/>
        </w:rPr>
        <w:t>三</w:t>
      </w:r>
      <w:r w:rsidRPr="007A0662">
        <w:rPr>
          <w:rFonts w:hint="eastAsia"/>
          <w:lang w:eastAsia="zh-TW"/>
        </w:rPr>
        <w:t>）</w:t>
      </w:r>
      <w:r w:rsidR="00387172">
        <w:rPr>
          <w:rFonts w:hint="eastAsia"/>
          <w:lang w:eastAsia="zh-TW"/>
        </w:rPr>
        <w:t>澳洲商工總會</w:t>
      </w:r>
      <w:r w:rsidR="008E3C6B">
        <w:rPr>
          <w:rFonts w:hint="eastAsia"/>
          <w:lang w:eastAsia="zh-TW"/>
        </w:rPr>
        <w:t>（</w:t>
      </w:r>
      <w:r w:rsidRPr="007A0662">
        <w:rPr>
          <w:rFonts w:hint="eastAsia"/>
          <w:lang w:eastAsia="zh-TW"/>
        </w:rPr>
        <w:t>Australian Chamber of Commerce and Industry</w:t>
      </w:r>
      <w:r w:rsidR="00387172">
        <w:rPr>
          <w:rFonts w:hint="eastAsia"/>
          <w:lang w:eastAsia="zh-TW"/>
        </w:rPr>
        <w:t xml:space="preserve">, </w:t>
      </w:r>
      <w:r w:rsidRPr="007A0662">
        <w:rPr>
          <w:rFonts w:hint="eastAsia"/>
          <w:lang w:eastAsia="zh-TW"/>
        </w:rPr>
        <w:t>ACCI</w:t>
      </w:r>
      <w:r w:rsidRPr="007A0662">
        <w:rPr>
          <w:rFonts w:hint="eastAsia"/>
          <w:lang w:eastAsia="zh-TW"/>
        </w:rPr>
        <w:t>）</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地址</w:t>
      </w:r>
      <w:r w:rsidR="00BA6140" w:rsidRPr="007A0662">
        <w:rPr>
          <w:rFonts w:hint="eastAsia"/>
          <w:lang w:eastAsia="zh-TW"/>
        </w:rPr>
        <w:t>：</w:t>
      </w:r>
      <w:r w:rsidRPr="007A0662">
        <w:rPr>
          <w:rFonts w:hint="eastAsia"/>
          <w:lang w:eastAsia="zh-TW"/>
        </w:rPr>
        <w:t>24 Brisbane Ave., Barton ACT 2600</w:t>
      </w:r>
    </w:p>
    <w:p w:rsidR="00A46A5D" w:rsidRPr="007A0662" w:rsidRDefault="00A46A5D" w:rsidP="00A46A5D">
      <w:pPr>
        <w:kinsoku/>
        <w:ind w:leftChars="342" w:left="808" w:rightChars="50" w:right="118" w:firstLineChars="0" w:firstLine="0"/>
        <w:rPr>
          <w:lang w:eastAsia="zh-TW"/>
        </w:rPr>
      </w:pPr>
      <w:r w:rsidRPr="007A0662">
        <w:rPr>
          <w:rFonts w:hint="eastAsia"/>
          <w:lang w:eastAsia="zh-TW"/>
        </w:rPr>
        <w:t>Tel: 02-6273-2311    Fax: 02-6273-3196</w:t>
      </w:r>
    </w:p>
    <w:p w:rsidR="00A46A5D" w:rsidRPr="007A0662" w:rsidRDefault="00C2733C" w:rsidP="00A46A5D">
      <w:pPr>
        <w:kinsoku/>
        <w:ind w:leftChars="342" w:left="808" w:rightChars="50" w:right="118" w:firstLineChars="0" w:firstLine="0"/>
        <w:rPr>
          <w:lang w:eastAsia="zh-TW"/>
        </w:rPr>
      </w:pPr>
      <w:hyperlink r:id="rId44" w:history="1">
        <w:r w:rsidR="00A46A5D" w:rsidRPr="007A0662">
          <w:rPr>
            <w:rFonts w:hint="eastAsia"/>
            <w:lang w:eastAsia="zh-TW"/>
          </w:rPr>
          <w:t>http://www.acci.asn.au</w:t>
        </w:r>
      </w:hyperlink>
    </w:p>
    <w:p w:rsidR="00A46A5D" w:rsidRPr="007A0662" w:rsidRDefault="00A46A5D" w:rsidP="007A0662">
      <w:pPr>
        <w:pStyle w:val="a4"/>
      </w:pPr>
      <w:r w:rsidRPr="007A0662">
        <w:rPr>
          <w:rFonts w:hint="eastAsia"/>
        </w:rPr>
        <w:t>二、</w:t>
      </w:r>
      <w:r w:rsidRPr="007A0662">
        <w:rPr>
          <w:rFonts w:hint="eastAsia"/>
          <w:lang w:val="zh-TW"/>
        </w:rPr>
        <w:t>主要仲裁機構</w:t>
      </w:r>
    </w:p>
    <w:p w:rsidR="00A46A5D" w:rsidRPr="007A0662" w:rsidRDefault="00A46A5D" w:rsidP="00A46A5D">
      <w:pPr>
        <w:kinsoku/>
        <w:ind w:leftChars="267" w:left="867" w:rightChars="50" w:right="118" w:hangingChars="100" w:hanging="236"/>
        <w:rPr>
          <w:lang w:eastAsia="zh-TW"/>
        </w:rPr>
      </w:pPr>
      <w:r w:rsidRPr="007A0662">
        <w:rPr>
          <w:rFonts w:hint="eastAsia"/>
        </w:rPr>
        <w:t>⊙</w:t>
      </w:r>
      <w:r w:rsidRPr="007A0662">
        <w:t>The Australian Centre for International Commercial Arbitration</w:t>
      </w:r>
      <w:r w:rsidRPr="007A0662">
        <w:t>（</w:t>
      </w:r>
      <w:r w:rsidRPr="007A0662">
        <w:t>ACICA</w:t>
      </w:r>
      <w:r w:rsidRPr="007A0662">
        <w:t>）</w:t>
      </w:r>
    </w:p>
    <w:p w:rsidR="00A46A5D" w:rsidRPr="007A0662" w:rsidRDefault="00A46A5D" w:rsidP="00A46A5D">
      <w:pPr>
        <w:kinsoku/>
        <w:ind w:leftChars="267" w:left="867" w:rightChars="50" w:right="118" w:hangingChars="100" w:hanging="236"/>
        <w:rPr>
          <w:lang w:eastAsia="zh-TW"/>
        </w:rPr>
      </w:pPr>
      <w:r w:rsidRPr="007A0662">
        <w:rPr>
          <w:rFonts w:hint="eastAsia"/>
        </w:rPr>
        <w:tab/>
      </w:r>
      <w:r w:rsidRPr="007A0662">
        <w:rPr>
          <w:rFonts w:hint="eastAsia"/>
          <w:lang w:eastAsia="zh-TW"/>
        </w:rPr>
        <w:t>地址</w:t>
      </w:r>
      <w:r w:rsidR="00BA6140" w:rsidRPr="007A0662">
        <w:rPr>
          <w:rFonts w:hint="eastAsia"/>
          <w:lang w:eastAsia="zh-TW"/>
        </w:rPr>
        <w:t>：</w:t>
      </w:r>
      <w:r w:rsidRPr="007A0662">
        <w:t>Level 16, 1 Castlereagh Street Sydney NSW</w:t>
      </w:r>
    </w:p>
    <w:p w:rsidR="00A46A5D" w:rsidRPr="007A0662" w:rsidRDefault="00A46A5D" w:rsidP="00A46A5D">
      <w:pPr>
        <w:kinsoku/>
        <w:ind w:leftChars="267" w:left="867" w:rightChars="50" w:right="118" w:hangingChars="100" w:hanging="236"/>
        <w:rPr>
          <w:lang w:eastAsia="zh-TW"/>
        </w:rPr>
      </w:pPr>
      <w:r w:rsidRPr="007A0662">
        <w:rPr>
          <w:rFonts w:hint="eastAsia"/>
        </w:rPr>
        <w:tab/>
        <w:t>Tel: 02-</w:t>
      </w:r>
      <w:r w:rsidRPr="007A0662">
        <w:t xml:space="preserve"> 2 9239 0700</w:t>
      </w:r>
      <w:r w:rsidRPr="007A0662">
        <w:rPr>
          <w:rFonts w:hint="eastAsia"/>
        </w:rPr>
        <w:t xml:space="preserve">     Fax: 02-</w:t>
      </w:r>
      <w:r w:rsidRPr="007A0662">
        <w:t xml:space="preserve"> 9223 7053 </w:t>
      </w:r>
    </w:p>
    <w:p w:rsidR="00A46A5D" w:rsidRPr="007A0662" w:rsidRDefault="00CD4044" w:rsidP="00CD4044">
      <w:pPr>
        <w:kinsoku/>
        <w:ind w:leftChars="267" w:left="867" w:rightChars="50" w:right="118" w:hangingChars="100" w:hanging="236"/>
      </w:pPr>
      <w:r>
        <w:rPr>
          <w:rFonts w:hint="eastAsia"/>
          <w:lang w:eastAsia="zh-TW"/>
        </w:rPr>
        <w:tab/>
      </w:r>
      <w:r w:rsidR="00A46A5D" w:rsidRPr="007A0662">
        <w:t>http://acica.org.au/</w:t>
      </w:r>
    </w:p>
    <w:p w:rsidR="00A46A5D" w:rsidRPr="007A0662" w:rsidRDefault="00A46A5D" w:rsidP="007A0662">
      <w:pPr>
        <w:pStyle w:val="a4"/>
      </w:pPr>
      <w:r w:rsidRPr="007A0662">
        <w:rPr>
          <w:rFonts w:hint="eastAsia"/>
          <w:lang w:val="zh-TW"/>
        </w:rPr>
        <w:t>三、派駐我國單位</w:t>
      </w:r>
    </w:p>
    <w:p w:rsidR="00A46A5D" w:rsidRPr="007A0662" w:rsidRDefault="00A46A5D" w:rsidP="00A46A5D">
      <w:pPr>
        <w:kinsoku/>
        <w:ind w:left="170" w:firstLine="472"/>
        <w:textAlignment w:val="bottom"/>
        <w:rPr>
          <w:rFonts w:hAnsi="新細明體"/>
        </w:rPr>
      </w:pPr>
      <w:r w:rsidRPr="007A0662">
        <w:rPr>
          <w:rFonts w:hAnsi="新細明體" w:hint="eastAsia"/>
        </w:rPr>
        <w:t>⊙澳大利亞辦事處</w:t>
      </w:r>
    </w:p>
    <w:p w:rsidR="00A46A5D" w:rsidRPr="007A0662" w:rsidRDefault="00A46A5D" w:rsidP="00A46A5D">
      <w:pPr>
        <w:kinsoku/>
        <w:ind w:left="896" w:firstLineChars="0" w:firstLine="0"/>
        <w:textAlignment w:val="bottom"/>
        <w:rPr>
          <w:rFonts w:hAnsi="新細明體"/>
        </w:rPr>
      </w:pPr>
      <w:r w:rsidRPr="007A0662">
        <w:rPr>
          <w:rFonts w:hAnsi="新細明體"/>
        </w:rPr>
        <w:t>Australian Office</w:t>
      </w:r>
    </w:p>
    <w:p w:rsidR="00A46A5D" w:rsidRPr="007A0662" w:rsidRDefault="00A46A5D" w:rsidP="00A46A5D">
      <w:pPr>
        <w:kinsoku/>
        <w:ind w:left="896" w:firstLineChars="0" w:firstLine="0"/>
        <w:textAlignment w:val="bottom"/>
        <w:rPr>
          <w:rFonts w:hAnsi="新細明體"/>
        </w:rPr>
      </w:pPr>
      <w:r w:rsidRPr="007A0662">
        <w:rPr>
          <w:rFonts w:hAnsi="新細明體" w:hint="eastAsia"/>
        </w:rPr>
        <w:t>台北市松高路</w:t>
      </w:r>
      <w:r w:rsidRPr="007A0662">
        <w:rPr>
          <w:rFonts w:hAnsi="新細明體" w:hint="eastAsia"/>
        </w:rPr>
        <w:t>9-11</w:t>
      </w:r>
      <w:r w:rsidRPr="007A0662">
        <w:rPr>
          <w:rFonts w:hAnsi="新細明體" w:hint="eastAsia"/>
        </w:rPr>
        <w:t>號</w:t>
      </w:r>
      <w:r w:rsidRPr="007A0662">
        <w:rPr>
          <w:rFonts w:hAnsi="新細明體" w:hint="eastAsia"/>
        </w:rPr>
        <w:t>27-28</w:t>
      </w:r>
      <w:r w:rsidRPr="007A0662">
        <w:rPr>
          <w:rFonts w:hAnsi="新細明體" w:hint="eastAsia"/>
        </w:rPr>
        <w:t>樓（統一國際大樓）</w:t>
      </w:r>
    </w:p>
    <w:p w:rsidR="00A46A5D" w:rsidRPr="007A0662" w:rsidRDefault="00A46A5D" w:rsidP="00A46A5D">
      <w:pPr>
        <w:kinsoku/>
        <w:ind w:left="896" w:firstLineChars="0" w:firstLine="0"/>
        <w:textAlignment w:val="bottom"/>
        <w:rPr>
          <w:rFonts w:hAnsi="新細明體"/>
        </w:rPr>
      </w:pPr>
      <w:r w:rsidRPr="007A0662">
        <w:rPr>
          <w:rFonts w:hAnsi="新細明體"/>
        </w:rPr>
        <w:t>Tel: 02-8725 4100    Fax: 02-8789 9599</w:t>
      </w:r>
    </w:p>
    <w:p w:rsidR="00A46A5D" w:rsidRPr="007A0662" w:rsidRDefault="00A46A5D" w:rsidP="00A46A5D">
      <w:pPr>
        <w:kinsoku/>
        <w:ind w:left="896" w:firstLineChars="0" w:firstLine="0"/>
        <w:textAlignment w:val="bottom"/>
        <w:rPr>
          <w:rFonts w:hAnsi="新細明體"/>
        </w:rPr>
      </w:pPr>
      <w:r w:rsidRPr="007A0662">
        <w:rPr>
          <w:rFonts w:hAnsi="新細明體"/>
        </w:rPr>
        <w:t>http://www.australia</w:t>
      </w:r>
      <w:r w:rsidRPr="007A0662">
        <w:rPr>
          <w:rFonts w:hAnsi="新細明體" w:hint="eastAsia"/>
          <w:lang w:eastAsia="zh-TW"/>
        </w:rPr>
        <w:t>.</w:t>
      </w:r>
      <w:r w:rsidRPr="007A0662">
        <w:rPr>
          <w:rFonts w:hAnsi="新細明體"/>
        </w:rPr>
        <w:t>org.tw</w:t>
      </w:r>
    </w:p>
    <w:p w:rsidR="00A46A5D" w:rsidRPr="007A0662" w:rsidRDefault="00A46A5D" w:rsidP="00A46A5D">
      <w:pPr>
        <w:kinsoku/>
        <w:ind w:left="170" w:firstLine="472"/>
        <w:textAlignment w:val="bottom"/>
        <w:rPr>
          <w:rFonts w:hAnsi="新細明體"/>
        </w:rPr>
      </w:pPr>
      <w:r w:rsidRPr="007A0662">
        <w:rPr>
          <w:rFonts w:hAnsi="新細明體" w:hint="eastAsia"/>
        </w:rPr>
        <w:t>⊙澳洲</w:t>
      </w:r>
      <w:r w:rsidRPr="007A0662">
        <w:rPr>
          <w:rFonts w:hAnsi="新細明體" w:hint="eastAsia"/>
          <w:lang w:eastAsia="zh-TW"/>
        </w:rPr>
        <w:t>辦事處商務處</w:t>
      </w:r>
    </w:p>
    <w:p w:rsidR="00A46A5D" w:rsidRPr="007A0662" w:rsidRDefault="00A46A5D" w:rsidP="00A46A5D">
      <w:pPr>
        <w:kinsoku/>
        <w:ind w:left="896" w:firstLineChars="0" w:firstLine="0"/>
        <w:textAlignment w:val="bottom"/>
        <w:rPr>
          <w:rFonts w:hAnsi="新細明體"/>
        </w:rPr>
      </w:pPr>
      <w:r w:rsidRPr="007A0662">
        <w:rPr>
          <w:rFonts w:hAnsi="新細明體" w:hint="eastAsia"/>
        </w:rPr>
        <w:t>台北辦事處：台北市松高路</w:t>
      </w:r>
      <w:r w:rsidRPr="007A0662">
        <w:rPr>
          <w:rFonts w:hAnsi="新細明體" w:hint="eastAsia"/>
        </w:rPr>
        <w:t>9</w:t>
      </w:r>
      <w:r w:rsidRPr="007A0662">
        <w:rPr>
          <w:rFonts w:hAnsi="新細明體" w:hint="eastAsia"/>
        </w:rPr>
        <w:t>號</w:t>
      </w:r>
      <w:r w:rsidRPr="007A0662">
        <w:rPr>
          <w:rFonts w:hAnsi="新細明體" w:hint="eastAsia"/>
        </w:rPr>
        <w:t>27</w:t>
      </w:r>
      <w:r w:rsidRPr="007A0662">
        <w:rPr>
          <w:rFonts w:hAnsi="新細明體" w:hint="eastAsia"/>
        </w:rPr>
        <w:t>樓（統一國際大樓）</w:t>
      </w:r>
    </w:p>
    <w:p w:rsidR="00A46A5D" w:rsidRPr="007A0662" w:rsidRDefault="00A46A5D" w:rsidP="00A46A5D">
      <w:pPr>
        <w:kinsoku/>
        <w:ind w:left="896" w:firstLineChars="0" w:firstLine="0"/>
        <w:textAlignment w:val="bottom"/>
        <w:rPr>
          <w:rFonts w:hAnsi="新細明體"/>
        </w:rPr>
      </w:pPr>
      <w:r w:rsidRPr="007A0662">
        <w:rPr>
          <w:rFonts w:hAnsi="新細明體"/>
        </w:rPr>
        <w:t>Tel: 02 8725 4200    Fax: 02 8789 95</w:t>
      </w:r>
      <w:r w:rsidRPr="007A0662">
        <w:rPr>
          <w:rFonts w:hAnsi="新細明體" w:hint="eastAsia"/>
        </w:rPr>
        <w:t>77</w:t>
      </w:r>
    </w:p>
    <w:p w:rsidR="00A46A5D" w:rsidRPr="007A0662" w:rsidRDefault="00A46A5D" w:rsidP="00A46A5D">
      <w:pPr>
        <w:kinsoku/>
        <w:ind w:left="896" w:firstLineChars="0" w:firstLine="0"/>
        <w:textAlignment w:val="bottom"/>
        <w:rPr>
          <w:rFonts w:hAnsi="新細明體"/>
        </w:rPr>
      </w:pPr>
      <w:r w:rsidRPr="007A0662">
        <w:rPr>
          <w:rFonts w:hAnsi="新細明體" w:hint="eastAsia"/>
        </w:rPr>
        <w:t>高雄分處：高雄市</w:t>
      </w:r>
      <w:r w:rsidRPr="007A0662">
        <w:rPr>
          <w:rFonts w:hAnsi="新細明體" w:hint="eastAsia"/>
        </w:rPr>
        <w:t>80250</w:t>
      </w:r>
      <w:r w:rsidRPr="007A0662">
        <w:rPr>
          <w:rFonts w:hAnsi="新細明體" w:hint="eastAsia"/>
        </w:rPr>
        <w:t>苓雅區四維三路</w:t>
      </w:r>
      <w:r w:rsidRPr="007A0662">
        <w:rPr>
          <w:rFonts w:hAnsi="新細明體" w:hint="eastAsia"/>
        </w:rPr>
        <w:t>6</w:t>
      </w:r>
      <w:r w:rsidRPr="007A0662">
        <w:rPr>
          <w:rFonts w:hAnsi="新細明體" w:hint="eastAsia"/>
        </w:rPr>
        <w:t>號</w:t>
      </w:r>
      <w:r w:rsidRPr="007A0662">
        <w:rPr>
          <w:rFonts w:hAnsi="新細明體" w:hint="eastAsia"/>
        </w:rPr>
        <w:t>9</w:t>
      </w:r>
      <w:r w:rsidRPr="007A0662">
        <w:rPr>
          <w:rFonts w:hAnsi="新細明體" w:hint="eastAsia"/>
        </w:rPr>
        <w:t>樓</w:t>
      </w:r>
      <w:r w:rsidRPr="007A0662">
        <w:rPr>
          <w:rFonts w:hAnsi="新細明體" w:hint="eastAsia"/>
        </w:rPr>
        <w:t>A4</w:t>
      </w:r>
      <w:r w:rsidRPr="007A0662">
        <w:rPr>
          <w:rFonts w:hAnsi="新細明體" w:hint="eastAsia"/>
        </w:rPr>
        <w:t>室</w:t>
      </w:r>
    </w:p>
    <w:p w:rsidR="00A46A5D" w:rsidRPr="007A0662" w:rsidRDefault="00A46A5D" w:rsidP="00A46A5D">
      <w:pPr>
        <w:kinsoku/>
        <w:ind w:left="896" w:firstLineChars="0" w:firstLine="0"/>
        <w:textAlignment w:val="bottom"/>
        <w:rPr>
          <w:rFonts w:hAnsi="新細明體"/>
        </w:rPr>
      </w:pPr>
      <w:r w:rsidRPr="007A0662">
        <w:rPr>
          <w:rFonts w:hAnsi="新細明體"/>
        </w:rPr>
        <w:t xml:space="preserve">Tel: 07 </w:t>
      </w:r>
      <w:r w:rsidRPr="007A0662">
        <w:rPr>
          <w:rFonts w:hAnsi="新細明體" w:hint="eastAsia"/>
        </w:rPr>
        <w:t>2120818</w:t>
      </w:r>
      <w:r w:rsidRPr="007A0662">
        <w:rPr>
          <w:rFonts w:hAnsi="新細明體"/>
        </w:rPr>
        <w:t xml:space="preserve">    Fax: 07 330 9829</w:t>
      </w:r>
    </w:p>
    <w:p w:rsidR="00A46A5D" w:rsidRPr="007A0662" w:rsidRDefault="00A46A5D" w:rsidP="00A46A5D">
      <w:pPr>
        <w:kinsoku/>
        <w:ind w:left="896" w:firstLineChars="0" w:firstLine="0"/>
        <w:textAlignment w:val="bottom"/>
        <w:rPr>
          <w:rFonts w:hAnsi="新細明體"/>
        </w:rPr>
      </w:pPr>
      <w:r w:rsidRPr="007A0662">
        <w:rPr>
          <w:rFonts w:hAnsi="新細明體"/>
        </w:rPr>
        <w:t>http://www.austrade.gov.au/taiwan</w:t>
      </w:r>
    </w:p>
    <w:p w:rsidR="00A46A5D" w:rsidRPr="007A0662" w:rsidRDefault="00A46A5D" w:rsidP="00A46A5D">
      <w:pPr>
        <w:kinsoku/>
        <w:ind w:left="170" w:firstLine="472"/>
        <w:textAlignment w:val="bottom"/>
        <w:rPr>
          <w:rFonts w:hAnsi="新細明體"/>
        </w:rPr>
      </w:pPr>
      <w:r w:rsidRPr="007A0662">
        <w:rPr>
          <w:rFonts w:hAnsi="新細明體" w:hint="eastAsia"/>
        </w:rPr>
        <w:t>⊙澳大利亞昆士蘭州貿易暨投資辦事處</w:t>
      </w:r>
    </w:p>
    <w:p w:rsidR="00A46A5D" w:rsidRPr="007A0662" w:rsidRDefault="00A46A5D" w:rsidP="00A46A5D">
      <w:pPr>
        <w:kinsoku/>
        <w:ind w:left="896" w:firstLineChars="5" w:firstLine="12"/>
        <w:textAlignment w:val="bottom"/>
        <w:rPr>
          <w:rFonts w:hAnsi="新細明體"/>
        </w:rPr>
      </w:pPr>
      <w:r w:rsidRPr="007A0662">
        <w:rPr>
          <w:rFonts w:hAnsi="新細明體" w:hint="eastAsia"/>
        </w:rPr>
        <w:t>台北市信義區基隆路一段</w:t>
      </w:r>
      <w:r w:rsidRPr="007A0662">
        <w:rPr>
          <w:rFonts w:hAnsi="新細明體" w:hint="eastAsia"/>
        </w:rPr>
        <w:t>333</w:t>
      </w:r>
      <w:r w:rsidRPr="007A0662">
        <w:rPr>
          <w:rFonts w:hAnsi="新細明體" w:hint="eastAsia"/>
        </w:rPr>
        <w:t>號</w:t>
      </w:r>
      <w:r w:rsidRPr="007A0662">
        <w:rPr>
          <w:rFonts w:hAnsi="新細明體" w:hint="eastAsia"/>
        </w:rPr>
        <w:t>32</w:t>
      </w:r>
      <w:r w:rsidRPr="007A0662">
        <w:rPr>
          <w:rFonts w:hAnsi="新細明體" w:hint="eastAsia"/>
        </w:rPr>
        <w:t>樓</w:t>
      </w:r>
      <w:r w:rsidRPr="007A0662">
        <w:rPr>
          <w:rFonts w:hAnsi="新細明體" w:hint="eastAsia"/>
        </w:rPr>
        <w:t>3202</w:t>
      </w:r>
      <w:r w:rsidRPr="007A0662">
        <w:rPr>
          <w:rFonts w:hAnsi="新細明體" w:hint="eastAsia"/>
        </w:rPr>
        <w:t>室</w:t>
      </w:r>
    </w:p>
    <w:p w:rsidR="00A46A5D" w:rsidRPr="007A0662" w:rsidRDefault="00A46A5D" w:rsidP="00A46A5D">
      <w:pPr>
        <w:kinsoku/>
        <w:ind w:left="896" w:firstLineChars="5" w:firstLine="12"/>
        <w:textAlignment w:val="bottom"/>
        <w:rPr>
          <w:rFonts w:hAnsi="新細明體"/>
        </w:rPr>
      </w:pPr>
      <w:r w:rsidRPr="007A0662">
        <w:rPr>
          <w:rFonts w:hAnsi="新細明體"/>
        </w:rPr>
        <w:t xml:space="preserve">Tel: 02-2723 0656 </w:t>
      </w:r>
      <w:r w:rsidRPr="007A0662">
        <w:rPr>
          <w:rFonts w:hAnsi="新細明體" w:hint="eastAsia"/>
          <w:lang w:eastAsia="zh-TW"/>
        </w:rPr>
        <w:t xml:space="preserve">  </w:t>
      </w:r>
      <w:r w:rsidRPr="007A0662">
        <w:rPr>
          <w:rFonts w:hAnsi="新細明體"/>
        </w:rPr>
        <w:t>Fax: 02-2723 0449</w:t>
      </w:r>
    </w:p>
    <w:p w:rsidR="00A46A5D" w:rsidRPr="007A0662" w:rsidRDefault="00A46A5D" w:rsidP="00A46A5D">
      <w:pPr>
        <w:kinsoku/>
        <w:ind w:left="896" w:firstLineChars="5" w:firstLine="12"/>
        <w:textAlignment w:val="bottom"/>
        <w:rPr>
          <w:rFonts w:hAnsi="新細明體"/>
        </w:rPr>
      </w:pPr>
      <w:r w:rsidRPr="007A0662">
        <w:rPr>
          <w:rFonts w:hAnsi="新細明體"/>
        </w:rPr>
        <w:t xml:space="preserve">http://www.queensland.org.tw  </w:t>
      </w:r>
      <w:r w:rsidRPr="007A0662">
        <w:rPr>
          <w:rFonts w:hAnsi="新細明體" w:hint="eastAsia"/>
        </w:rPr>
        <w:t xml:space="preserve">    </w:t>
      </w:r>
    </w:p>
    <w:p w:rsidR="00793A3C" w:rsidRPr="007A0662" w:rsidRDefault="004D2327" w:rsidP="005F50B8">
      <w:pPr>
        <w:pStyle w:val="a3"/>
        <w:spacing w:before="514" w:after="771"/>
        <w:rPr>
          <w:kern w:val="0"/>
          <w:lang w:val="zh-TW" w:eastAsia="zh-TW"/>
        </w:rPr>
      </w:pPr>
      <w:r w:rsidRPr="007A0662">
        <w:rPr>
          <w:lang w:eastAsia="zh-TW"/>
        </w:rPr>
        <w:br w:type="page"/>
      </w:r>
      <w:bookmarkStart w:id="15" w:name="_Toc19014490"/>
      <w:r w:rsidR="00154600" w:rsidRPr="007A0662">
        <w:rPr>
          <w:rFonts w:hint="eastAsia"/>
          <w:kern w:val="0"/>
          <w:lang w:val="zh-TW" w:eastAsia="zh-TW"/>
        </w:rPr>
        <w:lastRenderedPageBreak/>
        <w:t>附錄三</w:t>
      </w:r>
      <w:r w:rsidR="000E30F2" w:rsidRPr="007A0662">
        <w:rPr>
          <w:rFonts w:hint="eastAsia"/>
          <w:kern w:val="0"/>
          <w:lang w:val="zh-TW" w:eastAsia="zh-TW"/>
        </w:rPr>
        <w:t xml:space="preserve">　</w:t>
      </w:r>
      <w:r w:rsidR="004B6738">
        <w:rPr>
          <w:rFonts w:hint="eastAsia"/>
          <w:kern w:val="0"/>
          <w:lang w:val="zh-TW" w:eastAsia="zh-TW"/>
        </w:rPr>
        <w:t>澳洲</w:t>
      </w:r>
      <w:r w:rsidR="000E30F2" w:rsidRPr="007A0662">
        <w:rPr>
          <w:rFonts w:hint="eastAsia"/>
          <w:kern w:val="0"/>
          <w:lang w:val="zh-TW" w:eastAsia="zh-TW"/>
        </w:rPr>
        <w:t>外人投資統計</w:t>
      </w:r>
      <w:bookmarkEnd w:id="15"/>
    </w:p>
    <w:p w:rsidR="00A46A5D" w:rsidRPr="007A0662" w:rsidRDefault="00A46A5D" w:rsidP="00A46A5D">
      <w:pPr>
        <w:pStyle w:val="af9"/>
        <w:rPr>
          <w:kern w:val="0"/>
          <w:lang w:eastAsia="zh-TW"/>
        </w:rPr>
      </w:pPr>
      <w:r w:rsidRPr="007A0662">
        <w:rPr>
          <w:rFonts w:hint="eastAsia"/>
          <w:kern w:val="0"/>
          <w:lang w:eastAsia="zh-TW"/>
        </w:rPr>
        <w:t>澳洲外人投資統計（</w:t>
      </w:r>
      <w:r w:rsidRPr="007A0662">
        <w:rPr>
          <w:rFonts w:hint="eastAsia"/>
          <w:kern w:val="0"/>
          <w:lang w:eastAsia="zh-TW"/>
        </w:rPr>
        <w:t xml:space="preserve">Foreign Investment in Australia </w:t>
      </w:r>
      <w:r w:rsidRPr="007A0662">
        <w:rPr>
          <w:kern w:val="0"/>
          <w:lang w:eastAsia="zh-TW"/>
        </w:rPr>
        <w:t>–</w:t>
      </w:r>
      <w:r w:rsidRPr="007A0662">
        <w:rPr>
          <w:rFonts w:hint="eastAsia"/>
          <w:kern w:val="0"/>
          <w:lang w:eastAsia="zh-TW"/>
        </w:rPr>
        <w:t xml:space="preserve"> Direct Stocks</w:t>
      </w:r>
      <w:r w:rsidRPr="007A0662">
        <w:rPr>
          <w:rFonts w:hint="eastAsia"/>
          <w:kern w:val="0"/>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gridCol w:w="1372"/>
      </w:tblGrid>
      <w:tr w:rsidR="00A46A5D" w:rsidRPr="007A0662" w:rsidTr="00C30153">
        <w:trPr>
          <w:tblHeader/>
        </w:trPr>
        <w:tc>
          <w:tcPr>
            <w:tcW w:w="4238" w:type="dxa"/>
            <w:shd w:val="clear" w:color="auto" w:fill="auto"/>
            <w:vAlign w:val="center"/>
          </w:tcPr>
          <w:p w:rsidR="00A46A5D" w:rsidRPr="007A0662" w:rsidRDefault="00A46A5D" w:rsidP="00CD4044">
            <w:pPr>
              <w:pStyle w:val="afb"/>
              <w:snapToGrid w:val="0"/>
            </w:pPr>
            <w:r w:rsidRPr="007A0662">
              <w:rPr>
                <w:rFonts w:hint="eastAsia"/>
              </w:rPr>
              <w:t>國別</w:t>
            </w:r>
          </w:p>
          <w:p w:rsidR="00A46A5D" w:rsidRPr="007A0662" w:rsidRDefault="00A46A5D" w:rsidP="00CD4044">
            <w:pPr>
              <w:pStyle w:val="afb"/>
              <w:snapToGrid w:val="0"/>
            </w:pPr>
            <w:r w:rsidRPr="007A0662">
              <w:rPr>
                <w:rFonts w:hint="eastAsia"/>
              </w:rPr>
              <w:t>（重要國家或地區）</w:t>
            </w:r>
          </w:p>
        </w:tc>
        <w:tc>
          <w:tcPr>
            <w:tcW w:w="2950" w:type="dxa"/>
            <w:shd w:val="clear" w:color="auto" w:fill="auto"/>
            <w:vAlign w:val="center"/>
          </w:tcPr>
          <w:p w:rsidR="00CD4044" w:rsidRDefault="0087402E" w:rsidP="00CD4044">
            <w:pPr>
              <w:pStyle w:val="afb"/>
              <w:snapToGrid w:val="0"/>
            </w:pPr>
            <w:r>
              <w:rPr>
                <w:rFonts w:hint="eastAsia"/>
              </w:rPr>
              <w:t>2017</w:t>
            </w:r>
            <w:r w:rsidR="00A46A5D" w:rsidRPr="007A0662">
              <w:rPr>
                <w:rFonts w:hint="eastAsia"/>
              </w:rPr>
              <w:t>年</w:t>
            </w:r>
          </w:p>
          <w:p w:rsidR="00A46A5D" w:rsidRPr="007A0662" w:rsidRDefault="007C5EF2">
            <w:pPr>
              <w:pStyle w:val="afb"/>
              <w:snapToGrid w:val="0"/>
            </w:pPr>
            <w:r>
              <w:rPr>
                <w:rFonts w:hint="eastAsia"/>
              </w:rPr>
              <w:t>（</w:t>
            </w:r>
            <w:r w:rsidR="00A46A5D" w:rsidRPr="007A0662">
              <w:rPr>
                <w:rFonts w:hint="eastAsia"/>
              </w:rPr>
              <w:t>累計金</w:t>
            </w:r>
            <w:r w:rsidR="00A46A5D" w:rsidRPr="00CD4044">
              <w:rPr>
                <w:rFonts w:ascii="華康細圓體" w:hint="eastAsia"/>
              </w:rPr>
              <w:t>額</w:t>
            </w:r>
            <w:r w:rsidR="00CD4044">
              <w:rPr>
                <w:rFonts w:ascii="華康細圓體" w:hint="eastAsia"/>
              </w:rPr>
              <w:t>、</w:t>
            </w:r>
            <w:r w:rsidR="008B5FC7">
              <w:rPr>
                <w:rFonts w:hint="eastAsia"/>
              </w:rPr>
              <w:t>百萬澳元</w:t>
            </w:r>
            <w:r>
              <w:rPr>
                <w:rFonts w:hint="eastAsia"/>
              </w:rPr>
              <w:t>）</w:t>
            </w:r>
          </w:p>
        </w:tc>
        <w:tc>
          <w:tcPr>
            <w:tcW w:w="1372" w:type="dxa"/>
            <w:shd w:val="clear" w:color="auto" w:fill="auto"/>
            <w:vAlign w:val="center"/>
          </w:tcPr>
          <w:p w:rsidR="00A46A5D" w:rsidRPr="007A0662" w:rsidRDefault="00A46A5D" w:rsidP="00CD4044">
            <w:pPr>
              <w:pStyle w:val="afb"/>
              <w:snapToGrid w:val="0"/>
            </w:pPr>
            <w:r w:rsidRPr="007A0662">
              <w:rPr>
                <w:rFonts w:hint="eastAsia"/>
              </w:rPr>
              <w:t>比重</w:t>
            </w:r>
            <w:r w:rsidR="007C5EF2">
              <w:rPr>
                <w:rFonts w:hint="eastAsia"/>
              </w:rPr>
              <w:t>（</w:t>
            </w:r>
            <w:r w:rsidRPr="007A0662">
              <w:rPr>
                <w:rFonts w:hint="eastAsia"/>
              </w:rPr>
              <w:t>%</w:t>
            </w:r>
            <w:r w:rsidR="007C5EF2">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比利時（</w:t>
            </w:r>
            <w:r w:rsidRPr="007A0662">
              <w:rPr>
                <w:rFonts w:hint="eastAsia"/>
              </w:rPr>
              <w:t>Belgium</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2,445</w:t>
            </w:r>
          </w:p>
        </w:tc>
        <w:tc>
          <w:tcPr>
            <w:tcW w:w="1372" w:type="dxa"/>
            <w:shd w:val="clear" w:color="auto" w:fill="auto"/>
            <w:vAlign w:val="center"/>
          </w:tcPr>
          <w:p w:rsidR="00A46A5D" w:rsidRPr="007A0662" w:rsidRDefault="0087402E" w:rsidP="0087402E">
            <w:pPr>
              <w:pStyle w:val="afb"/>
              <w:jc w:val="right"/>
            </w:pPr>
            <w:r>
              <w:rPr>
                <w:rFonts w:hint="eastAsia"/>
              </w:rPr>
              <w:t>0.3</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百幕達（</w:t>
            </w:r>
            <w:r w:rsidRPr="007A0662">
              <w:rPr>
                <w:rFonts w:hint="eastAsia"/>
              </w:rPr>
              <w:t>Bermuda</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25,455</w:t>
            </w:r>
          </w:p>
        </w:tc>
        <w:tc>
          <w:tcPr>
            <w:tcW w:w="1372" w:type="dxa"/>
            <w:shd w:val="clear" w:color="auto" w:fill="auto"/>
            <w:vAlign w:val="center"/>
          </w:tcPr>
          <w:p w:rsidR="00A46A5D" w:rsidRPr="007A0662" w:rsidRDefault="0087402E" w:rsidP="0087402E">
            <w:pPr>
              <w:pStyle w:val="afb"/>
              <w:jc w:val="right"/>
            </w:pPr>
            <w:r>
              <w:rPr>
                <w:rFonts w:hint="eastAsia"/>
              </w:rPr>
              <w:t>3.0</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巴西（</w:t>
            </w:r>
            <w:r w:rsidRPr="007A0662">
              <w:rPr>
                <w:rFonts w:hint="eastAsia"/>
              </w:rPr>
              <w:t>Brazil</w:t>
            </w:r>
            <w:r w:rsidRPr="007A0662">
              <w:rPr>
                <w:rFonts w:hint="eastAsia"/>
              </w:rPr>
              <w:t>）</w:t>
            </w:r>
          </w:p>
        </w:tc>
        <w:tc>
          <w:tcPr>
            <w:tcW w:w="2950" w:type="dxa"/>
            <w:shd w:val="clear" w:color="auto" w:fill="auto"/>
            <w:vAlign w:val="center"/>
          </w:tcPr>
          <w:p w:rsidR="00A46A5D" w:rsidRPr="007A0662" w:rsidRDefault="00A46A5D" w:rsidP="00A46A5D">
            <w:pPr>
              <w:pStyle w:val="afb"/>
              <w:jc w:val="right"/>
            </w:pPr>
            <w:r w:rsidRPr="007A0662">
              <w:rPr>
                <w:rFonts w:hint="eastAsia"/>
              </w:rPr>
              <w:t>np</w:t>
            </w:r>
          </w:p>
        </w:tc>
        <w:tc>
          <w:tcPr>
            <w:tcW w:w="1372" w:type="dxa"/>
            <w:shd w:val="clear" w:color="auto" w:fill="auto"/>
            <w:vAlign w:val="center"/>
          </w:tcPr>
          <w:p w:rsidR="00A46A5D" w:rsidRPr="007A0662" w:rsidRDefault="00A46A5D" w:rsidP="00A46A5D">
            <w:pPr>
              <w:pStyle w:val="afb"/>
              <w:jc w:val="right"/>
            </w:pPr>
            <w:r w:rsidRPr="007A0662">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加拿大（</w:t>
            </w:r>
            <w:r w:rsidRPr="007A0662">
              <w:rPr>
                <w:rFonts w:hint="eastAsia"/>
              </w:rPr>
              <w:t>Canada</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35,420</w:t>
            </w:r>
          </w:p>
        </w:tc>
        <w:tc>
          <w:tcPr>
            <w:tcW w:w="1372" w:type="dxa"/>
            <w:shd w:val="clear" w:color="auto" w:fill="auto"/>
            <w:vAlign w:val="center"/>
          </w:tcPr>
          <w:p w:rsidR="00A46A5D" w:rsidRPr="007A0662" w:rsidRDefault="0087402E" w:rsidP="0087402E">
            <w:pPr>
              <w:pStyle w:val="afb"/>
              <w:jc w:val="right"/>
            </w:pPr>
            <w:r>
              <w:rPr>
                <w:rFonts w:hint="eastAsia"/>
              </w:rPr>
              <w:t>4.2</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開曼群島（</w:t>
            </w:r>
            <w:r w:rsidRPr="007A0662">
              <w:rPr>
                <w:rFonts w:hint="eastAsia"/>
              </w:rPr>
              <w:t>Cayman Islands</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np</w:t>
            </w:r>
          </w:p>
        </w:tc>
        <w:tc>
          <w:tcPr>
            <w:tcW w:w="1372" w:type="dxa"/>
            <w:shd w:val="clear" w:color="auto" w:fill="auto"/>
            <w:vAlign w:val="center"/>
          </w:tcPr>
          <w:p w:rsidR="00A46A5D" w:rsidRPr="007A0662" w:rsidRDefault="00A46A5D" w:rsidP="0087402E">
            <w:pPr>
              <w:pStyle w:val="afb"/>
              <w:jc w:val="right"/>
            </w:pP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中國大陸（</w:t>
            </w:r>
            <w:r w:rsidRPr="007A0662">
              <w:rPr>
                <w:rFonts w:hint="eastAsia"/>
              </w:rPr>
              <w:t>China</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40,688</w:t>
            </w:r>
          </w:p>
        </w:tc>
        <w:tc>
          <w:tcPr>
            <w:tcW w:w="1372" w:type="dxa"/>
            <w:shd w:val="clear" w:color="auto" w:fill="auto"/>
            <w:vAlign w:val="center"/>
          </w:tcPr>
          <w:p w:rsidR="00A46A5D" w:rsidRPr="007A0662" w:rsidRDefault="0087402E" w:rsidP="0087402E">
            <w:pPr>
              <w:pStyle w:val="afb"/>
              <w:jc w:val="right"/>
            </w:pPr>
            <w:r>
              <w:rPr>
                <w:rFonts w:hint="eastAsia"/>
              </w:rPr>
              <w:t>4.8</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法國（</w:t>
            </w:r>
            <w:r w:rsidRPr="007A0662">
              <w:rPr>
                <w:rFonts w:hint="eastAsia"/>
              </w:rPr>
              <w:t>France</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6,285</w:t>
            </w:r>
          </w:p>
        </w:tc>
        <w:tc>
          <w:tcPr>
            <w:tcW w:w="1372" w:type="dxa"/>
            <w:shd w:val="clear" w:color="auto" w:fill="auto"/>
            <w:vAlign w:val="center"/>
          </w:tcPr>
          <w:p w:rsidR="00A46A5D" w:rsidRPr="007A0662" w:rsidRDefault="008B5FC7" w:rsidP="008B5FC7">
            <w:pPr>
              <w:pStyle w:val="afb"/>
              <w:jc w:val="right"/>
            </w:pPr>
            <w:r>
              <w:rPr>
                <w:rFonts w:hint="eastAsia"/>
              </w:rPr>
              <w:t>0.7</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德國（</w:t>
            </w:r>
            <w:r w:rsidRPr="007A0662">
              <w:rPr>
                <w:rFonts w:hint="eastAsia"/>
              </w:rPr>
              <w:t>Germany</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23,822</w:t>
            </w:r>
          </w:p>
        </w:tc>
        <w:tc>
          <w:tcPr>
            <w:tcW w:w="1372" w:type="dxa"/>
            <w:shd w:val="clear" w:color="auto" w:fill="auto"/>
            <w:vAlign w:val="center"/>
          </w:tcPr>
          <w:p w:rsidR="00A46A5D" w:rsidRPr="007A0662" w:rsidRDefault="0087402E" w:rsidP="0087402E">
            <w:pPr>
              <w:pStyle w:val="afb"/>
              <w:jc w:val="right"/>
            </w:pPr>
            <w:r>
              <w:rPr>
                <w:rFonts w:hint="eastAsia"/>
              </w:rPr>
              <w:t>2.8</w:t>
            </w:r>
          </w:p>
        </w:tc>
      </w:tr>
      <w:tr w:rsidR="00A46A5D" w:rsidRPr="007A0662">
        <w:trPr>
          <w:trHeight w:hRule="exact" w:val="427"/>
        </w:trPr>
        <w:tc>
          <w:tcPr>
            <w:tcW w:w="4238" w:type="dxa"/>
            <w:shd w:val="clear" w:color="auto" w:fill="auto"/>
            <w:vAlign w:val="center"/>
          </w:tcPr>
          <w:p w:rsidR="00A46A5D" w:rsidRPr="007A0662" w:rsidRDefault="00A46A5D" w:rsidP="00A46A5D">
            <w:pPr>
              <w:pStyle w:val="afb"/>
              <w:jc w:val="both"/>
              <w:rPr>
                <w:lang w:val="sv-SE"/>
              </w:rPr>
            </w:pPr>
            <w:r w:rsidRPr="007A0662">
              <w:rPr>
                <w:rFonts w:hint="eastAsia"/>
              </w:rPr>
              <w:t>香港</w:t>
            </w:r>
            <w:r w:rsidRPr="007A0662">
              <w:rPr>
                <w:rFonts w:hint="eastAsia"/>
                <w:lang w:val="sv-SE"/>
              </w:rPr>
              <w:t>（</w:t>
            </w:r>
            <w:r w:rsidRPr="007A0662">
              <w:rPr>
                <w:rFonts w:hint="eastAsia"/>
                <w:lang w:val="sv-SE"/>
              </w:rPr>
              <w:t>Hong Kong</w:t>
            </w:r>
            <w:r w:rsidR="00321254">
              <w:rPr>
                <w:rFonts w:hint="eastAsia"/>
                <w:lang w:val="sv-SE"/>
              </w:rPr>
              <w:t>（</w:t>
            </w:r>
            <w:r w:rsidRPr="007A0662">
              <w:rPr>
                <w:rFonts w:hint="eastAsia"/>
                <w:lang w:val="sv-SE"/>
              </w:rPr>
              <w:t>SAR of</w:t>
            </w:r>
            <w:r w:rsidRPr="007A0662">
              <w:rPr>
                <w:rFonts w:hint="eastAsia"/>
              </w:rPr>
              <w:t xml:space="preserve">　</w:t>
            </w:r>
            <w:r w:rsidRPr="007A0662">
              <w:rPr>
                <w:rFonts w:hint="eastAsia"/>
                <w:lang w:val="sv-SE"/>
              </w:rPr>
              <w:t>China</w:t>
            </w:r>
            <w:r w:rsidRPr="007A0662">
              <w:rPr>
                <w:rFonts w:hint="eastAsia"/>
                <w:lang w:val="sv-SE"/>
              </w:rPr>
              <w:t>）</w:t>
            </w:r>
          </w:p>
        </w:tc>
        <w:tc>
          <w:tcPr>
            <w:tcW w:w="2950" w:type="dxa"/>
            <w:shd w:val="clear" w:color="auto" w:fill="auto"/>
            <w:vAlign w:val="center"/>
          </w:tcPr>
          <w:p w:rsidR="00A46A5D" w:rsidRPr="007A0662" w:rsidRDefault="0087402E" w:rsidP="0087402E">
            <w:pPr>
              <w:pStyle w:val="afb"/>
              <w:jc w:val="right"/>
            </w:pPr>
            <w:r>
              <w:rPr>
                <w:rFonts w:hint="eastAsia"/>
              </w:rPr>
              <w:t>25,972</w:t>
            </w:r>
          </w:p>
        </w:tc>
        <w:tc>
          <w:tcPr>
            <w:tcW w:w="1372" w:type="dxa"/>
            <w:shd w:val="clear" w:color="auto" w:fill="auto"/>
            <w:vAlign w:val="center"/>
          </w:tcPr>
          <w:p w:rsidR="00A46A5D" w:rsidRPr="007A0662" w:rsidRDefault="0087402E" w:rsidP="0087402E">
            <w:pPr>
              <w:pStyle w:val="afb"/>
              <w:jc w:val="right"/>
            </w:pPr>
            <w:r>
              <w:rPr>
                <w:rFonts w:hint="eastAsia"/>
              </w:rPr>
              <w:t>3.1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印度（</w:t>
            </w:r>
            <w:r w:rsidRPr="007A0662">
              <w:rPr>
                <w:rFonts w:hint="eastAsia"/>
              </w:rPr>
              <w:t>India</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880</w:t>
            </w:r>
          </w:p>
        </w:tc>
        <w:tc>
          <w:tcPr>
            <w:tcW w:w="1372" w:type="dxa"/>
            <w:shd w:val="clear" w:color="auto" w:fill="auto"/>
            <w:vAlign w:val="center"/>
          </w:tcPr>
          <w:p w:rsidR="00A46A5D" w:rsidRPr="007A0662" w:rsidRDefault="00A46A5D" w:rsidP="00A46A5D">
            <w:pPr>
              <w:pStyle w:val="afb"/>
              <w:jc w:val="right"/>
            </w:pPr>
            <w:r w:rsidRPr="007A0662">
              <w:rPr>
                <w:rFonts w:hint="eastAsia"/>
              </w:rPr>
              <w:t>0.1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印尼（</w:t>
            </w:r>
            <w:r w:rsidRPr="007A0662">
              <w:rPr>
                <w:rFonts w:hint="eastAsia"/>
              </w:rPr>
              <w:t>Indonesia</w:t>
            </w:r>
            <w:r w:rsidRPr="007A0662">
              <w:rPr>
                <w:rFonts w:hint="eastAsia"/>
              </w:rPr>
              <w:t>）</w:t>
            </w:r>
          </w:p>
        </w:tc>
        <w:tc>
          <w:tcPr>
            <w:tcW w:w="2950" w:type="dxa"/>
            <w:shd w:val="clear" w:color="auto" w:fill="auto"/>
            <w:vAlign w:val="center"/>
          </w:tcPr>
          <w:p w:rsidR="00A46A5D" w:rsidRPr="007A0662" w:rsidRDefault="00A46A5D" w:rsidP="00A46A5D">
            <w:pPr>
              <w:pStyle w:val="afb"/>
              <w:jc w:val="right"/>
            </w:pPr>
            <w:r w:rsidRPr="007A0662">
              <w:rPr>
                <w:rFonts w:hint="eastAsia"/>
              </w:rPr>
              <w:t>np</w:t>
            </w:r>
          </w:p>
        </w:tc>
        <w:tc>
          <w:tcPr>
            <w:tcW w:w="1372" w:type="dxa"/>
            <w:shd w:val="clear" w:color="auto" w:fill="auto"/>
            <w:vAlign w:val="center"/>
          </w:tcPr>
          <w:p w:rsidR="00A46A5D" w:rsidRPr="007A0662" w:rsidRDefault="008B5FC7" w:rsidP="008B5FC7">
            <w:pPr>
              <w:pStyle w:val="afb"/>
              <w:jc w:val="right"/>
            </w:pPr>
            <w:r>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義大利（</w:t>
            </w:r>
            <w:r w:rsidRPr="007A0662">
              <w:rPr>
                <w:rFonts w:hint="eastAsia"/>
              </w:rPr>
              <w:t>Italy</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694</w:t>
            </w:r>
          </w:p>
        </w:tc>
        <w:tc>
          <w:tcPr>
            <w:tcW w:w="1372" w:type="dxa"/>
            <w:shd w:val="clear" w:color="auto" w:fill="auto"/>
            <w:vAlign w:val="center"/>
          </w:tcPr>
          <w:p w:rsidR="00A46A5D" w:rsidRPr="007A0662" w:rsidRDefault="008B5FC7" w:rsidP="008B5FC7">
            <w:pPr>
              <w:pStyle w:val="afb"/>
              <w:jc w:val="right"/>
            </w:pPr>
            <w:r>
              <w:rPr>
                <w:rFonts w:hint="eastAsia"/>
              </w:rPr>
              <w:t>0.1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日本（</w:t>
            </w:r>
            <w:r w:rsidRPr="007A0662">
              <w:rPr>
                <w:rFonts w:hint="eastAsia"/>
              </w:rPr>
              <w:t>Japan</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92,520</w:t>
            </w:r>
          </w:p>
        </w:tc>
        <w:tc>
          <w:tcPr>
            <w:tcW w:w="1372" w:type="dxa"/>
            <w:shd w:val="clear" w:color="auto" w:fill="auto"/>
            <w:vAlign w:val="center"/>
          </w:tcPr>
          <w:p w:rsidR="00A46A5D" w:rsidRPr="007A0662" w:rsidRDefault="0087402E" w:rsidP="0087402E">
            <w:pPr>
              <w:pStyle w:val="afb"/>
              <w:jc w:val="right"/>
            </w:pPr>
            <w:r>
              <w:rPr>
                <w:rFonts w:hint="eastAsia"/>
              </w:rPr>
              <w:t>10.9</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盧森堡（</w:t>
            </w:r>
            <w:r w:rsidRPr="007A0662">
              <w:rPr>
                <w:rFonts w:hint="eastAsia"/>
              </w:rPr>
              <w:t>Luxemgourg</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9,570</w:t>
            </w:r>
          </w:p>
        </w:tc>
        <w:tc>
          <w:tcPr>
            <w:tcW w:w="1372" w:type="dxa"/>
            <w:shd w:val="clear" w:color="auto" w:fill="auto"/>
            <w:vAlign w:val="center"/>
          </w:tcPr>
          <w:p w:rsidR="00A46A5D" w:rsidRPr="007A0662" w:rsidRDefault="0087402E" w:rsidP="0087402E">
            <w:pPr>
              <w:pStyle w:val="afb"/>
              <w:jc w:val="right"/>
            </w:pPr>
            <w:r>
              <w:rPr>
                <w:rFonts w:hint="eastAsia"/>
              </w:rPr>
              <w:t>1.1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馬來西亞（</w:t>
            </w:r>
            <w:r w:rsidRPr="007A0662">
              <w:rPr>
                <w:rFonts w:hint="eastAsia"/>
              </w:rPr>
              <w:t>Malaysia</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13,498</w:t>
            </w:r>
          </w:p>
        </w:tc>
        <w:tc>
          <w:tcPr>
            <w:tcW w:w="1372" w:type="dxa"/>
            <w:shd w:val="clear" w:color="auto" w:fill="auto"/>
            <w:vAlign w:val="center"/>
          </w:tcPr>
          <w:p w:rsidR="00A46A5D" w:rsidRPr="007A0662" w:rsidRDefault="0087402E" w:rsidP="0087402E">
            <w:pPr>
              <w:pStyle w:val="afb"/>
              <w:jc w:val="right"/>
            </w:pPr>
            <w:r>
              <w:rPr>
                <w:rFonts w:hint="eastAsia"/>
              </w:rPr>
              <w:t>1.6</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墨西哥（</w:t>
            </w:r>
            <w:r w:rsidRPr="007A0662">
              <w:rPr>
                <w:rFonts w:hint="eastAsia"/>
              </w:rPr>
              <w:t>Mexico</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2</w:t>
            </w:r>
          </w:p>
        </w:tc>
        <w:tc>
          <w:tcPr>
            <w:tcW w:w="1372" w:type="dxa"/>
            <w:shd w:val="clear" w:color="auto" w:fill="auto"/>
            <w:vAlign w:val="center"/>
          </w:tcPr>
          <w:p w:rsidR="00A46A5D" w:rsidRPr="007A0662" w:rsidRDefault="00A46A5D" w:rsidP="00A46A5D">
            <w:pPr>
              <w:pStyle w:val="afb"/>
              <w:jc w:val="right"/>
            </w:pPr>
            <w:r w:rsidRPr="007A0662">
              <w:rPr>
                <w:rFonts w:hint="eastAsia"/>
              </w:rPr>
              <w:t>0.0</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荷蘭（</w:t>
            </w:r>
            <w:r w:rsidRPr="007A0662">
              <w:rPr>
                <w:rFonts w:hint="eastAsia"/>
              </w:rPr>
              <w:t>Netherlands</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53,502</w:t>
            </w:r>
          </w:p>
        </w:tc>
        <w:tc>
          <w:tcPr>
            <w:tcW w:w="1372" w:type="dxa"/>
            <w:shd w:val="clear" w:color="auto" w:fill="auto"/>
            <w:vAlign w:val="center"/>
          </w:tcPr>
          <w:p w:rsidR="00A46A5D" w:rsidRPr="007A0662" w:rsidRDefault="008B5FC7" w:rsidP="008B5FC7">
            <w:pPr>
              <w:pStyle w:val="afb"/>
              <w:jc w:val="right"/>
            </w:pPr>
            <w:r>
              <w:rPr>
                <w:rFonts w:hint="eastAsia"/>
              </w:rPr>
              <w:t>6.3</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紐西蘭（</w:t>
            </w:r>
            <w:r w:rsidRPr="007A0662">
              <w:rPr>
                <w:rFonts w:hint="eastAsia"/>
              </w:rPr>
              <w:t>New Zealand</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5,820</w:t>
            </w:r>
          </w:p>
        </w:tc>
        <w:tc>
          <w:tcPr>
            <w:tcW w:w="1372" w:type="dxa"/>
            <w:shd w:val="clear" w:color="auto" w:fill="auto"/>
            <w:vAlign w:val="center"/>
          </w:tcPr>
          <w:p w:rsidR="00A46A5D" w:rsidRPr="007A0662" w:rsidRDefault="0087402E" w:rsidP="0087402E">
            <w:pPr>
              <w:pStyle w:val="afb"/>
              <w:jc w:val="right"/>
            </w:pPr>
            <w:r>
              <w:rPr>
                <w:rFonts w:hint="eastAsia"/>
              </w:rPr>
              <w:t>0.7</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巴布亞紐幾內亞（</w:t>
            </w:r>
            <w:r w:rsidRPr="007A0662">
              <w:rPr>
                <w:rFonts w:hint="eastAsia"/>
              </w:rPr>
              <w:t>Papua New Guinea</w:t>
            </w:r>
            <w:r w:rsidR="007C5EF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np</w:t>
            </w:r>
          </w:p>
        </w:tc>
        <w:tc>
          <w:tcPr>
            <w:tcW w:w="1372" w:type="dxa"/>
            <w:shd w:val="clear" w:color="auto" w:fill="auto"/>
            <w:vAlign w:val="center"/>
          </w:tcPr>
          <w:p w:rsidR="00A46A5D" w:rsidRPr="007A0662" w:rsidRDefault="0087402E" w:rsidP="0087402E">
            <w:pPr>
              <w:pStyle w:val="afb"/>
              <w:jc w:val="right"/>
            </w:pPr>
            <w:r>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菲律賓（</w:t>
            </w:r>
            <w:r w:rsidRPr="007A0662">
              <w:rPr>
                <w:rFonts w:hint="eastAsia"/>
              </w:rPr>
              <w:t>Philippines</w:t>
            </w:r>
            <w:r w:rsidRPr="007A0662">
              <w:rPr>
                <w:rFonts w:hint="eastAsia"/>
              </w:rPr>
              <w:t>）</w:t>
            </w:r>
          </w:p>
        </w:tc>
        <w:tc>
          <w:tcPr>
            <w:tcW w:w="2950" w:type="dxa"/>
            <w:shd w:val="clear" w:color="auto" w:fill="auto"/>
            <w:vAlign w:val="center"/>
          </w:tcPr>
          <w:p w:rsidR="00A46A5D" w:rsidRPr="007A0662" w:rsidRDefault="0087402E" w:rsidP="00D913EE">
            <w:pPr>
              <w:pStyle w:val="afb"/>
              <w:jc w:val="right"/>
            </w:pPr>
            <w:r>
              <w:rPr>
                <w:rFonts w:hint="eastAsia"/>
              </w:rPr>
              <w:t>np</w:t>
            </w:r>
          </w:p>
        </w:tc>
        <w:tc>
          <w:tcPr>
            <w:tcW w:w="1372" w:type="dxa"/>
            <w:shd w:val="clear" w:color="auto" w:fill="auto"/>
            <w:vAlign w:val="center"/>
          </w:tcPr>
          <w:p w:rsidR="00A46A5D" w:rsidRPr="007A0662" w:rsidRDefault="0087402E" w:rsidP="0087402E">
            <w:pPr>
              <w:pStyle w:val="afb"/>
              <w:jc w:val="right"/>
            </w:pPr>
            <w:r>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lastRenderedPageBreak/>
              <w:t>南韓（</w:t>
            </w:r>
            <w:r w:rsidRPr="007A0662">
              <w:rPr>
                <w:rFonts w:hint="eastAsia"/>
              </w:rPr>
              <w:t>Republic of Korea</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5,220</w:t>
            </w:r>
          </w:p>
        </w:tc>
        <w:tc>
          <w:tcPr>
            <w:tcW w:w="1372" w:type="dxa"/>
            <w:shd w:val="clear" w:color="auto" w:fill="auto"/>
            <w:vAlign w:val="center"/>
          </w:tcPr>
          <w:p w:rsidR="00A46A5D" w:rsidRPr="007A0662" w:rsidRDefault="0087402E" w:rsidP="0087402E">
            <w:pPr>
              <w:pStyle w:val="afb"/>
              <w:jc w:val="right"/>
            </w:pPr>
            <w:r>
              <w:rPr>
                <w:rFonts w:hint="eastAsia"/>
              </w:rPr>
              <w:t>0.6</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俄羅斯（</w:t>
            </w:r>
            <w:r w:rsidRPr="007A0662">
              <w:rPr>
                <w:rFonts w:hint="eastAsia"/>
              </w:rPr>
              <w:t>Russian Federation</w:t>
            </w:r>
            <w:r w:rsidRPr="007A0662">
              <w:rPr>
                <w:rFonts w:hint="eastAsia"/>
              </w:rPr>
              <w:t>）</w:t>
            </w:r>
          </w:p>
        </w:tc>
        <w:tc>
          <w:tcPr>
            <w:tcW w:w="2950" w:type="dxa"/>
            <w:shd w:val="clear" w:color="auto" w:fill="auto"/>
            <w:vAlign w:val="center"/>
          </w:tcPr>
          <w:p w:rsidR="00A46A5D" w:rsidRPr="007A0662" w:rsidRDefault="00A46A5D" w:rsidP="00A46A5D">
            <w:pPr>
              <w:pStyle w:val="afb"/>
              <w:jc w:val="right"/>
            </w:pPr>
            <w:r w:rsidRPr="007A0662">
              <w:rPr>
                <w:rFonts w:hint="eastAsia"/>
              </w:rPr>
              <w:t>np</w:t>
            </w:r>
          </w:p>
        </w:tc>
        <w:tc>
          <w:tcPr>
            <w:tcW w:w="1372" w:type="dxa"/>
            <w:shd w:val="clear" w:color="auto" w:fill="auto"/>
            <w:vAlign w:val="center"/>
          </w:tcPr>
          <w:p w:rsidR="00A46A5D" w:rsidRPr="007A0662" w:rsidRDefault="00A46A5D" w:rsidP="00A46A5D">
            <w:pPr>
              <w:pStyle w:val="afb"/>
              <w:jc w:val="right"/>
            </w:pPr>
            <w:r w:rsidRPr="007A0662">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沙烏地阿拉伯（</w:t>
            </w:r>
            <w:r w:rsidRPr="007A0662">
              <w:rPr>
                <w:rFonts w:hint="eastAsia"/>
              </w:rPr>
              <w:t>Saudi Arabia</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915</w:t>
            </w:r>
          </w:p>
        </w:tc>
        <w:tc>
          <w:tcPr>
            <w:tcW w:w="1372" w:type="dxa"/>
            <w:shd w:val="clear" w:color="auto" w:fill="auto"/>
            <w:vAlign w:val="center"/>
          </w:tcPr>
          <w:p w:rsidR="00A46A5D" w:rsidRPr="007A0662" w:rsidRDefault="008B5FC7" w:rsidP="008B5FC7">
            <w:pPr>
              <w:pStyle w:val="afb"/>
              <w:jc w:val="right"/>
            </w:pPr>
            <w:r>
              <w:rPr>
                <w:rFonts w:hint="eastAsia"/>
              </w:rPr>
              <w:t>0.1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新加坡（</w:t>
            </w:r>
            <w:r w:rsidRPr="007A0662">
              <w:rPr>
                <w:rFonts w:hint="eastAsia"/>
              </w:rPr>
              <w:t>Singapore</w:t>
            </w:r>
            <w:r w:rsidRPr="007A0662">
              <w:rPr>
                <w:rFonts w:hint="eastAsia"/>
              </w:rPr>
              <w:t>）</w:t>
            </w:r>
          </w:p>
        </w:tc>
        <w:tc>
          <w:tcPr>
            <w:tcW w:w="2950" w:type="dxa"/>
            <w:shd w:val="clear" w:color="auto" w:fill="auto"/>
            <w:vAlign w:val="center"/>
          </w:tcPr>
          <w:p w:rsidR="00A46A5D" w:rsidRPr="007A0662" w:rsidRDefault="0087402E" w:rsidP="0087402E">
            <w:pPr>
              <w:pStyle w:val="afb"/>
              <w:jc w:val="right"/>
            </w:pPr>
            <w:r>
              <w:rPr>
                <w:rFonts w:hint="eastAsia"/>
              </w:rPr>
              <w:t>26,286</w:t>
            </w:r>
          </w:p>
        </w:tc>
        <w:tc>
          <w:tcPr>
            <w:tcW w:w="1372" w:type="dxa"/>
            <w:shd w:val="clear" w:color="auto" w:fill="auto"/>
            <w:vAlign w:val="center"/>
          </w:tcPr>
          <w:p w:rsidR="00A46A5D" w:rsidRPr="007A0662" w:rsidRDefault="0087402E" w:rsidP="0087402E">
            <w:pPr>
              <w:pStyle w:val="afb"/>
              <w:jc w:val="right"/>
            </w:pPr>
            <w:r>
              <w:rPr>
                <w:rFonts w:hint="eastAsia"/>
              </w:rPr>
              <w:t>3.1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南非（</w:t>
            </w:r>
            <w:r w:rsidRPr="007A0662">
              <w:rPr>
                <w:rFonts w:hint="eastAsia"/>
              </w:rPr>
              <w:t>South Africa</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3,345</w:t>
            </w:r>
          </w:p>
        </w:tc>
        <w:tc>
          <w:tcPr>
            <w:tcW w:w="1372" w:type="dxa"/>
            <w:shd w:val="clear" w:color="auto" w:fill="auto"/>
            <w:vAlign w:val="center"/>
          </w:tcPr>
          <w:p w:rsidR="00A46A5D" w:rsidRPr="007A0662" w:rsidRDefault="00A46A5D" w:rsidP="00A46A5D">
            <w:pPr>
              <w:pStyle w:val="afb"/>
              <w:jc w:val="right"/>
            </w:pPr>
            <w:r w:rsidRPr="007A0662">
              <w:rPr>
                <w:rFonts w:hint="eastAsia"/>
              </w:rPr>
              <w:t>0.4</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西班牙（</w:t>
            </w:r>
            <w:r w:rsidRPr="007A0662">
              <w:rPr>
                <w:rFonts w:hint="eastAsia"/>
              </w:rPr>
              <w:t>Spain</w:t>
            </w:r>
            <w:r w:rsidRPr="007A0662">
              <w:rPr>
                <w:rFonts w:hint="eastAsia"/>
              </w:rPr>
              <w:t>）</w:t>
            </w:r>
          </w:p>
        </w:tc>
        <w:tc>
          <w:tcPr>
            <w:tcW w:w="2950" w:type="dxa"/>
            <w:shd w:val="clear" w:color="auto" w:fill="auto"/>
            <w:vAlign w:val="center"/>
          </w:tcPr>
          <w:p w:rsidR="00A46A5D" w:rsidRPr="007A0662" w:rsidRDefault="00A46A5D" w:rsidP="00A46A5D">
            <w:pPr>
              <w:pStyle w:val="afb"/>
              <w:jc w:val="right"/>
            </w:pPr>
            <w:r w:rsidRPr="007A0662">
              <w:rPr>
                <w:rFonts w:hint="eastAsia"/>
              </w:rPr>
              <w:t>np</w:t>
            </w:r>
          </w:p>
        </w:tc>
        <w:tc>
          <w:tcPr>
            <w:tcW w:w="1372" w:type="dxa"/>
            <w:shd w:val="clear" w:color="auto" w:fill="auto"/>
            <w:vAlign w:val="center"/>
          </w:tcPr>
          <w:p w:rsidR="00A46A5D" w:rsidRPr="007A0662" w:rsidRDefault="00A46A5D" w:rsidP="00A46A5D">
            <w:pPr>
              <w:pStyle w:val="afb"/>
              <w:jc w:val="right"/>
            </w:pPr>
            <w:r w:rsidRPr="007A0662">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瑞典（</w:t>
            </w:r>
            <w:r w:rsidRPr="007A0662">
              <w:rPr>
                <w:rFonts w:hint="eastAsia"/>
              </w:rPr>
              <w:t>Sweden</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2,092</w:t>
            </w:r>
          </w:p>
        </w:tc>
        <w:tc>
          <w:tcPr>
            <w:tcW w:w="1372" w:type="dxa"/>
            <w:shd w:val="clear" w:color="auto" w:fill="auto"/>
            <w:vAlign w:val="center"/>
          </w:tcPr>
          <w:p w:rsidR="00A46A5D" w:rsidRPr="007A0662" w:rsidRDefault="009640F8" w:rsidP="009640F8">
            <w:pPr>
              <w:pStyle w:val="afb"/>
              <w:jc w:val="right"/>
            </w:pPr>
            <w:r>
              <w:rPr>
                <w:rFonts w:hint="eastAsia"/>
              </w:rPr>
              <w:t>0.2</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瑞士（</w:t>
            </w:r>
            <w:r w:rsidRPr="007A0662">
              <w:rPr>
                <w:rFonts w:hint="eastAsia"/>
              </w:rPr>
              <w:t>Switzerland</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9,224</w:t>
            </w:r>
          </w:p>
        </w:tc>
        <w:tc>
          <w:tcPr>
            <w:tcW w:w="1372" w:type="dxa"/>
            <w:shd w:val="clear" w:color="auto" w:fill="auto"/>
            <w:vAlign w:val="center"/>
          </w:tcPr>
          <w:p w:rsidR="00A46A5D" w:rsidRPr="007A0662" w:rsidRDefault="009640F8" w:rsidP="009640F8">
            <w:pPr>
              <w:pStyle w:val="afb"/>
              <w:jc w:val="right"/>
            </w:pPr>
            <w:r>
              <w:rPr>
                <w:rFonts w:hint="eastAsia"/>
              </w:rPr>
              <w:t>1.1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臺灣（</w:t>
            </w:r>
            <w:r w:rsidRPr="007A0662">
              <w:rPr>
                <w:rFonts w:hint="eastAsia"/>
              </w:rPr>
              <w:t>Taiwan</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138</w:t>
            </w:r>
          </w:p>
        </w:tc>
        <w:tc>
          <w:tcPr>
            <w:tcW w:w="1372" w:type="dxa"/>
            <w:shd w:val="clear" w:color="auto" w:fill="auto"/>
            <w:vAlign w:val="center"/>
          </w:tcPr>
          <w:p w:rsidR="00A46A5D" w:rsidRPr="007A0662" w:rsidRDefault="00A46A5D" w:rsidP="00A46A5D">
            <w:pPr>
              <w:pStyle w:val="afb"/>
              <w:jc w:val="right"/>
            </w:pPr>
            <w:r w:rsidRPr="007A0662">
              <w:rPr>
                <w:rFonts w:hint="eastAsia"/>
              </w:rPr>
              <w:t>0.0</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泰國（</w:t>
            </w:r>
            <w:r w:rsidRPr="007A0662">
              <w:rPr>
                <w:rFonts w:hint="eastAsia"/>
              </w:rPr>
              <w:t>Thailand</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2,216</w:t>
            </w:r>
          </w:p>
        </w:tc>
        <w:tc>
          <w:tcPr>
            <w:tcW w:w="1372" w:type="dxa"/>
            <w:shd w:val="clear" w:color="auto" w:fill="auto"/>
            <w:vAlign w:val="center"/>
          </w:tcPr>
          <w:p w:rsidR="00A46A5D" w:rsidRPr="007A0662" w:rsidRDefault="009640F8" w:rsidP="009640F8">
            <w:pPr>
              <w:pStyle w:val="afb"/>
              <w:jc w:val="right"/>
            </w:pPr>
            <w:r>
              <w:rPr>
                <w:rFonts w:hint="eastAsia"/>
              </w:rPr>
              <w:t>0.3</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阿聯大公國（</w:t>
            </w:r>
            <w:r w:rsidRPr="007A0662">
              <w:rPr>
                <w:rFonts w:hint="eastAsia"/>
              </w:rPr>
              <w:t>United Arab Emirates</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2,192</w:t>
            </w:r>
          </w:p>
        </w:tc>
        <w:tc>
          <w:tcPr>
            <w:tcW w:w="1372" w:type="dxa"/>
            <w:shd w:val="clear" w:color="auto" w:fill="auto"/>
            <w:vAlign w:val="center"/>
          </w:tcPr>
          <w:p w:rsidR="00A46A5D" w:rsidRPr="007A0662" w:rsidRDefault="009640F8" w:rsidP="009640F8">
            <w:pPr>
              <w:pStyle w:val="afb"/>
              <w:jc w:val="right"/>
            </w:pPr>
            <w:r>
              <w:rPr>
                <w:rFonts w:hint="eastAsia"/>
              </w:rPr>
              <w:t>0.3</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英國（</w:t>
            </w:r>
            <w:r w:rsidRPr="007A0662">
              <w:rPr>
                <w:rFonts w:hint="eastAsia"/>
              </w:rPr>
              <w:t>United Kindom</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83,174</w:t>
            </w:r>
          </w:p>
        </w:tc>
        <w:tc>
          <w:tcPr>
            <w:tcW w:w="1372" w:type="dxa"/>
            <w:shd w:val="clear" w:color="auto" w:fill="auto"/>
            <w:vAlign w:val="center"/>
          </w:tcPr>
          <w:p w:rsidR="00A46A5D" w:rsidRPr="007A0662" w:rsidRDefault="009640F8" w:rsidP="009640F8">
            <w:pPr>
              <w:pStyle w:val="afb"/>
              <w:jc w:val="right"/>
            </w:pPr>
            <w:r>
              <w:rPr>
                <w:rFonts w:hint="eastAsia"/>
              </w:rPr>
              <w:t>9.8</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美國（</w:t>
            </w:r>
            <w:r w:rsidRPr="007A0662">
              <w:rPr>
                <w:rFonts w:hint="eastAsia"/>
              </w:rPr>
              <w:t>United States</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189,919</w:t>
            </w:r>
          </w:p>
        </w:tc>
        <w:tc>
          <w:tcPr>
            <w:tcW w:w="1372" w:type="dxa"/>
            <w:shd w:val="clear" w:color="auto" w:fill="auto"/>
            <w:vAlign w:val="center"/>
          </w:tcPr>
          <w:p w:rsidR="00A46A5D" w:rsidRPr="007A0662" w:rsidRDefault="009640F8" w:rsidP="009640F8">
            <w:pPr>
              <w:pStyle w:val="afb"/>
              <w:jc w:val="right"/>
            </w:pPr>
            <w:r>
              <w:rPr>
                <w:rFonts w:hint="eastAsia"/>
              </w:rPr>
              <w:t>22.4</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越南（</w:t>
            </w:r>
            <w:r w:rsidRPr="007A0662">
              <w:rPr>
                <w:rFonts w:hint="eastAsia"/>
              </w:rPr>
              <w:t>Vietnam</w:t>
            </w:r>
            <w:r w:rsidRPr="007A0662">
              <w:rPr>
                <w:rFonts w:hint="eastAsia"/>
              </w:rPr>
              <w:t>）</w:t>
            </w:r>
          </w:p>
        </w:tc>
        <w:tc>
          <w:tcPr>
            <w:tcW w:w="2950" w:type="dxa"/>
            <w:shd w:val="clear" w:color="auto" w:fill="auto"/>
            <w:vAlign w:val="center"/>
          </w:tcPr>
          <w:p w:rsidR="00A46A5D" w:rsidRPr="007A0662" w:rsidRDefault="00A46A5D" w:rsidP="00A46A5D">
            <w:pPr>
              <w:pStyle w:val="afb"/>
              <w:jc w:val="right"/>
            </w:pPr>
            <w:r w:rsidRPr="007A0662">
              <w:rPr>
                <w:rFonts w:hint="eastAsia"/>
              </w:rPr>
              <w:t>np</w:t>
            </w:r>
          </w:p>
        </w:tc>
        <w:tc>
          <w:tcPr>
            <w:tcW w:w="1372" w:type="dxa"/>
            <w:shd w:val="clear" w:color="auto" w:fill="auto"/>
            <w:vAlign w:val="center"/>
          </w:tcPr>
          <w:p w:rsidR="00A46A5D" w:rsidRPr="007A0662" w:rsidRDefault="00A46A5D" w:rsidP="00A46A5D">
            <w:pPr>
              <w:pStyle w:val="afb"/>
              <w:jc w:val="right"/>
            </w:pPr>
            <w:r w:rsidRPr="007A0662">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英屬維京群島（</w:t>
            </w:r>
            <w:r w:rsidRPr="007A0662">
              <w:rPr>
                <w:rFonts w:hint="eastAsia"/>
              </w:rPr>
              <w:t>Virgin Islands, British</w:t>
            </w:r>
            <w:r w:rsidR="007C5EF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20,790</w:t>
            </w:r>
          </w:p>
        </w:tc>
        <w:tc>
          <w:tcPr>
            <w:tcW w:w="1372" w:type="dxa"/>
            <w:shd w:val="clear" w:color="auto" w:fill="auto"/>
            <w:vAlign w:val="center"/>
          </w:tcPr>
          <w:p w:rsidR="00A46A5D" w:rsidRPr="007A0662" w:rsidRDefault="009640F8" w:rsidP="009640F8">
            <w:pPr>
              <w:pStyle w:val="afb"/>
              <w:jc w:val="right"/>
            </w:pPr>
            <w:r>
              <w:rPr>
                <w:rFonts w:hint="eastAsia"/>
              </w:rPr>
              <w:t>2.4</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地區或組織（</w:t>
            </w:r>
            <w:r w:rsidRPr="007A0662">
              <w:rPr>
                <w:rFonts w:hint="eastAsia"/>
              </w:rPr>
              <w:t>Country Goups</w:t>
            </w:r>
            <w:r w:rsidRPr="007A0662">
              <w:rPr>
                <w:rFonts w:hint="eastAsia"/>
              </w:rPr>
              <w:t>）</w:t>
            </w:r>
          </w:p>
        </w:tc>
        <w:tc>
          <w:tcPr>
            <w:tcW w:w="2950" w:type="dxa"/>
            <w:shd w:val="clear" w:color="auto" w:fill="auto"/>
            <w:vAlign w:val="center"/>
          </w:tcPr>
          <w:p w:rsidR="00A46A5D" w:rsidRPr="007A0662" w:rsidRDefault="00A46A5D" w:rsidP="00A46A5D">
            <w:pPr>
              <w:pStyle w:val="afb"/>
              <w:jc w:val="right"/>
            </w:pPr>
          </w:p>
        </w:tc>
        <w:tc>
          <w:tcPr>
            <w:tcW w:w="1372" w:type="dxa"/>
            <w:shd w:val="clear" w:color="auto" w:fill="auto"/>
            <w:vAlign w:val="center"/>
          </w:tcPr>
          <w:p w:rsidR="00A46A5D" w:rsidRPr="007A0662" w:rsidRDefault="00A46A5D" w:rsidP="00A46A5D">
            <w:pPr>
              <w:pStyle w:val="afb"/>
              <w:jc w:val="right"/>
            </w:pP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APEC</w:t>
            </w:r>
          </w:p>
        </w:tc>
        <w:tc>
          <w:tcPr>
            <w:tcW w:w="2950" w:type="dxa"/>
            <w:shd w:val="clear" w:color="auto" w:fill="auto"/>
            <w:vAlign w:val="center"/>
          </w:tcPr>
          <w:p w:rsidR="00A46A5D" w:rsidRPr="007A0662" w:rsidRDefault="009640F8" w:rsidP="009640F8">
            <w:pPr>
              <w:pStyle w:val="afb"/>
              <w:jc w:val="right"/>
            </w:pPr>
            <w:r>
              <w:rPr>
                <w:rFonts w:hint="eastAsia"/>
              </w:rPr>
              <w:t>437,747</w:t>
            </w:r>
          </w:p>
        </w:tc>
        <w:tc>
          <w:tcPr>
            <w:tcW w:w="1372" w:type="dxa"/>
            <w:shd w:val="clear" w:color="auto" w:fill="auto"/>
            <w:vAlign w:val="center"/>
          </w:tcPr>
          <w:p w:rsidR="00A46A5D" w:rsidRPr="007A0662" w:rsidRDefault="009640F8" w:rsidP="009640F8">
            <w:pPr>
              <w:pStyle w:val="afb"/>
              <w:jc w:val="right"/>
            </w:pPr>
            <w:r>
              <w:rPr>
                <w:rFonts w:hint="eastAsia"/>
              </w:rPr>
              <w:t>51.6</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ASEAN</w:t>
            </w:r>
          </w:p>
        </w:tc>
        <w:tc>
          <w:tcPr>
            <w:tcW w:w="2950" w:type="dxa"/>
            <w:shd w:val="clear" w:color="auto" w:fill="auto"/>
            <w:vAlign w:val="center"/>
          </w:tcPr>
          <w:p w:rsidR="00A46A5D" w:rsidRPr="007A0662" w:rsidRDefault="009640F8" w:rsidP="009640F8">
            <w:pPr>
              <w:pStyle w:val="afb"/>
              <w:jc w:val="right"/>
            </w:pPr>
            <w:r>
              <w:rPr>
                <w:rFonts w:hint="eastAsia"/>
              </w:rPr>
              <w:t>41,991</w:t>
            </w:r>
          </w:p>
        </w:tc>
        <w:tc>
          <w:tcPr>
            <w:tcW w:w="1372" w:type="dxa"/>
            <w:shd w:val="clear" w:color="auto" w:fill="auto"/>
            <w:vAlign w:val="center"/>
          </w:tcPr>
          <w:p w:rsidR="00A46A5D" w:rsidRPr="007A0662" w:rsidRDefault="009640F8" w:rsidP="009640F8">
            <w:pPr>
              <w:pStyle w:val="afb"/>
              <w:jc w:val="right"/>
            </w:pPr>
            <w:r>
              <w:rPr>
                <w:rFonts w:hint="eastAsia"/>
              </w:rPr>
              <w:t>4.9</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European Union</w:t>
            </w:r>
            <w:r w:rsidR="00321254">
              <w:rPr>
                <w:rFonts w:hint="eastAsia"/>
              </w:rPr>
              <w:t>（</w:t>
            </w:r>
            <w:r w:rsidRPr="007A0662">
              <w:rPr>
                <w:rFonts w:hint="eastAsia"/>
              </w:rPr>
              <w:t>a</w:t>
            </w:r>
            <w:r w:rsidR="007C5EF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188,746</w:t>
            </w:r>
          </w:p>
        </w:tc>
        <w:tc>
          <w:tcPr>
            <w:tcW w:w="1372" w:type="dxa"/>
            <w:shd w:val="clear" w:color="auto" w:fill="auto"/>
            <w:vAlign w:val="center"/>
          </w:tcPr>
          <w:p w:rsidR="00A46A5D" w:rsidRPr="007A0662" w:rsidRDefault="009640F8" w:rsidP="009640F8">
            <w:pPr>
              <w:pStyle w:val="afb"/>
              <w:jc w:val="right"/>
            </w:pPr>
            <w:r>
              <w:rPr>
                <w:rFonts w:hint="eastAsia"/>
              </w:rPr>
              <w:t>22.2</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G20</w:t>
            </w:r>
          </w:p>
        </w:tc>
        <w:tc>
          <w:tcPr>
            <w:tcW w:w="2950" w:type="dxa"/>
            <w:shd w:val="clear" w:color="auto" w:fill="auto"/>
            <w:vAlign w:val="center"/>
          </w:tcPr>
          <w:p w:rsidR="00A46A5D" w:rsidRPr="007A0662" w:rsidRDefault="00A46A5D" w:rsidP="00A46A5D">
            <w:pPr>
              <w:pStyle w:val="afb"/>
              <w:jc w:val="right"/>
            </w:pPr>
            <w:r w:rsidRPr="007A0662">
              <w:rPr>
                <w:rFonts w:hint="eastAsia"/>
              </w:rPr>
              <w:t>np</w:t>
            </w:r>
          </w:p>
        </w:tc>
        <w:tc>
          <w:tcPr>
            <w:tcW w:w="1372" w:type="dxa"/>
            <w:shd w:val="clear" w:color="auto" w:fill="auto"/>
            <w:vAlign w:val="center"/>
          </w:tcPr>
          <w:p w:rsidR="00A46A5D" w:rsidRPr="007A0662" w:rsidRDefault="009640F8" w:rsidP="00A46A5D">
            <w:pPr>
              <w:pStyle w:val="afb"/>
              <w:jc w:val="right"/>
            </w:pPr>
            <w:r>
              <w:rPr>
                <w:rFonts w:hint="eastAsia"/>
              </w:rPr>
              <w:t>--</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OECD</w:t>
            </w:r>
          </w:p>
        </w:tc>
        <w:tc>
          <w:tcPr>
            <w:tcW w:w="2950" w:type="dxa"/>
            <w:shd w:val="clear" w:color="auto" w:fill="auto"/>
            <w:vAlign w:val="center"/>
          </w:tcPr>
          <w:p w:rsidR="00A46A5D" w:rsidRPr="007A0662" w:rsidRDefault="009640F8" w:rsidP="009640F8">
            <w:pPr>
              <w:pStyle w:val="afb"/>
              <w:jc w:val="right"/>
            </w:pPr>
            <w:r>
              <w:rPr>
                <w:rFonts w:hint="eastAsia"/>
              </w:rPr>
              <w:t>527,000</w:t>
            </w:r>
          </w:p>
        </w:tc>
        <w:tc>
          <w:tcPr>
            <w:tcW w:w="1372" w:type="dxa"/>
            <w:shd w:val="clear" w:color="auto" w:fill="auto"/>
            <w:vAlign w:val="center"/>
          </w:tcPr>
          <w:p w:rsidR="00A46A5D" w:rsidRPr="007A0662" w:rsidRDefault="009640F8" w:rsidP="009640F8">
            <w:pPr>
              <w:pStyle w:val="afb"/>
              <w:jc w:val="right"/>
            </w:pPr>
            <w:r>
              <w:rPr>
                <w:rFonts w:hint="eastAsia"/>
              </w:rPr>
              <w:t>62.1</w:t>
            </w:r>
          </w:p>
        </w:tc>
      </w:tr>
      <w:tr w:rsidR="00A46A5D" w:rsidRPr="007A0662">
        <w:trPr>
          <w:trHeight w:hRule="exact" w:val="454"/>
        </w:trPr>
        <w:tc>
          <w:tcPr>
            <w:tcW w:w="4238" w:type="dxa"/>
            <w:shd w:val="clear" w:color="auto" w:fill="auto"/>
            <w:vAlign w:val="center"/>
          </w:tcPr>
          <w:p w:rsidR="00A46A5D" w:rsidRPr="007A0662" w:rsidRDefault="00A46A5D" w:rsidP="00A46A5D">
            <w:pPr>
              <w:pStyle w:val="afb"/>
              <w:jc w:val="both"/>
            </w:pPr>
            <w:r w:rsidRPr="007A0662">
              <w:rPr>
                <w:rFonts w:hint="eastAsia"/>
              </w:rPr>
              <w:t>所有國家合計（</w:t>
            </w:r>
            <w:r w:rsidRPr="007A0662">
              <w:rPr>
                <w:rFonts w:hint="eastAsia"/>
              </w:rPr>
              <w:t>Total all countries</w:t>
            </w:r>
            <w:r w:rsidRPr="007A0662">
              <w:rPr>
                <w:rFonts w:hint="eastAsia"/>
              </w:rPr>
              <w:t>）</w:t>
            </w:r>
          </w:p>
        </w:tc>
        <w:tc>
          <w:tcPr>
            <w:tcW w:w="2950" w:type="dxa"/>
            <w:shd w:val="clear" w:color="auto" w:fill="auto"/>
            <w:vAlign w:val="center"/>
          </w:tcPr>
          <w:p w:rsidR="00A46A5D" w:rsidRPr="007A0662" w:rsidRDefault="009640F8" w:rsidP="009640F8">
            <w:pPr>
              <w:pStyle w:val="afb"/>
              <w:jc w:val="right"/>
            </w:pPr>
            <w:r>
              <w:rPr>
                <w:rFonts w:hint="eastAsia"/>
              </w:rPr>
              <w:t>849,098</w:t>
            </w:r>
          </w:p>
        </w:tc>
        <w:tc>
          <w:tcPr>
            <w:tcW w:w="1372" w:type="dxa"/>
            <w:shd w:val="clear" w:color="auto" w:fill="auto"/>
            <w:vAlign w:val="center"/>
          </w:tcPr>
          <w:p w:rsidR="00A46A5D" w:rsidRPr="007A0662" w:rsidRDefault="00A46A5D" w:rsidP="00A46A5D">
            <w:pPr>
              <w:pStyle w:val="afb"/>
              <w:jc w:val="right"/>
            </w:pPr>
            <w:r w:rsidRPr="007A0662">
              <w:rPr>
                <w:rFonts w:hint="eastAsia"/>
              </w:rPr>
              <w:t>100.0</w:t>
            </w:r>
          </w:p>
        </w:tc>
      </w:tr>
    </w:tbl>
    <w:p w:rsidR="00A46A5D" w:rsidRPr="007A0662" w:rsidRDefault="00A46A5D" w:rsidP="00CD4044">
      <w:pPr>
        <w:pStyle w:val="afb"/>
        <w:snapToGrid w:val="0"/>
        <w:jc w:val="both"/>
      </w:pPr>
      <w:r w:rsidRPr="007A0662">
        <w:rPr>
          <w:rFonts w:hint="eastAsia"/>
        </w:rPr>
        <w:t>備註：</w:t>
      </w:r>
      <w:r w:rsidR="007C5EF2">
        <w:rPr>
          <w:rFonts w:hint="eastAsia"/>
        </w:rPr>
        <w:t>（</w:t>
      </w:r>
      <w:r w:rsidRPr="007A0662">
        <w:rPr>
          <w:rFonts w:hint="eastAsia"/>
        </w:rPr>
        <w:t>a</w:t>
      </w:r>
      <w:r w:rsidR="00321254">
        <w:rPr>
          <w:rFonts w:hint="eastAsia"/>
        </w:rPr>
        <w:t>）</w:t>
      </w:r>
      <w:r w:rsidRPr="007A0662">
        <w:rPr>
          <w:rFonts w:hint="eastAsia"/>
        </w:rPr>
        <w:t>EU27 to 2012, EU28 from 2013</w:t>
      </w:r>
    </w:p>
    <w:p w:rsidR="00A46A5D" w:rsidRPr="007A0662" w:rsidRDefault="00A46A5D" w:rsidP="00CD4044">
      <w:pPr>
        <w:pStyle w:val="afb"/>
        <w:snapToGrid w:val="0"/>
        <w:jc w:val="both"/>
      </w:pPr>
      <w:r w:rsidRPr="007A0662">
        <w:rPr>
          <w:rFonts w:hint="eastAsia"/>
        </w:rPr>
        <w:t xml:space="preserve">　　　</w:t>
      </w:r>
      <w:r w:rsidRPr="007A0662">
        <w:rPr>
          <w:rFonts w:hint="eastAsia"/>
        </w:rPr>
        <w:t xml:space="preserve">np </w:t>
      </w:r>
      <w:r w:rsidRPr="007A0662">
        <w:t>–</w:t>
      </w:r>
      <w:r w:rsidRPr="007A0662">
        <w:rPr>
          <w:rFonts w:hint="eastAsia"/>
        </w:rPr>
        <w:t>未公布（</w:t>
      </w:r>
      <w:r w:rsidRPr="007A0662">
        <w:rPr>
          <w:rFonts w:hint="eastAsia"/>
        </w:rPr>
        <w:t>not published</w:t>
      </w:r>
      <w:r w:rsidRPr="007A0662">
        <w:rPr>
          <w:rFonts w:hint="eastAsia"/>
        </w:rPr>
        <w:t>）</w:t>
      </w:r>
    </w:p>
    <w:p w:rsidR="00A46A5D" w:rsidRPr="007A0662" w:rsidRDefault="00A46A5D" w:rsidP="00CD4044">
      <w:pPr>
        <w:pStyle w:val="afb"/>
        <w:snapToGrid w:val="0"/>
        <w:ind w:left="1205" w:hangingChars="510" w:hanging="1205"/>
        <w:jc w:val="both"/>
      </w:pPr>
      <w:r w:rsidRPr="007A0662">
        <w:rPr>
          <w:rFonts w:hint="eastAsia"/>
        </w:rPr>
        <w:t>資料來源：澳洲外交暨貿易部</w:t>
      </w:r>
      <w:r w:rsidR="0087402E">
        <w:rPr>
          <w:rFonts w:hint="eastAsia"/>
        </w:rPr>
        <w:t>2018</w:t>
      </w:r>
      <w:r w:rsidRPr="007A0662">
        <w:rPr>
          <w:rFonts w:hint="eastAsia"/>
        </w:rPr>
        <w:t>年</w:t>
      </w:r>
      <w:r w:rsidR="0087402E">
        <w:rPr>
          <w:rFonts w:hint="eastAsia"/>
        </w:rPr>
        <w:t>8</w:t>
      </w:r>
      <w:r w:rsidRPr="007A0662">
        <w:rPr>
          <w:rFonts w:hint="eastAsia"/>
        </w:rPr>
        <w:t>月公布「</w:t>
      </w:r>
      <w:r w:rsidRPr="007A0662">
        <w:rPr>
          <w:rFonts w:hint="eastAsia"/>
        </w:rPr>
        <w:t xml:space="preserve">International Investment Australia </w:t>
      </w:r>
      <w:r w:rsidR="0087402E">
        <w:rPr>
          <w:rFonts w:hint="eastAsia"/>
        </w:rPr>
        <w:t>2018</w:t>
      </w:r>
      <w:r w:rsidRPr="007A0662">
        <w:rPr>
          <w:rFonts w:hint="eastAsia"/>
        </w:rPr>
        <w:t>」彙編資料。</w:t>
      </w:r>
    </w:p>
    <w:p w:rsidR="00154600" w:rsidRPr="007A0662" w:rsidRDefault="00567C4B" w:rsidP="005F50B8">
      <w:pPr>
        <w:pStyle w:val="a3"/>
        <w:spacing w:before="514" w:after="771"/>
      </w:pPr>
      <w:r w:rsidRPr="007A0662">
        <w:rPr>
          <w:kern w:val="0"/>
        </w:rPr>
        <w:br w:type="page"/>
      </w:r>
      <w:bookmarkStart w:id="16" w:name="_Toc19014491"/>
      <w:r w:rsidR="000E30F2" w:rsidRPr="007A0662">
        <w:rPr>
          <w:rFonts w:hint="eastAsia"/>
          <w:kern w:val="0"/>
          <w:lang w:val="zh-TW"/>
        </w:rPr>
        <w:lastRenderedPageBreak/>
        <w:t>附錄</w:t>
      </w:r>
      <w:r w:rsidR="004D2327" w:rsidRPr="007A0662">
        <w:rPr>
          <w:rFonts w:hint="eastAsia"/>
          <w:kern w:val="0"/>
          <w:lang w:val="zh-TW"/>
        </w:rPr>
        <w:t>四</w:t>
      </w:r>
      <w:r w:rsidR="00154600" w:rsidRPr="007A0662">
        <w:rPr>
          <w:rFonts w:hint="eastAsia"/>
          <w:kern w:val="0"/>
          <w:lang w:val="zh-TW"/>
        </w:rPr>
        <w:t xml:space="preserve">　</w:t>
      </w:r>
      <w:r w:rsidR="00154600" w:rsidRPr="007A0662">
        <w:rPr>
          <w:rFonts w:hint="eastAsia"/>
        </w:rPr>
        <w:t>我國廠商對</w:t>
      </w:r>
      <w:r w:rsidR="003F2332">
        <w:rPr>
          <w:rFonts w:hint="eastAsia"/>
          <w:lang w:eastAsia="zh-TW"/>
        </w:rPr>
        <w:t>當地</w:t>
      </w:r>
      <w:r w:rsidR="00F12DE7">
        <w:rPr>
          <w:rFonts w:hint="eastAsia"/>
          <w:lang w:eastAsia="zh-TW"/>
        </w:rPr>
        <w:t>國</w:t>
      </w:r>
      <w:r w:rsidR="00154600" w:rsidRPr="007A0662">
        <w:rPr>
          <w:rFonts w:hint="eastAsia"/>
        </w:rPr>
        <w:t>投資統計</w:t>
      </w:r>
      <w:bookmarkEnd w:id="16"/>
    </w:p>
    <w:p w:rsidR="00A46A5D" w:rsidRPr="007A0662" w:rsidRDefault="00A46A5D" w:rsidP="00A46A5D">
      <w:pPr>
        <w:pStyle w:val="af9"/>
        <w:kinsoku/>
      </w:pPr>
      <w:r w:rsidRPr="007A0662">
        <w:rPr>
          <w:rFonts w:hint="eastAsia"/>
        </w:rPr>
        <w:t>年度</w:t>
      </w:r>
      <w:r w:rsidRPr="007A066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A46A5D" w:rsidRPr="007A0662">
        <w:trPr>
          <w:trHeight w:val="348"/>
          <w:tblHeader/>
          <w:jc w:val="center"/>
        </w:trPr>
        <w:tc>
          <w:tcPr>
            <w:tcW w:w="2336" w:type="dxa"/>
            <w:vAlign w:val="center"/>
          </w:tcPr>
          <w:p w:rsidR="00A46A5D" w:rsidRPr="007A0662" w:rsidRDefault="00A46A5D" w:rsidP="00A46A5D">
            <w:pPr>
              <w:pStyle w:val="afb"/>
              <w:kinsoku/>
            </w:pPr>
            <w:r w:rsidRPr="007A0662">
              <w:rPr>
                <w:rFonts w:hint="eastAsia"/>
              </w:rPr>
              <w:t>年度</w:t>
            </w:r>
          </w:p>
        </w:tc>
        <w:tc>
          <w:tcPr>
            <w:tcW w:w="2646" w:type="dxa"/>
            <w:vAlign w:val="center"/>
          </w:tcPr>
          <w:p w:rsidR="00A46A5D" w:rsidRPr="007A0662" w:rsidRDefault="00A46A5D" w:rsidP="00A46A5D">
            <w:pPr>
              <w:pStyle w:val="afb"/>
              <w:kinsoku/>
            </w:pPr>
            <w:r w:rsidRPr="007A0662">
              <w:rPr>
                <w:rFonts w:hint="eastAsia"/>
              </w:rPr>
              <w:t>件數</w:t>
            </w:r>
          </w:p>
        </w:tc>
        <w:tc>
          <w:tcPr>
            <w:tcW w:w="3582" w:type="dxa"/>
            <w:vAlign w:val="center"/>
          </w:tcPr>
          <w:p w:rsidR="00A46A5D" w:rsidRPr="007A0662" w:rsidRDefault="00A46A5D" w:rsidP="00A46A5D">
            <w:pPr>
              <w:pStyle w:val="afb"/>
              <w:kinsoku/>
            </w:pPr>
            <w:r w:rsidRPr="007A0662">
              <w:rPr>
                <w:rFonts w:hint="eastAsia"/>
              </w:rPr>
              <w:t>金額（千美元）</w:t>
            </w:r>
          </w:p>
        </w:tc>
      </w:tr>
      <w:tr w:rsidR="00A46A5D" w:rsidRPr="007A0662">
        <w:trPr>
          <w:trHeight w:val="348"/>
          <w:jc w:val="center"/>
        </w:trPr>
        <w:tc>
          <w:tcPr>
            <w:tcW w:w="2336" w:type="dxa"/>
            <w:vAlign w:val="center"/>
          </w:tcPr>
          <w:p w:rsidR="00A46A5D" w:rsidRPr="007A0662" w:rsidRDefault="00A46A5D" w:rsidP="00A46A5D">
            <w:pPr>
              <w:pStyle w:val="afb"/>
            </w:pPr>
            <w:bookmarkStart w:id="17" w:name="_Hlk361094928"/>
            <w:r w:rsidRPr="007A0662">
              <w:t>1963</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896</w:t>
            </w:r>
          </w:p>
        </w:tc>
      </w:tr>
      <w:tr w:rsidR="00A46A5D" w:rsidRPr="007A0662">
        <w:trPr>
          <w:trHeight w:val="348"/>
          <w:jc w:val="center"/>
        </w:trPr>
        <w:tc>
          <w:tcPr>
            <w:tcW w:w="2336" w:type="dxa"/>
            <w:vAlign w:val="center"/>
          </w:tcPr>
          <w:p w:rsidR="00A46A5D" w:rsidRPr="007A0662" w:rsidRDefault="00A46A5D" w:rsidP="00A46A5D">
            <w:pPr>
              <w:pStyle w:val="afb"/>
            </w:pPr>
            <w:r w:rsidRPr="007A0662">
              <w:t>1983</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144</w:t>
            </w:r>
          </w:p>
        </w:tc>
      </w:tr>
      <w:tr w:rsidR="00A46A5D" w:rsidRPr="007A0662">
        <w:trPr>
          <w:trHeight w:val="348"/>
          <w:jc w:val="center"/>
        </w:trPr>
        <w:tc>
          <w:tcPr>
            <w:tcW w:w="2336" w:type="dxa"/>
            <w:vAlign w:val="center"/>
          </w:tcPr>
          <w:p w:rsidR="00A46A5D" w:rsidRPr="007A0662" w:rsidRDefault="00A46A5D" w:rsidP="00A46A5D">
            <w:pPr>
              <w:pStyle w:val="afb"/>
            </w:pPr>
            <w:r w:rsidRPr="007A0662">
              <w:t>1984</w:t>
            </w:r>
          </w:p>
        </w:tc>
        <w:tc>
          <w:tcPr>
            <w:tcW w:w="2646" w:type="dxa"/>
            <w:vAlign w:val="center"/>
          </w:tcPr>
          <w:p w:rsidR="00A46A5D" w:rsidRPr="007A0662" w:rsidRDefault="003F2332" w:rsidP="007C2C35">
            <w:pPr>
              <w:pStyle w:val="afb"/>
              <w:tabs>
                <w:tab w:val="decimal" w:pos="1492"/>
              </w:tabs>
              <w:kinsoku/>
              <w:jc w:val="left"/>
            </w:pPr>
            <w:r>
              <w:t>0</w:t>
            </w:r>
          </w:p>
        </w:tc>
        <w:tc>
          <w:tcPr>
            <w:tcW w:w="3582" w:type="dxa"/>
            <w:vAlign w:val="center"/>
          </w:tcPr>
          <w:p w:rsidR="00A46A5D" w:rsidRPr="007A0662" w:rsidRDefault="00A46A5D" w:rsidP="007C2C35">
            <w:pPr>
              <w:pStyle w:val="afb"/>
              <w:tabs>
                <w:tab w:val="decimal" w:pos="2248"/>
              </w:tabs>
              <w:kinsoku/>
              <w:jc w:val="left"/>
            </w:pPr>
            <w:r w:rsidRPr="007A0662">
              <w:t>134</w:t>
            </w:r>
          </w:p>
        </w:tc>
      </w:tr>
      <w:tr w:rsidR="00A46A5D" w:rsidRPr="007A0662">
        <w:trPr>
          <w:trHeight w:val="348"/>
          <w:jc w:val="center"/>
        </w:trPr>
        <w:tc>
          <w:tcPr>
            <w:tcW w:w="2336" w:type="dxa"/>
            <w:vAlign w:val="center"/>
          </w:tcPr>
          <w:p w:rsidR="00A46A5D" w:rsidRPr="007A0662" w:rsidRDefault="00A46A5D" w:rsidP="00A46A5D">
            <w:pPr>
              <w:pStyle w:val="afb"/>
            </w:pPr>
            <w:r w:rsidRPr="007A0662">
              <w:t>1985</w:t>
            </w:r>
          </w:p>
        </w:tc>
        <w:tc>
          <w:tcPr>
            <w:tcW w:w="2646" w:type="dxa"/>
            <w:vAlign w:val="center"/>
          </w:tcPr>
          <w:p w:rsidR="00A46A5D" w:rsidRPr="007A0662" w:rsidRDefault="003F2332" w:rsidP="007C2C35">
            <w:pPr>
              <w:pStyle w:val="afb"/>
              <w:tabs>
                <w:tab w:val="decimal" w:pos="1492"/>
              </w:tabs>
              <w:kinsoku/>
              <w:jc w:val="left"/>
            </w:pPr>
            <w:r>
              <w:t>0</w:t>
            </w:r>
          </w:p>
        </w:tc>
        <w:tc>
          <w:tcPr>
            <w:tcW w:w="3582" w:type="dxa"/>
            <w:vAlign w:val="center"/>
          </w:tcPr>
          <w:p w:rsidR="00A46A5D" w:rsidRPr="007A0662" w:rsidRDefault="00A46A5D" w:rsidP="007C2C35">
            <w:pPr>
              <w:pStyle w:val="afb"/>
              <w:tabs>
                <w:tab w:val="decimal" w:pos="2248"/>
              </w:tabs>
              <w:kinsoku/>
              <w:jc w:val="left"/>
            </w:pPr>
            <w:r w:rsidRPr="007A0662">
              <w:t>7</w:t>
            </w:r>
          </w:p>
        </w:tc>
      </w:tr>
      <w:tr w:rsidR="00A46A5D" w:rsidRPr="007A0662">
        <w:trPr>
          <w:trHeight w:val="348"/>
          <w:jc w:val="center"/>
        </w:trPr>
        <w:tc>
          <w:tcPr>
            <w:tcW w:w="2336" w:type="dxa"/>
            <w:vAlign w:val="center"/>
          </w:tcPr>
          <w:p w:rsidR="00A46A5D" w:rsidRPr="007A0662" w:rsidRDefault="00A46A5D" w:rsidP="00A46A5D">
            <w:pPr>
              <w:pStyle w:val="afb"/>
            </w:pPr>
            <w:r w:rsidRPr="007A0662">
              <w:t>1986</w:t>
            </w:r>
          </w:p>
        </w:tc>
        <w:tc>
          <w:tcPr>
            <w:tcW w:w="2646" w:type="dxa"/>
            <w:vAlign w:val="center"/>
          </w:tcPr>
          <w:p w:rsidR="00A46A5D" w:rsidRPr="007A0662" w:rsidRDefault="003F2332" w:rsidP="007C2C35">
            <w:pPr>
              <w:pStyle w:val="afb"/>
              <w:tabs>
                <w:tab w:val="decimal" w:pos="1492"/>
              </w:tabs>
              <w:kinsoku/>
              <w:jc w:val="left"/>
            </w:pPr>
            <w:r>
              <w:t>0</w:t>
            </w:r>
          </w:p>
        </w:tc>
        <w:tc>
          <w:tcPr>
            <w:tcW w:w="3582" w:type="dxa"/>
            <w:vAlign w:val="center"/>
          </w:tcPr>
          <w:p w:rsidR="00A46A5D" w:rsidRPr="007A0662" w:rsidRDefault="00A46A5D" w:rsidP="007C2C35">
            <w:pPr>
              <w:pStyle w:val="afb"/>
              <w:tabs>
                <w:tab w:val="decimal" w:pos="2248"/>
              </w:tabs>
              <w:kinsoku/>
              <w:jc w:val="left"/>
            </w:pPr>
            <w:r w:rsidRPr="007A0662">
              <w:t>217</w:t>
            </w:r>
          </w:p>
        </w:tc>
      </w:tr>
      <w:tr w:rsidR="00A46A5D" w:rsidRPr="007A0662">
        <w:trPr>
          <w:trHeight w:val="348"/>
          <w:jc w:val="center"/>
        </w:trPr>
        <w:tc>
          <w:tcPr>
            <w:tcW w:w="2336" w:type="dxa"/>
            <w:vAlign w:val="center"/>
          </w:tcPr>
          <w:p w:rsidR="00A46A5D" w:rsidRPr="007A0662" w:rsidRDefault="00A46A5D" w:rsidP="00A46A5D">
            <w:pPr>
              <w:pStyle w:val="afb"/>
            </w:pPr>
            <w:r w:rsidRPr="007A0662">
              <w:t>1988</w:t>
            </w:r>
          </w:p>
        </w:tc>
        <w:tc>
          <w:tcPr>
            <w:tcW w:w="2646" w:type="dxa"/>
            <w:vAlign w:val="center"/>
          </w:tcPr>
          <w:p w:rsidR="00A46A5D" w:rsidRPr="007A0662" w:rsidRDefault="00A46A5D" w:rsidP="007C2C35">
            <w:pPr>
              <w:pStyle w:val="afb"/>
              <w:tabs>
                <w:tab w:val="decimal" w:pos="1492"/>
              </w:tabs>
              <w:kinsoku/>
              <w:jc w:val="left"/>
            </w:pPr>
            <w:r w:rsidRPr="007A0662">
              <w:t>2</w:t>
            </w:r>
          </w:p>
        </w:tc>
        <w:tc>
          <w:tcPr>
            <w:tcW w:w="3582" w:type="dxa"/>
            <w:vAlign w:val="center"/>
          </w:tcPr>
          <w:p w:rsidR="00A46A5D" w:rsidRPr="007A0662" w:rsidRDefault="00A46A5D" w:rsidP="007C2C35">
            <w:pPr>
              <w:pStyle w:val="afb"/>
              <w:tabs>
                <w:tab w:val="decimal" w:pos="2248"/>
              </w:tabs>
              <w:kinsoku/>
              <w:jc w:val="left"/>
            </w:pPr>
            <w:r w:rsidRPr="007A0662">
              <w:t>6,134</w:t>
            </w:r>
          </w:p>
        </w:tc>
      </w:tr>
      <w:tr w:rsidR="00A46A5D" w:rsidRPr="007A0662">
        <w:trPr>
          <w:trHeight w:val="348"/>
          <w:jc w:val="center"/>
        </w:trPr>
        <w:tc>
          <w:tcPr>
            <w:tcW w:w="2336" w:type="dxa"/>
            <w:vAlign w:val="center"/>
          </w:tcPr>
          <w:p w:rsidR="00A46A5D" w:rsidRPr="007A0662" w:rsidRDefault="00A46A5D" w:rsidP="00A46A5D">
            <w:pPr>
              <w:pStyle w:val="afb"/>
            </w:pPr>
            <w:r w:rsidRPr="007A0662">
              <w:t>1990</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1,397</w:t>
            </w:r>
          </w:p>
        </w:tc>
      </w:tr>
      <w:tr w:rsidR="00A46A5D" w:rsidRPr="007A0662">
        <w:trPr>
          <w:trHeight w:val="348"/>
          <w:jc w:val="center"/>
        </w:trPr>
        <w:tc>
          <w:tcPr>
            <w:tcW w:w="2336" w:type="dxa"/>
            <w:vAlign w:val="center"/>
          </w:tcPr>
          <w:p w:rsidR="00A46A5D" w:rsidRPr="007A0662" w:rsidRDefault="00A46A5D" w:rsidP="00A46A5D">
            <w:pPr>
              <w:pStyle w:val="afb"/>
            </w:pPr>
            <w:r w:rsidRPr="007A0662">
              <w:t>1991</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2,440</w:t>
            </w:r>
          </w:p>
        </w:tc>
      </w:tr>
      <w:tr w:rsidR="00A46A5D" w:rsidRPr="007A0662">
        <w:trPr>
          <w:trHeight w:val="348"/>
          <w:jc w:val="center"/>
        </w:trPr>
        <w:tc>
          <w:tcPr>
            <w:tcW w:w="2336" w:type="dxa"/>
            <w:vAlign w:val="center"/>
          </w:tcPr>
          <w:p w:rsidR="00A46A5D" w:rsidRPr="007A0662" w:rsidRDefault="00A46A5D" w:rsidP="00A46A5D">
            <w:pPr>
              <w:pStyle w:val="afb"/>
            </w:pPr>
            <w:r w:rsidRPr="007A0662">
              <w:t>1992</w:t>
            </w:r>
          </w:p>
        </w:tc>
        <w:tc>
          <w:tcPr>
            <w:tcW w:w="2646" w:type="dxa"/>
            <w:vAlign w:val="center"/>
          </w:tcPr>
          <w:p w:rsidR="00A46A5D" w:rsidRPr="007A0662" w:rsidRDefault="00A46A5D" w:rsidP="007C2C35">
            <w:pPr>
              <w:pStyle w:val="afb"/>
              <w:tabs>
                <w:tab w:val="decimal" w:pos="1492"/>
              </w:tabs>
              <w:kinsoku/>
              <w:jc w:val="left"/>
            </w:pPr>
            <w:r w:rsidRPr="007A0662">
              <w:t>5</w:t>
            </w:r>
          </w:p>
        </w:tc>
        <w:tc>
          <w:tcPr>
            <w:tcW w:w="3582" w:type="dxa"/>
            <w:vAlign w:val="center"/>
          </w:tcPr>
          <w:p w:rsidR="00A46A5D" w:rsidRPr="007A0662" w:rsidRDefault="00A46A5D" w:rsidP="007C2C35">
            <w:pPr>
              <w:pStyle w:val="afb"/>
              <w:tabs>
                <w:tab w:val="decimal" w:pos="2248"/>
              </w:tabs>
              <w:kinsoku/>
              <w:jc w:val="left"/>
            </w:pPr>
            <w:r w:rsidRPr="007A0662">
              <w:t>5,426</w:t>
            </w:r>
          </w:p>
        </w:tc>
      </w:tr>
      <w:tr w:rsidR="00A46A5D" w:rsidRPr="007A0662">
        <w:trPr>
          <w:trHeight w:val="348"/>
          <w:jc w:val="center"/>
        </w:trPr>
        <w:tc>
          <w:tcPr>
            <w:tcW w:w="2336" w:type="dxa"/>
            <w:vAlign w:val="center"/>
          </w:tcPr>
          <w:p w:rsidR="00A46A5D" w:rsidRPr="007A0662" w:rsidRDefault="00A46A5D" w:rsidP="00A46A5D">
            <w:pPr>
              <w:pStyle w:val="afb"/>
            </w:pPr>
            <w:r w:rsidRPr="007A0662">
              <w:t>1993</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63</w:t>
            </w:r>
          </w:p>
        </w:tc>
      </w:tr>
      <w:tr w:rsidR="00A46A5D" w:rsidRPr="007A0662">
        <w:trPr>
          <w:trHeight w:val="348"/>
          <w:jc w:val="center"/>
        </w:trPr>
        <w:tc>
          <w:tcPr>
            <w:tcW w:w="2336" w:type="dxa"/>
            <w:vAlign w:val="center"/>
          </w:tcPr>
          <w:p w:rsidR="00A46A5D" w:rsidRPr="007A0662" w:rsidRDefault="00A46A5D" w:rsidP="00A46A5D">
            <w:pPr>
              <w:pStyle w:val="afb"/>
            </w:pPr>
            <w:r w:rsidRPr="007A0662">
              <w:t>1994</w:t>
            </w:r>
          </w:p>
        </w:tc>
        <w:tc>
          <w:tcPr>
            <w:tcW w:w="2646" w:type="dxa"/>
            <w:vAlign w:val="center"/>
          </w:tcPr>
          <w:p w:rsidR="00A46A5D" w:rsidRPr="007A0662" w:rsidRDefault="00A46A5D" w:rsidP="007C2C35">
            <w:pPr>
              <w:pStyle w:val="afb"/>
              <w:tabs>
                <w:tab w:val="decimal" w:pos="1492"/>
              </w:tabs>
              <w:kinsoku/>
              <w:jc w:val="left"/>
            </w:pPr>
            <w:r w:rsidRPr="007A0662">
              <w:t>3</w:t>
            </w:r>
          </w:p>
        </w:tc>
        <w:tc>
          <w:tcPr>
            <w:tcW w:w="3582" w:type="dxa"/>
            <w:vAlign w:val="center"/>
          </w:tcPr>
          <w:p w:rsidR="00A46A5D" w:rsidRPr="007A0662" w:rsidRDefault="00A46A5D" w:rsidP="007C2C35">
            <w:pPr>
              <w:pStyle w:val="afb"/>
              <w:tabs>
                <w:tab w:val="decimal" w:pos="2248"/>
              </w:tabs>
              <w:kinsoku/>
              <w:jc w:val="left"/>
            </w:pPr>
            <w:r w:rsidRPr="007A0662">
              <w:t>23,598</w:t>
            </w:r>
          </w:p>
        </w:tc>
      </w:tr>
      <w:tr w:rsidR="00A46A5D" w:rsidRPr="007A0662">
        <w:trPr>
          <w:trHeight w:val="348"/>
          <w:jc w:val="center"/>
        </w:trPr>
        <w:tc>
          <w:tcPr>
            <w:tcW w:w="2336" w:type="dxa"/>
            <w:vAlign w:val="center"/>
          </w:tcPr>
          <w:p w:rsidR="00A46A5D" w:rsidRPr="007A0662" w:rsidRDefault="00A46A5D" w:rsidP="00A46A5D">
            <w:pPr>
              <w:pStyle w:val="afb"/>
            </w:pPr>
            <w:r w:rsidRPr="007A0662">
              <w:t>1995</w:t>
            </w:r>
          </w:p>
        </w:tc>
        <w:tc>
          <w:tcPr>
            <w:tcW w:w="2646" w:type="dxa"/>
            <w:vAlign w:val="center"/>
          </w:tcPr>
          <w:p w:rsidR="00A46A5D" w:rsidRPr="007A0662" w:rsidRDefault="00A46A5D" w:rsidP="007C2C35">
            <w:pPr>
              <w:pStyle w:val="afb"/>
              <w:tabs>
                <w:tab w:val="decimal" w:pos="1492"/>
              </w:tabs>
              <w:kinsoku/>
              <w:jc w:val="left"/>
            </w:pPr>
            <w:r w:rsidRPr="007A0662">
              <w:t>2</w:t>
            </w:r>
          </w:p>
        </w:tc>
        <w:tc>
          <w:tcPr>
            <w:tcW w:w="3582" w:type="dxa"/>
            <w:vAlign w:val="center"/>
          </w:tcPr>
          <w:p w:rsidR="00A46A5D" w:rsidRPr="007A0662" w:rsidRDefault="00A46A5D" w:rsidP="007C2C35">
            <w:pPr>
              <w:pStyle w:val="afb"/>
              <w:tabs>
                <w:tab w:val="decimal" w:pos="2248"/>
              </w:tabs>
              <w:kinsoku/>
              <w:jc w:val="left"/>
            </w:pPr>
            <w:r w:rsidRPr="007A0662">
              <w:t>314</w:t>
            </w:r>
          </w:p>
        </w:tc>
      </w:tr>
      <w:tr w:rsidR="00A46A5D" w:rsidRPr="007A0662">
        <w:trPr>
          <w:trHeight w:val="348"/>
          <w:jc w:val="center"/>
        </w:trPr>
        <w:tc>
          <w:tcPr>
            <w:tcW w:w="2336" w:type="dxa"/>
            <w:vAlign w:val="center"/>
          </w:tcPr>
          <w:p w:rsidR="00A46A5D" w:rsidRPr="007A0662" w:rsidRDefault="00A46A5D" w:rsidP="00A46A5D">
            <w:pPr>
              <w:pStyle w:val="afb"/>
            </w:pPr>
            <w:r w:rsidRPr="007A0662">
              <w:t>1996</w:t>
            </w:r>
          </w:p>
        </w:tc>
        <w:tc>
          <w:tcPr>
            <w:tcW w:w="2646" w:type="dxa"/>
            <w:vAlign w:val="center"/>
          </w:tcPr>
          <w:p w:rsidR="00A46A5D" w:rsidRPr="007A0662" w:rsidRDefault="00A46A5D" w:rsidP="007C2C35">
            <w:pPr>
              <w:pStyle w:val="afb"/>
              <w:tabs>
                <w:tab w:val="decimal" w:pos="1492"/>
              </w:tabs>
              <w:kinsoku/>
              <w:jc w:val="left"/>
            </w:pPr>
            <w:r w:rsidRPr="007A0662">
              <w:t>3</w:t>
            </w:r>
          </w:p>
        </w:tc>
        <w:tc>
          <w:tcPr>
            <w:tcW w:w="3582" w:type="dxa"/>
            <w:vAlign w:val="center"/>
          </w:tcPr>
          <w:p w:rsidR="00A46A5D" w:rsidRPr="007A0662" w:rsidRDefault="00A46A5D" w:rsidP="007C2C35">
            <w:pPr>
              <w:pStyle w:val="afb"/>
              <w:tabs>
                <w:tab w:val="decimal" w:pos="2248"/>
              </w:tabs>
              <w:kinsoku/>
              <w:jc w:val="left"/>
            </w:pPr>
            <w:r w:rsidRPr="007A0662">
              <w:t>14,792</w:t>
            </w:r>
          </w:p>
        </w:tc>
      </w:tr>
      <w:tr w:rsidR="00A46A5D" w:rsidRPr="007A0662">
        <w:trPr>
          <w:trHeight w:val="348"/>
          <w:jc w:val="center"/>
        </w:trPr>
        <w:tc>
          <w:tcPr>
            <w:tcW w:w="2336" w:type="dxa"/>
            <w:vAlign w:val="center"/>
          </w:tcPr>
          <w:p w:rsidR="00A46A5D" w:rsidRPr="007A0662" w:rsidRDefault="00A46A5D" w:rsidP="00A46A5D">
            <w:pPr>
              <w:pStyle w:val="afb"/>
            </w:pPr>
            <w:r w:rsidRPr="007A0662">
              <w:t>1997</w:t>
            </w:r>
          </w:p>
        </w:tc>
        <w:tc>
          <w:tcPr>
            <w:tcW w:w="2646" w:type="dxa"/>
            <w:vAlign w:val="center"/>
          </w:tcPr>
          <w:p w:rsidR="00A46A5D" w:rsidRPr="007A0662" w:rsidRDefault="00A46A5D" w:rsidP="007C2C35">
            <w:pPr>
              <w:pStyle w:val="afb"/>
              <w:tabs>
                <w:tab w:val="decimal" w:pos="1492"/>
              </w:tabs>
              <w:kinsoku/>
              <w:jc w:val="left"/>
            </w:pPr>
            <w:r w:rsidRPr="007A0662">
              <w:t>6</w:t>
            </w:r>
          </w:p>
        </w:tc>
        <w:tc>
          <w:tcPr>
            <w:tcW w:w="3582" w:type="dxa"/>
            <w:vAlign w:val="center"/>
          </w:tcPr>
          <w:p w:rsidR="00A46A5D" w:rsidRPr="007A0662" w:rsidRDefault="00A46A5D" w:rsidP="007C2C35">
            <w:pPr>
              <w:pStyle w:val="afb"/>
              <w:tabs>
                <w:tab w:val="decimal" w:pos="2248"/>
              </w:tabs>
              <w:kinsoku/>
              <w:jc w:val="left"/>
            </w:pPr>
            <w:r w:rsidRPr="007A0662">
              <w:t>23,200</w:t>
            </w:r>
          </w:p>
        </w:tc>
      </w:tr>
      <w:tr w:rsidR="00A46A5D" w:rsidRPr="007A0662">
        <w:trPr>
          <w:trHeight w:val="348"/>
          <w:jc w:val="center"/>
        </w:trPr>
        <w:tc>
          <w:tcPr>
            <w:tcW w:w="2336" w:type="dxa"/>
            <w:vAlign w:val="center"/>
          </w:tcPr>
          <w:p w:rsidR="00A46A5D" w:rsidRPr="007A0662" w:rsidRDefault="00A46A5D" w:rsidP="00A46A5D">
            <w:pPr>
              <w:pStyle w:val="afb"/>
            </w:pPr>
            <w:r w:rsidRPr="007A0662">
              <w:t>1998</w:t>
            </w:r>
          </w:p>
        </w:tc>
        <w:tc>
          <w:tcPr>
            <w:tcW w:w="2646" w:type="dxa"/>
            <w:vAlign w:val="center"/>
          </w:tcPr>
          <w:p w:rsidR="00A46A5D" w:rsidRPr="007A0662" w:rsidRDefault="00A46A5D" w:rsidP="007C2C35">
            <w:pPr>
              <w:pStyle w:val="afb"/>
              <w:tabs>
                <w:tab w:val="decimal" w:pos="1492"/>
              </w:tabs>
              <w:kinsoku/>
              <w:jc w:val="left"/>
            </w:pPr>
            <w:r w:rsidRPr="007A0662">
              <w:t>4</w:t>
            </w:r>
          </w:p>
        </w:tc>
        <w:tc>
          <w:tcPr>
            <w:tcW w:w="3582" w:type="dxa"/>
            <w:vAlign w:val="center"/>
          </w:tcPr>
          <w:p w:rsidR="00A46A5D" w:rsidRPr="007A0662" w:rsidRDefault="00A46A5D" w:rsidP="007C2C35">
            <w:pPr>
              <w:pStyle w:val="afb"/>
              <w:tabs>
                <w:tab w:val="decimal" w:pos="2248"/>
              </w:tabs>
              <w:kinsoku/>
              <w:jc w:val="left"/>
            </w:pPr>
            <w:r w:rsidRPr="007A0662">
              <w:t>2,292</w:t>
            </w:r>
          </w:p>
        </w:tc>
      </w:tr>
      <w:tr w:rsidR="00A46A5D" w:rsidRPr="007A0662">
        <w:trPr>
          <w:trHeight w:val="348"/>
          <w:jc w:val="center"/>
        </w:trPr>
        <w:tc>
          <w:tcPr>
            <w:tcW w:w="2336" w:type="dxa"/>
            <w:vAlign w:val="center"/>
          </w:tcPr>
          <w:p w:rsidR="00A46A5D" w:rsidRPr="007A0662" w:rsidRDefault="00A46A5D" w:rsidP="00A46A5D">
            <w:pPr>
              <w:pStyle w:val="afb"/>
            </w:pPr>
            <w:r w:rsidRPr="007A0662">
              <w:t>1999</w:t>
            </w:r>
          </w:p>
        </w:tc>
        <w:tc>
          <w:tcPr>
            <w:tcW w:w="2646" w:type="dxa"/>
            <w:vAlign w:val="center"/>
          </w:tcPr>
          <w:p w:rsidR="00A46A5D" w:rsidRPr="007A0662" w:rsidRDefault="00A46A5D" w:rsidP="007C2C35">
            <w:pPr>
              <w:pStyle w:val="afb"/>
              <w:tabs>
                <w:tab w:val="decimal" w:pos="1492"/>
              </w:tabs>
              <w:kinsoku/>
              <w:jc w:val="left"/>
            </w:pPr>
            <w:r w:rsidRPr="007A0662">
              <w:t>3</w:t>
            </w:r>
          </w:p>
        </w:tc>
        <w:tc>
          <w:tcPr>
            <w:tcW w:w="3582" w:type="dxa"/>
            <w:vAlign w:val="center"/>
          </w:tcPr>
          <w:p w:rsidR="00A46A5D" w:rsidRPr="007A0662" w:rsidRDefault="00A46A5D" w:rsidP="007C2C35">
            <w:pPr>
              <w:pStyle w:val="afb"/>
              <w:tabs>
                <w:tab w:val="decimal" w:pos="2248"/>
              </w:tabs>
              <w:kinsoku/>
              <w:jc w:val="left"/>
            </w:pPr>
            <w:r w:rsidRPr="007A0662">
              <w:t>21,004</w:t>
            </w:r>
          </w:p>
        </w:tc>
      </w:tr>
      <w:tr w:rsidR="00A46A5D" w:rsidRPr="007A0662">
        <w:trPr>
          <w:trHeight w:val="348"/>
          <w:jc w:val="center"/>
        </w:trPr>
        <w:tc>
          <w:tcPr>
            <w:tcW w:w="2336" w:type="dxa"/>
            <w:vAlign w:val="center"/>
          </w:tcPr>
          <w:p w:rsidR="00A46A5D" w:rsidRPr="007A0662" w:rsidRDefault="00A46A5D" w:rsidP="00A46A5D">
            <w:pPr>
              <w:pStyle w:val="afb"/>
            </w:pPr>
            <w:r w:rsidRPr="007A0662">
              <w:t>2000</w:t>
            </w:r>
          </w:p>
        </w:tc>
        <w:tc>
          <w:tcPr>
            <w:tcW w:w="2646" w:type="dxa"/>
            <w:vAlign w:val="center"/>
          </w:tcPr>
          <w:p w:rsidR="00A46A5D" w:rsidRPr="007A0662" w:rsidRDefault="00A46A5D" w:rsidP="007C2C35">
            <w:pPr>
              <w:pStyle w:val="afb"/>
              <w:tabs>
                <w:tab w:val="decimal" w:pos="1492"/>
              </w:tabs>
              <w:kinsoku/>
              <w:jc w:val="left"/>
            </w:pPr>
            <w:r w:rsidRPr="007A0662">
              <w:t>6</w:t>
            </w:r>
          </w:p>
        </w:tc>
        <w:tc>
          <w:tcPr>
            <w:tcW w:w="3582" w:type="dxa"/>
            <w:vAlign w:val="center"/>
          </w:tcPr>
          <w:p w:rsidR="00A46A5D" w:rsidRPr="007A0662" w:rsidRDefault="00A46A5D" w:rsidP="007C2C35">
            <w:pPr>
              <w:pStyle w:val="afb"/>
              <w:tabs>
                <w:tab w:val="decimal" w:pos="2248"/>
              </w:tabs>
              <w:kinsoku/>
              <w:jc w:val="left"/>
            </w:pPr>
            <w:r w:rsidRPr="007A0662">
              <w:t>10,429</w:t>
            </w:r>
          </w:p>
        </w:tc>
      </w:tr>
      <w:tr w:rsidR="00A46A5D" w:rsidRPr="007A0662">
        <w:trPr>
          <w:trHeight w:val="348"/>
          <w:jc w:val="center"/>
        </w:trPr>
        <w:tc>
          <w:tcPr>
            <w:tcW w:w="2336" w:type="dxa"/>
            <w:vAlign w:val="center"/>
          </w:tcPr>
          <w:p w:rsidR="00A46A5D" w:rsidRPr="007A0662" w:rsidRDefault="00A46A5D" w:rsidP="00A46A5D">
            <w:pPr>
              <w:pStyle w:val="afb"/>
            </w:pPr>
            <w:r w:rsidRPr="007A0662">
              <w:lastRenderedPageBreak/>
              <w:t>2001</w:t>
            </w:r>
          </w:p>
        </w:tc>
        <w:tc>
          <w:tcPr>
            <w:tcW w:w="2646" w:type="dxa"/>
            <w:vAlign w:val="center"/>
          </w:tcPr>
          <w:p w:rsidR="00A46A5D" w:rsidRPr="007A0662" w:rsidRDefault="00A46A5D" w:rsidP="007C2C35">
            <w:pPr>
              <w:pStyle w:val="afb"/>
              <w:tabs>
                <w:tab w:val="decimal" w:pos="1492"/>
              </w:tabs>
              <w:kinsoku/>
              <w:jc w:val="left"/>
            </w:pPr>
            <w:r w:rsidRPr="007A0662">
              <w:t>2</w:t>
            </w:r>
          </w:p>
        </w:tc>
        <w:tc>
          <w:tcPr>
            <w:tcW w:w="3582" w:type="dxa"/>
            <w:vAlign w:val="center"/>
          </w:tcPr>
          <w:p w:rsidR="00A46A5D" w:rsidRPr="007A0662" w:rsidRDefault="00A46A5D" w:rsidP="007C2C35">
            <w:pPr>
              <w:pStyle w:val="afb"/>
              <w:tabs>
                <w:tab w:val="decimal" w:pos="2248"/>
              </w:tabs>
              <w:kinsoku/>
              <w:jc w:val="left"/>
            </w:pPr>
            <w:r w:rsidRPr="007A0662">
              <w:t>2,064</w:t>
            </w:r>
          </w:p>
        </w:tc>
      </w:tr>
      <w:tr w:rsidR="00A46A5D" w:rsidRPr="007A0662">
        <w:trPr>
          <w:trHeight w:val="348"/>
          <w:jc w:val="center"/>
        </w:trPr>
        <w:tc>
          <w:tcPr>
            <w:tcW w:w="2336" w:type="dxa"/>
            <w:vAlign w:val="center"/>
          </w:tcPr>
          <w:p w:rsidR="00A46A5D" w:rsidRPr="007A0662" w:rsidRDefault="00A46A5D" w:rsidP="00A46A5D">
            <w:pPr>
              <w:pStyle w:val="afb"/>
            </w:pPr>
            <w:r w:rsidRPr="007A0662">
              <w:t>2002</w:t>
            </w:r>
          </w:p>
        </w:tc>
        <w:tc>
          <w:tcPr>
            <w:tcW w:w="2646" w:type="dxa"/>
            <w:vAlign w:val="center"/>
          </w:tcPr>
          <w:p w:rsidR="00A46A5D" w:rsidRPr="007A0662" w:rsidRDefault="00A46A5D" w:rsidP="007C2C35">
            <w:pPr>
              <w:pStyle w:val="afb"/>
              <w:tabs>
                <w:tab w:val="decimal" w:pos="1492"/>
              </w:tabs>
              <w:kinsoku/>
              <w:jc w:val="left"/>
            </w:pPr>
            <w:r w:rsidRPr="007A0662">
              <w:t>6</w:t>
            </w:r>
          </w:p>
        </w:tc>
        <w:tc>
          <w:tcPr>
            <w:tcW w:w="3582" w:type="dxa"/>
            <w:vAlign w:val="center"/>
          </w:tcPr>
          <w:p w:rsidR="00A46A5D" w:rsidRPr="007A0662" w:rsidRDefault="00A46A5D" w:rsidP="007C2C35">
            <w:pPr>
              <w:pStyle w:val="afb"/>
              <w:tabs>
                <w:tab w:val="decimal" w:pos="2248"/>
              </w:tabs>
              <w:kinsoku/>
              <w:jc w:val="left"/>
            </w:pPr>
            <w:r w:rsidRPr="007A0662">
              <w:t>6,327</w:t>
            </w:r>
          </w:p>
        </w:tc>
      </w:tr>
      <w:tr w:rsidR="00A46A5D" w:rsidRPr="007A0662">
        <w:trPr>
          <w:trHeight w:val="348"/>
          <w:jc w:val="center"/>
        </w:trPr>
        <w:tc>
          <w:tcPr>
            <w:tcW w:w="2336" w:type="dxa"/>
            <w:vAlign w:val="center"/>
          </w:tcPr>
          <w:p w:rsidR="00A46A5D" w:rsidRPr="007A0662" w:rsidRDefault="00A46A5D" w:rsidP="00A46A5D">
            <w:pPr>
              <w:pStyle w:val="afb"/>
            </w:pPr>
            <w:r w:rsidRPr="007A0662">
              <w:t>2003</w:t>
            </w:r>
          </w:p>
        </w:tc>
        <w:tc>
          <w:tcPr>
            <w:tcW w:w="2646" w:type="dxa"/>
            <w:vAlign w:val="center"/>
          </w:tcPr>
          <w:p w:rsidR="00A46A5D" w:rsidRPr="007A0662" w:rsidRDefault="00A46A5D" w:rsidP="007C2C35">
            <w:pPr>
              <w:pStyle w:val="afb"/>
              <w:tabs>
                <w:tab w:val="decimal" w:pos="1492"/>
              </w:tabs>
              <w:kinsoku/>
              <w:jc w:val="left"/>
            </w:pPr>
            <w:r w:rsidRPr="007A0662">
              <w:t>3</w:t>
            </w:r>
          </w:p>
        </w:tc>
        <w:tc>
          <w:tcPr>
            <w:tcW w:w="3582" w:type="dxa"/>
            <w:vAlign w:val="center"/>
          </w:tcPr>
          <w:p w:rsidR="00A46A5D" w:rsidRPr="007A0662" w:rsidRDefault="00A46A5D" w:rsidP="007C2C35">
            <w:pPr>
              <w:pStyle w:val="afb"/>
              <w:tabs>
                <w:tab w:val="decimal" w:pos="2248"/>
              </w:tabs>
              <w:kinsoku/>
              <w:jc w:val="left"/>
            </w:pPr>
            <w:r w:rsidRPr="007A0662">
              <w:t>5,388</w:t>
            </w:r>
          </w:p>
        </w:tc>
      </w:tr>
      <w:tr w:rsidR="00A46A5D" w:rsidRPr="007A0662">
        <w:trPr>
          <w:trHeight w:val="348"/>
          <w:jc w:val="center"/>
        </w:trPr>
        <w:tc>
          <w:tcPr>
            <w:tcW w:w="2336" w:type="dxa"/>
            <w:vAlign w:val="center"/>
          </w:tcPr>
          <w:p w:rsidR="00A46A5D" w:rsidRPr="007A0662" w:rsidRDefault="00A46A5D" w:rsidP="00A46A5D">
            <w:pPr>
              <w:pStyle w:val="afb"/>
            </w:pPr>
            <w:r w:rsidRPr="007A0662">
              <w:t>2004</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1,087</w:t>
            </w:r>
          </w:p>
        </w:tc>
      </w:tr>
      <w:tr w:rsidR="00A46A5D" w:rsidRPr="007A0662">
        <w:trPr>
          <w:trHeight w:val="348"/>
          <w:jc w:val="center"/>
        </w:trPr>
        <w:tc>
          <w:tcPr>
            <w:tcW w:w="2336" w:type="dxa"/>
            <w:vAlign w:val="center"/>
          </w:tcPr>
          <w:p w:rsidR="00A46A5D" w:rsidRPr="007A0662" w:rsidRDefault="00A46A5D" w:rsidP="00A46A5D">
            <w:pPr>
              <w:pStyle w:val="afb"/>
            </w:pPr>
            <w:r w:rsidRPr="007A0662">
              <w:t>2005</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12,681</w:t>
            </w:r>
          </w:p>
        </w:tc>
      </w:tr>
      <w:tr w:rsidR="00A46A5D" w:rsidRPr="007A0662">
        <w:trPr>
          <w:trHeight w:val="348"/>
          <w:jc w:val="center"/>
        </w:trPr>
        <w:tc>
          <w:tcPr>
            <w:tcW w:w="2336" w:type="dxa"/>
            <w:vAlign w:val="center"/>
          </w:tcPr>
          <w:p w:rsidR="00A46A5D" w:rsidRPr="007A0662" w:rsidRDefault="00A46A5D" w:rsidP="00A46A5D">
            <w:pPr>
              <w:pStyle w:val="afb"/>
            </w:pPr>
            <w:r w:rsidRPr="007A0662">
              <w:t>2006</w:t>
            </w:r>
          </w:p>
        </w:tc>
        <w:tc>
          <w:tcPr>
            <w:tcW w:w="2646" w:type="dxa"/>
            <w:vAlign w:val="center"/>
          </w:tcPr>
          <w:p w:rsidR="00A46A5D" w:rsidRPr="007A0662" w:rsidRDefault="003F2332" w:rsidP="007C2C35">
            <w:pPr>
              <w:pStyle w:val="afb"/>
              <w:tabs>
                <w:tab w:val="decimal" w:pos="1492"/>
              </w:tabs>
              <w:kinsoku/>
              <w:jc w:val="left"/>
            </w:pPr>
            <w:r>
              <w:t>0</w:t>
            </w:r>
          </w:p>
        </w:tc>
        <w:tc>
          <w:tcPr>
            <w:tcW w:w="3582" w:type="dxa"/>
            <w:vAlign w:val="center"/>
          </w:tcPr>
          <w:p w:rsidR="00A46A5D" w:rsidRPr="007A0662" w:rsidRDefault="00A46A5D" w:rsidP="007C2C35">
            <w:pPr>
              <w:pStyle w:val="afb"/>
              <w:tabs>
                <w:tab w:val="decimal" w:pos="2248"/>
              </w:tabs>
              <w:kinsoku/>
              <w:jc w:val="left"/>
            </w:pPr>
            <w:r w:rsidRPr="007A0662">
              <w:t>2,954</w:t>
            </w:r>
          </w:p>
        </w:tc>
      </w:tr>
      <w:tr w:rsidR="00A46A5D" w:rsidRPr="007A0662">
        <w:trPr>
          <w:trHeight w:val="348"/>
          <w:jc w:val="center"/>
        </w:trPr>
        <w:tc>
          <w:tcPr>
            <w:tcW w:w="2336" w:type="dxa"/>
            <w:vAlign w:val="center"/>
          </w:tcPr>
          <w:p w:rsidR="00A46A5D" w:rsidRPr="007A0662" w:rsidRDefault="00A46A5D" w:rsidP="00A46A5D">
            <w:pPr>
              <w:pStyle w:val="afb"/>
            </w:pPr>
            <w:r w:rsidRPr="007A0662">
              <w:t>2007</w:t>
            </w:r>
          </w:p>
        </w:tc>
        <w:tc>
          <w:tcPr>
            <w:tcW w:w="2646" w:type="dxa"/>
            <w:vAlign w:val="center"/>
          </w:tcPr>
          <w:p w:rsidR="00A46A5D" w:rsidRPr="007A0662" w:rsidRDefault="00A46A5D" w:rsidP="007C2C35">
            <w:pPr>
              <w:pStyle w:val="afb"/>
              <w:tabs>
                <w:tab w:val="decimal" w:pos="1492"/>
              </w:tabs>
              <w:kinsoku/>
              <w:jc w:val="left"/>
            </w:pPr>
            <w:r w:rsidRPr="007A0662">
              <w:t>3</w:t>
            </w:r>
          </w:p>
        </w:tc>
        <w:tc>
          <w:tcPr>
            <w:tcW w:w="3582" w:type="dxa"/>
            <w:vAlign w:val="center"/>
          </w:tcPr>
          <w:p w:rsidR="00A46A5D" w:rsidRPr="007A0662" w:rsidRDefault="00A46A5D" w:rsidP="007C2C35">
            <w:pPr>
              <w:pStyle w:val="afb"/>
              <w:tabs>
                <w:tab w:val="decimal" w:pos="2248"/>
              </w:tabs>
              <w:kinsoku/>
              <w:jc w:val="left"/>
            </w:pPr>
            <w:r w:rsidRPr="007A0662">
              <w:t>15,120</w:t>
            </w:r>
          </w:p>
        </w:tc>
      </w:tr>
      <w:tr w:rsidR="00A46A5D" w:rsidRPr="007A0662">
        <w:trPr>
          <w:trHeight w:val="348"/>
          <w:jc w:val="center"/>
        </w:trPr>
        <w:tc>
          <w:tcPr>
            <w:tcW w:w="2336" w:type="dxa"/>
            <w:vAlign w:val="center"/>
          </w:tcPr>
          <w:p w:rsidR="00A46A5D" w:rsidRPr="007A0662" w:rsidRDefault="00A46A5D" w:rsidP="00A46A5D">
            <w:pPr>
              <w:pStyle w:val="afb"/>
            </w:pPr>
            <w:r w:rsidRPr="007A0662">
              <w:t>2008</w:t>
            </w:r>
          </w:p>
        </w:tc>
        <w:tc>
          <w:tcPr>
            <w:tcW w:w="2646" w:type="dxa"/>
            <w:vAlign w:val="center"/>
          </w:tcPr>
          <w:p w:rsidR="00A46A5D" w:rsidRPr="007A0662" w:rsidRDefault="00A46A5D" w:rsidP="007C2C35">
            <w:pPr>
              <w:pStyle w:val="afb"/>
              <w:tabs>
                <w:tab w:val="decimal" w:pos="1492"/>
              </w:tabs>
              <w:kinsoku/>
              <w:jc w:val="left"/>
            </w:pPr>
            <w:r w:rsidRPr="007A0662">
              <w:t>3</w:t>
            </w:r>
          </w:p>
        </w:tc>
        <w:tc>
          <w:tcPr>
            <w:tcW w:w="3582" w:type="dxa"/>
            <w:vAlign w:val="center"/>
          </w:tcPr>
          <w:p w:rsidR="00A46A5D" w:rsidRPr="007A0662" w:rsidRDefault="00A46A5D" w:rsidP="007C2C35">
            <w:pPr>
              <w:pStyle w:val="afb"/>
              <w:tabs>
                <w:tab w:val="decimal" w:pos="2248"/>
              </w:tabs>
              <w:kinsoku/>
              <w:jc w:val="left"/>
            </w:pPr>
            <w:r w:rsidRPr="007A0662">
              <w:t>1,834</w:t>
            </w:r>
          </w:p>
        </w:tc>
      </w:tr>
      <w:tr w:rsidR="00A46A5D" w:rsidRPr="007A0662">
        <w:trPr>
          <w:trHeight w:val="348"/>
          <w:jc w:val="center"/>
        </w:trPr>
        <w:tc>
          <w:tcPr>
            <w:tcW w:w="2336" w:type="dxa"/>
            <w:vAlign w:val="center"/>
          </w:tcPr>
          <w:p w:rsidR="00A46A5D" w:rsidRPr="007A0662" w:rsidRDefault="00A46A5D" w:rsidP="00A46A5D">
            <w:pPr>
              <w:pStyle w:val="afb"/>
            </w:pPr>
            <w:r w:rsidRPr="007A0662">
              <w:t>2009</w:t>
            </w:r>
          </w:p>
        </w:tc>
        <w:tc>
          <w:tcPr>
            <w:tcW w:w="2646" w:type="dxa"/>
            <w:vAlign w:val="center"/>
          </w:tcPr>
          <w:p w:rsidR="00A46A5D" w:rsidRPr="007A0662" w:rsidRDefault="00A46A5D" w:rsidP="007C2C35">
            <w:pPr>
              <w:pStyle w:val="afb"/>
              <w:tabs>
                <w:tab w:val="decimal" w:pos="1492"/>
              </w:tabs>
              <w:kinsoku/>
              <w:jc w:val="left"/>
            </w:pPr>
            <w:r w:rsidRPr="007A0662">
              <w:t>1</w:t>
            </w:r>
          </w:p>
        </w:tc>
        <w:tc>
          <w:tcPr>
            <w:tcW w:w="3582" w:type="dxa"/>
            <w:vAlign w:val="center"/>
          </w:tcPr>
          <w:p w:rsidR="00A46A5D" w:rsidRPr="007A0662" w:rsidRDefault="00A46A5D" w:rsidP="007C2C35">
            <w:pPr>
              <w:pStyle w:val="afb"/>
              <w:tabs>
                <w:tab w:val="decimal" w:pos="2248"/>
              </w:tabs>
              <w:kinsoku/>
              <w:jc w:val="left"/>
            </w:pPr>
            <w:r w:rsidRPr="007A0662">
              <w:t>12,428</w:t>
            </w:r>
          </w:p>
        </w:tc>
      </w:tr>
      <w:tr w:rsidR="00A46A5D" w:rsidRPr="007A0662">
        <w:trPr>
          <w:trHeight w:val="348"/>
          <w:jc w:val="center"/>
        </w:trPr>
        <w:tc>
          <w:tcPr>
            <w:tcW w:w="2336" w:type="dxa"/>
            <w:vAlign w:val="center"/>
          </w:tcPr>
          <w:p w:rsidR="00A46A5D" w:rsidRPr="007A0662" w:rsidRDefault="00A46A5D" w:rsidP="00A46A5D">
            <w:pPr>
              <w:pStyle w:val="afb"/>
            </w:pPr>
            <w:r w:rsidRPr="007A0662">
              <w:t>2010</w:t>
            </w:r>
          </w:p>
        </w:tc>
        <w:tc>
          <w:tcPr>
            <w:tcW w:w="2646" w:type="dxa"/>
            <w:vAlign w:val="center"/>
          </w:tcPr>
          <w:p w:rsidR="00A46A5D" w:rsidRPr="007A0662" w:rsidRDefault="00A46A5D" w:rsidP="007C2C35">
            <w:pPr>
              <w:pStyle w:val="afb"/>
              <w:tabs>
                <w:tab w:val="decimal" w:pos="1492"/>
              </w:tabs>
              <w:kinsoku/>
              <w:jc w:val="left"/>
            </w:pPr>
            <w:r w:rsidRPr="007A0662">
              <w:t>2</w:t>
            </w:r>
          </w:p>
        </w:tc>
        <w:tc>
          <w:tcPr>
            <w:tcW w:w="3582" w:type="dxa"/>
            <w:vAlign w:val="center"/>
          </w:tcPr>
          <w:p w:rsidR="00A46A5D" w:rsidRPr="007A0662" w:rsidRDefault="00A46A5D" w:rsidP="007C2C35">
            <w:pPr>
              <w:pStyle w:val="afb"/>
              <w:tabs>
                <w:tab w:val="decimal" w:pos="2248"/>
              </w:tabs>
              <w:kinsoku/>
              <w:jc w:val="left"/>
            </w:pPr>
            <w:r w:rsidRPr="007A0662">
              <w:t>2,458</w:t>
            </w:r>
          </w:p>
        </w:tc>
      </w:tr>
      <w:tr w:rsidR="00A46A5D" w:rsidRPr="007A0662">
        <w:trPr>
          <w:trHeight w:val="348"/>
          <w:jc w:val="center"/>
        </w:trPr>
        <w:tc>
          <w:tcPr>
            <w:tcW w:w="2336" w:type="dxa"/>
            <w:vAlign w:val="center"/>
          </w:tcPr>
          <w:p w:rsidR="00A46A5D" w:rsidRPr="007A0662" w:rsidRDefault="00A46A5D" w:rsidP="00A46A5D">
            <w:pPr>
              <w:pStyle w:val="afb"/>
            </w:pPr>
            <w:r w:rsidRPr="007A0662">
              <w:t>2011</w:t>
            </w:r>
          </w:p>
        </w:tc>
        <w:tc>
          <w:tcPr>
            <w:tcW w:w="2646" w:type="dxa"/>
            <w:vAlign w:val="center"/>
          </w:tcPr>
          <w:p w:rsidR="00A46A5D" w:rsidRPr="007A0662" w:rsidRDefault="00A46A5D" w:rsidP="007C2C35">
            <w:pPr>
              <w:pStyle w:val="afb"/>
              <w:tabs>
                <w:tab w:val="decimal" w:pos="1492"/>
              </w:tabs>
              <w:kinsoku/>
              <w:jc w:val="left"/>
            </w:pPr>
            <w:r w:rsidRPr="007A0662">
              <w:rPr>
                <w:rFonts w:hint="eastAsia"/>
              </w:rPr>
              <w:t>6</w:t>
            </w:r>
          </w:p>
        </w:tc>
        <w:tc>
          <w:tcPr>
            <w:tcW w:w="3582" w:type="dxa"/>
            <w:vAlign w:val="center"/>
          </w:tcPr>
          <w:p w:rsidR="00A46A5D" w:rsidRPr="007A0662" w:rsidRDefault="00A46A5D" w:rsidP="007C2C35">
            <w:pPr>
              <w:pStyle w:val="afb"/>
              <w:tabs>
                <w:tab w:val="decimal" w:pos="2248"/>
              </w:tabs>
              <w:kinsoku/>
              <w:jc w:val="left"/>
            </w:pPr>
            <w:r w:rsidRPr="007A0662">
              <w:rPr>
                <w:rFonts w:hint="eastAsia"/>
              </w:rPr>
              <w:t>48,651</w:t>
            </w:r>
          </w:p>
        </w:tc>
      </w:tr>
      <w:tr w:rsidR="00A46A5D" w:rsidRPr="007A0662">
        <w:trPr>
          <w:trHeight w:val="348"/>
          <w:jc w:val="center"/>
        </w:trPr>
        <w:tc>
          <w:tcPr>
            <w:tcW w:w="2336" w:type="dxa"/>
            <w:vAlign w:val="center"/>
          </w:tcPr>
          <w:p w:rsidR="00A46A5D" w:rsidRPr="007A0662" w:rsidRDefault="00A46A5D" w:rsidP="00A46A5D">
            <w:pPr>
              <w:pStyle w:val="afb"/>
            </w:pPr>
            <w:r w:rsidRPr="007A0662">
              <w:t>2012</w:t>
            </w:r>
          </w:p>
        </w:tc>
        <w:tc>
          <w:tcPr>
            <w:tcW w:w="2646" w:type="dxa"/>
            <w:vAlign w:val="center"/>
          </w:tcPr>
          <w:p w:rsidR="00A46A5D" w:rsidRPr="007A0662" w:rsidRDefault="00A46A5D" w:rsidP="007C2C35">
            <w:pPr>
              <w:pStyle w:val="afb"/>
              <w:tabs>
                <w:tab w:val="decimal" w:pos="1492"/>
              </w:tabs>
              <w:kinsoku/>
              <w:jc w:val="left"/>
            </w:pPr>
            <w:r w:rsidRPr="007A0662">
              <w:rPr>
                <w:rFonts w:hint="eastAsia"/>
              </w:rPr>
              <w:t>5</w:t>
            </w:r>
          </w:p>
        </w:tc>
        <w:tc>
          <w:tcPr>
            <w:tcW w:w="3582" w:type="dxa"/>
            <w:vAlign w:val="center"/>
          </w:tcPr>
          <w:p w:rsidR="00A46A5D" w:rsidRPr="007A0662" w:rsidRDefault="00A46A5D" w:rsidP="007C2C35">
            <w:pPr>
              <w:pStyle w:val="afb"/>
              <w:tabs>
                <w:tab w:val="decimal" w:pos="2248"/>
              </w:tabs>
              <w:kinsoku/>
              <w:jc w:val="left"/>
            </w:pPr>
            <w:r w:rsidRPr="007A0662">
              <w:rPr>
                <w:rFonts w:hint="eastAsia"/>
              </w:rPr>
              <w:t>344,041</w:t>
            </w:r>
          </w:p>
        </w:tc>
      </w:tr>
      <w:tr w:rsidR="00A46A5D" w:rsidRPr="007A0662">
        <w:trPr>
          <w:trHeight w:val="348"/>
          <w:jc w:val="center"/>
        </w:trPr>
        <w:tc>
          <w:tcPr>
            <w:tcW w:w="2336" w:type="dxa"/>
            <w:vAlign w:val="center"/>
          </w:tcPr>
          <w:p w:rsidR="00A46A5D" w:rsidRPr="007A0662" w:rsidRDefault="00A46A5D" w:rsidP="00A46A5D">
            <w:pPr>
              <w:pStyle w:val="afb"/>
            </w:pPr>
            <w:r w:rsidRPr="007A0662">
              <w:t>2013</w:t>
            </w:r>
          </w:p>
        </w:tc>
        <w:tc>
          <w:tcPr>
            <w:tcW w:w="2646" w:type="dxa"/>
            <w:vAlign w:val="center"/>
          </w:tcPr>
          <w:p w:rsidR="00A46A5D" w:rsidRPr="007A0662" w:rsidRDefault="00A46A5D" w:rsidP="007C2C35">
            <w:pPr>
              <w:pStyle w:val="afb"/>
              <w:tabs>
                <w:tab w:val="decimal" w:pos="1492"/>
              </w:tabs>
              <w:kinsoku/>
              <w:jc w:val="left"/>
            </w:pPr>
            <w:r w:rsidRPr="007A0662">
              <w:rPr>
                <w:rFonts w:hint="eastAsia"/>
              </w:rPr>
              <w:t>3</w:t>
            </w:r>
          </w:p>
        </w:tc>
        <w:tc>
          <w:tcPr>
            <w:tcW w:w="3582" w:type="dxa"/>
            <w:vAlign w:val="center"/>
          </w:tcPr>
          <w:p w:rsidR="00A46A5D" w:rsidRPr="007A0662" w:rsidRDefault="00A46A5D" w:rsidP="007C2C35">
            <w:pPr>
              <w:pStyle w:val="afb"/>
              <w:tabs>
                <w:tab w:val="decimal" w:pos="2248"/>
              </w:tabs>
              <w:kinsoku/>
              <w:jc w:val="left"/>
            </w:pPr>
            <w:r w:rsidRPr="007A0662">
              <w:rPr>
                <w:rFonts w:hint="eastAsia"/>
              </w:rPr>
              <w:t>1,241,331</w:t>
            </w:r>
          </w:p>
        </w:tc>
      </w:tr>
      <w:tr w:rsidR="00A46A5D" w:rsidRPr="007A0662">
        <w:trPr>
          <w:trHeight w:val="348"/>
          <w:jc w:val="center"/>
        </w:trPr>
        <w:tc>
          <w:tcPr>
            <w:tcW w:w="2336" w:type="dxa"/>
            <w:vAlign w:val="center"/>
          </w:tcPr>
          <w:p w:rsidR="00A46A5D" w:rsidRPr="007A0662" w:rsidRDefault="00A46A5D" w:rsidP="00A46A5D">
            <w:pPr>
              <w:pStyle w:val="afb"/>
            </w:pPr>
            <w:r w:rsidRPr="007A0662">
              <w:t>2014</w:t>
            </w:r>
          </w:p>
        </w:tc>
        <w:tc>
          <w:tcPr>
            <w:tcW w:w="2646" w:type="dxa"/>
            <w:vAlign w:val="center"/>
          </w:tcPr>
          <w:p w:rsidR="00A46A5D" w:rsidRPr="007A0662" w:rsidRDefault="00A46A5D" w:rsidP="007C2C35">
            <w:pPr>
              <w:pStyle w:val="afb"/>
              <w:tabs>
                <w:tab w:val="decimal" w:pos="1492"/>
              </w:tabs>
              <w:kinsoku/>
              <w:jc w:val="left"/>
            </w:pPr>
            <w:r w:rsidRPr="007A0662">
              <w:rPr>
                <w:rFonts w:hint="eastAsia"/>
              </w:rPr>
              <w:t>7</w:t>
            </w:r>
          </w:p>
        </w:tc>
        <w:tc>
          <w:tcPr>
            <w:tcW w:w="3582" w:type="dxa"/>
            <w:vAlign w:val="center"/>
          </w:tcPr>
          <w:p w:rsidR="00A46A5D" w:rsidRPr="007A0662" w:rsidRDefault="00A46A5D" w:rsidP="007C2C35">
            <w:pPr>
              <w:pStyle w:val="afb"/>
              <w:tabs>
                <w:tab w:val="decimal" w:pos="2248"/>
              </w:tabs>
              <w:kinsoku/>
              <w:jc w:val="left"/>
            </w:pPr>
            <w:r w:rsidRPr="007A0662">
              <w:rPr>
                <w:rFonts w:hint="eastAsia"/>
              </w:rPr>
              <w:t>177,432</w:t>
            </w:r>
          </w:p>
        </w:tc>
      </w:tr>
      <w:tr w:rsidR="00A46A5D" w:rsidRPr="007A0662">
        <w:trPr>
          <w:trHeight w:val="348"/>
          <w:jc w:val="center"/>
        </w:trPr>
        <w:tc>
          <w:tcPr>
            <w:tcW w:w="2336" w:type="dxa"/>
            <w:vAlign w:val="center"/>
          </w:tcPr>
          <w:p w:rsidR="00A46A5D" w:rsidRPr="007A0662" w:rsidRDefault="00A46A5D" w:rsidP="00A46A5D">
            <w:pPr>
              <w:pStyle w:val="afb"/>
            </w:pPr>
            <w:r w:rsidRPr="007A0662">
              <w:rPr>
                <w:rFonts w:hint="eastAsia"/>
              </w:rPr>
              <w:t>2015</w:t>
            </w:r>
          </w:p>
        </w:tc>
        <w:tc>
          <w:tcPr>
            <w:tcW w:w="2646" w:type="dxa"/>
            <w:vAlign w:val="center"/>
          </w:tcPr>
          <w:p w:rsidR="00A46A5D" w:rsidRPr="007A0662" w:rsidRDefault="00A46A5D" w:rsidP="007C2C35">
            <w:pPr>
              <w:pStyle w:val="afb"/>
              <w:tabs>
                <w:tab w:val="decimal" w:pos="1492"/>
              </w:tabs>
              <w:kinsoku/>
              <w:jc w:val="left"/>
            </w:pPr>
            <w:r w:rsidRPr="007A0662">
              <w:rPr>
                <w:rFonts w:hint="eastAsia"/>
              </w:rPr>
              <w:t>1</w:t>
            </w:r>
          </w:p>
        </w:tc>
        <w:tc>
          <w:tcPr>
            <w:tcW w:w="3582" w:type="dxa"/>
            <w:vAlign w:val="center"/>
          </w:tcPr>
          <w:p w:rsidR="00A46A5D" w:rsidRPr="007A0662" w:rsidRDefault="00A46A5D" w:rsidP="007C2C35">
            <w:pPr>
              <w:pStyle w:val="afb"/>
              <w:tabs>
                <w:tab w:val="decimal" w:pos="2248"/>
              </w:tabs>
              <w:kinsoku/>
              <w:jc w:val="left"/>
            </w:pPr>
            <w:r w:rsidRPr="007A0662">
              <w:rPr>
                <w:rFonts w:hint="eastAsia"/>
              </w:rPr>
              <w:t>9,647</w:t>
            </w:r>
          </w:p>
        </w:tc>
      </w:tr>
      <w:tr w:rsidR="00A46A5D" w:rsidRPr="007A0662">
        <w:trPr>
          <w:trHeight w:val="348"/>
          <w:jc w:val="center"/>
        </w:trPr>
        <w:tc>
          <w:tcPr>
            <w:tcW w:w="2336" w:type="dxa"/>
            <w:vAlign w:val="center"/>
          </w:tcPr>
          <w:p w:rsidR="00A46A5D" w:rsidRPr="007A0662" w:rsidRDefault="00A46A5D" w:rsidP="00A46A5D">
            <w:pPr>
              <w:pStyle w:val="afb"/>
            </w:pPr>
            <w:r w:rsidRPr="007A0662">
              <w:rPr>
                <w:rFonts w:hint="eastAsia"/>
              </w:rPr>
              <w:t>2016</w:t>
            </w:r>
          </w:p>
        </w:tc>
        <w:tc>
          <w:tcPr>
            <w:tcW w:w="2646" w:type="dxa"/>
            <w:vAlign w:val="center"/>
          </w:tcPr>
          <w:p w:rsidR="00A46A5D" w:rsidRPr="007A0662" w:rsidRDefault="00A46A5D" w:rsidP="007C2C35">
            <w:pPr>
              <w:pStyle w:val="afb"/>
              <w:tabs>
                <w:tab w:val="decimal" w:pos="1492"/>
              </w:tabs>
              <w:kinsoku/>
              <w:jc w:val="left"/>
            </w:pPr>
            <w:r w:rsidRPr="007A0662">
              <w:rPr>
                <w:rFonts w:hint="eastAsia"/>
              </w:rPr>
              <w:t>6</w:t>
            </w:r>
          </w:p>
        </w:tc>
        <w:tc>
          <w:tcPr>
            <w:tcW w:w="3582" w:type="dxa"/>
            <w:vAlign w:val="center"/>
          </w:tcPr>
          <w:p w:rsidR="00A46A5D" w:rsidRPr="007A0662" w:rsidRDefault="00A46A5D" w:rsidP="007C2C35">
            <w:pPr>
              <w:pStyle w:val="afb"/>
              <w:tabs>
                <w:tab w:val="decimal" w:pos="2248"/>
              </w:tabs>
              <w:kinsoku/>
              <w:jc w:val="left"/>
            </w:pPr>
            <w:r w:rsidRPr="007A0662">
              <w:rPr>
                <w:rFonts w:hint="eastAsia"/>
              </w:rPr>
              <w:t>24,345</w:t>
            </w:r>
          </w:p>
        </w:tc>
      </w:tr>
      <w:tr w:rsidR="00D913EE" w:rsidRPr="007A0662">
        <w:trPr>
          <w:trHeight w:val="348"/>
          <w:jc w:val="center"/>
        </w:trPr>
        <w:tc>
          <w:tcPr>
            <w:tcW w:w="2336" w:type="dxa"/>
            <w:vAlign w:val="center"/>
          </w:tcPr>
          <w:p w:rsidR="00D913EE" w:rsidRPr="007A0662" w:rsidRDefault="00D913EE" w:rsidP="00A46A5D">
            <w:pPr>
              <w:pStyle w:val="afb"/>
            </w:pPr>
            <w:r>
              <w:rPr>
                <w:rFonts w:hint="eastAsia"/>
              </w:rPr>
              <w:t>2017</w:t>
            </w:r>
          </w:p>
        </w:tc>
        <w:tc>
          <w:tcPr>
            <w:tcW w:w="2646" w:type="dxa"/>
            <w:vAlign w:val="center"/>
          </w:tcPr>
          <w:p w:rsidR="00D913EE" w:rsidRPr="007A0662" w:rsidRDefault="00D913EE" w:rsidP="007C2C35">
            <w:pPr>
              <w:pStyle w:val="afb"/>
              <w:tabs>
                <w:tab w:val="decimal" w:pos="1492"/>
              </w:tabs>
              <w:kinsoku/>
              <w:jc w:val="left"/>
            </w:pPr>
            <w:r>
              <w:rPr>
                <w:rFonts w:hint="eastAsia"/>
              </w:rPr>
              <w:t>5</w:t>
            </w:r>
          </w:p>
        </w:tc>
        <w:tc>
          <w:tcPr>
            <w:tcW w:w="3582" w:type="dxa"/>
            <w:vAlign w:val="center"/>
          </w:tcPr>
          <w:p w:rsidR="00D913EE" w:rsidRPr="007A0662" w:rsidRDefault="00D913EE" w:rsidP="007C2C35">
            <w:pPr>
              <w:pStyle w:val="afb"/>
              <w:tabs>
                <w:tab w:val="decimal" w:pos="2248"/>
              </w:tabs>
              <w:kinsoku/>
              <w:jc w:val="left"/>
            </w:pPr>
            <w:r>
              <w:rPr>
                <w:rFonts w:hint="eastAsia"/>
              </w:rPr>
              <w:t>615,879</w:t>
            </w:r>
          </w:p>
        </w:tc>
      </w:tr>
      <w:tr w:rsidR="009640F8" w:rsidRPr="007A0662">
        <w:trPr>
          <w:trHeight w:val="348"/>
          <w:jc w:val="center"/>
        </w:trPr>
        <w:tc>
          <w:tcPr>
            <w:tcW w:w="2336" w:type="dxa"/>
            <w:vAlign w:val="center"/>
          </w:tcPr>
          <w:p w:rsidR="009640F8" w:rsidRDefault="009640F8" w:rsidP="00A46A5D">
            <w:pPr>
              <w:pStyle w:val="afb"/>
            </w:pPr>
            <w:r>
              <w:rPr>
                <w:rFonts w:hint="eastAsia"/>
              </w:rPr>
              <w:t>2018</w:t>
            </w:r>
          </w:p>
        </w:tc>
        <w:tc>
          <w:tcPr>
            <w:tcW w:w="2646" w:type="dxa"/>
            <w:vAlign w:val="center"/>
          </w:tcPr>
          <w:p w:rsidR="009640F8" w:rsidRDefault="009640F8" w:rsidP="007C2C35">
            <w:pPr>
              <w:pStyle w:val="afb"/>
              <w:tabs>
                <w:tab w:val="decimal" w:pos="1492"/>
              </w:tabs>
              <w:kinsoku/>
              <w:jc w:val="left"/>
            </w:pPr>
            <w:r>
              <w:rPr>
                <w:rFonts w:hint="eastAsia"/>
              </w:rPr>
              <w:t>10</w:t>
            </w:r>
          </w:p>
        </w:tc>
        <w:tc>
          <w:tcPr>
            <w:tcW w:w="3582" w:type="dxa"/>
            <w:vAlign w:val="center"/>
          </w:tcPr>
          <w:p w:rsidR="009640F8" w:rsidRDefault="009640F8" w:rsidP="007C2C35">
            <w:pPr>
              <w:pStyle w:val="afb"/>
              <w:tabs>
                <w:tab w:val="decimal" w:pos="2248"/>
              </w:tabs>
              <w:kinsoku/>
              <w:jc w:val="left"/>
            </w:pPr>
            <w:r w:rsidRPr="009640F8">
              <w:t>234,533</w:t>
            </w:r>
          </w:p>
        </w:tc>
      </w:tr>
      <w:bookmarkEnd w:id="17"/>
      <w:tr w:rsidR="00A46A5D" w:rsidRPr="007A0662">
        <w:trPr>
          <w:trHeight w:val="348"/>
          <w:jc w:val="center"/>
        </w:trPr>
        <w:tc>
          <w:tcPr>
            <w:tcW w:w="2336" w:type="dxa"/>
            <w:vAlign w:val="center"/>
          </w:tcPr>
          <w:p w:rsidR="00A46A5D" w:rsidRPr="007A0662" w:rsidRDefault="00A46A5D" w:rsidP="00A46A5D">
            <w:pPr>
              <w:pStyle w:val="afb"/>
              <w:kinsoku/>
            </w:pPr>
            <w:r w:rsidRPr="007A0662">
              <w:rPr>
                <w:rFonts w:hint="eastAsia"/>
              </w:rPr>
              <w:t>總計</w:t>
            </w:r>
          </w:p>
        </w:tc>
        <w:tc>
          <w:tcPr>
            <w:tcW w:w="2646" w:type="dxa"/>
            <w:vAlign w:val="center"/>
          </w:tcPr>
          <w:p w:rsidR="00A46A5D" w:rsidRPr="007A0662" w:rsidRDefault="009640F8" w:rsidP="007C2C35">
            <w:pPr>
              <w:pStyle w:val="afb"/>
              <w:tabs>
                <w:tab w:val="decimal" w:pos="1492"/>
              </w:tabs>
              <w:kinsoku/>
              <w:jc w:val="left"/>
            </w:pPr>
            <w:r>
              <w:rPr>
                <w:rFonts w:hint="eastAsia"/>
              </w:rPr>
              <w:t>104</w:t>
            </w:r>
          </w:p>
        </w:tc>
        <w:tc>
          <w:tcPr>
            <w:tcW w:w="3582" w:type="dxa"/>
            <w:vAlign w:val="center"/>
          </w:tcPr>
          <w:p w:rsidR="00A46A5D" w:rsidRPr="007A0662" w:rsidRDefault="009640F8" w:rsidP="007C2C35">
            <w:pPr>
              <w:pStyle w:val="afb"/>
              <w:tabs>
                <w:tab w:val="decimal" w:pos="2248"/>
              </w:tabs>
              <w:kinsoku/>
              <w:jc w:val="left"/>
            </w:pPr>
            <w:r w:rsidRPr="009640F8">
              <w:rPr>
                <w:rFonts w:hint="eastAsia"/>
              </w:rPr>
              <w:t>2</w:t>
            </w:r>
            <w:r>
              <w:rPr>
                <w:rFonts w:hint="eastAsia"/>
              </w:rPr>
              <w:t>,</w:t>
            </w:r>
            <w:r w:rsidRPr="009640F8">
              <w:rPr>
                <w:rFonts w:hint="eastAsia"/>
              </w:rPr>
              <w:t>8</w:t>
            </w:r>
            <w:r>
              <w:rPr>
                <w:rFonts w:hint="eastAsia"/>
              </w:rPr>
              <w:t>7</w:t>
            </w:r>
            <w:r w:rsidRPr="009640F8">
              <w:rPr>
                <w:rFonts w:hint="eastAsia"/>
              </w:rPr>
              <w:t>0</w:t>
            </w:r>
            <w:r>
              <w:rPr>
                <w:rFonts w:hint="eastAsia"/>
              </w:rPr>
              <w:t>,</w:t>
            </w:r>
            <w:r w:rsidRPr="009640F8">
              <w:rPr>
                <w:rFonts w:hint="eastAsia"/>
              </w:rPr>
              <w:t>68</w:t>
            </w:r>
            <w:r w:rsidR="007C2C35">
              <w:rPr>
                <w:rFonts w:hint="eastAsia"/>
              </w:rPr>
              <w:t>7</w:t>
            </w:r>
          </w:p>
        </w:tc>
      </w:tr>
    </w:tbl>
    <w:p w:rsidR="00361C4D" w:rsidRDefault="00A46A5D" w:rsidP="001F4E11">
      <w:pPr>
        <w:pStyle w:val="afb"/>
        <w:kinsoku/>
        <w:jc w:val="both"/>
      </w:pPr>
      <w:r w:rsidRPr="007A0662">
        <w:rPr>
          <w:rFonts w:hint="eastAsia"/>
        </w:rPr>
        <w:t>資料來源：經濟部投資審議委員會</w:t>
      </w:r>
      <w:r w:rsidR="001F4E11">
        <w:rPr>
          <w:rFonts w:hint="eastAsia"/>
        </w:rPr>
        <w:t xml:space="preserve">  </w:t>
      </w:r>
    </w:p>
    <w:p w:rsidR="00CD4044" w:rsidRPr="007A0662" w:rsidRDefault="00CD4044" w:rsidP="00CD4044">
      <w:pPr>
        <w:pStyle w:val="a3"/>
        <w:spacing w:before="514" w:after="771"/>
      </w:pPr>
      <w:r>
        <w:br w:type="page"/>
      </w:r>
      <w:bookmarkStart w:id="18" w:name="_Toc422419358"/>
      <w:bookmarkStart w:id="19" w:name="_Toc19014492"/>
      <w:r w:rsidRPr="007A0662">
        <w:rPr>
          <w:rFonts w:hint="eastAsia"/>
        </w:rPr>
        <w:lastRenderedPageBreak/>
        <w:t>附錄五　其他重要資料</w:t>
      </w:r>
      <w:bookmarkEnd w:id="18"/>
      <w:bookmarkEnd w:id="19"/>
    </w:p>
    <w:p w:rsidR="00CD4044" w:rsidRPr="007A0662" w:rsidRDefault="00CD4044" w:rsidP="00CD4044">
      <w:pPr>
        <w:pStyle w:val="a4"/>
      </w:pPr>
      <w:r w:rsidRPr="007A0662">
        <w:rPr>
          <w:rFonts w:hint="eastAsia"/>
          <w:lang w:val="zh-TW"/>
        </w:rPr>
        <w:t>一、參考資料</w:t>
      </w:r>
    </w:p>
    <w:p w:rsidR="00CD4044" w:rsidRPr="007A0662" w:rsidRDefault="00CD4044" w:rsidP="00CD4044">
      <w:pPr>
        <w:numPr>
          <w:ilvl w:val="0"/>
          <w:numId w:val="35"/>
        </w:numPr>
        <w:ind w:firstLineChars="0"/>
      </w:pPr>
      <w:r w:rsidRPr="007A0662">
        <w:t>“</w:t>
      </w:r>
      <w:r w:rsidRPr="007A0662">
        <w:rPr>
          <w:rFonts w:hint="eastAsia"/>
        </w:rPr>
        <w:t xml:space="preserve">Why Australia-Benchmark Report </w:t>
      </w:r>
      <w:r>
        <w:rPr>
          <w:rFonts w:hint="eastAsia"/>
          <w:lang w:eastAsia="zh-TW"/>
        </w:rPr>
        <w:t>201</w:t>
      </w:r>
      <w:r w:rsidR="009640F8">
        <w:rPr>
          <w:rFonts w:hint="eastAsia"/>
          <w:lang w:eastAsia="zh-TW"/>
        </w:rPr>
        <w:t>9</w:t>
      </w:r>
      <w:r w:rsidRPr="007A0662">
        <w:t>”</w:t>
      </w:r>
      <w:r w:rsidRPr="007A0662">
        <w:rPr>
          <w:rFonts w:hint="eastAsia"/>
          <w:lang w:eastAsia="zh-TW"/>
        </w:rPr>
        <w:t xml:space="preserve"> </w:t>
      </w:r>
      <w:r w:rsidRPr="007A0662">
        <w:rPr>
          <w:rFonts w:hint="eastAsia"/>
        </w:rPr>
        <w:t>by Australian Trade Commission</w:t>
      </w:r>
    </w:p>
    <w:p w:rsidR="00CD4044" w:rsidRPr="007A0662" w:rsidRDefault="00CD4044" w:rsidP="00CD4044">
      <w:pPr>
        <w:numPr>
          <w:ilvl w:val="0"/>
          <w:numId w:val="35"/>
        </w:numPr>
        <w:ind w:leftChars="200" w:left="850" w:hangingChars="160" w:hanging="378"/>
      </w:pPr>
      <w:r w:rsidRPr="007A0662">
        <w:t>“</w:t>
      </w:r>
      <w:r w:rsidRPr="007A0662">
        <w:rPr>
          <w:rFonts w:hint="eastAsia"/>
        </w:rPr>
        <w:t xml:space="preserve">Composition of Trade Australia </w:t>
      </w:r>
      <w:r>
        <w:rPr>
          <w:rFonts w:hint="eastAsia"/>
          <w:lang w:eastAsia="zh-TW"/>
        </w:rPr>
        <w:t>201</w:t>
      </w:r>
      <w:r w:rsidR="009640F8">
        <w:rPr>
          <w:rFonts w:hint="eastAsia"/>
          <w:lang w:eastAsia="zh-TW"/>
        </w:rPr>
        <w:t>7</w:t>
      </w:r>
      <w:r>
        <w:rPr>
          <w:rFonts w:hint="eastAsia"/>
          <w:lang w:eastAsia="zh-TW"/>
        </w:rPr>
        <w:t>-1</w:t>
      </w:r>
      <w:r w:rsidR="009640F8">
        <w:rPr>
          <w:rFonts w:hint="eastAsia"/>
          <w:lang w:eastAsia="zh-TW"/>
        </w:rPr>
        <w:t>8</w:t>
      </w:r>
      <w:r w:rsidRPr="007A0662">
        <w:t>”</w:t>
      </w:r>
      <w:r w:rsidRPr="007A0662">
        <w:rPr>
          <w:rFonts w:hint="eastAsia"/>
          <w:lang w:eastAsia="zh-TW"/>
        </w:rPr>
        <w:t xml:space="preserve"> </w:t>
      </w:r>
      <w:r w:rsidRPr="007A0662">
        <w:rPr>
          <w:rFonts w:hint="eastAsia"/>
        </w:rPr>
        <w:t>by Department of Foreign Affairs and Trade</w:t>
      </w:r>
    </w:p>
    <w:p w:rsidR="00CD4044" w:rsidRPr="007A0662" w:rsidRDefault="00CD4044" w:rsidP="00CD4044">
      <w:pPr>
        <w:numPr>
          <w:ilvl w:val="0"/>
          <w:numId w:val="35"/>
        </w:numPr>
        <w:ind w:leftChars="200" w:left="850" w:hangingChars="160" w:hanging="378"/>
      </w:pPr>
      <w:r w:rsidRPr="007A0662">
        <w:t>“</w:t>
      </w:r>
      <w:r w:rsidRPr="007A0662">
        <w:rPr>
          <w:rFonts w:hint="eastAsia"/>
        </w:rPr>
        <w:t xml:space="preserve">International Investment Australia </w:t>
      </w:r>
      <w:r>
        <w:rPr>
          <w:rFonts w:hint="eastAsia"/>
          <w:lang w:eastAsia="zh-TW"/>
        </w:rPr>
        <w:t>201</w:t>
      </w:r>
      <w:r w:rsidR="009640F8">
        <w:rPr>
          <w:rFonts w:hint="eastAsia"/>
          <w:lang w:eastAsia="zh-TW"/>
        </w:rPr>
        <w:t>7</w:t>
      </w:r>
      <w:r w:rsidRPr="007A0662">
        <w:t>”</w:t>
      </w:r>
      <w:r w:rsidRPr="007A0662">
        <w:rPr>
          <w:rFonts w:hint="eastAsia"/>
        </w:rPr>
        <w:t xml:space="preserve"> by Department of Foreign Affairs and Trade</w:t>
      </w:r>
    </w:p>
    <w:p w:rsidR="00CD4044" w:rsidRPr="007A0662" w:rsidRDefault="00CD4044" w:rsidP="00CD4044">
      <w:pPr>
        <w:pStyle w:val="a4"/>
      </w:pPr>
      <w:r w:rsidRPr="007A0662">
        <w:rPr>
          <w:rFonts w:hint="eastAsia"/>
          <w:lang w:val="zh-TW"/>
        </w:rPr>
        <w:t>二、國定假日</w:t>
      </w:r>
      <w:r w:rsidRPr="007A0662">
        <w:rPr>
          <w:rFonts w:hint="eastAsia"/>
        </w:rPr>
        <w:t>（201</w:t>
      </w:r>
      <w:r w:rsidR="00B454EA">
        <w:rPr>
          <w:rFonts w:hint="eastAsia"/>
        </w:rPr>
        <w:t>9</w:t>
      </w:r>
      <w:r w:rsidRPr="007A0662">
        <w:rPr>
          <w:rFonts w:hint="eastAsia"/>
        </w:rPr>
        <w:t>年</w:t>
      </w:r>
      <w:r w:rsidR="00387172">
        <w:rPr>
          <w:rFonts w:hint="eastAsia"/>
        </w:rPr>
        <w:t>，以坎培拉首都特區為例</w:t>
      </w:r>
      <w:r w:rsidRPr="007A0662">
        <w:rPr>
          <w:rFonts w:hint="eastAsia"/>
        </w:rPr>
        <w:t>）</w:t>
      </w:r>
    </w:p>
    <w:tbl>
      <w:tblPr>
        <w:tblW w:w="9128" w:type="dxa"/>
        <w:tblLayout w:type="fixed"/>
        <w:tblCellMar>
          <w:left w:w="28" w:type="dxa"/>
          <w:right w:w="28" w:type="dxa"/>
        </w:tblCellMar>
        <w:tblLook w:val="0000" w:firstRow="0" w:lastRow="0" w:firstColumn="0" w:lastColumn="0" w:noHBand="0" w:noVBand="0"/>
      </w:tblPr>
      <w:tblGrid>
        <w:gridCol w:w="1802"/>
        <w:gridCol w:w="7326"/>
      </w:tblGrid>
      <w:tr w:rsidR="00CD4044" w:rsidRPr="003F2332">
        <w:trPr>
          <w:trHeight w:val="68"/>
        </w:trPr>
        <w:tc>
          <w:tcPr>
            <w:tcW w:w="1802" w:type="dxa"/>
          </w:tcPr>
          <w:p w:rsidR="00CD4044" w:rsidRPr="003F2332" w:rsidRDefault="00CD4044" w:rsidP="00BB002D">
            <w:pPr>
              <w:ind w:firstLine="472"/>
              <w:jc w:val="center"/>
            </w:pPr>
            <w:r w:rsidRPr="003F2332">
              <w:t>01/01</w:t>
            </w:r>
          </w:p>
        </w:tc>
        <w:tc>
          <w:tcPr>
            <w:tcW w:w="7326" w:type="dxa"/>
          </w:tcPr>
          <w:p w:rsidR="00CD4044" w:rsidRPr="003F2332" w:rsidRDefault="00CD4044" w:rsidP="00BB002D">
            <w:pPr>
              <w:ind w:firstLine="472"/>
            </w:pPr>
            <w:r w:rsidRPr="003F2332">
              <w:t xml:space="preserve">New Year’s Day  </w:t>
            </w:r>
            <w:r w:rsidRPr="003F2332">
              <w:t>元旦</w:t>
            </w:r>
          </w:p>
        </w:tc>
      </w:tr>
      <w:tr w:rsidR="00CD4044" w:rsidRPr="003F2332">
        <w:trPr>
          <w:trHeight w:val="52"/>
        </w:trPr>
        <w:tc>
          <w:tcPr>
            <w:tcW w:w="1802" w:type="dxa"/>
          </w:tcPr>
          <w:p w:rsidR="00CD4044" w:rsidRPr="003F2332" w:rsidRDefault="00CD4044" w:rsidP="00BB002D">
            <w:pPr>
              <w:ind w:firstLine="472"/>
              <w:jc w:val="center"/>
            </w:pPr>
            <w:r w:rsidRPr="003F2332">
              <w:t>01/26</w:t>
            </w:r>
          </w:p>
        </w:tc>
        <w:tc>
          <w:tcPr>
            <w:tcW w:w="7326" w:type="dxa"/>
          </w:tcPr>
          <w:p w:rsidR="00CD4044" w:rsidRPr="003F2332" w:rsidRDefault="00CD4044" w:rsidP="00BB002D">
            <w:pPr>
              <w:ind w:firstLine="472"/>
            </w:pPr>
            <w:r w:rsidRPr="003F2332">
              <w:t xml:space="preserve">Australia Day  </w:t>
            </w:r>
            <w:r w:rsidRPr="003F2332">
              <w:t>澳大利亞國慶日</w:t>
            </w:r>
          </w:p>
        </w:tc>
      </w:tr>
      <w:tr w:rsidR="00CD4044" w:rsidRPr="003F2332">
        <w:trPr>
          <w:trHeight w:val="52"/>
        </w:trPr>
        <w:tc>
          <w:tcPr>
            <w:tcW w:w="1802" w:type="dxa"/>
          </w:tcPr>
          <w:p w:rsidR="00CD4044" w:rsidRPr="003F2332" w:rsidRDefault="00B454EA" w:rsidP="00BB002D">
            <w:pPr>
              <w:ind w:firstLine="472"/>
              <w:jc w:val="center"/>
            </w:pPr>
            <w:r w:rsidRPr="003F2332">
              <w:t>04/19</w:t>
            </w:r>
          </w:p>
        </w:tc>
        <w:tc>
          <w:tcPr>
            <w:tcW w:w="7326" w:type="dxa"/>
          </w:tcPr>
          <w:p w:rsidR="00CD4044" w:rsidRPr="003F2332" w:rsidRDefault="00CD4044" w:rsidP="00BB002D">
            <w:pPr>
              <w:ind w:firstLine="472"/>
            </w:pPr>
            <w:r w:rsidRPr="003F2332">
              <w:t xml:space="preserve">Good Friday  </w:t>
            </w:r>
            <w:r w:rsidRPr="003F2332">
              <w:t>耶穌受難日</w:t>
            </w:r>
          </w:p>
        </w:tc>
      </w:tr>
      <w:tr w:rsidR="00CD4044" w:rsidRPr="003F2332">
        <w:trPr>
          <w:trHeight w:val="52"/>
        </w:trPr>
        <w:tc>
          <w:tcPr>
            <w:tcW w:w="1802" w:type="dxa"/>
          </w:tcPr>
          <w:p w:rsidR="00CD4044" w:rsidRPr="003F2332" w:rsidRDefault="00B454EA" w:rsidP="00BB002D">
            <w:pPr>
              <w:ind w:firstLine="472"/>
              <w:jc w:val="center"/>
            </w:pPr>
            <w:r w:rsidRPr="003F2332">
              <w:t>04/22</w:t>
            </w:r>
          </w:p>
        </w:tc>
        <w:tc>
          <w:tcPr>
            <w:tcW w:w="7326" w:type="dxa"/>
          </w:tcPr>
          <w:p w:rsidR="00CD4044" w:rsidRPr="003F2332" w:rsidRDefault="00CD4044" w:rsidP="00BB002D">
            <w:pPr>
              <w:ind w:firstLine="472"/>
            </w:pPr>
            <w:r w:rsidRPr="003F2332">
              <w:t xml:space="preserve">Easter Monday  </w:t>
            </w:r>
            <w:r w:rsidRPr="003F2332">
              <w:t>復活節</w:t>
            </w:r>
          </w:p>
        </w:tc>
      </w:tr>
      <w:tr w:rsidR="00CD4044" w:rsidRPr="003F2332">
        <w:trPr>
          <w:trHeight w:val="52"/>
        </w:trPr>
        <w:tc>
          <w:tcPr>
            <w:tcW w:w="1802" w:type="dxa"/>
          </w:tcPr>
          <w:p w:rsidR="00CD4044" w:rsidRPr="003F2332" w:rsidRDefault="00B454EA" w:rsidP="00BB002D">
            <w:pPr>
              <w:ind w:firstLine="472"/>
              <w:jc w:val="center"/>
            </w:pPr>
            <w:r w:rsidRPr="003F2332">
              <w:t>04/25</w:t>
            </w:r>
          </w:p>
        </w:tc>
        <w:tc>
          <w:tcPr>
            <w:tcW w:w="7326" w:type="dxa"/>
          </w:tcPr>
          <w:p w:rsidR="00CD4044" w:rsidRPr="003F2332" w:rsidRDefault="00CD4044" w:rsidP="00BB002D">
            <w:pPr>
              <w:ind w:firstLine="472"/>
            </w:pPr>
            <w:r w:rsidRPr="003F2332">
              <w:t xml:space="preserve">ANZAC Day  </w:t>
            </w:r>
            <w:r w:rsidRPr="003F2332">
              <w:t>澳大利亞軍人節</w:t>
            </w:r>
          </w:p>
        </w:tc>
      </w:tr>
      <w:tr w:rsidR="00CD4044" w:rsidRPr="003F2332">
        <w:trPr>
          <w:trHeight w:val="52"/>
        </w:trPr>
        <w:tc>
          <w:tcPr>
            <w:tcW w:w="1802" w:type="dxa"/>
          </w:tcPr>
          <w:p w:rsidR="00CD4044" w:rsidRPr="003F2332" w:rsidRDefault="00B454EA" w:rsidP="00BB002D">
            <w:pPr>
              <w:ind w:firstLine="472"/>
              <w:jc w:val="center"/>
            </w:pPr>
            <w:r w:rsidRPr="003F2332">
              <w:t>06/10</w:t>
            </w:r>
          </w:p>
        </w:tc>
        <w:tc>
          <w:tcPr>
            <w:tcW w:w="7326" w:type="dxa"/>
          </w:tcPr>
          <w:p w:rsidR="00CD4044" w:rsidRPr="003F2332" w:rsidRDefault="00CD4044" w:rsidP="00BB002D">
            <w:pPr>
              <w:ind w:firstLine="472"/>
            </w:pPr>
            <w:r w:rsidRPr="003F2332">
              <w:t xml:space="preserve">Queen’s Birthday  </w:t>
            </w:r>
            <w:r w:rsidRPr="003F2332">
              <w:t>英女皇誕辰紀念日</w:t>
            </w:r>
          </w:p>
        </w:tc>
      </w:tr>
      <w:tr w:rsidR="00CD4044" w:rsidRPr="003F2332">
        <w:trPr>
          <w:trHeight w:val="52"/>
        </w:trPr>
        <w:tc>
          <w:tcPr>
            <w:tcW w:w="1802" w:type="dxa"/>
          </w:tcPr>
          <w:p w:rsidR="00D7601D" w:rsidRPr="003F2332" w:rsidRDefault="00B454EA" w:rsidP="00BB002D">
            <w:pPr>
              <w:ind w:firstLine="472"/>
              <w:jc w:val="center"/>
            </w:pPr>
            <w:r w:rsidRPr="003F2332">
              <w:t>10/07</w:t>
            </w:r>
          </w:p>
          <w:p w:rsidR="00CD4044" w:rsidRPr="003F2332" w:rsidRDefault="00CD4044" w:rsidP="00BB002D">
            <w:pPr>
              <w:ind w:firstLine="472"/>
              <w:jc w:val="center"/>
            </w:pPr>
            <w:r w:rsidRPr="003F2332">
              <w:t>12/25</w:t>
            </w:r>
          </w:p>
        </w:tc>
        <w:tc>
          <w:tcPr>
            <w:tcW w:w="7326" w:type="dxa"/>
          </w:tcPr>
          <w:p w:rsidR="00CD4044" w:rsidRPr="003F2332" w:rsidRDefault="00CD4044" w:rsidP="00BB002D">
            <w:pPr>
              <w:ind w:firstLine="472"/>
            </w:pPr>
            <w:r w:rsidRPr="003F2332">
              <w:t xml:space="preserve">Labor Day  </w:t>
            </w:r>
            <w:r w:rsidRPr="003F2332">
              <w:t>勞工節</w:t>
            </w:r>
          </w:p>
          <w:p w:rsidR="00CD4044" w:rsidRPr="003F2332" w:rsidRDefault="00CD4044" w:rsidP="00BB002D">
            <w:pPr>
              <w:ind w:firstLine="472"/>
            </w:pPr>
            <w:r w:rsidRPr="003F2332">
              <w:t xml:space="preserve">Christmas Day  </w:t>
            </w:r>
            <w:r w:rsidRPr="003F2332">
              <w:t>聖誕節</w:t>
            </w:r>
            <w:r w:rsidRPr="003F2332">
              <w:t xml:space="preserve"> </w:t>
            </w:r>
          </w:p>
        </w:tc>
      </w:tr>
      <w:tr w:rsidR="00CD4044" w:rsidRPr="003F2332">
        <w:trPr>
          <w:trHeight w:val="52"/>
        </w:trPr>
        <w:tc>
          <w:tcPr>
            <w:tcW w:w="1802" w:type="dxa"/>
          </w:tcPr>
          <w:p w:rsidR="00CD4044" w:rsidRPr="003F2332" w:rsidRDefault="00CD4044" w:rsidP="00BB002D">
            <w:pPr>
              <w:ind w:firstLine="472"/>
              <w:jc w:val="center"/>
            </w:pPr>
            <w:r w:rsidRPr="003F2332">
              <w:t>12/26</w:t>
            </w:r>
          </w:p>
        </w:tc>
        <w:tc>
          <w:tcPr>
            <w:tcW w:w="7326" w:type="dxa"/>
          </w:tcPr>
          <w:p w:rsidR="00CD4044" w:rsidRPr="003F2332" w:rsidRDefault="00CD4044" w:rsidP="00BB002D">
            <w:pPr>
              <w:ind w:firstLine="472"/>
            </w:pPr>
            <w:r w:rsidRPr="003F2332">
              <w:t xml:space="preserve">Boxing Day  </w:t>
            </w:r>
            <w:r w:rsidRPr="003F2332">
              <w:t>拆禮物節</w:t>
            </w:r>
          </w:p>
        </w:tc>
      </w:tr>
      <w:tr w:rsidR="00CD4044" w:rsidRPr="003F2332">
        <w:trPr>
          <w:trHeight w:val="52"/>
        </w:trPr>
        <w:tc>
          <w:tcPr>
            <w:tcW w:w="1802" w:type="dxa"/>
          </w:tcPr>
          <w:p w:rsidR="00CD4044" w:rsidRPr="003F2332" w:rsidRDefault="00CD4044" w:rsidP="00BB002D">
            <w:pPr>
              <w:ind w:firstLine="472"/>
              <w:jc w:val="center"/>
            </w:pPr>
            <w:r w:rsidRPr="003F2332">
              <w:t>12/27</w:t>
            </w:r>
          </w:p>
        </w:tc>
        <w:tc>
          <w:tcPr>
            <w:tcW w:w="7326" w:type="dxa"/>
          </w:tcPr>
          <w:p w:rsidR="00CD4044" w:rsidRPr="003F2332" w:rsidRDefault="00CD4044" w:rsidP="00BB002D">
            <w:pPr>
              <w:ind w:firstLine="472"/>
            </w:pPr>
            <w:r w:rsidRPr="003F2332">
              <w:t xml:space="preserve">Christmas Holiday  </w:t>
            </w:r>
            <w:r w:rsidRPr="003F2332">
              <w:t>耶誕假期</w:t>
            </w:r>
          </w:p>
        </w:tc>
      </w:tr>
      <w:tr w:rsidR="00CD4044" w:rsidRPr="003F2332">
        <w:trPr>
          <w:trHeight w:val="52"/>
        </w:trPr>
        <w:tc>
          <w:tcPr>
            <w:tcW w:w="1802" w:type="dxa"/>
          </w:tcPr>
          <w:p w:rsidR="00CD4044" w:rsidRPr="003F2332" w:rsidRDefault="00CD4044" w:rsidP="00BB002D">
            <w:pPr>
              <w:ind w:firstLine="472"/>
              <w:jc w:val="center"/>
            </w:pPr>
            <w:r w:rsidRPr="003F2332">
              <w:t>｜</w:t>
            </w:r>
          </w:p>
        </w:tc>
        <w:tc>
          <w:tcPr>
            <w:tcW w:w="7326" w:type="dxa"/>
          </w:tcPr>
          <w:p w:rsidR="00CD4044" w:rsidRPr="003F2332" w:rsidRDefault="00CD4044" w:rsidP="00BB002D">
            <w:pPr>
              <w:ind w:firstLine="472"/>
            </w:pPr>
          </w:p>
        </w:tc>
      </w:tr>
      <w:tr w:rsidR="00B454EA" w:rsidRPr="003F2332" w:rsidTr="00C30F9B">
        <w:trPr>
          <w:trHeight w:val="52"/>
        </w:trPr>
        <w:tc>
          <w:tcPr>
            <w:tcW w:w="1802" w:type="dxa"/>
          </w:tcPr>
          <w:p w:rsidR="00B454EA" w:rsidRPr="003F2332" w:rsidRDefault="00B454EA" w:rsidP="00BB002D">
            <w:pPr>
              <w:ind w:firstLine="472"/>
              <w:jc w:val="center"/>
            </w:pPr>
            <w:r w:rsidRPr="003F2332">
              <w:t>12/30</w:t>
            </w:r>
          </w:p>
        </w:tc>
        <w:tc>
          <w:tcPr>
            <w:tcW w:w="7326" w:type="dxa"/>
          </w:tcPr>
          <w:p w:rsidR="00B454EA" w:rsidRPr="003F2332" w:rsidRDefault="00B454EA" w:rsidP="00BB002D">
            <w:pPr>
              <w:ind w:firstLine="472"/>
            </w:pPr>
            <w:r w:rsidRPr="003F2332">
              <w:t xml:space="preserve">Christmas Holiday  </w:t>
            </w:r>
            <w:r w:rsidRPr="003F2332">
              <w:t>耶誕假期</w:t>
            </w:r>
          </w:p>
        </w:tc>
      </w:tr>
      <w:tr w:rsidR="00CD4044" w:rsidRPr="003F2332">
        <w:trPr>
          <w:trHeight w:val="52"/>
        </w:trPr>
        <w:tc>
          <w:tcPr>
            <w:tcW w:w="1802" w:type="dxa"/>
          </w:tcPr>
          <w:p w:rsidR="00CD4044" w:rsidRPr="003F2332" w:rsidRDefault="00CD4044" w:rsidP="00BB002D">
            <w:pPr>
              <w:ind w:firstLine="472"/>
              <w:jc w:val="center"/>
            </w:pPr>
            <w:r w:rsidRPr="003F2332">
              <w:lastRenderedPageBreak/>
              <w:t>12/31</w:t>
            </w:r>
          </w:p>
        </w:tc>
        <w:tc>
          <w:tcPr>
            <w:tcW w:w="7326" w:type="dxa"/>
          </w:tcPr>
          <w:p w:rsidR="00CD4044" w:rsidRPr="003F2332" w:rsidRDefault="00CD4044" w:rsidP="00BB002D">
            <w:pPr>
              <w:ind w:firstLine="472"/>
            </w:pPr>
            <w:r w:rsidRPr="003F2332">
              <w:t xml:space="preserve">Christmas Holiday  </w:t>
            </w:r>
            <w:r w:rsidRPr="003F2332">
              <w:t>耶誕假期</w:t>
            </w:r>
          </w:p>
        </w:tc>
      </w:tr>
    </w:tbl>
    <w:p w:rsidR="00CD4044" w:rsidRPr="007A0662" w:rsidRDefault="00CD4044" w:rsidP="00CD4044">
      <w:pPr>
        <w:pStyle w:val="a4"/>
      </w:pPr>
      <w:r w:rsidRPr="007A0662">
        <w:rPr>
          <w:rFonts w:hint="eastAsia"/>
        </w:rPr>
        <w:t>三、</w:t>
      </w:r>
      <w:r w:rsidRPr="007A0662">
        <w:rPr>
          <w:rFonts w:hint="eastAsia"/>
          <w:lang w:val="zh-TW"/>
        </w:rPr>
        <w:t>辦公時間</w:t>
      </w:r>
    </w:p>
    <w:p w:rsidR="00CD4044" w:rsidRPr="007A0662" w:rsidRDefault="00CD4044" w:rsidP="00CD4044">
      <w:pPr>
        <w:pStyle w:val="20"/>
        <w:kinsoku/>
        <w:ind w:firstLine="472"/>
        <w:rPr>
          <w:lang w:eastAsia="zh-TW"/>
        </w:rPr>
      </w:pPr>
      <w:r w:rsidRPr="007A0662">
        <w:rPr>
          <w:rFonts w:hint="eastAsia"/>
          <w:lang w:val="zh-TW" w:eastAsia="zh-TW"/>
        </w:rPr>
        <w:t>政府機構</w:t>
      </w:r>
      <w:r w:rsidRPr="007A0662">
        <w:rPr>
          <w:rFonts w:hint="eastAsia"/>
          <w:lang w:eastAsia="zh-TW"/>
        </w:rPr>
        <w:t>：</w:t>
      </w:r>
      <w:r w:rsidRPr="007A0662">
        <w:rPr>
          <w:rFonts w:hint="eastAsia"/>
          <w:lang w:eastAsia="zh-TW"/>
        </w:rPr>
        <w:t>09:00 - 17:00</w:t>
      </w:r>
      <w:r w:rsidRPr="007A0662">
        <w:rPr>
          <w:rFonts w:hint="eastAsia"/>
          <w:lang w:val="zh-TW" w:eastAsia="zh-TW"/>
        </w:rPr>
        <w:t xml:space="preserve">　</w:t>
      </w:r>
      <w:r w:rsidRPr="007A0662">
        <w:rPr>
          <w:rFonts w:hint="eastAsia"/>
          <w:lang w:eastAsia="zh-TW"/>
        </w:rPr>
        <w:t>（</w:t>
      </w:r>
      <w:r w:rsidRPr="007A0662">
        <w:rPr>
          <w:rFonts w:hint="eastAsia"/>
          <w:lang w:val="zh-TW" w:eastAsia="zh-TW"/>
        </w:rPr>
        <w:t>週一至週五</w:t>
      </w:r>
      <w:r w:rsidRPr="007A0662">
        <w:rPr>
          <w:rFonts w:hint="eastAsia"/>
          <w:lang w:eastAsia="zh-TW"/>
        </w:rPr>
        <w:t>）</w:t>
      </w:r>
    </w:p>
    <w:p w:rsidR="00CD4044" w:rsidRPr="007A0662" w:rsidRDefault="00CD4044" w:rsidP="00CD4044">
      <w:pPr>
        <w:pStyle w:val="20"/>
        <w:kinsoku/>
        <w:ind w:firstLine="472"/>
        <w:rPr>
          <w:lang w:eastAsia="zh-TW"/>
        </w:rPr>
      </w:pPr>
      <w:r w:rsidRPr="007A0662">
        <w:rPr>
          <w:rFonts w:hint="eastAsia"/>
          <w:lang w:val="zh-TW" w:eastAsia="zh-TW"/>
        </w:rPr>
        <w:t>民間企業</w:t>
      </w:r>
      <w:r w:rsidRPr="007A0662">
        <w:rPr>
          <w:rFonts w:hint="eastAsia"/>
          <w:lang w:eastAsia="zh-TW"/>
        </w:rPr>
        <w:t>：</w:t>
      </w:r>
      <w:r w:rsidRPr="007A0662">
        <w:rPr>
          <w:rFonts w:hint="eastAsia"/>
          <w:lang w:eastAsia="zh-TW"/>
        </w:rPr>
        <w:t>09:00 - 17:00</w:t>
      </w:r>
      <w:r w:rsidRPr="007A0662">
        <w:rPr>
          <w:rFonts w:hint="eastAsia"/>
          <w:lang w:val="zh-TW" w:eastAsia="zh-TW"/>
        </w:rPr>
        <w:t xml:space="preserve">　</w:t>
      </w:r>
      <w:r w:rsidRPr="007A0662">
        <w:rPr>
          <w:rFonts w:hint="eastAsia"/>
          <w:lang w:eastAsia="zh-TW"/>
        </w:rPr>
        <w:t>（</w:t>
      </w:r>
      <w:r w:rsidRPr="007A0662">
        <w:rPr>
          <w:rFonts w:hint="eastAsia"/>
          <w:lang w:val="zh-TW" w:eastAsia="zh-TW"/>
        </w:rPr>
        <w:t>週一至週五</w:t>
      </w:r>
      <w:r w:rsidRPr="007A0662">
        <w:rPr>
          <w:rFonts w:hint="eastAsia"/>
          <w:lang w:eastAsia="zh-TW"/>
        </w:rPr>
        <w:t>）</w:t>
      </w:r>
    </w:p>
    <w:p w:rsidR="00CD4044" w:rsidRDefault="00CD4044" w:rsidP="001F4E11">
      <w:pPr>
        <w:pStyle w:val="afb"/>
        <w:kinsoku/>
        <w:jc w:val="both"/>
      </w:pPr>
    </w:p>
    <w:p w:rsidR="00CD4044" w:rsidRPr="001F4E11" w:rsidRDefault="00CD4044" w:rsidP="001F4E11">
      <w:pPr>
        <w:pStyle w:val="afb"/>
        <w:kinsoku/>
        <w:jc w:val="both"/>
        <w:rPr>
          <w:sz w:val="18"/>
          <w:szCs w:val="18"/>
        </w:rPr>
        <w:sectPr w:rsidR="00CD4044" w:rsidRPr="001F4E11" w:rsidSect="003E0BC3">
          <w:headerReference w:type="default" r:id="rId45"/>
          <w:pgSz w:w="11906" w:h="16838" w:code="9"/>
          <w:pgMar w:top="2268" w:right="1701" w:bottom="1701" w:left="1701" w:header="1134" w:footer="851" w:gutter="0"/>
          <w:cols w:space="425"/>
          <w:docGrid w:type="linesAndChars" w:linePitch="514" w:charSpace="-774"/>
        </w:sectPr>
      </w:pPr>
    </w:p>
    <w:p w:rsidR="00A65D21" w:rsidRPr="007A0662" w:rsidRDefault="00CD4044" w:rsidP="00FC527C">
      <w:pPr>
        <w:kinsoku/>
        <w:spacing w:line="440" w:lineRule="exact"/>
        <w:ind w:firstLineChars="0" w:firstLine="0"/>
        <w:rPr>
          <w:bCs/>
          <w:sz w:val="26"/>
          <w:szCs w:val="26"/>
          <w:lang w:eastAsia="zh-TW"/>
        </w:rPr>
      </w:pPr>
      <w:r>
        <w:rPr>
          <w:bCs/>
          <w:sz w:val="26"/>
          <w:szCs w:val="26"/>
          <w:lang w:eastAsia="zh-TW"/>
        </w:rPr>
        <w:lastRenderedPageBreak/>
        <w:br w:type="page"/>
      </w:r>
      <w:r w:rsidR="005C46F5">
        <w:rPr>
          <w:rFonts w:hint="eastAsia"/>
          <w:bCs/>
          <w:noProof/>
          <w:sz w:val="26"/>
          <w:szCs w:val="26"/>
          <w:lang w:eastAsia="zh-TW"/>
        </w:rPr>
        <w:lastRenderedPageBreak/>
        <mc:AlternateContent>
          <mc:Choice Requires="wps">
            <w:drawing>
              <wp:anchor distT="0" distB="0" distL="114300" distR="114300" simplePos="0" relativeHeight="251659776" behindDoc="0" locked="0" layoutInCell="1" allowOverlap="1" wp14:anchorId="68E57898" wp14:editId="46504C3D">
                <wp:simplePos x="0" y="0"/>
                <wp:positionH relativeFrom="column">
                  <wp:posOffset>-302895</wp:posOffset>
                </wp:positionH>
                <wp:positionV relativeFrom="paragraph">
                  <wp:posOffset>6530340</wp:posOffset>
                </wp:positionV>
                <wp:extent cx="6069330" cy="17983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4B4040" w:rsidRDefault="00665494" w:rsidP="00CD404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65494" w:rsidRPr="004B4040" w:rsidRDefault="0066549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65494" w:rsidRPr="004B4040" w:rsidRDefault="0066549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65494" w:rsidRPr="004B4040" w:rsidRDefault="0066549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65494" w:rsidRPr="004B4040" w:rsidRDefault="0066549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65494" w:rsidRPr="004B4040" w:rsidRDefault="0066549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65494" w:rsidRDefault="00665494" w:rsidP="00CD4044">
                            <w:pPr>
                              <w:snapToGrid w:val="0"/>
                              <w:ind w:firstLineChars="0" w:firstLine="0"/>
                              <w:rPr>
                                <w:rFonts w:ascii="華康中黑體(P)" w:eastAsia="華康中黑體(P)" w:hAnsi="Arial" w:cs="Arial"/>
                                <w:sz w:val="20"/>
                                <w:szCs w:val="20"/>
                              </w:rPr>
                            </w:pPr>
                          </w:p>
                          <w:p w:rsidR="00665494" w:rsidRPr="004B4040" w:rsidRDefault="00665494" w:rsidP="00CD4044">
                            <w:pPr>
                              <w:snapToGrid w:val="0"/>
                              <w:ind w:firstLineChars="0" w:firstLine="0"/>
                              <w:rPr>
                                <w:rFonts w:ascii="華康中黑體(P)" w:eastAsia="華康中黑體(P)" w:hAnsi="Arial" w:cs="Arial"/>
                                <w:sz w:val="20"/>
                                <w:szCs w:val="20"/>
                              </w:rPr>
                            </w:pPr>
                          </w:p>
                          <w:p w:rsidR="00665494" w:rsidRPr="004B4040" w:rsidRDefault="00665494" w:rsidP="00CD404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4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i+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mz+Jp6PA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" filled="f" stroked="f">
                <v:textbox>
                  <w:txbxContent>
                    <w:p w:rsidR="008E3C6B" w:rsidRPr="004B4040" w:rsidRDefault="008E3C6B" w:rsidP="00CD404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8E3C6B" w:rsidRPr="004B4040" w:rsidRDefault="008E3C6B"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8E3C6B" w:rsidRPr="004B4040" w:rsidRDefault="008E3C6B"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8E3C6B" w:rsidRPr="004B4040" w:rsidRDefault="008E3C6B"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8E3C6B" w:rsidRPr="004B4040" w:rsidRDefault="008E3C6B"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8E3C6B" w:rsidRPr="004B4040" w:rsidRDefault="008E3C6B"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E3C6B" w:rsidRDefault="008E3C6B" w:rsidP="00CD4044">
                      <w:pPr>
                        <w:snapToGrid w:val="0"/>
                        <w:ind w:firstLineChars="0" w:firstLine="0"/>
                        <w:rPr>
                          <w:rFonts w:ascii="華康中黑體(P)" w:eastAsia="華康中黑體(P)" w:hAnsi="Arial" w:cs="Arial"/>
                          <w:sz w:val="20"/>
                          <w:szCs w:val="20"/>
                        </w:rPr>
                      </w:pPr>
                    </w:p>
                    <w:p w:rsidR="008E3C6B" w:rsidRPr="004B4040" w:rsidRDefault="008E3C6B" w:rsidP="00CD4044">
                      <w:pPr>
                        <w:snapToGrid w:val="0"/>
                        <w:ind w:firstLineChars="0" w:firstLine="0"/>
                        <w:rPr>
                          <w:rFonts w:ascii="華康中黑體(P)" w:eastAsia="華康中黑體(P)" w:hAnsi="Arial" w:cs="Arial"/>
                          <w:sz w:val="20"/>
                          <w:szCs w:val="20"/>
                        </w:rPr>
                      </w:pPr>
                    </w:p>
                    <w:p w:rsidR="008E3C6B" w:rsidRPr="004B4040" w:rsidRDefault="008E3C6B" w:rsidP="00CD404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5C46F5">
        <w:rPr>
          <w:rFonts w:hint="eastAsia"/>
          <w:bCs/>
          <w:noProof/>
          <w:sz w:val="26"/>
          <w:szCs w:val="26"/>
          <w:lang w:eastAsia="zh-TW"/>
        </w:rPr>
        <w:drawing>
          <wp:anchor distT="0" distB="0" distL="114300" distR="114300" simplePos="0" relativeHeight="251658752" behindDoc="1" locked="0" layoutInCell="1" allowOverlap="1" wp14:anchorId="1189A504" wp14:editId="688C50A9">
            <wp:simplePos x="0" y="0"/>
            <wp:positionH relativeFrom="column">
              <wp:posOffset>-1111250</wp:posOffset>
            </wp:positionH>
            <wp:positionV relativeFrom="paragraph">
              <wp:posOffset>-2061210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6F5">
        <w:rPr>
          <w:rFonts w:hint="eastAsia"/>
          <w:bCs/>
          <w:noProof/>
          <w:sz w:val="26"/>
          <w:szCs w:val="26"/>
          <w:lang w:eastAsia="zh-TW"/>
        </w:rPr>
        <mc:AlternateContent>
          <mc:Choice Requires="wps">
            <w:drawing>
              <wp:anchor distT="0" distB="0" distL="114300" distR="114300" simplePos="0" relativeHeight="251655680" behindDoc="0" locked="0" layoutInCell="1" allowOverlap="1" wp14:anchorId="69FF44CD" wp14:editId="00FF4B69">
                <wp:simplePos x="0" y="0"/>
                <wp:positionH relativeFrom="column">
                  <wp:posOffset>4655820</wp:posOffset>
                </wp:positionH>
                <wp:positionV relativeFrom="paragraph">
                  <wp:posOffset>8454390</wp:posOffset>
                </wp:positionV>
                <wp:extent cx="1521460" cy="417830"/>
                <wp:effectExtent l="0" t="0" r="4445"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D656C9" w:rsidRDefault="00665494"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31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3wcLWdwAg5UEggEXYfbBoZLqE0YdzJEU648rqhhG9UsBXRCHhNjB4y5k&#10;MIrgoo4li2MJFTlApdhg1B+nph9Wq1bxZQWWdn13AZ2TcUdq22K9V9t+g1nhYtvONTuMju9O6zB9&#10;J78B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NXPHfXOAgAAxQUAAA4AAAAAAAAAAAAAAAAALgIAAGRycy9lMm9Eb2Mu&#10;eG1sUEsBAi0AFAAGAAgAAAAhABz7OaLfAAAADQEAAA8AAAAAAAAAAAAAAAAAKAUAAGRycy9kb3du&#10;cmV2LnhtbFBLBQYAAAAABAAEAPMAAAA0BgAAAAA=&#10;" filled="f" stroked="f">
                <v:textbox style="mso-fit-shape-to-text:t">
                  <w:txbxContent>
                    <w:p w:rsidR="008E3C6B" w:rsidRPr="00D656C9" w:rsidRDefault="008E3C6B" w:rsidP="005F50B8">
                      <w:pPr>
                        <w:ind w:firstLine="392"/>
                        <w:rPr>
                          <w:sz w:val="20"/>
                          <w:szCs w:val="20"/>
                        </w:rPr>
                      </w:pPr>
                    </w:p>
                  </w:txbxContent>
                </v:textbox>
              </v:shape>
            </w:pict>
          </mc:Fallback>
        </mc:AlternateContent>
      </w:r>
    </w:p>
    <w:sectPr w:rsidR="00A65D21" w:rsidRPr="007A0662" w:rsidSect="003E0BC3">
      <w:headerReference w:type="even" r:id="rId47"/>
      <w:headerReference w:type="default"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33C" w:rsidRDefault="00C2733C" w:rsidP="008E5082">
      <w:pPr>
        <w:ind w:firstLine="480"/>
      </w:pPr>
      <w:r>
        <w:separator/>
      </w:r>
    </w:p>
  </w:endnote>
  <w:endnote w:type="continuationSeparator" w:id="0">
    <w:p w:rsidR="00C2733C" w:rsidRDefault="00C2733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Times">
    <w:panose1 w:val="02020603060405020304"/>
    <w:charset w:val="00"/>
    <w:family w:val="roman"/>
    <w:pitch w:val="variable"/>
    <w:sig w:usb0="00000007" w:usb1="00000000" w:usb2="00000000" w:usb3="00000000" w:csb0="00000093"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DFYuan-Lt-HK-BF">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3E0BC3" w:rsidRDefault="00665494"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118A3">
      <w:rPr>
        <w:rFonts w:ascii="Footlight MT Light" w:hAnsi="Footlight MT Light"/>
        <w:i/>
        <w:iCs/>
        <w:noProof/>
        <w:sz w:val="32"/>
        <w:szCs w:val="32"/>
        <w:lang w:eastAsia="zh-TW" w:bidi="hi-IN"/>
      </w:rPr>
      <w:t>86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3E0BC3" w:rsidRDefault="00665494" w:rsidP="00F02894">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118A3">
      <w:rPr>
        <w:rFonts w:ascii="Footlight MT Light" w:hAnsi="Footlight MT Light"/>
        <w:i/>
        <w:iCs/>
        <w:noProof/>
        <w:sz w:val="32"/>
        <w:szCs w:val="32"/>
        <w:lang w:eastAsia="zh-TW"/>
      </w:rPr>
      <w:t>87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3E0BC3" w:rsidRDefault="00665494" w:rsidP="00F02894">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33C" w:rsidRDefault="00C2733C" w:rsidP="00B0207B">
      <w:pPr>
        <w:ind w:firstLine="480"/>
      </w:pPr>
      <w:r>
        <w:separator/>
      </w:r>
    </w:p>
  </w:footnote>
  <w:footnote w:type="continuationSeparator" w:id="0">
    <w:p w:rsidR="00C2733C" w:rsidRDefault="00C2733C" w:rsidP="008E5082">
      <w:pPr>
        <w:ind w:firstLine="480"/>
      </w:pPr>
      <w:r>
        <w:continuationSeparator/>
      </w:r>
    </w:p>
  </w:footnote>
  <w:footnote w:id="1">
    <w:p w:rsidR="00665494" w:rsidRDefault="00665494" w:rsidP="009503E8">
      <w:pPr>
        <w:pStyle w:val="aff"/>
      </w:pPr>
      <w:r>
        <w:rPr>
          <w:rStyle w:val="aff1"/>
        </w:rPr>
        <w:footnoteRef/>
      </w:r>
      <w:r>
        <w:rPr>
          <w:rFonts w:hint="eastAsia"/>
          <w:lang w:eastAsia="zh-TW"/>
        </w:rPr>
        <w:tab/>
      </w:r>
      <w:r w:rsidRPr="00265A3D">
        <w:rPr>
          <w:rFonts w:hint="eastAsia"/>
        </w:rPr>
        <w:t>澳洲行政區域劃分為</w:t>
      </w:r>
      <w:r w:rsidRPr="00265A3D">
        <w:rPr>
          <w:rFonts w:hint="eastAsia"/>
        </w:rPr>
        <w:t>6</w:t>
      </w:r>
      <w:r w:rsidRPr="00265A3D">
        <w:rPr>
          <w:rFonts w:hint="eastAsia"/>
        </w:rPr>
        <w:t>個州與</w:t>
      </w:r>
      <w:r w:rsidRPr="00265A3D">
        <w:rPr>
          <w:rFonts w:hint="eastAsia"/>
        </w:rPr>
        <w:t>2</w:t>
      </w:r>
      <w:r w:rsidRPr="00265A3D">
        <w:rPr>
          <w:rFonts w:hint="eastAsia"/>
        </w:rPr>
        <w:t>個特區，包括：昆士蘭州</w:t>
      </w:r>
      <w:r>
        <w:rPr>
          <w:rFonts w:hint="eastAsia"/>
        </w:rPr>
        <w:t>（</w:t>
      </w:r>
      <w:r w:rsidRPr="00265A3D">
        <w:rPr>
          <w:rFonts w:hint="eastAsia"/>
        </w:rPr>
        <w:t>Queensland</w:t>
      </w:r>
      <w:r>
        <w:rPr>
          <w:rFonts w:hint="eastAsia"/>
        </w:rPr>
        <w:t>）</w:t>
      </w:r>
      <w:r w:rsidRPr="00265A3D">
        <w:rPr>
          <w:rFonts w:hint="eastAsia"/>
        </w:rPr>
        <w:t>、新南威爾斯州</w:t>
      </w:r>
      <w:r>
        <w:rPr>
          <w:rFonts w:hint="eastAsia"/>
        </w:rPr>
        <w:t>（</w:t>
      </w:r>
      <w:r w:rsidRPr="00265A3D">
        <w:rPr>
          <w:rFonts w:hint="eastAsia"/>
        </w:rPr>
        <w:t>New South Wales</w:t>
      </w:r>
      <w:r>
        <w:rPr>
          <w:rFonts w:hint="eastAsia"/>
        </w:rPr>
        <w:t>）</w:t>
      </w:r>
      <w:r w:rsidRPr="00265A3D">
        <w:rPr>
          <w:rFonts w:hint="eastAsia"/>
        </w:rPr>
        <w:t>、維多利亞州</w:t>
      </w:r>
      <w:r>
        <w:rPr>
          <w:rFonts w:hint="eastAsia"/>
        </w:rPr>
        <w:t>（</w:t>
      </w:r>
      <w:r w:rsidRPr="00265A3D">
        <w:rPr>
          <w:rFonts w:hint="eastAsia"/>
        </w:rPr>
        <w:t>Victoria</w:t>
      </w:r>
      <w:r>
        <w:rPr>
          <w:rFonts w:hint="eastAsia"/>
        </w:rPr>
        <w:t>）</w:t>
      </w:r>
      <w:r w:rsidRPr="00265A3D">
        <w:rPr>
          <w:rFonts w:hint="eastAsia"/>
        </w:rPr>
        <w:t>、南澳州</w:t>
      </w:r>
      <w:r>
        <w:rPr>
          <w:rFonts w:hint="eastAsia"/>
        </w:rPr>
        <w:t>（</w:t>
      </w:r>
      <w:r w:rsidRPr="00265A3D">
        <w:rPr>
          <w:rFonts w:hint="eastAsia"/>
        </w:rPr>
        <w:t>South Australia</w:t>
      </w:r>
      <w:r>
        <w:rPr>
          <w:rFonts w:hint="eastAsia"/>
        </w:rPr>
        <w:t>）</w:t>
      </w:r>
      <w:r w:rsidRPr="00265A3D">
        <w:rPr>
          <w:rFonts w:hint="eastAsia"/>
        </w:rPr>
        <w:t>、西澳洲</w:t>
      </w:r>
      <w:r>
        <w:rPr>
          <w:rFonts w:hint="eastAsia"/>
        </w:rPr>
        <w:t>（</w:t>
      </w:r>
      <w:r w:rsidRPr="00265A3D">
        <w:rPr>
          <w:rFonts w:hint="eastAsia"/>
        </w:rPr>
        <w:t>Western Australia</w:t>
      </w:r>
      <w:r>
        <w:rPr>
          <w:rFonts w:hint="eastAsia"/>
        </w:rPr>
        <w:t>）</w:t>
      </w:r>
      <w:r w:rsidRPr="00265A3D">
        <w:rPr>
          <w:rFonts w:hint="eastAsia"/>
        </w:rPr>
        <w:t>與塔斯馬尼亞州</w:t>
      </w:r>
      <w:r>
        <w:rPr>
          <w:rFonts w:hint="eastAsia"/>
        </w:rPr>
        <w:t>（</w:t>
      </w:r>
      <w:r w:rsidRPr="00265A3D">
        <w:rPr>
          <w:rFonts w:hint="eastAsia"/>
        </w:rPr>
        <w:t>Tasmania</w:t>
      </w:r>
      <w:r>
        <w:rPr>
          <w:rFonts w:hint="eastAsia"/>
        </w:rPr>
        <w:t>）</w:t>
      </w:r>
      <w:r w:rsidRPr="00265A3D">
        <w:rPr>
          <w:rFonts w:hint="eastAsia"/>
        </w:rPr>
        <w:t>；澳洲首都特區</w:t>
      </w:r>
      <w:r>
        <w:rPr>
          <w:rFonts w:hint="eastAsia"/>
        </w:rPr>
        <w:t>（</w:t>
      </w:r>
      <w:r w:rsidRPr="00265A3D">
        <w:rPr>
          <w:rFonts w:hint="eastAsia"/>
        </w:rPr>
        <w:t>Australia Capital Territory</w:t>
      </w:r>
      <w:r>
        <w:rPr>
          <w:rFonts w:hint="eastAsia"/>
        </w:rPr>
        <w:t>）</w:t>
      </w:r>
      <w:r w:rsidRPr="00265A3D">
        <w:rPr>
          <w:rFonts w:hint="eastAsia"/>
        </w:rPr>
        <w:t>及北領地特區</w:t>
      </w:r>
      <w:r>
        <w:rPr>
          <w:rFonts w:hint="eastAsia"/>
        </w:rPr>
        <w:t>（</w:t>
      </w:r>
      <w:r w:rsidRPr="00265A3D">
        <w:rPr>
          <w:rFonts w:hint="eastAsia"/>
        </w:rPr>
        <w:t>Northern Territory</w:t>
      </w:r>
      <w:r>
        <w:rPr>
          <w:rFonts w:hint="eastAsia"/>
        </w:rPr>
        <w:t>）</w:t>
      </w:r>
    </w:p>
  </w:footnote>
  <w:footnote w:id="2">
    <w:p w:rsidR="00665494" w:rsidRPr="006734D7" w:rsidRDefault="00665494" w:rsidP="009503E8">
      <w:pPr>
        <w:pStyle w:val="aff"/>
        <w:rPr>
          <w:lang w:eastAsia="zh-TW"/>
        </w:rPr>
      </w:pPr>
      <w:r w:rsidRPr="006734D7">
        <w:rPr>
          <w:rStyle w:val="aff1"/>
        </w:rPr>
        <w:footnoteRef/>
      </w:r>
      <w:r w:rsidRPr="006734D7">
        <w:t xml:space="preserve"> </w:t>
      </w:r>
      <w:r w:rsidRPr="006734D7">
        <w:rPr>
          <w:lang w:eastAsia="zh-TW"/>
        </w:rPr>
        <w:t>資料來源：</w:t>
      </w:r>
      <w:r w:rsidRPr="006734D7">
        <w:rPr>
          <w:lang w:eastAsia="zh-TW"/>
        </w:rPr>
        <w:t xml:space="preserve">Trade Policy Review Report of </w:t>
      </w:r>
      <w:smartTag w:uri="urn:schemas-microsoft-com:office:smarttags" w:element="place">
        <w:smartTag w:uri="urn:schemas-microsoft-com:office:smarttags" w:element="country-region">
          <w:r w:rsidRPr="006734D7">
            <w:rPr>
              <w:lang w:eastAsia="zh-TW"/>
            </w:rPr>
            <w:t>Australia</w:t>
          </w:r>
        </w:smartTag>
      </w:smartTag>
      <w:r w:rsidRPr="006734D7">
        <w:rPr>
          <w:lang w:eastAsia="zh-TW"/>
        </w:rPr>
        <w:t xml:space="preserve"> by the WTO Secretariat, WT/TPR/S/312, “</w:t>
      </w:r>
      <w:smartTag w:uri="urn:schemas-microsoft-com:office:smarttags" w:element="chsdate">
        <w:smartTagPr>
          <w:attr w:name="Year" w:val="1899"/>
          <w:attr w:name="Month" w:val="12"/>
          <w:attr w:name="Day" w:val="30"/>
          <w:attr w:name="IsLunarDate" w:val="False"/>
          <w:attr w:name="IsROCDate" w:val="False"/>
        </w:smartTagPr>
        <w:r w:rsidRPr="006734D7">
          <w:rPr>
            <w:lang w:eastAsia="zh-TW"/>
          </w:rPr>
          <w:t>3.3.4</w:t>
        </w:r>
      </w:smartTag>
      <w:r w:rsidRPr="006734D7">
        <w:rPr>
          <w:lang w:eastAsia="zh-TW"/>
        </w:rPr>
        <w:t xml:space="preserve"> Export Assistance”</w:t>
      </w:r>
    </w:p>
  </w:footnote>
  <w:footnote w:id="3">
    <w:p w:rsidR="00665494" w:rsidRPr="006734D7" w:rsidRDefault="00665494" w:rsidP="009503E8">
      <w:pPr>
        <w:pStyle w:val="aff"/>
        <w:rPr>
          <w:lang w:eastAsia="zh-TW"/>
        </w:rPr>
      </w:pPr>
      <w:r w:rsidRPr="006734D7">
        <w:rPr>
          <w:rStyle w:val="aff1"/>
        </w:rPr>
        <w:footnoteRef/>
      </w:r>
      <w:r w:rsidRPr="006734D7">
        <w:t xml:space="preserve"> </w:t>
      </w:r>
      <w:r w:rsidRPr="006734D7">
        <w:rPr>
          <w:lang w:eastAsia="zh-TW"/>
        </w:rPr>
        <w:t>詳細資料</w:t>
      </w:r>
      <w:r>
        <w:rPr>
          <w:rFonts w:hint="eastAsia"/>
          <w:lang w:eastAsia="zh-TW"/>
        </w:rPr>
        <w:t>可</w:t>
      </w:r>
      <w:r w:rsidRPr="006734D7">
        <w:rPr>
          <w:lang w:eastAsia="zh-TW"/>
        </w:rPr>
        <w:t>至</w:t>
      </w:r>
      <w:hyperlink r:id="rId1" w:history="1">
        <w:r w:rsidRPr="006734D7">
          <w:rPr>
            <w:rStyle w:val="af2"/>
            <w:color w:val="auto"/>
            <w:u w:val="none"/>
          </w:rPr>
          <w:t>http://www.austrade.gov.au/Export/Export-Grants/What-is-EMDG</w:t>
        </w:r>
      </w:hyperlink>
      <w:r w:rsidRPr="006734D7">
        <w:rPr>
          <w:lang w:eastAsia="zh-TW"/>
        </w:rPr>
        <w:t>查詢。</w:t>
      </w:r>
    </w:p>
  </w:footnote>
  <w:footnote w:id="4">
    <w:p w:rsidR="00665494" w:rsidRDefault="00665494" w:rsidP="009503E8">
      <w:pPr>
        <w:pStyle w:val="aff"/>
        <w:rPr>
          <w:lang w:eastAsia="zh-TW"/>
        </w:rPr>
      </w:pPr>
      <w:r>
        <w:rPr>
          <w:rStyle w:val="aff1"/>
        </w:rPr>
        <w:footnoteRef/>
      </w:r>
      <w:r>
        <w:t xml:space="preserve"> </w:t>
      </w:r>
      <w:r>
        <w:rPr>
          <w:rFonts w:hint="eastAsia"/>
          <w:lang w:eastAsia="zh-TW"/>
        </w:rPr>
        <w:t>資料來源：</w:t>
      </w:r>
      <w:r>
        <w:rPr>
          <w:rFonts w:hint="eastAsia"/>
          <w:lang w:eastAsia="zh-TW"/>
        </w:rPr>
        <w:t xml:space="preserve">2015 </w:t>
      </w:r>
      <w:r>
        <w:rPr>
          <w:rFonts w:hint="eastAsia"/>
          <w:lang w:eastAsia="zh-TW"/>
        </w:rPr>
        <w:t>貿易政策檢討報告</w:t>
      </w:r>
      <w:r>
        <w:rPr>
          <w:rFonts w:hint="eastAsia"/>
          <w:lang w:eastAsia="zh-TW"/>
        </w:rPr>
        <w:t>WTO</w:t>
      </w:r>
      <w:r>
        <w:rPr>
          <w:rFonts w:hint="eastAsia"/>
          <w:lang w:eastAsia="zh-TW"/>
        </w:rPr>
        <w:t>文件（</w:t>
      </w:r>
      <w:r>
        <w:rPr>
          <w:rFonts w:hint="eastAsia"/>
          <w:lang w:eastAsia="zh-TW"/>
        </w:rPr>
        <w:t>p115, WT/TPR/S/312</w:t>
      </w:r>
      <w:r>
        <w:rPr>
          <w:rFonts w:hint="eastAsia"/>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547F512" wp14:editId="549178EC">
              <wp:simplePos x="0" y="0"/>
              <wp:positionH relativeFrom="column">
                <wp:posOffset>3769360</wp:posOffset>
              </wp:positionH>
              <wp:positionV relativeFrom="paragraph">
                <wp:posOffset>-50165</wp:posOffset>
              </wp:positionV>
              <wp:extent cx="1590040" cy="198120"/>
              <wp:effectExtent l="0" t="0" r="3175" b="4445"/>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3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xz8FWVo/A&#10;YCWBYMBF2HwgNFL9wGiALZJh/X1PFcOo/SBgCuzKmQU1C9tZoKKEpxk2GE3i2kyrad8rvmsAeZ6z&#10;G5iUgjsS25GaojjOF2wGl8txi9nV8/TfW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sY863sQIAALMFAAAO&#10;AAAAAAAAAAAAAAAAAC4CAABkcnMvZTJvRG9jLnhtbFBLAQItABQABgAIAAAAIQDIAJsQ3wAAAAkB&#10;AAAPAAAAAAAAAAAAAAAAAAsFAABkcnMvZG93bnJldi54bWxQSwUGAAAAAAQABADzAAAAFwYAAAAA&#10;" filled="f" stroked="f">
              <v:textbox style="mso-fit-shape-to-text:t" inset="0,0,0,0">
                <w:txbxContent>
                  <w:p w:rsidR="008E3C6B" w:rsidRPr="000C2131" w:rsidRDefault="008E3C6B"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BD8D737" wp14:editId="78C53EE1">
              <wp:simplePos x="0" y="0"/>
              <wp:positionH relativeFrom="column">
                <wp:posOffset>-1270</wp:posOffset>
              </wp:positionH>
              <wp:positionV relativeFrom="paragraph">
                <wp:posOffset>-78740</wp:posOffset>
              </wp:positionV>
              <wp:extent cx="3707130" cy="338455"/>
              <wp:effectExtent l="8255" t="35560" r="8890" b="35560"/>
              <wp:wrapNone/>
              <wp:docPr id="1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yr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h5ayr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20A3F24" wp14:editId="1E25163B">
              <wp:simplePos x="0" y="0"/>
              <wp:positionH relativeFrom="column">
                <wp:posOffset>3709670</wp:posOffset>
              </wp:positionH>
              <wp:positionV relativeFrom="paragraph">
                <wp:posOffset>35560</wp:posOffset>
              </wp:positionV>
              <wp:extent cx="1714500" cy="113665"/>
              <wp:effectExtent l="4445" t="0" r="0" b="317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r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EarF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FD29A39" wp14:editId="1D732672">
              <wp:simplePos x="0" y="0"/>
              <wp:positionH relativeFrom="column">
                <wp:posOffset>3769360</wp:posOffset>
              </wp:positionH>
              <wp:positionV relativeFrom="paragraph">
                <wp:posOffset>-50165</wp:posOffset>
              </wp:positionV>
              <wp:extent cx="1590040" cy="198120"/>
              <wp:effectExtent l="0" t="0" r="3175" b="444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rsidR="008E3C6B" w:rsidRPr="000C2131" w:rsidRDefault="008E3C6B"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5969D8E" wp14:editId="5E274EF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3EFIf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250E2A29" wp14:editId="2B74301A">
              <wp:simplePos x="0" y="0"/>
              <wp:positionH relativeFrom="column">
                <wp:posOffset>3709670</wp:posOffset>
              </wp:positionH>
              <wp:positionV relativeFrom="paragraph">
                <wp:posOffset>35560</wp:posOffset>
              </wp:positionV>
              <wp:extent cx="1714500" cy="113665"/>
              <wp:effectExtent l="4445" t="0" r="0" b="317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23661AAE" wp14:editId="1F1A58C2">
              <wp:simplePos x="0" y="0"/>
              <wp:positionH relativeFrom="column">
                <wp:posOffset>3769360</wp:posOffset>
              </wp:positionH>
              <wp:positionV relativeFrom="paragraph">
                <wp:posOffset>-50165</wp:posOffset>
              </wp:positionV>
              <wp:extent cx="1590040" cy="198120"/>
              <wp:effectExtent l="0" t="0" r="3175" b="4445"/>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rsidR="008E3C6B" w:rsidRPr="000C2131" w:rsidRDefault="008E3C6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50CBD242" wp14:editId="364E0844">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T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PhPE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A9FEDD2" wp14:editId="14737852">
              <wp:simplePos x="0" y="0"/>
              <wp:positionH relativeFrom="column">
                <wp:posOffset>3709670</wp:posOffset>
              </wp:positionH>
              <wp:positionV relativeFrom="paragraph">
                <wp:posOffset>35560</wp:posOffset>
              </wp:positionV>
              <wp:extent cx="1714500" cy="113665"/>
              <wp:effectExtent l="4445" t="0" r="0" b="31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F028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2CDB8BE6" wp14:editId="7D92D38A">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8E3C6B" w:rsidRPr="000C2131" w:rsidRDefault="008E3C6B"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CA3EEF" wp14:editId="5DDD1C95">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eE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XeE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069E5E18" wp14:editId="048C69A8">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19BE0895" wp14:editId="2A5BF899">
              <wp:simplePos x="0" y="0"/>
              <wp:positionH relativeFrom="column">
                <wp:posOffset>3769360</wp:posOffset>
              </wp:positionH>
              <wp:positionV relativeFrom="paragraph">
                <wp:posOffset>-50165</wp:posOffset>
              </wp:positionV>
              <wp:extent cx="1590040" cy="198120"/>
              <wp:effectExtent l="0" t="0" r="3175" b="444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8E3C6B" w:rsidRPr="000C2131" w:rsidRDefault="008E3C6B"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55CCF77" wp14:editId="748FBF73">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nl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j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Zeynl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9B099F6" wp14:editId="170F3D86">
              <wp:simplePos x="0" y="0"/>
              <wp:positionH relativeFrom="column">
                <wp:posOffset>3709670</wp:posOffset>
              </wp:positionH>
              <wp:positionV relativeFrom="paragraph">
                <wp:posOffset>35560</wp:posOffset>
              </wp:positionV>
              <wp:extent cx="1714500" cy="113665"/>
              <wp:effectExtent l="4445" t="0" r="0" b="317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46E0B8F" wp14:editId="7CBE2D76">
              <wp:simplePos x="0" y="0"/>
              <wp:positionH relativeFrom="column">
                <wp:posOffset>3769360</wp:posOffset>
              </wp:positionH>
              <wp:positionV relativeFrom="paragraph">
                <wp:posOffset>-50165</wp:posOffset>
              </wp:positionV>
              <wp:extent cx="1590040" cy="198120"/>
              <wp:effectExtent l="0" t="0" r="3175" b="4445"/>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rsidR="008E3C6B" w:rsidRPr="000C2131" w:rsidRDefault="008E3C6B"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26E2F0C5" wp14:editId="6B3B746E">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PmcQQAAOI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FS1T5n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2EE8902" wp14:editId="740B050A">
              <wp:simplePos x="0" y="0"/>
              <wp:positionH relativeFrom="column">
                <wp:posOffset>3709670</wp:posOffset>
              </wp:positionH>
              <wp:positionV relativeFrom="paragraph">
                <wp:posOffset>35560</wp:posOffset>
              </wp:positionV>
              <wp:extent cx="1714500" cy="113665"/>
              <wp:effectExtent l="4445" t="0" r="0" b="317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Bd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F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ikF1+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D6765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6B5364" w:rsidRDefault="00665494" w:rsidP="00F0289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C1CA8AE" wp14:editId="227FFF8B">
              <wp:simplePos x="0" y="0"/>
              <wp:positionH relativeFrom="column">
                <wp:posOffset>72390</wp:posOffset>
              </wp:positionH>
              <wp:positionV relativeFrom="paragraph">
                <wp:posOffset>-95885</wp:posOffset>
              </wp:positionV>
              <wp:extent cx="192151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bKrgIAAKs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" filled="f" stroked="f">
              <v:textbox style="mso-fit-shape-to-text:t" inset="0,0,0,0">
                <w:txbxContent>
                  <w:p w:rsidR="008E3C6B" w:rsidRPr="000C2131" w:rsidRDefault="008E3C6B"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37B335E" wp14:editId="486E55A5">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E9hS3h5BAAA4g0A&#10;AA4AAAAAAAAAAAAAAAAALgIAAGRycy9lMm9Eb2MueG1sUEsBAi0AFAAGAAgAAAAhACDCb6vhAAAA&#10;CgEAAA8AAAAAAAAAAAAAAAAA0wYAAGRycy9kb3ducmV2LnhtbFBLBQYAAAAABAAEAPMAAADh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BD87322" wp14:editId="49C5B12C">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02ACC50" wp14:editId="44ECDF0C">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8E3C6B" w:rsidRPr="000C2131" w:rsidRDefault="008E3C6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E359BDC" wp14:editId="79A93237">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AF86C60" wp14:editId="57629D94">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Default="00665494">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7D441698" wp14:editId="3823D1A3">
              <wp:simplePos x="0" y="0"/>
              <wp:positionH relativeFrom="column">
                <wp:posOffset>3769360</wp:posOffset>
              </wp:positionH>
              <wp:positionV relativeFrom="paragraph">
                <wp:posOffset>-50165</wp:posOffset>
              </wp:positionV>
              <wp:extent cx="1590040" cy="198120"/>
              <wp:effectExtent l="0" t="0" r="3175" b="444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z0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Y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E7z0sQIAALMFAAAO&#10;AAAAAAAAAAAAAAAAAC4CAABkcnMvZTJvRG9jLnhtbFBLAQItABQABgAIAAAAIQDIAJsQ3wAAAAkB&#10;AAAPAAAAAAAAAAAAAAAAAAsFAABkcnMvZG93bnJldi54bWxQSwUGAAAAAAQABADzAAAAFwYAAAAA&#10;" filled="f" stroked="f">
              <v:textbox style="mso-fit-shape-to-text:t" inset="0,0,0,0">
                <w:txbxContent>
                  <w:p w:rsidR="008E3C6B" w:rsidRPr="000C2131" w:rsidRDefault="008E3C6B"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12E1CFA" wp14:editId="711A7696">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s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OB/Xs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1F445B8B" wp14:editId="1C78B180">
              <wp:simplePos x="0" y="0"/>
              <wp:positionH relativeFrom="column">
                <wp:posOffset>3709670</wp:posOffset>
              </wp:positionH>
              <wp:positionV relativeFrom="paragraph">
                <wp:posOffset>35560</wp:posOffset>
              </wp:positionV>
              <wp:extent cx="1714500" cy="113665"/>
              <wp:effectExtent l="4445" t="0" r="0" b="317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9Od+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5D3E3259" wp14:editId="361E58AC">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FmgQ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E8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OZ2MWa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453C9E3E" wp14:editId="418F8F9C">
              <wp:simplePos x="0" y="0"/>
              <wp:positionH relativeFrom="column">
                <wp:posOffset>3133090</wp:posOffset>
              </wp:positionH>
              <wp:positionV relativeFrom="paragraph">
                <wp:posOffset>-50165</wp:posOffset>
              </wp:positionV>
              <wp:extent cx="2258695" cy="198120"/>
              <wp:effectExtent l="0" t="0" r="0" b="444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rsidR="008E3C6B" w:rsidRPr="000C2131" w:rsidRDefault="008E3C6B"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3B851A68" wp14:editId="7C52CD3D">
              <wp:simplePos x="0" y="0"/>
              <wp:positionH relativeFrom="column">
                <wp:posOffset>3081020</wp:posOffset>
              </wp:positionH>
              <wp:positionV relativeFrom="paragraph">
                <wp:posOffset>35560</wp:posOffset>
              </wp:positionV>
              <wp:extent cx="2339975"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494" w:rsidRPr="00562D64" w:rsidRDefault="00665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F98859D" wp14:editId="694A939A">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494" w:rsidRPr="000C2131" w:rsidRDefault="006654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8E3C6B" w:rsidRPr="000C2131" w:rsidRDefault="008E3C6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D0D644B" wp14:editId="35CD79EC">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6CB2322" wp14:editId="5A0FA55E">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FC5769"/>
    <w:multiLevelType w:val="hybridMultilevel"/>
    <w:tmpl w:val="80B625EE"/>
    <w:lvl w:ilvl="0" w:tplc="52A01748">
      <w:start w:val="1"/>
      <w:numFmt w:val="taiwaneseCountingThousand"/>
      <w:lvlText w:val="%1、"/>
      <w:lvlJc w:val="left"/>
      <w:pPr>
        <w:ind w:left="1752" w:hanging="648"/>
      </w:pPr>
      <w:rPr>
        <w:rFonts w:hint="default"/>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B1147B0"/>
    <w:multiLevelType w:val="hybridMultilevel"/>
    <w:tmpl w:val="BB16B838"/>
    <w:lvl w:ilvl="0" w:tplc="10EC7474">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nsid w:val="0B283186"/>
    <w:multiLevelType w:val="multilevel"/>
    <w:tmpl w:val="7D3A89C4"/>
    <w:lvl w:ilvl="0">
      <w:start w:val="2"/>
      <w:numFmt w:val="taiwaneseCountingThousand"/>
      <w:lvlText w:val="（%1）"/>
      <w:lvlJc w:val="left"/>
      <w:pPr>
        <w:ind w:left="720" w:hanging="720"/>
      </w:pPr>
      <w:rPr>
        <w:rFonts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830" w:hanging="390"/>
      </w:pPr>
      <w:rPr>
        <w:rFonts w:hint="default"/>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0C361BB4"/>
    <w:multiLevelType w:val="hybridMultilevel"/>
    <w:tmpl w:val="2D1C05DE"/>
    <w:lvl w:ilvl="0" w:tplc="04090011">
      <w:start w:val="1"/>
      <w:numFmt w:val="upperLetter"/>
      <w:lvlText w:val="%1."/>
      <w:lvlJc w:val="left"/>
      <w:pPr>
        <w:ind w:left="2411" w:hanging="720"/>
      </w:pPr>
      <w:rPr>
        <w:rFonts w:hint="default"/>
      </w:rPr>
    </w:lvl>
    <w:lvl w:ilvl="1" w:tplc="04090019" w:tentative="1">
      <w:start w:val="1"/>
      <w:numFmt w:val="ideographTraditional"/>
      <w:lvlText w:val="%2、"/>
      <w:lvlJc w:val="left"/>
      <w:pPr>
        <w:ind w:left="2651" w:hanging="480"/>
      </w:pPr>
    </w:lvl>
    <w:lvl w:ilvl="2" w:tplc="0409001B" w:tentative="1">
      <w:start w:val="1"/>
      <w:numFmt w:val="lowerRoman"/>
      <w:lvlText w:val="%3."/>
      <w:lvlJc w:val="right"/>
      <w:pPr>
        <w:ind w:left="3131" w:hanging="480"/>
      </w:pPr>
    </w:lvl>
    <w:lvl w:ilvl="3" w:tplc="0409000F" w:tentative="1">
      <w:start w:val="1"/>
      <w:numFmt w:val="decimal"/>
      <w:lvlText w:val="%4."/>
      <w:lvlJc w:val="left"/>
      <w:pPr>
        <w:ind w:left="3611" w:hanging="480"/>
      </w:pPr>
    </w:lvl>
    <w:lvl w:ilvl="4" w:tplc="04090019" w:tentative="1">
      <w:start w:val="1"/>
      <w:numFmt w:val="ideographTraditional"/>
      <w:lvlText w:val="%5、"/>
      <w:lvlJc w:val="left"/>
      <w:pPr>
        <w:ind w:left="4091" w:hanging="480"/>
      </w:pPr>
    </w:lvl>
    <w:lvl w:ilvl="5" w:tplc="0409001B" w:tentative="1">
      <w:start w:val="1"/>
      <w:numFmt w:val="lowerRoman"/>
      <w:lvlText w:val="%6."/>
      <w:lvlJc w:val="right"/>
      <w:pPr>
        <w:ind w:left="4571" w:hanging="480"/>
      </w:pPr>
    </w:lvl>
    <w:lvl w:ilvl="6" w:tplc="0409000F" w:tentative="1">
      <w:start w:val="1"/>
      <w:numFmt w:val="decimal"/>
      <w:lvlText w:val="%7."/>
      <w:lvlJc w:val="left"/>
      <w:pPr>
        <w:ind w:left="5051" w:hanging="480"/>
      </w:pPr>
    </w:lvl>
    <w:lvl w:ilvl="7" w:tplc="04090019" w:tentative="1">
      <w:start w:val="1"/>
      <w:numFmt w:val="ideographTraditional"/>
      <w:lvlText w:val="%8、"/>
      <w:lvlJc w:val="left"/>
      <w:pPr>
        <w:ind w:left="5531" w:hanging="480"/>
      </w:pPr>
    </w:lvl>
    <w:lvl w:ilvl="8" w:tplc="0409001B" w:tentative="1">
      <w:start w:val="1"/>
      <w:numFmt w:val="lowerRoman"/>
      <w:lvlText w:val="%9."/>
      <w:lvlJc w:val="right"/>
      <w:pPr>
        <w:ind w:left="6011" w:hanging="480"/>
      </w:pPr>
    </w:lvl>
  </w:abstractNum>
  <w:abstractNum w:abstractNumId="6">
    <w:nsid w:val="0C473FFA"/>
    <w:multiLevelType w:val="hybridMultilevel"/>
    <w:tmpl w:val="30EC265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0D4E2A4C"/>
    <w:multiLevelType w:val="multilevel"/>
    <w:tmpl w:val="B5727754"/>
    <w:lvl w:ilvl="0">
      <w:start w:val="1"/>
      <w:numFmt w:val="decimal"/>
      <w:lvlText w:val="%1."/>
      <w:lvlJc w:val="left"/>
      <w:pPr>
        <w:ind w:left="1196" w:hanging="77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nsid w:val="0F096ECD"/>
    <w:multiLevelType w:val="hybridMultilevel"/>
    <w:tmpl w:val="6CEAE92E"/>
    <w:lvl w:ilvl="0" w:tplc="15C0D4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20151AE"/>
    <w:multiLevelType w:val="multilevel"/>
    <w:tmpl w:val="23CEE25C"/>
    <w:lvl w:ilvl="0">
      <w:start w:val="1"/>
      <w:numFmt w:val="decimal"/>
      <w:lvlText w:val="(%1)"/>
      <w:lvlJc w:val="left"/>
      <w:pPr>
        <w:ind w:left="1830" w:hanging="39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12A90EDD"/>
    <w:multiLevelType w:val="hybridMultilevel"/>
    <w:tmpl w:val="002026C2"/>
    <w:lvl w:ilvl="0" w:tplc="0CB86F4E">
      <w:start w:val="2"/>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E0E88B0">
      <w:start w:val="1"/>
      <w:numFmt w:val="decimal"/>
      <w:lvlText w:val="（%4）"/>
      <w:lvlJc w:val="left"/>
      <w:pPr>
        <w:tabs>
          <w:tab w:val="num" w:pos="1342"/>
        </w:tabs>
        <w:ind w:left="2422" w:hanging="720"/>
      </w:pPr>
      <w:rPr>
        <w:rFonts w:hint="default"/>
      </w:rPr>
    </w:lvl>
    <w:lvl w:ilvl="4" w:tplc="04090019">
      <w:start w:val="1"/>
      <w:numFmt w:val="ideographTraditional"/>
      <w:lvlText w:val="%5、"/>
      <w:lvlJc w:val="left"/>
      <w:pPr>
        <w:ind w:left="2400" w:hanging="480"/>
      </w:pPr>
    </w:lvl>
    <w:lvl w:ilvl="5" w:tplc="04090011">
      <w:start w:val="1"/>
      <w:numFmt w:val="upperLetter"/>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46C2946"/>
    <w:multiLevelType w:val="hybridMultilevel"/>
    <w:tmpl w:val="6E96DE9A"/>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53F4C0A"/>
    <w:multiLevelType w:val="hybridMultilevel"/>
    <w:tmpl w:val="AB6CE1B4"/>
    <w:lvl w:ilvl="0" w:tplc="04090001">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13">
    <w:nsid w:val="18AB13AD"/>
    <w:multiLevelType w:val="hybridMultilevel"/>
    <w:tmpl w:val="EBACA8F4"/>
    <w:lvl w:ilvl="0" w:tplc="9D9E5AAC">
      <w:start w:val="1"/>
      <w:numFmt w:val="decimal"/>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4">
    <w:nsid w:val="1A270635"/>
    <w:multiLevelType w:val="hybridMultilevel"/>
    <w:tmpl w:val="AED848F2"/>
    <w:lvl w:ilvl="0" w:tplc="04090001">
      <w:start w:val="1"/>
      <w:numFmt w:val="bullet"/>
      <w:lvlText w:val=""/>
      <w:lvlJc w:val="left"/>
      <w:pPr>
        <w:ind w:left="2310" w:hanging="480"/>
      </w:pPr>
      <w:rPr>
        <w:rFonts w:ascii="Wingdings" w:hAnsi="Wingdings" w:hint="default"/>
      </w:rPr>
    </w:lvl>
    <w:lvl w:ilvl="1" w:tplc="04090003" w:tentative="1">
      <w:start w:val="1"/>
      <w:numFmt w:val="bullet"/>
      <w:lvlText w:val=""/>
      <w:lvlJc w:val="left"/>
      <w:pPr>
        <w:ind w:left="2790" w:hanging="480"/>
      </w:pPr>
      <w:rPr>
        <w:rFonts w:ascii="Wingdings" w:hAnsi="Wingdings" w:hint="default"/>
      </w:rPr>
    </w:lvl>
    <w:lvl w:ilvl="2" w:tplc="04090005" w:tentative="1">
      <w:start w:val="1"/>
      <w:numFmt w:val="bullet"/>
      <w:lvlText w:val=""/>
      <w:lvlJc w:val="left"/>
      <w:pPr>
        <w:ind w:left="3270" w:hanging="480"/>
      </w:pPr>
      <w:rPr>
        <w:rFonts w:ascii="Wingdings" w:hAnsi="Wingdings" w:hint="default"/>
      </w:rPr>
    </w:lvl>
    <w:lvl w:ilvl="3" w:tplc="04090001" w:tentative="1">
      <w:start w:val="1"/>
      <w:numFmt w:val="bullet"/>
      <w:lvlText w:val=""/>
      <w:lvlJc w:val="left"/>
      <w:pPr>
        <w:ind w:left="3750" w:hanging="480"/>
      </w:pPr>
      <w:rPr>
        <w:rFonts w:ascii="Wingdings" w:hAnsi="Wingdings" w:hint="default"/>
      </w:rPr>
    </w:lvl>
    <w:lvl w:ilvl="4" w:tplc="04090003" w:tentative="1">
      <w:start w:val="1"/>
      <w:numFmt w:val="bullet"/>
      <w:lvlText w:val=""/>
      <w:lvlJc w:val="left"/>
      <w:pPr>
        <w:ind w:left="4230" w:hanging="480"/>
      </w:pPr>
      <w:rPr>
        <w:rFonts w:ascii="Wingdings" w:hAnsi="Wingdings" w:hint="default"/>
      </w:rPr>
    </w:lvl>
    <w:lvl w:ilvl="5" w:tplc="04090005" w:tentative="1">
      <w:start w:val="1"/>
      <w:numFmt w:val="bullet"/>
      <w:lvlText w:val=""/>
      <w:lvlJc w:val="left"/>
      <w:pPr>
        <w:ind w:left="4710" w:hanging="480"/>
      </w:pPr>
      <w:rPr>
        <w:rFonts w:ascii="Wingdings" w:hAnsi="Wingdings" w:hint="default"/>
      </w:rPr>
    </w:lvl>
    <w:lvl w:ilvl="6" w:tplc="04090001" w:tentative="1">
      <w:start w:val="1"/>
      <w:numFmt w:val="bullet"/>
      <w:lvlText w:val=""/>
      <w:lvlJc w:val="left"/>
      <w:pPr>
        <w:ind w:left="5190" w:hanging="480"/>
      </w:pPr>
      <w:rPr>
        <w:rFonts w:ascii="Wingdings" w:hAnsi="Wingdings" w:hint="default"/>
      </w:rPr>
    </w:lvl>
    <w:lvl w:ilvl="7" w:tplc="04090003" w:tentative="1">
      <w:start w:val="1"/>
      <w:numFmt w:val="bullet"/>
      <w:lvlText w:val=""/>
      <w:lvlJc w:val="left"/>
      <w:pPr>
        <w:ind w:left="5670" w:hanging="480"/>
      </w:pPr>
      <w:rPr>
        <w:rFonts w:ascii="Wingdings" w:hAnsi="Wingdings" w:hint="default"/>
      </w:rPr>
    </w:lvl>
    <w:lvl w:ilvl="8" w:tplc="04090005" w:tentative="1">
      <w:start w:val="1"/>
      <w:numFmt w:val="bullet"/>
      <w:lvlText w:val=""/>
      <w:lvlJc w:val="left"/>
      <w:pPr>
        <w:ind w:left="6150" w:hanging="480"/>
      </w:pPr>
      <w:rPr>
        <w:rFonts w:ascii="Wingdings" w:hAnsi="Wingdings" w:hint="default"/>
      </w:rPr>
    </w:lvl>
  </w:abstractNum>
  <w:abstractNum w:abstractNumId="15">
    <w:nsid w:val="1A38092C"/>
    <w:multiLevelType w:val="multilevel"/>
    <w:tmpl w:val="47A020AA"/>
    <w:lvl w:ilvl="0">
      <w:start w:val="1"/>
      <w:numFmt w:val="decimalFullWidth"/>
      <w:lvlText w:val="%1、"/>
      <w:lvlJc w:val="left"/>
      <w:pPr>
        <w:tabs>
          <w:tab w:val="num" w:pos="935"/>
        </w:tabs>
        <w:ind w:left="935" w:firstLine="482"/>
      </w:pPr>
      <w:rPr>
        <w:rFonts w:hint="eastAsia"/>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nsid w:val="1CEF34E7"/>
    <w:multiLevelType w:val="multilevel"/>
    <w:tmpl w:val="9D3C7C36"/>
    <w:lvl w:ilvl="0">
      <w:start w:val="1"/>
      <w:numFmt w:val="decimalFullWidth"/>
      <w:lvlText w:val="%1、"/>
      <w:lvlJc w:val="left"/>
      <w:pPr>
        <w:tabs>
          <w:tab w:val="num" w:pos="786"/>
        </w:tabs>
        <w:ind w:left="786" w:hanging="36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7">
    <w:nsid w:val="1D44015F"/>
    <w:multiLevelType w:val="multilevel"/>
    <w:tmpl w:val="942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7E0A72"/>
    <w:multiLevelType w:val="hybridMultilevel"/>
    <w:tmpl w:val="C0F8A636"/>
    <w:lvl w:ilvl="0" w:tplc="04090001">
      <w:start w:val="1"/>
      <w:numFmt w:val="bullet"/>
      <w:lvlText w:val=""/>
      <w:lvlJc w:val="left"/>
      <w:pPr>
        <w:ind w:left="2506" w:hanging="480"/>
      </w:pPr>
      <w:rPr>
        <w:rFonts w:ascii="Wingdings" w:hAnsi="Wingdings" w:hint="default"/>
      </w:rPr>
    </w:lvl>
    <w:lvl w:ilvl="1" w:tplc="04090003" w:tentative="1">
      <w:start w:val="1"/>
      <w:numFmt w:val="bullet"/>
      <w:lvlText w:val=""/>
      <w:lvlJc w:val="left"/>
      <w:pPr>
        <w:ind w:left="2986" w:hanging="480"/>
      </w:pPr>
      <w:rPr>
        <w:rFonts w:ascii="Wingdings" w:hAnsi="Wingdings" w:hint="default"/>
      </w:rPr>
    </w:lvl>
    <w:lvl w:ilvl="2" w:tplc="04090005" w:tentative="1">
      <w:start w:val="1"/>
      <w:numFmt w:val="bullet"/>
      <w:lvlText w:val=""/>
      <w:lvlJc w:val="left"/>
      <w:pPr>
        <w:ind w:left="3466" w:hanging="480"/>
      </w:pPr>
      <w:rPr>
        <w:rFonts w:ascii="Wingdings" w:hAnsi="Wingdings" w:hint="default"/>
      </w:rPr>
    </w:lvl>
    <w:lvl w:ilvl="3" w:tplc="04090001" w:tentative="1">
      <w:start w:val="1"/>
      <w:numFmt w:val="bullet"/>
      <w:lvlText w:val=""/>
      <w:lvlJc w:val="left"/>
      <w:pPr>
        <w:ind w:left="3946" w:hanging="480"/>
      </w:pPr>
      <w:rPr>
        <w:rFonts w:ascii="Wingdings" w:hAnsi="Wingdings" w:hint="default"/>
      </w:rPr>
    </w:lvl>
    <w:lvl w:ilvl="4" w:tplc="04090003" w:tentative="1">
      <w:start w:val="1"/>
      <w:numFmt w:val="bullet"/>
      <w:lvlText w:val=""/>
      <w:lvlJc w:val="left"/>
      <w:pPr>
        <w:ind w:left="4426" w:hanging="480"/>
      </w:pPr>
      <w:rPr>
        <w:rFonts w:ascii="Wingdings" w:hAnsi="Wingdings" w:hint="default"/>
      </w:rPr>
    </w:lvl>
    <w:lvl w:ilvl="5" w:tplc="04090005" w:tentative="1">
      <w:start w:val="1"/>
      <w:numFmt w:val="bullet"/>
      <w:lvlText w:val=""/>
      <w:lvlJc w:val="left"/>
      <w:pPr>
        <w:ind w:left="4906" w:hanging="480"/>
      </w:pPr>
      <w:rPr>
        <w:rFonts w:ascii="Wingdings" w:hAnsi="Wingdings" w:hint="default"/>
      </w:rPr>
    </w:lvl>
    <w:lvl w:ilvl="6" w:tplc="04090001" w:tentative="1">
      <w:start w:val="1"/>
      <w:numFmt w:val="bullet"/>
      <w:lvlText w:val=""/>
      <w:lvlJc w:val="left"/>
      <w:pPr>
        <w:ind w:left="5386" w:hanging="480"/>
      </w:pPr>
      <w:rPr>
        <w:rFonts w:ascii="Wingdings" w:hAnsi="Wingdings" w:hint="default"/>
      </w:rPr>
    </w:lvl>
    <w:lvl w:ilvl="7" w:tplc="04090003" w:tentative="1">
      <w:start w:val="1"/>
      <w:numFmt w:val="bullet"/>
      <w:lvlText w:val=""/>
      <w:lvlJc w:val="left"/>
      <w:pPr>
        <w:ind w:left="5866" w:hanging="480"/>
      </w:pPr>
      <w:rPr>
        <w:rFonts w:ascii="Wingdings" w:hAnsi="Wingdings" w:hint="default"/>
      </w:rPr>
    </w:lvl>
    <w:lvl w:ilvl="8" w:tplc="04090005" w:tentative="1">
      <w:start w:val="1"/>
      <w:numFmt w:val="bullet"/>
      <w:lvlText w:val=""/>
      <w:lvlJc w:val="left"/>
      <w:pPr>
        <w:ind w:left="6346" w:hanging="480"/>
      </w:pPr>
      <w:rPr>
        <w:rFonts w:ascii="Wingdings" w:hAnsi="Wingdings" w:hint="default"/>
      </w:rPr>
    </w:lvl>
  </w:abstractNum>
  <w:abstractNum w:abstractNumId="19">
    <w:nsid w:val="22746926"/>
    <w:multiLevelType w:val="hybridMultilevel"/>
    <w:tmpl w:val="44A029D2"/>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0">
    <w:nsid w:val="236F7FC6"/>
    <w:multiLevelType w:val="hybridMultilevel"/>
    <w:tmpl w:val="D9400A80"/>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260968F1"/>
    <w:multiLevelType w:val="hybridMultilevel"/>
    <w:tmpl w:val="47A020AA"/>
    <w:lvl w:ilvl="0" w:tplc="191A7812">
      <w:start w:val="1"/>
      <w:numFmt w:val="decimalFullWidth"/>
      <w:lvlText w:val="%1、"/>
      <w:lvlJc w:val="left"/>
      <w:pPr>
        <w:tabs>
          <w:tab w:val="num" w:pos="935"/>
        </w:tabs>
        <w:ind w:left="935" w:firstLine="482"/>
      </w:pPr>
      <w:rPr>
        <w:rFonts w:hint="eastAsia"/>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3">
    <w:nsid w:val="296119AA"/>
    <w:multiLevelType w:val="hybridMultilevel"/>
    <w:tmpl w:val="A2EEF0BE"/>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4">
    <w:nsid w:val="2C840BFB"/>
    <w:multiLevelType w:val="hybridMultilevel"/>
    <w:tmpl w:val="881C3DAA"/>
    <w:lvl w:ilvl="0" w:tplc="04090001">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5">
    <w:nsid w:val="2CB67782"/>
    <w:multiLevelType w:val="hybridMultilevel"/>
    <w:tmpl w:val="24F2ADC2"/>
    <w:lvl w:ilvl="0" w:tplc="6D885294">
      <w:start w:val="1"/>
      <w:numFmt w:val="taiwaneseCountingThousand"/>
      <w:lvlText w:val="(%1)"/>
      <w:lvlJc w:val="left"/>
      <w:pPr>
        <w:tabs>
          <w:tab w:val="num" w:pos="720"/>
        </w:tabs>
        <w:ind w:left="720" w:hanging="720"/>
      </w:pPr>
      <w:rPr>
        <w:rFonts w:hint="default"/>
        <w:b/>
      </w:rPr>
    </w:lvl>
    <w:lvl w:ilvl="1" w:tplc="82C64E9E">
      <w:start w:val="5"/>
      <w:numFmt w:val="japaneseLegal"/>
      <w:lvlText w:val="%2、"/>
      <w:lvlJc w:val="left"/>
      <w:pPr>
        <w:tabs>
          <w:tab w:val="num" w:pos="1200"/>
        </w:tabs>
        <w:ind w:left="1200" w:hanging="720"/>
      </w:pPr>
      <w:rPr>
        <w:rFonts w:hint="default"/>
      </w:rPr>
    </w:lvl>
    <w:lvl w:ilvl="2" w:tplc="5A96809E">
      <w:start w:val="1"/>
      <w:numFmt w:val="taiwaneseCountingThousand"/>
      <w:lvlText w:val="%3、"/>
      <w:lvlJc w:val="left"/>
      <w:pPr>
        <w:tabs>
          <w:tab w:val="num" w:pos="1680"/>
        </w:tabs>
        <w:ind w:left="1680" w:hanging="720"/>
      </w:pPr>
      <w:rPr>
        <w:rFonts w:hint="default"/>
      </w:rPr>
    </w:lvl>
    <w:lvl w:ilvl="3" w:tplc="764490A8">
      <w:start w:val="1"/>
      <w:numFmt w:val="decimal"/>
      <w:lvlText w:val="%4."/>
      <w:lvlJc w:val="left"/>
      <w:pPr>
        <w:tabs>
          <w:tab w:val="num" w:pos="1800"/>
        </w:tabs>
        <w:ind w:left="1800" w:hanging="360"/>
      </w:pPr>
      <w:rPr>
        <w:rFonts w:hint="default"/>
        <w:sz w:val="28"/>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2FA46054"/>
    <w:multiLevelType w:val="hybridMultilevel"/>
    <w:tmpl w:val="A00A456A"/>
    <w:lvl w:ilvl="0" w:tplc="04090001">
      <w:start w:val="1"/>
      <w:numFmt w:val="bullet"/>
      <w:lvlText w:val=""/>
      <w:lvlJc w:val="left"/>
      <w:pPr>
        <w:ind w:left="2619" w:hanging="480"/>
      </w:pPr>
      <w:rPr>
        <w:rFonts w:ascii="Wingdings" w:hAnsi="Wingdings" w:hint="default"/>
      </w:rPr>
    </w:lvl>
    <w:lvl w:ilvl="1" w:tplc="04090003" w:tentative="1">
      <w:start w:val="1"/>
      <w:numFmt w:val="bullet"/>
      <w:lvlText w:val=""/>
      <w:lvlJc w:val="left"/>
      <w:pPr>
        <w:ind w:left="3099" w:hanging="480"/>
      </w:pPr>
      <w:rPr>
        <w:rFonts w:ascii="Wingdings" w:hAnsi="Wingdings" w:hint="default"/>
      </w:rPr>
    </w:lvl>
    <w:lvl w:ilvl="2" w:tplc="04090005" w:tentative="1">
      <w:start w:val="1"/>
      <w:numFmt w:val="bullet"/>
      <w:lvlText w:val=""/>
      <w:lvlJc w:val="left"/>
      <w:pPr>
        <w:ind w:left="3579" w:hanging="480"/>
      </w:pPr>
      <w:rPr>
        <w:rFonts w:ascii="Wingdings" w:hAnsi="Wingdings" w:hint="default"/>
      </w:rPr>
    </w:lvl>
    <w:lvl w:ilvl="3" w:tplc="04090001" w:tentative="1">
      <w:start w:val="1"/>
      <w:numFmt w:val="bullet"/>
      <w:lvlText w:val=""/>
      <w:lvlJc w:val="left"/>
      <w:pPr>
        <w:ind w:left="4059" w:hanging="480"/>
      </w:pPr>
      <w:rPr>
        <w:rFonts w:ascii="Wingdings" w:hAnsi="Wingdings" w:hint="default"/>
      </w:rPr>
    </w:lvl>
    <w:lvl w:ilvl="4" w:tplc="04090003" w:tentative="1">
      <w:start w:val="1"/>
      <w:numFmt w:val="bullet"/>
      <w:lvlText w:val=""/>
      <w:lvlJc w:val="left"/>
      <w:pPr>
        <w:ind w:left="4539" w:hanging="480"/>
      </w:pPr>
      <w:rPr>
        <w:rFonts w:ascii="Wingdings" w:hAnsi="Wingdings" w:hint="default"/>
      </w:rPr>
    </w:lvl>
    <w:lvl w:ilvl="5" w:tplc="04090005" w:tentative="1">
      <w:start w:val="1"/>
      <w:numFmt w:val="bullet"/>
      <w:lvlText w:val=""/>
      <w:lvlJc w:val="left"/>
      <w:pPr>
        <w:ind w:left="5019" w:hanging="480"/>
      </w:pPr>
      <w:rPr>
        <w:rFonts w:ascii="Wingdings" w:hAnsi="Wingdings" w:hint="default"/>
      </w:rPr>
    </w:lvl>
    <w:lvl w:ilvl="6" w:tplc="04090001" w:tentative="1">
      <w:start w:val="1"/>
      <w:numFmt w:val="bullet"/>
      <w:lvlText w:val=""/>
      <w:lvlJc w:val="left"/>
      <w:pPr>
        <w:ind w:left="5499" w:hanging="480"/>
      </w:pPr>
      <w:rPr>
        <w:rFonts w:ascii="Wingdings" w:hAnsi="Wingdings" w:hint="default"/>
      </w:rPr>
    </w:lvl>
    <w:lvl w:ilvl="7" w:tplc="04090003" w:tentative="1">
      <w:start w:val="1"/>
      <w:numFmt w:val="bullet"/>
      <w:lvlText w:val=""/>
      <w:lvlJc w:val="left"/>
      <w:pPr>
        <w:ind w:left="5979" w:hanging="480"/>
      </w:pPr>
      <w:rPr>
        <w:rFonts w:ascii="Wingdings" w:hAnsi="Wingdings" w:hint="default"/>
      </w:rPr>
    </w:lvl>
    <w:lvl w:ilvl="8" w:tplc="04090005" w:tentative="1">
      <w:start w:val="1"/>
      <w:numFmt w:val="bullet"/>
      <w:lvlText w:val=""/>
      <w:lvlJc w:val="left"/>
      <w:pPr>
        <w:ind w:left="6459" w:hanging="480"/>
      </w:pPr>
      <w:rPr>
        <w:rFonts w:ascii="Wingdings" w:hAnsi="Wingdings" w:hint="default"/>
      </w:rPr>
    </w:lvl>
  </w:abstractNum>
  <w:abstractNum w:abstractNumId="27">
    <w:nsid w:val="30445CDD"/>
    <w:multiLevelType w:val="multilevel"/>
    <w:tmpl w:val="26DE93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sz w:val="24"/>
      </w:rPr>
    </w:lvl>
    <w:lvl w:ilvl="2">
      <w:start w:val="7"/>
      <w:numFmt w:val="bullet"/>
      <w:lvlText w:val="-"/>
      <w:lvlJc w:val="left"/>
      <w:pPr>
        <w:ind w:left="2160" w:hanging="360"/>
      </w:pPr>
      <w:rPr>
        <w:rFonts w:ascii="Times New Roman" w:eastAsia="華康細圓體"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A919B0"/>
    <w:multiLevelType w:val="hybridMultilevel"/>
    <w:tmpl w:val="8F787964"/>
    <w:lvl w:ilvl="0" w:tplc="BCB8694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392C7D41"/>
    <w:multiLevelType w:val="hybridMultilevel"/>
    <w:tmpl w:val="1C9A81A8"/>
    <w:lvl w:ilvl="0" w:tplc="CEB81222">
      <w:start w:val="1"/>
      <w:numFmt w:val="decimal"/>
      <w:lvlText w:val="(%1)"/>
      <w:lvlJc w:val="left"/>
      <w:pPr>
        <w:tabs>
          <w:tab w:val="num" w:pos="720"/>
        </w:tabs>
        <w:ind w:left="720" w:hanging="720"/>
      </w:pPr>
      <w:rPr>
        <w:rFonts w:ascii="Times" w:hAnsi="Times" w:hint="default"/>
      </w:rPr>
    </w:lvl>
    <w:lvl w:ilvl="1" w:tplc="AECE9E7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3A9B7D79"/>
    <w:multiLevelType w:val="multilevel"/>
    <w:tmpl w:val="E062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6F5447"/>
    <w:multiLevelType w:val="hybridMultilevel"/>
    <w:tmpl w:val="4434FA4C"/>
    <w:lvl w:ilvl="0" w:tplc="E6D035CA">
      <w:start w:val="1"/>
      <w:numFmt w:val="decimal"/>
      <w:lvlText w:val="（%1）"/>
      <w:lvlJc w:val="left"/>
      <w:pPr>
        <w:ind w:left="1920" w:hanging="480"/>
      </w:pPr>
      <w:rPr>
        <w:rFonts w:hint="default"/>
        <w:lang w:eastAsia="ja-JP"/>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nsid w:val="3D565DB7"/>
    <w:multiLevelType w:val="hybridMultilevel"/>
    <w:tmpl w:val="E624AED2"/>
    <w:lvl w:ilvl="0" w:tplc="AD82CB72">
      <w:start w:val="1"/>
      <w:numFmt w:val="bullet"/>
      <w:lvlText w:val=""/>
      <w:lvlJc w:val="left"/>
      <w:pPr>
        <w:ind w:left="0" w:hanging="480"/>
      </w:pPr>
      <w:rPr>
        <w:rFonts w:ascii="Wingdings" w:hAnsi="Wingdings" w:hint="default"/>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33">
    <w:nsid w:val="3FA02C8F"/>
    <w:multiLevelType w:val="hybridMultilevel"/>
    <w:tmpl w:val="3ADC8654"/>
    <w:lvl w:ilvl="0" w:tplc="0409000B">
      <w:start w:val="1"/>
      <w:numFmt w:val="bullet"/>
      <w:lvlText w:val=""/>
      <w:lvlJc w:val="left"/>
      <w:pPr>
        <w:tabs>
          <w:tab w:val="num" w:pos="1659"/>
        </w:tabs>
        <w:ind w:left="1659" w:hanging="480"/>
      </w:pPr>
      <w:rPr>
        <w:rFonts w:ascii="Wingdings" w:hAnsi="Wingdings" w:hint="default"/>
      </w:rPr>
    </w:lvl>
    <w:lvl w:ilvl="1" w:tplc="04090003" w:tentative="1">
      <w:start w:val="1"/>
      <w:numFmt w:val="bullet"/>
      <w:lvlText w:val=""/>
      <w:lvlJc w:val="left"/>
      <w:pPr>
        <w:tabs>
          <w:tab w:val="num" w:pos="2139"/>
        </w:tabs>
        <w:ind w:left="2139" w:hanging="480"/>
      </w:pPr>
      <w:rPr>
        <w:rFonts w:ascii="Wingdings" w:hAnsi="Wingdings" w:hint="default"/>
      </w:rPr>
    </w:lvl>
    <w:lvl w:ilvl="2" w:tplc="04090005" w:tentative="1">
      <w:start w:val="1"/>
      <w:numFmt w:val="bullet"/>
      <w:lvlText w:val=""/>
      <w:lvlJc w:val="left"/>
      <w:pPr>
        <w:tabs>
          <w:tab w:val="num" w:pos="2619"/>
        </w:tabs>
        <w:ind w:left="2619" w:hanging="480"/>
      </w:pPr>
      <w:rPr>
        <w:rFonts w:ascii="Wingdings" w:hAnsi="Wingdings" w:hint="default"/>
      </w:rPr>
    </w:lvl>
    <w:lvl w:ilvl="3" w:tplc="04090001" w:tentative="1">
      <w:start w:val="1"/>
      <w:numFmt w:val="bullet"/>
      <w:lvlText w:val=""/>
      <w:lvlJc w:val="left"/>
      <w:pPr>
        <w:tabs>
          <w:tab w:val="num" w:pos="3099"/>
        </w:tabs>
        <w:ind w:left="3099" w:hanging="480"/>
      </w:pPr>
      <w:rPr>
        <w:rFonts w:ascii="Wingdings" w:hAnsi="Wingdings" w:hint="default"/>
      </w:rPr>
    </w:lvl>
    <w:lvl w:ilvl="4" w:tplc="04090003" w:tentative="1">
      <w:start w:val="1"/>
      <w:numFmt w:val="bullet"/>
      <w:lvlText w:val=""/>
      <w:lvlJc w:val="left"/>
      <w:pPr>
        <w:tabs>
          <w:tab w:val="num" w:pos="3579"/>
        </w:tabs>
        <w:ind w:left="3579" w:hanging="480"/>
      </w:pPr>
      <w:rPr>
        <w:rFonts w:ascii="Wingdings" w:hAnsi="Wingdings" w:hint="default"/>
      </w:rPr>
    </w:lvl>
    <w:lvl w:ilvl="5" w:tplc="04090005" w:tentative="1">
      <w:start w:val="1"/>
      <w:numFmt w:val="bullet"/>
      <w:lvlText w:val=""/>
      <w:lvlJc w:val="left"/>
      <w:pPr>
        <w:tabs>
          <w:tab w:val="num" w:pos="4059"/>
        </w:tabs>
        <w:ind w:left="4059" w:hanging="480"/>
      </w:pPr>
      <w:rPr>
        <w:rFonts w:ascii="Wingdings" w:hAnsi="Wingdings" w:hint="default"/>
      </w:rPr>
    </w:lvl>
    <w:lvl w:ilvl="6" w:tplc="04090001" w:tentative="1">
      <w:start w:val="1"/>
      <w:numFmt w:val="bullet"/>
      <w:lvlText w:val=""/>
      <w:lvlJc w:val="left"/>
      <w:pPr>
        <w:tabs>
          <w:tab w:val="num" w:pos="4539"/>
        </w:tabs>
        <w:ind w:left="4539" w:hanging="480"/>
      </w:pPr>
      <w:rPr>
        <w:rFonts w:ascii="Wingdings" w:hAnsi="Wingdings" w:hint="default"/>
      </w:rPr>
    </w:lvl>
    <w:lvl w:ilvl="7" w:tplc="04090003" w:tentative="1">
      <w:start w:val="1"/>
      <w:numFmt w:val="bullet"/>
      <w:lvlText w:val=""/>
      <w:lvlJc w:val="left"/>
      <w:pPr>
        <w:tabs>
          <w:tab w:val="num" w:pos="5019"/>
        </w:tabs>
        <w:ind w:left="5019" w:hanging="480"/>
      </w:pPr>
      <w:rPr>
        <w:rFonts w:ascii="Wingdings" w:hAnsi="Wingdings" w:hint="default"/>
      </w:rPr>
    </w:lvl>
    <w:lvl w:ilvl="8" w:tplc="04090005" w:tentative="1">
      <w:start w:val="1"/>
      <w:numFmt w:val="bullet"/>
      <w:lvlText w:val=""/>
      <w:lvlJc w:val="left"/>
      <w:pPr>
        <w:tabs>
          <w:tab w:val="num" w:pos="5499"/>
        </w:tabs>
        <w:ind w:left="5499" w:hanging="480"/>
      </w:pPr>
      <w:rPr>
        <w:rFonts w:ascii="Wingdings" w:hAnsi="Wingdings" w:hint="default"/>
      </w:rPr>
    </w:lvl>
  </w:abstractNum>
  <w:abstractNum w:abstractNumId="34">
    <w:nsid w:val="421859F2"/>
    <w:multiLevelType w:val="hybridMultilevel"/>
    <w:tmpl w:val="AB8A4102"/>
    <w:lvl w:ilvl="0" w:tplc="03CC0608">
      <w:start w:val="1"/>
      <w:numFmt w:val="decimal"/>
      <w:lvlText w:val="（%1）"/>
      <w:lvlJc w:val="left"/>
      <w:pPr>
        <w:ind w:left="1679" w:hanging="744"/>
      </w:pPr>
      <w:rPr>
        <w:rFonts w:hint="default"/>
      </w:rPr>
    </w:lvl>
    <w:lvl w:ilvl="1" w:tplc="04090019" w:tentative="1">
      <w:start w:val="1"/>
      <w:numFmt w:val="ideographTraditional"/>
      <w:lvlText w:val="%2、"/>
      <w:lvlJc w:val="left"/>
      <w:pPr>
        <w:ind w:left="1895" w:hanging="480"/>
      </w:pPr>
    </w:lvl>
    <w:lvl w:ilvl="2" w:tplc="0409001B" w:tentative="1">
      <w:start w:val="1"/>
      <w:numFmt w:val="lowerRoman"/>
      <w:lvlText w:val="%3."/>
      <w:lvlJc w:val="right"/>
      <w:pPr>
        <w:ind w:left="2375" w:hanging="480"/>
      </w:pPr>
    </w:lvl>
    <w:lvl w:ilvl="3" w:tplc="0409000F" w:tentative="1">
      <w:start w:val="1"/>
      <w:numFmt w:val="decimal"/>
      <w:lvlText w:val="%4."/>
      <w:lvlJc w:val="left"/>
      <w:pPr>
        <w:ind w:left="2855" w:hanging="480"/>
      </w:pPr>
    </w:lvl>
    <w:lvl w:ilvl="4" w:tplc="04090019" w:tentative="1">
      <w:start w:val="1"/>
      <w:numFmt w:val="ideographTraditional"/>
      <w:lvlText w:val="%5、"/>
      <w:lvlJc w:val="left"/>
      <w:pPr>
        <w:ind w:left="3335" w:hanging="480"/>
      </w:pPr>
    </w:lvl>
    <w:lvl w:ilvl="5" w:tplc="0409001B" w:tentative="1">
      <w:start w:val="1"/>
      <w:numFmt w:val="lowerRoman"/>
      <w:lvlText w:val="%6."/>
      <w:lvlJc w:val="right"/>
      <w:pPr>
        <w:ind w:left="3815" w:hanging="480"/>
      </w:pPr>
    </w:lvl>
    <w:lvl w:ilvl="6" w:tplc="0409000F" w:tentative="1">
      <w:start w:val="1"/>
      <w:numFmt w:val="decimal"/>
      <w:lvlText w:val="%7."/>
      <w:lvlJc w:val="left"/>
      <w:pPr>
        <w:ind w:left="4295" w:hanging="480"/>
      </w:pPr>
    </w:lvl>
    <w:lvl w:ilvl="7" w:tplc="04090019" w:tentative="1">
      <w:start w:val="1"/>
      <w:numFmt w:val="ideographTraditional"/>
      <w:lvlText w:val="%8、"/>
      <w:lvlJc w:val="left"/>
      <w:pPr>
        <w:ind w:left="4775" w:hanging="480"/>
      </w:pPr>
    </w:lvl>
    <w:lvl w:ilvl="8" w:tplc="0409001B" w:tentative="1">
      <w:start w:val="1"/>
      <w:numFmt w:val="lowerRoman"/>
      <w:lvlText w:val="%9."/>
      <w:lvlJc w:val="right"/>
      <w:pPr>
        <w:ind w:left="5255" w:hanging="480"/>
      </w:pPr>
    </w:lvl>
  </w:abstractNum>
  <w:abstractNum w:abstractNumId="35">
    <w:nsid w:val="44482F9B"/>
    <w:multiLevelType w:val="hybridMultilevel"/>
    <w:tmpl w:val="30744006"/>
    <w:lvl w:ilvl="0" w:tplc="04090009">
      <w:start w:val="1"/>
      <w:numFmt w:val="bullet"/>
      <w:lvlText w:val=""/>
      <w:lvlJc w:val="left"/>
      <w:pPr>
        <w:tabs>
          <w:tab w:val="num" w:pos="1077"/>
        </w:tabs>
        <w:ind w:left="1077" w:hanging="480"/>
      </w:pPr>
      <w:rPr>
        <w:rFonts w:ascii="Wingdings" w:hAnsi="Wingdings" w:hint="default"/>
      </w:rPr>
    </w:lvl>
    <w:lvl w:ilvl="1" w:tplc="04090003" w:tentative="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36">
    <w:nsid w:val="485E7629"/>
    <w:multiLevelType w:val="hybridMultilevel"/>
    <w:tmpl w:val="ABAA340E"/>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7">
    <w:nsid w:val="4C372F7D"/>
    <w:multiLevelType w:val="multilevel"/>
    <w:tmpl w:val="2A345E2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38">
    <w:nsid w:val="5924002D"/>
    <w:multiLevelType w:val="multilevel"/>
    <w:tmpl w:val="881C3DA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39">
    <w:nsid w:val="5A780114"/>
    <w:multiLevelType w:val="hybridMultilevel"/>
    <w:tmpl w:val="2096612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0">
    <w:nsid w:val="5B61569C"/>
    <w:multiLevelType w:val="multilevel"/>
    <w:tmpl w:val="245A0826"/>
    <w:lvl w:ilvl="0">
      <w:start w:val="1"/>
      <w:numFmt w:val="taiwaneseCountingThousand"/>
      <w:lvlText w:val="(%1)"/>
      <w:lvlJc w:val="left"/>
      <w:pPr>
        <w:ind w:left="1327" w:hanging="855"/>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41">
    <w:nsid w:val="5DEE3005"/>
    <w:multiLevelType w:val="multilevel"/>
    <w:tmpl w:val="AB6CE1B4"/>
    <w:lvl w:ilvl="0">
      <w:start w:val="1"/>
      <w:numFmt w:val="bullet"/>
      <w:lvlText w:val=""/>
      <w:lvlJc w:val="left"/>
      <w:pPr>
        <w:tabs>
          <w:tab w:val="num" w:pos="1661"/>
        </w:tabs>
        <w:ind w:left="1661" w:hanging="480"/>
      </w:pPr>
      <w:rPr>
        <w:rFonts w:ascii="Wingdings" w:hAnsi="Wingdings" w:hint="default"/>
      </w:rPr>
    </w:lvl>
    <w:lvl w:ilvl="1">
      <w:start w:val="1"/>
      <w:numFmt w:val="bullet"/>
      <w:lvlText w:val=""/>
      <w:lvlJc w:val="left"/>
      <w:pPr>
        <w:tabs>
          <w:tab w:val="num" w:pos="2141"/>
        </w:tabs>
        <w:ind w:left="2141" w:hanging="480"/>
      </w:pPr>
      <w:rPr>
        <w:rFonts w:ascii="Wingdings" w:hAnsi="Wingdings" w:hint="default"/>
      </w:rPr>
    </w:lvl>
    <w:lvl w:ilvl="2">
      <w:start w:val="1"/>
      <w:numFmt w:val="bullet"/>
      <w:lvlText w:val=""/>
      <w:lvlJc w:val="left"/>
      <w:pPr>
        <w:tabs>
          <w:tab w:val="num" w:pos="2621"/>
        </w:tabs>
        <w:ind w:left="2621" w:hanging="480"/>
      </w:pPr>
      <w:rPr>
        <w:rFonts w:ascii="Wingdings" w:hAnsi="Wingdings" w:hint="default"/>
      </w:rPr>
    </w:lvl>
    <w:lvl w:ilvl="3">
      <w:start w:val="1"/>
      <w:numFmt w:val="bullet"/>
      <w:lvlText w:val=""/>
      <w:lvlJc w:val="left"/>
      <w:pPr>
        <w:tabs>
          <w:tab w:val="num" w:pos="3101"/>
        </w:tabs>
        <w:ind w:left="3101" w:hanging="480"/>
      </w:pPr>
      <w:rPr>
        <w:rFonts w:ascii="Wingdings" w:hAnsi="Wingdings" w:hint="default"/>
      </w:rPr>
    </w:lvl>
    <w:lvl w:ilvl="4">
      <w:start w:val="1"/>
      <w:numFmt w:val="bullet"/>
      <w:lvlText w:val=""/>
      <w:lvlJc w:val="left"/>
      <w:pPr>
        <w:tabs>
          <w:tab w:val="num" w:pos="3581"/>
        </w:tabs>
        <w:ind w:left="3581" w:hanging="480"/>
      </w:pPr>
      <w:rPr>
        <w:rFonts w:ascii="Wingdings" w:hAnsi="Wingdings" w:hint="default"/>
      </w:rPr>
    </w:lvl>
    <w:lvl w:ilvl="5">
      <w:start w:val="1"/>
      <w:numFmt w:val="bullet"/>
      <w:lvlText w:val=""/>
      <w:lvlJc w:val="left"/>
      <w:pPr>
        <w:tabs>
          <w:tab w:val="num" w:pos="4061"/>
        </w:tabs>
        <w:ind w:left="4061" w:hanging="480"/>
      </w:pPr>
      <w:rPr>
        <w:rFonts w:ascii="Wingdings" w:hAnsi="Wingdings" w:hint="default"/>
      </w:rPr>
    </w:lvl>
    <w:lvl w:ilvl="6">
      <w:start w:val="1"/>
      <w:numFmt w:val="bullet"/>
      <w:lvlText w:val=""/>
      <w:lvlJc w:val="left"/>
      <w:pPr>
        <w:tabs>
          <w:tab w:val="num" w:pos="4541"/>
        </w:tabs>
        <w:ind w:left="4541" w:hanging="480"/>
      </w:pPr>
      <w:rPr>
        <w:rFonts w:ascii="Wingdings" w:hAnsi="Wingdings" w:hint="default"/>
      </w:rPr>
    </w:lvl>
    <w:lvl w:ilvl="7">
      <w:start w:val="1"/>
      <w:numFmt w:val="bullet"/>
      <w:lvlText w:val=""/>
      <w:lvlJc w:val="left"/>
      <w:pPr>
        <w:tabs>
          <w:tab w:val="num" w:pos="5021"/>
        </w:tabs>
        <w:ind w:left="5021" w:hanging="480"/>
      </w:pPr>
      <w:rPr>
        <w:rFonts w:ascii="Wingdings" w:hAnsi="Wingdings" w:hint="default"/>
      </w:rPr>
    </w:lvl>
    <w:lvl w:ilvl="8">
      <w:start w:val="1"/>
      <w:numFmt w:val="bullet"/>
      <w:lvlText w:val=""/>
      <w:lvlJc w:val="left"/>
      <w:pPr>
        <w:tabs>
          <w:tab w:val="num" w:pos="5501"/>
        </w:tabs>
        <w:ind w:left="5501" w:hanging="480"/>
      </w:pPr>
      <w:rPr>
        <w:rFonts w:ascii="Wingdings" w:hAnsi="Wingdings" w:hint="default"/>
      </w:rPr>
    </w:lvl>
  </w:abstractNum>
  <w:abstractNum w:abstractNumId="42">
    <w:nsid w:val="647D6CAE"/>
    <w:multiLevelType w:val="hybridMultilevel"/>
    <w:tmpl w:val="B598FEB0"/>
    <w:lvl w:ilvl="0" w:tplc="023887D6">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657E6796"/>
    <w:multiLevelType w:val="hybridMultilevel"/>
    <w:tmpl w:val="7F148152"/>
    <w:lvl w:ilvl="0" w:tplc="F37C9D70">
      <w:start w:val="1"/>
      <w:numFmt w:val="taiwaneseCountingThousand"/>
      <w:lvlText w:val="%1、"/>
      <w:lvlJc w:val="left"/>
      <w:pPr>
        <w:ind w:left="648" w:hanging="64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61E6C60"/>
    <w:multiLevelType w:val="hybridMultilevel"/>
    <w:tmpl w:val="C1EC135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5">
    <w:nsid w:val="692D24AB"/>
    <w:multiLevelType w:val="hybridMultilevel"/>
    <w:tmpl w:val="BA562A76"/>
    <w:lvl w:ilvl="0" w:tplc="0409000B">
      <w:start w:val="1"/>
      <w:numFmt w:val="bullet"/>
      <w:lvlText w:val=""/>
      <w:lvlJc w:val="left"/>
      <w:pPr>
        <w:tabs>
          <w:tab w:val="num" w:pos="1913"/>
        </w:tabs>
        <w:ind w:left="1913" w:hanging="480"/>
      </w:pPr>
      <w:rPr>
        <w:rFonts w:ascii="Wingdings" w:hAnsi="Wingdings" w:hint="default"/>
      </w:rPr>
    </w:lvl>
    <w:lvl w:ilvl="1" w:tplc="04090003" w:tentative="1">
      <w:start w:val="1"/>
      <w:numFmt w:val="bullet"/>
      <w:lvlText w:val=""/>
      <w:lvlJc w:val="left"/>
      <w:pPr>
        <w:tabs>
          <w:tab w:val="num" w:pos="2393"/>
        </w:tabs>
        <w:ind w:left="2393" w:hanging="480"/>
      </w:pPr>
      <w:rPr>
        <w:rFonts w:ascii="Wingdings" w:hAnsi="Wingdings" w:hint="default"/>
      </w:rPr>
    </w:lvl>
    <w:lvl w:ilvl="2" w:tplc="04090005" w:tentative="1">
      <w:start w:val="1"/>
      <w:numFmt w:val="bullet"/>
      <w:lvlText w:val=""/>
      <w:lvlJc w:val="left"/>
      <w:pPr>
        <w:tabs>
          <w:tab w:val="num" w:pos="2873"/>
        </w:tabs>
        <w:ind w:left="2873" w:hanging="480"/>
      </w:pPr>
      <w:rPr>
        <w:rFonts w:ascii="Wingdings" w:hAnsi="Wingdings" w:hint="default"/>
      </w:rPr>
    </w:lvl>
    <w:lvl w:ilvl="3" w:tplc="04090001" w:tentative="1">
      <w:start w:val="1"/>
      <w:numFmt w:val="bullet"/>
      <w:lvlText w:val=""/>
      <w:lvlJc w:val="left"/>
      <w:pPr>
        <w:tabs>
          <w:tab w:val="num" w:pos="3353"/>
        </w:tabs>
        <w:ind w:left="3353" w:hanging="480"/>
      </w:pPr>
      <w:rPr>
        <w:rFonts w:ascii="Wingdings" w:hAnsi="Wingdings" w:hint="default"/>
      </w:rPr>
    </w:lvl>
    <w:lvl w:ilvl="4" w:tplc="04090003" w:tentative="1">
      <w:start w:val="1"/>
      <w:numFmt w:val="bullet"/>
      <w:lvlText w:val=""/>
      <w:lvlJc w:val="left"/>
      <w:pPr>
        <w:tabs>
          <w:tab w:val="num" w:pos="3833"/>
        </w:tabs>
        <w:ind w:left="3833" w:hanging="480"/>
      </w:pPr>
      <w:rPr>
        <w:rFonts w:ascii="Wingdings" w:hAnsi="Wingdings" w:hint="default"/>
      </w:rPr>
    </w:lvl>
    <w:lvl w:ilvl="5" w:tplc="04090005" w:tentative="1">
      <w:start w:val="1"/>
      <w:numFmt w:val="bullet"/>
      <w:lvlText w:val=""/>
      <w:lvlJc w:val="left"/>
      <w:pPr>
        <w:tabs>
          <w:tab w:val="num" w:pos="4313"/>
        </w:tabs>
        <w:ind w:left="4313" w:hanging="480"/>
      </w:pPr>
      <w:rPr>
        <w:rFonts w:ascii="Wingdings" w:hAnsi="Wingdings" w:hint="default"/>
      </w:rPr>
    </w:lvl>
    <w:lvl w:ilvl="6" w:tplc="04090001" w:tentative="1">
      <w:start w:val="1"/>
      <w:numFmt w:val="bullet"/>
      <w:lvlText w:val=""/>
      <w:lvlJc w:val="left"/>
      <w:pPr>
        <w:tabs>
          <w:tab w:val="num" w:pos="4793"/>
        </w:tabs>
        <w:ind w:left="4793" w:hanging="480"/>
      </w:pPr>
      <w:rPr>
        <w:rFonts w:ascii="Wingdings" w:hAnsi="Wingdings" w:hint="default"/>
      </w:rPr>
    </w:lvl>
    <w:lvl w:ilvl="7" w:tplc="04090003" w:tentative="1">
      <w:start w:val="1"/>
      <w:numFmt w:val="bullet"/>
      <w:lvlText w:val=""/>
      <w:lvlJc w:val="left"/>
      <w:pPr>
        <w:tabs>
          <w:tab w:val="num" w:pos="5273"/>
        </w:tabs>
        <w:ind w:left="5273" w:hanging="480"/>
      </w:pPr>
      <w:rPr>
        <w:rFonts w:ascii="Wingdings" w:hAnsi="Wingdings" w:hint="default"/>
      </w:rPr>
    </w:lvl>
    <w:lvl w:ilvl="8" w:tplc="04090005" w:tentative="1">
      <w:start w:val="1"/>
      <w:numFmt w:val="bullet"/>
      <w:lvlText w:val=""/>
      <w:lvlJc w:val="left"/>
      <w:pPr>
        <w:tabs>
          <w:tab w:val="num" w:pos="5753"/>
        </w:tabs>
        <w:ind w:left="5753" w:hanging="480"/>
      </w:pPr>
      <w:rPr>
        <w:rFonts w:ascii="Wingdings" w:hAnsi="Wingdings" w:hint="default"/>
      </w:rPr>
    </w:lvl>
  </w:abstractNum>
  <w:abstractNum w:abstractNumId="46">
    <w:nsid w:val="69F94508"/>
    <w:multiLevelType w:val="hybridMultilevel"/>
    <w:tmpl w:val="29D8C296"/>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7">
    <w:nsid w:val="6D7B5FDF"/>
    <w:multiLevelType w:val="multilevel"/>
    <w:tmpl w:val="A5BA445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48">
    <w:nsid w:val="6F527939"/>
    <w:multiLevelType w:val="hybridMultilevel"/>
    <w:tmpl w:val="AEC67DF2"/>
    <w:lvl w:ilvl="0" w:tplc="2C58830C">
      <w:start w:val="1"/>
      <w:numFmt w:val="taiwaneseCountingThousand"/>
      <w:lvlText w:val="（%1）"/>
      <w:lvlJc w:val="left"/>
      <w:pPr>
        <w:tabs>
          <w:tab w:val="num" w:pos="-115"/>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9">
    <w:nsid w:val="70DE5554"/>
    <w:multiLevelType w:val="hybridMultilevel"/>
    <w:tmpl w:val="7B421A56"/>
    <w:lvl w:ilvl="0" w:tplc="0409000B">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50">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1">
    <w:nsid w:val="74ED6916"/>
    <w:multiLevelType w:val="multilevel"/>
    <w:tmpl w:val="98D48B10"/>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2">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53">
    <w:nsid w:val="77960383"/>
    <w:multiLevelType w:val="hybridMultilevel"/>
    <w:tmpl w:val="C50E55A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4">
    <w:nsid w:val="79E806D3"/>
    <w:multiLevelType w:val="hybridMultilevel"/>
    <w:tmpl w:val="64B4ACE4"/>
    <w:lvl w:ilvl="0" w:tplc="BEAC7D6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5">
    <w:nsid w:val="7A3E7BA5"/>
    <w:multiLevelType w:val="hybridMultilevel"/>
    <w:tmpl w:val="9B163EE4"/>
    <w:lvl w:ilvl="0" w:tplc="B5669770">
      <w:start w:val="2"/>
      <w:numFmt w:val="decimalFullWidth"/>
      <w:lvlText w:val="%1、"/>
      <w:lvlJc w:val="left"/>
      <w:pPr>
        <w:tabs>
          <w:tab w:val="num" w:pos="786"/>
        </w:tabs>
        <w:ind w:left="786"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56">
    <w:nsid w:val="7A5440DF"/>
    <w:multiLevelType w:val="multilevel"/>
    <w:tmpl w:val="0EF06874"/>
    <w:lvl w:ilvl="0">
      <w:start w:val="1"/>
      <w:numFmt w:val="decimal"/>
      <w:lvlText w:val="(%1)"/>
      <w:lvlJc w:val="left"/>
      <w:pPr>
        <w:ind w:left="1920" w:hanging="480"/>
      </w:pPr>
      <w:rPr>
        <w:rFonts w:hint="default"/>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57">
    <w:nsid w:val="7A642B2F"/>
    <w:multiLevelType w:val="hybridMultilevel"/>
    <w:tmpl w:val="A95A54E4"/>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8">
    <w:nsid w:val="7DAF717F"/>
    <w:multiLevelType w:val="hybridMultilevel"/>
    <w:tmpl w:val="D164A6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9">
    <w:nsid w:val="7FD4341F"/>
    <w:multiLevelType w:val="hybridMultilevel"/>
    <w:tmpl w:val="B9F22136"/>
    <w:lvl w:ilvl="0" w:tplc="A650EE46">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
  </w:num>
  <w:num w:numId="2">
    <w:abstractNumId w:val="0"/>
  </w:num>
  <w:num w:numId="3">
    <w:abstractNumId w:val="21"/>
  </w:num>
  <w:num w:numId="4">
    <w:abstractNumId w:val="12"/>
  </w:num>
  <w:num w:numId="5">
    <w:abstractNumId w:val="41"/>
  </w:num>
  <w:num w:numId="6">
    <w:abstractNumId w:val="49"/>
  </w:num>
  <w:num w:numId="7">
    <w:abstractNumId w:val="24"/>
  </w:num>
  <w:num w:numId="8">
    <w:abstractNumId w:val="38"/>
  </w:num>
  <w:num w:numId="9">
    <w:abstractNumId w:val="39"/>
  </w:num>
  <w:num w:numId="10">
    <w:abstractNumId w:val="50"/>
  </w:num>
  <w:num w:numId="11">
    <w:abstractNumId w:val="25"/>
  </w:num>
  <w:num w:numId="12">
    <w:abstractNumId w:val="37"/>
  </w:num>
  <w:num w:numId="13">
    <w:abstractNumId w:val="29"/>
  </w:num>
  <w:num w:numId="14">
    <w:abstractNumId w:val="33"/>
  </w:num>
  <w:num w:numId="15">
    <w:abstractNumId w:val="17"/>
  </w:num>
  <w:num w:numId="16">
    <w:abstractNumId w:val="30"/>
  </w:num>
  <w:num w:numId="17">
    <w:abstractNumId w:val="27"/>
  </w:num>
  <w:num w:numId="18">
    <w:abstractNumId w:val="52"/>
  </w:num>
  <w:num w:numId="19">
    <w:abstractNumId w:val="42"/>
  </w:num>
  <w:num w:numId="20">
    <w:abstractNumId w:val="6"/>
  </w:num>
  <w:num w:numId="21">
    <w:abstractNumId w:val="57"/>
  </w:num>
  <w:num w:numId="22">
    <w:abstractNumId w:val="36"/>
  </w:num>
  <w:num w:numId="23">
    <w:abstractNumId w:val="35"/>
  </w:num>
  <w:num w:numId="24">
    <w:abstractNumId w:val="53"/>
  </w:num>
  <w:num w:numId="25">
    <w:abstractNumId w:val="45"/>
  </w:num>
  <w:num w:numId="26">
    <w:abstractNumId w:val="43"/>
  </w:num>
  <w:num w:numId="27">
    <w:abstractNumId w:val="58"/>
  </w:num>
  <w:num w:numId="28">
    <w:abstractNumId w:val="32"/>
  </w:num>
  <w:num w:numId="29">
    <w:abstractNumId w:val="1"/>
  </w:num>
  <w:num w:numId="30">
    <w:abstractNumId w:val="18"/>
  </w:num>
  <w:num w:numId="31">
    <w:abstractNumId w:val="26"/>
  </w:num>
  <w:num w:numId="32">
    <w:abstractNumId w:val="47"/>
  </w:num>
  <w:num w:numId="33">
    <w:abstractNumId w:val="22"/>
  </w:num>
  <w:num w:numId="34">
    <w:abstractNumId w:val="15"/>
  </w:num>
  <w:num w:numId="35">
    <w:abstractNumId w:val="46"/>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19"/>
  </w:num>
  <w:num w:numId="40">
    <w:abstractNumId w:val="23"/>
  </w:num>
  <w:num w:numId="41">
    <w:abstractNumId w:val="54"/>
  </w:num>
  <w:num w:numId="42">
    <w:abstractNumId w:val="7"/>
  </w:num>
  <w:num w:numId="43">
    <w:abstractNumId w:val="55"/>
  </w:num>
  <w:num w:numId="44">
    <w:abstractNumId w:val="55"/>
  </w:num>
  <w:num w:numId="45">
    <w:abstractNumId w:val="31"/>
  </w:num>
  <w:num w:numId="46">
    <w:abstractNumId w:val="59"/>
  </w:num>
  <w:num w:numId="47">
    <w:abstractNumId w:val="16"/>
  </w:num>
  <w:num w:numId="48">
    <w:abstractNumId w:val="44"/>
  </w:num>
  <w:num w:numId="49">
    <w:abstractNumId w:val="48"/>
  </w:num>
  <w:num w:numId="50">
    <w:abstractNumId w:val="28"/>
  </w:num>
  <w:num w:numId="51">
    <w:abstractNumId w:val="8"/>
  </w:num>
  <w:num w:numId="52">
    <w:abstractNumId w:val="10"/>
  </w:num>
  <w:num w:numId="53">
    <w:abstractNumId w:val="14"/>
  </w:num>
  <w:num w:numId="54">
    <w:abstractNumId w:val="13"/>
  </w:num>
  <w:num w:numId="55">
    <w:abstractNumId w:val="20"/>
  </w:num>
  <w:num w:numId="56">
    <w:abstractNumId w:val="11"/>
  </w:num>
  <w:num w:numId="57">
    <w:abstractNumId w:val="3"/>
  </w:num>
  <w:num w:numId="58">
    <w:abstractNumId w:val="34"/>
  </w:num>
  <w:num w:numId="59">
    <w:abstractNumId w:val="40"/>
  </w:num>
  <w:num w:numId="60">
    <w:abstractNumId w:val="4"/>
  </w:num>
  <w:num w:numId="61">
    <w:abstractNumId w:val="51"/>
  </w:num>
  <w:num w:numId="62">
    <w:abstractNumId w:val="56"/>
  </w:num>
  <w:num w:numId="63">
    <w:abstractNumId w:val="9"/>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0BD"/>
    <w:rsid w:val="0000111F"/>
    <w:rsid w:val="00004D3F"/>
    <w:rsid w:val="00005626"/>
    <w:rsid w:val="00006044"/>
    <w:rsid w:val="000076A8"/>
    <w:rsid w:val="00007E56"/>
    <w:rsid w:val="00010023"/>
    <w:rsid w:val="00011586"/>
    <w:rsid w:val="0001248C"/>
    <w:rsid w:val="00012B7E"/>
    <w:rsid w:val="00012CB3"/>
    <w:rsid w:val="0001440F"/>
    <w:rsid w:val="00015ED5"/>
    <w:rsid w:val="00016B6A"/>
    <w:rsid w:val="000215D3"/>
    <w:rsid w:val="00021A13"/>
    <w:rsid w:val="00022072"/>
    <w:rsid w:val="000221BC"/>
    <w:rsid w:val="000243B8"/>
    <w:rsid w:val="00024D06"/>
    <w:rsid w:val="00025D4E"/>
    <w:rsid w:val="00027BAE"/>
    <w:rsid w:val="00030298"/>
    <w:rsid w:val="000359C9"/>
    <w:rsid w:val="00036F3F"/>
    <w:rsid w:val="000405E3"/>
    <w:rsid w:val="00041EF8"/>
    <w:rsid w:val="0004375B"/>
    <w:rsid w:val="0004510F"/>
    <w:rsid w:val="00046C4A"/>
    <w:rsid w:val="00047843"/>
    <w:rsid w:val="00051133"/>
    <w:rsid w:val="000523FC"/>
    <w:rsid w:val="00052B4A"/>
    <w:rsid w:val="00055A21"/>
    <w:rsid w:val="00055F69"/>
    <w:rsid w:val="0005702F"/>
    <w:rsid w:val="00061108"/>
    <w:rsid w:val="00061CD4"/>
    <w:rsid w:val="00062A6D"/>
    <w:rsid w:val="0006453E"/>
    <w:rsid w:val="00065F8B"/>
    <w:rsid w:val="000707A7"/>
    <w:rsid w:val="00070C26"/>
    <w:rsid w:val="000713EC"/>
    <w:rsid w:val="00071900"/>
    <w:rsid w:val="00072407"/>
    <w:rsid w:val="00077AB0"/>
    <w:rsid w:val="0008010F"/>
    <w:rsid w:val="00082CF5"/>
    <w:rsid w:val="000832BB"/>
    <w:rsid w:val="0008478A"/>
    <w:rsid w:val="00087E49"/>
    <w:rsid w:val="00094FF3"/>
    <w:rsid w:val="0009745F"/>
    <w:rsid w:val="00097B92"/>
    <w:rsid w:val="00097FB7"/>
    <w:rsid w:val="000A5A26"/>
    <w:rsid w:val="000B03EF"/>
    <w:rsid w:val="000B381F"/>
    <w:rsid w:val="000B5882"/>
    <w:rsid w:val="000B6524"/>
    <w:rsid w:val="000B7180"/>
    <w:rsid w:val="000C056A"/>
    <w:rsid w:val="000C18E9"/>
    <w:rsid w:val="000C1D01"/>
    <w:rsid w:val="000C3DF9"/>
    <w:rsid w:val="000C6DF9"/>
    <w:rsid w:val="000D0AEE"/>
    <w:rsid w:val="000D459C"/>
    <w:rsid w:val="000D7178"/>
    <w:rsid w:val="000D78AD"/>
    <w:rsid w:val="000E0338"/>
    <w:rsid w:val="000E25FF"/>
    <w:rsid w:val="000E30F2"/>
    <w:rsid w:val="000E4A46"/>
    <w:rsid w:val="000E4AE0"/>
    <w:rsid w:val="000E62B0"/>
    <w:rsid w:val="000E7785"/>
    <w:rsid w:val="000F2D64"/>
    <w:rsid w:val="000F2ED9"/>
    <w:rsid w:val="000F33F9"/>
    <w:rsid w:val="000F3521"/>
    <w:rsid w:val="001004AA"/>
    <w:rsid w:val="0010129F"/>
    <w:rsid w:val="00103185"/>
    <w:rsid w:val="00105670"/>
    <w:rsid w:val="00106BDB"/>
    <w:rsid w:val="00107D32"/>
    <w:rsid w:val="0011130C"/>
    <w:rsid w:val="00115011"/>
    <w:rsid w:val="00115366"/>
    <w:rsid w:val="0011571E"/>
    <w:rsid w:val="00115DB1"/>
    <w:rsid w:val="001217C5"/>
    <w:rsid w:val="001225A9"/>
    <w:rsid w:val="00127168"/>
    <w:rsid w:val="001271F9"/>
    <w:rsid w:val="00132210"/>
    <w:rsid w:val="001330B9"/>
    <w:rsid w:val="0013391E"/>
    <w:rsid w:val="00134EA2"/>
    <w:rsid w:val="001351EA"/>
    <w:rsid w:val="00136061"/>
    <w:rsid w:val="0014003A"/>
    <w:rsid w:val="001423C6"/>
    <w:rsid w:val="00143CF6"/>
    <w:rsid w:val="0014591C"/>
    <w:rsid w:val="001477B9"/>
    <w:rsid w:val="0014784A"/>
    <w:rsid w:val="001532AE"/>
    <w:rsid w:val="00153474"/>
    <w:rsid w:val="00153568"/>
    <w:rsid w:val="00154600"/>
    <w:rsid w:val="0015549C"/>
    <w:rsid w:val="0015630A"/>
    <w:rsid w:val="001571BF"/>
    <w:rsid w:val="001572A3"/>
    <w:rsid w:val="00160F6E"/>
    <w:rsid w:val="0016394B"/>
    <w:rsid w:val="00166671"/>
    <w:rsid w:val="00167860"/>
    <w:rsid w:val="001715A7"/>
    <w:rsid w:val="0017218C"/>
    <w:rsid w:val="001732C0"/>
    <w:rsid w:val="00173963"/>
    <w:rsid w:val="00174FDA"/>
    <w:rsid w:val="00176324"/>
    <w:rsid w:val="001763A4"/>
    <w:rsid w:val="00180424"/>
    <w:rsid w:val="001825D4"/>
    <w:rsid w:val="00183BFC"/>
    <w:rsid w:val="00184647"/>
    <w:rsid w:val="0019084F"/>
    <w:rsid w:val="00191FE0"/>
    <w:rsid w:val="0019399F"/>
    <w:rsid w:val="0019424B"/>
    <w:rsid w:val="00195589"/>
    <w:rsid w:val="00195CF4"/>
    <w:rsid w:val="00195CFE"/>
    <w:rsid w:val="00196C21"/>
    <w:rsid w:val="001976A4"/>
    <w:rsid w:val="001A1A5E"/>
    <w:rsid w:val="001A2DA2"/>
    <w:rsid w:val="001B1731"/>
    <w:rsid w:val="001B2C49"/>
    <w:rsid w:val="001B306B"/>
    <w:rsid w:val="001B4A7F"/>
    <w:rsid w:val="001B6010"/>
    <w:rsid w:val="001B7CB9"/>
    <w:rsid w:val="001C2F43"/>
    <w:rsid w:val="001C2FFD"/>
    <w:rsid w:val="001C3B8A"/>
    <w:rsid w:val="001C43FA"/>
    <w:rsid w:val="001C4E32"/>
    <w:rsid w:val="001C55AE"/>
    <w:rsid w:val="001C595D"/>
    <w:rsid w:val="001D4BEE"/>
    <w:rsid w:val="001D5548"/>
    <w:rsid w:val="001D6754"/>
    <w:rsid w:val="001D7A7B"/>
    <w:rsid w:val="001E0971"/>
    <w:rsid w:val="001E1BDE"/>
    <w:rsid w:val="001E4BF9"/>
    <w:rsid w:val="001E654B"/>
    <w:rsid w:val="001E6C53"/>
    <w:rsid w:val="001E7533"/>
    <w:rsid w:val="001F3FB1"/>
    <w:rsid w:val="001F4DA4"/>
    <w:rsid w:val="001F4E11"/>
    <w:rsid w:val="001F509A"/>
    <w:rsid w:val="001F7990"/>
    <w:rsid w:val="001F7EAD"/>
    <w:rsid w:val="0020029F"/>
    <w:rsid w:val="00202B67"/>
    <w:rsid w:val="00202F78"/>
    <w:rsid w:val="0021022C"/>
    <w:rsid w:val="00211DF6"/>
    <w:rsid w:val="002130A2"/>
    <w:rsid w:val="00221395"/>
    <w:rsid w:val="00221C8A"/>
    <w:rsid w:val="00222369"/>
    <w:rsid w:val="00227C8A"/>
    <w:rsid w:val="0023304F"/>
    <w:rsid w:val="00234132"/>
    <w:rsid w:val="002349AF"/>
    <w:rsid w:val="00235F06"/>
    <w:rsid w:val="00236AAD"/>
    <w:rsid w:val="00240B09"/>
    <w:rsid w:val="002432F7"/>
    <w:rsid w:val="00244419"/>
    <w:rsid w:val="00246F60"/>
    <w:rsid w:val="00247263"/>
    <w:rsid w:val="00251256"/>
    <w:rsid w:val="00253819"/>
    <w:rsid w:val="00255A26"/>
    <w:rsid w:val="00260758"/>
    <w:rsid w:val="00260C71"/>
    <w:rsid w:val="0026799D"/>
    <w:rsid w:val="00267E9B"/>
    <w:rsid w:val="00273D16"/>
    <w:rsid w:val="00274562"/>
    <w:rsid w:val="002815FD"/>
    <w:rsid w:val="0028360E"/>
    <w:rsid w:val="00283C05"/>
    <w:rsid w:val="0028728C"/>
    <w:rsid w:val="00290B62"/>
    <w:rsid w:val="00291849"/>
    <w:rsid w:val="002929F9"/>
    <w:rsid w:val="00293CC3"/>
    <w:rsid w:val="00296E41"/>
    <w:rsid w:val="002978D5"/>
    <w:rsid w:val="00297CF6"/>
    <w:rsid w:val="00297E2B"/>
    <w:rsid w:val="002A000D"/>
    <w:rsid w:val="002A121A"/>
    <w:rsid w:val="002A25CF"/>
    <w:rsid w:val="002A307D"/>
    <w:rsid w:val="002A3195"/>
    <w:rsid w:val="002A332D"/>
    <w:rsid w:val="002A477E"/>
    <w:rsid w:val="002A58F3"/>
    <w:rsid w:val="002B2738"/>
    <w:rsid w:val="002B3D96"/>
    <w:rsid w:val="002B710A"/>
    <w:rsid w:val="002B76BE"/>
    <w:rsid w:val="002C2CFC"/>
    <w:rsid w:val="002C5474"/>
    <w:rsid w:val="002C68BD"/>
    <w:rsid w:val="002D0295"/>
    <w:rsid w:val="002D1D11"/>
    <w:rsid w:val="002D3990"/>
    <w:rsid w:val="002D5607"/>
    <w:rsid w:val="002D726D"/>
    <w:rsid w:val="002E113A"/>
    <w:rsid w:val="002E1272"/>
    <w:rsid w:val="002F11B2"/>
    <w:rsid w:val="002F1D36"/>
    <w:rsid w:val="002F32B2"/>
    <w:rsid w:val="002F32DE"/>
    <w:rsid w:val="002F4044"/>
    <w:rsid w:val="002F4A1E"/>
    <w:rsid w:val="002F4BE7"/>
    <w:rsid w:val="002F5961"/>
    <w:rsid w:val="003011AE"/>
    <w:rsid w:val="003020FF"/>
    <w:rsid w:val="00302145"/>
    <w:rsid w:val="0030559D"/>
    <w:rsid w:val="003101ED"/>
    <w:rsid w:val="00315498"/>
    <w:rsid w:val="003157D2"/>
    <w:rsid w:val="003178E8"/>
    <w:rsid w:val="00317A41"/>
    <w:rsid w:val="0032038F"/>
    <w:rsid w:val="00320799"/>
    <w:rsid w:val="00321254"/>
    <w:rsid w:val="00323F4E"/>
    <w:rsid w:val="00324298"/>
    <w:rsid w:val="00324F90"/>
    <w:rsid w:val="00325A23"/>
    <w:rsid w:val="00325AEE"/>
    <w:rsid w:val="00326EA7"/>
    <w:rsid w:val="00327460"/>
    <w:rsid w:val="00327CAE"/>
    <w:rsid w:val="003336D7"/>
    <w:rsid w:val="00334CAC"/>
    <w:rsid w:val="00341374"/>
    <w:rsid w:val="003416F6"/>
    <w:rsid w:val="00351839"/>
    <w:rsid w:val="003524C6"/>
    <w:rsid w:val="00353981"/>
    <w:rsid w:val="00353CD3"/>
    <w:rsid w:val="003541AA"/>
    <w:rsid w:val="003542D3"/>
    <w:rsid w:val="00355904"/>
    <w:rsid w:val="00356415"/>
    <w:rsid w:val="00356D0B"/>
    <w:rsid w:val="00356D12"/>
    <w:rsid w:val="00357ED2"/>
    <w:rsid w:val="00361C4D"/>
    <w:rsid w:val="00361E63"/>
    <w:rsid w:val="00362393"/>
    <w:rsid w:val="00363607"/>
    <w:rsid w:val="003667B4"/>
    <w:rsid w:val="003700C2"/>
    <w:rsid w:val="003712CE"/>
    <w:rsid w:val="0037230F"/>
    <w:rsid w:val="00376B9C"/>
    <w:rsid w:val="00376C4D"/>
    <w:rsid w:val="00382158"/>
    <w:rsid w:val="00384864"/>
    <w:rsid w:val="00384BAC"/>
    <w:rsid w:val="00384DC5"/>
    <w:rsid w:val="003854AC"/>
    <w:rsid w:val="0038648B"/>
    <w:rsid w:val="00387172"/>
    <w:rsid w:val="00393112"/>
    <w:rsid w:val="0039366C"/>
    <w:rsid w:val="00394B88"/>
    <w:rsid w:val="00395F7F"/>
    <w:rsid w:val="003965FB"/>
    <w:rsid w:val="00397818"/>
    <w:rsid w:val="003A18D7"/>
    <w:rsid w:val="003A2FF8"/>
    <w:rsid w:val="003A3115"/>
    <w:rsid w:val="003A33B9"/>
    <w:rsid w:val="003A5FC1"/>
    <w:rsid w:val="003A6733"/>
    <w:rsid w:val="003B0858"/>
    <w:rsid w:val="003B0CF7"/>
    <w:rsid w:val="003B13FC"/>
    <w:rsid w:val="003B2830"/>
    <w:rsid w:val="003B4A47"/>
    <w:rsid w:val="003B6D0D"/>
    <w:rsid w:val="003B7AF3"/>
    <w:rsid w:val="003C0BC3"/>
    <w:rsid w:val="003C1F9A"/>
    <w:rsid w:val="003C4551"/>
    <w:rsid w:val="003C4ACC"/>
    <w:rsid w:val="003C7D89"/>
    <w:rsid w:val="003D11A0"/>
    <w:rsid w:val="003D178A"/>
    <w:rsid w:val="003D1D9B"/>
    <w:rsid w:val="003D20F0"/>
    <w:rsid w:val="003D5459"/>
    <w:rsid w:val="003D62CA"/>
    <w:rsid w:val="003D7110"/>
    <w:rsid w:val="003D75F2"/>
    <w:rsid w:val="003D7AB7"/>
    <w:rsid w:val="003E0BC3"/>
    <w:rsid w:val="003E0E09"/>
    <w:rsid w:val="003E1578"/>
    <w:rsid w:val="003E1C14"/>
    <w:rsid w:val="003E2402"/>
    <w:rsid w:val="003E2F64"/>
    <w:rsid w:val="003E3A47"/>
    <w:rsid w:val="003E615F"/>
    <w:rsid w:val="003E6ACF"/>
    <w:rsid w:val="003E79B8"/>
    <w:rsid w:val="003F09D3"/>
    <w:rsid w:val="003F10BF"/>
    <w:rsid w:val="003F2332"/>
    <w:rsid w:val="003F4A76"/>
    <w:rsid w:val="003F667F"/>
    <w:rsid w:val="003F7D72"/>
    <w:rsid w:val="00403E13"/>
    <w:rsid w:val="00407CF7"/>
    <w:rsid w:val="0041051C"/>
    <w:rsid w:val="004136C0"/>
    <w:rsid w:val="00422675"/>
    <w:rsid w:val="004244FF"/>
    <w:rsid w:val="004301D1"/>
    <w:rsid w:val="00431A25"/>
    <w:rsid w:val="004320D1"/>
    <w:rsid w:val="00432A54"/>
    <w:rsid w:val="00432C37"/>
    <w:rsid w:val="00433087"/>
    <w:rsid w:val="0043437B"/>
    <w:rsid w:val="004368E4"/>
    <w:rsid w:val="004379E5"/>
    <w:rsid w:val="00437CA9"/>
    <w:rsid w:val="0044238F"/>
    <w:rsid w:val="004446ED"/>
    <w:rsid w:val="00444F67"/>
    <w:rsid w:val="004478CC"/>
    <w:rsid w:val="0045372D"/>
    <w:rsid w:val="0045418C"/>
    <w:rsid w:val="00455884"/>
    <w:rsid w:val="00455F19"/>
    <w:rsid w:val="004560D9"/>
    <w:rsid w:val="00456680"/>
    <w:rsid w:val="00457E80"/>
    <w:rsid w:val="00462473"/>
    <w:rsid w:val="00463380"/>
    <w:rsid w:val="004635A6"/>
    <w:rsid w:val="00463809"/>
    <w:rsid w:val="004640B4"/>
    <w:rsid w:val="0046434D"/>
    <w:rsid w:val="00464978"/>
    <w:rsid w:val="00465376"/>
    <w:rsid w:val="00471723"/>
    <w:rsid w:val="00472681"/>
    <w:rsid w:val="0047294C"/>
    <w:rsid w:val="004846C6"/>
    <w:rsid w:val="00485F96"/>
    <w:rsid w:val="00486DBC"/>
    <w:rsid w:val="00491C79"/>
    <w:rsid w:val="0049248F"/>
    <w:rsid w:val="00493B7F"/>
    <w:rsid w:val="00495B22"/>
    <w:rsid w:val="004963C2"/>
    <w:rsid w:val="00497721"/>
    <w:rsid w:val="004A01C1"/>
    <w:rsid w:val="004A483E"/>
    <w:rsid w:val="004A79AB"/>
    <w:rsid w:val="004B1045"/>
    <w:rsid w:val="004B150A"/>
    <w:rsid w:val="004B2068"/>
    <w:rsid w:val="004B4A5F"/>
    <w:rsid w:val="004B6738"/>
    <w:rsid w:val="004B7897"/>
    <w:rsid w:val="004C23E6"/>
    <w:rsid w:val="004C4814"/>
    <w:rsid w:val="004C4B37"/>
    <w:rsid w:val="004C665F"/>
    <w:rsid w:val="004C6909"/>
    <w:rsid w:val="004C6AD0"/>
    <w:rsid w:val="004C6AF2"/>
    <w:rsid w:val="004C72A1"/>
    <w:rsid w:val="004D0528"/>
    <w:rsid w:val="004D0667"/>
    <w:rsid w:val="004D0BE7"/>
    <w:rsid w:val="004D12AF"/>
    <w:rsid w:val="004D2327"/>
    <w:rsid w:val="004D455A"/>
    <w:rsid w:val="004D5EAF"/>
    <w:rsid w:val="004D7521"/>
    <w:rsid w:val="004E2F6C"/>
    <w:rsid w:val="004E2F92"/>
    <w:rsid w:val="004E599D"/>
    <w:rsid w:val="004E78F0"/>
    <w:rsid w:val="004E7E84"/>
    <w:rsid w:val="004F1816"/>
    <w:rsid w:val="004F34DC"/>
    <w:rsid w:val="004F63D1"/>
    <w:rsid w:val="00500765"/>
    <w:rsid w:val="00501152"/>
    <w:rsid w:val="00501212"/>
    <w:rsid w:val="005020A6"/>
    <w:rsid w:val="005031F7"/>
    <w:rsid w:val="00504264"/>
    <w:rsid w:val="0050483B"/>
    <w:rsid w:val="00505AE4"/>
    <w:rsid w:val="00506D8D"/>
    <w:rsid w:val="00507AA2"/>
    <w:rsid w:val="00507F1B"/>
    <w:rsid w:val="00510193"/>
    <w:rsid w:val="00510F5F"/>
    <w:rsid w:val="005118A3"/>
    <w:rsid w:val="005136C1"/>
    <w:rsid w:val="00517076"/>
    <w:rsid w:val="00520A06"/>
    <w:rsid w:val="00520AC2"/>
    <w:rsid w:val="00521DDA"/>
    <w:rsid w:val="00521EED"/>
    <w:rsid w:val="00522B00"/>
    <w:rsid w:val="0052492C"/>
    <w:rsid w:val="00524F76"/>
    <w:rsid w:val="00525891"/>
    <w:rsid w:val="00525EAA"/>
    <w:rsid w:val="00525F3C"/>
    <w:rsid w:val="005269CF"/>
    <w:rsid w:val="0052724B"/>
    <w:rsid w:val="00531B0D"/>
    <w:rsid w:val="00532A86"/>
    <w:rsid w:val="005345F8"/>
    <w:rsid w:val="00535DDE"/>
    <w:rsid w:val="0054120F"/>
    <w:rsid w:val="005438D8"/>
    <w:rsid w:val="00543971"/>
    <w:rsid w:val="00543D02"/>
    <w:rsid w:val="00550D73"/>
    <w:rsid w:val="005517C0"/>
    <w:rsid w:val="00553AE8"/>
    <w:rsid w:val="00554A15"/>
    <w:rsid w:val="0055506D"/>
    <w:rsid w:val="00556B91"/>
    <w:rsid w:val="00560C51"/>
    <w:rsid w:val="00562D64"/>
    <w:rsid w:val="0056327B"/>
    <w:rsid w:val="0056378B"/>
    <w:rsid w:val="00564D79"/>
    <w:rsid w:val="00565F11"/>
    <w:rsid w:val="00566B7E"/>
    <w:rsid w:val="00567C4B"/>
    <w:rsid w:val="00570F29"/>
    <w:rsid w:val="005721A2"/>
    <w:rsid w:val="00573EF8"/>
    <w:rsid w:val="005743E4"/>
    <w:rsid w:val="005776AA"/>
    <w:rsid w:val="005801F3"/>
    <w:rsid w:val="005803D1"/>
    <w:rsid w:val="005815F5"/>
    <w:rsid w:val="00584EA0"/>
    <w:rsid w:val="00585C43"/>
    <w:rsid w:val="00591F9A"/>
    <w:rsid w:val="00592BB1"/>
    <w:rsid w:val="0059300C"/>
    <w:rsid w:val="0059337C"/>
    <w:rsid w:val="005935AF"/>
    <w:rsid w:val="00593DE0"/>
    <w:rsid w:val="00594CEB"/>
    <w:rsid w:val="00595062"/>
    <w:rsid w:val="00595351"/>
    <w:rsid w:val="00596F36"/>
    <w:rsid w:val="005A0B6F"/>
    <w:rsid w:val="005A2FE2"/>
    <w:rsid w:val="005A4531"/>
    <w:rsid w:val="005A4860"/>
    <w:rsid w:val="005A486C"/>
    <w:rsid w:val="005A5EA7"/>
    <w:rsid w:val="005A5F19"/>
    <w:rsid w:val="005A78B3"/>
    <w:rsid w:val="005B07E0"/>
    <w:rsid w:val="005B0D07"/>
    <w:rsid w:val="005B12EE"/>
    <w:rsid w:val="005B27C0"/>
    <w:rsid w:val="005B2B2E"/>
    <w:rsid w:val="005B4368"/>
    <w:rsid w:val="005B46A7"/>
    <w:rsid w:val="005B5CE5"/>
    <w:rsid w:val="005C1307"/>
    <w:rsid w:val="005C3822"/>
    <w:rsid w:val="005C46F5"/>
    <w:rsid w:val="005C4D4D"/>
    <w:rsid w:val="005C57F3"/>
    <w:rsid w:val="005C581E"/>
    <w:rsid w:val="005D1B30"/>
    <w:rsid w:val="005D2DF9"/>
    <w:rsid w:val="005D2E0F"/>
    <w:rsid w:val="005D41DB"/>
    <w:rsid w:val="005D440F"/>
    <w:rsid w:val="005D44DE"/>
    <w:rsid w:val="005D619D"/>
    <w:rsid w:val="005D6909"/>
    <w:rsid w:val="005E0596"/>
    <w:rsid w:val="005E11B8"/>
    <w:rsid w:val="005E15BE"/>
    <w:rsid w:val="005E56BD"/>
    <w:rsid w:val="005E618A"/>
    <w:rsid w:val="005E72A0"/>
    <w:rsid w:val="005E7FC3"/>
    <w:rsid w:val="005F0768"/>
    <w:rsid w:val="005F2E60"/>
    <w:rsid w:val="005F2FE9"/>
    <w:rsid w:val="005F3622"/>
    <w:rsid w:val="005F50B8"/>
    <w:rsid w:val="005F5210"/>
    <w:rsid w:val="005F6BA3"/>
    <w:rsid w:val="005F77E3"/>
    <w:rsid w:val="00600C0A"/>
    <w:rsid w:val="00603682"/>
    <w:rsid w:val="006037F9"/>
    <w:rsid w:val="006041B0"/>
    <w:rsid w:val="0060491E"/>
    <w:rsid w:val="00607D37"/>
    <w:rsid w:val="00613B74"/>
    <w:rsid w:val="006162B7"/>
    <w:rsid w:val="0061656F"/>
    <w:rsid w:val="00616BBB"/>
    <w:rsid w:val="0062001D"/>
    <w:rsid w:val="00620F40"/>
    <w:rsid w:val="00621320"/>
    <w:rsid w:val="006214B3"/>
    <w:rsid w:val="00621673"/>
    <w:rsid w:val="00622167"/>
    <w:rsid w:val="00625213"/>
    <w:rsid w:val="006252C3"/>
    <w:rsid w:val="006259B3"/>
    <w:rsid w:val="00630BEE"/>
    <w:rsid w:val="006330DB"/>
    <w:rsid w:val="0063447E"/>
    <w:rsid w:val="00642FB7"/>
    <w:rsid w:val="00643972"/>
    <w:rsid w:val="00644CD2"/>
    <w:rsid w:val="00645DFB"/>
    <w:rsid w:val="00647D22"/>
    <w:rsid w:val="00651EB4"/>
    <w:rsid w:val="00654047"/>
    <w:rsid w:val="00654D0C"/>
    <w:rsid w:val="006562B9"/>
    <w:rsid w:val="00656520"/>
    <w:rsid w:val="00656A80"/>
    <w:rsid w:val="006573FC"/>
    <w:rsid w:val="0066011D"/>
    <w:rsid w:val="0066026E"/>
    <w:rsid w:val="006615F2"/>
    <w:rsid w:val="006620E4"/>
    <w:rsid w:val="00663371"/>
    <w:rsid w:val="006644DF"/>
    <w:rsid w:val="006652AD"/>
    <w:rsid w:val="00665494"/>
    <w:rsid w:val="006662D2"/>
    <w:rsid w:val="00672A68"/>
    <w:rsid w:val="006734D7"/>
    <w:rsid w:val="00675055"/>
    <w:rsid w:val="00675B94"/>
    <w:rsid w:val="006763A3"/>
    <w:rsid w:val="00680820"/>
    <w:rsid w:val="00681D75"/>
    <w:rsid w:val="006822AA"/>
    <w:rsid w:val="00684072"/>
    <w:rsid w:val="0068797D"/>
    <w:rsid w:val="0069010A"/>
    <w:rsid w:val="00695AAE"/>
    <w:rsid w:val="006A49B0"/>
    <w:rsid w:val="006A6347"/>
    <w:rsid w:val="006A6DA4"/>
    <w:rsid w:val="006A774C"/>
    <w:rsid w:val="006B080D"/>
    <w:rsid w:val="006B0A6F"/>
    <w:rsid w:val="006B1DD2"/>
    <w:rsid w:val="006B3FA3"/>
    <w:rsid w:val="006B5364"/>
    <w:rsid w:val="006C0127"/>
    <w:rsid w:val="006C0D43"/>
    <w:rsid w:val="006C3B7D"/>
    <w:rsid w:val="006C4073"/>
    <w:rsid w:val="006C632B"/>
    <w:rsid w:val="006D7D7A"/>
    <w:rsid w:val="006E1EF8"/>
    <w:rsid w:val="006E2614"/>
    <w:rsid w:val="006E2FEF"/>
    <w:rsid w:val="006E61C8"/>
    <w:rsid w:val="006E796C"/>
    <w:rsid w:val="006E7F80"/>
    <w:rsid w:val="006F0C90"/>
    <w:rsid w:val="006F0E57"/>
    <w:rsid w:val="006F1D7C"/>
    <w:rsid w:val="006F2672"/>
    <w:rsid w:val="006F320B"/>
    <w:rsid w:val="006F4BB1"/>
    <w:rsid w:val="006F512E"/>
    <w:rsid w:val="006F575D"/>
    <w:rsid w:val="006F65BF"/>
    <w:rsid w:val="006F7E0C"/>
    <w:rsid w:val="00700F48"/>
    <w:rsid w:val="00700FD4"/>
    <w:rsid w:val="00701639"/>
    <w:rsid w:val="00702993"/>
    <w:rsid w:val="00702D2F"/>
    <w:rsid w:val="00702FC9"/>
    <w:rsid w:val="007059F5"/>
    <w:rsid w:val="00705C21"/>
    <w:rsid w:val="0070708F"/>
    <w:rsid w:val="00707576"/>
    <w:rsid w:val="00713353"/>
    <w:rsid w:val="007142BA"/>
    <w:rsid w:val="00717E29"/>
    <w:rsid w:val="00720145"/>
    <w:rsid w:val="00721240"/>
    <w:rsid w:val="0072160C"/>
    <w:rsid w:val="00721D22"/>
    <w:rsid w:val="0072326B"/>
    <w:rsid w:val="00730596"/>
    <w:rsid w:val="00730DC1"/>
    <w:rsid w:val="00730E06"/>
    <w:rsid w:val="0073209D"/>
    <w:rsid w:val="007329B8"/>
    <w:rsid w:val="00732D2F"/>
    <w:rsid w:val="00733F85"/>
    <w:rsid w:val="0074279D"/>
    <w:rsid w:val="00744A9F"/>
    <w:rsid w:val="00745489"/>
    <w:rsid w:val="0074548D"/>
    <w:rsid w:val="00746BF3"/>
    <w:rsid w:val="007505EB"/>
    <w:rsid w:val="007511EE"/>
    <w:rsid w:val="007519B6"/>
    <w:rsid w:val="0075259D"/>
    <w:rsid w:val="00752984"/>
    <w:rsid w:val="00756400"/>
    <w:rsid w:val="00756A5A"/>
    <w:rsid w:val="00760D28"/>
    <w:rsid w:val="007614C9"/>
    <w:rsid w:val="00762D27"/>
    <w:rsid w:val="0076461E"/>
    <w:rsid w:val="00764ECC"/>
    <w:rsid w:val="00772C0E"/>
    <w:rsid w:val="0077302B"/>
    <w:rsid w:val="0077375E"/>
    <w:rsid w:val="00774B60"/>
    <w:rsid w:val="00775311"/>
    <w:rsid w:val="00783744"/>
    <w:rsid w:val="007848BA"/>
    <w:rsid w:val="007856A5"/>
    <w:rsid w:val="007876B3"/>
    <w:rsid w:val="00787825"/>
    <w:rsid w:val="00787D81"/>
    <w:rsid w:val="00790001"/>
    <w:rsid w:val="00790206"/>
    <w:rsid w:val="00790F7E"/>
    <w:rsid w:val="007913AF"/>
    <w:rsid w:val="007918F4"/>
    <w:rsid w:val="00792C4D"/>
    <w:rsid w:val="00793A3C"/>
    <w:rsid w:val="007940F5"/>
    <w:rsid w:val="007955EC"/>
    <w:rsid w:val="00797988"/>
    <w:rsid w:val="007A0662"/>
    <w:rsid w:val="007A0823"/>
    <w:rsid w:val="007A4989"/>
    <w:rsid w:val="007A4F9F"/>
    <w:rsid w:val="007A58FD"/>
    <w:rsid w:val="007A634D"/>
    <w:rsid w:val="007A6F64"/>
    <w:rsid w:val="007B141E"/>
    <w:rsid w:val="007B4049"/>
    <w:rsid w:val="007B5207"/>
    <w:rsid w:val="007B6429"/>
    <w:rsid w:val="007C0A17"/>
    <w:rsid w:val="007C2235"/>
    <w:rsid w:val="007C25B4"/>
    <w:rsid w:val="007C2C35"/>
    <w:rsid w:val="007C509C"/>
    <w:rsid w:val="007C523F"/>
    <w:rsid w:val="007C5EF2"/>
    <w:rsid w:val="007D0E20"/>
    <w:rsid w:val="007D1833"/>
    <w:rsid w:val="007D3A31"/>
    <w:rsid w:val="007D4253"/>
    <w:rsid w:val="007D442A"/>
    <w:rsid w:val="007D6633"/>
    <w:rsid w:val="007E0D05"/>
    <w:rsid w:val="007E15F7"/>
    <w:rsid w:val="007E37B6"/>
    <w:rsid w:val="007E511E"/>
    <w:rsid w:val="007E5192"/>
    <w:rsid w:val="007E6E54"/>
    <w:rsid w:val="007F0EB3"/>
    <w:rsid w:val="007F1DDD"/>
    <w:rsid w:val="007F2CF1"/>
    <w:rsid w:val="00801496"/>
    <w:rsid w:val="00801D6F"/>
    <w:rsid w:val="0080271C"/>
    <w:rsid w:val="0080393F"/>
    <w:rsid w:val="00804DC8"/>
    <w:rsid w:val="008052E6"/>
    <w:rsid w:val="00806BBF"/>
    <w:rsid w:val="00810149"/>
    <w:rsid w:val="008102EA"/>
    <w:rsid w:val="00812607"/>
    <w:rsid w:val="00813350"/>
    <w:rsid w:val="00813C11"/>
    <w:rsid w:val="00814AED"/>
    <w:rsid w:val="00815BB6"/>
    <w:rsid w:val="00816036"/>
    <w:rsid w:val="00820094"/>
    <w:rsid w:val="00820A3E"/>
    <w:rsid w:val="00824FB2"/>
    <w:rsid w:val="00830260"/>
    <w:rsid w:val="00830F07"/>
    <w:rsid w:val="00832079"/>
    <w:rsid w:val="00832CA2"/>
    <w:rsid w:val="00832DC1"/>
    <w:rsid w:val="008339BB"/>
    <w:rsid w:val="008341ED"/>
    <w:rsid w:val="008342EE"/>
    <w:rsid w:val="008362F9"/>
    <w:rsid w:val="00837DDE"/>
    <w:rsid w:val="0084249F"/>
    <w:rsid w:val="00847491"/>
    <w:rsid w:val="00850C55"/>
    <w:rsid w:val="00852407"/>
    <w:rsid w:val="0085638A"/>
    <w:rsid w:val="0085639B"/>
    <w:rsid w:val="0086051C"/>
    <w:rsid w:val="00861161"/>
    <w:rsid w:val="00862470"/>
    <w:rsid w:val="008647EC"/>
    <w:rsid w:val="008653EA"/>
    <w:rsid w:val="00867A27"/>
    <w:rsid w:val="00871302"/>
    <w:rsid w:val="00872C3B"/>
    <w:rsid w:val="0087402E"/>
    <w:rsid w:val="00875103"/>
    <w:rsid w:val="008755E4"/>
    <w:rsid w:val="0088101A"/>
    <w:rsid w:val="00881B6B"/>
    <w:rsid w:val="00881E47"/>
    <w:rsid w:val="00883A9D"/>
    <w:rsid w:val="00884EF7"/>
    <w:rsid w:val="0089052C"/>
    <w:rsid w:val="00897996"/>
    <w:rsid w:val="00897D91"/>
    <w:rsid w:val="00897EAB"/>
    <w:rsid w:val="008A02A6"/>
    <w:rsid w:val="008A077A"/>
    <w:rsid w:val="008A0FC8"/>
    <w:rsid w:val="008A3A81"/>
    <w:rsid w:val="008A3E22"/>
    <w:rsid w:val="008B1564"/>
    <w:rsid w:val="008B2DBF"/>
    <w:rsid w:val="008B4841"/>
    <w:rsid w:val="008B5FC7"/>
    <w:rsid w:val="008B6FC8"/>
    <w:rsid w:val="008B7752"/>
    <w:rsid w:val="008C0901"/>
    <w:rsid w:val="008C0EEC"/>
    <w:rsid w:val="008C2B7A"/>
    <w:rsid w:val="008C2BB7"/>
    <w:rsid w:val="008D0793"/>
    <w:rsid w:val="008D0CBA"/>
    <w:rsid w:val="008D1C65"/>
    <w:rsid w:val="008D26D1"/>
    <w:rsid w:val="008D300B"/>
    <w:rsid w:val="008D3B70"/>
    <w:rsid w:val="008D4A01"/>
    <w:rsid w:val="008D4AC5"/>
    <w:rsid w:val="008D63CB"/>
    <w:rsid w:val="008D7152"/>
    <w:rsid w:val="008D78BE"/>
    <w:rsid w:val="008D7F6D"/>
    <w:rsid w:val="008E30BD"/>
    <w:rsid w:val="008E3C6B"/>
    <w:rsid w:val="008E5082"/>
    <w:rsid w:val="008F13AA"/>
    <w:rsid w:val="008F2931"/>
    <w:rsid w:val="008F2AFF"/>
    <w:rsid w:val="008F424D"/>
    <w:rsid w:val="008F5D02"/>
    <w:rsid w:val="008F6087"/>
    <w:rsid w:val="008F7B09"/>
    <w:rsid w:val="008F7DB8"/>
    <w:rsid w:val="009009CD"/>
    <w:rsid w:val="00902361"/>
    <w:rsid w:val="00904427"/>
    <w:rsid w:val="00904A52"/>
    <w:rsid w:val="009053D9"/>
    <w:rsid w:val="009055BC"/>
    <w:rsid w:val="009058D2"/>
    <w:rsid w:val="00906B1C"/>
    <w:rsid w:val="00907D9A"/>
    <w:rsid w:val="00907D9D"/>
    <w:rsid w:val="00907F30"/>
    <w:rsid w:val="0091092B"/>
    <w:rsid w:val="00913AE4"/>
    <w:rsid w:val="00914534"/>
    <w:rsid w:val="00917FFC"/>
    <w:rsid w:val="009202EA"/>
    <w:rsid w:val="00922FD9"/>
    <w:rsid w:val="00927AAE"/>
    <w:rsid w:val="0093048A"/>
    <w:rsid w:val="00930B54"/>
    <w:rsid w:val="009325B2"/>
    <w:rsid w:val="009345A0"/>
    <w:rsid w:val="00934C54"/>
    <w:rsid w:val="00936FCB"/>
    <w:rsid w:val="00942159"/>
    <w:rsid w:val="00942254"/>
    <w:rsid w:val="00942F97"/>
    <w:rsid w:val="00944406"/>
    <w:rsid w:val="009450F1"/>
    <w:rsid w:val="009503E8"/>
    <w:rsid w:val="0095108A"/>
    <w:rsid w:val="00952032"/>
    <w:rsid w:val="00953690"/>
    <w:rsid w:val="009565EE"/>
    <w:rsid w:val="0095766A"/>
    <w:rsid w:val="009601CF"/>
    <w:rsid w:val="009609A7"/>
    <w:rsid w:val="009640F8"/>
    <w:rsid w:val="00964723"/>
    <w:rsid w:val="00964AC0"/>
    <w:rsid w:val="00965C2E"/>
    <w:rsid w:val="00967B0E"/>
    <w:rsid w:val="00970E4F"/>
    <w:rsid w:val="009727DF"/>
    <w:rsid w:val="00972A67"/>
    <w:rsid w:val="00974633"/>
    <w:rsid w:val="00975043"/>
    <w:rsid w:val="0097795B"/>
    <w:rsid w:val="00980A80"/>
    <w:rsid w:val="00981372"/>
    <w:rsid w:val="0098312F"/>
    <w:rsid w:val="009844F1"/>
    <w:rsid w:val="00985AA3"/>
    <w:rsid w:val="00990E6E"/>
    <w:rsid w:val="00991FFA"/>
    <w:rsid w:val="0099250E"/>
    <w:rsid w:val="00993FCC"/>
    <w:rsid w:val="009949DA"/>
    <w:rsid w:val="00995DF4"/>
    <w:rsid w:val="00996836"/>
    <w:rsid w:val="00996EAE"/>
    <w:rsid w:val="00996FDF"/>
    <w:rsid w:val="009A356D"/>
    <w:rsid w:val="009A4A54"/>
    <w:rsid w:val="009A4B86"/>
    <w:rsid w:val="009A4F5B"/>
    <w:rsid w:val="009A51E2"/>
    <w:rsid w:val="009A587C"/>
    <w:rsid w:val="009A5B74"/>
    <w:rsid w:val="009A68B8"/>
    <w:rsid w:val="009A71A0"/>
    <w:rsid w:val="009A722F"/>
    <w:rsid w:val="009B09B1"/>
    <w:rsid w:val="009B158A"/>
    <w:rsid w:val="009B2D41"/>
    <w:rsid w:val="009B38DE"/>
    <w:rsid w:val="009B3EFB"/>
    <w:rsid w:val="009B43A5"/>
    <w:rsid w:val="009B476B"/>
    <w:rsid w:val="009C34F6"/>
    <w:rsid w:val="009C469A"/>
    <w:rsid w:val="009C4BEE"/>
    <w:rsid w:val="009C4D54"/>
    <w:rsid w:val="009D2F51"/>
    <w:rsid w:val="009E0FBF"/>
    <w:rsid w:val="009E2132"/>
    <w:rsid w:val="009E2839"/>
    <w:rsid w:val="009E30F2"/>
    <w:rsid w:val="009E3357"/>
    <w:rsid w:val="009E37C6"/>
    <w:rsid w:val="009E40DE"/>
    <w:rsid w:val="009E4448"/>
    <w:rsid w:val="009E5F41"/>
    <w:rsid w:val="009E60EF"/>
    <w:rsid w:val="009F4480"/>
    <w:rsid w:val="009F6D0B"/>
    <w:rsid w:val="00A0043E"/>
    <w:rsid w:val="00A007BD"/>
    <w:rsid w:val="00A00940"/>
    <w:rsid w:val="00A00E2E"/>
    <w:rsid w:val="00A04C50"/>
    <w:rsid w:val="00A071EB"/>
    <w:rsid w:val="00A15696"/>
    <w:rsid w:val="00A16DBC"/>
    <w:rsid w:val="00A20F7C"/>
    <w:rsid w:val="00A21093"/>
    <w:rsid w:val="00A217F6"/>
    <w:rsid w:val="00A220E4"/>
    <w:rsid w:val="00A22DF9"/>
    <w:rsid w:val="00A23B32"/>
    <w:rsid w:val="00A24E18"/>
    <w:rsid w:val="00A2671A"/>
    <w:rsid w:val="00A32BF6"/>
    <w:rsid w:val="00A333C3"/>
    <w:rsid w:val="00A34C60"/>
    <w:rsid w:val="00A3730E"/>
    <w:rsid w:val="00A37CEA"/>
    <w:rsid w:val="00A41DC9"/>
    <w:rsid w:val="00A43705"/>
    <w:rsid w:val="00A44086"/>
    <w:rsid w:val="00A46A5D"/>
    <w:rsid w:val="00A478D8"/>
    <w:rsid w:val="00A47FB0"/>
    <w:rsid w:val="00A5229C"/>
    <w:rsid w:val="00A52D6A"/>
    <w:rsid w:val="00A551DC"/>
    <w:rsid w:val="00A56356"/>
    <w:rsid w:val="00A56794"/>
    <w:rsid w:val="00A60EC5"/>
    <w:rsid w:val="00A60F07"/>
    <w:rsid w:val="00A61BC2"/>
    <w:rsid w:val="00A65D21"/>
    <w:rsid w:val="00A716A1"/>
    <w:rsid w:val="00A716B1"/>
    <w:rsid w:val="00A71779"/>
    <w:rsid w:val="00A73A8B"/>
    <w:rsid w:val="00A73C38"/>
    <w:rsid w:val="00A77020"/>
    <w:rsid w:val="00A80400"/>
    <w:rsid w:val="00A835F7"/>
    <w:rsid w:val="00A8394C"/>
    <w:rsid w:val="00A83E45"/>
    <w:rsid w:val="00A84E5F"/>
    <w:rsid w:val="00A85411"/>
    <w:rsid w:val="00A8618C"/>
    <w:rsid w:val="00A910DC"/>
    <w:rsid w:val="00A950B3"/>
    <w:rsid w:val="00A96B7B"/>
    <w:rsid w:val="00A97472"/>
    <w:rsid w:val="00A978DE"/>
    <w:rsid w:val="00AA261C"/>
    <w:rsid w:val="00AA72F8"/>
    <w:rsid w:val="00AA7567"/>
    <w:rsid w:val="00AB00F8"/>
    <w:rsid w:val="00AB073A"/>
    <w:rsid w:val="00AB1AD5"/>
    <w:rsid w:val="00AB232F"/>
    <w:rsid w:val="00AB2BA9"/>
    <w:rsid w:val="00AB35C5"/>
    <w:rsid w:val="00AB421C"/>
    <w:rsid w:val="00AB60BF"/>
    <w:rsid w:val="00AB61D4"/>
    <w:rsid w:val="00AC3C60"/>
    <w:rsid w:val="00AC4307"/>
    <w:rsid w:val="00AC442C"/>
    <w:rsid w:val="00AC6CC3"/>
    <w:rsid w:val="00AC75EE"/>
    <w:rsid w:val="00AD0800"/>
    <w:rsid w:val="00AD2A0C"/>
    <w:rsid w:val="00AD3DFF"/>
    <w:rsid w:val="00AD4CB2"/>
    <w:rsid w:val="00AD6230"/>
    <w:rsid w:val="00AE0674"/>
    <w:rsid w:val="00AE0838"/>
    <w:rsid w:val="00AE0C14"/>
    <w:rsid w:val="00AE0C30"/>
    <w:rsid w:val="00AF0155"/>
    <w:rsid w:val="00AF3BEC"/>
    <w:rsid w:val="00AF3D93"/>
    <w:rsid w:val="00AF58D5"/>
    <w:rsid w:val="00B00DD2"/>
    <w:rsid w:val="00B0180D"/>
    <w:rsid w:val="00B0207B"/>
    <w:rsid w:val="00B021F7"/>
    <w:rsid w:val="00B05B17"/>
    <w:rsid w:val="00B0602E"/>
    <w:rsid w:val="00B0789D"/>
    <w:rsid w:val="00B07A16"/>
    <w:rsid w:val="00B10675"/>
    <w:rsid w:val="00B11184"/>
    <w:rsid w:val="00B11A93"/>
    <w:rsid w:val="00B11C7E"/>
    <w:rsid w:val="00B12DB2"/>
    <w:rsid w:val="00B15B9F"/>
    <w:rsid w:val="00B178FB"/>
    <w:rsid w:val="00B21FE2"/>
    <w:rsid w:val="00B22DE6"/>
    <w:rsid w:val="00B25E1F"/>
    <w:rsid w:val="00B26C16"/>
    <w:rsid w:val="00B27569"/>
    <w:rsid w:val="00B30D88"/>
    <w:rsid w:val="00B30F9E"/>
    <w:rsid w:val="00B325B1"/>
    <w:rsid w:val="00B33AB2"/>
    <w:rsid w:val="00B415C2"/>
    <w:rsid w:val="00B417B0"/>
    <w:rsid w:val="00B425E3"/>
    <w:rsid w:val="00B43360"/>
    <w:rsid w:val="00B43395"/>
    <w:rsid w:val="00B454EA"/>
    <w:rsid w:val="00B50136"/>
    <w:rsid w:val="00B50FCF"/>
    <w:rsid w:val="00B5414A"/>
    <w:rsid w:val="00B54E79"/>
    <w:rsid w:val="00B56D86"/>
    <w:rsid w:val="00B61DEB"/>
    <w:rsid w:val="00B61F5C"/>
    <w:rsid w:val="00B6325F"/>
    <w:rsid w:val="00B639BB"/>
    <w:rsid w:val="00B646CA"/>
    <w:rsid w:val="00B66BCC"/>
    <w:rsid w:val="00B679C5"/>
    <w:rsid w:val="00B70CBE"/>
    <w:rsid w:val="00B7267E"/>
    <w:rsid w:val="00B73523"/>
    <w:rsid w:val="00B75C50"/>
    <w:rsid w:val="00B75E99"/>
    <w:rsid w:val="00B776F0"/>
    <w:rsid w:val="00B778F4"/>
    <w:rsid w:val="00B807EC"/>
    <w:rsid w:val="00B81E0D"/>
    <w:rsid w:val="00B842EC"/>
    <w:rsid w:val="00B86BDF"/>
    <w:rsid w:val="00B86D49"/>
    <w:rsid w:val="00B90386"/>
    <w:rsid w:val="00B90AE7"/>
    <w:rsid w:val="00B910D0"/>
    <w:rsid w:val="00B91BF9"/>
    <w:rsid w:val="00BA015A"/>
    <w:rsid w:val="00BA0709"/>
    <w:rsid w:val="00BA0EA3"/>
    <w:rsid w:val="00BA0FED"/>
    <w:rsid w:val="00BA248A"/>
    <w:rsid w:val="00BA24F8"/>
    <w:rsid w:val="00BA2C9F"/>
    <w:rsid w:val="00BA3D95"/>
    <w:rsid w:val="00BA4BB3"/>
    <w:rsid w:val="00BA6129"/>
    <w:rsid w:val="00BA6140"/>
    <w:rsid w:val="00BA6AA4"/>
    <w:rsid w:val="00BA7FCA"/>
    <w:rsid w:val="00BB002D"/>
    <w:rsid w:val="00BB0737"/>
    <w:rsid w:val="00BB0980"/>
    <w:rsid w:val="00BB3096"/>
    <w:rsid w:val="00BC0565"/>
    <w:rsid w:val="00BC38B8"/>
    <w:rsid w:val="00BC43CE"/>
    <w:rsid w:val="00BD19C5"/>
    <w:rsid w:val="00BD38E2"/>
    <w:rsid w:val="00BD55C7"/>
    <w:rsid w:val="00BD572E"/>
    <w:rsid w:val="00BD5CDC"/>
    <w:rsid w:val="00BD64E3"/>
    <w:rsid w:val="00BE0F1A"/>
    <w:rsid w:val="00BE1AA8"/>
    <w:rsid w:val="00BE1ED5"/>
    <w:rsid w:val="00BE2EEF"/>
    <w:rsid w:val="00BE3F26"/>
    <w:rsid w:val="00BE543B"/>
    <w:rsid w:val="00BE5C69"/>
    <w:rsid w:val="00BE66E3"/>
    <w:rsid w:val="00BF1872"/>
    <w:rsid w:val="00BF191B"/>
    <w:rsid w:val="00BF2409"/>
    <w:rsid w:val="00BF40AF"/>
    <w:rsid w:val="00BF591A"/>
    <w:rsid w:val="00BF64D7"/>
    <w:rsid w:val="00BF6CF1"/>
    <w:rsid w:val="00BF7D38"/>
    <w:rsid w:val="00BF7FCE"/>
    <w:rsid w:val="00C03D44"/>
    <w:rsid w:val="00C103ED"/>
    <w:rsid w:val="00C11124"/>
    <w:rsid w:val="00C12E79"/>
    <w:rsid w:val="00C1421D"/>
    <w:rsid w:val="00C2077F"/>
    <w:rsid w:val="00C24B04"/>
    <w:rsid w:val="00C24B44"/>
    <w:rsid w:val="00C255C4"/>
    <w:rsid w:val="00C25F9E"/>
    <w:rsid w:val="00C2733C"/>
    <w:rsid w:val="00C27438"/>
    <w:rsid w:val="00C30153"/>
    <w:rsid w:val="00C30F9B"/>
    <w:rsid w:val="00C3328A"/>
    <w:rsid w:val="00C34B0C"/>
    <w:rsid w:val="00C34B12"/>
    <w:rsid w:val="00C34B9D"/>
    <w:rsid w:val="00C37CB1"/>
    <w:rsid w:val="00C42DA4"/>
    <w:rsid w:val="00C44032"/>
    <w:rsid w:val="00C44514"/>
    <w:rsid w:val="00C448D7"/>
    <w:rsid w:val="00C4546F"/>
    <w:rsid w:val="00C47427"/>
    <w:rsid w:val="00C51FEC"/>
    <w:rsid w:val="00C528EF"/>
    <w:rsid w:val="00C553E2"/>
    <w:rsid w:val="00C55AEF"/>
    <w:rsid w:val="00C57932"/>
    <w:rsid w:val="00C62049"/>
    <w:rsid w:val="00C64152"/>
    <w:rsid w:val="00C6443A"/>
    <w:rsid w:val="00C64468"/>
    <w:rsid w:val="00C65BC7"/>
    <w:rsid w:val="00C671C4"/>
    <w:rsid w:val="00C67390"/>
    <w:rsid w:val="00C6778D"/>
    <w:rsid w:val="00C70361"/>
    <w:rsid w:val="00C70604"/>
    <w:rsid w:val="00C7083B"/>
    <w:rsid w:val="00C75186"/>
    <w:rsid w:val="00C752A2"/>
    <w:rsid w:val="00C76883"/>
    <w:rsid w:val="00C76F42"/>
    <w:rsid w:val="00C77A51"/>
    <w:rsid w:val="00C80675"/>
    <w:rsid w:val="00C80ADF"/>
    <w:rsid w:val="00C84A27"/>
    <w:rsid w:val="00C85EDE"/>
    <w:rsid w:val="00C912CC"/>
    <w:rsid w:val="00C92760"/>
    <w:rsid w:val="00C92B07"/>
    <w:rsid w:val="00C94D8F"/>
    <w:rsid w:val="00C955B1"/>
    <w:rsid w:val="00C95C8C"/>
    <w:rsid w:val="00CA14E1"/>
    <w:rsid w:val="00CA3CA0"/>
    <w:rsid w:val="00CA4C08"/>
    <w:rsid w:val="00CA5390"/>
    <w:rsid w:val="00CA6CB9"/>
    <w:rsid w:val="00CA7FDB"/>
    <w:rsid w:val="00CB286A"/>
    <w:rsid w:val="00CB29B5"/>
    <w:rsid w:val="00CB2FEC"/>
    <w:rsid w:val="00CB3CDA"/>
    <w:rsid w:val="00CB47A7"/>
    <w:rsid w:val="00CB7494"/>
    <w:rsid w:val="00CC40A1"/>
    <w:rsid w:val="00CC4713"/>
    <w:rsid w:val="00CC746A"/>
    <w:rsid w:val="00CD09C0"/>
    <w:rsid w:val="00CD4044"/>
    <w:rsid w:val="00CD4301"/>
    <w:rsid w:val="00CD6311"/>
    <w:rsid w:val="00CD6780"/>
    <w:rsid w:val="00CD6FFD"/>
    <w:rsid w:val="00CD74AB"/>
    <w:rsid w:val="00CE005C"/>
    <w:rsid w:val="00CE5033"/>
    <w:rsid w:val="00CE5E31"/>
    <w:rsid w:val="00CE6149"/>
    <w:rsid w:val="00CE66AB"/>
    <w:rsid w:val="00CE6D13"/>
    <w:rsid w:val="00CE6D64"/>
    <w:rsid w:val="00CF0E42"/>
    <w:rsid w:val="00CF2EB6"/>
    <w:rsid w:val="00CF3884"/>
    <w:rsid w:val="00CF522C"/>
    <w:rsid w:val="00D067D3"/>
    <w:rsid w:val="00D067DA"/>
    <w:rsid w:val="00D07B42"/>
    <w:rsid w:val="00D10E22"/>
    <w:rsid w:val="00D111D9"/>
    <w:rsid w:val="00D12FEF"/>
    <w:rsid w:val="00D15CFC"/>
    <w:rsid w:val="00D203FF"/>
    <w:rsid w:val="00D241AC"/>
    <w:rsid w:val="00D253AD"/>
    <w:rsid w:val="00D26432"/>
    <w:rsid w:val="00D30450"/>
    <w:rsid w:val="00D311D3"/>
    <w:rsid w:val="00D31D44"/>
    <w:rsid w:val="00D35789"/>
    <w:rsid w:val="00D40F53"/>
    <w:rsid w:val="00D41E81"/>
    <w:rsid w:val="00D43B70"/>
    <w:rsid w:val="00D45247"/>
    <w:rsid w:val="00D452C8"/>
    <w:rsid w:val="00D45335"/>
    <w:rsid w:val="00D46C37"/>
    <w:rsid w:val="00D46EDC"/>
    <w:rsid w:val="00D508DF"/>
    <w:rsid w:val="00D534D1"/>
    <w:rsid w:val="00D55F33"/>
    <w:rsid w:val="00D56872"/>
    <w:rsid w:val="00D57570"/>
    <w:rsid w:val="00D60188"/>
    <w:rsid w:val="00D60A29"/>
    <w:rsid w:val="00D60CFE"/>
    <w:rsid w:val="00D618F8"/>
    <w:rsid w:val="00D62FAC"/>
    <w:rsid w:val="00D630DB"/>
    <w:rsid w:val="00D64061"/>
    <w:rsid w:val="00D675AD"/>
    <w:rsid w:val="00D6765F"/>
    <w:rsid w:val="00D67DC2"/>
    <w:rsid w:val="00D7149D"/>
    <w:rsid w:val="00D7601D"/>
    <w:rsid w:val="00D8009B"/>
    <w:rsid w:val="00D82613"/>
    <w:rsid w:val="00D82892"/>
    <w:rsid w:val="00D913EE"/>
    <w:rsid w:val="00D92EB1"/>
    <w:rsid w:val="00D9558C"/>
    <w:rsid w:val="00D96409"/>
    <w:rsid w:val="00D969EE"/>
    <w:rsid w:val="00D96FE2"/>
    <w:rsid w:val="00DA1FC8"/>
    <w:rsid w:val="00DA4AB3"/>
    <w:rsid w:val="00DA5CB5"/>
    <w:rsid w:val="00DA6186"/>
    <w:rsid w:val="00DA6AA0"/>
    <w:rsid w:val="00DB11A7"/>
    <w:rsid w:val="00DB13AE"/>
    <w:rsid w:val="00DB2BD3"/>
    <w:rsid w:val="00DB7CD6"/>
    <w:rsid w:val="00DC0417"/>
    <w:rsid w:val="00DC1BD7"/>
    <w:rsid w:val="00DC423D"/>
    <w:rsid w:val="00DC546E"/>
    <w:rsid w:val="00DC64F4"/>
    <w:rsid w:val="00DC658C"/>
    <w:rsid w:val="00DC77E6"/>
    <w:rsid w:val="00DD0296"/>
    <w:rsid w:val="00DD1BB8"/>
    <w:rsid w:val="00DD1DA3"/>
    <w:rsid w:val="00DD28CD"/>
    <w:rsid w:val="00DD3853"/>
    <w:rsid w:val="00DD3B8A"/>
    <w:rsid w:val="00DD553D"/>
    <w:rsid w:val="00DD5CC1"/>
    <w:rsid w:val="00DD6DF0"/>
    <w:rsid w:val="00DD7D34"/>
    <w:rsid w:val="00DE0339"/>
    <w:rsid w:val="00DE0653"/>
    <w:rsid w:val="00DE359A"/>
    <w:rsid w:val="00DE73C2"/>
    <w:rsid w:val="00DF389B"/>
    <w:rsid w:val="00DF4A7F"/>
    <w:rsid w:val="00E00088"/>
    <w:rsid w:val="00E00983"/>
    <w:rsid w:val="00E01069"/>
    <w:rsid w:val="00E01BE6"/>
    <w:rsid w:val="00E01E4C"/>
    <w:rsid w:val="00E02A3A"/>
    <w:rsid w:val="00E033E3"/>
    <w:rsid w:val="00E058F1"/>
    <w:rsid w:val="00E05E93"/>
    <w:rsid w:val="00E068AD"/>
    <w:rsid w:val="00E07188"/>
    <w:rsid w:val="00E0765B"/>
    <w:rsid w:val="00E076D0"/>
    <w:rsid w:val="00E11CFA"/>
    <w:rsid w:val="00E12DC9"/>
    <w:rsid w:val="00E13063"/>
    <w:rsid w:val="00E1470B"/>
    <w:rsid w:val="00E159CD"/>
    <w:rsid w:val="00E16414"/>
    <w:rsid w:val="00E179ED"/>
    <w:rsid w:val="00E17C9A"/>
    <w:rsid w:val="00E206AA"/>
    <w:rsid w:val="00E20730"/>
    <w:rsid w:val="00E20FB2"/>
    <w:rsid w:val="00E21689"/>
    <w:rsid w:val="00E23737"/>
    <w:rsid w:val="00E265E5"/>
    <w:rsid w:val="00E2715A"/>
    <w:rsid w:val="00E3001C"/>
    <w:rsid w:val="00E31DCD"/>
    <w:rsid w:val="00E31F2D"/>
    <w:rsid w:val="00E333AB"/>
    <w:rsid w:val="00E345F8"/>
    <w:rsid w:val="00E34EB0"/>
    <w:rsid w:val="00E361E8"/>
    <w:rsid w:val="00E36AF7"/>
    <w:rsid w:val="00E4151B"/>
    <w:rsid w:val="00E43044"/>
    <w:rsid w:val="00E46C6D"/>
    <w:rsid w:val="00E549F4"/>
    <w:rsid w:val="00E55850"/>
    <w:rsid w:val="00E55BF9"/>
    <w:rsid w:val="00E606E8"/>
    <w:rsid w:val="00E60DCB"/>
    <w:rsid w:val="00E62A26"/>
    <w:rsid w:val="00E652F5"/>
    <w:rsid w:val="00E654A7"/>
    <w:rsid w:val="00E66033"/>
    <w:rsid w:val="00E660E2"/>
    <w:rsid w:val="00E66C33"/>
    <w:rsid w:val="00E70833"/>
    <w:rsid w:val="00E71D00"/>
    <w:rsid w:val="00E71E20"/>
    <w:rsid w:val="00E7318B"/>
    <w:rsid w:val="00E7358E"/>
    <w:rsid w:val="00E75EEC"/>
    <w:rsid w:val="00E7732E"/>
    <w:rsid w:val="00E802E0"/>
    <w:rsid w:val="00E809A7"/>
    <w:rsid w:val="00E80E93"/>
    <w:rsid w:val="00E82BB1"/>
    <w:rsid w:val="00E82CB6"/>
    <w:rsid w:val="00E82F57"/>
    <w:rsid w:val="00E84804"/>
    <w:rsid w:val="00E84E38"/>
    <w:rsid w:val="00E903BB"/>
    <w:rsid w:val="00E90D6B"/>
    <w:rsid w:val="00E911EA"/>
    <w:rsid w:val="00E911EF"/>
    <w:rsid w:val="00E91D36"/>
    <w:rsid w:val="00E92DB2"/>
    <w:rsid w:val="00E93151"/>
    <w:rsid w:val="00E93753"/>
    <w:rsid w:val="00E938AE"/>
    <w:rsid w:val="00E94C3D"/>
    <w:rsid w:val="00E95E4D"/>
    <w:rsid w:val="00E9623E"/>
    <w:rsid w:val="00E96292"/>
    <w:rsid w:val="00EA2E41"/>
    <w:rsid w:val="00EA2ED8"/>
    <w:rsid w:val="00EA60F8"/>
    <w:rsid w:val="00EA6647"/>
    <w:rsid w:val="00EA78B9"/>
    <w:rsid w:val="00EA7A29"/>
    <w:rsid w:val="00EB0D32"/>
    <w:rsid w:val="00EB11CB"/>
    <w:rsid w:val="00EB3864"/>
    <w:rsid w:val="00EB48E7"/>
    <w:rsid w:val="00EB6A0C"/>
    <w:rsid w:val="00EB744E"/>
    <w:rsid w:val="00EB796B"/>
    <w:rsid w:val="00EC0759"/>
    <w:rsid w:val="00EC51BE"/>
    <w:rsid w:val="00EC7DA4"/>
    <w:rsid w:val="00EC7DEB"/>
    <w:rsid w:val="00ED2A0B"/>
    <w:rsid w:val="00ED3852"/>
    <w:rsid w:val="00ED3E6A"/>
    <w:rsid w:val="00ED5095"/>
    <w:rsid w:val="00ED5C3B"/>
    <w:rsid w:val="00ED6A8A"/>
    <w:rsid w:val="00EE1686"/>
    <w:rsid w:val="00EE1B77"/>
    <w:rsid w:val="00EE4CFA"/>
    <w:rsid w:val="00EE5619"/>
    <w:rsid w:val="00EE6C05"/>
    <w:rsid w:val="00EF0B76"/>
    <w:rsid w:val="00EF1150"/>
    <w:rsid w:val="00EF2657"/>
    <w:rsid w:val="00EF3DA6"/>
    <w:rsid w:val="00EF54F9"/>
    <w:rsid w:val="00EF69D2"/>
    <w:rsid w:val="00EF793C"/>
    <w:rsid w:val="00EF7C12"/>
    <w:rsid w:val="00F02870"/>
    <w:rsid w:val="00F02894"/>
    <w:rsid w:val="00F02C1D"/>
    <w:rsid w:val="00F03548"/>
    <w:rsid w:val="00F12DE7"/>
    <w:rsid w:val="00F1508D"/>
    <w:rsid w:val="00F157F2"/>
    <w:rsid w:val="00F177C4"/>
    <w:rsid w:val="00F17F0A"/>
    <w:rsid w:val="00F24A7C"/>
    <w:rsid w:val="00F26AE5"/>
    <w:rsid w:val="00F27DCF"/>
    <w:rsid w:val="00F27E9E"/>
    <w:rsid w:val="00F30658"/>
    <w:rsid w:val="00F313A0"/>
    <w:rsid w:val="00F31937"/>
    <w:rsid w:val="00F34429"/>
    <w:rsid w:val="00F373D7"/>
    <w:rsid w:val="00F41138"/>
    <w:rsid w:val="00F41AD3"/>
    <w:rsid w:val="00F430FF"/>
    <w:rsid w:val="00F44B07"/>
    <w:rsid w:val="00F4520F"/>
    <w:rsid w:val="00F47328"/>
    <w:rsid w:val="00F4753B"/>
    <w:rsid w:val="00F50C48"/>
    <w:rsid w:val="00F50C71"/>
    <w:rsid w:val="00F53EDB"/>
    <w:rsid w:val="00F6006D"/>
    <w:rsid w:val="00F6039C"/>
    <w:rsid w:val="00F61FF1"/>
    <w:rsid w:val="00F63B50"/>
    <w:rsid w:val="00F63F96"/>
    <w:rsid w:val="00F64D36"/>
    <w:rsid w:val="00F66428"/>
    <w:rsid w:val="00F7075A"/>
    <w:rsid w:val="00F7226F"/>
    <w:rsid w:val="00F7343A"/>
    <w:rsid w:val="00F739B3"/>
    <w:rsid w:val="00F73D71"/>
    <w:rsid w:val="00F7471A"/>
    <w:rsid w:val="00F807A4"/>
    <w:rsid w:val="00F811BC"/>
    <w:rsid w:val="00F8319B"/>
    <w:rsid w:val="00F836A2"/>
    <w:rsid w:val="00F84103"/>
    <w:rsid w:val="00F84723"/>
    <w:rsid w:val="00F85FB1"/>
    <w:rsid w:val="00F860B4"/>
    <w:rsid w:val="00F94133"/>
    <w:rsid w:val="00F95E83"/>
    <w:rsid w:val="00F962DD"/>
    <w:rsid w:val="00F9654E"/>
    <w:rsid w:val="00F9730B"/>
    <w:rsid w:val="00FA0EA6"/>
    <w:rsid w:val="00FA0F76"/>
    <w:rsid w:val="00FA1752"/>
    <w:rsid w:val="00FA2505"/>
    <w:rsid w:val="00FA296C"/>
    <w:rsid w:val="00FA3793"/>
    <w:rsid w:val="00FA3C61"/>
    <w:rsid w:val="00FA42E1"/>
    <w:rsid w:val="00FA69D6"/>
    <w:rsid w:val="00FA6C77"/>
    <w:rsid w:val="00FA6E80"/>
    <w:rsid w:val="00FA73A3"/>
    <w:rsid w:val="00FB0798"/>
    <w:rsid w:val="00FB0A4F"/>
    <w:rsid w:val="00FB0E1B"/>
    <w:rsid w:val="00FB3866"/>
    <w:rsid w:val="00FB4E26"/>
    <w:rsid w:val="00FB7F92"/>
    <w:rsid w:val="00FC12A7"/>
    <w:rsid w:val="00FC1FA3"/>
    <w:rsid w:val="00FC3C94"/>
    <w:rsid w:val="00FC5238"/>
    <w:rsid w:val="00FC527C"/>
    <w:rsid w:val="00FC6270"/>
    <w:rsid w:val="00FC73C8"/>
    <w:rsid w:val="00FC76F7"/>
    <w:rsid w:val="00FC7C1D"/>
    <w:rsid w:val="00FD096F"/>
    <w:rsid w:val="00FD2BFC"/>
    <w:rsid w:val="00FD3C4C"/>
    <w:rsid w:val="00FD68F2"/>
    <w:rsid w:val="00FD6FD9"/>
    <w:rsid w:val="00FD7619"/>
    <w:rsid w:val="00FD7B04"/>
    <w:rsid w:val="00FE0CA2"/>
    <w:rsid w:val="00FE381F"/>
    <w:rsid w:val="00FE39ED"/>
    <w:rsid w:val="00FE5564"/>
    <w:rsid w:val="00FE60F1"/>
    <w:rsid w:val="00FE7C94"/>
    <w:rsid w:val="00FF0DF9"/>
    <w:rsid w:val="00FF0E83"/>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2038F"/>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kinsoku/>
      <w:snapToGrid w:val="0"/>
      <w:spacing w:beforeLines="50" w:before="257" w:afterLines="50" w:after="257"/>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2A121A"/>
    <w:pPr>
      <w:kinsoku w:val="0"/>
      <w:ind w:leftChars="500" w:left="750" w:hangingChars="250" w:hanging="250"/>
    </w:pPr>
  </w:style>
  <w:style w:type="paragraph" w:customStyle="1" w:styleId="a5">
    <w:name w:val="（一）"/>
    <w:basedOn w:val="a"/>
    <w:link w:val="a6"/>
    <w:rsid w:val="00321254"/>
    <w:pPr>
      <w:kinsoku/>
      <w:ind w:leftChars="100" w:left="400" w:hangingChars="300" w:hanging="300"/>
      <w:outlineLvl w:val="0"/>
    </w:pPr>
    <w:rPr>
      <w:szCs w:val="26"/>
      <w:lang w:eastAsia="zh-TW"/>
    </w:rPr>
  </w:style>
  <w:style w:type="character" w:customStyle="1" w:styleId="a6">
    <w:name w:val="（一） 字元"/>
    <w:link w:val="a5"/>
    <w:rsid w:val="00321254"/>
    <w:rPr>
      <w:rFonts w:eastAsia="華康細圓體"/>
      <w:kern w:val="2"/>
      <w:sz w:val="24"/>
      <w:szCs w:val="26"/>
      <w:lang w:val="en-US" w:eastAsia="zh-TW" w:bidi="ar-SA"/>
    </w:rPr>
  </w:style>
  <w:style w:type="character" w:customStyle="1" w:styleId="12">
    <w:name w:val="(1) 字元"/>
    <w:basedOn w:val="a6"/>
    <w:link w:val="11"/>
    <w:rsid w:val="002A121A"/>
    <w:rPr>
      <w:rFonts w:eastAsia="華康細圓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32038F"/>
    <w:pPr>
      <w:tabs>
        <w:tab w:val="right" w:leader="dot" w:pos="8494"/>
      </w:tabs>
      <w:ind w:firstLineChars="0" w:firstLine="0"/>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c"/>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d">
    <w:name w:val="版權"/>
    <w:basedOn w:val="a"/>
    <w:rsid w:val="00C25F9E"/>
    <w:pPr>
      <w:kinsoku/>
      <w:spacing w:line="400" w:lineRule="exact"/>
      <w:ind w:firstLineChars="0" w:firstLine="0"/>
    </w:pPr>
    <w:rPr>
      <w:rFonts w:eastAsia="標楷體"/>
      <w:spacing w:val="4"/>
      <w:sz w:val="26"/>
      <w:lang w:eastAsia="ja-JP"/>
    </w:rPr>
  </w:style>
  <w:style w:type="paragraph" w:styleId="afe">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
    <w:name w:val="footnote text"/>
    <w:basedOn w:val="a"/>
    <w:link w:val="aff0"/>
    <w:semiHidden/>
    <w:rsid w:val="00934C54"/>
    <w:pPr>
      <w:widowControl/>
      <w:kinsoku/>
      <w:autoSpaceDE/>
      <w:autoSpaceDN/>
      <w:spacing w:line="240" w:lineRule="exact"/>
      <w:ind w:left="196" w:hangingChars="100" w:hanging="196"/>
    </w:pPr>
    <w:rPr>
      <w:kern w:val="0"/>
      <w:sz w:val="20"/>
      <w:szCs w:val="20"/>
      <w:lang w:val="en-AU"/>
    </w:rPr>
  </w:style>
  <w:style w:type="character" w:customStyle="1" w:styleId="aff0">
    <w:name w:val="註腳文字 字元"/>
    <w:link w:val="aff"/>
    <w:semiHidden/>
    <w:locked/>
    <w:rsid w:val="00934C54"/>
    <w:rPr>
      <w:rFonts w:eastAsia="華康細圓體"/>
      <w:lang w:val="en-AU" w:eastAsia="zh-CN" w:bidi="ar-SA"/>
    </w:rPr>
  </w:style>
  <w:style w:type="character" w:styleId="aff1">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aff2">
    <w:basedOn w:val="a"/>
    <w:semiHidden/>
    <w:rsid w:val="00FB3866"/>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kinsoku/>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kinsoku/>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kinsoku/>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kinsoku/>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kinsoku/>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kinsoku/>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kinsoku/>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kinsoku/>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kinsoku/>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5">
    <w:name w:val="（1）文"/>
    <w:basedOn w:val="a"/>
    <w:semiHidden/>
    <w:rsid w:val="00321254"/>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2038F"/>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kinsoku/>
      <w:snapToGrid w:val="0"/>
      <w:spacing w:beforeLines="50" w:before="257" w:afterLines="50" w:after="257"/>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2A121A"/>
    <w:pPr>
      <w:kinsoku w:val="0"/>
      <w:ind w:leftChars="500" w:left="750" w:hangingChars="250" w:hanging="250"/>
    </w:pPr>
  </w:style>
  <w:style w:type="paragraph" w:customStyle="1" w:styleId="a5">
    <w:name w:val="（一）"/>
    <w:basedOn w:val="a"/>
    <w:link w:val="a6"/>
    <w:rsid w:val="00321254"/>
    <w:pPr>
      <w:kinsoku/>
      <w:ind w:leftChars="100" w:left="400" w:hangingChars="300" w:hanging="300"/>
      <w:outlineLvl w:val="0"/>
    </w:pPr>
    <w:rPr>
      <w:szCs w:val="26"/>
      <w:lang w:eastAsia="zh-TW"/>
    </w:rPr>
  </w:style>
  <w:style w:type="character" w:customStyle="1" w:styleId="a6">
    <w:name w:val="（一） 字元"/>
    <w:link w:val="a5"/>
    <w:rsid w:val="00321254"/>
    <w:rPr>
      <w:rFonts w:eastAsia="華康細圓體"/>
      <w:kern w:val="2"/>
      <w:sz w:val="24"/>
      <w:szCs w:val="26"/>
      <w:lang w:val="en-US" w:eastAsia="zh-TW" w:bidi="ar-SA"/>
    </w:rPr>
  </w:style>
  <w:style w:type="character" w:customStyle="1" w:styleId="12">
    <w:name w:val="(1) 字元"/>
    <w:basedOn w:val="a6"/>
    <w:link w:val="11"/>
    <w:rsid w:val="002A121A"/>
    <w:rPr>
      <w:rFonts w:eastAsia="華康細圓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32038F"/>
    <w:pPr>
      <w:tabs>
        <w:tab w:val="right" w:leader="dot" w:pos="8494"/>
      </w:tabs>
      <w:ind w:firstLineChars="0" w:firstLine="0"/>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c"/>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d">
    <w:name w:val="版權"/>
    <w:basedOn w:val="a"/>
    <w:rsid w:val="00C25F9E"/>
    <w:pPr>
      <w:kinsoku/>
      <w:spacing w:line="400" w:lineRule="exact"/>
      <w:ind w:firstLineChars="0" w:firstLine="0"/>
    </w:pPr>
    <w:rPr>
      <w:rFonts w:eastAsia="標楷體"/>
      <w:spacing w:val="4"/>
      <w:sz w:val="26"/>
      <w:lang w:eastAsia="ja-JP"/>
    </w:rPr>
  </w:style>
  <w:style w:type="paragraph" w:styleId="afe">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
    <w:name w:val="footnote text"/>
    <w:basedOn w:val="a"/>
    <w:link w:val="aff0"/>
    <w:semiHidden/>
    <w:rsid w:val="00934C54"/>
    <w:pPr>
      <w:widowControl/>
      <w:kinsoku/>
      <w:autoSpaceDE/>
      <w:autoSpaceDN/>
      <w:spacing w:line="240" w:lineRule="exact"/>
      <w:ind w:left="196" w:hangingChars="100" w:hanging="196"/>
    </w:pPr>
    <w:rPr>
      <w:kern w:val="0"/>
      <w:sz w:val="20"/>
      <w:szCs w:val="20"/>
      <w:lang w:val="en-AU"/>
    </w:rPr>
  </w:style>
  <w:style w:type="character" w:customStyle="1" w:styleId="aff0">
    <w:name w:val="註腳文字 字元"/>
    <w:link w:val="aff"/>
    <w:semiHidden/>
    <w:locked/>
    <w:rsid w:val="00934C54"/>
    <w:rPr>
      <w:rFonts w:eastAsia="華康細圓體"/>
      <w:lang w:val="en-AU" w:eastAsia="zh-CN" w:bidi="ar-SA"/>
    </w:rPr>
  </w:style>
  <w:style w:type="character" w:styleId="aff1">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aff2">
    <w:basedOn w:val="a"/>
    <w:semiHidden/>
    <w:rsid w:val="00FB3866"/>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kinsoku/>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kinsoku/>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kinsoku/>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kinsoku/>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kinsoku/>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kinsoku/>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kinsoku/>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kinsoku/>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kinsoku/>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5">
    <w:name w:val="（1）文"/>
    <w:basedOn w:val="a"/>
    <w:semiHidden/>
    <w:rsid w:val="00321254"/>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yperlink" Target="mailto:" TargetMode="Externa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hyperlink" Target="mailto:firb@treasury.gov.au" TargetMode="External"/><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comlaw.gov.au/Series/C2004A07357" TargetMode="External"/><Relationship Id="rId11" Type="http://schemas.openxmlformats.org/officeDocument/2006/relationships/header" Target="header2.xml"/><Relationship Id="rId24" Type="http://schemas.openxmlformats.org/officeDocument/2006/relationships/hyperlink" Target="http://www.bigw.com.au/bigw/home.jsp" TargetMode="External"/><Relationship Id="rId32" Type="http://schemas.openxmlformats.org/officeDocument/2006/relationships/hyperlink" Target="http://www.comlaw.gov.au/Series/C2004A02386" TargetMode="External"/><Relationship Id="rId37" Type="http://schemas.openxmlformats.org/officeDocument/2006/relationships/header" Target="header13.xml"/><Relationship Id="rId40" Type="http://schemas.openxmlformats.org/officeDocument/2006/relationships/hyperlink" Target="mailto:"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dealsdirect.com.au/" TargetMode="External"/><Relationship Id="rId28" Type="http://schemas.openxmlformats.org/officeDocument/2006/relationships/hyperlink" Target="http://www.comlaw.gov.au/Series/C2004A01402" TargetMode="External"/><Relationship Id="rId36" Type="http://schemas.openxmlformats.org/officeDocument/2006/relationships/header" Target="header12.xml"/><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omlaw.gov.au/Series/C2004A05061" TargetMode="External"/><Relationship Id="rId44" Type="http://schemas.openxmlformats.org/officeDocument/2006/relationships/hyperlink" Target="http://www.acci.asn.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catchoftheday.com.au/" TargetMode="External"/><Relationship Id="rId27" Type="http://schemas.openxmlformats.org/officeDocument/2006/relationships/hyperlink" Target="http://www.comlaw.gov.au/Series/C2004A01402" TargetMode="External"/><Relationship Id="rId30" Type="http://schemas.openxmlformats.org/officeDocument/2006/relationships/hyperlink" Target="http://www.comlaw.gov.au/Series/C2004A00315" TargetMode="External"/><Relationship Id="rId35" Type="http://schemas.openxmlformats.org/officeDocument/2006/relationships/header" Target="header11.xml"/><Relationship Id="rId43" Type="http://schemas.openxmlformats.org/officeDocument/2006/relationships/hyperlink" Target="http://www.austrade.gov.au/" TargetMode="External"/><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image" Target="media/image2.jpeg"/><Relationship Id="rId20" Type="http://schemas.openxmlformats.org/officeDocument/2006/relationships/header" Target="header6.xml"/><Relationship Id="rId41" Type="http://schemas.openxmlformats.org/officeDocument/2006/relationships/hyperlink" Target="http://www.firb.gov.a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de.gov.au/Export/Export-Grants/What-is-EMD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1B0D5-40D2-4F45-8DD8-10A63A19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118</Pages>
  <Words>30786</Words>
  <Characters>39408</Characters>
  <Application>Microsoft Office Word</Application>
  <DocSecurity>0</DocSecurity>
  <Lines>1642</Lines>
  <Paragraphs>1253</Paragraphs>
  <ScaleCrop>false</ScaleCrop>
  <Company>MOEA</Company>
  <LinksUpToDate>false</LinksUpToDate>
  <CharactersWithSpaces>68941</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2019-05-20T10:07:00Z</cp:lastPrinted>
  <dcterms:created xsi:type="dcterms:W3CDTF">2019-09-16T18:13:00Z</dcterms:created>
  <dcterms:modified xsi:type="dcterms:W3CDTF">2019-09-16T18:42:00Z</dcterms:modified>
</cp:coreProperties>
</file>