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1431" w14:textId="78B296B6" w:rsidR="003C5D10" w:rsidRPr="0049487C" w:rsidRDefault="003C5D10" w:rsidP="003C5D10">
      <w:pPr>
        <w:ind w:firstLine="472"/>
        <w:rPr>
          <w:lang w:eastAsia="zh-TW"/>
        </w:rPr>
      </w:pPr>
      <w:r w:rsidRPr="0049487C">
        <w:rPr>
          <w:rFonts w:hint="eastAsia"/>
          <w:noProof/>
          <w:lang w:eastAsia="zh-TW"/>
        </w:rPr>
        <mc:AlternateContent>
          <mc:Choice Requires="wps">
            <w:drawing>
              <wp:anchor distT="0" distB="0" distL="114300" distR="114300" simplePos="0" relativeHeight="251667456" behindDoc="0" locked="0" layoutInCell="1" allowOverlap="1" wp14:anchorId="764CC42B" wp14:editId="47B3DAB8">
                <wp:simplePos x="0" y="0"/>
                <wp:positionH relativeFrom="column">
                  <wp:posOffset>-1130300</wp:posOffset>
                </wp:positionH>
                <wp:positionV relativeFrom="paragraph">
                  <wp:posOffset>8176260</wp:posOffset>
                </wp:positionV>
                <wp:extent cx="7642860" cy="1111250"/>
                <wp:effectExtent l="0" t="0" r="0" b="0"/>
                <wp:wrapNone/>
                <wp:docPr id="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11125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DBC49" w14:textId="77777777" w:rsidR="00725830" w:rsidRPr="0035437D" w:rsidRDefault="00725830" w:rsidP="003C5D10">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7D33B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4DB2115" w14:textId="77777777" w:rsidR="00725830" w:rsidRPr="00EA0EED" w:rsidRDefault="00725830" w:rsidP="00790352">
                            <w:pPr>
                              <w:adjustRightInd w:val="0"/>
                              <w:snapToGrid w:val="0"/>
                              <w:spacing w:after="40"/>
                              <w:ind w:firstLineChars="0" w:firstLine="0"/>
                              <w:jc w:val="center"/>
                              <w:rPr>
                                <w:rFonts w:ascii="Arial" w:hAnsi="Arial"/>
                                <w:color w:val="FFFFFF"/>
                                <w:kern w:val="0"/>
                                <w:sz w:val="22"/>
                                <w:szCs w:val="22"/>
                                <w:lang w:eastAsia="zh-TW"/>
                              </w:rPr>
                            </w:pPr>
                            <w:r w:rsidRPr="00EA0EED">
                              <w:rPr>
                                <w:rFonts w:ascii="Arial" w:hAnsi="Arial"/>
                                <w:color w:val="FFFFFF"/>
                                <w:kern w:val="0"/>
                                <w:sz w:val="22"/>
                                <w:szCs w:val="22"/>
                                <w:lang w:eastAsia="zh-TW"/>
                              </w:rPr>
                              <w:t>Department of Investment Promotion</w:t>
                            </w:r>
                            <w:r w:rsidRPr="00EA0EED">
                              <w:rPr>
                                <w:rFonts w:ascii="Arial" w:hAnsi="Arial" w:hint="eastAsia"/>
                                <w:color w:val="FFFFFF"/>
                                <w:kern w:val="0"/>
                                <w:sz w:val="22"/>
                                <w:szCs w:val="22"/>
                                <w:lang w:eastAsia="zh-TW"/>
                              </w:rPr>
                              <w:t>, M</w:t>
                            </w:r>
                            <w:r w:rsidRPr="00EA0EED">
                              <w:rPr>
                                <w:rFonts w:ascii="Arial" w:hAnsi="Arial"/>
                                <w:color w:val="FFFFFF"/>
                                <w:kern w:val="0"/>
                                <w:sz w:val="22"/>
                                <w:szCs w:val="22"/>
                                <w:lang w:eastAsia="zh-TW"/>
                              </w:rPr>
                              <w:t>i</w:t>
                            </w:r>
                            <w:r w:rsidRPr="00EA0EED">
                              <w:rPr>
                                <w:rFonts w:ascii="Arial" w:hAnsi="Arial" w:hint="eastAsia"/>
                                <w:color w:val="FFFFFF"/>
                                <w:kern w:val="0"/>
                                <w:sz w:val="22"/>
                                <w:szCs w:val="22"/>
                                <w:lang w:eastAsia="zh-TW"/>
                              </w:rPr>
                              <w:t>nistry of Economic Affairs</w:t>
                            </w:r>
                          </w:p>
                          <w:p w14:paraId="605A6649" w14:textId="1818B96B" w:rsidR="00725830" w:rsidRPr="00FF1369" w:rsidRDefault="00725830" w:rsidP="003C5D10">
                            <w:pPr>
                              <w:adjustRightInd w:val="0"/>
                              <w:snapToGrid w:val="0"/>
                              <w:spacing w:after="40"/>
                              <w:ind w:firstLineChars="0" w:firstLine="0"/>
                              <w:jc w:val="center"/>
                              <w:rPr>
                                <w:rFonts w:ascii="Arial" w:hAnsi="Arial"/>
                                <w:color w:val="FFFFFF"/>
                                <w:spacing w:val="20"/>
                                <w:kern w:val="0"/>
                                <w:lang w:eastAsia="zh-TW"/>
                              </w:rPr>
                            </w:pPr>
                            <w:r w:rsidRPr="00FF1369">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4107A2">
                              <w:rPr>
                                <w:rFonts w:ascii="Arial" w:hAnsi="Arial" w:cs="Arial" w:hint="eastAsia"/>
                                <w:color w:val="FFFFFF"/>
                                <w:spacing w:val="20"/>
                                <w:kern w:val="0"/>
                                <w:lang w:eastAsia="zh-TW"/>
                              </w:rPr>
                              <w:t>１</w:t>
                            </w:r>
                            <w:r w:rsidR="003257F8">
                              <w:rPr>
                                <w:rFonts w:ascii="Arial" w:hAnsi="Arial" w:cs="Arial" w:hint="eastAsia"/>
                                <w:color w:val="FFFFFF"/>
                                <w:spacing w:val="20"/>
                                <w:kern w:val="0"/>
                                <w:lang w:eastAsia="zh-TW"/>
                              </w:rPr>
                              <w:t>５</w:t>
                            </w:r>
                            <w:r w:rsidRPr="004107A2">
                              <w:rPr>
                                <w:rFonts w:ascii="Arial" w:hAnsi="Arial" w:hint="eastAsia"/>
                                <w:color w:val="FFFFFF"/>
                                <w:spacing w:val="20"/>
                                <w:kern w:val="0"/>
                                <w:lang w:eastAsia="zh-TW"/>
                              </w:rPr>
                              <w:t>年</w:t>
                            </w:r>
                            <w:proofErr w:type="gramStart"/>
                            <w:r w:rsidR="003257F8">
                              <w:rPr>
                                <w:rFonts w:ascii="Arial" w:hAnsi="Arial" w:hint="eastAsia"/>
                                <w:color w:val="FFFFFF"/>
                                <w:spacing w:val="20"/>
                                <w:kern w:val="0"/>
                                <w:lang w:eastAsia="zh-TW"/>
                              </w:rPr>
                              <w:t>７</w:t>
                            </w:r>
                            <w:proofErr w:type="gramEnd"/>
                            <w:r w:rsidRPr="004107A2">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CC42B" id="_x0000_t202" coordsize="21600,21600" o:spt="202" path="m,l,21600r21600,l21600,xe">
                <v:stroke joinstyle="miter"/>
                <v:path gradientshapeok="t" o:connecttype="rect"/>
              </v:shapetype>
              <v:shape id="Text Box 9" o:spid="_x0000_s1026" type="#_x0000_t202" style="position:absolute;left:0;text-align:left;margin-left:-89pt;margin-top:643.8pt;width:601.8pt;height: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Sq18AEAAMADAAAOAAAAZHJzL2Uyb0RvYy54bWysU1Fv0zAQfkfiP1h+p0lKKVvUdBqdhpDG&#10;QBr8AMdxEgvHZ85uk/LrOTtth8Ybwg/W2Xf3+b7vzpubaTDsoNBrsBUvFjlnykpotO0q/v3b/Zsr&#10;znwQthEGrKr4UXl+s339ajO6Ui2hB9MoZARifTm6ivchuDLLvOzVIPwCnLLkbAEHEeiIXdagGAl9&#10;MNkyz9fZCNg4BKm8p9u72cm3Cb9tlQxf2tarwEzFqbaQdkx7HfdsuxFlh8L1Wp7KEP9QxSC0pUcv&#10;UHciCLZH/RfUoCWChzYsJAwZtK2WKnEgNkX+gs1TL5xKXEgc7y4y+f8HKx8PT+4rsjB9gIkamEh4&#10;9wDyh2cWdr2wnbpFhLFXoqGHiyhZNjpfnlKj1L70EaQeP0NDTRb7AAloanGIqhBPRujUgONFdDUF&#10;Juny/Xq1vFqTS5KvoLV8l9qSifKc7tCHjwoGFo2KI3U1wYvDgw+xHFGeQ+JrHoxu7rUx6YBdvTPI&#10;DoIm4C2t6+vE4EWYsTHYQkybEeNN4hmpzSTDVE/kjHxraI7EGGGeKPoBZPSAvzgbaZoq7n/uBSrO&#10;zCdLqsXRS0axWuU5nfB8XZ8NYSXlVzxwNpu7MM/p3qHueoKfm2PhluRtdSL+XMqpWBqTpMdppOMc&#10;/nlOUc8fb/sbAAD//wMAUEsDBBQABgAIAAAAIQBhy+SB4gAAAA8BAAAPAAAAZHJzL2Rvd25yZXYu&#10;eG1sTI/BTsMwEETvSPyDtUjcWrsRcaMQp0JIgDgBLaJXNzZJwF5HsZuGv2d7gtusZjT7ptrM3rHJ&#10;jrEPqGC1FMAsNsH02Cp43z0sCmAxaTTaBbQKfmyETX15UenShBO+2WmbWkYlGEutoEtpKDmPTWe9&#10;jsswWCTvM4xeJzrHlptRn6jcO54JIbnXPdKHTg/2vrPN9/boFchc8pfdlIvnVzfvH3XY84+vJ6Wu&#10;r+a7W2DJzukvDGd8QoeamA7hiCYyp2CxWhc0JpGTFWsJ7JwRWU7qQOpGZhJ4XfH/O+pfAAAA//8D&#10;AFBLAQItABQABgAIAAAAIQC2gziS/gAAAOEBAAATAAAAAAAAAAAAAAAAAAAAAABbQ29udGVudF9U&#10;eXBlc10ueG1sUEsBAi0AFAAGAAgAAAAhADj9If/WAAAAlAEAAAsAAAAAAAAAAAAAAAAALwEAAF9y&#10;ZWxzLy5yZWxzUEsBAi0AFAAGAAgAAAAhAIJ5KrXwAQAAwAMAAA4AAAAAAAAAAAAAAAAALgIAAGRy&#10;cy9lMm9Eb2MueG1sUEsBAi0AFAAGAAgAAAAhAGHL5IHiAAAADwEAAA8AAAAAAAAAAAAAAAAASgQA&#10;AGRycy9kb3ducmV2LnhtbFBLBQYAAAAABAAEAPMAAABZBQAAAAA=&#10;" fillcolor="#339" stroked="f">
                <v:textbox inset="0,4mm,0,0">
                  <w:txbxContent>
                    <w:p w14:paraId="2ABDBC49" w14:textId="77777777" w:rsidR="00725830" w:rsidRPr="0035437D" w:rsidRDefault="00725830" w:rsidP="003C5D10">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7D33BC">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4DB2115" w14:textId="77777777" w:rsidR="00725830" w:rsidRPr="00EA0EED" w:rsidRDefault="00725830" w:rsidP="00790352">
                      <w:pPr>
                        <w:adjustRightInd w:val="0"/>
                        <w:snapToGrid w:val="0"/>
                        <w:spacing w:after="40"/>
                        <w:ind w:firstLineChars="0" w:firstLine="0"/>
                        <w:jc w:val="center"/>
                        <w:rPr>
                          <w:rFonts w:ascii="Arial" w:hAnsi="Arial"/>
                          <w:color w:val="FFFFFF"/>
                          <w:kern w:val="0"/>
                          <w:sz w:val="22"/>
                          <w:szCs w:val="22"/>
                          <w:lang w:eastAsia="zh-TW"/>
                        </w:rPr>
                      </w:pPr>
                      <w:r w:rsidRPr="00EA0EED">
                        <w:rPr>
                          <w:rFonts w:ascii="Arial" w:hAnsi="Arial"/>
                          <w:color w:val="FFFFFF"/>
                          <w:kern w:val="0"/>
                          <w:sz w:val="22"/>
                          <w:szCs w:val="22"/>
                          <w:lang w:eastAsia="zh-TW"/>
                        </w:rPr>
                        <w:t>Department of Investment Promotion</w:t>
                      </w:r>
                      <w:r w:rsidRPr="00EA0EED">
                        <w:rPr>
                          <w:rFonts w:ascii="Arial" w:hAnsi="Arial" w:hint="eastAsia"/>
                          <w:color w:val="FFFFFF"/>
                          <w:kern w:val="0"/>
                          <w:sz w:val="22"/>
                          <w:szCs w:val="22"/>
                          <w:lang w:eastAsia="zh-TW"/>
                        </w:rPr>
                        <w:t>, M</w:t>
                      </w:r>
                      <w:r w:rsidRPr="00EA0EED">
                        <w:rPr>
                          <w:rFonts w:ascii="Arial" w:hAnsi="Arial"/>
                          <w:color w:val="FFFFFF"/>
                          <w:kern w:val="0"/>
                          <w:sz w:val="22"/>
                          <w:szCs w:val="22"/>
                          <w:lang w:eastAsia="zh-TW"/>
                        </w:rPr>
                        <w:t>i</w:t>
                      </w:r>
                      <w:r w:rsidRPr="00EA0EED">
                        <w:rPr>
                          <w:rFonts w:ascii="Arial" w:hAnsi="Arial" w:hint="eastAsia"/>
                          <w:color w:val="FFFFFF"/>
                          <w:kern w:val="0"/>
                          <w:sz w:val="22"/>
                          <w:szCs w:val="22"/>
                          <w:lang w:eastAsia="zh-TW"/>
                        </w:rPr>
                        <w:t>nistry of Economic Affairs</w:t>
                      </w:r>
                    </w:p>
                    <w:p w14:paraId="605A6649" w14:textId="1818B96B" w:rsidR="00725830" w:rsidRPr="00FF1369" w:rsidRDefault="00725830" w:rsidP="003C5D10">
                      <w:pPr>
                        <w:adjustRightInd w:val="0"/>
                        <w:snapToGrid w:val="0"/>
                        <w:spacing w:after="40"/>
                        <w:ind w:firstLineChars="0" w:firstLine="0"/>
                        <w:jc w:val="center"/>
                        <w:rPr>
                          <w:rFonts w:ascii="Arial" w:hAnsi="Arial"/>
                          <w:color w:val="FFFFFF"/>
                          <w:spacing w:val="20"/>
                          <w:kern w:val="0"/>
                          <w:lang w:eastAsia="zh-TW"/>
                        </w:rPr>
                      </w:pPr>
                      <w:r w:rsidRPr="00FF1369">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4107A2">
                        <w:rPr>
                          <w:rFonts w:ascii="Arial" w:hAnsi="Arial" w:cs="Arial" w:hint="eastAsia"/>
                          <w:color w:val="FFFFFF"/>
                          <w:spacing w:val="20"/>
                          <w:kern w:val="0"/>
                          <w:lang w:eastAsia="zh-TW"/>
                        </w:rPr>
                        <w:t>１</w:t>
                      </w:r>
                      <w:r w:rsidR="003257F8">
                        <w:rPr>
                          <w:rFonts w:ascii="Arial" w:hAnsi="Arial" w:cs="Arial" w:hint="eastAsia"/>
                          <w:color w:val="FFFFFF"/>
                          <w:spacing w:val="20"/>
                          <w:kern w:val="0"/>
                          <w:lang w:eastAsia="zh-TW"/>
                        </w:rPr>
                        <w:t>５</w:t>
                      </w:r>
                      <w:r w:rsidRPr="004107A2">
                        <w:rPr>
                          <w:rFonts w:ascii="Arial" w:hAnsi="Arial" w:hint="eastAsia"/>
                          <w:color w:val="FFFFFF"/>
                          <w:spacing w:val="20"/>
                          <w:kern w:val="0"/>
                          <w:lang w:eastAsia="zh-TW"/>
                        </w:rPr>
                        <w:t>年</w:t>
                      </w:r>
                      <w:proofErr w:type="gramStart"/>
                      <w:r w:rsidR="003257F8">
                        <w:rPr>
                          <w:rFonts w:ascii="Arial" w:hAnsi="Arial" w:hint="eastAsia"/>
                          <w:color w:val="FFFFFF"/>
                          <w:spacing w:val="20"/>
                          <w:kern w:val="0"/>
                          <w:lang w:eastAsia="zh-TW"/>
                        </w:rPr>
                        <w:t>７</w:t>
                      </w:r>
                      <w:proofErr w:type="gramEnd"/>
                      <w:r w:rsidRPr="004107A2">
                        <w:rPr>
                          <w:rFonts w:ascii="Arial" w:hAnsi="Arial" w:hint="eastAsia"/>
                          <w:color w:val="FFFFFF"/>
                          <w:spacing w:val="20"/>
                          <w:kern w:val="0"/>
                          <w:lang w:eastAsia="zh-TW"/>
                        </w:rPr>
                        <w:t>月</w:t>
                      </w:r>
                    </w:p>
                  </w:txbxContent>
                </v:textbox>
              </v:shape>
            </w:pict>
          </mc:Fallback>
        </mc:AlternateContent>
      </w:r>
      <w:r w:rsidRPr="0049487C">
        <w:rPr>
          <w:noProof/>
          <w:lang w:eastAsia="zh-TW"/>
        </w:rPr>
        <w:drawing>
          <wp:anchor distT="0" distB="0" distL="114300" distR="114300" simplePos="0" relativeHeight="251668480" behindDoc="1" locked="1" layoutInCell="1" allowOverlap="1" wp14:anchorId="1BAF476C" wp14:editId="59DAAD38">
            <wp:simplePos x="0" y="0"/>
            <wp:positionH relativeFrom="column">
              <wp:posOffset>-1080135</wp:posOffset>
            </wp:positionH>
            <wp:positionV relativeFrom="page">
              <wp:posOffset>-97790</wp:posOffset>
            </wp:positionV>
            <wp:extent cx="7631430" cy="10796270"/>
            <wp:effectExtent l="0" t="0" r="7620" b="5080"/>
            <wp:wrapNone/>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07封面-聖露西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2A1CB7A3" w14:textId="77777777" w:rsidR="003C5D10" w:rsidRPr="0049487C" w:rsidRDefault="003C5D10">
      <w:pPr>
        <w:widowControl/>
        <w:overflowPunct/>
        <w:autoSpaceDE/>
        <w:autoSpaceDN/>
        <w:ind w:firstLineChars="0" w:firstLine="0"/>
        <w:jc w:val="left"/>
      </w:pPr>
      <w:r w:rsidRPr="0049487C">
        <w:br w:type="page"/>
      </w:r>
    </w:p>
    <w:p w14:paraId="6646795F" w14:textId="16327E1C" w:rsidR="003C5D10" w:rsidRPr="0049487C" w:rsidRDefault="003C5D10" w:rsidP="003C5D10">
      <w:pPr>
        <w:ind w:firstLine="472"/>
      </w:pPr>
      <w:r w:rsidRPr="0049487C">
        <w:lastRenderedPageBreak/>
        <w:br w:type="page"/>
      </w:r>
    </w:p>
    <w:tbl>
      <w:tblPr>
        <w:tblW w:w="0" w:type="auto"/>
        <w:tblCellMar>
          <w:left w:w="28" w:type="dxa"/>
          <w:right w:w="28" w:type="dxa"/>
        </w:tblCellMar>
        <w:tblLook w:val="01E0" w:firstRow="1" w:lastRow="1" w:firstColumn="1" w:lastColumn="1" w:noHBand="0" w:noVBand="0"/>
      </w:tblPr>
      <w:tblGrid>
        <w:gridCol w:w="8504"/>
      </w:tblGrid>
      <w:tr w:rsidR="0049487C" w:rsidRPr="0049487C" w14:paraId="322DEAB4" w14:textId="77777777" w:rsidTr="00A86B1C">
        <w:trPr>
          <w:trHeight w:val="1701"/>
        </w:trPr>
        <w:tc>
          <w:tcPr>
            <w:tcW w:w="8560" w:type="dxa"/>
            <w:shd w:val="clear" w:color="auto" w:fill="auto"/>
            <w:vAlign w:val="center"/>
          </w:tcPr>
          <w:p w14:paraId="7FEFEB97" w14:textId="3996B910" w:rsidR="005102BF" w:rsidRPr="0049487C" w:rsidRDefault="005102BF" w:rsidP="00A86B1C">
            <w:pPr>
              <w:ind w:leftChars="400" w:left="945" w:rightChars="400" w:right="945" w:firstLineChars="0" w:firstLine="0"/>
              <w:jc w:val="distribute"/>
              <w:rPr>
                <w:rFonts w:ascii="華康粗圓體" w:eastAsia="華康粗圓體" w:hAnsi="標楷體"/>
                <w:sz w:val="72"/>
                <w:szCs w:val="72"/>
                <w:lang w:eastAsia="zh-TW"/>
              </w:rPr>
            </w:pPr>
          </w:p>
        </w:tc>
      </w:tr>
      <w:tr w:rsidR="0049487C" w:rsidRPr="0049487C" w14:paraId="5586AA1B" w14:textId="77777777" w:rsidTr="00A86B1C">
        <w:trPr>
          <w:trHeight w:val="1701"/>
        </w:trPr>
        <w:tc>
          <w:tcPr>
            <w:tcW w:w="8560" w:type="dxa"/>
            <w:shd w:val="clear" w:color="auto" w:fill="auto"/>
            <w:vAlign w:val="center"/>
          </w:tcPr>
          <w:p w14:paraId="2691D5FB" w14:textId="77777777" w:rsidR="005102BF" w:rsidRPr="0049487C" w:rsidRDefault="005102BF" w:rsidP="00A86B1C">
            <w:pPr>
              <w:ind w:leftChars="200" w:left="472" w:rightChars="200" w:right="472" w:firstLineChars="0" w:firstLine="0"/>
              <w:jc w:val="distribute"/>
              <w:rPr>
                <w:rFonts w:ascii="華康粗圓體" w:eastAsia="華康粗圓體" w:hAnsi="標楷體"/>
                <w:sz w:val="72"/>
                <w:szCs w:val="72"/>
                <w:lang w:eastAsia="zh-TW"/>
              </w:rPr>
            </w:pPr>
            <w:r w:rsidRPr="0049487C">
              <w:rPr>
                <w:rFonts w:ascii="華康粗圓體" w:eastAsia="華康粗圓體" w:hAnsi="標楷體" w:hint="eastAsia"/>
                <w:sz w:val="72"/>
                <w:szCs w:val="72"/>
                <w:lang w:eastAsia="zh-TW"/>
              </w:rPr>
              <w:t>聖露西亞投資環境簡介</w:t>
            </w:r>
          </w:p>
          <w:p w14:paraId="43CAC8D0" w14:textId="77777777" w:rsidR="005102BF" w:rsidRPr="0049487C" w:rsidRDefault="005102BF" w:rsidP="00A86B1C">
            <w:pPr>
              <w:ind w:leftChars="200" w:left="472" w:rightChars="200" w:right="472" w:firstLineChars="0" w:firstLine="0"/>
              <w:jc w:val="distribute"/>
              <w:rPr>
                <w:rFonts w:ascii="華康粗圓體" w:eastAsia="華康粗圓體" w:hAnsi="華康粗圓體"/>
                <w:sz w:val="48"/>
                <w:szCs w:val="48"/>
                <w:lang w:eastAsia="zh-TW"/>
              </w:rPr>
            </w:pPr>
            <w:r w:rsidRPr="0049487C">
              <w:rPr>
                <w:rFonts w:ascii="華康粗圓體" w:eastAsia="華康粗圓體" w:hAnsi="華康粗圓體"/>
                <w:sz w:val="48"/>
                <w:szCs w:val="48"/>
                <w:lang w:eastAsia="zh-TW"/>
              </w:rPr>
              <w:t xml:space="preserve">Investment Guide to </w:t>
            </w:r>
            <w:r w:rsidRPr="0049487C">
              <w:rPr>
                <w:rFonts w:ascii="華康粗圓體" w:eastAsia="華康粗圓體" w:hAnsi="華康粗圓體" w:hint="eastAsia"/>
                <w:sz w:val="48"/>
                <w:szCs w:val="48"/>
                <w:lang w:eastAsia="zh-TW"/>
              </w:rPr>
              <w:t>Saint Lucia</w:t>
            </w:r>
          </w:p>
        </w:tc>
      </w:tr>
      <w:tr w:rsidR="0049487C" w:rsidRPr="0049487C" w14:paraId="07C74C8E" w14:textId="77777777" w:rsidTr="00A86B1C">
        <w:trPr>
          <w:trHeight w:val="8037"/>
        </w:trPr>
        <w:tc>
          <w:tcPr>
            <w:tcW w:w="8560" w:type="dxa"/>
            <w:shd w:val="clear" w:color="auto" w:fill="auto"/>
          </w:tcPr>
          <w:p w14:paraId="2A389FC8" w14:textId="77777777" w:rsidR="005102BF" w:rsidRPr="0049487C" w:rsidRDefault="005102BF" w:rsidP="00A86B1C">
            <w:pPr>
              <w:ind w:firstLineChars="0" w:firstLine="0"/>
              <w:jc w:val="center"/>
              <w:rPr>
                <w:rFonts w:ascii="華康中特圓體" w:eastAsia="華康中特圓體" w:hAnsi="標楷體"/>
                <w:sz w:val="28"/>
                <w:szCs w:val="28"/>
                <w:lang w:eastAsia="zh-TW"/>
              </w:rPr>
            </w:pPr>
          </w:p>
          <w:p w14:paraId="59568A8E" w14:textId="77777777" w:rsidR="005102BF" w:rsidRPr="0049487C" w:rsidRDefault="005102BF" w:rsidP="00A86B1C">
            <w:pPr>
              <w:ind w:firstLineChars="0" w:firstLine="0"/>
              <w:jc w:val="center"/>
              <w:rPr>
                <w:rFonts w:ascii="華康中特圓體" w:eastAsia="華康中特圓體" w:hAnsi="標楷體"/>
                <w:sz w:val="28"/>
                <w:szCs w:val="28"/>
                <w:lang w:eastAsia="zh-TW"/>
              </w:rPr>
            </w:pPr>
          </w:p>
          <w:p w14:paraId="680E4DB0" w14:textId="027C1F2A" w:rsidR="005102BF" w:rsidRPr="0049487C" w:rsidRDefault="007D33BC" w:rsidP="00A86B1C">
            <w:pPr>
              <w:ind w:firstLineChars="0" w:firstLine="0"/>
              <w:jc w:val="center"/>
              <w:rPr>
                <w:rFonts w:ascii="華康中特圓體" w:eastAsia="華康中特圓體" w:hAnsi="標楷體"/>
                <w:sz w:val="28"/>
                <w:szCs w:val="28"/>
                <w:lang w:eastAsia="zh-TW"/>
              </w:rPr>
            </w:pPr>
            <w:r w:rsidRPr="0049487C">
              <w:rPr>
                <w:rFonts w:ascii="華康中特圓體" w:eastAsia="華康中特圓體" w:hAnsi="標楷體" w:hint="eastAsia"/>
                <w:sz w:val="28"/>
                <w:szCs w:val="28"/>
                <w:lang w:eastAsia="zh-TW"/>
              </w:rPr>
              <w:t>經濟部投資促進司</w:t>
            </w:r>
            <w:r w:rsidR="005102BF" w:rsidRPr="0049487C">
              <w:rPr>
                <w:rFonts w:ascii="華康中特圓體" w:eastAsia="華康中特圓體" w:hAnsi="標楷體"/>
                <w:sz w:val="28"/>
                <w:szCs w:val="28"/>
                <w:lang w:eastAsia="zh-TW"/>
              </w:rPr>
              <w:t xml:space="preserve">  </w:t>
            </w:r>
            <w:r w:rsidR="005102BF" w:rsidRPr="0049487C">
              <w:rPr>
                <w:rFonts w:ascii="華康中特圓體" w:eastAsia="華康中特圓體" w:hAnsi="標楷體" w:hint="eastAsia"/>
                <w:sz w:val="28"/>
                <w:szCs w:val="28"/>
                <w:lang w:eastAsia="zh-TW"/>
              </w:rPr>
              <w:t>編印</w:t>
            </w:r>
          </w:p>
        </w:tc>
      </w:tr>
    </w:tbl>
    <w:p w14:paraId="03D0A17B" w14:textId="77777777" w:rsidR="005102BF" w:rsidRPr="0049487C" w:rsidRDefault="005102BF" w:rsidP="005102BF">
      <w:pPr>
        <w:ind w:firstLineChars="0" w:firstLine="0"/>
        <w:jc w:val="center"/>
        <w:rPr>
          <w:rFonts w:eastAsia="華康粗圓體"/>
          <w:sz w:val="28"/>
          <w:szCs w:val="28"/>
          <w:lang w:eastAsia="zh-TW"/>
        </w:rPr>
      </w:pPr>
      <w:bookmarkStart w:id="0" w:name="OLE_LINK1"/>
      <w:bookmarkStart w:id="1" w:name="OLE_LINK2"/>
      <w:bookmarkStart w:id="2" w:name="OLE_LINK3"/>
      <w:r w:rsidRPr="0049487C">
        <w:rPr>
          <w:rFonts w:eastAsia="華康粗圓體"/>
          <w:sz w:val="28"/>
          <w:szCs w:val="28"/>
          <w:lang w:eastAsia="zh-TW"/>
        </w:rPr>
        <w:t>感謝</w:t>
      </w:r>
      <w:r w:rsidRPr="0049487C">
        <w:rPr>
          <w:rFonts w:eastAsia="華康粗圓體" w:hint="eastAsia"/>
          <w:sz w:val="28"/>
          <w:szCs w:val="28"/>
          <w:lang w:eastAsia="zh-TW"/>
        </w:rPr>
        <w:t>駐聖露西亞大使館</w:t>
      </w:r>
      <w:r w:rsidRPr="0049487C">
        <w:rPr>
          <w:rFonts w:eastAsia="華康粗圓體"/>
          <w:sz w:val="28"/>
          <w:szCs w:val="28"/>
          <w:lang w:eastAsia="zh-TW"/>
        </w:rPr>
        <w:t>協助本書編撰</w:t>
      </w:r>
    </w:p>
    <w:bookmarkEnd w:id="0"/>
    <w:bookmarkEnd w:id="1"/>
    <w:bookmarkEnd w:id="2"/>
    <w:p w14:paraId="75CFA081" w14:textId="77777777" w:rsidR="005102BF" w:rsidRPr="0049487C" w:rsidRDefault="005102BF" w:rsidP="005102BF">
      <w:pPr>
        <w:spacing w:beforeLines="100" w:before="514" w:afterLines="100" w:after="514"/>
        <w:ind w:firstLineChars="0" w:firstLine="0"/>
        <w:jc w:val="center"/>
        <w:rPr>
          <w:rFonts w:ascii="華康新特明體" w:eastAsia="華康新特明體"/>
          <w:sz w:val="40"/>
          <w:szCs w:val="40"/>
          <w:lang w:eastAsia="zh-TW"/>
        </w:rPr>
      </w:pPr>
    </w:p>
    <w:p w14:paraId="394D773D" w14:textId="77777777" w:rsidR="005102BF" w:rsidRPr="0049487C" w:rsidRDefault="005102BF" w:rsidP="005102BF">
      <w:pPr>
        <w:ind w:left="472" w:firstLineChars="0" w:firstLine="0"/>
        <w:rPr>
          <w:lang w:eastAsia="zh-TW"/>
        </w:rPr>
        <w:sectPr w:rsidR="005102BF" w:rsidRPr="0049487C"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p w14:paraId="6BE43B18" w14:textId="77777777" w:rsidR="005102BF" w:rsidRPr="0049487C" w:rsidRDefault="005102BF" w:rsidP="005102BF">
      <w:pPr>
        <w:spacing w:beforeLines="100" w:before="514" w:afterLines="100" w:after="514"/>
        <w:ind w:firstLineChars="0" w:firstLine="0"/>
        <w:jc w:val="center"/>
        <w:rPr>
          <w:rFonts w:ascii="華康新特明體" w:eastAsia="華康新特明體"/>
          <w:sz w:val="40"/>
          <w:szCs w:val="40"/>
          <w:lang w:eastAsia="zh-TW"/>
        </w:rPr>
      </w:pPr>
      <w:r w:rsidRPr="0049487C">
        <w:rPr>
          <w:rFonts w:ascii="華康新特明體" w:eastAsia="華康新特明體" w:hint="eastAsia"/>
          <w:sz w:val="40"/>
          <w:szCs w:val="40"/>
          <w:lang w:eastAsia="zh-TW"/>
        </w:rPr>
        <w:lastRenderedPageBreak/>
        <w:t>目　錄</w:t>
      </w:r>
    </w:p>
    <w:p w14:paraId="4AA89FB2" w14:textId="6B103A87" w:rsidR="003257F8" w:rsidRPr="0049487C" w:rsidRDefault="005102BF">
      <w:pPr>
        <w:pStyle w:val="10"/>
        <w:rPr>
          <w:rFonts w:asciiTheme="minorHAnsi" w:eastAsiaTheme="minorEastAsia" w:hAnsiTheme="minorHAnsi" w:cstheme="minorBidi"/>
          <w:noProof/>
          <w:szCs w:val="22"/>
          <w14:ligatures w14:val="standardContextual"/>
        </w:rPr>
      </w:pPr>
      <w:r w:rsidRPr="0049487C">
        <w:rPr>
          <w:rStyle w:val="af4"/>
          <w:color w:val="auto"/>
          <w:u w:val="none"/>
          <w:lang w:val="zh-TW" w:bidi="he-IL"/>
        </w:rPr>
        <w:fldChar w:fldCharType="begin"/>
      </w:r>
      <w:r w:rsidRPr="0049487C">
        <w:rPr>
          <w:rStyle w:val="af4"/>
          <w:color w:val="auto"/>
          <w:u w:val="none"/>
          <w:lang w:val="zh-TW" w:bidi="he-IL"/>
        </w:rPr>
        <w:instrText xml:space="preserve"> </w:instrText>
      </w:r>
      <w:r w:rsidRPr="0049487C">
        <w:rPr>
          <w:rStyle w:val="af4"/>
          <w:rFonts w:hint="eastAsia"/>
          <w:color w:val="auto"/>
          <w:u w:val="none"/>
          <w:lang w:val="zh-TW" w:bidi="he-IL"/>
        </w:rPr>
        <w:instrText>TOC \o "1-3" \h \z \t "</w:instrText>
      </w:r>
      <w:r w:rsidRPr="0049487C">
        <w:rPr>
          <w:rStyle w:val="af4"/>
          <w:rFonts w:hint="eastAsia"/>
          <w:color w:val="auto"/>
          <w:u w:val="none"/>
          <w:lang w:val="zh-TW" w:bidi="he-IL"/>
        </w:rPr>
        <w:instrText>大標</w:instrText>
      </w:r>
      <w:r w:rsidRPr="0049487C">
        <w:rPr>
          <w:rStyle w:val="af4"/>
          <w:rFonts w:hint="eastAsia"/>
          <w:color w:val="auto"/>
          <w:u w:val="none"/>
          <w:lang w:val="zh-TW" w:bidi="he-IL"/>
        </w:rPr>
        <w:instrText>,1"</w:instrText>
      </w:r>
      <w:r w:rsidRPr="0049487C">
        <w:rPr>
          <w:rStyle w:val="af4"/>
          <w:color w:val="auto"/>
          <w:u w:val="none"/>
          <w:lang w:val="zh-TW" w:bidi="he-IL"/>
        </w:rPr>
        <w:instrText xml:space="preserve"> </w:instrText>
      </w:r>
      <w:r w:rsidRPr="0049487C">
        <w:rPr>
          <w:rStyle w:val="af4"/>
          <w:color w:val="auto"/>
          <w:u w:val="none"/>
          <w:lang w:val="zh-TW" w:bidi="he-IL"/>
        </w:rPr>
        <w:fldChar w:fldCharType="separate"/>
      </w:r>
      <w:hyperlink w:anchor="_Toc232983830" w:history="1">
        <w:r w:rsidR="003257F8" w:rsidRPr="0049487C">
          <w:rPr>
            <w:rStyle w:val="af4"/>
            <w:rFonts w:hint="eastAsia"/>
            <w:noProof/>
            <w:color w:val="auto"/>
            <w:u w:val="none"/>
            <w:lang w:val="zh-TW" w:bidi="he-IL"/>
          </w:rPr>
          <w:t>第壹章</w:t>
        </w:r>
        <w:r w:rsidR="003257F8" w:rsidRPr="0049487C">
          <w:rPr>
            <w:rStyle w:val="af4"/>
            <w:rFonts w:cs="細明體" w:hint="eastAsia"/>
            <w:noProof/>
            <w:color w:val="auto"/>
            <w:u w:val="none"/>
            <w:lang w:val="zh-TW" w:bidi="he-IL"/>
          </w:rPr>
          <w:t xml:space="preserve">　</w:t>
        </w:r>
        <w:r w:rsidR="003257F8" w:rsidRPr="0049487C">
          <w:rPr>
            <w:rStyle w:val="af4"/>
            <w:rFonts w:hint="eastAsia"/>
            <w:noProof/>
            <w:color w:val="auto"/>
            <w:u w:val="none"/>
            <w:lang w:val="zh-TW" w:bidi="he-IL"/>
          </w:rPr>
          <w:t>自然人文環境</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_Toc232983830 \h </w:instrText>
        </w:r>
        <w:r w:rsidR="003257F8" w:rsidRPr="0049487C">
          <w:rPr>
            <w:noProof/>
            <w:webHidden/>
          </w:rPr>
        </w:r>
        <w:r w:rsidR="003257F8" w:rsidRPr="0049487C">
          <w:rPr>
            <w:noProof/>
            <w:webHidden/>
          </w:rPr>
          <w:fldChar w:fldCharType="separate"/>
        </w:r>
        <w:r w:rsidR="003257F8" w:rsidRPr="0049487C">
          <w:rPr>
            <w:noProof/>
            <w:webHidden/>
          </w:rPr>
          <w:t>1</w:t>
        </w:r>
        <w:r w:rsidR="003257F8" w:rsidRPr="0049487C">
          <w:rPr>
            <w:noProof/>
            <w:webHidden/>
          </w:rPr>
          <w:fldChar w:fldCharType="end"/>
        </w:r>
      </w:hyperlink>
    </w:p>
    <w:p w14:paraId="420348C1" w14:textId="33A1B3CF" w:rsidR="003257F8" w:rsidRPr="0049487C" w:rsidRDefault="00000000">
      <w:pPr>
        <w:pStyle w:val="10"/>
        <w:rPr>
          <w:rFonts w:asciiTheme="minorHAnsi" w:eastAsiaTheme="minorEastAsia" w:hAnsiTheme="minorHAnsi" w:cstheme="minorBidi"/>
          <w:noProof/>
          <w:szCs w:val="22"/>
          <w14:ligatures w14:val="standardContextual"/>
        </w:rPr>
      </w:pPr>
      <w:hyperlink w:anchor="_Toc232983831" w:history="1">
        <w:r w:rsidR="003257F8" w:rsidRPr="0049487C">
          <w:rPr>
            <w:rStyle w:val="af4"/>
            <w:rFonts w:cs="華康中楷體" w:hint="eastAsia"/>
            <w:noProof/>
            <w:color w:val="auto"/>
            <w:u w:val="none"/>
            <w:lang w:val="zh-TW" w:bidi="he-IL"/>
          </w:rPr>
          <w:t>第貳章</w:t>
        </w:r>
        <w:r w:rsidR="003257F8" w:rsidRPr="0049487C">
          <w:rPr>
            <w:rStyle w:val="af4"/>
            <w:rFonts w:cs="細明體" w:hint="eastAsia"/>
            <w:noProof/>
            <w:color w:val="auto"/>
            <w:u w:val="none"/>
            <w:lang w:val="zh-TW" w:bidi="he-IL"/>
          </w:rPr>
          <w:t xml:space="preserve">　</w:t>
        </w:r>
        <w:r w:rsidR="003257F8" w:rsidRPr="0049487C">
          <w:rPr>
            <w:rStyle w:val="af4"/>
            <w:rFonts w:cs="華康中楷體" w:hint="eastAsia"/>
            <w:noProof/>
            <w:color w:val="auto"/>
            <w:u w:val="none"/>
            <w:lang w:val="zh-TW" w:bidi="he-IL"/>
          </w:rPr>
          <w:t>經濟環境</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_Toc232983831 \h </w:instrText>
        </w:r>
        <w:r w:rsidR="003257F8" w:rsidRPr="0049487C">
          <w:rPr>
            <w:noProof/>
            <w:webHidden/>
          </w:rPr>
        </w:r>
        <w:r w:rsidR="003257F8" w:rsidRPr="0049487C">
          <w:rPr>
            <w:noProof/>
            <w:webHidden/>
          </w:rPr>
          <w:fldChar w:fldCharType="separate"/>
        </w:r>
        <w:r w:rsidR="003257F8" w:rsidRPr="0049487C">
          <w:rPr>
            <w:noProof/>
            <w:webHidden/>
          </w:rPr>
          <w:t>3</w:t>
        </w:r>
        <w:r w:rsidR="003257F8" w:rsidRPr="0049487C">
          <w:rPr>
            <w:noProof/>
            <w:webHidden/>
          </w:rPr>
          <w:fldChar w:fldCharType="end"/>
        </w:r>
      </w:hyperlink>
    </w:p>
    <w:p w14:paraId="130AECD5" w14:textId="1ABCB45F" w:rsidR="003257F8" w:rsidRPr="0049487C" w:rsidRDefault="00000000">
      <w:pPr>
        <w:pStyle w:val="10"/>
        <w:rPr>
          <w:rFonts w:asciiTheme="minorHAnsi" w:eastAsiaTheme="minorEastAsia" w:hAnsiTheme="minorHAnsi" w:cstheme="minorBidi"/>
          <w:noProof/>
          <w:szCs w:val="22"/>
          <w14:ligatures w14:val="standardContextual"/>
        </w:rPr>
      </w:pPr>
      <w:hyperlink w:anchor="_Toc232983832" w:history="1">
        <w:r w:rsidR="003257F8" w:rsidRPr="0049487C">
          <w:rPr>
            <w:rStyle w:val="af4"/>
            <w:rFonts w:cs="華康中楷體" w:hint="eastAsia"/>
            <w:noProof/>
            <w:color w:val="auto"/>
            <w:u w:val="none"/>
            <w:lang w:val="zh-TW" w:bidi="he-IL"/>
          </w:rPr>
          <w:t>第參章</w:t>
        </w:r>
        <w:r w:rsidR="003257F8" w:rsidRPr="0049487C">
          <w:rPr>
            <w:rStyle w:val="af4"/>
            <w:rFonts w:cs="細明體" w:hint="eastAsia"/>
            <w:noProof/>
            <w:color w:val="auto"/>
            <w:u w:val="none"/>
            <w:lang w:val="zh-TW" w:bidi="he-IL"/>
          </w:rPr>
          <w:t xml:space="preserve">　</w:t>
        </w:r>
        <w:r w:rsidR="003257F8" w:rsidRPr="0049487C">
          <w:rPr>
            <w:rStyle w:val="af4"/>
            <w:rFonts w:cs="華康中楷體" w:hint="eastAsia"/>
            <w:noProof/>
            <w:color w:val="auto"/>
            <w:u w:val="none"/>
            <w:lang w:val="zh-TW" w:bidi="he-IL"/>
          </w:rPr>
          <w:t>外商在當地經營現況及投資機會</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_Toc232983832 \h </w:instrText>
        </w:r>
        <w:r w:rsidR="003257F8" w:rsidRPr="0049487C">
          <w:rPr>
            <w:noProof/>
            <w:webHidden/>
          </w:rPr>
        </w:r>
        <w:r w:rsidR="003257F8" w:rsidRPr="0049487C">
          <w:rPr>
            <w:noProof/>
            <w:webHidden/>
          </w:rPr>
          <w:fldChar w:fldCharType="separate"/>
        </w:r>
        <w:r w:rsidR="003257F8" w:rsidRPr="0049487C">
          <w:rPr>
            <w:noProof/>
            <w:webHidden/>
          </w:rPr>
          <w:t>7</w:t>
        </w:r>
        <w:r w:rsidR="003257F8" w:rsidRPr="0049487C">
          <w:rPr>
            <w:noProof/>
            <w:webHidden/>
          </w:rPr>
          <w:fldChar w:fldCharType="end"/>
        </w:r>
      </w:hyperlink>
    </w:p>
    <w:p w14:paraId="252C5D41" w14:textId="06D87AA8" w:rsidR="003257F8" w:rsidRPr="0049487C" w:rsidRDefault="00000000">
      <w:pPr>
        <w:pStyle w:val="10"/>
        <w:rPr>
          <w:rFonts w:asciiTheme="minorHAnsi" w:eastAsiaTheme="minorEastAsia" w:hAnsiTheme="minorHAnsi" w:cstheme="minorBidi"/>
          <w:noProof/>
          <w:szCs w:val="22"/>
          <w14:ligatures w14:val="standardContextual"/>
        </w:rPr>
      </w:pPr>
      <w:hyperlink w:anchor="_Toc232983833" w:history="1">
        <w:r w:rsidR="003257F8" w:rsidRPr="0049487C">
          <w:rPr>
            <w:rStyle w:val="af4"/>
            <w:rFonts w:hint="eastAsia"/>
            <w:noProof/>
            <w:color w:val="auto"/>
            <w:u w:val="none"/>
            <w:lang w:val="zh-TW" w:bidi="he-IL"/>
          </w:rPr>
          <w:t>第肆章</w:t>
        </w:r>
        <w:r w:rsidR="003257F8" w:rsidRPr="0049487C">
          <w:rPr>
            <w:rStyle w:val="af4"/>
            <w:rFonts w:cs="細明體" w:hint="eastAsia"/>
            <w:noProof/>
            <w:color w:val="auto"/>
            <w:u w:val="none"/>
            <w:lang w:val="zh-TW" w:bidi="he-IL"/>
          </w:rPr>
          <w:t xml:space="preserve">　</w:t>
        </w:r>
        <w:r w:rsidR="003257F8" w:rsidRPr="0049487C">
          <w:rPr>
            <w:rStyle w:val="af4"/>
            <w:rFonts w:hint="eastAsia"/>
            <w:noProof/>
            <w:color w:val="auto"/>
            <w:u w:val="none"/>
            <w:lang w:val="zh-TW" w:bidi="he-IL"/>
          </w:rPr>
          <w:t>投資法規及程序</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_Toc232983833 \h </w:instrText>
        </w:r>
        <w:r w:rsidR="003257F8" w:rsidRPr="0049487C">
          <w:rPr>
            <w:noProof/>
            <w:webHidden/>
          </w:rPr>
        </w:r>
        <w:r w:rsidR="003257F8" w:rsidRPr="0049487C">
          <w:rPr>
            <w:noProof/>
            <w:webHidden/>
          </w:rPr>
          <w:fldChar w:fldCharType="separate"/>
        </w:r>
        <w:r w:rsidR="003257F8" w:rsidRPr="0049487C">
          <w:rPr>
            <w:noProof/>
            <w:webHidden/>
          </w:rPr>
          <w:t>9</w:t>
        </w:r>
        <w:r w:rsidR="003257F8" w:rsidRPr="0049487C">
          <w:rPr>
            <w:noProof/>
            <w:webHidden/>
          </w:rPr>
          <w:fldChar w:fldCharType="end"/>
        </w:r>
      </w:hyperlink>
    </w:p>
    <w:p w14:paraId="32025118" w14:textId="34A28187" w:rsidR="003257F8" w:rsidRPr="0049487C" w:rsidRDefault="00000000">
      <w:pPr>
        <w:pStyle w:val="10"/>
        <w:rPr>
          <w:rFonts w:asciiTheme="minorHAnsi" w:eastAsiaTheme="minorEastAsia" w:hAnsiTheme="minorHAnsi" w:cstheme="minorBidi"/>
          <w:noProof/>
          <w:szCs w:val="22"/>
          <w14:ligatures w14:val="standardContextual"/>
        </w:rPr>
      </w:pPr>
      <w:hyperlink w:anchor="_Toc232983834" w:history="1">
        <w:r w:rsidR="003257F8" w:rsidRPr="0049487C">
          <w:rPr>
            <w:rStyle w:val="af4"/>
            <w:rFonts w:hint="eastAsia"/>
            <w:noProof/>
            <w:color w:val="auto"/>
            <w:u w:val="none"/>
            <w:lang w:val="zh-TW" w:bidi="he-IL"/>
          </w:rPr>
          <w:t>第伍章</w:t>
        </w:r>
        <w:r w:rsidR="003257F8" w:rsidRPr="0049487C">
          <w:rPr>
            <w:rStyle w:val="af4"/>
            <w:rFonts w:cs="細明體" w:hint="eastAsia"/>
            <w:noProof/>
            <w:color w:val="auto"/>
            <w:u w:val="none"/>
            <w:lang w:val="zh-TW" w:bidi="he-IL"/>
          </w:rPr>
          <w:t xml:space="preserve">　</w:t>
        </w:r>
        <w:r w:rsidR="003257F8" w:rsidRPr="0049487C">
          <w:rPr>
            <w:rStyle w:val="af4"/>
            <w:rFonts w:hint="eastAsia"/>
            <w:noProof/>
            <w:color w:val="auto"/>
            <w:u w:val="none"/>
            <w:lang w:val="zh-TW" w:bidi="he-IL"/>
          </w:rPr>
          <w:t>租稅及金融制度</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_Toc232983834 \h </w:instrText>
        </w:r>
        <w:r w:rsidR="003257F8" w:rsidRPr="0049487C">
          <w:rPr>
            <w:noProof/>
            <w:webHidden/>
          </w:rPr>
        </w:r>
        <w:r w:rsidR="003257F8" w:rsidRPr="0049487C">
          <w:rPr>
            <w:noProof/>
            <w:webHidden/>
          </w:rPr>
          <w:fldChar w:fldCharType="separate"/>
        </w:r>
        <w:r w:rsidR="003257F8" w:rsidRPr="0049487C">
          <w:rPr>
            <w:noProof/>
            <w:webHidden/>
          </w:rPr>
          <w:t>13</w:t>
        </w:r>
        <w:r w:rsidR="003257F8" w:rsidRPr="0049487C">
          <w:rPr>
            <w:noProof/>
            <w:webHidden/>
          </w:rPr>
          <w:fldChar w:fldCharType="end"/>
        </w:r>
      </w:hyperlink>
    </w:p>
    <w:p w14:paraId="1DEDCE54" w14:textId="3B3F092A" w:rsidR="003257F8" w:rsidRPr="0049487C" w:rsidRDefault="00000000">
      <w:pPr>
        <w:pStyle w:val="10"/>
        <w:rPr>
          <w:rFonts w:asciiTheme="minorHAnsi" w:eastAsiaTheme="minorEastAsia" w:hAnsiTheme="minorHAnsi" w:cstheme="minorBidi"/>
          <w:noProof/>
          <w:szCs w:val="22"/>
          <w14:ligatures w14:val="standardContextual"/>
        </w:rPr>
      </w:pPr>
      <w:hyperlink w:anchor="_Toc232983835" w:history="1">
        <w:r w:rsidR="003257F8" w:rsidRPr="0049487C">
          <w:rPr>
            <w:rStyle w:val="af4"/>
            <w:rFonts w:hint="eastAsia"/>
            <w:noProof/>
            <w:color w:val="auto"/>
            <w:u w:val="none"/>
            <w:lang w:val="zh-TW" w:bidi="he-IL"/>
          </w:rPr>
          <w:t>第陸章</w:t>
        </w:r>
        <w:r w:rsidR="003257F8" w:rsidRPr="0049487C">
          <w:rPr>
            <w:rStyle w:val="af4"/>
            <w:rFonts w:cs="細明體" w:hint="eastAsia"/>
            <w:noProof/>
            <w:color w:val="auto"/>
            <w:u w:val="none"/>
            <w:lang w:val="zh-TW" w:bidi="he-IL"/>
          </w:rPr>
          <w:t xml:space="preserve">　</w:t>
        </w:r>
        <w:r w:rsidR="003257F8" w:rsidRPr="0049487C">
          <w:rPr>
            <w:rStyle w:val="af4"/>
            <w:rFonts w:hint="eastAsia"/>
            <w:noProof/>
            <w:color w:val="auto"/>
            <w:u w:val="none"/>
            <w:lang w:val="zh-TW" w:bidi="he-IL"/>
          </w:rPr>
          <w:t>基礎建設及成本</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_Toc232983835 \h </w:instrText>
        </w:r>
        <w:r w:rsidR="003257F8" w:rsidRPr="0049487C">
          <w:rPr>
            <w:noProof/>
            <w:webHidden/>
          </w:rPr>
        </w:r>
        <w:r w:rsidR="003257F8" w:rsidRPr="0049487C">
          <w:rPr>
            <w:noProof/>
            <w:webHidden/>
          </w:rPr>
          <w:fldChar w:fldCharType="separate"/>
        </w:r>
        <w:r w:rsidR="003257F8" w:rsidRPr="0049487C">
          <w:rPr>
            <w:noProof/>
            <w:webHidden/>
          </w:rPr>
          <w:t>15</w:t>
        </w:r>
        <w:r w:rsidR="003257F8" w:rsidRPr="0049487C">
          <w:rPr>
            <w:noProof/>
            <w:webHidden/>
          </w:rPr>
          <w:fldChar w:fldCharType="end"/>
        </w:r>
      </w:hyperlink>
    </w:p>
    <w:p w14:paraId="4711205E" w14:textId="391133B8" w:rsidR="003257F8" w:rsidRPr="0049487C" w:rsidRDefault="00000000">
      <w:pPr>
        <w:pStyle w:val="10"/>
        <w:rPr>
          <w:rFonts w:asciiTheme="minorHAnsi" w:eastAsiaTheme="minorEastAsia" w:hAnsiTheme="minorHAnsi" w:cstheme="minorBidi"/>
          <w:noProof/>
          <w:szCs w:val="22"/>
          <w14:ligatures w14:val="standardContextual"/>
        </w:rPr>
      </w:pPr>
      <w:hyperlink w:anchor="_Toc232983836" w:history="1">
        <w:r w:rsidR="003257F8" w:rsidRPr="0049487C">
          <w:rPr>
            <w:rStyle w:val="af4"/>
            <w:rFonts w:cs="華康中楷體" w:hint="eastAsia"/>
            <w:noProof/>
            <w:color w:val="auto"/>
            <w:u w:val="none"/>
            <w:lang w:val="zh-TW" w:bidi="he-IL"/>
          </w:rPr>
          <w:t>第柒章</w:t>
        </w:r>
        <w:r w:rsidR="003257F8" w:rsidRPr="0049487C">
          <w:rPr>
            <w:rStyle w:val="af4"/>
            <w:rFonts w:cs="細明體" w:hint="eastAsia"/>
            <w:noProof/>
            <w:color w:val="auto"/>
            <w:u w:val="none"/>
            <w:lang w:val="zh-TW" w:bidi="he-IL"/>
          </w:rPr>
          <w:t xml:space="preserve">　</w:t>
        </w:r>
        <w:r w:rsidR="003257F8" w:rsidRPr="0049487C">
          <w:rPr>
            <w:rStyle w:val="af4"/>
            <w:rFonts w:cs="華康中楷體" w:hint="eastAsia"/>
            <w:noProof/>
            <w:color w:val="auto"/>
            <w:u w:val="none"/>
            <w:lang w:val="zh-TW" w:bidi="he-IL"/>
          </w:rPr>
          <w:t>勞工</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_Toc232983836 \h </w:instrText>
        </w:r>
        <w:r w:rsidR="003257F8" w:rsidRPr="0049487C">
          <w:rPr>
            <w:noProof/>
            <w:webHidden/>
          </w:rPr>
        </w:r>
        <w:r w:rsidR="003257F8" w:rsidRPr="0049487C">
          <w:rPr>
            <w:noProof/>
            <w:webHidden/>
          </w:rPr>
          <w:fldChar w:fldCharType="separate"/>
        </w:r>
        <w:r w:rsidR="003257F8" w:rsidRPr="0049487C">
          <w:rPr>
            <w:noProof/>
            <w:webHidden/>
          </w:rPr>
          <w:t>19</w:t>
        </w:r>
        <w:r w:rsidR="003257F8" w:rsidRPr="0049487C">
          <w:rPr>
            <w:noProof/>
            <w:webHidden/>
          </w:rPr>
          <w:fldChar w:fldCharType="end"/>
        </w:r>
      </w:hyperlink>
    </w:p>
    <w:p w14:paraId="7713844C" w14:textId="6FC3932F" w:rsidR="003257F8" w:rsidRPr="0049487C" w:rsidRDefault="00000000">
      <w:pPr>
        <w:pStyle w:val="10"/>
        <w:rPr>
          <w:rFonts w:asciiTheme="minorHAnsi" w:eastAsiaTheme="minorEastAsia" w:hAnsiTheme="minorHAnsi" w:cstheme="minorBidi"/>
          <w:noProof/>
          <w:szCs w:val="22"/>
          <w14:ligatures w14:val="standardContextual"/>
        </w:rPr>
      </w:pPr>
      <w:hyperlink w:anchor="_Toc232983837" w:history="1">
        <w:r w:rsidR="003257F8" w:rsidRPr="0049487C">
          <w:rPr>
            <w:rStyle w:val="af4"/>
            <w:rFonts w:hint="eastAsia"/>
            <w:noProof/>
            <w:color w:val="auto"/>
            <w:u w:val="none"/>
          </w:rPr>
          <w:t>第捌章　簽證、居留及移民</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_Toc232983837 \h </w:instrText>
        </w:r>
        <w:r w:rsidR="003257F8" w:rsidRPr="0049487C">
          <w:rPr>
            <w:noProof/>
            <w:webHidden/>
          </w:rPr>
        </w:r>
        <w:r w:rsidR="003257F8" w:rsidRPr="0049487C">
          <w:rPr>
            <w:noProof/>
            <w:webHidden/>
          </w:rPr>
          <w:fldChar w:fldCharType="separate"/>
        </w:r>
        <w:r w:rsidR="003257F8" w:rsidRPr="0049487C">
          <w:rPr>
            <w:noProof/>
            <w:webHidden/>
          </w:rPr>
          <w:t>21</w:t>
        </w:r>
        <w:r w:rsidR="003257F8" w:rsidRPr="0049487C">
          <w:rPr>
            <w:noProof/>
            <w:webHidden/>
          </w:rPr>
          <w:fldChar w:fldCharType="end"/>
        </w:r>
      </w:hyperlink>
    </w:p>
    <w:p w14:paraId="42C742C2" w14:textId="6A6F470C" w:rsidR="003257F8" w:rsidRPr="0049487C" w:rsidRDefault="00000000">
      <w:pPr>
        <w:pStyle w:val="10"/>
        <w:rPr>
          <w:rFonts w:asciiTheme="minorHAnsi" w:eastAsiaTheme="minorEastAsia" w:hAnsiTheme="minorHAnsi" w:cstheme="minorBidi"/>
          <w:noProof/>
          <w:szCs w:val="22"/>
          <w14:ligatures w14:val="standardContextual"/>
        </w:rPr>
      </w:pPr>
      <w:hyperlink w:anchor="_Toc232983838" w:history="1">
        <w:r w:rsidR="003257F8" w:rsidRPr="0049487C">
          <w:rPr>
            <w:rStyle w:val="af4"/>
            <w:rFonts w:cs="華康中楷體" w:hint="eastAsia"/>
            <w:noProof/>
            <w:color w:val="auto"/>
            <w:u w:val="none"/>
            <w:lang w:val="zh-TW" w:bidi="he-IL"/>
          </w:rPr>
          <w:t>第玖章</w:t>
        </w:r>
        <w:r w:rsidR="003257F8" w:rsidRPr="0049487C">
          <w:rPr>
            <w:rStyle w:val="af4"/>
            <w:rFonts w:cs="細明體" w:hint="eastAsia"/>
            <w:noProof/>
            <w:color w:val="auto"/>
            <w:u w:val="none"/>
            <w:lang w:val="zh-TW" w:bidi="he-IL"/>
          </w:rPr>
          <w:t xml:space="preserve">　</w:t>
        </w:r>
        <w:r w:rsidR="003257F8" w:rsidRPr="0049487C">
          <w:rPr>
            <w:rStyle w:val="af4"/>
            <w:rFonts w:cs="華康中楷體" w:hint="eastAsia"/>
            <w:noProof/>
            <w:color w:val="auto"/>
            <w:u w:val="none"/>
            <w:lang w:val="zh-TW" w:bidi="he-IL"/>
          </w:rPr>
          <w:t>結論</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_Toc232983838 \h </w:instrText>
        </w:r>
        <w:r w:rsidR="003257F8" w:rsidRPr="0049487C">
          <w:rPr>
            <w:noProof/>
            <w:webHidden/>
          </w:rPr>
        </w:r>
        <w:r w:rsidR="003257F8" w:rsidRPr="0049487C">
          <w:rPr>
            <w:noProof/>
            <w:webHidden/>
          </w:rPr>
          <w:fldChar w:fldCharType="separate"/>
        </w:r>
        <w:r w:rsidR="003257F8" w:rsidRPr="0049487C">
          <w:rPr>
            <w:noProof/>
            <w:webHidden/>
          </w:rPr>
          <w:t>23</w:t>
        </w:r>
        <w:r w:rsidR="003257F8" w:rsidRPr="0049487C">
          <w:rPr>
            <w:noProof/>
            <w:webHidden/>
          </w:rPr>
          <w:fldChar w:fldCharType="end"/>
        </w:r>
      </w:hyperlink>
    </w:p>
    <w:p w14:paraId="7158DCB9" w14:textId="7E1653B4" w:rsidR="003257F8" w:rsidRPr="0049487C" w:rsidRDefault="00000000">
      <w:pPr>
        <w:pStyle w:val="10"/>
        <w:rPr>
          <w:rFonts w:asciiTheme="minorHAnsi" w:eastAsiaTheme="minorEastAsia" w:hAnsiTheme="minorHAnsi" w:cstheme="minorBidi"/>
          <w:noProof/>
          <w:szCs w:val="22"/>
          <w14:ligatures w14:val="standardContextual"/>
        </w:rPr>
      </w:pPr>
      <w:hyperlink w:anchor="_Toc232983839" w:history="1">
        <w:r w:rsidR="003257F8" w:rsidRPr="0049487C">
          <w:rPr>
            <w:rStyle w:val="af4"/>
            <w:rFonts w:hint="eastAsia"/>
            <w:noProof/>
            <w:color w:val="auto"/>
            <w:u w:val="none"/>
          </w:rPr>
          <w:t>附錄一　我國在當地駐外單位及臺（華）商團體</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_Toc232983839 \h </w:instrText>
        </w:r>
        <w:r w:rsidR="003257F8" w:rsidRPr="0049487C">
          <w:rPr>
            <w:noProof/>
            <w:webHidden/>
          </w:rPr>
        </w:r>
        <w:r w:rsidR="003257F8" w:rsidRPr="0049487C">
          <w:rPr>
            <w:noProof/>
            <w:webHidden/>
          </w:rPr>
          <w:fldChar w:fldCharType="separate"/>
        </w:r>
        <w:r w:rsidR="003257F8" w:rsidRPr="0049487C">
          <w:rPr>
            <w:noProof/>
            <w:webHidden/>
          </w:rPr>
          <w:t>25</w:t>
        </w:r>
        <w:r w:rsidR="003257F8" w:rsidRPr="0049487C">
          <w:rPr>
            <w:noProof/>
            <w:webHidden/>
          </w:rPr>
          <w:fldChar w:fldCharType="end"/>
        </w:r>
      </w:hyperlink>
    </w:p>
    <w:p w14:paraId="791893A6" w14:textId="24B5A8D0" w:rsidR="003257F8" w:rsidRPr="0049487C" w:rsidRDefault="00000000">
      <w:pPr>
        <w:pStyle w:val="10"/>
        <w:rPr>
          <w:rFonts w:asciiTheme="minorHAnsi" w:eastAsiaTheme="minorEastAsia" w:hAnsiTheme="minorHAnsi" w:cstheme="minorBidi"/>
          <w:noProof/>
          <w:szCs w:val="22"/>
          <w14:ligatures w14:val="standardContextual"/>
        </w:rPr>
      </w:pPr>
      <w:hyperlink w:anchor="_Toc232983840" w:history="1">
        <w:r w:rsidR="003257F8" w:rsidRPr="0049487C">
          <w:rPr>
            <w:rStyle w:val="af4"/>
            <w:rFonts w:hint="eastAsia"/>
            <w:noProof/>
            <w:color w:val="auto"/>
            <w:u w:val="none"/>
          </w:rPr>
          <w:t>附錄二　當地重要投資相關機構</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_Toc232983840 \h </w:instrText>
        </w:r>
        <w:r w:rsidR="003257F8" w:rsidRPr="0049487C">
          <w:rPr>
            <w:noProof/>
            <w:webHidden/>
          </w:rPr>
        </w:r>
        <w:r w:rsidR="003257F8" w:rsidRPr="0049487C">
          <w:rPr>
            <w:noProof/>
            <w:webHidden/>
          </w:rPr>
          <w:fldChar w:fldCharType="separate"/>
        </w:r>
        <w:r w:rsidR="003257F8" w:rsidRPr="0049487C">
          <w:rPr>
            <w:noProof/>
            <w:webHidden/>
          </w:rPr>
          <w:t>26</w:t>
        </w:r>
        <w:r w:rsidR="003257F8" w:rsidRPr="0049487C">
          <w:rPr>
            <w:noProof/>
            <w:webHidden/>
          </w:rPr>
          <w:fldChar w:fldCharType="end"/>
        </w:r>
      </w:hyperlink>
    </w:p>
    <w:p w14:paraId="3EE53D9E" w14:textId="1E5CD105" w:rsidR="003257F8" w:rsidRPr="0049487C" w:rsidRDefault="00000000">
      <w:pPr>
        <w:pStyle w:val="10"/>
        <w:rPr>
          <w:rFonts w:asciiTheme="minorHAnsi" w:eastAsiaTheme="minorEastAsia" w:hAnsiTheme="minorHAnsi" w:cstheme="minorBidi"/>
          <w:noProof/>
          <w:szCs w:val="22"/>
          <w14:ligatures w14:val="standardContextual"/>
        </w:rPr>
      </w:pPr>
      <w:hyperlink w:anchor="_Toc232983841" w:history="1">
        <w:r w:rsidR="003257F8" w:rsidRPr="0049487C">
          <w:rPr>
            <w:rStyle w:val="af4"/>
            <w:rFonts w:hint="eastAsia"/>
            <w:noProof/>
            <w:color w:val="auto"/>
            <w:u w:val="none"/>
          </w:rPr>
          <w:t>附錄三　當地外人投資統計</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_Toc232983841 \h </w:instrText>
        </w:r>
        <w:r w:rsidR="003257F8" w:rsidRPr="0049487C">
          <w:rPr>
            <w:noProof/>
            <w:webHidden/>
          </w:rPr>
        </w:r>
        <w:r w:rsidR="003257F8" w:rsidRPr="0049487C">
          <w:rPr>
            <w:noProof/>
            <w:webHidden/>
          </w:rPr>
          <w:fldChar w:fldCharType="separate"/>
        </w:r>
        <w:r w:rsidR="003257F8" w:rsidRPr="0049487C">
          <w:rPr>
            <w:noProof/>
            <w:webHidden/>
          </w:rPr>
          <w:t>27</w:t>
        </w:r>
        <w:r w:rsidR="003257F8" w:rsidRPr="0049487C">
          <w:rPr>
            <w:noProof/>
            <w:webHidden/>
          </w:rPr>
          <w:fldChar w:fldCharType="end"/>
        </w:r>
      </w:hyperlink>
    </w:p>
    <w:p w14:paraId="7B79A90B" w14:textId="4015421E" w:rsidR="003257F8" w:rsidRPr="0049487C" w:rsidRDefault="00000000">
      <w:pPr>
        <w:pStyle w:val="10"/>
        <w:rPr>
          <w:rFonts w:asciiTheme="minorHAnsi" w:eastAsiaTheme="minorEastAsia" w:hAnsiTheme="minorHAnsi" w:cstheme="minorBidi"/>
          <w:noProof/>
          <w:szCs w:val="22"/>
          <w14:ligatures w14:val="standardContextual"/>
        </w:rPr>
      </w:pPr>
      <w:hyperlink w:anchor="_Toc232983842" w:history="1">
        <w:r w:rsidR="003257F8" w:rsidRPr="0049487C">
          <w:rPr>
            <w:rStyle w:val="af4"/>
            <w:rFonts w:hint="eastAsia"/>
            <w:noProof/>
            <w:color w:val="auto"/>
            <w:u w:val="none"/>
          </w:rPr>
          <w:t>附錄四　我國廠商對當地國投資統計</w:t>
        </w:r>
        <w:r w:rsidR="003257F8" w:rsidRPr="0049487C">
          <w:rPr>
            <w:noProof/>
            <w:webHidden/>
          </w:rPr>
          <w:tab/>
        </w:r>
        <w:r w:rsidR="003257F8" w:rsidRPr="0049487C">
          <w:rPr>
            <w:noProof/>
            <w:webHidden/>
          </w:rPr>
          <w:fldChar w:fldCharType="begin"/>
        </w:r>
        <w:r w:rsidR="003257F8" w:rsidRPr="0049487C">
          <w:rPr>
            <w:noProof/>
            <w:webHidden/>
          </w:rPr>
          <w:instrText xml:space="preserve"> PAGEREF _Toc232983842 \h </w:instrText>
        </w:r>
        <w:r w:rsidR="003257F8" w:rsidRPr="0049487C">
          <w:rPr>
            <w:noProof/>
            <w:webHidden/>
          </w:rPr>
        </w:r>
        <w:r w:rsidR="003257F8" w:rsidRPr="0049487C">
          <w:rPr>
            <w:noProof/>
            <w:webHidden/>
          </w:rPr>
          <w:fldChar w:fldCharType="separate"/>
        </w:r>
        <w:r w:rsidR="003257F8" w:rsidRPr="0049487C">
          <w:rPr>
            <w:noProof/>
            <w:webHidden/>
          </w:rPr>
          <w:t>28</w:t>
        </w:r>
        <w:r w:rsidR="003257F8" w:rsidRPr="0049487C">
          <w:rPr>
            <w:noProof/>
            <w:webHidden/>
          </w:rPr>
          <w:fldChar w:fldCharType="end"/>
        </w:r>
      </w:hyperlink>
    </w:p>
    <w:p w14:paraId="4C8A1314" w14:textId="0556F240" w:rsidR="005102BF" w:rsidRPr="0049487C" w:rsidRDefault="005102BF" w:rsidP="005102BF">
      <w:pPr>
        <w:pStyle w:val="a3"/>
        <w:spacing w:before="514" w:afterLines="100" w:after="514"/>
        <w:rPr>
          <w:rFonts w:ascii="華康超黑體" w:eastAsia="華康超黑體"/>
          <w:sz w:val="48"/>
          <w:szCs w:val="48"/>
          <w:lang w:eastAsia="zh-TW"/>
        </w:rPr>
      </w:pPr>
      <w:r w:rsidRPr="0049487C">
        <w:rPr>
          <w:rFonts w:ascii="Times New Roman" w:eastAsia="華康細圓體"/>
          <w:noProof/>
          <w:spacing w:val="0"/>
          <w:sz w:val="24"/>
          <w:lang w:eastAsia="zh-TW"/>
        </w:rPr>
        <w:fldChar w:fldCharType="end"/>
      </w:r>
      <w:r w:rsidRPr="0049487C">
        <w:rPr>
          <w:rFonts w:ascii="華康超黑體" w:eastAsia="華康超黑體"/>
          <w:sz w:val="48"/>
          <w:szCs w:val="48"/>
        </w:rPr>
        <w:br w:type="page"/>
      </w:r>
    </w:p>
    <w:p w14:paraId="680AC8CB" w14:textId="77777777" w:rsidR="005102BF" w:rsidRPr="0049487C" w:rsidRDefault="005102BF" w:rsidP="005102BF">
      <w:pPr>
        <w:pStyle w:val="a3"/>
        <w:spacing w:before="514" w:afterLines="100" w:after="514"/>
        <w:rPr>
          <w:rFonts w:ascii="華康超黑體" w:eastAsia="華康超黑體"/>
          <w:sz w:val="48"/>
          <w:szCs w:val="48"/>
          <w:lang w:eastAsia="zh-TW"/>
        </w:rPr>
      </w:pPr>
    </w:p>
    <w:p w14:paraId="00C60E7C" w14:textId="77777777" w:rsidR="005102BF" w:rsidRPr="0049487C" w:rsidRDefault="005102BF" w:rsidP="005102BF">
      <w:pPr>
        <w:pStyle w:val="a3"/>
        <w:spacing w:before="514" w:afterLines="100" w:after="514"/>
        <w:rPr>
          <w:rFonts w:ascii="華康超黑體" w:eastAsia="華康超黑體"/>
          <w:sz w:val="48"/>
          <w:szCs w:val="48"/>
          <w:lang w:eastAsia="zh-TW"/>
        </w:rPr>
        <w:sectPr w:rsidR="005102BF" w:rsidRPr="0049487C" w:rsidSect="001B7CB9">
          <w:pgSz w:w="11906" w:h="16838" w:code="9"/>
          <w:pgMar w:top="2268" w:right="1701" w:bottom="1701" w:left="1701" w:header="1134" w:footer="851" w:gutter="0"/>
          <w:cols w:space="425"/>
          <w:docGrid w:type="linesAndChars" w:linePitch="514" w:charSpace="-774"/>
        </w:sectPr>
      </w:pPr>
    </w:p>
    <w:p w14:paraId="4A7A2EF6" w14:textId="77777777" w:rsidR="006B3FA3" w:rsidRPr="0049487C" w:rsidRDefault="003C29E2" w:rsidP="000E1FC4">
      <w:pPr>
        <w:ind w:firstLineChars="0" w:firstLine="0"/>
        <w:jc w:val="center"/>
        <w:rPr>
          <w:rFonts w:eastAsia="華康超黑體"/>
          <w:sz w:val="48"/>
          <w:szCs w:val="48"/>
          <w:lang w:eastAsia="zh-TW"/>
        </w:rPr>
      </w:pPr>
      <w:r w:rsidRPr="0049487C">
        <w:rPr>
          <w:rFonts w:eastAsia="華康超黑體" w:hint="eastAsia"/>
          <w:sz w:val="48"/>
          <w:szCs w:val="48"/>
          <w:lang w:eastAsia="zh-TW"/>
        </w:rPr>
        <w:lastRenderedPageBreak/>
        <w:t>聖露西亞</w:t>
      </w:r>
      <w:r w:rsidR="00E06B88" w:rsidRPr="0049487C">
        <w:rPr>
          <w:rFonts w:eastAsia="華康超黑體" w:hint="eastAsia"/>
          <w:sz w:val="48"/>
          <w:szCs w:val="48"/>
          <w:lang w:eastAsia="zh-TW"/>
        </w:rPr>
        <w:t>基本資料表</w:t>
      </w:r>
    </w:p>
    <w:tbl>
      <w:tblPr>
        <w:tblW w:w="8555" w:type="dxa"/>
        <w:tblBorders>
          <w:top w:val="single" w:sz="24" w:space="0" w:color="auto"/>
          <w:left w:val="single" w:sz="24" w:space="0" w:color="auto"/>
          <w:bottom w:val="single" w:sz="24" w:space="0" w:color="auto"/>
          <w:right w:val="single" w:sz="24" w:space="0" w:color="auto"/>
          <w:insideH w:val="single" w:sz="4" w:space="0" w:color="auto"/>
          <w:insideV w:val="single" w:sz="6" w:space="0" w:color="auto"/>
        </w:tblBorders>
        <w:tblCellMar>
          <w:left w:w="28" w:type="dxa"/>
          <w:right w:w="28" w:type="dxa"/>
        </w:tblCellMar>
        <w:tblLook w:val="0000" w:firstRow="0" w:lastRow="0" w:firstColumn="0" w:lastColumn="0" w:noHBand="0" w:noVBand="0"/>
      </w:tblPr>
      <w:tblGrid>
        <w:gridCol w:w="2604"/>
        <w:gridCol w:w="5951"/>
      </w:tblGrid>
      <w:tr w:rsidR="0049487C" w:rsidRPr="0049487C" w14:paraId="5CEA7F28" w14:textId="77777777">
        <w:trPr>
          <w:trHeight w:val="680"/>
        </w:trPr>
        <w:tc>
          <w:tcPr>
            <w:tcW w:w="8555" w:type="dxa"/>
            <w:gridSpan w:val="2"/>
            <w:vAlign w:val="center"/>
          </w:tcPr>
          <w:p w14:paraId="4C686B55" w14:textId="77777777" w:rsidR="00582576" w:rsidRPr="0049487C" w:rsidRDefault="00E06B88" w:rsidP="00641F9F">
            <w:pPr>
              <w:ind w:firstLineChars="0" w:firstLine="0"/>
              <w:jc w:val="center"/>
              <w:rPr>
                <w:rFonts w:ascii="華康粗黑體" w:eastAsia="華康粗黑體" w:hAnsi="標楷體"/>
                <w:sz w:val="32"/>
                <w:szCs w:val="32"/>
                <w:lang w:eastAsia="zh-TW"/>
              </w:rPr>
            </w:pPr>
            <w:r w:rsidRPr="0049487C">
              <w:rPr>
                <w:rFonts w:ascii="華康粗黑體" w:eastAsia="華康粗黑體" w:hAnsi="標楷體" w:hint="eastAsia"/>
                <w:sz w:val="32"/>
                <w:szCs w:val="32"/>
                <w:lang w:eastAsia="zh-TW"/>
              </w:rPr>
              <w:t>自</w:t>
            </w:r>
            <w:r w:rsidRPr="0049487C">
              <w:rPr>
                <w:rFonts w:ascii="華康粗黑體" w:eastAsia="華康粗黑體" w:hAnsi="標楷體"/>
                <w:sz w:val="32"/>
                <w:szCs w:val="32"/>
                <w:lang w:eastAsia="zh-TW"/>
              </w:rPr>
              <w:t xml:space="preserve">  </w:t>
            </w:r>
            <w:r w:rsidRPr="0049487C">
              <w:rPr>
                <w:rFonts w:ascii="華康粗黑體" w:eastAsia="華康粗黑體" w:hAnsi="標楷體" w:hint="eastAsia"/>
                <w:sz w:val="32"/>
                <w:szCs w:val="32"/>
                <w:lang w:eastAsia="zh-TW"/>
              </w:rPr>
              <w:t>然</w:t>
            </w:r>
            <w:r w:rsidRPr="0049487C">
              <w:rPr>
                <w:rFonts w:ascii="華康粗黑體" w:eastAsia="華康粗黑體" w:hAnsi="標楷體"/>
                <w:sz w:val="32"/>
                <w:szCs w:val="32"/>
                <w:lang w:eastAsia="zh-TW"/>
              </w:rPr>
              <w:t xml:space="preserve"> </w:t>
            </w:r>
            <w:r w:rsidRPr="0049487C">
              <w:rPr>
                <w:rFonts w:ascii="華康粗黑體" w:eastAsia="華康粗黑體" w:hAnsi="標楷體" w:hint="eastAsia"/>
                <w:sz w:val="32"/>
                <w:szCs w:val="32"/>
                <w:lang w:eastAsia="zh-TW"/>
              </w:rPr>
              <w:t>人</w:t>
            </w:r>
            <w:r w:rsidRPr="0049487C">
              <w:rPr>
                <w:rFonts w:ascii="華康粗黑體" w:eastAsia="華康粗黑體" w:hAnsi="標楷體"/>
                <w:sz w:val="32"/>
                <w:szCs w:val="32"/>
                <w:lang w:eastAsia="zh-TW"/>
              </w:rPr>
              <w:t xml:space="preserve">  </w:t>
            </w:r>
            <w:r w:rsidRPr="0049487C">
              <w:rPr>
                <w:rFonts w:ascii="華康粗黑體" w:eastAsia="華康粗黑體" w:hAnsi="標楷體" w:hint="eastAsia"/>
                <w:sz w:val="32"/>
                <w:szCs w:val="32"/>
                <w:lang w:eastAsia="zh-TW"/>
              </w:rPr>
              <w:t>文</w:t>
            </w:r>
          </w:p>
        </w:tc>
      </w:tr>
      <w:tr w:rsidR="0049487C" w:rsidRPr="0049487C" w14:paraId="18F0C1BF" w14:textId="77777777">
        <w:trPr>
          <w:trHeight w:val="680"/>
        </w:trPr>
        <w:tc>
          <w:tcPr>
            <w:tcW w:w="2604" w:type="dxa"/>
            <w:vAlign w:val="center"/>
          </w:tcPr>
          <w:p w14:paraId="2B1D1539" w14:textId="77777777" w:rsidR="00DD6014" w:rsidRPr="0049487C" w:rsidRDefault="00DD6014" w:rsidP="002D4340">
            <w:pPr>
              <w:ind w:leftChars="50" w:left="118" w:rightChars="50" w:right="118" w:firstLineChars="0" w:firstLine="2"/>
              <w:jc w:val="distribute"/>
              <w:rPr>
                <w:lang w:eastAsia="zh-TW"/>
              </w:rPr>
            </w:pPr>
            <w:r w:rsidRPr="0049487C">
              <w:rPr>
                <w:rFonts w:hint="eastAsia"/>
                <w:lang w:eastAsia="zh-TW"/>
              </w:rPr>
              <w:t>地理環境</w:t>
            </w:r>
          </w:p>
        </w:tc>
        <w:tc>
          <w:tcPr>
            <w:tcW w:w="5951" w:type="dxa"/>
            <w:vAlign w:val="center"/>
          </w:tcPr>
          <w:p w14:paraId="15C3F092" w14:textId="77777777" w:rsidR="00DD6014" w:rsidRPr="0049487C" w:rsidRDefault="00DD6014" w:rsidP="00DD6014">
            <w:pPr>
              <w:ind w:leftChars="50" w:left="118" w:rightChars="50" w:right="118" w:firstLineChars="0" w:firstLine="0"/>
              <w:rPr>
                <w:lang w:eastAsia="zh-TW"/>
              </w:rPr>
            </w:pPr>
            <w:r w:rsidRPr="0049487C">
              <w:rPr>
                <w:lang w:eastAsia="zh-TW"/>
              </w:rPr>
              <w:t>聖露西亞位於東加勒比海小安地列斯群島中向風群島之</w:t>
            </w:r>
            <w:proofErr w:type="gramStart"/>
            <w:r w:rsidRPr="0049487C">
              <w:rPr>
                <w:lang w:eastAsia="zh-TW"/>
              </w:rPr>
              <w:t>中部，</w:t>
            </w:r>
            <w:proofErr w:type="gramEnd"/>
            <w:r w:rsidRPr="0049487C">
              <w:rPr>
                <w:lang w:eastAsia="zh-TW"/>
              </w:rPr>
              <w:t>在法屬馬丁尼克（</w:t>
            </w:r>
            <w:r w:rsidRPr="0049487C">
              <w:rPr>
                <w:lang w:eastAsia="zh-TW"/>
              </w:rPr>
              <w:t>Martinique</w:t>
            </w:r>
            <w:r w:rsidRPr="0049487C">
              <w:rPr>
                <w:lang w:eastAsia="zh-TW"/>
              </w:rPr>
              <w:t>）之南，聖文森及格瑞那達</w:t>
            </w:r>
            <w:proofErr w:type="gramStart"/>
            <w:r w:rsidRPr="0049487C">
              <w:rPr>
                <w:lang w:eastAsia="zh-TW"/>
              </w:rPr>
              <w:t>（</w:t>
            </w:r>
            <w:proofErr w:type="gramEnd"/>
            <w:r w:rsidRPr="0049487C">
              <w:rPr>
                <w:lang w:eastAsia="zh-TW"/>
              </w:rPr>
              <w:t>St. Vincent &amp; the Grenadines</w:t>
            </w:r>
            <w:proofErr w:type="gramStart"/>
            <w:r w:rsidRPr="0049487C">
              <w:rPr>
                <w:lang w:eastAsia="zh-TW"/>
              </w:rPr>
              <w:t>）</w:t>
            </w:r>
            <w:proofErr w:type="gramEnd"/>
            <w:r w:rsidRPr="0049487C">
              <w:rPr>
                <w:lang w:eastAsia="zh-TW"/>
              </w:rPr>
              <w:t>之北</w:t>
            </w:r>
          </w:p>
        </w:tc>
      </w:tr>
      <w:tr w:rsidR="0049487C" w:rsidRPr="0049487C" w14:paraId="1B2C9AAE" w14:textId="77777777">
        <w:trPr>
          <w:trHeight w:val="680"/>
        </w:trPr>
        <w:tc>
          <w:tcPr>
            <w:tcW w:w="2604" w:type="dxa"/>
            <w:vAlign w:val="center"/>
          </w:tcPr>
          <w:p w14:paraId="67457268"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國土面積</w:t>
            </w:r>
          </w:p>
        </w:tc>
        <w:tc>
          <w:tcPr>
            <w:tcW w:w="5951" w:type="dxa"/>
            <w:vAlign w:val="center"/>
          </w:tcPr>
          <w:p w14:paraId="6E42FE8F" w14:textId="77777777" w:rsidR="00DD6014" w:rsidRPr="0049487C" w:rsidRDefault="00DD6014" w:rsidP="00DD6014">
            <w:pPr>
              <w:ind w:leftChars="50" w:left="118" w:rightChars="50" w:right="118" w:firstLineChars="0" w:firstLine="0"/>
              <w:rPr>
                <w:lang w:eastAsia="zh-TW"/>
              </w:rPr>
            </w:pPr>
            <w:r w:rsidRPr="0049487C">
              <w:rPr>
                <w:lang w:eastAsia="zh-TW"/>
              </w:rPr>
              <w:t>616</w:t>
            </w:r>
            <w:r w:rsidRPr="0049487C">
              <w:rPr>
                <w:lang w:eastAsia="zh-TW"/>
              </w:rPr>
              <w:t>平方公里，約為臺灣面積之</w:t>
            </w:r>
            <w:r w:rsidRPr="0049487C">
              <w:rPr>
                <w:lang w:eastAsia="zh-TW"/>
              </w:rPr>
              <w:t>57</w:t>
            </w:r>
            <w:r w:rsidRPr="0049487C">
              <w:rPr>
                <w:lang w:eastAsia="zh-TW"/>
              </w:rPr>
              <w:t>分之</w:t>
            </w:r>
            <w:r w:rsidRPr="0049487C">
              <w:rPr>
                <w:lang w:eastAsia="zh-TW"/>
              </w:rPr>
              <w:t>1</w:t>
            </w:r>
          </w:p>
        </w:tc>
      </w:tr>
      <w:tr w:rsidR="0049487C" w:rsidRPr="0049487C" w14:paraId="27DC1D50" w14:textId="77777777">
        <w:trPr>
          <w:trHeight w:val="680"/>
        </w:trPr>
        <w:tc>
          <w:tcPr>
            <w:tcW w:w="2604" w:type="dxa"/>
            <w:vAlign w:val="center"/>
          </w:tcPr>
          <w:p w14:paraId="1936B9E3"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氣候</w:t>
            </w:r>
          </w:p>
        </w:tc>
        <w:tc>
          <w:tcPr>
            <w:tcW w:w="5951" w:type="dxa"/>
            <w:vAlign w:val="center"/>
          </w:tcPr>
          <w:p w14:paraId="6386078A" w14:textId="77777777" w:rsidR="00DD6014" w:rsidRPr="0049487C" w:rsidRDefault="00DD6014" w:rsidP="00DD6014">
            <w:pPr>
              <w:ind w:leftChars="50" w:left="118" w:rightChars="50" w:right="118" w:firstLineChars="0" w:firstLine="0"/>
              <w:rPr>
                <w:lang w:eastAsia="zh-TW"/>
              </w:rPr>
            </w:pPr>
            <w:r w:rsidRPr="0049487C">
              <w:rPr>
                <w:lang w:eastAsia="zh-TW"/>
              </w:rPr>
              <w:t>熱帶海洋性氣候，終年如夏，平均溫度約為攝氏</w:t>
            </w:r>
            <w:r w:rsidRPr="0049487C">
              <w:rPr>
                <w:lang w:eastAsia="zh-TW"/>
              </w:rPr>
              <w:t>25</w:t>
            </w:r>
            <w:r w:rsidRPr="0049487C">
              <w:rPr>
                <w:lang w:eastAsia="zh-TW"/>
              </w:rPr>
              <w:t>度至</w:t>
            </w:r>
            <w:r w:rsidRPr="0049487C">
              <w:rPr>
                <w:lang w:eastAsia="zh-TW"/>
              </w:rPr>
              <w:t>32</w:t>
            </w:r>
            <w:r w:rsidRPr="0049487C">
              <w:rPr>
                <w:lang w:eastAsia="zh-TW"/>
              </w:rPr>
              <w:t>度之間</w:t>
            </w:r>
          </w:p>
        </w:tc>
      </w:tr>
      <w:tr w:rsidR="0049487C" w:rsidRPr="0049487C" w14:paraId="22AA5E73" w14:textId="77777777">
        <w:trPr>
          <w:trHeight w:val="680"/>
        </w:trPr>
        <w:tc>
          <w:tcPr>
            <w:tcW w:w="2604" w:type="dxa"/>
            <w:vAlign w:val="center"/>
          </w:tcPr>
          <w:p w14:paraId="425D5A48"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種族</w:t>
            </w:r>
          </w:p>
        </w:tc>
        <w:tc>
          <w:tcPr>
            <w:tcW w:w="5951" w:type="dxa"/>
            <w:vAlign w:val="center"/>
          </w:tcPr>
          <w:p w14:paraId="125D5C4B" w14:textId="77777777" w:rsidR="00DD6014" w:rsidRPr="0049487C" w:rsidRDefault="00DD6014" w:rsidP="00DD6014">
            <w:pPr>
              <w:ind w:leftChars="50" w:left="118" w:rightChars="50" w:right="118" w:firstLineChars="0" w:firstLine="0"/>
              <w:rPr>
                <w:lang w:eastAsia="zh-TW"/>
              </w:rPr>
            </w:pPr>
            <w:r w:rsidRPr="0049487C">
              <w:rPr>
                <w:lang w:eastAsia="zh-TW"/>
              </w:rPr>
              <w:t>非洲裔黑人</w:t>
            </w:r>
            <w:r w:rsidRPr="0049487C">
              <w:rPr>
                <w:lang w:eastAsia="zh-TW"/>
              </w:rPr>
              <w:t>82.5%</w:t>
            </w:r>
            <w:r w:rsidRPr="0049487C">
              <w:rPr>
                <w:lang w:eastAsia="zh-TW"/>
              </w:rPr>
              <w:t>，混種</w:t>
            </w:r>
            <w:r w:rsidRPr="0049487C">
              <w:rPr>
                <w:lang w:eastAsia="zh-TW"/>
              </w:rPr>
              <w:t>13.7%</w:t>
            </w:r>
            <w:r w:rsidRPr="0049487C">
              <w:rPr>
                <w:lang w:eastAsia="zh-TW"/>
              </w:rPr>
              <w:t>，印度裔</w:t>
            </w:r>
            <w:r w:rsidRPr="0049487C">
              <w:rPr>
                <w:lang w:eastAsia="zh-TW"/>
              </w:rPr>
              <w:t>2.2%</w:t>
            </w:r>
            <w:r w:rsidRPr="0049487C">
              <w:rPr>
                <w:lang w:eastAsia="zh-TW"/>
              </w:rPr>
              <w:t>，其餘為白人及加勒比人約</w:t>
            </w:r>
            <w:r w:rsidRPr="0049487C">
              <w:rPr>
                <w:lang w:eastAsia="zh-TW"/>
              </w:rPr>
              <w:t>1.6%</w:t>
            </w:r>
            <w:r w:rsidRPr="0049487C">
              <w:rPr>
                <w:lang w:eastAsia="zh-TW"/>
              </w:rPr>
              <w:t>（</w:t>
            </w:r>
            <w:r w:rsidRPr="0049487C">
              <w:rPr>
                <w:lang w:eastAsia="zh-TW"/>
              </w:rPr>
              <w:t>2020</w:t>
            </w:r>
            <w:r w:rsidRPr="0049487C">
              <w:rPr>
                <w:lang w:eastAsia="zh-TW"/>
              </w:rPr>
              <w:t>）</w:t>
            </w:r>
          </w:p>
        </w:tc>
      </w:tr>
      <w:tr w:rsidR="0049487C" w:rsidRPr="0049487C" w14:paraId="0047C7E2" w14:textId="77777777">
        <w:trPr>
          <w:trHeight w:val="680"/>
        </w:trPr>
        <w:tc>
          <w:tcPr>
            <w:tcW w:w="2604" w:type="dxa"/>
            <w:vAlign w:val="center"/>
          </w:tcPr>
          <w:p w14:paraId="7CF613E7"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人口結構</w:t>
            </w:r>
          </w:p>
        </w:tc>
        <w:tc>
          <w:tcPr>
            <w:tcW w:w="5951" w:type="dxa"/>
            <w:vAlign w:val="center"/>
          </w:tcPr>
          <w:p w14:paraId="0766729E" w14:textId="16B4A784" w:rsidR="00DD6014" w:rsidRPr="0049487C" w:rsidRDefault="002F43BC" w:rsidP="00EA5084">
            <w:pPr>
              <w:ind w:leftChars="50" w:left="118" w:rightChars="50" w:right="118" w:firstLineChars="0" w:firstLine="0"/>
              <w:rPr>
                <w:lang w:eastAsia="zh-TW"/>
              </w:rPr>
            </w:pPr>
            <w:r w:rsidRPr="0049487C">
              <w:rPr>
                <w:rFonts w:hint="eastAsia"/>
                <w:lang w:eastAsia="zh-TW"/>
              </w:rPr>
              <w:t>18</w:t>
            </w:r>
            <w:r w:rsidR="008B5B81" w:rsidRPr="0049487C">
              <w:rPr>
                <w:rFonts w:hint="eastAsia"/>
                <w:lang w:eastAsia="zh-TW"/>
              </w:rPr>
              <w:t>5</w:t>
            </w:r>
            <w:r w:rsidRPr="0049487C">
              <w:rPr>
                <w:rFonts w:hint="eastAsia"/>
                <w:lang w:eastAsia="zh-TW"/>
              </w:rPr>
              <w:t>,</w:t>
            </w:r>
            <w:r w:rsidR="008B5B81" w:rsidRPr="0049487C">
              <w:rPr>
                <w:rFonts w:hint="eastAsia"/>
                <w:lang w:eastAsia="zh-TW"/>
              </w:rPr>
              <w:t>287</w:t>
            </w:r>
            <w:r w:rsidRPr="0049487C">
              <w:rPr>
                <w:rFonts w:hint="eastAsia"/>
                <w:lang w:eastAsia="zh-TW"/>
              </w:rPr>
              <w:t>人（</w:t>
            </w:r>
            <w:r w:rsidRPr="0049487C">
              <w:rPr>
                <w:rFonts w:hint="eastAsia"/>
                <w:lang w:eastAsia="zh-TW"/>
              </w:rPr>
              <w:t>2025</w:t>
            </w:r>
            <w:r w:rsidRPr="0049487C">
              <w:rPr>
                <w:rFonts w:hint="eastAsia"/>
                <w:lang w:eastAsia="zh-TW"/>
              </w:rPr>
              <w:t>年）</w:t>
            </w:r>
            <w:r w:rsidR="00DD6014" w:rsidRPr="0049487C">
              <w:rPr>
                <w:lang w:eastAsia="zh-TW"/>
              </w:rPr>
              <w:t>，</w:t>
            </w:r>
            <w:r w:rsidR="00DD6014" w:rsidRPr="0049487C">
              <w:rPr>
                <w:lang w:eastAsia="zh-TW"/>
              </w:rPr>
              <w:t>0</w:t>
            </w:r>
            <w:r w:rsidR="00DD6014" w:rsidRPr="0049487C">
              <w:rPr>
                <w:lang w:eastAsia="zh-TW"/>
              </w:rPr>
              <w:t>至</w:t>
            </w:r>
            <w:r w:rsidR="00DD6014" w:rsidRPr="0049487C">
              <w:rPr>
                <w:lang w:eastAsia="zh-TW"/>
              </w:rPr>
              <w:t>14</w:t>
            </w:r>
            <w:r w:rsidR="00DD6014" w:rsidRPr="0049487C">
              <w:rPr>
                <w:lang w:eastAsia="zh-TW"/>
              </w:rPr>
              <w:t>歲</w:t>
            </w:r>
            <w:r w:rsidR="00DD6014" w:rsidRPr="0049487C">
              <w:rPr>
                <w:lang w:eastAsia="zh-TW"/>
              </w:rPr>
              <w:t>18%</w:t>
            </w:r>
            <w:r w:rsidR="00DD6014" w:rsidRPr="0049487C">
              <w:rPr>
                <w:lang w:eastAsia="zh-TW"/>
              </w:rPr>
              <w:t>、</w:t>
            </w:r>
            <w:r w:rsidR="00DD6014" w:rsidRPr="0049487C">
              <w:rPr>
                <w:lang w:eastAsia="zh-TW"/>
              </w:rPr>
              <w:t>15</w:t>
            </w:r>
            <w:r w:rsidR="00DD6014" w:rsidRPr="0049487C">
              <w:rPr>
                <w:lang w:eastAsia="zh-TW"/>
              </w:rPr>
              <w:t>至</w:t>
            </w:r>
            <w:r w:rsidR="00DD6014" w:rsidRPr="0049487C">
              <w:rPr>
                <w:lang w:eastAsia="zh-TW"/>
              </w:rPr>
              <w:t>64</w:t>
            </w:r>
            <w:r w:rsidR="00DD6014" w:rsidRPr="0049487C">
              <w:rPr>
                <w:lang w:eastAsia="zh-TW"/>
              </w:rPr>
              <w:t>歲</w:t>
            </w:r>
            <w:r w:rsidR="00A6611B" w:rsidRPr="0049487C">
              <w:rPr>
                <w:lang w:eastAsia="zh-TW"/>
              </w:rPr>
              <w:t>67.2</w:t>
            </w:r>
            <w:r w:rsidR="00DD6014" w:rsidRPr="0049487C">
              <w:rPr>
                <w:lang w:eastAsia="zh-TW"/>
              </w:rPr>
              <w:t>%</w:t>
            </w:r>
            <w:r w:rsidR="00DD6014" w:rsidRPr="0049487C">
              <w:rPr>
                <w:lang w:eastAsia="zh-TW"/>
              </w:rPr>
              <w:t>、</w:t>
            </w:r>
            <w:r w:rsidR="00DD6014" w:rsidRPr="0049487C">
              <w:rPr>
                <w:lang w:eastAsia="zh-TW"/>
              </w:rPr>
              <w:t>65</w:t>
            </w:r>
            <w:r w:rsidR="00DD6014" w:rsidRPr="0049487C">
              <w:rPr>
                <w:lang w:eastAsia="zh-TW"/>
              </w:rPr>
              <w:t>歲以上</w:t>
            </w:r>
            <w:r w:rsidR="00860DF2" w:rsidRPr="0049487C">
              <w:rPr>
                <w:lang w:eastAsia="zh-TW"/>
              </w:rPr>
              <w:t>14.8</w:t>
            </w:r>
            <w:r w:rsidR="00DD6014" w:rsidRPr="0049487C">
              <w:rPr>
                <w:lang w:eastAsia="zh-TW"/>
              </w:rPr>
              <w:t>%</w:t>
            </w:r>
          </w:p>
        </w:tc>
      </w:tr>
      <w:tr w:rsidR="0049487C" w:rsidRPr="0049487C" w14:paraId="20C6B841" w14:textId="77777777">
        <w:trPr>
          <w:trHeight w:val="680"/>
        </w:trPr>
        <w:tc>
          <w:tcPr>
            <w:tcW w:w="2604" w:type="dxa"/>
            <w:vAlign w:val="center"/>
          </w:tcPr>
          <w:p w14:paraId="5CCBCA38"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教育普及程度</w:t>
            </w:r>
          </w:p>
        </w:tc>
        <w:tc>
          <w:tcPr>
            <w:tcW w:w="5951" w:type="dxa"/>
            <w:vAlign w:val="center"/>
          </w:tcPr>
          <w:p w14:paraId="1119AB21" w14:textId="01EE5AC2" w:rsidR="00DD6014" w:rsidRPr="0049487C" w:rsidRDefault="00DD6014" w:rsidP="00283732">
            <w:pPr>
              <w:ind w:leftChars="50" w:left="118" w:rightChars="50" w:right="118" w:firstLineChars="0" w:firstLine="0"/>
              <w:rPr>
                <w:lang w:eastAsia="zh-TW"/>
              </w:rPr>
            </w:pPr>
            <w:r w:rsidRPr="0049487C">
              <w:rPr>
                <w:bCs/>
                <w:lang w:eastAsia="zh-TW"/>
              </w:rPr>
              <w:t>小學就學率</w:t>
            </w:r>
            <w:r w:rsidR="004C5915" w:rsidRPr="0049487C">
              <w:rPr>
                <w:bCs/>
                <w:lang w:eastAsia="zh-TW"/>
              </w:rPr>
              <w:t>97.9</w:t>
            </w:r>
            <w:r w:rsidRPr="0049487C">
              <w:rPr>
                <w:bCs/>
                <w:lang w:eastAsia="zh-TW"/>
              </w:rPr>
              <w:t>%</w:t>
            </w:r>
            <w:r w:rsidRPr="0049487C">
              <w:rPr>
                <w:bCs/>
                <w:lang w:eastAsia="zh-TW"/>
              </w:rPr>
              <w:t>，</w:t>
            </w:r>
            <w:r w:rsidR="004C5915" w:rsidRPr="0049487C">
              <w:rPr>
                <w:bCs/>
                <w:lang w:eastAsia="zh-TW"/>
              </w:rPr>
              <w:t>中學就學率</w:t>
            </w:r>
            <w:r w:rsidR="004C5915" w:rsidRPr="0049487C">
              <w:rPr>
                <w:bCs/>
                <w:lang w:eastAsia="zh-TW"/>
              </w:rPr>
              <w:t>75.9%</w:t>
            </w:r>
            <w:r w:rsidR="00283732" w:rsidRPr="0049487C">
              <w:rPr>
                <w:bCs/>
                <w:lang w:eastAsia="zh-TW"/>
              </w:rPr>
              <w:t>，</w:t>
            </w:r>
            <w:r w:rsidRPr="0049487C">
              <w:rPr>
                <w:lang w:eastAsia="zh-TW"/>
              </w:rPr>
              <w:t>15</w:t>
            </w:r>
            <w:r w:rsidRPr="0049487C">
              <w:rPr>
                <w:lang w:eastAsia="zh-TW"/>
              </w:rPr>
              <w:t>歲以上人口識字率</w:t>
            </w:r>
            <w:r w:rsidRPr="0049487C">
              <w:rPr>
                <w:lang w:eastAsia="zh-TW"/>
              </w:rPr>
              <w:t>93%</w:t>
            </w:r>
            <w:r w:rsidRPr="0049487C">
              <w:rPr>
                <w:lang w:eastAsia="zh-TW"/>
              </w:rPr>
              <w:t>。</w:t>
            </w:r>
          </w:p>
        </w:tc>
      </w:tr>
      <w:tr w:rsidR="0049487C" w:rsidRPr="0049487C" w14:paraId="2C09F8E1" w14:textId="77777777">
        <w:trPr>
          <w:trHeight w:val="680"/>
        </w:trPr>
        <w:tc>
          <w:tcPr>
            <w:tcW w:w="2604" w:type="dxa"/>
            <w:vAlign w:val="center"/>
          </w:tcPr>
          <w:p w14:paraId="02974FFD"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語言</w:t>
            </w:r>
          </w:p>
        </w:tc>
        <w:tc>
          <w:tcPr>
            <w:tcW w:w="5951" w:type="dxa"/>
            <w:vAlign w:val="center"/>
          </w:tcPr>
          <w:p w14:paraId="01E43D22" w14:textId="536D7154" w:rsidR="00DD6014" w:rsidRPr="0049487C" w:rsidRDefault="00DD6014" w:rsidP="00DD6014">
            <w:pPr>
              <w:ind w:leftChars="50" w:left="118" w:rightChars="50" w:right="118" w:firstLineChars="0" w:firstLine="0"/>
              <w:rPr>
                <w:lang w:eastAsia="zh-TW"/>
              </w:rPr>
            </w:pPr>
            <w:r w:rsidRPr="0049487C">
              <w:rPr>
                <w:lang w:eastAsia="zh-TW"/>
              </w:rPr>
              <w:t>英語、克里歐語（</w:t>
            </w:r>
            <w:r w:rsidRPr="0049487C">
              <w:rPr>
                <w:lang w:eastAsia="zh-TW"/>
              </w:rPr>
              <w:t xml:space="preserve">Creole </w:t>
            </w:r>
            <w:r w:rsidRPr="0049487C">
              <w:rPr>
                <w:lang w:eastAsia="zh-TW"/>
              </w:rPr>
              <w:t>又稱</w:t>
            </w:r>
            <w:r w:rsidRPr="0049487C">
              <w:rPr>
                <w:lang w:eastAsia="zh-TW"/>
              </w:rPr>
              <w:t>Patois</w:t>
            </w:r>
            <w:r w:rsidR="00A6611B" w:rsidRPr="0049487C">
              <w:rPr>
                <w:lang w:eastAsia="zh-TW"/>
              </w:rPr>
              <w:t>，</w:t>
            </w:r>
            <w:r w:rsidRPr="0049487C">
              <w:rPr>
                <w:lang w:eastAsia="zh-TW"/>
              </w:rPr>
              <w:t>係混雜法語及非洲土語之方言）</w:t>
            </w:r>
          </w:p>
        </w:tc>
      </w:tr>
      <w:tr w:rsidR="0049487C" w:rsidRPr="0049487C" w14:paraId="1E059A88" w14:textId="77777777">
        <w:trPr>
          <w:trHeight w:val="680"/>
        </w:trPr>
        <w:tc>
          <w:tcPr>
            <w:tcW w:w="2604" w:type="dxa"/>
            <w:vAlign w:val="center"/>
          </w:tcPr>
          <w:p w14:paraId="159D8AB5"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宗教</w:t>
            </w:r>
          </w:p>
        </w:tc>
        <w:tc>
          <w:tcPr>
            <w:tcW w:w="5951" w:type="dxa"/>
            <w:vAlign w:val="center"/>
          </w:tcPr>
          <w:p w14:paraId="641238B2" w14:textId="77777777" w:rsidR="00283732" w:rsidRPr="0049487C" w:rsidRDefault="00DD6014" w:rsidP="00283732">
            <w:pPr>
              <w:ind w:leftChars="50" w:left="118" w:rightChars="50" w:right="118" w:firstLineChars="0" w:firstLine="0"/>
              <w:rPr>
                <w:lang w:eastAsia="zh-TW"/>
              </w:rPr>
            </w:pPr>
            <w:r w:rsidRPr="0049487C">
              <w:rPr>
                <w:lang w:eastAsia="zh-TW"/>
              </w:rPr>
              <w:t>天主教為主要宗教（</w:t>
            </w:r>
            <w:r w:rsidRPr="0049487C">
              <w:rPr>
                <w:lang w:eastAsia="zh-TW"/>
              </w:rPr>
              <w:t>61.5%</w:t>
            </w:r>
            <w:r w:rsidRPr="0049487C">
              <w:rPr>
                <w:lang w:eastAsia="zh-TW"/>
              </w:rPr>
              <w:t>）、新教（</w:t>
            </w:r>
            <w:r w:rsidRPr="0049487C">
              <w:rPr>
                <w:lang w:eastAsia="zh-TW"/>
              </w:rPr>
              <w:t>25.5%</w:t>
            </w:r>
            <w:r w:rsidRPr="0049487C">
              <w:rPr>
                <w:lang w:eastAsia="zh-TW"/>
              </w:rPr>
              <w:t>）、基督教（</w:t>
            </w:r>
            <w:r w:rsidRPr="0049487C">
              <w:rPr>
                <w:lang w:eastAsia="zh-TW"/>
              </w:rPr>
              <w:t>3.4%</w:t>
            </w:r>
            <w:r w:rsidRPr="0049487C">
              <w:rPr>
                <w:lang w:eastAsia="zh-TW"/>
              </w:rPr>
              <w:t>）、加勒比海</w:t>
            </w:r>
            <w:r w:rsidR="00A6611B" w:rsidRPr="0049487C">
              <w:rPr>
                <w:lang w:eastAsia="zh-TW"/>
              </w:rPr>
              <w:t>拉斯</w:t>
            </w:r>
            <w:r w:rsidRPr="0049487C">
              <w:rPr>
                <w:lang w:eastAsia="zh-TW"/>
              </w:rPr>
              <w:t>塔法里教（</w:t>
            </w:r>
            <w:r w:rsidRPr="0049487C">
              <w:rPr>
                <w:lang w:eastAsia="zh-TW"/>
              </w:rPr>
              <w:t>1.9%, Rastafarian</w:t>
            </w:r>
            <w:r w:rsidRPr="0049487C">
              <w:rPr>
                <w:lang w:eastAsia="zh-TW"/>
              </w:rPr>
              <w:t>）</w:t>
            </w:r>
          </w:p>
          <w:p w14:paraId="57DEEBB6" w14:textId="2A15FCED" w:rsidR="00DD6014" w:rsidRPr="0049487C" w:rsidRDefault="00DD6014" w:rsidP="00283732">
            <w:pPr>
              <w:ind w:leftChars="50" w:left="118" w:rightChars="50" w:right="118" w:firstLineChars="0" w:firstLine="0"/>
              <w:rPr>
                <w:lang w:eastAsia="zh-TW"/>
              </w:rPr>
            </w:pPr>
            <w:r w:rsidRPr="0049487C">
              <w:rPr>
                <w:lang w:eastAsia="zh-TW"/>
              </w:rPr>
              <w:t>、其他</w:t>
            </w:r>
            <w:r w:rsidR="00A6611B" w:rsidRPr="0049487C">
              <w:rPr>
                <w:lang w:eastAsia="zh-TW"/>
              </w:rPr>
              <w:t>1.8</w:t>
            </w:r>
            <w:r w:rsidRPr="0049487C">
              <w:rPr>
                <w:lang w:eastAsia="zh-TW"/>
              </w:rPr>
              <w:t>%</w:t>
            </w:r>
            <w:r w:rsidRPr="0049487C">
              <w:rPr>
                <w:lang w:eastAsia="zh-TW"/>
              </w:rPr>
              <w:t>，無信仰占</w:t>
            </w:r>
            <w:r w:rsidRPr="0049487C">
              <w:rPr>
                <w:lang w:eastAsia="zh-TW"/>
              </w:rPr>
              <w:t>5.9%</w:t>
            </w:r>
            <w:r w:rsidRPr="0049487C">
              <w:rPr>
                <w:lang w:eastAsia="zh-TW"/>
              </w:rPr>
              <w:t>。</w:t>
            </w:r>
          </w:p>
        </w:tc>
      </w:tr>
      <w:tr w:rsidR="0049487C" w:rsidRPr="0049487C" w14:paraId="151A6902" w14:textId="77777777">
        <w:trPr>
          <w:trHeight w:val="680"/>
        </w:trPr>
        <w:tc>
          <w:tcPr>
            <w:tcW w:w="2604" w:type="dxa"/>
            <w:vAlign w:val="center"/>
          </w:tcPr>
          <w:p w14:paraId="58061F15"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首都及重要城市</w:t>
            </w:r>
          </w:p>
        </w:tc>
        <w:tc>
          <w:tcPr>
            <w:tcW w:w="5951" w:type="dxa"/>
            <w:vAlign w:val="center"/>
          </w:tcPr>
          <w:p w14:paraId="7DE353FF" w14:textId="77777777" w:rsidR="00DD6014" w:rsidRPr="0049487C" w:rsidRDefault="00DD6014" w:rsidP="00DD6014">
            <w:pPr>
              <w:ind w:leftChars="50" w:left="118" w:rightChars="50" w:right="118" w:firstLineChars="0" w:firstLine="0"/>
              <w:rPr>
                <w:lang w:eastAsia="zh-TW"/>
              </w:rPr>
            </w:pPr>
            <w:r w:rsidRPr="0049487C">
              <w:rPr>
                <w:lang w:eastAsia="zh-TW"/>
              </w:rPr>
              <w:t>首都</w:t>
            </w:r>
            <w:proofErr w:type="gramStart"/>
            <w:r w:rsidRPr="0049487C">
              <w:rPr>
                <w:lang w:eastAsia="zh-TW"/>
              </w:rPr>
              <w:t>卡斯翠市</w:t>
            </w:r>
            <w:proofErr w:type="gramEnd"/>
            <w:r w:rsidRPr="0049487C">
              <w:rPr>
                <w:lang w:eastAsia="zh-TW"/>
              </w:rPr>
              <w:t>（</w:t>
            </w:r>
            <w:r w:rsidRPr="0049487C">
              <w:rPr>
                <w:lang w:eastAsia="zh-TW"/>
              </w:rPr>
              <w:t>Castries</w:t>
            </w:r>
            <w:r w:rsidRPr="0049487C">
              <w:rPr>
                <w:lang w:eastAsia="zh-TW"/>
              </w:rPr>
              <w:t>）、北部大城</w:t>
            </w:r>
            <w:proofErr w:type="gramStart"/>
            <w:r w:rsidRPr="0049487C">
              <w:rPr>
                <w:lang w:eastAsia="zh-TW"/>
              </w:rPr>
              <w:t>國士壘</w:t>
            </w:r>
            <w:proofErr w:type="gramEnd"/>
            <w:r w:rsidRPr="0049487C">
              <w:rPr>
                <w:lang w:eastAsia="zh-TW"/>
              </w:rPr>
              <w:t>（</w:t>
            </w:r>
            <w:r w:rsidRPr="0049487C">
              <w:rPr>
                <w:lang w:eastAsia="zh-TW"/>
              </w:rPr>
              <w:t>Gros-Islet</w:t>
            </w:r>
            <w:r w:rsidRPr="0049487C">
              <w:rPr>
                <w:lang w:eastAsia="zh-TW"/>
              </w:rPr>
              <w:t>）、南部大</w:t>
            </w:r>
            <w:proofErr w:type="gramStart"/>
            <w:r w:rsidRPr="0049487C">
              <w:rPr>
                <w:lang w:eastAsia="zh-TW"/>
              </w:rPr>
              <w:t>城維佛</w:t>
            </w:r>
            <w:proofErr w:type="gramEnd"/>
            <w:r w:rsidRPr="0049487C">
              <w:rPr>
                <w:lang w:eastAsia="zh-TW"/>
              </w:rPr>
              <w:t>（</w:t>
            </w:r>
            <w:r w:rsidRPr="0049487C">
              <w:rPr>
                <w:lang w:eastAsia="zh-TW"/>
              </w:rPr>
              <w:t>Vieux Fort</w:t>
            </w:r>
            <w:r w:rsidRPr="0049487C">
              <w:rPr>
                <w:lang w:eastAsia="zh-TW"/>
              </w:rPr>
              <w:t>）</w:t>
            </w:r>
          </w:p>
        </w:tc>
      </w:tr>
      <w:tr w:rsidR="0049487C" w:rsidRPr="0049487C" w14:paraId="30A0B703" w14:textId="77777777" w:rsidTr="001B3979">
        <w:trPr>
          <w:cantSplit/>
          <w:trHeight w:val="680"/>
        </w:trPr>
        <w:tc>
          <w:tcPr>
            <w:tcW w:w="2604" w:type="dxa"/>
            <w:vAlign w:val="center"/>
          </w:tcPr>
          <w:p w14:paraId="313B1F82"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lastRenderedPageBreak/>
              <w:t>政治體制</w:t>
            </w:r>
          </w:p>
        </w:tc>
        <w:tc>
          <w:tcPr>
            <w:tcW w:w="5951" w:type="dxa"/>
            <w:vAlign w:val="center"/>
          </w:tcPr>
          <w:p w14:paraId="44349764" w14:textId="77777777" w:rsidR="00DD6014" w:rsidRPr="0049487C" w:rsidRDefault="00DD6014" w:rsidP="00DD6014">
            <w:pPr>
              <w:ind w:leftChars="50" w:left="118" w:rightChars="50" w:right="118" w:firstLineChars="0" w:firstLine="0"/>
              <w:rPr>
                <w:lang w:eastAsia="zh-TW"/>
              </w:rPr>
            </w:pPr>
            <w:r w:rsidRPr="0049487C">
              <w:rPr>
                <w:lang w:eastAsia="zh-TW"/>
              </w:rPr>
              <w:t>大英國協成員，</w:t>
            </w:r>
            <w:proofErr w:type="gramStart"/>
            <w:r w:rsidRPr="0049487C">
              <w:rPr>
                <w:lang w:eastAsia="zh-TW"/>
              </w:rPr>
              <w:t>採</w:t>
            </w:r>
            <w:proofErr w:type="gramEnd"/>
            <w:r w:rsidRPr="0049487C">
              <w:rPr>
                <w:lang w:eastAsia="zh-TW"/>
              </w:rPr>
              <w:t>英式之責任內閣制，由總理及各部部長組成，行使行政權，對國會負責。</w:t>
            </w:r>
          </w:p>
        </w:tc>
      </w:tr>
      <w:tr w:rsidR="0049487C" w:rsidRPr="0049487C" w14:paraId="5F6BB941" w14:textId="77777777">
        <w:trPr>
          <w:trHeight w:val="680"/>
        </w:trPr>
        <w:tc>
          <w:tcPr>
            <w:tcW w:w="2604" w:type="dxa"/>
            <w:vAlign w:val="center"/>
          </w:tcPr>
          <w:p w14:paraId="2099C635" w14:textId="77777777" w:rsidR="00DD6014" w:rsidRPr="0049487C" w:rsidRDefault="00DD6014" w:rsidP="002D4340">
            <w:pPr>
              <w:ind w:leftChars="50" w:left="118" w:rightChars="50" w:right="118" w:firstLineChars="0" w:firstLine="0"/>
              <w:jc w:val="distribute"/>
              <w:rPr>
                <w:lang w:eastAsia="zh-TW"/>
              </w:rPr>
            </w:pPr>
            <w:r w:rsidRPr="0049487C">
              <w:rPr>
                <w:rFonts w:hint="eastAsia"/>
                <w:lang w:eastAsia="zh-TW"/>
              </w:rPr>
              <w:t>投資主管機關</w:t>
            </w:r>
          </w:p>
        </w:tc>
        <w:tc>
          <w:tcPr>
            <w:tcW w:w="5951" w:type="dxa"/>
            <w:vAlign w:val="center"/>
          </w:tcPr>
          <w:p w14:paraId="4655AA1B" w14:textId="2A9E9901" w:rsidR="00DD6014" w:rsidRPr="0049487C" w:rsidRDefault="00DD6014" w:rsidP="00DD6014">
            <w:pPr>
              <w:ind w:leftChars="50" w:left="118" w:rightChars="50" w:right="118" w:firstLineChars="0" w:firstLine="0"/>
              <w:rPr>
                <w:lang w:eastAsia="zh-TW"/>
              </w:rPr>
            </w:pPr>
            <w:r w:rsidRPr="0049487C">
              <w:rPr>
                <w:lang w:eastAsia="zh-TW"/>
              </w:rPr>
              <w:t>商工部（</w:t>
            </w:r>
            <w:r w:rsidRPr="0049487C">
              <w:rPr>
                <w:lang w:eastAsia="zh-TW"/>
              </w:rPr>
              <w:t xml:space="preserve">Ministry of </w:t>
            </w:r>
            <w:r w:rsidR="005870EC" w:rsidRPr="0049487C">
              <w:rPr>
                <w:rFonts w:hint="eastAsia"/>
                <w:lang w:eastAsia="zh-TW"/>
              </w:rPr>
              <w:t>Tourism, Commerce, Investment, Creative Industries, Culture and Heritage</w:t>
            </w:r>
            <w:r w:rsidRPr="0049487C">
              <w:rPr>
                <w:lang w:eastAsia="zh-TW"/>
              </w:rPr>
              <w:t>）、聖露西亞招商局（</w:t>
            </w:r>
            <w:r w:rsidRPr="0049487C">
              <w:rPr>
                <w:lang w:eastAsia="zh-TW"/>
              </w:rPr>
              <w:t>Invest Saint Lucia</w:t>
            </w:r>
            <w:r w:rsidRPr="0049487C">
              <w:rPr>
                <w:lang w:eastAsia="zh-TW"/>
              </w:rPr>
              <w:t>）</w:t>
            </w:r>
          </w:p>
        </w:tc>
      </w:tr>
      <w:tr w:rsidR="0049487C" w:rsidRPr="0049487C" w14:paraId="499DF084" w14:textId="77777777">
        <w:trPr>
          <w:trHeight w:val="680"/>
        </w:trPr>
        <w:tc>
          <w:tcPr>
            <w:tcW w:w="8555" w:type="dxa"/>
            <w:gridSpan w:val="2"/>
            <w:vAlign w:val="center"/>
          </w:tcPr>
          <w:p w14:paraId="42AEDE96" w14:textId="77777777" w:rsidR="003C29E2" w:rsidRPr="0049487C" w:rsidRDefault="003C29E2" w:rsidP="00641F9F">
            <w:pPr>
              <w:ind w:firstLineChars="0" w:firstLine="0"/>
              <w:jc w:val="center"/>
              <w:rPr>
                <w:rFonts w:ascii="華康粗黑體" w:eastAsia="華康粗黑體" w:hAnsi="標楷體"/>
                <w:sz w:val="32"/>
                <w:szCs w:val="32"/>
                <w:lang w:eastAsia="zh-TW"/>
              </w:rPr>
            </w:pPr>
            <w:r w:rsidRPr="0049487C">
              <w:rPr>
                <w:rFonts w:ascii="華康粗黑體" w:eastAsia="華康粗黑體" w:hAnsi="標楷體" w:hint="eastAsia"/>
                <w:sz w:val="32"/>
                <w:szCs w:val="32"/>
                <w:lang w:eastAsia="zh-TW"/>
              </w:rPr>
              <w:t>經</w:t>
            </w:r>
            <w:r w:rsidRPr="0049487C">
              <w:rPr>
                <w:rFonts w:ascii="華康粗黑體" w:eastAsia="華康粗黑體" w:hAnsi="標楷體"/>
                <w:sz w:val="32"/>
                <w:szCs w:val="32"/>
                <w:lang w:eastAsia="zh-TW"/>
              </w:rPr>
              <w:t xml:space="preserve">  </w:t>
            </w:r>
            <w:r w:rsidRPr="0049487C">
              <w:rPr>
                <w:rFonts w:ascii="華康粗黑體" w:eastAsia="華康粗黑體" w:hAnsi="標楷體" w:hint="eastAsia"/>
                <w:sz w:val="32"/>
                <w:szCs w:val="32"/>
                <w:lang w:eastAsia="zh-TW"/>
              </w:rPr>
              <w:t>濟</w:t>
            </w:r>
            <w:r w:rsidRPr="0049487C">
              <w:rPr>
                <w:rFonts w:ascii="華康粗黑體" w:eastAsia="華康粗黑體" w:hAnsi="標楷體"/>
                <w:sz w:val="32"/>
                <w:szCs w:val="32"/>
                <w:lang w:eastAsia="zh-TW"/>
              </w:rPr>
              <w:t xml:space="preserve">  </w:t>
            </w:r>
            <w:r w:rsidRPr="0049487C">
              <w:rPr>
                <w:rFonts w:ascii="華康粗黑體" w:eastAsia="華康粗黑體" w:hAnsi="標楷體" w:hint="eastAsia"/>
                <w:sz w:val="32"/>
                <w:szCs w:val="32"/>
                <w:lang w:eastAsia="zh-TW"/>
              </w:rPr>
              <w:t>概</w:t>
            </w:r>
            <w:r w:rsidRPr="0049487C">
              <w:rPr>
                <w:rFonts w:ascii="華康粗黑體" w:eastAsia="華康粗黑體" w:hAnsi="標楷體"/>
                <w:sz w:val="32"/>
                <w:szCs w:val="32"/>
                <w:lang w:eastAsia="zh-TW"/>
              </w:rPr>
              <w:t xml:space="preserve">  </w:t>
            </w:r>
            <w:proofErr w:type="gramStart"/>
            <w:r w:rsidRPr="0049487C">
              <w:rPr>
                <w:rFonts w:ascii="華康粗黑體" w:eastAsia="華康粗黑體" w:hAnsi="標楷體" w:hint="eastAsia"/>
                <w:sz w:val="32"/>
                <w:szCs w:val="32"/>
                <w:lang w:eastAsia="zh-TW"/>
              </w:rPr>
              <w:t>況</w:t>
            </w:r>
            <w:proofErr w:type="gramEnd"/>
          </w:p>
        </w:tc>
      </w:tr>
      <w:tr w:rsidR="0049487C" w:rsidRPr="0049487C" w14:paraId="52D7ABC1" w14:textId="77777777">
        <w:trPr>
          <w:trHeight w:val="680"/>
        </w:trPr>
        <w:tc>
          <w:tcPr>
            <w:tcW w:w="2604" w:type="dxa"/>
            <w:vAlign w:val="center"/>
          </w:tcPr>
          <w:p w14:paraId="4B20D17E" w14:textId="77777777" w:rsidR="00DD6014" w:rsidRPr="0049487C" w:rsidRDefault="00DD6014" w:rsidP="002D4340">
            <w:pPr>
              <w:ind w:leftChars="50" w:left="118" w:rightChars="50" w:right="118" w:firstLineChars="0" w:firstLine="0"/>
              <w:jc w:val="distribute"/>
            </w:pPr>
            <w:r w:rsidRPr="0049487C">
              <w:rPr>
                <w:rFonts w:hint="eastAsia"/>
              </w:rPr>
              <w:t>幣制</w:t>
            </w:r>
          </w:p>
        </w:tc>
        <w:tc>
          <w:tcPr>
            <w:tcW w:w="5951" w:type="dxa"/>
            <w:vAlign w:val="center"/>
          </w:tcPr>
          <w:p w14:paraId="4511AAEF" w14:textId="77777777" w:rsidR="00DD6014" w:rsidRPr="0049487C" w:rsidRDefault="00DD6014" w:rsidP="00DD6014">
            <w:pPr>
              <w:ind w:leftChars="50" w:left="118" w:rightChars="50" w:right="118" w:firstLineChars="0" w:firstLine="0"/>
              <w:rPr>
                <w:lang w:eastAsia="zh-TW"/>
              </w:rPr>
            </w:pPr>
            <w:r w:rsidRPr="0049487C">
              <w:rPr>
                <w:lang w:eastAsia="zh-TW"/>
              </w:rPr>
              <w:t>東加勒比海幣（簡稱東加幣）</w:t>
            </w:r>
          </w:p>
          <w:p w14:paraId="51D77CB2" w14:textId="77777777" w:rsidR="00DD6014" w:rsidRPr="0049487C" w:rsidRDefault="00DD6014" w:rsidP="00DD6014">
            <w:pPr>
              <w:ind w:leftChars="50" w:left="118" w:rightChars="50" w:right="118" w:firstLineChars="0" w:firstLine="0"/>
              <w:rPr>
                <w:lang w:eastAsia="zh-TW"/>
              </w:rPr>
            </w:pPr>
            <w:r w:rsidRPr="0049487C">
              <w:rPr>
                <w:lang w:eastAsia="zh-TW"/>
              </w:rPr>
              <w:t>（</w:t>
            </w:r>
            <w:r w:rsidRPr="0049487C">
              <w:rPr>
                <w:lang w:eastAsia="zh-TW"/>
              </w:rPr>
              <w:t>East Caribbean Dollar, XCD</w:t>
            </w:r>
            <w:r w:rsidRPr="0049487C">
              <w:rPr>
                <w:lang w:eastAsia="zh-TW"/>
              </w:rPr>
              <w:t>）</w:t>
            </w:r>
          </w:p>
        </w:tc>
      </w:tr>
      <w:tr w:rsidR="0049487C" w:rsidRPr="0049487C" w14:paraId="02A07475" w14:textId="77777777">
        <w:trPr>
          <w:trHeight w:val="680"/>
        </w:trPr>
        <w:tc>
          <w:tcPr>
            <w:tcW w:w="2604" w:type="dxa"/>
            <w:vAlign w:val="center"/>
          </w:tcPr>
          <w:p w14:paraId="36E4E4F4" w14:textId="77777777" w:rsidR="00DD6014" w:rsidRPr="0049487C" w:rsidRDefault="00DD6014" w:rsidP="002D4340">
            <w:pPr>
              <w:ind w:leftChars="50" w:left="118" w:rightChars="50" w:right="118" w:firstLineChars="0" w:firstLine="0"/>
              <w:jc w:val="distribute"/>
            </w:pPr>
            <w:r w:rsidRPr="0049487C">
              <w:rPr>
                <w:rFonts w:hint="eastAsia"/>
              </w:rPr>
              <w:t>國內生產毛額</w:t>
            </w:r>
          </w:p>
        </w:tc>
        <w:tc>
          <w:tcPr>
            <w:tcW w:w="5951" w:type="dxa"/>
            <w:vAlign w:val="center"/>
          </w:tcPr>
          <w:p w14:paraId="06303651" w14:textId="4FE3753B" w:rsidR="00DD6014" w:rsidRPr="0049487C" w:rsidRDefault="00531319" w:rsidP="00531319">
            <w:pPr>
              <w:ind w:leftChars="50" w:left="118" w:rightChars="50" w:right="118" w:firstLineChars="0" w:firstLine="0"/>
              <w:rPr>
                <w:lang w:eastAsia="zh-TW"/>
              </w:rPr>
            </w:pPr>
            <w:r w:rsidRPr="0049487C">
              <w:rPr>
                <w:lang w:eastAsia="zh-TW"/>
              </w:rPr>
              <w:t>約</w:t>
            </w:r>
            <w:r w:rsidR="003F6757" w:rsidRPr="0049487C">
              <w:rPr>
                <w:rFonts w:hint="eastAsia"/>
                <w:lang w:eastAsia="zh-TW"/>
              </w:rPr>
              <w:t>2</w:t>
            </w:r>
            <w:r w:rsidR="00802B08" w:rsidRPr="0049487C">
              <w:rPr>
                <w:rFonts w:hint="eastAsia"/>
                <w:lang w:eastAsia="zh-TW"/>
              </w:rPr>
              <w:t>7</w:t>
            </w:r>
            <w:r w:rsidR="005870EC" w:rsidRPr="0049487C">
              <w:rPr>
                <w:rFonts w:hint="eastAsia"/>
                <w:lang w:eastAsia="zh-TW"/>
              </w:rPr>
              <w:t>.</w:t>
            </w:r>
            <w:r w:rsidR="00802B08" w:rsidRPr="0049487C">
              <w:rPr>
                <w:rFonts w:hint="eastAsia"/>
                <w:lang w:eastAsia="zh-TW"/>
              </w:rPr>
              <w:t>7</w:t>
            </w:r>
            <w:r w:rsidRPr="0049487C">
              <w:rPr>
                <w:rFonts w:hint="eastAsia"/>
                <w:lang w:eastAsia="zh-TW"/>
              </w:rPr>
              <w:t>億美元</w:t>
            </w:r>
            <w:r w:rsidR="00DD6014" w:rsidRPr="0049487C">
              <w:rPr>
                <w:lang w:eastAsia="zh-TW"/>
              </w:rPr>
              <w:t>（</w:t>
            </w:r>
            <w:r w:rsidRPr="0049487C">
              <w:rPr>
                <w:rFonts w:hint="eastAsia"/>
                <w:lang w:eastAsia="zh-TW"/>
              </w:rPr>
              <w:t>202</w:t>
            </w:r>
            <w:r w:rsidR="00802B08" w:rsidRPr="0049487C">
              <w:rPr>
                <w:rFonts w:hint="eastAsia"/>
                <w:lang w:eastAsia="zh-TW"/>
              </w:rPr>
              <w:t>5</w:t>
            </w:r>
            <w:r w:rsidR="00DD6014" w:rsidRPr="0049487C">
              <w:rPr>
                <w:lang w:eastAsia="zh-TW"/>
              </w:rPr>
              <w:t>）</w:t>
            </w:r>
          </w:p>
        </w:tc>
      </w:tr>
      <w:tr w:rsidR="0049487C" w:rsidRPr="0049487C" w14:paraId="593F31E6" w14:textId="77777777">
        <w:trPr>
          <w:trHeight w:val="680"/>
        </w:trPr>
        <w:tc>
          <w:tcPr>
            <w:tcW w:w="2604" w:type="dxa"/>
            <w:vAlign w:val="center"/>
          </w:tcPr>
          <w:p w14:paraId="60A0545D" w14:textId="77777777" w:rsidR="00DD6014" w:rsidRPr="0049487C" w:rsidRDefault="00DD6014" w:rsidP="002D4340">
            <w:pPr>
              <w:ind w:leftChars="50" w:left="118" w:rightChars="50" w:right="118" w:firstLineChars="0" w:firstLine="0"/>
              <w:jc w:val="distribute"/>
            </w:pPr>
            <w:r w:rsidRPr="0049487C">
              <w:rPr>
                <w:rFonts w:hint="eastAsia"/>
              </w:rPr>
              <w:t>經濟成長率</w:t>
            </w:r>
          </w:p>
        </w:tc>
        <w:tc>
          <w:tcPr>
            <w:tcW w:w="5951" w:type="dxa"/>
            <w:vAlign w:val="center"/>
          </w:tcPr>
          <w:p w14:paraId="01D165E8" w14:textId="513299BA" w:rsidR="00DD6014" w:rsidRPr="0049487C" w:rsidRDefault="00580DFC" w:rsidP="003C5D10">
            <w:pPr>
              <w:ind w:leftChars="50" w:left="118" w:rightChars="50" w:right="118" w:firstLineChars="0" w:firstLine="0"/>
              <w:rPr>
                <w:lang w:eastAsia="zh-TW"/>
              </w:rPr>
            </w:pPr>
            <w:r w:rsidRPr="0049487C">
              <w:rPr>
                <w:rFonts w:hint="eastAsia"/>
                <w:lang w:eastAsia="zh-TW"/>
              </w:rPr>
              <w:t>-0.6</w:t>
            </w:r>
            <w:r w:rsidR="005870EC" w:rsidRPr="0049487C">
              <w:rPr>
                <w:rFonts w:hint="eastAsia"/>
                <w:lang w:eastAsia="zh-TW"/>
              </w:rPr>
              <w:t>%</w:t>
            </w:r>
            <w:r w:rsidR="003C5D10" w:rsidRPr="0049487C">
              <w:rPr>
                <w:lang w:eastAsia="zh-TW"/>
              </w:rPr>
              <w:t>（</w:t>
            </w:r>
            <w:r w:rsidR="003F6757" w:rsidRPr="0049487C">
              <w:rPr>
                <w:lang w:eastAsia="zh-TW"/>
              </w:rPr>
              <w:t>202</w:t>
            </w:r>
            <w:r w:rsidR="005870EC" w:rsidRPr="0049487C">
              <w:rPr>
                <w:rFonts w:hint="eastAsia"/>
                <w:lang w:eastAsia="zh-TW"/>
              </w:rPr>
              <w:t>5</w:t>
            </w:r>
            <w:r w:rsidR="003C5D10" w:rsidRPr="0049487C">
              <w:rPr>
                <w:lang w:eastAsia="zh-TW"/>
              </w:rPr>
              <w:t>）</w:t>
            </w:r>
          </w:p>
        </w:tc>
      </w:tr>
      <w:tr w:rsidR="0049487C" w:rsidRPr="0049487C" w14:paraId="31F7486D" w14:textId="77777777">
        <w:trPr>
          <w:trHeight w:val="680"/>
        </w:trPr>
        <w:tc>
          <w:tcPr>
            <w:tcW w:w="2604" w:type="dxa"/>
            <w:vAlign w:val="center"/>
          </w:tcPr>
          <w:p w14:paraId="686A1C5F" w14:textId="77777777" w:rsidR="00DD6014" w:rsidRPr="0049487C" w:rsidRDefault="00DD6014" w:rsidP="002D4340">
            <w:pPr>
              <w:ind w:leftChars="50" w:left="118" w:rightChars="50" w:right="118" w:firstLineChars="0" w:firstLine="0"/>
              <w:jc w:val="distribute"/>
            </w:pPr>
            <w:r w:rsidRPr="0049487C">
              <w:rPr>
                <w:rFonts w:hint="eastAsia"/>
              </w:rPr>
              <w:t>平均國民所得</w:t>
            </w:r>
          </w:p>
        </w:tc>
        <w:tc>
          <w:tcPr>
            <w:tcW w:w="5951" w:type="dxa"/>
            <w:vAlign w:val="center"/>
          </w:tcPr>
          <w:p w14:paraId="49CF54DC" w14:textId="53E15CC3" w:rsidR="00DD6014" w:rsidRPr="0049487C" w:rsidRDefault="003F6757" w:rsidP="003F6757">
            <w:pPr>
              <w:ind w:leftChars="50" w:left="118" w:rightChars="50" w:right="118" w:firstLineChars="0" w:firstLine="0"/>
              <w:rPr>
                <w:lang w:eastAsia="zh-TW"/>
              </w:rPr>
            </w:pPr>
            <w:r w:rsidRPr="0049487C">
              <w:rPr>
                <w:bCs/>
                <w:lang w:eastAsia="zh-TW"/>
              </w:rPr>
              <w:t>14</w:t>
            </w:r>
            <w:r w:rsidRPr="0049487C">
              <w:rPr>
                <w:rFonts w:hint="eastAsia"/>
                <w:bCs/>
                <w:lang w:eastAsia="zh-TW"/>
              </w:rPr>
              <w:t>,</w:t>
            </w:r>
            <w:r w:rsidR="00580DFC" w:rsidRPr="0049487C">
              <w:rPr>
                <w:rFonts w:hint="eastAsia"/>
                <w:bCs/>
                <w:lang w:eastAsia="zh-TW"/>
              </w:rPr>
              <w:t>603</w:t>
            </w:r>
            <w:r w:rsidR="00DD6014" w:rsidRPr="0049487C">
              <w:rPr>
                <w:lang w:eastAsia="zh-TW"/>
              </w:rPr>
              <w:t>美元（購買力</w:t>
            </w:r>
            <w:r w:rsidR="00531930" w:rsidRPr="0049487C">
              <w:rPr>
                <w:lang w:eastAsia="zh-TW"/>
              </w:rPr>
              <w:t>平價</w:t>
            </w:r>
            <w:r w:rsidR="00DD6014" w:rsidRPr="0049487C">
              <w:rPr>
                <w:lang w:eastAsia="zh-TW"/>
              </w:rPr>
              <w:t>PPP</w:t>
            </w:r>
            <w:r w:rsidR="00DD6014" w:rsidRPr="0049487C">
              <w:rPr>
                <w:lang w:eastAsia="zh-TW"/>
              </w:rPr>
              <w:t>）（</w:t>
            </w:r>
            <w:r w:rsidRPr="0049487C">
              <w:rPr>
                <w:rFonts w:hint="eastAsia"/>
                <w:bCs/>
                <w:lang w:eastAsia="zh-TW"/>
              </w:rPr>
              <w:t>202</w:t>
            </w:r>
            <w:r w:rsidR="00580DFC" w:rsidRPr="0049487C">
              <w:rPr>
                <w:rFonts w:hint="eastAsia"/>
                <w:bCs/>
                <w:lang w:eastAsia="zh-TW"/>
              </w:rPr>
              <w:t>5</w:t>
            </w:r>
            <w:r w:rsidR="00DD6014" w:rsidRPr="0049487C">
              <w:rPr>
                <w:lang w:eastAsia="zh-TW"/>
              </w:rPr>
              <w:t>）</w:t>
            </w:r>
          </w:p>
        </w:tc>
      </w:tr>
      <w:tr w:rsidR="0049487C" w:rsidRPr="0049487C" w14:paraId="13AB7C65" w14:textId="77777777">
        <w:trPr>
          <w:trHeight w:val="680"/>
        </w:trPr>
        <w:tc>
          <w:tcPr>
            <w:tcW w:w="2604" w:type="dxa"/>
            <w:vAlign w:val="center"/>
          </w:tcPr>
          <w:p w14:paraId="76A24287" w14:textId="77777777" w:rsidR="00DD6014" w:rsidRPr="0049487C" w:rsidRDefault="00DD6014" w:rsidP="002D4340">
            <w:pPr>
              <w:ind w:leftChars="50" w:left="118" w:rightChars="50" w:right="118" w:firstLineChars="0" w:firstLine="0"/>
              <w:jc w:val="distribute"/>
            </w:pPr>
            <w:r w:rsidRPr="0049487C">
              <w:rPr>
                <w:rFonts w:hint="eastAsia"/>
              </w:rPr>
              <w:t>匯率</w:t>
            </w:r>
          </w:p>
        </w:tc>
        <w:tc>
          <w:tcPr>
            <w:tcW w:w="5951" w:type="dxa"/>
            <w:vAlign w:val="center"/>
          </w:tcPr>
          <w:p w14:paraId="49DF3971" w14:textId="77777777" w:rsidR="00DD6014" w:rsidRPr="0049487C" w:rsidRDefault="00DD6014" w:rsidP="00DD6014">
            <w:pPr>
              <w:ind w:leftChars="50" w:left="118" w:rightChars="50" w:right="118" w:firstLineChars="0" w:firstLine="0"/>
              <w:rPr>
                <w:lang w:eastAsia="zh-TW"/>
              </w:rPr>
            </w:pPr>
            <w:r w:rsidRPr="0049487C">
              <w:rPr>
                <w:lang w:eastAsia="zh-TW"/>
              </w:rPr>
              <w:t>固定匯率，</w:t>
            </w:r>
            <w:r w:rsidRPr="0049487C">
              <w:rPr>
                <w:lang w:eastAsia="zh-TW"/>
              </w:rPr>
              <w:t>1USD=2.6882XCD</w:t>
            </w:r>
          </w:p>
        </w:tc>
      </w:tr>
      <w:tr w:rsidR="0049487C" w:rsidRPr="0049487C" w14:paraId="63D68CFF" w14:textId="77777777">
        <w:trPr>
          <w:trHeight w:val="680"/>
        </w:trPr>
        <w:tc>
          <w:tcPr>
            <w:tcW w:w="2604" w:type="dxa"/>
            <w:vAlign w:val="center"/>
          </w:tcPr>
          <w:p w14:paraId="34CFE816" w14:textId="77777777" w:rsidR="00DD6014" w:rsidRPr="0049487C" w:rsidRDefault="00DD6014" w:rsidP="002D4340">
            <w:pPr>
              <w:ind w:leftChars="50" w:left="118" w:rightChars="50" w:right="118" w:firstLineChars="0" w:firstLine="0"/>
              <w:jc w:val="distribute"/>
            </w:pPr>
            <w:r w:rsidRPr="0049487C">
              <w:rPr>
                <w:rFonts w:hint="eastAsia"/>
              </w:rPr>
              <w:t>利率</w:t>
            </w:r>
          </w:p>
        </w:tc>
        <w:tc>
          <w:tcPr>
            <w:tcW w:w="5951" w:type="dxa"/>
            <w:vAlign w:val="center"/>
          </w:tcPr>
          <w:p w14:paraId="27077314" w14:textId="77777777" w:rsidR="00DD6014" w:rsidRPr="0049487C" w:rsidRDefault="00DD6014" w:rsidP="00DD6014">
            <w:pPr>
              <w:ind w:leftChars="50" w:left="118" w:rightChars="50" w:right="118" w:firstLineChars="0" w:firstLine="0"/>
              <w:rPr>
                <w:lang w:eastAsia="zh-TW"/>
              </w:rPr>
            </w:pPr>
            <w:r w:rsidRPr="0049487C">
              <w:rPr>
                <w:lang w:eastAsia="zh-TW"/>
              </w:rPr>
              <w:t>商業銀行貸款利率</w:t>
            </w:r>
            <w:r w:rsidRPr="0049487C">
              <w:rPr>
                <w:lang w:eastAsia="zh-TW"/>
              </w:rPr>
              <w:t>7.2%</w:t>
            </w:r>
            <w:r w:rsidRPr="0049487C">
              <w:rPr>
                <w:lang w:eastAsia="zh-TW"/>
              </w:rPr>
              <w:t>（</w:t>
            </w:r>
            <w:r w:rsidRPr="0049487C">
              <w:rPr>
                <w:lang w:eastAsia="zh-TW"/>
              </w:rPr>
              <w:t>2020</w:t>
            </w:r>
            <w:r w:rsidRPr="0049487C">
              <w:rPr>
                <w:lang w:eastAsia="zh-TW"/>
              </w:rPr>
              <w:t>，世界銀行）</w:t>
            </w:r>
          </w:p>
        </w:tc>
      </w:tr>
      <w:tr w:rsidR="0049487C" w:rsidRPr="0049487C" w14:paraId="67B0906C" w14:textId="77777777">
        <w:trPr>
          <w:trHeight w:val="680"/>
        </w:trPr>
        <w:tc>
          <w:tcPr>
            <w:tcW w:w="2604" w:type="dxa"/>
            <w:vAlign w:val="center"/>
          </w:tcPr>
          <w:p w14:paraId="38EBFE76" w14:textId="77777777" w:rsidR="00DD6014" w:rsidRPr="0049487C" w:rsidRDefault="00DD6014" w:rsidP="002D4340">
            <w:pPr>
              <w:ind w:leftChars="50" w:left="118" w:rightChars="50" w:right="118" w:firstLineChars="0" w:firstLine="0"/>
              <w:jc w:val="distribute"/>
            </w:pPr>
            <w:r w:rsidRPr="0049487C">
              <w:rPr>
                <w:rFonts w:hint="eastAsia"/>
              </w:rPr>
              <w:t>通貨膨脹率</w:t>
            </w:r>
          </w:p>
        </w:tc>
        <w:tc>
          <w:tcPr>
            <w:tcW w:w="5951" w:type="dxa"/>
            <w:vAlign w:val="center"/>
          </w:tcPr>
          <w:p w14:paraId="508DB6F4" w14:textId="653C0CAA" w:rsidR="00DD6014" w:rsidRPr="0049487C" w:rsidRDefault="00580DFC" w:rsidP="004C5915">
            <w:pPr>
              <w:ind w:leftChars="50" w:left="118" w:rightChars="50" w:right="118" w:firstLineChars="0" w:firstLine="0"/>
              <w:rPr>
                <w:lang w:eastAsia="zh-TW"/>
              </w:rPr>
            </w:pPr>
            <w:r w:rsidRPr="0049487C">
              <w:rPr>
                <w:rFonts w:hint="eastAsia"/>
                <w:lang w:eastAsia="zh-TW"/>
              </w:rPr>
              <w:t>0</w:t>
            </w:r>
            <w:r w:rsidR="004C5915" w:rsidRPr="0049487C">
              <w:rPr>
                <w:lang w:eastAsia="zh-TW"/>
              </w:rPr>
              <w:t>.7</w:t>
            </w:r>
            <w:r w:rsidR="00DD6014" w:rsidRPr="0049487C">
              <w:rPr>
                <w:lang w:eastAsia="zh-TW"/>
              </w:rPr>
              <w:t>%</w:t>
            </w:r>
            <w:r w:rsidR="00DD6014" w:rsidRPr="0049487C">
              <w:rPr>
                <w:lang w:eastAsia="zh-TW"/>
              </w:rPr>
              <w:t>（</w:t>
            </w:r>
            <w:r w:rsidR="008153FB" w:rsidRPr="0049487C">
              <w:rPr>
                <w:lang w:eastAsia="zh-TW"/>
              </w:rPr>
              <w:t>202</w:t>
            </w:r>
            <w:r w:rsidRPr="0049487C">
              <w:rPr>
                <w:rFonts w:hint="eastAsia"/>
                <w:lang w:eastAsia="zh-TW"/>
              </w:rPr>
              <w:t>5</w:t>
            </w:r>
            <w:r w:rsidR="000756E2" w:rsidRPr="0049487C">
              <w:rPr>
                <w:lang w:eastAsia="zh-TW"/>
              </w:rPr>
              <w:t>年</w:t>
            </w:r>
            <w:r w:rsidR="00DD6014" w:rsidRPr="0049487C">
              <w:rPr>
                <w:lang w:eastAsia="zh-TW"/>
              </w:rPr>
              <w:t>）</w:t>
            </w:r>
          </w:p>
        </w:tc>
      </w:tr>
      <w:tr w:rsidR="0049487C" w:rsidRPr="0049487C" w14:paraId="61D9452C" w14:textId="77777777">
        <w:trPr>
          <w:trHeight w:val="680"/>
        </w:trPr>
        <w:tc>
          <w:tcPr>
            <w:tcW w:w="2604" w:type="dxa"/>
            <w:vAlign w:val="center"/>
          </w:tcPr>
          <w:p w14:paraId="7BA15AA5" w14:textId="77777777" w:rsidR="00DD6014" w:rsidRPr="0049487C" w:rsidRDefault="00DD6014" w:rsidP="002D4340">
            <w:pPr>
              <w:ind w:leftChars="50" w:left="118" w:rightChars="50" w:right="118" w:firstLineChars="0" w:firstLine="0"/>
              <w:jc w:val="distribute"/>
            </w:pPr>
            <w:r w:rsidRPr="0049487C">
              <w:rPr>
                <w:rFonts w:hint="eastAsia"/>
              </w:rPr>
              <w:t>產值最高前</w:t>
            </w:r>
            <w:r w:rsidRPr="0049487C">
              <w:rPr>
                <w:rFonts w:hint="eastAsia"/>
              </w:rPr>
              <w:t>5</w:t>
            </w:r>
            <w:r w:rsidRPr="0049487C">
              <w:rPr>
                <w:rFonts w:hint="eastAsia"/>
              </w:rPr>
              <w:t>大產業</w:t>
            </w:r>
          </w:p>
        </w:tc>
        <w:tc>
          <w:tcPr>
            <w:tcW w:w="5951" w:type="dxa"/>
            <w:vAlign w:val="center"/>
          </w:tcPr>
          <w:p w14:paraId="663A3392" w14:textId="5C3F4319" w:rsidR="00DD6014" w:rsidRPr="0049487C" w:rsidRDefault="00DD6014" w:rsidP="00A86B1C">
            <w:pPr>
              <w:ind w:leftChars="50" w:left="118" w:rightChars="50" w:right="118" w:firstLineChars="0" w:firstLine="0"/>
              <w:rPr>
                <w:lang w:eastAsia="zh-TW"/>
              </w:rPr>
            </w:pPr>
            <w:r w:rsidRPr="0049487C">
              <w:rPr>
                <w:lang w:eastAsia="zh-TW"/>
              </w:rPr>
              <w:t>觀光服務（</w:t>
            </w:r>
            <w:r w:rsidR="00580450" w:rsidRPr="0049487C">
              <w:rPr>
                <w:rFonts w:hint="eastAsia"/>
                <w:lang w:eastAsia="zh-TW"/>
              </w:rPr>
              <w:t>65</w:t>
            </w:r>
            <w:r w:rsidRPr="0049487C">
              <w:rPr>
                <w:lang w:eastAsia="zh-TW"/>
              </w:rPr>
              <w:t>%</w:t>
            </w:r>
            <w:r w:rsidRPr="0049487C">
              <w:rPr>
                <w:lang w:eastAsia="zh-TW"/>
              </w:rPr>
              <w:t>）、</w:t>
            </w:r>
            <w:r w:rsidR="00A86B1C" w:rsidRPr="0049487C">
              <w:rPr>
                <w:rFonts w:hint="eastAsia"/>
                <w:lang w:eastAsia="zh-TW"/>
              </w:rPr>
              <w:t>房地產</w:t>
            </w:r>
            <w:r w:rsidR="00A86B1C" w:rsidRPr="0049487C">
              <w:rPr>
                <w:lang w:eastAsia="zh-TW"/>
              </w:rPr>
              <w:t>（</w:t>
            </w:r>
            <w:r w:rsidR="00A86B1C" w:rsidRPr="0049487C">
              <w:rPr>
                <w:rFonts w:hint="eastAsia"/>
                <w:lang w:eastAsia="zh-TW"/>
              </w:rPr>
              <w:t>10.7</w:t>
            </w:r>
            <w:r w:rsidR="00A86B1C" w:rsidRPr="0049487C">
              <w:rPr>
                <w:lang w:eastAsia="zh-TW"/>
              </w:rPr>
              <w:t>%</w:t>
            </w:r>
            <w:r w:rsidR="00A86B1C" w:rsidRPr="0049487C">
              <w:rPr>
                <w:lang w:eastAsia="zh-TW"/>
              </w:rPr>
              <w:t>）、</w:t>
            </w:r>
            <w:r w:rsidRPr="0049487C">
              <w:rPr>
                <w:lang w:eastAsia="zh-TW"/>
              </w:rPr>
              <w:t>金融服務業（</w:t>
            </w:r>
            <w:r w:rsidR="00A86B1C" w:rsidRPr="0049487C">
              <w:rPr>
                <w:lang w:eastAsia="zh-TW"/>
              </w:rPr>
              <w:t>6.6</w:t>
            </w:r>
            <w:r w:rsidRPr="0049487C">
              <w:rPr>
                <w:lang w:eastAsia="zh-TW"/>
              </w:rPr>
              <w:t>%</w:t>
            </w:r>
            <w:r w:rsidRPr="0049487C">
              <w:rPr>
                <w:lang w:eastAsia="zh-TW"/>
              </w:rPr>
              <w:t>）、資通訊產業（</w:t>
            </w:r>
            <w:r w:rsidR="00A86B1C" w:rsidRPr="0049487C">
              <w:rPr>
                <w:lang w:eastAsia="zh-TW"/>
              </w:rPr>
              <w:t>4.6</w:t>
            </w:r>
            <w:r w:rsidRPr="0049487C">
              <w:rPr>
                <w:lang w:eastAsia="zh-TW"/>
              </w:rPr>
              <w:t>%</w:t>
            </w:r>
            <w:r w:rsidRPr="0049487C">
              <w:rPr>
                <w:lang w:eastAsia="zh-TW"/>
              </w:rPr>
              <w:t>）、</w:t>
            </w:r>
            <w:r w:rsidR="00A86B1C" w:rsidRPr="0049487C">
              <w:rPr>
                <w:lang w:eastAsia="zh-TW"/>
              </w:rPr>
              <w:t>運輸</w:t>
            </w:r>
            <w:r w:rsidR="00531930" w:rsidRPr="0049487C">
              <w:rPr>
                <w:lang w:eastAsia="zh-TW"/>
              </w:rPr>
              <w:t>倉儲</w:t>
            </w:r>
            <w:r w:rsidRPr="0049487C">
              <w:rPr>
                <w:lang w:eastAsia="zh-TW"/>
              </w:rPr>
              <w:t>業（</w:t>
            </w:r>
            <w:r w:rsidR="00A86B1C" w:rsidRPr="0049487C">
              <w:rPr>
                <w:lang w:eastAsia="zh-TW"/>
              </w:rPr>
              <w:t>3.9</w:t>
            </w:r>
            <w:r w:rsidRPr="0049487C">
              <w:rPr>
                <w:lang w:eastAsia="zh-TW"/>
              </w:rPr>
              <w:t>%</w:t>
            </w:r>
            <w:r w:rsidRPr="0049487C">
              <w:rPr>
                <w:lang w:eastAsia="zh-TW"/>
              </w:rPr>
              <w:t>）、</w:t>
            </w:r>
            <w:r w:rsidR="00A86B1C" w:rsidRPr="0049487C">
              <w:rPr>
                <w:lang w:eastAsia="zh-TW"/>
              </w:rPr>
              <w:t>製造業</w:t>
            </w:r>
            <w:r w:rsidRPr="0049487C">
              <w:rPr>
                <w:lang w:eastAsia="zh-TW"/>
              </w:rPr>
              <w:t>（</w:t>
            </w:r>
            <w:r w:rsidR="00A86B1C" w:rsidRPr="0049487C">
              <w:rPr>
                <w:lang w:eastAsia="zh-TW"/>
              </w:rPr>
              <w:t>3</w:t>
            </w:r>
            <w:r w:rsidRPr="0049487C">
              <w:rPr>
                <w:lang w:eastAsia="zh-TW"/>
              </w:rPr>
              <w:t>.4%</w:t>
            </w:r>
            <w:r w:rsidR="00A86B1C" w:rsidRPr="0049487C">
              <w:rPr>
                <w:lang w:eastAsia="zh-TW"/>
              </w:rPr>
              <w:t>）</w:t>
            </w:r>
          </w:p>
        </w:tc>
      </w:tr>
      <w:tr w:rsidR="0049487C" w:rsidRPr="0049487C" w14:paraId="647415EA" w14:textId="77777777">
        <w:trPr>
          <w:trHeight w:val="680"/>
        </w:trPr>
        <w:tc>
          <w:tcPr>
            <w:tcW w:w="2604" w:type="dxa"/>
            <w:vAlign w:val="center"/>
          </w:tcPr>
          <w:p w14:paraId="673FA0B8" w14:textId="77777777" w:rsidR="00DD6014" w:rsidRPr="0049487C" w:rsidRDefault="00DD6014" w:rsidP="002D4340">
            <w:pPr>
              <w:ind w:leftChars="50" w:left="118" w:rightChars="50" w:right="118" w:firstLineChars="0" w:firstLine="0"/>
              <w:jc w:val="distribute"/>
            </w:pPr>
            <w:r w:rsidRPr="0049487C">
              <w:rPr>
                <w:rFonts w:hint="eastAsia"/>
              </w:rPr>
              <w:t>出口總金額</w:t>
            </w:r>
          </w:p>
        </w:tc>
        <w:tc>
          <w:tcPr>
            <w:tcW w:w="5951" w:type="dxa"/>
            <w:vAlign w:val="center"/>
          </w:tcPr>
          <w:p w14:paraId="0F0596BA" w14:textId="3C1FE42E" w:rsidR="00DD6014" w:rsidRPr="0049487C" w:rsidRDefault="002F43BC" w:rsidP="003F6757">
            <w:pPr>
              <w:ind w:leftChars="50" w:left="118" w:rightChars="50" w:right="118" w:firstLineChars="0" w:firstLine="0"/>
              <w:rPr>
                <w:lang w:eastAsia="zh-TW"/>
              </w:rPr>
            </w:pPr>
            <w:r w:rsidRPr="0049487C">
              <w:rPr>
                <w:rFonts w:hint="eastAsia"/>
                <w:lang w:eastAsia="zh-TW"/>
              </w:rPr>
              <w:t>9</w:t>
            </w:r>
            <w:r w:rsidR="000E07EE" w:rsidRPr="0049487C">
              <w:rPr>
                <w:rFonts w:hint="eastAsia"/>
                <w:lang w:eastAsia="zh-TW"/>
              </w:rPr>
              <w:t>,</w:t>
            </w:r>
            <w:r w:rsidR="003F6757" w:rsidRPr="0049487C">
              <w:rPr>
                <w:rFonts w:hint="eastAsia"/>
                <w:lang w:eastAsia="zh-TW"/>
              </w:rPr>
              <w:t>0</w:t>
            </w:r>
            <w:r w:rsidRPr="0049487C">
              <w:rPr>
                <w:rFonts w:hint="eastAsia"/>
                <w:lang w:eastAsia="zh-TW"/>
              </w:rPr>
              <w:t>41</w:t>
            </w:r>
            <w:r w:rsidR="00DD6014" w:rsidRPr="0049487C">
              <w:rPr>
                <w:lang w:eastAsia="zh-TW"/>
              </w:rPr>
              <w:t>萬美元（</w:t>
            </w:r>
            <w:r w:rsidR="003F6757" w:rsidRPr="0049487C">
              <w:rPr>
                <w:rFonts w:hint="eastAsia"/>
                <w:lang w:eastAsia="zh-TW"/>
              </w:rPr>
              <w:t>202</w:t>
            </w:r>
            <w:r w:rsidRPr="0049487C">
              <w:rPr>
                <w:rFonts w:hint="eastAsia"/>
                <w:lang w:eastAsia="zh-TW"/>
              </w:rPr>
              <w:t>5</w:t>
            </w:r>
            <w:r w:rsidR="00DD6014" w:rsidRPr="0049487C">
              <w:rPr>
                <w:lang w:eastAsia="zh-TW"/>
              </w:rPr>
              <w:t>年）</w:t>
            </w:r>
          </w:p>
        </w:tc>
      </w:tr>
      <w:tr w:rsidR="0049487C" w:rsidRPr="0049487C" w14:paraId="6D074E03" w14:textId="77777777">
        <w:trPr>
          <w:trHeight w:val="680"/>
        </w:trPr>
        <w:tc>
          <w:tcPr>
            <w:tcW w:w="2604" w:type="dxa"/>
            <w:vAlign w:val="center"/>
          </w:tcPr>
          <w:p w14:paraId="5479A2A0" w14:textId="77777777" w:rsidR="00DD6014" w:rsidRPr="0049487C" w:rsidRDefault="00DD6014" w:rsidP="002D4340">
            <w:pPr>
              <w:ind w:leftChars="50" w:left="118" w:rightChars="50" w:right="118" w:firstLineChars="0" w:firstLine="0"/>
              <w:jc w:val="distribute"/>
            </w:pPr>
            <w:r w:rsidRPr="0049487C">
              <w:rPr>
                <w:rFonts w:hint="eastAsia"/>
              </w:rPr>
              <w:t>主要出口產品</w:t>
            </w:r>
          </w:p>
        </w:tc>
        <w:tc>
          <w:tcPr>
            <w:tcW w:w="5951" w:type="dxa"/>
            <w:vAlign w:val="center"/>
          </w:tcPr>
          <w:p w14:paraId="5960AE30" w14:textId="422A093B" w:rsidR="00DD6014" w:rsidRPr="0049487C" w:rsidRDefault="00DD6014" w:rsidP="00DD6014">
            <w:pPr>
              <w:ind w:leftChars="50" w:left="118" w:rightChars="50" w:right="118" w:firstLineChars="0" w:firstLine="0"/>
              <w:rPr>
                <w:lang w:eastAsia="zh-TW"/>
              </w:rPr>
            </w:pPr>
            <w:r w:rsidRPr="0049487C">
              <w:rPr>
                <w:lang w:eastAsia="zh-TW"/>
              </w:rPr>
              <w:t>飲料及酒精產品（</w:t>
            </w:r>
            <w:r w:rsidRPr="0049487C">
              <w:rPr>
                <w:lang w:eastAsia="zh-TW"/>
              </w:rPr>
              <w:t>26.1%</w:t>
            </w:r>
            <w:r w:rsidRPr="0049487C">
              <w:rPr>
                <w:lang w:eastAsia="zh-TW"/>
              </w:rPr>
              <w:t>）、農畜產品（</w:t>
            </w:r>
            <w:r w:rsidRPr="0049487C">
              <w:rPr>
                <w:lang w:eastAsia="zh-TW"/>
              </w:rPr>
              <w:t>8.7%</w:t>
            </w:r>
            <w:r w:rsidRPr="0049487C">
              <w:rPr>
                <w:lang w:eastAsia="zh-TW"/>
              </w:rPr>
              <w:t>）、珍珠</w:t>
            </w:r>
            <w:r w:rsidRPr="0049487C">
              <w:rPr>
                <w:lang w:eastAsia="zh-TW"/>
              </w:rPr>
              <w:t>/</w:t>
            </w:r>
            <w:r w:rsidRPr="0049487C">
              <w:rPr>
                <w:lang w:eastAsia="zh-TW"/>
              </w:rPr>
              <w:t>有價石頭及金屬等礦產（</w:t>
            </w:r>
            <w:r w:rsidRPr="0049487C">
              <w:rPr>
                <w:lang w:eastAsia="zh-TW"/>
              </w:rPr>
              <w:t>3.21%</w:t>
            </w:r>
            <w:r w:rsidRPr="0049487C">
              <w:rPr>
                <w:lang w:eastAsia="zh-TW"/>
              </w:rPr>
              <w:t>）、水果（</w:t>
            </w:r>
            <w:r w:rsidRPr="0049487C">
              <w:rPr>
                <w:lang w:eastAsia="zh-TW"/>
              </w:rPr>
              <w:t>15.67%</w:t>
            </w:r>
            <w:r w:rsidR="00456A86" w:rsidRPr="0049487C">
              <w:rPr>
                <w:lang w:eastAsia="zh-TW"/>
              </w:rPr>
              <w:t>）、紙類容器</w:t>
            </w:r>
            <w:r w:rsidRPr="0049487C">
              <w:rPr>
                <w:lang w:eastAsia="zh-TW"/>
              </w:rPr>
              <w:t>（</w:t>
            </w:r>
            <w:r w:rsidRPr="0049487C">
              <w:rPr>
                <w:lang w:eastAsia="zh-TW"/>
              </w:rPr>
              <w:t>19.17%</w:t>
            </w:r>
            <w:r w:rsidRPr="0049487C">
              <w:rPr>
                <w:lang w:eastAsia="zh-TW"/>
              </w:rPr>
              <w:t>）（</w:t>
            </w:r>
            <w:r w:rsidRPr="0049487C">
              <w:rPr>
                <w:lang w:eastAsia="zh-TW"/>
              </w:rPr>
              <w:t>2020</w:t>
            </w:r>
            <w:r w:rsidRPr="0049487C">
              <w:rPr>
                <w:lang w:eastAsia="zh-TW"/>
              </w:rPr>
              <w:t>年露國統計年鑑）</w:t>
            </w:r>
          </w:p>
        </w:tc>
      </w:tr>
      <w:tr w:rsidR="0049487C" w:rsidRPr="0049487C" w14:paraId="74833C74" w14:textId="77777777">
        <w:trPr>
          <w:trHeight w:val="680"/>
        </w:trPr>
        <w:tc>
          <w:tcPr>
            <w:tcW w:w="2604" w:type="dxa"/>
            <w:vAlign w:val="center"/>
          </w:tcPr>
          <w:p w14:paraId="4C48BC7B" w14:textId="77777777" w:rsidR="00DD6014" w:rsidRPr="0049487C" w:rsidRDefault="00DD6014" w:rsidP="002D4340">
            <w:pPr>
              <w:ind w:leftChars="50" w:left="118" w:rightChars="50" w:right="118" w:firstLineChars="0" w:firstLine="0"/>
              <w:jc w:val="distribute"/>
            </w:pPr>
            <w:r w:rsidRPr="0049487C">
              <w:rPr>
                <w:rFonts w:hint="eastAsia"/>
              </w:rPr>
              <w:lastRenderedPageBreak/>
              <w:t>主要出口國家</w:t>
            </w:r>
          </w:p>
        </w:tc>
        <w:tc>
          <w:tcPr>
            <w:tcW w:w="5951" w:type="dxa"/>
            <w:vAlign w:val="center"/>
          </w:tcPr>
          <w:p w14:paraId="1D738A09" w14:textId="77777777" w:rsidR="00DD6014" w:rsidRPr="0049487C" w:rsidRDefault="00DD6014" w:rsidP="00DD6014">
            <w:pPr>
              <w:ind w:leftChars="50" w:left="118" w:rightChars="50" w:right="118" w:firstLineChars="0" w:firstLine="0"/>
              <w:rPr>
                <w:lang w:eastAsia="zh-TW"/>
              </w:rPr>
            </w:pPr>
            <w:r w:rsidRPr="0049487C">
              <w:rPr>
                <w:lang w:eastAsia="zh-TW"/>
              </w:rPr>
              <w:t>美國（</w:t>
            </w:r>
            <w:r w:rsidRPr="0049487C">
              <w:rPr>
                <w:lang w:eastAsia="zh-TW"/>
              </w:rPr>
              <w:t>16.8%</w:t>
            </w:r>
            <w:r w:rsidRPr="0049487C">
              <w:rPr>
                <w:lang w:eastAsia="zh-TW"/>
              </w:rPr>
              <w:t>）、英國（</w:t>
            </w:r>
            <w:r w:rsidRPr="0049487C">
              <w:rPr>
                <w:lang w:eastAsia="zh-TW"/>
              </w:rPr>
              <w:t>16.7%</w:t>
            </w:r>
            <w:r w:rsidRPr="0049487C">
              <w:rPr>
                <w:lang w:eastAsia="zh-TW"/>
              </w:rPr>
              <w:t>）、千里達（</w:t>
            </w:r>
            <w:r w:rsidRPr="0049487C">
              <w:rPr>
                <w:lang w:eastAsia="zh-TW"/>
              </w:rPr>
              <w:t>15%</w:t>
            </w:r>
            <w:r w:rsidRPr="0049487C">
              <w:rPr>
                <w:lang w:eastAsia="zh-TW"/>
              </w:rPr>
              <w:t>）、巴貝多（</w:t>
            </w:r>
            <w:r w:rsidRPr="0049487C">
              <w:rPr>
                <w:lang w:eastAsia="zh-TW"/>
              </w:rPr>
              <w:t>9.1%</w:t>
            </w:r>
            <w:r w:rsidRPr="0049487C">
              <w:rPr>
                <w:lang w:eastAsia="zh-TW"/>
              </w:rPr>
              <w:t>）、東加勒比海國家組織（</w:t>
            </w:r>
            <w:r w:rsidRPr="0049487C">
              <w:rPr>
                <w:lang w:eastAsia="zh-TW"/>
              </w:rPr>
              <w:t>OECS</w:t>
            </w:r>
            <w:r w:rsidRPr="0049487C">
              <w:rPr>
                <w:lang w:eastAsia="zh-TW"/>
              </w:rPr>
              <w:t>）（</w:t>
            </w:r>
            <w:r w:rsidRPr="0049487C">
              <w:rPr>
                <w:lang w:eastAsia="zh-TW"/>
              </w:rPr>
              <w:t>21.5%</w:t>
            </w:r>
            <w:r w:rsidRPr="0049487C">
              <w:rPr>
                <w:lang w:eastAsia="zh-TW"/>
              </w:rPr>
              <w:t>）、加勒比海共同體（</w:t>
            </w:r>
            <w:r w:rsidRPr="0049487C">
              <w:rPr>
                <w:lang w:eastAsia="zh-TW"/>
              </w:rPr>
              <w:t>CARICOM</w:t>
            </w:r>
            <w:r w:rsidRPr="0049487C">
              <w:rPr>
                <w:lang w:eastAsia="zh-TW"/>
              </w:rPr>
              <w:t>）（</w:t>
            </w:r>
            <w:r w:rsidRPr="0049487C">
              <w:rPr>
                <w:lang w:eastAsia="zh-TW"/>
              </w:rPr>
              <w:t>58.1%</w:t>
            </w:r>
            <w:r w:rsidRPr="0049487C">
              <w:rPr>
                <w:lang w:eastAsia="zh-TW"/>
              </w:rPr>
              <w:t>）（</w:t>
            </w:r>
            <w:r w:rsidRPr="0049487C">
              <w:rPr>
                <w:lang w:eastAsia="zh-TW"/>
              </w:rPr>
              <w:t>2020</w:t>
            </w:r>
            <w:r w:rsidRPr="0049487C">
              <w:rPr>
                <w:lang w:eastAsia="zh-TW"/>
              </w:rPr>
              <w:t>年露國統計年鑑）</w:t>
            </w:r>
          </w:p>
        </w:tc>
      </w:tr>
      <w:tr w:rsidR="0049487C" w:rsidRPr="0049487C" w14:paraId="703F924E" w14:textId="77777777">
        <w:trPr>
          <w:trHeight w:val="680"/>
        </w:trPr>
        <w:tc>
          <w:tcPr>
            <w:tcW w:w="2604" w:type="dxa"/>
            <w:vAlign w:val="center"/>
          </w:tcPr>
          <w:p w14:paraId="69B32F64" w14:textId="77777777" w:rsidR="00DD6014" w:rsidRPr="0049487C" w:rsidRDefault="00DD6014" w:rsidP="002D4340">
            <w:pPr>
              <w:ind w:leftChars="50" w:left="118" w:rightChars="50" w:right="118" w:firstLineChars="0" w:firstLine="0"/>
              <w:jc w:val="distribute"/>
            </w:pPr>
            <w:r w:rsidRPr="0049487C">
              <w:rPr>
                <w:rFonts w:hint="eastAsia"/>
              </w:rPr>
              <w:t>進口總金額</w:t>
            </w:r>
          </w:p>
        </w:tc>
        <w:tc>
          <w:tcPr>
            <w:tcW w:w="5951" w:type="dxa"/>
            <w:vAlign w:val="center"/>
          </w:tcPr>
          <w:p w14:paraId="1A2DF5E8" w14:textId="61403569" w:rsidR="00DD6014" w:rsidRPr="0049487C" w:rsidRDefault="003F6757" w:rsidP="00E7578D">
            <w:pPr>
              <w:ind w:leftChars="50" w:left="118" w:rightChars="50" w:right="118" w:firstLineChars="0" w:firstLine="0"/>
              <w:rPr>
                <w:lang w:eastAsia="zh-TW"/>
              </w:rPr>
            </w:pPr>
            <w:r w:rsidRPr="0049487C">
              <w:rPr>
                <w:rFonts w:hint="eastAsia"/>
                <w:lang w:eastAsia="zh-TW"/>
              </w:rPr>
              <w:t>9.</w:t>
            </w:r>
            <w:r w:rsidR="002F43BC" w:rsidRPr="0049487C">
              <w:rPr>
                <w:rFonts w:hint="eastAsia"/>
                <w:lang w:eastAsia="zh-TW"/>
              </w:rPr>
              <w:t>12</w:t>
            </w:r>
            <w:r w:rsidR="00DD6014" w:rsidRPr="0049487C">
              <w:rPr>
                <w:lang w:eastAsia="zh-TW"/>
              </w:rPr>
              <w:t>億美元（</w:t>
            </w:r>
            <w:r w:rsidRPr="0049487C">
              <w:rPr>
                <w:lang w:eastAsia="zh-TW"/>
              </w:rPr>
              <w:t>202</w:t>
            </w:r>
            <w:r w:rsidR="002F43BC" w:rsidRPr="0049487C">
              <w:rPr>
                <w:rFonts w:hint="eastAsia"/>
                <w:lang w:eastAsia="zh-TW"/>
              </w:rPr>
              <w:t>5</w:t>
            </w:r>
            <w:r w:rsidR="00E7578D" w:rsidRPr="0049487C">
              <w:rPr>
                <w:rFonts w:hint="eastAsia"/>
                <w:lang w:eastAsia="zh-TW"/>
              </w:rPr>
              <w:t>年</w:t>
            </w:r>
            <w:r w:rsidR="00DD6014" w:rsidRPr="0049487C">
              <w:rPr>
                <w:lang w:eastAsia="zh-TW"/>
              </w:rPr>
              <w:t>）</w:t>
            </w:r>
          </w:p>
        </w:tc>
      </w:tr>
      <w:tr w:rsidR="0049487C" w:rsidRPr="0049487C" w14:paraId="2251DC68" w14:textId="77777777">
        <w:trPr>
          <w:trHeight w:val="680"/>
        </w:trPr>
        <w:tc>
          <w:tcPr>
            <w:tcW w:w="2604" w:type="dxa"/>
            <w:vAlign w:val="center"/>
          </w:tcPr>
          <w:p w14:paraId="51DCB00C" w14:textId="77777777" w:rsidR="00DD6014" w:rsidRPr="0049487C" w:rsidRDefault="00DD6014" w:rsidP="002D4340">
            <w:pPr>
              <w:ind w:leftChars="50" w:left="118" w:rightChars="50" w:right="118" w:firstLineChars="0" w:firstLine="0"/>
              <w:jc w:val="distribute"/>
            </w:pPr>
            <w:r w:rsidRPr="0049487C">
              <w:rPr>
                <w:rFonts w:hint="eastAsia"/>
              </w:rPr>
              <w:t>主要進口產品</w:t>
            </w:r>
          </w:p>
        </w:tc>
        <w:tc>
          <w:tcPr>
            <w:tcW w:w="5951" w:type="dxa"/>
            <w:vAlign w:val="center"/>
          </w:tcPr>
          <w:p w14:paraId="1A5AA3FD" w14:textId="0AB5C5C2" w:rsidR="00DD6014" w:rsidRPr="0049487C" w:rsidRDefault="00DD6014" w:rsidP="00187375">
            <w:pPr>
              <w:ind w:leftChars="50" w:left="118" w:rightChars="50" w:right="118" w:firstLineChars="0" w:firstLine="0"/>
              <w:rPr>
                <w:lang w:eastAsia="zh-TW"/>
              </w:rPr>
            </w:pPr>
            <w:r w:rsidRPr="0049487C">
              <w:rPr>
                <w:lang w:eastAsia="zh-TW"/>
              </w:rPr>
              <w:t>食品、機械及運輸設備、化工產品、燃油等</w:t>
            </w:r>
          </w:p>
        </w:tc>
      </w:tr>
      <w:tr w:rsidR="00096275" w:rsidRPr="0049487C" w14:paraId="02323F3C" w14:textId="77777777">
        <w:trPr>
          <w:trHeight w:val="680"/>
        </w:trPr>
        <w:tc>
          <w:tcPr>
            <w:tcW w:w="2604" w:type="dxa"/>
            <w:vAlign w:val="center"/>
          </w:tcPr>
          <w:p w14:paraId="39813DCD" w14:textId="77777777" w:rsidR="00DD6014" w:rsidRPr="0049487C" w:rsidRDefault="00DD6014" w:rsidP="002D4340">
            <w:pPr>
              <w:ind w:leftChars="50" w:left="118" w:rightChars="50" w:right="118" w:firstLineChars="0" w:firstLine="0"/>
              <w:jc w:val="distribute"/>
            </w:pPr>
            <w:r w:rsidRPr="0049487C">
              <w:rPr>
                <w:rFonts w:hint="eastAsia"/>
              </w:rPr>
              <w:t>主要進口國家</w:t>
            </w:r>
          </w:p>
        </w:tc>
        <w:tc>
          <w:tcPr>
            <w:tcW w:w="5951" w:type="dxa"/>
            <w:vAlign w:val="center"/>
          </w:tcPr>
          <w:p w14:paraId="2E2CA7E8" w14:textId="77777777" w:rsidR="00DD6014" w:rsidRPr="0049487C" w:rsidRDefault="00DD6014" w:rsidP="00DD6014">
            <w:pPr>
              <w:ind w:leftChars="50" w:left="118" w:rightChars="50" w:right="118" w:firstLineChars="0" w:firstLine="0"/>
              <w:rPr>
                <w:lang w:eastAsia="zh-TW"/>
              </w:rPr>
            </w:pPr>
            <w:r w:rsidRPr="0049487C">
              <w:rPr>
                <w:lang w:eastAsia="zh-TW"/>
              </w:rPr>
              <w:t>美國（</w:t>
            </w:r>
            <w:r w:rsidRPr="0049487C">
              <w:rPr>
                <w:lang w:eastAsia="zh-TW"/>
              </w:rPr>
              <w:t>42%</w:t>
            </w:r>
            <w:r w:rsidRPr="0049487C">
              <w:rPr>
                <w:lang w:eastAsia="zh-TW"/>
              </w:rPr>
              <w:t>）、千里達（</w:t>
            </w:r>
            <w:r w:rsidRPr="0049487C">
              <w:rPr>
                <w:lang w:eastAsia="zh-TW"/>
              </w:rPr>
              <w:t>14%</w:t>
            </w:r>
            <w:r w:rsidRPr="0049487C">
              <w:rPr>
                <w:lang w:eastAsia="zh-TW"/>
              </w:rPr>
              <w:t>）、英國（</w:t>
            </w:r>
            <w:r w:rsidRPr="0049487C">
              <w:rPr>
                <w:lang w:eastAsia="zh-TW"/>
              </w:rPr>
              <w:t>6.3%</w:t>
            </w:r>
            <w:r w:rsidRPr="0049487C">
              <w:rPr>
                <w:lang w:eastAsia="zh-TW"/>
              </w:rPr>
              <w:t>）、中國大陸（</w:t>
            </w:r>
            <w:r w:rsidRPr="0049487C">
              <w:rPr>
                <w:lang w:eastAsia="zh-TW"/>
              </w:rPr>
              <w:t>3.2%</w:t>
            </w:r>
            <w:r w:rsidRPr="0049487C">
              <w:rPr>
                <w:lang w:eastAsia="zh-TW"/>
              </w:rPr>
              <w:t>）、巴貝多（</w:t>
            </w:r>
            <w:r w:rsidRPr="0049487C">
              <w:rPr>
                <w:lang w:eastAsia="zh-TW"/>
              </w:rPr>
              <w:t>3.2%</w:t>
            </w:r>
            <w:r w:rsidRPr="0049487C">
              <w:rPr>
                <w:lang w:eastAsia="zh-TW"/>
              </w:rPr>
              <w:t>）（</w:t>
            </w:r>
            <w:r w:rsidRPr="0049487C">
              <w:rPr>
                <w:lang w:eastAsia="zh-TW"/>
              </w:rPr>
              <w:t>2020</w:t>
            </w:r>
            <w:r w:rsidRPr="0049487C">
              <w:rPr>
                <w:lang w:eastAsia="zh-TW"/>
              </w:rPr>
              <w:t>年露國統計年鑑）</w:t>
            </w:r>
          </w:p>
        </w:tc>
      </w:tr>
    </w:tbl>
    <w:p w14:paraId="5CB08D01" w14:textId="77777777" w:rsidR="001B3979" w:rsidRPr="0049487C" w:rsidRDefault="001B3979" w:rsidP="00641F9F">
      <w:pPr>
        <w:ind w:left="472" w:firstLineChars="0" w:firstLine="0"/>
        <w:rPr>
          <w:lang w:eastAsia="zh-TW"/>
        </w:rPr>
      </w:pPr>
    </w:p>
    <w:p w14:paraId="7C1E3FA5" w14:textId="77777777" w:rsidR="001B3979" w:rsidRPr="0049487C" w:rsidRDefault="001B3979">
      <w:pPr>
        <w:widowControl/>
        <w:overflowPunct/>
        <w:autoSpaceDE/>
        <w:autoSpaceDN/>
        <w:ind w:firstLineChars="0" w:firstLine="0"/>
        <w:jc w:val="left"/>
        <w:rPr>
          <w:lang w:eastAsia="zh-TW"/>
        </w:rPr>
      </w:pPr>
      <w:r w:rsidRPr="0049487C">
        <w:rPr>
          <w:lang w:eastAsia="zh-TW"/>
        </w:rPr>
        <w:br w:type="page"/>
      </w:r>
    </w:p>
    <w:p w14:paraId="2F7C9D72" w14:textId="77777777" w:rsidR="000C573D" w:rsidRPr="0049487C" w:rsidRDefault="000C573D" w:rsidP="00641F9F">
      <w:pPr>
        <w:ind w:left="472" w:firstLineChars="0" w:firstLine="0"/>
        <w:rPr>
          <w:lang w:eastAsia="zh-TW"/>
        </w:rPr>
      </w:pPr>
    </w:p>
    <w:p w14:paraId="5AB0E5AB" w14:textId="77777777" w:rsidR="000C573D" w:rsidRPr="0049487C" w:rsidRDefault="000C573D" w:rsidP="002D4340">
      <w:pPr>
        <w:ind w:left="472" w:firstLineChars="0" w:firstLine="0"/>
        <w:rPr>
          <w:lang w:eastAsia="zh-TW"/>
        </w:rPr>
        <w:sectPr w:rsidR="000C573D" w:rsidRPr="0049487C" w:rsidSect="001B7CB9">
          <w:headerReference w:type="even" r:id="rId15"/>
          <w:headerReference w:type="default" r:id="rId16"/>
          <w:footerReference w:type="even" r:id="rId17"/>
          <w:footerReference w:type="default" r:id="rId18"/>
          <w:headerReference w:type="first" r:id="rId19"/>
          <w:footerReference w:type="first" r:id="rId20"/>
          <w:pgSz w:w="11906" w:h="16838" w:code="9"/>
          <w:pgMar w:top="2268" w:right="1701" w:bottom="1701" w:left="1701" w:header="1134" w:footer="851" w:gutter="0"/>
          <w:cols w:space="425"/>
          <w:docGrid w:type="linesAndChars" w:linePitch="514" w:charSpace="-774"/>
        </w:sectPr>
      </w:pPr>
    </w:p>
    <w:p w14:paraId="4F67C75B" w14:textId="77777777" w:rsidR="00F836F5" w:rsidRPr="0049487C" w:rsidRDefault="00E06B88" w:rsidP="00641F9F">
      <w:pPr>
        <w:pStyle w:val="a3"/>
        <w:spacing w:before="514" w:after="771"/>
        <w:rPr>
          <w:lang w:eastAsia="zh-TW" w:bidi="he-IL"/>
        </w:rPr>
      </w:pPr>
      <w:bookmarkStart w:id="3" w:name="_Toc232983830"/>
      <w:r w:rsidRPr="0049487C">
        <w:rPr>
          <w:rFonts w:hint="eastAsia"/>
          <w:lang w:val="zh-TW" w:eastAsia="zh-TW" w:bidi="he-IL"/>
        </w:rPr>
        <w:lastRenderedPageBreak/>
        <w:t>第壹章</w:t>
      </w:r>
      <w:r w:rsidRPr="0049487C">
        <w:rPr>
          <w:rFonts w:cs="細明體" w:hint="eastAsia"/>
          <w:lang w:val="zh-TW" w:eastAsia="zh-TW" w:bidi="he-IL"/>
        </w:rPr>
        <w:t xml:space="preserve">　</w:t>
      </w:r>
      <w:r w:rsidRPr="0049487C">
        <w:rPr>
          <w:rFonts w:hint="eastAsia"/>
          <w:lang w:val="zh-TW" w:eastAsia="zh-TW" w:bidi="he-IL"/>
        </w:rPr>
        <w:t>自然人文環境</w:t>
      </w:r>
      <w:bookmarkEnd w:id="3"/>
    </w:p>
    <w:p w14:paraId="5B57E006" w14:textId="77777777" w:rsidR="003C29E2" w:rsidRPr="0049487C" w:rsidRDefault="003C29E2" w:rsidP="00251A44">
      <w:pPr>
        <w:pStyle w:val="a5"/>
        <w:spacing w:before="257" w:after="257"/>
        <w:ind w:left="632" w:hanging="632"/>
      </w:pPr>
      <w:r w:rsidRPr="0049487C">
        <w:t>一、自然環境</w:t>
      </w:r>
    </w:p>
    <w:p w14:paraId="553A2A95" w14:textId="77777777" w:rsidR="002D4340" w:rsidRPr="0049487C" w:rsidRDefault="00DD6014" w:rsidP="00DD6014">
      <w:pPr>
        <w:pStyle w:val="afd"/>
        <w:ind w:firstLine="472"/>
        <w:rPr>
          <w:lang w:eastAsia="zh-TW"/>
        </w:rPr>
      </w:pPr>
      <w:r w:rsidRPr="0049487C">
        <w:rPr>
          <w:lang w:eastAsia="zh-TW"/>
        </w:rPr>
        <w:t>聖露西亞位於東加勒比海小安地列斯群島中向風群島之</w:t>
      </w:r>
      <w:proofErr w:type="gramStart"/>
      <w:r w:rsidRPr="0049487C">
        <w:rPr>
          <w:lang w:eastAsia="zh-TW"/>
        </w:rPr>
        <w:t>中部，</w:t>
      </w:r>
      <w:proofErr w:type="gramEnd"/>
      <w:r w:rsidRPr="0049487C">
        <w:rPr>
          <w:lang w:eastAsia="zh-TW"/>
        </w:rPr>
        <w:t>在聖</w:t>
      </w:r>
      <w:proofErr w:type="gramStart"/>
      <w:r w:rsidRPr="0049487C">
        <w:rPr>
          <w:lang w:eastAsia="zh-TW"/>
        </w:rPr>
        <w:t>文森國北方</w:t>
      </w:r>
      <w:proofErr w:type="gramEnd"/>
      <w:r w:rsidRPr="0049487C">
        <w:rPr>
          <w:lang w:eastAsia="zh-TW"/>
        </w:rPr>
        <w:t>、巴貝多西方、法屬馬丁尼克南方，面積</w:t>
      </w:r>
      <w:r w:rsidRPr="0049487C">
        <w:rPr>
          <w:lang w:eastAsia="zh-TW"/>
        </w:rPr>
        <w:t>616</w:t>
      </w:r>
      <w:r w:rsidRPr="0049487C">
        <w:rPr>
          <w:lang w:eastAsia="zh-TW"/>
        </w:rPr>
        <w:t>平方公里</w:t>
      </w:r>
      <w:r w:rsidRPr="0049487C">
        <w:rPr>
          <w:rFonts w:ascii="標楷體" w:hAnsi="標楷體"/>
          <w:lang w:eastAsia="zh-TW"/>
        </w:rPr>
        <w:t>，</w:t>
      </w:r>
      <w:r w:rsidRPr="0049487C">
        <w:rPr>
          <w:lang w:eastAsia="zh-TW"/>
        </w:rPr>
        <w:t>多山及丘陵地</w:t>
      </w:r>
      <w:r w:rsidRPr="0049487C">
        <w:rPr>
          <w:rFonts w:ascii="標楷體" w:hAnsi="標楷體"/>
          <w:lang w:eastAsia="zh-TW"/>
        </w:rPr>
        <w:t>，</w:t>
      </w:r>
      <w:r w:rsidRPr="0049487C">
        <w:rPr>
          <w:lang w:eastAsia="zh-TW"/>
        </w:rPr>
        <w:t>屬熱帶海洋性氣候，氣溫均一，終年如夏，全年溫度在攝氏</w:t>
      </w:r>
      <w:r w:rsidRPr="0049487C">
        <w:rPr>
          <w:lang w:eastAsia="zh-TW"/>
        </w:rPr>
        <w:t>25</w:t>
      </w:r>
      <w:r w:rsidRPr="0049487C">
        <w:rPr>
          <w:lang w:eastAsia="zh-TW"/>
        </w:rPr>
        <w:t>度至</w:t>
      </w:r>
      <w:r w:rsidRPr="0049487C">
        <w:rPr>
          <w:lang w:eastAsia="zh-TW"/>
        </w:rPr>
        <w:t>32</w:t>
      </w:r>
      <w:r w:rsidRPr="0049487C">
        <w:rPr>
          <w:lang w:eastAsia="zh-TW"/>
        </w:rPr>
        <w:t>度</w:t>
      </w:r>
      <w:proofErr w:type="gramStart"/>
      <w:r w:rsidRPr="0049487C">
        <w:rPr>
          <w:lang w:eastAsia="zh-TW"/>
        </w:rPr>
        <w:t>之間，分乾、雨兩</w:t>
      </w:r>
      <w:proofErr w:type="gramEnd"/>
      <w:r w:rsidRPr="0049487C">
        <w:rPr>
          <w:lang w:eastAsia="zh-TW"/>
        </w:rPr>
        <w:t>季，元月至五月為乾季，六月至十二月為雨季，地處颶風帶</w:t>
      </w:r>
      <w:proofErr w:type="gramStart"/>
      <w:r w:rsidRPr="0049487C">
        <w:rPr>
          <w:lang w:eastAsia="zh-TW"/>
        </w:rPr>
        <w:t>外圍，</w:t>
      </w:r>
      <w:proofErr w:type="gramEnd"/>
      <w:r w:rsidRPr="0049487C">
        <w:rPr>
          <w:lang w:eastAsia="zh-TW"/>
        </w:rPr>
        <w:t>比起鄰近其他島國較少受颶風侵襲，但偶爾夏季仍會遭受颶風侵襲，惟近年來因全球氣候變遷，氣溫及季節已不如以前穩定。</w:t>
      </w:r>
    </w:p>
    <w:p w14:paraId="33807F41" w14:textId="77777777" w:rsidR="003C29E2" w:rsidRPr="0049487C" w:rsidRDefault="003C29E2" w:rsidP="00251A44">
      <w:pPr>
        <w:pStyle w:val="a5"/>
        <w:spacing w:before="257" w:after="257"/>
        <w:ind w:left="632" w:hanging="632"/>
      </w:pPr>
      <w:r w:rsidRPr="0049487C">
        <w:t>二、人文及社會環境</w:t>
      </w:r>
    </w:p>
    <w:p w14:paraId="639EB462" w14:textId="6A76BDA5" w:rsidR="00DD6014" w:rsidRPr="0049487C" w:rsidRDefault="00DD6014" w:rsidP="003257F8">
      <w:pPr>
        <w:pStyle w:val="af"/>
      </w:pPr>
      <w:r w:rsidRPr="0049487C">
        <w:rPr>
          <w:rFonts w:hint="eastAsia"/>
          <w:lang w:eastAsia="zh-TW"/>
        </w:rPr>
        <w:t>（一）人口：聖露西亞全國人口為</w:t>
      </w:r>
      <w:r w:rsidR="008B5B81" w:rsidRPr="0049487C">
        <w:rPr>
          <w:rFonts w:hint="eastAsia"/>
          <w:lang w:eastAsia="zh-TW"/>
        </w:rPr>
        <w:t>185,287</w:t>
      </w:r>
      <w:r w:rsidR="008B5B81" w:rsidRPr="0049487C">
        <w:rPr>
          <w:rFonts w:hint="eastAsia"/>
          <w:lang w:eastAsia="zh-TW"/>
        </w:rPr>
        <w:t>人（</w:t>
      </w:r>
      <w:r w:rsidR="008B5B81" w:rsidRPr="0049487C">
        <w:rPr>
          <w:rFonts w:hint="eastAsia"/>
          <w:lang w:eastAsia="zh-TW"/>
        </w:rPr>
        <w:t>2025</w:t>
      </w:r>
      <w:r w:rsidR="008B5B81" w:rsidRPr="0049487C">
        <w:rPr>
          <w:rFonts w:hint="eastAsia"/>
          <w:lang w:eastAsia="zh-TW"/>
        </w:rPr>
        <w:t>年）</w:t>
      </w:r>
      <w:r w:rsidRPr="0049487C">
        <w:rPr>
          <w:rFonts w:hint="eastAsia"/>
          <w:lang w:eastAsia="zh-TW"/>
        </w:rPr>
        <w:t>，其中</w:t>
      </w:r>
      <w:r w:rsidRPr="0049487C">
        <w:rPr>
          <w:rFonts w:hint="eastAsia"/>
          <w:lang w:eastAsia="zh-TW"/>
        </w:rPr>
        <w:t>82.5%</w:t>
      </w:r>
      <w:r w:rsidRPr="0049487C">
        <w:rPr>
          <w:rFonts w:hint="eastAsia"/>
          <w:lang w:eastAsia="zh-TW"/>
        </w:rPr>
        <w:t>為非洲黑人後裔，混血人種為</w:t>
      </w:r>
      <w:r w:rsidRPr="0049487C">
        <w:rPr>
          <w:rFonts w:hint="eastAsia"/>
          <w:lang w:eastAsia="zh-TW"/>
        </w:rPr>
        <w:t>13.7%</w:t>
      </w:r>
      <w:r w:rsidRPr="0049487C">
        <w:rPr>
          <w:rFonts w:hint="eastAsia"/>
          <w:lang w:eastAsia="zh-TW"/>
        </w:rPr>
        <w:t>，印度裔為</w:t>
      </w:r>
      <w:r w:rsidRPr="0049487C">
        <w:rPr>
          <w:rFonts w:hint="eastAsia"/>
          <w:lang w:eastAsia="zh-TW"/>
        </w:rPr>
        <w:t>2.2%</w:t>
      </w:r>
      <w:r w:rsidRPr="0049487C">
        <w:rPr>
          <w:rFonts w:hint="eastAsia"/>
          <w:lang w:eastAsia="zh-TW"/>
        </w:rPr>
        <w:t>，其餘為白人及加勒比人為</w:t>
      </w:r>
      <w:r w:rsidRPr="0049487C">
        <w:rPr>
          <w:rFonts w:hint="eastAsia"/>
          <w:lang w:eastAsia="zh-TW"/>
        </w:rPr>
        <w:t>1.6%</w:t>
      </w:r>
      <w:r w:rsidRPr="0049487C">
        <w:rPr>
          <w:rFonts w:hint="eastAsia"/>
          <w:lang w:eastAsia="zh-TW"/>
        </w:rPr>
        <w:t>。英語</w:t>
      </w:r>
      <w:r w:rsidRPr="0049487C">
        <w:rPr>
          <w:rFonts w:hint="eastAsia"/>
        </w:rPr>
        <w:t>為官方及主要語言，當地方言為克里歐語（</w:t>
      </w:r>
      <w:r w:rsidRPr="0049487C">
        <w:rPr>
          <w:rFonts w:hint="eastAsia"/>
        </w:rPr>
        <w:t>Creole</w:t>
      </w:r>
      <w:r w:rsidRPr="0049487C">
        <w:rPr>
          <w:rFonts w:hint="eastAsia"/>
        </w:rPr>
        <w:t>）或稱八</w:t>
      </w:r>
      <w:proofErr w:type="gramStart"/>
      <w:r w:rsidRPr="0049487C">
        <w:rPr>
          <w:rFonts w:hint="eastAsia"/>
        </w:rPr>
        <w:t>都瓦語</w:t>
      </w:r>
      <w:proofErr w:type="gramEnd"/>
      <w:r w:rsidRPr="0049487C">
        <w:rPr>
          <w:rFonts w:hint="eastAsia"/>
        </w:rPr>
        <w:t>（</w:t>
      </w:r>
      <w:r w:rsidRPr="0049487C">
        <w:rPr>
          <w:rFonts w:hint="eastAsia"/>
        </w:rPr>
        <w:t>Patois</w:t>
      </w:r>
      <w:r w:rsidRPr="0049487C">
        <w:rPr>
          <w:rFonts w:hint="eastAsia"/>
        </w:rPr>
        <w:t>係混雜法語及非洲土語之方言）。</w:t>
      </w:r>
    </w:p>
    <w:p w14:paraId="5A7AF049" w14:textId="77777777" w:rsidR="00DD6014" w:rsidRPr="0049487C" w:rsidRDefault="00DD6014" w:rsidP="003257F8">
      <w:pPr>
        <w:pStyle w:val="af"/>
      </w:pPr>
      <w:r w:rsidRPr="0049487C">
        <w:rPr>
          <w:rFonts w:hint="eastAsia"/>
        </w:rPr>
        <w:t>（二）環境：露國海水澄靜，適於潛水、游泳、駕駛帆船及釣魚等，為愛好水上運動者之天堂，觀光渡假飯店頗多，設計各有特色，為歐洲、美國及加拿大等國人士度蜜月之熱門選擇，每年約有百萬人次觀光客來露旅遊。</w:t>
      </w:r>
    </w:p>
    <w:p w14:paraId="396114CF" w14:textId="4FF84176" w:rsidR="00DD6014" w:rsidRPr="0049487C" w:rsidRDefault="00DD6014" w:rsidP="003257F8">
      <w:pPr>
        <w:pStyle w:val="af"/>
        <w:rPr>
          <w:lang w:eastAsia="zh-TW"/>
        </w:rPr>
      </w:pPr>
      <w:r w:rsidRPr="0049487C">
        <w:rPr>
          <w:rFonts w:hint="eastAsia"/>
        </w:rPr>
        <w:t>（三）宗教：露國人民重視宗教信仰，其中信仰天主教者占</w:t>
      </w:r>
      <w:r w:rsidRPr="0049487C">
        <w:rPr>
          <w:rFonts w:hint="eastAsia"/>
        </w:rPr>
        <w:t>61.5%</w:t>
      </w:r>
      <w:r w:rsidRPr="0049487C">
        <w:rPr>
          <w:rFonts w:hint="eastAsia"/>
        </w:rPr>
        <w:t>、</w:t>
      </w:r>
      <w:r w:rsidR="007E5F92" w:rsidRPr="0049487C">
        <w:rPr>
          <w:rFonts w:hint="eastAsia"/>
        </w:rPr>
        <w:t>新教</w:t>
      </w:r>
      <w:r w:rsidR="007E5F92" w:rsidRPr="0049487C">
        <w:rPr>
          <w:rFonts w:hint="eastAsia"/>
        </w:rPr>
        <w:t>25</w:t>
      </w:r>
      <w:r w:rsidRPr="0049487C">
        <w:rPr>
          <w:rFonts w:hint="eastAsia"/>
        </w:rPr>
        <w:t>.5%</w:t>
      </w:r>
      <w:r w:rsidRPr="0049487C">
        <w:rPr>
          <w:rFonts w:hint="eastAsia"/>
        </w:rPr>
        <w:t>。每逢星期六、日人民皆盛裝打扮，扶老攜幼上教堂，為主要之社交活動。另露國基督復臨安息日會（</w:t>
      </w:r>
      <w:r w:rsidRPr="0049487C">
        <w:rPr>
          <w:rFonts w:hint="eastAsia"/>
        </w:rPr>
        <w:t>Seven Days Adventist</w:t>
      </w:r>
      <w:r w:rsidRPr="0049487C">
        <w:rPr>
          <w:rFonts w:hint="eastAsia"/>
        </w:rPr>
        <w:t>）信眾人口逐漸成長，該教派</w:t>
      </w:r>
      <w:r w:rsidRPr="0049487C">
        <w:rPr>
          <w:rFonts w:hint="eastAsia"/>
          <w:lang w:eastAsia="zh-TW"/>
        </w:rPr>
        <w:t>人士每週五下午</w:t>
      </w:r>
      <w:r w:rsidRPr="0049487C">
        <w:rPr>
          <w:rFonts w:hint="eastAsia"/>
          <w:lang w:eastAsia="zh-TW"/>
        </w:rPr>
        <w:t>5</w:t>
      </w:r>
      <w:r w:rsidRPr="0049487C">
        <w:rPr>
          <w:rFonts w:hint="eastAsia"/>
          <w:lang w:eastAsia="zh-TW"/>
        </w:rPr>
        <w:t>時至週六下午</w:t>
      </w:r>
      <w:r w:rsidRPr="0049487C">
        <w:rPr>
          <w:rFonts w:hint="eastAsia"/>
          <w:lang w:eastAsia="zh-TW"/>
        </w:rPr>
        <w:t>5</w:t>
      </w:r>
      <w:r w:rsidRPr="0049487C">
        <w:rPr>
          <w:rFonts w:hint="eastAsia"/>
          <w:lang w:eastAsia="zh-TW"/>
        </w:rPr>
        <w:t>時為休息日。</w:t>
      </w:r>
    </w:p>
    <w:p w14:paraId="5C681F71" w14:textId="77777777" w:rsidR="00DD6014" w:rsidRPr="0049487C" w:rsidRDefault="00DD6014" w:rsidP="00DD6014">
      <w:pPr>
        <w:pStyle w:val="af"/>
        <w:rPr>
          <w:lang w:eastAsia="zh-TW"/>
        </w:rPr>
      </w:pPr>
      <w:r w:rsidRPr="0049487C">
        <w:rPr>
          <w:rFonts w:hint="eastAsia"/>
          <w:lang w:eastAsia="zh-TW"/>
        </w:rPr>
        <w:lastRenderedPageBreak/>
        <w:t>（四）教育：</w:t>
      </w:r>
      <w:proofErr w:type="gramStart"/>
      <w:r w:rsidRPr="0049487C">
        <w:rPr>
          <w:rFonts w:hint="eastAsia"/>
          <w:lang w:eastAsia="zh-TW"/>
        </w:rPr>
        <w:t>露國重視</w:t>
      </w:r>
      <w:proofErr w:type="gramEnd"/>
      <w:r w:rsidRPr="0049487C">
        <w:rPr>
          <w:rFonts w:hint="eastAsia"/>
          <w:lang w:eastAsia="zh-TW"/>
        </w:rPr>
        <w:t>教育，全國識字率達</w:t>
      </w:r>
      <w:r w:rsidRPr="0049487C">
        <w:rPr>
          <w:rFonts w:hint="eastAsia"/>
          <w:lang w:eastAsia="zh-TW"/>
        </w:rPr>
        <w:t>93%</w:t>
      </w:r>
      <w:r w:rsidRPr="0049487C">
        <w:rPr>
          <w:rFonts w:hint="eastAsia"/>
          <w:lang w:eastAsia="zh-TW"/>
        </w:rPr>
        <w:t>，有</w:t>
      </w:r>
      <w:r w:rsidRPr="0049487C">
        <w:rPr>
          <w:rFonts w:hint="eastAsia"/>
          <w:lang w:eastAsia="zh-TW"/>
        </w:rPr>
        <w:t>1979</w:t>
      </w:r>
      <w:r w:rsidRPr="0049487C">
        <w:rPr>
          <w:rFonts w:hint="eastAsia"/>
          <w:lang w:eastAsia="zh-TW"/>
        </w:rPr>
        <w:t>年諾貝爾獎經濟學獎得主亞瑟路易士（</w:t>
      </w:r>
      <w:r w:rsidRPr="0049487C">
        <w:rPr>
          <w:rFonts w:hint="eastAsia"/>
          <w:lang w:eastAsia="zh-TW"/>
        </w:rPr>
        <w:t>Arthur Lewis</w:t>
      </w:r>
      <w:r w:rsidRPr="0049487C">
        <w:rPr>
          <w:rFonts w:hint="eastAsia"/>
          <w:lang w:eastAsia="zh-TW"/>
        </w:rPr>
        <w:t>）及</w:t>
      </w:r>
      <w:r w:rsidRPr="0049487C">
        <w:rPr>
          <w:rFonts w:hint="eastAsia"/>
          <w:lang w:eastAsia="zh-TW"/>
        </w:rPr>
        <w:t>1992</w:t>
      </w:r>
      <w:r w:rsidRPr="0049487C">
        <w:rPr>
          <w:rFonts w:hint="eastAsia"/>
          <w:lang w:eastAsia="zh-TW"/>
        </w:rPr>
        <w:t>年文學獎</w:t>
      </w:r>
      <w:proofErr w:type="gramStart"/>
      <w:r w:rsidRPr="0049487C">
        <w:rPr>
          <w:rFonts w:hint="eastAsia"/>
          <w:lang w:eastAsia="zh-TW"/>
        </w:rPr>
        <w:t>得主瓦科特</w:t>
      </w:r>
      <w:proofErr w:type="gramEnd"/>
      <w:r w:rsidRPr="0049487C">
        <w:rPr>
          <w:rFonts w:hint="eastAsia"/>
          <w:lang w:eastAsia="zh-TW"/>
        </w:rPr>
        <w:t>（</w:t>
      </w:r>
      <w:r w:rsidRPr="0049487C">
        <w:rPr>
          <w:rFonts w:hint="eastAsia"/>
          <w:lang w:eastAsia="zh-TW"/>
        </w:rPr>
        <w:t>Derek Walcott</w:t>
      </w:r>
      <w:r w:rsidRPr="0049487C">
        <w:rPr>
          <w:rFonts w:hint="eastAsia"/>
          <w:lang w:eastAsia="zh-TW"/>
        </w:rPr>
        <w:t>）。</w:t>
      </w:r>
    </w:p>
    <w:p w14:paraId="218B0E84" w14:textId="007D6426" w:rsidR="002D4340" w:rsidRPr="0049487C" w:rsidRDefault="00DD6014" w:rsidP="00DD6014">
      <w:pPr>
        <w:pStyle w:val="af"/>
        <w:rPr>
          <w:lang w:eastAsia="zh-TW"/>
        </w:rPr>
      </w:pPr>
      <w:r w:rsidRPr="0049487C">
        <w:rPr>
          <w:rFonts w:hint="eastAsia"/>
          <w:lang w:eastAsia="zh-TW"/>
        </w:rPr>
        <w:t>（五）外商：</w:t>
      </w:r>
      <w:proofErr w:type="gramStart"/>
      <w:r w:rsidRPr="0049487C">
        <w:rPr>
          <w:rFonts w:hint="eastAsia"/>
          <w:lang w:eastAsia="zh-TW"/>
        </w:rPr>
        <w:t>露國近年</w:t>
      </w:r>
      <w:proofErr w:type="gramEnd"/>
      <w:r w:rsidRPr="0049487C">
        <w:rPr>
          <w:rFonts w:hint="eastAsia"/>
          <w:lang w:eastAsia="zh-TW"/>
        </w:rPr>
        <w:t>受</w:t>
      </w:r>
      <w:proofErr w:type="gramStart"/>
      <w:r w:rsidRPr="0049487C">
        <w:rPr>
          <w:rFonts w:hint="eastAsia"/>
          <w:lang w:eastAsia="zh-TW"/>
        </w:rPr>
        <w:t>疫</w:t>
      </w:r>
      <w:proofErr w:type="gramEnd"/>
      <w:r w:rsidRPr="0049487C">
        <w:rPr>
          <w:rFonts w:hint="eastAsia"/>
          <w:lang w:eastAsia="zh-TW"/>
        </w:rPr>
        <w:t>情影響，經濟成長衰退，失業率嚴重，政府提供多項租稅優惠措施吸引外商來露投資。目前在露外商以投資觀光業為主</w:t>
      </w:r>
      <w:r w:rsidR="008E6D9B" w:rsidRPr="0049487C">
        <w:rPr>
          <w:rFonts w:hint="eastAsia"/>
          <w:lang w:eastAsia="zh-TW"/>
        </w:rPr>
        <w:t>，</w:t>
      </w:r>
      <w:proofErr w:type="gramStart"/>
      <w:r w:rsidR="008E6D9B" w:rsidRPr="0049487C">
        <w:rPr>
          <w:rFonts w:hint="eastAsia"/>
          <w:lang w:eastAsia="zh-TW"/>
        </w:rPr>
        <w:t>另露國</w:t>
      </w:r>
      <w:proofErr w:type="gramEnd"/>
      <w:r w:rsidR="008E6D9B" w:rsidRPr="0049487C">
        <w:rPr>
          <w:rFonts w:hint="eastAsia"/>
          <w:lang w:eastAsia="zh-TW"/>
        </w:rPr>
        <w:t>政府自</w:t>
      </w:r>
      <w:r w:rsidR="008E6D9B" w:rsidRPr="0049487C">
        <w:rPr>
          <w:rFonts w:hint="eastAsia"/>
          <w:lang w:eastAsia="zh-TW"/>
        </w:rPr>
        <w:t>2016</w:t>
      </w:r>
      <w:r w:rsidR="008E6D9B" w:rsidRPr="0049487C">
        <w:rPr>
          <w:rFonts w:hint="eastAsia"/>
          <w:lang w:eastAsia="zh-TW"/>
        </w:rPr>
        <w:t>年起接受投資移民申請</w:t>
      </w:r>
      <w:r w:rsidRPr="0049487C">
        <w:rPr>
          <w:rFonts w:hint="eastAsia"/>
          <w:lang w:eastAsia="zh-TW"/>
        </w:rPr>
        <w:t>。</w:t>
      </w:r>
    </w:p>
    <w:p w14:paraId="6EB896F9" w14:textId="77777777" w:rsidR="003C29E2" w:rsidRPr="0049487C" w:rsidRDefault="003C29E2" w:rsidP="00251A44">
      <w:pPr>
        <w:pStyle w:val="a5"/>
        <w:spacing w:before="257" w:after="257"/>
        <w:ind w:left="632" w:hanging="632"/>
      </w:pPr>
      <w:r w:rsidRPr="0049487C">
        <w:t>三、政治環境</w:t>
      </w:r>
    </w:p>
    <w:p w14:paraId="3A84B110" w14:textId="77777777" w:rsidR="00DD6014" w:rsidRPr="0049487C" w:rsidRDefault="00DD6014" w:rsidP="00DD6014">
      <w:pPr>
        <w:pStyle w:val="af"/>
        <w:rPr>
          <w:lang w:val="zh-TW" w:eastAsia="zh-TW" w:bidi="he-IL"/>
        </w:rPr>
      </w:pPr>
      <w:r w:rsidRPr="0049487C">
        <w:rPr>
          <w:rFonts w:hint="eastAsia"/>
          <w:lang w:val="zh-TW" w:eastAsia="zh-TW" w:bidi="he-IL"/>
        </w:rPr>
        <w:t>（一）聖露西亞為英國式之責任內閣制，由總理及各部部長組成，行使行政權，對國會負責。</w:t>
      </w:r>
    </w:p>
    <w:p w14:paraId="0F898E27" w14:textId="77777777" w:rsidR="00DD6014" w:rsidRPr="0049487C" w:rsidRDefault="00DD6014" w:rsidP="00DD6014">
      <w:pPr>
        <w:pStyle w:val="af"/>
        <w:rPr>
          <w:lang w:val="zh-TW" w:eastAsia="zh-TW" w:bidi="he-IL"/>
        </w:rPr>
      </w:pPr>
      <w:r w:rsidRPr="0049487C">
        <w:rPr>
          <w:rFonts w:hint="eastAsia"/>
          <w:lang w:val="zh-TW" w:eastAsia="zh-TW" w:bidi="he-IL"/>
        </w:rPr>
        <w:t>（二）</w:t>
      </w:r>
      <w:proofErr w:type="gramStart"/>
      <w:r w:rsidRPr="0049487C">
        <w:rPr>
          <w:rFonts w:hint="eastAsia"/>
          <w:lang w:val="zh-TW" w:eastAsia="zh-TW" w:bidi="he-IL"/>
        </w:rPr>
        <w:t>國會分參</w:t>
      </w:r>
      <w:proofErr w:type="gramEnd"/>
      <w:r w:rsidRPr="0049487C">
        <w:rPr>
          <w:rFonts w:hint="eastAsia"/>
          <w:lang w:val="zh-TW" w:eastAsia="zh-TW" w:bidi="he-IL"/>
        </w:rPr>
        <w:t>、眾兩院。眾議院（</w:t>
      </w:r>
      <w:r w:rsidRPr="0049487C">
        <w:rPr>
          <w:rFonts w:hint="eastAsia"/>
          <w:lang w:val="zh-TW" w:eastAsia="zh-TW" w:bidi="he-IL"/>
        </w:rPr>
        <w:t>House of Assembly</w:t>
      </w:r>
      <w:r w:rsidRPr="0049487C">
        <w:rPr>
          <w:rFonts w:hint="eastAsia"/>
          <w:lang w:val="zh-TW" w:eastAsia="zh-TW" w:bidi="he-IL"/>
        </w:rPr>
        <w:t>）由民選議員</w:t>
      </w:r>
      <w:r w:rsidRPr="0049487C">
        <w:rPr>
          <w:rFonts w:hint="eastAsia"/>
          <w:lang w:val="zh-TW" w:eastAsia="zh-TW" w:bidi="he-IL"/>
        </w:rPr>
        <w:t>17</w:t>
      </w:r>
      <w:r w:rsidRPr="0049487C">
        <w:rPr>
          <w:rFonts w:hint="eastAsia"/>
          <w:lang w:val="zh-TW" w:eastAsia="zh-TW" w:bidi="he-IL"/>
        </w:rPr>
        <w:t>人組成，任期</w:t>
      </w:r>
      <w:r w:rsidRPr="0049487C">
        <w:rPr>
          <w:rFonts w:hint="eastAsia"/>
          <w:lang w:val="zh-TW" w:eastAsia="zh-TW" w:bidi="he-IL"/>
        </w:rPr>
        <w:t>5</w:t>
      </w:r>
      <w:r w:rsidRPr="0049487C">
        <w:rPr>
          <w:rFonts w:hint="eastAsia"/>
          <w:lang w:val="zh-TW" w:eastAsia="zh-TW" w:bidi="he-IL"/>
        </w:rPr>
        <w:t>年。參議院（</w:t>
      </w:r>
      <w:r w:rsidRPr="0049487C">
        <w:rPr>
          <w:rFonts w:hint="eastAsia"/>
          <w:lang w:val="zh-TW" w:eastAsia="zh-TW" w:bidi="he-IL"/>
        </w:rPr>
        <w:t>Senate</w:t>
      </w:r>
      <w:r w:rsidRPr="0049487C">
        <w:rPr>
          <w:rFonts w:hint="eastAsia"/>
          <w:lang w:val="zh-TW" w:eastAsia="zh-TW" w:bidi="he-IL"/>
        </w:rPr>
        <w:t>）由</w:t>
      </w:r>
      <w:r w:rsidRPr="0049487C">
        <w:rPr>
          <w:rFonts w:hint="eastAsia"/>
          <w:lang w:val="zh-TW" w:eastAsia="zh-TW" w:bidi="he-IL"/>
        </w:rPr>
        <w:t>11</w:t>
      </w:r>
      <w:r w:rsidRPr="0049487C">
        <w:rPr>
          <w:rFonts w:hint="eastAsia"/>
          <w:lang w:val="zh-TW" w:eastAsia="zh-TW" w:bidi="he-IL"/>
        </w:rPr>
        <w:t>名任命之議員組成，分別由總督、總理及反對黨領袖任命。</w:t>
      </w:r>
    </w:p>
    <w:p w14:paraId="2B1F31C1" w14:textId="45682762" w:rsidR="00DD6014" w:rsidRPr="0049487C" w:rsidRDefault="00DD6014" w:rsidP="00DD6014">
      <w:pPr>
        <w:pStyle w:val="af"/>
        <w:rPr>
          <w:lang w:val="zh-TW" w:eastAsia="zh-TW" w:bidi="he-IL"/>
        </w:rPr>
      </w:pPr>
      <w:r w:rsidRPr="0049487C">
        <w:rPr>
          <w:rFonts w:hint="eastAsia"/>
          <w:lang w:val="zh-TW" w:eastAsia="zh-TW" w:bidi="he-IL"/>
        </w:rPr>
        <w:t>（三）聖露西亞為大英國協成員，遵奉英國</w:t>
      </w:r>
      <w:r w:rsidR="008E6D9B" w:rsidRPr="0049487C">
        <w:rPr>
          <w:rFonts w:hint="eastAsia"/>
          <w:lang w:val="zh-TW" w:eastAsia="zh-TW" w:bidi="he-IL"/>
        </w:rPr>
        <w:t>國王</w:t>
      </w:r>
      <w:r w:rsidRPr="0049487C">
        <w:rPr>
          <w:rFonts w:hint="eastAsia"/>
          <w:lang w:val="zh-TW" w:eastAsia="zh-TW" w:bidi="he-IL"/>
        </w:rPr>
        <w:t>元首，以總督為其代表。總督係由總理推薦，並經英國</w:t>
      </w:r>
      <w:r w:rsidR="008E6D9B" w:rsidRPr="0049487C">
        <w:rPr>
          <w:rFonts w:hint="eastAsia"/>
          <w:lang w:val="zh-TW" w:eastAsia="zh-TW" w:bidi="he-IL"/>
        </w:rPr>
        <w:t>國王</w:t>
      </w:r>
      <w:r w:rsidRPr="0049487C">
        <w:rPr>
          <w:rFonts w:hint="eastAsia"/>
          <w:lang w:val="zh-TW" w:eastAsia="zh-TW" w:bidi="he-IL"/>
        </w:rPr>
        <w:t>任命，為名義上之國家元首，現任總督查爾斯（</w:t>
      </w:r>
      <w:r w:rsidRPr="0049487C">
        <w:rPr>
          <w:rFonts w:hint="eastAsia"/>
          <w:lang w:val="zh-TW" w:eastAsia="zh-TW" w:bidi="he-IL"/>
        </w:rPr>
        <w:t>Cyril Errol Melchiades Charles</w:t>
      </w:r>
      <w:r w:rsidRPr="0049487C">
        <w:rPr>
          <w:rFonts w:hint="eastAsia"/>
          <w:lang w:val="zh-TW" w:eastAsia="zh-TW" w:bidi="he-IL"/>
        </w:rPr>
        <w:t>）於</w:t>
      </w:r>
      <w:r w:rsidRPr="0049487C">
        <w:rPr>
          <w:rFonts w:hint="eastAsia"/>
          <w:lang w:val="zh-TW" w:eastAsia="zh-TW" w:bidi="he-IL"/>
        </w:rPr>
        <w:t>2021</w:t>
      </w:r>
      <w:r w:rsidRPr="0049487C">
        <w:rPr>
          <w:rFonts w:hint="eastAsia"/>
          <w:lang w:val="zh-TW" w:eastAsia="zh-TW" w:bidi="he-IL"/>
        </w:rPr>
        <w:t>年</w:t>
      </w:r>
      <w:r w:rsidRPr="0049487C">
        <w:rPr>
          <w:rFonts w:hint="eastAsia"/>
          <w:lang w:val="zh-TW" w:eastAsia="zh-TW" w:bidi="he-IL"/>
        </w:rPr>
        <w:t>11</w:t>
      </w:r>
      <w:r w:rsidRPr="0049487C">
        <w:rPr>
          <w:rFonts w:hint="eastAsia"/>
          <w:lang w:val="zh-TW" w:eastAsia="zh-TW" w:bidi="he-IL"/>
        </w:rPr>
        <w:t>月</w:t>
      </w:r>
      <w:r w:rsidRPr="0049487C">
        <w:rPr>
          <w:rFonts w:hint="eastAsia"/>
          <w:lang w:val="zh-TW" w:eastAsia="zh-TW" w:bidi="he-IL"/>
        </w:rPr>
        <w:t>11</w:t>
      </w:r>
      <w:r w:rsidRPr="0049487C">
        <w:rPr>
          <w:rFonts w:hint="eastAsia"/>
          <w:lang w:val="zh-TW" w:eastAsia="zh-TW" w:bidi="he-IL"/>
        </w:rPr>
        <w:t>日</w:t>
      </w:r>
      <w:r w:rsidR="00EA5084" w:rsidRPr="0049487C">
        <w:rPr>
          <w:rFonts w:hint="eastAsia"/>
          <w:lang w:val="zh-TW" w:eastAsia="zh-TW" w:bidi="he-IL"/>
        </w:rPr>
        <w:t>擔任代理總督，</w:t>
      </w:r>
      <w:r w:rsidR="00EA5084" w:rsidRPr="0049487C">
        <w:rPr>
          <w:rFonts w:hint="eastAsia"/>
          <w:lang w:val="zh-TW" w:eastAsia="zh-TW" w:bidi="he-IL"/>
        </w:rPr>
        <w:t>2024</w:t>
      </w:r>
      <w:r w:rsidR="00EA5084" w:rsidRPr="0049487C">
        <w:rPr>
          <w:rFonts w:hint="eastAsia"/>
          <w:lang w:val="zh-TW" w:eastAsia="zh-TW" w:bidi="he-IL"/>
        </w:rPr>
        <w:t>年</w:t>
      </w:r>
      <w:r w:rsidR="00EA5084" w:rsidRPr="0049487C">
        <w:rPr>
          <w:rFonts w:hint="eastAsia"/>
          <w:lang w:val="zh-TW" w:eastAsia="zh-TW" w:bidi="he-IL"/>
        </w:rPr>
        <w:t>11</w:t>
      </w:r>
      <w:r w:rsidR="00EA5084" w:rsidRPr="0049487C">
        <w:rPr>
          <w:rFonts w:hint="eastAsia"/>
          <w:lang w:val="zh-TW" w:eastAsia="zh-TW" w:bidi="he-IL"/>
        </w:rPr>
        <w:t>月</w:t>
      </w:r>
      <w:r w:rsidR="00EA5084" w:rsidRPr="0049487C">
        <w:rPr>
          <w:rFonts w:hint="eastAsia"/>
          <w:lang w:val="zh-TW" w:eastAsia="zh-TW" w:bidi="he-IL"/>
        </w:rPr>
        <w:t>1</w:t>
      </w:r>
      <w:r w:rsidR="00EA5084" w:rsidRPr="0049487C">
        <w:rPr>
          <w:rFonts w:hint="eastAsia"/>
          <w:lang w:val="zh-TW" w:eastAsia="zh-TW" w:bidi="he-IL"/>
        </w:rPr>
        <w:t>日就任總督</w:t>
      </w:r>
      <w:r w:rsidRPr="0049487C">
        <w:rPr>
          <w:rFonts w:hint="eastAsia"/>
          <w:lang w:val="zh-TW" w:eastAsia="zh-TW" w:bidi="he-IL"/>
        </w:rPr>
        <w:t>。</w:t>
      </w:r>
    </w:p>
    <w:p w14:paraId="66C48CCE" w14:textId="6899B8DB" w:rsidR="003C29E2" w:rsidRPr="0049487C" w:rsidRDefault="00DD6014" w:rsidP="00DD6014">
      <w:pPr>
        <w:pStyle w:val="af"/>
        <w:rPr>
          <w:lang w:val="zh-TW" w:eastAsia="zh-TW" w:bidi="he-IL"/>
        </w:rPr>
      </w:pPr>
      <w:r w:rsidRPr="0049487C">
        <w:rPr>
          <w:rFonts w:hint="eastAsia"/>
          <w:lang w:val="zh-TW" w:eastAsia="zh-TW" w:bidi="he-IL"/>
        </w:rPr>
        <w:t>（四）總理為實質上之國家元首，在</w:t>
      </w:r>
      <w:r w:rsidRPr="0049487C">
        <w:rPr>
          <w:rFonts w:hint="eastAsia"/>
          <w:lang w:val="zh-TW" w:eastAsia="zh-TW" w:bidi="he-IL"/>
        </w:rPr>
        <w:t>202</w:t>
      </w:r>
      <w:r w:rsidR="002F43BC" w:rsidRPr="0049487C">
        <w:rPr>
          <w:rFonts w:hint="eastAsia"/>
          <w:lang w:val="zh-TW" w:eastAsia="zh-TW" w:bidi="he-IL"/>
        </w:rPr>
        <w:t>5</w:t>
      </w:r>
      <w:r w:rsidRPr="0049487C">
        <w:rPr>
          <w:rFonts w:hint="eastAsia"/>
          <w:lang w:val="zh-TW" w:eastAsia="zh-TW" w:bidi="he-IL"/>
        </w:rPr>
        <w:t>年</w:t>
      </w:r>
      <w:r w:rsidR="002F43BC" w:rsidRPr="0049487C">
        <w:rPr>
          <w:rFonts w:hint="eastAsia"/>
          <w:lang w:val="zh-TW" w:eastAsia="zh-TW" w:bidi="he-IL"/>
        </w:rPr>
        <w:t>12</w:t>
      </w:r>
      <w:r w:rsidRPr="0049487C">
        <w:rPr>
          <w:rFonts w:hint="eastAsia"/>
          <w:lang w:val="zh-TW" w:eastAsia="zh-TW" w:bidi="he-IL"/>
        </w:rPr>
        <w:t>月</w:t>
      </w:r>
      <w:r w:rsidR="002F43BC" w:rsidRPr="0049487C">
        <w:rPr>
          <w:rFonts w:hint="eastAsia"/>
          <w:lang w:val="zh-TW" w:eastAsia="zh-TW" w:bidi="he-IL"/>
        </w:rPr>
        <w:t>1</w:t>
      </w:r>
      <w:r w:rsidRPr="0049487C">
        <w:rPr>
          <w:rFonts w:hint="eastAsia"/>
          <w:lang w:val="zh-TW" w:eastAsia="zh-TW" w:bidi="he-IL"/>
        </w:rPr>
        <w:t>日舉行之國會大選中，總理皮耶</w:t>
      </w:r>
      <w:proofErr w:type="gramStart"/>
      <w:r w:rsidRPr="0049487C">
        <w:rPr>
          <w:rFonts w:hint="eastAsia"/>
          <w:lang w:val="zh-TW" w:eastAsia="zh-TW" w:bidi="he-IL"/>
        </w:rPr>
        <w:t>（</w:t>
      </w:r>
      <w:proofErr w:type="gramEnd"/>
      <w:r w:rsidRPr="0049487C">
        <w:rPr>
          <w:rFonts w:hint="eastAsia"/>
          <w:lang w:val="zh-TW" w:eastAsia="zh-TW" w:bidi="he-IL"/>
        </w:rPr>
        <w:t>Philip J. Pierre</w:t>
      </w:r>
      <w:proofErr w:type="gramStart"/>
      <w:r w:rsidRPr="0049487C">
        <w:rPr>
          <w:rFonts w:hint="eastAsia"/>
          <w:lang w:val="zh-TW" w:eastAsia="zh-TW" w:bidi="he-IL"/>
        </w:rPr>
        <w:t>）</w:t>
      </w:r>
      <w:proofErr w:type="gramEnd"/>
      <w:r w:rsidRPr="0049487C">
        <w:rPr>
          <w:rFonts w:hint="eastAsia"/>
          <w:lang w:val="zh-TW" w:eastAsia="zh-TW" w:bidi="he-IL"/>
        </w:rPr>
        <w:t>領導勞工黨（</w:t>
      </w:r>
      <w:r w:rsidRPr="0049487C">
        <w:rPr>
          <w:rFonts w:hint="eastAsia"/>
          <w:lang w:val="zh-TW" w:eastAsia="zh-TW" w:bidi="he-IL"/>
        </w:rPr>
        <w:t>SLP</w:t>
      </w:r>
      <w:r w:rsidRPr="0049487C">
        <w:rPr>
          <w:rFonts w:hint="eastAsia"/>
          <w:lang w:val="zh-TW" w:eastAsia="zh-TW" w:bidi="he-IL"/>
        </w:rPr>
        <w:t>）勝選，並於</w:t>
      </w:r>
      <w:r w:rsidR="00A6611B" w:rsidRPr="0049487C">
        <w:rPr>
          <w:rFonts w:hint="eastAsia"/>
          <w:lang w:val="zh-TW" w:eastAsia="zh-TW" w:bidi="he-IL"/>
        </w:rPr>
        <w:t>同年</w:t>
      </w:r>
      <w:r w:rsidR="002F43BC" w:rsidRPr="0049487C">
        <w:rPr>
          <w:rFonts w:hint="eastAsia"/>
          <w:lang w:val="zh-TW" w:eastAsia="zh-TW" w:bidi="he-IL"/>
        </w:rPr>
        <w:t>12</w:t>
      </w:r>
      <w:r w:rsidRPr="0049487C">
        <w:rPr>
          <w:rFonts w:hint="eastAsia"/>
          <w:lang w:val="zh-TW" w:eastAsia="zh-TW" w:bidi="he-IL"/>
        </w:rPr>
        <w:t>月</w:t>
      </w:r>
      <w:r w:rsidR="002F43BC" w:rsidRPr="0049487C">
        <w:rPr>
          <w:rFonts w:hint="eastAsia"/>
          <w:lang w:val="zh-TW" w:eastAsia="zh-TW" w:bidi="he-IL"/>
        </w:rPr>
        <w:t>12</w:t>
      </w:r>
      <w:r w:rsidRPr="0049487C">
        <w:rPr>
          <w:rFonts w:hint="eastAsia"/>
          <w:lang w:val="zh-TW" w:eastAsia="zh-TW" w:bidi="he-IL"/>
        </w:rPr>
        <w:t>日舉行內閣就職典禮。</w:t>
      </w:r>
    </w:p>
    <w:p w14:paraId="1D5AB6EB" w14:textId="77777777" w:rsidR="002D4340" w:rsidRPr="0049487C" w:rsidRDefault="002D4340" w:rsidP="002D4340">
      <w:pPr>
        <w:ind w:firstLine="472"/>
        <w:rPr>
          <w:rFonts w:hAnsi="標楷體"/>
          <w:szCs w:val="26"/>
          <w:lang w:val="zh-TW" w:eastAsia="zh-TW" w:bidi="he-IL"/>
        </w:rPr>
      </w:pPr>
    </w:p>
    <w:p w14:paraId="3C28276B" w14:textId="77777777" w:rsidR="003C29E2" w:rsidRPr="0049487C" w:rsidRDefault="003C29E2" w:rsidP="00641F9F">
      <w:pPr>
        <w:ind w:left="472" w:firstLineChars="0" w:firstLine="0"/>
        <w:rPr>
          <w:lang w:eastAsia="zh-TW"/>
        </w:rPr>
        <w:sectPr w:rsidR="003C29E2" w:rsidRPr="0049487C" w:rsidSect="001B7CB9">
          <w:headerReference w:type="even" r:id="rId21"/>
          <w:headerReference w:type="default" r:id="rId22"/>
          <w:footerReference w:type="even" r:id="rId23"/>
          <w:footerReference w:type="default" r:id="rId24"/>
          <w:pgSz w:w="11906" w:h="16838" w:code="9"/>
          <w:pgMar w:top="2268" w:right="1701" w:bottom="1701" w:left="1701" w:header="1134" w:footer="851" w:gutter="0"/>
          <w:pgNumType w:start="1"/>
          <w:cols w:space="425"/>
          <w:docGrid w:type="linesAndChars" w:linePitch="514" w:charSpace="-774"/>
        </w:sectPr>
      </w:pPr>
    </w:p>
    <w:p w14:paraId="6B7D09BD" w14:textId="77777777" w:rsidR="004503B5" w:rsidRPr="0049487C" w:rsidRDefault="00E06B88" w:rsidP="00641F9F">
      <w:pPr>
        <w:pStyle w:val="a3"/>
        <w:spacing w:before="514" w:after="771"/>
        <w:rPr>
          <w:lang w:eastAsia="zh-TW" w:bidi="he-IL"/>
        </w:rPr>
      </w:pPr>
      <w:bookmarkStart w:id="4" w:name="_Toc232983831"/>
      <w:r w:rsidRPr="0049487C">
        <w:rPr>
          <w:rFonts w:cs="華康中楷體" w:hint="eastAsia"/>
          <w:szCs w:val="41"/>
          <w:lang w:val="zh-TW" w:eastAsia="zh-TW" w:bidi="he-IL"/>
        </w:rPr>
        <w:lastRenderedPageBreak/>
        <w:t>第貳章</w:t>
      </w:r>
      <w:r w:rsidRPr="0049487C">
        <w:rPr>
          <w:rFonts w:cs="細明體" w:hint="eastAsia"/>
          <w:szCs w:val="41"/>
          <w:lang w:val="zh-TW" w:eastAsia="zh-TW" w:bidi="he-IL"/>
        </w:rPr>
        <w:t xml:space="preserve">　</w:t>
      </w:r>
      <w:r w:rsidRPr="0049487C">
        <w:rPr>
          <w:rFonts w:cs="華康中楷體" w:hint="eastAsia"/>
          <w:szCs w:val="41"/>
          <w:lang w:val="zh-TW" w:eastAsia="zh-TW" w:bidi="he-IL"/>
        </w:rPr>
        <w:t>經濟環境</w:t>
      </w:r>
      <w:bookmarkEnd w:id="4"/>
    </w:p>
    <w:p w14:paraId="36EB77A5" w14:textId="7D6ADA03" w:rsidR="00FA1C17" w:rsidRPr="0049487C" w:rsidRDefault="00FA1C17" w:rsidP="00D57AC0">
      <w:pPr>
        <w:pStyle w:val="a5"/>
        <w:tabs>
          <w:tab w:val="left" w:pos="5192"/>
        </w:tabs>
        <w:spacing w:before="257" w:after="257"/>
        <w:ind w:left="632" w:hanging="632"/>
      </w:pPr>
      <w:r w:rsidRPr="0049487C">
        <w:t>一、經濟概況</w:t>
      </w:r>
    </w:p>
    <w:p w14:paraId="0259C2A5" w14:textId="4FB2D25E" w:rsidR="002D4340" w:rsidRPr="0049487C" w:rsidRDefault="00DD6014" w:rsidP="004107A2">
      <w:pPr>
        <w:ind w:firstLine="472"/>
        <w:rPr>
          <w:lang w:eastAsia="zh-TW"/>
        </w:rPr>
      </w:pPr>
      <w:proofErr w:type="gramStart"/>
      <w:r w:rsidRPr="0049487C">
        <w:rPr>
          <w:rFonts w:hint="eastAsia"/>
          <w:lang w:eastAsia="zh-TW"/>
        </w:rPr>
        <w:t>露國</w:t>
      </w:r>
      <w:r w:rsidR="001863AD" w:rsidRPr="0049487C">
        <w:rPr>
          <w:rFonts w:hint="eastAsia"/>
          <w:lang w:eastAsia="zh-TW"/>
        </w:rPr>
        <w:t>經濟</w:t>
      </w:r>
      <w:proofErr w:type="gramEnd"/>
      <w:r w:rsidR="001863AD" w:rsidRPr="0049487C">
        <w:rPr>
          <w:rFonts w:hint="eastAsia"/>
          <w:lang w:eastAsia="zh-TW"/>
        </w:rPr>
        <w:t>依賴旅遊業與進口，</w:t>
      </w:r>
      <w:r w:rsidRPr="0049487C">
        <w:rPr>
          <w:rFonts w:hint="eastAsia"/>
          <w:lang w:eastAsia="zh-TW"/>
        </w:rPr>
        <w:t>近年來</w:t>
      </w:r>
      <w:r w:rsidR="001863AD" w:rsidRPr="0049487C">
        <w:rPr>
          <w:rFonts w:hint="eastAsia"/>
          <w:lang w:eastAsia="zh-TW"/>
        </w:rPr>
        <w:t>受到</w:t>
      </w:r>
      <w:proofErr w:type="gramStart"/>
      <w:r w:rsidR="001863AD" w:rsidRPr="0049487C">
        <w:rPr>
          <w:rFonts w:hint="eastAsia"/>
          <w:lang w:eastAsia="zh-TW"/>
        </w:rPr>
        <w:t>疫</w:t>
      </w:r>
      <w:proofErr w:type="gramEnd"/>
      <w:r w:rsidR="001863AD" w:rsidRPr="0049487C">
        <w:rPr>
          <w:rFonts w:hint="eastAsia"/>
          <w:lang w:eastAsia="zh-TW"/>
        </w:rPr>
        <w:t>情、進口食品與燃料價格上漲的嚴重打擊，導致</w:t>
      </w:r>
      <w:r w:rsidRPr="0049487C">
        <w:rPr>
          <w:rFonts w:hint="eastAsia"/>
          <w:lang w:eastAsia="zh-TW"/>
        </w:rPr>
        <w:t>經濟成長衰退，</w:t>
      </w:r>
      <w:r w:rsidR="006634FA" w:rsidRPr="0049487C">
        <w:rPr>
          <w:lang w:eastAsia="zh-TW"/>
        </w:rPr>
        <w:t>2020</w:t>
      </w:r>
      <w:r w:rsidR="006634FA" w:rsidRPr="0049487C">
        <w:rPr>
          <w:rFonts w:hint="eastAsia"/>
          <w:lang w:eastAsia="zh-TW"/>
        </w:rPr>
        <w:t>年的公共部門債務高達</w:t>
      </w:r>
      <w:r w:rsidR="006634FA" w:rsidRPr="0049487C">
        <w:rPr>
          <w:lang w:eastAsia="zh-TW"/>
        </w:rPr>
        <w:t>GDP</w:t>
      </w:r>
      <w:r w:rsidR="006634FA" w:rsidRPr="0049487C">
        <w:rPr>
          <w:rFonts w:hint="eastAsia"/>
          <w:lang w:eastAsia="zh-TW"/>
        </w:rPr>
        <w:t>的</w:t>
      </w:r>
      <w:r w:rsidR="006634FA" w:rsidRPr="0049487C">
        <w:rPr>
          <w:lang w:eastAsia="zh-TW"/>
        </w:rPr>
        <w:t>95.8%</w:t>
      </w:r>
      <w:r w:rsidR="006634FA" w:rsidRPr="0049487C">
        <w:rPr>
          <w:rFonts w:hint="eastAsia"/>
          <w:lang w:eastAsia="zh-TW"/>
        </w:rPr>
        <w:t>；</w:t>
      </w:r>
      <w:r w:rsidR="006634FA" w:rsidRPr="0049487C">
        <w:rPr>
          <w:rFonts w:hint="eastAsia"/>
          <w:lang w:eastAsia="zh-TW"/>
        </w:rPr>
        <w:t>202</w:t>
      </w:r>
      <w:r w:rsidR="002F43BC" w:rsidRPr="0049487C">
        <w:rPr>
          <w:rFonts w:hint="eastAsia"/>
          <w:lang w:eastAsia="zh-TW"/>
        </w:rPr>
        <w:t>5</w:t>
      </w:r>
      <w:r w:rsidR="00E7578D" w:rsidRPr="0049487C">
        <w:rPr>
          <w:rFonts w:hint="eastAsia"/>
          <w:lang w:eastAsia="zh-TW"/>
        </w:rPr>
        <w:t>年</w:t>
      </w:r>
      <w:r w:rsidR="002F43BC" w:rsidRPr="0049487C">
        <w:rPr>
          <w:rFonts w:hint="eastAsia"/>
          <w:lang w:eastAsia="zh-TW"/>
        </w:rPr>
        <w:t>政府強調財政紀律及社會投資並重</w:t>
      </w:r>
      <w:r w:rsidR="006634FA" w:rsidRPr="0049487C">
        <w:rPr>
          <w:rFonts w:hint="eastAsia"/>
          <w:lang w:eastAsia="zh-TW"/>
        </w:rPr>
        <w:t>，公共債務降至</w:t>
      </w:r>
      <w:r w:rsidR="006634FA" w:rsidRPr="0049487C">
        <w:rPr>
          <w:lang w:eastAsia="zh-TW"/>
        </w:rPr>
        <w:t>GDP</w:t>
      </w:r>
      <w:r w:rsidR="006634FA" w:rsidRPr="0049487C">
        <w:rPr>
          <w:rFonts w:hint="eastAsia"/>
          <w:lang w:eastAsia="zh-TW"/>
        </w:rPr>
        <w:t>的</w:t>
      </w:r>
      <w:r w:rsidR="006634FA" w:rsidRPr="0049487C">
        <w:rPr>
          <w:lang w:eastAsia="zh-TW"/>
        </w:rPr>
        <w:t>7</w:t>
      </w:r>
      <w:r w:rsidR="002F43BC" w:rsidRPr="0049487C">
        <w:rPr>
          <w:rFonts w:hint="eastAsia"/>
          <w:lang w:eastAsia="zh-TW"/>
        </w:rPr>
        <w:t>5</w:t>
      </w:r>
      <w:r w:rsidR="006634FA" w:rsidRPr="0049487C">
        <w:rPr>
          <w:lang w:eastAsia="zh-TW"/>
        </w:rPr>
        <w:t>.</w:t>
      </w:r>
      <w:r w:rsidR="002F43BC" w:rsidRPr="0049487C">
        <w:rPr>
          <w:rFonts w:hint="eastAsia"/>
          <w:lang w:eastAsia="zh-TW"/>
        </w:rPr>
        <w:t>9</w:t>
      </w:r>
      <w:r w:rsidR="006634FA" w:rsidRPr="0049487C">
        <w:rPr>
          <w:lang w:eastAsia="zh-TW"/>
        </w:rPr>
        <w:t>%</w:t>
      </w:r>
      <w:r w:rsidR="006634FA" w:rsidRPr="0049487C">
        <w:rPr>
          <w:rFonts w:hint="eastAsia"/>
          <w:lang w:eastAsia="zh-TW"/>
        </w:rPr>
        <w:t>。</w:t>
      </w:r>
      <w:r w:rsidRPr="0049487C">
        <w:rPr>
          <w:rFonts w:hint="eastAsia"/>
          <w:lang w:eastAsia="zh-TW"/>
        </w:rPr>
        <w:t>人均購買力平價（</w:t>
      </w:r>
      <w:r w:rsidRPr="0049487C">
        <w:rPr>
          <w:rFonts w:hint="eastAsia"/>
          <w:lang w:eastAsia="zh-TW"/>
        </w:rPr>
        <w:t>PPP</w:t>
      </w:r>
      <w:r w:rsidRPr="0049487C">
        <w:rPr>
          <w:rFonts w:hint="eastAsia"/>
          <w:lang w:eastAsia="zh-TW"/>
        </w:rPr>
        <w:t>）</w:t>
      </w:r>
      <w:r w:rsidR="00DF27D3" w:rsidRPr="0049487C">
        <w:rPr>
          <w:bCs/>
          <w:lang w:eastAsia="zh-TW"/>
        </w:rPr>
        <w:t>14</w:t>
      </w:r>
      <w:r w:rsidR="00DF27D3" w:rsidRPr="0049487C">
        <w:rPr>
          <w:rFonts w:hint="eastAsia"/>
          <w:bCs/>
          <w:lang w:eastAsia="zh-TW"/>
        </w:rPr>
        <w:t>,</w:t>
      </w:r>
      <w:r w:rsidR="002F43BC" w:rsidRPr="0049487C">
        <w:rPr>
          <w:rFonts w:hint="eastAsia"/>
          <w:bCs/>
          <w:lang w:eastAsia="zh-TW"/>
        </w:rPr>
        <w:t>603</w:t>
      </w:r>
      <w:r w:rsidRPr="0049487C">
        <w:rPr>
          <w:rFonts w:hint="eastAsia"/>
          <w:lang w:eastAsia="zh-TW"/>
        </w:rPr>
        <w:t>美元，惟貧富差距懸殊，創造就業機會、改善薪資及促進經濟成長為政府執政後首要面臨問題。</w:t>
      </w:r>
    </w:p>
    <w:p w14:paraId="488CF547" w14:textId="77777777" w:rsidR="002D4340" w:rsidRPr="0049487C" w:rsidRDefault="002D4340" w:rsidP="00251A44">
      <w:pPr>
        <w:pStyle w:val="a5"/>
        <w:spacing w:before="257" w:after="257"/>
        <w:ind w:left="632" w:hanging="632"/>
      </w:pPr>
      <w:r w:rsidRPr="0049487C">
        <w:rPr>
          <w:rFonts w:hint="eastAsia"/>
        </w:rPr>
        <w:t>二、天然資源</w:t>
      </w:r>
    </w:p>
    <w:p w14:paraId="62AA8D9E" w14:textId="3F248858" w:rsidR="002D4340" w:rsidRPr="0049487C" w:rsidRDefault="00DD6014" w:rsidP="00200180">
      <w:pPr>
        <w:ind w:firstLine="472"/>
        <w:rPr>
          <w:lang w:eastAsia="zh-TW"/>
        </w:rPr>
      </w:pPr>
      <w:r w:rsidRPr="0049487C">
        <w:rPr>
          <w:rFonts w:hint="eastAsia"/>
          <w:lang w:eastAsia="zh-TW"/>
        </w:rPr>
        <w:t>聖露西亞風光旖旎，位於北部</w:t>
      </w:r>
      <w:proofErr w:type="gramStart"/>
      <w:r w:rsidRPr="0049487C">
        <w:rPr>
          <w:rFonts w:hint="eastAsia"/>
          <w:lang w:eastAsia="zh-TW"/>
        </w:rPr>
        <w:t>國士壘</w:t>
      </w:r>
      <w:proofErr w:type="gramEnd"/>
      <w:r w:rsidRPr="0049487C">
        <w:rPr>
          <w:rFonts w:hint="eastAsia"/>
          <w:lang w:eastAsia="zh-TW"/>
        </w:rPr>
        <w:t>（</w:t>
      </w:r>
      <w:r w:rsidRPr="0049487C">
        <w:rPr>
          <w:rFonts w:hint="eastAsia"/>
          <w:lang w:eastAsia="zh-TW"/>
        </w:rPr>
        <w:t>Gros Islet</w:t>
      </w:r>
      <w:r w:rsidRPr="0049487C">
        <w:rPr>
          <w:rFonts w:hint="eastAsia"/>
          <w:lang w:eastAsia="zh-TW"/>
        </w:rPr>
        <w:t>）鎮的羅德尼灣（</w:t>
      </w:r>
      <w:r w:rsidRPr="0049487C">
        <w:rPr>
          <w:rFonts w:hint="eastAsia"/>
          <w:lang w:eastAsia="zh-TW"/>
        </w:rPr>
        <w:t>Rodney Bay</w:t>
      </w:r>
      <w:r w:rsidRPr="0049487C">
        <w:rPr>
          <w:rFonts w:hint="eastAsia"/>
          <w:lang w:eastAsia="zh-TW"/>
        </w:rPr>
        <w:t>），西南部的蘇富瑞（</w:t>
      </w:r>
      <w:r w:rsidRPr="0049487C">
        <w:rPr>
          <w:rFonts w:hint="eastAsia"/>
          <w:lang w:eastAsia="zh-TW"/>
        </w:rPr>
        <w:t>Soufriere</w:t>
      </w:r>
      <w:r w:rsidRPr="0049487C">
        <w:rPr>
          <w:rFonts w:hint="eastAsia"/>
          <w:lang w:eastAsia="zh-TW"/>
        </w:rPr>
        <w:t>），以及南部</w:t>
      </w:r>
      <w:proofErr w:type="gramStart"/>
      <w:r w:rsidRPr="0049487C">
        <w:rPr>
          <w:rFonts w:hint="eastAsia"/>
          <w:lang w:eastAsia="zh-TW"/>
        </w:rPr>
        <w:t>的維佛</w:t>
      </w:r>
      <w:proofErr w:type="gramEnd"/>
      <w:r w:rsidRPr="0049487C">
        <w:rPr>
          <w:rFonts w:hint="eastAsia"/>
          <w:lang w:eastAsia="zh-TW"/>
        </w:rPr>
        <w:t>（</w:t>
      </w:r>
      <w:r w:rsidRPr="0049487C">
        <w:rPr>
          <w:rFonts w:hint="eastAsia"/>
          <w:lang w:eastAsia="zh-TW"/>
        </w:rPr>
        <w:t>Vieux Fort</w:t>
      </w:r>
      <w:r w:rsidRPr="0049487C">
        <w:rPr>
          <w:rFonts w:hint="eastAsia"/>
          <w:lang w:eastAsia="zh-TW"/>
        </w:rPr>
        <w:t>）</w:t>
      </w:r>
      <w:proofErr w:type="gramStart"/>
      <w:r w:rsidRPr="0049487C">
        <w:rPr>
          <w:rFonts w:hint="eastAsia"/>
          <w:lang w:eastAsia="zh-TW"/>
        </w:rPr>
        <w:t>是露國觀光</w:t>
      </w:r>
      <w:proofErr w:type="gramEnd"/>
      <w:r w:rsidRPr="0049487C">
        <w:rPr>
          <w:rFonts w:hint="eastAsia"/>
          <w:lang w:eastAsia="zh-TW"/>
        </w:rPr>
        <w:t>業最發達的城鎮。觀光客大多集中在羅德尼灣區，該區於</w:t>
      </w:r>
      <w:r w:rsidRPr="0049487C">
        <w:rPr>
          <w:rFonts w:hint="eastAsia"/>
          <w:lang w:eastAsia="zh-TW"/>
        </w:rPr>
        <w:t>2010</w:t>
      </w:r>
      <w:r w:rsidRPr="0049487C">
        <w:rPr>
          <w:rFonts w:hint="eastAsia"/>
          <w:lang w:eastAsia="zh-TW"/>
        </w:rPr>
        <w:t>年底開放一間賭場（</w:t>
      </w:r>
      <w:r w:rsidRPr="0049487C">
        <w:rPr>
          <w:rFonts w:hint="eastAsia"/>
          <w:lang w:eastAsia="zh-TW"/>
        </w:rPr>
        <w:t>casino</w:t>
      </w:r>
      <w:r w:rsidRPr="0049487C">
        <w:rPr>
          <w:rFonts w:hint="eastAsia"/>
          <w:lang w:eastAsia="zh-TW"/>
        </w:rPr>
        <w:t>）。另位於蘇富瑞鎮的大、小筆筒山（</w:t>
      </w:r>
      <w:r w:rsidRPr="0049487C">
        <w:rPr>
          <w:rFonts w:hint="eastAsia"/>
          <w:lang w:eastAsia="zh-TW"/>
        </w:rPr>
        <w:t>Gros Piton</w:t>
      </w:r>
      <w:r w:rsidRPr="0049487C">
        <w:rPr>
          <w:rFonts w:hint="eastAsia"/>
          <w:lang w:eastAsia="zh-TW"/>
        </w:rPr>
        <w:t>、</w:t>
      </w:r>
      <w:r w:rsidRPr="0049487C">
        <w:rPr>
          <w:rFonts w:hint="eastAsia"/>
          <w:lang w:eastAsia="zh-TW"/>
        </w:rPr>
        <w:t>Petit Piton</w:t>
      </w:r>
      <w:r w:rsidRPr="0049487C">
        <w:rPr>
          <w:rFonts w:hint="eastAsia"/>
          <w:lang w:eastAsia="zh-TW"/>
        </w:rPr>
        <w:t>）皆列入聯合國世界遺產，是旅客到聖露西亞</w:t>
      </w:r>
      <w:proofErr w:type="gramStart"/>
      <w:r w:rsidRPr="0049487C">
        <w:rPr>
          <w:rFonts w:hint="eastAsia"/>
          <w:lang w:eastAsia="zh-TW"/>
        </w:rPr>
        <w:t>必遊景點</w:t>
      </w:r>
      <w:proofErr w:type="gramEnd"/>
      <w:r w:rsidRPr="0049487C">
        <w:rPr>
          <w:rFonts w:hint="eastAsia"/>
          <w:lang w:eastAsia="zh-TW"/>
        </w:rPr>
        <w:t>之一，</w:t>
      </w:r>
      <w:proofErr w:type="gramStart"/>
      <w:r w:rsidRPr="0049487C">
        <w:rPr>
          <w:rFonts w:hint="eastAsia"/>
          <w:lang w:eastAsia="zh-TW"/>
        </w:rPr>
        <w:t>此外，露國</w:t>
      </w:r>
      <w:proofErr w:type="gramEnd"/>
      <w:r w:rsidRPr="0049487C">
        <w:rPr>
          <w:rFonts w:hint="eastAsia"/>
          <w:lang w:eastAsia="zh-TW"/>
        </w:rPr>
        <w:t>全國各地也有多處潛水及</w:t>
      </w:r>
      <w:proofErr w:type="gramStart"/>
      <w:r w:rsidRPr="0049487C">
        <w:rPr>
          <w:rFonts w:hint="eastAsia"/>
          <w:lang w:eastAsia="zh-TW"/>
        </w:rPr>
        <w:t>浮潛景點</w:t>
      </w:r>
      <w:proofErr w:type="gramEnd"/>
      <w:r w:rsidRPr="0049487C">
        <w:rPr>
          <w:rFonts w:hint="eastAsia"/>
          <w:lang w:eastAsia="zh-TW"/>
        </w:rPr>
        <w:t>。每年</w:t>
      </w:r>
      <w:r w:rsidRPr="0049487C">
        <w:rPr>
          <w:rFonts w:hint="eastAsia"/>
          <w:lang w:eastAsia="zh-TW"/>
        </w:rPr>
        <w:t>4</w:t>
      </w:r>
      <w:r w:rsidRPr="0049487C">
        <w:rPr>
          <w:rFonts w:hint="eastAsia"/>
          <w:lang w:eastAsia="zh-TW"/>
        </w:rPr>
        <w:t>月底至</w:t>
      </w:r>
      <w:r w:rsidRPr="0049487C">
        <w:rPr>
          <w:rFonts w:hint="eastAsia"/>
          <w:lang w:eastAsia="zh-TW"/>
        </w:rPr>
        <w:t>5</w:t>
      </w:r>
      <w:r w:rsidRPr="0049487C">
        <w:rPr>
          <w:rFonts w:hint="eastAsia"/>
          <w:lang w:eastAsia="zh-TW"/>
        </w:rPr>
        <w:t>月初的爵士樂節以及</w:t>
      </w:r>
      <w:r w:rsidRPr="0049487C">
        <w:rPr>
          <w:rFonts w:hint="eastAsia"/>
          <w:lang w:eastAsia="zh-TW"/>
        </w:rPr>
        <w:t>7</w:t>
      </w:r>
      <w:r w:rsidRPr="0049487C">
        <w:rPr>
          <w:rFonts w:hint="eastAsia"/>
          <w:lang w:eastAsia="zh-TW"/>
        </w:rPr>
        <w:t>月中下旬的嘉年華會是觀光客主要前往的節慶，</w:t>
      </w:r>
      <w:r w:rsidRPr="0049487C">
        <w:rPr>
          <w:rFonts w:hint="eastAsia"/>
          <w:lang w:eastAsia="zh-TW"/>
        </w:rPr>
        <w:t>2019</w:t>
      </w:r>
      <w:r w:rsidRPr="0049487C">
        <w:rPr>
          <w:rFonts w:hint="eastAsia"/>
          <w:lang w:eastAsia="zh-TW"/>
        </w:rPr>
        <w:t>年觀光客人次總數</w:t>
      </w:r>
      <w:r w:rsidRPr="0049487C">
        <w:rPr>
          <w:rFonts w:hint="eastAsia"/>
          <w:lang w:eastAsia="zh-TW"/>
        </w:rPr>
        <w:t>129</w:t>
      </w:r>
      <w:r w:rsidRPr="0049487C">
        <w:rPr>
          <w:rFonts w:hint="eastAsia"/>
          <w:lang w:eastAsia="zh-TW"/>
        </w:rPr>
        <w:t>萬，受</w:t>
      </w:r>
      <w:proofErr w:type="gramStart"/>
      <w:r w:rsidRPr="0049487C">
        <w:rPr>
          <w:rFonts w:hint="eastAsia"/>
          <w:lang w:eastAsia="zh-TW"/>
        </w:rPr>
        <w:t>疫</w:t>
      </w:r>
      <w:proofErr w:type="gramEnd"/>
      <w:r w:rsidRPr="0049487C">
        <w:rPr>
          <w:rFonts w:hint="eastAsia"/>
          <w:lang w:eastAsia="zh-TW"/>
        </w:rPr>
        <w:t>情影響，</w:t>
      </w:r>
      <w:r w:rsidRPr="0049487C">
        <w:rPr>
          <w:rFonts w:hint="eastAsia"/>
          <w:lang w:eastAsia="zh-TW"/>
        </w:rPr>
        <w:t>2020</w:t>
      </w:r>
      <w:r w:rsidRPr="0049487C">
        <w:rPr>
          <w:rFonts w:hint="eastAsia"/>
          <w:lang w:eastAsia="zh-TW"/>
        </w:rPr>
        <w:t>年</w:t>
      </w:r>
      <w:proofErr w:type="gramStart"/>
      <w:r w:rsidRPr="0049487C">
        <w:rPr>
          <w:rFonts w:hint="eastAsia"/>
          <w:lang w:eastAsia="zh-TW"/>
        </w:rPr>
        <w:t>驟</w:t>
      </w:r>
      <w:proofErr w:type="gramEnd"/>
      <w:r w:rsidRPr="0049487C">
        <w:rPr>
          <w:rFonts w:hint="eastAsia"/>
          <w:lang w:eastAsia="zh-TW"/>
        </w:rPr>
        <w:t>降至</w:t>
      </w:r>
      <w:r w:rsidRPr="0049487C">
        <w:rPr>
          <w:rFonts w:hint="eastAsia"/>
          <w:lang w:eastAsia="zh-TW"/>
        </w:rPr>
        <w:t>45</w:t>
      </w:r>
      <w:r w:rsidRPr="0049487C">
        <w:rPr>
          <w:rFonts w:hint="eastAsia"/>
          <w:lang w:eastAsia="zh-TW"/>
        </w:rPr>
        <w:t>萬人次</w:t>
      </w:r>
      <w:r w:rsidR="004C4EDD" w:rsidRPr="0049487C">
        <w:rPr>
          <w:rFonts w:hint="eastAsia"/>
          <w:lang w:eastAsia="zh-TW"/>
        </w:rPr>
        <w:t>，</w:t>
      </w:r>
      <w:r w:rsidR="004C4EDD" w:rsidRPr="0049487C">
        <w:rPr>
          <w:rFonts w:hint="eastAsia"/>
          <w:lang w:eastAsia="zh-TW"/>
        </w:rPr>
        <w:t>2021</w:t>
      </w:r>
      <w:r w:rsidR="004C4EDD" w:rsidRPr="0049487C">
        <w:rPr>
          <w:rFonts w:hint="eastAsia"/>
          <w:lang w:eastAsia="zh-TW"/>
        </w:rPr>
        <w:t>年更降至</w:t>
      </w:r>
      <w:r w:rsidR="004C4EDD" w:rsidRPr="0049487C">
        <w:rPr>
          <w:rFonts w:hint="eastAsia"/>
          <w:lang w:eastAsia="zh-TW"/>
        </w:rPr>
        <w:t>30</w:t>
      </w:r>
      <w:r w:rsidR="004C4EDD" w:rsidRPr="0049487C">
        <w:rPr>
          <w:rFonts w:hint="eastAsia"/>
          <w:lang w:eastAsia="zh-TW"/>
        </w:rPr>
        <w:t>萬人次</w:t>
      </w:r>
      <w:r w:rsidR="00AD2703" w:rsidRPr="0049487C">
        <w:rPr>
          <w:rFonts w:hint="eastAsia"/>
          <w:lang w:eastAsia="zh-TW"/>
        </w:rPr>
        <w:t>，自</w:t>
      </w:r>
      <w:r w:rsidR="00AD2703" w:rsidRPr="0049487C">
        <w:rPr>
          <w:rFonts w:hint="eastAsia"/>
          <w:lang w:eastAsia="zh-TW"/>
        </w:rPr>
        <w:t>2021</w:t>
      </w:r>
      <w:r w:rsidR="00AD2703" w:rsidRPr="0049487C">
        <w:rPr>
          <w:rFonts w:hint="eastAsia"/>
          <w:lang w:eastAsia="zh-TW"/>
        </w:rPr>
        <w:t>年下半年起漸次恢復，</w:t>
      </w:r>
      <w:r w:rsidR="00AD2703" w:rsidRPr="0049487C">
        <w:rPr>
          <w:rFonts w:hint="eastAsia"/>
          <w:lang w:eastAsia="zh-TW"/>
        </w:rPr>
        <w:t>2022</w:t>
      </w:r>
      <w:r w:rsidR="00AD2703" w:rsidRPr="0049487C">
        <w:rPr>
          <w:rFonts w:hint="eastAsia"/>
          <w:lang w:eastAsia="zh-TW"/>
        </w:rPr>
        <w:t>年</w:t>
      </w:r>
      <w:r w:rsidR="00AD2703" w:rsidRPr="0049487C">
        <w:rPr>
          <w:rFonts w:hint="eastAsia"/>
          <w:lang w:eastAsia="zh-TW"/>
        </w:rPr>
        <w:t>9</w:t>
      </w:r>
      <w:r w:rsidR="00AD2703" w:rsidRPr="0049487C">
        <w:rPr>
          <w:rFonts w:hint="eastAsia"/>
          <w:lang w:eastAsia="zh-TW"/>
        </w:rPr>
        <w:t>月解除旅遊限制後，</w:t>
      </w:r>
      <w:r w:rsidR="00346CF0" w:rsidRPr="0049487C">
        <w:rPr>
          <w:rFonts w:hint="eastAsia"/>
          <w:lang w:eastAsia="zh-TW"/>
        </w:rPr>
        <w:t>遊客大幅成長</w:t>
      </w:r>
      <w:r w:rsidR="00D12E1C" w:rsidRPr="0049487C">
        <w:rPr>
          <w:rFonts w:hint="eastAsia"/>
          <w:lang w:eastAsia="zh-TW"/>
        </w:rPr>
        <w:t>，</w:t>
      </w:r>
      <w:r w:rsidR="00D12E1C" w:rsidRPr="0049487C">
        <w:rPr>
          <w:rFonts w:hAnsi="標楷體" w:hint="eastAsia"/>
          <w:szCs w:val="26"/>
          <w:lang w:val="zh-TW" w:eastAsia="zh-TW" w:bidi="he-IL"/>
        </w:rPr>
        <w:t>202</w:t>
      </w:r>
      <w:r w:rsidR="00404D86" w:rsidRPr="0049487C">
        <w:rPr>
          <w:rFonts w:hAnsi="標楷體" w:hint="eastAsia"/>
          <w:szCs w:val="26"/>
          <w:lang w:val="zh-TW" w:eastAsia="zh-TW" w:bidi="he-IL"/>
        </w:rPr>
        <w:t>5</w:t>
      </w:r>
      <w:r w:rsidR="00D12E1C" w:rsidRPr="0049487C">
        <w:rPr>
          <w:rFonts w:hAnsi="標楷體" w:hint="eastAsia"/>
          <w:szCs w:val="26"/>
          <w:lang w:val="zh-TW" w:eastAsia="zh-TW" w:bidi="he-IL"/>
        </w:rPr>
        <w:t>年</w:t>
      </w:r>
      <w:r w:rsidR="00F61DC2" w:rsidRPr="0049487C">
        <w:rPr>
          <w:rFonts w:hAnsi="標楷體" w:hint="eastAsia"/>
          <w:szCs w:val="26"/>
          <w:lang w:val="zh-TW" w:eastAsia="zh-TW" w:bidi="he-IL"/>
        </w:rPr>
        <w:t>觀光客人</w:t>
      </w:r>
      <w:r w:rsidR="00404D86" w:rsidRPr="0049487C">
        <w:rPr>
          <w:rFonts w:hAnsi="標楷體" w:hint="eastAsia"/>
          <w:szCs w:val="26"/>
          <w:lang w:val="zh-TW" w:eastAsia="zh-TW" w:bidi="he-IL"/>
        </w:rPr>
        <w:t>數</w:t>
      </w:r>
      <w:r w:rsidR="00876A06" w:rsidRPr="0049487C">
        <w:rPr>
          <w:rFonts w:hAnsi="標楷體" w:hint="eastAsia"/>
          <w:szCs w:val="26"/>
          <w:lang w:val="zh-TW" w:eastAsia="zh-TW" w:bidi="he-IL"/>
        </w:rPr>
        <w:t>已</w:t>
      </w:r>
      <w:r w:rsidR="00CB7363" w:rsidRPr="0049487C">
        <w:rPr>
          <w:rFonts w:hAnsi="標楷體" w:hint="eastAsia"/>
          <w:szCs w:val="26"/>
          <w:lang w:val="zh-TW" w:eastAsia="zh-TW" w:bidi="he-IL"/>
        </w:rPr>
        <w:t>完全恢復</w:t>
      </w:r>
      <w:proofErr w:type="gramStart"/>
      <w:r w:rsidR="00CB7363" w:rsidRPr="0049487C">
        <w:rPr>
          <w:rFonts w:hAnsi="標楷體" w:hint="eastAsia"/>
          <w:szCs w:val="26"/>
          <w:lang w:val="zh-TW" w:eastAsia="zh-TW" w:bidi="he-IL"/>
        </w:rPr>
        <w:t>疫情前</w:t>
      </w:r>
      <w:proofErr w:type="gramEnd"/>
      <w:r w:rsidR="00CB7363" w:rsidRPr="0049487C">
        <w:rPr>
          <w:rFonts w:hAnsi="標楷體" w:hint="eastAsia"/>
          <w:szCs w:val="26"/>
          <w:lang w:val="zh-TW" w:eastAsia="zh-TW" w:bidi="he-IL"/>
        </w:rPr>
        <w:t>水準</w:t>
      </w:r>
      <w:r w:rsidR="00876A06" w:rsidRPr="0049487C">
        <w:rPr>
          <w:lang w:eastAsia="zh-TW"/>
        </w:rPr>
        <w:t>。</w:t>
      </w:r>
    </w:p>
    <w:p w14:paraId="4407DBA9" w14:textId="77777777" w:rsidR="002D4340" w:rsidRPr="0049487C" w:rsidRDefault="002D4340" w:rsidP="00586EFA">
      <w:pPr>
        <w:pStyle w:val="a5"/>
        <w:pageBreakBefore/>
        <w:spacing w:before="257" w:after="257"/>
        <w:ind w:left="632" w:hanging="632"/>
      </w:pPr>
      <w:r w:rsidRPr="0049487C">
        <w:rPr>
          <w:rFonts w:hint="eastAsia"/>
        </w:rPr>
        <w:lastRenderedPageBreak/>
        <w:t>三、產業概況</w:t>
      </w:r>
    </w:p>
    <w:p w14:paraId="7C82C67F" w14:textId="71E80129" w:rsidR="00DD6014" w:rsidRPr="0049487C" w:rsidRDefault="00DD6014" w:rsidP="00DD6014">
      <w:pPr>
        <w:pStyle w:val="af"/>
        <w:rPr>
          <w:lang w:eastAsia="zh-TW"/>
        </w:rPr>
      </w:pPr>
      <w:r w:rsidRPr="0049487C">
        <w:rPr>
          <w:rFonts w:hint="eastAsia"/>
          <w:lang w:eastAsia="zh-TW"/>
        </w:rPr>
        <w:t>（一）觀光業：觀光業以及相關服務業</w:t>
      </w:r>
      <w:proofErr w:type="gramStart"/>
      <w:r w:rsidRPr="0049487C">
        <w:rPr>
          <w:rFonts w:hint="eastAsia"/>
          <w:lang w:eastAsia="zh-TW"/>
        </w:rPr>
        <w:t>是露國收入</w:t>
      </w:r>
      <w:proofErr w:type="gramEnd"/>
      <w:r w:rsidRPr="0049487C">
        <w:rPr>
          <w:rFonts w:hint="eastAsia"/>
          <w:lang w:eastAsia="zh-TW"/>
        </w:rPr>
        <w:t>最主要來源，也是</w:t>
      </w:r>
      <w:proofErr w:type="gramStart"/>
      <w:r w:rsidRPr="0049487C">
        <w:rPr>
          <w:rFonts w:hint="eastAsia"/>
          <w:lang w:eastAsia="zh-TW"/>
        </w:rPr>
        <w:t>提供露國最多</w:t>
      </w:r>
      <w:proofErr w:type="gramEnd"/>
      <w:r w:rsidRPr="0049487C">
        <w:rPr>
          <w:rFonts w:hint="eastAsia"/>
          <w:lang w:eastAsia="zh-TW"/>
        </w:rPr>
        <w:t>就業機會的產業。</w:t>
      </w:r>
      <w:proofErr w:type="gramStart"/>
      <w:r w:rsidRPr="0049487C">
        <w:rPr>
          <w:rFonts w:hint="eastAsia"/>
          <w:lang w:eastAsia="zh-TW"/>
        </w:rPr>
        <w:t>根據露國觀光局</w:t>
      </w:r>
      <w:proofErr w:type="gramEnd"/>
      <w:r w:rsidRPr="0049487C">
        <w:rPr>
          <w:rFonts w:hint="eastAsia"/>
          <w:lang w:eastAsia="zh-TW"/>
        </w:rPr>
        <w:t>統計資料，受</w:t>
      </w:r>
      <w:proofErr w:type="gramStart"/>
      <w:r w:rsidRPr="0049487C">
        <w:rPr>
          <w:rFonts w:hint="eastAsia"/>
          <w:lang w:eastAsia="zh-TW"/>
        </w:rPr>
        <w:t>疫</w:t>
      </w:r>
      <w:proofErr w:type="gramEnd"/>
      <w:r w:rsidRPr="0049487C">
        <w:rPr>
          <w:rFonts w:hint="eastAsia"/>
          <w:lang w:eastAsia="zh-TW"/>
        </w:rPr>
        <w:t>情影響，</w:t>
      </w:r>
      <w:r w:rsidRPr="0049487C">
        <w:rPr>
          <w:rFonts w:hint="eastAsia"/>
          <w:lang w:eastAsia="zh-TW"/>
        </w:rPr>
        <w:t>2019</w:t>
      </w:r>
      <w:r w:rsidRPr="0049487C">
        <w:rPr>
          <w:rFonts w:hint="eastAsia"/>
          <w:lang w:eastAsia="zh-TW"/>
        </w:rPr>
        <w:t>年</w:t>
      </w:r>
      <w:proofErr w:type="gramStart"/>
      <w:r w:rsidRPr="0049487C">
        <w:rPr>
          <w:rFonts w:hint="eastAsia"/>
          <w:lang w:eastAsia="zh-TW"/>
        </w:rPr>
        <w:t>疫</w:t>
      </w:r>
      <w:proofErr w:type="gramEnd"/>
      <w:r w:rsidRPr="0049487C">
        <w:rPr>
          <w:rFonts w:hint="eastAsia"/>
          <w:lang w:eastAsia="zh-TW"/>
        </w:rPr>
        <w:t>情開始前，</w:t>
      </w:r>
      <w:proofErr w:type="gramStart"/>
      <w:r w:rsidRPr="0049487C">
        <w:rPr>
          <w:rFonts w:hint="eastAsia"/>
          <w:lang w:eastAsia="zh-TW"/>
        </w:rPr>
        <w:t>來露國的</w:t>
      </w:r>
      <w:proofErr w:type="gramEnd"/>
      <w:r w:rsidRPr="0049487C">
        <w:rPr>
          <w:rFonts w:hint="eastAsia"/>
          <w:lang w:eastAsia="zh-TW"/>
        </w:rPr>
        <w:t>外國觀光客有</w:t>
      </w:r>
      <w:r w:rsidRPr="0049487C">
        <w:rPr>
          <w:rFonts w:hint="eastAsia"/>
          <w:lang w:eastAsia="zh-TW"/>
        </w:rPr>
        <w:t>129</w:t>
      </w:r>
      <w:r w:rsidRPr="0049487C">
        <w:rPr>
          <w:rFonts w:hint="eastAsia"/>
          <w:lang w:eastAsia="zh-TW"/>
        </w:rPr>
        <w:t>萬人次，以郵輪旅客</w:t>
      </w:r>
      <w:r w:rsidRPr="0049487C">
        <w:rPr>
          <w:rFonts w:hint="eastAsia"/>
          <w:lang w:eastAsia="zh-TW"/>
        </w:rPr>
        <w:t>71.9</w:t>
      </w:r>
      <w:r w:rsidRPr="0049487C">
        <w:rPr>
          <w:rFonts w:hint="eastAsia"/>
          <w:lang w:eastAsia="zh-TW"/>
        </w:rPr>
        <w:t>萬人次最多，至</w:t>
      </w:r>
      <w:r w:rsidRPr="0049487C">
        <w:rPr>
          <w:rFonts w:hint="eastAsia"/>
          <w:lang w:eastAsia="zh-TW"/>
        </w:rPr>
        <w:t>2020</w:t>
      </w:r>
      <w:r w:rsidRPr="0049487C">
        <w:rPr>
          <w:rFonts w:hint="eastAsia"/>
          <w:lang w:eastAsia="zh-TW"/>
        </w:rPr>
        <w:t>年</w:t>
      </w:r>
      <w:proofErr w:type="gramStart"/>
      <w:r w:rsidRPr="0049487C">
        <w:rPr>
          <w:rFonts w:hint="eastAsia"/>
          <w:lang w:eastAsia="zh-TW"/>
        </w:rPr>
        <w:t>驟</w:t>
      </w:r>
      <w:proofErr w:type="gramEnd"/>
      <w:r w:rsidRPr="0049487C">
        <w:rPr>
          <w:rFonts w:hint="eastAsia"/>
          <w:lang w:eastAsia="zh-TW"/>
        </w:rPr>
        <w:t>降至</w:t>
      </w:r>
      <w:r w:rsidRPr="0049487C">
        <w:rPr>
          <w:rFonts w:hint="eastAsia"/>
          <w:lang w:eastAsia="zh-TW"/>
        </w:rPr>
        <w:t>45</w:t>
      </w:r>
      <w:r w:rsidRPr="0049487C">
        <w:rPr>
          <w:rFonts w:hint="eastAsia"/>
          <w:lang w:eastAsia="zh-TW"/>
        </w:rPr>
        <w:t>萬人次，仍以郵輪旅客</w:t>
      </w:r>
      <w:r w:rsidRPr="0049487C">
        <w:rPr>
          <w:rFonts w:hint="eastAsia"/>
          <w:lang w:eastAsia="zh-TW"/>
        </w:rPr>
        <w:t>29</w:t>
      </w:r>
      <w:r w:rsidRPr="0049487C">
        <w:rPr>
          <w:rFonts w:hint="eastAsia"/>
          <w:lang w:eastAsia="zh-TW"/>
        </w:rPr>
        <w:t>萬</w:t>
      </w:r>
      <w:r w:rsidRPr="0049487C">
        <w:rPr>
          <w:rFonts w:hint="eastAsia"/>
          <w:lang w:eastAsia="zh-TW"/>
        </w:rPr>
        <w:t>7</w:t>
      </w:r>
      <w:r w:rsidR="005E583D" w:rsidRPr="0049487C">
        <w:rPr>
          <w:rFonts w:hint="eastAsia"/>
          <w:lang w:eastAsia="zh-TW"/>
        </w:rPr>
        <w:t>,000</w:t>
      </w:r>
      <w:r w:rsidRPr="0049487C">
        <w:rPr>
          <w:rFonts w:hint="eastAsia"/>
          <w:lang w:eastAsia="zh-TW"/>
        </w:rPr>
        <w:t>人次占最</w:t>
      </w:r>
      <w:proofErr w:type="gramStart"/>
      <w:r w:rsidRPr="0049487C">
        <w:rPr>
          <w:rFonts w:hint="eastAsia"/>
          <w:lang w:eastAsia="zh-TW"/>
        </w:rPr>
        <w:t>大宗，</w:t>
      </w:r>
      <w:proofErr w:type="gramEnd"/>
      <w:r w:rsidR="00B619A2" w:rsidRPr="0049487C">
        <w:rPr>
          <w:rFonts w:hint="eastAsia"/>
          <w:lang w:eastAsia="zh-TW"/>
        </w:rPr>
        <w:t>自</w:t>
      </w:r>
      <w:r w:rsidR="00B619A2" w:rsidRPr="0049487C">
        <w:rPr>
          <w:rFonts w:hint="eastAsia"/>
          <w:lang w:eastAsia="zh-TW"/>
        </w:rPr>
        <w:t>2020</w:t>
      </w:r>
      <w:r w:rsidR="00B619A2" w:rsidRPr="0049487C">
        <w:rPr>
          <w:rFonts w:hint="eastAsia"/>
          <w:lang w:eastAsia="zh-TW"/>
        </w:rPr>
        <w:t>年</w:t>
      </w:r>
      <w:r w:rsidR="00B619A2" w:rsidRPr="0049487C">
        <w:rPr>
          <w:rFonts w:hint="eastAsia"/>
          <w:lang w:eastAsia="zh-TW"/>
        </w:rPr>
        <w:t>3</w:t>
      </w:r>
      <w:r w:rsidR="00B619A2" w:rsidRPr="0049487C">
        <w:rPr>
          <w:rFonts w:hint="eastAsia"/>
          <w:lang w:eastAsia="zh-TW"/>
        </w:rPr>
        <w:t>月暫停郵輪觀光後，</w:t>
      </w:r>
      <w:r w:rsidR="004C4EDD" w:rsidRPr="0049487C">
        <w:rPr>
          <w:rFonts w:hint="eastAsia"/>
          <w:lang w:eastAsia="zh-TW"/>
        </w:rPr>
        <w:t>2021</w:t>
      </w:r>
      <w:r w:rsidR="004C4EDD" w:rsidRPr="0049487C">
        <w:rPr>
          <w:rFonts w:hint="eastAsia"/>
          <w:lang w:eastAsia="zh-TW"/>
        </w:rPr>
        <w:t>年</w:t>
      </w:r>
      <w:r w:rsidR="00B619A2" w:rsidRPr="0049487C">
        <w:rPr>
          <w:rFonts w:hint="eastAsia"/>
          <w:lang w:eastAsia="zh-TW"/>
        </w:rPr>
        <w:t>外國觀光客</w:t>
      </w:r>
      <w:r w:rsidR="004C4EDD" w:rsidRPr="0049487C">
        <w:rPr>
          <w:rFonts w:hint="eastAsia"/>
          <w:lang w:eastAsia="zh-TW"/>
        </w:rPr>
        <w:t>降至</w:t>
      </w:r>
      <w:r w:rsidR="004C4EDD" w:rsidRPr="0049487C">
        <w:rPr>
          <w:rFonts w:hint="eastAsia"/>
          <w:lang w:eastAsia="zh-TW"/>
        </w:rPr>
        <w:t>30</w:t>
      </w:r>
      <w:r w:rsidR="004C4EDD" w:rsidRPr="0049487C">
        <w:rPr>
          <w:rFonts w:hint="eastAsia"/>
          <w:lang w:eastAsia="zh-TW"/>
        </w:rPr>
        <w:t>萬人次，</w:t>
      </w:r>
      <w:r w:rsidR="00B619A2" w:rsidRPr="0049487C">
        <w:rPr>
          <w:rFonts w:hint="eastAsia"/>
          <w:lang w:eastAsia="zh-TW"/>
        </w:rPr>
        <w:t>幸郵輪觀光自</w:t>
      </w:r>
      <w:r w:rsidR="00B619A2" w:rsidRPr="0049487C">
        <w:rPr>
          <w:rFonts w:hint="eastAsia"/>
          <w:lang w:eastAsia="zh-TW"/>
        </w:rPr>
        <w:t>6</w:t>
      </w:r>
      <w:r w:rsidR="00B619A2" w:rsidRPr="0049487C">
        <w:rPr>
          <w:rFonts w:hint="eastAsia"/>
          <w:lang w:eastAsia="zh-TW"/>
        </w:rPr>
        <w:t>月</w:t>
      </w:r>
      <w:proofErr w:type="gramStart"/>
      <w:r w:rsidR="00B619A2" w:rsidRPr="0049487C">
        <w:rPr>
          <w:rFonts w:hint="eastAsia"/>
          <w:lang w:eastAsia="zh-TW"/>
        </w:rPr>
        <w:t>重啟後逐漸</w:t>
      </w:r>
      <w:proofErr w:type="gramEnd"/>
      <w:r w:rsidR="00B619A2" w:rsidRPr="0049487C">
        <w:rPr>
          <w:rFonts w:hint="eastAsia"/>
          <w:lang w:eastAsia="zh-TW"/>
        </w:rPr>
        <w:t>恢復，</w:t>
      </w:r>
      <w:r w:rsidR="00A35D1A" w:rsidRPr="0049487C">
        <w:rPr>
          <w:rFonts w:hint="eastAsia"/>
          <w:lang w:eastAsia="zh-TW"/>
        </w:rPr>
        <w:t>2022</w:t>
      </w:r>
      <w:r w:rsidR="00A35D1A" w:rsidRPr="0049487C">
        <w:rPr>
          <w:rFonts w:hint="eastAsia"/>
          <w:lang w:eastAsia="zh-TW"/>
        </w:rPr>
        <w:t>年外國觀光客回升至</w:t>
      </w:r>
      <w:r w:rsidR="00A35D1A" w:rsidRPr="0049487C">
        <w:rPr>
          <w:rFonts w:hint="eastAsia"/>
          <w:lang w:eastAsia="zh-TW"/>
        </w:rPr>
        <w:t>72.9</w:t>
      </w:r>
      <w:r w:rsidR="00A35D1A" w:rsidRPr="0049487C">
        <w:rPr>
          <w:rFonts w:hint="eastAsia"/>
          <w:lang w:eastAsia="zh-TW"/>
        </w:rPr>
        <w:t>萬人次，</w:t>
      </w:r>
      <w:r w:rsidR="00A35D1A" w:rsidRPr="0049487C">
        <w:rPr>
          <w:rFonts w:hint="eastAsia"/>
          <w:lang w:eastAsia="zh-TW"/>
        </w:rPr>
        <w:t>2023</w:t>
      </w:r>
      <w:r w:rsidR="00A35D1A" w:rsidRPr="0049487C">
        <w:rPr>
          <w:rFonts w:hint="eastAsia"/>
          <w:lang w:eastAsia="zh-TW"/>
        </w:rPr>
        <w:t>年達</w:t>
      </w:r>
      <w:r w:rsidR="00A35D1A" w:rsidRPr="0049487C">
        <w:rPr>
          <w:rFonts w:hint="eastAsia"/>
          <w:lang w:eastAsia="zh-TW"/>
        </w:rPr>
        <w:t>103.6</w:t>
      </w:r>
      <w:r w:rsidR="00A35D1A" w:rsidRPr="0049487C">
        <w:rPr>
          <w:rFonts w:hint="eastAsia"/>
          <w:lang w:eastAsia="zh-TW"/>
        </w:rPr>
        <w:t>萬人次，</w:t>
      </w:r>
      <w:r w:rsidR="00464DA5" w:rsidRPr="0049487C">
        <w:rPr>
          <w:rFonts w:hint="eastAsia"/>
          <w:lang w:val="zh-TW" w:eastAsia="zh-TW" w:bidi="he-IL"/>
        </w:rPr>
        <w:t>2024</w:t>
      </w:r>
      <w:r w:rsidR="00464DA5" w:rsidRPr="0049487C">
        <w:rPr>
          <w:rFonts w:hint="eastAsia"/>
          <w:lang w:val="zh-TW" w:eastAsia="zh-TW" w:bidi="he-IL"/>
        </w:rPr>
        <w:t>年達</w:t>
      </w:r>
      <w:r w:rsidR="00464DA5" w:rsidRPr="0049487C">
        <w:rPr>
          <w:rFonts w:hint="eastAsia"/>
          <w:lang w:val="zh-TW" w:eastAsia="zh-TW" w:bidi="he-IL"/>
        </w:rPr>
        <w:t>120</w:t>
      </w:r>
      <w:r w:rsidR="00464DA5" w:rsidRPr="0049487C">
        <w:rPr>
          <w:rFonts w:hint="eastAsia"/>
          <w:lang w:val="zh-TW" w:eastAsia="zh-TW" w:bidi="he-IL"/>
        </w:rPr>
        <w:t>萬人次</w:t>
      </w:r>
      <w:r w:rsidR="00464DA5" w:rsidRPr="0049487C">
        <w:rPr>
          <w:rFonts w:hint="eastAsia"/>
          <w:lang w:eastAsia="zh-TW"/>
        </w:rPr>
        <w:t>，</w:t>
      </w:r>
      <w:r w:rsidR="00802B08" w:rsidRPr="0049487C">
        <w:rPr>
          <w:rFonts w:hint="eastAsia"/>
          <w:lang w:eastAsia="zh-TW"/>
        </w:rPr>
        <w:t>2025</w:t>
      </w:r>
      <w:r w:rsidR="00802B08" w:rsidRPr="0049487C">
        <w:rPr>
          <w:rFonts w:hint="eastAsia"/>
          <w:lang w:eastAsia="zh-TW"/>
        </w:rPr>
        <w:t>年達</w:t>
      </w:r>
      <w:r w:rsidR="00802B08" w:rsidRPr="0049487C">
        <w:rPr>
          <w:rFonts w:hint="eastAsia"/>
          <w:lang w:eastAsia="zh-TW"/>
        </w:rPr>
        <w:t>113</w:t>
      </w:r>
      <w:r w:rsidR="00802B08" w:rsidRPr="0049487C">
        <w:rPr>
          <w:rFonts w:hint="eastAsia"/>
          <w:lang w:eastAsia="zh-TW"/>
        </w:rPr>
        <w:t>萬人次，</w:t>
      </w:r>
      <w:r w:rsidRPr="0049487C">
        <w:rPr>
          <w:rFonts w:hint="eastAsia"/>
          <w:lang w:eastAsia="zh-TW"/>
        </w:rPr>
        <w:t>旅客多來自美國、加拿大、英國及加勒比海鄰近國家。</w:t>
      </w:r>
    </w:p>
    <w:p w14:paraId="4005E9C0" w14:textId="77777777" w:rsidR="00DD6014" w:rsidRPr="0049487C" w:rsidRDefault="00DD6014" w:rsidP="00DD6014">
      <w:pPr>
        <w:pStyle w:val="af"/>
        <w:rPr>
          <w:lang w:eastAsia="zh-TW"/>
        </w:rPr>
      </w:pPr>
      <w:r w:rsidRPr="0049487C">
        <w:rPr>
          <w:rFonts w:hint="eastAsia"/>
          <w:lang w:eastAsia="zh-TW"/>
        </w:rPr>
        <w:t>（二）工業：</w:t>
      </w:r>
      <w:proofErr w:type="gramStart"/>
      <w:r w:rsidRPr="0049487C">
        <w:rPr>
          <w:rFonts w:hint="eastAsia"/>
          <w:lang w:eastAsia="zh-TW"/>
        </w:rPr>
        <w:t>露國工業</w:t>
      </w:r>
      <w:proofErr w:type="gramEnd"/>
      <w:r w:rsidRPr="0049487C">
        <w:rPr>
          <w:rFonts w:hint="eastAsia"/>
          <w:lang w:eastAsia="zh-TW"/>
        </w:rPr>
        <w:t>堪稱是東加勒比海國家及地區中最多元化的，種類含</w:t>
      </w:r>
      <w:proofErr w:type="gramStart"/>
      <w:r w:rsidRPr="0049487C">
        <w:rPr>
          <w:rFonts w:hint="eastAsia"/>
          <w:lang w:eastAsia="zh-TW"/>
        </w:rPr>
        <w:t>括</w:t>
      </w:r>
      <w:proofErr w:type="gramEnd"/>
      <w:r w:rsidRPr="0049487C">
        <w:rPr>
          <w:rFonts w:hint="eastAsia"/>
          <w:lang w:eastAsia="zh-TW"/>
        </w:rPr>
        <w:t>：成衣、電子零組件、飲料、紙箱、柑橘加工品以及椰子加工品等，惟規模多不大，價格及產品尚未具國際競爭力。</w:t>
      </w:r>
      <w:proofErr w:type="gramStart"/>
      <w:r w:rsidRPr="0049487C">
        <w:rPr>
          <w:rFonts w:hint="eastAsia"/>
          <w:lang w:eastAsia="zh-TW"/>
        </w:rPr>
        <w:t>露國政府</w:t>
      </w:r>
      <w:proofErr w:type="gramEnd"/>
      <w:r w:rsidRPr="0049487C">
        <w:rPr>
          <w:rFonts w:hint="eastAsia"/>
          <w:lang w:eastAsia="zh-TW"/>
        </w:rPr>
        <w:t>近年來已致力發展工業並提供企業各種優惠政策，鼓勵外人前往投資設廠以提昇該國工業水準，該國勞工法於</w:t>
      </w:r>
      <w:r w:rsidRPr="0049487C">
        <w:rPr>
          <w:rFonts w:hint="eastAsia"/>
          <w:lang w:eastAsia="zh-TW"/>
        </w:rPr>
        <w:t>2012</w:t>
      </w:r>
      <w:r w:rsidRPr="0049487C">
        <w:rPr>
          <w:rFonts w:hint="eastAsia"/>
          <w:lang w:eastAsia="zh-TW"/>
        </w:rPr>
        <w:t>年</w:t>
      </w:r>
      <w:r w:rsidRPr="0049487C">
        <w:rPr>
          <w:rFonts w:hint="eastAsia"/>
          <w:lang w:eastAsia="zh-TW"/>
        </w:rPr>
        <w:t>8</w:t>
      </w:r>
      <w:r w:rsidRPr="0049487C">
        <w:rPr>
          <w:rFonts w:hint="eastAsia"/>
          <w:lang w:eastAsia="zh-TW"/>
        </w:rPr>
        <w:t>月</w:t>
      </w:r>
      <w:r w:rsidRPr="0049487C">
        <w:rPr>
          <w:rFonts w:hint="eastAsia"/>
          <w:lang w:eastAsia="zh-TW"/>
        </w:rPr>
        <w:t>1</w:t>
      </w:r>
      <w:r w:rsidRPr="0049487C">
        <w:rPr>
          <w:rFonts w:hint="eastAsia"/>
          <w:lang w:eastAsia="zh-TW"/>
        </w:rPr>
        <w:t>日實施。</w:t>
      </w:r>
    </w:p>
    <w:p w14:paraId="3DE54F14" w14:textId="77777777" w:rsidR="00DD6014" w:rsidRPr="0049487C" w:rsidRDefault="00DD6014" w:rsidP="00DD6014">
      <w:pPr>
        <w:pStyle w:val="af"/>
        <w:rPr>
          <w:lang w:eastAsia="zh-TW"/>
        </w:rPr>
      </w:pPr>
      <w:r w:rsidRPr="0049487C">
        <w:rPr>
          <w:rFonts w:hint="eastAsia"/>
          <w:lang w:eastAsia="zh-TW"/>
        </w:rPr>
        <w:t>（三）農漁業：</w:t>
      </w:r>
      <w:proofErr w:type="gramStart"/>
      <w:r w:rsidRPr="0049487C">
        <w:rPr>
          <w:rFonts w:hint="eastAsia"/>
          <w:lang w:eastAsia="zh-TW"/>
        </w:rPr>
        <w:t>露國主要</w:t>
      </w:r>
      <w:proofErr w:type="gramEnd"/>
      <w:r w:rsidRPr="0049487C">
        <w:rPr>
          <w:rFonts w:hint="eastAsia"/>
          <w:lang w:eastAsia="zh-TW"/>
        </w:rPr>
        <w:t>農作物為香蕉、椰子、蔬菜、柑橘、根莖類食物及可可。香蕉是最大宗出口農業作物，</w:t>
      </w:r>
      <w:proofErr w:type="gramStart"/>
      <w:r w:rsidRPr="0049487C">
        <w:rPr>
          <w:rFonts w:hint="eastAsia"/>
          <w:lang w:eastAsia="zh-TW"/>
        </w:rPr>
        <w:t>亦是露國賺取</w:t>
      </w:r>
      <w:proofErr w:type="gramEnd"/>
      <w:r w:rsidRPr="0049487C">
        <w:rPr>
          <w:rFonts w:hint="eastAsia"/>
          <w:lang w:eastAsia="zh-TW"/>
        </w:rPr>
        <w:t>外匯收入之最主要商品，近年來逐漸被觀光業及工業取代。由於歐盟已取消對包括聖露西亞等加勒比海島國香蕉之優惠關稅待遇，因此香蕉產業正面臨嚴苛挑戰，又自</w:t>
      </w:r>
      <w:r w:rsidRPr="0049487C">
        <w:rPr>
          <w:rFonts w:hint="eastAsia"/>
          <w:lang w:eastAsia="zh-TW"/>
        </w:rPr>
        <w:t>2011</w:t>
      </w:r>
      <w:r w:rsidRPr="0049487C">
        <w:rPr>
          <w:rFonts w:hint="eastAsia"/>
          <w:lang w:eastAsia="zh-TW"/>
        </w:rPr>
        <w:t>年陸續傳出感染黃葉黑斑病（</w:t>
      </w:r>
      <w:r w:rsidRPr="0049487C">
        <w:rPr>
          <w:rFonts w:hint="eastAsia"/>
          <w:lang w:eastAsia="zh-TW"/>
        </w:rPr>
        <w:t>Black Sigatoka</w:t>
      </w:r>
      <w:r w:rsidRPr="0049487C">
        <w:rPr>
          <w:rFonts w:hint="eastAsia"/>
          <w:lang w:eastAsia="zh-TW"/>
        </w:rPr>
        <w:t>），至</w:t>
      </w:r>
      <w:r w:rsidRPr="0049487C">
        <w:rPr>
          <w:rFonts w:hint="eastAsia"/>
          <w:lang w:eastAsia="zh-TW"/>
        </w:rPr>
        <w:t>2012</w:t>
      </w:r>
      <w:r w:rsidRPr="0049487C">
        <w:rPr>
          <w:rFonts w:hint="eastAsia"/>
          <w:lang w:eastAsia="zh-TW"/>
        </w:rPr>
        <w:t>年初已演變成全國性農業危機，</w:t>
      </w:r>
      <w:r w:rsidRPr="0049487C">
        <w:rPr>
          <w:rFonts w:hint="eastAsia"/>
          <w:lang w:eastAsia="zh-TW"/>
        </w:rPr>
        <w:t>2012</w:t>
      </w:r>
      <w:r w:rsidRPr="0049487C">
        <w:rPr>
          <w:rFonts w:hint="eastAsia"/>
          <w:lang w:eastAsia="zh-TW"/>
        </w:rPr>
        <w:t>年</w:t>
      </w:r>
      <w:r w:rsidRPr="0049487C">
        <w:rPr>
          <w:rFonts w:hint="eastAsia"/>
          <w:lang w:eastAsia="zh-TW"/>
        </w:rPr>
        <w:t>3</w:t>
      </w:r>
      <w:r w:rsidRPr="0049487C">
        <w:rPr>
          <w:rFonts w:hint="eastAsia"/>
          <w:lang w:eastAsia="zh-TW"/>
        </w:rPr>
        <w:t>月起迄今在我國協助下，已有效控制</w:t>
      </w:r>
      <w:proofErr w:type="gramStart"/>
      <w:r w:rsidRPr="0049487C">
        <w:rPr>
          <w:rFonts w:hint="eastAsia"/>
          <w:lang w:eastAsia="zh-TW"/>
        </w:rPr>
        <w:t>疫情並</w:t>
      </w:r>
      <w:proofErr w:type="gramEnd"/>
      <w:r w:rsidRPr="0049487C">
        <w:rPr>
          <w:rFonts w:hint="eastAsia"/>
          <w:lang w:eastAsia="zh-TW"/>
        </w:rPr>
        <w:t>續推動「香蕉產能提升計畫」有效</w:t>
      </w:r>
      <w:proofErr w:type="gramStart"/>
      <w:r w:rsidRPr="0049487C">
        <w:rPr>
          <w:rFonts w:hint="eastAsia"/>
          <w:lang w:eastAsia="zh-TW"/>
        </w:rPr>
        <w:t>提升露國香蕉</w:t>
      </w:r>
      <w:proofErr w:type="gramEnd"/>
      <w:r w:rsidRPr="0049487C">
        <w:rPr>
          <w:rFonts w:hint="eastAsia"/>
          <w:lang w:eastAsia="zh-TW"/>
        </w:rPr>
        <w:t>總產量，</w:t>
      </w:r>
      <w:proofErr w:type="gramStart"/>
      <w:r w:rsidRPr="0049487C">
        <w:rPr>
          <w:rFonts w:hint="eastAsia"/>
          <w:lang w:eastAsia="zh-TW"/>
        </w:rPr>
        <w:t>將露國</w:t>
      </w:r>
      <w:proofErr w:type="gramEnd"/>
      <w:r w:rsidRPr="0049487C">
        <w:rPr>
          <w:rFonts w:hint="eastAsia"/>
          <w:lang w:eastAsia="zh-TW"/>
        </w:rPr>
        <w:t>香蕉出口總值提升至計畫執行前之兩倍，並於</w:t>
      </w:r>
      <w:r w:rsidRPr="0049487C">
        <w:rPr>
          <w:rFonts w:hint="eastAsia"/>
          <w:lang w:eastAsia="zh-TW"/>
        </w:rPr>
        <w:t>2016</w:t>
      </w:r>
      <w:r w:rsidRPr="0049487C">
        <w:rPr>
          <w:rFonts w:hint="eastAsia"/>
          <w:lang w:eastAsia="zh-TW"/>
        </w:rPr>
        <w:t>年提交為</w:t>
      </w:r>
      <w:r w:rsidRPr="0049487C">
        <w:rPr>
          <w:rFonts w:hint="eastAsia"/>
          <w:lang w:eastAsia="zh-TW"/>
        </w:rPr>
        <w:t>WTO</w:t>
      </w:r>
      <w:r w:rsidRPr="0049487C">
        <w:rPr>
          <w:rFonts w:hint="eastAsia"/>
          <w:lang w:eastAsia="zh-TW"/>
        </w:rPr>
        <w:t>之研究範例（</w:t>
      </w:r>
      <w:r w:rsidRPr="0049487C">
        <w:rPr>
          <w:rFonts w:hint="eastAsia"/>
          <w:lang w:eastAsia="zh-TW"/>
        </w:rPr>
        <w:t>case study</w:t>
      </w:r>
      <w:r w:rsidRPr="0049487C">
        <w:rPr>
          <w:rFonts w:hint="eastAsia"/>
          <w:lang w:eastAsia="zh-TW"/>
        </w:rPr>
        <w:t>）。另在中華民國（臺灣）駐聖露西亞技術團協助</w:t>
      </w:r>
      <w:proofErr w:type="gramStart"/>
      <w:r w:rsidRPr="0049487C">
        <w:rPr>
          <w:rFonts w:hint="eastAsia"/>
          <w:lang w:eastAsia="zh-TW"/>
        </w:rPr>
        <w:t>下露國</w:t>
      </w:r>
      <w:proofErr w:type="gramEnd"/>
      <w:r w:rsidRPr="0049487C">
        <w:rPr>
          <w:rFonts w:hint="eastAsia"/>
          <w:lang w:eastAsia="zh-TW"/>
        </w:rPr>
        <w:t>推動農業生產多元化，冀降低對傳統農作物之依賴，並推動「蔬果產銷供應</w:t>
      </w:r>
      <w:r w:rsidRPr="0049487C">
        <w:rPr>
          <w:rFonts w:hint="eastAsia"/>
          <w:lang w:eastAsia="zh-TW"/>
        </w:rPr>
        <w:lastRenderedPageBreak/>
        <w:t>鏈效能提升計畫」輔導當地農民提高果蔬栽培技術及降低如西瓜、番茄等</w:t>
      </w:r>
      <w:r w:rsidRPr="0049487C">
        <w:rPr>
          <w:rFonts w:hint="eastAsia"/>
          <w:lang w:eastAsia="zh-TW"/>
        </w:rPr>
        <w:t>7</w:t>
      </w:r>
      <w:r w:rsidRPr="0049487C">
        <w:rPr>
          <w:rFonts w:hint="eastAsia"/>
          <w:lang w:eastAsia="zh-TW"/>
        </w:rPr>
        <w:t>種主要蔬果進口額。漁業方面，露國在日本財務及技術援助下，漁獲量增加，可供應其國內市場之需要及部分漁貨外銷。</w:t>
      </w:r>
    </w:p>
    <w:p w14:paraId="2117946D" w14:textId="1D786C36" w:rsidR="00DD6014" w:rsidRPr="0049487C" w:rsidRDefault="00DD6014" w:rsidP="00DD6014">
      <w:pPr>
        <w:pStyle w:val="af"/>
        <w:rPr>
          <w:lang w:eastAsia="zh-TW"/>
        </w:rPr>
      </w:pPr>
      <w:r w:rsidRPr="0049487C">
        <w:rPr>
          <w:rFonts w:hint="eastAsia"/>
          <w:lang w:eastAsia="zh-TW"/>
        </w:rPr>
        <w:t>（四）貿易：聖露西亞</w:t>
      </w:r>
      <w:r w:rsidR="00DD04F9" w:rsidRPr="0049487C">
        <w:rPr>
          <w:rFonts w:hint="eastAsia"/>
          <w:lang w:eastAsia="zh-TW"/>
        </w:rPr>
        <w:t>20</w:t>
      </w:r>
      <w:r w:rsidR="009A42B2" w:rsidRPr="0049487C">
        <w:rPr>
          <w:rFonts w:hint="eastAsia"/>
          <w:lang w:eastAsia="zh-TW"/>
        </w:rPr>
        <w:t>2</w:t>
      </w:r>
      <w:r w:rsidR="00802B08" w:rsidRPr="0049487C">
        <w:rPr>
          <w:rFonts w:hint="eastAsia"/>
          <w:lang w:eastAsia="zh-TW"/>
        </w:rPr>
        <w:t>5</w:t>
      </w:r>
      <w:r w:rsidRPr="0049487C">
        <w:rPr>
          <w:rFonts w:hint="eastAsia"/>
          <w:lang w:eastAsia="zh-TW"/>
        </w:rPr>
        <w:t>年國內生產毛額（</w:t>
      </w:r>
      <w:r w:rsidRPr="0049487C">
        <w:rPr>
          <w:rFonts w:hint="eastAsia"/>
          <w:lang w:eastAsia="zh-TW"/>
        </w:rPr>
        <w:t>GDP</w:t>
      </w:r>
      <w:r w:rsidRPr="0049487C">
        <w:rPr>
          <w:rFonts w:hint="eastAsia"/>
          <w:lang w:eastAsia="zh-TW"/>
        </w:rPr>
        <w:t>）</w:t>
      </w:r>
      <w:r w:rsidR="009A42B2" w:rsidRPr="0049487C">
        <w:rPr>
          <w:rFonts w:hint="eastAsia"/>
          <w:lang w:eastAsia="zh-TW"/>
        </w:rPr>
        <w:t>預估</w:t>
      </w:r>
      <w:r w:rsidRPr="0049487C">
        <w:rPr>
          <w:rFonts w:hint="eastAsia"/>
          <w:lang w:eastAsia="zh-TW"/>
        </w:rPr>
        <w:t>約</w:t>
      </w:r>
      <w:r w:rsidR="009A42B2" w:rsidRPr="0049487C">
        <w:rPr>
          <w:rFonts w:hint="eastAsia"/>
          <w:lang w:eastAsia="zh-TW"/>
        </w:rPr>
        <w:t>2</w:t>
      </w:r>
      <w:r w:rsidR="00802B08" w:rsidRPr="0049487C">
        <w:rPr>
          <w:rFonts w:hint="eastAsia"/>
          <w:lang w:eastAsia="zh-TW"/>
        </w:rPr>
        <w:t>7.7</w:t>
      </w:r>
      <w:r w:rsidRPr="0049487C">
        <w:rPr>
          <w:rFonts w:hint="eastAsia"/>
          <w:lang w:eastAsia="zh-TW"/>
        </w:rPr>
        <w:t>億美元，</w:t>
      </w:r>
      <w:r w:rsidR="009426CA" w:rsidRPr="0049487C">
        <w:rPr>
          <w:rFonts w:hint="eastAsia"/>
          <w:lang w:eastAsia="zh-TW"/>
        </w:rPr>
        <w:t>202</w:t>
      </w:r>
      <w:r w:rsidR="00802B08" w:rsidRPr="0049487C">
        <w:rPr>
          <w:rFonts w:hint="eastAsia"/>
          <w:lang w:eastAsia="zh-TW"/>
        </w:rPr>
        <w:t>5</w:t>
      </w:r>
      <w:r w:rsidRPr="0049487C">
        <w:rPr>
          <w:rFonts w:hint="eastAsia"/>
          <w:lang w:eastAsia="zh-TW"/>
        </w:rPr>
        <w:t>年出口額</w:t>
      </w:r>
      <w:r w:rsidR="00802B08" w:rsidRPr="0049487C">
        <w:rPr>
          <w:rFonts w:hint="eastAsia"/>
          <w:lang w:eastAsia="zh-TW"/>
        </w:rPr>
        <w:t>9</w:t>
      </w:r>
      <w:r w:rsidR="00B442C3" w:rsidRPr="0049487C">
        <w:rPr>
          <w:rFonts w:hint="eastAsia"/>
          <w:lang w:eastAsia="zh-TW"/>
        </w:rPr>
        <w:t>,</w:t>
      </w:r>
      <w:r w:rsidR="007D4F20" w:rsidRPr="0049487C">
        <w:rPr>
          <w:rFonts w:hint="eastAsia"/>
          <w:lang w:eastAsia="zh-TW"/>
        </w:rPr>
        <w:t>0</w:t>
      </w:r>
      <w:r w:rsidR="00802B08" w:rsidRPr="0049487C">
        <w:rPr>
          <w:rFonts w:hint="eastAsia"/>
          <w:lang w:eastAsia="zh-TW"/>
        </w:rPr>
        <w:t>41</w:t>
      </w:r>
      <w:r w:rsidR="00B442C3" w:rsidRPr="0049487C">
        <w:rPr>
          <w:rFonts w:hint="eastAsia"/>
          <w:lang w:eastAsia="zh-TW"/>
        </w:rPr>
        <w:t>萬</w:t>
      </w:r>
      <w:r w:rsidRPr="0049487C">
        <w:rPr>
          <w:rFonts w:hint="eastAsia"/>
          <w:lang w:eastAsia="zh-TW"/>
        </w:rPr>
        <w:t>美元，進口額為</w:t>
      </w:r>
      <w:r w:rsidR="007D4F20" w:rsidRPr="0049487C">
        <w:rPr>
          <w:rFonts w:hint="eastAsia"/>
          <w:lang w:eastAsia="zh-TW"/>
        </w:rPr>
        <w:t>9.</w:t>
      </w:r>
      <w:r w:rsidR="00802B08" w:rsidRPr="0049487C">
        <w:rPr>
          <w:rFonts w:hint="eastAsia"/>
          <w:lang w:eastAsia="zh-TW"/>
        </w:rPr>
        <w:t>12</w:t>
      </w:r>
      <w:r w:rsidRPr="0049487C">
        <w:rPr>
          <w:rFonts w:hint="eastAsia"/>
          <w:lang w:eastAsia="zh-TW"/>
        </w:rPr>
        <w:t>億美元。主要出口市場包括</w:t>
      </w:r>
      <w:r w:rsidR="0084358B" w:rsidRPr="0049487C">
        <w:rPr>
          <w:lang w:eastAsia="zh-TW"/>
        </w:rPr>
        <w:t>美國、英國、千里達、巴貝多</w:t>
      </w:r>
      <w:r w:rsidRPr="0049487C">
        <w:rPr>
          <w:rFonts w:hint="eastAsia"/>
          <w:lang w:eastAsia="zh-TW"/>
        </w:rPr>
        <w:t>、東加勒比海組織（</w:t>
      </w:r>
      <w:r w:rsidRPr="0049487C">
        <w:rPr>
          <w:rFonts w:hint="eastAsia"/>
          <w:lang w:eastAsia="zh-TW"/>
        </w:rPr>
        <w:t>OECS</w:t>
      </w:r>
      <w:r w:rsidRPr="0049487C">
        <w:rPr>
          <w:rFonts w:hint="eastAsia"/>
          <w:lang w:eastAsia="zh-TW"/>
        </w:rPr>
        <w:t>）與加勒比海共同體（</w:t>
      </w:r>
      <w:r w:rsidRPr="0049487C">
        <w:rPr>
          <w:rFonts w:hint="eastAsia"/>
          <w:lang w:eastAsia="zh-TW"/>
        </w:rPr>
        <w:t>CARICOM</w:t>
      </w:r>
      <w:r w:rsidRPr="0049487C">
        <w:rPr>
          <w:rFonts w:hint="eastAsia"/>
          <w:lang w:eastAsia="zh-TW"/>
        </w:rPr>
        <w:t>）國家，主要出口產品為</w:t>
      </w:r>
      <w:r w:rsidR="00973749" w:rsidRPr="0049487C">
        <w:fldChar w:fldCharType="begin"/>
      </w:r>
      <w:r w:rsidR="00973749" w:rsidRPr="0049487C">
        <w:instrText>HYPERLINK "https://oec.world/en/profile/bilateral-product/gravel-and-crushed-stone/reporter/lca"</w:instrText>
      </w:r>
      <w:r w:rsidR="00973749" w:rsidRPr="0049487C">
        <w:fldChar w:fldCharType="separate"/>
      </w:r>
      <w:r w:rsidR="007D4F20" w:rsidRPr="0049487C">
        <w:rPr>
          <w:rStyle w:val="af4"/>
          <w:bCs/>
          <w:color w:val="auto"/>
          <w:u w:val="none"/>
          <w:lang w:eastAsia="zh-TW"/>
        </w:rPr>
        <w:t>礫石和碎石</w:t>
      </w:r>
      <w:r w:rsidR="00973749" w:rsidRPr="0049487C">
        <w:rPr>
          <w:rStyle w:val="af4"/>
          <w:bCs/>
          <w:color w:val="auto"/>
          <w:u w:val="none"/>
          <w:lang w:eastAsia="zh-TW"/>
        </w:rPr>
        <w:fldChar w:fldCharType="end"/>
      </w:r>
      <w:r w:rsidR="007D4F20" w:rsidRPr="0049487C">
        <w:rPr>
          <w:lang w:eastAsia="zh-TW"/>
        </w:rPr>
        <w:t>、</w:t>
      </w:r>
      <w:hyperlink r:id="rId25" w:history="1">
        <w:r w:rsidR="007D4F20" w:rsidRPr="0049487C">
          <w:rPr>
            <w:rStyle w:val="af4"/>
            <w:bCs/>
            <w:color w:val="auto"/>
            <w:u w:val="none"/>
            <w:lang w:eastAsia="zh-TW"/>
          </w:rPr>
          <w:t>啤酒</w:t>
        </w:r>
      </w:hyperlink>
      <w:r w:rsidR="007D4F20" w:rsidRPr="0049487C">
        <w:rPr>
          <w:lang w:eastAsia="zh-TW"/>
        </w:rPr>
        <w:t>、</w:t>
      </w:r>
      <w:hyperlink r:id="rId26" w:history="1">
        <w:r w:rsidR="007D4F20" w:rsidRPr="0049487C">
          <w:rPr>
            <w:rStyle w:val="af4"/>
            <w:bCs/>
            <w:color w:val="auto"/>
            <w:u w:val="none"/>
            <w:lang w:eastAsia="zh-TW"/>
          </w:rPr>
          <w:t>烈酒</w:t>
        </w:r>
      </w:hyperlink>
      <w:r w:rsidR="00A17CA8" w:rsidRPr="0049487C">
        <w:rPr>
          <w:lang w:eastAsia="zh-TW"/>
        </w:rPr>
        <w:t>與</w:t>
      </w:r>
      <w:hyperlink r:id="rId27" w:history="1">
        <w:r w:rsidR="007D4F20" w:rsidRPr="0049487C">
          <w:rPr>
            <w:rStyle w:val="af4"/>
            <w:bCs/>
            <w:color w:val="auto"/>
            <w:u w:val="none"/>
            <w:lang w:eastAsia="zh-TW"/>
          </w:rPr>
          <w:t>紙容器</w:t>
        </w:r>
      </w:hyperlink>
      <w:r w:rsidRPr="0049487C">
        <w:rPr>
          <w:rFonts w:hint="eastAsia"/>
          <w:lang w:eastAsia="zh-TW"/>
        </w:rPr>
        <w:t>。進口主要來源國為</w:t>
      </w:r>
      <w:r w:rsidR="0084358B" w:rsidRPr="0049487C">
        <w:rPr>
          <w:lang w:eastAsia="zh-TW"/>
        </w:rPr>
        <w:t>美國、千里達、英國、</w:t>
      </w:r>
      <w:r w:rsidR="00586EFA" w:rsidRPr="0049487C">
        <w:rPr>
          <w:lang w:eastAsia="zh-TW"/>
        </w:rPr>
        <w:t>中國大陸</w:t>
      </w:r>
      <w:r w:rsidR="0084358B" w:rsidRPr="0049487C">
        <w:rPr>
          <w:lang w:eastAsia="zh-TW"/>
        </w:rPr>
        <w:t>、巴貝多</w:t>
      </w:r>
      <w:r w:rsidRPr="0049487C">
        <w:rPr>
          <w:rFonts w:hint="eastAsia"/>
          <w:lang w:eastAsia="zh-TW"/>
        </w:rPr>
        <w:t>，主要進口產品為食品、機械及運輸設備、化學品及燃料等。</w:t>
      </w:r>
    </w:p>
    <w:p w14:paraId="20A5CB21" w14:textId="25EFCBE9" w:rsidR="004C79F8" w:rsidRPr="0049487C" w:rsidRDefault="00DD6014" w:rsidP="00DD6014">
      <w:pPr>
        <w:pStyle w:val="af"/>
        <w:rPr>
          <w:lang w:eastAsia="zh-TW"/>
        </w:rPr>
      </w:pPr>
      <w:r w:rsidRPr="0049487C">
        <w:rPr>
          <w:rFonts w:hint="eastAsia"/>
          <w:lang w:eastAsia="zh-TW"/>
        </w:rPr>
        <w:t>（五）</w:t>
      </w:r>
      <w:proofErr w:type="gramStart"/>
      <w:r w:rsidRPr="0049487C">
        <w:rPr>
          <w:rFonts w:hint="eastAsia"/>
          <w:lang w:eastAsia="zh-TW"/>
        </w:rPr>
        <w:t>疫情後</w:t>
      </w:r>
      <w:proofErr w:type="gramEnd"/>
      <w:r w:rsidRPr="0049487C">
        <w:rPr>
          <w:rFonts w:hint="eastAsia"/>
          <w:lang w:eastAsia="zh-TW"/>
        </w:rPr>
        <w:t>投資布局之產業鏈變動情形：</w:t>
      </w:r>
      <w:proofErr w:type="gramStart"/>
      <w:r w:rsidRPr="0049487C">
        <w:rPr>
          <w:rFonts w:hint="eastAsia"/>
          <w:lang w:eastAsia="zh-TW"/>
        </w:rPr>
        <w:t>露國</w:t>
      </w:r>
      <w:r w:rsidRPr="0049487C">
        <w:rPr>
          <w:rFonts w:hint="eastAsia"/>
          <w:lang w:eastAsia="zh-TW"/>
        </w:rPr>
        <w:t>2020</w:t>
      </w:r>
      <w:r w:rsidRPr="0049487C">
        <w:rPr>
          <w:rFonts w:hint="eastAsia"/>
          <w:lang w:eastAsia="zh-TW"/>
        </w:rPr>
        <w:t>年</w:t>
      </w:r>
      <w:proofErr w:type="gramEnd"/>
      <w:r w:rsidRPr="0049487C">
        <w:rPr>
          <w:rFonts w:hint="eastAsia"/>
          <w:lang w:eastAsia="zh-TW"/>
        </w:rPr>
        <w:t>受「嚴重特殊傳染性肺炎」（</w:t>
      </w:r>
      <w:r w:rsidRPr="0049487C">
        <w:rPr>
          <w:rFonts w:hint="eastAsia"/>
          <w:lang w:eastAsia="zh-TW"/>
        </w:rPr>
        <w:t>COVID-19</w:t>
      </w:r>
      <w:r w:rsidRPr="0049487C">
        <w:rPr>
          <w:rFonts w:hint="eastAsia"/>
          <w:lang w:eastAsia="zh-TW"/>
        </w:rPr>
        <w:t>）</w:t>
      </w:r>
      <w:proofErr w:type="gramStart"/>
      <w:r w:rsidRPr="0049487C">
        <w:rPr>
          <w:rFonts w:hint="eastAsia"/>
          <w:lang w:eastAsia="zh-TW"/>
        </w:rPr>
        <w:t>疫</w:t>
      </w:r>
      <w:proofErr w:type="gramEnd"/>
      <w:r w:rsidRPr="0049487C">
        <w:rPr>
          <w:rFonts w:hint="eastAsia"/>
          <w:lang w:eastAsia="zh-TW"/>
        </w:rPr>
        <w:t>情嚴重衝擊經濟及觀光業，</w:t>
      </w:r>
      <w:proofErr w:type="gramStart"/>
      <w:r w:rsidRPr="0049487C">
        <w:rPr>
          <w:rFonts w:hint="eastAsia"/>
          <w:lang w:eastAsia="zh-TW"/>
        </w:rPr>
        <w:t>爰</w:t>
      </w:r>
      <w:proofErr w:type="gramEnd"/>
      <w:r w:rsidRPr="0049487C">
        <w:rPr>
          <w:rFonts w:hint="eastAsia"/>
          <w:lang w:eastAsia="zh-TW"/>
        </w:rPr>
        <w:t>盼加速推動國內主要核心產業轉型，</w:t>
      </w:r>
      <w:proofErr w:type="gramStart"/>
      <w:r w:rsidRPr="0049487C">
        <w:rPr>
          <w:rFonts w:hint="eastAsia"/>
          <w:lang w:eastAsia="zh-TW"/>
        </w:rPr>
        <w:t>樂願依據</w:t>
      </w:r>
      <w:proofErr w:type="gramEnd"/>
      <w:r w:rsidRPr="0049487C">
        <w:rPr>
          <w:rFonts w:hint="eastAsia"/>
          <w:lang w:eastAsia="zh-TW"/>
        </w:rPr>
        <w:t>外國投資需求制訂相關優惠方案，為我國有意跨足中美洲及加勒比海市場企業之投資良機，如商務流程外包（</w:t>
      </w:r>
      <w:r w:rsidRPr="0049487C">
        <w:rPr>
          <w:rFonts w:hint="eastAsia"/>
          <w:lang w:eastAsia="zh-TW"/>
        </w:rPr>
        <w:t>BPO</w:t>
      </w:r>
      <w:r w:rsidRPr="0049487C">
        <w:rPr>
          <w:rFonts w:hint="eastAsia"/>
          <w:lang w:eastAsia="zh-TW"/>
        </w:rPr>
        <w:t>）、</w:t>
      </w:r>
      <w:r w:rsidR="003B70EF" w:rsidRPr="0049487C">
        <w:rPr>
          <w:rFonts w:hint="eastAsia"/>
          <w:lang w:eastAsia="zh-TW"/>
        </w:rPr>
        <w:t>民生製造業</w:t>
      </w:r>
      <w:r w:rsidRPr="0049487C">
        <w:rPr>
          <w:rFonts w:hint="eastAsia"/>
          <w:lang w:eastAsia="zh-TW"/>
        </w:rPr>
        <w:t>及農產加工業、港口、道路橋樑、健康照護設施、學術研究機構及大學海外分校、職訓機構及能源替代產業等類別。</w:t>
      </w:r>
    </w:p>
    <w:p w14:paraId="136E66F1" w14:textId="77777777" w:rsidR="002D4340" w:rsidRPr="0049487C" w:rsidRDefault="002D4340" w:rsidP="00251A44">
      <w:pPr>
        <w:pStyle w:val="a5"/>
        <w:spacing w:before="257" w:after="257"/>
        <w:ind w:left="632" w:hanging="632"/>
      </w:pPr>
      <w:r w:rsidRPr="0049487C">
        <w:rPr>
          <w:rFonts w:hint="eastAsia"/>
        </w:rPr>
        <w:t>四、經濟展望</w:t>
      </w:r>
    </w:p>
    <w:p w14:paraId="0D6FD6A3" w14:textId="7C7C82CD" w:rsidR="002D4340" w:rsidRPr="0049487C" w:rsidRDefault="00DD6014" w:rsidP="00200180">
      <w:pPr>
        <w:ind w:firstLine="472"/>
        <w:rPr>
          <w:lang w:eastAsia="zh-TW"/>
        </w:rPr>
      </w:pPr>
      <w:proofErr w:type="gramStart"/>
      <w:r w:rsidRPr="0049487C">
        <w:rPr>
          <w:rFonts w:hint="eastAsia"/>
          <w:lang w:eastAsia="zh-TW"/>
        </w:rPr>
        <w:t>露國為</w:t>
      </w:r>
      <w:proofErr w:type="gramEnd"/>
      <w:r w:rsidRPr="0049487C">
        <w:rPr>
          <w:rFonts w:hint="eastAsia"/>
          <w:lang w:eastAsia="zh-TW"/>
        </w:rPr>
        <w:t>東加勒比海國家組織（</w:t>
      </w:r>
      <w:r w:rsidRPr="0049487C">
        <w:rPr>
          <w:rFonts w:hint="eastAsia"/>
          <w:lang w:eastAsia="zh-TW"/>
        </w:rPr>
        <w:t>OECS</w:t>
      </w:r>
      <w:r w:rsidRPr="0049487C">
        <w:rPr>
          <w:rFonts w:hint="eastAsia"/>
          <w:lang w:eastAsia="zh-TW"/>
        </w:rPr>
        <w:t>）及加勒比海共同體（</w:t>
      </w:r>
      <w:r w:rsidRPr="0049487C">
        <w:rPr>
          <w:rFonts w:hint="eastAsia"/>
          <w:lang w:eastAsia="zh-TW"/>
        </w:rPr>
        <w:t>CARICOM</w:t>
      </w:r>
      <w:r w:rsidRPr="0049487C">
        <w:rPr>
          <w:rFonts w:hint="eastAsia"/>
          <w:lang w:eastAsia="zh-TW"/>
        </w:rPr>
        <w:t>）成員，</w:t>
      </w:r>
      <w:proofErr w:type="gramStart"/>
      <w:r w:rsidRPr="0049487C">
        <w:rPr>
          <w:rFonts w:hint="eastAsia"/>
          <w:lang w:eastAsia="zh-TW"/>
        </w:rPr>
        <w:t>2009</w:t>
      </w:r>
      <w:r w:rsidRPr="0049487C">
        <w:rPr>
          <w:rFonts w:hint="eastAsia"/>
          <w:lang w:eastAsia="zh-TW"/>
        </w:rPr>
        <w:t>年露國經濟</w:t>
      </w:r>
      <w:proofErr w:type="gramEnd"/>
      <w:r w:rsidRPr="0049487C">
        <w:rPr>
          <w:rFonts w:hint="eastAsia"/>
          <w:lang w:eastAsia="zh-TW"/>
        </w:rPr>
        <w:t>成長率下跌</w:t>
      </w:r>
      <w:r w:rsidRPr="0049487C">
        <w:rPr>
          <w:rFonts w:hint="eastAsia"/>
          <w:lang w:eastAsia="zh-TW"/>
        </w:rPr>
        <w:t>1.3%</w:t>
      </w:r>
      <w:r w:rsidRPr="0049487C">
        <w:rPr>
          <w:rFonts w:hint="eastAsia"/>
          <w:lang w:eastAsia="zh-TW"/>
        </w:rPr>
        <w:t>，主要係因為國際金融危機影響及石油價格</w:t>
      </w:r>
      <w:proofErr w:type="gramStart"/>
      <w:r w:rsidRPr="0049487C">
        <w:rPr>
          <w:rFonts w:hint="eastAsia"/>
          <w:lang w:eastAsia="zh-TW"/>
        </w:rPr>
        <w:t>飆</w:t>
      </w:r>
      <w:proofErr w:type="gramEnd"/>
      <w:r w:rsidRPr="0049487C">
        <w:rPr>
          <w:rFonts w:hint="eastAsia"/>
          <w:lang w:eastAsia="zh-TW"/>
        </w:rPr>
        <w:t>漲等外在因素所造成，</w:t>
      </w:r>
      <w:r w:rsidRPr="0049487C">
        <w:rPr>
          <w:rFonts w:hint="eastAsia"/>
          <w:lang w:eastAsia="zh-TW"/>
        </w:rPr>
        <w:t>2013</w:t>
      </w:r>
      <w:r w:rsidRPr="0049487C">
        <w:rPr>
          <w:rFonts w:hint="eastAsia"/>
          <w:lang w:eastAsia="zh-TW"/>
        </w:rPr>
        <w:t>年至</w:t>
      </w:r>
      <w:r w:rsidRPr="0049487C">
        <w:rPr>
          <w:rFonts w:hint="eastAsia"/>
          <w:lang w:eastAsia="zh-TW"/>
        </w:rPr>
        <w:t>2015</w:t>
      </w:r>
      <w:r w:rsidRPr="0049487C">
        <w:rPr>
          <w:rFonts w:hint="eastAsia"/>
          <w:lang w:eastAsia="zh-TW"/>
        </w:rPr>
        <w:t>年經濟仍呈現負成長，</w:t>
      </w:r>
      <w:r w:rsidRPr="0049487C">
        <w:rPr>
          <w:rFonts w:hint="eastAsia"/>
          <w:lang w:eastAsia="zh-TW"/>
        </w:rPr>
        <w:t>2016</w:t>
      </w:r>
      <w:r w:rsidRPr="0049487C">
        <w:rPr>
          <w:rFonts w:hint="eastAsia"/>
          <w:lang w:eastAsia="zh-TW"/>
        </w:rPr>
        <w:t>年起經濟持續復甦，</w:t>
      </w:r>
      <w:r w:rsidRPr="0049487C">
        <w:rPr>
          <w:rFonts w:hint="eastAsia"/>
          <w:lang w:eastAsia="zh-TW"/>
        </w:rPr>
        <w:t>2017</w:t>
      </w:r>
      <w:r w:rsidRPr="0049487C">
        <w:rPr>
          <w:rFonts w:hint="eastAsia"/>
          <w:lang w:eastAsia="zh-TW"/>
        </w:rPr>
        <w:t>年經濟成長率約</w:t>
      </w:r>
      <w:r w:rsidRPr="0049487C">
        <w:rPr>
          <w:rFonts w:hint="eastAsia"/>
          <w:lang w:eastAsia="zh-TW"/>
        </w:rPr>
        <w:t>1.6%</w:t>
      </w:r>
      <w:r w:rsidRPr="0049487C">
        <w:rPr>
          <w:rFonts w:hint="eastAsia"/>
          <w:lang w:eastAsia="zh-TW"/>
        </w:rPr>
        <w:t>，</w:t>
      </w:r>
      <w:r w:rsidRPr="0049487C">
        <w:rPr>
          <w:rFonts w:hint="eastAsia"/>
          <w:lang w:eastAsia="zh-TW"/>
        </w:rPr>
        <w:t>2019</w:t>
      </w:r>
      <w:r w:rsidRPr="0049487C">
        <w:rPr>
          <w:rFonts w:hint="eastAsia"/>
          <w:lang w:eastAsia="zh-TW"/>
        </w:rPr>
        <w:t>年受</w:t>
      </w:r>
      <w:proofErr w:type="gramStart"/>
      <w:r w:rsidRPr="0049487C">
        <w:rPr>
          <w:rFonts w:hint="eastAsia"/>
          <w:lang w:eastAsia="zh-TW"/>
        </w:rPr>
        <w:t>疫</w:t>
      </w:r>
      <w:proofErr w:type="gramEnd"/>
      <w:r w:rsidRPr="0049487C">
        <w:rPr>
          <w:rFonts w:hint="eastAsia"/>
          <w:lang w:eastAsia="zh-TW"/>
        </w:rPr>
        <w:t>情影響，經濟急速衰退，</w:t>
      </w:r>
      <w:r w:rsidRPr="0049487C">
        <w:rPr>
          <w:rFonts w:hint="eastAsia"/>
          <w:lang w:eastAsia="zh-TW"/>
        </w:rPr>
        <w:t>2020</w:t>
      </w:r>
      <w:r w:rsidRPr="0049487C">
        <w:rPr>
          <w:rFonts w:hint="eastAsia"/>
          <w:lang w:eastAsia="zh-TW"/>
        </w:rPr>
        <w:t>年經濟成長率</w:t>
      </w:r>
      <w:r w:rsidRPr="0049487C">
        <w:rPr>
          <w:rFonts w:hint="eastAsia"/>
          <w:lang w:eastAsia="zh-TW"/>
        </w:rPr>
        <w:t>-20.37%</w:t>
      </w:r>
      <w:r w:rsidR="000E26D9" w:rsidRPr="0049487C">
        <w:rPr>
          <w:rFonts w:hint="eastAsia"/>
          <w:lang w:eastAsia="zh-TW"/>
        </w:rPr>
        <w:t>，</w:t>
      </w:r>
      <w:r w:rsidR="000E26D9" w:rsidRPr="0049487C">
        <w:rPr>
          <w:rFonts w:hint="eastAsia"/>
          <w:lang w:eastAsia="zh-TW"/>
        </w:rPr>
        <w:t>2021</w:t>
      </w:r>
      <w:r w:rsidR="000E26D9" w:rsidRPr="0049487C">
        <w:rPr>
          <w:rFonts w:hint="eastAsia"/>
          <w:lang w:eastAsia="zh-TW"/>
        </w:rPr>
        <w:t>年經濟成長率為</w:t>
      </w:r>
      <w:r w:rsidR="000E26D9" w:rsidRPr="0049487C">
        <w:rPr>
          <w:rFonts w:hint="eastAsia"/>
          <w:lang w:eastAsia="zh-TW"/>
        </w:rPr>
        <w:t>12.23%</w:t>
      </w:r>
      <w:r w:rsidR="003B70EF" w:rsidRPr="0049487C">
        <w:rPr>
          <w:rFonts w:hint="eastAsia"/>
          <w:lang w:eastAsia="zh-TW"/>
        </w:rPr>
        <w:t>，</w:t>
      </w:r>
      <w:r w:rsidR="003B70EF" w:rsidRPr="0049487C">
        <w:rPr>
          <w:rFonts w:hint="eastAsia"/>
          <w:lang w:eastAsia="zh-TW"/>
        </w:rPr>
        <w:t>2022</w:t>
      </w:r>
      <w:r w:rsidR="003B70EF" w:rsidRPr="0049487C">
        <w:rPr>
          <w:rFonts w:hint="eastAsia"/>
          <w:lang w:eastAsia="zh-TW"/>
        </w:rPr>
        <w:t>年</w:t>
      </w:r>
      <w:r w:rsidR="006D513B" w:rsidRPr="0049487C">
        <w:rPr>
          <w:rFonts w:hint="eastAsia"/>
          <w:lang w:eastAsia="zh-TW"/>
        </w:rPr>
        <w:t>受惠於蓬勃的旅遊與營建產業之賜，</w:t>
      </w:r>
      <w:r w:rsidR="003B70EF" w:rsidRPr="0049487C">
        <w:rPr>
          <w:rFonts w:hint="eastAsia"/>
          <w:lang w:eastAsia="zh-TW"/>
        </w:rPr>
        <w:t>經濟成長率為</w:t>
      </w:r>
      <w:r w:rsidR="003B70EF" w:rsidRPr="0049487C">
        <w:rPr>
          <w:rFonts w:hint="eastAsia"/>
          <w:lang w:eastAsia="zh-TW"/>
        </w:rPr>
        <w:t>18.1%</w:t>
      </w:r>
      <w:r w:rsidR="008C1D20" w:rsidRPr="0049487C">
        <w:rPr>
          <w:rFonts w:hint="eastAsia"/>
          <w:lang w:eastAsia="zh-TW"/>
        </w:rPr>
        <w:t>，</w:t>
      </w:r>
      <w:r w:rsidR="008C1D20" w:rsidRPr="0049487C">
        <w:rPr>
          <w:rFonts w:hint="eastAsia"/>
          <w:lang w:eastAsia="zh-TW"/>
        </w:rPr>
        <w:t>2023</w:t>
      </w:r>
      <w:r w:rsidR="008C1D20" w:rsidRPr="0049487C">
        <w:rPr>
          <w:rFonts w:hint="eastAsia"/>
          <w:lang w:eastAsia="zh-TW"/>
        </w:rPr>
        <w:t>年經濟成長率為</w:t>
      </w:r>
      <w:r w:rsidR="008C1D20" w:rsidRPr="0049487C">
        <w:rPr>
          <w:lang w:eastAsia="zh-TW"/>
        </w:rPr>
        <w:t>3.2</w:t>
      </w:r>
      <w:r w:rsidR="006D513B" w:rsidRPr="0049487C">
        <w:rPr>
          <w:lang w:eastAsia="zh-TW"/>
        </w:rPr>
        <w:t>%</w:t>
      </w:r>
      <w:r w:rsidR="00A17CA8" w:rsidRPr="0049487C">
        <w:rPr>
          <w:lang w:eastAsia="zh-TW"/>
        </w:rPr>
        <w:t>，</w:t>
      </w:r>
      <w:r w:rsidR="00A17CA8" w:rsidRPr="0049487C">
        <w:rPr>
          <w:rFonts w:hAnsi="標楷體"/>
          <w:szCs w:val="26"/>
          <w:lang w:val="zh-TW" w:eastAsia="zh-TW" w:bidi="he-IL"/>
        </w:rPr>
        <w:t>2024</w:t>
      </w:r>
      <w:r w:rsidR="00A17CA8" w:rsidRPr="0049487C">
        <w:rPr>
          <w:rFonts w:hAnsi="標楷體"/>
          <w:szCs w:val="26"/>
          <w:lang w:val="zh-TW" w:eastAsia="zh-TW" w:bidi="he-IL"/>
        </w:rPr>
        <w:t>年經濟成長率為</w:t>
      </w:r>
      <w:r w:rsidR="00A17CA8" w:rsidRPr="0049487C">
        <w:rPr>
          <w:lang w:eastAsia="zh-TW"/>
        </w:rPr>
        <w:t>4.7%</w:t>
      </w:r>
      <w:r w:rsidR="00870E1D" w:rsidRPr="0049487C">
        <w:rPr>
          <w:rFonts w:hint="eastAsia"/>
          <w:lang w:eastAsia="zh-TW"/>
        </w:rPr>
        <w:t>，</w:t>
      </w:r>
      <w:r w:rsidR="00870E1D" w:rsidRPr="0049487C">
        <w:rPr>
          <w:rFonts w:hint="eastAsia"/>
          <w:lang w:eastAsia="zh-TW"/>
        </w:rPr>
        <w:t>2025</w:t>
      </w:r>
      <w:r w:rsidR="00870E1D" w:rsidRPr="0049487C">
        <w:rPr>
          <w:rFonts w:hint="eastAsia"/>
          <w:lang w:eastAsia="zh-TW"/>
        </w:rPr>
        <w:t>年受國際燃油價格上漲及地緣衝突影響，經濟成長率為</w:t>
      </w:r>
      <w:r w:rsidR="00870E1D" w:rsidRPr="0049487C">
        <w:rPr>
          <w:rFonts w:hint="eastAsia"/>
          <w:lang w:eastAsia="zh-TW"/>
        </w:rPr>
        <w:t>-0.6%</w:t>
      </w:r>
      <w:r w:rsidRPr="0049487C">
        <w:rPr>
          <w:rFonts w:hint="eastAsia"/>
          <w:lang w:eastAsia="zh-TW"/>
        </w:rPr>
        <w:t>。整體而言，</w:t>
      </w:r>
      <w:proofErr w:type="gramStart"/>
      <w:r w:rsidRPr="0049487C">
        <w:rPr>
          <w:rFonts w:hint="eastAsia"/>
          <w:lang w:eastAsia="zh-TW"/>
        </w:rPr>
        <w:t>露國經貿</w:t>
      </w:r>
      <w:proofErr w:type="gramEnd"/>
      <w:r w:rsidRPr="0049487C">
        <w:rPr>
          <w:rFonts w:hint="eastAsia"/>
          <w:lang w:eastAsia="zh-TW"/>
        </w:rPr>
        <w:t>體制仍相對脆弱，亦受外來因素如不穩定的觀光收入、天然災害、石</w:t>
      </w:r>
      <w:r w:rsidRPr="0049487C">
        <w:rPr>
          <w:rFonts w:hint="eastAsia"/>
          <w:lang w:eastAsia="zh-TW"/>
        </w:rPr>
        <w:lastRenderedPageBreak/>
        <w:t>油仰賴外國進口所影響。政府為吸引外資投資，設立</w:t>
      </w:r>
      <w:r w:rsidRPr="0049487C">
        <w:rPr>
          <w:rFonts w:hint="eastAsia"/>
          <w:lang w:eastAsia="zh-TW"/>
        </w:rPr>
        <w:t>3</w:t>
      </w:r>
      <w:r w:rsidRPr="0049487C">
        <w:rPr>
          <w:rFonts w:hint="eastAsia"/>
          <w:lang w:eastAsia="zh-TW"/>
        </w:rPr>
        <w:t>個自由貿易區，採取多項租稅減免措施，改善基礎建設，如道路、通訊、供水、地下道及港口等。目前仍以觀光業為主要外資投資項目。</w:t>
      </w:r>
    </w:p>
    <w:p w14:paraId="1689EFB4" w14:textId="77777777" w:rsidR="002D4340" w:rsidRPr="0049487C" w:rsidRDefault="002D4340" w:rsidP="00251A44">
      <w:pPr>
        <w:pStyle w:val="a5"/>
        <w:spacing w:before="257" w:after="257"/>
        <w:ind w:left="632" w:hanging="632"/>
      </w:pPr>
      <w:r w:rsidRPr="0049487C">
        <w:rPr>
          <w:rFonts w:hint="eastAsia"/>
        </w:rPr>
        <w:t>五、市場環境</w:t>
      </w:r>
    </w:p>
    <w:p w14:paraId="44BD809E" w14:textId="77777777" w:rsidR="00DD6014" w:rsidRPr="0049487C" w:rsidRDefault="00DD6014" w:rsidP="003C5D10">
      <w:pPr>
        <w:ind w:firstLine="472"/>
        <w:rPr>
          <w:lang w:val="zh-TW" w:eastAsia="zh-TW" w:bidi="he-IL"/>
        </w:rPr>
      </w:pPr>
      <w:proofErr w:type="gramStart"/>
      <w:r w:rsidRPr="0049487C">
        <w:rPr>
          <w:rFonts w:hint="eastAsia"/>
          <w:lang w:val="zh-TW" w:eastAsia="zh-TW" w:bidi="he-IL"/>
        </w:rPr>
        <w:t>另露國</w:t>
      </w:r>
      <w:proofErr w:type="gramEnd"/>
      <w:r w:rsidRPr="0049487C">
        <w:rPr>
          <w:rFonts w:hint="eastAsia"/>
          <w:lang w:val="zh-TW" w:eastAsia="zh-TW" w:bidi="he-IL"/>
        </w:rPr>
        <w:t>政府鼓勵外資投資觀光、資訊科技、製造業、國際金融服務等產業並提供企業各種優惠政策。整體而言，</w:t>
      </w:r>
      <w:proofErr w:type="gramStart"/>
      <w:r w:rsidRPr="0049487C">
        <w:rPr>
          <w:rFonts w:hint="eastAsia"/>
          <w:lang w:val="zh-TW" w:eastAsia="zh-TW" w:bidi="he-IL"/>
        </w:rPr>
        <w:t>由於露國總人口</w:t>
      </w:r>
      <w:proofErr w:type="gramEnd"/>
      <w:r w:rsidRPr="0049487C">
        <w:rPr>
          <w:rFonts w:hint="eastAsia"/>
          <w:lang w:val="zh-TW" w:eastAsia="zh-TW" w:bidi="he-IL"/>
        </w:rPr>
        <w:t>約</w:t>
      </w:r>
      <w:r w:rsidRPr="0049487C">
        <w:rPr>
          <w:rFonts w:hint="eastAsia"/>
          <w:lang w:val="zh-TW" w:eastAsia="zh-TW" w:bidi="he-IL"/>
        </w:rPr>
        <w:t>18</w:t>
      </w:r>
      <w:r w:rsidRPr="0049487C">
        <w:rPr>
          <w:rFonts w:hint="eastAsia"/>
          <w:lang w:val="zh-TW" w:eastAsia="zh-TW" w:bidi="he-IL"/>
        </w:rPr>
        <w:t>萬人，內需市場有限，惟因加勒比海區域總人口數達約</w:t>
      </w:r>
      <w:r w:rsidRPr="0049487C">
        <w:rPr>
          <w:rFonts w:hint="eastAsia"/>
          <w:lang w:val="zh-TW" w:eastAsia="zh-TW" w:bidi="he-IL"/>
        </w:rPr>
        <w:t>4,300</w:t>
      </w:r>
      <w:r w:rsidRPr="0049487C">
        <w:rPr>
          <w:rFonts w:hint="eastAsia"/>
          <w:lang w:val="zh-TW" w:eastAsia="zh-TW" w:bidi="he-IL"/>
        </w:rPr>
        <w:t>萬人，區域市場仍具發展潛力。</w:t>
      </w:r>
    </w:p>
    <w:p w14:paraId="34FBF807" w14:textId="77777777" w:rsidR="00DD6014" w:rsidRPr="0049487C" w:rsidRDefault="00DD6014" w:rsidP="003C5D10">
      <w:pPr>
        <w:ind w:firstLine="472"/>
        <w:rPr>
          <w:lang w:val="zh-TW" w:eastAsia="zh-TW" w:bidi="he-IL"/>
        </w:rPr>
      </w:pPr>
      <w:proofErr w:type="gramStart"/>
      <w:r w:rsidRPr="0049487C">
        <w:rPr>
          <w:rFonts w:hint="eastAsia"/>
          <w:lang w:val="zh-TW" w:eastAsia="zh-TW" w:bidi="he-IL"/>
        </w:rPr>
        <w:t>與露國</w:t>
      </w:r>
      <w:proofErr w:type="gramEnd"/>
      <w:r w:rsidRPr="0049487C">
        <w:rPr>
          <w:rFonts w:hint="eastAsia"/>
          <w:lang w:val="zh-TW" w:eastAsia="zh-TW" w:bidi="he-IL"/>
        </w:rPr>
        <w:t>訂有投資協定國家：</w:t>
      </w:r>
    </w:p>
    <w:p w14:paraId="4166FB16" w14:textId="77777777" w:rsidR="00DD6014" w:rsidRPr="0049487C" w:rsidRDefault="00DD6014" w:rsidP="00DD6014">
      <w:pPr>
        <w:pStyle w:val="af"/>
        <w:rPr>
          <w:rFonts w:hAnsi="Times New Roman"/>
          <w:szCs w:val="24"/>
          <w:lang w:val="zh-TW" w:eastAsia="zh-TW" w:bidi="he-IL"/>
        </w:rPr>
      </w:pPr>
      <w:r w:rsidRPr="0049487C">
        <w:rPr>
          <w:rFonts w:hAnsi="Times New Roman" w:hint="eastAsia"/>
          <w:szCs w:val="24"/>
          <w:lang w:val="zh-TW" w:eastAsia="zh-TW" w:bidi="he-IL"/>
        </w:rPr>
        <w:t>（一）英國：</w:t>
      </w:r>
      <w:r w:rsidRPr="0049487C">
        <w:rPr>
          <w:rFonts w:hAnsi="Times New Roman" w:hint="eastAsia"/>
          <w:szCs w:val="24"/>
          <w:lang w:val="zh-TW" w:eastAsia="zh-TW" w:bidi="he-IL"/>
        </w:rPr>
        <w:t>Bilateral Investment Agreement</w:t>
      </w:r>
    </w:p>
    <w:p w14:paraId="26BB4CF7" w14:textId="77777777" w:rsidR="00DD6014" w:rsidRPr="0049487C" w:rsidRDefault="00DD6014" w:rsidP="00DD6014">
      <w:pPr>
        <w:pStyle w:val="af"/>
        <w:rPr>
          <w:rFonts w:hAnsi="Times New Roman"/>
          <w:szCs w:val="24"/>
          <w:lang w:val="zh-TW" w:eastAsia="zh-TW" w:bidi="he-IL"/>
        </w:rPr>
      </w:pPr>
      <w:r w:rsidRPr="0049487C">
        <w:rPr>
          <w:rFonts w:hAnsi="Times New Roman" w:hint="eastAsia"/>
          <w:szCs w:val="24"/>
          <w:lang w:val="zh-TW" w:eastAsia="zh-TW" w:bidi="he-IL"/>
        </w:rPr>
        <w:t>（二）德國：</w:t>
      </w:r>
      <w:r w:rsidRPr="0049487C">
        <w:rPr>
          <w:rFonts w:hAnsi="Times New Roman" w:hint="eastAsia"/>
          <w:szCs w:val="24"/>
          <w:lang w:val="zh-TW" w:eastAsia="zh-TW" w:bidi="he-IL"/>
        </w:rPr>
        <w:t>Bilateral Investment Agreement</w:t>
      </w:r>
    </w:p>
    <w:p w14:paraId="7A846EA0" w14:textId="77777777" w:rsidR="00DD6014" w:rsidRPr="0049487C" w:rsidRDefault="00DD6014" w:rsidP="00DD6014">
      <w:pPr>
        <w:pStyle w:val="af"/>
        <w:rPr>
          <w:rFonts w:hAnsi="Times New Roman"/>
          <w:szCs w:val="24"/>
          <w:lang w:val="zh-TW" w:eastAsia="zh-TW" w:bidi="he-IL"/>
        </w:rPr>
      </w:pPr>
      <w:r w:rsidRPr="0049487C">
        <w:rPr>
          <w:rFonts w:hAnsi="Times New Roman" w:hint="eastAsia"/>
          <w:szCs w:val="24"/>
          <w:lang w:val="zh-TW" w:eastAsia="zh-TW" w:bidi="he-IL"/>
        </w:rPr>
        <w:t>（三）加勒比海共同體（</w:t>
      </w:r>
      <w:r w:rsidRPr="0049487C">
        <w:rPr>
          <w:rFonts w:hAnsi="Times New Roman" w:hint="eastAsia"/>
          <w:szCs w:val="24"/>
          <w:lang w:val="zh-TW" w:eastAsia="zh-TW" w:bidi="he-IL"/>
        </w:rPr>
        <w:t>CARICOM</w:t>
      </w:r>
      <w:r w:rsidRPr="0049487C">
        <w:rPr>
          <w:rFonts w:hAnsi="Times New Roman" w:hint="eastAsia"/>
          <w:szCs w:val="24"/>
          <w:lang w:val="zh-TW" w:eastAsia="zh-TW" w:bidi="he-IL"/>
        </w:rPr>
        <w:t>）國家</w:t>
      </w:r>
    </w:p>
    <w:p w14:paraId="4594FA98" w14:textId="77777777" w:rsidR="00DD6014" w:rsidRPr="0049487C" w:rsidRDefault="00DD6014" w:rsidP="00DD6014">
      <w:pPr>
        <w:pStyle w:val="af"/>
        <w:rPr>
          <w:rFonts w:hAnsi="Times New Roman"/>
          <w:szCs w:val="24"/>
          <w:lang w:val="zh-TW" w:eastAsia="zh-TW" w:bidi="he-IL"/>
        </w:rPr>
      </w:pPr>
      <w:r w:rsidRPr="0049487C">
        <w:rPr>
          <w:rFonts w:hAnsi="Times New Roman" w:hint="eastAsia"/>
          <w:szCs w:val="24"/>
          <w:lang w:val="zh-TW" w:eastAsia="zh-TW" w:bidi="he-IL"/>
        </w:rPr>
        <w:t>（四）東加勒比海國家組織（</w:t>
      </w:r>
      <w:r w:rsidRPr="0049487C">
        <w:rPr>
          <w:rFonts w:hAnsi="Times New Roman" w:hint="eastAsia"/>
          <w:szCs w:val="24"/>
          <w:lang w:val="zh-TW" w:eastAsia="zh-TW" w:bidi="he-IL"/>
        </w:rPr>
        <w:t>OECS</w:t>
      </w:r>
      <w:r w:rsidRPr="0049487C">
        <w:rPr>
          <w:rFonts w:hAnsi="Times New Roman" w:hint="eastAsia"/>
          <w:szCs w:val="24"/>
          <w:lang w:val="zh-TW" w:eastAsia="zh-TW" w:bidi="he-IL"/>
        </w:rPr>
        <w:t>）</w:t>
      </w:r>
    </w:p>
    <w:p w14:paraId="7F5E6677" w14:textId="77777777" w:rsidR="00DD6014" w:rsidRPr="0049487C" w:rsidRDefault="00DD6014" w:rsidP="00DD6014">
      <w:pPr>
        <w:pStyle w:val="af"/>
        <w:rPr>
          <w:rFonts w:hAnsi="Times New Roman"/>
          <w:szCs w:val="24"/>
          <w:lang w:val="zh-TW" w:eastAsia="zh-TW" w:bidi="he-IL"/>
        </w:rPr>
      </w:pPr>
      <w:r w:rsidRPr="0049487C">
        <w:rPr>
          <w:rFonts w:hAnsi="Times New Roman" w:hint="eastAsia"/>
          <w:szCs w:val="24"/>
          <w:lang w:val="zh-TW" w:eastAsia="zh-TW" w:bidi="he-IL"/>
        </w:rPr>
        <w:t>（五）歐盟：</w:t>
      </w:r>
      <w:r w:rsidRPr="0049487C">
        <w:rPr>
          <w:rFonts w:hAnsi="Times New Roman" w:hint="eastAsia"/>
          <w:szCs w:val="24"/>
          <w:lang w:val="zh-TW" w:eastAsia="zh-TW" w:bidi="he-IL"/>
        </w:rPr>
        <w:t xml:space="preserve">The Economic Partnership Agreement </w:t>
      </w:r>
      <w:r w:rsidRPr="0049487C">
        <w:rPr>
          <w:rFonts w:hAnsi="Times New Roman" w:hint="eastAsia"/>
          <w:szCs w:val="24"/>
          <w:lang w:val="zh-TW" w:eastAsia="zh-TW" w:bidi="he-IL"/>
        </w:rPr>
        <w:t>（</w:t>
      </w:r>
      <w:r w:rsidRPr="0049487C">
        <w:rPr>
          <w:rFonts w:hAnsi="Times New Roman" w:hint="eastAsia"/>
          <w:szCs w:val="24"/>
          <w:lang w:val="zh-TW" w:eastAsia="zh-TW" w:bidi="he-IL"/>
        </w:rPr>
        <w:t>EPA</w:t>
      </w:r>
      <w:r w:rsidRPr="0049487C">
        <w:rPr>
          <w:rFonts w:hAnsi="Times New Roman" w:hint="eastAsia"/>
          <w:szCs w:val="24"/>
          <w:lang w:val="zh-TW" w:eastAsia="zh-TW" w:bidi="he-IL"/>
        </w:rPr>
        <w:t>）</w:t>
      </w:r>
    </w:p>
    <w:p w14:paraId="638DEDD9" w14:textId="77777777" w:rsidR="00DD6014" w:rsidRPr="0049487C" w:rsidRDefault="00DD6014" w:rsidP="00DD6014">
      <w:pPr>
        <w:pStyle w:val="af"/>
        <w:rPr>
          <w:rFonts w:hAnsi="Times New Roman"/>
          <w:szCs w:val="24"/>
          <w:lang w:val="zh-TW" w:eastAsia="zh-TW" w:bidi="he-IL"/>
        </w:rPr>
      </w:pPr>
      <w:r w:rsidRPr="0049487C">
        <w:rPr>
          <w:rFonts w:hAnsi="Times New Roman" w:hint="eastAsia"/>
          <w:szCs w:val="24"/>
          <w:lang w:val="zh-TW" w:eastAsia="zh-TW" w:bidi="he-IL"/>
        </w:rPr>
        <w:t>（六）美國：</w:t>
      </w:r>
      <w:r w:rsidRPr="0049487C">
        <w:rPr>
          <w:rFonts w:hAnsi="Times New Roman" w:hint="eastAsia"/>
          <w:szCs w:val="24"/>
          <w:lang w:val="zh-TW" w:eastAsia="zh-TW" w:bidi="he-IL"/>
        </w:rPr>
        <w:t xml:space="preserve">Caribbean Basin Initiative </w:t>
      </w:r>
      <w:r w:rsidRPr="0049487C">
        <w:rPr>
          <w:rFonts w:hAnsi="Times New Roman" w:hint="eastAsia"/>
          <w:szCs w:val="24"/>
          <w:lang w:val="zh-TW" w:eastAsia="zh-TW" w:bidi="he-IL"/>
        </w:rPr>
        <w:t>（</w:t>
      </w:r>
      <w:r w:rsidRPr="0049487C">
        <w:rPr>
          <w:rFonts w:hAnsi="Times New Roman" w:hint="eastAsia"/>
          <w:szCs w:val="24"/>
          <w:lang w:val="zh-TW" w:eastAsia="zh-TW" w:bidi="he-IL"/>
        </w:rPr>
        <w:t>CBI</w:t>
      </w:r>
      <w:r w:rsidRPr="0049487C">
        <w:rPr>
          <w:rFonts w:hAnsi="Times New Roman" w:hint="eastAsia"/>
          <w:szCs w:val="24"/>
          <w:lang w:val="zh-TW" w:eastAsia="zh-TW" w:bidi="he-IL"/>
        </w:rPr>
        <w:t>）</w:t>
      </w:r>
    </w:p>
    <w:p w14:paraId="56EA792B" w14:textId="77777777" w:rsidR="002D4340" w:rsidRPr="0049487C" w:rsidRDefault="00DD6014" w:rsidP="00DD6014">
      <w:pPr>
        <w:pStyle w:val="af"/>
        <w:rPr>
          <w:lang w:eastAsia="zh-TW" w:bidi="he-IL"/>
        </w:rPr>
      </w:pPr>
      <w:r w:rsidRPr="0049487C">
        <w:rPr>
          <w:rFonts w:hAnsi="Times New Roman" w:hint="eastAsia"/>
          <w:szCs w:val="24"/>
          <w:lang w:eastAsia="zh-TW" w:bidi="he-IL"/>
        </w:rPr>
        <w:t>（</w:t>
      </w:r>
      <w:r w:rsidRPr="0049487C">
        <w:rPr>
          <w:rFonts w:hAnsi="Times New Roman" w:hint="eastAsia"/>
          <w:szCs w:val="24"/>
          <w:lang w:val="zh-TW" w:eastAsia="zh-TW" w:bidi="he-IL"/>
        </w:rPr>
        <w:t>七</w:t>
      </w:r>
      <w:r w:rsidRPr="0049487C">
        <w:rPr>
          <w:rFonts w:hAnsi="Times New Roman" w:hint="eastAsia"/>
          <w:szCs w:val="24"/>
          <w:lang w:eastAsia="zh-TW" w:bidi="he-IL"/>
        </w:rPr>
        <w:t>）</w:t>
      </w:r>
      <w:r w:rsidRPr="0049487C">
        <w:rPr>
          <w:rFonts w:hAnsi="Times New Roman" w:hint="eastAsia"/>
          <w:szCs w:val="24"/>
          <w:lang w:val="zh-TW" w:eastAsia="zh-TW" w:bidi="he-IL"/>
        </w:rPr>
        <w:t>加拿大</w:t>
      </w:r>
      <w:r w:rsidRPr="0049487C">
        <w:rPr>
          <w:rFonts w:hAnsi="Times New Roman" w:hint="eastAsia"/>
          <w:szCs w:val="24"/>
          <w:lang w:eastAsia="zh-TW" w:bidi="he-IL"/>
        </w:rPr>
        <w:t>：</w:t>
      </w:r>
      <w:r w:rsidRPr="0049487C">
        <w:rPr>
          <w:rFonts w:hAnsi="Times New Roman" w:hint="eastAsia"/>
          <w:szCs w:val="24"/>
          <w:lang w:eastAsia="zh-TW" w:bidi="he-IL"/>
        </w:rPr>
        <w:t xml:space="preserve">Caribbean / Canada Trade Agreement </w:t>
      </w:r>
      <w:r w:rsidRPr="0049487C">
        <w:rPr>
          <w:rFonts w:hAnsi="Times New Roman" w:hint="eastAsia"/>
          <w:szCs w:val="24"/>
          <w:lang w:eastAsia="zh-TW" w:bidi="he-IL"/>
        </w:rPr>
        <w:t>（</w:t>
      </w:r>
      <w:r w:rsidRPr="0049487C">
        <w:rPr>
          <w:rFonts w:hAnsi="Times New Roman" w:hint="eastAsia"/>
          <w:szCs w:val="24"/>
          <w:lang w:eastAsia="zh-TW" w:bidi="he-IL"/>
        </w:rPr>
        <w:t>CARIBCAN</w:t>
      </w:r>
      <w:r w:rsidRPr="0049487C">
        <w:rPr>
          <w:rFonts w:hAnsi="Times New Roman" w:hint="eastAsia"/>
          <w:szCs w:val="24"/>
          <w:lang w:eastAsia="zh-TW" w:bidi="he-IL"/>
        </w:rPr>
        <w:t>）</w:t>
      </w:r>
    </w:p>
    <w:p w14:paraId="7C375091" w14:textId="77777777" w:rsidR="002D4340" w:rsidRPr="0049487C" w:rsidRDefault="002D4340" w:rsidP="00251A44">
      <w:pPr>
        <w:pStyle w:val="a5"/>
        <w:spacing w:before="257" w:after="257"/>
        <w:ind w:left="632" w:hanging="632"/>
      </w:pPr>
      <w:r w:rsidRPr="0049487C">
        <w:rPr>
          <w:rFonts w:hint="eastAsia"/>
        </w:rPr>
        <w:t>六、投資環境風險</w:t>
      </w:r>
    </w:p>
    <w:p w14:paraId="711AC4BB" w14:textId="77777777" w:rsidR="002D4340" w:rsidRPr="0049487C" w:rsidRDefault="00DD6014" w:rsidP="003179F1">
      <w:pPr>
        <w:ind w:firstLine="472"/>
        <w:rPr>
          <w:lang w:val="zh-TW" w:eastAsia="zh-TW" w:bidi="he-IL"/>
        </w:rPr>
      </w:pPr>
      <w:proofErr w:type="gramStart"/>
      <w:r w:rsidRPr="0049487C">
        <w:rPr>
          <w:rFonts w:hint="eastAsia"/>
          <w:lang w:val="zh-TW" w:eastAsia="zh-TW" w:bidi="he-IL"/>
        </w:rPr>
        <w:t>露國力行</w:t>
      </w:r>
      <w:proofErr w:type="gramEnd"/>
      <w:r w:rsidRPr="0049487C">
        <w:rPr>
          <w:rFonts w:hint="eastAsia"/>
          <w:lang w:val="zh-TW" w:eastAsia="zh-TW" w:bidi="he-IL"/>
        </w:rPr>
        <w:t>民主政治，歷次大選即便政黨輪替，政權交接順利從未發生政變，政治環境相對穩定。人民友善，治安尚稱良好，惟因工作較欠缺效率，且勞工意識較強，在露投資須注意遵守當地勞工法令避免勞資糾紛。另因天然資源欠缺，乾季時偶有缺水現象，且公共建設尚顯不足，遇颶風或暴雨常釀嚴重災情，復原修復耗時尤須注意。</w:t>
      </w:r>
    </w:p>
    <w:p w14:paraId="1D7D9322" w14:textId="77777777" w:rsidR="002D4340" w:rsidRPr="0049487C" w:rsidRDefault="002D4340" w:rsidP="000E1FC4">
      <w:pPr>
        <w:pStyle w:val="af"/>
        <w:rPr>
          <w:lang w:val="zh-TW" w:eastAsia="zh-TW" w:bidi="he-IL"/>
        </w:rPr>
      </w:pPr>
    </w:p>
    <w:p w14:paraId="75823539" w14:textId="77777777" w:rsidR="000E1FC4" w:rsidRPr="0049487C" w:rsidRDefault="000E1FC4" w:rsidP="000E1FC4">
      <w:pPr>
        <w:ind w:left="472" w:firstLineChars="0" w:firstLine="0"/>
        <w:rPr>
          <w:lang w:eastAsia="zh-TW"/>
        </w:rPr>
        <w:sectPr w:rsidR="000E1FC4" w:rsidRPr="0049487C" w:rsidSect="003E0BC3">
          <w:headerReference w:type="default" r:id="rId28"/>
          <w:pgSz w:w="11906" w:h="16838" w:code="9"/>
          <w:pgMar w:top="2268" w:right="1701" w:bottom="1701" w:left="1701" w:header="1134" w:footer="851" w:gutter="0"/>
          <w:cols w:space="425"/>
          <w:docGrid w:type="linesAndChars" w:linePitch="514" w:charSpace="-774"/>
        </w:sectPr>
      </w:pPr>
    </w:p>
    <w:p w14:paraId="1F40BC8D" w14:textId="77777777" w:rsidR="00C0725E" w:rsidRPr="0049487C" w:rsidRDefault="00E06B88" w:rsidP="00641F9F">
      <w:pPr>
        <w:pStyle w:val="a3"/>
        <w:spacing w:before="514" w:after="771"/>
        <w:rPr>
          <w:lang w:eastAsia="zh-TW" w:bidi="he-IL"/>
        </w:rPr>
      </w:pPr>
      <w:bookmarkStart w:id="5" w:name="_Toc232983832"/>
      <w:r w:rsidRPr="0049487C">
        <w:rPr>
          <w:rFonts w:cs="華康中楷體" w:hint="eastAsia"/>
          <w:szCs w:val="41"/>
          <w:lang w:val="zh-TW" w:eastAsia="zh-TW" w:bidi="he-IL"/>
        </w:rPr>
        <w:lastRenderedPageBreak/>
        <w:t>第參章</w:t>
      </w:r>
      <w:r w:rsidRPr="0049487C">
        <w:rPr>
          <w:rFonts w:cs="細明體" w:hint="eastAsia"/>
          <w:szCs w:val="41"/>
          <w:lang w:val="zh-TW" w:eastAsia="zh-TW" w:bidi="he-IL"/>
        </w:rPr>
        <w:t xml:space="preserve">　</w:t>
      </w:r>
      <w:r w:rsidRPr="0049487C">
        <w:rPr>
          <w:rFonts w:cs="華康中楷體" w:hint="eastAsia"/>
          <w:szCs w:val="41"/>
          <w:lang w:val="zh-TW" w:eastAsia="zh-TW" w:bidi="he-IL"/>
        </w:rPr>
        <w:t>外商在當地經營現況及投資機會</w:t>
      </w:r>
      <w:bookmarkEnd w:id="5"/>
    </w:p>
    <w:p w14:paraId="118E35FB" w14:textId="77777777" w:rsidR="002D4340" w:rsidRPr="0049487C" w:rsidRDefault="002D4340" w:rsidP="00251A44">
      <w:pPr>
        <w:pStyle w:val="a5"/>
        <w:spacing w:before="257" w:after="257"/>
        <w:ind w:left="632" w:hanging="632"/>
      </w:pPr>
      <w:r w:rsidRPr="0049487C">
        <w:rPr>
          <w:rFonts w:hint="eastAsia"/>
        </w:rPr>
        <w:t>一、外商在當地經營現況</w:t>
      </w:r>
    </w:p>
    <w:p w14:paraId="17B99FF9" w14:textId="77777777" w:rsidR="002D4340" w:rsidRPr="0049487C" w:rsidRDefault="00BF2EBA" w:rsidP="002D4340">
      <w:pPr>
        <w:ind w:firstLine="472"/>
        <w:rPr>
          <w:lang w:eastAsia="zh-TW"/>
        </w:rPr>
      </w:pPr>
      <w:proofErr w:type="gramStart"/>
      <w:r w:rsidRPr="0049487C">
        <w:rPr>
          <w:lang w:eastAsia="zh-TW"/>
        </w:rPr>
        <w:t>露國外商</w:t>
      </w:r>
      <w:proofErr w:type="gramEnd"/>
      <w:r w:rsidRPr="0049487C">
        <w:rPr>
          <w:lang w:eastAsia="zh-TW"/>
        </w:rPr>
        <w:t>以美加歐等區域外商為主，多投資觀光產業。</w:t>
      </w:r>
    </w:p>
    <w:p w14:paraId="473AD95D" w14:textId="77777777" w:rsidR="002D4340" w:rsidRPr="0049487C" w:rsidRDefault="002D4340" w:rsidP="00251A44">
      <w:pPr>
        <w:pStyle w:val="a5"/>
        <w:spacing w:before="257" w:after="257"/>
        <w:ind w:left="632" w:hanging="632"/>
      </w:pPr>
      <w:r w:rsidRPr="0049487C">
        <w:rPr>
          <w:rFonts w:hint="eastAsia"/>
        </w:rPr>
        <w:t>二、</w:t>
      </w:r>
      <w:proofErr w:type="gramStart"/>
      <w:r w:rsidR="003179F1" w:rsidRPr="0049487C">
        <w:rPr>
          <w:rFonts w:hint="eastAsia"/>
        </w:rPr>
        <w:t>臺</w:t>
      </w:r>
      <w:proofErr w:type="gramEnd"/>
      <w:r w:rsidR="003179F1" w:rsidRPr="0049487C">
        <w:rPr>
          <w:rFonts w:hint="eastAsia"/>
        </w:rPr>
        <w:t>（</w:t>
      </w:r>
      <w:r w:rsidRPr="0049487C">
        <w:rPr>
          <w:rFonts w:hint="eastAsia"/>
        </w:rPr>
        <w:t>華）商在當地經營現況</w:t>
      </w:r>
    </w:p>
    <w:p w14:paraId="37B1B0AF" w14:textId="0A2554E7" w:rsidR="002D4340" w:rsidRPr="0049487C" w:rsidRDefault="00187375" w:rsidP="004107A2">
      <w:pPr>
        <w:ind w:firstLine="472"/>
        <w:rPr>
          <w:lang w:eastAsia="zh-TW"/>
        </w:rPr>
      </w:pPr>
      <w:r w:rsidRPr="0049487C">
        <w:rPr>
          <w:lang w:eastAsia="zh-TW"/>
        </w:rPr>
        <w:t>目前</w:t>
      </w:r>
      <w:r w:rsidR="00A17CA8" w:rsidRPr="0049487C">
        <w:rPr>
          <w:lang w:eastAsia="zh-TW"/>
        </w:rPr>
        <w:t>尚無</w:t>
      </w:r>
      <w:proofErr w:type="gramStart"/>
      <w:r w:rsidR="00586EFA" w:rsidRPr="0049487C">
        <w:rPr>
          <w:rFonts w:hint="eastAsia"/>
          <w:lang w:eastAsia="zh-TW"/>
        </w:rPr>
        <w:t>臺</w:t>
      </w:r>
      <w:proofErr w:type="gramEnd"/>
      <w:r w:rsidR="00A17CA8" w:rsidRPr="0049487C">
        <w:rPr>
          <w:lang w:eastAsia="zh-TW"/>
        </w:rPr>
        <w:t>商</w:t>
      </w:r>
      <w:proofErr w:type="gramStart"/>
      <w:r w:rsidR="00A17CA8" w:rsidRPr="0049487C">
        <w:rPr>
          <w:lang w:eastAsia="zh-TW"/>
        </w:rPr>
        <w:t>在</w:t>
      </w:r>
      <w:r w:rsidRPr="0049487C">
        <w:rPr>
          <w:lang w:eastAsia="zh-TW"/>
        </w:rPr>
        <w:t>露國</w:t>
      </w:r>
      <w:r w:rsidR="00A17CA8" w:rsidRPr="0049487C">
        <w:rPr>
          <w:lang w:eastAsia="zh-TW"/>
        </w:rPr>
        <w:t>投資</w:t>
      </w:r>
      <w:proofErr w:type="gramEnd"/>
      <w:r w:rsidR="003C5D10" w:rsidRPr="0049487C">
        <w:rPr>
          <w:lang w:eastAsia="zh-TW"/>
        </w:rPr>
        <w:t>；</w:t>
      </w:r>
      <w:r w:rsidR="00BF2EBA" w:rsidRPr="0049487C">
        <w:rPr>
          <w:lang w:eastAsia="zh-TW"/>
        </w:rPr>
        <w:t>中國大陸人士大多經營餐館，目前約有</w:t>
      </w:r>
      <w:r w:rsidR="00060460" w:rsidRPr="0049487C">
        <w:rPr>
          <w:lang w:eastAsia="zh-TW"/>
        </w:rPr>
        <w:t>10</w:t>
      </w:r>
      <w:r w:rsidR="00BF2EBA" w:rsidRPr="0049487C">
        <w:rPr>
          <w:lang w:eastAsia="zh-TW"/>
        </w:rPr>
        <w:t>家中餐廳分布全島各地，</w:t>
      </w:r>
      <w:proofErr w:type="gramStart"/>
      <w:r w:rsidR="00BF2EBA" w:rsidRPr="0049487C">
        <w:rPr>
          <w:lang w:eastAsia="zh-TW"/>
        </w:rPr>
        <w:t>惟均不具</w:t>
      </w:r>
      <w:proofErr w:type="gramEnd"/>
      <w:r w:rsidR="00BF2EBA" w:rsidRPr="0049487C">
        <w:rPr>
          <w:lang w:eastAsia="zh-TW"/>
        </w:rPr>
        <w:t>規模，另有部分中國大陸商人投入零售業。</w:t>
      </w:r>
    </w:p>
    <w:p w14:paraId="36D3F2A1" w14:textId="77777777" w:rsidR="002D4340" w:rsidRPr="0049487C" w:rsidRDefault="002D4340" w:rsidP="00251A44">
      <w:pPr>
        <w:pStyle w:val="a5"/>
        <w:spacing w:before="257" w:after="257"/>
        <w:ind w:left="632" w:hanging="632"/>
      </w:pPr>
      <w:r w:rsidRPr="0049487C">
        <w:rPr>
          <w:rFonts w:hint="eastAsia"/>
        </w:rPr>
        <w:t>三、投資機會</w:t>
      </w:r>
    </w:p>
    <w:p w14:paraId="7C0FE825" w14:textId="77777777" w:rsidR="002D4340" w:rsidRPr="0049487C" w:rsidRDefault="00BF2EBA" w:rsidP="004107A2">
      <w:pPr>
        <w:ind w:firstLine="472"/>
        <w:rPr>
          <w:lang w:eastAsia="zh-TW"/>
        </w:rPr>
      </w:pPr>
      <w:proofErr w:type="gramStart"/>
      <w:r w:rsidRPr="0049487C">
        <w:rPr>
          <w:rFonts w:hint="eastAsia"/>
          <w:lang w:eastAsia="zh-TW"/>
        </w:rPr>
        <w:t>露國政府</w:t>
      </w:r>
      <w:proofErr w:type="gramEnd"/>
      <w:r w:rsidRPr="0049487C">
        <w:rPr>
          <w:rFonts w:hint="eastAsia"/>
          <w:lang w:eastAsia="zh-TW"/>
        </w:rPr>
        <w:t>鼓勵外資投資觀光、製造業及農產品加工業、商務</w:t>
      </w:r>
      <w:r w:rsidRPr="0049487C">
        <w:rPr>
          <w:rFonts w:hint="eastAsia"/>
          <w:lang w:eastAsia="zh-TW"/>
        </w:rPr>
        <w:t>/</w:t>
      </w:r>
      <w:r w:rsidRPr="0049487C">
        <w:rPr>
          <w:rFonts w:hint="eastAsia"/>
          <w:lang w:eastAsia="zh-TW"/>
        </w:rPr>
        <w:t>知識流程外包（</w:t>
      </w:r>
      <w:r w:rsidRPr="0049487C">
        <w:rPr>
          <w:rFonts w:hint="eastAsia"/>
          <w:lang w:eastAsia="zh-TW"/>
        </w:rPr>
        <w:t>BPO/KPO</w:t>
      </w:r>
      <w:r w:rsidRPr="0049487C">
        <w:rPr>
          <w:rFonts w:hint="eastAsia"/>
          <w:lang w:eastAsia="zh-TW"/>
        </w:rPr>
        <w:t>）等產業並提供企業各種優惠政策。整體而言，</w:t>
      </w:r>
      <w:proofErr w:type="gramStart"/>
      <w:r w:rsidRPr="0049487C">
        <w:rPr>
          <w:rFonts w:hint="eastAsia"/>
          <w:lang w:eastAsia="zh-TW"/>
        </w:rPr>
        <w:t>由於露國總人口</w:t>
      </w:r>
      <w:proofErr w:type="gramEnd"/>
      <w:r w:rsidRPr="0049487C">
        <w:rPr>
          <w:rFonts w:hint="eastAsia"/>
          <w:lang w:eastAsia="zh-TW"/>
        </w:rPr>
        <w:t>約</w:t>
      </w:r>
      <w:r w:rsidRPr="0049487C">
        <w:rPr>
          <w:rFonts w:hint="eastAsia"/>
          <w:lang w:eastAsia="zh-TW"/>
        </w:rPr>
        <w:t>18</w:t>
      </w:r>
      <w:r w:rsidRPr="0049487C">
        <w:rPr>
          <w:rFonts w:hint="eastAsia"/>
          <w:lang w:eastAsia="zh-TW"/>
        </w:rPr>
        <w:t>萬故內需市場有限，惟因加勒比海區域總人口數達約</w:t>
      </w:r>
      <w:r w:rsidRPr="0049487C">
        <w:rPr>
          <w:rFonts w:hint="eastAsia"/>
          <w:lang w:eastAsia="zh-TW"/>
        </w:rPr>
        <w:t>4,300</w:t>
      </w:r>
      <w:r w:rsidRPr="0049487C">
        <w:rPr>
          <w:rFonts w:hint="eastAsia"/>
          <w:lang w:eastAsia="zh-TW"/>
        </w:rPr>
        <w:t>萬人，區域市場仍具發展潛力，投資宜以出口為主。</w:t>
      </w:r>
    </w:p>
    <w:p w14:paraId="0949D598" w14:textId="77777777" w:rsidR="002D4340" w:rsidRPr="0049487C" w:rsidRDefault="002D4340" w:rsidP="00641F9F">
      <w:pPr>
        <w:ind w:firstLine="472"/>
        <w:rPr>
          <w:lang w:eastAsia="zh-TW"/>
        </w:rPr>
      </w:pPr>
    </w:p>
    <w:p w14:paraId="7093EF53" w14:textId="77777777" w:rsidR="002D4340" w:rsidRPr="0049487C" w:rsidRDefault="002D4340" w:rsidP="00641F9F">
      <w:pPr>
        <w:ind w:firstLine="472"/>
        <w:rPr>
          <w:lang w:eastAsia="zh-TW"/>
        </w:rPr>
      </w:pPr>
    </w:p>
    <w:p w14:paraId="76512B73" w14:textId="77777777" w:rsidR="00200180" w:rsidRPr="0049487C" w:rsidRDefault="00FA1C17" w:rsidP="00200180">
      <w:pPr>
        <w:pStyle w:val="a3"/>
        <w:spacing w:before="514" w:after="771"/>
        <w:rPr>
          <w:lang w:eastAsia="zh-TW"/>
        </w:rPr>
      </w:pPr>
      <w:r w:rsidRPr="0049487C">
        <w:rPr>
          <w:lang w:eastAsia="zh-TW"/>
        </w:rPr>
        <w:br w:type="page"/>
      </w:r>
    </w:p>
    <w:p w14:paraId="22FCD4FD" w14:textId="77777777" w:rsidR="00B86C47" w:rsidRPr="0049487C" w:rsidRDefault="00B86C47" w:rsidP="00200180">
      <w:pPr>
        <w:pStyle w:val="a3"/>
        <w:spacing w:before="514" w:after="771"/>
        <w:rPr>
          <w:lang w:eastAsia="zh-TW"/>
        </w:rPr>
      </w:pPr>
    </w:p>
    <w:p w14:paraId="5883AB46" w14:textId="77777777" w:rsidR="00200180" w:rsidRPr="0049487C" w:rsidRDefault="00200180" w:rsidP="00200180">
      <w:pPr>
        <w:ind w:left="472" w:firstLineChars="0" w:firstLine="0"/>
        <w:rPr>
          <w:lang w:eastAsia="zh-TW"/>
        </w:rPr>
        <w:sectPr w:rsidR="00200180" w:rsidRPr="0049487C" w:rsidSect="00B5339B">
          <w:headerReference w:type="default" r:id="rId29"/>
          <w:pgSz w:w="11906" w:h="16838" w:code="9"/>
          <w:pgMar w:top="2268" w:right="1558" w:bottom="1701" w:left="1701" w:header="1134" w:footer="851" w:gutter="0"/>
          <w:cols w:space="425"/>
          <w:docGrid w:type="linesAndChars" w:linePitch="514" w:charSpace="-774"/>
        </w:sectPr>
      </w:pPr>
    </w:p>
    <w:p w14:paraId="4E4E9391" w14:textId="77777777" w:rsidR="00C265D6" w:rsidRPr="0049487C" w:rsidRDefault="00E06B88" w:rsidP="00200180">
      <w:pPr>
        <w:pStyle w:val="a3"/>
        <w:spacing w:before="514" w:after="771"/>
        <w:rPr>
          <w:lang w:val="zh-TW" w:eastAsia="zh-TW" w:bidi="he-IL"/>
        </w:rPr>
      </w:pPr>
      <w:bookmarkStart w:id="6" w:name="_Toc232983833"/>
      <w:r w:rsidRPr="0049487C">
        <w:rPr>
          <w:rFonts w:hint="eastAsia"/>
          <w:lang w:val="zh-TW" w:eastAsia="zh-TW" w:bidi="he-IL"/>
        </w:rPr>
        <w:lastRenderedPageBreak/>
        <w:t>第肆章</w:t>
      </w:r>
      <w:r w:rsidRPr="0049487C">
        <w:rPr>
          <w:rFonts w:cs="細明體" w:hint="eastAsia"/>
          <w:lang w:val="zh-TW" w:eastAsia="zh-TW" w:bidi="he-IL"/>
        </w:rPr>
        <w:t xml:space="preserve">　</w:t>
      </w:r>
      <w:r w:rsidRPr="0049487C">
        <w:rPr>
          <w:rFonts w:hint="eastAsia"/>
          <w:lang w:val="zh-TW" w:eastAsia="zh-TW" w:bidi="he-IL"/>
        </w:rPr>
        <w:t>投資法規及程</w:t>
      </w:r>
      <w:r w:rsidR="00954FCB" w:rsidRPr="0049487C">
        <w:rPr>
          <w:rFonts w:hint="eastAsia"/>
          <w:lang w:val="zh-TW" w:eastAsia="zh-TW" w:bidi="he-IL"/>
        </w:rPr>
        <w:t>序</w:t>
      </w:r>
      <w:bookmarkEnd w:id="6"/>
    </w:p>
    <w:p w14:paraId="377FF42C" w14:textId="77777777" w:rsidR="00FA1C17" w:rsidRPr="0049487C" w:rsidRDefault="00FA1C17" w:rsidP="00251A44">
      <w:pPr>
        <w:pStyle w:val="a5"/>
        <w:spacing w:before="257" w:after="257"/>
        <w:ind w:left="632" w:hanging="632"/>
        <w:rPr>
          <w:lang w:val="en-US"/>
        </w:rPr>
      </w:pPr>
      <w:r w:rsidRPr="0049487C">
        <w:t>一、主要投資法令</w:t>
      </w:r>
    </w:p>
    <w:p w14:paraId="42C7154D" w14:textId="77777777" w:rsidR="00F62623" w:rsidRPr="0049487C" w:rsidRDefault="006A77C4" w:rsidP="004107A2">
      <w:pPr>
        <w:ind w:firstLine="472"/>
        <w:rPr>
          <w:lang w:eastAsia="zh-TW"/>
        </w:rPr>
      </w:pPr>
      <w:r w:rsidRPr="0049487C">
        <w:rPr>
          <w:lang w:eastAsia="zh-TW"/>
        </w:rPr>
        <w:t>聖露西亞公司法（</w:t>
      </w:r>
      <w:r w:rsidRPr="0049487C">
        <w:rPr>
          <w:lang w:eastAsia="zh-TW"/>
        </w:rPr>
        <w:t>Companies Act of Saint Lucia</w:t>
      </w:r>
      <w:r w:rsidRPr="0049487C">
        <w:rPr>
          <w:lang w:eastAsia="zh-TW"/>
        </w:rPr>
        <w:t>）、觀光及投資促進條例（</w:t>
      </w:r>
      <w:r w:rsidRPr="0049487C">
        <w:rPr>
          <w:lang w:eastAsia="zh-TW"/>
        </w:rPr>
        <w:t>Tourism Stimulus and Invest Act</w:t>
      </w:r>
      <w:r w:rsidRPr="0049487C">
        <w:rPr>
          <w:lang w:eastAsia="zh-TW"/>
        </w:rPr>
        <w:t>）</w:t>
      </w:r>
    </w:p>
    <w:p w14:paraId="6A88F23A" w14:textId="77777777" w:rsidR="002D4340" w:rsidRPr="0049487C" w:rsidRDefault="002D4340" w:rsidP="00251A44">
      <w:pPr>
        <w:pStyle w:val="a5"/>
        <w:spacing w:before="257" w:after="257"/>
        <w:ind w:left="632" w:hanging="632"/>
      </w:pPr>
      <w:r w:rsidRPr="0049487C">
        <w:rPr>
          <w:rFonts w:hint="eastAsia"/>
        </w:rPr>
        <w:t>二、投資申請之規定、程序、應準備文件及審查流程</w:t>
      </w:r>
    </w:p>
    <w:p w14:paraId="22C1914F" w14:textId="77777777" w:rsidR="006A77C4" w:rsidRPr="0049487C" w:rsidRDefault="006A77C4" w:rsidP="006A77C4">
      <w:pPr>
        <w:pStyle w:val="af"/>
        <w:rPr>
          <w:lang w:eastAsia="zh-TW"/>
        </w:rPr>
      </w:pPr>
      <w:r w:rsidRPr="0049487C">
        <w:rPr>
          <w:rFonts w:hint="eastAsia"/>
          <w:lang w:eastAsia="zh-TW"/>
        </w:rPr>
        <w:t>（一）申請公司或法人團體建議由在露登記執業的律師或法定代理人代為申請。</w:t>
      </w:r>
    </w:p>
    <w:p w14:paraId="76F04F4D" w14:textId="77777777" w:rsidR="006A77C4" w:rsidRPr="0049487C" w:rsidRDefault="006A77C4" w:rsidP="006A77C4">
      <w:pPr>
        <w:pStyle w:val="af"/>
        <w:rPr>
          <w:lang w:eastAsia="zh-TW"/>
        </w:rPr>
      </w:pPr>
      <w:r w:rsidRPr="0049487C">
        <w:rPr>
          <w:rFonts w:hint="eastAsia"/>
          <w:lang w:eastAsia="zh-TW"/>
        </w:rPr>
        <w:t>（二）相關程序為：</w:t>
      </w:r>
    </w:p>
    <w:p w14:paraId="7C1F2160" w14:textId="77777777" w:rsidR="006A77C4" w:rsidRPr="0049487C" w:rsidRDefault="006A77C4" w:rsidP="006A77C4">
      <w:pPr>
        <w:pStyle w:val="af3"/>
        <w:ind w:left="1417" w:hanging="472"/>
        <w:rPr>
          <w:lang w:eastAsia="zh-TW"/>
        </w:rPr>
      </w:pPr>
      <w:r w:rsidRPr="0049487C">
        <w:rPr>
          <w:rFonts w:hint="eastAsia"/>
          <w:lang w:eastAsia="zh-TW"/>
        </w:rPr>
        <w:t>１、選定公司名稱並取得「聖露西亞公司及智慧財產權註冊局」（</w:t>
      </w:r>
      <w:r w:rsidRPr="0049487C">
        <w:rPr>
          <w:rFonts w:hint="eastAsia"/>
          <w:lang w:eastAsia="zh-TW"/>
        </w:rPr>
        <w:t>ROCIP</w:t>
      </w:r>
      <w:r w:rsidRPr="0049487C">
        <w:rPr>
          <w:rFonts w:hint="eastAsia"/>
          <w:lang w:eastAsia="zh-TW"/>
        </w:rPr>
        <w:t>）同意，由律師或代理人備齊「註冊申請書」、「法人團體或公司說明書」、「負責人聲明書」及「公司註冊設立地點聲明書」等申請文件。</w:t>
      </w:r>
    </w:p>
    <w:p w14:paraId="51504900" w14:textId="77777777" w:rsidR="006A77C4" w:rsidRPr="0049487C" w:rsidRDefault="006A77C4" w:rsidP="006A77C4">
      <w:pPr>
        <w:pStyle w:val="af3"/>
        <w:ind w:left="1417" w:hanging="472"/>
        <w:rPr>
          <w:lang w:eastAsia="zh-TW"/>
        </w:rPr>
      </w:pPr>
      <w:r w:rsidRPr="0049487C">
        <w:rPr>
          <w:rFonts w:hint="eastAsia"/>
          <w:lang w:eastAsia="zh-TW"/>
        </w:rPr>
        <w:t>２、商務部進行商業登記。</w:t>
      </w:r>
    </w:p>
    <w:p w14:paraId="100D58D9" w14:textId="77777777" w:rsidR="006A77C4" w:rsidRPr="0049487C" w:rsidRDefault="006A77C4" w:rsidP="006A77C4">
      <w:pPr>
        <w:pStyle w:val="af3"/>
        <w:ind w:left="1417" w:hanging="472"/>
      </w:pPr>
      <w:r w:rsidRPr="0049487C">
        <w:rPr>
          <w:rFonts w:hint="eastAsia"/>
        </w:rPr>
        <w:t>３、稅務局申請「繳稅識別碼」（</w:t>
      </w:r>
      <w:r w:rsidRPr="0049487C">
        <w:rPr>
          <w:rFonts w:hint="eastAsia"/>
        </w:rPr>
        <w:t>Tax Payer Identification Number, TIN</w:t>
      </w:r>
      <w:r w:rsidRPr="0049487C">
        <w:rPr>
          <w:rFonts w:hint="eastAsia"/>
        </w:rPr>
        <w:t>）。</w:t>
      </w:r>
    </w:p>
    <w:p w14:paraId="6B163A1F" w14:textId="77777777" w:rsidR="006A77C4" w:rsidRPr="0049487C" w:rsidRDefault="006A77C4" w:rsidP="006A77C4">
      <w:pPr>
        <w:pStyle w:val="af3"/>
        <w:ind w:left="1417" w:hanging="472"/>
      </w:pPr>
      <w:r w:rsidRPr="0049487C">
        <w:rPr>
          <w:rFonts w:hint="eastAsia"/>
        </w:rPr>
        <w:t>４、露國國家保險公司（</w:t>
      </w:r>
      <w:r w:rsidRPr="0049487C">
        <w:rPr>
          <w:rFonts w:hint="eastAsia"/>
        </w:rPr>
        <w:t>NIC</w:t>
      </w:r>
      <w:r w:rsidRPr="0049487C">
        <w:rPr>
          <w:rFonts w:hint="eastAsia"/>
        </w:rPr>
        <w:t>）註冊為雇主。</w:t>
      </w:r>
    </w:p>
    <w:p w14:paraId="4EC0A76E" w14:textId="77777777" w:rsidR="006A77C4" w:rsidRPr="0049487C" w:rsidRDefault="006A77C4" w:rsidP="006A77C4">
      <w:pPr>
        <w:pStyle w:val="af3"/>
        <w:ind w:left="1417" w:hanging="472"/>
      </w:pPr>
      <w:r w:rsidRPr="0049487C">
        <w:rPr>
          <w:rFonts w:hint="eastAsia"/>
        </w:rPr>
        <w:t>５、</w:t>
      </w:r>
      <w:r w:rsidRPr="0049487C">
        <w:rPr>
          <w:rFonts w:hint="eastAsia"/>
          <w:spacing w:val="-4"/>
        </w:rPr>
        <w:t>申請貿易執照（</w:t>
      </w:r>
      <w:r w:rsidRPr="0049487C">
        <w:rPr>
          <w:rFonts w:hint="eastAsia"/>
          <w:spacing w:val="-4"/>
        </w:rPr>
        <w:t>Trade License</w:t>
      </w:r>
      <w:r w:rsidRPr="0049487C">
        <w:rPr>
          <w:rFonts w:hint="eastAsia"/>
          <w:spacing w:val="-4"/>
        </w:rPr>
        <w:t>）：任何非加勒比海共同體（</w:t>
      </w:r>
      <w:r w:rsidRPr="0049487C">
        <w:rPr>
          <w:rFonts w:hint="eastAsia"/>
          <w:spacing w:val="-4"/>
        </w:rPr>
        <w:t>CARICOM</w:t>
      </w:r>
      <w:r w:rsidRPr="0049487C">
        <w:rPr>
          <w:rFonts w:hint="eastAsia"/>
          <w:spacing w:val="-4"/>
        </w:rPr>
        <w:t>）</w:t>
      </w:r>
      <w:r w:rsidRPr="0049487C">
        <w:rPr>
          <w:rFonts w:hint="eastAsia"/>
        </w:rPr>
        <w:t>公司倘在露持股超過</w:t>
      </w:r>
      <w:r w:rsidRPr="0049487C">
        <w:rPr>
          <w:rFonts w:hint="eastAsia"/>
        </w:rPr>
        <w:t>49%</w:t>
      </w:r>
      <w:r w:rsidRPr="0049487C">
        <w:rPr>
          <w:rFonts w:hint="eastAsia"/>
        </w:rPr>
        <w:t>且欲進行貿易者，均需申請貿易執照，執照效期乙年</w:t>
      </w:r>
      <w:r w:rsidRPr="0049487C">
        <w:rPr>
          <w:rFonts w:hint="eastAsia"/>
        </w:rPr>
        <w:t>,</w:t>
      </w:r>
      <w:r w:rsidRPr="0049487C">
        <w:rPr>
          <w:rFonts w:hint="eastAsia"/>
        </w:rPr>
        <w:t>每年需定期更新，申請約需</w:t>
      </w:r>
      <w:r w:rsidRPr="0049487C">
        <w:rPr>
          <w:rFonts w:hint="eastAsia"/>
        </w:rPr>
        <w:t>21</w:t>
      </w:r>
      <w:r w:rsidRPr="0049487C">
        <w:rPr>
          <w:rFonts w:hint="eastAsia"/>
        </w:rPr>
        <w:t>個工作天。</w:t>
      </w:r>
    </w:p>
    <w:p w14:paraId="4FE3FDA7" w14:textId="77777777" w:rsidR="006A77C4" w:rsidRPr="0049487C" w:rsidRDefault="006A77C4" w:rsidP="006A77C4">
      <w:pPr>
        <w:pStyle w:val="af3"/>
        <w:ind w:left="1417" w:hanging="472"/>
      </w:pPr>
      <w:r w:rsidRPr="0049487C">
        <w:rPr>
          <w:rFonts w:hint="eastAsia"/>
        </w:rPr>
        <w:t>６、申請工作許可證。</w:t>
      </w:r>
    </w:p>
    <w:p w14:paraId="7886CF93" w14:textId="77777777" w:rsidR="002D4340" w:rsidRPr="0049487C" w:rsidRDefault="006A77C4" w:rsidP="006A77C4">
      <w:pPr>
        <w:pStyle w:val="afd"/>
        <w:ind w:firstLine="472"/>
      </w:pPr>
      <w:r w:rsidRPr="0049487C">
        <w:rPr>
          <w:rFonts w:hint="eastAsia"/>
          <w:lang w:eastAsia="zh-TW"/>
        </w:rPr>
        <w:t>查閱相關程序、文件及費用請詳閱</w:t>
      </w:r>
      <w:proofErr w:type="gramStart"/>
      <w:r w:rsidRPr="0049487C">
        <w:rPr>
          <w:rFonts w:hint="eastAsia"/>
          <w:lang w:eastAsia="zh-TW"/>
        </w:rPr>
        <w:t>露國招商局官網</w:t>
      </w:r>
      <w:proofErr w:type="gramEnd"/>
      <w:r w:rsidRPr="0049487C">
        <w:rPr>
          <w:rFonts w:hint="eastAsia"/>
          <w:lang w:eastAsia="zh-TW"/>
        </w:rPr>
        <w:t>www.investstlucia.com</w:t>
      </w:r>
      <w:r w:rsidRPr="0049487C">
        <w:rPr>
          <w:rFonts w:hint="eastAsia"/>
          <w:lang w:eastAsia="zh-TW"/>
        </w:rPr>
        <w:t>。</w:t>
      </w:r>
    </w:p>
    <w:p w14:paraId="66D6276C" w14:textId="77777777" w:rsidR="002D4340" w:rsidRPr="0049487C" w:rsidRDefault="002D4340" w:rsidP="00586EFA">
      <w:pPr>
        <w:pStyle w:val="a5"/>
        <w:pageBreakBefore/>
        <w:spacing w:before="257" w:after="257"/>
        <w:ind w:left="632" w:hanging="632"/>
        <w:rPr>
          <w:lang w:val="en-US"/>
        </w:rPr>
      </w:pPr>
      <w:r w:rsidRPr="0049487C">
        <w:rPr>
          <w:rFonts w:hint="eastAsia"/>
        </w:rPr>
        <w:lastRenderedPageBreak/>
        <w:t>三、投資相關機關</w:t>
      </w:r>
    </w:p>
    <w:p w14:paraId="40B33F2A" w14:textId="18A111F9" w:rsidR="006A77C4" w:rsidRPr="0049487C" w:rsidRDefault="006A77C4" w:rsidP="006A77C4">
      <w:pPr>
        <w:pStyle w:val="af"/>
        <w:rPr>
          <w:lang w:eastAsia="zh-TW"/>
        </w:rPr>
      </w:pPr>
      <w:r w:rsidRPr="0049487C">
        <w:rPr>
          <w:rFonts w:hint="eastAsia"/>
          <w:lang w:eastAsia="zh-TW"/>
        </w:rPr>
        <w:t>（一）聖露西亞商</w:t>
      </w:r>
      <w:r w:rsidR="00EB627D" w:rsidRPr="0049487C">
        <w:rPr>
          <w:rFonts w:hint="eastAsia"/>
          <w:lang w:eastAsia="zh-TW"/>
        </w:rPr>
        <w:t>工</w:t>
      </w:r>
      <w:r w:rsidRPr="0049487C">
        <w:rPr>
          <w:rFonts w:hint="eastAsia"/>
          <w:lang w:eastAsia="zh-TW"/>
        </w:rPr>
        <w:t>部</w:t>
      </w:r>
      <w:r w:rsidR="008B4018" w:rsidRPr="0049487C">
        <w:rPr>
          <w:rFonts w:hint="eastAsia"/>
          <w:lang w:eastAsia="zh-TW"/>
        </w:rPr>
        <w:t xml:space="preserve"> </w:t>
      </w:r>
      <w:r w:rsidR="003257F8" w:rsidRPr="0049487C">
        <w:rPr>
          <w:rFonts w:hint="eastAsia"/>
          <w:lang w:eastAsia="zh-TW"/>
        </w:rPr>
        <w:t>（</w:t>
      </w:r>
      <w:r w:rsidR="008B4018" w:rsidRPr="0049487C">
        <w:rPr>
          <w:lang w:eastAsia="zh-TW"/>
        </w:rPr>
        <w:t xml:space="preserve">Ministry of </w:t>
      </w:r>
      <w:r w:rsidR="008B4018" w:rsidRPr="0049487C">
        <w:rPr>
          <w:rFonts w:hint="eastAsia"/>
          <w:lang w:eastAsia="zh-TW"/>
        </w:rPr>
        <w:t>Tourism, Commerce, Investment, Creative Industries, Culture and Heritage</w:t>
      </w:r>
      <w:r w:rsidR="003257F8" w:rsidRPr="0049487C">
        <w:rPr>
          <w:rFonts w:hint="eastAsia"/>
          <w:lang w:eastAsia="zh-TW"/>
        </w:rPr>
        <w:t>）</w:t>
      </w:r>
      <w:r w:rsidRPr="0049487C">
        <w:rPr>
          <w:rFonts w:hint="eastAsia"/>
          <w:lang w:eastAsia="zh-TW"/>
        </w:rPr>
        <w:t>。</w:t>
      </w:r>
    </w:p>
    <w:p w14:paraId="378AFB6F" w14:textId="77777777" w:rsidR="003179F1" w:rsidRPr="0049487C" w:rsidRDefault="006A77C4" w:rsidP="006A77C4">
      <w:pPr>
        <w:pStyle w:val="af"/>
        <w:rPr>
          <w:lang w:eastAsia="zh-TW"/>
        </w:rPr>
      </w:pPr>
      <w:r w:rsidRPr="0049487C">
        <w:rPr>
          <w:rFonts w:hint="eastAsia"/>
          <w:lang w:eastAsia="zh-TW"/>
        </w:rPr>
        <w:t>（二）聖露西亞招商局（</w:t>
      </w:r>
      <w:r w:rsidRPr="0049487C">
        <w:rPr>
          <w:rFonts w:hint="eastAsia"/>
          <w:lang w:eastAsia="zh-TW"/>
        </w:rPr>
        <w:t>Invest Saint Lucia</w:t>
      </w:r>
      <w:r w:rsidRPr="0049487C">
        <w:rPr>
          <w:rFonts w:hint="eastAsia"/>
          <w:lang w:eastAsia="zh-TW"/>
        </w:rPr>
        <w:t>）</w:t>
      </w:r>
      <w:r w:rsidRPr="0049487C">
        <w:rPr>
          <w:rFonts w:hint="eastAsia"/>
          <w:lang w:eastAsia="zh-TW"/>
        </w:rPr>
        <w:t>www.investstlucia.com</w:t>
      </w:r>
      <w:r w:rsidRPr="0049487C">
        <w:rPr>
          <w:rFonts w:hint="eastAsia"/>
          <w:lang w:eastAsia="zh-TW"/>
        </w:rPr>
        <w:t>。</w:t>
      </w:r>
    </w:p>
    <w:p w14:paraId="69DCAE9C" w14:textId="77777777" w:rsidR="002D4340" w:rsidRPr="0049487C" w:rsidRDefault="002D4340" w:rsidP="00251A44">
      <w:pPr>
        <w:pStyle w:val="a5"/>
        <w:spacing w:before="257" w:after="257"/>
        <w:ind w:left="632" w:hanging="632"/>
        <w:rPr>
          <w:lang w:val="en-US"/>
        </w:rPr>
      </w:pPr>
      <w:r w:rsidRPr="0049487C">
        <w:rPr>
          <w:rFonts w:hint="eastAsia"/>
        </w:rPr>
        <w:t>四、投資獎勵措施</w:t>
      </w:r>
    </w:p>
    <w:p w14:paraId="522375FB" w14:textId="77777777" w:rsidR="006A77C4" w:rsidRPr="0049487C" w:rsidRDefault="006A77C4" w:rsidP="006A77C4">
      <w:pPr>
        <w:pStyle w:val="af"/>
        <w:rPr>
          <w:lang w:eastAsia="zh-TW"/>
        </w:rPr>
      </w:pPr>
      <w:proofErr w:type="gramStart"/>
      <w:r w:rsidRPr="0049487C">
        <w:rPr>
          <w:rFonts w:hint="eastAsia"/>
          <w:lang w:eastAsia="zh-TW"/>
        </w:rPr>
        <w:t>露國鼓勵</w:t>
      </w:r>
      <w:proofErr w:type="gramEnd"/>
      <w:r w:rsidRPr="0049487C">
        <w:rPr>
          <w:rFonts w:hint="eastAsia"/>
          <w:lang w:eastAsia="zh-TW"/>
        </w:rPr>
        <w:t>外商投資優惠（</w:t>
      </w:r>
      <w:r w:rsidRPr="0049487C">
        <w:rPr>
          <w:rFonts w:hint="eastAsia"/>
          <w:lang w:eastAsia="zh-TW"/>
        </w:rPr>
        <w:t>Incentives</w:t>
      </w:r>
      <w:r w:rsidRPr="0049487C">
        <w:rPr>
          <w:rFonts w:hint="eastAsia"/>
          <w:lang w:eastAsia="zh-TW"/>
        </w:rPr>
        <w:t>）包括但不限於以下措施：</w:t>
      </w:r>
    </w:p>
    <w:p w14:paraId="3571F9D2" w14:textId="77777777" w:rsidR="006A77C4" w:rsidRPr="0049487C" w:rsidRDefault="006A77C4" w:rsidP="006A77C4">
      <w:pPr>
        <w:pStyle w:val="af"/>
        <w:rPr>
          <w:lang w:eastAsia="zh-TW"/>
        </w:rPr>
      </w:pPr>
      <w:r w:rsidRPr="0049487C">
        <w:rPr>
          <w:rFonts w:hint="eastAsia"/>
          <w:lang w:eastAsia="zh-TW"/>
        </w:rPr>
        <w:t>（一）最多可享</w:t>
      </w:r>
      <w:r w:rsidRPr="0049487C">
        <w:rPr>
          <w:rFonts w:hint="eastAsia"/>
          <w:lang w:eastAsia="zh-TW"/>
        </w:rPr>
        <w:t>15</w:t>
      </w:r>
      <w:r w:rsidRPr="0049487C">
        <w:rPr>
          <w:rFonts w:hint="eastAsia"/>
          <w:lang w:eastAsia="zh-TW"/>
        </w:rPr>
        <w:t>年免公司稅。</w:t>
      </w:r>
    </w:p>
    <w:p w14:paraId="7089CCBF" w14:textId="77777777" w:rsidR="006A77C4" w:rsidRPr="0049487C" w:rsidRDefault="006A77C4" w:rsidP="006A77C4">
      <w:pPr>
        <w:pStyle w:val="af"/>
        <w:rPr>
          <w:lang w:eastAsia="zh-TW"/>
        </w:rPr>
      </w:pPr>
      <w:r w:rsidRPr="0049487C">
        <w:rPr>
          <w:rFonts w:hint="eastAsia"/>
          <w:lang w:eastAsia="zh-TW"/>
        </w:rPr>
        <w:t>（二）</w:t>
      </w:r>
      <w:proofErr w:type="gramStart"/>
      <w:r w:rsidRPr="0049487C">
        <w:rPr>
          <w:rFonts w:hint="eastAsia"/>
          <w:lang w:eastAsia="zh-TW"/>
        </w:rPr>
        <w:t>在露設廠</w:t>
      </w:r>
      <w:proofErr w:type="gramEnd"/>
      <w:r w:rsidRPr="0049487C">
        <w:rPr>
          <w:rFonts w:hint="eastAsia"/>
          <w:lang w:eastAsia="zh-TW"/>
        </w:rPr>
        <w:t>所需建築材料、機器設備免徵進口稅。</w:t>
      </w:r>
    </w:p>
    <w:p w14:paraId="7180A4F5" w14:textId="77777777" w:rsidR="006A77C4" w:rsidRPr="0049487C" w:rsidRDefault="006A77C4" w:rsidP="006A77C4">
      <w:pPr>
        <w:pStyle w:val="af"/>
        <w:rPr>
          <w:lang w:eastAsia="zh-TW"/>
        </w:rPr>
      </w:pPr>
      <w:r w:rsidRPr="0049487C">
        <w:rPr>
          <w:rFonts w:hint="eastAsia"/>
          <w:lang w:eastAsia="zh-TW"/>
        </w:rPr>
        <w:t>（三）生產用</w:t>
      </w:r>
      <w:proofErr w:type="gramStart"/>
      <w:r w:rsidRPr="0049487C">
        <w:rPr>
          <w:rFonts w:hint="eastAsia"/>
          <w:lang w:eastAsia="zh-TW"/>
        </w:rPr>
        <w:t>原物料免徵</w:t>
      </w:r>
      <w:proofErr w:type="gramEnd"/>
      <w:r w:rsidRPr="0049487C">
        <w:rPr>
          <w:rFonts w:hint="eastAsia"/>
          <w:lang w:eastAsia="zh-TW"/>
        </w:rPr>
        <w:t>進口稅。</w:t>
      </w:r>
    </w:p>
    <w:p w14:paraId="6F4548A8" w14:textId="77777777" w:rsidR="006A77C4" w:rsidRPr="0049487C" w:rsidRDefault="006A77C4" w:rsidP="006A77C4">
      <w:pPr>
        <w:pStyle w:val="af"/>
        <w:rPr>
          <w:lang w:eastAsia="zh-TW"/>
        </w:rPr>
      </w:pPr>
      <w:r w:rsidRPr="0049487C">
        <w:rPr>
          <w:rFonts w:hint="eastAsia"/>
          <w:lang w:eastAsia="zh-TW"/>
        </w:rPr>
        <w:t>（四）</w:t>
      </w:r>
      <w:proofErr w:type="gramStart"/>
      <w:r w:rsidRPr="0049487C">
        <w:rPr>
          <w:rFonts w:hint="eastAsia"/>
          <w:lang w:eastAsia="zh-TW"/>
        </w:rPr>
        <w:t>稅損退算</w:t>
      </w:r>
      <w:proofErr w:type="gramEnd"/>
      <w:r w:rsidRPr="0049487C">
        <w:rPr>
          <w:rFonts w:hint="eastAsia"/>
          <w:lang w:eastAsia="zh-TW"/>
        </w:rPr>
        <w:t>。</w:t>
      </w:r>
    </w:p>
    <w:p w14:paraId="50014666" w14:textId="77777777" w:rsidR="006A77C4" w:rsidRPr="0049487C" w:rsidRDefault="006A77C4" w:rsidP="006A77C4">
      <w:pPr>
        <w:pStyle w:val="af"/>
        <w:rPr>
          <w:lang w:eastAsia="zh-TW"/>
        </w:rPr>
      </w:pPr>
      <w:r w:rsidRPr="0049487C">
        <w:rPr>
          <w:rFonts w:hint="eastAsia"/>
          <w:lang w:eastAsia="zh-TW"/>
        </w:rPr>
        <w:t>（五）無準備資金限制。</w:t>
      </w:r>
    </w:p>
    <w:p w14:paraId="5BF68A26" w14:textId="0E59BF6E" w:rsidR="006A77C4" w:rsidRPr="0049487C" w:rsidRDefault="006A77C4" w:rsidP="006A77C4">
      <w:pPr>
        <w:pStyle w:val="af"/>
        <w:rPr>
          <w:lang w:eastAsia="zh-TW"/>
        </w:rPr>
      </w:pPr>
      <w:r w:rsidRPr="0049487C">
        <w:rPr>
          <w:rFonts w:hint="eastAsia"/>
          <w:lang w:eastAsia="zh-TW"/>
        </w:rPr>
        <w:t>（六）自由貿易區（</w:t>
      </w:r>
      <w:r w:rsidRPr="0049487C">
        <w:rPr>
          <w:rFonts w:hint="eastAsia"/>
          <w:lang w:eastAsia="zh-TW"/>
        </w:rPr>
        <w:t>Free</w:t>
      </w:r>
      <w:r w:rsidR="00E7578D" w:rsidRPr="0049487C">
        <w:rPr>
          <w:rFonts w:hint="eastAsia"/>
          <w:lang w:eastAsia="zh-TW"/>
        </w:rPr>
        <w:t xml:space="preserve"> </w:t>
      </w:r>
      <w:r w:rsidRPr="0049487C">
        <w:rPr>
          <w:rFonts w:hint="eastAsia"/>
          <w:lang w:eastAsia="zh-TW"/>
        </w:rPr>
        <w:t>zone</w:t>
      </w:r>
      <w:r w:rsidRPr="0049487C">
        <w:rPr>
          <w:rFonts w:hint="eastAsia"/>
          <w:lang w:eastAsia="zh-TW"/>
        </w:rPr>
        <w:t>）免稅、免執照費、</w:t>
      </w:r>
      <w:proofErr w:type="gramStart"/>
      <w:r w:rsidRPr="0049487C">
        <w:rPr>
          <w:rFonts w:hint="eastAsia"/>
          <w:lang w:eastAsia="zh-TW"/>
        </w:rPr>
        <w:t>免外匯兌</w:t>
      </w:r>
      <w:proofErr w:type="gramEnd"/>
      <w:r w:rsidRPr="0049487C">
        <w:rPr>
          <w:rFonts w:hint="eastAsia"/>
          <w:lang w:eastAsia="zh-TW"/>
        </w:rPr>
        <w:t>稅及首</w:t>
      </w:r>
      <w:r w:rsidRPr="0049487C">
        <w:rPr>
          <w:rFonts w:hint="eastAsia"/>
          <w:lang w:eastAsia="zh-TW"/>
        </w:rPr>
        <w:t>5</w:t>
      </w:r>
      <w:r w:rsidRPr="0049487C">
        <w:rPr>
          <w:rFonts w:hint="eastAsia"/>
          <w:lang w:eastAsia="zh-TW"/>
        </w:rPr>
        <w:t>年營利免稅。</w:t>
      </w:r>
    </w:p>
    <w:p w14:paraId="1C1EBE81" w14:textId="2C7E8FA7" w:rsidR="006A77C4" w:rsidRPr="0049487C" w:rsidRDefault="006A77C4" w:rsidP="006A77C4">
      <w:pPr>
        <w:pStyle w:val="af"/>
        <w:rPr>
          <w:lang w:eastAsia="zh-TW"/>
        </w:rPr>
      </w:pPr>
      <w:r w:rsidRPr="0049487C">
        <w:rPr>
          <w:rFonts w:hint="eastAsia"/>
          <w:lang w:eastAsia="zh-TW"/>
        </w:rPr>
        <w:t>（七）</w:t>
      </w:r>
      <w:proofErr w:type="gramStart"/>
      <w:r w:rsidRPr="0049487C">
        <w:rPr>
          <w:rFonts w:hint="eastAsia"/>
          <w:lang w:eastAsia="zh-TW"/>
        </w:rPr>
        <w:t>露國</w:t>
      </w:r>
      <w:r w:rsidRPr="0049487C">
        <w:rPr>
          <w:rFonts w:hint="eastAsia"/>
          <w:lang w:eastAsia="zh-TW"/>
        </w:rPr>
        <w:t>2020</w:t>
      </w:r>
      <w:r w:rsidRPr="0049487C">
        <w:rPr>
          <w:rFonts w:hint="eastAsia"/>
          <w:lang w:eastAsia="zh-TW"/>
        </w:rPr>
        <w:t>年</w:t>
      </w:r>
      <w:proofErr w:type="gramEnd"/>
      <w:r w:rsidRPr="0049487C">
        <w:rPr>
          <w:rFonts w:hint="eastAsia"/>
          <w:lang w:eastAsia="zh-TW"/>
        </w:rPr>
        <w:t>受「嚴重特殊傳染性肺炎」（</w:t>
      </w:r>
      <w:r w:rsidRPr="0049487C">
        <w:rPr>
          <w:rFonts w:hint="eastAsia"/>
          <w:lang w:eastAsia="zh-TW"/>
        </w:rPr>
        <w:t>COVID-19</w:t>
      </w:r>
      <w:r w:rsidRPr="0049487C">
        <w:rPr>
          <w:rFonts w:hint="eastAsia"/>
          <w:lang w:eastAsia="zh-TW"/>
        </w:rPr>
        <w:t>）</w:t>
      </w:r>
      <w:proofErr w:type="gramStart"/>
      <w:r w:rsidRPr="0049487C">
        <w:rPr>
          <w:rFonts w:hint="eastAsia"/>
          <w:lang w:eastAsia="zh-TW"/>
        </w:rPr>
        <w:t>疫</w:t>
      </w:r>
      <w:proofErr w:type="gramEnd"/>
      <w:r w:rsidRPr="0049487C">
        <w:rPr>
          <w:rFonts w:hint="eastAsia"/>
          <w:lang w:eastAsia="zh-TW"/>
        </w:rPr>
        <w:t>情嚴重衝擊經濟及觀光業，鼓勵外資投資或進駐其工業區（</w:t>
      </w:r>
      <w:r w:rsidRPr="0049487C">
        <w:rPr>
          <w:rFonts w:hint="eastAsia"/>
          <w:lang w:eastAsia="zh-TW"/>
        </w:rPr>
        <w:t>Industrial zone</w:t>
      </w:r>
      <w:r w:rsidRPr="0049487C">
        <w:rPr>
          <w:rFonts w:hint="eastAsia"/>
          <w:lang w:eastAsia="zh-TW"/>
        </w:rPr>
        <w:t>）及經濟自由特區（</w:t>
      </w:r>
      <w:r w:rsidRPr="0049487C">
        <w:rPr>
          <w:rFonts w:hint="eastAsia"/>
          <w:lang w:eastAsia="zh-TW"/>
        </w:rPr>
        <w:t>Free</w:t>
      </w:r>
      <w:r w:rsidR="00E7578D" w:rsidRPr="0049487C">
        <w:rPr>
          <w:rFonts w:hint="eastAsia"/>
          <w:lang w:eastAsia="zh-TW"/>
        </w:rPr>
        <w:t xml:space="preserve"> </w:t>
      </w:r>
      <w:r w:rsidRPr="0049487C">
        <w:rPr>
          <w:rFonts w:hint="eastAsia"/>
          <w:lang w:eastAsia="zh-TW"/>
        </w:rPr>
        <w:t>zone</w:t>
      </w:r>
      <w:r w:rsidRPr="0049487C">
        <w:rPr>
          <w:rFonts w:hint="eastAsia"/>
          <w:lang w:eastAsia="zh-TW"/>
        </w:rPr>
        <w:t>），</w:t>
      </w:r>
      <w:proofErr w:type="gramStart"/>
      <w:r w:rsidRPr="0049487C">
        <w:rPr>
          <w:rFonts w:hint="eastAsia"/>
          <w:lang w:eastAsia="zh-TW"/>
        </w:rPr>
        <w:t>並樂願依據</w:t>
      </w:r>
      <w:proofErr w:type="gramEnd"/>
      <w:r w:rsidRPr="0049487C">
        <w:rPr>
          <w:rFonts w:hint="eastAsia"/>
          <w:lang w:eastAsia="zh-TW"/>
        </w:rPr>
        <w:t>外國投資需求制訂相關優惠方案。</w:t>
      </w:r>
    </w:p>
    <w:p w14:paraId="627F2783" w14:textId="09024FBD" w:rsidR="00FB17FB" w:rsidRPr="0049487C" w:rsidRDefault="006A77C4" w:rsidP="006A77C4">
      <w:pPr>
        <w:pStyle w:val="af"/>
        <w:rPr>
          <w:lang w:eastAsia="zh-TW"/>
        </w:rPr>
      </w:pPr>
      <w:r w:rsidRPr="0049487C">
        <w:rPr>
          <w:rFonts w:hint="eastAsia"/>
          <w:lang w:eastAsia="zh-TW"/>
        </w:rPr>
        <w:t>（八）經濟公民投資計畫（</w:t>
      </w:r>
      <w:r w:rsidRPr="0049487C">
        <w:rPr>
          <w:rFonts w:hint="eastAsia"/>
          <w:lang w:eastAsia="zh-TW"/>
        </w:rPr>
        <w:t>CIP</w:t>
      </w:r>
      <w:r w:rsidRPr="0049487C">
        <w:rPr>
          <w:rFonts w:hint="eastAsia"/>
          <w:lang w:eastAsia="zh-TW"/>
        </w:rPr>
        <w:t>）：</w:t>
      </w:r>
      <w:proofErr w:type="gramStart"/>
      <w:r w:rsidRPr="0049487C">
        <w:rPr>
          <w:rFonts w:hint="eastAsia"/>
          <w:lang w:eastAsia="zh-TW"/>
        </w:rPr>
        <w:t>露國於</w:t>
      </w:r>
      <w:proofErr w:type="gramEnd"/>
      <w:r w:rsidRPr="0049487C">
        <w:rPr>
          <w:rFonts w:hint="eastAsia"/>
          <w:lang w:eastAsia="zh-TW"/>
        </w:rPr>
        <w:t>2016</w:t>
      </w:r>
      <w:r w:rsidRPr="0049487C">
        <w:rPr>
          <w:rFonts w:hint="eastAsia"/>
          <w:lang w:eastAsia="zh-TW"/>
        </w:rPr>
        <w:t>年</w:t>
      </w:r>
      <w:r w:rsidRPr="0049487C">
        <w:rPr>
          <w:rFonts w:hint="eastAsia"/>
          <w:lang w:eastAsia="zh-TW"/>
        </w:rPr>
        <w:t>1</w:t>
      </w:r>
      <w:r w:rsidRPr="0049487C">
        <w:rPr>
          <w:rFonts w:hint="eastAsia"/>
          <w:lang w:eastAsia="zh-TW"/>
        </w:rPr>
        <w:t>月開始實施，海外投資人可透過「不動產開發計畫」、「企業經營計畫」、「購買政府債券」及投資「聖露西亞國家經濟基金（</w:t>
      </w:r>
      <w:r w:rsidRPr="0049487C">
        <w:rPr>
          <w:rFonts w:hint="eastAsia"/>
          <w:lang w:eastAsia="zh-TW"/>
        </w:rPr>
        <w:t>Saint Lucia National Economic Fund</w:t>
      </w:r>
      <w:r w:rsidRPr="0049487C">
        <w:rPr>
          <w:rFonts w:hint="eastAsia"/>
          <w:lang w:eastAsia="zh-TW"/>
        </w:rPr>
        <w:t>）」等四種方式取得經濟公民身分，詳情請參閱該計畫網站</w:t>
      </w:r>
      <w:r w:rsidRPr="0049487C">
        <w:rPr>
          <w:rFonts w:hint="eastAsia"/>
          <w:lang w:eastAsia="zh-TW"/>
        </w:rPr>
        <w:t>www.cipsaintlucia. com</w:t>
      </w:r>
      <w:r w:rsidRPr="0049487C">
        <w:rPr>
          <w:rFonts w:hint="eastAsia"/>
          <w:lang w:eastAsia="zh-TW"/>
        </w:rPr>
        <w:t>。</w:t>
      </w:r>
    </w:p>
    <w:p w14:paraId="431BC5D3" w14:textId="77777777" w:rsidR="002D4340" w:rsidRPr="0049487C" w:rsidRDefault="002D4340" w:rsidP="00251A44">
      <w:pPr>
        <w:pStyle w:val="a5"/>
        <w:pageBreakBefore/>
        <w:spacing w:before="257" w:after="257"/>
        <w:ind w:left="632" w:hanging="632"/>
        <w:rPr>
          <w:lang w:val="en-US"/>
        </w:rPr>
      </w:pPr>
      <w:r w:rsidRPr="0049487C">
        <w:rPr>
          <w:rFonts w:hint="eastAsia"/>
        </w:rPr>
        <w:lastRenderedPageBreak/>
        <w:t>五、其他投資相關法令</w:t>
      </w:r>
    </w:p>
    <w:p w14:paraId="1B810573" w14:textId="77777777" w:rsidR="00F62623" w:rsidRPr="0049487C" w:rsidRDefault="006A77C4" w:rsidP="004107A2">
      <w:pPr>
        <w:ind w:firstLine="472"/>
        <w:rPr>
          <w:lang w:eastAsia="zh-TW"/>
        </w:rPr>
      </w:pPr>
      <w:r w:rsidRPr="0049487C">
        <w:rPr>
          <w:rFonts w:hint="eastAsia"/>
          <w:lang w:eastAsia="zh-TW"/>
        </w:rPr>
        <w:t>觀光優惠條例（</w:t>
      </w:r>
      <w:r w:rsidRPr="0049487C">
        <w:rPr>
          <w:rFonts w:hint="eastAsia"/>
          <w:lang w:eastAsia="zh-TW"/>
        </w:rPr>
        <w:t>Tourism Incentives Act</w:t>
      </w:r>
      <w:r w:rsidRPr="0049487C">
        <w:rPr>
          <w:rFonts w:hint="eastAsia"/>
          <w:lang w:eastAsia="zh-TW"/>
        </w:rPr>
        <w:t>）、製造業財政優惠條例（</w:t>
      </w:r>
      <w:r w:rsidRPr="0049487C">
        <w:rPr>
          <w:rFonts w:hint="eastAsia"/>
          <w:lang w:eastAsia="zh-TW"/>
        </w:rPr>
        <w:t>Fiscal Incentives Act</w:t>
      </w:r>
      <w:r w:rsidRPr="0049487C">
        <w:rPr>
          <w:rFonts w:hint="eastAsia"/>
          <w:lang w:eastAsia="zh-TW"/>
        </w:rPr>
        <w:t>）、特殊區域開發條例（</w:t>
      </w:r>
      <w:r w:rsidRPr="0049487C">
        <w:rPr>
          <w:rFonts w:hint="eastAsia"/>
          <w:lang w:eastAsia="zh-TW"/>
        </w:rPr>
        <w:t>Special Development Areas Act</w:t>
      </w:r>
      <w:r w:rsidRPr="0049487C">
        <w:rPr>
          <w:rFonts w:hint="eastAsia"/>
          <w:lang w:eastAsia="zh-TW"/>
        </w:rPr>
        <w:t>）、土地與房屋稅條例（</w:t>
      </w:r>
      <w:r w:rsidRPr="0049487C">
        <w:rPr>
          <w:rFonts w:hint="eastAsia"/>
          <w:lang w:eastAsia="zh-TW"/>
        </w:rPr>
        <w:t>Land and House Tax Act</w:t>
      </w:r>
      <w:r w:rsidRPr="0049487C">
        <w:rPr>
          <w:rFonts w:hint="eastAsia"/>
          <w:lang w:eastAsia="zh-TW"/>
        </w:rPr>
        <w:t>）、自由貿易區條例（</w:t>
      </w:r>
      <w:r w:rsidRPr="0049487C">
        <w:rPr>
          <w:rFonts w:hint="eastAsia"/>
          <w:lang w:eastAsia="zh-TW"/>
        </w:rPr>
        <w:t>Free Zone Act</w:t>
      </w:r>
      <w:r w:rsidRPr="0049487C">
        <w:rPr>
          <w:rFonts w:hint="eastAsia"/>
          <w:lang w:eastAsia="zh-TW"/>
        </w:rPr>
        <w:t>）。</w:t>
      </w:r>
    </w:p>
    <w:p w14:paraId="3FBABF6E" w14:textId="77777777" w:rsidR="006A77C4" w:rsidRPr="0049487C" w:rsidRDefault="006A77C4">
      <w:pPr>
        <w:widowControl/>
        <w:overflowPunct/>
        <w:autoSpaceDE/>
        <w:autoSpaceDN/>
        <w:ind w:firstLineChars="0" w:firstLine="0"/>
        <w:jc w:val="left"/>
        <w:rPr>
          <w:lang w:eastAsia="zh-TW"/>
        </w:rPr>
      </w:pPr>
      <w:r w:rsidRPr="0049487C">
        <w:rPr>
          <w:lang w:eastAsia="zh-TW"/>
        </w:rPr>
        <w:br w:type="page"/>
      </w:r>
    </w:p>
    <w:p w14:paraId="7A4EB0B4" w14:textId="77777777" w:rsidR="00A911E2" w:rsidRPr="0049487C" w:rsidRDefault="00A911E2" w:rsidP="00F62623">
      <w:pPr>
        <w:ind w:firstLineChars="0" w:firstLine="0"/>
        <w:rPr>
          <w:lang w:eastAsia="zh-TW"/>
        </w:rPr>
      </w:pPr>
    </w:p>
    <w:p w14:paraId="37DDF01D" w14:textId="77777777" w:rsidR="00A911E2" w:rsidRPr="0049487C" w:rsidRDefault="00A911E2" w:rsidP="00641F9F">
      <w:pPr>
        <w:ind w:left="472" w:firstLineChars="0" w:firstLine="0"/>
        <w:rPr>
          <w:lang w:eastAsia="zh-TW"/>
        </w:rPr>
        <w:sectPr w:rsidR="00A911E2" w:rsidRPr="0049487C" w:rsidSect="00B5339B">
          <w:headerReference w:type="default" r:id="rId30"/>
          <w:pgSz w:w="11906" w:h="16838" w:code="9"/>
          <w:pgMar w:top="2268" w:right="1558" w:bottom="1701" w:left="1701" w:header="1134" w:footer="851" w:gutter="0"/>
          <w:cols w:space="425"/>
          <w:docGrid w:type="linesAndChars" w:linePitch="514" w:charSpace="-774"/>
        </w:sectPr>
      </w:pPr>
    </w:p>
    <w:p w14:paraId="585152CA" w14:textId="77777777" w:rsidR="009B4963" w:rsidRPr="0049487C" w:rsidRDefault="00E06B88" w:rsidP="00641F9F">
      <w:pPr>
        <w:pStyle w:val="a3"/>
        <w:spacing w:before="514" w:after="771"/>
        <w:rPr>
          <w:lang w:eastAsia="zh-TW" w:bidi="he-IL"/>
        </w:rPr>
      </w:pPr>
      <w:bookmarkStart w:id="7" w:name="_Toc232983834"/>
      <w:r w:rsidRPr="0049487C">
        <w:rPr>
          <w:rFonts w:hint="eastAsia"/>
          <w:lang w:val="zh-TW" w:eastAsia="zh-TW" w:bidi="he-IL"/>
        </w:rPr>
        <w:lastRenderedPageBreak/>
        <w:t>第</w:t>
      </w:r>
      <w:r w:rsidR="00954FCB" w:rsidRPr="0049487C">
        <w:rPr>
          <w:rFonts w:hint="eastAsia"/>
          <w:lang w:val="zh-TW" w:eastAsia="zh-TW" w:bidi="he-IL"/>
        </w:rPr>
        <w:t>伍</w:t>
      </w:r>
      <w:r w:rsidRPr="0049487C">
        <w:rPr>
          <w:rFonts w:hint="eastAsia"/>
          <w:lang w:val="zh-TW" w:eastAsia="zh-TW" w:bidi="he-IL"/>
        </w:rPr>
        <w:t>章</w:t>
      </w:r>
      <w:r w:rsidRPr="0049487C">
        <w:rPr>
          <w:rFonts w:cs="細明體" w:hint="eastAsia"/>
          <w:lang w:val="zh-TW" w:eastAsia="zh-TW" w:bidi="he-IL"/>
        </w:rPr>
        <w:t xml:space="preserve">　</w:t>
      </w:r>
      <w:r w:rsidRPr="0049487C">
        <w:rPr>
          <w:rFonts w:hint="eastAsia"/>
          <w:lang w:val="zh-TW" w:eastAsia="zh-TW" w:bidi="he-IL"/>
        </w:rPr>
        <w:t>租稅及金融制度</w:t>
      </w:r>
      <w:bookmarkEnd w:id="7"/>
    </w:p>
    <w:p w14:paraId="42E1E972" w14:textId="77777777" w:rsidR="00FA1C17" w:rsidRPr="0049487C" w:rsidRDefault="00FA1C17" w:rsidP="00251A44">
      <w:pPr>
        <w:pStyle w:val="a5"/>
        <w:spacing w:before="257" w:after="257"/>
        <w:ind w:left="632" w:hanging="632"/>
        <w:rPr>
          <w:lang w:val="en-US"/>
        </w:rPr>
      </w:pPr>
      <w:r w:rsidRPr="0049487C">
        <w:t>一、租稅</w:t>
      </w:r>
    </w:p>
    <w:p w14:paraId="6FC5A0FD" w14:textId="77777777" w:rsidR="00802DC1" w:rsidRPr="0049487C" w:rsidRDefault="00802DC1" w:rsidP="00802DC1">
      <w:pPr>
        <w:pStyle w:val="af"/>
        <w:rPr>
          <w:lang w:eastAsia="zh-TW" w:bidi="he-IL"/>
        </w:rPr>
      </w:pPr>
      <w:r w:rsidRPr="0049487C">
        <w:rPr>
          <w:rFonts w:hint="eastAsia"/>
          <w:lang w:eastAsia="zh-TW" w:bidi="he-IL"/>
        </w:rPr>
        <w:t>（一）公司所得稅（</w:t>
      </w:r>
      <w:r w:rsidRPr="0049487C">
        <w:rPr>
          <w:rFonts w:hint="eastAsia"/>
          <w:lang w:eastAsia="zh-TW" w:bidi="he-IL"/>
        </w:rPr>
        <w:t>Corporation Tax</w:t>
      </w:r>
      <w:r w:rsidRPr="0049487C">
        <w:rPr>
          <w:rFonts w:hint="eastAsia"/>
          <w:lang w:eastAsia="zh-TW" w:bidi="he-IL"/>
        </w:rPr>
        <w:t>）：</w:t>
      </w:r>
      <w:r w:rsidRPr="0049487C">
        <w:rPr>
          <w:rFonts w:hint="eastAsia"/>
          <w:lang w:eastAsia="zh-TW" w:bidi="he-IL"/>
        </w:rPr>
        <w:t>30%</w:t>
      </w:r>
    </w:p>
    <w:p w14:paraId="0BBDFD4E" w14:textId="77777777" w:rsidR="00802DC1" w:rsidRPr="0049487C" w:rsidRDefault="00802DC1" w:rsidP="00802DC1">
      <w:pPr>
        <w:pStyle w:val="af"/>
        <w:rPr>
          <w:lang w:eastAsia="zh-TW" w:bidi="he-IL"/>
        </w:rPr>
      </w:pPr>
      <w:r w:rsidRPr="0049487C">
        <w:rPr>
          <w:rFonts w:hint="eastAsia"/>
          <w:lang w:eastAsia="zh-TW" w:bidi="he-IL"/>
        </w:rPr>
        <w:t>（二）預扣所得稅（</w:t>
      </w:r>
      <w:r w:rsidRPr="0049487C">
        <w:rPr>
          <w:rFonts w:hint="eastAsia"/>
          <w:lang w:eastAsia="zh-TW" w:bidi="he-IL"/>
        </w:rPr>
        <w:t>Withholding Tax</w:t>
      </w:r>
      <w:r w:rsidRPr="0049487C">
        <w:rPr>
          <w:rFonts w:hint="eastAsia"/>
          <w:lang w:eastAsia="zh-TW" w:bidi="he-IL"/>
        </w:rPr>
        <w:t>）：</w:t>
      </w:r>
    </w:p>
    <w:p w14:paraId="12AB4253" w14:textId="77777777" w:rsidR="00802DC1" w:rsidRPr="0049487C" w:rsidRDefault="00802DC1" w:rsidP="00802DC1">
      <w:pPr>
        <w:pStyle w:val="af3"/>
        <w:ind w:left="1417" w:hanging="472"/>
        <w:rPr>
          <w:lang w:bidi="he-IL"/>
        </w:rPr>
      </w:pPr>
      <w:r w:rsidRPr="0049487C">
        <w:rPr>
          <w:rFonts w:hint="eastAsia"/>
          <w:lang w:bidi="he-IL"/>
        </w:rPr>
        <w:t>非</w:t>
      </w:r>
      <w:r w:rsidRPr="0049487C">
        <w:rPr>
          <w:rFonts w:hint="eastAsia"/>
          <w:lang w:bidi="he-IL"/>
        </w:rPr>
        <w:t>CARICOM</w:t>
      </w:r>
      <w:r w:rsidRPr="0049487C">
        <w:rPr>
          <w:rFonts w:hint="eastAsia"/>
          <w:lang w:bidi="he-IL"/>
        </w:rPr>
        <w:t>國家：</w:t>
      </w:r>
      <w:r w:rsidRPr="0049487C">
        <w:rPr>
          <w:rFonts w:hint="eastAsia"/>
          <w:lang w:bidi="he-IL"/>
        </w:rPr>
        <w:t>25%</w:t>
      </w:r>
    </w:p>
    <w:p w14:paraId="4F1C2B57" w14:textId="77777777" w:rsidR="00802DC1" w:rsidRPr="0049487C" w:rsidRDefault="00802DC1" w:rsidP="00802DC1">
      <w:pPr>
        <w:pStyle w:val="af3"/>
        <w:ind w:left="1417" w:hanging="472"/>
        <w:rPr>
          <w:lang w:bidi="he-IL"/>
        </w:rPr>
      </w:pPr>
      <w:r w:rsidRPr="0049487C">
        <w:rPr>
          <w:rFonts w:hint="eastAsia"/>
          <w:lang w:bidi="he-IL"/>
        </w:rPr>
        <w:t xml:space="preserve">  CARICOM</w:t>
      </w:r>
      <w:r w:rsidRPr="0049487C">
        <w:rPr>
          <w:rFonts w:hint="eastAsia"/>
          <w:lang w:bidi="he-IL"/>
        </w:rPr>
        <w:t>國家：</w:t>
      </w:r>
      <w:r w:rsidRPr="0049487C">
        <w:rPr>
          <w:rFonts w:hint="eastAsia"/>
          <w:lang w:bidi="he-IL"/>
        </w:rPr>
        <w:t>15%</w:t>
      </w:r>
    </w:p>
    <w:p w14:paraId="06B7837F" w14:textId="77777777" w:rsidR="00802DC1" w:rsidRPr="0049487C" w:rsidRDefault="00802DC1" w:rsidP="00802DC1">
      <w:pPr>
        <w:pStyle w:val="af"/>
        <w:rPr>
          <w:lang w:eastAsia="zh-TW" w:bidi="he-IL"/>
        </w:rPr>
      </w:pPr>
      <w:r w:rsidRPr="0049487C">
        <w:rPr>
          <w:rFonts w:hint="eastAsia"/>
          <w:lang w:eastAsia="zh-TW" w:bidi="he-IL"/>
        </w:rPr>
        <w:t>（三）個人所得稅（</w:t>
      </w:r>
      <w:r w:rsidRPr="0049487C">
        <w:rPr>
          <w:rFonts w:hint="eastAsia"/>
          <w:lang w:eastAsia="zh-TW" w:bidi="he-IL"/>
        </w:rPr>
        <w:t>Personal Tax</w:t>
      </w:r>
      <w:r w:rsidRPr="0049487C">
        <w:rPr>
          <w:rFonts w:hint="eastAsia"/>
          <w:lang w:eastAsia="zh-TW" w:bidi="he-IL"/>
        </w:rPr>
        <w:t>）：</w:t>
      </w:r>
    </w:p>
    <w:p w14:paraId="493C5F46" w14:textId="63F04A5D" w:rsidR="00802DC1" w:rsidRPr="0049487C" w:rsidRDefault="00725830" w:rsidP="00802DC1">
      <w:pPr>
        <w:pStyle w:val="af0"/>
        <w:ind w:left="945" w:firstLine="472"/>
        <w:rPr>
          <w:lang w:eastAsia="zh-TW" w:bidi="he-IL"/>
        </w:rPr>
      </w:pPr>
      <w:r w:rsidRPr="0049487C">
        <w:rPr>
          <w:rFonts w:hint="eastAsia"/>
          <w:lang w:eastAsia="zh-TW" w:bidi="he-IL"/>
        </w:rPr>
        <w:t>2023</w:t>
      </w:r>
      <w:r w:rsidR="00802DC1" w:rsidRPr="0049487C">
        <w:rPr>
          <w:rFonts w:hint="eastAsia"/>
          <w:lang w:eastAsia="zh-TW" w:bidi="he-IL"/>
        </w:rPr>
        <w:t>年起實施個人所得稅（</w:t>
      </w:r>
      <w:r w:rsidR="00802DC1" w:rsidRPr="0049487C">
        <w:rPr>
          <w:rFonts w:hint="eastAsia"/>
          <w:lang w:eastAsia="zh-TW" w:bidi="he-IL"/>
        </w:rPr>
        <w:t>Personal Tax</w:t>
      </w:r>
      <w:r w:rsidR="00802DC1" w:rsidRPr="0049487C">
        <w:rPr>
          <w:rFonts w:hint="eastAsia"/>
          <w:lang w:eastAsia="zh-TW" w:bidi="he-IL"/>
        </w:rPr>
        <w:t>）新制：</w:t>
      </w:r>
    </w:p>
    <w:p w14:paraId="2C1FECDA" w14:textId="2BA2B014" w:rsidR="00802DC1" w:rsidRPr="0049487C" w:rsidRDefault="00802DC1" w:rsidP="00802DC1">
      <w:pPr>
        <w:pStyle w:val="af0"/>
        <w:ind w:left="945" w:firstLine="472"/>
        <w:rPr>
          <w:lang w:eastAsia="zh-TW" w:bidi="he-IL"/>
        </w:rPr>
      </w:pPr>
      <w:r w:rsidRPr="0049487C">
        <w:rPr>
          <w:rFonts w:hint="eastAsia"/>
          <w:lang w:eastAsia="zh-TW" w:bidi="he-IL"/>
        </w:rPr>
        <w:t>每人年所得基本扣除額為</w:t>
      </w:r>
      <w:r w:rsidRPr="0049487C">
        <w:rPr>
          <w:rFonts w:hint="eastAsia"/>
          <w:lang w:eastAsia="zh-TW" w:bidi="he-IL"/>
        </w:rPr>
        <w:t>2</w:t>
      </w:r>
      <w:r w:rsidR="00854237" w:rsidRPr="0049487C">
        <w:rPr>
          <w:rFonts w:hint="eastAsia"/>
          <w:lang w:eastAsia="zh-TW" w:bidi="he-IL"/>
        </w:rPr>
        <w:t>5</w:t>
      </w:r>
      <w:r w:rsidRPr="0049487C">
        <w:rPr>
          <w:rFonts w:hint="eastAsia"/>
          <w:lang w:eastAsia="zh-TW" w:bidi="he-IL"/>
        </w:rPr>
        <w:t>,000</w:t>
      </w:r>
      <w:r w:rsidRPr="0049487C">
        <w:rPr>
          <w:rFonts w:hint="eastAsia"/>
          <w:lang w:eastAsia="zh-TW" w:bidi="he-IL"/>
        </w:rPr>
        <w:t>元東加幣（</w:t>
      </w:r>
      <w:r w:rsidRPr="0049487C">
        <w:rPr>
          <w:rFonts w:hint="eastAsia"/>
          <w:lang w:eastAsia="zh-TW" w:bidi="he-IL"/>
        </w:rPr>
        <w:t>EC</w:t>
      </w:r>
      <w:r w:rsidRPr="0049487C">
        <w:rPr>
          <w:rFonts w:hint="eastAsia"/>
          <w:lang w:eastAsia="zh-TW" w:bidi="he-IL"/>
        </w:rPr>
        <w:t>）。超出基本扣除額後依下列方式課徵所得稅：</w:t>
      </w:r>
    </w:p>
    <w:p w14:paraId="5FCE3AAA" w14:textId="05B3EB0A" w:rsidR="00802DC1" w:rsidRPr="0049487C" w:rsidRDefault="00802DC1" w:rsidP="00802DC1">
      <w:pPr>
        <w:pStyle w:val="af3"/>
        <w:tabs>
          <w:tab w:val="left" w:pos="2977"/>
        </w:tabs>
        <w:ind w:left="1417" w:hanging="472"/>
        <w:rPr>
          <w:lang w:bidi="he-IL"/>
        </w:rPr>
      </w:pPr>
      <w:r w:rsidRPr="0049487C">
        <w:rPr>
          <w:lang w:bidi="he-IL"/>
        </w:rPr>
        <w:t>1-</w:t>
      </w:r>
      <w:proofErr w:type="gramStart"/>
      <w:r w:rsidRPr="0049487C">
        <w:rPr>
          <w:lang w:bidi="he-IL"/>
        </w:rPr>
        <w:t>1</w:t>
      </w:r>
      <w:r w:rsidR="00B46EC8" w:rsidRPr="0049487C">
        <w:rPr>
          <w:lang w:bidi="he-IL"/>
        </w:rPr>
        <w:t>5</w:t>
      </w:r>
      <w:r w:rsidRPr="0049487C">
        <w:rPr>
          <w:lang w:bidi="he-IL"/>
        </w:rPr>
        <w:t>,000 :</w:t>
      </w:r>
      <w:proofErr w:type="gramEnd"/>
      <w:r w:rsidRPr="0049487C">
        <w:rPr>
          <w:lang w:bidi="he-IL"/>
        </w:rPr>
        <w:tab/>
        <w:t>1</w:t>
      </w:r>
      <w:r w:rsidR="00B46EC8" w:rsidRPr="0049487C">
        <w:rPr>
          <w:lang w:bidi="he-IL"/>
        </w:rPr>
        <w:t>5</w:t>
      </w:r>
      <w:r w:rsidRPr="0049487C">
        <w:rPr>
          <w:lang w:bidi="he-IL"/>
        </w:rPr>
        <w:t>%</w:t>
      </w:r>
    </w:p>
    <w:p w14:paraId="05AD72F0" w14:textId="76694203" w:rsidR="00802DC1" w:rsidRPr="0049487C" w:rsidRDefault="00802DC1" w:rsidP="00802DC1">
      <w:pPr>
        <w:pStyle w:val="af3"/>
        <w:tabs>
          <w:tab w:val="left" w:pos="2977"/>
        </w:tabs>
        <w:ind w:left="1417" w:hanging="472"/>
        <w:rPr>
          <w:lang w:bidi="he-IL"/>
        </w:rPr>
      </w:pPr>
      <w:r w:rsidRPr="0049487C">
        <w:rPr>
          <w:lang w:bidi="he-IL"/>
        </w:rPr>
        <w:t>1</w:t>
      </w:r>
      <w:r w:rsidR="00B46EC8" w:rsidRPr="0049487C">
        <w:rPr>
          <w:lang w:bidi="he-IL"/>
        </w:rPr>
        <w:t>5</w:t>
      </w:r>
      <w:r w:rsidRPr="0049487C">
        <w:rPr>
          <w:lang w:bidi="he-IL"/>
        </w:rPr>
        <w:t>,001-</w:t>
      </w:r>
      <w:r w:rsidR="00B46EC8" w:rsidRPr="0049487C">
        <w:rPr>
          <w:lang w:bidi="he-IL"/>
        </w:rPr>
        <w:t>3</w:t>
      </w:r>
      <w:r w:rsidRPr="0049487C">
        <w:rPr>
          <w:lang w:bidi="he-IL"/>
        </w:rPr>
        <w:t>0,000:</w:t>
      </w:r>
      <w:r w:rsidRPr="0049487C">
        <w:rPr>
          <w:lang w:bidi="he-IL"/>
        </w:rPr>
        <w:tab/>
      </w:r>
      <w:r w:rsidR="00B46EC8" w:rsidRPr="0049487C">
        <w:rPr>
          <w:lang w:bidi="he-IL"/>
        </w:rPr>
        <w:t>20</w:t>
      </w:r>
      <w:r w:rsidRPr="0049487C">
        <w:rPr>
          <w:lang w:bidi="he-IL"/>
        </w:rPr>
        <w:t>%</w:t>
      </w:r>
    </w:p>
    <w:p w14:paraId="4617E78A" w14:textId="77777777" w:rsidR="00802DC1" w:rsidRPr="0049487C" w:rsidRDefault="00802DC1" w:rsidP="00802DC1">
      <w:pPr>
        <w:pStyle w:val="af3"/>
        <w:tabs>
          <w:tab w:val="left" w:pos="2977"/>
        </w:tabs>
        <w:ind w:left="1417" w:hanging="472"/>
        <w:rPr>
          <w:lang w:bidi="he-IL"/>
        </w:rPr>
      </w:pPr>
      <w:r w:rsidRPr="0049487C">
        <w:rPr>
          <w:rFonts w:hint="eastAsia"/>
          <w:lang w:bidi="he-IL"/>
        </w:rPr>
        <w:t xml:space="preserve">30,001 </w:t>
      </w:r>
      <w:r w:rsidRPr="0049487C">
        <w:rPr>
          <w:rFonts w:hint="eastAsia"/>
          <w:lang w:bidi="he-IL"/>
        </w:rPr>
        <w:t>↑</w:t>
      </w:r>
      <w:r w:rsidRPr="0049487C">
        <w:rPr>
          <w:rFonts w:hint="eastAsia"/>
          <w:lang w:bidi="he-IL"/>
        </w:rPr>
        <w:t xml:space="preserve">   :</w:t>
      </w:r>
      <w:r w:rsidRPr="0049487C">
        <w:rPr>
          <w:rFonts w:hint="eastAsia"/>
          <w:lang w:bidi="he-IL"/>
        </w:rPr>
        <w:tab/>
        <w:t>30%</w:t>
      </w:r>
    </w:p>
    <w:p w14:paraId="1E1A83AF" w14:textId="229ED492" w:rsidR="00802DC1" w:rsidRPr="0049487C" w:rsidRDefault="00802DC1" w:rsidP="00802DC1">
      <w:pPr>
        <w:pStyle w:val="af"/>
        <w:rPr>
          <w:lang w:eastAsia="zh-TW"/>
        </w:rPr>
      </w:pPr>
      <w:r w:rsidRPr="0049487C">
        <w:rPr>
          <w:rFonts w:hint="eastAsia"/>
          <w:lang w:eastAsia="zh-TW" w:bidi="he-IL"/>
        </w:rPr>
        <w:t>（四）加值稅（</w:t>
      </w:r>
      <w:r w:rsidRPr="0049487C">
        <w:rPr>
          <w:rFonts w:hint="eastAsia"/>
          <w:lang w:eastAsia="zh-TW" w:bidi="he-IL"/>
        </w:rPr>
        <w:t>VAT</w:t>
      </w:r>
      <w:r w:rsidRPr="0049487C">
        <w:rPr>
          <w:rFonts w:hint="eastAsia"/>
          <w:lang w:eastAsia="zh-TW" w:bidi="he-IL"/>
        </w:rPr>
        <w:t>）：一般消費需付加值稅</w:t>
      </w:r>
      <w:r w:rsidRPr="0049487C">
        <w:rPr>
          <w:rFonts w:hint="eastAsia"/>
          <w:lang w:eastAsia="zh-TW" w:bidi="he-IL"/>
        </w:rPr>
        <w:t>12.5%</w:t>
      </w:r>
      <w:r w:rsidRPr="0049487C">
        <w:rPr>
          <w:rFonts w:hint="eastAsia"/>
          <w:lang w:eastAsia="zh-TW" w:bidi="he-IL"/>
        </w:rPr>
        <w:t>；觀光業及旅館業為</w:t>
      </w:r>
      <w:r w:rsidRPr="0049487C">
        <w:rPr>
          <w:rFonts w:hint="eastAsia"/>
          <w:lang w:eastAsia="zh-TW" w:bidi="he-IL"/>
        </w:rPr>
        <w:t>10%</w:t>
      </w:r>
      <w:r w:rsidRPr="0049487C">
        <w:rPr>
          <w:rFonts w:hint="eastAsia"/>
          <w:lang w:eastAsia="zh-TW" w:bidi="he-IL"/>
        </w:rPr>
        <w:t>；水電免徵加值稅。</w:t>
      </w:r>
    </w:p>
    <w:p w14:paraId="7A3A8F49" w14:textId="77777777" w:rsidR="002D4340" w:rsidRPr="0049487C" w:rsidRDefault="002D4340" w:rsidP="00251A44">
      <w:pPr>
        <w:pStyle w:val="a5"/>
        <w:spacing w:before="257" w:after="257"/>
        <w:ind w:left="632" w:hanging="632"/>
        <w:rPr>
          <w:lang w:val="en-US"/>
        </w:rPr>
      </w:pPr>
      <w:r w:rsidRPr="0049487C">
        <w:rPr>
          <w:rFonts w:hint="eastAsia"/>
        </w:rPr>
        <w:t>二、金融</w:t>
      </w:r>
    </w:p>
    <w:p w14:paraId="3397E4FF" w14:textId="77777777" w:rsidR="00802DC1" w:rsidRPr="0049487C" w:rsidRDefault="00802DC1" w:rsidP="00802DC1">
      <w:pPr>
        <w:pStyle w:val="af"/>
        <w:rPr>
          <w:lang w:eastAsia="zh-TW" w:bidi="he-IL"/>
        </w:rPr>
      </w:pPr>
      <w:r w:rsidRPr="0049487C">
        <w:rPr>
          <w:rFonts w:hint="eastAsia"/>
          <w:lang w:eastAsia="zh-TW" w:bidi="he-IL"/>
        </w:rPr>
        <w:t>（一）</w:t>
      </w:r>
      <w:proofErr w:type="gramStart"/>
      <w:r w:rsidRPr="0049487C">
        <w:rPr>
          <w:rFonts w:hint="eastAsia"/>
          <w:lang w:eastAsia="zh-TW" w:bidi="he-IL"/>
        </w:rPr>
        <w:t>露國貨幣</w:t>
      </w:r>
      <w:proofErr w:type="gramEnd"/>
      <w:r w:rsidRPr="0049487C">
        <w:rPr>
          <w:rFonts w:hint="eastAsia"/>
          <w:lang w:eastAsia="zh-TW" w:bidi="he-IL"/>
        </w:rPr>
        <w:t>採用東加勒比海幣（</w:t>
      </w:r>
      <w:r w:rsidRPr="0049487C">
        <w:rPr>
          <w:rFonts w:hint="eastAsia"/>
          <w:lang w:eastAsia="zh-TW" w:bidi="he-IL"/>
        </w:rPr>
        <w:t>EC</w:t>
      </w:r>
      <w:r w:rsidRPr="0049487C">
        <w:rPr>
          <w:rFonts w:hint="eastAsia"/>
          <w:lang w:eastAsia="zh-TW" w:bidi="he-IL"/>
        </w:rPr>
        <w:t>），貨幣及匯率政策由東加勒比海中央銀行（</w:t>
      </w:r>
      <w:r w:rsidRPr="0049487C">
        <w:rPr>
          <w:rFonts w:hint="eastAsia"/>
          <w:lang w:eastAsia="zh-TW" w:bidi="he-IL"/>
        </w:rPr>
        <w:t>Eastern Caribbean Central Bank, ECCB</w:t>
      </w:r>
      <w:r w:rsidRPr="0049487C">
        <w:rPr>
          <w:rFonts w:hint="eastAsia"/>
          <w:lang w:eastAsia="zh-TW" w:bidi="he-IL"/>
        </w:rPr>
        <w:t>）管理。</w:t>
      </w:r>
    </w:p>
    <w:p w14:paraId="51E9F645" w14:textId="77777777" w:rsidR="00802DC1" w:rsidRPr="0049487C" w:rsidRDefault="00802DC1" w:rsidP="00802DC1">
      <w:pPr>
        <w:pStyle w:val="af"/>
        <w:rPr>
          <w:lang w:eastAsia="zh-TW" w:bidi="he-IL"/>
        </w:rPr>
      </w:pPr>
      <w:r w:rsidRPr="0049487C">
        <w:rPr>
          <w:rFonts w:hint="eastAsia"/>
          <w:lang w:eastAsia="zh-TW" w:bidi="he-IL"/>
        </w:rPr>
        <w:t>（二）</w:t>
      </w:r>
      <w:proofErr w:type="gramStart"/>
      <w:r w:rsidRPr="0049487C">
        <w:rPr>
          <w:rFonts w:hint="eastAsia"/>
          <w:lang w:eastAsia="zh-TW" w:bidi="he-IL"/>
        </w:rPr>
        <w:t>露國現有</w:t>
      </w:r>
      <w:proofErr w:type="gramEnd"/>
      <w:r w:rsidRPr="0049487C">
        <w:rPr>
          <w:rFonts w:hint="eastAsia"/>
          <w:lang w:eastAsia="zh-TW" w:bidi="he-IL"/>
        </w:rPr>
        <w:t>銀行：</w:t>
      </w:r>
    </w:p>
    <w:p w14:paraId="179989AA" w14:textId="77777777"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t>１、</w:t>
      </w:r>
      <w:proofErr w:type="gramStart"/>
      <w:r w:rsidRPr="0049487C">
        <w:rPr>
          <w:rFonts w:hAnsi="標楷體" w:hint="eastAsia"/>
          <w:szCs w:val="26"/>
          <w:lang w:eastAsia="zh-TW" w:bidi="he-IL"/>
        </w:rPr>
        <w:t>1</w:t>
      </w:r>
      <w:proofErr w:type="gramEnd"/>
      <w:r w:rsidRPr="0049487C">
        <w:rPr>
          <w:rFonts w:hAnsi="標楷體" w:hint="eastAsia"/>
          <w:szCs w:val="26"/>
          <w:lang w:eastAsia="zh-TW" w:bidi="he-IL"/>
        </w:rPr>
        <w:t xml:space="preserve">st National Bank </w:t>
      </w:r>
      <w:proofErr w:type="gramStart"/>
      <w:r w:rsidRPr="0049487C">
        <w:rPr>
          <w:rFonts w:hAnsi="標楷體" w:hint="eastAsia"/>
          <w:szCs w:val="26"/>
          <w:lang w:eastAsia="zh-TW" w:bidi="he-IL"/>
        </w:rPr>
        <w:t>（</w:t>
      </w:r>
      <w:proofErr w:type="gramEnd"/>
      <w:r w:rsidRPr="0049487C">
        <w:rPr>
          <w:rFonts w:hAnsi="標楷體" w:hint="eastAsia"/>
          <w:szCs w:val="26"/>
          <w:lang w:eastAsia="zh-TW" w:bidi="he-IL"/>
        </w:rPr>
        <w:t>St. Lucia Limited</w:t>
      </w:r>
      <w:proofErr w:type="gramStart"/>
      <w:r w:rsidRPr="0049487C">
        <w:rPr>
          <w:rFonts w:hAnsi="標楷體" w:hint="eastAsia"/>
          <w:szCs w:val="26"/>
          <w:lang w:eastAsia="zh-TW" w:bidi="he-IL"/>
        </w:rPr>
        <w:t>）</w:t>
      </w:r>
      <w:proofErr w:type="gramEnd"/>
    </w:p>
    <w:p w14:paraId="7842F501" w14:textId="77777777"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lastRenderedPageBreak/>
        <w:t>２、</w:t>
      </w:r>
      <w:r w:rsidRPr="0049487C">
        <w:rPr>
          <w:rFonts w:hAnsi="標楷體" w:hint="eastAsia"/>
          <w:szCs w:val="26"/>
          <w:lang w:eastAsia="zh-TW" w:bidi="he-IL"/>
        </w:rPr>
        <w:t>Bank of Saint Lucia</w:t>
      </w:r>
    </w:p>
    <w:p w14:paraId="3BBE14AF" w14:textId="424DA601"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t>３、</w:t>
      </w:r>
      <w:r w:rsidRPr="0049487C">
        <w:rPr>
          <w:rFonts w:hAnsi="標楷體" w:hint="eastAsia"/>
          <w:szCs w:val="26"/>
          <w:lang w:eastAsia="zh-TW" w:bidi="he-IL"/>
        </w:rPr>
        <w:t>CIBC FIRST</w:t>
      </w:r>
      <w:r w:rsidR="00DE3D97" w:rsidRPr="0049487C">
        <w:rPr>
          <w:rFonts w:hAnsi="標楷體" w:hint="eastAsia"/>
          <w:szCs w:val="26"/>
          <w:lang w:eastAsia="zh-TW" w:bidi="he-IL"/>
        </w:rPr>
        <w:t xml:space="preserve"> </w:t>
      </w:r>
      <w:r w:rsidRPr="0049487C">
        <w:rPr>
          <w:rFonts w:hAnsi="標楷體" w:hint="eastAsia"/>
          <w:szCs w:val="26"/>
          <w:lang w:eastAsia="zh-TW" w:bidi="he-IL"/>
        </w:rPr>
        <w:t>CARIBBEAN International Bank</w:t>
      </w:r>
    </w:p>
    <w:p w14:paraId="062C5804" w14:textId="77777777"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t>４、</w:t>
      </w:r>
      <w:r w:rsidRPr="0049487C">
        <w:rPr>
          <w:rFonts w:hAnsi="標楷體" w:hint="eastAsia"/>
          <w:szCs w:val="26"/>
          <w:lang w:eastAsia="zh-TW" w:bidi="he-IL"/>
        </w:rPr>
        <w:t>Republic Bank Limited</w:t>
      </w:r>
    </w:p>
    <w:p w14:paraId="6E394E24" w14:textId="77777777"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t>５、</w:t>
      </w:r>
      <w:r w:rsidRPr="0049487C">
        <w:rPr>
          <w:rFonts w:hAnsi="標楷體" w:hint="eastAsia"/>
          <w:szCs w:val="26"/>
          <w:lang w:eastAsia="zh-TW" w:bidi="he-IL"/>
        </w:rPr>
        <w:t>RBC Royal Bank</w:t>
      </w:r>
    </w:p>
    <w:p w14:paraId="2777C03A" w14:textId="77777777"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t>６、</w:t>
      </w:r>
      <w:r w:rsidRPr="0049487C">
        <w:rPr>
          <w:rFonts w:hAnsi="標楷體" w:hint="eastAsia"/>
          <w:szCs w:val="26"/>
          <w:lang w:eastAsia="zh-TW" w:bidi="he-IL"/>
        </w:rPr>
        <w:t>CAPITA FINANCIAL SERVICES INC</w:t>
      </w:r>
    </w:p>
    <w:p w14:paraId="3816425E" w14:textId="77777777"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t>７、</w:t>
      </w:r>
      <w:r w:rsidRPr="0049487C">
        <w:rPr>
          <w:rFonts w:hAnsi="標楷體" w:hint="eastAsia"/>
          <w:szCs w:val="26"/>
          <w:lang w:eastAsia="zh-TW" w:bidi="he-IL"/>
        </w:rPr>
        <w:t>FIRST CITIZEN St. Lucia</w:t>
      </w:r>
    </w:p>
    <w:p w14:paraId="48FCED0F" w14:textId="77777777"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t>８、</w:t>
      </w:r>
      <w:r w:rsidRPr="0049487C">
        <w:rPr>
          <w:rFonts w:hAnsi="標楷體" w:hint="eastAsia"/>
          <w:szCs w:val="26"/>
          <w:lang w:eastAsia="zh-TW" w:bidi="he-IL"/>
        </w:rPr>
        <w:t>FINANCIAL INVESTMENTS &amp; CONSULTANCY</w:t>
      </w:r>
    </w:p>
    <w:p w14:paraId="2A1F3B48" w14:textId="77777777" w:rsidR="00802DC1" w:rsidRPr="0049487C" w:rsidRDefault="00802DC1" w:rsidP="00802DC1">
      <w:pPr>
        <w:pStyle w:val="af3"/>
        <w:ind w:left="1417" w:hanging="472"/>
        <w:rPr>
          <w:rFonts w:hAnsi="標楷體"/>
          <w:szCs w:val="26"/>
          <w:lang w:eastAsia="zh-TW" w:bidi="he-IL"/>
        </w:rPr>
      </w:pPr>
      <w:r w:rsidRPr="0049487C">
        <w:rPr>
          <w:rFonts w:hAnsi="標楷體" w:hint="eastAsia"/>
          <w:szCs w:val="26"/>
          <w:lang w:eastAsia="zh-TW" w:bidi="he-IL"/>
        </w:rPr>
        <w:t>９、</w:t>
      </w:r>
      <w:r w:rsidRPr="0049487C">
        <w:rPr>
          <w:rFonts w:hAnsi="標楷體" w:hint="eastAsia"/>
          <w:szCs w:val="26"/>
          <w:lang w:eastAsia="zh-TW" w:bidi="he-IL"/>
        </w:rPr>
        <w:t>SAGICOR Finance Inc</w:t>
      </w:r>
    </w:p>
    <w:p w14:paraId="0B32030A" w14:textId="77777777" w:rsidR="00802DC1" w:rsidRPr="0049487C" w:rsidRDefault="00802DC1" w:rsidP="00802DC1">
      <w:pPr>
        <w:pStyle w:val="af3"/>
        <w:ind w:left="1417" w:hanging="472"/>
        <w:rPr>
          <w:rFonts w:hAnsi="標楷體"/>
          <w:szCs w:val="26"/>
          <w:lang w:eastAsia="zh-TW" w:bidi="he-IL"/>
        </w:rPr>
      </w:pPr>
      <w:r w:rsidRPr="0049487C">
        <w:rPr>
          <w:rFonts w:ascii="華康細圓體" w:hAnsi="標楷體" w:hint="eastAsia"/>
          <w:szCs w:val="26"/>
          <w:lang w:eastAsia="zh-TW" w:bidi="he-IL"/>
        </w:rPr>
        <w:t>10</w:t>
      </w:r>
      <w:r w:rsidRPr="0049487C">
        <w:rPr>
          <w:rFonts w:hAnsi="標楷體" w:hint="eastAsia"/>
          <w:szCs w:val="26"/>
          <w:lang w:eastAsia="zh-TW" w:bidi="he-IL"/>
        </w:rPr>
        <w:t>、</w:t>
      </w:r>
      <w:r w:rsidRPr="0049487C">
        <w:rPr>
          <w:rFonts w:hAnsi="標楷體" w:hint="eastAsia"/>
          <w:szCs w:val="26"/>
          <w:lang w:eastAsia="zh-TW" w:bidi="he-IL"/>
        </w:rPr>
        <w:t xml:space="preserve">SAINT LUCIA DEVELOPMENT BANK </w:t>
      </w:r>
    </w:p>
    <w:p w14:paraId="18AB4DDC" w14:textId="77777777" w:rsidR="00802DC1" w:rsidRPr="0049487C" w:rsidRDefault="00802DC1" w:rsidP="00802DC1">
      <w:pPr>
        <w:pStyle w:val="af3"/>
        <w:ind w:left="1417" w:hanging="472"/>
        <w:rPr>
          <w:lang w:eastAsia="zh-TW"/>
        </w:rPr>
      </w:pPr>
      <w:r w:rsidRPr="0049487C">
        <w:rPr>
          <w:rFonts w:ascii="華康細圓體" w:hAnsi="標楷體" w:hint="eastAsia"/>
          <w:szCs w:val="26"/>
          <w:lang w:eastAsia="zh-TW" w:bidi="he-IL"/>
        </w:rPr>
        <w:t>11</w:t>
      </w:r>
      <w:r w:rsidRPr="0049487C">
        <w:rPr>
          <w:rFonts w:hAnsi="標楷體" w:hint="eastAsia"/>
          <w:szCs w:val="26"/>
          <w:lang w:eastAsia="zh-TW" w:bidi="he-IL"/>
        </w:rPr>
        <w:t>、</w:t>
      </w:r>
      <w:r w:rsidRPr="0049487C">
        <w:rPr>
          <w:rFonts w:hAnsi="標楷體" w:hint="eastAsia"/>
          <w:szCs w:val="26"/>
          <w:lang w:eastAsia="zh-TW" w:bidi="he-IL"/>
        </w:rPr>
        <w:t>St. Lucia MORTAGE FINANCE COMPANY</w:t>
      </w:r>
    </w:p>
    <w:p w14:paraId="7ED69F60" w14:textId="77777777" w:rsidR="002D4340" w:rsidRPr="0049487C" w:rsidRDefault="002D4340" w:rsidP="00251A44">
      <w:pPr>
        <w:pStyle w:val="a5"/>
        <w:spacing w:before="257" w:after="257"/>
        <w:ind w:left="632" w:hanging="632"/>
        <w:rPr>
          <w:lang w:val="en-US"/>
        </w:rPr>
      </w:pPr>
      <w:r w:rsidRPr="0049487C">
        <w:rPr>
          <w:rFonts w:hint="eastAsia"/>
        </w:rPr>
        <w:t>三、匯兌</w:t>
      </w:r>
    </w:p>
    <w:p w14:paraId="0AAD1765" w14:textId="77777777" w:rsidR="00802DC1" w:rsidRPr="0049487C" w:rsidRDefault="00802DC1" w:rsidP="00802DC1">
      <w:pPr>
        <w:pStyle w:val="af"/>
        <w:rPr>
          <w:lang w:eastAsia="zh-TW"/>
        </w:rPr>
      </w:pPr>
      <w:r w:rsidRPr="0049487C">
        <w:rPr>
          <w:rFonts w:hint="eastAsia"/>
          <w:lang w:eastAsia="zh-TW"/>
        </w:rPr>
        <w:t>（一）</w:t>
      </w:r>
      <w:proofErr w:type="gramStart"/>
      <w:r w:rsidRPr="0049487C">
        <w:rPr>
          <w:rFonts w:hint="eastAsia"/>
          <w:lang w:eastAsia="zh-TW"/>
        </w:rPr>
        <w:t>露國貨幣</w:t>
      </w:r>
      <w:proofErr w:type="gramEnd"/>
      <w:r w:rsidRPr="0049487C">
        <w:rPr>
          <w:rFonts w:hint="eastAsia"/>
          <w:lang w:eastAsia="zh-TW"/>
        </w:rPr>
        <w:t>採用東加勒比海幣（</w:t>
      </w:r>
      <w:r w:rsidRPr="0049487C">
        <w:rPr>
          <w:rFonts w:hint="eastAsia"/>
          <w:lang w:eastAsia="zh-TW"/>
        </w:rPr>
        <w:t>EC</w:t>
      </w:r>
      <w:r w:rsidRPr="0049487C">
        <w:rPr>
          <w:rFonts w:hint="eastAsia"/>
          <w:lang w:eastAsia="zh-TW"/>
        </w:rPr>
        <w:t>），</w:t>
      </w:r>
      <w:r w:rsidRPr="0049487C">
        <w:rPr>
          <w:rFonts w:hint="eastAsia"/>
          <w:lang w:eastAsia="zh-TW"/>
        </w:rPr>
        <w:t>1US=2.6882EC</w:t>
      </w:r>
      <w:r w:rsidRPr="0049487C">
        <w:rPr>
          <w:rFonts w:hint="eastAsia"/>
          <w:lang w:eastAsia="zh-TW"/>
        </w:rPr>
        <w:t>，貨幣及匯率政策由東加勒比海中央銀行（</w:t>
      </w:r>
      <w:r w:rsidRPr="0049487C">
        <w:rPr>
          <w:rFonts w:hint="eastAsia"/>
          <w:lang w:eastAsia="zh-TW"/>
        </w:rPr>
        <w:t>Eastern Caribbean Central Bank, ECCB</w:t>
      </w:r>
      <w:r w:rsidRPr="0049487C">
        <w:rPr>
          <w:rFonts w:hint="eastAsia"/>
          <w:lang w:eastAsia="zh-TW"/>
        </w:rPr>
        <w:t>）管理。</w:t>
      </w:r>
    </w:p>
    <w:p w14:paraId="2D67385D" w14:textId="698732BA" w:rsidR="00FA1C17" w:rsidRPr="0049487C" w:rsidRDefault="00802DC1" w:rsidP="00802DC1">
      <w:pPr>
        <w:pStyle w:val="af"/>
        <w:rPr>
          <w:lang w:eastAsia="zh-TW"/>
        </w:rPr>
      </w:pPr>
      <w:r w:rsidRPr="0049487C">
        <w:rPr>
          <w:rFonts w:hint="eastAsia"/>
          <w:lang w:eastAsia="zh-TW"/>
        </w:rPr>
        <w:t>（二）</w:t>
      </w:r>
      <w:proofErr w:type="gramStart"/>
      <w:r w:rsidRPr="0049487C">
        <w:rPr>
          <w:rFonts w:hint="eastAsia"/>
          <w:lang w:eastAsia="zh-TW"/>
        </w:rPr>
        <w:t>露國</w:t>
      </w:r>
      <w:r w:rsidR="00B50964" w:rsidRPr="0049487C">
        <w:rPr>
          <w:rFonts w:hint="eastAsia"/>
          <w:lang w:eastAsia="zh-TW"/>
        </w:rPr>
        <w:t>原則上</w:t>
      </w:r>
      <w:proofErr w:type="gramEnd"/>
      <w:r w:rsidRPr="0049487C">
        <w:rPr>
          <w:rFonts w:hint="eastAsia"/>
          <w:lang w:eastAsia="zh-TW"/>
        </w:rPr>
        <w:t>無</w:t>
      </w:r>
      <w:r w:rsidR="00B50964" w:rsidRPr="0049487C">
        <w:rPr>
          <w:rFonts w:hint="eastAsia"/>
          <w:lang w:eastAsia="zh-TW"/>
        </w:rPr>
        <w:t>一般性</w:t>
      </w:r>
      <w:r w:rsidRPr="0049487C">
        <w:rPr>
          <w:rFonts w:hint="eastAsia"/>
          <w:lang w:eastAsia="zh-TW"/>
        </w:rPr>
        <w:t>外匯管制</w:t>
      </w:r>
      <w:r w:rsidR="00B50964" w:rsidRPr="0049487C">
        <w:rPr>
          <w:rFonts w:hint="eastAsia"/>
          <w:lang w:eastAsia="zh-TW"/>
        </w:rPr>
        <w:t>，惟實務上仍須依各金融機構反洗錢集合</w:t>
      </w:r>
      <w:proofErr w:type="gramStart"/>
      <w:r w:rsidR="00B50964" w:rsidRPr="0049487C">
        <w:rPr>
          <w:rFonts w:hint="eastAsia"/>
          <w:lang w:eastAsia="zh-TW"/>
        </w:rPr>
        <w:t>規</w:t>
      </w:r>
      <w:proofErr w:type="gramEnd"/>
      <w:r w:rsidR="00B50964" w:rsidRPr="0049487C">
        <w:rPr>
          <w:rFonts w:hint="eastAsia"/>
          <w:lang w:eastAsia="zh-TW"/>
        </w:rPr>
        <w:t>程序提供相關證明文件</w:t>
      </w:r>
      <w:r w:rsidRPr="0049487C">
        <w:rPr>
          <w:rFonts w:hint="eastAsia"/>
          <w:lang w:eastAsia="zh-TW"/>
        </w:rPr>
        <w:t>。</w:t>
      </w:r>
    </w:p>
    <w:p w14:paraId="6BEA03E0" w14:textId="77777777" w:rsidR="002D4340" w:rsidRPr="0049487C" w:rsidRDefault="002D4340" w:rsidP="00FA1C17">
      <w:pPr>
        <w:pStyle w:val="af"/>
        <w:rPr>
          <w:lang w:eastAsia="zh-TW" w:bidi="he-IL"/>
        </w:rPr>
      </w:pPr>
    </w:p>
    <w:p w14:paraId="0BA39C25" w14:textId="77777777" w:rsidR="002D4340" w:rsidRPr="0049487C" w:rsidRDefault="002D4340" w:rsidP="00FA1C17">
      <w:pPr>
        <w:pStyle w:val="af"/>
        <w:rPr>
          <w:lang w:eastAsia="zh-TW" w:bidi="he-IL"/>
        </w:rPr>
      </w:pPr>
    </w:p>
    <w:p w14:paraId="1EA9DCFC" w14:textId="77777777" w:rsidR="001B3979" w:rsidRPr="0049487C" w:rsidRDefault="001B3979">
      <w:pPr>
        <w:widowControl/>
        <w:overflowPunct/>
        <w:autoSpaceDE/>
        <w:autoSpaceDN/>
        <w:ind w:firstLineChars="0" w:firstLine="0"/>
        <w:jc w:val="left"/>
        <w:rPr>
          <w:rFonts w:hAnsi="標楷體"/>
          <w:szCs w:val="26"/>
          <w:lang w:eastAsia="zh-TW" w:bidi="he-IL"/>
        </w:rPr>
      </w:pPr>
    </w:p>
    <w:p w14:paraId="758F6318" w14:textId="77777777" w:rsidR="002D4340" w:rsidRPr="0049487C" w:rsidRDefault="002D4340" w:rsidP="00FA1C17">
      <w:pPr>
        <w:pStyle w:val="af"/>
        <w:rPr>
          <w:lang w:eastAsia="zh-TW" w:bidi="he-IL"/>
        </w:rPr>
      </w:pPr>
    </w:p>
    <w:p w14:paraId="18D98EBA" w14:textId="77777777" w:rsidR="00F41033" w:rsidRPr="0049487C" w:rsidRDefault="00F41033" w:rsidP="00641F9F">
      <w:pPr>
        <w:ind w:left="472" w:firstLineChars="0" w:firstLine="0"/>
        <w:rPr>
          <w:lang w:eastAsia="zh-TW"/>
        </w:rPr>
        <w:sectPr w:rsidR="00F41033" w:rsidRPr="0049487C" w:rsidSect="003E0BC3">
          <w:headerReference w:type="default" r:id="rId31"/>
          <w:pgSz w:w="11906" w:h="16838" w:code="9"/>
          <w:pgMar w:top="2268" w:right="1701" w:bottom="1701" w:left="1701" w:header="1134" w:footer="851" w:gutter="0"/>
          <w:cols w:space="425"/>
          <w:docGrid w:type="linesAndChars" w:linePitch="514" w:charSpace="-774"/>
        </w:sectPr>
      </w:pPr>
    </w:p>
    <w:p w14:paraId="6D45248C" w14:textId="77777777" w:rsidR="00040505" w:rsidRPr="0049487C" w:rsidRDefault="00E06B88" w:rsidP="00641F9F">
      <w:pPr>
        <w:pStyle w:val="a3"/>
        <w:spacing w:before="514" w:after="771"/>
        <w:rPr>
          <w:lang w:eastAsia="zh-TW" w:bidi="he-IL"/>
        </w:rPr>
      </w:pPr>
      <w:bookmarkStart w:id="8" w:name="_Toc232983835"/>
      <w:r w:rsidRPr="0049487C">
        <w:rPr>
          <w:rFonts w:hint="eastAsia"/>
          <w:lang w:val="zh-TW" w:eastAsia="zh-TW" w:bidi="he-IL"/>
        </w:rPr>
        <w:lastRenderedPageBreak/>
        <w:t>第陸章</w:t>
      </w:r>
      <w:r w:rsidRPr="0049487C">
        <w:rPr>
          <w:rFonts w:cs="細明體" w:hint="eastAsia"/>
          <w:lang w:val="zh-TW" w:eastAsia="zh-TW" w:bidi="he-IL"/>
        </w:rPr>
        <w:t xml:space="preserve">　</w:t>
      </w:r>
      <w:r w:rsidRPr="0049487C">
        <w:rPr>
          <w:rFonts w:hint="eastAsia"/>
          <w:lang w:val="zh-TW" w:eastAsia="zh-TW" w:bidi="he-IL"/>
        </w:rPr>
        <w:t>基礎建設及成本</w:t>
      </w:r>
      <w:bookmarkEnd w:id="8"/>
    </w:p>
    <w:p w14:paraId="10980ACB" w14:textId="77777777" w:rsidR="00A56B69" w:rsidRPr="0049487C" w:rsidRDefault="00A56B69" w:rsidP="00251A44">
      <w:pPr>
        <w:pStyle w:val="a5"/>
        <w:spacing w:before="257" w:after="257"/>
        <w:ind w:left="632" w:hanging="632"/>
      </w:pPr>
      <w:r w:rsidRPr="0049487C">
        <w:rPr>
          <w:rFonts w:hint="eastAsia"/>
        </w:rPr>
        <w:t>一、土地</w:t>
      </w:r>
    </w:p>
    <w:p w14:paraId="33E2D202" w14:textId="77777777" w:rsidR="00ED353A" w:rsidRPr="0049487C" w:rsidRDefault="00ED353A" w:rsidP="00ED353A">
      <w:pPr>
        <w:pStyle w:val="af"/>
        <w:rPr>
          <w:lang w:eastAsia="zh-TW"/>
        </w:rPr>
      </w:pPr>
      <w:r w:rsidRPr="0049487C">
        <w:rPr>
          <w:rFonts w:hint="eastAsia"/>
          <w:lang w:eastAsia="zh-TW"/>
        </w:rPr>
        <w:t>（一）露國在南部第一大</w:t>
      </w:r>
      <w:proofErr w:type="gramStart"/>
      <w:r w:rsidRPr="0049487C">
        <w:rPr>
          <w:rFonts w:hint="eastAsia"/>
          <w:lang w:eastAsia="zh-TW"/>
        </w:rPr>
        <w:t>城維佛</w:t>
      </w:r>
      <w:proofErr w:type="gramEnd"/>
      <w:r w:rsidRPr="0049487C">
        <w:rPr>
          <w:rFonts w:hint="eastAsia"/>
          <w:lang w:eastAsia="zh-TW"/>
        </w:rPr>
        <w:t>（</w:t>
      </w:r>
      <w:r w:rsidRPr="0049487C">
        <w:rPr>
          <w:rFonts w:hint="eastAsia"/>
          <w:lang w:eastAsia="zh-TW"/>
        </w:rPr>
        <w:t>Vieux Fort</w:t>
      </w:r>
      <w:r w:rsidRPr="0049487C">
        <w:rPr>
          <w:rFonts w:hint="eastAsia"/>
          <w:lang w:eastAsia="zh-TW"/>
        </w:rPr>
        <w:t>）市設有自由貿易區（</w:t>
      </w:r>
      <w:r w:rsidRPr="0049487C">
        <w:rPr>
          <w:rFonts w:hint="eastAsia"/>
          <w:lang w:eastAsia="zh-TW"/>
        </w:rPr>
        <w:t>Free Zone</w:t>
      </w:r>
      <w:r w:rsidRPr="0049487C">
        <w:rPr>
          <w:rFonts w:hint="eastAsia"/>
          <w:lang w:eastAsia="zh-TW"/>
        </w:rPr>
        <w:t>）距離</w:t>
      </w:r>
      <w:proofErr w:type="spellStart"/>
      <w:r w:rsidRPr="0049487C">
        <w:rPr>
          <w:rFonts w:hint="eastAsia"/>
          <w:lang w:eastAsia="zh-TW"/>
        </w:rPr>
        <w:t>Hewanorra</w:t>
      </w:r>
      <w:proofErr w:type="spellEnd"/>
      <w:r w:rsidRPr="0049487C">
        <w:rPr>
          <w:rFonts w:hint="eastAsia"/>
          <w:lang w:eastAsia="zh-TW"/>
        </w:rPr>
        <w:t>國際機場僅</w:t>
      </w:r>
      <w:r w:rsidRPr="0049487C">
        <w:rPr>
          <w:rFonts w:hint="eastAsia"/>
          <w:lang w:eastAsia="zh-TW"/>
        </w:rPr>
        <w:t>5</w:t>
      </w:r>
      <w:r w:rsidRPr="0049487C">
        <w:rPr>
          <w:rFonts w:hint="eastAsia"/>
          <w:lang w:eastAsia="zh-TW"/>
        </w:rPr>
        <w:t>分鐘車程。</w:t>
      </w:r>
      <w:proofErr w:type="gramStart"/>
      <w:r w:rsidRPr="0049487C">
        <w:rPr>
          <w:rFonts w:hint="eastAsia"/>
          <w:lang w:eastAsia="zh-TW"/>
        </w:rPr>
        <w:t>自貿區優惠</w:t>
      </w:r>
      <w:proofErr w:type="gramEnd"/>
      <w:r w:rsidRPr="0049487C">
        <w:rPr>
          <w:rFonts w:hint="eastAsia"/>
          <w:lang w:eastAsia="zh-TW"/>
        </w:rPr>
        <w:t>措施如下：</w:t>
      </w:r>
    </w:p>
    <w:p w14:paraId="1F9F5C6A" w14:textId="77777777" w:rsidR="00ED353A" w:rsidRPr="0049487C" w:rsidRDefault="00ED353A" w:rsidP="00ED353A">
      <w:pPr>
        <w:pStyle w:val="af3"/>
        <w:ind w:left="1417" w:hanging="472"/>
        <w:rPr>
          <w:lang w:eastAsia="zh-TW"/>
        </w:rPr>
      </w:pPr>
      <w:r w:rsidRPr="0049487C">
        <w:rPr>
          <w:rFonts w:hint="eastAsia"/>
          <w:lang w:eastAsia="zh-TW"/>
        </w:rPr>
        <w:t>１、與營運生產相關物品進入自</w:t>
      </w:r>
      <w:proofErr w:type="gramStart"/>
      <w:r w:rsidRPr="0049487C">
        <w:rPr>
          <w:rFonts w:hint="eastAsia"/>
          <w:lang w:eastAsia="zh-TW"/>
        </w:rPr>
        <w:t>貿區均得</w:t>
      </w:r>
      <w:proofErr w:type="gramEnd"/>
      <w:r w:rsidRPr="0049487C">
        <w:rPr>
          <w:rFonts w:hint="eastAsia"/>
          <w:lang w:eastAsia="zh-TW"/>
        </w:rPr>
        <w:t>免稅。</w:t>
      </w:r>
    </w:p>
    <w:p w14:paraId="3FA8FF23" w14:textId="77777777" w:rsidR="00ED353A" w:rsidRPr="0049487C" w:rsidRDefault="00ED353A" w:rsidP="00ED353A">
      <w:pPr>
        <w:pStyle w:val="af3"/>
        <w:ind w:left="1417" w:hanging="472"/>
      </w:pPr>
      <w:r w:rsidRPr="0049487C">
        <w:rPr>
          <w:rFonts w:hint="eastAsia"/>
        </w:rPr>
        <w:t>２、無外匯管制。</w:t>
      </w:r>
    </w:p>
    <w:p w14:paraId="5150B722" w14:textId="77777777" w:rsidR="00ED353A" w:rsidRPr="0049487C" w:rsidRDefault="00ED353A" w:rsidP="00ED353A">
      <w:pPr>
        <w:pStyle w:val="af3"/>
        <w:ind w:left="1417" w:hanging="472"/>
      </w:pPr>
      <w:r w:rsidRPr="0049487C">
        <w:rPr>
          <w:rFonts w:hint="eastAsia"/>
        </w:rPr>
        <w:t>３、前</w:t>
      </w:r>
      <w:r w:rsidRPr="0049487C">
        <w:rPr>
          <w:rFonts w:hint="eastAsia"/>
        </w:rPr>
        <w:t>20</w:t>
      </w:r>
      <w:r w:rsidRPr="0049487C">
        <w:rPr>
          <w:rFonts w:hint="eastAsia"/>
        </w:rPr>
        <w:t>年免純益稅（</w:t>
      </w:r>
      <w:r w:rsidRPr="0049487C">
        <w:rPr>
          <w:rFonts w:hint="eastAsia"/>
        </w:rPr>
        <w:t>taxes on dividends</w:t>
      </w:r>
      <w:r w:rsidRPr="0049487C">
        <w:rPr>
          <w:rFonts w:hint="eastAsia"/>
        </w:rPr>
        <w:t>）。</w:t>
      </w:r>
    </w:p>
    <w:p w14:paraId="208E6FE4" w14:textId="77777777" w:rsidR="00ED353A" w:rsidRPr="0049487C" w:rsidRDefault="00ED353A" w:rsidP="00ED353A">
      <w:pPr>
        <w:pStyle w:val="af3"/>
        <w:ind w:left="1417" w:hanging="472"/>
      </w:pPr>
      <w:r w:rsidRPr="0049487C">
        <w:rPr>
          <w:rFonts w:hint="eastAsia"/>
        </w:rPr>
        <w:t>４、免工作簽證申請費。</w:t>
      </w:r>
    </w:p>
    <w:p w14:paraId="13673DD2" w14:textId="77777777" w:rsidR="00ED353A" w:rsidRPr="0049487C" w:rsidRDefault="00ED353A" w:rsidP="00ED353A">
      <w:pPr>
        <w:pStyle w:val="af3"/>
        <w:ind w:left="1417" w:hanging="472"/>
      </w:pPr>
      <w:r w:rsidRPr="0049487C">
        <w:rPr>
          <w:rFonts w:hint="eastAsia"/>
        </w:rPr>
        <w:t>５、免進出口牌照。</w:t>
      </w:r>
    </w:p>
    <w:p w14:paraId="7ABB5968" w14:textId="77777777" w:rsidR="00ED353A" w:rsidRPr="0049487C" w:rsidRDefault="00ED353A" w:rsidP="00ED353A">
      <w:pPr>
        <w:pStyle w:val="af3"/>
        <w:ind w:left="1417" w:hanging="472"/>
      </w:pPr>
      <w:r w:rsidRPr="0049487C">
        <w:rPr>
          <w:rFonts w:hint="eastAsia"/>
        </w:rPr>
        <w:t>６、無價格限制。</w:t>
      </w:r>
    </w:p>
    <w:p w14:paraId="0061ECDC" w14:textId="77777777" w:rsidR="00ED353A" w:rsidRPr="0049487C" w:rsidRDefault="00ED353A" w:rsidP="00ED353A">
      <w:pPr>
        <w:pStyle w:val="af3"/>
        <w:ind w:left="1417" w:hanging="472"/>
      </w:pPr>
      <w:r w:rsidRPr="0049487C">
        <w:rPr>
          <w:rFonts w:hint="eastAsia"/>
        </w:rPr>
        <w:t>７、前</w:t>
      </w:r>
      <w:r w:rsidRPr="0049487C">
        <w:rPr>
          <w:rFonts w:hint="eastAsia"/>
        </w:rPr>
        <w:t>5</w:t>
      </w:r>
      <w:r w:rsidRPr="0049487C">
        <w:rPr>
          <w:rFonts w:hint="eastAsia"/>
        </w:rPr>
        <w:t>年免營業稅。</w:t>
      </w:r>
    </w:p>
    <w:p w14:paraId="47C873FC" w14:textId="77777777" w:rsidR="00ED353A" w:rsidRPr="0049487C" w:rsidRDefault="00ED353A" w:rsidP="00ED353A">
      <w:pPr>
        <w:pStyle w:val="af"/>
        <w:rPr>
          <w:lang w:eastAsia="zh-TW"/>
        </w:rPr>
      </w:pPr>
      <w:r w:rsidRPr="0049487C">
        <w:rPr>
          <w:rFonts w:hint="eastAsia"/>
          <w:lang w:eastAsia="zh-TW"/>
        </w:rPr>
        <w:t>（二）</w:t>
      </w:r>
      <w:proofErr w:type="gramStart"/>
      <w:r w:rsidRPr="0049487C">
        <w:rPr>
          <w:rFonts w:hint="eastAsia"/>
          <w:lang w:eastAsia="zh-TW"/>
        </w:rPr>
        <w:t>露國投資</w:t>
      </w:r>
      <w:proofErr w:type="gramEnd"/>
      <w:r w:rsidRPr="0049487C">
        <w:rPr>
          <w:rFonts w:hint="eastAsia"/>
          <w:lang w:eastAsia="zh-TW"/>
        </w:rPr>
        <w:t>業務處現管理全國</w:t>
      </w:r>
      <w:r w:rsidRPr="0049487C">
        <w:rPr>
          <w:rFonts w:hint="eastAsia"/>
          <w:lang w:eastAsia="zh-TW"/>
        </w:rPr>
        <w:t>7</w:t>
      </w:r>
      <w:r w:rsidRPr="0049487C">
        <w:rPr>
          <w:rFonts w:hint="eastAsia"/>
          <w:lang w:eastAsia="zh-TW"/>
        </w:rPr>
        <w:t>個工業特定區共</w:t>
      </w:r>
      <w:r w:rsidRPr="0049487C">
        <w:rPr>
          <w:rFonts w:hint="eastAsia"/>
          <w:lang w:eastAsia="zh-TW"/>
        </w:rPr>
        <w:t>26</w:t>
      </w:r>
      <w:r w:rsidRPr="0049487C">
        <w:rPr>
          <w:rFonts w:hint="eastAsia"/>
          <w:lang w:eastAsia="zh-TW"/>
        </w:rPr>
        <w:t>間廠房。廠房規模為</w:t>
      </w:r>
      <w:r w:rsidRPr="0049487C">
        <w:rPr>
          <w:rFonts w:hint="eastAsia"/>
          <w:lang w:eastAsia="zh-TW"/>
        </w:rPr>
        <w:t>4,000</w:t>
      </w:r>
      <w:r w:rsidRPr="0049487C">
        <w:rPr>
          <w:rFonts w:hint="eastAsia"/>
          <w:lang w:eastAsia="zh-TW"/>
        </w:rPr>
        <w:t>至</w:t>
      </w:r>
      <w:r w:rsidRPr="0049487C">
        <w:rPr>
          <w:rFonts w:hint="eastAsia"/>
          <w:lang w:eastAsia="zh-TW"/>
        </w:rPr>
        <w:t>32,000</w:t>
      </w:r>
      <w:r w:rsidRPr="0049487C">
        <w:rPr>
          <w:rFonts w:hint="eastAsia"/>
          <w:lang w:eastAsia="zh-TW"/>
        </w:rPr>
        <w:t>平方呎。</w:t>
      </w:r>
      <w:proofErr w:type="gramStart"/>
      <w:r w:rsidRPr="0049487C">
        <w:rPr>
          <w:rFonts w:hint="eastAsia"/>
          <w:lang w:eastAsia="zh-TW"/>
        </w:rPr>
        <w:t>廠租每平方</w:t>
      </w:r>
      <w:proofErr w:type="gramEnd"/>
      <w:r w:rsidRPr="0049487C">
        <w:rPr>
          <w:rFonts w:hint="eastAsia"/>
          <w:lang w:eastAsia="zh-TW"/>
        </w:rPr>
        <w:t>呎為</w:t>
      </w:r>
      <w:r w:rsidRPr="0049487C">
        <w:rPr>
          <w:rFonts w:hint="eastAsia"/>
          <w:lang w:eastAsia="zh-TW"/>
        </w:rPr>
        <w:t>1.25</w:t>
      </w:r>
      <w:r w:rsidRPr="0049487C">
        <w:rPr>
          <w:rFonts w:hint="eastAsia"/>
          <w:lang w:eastAsia="zh-TW"/>
        </w:rPr>
        <w:t>至</w:t>
      </w:r>
      <w:r w:rsidRPr="0049487C">
        <w:rPr>
          <w:rFonts w:hint="eastAsia"/>
          <w:lang w:eastAsia="zh-TW"/>
        </w:rPr>
        <w:t>2EC</w:t>
      </w:r>
      <w:r w:rsidRPr="0049487C">
        <w:rPr>
          <w:rFonts w:hint="eastAsia"/>
          <w:lang w:eastAsia="zh-TW"/>
        </w:rPr>
        <w:t>（租金可議價）。</w:t>
      </w:r>
    </w:p>
    <w:p w14:paraId="70167000" w14:textId="77777777" w:rsidR="00ED353A" w:rsidRPr="0049487C" w:rsidRDefault="00ED353A" w:rsidP="00ED353A">
      <w:pPr>
        <w:pStyle w:val="af"/>
        <w:rPr>
          <w:lang w:eastAsia="zh-TW"/>
        </w:rPr>
      </w:pPr>
      <w:r w:rsidRPr="0049487C">
        <w:rPr>
          <w:rFonts w:hint="eastAsia"/>
          <w:lang w:eastAsia="zh-TW"/>
        </w:rPr>
        <w:t>（三）政府在公有之工業用地平均成本從</w:t>
      </w:r>
      <w:r w:rsidRPr="0049487C">
        <w:rPr>
          <w:rFonts w:hint="eastAsia"/>
          <w:lang w:eastAsia="zh-TW"/>
        </w:rPr>
        <w:t>15 -25 EC/sq ft</w:t>
      </w:r>
      <w:r w:rsidRPr="0049487C">
        <w:rPr>
          <w:rFonts w:hint="eastAsia"/>
          <w:lang w:eastAsia="zh-TW"/>
        </w:rPr>
        <w:t>，租金則為土地總值的</w:t>
      </w:r>
      <w:r w:rsidRPr="0049487C">
        <w:rPr>
          <w:rFonts w:hint="eastAsia"/>
          <w:lang w:eastAsia="zh-TW"/>
        </w:rPr>
        <w:t>7%</w:t>
      </w:r>
      <w:r w:rsidRPr="0049487C">
        <w:rPr>
          <w:rFonts w:hint="eastAsia"/>
          <w:lang w:eastAsia="zh-TW"/>
        </w:rPr>
        <w:t>，惟可依投資計畫另議。</w:t>
      </w:r>
    </w:p>
    <w:p w14:paraId="27D395FB" w14:textId="77777777" w:rsidR="002D4340" w:rsidRPr="0049487C" w:rsidRDefault="002D4340" w:rsidP="00251A44">
      <w:pPr>
        <w:pStyle w:val="a5"/>
        <w:spacing w:before="257" w:after="257"/>
        <w:ind w:left="632" w:hanging="632"/>
      </w:pPr>
      <w:r w:rsidRPr="0049487C">
        <w:rPr>
          <w:rFonts w:hint="eastAsia"/>
        </w:rPr>
        <w:t>二、公用資源</w:t>
      </w:r>
    </w:p>
    <w:p w14:paraId="7B2D79E6" w14:textId="77777777" w:rsidR="00ED353A" w:rsidRPr="0049487C" w:rsidRDefault="00ED353A" w:rsidP="00ED353A">
      <w:pPr>
        <w:pStyle w:val="afd"/>
        <w:ind w:firstLine="472"/>
        <w:rPr>
          <w:lang w:val="zh-TW" w:eastAsia="zh-TW" w:bidi="he-IL"/>
        </w:rPr>
      </w:pPr>
      <w:r w:rsidRPr="0049487C">
        <w:rPr>
          <w:rFonts w:hint="eastAsia"/>
          <w:lang w:val="zh-TW" w:eastAsia="zh-TW" w:bidi="he-IL"/>
        </w:rPr>
        <w:t>含水、電、石油、天然氣等之供應狀況及價格</w:t>
      </w:r>
    </w:p>
    <w:p w14:paraId="1AAA63D8" w14:textId="77777777" w:rsidR="00ED353A" w:rsidRPr="0049487C" w:rsidRDefault="00ED353A" w:rsidP="00ED353A">
      <w:pPr>
        <w:pStyle w:val="af"/>
        <w:rPr>
          <w:lang w:val="zh-TW" w:eastAsia="zh-TW" w:bidi="he-IL"/>
        </w:rPr>
      </w:pPr>
      <w:r w:rsidRPr="0049487C">
        <w:rPr>
          <w:rFonts w:hint="eastAsia"/>
          <w:lang w:val="zh-TW" w:eastAsia="zh-TW" w:bidi="he-IL"/>
        </w:rPr>
        <w:t>（一）水：偶有供水不足情形，工廠設施及居家普設蓄水裝備，居家飲用宜煮沸後使用。</w:t>
      </w:r>
    </w:p>
    <w:p w14:paraId="15C50F8B" w14:textId="5C71C51C" w:rsidR="00ED353A" w:rsidRPr="0049487C" w:rsidRDefault="00ED353A" w:rsidP="00ED353A">
      <w:pPr>
        <w:pStyle w:val="af3"/>
        <w:ind w:left="1417" w:hanging="472"/>
        <w:rPr>
          <w:lang w:val="zh-TW" w:eastAsia="zh-TW" w:bidi="he-IL"/>
        </w:rPr>
      </w:pPr>
      <w:r w:rsidRPr="0049487C">
        <w:rPr>
          <w:rFonts w:hint="eastAsia"/>
          <w:lang w:val="zh-TW" w:eastAsia="zh-TW" w:bidi="he-IL"/>
        </w:rPr>
        <w:t>水費（每</w:t>
      </w:r>
      <w:r w:rsidRPr="0049487C">
        <w:rPr>
          <w:rFonts w:hint="eastAsia"/>
          <w:lang w:val="zh-TW" w:eastAsia="zh-TW" w:bidi="he-IL"/>
        </w:rPr>
        <w:t>1,000gals</w:t>
      </w:r>
      <w:r w:rsidRPr="0049487C">
        <w:rPr>
          <w:rFonts w:hint="eastAsia"/>
          <w:lang w:val="zh-TW" w:eastAsia="zh-TW" w:bidi="he-IL"/>
        </w:rPr>
        <w:t>加崙）：</w:t>
      </w:r>
    </w:p>
    <w:p w14:paraId="43F1F235"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lastRenderedPageBreak/>
        <w:t>１、一般用水：</w:t>
      </w:r>
    </w:p>
    <w:p w14:paraId="33E5A343"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 xml:space="preserve">　　</w:t>
      </w:r>
      <w:r w:rsidRPr="0049487C">
        <w:rPr>
          <w:rFonts w:hint="eastAsia"/>
          <w:lang w:val="zh-TW" w:eastAsia="zh-TW" w:bidi="he-IL"/>
        </w:rPr>
        <w:t>3,000gals</w:t>
      </w:r>
      <w:r w:rsidRPr="0049487C">
        <w:rPr>
          <w:rFonts w:hint="eastAsia"/>
          <w:lang w:val="zh-TW" w:eastAsia="zh-TW" w:bidi="he-IL"/>
        </w:rPr>
        <w:t>以內：</w:t>
      </w:r>
      <w:r w:rsidRPr="0049487C">
        <w:rPr>
          <w:rFonts w:hint="eastAsia"/>
          <w:lang w:val="zh-TW" w:eastAsia="zh-TW" w:bidi="he-IL"/>
        </w:rPr>
        <w:t>12.21EC</w:t>
      </w:r>
      <w:r w:rsidRPr="0049487C">
        <w:rPr>
          <w:rFonts w:hint="eastAsia"/>
          <w:lang w:val="zh-TW" w:eastAsia="zh-TW" w:bidi="he-IL"/>
        </w:rPr>
        <w:t>。</w:t>
      </w:r>
    </w:p>
    <w:p w14:paraId="0BB50A2C"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 xml:space="preserve">　　超過</w:t>
      </w:r>
      <w:r w:rsidRPr="0049487C">
        <w:rPr>
          <w:rFonts w:hint="eastAsia"/>
          <w:lang w:val="zh-TW" w:eastAsia="zh-TW" w:bidi="he-IL"/>
        </w:rPr>
        <w:t>3,000gals</w:t>
      </w:r>
      <w:r w:rsidRPr="0049487C">
        <w:rPr>
          <w:rFonts w:hint="eastAsia"/>
          <w:lang w:val="zh-TW" w:eastAsia="zh-TW" w:bidi="he-IL"/>
        </w:rPr>
        <w:t>：</w:t>
      </w:r>
      <w:r w:rsidRPr="0049487C">
        <w:rPr>
          <w:rFonts w:hint="eastAsia"/>
          <w:lang w:val="zh-TW" w:eastAsia="zh-TW" w:bidi="he-IL"/>
        </w:rPr>
        <w:t>24.92EC</w:t>
      </w:r>
      <w:r w:rsidRPr="0049487C">
        <w:rPr>
          <w:rFonts w:hint="eastAsia"/>
          <w:lang w:val="zh-TW" w:eastAsia="zh-TW" w:bidi="he-IL"/>
        </w:rPr>
        <w:t>。</w:t>
      </w:r>
    </w:p>
    <w:p w14:paraId="3B5402BE"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２、營業用水：</w:t>
      </w:r>
      <w:r w:rsidRPr="0049487C">
        <w:rPr>
          <w:rFonts w:hint="eastAsia"/>
          <w:lang w:val="zh-TW" w:eastAsia="zh-TW" w:bidi="he-IL"/>
        </w:rPr>
        <w:t>33.23EC</w:t>
      </w:r>
      <w:r w:rsidRPr="0049487C">
        <w:rPr>
          <w:rFonts w:hint="eastAsia"/>
          <w:lang w:val="zh-TW" w:eastAsia="zh-TW" w:bidi="he-IL"/>
        </w:rPr>
        <w:t>。</w:t>
      </w:r>
    </w:p>
    <w:p w14:paraId="20F9F4D0"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３、飯店業：</w:t>
      </w:r>
      <w:r w:rsidRPr="0049487C">
        <w:rPr>
          <w:rFonts w:hint="eastAsia"/>
          <w:lang w:val="zh-TW" w:eastAsia="zh-TW" w:bidi="he-IL"/>
        </w:rPr>
        <w:t>36.55EC</w:t>
      </w:r>
      <w:r w:rsidRPr="0049487C">
        <w:rPr>
          <w:rFonts w:hint="eastAsia"/>
          <w:lang w:val="zh-TW" w:eastAsia="zh-TW" w:bidi="he-IL"/>
        </w:rPr>
        <w:t>。</w:t>
      </w:r>
    </w:p>
    <w:p w14:paraId="30319579"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４、船舶補給：</w:t>
      </w:r>
      <w:r w:rsidRPr="0049487C">
        <w:rPr>
          <w:rFonts w:hint="eastAsia"/>
          <w:lang w:val="zh-TW" w:eastAsia="zh-TW" w:bidi="he-IL"/>
        </w:rPr>
        <w:t>66.46EC</w:t>
      </w:r>
      <w:r w:rsidRPr="0049487C">
        <w:rPr>
          <w:rFonts w:hint="eastAsia"/>
          <w:lang w:val="zh-TW" w:eastAsia="zh-TW" w:bidi="he-IL"/>
        </w:rPr>
        <w:t>。</w:t>
      </w:r>
    </w:p>
    <w:p w14:paraId="7940087D" w14:textId="77777777" w:rsidR="00ED353A" w:rsidRPr="0049487C" w:rsidRDefault="00ED353A" w:rsidP="00ED353A">
      <w:pPr>
        <w:pStyle w:val="af"/>
        <w:rPr>
          <w:lang w:val="zh-TW" w:eastAsia="zh-TW" w:bidi="he-IL"/>
        </w:rPr>
      </w:pPr>
      <w:r w:rsidRPr="0049487C">
        <w:rPr>
          <w:rFonts w:hint="eastAsia"/>
          <w:lang w:val="zh-TW" w:eastAsia="zh-TW" w:bidi="he-IL"/>
        </w:rPr>
        <w:t>（二）電：電力供應正常，偶有停電情形。電壓規格為</w:t>
      </w:r>
      <w:r w:rsidRPr="0049487C">
        <w:rPr>
          <w:rFonts w:hint="eastAsia"/>
          <w:lang w:val="zh-TW" w:eastAsia="zh-TW" w:bidi="he-IL"/>
        </w:rPr>
        <w:t>220-240</w:t>
      </w:r>
      <w:r w:rsidRPr="0049487C">
        <w:rPr>
          <w:rFonts w:hint="eastAsia"/>
          <w:lang w:val="zh-TW" w:eastAsia="zh-TW" w:bidi="he-IL"/>
        </w:rPr>
        <w:t>伏特，</w:t>
      </w:r>
      <w:r w:rsidRPr="0049487C">
        <w:rPr>
          <w:rFonts w:hint="eastAsia"/>
          <w:lang w:val="zh-TW" w:eastAsia="zh-TW" w:bidi="he-IL"/>
        </w:rPr>
        <w:t>50Hz</w:t>
      </w:r>
      <w:r w:rsidRPr="0049487C">
        <w:rPr>
          <w:rFonts w:hint="eastAsia"/>
          <w:lang w:val="zh-TW" w:eastAsia="zh-TW" w:bidi="he-IL"/>
        </w:rPr>
        <w:t>。插座一般</w:t>
      </w:r>
      <w:proofErr w:type="gramStart"/>
      <w:r w:rsidRPr="0049487C">
        <w:rPr>
          <w:rFonts w:hint="eastAsia"/>
          <w:lang w:val="zh-TW" w:eastAsia="zh-TW" w:bidi="he-IL"/>
        </w:rPr>
        <w:t>為扁型</w:t>
      </w:r>
      <w:proofErr w:type="gramEnd"/>
      <w:r w:rsidRPr="0049487C">
        <w:rPr>
          <w:rFonts w:hint="eastAsia"/>
          <w:lang w:val="zh-TW" w:eastAsia="zh-TW" w:bidi="he-IL"/>
        </w:rPr>
        <w:t>三插座，與英國相同。另電力公司亦可提供</w:t>
      </w:r>
      <w:r w:rsidRPr="0049487C">
        <w:rPr>
          <w:rFonts w:hint="eastAsia"/>
          <w:lang w:val="zh-TW" w:eastAsia="zh-TW" w:bidi="he-IL"/>
        </w:rPr>
        <w:t>330</w:t>
      </w:r>
      <w:r w:rsidRPr="0049487C">
        <w:rPr>
          <w:rFonts w:hint="eastAsia"/>
          <w:lang w:val="zh-TW" w:eastAsia="zh-TW" w:bidi="he-IL"/>
        </w:rPr>
        <w:t>伏特以上供製造業使用。</w:t>
      </w:r>
    </w:p>
    <w:p w14:paraId="289292D5"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電費（每千瓦</w:t>
      </w:r>
      <w:r w:rsidRPr="0049487C">
        <w:rPr>
          <w:rFonts w:hint="eastAsia"/>
          <w:lang w:val="zh-TW" w:eastAsia="zh-TW" w:bidi="he-IL"/>
        </w:rPr>
        <w:t>kw</w:t>
      </w:r>
      <w:r w:rsidRPr="0049487C">
        <w:rPr>
          <w:rFonts w:hint="eastAsia"/>
          <w:lang w:val="zh-TW" w:eastAsia="zh-TW" w:bidi="he-IL"/>
        </w:rPr>
        <w:t>）</w:t>
      </w:r>
    </w:p>
    <w:p w14:paraId="1A17ACC1" w14:textId="24DA72C5" w:rsidR="00ED353A" w:rsidRPr="0049487C" w:rsidRDefault="00ED353A" w:rsidP="00ED353A">
      <w:pPr>
        <w:pStyle w:val="af3"/>
        <w:ind w:left="1417" w:hanging="472"/>
        <w:rPr>
          <w:lang w:val="zh-TW" w:eastAsia="zh-TW" w:bidi="he-IL"/>
        </w:rPr>
      </w:pPr>
      <w:r w:rsidRPr="0049487C">
        <w:rPr>
          <w:rFonts w:hint="eastAsia"/>
          <w:lang w:val="zh-TW" w:eastAsia="zh-TW" w:bidi="he-IL"/>
        </w:rPr>
        <w:t>一般：</w:t>
      </w:r>
      <w:r w:rsidR="006104BF" w:rsidRPr="0049487C">
        <w:rPr>
          <w:rFonts w:hint="eastAsia"/>
          <w:lang w:val="zh-TW" w:eastAsia="zh-TW" w:bidi="he-IL"/>
        </w:rPr>
        <w:t>0.843</w:t>
      </w:r>
      <w:r w:rsidR="00E7578D" w:rsidRPr="0049487C">
        <w:rPr>
          <w:rFonts w:hint="eastAsia"/>
          <w:lang w:val="zh-TW" w:eastAsia="zh-TW" w:bidi="he-IL"/>
        </w:rPr>
        <w:t xml:space="preserve"> EC</w:t>
      </w:r>
    </w:p>
    <w:p w14:paraId="194B2482" w14:textId="3B999AE5" w:rsidR="00ED353A" w:rsidRPr="0049487C" w:rsidRDefault="00ED353A" w:rsidP="00ED353A">
      <w:pPr>
        <w:pStyle w:val="af3"/>
        <w:ind w:left="1417" w:hanging="472"/>
        <w:rPr>
          <w:lang w:val="zh-TW" w:eastAsia="zh-TW" w:bidi="he-IL"/>
        </w:rPr>
      </w:pPr>
      <w:r w:rsidRPr="0049487C">
        <w:rPr>
          <w:rFonts w:hint="eastAsia"/>
          <w:lang w:val="zh-TW" w:eastAsia="zh-TW" w:bidi="he-IL"/>
        </w:rPr>
        <w:t>商業：</w:t>
      </w:r>
      <w:r w:rsidR="006104BF" w:rsidRPr="0049487C">
        <w:rPr>
          <w:rFonts w:hint="eastAsia"/>
          <w:lang w:val="zh-TW" w:eastAsia="zh-TW" w:bidi="he-IL"/>
        </w:rPr>
        <w:t>0.993</w:t>
      </w:r>
      <w:r w:rsidR="00E7578D" w:rsidRPr="0049487C">
        <w:rPr>
          <w:rFonts w:hint="eastAsia"/>
          <w:lang w:val="zh-TW" w:eastAsia="zh-TW" w:bidi="he-IL"/>
        </w:rPr>
        <w:t xml:space="preserve"> EC</w:t>
      </w:r>
    </w:p>
    <w:p w14:paraId="72C45222" w14:textId="584B0D30" w:rsidR="00ED353A" w:rsidRPr="0049487C" w:rsidRDefault="00ED353A" w:rsidP="00ED353A">
      <w:pPr>
        <w:pStyle w:val="af3"/>
        <w:ind w:left="1417" w:hanging="472"/>
        <w:rPr>
          <w:lang w:val="zh-TW" w:eastAsia="zh-TW" w:bidi="he-IL"/>
        </w:rPr>
      </w:pPr>
      <w:r w:rsidRPr="0049487C">
        <w:rPr>
          <w:rFonts w:hint="eastAsia"/>
          <w:lang w:val="zh-TW" w:eastAsia="zh-TW" w:bidi="he-IL"/>
        </w:rPr>
        <w:t>工業：</w:t>
      </w:r>
      <w:r w:rsidR="006104BF" w:rsidRPr="0049487C">
        <w:rPr>
          <w:rFonts w:hint="eastAsia"/>
          <w:lang w:val="zh-TW" w:eastAsia="zh-TW" w:bidi="he-IL"/>
        </w:rPr>
        <w:t>0.993</w:t>
      </w:r>
      <w:r w:rsidR="00E7578D" w:rsidRPr="0049487C">
        <w:rPr>
          <w:rFonts w:hint="eastAsia"/>
          <w:lang w:val="zh-TW" w:eastAsia="zh-TW" w:bidi="he-IL"/>
        </w:rPr>
        <w:t xml:space="preserve"> EC</w:t>
      </w:r>
    </w:p>
    <w:p w14:paraId="708FEA6B" w14:textId="7F140DAE" w:rsidR="00ED353A" w:rsidRPr="0049487C" w:rsidRDefault="00ED353A" w:rsidP="00ED353A">
      <w:pPr>
        <w:pStyle w:val="af3"/>
        <w:ind w:left="1417" w:hanging="472"/>
        <w:rPr>
          <w:lang w:val="zh-TW" w:eastAsia="zh-TW" w:bidi="he-IL"/>
        </w:rPr>
      </w:pPr>
      <w:r w:rsidRPr="0049487C">
        <w:rPr>
          <w:rFonts w:hint="eastAsia"/>
          <w:lang w:val="zh-TW" w:eastAsia="zh-TW" w:bidi="he-IL"/>
        </w:rPr>
        <w:t>飯店：</w:t>
      </w:r>
      <w:r w:rsidR="006104BF" w:rsidRPr="0049487C">
        <w:rPr>
          <w:rFonts w:hint="eastAsia"/>
          <w:lang w:val="zh-TW" w:eastAsia="zh-TW" w:bidi="he-IL"/>
        </w:rPr>
        <w:t>0.993</w:t>
      </w:r>
      <w:r w:rsidR="00E7578D" w:rsidRPr="0049487C">
        <w:rPr>
          <w:rFonts w:hint="eastAsia"/>
          <w:lang w:val="zh-TW" w:eastAsia="zh-TW" w:bidi="he-IL"/>
        </w:rPr>
        <w:t>EC</w:t>
      </w:r>
    </w:p>
    <w:p w14:paraId="5C2105AD" w14:textId="4B819D99" w:rsidR="00ED353A" w:rsidRPr="0049487C" w:rsidRDefault="00ED353A" w:rsidP="00ED353A">
      <w:pPr>
        <w:pStyle w:val="af"/>
        <w:rPr>
          <w:lang w:val="zh-TW" w:eastAsia="zh-TW" w:bidi="he-IL"/>
        </w:rPr>
      </w:pPr>
      <w:r w:rsidRPr="0049487C">
        <w:rPr>
          <w:rFonts w:hint="eastAsia"/>
          <w:lang w:val="zh-TW" w:eastAsia="zh-TW" w:bidi="he-IL"/>
        </w:rPr>
        <w:t>（三）油：</w:t>
      </w:r>
      <w:proofErr w:type="gramStart"/>
      <w:r w:rsidRPr="0049487C">
        <w:rPr>
          <w:rFonts w:hint="eastAsia"/>
          <w:lang w:val="zh-TW" w:eastAsia="zh-TW" w:bidi="he-IL"/>
        </w:rPr>
        <w:t>露國油料</w:t>
      </w:r>
      <w:proofErr w:type="gramEnd"/>
      <w:r w:rsidRPr="0049487C">
        <w:rPr>
          <w:rFonts w:hint="eastAsia"/>
          <w:lang w:val="zh-TW" w:eastAsia="zh-TW" w:bidi="he-IL"/>
        </w:rPr>
        <w:t>主要來源國為委內瑞拉，油料供應正常。政府調整油價係每</w:t>
      </w:r>
      <w:r w:rsidRPr="0049487C">
        <w:rPr>
          <w:rFonts w:hint="eastAsia"/>
          <w:lang w:val="zh-TW" w:eastAsia="zh-TW" w:bidi="he-IL"/>
        </w:rPr>
        <w:t>3</w:t>
      </w:r>
      <w:r w:rsidRPr="0049487C">
        <w:rPr>
          <w:rFonts w:hint="eastAsia"/>
          <w:lang w:val="zh-TW" w:eastAsia="zh-TW" w:bidi="he-IL"/>
        </w:rPr>
        <w:t>個月依據修正經歷機制（</w:t>
      </w:r>
      <w:r w:rsidRPr="0049487C">
        <w:rPr>
          <w:rFonts w:hint="eastAsia"/>
          <w:lang w:val="zh-TW" w:eastAsia="zh-TW" w:bidi="he-IL"/>
        </w:rPr>
        <w:t>Modified Pass-Through Mechanism</w:t>
      </w:r>
      <w:r w:rsidRPr="0049487C">
        <w:rPr>
          <w:rFonts w:hint="eastAsia"/>
          <w:lang w:val="zh-TW" w:eastAsia="zh-TW" w:bidi="he-IL"/>
        </w:rPr>
        <w:t>）而制定，</w:t>
      </w:r>
      <w:r w:rsidR="006B1E7C" w:rsidRPr="0049487C">
        <w:rPr>
          <w:rFonts w:hint="eastAsia"/>
          <w:lang w:val="zh-TW" w:eastAsia="zh-TW" w:bidi="he-IL"/>
        </w:rPr>
        <w:t>並由政府補助以穩定油價，</w:t>
      </w:r>
      <w:r w:rsidRPr="0049487C">
        <w:rPr>
          <w:rFonts w:hint="eastAsia"/>
          <w:lang w:val="zh-TW" w:eastAsia="zh-TW" w:bidi="he-IL"/>
        </w:rPr>
        <w:t>目前油價為，汽油每加侖</w:t>
      </w:r>
      <w:r w:rsidR="006B1E7C" w:rsidRPr="0049487C">
        <w:rPr>
          <w:rFonts w:hint="eastAsia"/>
          <w:lang w:val="zh-TW" w:eastAsia="zh-TW" w:bidi="he-IL"/>
        </w:rPr>
        <w:t>16.75</w:t>
      </w:r>
      <w:r w:rsidRPr="0049487C">
        <w:rPr>
          <w:rFonts w:hint="eastAsia"/>
          <w:lang w:val="zh-TW" w:eastAsia="zh-TW" w:bidi="he-IL"/>
        </w:rPr>
        <w:t>EC</w:t>
      </w:r>
      <w:r w:rsidRPr="0049487C">
        <w:rPr>
          <w:rFonts w:hint="eastAsia"/>
          <w:lang w:val="zh-TW" w:eastAsia="zh-TW" w:bidi="he-IL"/>
        </w:rPr>
        <w:t>，柴油每加侖</w:t>
      </w:r>
      <w:r w:rsidR="006B1E7C" w:rsidRPr="0049487C">
        <w:rPr>
          <w:rFonts w:hint="eastAsia"/>
          <w:lang w:val="zh-TW" w:eastAsia="zh-TW" w:bidi="he-IL"/>
        </w:rPr>
        <w:t>16.75</w:t>
      </w:r>
      <w:r w:rsidRPr="0049487C">
        <w:rPr>
          <w:rFonts w:hint="eastAsia"/>
          <w:lang w:val="zh-TW" w:eastAsia="zh-TW" w:bidi="he-IL"/>
        </w:rPr>
        <w:t>EC</w:t>
      </w:r>
      <w:r w:rsidRPr="0049487C">
        <w:rPr>
          <w:rFonts w:hint="eastAsia"/>
          <w:lang w:val="zh-TW" w:eastAsia="zh-TW" w:bidi="he-IL"/>
        </w:rPr>
        <w:t>，煤油每加侖</w:t>
      </w:r>
      <w:r w:rsidR="006B1E7C" w:rsidRPr="0049487C">
        <w:rPr>
          <w:rFonts w:hint="eastAsia"/>
          <w:lang w:val="zh-TW" w:eastAsia="zh-TW" w:bidi="he-IL"/>
        </w:rPr>
        <w:t>10.41</w:t>
      </w:r>
      <w:r w:rsidRPr="0049487C">
        <w:rPr>
          <w:rFonts w:hint="eastAsia"/>
          <w:lang w:val="zh-TW" w:eastAsia="zh-TW" w:bidi="he-IL"/>
        </w:rPr>
        <w:t>EC</w:t>
      </w:r>
      <w:r w:rsidRPr="0049487C">
        <w:rPr>
          <w:rFonts w:hint="eastAsia"/>
          <w:lang w:val="zh-TW" w:eastAsia="zh-TW" w:bidi="he-IL"/>
        </w:rPr>
        <w:t>。</w:t>
      </w:r>
    </w:p>
    <w:p w14:paraId="79E3B2F5" w14:textId="77777777" w:rsidR="00ED353A" w:rsidRPr="0049487C" w:rsidRDefault="00ED353A" w:rsidP="00ED353A">
      <w:pPr>
        <w:pStyle w:val="af"/>
        <w:rPr>
          <w:lang w:val="zh-TW" w:eastAsia="zh-TW" w:bidi="he-IL"/>
        </w:rPr>
      </w:pPr>
      <w:r w:rsidRPr="0049487C">
        <w:rPr>
          <w:rFonts w:hint="eastAsia"/>
          <w:lang w:val="zh-TW" w:eastAsia="zh-TW" w:bidi="he-IL"/>
        </w:rPr>
        <w:t>（四）天然氣：</w:t>
      </w:r>
    </w:p>
    <w:p w14:paraId="2F555D89" w14:textId="72443553" w:rsidR="00ED353A" w:rsidRPr="0049487C" w:rsidRDefault="00ED353A" w:rsidP="00ED353A">
      <w:pPr>
        <w:pStyle w:val="af3"/>
        <w:ind w:left="1417" w:hanging="472"/>
        <w:rPr>
          <w:lang w:val="zh-TW" w:eastAsia="zh-TW" w:bidi="he-IL"/>
        </w:rPr>
      </w:pPr>
      <w:r w:rsidRPr="0049487C">
        <w:rPr>
          <w:rFonts w:hint="eastAsia"/>
          <w:lang w:val="zh-TW" w:eastAsia="zh-TW" w:bidi="he-IL"/>
        </w:rPr>
        <w:t>100</w:t>
      </w:r>
      <w:r w:rsidRPr="0049487C">
        <w:rPr>
          <w:rFonts w:hint="eastAsia"/>
          <w:lang w:val="zh-TW" w:eastAsia="zh-TW" w:bidi="he-IL"/>
        </w:rPr>
        <w:t>磅桶裝瓦斯：</w:t>
      </w:r>
      <w:r w:rsidR="006B1E7C" w:rsidRPr="0049487C">
        <w:rPr>
          <w:rFonts w:hint="eastAsia"/>
          <w:lang w:val="zh-TW" w:eastAsia="zh-TW" w:bidi="he-IL"/>
        </w:rPr>
        <w:t>288.50</w:t>
      </w:r>
      <w:r w:rsidRPr="0049487C">
        <w:rPr>
          <w:rFonts w:hint="eastAsia"/>
          <w:lang w:val="zh-TW" w:eastAsia="zh-TW" w:bidi="he-IL"/>
        </w:rPr>
        <w:t>EC</w:t>
      </w:r>
    </w:p>
    <w:p w14:paraId="7CB87B95" w14:textId="77777777" w:rsidR="002D4340" w:rsidRPr="0049487C" w:rsidRDefault="002D4340" w:rsidP="00251A44">
      <w:pPr>
        <w:pStyle w:val="a5"/>
        <w:spacing w:before="257" w:after="257"/>
        <w:ind w:left="632" w:hanging="632"/>
      </w:pPr>
      <w:r w:rsidRPr="0049487C">
        <w:rPr>
          <w:rFonts w:hint="eastAsia"/>
        </w:rPr>
        <w:t>三、通訊</w:t>
      </w:r>
    </w:p>
    <w:p w14:paraId="4C6A03A1" w14:textId="77777777" w:rsidR="00ED353A" w:rsidRPr="0049487C" w:rsidRDefault="00ED353A" w:rsidP="00ED353A">
      <w:pPr>
        <w:pStyle w:val="af"/>
        <w:rPr>
          <w:lang w:eastAsia="zh-TW"/>
        </w:rPr>
      </w:pPr>
      <w:r w:rsidRPr="0049487C">
        <w:rPr>
          <w:rFonts w:hint="eastAsia"/>
          <w:lang w:eastAsia="zh-TW"/>
        </w:rPr>
        <w:t>（一）</w:t>
      </w:r>
      <w:proofErr w:type="gramStart"/>
      <w:r w:rsidRPr="0049487C">
        <w:rPr>
          <w:rFonts w:hint="eastAsia"/>
          <w:lang w:eastAsia="zh-TW"/>
        </w:rPr>
        <w:t>露國共有</w:t>
      </w:r>
      <w:proofErr w:type="gramEnd"/>
      <w:r w:rsidRPr="0049487C">
        <w:rPr>
          <w:rFonts w:hint="eastAsia"/>
          <w:lang w:eastAsia="zh-TW"/>
        </w:rPr>
        <w:t>Digicel</w:t>
      </w:r>
      <w:r w:rsidRPr="0049487C">
        <w:rPr>
          <w:rFonts w:hint="eastAsia"/>
          <w:lang w:eastAsia="zh-TW"/>
        </w:rPr>
        <w:t>及</w:t>
      </w:r>
      <w:r w:rsidRPr="0049487C">
        <w:rPr>
          <w:rFonts w:hint="eastAsia"/>
          <w:lang w:eastAsia="zh-TW"/>
        </w:rPr>
        <w:t>FLOW</w:t>
      </w:r>
      <w:r w:rsidRPr="0049487C">
        <w:rPr>
          <w:rFonts w:hint="eastAsia"/>
          <w:lang w:eastAsia="zh-TW"/>
        </w:rPr>
        <w:t>兩家通訊公司，經營電話、網路及有線電視業務。行動電話為</w:t>
      </w:r>
      <w:r w:rsidRPr="0049487C">
        <w:rPr>
          <w:rFonts w:hint="eastAsia"/>
          <w:lang w:eastAsia="zh-TW"/>
        </w:rPr>
        <w:t>GSM900/1800</w:t>
      </w:r>
      <w:r w:rsidRPr="0049487C">
        <w:rPr>
          <w:rFonts w:hint="eastAsia"/>
          <w:lang w:eastAsia="zh-TW"/>
        </w:rPr>
        <w:t>系統，門號可為月租或預付卡方式亦有</w:t>
      </w:r>
      <w:r w:rsidRPr="0049487C">
        <w:rPr>
          <w:rFonts w:hint="eastAsia"/>
          <w:lang w:eastAsia="zh-TW"/>
        </w:rPr>
        <w:t>4G</w:t>
      </w:r>
      <w:r w:rsidRPr="0049487C">
        <w:rPr>
          <w:rFonts w:hint="eastAsia"/>
          <w:lang w:eastAsia="zh-TW"/>
        </w:rPr>
        <w:t>上網服務。</w:t>
      </w:r>
    </w:p>
    <w:p w14:paraId="1A1A251C" w14:textId="77777777" w:rsidR="002D4340" w:rsidRPr="0049487C" w:rsidRDefault="00ED353A" w:rsidP="00ED353A">
      <w:pPr>
        <w:pStyle w:val="af"/>
        <w:rPr>
          <w:lang w:val="zh-TW" w:eastAsia="zh-TW" w:bidi="he-IL"/>
        </w:rPr>
      </w:pPr>
      <w:r w:rsidRPr="0049487C">
        <w:rPr>
          <w:rFonts w:hint="eastAsia"/>
          <w:lang w:eastAsia="zh-TW"/>
        </w:rPr>
        <w:lastRenderedPageBreak/>
        <w:t>（二）</w:t>
      </w:r>
      <w:proofErr w:type="gramStart"/>
      <w:r w:rsidRPr="0049487C">
        <w:rPr>
          <w:rFonts w:hint="eastAsia"/>
          <w:lang w:eastAsia="zh-TW"/>
        </w:rPr>
        <w:t>露國郵政</w:t>
      </w:r>
      <w:proofErr w:type="gramEnd"/>
      <w:r w:rsidRPr="0049487C">
        <w:rPr>
          <w:rFonts w:hint="eastAsia"/>
          <w:lang w:eastAsia="zh-TW"/>
        </w:rPr>
        <w:t>並不完善且因居民無門牌號碼，自</w:t>
      </w:r>
      <w:proofErr w:type="gramStart"/>
      <w:r w:rsidRPr="0049487C">
        <w:rPr>
          <w:rFonts w:hint="eastAsia"/>
          <w:lang w:eastAsia="zh-TW"/>
        </w:rPr>
        <w:t>投郵日起</w:t>
      </w:r>
      <w:proofErr w:type="gramEnd"/>
      <w:r w:rsidRPr="0049487C">
        <w:rPr>
          <w:rFonts w:hint="eastAsia"/>
          <w:lang w:eastAsia="zh-TW"/>
        </w:rPr>
        <w:t>算，本國境內郵件約需數個工作天（有時甚至月餘）方可寄達收件人，一般住家並無地址，</w:t>
      </w:r>
      <w:proofErr w:type="gramStart"/>
      <w:r w:rsidRPr="0049487C">
        <w:rPr>
          <w:rFonts w:hint="eastAsia"/>
          <w:lang w:eastAsia="zh-TW"/>
        </w:rPr>
        <w:t>故均在郵局</w:t>
      </w:r>
      <w:proofErr w:type="gramEnd"/>
      <w:r w:rsidRPr="0049487C">
        <w:rPr>
          <w:rFonts w:hint="eastAsia"/>
          <w:lang w:eastAsia="zh-TW"/>
        </w:rPr>
        <w:t>申請私人信箱。我國之中華郵政提供寄送航空郵件或包裹</w:t>
      </w:r>
      <w:proofErr w:type="gramStart"/>
      <w:r w:rsidRPr="0049487C">
        <w:rPr>
          <w:rFonts w:hint="eastAsia"/>
          <w:lang w:eastAsia="zh-TW"/>
        </w:rPr>
        <w:t>至露國</w:t>
      </w:r>
      <w:proofErr w:type="gramEnd"/>
      <w:r w:rsidRPr="0049487C">
        <w:rPr>
          <w:rFonts w:hint="eastAsia"/>
          <w:lang w:eastAsia="zh-TW"/>
        </w:rPr>
        <w:t>之服務，另</w:t>
      </w:r>
      <w:r w:rsidRPr="0049487C">
        <w:rPr>
          <w:rFonts w:hint="eastAsia"/>
          <w:lang w:eastAsia="zh-TW"/>
        </w:rPr>
        <w:t>UPS</w:t>
      </w:r>
      <w:r w:rsidRPr="0049487C">
        <w:rPr>
          <w:rFonts w:hint="eastAsia"/>
          <w:lang w:eastAsia="zh-TW"/>
        </w:rPr>
        <w:t>、</w:t>
      </w:r>
      <w:proofErr w:type="spellStart"/>
      <w:r w:rsidRPr="0049487C">
        <w:rPr>
          <w:rFonts w:hint="eastAsia"/>
          <w:lang w:eastAsia="zh-TW"/>
        </w:rPr>
        <w:t>Fedex</w:t>
      </w:r>
      <w:proofErr w:type="spellEnd"/>
      <w:r w:rsidRPr="0049487C">
        <w:rPr>
          <w:rFonts w:hint="eastAsia"/>
          <w:lang w:eastAsia="zh-TW"/>
        </w:rPr>
        <w:t>及</w:t>
      </w:r>
      <w:r w:rsidRPr="0049487C">
        <w:rPr>
          <w:rFonts w:hint="eastAsia"/>
          <w:lang w:eastAsia="zh-TW"/>
        </w:rPr>
        <w:t>DHL</w:t>
      </w:r>
      <w:r w:rsidRPr="0049487C">
        <w:rPr>
          <w:rFonts w:hint="eastAsia"/>
          <w:lang w:eastAsia="zh-TW"/>
        </w:rPr>
        <w:t>等</w:t>
      </w:r>
      <w:r w:rsidRPr="0049487C">
        <w:rPr>
          <w:rFonts w:hint="eastAsia"/>
          <w:lang w:eastAsia="zh-TW"/>
        </w:rPr>
        <w:t>3</w:t>
      </w:r>
      <w:r w:rsidRPr="0049487C">
        <w:rPr>
          <w:rFonts w:hint="eastAsia"/>
          <w:lang w:eastAsia="zh-TW"/>
        </w:rPr>
        <w:t>家國際快遞公司</w:t>
      </w:r>
      <w:proofErr w:type="gramStart"/>
      <w:r w:rsidRPr="0049487C">
        <w:rPr>
          <w:rFonts w:hint="eastAsia"/>
          <w:lang w:eastAsia="zh-TW"/>
        </w:rPr>
        <w:t>均在露國</w:t>
      </w:r>
      <w:proofErr w:type="gramEnd"/>
      <w:r w:rsidRPr="0049487C">
        <w:rPr>
          <w:rFonts w:hint="eastAsia"/>
          <w:lang w:eastAsia="zh-TW"/>
        </w:rPr>
        <w:t>設有支部受理國際快遞，郵遞時間約需</w:t>
      </w:r>
      <w:r w:rsidRPr="0049487C">
        <w:rPr>
          <w:rFonts w:hint="eastAsia"/>
          <w:lang w:eastAsia="zh-TW"/>
        </w:rPr>
        <w:t>4</w:t>
      </w:r>
      <w:r w:rsidRPr="0049487C">
        <w:rPr>
          <w:rFonts w:hint="eastAsia"/>
          <w:lang w:eastAsia="zh-TW"/>
        </w:rPr>
        <w:t>至</w:t>
      </w:r>
      <w:r w:rsidRPr="0049487C">
        <w:rPr>
          <w:rFonts w:hint="eastAsia"/>
          <w:lang w:eastAsia="zh-TW"/>
        </w:rPr>
        <w:t>8</w:t>
      </w:r>
      <w:r w:rsidRPr="0049487C">
        <w:rPr>
          <w:rFonts w:hint="eastAsia"/>
          <w:lang w:eastAsia="zh-TW"/>
        </w:rPr>
        <w:t>天。</w:t>
      </w:r>
    </w:p>
    <w:p w14:paraId="780E730B" w14:textId="77777777" w:rsidR="002D4340" w:rsidRPr="0049487C" w:rsidRDefault="002D4340" w:rsidP="00251A44">
      <w:pPr>
        <w:pStyle w:val="a5"/>
        <w:spacing w:before="257" w:after="257"/>
        <w:ind w:left="632" w:hanging="632"/>
      </w:pPr>
      <w:r w:rsidRPr="0049487C">
        <w:rPr>
          <w:rFonts w:hint="eastAsia"/>
        </w:rPr>
        <w:t>四、運輸</w:t>
      </w:r>
    </w:p>
    <w:p w14:paraId="5D605EF6" w14:textId="77777777" w:rsidR="00ED353A" w:rsidRPr="0049487C" w:rsidRDefault="00ED353A" w:rsidP="00ED353A">
      <w:pPr>
        <w:pStyle w:val="af"/>
        <w:rPr>
          <w:lang w:val="zh-TW" w:eastAsia="zh-TW" w:bidi="he-IL"/>
        </w:rPr>
      </w:pPr>
      <w:r w:rsidRPr="0049487C">
        <w:rPr>
          <w:rFonts w:hint="eastAsia"/>
          <w:lang w:val="zh-TW" w:eastAsia="zh-TW" w:bidi="he-IL"/>
        </w:rPr>
        <w:t>（一）空運：</w:t>
      </w:r>
    </w:p>
    <w:p w14:paraId="5527E7D8"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１、北部機場：</w:t>
      </w:r>
      <w:r w:rsidRPr="0049487C">
        <w:rPr>
          <w:rFonts w:hint="eastAsia"/>
          <w:lang w:val="zh-TW" w:eastAsia="zh-TW" w:bidi="he-IL"/>
        </w:rPr>
        <w:t>George F.L. Charles Airport</w:t>
      </w:r>
      <w:r w:rsidRPr="0049487C">
        <w:rPr>
          <w:rFonts w:hint="eastAsia"/>
          <w:lang w:val="zh-TW" w:eastAsia="zh-TW" w:bidi="he-IL"/>
        </w:rPr>
        <w:t>距首都</w:t>
      </w:r>
      <w:proofErr w:type="gramStart"/>
      <w:r w:rsidRPr="0049487C">
        <w:rPr>
          <w:rFonts w:hint="eastAsia"/>
          <w:lang w:val="zh-TW" w:eastAsia="zh-TW" w:bidi="he-IL"/>
        </w:rPr>
        <w:t>卡斯翠僅</w:t>
      </w:r>
      <w:r w:rsidRPr="0049487C">
        <w:rPr>
          <w:rFonts w:hint="eastAsia"/>
          <w:lang w:val="zh-TW" w:eastAsia="zh-TW" w:bidi="he-IL"/>
        </w:rPr>
        <w:t>5</w:t>
      </w:r>
      <w:r w:rsidRPr="0049487C">
        <w:rPr>
          <w:rFonts w:hint="eastAsia"/>
          <w:lang w:val="zh-TW" w:eastAsia="zh-TW" w:bidi="he-IL"/>
        </w:rPr>
        <w:t>分鐘</w:t>
      </w:r>
      <w:proofErr w:type="gramEnd"/>
      <w:r w:rsidRPr="0049487C">
        <w:rPr>
          <w:rFonts w:hint="eastAsia"/>
          <w:lang w:val="zh-TW" w:eastAsia="zh-TW" w:bidi="he-IL"/>
        </w:rPr>
        <w:t>，</w:t>
      </w:r>
      <w:proofErr w:type="gramStart"/>
      <w:r w:rsidRPr="0049487C">
        <w:rPr>
          <w:rFonts w:hint="eastAsia"/>
          <w:lang w:val="zh-TW" w:eastAsia="zh-TW" w:bidi="he-IL"/>
        </w:rPr>
        <w:t>為露國</w:t>
      </w:r>
      <w:proofErr w:type="gramEnd"/>
      <w:r w:rsidRPr="0049487C">
        <w:rPr>
          <w:rFonts w:hint="eastAsia"/>
          <w:lang w:val="zh-TW" w:eastAsia="zh-TW" w:bidi="he-IL"/>
        </w:rPr>
        <w:t>飛往加勒比海區域的出入口。</w:t>
      </w:r>
    </w:p>
    <w:p w14:paraId="76F6398F" w14:textId="12AA0FD7" w:rsidR="00ED353A" w:rsidRPr="0049487C" w:rsidRDefault="00ED353A" w:rsidP="00ED353A">
      <w:pPr>
        <w:pStyle w:val="af3"/>
        <w:ind w:left="1417" w:hanging="472"/>
        <w:rPr>
          <w:lang w:val="zh-TW" w:eastAsia="zh-TW" w:bidi="he-IL"/>
        </w:rPr>
      </w:pPr>
      <w:r w:rsidRPr="0049487C">
        <w:rPr>
          <w:rFonts w:hint="eastAsia"/>
          <w:lang w:val="zh-TW" w:eastAsia="zh-TW" w:bidi="he-IL"/>
        </w:rPr>
        <w:t>２、南部機場：</w:t>
      </w:r>
      <w:r w:rsidRPr="0049487C">
        <w:rPr>
          <w:rFonts w:hint="eastAsia"/>
          <w:lang w:val="zh-TW" w:eastAsia="zh-TW" w:bidi="he-IL"/>
        </w:rPr>
        <w:t>Hewanorra International Airport</w:t>
      </w:r>
      <w:r w:rsidRPr="0049487C">
        <w:rPr>
          <w:rFonts w:hint="eastAsia"/>
          <w:lang w:val="zh-TW" w:eastAsia="zh-TW" w:bidi="he-IL"/>
        </w:rPr>
        <w:t>，位於南部第一大城維佛市距首都</w:t>
      </w:r>
      <w:proofErr w:type="gramStart"/>
      <w:r w:rsidRPr="0049487C">
        <w:rPr>
          <w:rFonts w:hint="eastAsia"/>
          <w:lang w:val="zh-TW" w:eastAsia="zh-TW" w:bidi="he-IL"/>
        </w:rPr>
        <w:t>卡斯翠市約</w:t>
      </w:r>
      <w:proofErr w:type="gramEnd"/>
      <w:r w:rsidRPr="0049487C">
        <w:rPr>
          <w:rFonts w:hint="eastAsia"/>
          <w:lang w:val="zh-TW" w:eastAsia="zh-TW" w:bidi="he-IL"/>
        </w:rPr>
        <w:t>72</w:t>
      </w:r>
      <w:r w:rsidRPr="0049487C">
        <w:rPr>
          <w:rFonts w:hint="eastAsia"/>
          <w:lang w:val="zh-TW" w:eastAsia="zh-TW" w:bidi="he-IL"/>
        </w:rPr>
        <w:t>公里（車程約</w:t>
      </w:r>
      <w:r w:rsidR="008B5B81" w:rsidRPr="0049487C">
        <w:rPr>
          <w:rFonts w:hint="eastAsia"/>
          <w:lang w:val="zh-TW" w:eastAsia="zh-TW" w:bidi="he-IL"/>
        </w:rPr>
        <w:t>2</w:t>
      </w:r>
      <w:r w:rsidRPr="0049487C">
        <w:rPr>
          <w:rFonts w:hint="eastAsia"/>
          <w:lang w:val="zh-TW" w:eastAsia="zh-TW" w:bidi="he-IL"/>
        </w:rPr>
        <w:t>小時），</w:t>
      </w:r>
      <w:proofErr w:type="gramStart"/>
      <w:r w:rsidRPr="0049487C">
        <w:rPr>
          <w:rFonts w:hint="eastAsia"/>
          <w:lang w:val="zh-TW" w:eastAsia="zh-TW" w:bidi="he-IL"/>
        </w:rPr>
        <w:t>為露國</w:t>
      </w:r>
      <w:proofErr w:type="gramEnd"/>
      <w:r w:rsidRPr="0049487C">
        <w:rPr>
          <w:rFonts w:hint="eastAsia"/>
          <w:lang w:val="zh-TW" w:eastAsia="zh-TW" w:bidi="he-IL"/>
        </w:rPr>
        <w:t>飛往歐美加等地區之出入口。</w:t>
      </w:r>
    </w:p>
    <w:p w14:paraId="5F0B18F6" w14:textId="77777777" w:rsidR="00ED353A" w:rsidRPr="0049487C" w:rsidRDefault="00ED353A" w:rsidP="00ED353A">
      <w:pPr>
        <w:pStyle w:val="af"/>
        <w:rPr>
          <w:lang w:val="zh-TW" w:eastAsia="zh-TW" w:bidi="he-IL"/>
        </w:rPr>
      </w:pPr>
      <w:r w:rsidRPr="0049487C">
        <w:rPr>
          <w:rFonts w:hint="eastAsia"/>
          <w:lang w:val="zh-TW" w:eastAsia="zh-TW" w:bidi="he-IL"/>
        </w:rPr>
        <w:t>（二）海運：南邊維佛港（</w:t>
      </w:r>
      <w:r w:rsidRPr="0049487C">
        <w:rPr>
          <w:rFonts w:hint="eastAsia"/>
          <w:lang w:val="zh-TW" w:eastAsia="zh-TW" w:bidi="he-IL"/>
        </w:rPr>
        <w:t>Port Vieux Fort</w:t>
      </w:r>
      <w:r w:rsidRPr="0049487C">
        <w:rPr>
          <w:rFonts w:hint="eastAsia"/>
          <w:lang w:val="zh-TW" w:eastAsia="zh-TW" w:bidi="he-IL"/>
        </w:rPr>
        <w:t>）及北邊</w:t>
      </w:r>
      <w:proofErr w:type="gramStart"/>
      <w:r w:rsidRPr="0049487C">
        <w:rPr>
          <w:rFonts w:hint="eastAsia"/>
          <w:lang w:val="zh-TW" w:eastAsia="zh-TW" w:bidi="he-IL"/>
        </w:rPr>
        <w:t>卡斯翠港</w:t>
      </w:r>
      <w:proofErr w:type="gramEnd"/>
      <w:r w:rsidRPr="0049487C">
        <w:rPr>
          <w:rFonts w:hint="eastAsia"/>
          <w:lang w:val="zh-TW" w:eastAsia="zh-TW" w:bidi="he-IL"/>
        </w:rPr>
        <w:t>（</w:t>
      </w:r>
      <w:r w:rsidRPr="0049487C">
        <w:rPr>
          <w:rFonts w:hint="eastAsia"/>
          <w:lang w:val="zh-TW" w:eastAsia="zh-TW" w:bidi="he-IL"/>
        </w:rPr>
        <w:t>Port Castries</w:t>
      </w:r>
      <w:r w:rsidRPr="0049487C">
        <w:rPr>
          <w:rFonts w:hint="eastAsia"/>
          <w:lang w:val="zh-TW" w:eastAsia="zh-TW" w:bidi="he-IL"/>
        </w:rPr>
        <w:t>）兩個主要港口。</w:t>
      </w:r>
    </w:p>
    <w:p w14:paraId="47C97281" w14:textId="77777777" w:rsidR="00ED353A" w:rsidRPr="0049487C" w:rsidRDefault="00ED353A" w:rsidP="00ED353A">
      <w:pPr>
        <w:pStyle w:val="af"/>
        <w:rPr>
          <w:lang w:val="zh-TW" w:eastAsia="zh-TW" w:bidi="he-IL"/>
        </w:rPr>
      </w:pPr>
      <w:r w:rsidRPr="0049487C">
        <w:rPr>
          <w:rFonts w:hint="eastAsia"/>
          <w:lang w:val="zh-TW" w:eastAsia="zh-TW" w:bidi="he-IL"/>
        </w:rPr>
        <w:t>（三）道路：</w:t>
      </w:r>
      <w:proofErr w:type="gramStart"/>
      <w:r w:rsidRPr="0049487C">
        <w:rPr>
          <w:rFonts w:hint="eastAsia"/>
          <w:lang w:val="zh-TW" w:eastAsia="zh-TW" w:bidi="he-IL"/>
        </w:rPr>
        <w:t>露國共有</w:t>
      </w:r>
      <w:proofErr w:type="gramEnd"/>
      <w:r w:rsidRPr="0049487C">
        <w:rPr>
          <w:rFonts w:hint="eastAsia"/>
          <w:lang w:val="zh-TW" w:eastAsia="zh-TW" w:bidi="he-IL"/>
        </w:rPr>
        <w:t>兩條主要快速道路</w:t>
      </w:r>
      <w:proofErr w:type="gramStart"/>
      <w:r w:rsidRPr="0049487C">
        <w:rPr>
          <w:rFonts w:hint="eastAsia"/>
          <w:lang w:val="zh-TW" w:eastAsia="zh-TW" w:bidi="he-IL"/>
        </w:rPr>
        <w:t>環接全</w:t>
      </w:r>
      <w:proofErr w:type="gramEnd"/>
      <w:r w:rsidRPr="0049487C">
        <w:rPr>
          <w:rFonts w:hint="eastAsia"/>
          <w:lang w:val="zh-TW" w:eastAsia="zh-TW" w:bidi="he-IL"/>
        </w:rPr>
        <w:t>島並通往主要城市及港口。</w:t>
      </w:r>
    </w:p>
    <w:p w14:paraId="163A903D" w14:textId="77777777" w:rsidR="002D4340" w:rsidRPr="0049487C" w:rsidRDefault="00ED353A" w:rsidP="00ED353A">
      <w:pPr>
        <w:pStyle w:val="af"/>
        <w:rPr>
          <w:lang w:val="zh-TW" w:eastAsia="zh-TW" w:bidi="he-IL"/>
        </w:rPr>
      </w:pPr>
      <w:r w:rsidRPr="0049487C">
        <w:rPr>
          <w:rFonts w:hint="eastAsia"/>
          <w:lang w:val="zh-TW" w:eastAsia="zh-TW" w:bidi="he-IL"/>
        </w:rPr>
        <w:t>（四）交通：</w:t>
      </w:r>
      <w:proofErr w:type="gramStart"/>
      <w:r w:rsidRPr="0049487C">
        <w:rPr>
          <w:rFonts w:hint="eastAsia"/>
          <w:lang w:val="zh-TW" w:eastAsia="zh-TW" w:bidi="he-IL"/>
        </w:rPr>
        <w:t>露國僅有</w:t>
      </w:r>
      <w:proofErr w:type="gramEnd"/>
      <w:r w:rsidRPr="0049487C">
        <w:rPr>
          <w:rFonts w:hint="eastAsia"/>
          <w:lang w:val="zh-TW" w:eastAsia="zh-TW" w:bidi="he-IL"/>
        </w:rPr>
        <w:t>私營</w:t>
      </w:r>
      <w:proofErr w:type="gramStart"/>
      <w:r w:rsidRPr="0049487C">
        <w:rPr>
          <w:rFonts w:hint="eastAsia"/>
          <w:lang w:val="zh-TW" w:eastAsia="zh-TW" w:bidi="he-IL"/>
        </w:rPr>
        <w:t>之小廂型</w:t>
      </w:r>
      <w:proofErr w:type="gramEnd"/>
      <w:r w:rsidRPr="0049487C">
        <w:rPr>
          <w:rFonts w:hint="eastAsia"/>
          <w:lang w:val="zh-TW" w:eastAsia="zh-TW" w:bidi="he-IL"/>
        </w:rPr>
        <w:t>車（車牌開頭英文字母標識為</w:t>
      </w:r>
      <w:r w:rsidRPr="0049487C">
        <w:rPr>
          <w:rFonts w:hint="eastAsia"/>
          <w:lang w:val="zh-TW" w:eastAsia="zh-TW" w:bidi="he-IL"/>
        </w:rPr>
        <w:t>M</w:t>
      </w:r>
      <w:r w:rsidRPr="0049487C">
        <w:rPr>
          <w:rFonts w:hint="eastAsia"/>
          <w:lang w:val="zh-TW" w:eastAsia="zh-TW" w:bidi="he-IL"/>
        </w:rPr>
        <w:t>者），每車載客</w:t>
      </w:r>
      <w:r w:rsidRPr="0049487C">
        <w:rPr>
          <w:rFonts w:hint="eastAsia"/>
          <w:lang w:val="zh-TW" w:eastAsia="zh-TW" w:bidi="he-IL"/>
        </w:rPr>
        <w:t>9</w:t>
      </w:r>
      <w:r w:rsidRPr="0049487C">
        <w:rPr>
          <w:rFonts w:hint="eastAsia"/>
          <w:lang w:val="zh-TW" w:eastAsia="zh-TW" w:bidi="he-IL"/>
        </w:rPr>
        <w:t>至</w:t>
      </w:r>
      <w:r w:rsidRPr="0049487C">
        <w:rPr>
          <w:rFonts w:hint="eastAsia"/>
          <w:lang w:val="zh-TW" w:eastAsia="zh-TW" w:bidi="he-IL"/>
        </w:rPr>
        <w:t>14</w:t>
      </w:r>
      <w:r w:rsidRPr="0049487C">
        <w:rPr>
          <w:rFonts w:hint="eastAsia"/>
          <w:lang w:val="zh-TW" w:eastAsia="zh-TW" w:bidi="he-IL"/>
        </w:rPr>
        <w:t>人，多無冷氣設備，無固定班次，費用依路程遠近而定，</w:t>
      </w:r>
      <w:r w:rsidRPr="0049487C">
        <w:rPr>
          <w:rFonts w:hint="eastAsia"/>
          <w:lang w:val="zh-TW" w:eastAsia="zh-TW" w:bidi="he-IL"/>
        </w:rPr>
        <w:t>20</w:t>
      </w:r>
      <w:r w:rsidRPr="0049487C">
        <w:rPr>
          <w:rFonts w:hint="eastAsia"/>
          <w:lang w:val="zh-TW" w:eastAsia="zh-TW" w:bidi="he-IL"/>
        </w:rPr>
        <w:t>分鐘之車程計價為</w:t>
      </w:r>
      <w:r w:rsidRPr="0049487C">
        <w:rPr>
          <w:rFonts w:hint="eastAsia"/>
          <w:lang w:val="zh-TW" w:eastAsia="zh-TW" w:bidi="he-IL"/>
        </w:rPr>
        <w:t>2.5</w:t>
      </w:r>
      <w:r w:rsidRPr="0049487C">
        <w:rPr>
          <w:rFonts w:hint="eastAsia"/>
          <w:lang w:val="zh-TW" w:eastAsia="zh-TW" w:bidi="he-IL"/>
        </w:rPr>
        <w:t>東加幣（約</w:t>
      </w:r>
      <w:r w:rsidRPr="0049487C">
        <w:rPr>
          <w:rFonts w:hint="eastAsia"/>
          <w:lang w:val="zh-TW" w:eastAsia="zh-TW" w:bidi="he-IL"/>
        </w:rPr>
        <w:t>0.93</w:t>
      </w:r>
      <w:r w:rsidRPr="0049487C">
        <w:rPr>
          <w:rFonts w:hint="eastAsia"/>
          <w:lang w:val="zh-TW" w:eastAsia="zh-TW" w:bidi="he-IL"/>
        </w:rPr>
        <w:t>美金），營運時間自早上</w:t>
      </w:r>
      <w:r w:rsidRPr="0049487C">
        <w:rPr>
          <w:rFonts w:hint="eastAsia"/>
          <w:lang w:val="zh-TW" w:eastAsia="zh-TW" w:bidi="he-IL"/>
        </w:rPr>
        <w:t>6</w:t>
      </w:r>
      <w:r w:rsidRPr="0049487C">
        <w:rPr>
          <w:rFonts w:hint="eastAsia"/>
          <w:lang w:val="zh-TW" w:eastAsia="zh-TW" w:bidi="he-IL"/>
        </w:rPr>
        <w:t>：</w:t>
      </w:r>
      <w:r w:rsidRPr="0049487C">
        <w:rPr>
          <w:rFonts w:hint="eastAsia"/>
          <w:lang w:val="zh-TW" w:eastAsia="zh-TW" w:bidi="he-IL"/>
        </w:rPr>
        <w:t>00</w:t>
      </w:r>
      <w:r w:rsidRPr="0049487C">
        <w:rPr>
          <w:rFonts w:hint="eastAsia"/>
          <w:lang w:val="zh-TW" w:eastAsia="zh-TW" w:bidi="he-IL"/>
        </w:rPr>
        <w:t>至深夜</w:t>
      </w:r>
      <w:r w:rsidRPr="0049487C">
        <w:rPr>
          <w:rFonts w:hint="eastAsia"/>
          <w:lang w:val="zh-TW" w:eastAsia="zh-TW" w:bidi="he-IL"/>
        </w:rPr>
        <w:t>11</w:t>
      </w:r>
      <w:r w:rsidRPr="0049487C">
        <w:rPr>
          <w:rFonts w:hint="eastAsia"/>
          <w:lang w:val="zh-TW" w:eastAsia="zh-TW" w:bidi="he-IL"/>
        </w:rPr>
        <w:t>：</w:t>
      </w:r>
      <w:r w:rsidRPr="0049487C">
        <w:rPr>
          <w:rFonts w:hint="eastAsia"/>
          <w:lang w:val="zh-TW" w:eastAsia="zh-TW" w:bidi="he-IL"/>
        </w:rPr>
        <w:t>00</w:t>
      </w:r>
      <w:r w:rsidRPr="0049487C">
        <w:rPr>
          <w:rFonts w:hint="eastAsia"/>
          <w:lang w:val="zh-TW" w:eastAsia="zh-TW" w:bidi="he-IL"/>
        </w:rPr>
        <w:t>時。當地計程車車牌開頭英文字母標識為</w:t>
      </w:r>
      <w:r w:rsidRPr="0049487C">
        <w:rPr>
          <w:rFonts w:hint="eastAsia"/>
          <w:lang w:val="zh-TW" w:eastAsia="zh-TW" w:bidi="he-IL"/>
        </w:rPr>
        <w:t>TX</w:t>
      </w:r>
      <w:r w:rsidRPr="0049487C">
        <w:rPr>
          <w:rFonts w:hint="eastAsia"/>
          <w:lang w:val="zh-TW" w:eastAsia="zh-TW" w:bidi="he-IL"/>
        </w:rPr>
        <w:t>者，無隨招</w:t>
      </w:r>
      <w:proofErr w:type="gramStart"/>
      <w:r w:rsidRPr="0049487C">
        <w:rPr>
          <w:rFonts w:hint="eastAsia"/>
          <w:lang w:val="zh-TW" w:eastAsia="zh-TW" w:bidi="he-IL"/>
        </w:rPr>
        <w:t>隨停之</w:t>
      </w:r>
      <w:proofErr w:type="gramEnd"/>
      <w:r w:rsidRPr="0049487C">
        <w:rPr>
          <w:rFonts w:hint="eastAsia"/>
          <w:lang w:val="zh-TW" w:eastAsia="zh-TW" w:bidi="he-IL"/>
        </w:rPr>
        <w:t>服務，需事先電話預約。</w:t>
      </w:r>
    </w:p>
    <w:p w14:paraId="5FBC31AD" w14:textId="77777777" w:rsidR="00A56B69" w:rsidRPr="0049487C" w:rsidRDefault="00A56B69" w:rsidP="00A56B69">
      <w:pPr>
        <w:ind w:firstLine="472"/>
        <w:rPr>
          <w:rFonts w:eastAsia="標楷體"/>
          <w:lang w:val="zh-TW" w:eastAsia="zh-TW" w:bidi="he-IL"/>
        </w:rPr>
      </w:pPr>
    </w:p>
    <w:p w14:paraId="51CA988E" w14:textId="77777777" w:rsidR="00ED353A" w:rsidRPr="0049487C" w:rsidRDefault="00ED353A" w:rsidP="00A56B69">
      <w:pPr>
        <w:ind w:firstLine="472"/>
        <w:rPr>
          <w:rFonts w:eastAsia="標楷體"/>
          <w:lang w:val="zh-TW" w:eastAsia="zh-TW" w:bidi="he-IL"/>
        </w:rPr>
      </w:pPr>
    </w:p>
    <w:p w14:paraId="644B7034" w14:textId="77777777" w:rsidR="00ED353A" w:rsidRPr="0049487C" w:rsidRDefault="00ED353A" w:rsidP="00A56B69">
      <w:pPr>
        <w:ind w:firstLine="472"/>
        <w:rPr>
          <w:rFonts w:eastAsia="標楷體"/>
          <w:lang w:val="zh-TW" w:eastAsia="zh-TW" w:bidi="he-IL"/>
        </w:rPr>
      </w:pPr>
    </w:p>
    <w:p w14:paraId="3D1C54F4" w14:textId="77777777" w:rsidR="00ED353A" w:rsidRPr="0049487C" w:rsidRDefault="00ED353A" w:rsidP="00A56B69">
      <w:pPr>
        <w:ind w:firstLine="472"/>
        <w:rPr>
          <w:rFonts w:eastAsia="標楷體"/>
          <w:lang w:val="zh-TW" w:eastAsia="zh-TW" w:bidi="he-IL"/>
        </w:rPr>
      </w:pPr>
    </w:p>
    <w:p w14:paraId="02F3FB39" w14:textId="77777777" w:rsidR="00ED353A" w:rsidRPr="0049487C" w:rsidRDefault="00ED353A" w:rsidP="00A56B69">
      <w:pPr>
        <w:ind w:firstLine="472"/>
        <w:rPr>
          <w:rFonts w:eastAsia="標楷體"/>
          <w:lang w:val="zh-TW" w:eastAsia="zh-TW" w:bidi="he-IL"/>
        </w:rPr>
      </w:pPr>
    </w:p>
    <w:p w14:paraId="64F9605E" w14:textId="77777777" w:rsidR="00ED353A" w:rsidRPr="0049487C" w:rsidRDefault="00ED353A" w:rsidP="00A56B69">
      <w:pPr>
        <w:ind w:firstLine="472"/>
        <w:rPr>
          <w:rFonts w:eastAsia="標楷體"/>
          <w:lang w:val="zh-TW" w:eastAsia="zh-TW" w:bidi="he-IL"/>
        </w:rPr>
      </w:pPr>
    </w:p>
    <w:p w14:paraId="4DF2EBDD" w14:textId="77777777" w:rsidR="00ED353A" w:rsidRPr="0049487C" w:rsidRDefault="00ED353A" w:rsidP="00A56B69">
      <w:pPr>
        <w:ind w:firstLine="472"/>
        <w:rPr>
          <w:rFonts w:eastAsia="標楷體"/>
          <w:lang w:val="zh-TW" w:eastAsia="zh-TW" w:bidi="he-IL"/>
        </w:rPr>
      </w:pPr>
    </w:p>
    <w:p w14:paraId="7B4F5579" w14:textId="77777777" w:rsidR="00ED353A" w:rsidRPr="0049487C" w:rsidRDefault="00ED353A" w:rsidP="00A56B69">
      <w:pPr>
        <w:ind w:firstLine="472"/>
        <w:rPr>
          <w:rFonts w:eastAsia="標楷體"/>
          <w:lang w:val="zh-TW" w:eastAsia="zh-TW" w:bidi="he-IL"/>
        </w:rPr>
      </w:pPr>
    </w:p>
    <w:p w14:paraId="2D8EFB25" w14:textId="77777777" w:rsidR="00D43B70" w:rsidRPr="0049487C" w:rsidRDefault="00D43B70" w:rsidP="00641F9F">
      <w:pPr>
        <w:ind w:left="472" w:firstLineChars="0" w:firstLine="0"/>
        <w:rPr>
          <w:lang w:eastAsia="zh-TW"/>
        </w:rPr>
        <w:sectPr w:rsidR="00D43B70" w:rsidRPr="0049487C" w:rsidSect="008425B5">
          <w:headerReference w:type="default" r:id="rId32"/>
          <w:pgSz w:w="11907" w:h="16840" w:code="9"/>
          <w:pgMar w:top="2268" w:right="1701" w:bottom="1701" w:left="1701" w:header="1134" w:footer="851" w:gutter="0"/>
          <w:cols w:space="425"/>
          <w:docGrid w:type="linesAndChars" w:linePitch="514" w:charSpace="-774"/>
        </w:sectPr>
      </w:pPr>
    </w:p>
    <w:p w14:paraId="61457B67" w14:textId="77777777" w:rsidR="00FA4BEC" w:rsidRPr="0049487C" w:rsidRDefault="00E06B88" w:rsidP="00641F9F">
      <w:pPr>
        <w:pStyle w:val="a3"/>
        <w:spacing w:before="514" w:after="771"/>
        <w:rPr>
          <w:lang w:eastAsia="zh-TW" w:bidi="he-IL"/>
        </w:rPr>
      </w:pPr>
      <w:bookmarkStart w:id="9" w:name="_Toc232983836"/>
      <w:r w:rsidRPr="0049487C">
        <w:rPr>
          <w:rFonts w:cs="華康中楷體" w:hint="eastAsia"/>
          <w:szCs w:val="41"/>
          <w:lang w:val="zh-TW" w:eastAsia="zh-TW" w:bidi="he-IL"/>
        </w:rPr>
        <w:lastRenderedPageBreak/>
        <w:t>第柒章</w:t>
      </w:r>
      <w:r w:rsidRPr="0049487C">
        <w:rPr>
          <w:rFonts w:cs="細明體" w:hint="eastAsia"/>
          <w:szCs w:val="41"/>
          <w:lang w:val="zh-TW" w:eastAsia="zh-TW" w:bidi="he-IL"/>
        </w:rPr>
        <w:t xml:space="preserve">　</w:t>
      </w:r>
      <w:r w:rsidRPr="0049487C">
        <w:rPr>
          <w:rFonts w:cs="華康中楷體" w:hint="eastAsia"/>
          <w:szCs w:val="41"/>
          <w:lang w:val="zh-TW" w:eastAsia="zh-TW" w:bidi="he-IL"/>
        </w:rPr>
        <w:t>勞工</w:t>
      </w:r>
      <w:bookmarkEnd w:id="9"/>
    </w:p>
    <w:p w14:paraId="419C0AC4" w14:textId="77777777" w:rsidR="002D4340" w:rsidRPr="0049487C" w:rsidRDefault="002D4340" w:rsidP="00251A44">
      <w:pPr>
        <w:pStyle w:val="a5"/>
        <w:spacing w:before="257" w:after="257"/>
        <w:ind w:left="632" w:hanging="632"/>
      </w:pPr>
      <w:r w:rsidRPr="0049487C">
        <w:rPr>
          <w:rFonts w:hint="eastAsia"/>
        </w:rPr>
        <w:t>一、勞工素質及結構</w:t>
      </w:r>
    </w:p>
    <w:p w14:paraId="1A55CDB5" w14:textId="7AF74263" w:rsidR="00ED353A" w:rsidRPr="0049487C" w:rsidRDefault="00ED353A" w:rsidP="00ED353A">
      <w:pPr>
        <w:pStyle w:val="af"/>
        <w:rPr>
          <w:lang w:eastAsia="zh-TW"/>
        </w:rPr>
      </w:pPr>
      <w:r w:rsidRPr="0049487C">
        <w:rPr>
          <w:rFonts w:hint="eastAsia"/>
          <w:lang w:eastAsia="zh-TW"/>
        </w:rPr>
        <w:t>（一）根據</w:t>
      </w:r>
      <w:r w:rsidRPr="0049487C">
        <w:rPr>
          <w:rFonts w:hint="eastAsia"/>
          <w:lang w:eastAsia="zh-TW"/>
        </w:rPr>
        <w:t>202</w:t>
      </w:r>
      <w:r w:rsidR="00404D86" w:rsidRPr="0049487C">
        <w:rPr>
          <w:rFonts w:hint="eastAsia"/>
          <w:lang w:eastAsia="zh-TW"/>
        </w:rPr>
        <w:t>5</w:t>
      </w:r>
      <w:r w:rsidRPr="0049487C">
        <w:rPr>
          <w:rFonts w:hint="eastAsia"/>
          <w:lang w:eastAsia="zh-TW"/>
        </w:rPr>
        <w:t>年「聖露西亞</w:t>
      </w:r>
      <w:r w:rsidR="00404D86" w:rsidRPr="0049487C">
        <w:rPr>
          <w:rFonts w:hint="eastAsia"/>
          <w:lang w:eastAsia="zh-TW"/>
        </w:rPr>
        <w:t>中央統計局</w:t>
      </w:r>
      <w:r w:rsidRPr="0049487C">
        <w:rPr>
          <w:rFonts w:hint="eastAsia"/>
          <w:lang w:eastAsia="zh-TW"/>
        </w:rPr>
        <w:t>」（</w:t>
      </w:r>
      <w:r w:rsidR="00404D86" w:rsidRPr="0049487C">
        <w:rPr>
          <w:rFonts w:hint="eastAsia"/>
          <w:lang w:eastAsia="zh-TW"/>
        </w:rPr>
        <w:t xml:space="preserve">The Central Statistical Office of </w:t>
      </w:r>
      <w:r w:rsidRPr="0049487C">
        <w:rPr>
          <w:rFonts w:hint="eastAsia"/>
          <w:lang w:eastAsia="zh-TW"/>
        </w:rPr>
        <w:t>Saint Lucia</w:t>
      </w:r>
      <w:r w:rsidRPr="0049487C">
        <w:rPr>
          <w:rFonts w:hint="eastAsia"/>
          <w:lang w:eastAsia="zh-TW"/>
        </w:rPr>
        <w:t>），</w:t>
      </w:r>
      <w:proofErr w:type="gramStart"/>
      <w:r w:rsidRPr="0049487C">
        <w:rPr>
          <w:rFonts w:hint="eastAsia"/>
          <w:lang w:eastAsia="zh-TW"/>
        </w:rPr>
        <w:t>露國</w:t>
      </w:r>
      <w:r w:rsidRPr="0049487C">
        <w:rPr>
          <w:rFonts w:hint="eastAsia"/>
          <w:lang w:eastAsia="zh-TW"/>
        </w:rPr>
        <w:t>15</w:t>
      </w:r>
      <w:r w:rsidRPr="0049487C">
        <w:rPr>
          <w:rFonts w:hint="eastAsia"/>
          <w:lang w:eastAsia="zh-TW"/>
        </w:rPr>
        <w:t>歲</w:t>
      </w:r>
      <w:proofErr w:type="gramEnd"/>
      <w:r w:rsidRPr="0049487C">
        <w:rPr>
          <w:rFonts w:hint="eastAsia"/>
          <w:lang w:eastAsia="zh-TW"/>
        </w:rPr>
        <w:t>以上潛在勞動人口約為</w:t>
      </w:r>
      <w:r w:rsidRPr="0049487C">
        <w:rPr>
          <w:rFonts w:hint="eastAsia"/>
          <w:lang w:eastAsia="zh-TW"/>
        </w:rPr>
        <w:t>1</w:t>
      </w:r>
      <w:r w:rsidR="00404D86" w:rsidRPr="0049487C">
        <w:rPr>
          <w:rFonts w:hint="eastAsia"/>
          <w:lang w:eastAsia="zh-TW"/>
        </w:rPr>
        <w:t>5</w:t>
      </w:r>
      <w:r w:rsidRPr="0049487C">
        <w:rPr>
          <w:rFonts w:hint="eastAsia"/>
          <w:lang w:eastAsia="zh-TW"/>
        </w:rPr>
        <w:t>萬</w:t>
      </w:r>
      <w:r w:rsidR="00404D86" w:rsidRPr="0049487C">
        <w:rPr>
          <w:rFonts w:hint="eastAsia"/>
          <w:lang w:eastAsia="zh-TW"/>
        </w:rPr>
        <w:t>8</w:t>
      </w:r>
      <w:r w:rsidRPr="0049487C">
        <w:rPr>
          <w:rFonts w:hint="eastAsia"/>
          <w:lang w:eastAsia="zh-TW"/>
        </w:rPr>
        <w:t>,</w:t>
      </w:r>
      <w:r w:rsidR="00404D86" w:rsidRPr="0049487C">
        <w:rPr>
          <w:rFonts w:hint="eastAsia"/>
          <w:lang w:eastAsia="zh-TW"/>
        </w:rPr>
        <w:t>132</w:t>
      </w:r>
      <w:r w:rsidRPr="0049487C">
        <w:rPr>
          <w:rFonts w:hint="eastAsia"/>
          <w:lang w:eastAsia="zh-TW"/>
        </w:rPr>
        <w:t>人。</w:t>
      </w:r>
    </w:p>
    <w:p w14:paraId="68C15DB0" w14:textId="77777777" w:rsidR="00ED353A" w:rsidRPr="0049487C" w:rsidRDefault="00ED353A" w:rsidP="00ED353A">
      <w:pPr>
        <w:pStyle w:val="af"/>
        <w:rPr>
          <w:lang w:eastAsia="zh-TW"/>
        </w:rPr>
      </w:pPr>
      <w:r w:rsidRPr="0049487C">
        <w:rPr>
          <w:rFonts w:hint="eastAsia"/>
          <w:lang w:eastAsia="zh-TW"/>
        </w:rPr>
        <w:t>（二）</w:t>
      </w:r>
      <w:proofErr w:type="gramStart"/>
      <w:r w:rsidRPr="0049487C">
        <w:rPr>
          <w:rFonts w:hint="eastAsia"/>
          <w:lang w:eastAsia="zh-TW"/>
        </w:rPr>
        <w:t>據露國</w:t>
      </w:r>
      <w:proofErr w:type="gramEnd"/>
      <w:r w:rsidRPr="0049487C">
        <w:rPr>
          <w:rFonts w:hint="eastAsia"/>
          <w:lang w:eastAsia="zh-TW"/>
        </w:rPr>
        <w:t>招商局資料，</w:t>
      </w:r>
      <w:proofErr w:type="gramStart"/>
      <w:r w:rsidRPr="0049487C">
        <w:rPr>
          <w:rFonts w:hint="eastAsia"/>
          <w:lang w:eastAsia="zh-TW"/>
        </w:rPr>
        <w:t>露國勞工</w:t>
      </w:r>
      <w:proofErr w:type="gramEnd"/>
      <w:r w:rsidRPr="0049487C">
        <w:rPr>
          <w:rFonts w:hint="eastAsia"/>
          <w:lang w:eastAsia="zh-TW"/>
        </w:rPr>
        <w:t>市場結構為服務業</w:t>
      </w:r>
      <w:r w:rsidRPr="0049487C">
        <w:rPr>
          <w:rFonts w:hint="eastAsia"/>
          <w:lang w:eastAsia="zh-TW"/>
        </w:rPr>
        <w:t>61%</w:t>
      </w:r>
      <w:r w:rsidRPr="0049487C">
        <w:rPr>
          <w:rFonts w:hint="eastAsia"/>
          <w:lang w:eastAsia="zh-TW"/>
        </w:rPr>
        <w:t>、物流業</w:t>
      </w:r>
      <w:r w:rsidRPr="0049487C">
        <w:rPr>
          <w:rFonts w:hint="eastAsia"/>
          <w:lang w:eastAsia="zh-TW"/>
        </w:rPr>
        <w:t>20%</w:t>
      </w:r>
      <w:r w:rsidRPr="0049487C">
        <w:rPr>
          <w:rFonts w:hint="eastAsia"/>
          <w:lang w:eastAsia="zh-TW"/>
        </w:rPr>
        <w:t>、農業</w:t>
      </w:r>
      <w:r w:rsidRPr="0049487C">
        <w:rPr>
          <w:rFonts w:hint="eastAsia"/>
          <w:lang w:eastAsia="zh-TW"/>
        </w:rPr>
        <w:t>12%</w:t>
      </w:r>
      <w:r w:rsidRPr="0049487C">
        <w:rPr>
          <w:rFonts w:hint="eastAsia"/>
          <w:lang w:eastAsia="zh-TW"/>
        </w:rPr>
        <w:t>、製造業</w:t>
      </w:r>
      <w:r w:rsidRPr="0049487C">
        <w:rPr>
          <w:rFonts w:hint="eastAsia"/>
          <w:lang w:eastAsia="zh-TW"/>
        </w:rPr>
        <w:t>7%</w:t>
      </w:r>
      <w:r w:rsidRPr="0049487C">
        <w:rPr>
          <w:rFonts w:hint="eastAsia"/>
          <w:lang w:eastAsia="zh-TW"/>
        </w:rPr>
        <w:t>。</w:t>
      </w:r>
    </w:p>
    <w:p w14:paraId="5D3406F9" w14:textId="6E2DA890" w:rsidR="00ED353A" w:rsidRPr="0049487C" w:rsidRDefault="00ED353A" w:rsidP="00ED353A">
      <w:pPr>
        <w:pStyle w:val="af"/>
        <w:rPr>
          <w:lang w:eastAsia="zh-TW"/>
        </w:rPr>
      </w:pPr>
      <w:r w:rsidRPr="0049487C">
        <w:rPr>
          <w:rFonts w:hint="eastAsia"/>
          <w:lang w:eastAsia="zh-TW"/>
        </w:rPr>
        <w:t>（三）</w:t>
      </w:r>
      <w:proofErr w:type="gramStart"/>
      <w:r w:rsidR="00DE1AA6" w:rsidRPr="0049487C">
        <w:rPr>
          <w:rFonts w:hint="eastAsia"/>
          <w:lang w:eastAsia="zh-TW"/>
        </w:rPr>
        <w:t>202</w:t>
      </w:r>
      <w:r w:rsidR="00404D86" w:rsidRPr="0049487C">
        <w:rPr>
          <w:rFonts w:hint="eastAsia"/>
          <w:lang w:eastAsia="zh-TW"/>
        </w:rPr>
        <w:t>5</w:t>
      </w:r>
      <w:r w:rsidRPr="0049487C">
        <w:rPr>
          <w:rFonts w:hint="eastAsia"/>
          <w:lang w:eastAsia="zh-TW"/>
        </w:rPr>
        <w:t>年露國失業率</w:t>
      </w:r>
      <w:proofErr w:type="gramEnd"/>
      <w:r w:rsidRPr="0049487C">
        <w:rPr>
          <w:rFonts w:hint="eastAsia"/>
          <w:lang w:eastAsia="zh-TW"/>
        </w:rPr>
        <w:t>約</w:t>
      </w:r>
      <w:r w:rsidR="00C25B4A" w:rsidRPr="0049487C">
        <w:rPr>
          <w:lang w:eastAsia="zh-TW"/>
        </w:rPr>
        <w:t>1</w:t>
      </w:r>
      <w:r w:rsidR="00404D86" w:rsidRPr="0049487C">
        <w:rPr>
          <w:rFonts w:hint="eastAsia"/>
          <w:lang w:eastAsia="zh-TW"/>
        </w:rPr>
        <w:t>2</w:t>
      </w:r>
      <w:r w:rsidR="00C25B4A" w:rsidRPr="0049487C">
        <w:rPr>
          <w:lang w:eastAsia="zh-TW"/>
        </w:rPr>
        <w:t>.6%</w:t>
      </w:r>
      <w:r w:rsidRPr="0049487C">
        <w:rPr>
          <w:rFonts w:hint="eastAsia"/>
          <w:lang w:eastAsia="zh-TW"/>
        </w:rPr>
        <w:t>。</w:t>
      </w:r>
    </w:p>
    <w:p w14:paraId="2FFC56B9" w14:textId="46B986F0" w:rsidR="00ED353A" w:rsidRPr="0049487C" w:rsidRDefault="00ED353A" w:rsidP="00ED353A">
      <w:pPr>
        <w:pStyle w:val="af"/>
        <w:rPr>
          <w:lang w:eastAsia="zh-TW"/>
        </w:rPr>
      </w:pPr>
      <w:r w:rsidRPr="0049487C">
        <w:rPr>
          <w:rFonts w:hint="eastAsia"/>
          <w:lang w:eastAsia="zh-TW"/>
        </w:rPr>
        <w:t>（四）</w:t>
      </w:r>
      <w:r w:rsidR="008B5B81" w:rsidRPr="0049487C">
        <w:rPr>
          <w:rFonts w:hint="eastAsia"/>
          <w:lang w:eastAsia="zh-TW"/>
        </w:rPr>
        <w:t>自</w:t>
      </w:r>
      <w:r w:rsidR="008B5B81" w:rsidRPr="0049487C">
        <w:rPr>
          <w:rFonts w:hint="eastAsia"/>
          <w:lang w:eastAsia="zh-TW"/>
        </w:rPr>
        <w:t>2024</w:t>
      </w:r>
      <w:r w:rsidR="008B5B81" w:rsidRPr="0049487C">
        <w:rPr>
          <w:rFonts w:hint="eastAsia"/>
          <w:lang w:eastAsia="zh-TW"/>
        </w:rPr>
        <w:t>年</w:t>
      </w:r>
      <w:r w:rsidR="008B5B81" w:rsidRPr="0049487C">
        <w:rPr>
          <w:rFonts w:hint="eastAsia"/>
          <w:lang w:eastAsia="zh-TW"/>
        </w:rPr>
        <w:t>10</w:t>
      </w:r>
      <w:r w:rsidR="008B5B81" w:rsidRPr="0049487C">
        <w:rPr>
          <w:rFonts w:hint="eastAsia"/>
          <w:lang w:eastAsia="zh-TW"/>
        </w:rPr>
        <w:t>月</w:t>
      </w:r>
      <w:r w:rsidR="008B5B81" w:rsidRPr="0049487C">
        <w:rPr>
          <w:rFonts w:hint="eastAsia"/>
          <w:lang w:eastAsia="zh-TW"/>
        </w:rPr>
        <w:t>1</w:t>
      </w:r>
      <w:r w:rsidR="008B5B81" w:rsidRPr="0049487C">
        <w:rPr>
          <w:rFonts w:hint="eastAsia"/>
          <w:lang w:eastAsia="zh-TW"/>
        </w:rPr>
        <w:t>日起，</w:t>
      </w:r>
      <w:proofErr w:type="gramStart"/>
      <w:r w:rsidRPr="0049487C">
        <w:rPr>
          <w:rFonts w:hint="eastAsia"/>
          <w:lang w:eastAsia="zh-TW"/>
        </w:rPr>
        <w:t>露國</w:t>
      </w:r>
      <w:r w:rsidR="008B5B81" w:rsidRPr="0049487C">
        <w:rPr>
          <w:rFonts w:hint="eastAsia"/>
          <w:lang w:eastAsia="zh-TW"/>
        </w:rPr>
        <w:t>政府</w:t>
      </w:r>
      <w:proofErr w:type="gramEnd"/>
      <w:r w:rsidR="008B5B81" w:rsidRPr="0049487C">
        <w:rPr>
          <w:rFonts w:hint="eastAsia"/>
          <w:lang w:eastAsia="zh-TW"/>
        </w:rPr>
        <w:t>公告最低月薪為東加幣</w:t>
      </w:r>
      <w:r w:rsidR="008B5B81" w:rsidRPr="0049487C">
        <w:rPr>
          <w:rFonts w:hint="eastAsia"/>
          <w:lang w:eastAsia="zh-TW"/>
        </w:rPr>
        <w:t>1,131</w:t>
      </w:r>
      <w:r w:rsidR="008B5B81" w:rsidRPr="0049487C">
        <w:rPr>
          <w:rFonts w:hint="eastAsia"/>
          <w:lang w:eastAsia="zh-TW"/>
        </w:rPr>
        <w:t>元、最低時薪為東加幣</w:t>
      </w:r>
      <w:r w:rsidR="008B5B81" w:rsidRPr="0049487C">
        <w:rPr>
          <w:rFonts w:hint="eastAsia"/>
          <w:lang w:eastAsia="zh-TW"/>
        </w:rPr>
        <w:t>6.52</w:t>
      </w:r>
      <w:r w:rsidR="008B5B81" w:rsidRPr="0049487C">
        <w:rPr>
          <w:rFonts w:hint="eastAsia"/>
          <w:lang w:eastAsia="zh-TW"/>
        </w:rPr>
        <w:t>元</w:t>
      </w:r>
      <w:r w:rsidRPr="0049487C">
        <w:rPr>
          <w:rFonts w:hint="eastAsia"/>
          <w:lang w:eastAsia="zh-TW"/>
        </w:rPr>
        <w:t>，</w:t>
      </w:r>
      <w:r w:rsidR="008B5B81" w:rsidRPr="0049487C">
        <w:rPr>
          <w:rFonts w:hint="eastAsia"/>
          <w:lang w:eastAsia="zh-TW"/>
        </w:rPr>
        <w:t>勞工薪資</w:t>
      </w:r>
      <w:r w:rsidRPr="0049487C">
        <w:rPr>
          <w:rFonts w:hint="eastAsia"/>
          <w:lang w:eastAsia="zh-TW"/>
        </w:rPr>
        <w:t>由最低薪資審查委員會每</w:t>
      </w:r>
      <w:r w:rsidRPr="0049487C">
        <w:rPr>
          <w:rFonts w:hint="eastAsia"/>
          <w:lang w:eastAsia="zh-TW"/>
        </w:rPr>
        <w:t>3</w:t>
      </w:r>
      <w:r w:rsidRPr="0049487C">
        <w:rPr>
          <w:rFonts w:hint="eastAsia"/>
          <w:lang w:eastAsia="zh-TW"/>
        </w:rPr>
        <w:t>年依據市場薪資結構訂定最低薪資。</w:t>
      </w:r>
    </w:p>
    <w:p w14:paraId="7E97CFFE" w14:textId="77777777" w:rsidR="00ED353A" w:rsidRPr="0049487C" w:rsidRDefault="00ED353A" w:rsidP="00ED353A">
      <w:pPr>
        <w:pStyle w:val="af3"/>
        <w:ind w:left="1417" w:hanging="472"/>
        <w:rPr>
          <w:lang w:eastAsia="zh-TW"/>
        </w:rPr>
      </w:pPr>
      <w:r w:rsidRPr="0049487C">
        <w:rPr>
          <w:rFonts w:hint="eastAsia"/>
          <w:lang w:eastAsia="zh-TW"/>
        </w:rPr>
        <w:t>各職位平均月薪資（</w:t>
      </w:r>
      <w:r w:rsidRPr="0049487C">
        <w:rPr>
          <w:rFonts w:hint="eastAsia"/>
          <w:lang w:eastAsia="zh-TW"/>
        </w:rPr>
        <w:t>EC/</w:t>
      </w:r>
      <w:r w:rsidRPr="0049487C">
        <w:rPr>
          <w:rFonts w:hint="eastAsia"/>
          <w:lang w:eastAsia="zh-TW"/>
        </w:rPr>
        <w:t>月）如下：</w:t>
      </w:r>
    </w:p>
    <w:p w14:paraId="21134CD8" w14:textId="77777777" w:rsidR="00ED353A" w:rsidRPr="0049487C" w:rsidRDefault="00ED353A" w:rsidP="00ED353A">
      <w:pPr>
        <w:pStyle w:val="af3"/>
        <w:ind w:left="1417" w:hanging="472"/>
        <w:rPr>
          <w:lang w:eastAsia="zh-TW"/>
        </w:rPr>
      </w:pPr>
      <w:r w:rsidRPr="0049487C">
        <w:rPr>
          <w:rFonts w:hint="eastAsia"/>
          <w:lang w:eastAsia="zh-TW"/>
        </w:rPr>
        <w:t>１、經理級：</w:t>
      </w:r>
      <w:r w:rsidRPr="0049487C">
        <w:rPr>
          <w:rFonts w:hint="eastAsia"/>
          <w:lang w:eastAsia="zh-TW"/>
        </w:rPr>
        <w:t>4,435</w:t>
      </w:r>
    </w:p>
    <w:p w14:paraId="7C77C0D3" w14:textId="77777777" w:rsidR="00ED353A" w:rsidRPr="0049487C" w:rsidRDefault="00ED353A" w:rsidP="00ED353A">
      <w:pPr>
        <w:pStyle w:val="af3"/>
        <w:ind w:left="1417" w:hanging="472"/>
        <w:rPr>
          <w:lang w:eastAsia="zh-TW"/>
        </w:rPr>
      </w:pPr>
      <w:r w:rsidRPr="0049487C">
        <w:rPr>
          <w:rFonts w:hint="eastAsia"/>
          <w:lang w:eastAsia="zh-TW"/>
        </w:rPr>
        <w:t>２、專業技師（熟手）：</w:t>
      </w:r>
      <w:r w:rsidRPr="0049487C">
        <w:rPr>
          <w:rFonts w:hint="eastAsia"/>
          <w:lang w:eastAsia="zh-TW"/>
        </w:rPr>
        <w:t>3,541</w:t>
      </w:r>
    </w:p>
    <w:p w14:paraId="192D4E00" w14:textId="77777777" w:rsidR="00ED353A" w:rsidRPr="0049487C" w:rsidRDefault="00ED353A" w:rsidP="00ED353A">
      <w:pPr>
        <w:pStyle w:val="af3"/>
        <w:ind w:left="1417" w:hanging="472"/>
        <w:rPr>
          <w:lang w:eastAsia="zh-TW"/>
        </w:rPr>
      </w:pPr>
      <w:r w:rsidRPr="0049487C">
        <w:rPr>
          <w:rFonts w:hint="eastAsia"/>
          <w:lang w:eastAsia="zh-TW"/>
        </w:rPr>
        <w:t>３、技工及半熟手：</w:t>
      </w:r>
      <w:r w:rsidRPr="0049487C">
        <w:rPr>
          <w:rFonts w:hint="eastAsia"/>
          <w:lang w:eastAsia="zh-TW"/>
        </w:rPr>
        <w:t>2,857</w:t>
      </w:r>
    </w:p>
    <w:p w14:paraId="7A16067A" w14:textId="77777777" w:rsidR="00ED353A" w:rsidRPr="0049487C" w:rsidRDefault="00ED353A" w:rsidP="00ED353A">
      <w:pPr>
        <w:pStyle w:val="af3"/>
        <w:ind w:left="1417" w:hanging="472"/>
        <w:rPr>
          <w:lang w:eastAsia="zh-TW"/>
        </w:rPr>
      </w:pPr>
      <w:r w:rsidRPr="0049487C">
        <w:rPr>
          <w:rFonts w:hint="eastAsia"/>
          <w:lang w:eastAsia="zh-TW"/>
        </w:rPr>
        <w:t>４、行政人員：</w:t>
      </w:r>
      <w:r w:rsidRPr="0049487C">
        <w:rPr>
          <w:rFonts w:hint="eastAsia"/>
          <w:lang w:eastAsia="zh-TW"/>
        </w:rPr>
        <w:t>2,107</w:t>
      </w:r>
    </w:p>
    <w:p w14:paraId="3A03642A" w14:textId="77777777" w:rsidR="00ED353A" w:rsidRPr="0049487C" w:rsidRDefault="00ED353A" w:rsidP="00ED353A">
      <w:pPr>
        <w:pStyle w:val="af3"/>
        <w:ind w:left="1417" w:hanging="472"/>
        <w:rPr>
          <w:lang w:eastAsia="zh-TW"/>
        </w:rPr>
      </w:pPr>
      <w:r w:rsidRPr="0049487C">
        <w:rPr>
          <w:rFonts w:hint="eastAsia"/>
          <w:lang w:eastAsia="zh-TW"/>
        </w:rPr>
        <w:t>５、服務業：</w:t>
      </w:r>
      <w:r w:rsidRPr="0049487C">
        <w:rPr>
          <w:rFonts w:hint="eastAsia"/>
          <w:lang w:eastAsia="zh-TW"/>
        </w:rPr>
        <w:t>1,490</w:t>
      </w:r>
    </w:p>
    <w:p w14:paraId="2F268430" w14:textId="77777777" w:rsidR="00ED353A" w:rsidRPr="0049487C" w:rsidRDefault="00ED353A" w:rsidP="00ED353A">
      <w:pPr>
        <w:pStyle w:val="af3"/>
        <w:ind w:left="1417" w:hanging="472"/>
        <w:rPr>
          <w:lang w:eastAsia="zh-TW"/>
        </w:rPr>
      </w:pPr>
      <w:r w:rsidRPr="0049487C">
        <w:rPr>
          <w:rFonts w:hint="eastAsia"/>
          <w:lang w:eastAsia="zh-TW"/>
        </w:rPr>
        <w:t>６、農林漁工：</w:t>
      </w:r>
      <w:r w:rsidRPr="0049487C">
        <w:rPr>
          <w:rFonts w:hint="eastAsia"/>
          <w:lang w:eastAsia="zh-TW"/>
        </w:rPr>
        <w:t>1,238</w:t>
      </w:r>
    </w:p>
    <w:p w14:paraId="73A9F29C" w14:textId="77777777" w:rsidR="00ED353A" w:rsidRPr="0049487C" w:rsidRDefault="00ED353A" w:rsidP="00ED353A">
      <w:pPr>
        <w:pStyle w:val="af3"/>
        <w:ind w:left="1417" w:hanging="472"/>
        <w:rPr>
          <w:lang w:eastAsia="zh-TW"/>
        </w:rPr>
      </w:pPr>
      <w:r w:rsidRPr="0049487C">
        <w:rPr>
          <w:rFonts w:hint="eastAsia"/>
          <w:lang w:eastAsia="zh-TW"/>
        </w:rPr>
        <w:t>７、手工製作：</w:t>
      </w:r>
      <w:r w:rsidRPr="0049487C">
        <w:rPr>
          <w:rFonts w:hint="eastAsia"/>
          <w:lang w:eastAsia="zh-TW"/>
        </w:rPr>
        <w:t>1,999</w:t>
      </w:r>
    </w:p>
    <w:p w14:paraId="59CD4E52" w14:textId="77777777" w:rsidR="00ED353A" w:rsidRPr="0049487C" w:rsidRDefault="00ED353A" w:rsidP="00ED353A">
      <w:pPr>
        <w:pStyle w:val="af3"/>
        <w:ind w:left="1417" w:hanging="472"/>
        <w:rPr>
          <w:lang w:eastAsia="zh-TW"/>
        </w:rPr>
      </w:pPr>
      <w:r w:rsidRPr="0049487C">
        <w:rPr>
          <w:rFonts w:hint="eastAsia"/>
          <w:lang w:eastAsia="zh-TW"/>
        </w:rPr>
        <w:t>８、機器操作員：</w:t>
      </w:r>
      <w:r w:rsidRPr="0049487C">
        <w:rPr>
          <w:rFonts w:hint="eastAsia"/>
          <w:lang w:eastAsia="zh-TW"/>
        </w:rPr>
        <w:t>2,053</w:t>
      </w:r>
    </w:p>
    <w:p w14:paraId="34427F2C" w14:textId="77777777" w:rsidR="00ED353A" w:rsidRPr="0049487C" w:rsidRDefault="00ED353A" w:rsidP="00ED353A">
      <w:pPr>
        <w:pStyle w:val="af3"/>
        <w:ind w:left="1417" w:hanging="472"/>
        <w:rPr>
          <w:lang w:eastAsia="zh-TW"/>
        </w:rPr>
      </w:pPr>
      <w:r w:rsidRPr="0049487C">
        <w:rPr>
          <w:rFonts w:hint="eastAsia"/>
          <w:lang w:eastAsia="zh-TW"/>
        </w:rPr>
        <w:t>９、基礎工人：</w:t>
      </w:r>
      <w:r w:rsidRPr="0049487C">
        <w:rPr>
          <w:rFonts w:hint="eastAsia"/>
          <w:lang w:eastAsia="zh-TW"/>
        </w:rPr>
        <w:t>1,253</w:t>
      </w:r>
    </w:p>
    <w:p w14:paraId="71EC4882" w14:textId="77777777" w:rsidR="003257F8" w:rsidRPr="0049487C" w:rsidRDefault="003257F8" w:rsidP="00ED353A">
      <w:pPr>
        <w:pStyle w:val="af"/>
        <w:rPr>
          <w:lang w:eastAsia="zh-TW"/>
        </w:rPr>
      </w:pPr>
    </w:p>
    <w:p w14:paraId="76159D96" w14:textId="073AB2DC" w:rsidR="00ED353A" w:rsidRPr="0049487C" w:rsidRDefault="00ED353A" w:rsidP="00ED353A">
      <w:pPr>
        <w:pStyle w:val="af"/>
        <w:rPr>
          <w:lang w:eastAsia="zh-TW"/>
        </w:rPr>
      </w:pPr>
      <w:r w:rsidRPr="0049487C">
        <w:rPr>
          <w:rFonts w:hint="eastAsia"/>
          <w:lang w:eastAsia="zh-TW"/>
        </w:rPr>
        <w:lastRenderedPageBreak/>
        <w:t>（五）工時規定：</w:t>
      </w:r>
    </w:p>
    <w:p w14:paraId="364B8532" w14:textId="77777777" w:rsidR="00ED353A" w:rsidRPr="0049487C" w:rsidRDefault="00ED353A" w:rsidP="00ED353A">
      <w:pPr>
        <w:pStyle w:val="af3"/>
        <w:ind w:left="1417" w:hanging="472"/>
        <w:rPr>
          <w:lang w:eastAsia="zh-TW"/>
        </w:rPr>
      </w:pPr>
      <w:r w:rsidRPr="0049487C">
        <w:rPr>
          <w:rFonts w:hint="eastAsia"/>
          <w:lang w:eastAsia="zh-TW"/>
        </w:rPr>
        <w:t>１、每周最多</w:t>
      </w:r>
      <w:r w:rsidRPr="0049487C">
        <w:rPr>
          <w:rFonts w:hint="eastAsia"/>
          <w:lang w:eastAsia="zh-TW"/>
        </w:rPr>
        <w:t>40</w:t>
      </w:r>
      <w:r w:rsidRPr="0049487C">
        <w:rPr>
          <w:rFonts w:hint="eastAsia"/>
          <w:lang w:eastAsia="zh-TW"/>
        </w:rPr>
        <w:t>小時</w:t>
      </w:r>
    </w:p>
    <w:p w14:paraId="0A4192D4" w14:textId="77777777" w:rsidR="00ED353A" w:rsidRPr="0049487C" w:rsidRDefault="00ED353A" w:rsidP="00ED353A">
      <w:pPr>
        <w:pStyle w:val="af3"/>
        <w:ind w:left="1417" w:hanging="472"/>
        <w:rPr>
          <w:lang w:eastAsia="zh-TW"/>
        </w:rPr>
      </w:pPr>
      <w:r w:rsidRPr="0049487C">
        <w:rPr>
          <w:rFonts w:hint="eastAsia"/>
          <w:lang w:eastAsia="zh-TW"/>
        </w:rPr>
        <w:t>２、每天最多</w:t>
      </w:r>
      <w:r w:rsidRPr="0049487C">
        <w:rPr>
          <w:rFonts w:hint="eastAsia"/>
          <w:lang w:eastAsia="zh-TW"/>
        </w:rPr>
        <w:t>8</w:t>
      </w:r>
      <w:r w:rsidRPr="0049487C">
        <w:rPr>
          <w:rFonts w:hint="eastAsia"/>
          <w:lang w:eastAsia="zh-TW"/>
        </w:rPr>
        <w:t>小時</w:t>
      </w:r>
    </w:p>
    <w:p w14:paraId="10AA8352" w14:textId="77777777" w:rsidR="00ED353A" w:rsidRPr="0049487C" w:rsidRDefault="00ED353A" w:rsidP="00ED353A">
      <w:pPr>
        <w:pStyle w:val="af3"/>
        <w:ind w:left="1417" w:hanging="472"/>
        <w:rPr>
          <w:lang w:eastAsia="zh-TW"/>
        </w:rPr>
      </w:pPr>
      <w:r w:rsidRPr="0049487C">
        <w:rPr>
          <w:rFonts w:hint="eastAsia"/>
          <w:lang w:eastAsia="zh-TW"/>
        </w:rPr>
        <w:t>３、無加班時數限制</w:t>
      </w:r>
    </w:p>
    <w:p w14:paraId="787C8C05" w14:textId="77777777" w:rsidR="00ED353A" w:rsidRPr="0049487C" w:rsidRDefault="00ED353A" w:rsidP="00ED353A">
      <w:pPr>
        <w:pStyle w:val="af"/>
        <w:rPr>
          <w:lang w:eastAsia="zh-TW"/>
        </w:rPr>
      </w:pPr>
      <w:r w:rsidRPr="0049487C">
        <w:rPr>
          <w:rFonts w:hint="eastAsia"/>
          <w:lang w:eastAsia="zh-TW"/>
        </w:rPr>
        <w:t>（六）加班費：平時超過每周工作時數為每小時工資的</w:t>
      </w:r>
      <w:r w:rsidRPr="0049487C">
        <w:rPr>
          <w:rFonts w:hint="eastAsia"/>
          <w:lang w:eastAsia="zh-TW"/>
        </w:rPr>
        <w:t>1.5</w:t>
      </w:r>
      <w:r w:rsidRPr="0049487C">
        <w:rPr>
          <w:rFonts w:hint="eastAsia"/>
          <w:lang w:eastAsia="zh-TW"/>
        </w:rPr>
        <w:t>倍，例假日加班每小時為工資的</w:t>
      </w:r>
      <w:r w:rsidRPr="0049487C">
        <w:rPr>
          <w:rFonts w:hint="eastAsia"/>
          <w:lang w:eastAsia="zh-TW"/>
        </w:rPr>
        <w:t>2</w:t>
      </w:r>
      <w:r w:rsidRPr="0049487C">
        <w:rPr>
          <w:rFonts w:hint="eastAsia"/>
          <w:lang w:eastAsia="zh-TW"/>
        </w:rPr>
        <w:t>倍。</w:t>
      </w:r>
    </w:p>
    <w:p w14:paraId="5D149499" w14:textId="77777777" w:rsidR="00ED353A" w:rsidRPr="0049487C" w:rsidRDefault="00ED353A" w:rsidP="00ED353A">
      <w:pPr>
        <w:pStyle w:val="af"/>
        <w:rPr>
          <w:lang w:eastAsia="zh-TW"/>
        </w:rPr>
      </w:pPr>
      <w:r w:rsidRPr="0049487C">
        <w:rPr>
          <w:rFonts w:hint="eastAsia"/>
          <w:lang w:eastAsia="zh-TW"/>
        </w:rPr>
        <w:t>（七）另根據</w:t>
      </w:r>
      <w:r w:rsidRPr="0049487C">
        <w:rPr>
          <w:rFonts w:hint="eastAsia"/>
          <w:lang w:eastAsia="zh-TW"/>
        </w:rPr>
        <w:t>CARICOM</w:t>
      </w:r>
      <w:r w:rsidRPr="0049487C">
        <w:rPr>
          <w:rFonts w:hint="eastAsia"/>
          <w:lang w:eastAsia="zh-TW"/>
        </w:rPr>
        <w:t>及</w:t>
      </w:r>
      <w:r w:rsidRPr="0049487C">
        <w:rPr>
          <w:rFonts w:hint="eastAsia"/>
          <w:lang w:eastAsia="zh-TW"/>
        </w:rPr>
        <w:t>OECS</w:t>
      </w:r>
      <w:r w:rsidRPr="0049487C">
        <w:rPr>
          <w:rFonts w:hint="eastAsia"/>
          <w:lang w:eastAsia="zh-TW"/>
        </w:rPr>
        <w:t>規定，所屬會員國人民可在區域內自由工作，無需申請簽證，</w:t>
      </w:r>
      <w:proofErr w:type="gramStart"/>
      <w:r w:rsidRPr="0049487C">
        <w:rPr>
          <w:rFonts w:hint="eastAsia"/>
          <w:lang w:eastAsia="zh-TW"/>
        </w:rPr>
        <w:t>爰</w:t>
      </w:r>
      <w:proofErr w:type="gramEnd"/>
      <w:r w:rsidRPr="0049487C">
        <w:rPr>
          <w:rFonts w:hint="eastAsia"/>
          <w:lang w:eastAsia="zh-TW"/>
        </w:rPr>
        <w:t>勞工供應市場可擴及全</w:t>
      </w:r>
      <w:r w:rsidRPr="0049487C">
        <w:rPr>
          <w:rFonts w:hint="eastAsia"/>
          <w:lang w:eastAsia="zh-TW"/>
        </w:rPr>
        <w:t>CARICOM</w:t>
      </w:r>
      <w:r w:rsidRPr="0049487C">
        <w:rPr>
          <w:rFonts w:hint="eastAsia"/>
          <w:lang w:eastAsia="zh-TW"/>
        </w:rPr>
        <w:t>及</w:t>
      </w:r>
      <w:r w:rsidRPr="0049487C">
        <w:rPr>
          <w:rFonts w:hint="eastAsia"/>
          <w:lang w:eastAsia="zh-TW"/>
        </w:rPr>
        <w:t>OECS</w:t>
      </w:r>
      <w:r w:rsidRPr="0049487C">
        <w:rPr>
          <w:rFonts w:hint="eastAsia"/>
          <w:lang w:eastAsia="zh-TW"/>
        </w:rPr>
        <w:t>含</w:t>
      </w:r>
      <w:proofErr w:type="gramStart"/>
      <w:r w:rsidRPr="0049487C">
        <w:rPr>
          <w:rFonts w:hint="eastAsia"/>
          <w:lang w:eastAsia="zh-TW"/>
        </w:rPr>
        <w:t>括</w:t>
      </w:r>
      <w:proofErr w:type="gramEnd"/>
      <w:r w:rsidRPr="0049487C">
        <w:rPr>
          <w:rFonts w:hint="eastAsia"/>
          <w:lang w:eastAsia="zh-TW"/>
        </w:rPr>
        <w:t>區域。</w:t>
      </w:r>
    </w:p>
    <w:p w14:paraId="7995AA4A" w14:textId="77777777" w:rsidR="002D4340" w:rsidRPr="0049487C" w:rsidRDefault="002D4340" w:rsidP="00251A44">
      <w:pPr>
        <w:pStyle w:val="a5"/>
        <w:spacing w:before="257" w:after="257"/>
        <w:ind w:left="632" w:hanging="632"/>
      </w:pPr>
      <w:r w:rsidRPr="0049487C">
        <w:rPr>
          <w:rFonts w:hint="eastAsia"/>
        </w:rPr>
        <w:t>二、勞工法令</w:t>
      </w:r>
    </w:p>
    <w:p w14:paraId="7DB2CA9F" w14:textId="77777777" w:rsidR="000E1FC4" w:rsidRPr="0049487C" w:rsidRDefault="00ED353A" w:rsidP="002D4340">
      <w:pPr>
        <w:ind w:firstLine="472"/>
        <w:rPr>
          <w:lang w:eastAsia="zh-TW"/>
        </w:rPr>
      </w:pPr>
      <w:r w:rsidRPr="0049487C">
        <w:rPr>
          <w:lang w:eastAsia="zh-TW"/>
        </w:rPr>
        <w:t>該國勞工法於</w:t>
      </w:r>
      <w:r w:rsidRPr="0049487C">
        <w:rPr>
          <w:lang w:eastAsia="zh-TW"/>
        </w:rPr>
        <w:t>2012</w:t>
      </w:r>
      <w:r w:rsidRPr="0049487C">
        <w:rPr>
          <w:lang w:eastAsia="zh-TW"/>
        </w:rPr>
        <w:t>年</w:t>
      </w:r>
      <w:r w:rsidRPr="0049487C">
        <w:rPr>
          <w:lang w:eastAsia="zh-TW"/>
        </w:rPr>
        <w:t>8</w:t>
      </w:r>
      <w:r w:rsidRPr="0049487C">
        <w:rPr>
          <w:lang w:eastAsia="zh-TW"/>
        </w:rPr>
        <w:t>月</w:t>
      </w:r>
      <w:r w:rsidRPr="0049487C">
        <w:rPr>
          <w:lang w:eastAsia="zh-TW"/>
        </w:rPr>
        <w:t>1</w:t>
      </w:r>
      <w:r w:rsidRPr="0049487C">
        <w:rPr>
          <w:lang w:eastAsia="zh-TW"/>
        </w:rPr>
        <w:t>日實施。</w:t>
      </w:r>
    </w:p>
    <w:p w14:paraId="4F142BC6" w14:textId="77777777" w:rsidR="002D4340" w:rsidRPr="0049487C" w:rsidRDefault="002D4340" w:rsidP="002D4340">
      <w:pPr>
        <w:ind w:firstLine="472"/>
        <w:rPr>
          <w:lang w:eastAsia="zh-TW"/>
        </w:rPr>
      </w:pPr>
    </w:p>
    <w:p w14:paraId="53E02811" w14:textId="77777777" w:rsidR="002D4340" w:rsidRPr="0049487C" w:rsidRDefault="002D4340" w:rsidP="002D4340">
      <w:pPr>
        <w:ind w:firstLine="472"/>
        <w:rPr>
          <w:lang w:eastAsia="zh-TW"/>
        </w:rPr>
      </w:pPr>
    </w:p>
    <w:p w14:paraId="596DE58C" w14:textId="77777777" w:rsidR="002D4340" w:rsidRPr="0049487C" w:rsidRDefault="002D4340" w:rsidP="0024120D">
      <w:pPr>
        <w:pStyle w:val="a3"/>
        <w:spacing w:before="514" w:after="771"/>
        <w:rPr>
          <w:lang w:eastAsia="zh-TW"/>
        </w:rPr>
      </w:pPr>
    </w:p>
    <w:p w14:paraId="680C0FBD" w14:textId="77777777" w:rsidR="000E1FC4" w:rsidRPr="0049487C" w:rsidRDefault="000E1FC4" w:rsidP="000E1FC4">
      <w:pPr>
        <w:ind w:left="472" w:firstLineChars="0" w:firstLine="0"/>
        <w:rPr>
          <w:lang w:eastAsia="zh-TW"/>
        </w:rPr>
        <w:sectPr w:rsidR="000E1FC4" w:rsidRPr="0049487C" w:rsidSect="003E0BC3">
          <w:headerReference w:type="default" r:id="rId33"/>
          <w:pgSz w:w="11906" w:h="16838" w:code="9"/>
          <w:pgMar w:top="2268" w:right="1701" w:bottom="1701" w:left="1701" w:header="1134" w:footer="851" w:gutter="0"/>
          <w:cols w:space="425"/>
          <w:docGrid w:type="linesAndChars" w:linePitch="514" w:charSpace="-774"/>
        </w:sectPr>
      </w:pPr>
    </w:p>
    <w:p w14:paraId="31C4A45F" w14:textId="77777777" w:rsidR="00F41033" w:rsidRPr="0049487C" w:rsidRDefault="00E06B88" w:rsidP="00641F9F">
      <w:pPr>
        <w:pStyle w:val="a3"/>
        <w:spacing w:before="514" w:after="771"/>
        <w:rPr>
          <w:lang w:eastAsia="zh-TW"/>
        </w:rPr>
      </w:pPr>
      <w:bookmarkStart w:id="10" w:name="_Toc232983837"/>
      <w:r w:rsidRPr="0049487C">
        <w:rPr>
          <w:rFonts w:hint="eastAsia"/>
          <w:lang w:eastAsia="zh-TW"/>
        </w:rPr>
        <w:lastRenderedPageBreak/>
        <w:t>第捌章　簽證、居留及移民</w:t>
      </w:r>
      <w:bookmarkEnd w:id="10"/>
    </w:p>
    <w:p w14:paraId="5FE29AC4" w14:textId="77777777" w:rsidR="00FA011B" w:rsidRPr="0049487C" w:rsidRDefault="00FA011B" w:rsidP="00251A44">
      <w:pPr>
        <w:pStyle w:val="a5"/>
        <w:spacing w:before="257" w:after="257"/>
        <w:ind w:left="632" w:hanging="632"/>
      </w:pPr>
      <w:r w:rsidRPr="0049487C">
        <w:t>一、簽證、居留及移民規定</w:t>
      </w:r>
    </w:p>
    <w:p w14:paraId="13582B45" w14:textId="77777777" w:rsidR="002D4340" w:rsidRPr="0049487C" w:rsidRDefault="00ED353A" w:rsidP="003179F1">
      <w:pPr>
        <w:ind w:firstLine="472"/>
        <w:rPr>
          <w:lang w:val="zh-TW" w:eastAsia="zh-TW" w:bidi="he-IL"/>
        </w:rPr>
      </w:pPr>
      <w:r w:rsidRPr="0049487C">
        <w:rPr>
          <w:rFonts w:hint="eastAsia"/>
          <w:lang w:val="zh-TW" w:eastAsia="zh-TW" w:bidi="he-IL"/>
        </w:rPr>
        <w:t>聖露西亞給予中華民國國民免簽證待遇，故持中華民國護照且護照效期達半年以上者，</w:t>
      </w:r>
      <w:proofErr w:type="gramStart"/>
      <w:r w:rsidRPr="0049487C">
        <w:rPr>
          <w:rFonts w:hint="eastAsia"/>
          <w:lang w:val="zh-TW" w:eastAsia="zh-TW" w:bidi="he-IL"/>
        </w:rPr>
        <w:t>入境露國無需</w:t>
      </w:r>
      <w:proofErr w:type="gramEnd"/>
      <w:r w:rsidRPr="0049487C">
        <w:rPr>
          <w:rFonts w:hint="eastAsia"/>
          <w:lang w:val="zh-TW" w:eastAsia="zh-TW" w:bidi="he-IL"/>
        </w:rPr>
        <w:t>辦理簽證，可停留</w:t>
      </w:r>
      <w:r w:rsidRPr="0049487C">
        <w:rPr>
          <w:rFonts w:hint="eastAsia"/>
          <w:lang w:val="zh-TW" w:eastAsia="zh-TW" w:bidi="he-IL"/>
        </w:rPr>
        <w:t>42</w:t>
      </w:r>
      <w:r w:rsidRPr="0049487C">
        <w:rPr>
          <w:rFonts w:hint="eastAsia"/>
          <w:lang w:val="zh-TW" w:eastAsia="zh-TW" w:bidi="he-IL"/>
        </w:rPr>
        <w:t>天。</w:t>
      </w:r>
    </w:p>
    <w:p w14:paraId="3880B648" w14:textId="77777777" w:rsidR="002D4340" w:rsidRPr="0049487C" w:rsidRDefault="002D4340" w:rsidP="00251A44">
      <w:pPr>
        <w:pStyle w:val="a5"/>
        <w:spacing w:before="257" w:after="257"/>
        <w:ind w:left="632" w:hanging="632"/>
      </w:pPr>
      <w:r w:rsidRPr="0049487C">
        <w:rPr>
          <w:rFonts w:hint="eastAsia"/>
        </w:rPr>
        <w:t>二、聘用外籍員工</w:t>
      </w:r>
    </w:p>
    <w:p w14:paraId="3CDDB52F" w14:textId="77777777" w:rsidR="00ED353A" w:rsidRPr="0049487C" w:rsidRDefault="00ED353A" w:rsidP="00ED353A">
      <w:pPr>
        <w:ind w:firstLine="472"/>
        <w:rPr>
          <w:lang w:val="zh-TW" w:eastAsia="zh-TW" w:bidi="he-IL"/>
        </w:rPr>
      </w:pPr>
      <w:r w:rsidRPr="0049487C">
        <w:rPr>
          <w:rFonts w:hint="eastAsia"/>
          <w:lang w:val="zh-TW" w:eastAsia="zh-TW" w:bidi="he-IL"/>
        </w:rPr>
        <w:t>非屬</w:t>
      </w:r>
      <w:r w:rsidRPr="0049487C">
        <w:rPr>
          <w:rFonts w:hint="eastAsia"/>
          <w:lang w:val="zh-TW" w:eastAsia="zh-TW" w:bidi="he-IL"/>
        </w:rPr>
        <w:t>CARICOM</w:t>
      </w:r>
      <w:r w:rsidRPr="0049487C">
        <w:rPr>
          <w:rFonts w:hint="eastAsia"/>
          <w:lang w:val="zh-TW" w:eastAsia="zh-TW" w:bidi="he-IL"/>
        </w:rPr>
        <w:t>及</w:t>
      </w:r>
      <w:r w:rsidRPr="0049487C">
        <w:rPr>
          <w:rFonts w:hint="eastAsia"/>
          <w:lang w:val="zh-TW" w:eastAsia="zh-TW" w:bidi="he-IL"/>
        </w:rPr>
        <w:t>OECS</w:t>
      </w:r>
      <w:r w:rsidRPr="0049487C">
        <w:rPr>
          <w:rFonts w:hint="eastAsia"/>
          <w:lang w:val="zh-TW" w:eastAsia="zh-TW" w:bidi="he-IL"/>
        </w:rPr>
        <w:t>國籍之外國人在露經商或受聘需於受</w:t>
      </w:r>
      <w:proofErr w:type="gramStart"/>
      <w:r w:rsidRPr="0049487C">
        <w:rPr>
          <w:rFonts w:hint="eastAsia"/>
          <w:lang w:val="zh-TW" w:eastAsia="zh-TW" w:bidi="he-IL"/>
        </w:rPr>
        <w:t>僱</w:t>
      </w:r>
      <w:proofErr w:type="gramEnd"/>
      <w:r w:rsidRPr="0049487C">
        <w:rPr>
          <w:rFonts w:hint="eastAsia"/>
          <w:lang w:val="zh-TW" w:eastAsia="zh-TW" w:bidi="he-IL"/>
        </w:rPr>
        <w:t>期</w:t>
      </w:r>
      <w:r w:rsidRPr="0049487C">
        <w:rPr>
          <w:rFonts w:hint="eastAsia"/>
          <w:lang w:val="zh-TW" w:eastAsia="zh-TW" w:bidi="he-IL"/>
        </w:rPr>
        <w:t>2</w:t>
      </w:r>
      <w:r w:rsidRPr="0049487C">
        <w:rPr>
          <w:rFonts w:hint="eastAsia"/>
          <w:lang w:val="zh-TW" w:eastAsia="zh-TW" w:bidi="he-IL"/>
        </w:rPr>
        <w:t>個月前</w:t>
      </w:r>
      <w:proofErr w:type="gramStart"/>
      <w:r w:rsidRPr="0049487C">
        <w:rPr>
          <w:rFonts w:hint="eastAsia"/>
          <w:lang w:val="zh-TW" w:eastAsia="zh-TW" w:bidi="he-IL"/>
        </w:rPr>
        <w:t>向露國</w:t>
      </w:r>
      <w:proofErr w:type="gramEnd"/>
      <w:r w:rsidRPr="0049487C">
        <w:rPr>
          <w:rFonts w:hint="eastAsia"/>
          <w:lang w:val="zh-TW" w:eastAsia="zh-TW" w:bidi="he-IL"/>
        </w:rPr>
        <w:t>勞工部申請工作許可。</w:t>
      </w:r>
    </w:p>
    <w:p w14:paraId="207C9B6D" w14:textId="77777777" w:rsidR="00ED353A" w:rsidRPr="0049487C" w:rsidRDefault="00ED353A" w:rsidP="00ED353A">
      <w:pPr>
        <w:pStyle w:val="af"/>
        <w:rPr>
          <w:lang w:val="zh-TW" w:eastAsia="zh-TW" w:bidi="he-IL"/>
        </w:rPr>
      </w:pPr>
      <w:r w:rsidRPr="0049487C">
        <w:rPr>
          <w:rFonts w:hint="eastAsia"/>
          <w:lang w:val="zh-TW" w:eastAsia="zh-TW" w:bidi="he-IL"/>
        </w:rPr>
        <w:t>（一）所需文件如下：</w:t>
      </w:r>
    </w:p>
    <w:p w14:paraId="676365C8"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１、最近一次居住國無犯罪紀錄證明。</w:t>
      </w:r>
    </w:p>
    <w:p w14:paraId="6B44AAE8"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２、學力證明影本。</w:t>
      </w:r>
    </w:p>
    <w:p w14:paraId="445D6CC9"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３、聘僱公司有效之貿易牌照影本。</w:t>
      </w:r>
    </w:p>
    <w:p w14:paraId="4F232114"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４、工作許可申請書。</w:t>
      </w:r>
    </w:p>
    <w:p w14:paraId="11B8CFBD"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５、當地報紙徵人廣告影本。</w:t>
      </w:r>
    </w:p>
    <w:p w14:paraId="7A064678"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６、繳稅證明。</w:t>
      </w:r>
    </w:p>
    <w:p w14:paraId="5DCA6E5D"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７、護照規格照片</w:t>
      </w:r>
      <w:r w:rsidRPr="0049487C">
        <w:rPr>
          <w:rFonts w:hint="eastAsia"/>
          <w:lang w:val="zh-TW" w:eastAsia="zh-TW" w:bidi="he-IL"/>
        </w:rPr>
        <w:t>2</w:t>
      </w:r>
      <w:r w:rsidRPr="0049487C">
        <w:rPr>
          <w:rFonts w:hint="eastAsia"/>
          <w:lang w:val="zh-TW" w:eastAsia="zh-TW" w:bidi="he-IL"/>
        </w:rPr>
        <w:t>張。</w:t>
      </w:r>
    </w:p>
    <w:p w14:paraId="39F8E0E5"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８、雇主信函。</w:t>
      </w:r>
    </w:p>
    <w:p w14:paraId="1BD87561" w14:textId="77777777" w:rsidR="00ED353A" w:rsidRPr="0049487C" w:rsidRDefault="00ED353A" w:rsidP="00ED353A">
      <w:pPr>
        <w:pStyle w:val="af"/>
        <w:rPr>
          <w:lang w:val="zh-TW" w:eastAsia="zh-TW" w:bidi="he-IL"/>
        </w:rPr>
      </w:pPr>
      <w:r w:rsidRPr="0049487C">
        <w:rPr>
          <w:rFonts w:hint="eastAsia"/>
          <w:lang w:val="zh-TW" w:eastAsia="zh-TW" w:bidi="he-IL"/>
        </w:rPr>
        <w:t>（二）申請程序：</w:t>
      </w:r>
    </w:p>
    <w:p w14:paraId="5A1BC8F4"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１、</w:t>
      </w:r>
      <w:proofErr w:type="gramStart"/>
      <w:r w:rsidRPr="0049487C">
        <w:rPr>
          <w:rFonts w:hint="eastAsia"/>
          <w:lang w:val="zh-TW" w:eastAsia="zh-TW" w:bidi="he-IL"/>
        </w:rPr>
        <w:t>向露國</w:t>
      </w:r>
      <w:proofErr w:type="gramEnd"/>
      <w:r w:rsidRPr="0049487C">
        <w:rPr>
          <w:rFonts w:hint="eastAsia"/>
          <w:lang w:val="zh-TW" w:eastAsia="zh-TW" w:bidi="he-IL"/>
        </w:rPr>
        <w:t>勞工部取得</w:t>
      </w:r>
      <w:proofErr w:type="gramStart"/>
      <w:r w:rsidRPr="0049487C">
        <w:rPr>
          <w:rFonts w:hint="eastAsia"/>
          <w:lang w:val="zh-TW" w:eastAsia="zh-TW" w:bidi="he-IL"/>
        </w:rPr>
        <w:t>”</w:t>
      </w:r>
      <w:proofErr w:type="gramEnd"/>
      <w:r w:rsidRPr="0049487C">
        <w:rPr>
          <w:rFonts w:hint="eastAsia"/>
          <w:lang w:val="zh-TW" w:eastAsia="zh-TW" w:bidi="he-IL"/>
        </w:rPr>
        <w:t>A</w:t>
      </w:r>
      <w:proofErr w:type="gramStart"/>
      <w:r w:rsidRPr="0049487C">
        <w:rPr>
          <w:rFonts w:hint="eastAsia"/>
          <w:lang w:val="zh-TW" w:eastAsia="zh-TW" w:bidi="he-IL"/>
        </w:rPr>
        <w:t>”</w:t>
      </w:r>
      <w:proofErr w:type="gramEnd"/>
      <w:r w:rsidRPr="0049487C">
        <w:rPr>
          <w:rFonts w:hint="eastAsia"/>
          <w:lang w:val="zh-TW" w:eastAsia="zh-TW" w:bidi="he-IL"/>
        </w:rPr>
        <w:t>Form</w:t>
      </w:r>
      <w:r w:rsidRPr="0049487C">
        <w:rPr>
          <w:rFonts w:hint="eastAsia"/>
          <w:lang w:val="zh-TW" w:eastAsia="zh-TW" w:bidi="he-IL"/>
        </w:rPr>
        <w:t>申請書。</w:t>
      </w:r>
    </w:p>
    <w:p w14:paraId="76F913C0"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２、</w:t>
      </w:r>
      <w:proofErr w:type="gramStart"/>
      <w:r w:rsidRPr="0049487C">
        <w:rPr>
          <w:rFonts w:hint="eastAsia"/>
          <w:lang w:val="zh-TW" w:eastAsia="zh-TW" w:bidi="he-IL"/>
        </w:rPr>
        <w:t>向露國</w:t>
      </w:r>
      <w:proofErr w:type="gramEnd"/>
      <w:r w:rsidRPr="0049487C">
        <w:rPr>
          <w:rFonts w:hint="eastAsia"/>
          <w:lang w:val="zh-TW" w:eastAsia="zh-TW" w:bidi="he-IL"/>
        </w:rPr>
        <w:t>繳交申請費</w:t>
      </w:r>
      <w:r w:rsidRPr="0049487C">
        <w:rPr>
          <w:rFonts w:hint="eastAsia"/>
          <w:lang w:val="zh-TW" w:eastAsia="zh-TW" w:bidi="he-IL"/>
        </w:rPr>
        <w:t>100EC</w:t>
      </w:r>
      <w:r w:rsidRPr="0049487C">
        <w:rPr>
          <w:rFonts w:hint="eastAsia"/>
          <w:lang w:val="zh-TW" w:eastAsia="zh-TW" w:bidi="he-IL"/>
        </w:rPr>
        <w:t>後取得繳費證明及工作許可申請書。</w:t>
      </w:r>
    </w:p>
    <w:p w14:paraId="4C77A828"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t>３、繳交上述文件資料。</w:t>
      </w:r>
    </w:p>
    <w:p w14:paraId="257AE6AB" w14:textId="77777777" w:rsidR="00ED353A" w:rsidRPr="0049487C" w:rsidRDefault="00ED353A" w:rsidP="00ED353A">
      <w:pPr>
        <w:pStyle w:val="af3"/>
        <w:ind w:left="1417" w:hanging="472"/>
        <w:rPr>
          <w:lang w:val="zh-TW" w:eastAsia="zh-TW" w:bidi="he-IL"/>
        </w:rPr>
      </w:pPr>
      <w:r w:rsidRPr="0049487C">
        <w:rPr>
          <w:rFonts w:hint="eastAsia"/>
          <w:lang w:val="zh-TW" w:eastAsia="zh-TW" w:bidi="he-IL"/>
        </w:rPr>
        <w:lastRenderedPageBreak/>
        <w:t>４、審核通過。</w:t>
      </w:r>
    </w:p>
    <w:p w14:paraId="76EFE351" w14:textId="77777777" w:rsidR="002D4340" w:rsidRPr="0049487C" w:rsidRDefault="00ED353A" w:rsidP="00ED353A">
      <w:pPr>
        <w:pStyle w:val="af3"/>
        <w:ind w:left="1417" w:hanging="472"/>
        <w:rPr>
          <w:lang w:val="zh-TW" w:bidi="he-IL"/>
        </w:rPr>
      </w:pPr>
      <w:r w:rsidRPr="0049487C">
        <w:rPr>
          <w:rFonts w:hint="eastAsia"/>
          <w:lang w:val="zh-TW" w:eastAsia="zh-TW" w:bidi="he-IL"/>
        </w:rPr>
        <w:t>５、繳費（每年</w:t>
      </w:r>
      <w:r w:rsidRPr="0049487C">
        <w:rPr>
          <w:rFonts w:hint="eastAsia"/>
          <w:lang w:val="zh-TW" w:eastAsia="zh-TW" w:bidi="he-IL"/>
        </w:rPr>
        <w:t>7,500EC</w:t>
      </w:r>
      <w:r w:rsidRPr="0049487C">
        <w:rPr>
          <w:rFonts w:hint="eastAsia"/>
          <w:lang w:val="zh-TW" w:eastAsia="zh-TW" w:bidi="he-IL"/>
        </w:rPr>
        <w:t>）。</w:t>
      </w:r>
    </w:p>
    <w:p w14:paraId="6BF09947" w14:textId="77777777" w:rsidR="00ED353A" w:rsidRPr="0049487C" w:rsidRDefault="00ED353A" w:rsidP="00251A44">
      <w:pPr>
        <w:pStyle w:val="a5"/>
        <w:spacing w:before="257" w:after="257"/>
        <w:ind w:left="632" w:hanging="632"/>
      </w:pPr>
      <w:r w:rsidRPr="0049487C">
        <w:rPr>
          <w:rFonts w:hint="eastAsia"/>
        </w:rPr>
        <w:t>三、子女教育</w:t>
      </w:r>
    </w:p>
    <w:p w14:paraId="08352691" w14:textId="77777777" w:rsidR="00ED353A" w:rsidRPr="0049487C" w:rsidRDefault="00ED353A" w:rsidP="00ED353A">
      <w:pPr>
        <w:ind w:firstLine="472"/>
        <w:rPr>
          <w:lang w:val="zh-TW" w:eastAsia="zh-TW" w:bidi="he-IL"/>
        </w:rPr>
      </w:pPr>
      <w:proofErr w:type="gramStart"/>
      <w:r w:rsidRPr="0049487C">
        <w:rPr>
          <w:rFonts w:hint="eastAsia"/>
          <w:lang w:val="zh-TW" w:eastAsia="zh-TW" w:bidi="he-IL"/>
        </w:rPr>
        <w:t>露國小學</w:t>
      </w:r>
      <w:proofErr w:type="gramEnd"/>
      <w:r w:rsidRPr="0049487C">
        <w:rPr>
          <w:rFonts w:hint="eastAsia"/>
          <w:lang w:val="zh-TW" w:eastAsia="zh-TW" w:bidi="he-IL"/>
        </w:rPr>
        <w:t>（</w:t>
      </w:r>
      <w:r w:rsidRPr="0049487C">
        <w:rPr>
          <w:rFonts w:hint="eastAsia"/>
          <w:lang w:val="zh-TW" w:eastAsia="zh-TW" w:bidi="he-IL"/>
        </w:rPr>
        <w:t>Primary School</w:t>
      </w:r>
      <w:r w:rsidRPr="0049487C">
        <w:rPr>
          <w:rFonts w:hint="eastAsia"/>
          <w:lang w:val="zh-TW" w:eastAsia="zh-TW" w:bidi="he-IL"/>
        </w:rPr>
        <w:t>）設有公立及私立</w:t>
      </w:r>
      <w:r w:rsidRPr="0049487C">
        <w:rPr>
          <w:rFonts w:hint="eastAsia"/>
          <w:lang w:val="zh-TW" w:eastAsia="zh-TW" w:bidi="he-IL"/>
        </w:rPr>
        <w:t>2</w:t>
      </w:r>
      <w:r w:rsidRPr="0049487C">
        <w:rPr>
          <w:rFonts w:hint="eastAsia"/>
          <w:lang w:val="zh-TW" w:eastAsia="zh-TW" w:bidi="he-IL"/>
        </w:rPr>
        <w:t>類，</w:t>
      </w:r>
      <w:proofErr w:type="gramStart"/>
      <w:r w:rsidRPr="0049487C">
        <w:rPr>
          <w:rFonts w:hint="eastAsia"/>
          <w:lang w:val="zh-TW" w:eastAsia="zh-TW" w:bidi="he-IL"/>
        </w:rPr>
        <w:t>採</w:t>
      </w:r>
      <w:proofErr w:type="gramEnd"/>
      <w:r w:rsidRPr="0049487C">
        <w:rPr>
          <w:rFonts w:hint="eastAsia"/>
          <w:lang w:val="zh-TW" w:eastAsia="zh-TW" w:bidi="he-IL"/>
        </w:rPr>
        <w:t>6</w:t>
      </w:r>
      <w:r w:rsidRPr="0049487C">
        <w:rPr>
          <w:rFonts w:hint="eastAsia"/>
          <w:lang w:val="zh-TW" w:eastAsia="zh-TW" w:bidi="he-IL"/>
        </w:rPr>
        <w:t>年制，入學年齡自</w:t>
      </w:r>
      <w:r w:rsidRPr="0049487C">
        <w:rPr>
          <w:rFonts w:hint="eastAsia"/>
          <w:lang w:val="zh-TW" w:eastAsia="zh-TW" w:bidi="he-IL"/>
        </w:rPr>
        <w:t>6</w:t>
      </w:r>
      <w:r w:rsidRPr="0049487C">
        <w:rPr>
          <w:rFonts w:hint="eastAsia"/>
          <w:lang w:val="zh-TW" w:eastAsia="zh-TW" w:bidi="he-IL"/>
        </w:rPr>
        <w:t>歲起。公立小學免學費（學生僅需負擔制服、書籍費及雜費平均約</w:t>
      </w:r>
      <w:r w:rsidRPr="0049487C">
        <w:rPr>
          <w:rFonts w:hint="eastAsia"/>
          <w:lang w:val="zh-TW" w:eastAsia="zh-TW" w:bidi="he-IL"/>
        </w:rPr>
        <w:t>100-150</w:t>
      </w:r>
      <w:r w:rsidRPr="0049487C">
        <w:rPr>
          <w:rFonts w:hint="eastAsia"/>
          <w:lang w:val="zh-TW" w:eastAsia="zh-TW" w:bidi="he-IL"/>
        </w:rPr>
        <w:t>東加幣）與私立小學收費不同（每學期約</w:t>
      </w:r>
      <w:r w:rsidRPr="0049487C">
        <w:rPr>
          <w:rFonts w:hint="eastAsia"/>
          <w:lang w:val="zh-TW" w:eastAsia="zh-TW" w:bidi="he-IL"/>
        </w:rPr>
        <w:t>2,000</w:t>
      </w:r>
      <w:r w:rsidRPr="0049487C">
        <w:rPr>
          <w:rFonts w:hint="eastAsia"/>
          <w:lang w:val="zh-TW" w:eastAsia="zh-TW" w:bidi="he-IL"/>
        </w:rPr>
        <w:t>東加幣）。中學（</w:t>
      </w:r>
      <w:r w:rsidRPr="0049487C">
        <w:rPr>
          <w:rFonts w:hint="eastAsia"/>
          <w:lang w:val="zh-TW" w:eastAsia="zh-TW" w:bidi="he-IL"/>
        </w:rPr>
        <w:t>Secondary School</w:t>
      </w:r>
      <w:r w:rsidRPr="0049487C">
        <w:rPr>
          <w:rFonts w:hint="eastAsia"/>
          <w:lang w:val="zh-TW" w:eastAsia="zh-TW" w:bidi="he-IL"/>
        </w:rPr>
        <w:t>）不分初、高中，在學</w:t>
      </w:r>
      <w:r w:rsidRPr="0049487C">
        <w:rPr>
          <w:rFonts w:hint="eastAsia"/>
          <w:lang w:val="zh-TW" w:eastAsia="zh-TW" w:bidi="he-IL"/>
        </w:rPr>
        <w:t>5</w:t>
      </w:r>
      <w:r w:rsidRPr="0049487C">
        <w:rPr>
          <w:rFonts w:hint="eastAsia"/>
          <w:lang w:val="zh-TW" w:eastAsia="zh-TW" w:bidi="he-IL"/>
        </w:rPr>
        <w:t>年（</w:t>
      </w:r>
      <w:r w:rsidRPr="0049487C">
        <w:rPr>
          <w:rFonts w:hint="eastAsia"/>
          <w:lang w:val="zh-TW" w:eastAsia="zh-TW" w:bidi="he-IL"/>
        </w:rPr>
        <w:t>Form 1~Form 5</w:t>
      </w:r>
      <w:r w:rsidRPr="0049487C">
        <w:rPr>
          <w:rFonts w:hint="eastAsia"/>
          <w:lang w:val="zh-TW" w:eastAsia="zh-TW" w:bidi="he-IL"/>
        </w:rPr>
        <w:t>）。公立中學免學費（各校稍有差異，學生僅需負擔制服及書籍費等雜費平均約</w:t>
      </w:r>
      <w:r w:rsidRPr="0049487C">
        <w:rPr>
          <w:rFonts w:hint="eastAsia"/>
          <w:lang w:val="zh-TW" w:eastAsia="zh-TW" w:bidi="he-IL"/>
        </w:rPr>
        <w:t>200-300</w:t>
      </w:r>
      <w:r w:rsidRPr="0049487C">
        <w:rPr>
          <w:rFonts w:hint="eastAsia"/>
          <w:lang w:val="zh-TW" w:eastAsia="zh-TW" w:bidi="he-IL"/>
        </w:rPr>
        <w:t>東加幣）與私立中學收費不同（每學期約</w:t>
      </w:r>
      <w:r w:rsidRPr="0049487C">
        <w:rPr>
          <w:rFonts w:hint="eastAsia"/>
          <w:lang w:val="zh-TW" w:eastAsia="zh-TW" w:bidi="he-IL"/>
        </w:rPr>
        <w:t>2,500-3,000</w:t>
      </w:r>
      <w:r w:rsidRPr="0049487C">
        <w:rPr>
          <w:rFonts w:hint="eastAsia"/>
          <w:lang w:val="zh-TW" w:eastAsia="zh-TW" w:bidi="he-IL"/>
        </w:rPr>
        <w:t>東加幣）。</w:t>
      </w:r>
    </w:p>
    <w:p w14:paraId="7A154032" w14:textId="6CE8D1C4" w:rsidR="002D4340" w:rsidRPr="0049487C" w:rsidRDefault="00ED353A" w:rsidP="00ED353A">
      <w:pPr>
        <w:ind w:firstLine="472"/>
        <w:rPr>
          <w:lang w:val="zh-TW" w:eastAsia="zh-TW" w:bidi="he-IL"/>
        </w:rPr>
      </w:pPr>
      <w:proofErr w:type="gramStart"/>
      <w:r w:rsidRPr="0049487C">
        <w:rPr>
          <w:rFonts w:hint="eastAsia"/>
          <w:lang w:val="zh-TW" w:eastAsia="zh-TW" w:bidi="he-IL"/>
        </w:rPr>
        <w:t>露國無</w:t>
      </w:r>
      <w:proofErr w:type="gramEnd"/>
      <w:r w:rsidRPr="0049487C">
        <w:rPr>
          <w:rFonts w:hint="eastAsia"/>
          <w:lang w:val="zh-TW" w:eastAsia="zh-TW" w:bidi="he-IL"/>
        </w:rPr>
        <w:t>美國學校或英國學校，外商子女可就讀</w:t>
      </w:r>
      <w:r w:rsidRPr="0049487C">
        <w:rPr>
          <w:rFonts w:hint="eastAsia"/>
          <w:lang w:val="zh-TW" w:eastAsia="zh-TW" w:bidi="he-IL"/>
        </w:rPr>
        <w:t>The International School Saint Lucia-West Indi</w:t>
      </w:r>
      <w:r w:rsidR="00A6611B" w:rsidRPr="0049487C">
        <w:rPr>
          <w:rFonts w:hint="eastAsia"/>
          <w:lang w:val="zh-TW" w:eastAsia="zh-TW" w:bidi="he-IL"/>
        </w:rPr>
        <w:t>s</w:t>
      </w:r>
      <w:r w:rsidRPr="0049487C">
        <w:rPr>
          <w:rFonts w:hint="eastAsia"/>
          <w:lang w:val="zh-TW" w:eastAsia="zh-TW" w:bidi="he-IL"/>
        </w:rPr>
        <w:t>國際學校，該校學制係加拿大制，分小學</w:t>
      </w:r>
      <w:r w:rsidRPr="0049487C">
        <w:rPr>
          <w:rFonts w:hint="eastAsia"/>
          <w:lang w:val="zh-TW" w:eastAsia="zh-TW" w:bidi="he-IL"/>
        </w:rPr>
        <w:t>6</w:t>
      </w:r>
      <w:r w:rsidRPr="0049487C">
        <w:rPr>
          <w:rFonts w:hint="eastAsia"/>
          <w:lang w:val="zh-TW" w:eastAsia="zh-TW" w:bidi="he-IL"/>
        </w:rPr>
        <w:t>年，初、高中各</w:t>
      </w:r>
      <w:r w:rsidRPr="0049487C">
        <w:rPr>
          <w:rFonts w:hint="eastAsia"/>
          <w:lang w:val="zh-TW" w:eastAsia="zh-TW" w:bidi="he-IL"/>
        </w:rPr>
        <w:t>3</w:t>
      </w:r>
      <w:r w:rsidRPr="0049487C">
        <w:rPr>
          <w:rFonts w:hint="eastAsia"/>
          <w:lang w:val="zh-TW" w:eastAsia="zh-TW" w:bidi="he-IL"/>
        </w:rPr>
        <w:t>年合計</w:t>
      </w:r>
      <w:r w:rsidRPr="0049487C">
        <w:rPr>
          <w:rFonts w:hint="eastAsia"/>
          <w:lang w:val="zh-TW" w:eastAsia="zh-TW" w:bidi="he-IL"/>
        </w:rPr>
        <w:t>12</w:t>
      </w:r>
      <w:r w:rsidRPr="0049487C">
        <w:rPr>
          <w:rFonts w:hint="eastAsia"/>
          <w:lang w:val="zh-TW" w:eastAsia="zh-TW" w:bidi="he-IL"/>
        </w:rPr>
        <w:t>年（</w:t>
      </w:r>
      <w:r w:rsidRPr="0049487C">
        <w:rPr>
          <w:rFonts w:hint="eastAsia"/>
          <w:lang w:val="zh-TW" w:eastAsia="zh-TW" w:bidi="he-IL"/>
        </w:rPr>
        <w:t>Grade 1-12</w:t>
      </w:r>
      <w:r w:rsidRPr="0049487C">
        <w:rPr>
          <w:rFonts w:hint="eastAsia"/>
          <w:lang w:val="zh-TW" w:eastAsia="zh-TW" w:bidi="he-IL"/>
        </w:rPr>
        <w:t>）。每學年學費約</w:t>
      </w:r>
      <w:r w:rsidR="00531930" w:rsidRPr="0049487C">
        <w:rPr>
          <w:rFonts w:hint="eastAsia"/>
          <w:lang w:val="zh-TW" w:eastAsia="zh-TW" w:bidi="he-IL"/>
        </w:rPr>
        <w:t>9,000</w:t>
      </w:r>
      <w:r w:rsidR="00531930" w:rsidRPr="0049487C">
        <w:rPr>
          <w:rFonts w:hint="eastAsia"/>
          <w:lang w:val="zh-TW" w:eastAsia="zh-TW" w:bidi="he-IL"/>
        </w:rPr>
        <w:t>美元</w:t>
      </w:r>
      <w:r w:rsidR="003C5D10" w:rsidRPr="0049487C">
        <w:rPr>
          <w:rFonts w:hint="eastAsia"/>
          <w:lang w:val="zh-TW" w:eastAsia="zh-TW" w:bidi="he-IL"/>
        </w:rPr>
        <w:t>（</w:t>
      </w:r>
      <w:r w:rsidR="00531930" w:rsidRPr="0049487C">
        <w:rPr>
          <w:rFonts w:hint="eastAsia"/>
          <w:lang w:val="zh-TW" w:eastAsia="zh-TW" w:bidi="he-IL"/>
        </w:rPr>
        <w:t>註冊費與雜費另計</w:t>
      </w:r>
      <w:r w:rsidR="003C5D10" w:rsidRPr="0049487C">
        <w:rPr>
          <w:rFonts w:hint="eastAsia"/>
          <w:lang w:val="zh-TW" w:eastAsia="zh-TW" w:bidi="he-IL"/>
        </w:rPr>
        <w:t>）</w:t>
      </w:r>
      <w:r w:rsidRPr="0049487C">
        <w:rPr>
          <w:rFonts w:hint="eastAsia"/>
          <w:lang w:val="zh-TW" w:eastAsia="zh-TW" w:bidi="he-IL"/>
        </w:rPr>
        <w:t>。</w:t>
      </w:r>
      <w:proofErr w:type="gramStart"/>
      <w:r w:rsidR="00404D86" w:rsidRPr="0049487C">
        <w:rPr>
          <w:rFonts w:hint="eastAsia"/>
          <w:lang w:val="zh-TW" w:eastAsia="zh-TW" w:bidi="he-IL"/>
        </w:rPr>
        <w:t>露國無</w:t>
      </w:r>
      <w:proofErr w:type="gramEnd"/>
      <w:r w:rsidR="00404D86" w:rsidRPr="0049487C">
        <w:rPr>
          <w:rFonts w:hint="eastAsia"/>
          <w:lang w:val="zh-TW" w:eastAsia="zh-TW" w:bidi="he-IL"/>
        </w:rPr>
        <w:t>設立大學，</w:t>
      </w:r>
      <w:r w:rsidRPr="0049487C">
        <w:rPr>
          <w:rFonts w:hint="eastAsia"/>
          <w:lang w:val="zh-TW" w:eastAsia="zh-TW" w:bidi="he-IL"/>
        </w:rPr>
        <w:t>目前有</w:t>
      </w:r>
      <w:r w:rsidRPr="0049487C">
        <w:rPr>
          <w:rFonts w:hint="eastAsia"/>
          <w:lang w:val="zh-TW" w:eastAsia="zh-TW" w:bidi="he-IL"/>
        </w:rPr>
        <w:t>Sir Arthur Lewis Community College</w:t>
      </w:r>
      <w:r w:rsidRPr="0049487C">
        <w:rPr>
          <w:rFonts w:hint="eastAsia"/>
          <w:lang w:val="zh-TW" w:eastAsia="zh-TW" w:bidi="he-IL"/>
        </w:rPr>
        <w:t>及</w:t>
      </w:r>
      <w:r w:rsidRPr="0049487C">
        <w:rPr>
          <w:rFonts w:hint="eastAsia"/>
          <w:lang w:val="zh-TW" w:eastAsia="zh-TW" w:bidi="he-IL"/>
        </w:rPr>
        <w:t xml:space="preserve">Monroe </w:t>
      </w:r>
      <w:r w:rsidR="00A17CA8" w:rsidRPr="0049487C">
        <w:rPr>
          <w:rFonts w:hint="eastAsia"/>
          <w:lang w:val="zh-TW" w:eastAsia="zh-TW" w:bidi="he-IL"/>
        </w:rPr>
        <w:t>University</w:t>
      </w:r>
      <w:r w:rsidRPr="0049487C">
        <w:rPr>
          <w:rFonts w:hint="eastAsia"/>
          <w:lang w:val="zh-TW" w:eastAsia="zh-TW" w:bidi="he-IL"/>
        </w:rPr>
        <w:t>兩所</w:t>
      </w:r>
      <w:r w:rsidR="00404D86" w:rsidRPr="0049487C">
        <w:rPr>
          <w:rFonts w:hint="eastAsia"/>
          <w:lang w:val="zh-TW" w:eastAsia="zh-TW" w:bidi="he-IL"/>
        </w:rPr>
        <w:t>學院</w:t>
      </w:r>
      <w:r w:rsidRPr="0049487C">
        <w:rPr>
          <w:rFonts w:hint="eastAsia"/>
          <w:lang w:val="zh-TW" w:eastAsia="zh-TW" w:bidi="he-IL"/>
        </w:rPr>
        <w:t>，提供技術、教師訓練、商業等不同課程，</w:t>
      </w:r>
      <w:proofErr w:type="gramStart"/>
      <w:r w:rsidRPr="0049487C">
        <w:rPr>
          <w:rFonts w:hint="eastAsia"/>
          <w:lang w:val="zh-TW" w:eastAsia="zh-TW" w:bidi="he-IL"/>
        </w:rPr>
        <w:t>修習兩學年</w:t>
      </w:r>
      <w:proofErr w:type="gramEnd"/>
      <w:r w:rsidRPr="0049487C">
        <w:rPr>
          <w:rFonts w:hint="eastAsia"/>
          <w:lang w:val="zh-TW" w:eastAsia="zh-TW" w:bidi="he-IL"/>
        </w:rPr>
        <w:t>，每學年學費約</w:t>
      </w:r>
      <w:r w:rsidRPr="0049487C">
        <w:rPr>
          <w:rFonts w:hint="eastAsia"/>
          <w:lang w:val="zh-TW" w:eastAsia="zh-TW" w:bidi="he-IL"/>
        </w:rPr>
        <w:t>16,000-19,000</w:t>
      </w:r>
      <w:r w:rsidRPr="0049487C">
        <w:rPr>
          <w:rFonts w:hint="eastAsia"/>
          <w:lang w:val="zh-TW" w:eastAsia="zh-TW" w:bidi="he-IL"/>
        </w:rPr>
        <w:t>東加幣。在高等教育方面，</w:t>
      </w:r>
      <w:r w:rsidRPr="0049487C">
        <w:rPr>
          <w:rFonts w:hint="eastAsia"/>
          <w:lang w:val="zh-TW" w:eastAsia="zh-TW" w:bidi="he-IL"/>
        </w:rPr>
        <w:t>University of West Indies</w:t>
      </w:r>
      <w:proofErr w:type="gramStart"/>
      <w:r w:rsidRPr="0049487C">
        <w:rPr>
          <w:rFonts w:hint="eastAsia"/>
          <w:lang w:val="zh-TW" w:eastAsia="zh-TW" w:bidi="he-IL"/>
        </w:rPr>
        <w:t>在露國設有</w:t>
      </w:r>
      <w:proofErr w:type="gramEnd"/>
      <w:r w:rsidRPr="0049487C">
        <w:rPr>
          <w:rFonts w:hint="eastAsia"/>
          <w:lang w:val="zh-TW" w:eastAsia="zh-TW" w:bidi="he-IL"/>
        </w:rPr>
        <w:t>分部，另</w:t>
      </w:r>
      <w:proofErr w:type="gramStart"/>
      <w:r w:rsidRPr="0049487C">
        <w:rPr>
          <w:rFonts w:hint="eastAsia"/>
          <w:lang w:val="zh-TW" w:eastAsia="zh-TW" w:bidi="he-IL"/>
        </w:rPr>
        <w:t>部分露國學生</w:t>
      </w:r>
      <w:proofErr w:type="gramEnd"/>
      <w:r w:rsidRPr="0049487C">
        <w:rPr>
          <w:rFonts w:hint="eastAsia"/>
          <w:lang w:val="zh-TW" w:eastAsia="zh-TW" w:bidi="he-IL"/>
        </w:rPr>
        <w:t>則留學英國、美國或加拿大等先進國家。</w:t>
      </w:r>
    </w:p>
    <w:p w14:paraId="1C4CAEDC" w14:textId="77777777" w:rsidR="002D4340" w:rsidRPr="0049487C" w:rsidRDefault="002D4340" w:rsidP="00641F9F">
      <w:pPr>
        <w:ind w:firstLine="472"/>
        <w:rPr>
          <w:lang w:val="zh-TW" w:eastAsia="zh-TW" w:bidi="he-IL"/>
        </w:rPr>
      </w:pPr>
    </w:p>
    <w:p w14:paraId="44DCE897" w14:textId="77777777" w:rsidR="002D4340" w:rsidRPr="0049487C" w:rsidRDefault="002D4340" w:rsidP="00641F9F">
      <w:pPr>
        <w:ind w:firstLine="472"/>
        <w:rPr>
          <w:lang w:eastAsia="zh-TW"/>
        </w:rPr>
      </w:pPr>
    </w:p>
    <w:p w14:paraId="69D3CB4F" w14:textId="77777777" w:rsidR="003E0BC3" w:rsidRPr="0049487C" w:rsidRDefault="003E0BC3" w:rsidP="00641F9F">
      <w:pPr>
        <w:ind w:left="472" w:firstLineChars="0" w:firstLine="0"/>
        <w:rPr>
          <w:lang w:eastAsia="zh-TW"/>
        </w:rPr>
        <w:sectPr w:rsidR="003E0BC3" w:rsidRPr="0049487C" w:rsidSect="003E0BC3">
          <w:headerReference w:type="default" r:id="rId34"/>
          <w:pgSz w:w="11906" w:h="16838" w:code="9"/>
          <w:pgMar w:top="2268" w:right="1701" w:bottom="1701" w:left="1701" w:header="1134" w:footer="851" w:gutter="0"/>
          <w:cols w:space="425"/>
          <w:docGrid w:type="linesAndChars" w:linePitch="514" w:charSpace="-774"/>
        </w:sectPr>
      </w:pPr>
    </w:p>
    <w:p w14:paraId="7D2B8976" w14:textId="77777777" w:rsidR="009120E3" w:rsidRPr="0049487C" w:rsidRDefault="00E06B88" w:rsidP="00641F9F">
      <w:pPr>
        <w:pStyle w:val="a3"/>
        <w:spacing w:before="514" w:after="771"/>
        <w:rPr>
          <w:lang w:eastAsia="zh-TW" w:bidi="he-IL"/>
        </w:rPr>
      </w:pPr>
      <w:bookmarkStart w:id="11" w:name="_Toc232983838"/>
      <w:r w:rsidRPr="0049487C">
        <w:rPr>
          <w:rFonts w:cs="華康中楷體" w:hint="eastAsia"/>
          <w:szCs w:val="41"/>
          <w:lang w:val="zh-TW" w:eastAsia="zh-TW" w:bidi="he-IL"/>
        </w:rPr>
        <w:lastRenderedPageBreak/>
        <w:t>第玖章</w:t>
      </w:r>
      <w:r w:rsidRPr="0049487C">
        <w:rPr>
          <w:rFonts w:cs="細明體" w:hint="eastAsia"/>
          <w:szCs w:val="41"/>
          <w:lang w:val="zh-TW" w:eastAsia="zh-TW" w:bidi="he-IL"/>
        </w:rPr>
        <w:t xml:space="preserve">　</w:t>
      </w:r>
      <w:r w:rsidRPr="0049487C">
        <w:rPr>
          <w:rFonts w:cs="華康中楷體" w:hint="eastAsia"/>
          <w:szCs w:val="41"/>
          <w:lang w:val="zh-TW" w:eastAsia="zh-TW" w:bidi="he-IL"/>
        </w:rPr>
        <w:t>結論</w:t>
      </w:r>
      <w:bookmarkEnd w:id="11"/>
    </w:p>
    <w:p w14:paraId="0A456610" w14:textId="5297E6B7" w:rsidR="00B52277" w:rsidRPr="0049487C" w:rsidRDefault="00ED353A" w:rsidP="00641F9F">
      <w:pPr>
        <w:ind w:firstLine="472"/>
        <w:rPr>
          <w:szCs w:val="26"/>
          <w:lang w:eastAsia="zh-TW" w:bidi="he-IL"/>
        </w:rPr>
      </w:pPr>
      <w:proofErr w:type="gramStart"/>
      <w:r w:rsidRPr="0049487C">
        <w:rPr>
          <w:rFonts w:hint="eastAsia"/>
          <w:lang w:eastAsia="zh-TW"/>
        </w:rPr>
        <w:t>露國政府</w:t>
      </w:r>
      <w:proofErr w:type="gramEnd"/>
      <w:r w:rsidRPr="0049487C">
        <w:rPr>
          <w:rFonts w:hint="eastAsia"/>
          <w:lang w:eastAsia="zh-TW"/>
        </w:rPr>
        <w:t>鼓勵外資投資觀光、資訊科技、製造業、國際金融服務等產業並提供企業各種優惠政策。整體而言，</w:t>
      </w:r>
      <w:proofErr w:type="gramStart"/>
      <w:r w:rsidRPr="0049487C">
        <w:rPr>
          <w:rFonts w:hint="eastAsia"/>
          <w:lang w:eastAsia="zh-TW"/>
        </w:rPr>
        <w:t>由於露國總人口</w:t>
      </w:r>
      <w:proofErr w:type="gramEnd"/>
      <w:r w:rsidRPr="0049487C">
        <w:rPr>
          <w:rFonts w:hint="eastAsia"/>
          <w:lang w:eastAsia="zh-TW"/>
        </w:rPr>
        <w:t>約</w:t>
      </w:r>
      <w:r w:rsidRPr="0049487C">
        <w:rPr>
          <w:rFonts w:hint="eastAsia"/>
          <w:lang w:eastAsia="zh-TW"/>
        </w:rPr>
        <w:t>18</w:t>
      </w:r>
      <w:r w:rsidRPr="0049487C">
        <w:rPr>
          <w:rFonts w:hint="eastAsia"/>
          <w:lang w:eastAsia="zh-TW"/>
        </w:rPr>
        <w:t>萬</w:t>
      </w:r>
      <w:r w:rsidR="00404D86" w:rsidRPr="0049487C">
        <w:rPr>
          <w:rFonts w:hint="eastAsia"/>
          <w:lang w:eastAsia="zh-TW"/>
        </w:rPr>
        <w:t>5</w:t>
      </w:r>
      <w:r w:rsidR="00404D86" w:rsidRPr="0049487C">
        <w:rPr>
          <w:rFonts w:hint="eastAsia"/>
          <w:lang w:eastAsia="zh-TW"/>
        </w:rPr>
        <w:t>千</w:t>
      </w:r>
      <w:r w:rsidRPr="0049487C">
        <w:rPr>
          <w:rFonts w:hint="eastAsia"/>
          <w:lang w:eastAsia="zh-TW"/>
        </w:rPr>
        <w:t>人，內需市場有限，惟因加勒比海區域總人口數達約</w:t>
      </w:r>
      <w:r w:rsidRPr="0049487C">
        <w:rPr>
          <w:rFonts w:hint="eastAsia"/>
          <w:lang w:eastAsia="zh-TW"/>
        </w:rPr>
        <w:t>4,300</w:t>
      </w:r>
      <w:r w:rsidRPr="0049487C">
        <w:rPr>
          <w:rFonts w:hint="eastAsia"/>
          <w:lang w:eastAsia="zh-TW"/>
        </w:rPr>
        <w:t>萬人，區域市場仍具發展潛力，投資宜出口為主。</w:t>
      </w:r>
    </w:p>
    <w:p w14:paraId="23692066" w14:textId="77777777" w:rsidR="00922276" w:rsidRPr="0049487C" w:rsidRDefault="009E2949" w:rsidP="00641F9F">
      <w:pPr>
        <w:ind w:firstLine="472"/>
        <w:rPr>
          <w:szCs w:val="26"/>
          <w:lang w:eastAsia="zh-TW" w:bidi="he-IL"/>
        </w:rPr>
      </w:pPr>
      <w:r w:rsidRPr="0049487C">
        <w:rPr>
          <w:szCs w:val="26"/>
          <w:lang w:eastAsia="zh-TW" w:bidi="he-IL"/>
        </w:rPr>
        <w:br w:type="page"/>
      </w:r>
    </w:p>
    <w:p w14:paraId="130C9F75" w14:textId="77777777" w:rsidR="009E14BC" w:rsidRPr="0049487C" w:rsidRDefault="009E14BC" w:rsidP="009E14BC">
      <w:pPr>
        <w:ind w:firstLineChars="0" w:firstLine="0"/>
        <w:rPr>
          <w:lang w:eastAsia="zh-TW"/>
        </w:rPr>
      </w:pPr>
    </w:p>
    <w:p w14:paraId="664DFA08" w14:textId="77777777" w:rsidR="003B04C3" w:rsidRPr="0049487C" w:rsidRDefault="003B04C3" w:rsidP="009E14BC">
      <w:pPr>
        <w:ind w:firstLineChars="0" w:firstLine="0"/>
        <w:rPr>
          <w:lang w:eastAsia="zh-TW"/>
        </w:rPr>
        <w:sectPr w:rsidR="003B04C3" w:rsidRPr="0049487C" w:rsidSect="003E0BC3">
          <w:headerReference w:type="default" r:id="rId35"/>
          <w:pgSz w:w="11906" w:h="16838" w:code="9"/>
          <w:pgMar w:top="2268" w:right="1701" w:bottom="1701" w:left="1701" w:header="1134" w:footer="851" w:gutter="0"/>
          <w:cols w:space="425"/>
          <w:docGrid w:type="linesAndChars" w:linePitch="514" w:charSpace="-774"/>
        </w:sectPr>
      </w:pPr>
    </w:p>
    <w:p w14:paraId="587DFD64" w14:textId="77777777" w:rsidR="00CE6018" w:rsidRPr="0049487C" w:rsidRDefault="00E06B88" w:rsidP="009E14BC">
      <w:pPr>
        <w:pStyle w:val="a3"/>
        <w:spacing w:before="514" w:afterLines="100" w:after="514"/>
        <w:rPr>
          <w:spacing w:val="0"/>
          <w:lang w:eastAsia="zh-TW"/>
        </w:rPr>
      </w:pPr>
      <w:bookmarkStart w:id="12" w:name="_Toc232983839"/>
      <w:r w:rsidRPr="0049487C">
        <w:rPr>
          <w:rFonts w:hint="eastAsia"/>
          <w:spacing w:val="0"/>
          <w:lang w:eastAsia="zh-TW"/>
        </w:rPr>
        <w:lastRenderedPageBreak/>
        <w:t>附錄</w:t>
      </w:r>
      <w:proofErr w:type="gramStart"/>
      <w:r w:rsidRPr="0049487C">
        <w:rPr>
          <w:rFonts w:hint="eastAsia"/>
          <w:spacing w:val="0"/>
          <w:lang w:eastAsia="zh-TW"/>
        </w:rPr>
        <w:t>一</w:t>
      </w:r>
      <w:proofErr w:type="gramEnd"/>
      <w:r w:rsidRPr="0049487C">
        <w:rPr>
          <w:rFonts w:hint="eastAsia"/>
          <w:spacing w:val="0"/>
          <w:lang w:eastAsia="zh-TW"/>
        </w:rPr>
        <w:t xml:space="preserve">　我國在當地駐外單位及</w:t>
      </w:r>
      <w:proofErr w:type="gramStart"/>
      <w:r w:rsidR="003179F1" w:rsidRPr="0049487C">
        <w:rPr>
          <w:rFonts w:hint="eastAsia"/>
          <w:spacing w:val="0"/>
          <w:lang w:eastAsia="zh-TW"/>
        </w:rPr>
        <w:t>臺</w:t>
      </w:r>
      <w:proofErr w:type="gramEnd"/>
      <w:r w:rsidR="003179F1" w:rsidRPr="0049487C">
        <w:rPr>
          <w:rFonts w:hint="eastAsia"/>
          <w:spacing w:val="0"/>
          <w:lang w:eastAsia="zh-TW"/>
        </w:rPr>
        <w:t>（</w:t>
      </w:r>
      <w:r w:rsidRPr="0049487C">
        <w:rPr>
          <w:rFonts w:hint="eastAsia"/>
          <w:spacing w:val="0"/>
          <w:lang w:eastAsia="zh-TW"/>
        </w:rPr>
        <w:t>華）商團體</w:t>
      </w:r>
      <w:bookmarkEnd w:id="12"/>
    </w:p>
    <w:p w14:paraId="746EC229" w14:textId="77777777" w:rsidR="002D4340" w:rsidRPr="0049487C" w:rsidRDefault="002D4340" w:rsidP="00251A44">
      <w:pPr>
        <w:pStyle w:val="a5"/>
        <w:spacing w:before="257" w:after="257"/>
        <w:ind w:left="632" w:hanging="632"/>
      </w:pPr>
      <w:r w:rsidRPr="0049487C">
        <w:rPr>
          <w:rFonts w:hint="eastAsia"/>
        </w:rPr>
        <w:t>一、我國在當地駐外單位及</w:t>
      </w:r>
      <w:proofErr w:type="gramStart"/>
      <w:r w:rsidR="003179F1" w:rsidRPr="0049487C">
        <w:rPr>
          <w:rFonts w:hint="eastAsia"/>
        </w:rPr>
        <w:t>臺</w:t>
      </w:r>
      <w:proofErr w:type="gramEnd"/>
      <w:r w:rsidR="003179F1" w:rsidRPr="0049487C">
        <w:rPr>
          <w:rFonts w:hint="eastAsia"/>
        </w:rPr>
        <w:t>（</w:t>
      </w:r>
      <w:r w:rsidRPr="0049487C">
        <w:rPr>
          <w:rFonts w:hint="eastAsia"/>
        </w:rPr>
        <w:t>華）商團體</w:t>
      </w:r>
    </w:p>
    <w:p w14:paraId="581BA11E" w14:textId="77777777" w:rsidR="00ED353A" w:rsidRPr="0049487C" w:rsidRDefault="00ED353A" w:rsidP="00ED353A">
      <w:pPr>
        <w:pStyle w:val="af"/>
        <w:rPr>
          <w:lang w:val="zh-TW" w:eastAsia="zh-TW" w:bidi="he-IL"/>
        </w:rPr>
      </w:pPr>
      <w:r w:rsidRPr="0049487C">
        <w:rPr>
          <w:rFonts w:hint="eastAsia"/>
          <w:lang w:val="zh-TW" w:eastAsia="zh-TW" w:bidi="he-IL"/>
        </w:rPr>
        <w:t>中華民國駐聖露西亞大使館：</w:t>
      </w:r>
    </w:p>
    <w:p w14:paraId="3700F06A" w14:textId="77777777" w:rsidR="00ED353A" w:rsidRPr="0049487C" w:rsidRDefault="00ED353A" w:rsidP="00ED353A">
      <w:pPr>
        <w:pStyle w:val="af"/>
        <w:rPr>
          <w:lang w:val="zh-TW" w:eastAsia="zh-TW" w:bidi="he-IL"/>
        </w:rPr>
      </w:pPr>
      <w:r w:rsidRPr="0049487C">
        <w:rPr>
          <w:rFonts w:hint="eastAsia"/>
          <w:lang w:val="zh-TW" w:eastAsia="zh-TW" w:bidi="he-IL"/>
        </w:rPr>
        <w:t>電話：（</w:t>
      </w:r>
      <w:r w:rsidRPr="0049487C">
        <w:rPr>
          <w:rFonts w:hint="eastAsia"/>
          <w:lang w:val="zh-TW" w:eastAsia="zh-TW" w:bidi="he-IL"/>
        </w:rPr>
        <w:t>1-758</w:t>
      </w:r>
      <w:r w:rsidRPr="0049487C">
        <w:rPr>
          <w:rFonts w:hint="eastAsia"/>
          <w:lang w:val="zh-TW" w:eastAsia="zh-TW" w:bidi="he-IL"/>
        </w:rPr>
        <w:t>）</w:t>
      </w:r>
      <w:r w:rsidRPr="0049487C">
        <w:rPr>
          <w:rFonts w:hint="eastAsia"/>
          <w:lang w:val="zh-TW" w:eastAsia="zh-TW" w:bidi="he-IL"/>
        </w:rPr>
        <w:t>-4528105</w:t>
      </w:r>
    </w:p>
    <w:p w14:paraId="3A13D74B" w14:textId="77777777" w:rsidR="00ED353A" w:rsidRPr="0049487C" w:rsidRDefault="00ED353A" w:rsidP="00ED353A">
      <w:pPr>
        <w:pStyle w:val="af"/>
        <w:rPr>
          <w:lang w:val="zh-TW" w:eastAsia="zh-TW" w:bidi="he-IL"/>
        </w:rPr>
      </w:pPr>
      <w:r w:rsidRPr="0049487C">
        <w:rPr>
          <w:rFonts w:hint="eastAsia"/>
          <w:lang w:val="zh-TW" w:eastAsia="zh-TW" w:bidi="he-IL"/>
        </w:rPr>
        <w:t>傳真：（</w:t>
      </w:r>
      <w:r w:rsidRPr="0049487C">
        <w:rPr>
          <w:rFonts w:hint="eastAsia"/>
          <w:lang w:val="zh-TW" w:eastAsia="zh-TW" w:bidi="he-IL"/>
        </w:rPr>
        <w:t>1-758</w:t>
      </w:r>
      <w:r w:rsidRPr="0049487C">
        <w:rPr>
          <w:rFonts w:hint="eastAsia"/>
          <w:lang w:val="zh-TW" w:eastAsia="zh-TW" w:bidi="he-IL"/>
        </w:rPr>
        <w:t>）</w:t>
      </w:r>
      <w:r w:rsidRPr="0049487C">
        <w:rPr>
          <w:rFonts w:hint="eastAsia"/>
          <w:lang w:val="zh-TW" w:eastAsia="zh-TW" w:bidi="he-IL"/>
        </w:rPr>
        <w:t>-4520414</w:t>
      </w:r>
    </w:p>
    <w:p w14:paraId="26372859" w14:textId="06EEFECC" w:rsidR="00ED353A" w:rsidRPr="0049487C" w:rsidRDefault="00ED353A" w:rsidP="00ED353A">
      <w:pPr>
        <w:pStyle w:val="af"/>
        <w:rPr>
          <w:lang w:val="zh-TW" w:eastAsia="zh-TW" w:bidi="he-IL"/>
        </w:rPr>
      </w:pPr>
      <w:r w:rsidRPr="0049487C">
        <w:rPr>
          <w:rFonts w:hint="eastAsia"/>
          <w:lang w:val="zh-TW" w:eastAsia="zh-TW" w:bidi="he-IL"/>
        </w:rPr>
        <w:t>電郵：</w:t>
      </w:r>
      <w:hyperlink r:id="rId36" w:history="1">
        <w:r w:rsidR="00404D86" w:rsidRPr="0049487C">
          <w:rPr>
            <w:rStyle w:val="af4"/>
            <w:rFonts w:hint="eastAsia"/>
            <w:color w:val="auto"/>
            <w:u w:val="none"/>
            <w:lang w:val="zh-TW" w:eastAsia="zh-TW" w:bidi="he-IL"/>
          </w:rPr>
          <w:t>lca@mofa.gov.tw/</w:t>
        </w:r>
      </w:hyperlink>
      <w:r w:rsidR="00404D86" w:rsidRPr="0049487C">
        <w:rPr>
          <w:rFonts w:hint="eastAsia"/>
          <w:lang w:val="zh-TW" w:eastAsia="zh-TW" w:bidi="he-IL"/>
        </w:rPr>
        <w:t xml:space="preserve"> </w:t>
      </w:r>
      <w:r w:rsidRPr="0049487C">
        <w:rPr>
          <w:rFonts w:hint="eastAsia"/>
          <w:lang w:val="zh-TW" w:eastAsia="zh-TW" w:bidi="he-IL"/>
        </w:rPr>
        <w:t>taiwanembassyslu@gmail.com</w:t>
      </w:r>
    </w:p>
    <w:p w14:paraId="2D13987A" w14:textId="42E3C47F" w:rsidR="002D4340" w:rsidRPr="0049487C" w:rsidRDefault="00ED353A" w:rsidP="00ED353A">
      <w:pPr>
        <w:pStyle w:val="af"/>
        <w:rPr>
          <w:lang w:bidi="he-IL"/>
        </w:rPr>
      </w:pPr>
      <w:r w:rsidRPr="0049487C">
        <w:rPr>
          <w:rFonts w:hint="eastAsia"/>
          <w:lang w:val="zh-TW" w:eastAsia="zh-TW" w:bidi="he-IL"/>
        </w:rPr>
        <w:t>地址</w:t>
      </w:r>
      <w:r w:rsidRPr="0049487C">
        <w:rPr>
          <w:rFonts w:hint="eastAsia"/>
          <w:lang w:eastAsia="zh-TW" w:bidi="he-IL"/>
        </w:rPr>
        <w:t>：</w:t>
      </w:r>
      <w:r w:rsidRPr="0049487C">
        <w:rPr>
          <w:rFonts w:hint="eastAsia"/>
          <w:lang w:eastAsia="zh-TW" w:bidi="he-IL"/>
        </w:rPr>
        <w:t>Embassy of the Republic of China</w:t>
      </w:r>
      <w:r w:rsidRPr="0049487C">
        <w:rPr>
          <w:rFonts w:hint="eastAsia"/>
          <w:lang w:eastAsia="zh-TW" w:bidi="he-IL"/>
        </w:rPr>
        <w:t>（</w:t>
      </w:r>
      <w:r w:rsidRPr="0049487C">
        <w:rPr>
          <w:rFonts w:hint="eastAsia"/>
          <w:lang w:eastAsia="zh-TW" w:bidi="he-IL"/>
        </w:rPr>
        <w:t>Taiwan</w:t>
      </w:r>
      <w:r w:rsidR="00404D86" w:rsidRPr="0049487C">
        <w:rPr>
          <w:lang w:eastAsia="zh-TW" w:bidi="he-IL"/>
        </w:rPr>
        <w:t>）</w:t>
      </w:r>
      <w:r w:rsidRPr="0049487C">
        <w:rPr>
          <w:rFonts w:hint="eastAsia"/>
          <w:lang w:eastAsia="zh-TW" w:bidi="he-IL"/>
        </w:rPr>
        <w:t xml:space="preserve">, Reduit Beach Avenue, Rodney Bay, Gros-Islet, </w:t>
      </w:r>
      <w:r w:rsidR="00404D86" w:rsidRPr="0049487C">
        <w:rPr>
          <w:rFonts w:hint="eastAsia"/>
          <w:lang w:eastAsia="zh-TW" w:bidi="he-IL"/>
        </w:rPr>
        <w:t>Saint Lucia</w:t>
      </w:r>
    </w:p>
    <w:p w14:paraId="63CD585C" w14:textId="77777777" w:rsidR="002D4340" w:rsidRPr="0049487C" w:rsidRDefault="003179F1" w:rsidP="003179F1">
      <w:pPr>
        <w:pStyle w:val="a3"/>
        <w:spacing w:before="514" w:after="771"/>
        <w:rPr>
          <w:lang w:eastAsia="zh-TW"/>
        </w:rPr>
      </w:pPr>
      <w:r w:rsidRPr="0049487C">
        <w:rPr>
          <w:spacing w:val="0"/>
          <w:lang w:eastAsia="zh-TW"/>
        </w:rPr>
        <w:br w:type="page"/>
      </w:r>
      <w:bookmarkStart w:id="13" w:name="_Toc232983840"/>
      <w:r w:rsidRPr="0049487C">
        <w:rPr>
          <w:rFonts w:hint="eastAsia"/>
          <w:spacing w:val="0"/>
          <w:lang w:eastAsia="zh-TW"/>
        </w:rPr>
        <w:lastRenderedPageBreak/>
        <w:t>附錄</w:t>
      </w:r>
      <w:r w:rsidR="002D4340" w:rsidRPr="0049487C">
        <w:rPr>
          <w:rFonts w:hint="eastAsia"/>
          <w:lang w:eastAsia="zh-TW"/>
        </w:rPr>
        <w:t>二</w:t>
      </w:r>
      <w:r w:rsidRPr="0049487C">
        <w:rPr>
          <w:rFonts w:hint="eastAsia"/>
          <w:lang w:eastAsia="zh-TW"/>
        </w:rPr>
        <w:t xml:space="preserve">　</w:t>
      </w:r>
      <w:r w:rsidR="002D4340" w:rsidRPr="0049487C">
        <w:rPr>
          <w:rFonts w:hint="eastAsia"/>
          <w:lang w:eastAsia="zh-TW"/>
        </w:rPr>
        <w:t>當地重要投資相關機構</w:t>
      </w:r>
      <w:bookmarkEnd w:id="13"/>
    </w:p>
    <w:p w14:paraId="57C3ABAB" w14:textId="77777777" w:rsidR="00ED353A" w:rsidRPr="0049487C" w:rsidRDefault="00ED353A" w:rsidP="00ED353A">
      <w:pPr>
        <w:pStyle w:val="af"/>
        <w:rPr>
          <w:lang w:bidi="he-IL"/>
        </w:rPr>
      </w:pPr>
      <w:r w:rsidRPr="0049487C">
        <w:rPr>
          <w:rFonts w:hint="eastAsia"/>
          <w:lang w:bidi="he-IL"/>
        </w:rPr>
        <w:t>（一）</w:t>
      </w:r>
      <w:r w:rsidRPr="0049487C">
        <w:rPr>
          <w:rFonts w:hint="eastAsia"/>
          <w:lang w:bidi="he-IL"/>
        </w:rPr>
        <w:t>Invest Saint Lucia</w:t>
      </w:r>
      <w:r w:rsidRPr="0049487C">
        <w:rPr>
          <w:rFonts w:hint="eastAsia"/>
          <w:lang w:bidi="he-IL"/>
        </w:rPr>
        <w:t>：</w:t>
      </w:r>
    </w:p>
    <w:p w14:paraId="089DAEB1" w14:textId="77777777" w:rsidR="00ED353A" w:rsidRPr="0049487C" w:rsidRDefault="00ED353A" w:rsidP="00ED353A">
      <w:pPr>
        <w:pStyle w:val="af3"/>
        <w:ind w:left="1417" w:hanging="472"/>
        <w:rPr>
          <w:rFonts w:hAnsi="標楷體"/>
          <w:szCs w:val="26"/>
          <w:lang w:eastAsia="zh-TW" w:bidi="he-IL"/>
        </w:rPr>
      </w:pPr>
      <w:r w:rsidRPr="0049487C">
        <w:rPr>
          <w:rFonts w:hAnsi="標楷體" w:hint="eastAsia"/>
          <w:szCs w:val="26"/>
          <w:lang w:eastAsia="zh-TW" w:bidi="he-IL"/>
        </w:rPr>
        <w:t>電話：（</w:t>
      </w:r>
      <w:r w:rsidRPr="0049487C">
        <w:rPr>
          <w:rFonts w:hAnsi="標楷體" w:hint="eastAsia"/>
          <w:szCs w:val="26"/>
          <w:lang w:eastAsia="zh-TW" w:bidi="he-IL"/>
        </w:rPr>
        <w:t>1-758</w:t>
      </w:r>
      <w:r w:rsidRPr="0049487C">
        <w:rPr>
          <w:rFonts w:hAnsi="標楷體" w:hint="eastAsia"/>
          <w:szCs w:val="26"/>
          <w:lang w:eastAsia="zh-TW" w:bidi="he-IL"/>
        </w:rPr>
        <w:t>）</w:t>
      </w:r>
      <w:r w:rsidRPr="0049487C">
        <w:rPr>
          <w:rFonts w:hAnsi="標楷體" w:hint="eastAsia"/>
          <w:szCs w:val="26"/>
          <w:lang w:eastAsia="zh-TW" w:bidi="he-IL"/>
        </w:rPr>
        <w:t>-4523614 / 4523615</w:t>
      </w:r>
    </w:p>
    <w:p w14:paraId="24438189" w14:textId="77777777" w:rsidR="00ED353A" w:rsidRPr="0049487C" w:rsidRDefault="00ED353A" w:rsidP="00ED353A">
      <w:pPr>
        <w:pStyle w:val="af3"/>
        <w:ind w:left="1417" w:hanging="472"/>
        <w:rPr>
          <w:rFonts w:hAnsi="標楷體"/>
          <w:szCs w:val="26"/>
          <w:lang w:eastAsia="zh-TW" w:bidi="he-IL"/>
        </w:rPr>
      </w:pPr>
      <w:r w:rsidRPr="0049487C">
        <w:rPr>
          <w:rFonts w:hAnsi="標楷體" w:hint="eastAsia"/>
          <w:szCs w:val="26"/>
          <w:lang w:eastAsia="zh-TW" w:bidi="he-IL"/>
        </w:rPr>
        <w:t>傳真：（</w:t>
      </w:r>
      <w:r w:rsidRPr="0049487C">
        <w:rPr>
          <w:rFonts w:hAnsi="標楷體" w:hint="eastAsia"/>
          <w:szCs w:val="26"/>
          <w:lang w:eastAsia="zh-TW" w:bidi="he-IL"/>
        </w:rPr>
        <w:t>1-758</w:t>
      </w:r>
      <w:r w:rsidRPr="0049487C">
        <w:rPr>
          <w:rFonts w:hAnsi="標楷體" w:hint="eastAsia"/>
          <w:szCs w:val="26"/>
          <w:lang w:eastAsia="zh-TW" w:bidi="he-IL"/>
        </w:rPr>
        <w:t>）</w:t>
      </w:r>
      <w:r w:rsidRPr="0049487C">
        <w:rPr>
          <w:rFonts w:hAnsi="標楷體" w:hint="eastAsia"/>
          <w:szCs w:val="26"/>
          <w:lang w:eastAsia="zh-TW" w:bidi="he-IL"/>
        </w:rPr>
        <w:t>-4521841</w:t>
      </w:r>
    </w:p>
    <w:p w14:paraId="4CCD3850" w14:textId="77777777" w:rsidR="00ED353A" w:rsidRPr="0049487C" w:rsidRDefault="00ED353A" w:rsidP="00ED353A">
      <w:pPr>
        <w:pStyle w:val="af3"/>
        <w:ind w:left="1417" w:hanging="472"/>
        <w:rPr>
          <w:rFonts w:hAnsi="標楷體"/>
          <w:szCs w:val="26"/>
          <w:lang w:eastAsia="zh-CN" w:bidi="he-IL"/>
        </w:rPr>
      </w:pPr>
      <w:r w:rsidRPr="0049487C">
        <w:rPr>
          <w:rFonts w:hAnsi="標楷體" w:hint="eastAsia"/>
          <w:szCs w:val="26"/>
          <w:lang w:eastAsia="zh-CN" w:bidi="he-IL"/>
        </w:rPr>
        <w:t>電郵：</w:t>
      </w:r>
      <w:r w:rsidRPr="0049487C">
        <w:rPr>
          <w:rFonts w:hAnsi="標楷體" w:hint="eastAsia"/>
          <w:szCs w:val="26"/>
          <w:lang w:eastAsia="zh-CN" w:bidi="he-IL"/>
        </w:rPr>
        <w:t>info@investstlucia.com</w:t>
      </w:r>
    </w:p>
    <w:p w14:paraId="77F64334" w14:textId="77777777" w:rsidR="00ED353A" w:rsidRPr="0049487C" w:rsidRDefault="00ED353A" w:rsidP="00ED353A">
      <w:pPr>
        <w:pStyle w:val="af3"/>
        <w:ind w:left="1417" w:hanging="472"/>
        <w:rPr>
          <w:rFonts w:hAnsi="標楷體"/>
          <w:szCs w:val="26"/>
          <w:lang w:eastAsia="zh-CN" w:bidi="he-IL"/>
        </w:rPr>
      </w:pPr>
      <w:r w:rsidRPr="0049487C">
        <w:rPr>
          <w:rFonts w:hAnsi="標楷體" w:hint="eastAsia"/>
          <w:szCs w:val="26"/>
          <w:lang w:eastAsia="zh-CN" w:bidi="he-IL"/>
        </w:rPr>
        <w:t>網址：</w:t>
      </w:r>
      <w:r w:rsidRPr="0049487C">
        <w:rPr>
          <w:rFonts w:hAnsi="標楷體" w:hint="eastAsia"/>
          <w:szCs w:val="26"/>
          <w:lang w:eastAsia="zh-CN" w:bidi="he-IL"/>
        </w:rPr>
        <w:t>www.investstlucia.com</w:t>
      </w:r>
    </w:p>
    <w:p w14:paraId="3D7D228B" w14:textId="77777777" w:rsidR="00ED353A" w:rsidRPr="0049487C" w:rsidRDefault="00ED353A" w:rsidP="00ED353A">
      <w:pPr>
        <w:pStyle w:val="af"/>
        <w:rPr>
          <w:lang w:bidi="he-IL"/>
        </w:rPr>
      </w:pPr>
      <w:r w:rsidRPr="0049487C">
        <w:rPr>
          <w:rFonts w:hint="eastAsia"/>
          <w:lang w:bidi="he-IL"/>
        </w:rPr>
        <w:t>（二）</w:t>
      </w:r>
      <w:r w:rsidRPr="0049487C">
        <w:rPr>
          <w:rFonts w:hint="eastAsia"/>
          <w:lang w:bidi="he-IL"/>
        </w:rPr>
        <w:t>The Saint Lucia Freezone</w:t>
      </w:r>
      <w:r w:rsidRPr="0049487C">
        <w:rPr>
          <w:rFonts w:hint="eastAsia"/>
          <w:lang w:bidi="he-IL"/>
        </w:rPr>
        <w:t>：</w:t>
      </w:r>
    </w:p>
    <w:p w14:paraId="04A303B2" w14:textId="77777777" w:rsidR="00ED353A" w:rsidRPr="0049487C" w:rsidRDefault="00ED353A" w:rsidP="00ED353A">
      <w:pPr>
        <w:pStyle w:val="af3"/>
        <w:ind w:left="1417" w:hanging="472"/>
        <w:rPr>
          <w:rFonts w:hAnsi="標楷體"/>
          <w:szCs w:val="26"/>
          <w:lang w:eastAsia="zh-TW" w:bidi="he-IL"/>
        </w:rPr>
      </w:pPr>
      <w:r w:rsidRPr="0049487C">
        <w:rPr>
          <w:rFonts w:hAnsi="標楷體" w:hint="eastAsia"/>
          <w:szCs w:val="26"/>
          <w:lang w:eastAsia="zh-TW" w:bidi="he-IL"/>
        </w:rPr>
        <w:t>電話：（</w:t>
      </w:r>
      <w:r w:rsidRPr="0049487C">
        <w:rPr>
          <w:rFonts w:hAnsi="標楷體" w:hint="eastAsia"/>
          <w:szCs w:val="26"/>
          <w:lang w:eastAsia="zh-TW" w:bidi="he-IL"/>
        </w:rPr>
        <w:t>1-758</w:t>
      </w:r>
      <w:r w:rsidRPr="0049487C">
        <w:rPr>
          <w:rFonts w:hAnsi="標楷體" w:hint="eastAsia"/>
          <w:szCs w:val="26"/>
          <w:lang w:eastAsia="zh-TW" w:bidi="he-IL"/>
        </w:rPr>
        <w:t>）</w:t>
      </w:r>
      <w:r w:rsidRPr="0049487C">
        <w:rPr>
          <w:rFonts w:hAnsi="標楷體" w:hint="eastAsia"/>
          <w:szCs w:val="26"/>
          <w:lang w:eastAsia="zh-TW" w:bidi="he-IL"/>
        </w:rPr>
        <w:t>-4548881</w:t>
      </w:r>
    </w:p>
    <w:p w14:paraId="7CD164EE" w14:textId="77777777" w:rsidR="00ED353A" w:rsidRPr="0049487C" w:rsidRDefault="00ED353A" w:rsidP="00ED353A">
      <w:pPr>
        <w:pStyle w:val="af3"/>
        <w:ind w:left="1417" w:hanging="472"/>
        <w:rPr>
          <w:rFonts w:hAnsi="標楷體"/>
          <w:szCs w:val="26"/>
          <w:lang w:eastAsia="zh-TW" w:bidi="he-IL"/>
        </w:rPr>
      </w:pPr>
      <w:r w:rsidRPr="0049487C">
        <w:rPr>
          <w:rFonts w:hAnsi="標楷體" w:hint="eastAsia"/>
          <w:szCs w:val="26"/>
          <w:lang w:eastAsia="zh-TW" w:bidi="he-IL"/>
        </w:rPr>
        <w:t>傳真：（</w:t>
      </w:r>
      <w:r w:rsidRPr="0049487C">
        <w:rPr>
          <w:rFonts w:hAnsi="標楷體" w:hint="eastAsia"/>
          <w:szCs w:val="26"/>
          <w:lang w:eastAsia="zh-TW" w:bidi="he-IL"/>
        </w:rPr>
        <w:t>1-758</w:t>
      </w:r>
      <w:r w:rsidRPr="0049487C">
        <w:rPr>
          <w:rFonts w:hAnsi="標楷體" w:hint="eastAsia"/>
          <w:szCs w:val="26"/>
          <w:lang w:eastAsia="zh-TW" w:bidi="he-IL"/>
        </w:rPr>
        <w:t>）</w:t>
      </w:r>
      <w:r w:rsidRPr="0049487C">
        <w:rPr>
          <w:rFonts w:hAnsi="標楷體" w:hint="eastAsia"/>
          <w:szCs w:val="26"/>
          <w:lang w:eastAsia="zh-TW" w:bidi="he-IL"/>
        </w:rPr>
        <w:t>-4548427</w:t>
      </w:r>
    </w:p>
    <w:p w14:paraId="0819F12E" w14:textId="77777777" w:rsidR="00ED353A" w:rsidRPr="0049487C" w:rsidRDefault="00ED353A" w:rsidP="00ED353A">
      <w:pPr>
        <w:pStyle w:val="af3"/>
        <w:ind w:left="1417" w:hanging="472"/>
        <w:rPr>
          <w:rFonts w:hAnsi="標楷體"/>
          <w:szCs w:val="26"/>
          <w:lang w:eastAsia="zh-CN" w:bidi="he-IL"/>
        </w:rPr>
      </w:pPr>
      <w:r w:rsidRPr="0049487C">
        <w:rPr>
          <w:rFonts w:hAnsi="標楷體" w:hint="eastAsia"/>
          <w:szCs w:val="26"/>
          <w:lang w:eastAsia="zh-CN" w:bidi="he-IL"/>
        </w:rPr>
        <w:t>電郵：</w:t>
      </w:r>
      <w:r w:rsidRPr="0049487C">
        <w:rPr>
          <w:rFonts w:hAnsi="標楷體" w:hint="eastAsia"/>
          <w:szCs w:val="26"/>
          <w:lang w:eastAsia="zh-CN" w:bidi="he-IL"/>
        </w:rPr>
        <w:t>stluciafreezone@candw.lc</w:t>
      </w:r>
    </w:p>
    <w:p w14:paraId="664628C8" w14:textId="77777777" w:rsidR="00ED353A" w:rsidRPr="0049487C" w:rsidRDefault="00ED353A" w:rsidP="00ED353A">
      <w:pPr>
        <w:pStyle w:val="af3"/>
        <w:ind w:left="1417" w:hanging="472"/>
        <w:rPr>
          <w:rFonts w:hAnsi="標楷體"/>
          <w:szCs w:val="26"/>
          <w:lang w:eastAsia="zh-CN" w:bidi="he-IL"/>
        </w:rPr>
      </w:pPr>
      <w:r w:rsidRPr="0049487C">
        <w:rPr>
          <w:rFonts w:hAnsi="標楷體" w:hint="eastAsia"/>
          <w:szCs w:val="26"/>
          <w:lang w:eastAsia="zh-CN" w:bidi="he-IL"/>
        </w:rPr>
        <w:t>網址：</w:t>
      </w:r>
      <w:r w:rsidRPr="0049487C">
        <w:rPr>
          <w:rFonts w:hAnsi="標楷體" w:hint="eastAsia"/>
          <w:szCs w:val="26"/>
          <w:lang w:eastAsia="zh-CN" w:bidi="he-IL"/>
        </w:rPr>
        <w:t>www.stluciafreezone.com</w:t>
      </w:r>
    </w:p>
    <w:p w14:paraId="2C976DE7" w14:textId="77777777" w:rsidR="00ED353A" w:rsidRPr="0049487C" w:rsidRDefault="00ED353A" w:rsidP="00ED353A">
      <w:pPr>
        <w:pStyle w:val="af"/>
        <w:rPr>
          <w:lang w:bidi="he-IL"/>
        </w:rPr>
      </w:pPr>
      <w:r w:rsidRPr="0049487C">
        <w:rPr>
          <w:rFonts w:hint="eastAsia"/>
          <w:lang w:bidi="he-IL"/>
        </w:rPr>
        <w:t>（三）</w:t>
      </w:r>
      <w:r w:rsidRPr="0049487C">
        <w:rPr>
          <w:rFonts w:hint="eastAsia"/>
          <w:lang w:bidi="he-IL"/>
        </w:rPr>
        <w:t>Eastern Caribbean Central Bank</w:t>
      </w:r>
      <w:r w:rsidRPr="0049487C">
        <w:rPr>
          <w:rFonts w:hint="eastAsia"/>
          <w:lang w:bidi="he-IL"/>
        </w:rPr>
        <w:t>：</w:t>
      </w:r>
    </w:p>
    <w:p w14:paraId="48600A50" w14:textId="77777777" w:rsidR="00ED353A" w:rsidRPr="0049487C" w:rsidRDefault="00ED353A" w:rsidP="00ED353A">
      <w:pPr>
        <w:pStyle w:val="af3"/>
        <w:ind w:left="1417" w:hanging="472"/>
        <w:rPr>
          <w:rFonts w:hAnsi="標楷體"/>
          <w:szCs w:val="26"/>
          <w:lang w:eastAsia="zh-TW" w:bidi="he-IL"/>
        </w:rPr>
      </w:pPr>
      <w:r w:rsidRPr="0049487C">
        <w:rPr>
          <w:rFonts w:hAnsi="標楷體" w:hint="eastAsia"/>
          <w:szCs w:val="26"/>
          <w:lang w:eastAsia="zh-TW" w:bidi="he-IL"/>
        </w:rPr>
        <w:t>電話：（</w:t>
      </w:r>
      <w:r w:rsidRPr="0049487C">
        <w:rPr>
          <w:rFonts w:hAnsi="標楷體" w:hint="eastAsia"/>
          <w:szCs w:val="26"/>
          <w:lang w:eastAsia="zh-TW" w:bidi="he-IL"/>
        </w:rPr>
        <w:t>1-758</w:t>
      </w:r>
      <w:r w:rsidRPr="0049487C">
        <w:rPr>
          <w:rFonts w:hAnsi="標楷體" w:hint="eastAsia"/>
          <w:szCs w:val="26"/>
          <w:lang w:eastAsia="zh-TW" w:bidi="he-IL"/>
        </w:rPr>
        <w:t>）</w:t>
      </w:r>
      <w:r w:rsidRPr="0049487C">
        <w:rPr>
          <w:rFonts w:hAnsi="標楷體" w:hint="eastAsia"/>
          <w:szCs w:val="26"/>
          <w:lang w:eastAsia="zh-TW" w:bidi="he-IL"/>
        </w:rPr>
        <w:t>-4527449</w:t>
      </w:r>
    </w:p>
    <w:p w14:paraId="27787F46" w14:textId="77777777" w:rsidR="00ED353A" w:rsidRPr="0049487C" w:rsidRDefault="00ED353A" w:rsidP="00ED353A">
      <w:pPr>
        <w:pStyle w:val="af3"/>
        <w:ind w:left="1417" w:hanging="472"/>
        <w:rPr>
          <w:rFonts w:hAnsi="標楷體"/>
          <w:szCs w:val="26"/>
          <w:lang w:eastAsia="zh-TW" w:bidi="he-IL"/>
        </w:rPr>
      </w:pPr>
      <w:r w:rsidRPr="0049487C">
        <w:rPr>
          <w:rFonts w:hAnsi="標楷體" w:hint="eastAsia"/>
          <w:szCs w:val="26"/>
          <w:lang w:eastAsia="zh-TW" w:bidi="he-IL"/>
        </w:rPr>
        <w:t>傳真：（</w:t>
      </w:r>
      <w:r w:rsidRPr="0049487C">
        <w:rPr>
          <w:rFonts w:hAnsi="標楷體" w:hint="eastAsia"/>
          <w:szCs w:val="26"/>
          <w:lang w:eastAsia="zh-TW" w:bidi="he-IL"/>
        </w:rPr>
        <w:t>1-758</w:t>
      </w:r>
      <w:r w:rsidRPr="0049487C">
        <w:rPr>
          <w:rFonts w:hAnsi="標楷體" w:hint="eastAsia"/>
          <w:szCs w:val="26"/>
          <w:lang w:eastAsia="zh-TW" w:bidi="he-IL"/>
        </w:rPr>
        <w:t>）</w:t>
      </w:r>
      <w:r w:rsidRPr="0049487C">
        <w:rPr>
          <w:rFonts w:hAnsi="標楷體" w:hint="eastAsia"/>
          <w:szCs w:val="26"/>
          <w:lang w:eastAsia="zh-TW" w:bidi="he-IL"/>
        </w:rPr>
        <w:t>-4536022</w:t>
      </w:r>
    </w:p>
    <w:p w14:paraId="54B75C99" w14:textId="77777777" w:rsidR="00ED353A" w:rsidRPr="0049487C" w:rsidRDefault="00ED353A" w:rsidP="00ED353A">
      <w:pPr>
        <w:pStyle w:val="af3"/>
        <w:ind w:left="1417" w:hanging="472"/>
        <w:rPr>
          <w:rFonts w:hAnsi="標楷體"/>
          <w:szCs w:val="26"/>
          <w:lang w:eastAsia="zh-CN" w:bidi="he-IL"/>
        </w:rPr>
      </w:pPr>
      <w:r w:rsidRPr="0049487C">
        <w:rPr>
          <w:rFonts w:hAnsi="標楷體" w:hint="eastAsia"/>
          <w:szCs w:val="26"/>
          <w:lang w:eastAsia="zh-CN" w:bidi="he-IL"/>
        </w:rPr>
        <w:t>電郵：</w:t>
      </w:r>
      <w:r w:rsidRPr="0049487C">
        <w:rPr>
          <w:rFonts w:hAnsi="標楷體" w:hint="eastAsia"/>
          <w:szCs w:val="26"/>
          <w:lang w:eastAsia="zh-CN" w:bidi="he-IL"/>
        </w:rPr>
        <w:t>eccbslu@candw.lc</w:t>
      </w:r>
    </w:p>
    <w:p w14:paraId="19682DF4" w14:textId="77777777" w:rsidR="00ED353A" w:rsidRPr="0049487C" w:rsidRDefault="00ED353A" w:rsidP="00ED353A">
      <w:pPr>
        <w:pStyle w:val="af3"/>
        <w:ind w:left="1417" w:hanging="472"/>
        <w:rPr>
          <w:rFonts w:hAnsi="標楷體"/>
          <w:szCs w:val="26"/>
          <w:lang w:eastAsia="zh-CN" w:bidi="he-IL"/>
        </w:rPr>
      </w:pPr>
      <w:r w:rsidRPr="0049487C">
        <w:rPr>
          <w:rFonts w:hAnsi="標楷體" w:hint="eastAsia"/>
          <w:szCs w:val="26"/>
          <w:lang w:eastAsia="zh-CN" w:bidi="he-IL"/>
        </w:rPr>
        <w:t>網址：</w:t>
      </w:r>
      <w:r w:rsidRPr="0049487C">
        <w:rPr>
          <w:rFonts w:hAnsi="標楷體" w:hint="eastAsia"/>
          <w:szCs w:val="26"/>
          <w:lang w:eastAsia="zh-CN" w:bidi="he-IL"/>
        </w:rPr>
        <w:t>www.eccb-centralbank.org</w:t>
      </w:r>
    </w:p>
    <w:p w14:paraId="4CB7B159" w14:textId="77777777" w:rsidR="00ED353A" w:rsidRPr="0049487C" w:rsidRDefault="00ED353A" w:rsidP="00ED353A">
      <w:pPr>
        <w:pStyle w:val="af"/>
        <w:rPr>
          <w:lang w:bidi="he-IL"/>
        </w:rPr>
      </w:pPr>
      <w:r w:rsidRPr="0049487C">
        <w:rPr>
          <w:rFonts w:hint="eastAsia"/>
          <w:lang w:bidi="he-IL"/>
        </w:rPr>
        <w:t>（四）</w:t>
      </w:r>
      <w:r w:rsidRPr="0049487C">
        <w:rPr>
          <w:rFonts w:hint="eastAsia"/>
          <w:lang w:bidi="he-IL"/>
        </w:rPr>
        <w:t>Saint Lucia Bureau of Standards</w:t>
      </w:r>
      <w:r w:rsidRPr="0049487C">
        <w:rPr>
          <w:rFonts w:hint="eastAsia"/>
          <w:lang w:bidi="he-IL"/>
        </w:rPr>
        <w:t>：</w:t>
      </w:r>
    </w:p>
    <w:p w14:paraId="3E1B76A7" w14:textId="77777777" w:rsidR="00ED353A" w:rsidRPr="0049487C" w:rsidRDefault="00ED353A" w:rsidP="00ED353A">
      <w:pPr>
        <w:pStyle w:val="af3"/>
        <w:ind w:left="1417" w:hanging="472"/>
        <w:rPr>
          <w:rFonts w:hAnsi="標楷體"/>
          <w:szCs w:val="26"/>
          <w:lang w:eastAsia="zh-TW" w:bidi="he-IL"/>
        </w:rPr>
      </w:pPr>
      <w:r w:rsidRPr="0049487C">
        <w:rPr>
          <w:rFonts w:hAnsi="標楷體" w:hint="eastAsia"/>
          <w:szCs w:val="26"/>
          <w:lang w:eastAsia="zh-TW" w:bidi="he-IL"/>
        </w:rPr>
        <w:t>電話：（</w:t>
      </w:r>
      <w:r w:rsidRPr="0049487C">
        <w:rPr>
          <w:rFonts w:hAnsi="標楷體" w:hint="eastAsia"/>
          <w:szCs w:val="26"/>
          <w:lang w:eastAsia="zh-TW" w:bidi="he-IL"/>
        </w:rPr>
        <w:t>1-758</w:t>
      </w:r>
      <w:r w:rsidRPr="0049487C">
        <w:rPr>
          <w:rFonts w:hAnsi="標楷體" w:hint="eastAsia"/>
          <w:szCs w:val="26"/>
          <w:lang w:eastAsia="zh-TW" w:bidi="he-IL"/>
        </w:rPr>
        <w:t>）</w:t>
      </w:r>
      <w:r w:rsidRPr="0049487C">
        <w:rPr>
          <w:rFonts w:hAnsi="標楷體" w:hint="eastAsia"/>
          <w:szCs w:val="26"/>
          <w:lang w:eastAsia="zh-TW" w:bidi="he-IL"/>
        </w:rPr>
        <w:t>-4530049 / 4560546</w:t>
      </w:r>
    </w:p>
    <w:p w14:paraId="3EA3BDE8" w14:textId="77777777" w:rsidR="00ED353A" w:rsidRPr="0049487C" w:rsidRDefault="00ED353A" w:rsidP="00ED353A">
      <w:pPr>
        <w:pStyle w:val="af3"/>
        <w:ind w:left="1417" w:hanging="472"/>
        <w:rPr>
          <w:rFonts w:hAnsi="標楷體"/>
          <w:szCs w:val="26"/>
          <w:lang w:eastAsia="zh-TW" w:bidi="he-IL"/>
        </w:rPr>
      </w:pPr>
      <w:r w:rsidRPr="0049487C">
        <w:rPr>
          <w:rFonts w:hAnsi="標楷體" w:hint="eastAsia"/>
          <w:szCs w:val="26"/>
          <w:lang w:eastAsia="zh-TW" w:bidi="he-IL"/>
        </w:rPr>
        <w:t>傳真：（</w:t>
      </w:r>
      <w:r w:rsidRPr="0049487C">
        <w:rPr>
          <w:rFonts w:hAnsi="標楷體" w:hint="eastAsia"/>
          <w:szCs w:val="26"/>
          <w:lang w:eastAsia="zh-TW" w:bidi="he-IL"/>
        </w:rPr>
        <w:t>1-758</w:t>
      </w:r>
      <w:r w:rsidRPr="0049487C">
        <w:rPr>
          <w:rFonts w:hAnsi="標楷體" w:hint="eastAsia"/>
          <w:szCs w:val="26"/>
          <w:lang w:eastAsia="zh-TW" w:bidi="he-IL"/>
        </w:rPr>
        <w:t>）</w:t>
      </w:r>
      <w:r w:rsidRPr="0049487C">
        <w:rPr>
          <w:rFonts w:hAnsi="標楷體" w:hint="eastAsia"/>
          <w:szCs w:val="26"/>
          <w:lang w:eastAsia="zh-TW" w:bidi="he-IL"/>
        </w:rPr>
        <w:t>-4523561</w:t>
      </w:r>
    </w:p>
    <w:p w14:paraId="2AB953EF" w14:textId="77777777" w:rsidR="00ED353A" w:rsidRPr="0049487C" w:rsidRDefault="00ED353A" w:rsidP="00ED353A">
      <w:pPr>
        <w:pStyle w:val="af3"/>
        <w:ind w:left="1417" w:hanging="472"/>
        <w:rPr>
          <w:rFonts w:hAnsi="標楷體"/>
          <w:szCs w:val="26"/>
          <w:lang w:eastAsia="zh-CN" w:bidi="he-IL"/>
        </w:rPr>
      </w:pPr>
      <w:r w:rsidRPr="0049487C">
        <w:rPr>
          <w:rFonts w:hAnsi="標楷體" w:hint="eastAsia"/>
          <w:szCs w:val="26"/>
          <w:lang w:eastAsia="zh-CN" w:bidi="he-IL"/>
        </w:rPr>
        <w:t>電郵：</w:t>
      </w:r>
      <w:r w:rsidRPr="0049487C">
        <w:rPr>
          <w:rFonts w:hAnsi="標楷體" w:hint="eastAsia"/>
          <w:szCs w:val="26"/>
          <w:lang w:eastAsia="zh-CN" w:bidi="he-IL"/>
        </w:rPr>
        <w:t>slbs@candw.lc</w:t>
      </w:r>
    </w:p>
    <w:p w14:paraId="22D5CBD2" w14:textId="77777777" w:rsidR="002D4340" w:rsidRPr="0049487C" w:rsidRDefault="00ED353A" w:rsidP="00ED353A">
      <w:pPr>
        <w:pStyle w:val="af3"/>
        <w:ind w:left="1417" w:hanging="472"/>
        <w:rPr>
          <w:lang w:bidi="he-IL"/>
        </w:rPr>
      </w:pPr>
      <w:r w:rsidRPr="0049487C">
        <w:rPr>
          <w:rFonts w:hAnsi="標楷體" w:hint="eastAsia"/>
          <w:szCs w:val="26"/>
          <w:lang w:eastAsia="zh-TW" w:bidi="he-IL"/>
        </w:rPr>
        <w:t>網址：</w:t>
      </w:r>
      <w:r w:rsidRPr="0049487C">
        <w:rPr>
          <w:rFonts w:hAnsi="標楷體" w:hint="eastAsia"/>
          <w:szCs w:val="26"/>
          <w:lang w:eastAsia="zh-TW" w:bidi="he-IL"/>
        </w:rPr>
        <w:t>slbs.org.lc</w:t>
      </w:r>
    </w:p>
    <w:p w14:paraId="7EF90283" w14:textId="49F43EE0" w:rsidR="002D4340" w:rsidRPr="0049487C" w:rsidRDefault="003179F1" w:rsidP="005F0298">
      <w:pPr>
        <w:pStyle w:val="a3"/>
        <w:pageBreakBefore/>
        <w:spacing w:before="514" w:after="771"/>
        <w:rPr>
          <w:lang w:eastAsia="zh-TW"/>
        </w:rPr>
      </w:pPr>
      <w:bookmarkStart w:id="14" w:name="_Toc232983841"/>
      <w:r w:rsidRPr="0049487C">
        <w:rPr>
          <w:rFonts w:hint="eastAsia"/>
          <w:spacing w:val="0"/>
          <w:lang w:eastAsia="zh-TW"/>
        </w:rPr>
        <w:lastRenderedPageBreak/>
        <w:t>附錄</w:t>
      </w:r>
      <w:r w:rsidR="002D4340" w:rsidRPr="0049487C">
        <w:rPr>
          <w:rFonts w:hint="eastAsia"/>
          <w:lang w:eastAsia="zh-TW"/>
        </w:rPr>
        <w:t>三</w:t>
      </w:r>
      <w:r w:rsidRPr="0049487C">
        <w:rPr>
          <w:rFonts w:hint="eastAsia"/>
          <w:lang w:eastAsia="zh-TW"/>
        </w:rPr>
        <w:t xml:space="preserve">　</w:t>
      </w:r>
      <w:r w:rsidR="002D4340" w:rsidRPr="0049487C">
        <w:rPr>
          <w:rFonts w:hint="eastAsia"/>
          <w:lang w:eastAsia="zh-TW"/>
        </w:rPr>
        <w:t>當地外人投資統計</w:t>
      </w:r>
      <w:bookmarkEnd w:id="14"/>
    </w:p>
    <w:p w14:paraId="31E269E1" w14:textId="78D370FC" w:rsidR="002D4340" w:rsidRPr="0049487C" w:rsidRDefault="000E26D9" w:rsidP="00200180">
      <w:pPr>
        <w:ind w:firstLine="472"/>
        <w:rPr>
          <w:lang w:eastAsia="zh-TW"/>
        </w:rPr>
      </w:pPr>
      <w:r w:rsidRPr="0049487C">
        <w:rPr>
          <w:rFonts w:hint="eastAsia"/>
          <w:lang w:eastAsia="zh-TW"/>
        </w:rPr>
        <w:t>202</w:t>
      </w:r>
      <w:r w:rsidR="00404D86" w:rsidRPr="0049487C">
        <w:rPr>
          <w:rFonts w:hint="eastAsia"/>
          <w:lang w:eastAsia="zh-TW"/>
        </w:rPr>
        <w:t>4</w:t>
      </w:r>
      <w:r w:rsidR="00ED353A" w:rsidRPr="0049487C">
        <w:rPr>
          <w:rFonts w:hint="eastAsia"/>
          <w:lang w:eastAsia="zh-TW"/>
        </w:rPr>
        <w:t>年外資</w:t>
      </w:r>
      <w:proofErr w:type="gramStart"/>
      <w:r w:rsidR="00ED353A" w:rsidRPr="0049487C">
        <w:rPr>
          <w:rFonts w:hint="eastAsia"/>
          <w:lang w:eastAsia="zh-TW"/>
        </w:rPr>
        <w:t>投資露國總額</w:t>
      </w:r>
      <w:proofErr w:type="gramEnd"/>
      <w:r w:rsidR="00AF765A" w:rsidRPr="0049487C">
        <w:rPr>
          <w:rFonts w:hint="eastAsia"/>
          <w:lang w:eastAsia="zh-TW"/>
        </w:rPr>
        <w:t>約</w:t>
      </w:r>
      <w:r w:rsidR="00ED353A" w:rsidRPr="0049487C">
        <w:rPr>
          <w:rFonts w:hint="eastAsia"/>
          <w:lang w:eastAsia="zh-TW"/>
        </w:rPr>
        <w:t>為</w:t>
      </w:r>
      <w:r w:rsidR="00AF765A" w:rsidRPr="0049487C">
        <w:rPr>
          <w:rFonts w:hint="eastAsia"/>
          <w:lang w:eastAsia="zh-TW"/>
        </w:rPr>
        <w:t>2</w:t>
      </w:r>
      <w:r w:rsidR="00AF765A" w:rsidRPr="0049487C">
        <w:rPr>
          <w:rFonts w:hint="eastAsia"/>
          <w:lang w:eastAsia="zh-TW"/>
        </w:rPr>
        <w:t>億</w:t>
      </w:r>
      <w:r w:rsidR="00AF765A" w:rsidRPr="0049487C">
        <w:rPr>
          <w:rFonts w:hint="eastAsia"/>
          <w:lang w:eastAsia="zh-TW"/>
        </w:rPr>
        <w:t>1,747</w:t>
      </w:r>
      <w:r w:rsidR="00ED353A" w:rsidRPr="0049487C">
        <w:rPr>
          <w:rFonts w:hint="eastAsia"/>
          <w:lang w:eastAsia="zh-TW"/>
        </w:rPr>
        <w:t>美元，其中觀光業占</w:t>
      </w:r>
      <w:r w:rsidR="00F04A75" w:rsidRPr="0049487C">
        <w:rPr>
          <w:rFonts w:hint="eastAsia"/>
          <w:lang w:eastAsia="zh-TW"/>
        </w:rPr>
        <w:t>72</w:t>
      </w:r>
      <w:r w:rsidR="00ED353A" w:rsidRPr="0049487C">
        <w:rPr>
          <w:rFonts w:hint="eastAsia"/>
          <w:lang w:eastAsia="zh-TW"/>
        </w:rPr>
        <w:t>%</w:t>
      </w:r>
      <w:r w:rsidR="00ED353A" w:rsidRPr="0049487C">
        <w:rPr>
          <w:rFonts w:hint="eastAsia"/>
          <w:lang w:eastAsia="zh-TW"/>
        </w:rPr>
        <w:t>、製造業</w:t>
      </w:r>
      <w:r w:rsidR="00F04A75" w:rsidRPr="0049487C">
        <w:rPr>
          <w:rFonts w:hint="eastAsia"/>
          <w:lang w:eastAsia="zh-TW"/>
        </w:rPr>
        <w:t>19</w:t>
      </w:r>
      <w:r w:rsidR="00ED353A" w:rsidRPr="0049487C">
        <w:rPr>
          <w:rFonts w:hint="eastAsia"/>
          <w:lang w:eastAsia="zh-TW"/>
        </w:rPr>
        <w:t>%</w:t>
      </w:r>
      <w:r w:rsidR="00ED353A" w:rsidRPr="0049487C">
        <w:rPr>
          <w:rFonts w:hint="eastAsia"/>
          <w:lang w:eastAsia="zh-TW"/>
        </w:rPr>
        <w:t>及</w:t>
      </w:r>
      <w:r w:rsidR="00F04A75" w:rsidRPr="0049487C">
        <w:rPr>
          <w:rFonts w:hint="eastAsia"/>
          <w:lang w:eastAsia="zh-TW"/>
        </w:rPr>
        <w:t>商業服務外包</w:t>
      </w:r>
      <w:r w:rsidR="00F04A75" w:rsidRPr="0049487C">
        <w:rPr>
          <w:rFonts w:hint="eastAsia"/>
          <w:lang w:eastAsia="zh-TW"/>
        </w:rPr>
        <w:t>9%</w:t>
      </w:r>
      <w:r w:rsidR="00ED353A" w:rsidRPr="0049487C">
        <w:rPr>
          <w:rFonts w:hint="eastAsia"/>
          <w:lang w:eastAsia="zh-TW"/>
        </w:rPr>
        <w:t>。</w:t>
      </w:r>
    </w:p>
    <w:p w14:paraId="5604B42E" w14:textId="77777777" w:rsidR="002D4340" w:rsidRPr="0049487C" w:rsidRDefault="002D4340" w:rsidP="00200180">
      <w:pPr>
        <w:ind w:firstLine="472"/>
        <w:rPr>
          <w:lang w:eastAsia="zh-TW"/>
        </w:rPr>
      </w:pPr>
    </w:p>
    <w:p w14:paraId="0D812194" w14:textId="38F4374A" w:rsidR="0064401B" w:rsidRPr="0049487C" w:rsidRDefault="003179F1" w:rsidP="005F0298">
      <w:pPr>
        <w:pStyle w:val="a3"/>
        <w:pageBreakBefore/>
        <w:spacing w:before="514" w:after="771"/>
      </w:pPr>
      <w:bookmarkStart w:id="15" w:name="_Toc232983842"/>
      <w:r w:rsidRPr="0049487C">
        <w:rPr>
          <w:rFonts w:hint="eastAsia"/>
        </w:rPr>
        <w:lastRenderedPageBreak/>
        <w:t>附錄</w:t>
      </w:r>
      <w:r w:rsidR="002D4340" w:rsidRPr="0049487C">
        <w:rPr>
          <w:rFonts w:hint="eastAsia"/>
        </w:rPr>
        <w:t>四</w:t>
      </w:r>
      <w:r w:rsidRPr="0049487C">
        <w:rPr>
          <w:rFonts w:hint="eastAsia"/>
        </w:rPr>
        <w:t xml:space="preserve">　</w:t>
      </w:r>
      <w:r w:rsidR="00B86C47" w:rsidRPr="0049487C">
        <w:rPr>
          <w:rFonts w:hint="eastAsia"/>
        </w:rPr>
        <w:t>我國廠商對當地國投資統計</w:t>
      </w:r>
      <w:bookmarkEnd w:id="15"/>
    </w:p>
    <w:p w14:paraId="4009EAA6" w14:textId="09F52478" w:rsidR="00812E82" w:rsidRPr="0049487C" w:rsidRDefault="00812E82" w:rsidP="00812E82">
      <w:pPr>
        <w:ind w:firstLine="472"/>
        <w:rPr>
          <w:lang w:eastAsia="zh-TW"/>
        </w:rPr>
      </w:pPr>
      <w:r w:rsidRPr="0049487C">
        <w:rPr>
          <w:rFonts w:hint="eastAsia"/>
          <w:lang w:eastAsia="zh-TW"/>
        </w:rPr>
        <w:t>根據經濟部投資審議司核准對外投資統計，截至</w:t>
      </w:r>
      <w:r w:rsidRPr="0049487C">
        <w:rPr>
          <w:rFonts w:hint="eastAsia"/>
          <w:lang w:eastAsia="zh-TW"/>
        </w:rPr>
        <w:t>20</w:t>
      </w:r>
      <w:r w:rsidRPr="0049487C">
        <w:rPr>
          <w:lang w:eastAsia="zh-TW"/>
        </w:rPr>
        <w:t>2</w:t>
      </w:r>
      <w:r w:rsidR="00AF765A" w:rsidRPr="0049487C">
        <w:rPr>
          <w:rFonts w:hint="eastAsia"/>
          <w:lang w:eastAsia="zh-TW"/>
        </w:rPr>
        <w:t>5</w:t>
      </w:r>
      <w:r w:rsidRPr="0049487C">
        <w:rPr>
          <w:rFonts w:hint="eastAsia"/>
          <w:lang w:eastAsia="zh-TW"/>
        </w:rPr>
        <w:t>年底，尚無我國廠商對聖露西亞投資案件。</w:t>
      </w:r>
    </w:p>
    <w:p w14:paraId="1F39FF3C" w14:textId="77777777" w:rsidR="00ED0ECE" w:rsidRPr="0049487C" w:rsidRDefault="00ED0ECE" w:rsidP="00641F9F">
      <w:pPr>
        <w:pStyle w:val="af9"/>
        <w:jc w:val="both"/>
      </w:pPr>
    </w:p>
    <w:p w14:paraId="0F01588C" w14:textId="77777777" w:rsidR="009E2949" w:rsidRPr="0049487C" w:rsidRDefault="009E2949" w:rsidP="001E579F">
      <w:pPr>
        <w:pStyle w:val="a3"/>
        <w:spacing w:before="514" w:after="771"/>
        <w:rPr>
          <w:lang w:eastAsia="zh-TW" w:bidi="he-IL"/>
        </w:rPr>
        <w:sectPr w:rsidR="009E2949" w:rsidRPr="0049487C" w:rsidSect="003E0BC3">
          <w:headerReference w:type="default" r:id="rId37"/>
          <w:pgSz w:w="11906" w:h="16838" w:code="9"/>
          <w:pgMar w:top="2268" w:right="1701" w:bottom="1701" w:left="1701" w:header="1134" w:footer="851" w:gutter="0"/>
          <w:cols w:space="425"/>
          <w:docGrid w:type="linesAndChars" w:linePitch="514" w:charSpace="-774"/>
        </w:sectPr>
      </w:pPr>
    </w:p>
    <w:p w14:paraId="41AEABBB" w14:textId="7603394E" w:rsidR="00824D36" w:rsidRPr="0049487C" w:rsidRDefault="00F6017F" w:rsidP="003B04C3">
      <w:pPr>
        <w:ind w:left="472" w:firstLineChars="0" w:firstLine="0"/>
        <w:rPr>
          <w:rFonts w:ascii="標楷體" w:eastAsia="標楷體" w:hAnsi="標楷體"/>
          <w:bCs/>
          <w:sz w:val="26"/>
          <w:szCs w:val="26"/>
          <w:lang w:eastAsia="zh-TW"/>
        </w:rPr>
      </w:pPr>
      <w:r w:rsidRPr="0049487C">
        <w:rPr>
          <w:lang w:eastAsia="zh-TW" w:bidi="he-IL"/>
        </w:rPr>
        <w:lastRenderedPageBreak/>
        <w:br w:type="page"/>
      </w:r>
      <w:r w:rsidR="00700EAE" w:rsidRPr="0049487C">
        <w:rPr>
          <w:noProof/>
          <w:lang w:eastAsia="zh-TW"/>
        </w:rPr>
        <w:lastRenderedPageBreak/>
        <mc:AlternateContent>
          <mc:Choice Requires="wps">
            <w:drawing>
              <wp:anchor distT="0" distB="0" distL="114300" distR="114300" simplePos="0" relativeHeight="251665408" behindDoc="0" locked="0" layoutInCell="1" allowOverlap="1" wp14:anchorId="79EC9CB1" wp14:editId="20D2F64B">
                <wp:simplePos x="0" y="0"/>
                <wp:positionH relativeFrom="column">
                  <wp:posOffset>-296545</wp:posOffset>
                </wp:positionH>
                <wp:positionV relativeFrom="paragraph">
                  <wp:posOffset>6558915</wp:posOffset>
                </wp:positionV>
                <wp:extent cx="6069330" cy="2171700"/>
                <wp:effectExtent l="0" t="0" r="0" b="0"/>
                <wp:wrapNone/>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17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F749DE" w14:textId="77777777" w:rsidR="00725830" w:rsidRPr="004B4040" w:rsidRDefault="00725830" w:rsidP="00640BAA">
                            <w:pPr>
                              <w:snapToGrid w:val="0"/>
                              <w:ind w:firstLineChars="0" w:firstLine="0"/>
                              <w:rPr>
                                <w:rFonts w:ascii="華康新特黑體" w:eastAsia="華康新特黑體"/>
                                <w:lang w:eastAsia="zh-TW"/>
                              </w:rPr>
                            </w:pPr>
                            <w:r w:rsidRPr="001C4193">
                              <w:rPr>
                                <w:rFonts w:ascii="華康新特黑體" w:eastAsia="華康新特黑體" w:hint="eastAsia"/>
                                <w:lang w:eastAsia="zh-TW"/>
                              </w:rPr>
                              <w:t>經濟部投資促進司</w:t>
                            </w:r>
                          </w:p>
                          <w:p w14:paraId="4BD97BA0" w14:textId="77777777" w:rsidR="00725830" w:rsidRPr="003674C7" w:rsidRDefault="00725830" w:rsidP="00640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16888E1" w14:textId="77777777" w:rsidR="00725830" w:rsidRPr="004B4040" w:rsidRDefault="00725830" w:rsidP="00640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258252F" w14:textId="77777777" w:rsidR="00725830" w:rsidRPr="004B4040" w:rsidRDefault="00725830" w:rsidP="00640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A97693F" w14:textId="77777777" w:rsidR="00725830" w:rsidRPr="004B4040" w:rsidRDefault="00725830" w:rsidP="00640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DAD6250" w14:textId="77777777" w:rsidR="00725830" w:rsidRPr="004B4040" w:rsidRDefault="00725830" w:rsidP="00640BAA">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7761553D" w14:textId="77777777" w:rsidR="00725830" w:rsidRPr="00640BAA" w:rsidRDefault="00725830" w:rsidP="00700EAE">
                            <w:pPr>
                              <w:snapToGrid w:val="0"/>
                              <w:ind w:firstLineChars="0" w:firstLine="0"/>
                              <w:rPr>
                                <w:rFonts w:ascii="華康中黑體(P)" w:eastAsia="華康中黑體(P)" w:hAnsi="Arial" w:cs="Arial"/>
                                <w:sz w:val="20"/>
                                <w:szCs w:val="20"/>
                              </w:rPr>
                            </w:pPr>
                          </w:p>
                          <w:p w14:paraId="6C10018A" w14:textId="77777777" w:rsidR="00725830" w:rsidRPr="004B4040" w:rsidRDefault="00725830" w:rsidP="00700EAE">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EC9CB1" id="文字方塊 2" o:spid="_x0000_s1027" type="#_x0000_t202" style="position:absolute;left:0;text-align:left;margin-left:-23.35pt;margin-top:516.45pt;width:477.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n84wEAAKkDAAAOAAAAZHJzL2Uyb0RvYy54bWysU8Fu2zAMvQ/YPwi6L7bTLFmNOEXXosOA&#10;rhvQ9QNkWbaF2aJGKbGzrx8lu2m23oZdBJGUH997pLdXY9+xg0KnwRQ8W6ScKSOh0qYp+NP3u3cf&#10;OHNemEp0YFTBj8rxq93bN9vB5moJLXSVQkYgxuWDLXjrvc2TxMlW9cItwCpDxRqwF55CbJIKxUDo&#10;fZcs03SdDICVRZDKOcreTkW+i/h1raT/WtdOedYVnLj5eGI8y3Amu63IGxS21XKmIf6BRS+0oaYn&#10;qFvhBdujfgXVa4ngoPYLCX0Cda2lihpITZb+peaxFVZFLWSOsyeb3P+DlQ+HR/sNmR8/wkgDjCKc&#10;vQf5wzEDN60wjbpGhKFVoqLGWbAsGazL50+D1S53AaQcvkBFQxZ7DxForLEPrpBORug0gOPJdDV6&#10;Jim5TteXFxdUklRbZptsk8axJCJ//tyi858U9CxcCo401QgvDvfOBzoif34Suhm4010XJ9uZPxL0&#10;MGQi/cB44u7HcmS6mrUFNSVUR9KDMO0L7TddWsBfnA20KwV3P/cCFWfdZ0OeXGarVViuGKzeb5YU&#10;4HmlPK8IIwmq4J6z6Xrjp4XcW9RNS52mKRi4Jh9rHRW+sJrp0z5E4fPuhoU7j+Orlz9s9xsAAP//&#10;AwBQSwMEFAAGAAgAAAAhAGPdSFvgAAAADQEAAA8AAABkcnMvZG93bnJldi54bWxMj01PwzAMhu9I&#10;/IfISNy2ZFvZSGk6IRBX0MaHxC1rvLaicaomW8u/x5zgaL+PXj8utpPvxBmH2AYysJgrEEhVcC3V&#10;Bt5en2a3IGKy5GwXCA18Y4RteXlR2NyFkXZ43qdacAnF3BpoUupzKWPVoLdxHnokzo5h8DbxONTS&#10;DXbkct/JpVJr6W1LfKGxPT40WH3tT97A+/Px8yNTL/Wjv+nHMClJXktjrq+m+zsQCaf0B8OvPqtD&#10;yU6HcCIXRWdglq03jHKgVksNghGt9ALEgVerTaZBloX8/0X5AwAA//8DAFBLAQItABQABgAIAAAA&#10;IQC2gziS/gAAAOEBAAATAAAAAAAAAAAAAAAAAAAAAABbQ29udGVudF9UeXBlc10ueG1sUEsBAi0A&#10;FAAGAAgAAAAhADj9If/WAAAAlAEAAAsAAAAAAAAAAAAAAAAALwEAAF9yZWxzLy5yZWxzUEsBAi0A&#10;FAAGAAgAAAAhABaGafzjAQAAqQMAAA4AAAAAAAAAAAAAAAAALgIAAGRycy9lMm9Eb2MueG1sUEsB&#10;Ai0AFAAGAAgAAAAhAGPdSFvgAAAADQEAAA8AAAAAAAAAAAAAAAAAPQQAAGRycy9kb3ducmV2Lnht&#10;bFBLBQYAAAAABAAEAPMAAABKBQAAAAA=&#10;" filled="f" stroked="f">
                <v:textbox>
                  <w:txbxContent>
                    <w:p w14:paraId="0AF749DE" w14:textId="77777777" w:rsidR="00725830" w:rsidRPr="004B4040" w:rsidRDefault="00725830" w:rsidP="00640BAA">
                      <w:pPr>
                        <w:snapToGrid w:val="0"/>
                        <w:ind w:firstLineChars="0" w:firstLine="0"/>
                        <w:rPr>
                          <w:rFonts w:ascii="華康新特黑體" w:eastAsia="華康新特黑體"/>
                          <w:lang w:eastAsia="zh-TW"/>
                        </w:rPr>
                      </w:pPr>
                      <w:r w:rsidRPr="001C4193">
                        <w:rPr>
                          <w:rFonts w:ascii="華康新特黑體" w:eastAsia="華康新特黑體" w:hint="eastAsia"/>
                          <w:lang w:eastAsia="zh-TW"/>
                        </w:rPr>
                        <w:t>經濟部投資促進司</w:t>
                      </w:r>
                    </w:p>
                    <w:p w14:paraId="4BD97BA0" w14:textId="77777777" w:rsidR="00725830" w:rsidRPr="003674C7" w:rsidRDefault="00725830" w:rsidP="00640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716888E1" w14:textId="77777777" w:rsidR="00725830" w:rsidRPr="004B4040" w:rsidRDefault="00725830" w:rsidP="00640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258252F" w14:textId="77777777" w:rsidR="00725830" w:rsidRPr="004B4040" w:rsidRDefault="00725830" w:rsidP="00640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1A97693F" w14:textId="77777777" w:rsidR="00725830" w:rsidRPr="004B4040" w:rsidRDefault="00725830" w:rsidP="00640BAA">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3DAD6250" w14:textId="77777777" w:rsidR="00725830" w:rsidRPr="004B4040" w:rsidRDefault="00725830" w:rsidP="00640BAA">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7761553D" w14:textId="77777777" w:rsidR="00725830" w:rsidRPr="00640BAA" w:rsidRDefault="00725830" w:rsidP="00700EAE">
                      <w:pPr>
                        <w:snapToGrid w:val="0"/>
                        <w:ind w:firstLineChars="0" w:firstLine="0"/>
                        <w:rPr>
                          <w:rFonts w:ascii="華康中黑體(P)" w:eastAsia="華康中黑體(P)" w:hAnsi="Arial" w:cs="Arial"/>
                          <w:sz w:val="20"/>
                          <w:szCs w:val="20"/>
                        </w:rPr>
                      </w:pPr>
                    </w:p>
                    <w:p w14:paraId="6C10018A" w14:textId="77777777" w:rsidR="00725830" w:rsidRPr="004B4040" w:rsidRDefault="00725830" w:rsidP="00700EAE">
                      <w:pPr>
                        <w:snapToGrid w:val="0"/>
                        <w:ind w:firstLineChars="0" w:firstLine="0"/>
                        <w:rPr>
                          <w:rFonts w:ascii="華康中黑體(P)" w:eastAsia="華康中黑體(P)" w:hAnsi="Arial" w:cs="Arial"/>
                          <w:sz w:val="20"/>
                          <w:szCs w:val="20"/>
                        </w:rPr>
                      </w:pPr>
                    </w:p>
                  </w:txbxContent>
                </v:textbox>
              </v:shape>
            </w:pict>
          </mc:Fallback>
        </mc:AlternateContent>
      </w:r>
      <w:r w:rsidR="00700EAE" w:rsidRPr="0049487C">
        <w:rPr>
          <w:rFonts w:hint="eastAsia"/>
          <w:noProof/>
          <w:lang w:eastAsia="zh-TW"/>
        </w:rPr>
        <w:drawing>
          <wp:anchor distT="0" distB="0" distL="114300" distR="114300" simplePos="0" relativeHeight="251664384" behindDoc="1" locked="0" layoutInCell="1" allowOverlap="1" wp14:anchorId="5BBA538B" wp14:editId="30CF6E9B">
            <wp:simplePos x="0" y="0"/>
            <wp:positionH relativeFrom="column">
              <wp:posOffset>-1092200</wp:posOffset>
            </wp:positionH>
            <wp:positionV relativeFrom="paragraph">
              <wp:posOffset>-1978025</wp:posOffset>
            </wp:positionV>
            <wp:extent cx="7583805" cy="11297285"/>
            <wp:effectExtent l="0" t="0" r="0" b="0"/>
            <wp:wrapNone/>
            <wp:docPr id="35" name="圖片 5"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03-19印尼-186-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83805" cy="11297285"/>
                    </a:xfrm>
                    <a:prstGeom prst="rect">
                      <a:avLst/>
                    </a:prstGeom>
                    <a:noFill/>
                    <a:ln>
                      <a:noFill/>
                    </a:ln>
                  </pic:spPr>
                </pic:pic>
              </a:graphicData>
            </a:graphic>
          </wp:anchor>
        </w:drawing>
      </w:r>
    </w:p>
    <w:sectPr w:rsidR="00824D36" w:rsidRPr="0049487C" w:rsidSect="003E0BC3">
      <w:headerReference w:type="default" r:id="rId39"/>
      <w:footerReference w:type="default" r:id="rId40"/>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EC9B8" w14:textId="77777777" w:rsidR="00CA4B58" w:rsidRDefault="00CA4B58" w:rsidP="008E5082">
      <w:pPr>
        <w:ind w:firstLine="480"/>
      </w:pPr>
      <w:r>
        <w:separator/>
      </w:r>
    </w:p>
  </w:endnote>
  <w:endnote w:type="continuationSeparator" w:id="0">
    <w:p w14:paraId="6DC55A84" w14:textId="77777777" w:rsidR="00CA4B58" w:rsidRDefault="00CA4B58"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華康粗圓體">
    <w:altName w:val="細明體"/>
    <w:panose1 w:val="020F07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charset w:val="00"/>
    <w:family w:val="modern"/>
    <w:pitch w:val="fixed"/>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BA9F" w14:textId="77777777" w:rsidR="00725830" w:rsidRPr="00DF4A7F" w:rsidRDefault="00725830" w:rsidP="004E5E17">
    <w:pPr>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93589" w14:textId="77777777" w:rsidR="00725830" w:rsidRPr="00B22DE6" w:rsidRDefault="00725830" w:rsidP="004E5E17">
    <w:pPr>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2A9F" w14:textId="77777777" w:rsidR="00725830" w:rsidRDefault="00725830" w:rsidP="00DF4A7F">
    <w:pPr>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B98A7" w14:textId="77777777" w:rsidR="00725830" w:rsidRPr="00DF4A7F" w:rsidRDefault="00725830" w:rsidP="004E5E17">
    <w:pPr>
      <w:ind w:firstLine="48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F043" w14:textId="77777777" w:rsidR="00725830" w:rsidRPr="00B22DE6" w:rsidRDefault="00725830" w:rsidP="004E5E17">
    <w:pPr>
      <w:ind w:firstLine="48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7C47" w14:textId="77777777" w:rsidR="00725830" w:rsidRDefault="00725830" w:rsidP="00DF4A7F">
    <w:pPr>
      <w:ind w:firstLine="48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9EC44" w14:textId="77777777" w:rsidR="00725830" w:rsidRPr="00570BB6" w:rsidRDefault="00725830" w:rsidP="00570BB6">
    <w:pPr>
      <w:pStyle w:val="a8"/>
      <w:ind w:rightChars="3251" w:right="7802"/>
      <w:jc w:val="cente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6B1E7C">
      <w:rPr>
        <w:rFonts w:ascii="Footlight MT Light" w:hAnsi="Footlight MT Light"/>
        <w:i/>
        <w:iCs/>
        <w:noProof/>
        <w:sz w:val="32"/>
        <w:szCs w:val="32"/>
        <w:lang w:eastAsia="zh-TW" w:bidi="hi-IN"/>
      </w:rPr>
      <w:t>32</w:t>
    </w:r>
    <w:r w:rsidRPr="003E0BC3">
      <w:rPr>
        <w:rFonts w:ascii="Footlight MT Light" w:hAnsi="Footlight MT Light"/>
        <w:i/>
        <w:iCs/>
        <w:noProof/>
        <w:sz w:val="32"/>
        <w:szCs w:val="32"/>
        <w:lang w:eastAsia="zh-TW" w:bidi="hi-IN"/>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50C78" w14:textId="77777777" w:rsidR="00725830" w:rsidRPr="001E1A98" w:rsidRDefault="00725830" w:rsidP="001E1A98">
    <w:pPr>
      <w:pStyle w:val="a8"/>
      <w:ind w:leftChars="3250" w:left="7800"/>
      <w:jc w:val="cente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B1E7C">
      <w:rPr>
        <w:rFonts w:ascii="Footlight MT Light" w:hAnsi="Footlight MT Light"/>
        <w:i/>
        <w:iCs/>
        <w:noProof/>
        <w:sz w:val="32"/>
        <w:szCs w:val="32"/>
        <w:lang w:eastAsia="zh-TW"/>
      </w:rPr>
      <w:t>29</w:t>
    </w:r>
    <w:r w:rsidRPr="003E0BC3">
      <w:rPr>
        <w:rFonts w:ascii="Footlight MT Light" w:hAnsi="Footlight MT Light"/>
        <w:i/>
        <w:iCs/>
        <w:noProof/>
        <w:sz w:val="32"/>
        <w:szCs w:val="32"/>
        <w:lang w:eastAsia="zh-TW"/>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6ACC7" w14:textId="77777777" w:rsidR="00725830" w:rsidRPr="003E0BC3" w:rsidRDefault="00725830" w:rsidP="00625C7D">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85A81" w14:textId="77777777" w:rsidR="00CA4B58" w:rsidRDefault="00CA4B58" w:rsidP="00757BBA">
      <w:pPr>
        <w:ind w:firstLine="480"/>
      </w:pPr>
      <w:r>
        <w:separator/>
      </w:r>
    </w:p>
  </w:footnote>
  <w:footnote w:type="continuationSeparator" w:id="0">
    <w:p w14:paraId="6F53376B" w14:textId="77777777" w:rsidR="00CA4B58" w:rsidRDefault="00CA4B58"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1626" w14:textId="77777777" w:rsidR="00725830" w:rsidRDefault="00725830" w:rsidP="004503B5">
    <w:pPr>
      <w:pStyle w:val="a7"/>
      <w:ind w:left="120" w:right="120"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13F7" w14:textId="77777777" w:rsidR="00725830" w:rsidRPr="00562D64" w:rsidRDefault="00725830"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4624" behindDoc="1" locked="0" layoutInCell="1" allowOverlap="1" wp14:anchorId="4F53E972" wp14:editId="612F8916">
              <wp:simplePos x="0" y="0"/>
              <wp:positionH relativeFrom="column">
                <wp:posOffset>-13335</wp:posOffset>
              </wp:positionH>
              <wp:positionV relativeFrom="paragraph">
                <wp:posOffset>-78740</wp:posOffset>
              </wp:positionV>
              <wp:extent cx="3227705" cy="338455"/>
              <wp:effectExtent l="5715" t="35560" r="5080" b="35560"/>
              <wp:wrapNone/>
              <wp:docPr id="24" name="Freeform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2770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4854D" id="Freeform 123" o:spid="_x0000_s1026" style="position:absolute;margin-left:-1.05pt;margin-top:-6.2pt;width:254.15pt;height:2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qZJgQAAPsMAAAOAAAAZHJzL2Uyb0RvYy54bWysV22PozYQ/l6p/8HiY6UuYCAJ0bKn6q5b&#10;Vbq2J93eD3DABFTA1CYv219/M8PLOtd1Njo1H8DED4/nmRmPh/t357ZhR6lNrbrMC+8Cj8kuV0Xd&#10;7TPvy9PjzxuPmUF0hWhUJzPvWRrv3cOPP9yf+q3kqlJNITUDks5sT33mVcPQb33f5JVshblTvexg&#10;slS6FQM86r1faHEC9rbxeRCs/JPSRa9VLo2Bfz+Mk94D8ZelzIe/ytLIgTWZB7YNdNV03eHVf7gX&#10;270WfVXnkxniO6xoRd3BogvVBzEIdtD1f6jaOtfKqHK4y1Xrq7Ksc0kaQE0YfKPmcyV6SVrAOaZf&#10;3GT+P9r8z+Mnzeoi83jssU60EKNHLSV6nIU8QgederMF3Of+k0aJpv+o8r8NTPgXM/hgAMN2pz9U&#10;ATziMChyyrnULb4JctmZfP+8+F6eB5bDnxHn63WQeCyHuSjaxEmCa/tiO7+dH8zwm1TEJI4fzTDG&#10;roAReb6YzH+COJdtA2H8yWcBO7F4s1pPgV4woYXhK84qlkQkFkK4gLgNWkehgyuyYavV61zg3cUo&#10;voldXOCABZY6qFYWhqc8dpi1tmDxevO6WbA9l/WigG8cXKkF2zi8Fdp+j8J45eAKbd9HLt+HtvMh&#10;ObiLzfZ+8LrI0HZ+FIUulaHtfcgHB5vtf8hUVyhDOwBhsnawXUQgCRKXTjsEcehQyi9isIojBxu/&#10;iEH8umn8IgSrNHWR2SHgrg2A9WVJNdySLjY7CHyVvtgGtWA/73ZRzQUgP3dTBYARE3juBFR1emWw&#10;2mA5gJLyFE7lBFBYLhxgkIxgKgWw3nUwKELwXKiugyFrEEyV6E1mSAoEpzfZjBsP0bCxxop53RDc&#10;WQS/TSRuHoLfJjOcdEL232TMpDS8TSrmNxoD+XsLO2YwwW+TiilK8AupY7CmHNPQUXzbS2iPQS+x&#10;Q4vEthcDpuY8ZKfMo/OHVZmHRwxOtOoonxRBhpcDEY6hSdTLfNPZOA5nEFkIm2yCzoD53hMhHjAE&#10;TN/AwelBODgfrhLi0UDAzWzjvOB8HxfGsk84qOvXCaGiE5BaMHDxzDPfJz4o1gSbTucrwM2oGArt&#10;9YWhxBIj1NDrQKieo5T4DVwKpRnS5q2gjGlAwDnZR7EgCrOGmp0lfTDrrIanU49101CGNR0mVZrw&#10;hJLJqKYucBLzyej97n2j2VFgv0u/yfgLmFaHriCySori165gw3MPHVsHPbqH7K0sPNZIaOlxRMhB&#10;1M0tSArR1BtiOzj2jztVPENrqNXYgcMXAwwqpf+F5aD7zjzzz0FoWLz5vYP2Ng3jGLb6QA9xssZ9&#10;r+2ZnT0juhyoMm/woP7j8P0wtviHXtf7ClYKyVWd+gVa0rLGzpF619Gq6QE6bArB9DWALbz9TKiX&#10;b5aHrwAAAP//AwBQSwMEFAAGAAgAAAAhAPHhjZ/gAAAACQEAAA8AAABkcnMvZG93bnJldi54bWxM&#10;j7FOwzAQhnck3sE6JLbWTtREbRqnAgQDQh1aGDI68TWJiO1gu214e44JptPpPv33/eVuNiO7oA+D&#10;sxKSpQCGtnV6sJ2Ej/eXxRpYiMpqNTqLEr4xwK66vSlVod3VHvByjB2jEBsKJaGPcSo4D22PRoWl&#10;m9DS7eS8UZFW33Ht1ZXCzchTIXJu1GDpQ68mfOqx/TyejYTmbf/6tRcHXNdZ9vzo87rDTS3l/d38&#10;sAUWcY5/MPzqkzpU5NS4s9WBjRIWaUIkzSRdASMgE3kKrJGwEhvgVcn/N6h+AAAA//8DAFBLAQIt&#10;ABQABgAIAAAAIQC2gziS/gAAAOEBAAATAAAAAAAAAAAAAAAAAAAAAABbQ29udGVudF9UeXBlc10u&#10;eG1sUEsBAi0AFAAGAAgAAAAhADj9If/WAAAAlAEAAAsAAAAAAAAAAAAAAAAALwEAAF9yZWxzLy5y&#10;ZWxzUEsBAi0AFAAGAAgAAAAhANx0OpkmBAAA+wwAAA4AAAAAAAAAAAAAAAAALgIAAGRycy9lMm9E&#10;b2MueG1sUEsBAi0AFAAGAAgAAAAhAPHhjZ/gAAAACQEAAA8AAAAAAAAAAAAAAAAAgAYAAGRycy9k&#10;b3ducmV2LnhtbFBLBQYAAAAABAAEAPMAAACNBwAAAAA=&#10;" path="m,262r2731,4l2841,96r83,382l3028,82r118,280l3222,r96,533l3381,157r124,253l3643,34r56,232l4867,269e" filled="f">
              <v:path arrowok="t" o:connecttype="custom" o:connectlocs="0,166370;1811149,168910;1884099,60960;1939143,303530;2008114,52070;2086369,229870;2136771,0;2200437,338455;2242217,99695;2324452,260350;2415971,21590;2453109,168910;3227705,170815" o:connectangles="0,0,0,0,0,0,0,0,0,0,0,0,0"/>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2576" behindDoc="1" locked="0" layoutInCell="1" allowOverlap="1" wp14:anchorId="77AB068D" wp14:editId="77274F32">
              <wp:simplePos x="0" y="0"/>
              <wp:positionH relativeFrom="column">
                <wp:posOffset>3204845</wp:posOffset>
              </wp:positionH>
              <wp:positionV relativeFrom="paragraph">
                <wp:posOffset>35560</wp:posOffset>
              </wp:positionV>
              <wp:extent cx="2339975" cy="113665"/>
              <wp:effectExtent l="4445" t="0" r="0" b="3175"/>
              <wp:wrapNone/>
              <wp:docPr id="23"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53F40" id="Rectangle 121" o:spid="_x0000_s1026" style="position:absolute;margin-left:252.35pt;margin-top:2.8pt;width:184.25pt;height:8.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Ki+/gEAAN4DAAAOAAAAZHJzL2Uyb0RvYy54bWysU9uO0zAQfUfiHyy/0zTpZWnUdLXqahHS&#10;AisWPsB1nMTC8Zix27R8PWOnWwq8IRTJ8nhmTs45Hq9vj71hB4Veg614PplypqyEWtu24l+/PLx5&#10;y5kPwtbCgFUVPynPbzevX60HV6oCOjC1QkYg1peDq3gXgiuzzMtO9cJPwClLyQawF4FCbLMaxUDo&#10;vcmK6XSZDYC1Q5DKezq9H5N8k/CbRsnwqWm8CsxUnLiFtGJad3HNNmtRtihcp+WZhvgHFr3Qln56&#10;gboXQbA96r+gei0RPDRhIqHPoGm0VEkDqcmnf6h57oRTSQuZ493FJv//YOXHwxMyXVe8mHFmRU93&#10;9JlcE7Y1iuVFHh0anC+p8Nk9YdTo3SPIb55Z2HZUp+4QYeiUqIlXqs9+a4iBp1a2Gz5ATfhiHyCZ&#10;dWywj4BkAzumOzld7kQdA5N0WMxmq9XNgjNJuTyfLZeLSCkT5Uu3Qx/eKehZ3FQciX1CF4dHH8bS&#10;l5LEHoyuH7QxKcB2tzXIDoLmYzuN3xndX5cZG4stxLYRMZ4kmVHZ6NAO6hOpRBiHjB4FbTrAH5wN&#10;NGAV99/3AhVn5r0lp1b5fB4nMgXzxU1BAV5ndtcZYSVBVTxwNm63YZzivUPddvSnPIm2cEfuNjoJ&#10;j86PrM5kaYiSdeeBj1N6HaeqX89y8xMAAP//AwBQSwMEFAAGAAgAAAAhAHoUxaXdAAAACAEAAA8A&#10;AABkcnMvZG93bnJldi54bWxMj8FOwzAQRO9I/IO1SNyoQ9KmVRqnqpCAI2qLOLvxNgmN15HttOHv&#10;WU70NqsZzbwtN5PtxQV96BwpeJ4lIJBqZzpqFHweXp9WIELUZHTvCBX8YIBNdX9X6sK4K+3wso+N&#10;4BIKhVbQxjgUUoa6RavDzA1I7J2ctzry6RtpvL5yue1lmiS5tLojXmj1gC8t1uf9aBXIQ+7jOZtn&#10;37sY0q0d394/6i+lHh+m7RpExCn+h+EPn9GhYqajG8kE0StYJPMlR1nkINhfLbMUxFFBmi1AVqW8&#10;faD6BQAA//8DAFBLAQItABQABgAIAAAAIQC2gziS/gAAAOEBAAATAAAAAAAAAAAAAAAAAAAAAABb&#10;Q29udGVudF9UeXBlc10ueG1sUEsBAi0AFAAGAAgAAAAhADj9If/WAAAAlAEAAAsAAAAAAAAAAAAA&#10;AAAALwEAAF9yZWxzLy5yZWxzUEsBAi0AFAAGAAgAAAAhANcAqL7+AQAA3gMAAA4AAAAAAAAAAAAA&#10;AAAALgIAAGRycy9lMm9Eb2MueG1sUEsBAi0AFAAGAAgAAAAhAHoUxaXdAAAACAEAAA8AAAAAAAAA&#10;AAAAAAAAWAQAAGRycy9kb3ducmV2LnhtbFBLBQYAAAAABAAEAPMAAABiBQAAAAA=&#10;" fillcolor="silver" stroked="f"/>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3600" behindDoc="1" locked="0" layoutInCell="1" allowOverlap="1" wp14:anchorId="3A163AA8" wp14:editId="01D524DD">
              <wp:simplePos x="0" y="0"/>
              <wp:positionH relativeFrom="column">
                <wp:posOffset>3256915</wp:posOffset>
              </wp:positionH>
              <wp:positionV relativeFrom="paragraph">
                <wp:posOffset>-50165</wp:posOffset>
              </wp:positionV>
              <wp:extent cx="2258695" cy="198120"/>
              <wp:effectExtent l="0" t="0" r="0" b="4445"/>
              <wp:wrapNone/>
              <wp:docPr id="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9CA14" w14:textId="77777777" w:rsidR="00725830" w:rsidRPr="000C2131" w:rsidRDefault="00725830" w:rsidP="0020018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163AA8" id="_x0000_t202" coordsize="21600,21600" o:spt="202" path="m,l,21600r21600,l21600,xe">
              <v:stroke joinstyle="miter"/>
              <v:path gradientshapeok="t" o:connecttype="rect"/>
            </v:shapetype>
            <v:shape id="Text Box 122" o:spid="_x0000_s1031" type="#_x0000_t202" style="position:absolute;left:0;text-align:left;margin-left:256.45pt;margin-top:-3.95pt;width:177.85pt;height:15.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PJnZdbeAAAACQEAAA8AAABkcnMvZG93bnJldi54bWxMj8FOwzAMhu9IvENkJC5oS9uJ&#10;rit1J4Tgwo3BhVvWeG1F4lRN1pY9PeEEJ8vyp9/fX+0Xa8REo+8dI6TrBARx43TPLcLH+8uqAOGD&#10;Yq2MY0L4Jg/7+vqqUqV2M7/RdAitiCHsS4XQhTCUUvqmI6v82g3E8XZyo1UhrmMr9ajmGG6NzJIk&#10;l1b1HD90aqCnjpqvw9ki5MvzcPe6o2y+NGbiz0uaBkoRb2+WxwcQgZbwB8OvflSHOjod3Zm1Fwbh&#10;Ps12EUVYbeOMQJEXOYgjQrbZgKwr+b9B/QMAAP//AwBQSwECLQAUAAYACAAAACEAtoM4kv4AAADh&#10;AQAAEwAAAAAAAAAAAAAAAAAAAAAAW0NvbnRlbnRfVHlwZXNdLnhtbFBLAQItABQABgAIAAAAIQA4&#10;/SH/1gAAAJQBAAALAAAAAAAAAAAAAAAAAC8BAABfcmVscy8ucmVsc1BLAQItABQABgAIAAAAIQD6&#10;0Bdn2gEAAJgDAAAOAAAAAAAAAAAAAAAAAC4CAABkcnMvZTJvRG9jLnhtbFBLAQItABQABgAIAAAA&#10;IQDyZ2XW3gAAAAkBAAAPAAAAAAAAAAAAAAAAADQEAABkcnMvZG93bnJldi54bWxQSwUGAAAAAAQA&#10;BADzAAAAPwUAAAAA&#10;" filled="f" stroked="f">
              <v:textbox style="mso-fit-shape-to-text:t" inset="0,0,0,0">
                <w:txbxContent>
                  <w:p w14:paraId="12B9CA14" w14:textId="77777777" w:rsidR="00725830" w:rsidRPr="000C2131" w:rsidRDefault="00725830" w:rsidP="0020018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BB33" w14:textId="77777777" w:rsidR="00725830" w:rsidRPr="00562D64" w:rsidRDefault="00725830"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528" behindDoc="1" locked="0" layoutInCell="1" allowOverlap="1" wp14:anchorId="68F3DFFD" wp14:editId="6EE4E578">
              <wp:simplePos x="0" y="0"/>
              <wp:positionH relativeFrom="column">
                <wp:posOffset>3769360</wp:posOffset>
              </wp:positionH>
              <wp:positionV relativeFrom="paragraph">
                <wp:posOffset>-50165</wp:posOffset>
              </wp:positionV>
              <wp:extent cx="1590040" cy="198120"/>
              <wp:effectExtent l="0" t="0" r="3175" b="4445"/>
              <wp:wrapNone/>
              <wp:docPr id="2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296F9" w14:textId="77777777" w:rsidR="00725830" w:rsidRPr="000C2131" w:rsidRDefault="0072583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F3DFFD" id="_x0000_t202" coordsize="21600,21600" o:spt="202" path="m,l,21600r21600,l21600,xe">
              <v:stroke joinstyle="miter"/>
              <v:path gradientshapeok="t" o:connecttype="rect"/>
            </v:shapetype>
            <v:shape id="Text Box 119" o:spid="_x0000_s1032" type="#_x0000_t202" style="position:absolute;left:0;text-align:left;margin-left:296.8pt;margin-top:-3.95pt;width:125.2pt;height:15.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579296F9" w14:textId="77777777" w:rsidR="00725830" w:rsidRPr="000C2131" w:rsidRDefault="0072583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552" behindDoc="1" locked="0" layoutInCell="1" allowOverlap="1" wp14:anchorId="5E442766" wp14:editId="77A8692A">
              <wp:simplePos x="0" y="0"/>
              <wp:positionH relativeFrom="column">
                <wp:posOffset>-1270</wp:posOffset>
              </wp:positionH>
              <wp:positionV relativeFrom="paragraph">
                <wp:posOffset>-78740</wp:posOffset>
              </wp:positionV>
              <wp:extent cx="3707130" cy="338455"/>
              <wp:effectExtent l="8255" t="35560" r="8890" b="35560"/>
              <wp:wrapNone/>
              <wp:docPr id="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F09BF3" id="Freeform 120"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1QVGgQAAPsMAAAOAAAAZHJzL2Uyb0RvYy54bWysV9tu4zYUfC/QfyD0WKCxqYtlGXEWxW5T&#10;FNi2C2z6AbREWUIlUSXlS/r1O4eSHToNHaOoH2zKHA/PnBuP7z8c24btpTa16tYBv5sHTHa5Kupu&#10;uw7+fHr8cRkwM4iuEI3q5Dp4lib48PD9d/eHfiVDVammkJqBpDOrQ78OqmHoV7OZySvZCnOnetlh&#10;s1S6FQMe9XZWaHEAe9vMwvl8MTsoXfRa5dIYfPtp3AweLH9Zynz4oyyNHFizDmDbYN+1fd/Q++zh&#10;Xqy2WvRVnU9miP9gRSvqDoeeqT6JQbCdrv9F1da5VkaVw12u2pkqyzqXVgPU8PkrNV8r0UurBc4x&#10;/dlN5v+jzX/ff9GsLtZBCPd0okWMHrWU5HHG8R0cdOjNCriv/RdNEk3/WeV/GWzMLnbowQDDNoff&#10;VAEesRuUdcqx1C39EnLZ0fr++ex7eRxYji+jdJ7yCDbk2IuiZZwkdPZMrE6/zndm+EUqyyT2n80w&#10;xq7Aynq+mMx/AknZNgjjDzM2ZweWLKPlFOgzhjuYMOOsYkkUvQaFDgj2hR6uyIGFi8XbXLEDipbc&#10;x5U4sMxDtXAw0TJLPGalDixOl2+bhfI8+yrKsszDlTmwZfg2FXf9HnOeeri46/to4WNznR/zLPKx&#10;ud6feyxznR+HS59K7nof+eBhc/0fR4kvlNwNAE9SD5sbgThOFz6dbghi7lFKRXyOZ7zgsYctvIhB&#10;/LZp4UUIFqmvlkI3BN4CCN0gUEn6THODEC6yF9vQC7anahfVqQHkx27qAFgxQffO3HadXhnqNtQO&#10;0FKe+NROgKJ24QFDMoFtK8B518FQROBTo7oORtYQOL3JDCQFgbObwFR4hEZhjR3zuiF80shvE8kn&#10;lSiOm9gnncj+m+CTUn6bVMpvkor8vYWdMtjCb5NKKWrhF1LHNJhyTGOieD1L6IBhltiQRWLVi4FS&#10;87Rkh3Vg7x9WYYErhjZatZdPykKGlwsR19Ak6mW/6Vwc3UHWQhTZBD0BTp+9JaQLxgKz93AZqg2S&#10;cT9cJ8TVYIHL8CqO2r7Foa+/A8zQNXCynTDg4pOA0+cohJq1hU23sx+IPmyBaLTXD0aLtUD00OtA&#10;dE8LjOJ3cOmYlO8FZUwDSEZTu2CEKMoaO+yc04eyzhl4OvVYN43NsKajpMqSMLHJZFRTF7RJ+WT0&#10;dvOx0WwvaN61r+moC5hWu66wZJUUxc9dwYbnHhNbhxk9IPZWFgFrJEZ6WlnkIOrmFqQN0TQb0jg4&#10;zo8bVTxjNNRqnMDxjwGLSul/cBym73Vg/t4JjcObXzuMtxmPY3h1sA9xklLda3dn4+6ILgfVOhgC&#10;9H9afhzGEX/X63pb4SRuXdWpnzCSljVNjnZ2Ha2aHjBh2xBM/wZohHefLerlP8vDNwAAAP//AwBQ&#10;SwMEFAAGAAgAAAAhAGier2nfAAAACAEAAA8AAABkcnMvZG93bnJldi54bWxMj8FOwzAQRO9I/IO1&#10;SNxap2kobYhTVahIcCuFQ49be4kj4nUUu23g6zEnOI1WM5p5W61H14kzDaH1rGA2zUAQa29abhS8&#10;vz1NliBCRDbYeSYFXxRgXV9fVVgaf+FXOu9jI1IJhxIV2Bj7UsqgLTkMU98TJ+/DDw5jOodGmgEv&#10;qdx1Ms+yhXTYclqw2NOjJf25PzkFz4X+1hv7sjXzAxYrut+2u0Om1O3NuHkAEWmMf2H4xU/oUCem&#10;oz+xCaJTMMlTMMksL0Ak/245X4A4KiiyFci6kv8fqH8AAAD//wMAUEsBAi0AFAAGAAgAAAAhALaD&#10;OJL+AAAA4QEAABMAAAAAAAAAAAAAAAAAAAAAAFtDb250ZW50X1R5cGVzXS54bWxQSwECLQAUAAYA&#10;CAAAACEAOP0h/9YAAACUAQAACwAAAAAAAAAAAAAAAAAvAQAAX3JlbHMvLnJlbHNQSwECLQAUAAYA&#10;CAAAACEAORdUFRoEAAD7DAAADgAAAAAAAAAAAAAAAAAuAgAAZHJzL2Uyb0RvYy54bWxQSwECLQAU&#10;AAYACAAAACEAaJ6vad8AAAAIAQAADwAAAAAAAAAAAAAAAAB0BgAAZHJzL2Rvd25yZXYueG1sUEsF&#10;BgAAAAAEAAQA8wAAAIA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9504" behindDoc="1" locked="0" layoutInCell="1" allowOverlap="1" wp14:anchorId="12D76CCB" wp14:editId="6D755706">
              <wp:simplePos x="0" y="0"/>
              <wp:positionH relativeFrom="column">
                <wp:posOffset>3709670</wp:posOffset>
              </wp:positionH>
              <wp:positionV relativeFrom="paragraph">
                <wp:posOffset>35560</wp:posOffset>
              </wp:positionV>
              <wp:extent cx="1714500" cy="113665"/>
              <wp:effectExtent l="4445" t="0" r="0" b="3175"/>
              <wp:wrapNone/>
              <wp:docPr id="19"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4D691" id="Rectangle 118" o:spid="_x0000_s1026" style="position:absolute;margin-left:292.1pt;margin-top:2.8pt;width:135pt;height: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eHA/wEAAN4DAAAOAAAAZHJzL2Uyb0RvYy54bWysU2Fv0zAQ/Y7Ef7D8nSYpbbdFTaep0xDS&#10;gInBD3AcJ7FwfObsNi2/nrPTlQLfEIpk+Xzn5/feXda3h8GwvUKvwVa8mOWcKSuh0bar+NcvD2+u&#10;OfNB2EYYsKriR+X57eb1q/XoSjWHHkyjkBGI9eXoKt6H4Mos87JXg/AzcMpSsgUcRKAQu6xBMRL6&#10;YLJ5nq+yEbBxCFJ5T6f3U5JvEn7bKhk+ta1XgZmKE7eQVkxrHddssxZlh8L1Wp5oiH9gMQht6dEz&#10;1L0Igu1Q/wU1aIngoQ0zCUMGbaulShpITZH/oea5F04lLWSOd2eb/P+DlR/3T8h0Q7274cyKgXr0&#10;mVwTtjOKFcV1dGh0vqTCZ/eEUaN3jyC/eWZh21OdukOEsVeiIV5FrM9+uxADT1dZPX6AhvDFLkAy&#10;69DiEAHJBnZIPTmee6IOgUk6LK6KxTKn1knKFcXb1WqZnhDly22HPrxTMLC4qTgS+4Qu9o8+RDai&#10;fClJ7MHo5kEbkwLs6q1Bthc0H9s8fid0f1lmbCy2EK9NiPEkyYzKJodqaI6kEmEaMvopaNMD/uBs&#10;pAGruP++E6g4M+8tOXVTLBZxIlOwWF7NKcDLTH2ZEVYSVMUDZ9N2G6Yp3jnUXU8vFUm0hTtyt9VJ&#10;eHR+YnUiS0OU/DgNfJzSyzhV/fotNz8B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RfXhwP8BAADeAwAADgAAAAAAAAAAAAAA&#10;AAAuAgAAZHJzL2Uyb0RvYy54bWxQSwECLQAUAAYACAAAACEAkC8I+9sAAAAIAQAADwAAAAAAAAAA&#10;AAAAAABZBAAAZHJzL2Rvd25yZXYueG1sUEsFBgAAAAAEAAQA8wAAAGE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60480" w14:textId="77777777" w:rsidR="00725830" w:rsidRPr="00562D64" w:rsidRDefault="00725830"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9024" behindDoc="1" locked="0" layoutInCell="1" allowOverlap="1" wp14:anchorId="4998729F" wp14:editId="787217E6">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FC613" w14:textId="77777777" w:rsidR="00725830" w:rsidRPr="000C2131" w:rsidRDefault="0072583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98729F"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529FC613" w14:textId="77777777" w:rsidR="00725830" w:rsidRPr="000C2131" w:rsidRDefault="0072583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0048" behindDoc="1" locked="0" layoutInCell="1" allowOverlap="1" wp14:anchorId="4C0BC019" wp14:editId="79D56E7F">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EE4F4A" id="Freeform 8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hDGwQAAPoMAAAOAAAAZHJzL2Uyb0RvYy54bWysV9tu4zYQfS/QfyD0WKCRqYslGXEWxW5T&#10;FNi2C2z6AbREWUIlUSVpO+nX78xIdug0tI2ifrAp8/hwztw4vv/w3HdsL7Vp1bAO+N0iYHIoVdUO&#10;23Xw59Pjj3nAjBVDJTo1yHXwIk3w4eH77+4P40pGqlFdJTUDksGsDuM6aKwdV2Foykb2wtypUQ6w&#10;WSvdCwuPehtWWhyAve/CaLFYhgelq1GrUhoD336aNoMH4q9rWdo/6tpIy7p1ALZZetf0vsH38OFe&#10;rLZajE1bzmaI/2BFL9oBDj1RfRJWsJ1u/0XVt6VWRtX2rlR9qOq6LSVpADV88UbN10aMkrSAc8x4&#10;cpP5/2jL3/dfNGsriF0WsEH0EKNHLSV6nOUZ+ucwmhXAvo5fNCo042dV/mVgIzzbwQcDGLY5/KYq&#10;oBE7q8gnz7Xu8Zeglj2T619OrpfPlpXwZZwtMh5DhErYi+M8SVM8OxSr46/LnbG/SEVMYv/Z2Cl0&#10;FazI8dVs/ROQ1H0HUfwhZAt2YGke53OcTxjuYKKCs4alcfwWFDkgsC/ycMUOLFou3+dKHFCccx9X&#10;6sAKD9XSwcR5kXrMgnCe3JBk+ftmQXWeQHFRFB6uwoHl0ftU3PV7wnnm4eKu7+Olj811fsKL2Mfm&#10;en/hscx1fhLlPpXc9T7kg4fN9X8Sp75QYj2dfMvTzMPmRiBJsqVPpxuChHuURmcxWPLEwxadxSB5&#10;37ToLATLzFdLkRsCbwFEbhCwJH2muUGIlsWrbdALtsdqF82xAZTPw9wBYMUEXjsL6jqjMthtsB1A&#10;S3niczsBFLYLDxgkI5haAZx3GQyKEHxsVJfBkDUIpo56lRmSAsHFTTZj4SEaCmvqmJcN4bNGfptI&#10;PquE4riJfdYJ2X8TfFbKb5OK+Y1SIX9vYccMJvhtUjFFCX4mdQrWnGMaBoq3o4QOGIwSG7RIrEZh&#10;MTWPS3ZYB3T/sAYWcMXgRq/28kkRxL5eiHANzaJe97vBxeEdRBZCkc3QI+D4ORIhXjAELK7hCqg2&#10;kAz3w2VCuBoImEcXcdj2CQd9/QqwgK4BJ9MEBi4+Cjh+TkKwWRNsvp39QOjDBIRGe/lgaLEEhB56&#10;GQjdk4BxcgWXTUl5LShTGoBkaGpnjCAKs4aGnVP6YNY5A8+gHtuuowzrBkyqIo1SSiajurbCTcwn&#10;o7ebj51me4HjLr3mo85gWu2GisgaKaqfh4rZlxEmtgFG9ADZe1kFrJMw0eOKkFa03S1ICtE8G+I4&#10;OM2PG1W9wGio1TSAwx8GWDRK/wPHwfC9DszfO6Hh8O7XAabbgicJeNXSQ5JmWPfa3dm4O2IogWod&#10;2AD6Py4/2mnC34263TZwEidXDeonGEnrFidHml0nq+YHGLApBPOfAZzg3WdCvf5lefgGAAD//wMA&#10;UEsDBBQABgAIAAAAIQBonq9p3wAAAAgBAAAPAAAAZHJzL2Rvd25yZXYueG1sTI/BTsMwEETvSPyD&#10;tUjcWqdpKG2IU1WoSHArhUOPW3uJI+J1FLtt4OsxJziNVjOaeVutR9eJMw2h9axgNs1AEGtvWm4U&#10;vL89TZYgQkQ22HkmBV8UYF1fX1VYGn/hVzrvYyNSCYcSFdgY+1LKoC05DFPfEyfvww8OYzqHRpoB&#10;L6ncdTLPsoV02HJasNjToyX9uT85Bc+F/tYb+7I18wMWK7rftrtDptTtzbh5ABFpjH9h+MVP6FAn&#10;pqM/sQmiUzDJUzDJLC9AJP9uOV+AOCooshXIupL/H6h/AAAA//8DAFBLAQItABQABgAIAAAAIQC2&#10;gziS/gAAAOEBAAATAAAAAAAAAAAAAAAAAAAAAABbQ29udGVudF9UeXBlc10ueG1sUEsBAi0AFAAG&#10;AAgAAAAhADj9If/WAAAAlAEAAAsAAAAAAAAAAAAAAAAALwEAAF9yZWxzLy5yZWxzUEsBAi0AFAAG&#10;AAgAAAAhAErCqEMbBAAA+gwAAA4AAAAAAAAAAAAAAAAALgIAAGRycy9lMm9Eb2MueG1sUEsBAi0A&#10;FAAGAAgAAAAhAGier2nfAAAACAEAAA8AAAAAAAAAAAAAAAAAdQYAAGRycy9kb3ducmV2LnhtbFBL&#10;BQYAAAAABAAEAPMAAAC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8000" behindDoc="1" locked="0" layoutInCell="1" allowOverlap="1" wp14:anchorId="0BFD022A" wp14:editId="0448BAD6">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01C94" id="Rectangle 85" o:spid="_x0000_s1026" style="position:absolute;margin-left:292.1pt;margin-top:2.8pt;width:135pt;height:8.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VFx/wEAAN0DAAAOAAAAZHJzL2Uyb0RvYy54bWysU2Fv0zAQ/Y7Ef7D8nSYpbTeiptPUaQhp&#10;sInBD3AcJ7FwfObsNi2/nrPTlQLfEIpk+Xznl/fendc3h8GwvUKvwVa8mOWcKSuh0bar+Ncv92+u&#10;OfNB2EYYsKriR+X5zeb1q/XoSjWHHkyjkBGI9eXoKt6H4Mos87JXg/AzcMpSsgUcRKAQu6xBMRL6&#10;YLJ5nq+yEbBxCFJ5T6d3U5JvEn7bKhke29arwEzFiVtIK6a1jmu2WYuyQ+F6LU80xD+wGIS29NMz&#10;1J0Igu1Q/wU1aIngoQ0zCUMGbaulShpITZH/oea5F04lLWSOd2eb/P+DlZ/2T8h0Q71bcWbFQD36&#10;TK4J2xnFrpfRoNH5kuqe3RNGid49gPzmmYVtT2XqFhHGXomGaBWxPvvtQgw8XWX1+BEaghe7AMmr&#10;Q4tDBCQX2CG15HhuiToEJumwuCoWy5w6JylXFG9Xq0QpE+XLbYc+vFcwsLipOBL5hC72Dz5ENqJ8&#10;KUnswejmXhuTAuzqrUG2FzQe2zx+SQCJvCwzNhZbiNcmxHiSZEZlk0M1NEdSiTDNGL0J2vSAPzgb&#10;ab4q7r/vBCrOzAdLTr0rFos4kClYLK/mFOBlpr7MCCsJquKBs2m7DdMQ7xzqrqc/FUm0hVtyt9VJ&#10;eHR+YnUiSzOU/DjNexzSyzhV/XqVm58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NZ1Rcf8BAADdAwAADgAAAAAAAAAAAAAA&#10;AAAuAgAAZHJzL2Uyb0RvYy54bWxQSwECLQAUAAYACAAAACEAkC8I+9sAAAAIAQAADwAAAAAAAAAA&#10;AAAAAABZBAAAZHJzL2Rvd25yZXYueG1sUEsFBgAAAAAEAAQA8wAAAGE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36AD7" w14:textId="77777777" w:rsidR="00725830" w:rsidRPr="00562D64" w:rsidRDefault="00725830"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2096" behindDoc="1" locked="0" layoutInCell="1" allowOverlap="1" wp14:anchorId="75345258" wp14:editId="7347F96B">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98974C" w14:textId="77777777" w:rsidR="00725830" w:rsidRPr="000C2131" w:rsidRDefault="0072583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345258"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5498974C" w14:textId="77777777" w:rsidR="00725830" w:rsidRPr="000C2131" w:rsidRDefault="0072583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3120" behindDoc="1" locked="0" layoutInCell="1" allowOverlap="1" wp14:anchorId="2B387D07" wp14:editId="31213276">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D64F0FE" id="Freeform 9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5LGgQAAPoMAAAOAAAAZHJzL2Uyb0RvYy54bWysV9tu4zYQfS/QfyD0WKCRqYslGXEWxW5T&#10;FNi2C2z6AbREWUIlUSVpO+nX78xItuk0dIyifpBJ8/hwzsxwOLr/8Nx3bC+1adWwDvjdImByKFXV&#10;Dtt18OfT4495wIwVQyU6Nch18CJN8OHh++/uD+NKRqpRXSU1A5LBrA7jOmisHVdhaMpG9sLcqVEO&#10;sFgr3QsLU70NKy0OwN53YbRYLMOD0tWoVSmNgV8/TYvBA/HXtSztH3VtpGXdOgDbLD01PTf4DB/u&#10;xWqrxdi05WyG+A9W9KIdYNMT1SdhBdvp9l9UfVtqZVRt70rVh6qu21KSBlDDF6/UfG3EKEkLOMeM&#10;JzeZ/4+2/H3/RbO2gtglARtEDzF61FKix1lB/jmMZgWwr+MXjQrN+FmVfxlwXHixghMDGLY5/KYq&#10;oBE7q8gnz7Xu8Z+glj2T619OrpfPlpXwY5wtMh5DhEpYi+M8SVOMTShWx3+XO2N/kYqYxP6zsVPo&#10;KhiR46vZ+icgqfsOovhDyBbswNI8zuc4nzDcwUQFZw1L4/g1KHJAYF/k4YodWLRcvs0Fzj0ZFefc&#10;x5U6sMJDtXQwcV6kHrMyB5Zk+dtmwek8m1UUhYercGB59DYVd/2ecJ55uLjr+3jpY3Odn/Ai9rG5&#10;3l94LHOdn0S5TyV3vQ/54GFz/Z/EqS+U3A0ATzMPmxuBJMmWPp1uCBLuURpdxGDJEw9bdBGD5G3T&#10;oosQLDPfWYrcEHgPQOQGAY+kzzQ3CNGyONsGtWB7PO2iORaA8nmYKwCMmMBrZ0FVZ1QGqw2WAygp&#10;T3wuJ4DCcuEBg2QEUymA/a6DQRGCj4XqOhiyBsHZTWZAUiC4uAmMBw/RcLCminndED5r5LeJxGuB&#10;2G+TyWedkP03GTMr5bdJxfxGYyB/b2HHDCb4bVIxRQl+IXVKgznHNDQUr1sJHTBoJTZokViNwmJq&#10;HofssA7o/mENDOCKwYVe7eWTIog9X4hwDc2izuvd4OLwDiIL4ZDN0CPg+D0SIV4wBCzewxVw2kAy&#10;3A/XCeFqIGAeXcVh2Scc1PV3gAVUDdiZOgxw8VHA8XsSgsWaYPPt7AdCHSYgFNrrG0OJJSDU0OtA&#10;qJ4EjJN3cNmUlO8FZUoDkAxF7YIRRGHWULNzSh/MOqfhGdRj23WUYd2ASVWkUUrJZFTXVriI+WT0&#10;dvOx02wvsN2lz7zVBUyr3VARWSNF9fNQMfsyQsc2QIseIHsvq4B1Ejp6HBHSira7BUkhmntDbAex&#10;EzerjapeoDXUamrA4YUBBo3S/8B20HyvA/P3TmjYvPt1gO624EkCXrU0SdIMz712VzbuihhKoFoH&#10;NoD6j8OPdurwd6Nutw3sxMlVg/oJWtK6xc6RetfJqnkCDTaFYH4ZwA7enRPq/Mry8A0AAP//AwBQ&#10;SwMEFAAGAAgAAAAhAGier2nfAAAACAEAAA8AAABkcnMvZG93bnJldi54bWxMj8FOwzAQRO9I/IO1&#10;SNxap2kobYhTVahIcCuFQ49be4kj4nUUu23g6zEnOI1WM5p5W61H14kzDaH1rGA2zUAQa29abhS8&#10;vz1NliBCRDbYeSYFXxRgXV9fVVgaf+FXOu9jI1IJhxIV2Bj7UsqgLTkMU98TJ+/DDw5jOodGmgEv&#10;qdx1Ms+yhXTYclqw2NOjJf25PzkFz4X+1hv7sjXzAxYrut+2u0Om1O3NuHkAEWmMf2H4xU/oUCem&#10;oz+xCaJTMMlTMMksL0Ak/245X4A4KiiyFci6kv8fqH8AAAD//wMAUEsBAi0AFAAGAAgAAAAhALaD&#10;OJL+AAAA4QEAABMAAAAAAAAAAAAAAAAAAAAAAFtDb250ZW50X1R5cGVzXS54bWxQSwECLQAUAAYA&#10;CAAAACEAOP0h/9YAAACUAQAACwAAAAAAAAAAAAAAAAAvAQAAX3JlbHMvLnJlbHNQSwECLQAUAAYA&#10;CAAAACEAj2BuSxoEAAD6DAAADgAAAAAAAAAAAAAAAAAuAgAAZHJzL2Uyb0RvYy54bWxQSwECLQAU&#10;AAYACAAAACEAaJ6vad8AAAAIAQAADwAAAAAAAAAAAAAAAAB0BgAAZHJzL2Rvd25yZXYueG1sUEsF&#10;BgAAAAAEAAQA8wAAAIA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1072" behindDoc="1" locked="0" layoutInCell="1" allowOverlap="1" wp14:anchorId="6199A631" wp14:editId="5E899106">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03B0B" id="Rectangle 88" o:spid="_x0000_s1026" style="position:absolute;margin-left:292.1pt;margin-top:2.8pt;width:135pt;height: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1z/wEAAN0DAAAOAAAAZHJzL2Uyb0RvYy54bWysU2Fv0zAQ/Y7Ef7D8nSbp2q5ETaep0xDS&#10;gImNH+A6TmLh+MzZbVp+PWenK4V9QyiS5fOdn997d1ndHHrD9gq9BlvxYpJzpqyEWtu24t+e798t&#10;OfNB2FoYsKriR+X5zfrtm9XgSjWFDkytkBGI9eXgKt6F4Mos87JTvfATcMpSsgHsRaAQ26xGMRB6&#10;b7Jpni+yAbB2CFJ5T6d3Y5KvE37TKBm+NI1XgZmKE7eQVkzrNq7ZeiXKFoXrtDzREP/Aohfa0qNn&#10;qDsRBNuhfgXVa4ngoQkTCX0GTaOlShpITZH/peapE04lLWSOd2eb/P+DlZ/3j8h0Tb274syKnnr0&#10;lVwTtjWKLZfRoMH5kuqe3CNGid49gPzumYVNR2XqFhGGTomaaBWxPvvjQgw8XWXb4RPUBC92AZJX&#10;hwb7CEgusENqyfHcEnUITNJhcV3M5jl1TlKuKK4Wi3l6QpQvtx368EFBz+Km4kjkE7rYP/gQ2Yjy&#10;pSSxB6Pre21MCrDdbgyyvaDx2OTxO6H7yzJjY7GFeG1EjCdJZlQ2OrSF+kgqEcYZo3+CNh3gT84G&#10;mq+K+x87gYoz89GSU++L2SwOZApm8+spBXiZ2V5mhJUEVfHA2bjdhHGIdw5129FLRRJt4ZbcbXQS&#10;Hp0fWZ3I0gwlP07zHof0Mk5Vv//K9S8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yaa9c/8BAADdAwAADgAAAAAAAAAAAAAA&#10;AAAuAgAAZHJzL2Uyb0RvYy54bWxQSwECLQAUAAYACAAAACEAkC8I+9sAAAAIAQAADwAAAAAAAAAA&#10;AAAAAABZBAAAZHJzL2Rvd25yZXYueG1sUEsFBgAAAAAEAAQA8wAAAGE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798B" w14:textId="77777777" w:rsidR="00725830" w:rsidRPr="00562D64" w:rsidRDefault="00725830"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8240" behindDoc="1" locked="0" layoutInCell="1" allowOverlap="1" wp14:anchorId="5E8D6A3F" wp14:editId="7231CF45">
              <wp:simplePos x="0" y="0"/>
              <wp:positionH relativeFrom="column">
                <wp:posOffset>3769360</wp:posOffset>
              </wp:positionH>
              <wp:positionV relativeFrom="paragraph">
                <wp:posOffset>-50165</wp:posOffset>
              </wp:positionV>
              <wp:extent cx="1590040" cy="198120"/>
              <wp:effectExtent l="0" t="0" r="3175" b="4445"/>
              <wp:wrapNone/>
              <wp:docPr id="1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BCDBA" w14:textId="77777777" w:rsidR="00725830" w:rsidRPr="000C2131" w:rsidRDefault="00725830" w:rsidP="005C2EF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E8D6A3F" id="_x0000_t202" coordsize="21600,21600" o:spt="202" path="m,l,21600r21600,l21600,xe">
              <v:stroke joinstyle="miter"/>
              <v:path gradientshapeok="t" o:connecttype="rect"/>
            </v:shapetype>
            <v:shape id="Text Box 107" o:spid="_x0000_s1035" type="#_x0000_t202" style="position:absolute;left:0;text-align:left;margin-left:296.8pt;margin-top:-3.95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478BCDBA" w14:textId="77777777" w:rsidR="00725830" w:rsidRPr="000C2131" w:rsidRDefault="00725830" w:rsidP="005C2EF7">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9264" behindDoc="1" locked="0" layoutInCell="1" allowOverlap="1" wp14:anchorId="7BE988D7" wp14:editId="4933AD32">
              <wp:simplePos x="0" y="0"/>
              <wp:positionH relativeFrom="column">
                <wp:posOffset>-1270</wp:posOffset>
              </wp:positionH>
              <wp:positionV relativeFrom="paragraph">
                <wp:posOffset>-78740</wp:posOffset>
              </wp:positionV>
              <wp:extent cx="3707130" cy="338455"/>
              <wp:effectExtent l="8255" t="35560" r="8890" b="35560"/>
              <wp:wrapNone/>
              <wp:docPr id="1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FBA7F7B" id="Freeform 10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1drGwQAAPsMAAAOAAAAZHJzL2Uyb0RvYy54bWysV9uO2zYQfS+QfyD0WKArU3cZ6w2KpFsU&#10;SNIA2XwALVGWEIlUSfqy/frMULJNp0uvEdQPMmkeH86ZGQ5H928PQ092XOlOilVA7xYB4aKSdSc2&#10;q+Dr0+NvRUC0YaJmvRR8FTxzHbx9ePPL/X5c8ki2sq+5IkAi9HI/roLWmHEZhrpq+cD0nRy5gMVG&#10;qoEZmKpNWCu2B/ahD6PFIgv3UtWjkhXXGn59Py0GD5a/aXhl/m4azQ3pVwHYZuxT2ecan+HDPVtu&#10;FBvbrprNYD9hxcA6AZueqN4zw8hWdf+hGrpKSS0bc1fJIZRN01XcagA1dPGDmi8tG7nVAs7R48lN&#10;+v+jrT7tPivS1RA7GhDBBojRo+IcPU7ookAH7Ue9BNyX8bNCiXr8IKtvGhbCixWcaMCQ9f6jrIGH&#10;bY20Tjk0asB/glxysL5/PvmeHwyp4Mc4X+Q0hhBVsBbHRZKmuHfIlsd/V1tt/uTSMrHdB22m2NUw&#10;sp6vZ/OfgKQZegjjryFZkD1Ji9jqgOicMCD2hIlKSlqSxvGcDSdQ5IDAvsjDFTuwKMte5kocUFxQ&#10;H1fqwEoPVeZg4qJMPWblDizJi5fNguN58kNclqWHq3RgRfQyFXX9nlCae7gw0c57Zj421/kJLWMf&#10;m+v9hccy1/lJVPhUUtf7kA8eNtf/SZz6QkndANA097C5EUiSPPPpdEOQUI/S6CIGGU08bNFFDJKX&#10;TYsuQpDlvrMUuSHwHoDIDQIeSZ9pbhCirDzbBrVgczztrD0WgOog5goAI8Lw3lnYqjNKjdUGywGU&#10;lCc6lxNAYbnwgEEygm0pgP2ug0ERgo+F6joYsgbB+U1mQFIguLwJjAcP0XCwpop53RA6a6S3iaSz&#10;SjgcN7HPOiH7b4LPSultUjG/USrk7y3smMEWfptUTFELv5A6pcGcYwo6ih97CRUQ6CXWaBFbjsxg&#10;ah6HZL8K7P1DWhjAFYMLg9zxJ2kh5nwhwjU0izqv98LF4R1kLYRDNkOPgOP3aAnxgrHA8jVcCacN&#10;JMP9cJ0QrgYLLKKrOCz7FhdnrwFLqBqws23BwMVHAcfvSQgWawubb2c/EOqwBUKhvW4hlFgLhBp6&#10;HQjV0wLj5BVcPiXla0GZ0gAkQ1G7YARRmDW22TmlD2ad0/AI+dj1vc2wXmBSlWmU2mTSsu9qXMR8&#10;0mqzftcrsmPY79rPvNUFTMmtqC1Zy1n9h6iJeR6hYxPQowfIPvA6ID2Hlh5HFmlY19+CtCGae0Ns&#10;B6f+cS3rZ2gNlZw6cHhjgEEr1b+wHXTfq0D/s2UKNu//EtDeljRJwKvGTpI0x3Ov3JW1u8JEBVSr&#10;wARQ/3H4zkwt/nZU3aaFnah1lZC/Q0vadNg52t51smqeQIdtQzC/DWAL784t6vzO8vAdAAD//wMA&#10;UEsDBBQABgAIAAAAIQBonq9p3wAAAAgBAAAPAAAAZHJzL2Rvd25yZXYueG1sTI/BTsMwEETvSPyD&#10;tUjcWqdpKG2IU1WoSHArhUOPW3uJI+J1FLtt4OsxJziNVjOaeVutR9eJMw2h9axgNs1AEGtvWm4U&#10;vL89TZYgQkQ22HkmBV8UYF1fX1VYGn/hVzrvYyNSCYcSFdgY+1LKoC05DFPfEyfvww8OYzqHRpoB&#10;L6ncdTLPsoV02HJasNjToyX9uT85Bc+F/tYb+7I18wMWK7rftrtDptTtzbh5ABFpjH9h+MVP6FAn&#10;pqM/sQmiUzDJUzDJLC9AJP9uOV+AOCooshXIupL/H6h/AAAA//8DAFBLAQItABQABgAIAAAAIQC2&#10;gziS/gAAAOEBAAATAAAAAAAAAAAAAAAAAAAAAABbQ29udGVudF9UeXBlc10ueG1sUEsBAi0AFAAG&#10;AAgAAAAhADj9If/WAAAAlAEAAAsAAAAAAAAAAAAAAAAALwEAAF9yZWxzLy5yZWxzUEsBAi0AFAAG&#10;AAgAAAAhAIYTV2sbBAAA+wwAAA4AAAAAAAAAAAAAAAAALgIAAGRycy9lMm9Eb2MueG1sUEsBAi0A&#10;FAAGAAgAAAAhAGier2nfAAAACAEAAA8AAAAAAAAAAAAAAAAAdQYAAGRycy9kb3ducmV2LnhtbFBL&#10;BQYAAAAABAAEAPMAAAC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7216" behindDoc="1" locked="0" layoutInCell="1" allowOverlap="1" wp14:anchorId="5E883233" wp14:editId="29FAC2F8">
              <wp:simplePos x="0" y="0"/>
              <wp:positionH relativeFrom="column">
                <wp:posOffset>3709670</wp:posOffset>
              </wp:positionH>
              <wp:positionV relativeFrom="paragraph">
                <wp:posOffset>35560</wp:posOffset>
              </wp:positionV>
              <wp:extent cx="1714500" cy="113665"/>
              <wp:effectExtent l="4445" t="0" r="0" b="3175"/>
              <wp:wrapNone/>
              <wp:docPr id="10"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1631BF" id="Rectangle 106" o:spid="_x0000_s1026" style="position:absolute;margin-left:292.1pt;margin-top:2.8pt;width:135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Y7w/gEAAN4DAAAOAAAAZHJzL2Uyb0RvYy54bWysU2Fv0zAQ/Y7Ef7D8nSYpbceiptPUaQhp&#10;wMTGD3AcJ7FwfObsNi2/nrPTlQLfEIpk+Xx3z+89X9Y3h8GwvUKvwVa8mOWcKSuh0bar+Nfn+zfv&#10;OPNB2EYYsKriR+X5zeb1q/XoSjWHHkyjkBGI9eXoKt6H4Mos87JXg/AzcMpSsgUcRKAQu6xBMRL6&#10;YLJ5nq+yEbBxCFJ5T6d3U5JvEn7bKhk+t61XgZmKE7eQVkxrHddssxZlh8L1Wp5oiH9gMQht6dIz&#10;1J0Igu1Q/wU1aIngoQ0zCUMGbaulShpITZH/oeapF04lLWSOd2eb/P+DlZ/2j8h0Q29H9lgx0Bt9&#10;IdeE7YxiRb6KDo3Ol1T45B4xavTuAeQ3zyxse6pTt4gw9ko0xKuI9dlvDTHw1Mrq8SM0hC92AZJZ&#10;hxaHCEg2sEN6k+P5TdQhMEmHxVWxWObETVKuKN6uVst0hShfuh368F7BwOKm4kjsE7rYP/gQ2Yjy&#10;pSSxB6Obe21MCrCrtwbZXtB8bPP4ndD9ZZmxsdhCbJsQ40mSGZVNDtXQHEklwjRk9FPQpgf8wdlI&#10;A1Zx/30nUHFmPlhy6rpYLOJEpmCxvJpTgJeZ+jIjrCSoigfOpu02TFO8c6i7nm4qkmgLt+Ruq5Pw&#10;6PzE6kSWhij5cRr4OKWXcar69VtufgI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ADQY7w/gEAAN4DAAAOAAAAAAAAAAAAAAAA&#10;AC4CAABkcnMvZTJvRG9jLnhtbFBLAQItABQABgAIAAAAIQCQLwj72wAAAAgBAAAPAAAAAAAAAAAA&#10;AAAAAFgEAABkcnMvZG93bnJldi54bWxQSwUGAAAAAAQABADzAAAAYAU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F627" w14:textId="77777777" w:rsidR="00725830" w:rsidRPr="00562D64" w:rsidRDefault="00725830"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4384" behindDoc="1" locked="0" layoutInCell="1" allowOverlap="1" wp14:anchorId="141661EA" wp14:editId="39B6FBDD">
              <wp:simplePos x="0" y="0"/>
              <wp:positionH relativeFrom="column">
                <wp:posOffset>3769360</wp:posOffset>
              </wp:positionH>
              <wp:positionV relativeFrom="paragraph">
                <wp:posOffset>-50165</wp:posOffset>
              </wp:positionV>
              <wp:extent cx="1590040" cy="198120"/>
              <wp:effectExtent l="0" t="0" r="3175" b="4445"/>
              <wp:wrapNone/>
              <wp:docPr id="9"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B7409C" w14:textId="77777777" w:rsidR="00725830" w:rsidRPr="000C2131" w:rsidRDefault="0072583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41661EA" id="_x0000_t202" coordsize="21600,21600" o:spt="202" path="m,l,21600r21600,l21600,xe">
              <v:stroke joinstyle="miter"/>
              <v:path gradientshapeok="t" o:connecttype="rect"/>
            </v:shapetype>
            <v:shape id="Text Box 113" o:spid="_x0000_s1036" type="#_x0000_t202" style="position:absolute;left:0;text-align:left;margin-left:296.8pt;margin-top:-3.95pt;width:125.2pt;height:1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59B7409C" w14:textId="77777777" w:rsidR="00725830" w:rsidRPr="000C2131" w:rsidRDefault="0072583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408" behindDoc="1" locked="0" layoutInCell="1" allowOverlap="1" wp14:anchorId="3BE92D6B" wp14:editId="7B803D6E">
              <wp:simplePos x="0" y="0"/>
              <wp:positionH relativeFrom="column">
                <wp:posOffset>-1270</wp:posOffset>
              </wp:positionH>
              <wp:positionV relativeFrom="paragraph">
                <wp:posOffset>-78740</wp:posOffset>
              </wp:positionV>
              <wp:extent cx="3707130" cy="338455"/>
              <wp:effectExtent l="8255" t="35560" r="8890" b="35560"/>
              <wp:wrapNone/>
              <wp:docPr id="8"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295CEB" id="Freeform 114"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m2GgQAAPoMAAAOAAAAZHJzL2Uyb0RvYy54bWysV22PozYQ/l6p/8HiY6UuMS8Bos2eqrtu&#10;VenannTbH+CACaiAqe28bH/9zQwk62zX2ahqPhCDHx7PMzMeD/cfjn3H9lKbVg3rgN8tAiaHUlXt&#10;sF0Hfz49/pgHzFgxVKJTg1wHz9IEHx6+/+7+MK5kpBrVVVIzIBnM6jCug8bacRWGpmxkL8ydGuUA&#10;k7XSvbBwq7dhpcUB2PsujBaLZXhQuhq1KqUx8PTTNBk8EH9dy9L+UddGWtatA7DN0lXTdYPX8OFe&#10;rLZajE1bzmaI/2BFL9oBFj1TfRJWsJ1u/0XVt6VWRtX2rlR9qOq6LSVpADV88UrN10aMkrSAc8x4&#10;dpP5/2jL3/dfNGurdQCBGkQPIXrUUqLDGecJ+ucwmhXAvo5fNCo042dV/mVgIryYwRsDGLY5/KYq&#10;4BE7q8gnx1r3+CaoZUdy/fPZ9fJoWQkP42yR8RgiVMJcHOdJmuLaoVid3i53xv4iFTGJ/Wdjp9BV&#10;MCLHV7P5T0BS9x1E8YeQLdiBpXmcz3E+Y7iDiQrOGpbG8WtQ5IDAvsjDFTuwaLl8mytxQHHOfVyp&#10;Ays8VEsHE+dF6jErc2BJlr9tFgT97Ku4KAoPV+HA8uhtKu76PeE883Bx1/fx0sfmOj/hRexjc72/&#10;8FjmOj+Jcp9K7nof8sHD5vo/iVNfKLkbAJ5mHjY3AkmSLX063RAk3KM0uojBkicetugiBsnbpkUX&#10;IVhmvr0UuSHwboDIDQJuSZ9pbhCiZfFiG9SC7Wm3i+ZUAMrjMFcAGDGBx86Cqs6oDFYbLAdQUp74&#10;XE4AheXCAwbJCKZSAOtdB4MiBJ8K1XUwZA2Cs5vMgKRAcHETGDceomFjTRXzuiF81shvEwlnwMR+&#10;m0w+64Tsv8mYWSm/TSrmN0qF/L2FHTOY4LdJxRQl+IXUKQ3mHNPQULxuJXTAoJXYoEViNQqLqXka&#10;ssM6oPOHNTCAIwYnerWXT4og9uVAhGNoFvUy3w0uDs8gshA22Qw9AU7/IxHiAUPA4j1cAbsNJMP5&#10;cJ0QjgYC5tFVHJZ9wkFdfwdYQNWAlakDAxefBJz+JyFYrAk2n85+INRhAkKhvb4wlFgCQg29DoTq&#10;ScCYmiD/ylAYCfdeUKY0AMlQ1C5WBmrMGmp2zukDD92GZ1CPbddRhnUDJlWRRiklk1FdW+Ek5pPR&#10;283HTrO9wHaXfvNSFzCtdkNFZI0U1c9DxezzCB3bAC16gOy9rALWSejocURIK9ruFiQ5au4NsR2c&#10;+seNqp6hNdRqasDhgwEGjdL/wHLQfK8D8/dOaFi8+3WA7rbgSQJetXSTpBnue+3ObNwZMZRAtQ5s&#10;APUfhx/t1OHvRt1uG1iJk6sG9RO0pHWLnSP1rpNV8w002BSC+WMAO3j3nlAvnywP3wAAAP//AwBQ&#10;SwMEFAAGAAgAAAAhAGier2nfAAAACAEAAA8AAABkcnMvZG93bnJldi54bWxMj8FOwzAQRO9I/IO1&#10;SNxap2kobYhTVahIcCuFQ49be4kj4nUUu23g6zEnOI1WM5p5W61H14kzDaH1rGA2zUAQa29abhS8&#10;vz1NliBCRDbYeSYFXxRgXV9fVVgaf+FXOu9jI1IJhxIV2Bj7UsqgLTkMU98TJ+/DDw5jOodGmgEv&#10;qdx1Ms+yhXTYclqw2NOjJf25PzkFz4X+1hv7sjXzAxYrut+2u0Om1O3NuHkAEWmMf2H4xU/oUCem&#10;oz+xCaJTMMlTMMksL0Ak/245X4A4KiiyFci6kv8fqH8AAAD//wMAUEsBAi0AFAAGAAgAAAAhALaD&#10;OJL+AAAA4QEAABMAAAAAAAAAAAAAAAAAAAAAAFtDb250ZW50X1R5cGVzXS54bWxQSwECLQAUAAYA&#10;CAAAACEAOP0h/9YAAACUAQAACwAAAAAAAAAAAAAAAAAvAQAAX3JlbHMvLnJlbHNQSwECLQAUAAYA&#10;CAAAACEAT3kZthoEAAD6DAAADgAAAAAAAAAAAAAAAAAuAgAAZHJzL2Uyb0RvYy54bWxQSwECLQAU&#10;AAYACAAAACEAaJ6vad8AAAAIAQAADwAAAAAAAAAAAAAAAAB0BgAAZHJzL2Rvd25yZXYueG1sUEsF&#10;BgAAAAAEAAQA8wAAAIA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3360" behindDoc="1" locked="0" layoutInCell="1" allowOverlap="1" wp14:anchorId="01C1A3D2" wp14:editId="7CB65054">
              <wp:simplePos x="0" y="0"/>
              <wp:positionH relativeFrom="column">
                <wp:posOffset>3709670</wp:posOffset>
              </wp:positionH>
              <wp:positionV relativeFrom="paragraph">
                <wp:posOffset>35560</wp:posOffset>
              </wp:positionV>
              <wp:extent cx="1714500" cy="113665"/>
              <wp:effectExtent l="4445" t="0" r="0" b="3175"/>
              <wp:wrapNone/>
              <wp:docPr id="7"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7A466" id="Rectangle 112" o:spid="_x0000_s1026" style="position:absolute;margin-left:292.1pt;margin-top:2.8pt;width:135pt;height:8.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v64/gEAAN0DAAAOAAAAZHJzL2Uyb0RvYy54bWysU9uO0zAQfUfiHyy/0ySlF4iarlZdLUJa&#10;YMXCBziOk1g4HjN2m5avZ+x0S4E3hCJZHs/M8TnHk83NcTDsoNBrsBUvZjlnykpotO0q/vXL/as3&#10;nPkgbCMMWFXxk/L8ZvvyxWZ0pZpDD6ZRyAjE+nJ0Fe9DcGWWedmrQfgZOGUp2QIOIlCIXdagGAl9&#10;MNk8z1fZCNg4BKm8p9O7Kcm3Cb9tlQyf2tarwEzFiVtIK6a1jmu23YiyQ+F6Lc80xD+wGIS2dOkF&#10;6k4Ewfao/4IatETw0IaZhCGDttVSJQ2kpsj/UPPUC6eSFjLHu4tN/v/Byo+HR2S6qfiaMysGeqLP&#10;ZJqwnVGsKObRoNH5kuqe3CNGid49gPzmmYVdT3XqFhHGXomGaBWxPvutIQaeWlk9foCG8MU+QPLq&#10;2OIQAckFdkxPcro8iToGJumwWBeLZU4vJylXFK9Xq2W6QpTP3Q59eKdgYHFTcST2CV0cHnyIbET5&#10;XJLYg9HNvTYmBdjVO4PsIGg8dnn8zuj+uszYWGwhtk2I8STJjMomh2poTqQSYZox+ido0wP+4Gyk&#10;+aq4/74XqDgz7y059bZYLOJApmCxXM8pwOtMfZ0RVhJUxQNn03YXpiHeO9RdTzcVSbSFW3K31Ul4&#10;dH5idSZLM5T8OM97HNLrOFX9+iu3PwE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BH6v64/gEAAN0DAAAOAAAAAAAAAAAAAAAA&#10;AC4CAABkcnMvZTJvRG9jLnhtbFBLAQItABQABgAIAAAAIQCQLwj72wAAAAgBAAAPAAAAAAAAAAAA&#10;AAAAAFgEAABkcnMvZG93bnJldi54bWxQSwUGAAAAAAQABADzAAAAYAU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1C7E4" w14:textId="77777777" w:rsidR="00725830" w:rsidRPr="00562D64" w:rsidRDefault="00725830"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5168" behindDoc="1" locked="0" layoutInCell="1" allowOverlap="1" wp14:anchorId="7934AAB0" wp14:editId="748522BD">
              <wp:simplePos x="0" y="0"/>
              <wp:positionH relativeFrom="column">
                <wp:posOffset>3769360</wp:posOffset>
              </wp:positionH>
              <wp:positionV relativeFrom="paragraph">
                <wp:posOffset>-50165</wp:posOffset>
              </wp:positionV>
              <wp:extent cx="1590040" cy="198120"/>
              <wp:effectExtent l="0" t="0" r="3175" b="4445"/>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5F1DD" w14:textId="77777777" w:rsidR="00725830" w:rsidRPr="000C2131" w:rsidRDefault="00725830" w:rsidP="00F4103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34AAB0" id="_x0000_t202" coordsize="21600,21600" o:spt="202" path="m,l,21600r21600,l21600,xe">
              <v:stroke joinstyle="miter"/>
              <v:path gradientshapeok="t" o:connecttype="rect"/>
            </v:shapetype>
            <v:shape id="Text Box 98" o:spid="_x0000_s1037" type="#_x0000_t202" style="position:absolute;left:0;text-align:left;margin-left:296.8pt;margin-top:-3.95pt;width:125.2pt;height:1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54B5F1DD" w14:textId="77777777" w:rsidR="00725830" w:rsidRPr="000C2131" w:rsidRDefault="00725830" w:rsidP="00F41033">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6192" behindDoc="1" locked="0" layoutInCell="1" allowOverlap="1" wp14:anchorId="32928FCB" wp14:editId="3BA31E36">
              <wp:simplePos x="0" y="0"/>
              <wp:positionH relativeFrom="column">
                <wp:posOffset>-1270</wp:posOffset>
              </wp:positionH>
              <wp:positionV relativeFrom="paragraph">
                <wp:posOffset>-78740</wp:posOffset>
              </wp:positionV>
              <wp:extent cx="3707130" cy="338455"/>
              <wp:effectExtent l="8255" t="35560" r="8890" b="35560"/>
              <wp:wrapNone/>
              <wp:docPr id="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E4C15E" id="Freeform 9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crHAQAAPkMAAAOAAAAZHJzL2Uyb0RvYy54bWysV9uO2zYQfS/QfyD0WCArUxdLMtYbFEm2&#10;KJCkAbL9AFqiLKESqZL0Zfv1maEkL71d2kZRP8ikeXw4Z2Y4HN2/P/Yd2XOlWynWAb1bBISLUlat&#10;2K6DP58e3+UB0YaJinVS8HXwzHXw/uHnn+4Pw4pHspFdxRUBEqFXh2EdNMYMqzDUZcN7pu/kwAUs&#10;1lL1zMBUbcNKsQOw910YLRbL8CBVNShZcq3h14/jYvBg+eual+aPutbckG4dgG3GPpV9bvAZPtyz&#10;1VaxoWnLyQz2H6zoWStg0xPVR2YY2an2X1R9WyqpZW3uStmHsq7bklsNoIYuXqn53rCBWy3gHD2c&#10;3KT/P9ry6/6bIm21DtKACNZDiB4V5+hwUhTonsOgV4D6PnxTKFAPn2X5l4aF8GwFJxowZHP4Iiug&#10;YTsjrUuOterxnyCWHK3nn0+e50dDSvgxzhYZjSFAJazFcZ6kKe4dstX873KnzW9cWia2/6zNGLkK&#10;Rtbv1WT9E5DUfQdB/CUkC3IgaR7nU5hPGOpgooKShqRx/BoUOSCwL/JwxQ4sWi7f5kocUJxTHxfE&#10;4GR74aFaOpg4L1KPWZkDS7L8bbPgcJ72i4ui8HAVDiyP3qairt8TSjMPF3V9Hy99bK7zE1rEPjbX&#10;+wuPZa7zkyj3qaSu9yEfPGyu/5M49YWSugGgaeZhcyOQJNnSp9MNQUI9SqOzGCxp4mGLzmKQvG1a&#10;dBaCZeY7S5EbAu8BiNwg4JH0meYGIVoWL7ZBLdjOp501cwEoj2KqADAiDG+dha06g9RYbbAcQEl5&#10;olM5ARSWCw8YJCPYlgLY7zIYFCF4LlSXwZA1CM5uMgOSAsG2/F41Aw8eouFgjRXzsiF00khvE0kn&#10;lXA4bmKfdEL23wSflNLbpGJ+o1TI31vYMYMt/DapmKIWfiZ19P+UYwr6idedhAoIdBIbtIitBmYw&#10;NechOcC9ivcPaWAAVwwu9HLPn6SFmJcLEa6hSdTLeidcHN5B1kI4ZBN0BszfgyXEC8YCi2u4Ak4b&#10;SIb74TIhXA0WmEcXcVj2LQ7q+hVgAVUDdrYNGLh4FjB/j0KwWFvYdDv7gVCHLRAK7eWNocRaINTQ&#10;y0ConhYYJ1dw2ZiU14IypgFIhqJ2xgiiMGtss3NKH8w6p+ER8rHtOpthncCkKtIotcmkZddWuIj5&#10;pNV286FTZM+w27WfaaszmJI7UVmyhrPqk6iIeR6gYxPQoQfI3vMqIB2Hhh5HFmlY292CtCGaekNs&#10;B8f+cSOrZ2gNlRz7b3hfgEEj1T+wHfTe60D/vWMKNu9+F9DcFjRJwKvGTpI0w3Ov3JWNu8JECVTr&#10;wARQ/3H4wYwN/m5Q7baBnah1lZC/Qktat9g52t51tGqaQH9tQzC9C2AD784t6uWN5eEHAAAA//8D&#10;AFBLAwQUAAYACAAAACEAaJ6vad8AAAAIAQAADwAAAGRycy9kb3ducmV2LnhtbEyPwU7DMBBE70j8&#10;g7VI3FqnaShtiFNVqEhwK4VDj1t7iSPidRS7beDrMSc4jVYzmnlbrUfXiTMNofWsYDbNQBBrb1pu&#10;FLy/PU2WIEJENth5JgVfFGBdX19VWBp/4Vc672MjUgmHEhXYGPtSyqAtOQxT3xMn78MPDmM6h0aa&#10;AS+p3HUyz7KFdNhyWrDY06Ml/bk/OQXPhf7WG/uyNfMDFiu637a7Q6bU7c24eQARaYx/YfjFT+hQ&#10;J6ajP7EJolMwyVMwySwvQCT/bjlfgDgqKLIVyLqS/x+ofwAAAP//AwBQSwECLQAUAAYACAAAACEA&#10;toM4kv4AAADhAQAAEwAAAAAAAAAAAAAAAAAAAAAAW0NvbnRlbnRfVHlwZXNdLnhtbFBLAQItABQA&#10;BgAIAAAAIQA4/SH/1gAAAJQBAAALAAAAAAAAAAAAAAAAAC8BAABfcmVscy8ucmVsc1BLAQItABQA&#10;BgAIAAAAIQBC1QcrHAQAAPkMAAAOAAAAAAAAAAAAAAAAAC4CAABkcnMvZTJvRG9jLnhtbFBLAQIt&#10;ABQABgAIAAAAIQBonq9p3wAAAAgBAAAPAAAAAAAAAAAAAAAAAHYGAABkcnMvZG93bnJldi54bWxQ&#10;SwUGAAAAAAQABADzAAAAg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4144" behindDoc="1" locked="0" layoutInCell="1" allowOverlap="1" wp14:anchorId="7BCAD1AF" wp14:editId="2EDB1F23">
              <wp:simplePos x="0" y="0"/>
              <wp:positionH relativeFrom="column">
                <wp:posOffset>3709670</wp:posOffset>
              </wp:positionH>
              <wp:positionV relativeFrom="paragraph">
                <wp:posOffset>35560</wp:posOffset>
              </wp:positionV>
              <wp:extent cx="1714500" cy="113665"/>
              <wp:effectExtent l="4445" t="0" r="0" b="3175"/>
              <wp:wrapNone/>
              <wp:docPr id="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21ECF" id="Rectangle 97" o:spid="_x0000_s1026" style="position:absolute;margin-left:292.1pt;margin-top:2.8pt;width:13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n/gEAANwDAAAOAAAAZHJzL2Uyb0RvYy54bWysU21v0zAQ/o7Ef7D8nSYpfWFR02nqNIQ0&#10;2MTYD3AdJ7FwfObsNi2/nrPTlcK+IRTJ8vnuHj/P48vq+tAbtlfoNdiKF5OcM2Ul1Nq2FX/+dvfu&#10;A2c+CFsLA1ZV/Kg8v16/fbMaXKmm0IGpFTICsb4cXMW7EFyZZV52qhd+Ak5ZSjaAvQgUYpvVKAZC&#10;7002zfNFNgDWDkEq7+n0dkzydcJvGiXDQ9N4FZipOHELacW0buOarVeibFG4TssTDfEPLHqhLV16&#10;hroVQbAd6ldQvZYIHpowkdBn0DRaqqSB1BT5X2qeOuFU0kLmeHe2yf8/WPll/4hM1xWfcWZFT0/0&#10;lUwTtjWKXS2jP4PzJZU9uUeMCr27B/ndMwubjsrUDSIMnRI1sSpiffZHQww8tbLt8Blqghe7AMmq&#10;Q4N9BCQT2CG9yPH8IuoQmKTDYlnM5jk9nKRcUbxfLObpClG+dDv04aOCnsVNxZHIJ3Sxv/chshHl&#10;S0liD0bXd9qYFGC73Rhke0HTscnjd0L3l2XGxmILsW1EjCdJZlQ2OrSF+kgqEcYRo1+CNh3gT84G&#10;Gq+K+x87gYoz88mSU1fFbBbnMQWz+XJKAV5mtpcZYSVBVTxwNm43YZzhnUPddnRTkURbuCF3G52E&#10;R+dHVieyNELJj9O4xxm9jFPV759y/Qs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DM3C+n/gEAANwDAAAOAAAAAAAAAAAAAAAA&#10;AC4CAABkcnMvZTJvRG9jLnhtbFBLAQItABQABgAIAAAAIQCQLwj72wAAAAgBAAAPAAAAAAAAAAAA&#10;AAAAAFgEAABkcnMvZG93bnJldi54bWxQSwUGAAAAAAQABADzAAAAYAU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4F53" w14:textId="77777777" w:rsidR="00725830" w:rsidRPr="00562D64" w:rsidRDefault="00725830" w:rsidP="007964A0">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1312" behindDoc="1" locked="0" layoutInCell="1" allowOverlap="1" wp14:anchorId="27463F3C" wp14:editId="4CF49924">
              <wp:simplePos x="0" y="0"/>
              <wp:positionH relativeFrom="column">
                <wp:posOffset>3769360</wp:posOffset>
              </wp:positionH>
              <wp:positionV relativeFrom="paragraph">
                <wp:posOffset>-50165</wp:posOffset>
              </wp:positionV>
              <wp:extent cx="1590040" cy="198120"/>
              <wp:effectExtent l="0" t="0" r="3175" b="4445"/>
              <wp:wrapNone/>
              <wp:docPr id="3"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3F692" w14:textId="77777777" w:rsidR="00725830" w:rsidRPr="000C2131" w:rsidRDefault="00725830" w:rsidP="009E29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463F3C" id="_x0000_t202" coordsize="21600,21600" o:spt="202" path="m,l,21600r21600,l21600,xe">
              <v:stroke joinstyle="miter"/>
              <v:path gradientshapeok="t" o:connecttype="rect"/>
            </v:shapetype>
            <v:shape id="Text Box 110" o:spid="_x0000_s1038" type="#_x0000_t202" style="position:absolute;left:0;text-align:left;margin-left:296.8pt;margin-top:-3.95pt;width:125.2pt;height:1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71A3F692" w14:textId="77777777" w:rsidR="00725830" w:rsidRPr="000C2131" w:rsidRDefault="00725830" w:rsidP="009E2949">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336" behindDoc="1" locked="0" layoutInCell="1" allowOverlap="1" wp14:anchorId="5EA3EAB2" wp14:editId="516F88BA">
              <wp:simplePos x="0" y="0"/>
              <wp:positionH relativeFrom="column">
                <wp:posOffset>-1270</wp:posOffset>
              </wp:positionH>
              <wp:positionV relativeFrom="paragraph">
                <wp:posOffset>-78740</wp:posOffset>
              </wp:positionV>
              <wp:extent cx="3707130" cy="338455"/>
              <wp:effectExtent l="8255" t="35560" r="8890" b="35560"/>
              <wp:wrapNone/>
              <wp:docPr id="2" name="Freeform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B0740EB" id="Freeform 111"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CawGQQAAPoMAAAOAAAAZHJzL2Uyb0RvYy54bWysV9uO4zYMfS/QfxD8WKDjyHcHk1kUu52i&#10;wLZdYKcfoNhybNSWXEm5TL9+SdlJlOkoCYrmwZGikyMekqLoxw+HoSc7rnQnxSqgD4uAcFHJuhOb&#10;VfDny/OPRUC0YaJmvRR8FbxyHXx4+v67x/245JFsZV9zRYBE6OV+XAWtMeMyDHXV8oHpBzlyAYuN&#10;VAMzMFWbsFZsD+xDH0aLRRbupapHJSuuNfz6aVoMnix/0/DK/NE0mhvSrwKwzdinss81PsOnR7bc&#10;KDa2XTWbwf6DFQPrBGx6ovrEDCNb1f2LaugqJbVszEMlh1A2TVdxqwHU0MUbNV9bNnKrBZyjx5Ob&#10;9P9HW/2++6JIV6+CKCCCDRCiZ8U5OpxQStE/+1EvAfZ1/KJQoR4/y+ovDQvhxQpONGDIev+brIGH&#10;bY20Pjk0asB/glpysK5/PbmeHwyp4Mc4X+Q0hghVsBbHRZKmuHfIlsd/V1ttfuHSMrHdZ22m0NUw&#10;so6vZ/NfgKQZeojiDyFZkD1Ji7iY43zCUAcTlZS0JI3jtyDwyIkI7Is8XLEDi7Lsfa7EAcUF9XGl&#10;Dqz0UGUOJi7K1GNW7sCSvHjfLDidZ4llWXq4SgdWRO9TUdfvCaW5hwuSytkz87G5zk9oGfvYXO8v&#10;PJa5zk+iwqeSut6HfPCwuf5P4tQXSuoGgKa5h82NQJLkmU+nG4KEepRGFzHIaOJhiy5ikLxvWnQR&#10;giz3naXIDYH3AERuEPBI+kxzgxBl5dk2qAWb42ln7bEAVAcxVwAYEYbXzsJWnVFqrDZYDqCkvNhS&#10;BhSAwnLhAYNkBNtScBMMihB8LFTXmSFrEJzPVe06GJICweVdYDx4iJ6q9U2r6ayR3ieSzirhcEz1&#10;+LrldNYJ2X8XfFZK75OK+Y1SIX/vYccMtvD7pGKKWviF1Mmhc44paCjethIqINBKrNEithyZwdQ8&#10;Dsl+Fdj7h7QwgCsGFwa54y/SQsz5QoRraBZ1Xu+Fi8M7yFoIh2yGHgHH79ES4gVjgeUtXAmnDSTD&#10;/XCdEK4GCyyiqzgs+xYXZ7eAJVQN2Nl2YODio4Dj9yQEi7WFzbezHwh12AKh0F63EEqsBUINvQ6E&#10;6mmBcXIDl09JeSsoUxqAZChqF4wgCrPGNjun9MGscxoeIZ+7vrcZ1gtMqjKNUptMWvZdjYuYT1pt&#10;1h97RXYM2137mbe6gCm5FbUlazmrfxY1Ma8jdGwCWvQA2QdeB6Tn0NHjyCIN6/p7kDZEc2+I7eDU&#10;P65l/QqtoZJTAw4vDDBopfoHtoPmexXov7dMweb9rwK625ImCXjV2EmS5njulbuydleYqIBqFZgA&#10;6j8OP5qpw9+Oqtu0sBO1rhLyJ2hJmw47R9u7TlbNE2iwbQjmlwHs4N25RZ1fWZ6+AQAA//8DAFBL&#10;AwQUAAYACAAAACEAaJ6vad8AAAAIAQAADwAAAGRycy9kb3ducmV2LnhtbEyPwU7DMBBE70j8g7VI&#10;3FqnaShtiFNVqEhwK4VDj1t7iSPidRS7beDrMSc4jVYzmnlbrUfXiTMNofWsYDbNQBBrb1puFLy/&#10;PU2WIEJENth5JgVfFGBdX19VWBp/4Vc672MjUgmHEhXYGPtSyqAtOQxT3xMn78MPDmM6h0aaAS+p&#10;3HUyz7KFdNhyWrDY06Ml/bk/OQXPhf7WG/uyNfMDFiu637a7Q6bU7c24eQARaYx/YfjFT+hQJ6aj&#10;P7EJolMwyVMwySwvQCT/bjlfgDgqKLIVyLqS/x+ofwAAAP//AwBQSwECLQAUAAYACAAAACEAtoM4&#10;kv4AAADhAQAAEwAAAAAAAAAAAAAAAAAAAAAAW0NvbnRlbnRfVHlwZXNdLnhtbFBLAQItABQABgAI&#10;AAAAIQA4/SH/1gAAAJQBAAALAAAAAAAAAAAAAAAAAC8BAABfcmVscy8ucmVsc1BLAQItABQABgAI&#10;AAAAIQAe7CawGQQAAPoMAAAOAAAAAAAAAAAAAAAAAC4CAABkcnMvZTJvRG9jLnhtbFBLAQItABQA&#10;BgAIAAAAIQBonq9p3wAAAAgBAAAPAAAAAAAAAAAAAAAAAHMGAABkcnMvZG93bnJldi54bWxQSwUG&#10;AAAAAAQABADzAAAAf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0288" behindDoc="1" locked="0" layoutInCell="1" allowOverlap="1" wp14:anchorId="3EDD2E26" wp14:editId="464034D5">
              <wp:simplePos x="0" y="0"/>
              <wp:positionH relativeFrom="column">
                <wp:posOffset>3709670</wp:posOffset>
              </wp:positionH>
              <wp:positionV relativeFrom="paragraph">
                <wp:posOffset>35560</wp:posOffset>
              </wp:positionV>
              <wp:extent cx="1714500" cy="113665"/>
              <wp:effectExtent l="4445" t="0" r="0" b="3175"/>
              <wp:wrapNone/>
              <wp:docPr id="1"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861340" id="Rectangle 109" o:spid="_x0000_s1026" style="position:absolute;margin-left:292.1pt;margin-top:2.8pt;width:135pt;height:8.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TMn/gEAAN0DAAAOAAAAZHJzL2Uyb0RvYy54bWysU2Fv0zAQ/Y7Ef7D8nSYpbceiptPUaQhp&#10;sInBD3AcJ7FwfObsNi2/nrPTlQLfEIpk+Xzn5/feXdY3h8GwvUKvwVa8mOWcKSuh0bar+Ncv92/e&#10;ceaDsI0wYFXFj8rzm83rV+vRlWoOPZhGISMQ68vRVbwPwZVZ5mWvBuFn4JSlZAs4iEAhdlmDYiT0&#10;wWTzPF9lI2DjEKTynk7vpiTfJPy2VTI8tq1XgZmKE7eQVkxrHddssxZlh8L1Wp5oiH9gMQht6dEz&#10;1J0Igu1Q/wU1aIngoQ0zCUMGbaulShpITZH/oea5F04lLWSOd2eb/P+DlZ/2T8h0Q73jzIqBWvSZ&#10;TBO2M4oV+XU0aHS+pLpn94RRoncPIL95ZmHbU526RYSxV6IhWkWsz367EANPV1k9foSG8MUuQPLq&#10;0OIQAckFdkgtOZ5bog6BSTosrorFMqfOScoVxdvVapmeEOXLbYc+vFcwsLipOBL7hC72Dz5ENqJ8&#10;KUnswejmXhuTAuzqrUG2FzQe2zx+J3R/WWZsLLYQr02I8STJjMomh2pojqQSYZox+ido0wP+4Gyk&#10;+aq4/74TqDgzHyw5dV0sFnEgU7BYXs0pwMtMfZkRVhJUxQNn03YbpiHeOdRdTy8VSbSFW3K31Ul4&#10;dH5idSJLM5T8OM17HNLLOFX9+is3PwE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DeYTMn/gEAAN0DAAAOAAAAAAAAAAAAAAAA&#10;AC4CAABkcnMvZTJvRG9jLnhtbFBLAQItABQABgAIAAAAIQCQLwj72wAAAAgBAAAPAAAAAAAAAAAA&#10;AAAAAFgEAABkcnMvZG93bnJldi54bWxQSwUGAAAAAAQABADzAAAAYAUAAAAA&#10;" fillcolor="silver" stroked="f"/>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6399" w14:textId="77777777" w:rsidR="00725830" w:rsidRPr="00562D64" w:rsidRDefault="00725830" w:rsidP="00625C7D">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69F4C" w14:textId="77777777" w:rsidR="00725830" w:rsidRDefault="00725830" w:rsidP="004503B5">
    <w:pPr>
      <w:pStyle w:val="a7"/>
      <w:ind w:left="120" w:right="120"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89B3" w14:textId="77777777" w:rsidR="00725830" w:rsidRDefault="00725830" w:rsidP="00DF4A7F">
    <w:pPr>
      <w:pStyle w:val="a7"/>
      <w:ind w:left="120" w:right="120"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940A5" w14:textId="77777777" w:rsidR="00725830" w:rsidRDefault="00725830" w:rsidP="004503B5">
    <w:pPr>
      <w:pStyle w:val="a7"/>
      <w:ind w:left="120" w:right="120" w:firstLine="48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2929F" w14:textId="77777777" w:rsidR="00725830" w:rsidRDefault="00725830" w:rsidP="004503B5">
    <w:pPr>
      <w:pStyle w:val="a7"/>
      <w:ind w:left="120" w:right="120" w:firstLine="48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C8AA" w14:textId="77777777" w:rsidR="00725830" w:rsidRDefault="00725830" w:rsidP="00DF4A7F">
    <w:pPr>
      <w:pStyle w:val="a7"/>
      <w:ind w:left="120" w:right="120" w:firstLine="48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A39C5" w14:textId="77777777" w:rsidR="00725830" w:rsidRPr="006B5364" w:rsidRDefault="00725830" w:rsidP="00757BBA">
    <w:pPr>
      <w:pStyle w:val="a7"/>
      <w:ind w:left="120" w:rightChars="3251" w:right="7802" w:firstLine="440"/>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68480" behindDoc="1" locked="0" layoutInCell="1" allowOverlap="1" wp14:anchorId="6A060946" wp14:editId="049EC3FC">
              <wp:simplePos x="0" y="0"/>
              <wp:positionH relativeFrom="column">
                <wp:posOffset>74930</wp:posOffset>
              </wp:positionH>
              <wp:positionV relativeFrom="paragraph">
                <wp:posOffset>-95885</wp:posOffset>
              </wp:positionV>
              <wp:extent cx="1948180" cy="264160"/>
              <wp:effectExtent l="0" t="0" r="0" b="3175"/>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18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2DADF" w14:textId="77777777" w:rsidR="00725830" w:rsidRPr="000C2131" w:rsidRDefault="00725830"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聖露西亞</w:t>
                          </w:r>
                          <w:r w:rsidRPr="000C2131">
                            <w:rPr>
                              <w:rFonts w:ascii="華康超黑體" w:eastAsia="華康超黑體" w:hint="eastAsia"/>
                              <w:lang w:eastAsia="zh-TW"/>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060946" id="_x0000_t202" coordsize="21600,21600" o:spt="202" path="m,l,21600r21600,l21600,xe">
              <v:stroke joinstyle="miter"/>
              <v:path gradientshapeok="t" o:connecttype="rect"/>
            </v:shapetype>
            <v:shape id="Text Box 33" o:spid="_x0000_s1028" type="#_x0000_t202" style="position:absolute;left:0;text-align:left;margin-left:5.9pt;margin-top:-7.55pt;width:153.4pt;height:20.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Od1AEAAJEDAAAOAAAAZHJzL2Uyb0RvYy54bWysU9tu2zAMfR+wfxD0vjgJiiAz4hRdiwwD&#10;ugvQ7gNoWbaF2aJGKbGzrx8lx+kub8NeBFqkDs85pHe3Y9+JkyZv0BZytVhKoa3CytimkF+fD2+2&#10;UvgAtoIOrS7kWXt5u3/9aje4XK+xxa7SJBjE+nxwhWxDcHmWedXqHvwCnbacrJF6CPxJTVYRDIze&#10;d9l6udxkA1LlCJX2nm8fpqTcJ/y61ip8rmuvg+gKydxCOimdZTyz/Q7yhsC1Rl1owD+w6MFYbnqF&#10;eoAA4kjmL6jeKEKPdVgo7DOsa6N00sBqVss/1Dy14HTSwuZ4d7XJ/z9Y9en05L6QCOM7HHmASYR3&#10;j6i+eWHxvgXb6DsiHFoNFTdeRcuywfn88jRa7XMfQcrhI1Y8ZDgGTEBjTX10hXUKRucBnK+m6zEI&#10;FVu+vdmutpxSnFtvblabNJUM8vm1Ix/ea+xFDApJPNSEDqdHHyIbyOeS2MziwXRdGmxnf7vgwniT&#10;2EfCE/UwliNXRxUlVmfWQTjtCe81By3SDykG3pFC+u9HIC1F98GyF3Gh5oDmoJwDsIqfFjJIMYX3&#10;YVq8oyPTtIw8u33Hfh1MkvLC4sKT554UXnY0Ltav36nq5U/a/wQAAP//AwBQSwMEFAAGAAgAAAAh&#10;ABAOfcrcAAAACQEAAA8AAABkcnMvZG93bnJldi54bWxMjzFPwzAUhHck/oP1kFhQ6zioUUnjVAjB&#10;wkZhYXPj1yTCfo5iNwn99TwmGE93uvuu2i/eiQnH2AfSoNYZCKQm2J5aDR/vL6stiJgMWeMCoYZv&#10;jLCvr68qU9ow0xtOh9QKLqFYGg1dSkMpZWw69Cauw4DE3imM3iSWYyvtaGYu907mWVZIb3rihc4M&#10;+NRh83U4ew3F8jzcvT5gPl8aN9HnRamESuvbm+VxByLhkv7C8IvP6FAz0zGcyUbhWCsmTxpWaqNA&#10;cOBebQsQRw15sQFZV/L/g/oHAAD//wMAUEsBAi0AFAAGAAgAAAAhALaDOJL+AAAA4QEAABMAAAAA&#10;AAAAAAAAAAAAAAAAAFtDb250ZW50X1R5cGVzXS54bWxQSwECLQAUAAYACAAAACEAOP0h/9YAAACU&#10;AQAACwAAAAAAAAAAAAAAAAAvAQAAX3JlbHMvLnJlbHNQSwECLQAUAAYACAAAACEASA1TndQBAACR&#10;AwAADgAAAAAAAAAAAAAAAAAuAgAAZHJzL2Uyb0RvYy54bWxQSwECLQAUAAYACAAAACEAEA59ytwA&#10;AAAJAQAADwAAAAAAAAAAAAAAAAAuBAAAZHJzL2Rvd25yZXYueG1sUEsFBgAAAAAEAAQA8wAAADcF&#10;AAAAAA==&#10;" filled="f" stroked="f">
              <v:textbox style="mso-fit-shape-to-text:t" inset="0,0,0,0">
                <w:txbxContent>
                  <w:p w14:paraId="0D52DADF" w14:textId="77777777" w:rsidR="00725830" w:rsidRPr="000C2131" w:rsidRDefault="00725830" w:rsidP="00DD3AAE">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聖露西亞</w:t>
                    </w:r>
                    <w:r w:rsidRPr="000C2131">
                      <w:rPr>
                        <w:rFonts w:ascii="華康超黑體" w:eastAsia="華康超黑體" w:hint="eastAsia"/>
                        <w:lang w:eastAsia="zh-TW"/>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6432" behindDoc="1" locked="0" layoutInCell="1" allowOverlap="1" wp14:anchorId="59D15032" wp14:editId="4DFE6A1A">
              <wp:simplePos x="0" y="0"/>
              <wp:positionH relativeFrom="column">
                <wp:posOffset>-22860</wp:posOffset>
              </wp:positionH>
              <wp:positionV relativeFrom="paragraph">
                <wp:posOffset>35560</wp:posOffset>
              </wp:positionV>
              <wp:extent cx="2106295" cy="113665"/>
              <wp:effectExtent l="0" t="0" r="2540" b="3175"/>
              <wp:wrapNone/>
              <wp:docPr id="3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105443" id="Rectangle 115" o:spid="_x0000_s1026" style="position:absolute;margin-left:-1.8pt;margin-top:2.8pt;width:165.85pt;height:8.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z0GAAIAAN4DAAAOAAAAZHJzL2Uyb0RvYy54bWysU9uO0zAQfUfiHyy/01y2LWzUdLXqahHS&#10;wq5Y+ADXcRILx2PGbtPy9YydbinwhlAky+OZOTnneLy6OQyG7RV6DbbmxSznTFkJjbZdzb9+uX/z&#10;jjMfhG2EAatqflSe36xfv1qNrlIl9GAahYxArK9GV/M+BFdlmZe9GoSfgVOWki3gIAKF2GUNipHQ&#10;B5OVeb7MRsDGIUjlPZ3eTUm+Tvhtq2R4bFuvAjM1J24hrZjWbVyz9UpUHQrXa3miIf6BxSC0pZ+e&#10;oe5EEGyH+i+oQUsED22YSRgyaFstVdJAaor8DzXPvXAqaSFzvDvb5P8frPy0f0Kmm5pflZxZMdAd&#10;fSbXhO2MYkWxiA6NzldU+OyeMGr07gHkN88sbHqqU7eIMPZKNMSriPXZbw0x8NTKtuNHaAhf7AIk&#10;sw4tDhGQbGCHdCfH852oQ2CSDssiX5bXC84k5YriarlMlDJRvXQ79OG9goHFTc2R2Cd0sX/wIbIR&#10;1UtJYg9GN/famBRgt90YZHtB87HJ45cEkMjLMmNjsYXYNiHGkyQzKpsc2kJzJJUI05DRo6BND/iD&#10;s5EGrOb++06g4sx8sOTUdTGfx4lMwXzxtqQALzPby4ywkqBqHjibtpswTfHOoe56+lORRFu4JXdb&#10;nYRH5ydWJ7I0RMmP08DHKb2MU9WvZ7n+CQAA//8DAFBLAwQUAAYACAAAACEAZ7tkTdsAAAAHAQAA&#10;DwAAAGRycy9kb3ducmV2LnhtbEyOwU7DMBBE70j8g7VI3FqnMY2qEKeqkIAjaos4u/GShMbryHba&#10;8PcsJziNRjOaedV2doO4YIi9Jw2rZQYCqfG2p1bD+/F5sQERkyFrBk+o4RsjbOvbm8qU1l9pj5dD&#10;agWPUCyNhi6lsZQyNh06E5d+ROLs0wdnEtvQShvMlcfdIPMsK6QzPfFDZ0Z86rA5HyanQR6LkM7q&#10;QX3tU8x3bnp5fWs+tL6/m3ePIBLO6a8Mv/iMDjUznfxENopBw0IV3NSwZuFY5ZsViJOGXK1B1pX8&#10;z1//AAAA//8DAFBLAQItABQABgAIAAAAIQC2gziS/gAAAOEBAAATAAAAAAAAAAAAAAAAAAAAAABb&#10;Q29udGVudF9UeXBlc10ueG1sUEsBAi0AFAAGAAgAAAAhADj9If/WAAAAlAEAAAsAAAAAAAAAAAAA&#10;AAAALwEAAF9yZWxzLy5yZWxzUEsBAi0AFAAGAAgAAAAhABlvPQYAAgAA3gMAAA4AAAAAAAAAAAAA&#10;AAAALgIAAGRycy9lMm9Eb2MueG1sUEsBAi0AFAAGAAgAAAAhAGe7ZE3bAAAABwEAAA8AAAAAAAAA&#10;AAAAAAAAWgQAAGRycy9kb3ducmV2LnhtbFBLBQYAAAAABAAEAPMAAABiBQ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40832" behindDoc="1" locked="0" layoutInCell="1" allowOverlap="1" wp14:anchorId="34393C6A" wp14:editId="12CF879A">
              <wp:simplePos x="0" y="0"/>
              <wp:positionH relativeFrom="column">
                <wp:posOffset>1693545</wp:posOffset>
              </wp:positionH>
              <wp:positionV relativeFrom="paragraph">
                <wp:posOffset>-78740</wp:posOffset>
              </wp:positionV>
              <wp:extent cx="3718560" cy="338455"/>
              <wp:effectExtent l="7620" t="35560" r="7620" b="35560"/>
              <wp:wrapNone/>
              <wp:docPr id="3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73942E" id="Freeform 3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eNEgQAAPoMAAAOAAAAZHJzL2Uyb0RvYy54bWysV9tu4zYQfS/QfyD4WKCRqYtviLModpui&#10;wLZdYNMPoCXKEiqRKknbSb++MyPZodPQNYr6QaLE48M5M8Ph6P7Dc9+xg7KuNXrDxd2MM6VLU7V6&#10;t+G/Pz1+v+TMeakr2RmtNvxFOf7h4dtv7o/DWqWmMV2lLAMS7dbHYcMb74d1kriyUb10d2ZQGiZr&#10;Y3vp4dHuksrKI7D3XZLOZvPkaGw1WFMq5+Dtp3GSPxB/XavS/1bXTnnWbTjY5ulq6brFa/JwL9c7&#10;K4emLScz5H+wopethkXPVJ+kl2xv239Q9W1pjTO1vytNn5i6bktFGkCNmL1R87WRgyIt4Bw3nN3k&#10;/j/a8tfDF8vaasMzwZmWPcTo0SqFHmdZjv45Dm4NsK/DF4sK3fDZlH84mEguZvDBAYZtj7+YCmjk&#10;3hvyyXNte/wnqGXP5PqXs+vVs2clvMwWYlnMIUIlzGXZMi8KXDuR69O/y73zPylDTPLw2fkxdBWM&#10;yPHVZP0TkNR9B1H8LmEFkLIj3aZQn2Eg9wxL5yvWsCLL3oLSECSyGFcWwubz97nyEDRLY1xFAFtF&#10;qOYBRqzyLCJxEcDyxfJ9s2CDnv0gltkqwrUKYMv0fSoRul4sUhHhEqHvs3mMLXS+mOdFjC30/ixi&#10;Weh8UeQxlSL0PuRDhO3C//kyFkoRBkAUiwjbRQTQHZGEDUOQi4jS9CIGaZpH2NKLGOTvm5ZehEDM&#10;lzGyMARpbAOkYRBmMaowAhf7EmrB7rTbZXMqAOWznioAjJjEY2dGVWcwDqsNlgMoKU9iKieAwnIR&#10;AYNeBFMdgPWug0EOgk+F6joYUgbBi5vMgIxA8OomMO46RMOuGivmdUPEpFHcJlJMKmFn3MQ+6YTU&#10;vwk+KRW3ScXkRqmQvLewY/oS/DapmJ8Ev5A6psGUYxYairethOUMWoktWiTXg/SYmqchO244nkGc&#10;NTCA8wUnenNQT4YgHlN0BMDKkO6TrldIp0NoCmcQGQmbbIKeAKf7QJwpHDAEXF3H4elBODgfrhLi&#10;0UDAZXodB2WfcFDIrgOhohOQmjDw8knA6T4KwWJNsOl0jgOhDhMQCu31hdEyDDTU0OtAqJ4EHPug&#10;+MpQGAn3b0EZs/c1yqNS4MWsoWbnnD7wMmx4tHlsu44yrNOYVKsiLSiZnOnaCicxn5zdbT92lh0k&#10;trv0mxRewKzZ64rIGiWrH3XF/MsAHZuGFp0je68qzjoFHT2OCOll292CJC9NvSG2g2P/uDXVC7SG&#10;1owNOHwwwKAx9i9YDprvDXd/7qWFxbufNXS3K5Hn4CxPD3mxwH1vw5ltOCN1CVQb7jnUfxx+9GOH&#10;vx9su2tgJUGu0uYHaEnrFjtH6l1Hq6YHaLApBNPHAHbw4TOhXj9ZHv4GAAD//wMAUEsDBBQABgAI&#10;AAAAIQA/99iq4AAAAAoBAAAPAAAAZHJzL2Rvd25yZXYueG1sTI/RTsJAEEXfTfyHzZj4BltqLVA7&#10;JUYiT4Yo8gFLd2gburNNdwuFr3d90sfJPbn3TL4aTSvO1LvGMsJsGoEgLq1uuELYf79PFiCcV6xV&#10;a5kQruRgVdzf5SrT9sJfdN75SoQSdplCqL3vMildWZNRbmo74pAdbW+UD2dfSd2rSyg3rYyjKJVG&#10;NRwWatXRW03laTcYhO62pXV1Pa5PG7NJ5vQ59LcPQnx8GF9fQHga/R8Mv/pBHYrgdLADaydahDhN&#10;5wFFmMziBEQgFs/xE4gDQhItQRa5/P9C8QMAAP//AwBQSwECLQAUAAYACAAAACEAtoM4kv4AAADh&#10;AQAAEwAAAAAAAAAAAAAAAAAAAAAAW0NvbnRlbnRfVHlwZXNdLnhtbFBLAQItABQABgAIAAAAIQA4&#10;/SH/1gAAAJQBAAALAAAAAAAAAAAAAAAAAC8BAABfcmVscy8ucmVsc1BLAQItABQABgAIAAAAIQDO&#10;ENeNEgQAAPoMAAAOAAAAAAAAAAAAAAAAAC4CAABkcnMvZTJvRG9jLnhtbFBLAQItABQABgAIAAAA&#10;IQA/99iq4AAAAAoBAAAPAAAAAAAAAAAAAAAAAGwGAABkcnMvZG93bnJldi54bWxQSwUGAAAAAAQA&#10;BADzAAAAeQc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B91A5" w14:textId="77777777" w:rsidR="00725830" w:rsidRPr="00562D64" w:rsidRDefault="0072583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2880" behindDoc="1" locked="0" layoutInCell="1" allowOverlap="1" wp14:anchorId="3E91D14C" wp14:editId="7B172CD8">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34611" w14:textId="77777777" w:rsidR="00725830" w:rsidRPr="000C2131" w:rsidRDefault="0072583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E91D14C"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1C534611" w14:textId="77777777" w:rsidR="00725830" w:rsidRPr="000C2131" w:rsidRDefault="0072583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3904" behindDoc="1" locked="0" layoutInCell="1" allowOverlap="1" wp14:anchorId="43204B50" wp14:editId="48F604D1">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61F5B3" id="Freeform 6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hQDHAQAAPoMAAAOAAAAZHJzL2Uyb0RvYy54bWysV9uO2zYQfS/QfyD0WKArU3cZ6w2KpFsU&#10;SNsA2XwALVGWUIlUSfqy/frMUJKXTpdeI6gfZNI8PpwzMxyO7t+dhp4cuNKdFJuA3q0CwkUl607s&#10;NsGXp8efi4Bow0TNein4JnjmOnj38OMP98dxzSPZyr7migCJ0OvjuAlaY8Z1GOqq5QPTd3LkAhYb&#10;qQZmYKp2Ya3YEdiHPoxWqyw8SlWPSlZca/j1w7QYPFj+puGV+atpNDek3wRgm7FPZZ9bfIYP92y9&#10;U2xsu2o2g32HFQPrBGx6pvrADCN71f2HaugqJbVszF0lh1A2TVdxqwHU0NU3aj63bORWCzhHj2c3&#10;6f+Ptvrz8EmRrt4EURkQwQaI0aPiHD1OsgL9cxz1GmCfx08KFerxo6z+1rAQXqzgRAOGbI9/yBpo&#10;2N5I65NTowb8J6glJ+v657Pr+cmQCn6M81VOY4hQBWtxXCRpinuHbL38u9pr8xuXlokdPmozha6G&#10;kXV8PVv/BCTN0EMUfwrJihxJWsRWBwTnjKEOJiopaUkax3MynEGRAwL7Ig9X7MCiLHudK3FAcUF9&#10;XKkDKz1UmYOJizL1mJU7sCQvXjcLTufZV3FZlh4uSI0zrIhep6Ku3xNKcw8XdX0fZz421/kJLWMf&#10;m+v9lccy1/lJVPhUUtf7kA8eNtf/SZz6QkndANA097C5EUiSPPPpdEOQUI/S6CIGGU08bNFFDJLX&#10;TYsuQpDlvrMUuSHwHoDIDQIeSZ9pbhCirHyxDWrBbjntrF0KQHUScwWAEWF47axs1RmlxmqD5QBK&#10;yhOdywmgsFx4wCAZwbYUwH7XwaAIwUuhug6GrEFwfpMZkBQILm8C48FDNBysqWJeN4TOGultIums&#10;Eg7HTeyzTsj+m+CzUnqbVMxvlAr5ews7ZrCF3yYVU9TCL6ROaTDnmIKG4ttWQgUEWoktWsTWIzOY&#10;msuQHDeBvX9ICwO4YnBhkAf+JC3EvFyIcA3Nol7We+Hi8A6yFsIhm6ELYPkeLSFeMBZYvoUr4bSB&#10;ZLgfrhPC1WCBRXQVh2Xf4qCuvwEsoWrAzrYDAxcvApbvSQgWawubb2c/EOqwBUKhvb4xlFgLhBp6&#10;HQjV0wLj5A1cPiXlW0GZ0gAkQ1G7YARRmDW22TmnD2ad0/AI+dj1vc2wXmBSlWmU2mTSsu9qXMR8&#10;0mq3fd8rcmDY7trPvNUFTMm9qC1Zy1n9q6iJeR6hYxPQogfIPvA6ID2Hjh5HFmlY19+CtCGae0Ns&#10;B6f+cSvrZ2gNlZwacHhhgEEr1b+wHTTfm0D/s2cKNu9/F9DdljRJwKvGTpI0x3Ov3JWtu8JEBVSb&#10;wARQ/3H43kwd/n5U3a6Fnah1lZC/QEvadNg52t51smqeQINtQzC/DGAH784t6uWV5eErAAAA//8D&#10;AFBLAwQUAAYACAAAACEAaJ6vad8AAAAIAQAADwAAAGRycy9kb3ducmV2LnhtbEyPwU7DMBBE70j8&#10;g7VI3FqnaShtiFNVqEhwK4VDj1t7iSPidRS7beDrMSc4jVYzmnlbrUfXiTMNofWsYDbNQBBrb1pu&#10;FLy/PU2WIEJENth5JgVfFGBdX19VWBp/4Vc672MjUgmHEhXYGPtSyqAtOQxT3xMn78MPDmM6h0aa&#10;AS+p3HUyz7KFdNhyWrDY06Ml/bk/OQXPhf7WG/uyNfMDFiu637a7Q6bU7c24eQARaYx/YfjFT+hQ&#10;J6ajP7EJolMwyVMwySwvQCT/bjlfgDgqKLIVyLqS/x+ofwAAAP//AwBQSwECLQAUAAYACAAAACEA&#10;toM4kv4AAADhAQAAEwAAAAAAAAAAAAAAAAAAAAAAW0NvbnRlbnRfVHlwZXNdLnhtbFBLAQItABQA&#10;BgAIAAAAIQA4/SH/1gAAAJQBAAALAAAAAAAAAAAAAAAAAC8BAABfcmVscy8ucmVsc1BLAQItABQA&#10;BgAIAAAAIQDcchQDHAQAAPoMAAAOAAAAAAAAAAAAAAAAAC4CAABkcnMvZTJvRG9jLnhtbFBLAQIt&#10;ABQABgAIAAAAIQBonq9p3wAAAAgBAAAPAAAAAAAAAAAAAAAAAHYGAABkcnMvZG93bnJldi54bWxQ&#10;SwUGAAAAAAQABADzAAAAg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1856" behindDoc="1" locked="0" layoutInCell="1" allowOverlap="1" wp14:anchorId="2123AE14" wp14:editId="70D9FB2C">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D869C" id="Rectangle 66" o:spid="_x0000_s1026" style="position:absolute;margin-left:292.1pt;margin-top:2.8pt;width:135pt;height:8.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ocN/gEAAN0DAAAOAAAAZHJzL2Uyb0RvYy54bWysU2Fv0zAQ/Y7Ef7D8nSYpbcaiptPUaQhp&#10;wMTGD3AdJ7FwfObsNi2/nrPTlQLfEIpk+Xzn5/feXVY3h8GwvUKvwda8mOWcKSuh0bar+dfn+zfv&#10;OPNB2EYYsKrmR+X5zfr1q9XoKjWHHkyjkBGI9dXoat6H4Kos87JXg/AzcMpSsgUcRKAQu6xBMRL6&#10;YLJ5npfZCNg4BKm8p9O7KcnXCb9tlQyf29arwEzNiVtIK6Z1G9dsvRJVh8L1Wp5oiH9gMQht6dEz&#10;1J0Igu1Q/wU1aIngoQ0zCUMGbaulShpITZH/oeapF04lLWSOd2eb/P+DlZ/2j8h0U/M5dcqKgXr0&#10;hVwTtjOKlWU0aHS+oron94hRoncPIL95ZmHTU5m6RYSxV6IhWkWsz367EANPV9l2/AgNwYtdgOTV&#10;ocUhApIL7JBacjy3RB0Ck3RYXBWLZU6dk5QrirdluUxPiOrltkMf3isYWNzUHIl8Qhf7Bx8iG1G9&#10;lCT2YHRzr41JAXbbjUG2FzQemzx+J3R/WWZsLLYQr02I8STJjMomh7bQHEklwjRj9E/Qpgf8wdlI&#10;81Vz/30nUHFmPlhy6rpYLOJApmCxvJpTgJeZ7WVGWElQNQ+cTdtNmIZ451B3Pb1UJNEWbsndVifh&#10;0fmJ1YkszVDy4zTvcUgv41T1669c/wQ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C62ocN/gEAAN0DAAAOAAAAAAAAAAAAAAAA&#10;AC4CAABkcnMvZTJvRG9jLnhtbFBLAQItABQABgAIAAAAIQCQLwj72wAAAAgBAAAPAAAAAAAAAAAA&#10;AAAAAFgEAABkcnMvZG93bnJldi54bWxQSwUGAAAAAAQABADzAAAAYAU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FE291" w14:textId="77777777" w:rsidR="00725830" w:rsidRPr="00562D64" w:rsidRDefault="00725830" w:rsidP="00757BBA">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45952" behindDoc="1" locked="0" layoutInCell="1" allowOverlap="1" wp14:anchorId="7585B2E1" wp14:editId="252C5129">
              <wp:simplePos x="0" y="0"/>
              <wp:positionH relativeFrom="column">
                <wp:posOffset>3769360</wp:posOffset>
              </wp:positionH>
              <wp:positionV relativeFrom="paragraph">
                <wp:posOffset>-50165</wp:posOffset>
              </wp:positionV>
              <wp:extent cx="1590040" cy="198120"/>
              <wp:effectExtent l="0" t="0" r="3175" b="4445"/>
              <wp:wrapNone/>
              <wp:docPr id="2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563A23" w14:textId="77777777" w:rsidR="00725830" w:rsidRPr="000C2131" w:rsidRDefault="0072583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585B2E1"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24563A23" w14:textId="77777777" w:rsidR="00725830" w:rsidRPr="000C2131" w:rsidRDefault="0072583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6976" behindDoc="1" locked="0" layoutInCell="1" allowOverlap="1" wp14:anchorId="30324945" wp14:editId="14319876">
              <wp:simplePos x="0" y="0"/>
              <wp:positionH relativeFrom="column">
                <wp:posOffset>-1270</wp:posOffset>
              </wp:positionH>
              <wp:positionV relativeFrom="paragraph">
                <wp:posOffset>-78740</wp:posOffset>
              </wp:positionV>
              <wp:extent cx="3707130" cy="338455"/>
              <wp:effectExtent l="8255" t="35560" r="8890" b="35560"/>
              <wp:wrapNone/>
              <wp:docPr id="26"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62B361" id="Freeform 7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UbGQQAAPoMAAAOAAAAZHJzL2Uyb0RvYy54bWysV9uO4zYMfS/QfxD8WKDjyJfYDsazKHY7&#10;RYFtu8BOP0Cx5dioLbmScpl+/ZKykyjTURIUzYMjRSdHPCRF0Y8fDkNPdlzpTooyoA+LgHBRyboT&#10;mzL48+X5xzwg2jBRs14KXgavXAcfnr7/7nE/rngkW9nXXBEgEXq1H8ugNWZchaGuWj4w/SBHLmCx&#10;kWpgBqZqE9aK7YF96MNosViGe6nqUcmKaw2/fpoWgyfL3zS8Mn80jeaG9GUAthn7VPa5xmf49MhW&#10;G8XGtqtmM9h/sGJgnYBNT1SfmGFkq7p/UQ1dpaSWjXmo5BDKpukqbjWAGrp4o+Zry0ZutYBz9Hhy&#10;k/7/aKvfd18U6eoyiJYBEWyAGD0rztHjJKPon/2oVwD7On5RqFCPn2X1l4aF8GIFJxowZL3/TdZA&#10;w7ZGWp8cGjXgP0EtOVjXv55czw+GVPBjnC0yGkOEKliL4zxJU9w7ZKvjv6utNr9waZnY7rM2U+hq&#10;GFnH17P1L0DSDD1E8YeQLMiepHmcz3E+YaiDiQpKWpLG8VtQ5IDAvsjDFTuwaLl8nytxQHFOfVyp&#10;Ays8VBCnk744L1KPWZkDS7L8fbPgdJ65iqLwcBUOLI/ep6Ku3xNKMw8XdX0fL31srvMTWsQ+Ntf7&#10;C49lrvOTKPeppK73IR88bK7/kzj1hZK6AaBp5mFzI5Ak2dKn0w1BQj1Ko4sYLGniYYsuYpC8b1p0&#10;EYJl5jtLkRsC7wGI3CDgkfSZ5gYhWhZn26AWbI6nnbXHAlAdxFwBYEQYXjsLW3VGqbHaYDmAkvJi&#10;SxlQAArLhQcMkhFsS8FNMChC8LFQXWeGrEFwNle162BICgQXd4Hx4CEaDtZUMa9z01kjvU8knVXC&#10;4biLfdYJ2X8XfFZK75OK+Y1SIX/vYccMtvD7pGKKWviF1CkN5hxT0FC8bSVUQKCVWKNFbDUyg6l5&#10;HJJ9Gdj7h7QwgCsGFwa54y/SQsz5QoRraBZ1Xu+Fi8M7yFoIh2yGHgHH79ES4gVjgcUtXAGnDSTD&#10;/XCdEK4GC8yjqzgs+xYHdf0GsICqATvbDgxcfBRw/J6EYLG2sPl29gOhDlsgFNrrG0OJtUCoodeB&#10;UD0tME5u4LIpKW8FZUoDkAxF7YIRRGHW2GbnlD6YdU7DI+Rz1/c2w3qBSVWkUWqTScu+q3ER80mr&#10;zfpjr8iOYbtrP/NWFzAlt6K2ZC1n9c+iJuZ1hI5NQIseIPvA64D0HDp6HFmkYV1/D9KGaO4NsR2c&#10;+se1rF+hNVRyasDhhQEGrVT/wHbQfJeB/nvLFGze/yqguy1okoBXjZ0kaYbnXrkra3eFiQqoysAE&#10;UP9x+NFMHf52VN2mhZ2odZWQP0FL2nTYOdredbJqnkCDbUMwvwxgB+/OLer8yvL0DQAA//8DAFBL&#10;AwQUAAYACAAAACEAaJ6vad8AAAAIAQAADwAAAGRycy9kb3ducmV2LnhtbEyPwU7DMBBE70j8g7VI&#10;3FqnaShtiFNVqEhwK4VDj1t7iSPidRS7beDrMSc4jVYzmnlbrUfXiTMNofWsYDbNQBBrb1puFLy/&#10;PU2WIEJENth5JgVfFGBdX19VWBp/4Vc672MjUgmHEhXYGPtSyqAtOQxT3xMn78MPDmM6h0aaAS+p&#10;3HUyz7KFdNhyWrDY06Ml/bk/OQXPhf7WG/uyNfMDFiu637a7Q6bU7c24eQARaYx/YfjFT+hQJ6aj&#10;P7EJolMwyVMwySwvQCT/bjlfgDgqKLIVyLqS/x+ofwAAAP//AwBQSwECLQAUAAYACAAAACEAtoM4&#10;kv4AAADhAQAAEwAAAAAAAAAAAAAAAAAAAAAAW0NvbnRlbnRfVHlwZXNdLnhtbFBLAQItABQABgAI&#10;AAAAIQA4/SH/1gAAAJQBAAALAAAAAAAAAAAAAAAAAC8BAABfcmVscy8ucmVsc1BLAQItABQABgAI&#10;AAAAIQBjIXUbGQQAAPoMAAAOAAAAAAAAAAAAAAAAAC4CAABkcnMvZTJvRG9jLnhtbFBLAQItABQA&#10;BgAIAAAAIQBonq9p3wAAAAgBAAAPAAAAAAAAAAAAAAAAAHMGAABkcnMvZG93bnJldi54bWxQSwUG&#10;AAAAAAQABADzAAAAf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928" behindDoc="1" locked="0" layoutInCell="1" allowOverlap="1" wp14:anchorId="4DB2A9C7" wp14:editId="5A281900">
              <wp:simplePos x="0" y="0"/>
              <wp:positionH relativeFrom="column">
                <wp:posOffset>3709670</wp:posOffset>
              </wp:positionH>
              <wp:positionV relativeFrom="paragraph">
                <wp:posOffset>35560</wp:posOffset>
              </wp:positionV>
              <wp:extent cx="1714500" cy="113665"/>
              <wp:effectExtent l="4445" t="0" r="0" b="3175"/>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3EB78" id="Rectangle 69" o:spid="_x0000_s1026" style="position:absolute;margin-left:292.1pt;margin-top:2.8pt;width:135pt;height:8.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qJV/wEAAN0DAAAOAAAAZHJzL2Uyb0RvYy54bWysU2Fv0zAQ/Y7Ef7D8nSYpbceiptPUaQhp&#10;sInBD3AcJ7FwfObsNi2/nrPTlQLfEIpk+Xx3z+89X9Y3h8GwvUKvwVa8mOWcKSuh0bar+Ncv92/e&#10;ceaDsI0wYFXFj8rzm83rV+vRlWoOPZhGISMQ68vRVbwPwZVZ5mWvBuFn4JSlZAs4iEAhdlmDYiT0&#10;wWTzPF9lI2DjEKTynk7vpiTfJPy2VTI8tq1XgZmKE7eQVkxrHddssxZlh8L1Wp5oiH9gMQht6dIz&#10;1J0Igu1Q/wU1aIngoQ0zCUMGbaulShpITZH/oea5F04lLWSOd2eb/P+DlZ/2T8h0U/H5kjMrBnqj&#10;z+SasJ1RbHUdDRqdL6nu2T1hlOjdA8hvnlnY9lSmbhFh7JVoiFYR67PfGmLgqZXV40doCF7sAiSv&#10;Di0OEZBcYIf0JMfzk6hDYJIOi6tisczp5STliuLtarVMV4jypduhD+8VDCxuKo5EPqGL/YMPkY0o&#10;X0oSezC6udfGpAC7emuQ7QWNxzaP3wndX5YZG4stxLYJMZ4kmVHZ5FANzZFUIkwzRv8EbXrAH5yN&#10;NF8V9993AhVn5oMlp66LxSIOZAoWy6s5BXiZqS8zwkqCqnjgbNpuwzTEO4e66+mmIom2cEvutjoJ&#10;j85PrE5kaYaSH6d5j0N6GaeqX3/l5ic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9uaiVf8BAADdAwAADgAAAAAAAAAAAAAA&#10;AAAuAgAAZHJzL2Uyb0RvYy54bWxQSwECLQAUAAYACAAAACEAkC8I+9sAAAAIAQAADwAAAAAAAAAA&#10;AAAAAABZBAAAZHJzL2Rvd25yZXYueG1sUEsFBgAAAAAEAAQA8wAAAGE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EDE"/>
    <w:multiLevelType w:val="hybridMultilevel"/>
    <w:tmpl w:val="CAD862B4"/>
    <w:lvl w:ilvl="0" w:tplc="8BD85772">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1" w15:restartNumberingAfterBreak="0">
    <w:nsid w:val="0A661A65"/>
    <w:multiLevelType w:val="multilevel"/>
    <w:tmpl w:val="4372E76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B02763A"/>
    <w:multiLevelType w:val="hybridMultilevel"/>
    <w:tmpl w:val="3A649656"/>
    <w:lvl w:ilvl="0" w:tplc="0409000F">
      <w:start w:val="1"/>
      <w:numFmt w:val="decimal"/>
      <w:lvlText w:val="%1."/>
      <w:lvlJc w:val="left"/>
      <w:pPr>
        <w:ind w:left="480" w:hanging="480"/>
      </w:pPr>
    </w:lvl>
    <w:lvl w:ilvl="1" w:tplc="72023128">
      <w:start w:val="1"/>
      <w:numFmt w:val="decimalFullWidth"/>
      <w:lvlText w:val="%2、"/>
      <w:lvlJc w:val="left"/>
      <w:pPr>
        <w:tabs>
          <w:tab w:val="num" w:pos="960"/>
        </w:tabs>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3230D9B"/>
    <w:multiLevelType w:val="multilevel"/>
    <w:tmpl w:val="D486C12A"/>
    <w:lvl w:ilvl="0">
      <w:start w:val="1"/>
      <w:numFmt w:val="decimal"/>
      <w:lvlText w:val="(%1)"/>
      <w:lvlJc w:val="left"/>
      <w:pPr>
        <w:ind w:left="780" w:hanging="360"/>
      </w:pPr>
      <w:rPr>
        <w:rFonts w:hint="default"/>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4" w15:restartNumberingAfterBreak="0">
    <w:nsid w:val="3AE75EB2"/>
    <w:multiLevelType w:val="hybridMultilevel"/>
    <w:tmpl w:val="4D7A8FA4"/>
    <w:lvl w:ilvl="0" w:tplc="72023128">
      <w:start w:val="1"/>
      <w:numFmt w:val="decimalFullWidth"/>
      <w:lvlText w:val="%1、"/>
      <w:lvlJc w:val="left"/>
      <w:pPr>
        <w:tabs>
          <w:tab w:val="num" w:pos="900"/>
        </w:tabs>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5" w15:restartNumberingAfterBreak="0">
    <w:nsid w:val="44FC344D"/>
    <w:multiLevelType w:val="multilevel"/>
    <w:tmpl w:val="00FE84A2"/>
    <w:lvl w:ilvl="0">
      <w:start w:val="1"/>
      <w:numFmt w:val="decimal"/>
      <w:lvlText w:val="%1."/>
      <w:lvlJc w:val="left"/>
      <w:pPr>
        <w:ind w:left="480" w:hanging="480"/>
      </w:pPr>
    </w:lvl>
    <w:lvl w:ilvl="1">
      <w:start w:val="1"/>
      <w:numFmt w:val="decimal"/>
      <w:lvlText w:val="(%2)"/>
      <w:lvlJc w:val="left"/>
      <w:pPr>
        <w:ind w:left="1200" w:hanging="720"/>
      </w:pPr>
      <w:rPr>
        <w:rFonts w:ascii="Times New Roman" w:hAnsi="Times New Roman"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48D8439D"/>
    <w:multiLevelType w:val="hybridMultilevel"/>
    <w:tmpl w:val="2D5CA71C"/>
    <w:lvl w:ilvl="0" w:tplc="8BD85772">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8F91F30"/>
    <w:multiLevelType w:val="hybridMultilevel"/>
    <w:tmpl w:val="A69646FC"/>
    <w:lvl w:ilvl="0" w:tplc="8BD85772">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8FF011E"/>
    <w:multiLevelType w:val="hybridMultilevel"/>
    <w:tmpl w:val="BE4855D2"/>
    <w:lvl w:ilvl="0" w:tplc="334EB60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61DD1724"/>
    <w:multiLevelType w:val="multilevel"/>
    <w:tmpl w:val="BE4855D2"/>
    <w:lvl w:ilvl="0">
      <w:start w:val="1"/>
      <w:numFmt w:val="decimal"/>
      <w:lvlText w:val="(%1)"/>
      <w:lvlJc w:val="left"/>
      <w:pPr>
        <w:ind w:left="720" w:hanging="360"/>
      </w:pPr>
      <w:rPr>
        <w:rFonts w:hint="default"/>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0" w15:restartNumberingAfterBreak="0">
    <w:nsid w:val="624413CC"/>
    <w:multiLevelType w:val="hybridMultilevel"/>
    <w:tmpl w:val="C37CEA28"/>
    <w:lvl w:ilvl="0" w:tplc="05AAA946">
      <w:start w:val="1"/>
      <w:numFmt w:val="decimalFullWidth"/>
      <w:lvlText w:val="%1、"/>
      <w:lvlJc w:val="left"/>
      <w:pPr>
        <w:tabs>
          <w:tab w:val="num" w:pos="-122"/>
        </w:tabs>
        <w:ind w:left="-122" w:firstLine="482"/>
      </w:pPr>
      <w:rPr>
        <w:rFonts w:hint="eastAsia"/>
      </w:rPr>
    </w:lvl>
    <w:lvl w:ilvl="1" w:tplc="8BEC42A2">
      <w:start w:val="1"/>
      <w:numFmt w:val="decimal"/>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64A43744"/>
    <w:multiLevelType w:val="multilevel"/>
    <w:tmpl w:val="119876F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3862B54"/>
    <w:multiLevelType w:val="multilevel"/>
    <w:tmpl w:val="E27ADE38"/>
    <w:lvl w:ilvl="0">
      <w:start w:val="1"/>
      <w:numFmt w:val="decimal"/>
      <w:lvlText w:val="(%1)"/>
      <w:lvlJc w:val="left"/>
      <w:pPr>
        <w:ind w:left="720" w:hanging="360"/>
      </w:pPr>
      <w:rPr>
        <w:rFonts w:hint="default"/>
      </w:rPr>
    </w:lvl>
    <w:lvl w:ilvl="1">
      <w:start w:val="1"/>
      <w:numFmt w:val="decimal"/>
      <w:lvlText w:val="%2."/>
      <w:lvlJc w:val="left"/>
      <w:pPr>
        <w:ind w:left="1200" w:hanging="360"/>
      </w:pPr>
      <w:rPr>
        <w:rFonts w:hint="default"/>
      </w:r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3" w15:restartNumberingAfterBreak="0">
    <w:nsid w:val="7686575F"/>
    <w:multiLevelType w:val="multilevel"/>
    <w:tmpl w:val="EAAEC870"/>
    <w:lvl w:ilvl="0">
      <w:start w:val="1"/>
      <w:numFmt w:val="decimal"/>
      <w:lvlText w:val="%1."/>
      <w:lvlJc w:val="left"/>
      <w:pPr>
        <w:ind w:left="360" w:hanging="360"/>
      </w:pPr>
      <w:rPr>
        <w:rFonts w:ascii="Times New Roman" w:hAnsi="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7D8C4764"/>
    <w:multiLevelType w:val="hybridMultilevel"/>
    <w:tmpl w:val="FC3062A8"/>
    <w:lvl w:ilvl="0" w:tplc="2E062388">
      <w:start w:val="1"/>
      <w:numFmt w:val="decimalFullWidth"/>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E2B01D2"/>
    <w:multiLevelType w:val="hybridMultilevel"/>
    <w:tmpl w:val="D33AEEA4"/>
    <w:lvl w:ilvl="0" w:tplc="8BD85772">
      <w:start w:val="1"/>
      <w:numFmt w:val="taiwaneseCountingThousand"/>
      <w:lvlText w:val="（%1）"/>
      <w:lvlJc w:val="left"/>
      <w:pPr>
        <w:tabs>
          <w:tab w:val="num" w:pos="465"/>
        </w:tabs>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86974316">
    <w:abstractNumId w:val="6"/>
  </w:num>
  <w:num w:numId="2" w16cid:durableId="380248077">
    <w:abstractNumId w:val="10"/>
  </w:num>
  <w:num w:numId="3" w16cid:durableId="1734084007">
    <w:abstractNumId w:val="8"/>
  </w:num>
  <w:num w:numId="4" w16cid:durableId="189338673">
    <w:abstractNumId w:val="2"/>
  </w:num>
  <w:num w:numId="5" w16cid:durableId="2062708392">
    <w:abstractNumId w:val="15"/>
  </w:num>
  <w:num w:numId="6" w16cid:durableId="1868979638">
    <w:abstractNumId w:val="4"/>
  </w:num>
  <w:num w:numId="7" w16cid:durableId="219368506">
    <w:abstractNumId w:val="7"/>
  </w:num>
  <w:num w:numId="8" w16cid:durableId="977422546">
    <w:abstractNumId w:val="13"/>
  </w:num>
  <w:num w:numId="9" w16cid:durableId="1106539180">
    <w:abstractNumId w:val="9"/>
  </w:num>
  <w:num w:numId="10" w16cid:durableId="1995989261">
    <w:abstractNumId w:val="0"/>
  </w:num>
  <w:num w:numId="11" w16cid:durableId="520440951">
    <w:abstractNumId w:val="12"/>
  </w:num>
  <w:num w:numId="12" w16cid:durableId="966349975">
    <w:abstractNumId w:val="11"/>
  </w:num>
  <w:num w:numId="13" w16cid:durableId="366301288">
    <w:abstractNumId w:val="5"/>
  </w:num>
  <w:num w:numId="14" w16cid:durableId="753472951">
    <w:abstractNumId w:val="3"/>
  </w:num>
  <w:num w:numId="15" w16cid:durableId="118306788">
    <w:abstractNumId w:val="1"/>
  </w:num>
  <w:num w:numId="16" w16cid:durableId="14841972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1F1C"/>
    <w:rsid w:val="0000217E"/>
    <w:rsid w:val="00002973"/>
    <w:rsid w:val="000038B6"/>
    <w:rsid w:val="000039F5"/>
    <w:rsid w:val="00003EE8"/>
    <w:rsid w:val="00004599"/>
    <w:rsid w:val="000046C0"/>
    <w:rsid w:val="00004875"/>
    <w:rsid w:val="00004B9D"/>
    <w:rsid w:val="00005B2D"/>
    <w:rsid w:val="00005B99"/>
    <w:rsid w:val="00006CD1"/>
    <w:rsid w:val="0000789D"/>
    <w:rsid w:val="00007A50"/>
    <w:rsid w:val="00011586"/>
    <w:rsid w:val="00012CB3"/>
    <w:rsid w:val="00013622"/>
    <w:rsid w:val="00014443"/>
    <w:rsid w:val="00015E52"/>
    <w:rsid w:val="00015E9F"/>
    <w:rsid w:val="00020E8A"/>
    <w:rsid w:val="000215D3"/>
    <w:rsid w:val="000215F0"/>
    <w:rsid w:val="00022E3A"/>
    <w:rsid w:val="0002494E"/>
    <w:rsid w:val="00025494"/>
    <w:rsid w:val="00031867"/>
    <w:rsid w:val="00034117"/>
    <w:rsid w:val="00035007"/>
    <w:rsid w:val="00040214"/>
    <w:rsid w:val="00040378"/>
    <w:rsid w:val="00040505"/>
    <w:rsid w:val="00040C50"/>
    <w:rsid w:val="00042100"/>
    <w:rsid w:val="000428B6"/>
    <w:rsid w:val="0004365A"/>
    <w:rsid w:val="00046C75"/>
    <w:rsid w:val="0004720A"/>
    <w:rsid w:val="000474DE"/>
    <w:rsid w:val="00047843"/>
    <w:rsid w:val="00051197"/>
    <w:rsid w:val="0005201B"/>
    <w:rsid w:val="000523FC"/>
    <w:rsid w:val="000555D2"/>
    <w:rsid w:val="00055E1D"/>
    <w:rsid w:val="000566EB"/>
    <w:rsid w:val="00056D59"/>
    <w:rsid w:val="00056FA0"/>
    <w:rsid w:val="0005701F"/>
    <w:rsid w:val="00060460"/>
    <w:rsid w:val="00060BFF"/>
    <w:rsid w:val="00061108"/>
    <w:rsid w:val="00061CD4"/>
    <w:rsid w:val="0006317C"/>
    <w:rsid w:val="0006453E"/>
    <w:rsid w:val="000645EA"/>
    <w:rsid w:val="0006475D"/>
    <w:rsid w:val="00065F8B"/>
    <w:rsid w:val="000663D0"/>
    <w:rsid w:val="00066E84"/>
    <w:rsid w:val="0006714B"/>
    <w:rsid w:val="00070A27"/>
    <w:rsid w:val="00070A7A"/>
    <w:rsid w:val="00071597"/>
    <w:rsid w:val="00071A42"/>
    <w:rsid w:val="00072047"/>
    <w:rsid w:val="00072407"/>
    <w:rsid w:val="000732F3"/>
    <w:rsid w:val="000756E2"/>
    <w:rsid w:val="00075ABF"/>
    <w:rsid w:val="0007699D"/>
    <w:rsid w:val="000813CE"/>
    <w:rsid w:val="0008157E"/>
    <w:rsid w:val="0008240D"/>
    <w:rsid w:val="00083061"/>
    <w:rsid w:val="00086044"/>
    <w:rsid w:val="000900AD"/>
    <w:rsid w:val="000908BE"/>
    <w:rsid w:val="0009108B"/>
    <w:rsid w:val="0009307A"/>
    <w:rsid w:val="000932C8"/>
    <w:rsid w:val="00093DFD"/>
    <w:rsid w:val="00094FF3"/>
    <w:rsid w:val="00096275"/>
    <w:rsid w:val="0009638D"/>
    <w:rsid w:val="0009745F"/>
    <w:rsid w:val="000979F4"/>
    <w:rsid w:val="00097BB3"/>
    <w:rsid w:val="00097FB7"/>
    <w:rsid w:val="000A126A"/>
    <w:rsid w:val="000A39AE"/>
    <w:rsid w:val="000A4EDE"/>
    <w:rsid w:val="000A5490"/>
    <w:rsid w:val="000A55A0"/>
    <w:rsid w:val="000A5A26"/>
    <w:rsid w:val="000A6847"/>
    <w:rsid w:val="000B037E"/>
    <w:rsid w:val="000B03EF"/>
    <w:rsid w:val="000B114B"/>
    <w:rsid w:val="000B1334"/>
    <w:rsid w:val="000B1DAB"/>
    <w:rsid w:val="000B229B"/>
    <w:rsid w:val="000B381F"/>
    <w:rsid w:val="000B3F03"/>
    <w:rsid w:val="000B4486"/>
    <w:rsid w:val="000B567B"/>
    <w:rsid w:val="000B6281"/>
    <w:rsid w:val="000B712C"/>
    <w:rsid w:val="000B7CF7"/>
    <w:rsid w:val="000C1190"/>
    <w:rsid w:val="000C18B6"/>
    <w:rsid w:val="000C1FF6"/>
    <w:rsid w:val="000C2B9F"/>
    <w:rsid w:val="000C343C"/>
    <w:rsid w:val="000C4331"/>
    <w:rsid w:val="000C511F"/>
    <w:rsid w:val="000C553C"/>
    <w:rsid w:val="000C573D"/>
    <w:rsid w:val="000C5CCE"/>
    <w:rsid w:val="000C67C8"/>
    <w:rsid w:val="000C707B"/>
    <w:rsid w:val="000C7316"/>
    <w:rsid w:val="000C7417"/>
    <w:rsid w:val="000D0AEE"/>
    <w:rsid w:val="000D29F1"/>
    <w:rsid w:val="000D2D4F"/>
    <w:rsid w:val="000D2D79"/>
    <w:rsid w:val="000D33A4"/>
    <w:rsid w:val="000D3F8D"/>
    <w:rsid w:val="000D5B54"/>
    <w:rsid w:val="000D6418"/>
    <w:rsid w:val="000D715D"/>
    <w:rsid w:val="000E070F"/>
    <w:rsid w:val="000E07EE"/>
    <w:rsid w:val="000E0F0B"/>
    <w:rsid w:val="000E13DF"/>
    <w:rsid w:val="000E1FC4"/>
    <w:rsid w:val="000E26D9"/>
    <w:rsid w:val="000E3C64"/>
    <w:rsid w:val="000E3DE7"/>
    <w:rsid w:val="000E46EE"/>
    <w:rsid w:val="000E47DC"/>
    <w:rsid w:val="000E4E04"/>
    <w:rsid w:val="000E53CA"/>
    <w:rsid w:val="000E5B15"/>
    <w:rsid w:val="000E75ED"/>
    <w:rsid w:val="000E76A8"/>
    <w:rsid w:val="000E7AE1"/>
    <w:rsid w:val="000F2D64"/>
    <w:rsid w:val="000F3521"/>
    <w:rsid w:val="000F3742"/>
    <w:rsid w:val="000F7639"/>
    <w:rsid w:val="0010129F"/>
    <w:rsid w:val="00103ACB"/>
    <w:rsid w:val="00106BDB"/>
    <w:rsid w:val="00107D3A"/>
    <w:rsid w:val="0011130C"/>
    <w:rsid w:val="00112563"/>
    <w:rsid w:val="00112ECA"/>
    <w:rsid w:val="00115DB1"/>
    <w:rsid w:val="00116C5C"/>
    <w:rsid w:val="00117F84"/>
    <w:rsid w:val="00122832"/>
    <w:rsid w:val="0012341F"/>
    <w:rsid w:val="00125D93"/>
    <w:rsid w:val="00127A77"/>
    <w:rsid w:val="001307EF"/>
    <w:rsid w:val="00130904"/>
    <w:rsid w:val="00131E16"/>
    <w:rsid w:val="00131EDF"/>
    <w:rsid w:val="00131F2E"/>
    <w:rsid w:val="00134EA2"/>
    <w:rsid w:val="00137F1F"/>
    <w:rsid w:val="00140A3D"/>
    <w:rsid w:val="00140E3D"/>
    <w:rsid w:val="00141C81"/>
    <w:rsid w:val="00142CEC"/>
    <w:rsid w:val="001445E4"/>
    <w:rsid w:val="0014654C"/>
    <w:rsid w:val="00146C66"/>
    <w:rsid w:val="00147201"/>
    <w:rsid w:val="0014739F"/>
    <w:rsid w:val="001477B9"/>
    <w:rsid w:val="0014784A"/>
    <w:rsid w:val="00153568"/>
    <w:rsid w:val="00153AFB"/>
    <w:rsid w:val="00154809"/>
    <w:rsid w:val="00154D17"/>
    <w:rsid w:val="00154D76"/>
    <w:rsid w:val="00155563"/>
    <w:rsid w:val="001572A3"/>
    <w:rsid w:val="001575A0"/>
    <w:rsid w:val="00157856"/>
    <w:rsid w:val="00161178"/>
    <w:rsid w:val="00161378"/>
    <w:rsid w:val="0016212C"/>
    <w:rsid w:val="001624CC"/>
    <w:rsid w:val="0016394B"/>
    <w:rsid w:val="00163E6D"/>
    <w:rsid w:val="001655C6"/>
    <w:rsid w:val="00171342"/>
    <w:rsid w:val="0017218C"/>
    <w:rsid w:val="00172808"/>
    <w:rsid w:val="00172A15"/>
    <w:rsid w:val="00172FA9"/>
    <w:rsid w:val="00173481"/>
    <w:rsid w:val="00173A10"/>
    <w:rsid w:val="00173F6A"/>
    <w:rsid w:val="00174FDA"/>
    <w:rsid w:val="001755E6"/>
    <w:rsid w:val="0017626F"/>
    <w:rsid w:val="00176324"/>
    <w:rsid w:val="001763A4"/>
    <w:rsid w:val="001770B4"/>
    <w:rsid w:val="001773D1"/>
    <w:rsid w:val="001778DC"/>
    <w:rsid w:val="00181E46"/>
    <w:rsid w:val="00181FCE"/>
    <w:rsid w:val="001825D4"/>
    <w:rsid w:val="00182911"/>
    <w:rsid w:val="00183BFC"/>
    <w:rsid w:val="0018590F"/>
    <w:rsid w:val="001863AD"/>
    <w:rsid w:val="00187375"/>
    <w:rsid w:val="001903B7"/>
    <w:rsid w:val="001916A7"/>
    <w:rsid w:val="00192BA5"/>
    <w:rsid w:val="00192E00"/>
    <w:rsid w:val="00192E06"/>
    <w:rsid w:val="00194F51"/>
    <w:rsid w:val="00195310"/>
    <w:rsid w:val="001953E9"/>
    <w:rsid w:val="00195BA8"/>
    <w:rsid w:val="00195CFE"/>
    <w:rsid w:val="001964C2"/>
    <w:rsid w:val="00196D50"/>
    <w:rsid w:val="00197490"/>
    <w:rsid w:val="001974AB"/>
    <w:rsid w:val="001976F3"/>
    <w:rsid w:val="00197C2B"/>
    <w:rsid w:val="00197CA8"/>
    <w:rsid w:val="001A05BA"/>
    <w:rsid w:val="001A0903"/>
    <w:rsid w:val="001A092B"/>
    <w:rsid w:val="001A128B"/>
    <w:rsid w:val="001A18C6"/>
    <w:rsid w:val="001A1A5E"/>
    <w:rsid w:val="001A1DA2"/>
    <w:rsid w:val="001A21E3"/>
    <w:rsid w:val="001A2DA2"/>
    <w:rsid w:val="001A37B5"/>
    <w:rsid w:val="001A40F7"/>
    <w:rsid w:val="001A442C"/>
    <w:rsid w:val="001A502E"/>
    <w:rsid w:val="001A542D"/>
    <w:rsid w:val="001A5A58"/>
    <w:rsid w:val="001A7004"/>
    <w:rsid w:val="001B0AD5"/>
    <w:rsid w:val="001B0E9D"/>
    <w:rsid w:val="001B1731"/>
    <w:rsid w:val="001B3979"/>
    <w:rsid w:val="001B6D4A"/>
    <w:rsid w:val="001B6E73"/>
    <w:rsid w:val="001B7CB9"/>
    <w:rsid w:val="001C0887"/>
    <w:rsid w:val="001C152F"/>
    <w:rsid w:val="001C2FFD"/>
    <w:rsid w:val="001C3986"/>
    <w:rsid w:val="001C3B8A"/>
    <w:rsid w:val="001C53A8"/>
    <w:rsid w:val="001C5438"/>
    <w:rsid w:val="001C55AE"/>
    <w:rsid w:val="001C5C7E"/>
    <w:rsid w:val="001C5DA2"/>
    <w:rsid w:val="001C60E6"/>
    <w:rsid w:val="001C6A5B"/>
    <w:rsid w:val="001C7F21"/>
    <w:rsid w:val="001D0154"/>
    <w:rsid w:val="001D087C"/>
    <w:rsid w:val="001D08D6"/>
    <w:rsid w:val="001D0E73"/>
    <w:rsid w:val="001D1963"/>
    <w:rsid w:val="001D27F7"/>
    <w:rsid w:val="001D2F4A"/>
    <w:rsid w:val="001D4EBE"/>
    <w:rsid w:val="001D7A7B"/>
    <w:rsid w:val="001E033B"/>
    <w:rsid w:val="001E1A98"/>
    <w:rsid w:val="001E1E31"/>
    <w:rsid w:val="001E4489"/>
    <w:rsid w:val="001E484B"/>
    <w:rsid w:val="001E579F"/>
    <w:rsid w:val="001E616C"/>
    <w:rsid w:val="001F18A9"/>
    <w:rsid w:val="001F3133"/>
    <w:rsid w:val="001F509A"/>
    <w:rsid w:val="001F54C4"/>
    <w:rsid w:val="001F67EF"/>
    <w:rsid w:val="001F7EAD"/>
    <w:rsid w:val="00200180"/>
    <w:rsid w:val="0020057A"/>
    <w:rsid w:val="002008A7"/>
    <w:rsid w:val="00200BAF"/>
    <w:rsid w:val="0020265C"/>
    <w:rsid w:val="00202E48"/>
    <w:rsid w:val="002036A3"/>
    <w:rsid w:val="002048DD"/>
    <w:rsid w:val="00204F14"/>
    <w:rsid w:val="002064AB"/>
    <w:rsid w:val="00206CD6"/>
    <w:rsid w:val="002105B6"/>
    <w:rsid w:val="0021074B"/>
    <w:rsid w:val="002132E7"/>
    <w:rsid w:val="00215724"/>
    <w:rsid w:val="0021583A"/>
    <w:rsid w:val="00215DF9"/>
    <w:rsid w:val="002161E8"/>
    <w:rsid w:val="00221395"/>
    <w:rsid w:val="002215F6"/>
    <w:rsid w:val="00221766"/>
    <w:rsid w:val="00221C8A"/>
    <w:rsid w:val="0022446D"/>
    <w:rsid w:val="00225145"/>
    <w:rsid w:val="00225553"/>
    <w:rsid w:val="002305C7"/>
    <w:rsid w:val="002311C3"/>
    <w:rsid w:val="002312DF"/>
    <w:rsid w:val="00231726"/>
    <w:rsid w:val="002349AF"/>
    <w:rsid w:val="00236047"/>
    <w:rsid w:val="00240CBB"/>
    <w:rsid w:val="0024120D"/>
    <w:rsid w:val="002425E7"/>
    <w:rsid w:val="00245BB8"/>
    <w:rsid w:val="0024656E"/>
    <w:rsid w:val="0024681C"/>
    <w:rsid w:val="00247E13"/>
    <w:rsid w:val="00247E81"/>
    <w:rsid w:val="00250397"/>
    <w:rsid w:val="0025049E"/>
    <w:rsid w:val="002504B9"/>
    <w:rsid w:val="00251A44"/>
    <w:rsid w:val="00255A26"/>
    <w:rsid w:val="00256324"/>
    <w:rsid w:val="00257AFE"/>
    <w:rsid w:val="002622E7"/>
    <w:rsid w:val="0026370C"/>
    <w:rsid w:val="00263D1E"/>
    <w:rsid w:val="00263EEA"/>
    <w:rsid w:val="00263F5B"/>
    <w:rsid w:val="00264549"/>
    <w:rsid w:val="00264A25"/>
    <w:rsid w:val="00273D16"/>
    <w:rsid w:val="002763E6"/>
    <w:rsid w:val="00277C2D"/>
    <w:rsid w:val="00280C88"/>
    <w:rsid w:val="00281E6B"/>
    <w:rsid w:val="002827EF"/>
    <w:rsid w:val="00282922"/>
    <w:rsid w:val="00282FB6"/>
    <w:rsid w:val="00283732"/>
    <w:rsid w:val="002855BE"/>
    <w:rsid w:val="002867D9"/>
    <w:rsid w:val="00287044"/>
    <w:rsid w:val="00290B62"/>
    <w:rsid w:val="00291272"/>
    <w:rsid w:val="00293027"/>
    <w:rsid w:val="00294B64"/>
    <w:rsid w:val="00294FDD"/>
    <w:rsid w:val="0029507B"/>
    <w:rsid w:val="002963C9"/>
    <w:rsid w:val="00296969"/>
    <w:rsid w:val="00296FC4"/>
    <w:rsid w:val="002978D5"/>
    <w:rsid w:val="002A0433"/>
    <w:rsid w:val="002A056B"/>
    <w:rsid w:val="002A0BA7"/>
    <w:rsid w:val="002A3212"/>
    <w:rsid w:val="002A44C5"/>
    <w:rsid w:val="002A473D"/>
    <w:rsid w:val="002A58F3"/>
    <w:rsid w:val="002A7560"/>
    <w:rsid w:val="002A7BDF"/>
    <w:rsid w:val="002B0609"/>
    <w:rsid w:val="002B09D5"/>
    <w:rsid w:val="002B0E0A"/>
    <w:rsid w:val="002B19EE"/>
    <w:rsid w:val="002B1B48"/>
    <w:rsid w:val="002B1BD8"/>
    <w:rsid w:val="002B2129"/>
    <w:rsid w:val="002B4159"/>
    <w:rsid w:val="002B4CC5"/>
    <w:rsid w:val="002B5FE7"/>
    <w:rsid w:val="002B6531"/>
    <w:rsid w:val="002B74D4"/>
    <w:rsid w:val="002B76BE"/>
    <w:rsid w:val="002C3159"/>
    <w:rsid w:val="002C546D"/>
    <w:rsid w:val="002C654F"/>
    <w:rsid w:val="002C685A"/>
    <w:rsid w:val="002C6A8F"/>
    <w:rsid w:val="002D0486"/>
    <w:rsid w:val="002D0B48"/>
    <w:rsid w:val="002D0B7F"/>
    <w:rsid w:val="002D0F73"/>
    <w:rsid w:val="002D1D11"/>
    <w:rsid w:val="002D202D"/>
    <w:rsid w:val="002D4340"/>
    <w:rsid w:val="002D7AFE"/>
    <w:rsid w:val="002D7EE2"/>
    <w:rsid w:val="002E1527"/>
    <w:rsid w:val="002E1EB7"/>
    <w:rsid w:val="002E3302"/>
    <w:rsid w:val="002E4F21"/>
    <w:rsid w:val="002E5E7B"/>
    <w:rsid w:val="002E71B9"/>
    <w:rsid w:val="002E7782"/>
    <w:rsid w:val="002E7BA8"/>
    <w:rsid w:val="002F1D29"/>
    <w:rsid w:val="002F1F78"/>
    <w:rsid w:val="002F33D4"/>
    <w:rsid w:val="002F34F9"/>
    <w:rsid w:val="002F354F"/>
    <w:rsid w:val="002F3B0B"/>
    <w:rsid w:val="002F3F36"/>
    <w:rsid w:val="002F4044"/>
    <w:rsid w:val="002F43BC"/>
    <w:rsid w:val="002F47D1"/>
    <w:rsid w:val="002F4A1E"/>
    <w:rsid w:val="002F4E91"/>
    <w:rsid w:val="002F6B53"/>
    <w:rsid w:val="002F6E27"/>
    <w:rsid w:val="002F79E3"/>
    <w:rsid w:val="002F7C54"/>
    <w:rsid w:val="00302145"/>
    <w:rsid w:val="00302C0A"/>
    <w:rsid w:val="003030B9"/>
    <w:rsid w:val="00303AC3"/>
    <w:rsid w:val="0030450F"/>
    <w:rsid w:val="00307D92"/>
    <w:rsid w:val="0031170B"/>
    <w:rsid w:val="00311B15"/>
    <w:rsid w:val="00312140"/>
    <w:rsid w:val="003135A0"/>
    <w:rsid w:val="003149E6"/>
    <w:rsid w:val="003151C6"/>
    <w:rsid w:val="003159C0"/>
    <w:rsid w:val="0031666D"/>
    <w:rsid w:val="003179F1"/>
    <w:rsid w:val="00320799"/>
    <w:rsid w:val="0032112D"/>
    <w:rsid w:val="00321290"/>
    <w:rsid w:val="00322392"/>
    <w:rsid w:val="00323365"/>
    <w:rsid w:val="00323F4E"/>
    <w:rsid w:val="003257F8"/>
    <w:rsid w:val="00325AEE"/>
    <w:rsid w:val="003272FE"/>
    <w:rsid w:val="0033092E"/>
    <w:rsid w:val="00330F73"/>
    <w:rsid w:val="00332912"/>
    <w:rsid w:val="00333976"/>
    <w:rsid w:val="00333EF7"/>
    <w:rsid w:val="0033402D"/>
    <w:rsid w:val="00334149"/>
    <w:rsid w:val="00334464"/>
    <w:rsid w:val="00334AB8"/>
    <w:rsid w:val="003358FC"/>
    <w:rsid w:val="00337DEC"/>
    <w:rsid w:val="0034393F"/>
    <w:rsid w:val="00344C69"/>
    <w:rsid w:val="0034549F"/>
    <w:rsid w:val="00346C25"/>
    <w:rsid w:val="00346CF0"/>
    <w:rsid w:val="0034722E"/>
    <w:rsid w:val="00351839"/>
    <w:rsid w:val="003524C6"/>
    <w:rsid w:val="00352AA8"/>
    <w:rsid w:val="003535E0"/>
    <w:rsid w:val="0035473C"/>
    <w:rsid w:val="003561E4"/>
    <w:rsid w:val="00356859"/>
    <w:rsid w:val="00356D12"/>
    <w:rsid w:val="00360AEC"/>
    <w:rsid w:val="0036145B"/>
    <w:rsid w:val="00361D82"/>
    <w:rsid w:val="00362C4A"/>
    <w:rsid w:val="003632DA"/>
    <w:rsid w:val="00363880"/>
    <w:rsid w:val="00364680"/>
    <w:rsid w:val="00364B05"/>
    <w:rsid w:val="00364BB4"/>
    <w:rsid w:val="00365AA0"/>
    <w:rsid w:val="00370A7D"/>
    <w:rsid w:val="00370AC8"/>
    <w:rsid w:val="0037230F"/>
    <w:rsid w:val="00374131"/>
    <w:rsid w:val="00374883"/>
    <w:rsid w:val="00374A0B"/>
    <w:rsid w:val="00375119"/>
    <w:rsid w:val="00375EEC"/>
    <w:rsid w:val="00377AD3"/>
    <w:rsid w:val="00377C20"/>
    <w:rsid w:val="0038015F"/>
    <w:rsid w:val="00380B8E"/>
    <w:rsid w:val="00381806"/>
    <w:rsid w:val="00381E81"/>
    <w:rsid w:val="00382472"/>
    <w:rsid w:val="00384864"/>
    <w:rsid w:val="00385406"/>
    <w:rsid w:val="00386154"/>
    <w:rsid w:val="0038796F"/>
    <w:rsid w:val="00387E7C"/>
    <w:rsid w:val="00390764"/>
    <w:rsid w:val="00391206"/>
    <w:rsid w:val="0039181A"/>
    <w:rsid w:val="00393112"/>
    <w:rsid w:val="00394B88"/>
    <w:rsid w:val="00395687"/>
    <w:rsid w:val="003965FB"/>
    <w:rsid w:val="00396D3D"/>
    <w:rsid w:val="0039732C"/>
    <w:rsid w:val="00397A8F"/>
    <w:rsid w:val="003A070E"/>
    <w:rsid w:val="003A0DF0"/>
    <w:rsid w:val="003A1E59"/>
    <w:rsid w:val="003A2FF8"/>
    <w:rsid w:val="003A3115"/>
    <w:rsid w:val="003A3FDE"/>
    <w:rsid w:val="003A4060"/>
    <w:rsid w:val="003A4FDF"/>
    <w:rsid w:val="003B04C3"/>
    <w:rsid w:val="003B06CA"/>
    <w:rsid w:val="003B0CF7"/>
    <w:rsid w:val="003B0D36"/>
    <w:rsid w:val="003B1C9C"/>
    <w:rsid w:val="003B36BB"/>
    <w:rsid w:val="003B4A47"/>
    <w:rsid w:val="003B60B5"/>
    <w:rsid w:val="003B70EF"/>
    <w:rsid w:val="003B745E"/>
    <w:rsid w:val="003C0ADC"/>
    <w:rsid w:val="003C1F9A"/>
    <w:rsid w:val="003C29E2"/>
    <w:rsid w:val="003C313D"/>
    <w:rsid w:val="003C46FA"/>
    <w:rsid w:val="003C49B1"/>
    <w:rsid w:val="003C5D10"/>
    <w:rsid w:val="003C6FD2"/>
    <w:rsid w:val="003C75D7"/>
    <w:rsid w:val="003C7CA8"/>
    <w:rsid w:val="003D0F5E"/>
    <w:rsid w:val="003D11A0"/>
    <w:rsid w:val="003D1F95"/>
    <w:rsid w:val="003D2224"/>
    <w:rsid w:val="003D2F6A"/>
    <w:rsid w:val="003D5459"/>
    <w:rsid w:val="003D5F95"/>
    <w:rsid w:val="003D68F6"/>
    <w:rsid w:val="003D7110"/>
    <w:rsid w:val="003E01CC"/>
    <w:rsid w:val="003E0458"/>
    <w:rsid w:val="003E0BC3"/>
    <w:rsid w:val="003E0E09"/>
    <w:rsid w:val="003E1463"/>
    <w:rsid w:val="003E1CBA"/>
    <w:rsid w:val="003E1DF4"/>
    <w:rsid w:val="003E3A47"/>
    <w:rsid w:val="003E3CF9"/>
    <w:rsid w:val="003E40F4"/>
    <w:rsid w:val="003E459C"/>
    <w:rsid w:val="003E486E"/>
    <w:rsid w:val="003E60F5"/>
    <w:rsid w:val="003E6845"/>
    <w:rsid w:val="003E6F2A"/>
    <w:rsid w:val="003F0671"/>
    <w:rsid w:val="003F1D63"/>
    <w:rsid w:val="003F2B78"/>
    <w:rsid w:val="003F414F"/>
    <w:rsid w:val="003F6757"/>
    <w:rsid w:val="004006B2"/>
    <w:rsid w:val="00400C1E"/>
    <w:rsid w:val="0040205B"/>
    <w:rsid w:val="004034DE"/>
    <w:rsid w:val="00403D53"/>
    <w:rsid w:val="00403F06"/>
    <w:rsid w:val="004046D7"/>
    <w:rsid w:val="00404D86"/>
    <w:rsid w:val="00405316"/>
    <w:rsid w:val="0040565D"/>
    <w:rsid w:val="00405A40"/>
    <w:rsid w:val="00405E97"/>
    <w:rsid w:val="00407D3F"/>
    <w:rsid w:val="00410365"/>
    <w:rsid w:val="004107A2"/>
    <w:rsid w:val="00411A8A"/>
    <w:rsid w:val="004127DF"/>
    <w:rsid w:val="00412C2E"/>
    <w:rsid w:val="00413A06"/>
    <w:rsid w:val="00413E5A"/>
    <w:rsid w:val="004178D7"/>
    <w:rsid w:val="00417E5B"/>
    <w:rsid w:val="00417E8B"/>
    <w:rsid w:val="00421C3C"/>
    <w:rsid w:val="00422676"/>
    <w:rsid w:val="004228D2"/>
    <w:rsid w:val="00423235"/>
    <w:rsid w:val="00423D0F"/>
    <w:rsid w:val="004242F1"/>
    <w:rsid w:val="004244FF"/>
    <w:rsid w:val="004278E0"/>
    <w:rsid w:val="004309C3"/>
    <w:rsid w:val="004320D1"/>
    <w:rsid w:val="00432610"/>
    <w:rsid w:val="00433087"/>
    <w:rsid w:val="0043437B"/>
    <w:rsid w:val="00435742"/>
    <w:rsid w:val="0043737E"/>
    <w:rsid w:val="00440044"/>
    <w:rsid w:val="0044188A"/>
    <w:rsid w:val="0044238F"/>
    <w:rsid w:val="00442488"/>
    <w:rsid w:val="004424A5"/>
    <w:rsid w:val="00442636"/>
    <w:rsid w:val="00442822"/>
    <w:rsid w:val="004446ED"/>
    <w:rsid w:val="00444962"/>
    <w:rsid w:val="00444B78"/>
    <w:rsid w:val="00446501"/>
    <w:rsid w:val="00446DF6"/>
    <w:rsid w:val="004503B5"/>
    <w:rsid w:val="0045359A"/>
    <w:rsid w:val="004543C5"/>
    <w:rsid w:val="00454513"/>
    <w:rsid w:val="00454809"/>
    <w:rsid w:val="004553F8"/>
    <w:rsid w:val="00455F19"/>
    <w:rsid w:val="004560D9"/>
    <w:rsid w:val="00456A86"/>
    <w:rsid w:val="004601BE"/>
    <w:rsid w:val="004603BB"/>
    <w:rsid w:val="00460534"/>
    <w:rsid w:val="004605A5"/>
    <w:rsid w:val="0046194B"/>
    <w:rsid w:val="00461A00"/>
    <w:rsid w:val="00461E14"/>
    <w:rsid w:val="00462CA0"/>
    <w:rsid w:val="004635A6"/>
    <w:rsid w:val="004637DD"/>
    <w:rsid w:val="00463A77"/>
    <w:rsid w:val="00463EA3"/>
    <w:rsid w:val="00464978"/>
    <w:rsid w:val="00464DA5"/>
    <w:rsid w:val="004652E6"/>
    <w:rsid w:val="00465AF0"/>
    <w:rsid w:val="00465D60"/>
    <w:rsid w:val="00466017"/>
    <w:rsid w:val="004714F3"/>
    <w:rsid w:val="0047224C"/>
    <w:rsid w:val="00472681"/>
    <w:rsid w:val="004728BF"/>
    <w:rsid w:val="00473A83"/>
    <w:rsid w:val="00474134"/>
    <w:rsid w:val="00474EA6"/>
    <w:rsid w:val="00475B7D"/>
    <w:rsid w:val="0047613A"/>
    <w:rsid w:val="004767DC"/>
    <w:rsid w:val="00481E04"/>
    <w:rsid w:val="004831A4"/>
    <w:rsid w:val="004836FD"/>
    <w:rsid w:val="004844BD"/>
    <w:rsid w:val="004846C6"/>
    <w:rsid w:val="0048493B"/>
    <w:rsid w:val="004875BA"/>
    <w:rsid w:val="004877D5"/>
    <w:rsid w:val="00490933"/>
    <w:rsid w:val="00490D30"/>
    <w:rsid w:val="004912FD"/>
    <w:rsid w:val="00491984"/>
    <w:rsid w:val="004935D2"/>
    <w:rsid w:val="00493B7F"/>
    <w:rsid w:val="0049487C"/>
    <w:rsid w:val="00496B8E"/>
    <w:rsid w:val="004A1187"/>
    <w:rsid w:val="004A14C6"/>
    <w:rsid w:val="004A1E13"/>
    <w:rsid w:val="004A1FF0"/>
    <w:rsid w:val="004A291F"/>
    <w:rsid w:val="004A30D6"/>
    <w:rsid w:val="004A359A"/>
    <w:rsid w:val="004A3DBC"/>
    <w:rsid w:val="004A538C"/>
    <w:rsid w:val="004A58C7"/>
    <w:rsid w:val="004B071F"/>
    <w:rsid w:val="004B2243"/>
    <w:rsid w:val="004B3BF1"/>
    <w:rsid w:val="004B3F4A"/>
    <w:rsid w:val="004B443B"/>
    <w:rsid w:val="004B588F"/>
    <w:rsid w:val="004B71E5"/>
    <w:rsid w:val="004B7643"/>
    <w:rsid w:val="004B7DBA"/>
    <w:rsid w:val="004C05CC"/>
    <w:rsid w:val="004C07B2"/>
    <w:rsid w:val="004C161A"/>
    <w:rsid w:val="004C24B0"/>
    <w:rsid w:val="004C29A7"/>
    <w:rsid w:val="004C462A"/>
    <w:rsid w:val="004C4EDD"/>
    <w:rsid w:val="004C5915"/>
    <w:rsid w:val="004C665F"/>
    <w:rsid w:val="004C6AF2"/>
    <w:rsid w:val="004C6E20"/>
    <w:rsid w:val="004C79F8"/>
    <w:rsid w:val="004D0667"/>
    <w:rsid w:val="004D0B3B"/>
    <w:rsid w:val="004D12AF"/>
    <w:rsid w:val="004D1ED0"/>
    <w:rsid w:val="004D24A3"/>
    <w:rsid w:val="004D2781"/>
    <w:rsid w:val="004D32DC"/>
    <w:rsid w:val="004D3A40"/>
    <w:rsid w:val="004D455A"/>
    <w:rsid w:val="004D5533"/>
    <w:rsid w:val="004D5EAF"/>
    <w:rsid w:val="004D7521"/>
    <w:rsid w:val="004D7B45"/>
    <w:rsid w:val="004E0657"/>
    <w:rsid w:val="004E223D"/>
    <w:rsid w:val="004E2E38"/>
    <w:rsid w:val="004E4257"/>
    <w:rsid w:val="004E4E74"/>
    <w:rsid w:val="004E5E17"/>
    <w:rsid w:val="004E6504"/>
    <w:rsid w:val="004E6545"/>
    <w:rsid w:val="004E6D0C"/>
    <w:rsid w:val="004E7217"/>
    <w:rsid w:val="004E73FB"/>
    <w:rsid w:val="004F1816"/>
    <w:rsid w:val="004F215F"/>
    <w:rsid w:val="004F24DD"/>
    <w:rsid w:val="004F265B"/>
    <w:rsid w:val="004F398D"/>
    <w:rsid w:val="004F3D09"/>
    <w:rsid w:val="004F4127"/>
    <w:rsid w:val="004F63D1"/>
    <w:rsid w:val="004F72C8"/>
    <w:rsid w:val="0050064A"/>
    <w:rsid w:val="00501980"/>
    <w:rsid w:val="0050252D"/>
    <w:rsid w:val="00502C5C"/>
    <w:rsid w:val="00502E70"/>
    <w:rsid w:val="00503CA3"/>
    <w:rsid w:val="00503E95"/>
    <w:rsid w:val="00505AE5"/>
    <w:rsid w:val="00506B4D"/>
    <w:rsid w:val="0051008E"/>
    <w:rsid w:val="005102BF"/>
    <w:rsid w:val="0051314A"/>
    <w:rsid w:val="0051365D"/>
    <w:rsid w:val="0051472B"/>
    <w:rsid w:val="00514A9F"/>
    <w:rsid w:val="00514BA0"/>
    <w:rsid w:val="005158F1"/>
    <w:rsid w:val="0051594A"/>
    <w:rsid w:val="00515D74"/>
    <w:rsid w:val="00516AB2"/>
    <w:rsid w:val="00520638"/>
    <w:rsid w:val="00520A00"/>
    <w:rsid w:val="00521EED"/>
    <w:rsid w:val="00523493"/>
    <w:rsid w:val="0052492C"/>
    <w:rsid w:val="00524A35"/>
    <w:rsid w:val="00525EAA"/>
    <w:rsid w:val="00526E72"/>
    <w:rsid w:val="00526F92"/>
    <w:rsid w:val="00531319"/>
    <w:rsid w:val="00531930"/>
    <w:rsid w:val="005326FB"/>
    <w:rsid w:val="00533D84"/>
    <w:rsid w:val="005341C9"/>
    <w:rsid w:val="0053545C"/>
    <w:rsid w:val="005356AD"/>
    <w:rsid w:val="00535DDE"/>
    <w:rsid w:val="00536986"/>
    <w:rsid w:val="00536BD0"/>
    <w:rsid w:val="0053772A"/>
    <w:rsid w:val="00537E1A"/>
    <w:rsid w:val="00540998"/>
    <w:rsid w:val="00540C1F"/>
    <w:rsid w:val="005413D9"/>
    <w:rsid w:val="00542675"/>
    <w:rsid w:val="0054385E"/>
    <w:rsid w:val="005457FB"/>
    <w:rsid w:val="005473BE"/>
    <w:rsid w:val="00547AF7"/>
    <w:rsid w:val="00550AE6"/>
    <w:rsid w:val="00550D73"/>
    <w:rsid w:val="00551C10"/>
    <w:rsid w:val="005530F0"/>
    <w:rsid w:val="0055372D"/>
    <w:rsid w:val="00553837"/>
    <w:rsid w:val="00553D41"/>
    <w:rsid w:val="00554500"/>
    <w:rsid w:val="00554A15"/>
    <w:rsid w:val="005559D6"/>
    <w:rsid w:val="00555BC4"/>
    <w:rsid w:val="00555E32"/>
    <w:rsid w:val="005613B8"/>
    <w:rsid w:val="00561958"/>
    <w:rsid w:val="00562D64"/>
    <w:rsid w:val="00563A5D"/>
    <w:rsid w:val="00564139"/>
    <w:rsid w:val="0056477C"/>
    <w:rsid w:val="00564B7A"/>
    <w:rsid w:val="00565647"/>
    <w:rsid w:val="00566392"/>
    <w:rsid w:val="00570BB6"/>
    <w:rsid w:val="00571B16"/>
    <w:rsid w:val="005721A2"/>
    <w:rsid w:val="005727D6"/>
    <w:rsid w:val="00573556"/>
    <w:rsid w:val="00573B5B"/>
    <w:rsid w:val="005803D1"/>
    <w:rsid w:val="005803D3"/>
    <w:rsid w:val="00580450"/>
    <w:rsid w:val="00580547"/>
    <w:rsid w:val="00580C09"/>
    <w:rsid w:val="00580DFC"/>
    <w:rsid w:val="00582576"/>
    <w:rsid w:val="0058290B"/>
    <w:rsid w:val="005838EE"/>
    <w:rsid w:val="00584321"/>
    <w:rsid w:val="00584397"/>
    <w:rsid w:val="0058491F"/>
    <w:rsid w:val="00585125"/>
    <w:rsid w:val="00585C1D"/>
    <w:rsid w:val="005868EF"/>
    <w:rsid w:val="00586EFA"/>
    <w:rsid w:val="005870EC"/>
    <w:rsid w:val="00592744"/>
    <w:rsid w:val="00594416"/>
    <w:rsid w:val="0059446D"/>
    <w:rsid w:val="0059502E"/>
    <w:rsid w:val="005952BE"/>
    <w:rsid w:val="005967AB"/>
    <w:rsid w:val="00596827"/>
    <w:rsid w:val="005973B1"/>
    <w:rsid w:val="00597D9C"/>
    <w:rsid w:val="005A1F80"/>
    <w:rsid w:val="005A2C5A"/>
    <w:rsid w:val="005A4860"/>
    <w:rsid w:val="005A486C"/>
    <w:rsid w:val="005A4A1F"/>
    <w:rsid w:val="005A50BF"/>
    <w:rsid w:val="005A568D"/>
    <w:rsid w:val="005A68B4"/>
    <w:rsid w:val="005B03F4"/>
    <w:rsid w:val="005B0403"/>
    <w:rsid w:val="005B17BB"/>
    <w:rsid w:val="005B27C0"/>
    <w:rsid w:val="005B2949"/>
    <w:rsid w:val="005B2A83"/>
    <w:rsid w:val="005B3C0D"/>
    <w:rsid w:val="005B3D50"/>
    <w:rsid w:val="005B5727"/>
    <w:rsid w:val="005B5AAD"/>
    <w:rsid w:val="005B73FD"/>
    <w:rsid w:val="005B7DDA"/>
    <w:rsid w:val="005C09AC"/>
    <w:rsid w:val="005C0A54"/>
    <w:rsid w:val="005C0ECD"/>
    <w:rsid w:val="005C1307"/>
    <w:rsid w:val="005C2EF7"/>
    <w:rsid w:val="005C4D4F"/>
    <w:rsid w:val="005C4DE1"/>
    <w:rsid w:val="005C581E"/>
    <w:rsid w:val="005C6BBC"/>
    <w:rsid w:val="005C7BDE"/>
    <w:rsid w:val="005C7C83"/>
    <w:rsid w:val="005D1B30"/>
    <w:rsid w:val="005D2998"/>
    <w:rsid w:val="005D2D73"/>
    <w:rsid w:val="005D3F29"/>
    <w:rsid w:val="005D54F1"/>
    <w:rsid w:val="005D556C"/>
    <w:rsid w:val="005D58A1"/>
    <w:rsid w:val="005D7D06"/>
    <w:rsid w:val="005E0C5B"/>
    <w:rsid w:val="005E11B8"/>
    <w:rsid w:val="005E39CF"/>
    <w:rsid w:val="005E49A4"/>
    <w:rsid w:val="005E5186"/>
    <w:rsid w:val="005E583D"/>
    <w:rsid w:val="005E656B"/>
    <w:rsid w:val="005E72A0"/>
    <w:rsid w:val="005F0298"/>
    <w:rsid w:val="005F0768"/>
    <w:rsid w:val="005F0D9B"/>
    <w:rsid w:val="005F14A1"/>
    <w:rsid w:val="005F1C28"/>
    <w:rsid w:val="005F2E60"/>
    <w:rsid w:val="005F3622"/>
    <w:rsid w:val="005F36D7"/>
    <w:rsid w:val="005F4537"/>
    <w:rsid w:val="005F46DB"/>
    <w:rsid w:val="005F57B6"/>
    <w:rsid w:val="005F6307"/>
    <w:rsid w:val="005F6619"/>
    <w:rsid w:val="005F6970"/>
    <w:rsid w:val="005F6BA3"/>
    <w:rsid w:val="005F77E3"/>
    <w:rsid w:val="00602FB8"/>
    <w:rsid w:val="006041B0"/>
    <w:rsid w:val="0060497D"/>
    <w:rsid w:val="00607CB5"/>
    <w:rsid w:val="006101A1"/>
    <w:rsid w:val="00610342"/>
    <w:rsid w:val="006104BF"/>
    <w:rsid w:val="00610ACC"/>
    <w:rsid w:val="00612984"/>
    <w:rsid w:val="00615A27"/>
    <w:rsid w:val="00615AE4"/>
    <w:rsid w:val="00620D31"/>
    <w:rsid w:val="00622167"/>
    <w:rsid w:val="00622C7F"/>
    <w:rsid w:val="00623776"/>
    <w:rsid w:val="00623BC3"/>
    <w:rsid w:val="006241A3"/>
    <w:rsid w:val="006243EB"/>
    <w:rsid w:val="00624CCF"/>
    <w:rsid w:val="006258FA"/>
    <w:rsid w:val="00625C7D"/>
    <w:rsid w:val="00626C39"/>
    <w:rsid w:val="00627A5E"/>
    <w:rsid w:val="0063031A"/>
    <w:rsid w:val="006306F5"/>
    <w:rsid w:val="006330F3"/>
    <w:rsid w:val="006339E9"/>
    <w:rsid w:val="006361F1"/>
    <w:rsid w:val="006369DD"/>
    <w:rsid w:val="00640BAA"/>
    <w:rsid w:val="00640EEA"/>
    <w:rsid w:val="00641F9F"/>
    <w:rsid w:val="006427B7"/>
    <w:rsid w:val="00642BF2"/>
    <w:rsid w:val="0064401B"/>
    <w:rsid w:val="00644033"/>
    <w:rsid w:val="0064551C"/>
    <w:rsid w:val="006472CE"/>
    <w:rsid w:val="00647D22"/>
    <w:rsid w:val="00651EB4"/>
    <w:rsid w:val="00652795"/>
    <w:rsid w:val="006562B9"/>
    <w:rsid w:val="00656520"/>
    <w:rsid w:val="006573FC"/>
    <w:rsid w:val="00657423"/>
    <w:rsid w:val="0066042E"/>
    <w:rsid w:val="006615F2"/>
    <w:rsid w:val="006620E4"/>
    <w:rsid w:val="006627EA"/>
    <w:rsid w:val="00662D06"/>
    <w:rsid w:val="00662EBB"/>
    <w:rsid w:val="00663062"/>
    <w:rsid w:val="006634FA"/>
    <w:rsid w:val="00663950"/>
    <w:rsid w:val="006664B3"/>
    <w:rsid w:val="00667466"/>
    <w:rsid w:val="006675CC"/>
    <w:rsid w:val="00670AE4"/>
    <w:rsid w:val="00670F8E"/>
    <w:rsid w:val="00674EF8"/>
    <w:rsid w:val="00675668"/>
    <w:rsid w:val="006763AE"/>
    <w:rsid w:val="006768C3"/>
    <w:rsid w:val="006775EE"/>
    <w:rsid w:val="0068043D"/>
    <w:rsid w:val="00682A9A"/>
    <w:rsid w:val="0068373F"/>
    <w:rsid w:val="006871A1"/>
    <w:rsid w:val="00691370"/>
    <w:rsid w:val="0069249F"/>
    <w:rsid w:val="00693876"/>
    <w:rsid w:val="006951AE"/>
    <w:rsid w:val="0069530C"/>
    <w:rsid w:val="00696FB7"/>
    <w:rsid w:val="006A078D"/>
    <w:rsid w:val="006A2451"/>
    <w:rsid w:val="006A256B"/>
    <w:rsid w:val="006A3AC8"/>
    <w:rsid w:val="006A3E0B"/>
    <w:rsid w:val="006A413A"/>
    <w:rsid w:val="006A4D68"/>
    <w:rsid w:val="006A61E9"/>
    <w:rsid w:val="006A62DC"/>
    <w:rsid w:val="006A7233"/>
    <w:rsid w:val="006A77C4"/>
    <w:rsid w:val="006B0CCF"/>
    <w:rsid w:val="006B1692"/>
    <w:rsid w:val="006B1DD2"/>
    <w:rsid w:val="006B1E7C"/>
    <w:rsid w:val="006B203C"/>
    <w:rsid w:val="006B27DC"/>
    <w:rsid w:val="006B2B48"/>
    <w:rsid w:val="006B349A"/>
    <w:rsid w:val="006B3FA3"/>
    <w:rsid w:val="006B5364"/>
    <w:rsid w:val="006B7109"/>
    <w:rsid w:val="006B786D"/>
    <w:rsid w:val="006C1C65"/>
    <w:rsid w:val="006C281B"/>
    <w:rsid w:val="006C2D8E"/>
    <w:rsid w:val="006C3959"/>
    <w:rsid w:val="006C4DDE"/>
    <w:rsid w:val="006C5D82"/>
    <w:rsid w:val="006C6DD8"/>
    <w:rsid w:val="006C73D8"/>
    <w:rsid w:val="006C76EC"/>
    <w:rsid w:val="006C78EF"/>
    <w:rsid w:val="006D034B"/>
    <w:rsid w:val="006D043F"/>
    <w:rsid w:val="006D513B"/>
    <w:rsid w:val="006D5B4D"/>
    <w:rsid w:val="006D5B63"/>
    <w:rsid w:val="006D7A06"/>
    <w:rsid w:val="006D7D7A"/>
    <w:rsid w:val="006E2642"/>
    <w:rsid w:val="006E38FF"/>
    <w:rsid w:val="006E3F1D"/>
    <w:rsid w:val="006E46D7"/>
    <w:rsid w:val="006E46FE"/>
    <w:rsid w:val="006E5810"/>
    <w:rsid w:val="006E796C"/>
    <w:rsid w:val="006F2BFC"/>
    <w:rsid w:val="006F7C2E"/>
    <w:rsid w:val="007000E4"/>
    <w:rsid w:val="00700EAE"/>
    <w:rsid w:val="00701315"/>
    <w:rsid w:val="0070131C"/>
    <w:rsid w:val="00702151"/>
    <w:rsid w:val="007024C0"/>
    <w:rsid w:val="00702FC9"/>
    <w:rsid w:val="0070315E"/>
    <w:rsid w:val="0070487B"/>
    <w:rsid w:val="0070499B"/>
    <w:rsid w:val="00704ADA"/>
    <w:rsid w:val="00705343"/>
    <w:rsid w:val="00705C21"/>
    <w:rsid w:val="00706F34"/>
    <w:rsid w:val="0070708F"/>
    <w:rsid w:val="00713353"/>
    <w:rsid w:val="00714998"/>
    <w:rsid w:val="00716440"/>
    <w:rsid w:val="007174AD"/>
    <w:rsid w:val="00717E29"/>
    <w:rsid w:val="00720E89"/>
    <w:rsid w:val="00721224"/>
    <w:rsid w:val="00721EB2"/>
    <w:rsid w:val="0072229E"/>
    <w:rsid w:val="00723479"/>
    <w:rsid w:val="00725156"/>
    <w:rsid w:val="00725830"/>
    <w:rsid w:val="007262EE"/>
    <w:rsid w:val="007267E6"/>
    <w:rsid w:val="00727CAC"/>
    <w:rsid w:val="00730DC1"/>
    <w:rsid w:val="007316C3"/>
    <w:rsid w:val="00731C21"/>
    <w:rsid w:val="00732203"/>
    <w:rsid w:val="0073627C"/>
    <w:rsid w:val="00737EEC"/>
    <w:rsid w:val="00740112"/>
    <w:rsid w:val="007405D6"/>
    <w:rsid w:val="0074438C"/>
    <w:rsid w:val="00744405"/>
    <w:rsid w:val="007464FA"/>
    <w:rsid w:val="00747769"/>
    <w:rsid w:val="00747AEA"/>
    <w:rsid w:val="007519B6"/>
    <w:rsid w:val="00751E36"/>
    <w:rsid w:val="00752D18"/>
    <w:rsid w:val="007534B1"/>
    <w:rsid w:val="00753957"/>
    <w:rsid w:val="0075397F"/>
    <w:rsid w:val="007542E1"/>
    <w:rsid w:val="0075458F"/>
    <w:rsid w:val="007552E4"/>
    <w:rsid w:val="00755852"/>
    <w:rsid w:val="0075726E"/>
    <w:rsid w:val="00757AC1"/>
    <w:rsid w:val="00757BA6"/>
    <w:rsid w:val="00757BBA"/>
    <w:rsid w:val="00761B66"/>
    <w:rsid w:val="007628CA"/>
    <w:rsid w:val="00762D27"/>
    <w:rsid w:val="00762FE0"/>
    <w:rsid w:val="00763C90"/>
    <w:rsid w:val="00764001"/>
    <w:rsid w:val="0076461E"/>
    <w:rsid w:val="0076631A"/>
    <w:rsid w:val="00766DFE"/>
    <w:rsid w:val="007713BB"/>
    <w:rsid w:val="00772231"/>
    <w:rsid w:val="007730BE"/>
    <w:rsid w:val="007732E0"/>
    <w:rsid w:val="0077375E"/>
    <w:rsid w:val="00773DC7"/>
    <w:rsid w:val="00774A43"/>
    <w:rsid w:val="00774B60"/>
    <w:rsid w:val="0077514D"/>
    <w:rsid w:val="00775157"/>
    <w:rsid w:val="00776F34"/>
    <w:rsid w:val="007775C6"/>
    <w:rsid w:val="00783744"/>
    <w:rsid w:val="0078660E"/>
    <w:rsid w:val="007876B3"/>
    <w:rsid w:val="00790206"/>
    <w:rsid w:val="00790352"/>
    <w:rsid w:val="00793D3F"/>
    <w:rsid w:val="00795281"/>
    <w:rsid w:val="007955EC"/>
    <w:rsid w:val="00795955"/>
    <w:rsid w:val="007964A0"/>
    <w:rsid w:val="007A04A2"/>
    <w:rsid w:val="007A0A60"/>
    <w:rsid w:val="007A3317"/>
    <w:rsid w:val="007A3607"/>
    <w:rsid w:val="007A634D"/>
    <w:rsid w:val="007B1337"/>
    <w:rsid w:val="007B160A"/>
    <w:rsid w:val="007B19C9"/>
    <w:rsid w:val="007B34E2"/>
    <w:rsid w:val="007B37FC"/>
    <w:rsid w:val="007B3E6E"/>
    <w:rsid w:val="007B4D8B"/>
    <w:rsid w:val="007B4FB8"/>
    <w:rsid w:val="007B5207"/>
    <w:rsid w:val="007B620E"/>
    <w:rsid w:val="007B7155"/>
    <w:rsid w:val="007B759C"/>
    <w:rsid w:val="007B7B38"/>
    <w:rsid w:val="007C2235"/>
    <w:rsid w:val="007C255B"/>
    <w:rsid w:val="007C4910"/>
    <w:rsid w:val="007C509C"/>
    <w:rsid w:val="007D07AF"/>
    <w:rsid w:val="007D09F3"/>
    <w:rsid w:val="007D0E20"/>
    <w:rsid w:val="007D10AE"/>
    <w:rsid w:val="007D15CF"/>
    <w:rsid w:val="007D1C2A"/>
    <w:rsid w:val="007D1C7E"/>
    <w:rsid w:val="007D1F60"/>
    <w:rsid w:val="007D33BC"/>
    <w:rsid w:val="007D3F2E"/>
    <w:rsid w:val="007D493F"/>
    <w:rsid w:val="007D4F20"/>
    <w:rsid w:val="007D5074"/>
    <w:rsid w:val="007D590F"/>
    <w:rsid w:val="007D715D"/>
    <w:rsid w:val="007D7A67"/>
    <w:rsid w:val="007E1E99"/>
    <w:rsid w:val="007E3DE2"/>
    <w:rsid w:val="007E4BD0"/>
    <w:rsid w:val="007E4C62"/>
    <w:rsid w:val="007E5F92"/>
    <w:rsid w:val="007E6A1E"/>
    <w:rsid w:val="007E7A90"/>
    <w:rsid w:val="007F0253"/>
    <w:rsid w:val="007F137F"/>
    <w:rsid w:val="007F1D3D"/>
    <w:rsid w:val="007F1DDD"/>
    <w:rsid w:val="007F1EA8"/>
    <w:rsid w:val="007F2446"/>
    <w:rsid w:val="007F789E"/>
    <w:rsid w:val="0080018C"/>
    <w:rsid w:val="00801496"/>
    <w:rsid w:val="00801D6F"/>
    <w:rsid w:val="00802B08"/>
    <w:rsid w:val="00802DC1"/>
    <w:rsid w:val="00803A04"/>
    <w:rsid w:val="00804668"/>
    <w:rsid w:val="00804C98"/>
    <w:rsid w:val="00805EBA"/>
    <w:rsid w:val="008068A0"/>
    <w:rsid w:val="00806F78"/>
    <w:rsid w:val="008102EA"/>
    <w:rsid w:val="00811D42"/>
    <w:rsid w:val="00812E34"/>
    <w:rsid w:val="00812E82"/>
    <w:rsid w:val="00813350"/>
    <w:rsid w:val="00814161"/>
    <w:rsid w:val="008153FB"/>
    <w:rsid w:val="008155E0"/>
    <w:rsid w:val="00815BB6"/>
    <w:rsid w:val="00816036"/>
    <w:rsid w:val="00817579"/>
    <w:rsid w:val="00820094"/>
    <w:rsid w:val="00820931"/>
    <w:rsid w:val="00820EC4"/>
    <w:rsid w:val="0082228A"/>
    <w:rsid w:val="0082326D"/>
    <w:rsid w:val="008233F9"/>
    <w:rsid w:val="00824D36"/>
    <w:rsid w:val="00825016"/>
    <w:rsid w:val="00825FEB"/>
    <w:rsid w:val="00826112"/>
    <w:rsid w:val="00827204"/>
    <w:rsid w:val="008312F0"/>
    <w:rsid w:val="00833B54"/>
    <w:rsid w:val="00834A91"/>
    <w:rsid w:val="00835941"/>
    <w:rsid w:val="0083720B"/>
    <w:rsid w:val="00837541"/>
    <w:rsid w:val="00837BE5"/>
    <w:rsid w:val="008409A0"/>
    <w:rsid w:val="0084129F"/>
    <w:rsid w:val="00841938"/>
    <w:rsid w:val="008425B5"/>
    <w:rsid w:val="00842C33"/>
    <w:rsid w:val="0084358B"/>
    <w:rsid w:val="00845876"/>
    <w:rsid w:val="00845CD5"/>
    <w:rsid w:val="00846AA2"/>
    <w:rsid w:val="0085050C"/>
    <w:rsid w:val="00850F99"/>
    <w:rsid w:val="00851045"/>
    <w:rsid w:val="008510E0"/>
    <w:rsid w:val="008522D3"/>
    <w:rsid w:val="00852497"/>
    <w:rsid w:val="00853F31"/>
    <w:rsid w:val="00854237"/>
    <w:rsid w:val="00855945"/>
    <w:rsid w:val="00857FC9"/>
    <w:rsid w:val="0086090A"/>
    <w:rsid w:val="00860DF2"/>
    <w:rsid w:val="0086405A"/>
    <w:rsid w:val="008653EA"/>
    <w:rsid w:val="00866324"/>
    <w:rsid w:val="00866C65"/>
    <w:rsid w:val="00867616"/>
    <w:rsid w:val="00867A22"/>
    <w:rsid w:val="00867A27"/>
    <w:rsid w:val="008708D8"/>
    <w:rsid w:val="00870DB3"/>
    <w:rsid w:val="00870E1D"/>
    <w:rsid w:val="00871302"/>
    <w:rsid w:val="0087162D"/>
    <w:rsid w:val="00872C3B"/>
    <w:rsid w:val="008735C8"/>
    <w:rsid w:val="00873FF7"/>
    <w:rsid w:val="0087541F"/>
    <w:rsid w:val="008757DE"/>
    <w:rsid w:val="00876A06"/>
    <w:rsid w:val="008773F0"/>
    <w:rsid w:val="00877854"/>
    <w:rsid w:val="00877891"/>
    <w:rsid w:val="00880B79"/>
    <w:rsid w:val="00881B8C"/>
    <w:rsid w:val="008822A6"/>
    <w:rsid w:val="0088277A"/>
    <w:rsid w:val="00883A9D"/>
    <w:rsid w:val="008840C5"/>
    <w:rsid w:val="008845D1"/>
    <w:rsid w:val="00885031"/>
    <w:rsid w:val="008868C3"/>
    <w:rsid w:val="0088718A"/>
    <w:rsid w:val="00890113"/>
    <w:rsid w:val="008907A6"/>
    <w:rsid w:val="00891585"/>
    <w:rsid w:val="00893549"/>
    <w:rsid w:val="00895FDF"/>
    <w:rsid w:val="00897D06"/>
    <w:rsid w:val="008A2018"/>
    <w:rsid w:val="008A232D"/>
    <w:rsid w:val="008A3E22"/>
    <w:rsid w:val="008A42DC"/>
    <w:rsid w:val="008A4D0A"/>
    <w:rsid w:val="008A5033"/>
    <w:rsid w:val="008A6873"/>
    <w:rsid w:val="008A7BD0"/>
    <w:rsid w:val="008B0579"/>
    <w:rsid w:val="008B0A63"/>
    <w:rsid w:val="008B2288"/>
    <w:rsid w:val="008B2DBF"/>
    <w:rsid w:val="008B4018"/>
    <w:rsid w:val="008B4C8B"/>
    <w:rsid w:val="008B5B81"/>
    <w:rsid w:val="008B666F"/>
    <w:rsid w:val="008B7027"/>
    <w:rsid w:val="008B72E9"/>
    <w:rsid w:val="008C06B1"/>
    <w:rsid w:val="008C1D20"/>
    <w:rsid w:val="008C297F"/>
    <w:rsid w:val="008C2BB7"/>
    <w:rsid w:val="008C5D2B"/>
    <w:rsid w:val="008C63C7"/>
    <w:rsid w:val="008C6792"/>
    <w:rsid w:val="008C7623"/>
    <w:rsid w:val="008D0793"/>
    <w:rsid w:val="008D1435"/>
    <w:rsid w:val="008D1CDB"/>
    <w:rsid w:val="008D2EBB"/>
    <w:rsid w:val="008D300B"/>
    <w:rsid w:val="008D3D0D"/>
    <w:rsid w:val="008D5514"/>
    <w:rsid w:val="008D63CB"/>
    <w:rsid w:val="008D7152"/>
    <w:rsid w:val="008E06E6"/>
    <w:rsid w:val="008E35E4"/>
    <w:rsid w:val="008E3CD9"/>
    <w:rsid w:val="008E4B40"/>
    <w:rsid w:val="008E5082"/>
    <w:rsid w:val="008E52F1"/>
    <w:rsid w:val="008E541E"/>
    <w:rsid w:val="008E55B6"/>
    <w:rsid w:val="008E691A"/>
    <w:rsid w:val="008E6D9B"/>
    <w:rsid w:val="008F1280"/>
    <w:rsid w:val="008F28E3"/>
    <w:rsid w:val="008F4F35"/>
    <w:rsid w:val="008F6087"/>
    <w:rsid w:val="008F6C4D"/>
    <w:rsid w:val="008F75A6"/>
    <w:rsid w:val="008F77FF"/>
    <w:rsid w:val="00900DB3"/>
    <w:rsid w:val="0090238C"/>
    <w:rsid w:val="009049B5"/>
    <w:rsid w:val="009050F2"/>
    <w:rsid w:val="00906DFC"/>
    <w:rsid w:val="00907361"/>
    <w:rsid w:val="00907540"/>
    <w:rsid w:val="00907AAD"/>
    <w:rsid w:val="00907D1B"/>
    <w:rsid w:val="00907D9D"/>
    <w:rsid w:val="00911D13"/>
    <w:rsid w:val="00911FE2"/>
    <w:rsid w:val="009120E3"/>
    <w:rsid w:val="00912176"/>
    <w:rsid w:val="00912CD8"/>
    <w:rsid w:val="009145B0"/>
    <w:rsid w:val="00914C61"/>
    <w:rsid w:val="009154D5"/>
    <w:rsid w:val="0091553A"/>
    <w:rsid w:val="009170A7"/>
    <w:rsid w:val="009207EC"/>
    <w:rsid w:val="00922276"/>
    <w:rsid w:val="0092284E"/>
    <w:rsid w:val="00922D63"/>
    <w:rsid w:val="0092435B"/>
    <w:rsid w:val="00924776"/>
    <w:rsid w:val="00925BAF"/>
    <w:rsid w:val="009269F4"/>
    <w:rsid w:val="009270AB"/>
    <w:rsid w:val="00927328"/>
    <w:rsid w:val="00930B54"/>
    <w:rsid w:val="009325B2"/>
    <w:rsid w:val="0093286F"/>
    <w:rsid w:val="009333EF"/>
    <w:rsid w:val="009350C9"/>
    <w:rsid w:val="00935A53"/>
    <w:rsid w:val="009360CB"/>
    <w:rsid w:val="00936FCB"/>
    <w:rsid w:val="00937776"/>
    <w:rsid w:val="0094122E"/>
    <w:rsid w:val="009426CA"/>
    <w:rsid w:val="00942ACB"/>
    <w:rsid w:val="00943D60"/>
    <w:rsid w:val="009444C4"/>
    <w:rsid w:val="00944F31"/>
    <w:rsid w:val="00945765"/>
    <w:rsid w:val="009500EB"/>
    <w:rsid w:val="009502B1"/>
    <w:rsid w:val="0095084E"/>
    <w:rsid w:val="0095095C"/>
    <w:rsid w:val="00950E0D"/>
    <w:rsid w:val="0095108A"/>
    <w:rsid w:val="00952032"/>
    <w:rsid w:val="009522C9"/>
    <w:rsid w:val="00952B47"/>
    <w:rsid w:val="00952C94"/>
    <w:rsid w:val="009549C9"/>
    <w:rsid w:val="00954FCB"/>
    <w:rsid w:val="00955053"/>
    <w:rsid w:val="00955E86"/>
    <w:rsid w:val="00955F4F"/>
    <w:rsid w:val="0095653D"/>
    <w:rsid w:val="00956D82"/>
    <w:rsid w:val="009601CF"/>
    <w:rsid w:val="009609A7"/>
    <w:rsid w:val="00960C73"/>
    <w:rsid w:val="00964E68"/>
    <w:rsid w:val="0096555E"/>
    <w:rsid w:val="00965A99"/>
    <w:rsid w:val="00970AF6"/>
    <w:rsid w:val="00970CBA"/>
    <w:rsid w:val="0097210C"/>
    <w:rsid w:val="00973674"/>
    <w:rsid w:val="00973749"/>
    <w:rsid w:val="00977F2A"/>
    <w:rsid w:val="009802E2"/>
    <w:rsid w:val="00980D0E"/>
    <w:rsid w:val="00980EE3"/>
    <w:rsid w:val="00982162"/>
    <w:rsid w:val="009829D0"/>
    <w:rsid w:val="00983FD7"/>
    <w:rsid w:val="0098435E"/>
    <w:rsid w:val="009862A3"/>
    <w:rsid w:val="00987343"/>
    <w:rsid w:val="0099046A"/>
    <w:rsid w:val="00990E6E"/>
    <w:rsid w:val="00991253"/>
    <w:rsid w:val="009923AA"/>
    <w:rsid w:val="00992C48"/>
    <w:rsid w:val="00993B1E"/>
    <w:rsid w:val="00993D27"/>
    <w:rsid w:val="009945B1"/>
    <w:rsid w:val="00995DF4"/>
    <w:rsid w:val="0099632E"/>
    <w:rsid w:val="00996828"/>
    <w:rsid w:val="00996836"/>
    <w:rsid w:val="009976F5"/>
    <w:rsid w:val="009A2514"/>
    <w:rsid w:val="009A3AEE"/>
    <w:rsid w:val="009A42B2"/>
    <w:rsid w:val="009A51E2"/>
    <w:rsid w:val="009A5B74"/>
    <w:rsid w:val="009A768D"/>
    <w:rsid w:val="009B028F"/>
    <w:rsid w:val="009B11BF"/>
    <w:rsid w:val="009B158A"/>
    <w:rsid w:val="009B4963"/>
    <w:rsid w:val="009C0CC1"/>
    <w:rsid w:val="009C0F29"/>
    <w:rsid w:val="009C1394"/>
    <w:rsid w:val="009C1543"/>
    <w:rsid w:val="009C1692"/>
    <w:rsid w:val="009C6F9E"/>
    <w:rsid w:val="009D2035"/>
    <w:rsid w:val="009D3B19"/>
    <w:rsid w:val="009D4FE3"/>
    <w:rsid w:val="009D77F8"/>
    <w:rsid w:val="009D7E20"/>
    <w:rsid w:val="009E02E6"/>
    <w:rsid w:val="009E14BC"/>
    <w:rsid w:val="009E2949"/>
    <w:rsid w:val="009E299E"/>
    <w:rsid w:val="009E3357"/>
    <w:rsid w:val="009E3FA5"/>
    <w:rsid w:val="009F0158"/>
    <w:rsid w:val="009F0398"/>
    <w:rsid w:val="009F10D4"/>
    <w:rsid w:val="009F36A9"/>
    <w:rsid w:val="009F377A"/>
    <w:rsid w:val="009F3921"/>
    <w:rsid w:val="009F4003"/>
    <w:rsid w:val="009F48D5"/>
    <w:rsid w:val="009F53A8"/>
    <w:rsid w:val="009F73FA"/>
    <w:rsid w:val="009F7C6B"/>
    <w:rsid w:val="00A0079E"/>
    <w:rsid w:val="00A03420"/>
    <w:rsid w:val="00A0374E"/>
    <w:rsid w:val="00A03926"/>
    <w:rsid w:val="00A0596C"/>
    <w:rsid w:val="00A06237"/>
    <w:rsid w:val="00A071EB"/>
    <w:rsid w:val="00A10C07"/>
    <w:rsid w:val="00A11536"/>
    <w:rsid w:val="00A11716"/>
    <w:rsid w:val="00A12D88"/>
    <w:rsid w:val="00A143C1"/>
    <w:rsid w:val="00A14C9D"/>
    <w:rsid w:val="00A1574B"/>
    <w:rsid w:val="00A15DB5"/>
    <w:rsid w:val="00A1620D"/>
    <w:rsid w:val="00A174C7"/>
    <w:rsid w:val="00A17CA8"/>
    <w:rsid w:val="00A20F7C"/>
    <w:rsid w:val="00A21093"/>
    <w:rsid w:val="00A217F6"/>
    <w:rsid w:val="00A22A5D"/>
    <w:rsid w:val="00A23B32"/>
    <w:rsid w:val="00A23E7D"/>
    <w:rsid w:val="00A24251"/>
    <w:rsid w:val="00A24E18"/>
    <w:rsid w:val="00A24FD0"/>
    <w:rsid w:val="00A271DC"/>
    <w:rsid w:val="00A27272"/>
    <w:rsid w:val="00A30A7E"/>
    <w:rsid w:val="00A32A6F"/>
    <w:rsid w:val="00A32B16"/>
    <w:rsid w:val="00A34241"/>
    <w:rsid w:val="00A35D1A"/>
    <w:rsid w:val="00A3646A"/>
    <w:rsid w:val="00A36DC9"/>
    <w:rsid w:val="00A40771"/>
    <w:rsid w:val="00A4298A"/>
    <w:rsid w:val="00A4596C"/>
    <w:rsid w:val="00A45C02"/>
    <w:rsid w:val="00A46378"/>
    <w:rsid w:val="00A478D8"/>
    <w:rsid w:val="00A50E4A"/>
    <w:rsid w:val="00A51198"/>
    <w:rsid w:val="00A5128F"/>
    <w:rsid w:val="00A534FD"/>
    <w:rsid w:val="00A54ADA"/>
    <w:rsid w:val="00A55129"/>
    <w:rsid w:val="00A556D5"/>
    <w:rsid w:val="00A5622B"/>
    <w:rsid w:val="00A56356"/>
    <w:rsid w:val="00A56794"/>
    <w:rsid w:val="00A56B69"/>
    <w:rsid w:val="00A56F92"/>
    <w:rsid w:val="00A5738D"/>
    <w:rsid w:val="00A5782B"/>
    <w:rsid w:val="00A57CD6"/>
    <w:rsid w:val="00A60529"/>
    <w:rsid w:val="00A60EC5"/>
    <w:rsid w:val="00A60F07"/>
    <w:rsid w:val="00A61974"/>
    <w:rsid w:val="00A63477"/>
    <w:rsid w:val="00A64B61"/>
    <w:rsid w:val="00A6611B"/>
    <w:rsid w:val="00A66532"/>
    <w:rsid w:val="00A67037"/>
    <w:rsid w:val="00A71777"/>
    <w:rsid w:val="00A71779"/>
    <w:rsid w:val="00A726BB"/>
    <w:rsid w:val="00A736EC"/>
    <w:rsid w:val="00A7402E"/>
    <w:rsid w:val="00A74070"/>
    <w:rsid w:val="00A74B4D"/>
    <w:rsid w:val="00A77116"/>
    <w:rsid w:val="00A800F7"/>
    <w:rsid w:val="00A807B2"/>
    <w:rsid w:val="00A80A0C"/>
    <w:rsid w:val="00A8107F"/>
    <w:rsid w:val="00A82A23"/>
    <w:rsid w:val="00A834B3"/>
    <w:rsid w:val="00A8394C"/>
    <w:rsid w:val="00A83DEC"/>
    <w:rsid w:val="00A83E40"/>
    <w:rsid w:val="00A840F1"/>
    <w:rsid w:val="00A849F3"/>
    <w:rsid w:val="00A84E5F"/>
    <w:rsid w:val="00A85A09"/>
    <w:rsid w:val="00A85F38"/>
    <w:rsid w:val="00A86B1C"/>
    <w:rsid w:val="00A911E2"/>
    <w:rsid w:val="00A91E39"/>
    <w:rsid w:val="00A92496"/>
    <w:rsid w:val="00A950B3"/>
    <w:rsid w:val="00A95C08"/>
    <w:rsid w:val="00A969BF"/>
    <w:rsid w:val="00A97A0B"/>
    <w:rsid w:val="00AA0FCD"/>
    <w:rsid w:val="00AA104D"/>
    <w:rsid w:val="00AA261C"/>
    <w:rsid w:val="00AA3997"/>
    <w:rsid w:val="00AA3BCE"/>
    <w:rsid w:val="00AA5DCA"/>
    <w:rsid w:val="00AA72F8"/>
    <w:rsid w:val="00AA7567"/>
    <w:rsid w:val="00AA7620"/>
    <w:rsid w:val="00AB23F3"/>
    <w:rsid w:val="00AB2F61"/>
    <w:rsid w:val="00AB60BF"/>
    <w:rsid w:val="00AB6393"/>
    <w:rsid w:val="00AB65A7"/>
    <w:rsid w:val="00AC1AD8"/>
    <w:rsid w:val="00AC3E80"/>
    <w:rsid w:val="00AC4284"/>
    <w:rsid w:val="00AC4307"/>
    <w:rsid w:val="00AC44B2"/>
    <w:rsid w:val="00AC4D57"/>
    <w:rsid w:val="00AC6859"/>
    <w:rsid w:val="00AC75EE"/>
    <w:rsid w:val="00AD01CB"/>
    <w:rsid w:val="00AD0800"/>
    <w:rsid w:val="00AD0D5B"/>
    <w:rsid w:val="00AD121F"/>
    <w:rsid w:val="00AD2703"/>
    <w:rsid w:val="00AD2A0C"/>
    <w:rsid w:val="00AD44D2"/>
    <w:rsid w:val="00AD48E1"/>
    <w:rsid w:val="00AD4CB2"/>
    <w:rsid w:val="00AD4DCB"/>
    <w:rsid w:val="00AD6230"/>
    <w:rsid w:val="00AD73C3"/>
    <w:rsid w:val="00AE0388"/>
    <w:rsid w:val="00AE0C14"/>
    <w:rsid w:val="00AE12F8"/>
    <w:rsid w:val="00AE1C58"/>
    <w:rsid w:val="00AE265C"/>
    <w:rsid w:val="00AE268A"/>
    <w:rsid w:val="00AE301A"/>
    <w:rsid w:val="00AE3025"/>
    <w:rsid w:val="00AE49E1"/>
    <w:rsid w:val="00AE5AF4"/>
    <w:rsid w:val="00AE60F1"/>
    <w:rsid w:val="00AF015F"/>
    <w:rsid w:val="00AF0DB2"/>
    <w:rsid w:val="00AF1204"/>
    <w:rsid w:val="00AF12E9"/>
    <w:rsid w:val="00AF1742"/>
    <w:rsid w:val="00AF2708"/>
    <w:rsid w:val="00AF41BE"/>
    <w:rsid w:val="00AF502A"/>
    <w:rsid w:val="00AF59FE"/>
    <w:rsid w:val="00AF5D43"/>
    <w:rsid w:val="00AF673B"/>
    <w:rsid w:val="00AF765A"/>
    <w:rsid w:val="00B021F7"/>
    <w:rsid w:val="00B02CD9"/>
    <w:rsid w:val="00B051A7"/>
    <w:rsid w:val="00B05A30"/>
    <w:rsid w:val="00B07A16"/>
    <w:rsid w:val="00B07A5C"/>
    <w:rsid w:val="00B111DD"/>
    <w:rsid w:val="00B13174"/>
    <w:rsid w:val="00B1499D"/>
    <w:rsid w:val="00B16FD0"/>
    <w:rsid w:val="00B178FB"/>
    <w:rsid w:val="00B17C69"/>
    <w:rsid w:val="00B22DE6"/>
    <w:rsid w:val="00B22E4B"/>
    <w:rsid w:val="00B2609F"/>
    <w:rsid w:val="00B2755F"/>
    <w:rsid w:val="00B30EEE"/>
    <w:rsid w:val="00B31E3C"/>
    <w:rsid w:val="00B32901"/>
    <w:rsid w:val="00B32E7F"/>
    <w:rsid w:val="00B35821"/>
    <w:rsid w:val="00B3584C"/>
    <w:rsid w:val="00B35CA2"/>
    <w:rsid w:val="00B3656D"/>
    <w:rsid w:val="00B37FBD"/>
    <w:rsid w:val="00B41AFD"/>
    <w:rsid w:val="00B425F1"/>
    <w:rsid w:val="00B42FC4"/>
    <w:rsid w:val="00B43F58"/>
    <w:rsid w:val="00B442C3"/>
    <w:rsid w:val="00B46EC8"/>
    <w:rsid w:val="00B46EDB"/>
    <w:rsid w:val="00B4710B"/>
    <w:rsid w:val="00B5003B"/>
    <w:rsid w:val="00B50964"/>
    <w:rsid w:val="00B515BD"/>
    <w:rsid w:val="00B52277"/>
    <w:rsid w:val="00B5339B"/>
    <w:rsid w:val="00B54419"/>
    <w:rsid w:val="00B54E79"/>
    <w:rsid w:val="00B554A0"/>
    <w:rsid w:val="00B56D86"/>
    <w:rsid w:val="00B619A2"/>
    <w:rsid w:val="00B628A4"/>
    <w:rsid w:val="00B62E44"/>
    <w:rsid w:val="00B6325F"/>
    <w:rsid w:val="00B63800"/>
    <w:rsid w:val="00B645FE"/>
    <w:rsid w:val="00B65BDA"/>
    <w:rsid w:val="00B668A7"/>
    <w:rsid w:val="00B66BCC"/>
    <w:rsid w:val="00B679B2"/>
    <w:rsid w:val="00B679C5"/>
    <w:rsid w:val="00B70DF3"/>
    <w:rsid w:val="00B715E4"/>
    <w:rsid w:val="00B731C2"/>
    <w:rsid w:val="00B740C9"/>
    <w:rsid w:val="00B74359"/>
    <w:rsid w:val="00B75613"/>
    <w:rsid w:val="00B75811"/>
    <w:rsid w:val="00B76A99"/>
    <w:rsid w:val="00B7765F"/>
    <w:rsid w:val="00B778F4"/>
    <w:rsid w:val="00B80494"/>
    <w:rsid w:val="00B807EC"/>
    <w:rsid w:val="00B81E0D"/>
    <w:rsid w:val="00B8401D"/>
    <w:rsid w:val="00B84B68"/>
    <w:rsid w:val="00B857DE"/>
    <w:rsid w:val="00B86C47"/>
    <w:rsid w:val="00B87CAA"/>
    <w:rsid w:val="00B90386"/>
    <w:rsid w:val="00B90BEA"/>
    <w:rsid w:val="00B910D0"/>
    <w:rsid w:val="00B91726"/>
    <w:rsid w:val="00B93D49"/>
    <w:rsid w:val="00B95E60"/>
    <w:rsid w:val="00B9631F"/>
    <w:rsid w:val="00B96CEC"/>
    <w:rsid w:val="00BA016D"/>
    <w:rsid w:val="00BA0A7D"/>
    <w:rsid w:val="00BA0BF0"/>
    <w:rsid w:val="00BA1381"/>
    <w:rsid w:val="00BA1C27"/>
    <w:rsid w:val="00BA2987"/>
    <w:rsid w:val="00BA3623"/>
    <w:rsid w:val="00BA3D2C"/>
    <w:rsid w:val="00BA48DA"/>
    <w:rsid w:val="00BA4C56"/>
    <w:rsid w:val="00BA6129"/>
    <w:rsid w:val="00BB5EC8"/>
    <w:rsid w:val="00BC1039"/>
    <w:rsid w:val="00BC12F1"/>
    <w:rsid w:val="00BC3773"/>
    <w:rsid w:val="00BC3C17"/>
    <w:rsid w:val="00BC6628"/>
    <w:rsid w:val="00BD034B"/>
    <w:rsid w:val="00BD04DD"/>
    <w:rsid w:val="00BD077F"/>
    <w:rsid w:val="00BD0908"/>
    <w:rsid w:val="00BD2398"/>
    <w:rsid w:val="00BD2AC2"/>
    <w:rsid w:val="00BD4220"/>
    <w:rsid w:val="00BD4C8C"/>
    <w:rsid w:val="00BD5EB5"/>
    <w:rsid w:val="00BD6742"/>
    <w:rsid w:val="00BD70D2"/>
    <w:rsid w:val="00BD7640"/>
    <w:rsid w:val="00BD7931"/>
    <w:rsid w:val="00BE0F1A"/>
    <w:rsid w:val="00BE1AAD"/>
    <w:rsid w:val="00BE2EEF"/>
    <w:rsid w:val="00BE35FB"/>
    <w:rsid w:val="00BE3F26"/>
    <w:rsid w:val="00BE5CEE"/>
    <w:rsid w:val="00BE7B09"/>
    <w:rsid w:val="00BF0BD5"/>
    <w:rsid w:val="00BF11FE"/>
    <w:rsid w:val="00BF2EBA"/>
    <w:rsid w:val="00BF3C8F"/>
    <w:rsid w:val="00BF5185"/>
    <w:rsid w:val="00BF591A"/>
    <w:rsid w:val="00BF5A86"/>
    <w:rsid w:val="00BF7529"/>
    <w:rsid w:val="00BF76C5"/>
    <w:rsid w:val="00BF7707"/>
    <w:rsid w:val="00C00DA7"/>
    <w:rsid w:val="00C01724"/>
    <w:rsid w:val="00C01BB1"/>
    <w:rsid w:val="00C038F7"/>
    <w:rsid w:val="00C04151"/>
    <w:rsid w:val="00C0464E"/>
    <w:rsid w:val="00C058D8"/>
    <w:rsid w:val="00C06B70"/>
    <w:rsid w:val="00C0725E"/>
    <w:rsid w:val="00C076F9"/>
    <w:rsid w:val="00C100D7"/>
    <w:rsid w:val="00C107C4"/>
    <w:rsid w:val="00C10C70"/>
    <w:rsid w:val="00C11E4A"/>
    <w:rsid w:val="00C13131"/>
    <w:rsid w:val="00C1469F"/>
    <w:rsid w:val="00C15F33"/>
    <w:rsid w:val="00C15FEF"/>
    <w:rsid w:val="00C2085D"/>
    <w:rsid w:val="00C209FE"/>
    <w:rsid w:val="00C215BF"/>
    <w:rsid w:val="00C23493"/>
    <w:rsid w:val="00C258B7"/>
    <w:rsid w:val="00C25B4A"/>
    <w:rsid w:val="00C25B57"/>
    <w:rsid w:val="00C265D6"/>
    <w:rsid w:val="00C265F4"/>
    <w:rsid w:val="00C26741"/>
    <w:rsid w:val="00C27438"/>
    <w:rsid w:val="00C30660"/>
    <w:rsid w:val="00C30B54"/>
    <w:rsid w:val="00C32E68"/>
    <w:rsid w:val="00C3328A"/>
    <w:rsid w:val="00C34E6D"/>
    <w:rsid w:val="00C3555D"/>
    <w:rsid w:val="00C3682C"/>
    <w:rsid w:val="00C3685C"/>
    <w:rsid w:val="00C37069"/>
    <w:rsid w:val="00C37CB1"/>
    <w:rsid w:val="00C37CDD"/>
    <w:rsid w:val="00C4108B"/>
    <w:rsid w:val="00C44353"/>
    <w:rsid w:val="00C44E23"/>
    <w:rsid w:val="00C45BD3"/>
    <w:rsid w:val="00C45E76"/>
    <w:rsid w:val="00C47E3C"/>
    <w:rsid w:val="00C512DB"/>
    <w:rsid w:val="00C51605"/>
    <w:rsid w:val="00C51F8C"/>
    <w:rsid w:val="00C553E2"/>
    <w:rsid w:val="00C579A3"/>
    <w:rsid w:val="00C57EF0"/>
    <w:rsid w:val="00C60CAD"/>
    <w:rsid w:val="00C6199B"/>
    <w:rsid w:val="00C62939"/>
    <w:rsid w:val="00C6321A"/>
    <w:rsid w:val="00C64152"/>
    <w:rsid w:val="00C65027"/>
    <w:rsid w:val="00C676C6"/>
    <w:rsid w:val="00C7081D"/>
    <w:rsid w:val="00C71951"/>
    <w:rsid w:val="00C71BA0"/>
    <w:rsid w:val="00C725A2"/>
    <w:rsid w:val="00C73201"/>
    <w:rsid w:val="00C735B6"/>
    <w:rsid w:val="00C74171"/>
    <w:rsid w:val="00C74422"/>
    <w:rsid w:val="00C74CBF"/>
    <w:rsid w:val="00C75160"/>
    <w:rsid w:val="00C76883"/>
    <w:rsid w:val="00C77EDC"/>
    <w:rsid w:val="00C80249"/>
    <w:rsid w:val="00C80675"/>
    <w:rsid w:val="00C80B72"/>
    <w:rsid w:val="00C81336"/>
    <w:rsid w:val="00C845EE"/>
    <w:rsid w:val="00C8489C"/>
    <w:rsid w:val="00C84EB3"/>
    <w:rsid w:val="00C86B81"/>
    <w:rsid w:val="00C87A0C"/>
    <w:rsid w:val="00C90A11"/>
    <w:rsid w:val="00C919A1"/>
    <w:rsid w:val="00C92693"/>
    <w:rsid w:val="00C92B07"/>
    <w:rsid w:val="00C9356C"/>
    <w:rsid w:val="00C9410B"/>
    <w:rsid w:val="00C94473"/>
    <w:rsid w:val="00C95C8C"/>
    <w:rsid w:val="00C96B55"/>
    <w:rsid w:val="00CA091F"/>
    <w:rsid w:val="00CA2209"/>
    <w:rsid w:val="00CA24E7"/>
    <w:rsid w:val="00CA2B58"/>
    <w:rsid w:val="00CA3740"/>
    <w:rsid w:val="00CA380F"/>
    <w:rsid w:val="00CA4B58"/>
    <w:rsid w:val="00CA4C08"/>
    <w:rsid w:val="00CB0B7B"/>
    <w:rsid w:val="00CB0C02"/>
    <w:rsid w:val="00CB1BAE"/>
    <w:rsid w:val="00CB27F9"/>
    <w:rsid w:val="00CB29B5"/>
    <w:rsid w:val="00CB407D"/>
    <w:rsid w:val="00CB433D"/>
    <w:rsid w:val="00CB47A7"/>
    <w:rsid w:val="00CB5091"/>
    <w:rsid w:val="00CB52E1"/>
    <w:rsid w:val="00CB7363"/>
    <w:rsid w:val="00CB7623"/>
    <w:rsid w:val="00CC1C6D"/>
    <w:rsid w:val="00CC1F4D"/>
    <w:rsid w:val="00CC2AD3"/>
    <w:rsid w:val="00CC489B"/>
    <w:rsid w:val="00CC51C7"/>
    <w:rsid w:val="00CC69C5"/>
    <w:rsid w:val="00CC6A71"/>
    <w:rsid w:val="00CC7F83"/>
    <w:rsid w:val="00CD01DB"/>
    <w:rsid w:val="00CD0802"/>
    <w:rsid w:val="00CD09C0"/>
    <w:rsid w:val="00CD1A33"/>
    <w:rsid w:val="00CD4625"/>
    <w:rsid w:val="00CD5C6E"/>
    <w:rsid w:val="00CD6139"/>
    <w:rsid w:val="00CD70FE"/>
    <w:rsid w:val="00CD786D"/>
    <w:rsid w:val="00CE0D02"/>
    <w:rsid w:val="00CE19FF"/>
    <w:rsid w:val="00CE2705"/>
    <w:rsid w:val="00CE5033"/>
    <w:rsid w:val="00CE52D3"/>
    <w:rsid w:val="00CE6018"/>
    <w:rsid w:val="00CE6741"/>
    <w:rsid w:val="00CE7CD5"/>
    <w:rsid w:val="00CF09F0"/>
    <w:rsid w:val="00CF0D02"/>
    <w:rsid w:val="00CF1C25"/>
    <w:rsid w:val="00CF290D"/>
    <w:rsid w:val="00CF33A3"/>
    <w:rsid w:val="00CF3884"/>
    <w:rsid w:val="00CF4CDB"/>
    <w:rsid w:val="00CF5D99"/>
    <w:rsid w:val="00CF612C"/>
    <w:rsid w:val="00CF6347"/>
    <w:rsid w:val="00CF64C2"/>
    <w:rsid w:val="00CF7A4E"/>
    <w:rsid w:val="00D0229C"/>
    <w:rsid w:val="00D03139"/>
    <w:rsid w:val="00D04913"/>
    <w:rsid w:val="00D056BA"/>
    <w:rsid w:val="00D0721B"/>
    <w:rsid w:val="00D1086F"/>
    <w:rsid w:val="00D10E22"/>
    <w:rsid w:val="00D116A1"/>
    <w:rsid w:val="00D12612"/>
    <w:rsid w:val="00D128CB"/>
    <w:rsid w:val="00D12E1C"/>
    <w:rsid w:val="00D1712F"/>
    <w:rsid w:val="00D20137"/>
    <w:rsid w:val="00D241AC"/>
    <w:rsid w:val="00D26678"/>
    <w:rsid w:val="00D30ED0"/>
    <w:rsid w:val="00D31779"/>
    <w:rsid w:val="00D31D44"/>
    <w:rsid w:val="00D337A5"/>
    <w:rsid w:val="00D34C2F"/>
    <w:rsid w:val="00D34DCF"/>
    <w:rsid w:val="00D362AB"/>
    <w:rsid w:val="00D37A79"/>
    <w:rsid w:val="00D4031C"/>
    <w:rsid w:val="00D40B8E"/>
    <w:rsid w:val="00D40D7F"/>
    <w:rsid w:val="00D43B70"/>
    <w:rsid w:val="00D4445E"/>
    <w:rsid w:val="00D44782"/>
    <w:rsid w:val="00D447DB"/>
    <w:rsid w:val="00D44DD1"/>
    <w:rsid w:val="00D45247"/>
    <w:rsid w:val="00D4664B"/>
    <w:rsid w:val="00D46EDC"/>
    <w:rsid w:val="00D47107"/>
    <w:rsid w:val="00D47986"/>
    <w:rsid w:val="00D47D12"/>
    <w:rsid w:val="00D515C8"/>
    <w:rsid w:val="00D52962"/>
    <w:rsid w:val="00D534D1"/>
    <w:rsid w:val="00D535A0"/>
    <w:rsid w:val="00D53DBE"/>
    <w:rsid w:val="00D54FA8"/>
    <w:rsid w:val="00D54FF9"/>
    <w:rsid w:val="00D558F6"/>
    <w:rsid w:val="00D55F33"/>
    <w:rsid w:val="00D56224"/>
    <w:rsid w:val="00D57AC0"/>
    <w:rsid w:val="00D57F4F"/>
    <w:rsid w:val="00D57FAD"/>
    <w:rsid w:val="00D60CFE"/>
    <w:rsid w:val="00D618F8"/>
    <w:rsid w:val="00D620F9"/>
    <w:rsid w:val="00D632BC"/>
    <w:rsid w:val="00D67925"/>
    <w:rsid w:val="00D7077B"/>
    <w:rsid w:val="00D70DD1"/>
    <w:rsid w:val="00D7125C"/>
    <w:rsid w:val="00D7149D"/>
    <w:rsid w:val="00D718DF"/>
    <w:rsid w:val="00D719CD"/>
    <w:rsid w:val="00D7290B"/>
    <w:rsid w:val="00D75117"/>
    <w:rsid w:val="00D75A15"/>
    <w:rsid w:val="00D767EE"/>
    <w:rsid w:val="00D76908"/>
    <w:rsid w:val="00D80A0C"/>
    <w:rsid w:val="00D8173A"/>
    <w:rsid w:val="00D81A52"/>
    <w:rsid w:val="00D82613"/>
    <w:rsid w:val="00D83D91"/>
    <w:rsid w:val="00D87461"/>
    <w:rsid w:val="00D87ED6"/>
    <w:rsid w:val="00D91574"/>
    <w:rsid w:val="00D93AB9"/>
    <w:rsid w:val="00D93C81"/>
    <w:rsid w:val="00D9558C"/>
    <w:rsid w:val="00D95605"/>
    <w:rsid w:val="00D96943"/>
    <w:rsid w:val="00D969EE"/>
    <w:rsid w:val="00DA05BE"/>
    <w:rsid w:val="00DA1FC8"/>
    <w:rsid w:val="00DA49AD"/>
    <w:rsid w:val="00DA54A9"/>
    <w:rsid w:val="00DA589C"/>
    <w:rsid w:val="00DA6238"/>
    <w:rsid w:val="00DA747F"/>
    <w:rsid w:val="00DA7AD4"/>
    <w:rsid w:val="00DB0702"/>
    <w:rsid w:val="00DB1117"/>
    <w:rsid w:val="00DB188C"/>
    <w:rsid w:val="00DB24EC"/>
    <w:rsid w:val="00DB4CC9"/>
    <w:rsid w:val="00DC2943"/>
    <w:rsid w:val="00DC2D6B"/>
    <w:rsid w:val="00DC2DD9"/>
    <w:rsid w:val="00DC4BEE"/>
    <w:rsid w:val="00DC5BAD"/>
    <w:rsid w:val="00DC5DF1"/>
    <w:rsid w:val="00DC76D5"/>
    <w:rsid w:val="00DD04F9"/>
    <w:rsid w:val="00DD1E99"/>
    <w:rsid w:val="00DD3AAE"/>
    <w:rsid w:val="00DD3B8A"/>
    <w:rsid w:val="00DD466F"/>
    <w:rsid w:val="00DD4758"/>
    <w:rsid w:val="00DD553D"/>
    <w:rsid w:val="00DD6014"/>
    <w:rsid w:val="00DD6485"/>
    <w:rsid w:val="00DD743A"/>
    <w:rsid w:val="00DE0BBE"/>
    <w:rsid w:val="00DE0E81"/>
    <w:rsid w:val="00DE1AA6"/>
    <w:rsid w:val="00DE1D88"/>
    <w:rsid w:val="00DE30DB"/>
    <w:rsid w:val="00DE3222"/>
    <w:rsid w:val="00DE3CF5"/>
    <w:rsid w:val="00DE3D97"/>
    <w:rsid w:val="00DE4710"/>
    <w:rsid w:val="00DE4F16"/>
    <w:rsid w:val="00DE7C1E"/>
    <w:rsid w:val="00DF04F8"/>
    <w:rsid w:val="00DF0A43"/>
    <w:rsid w:val="00DF13D2"/>
    <w:rsid w:val="00DF27D3"/>
    <w:rsid w:val="00DF2FB1"/>
    <w:rsid w:val="00DF4A7F"/>
    <w:rsid w:val="00DF4D8D"/>
    <w:rsid w:val="00DF69FD"/>
    <w:rsid w:val="00E00537"/>
    <w:rsid w:val="00E00983"/>
    <w:rsid w:val="00E00E6C"/>
    <w:rsid w:val="00E00EA6"/>
    <w:rsid w:val="00E0100E"/>
    <w:rsid w:val="00E05726"/>
    <w:rsid w:val="00E06087"/>
    <w:rsid w:val="00E06818"/>
    <w:rsid w:val="00E06B88"/>
    <w:rsid w:val="00E07188"/>
    <w:rsid w:val="00E13063"/>
    <w:rsid w:val="00E14746"/>
    <w:rsid w:val="00E17271"/>
    <w:rsid w:val="00E17730"/>
    <w:rsid w:val="00E206AA"/>
    <w:rsid w:val="00E213CC"/>
    <w:rsid w:val="00E23507"/>
    <w:rsid w:val="00E24072"/>
    <w:rsid w:val="00E25AC0"/>
    <w:rsid w:val="00E25B48"/>
    <w:rsid w:val="00E25BDB"/>
    <w:rsid w:val="00E260B0"/>
    <w:rsid w:val="00E26FC3"/>
    <w:rsid w:val="00E27577"/>
    <w:rsid w:val="00E3044F"/>
    <w:rsid w:val="00E31F2D"/>
    <w:rsid w:val="00E32303"/>
    <w:rsid w:val="00E33905"/>
    <w:rsid w:val="00E33F0D"/>
    <w:rsid w:val="00E363A3"/>
    <w:rsid w:val="00E3649B"/>
    <w:rsid w:val="00E369B3"/>
    <w:rsid w:val="00E36B87"/>
    <w:rsid w:val="00E37552"/>
    <w:rsid w:val="00E40113"/>
    <w:rsid w:val="00E4151B"/>
    <w:rsid w:val="00E41E73"/>
    <w:rsid w:val="00E428D6"/>
    <w:rsid w:val="00E44001"/>
    <w:rsid w:val="00E50D75"/>
    <w:rsid w:val="00E518E7"/>
    <w:rsid w:val="00E52011"/>
    <w:rsid w:val="00E526BF"/>
    <w:rsid w:val="00E529B9"/>
    <w:rsid w:val="00E52B4D"/>
    <w:rsid w:val="00E52DBA"/>
    <w:rsid w:val="00E52DC8"/>
    <w:rsid w:val="00E53165"/>
    <w:rsid w:val="00E549A4"/>
    <w:rsid w:val="00E54ABE"/>
    <w:rsid w:val="00E569DE"/>
    <w:rsid w:val="00E57377"/>
    <w:rsid w:val="00E60079"/>
    <w:rsid w:val="00E606E8"/>
    <w:rsid w:val="00E60C67"/>
    <w:rsid w:val="00E61A80"/>
    <w:rsid w:val="00E63EB8"/>
    <w:rsid w:val="00E66E34"/>
    <w:rsid w:val="00E67594"/>
    <w:rsid w:val="00E71BAF"/>
    <w:rsid w:val="00E72D3D"/>
    <w:rsid w:val="00E7358E"/>
    <w:rsid w:val="00E7386B"/>
    <w:rsid w:val="00E738AC"/>
    <w:rsid w:val="00E75667"/>
    <w:rsid w:val="00E7578D"/>
    <w:rsid w:val="00E76A6E"/>
    <w:rsid w:val="00E77F91"/>
    <w:rsid w:val="00E8030B"/>
    <w:rsid w:val="00E81076"/>
    <w:rsid w:val="00E816AC"/>
    <w:rsid w:val="00E81DDC"/>
    <w:rsid w:val="00E82BB1"/>
    <w:rsid w:val="00E82F57"/>
    <w:rsid w:val="00E83F12"/>
    <w:rsid w:val="00E8409D"/>
    <w:rsid w:val="00E84CDB"/>
    <w:rsid w:val="00E8683A"/>
    <w:rsid w:val="00E86F0B"/>
    <w:rsid w:val="00E87729"/>
    <w:rsid w:val="00E9043C"/>
    <w:rsid w:val="00E90D6B"/>
    <w:rsid w:val="00E91AE9"/>
    <w:rsid w:val="00E91E86"/>
    <w:rsid w:val="00E922BB"/>
    <w:rsid w:val="00E92DB2"/>
    <w:rsid w:val="00E93753"/>
    <w:rsid w:val="00E942AB"/>
    <w:rsid w:val="00E97A0B"/>
    <w:rsid w:val="00E97E74"/>
    <w:rsid w:val="00EA0907"/>
    <w:rsid w:val="00EA0EED"/>
    <w:rsid w:val="00EA1795"/>
    <w:rsid w:val="00EA22EE"/>
    <w:rsid w:val="00EA2862"/>
    <w:rsid w:val="00EA2A3F"/>
    <w:rsid w:val="00EA2EB0"/>
    <w:rsid w:val="00EA345E"/>
    <w:rsid w:val="00EA467C"/>
    <w:rsid w:val="00EA5084"/>
    <w:rsid w:val="00EA52DE"/>
    <w:rsid w:val="00EA5EEF"/>
    <w:rsid w:val="00EA70C4"/>
    <w:rsid w:val="00EA7A29"/>
    <w:rsid w:val="00EB0D32"/>
    <w:rsid w:val="00EB12EB"/>
    <w:rsid w:val="00EB1EA9"/>
    <w:rsid w:val="00EB297A"/>
    <w:rsid w:val="00EB2993"/>
    <w:rsid w:val="00EB3864"/>
    <w:rsid w:val="00EB3983"/>
    <w:rsid w:val="00EB48E7"/>
    <w:rsid w:val="00EB5C39"/>
    <w:rsid w:val="00EB627D"/>
    <w:rsid w:val="00EB6CCB"/>
    <w:rsid w:val="00EB744E"/>
    <w:rsid w:val="00EB7604"/>
    <w:rsid w:val="00EC07F3"/>
    <w:rsid w:val="00EC1224"/>
    <w:rsid w:val="00EC147D"/>
    <w:rsid w:val="00EC448E"/>
    <w:rsid w:val="00EC4B60"/>
    <w:rsid w:val="00EC4B91"/>
    <w:rsid w:val="00EC5F02"/>
    <w:rsid w:val="00EC7DEB"/>
    <w:rsid w:val="00ED0ECE"/>
    <w:rsid w:val="00ED194A"/>
    <w:rsid w:val="00ED1972"/>
    <w:rsid w:val="00ED353A"/>
    <w:rsid w:val="00ED3584"/>
    <w:rsid w:val="00ED35A4"/>
    <w:rsid w:val="00ED416C"/>
    <w:rsid w:val="00ED5095"/>
    <w:rsid w:val="00ED7DCE"/>
    <w:rsid w:val="00ED7E2E"/>
    <w:rsid w:val="00EE05B7"/>
    <w:rsid w:val="00EE3F35"/>
    <w:rsid w:val="00EE3FAA"/>
    <w:rsid w:val="00EE50A4"/>
    <w:rsid w:val="00EE50BE"/>
    <w:rsid w:val="00EE5619"/>
    <w:rsid w:val="00EE69B5"/>
    <w:rsid w:val="00EF0B76"/>
    <w:rsid w:val="00EF0BD5"/>
    <w:rsid w:val="00EF2657"/>
    <w:rsid w:val="00EF58C3"/>
    <w:rsid w:val="00EF5952"/>
    <w:rsid w:val="00EF5B12"/>
    <w:rsid w:val="00EF793C"/>
    <w:rsid w:val="00EF7C12"/>
    <w:rsid w:val="00EF7CCD"/>
    <w:rsid w:val="00F02870"/>
    <w:rsid w:val="00F028F5"/>
    <w:rsid w:val="00F03088"/>
    <w:rsid w:val="00F040F6"/>
    <w:rsid w:val="00F04A75"/>
    <w:rsid w:val="00F04C25"/>
    <w:rsid w:val="00F069C3"/>
    <w:rsid w:val="00F07E7C"/>
    <w:rsid w:val="00F1021E"/>
    <w:rsid w:val="00F10906"/>
    <w:rsid w:val="00F10C3E"/>
    <w:rsid w:val="00F10F8A"/>
    <w:rsid w:val="00F11D55"/>
    <w:rsid w:val="00F1265E"/>
    <w:rsid w:val="00F12AE9"/>
    <w:rsid w:val="00F132ED"/>
    <w:rsid w:val="00F14451"/>
    <w:rsid w:val="00F1508D"/>
    <w:rsid w:val="00F15516"/>
    <w:rsid w:val="00F15527"/>
    <w:rsid w:val="00F16F59"/>
    <w:rsid w:val="00F204A9"/>
    <w:rsid w:val="00F20817"/>
    <w:rsid w:val="00F20D97"/>
    <w:rsid w:val="00F21FC5"/>
    <w:rsid w:val="00F25295"/>
    <w:rsid w:val="00F26231"/>
    <w:rsid w:val="00F26B24"/>
    <w:rsid w:val="00F27197"/>
    <w:rsid w:val="00F273D6"/>
    <w:rsid w:val="00F27E9E"/>
    <w:rsid w:val="00F31937"/>
    <w:rsid w:val="00F31B86"/>
    <w:rsid w:val="00F33262"/>
    <w:rsid w:val="00F33EA6"/>
    <w:rsid w:val="00F34154"/>
    <w:rsid w:val="00F34429"/>
    <w:rsid w:val="00F347D7"/>
    <w:rsid w:val="00F36023"/>
    <w:rsid w:val="00F36338"/>
    <w:rsid w:val="00F37D7B"/>
    <w:rsid w:val="00F41033"/>
    <w:rsid w:val="00F42265"/>
    <w:rsid w:val="00F448F4"/>
    <w:rsid w:val="00F4520F"/>
    <w:rsid w:val="00F452E4"/>
    <w:rsid w:val="00F46A11"/>
    <w:rsid w:val="00F46DE4"/>
    <w:rsid w:val="00F472E4"/>
    <w:rsid w:val="00F47EB1"/>
    <w:rsid w:val="00F5196B"/>
    <w:rsid w:val="00F51A82"/>
    <w:rsid w:val="00F54CF7"/>
    <w:rsid w:val="00F5513D"/>
    <w:rsid w:val="00F5525F"/>
    <w:rsid w:val="00F55F3F"/>
    <w:rsid w:val="00F576A5"/>
    <w:rsid w:val="00F57A4A"/>
    <w:rsid w:val="00F6017F"/>
    <w:rsid w:val="00F6039C"/>
    <w:rsid w:val="00F61DC2"/>
    <w:rsid w:val="00F62623"/>
    <w:rsid w:val="00F628F7"/>
    <w:rsid w:val="00F6314D"/>
    <w:rsid w:val="00F633AA"/>
    <w:rsid w:val="00F63F96"/>
    <w:rsid w:val="00F66428"/>
    <w:rsid w:val="00F66D13"/>
    <w:rsid w:val="00F67FFE"/>
    <w:rsid w:val="00F703A7"/>
    <w:rsid w:val="00F709D8"/>
    <w:rsid w:val="00F72655"/>
    <w:rsid w:val="00F73D71"/>
    <w:rsid w:val="00F77596"/>
    <w:rsid w:val="00F81EBC"/>
    <w:rsid w:val="00F82896"/>
    <w:rsid w:val="00F836F5"/>
    <w:rsid w:val="00F83B6F"/>
    <w:rsid w:val="00F84103"/>
    <w:rsid w:val="00F8418A"/>
    <w:rsid w:val="00F84723"/>
    <w:rsid w:val="00F85223"/>
    <w:rsid w:val="00F85FB1"/>
    <w:rsid w:val="00F86472"/>
    <w:rsid w:val="00F90321"/>
    <w:rsid w:val="00F92C88"/>
    <w:rsid w:val="00F93112"/>
    <w:rsid w:val="00F95385"/>
    <w:rsid w:val="00F95E83"/>
    <w:rsid w:val="00F967EF"/>
    <w:rsid w:val="00F9730B"/>
    <w:rsid w:val="00FA011B"/>
    <w:rsid w:val="00FA0282"/>
    <w:rsid w:val="00FA0E22"/>
    <w:rsid w:val="00FA1752"/>
    <w:rsid w:val="00FA1C17"/>
    <w:rsid w:val="00FA2BC2"/>
    <w:rsid w:val="00FA2E57"/>
    <w:rsid w:val="00FA4BEC"/>
    <w:rsid w:val="00FA69D6"/>
    <w:rsid w:val="00FA6A17"/>
    <w:rsid w:val="00FA6E80"/>
    <w:rsid w:val="00FA7C05"/>
    <w:rsid w:val="00FB0087"/>
    <w:rsid w:val="00FB0A4F"/>
    <w:rsid w:val="00FB13EF"/>
    <w:rsid w:val="00FB17FB"/>
    <w:rsid w:val="00FB195D"/>
    <w:rsid w:val="00FB2A0D"/>
    <w:rsid w:val="00FB2B5A"/>
    <w:rsid w:val="00FB2DFF"/>
    <w:rsid w:val="00FB2EEB"/>
    <w:rsid w:val="00FB32A3"/>
    <w:rsid w:val="00FB3B9B"/>
    <w:rsid w:val="00FB5610"/>
    <w:rsid w:val="00FB7F92"/>
    <w:rsid w:val="00FC12A7"/>
    <w:rsid w:val="00FC1996"/>
    <w:rsid w:val="00FC1DB0"/>
    <w:rsid w:val="00FC1FA3"/>
    <w:rsid w:val="00FC294E"/>
    <w:rsid w:val="00FC3705"/>
    <w:rsid w:val="00FC3C94"/>
    <w:rsid w:val="00FC4058"/>
    <w:rsid w:val="00FC4DC4"/>
    <w:rsid w:val="00FC5238"/>
    <w:rsid w:val="00FC6143"/>
    <w:rsid w:val="00FC6270"/>
    <w:rsid w:val="00FD1AD6"/>
    <w:rsid w:val="00FD1EB8"/>
    <w:rsid w:val="00FD1FE9"/>
    <w:rsid w:val="00FD3B86"/>
    <w:rsid w:val="00FD4BB5"/>
    <w:rsid w:val="00FD4F67"/>
    <w:rsid w:val="00FD5ABC"/>
    <w:rsid w:val="00FE015D"/>
    <w:rsid w:val="00FE0CA2"/>
    <w:rsid w:val="00FE2698"/>
    <w:rsid w:val="00FE39ED"/>
    <w:rsid w:val="00FE3BD0"/>
    <w:rsid w:val="00FE4AA3"/>
    <w:rsid w:val="00FE4FC4"/>
    <w:rsid w:val="00FE5270"/>
    <w:rsid w:val="00FE5564"/>
    <w:rsid w:val="00FE6453"/>
    <w:rsid w:val="00FE75B7"/>
    <w:rsid w:val="00FE7B79"/>
    <w:rsid w:val="00FE7B95"/>
    <w:rsid w:val="00FF0DF9"/>
    <w:rsid w:val="00FF0E4C"/>
    <w:rsid w:val="00FF0F91"/>
    <w:rsid w:val="00FF1128"/>
    <w:rsid w:val="00FF1369"/>
    <w:rsid w:val="00FF14FA"/>
    <w:rsid w:val="00FF1705"/>
    <w:rsid w:val="00FF17E2"/>
    <w:rsid w:val="00FF2813"/>
    <w:rsid w:val="00FF3034"/>
    <w:rsid w:val="00FF4ACD"/>
    <w:rsid w:val="00FF53C0"/>
    <w:rsid w:val="00FF6173"/>
    <w:rsid w:val="00FF65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2C6382"/>
  <w15:docId w15:val="{55F9C831-9EC4-473D-8D7F-22DA1C84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107A2"/>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857FC9"/>
    <w:pPr>
      <w:keepNext/>
      <w:widowControl/>
      <w:overflowPunct/>
      <w:autoSpaceDE/>
      <w:autoSpaceDN/>
      <w:ind w:firstLineChars="0" w:firstLine="0"/>
      <w:outlineLvl w:val="0"/>
    </w:pPr>
    <w:rPr>
      <w:rFonts w:eastAsia="新細明體"/>
      <w:kern w:val="0"/>
      <w:sz w:val="28"/>
      <w:szCs w:val="20"/>
      <w:lang w:eastAsia="zh-TW"/>
    </w:rPr>
  </w:style>
  <w:style w:type="paragraph" w:styleId="2">
    <w:name w:val="heading 2"/>
    <w:basedOn w:val="a"/>
    <w:next w:val="a"/>
    <w:qFormat/>
    <w:rsid w:val="00FF6173"/>
    <w:pPr>
      <w:keepNext/>
      <w:spacing w:line="720" w:lineRule="auto"/>
      <w:outlineLvl w:val="1"/>
    </w:pPr>
    <w:rPr>
      <w:rFonts w:ascii="Arial" w:eastAsia="新細明體" w:hAnsi="Arial"/>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A14C9D"/>
    <w:pPr>
      <w:spacing w:beforeLines="100" w:before="100" w:afterLines="150" w:after="150"/>
      <w:ind w:firstLineChars="0" w:firstLine="0"/>
      <w:jc w:val="center"/>
    </w:pPr>
    <w:rPr>
      <w:rFonts w:ascii="華康新特明體(P)" w:eastAsia="華康新特明體(P)"/>
      <w:spacing w:val="10"/>
      <w:sz w:val="40"/>
      <w:lang w:eastAsia="ja-JP"/>
    </w:rPr>
  </w:style>
  <w:style w:type="character" w:customStyle="1" w:styleId="a4">
    <w:name w:val="大標 字元"/>
    <w:link w:val="a3"/>
    <w:rsid w:val="000B7CF7"/>
    <w:rPr>
      <w:rFonts w:ascii="華康新特明體(P)" w:eastAsia="華康新特明體(P)"/>
      <w:spacing w:val="10"/>
      <w:kern w:val="2"/>
      <w:sz w:val="40"/>
      <w:szCs w:val="24"/>
      <w:lang w:val="en-US" w:eastAsia="ja-JP" w:bidi="ar-SA"/>
    </w:rPr>
  </w:style>
  <w:style w:type="paragraph" w:customStyle="1" w:styleId="a5">
    <w:name w:val="一、"/>
    <w:basedOn w:val="a"/>
    <w:link w:val="a6"/>
    <w:rsid w:val="00251A44"/>
    <w:pPr>
      <w:spacing w:beforeLines="50" w:before="50" w:afterLines="50" w:after="50"/>
      <w:ind w:hangingChars="200" w:hanging="629"/>
    </w:pPr>
    <w:rPr>
      <w:rFonts w:ascii="華康粗明體" w:eastAsia="華康粗明體" w:hAnsi="標楷體" w:cs="華康中明體"/>
      <w:sz w:val="32"/>
      <w:szCs w:val="32"/>
      <w:lang w:val="zh-TW" w:eastAsia="zh-TW" w:bidi="he-IL"/>
    </w:rPr>
  </w:style>
  <w:style w:type="paragraph" w:customStyle="1" w:styleId="a7">
    <w:name w:val="表左"/>
    <w:basedOn w:val="a"/>
    <w:rsid w:val="00A36DC9"/>
    <w:pPr>
      <w:adjustRightInd w:val="0"/>
      <w:ind w:leftChars="50" w:left="50" w:rightChars="50" w:right="50" w:firstLineChars="0" w:firstLine="0"/>
      <w:textAlignment w:val="baseline"/>
    </w:pPr>
    <w:rPr>
      <w:kern w:val="0"/>
      <w:szCs w:val="20"/>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
    <w:basedOn w:val="a"/>
    <w:rsid w:val="00B515BD"/>
    <w:pPr>
      <w:ind w:leftChars="100" w:left="945" w:hangingChars="300" w:hanging="709"/>
    </w:pPr>
    <w:rPr>
      <w:rFonts w:hAnsi="標楷體"/>
      <w:szCs w:val="26"/>
    </w:rPr>
  </w:style>
  <w:style w:type="paragraph" w:customStyle="1" w:styleId="af0">
    <w:name w:val="（一）文"/>
    <w:basedOn w:val="a"/>
    <w:link w:val="af1"/>
    <w:rsid w:val="000E1FC4"/>
    <w:pPr>
      <w:ind w:leftChars="400" w:left="400"/>
    </w:pPr>
  </w:style>
  <w:style w:type="character" w:customStyle="1" w:styleId="af1">
    <w:name w:val="（一）文 字元"/>
    <w:link w:val="af0"/>
    <w:rsid w:val="000E1FC4"/>
    <w:rPr>
      <w:rFonts w:eastAsia="華康細圓體"/>
      <w:kern w:val="2"/>
      <w:sz w:val="24"/>
      <w:szCs w:val="24"/>
      <w:lang w:val="en-US" w:eastAsia="zh-CN" w:bidi="ar-SA"/>
    </w:rPr>
  </w:style>
  <w:style w:type="paragraph" w:styleId="10">
    <w:name w:val="toc 1"/>
    <w:basedOn w:val="a"/>
    <w:next w:val="a"/>
    <w:autoRedefine/>
    <w:uiPriority w:val="39"/>
    <w:rsid w:val="00954FCB"/>
    <w:pPr>
      <w:tabs>
        <w:tab w:val="right" w:leader="dot" w:pos="8494"/>
      </w:tabs>
      <w:ind w:firstLineChars="0" w:firstLine="0"/>
    </w:pPr>
    <w:rPr>
      <w:lang w:eastAsia="zh-TW"/>
    </w:rPr>
  </w:style>
  <w:style w:type="character" w:customStyle="1" w:styleId="af2">
    <w:name w:val="１、 字元"/>
    <w:link w:val="af3"/>
    <w:rsid w:val="000E1FC4"/>
    <w:rPr>
      <w:rFonts w:eastAsia="華康細圓體"/>
      <w:kern w:val="2"/>
      <w:sz w:val="24"/>
      <w:szCs w:val="24"/>
      <w:lang w:val="en-US" w:eastAsia="ja-JP" w:bidi="ar-SA"/>
    </w:rPr>
  </w:style>
  <w:style w:type="paragraph" w:customStyle="1" w:styleId="af3">
    <w:name w:val="１、"/>
    <w:basedOn w:val="a"/>
    <w:link w:val="af2"/>
    <w:rsid w:val="000E1FC4"/>
    <w:pPr>
      <w:ind w:leftChars="400" w:left="1433" w:hangingChars="200" w:hanging="488"/>
    </w:pPr>
    <w:rPr>
      <w:lang w:eastAsia="ja-JP"/>
    </w:rPr>
  </w:style>
  <w:style w:type="character" w:styleId="af4">
    <w:name w:val="Hyperlink"/>
    <w:uiPriority w:val="99"/>
    <w:rsid w:val="00CC6A71"/>
    <w:rPr>
      <w:color w:val="0000FF"/>
      <w:u w:val="single"/>
    </w:rPr>
  </w:style>
  <w:style w:type="character" w:styleId="af5">
    <w:name w:val="annotation reference"/>
    <w:semiHidden/>
    <w:rsid w:val="00A56356"/>
    <w:rPr>
      <w:sz w:val="18"/>
      <w:szCs w:val="18"/>
    </w:rPr>
  </w:style>
  <w:style w:type="paragraph" w:styleId="af6">
    <w:name w:val="annotation text"/>
    <w:basedOn w:val="a"/>
    <w:semiHidden/>
    <w:rsid w:val="00A56356"/>
    <w:pPr>
      <w:jc w:val="left"/>
    </w:pPr>
  </w:style>
  <w:style w:type="paragraph" w:styleId="af7">
    <w:name w:val="annotation subject"/>
    <w:basedOn w:val="af6"/>
    <w:next w:val="af6"/>
    <w:semiHidden/>
    <w:rsid w:val="00A56356"/>
    <w:rPr>
      <w:b/>
      <w:bCs/>
    </w:rPr>
  </w:style>
  <w:style w:type="paragraph" w:customStyle="1" w:styleId="af8">
    <w:name w:val="１、文"/>
    <w:basedOn w:val="a"/>
    <w:rsid w:val="00B515BD"/>
    <w:pPr>
      <w:ind w:leftChars="600" w:left="1433"/>
    </w:pPr>
    <w:rPr>
      <w:lang w:eastAsia="ja-JP"/>
    </w:rPr>
  </w:style>
  <w:style w:type="paragraph" w:customStyle="1" w:styleId="af9">
    <w:name w:val="表平"/>
    <w:basedOn w:val="a"/>
    <w:rsid w:val="00EA52DE"/>
    <w:pPr>
      <w:adjustRightInd w:val="0"/>
      <w:ind w:firstLineChars="0" w:firstLine="0"/>
      <w:jc w:val="center"/>
      <w:textAlignment w:val="baseline"/>
    </w:pPr>
    <w:rPr>
      <w:kern w:val="0"/>
      <w:szCs w:val="20"/>
      <w:lang w:eastAsia="zh-TW"/>
    </w:rPr>
  </w:style>
  <w:style w:type="paragraph" w:customStyle="1" w:styleId="11">
    <w:name w:val="(1)"/>
    <w:basedOn w:val="af"/>
    <w:rsid w:val="00FE7B79"/>
    <w:pPr>
      <w:ind w:leftChars="500" w:left="700" w:hangingChars="200" w:hanging="200"/>
    </w:pPr>
  </w:style>
  <w:style w:type="paragraph" w:customStyle="1" w:styleId="Afa">
    <w:name w:val="A."/>
    <w:basedOn w:val="11"/>
    <w:rsid w:val="00FE7B79"/>
    <w:pPr>
      <w:ind w:leftChars="600" w:left="1771" w:hangingChars="150" w:hanging="354"/>
    </w:pPr>
  </w:style>
  <w:style w:type="paragraph" w:customStyle="1" w:styleId="afb">
    <w:name w:val="表標"/>
    <w:basedOn w:val="a"/>
    <w:rsid w:val="000E1FC4"/>
    <w:pPr>
      <w:spacing w:beforeLines="100" w:before="100"/>
      <w:ind w:firstLineChars="0" w:firstLine="0"/>
      <w:jc w:val="center"/>
    </w:pPr>
    <w:rPr>
      <w:rFonts w:ascii="華康粗圓體" w:eastAsia="華康粗圓體"/>
    </w:rPr>
  </w:style>
  <w:style w:type="paragraph" w:customStyle="1" w:styleId="afc">
    <w:name w:val="版權"/>
    <w:basedOn w:val="a"/>
    <w:rsid w:val="006D7A06"/>
    <w:pPr>
      <w:spacing w:line="400" w:lineRule="exact"/>
      <w:ind w:firstLineChars="0" w:firstLine="0"/>
    </w:pPr>
    <w:rPr>
      <w:rFonts w:eastAsia="標楷體"/>
      <w:spacing w:val="4"/>
      <w:sz w:val="26"/>
      <w:lang w:eastAsia="ja-JP"/>
    </w:rPr>
  </w:style>
  <w:style w:type="character" w:customStyle="1" w:styleId="a6">
    <w:name w:val="一、 字元"/>
    <w:link w:val="a5"/>
    <w:rsid w:val="00251A44"/>
    <w:rPr>
      <w:rFonts w:ascii="華康粗明體" w:eastAsia="華康粗明體" w:hAnsi="標楷體" w:cs="華康中明體"/>
      <w:kern w:val="2"/>
      <w:sz w:val="32"/>
      <w:szCs w:val="32"/>
      <w:lang w:val="zh-TW" w:bidi="he-IL"/>
    </w:rPr>
  </w:style>
  <w:style w:type="paragraph" w:styleId="afd">
    <w:name w:val="Body Text"/>
    <w:basedOn w:val="a"/>
    <w:link w:val="afe"/>
    <w:rsid w:val="00F273D6"/>
    <w:pPr>
      <w:suppressAutoHyphens/>
    </w:pPr>
    <w:rPr>
      <w:kern w:val="24"/>
    </w:rPr>
  </w:style>
  <w:style w:type="character" w:customStyle="1" w:styleId="afe">
    <w:name w:val="本文 字元"/>
    <w:basedOn w:val="a0"/>
    <w:link w:val="afd"/>
    <w:rsid w:val="00F273D6"/>
    <w:rPr>
      <w:rFonts w:eastAsia="華康細圓體"/>
      <w:kern w:val="24"/>
      <w:sz w:val="24"/>
      <w:szCs w:val="24"/>
      <w:lang w:eastAsia="zh-CN"/>
    </w:rPr>
  </w:style>
  <w:style w:type="character" w:customStyle="1" w:styleId="12">
    <w:name w:val="未解析的提及1"/>
    <w:basedOn w:val="a0"/>
    <w:uiPriority w:val="99"/>
    <w:semiHidden/>
    <w:unhideWhenUsed/>
    <w:rsid w:val="00404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44095698">
      <w:bodyDiv w:val="1"/>
      <w:marLeft w:val="0"/>
      <w:marRight w:val="0"/>
      <w:marTop w:val="0"/>
      <w:marBottom w:val="0"/>
      <w:divBdr>
        <w:top w:val="none" w:sz="0" w:space="0" w:color="auto"/>
        <w:left w:val="none" w:sz="0" w:space="0" w:color="auto"/>
        <w:bottom w:val="none" w:sz="0" w:space="0" w:color="auto"/>
        <w:right w:val="none" w:sz="0" w:space="0" w:color="auto"/>
      </w:divBdr>
      <w:divsChild>
        <w:div w:id="1868903922">
          <w:marLeft w:val="0"/>
          <w:marRight w:val="0"/>
          <w:marTop w:val="0"/>
          <w:marBottom w:val="0"/>
          <w:divBdr>
            <w:top w:val="none" w:sz="0" w:space="0" w:color="auto"/>
            <w:left w:val="single" w:sz="4" w:space="0" w:color="6F767A"/>
            <w:bottom w:val="none" w:sz="0" w:space="0" w:color="auto"/>
            <w:right w:val="single" w:sz="4" w:space="0" w:color="6F767A"/>
          </w:divBdr>
          <w:divsChild>
            <w:div w:id="688600831">
              <w:marLeft w:val="0"/>
              <w:marRight w:val="0"/>
              <w:marTop w:val="0"/>
              <w:marBottom w:val="0"/>
              <w:divBdr>
                <w:top w:val="single" w:sz="4" w:space="0" w:color="95A4AE"/>
                <w:left w:val="none" w:sz="0" w:space="0" w:color="auto"/>
                <w:bottom w:val="single" w:sz="4" w:space="0" w:color="878D90"/>
                <w:right w:val="none" w:sz="0" w:space="0" w:color="auto"/>
              </w:divBdr>
              <w:divsChild>
                <w:div w:id="200749811">
                  <w:marLeft w:val="0"/>
                  <w:marRight w:val="-3600"/>
                  <w:marTop w:val="0"/>
                  <w:marBottom w:val="0"/>
                  <w:divBdr>
                    <w:top w:val="none" w:sz="0" w:space="0" w:color="auto"/>
                    <w:left w:val="none" w:sz="0" w:space="0" w:color="auto"/>
                    <w:bottom w:val="none" w:sz="0" w:space="0" w:color="auto"/>
                    <w:right w:val="none" w:sz="0" w:space="0" w:color="auto"/>
                  </w:divBdr>
                  <w:divsChild>
                    <w:div w:id="1859781072">
                      <w:marLeft w:val="0"/>
                      <w:marRight w:val="3600"/>
                      <w:marTop w:val="0"/>
                      <w:marBottom w:val="0"/>
                      <w:divBdr>
                        <w:top w:val="none" w:sz="0" w:space="0" w:color="auto"/>
                        <w:left w:val="none" w:sz="0" w:space="0" w:color="auto"/>
                        <w:bottom w:val="none" w:sz="0" w:space="0" w:color="auto"/>
                        <w:right w:val="none" w:sz="0" w:space="0" w:color="auto"/>
                      </w:divBdr>
                      <w:divsChild>
                        <w:div w:id="33045631">
                          <w:marLeft w:val="0"/>
                          <w:marRight w:val="0"/>
                          <w:marTop w:val="0"/>
                          <w:marBottom w:val="0"/>
                          <w:divBdr>
                            <w:top w:val="none" w:sz="0" w:space="0" w:color="auto"/>
                            <w:left w:val="none" w:sz="0" w:space="0" w:color="auto"/>
                            <w:bottom w:val="none" w:sz="0" w:space="0" w:color="auto"/>
                            <w:right w:val="single" w:sz="4" w:space="0" w:color="D0D0D0"/>
                          </w:divBdr>
                          <w:divsChild>
                            <w:div w:id="2022271857">
                              <w:marLeft w:val="0"/>
                              <w:marRight w:val="0"/>
                              <w:marTop w:val="0"/>
                              <w:marBottom w:val="0"/>
                              <w:divBdr>
                                <w:top w:val="none" w:sz="0" w:space="0" w:color="auto"/>
                                <w:left w:val="none" w:sz="0" w:space="0" w:color="auto"/>
                                <w:bottom w:val="none" w:sz="0" w:space="0" w:color="auto"/>
                                <w:right w:val="none" w:sz="0" w:space="0" w:color="auto"/>
                              </w:divBdr>
                              <w:divsChild>
                                <w:div w:id="5838696">
                                  <w:marLeft w:val="0"/>
                                  <w:marRight w:val="0"/>
                                  <w:marTop w:val="0"/>
                                  <w:marBottom w:val="0"/>
                                  <w:divBdr>
                                    <w:top w:val="none" w:sz="0" w:space="0" w:color="auto"/>
                                    <w:left w:val="none" w:sz="0" w:space="0" w:color="auto"/>
                                    <w:bottom w:val="none" w:sz="0" w:space="0" w:color="auto"/>
                                    <w:right w:val="none" w:sz="0" w:space="0" w:color="auto"/>
                                  </w:divBdr>
                                  <w:divsChild>
                                    <w:div w:id="522402647">
                                      <w:marLeft w:val="0"/>
                                      <w:marRight w:val="1908"/>
                                      <w:marTop w:val="0"/>
                                      <w:marBottom w:val="0"/>
                                      <w:divBdr>
                                        <w:top w:val="none" w:sz="0" w:space="0" w:color="auto"/>
                                        <w:left w:val="none" w:sz="0" w:space="0" w:color="auto"/>
                                        <w:bottom w:val="none" w:sz="0" w:space="0" w:color="auto"/>
                                        <w:right w:val="none" w:sz="0" w:space="0" w:color="auto"/>
                                      </w:divBdr>
                                      <w:divsChild>
                                        <w:div w:id="1660688950">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61454057">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90810415">
      <w:bodyDiv w:val="1"/>
      <w:marLeft w:val="0"/>
      <w:marRight w:val="0"/>
      <w:marTop w:val="0"/>
      <w:marBottom w:val="0"/>
      <w:divBdr>
        <w:top w:val="none" w:sz="0" w:space="0" w:color="auto"/>
        <w:left w:val="none" w:sz="0" w:space="0" w:color="auto"/>
        <w:bottom w:val="none" w:sz="0" w:space="0" w:color="auto"/>
        <w:right w:val="none" w:sz="0" w:space="0" w:color="auto"/>
      </w:divBdr>
      <w:divsChild>
        <w:div w:id="1102456333">
          <w:marLeft w:val="0"/>
          <w:marRight w:val="0"/>
          <w:marTop w:val="0"/>
          <w:marBottom w:val="0"/>
          <w:divBdr>
            <w:top w:val="none" w:sz="0" w:space="0" w:color="auto"/>
            <w:left w:val="none" w:sz="0" w:space="0" w:color="auto"/>
            <w:bottom w:val="none" w:sz="0" w:space="0" w:color="auto"/>
            <w:right w:val="none" w:sz="0" w:space="0" w:color="auto"/>
          </w:divBdr>
          <w:divsChild>
            <w:div w:id="1759595947">
              <w:marLeft w:val="0"/>
              <w:marRight w:val="0"/>
              <w:marTop w:val="0"/>
              <w:marBottom w:val="0"/>
              <w:divBdr>
                <w:top w:val="none" w:sz="0" w:space="0" w:color="auto"/>
                <w:left w:val="none" w:sz="0" w:space="0" w:color="auto"/>
                <w:bottom w:val="none" w:sz="0" w:space="0" w:color="auto"/>
                <w:right w:val="none" w:sz="0" w:space="0" w:color="auto"/>
              </w:divBdr>
              <w:divsChild>
                <w:div w:id="1993485204">
                  <w:marLeft w:val="0"/>
                  <w:marRight w:val="0"/>
                  <w:marTop w:val="0"/>
                  <w:marBottom w:val="0"/>
                  <w:divBdr>
                    <w:top w:val="none" w:sz="0" w:space="0" w:color="auto"/>
                    <w:left w:val="none" w:sz="0" w:space="0" w:color="auto"/>
                    <w:bottom w:val="none" w:sz="0" w:space="0" w:color="auto"/>
                    <w:right w:val="none" w:sz="0" w:space="0" w:color="auto"/>
                  </w:divBdr>
                  <w:divsChild>
                    <w:div w:id="578904114">
                      <w:marLeft w:val="0"/>
                      <w:marRight w:val="0"/>
                      <w:marTop w:val="0"/>
                      <w:marBottom w:val="0"/>
                      <w:divBdr>
                        <w:top w:val="none" w:sz="0" w:space="0" w:color="auto"/>
                        <w:left w:val="none" w:sz="0" w:space="0" w:color="auto"/>
                        <w:bottom w:val="none" w:sz="0" w:space="0" w:color="auto"/>
                        <w:right w:val="none" w:sz="0" w:space="0" w:color="auto"/>
                      </w:divBdr>
                      <w:divsChild>
                        <w:div w:id="1846432157">
                          <w:marLeft w:val="-225"/>
                          <w:marRight w:val="0"/>
                          <w:marTop w:val="0"/>
                          <w:marBottom w:val="0"/>
                          <w:divBdr>
                            <w:top w:val="none" w:sz="0" w:space="0" w:color="auto"/>
                            <w:left w:val="none" w:sz="0" w:space="0" w:color="auto"/>
                            <w:bottom w:val="none" w:sz="0" w:space="0" w:color="auto"/>
                            <w:right w:val="none" w:sz="0" w:space="0" w:color="auto"/>
                          </w:divBdr>
                          <w:divsChild>
                            <w:div w:id="1742215066">
                              <w:marLeft w:val="0"/>
                              <w:marRight w:val="0"/>
                              <w:marTop w:val="0"/>
                              <w:marBottom w:val="0"/>
                              <w:divBdr>
                                <w:top w:val="none" w:sz="0" w:space="0" w:color="auto"/>
                                <w:left w:val="none" w:sz="0" w:space="0" w:color="auto"/>
                                <w:bottom w:val="none" w:sz="0" w:space="0" w:color="auto"/>
                                <w:right w:val="none" w:sz="0" w:space="0" w:color="auto"/>
                              </w:divBdr>
                              <w:divsChild>
                                <w:div w:id="1350373827">
                                  <w:marLeft w:val="0"/>
                                  <w:marRight w:val="0"/>
                                  <w:marTop w:val="0"/>
                                  <w:marBottom w:val="225"/>
                                  <w:divBdr>
                                    <w:top w:val="none" w:sz="0" w:space="0" w:color="auto"/>
                                    <w:left w:val="none" w:sz="0" w:space="0" w:color="auto"/>
                                    <w:bottom w:val="none" w:sz="0" w:space="0" w:color="auto"/>
                                    <w:right w:val="none" w:sz="0" w:space="0" w:color="auto"/>
                                  </w:divBdr>
                                  <w:divsChild>
                                    <w:div w:id="15992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7048244">
      <w:bodyDiv w:val="1"/>
      <w:marLeft w:val="0"/>
      <w:marRight w:val="0"/>
      <w:marTop w:val="30"/>
      <w:marBottom w:val="0"/>
      <w:divBdr>
        <w:top w:val="none" w:sz="0" w:space="0" w:color="auto"/>
        <w:left w:val="none" w:sz="0" w:space="0" w:color="auto"/>
        <w:bottom w:val="none" w:sz="0" w:space="0" w:color="auto"/>
        <w:right w:val="none" w:sz="0" w:space="0" w:color="auto"/>
      </w:divBdr>
      <w:divsChild>
        <w:div w:id="1617368972">
          <w:marLeft w:val="0"/>
          <w:marRight w:val="0"/>
          <w:marTop w:val="0"/>
          <w:marBottom w:val="0"/>
          <w:divBdr>
            <w:top w:val="none" w:sz="0" w:space="0" w:color="auto"/>
            <w:left w:val="none" w:sz="0" w:space="0" w:color="auto"/>
            <w:bottom w:val="none" w:sz="0" w:space="0" w:color="auto"/>
            <w:right w:val="none" w:sz="0" w:space="0" w:color="auto"/>
          </w:divBdr>
          <w:divsChild>
            <w:div w:id="158616994">
              <w:marLeft w:val="0"/>
              <w:marRight w:val="0"/>
              <w:marTop w:val="0"/>
              <w:marBottom w:val="0"/>
              <w:divBdr>
                <w:top w:val="single" w:sz="6" w:space="0" w:color="DBDBDB"/>
                <w:left w:val="single" w:sz="6" w:space="31" w:color="DBDBDB"/>
                <w:bottom w:val="single" w:sz="6" w:space="0" w:color="DBDBDB"/>
                <w:right w:val="single" w:sz="6" w:space="31" w:color="DBDBDB"/>
              </w:divBdr>
              <w:divsChild>
                <w:div w:id="20526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oec.world/en/profile/bilateral-product/hard-liquor/reporter/lca" TargetMode="External"/><Relationship Id="rId39" Type="http://schemas.openxmlformats.org/officeDocument/2006/relationships/header" Target="header18.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yperlink" Target="mailto:lca@mofa.gov.tw/"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yperlink" Target="https://oec.world/en/profile/bilateral-product/paper-containers/reporter/lca" TargetMode="Externa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yperlink" Target="https://oec.world/en/profile/bilateral-product/beer/reporter/lca" TargetMode="External"/><Relationship Id="rId33" Type="http://schemas.openxmlformats.org/officeDocument/2006/relationships/header" Target="header14.xml"/><Relationship Id="rId38"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39EE1-C631-491F-8290-000ABA8C1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40</Pages>
  <Words>5812</Words>
  <Characters>7383</Characters>
  <Application>Microsoft Office Word</Application>
  <DocSecurity>0</DocSecurity>
  <Lines>461</Lines>
  <Paragraphs>471</Paragraphs>
  <ScaleCrop>false</ScaleCrop>
  <Company>Ministry of Economic Affairs,R.O.C.</Company>
  <LinksUpToDate>false</LinksUpToDate>
  <CharactersWithSpaces>12724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5</cp:revision>
  <cp:lastPrinted>2026-06-08T20:39:00Z</cp:lastPrinted>
  <dcterms:created xsi:type="dcterms:W3CDTF">2026-06-10T03:30:00Z</dcterms:created>
  <dcterms:modified xsi:type="dcterms:W3CDTF">2026-07-08T03:57:00Z</dcterms:modified>
</cp:coreProperties>
</file>