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37C81" w14:textId="77777777" w:rsidR="00BB2CF8" w:rsidRPr="00907D36" w:rsidRDefault="004B7340" w:rsidP="00651EB6">
      <w:pPr>
        <w:ind w:firstLine="472"/>
        <w:rPr>
          <w:lang w:eastAsia="zh-TW"/>
        </w:rPr>
      </w:pPr>
      <w:r w:rsidRPr="00907D36">
        <w:rPr>
          <w:noProof/>
          <w:lang w:eastAsia="zh-TW"/>
        </w:rPr>
        <w:drawing>
          <wp:anchor distT="0" distB="0" distL="114300" distR="114300" simplePos="0" relativeHeight="251667456" behindDoc="1" locked="1" layoutInCell="1" allowOverlap="1" wp14:anchorId="5C159607" wp14:editId="43298068">
            <wp:simplePos x="0" y="0"/>
            <wp:positionH relativeFrom="column">
              <wp:posOffset>-1116330</wp:posOffset>
            </wp:positionH>
            <wp:positionV relativeFrom="paragraph">
              <wp:posOffset>-1549400</wp:posOffset>
            </wp:positionV>
            <wp:extent cx="7632000" cy="10796400"/>
            <wp:effectExtent l="0" t="0" r="7620" b="5080"/>
            <wp:wrapNone/>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02封面-帛琉-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2000" cy="10796400"/>
                    </a:xfrm>
                    <a:prstGeom prst="rect">
                      <a:avLst/>
                    </a:prstGeom>
                  </pic:spPr>
                </pic:pic>
              </a:graphicData>
            </a:graphic>
            <wp14:sizeRelH relativeFrom="margin">
              <wp14:pctWidth>0</wp14:pctWidth>
            </wp14:sizeRelH>
            <wp14:sizeRelV relativeFrom="margin">
              <wp14:pctHeight>0</wp14:pctHeight>
            </wp14:sizeRelV>
          </wp:anchor>
        </w:drawing>
      </w:r>
    </w:p>
    <w:p w14:paraId="4DCC0A86" w14:textId="77777777" w:rsidR="00F94390" w:rsidRPr="00907D36" w:rsidRDefault="00B36350" w:rsidP="00FE438E">
      <w:pPr>
        <w:tabs>
          <w:tab w:val="center" w:pos="4488"/>
        </w:tabs>
        <w:ind w:firstLine="472"/>
        <w:rPr>
          <w:lang w:eastAsia="zh-TW"/>
        </w:rPr>
      </w:pPr>
      <w:r w:rsidRPr="00907D36">
        <w:rPr>
          <w:noProof/>
          <w:lang w:eastAsia="zh-TW"/>
        </w:rPr>
        <mc:AlternateContent>
          <mc:Choice Requires="wps">
            <w:drawing>
              <wp:anchor distT="0" distB="0" distL="114300" distR="114300" simplePos="0" relativeHeight="251663360" behindDoc="0" locked="0" layoutInCell="1" allowOverlap="1" wp14:anchorId="2A2FE4E8" wp14:editId="0A6D6AEE">
                <wp:simplePos x="0" y="0"/>
                <wp:positionH relativeFrom="column">
                  <wp:posOffset>-1145540</wp:posOffset>
                </wp:positionH>
                <wp:positionV relativeFrom="paragraph">
                  <wp:posOffset>7830127</wp:posOffset>
                </wp:positionV>
                <wp:extent cx="7642860" cy="1087120"/>
                <wp:effectExtent l="0" t="0" r="0" b="0"/>
                <wp:wrapNone/>
                <wp:docPr id="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B3F333" w14:textId="77777777" w:rsidR="00A61C83" w:rsidRPr="0035437D" w:rsidRDefault="00A61C83" w:rsidP="00F94390">
                            <w:pPr>
                              <w:adjustRightInd w:val="0"/>
                              <w:snapToGrid w:val="0"/>
                              <w:spacing w:after="40"/>
                              <w:ind w:firstLineChars="0" w:firstLine="0"/>
                              <w:jc w:val="center"/>
                              <w:rPr>
                                <w:rFonts w:ascii="Arial Unicode MS" w:hAnsi="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　編印</w:t>
                            </w:r>
                          </w:p>
                          <w:p w14:paraId="6D859CE7" w14:textId="77777777" w:rsidR="00A61C83" w:rsidRPr="0035437D" w:rsidRDefault="00A61C83" w:rsidP="00F94390">
                            <w:pPr>
                              <w:adjustRightInd w:val="0"/>
                              <w:snapToGrid w:val="0"/>
                              <w:spacing w:after="40"/>
                              <w:ind w:firstLineChars="0"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 Ministry of Economic Affairs</w:t>
                            </w:r>
                          </w:p>
                          <w:p w14:paraId="39E13EA8" w14:textId="0222FBC6" w:rsidR="00A61C83" w:rsidRPr="003D2A55" w:rsidRDefault="00A61C83" w:rsidP="002063EB">
                            <w:pPr>
                              <w:adjustRightInd w:val="0"/>
                              <w:snapToGrid w:val="0"/>
                              <w:spacing w:after="40"/>
                              <w:ind w:firstLineChars="0" w:firstLine="0"/>
                              <w:jc w:val="center"/>
                              <w:rPr>
                                <w:rFonts w:ascii="Arial" w:hAnsi="Arial"/>
                                <w:color w:val="FFFFFF"/>
                                <w:spacing w:val="20"/>
                                <w:kern w:val="0"/>
                                <w:lang w:eastAsia="zh-TW"/>
                              </w:rPr>
                            </w:pPr>
                            <w:r w:rsidRPr="003D2A55">
                              <w:rPr>
                                <w:rFonts w:ascii="Arial" w:hAnsi="Arial" w:hint="eastAsia"/>
                                <w:color w:val="FFFFFF"/>
                                <w:spacing w:val="20"/>
                                <w:kern w:val="0"/>
                                <w:lang w:eastAsia="zh-TW"/>
                              </w:rPr>
                              <w:t>中華民國１１５年</w:t>
                            </w:r>
                            <w:proofErr w:type="gramStart"/>
                            <w:r w:rsidR="003D2A55" w:rsidRPr="003D2A55">
                              <w:rPr>
                                <w:rFonts w:ascii="Arial" w:hAnsi="Arial" w:hint="eastAsia"/>
                                <w:color w:val="FFFFFF"/>
                                <w:spacing w:val="20"/>
                                <w:kern w:val="0"/>
                                <w:lang w:eastAsia="zh-TW"/>
                              </w:rPr>
                              <w:t>７</w:t>
                            </w:r>
                            <w:proofErr w:type="gramEnd"/>
                            <w:r w:rsidRPr="003D2A55">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2FE4E8" id="_x0000_t202" coordsize="21600,21600" o:spt="202" path="m,l,21600r21600,l21600,xe">
                <v:stroke joinstyle="miter"/>
                <v:path gradientshapeok="t" o:connecttype="rect"/>
              </v:shapetype>
              <v:shape id="Text Box 5" o:spid="_x0000_s1026" type="#_x0000_t202" style="position:absolute;left:0;text-align:left;margin-left:-90.2pt;margin-top:616.55pt;width:601.8pt;height:8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" fillcolor="#339" stroked="f">
                <v:textbox inset="0,4mm,0,0">
                  <w:txbxContent>
                    <w:p w14:paraId="17B3F333" w14:textId="77777777" w:rsidR="00A61C83" w:rsidRPr="0035437D" w:rsidRDefault="00A61C83" w:rsidP="00F94390">
                      <w:pPr>
                        <w:adjustRightInd w:val="0"/>
                        <w:snapToGrid w:val="0"/>
                        <w:spacing w:after="40"/>
                        <w:ind w:firstLineChars="0" w:firstLine="0"/>
                        <w:jc w:val="center"/>
                        <w:rPr>
                          <w:rFonts w:ascii="Arial Unicode MS" w:hAnsi="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　編印</w:t>
                      </w:r>
                    </w:p>
                    <w:p w14:paraId="6D859CE7" w14:textId="77777777" w:rsidR="00A61C83" w:rsidRPr="0035437D" w:rsidRDefault="00A61C83" w:rsidP="00F94390">
                      <w:pPr>
                        <w:adjustRightInd w:val="0"/>
                        <w:snapToGrid w:val="0"/>
                        <w:spacing w:after="40"/>
                        <w:ind w:firstLineChars="0"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 Ministry of Economic Affairs</w:t>
                      </w:r>
                    </w:p>
                    <w:p w14:paraId="39E13EA8" w14:textId="0222FBC6" w:rsidR="00A61C83" w:rsidRPr="003D2A55" w:rsidRDefault="00A61C83" w:rsidP="002063EB">
                      <w:pPr>
                        <w:adjustRightInd w:val="0"/>
                        <w:snapToGrid w:val="0"/>
                        <w:spacing w:after="40"/>
                        <w:ind w:firstLineChars="0" w:firstLine="0"/>
                        <w:jc w:val="center"/>
                        <w:rPr>
                          <w:rFonts w:ascii="Arial" w:hAnsi="Arial"/>
                          <w:color w:val="FFFFFF"/>
                          <w:spacing w:val="20"/>
                          <w:kern w:val="0"/>
                          <w:lang w:eastAsia="zh-TW"/>
                        </w:rPr>
                      </w:pPr>
                      <w:r w:rsidRPr="003D2A55">
                        <w:rPr>
                          <w:rFonts w:ascii="Arial" w:hAnsi="Arial" w:hint="eastAsia"/>
                          <w:color w:val="FFFFFF"/>
                          <w:spacing w:val="20"/>
                          <w:kern w:val="0"/>
                          <w:lang w:eastAsia="zh-TW"/>
                        </w:rPr>
                        <w:t>中華民國１１５年</w:t>
                      </w:r>
                      <w:proofErr w:type="gramStart"/>
                      <w:r w:rsidR="003D2A55" w:rsidRPr="003D2A55">
                        <w:rPr>
                          <w:rFonts w:ascii="Arial" w:hAnsi="Arial" w:hint="eastAsia"/>
                          <w:color w:val="FFFFFF"/>
                          <w:spacing w:val="20"/>
                          <w:kern w:val="0"/>
                          <w:lang w:eastAsia="zh-TW"/>
                        </w:rPr>
                        <w:t>７</w:t>
                      </w:r>
                      <w:proofErr w:type="gramEnd"/>
                      <w:r w:rsidRPr="003D2A55">
                        <w:rPr>
                          <w:rFonts w:ascii="Arial" w:hAnsi="Arial" w:hint="eastAsia"/>
                          <w:color w:val="FFFFFF"/>
                          <w:spacing w:val="20"/>
                          <w:kern w:val="0"/>
                          <w:lang w:eastAsia="zh-TW"/>
                        </w:rPr>
                        <w:t>月</w:t>
                      </w:r>
                    </w:p>
                  </w:txbxContent>
                </v:textbox>
              </v:shape>
            </w:pict>
          </mc:Fallback>
        </mc:AlternateContent>
      </w:r>
      <w:r w:rsidRPr="00907D36">
        <w:br w:type="page"/>
      </w:r>
      <w:r w:rsidRPr="00907D36">
        <w:lastRenderedPageBreak/>
        <w:tab/>
      </w:r>
    </w:p>
    <w:p w14:paraId="27BC9039" w14:textId="77777777" w:rsidR="00B36350" w:rsidRPr="00907D36" w:rsidRDefault="00B36350" w:rsidP="00651EB6">
      <w:pPr>
        <w:ind w:firstLine="472"/>
        <w:rPr>
          <w:lang w:eastAsia="zh-TW"/>
        </w:rPr>
      </w:pPr>
    </w:p>
    <w:p w14:paraId="07F59082" w14:textId="77777777" w:rsidR="00B36350" w:rsidRPr="00907D36" w:rsidRDefault="00B36350" w:rsidP="00651EB6">
      <w:pPr>
        <w:ind w:firstLine="472"/>
        <w:rPr>
          <w:lang w:eastAsia="zh-TW"/>
        </w:rPr>
        <w:sectPr w:rsidR="00B36350" w:rsidRPr="00907D36" w:rsidSect="001343F2">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pgNumType w:start="1"/>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907D36" w:rsidRPr="00907D36" w14:paraId="3A31B563" w14:textId="77777777">
        <w:trPr>
          <w:trHeight w:val="1293"/>
        </w:trPr>
        <w:tc>
          <w:tcPr>
            <w:tcW w:w="8560" w:type="dxa"/>
            <w:vAlign w:val="center"/>
          </w:tcPr>
          <w:p w14:paraId="72B58EBC" w14:textId="77777777" w:rsidR="00C3328A" w:rsidRPr="00907D36" w:rsidRDefault="00C3328A" w:rsidP="00651EB6">
            <w:pPr>
              <w:ind w:firstLine="472"/>
            </w:pPr>
          </w:p>
        </w:tc>
      </w:tr>
      <w:tr w:rsidR="00907D36" w:rsidRPr="00907D36" w14:paraId="676F349D" w14:textId="77777777">
        <w:trPr>
          <w:trHeight w:val="1701"/>
        </w:trPr>
        <w:tc>
          <w:tcPr>
            <w:tcW w:w="8560" w:type="dxa"/>
            <w:vAlign w:val="center"/>
          </w:tcPr>
          <w:p w14:paraId="200870CE" w14:textId="77777777" w:rsidR="00C3328A" w:rsidRPr="00907D36" w:rsidRDefault="0098610E" w:rsidP="0098610E">
            <w:pPr>
              <w:ind w:firstLineChars="0" w:firstLine="0"/>
              <w:jc w:val="distribute"/>
              <w:rPr>
                <w:rFonts w:ascii="華康粗圓體" w:eastAsia="華康粗圓體" w:hAnsi="標楷體"/>
                <w:sz w:val="72"/>
                <w:szCs w:val="72"/>
                <w:lang w:eastAsia="zh-TW"/>
              </w:rPr>
            </w:pPr>
            <w:r w:rsidRPr="00907D36">
              <w:rPr>
                <w:rFonts w:ascii="華康粗圓體" w:eastAsia="華康粗圓體" w:hAnsi="標楷體"/>
                <w:sz w:val="72"/>
                <w:szCs w:val="72"/>
                <w:lang w:eastAsia="zh-TW"/>
              </w:rPr>
              <w:t>帛</w:t>
            </w:r>
            <w:proofErr w:type="gramStart"/>
            <w:r w:rsidRPr="00907D36">
              <w:rPr>
                <w:rFonts w:ascii="華康粗圓體" w:eastAsia="華康粗圓體" w:hAnsi="標楷體"/>
                <w:sz w:val="72"/>
                <w:szCs w:val="72"/>
                <w:lang w:eastAsia="zh-TW"/>
              </w:rPr>
              <w:t>琉</w:t>
            </w:r>
            <w:proofErr w:type="gramEnd"/>
            <w:r w:rsidRPr="00907D36">
              <w:rPr>
                <w:rFonts w:ascii="華康粗圓體" w:eastAsia="華康粗圓體" w:hAnsi="標楷體"/>
                <w:sz w:val="72"/>
                <w:szCs w:val="72"/>
                <w:lang w:eastAsia="zh-TW"/>
              </w:rPr>
              <w:t>共和國投資環境簡介</w:t>
            </w:r>
          </w:p>
          <w:p w14:paraId="7EDC6081" w14:textId="77777777" w:rsidR="007E6A1E" w:rsidRPr="00907D36" w:rsidRDefault="0098610E" w:rsidP="0098610E">
            <w:pPr>
              <w:ind w:firstLineChars="0" w:firstLine="0"/>
              <w:jc w:val="distribute"/>
              <w:rPr>
                <w:rFonts w:ascii="華康粗圓體" w:eastAsia="華康粗圓體" w:hAnsi="華康粗圓體"/>
                <w:spacing w:val="-20"/>
                <w:sz w:val="48"/>
                <w:szCs w:val="48"/>
                <w:lang w:eastAsia="zh-TW"/>
              </w:rPr>
            </w:pPr>
            <w:r w:rsidRPr="00907D36">
              <w:rPr>
                <w:rFonts w:ascii="華康粗圓體" w:eastAsia="華康粗圓體" w:hAnsi="華康粗圓體"/>
                <w:spacing w:val="-20"/>
                <w:sz w:val="48"/>
                <w:szCs w:val="48"/>
              </w:rPr>
              <w:t>Investment Guide to Republic of Palau</w:t>
            </w:r>
          </w:p>
        </w:tc>
      </w:tr>
      <w:tr w:rsidR="00907D36" w:rsidRPr="00907D36" w14:paraId="6E9FBCA3" w14:textId="77777777">
        <w:trPr>
          <w:trHeight w:val="8037"/>
        </w:trPr>
        <w:tc>
          <w:tcPr>
            <w:tcW w:w="8560" w:type="dxa"/>
          </w:tcPr>
          <w:p w14:paraId="30425FB3" w14:textId="77777777" w:rsidR="00782728" w:rsidRPr="00907D36" w:rsidRDefault="00782728" w:rsidP="00651EB6">
            <w:pPr>
              <w:ind w:firstLineChars="0" w:firstLine="0"/>
              <w:jc w:val="center"/>
              <w:rPr>
                <w:rFonts w:ascii="華康中特圓體" w:eastAsia="華康中特圓體" w:hAnsi="標楷體"/>
                <w:sz w:val="28"/>
                <w:szCs w:val="28"/>
                <w:lang w:eastAsia="zh-TW"/>
              </w:rPr>
            </w:pPr>
          </w:p>
          <w:p w14:paraId="7D5E28BF" w14:textId="77777777" w:rsidR="00782728" w:rsidRPr="00907D36" w:rsidRDefault="00782728" w:rsidP="00651EB6">
            <w:pPr>
              <w:ind w:firstLineChars="0" w:firstLine="0"/>
              <w:jc w:val="center"/>
              <w:rPr>
                <w:rFonts w:ascii="華康中特圓體" w:eastAsia="華康中特圓體" w:hAnsi="標楷體"/>
                <w:sz w:val="28"/>
                <w:szCs w:val="28"/>
                <w:lang w:eastAsia="zh-TW"/>
              </w:rPr>
            </w:pPr>
          </w:p>
          <w:p w14:paraId="204E159C" w14:textId="77777777" w:rsidR="00C3328A" w:rsidRPr="00907D36" w:rsidRDefault="00CA69F2" w:rsidP="00651EB6">
            <w:pPr>
              <w:ind w:firstLineChars="0" w:firstLine="0"/>
              <w:jc w:val="center"/>
              <w:rPr>
                <w:rFonts w:ascii="華康中特圓體" w:eastAsia="華康中特圓體" w:hAnsi="標楷體"/>
                <w:sz w:val="28"/>
                <w:szCs w:val="28"/>
                <w:lang w:eastAsia="zh-TW"/>
              </w:rPr>
            </w:pPr>
            <w:r w:rsidRPr="00907D36">
              <w:rPr>
                <w:rFonts w:ascii="華康中特圓體" w:eastAsia="華康中特圓體" w:hAnsi="標楷體" w:hint="eastAsia"/>
                <w:sz w:val="28"/>
                <w:szCs w:val="28"/>
                <w:lang w:eastAsia="zh-TW"/>
              </w:rPr>
              <w:t>經濟部投資促進司  編印</w:t>
            </w:r>
          </w:p>
        </w:tc>
      </w:tr>
    </w:tbl>
    <w:p w14:paraId="0114B78C" w14:textId="77777777" w:rsidR="0098610E" w:rsidRPr="00907D36" w:rsidRDefault="0098610E" w:rsidP="00FB3DC2">
      <w:pPr>
        <w:ind w:firstLineChars="0" w:firstLine="0"/>
        <w:jc w:val="center"/>
        <w:rPr>
          <w:rFonts w:ascii="華康中特圓體" w:eastAsia="華康中特圓體" w:hAnsi="標楷體"/>
          <w:sz w:val="28"/>
          <w:szCs w:val="28"/>
          <w:lang w:eastAsia="zh-TW"/>
        </w:rPr>
      </w:pPr>
      <w:r w:rsidRPr="00907D36">
        <w:rPr>
          <w:rFonts w:ascii="華康中特圓體" w:eastAsia="華康中特圓體" w:hAnsi="標楷體"/>
          <w:sz w:val="28"/>
          <w:szCs w:val="28"/>
          <w:lang w:eastAsia="zh-TW"/>
        </w:rPr>
        <w:t>感謝駐帛</w:t>
      </w:r>
      <w:proofErr w:type="gramStart"/>
      <w:r w:rsidRPr="00907D36">
        <w:rPr>
          <w:rFonts w:ascii="華康中特圓體" w:eastAsia="華康中特圓體" w:hAnsi="標楷體"/>
          <w:sz w:val="28"/>
          <w:szCs w:val="28"/>
          <w:lang w:eastAsia="zh-TW"/>
        </w:rPr>
        <w:t>琉</w:t>
      </w:r>
      <w:proofErr w:type="gramEnd"/>
      <w:r w:rsidRPr="00907D36">
        <w:rPr>
          <w:rFonts w:ascii="華康中特圓體" w:eastAsia="華康中特圓體" w:hAnsi="標楷體"/>
          <w:sz w:val="28"/>
          <w:szCs w:val="28"/>
          <w:lang w:eastAsia="zh-TW"/>
        </w:rPr>
        <w:t>共和國大使館協助本書編撰</w:t>
      </w:r>
    </w:p>
    <w:p w14:paraId="12D232EE" w14:textId="77777777" w:rsidR="00FB3DC2" w:rsidRPr="00907D36" w:rsidRDefault="00FB3DC2" w:rsidP="00FB3DC2">
      <w:pPr>
        <w:spacing w:beforeLines="100" w:before="514" w:afterLines="100" w:after="514"/>
        <w:ind w:firstLineChars="0" w:firstLine="0"/>
        <w:jc w:val="center"/>
        <w:rPr>
          <w:rFonts w:ascii="華康新特明體" w:eastAsia="華康新特明體"/>
          <w:sz w:val="40"/>
          <w:szCs w:val="40"/>
          <w:lang w:eastAsia="zh-TW"/>
        </w:rPr>
      </w:pPr>
      <w:r w:rsidRPr="00907D36">
        <w:rPr>
          <w:rFonts w:ascii="華康中特圓體" w:eastAsia="華康中特圓體" w:hAnsi="標楷體"/>
          <w:sz w:val="28"/>
          <w:szCs w:val="28"/>
          <w:lang w:eastAsia="zh-TW"/>
        </w:rPr>
        <w:br w:type="page"/>
      </w:r>
      <w:r w:rsidRPr="00907D36">
        <w:rPr>
          <w:rFonts w:ascii="華康中特圓體" w:eastAsia="華康中特圓體" w:hAnsi="標楷體"/>
          <w:sz w:val="28"/>
          <w:szCs w:val="28"/>
          <w:lang w:eastAsia="zh-TW"/>
        </w:rPr>
        <w:lastRenderedPageBreak/>
        <w:br w:type="page"/>
      </w:r>
      <w:r w:rsidRPr="00907D36">
        <w:rPr>
          <w:rFonts w:ascii="華康新特明體" w:eastAsia="華康新特明體" w:hint="eastAsia"/>
          <w:sz w:val="40"/>
          <w:szCs w:val="40"/>
          <w:lang w:eastAsia="zh-TW"/>
        </w:rPr>
        <w:lastRenderedPageBreak/>
        <w:t>目　錄</w:t>
      </w:r>
    </w:p>
    <w:p w14:paraId="4326FFF9" w14:textId="2A6FC105" w:rsidR="00C47B8C" w:rsidRPr="00907D36" w:rsidRDefault="00FB3DC2">
      <w:pPr>
        <w:pStyle w:val="1"/>
        <w:rPr>
          <w:rFonts w:asciiTheme="minorHAnsi" w:eastAsiaTheme="minorEastAsia" w:hAnsiTheme="minorHAnsi" w:cstheme="minorBidi"/>
          <w:noProof/>
          <w:szCs w:val="22"/>
          <w:lang w:eastAsia="zh-TW"/>
          <w14:ligatures w14:val="standardContextual"/>
        </w:rPr>
      </w:pPr>
      <w:r w:rsidRPr="00907D36">
        <w:fldChar w:fldCharType="begin"/>
      </w:r>
      <w:r w:rsidRPr="00907D36">
        <w:rPr>
          <w:rFonts w:hint="eastAsia"/>
        </w:rPr>
        <w:instrText>TOC \o "1-3" \h \z \t "</w:instrText>
      </w:r>
      <w:r w:rsidRPr="00907D36">
        <w:rPr>
          <w:rFonts w:hint="eastAsia"/>
        </w:rPr>
        <w:instrText>大標</w:instrText>
      </w:r>
      <w:r w:rsidRPr="00907D36">
        <w:rPr>
          <w:rFonts w:hint="eastAsia"/>
        </w:rPr>
        <w:instrText>,1"</w:instrText>
      </w:r>
      <w:r w:rsidRPr="00907D36">
        <w:fldChar w:fldCharType="separate"/>
      </w:r>
      <w:hyperlink w:anchor="_Toc234337233" w:history="1">
        <w:r w:rsidR="00C47B8C" w:rsidRPr="00907D36">
          <w:rPr>
            <w:rStyle w:val="af1"/>
            <w:rFonts w:hint="eastAsia"/>
            <w:noProof/>
            <w:color w:val="auto"/>
            <w:u w:val="none"/>
          </w:rPr>
          <w:t>第壹章　自然人文環境</w:t>
        </w:r>
        <w:r w:rsidR="00C47B8C" w:rsidRPr="00907D36">
          <w:rPr>
            <w:noProof/>
            <w:webHidden/>
          </w:rPr>
          <w:tab/>
        </w:r>
        <w:r w:rsidR="00C47B8C" w:rsidRPr="00907D36">
          <w:rPr>
            <w:noProof/>
            <w:webHidden/>
          </w:rPr>
          <w:fldChar w:fldCharType="begin"/>
        </w:r>
        <w:r w:rsidR="00C47B8C" w:rsidRPr="00907D36">
          <w:rPr>
            <w:noProof/>
            <w:webHidden/>
          </w:rPr>
          <w:instrText xml:space="preserve"> PAGEREF _Toc234337233 \h </w:instrText>
        </w:r>
        <w:r w:rsidR="00C47B8C" w:rsidRPr="00907D36">
          <w:rPr>
            <w:noProof/>
            <w:webHidden/>
          </w:rPr>
        </w:r>
        <w:r w:rsidR="00C47B8C" w:rsidRPr="00907D36">
          <w:rPr>
            <w:noProof/>
            <w:webHidden/>
          </w:rPr>
          <w:fldChar w:fldCharType="separate"/>
        </w:r>
        <w:r w:rsidR="00C47B8C" w:rsidRPr="00907D36">
          <w:rPr>
            <w:noProof/>
            <w:webHidden/>
          </w:rPr>
          <w:t>1</w:t>
        </w:r>
        <w:r w:rsidR="00C47B8C" w:rsidRPr="00907D36">
          <w:rPr>
            <w:noProof/>
            <w:webHidden/>
          </w:rPr>
          <w:fldChar w:fldCharType="end"/>
        </w:r>
      </w:hyperlink>
    </w:p>
    <w:p w14:paraId="4A36C5F4" w14:textId="3ED78F25" w:rsidR="00C47B8C" w:rsidRPr="00907D36" w:rsidRDefault="00000000">
      <w:pPr>
        <w:pStyle w:val="1"/>
        <w:rPr>
          <w:rFonts w:asciiTheme="minorHAnsi" w:eastAsiaTheme="minorEastAsia" w:hAnsiTheme="minorHAnsi" w:cstheme="minorBidi"/>
          <w:noProof/>
          <w:szCs w:val="22"/>
          <w:lang w:eastAsia="zh-TW"/>
          <w14:ligatures w14:val="standardContextual"/>
        </w:rPr>
      </w:pPr>
      <w:hyperlink w:anchor="_Toc234337234" w:history="1">
        <w:r w:rsidR="00C47B8C" w:rsidRPr="00907D36">
          <w:rPr>
            <w:rStyle w:val="af1"/>
            <w:rFonts w:hint="eastAsia"/>
            <w:noProof/>
            <w:color w:val="auto"/>
            <w:u w:val="none"/>
          </w:rPr>
          <w:t>第貳章　經濟環境</w:t>
        </w:r>
        <w:r w:rsidR="00C47B8C" w:rsidRPr="00907D36">
          <w:rPr>
            <w:noProof/>
            <w:webHidden/>
          </w:rPr>
          <w:tab/>
        </w:r>
        <w:r w:rsidR="00C47B8C" w:rsidRPr="00907D36">
          <w:rPr>
            <w:noProof/>
            <w:webHidden/>
          </w:rPr>
          <w:fldChar w:fldCharType="begin"/>
        </w:r>
        <w:r w:rsidR="00C47B8C" w:rsidRPr="00907D36">
          <w:rPr>
            <w:noProof/>
            <w:webHidden/>
          </w:rPr>
          <w:instrText xml:space="preserve"> PAGEREF _Toc234337234 \h </w:instrText>
        </w:r>
        <w:r w:rsidR="00C47B8C" w:rsidRPr="00907D36">
          <w:rPr>
            <w:noProof/>
            <w:webHidden/>
          </w:rPr>
        </w:r>
        <w:r w:rsidR="00C47B8C" w:rsidRPr="00907D36">
          <w:rPr>
            <w:noProof/>
            <w:webHidden/>
          </w:rPr>
          <w:fldChar w:fldCharType="separate"/>
        </w:r>
        <w:r w:rsidR="00C47B8C" w:rsidRPr="00907D36">
          <w:rPr>
            <w:noProof/>
            <w:webHidden/>
          </w:rPr>
          <w:t>5</w:t>
        </w:r>
        <w:r w:rsidR="00C47B8C" w:rsidRPr="00907D36">
          <w:rPr>
            <w:noProof/>
            <w:webHidden/>
          </w:rPr>
          <w:fldChar w:fldCharType="end"/>
        </w:r>
      </w:hyperlink>
    </w:p>
    <w:p w14:paraId="3255066C" w14:textId="7E77124D" w:rsidR="00C47B8C" w:rsidRPr="00907D36" w:rsidRDefault="00000000">
      <w:pPr>
        <w:pStyle w:val="1"/>
        <w:rPr>
          <w:rFonts w:asciiTheme="minorHAnsi" w:eastAsiaTheme="minorEastAsia" w:hAnsiTheme="minorHAnsi" w:cstheme="minorBidi"/>
          <w:noProof/>
          <w:szCs w:val="22"/>
          <w:lang w:eastAsia="zh-TW"/>
          <w14:ligatures w14:val="standardContextual"/>
        </w:rPr>
      </w:pPr>
      <w:hyperlink w:anchor="_Toc234337235" w:history="1">
        <w:r w:rsidR="00C47B8C" w:rsidRPr="00907D36">
          <w:rPr>
            <w:rStyle w:val="af1"/>
            <w:rFonts w:hint="eastAsia"/>
            <w:noProof/>
            <w:color w:val="auto"/>
            <w:u w:val="none"/>
          </w:rPr>
          <w:t>第參章　外商在當地經營現況及投資機會</w:t>
        </w:r>
        <w:r w:rsidR="00C47B8C" w:rsidRPr="00907D36">
          <w:rPr>
            <w:noProof/>
            <w:webHidden/>
          </w:rPr>
          <w:tab/>
        </w:r>
        <w:r w:rsidR="00C47B8C" w:rsidRPr="00907D36">
          <w:rPr>
            <w:noProof/>
            <w:webHidden/>
          </w:rPr>
          <w:fldChar w:fldCharType="begin"/>
        </w:r>
        <w:r w:rsidR="00C47B8C" w:rsidRPr="00907D36">
          <w:rPr>
            <w:noProof/>
            <w:webHidden/>
          </w:rPr>
          <w:instrText xml:space="preserve"> PAGEREF _Toc234337235 \h </w:instrText>
        </w:r>
        <w:r w:rsidR="00C47B8C" w:rsidRPr="00907D36">
          <w:rPr>
            <w:noProof/>
            <w:webHidden/>
          </w:rPr>
        </w:r>
        <w:r w:rsidR="00C47B8C" w:rsidRPr="00907D36">
          <w:rPr>
            <w:noProof/>
            <w:webHidden/>
          </w:rPr>
          <w:fldChar w:fldCharType="separate"/>
        </w:r>
        <w:r w:rsidR="00C47B8C" w:rsidRPr="00907D36">
          <w:rPr>
            <w:noProof/>
            <w:webHidden/>
          </w:rPr>
          <w:t>9</w:t>
        </w:r>
        <w:r w:rsidR="00C47B8C" w:rsidRPr="00907D36">
          <w:rPr>
            <w:noProof/>
            <w:webHidden/>
          </w:rPr>
          <w:fldChar w:fldCharType="end"/>
        </w:r>
      </w:hyperlink>
    </w:p>
    <w:p w14:paraId="02E41C7A" w14:textId="24B7BFDF" w:rsidR="00C47B8C" w:rsidRPr="00907D36" w:rsidRDefault="00000000">
      <w:pPr>
        <w:pStyle w:val="1"/>
        <w:rPr>
          <w:rFonts w:asciiTheme="minorHAnsi" w:eastAsiaTheme="minorEastAsia" w:hAnsiTheme="minorHAnsi" w:cstheme="minorBidi"/>
          <w:noProof/>
          <w:szCs w:val="22"/>
          <w:lang w:eastAsia="zh-TW"/>
          <w14:ligatures w14:val="standardContextual"/>
        </w:rPr>
      </w:pPr>
      <w:hyperlink w:anchor="_Toc234337236" w:history="1">
        <w:r w:rsidR="00C47B8C" w:rsidRPr="00907D36">
          <w:rPr>
            <w:rStyle w:val="af1"/>
            <w:rFonts w:hint="eastAsia"/>
            <w:noProof/>
            <w:color w:val="auto"/>
            <w:u w:val="none"/>
          </w:rPr>
          <w:t>第肆章　投資法規及程序</w:t>
        </w:r>
        <w:r w:rsidR="00C47B8C" w:rsidRPr="00907D36">
          <w:rPr>
            <w:noProof/>
            <w:webHidden/>
          </w:rPr>
          <w:tab/>
        </w:r>
        <w:r w:rsidR="00C47B8C" w:rsidRPr="00907D36">
          <w:rPr>
            <w:noProof/>
            <w:webHidden/>
          </w:rPr>
          <w:fldChar w:fldCharType="begin"/>
        </w:r>
        <w:r w:rsidR="00C47B8C" w:rsidRPr="00907D36">
          <w:rPr>
            <w:noProof/>
            <w:webHidden/>
          </w:rPr>
          <w:instrText xml:space="preserve"> PAGEREF _Toc234337236 \h </w:instrText>
        </w:r>
        <w:r w:rsidR="00C47B8C" w:rsidRPr="00907D36">
          <w:rPr>
            <w:noProof/>
            <w:webHidden/>
          </w:rPr>
        </w:r>
        <w:r w:rsidR="00C47B8C" w:rsidRPr="00907D36">
          <w:rPr>
            <w:noProof/>
            <w:webHidden/>
          </w:rPr>
          <w:fldChar w:fldCharType="separate"/>
        </w:r>
        <w:r w:rsidR="00C47B8C" w:rsidRPr="00907D36">
          <w:rPr>
            <w:noProof/>
            <w:webHidden/>
          </w:rPr>
          <w:t>13</w:t>
        </w:r>
        <w:r w:rsidR="00C47B8C" w:rsidRPr="00907D36">
          <w:rPr>
            <w:noProof/>
            <w:webHidden/>
          </w:rPr>
          <w:fldChar w:fldCharType="end"/>
        </w:r>
      </w:hyperlink>
    </w:p>
    <w:p w14:paraId="0425337D" w14:textId="15AB9A9E" w:rsidR="00C47B8C" w:rsidRPr="00907D36" w:rsidRDefault="00000000">
      <w:pPr>
        <w:pStyle w:val="1"/>
        <w:rPr>
          <w:rFonts w:asciiTheme="minorHAnsi" w:eastAsiaTheme="minorEastAsia" w:hAnsiTheme="minorHAnsi" w:cstheme="minorBidi"/>
          <w:noProof/>
          <w:szCs w:val="22"/>
          <w:lang w:eastAsia="zh-TW"/>
          <w14:ligatures w14:val="standardContextual"/>
        </w:rPr>
      </w:pPr>
      <w:hyperlink w:anchor="_Toc234337237" w:history="1">
        <w:r w:rsidR="00C47B8C" w:rsidRPr="00907D36">
          <w:rPr>
            <w:rStyle w:val="af1"/>
            <w:rFonts w:hint="eastAsia"/>
            <w:noProof/>
            <w:color w:val="auto"/>
            <w:u w:val="none"/>
          </w:rPr>
          <w:t>第伍章　租稅及金融制度</w:t>
        </w:r>
        <w:r w:rsidR="00C47B8C" w:rsidRPr="00907D36">
          <w:rPr>
            <w:noProof/>
            <w:webHidden/>
          </w:rPr>
          <w:tab/>
        </w:r>
        <w:r w:rsidR="00C47B8C" w:rsidRPr="00907D36">
          <w:rPr>
            <w:noProof/>
            <w:webHidden/>
          </w:rPr>
          <w:fldChar w:fldCharType="begin"/>
        </w:r>
        <w:r w:rsidR="00C47B8C" w:rsidRPr="00907D36">
          <w:rPr>
            <w:noProof/>
            <w:webHidden/>
          </w:rPr>
          <w:instrText xml:space="preserve"> PAGEREF _Toc234337237 \h </w:instrText>
        </w:r>
        <w:r w:rsidR="00C47B8C" w:rsidRPr="00907D36">
          <w:rPr>
            <w:noProof/>
            <w:webHidden/>
          </w:rPr>
        </w:r>
        <w:r w:rsidR="00C47B8C" w:rsidRPr="00907D36">
          <w:rPr>
            <w:noProof/>
            <w:webHidden/>
          </w:rPr>
          <w:fldChar w:fldCharType="separate"/>
        </w:r>
        <w:r w:rsidR="00C47B8C" w:rsidRPr="00907D36">
          <w:rPr>
            <w:noProof/>
            <w:webHidden/>
          </w:rPr>
          <w:t>17</w:t>
        </w:r>
        <w:r w:rsidR="00C47B8C" w:rsidRPr="00907D36">
          <w:rPr>
            <w:noProof/>
            <w:webHidden/>
          </w:rPr>
          <w:fldChar w:fldCharType="end"/>
        </w:r>
      </w:hyperlink>
    </w:p>
    <w:p w14:paraId="2234FA9C" w14:textId="305361BF" w:rsidR="00C47B8C" w:rsidRPr="00907D36" w:rsidRDefault="00000000">
      <w:pPr>
        <w:pStyle w:val="1"/>
        <w:rPr>
          <w:rFonts w:asciiTheme="minorHAnsi" w:eastAsiaTheme="minorEastAsia" w:hAnsiTheme="minorHAnsi" w:cstheme="minorBidi"/>
          <w:noProof/>
          <w:szCs w:val="22"/>
          <w:lang w:eastAsia="zh-TW"/>
          <w14:ligatures w14:val="standardContextual"/>
        </w:rPr>
      </w:pPr>
      <w:hyperlink w:anchor="_Toc234337238" w:history="1">
        <w:r w:rsidR="00C47B8C" w:rsidRPr="00907D36">
          <w:rPr>
            <w:rStyle w:val="af1"/>
            <w:rFonts w:hint="eastAsia"/>
            <w:noProof/>
            <w:color w:val="auto"/>
            <w:u w:val="none"/>
          </w:rPr>
          <w:t>第陸章　基礎建設及成本</w:t>
        </w:r>
        <w:r w:rsidR="00C47B8C" w:rsidRPr="00907D36">
          <w:rPr>
            <w:noProof/>
            <w:webHidden/>
          </w:rPr>
          <w:tab/>
        </w:r>
        <w:r w:rsidR="00C47B8C" w:rsidRPr="00907D36">
          <w:rPr>
            <w:noProof/>
            <w:webHidden/>
          </w:rPr>
          <w:fldChar w:fldCharType="begin"/>
        </w:r>
        <w:r w:rsidR="00C47B8C" w:rsidRPr="00907D36">
          <w:rPr>
            <w:noProof/>
            <w:webHidden/>
          </w:rPr>
          <w:instrText xml:space="preserve"> PAGEREF _Toc234337238 \h </w:instrText>
        </w:r>
        <w:r w:rsidR="00C47B8C" w:rsidRPr="00907D36">
          <w:rPr>
            <w:noProof/>
            <w:webHidden/>
          </w:rPr>
        </w:r>
        <w:r w:rsidR="00C47B8C" w:rsidRPr="00907D36">
          <w:rPr>
            <w:noProof/>
            <w:webHidden/>
          </w:rPr>
          <w:fldChar w:fldCharType="separate"/>
        </w:r>
        <w:r w:rsidR="00C47B8C" w:rsidRPr="00907D36">
          <w:rPr>
            <w:noProof/>
            <w:webHidden/>
          </w:rPr>
          <w:t>19</w:t>
        </w:r>
        <w:r w:rsidR="00C47B8C" w:rsidRPr="00907D36">
          <w:rPr>
            <w:noProof/>
            <w:webHidden/>
          </w:rPr>
          <w:fldChar w:fldCharType="end"/>
        </w:r>
      </w:hyperlink>
    </w:p>
    <w:p w14:paraId="657F05FB" w14:textId="31E925AF" w:rsidR="00C47B8C" w:rsidRPr="00907D36" w:rsidRDefault="00000000">
      <w:pPr>
        <w:pStyle w:val="1"/>
        <w:rPr>
          <w:rFonts w:asciiTheme="minorHAnsi" w:eastAsiaTheme="minorEastAsia" w:hAnsiTheme="minorHAnsi" w:cstheme="minorBidi"/>
          <w:noProof/>
          <w:szCs w:val="22"/>
          <w:lang w:eastAsia="zh-TW"/>
          <w14:ligatures w14:val="standardContextual"/>
        </w:rPr>
      </w:pPr>
      <w:hyperlink w:anchor="_Toc234337239" w:history="1">
        <w:r w:rsidR="00C47B8C" w:rsidRPr="00907D36">
          <w:rPr>
            <w:rStyle w:val="af1"/>
            <w:rFonts w:hint="eastAsia"/>
            <w:noProof/>
            <w:color w:val="auto"/>
            <w:u w:val="none"/>
          </w:rPr>
          <w:t>第柒章　勞工</w:t>
        </w:r>
        <w:r w:rsidR="00C47B8C" w:rsidRPr="00907D36">
          <w:rPr>
            <w:noProof/>
            <w:webHidden/>
          </w:rPr>
          <w:tab/>
        </w:r>
        <w:r w:rsidR="00C47B8C" w:rsidRPr="00907D36">
          <w:rPr>
            <w:noProof/>
            <w:webHidden/>
          </w:rPr>
          <w:fldChar w:fldCharType="begin"/>
        </w:r>
        <w:r w:rsidR="00C47B8C" w:rsidRPr="00907D36">
          <w:rPr>
            <w:noProof/>
            <w:webHidden/>
          </w:rPr>
          <w:instrText xml:space="preserve"> PAGEREF _Toc234337239 \h </w:instrText>
        </w:r>
        <w:r w:rsidR="00C47B8C" w:rsidRPr="00907D36">
          <w:rPr>
            <w:noProof/>
            <w:webHidden/>
          </w:rPr>
        </w:r>
        <w:r w:rsidR="00C47B8C" w:rsidRPr="00907D36">
          <w:rPr>
            <w:noProof/>
            <w:webHidden/>
          </w:rPr>
          <w:fldChar w:fldCharType="separate"/>
        </w:r>
        <w:r w:rsidR="00C47B8C" w:rsidRPr="00907D36">
          <w:rPr>
            <w:noProof/>
            <w:webHidden/>
          </w:rPr>
          <w:t>21</w:t>
        </w:r>
        <w:r w:rsidR="00C47B8C" w:rsidRPr="00907D36">
          <w:rPr>
            <w:noProof/>
            <w:webHidden/>
          </w:rPr>
          <w:fldChar w:fldCharType="end"/>
        </w:r>
      </w:hyperlink>
    </w:p>
    <w:p w14:paraId="55155E8A" w14:textId="7F2FEB58" w:rsidR="00C47B8C" w:rsidRPr="00907D36" w:rsidRDefault="00000000">
      <w:pPr>
        <w:pStyle w:val="1"/>
        <w:rPr>
          <w:rFonts w:asciiTheme="minorHAnsi" w:eastAsiaTheme="minorEastAsia" w:hAnsiTheme="minorHAnsi" w:cstheme="minorBidi"/>
          <w:noProof/>
          <w:szCs w:val="22"/>
          <w:lang w:eastAsia="zh-TW"/>
          <w14:ligatures w14:val="standardContextual"/>
        </w:rPr>
      </w:pPr>
      <w:hyperlink w:anchor="_Toc234337240" w:history="1">
        <w:r w:rsidR="00C47B8C" w:rsidRPr="00907D36">
          <w:rPr>
            <w:rStyle w:val="af1"/>
            <w:rFonts w:hint="eastAsia"/>
            <w:noProof/>
            <w:color w:val="auto"/>
            <w:u w:val="none"/>
          </w:rPr>
          <w:t>第捌章　簽證、居留及移民</w:t>
        </w:r>
        <w:r w:rsidR="00C47B8C" w:rsidRPr="00907D36">
          <w:rPr>
            <w:noProof/>
            <w:webHidden/>
          </w:rPr>
          <w:tab/>
        </w:r>
        <w:r w:rsidR="00C47B8C" w:rsidRPr="00907D36">
          <w:rPr>
            <w:noProof/>
            <w:webHidden/>
          </w:rPr>
          <w:fldChar w:fldCharType="begin"/>
        </w:r>
        <w:r w:rsidR="00C47B8C" w:rsidRPr="00907D36">
          <w:rPr>
            <w:noProof/>
            <w:webHidden/>
          </w:rPr>
          <w:instrText xml:space="preserve"> PAGEREF _Toc234337240 \h </w:instrText>
        </w:r>
        <w:r w:rsidR="00C47B8C" w:rsidRPr="00907D36">
          <w:rPr>
            <w:noProof/>
            <w:webHidden/>
          </w:rPr>
        </w:r>
        <w:r w:rsidR="00C47B8C" w:rsidRPr="00907D36">
          <w:rPr>
            <w:noProof/>
            <w:webHidden/>
          </w:rPr>
          <w:fldChar w:fldCharType="separate"/>
        </w:r>
        <w:r w:rsidR="00C47B8C" w:rsidRPr="00907D36">
          <w:rPr>
            <w:noProof/>
            <w:webHidden/>
          </w:rPr>
          <w:t>23</w:t>
        </w:r>
        <w:r w:rsidR="00C47B8C" w:rsidRPr="00907D36">
          <w:rPr>
            <w:noProof/>
            <w:webHidden/>
          </w:rPr>
          <w:fldChar w:fldCharType="end"/>
        </w:r>
      </w:hyperlink>
    </w:p>
    <w:p w14:paraId="2FD8A8F4" w14:textId="427ED7B4" w:rsidR="00C47B8C" w:rsidRPr="00907D36" w:rsidRDefault="00000000">
      <w:pPr>
        <w:pStyle w:val="1"/>
        <w:rPr>
          <w:rFonts w:asciiTheme="minorHAnsi" w:eastAsiaTheme="minorEastAsia" w:hAnsiTheme="minorHAnsi" w:cstheme="minorBidi"/>
          <w:noProof/>
          <w:szCs w:val="22"/>
          <w:lang w:eastAsia="zh-TW"/>
          <w14:ligatures w14:val="standardContextual"/>
        </w:rPr>
      </w:pPr>
      <w:hyperlink w:anchor="_Toc234337241" w:history="1">
        <w:r w:rsidR="00C47B8C" w:rsidRPr="00907D36">
          <w:rPr>
            <w:rStyle w:val="af1"/>
            <w:rFonts w:hint="eastAsia"/>
            <w:noProof/>
            <w:color w:val="auto"/>
            <w:u w:val="none"/>
          </w:rPr>
          <w:t>附錄一　我國在當地駐外單位及臺（華）商團體</w:t>
        </w:r>
        <w:r w:rsidR="00C47B8C" w:rsidRPr="00907D36">
          <w:rPr>
            <w:noProof/>
            <w:webHidden/>
          </w:rPr>
          <w:tab/>
        </w:r>
        <w:r w:rsidR="00C47B8C" w:rsidRPr="00907D36">
          <w:rPr>
            <w:noProof/>
            <w:webHidden/>
          </w:rPr>
          <w:fldChar w:fldCharType="begin"/>
        </w:r>
        <w:r w:rsidR="00C47B8C" w:rsidRPr="00907D36">
          <w:rPr>
            <w:noProof/>
            <w:webHidden/>
          </w:rPr>
          <w:instrText xml:space="preserve"> PAGEREF _Toc234337241 \h </w:instrText>
        </w:r>
        <w:r w:rsidR="00C47B8C" w:rsidRPr="00907D36">
          <w:rPr>
            <w:noProof/>
            <w:webHidden/>
          </w:rPr>
        </w:r>
        <w:r w:rsidR="00C47B8C" w:rsidRPr="00907D36">
          <w:rPr>
            <w:noProof/>
            <w:webHidden/>
          </w:rPr>
          <w:fldChar w:fldCharType="separate"/>
        </w:r>
        <w:r w:rsidR="00C47B8C" w:rsidRPr="00907D36">
          <w:rPr>
            <w:noProof/>
            <w:webHidden/>
          </w:rPr>
          <w:t>25</w:t>
        </w:r>
        <w:r w:rsidR="00C47B8C" w:rsidRPr="00907D36">
          <w:rPr>
            <w:noProof/>
            <w:webHidden/>
          </w:rPr>
          <w:fldChar w:fldCharType="end"/>
        </w:r>
      </w:hyperlink>
    </w:p>
    <w:p w14:paraId="25D663CC" w14:textId="2589B4FF" w:rsidR="00C47B8C" w:rsidRPr="00907D36" w:rsidRDefault="00000000">
      <w:pPr>
        <w:pStyle w:val="1"/>
        <w:rPr>
          <w:rFonts w:asciiTheme="minorHAnsi" w:eastAsiaTheme="minorEastAsia" w:hAnsiTheme="minorHAnsi" w:cstheme="minorBidi"/>
          <w:noProof/>
          <w:szCs w:val="22"/>
          <w:lang w:eastAsia="zh-TW"/>
          <w14:ligatures w14:val="standardContextual"/>
        </w:rPr>
      </w:pPr>
      <w:hyperlink w:anchor="_Toc234337242" w:history="1">
        <w:r w:rsidR="00C47B8C" w:rsidRPr="00907D36">
          <w:rPr>
            <w:rStyle w:val="af1"/>
            <w:rFonts w:hint="eastAsia"/>
            <w:noProof/>
            <w:color w:val="auto"/>
            <w:u w:val="none"/>
          </w:rPr>
          <w:t>附錄二　當地重要投資相關機構</w:t>
        </w:r>
        <w:r w:rsidR="00C47B8C" w:rsidRPr="00907D36">
          <w:rPr>
            <w:noProof/>
            <w:webHidden/>
          </w:rPr>
          <w:tab/>
        </w:r>
        <w:r w:rsidR="00C47B8C" w:rsidRPr="00907D36">
          <w:rPr>
            <w:noProof/>
            <w:webHidden/>
          </w:rPr>
          <w:fldChar w:fldCharType="begin"/>
        </w:r>
        <w:r w:rsidR="00C47B8C" w:rsidRPr="00907D36">
          <w:rPr>
            <w:noProof/>
            <w:webHidden/>
          </w:rPr>
          <w:instrText xml:space="preserve"> PAGEREF _Toc234337242 \h </w:instrText>
        </w:r>
        <w:r w:rsidR="00C47B8C" w:rsidRPr="00907D36">
          <w:rPr>
            <w:noProof/>
            <w:webHidden/>
          </w:rPr>
        </w:r>
        <w:r w:rsidR="00C47B8C" w:rsidRPr="00907D36">
          <w:rPr>
            <w:noProof/>
            <w:webHidden/>
          </w:rPr>
          <w:fldChar w:fldCharType="separate"/>
        </w:r>
        <w:r w:rsidR="00C47B8C" w:rsidRPr="00907D36">
          <w:rPr>
            <w:noProof/>
            <w:webHidden/>
          </w:rPr>
          <w:t>26</w:t>
        </w:r>
        <w:r w:rsidR="00C47B8C" w:rsidRPr="00907D36">
          <w:rPr>
            <w:noProof/>
            <w:webHidden/>
          </w:rPr>
          <w:fldChar w:fldCharType="end"/>
        </w:r>
      </w:hyperlink>
    </w:p>
    <w:p w14:paraId="2CBF43B4" w14:textId="29EBB599" w:rsidR="00C47B8C" w:rsidRPr="00907D36" w:rsidRDefault="00000000">
      <w:pPr>
        <w:pStyle w:val="1"/>
        <w:rPr>
          <w:rFonts w:asciiTheme="minorHAnsi" w:eastAsiaTheme="minorEastAsia" w:hAnsiTheme="minorHAnsi" w:cstheme="minorBidi"/>
          <w:noProof/>
          <w:szCs w:val="22"/>
          <w:lang w:eastAsia="zh-TW"/>
          <w14:ligatures w14:val="standardContextual"/>
        </w:rPr>
      </w:pPr>
      <w:hyperlink w:anchor="_Toc234337243" w:history="1">
        <w:r w:rsidR="00C47B8C" w:rsidRPr="00907D36">
          <w:rPr>
            <w:rStyle w:val="af1"/>
            <w:rFonts w:hint="eastAsia"/>
            <w:noProof/>
            <w:color w:val="auto"/>
            <w:u w:val="none"/>
          </w:rPr>
          <w:t>附錄三　當地外人投資統計</w:t>
        </w:r>
        <w:r w:rsidR="00C47B8C" w:rsidRPr="00907D36">
          <w:rPr>
            <w:noProof/>
            <w:webHidden/>
          </w:rPr>
          <w:tab/>
        </w:r>
        <w:r w:rsidR="00C47B8C" w:rsidRPr="00907D36">
          <w:rPr>
            <w:noProof/>
            <w:webHidden/>
          </w:rPr>
          <w:fldChar w:fldCharType="begin"/>
        </w:r>
        <w:r w:rsidR="00C47B8C" w:rsidRPr="00907D36">
          <w:rPr>
            <w:noProof/>
            <w:webHidden/>
          </w:rPr>
          <w:instrText xml:space="preserve"> PAGEREF _Toc234337243 \h </w:instrText>
        </w:r>
        <w:r w:rsidR="00C47B8C" w:rsidRPr="00907D36">
          <w:rPr>
            <w:noProof/>
            <w:webHidden/>
          </w:rPr>
        </w:r>
        <w:r w:rsidR="00C47B8C" w:rsidRPr="00907D36">
          <w:rPr>
            <w:noProof/>
            <w:webHidden/>
          </w:rPr>
          <w:fldChar w:fldCharType="separate"/>
        </w:r>
        <w:r w:rsidR="00C47B8C" w:rsidRPr="00907D36">
          <w:rPr>
            <w:noProof/>
            <w:webHidden/>
          </w:rPr>
          <w:t>27</w:t>
        </w:r>
        <w:r w:rsidR="00C47B8C" w:rsidRPr="00907D36">
          <w:rPr>
            <w:noProof/>
            <w:webHidden/>
          </w:rPr>
          <w:fldChar w:fldCharType="end"/>
        </w:r>
      </w:hyperlink>
    </w:p>
    <w:p w14:paraId="40952BE1" w14:textId="6FAEA932" w:rsidR="00C47B8C" w:rsidRPr="00907D36" w:rsidRDefault="00000000">
      <w:pPr>
        <w:pStyle w:val="1"/>
        <w:rPr>
          <w:rFonts w:asciiTheme="minorHAnsi" w:eastAsiaTheme="minorEastAsia" w:hAnsiTheme="minorHAnsi" w:cstheme="minorBidi"/>
          <w:noProof/>
          <w:szCs w:val="22"/>
          <w:lang w:eastAsia="zh-TW"/>
          <w14:ligatures w14:val="standardContextual"/>
        </w:rPr>
      </w:pPr>
      <w:hyperlink w:anchor="_Toc234337244" w:history="1">
        <w:r w:rsidR="00C47B8C" w:rsidRPr="00907D36">
          <w:rPr>
            <w:rStyle w:val="af1"/>
            <w:rFonts w:hint="eastAsia"/>
            <w:noProof/>
            <w:color w:val="auto"/>
            <w:u w:val="none"/>
          </w:rPr>
          <w:t>附錄四　我國廠商對當地國投資統計</w:t>
        </w:r>
        <w:r w:rsidR="00C47B8C" w:rsidRPr="00907D36">
          <w:rPr>
            <w:noProof/>
            <w:webHidden/>
          </w:rPr>
          <w:tab/>
        </w:r>
        <w:r w:rsidR="00C47B8C" w:rsidRPr="00907D36">
          <w:rPr>
            <w:noProof/>
            <w:webHidden/>
          </w:rPr>
          <w:fldChar w:fldCharType="begin"/>
        </w:r>
        <w:r w:rsidR="00C47B8C" w:rsidRPr="00907D36">
          <w:rPr>
            <w:noProof/>
            <w:webHidden/>
          </w:rPr>
          <w:instrText xml:space="preserve"> PAGEREF _Toc234337244 \h </w:instrText>
        </w:r>
        <w:r w:rsidR="00C47B8C" w:rsidRPr="00907D36">
          <w:rPr>
            <w:noProof/>
            <w:webHidden/>
          </w:rPr>
        </w:r>
        <w:r w:rsidR="00C47B8C" w:rsidRPr="00907D36">
          <w:rPr>
            <w:noProof/>
            <w:webHidden/>
          </w:rPr>
          <w:fldChar w:fldCharType="separate"/>
        </w:r>
        <w:r w:rsidR="00C47B8C" w:rsidRPr="00907D36">
          <w:rPr>
            <w:noProof/>
            <w:webHidden/>
          </w:rPr>
          <w:t>28</w:t>
        </w:r>
        <w:r w:rsidR="00C47B8C" w:rsidRPr="00907D36">
          <w:rPr>
            <w:noProof/>
            <w:webHidden/>
          </w:rPr>
          <w:fldChar w:fldCharType="end"/>
        </w:r>
      </w:hyperlink>
    </w:p>
    <w:p w14:paraId="35C12843" w14:textId="36B83404" w:rsidR="00C47B8C" w:rsidRPr="00907D36" w:rsidRDefault="00000000">
      <w:pPr>
        <w:pStyle w:val="1"/>
        <w:rPr>
          <w:rFonts w:asciiTheme="minorHAnsi" w:eastAsiaTheme="minorEastAsia" w:hAnsiTheme="minorHAnsi" w:cstheme="minorBidi"/>
          <w:noProof/>
          <w:szCs w:val="22"/>
          <w:lang w:eastAsia="zh-TW"/>
          <w14:ligatures w14:val="standardContextual"/>
        </w:rPr>
      </w:pPr>
      <w:hyperlink w:anchor="_Toc234337245" w:history="1">
        <w:r w:rsidR="00C47B8C" w:rsidRPr="00907D36">
          <w:rPr>
            <w:rStyle w:val="af1"/>
            <w:rFonts w:hint="eastAsia"/>
            <w:noProof/>
            <w:color w:val="auto"/>
            <w:u w:val="none"/>
          </w:rPr>
          <w:t>附錄五　其他重要資料</w:t>
        </w:r>
        <w:r w:rsidR="00C47B8C" w:rsidRPr="00907D36">
          <w:rPr>
            <w:noProof/>
            <w:webHidden/>
          </w:rPr>
          <w:tab/>
        </w:r>
        <w:r w:rsidR="00C47B8C" w:rsidRPr="00907D36">
          <w:rPr>
            <w:noProof/>
            <w:webHidden/>
          </w:rPr>
          <w:fldChar w:fldCharType="begin"/>
        </w:r>
        <w:r w:rsidR="00C47B8C" w:rsidRPr="00907D36">
          <w:rPr>
            <w:noProof/>
            <w:webHidden/>
          </w:rPr>
          <w:instrText xml:space="preserve"> PAGEREF _Toc234337245 \h </w:instrText>
        </w:r>
        <w:r w:rsidR="00C47B8C" w:rsidRPr="00907D36">
          <w:rPr>
            <w:noProof/>
            <w:webHidden/>
          </w:rPr>
        </w:r>
        <w:r w:rsidR="00C47B8C" w:rsidRPr="00907D36">
          <w:rPr>
            <w:noProof/>
            <w:webHidden/>
          </w:rPr>
          <w:fldChar w:fldCharType="separate"/>
        </w:r>
        <w:r w:rsidR="00C47B8C" w:rsidRPr="00907D36">
          <w:rPr>
            <w:noProof/>
            <w:webHidden/>
          </w:rPr>
          <w:t>30</w:t>
        </w:r>
        <w:r w:rsidR="00C47B8C" w:rsidRPr="00907D36">
          <w:rPr>
            <w:noProof/>
            <w:webHidden/>
          </w:rPr>
          <w:fldChar w:fldCharType="end"/>
        </w:r>
      </w:hyperlink>
    </w:p>
    <w:p w14:paraId="7A08A075" w14:textId="4E325DCB" w:rsidR="0075020C" w:rsidRPr="00907D36" w:rsidRDefault="00FB3DC2" w:rsidP="00FB3DC2">
      <w:pPr>
        <w:ind w:firstLineChars="0" w:firstLine="0"/>
        <w:jc w:val="center"/>
      </w:pPr>
      <w:r w:rsidRPr="00907D36">
        <w:fldChar w:fldCharType="end"/>
      </w:r>
    </w:p>
    <w:p w14:paraId="3800A9FB" w14:textId="77777777" w:rsidR="00FB3DC2" w:rsidRPr="00907D36" w:rsidRDefault="0075020C" w:rsidP="00FB3DC2">
      <w:pPr>
        <w:ind w:firstLineChars="0" w:firstLine="0"/>
        <w:jc w:val="center"/>
        <w:rPr>
          <w:rFonts w:ascii="華康超黑體" w:eastAsia="華康超黑體"/>
          <w:sz w:val="48"/>
          <w:szCs w:val="48"/>
          <w:lang w:eastAsia="zh-TW"/>
        </w:rPr>
      </w:pPr>
      <w:r w:rsidRPr="00907D36">
        <w:br w:type="page"/>
      </w:r>
      <w:r w:rsidRPr="00907D36">
        <w:rPr>
          <w:rFonts w:ascii="華康中特圓體" w:eastAsia="華康中特圓體" w:hAnsi="標楷體"/>
          <w:sz w:val="28"/>
          <w:szCs w:val="28"/>
        </w:rPr>
        <w:lastRenderedPageBreak/>
        <w:br w:type="page"/>
      </w:r>
      <w:r w:rsidRPr="00907D36">
        <w:rPr>
          <w:rFonts w:ascii="華康超黑體" w:eastAsia="華康超黑體" w:hint="eastAsia"/>
          <w:sz w:val="48"/>
          <w:szCs w:val="48"/>
          <w:lang w:eastAsia="zh-TW"/>
        </w:rPr>
        <w:lastRenderedPageBreak/>
        <w:t>帛琉共和國基本資料表</w:t>
      </w:r>
    </w:p>
    <w:tbl>
      <w:tblPr>
        <w:tblW w:w="0" w:type="auto"/>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56"/>
        <w:gridCol w:w="5988"/>
      </w:tblGrid>
      <w:tr w:rsidR="00907D36" w:rsidRPr="00907D36" w14:paraId="059EAC22" w14:textId="77777777" w:rsidTr="00BD0CDB">
        <w:trPr>
          <w:trHeight w:val="680"/>
        </w:trPr>
        <w:tc>
          <w:tcPr>
            <w:tcW w:w="8564" w:type="dxa"/>
            <w:gridSpan w:val="2"/>
            <w:vAlign w:val="center"/>
          </w:tcPr>
          <w:p w14:paraId="0C85D73B" w14:textId="77777777" w:rsidR="00FB3DC2" w:rsidRPr="00907D36" w:rsidRDefault="00FB3DC2" w:rsidP="00FB3DC2">
            <w:pPr>
              <w:ind w:firstLineChars="0" w:firstLine="0"/>
              <w:jc w:val="center"/>
              <w:rPr>
                <w:rFonts w:eastAsia="華康粗黑體"/>
                <w:sz w:val="32"/>
                <w:szCs w:val="32"/>
                <w:lang w:eastAsia="zh-TW"/>
              </w:rPr>
            </w:pPr>
            <w:r w:rsidRPr="00907D36">
              <w:rPr>
                <w:rFonts w:eastAsia="華康粗黑體"/>
                <w:sz w:val="32"/>
                <w:szCs w:val="32"/>
                <w:lang w:eastAsia="zh-TW"/>
              </w:rPr>
              <w:t>自</w:t>
            </w:r>
            <w:r w:rsidRPr="00907D36">
              <w:rPr>
                <w:rFonts w:eastAsia="華康粗黑體"/>
                <w:sz w:val="32"/>
                <w:szCs w:val="32"/>
                <w:lang w:eastAsia="zh-TW"/>
              </w:rPr>
              <w:t xml:space="preserve">  </w:t>
            </w:r>
            <w:r w:rsidRPr="00907D36">
              <w:rPr>
                <w:rFonts w:eastAsia="華康粗黑體"/>
                <w:sz w:val="32"/>
                <w:szCs w:val="32"/>
                <w:lang w:eastAsia="zh-TW"/>
              </w:rPr>
              <w:t>然</w:t>
            </w:r>
            <w:r w:rsidRPr="00907D36">
              <w:rPr>
                <w:rFonts w:eastAsia="華康粗黑體"/>
                <w:sz w:val="32"/>
                <w:szCs w:val="32"/>
                <w:lang w:eastAsia="zh-TW"/>
              </w:rPr>
              <w:t xml:space="preserve"> </w:t>
            </w:r>
            <w:r w:rsidRPr="00907D36">
              <w:rPr>
                <w:rFonts w:eastAsia="華康粗黑體"/>
                <w:sz w:val="32"/>
                <w:szCs w:val="32"/>
                <w:lang w:eastAsia="zh-TW"/>
              </w:rPr>
              <w:t>人</w:t>
            </w:r>
            <w:r w:rsidRPr="00907D36">
              <w:rPr>
                <w:rFonts w:eastAsia="華康粗黑體"/>
                <w:sz w:val="32"/>
                <w:szCs w:val="32"/>
                <w:lang w:eastAsia="zh-TW"/>
              </w:rPr>
              <w:t xml:space="preserve">  </w:t>
            </w:r>
            <w:r w:rsidRPr="00907D36">
              <w:rPr>
                <w:rFonts w:eastAsia="華康粗黑體"/>
                <w:sz w:val="32"/>
                <w:szCs w:val="32"/>
                <w:lang w:eastAsia="zh-TW"/>
              </w:rPr>
              <w:t>文</w:t>
            </w:r>
          </w:p>
        </w:tc>
      </w:tr>
      <w:tr w:rsidR="00907D36" w:rsidRPr="00907D36" w14:paraId="20AD81FC" w14:textId="77777777" w:rsidTr="00BD0CDB">
        <w:trPr>
          <w:trHeight w:val="680"/>
        </w:trPr>
        <w:tc>
          <w:tcPr>
            <w:tcW w:w="2508" w:type="dxa"/>
            <w:vAlign w:val="center"/>
          </w:tcPr>
          <w:p w14:paraId="333E4295" w14:textId="77777777" w:rsidR="00BD0CDB" w:rsidRPr="00907D36" w:rsidRDefault="00BD0CDB" w:rsidP="00FB3DC2">
            <w:pPr>
              <w:ind w:leftChars="50" w:left="118" w:rightChars="50" w:right="118" w:firstLineChars="0" w:firstLine="0"/>
              <w:jc w:val="distribute"/>
            </w:pPr>
            <w:r w:rsidRPr="00907D36">
              <w:t>地理環境</w:t>
            </w:r>
          </w:p>
        </w:tc>
        <w:tc>
          <w:tcPr>
            <w:tcW w:w="6056" w:type="dxa"/>
            <w:vAlign w:val="center"/>
          </w:tcPr>
          <w:p w14:paraId="768D2ABD" w14:textId="77777777" w:rsidR="00BD0CDB" w:rsidRPr="00907D36" w:rsidRDefault="00CA69F2" w:rsidP="00BD0CDB">
            <w:pPr>
              <w:ind w:leftChars="50" w:left="118" w:rightChars="50" w:right="118" w:firstLineChars="0" w:firstLine="0"/>
              <w:rPr>
                <w:lang w:eastAsia="zh-TW"/>
              </w:rPr>
            </w:pPr>
            <w:r w:rsidRPr="00907D36">
              <w:rPr>
                <w:rFonts w:hint="eastAsia"/>
                <w:lang w:eastAsia="zh-TW"/>
              </w:rPr>
              <w:t>地處西太平洋密克羅尼西亞群島，北緯</w:t>
            </w:r>
            <w:r w:rsidRPr="00907D36">
              <w:rPr>
                <w:rFonts w:hint="eastAsia"/>
                <w:lang w:eastAsia="zh-TW"/>
              </w:rPr>
              <w:t>2</w:t>
            </w:r>
            <w:r w:rsidRPr="00907D36">
              <w:rPr>
                <w:rFonts w:hint="eastAsia"/>
                <w:lang w:eastAsia="zh-TW"/>
              </w:rPr>
              <w:t>至</w:t>
            </w:r>
            <w:r w:rsidRPr="00907D36">
              <w:rPr>
                <w:rFonts w:hint="eastAsia"/>
                <w:lang w:eastAsia="zh-TW"/>
              </w:rPr>
              <w:t>8</w:t>
            </w:r>
            <w:r w:rsidRPr="00907D36">
              <w:rPr>
                <w:rFonts w:hint="eastAsia"/>
                <w:lang w:eastAsia="zh-TW"/>
              </w:rPr>
              <w:t>度之間，東經</w:t>
            </w:r>
            <w:r w:rsidRPr="00907D36">
              <w:rPr>
                <w:rFonts w:hint="eastAsia"/>
                <w:lang w:eastAsia="zh-TW"/>
              </w:rPr>
              <w:t>131</w:t>
            </w:r>
            <w:r w:rsidRPr="00907D36">
              <w:rPr>
                <w:rFonts w:hint="eastAsia"/>
                <w:lang w:eastAsia="zh-TW"/>
              </w:rPr>
              <w:t>至</w:t>
            </w:r>
            <w:r w:rsidRPr="00907D36">
              <w:rPr>
                <w:rFonts w:hint="eastAsia"/>
                <w:lang w:eastAsia="zh-TW"/>
              </w:rPr>
              <w:t>135</w:t>
            </w:r>
            <w:r w:rsidRPr="00907D36">
              <w:rPr>
                <w:rFonts w:hint="eastAsia"/>
                <w:lang w:eastAsia="zh-TW"/>
              </w:rPr>
              <w:t>度之間，由</w:t>
            </w:r>
            <w:r w:rsidRPr="00907D36">
              <w:rPr>
                <w:rFonts w:hint="eastAsia"/>
                <w:lang w:eastAsia="zh-TW"/>
              </w:rPr>
              <w:t>8</w:t>
            </w:r>
            <w:r w:rsidRPr="00907D36">
              <w:rPr>
                <w:rFonts w:hint="eastAsia"/>
                <w:lang w:eastAsia="zh-TW"/>
              </w:rPr>
              <w:t>個主要島嶼及約</w:t>
            </w:r>
            <w:r w:rsidRPr="00907D36">
              <w:rPr>
                <w:rFonts w:hint="eastAsia"/>
                <w:lang w:eastAsia="zh-TW"/>
              </w:rPr>
              <w:t>340</w:t>
            </w:r>
            <w:r w:rsidRPr="00907D36">
              <w:rPr>
                <w:rFonts w:hint="eastAsia"/>
                <w:lang w:eastAsia="zh-TW"/>
              </w:rPr>
              <w:t>個火山岩小島組成，其中</w:t>
            </w:r>
            <w:r w:rsidRPr="00907D36">
              <w:rPr>
                <w:rFonts w:hint="eastAsia"/>
                <w:lang w:eastAsia="zh-TW"/>
              </w:rPr>
              <w:t>9</w:t>
            </w:r>
            <w:r w:rsidRPr="00907D36">
              <w:rPr>
                <w:rFonts w:hint="eastAsia"/>
                <w:lang w:eastAsia="zh-TW"/>
              </w:rPr>
              <w:t>個島有人居住，通稱帛琉群島（</w:t>
            </w:r>
            <w:r w:rsidRPr="00907D36">
              <w:rPr>
                <w:rFonts w:hint="eastAsia"/>
                <w:lang w:eastAsia="zh-TW"/>
              </w:rPr>
              <w:t>Palau Archipelago</w:t>
            </w:r>
            <w:r w:rsidRPr="00907D36">
              <w:rPr>
                <w:rFonts w:hint="eastAsia"/>
                <w:lang w:eastAsia="zh-TW"/>
              </w:rPr>
              <w:t>）。</w:t>
            </w:r>
          </w:p>
        </w:tc>
      </w:tr>
      <w:tr w:rsidR="00907D36" w:rsidRPr="00907D36" w14:paraId="532C42B6" w14:textId="77777777" w:rsidTr="00BD0CDB">
        <w:trPr>
          <w:trHeight w:val="680"/>
        </w:trPr>
        <w:tc>
          <w:tcPr>
            <w:tcW w:w="2508" w:type="dxa"/>
            <w:vAlign w:val="center"/>
          </w:tcPr>
          <w:p w14:paraId="3B60549F" w14:textId="77777777" w:rsidR="00BD0CDB" w:rsidRPr="00907D36" w:rsidRDefault="00BD0CDB" w:rsidP="00FB3DC2">
            <w:pPr>
              <w:ind w:leftChars="50" w:left="118" w:rightChars="50" w:right="118" w:firstLineChars="0" w:firstLine="0"/>
              <w:jc w:val="distribute"/>
            </w:pPr>
            <w:r w:rsidRPr="00907D36">
              <w:t>國土面積</w:t>
            </w:r>
          </w:p>
        </w:tc>
        <w:tc>
          <w:tcPr>
            <w:tcW w:w="6056" w:type="dxa"/>
            <w:vAlign w:val="center"/>
          </w:tcPr>
          <w:p w14:paraId="799B3AD0" w14:textId="77777777" w:rsidR="00BD0CDB" w:rsidRPr="00907D36" w:rsidRDefault="00BD0CDB" w:rsidP="00BD0CDB">
            <w:pPr>
              <w:ind w:leftChars="50" w:left="118" w:rightChars="50" w:right="118" w:firstLineChars="0" w:firstLine="0"/>
            </w:pPr>
            <w:r w:rsidRPr="00907D36">
              <w:rPr>
                <w:rFonts w:hint="eastAsia"/>
              </w:rPr>
              <w:t>488</w:t>
            </w:r>
            <w:r w:rsidRPr="00907D36">
              <w:rPr>
                <w:rFonts w:hint="eastAsia"/>
              </w:rPr>
              <w:t>平方公里</w:t>
            </w:r>
          </w:p>
        </w:tc>
      </w:tr>
      <w:tr w:rsidR="00907D36" w:rsidRPr="00907D36" w14:paraId="66CAA7B3" w14:textId="77777777" w:rsidTr="00BD0CDB">
        <w:trPr>
          <w:trHeight w:val="680"/>
        </w:trPr>
        <w:tc>
          <w:tcPr>
            <w:tcW w:w="2508" w:type="dxa"/>
            <w:vAlign w:val="center"/>
          </w:tcPr>
          <w:p w14:paraId="6408116A" w14:textId="77777777" w:rsidR="00BD0CDB" w:rsidRPr="00907D36" w:rsidRDefault="00BD0CDB" w:rsidP="00FB3DC2">
            <w:pPr>
              <w:ind w:leftChars="50" w:left="118" w:rightChars="50" w:right="118" w:firstLineChars="0" w:firstLine="0"/>
              <w:jc w:val="distribute"/>
            </w:pPr>
            <w:r w:rsidRPr="00907D36">
              <w:t>氣候</w:t>
            </w:r>
          </w:p>
        </w:tc>
        <w:tc>
          <w:tcPr>
            <w:tcW w:w="6056" w:type="dxa"/>
            <w:vAlign w:val="center"/>
          </w:tcPr>
          <w:p w14:paraId="2490EC6C" w14:textId="77777777" w:rsidR="00BD0CDB" w:rsidRPr="00907D36" w:rsidRDefault="00CA69F2" w:rsidP="00BD0CDB">
            <w:pPr>
              <w:ind w:leftChars="50" w:left="118" w:rightChars="50" w:right="118" w:firstLineChars="0" w:firstLine="0"/>
              <w:rPr>
                <w:lang w:eastAsia="zh-TW"/>
              </w:rPr>
            </w:pPr>
            <w:r w:rsidRPr="00907D36">
              <w:rPr>
                <w:rFonts w:hint="eastAsia"/>
                <w:lang w:eastAsia="zh-TW"/>
              </w:rPr>
              <w:t>帛琉屬熱帶海洋性氣候，高溫多雨，年均溫攝氏</w:t>
            </w:r>
            <w:r w:rsidRPr="00907D36">
              <w:rPr>
                <w:rFonts w:hint="eastAsia"/>
                <w:lang w:eastAsia="zh-TW"/>
              </w:rPr>
              <w:t>27</w:t>
            </w:r>
            <w:r w:rsidRPr="00907D36">
              <w:rPr>
                <w:rFonts w:hint="eastAsia"/>
                <w:lang w:eastAsia="zh-TW"/>
              </w:rPr>
              <w:t>度（華氏</w:t>
            </w:r>
            <w:r w:rsidRPr="00907D36">
              <w:rPr>
                <w:rFonts w:hint="eastAsia"/>
                <w:lang w:eastAsia="zh-TW"/>
              </w:rPr>
              <w:t>82</w:t>
            </w:r>
            <w:r w:rsidRPr="00907D36">
              <w:rPr>
                <w:rFonts w:hint="eastAsia"/>
                <w:lang w:eastAsia="zh-TW"/>
              </w:rPr>
              <w:t>度），年雨量約</w:t>
            </w:r>
            <w:r w:rsidRPr="00907D36">
              <w:rPr>
                <w:rFonts w:hint="eastAsia"/>
                <w:lang w:eastAsia="zh-TW"/>
              </w:rPr>
              <w:t>3,800</w:t>
            </w:r>
            <w:r w:rsidRPr="00907D36">
              <w:rPr>
                <w:rFonts w:hint="eastAsia"/>
                <w:lang w:eastAsia="zh-TW"/>
              </w:rPr>
              <w:t>公厘（</w:t>
            </w:r>
            <w:r w:rsidRPr="00907D36">
              <w:rPr>
                <w:rFonts w:hint="eastAsia"/>
                <w:lang w:eastAsia="zh-TW"/>
              </w:rPr>
              <w:t>150</w:t>
            </w:r>
            <w:r w:rsidRPr="00907D36">
              <w:rPr>
                <w:rFonts w:hint="eastAsia"/>
                <w:lang w:eastAsia="zh-TW"/>
              </w:rPr>
              <w:t>英吋），平均濕度</w:t>
            </w:r>
            <w:r w:rsidRPr="00907D36">
              <w:rPr>
                <w:rFonts w:hint="eastAsia"/>
                <w:lang w:eastAsia="zh-TW"/>
              </w:rPr>
              <w:t>82</w:t>
            </w:r>
            <w:r w:rsidRPr="00907D36">
              <w:rPr>
                <w:rFonts w:hint="eastAsia"/>
                <w:lang w:eastAsia="zh-TW"/>
              </w:rPr>
              <w:t>度，乾季為</w:t>
            </w:r>
            <w:r w:rsidRPr="00907D36">
              <w:rPr>
                <w:rFonts w:hint="eastAsia"/>
                <w:lang w:eastAsia="zh-TW"/>
              </w:rPr>
              <w:t>2</w:t>
            </w:r>
            <w:r w:rsidRPr="00907D36">
              <w:rPr>
                <w:rFonts w:hint="eastAsia"/>
                <w:lang w:eastAsia="zh-TW"/>
              </w:rPr>
              <w:t>至</w:t>
            </w:r>
            <w:r w:rsidRPr="00907D36">
              <w:rPr>
                <w:rFonts w:hint="eastAsia"/>
                <w:lang w:eastAsia="zh-TW"/>
              </w:rPr>
              <w:t>4</w:t>
            </w:r>
            <w:r w:rsidRPr="00907D36">
              <w:rPr>
                <w:rFonts w:hint="eastAsia"/>
                <w:lang w:eastAsia="zh-TW"/>
              </w:rPr>
              <w:t>月，雨季為</w:t>
            </w:r>
            <w:r w:rsidRPr="00907D36">
              <w:rPr>
                <w:rFonts w:hint="eastAsia"/>
                <w:lang w:eastAsia="zh-TW"/>
              </w:rPr>
              <w:t>5</w:t>
            </w:r>
            <w:r w:rsidRPr="00907D36">
              <w:rPr>
                <w:rFonts w:hint="eastAsia"/>
                <w:lang w:eastAsia="zh-TW"/>
              </w:rPr>
              <w:t>月至</w:t>
            </w:r>
            <w:r w:rsidRPr="00907D36">
              <w:rPr>
                <w:rFonts w:hint="eastAsia"/>
                <w:lang w:eastAsia="zh-TW"/>
              </w:rPr>
              <w:t>1</w:t>
            </w:r>
            <w:r w:rsidRPr="00907D36">
              <w:rPr>
                <w:rFonts w:hint="eastAsia"/>
                <w:lang w:eastAsia="zh-TW"/>
              </w:rPr>
              <w:t>月（集中於</w:t>
            </w:r>
            <w:r w:rsidRPr="00907D36">
              <w:rPr>
                <w:rFonts w:hint="eastAsia"/>
                <w:lang w:eastAsia="zh-TW"/>
              </w:rPr>
              <w:t>6</w:t>
            </w:r>
            <w:r w:rsidRPr="00907D36">
              <w:rPr>
                <w:rFonts w:hint="eastAsia"/>
                <w:lang w:eastAsia="zh-TW"/>
              </w:rPr>
              <w:t>月與</w:t>
            </w:r>
            <w:r w:rsidRPr="00907D36">
              <w:rPr>
                <w:rFonts w:hint="eastAsia"/>
                <w:lang w:eastAsia="zh-TW"/>
              </w:rPr>
              <w:t>7</w:t>
            </w:r>
            <w:r w:rsidRPr="00907D36">
              <w:rPr>
                <w:rFonts w:hint="eastAsia"/>
                <w:lang w:eastAsia="zh-TW"/>
              </w:rPr>
              <w:t>月），少颱風，惟時有醞釀颱風之形成向北移出，影響菲律賓及臺灣等地。</w:t>
            </w:r>
          </w:p>
        </w:tc>
      </w:tr>
      <w:tr w:rsidR="00907D36" w:rsidRPr="00907D36" w14:paraId="07E81D7E" w14:textId="77777777" w:rsidTr="00BD0CDB">
        <w:trPr>
          <w:trHeight w:val="680"/>
        </w:trPr>
        <w:tc>
          <w:tcPr>
            <w:tcW w:w="2508" w:type="dxa"/>
            <w:vAlign w:val="center"/>
          </w:tcPr>
          <w:p w14:paraId="07906E46" w14:textId="77777777" w:rsidR="00BD0CDB" w:rsidRPr="00907D36" w:rsidRDefault="00BD0CDB" w:rsidP="00FB3DC2">
            <w:pPr>
              <w:ind w:leftChars="50" w:left="118" w:rightChars="50" w:right="118" w:firstLineChars="0" w:firstLine="0"/>
              <w:jc w:val="distribute"/>
            </w:pPr>
            <w:r w:rsidRPr="00907D36">
              <w:t>種族</w:t>
            </w:r>
          </w:p>
        </w:tc>
        <w:tc>
          <w:tcPr>
            <w:tcW w:w="6056" w:type="dxa"/>
            <w:vAlign w:val="center"/>
          </w:tcPr>
          <w:p w14:paraId="4AE32AA7" w14:textId="77777777" w:rsidR="00BD0CDB" w:rsidRPr="00907D36" w:rsidRDefault="00BD0CDB" w:rsidP="00BD0CDB">
            <w:pPr>
              <w:ind w:leftChars="50" w:left="118" w:rightChars="50" w:right="118" w:firstLineChars="0" w:firstLine="0"/>
            </w:pPr>
            <w:r w:rsidRPr="00907D36">
              <w:rPr>
                <w:rFonts w:hint="eastAsia"/>
              </w:rPr>
              <w:t>密克羅尼西亞人種。</w:t>
            </w:r>
          </w:p>
        </w:tc>
      </w:tr>
      <w:tr w:rsidR="00907D36" w:rsidRPr="00907D36" w14:paraId="04D87AB5" w14:textId="77777777" w:rsidTr="00BD0CDB">
        <w:trPr>
          <w:trHeight w:val="680"/>
        </w:trPr>
        <w:tc>
          <w:tcPr>
            <w:tcW w:w="2508" w:type="dxa"/>
            <w:vAlign w:val="center"/>
          </w:tcPr>
          <w:p w14:paraId="6EC00F90" w14:textId="77777777" w:rsidR="00BD0CDB" w:rsidRPr="00907D36" w:rsidRDefault="00BD0CDB" w:rsidP="00FB3DC2">
            <w:pPr>
              <w:ind w:leftChars="50" w:left="118" w:rightChars="50" w:right="118" w:firstLineChars="0" w:firstLine="0"/>
              <w:jc w:val="distribute"/>
            </w:pPr>
            <w:r w:rsidRPr="00907D36">
              <w:t>人口結構</w:t>
            </w:r>
          </w:p>
        </w:tc>
        <w:tc>
          <w:tcPr>
            <w:tcW w:w="6056" w:type="dxa"/>
            <w:vAlign w:val="center"/>
          </w:tcPr>
          <w:p w14:paraId="5921E845" w14:textId="77777777" w:rsidR="00BD0CDB" w:rsidRPr="00907D36" w:rsidRDefault="00BD0CDB" w:rsidP="00BD0CDB">
            <w:pPr>
              <w:ind w:leftChars="50" w:left="118" w:rightChars="50" w:right="118" w:firstLineChars="0" w:firstLine="0"/>
              <w:rPr>
                <w:lang w:eastAsia="zh-TW"/>
              </w:rPr>
            </w:pPr>
            <w:r w:rsidRPr="00907D36">
              <w:rPr>
                <w:lang w:eastAsia="zh-TW"/>
              </w:rPr>
              <w:t>人口約</w:t>
            </w:r>
            <w:r w:rsidRPr="00907D36">
              <w:rPr>
                <w:lang w:eastAsia="zh-TW"/>
              </w:rPr>
              <w:t>2</w:t>
            </w:r>
            <w:r w:rsidRPr="00907D36">
              <w:rPr>
                <w:lang w:eastAsia="zh-TW"/>
              </w:rPr>
              <w:t>萬人（含外勞</w:t>
            </w:r>
            <w:r w:rsidRPr="00907D36">
              <w:rPr>
                <w:lang w:eastAsia="zh-TW"/>
              </w:rPr>
              <w:t>6</w:t>
            </w:r>
            <w:r w:rsidRPr="00907D36">
              <w:rPr>
                <w:rFonts w:hint="eastAsia"/>
                <w:lang w:eastAsia="zh-TW"/>
              </w:rPr>
              <w:t>,000</w:t>
            </w:r>
            <w:r w:rsidRPr="00907D36">
              <w:rPr>
                <w:lang w:eastAsia="zh-TW"/>
              </w:rPr>
              <w:t>餘人），其中</w:t>
            </w:r>
            <w:r w:rsidRPr="00907D36">
              <w:rPr>
                <w:lang w:eastAsia="zh-TW"/>
              </w:rPr>
              <w:t>1.3</w:t>
            </w:r>
            <w:r w:rsidRPr="00907D36">
              <w:rPr>
                <w:lang w:eastAsia="zh-TW"/>
              </w:rPr>
              <w:t>萬人集中於第一大城科羅州（</w:t>
            </w:r>
            <w:r w:rsidRPr="00907D36">
              <w:rPr>
                <w:lang w:eastAsia="zh-TW"/>
              </w:rPr>
              <w:t>Koror</w:t>
            </w:r>
            <w:r w:rsidRPr="00907D36">
              <w:rPr>
                <w:lang w:eastAsia="zh-TW"/>
              </w:rPr>
              <w:t>），餘則散居大島各州濱海地區。</w:t>
            </w:r>
          </w:p>
        </w:tc>
      </w:tr>
      <w:tr w:rsidR="00907D36" w:rsidRPr="00907D36" w14:paraId="633C5D12" w14:textId="77777777" w:rsidTr="00BD0CDB">
        <w:trPr>
          <w:trHeight w:val="680"/>
        </w:trPr>
        <w:tc>
          <w:tcPr>
            <w:tcW w:w="2508" w:type="dxa"/>
            <w:vAlign w:val="center"/>
          </w:tcPr>
          <w:p w14:paraId="7FE82AD8" w14:textId="77777777" w:rsidR="00BD0CDB" w:rsidRPr="00907D36" w:rsidRDefault="00BD0CDB" w:rsidP="00FB3DC2">
            <w:pPr>
              <w:ind w:leftChars="50" w:left="118" w:rightChars="50" w:right="118" w:firstLineChars="0" w:firstLine="0"/>
              <w:jc w:val="distribute"/>
            </w:pPr>
            <w:r w:rsidRPr="00907D36">
              <w:t>教育普及程度</w:t>
            </w:r>
          </w:p>
        </w:tc>
        <w:tc>
          <w:tcPr>
            <w:tcW w:w="6056" w:type="dxa"/>
            <w:vAlign w:val="center"/>
          </w:tcPr>
          <w:p w14:paraId="08C0B069" w14:textId="6FD2DBD2" w:rsidR="00BD0CDB" w:rsidRPr="00907D36" w:rsidRDefault="00BD0CDB" w:rsidP="00EB2D9C">
            <w:pPr>
              <w:ind w:leftChars="50" w:left="118" w:rightChars="50" w:right="118" w:firstLineChars="0" w:firstLine="0"/>
            </w:pPr>
            <w:r w:rsidRPr="00907D36">
              <w:rPr>
                <w:rFonts w:hint="eastAsia"/>
              </w:rPr>
              <w:t>帛琉設有公私立托兒所、幼稚園、小學（</w:t>
            </w:r>
            <w:r w:rsidRPr="00907D36">
              <w:rPr>
                <w:rFonts w:hint="eastAsia"/>
              </w:rPr>
              <w:t>1</w:t>
            </w:r>
            <w:r w:rsidRPr="00907D36">
              <w:rPr>
                <w:rFonts w:hint="eastAsia"/>
              </w:rPr>
              <w:t>至</w:t>
            </w:r>
            <w:r w:rsidRPr="00907D36">
              <w:rPr>
                <w:rFonts w:hint="eastAsia"/>
              </w:rPr>
              <w:t>8</w:t>
            </w:r>
            <w:r w:rsidRPr="00907D36">
              <w:rPr>
                <w:rFonts w:hint="eastAsia"/>
              </w:rPr>
              <w:t>年級）、中學（</w:t>
            </w:r>
            <w:r w:rsidRPr="00907D36">
              <w:rPr>
                <w:rFonts w:hint="eastAsia"/>
              </w:rPr>
              <w:t>9</w:t>
            </w:r>
            <w:r w:rsidRPr="00907D36">
              <w:rPr>
                <w:rFonts w:hint="eastAsia"/>
              </w:rPr>
              <w:t>至</w:t>
            </w:r>
            <w:r w:rsidRPr="00907D36">
              <w:rPr>
                <w:rFonts w:hint="eastAsia"/>
              </w:rPr>
              <w:t>12</w:t>
            </w:r>
            <w:r w:rsidRPr="00907D36">
              <w:rPr>
                <w:rFonts w:hint="eastAsia"/>
              </w:rPr>
              <w:t>年級）及一所</w:t>
            </w:r>
            <w:r w:rsidRPr="00907D36">
              <w:rPr>
                <w:rFonts w:hint="eastAsia"/>
              </w:rPr>
              <w:t>2</w:t>
            </w:r>
            <w:r w:rsidRPr="00907D36">
              <w:rPr>
                <w:rFonts w:hint="eastAsia"/>
              </w:rPr>
              <w:t>年制之社區學院（</w:t>
            </w:r>
            <w:r w:rsidRPr="00907D36">
              <w:rPr>
                <w:rFonts w:hint="eastAsia"/>
              </w:rPr>
              <w:t>Palau</w:t>
            </w:r>
            <w:r w:rsidRPr="00907D36">
              <w:t xml:space="preserve"> </w:t>
            </w:r>
            <w:r w:rsidRPr="00907D36">
              <w:rPr>
                <w:rFonts w:hint="eastAsia"/>
              </w:rPr>
              <w:t>Community</w:t>
            </w:r>
            <w:r w:rsidRPr="00907D36">
              <w:t xml:space="preserve"> </w:t>
            </w:r>
            <w:r w:rsidRPr="00907D36">
              <w:rPr>
                <w:rFonts w:hint="eastAsia"/>
              </w:rPr>
              <w:t>College</w:t>
            </w:r>
            <w:r w:rsidRPr="00907D36">
              <w:rPr>
                <w:rFonts w:hint="eastAsia"/>
                <w:lang w:eastAsia="zh-TW"/>
              </w:rPr>
              <w:t>,</w:t>
            </w:r>
            <w:r w:rsidRPr="00907D36">
              <w:rPr>
                <w:lang w:eastAsia="zh-TW"/>
              </w:rPr>
              <w:t xml:space="preserve"> PCC</w:t>
            </w:r>
            <w:r w:rsidRPr="00907D36">
              <w:rPr>
                <w:rFonts w:hint="eastAsia"/>
              </w:rPr>
              <w:t>），使用英文教學</w:t>
            </w:r>
            <w:r w:rsidRPr="00907D36">
              <w:rPr>
                <w:rFonts w:ascii="微軟正黑體" w:eastAsia="微軟正黑體" w:hAnsi="微軟正黑體" w:cs="微軟正黑體" w:hint="eastAsia"/>
                <w:lang w:eastAsia="zh-TW"/>
              </w:rPr>
              <w:t>，</w:t>
            </w:r>
            <w:r w:rsidRPr="00907D36">
              <w:rPr>
                <w:rFonts w:hint="eastAsia"/>
                <w:lang w:eastAsia="zh-TW"/>
              </w:rPr>
              <w:t>勞動市場以高中學歷者</w:t>
            </w:r>
            <w:r w:rsidR="003D2A55" w:rsidRPr="00907D36">
              <w:rPr>
                <w:rFonts w:hint="eastAsia"/>
                <w:lang w:eastAsia="zh-TW"/>
              </w:rPr>
              <w:t>占</w:t>
            </w:r>
            <w:r w:rsidRPr="00907D36">
              <w:rPr>
                <w:rFonts w:hint="eastAsia"/>
                <w:lang w:eastAsia="zh-TW"/>
              </w:rPr>
              <w:t>多數</w:t>
            </w:r>
            <w:r w:rsidRPr="00907D36">
              <w:rPr>
                <w:rFonts w:hint="eastAsia"/>
              </w:rPr>
              <w:t>；此外，帛琉高等教育出國留學</w:t>
            </w:r>
            <w:r w:rsidRPr="00907D36">
              <w:rPr>
                <w:rFonts w:hint="eastAsia"/>
                <w:lang w:eastAsia="zh-TW"/>
              </w:rPr>
              <w:t>人數中，約有</w:t>
            </w:r>
            <w:r w:rsidRPr="00907D36">
              <w:rPr>
                <w:rFonts w:hint="eastAsia"/>
                <w:lang w:eastAsia="zh-TW"/>
              </w:rPr>
              <w:t>25%</w:t>
            </w:r>
            <w:r w:rsidRPr="00907D36">
              <w:rPr>
                <w:rFonts w:hint="eastAsia"/>
                <w:lang w:eastAsia="zh-TW"/>
              </w:rPr>
              <w:t>赴我國就讀，其餘則以</w:t>
            </w:r>
            <w:r w:rsidRPr="00907D36">
              <w:rPr>
                <w:rFonts w:hint="eastAsia"/>
              </w:rPr>
              <w:t>美國</w:t>
            </w:r>
            <w:r w:rsidRPr="00907D36">
              <w:rPr>
                <w:rFonts w:hint="eastAsia"/>
                <w:lang w:eastAsia="zh-TW"/>
              </w:rPr>
              <w:t>人數最多，亦有學生赴澳洲或</w:t>
            </w:r>
            <w:r w:rsidRPr="00907D36">
              <w:rPr>
                <w:rFonts w:hint="eastAsia"/>
              </w:rPr>
              <w:t>日本等</w:t>
            </w:r>
            <w:r w:rsidRPr="00907D36">
              <w:rPr>
                <w:rFonts w:hint="eastAsia"/>
                <w:lang w:eastAsia="zh-TW"/>
              </w:rPr>
              <w:t>國就學</w:t>
            </w:r>
            <w:r w:rsidRPr="00907D36">
              <w:rPr>
                <w:rFonts w:hint="eastAsia"/>
              </w:rPr>
              <w:t>。</w:t>
            </w:r>
          </w:p>
        </w:tc>
      </w:tr>
      <w:tr w:rsidR="00907D36" w:rsidRPr="00907D36" w14:paraId="44F9AAD0" w14:textId="77777777" w:rsidTr="00BD0CDB">
        <w:trPr>
          <w:trHeight w:val="680"/>
        </w:trPr>
        <w:tc>
          <w:tcPr>
            <w:tcW w:w="2508" w:type="dxa"/>
            <w:vAlign w:val="center"/>
          </w:tcPr>
          <w:p w14:paraId="1DCB6CD5" w14:textId="77777777" w:rsidR="00BD0CDB" w:rsidRPr="00907D36" w:rsidRDefault="00BD0CDB" w:rsidP="00FB3DC2">
            <w:pPr>
              <w:ind w:leftChars="50" w:left="118" w:rightChars="50" w:right="118" w:firstLineChars="0" w:firstLine="0"/>
              <w:jc w:val="distribute"/>
            </w:pPr>
            <w:r w:rsidRPr="00907D36">
              <w:lastRenderedPageBreak/>
              <w:t>語言</w:t>
            </w:r>
          </w:p>
        </w:tc>
        <w:tc>
          <w:tcPr>
            <w:tcW w:w="6056" w:type="dxa"/>
            <w:vAlign w:val="center"/>
          </w:tcPr>
          <w:p w14:paraId="201AF36F" w14:textId="77777777" w:rsidR="00BD0CDB" w:rsidRPr="00907D36" w:rsidRDefault="00BD0CDB" w:rsidP="00BD0CDB">
            <w:pPr>
              <w:ind w:leftChars="50" w:left="118" w:rightChars="50" w:right="118" w:firstLineChars="0" w:firstLine="0"/>
            </w:pPr>
            <w:r w:rsidRPr="00907D36">
              <w:rPr>
                <w:rFonts w:hint="eastAsia"/>
              </w:rPr>
              <w:t>英語及帛琉語。</w:t>
            </w:r>
          </w:p>
        </w:tc>
      </w:tr>
      <w:tr w:rsidR="00907D36" w:rsidRPr="00907D36" w14:paraId="73430985" w14:textId="77777777" w:rsidTr="00BD0CDB">
        <w:trPr>
          <w:trHeight w:val="680"/>
        </w:trPr>
        <w:tc>
          <w:tcPr>
            <w:tcW w:w="2508" w:type="dxa"/>
            <w:vAlign w:val="center"/>
          </w:tcPr>
          <w:p w14:paraId="391ABDF6" w14:textId="77777777" w:rsidR="00BD0CDB" w:rsidRPr="00907D36" w:rsidRDefault="00BD0CDB" w:rsidP="00FB3DC2">
            <w:pPr>
              <w:ind w:leftChars="50" w:left="118" w:rightChars="50" w:right="118" w:firstLineChars="0" w:firstLine="0"/>
              <w:jc w:val="distribute"/>
            </w:pPr>
            <w:r w:rsidRPr="00907D36">
              <w:t>宗教</w:t>
            </w:r>
          </w:p>
        </w:tc>
        <w:tc>
          <w:tcPr>
            <w:tcW w:w="6056" w:type="dxa"/>
            <w:vAlign w:val="center"/>
          </w:tcPr>
          <w:p w14:paraId="51F65C62" w14:textId="77777777" w:rsidR="00BD0CDB" w:rsidRPr="00907D36" w:rsidRDefault="00BD0CDB" w:rsidP="00BD0CDB">
            <w:pPr>
              <w:ind w:leftChars="50" w:left="118" w:rightChars="50" w:right="118" w:firstLineChars="0" w:firstLine="0"/>
              <w:rPr>
                <w:lang w:eastAsia="zh-TW"/>
              </w:rPr>
            </w:pPr>
            <w:r w:rsidRPr="00907D36">
              <w:rPr>
                <w:rFonts w:hint="eastAsia"/>
              </w:rPr>
              <w:t>帛琉人多為天主教（</w:t>
            </w:r>
            <w:r w:rsidRPr="00907D36">
              <w:rPr>
                <w:rFonts w:hint="eastAsia"/>
              </w:rPr>
              <w:t>45%</w:t>
            </w:r>
            <w:r w:rsidRPr="00907D36">
              <w:rPr>
                <w:rFonts w:hint="eastAsia"/>
              </w:rPr>
              <w:t>）及基督教（</w:t>
            </w:r>
            <w:r w:rsidRPr="00907D36">
              <w:rPr>
                <w:rFonts w:hint="eastAsia"/>
              </w:rPr>
              <w:t>35%</w:t>
            </w:r>
            <w:r w:rsidRPr="00907D36">
              <w:rPr>
                <w:rFonts w:hint="eastAsia"/>
              </w:rPr>
              <w:t>），</w:t>
            </w:r>
            <w:r w:rsidRPr="00907D36">
              <w:t>基督復臨安息日會（</w:t>
            </w:r>
            <w:r w:rsidRPr="00907D36">
              <w:t>SDA</w:t>
            </w:r>
            <w:r w:rsidRPr="00907D36">
              <w:t>）</w:t>
            </w:r>
            <w:r w:rsidRPr="00907D36">
              <w:rPr>
                <w:rFonts w:hint="eastAsia"/>
              </w:rPr>
              <w:t>及</w:t>
            </w:r>
            <w:r w:rsidRPr="00907D36">
              <w:rPr>
                <w:rFonts w:hint="eastAsia"/>
              </w:rPr>
              <w:t>Evangelical</w:t>
            </w:r>
            <w:r w:rsidRPr="00907D36">
              <w:rPr>
                <w:rFonts w:hint="eastAsia"/>
              </w:rPr>
              <w:t>亦有眾多</w:t>
            </w:r>
            <w:r w:rsidRPr="00907D36">
              <w:t>教</w:t>
            </w:r>
            <w:r w:rsidRPr="00907D36">
              <w:rPr>
                <w:rFonts w:hint="eastAsia"/>
              </w:rPr>
              <w:t>友。</w:t>
            </w:r>
            <w:r w:rsidRPr="00907D36">
              <w:rPr>
                <w:rFonts w:hint="eastAsia"/>
                <w:lang w:eastAsia="zh-TW"/>
              </w:rPr>
              <w:t>另外有帛琉傳統宗教（</w:t>
            </w:r>
            <w:r w:rsidRPr="00907D36">
              <w:rPr>
                <w:rFonts w:hint="eastAsia"/>
                <w:lang w:eastAsia="zh-TW"/>
              </w:rPr>
              <w:t>Modekngei</w:t>
            </w:r>
            <w:r w:rsidRPr="00907D36">
              <w:rPr>
                <w:rFonts w:hint="eastAsia"/>
                <w:lang w:eastAsia="zh-TW"/>
              </w:rPr>
              <w:t>）（</w:t>
            </w:r>
            <w:r w:rsidRPr="00907D36">
              <w:rPr>
                <w:rFonts w:hint="eastAsia"/>
                <w:lang w:eastAsia="zh-TW"/>
              </w:rPr>
              <w:t>6%</w:t>
            </w:r>
            <w:r w:rsidRPr="00907D36">
              <w:rPr>
                <w:rFonts w:hint="eastAsia"/>
                <w:lang w:eastAsia="zh-TW"/>
              </w:rPr>
              <w:t>），傳統宗教組織亦設立私立學校。</w:t>
            </w:r>
            <w:r w:rsidRPr="00907D36">
              <w:rPr>
                <w:rFonts w:hint="eastAsia"/>
                <w:lang w:eastAsia="zh-TW"/>
              </w:rPr>
              <w:t xml:space="preserve"> </w:t>
            </w:r>
          </w:p>
        </w:tc>
      </w:tr>
      <w:tr w:rsidR="00907D36" w:rsidRPr="00907D36" w14:paraId="724904F6" w14:textId="77777777" w:rsidTr="00BD0CDB">
        <w:trPr>
          <w:trHeight w:val="680"/>
        </w:trPr>
        <w:tc>
          <w:tcPr>
            <w:tcW w:w="2508" w:type="dxa"/>
            <w:vAlign w:val="center"/>
          </w:tcPr>
          <w:p w14:paraId="6DD11F10" w14:textId="77777777" w:rsidR="00BD0CDB" w:rsidRPr="00907D36" w:rsidRDefault="00BD0CDB" w:rsidP="00FB3DC2">
            <w:pPr>
              <w:ind w:leftChars="50" w:left="118" w:rightChars="50" w:right="118" w:firstLineChars="0" w:firstLine="0"/>
              <w:jc w:val="distribute"/>
            </w:pPr>
            <w:r w:rsidRPr="00907D36">
              <w:t>首都及重要城市</w:t>
            </w:r>
          </w:p>
        </w:tc>
        <w:tc>
          <w:tcPr>
            <w:tcW w:w="6056" w:type="dxa"/>
            <w:vAlign w:val="center"/>
          </w:tcPr>
          <w:p w14:paraId="0AA18A73" w14:textId="77777777" w:rsidR="00BD0CDB" w:rsidRPr="00907D36" w:rsidRDefault="00BD0CDB" w:rsidP="00BD0CDB">
            <w:pPr>
              <w:ind w:leftChars="50" w:left="118" w:rightChars="50" w:right="118" w:firstLineChars="0" w:firstLine="0"/>
            </w:pPr>
            <w:r w:rsidRPr="00907D36">
              <w:t>首都</w:t>
            </w:r>
            <w:r w:rsidRPr="00907D36">
              <w:t>Ngerulmud</w:t>
            </w:r>
            <w:r w:rsidRPr="00907D36">
              <w:rPr>
                <w:rFonts w:hint="eastAsia"/>
              </w:rPr>
              <w:t>，</w:t>
            </w:r>
            <w:r w:rsidRPr="00907D36">
              <w:t>多數人口集中於第一大城科羅（</w:t>
            </w:r>
            <w:r w:rsidRPr="00907D36">
              <w:t>Koror</w:t>
            </w:r>
            <w:r w:rsidRPr="00907D36">
              <w:t>）。</w:t>
            </w:r>
          </w:p>
        </w:tc>
      </w:tr>
      <w:tr w:rsidR="00907D36" w:rsidRPr="00907D36" w14:paraId="4ECAB86F" w14:textId="77777777" w:rsidTr="00BD0CDB">
        <w:trPr>
          <w:trHeight w:val="680"/>
        </w:trPr>
        <w:tc>
          <w:tcPr>
            <w:tcW w:w="2508" w:type="dxa"/>
            <w:vAlign w:val="center"/>
          </w:tcPr>
          <w:p w14:paraId="7650517E" w14:textId="77777777" w:rsidR="00BD0CDB" w:rsidRPr="00907D36" w:rsidRDefault="00BD0CDB" w:rsidP="00FB3DC2">
            <w:pPr>
              <w:ind w:leftChars="50" w:left="118" w:rightChars="50" w:right="118" w:firstLineChars="0" w:firstLine="0"/>
              <w:jc w:val="distribute"/>
            </w:pPr>
            <w:r w:rsidRPr="00907D36">
              <w:t>政治體制</w:t>
            </w:r>
          </w:p>
        </w:tc>
        <w:tc>
          <w:tcPr>
            <w:tcW w:w="6056" w:type="dxa"/>
            <w:vAlign w:val="center"/>
          </w:tcPr>
          <w:p w14:paraId="02533FFF" w14:textId="77777777" w:rsidR="00BD0CDB" w:rsidRPr="00907D36" w:rsidRDefault="00BD0CDB" w:rsidP="00BD0CDB">
            <w:pPr>
              <w:ind w:leftChars="50" w:left="118" w:rightChars="50" w:right="118" w:firstLineChars="0" w:firstLine="0"/>
              <w:rPr>
                <w:lang w:eastAsia="zh-TW"/>
              </w:rPr>
            </w:pPr>
            <w:r w:rsidRPr="00907D36">
              <w:rPr>
                <w:rFonts w:hint="eastAsia"/>
                <w:lang w:eastAsia="zh-TW"/>
              </w:rPr>
              <w:t>採三權分立總統制，正副總統、內閣部長及國會議員任期均為</w:t>
            </w:r>
            <w:r w:rsidRPr="00907D36">
              <w:rPr>
                <w:rFonts w:hint="eastAsia"/>
                <w:lang w:eastAsia="zh-TW"/>
              </w:rPr>
              <w:t>4</w:t>
            </w:r>
            <w:r w:rsidRPr="00907D36">
              <w:rPr>
                <w:rFonts w:hint="eastAsia"/>
                <w:lang w:eastAsia="zh-TW"/>
              </w:rPr>
              <w:t>年，地方分為</w:t>
            </w:r>
            <w:r w:rsidRPr="00907D36">
              <w:rPr>
                <w:rFonts w:hint="eastAsia"/>
                <w:lang w:eastAsia="zh-TW"/>
              </w:rPr>
              <w:t>16</w:t>
            </w:r>
            <w:r w:rsidRPr="00907D36">
              <w:rPr>
                <w:rFonts w:hint="eastAsia"/>
                <w:lang w:eastAsia="zh-TW"/>
              </w:rPr>
              <w:t>個州。現任元首及行政首長為總統惠恕仁（</w:t>
            </w:r>
            <w:r w:rsidRPr="00907D36">
              <w:rPr>
                <w:lang w:eastAsia="zh-TW"/>
              </w:rPr>
              <w:t>Surangel S. Whipps, Jr.</w:t>
            </w:r>
            <w:r w:rsidRPr="00907D36">
              <w:rPr>
                <w:rFonts w:hint="eastAsia"/>
                <w:lang w:eastAsia="zh-TW"/>
              </w:rPr>
              <w:t>）於</w:t>
            </w:r>
            <w:r w:rsidRPr="00907D36">
              <w:rPr>
                <w:rFonts w:hint="eastAsia"/>
                <w:lang w:eastAsia="zh-TW"/>
              </w:rPr>
              <w:t>202</w:t>
            </w:r>
            <w:r w:rsidRPr="00907D36">
              <w:rPr>
                <w:rFonts w:eastAsia="微軟正黑體"/>
                <w:lang w:eastAsia="zh-TW"/>
              </w:rPr>
              <w:t>5</w:t>
            </w:r>
            <w:r w:rsidRPr="00907D36">
              <w:rPr>
                <w:rFonts w:hint="eastAsia"/>
                <w:lang w:eastAsia="zh-TW"/>
              </w:rPr>
              <w:t>年</w:t>
            </w:r>
            <w:r w:rsidRPr="00907D36">
              <w:rPr>
                <w:rFonts w:hint="eastAsia"/>
                <w:lang w:eastAsia="zh-TW"/>
              </w:rPr>
              <w:t>1</w:t>
            </w:r>
            <w:r w:rsidRPr="00907D36">
              <w:rPr>
                <w:rFonts w:hint="eastAsia"/>
                <w:lang w:eastAsia="zh-TW"/>
              </w:rPr>
              <w:t>月宣誓就職。</w:t>
            </w:r>
          </w:p>
        </w:tc>
      </w:tr>
      <w:tr w:rsidR="00907D36" w:rsidRPr="00907D36" w14:paraId="3074E580" w14:textId="77777777" w:rsidTr="00BD0CDB">
        <w:trPr>
          <w:trHeight w:val="680"/>
        </w:trPr>
        <w:tc>
          <w:tcPr>
            <w:tcW w:w="2508" w:type="dxa"/>
            <w:vAlign w:val="center"/>
          </w:tcPr>
          <w:p w14:paraId="521246E7" w14:textId="77777777" w:rsidR="00BD0CDB" w:rsidRPr="00907D36" w:rsidRDefault="00BD0CDB" w:rsidP="00FB3DC2">
            <w:pPr>
              <w:ind w:leftChars="50" w:left="118" w:rightChars="50" w:right="118" w:firstLineChars="0" w:firstLine="0"/>
              <w:jc w:val="distribute"/>
            </w:pPr>
            <w:r w:rsidRPr="00907D36">
              <w:t>投資主管機關</w:t>
            </w:r>
          </w:p>
        </w:tc>
        <w:tc>
          <w:tcPr>
            <w:tcW w:w="6056" w:type="dxa"/>
            <w:vAlign w:val="center"/>
          </w:tcPr>
          <w:p w14:paraId="2236EED3" w14:textId="77777777" w:rsidR="00BD0CDB" w:rsidRPr="00907D36" w:rsidRDefault="00BD0CDB" w:rsidP="00B704F2">
            <w:pPr>
              <w:ind w:leftChars="50" w:left="118" w:rightChars="50" w:right="118" w:firstLineChars="0" w:firstLine="0"/>
            </w:pPr>
            <w:r w:rsidRPr="00907D36">
              <w:rPr>
                <w:rFonts w:hint="eastAsia"/>
              </w:rPr>
              <w:t>外人投資委員會（</w:t>
            </w:r>
            <w:r w:rsidRPr="00907D36">
              <w:rPr>
                <w:rFonts w:hint="eastAsia"/>
              </w:rPr>
              <w:t>Foreign Investment Board</w:t>
            </w:r>
            <w:r w:rsidRPr="00907D36">
              <w:rPr>
                <w:rFonts w:hint="eastAsia"/>
              </w:rPr>
              <w:t>）（網站：</w:t>
            </w:r>
            <w:hyperlink r:id="rId15" w:history="1">
              <w:r w:rsidRPr="00907D36">
                <w:t>https://www.palaugov.pw/fib/</w:t>
              </w:r>
            </w:hyperlink>
            <w:r w:rsidRPr="00907D36">
              <w:rPr>
                <w:rFonts w:hint="eastAsia"/>
              </w:rPr>
              <w:t>）</w:t>
            </w:r>
            <w:r w:rsidRPr="00907D36">
              <w:rPr>
                <w:rFonts w:hint="eastAsia"/>
                <w:lang w:eastAsia="zh-TW"/>
              </w:rPr>
              <w:t>。</w:t>
            </w:r>
          </w:p>
        </w:tc>
      </w:tr>
      <w:tr w:rsidR="00907D36" w:rsidRPr="00907D36" w14:paraId="6AB730EC" w14:textId="77777777" w:rsidTr="00BD0CDB">
        <w:trPr>
          <w:trHeight w:val="680"/>
        </w:trPr>
        <w:tc>
          <w:tcPr>
            <w:tcW w:w="8564" w:type="dxa"/>
            <w:gridSpan w:val="2"/>
            <w:vAlign w:val="center"/>
          </w:tcPr>
          <w:p w14:paraId="0F9538F8" w14:textId="77777777" w:rsidR="00FB3DC2" w:rsidRPr="00907D36" w:rsidRDefault="00FB3DC2" w:rsidP="00FB3DC2">
            <w:pPr>
              <w:ind w:firstLineChars="0" w:firstLine="0"/>
              <w:jc w:val="center"/>
              <w:rPr>
                <w:rFonts w:eastAsia="華康粗黑體"/>
                <w:sz w:val="32"/>
                <w:szCs w:val="32"/>
                <w:lang w:eastAsia="zh-TW"/>
              </w:rPr>
            </w:pPr>
            <w:r w:rsidRPr="00907D36">
              <w:rPr>
                <w:rFonts w:eastAsia="華康粗黑體"/>
                <w:sz w:val="32"/>
                <w:szCs w:val="32"/>
                <w:lang w:eastAsia="zh-TW"/>
              </w:rPr>
              <w:t>經</w:t>
            </w:r>
            <w:r w:rsidRPr="00907D36">
              <w:rPr>
                <w:rFonts w:eastAsia="華康粗黑體"/>
                <w:sz w:val="32"/>
                <w:szCs w:val="32"/>
                <w:lang w:eastAsia="zh-TW"/>
              </w:rPr>
              <w:t xml:space="preserve">  </w:t>
            </w:r>
            <w:r w:rsidRPr="00907D36">
              <w:rPr>
                <w:rFonts w:eastAsia="華康粗黑體"/>
                <w:sz w:val="32"/>
                <w:szCs w:val="32"/>
                <w:lang w:eastAsia="zh-TW"/>
              </w:rPr>
              <w:t>濟</w:t>
            </w:r>
            <w:r w:rsidRPr="00907D36">
              <w:rPr>
                <w:rFonts w:eastAsia="華康粗黑體"/>
                <w:sz w:val="32"/>
                <w:szCs w:val="32"/>
                <w:lang w:eastAsia="zh-TW"/>
              </w:rPr>
              <w:t xml:space="preserve">  </w:t>
            </w:r>
            <w:r w:rsidRPr="00907D36">
              <w:rPr>
                <w:rFonts w:eastAsia="華康粗黑體"/>
                <w:sz w:val="32"/>
                <w:szCs w:val="32"/>
                <w:lang w:eastAsia="zh-TW"/>
              </w:rPr>
              <w:t>概</w:t>
            </w:r>
            <w:r w:rsidRPr="00907D36">
              <w:rPr>
                <w:rFonts w:eastAsia="華康粗黑體"/>
                <w:sz w:val="32"/>
                <w:szCs w:val="32"/>
                <w:lang w:eastAsia="zh-TW"/>
              </w:rPr>
              <w:t xml:space="preserve">  </w:t>
            </w:r>
            <w:proofErr w:type="gramStart"/>
            <w:r w:rsidRPr="00907D36">
              <w:rPr>
                <w:rFonts w:eastAsia="華康粗黑體"/>
                <w:sz w:val="32"/>
                <w:szCs w:val="32"/>
                <w:lang w:eastAsia="zh-TW"/>
              </w:rPr>
              <w:t>況</w:t>
            </w:r>
            <w:proofErr w:type="gramEnd"/>
          </w:p>
        </w:tc>
      </w:tr>
      <w:tr w:rsidR="00907D36" w:rsidRPr="00907D36" w14:paraId="4075EAE1" w14:textId="77777777" w:rsidTr="00000D6B">
        <w:trPr>
          <w:trHeight w:val="680"/>
        </w:trPr>
        <w:tc>
          <w:tcPr>
            <w:tcW w:w="2508" w:type="dxa"/>
            <w:vAlign w:val="center"/>
          </w:tcPr>
          <w:p w14:paraId="10DCBBBB" w14:textId="77777777" w:rsidR="00BD0CDB" w:rsidRPr="00907D36" w:rsidRDefault="00BD0CDB" w:rsidP="00FB3DC2">
            <w:pPr>
              <w:ind w:leftChars="50" w:left="118" w:rightChars="50" w:right="118" w:firstLineChars="0" w:firstLine="0"/>
              <w:jc w:val="distribute"/>
            </w:pPr>
            <w:r w:rsidRPr="00907D36">
              <w:t>幣制</w:t>
            </w:r>
          </w:p>
        </w:tc>
        <w:tc>
          <w:tcPr>
            <w:tcW w:w="6056" w:type="dxa"/>
            <w:vAlign w:val="center"/>
          </w:tcPr>
          <w:p w14:paraId="7F1AC148" w14:textId="77777777" w:rsidR="00BD0CDB" w:rsidRPr="00907D36" w:rsidRDefault="00BD0CDB" w:rsidP="00000D6B">
            <w:pPr>
              <w:ind w:leftChars="50" w:left="118" w:rightChars="50" w:right="118" w:firstLineChars="0" w:firstLine="0"/>
            </w:pPr>
            <w:r w:rsidRPr="00907D36">
              <w:rPr>
                <w:rFonts w:hint="eastAsia"/>
              </w:rPr>
              <w:t>美元。</w:t>
            </w:r>
          </w:p>
        </w:tc>
      </w:tr>
      <w:tr w:rsidR="00907D36" w:rsidRPr="00907D36" w14:paraId="2D9E2DB6" w14:textId="77777777" w:rsidTr="00000D6B">
        <w:trPr>
          <w:trHeight w:val="680"/>
        </w:trPr>
        <w:tc>
          <w:tcPr>
            <w:tcW w:w="2508" w:type="dxa"/>
            <w:vAlign w:val="center"/>
          </w:tcPr>
          <w:p w14:paraId="06C0A02B" w14:textId="77777777" w:rsidR="00000D6B" w:rsidRPr="00907D36" w:rsidRDefault="00000D6B" w:rsidP="00FB3DC2">
            <w:pPr>
              <w:ind w:leftChars="50" w:left="118" w:rightChars="50" w:right="118" w:firstLineChars="0" w:firstLine="0"/>
              <w:jc w:val="distribute"/>
            </w:pPr>
            <w:r w:rsidRPr="00907D36">
              <w:t>國內生產毛額</w:t>
            </w:r>
          </w:p>
        </w:tc>
        <w:tc>
          <w:tcPr>
            <w:tcW w:w="6056" w:type="dxa"/>
            <w:vAlign w:val="center"/>
          </w:tcPr>
          <w:p w14:paraId="26CD50B6" w14:textId="40EF4B9B" w:rsidR="00000D6B" w:rsidRPr="00907D36" w:rsidRDefault="00612D34" w:rsidP="00000D6B">
            <w:pPr>
              <w:ind w:leftChars="50" w:left="118" w:rightChars="50" w:right="118" w:firstLineChars="0" w:firstLine="0"/>
            </w:pPr>
            <w:r w:rsidRPr="00907D36">
              <w:rPr>
                <w:rFonts w:hint="eastAsia"/>
              </w:rPr>
              <w:t>3.45</w:t>
            </w:r>
            <w:r w:rsidRPr="00907D36">
              <w:rPr>
                <w:rFonts w:hint="eastAsia"/>
              </w:rPr>
              <w:t>億美元</w:t>
            </w:r>
            <w:r w:rsidR="003D2A55" w:rsidRPr="00907D36">
              <w:rPr>
                <w:rFonts w:hint="eastAsia"/>
              </w:rPr>
              <w:t>（</w:t>
            </w:r>
            <w:r w:rsidRPr="00907D36">
              <w:rPr>
                <w:rFonts w:hint="eastAsia"/>
              </w:rPr>
              <w:t>2025</w:t>
            </w:r>
            <w:r w:rsidRPr="00907D36">
              <w:rPr>
                <w:rFonts w:hint="eastAsia"/>
              </w:rPr>
              <w:t>年，</w:t>
            </w:r>
            <w:r w:rsidRPr="00907D36">
              <w:rPr>
                <w:rFonts w:hint="eastAsia"/>
              </w:rPr>
              <w:t>IMF</w:t>
            </w:r>
            <w:r w:rsidR="003D2A55" w:rsidRPr="00907D36">
              <w:rPr>
                <w:rFonts w:hint="eastAsia"/>
              </w:rPr>
              <w:t>）</w:t>
            </w:r>
          </w:p>
        </w:tc>
      </w:tr>
      <w:tr w:rsidR="00907D36" w:rsidRPr="00907D36" w14:paraId="6FB92D4D" w14:textId="77777777" w:rsidTr="00000D6B">
        <w:trPr>
          <w:trHeight w:val="680"/>
        </w:trPr>
        <w:tc>
          <w:tcPr>
            <w:tcW w:w="2508" w:type="dxa"/>
            <w:vAlign w:val="center"/>
          </w:tcPr>
          <w:p w14:paraId="284C5F8F" w14:textId="77777777" w:rsidR="00000D6B" w:rsidRPr="00907D36" w:rsidRDefault="00000D6B" w:rsidP="00FB3DC2">
            <w:pPr>
              <w:ind w:leftChars="50" w:left="118" w:rightChars="50" w:right="118" w:firstLineChars="0" w:firstLine="0"/>
              <w:jc w:val="distribute"/>
            </w:pPr>
            <w:r w:rsidRPr="00907D36">
              <w:t>經濟成長率</w:t>
            </w:r>
          </w:p>
        </w:tc>
        <w:tc>
          <w:tcPr>
            <w:tcW w:w="6056" w:type="dxa"/>
            <w:vAlign w:val="center"/>
          </w:tcPr>
          <w:p w14:paraId="14FAAC85" w14:textId="77777777" w:rsidR="00000D6B" w:rsidRPr="00907D36" w:rsidRDefault="00612D34" w:rsidP="00612D34">
            <w:pPr>
              <w:ind w:leftChars="50" w:left="118" w:rightChars="50" w:right="118" w:firstLineChars="0" w:firstLine="0"/>
              <w:rPr>
                <w:lang w:eastAsia="zh-TW"/>
              </w:rPr>
            </w:pPr>
            <w:r w:rsidRPr="00907D36">
              <w:rPr>
                <w:rFonts w:hint="eastAsia"/>
                <w:lang w:eastAsia="zh-TW"/>
              </w:rPr>
              <w:t>6.7%</w:t>
            </w:r>
            <w:r w:rsidRPr="00907D36">
              <w:rPr>
                <w:rFonts w:hint="eastAsia"/>
                <w:lang w:eastAsia="zh-TW"/>
              </w:rPr>
              <w:t>（</w:t>
            </w:r>
            <w:r w:rsidRPr="00907D36">
              <w:rPr>
                <w:rFonts w:hint="eastAsia"/>
                <w:lang w:eastAsia="zh-TW"/>
              </w:rPr>
              <w:t>2025</w:t>
            </w:r>
            <w:r w:rsidRPr="00907D36">
              <w:rPr>
                <w:rFonts w:hint="eastAsia"/>
                <w:lang w:eastAsia="zh-TW"/>
              </w:rPr>
              <w:t>年，</w:t>
            </w:r>
            <w:r w:rsidRPr="00907D36">
              <w:rPr>
                <w:rFonts w:hint="eastAsia"/>
                <w:lang w:eastAsia="zh-TW"/>
              </w:rPr>
              <w:t>IMF</w:t>
            </w:r>
            <w:r w:rsidRPr="00907D36">
              <w:rPr>
                <w:rFonts w:hint="eastAsia"/>
                <w:lang w:eastAsia="zh-TW"/>
              </w:rPr>
              <w:t>）</w:t>
            </w:r>
          </w:p>
        </w:tc>
      </w:tr>
      <w:tr w:rsidR="00907D36" w:rsidRPr="00907D36" w14:paraId="611A2268" w14:textId="77777777" w:rsidTr="00000D6B">
        <w:trPr>
          <w:trHeight w:val="680"/>
        </w:trPr>
        <w:tc>
          <w:tcPr>
            <w:tcW w:w="2508" w:type="dxa"/>
            <w:vAlign w:val="center"/>
          </w:tcPr>
          <w:p w14:paraId="2E0BCBA6" w14:textId="77777777" w:rsidR="00000D6B" w:rsidRPr="00907D36" w:rsidRDefault="00000D6B" w:rsidP="00FB3DC2">
            <w:pPr>
              <w:ind w:leftChars="50" w:left="118" w:rightChars="50" w:right="118" w:firstLineChars="0" w:firstLine="0"/>
              <w:jc w:val="distribute"/>
            </w:pPr>
            <w:r w:rsidRPr="00907D36">
              <w:t>平均國民所得</w:t>
            </w:r>
          </w:p>
        </w:tc>
        <w:tc>
          <w:tcPr>
            <w:tcW w:w="6056" w:type="dxa"/>
            <w:vAlign w:val="center"/>
          </w:tcPr>
          <w:p w14:paraId="15906FB5" w14:textId="6E440084" w:rsidR="00000D6B" w:rsidRPr="00907D36" w:rsidRDefault="00612D34" w:rsidP="00000D6B">
            <w:pPr>
              <w:ind w:leftChars="50" w:left="118" w:rightChars="50" w:right="118" w:firstLineChars="0" w:firstLine="0"/>
            </w:pPr>
            <w:r w:rsidRPr="00907D36">
              <w:t>19,685</w:t>
            </w:r>
            <w:r w:rsidRPr="00907D36">
              <w:rPr>
                <w:rFonts w:hint="eastAsia"/>
              </w:rPr>
              <w:t>美元</w:t>
            </w:r>
            <w:r w:rsidR="003D2A55" w:rsidRPr="00907D36">
              <w:rPr>
                <w:rFonts w:hint="eastAsia"/>
              </w:rPr>
              <w:t>（</w:t>
            </w:r>
            <w:r w:rsidRPr="00907D36">
              <w:rPr>
                <w:rFonts w:hint="eastAsia"/>
              </w:rPr>
              <w:t>2025</w:t>
            </w:r>
            <w:r w:rsidRPr="00907D36">
              <w:rPr>
                <w:rFonts w:hint="eastAsia"/>
              </w:rPr>
              <w:t>年，</w:t>
            </w:r>
            <w:r w:rsidRPr="00907D36">
              <w:rPr>
                <w:rFonts w:hint="eastAsia"/>
              </w:rPr>
              <w:t>IMF</w:t>
            </w:r>
            <w:r w:rsidR="003D2A55" w:rsidRPr="00907D36">
              <w:rPr>
                <w:rFonts w:hint="eastAsia"/>
              </w:rPr>
              <w:t>）</w:t>
            </w:r>
          </w:p>
        </w:tc>
      </w:tr>
      <w:tr w:rsidR="00907D36" w:rsidRPr="00907D36" w14:paraId="47FB1869" w14:textId="77777777" w:rsidTr="00000D6B">
        <w:trPr>
          <w:trHeight w:val="680"/>
        </w:trPr>
        <w:tc>
          <w:tcPr>
            <w:tcW w:w="2508" w:type="dxa"/>
            <w:vAlign w:val="center"/>
          </w:tcPr>
          <w:p w14:paraId="42A6DDB4" w14:textId="77777777" w:rsidR="00000D6B" w:rsidRPr="00907D36" w:rsidRDefault="00000D6B" w:rsidP="00FB3DC2">
            <w:pPr>
              <w:ind w:leftChars="50" w:left="118" w:rightChars="50" w:right="118" w:firstLineChars="0" w:firstLine="0"/>
              <w:jc w:val="distribute"/>
            </w:pPr>
            <w:r w:rsidRPr="00907D36">
              <w:rPr>
                <w:rFonts w:hint="eastAsia"/>
              </w:rPr>
              <w:t>匯率</w:t>
            </w:r>
          </w:p>
        </w:tc>
        <w:tc>
          <w:tcPr>
            <w:tcW w:w="6056" w:type="dxa"/>
            <w:vAlign w:val="center"/>
          </w:tcPr>
          <w:p w14:paraId="169407C7" w14:textId="77777777" w:rsidR="00000D6B" w:rsidRPr="00907D36" w:rsidRDefault="00EB2D9C" w:rsidP="00000D6B">
            <w:pPr>
              <w:ind w:leftChars="50" w:left="118" w:rightChars="50" w:right="118" w:firstLineChars="0" w:firstLine="0"/>
            </w:pPr>
            <w:r w:rsidRPr="00907D36">
              <w:rPr>
                <w:rFonts w:hint="eastAsia"/>
                <w:lang w:eastAsia="zh-TW"/>
              </w:rPr>
              <w:t>使用</w:t>
            </w:r>
            <w:r w:rsidRPr="00907D36">
              <w:rPr>
                <w:rFonts w:hint="eastAsia"/>
              </w:rPr>
              <w:t>美元</w:t>
            </w:r>
          </w:p>
        </w:tc>
      </w:tr>
      <w:tr w:rsidR="00907D36" w:rsidRPr="00907D36" w14:paraId="7F42122A" w14:textId="77777777" w:rsidTr="00000D6B">
        <w:trPr>
          <w:trHeight w:val="680"/>
        </w:trPr>
        <w:tc>
          <w:tcPr>
            <w:tcW w:w="2508" w:type="dxa"/>
            <w:vAlign w:val="center"/>
          </w:tcPr>
          <w:p w14:paraId="06E45A0D" w14:textId="77777777" w:rsidR="00000D6B" w:rsidRPr="00907D36" w:rsidRDefault="00000D6B" w:rsidP="00FB3DC2">
            <w:pPr>
              <w:ind w:leftChars="50" w:left="118" w:rightChars="50" w:right="118" w:firstLineChars="0" w:firstLine="0"/>
              <w:jc w:val="distribute"/>
            </w:pPr>
            <w:r w:rsidRPr="00907D36">
              <w:rPr>
                <w:rFonts w:hint="eastAsia"/>
              </w:rPr>
              <w:t>利率</w:t>
            </w:r>
          </w:p>
        </w:tc>
        <w:tc>
          <w:tcPr>
            <w:tcW w:w="6056" w:type="dxa"/>
            <w:vAlign w:val="center"/>
          </w:tcPr>
          <w:p w14:paraId="015F5967" w14:textId="196EAB1C" w:rsidR="00000D6B" w:rsidRPr="00907D36" w:rsidRDefault="00AD379F" w:rsidP="00AD379F">
            <w:pPr>
              <w:pStyle w:val="afd"/>
              <w:numPr>
                <w:ilvl w:val="0"/>
                <w:numId w:val="10"/>
              </w:numPr>
              <w:ind w:leftChars="0" w:rightChars="50" w:right="118" w:firstLineChars="0"/>
              <w:rPr>
                <w:shd w:val="pct15" w:color="auto" w:fill="FFFFFF"/>
                <w:lang w:eastAsia="zh-TW"/>
              </w:rPr>
            </w:pPr>
            <w:r w:rsidRPr="00907D36">
              <w:rPr>
                <w:rFonts w:hint="eastAsia"/>
                <w:lang w:eastAsia="zh-TW"/>
              </w:rPr>
              <w:t>帛</w:t>
            </w:r>
            <w:proofErr w:type="gramStart"/>
            <w:r w:rsidRPr="00907D36">
              <w:rPr>
                <w:rFonts w:hint="eastAsia"/>
                <w:lang w:eastAsia="zh-TW"/>
              </w:rPr>
              <w:t>琉</w:t>
            </w:r>
            <w:proofErr w:type="gramEnd"/>
            <w:r w:rsidRPr="00907D36">
              <w:rPr>
                <w:rFonts w:hint="eastAsia"/>
                <w:lang w:eastAsia="zh-TW"/>
              </w:rPr>
              <w:t>國家發</w:t>
            </w:r>
            <w:r w:rsidRPr="00907D36">
              <w:rPr>
                <w:rFonts w:ascii="微軟正黑體" w:eastAsia="微軟正黑體" w:hAnsi="微軟正黑體" w:cs="微軟正黑體" w:hint="eastAsia"/>
                <w:lang w:eastAsia="zh-TW"/>
              </w:rPr>
              <w:t>展銀行貸予帛</w:t>
            </w:r>
            <w:proofErr w:type="gramStart"/>
            <w:r w:rsidRPr="00907D36">
              <w:rPr>
                <w:rFonts w:ascii="微軟正黑體" w:eastAsia="微軟正黑體" w:hAnsi="微軟正黑體" w:cs="微軟正黑體" w:hint="eastAsia"/>
                <w:lang w:eastAsia="zh-TW"/>
              </w:rPr>
              <w:t>琉</w:t>
            </w:r>
            <w:proofErr w:type="gramEnd"/>
            <w:r w:rsidRPr="00907D36">
              <w:rPr>
                <w:rFonts w:ascii="微軟正黑體" w:eastAsia="微軟正黑體" w:hAnsi="微軟正黑體" w:cs="微軟正黑體" w:hint="eastAsia"/>
                <w:lang w:eastAsia="zh-TW"/>
              </w:rPr>
              <w:t>籍國民之各項貸款</w:t>
            </w:r>
            <w:r w:rsidR="003D2A55" w:rsidRPr="00907D36">
              <w:rPr>
                <w:rFonts w:ascii="微軟正黑體" w:eastAsia="微軟正黑體" w:hAnsi="微軟正黑體" w:cs="微軟正黑體" w:hint="eastAsia"/>
                <w:lang w:eastAsia="zh-TW"/>
              </w:rPr>
              <w:t>（</w:t>
            </w:r>
            <w:r w:rsidRPr="00907D36">
              <w:rPr>
                <w:rFonts w:ascii="微軟正黑體" w:eastAsia="微軟正黑體" w:hAnsi="微軟正黑體" w:cs="微軟正黑體" w:hint="eastAsia"/>
                <w:lang w:eastAsia="zh-TW"/>
              </w:rPr>
              <w:t>包含房貸、小額貸款及商業貸款等</w:t>
            </w:r>
            <w:r w:rsidR="003D2A55" w:rsidRPr="00907D36">
              <w:rPr>
                <w:rFonts w:ascii="微軟正黑體" w:eastAsia="微軟正黑體" w:hAnsi="微軟正黑體" w:cs="微軟正黑體" w:hint="eastAsia"/>
                <w:lang w:eastAsia="zh-TW"/>
              </w:rPr>
              <w:t>）</w:t>
            </w:r>
            <w:r w:rsidRPr="00907D36">
              <w:rPr>
                <w:rFonts w:hint="eastAsia"/>
                <w:lang w:eastAsia="zh-TW"/>
              </w:rPr>
              <w:t>年利率約</w:t>
            </w:r>
            <w:r w:rsidRPr="00907D36">
              <w:rPr>
                <w:rFonts w:hint="eastAsia"/>
                <w:lang w:eastAsia="zh-TW"/>
              </w:rPr>
              <w:t>8%</w:t>
            </w:r>
            <w:r w:rsidRPr="00907D36">
              <w:rPr>
                <w:rFonts w:hint="eastAsia"/>
                <w:lang w:eastAsia="zh-TW"/>
              </w:rPr>
              <w:t>，實際利率、最高借貸額度</w:t>
            </w:r>
            <w:r w:rsidRPr="00907D36">
              <w:rPr>
                <w:rFonts w:ascii="微軟正黑體" w:eastAsia="微軟正黑體" w:hAnsi="微軟正黑體" w:cs="微軟正黑體" w:hint="eastAsia"/>
                <w:lang w:eastAsia="zh-TW"/>
              </w:rPr>
              <w:t>及還款期限需視</w:t>
            </w:r>
            <w:r w:rsidRPr="00907D36">
              <w:rPr>
                <w:rFonts w:hint="eastAsia"/>
                <w:lang w:eastAsia="zh-TW"/>
              </w:rPr>
              <w:t>貸款人之信</w:t>
            </w:r>
            <w:r w:rsidRPr="00907D36">
              <w:rPr>
                <w:rFonts w:hint="eastAsia"/>
                <w:lang w:eastAsia="zh-TW"/>
              </w:rPr>
              <w:lastRenderedPageBreak/>
              <w:t>貸紀錄及各項條件而定。</w:t>
            </w:r>
          </w:p>
          <w:p w14:paraId="41F56C21" w14:textId="50DC6B57" w:rsidR="00AD379F" w:rsidRPr="00907D36" w:rsidRDefault="00AD379F" w:rsidP="007E3EB5">
            <w:pPr>
              <w:pStyle w:val="afd"/>
              <w:numPr>
                <w:ilvl w:val="0"/>
                <w:numId w:val="10"/>
              </w:numPr>
              <w:ind w:leftChars="0" w:rightChars="50" w:right="118" w:firstLineChars="0"/>
              <w:rPr>
                <w:shd w:val="pct15" w:color="auto" w:fill="FFFFFF"/>
                <w:lang w:eastAsia="zh-TW"/>
              </w:rPr>
            </w:pPr>
            <w:r w:rsidRPr="00907D36">
              <w:rPr>
                <w:rFonts w:hint="eastAsia"/>
                <w:lang w:eastAsia="zh-TW"/>
              </w:rPr>
              <w:t>關島銀行帛琉分行之</w:t>
            </w:r>
            <w:r w:rsidRPr="00907D36">
              <w:rPr>
                <w:rFonts w:ascii="微軟正黑體" w:eastAsia="微軟正黑體" w:hAnsi="微軟正黑體" w:cs="微軟正黑體" w:hint="eastAsia"/>
                <w:lang w:eastAsia="zh-TW"/>
              </w:rPr>
              <w:t>各項貸款</w:t>
            </w:r>
            <w:r w:rsidR="003D2A55" w:rsidRPr="00907D36">
              <w:rPr>
                <w:rFonts w:ascii="微軟正黑體" w:eastAsia="微軟正黑體" w:hAnsi="微軟正黑體" w:cs="微軟正黑體" w:hint="eastAsia"/>
                <w:lang w:eastAsia="zh-TW"/>
              </w:rPr>
              <w:t>（</w:t>
            </w:r>
            <w:r w:rsidRPr="00907D36">
              <w:rPr>
                <w:rFonts w:ascii="微軟正黑體" w:eastAsia="微軟正黑體" w:hAnsi="微軟正黑體" w:cs="微軟正黑體" w:hint="eastAsia"/>
                <w:lang w:eastAsia="zh-TW"/>
              </w:rPr>
              <w:t>包含房貸、小額貸款及商業貸款等</w:t>
            </w:r>
            <w:r w:rsidR="003D2A55" w:rsidRPr="00907D36">
              <w:rPr>
                <w:rFonts w:ascii="微軟正黑體" w:eastAsia="微軟正黑體" w:hAnsi="微軟正黑體" w:cs="微軟正黑體" w:hint="eastAsia"/>
                <w:lang w:eastAsia="zh-TW"/>
              </w:rPr>
              <w:t>）</w:t>
            </w:r>
            <w:r w:rsidRPr="00907D36">
              <w:rPr>
                <w:rFonts w:hint="eastAsia"/>
                <w:lang w:eastAsia="zh-TW"/>
              </w:rPr>
              <w:t>年利率為華爾街</w:t>
            </w:r>
            <w:r w:rsidRPr="00907D36">
              <w:rPr>
                <w:rFonts w:ascii="微軟正黑體" w:eastAsia="微軟正黑體" w:hAnsi="微軟正黑體" w:cs="微軟正黑體" w:hint="eastAsia"/>
                <w:lang w:eastAsia="zh-TW"/>
              </w:rPr>
              <w:t>基礎利率</w:t>
            </w:r>
            <w:r w:rsidR="003D2A55" w:rsidRPr="00907D36">
              <w:rPr>
                <w:rFonts w:ascii="微軟正黑體" w:eastAsia="微軟正黑體" w:hAnsi="微軟正黑體" w:cs="微軟正黑體" w:hint="eastAsia"/>
                <w:lang w:eastAsia="zh-TW"/>
              </w:rPr>
              <w:t>（</w:t>
            </w:r>
            <w:r w:rsidRPr="00907D36">
              <w:rPr>
                <w:rFonts w:ascii="微軟正黑體" w:eastAsia="微軟正黑體" w:hAnsi="微軟正黑體" w:cs="微軟正黑體" w:hint="eastAsia"/>
                <w:lang w:eastAsia="zh-TW"/>
              </w:rPr>
              <w:t>W</w:t>
            </w:r>
            <w:r w:rsidRPr="00907D36">
              <w:rPr>
                <w:rFonts w:ascii="微軟正黑體" w:eastAsia="微軟正黑體" w:hAnsi="微軟正黑體" w:cs="微軟正黑體"/>
                <w:lang w:eastAsia="zh-TW"/>
              </w:rPr>
              <w:t>allstreet Journal Prime</w:t>
            </w:r>
            <w:r w:rsidR="003D2A55" w:rsidRPr="00907D36">
              <w:rPr>
                <w:rFonts w:ascii="微軟正黑體" w:eastAsia="微軟正黑體" w:hAnsi="微軟正黑體" w:cs="微軟正黑體"/>
                <w:lang w:eastAsia="zh-TW"/>
              </w:rPr>
              <w:t>）</w:t>
            </w:r>
            <w:r w:rsidRPr="00907D36">
              <w:rPr>
                <w:rFonts w:ascii="微軟正黑體" w:eastAsia="微軟正黑體" w:hAnsi="微軟正黑體" w:cs="微軟正黑體" w:hint="eastAsia"/>
                <w:lang w:eastAsia="zh-TW"/>
              </w:rPr>
              <w:t>視</w:t>
            </w:r>
            <w:r w:rsidRPr="00907D36">
              <w:rPr>
                <w:rFonts w:hint="eastAsia"/>
                <w:lang w:eastAsia="zh-TW"/>
              </w:rPr>
              <w:t>貸款人還款能力加上</w:t>
            </w:r>
            <w:r w:rsidRPr="00907D36">
              <w:rPr>
                <w:rFonts w:hint="eastAsia"/>
                <w:lang w:eastAsia="zh-TW"/>
              </w:rPr>
              <w:t>2%</w:t>
            </w:r>
            <w:r w:rsidRPr="00907D36">
              <w:rPr>
                <w:rFonts w:hint="eastAsia"/>
                <w:lang w:eastAsia="zh-TW"/>
              </w:rPr>
              <w:t>至</w:t>
            </w:r>
            <w:r w:rsidRPr="00907D36">
              <w:rPr>
                <w:rFonts w:hint="eastAsia"/>
                <w:lang w:eastAsia="zh-TW"/>
              </w:rPr>
              <w:t>4%</w:t>
            </w:r>
            <w:r w:rsidRPr="00907D36">
              <w:rPr>
                <w:rFonts w:hint="eastAsia"/>
                <w:lang w:eastAsia="zh-TW"/>
              </w:rPr>
              <w:t>，</w:t>
            </w:r>
            <w:r w:rsidRPr="00907D36">
              <w:rPr>
                <w:rFonts w:ascii="微軟正黑體" w:eastAsia="微軟正黑體" w:hAnsi="微軟正黑體" w:cs="微軟正黑體" w:hint="eastAsia"/>
                <w:lang w:eastAsia="zh-TW"/>
              </w:rPr>
              <w:t>還款期限視借貸額度為5年至15年，</w:t>
            </w:r>
            <w:r w:rsidRPr="00907D36">
              <w:rPr>
                <w:rFonts w:hint="eastAsia"/>
                <w:lang w:eastAsia="zh-TW"/>
              </w:rPr>
              <w:t>最高借貸額度</w:t>
            </w:r>
            <w:r w:rsidRPr="00907D36">
              <w:rPr>
                <w:rFonts w:ascii="微軟正黑體" w:eastAsia="微軟正黑體" w:hAnsi="微軟正黑體" w:cs="微軟正黑體" w:hint="eastAsia"/>
                <w:lang w:eastAsia="zh-TW"/>
              </w:rPr>
              <w:t>需視</w:t>
            </w:r>
            <w:r w:rsidRPr="00907D36">
              <w:rPr>
                <w:rFonts w:hint="eastAsia"/>
                <w:lang w:eastAsia="zh-TW"/>
              </w:rPr>
              <w:t>貸款人之信貸紀錄及還款能力而定。</w:t>
            </w:r>
          </w:p>
        </w:tc>
      </w:tr>
      <w:tr w:rsidR="00907D36" w:rsidRPr="00907D36" w14:paraId="7B8C67DD" w14:textId="77777777" w:rsidTr="00000D6B">
        <w:trPr>
          <w:trHeight w:val="680"/>
        </w:trPr>
        <w:tc>
          <w:tcPr>
            <w:tcW w:w="2508" w:type="dxa"/>
            <w:vAlign w:val="center"/>
          </w:tcPr>
          <w:p w14:paraId="24BFDB4E" w14:textId="77777777" w:rsidR="00000D6B" w:rsidRPr="00907D36" w:rsidRDefault="00000D6B" w:rsidP="00FB3DC2">
            <w:pPr>
              <w:ind w:leftChars="50" w:left="118" w:rightChars="50" w:right="118" w:firstLineChars="0" w:firstLine="0"/>
              <w:jc w:val="distribute"/>
            </w:pPr>
            <w:r w:rsidRPr="00907D36">
              <w:rPr>
                <w:rFonts w:hint="eastAsia"/>
              </w:rPr>
              <w:lastRenderedPageBreak/>
              <w:t>通貨膨脹率</w:t>
            </w:r>
          </w:p>
        </w:tc>
        <w:tc>
          <w:tcPr>
            <w:tcW w:w="6056" w:type="dxa"/>
            <w:vAlign w:val="center"/>
          </w:tcPr>
          <w:p w14:paraId="6F4D1786" w14:textId="58717F25" w:rsidR="00000D6B" w:rsidRPr="00907D36" w:rsidRDefault="00612D34" w:rsidP="00000D6B">
            <w:pPr>
              <w:ind w:leftChars="50" w:left="118" w:rightChars="50" w:right="118" w:firstLineChars="0" w:firstLine="0"/>
            </w:pPr>
            <w:r w:rsidRPr="00907D36">
              <w:rPr>
                <w:rFonts w:hint="eastAsia"/>
              </w:rPr>
              <w:t>0.2%</w:t>
            </w:r>
            <w:r w:rsidR="003D2A55" w:rsidRPr="00907D36">
              <w:rPr>
                <w:rFonts w:hint="eastAsia"/>
              </w:rPr>
              <w:t>（</w:t>
            </w:r>
            <w:r w:rsidRPr="00907D36">
              <w:rPr>
                <w:rFonts w:hint="eastAsia"/>
              </w:rPr>
              <w:t>2025</w:t>
            </w:r>
            <w:r w:rsidRPr="00907D36">
              <w:rPr>
                <w:rFonts w:hint="eastAsia"/>
              </w:rPr>
              <w:t>年，</w:t>
            </w:r>
            <w:r w:rsidRPr="00907D36">
              <w:rPr>
                <w:rFonts w:hint="eastAsia"/>
              </w:rPr>
              <w:t>IMF</w:t>
            </w:r>
            <w:r w:rsidR="003D2A55" w:rsidRPr="00907D36">
              <w:rPr>
                <w:rFonts w:hint="eastAsia"/>
              </w:rPr>
              <w:t>）</w:t>
            </w:r>
          </w:p>
        </w:tc>
      </w:tr>
      <w:tr w:rsidR="00907D36" w:rsidRPr="00907D36" w14:paraId="454BF99D" w14:textId="77777777" w:rsidTr="00000D6B">
        <w:trPr>
          <w:trHeight w:val="680"/>
        </w:trPr>
        <w:tc>
          <w:tcPr>
            <w:tcW w:w="2508" w:type="dxa"/>
            <w:vAlign w:val="center"/>
          </w:tcPr>
          <w:p w14:paraId="5479709C" w14:textId="77777777" w:rsidR="00000D6B" w:rsidRPr="00907D36" w:rsidRDefault="00000D6B" w:rsidP="00FB3DC2">
            <w:pPr>
              <w:ind w:leftChars="50" w:left="118" w:rightChars="50" w:right="118" w:firstLineChars="0" w:firstLine="0"/>
              <w:jc w:val="distribute"/>
            </w:pPr>
            <w:r w:rsidRPr="00907D36">
              <w:rPr>
                <w:rFonts w:hint="eastAsia"/>
              </w:rPr>
              <w:t>產值最高前</w:t>
            </w:r>
            <w:r w:rsidRPr="00907D36">
              <w:rPr>
                <w:rFonts w:hint="eastAsia"/>
              </w:rPr>
              <w:t>5</w:t>
            </w:r>
            <w:r w:rsidRPr="00907D36">
              <w:rPr>
                <w:rFonts w:hint="eastAsia"/>
              </w:rPr>
              <w:t>大產業</w:t>
            </w:r>
          </w:p>
        </w:tc>
        <w:tc>
          <w:tcPr>
            <w:tcW w:w="6056" w:type="dxa"/>
            <w:vAlign w:val="center"/>
          </w:tcPr>
          <w:p w14:paraId="51E1FD18" w14:textId="77777777" w:rsidR="00B41DB6" w:rsidRPr="00907D36" w:rsidRDefault="00B41DB6" w:rsidP="00B41DB6">
            <w:pPr>
              <w:ind w:leftChars="50" w:left="118" w:rightChars="50" w:right="118" w:firstLineChars="0" w:firstLine="0"/>
              <w:rPr>
                <w:lang w:eastAsia="zh-TW"/>
              </w:rPr>
            </w:pPr>
            <w:r w:rsidRPr="00907D36">
              <w:rPr>
                <w:rFonts w:hint="eastAsia"/>
                <w:lang w:eastAsia="zh-TW"/>
              </w:rPr>
              <w:t>觀光業、營建業、漁業、零售業。</w:t>
            </w:r>
          </w:p>
          <w:p w14:paraId="65B75530" w14:textId="4E156378" w:rsidR="00000D6B" w:rsidRPr="00907D36" w:rsidRDefault="00B41DB6" w:rsidP="00612D34">
            <w:pPr>
              <w:ind w:leftChars="50" w:left="118" w:rightChars="50" w:right="118" w:firstLineChars="0" w:firstLine="0"/>
              <w:rPr>
                <w:lang w:eastAsia="zh-TW"/>
              </w:rPr>
            </w:pPr>
            <w:r w:rsidRPr="00907D36">
              <w:rPr>
                <w:rFonts w:hint="eastAsia"/>
                <w:lang w:eastAsia="zh-TW"/>
              </w:rPr>
              <w:t>2024</w:t>
            </w:r>
            <w:r w:rsidRPr="00907D36">
              <w:rPr>
                <w:rFonts w:hint="eastAsia"/>
                <w:lang w:eastAsia="zh-TW"/>
              </w:rPr>
              <w:t>年全年觀光客</w:t>
            </w:r>
            <w:r w:rsidRPr="00907D36">
              <w:rPr>
                <w:rFonts w:hint="eastAsia"/>
                <w:lang w:eastAsia="zh-TW"/>
              </w:rPr>
              <w:t>56,184</w:t>
            </w:r>
            <w:r w:rsidRPr="00907D36">
              <w:rPr>
                <w:rFonts w:hint="eastAsia"/>
                <w:lang w:eastAsia="zh-TW"/>
              </w:rPr>
              <w:t>人次（我國</w:t>
            </w:r>
            <w:r w:rsidR="003D2A55" w:rsidRPr="00907D36">
              <w:rPr>
                <w:rFonts w:hint="eastAsia"/>
                <w:lang w:eastAsia="zh-TW"/>
              </w:rPr>
              <w:t>占</w:t>
            </w:r>
            <w:r w:rsidRPr="00907D36">
              <w:rPr>
                <w:rFonts w:hint="eastAsia"/>
                <w:lang w:eastAsia="zh-TW"/>
              </w:rPr>
              <w:t>11,288</w:t>
            </w:r>
            <w:r w:rsidRPr="00907D36">
              <w:rPr>
                <w:rFonts w:hint="eastAsia"/>
                <w:lang w:eastAsia="zh-TW"/>
              </w:rPr>
              <w:t>人次），</w:t>
            </w:r>
            <w:r w:rsidRPr="00907D36">
              <w:rPr>
                <w:rFonts w:hint="eastAsia"/>
                <w:lang w:eastAsia="zh-TW"/>
              </w:rPr>
              <w:t>2025</w:t>
            </w:r>
            <w:r w:rsidRPr="00907D36">
              <w:rPr>
                <w:rFonts w:hint="eastAsia"/>
                <w:lang w:eastAsia="zh-TW"/>
              </w:rPr>
              <w:t>年</w:t>
            </w:r>
            <w:r w:rsidRPr="00907D36">
              <w:rPr>
                <w:rFonts w:hint="eastAsia"/>
                <w:lang w:eastAsia="zh-TW"/>
              </w:rPr>
              <w:t>71,681</w:t>
            </w:r>
            <w:r w:rsidRPr="00907D36">
              <w:rPr>
                <w:rFonts w:hint="eastAsia"/>
                <w:lang w:eastAsia="zh-TW"/>
              </w:rPr>
              <w:t>人次（我國</w:t>
            </w:r>
            <w:r w:rsidR="003D2A55" w:rsidRPr="00907D36">
              <w:rPr>
                <w:rFonts w:hint="eastAsia"/>
                <w:lang w:eastAsia="zh-TW"/>
              </w:rPr>
              <w:t>占</w:t>
            </w:r>
            <w:r w:rsidRPr="00907D36">
              <w:rPr>
                <w:rFonts w:hint="eastAsia"/>
                <w:lang w:eastAsia="zh-TW"/>
              </w:rPr>
              <w:t>13,604</w:t>
            </w:r>
            <w:r w:rsidRPr="00907D36">
              <w:rPr>
                <w:rFonts w:hint="eastAsia"/>
                <w:lang w:eastAsia="zh-TW"/>
              </w:rPr>
              <w:t>人次）。</w:t>
            </w:r>
          </w:p>
        </w:tc>
      </w:tr>
      <w:tr w:rsidR="00907D36" w:rsidRPr="00907D36" w14:paraId="5ED51514" w14:textId="77777777" w:rsidTr="00000D6B">
        <w:trPr>
          <w:trHeight w:val="680"/>
        </w:trPr>
        <w:tc>
          <w:tcPr>
            <w:tcW w:w="2508" w:type="dxa"/>
            <w:vAlign w:val="center"/>
          </w:tcPr>
          <w:p w14:paraId="0EB3DA73" w14:textId="77777777" w:rsidR="00000D6B" w:rsidRPr="00907D36" w:rsidRDefault="00000D6B" w:rsidP="00FB3DC2">
            <w:pPr>
              <w:ind w:leftChars="50" w:left="118" w:rightChars="50" w:right="118" w:firstLineChars="0" w:firstLine="0"/>
              <w:jc w:val="distribute"/>
            </w:pPr>
            <w:r w:rsidRPr="00907D36">
              <w:rPr>
                <w:rFonts w:hint="eastAsia"/>
              </w:rPr>
              <w:t>出口產品總金額</w:t>
            </w:r>
          </w:p>
        </w:tc>
        <w:tc>
          <w:tcPr>
            <w:tcW w:w="6056" w:type="dxa"/>
            <w:vAlign w:val="center"/>
          </w:tcPr>
          <w:p w14:paraId="24D01C29" w14:textId="2ACECADF" w:rsidR="00000D6B" w:rsidRPr="00907D36" w:rsidRDefault="00612D34" w:rsidP="00000D6B">
            <w:pPr>
              <w:ind w:leftChars="50" w:left="118" w:rightChars="50" w:right="118" w:firstLineChars="0" w:firstLine="0"/>
              <w:rPr>
                <w:lang w:eastAsia="zh-TW"/>
              </w:rPr>
            </w:pPr>
            <w:r w:rsidRPr="00907D36">
              <w:rPr>
                <w:rFonts w:hint="eastAsia"/>
                <w:lang w:eastAsia="zh-TW"/>
              </w:rPr>
              <w:t>1,311</w:t>
            </w:r>
            <w:r w:rsidRPr="00907D36">
              <w:rPr>
                <w:rFonts w:hint="eastAsia"/>
                <w:lang w:eastAsia="zh-TW"/>
              </w:rPr>
              <w:t>萬美元</w:t>
            </w:r>
            <w:r w:rsidR="003D2A55" w:rsidRPr="00907D36">
              <w:rPr>
                <w:rFonts w:hint="eastAsia"/>
                <w:lang w:eastAsia="zh-TW"/>
              </w:rPr>
              <w:t>（</w:t>
            </w:r>
            <w:r w:rsidRPr="00907D36">
              <w:rPr>
                <w:rFonts w:hint="eastAsia"/>
                <w:lang w:eastAsia="zh-TW"/>
              </w:rPr>
              <w:t>2025</w:t>
            </w:r>
            <w:r w:rsidRPr="00907D36">
              <w:rPr>
                <w:rFonts w:hint="eastAsia"/>
                <w:lang w:eastAsia="zh-TW"/>
              </w:rPr>
              <w:t>年，帛</w:t>
            </w:r>
            <w:proofErr w:type="gramStart"/>
            <w:r w:rsidRPr="00907D36">
              <w:rPr>
                <w:rFonts w:hint="eastAsia"/>
                <w:lang w:eastAsia="zh-TW"/>
              </w:rPr>
              <w:t>琉</w:t>
            </w:r>
            <w:proofErr w:type="gramEnd"/>
            <w:r w:rsidRPr="00907D36">
              <w:rPr>
                <w:rFonts w:hint="eastAsia"/>
                <w:lang w:eastAsia="zh-TW"/>
              </w:rPr>
              <w:t>海關</w:t>
            </w:r>
            <w:r w:rsidR="003D2A55" w:rsidRPr="00907D36">
              <w:rPr>
                <w:rFonts w:hint="eastAsia"/>
                <w:lang w:eastAsia="zh-TW"/>
              </w:rPr>
              <w:t>）</w:t>
            </w:r>
          </w:p>
        </w:tc>
      </w:tr>
      <w:tr w:rsidR="00907D36" w:rsidRPr="00907D36" w14:paraId="098766AD" w14:textId="77777777" w:rsidTr="00000D6B">
        <w:trPr>
          <w:trHeight w:val="680"/>
        </w:trPr>
        <w:tc>
          <w:tcPr>
            <w:tcW w:w="2508" w:type="dxa"/>
            <w:vAlign w:val="center"/>
          </w:tcPr>
          <w:p w14:paraId="2F968558" w14:textId="77777777" w:rsidR="00000D6B" w:rsidRPr="00907D36" w:rsidRDefault="00000D6B" w:rsidP="00FB3DC2">
            <w:pPr>
              <w:ind w:leftChars="50" w:left="118" w:rightChars="50" w:right="118" w:firstLineChars="0" w:firstLine="0"/>
              <w:jc w:val="distribute"/>
            </w:pPr>
            <w:r w:rsidRPr="00907D36">
              <w:t>主要出口產品</w:t>
            </w:r>
          </w:p>
        </w:tc>
        <w:tc>
          <w:tcPr>
            <w:tcW w:w="6056" w:type="dxa"/>
            <w:vAlign w:val="center"/>
          </w:tcPr>
          <w:p w14:paraId="3C865C15" w14:textId="77777777" w:rsidR="00000D6B" w:rsidRPr="00907D36" w:rsidRDefault="004A344B" w:rsidP="00000D6B">
            <w:pPr>
              <w:ind w:leftChars="50" w:left="118" w:rightChars="50" w:right="118" w:firstLineChars="0" w:firstLine="0"/>
              <w:rPr>
                <w:lang w:eastAsia="zh-TW"/>
              </w:rPr>
            </w:pPr>
            <w:r w:rsidRPr="00907D36">
              <w:rPr>
                <w:rFonts w:hint="eastAsia"/>
                <w:lang w:eastAsia="zh-TW"/>
              </w:rPr>
              <w:t>機械及機械設備、光學</w:t>
            </w:r>
            <w:r w:rsidRPr="00907D36">
              <w:rPr>
                <w:rFonts w:hint="eastAsia"/>
                <w:lang w:eastAsia="zh-TW"/>
              </w:rPr>
              <w:t>/</w:t>
            </w:r>
            <w:r w:rsidRPr="00907D36">
              <w:rPr>
                <w:rFonts w:hint="eastAsia"/>
                <w:lang w:eastAsia="zh-TW"/>
              </w:rPr>
              <w:t>照相</w:t>
            </w:r>
            <w:r w:rsidRPr="00907D36">
              <w:rPr>
                <w:rFonts w:hint="eastAsia"/>
                <w:lang w:eastAsia="zh-TW"/>
              </w:rPr>
              <w:t>/</w:t>
            </w:r>
            <w:r w:rsidRPr="00907D36">
              <w:rPr>
                <w:rFonts w:hint="eastAsia"/>
                <w:lang w:eastAsia="zh-TW"/>
              </w:rPr>
              <w:t>醫療儀器、車輛及零配件、鋁及鐵廢料、魚類及甲殼類水產品</w:t>
            </w:r>
          </w:p>
        </w:tc>
      </w:tr>
      <w:tr w:rsidR="00907D36" w:rsidRPr="00907D36" w14:paraId="329C07F8" w14:textId="77777777" w:rsidTr="00000D6B">
        <w:trPr>
          <w:trHeight w:val="680"/>
        </w:trPr>
        <w:tc>
          <w:tcPr>
            <w:tcW w:w="2508" w:type="dxa"/>
            <w:vAlign w:val="center"/>
          </w:tcPr>
          <w:p w14:paraId="2A7AB48B" w14:textId="77777777" w:rsidR="00000D6B" w:rsidRPr="00907D36" w:rsidRDefault="00000D6B" w:rsidP="00FB3DC2">
            <w:pPr>
              <w:ind w:leftChars="50" w:left="118" w:rightChars="50" w:right="118" w:firstLineChars="0" w:firstLine="0"/>
              <w:jc w:val="distribute"/>
            </w:pPr>
            <w:r w:rsidRPr="00907D36">
              <w:t>主要出口國家</w:t>
            </w:r>
          </w:p>
        </w:tc>
        <w:tc>
          <w:tcPr>
            <w:tcW w:w="6056" w:type="dxa"/>
            <w:vAlign w:val="center"/>
          </w:tcPr>
          <w:p w14:paraId="406D0D17" w14:textId="21A76E73" w:rsidR="00000D6B" w:rsidRPr="00907D36" w:rsidRDefault="00EE00D0" w:rsidP="00000D6B">
            <w:pPr>
              <w:ind w:leftChars="50" w:left="118" w:rightChars="50" w:right="118" w:firstLineChars="0" w:firstLine="0"/>
              <w:rPr>
                <w:lang w:eastAsia="zh-TW"/>
              </w:rPr>
            </w:pPr>
            <w:r w:rsidRPr="00907D36">
              <w:rPr>
                <w:rFonts w:hint="eastAsia"/>
                <w:lang w:eastAsia="zh-TW"/>
              </w:rPr>
              <w:t>美國、</w:t>
            </w:r>
            <w:r w:rsidR="00581CF1" w:rsidRPr="00907D36">
              <w:rPr>
                <w:rFonts w:hint="eastAsia"/>
                <w:lang w:eastAsia="zh-TW"/>
              </w:rPr>
              <w:t>臺灣</w:t>
            </w:r>
            <w:r w:rsidRPr="00907D36">
              <w:rPr>
                <w:rFonts w:hint="eastAsia"/>
                <w:lang w:eastAsia="zh-TW"/>
              </w:rPr>
              <w:t>、菲律賓、關島</w:t>
            </w:r>
          </w:p>
        </w:tc>
      </w:tr>
      <w:tr w:rsidR="00907D36" w:rsidRPr="00907D36" w14:paraId="5185FD14" w14:textId="77777777" w:rsidTr="00000D6B">
        <w:trPr>
          <w:trHeight w:val="680"/>
        </w:trPr>
        <w:tc>
          <w:tcPr>
            <w:tcW w:w="2508" w:type="dxa"/>
            <w:vAlign w:val="center"/>
          </w:tcPr>
          <w:p w14:paraId="26EA7C0D" w14:textId="77777777" w:rsidR="00000D6B" w:rsidRPr="00907D36" w:rsidRDefault="00000D6B" w:rsidP="00FB3DC2">
            <w:pPr>
              <w:ind w:leftChars="50" w:left="118" w:rightChars="50" w:right="118" w:firstLineChars="0" w:firstLine="0"/>
              <w:jc w:val="distribute"/>
            </w:pPr>
            <w:r w:rsidRPr="00907D36">
              <w:t>進口產品總金額</w:t>
            </w:r>
          </w:p>
        </w:tc>
        <w:tc>
          <w:tcPr>
            <w:tcW w:w="6056" w:type="dxa"/>
            <w:vAlign w:val="center"/>
          </w:tcPr>
          <w:p w14:paraId="0CA5D917" w14:textId="524B9C24" w:rsidR="00000D6B" w:rsidRPr="00907D36" w:rsidRDefault="00612D34" w:rsidP="00000D6B">
            <w:pPr>
              <w:ind w:leftChars="50" w:left="118" w:rightChars="50" w:right="118" w:firstLineChars="0" w:firstLine="0"/>
              <w:rPr>
                <w:lang w:eastAsia="zh-TW"/>
              </w:rPr>
            </w:pPr>
            <w:r w:rsidRPr="00907D36">
              <w:rPr>
                <w:rFonts w:hint="eastAsia"/>
                <w:lang w:eastAsia="zh-TW"/>
              </w:rPr>
              <w:t>2</w:t>
            </w:r>
            <w:r w:rsidRPr="00907D36">
              <w:rPr>
                <w:rFonts w:hint="eastAsia"/>
                <w:lang w:eastAsia="zh-TW"/>
              </w:rPr>
              <w:t>億</w:t>
            </w:r>
            <w:r w:rsidRPr="00907D36">
              <w:rPr>
                <w:rFonts w:hint="eastAsia"/>
                <w:lang w:eastAsia="zh-TW"/>
              </w:rPr>
              <w:t>1,150</w:t>
            </w:r>
            <w:r w:rsidRPr="00907D36">
              <w:rPr>
                <w:rFonts w:hint="eastAsia"/>
                <w:lang w:eastAsia="zh-TW"/>
              </w:rPr>
              <w:t>萬美元</w:t>
            </w:r>
            <w:r w:rsidR="003D2A55" w:rsidRPr="00907D36">
              <w:rPr>
                <w:rFonts w:hint="eastAsia"/>
                <w:lang w:eastAsia="zh-TW"/>
              </w:rPr>
              <w:t>（</w:t>
            </w:r>
            <w:r w:rsidRPr="00907D36">
              <w:rPr>
                <w:rFonts w:hint="eastAsia"/>
                <w:lang w:eastAsia="zh-TW"/>
              </w:rPr>
              <w:t>2025</w:t>
            </w:r>
            <w:r w:rsidRPr="00907D36">
              <w:rPr>
                <w:rFonts w:hint="eastAsia"/>
                <w:lang w:eastAsia="zh-TW"/>
              </w:rPr>
              <w:t>年，帛</w:t>
            </w:r>
            <w:proofErr w:type="gramStart"/>
            <w:r w:rsidRPr="00907D36">
              <w:rPr>
                <w:rFonts w:hint="eastAsia"/>
                <w:lang w:eastAsia="zh-TW"/>
              </w:rPr>
              <w:t>琉</w:t>
            </w:r>
            <w:proofErr w:type="gramEnd"/>
            <w:r w:rsidRPr="00907D36">
              <w:rPr>
                <w:rFonts w:hint="eastAsia"/>
                <w:lang w:eastAsia="zh-TW"/>
              </w:rPr>
              <w:t>海關</w:t>
            </w:r>
            <w:r w:rsidR="003D2A55" w:rsidRPr="00907D36">
              <w:rPr>
                <w:rFonts w:hint="eastAsia"/>
                <w:lang w:eastAsia="zh-TW"/>
              </w:rPr>
              <w:t>）</w:t>
            </w:r>
          </w:p>
        </w:tc>
      </w:tr>
      <w:tr w:rsidR="00907D36" w:rsidRPr="00907D36" w14:paraId="3641EFD8" w14:textId="77777777" w:rsidTr="00000D6B">
        <w:trPr>
          <w:trHeight w:val="680"/>
        </w:trPr>
        <w:tc>
          <w:tcPr>
            <w:tcW w:w="2508" w:type="dxa"/>
            <w:vAlign w:val="center"/>
          </w:tcPr>
          <w:p w14:paraId="1C4ACB2C" w14:textId="77777777" w:rsidR="00000D6B" w:rsidRPr="00907D36" w:rsidRDefault="00000D6B" w:rsidP="00FB3DC2">
            <w:pPr>
              <w:ind w:leftChars="50" w:left="118" w:rightChars="50" w:right="118" w:firstLineChars="0" w:firstLine="0"/>
              <w:jc w:val="distribute"/>
            </w:pPr>
            <w:r w:rsidRPr="00907D36">
              <w:t>主要進口產品</w:t>
            </w:r>
          </w:p>
        </w:tc>
        <w:tc>
          <w:tcPr>
            <w:tcW w:w="6056" w:type="dxa"/>
            <w:vAlign w:val="center"/>
          </w:tcPr>
          <w:p w14:paraId="7C6127D4" w14:textId="77777777" w:rsidR="00000D6B" w:rsidRPr="00907D36" w:rsidRDefault="004A344B" w:rsidP="004A344B">
            <w:pPr>
              <w:ind w:leftChars="50" w:left="118" w:rightChars="50" w:right="118" w:firstLineChars="0" w:firstLine="0"/>
              <w:rPr>
                <w:lang w:eastAsia="zh-TW"/>
              </w:rPr>
            </w:pPr>
            <w:r w:rsidRPr="00907D36">
              <w:rPr>
                <w:rFonts w:hint="eastAsia"/>
                <w:lang w:eastAsia="zh-TW"/>
              </w:rPr>
              <w:t>石油及礦物油、機械及機械設備、電機設備、車輛、肉類、飲用水、啤酒</w:t>
            </w:r>
          </w:p>
        </w:tc>
      </w:tr>
      <w:tr w:rsidR="00907D36" w:rsidRPr="00907D36" w14:paraId="5359EF76" w14:textId="77777777" w:rsidTr="00000D6B">
        <w:trPr>
          <w:trHeight w:val="680"/>
        </w:trPr>
        <w:tc>
          <w:tcPr>
            <w:tcW w:w="2508" w:type="dxa"/>
            <w:vAlign w:val="center"/>
          </w:tcPr>
          <w:p w14:paraId="1A9B06D1" w14:textId="77777777" w:rsidR="00000D6B" w:rsidRPr="00907D36" w:rsidRDefault="00000D6B" w:rsidP="00FB3DC2">
            <w:pPr>
              <w:ind w:leftChars="50" w:left="118" w:rightChars="50" w:right="118" w:firstLineChars="0" w:firstLine="0"/>
              <w:jc w:val="distribute"/>
            </w:pPr>
            <w:r w:rsidRPr="00907D36">
              <w:t>主要進口國家</w:t>
            </w:r>
          </w:p>
        </w:tc>
        <w:tc>
          <w:tcPr>
            <w:tcW w:w="6056" w:type="dxa"/>
            <w:vAlign w:val="center"/>
          </w:tcPr>
          <w:p w14:paraId="48612F21" w14:textId="09038A02" w:rsidR="00000D6B" w:rsidRPr="00907D36" w:rsidRDefault="00B41DB6" w:rsidP="004A344B">
            <w:pPr>
              <w:ind w:leftChars="50" w:left="118" w:rightChars="50" w:right="118" w:firstLineChars="0" w:firstLine="0"/>
              <w:rPr>
                <w:lang w:eastAsia="zh-TW"/>
              </w:rPr>
            </w:pPr>
            <w:r w:rsidRPr="00907D36">
              <w:rPr>
                <w:rFonts w:hint="eastAsia"/>
                <w:lang w:eastAsia="zh-TW"/>
              </w:rPr>
              <w:t>美國、新加坡、韓國、</w:t>
            </w:r>
            <w:r w:rsidR="003D2A55" w:rsidRPr="00907D36">
              <w:rPr>
                <w:rFonts w:hint="eastAsia"/>
                <w:lang w:eastAsia="zh-TW"/>
              </w:rPr>
              <w:t>中國大陸</w:t>
            </w:r>
            <w:r w:rsidRPr="00907D36">
              <w:rPr>
                <w:rFonts w:hint="eastAsia"/>
                <w:lang w:eastAsia="zh-TW"/>
              </w:rPr>
              <w:t>、日本、</w:t>
            </w:r>
            <w:r w:rsidR="00581CF1" w:rsidRPr="00907D36">
              <w:rPr>
                <w:rFonts w:hint="eastAsia"/>
                <w:lang w:eastAsia="zh-TW"/>
              </w:rPr>
              <w:t>臺灣</w:t>
            </w:r>
            <w:r w:rsidRPr="00907D36">
              <w:rPr>
                <w:rFonts w:hint="eastAsia"/>
                <w:lang w:eastAsia="zh-TW"/>
              </w:rPr>
              <w:t>等國</w:t>
            </w:r>
          </w:p>
        </w:tc>
      </w:tr>
    </w:tbl>
    <w:p w14:paraId="3C445FFA" w14:textId="77777777" w:rsidR="003A24F2" w:rsidRPr="00907D36" w:rsidRDefault="0075020C" w:rsidP="00FB3DC2">
      <w:pPr>
        <w:ind w:firstLineChars="0" w:firstLine="0"/>
        <w:jc w:val="center"/>
        <w:rPr>
          <w:rFonts w:ascii="華康中特圓體" w:eastAsia="華康中特圓體" w:hAnsi="標楷體"/>
          <w:sz w:val="28"/>
          <w:szCs w:val="28"/>
          <w:lang w:eastAsia="zh-TW"/>
        </w:rPr>
      </w:pPr>
      <w:r w:rsidRPr="00907D36">
        <w:rPr>
          <w:rFonts w:ascii="華康中特圓體" w:eastAsia="華康中特圓體" w:hAnsi="標楷體"/>
          <w:sz w:val="28"/>
          <w:szCs w:val="28"/>
          <w:lang w:eastAsia="zh-TW"/>
        </w:rPr>
        <w:br w:type="page"/>
      </w:r>
    </w:p>
    <w:p w14:paraId="2622D90E" w14:textId="77777777" w:rsidR="00F94390" w:rsidRPr="00907D36" w:rsidRDefault="00F94390" w:rsidP="00F94390">
      <w:pPr>
        <w:ind w:firstLineChars="0" w:firstLine="0"/>
        <w:jc w:val="center"/>
        <w:rPr>
          <w:rFonts w:ascii="華康中特圓體" w:eastAsia="華康中特圓體" w:hAnsi="標楷體"/>
          <w:sz w:val="28"/>
          <w:szCs w:val="28"/>
          <w:lang w:eastAsia="zh-TW"/>
        </w:rPr>
      </w:pPr>
    </w:p>
    <w:p w14:paraId="21EDC2C2" w14:textId="77777777" w:rsidR="00E07C40" w:rsidRPr="00907D36" w:rsidRDefault="00E07C40" w:rsidP="00F94390">
      <w:pPr>
        <w:ind w:firstLineChars="0" w:firstLine="0"/>
        <w:jc w:val="center"/>
        <w:rPr>
          <w:rFonts w:ascii="華康中特圓體" w:eastAsia="華康中特圓體" w:hAnsi="標楷體"/>
          <w:sz w:val="28"/>
          <w:szCs w:val="28"/>
          <w:lang w:eastAsia="zh-TW"/>
        </w:rPr>
        <w:sectPr w:rsidR="00E07C40" w:rsidRPr="00907D36" w:rsidSect="001343F2">
          <w:pgSz w:w="11906" w:h="16838" w:code="9"/>
          <w:pgMar w:top="2268" w:right="1701" w:bottom="1701" w:left="1701" w:header="1134" w:footer="851" w:gutter="0"/>
          <w:pgNumType w:start="1"/>
          <w:cols w:space="425"/>
          <w:docGrid w:type="linesAndChars" w:linePitch="514" w:charSpace="-774"/>
        </w:sectPr>
      </w:pPr>
    </w:p>
    <w:p w14:paraId="395549B2" w14:textId="77777777" w:rsidR="00453609" w:rsidRPr="00907D36" w:rsidRDefault="00453609" w:rsidP="00587CBA">
      <w:pPr>
        <w:pStyle w:val="a4"/>
        <w:rPr>
          <w:lang w:val="en-US"/>
        </w:rPr>
      </w:pPr>
      <w:bookmarkStart w:id="0" w:name="_Toc234337233"/>
      <w:r w:rsidRPr="00907D36">
        <w:rPr>
          <w:rFonts w:hint="eastAsia"/>
        </w:rPr>
        <w:lastRenderedPageBreak/>
        <w:t>第壹章</w:t>
      </w:r>
      <w:r w:rsidRPr="00907D36">
        <w:rPr>
          <w:rFonts w:hint="eastAsia"/>
          <w:lang w:val="en-US"/>
        </w:rPr>
        <w:t xml:space="preserve">　</w:t>
      </w:r>
      <w:r w:rsidRPr="00907D36">
        <w:rPr>
          <w:rFonts w:hint="eastAsia"/>
        </w:rPr>
        <w:t>自然人文環境</w:t>
      </w:r>
      <w:bookmarkEnd w:id="0"/>
    </w:p>
    <w:p w14:paraId="17F8F481" w14:textId="77777777" w:rsidR="00453609" w:rsidRPr="00907D36" w:rsidRDefault="00B2146F" w:rsidP="00651EB6">
      <w:pPr>
        <w:pStyle w:val="a5"/>
      </w:pPr>
      <w:r w:rsidRPr="00907D36">
        <w:rPr>
          <w:rFonts w:hint="eastAsia"/>
        </w:rPr>
        <w:t>一、自然環境</w:t>
      </w:r>
    </w:p>
    <w:p w14:paraId="44C8AD3D" w14:textId="77777777" w:rsidR="00000D6B" w:rsidRPr="00907D36" w:rsidRDefault="00000D6B" w:rsidP="00000D6B">
      <w:pPr>
        <w:ind w:firstLine="472"/>
        <w:rPr>
          <w:lang w:eastAsia="zh-TW"/>
        </w:rPr>
      </w:pPr>
      <w:r w:rsidRPr="00907D36">
        <w:rPr>
          <w:rFonts w:hint="eastAsia"/>
          <w:lang w:eastAsia="zh-TW"/>
        </w:rPr>
        <w:t>帛琉地處西太平洋密克羅尼西亞群島，北緯</w:t>
      </w:r>
      <w:r w:rsidRPr="00907D36">
        <w:rPr>
          <w:rFonts w:hint="eastAsia"/>
          <w:lang w:eastAsia="zh-TW"/>
        </w:rPr>
        <w:t>7.3</w:t>
      </w:r>
      <w:r w:rsidRPr="00907D36">
        <w:rPr>
          <w:rFonts w:hint="eastAsia"/>
          <w:lang w:eastAsia="zh-TW"/>
        </w:rPr>
        <w:t>度（</w:t>
      </w:r>
      <w:r w:rsidRPr="00907D36">
        <w:rPr>
          <w:rFonts w:hint="eastAsia"/>
          <w:lang w:eastAsia="zh-TW"/>
        </w:rPr>
        <w:t>2</w:t>
      </w:r>
      <w:r w:rsidRPr="00907D36">
        <w:rPr>
          <w:rFonts w:hint="eastAsia"/>
          <w:lang w:eastAsia="zh-TW"/>
        </w:rPr>
        <w:t>至</w:t>
      </w:r>
      <w:r w:rsidRPr="00907D36">
        <w:rPr>
          <w:rFonts w:hint="eastAsia"/>
          <w:lang w:eastAsia="zh-TW"/>
        </w:rPr>
        <w:t>8</w:t>
      </w:r>
      <w:r w:rsidRPr="00907D36">
        <w:rPr>
          <w:rFonts w:hint="eastAsia"/>
          <w:lang w:eastAsia="zh-TW"/>
        </w:rPr>
        <w:t>度間），東經</w:t>
      </w:r>
      <w:r w:rsidRPr="00907D36">
        <w:rPr>
          <w:rFonts w:hint="eastAsia"/>
          <w:lang w:eastAsia="zh-TW"/>
        </w:rPr>
        <w:t>133.3</w:t>
      </w:r>
      <w:r w:rsidRPr="00907D36">
        <w:rPr>
          <w:rFonts w:hint="eastAsia"/>
          <w:lang w:eastAsia="zh-TW"/>
        </w:rPr>
        <w:t>度（</w:t>
      </w:r>
      <w:r w:rsidRPr="00907D36">
        <w:rPr>
          <w:rFonts w:hint="eastAsia"/>
          <w:lang w:eastAsia="zh-TW"/>
        </w:rPr>
        <w:t>131</w:t>
      </w:r>
      <w:r w:rsidRPr="00907D36">
        <w:rPr>
          <w:rFonts w:hint="eastAsia"/>
          <w:lang w:eastAsia="zh-TW"/>
        </w:rPr>
        <w:t>至</w:t>
      </w:r>
      <w:r w:rsidRPr="00907D36">
        <w:rPr>
          <w:rFonts w:hint="eastAsia"/>
          <w:lang w:eastAsia="zh-TW"/>
        </w:rPr>
        <w:t>135</w:t>
      </w:r>
      <w:r w:rsidRPr="00907D36">
        <w:rPr>
          <w:rFonts w:hint="eastAsia"/>
          <w:lang w:eastAsia="zh-TW"/>
        </w:rPr>
        <w:t>度），由</w:t>
      </w:r>
      <w:r w:rsidRPr="00907D36">
        <w:rPr>
          <w:rFonts w:hint="eastAsia"/>
          <w:lang w:eastAsia="zh-TW"/>
        </w:rPr>
        <w:t>8</w:t>
      </w:r>
      <w:r w:rsidRPr="00907D36">
        <w:rPr>
          <w:rFonts w:hint="eastAsia"/>
          <w:lang w:eastAsia="zh-TW"/>
        </w:rPr>
        <w:t>個主要島嶼及</w:t>
      </w:r>
      <w:r w:rsidRPr="00907D36">
        <w:rPr>
          <w:rFonts w:hint="eastAsia"/>
          <w:lang w:eastAsia="zh-TW"/>
        </w:rPr>
        <w:t>340</w:t>
      </w:r>
      <w:r w:rsidRPr="00907D36">
        <w:rPr>
          <w:rFonts w:hint="eastAsia"/>
          <w:lang w:eastAsia="zh-TW"/>
        </w:rPr>
        <w:t>餘個火山岩小島組成，其中</w:t>
      </w:r>
      <w:r w:rsidRPr="00907D36">
        <w:rPr>
          <w:rFonts w:hint="eastAsia"/>
          <w:lang w:eastAsia="zh-TW"/>
        </w:rPr>
        <w:t>9</w:t>
      </w:r>
      <w:r w:rsidRPr="00907D36">
        <w:rPr>
          <w:rFonts w:hint="eastAsia"/>
          <w:lang w:eastAsia="zh-TW"/>
        </w:rPr>
        <w:t>個島有人居住，餘為無人島，通稱帛琉群島（</w:t>
      </w:r>
      <w:r w:rsidRPr="00907D36">
        <w:rPr>
          <w:rFonts w:hint="eastAsia"/>
          <w:lang w:eastAsia="zh-TW"/>
        </w:rPr>
        <w:t>Palau Archipelago</w:t>
      </w:r>
      <w:r w:rsidRPr="00907D36">
        <w:rPr>
          <w:rFonts w:hint="eastAsia"/>
          <w:lang w:eastAsia="zh-TW"/>
        </w:rPr>
        <w:t>）。面積</w:t>
      </w:r>
      <w:r w:rsidRPr="00907D36">
        <w:rPr>
          <w:rFonts w:hint="eastAsia"/>
          <w:lang w:eastAsia="zh-TW"/>
        </w:rPr>
        <w:t>488</w:t>
      </w:r>
      <w:r w:rsidRPr="00907D36">
        <w:rPr>
          <w:rFonts w:hint="eastAsia"/>
          <w:lang w:eastAsia="zh-TW"/>
        </w:rPr>
        <w:t>平方公里（</w:t>
      </w:r>
      <w:r w:rsidRPr="00907D36">
        <w:rPr>
          <w:rFonts w:hint="eastAsia"/>
          <w:lang w:eastAsia="zh-TW"/>
        </w:rPr>
        <w:t>190.655</w:t>
      </w:r>
      <w:r w:rsidRPr="00907D36">
        <w:rPr>
          <w:rFonts w:hint="eastAsia"/>
          <w:lang w:eastAsia="zh-TW"/>
        </w:rPr>
        <w:t>平方英里），經濟海域廣達</w:t>
      </w:r>
      <w:r w:rsidRPr="00907D36">
        <w:rPr>
          <w:rFonts w:hint="eastAsia"/>
          <w:lang w:eastAsia="zh-TW"/>
        </w:rPr>
        <w:t>608,896</w:t>
      </w:r>
      <w:r w:rsidRPr="00907D36">
        <w:rPr>
          <w:rFonts w:hint="eastAsia"/>
          <w:lang w:eastAsia="zh-TW"/>
        </w:rPr>
        <w:t>平方公里（</w:t>
      </w:r>
      <w:r w:rsidRPr="00907D36">
        <w:rPr>
          <w:rFonts w:hint="eastAsia"/>
          <w:lang w:eastAsia="zh-TW"/>
        </w:rPr>
        <w:t>237,850</w:t>
      </w:r>
      <w:r w:rsidRPr="00907D36">
        <w:rPr>
          <w:rFonts w:hint="eastAsia"/>
          <w:lang w:eastAsia="zh-TW"/>
        </w:rPr>
        <w:t>平方英里）。</w:t>
      </w:r>
    </w:p>
    <w:p w14:paraId="61AAD5B9" w14:textId="77777777" w:rsidR="00B2146F" w:rsidRPr="00907D36" w:rsidRDefault="00000D6B" w:rsidP="00000D6B">
      <w:pPr>
        <w:ind w:firstLine="472"/>
        <w:rPr>
          <w:lang w:eastAsia="zh-TW"/>
        </w:rPr>
      </w:pPr>
      <w:r w:rsidRPr="00907D36">
        <w:rPr>
          <w:rFonts w:hint="eastAsia"/>
          <w:lang w:eastAsia="zh-TW"/>
        </w:rPr>
        <w:t>帛琉天氣屬於熱帶海洋氣候，高溫多雨，年均溫攝氏</w:t>
      </w:r>
      <w:r w:rsidRPr="00907D36">
        <w:rPr>
          <w:rFonts w:hint="eastAsia"/>
          <w:lang w:eastAsia="zh-TW"/>
        </w:rPr>
        <w:t>27</w:t>
      </w:r>
      <w:r w:rsidRPr="00907D36">
        <w:rPr>
          <w:rFonts w:hint="eastAsia"/>
          <w:lang w:eastAsia="zh-TW"/>
        </w:rPr>
        <w:t>度（華氏</w:t>
      </w:r>
      <w:r w:rsidRPr="00907D36">
        <w:rPr>
          <w:rFonts w:hint="eastAsia"/>
          <w:lang w:eastAsia="zh-TW"/>
        </w:rPr>
        <w:t>82</w:t>
      </w:r>
      <w:r w:rsidRPr="00907D36">
        <w:rPr>
          <w:rFonts w:hint="eastAsia"/>
          <w:lang w:eastAsia="zh-TW"/>
        </w:rPr>
        <w:t>度），年雨量約</w:t>
      </w:r>
      <w:r w:rsidRPr="00907D36">
        <w:rPr>
          <w:rFonts w:hint="eastAsia"/>
          <w:lang w:eastAsia="zh-TW"/>
        </w:rPr>
        <w:t>3,800</w:t>
      </w:r>
      <w:r w:rsidRPr="00907D36">
        <w:rPr>
          <w:rFonts w:hint="eastAsia"/>
          <w:lang w:eastAsia="zh-TW"/>
        </w:rPr>
        <w:t>公厘（</w:t>
      </w:r>
      <w:r w:rsidRPr="00907D36">
        <w:rPr>
          <w:rFonts w:hint="eastAsia"/>
          <w:lang w:eastAsia="zh-TW"/>
        </w:rPr>
        <w:t>150</w:t>
      </w:r>
      <w:r w:rsidRPr="00907D36">
        <w:rPr>
          <w:rFonts w:hint="eastAsia"/>
          <w:lang w:eastAsia="zh-TW"/>
        </w:rPr>
        <w:t>英吋），平均濕度</w:t>
      </w:r>
      <w:r w:rsidRPr="00907D36">
        <w:rPr>
          <w:rFonts w:hint="eastAsia"/>
          <w:lang w:eastAsia="zh-TW"/>
        </w:rPr>
        <w:t>82</w:t>
      </w:r>
      <w:r w:rsidRPr="00907D36">
        <w:rPr>
          <w:rFonts w:hint="eastAsia"/>
          <w:lang w:eastAsia="zh-TW"/>
        </w:rPr>
        <w:t>度，乾季為</w:t>
      </w:r>
      <w:r w:rsidRPr="00907D36">
        <w:rPr>
          <w:rFonts w:hint="eastAsia"/>
          <w:lang w:eastAsia="zh-TW"/>
        </w:rPr>
        <w:t>2</w:t>
      </w:r>
      <w:r w:rsidRPr="00907D36">
        <w:rPr>
          <w:rFonts w:hint="eastAsia"/>
          <w:lang w:eastAsia="zh-TW"/>
        </w:rPr>
        <w:t>至</w:t>
      </w:r>
      <w:r w:rsidRPr="00907D36">
        <w:rPr>
          <w:rFonts w:hint="eastAsia"/>
          <w:lang w:eastAsia="zh-TW"/>
        </w:rPr>
        <w:t>4</w:t>
      </w:r>
      <w:r w:rsidRPr="00907D36">
        <w:rPr>
          <w:rFonts w:hint="eastAsia"/>
          <w:lang w:eastAsia="zh-TW"/>
        </w:rPr>
        <w:t>月，雨季為</w:t>
      </w:r>
      <w:r w:rsidRPr="00907D36">
        <w:rPr>
          <w:rFonts w:hint="eastAsia"/>
          <w:lang w:eastAsia="zh-TW"/>
        </w:rPr>
        <w:t>5</w:t>
      </w:r>
      <w:r w:rsidRPr="00907D36">
        <w:rPr>
          <w:rFonts w:hint="eastAsia"/>
          <w:lang w:eastAsia="zh-TW"/>
        </w:rPr>
        <w:t>月至</w:t>
      </w:r>
      <w:r w:rsidRPr="00907D36">
        <w:rPr>
          <w:rFonts w:hint="eastAsia"/>
          <w:lang w:eastAsia="zh-TW"/>
        </w:rPr>
        <w:t>1</w:t>
      </w:r>
      <w:r w:rsidRPr="00907D36">
        <w:rPr>
          <w:rFonts w:hint="eastAsia"/>
          <w:lang w:eastAsia="zh-TW"/>
        </w:rPr>
        <w:t>月（集中於</w:t>
      </w:r>
      <w:r w:rsidRPr="00907D36">
        <w:rPr>
          <w:rFonts w:hint="eastAsia"/>
          <w:lang w:eastAsia="zh-TW"/>
        </w:rPr>
        <w:t>6</w:t>
      </w:r>
      <w:r w:rsidRPr="00907D36">
        <w:rPr>
          <w:rFonts w:hint="eastAsia"/>
          <w:lang w:eastAsia="zh-TW"/>
        </w:rPr>
        <w:t>月與</w:t>
      </w:r>
      <w:r w:rsidRPr="00907D36">
        <w:rPr>
          <w:rFonts w:hint="eastAsia"/>
          <w:lang w:eastAsia="zh-TW"/>
        </w:rPr>
        <w:t>7</w:t>
      </w:r>
      <w:r w:rsidRPr="00907D36">
        <w:rPr>
          <w:rFonts w:hint="eastAsia"/>
          <w:lang w:eastAsia="zh-TW"/>
        </w:rPr>
        <w:t>月），少颱風，惟常有暴風雨（地處低氣壓形成地區，時醞釀颱風之形成向北移出，影響菲律賓與臺灣等地）。較臺灣時間快</w:t>
      </w:r>
      <w:r w:rsidRPr="00907D36">
        <w:rPr>
          <w:rFonts w:hint="eastAsia"/>
          <w:lang w:eastAsia="zh-TW"/>
        </w:rPr>
        <w:t>1</w:t>
      </w:r>
      <w:r w:rsidRPr="00907D36">
        <w:rPr>
          <w:rFonts w:hint="eastAsia"/>
          <w:lang w:eastAsia="zh-TW"/>
        </w:rPr>
        <w:t>小時。</w:t>
      </w:r>
    </w:p>
    <w:p w14:paraId="71D60EDE" w14:textId="77777777" w:rsidR="00453609" w:rsidRPr="00907D36" w:rsidRDefault="00B2146F" w:rsidP="00651EB6">
      <w:pPr>
        <w:pStyle w:val="a5"/>
      </w:pPr>
      <w:r w:rsidRPr="00907D36">
        <w:rPr>
          <w:rFonts w:hint="eastAsia"/>
        </w:rPr>
        <w:t>二、人文及社會環境</w:t>
      </w:r>
    </w:p>
    <w:p w14:paraId="3C0553BC" w14:textId="0C0DF1A0" w:rsidR="00000D6B" w:rsidRPr="00907D36" w:rsidRDefault="00000D6B" w:rsidP="00000D6B">
      <w:pPr>
        <w:ind w:firstLine="472"/>
        <w:rPr>
          <w:lang w:eastAsia="zh-TW"/>
        </w:rPr>
      </w:pPr>
      <w:r w:rsidRPr="00907D36">
        <w:rPr>
          <w:rFonts w:hint="eastAsia"/>
          <w:lang w:eastAsia="zh-TW"/>
        </w:rPr>
        <w:t>帛</w:t>
      </w:r>
      <w:proofErr w:type="gramStart"/>
      <w:r w:rsidRPr="00907D36">
        <w:rPr>
          <w:rFonts w:hint="eastAsia"/>
          <w:lang w:eastAsia="zh-TW"/>
        </w:rPr>
        <w:t>琉</w:t>
      </w:r>
      <w:proofErr w:type="gramEnd"/>
      <w:r w:rsidRPr="00907D36">
        <w:rPr>
          <w:rFonts w:hint="eastAsia"/>
          <w:lang w:eastAsia="zh-TW"/>
        </w:rPr>
        <w:t>人重視海洋保育，制訂相關環保法令及限制捕撈政策，</w:t>
      </w:r>
      <w:r w:rsidRPr="00907D36">
        <w:rPr>
          <w:rFonts w:hint="eastAsia"/>
          <w:lang w:eastAsia="zh-TW"/>
        </w:rPr>
        <w:t>2015</w:t>
      </w:r>
      <w:r w:rsidRPr="00907D36">
        <w:rPr>
          <w:rFonts w:hint="eastAsia"/>
          <w:lang w:eastAsia="zh-TW"/>
        </w:rPr>
        <w:t>年</w:t>
      </w:r>
      <w:r w:rsidRPr="00907D36">
        <w:rPr>
          <w:rFonts w:hint="eastAsia"/>
          <w:lang w:eastAsia="zh-TW"/>
        </w:rPr>
        <w:t>10</w:t>
      </w:r>
      <w:r w:rsidRPr="00907D36">
        <w:rPr>
          <w:rFonts w:hint="eastAsia"/>
          <w:lang w:eastAsia="zh-TW"/>
        </w:rPr>
        <w:t>月通過「帛</w:t>
      </w:r>
      <w:proofErr w:type="gramStart"/>
      <w:r w:rsidRPr="00907D36">
        <w:rPr>
          <w:rFonts w:hint="eastAsia"/>
          <w:lang w:eastAsia="zh-TW"/>
        </w:rPr>
        <w:t>琉海洋禁補法案</w:t>
      </w:r>
      <w:proofErr w:type="gramEnd"/>
      <w:r w:rsidR="003D2A55" w:rsidRPr="00907D36">
        <w:rPr>
          <w:rFonts w:hint="eastAsia"/>
          <w:lang w:eastAsia="zh-TW"/>
        </w:rPr>
        <w:t>（</w:t>
      </w:r>
      <w:r w:rsidRPr="00907D36">
        <w:rPr>
          <w:rFonts w:hint="eastAsia"/>
          <w:lang w:eastAsia="zh-TW"/>
        </w:rPr>
        <w:t>Palau National Marine Sanctuary, PNMS</w:t>
      </w:r>
      <w:r w:rsidR="003D2A55" w:rsidRPr="00907D36">
        <w:rPr>
          <w:rFonts w:hint="eastAsia"/>
          <w:lang w:eastAsia="zh-TW"/>
        </w:rPr>
        <w:t>）</w:t>
      </w:r>
      <w:r w:rsidRPr="00907D36">
        <w:rPr>
          <w:rFonts w:hint="eastAsia"/>
          <w:lang w:eastAsia="zh-TW"/>
        </w:rPr>
        <w:t>」立法，</w:t>
      </w:r>
      <w:proofErr w:type="gramStart"/>
      <w:r w:rsidRPr="00907D36">
        <w:rPr>
          <w:rFonts w:hint="eastAsia"/>
          <w:lang w:eastAsia="zh-TW"/>
        </w:rPr>
        <w:t>規劃帛</w:t>
      </w:r>
      <w:proofErr w:type="gramEnd"/>
      <w:r w:rsidRPr="00907D36">
        <w:rPr>
          <w:rFonts w:hint="eastAsia"/>
          <w:lang w:eastAsia="zh-TW"/>
        </w:rPr>
        <w:t>國</w:t>
      </w:r>
      <w:r w:rsidRPr="00907D36">
        <w:rPr>
          <w:rFonts w:hint="eastAsia"/>
          <w:lang w:eastAsia="zh-TW"/>
        </w:rPr>
        <w:t>80%</w:t>
      </w:r>
      <w:r w:rsidRPr="00907D36">
        <w:rPr>
          <w:rFonts w:hint="eastAsia"/>
          <w:lang w:eastAsia="zh-TW"/>
        </w:rPr>
        <w:t>專屬經濟海域</w:t>
      </w:r>
      <w:r w:rsidR="003D2A55" w:rsidRPr="00907D36">
        <w:rPr>
          <w:rFonts w:hint="eastAsia"/>
          <w:lang w:eastAsia="zh-TW"/>
        </w:rPr>
        <w:t>（</w:t>
      </w:r>
      <w:r w:rsidRPr="00907D36">
        <w:rPr>
          <w:rFonts w:hint="eastAsia"/>
          <w:lang w:eastAsia="zh-TW"/>
        </w:rPr>
        <w:t>EEZ</w:t>
      </w:r>
      <w:r w:rsidR="003D2A55" w:rsidRPr="00907D36">
        <w:rPr>
          <w:rFonts w:hint="eastAsia"/>
          <w:lang w:eastAsia="zh-TW"/>
        </w:rPr>
        <w:t>）</w:t>
      </w:r>
      <w:r w:rsidRPr="00907D36">
        <w:rPr>
          <w:rFonts w:hint="eastAsia"/>
          <w:lang w:eastAsia="zh-TW"/>
        </w:rPr>
        <w:t>禁止漁船進行商業捕撈，僅開放</w:t>
      </w:r>
      <w:r w:rsidRPr="00907D36">
        <w:rPr>
          <w:rFonts w:hint="eastAsia"/>
          <w:lang w:eastAsia="zh-TW"/>
        </w:rPr>
        <w:t>20%</w:t>
      </w:r>
      <w:r w:rsidRPr="00907D36">
        <w:rPr>
          <w:rFonts w:hint="eastAsia"/>
          <w:lang w:eastAsia="zh-TW"/>
        </w:rPr>
        <w:t>，法案於</w:t>
      </w:r>
      <w:r w:rsidRPr="00907D36">
        <w:rPr>
          <w:rFonts w:hint="eastAsia"/>
          <w:lang w:eastAsia="zh-TW"/>
        </w:rPr>
        <w:t>2020</w:t>
      </w:r>
      <w:r w:rsidRPr="00907D36">
        <w:rPr>
          <w:rFonts w:hint="eastAsia"/>
          <w:lang w:eastAsia="zh-TW"/>
        </w:rPr>
        <w:t>年</w:t>
      </w:r>
      <w:r w:rsidRPr="00907D36">
        <w:rPr>
          <w:rFonts w:hint="eastAsia"/>
          <w:lang w:eastAsia="zh-TW"/>
        </w:rPr>
        <w:t>1</w:t>
      </w:r>
      <w:r w:rsidRPr="00907D36">
        <w:rPr>
          <w:rFonts w:hint="eastAsia"/>
          <w:lang w:eastAsia="zh-TW"/>
        </w:rPr>
        <w:t>月</w:t>
      </w:r>
      <w:r w:rsidRPr="00907D36">
        <w:rPr>
          <w:rFonts w:hint="eastAsia"/>
          <w:lang w:eastAsia="zh-TW"/>
        </w:rPr>
        <w:t>1</w:t>
      </w:r>
      <w:r w:rsidRPr="00907D36">
        <w:rPr>
          <w:rFonts w:hint="eastAsia"/>
          <w:lang w:eastAsia="zh-TW"/>
        </w:rPr>
        <w:t>日起正式實施。帛琉於</w:t>
      </w:r>
      <w:r w:rsidRPr="00907D36">
        <w:rPr>
          <w:rFonts w:hint="eastAsia"/>
          <w:lang w:eastAsia="zh-TW"/>
        </w:rPr>
        <w:t>2017</w:t>
      </w:r>
      <w:r w:rsidRPr="00907D36">
        <w:rPr>
          <w:rFonts w:hint="eastAsia"/>
          <w:lang w:eastAsia="zh-TW"/>
        </w:rPr>
        <w:t>年</w:t>
      </w:r>
      <w:r w:rsidRPr="00907D36">
        <w:rPr>
          <w:rFonts w:hint="eastAsia"/>
          <w:lang w:eastAsia="zh-TW"/>
        </w:rPr>
        <w:t>8</w:t>
      </w:r>
      <w:r w:rsidRPr="00907D36">
        <w:rPr>
          <w:rFonts w:hint="eastAsia"/>
          <w:lang w:eastAsia="zh-TW"/>
        </w:rPr>
        <w:t>月「帛琉能源高峰會」中宣示於</w:t>
      </w:r>
      <w:r w:rsidRPr="00907D36">
        <w:rPr>
          <w:rFonts w:hint="eastAsia"/>
          <w:lang w:eastAsia="zh-TW"/>
        </w:rPr>
        <w:t>2025</w:t>
      </w:r>
      <w:r w:rsidRPr="00907D36">
        <w:rPr>
          <w:rFonts w:hint="eastAsia"/>
          <w:lang w:eastAsia="zh-TW"/>
        </w:rPr>
        <w:t>年前達成</w:t>
      </w:r>
      <w:r w:rsidRPr="00907D36">
        <w:rPr>
          <w:rFonts w:hint="eastAsia"/>
          <w:lang w:eastAsia="zh-TW"/>
        </w:rPr>
        <w:t>45%</w:t>
      </w:r>
      <w:r w:rsidRPr="00907D36">
        <w:rPr>
          <w:rFonts w:hint="eastAsia"/>
          <w:lang w:eastAsia="zh-TW"/>
        </w:rPr>
        <w:t>綠能使用率，惠恕仁總統於</w:t>
      </w:r>
      <w:r w:rsidRPr="00907D36">
        <w:rPr>
          <w:rFonts w:hint="eastAsia"/>
          <w:lang w:eastAsia="zh-TW"/>
        </w:rPr>
        <w:t>2022</w:t>
      </w:r>
      <w:r w:rsidRPr="00907D36">
        <w:rPr>
          <w:rFonts w:hint="eastAsia"/>
          <w:lang w:eastAsia="zh-TW"/>
        </w:rPr>
        <w:t>年</w:t>
      </w:r>
      <w:r w:rsidRPr="00907D36">
        <w:rPr>
          <w:rFonts w:hint="eastAsia"/>
          <w:lang w:eastAsia="zh-TW"/>
        </w:rPr>
        <w:t>4</w:t>
      </w:r>
      <w:r w:rsidRPr="00907D36">
        <w:rPr>
          <w:rFonts w:hint="eastAsia"/>
          <w:lang w:eastAsia="zh-TW"/>
        </w:rPr>
        <w:t>月宣布</w:t>
      </w:r>
      <w:r w:rsidRPr="00907D36">
        <w:rPr>
          <w:rFonts w:hint="eastAsia"/>
          <w:lang w:eastAsia="zh-TW"/>
        </w:rPr>
        <w:t>2032</w:t>
      </w:r>
      <w:r w:rsidRPr="00907D36">
        <w:rPr>
          <w:rFonts w:hint="eastAsia"/>
          <w:lang w:eastAsia="zh-TW"/>
        </w:rPr>
        <w:t>年達到</w:t>
      </w:r>
      <w:r w:rsidRPr="00907D36">
        <w:rPr>
          <w:rFonts w:hint="eastAsia"/>
          <w:lang w:eastAsia="zh-TW"/>
        </w:rPr>
        <w:t>100%</w:t>
      </w:r>
      <w:r w:rsidRPr="00907D36">
        <w:rPr>
          <w:rFonts w:hint="eastAsia"/>
          <w:lang w:eastAsia="zh-TW"/>
        </w:rPr>
        <w:t>替代能源目標。帛</w:t>
      </w:r>
      <w:proofErr w:type="gramStart"/>
      <w:r w:rsidRPr="00907D36">
        <w:rPr>
          <w:rFonts w:hint="eastAsia"/>
          <w:lang w:eastAsia="zh-TW"/>
        </w:rPr>
        <w:t>琉</w:t>
      </w:r>
      <w:proofErr w:type="gramEnd"/>
      <w:r w:rsidRPr="00907D36">
        <w:rPr>
          <w:rFonts w:hint="eastAsia"/>
          <w:lang w:eastAsia="zh-TW"/>
        </w:rPr>
        <w:t>首座太陽能電廠</w:t>
      </w:r>
      <w:r w:rsidRPr="00907D36">
        <w:rPr>
          <w:rFonts w:hint="eastAsia"/>
          <w:lang w:eastAsia="zh-TW"/>
        </w:rPr>
        <w:t>2022</w:t>
      </w:r>
      <w:r w:rsidRPr="00907D36">
        <w:rPr>
          <w:rFonts w:hint="eastAsia"/>
          <w:lang w:eastAsia="zh-TW"/>
        </w:rPr>
        <w:t>年由菲、澳洲太平洋建設基金合資之太陽能光電廠</w:t>
      </w:r>
      <w:r w:rsidRPr="00907D36">
        <w:rPr>
          <w:rFonts w:hint="eastAsia"/>
          <w:lang w:eastAsia="zh-TW"/>
        </w:rPr>
        <w:t>Solar Pacific</w:t>
      </w:r>
      <w:r w:rsidRPr="00907D36">
        <w:rPr>
          <w:rFonts w:hint="eastAsia"/>
          <w:lang w:eastAsia="zh-TW"/>
        </w:rPr>
        <w:t>得標，預計</w:t>
      </w:r>
      <w:r w:rsidRPr="00907D36">
        <w:rPr>
          <w:rFonts w:hint="eastAsia"/>
          <w:lang w:eastAsia="zh-TW"/>
        </w:rPr>
        <w:t>2025</w:t>
      </w:r>
      <w:r w:rsidRPr="00907D36">
        <w:rPr>
          <w:rFonts w:hint="eastAsia"/>
          <w:lang w:eastAsia="zh-TW"/>
        </w:rPr>
        <w:t>年</w:t>
      </w:r>
      <w:proofErr w:type="gramStart"/>
      <w:r w:rsidRPr="00907D36">
        <w:rPr>
          <w:rFonts w:hint="eastAsia"/>
          <w:lang w:eastAsia="zh-TW"/>
        </w:rPr>
        <w:t>該綠電</w:t>
      </w:r>
      <w:proofErr w:type="gramEnd"/>
      <w:r w:rsidRPr="00907D36">
        <w:rPr>
          <w:rFonts w:hint="eastAsia"/>
          <w:lang w:eastAsia="zh-TW"/>
        </w:rPr>
        <w:t>可達</w:t>
      </w:r>
      <w:r w:rsidRPr="00907D36">
        <w:rPr>
          <w:rFonts w:hint="eastAsia"/>
          <w:lang w:eastAsia="zh-TW"/>
        </w:rPr>
        <w:t>25%</w:t>
      </w:r>
      <w:r w:rsidRPr="00907D36">
        <w:rPr>
          <w:rFonts w:hint="eastAsia"/>
          <w:lang w:eastAsia="zh-TW"/>
        </w:rPr>
        <w:t>，惟帛</w:t>
      </w:r>
      <w:proofErr w:type="gramStart"/>
      <w:r w:rsidRPr="00907D36">
        <w:rPr>
          <w:rFonts w:hint="eastAsia"/>
          <w:lang w:eastAsia="zh-TW"/>
        </w:rPr>
        <w:t>琉</w:t>
      </w:r>
      <w:proofErr w:type="gramEnd"/>
      <w:r w:rsidRPr="00907D36">
        <w:rPr>
          <w:rFonts w:hint="eastAsia"/>
          <w:lang w:eastAsia="zh-TW"/>
        </w:rPr>
        <w:t>現有電網老</w:t>
      </w:r>
      <w:proofErr w:type="gramStart"/>
      <w:r w:rsidRPr="00907D36">
        <w:rPr>
          <w:rFonts w:hint="eastAsia"/>
          <w:lang w:eastAsia="zh-TW"/>
        </w:rPr>
        <w:t>舊且缺乏儲能</w:t>
      </w:r>
      <w:proofErr w:type="gramEnd"/>
      <w:r w:rsidRPr="00907D36">
        <w:rPr>
          <w:rFonts w:hint="eastAsia"/>
          <w:lang w:eastAsia="zh-TW"/>
        </w:rPr>
        <w:t>設施，</w:t>
      </w:r>
      <w:proofErr w:type="gramStart"/>
      <w:r w:rsidRPr="00907D36">
        <w:rPr>
          <w:rFonts w:hint="eastAsia"/>
          <w:lang w:eastAsia="zh-TW"/>
        </w:rPr>
        <w:t>係綠電</w:t>
      </w:r>
      <w:proofErr w:type="gramEnd"/>
      <w:r w:rsidRPr="00907D36">
        <w:rPr>
          <w:rFonts w:hint="eastAsia"/>
          <w:lang w:eastAsia="zh-TW"/>
        </w:rPr>
        <w:t>目標之一大挑戰，並</w:t>
      </w:r>
      <w:proofErr w:type="gramStart"/>
      <w:r w:rsidRPr="00907D36">
        <w:rPr>
          <w:rFonts w:hint="eastAsia"/>
          <w:lang w:eastAsia="zh-TW"/>
        </w:rPr>
        <w:t>造成餘電及</w:t>
      </w:r>
      <w:proofErr w:type="gramEnd"/>
      <w:r w:rsidRPr="00907D36">
        <w:rPr>
          <w:rFonts w:hint="eastAsia"/>
          <w:lang w:eastAsia="zh-TW"/>
        </w:rPr>
        <w:t>電力不穩問題，日本已捐贈</w:t>
      </w:r>
      <w:r w:rsidRPr="00907D36">
        <w:rPr>
          <w:rFonts w:hint="eastAsia"/>
          <w:lang w:eastAsia="zh-TW"/>
        </w:rPr>
        <w:t>2</w:t>
      </w:r>
      <w:r w:rsidR="003D2A55" w:rsidRPr="00907D36">
        <w:rPr>
          <w:rFonts w:hint="eastAsia"/>
          <w:lang w:eastAsia="zh-TW"/>
        </w:rPr>
        <w:t>,</w:t>
      </w:r>
      <w:r w:rsidRPr="00907D36">
        <w:rPr>
          <w:rFonts w:hint="eastAsia"/>
          <w:lang w:eastAsia="zh-TW"/>
        </w:rPr>
        <w:t>2</w:t>
      </w:r>
      <w:r w:rsidR="003D2A55" w:rsidRPr="00907D36">
        <w:rPr>
          <w:rFonts w:hint="eastAsia"/>
          <w:lang w:eastAsia="zh-TW"/>
        </w:rPr>
        <w:t>00</w:t>
      </w:r>
      <w:r w:rsidRPr="00907D36">
        <w:rPr>
          <w:rFonts w:hint="eastAsia"/>
          <w:lang w:eastAsia="zh-TW"/>
        </w:rPr>
        <w:t>美元進行電網升級計畫。澳洲亦刻正研議協助建立儲能系統。</w:t>
      </w:r>
    </w:p>
    <w:p w14:paraId="336A1B27" w14:textId="77777777" w:rsidR="00000D6B" w:rsidRPr="00907D36" w:rsidRDefault="00000D6B" w:rsidP="00000D6B">
      <w:pPr>
        <w:ind w:firstLine="472"/>
        <w:rPr>
          <w:lang w:eastAsia="zh-TW"/>
        </w:rPr>
      </w:pPr>
      <w:r w:rsidRPr="00907D36">
        <w:rPr>
          <w:rFonts w:hint="eastAsia"/>
          <w:lang w:eastAsia="zh-TW"/>
        </w:rPr>
        <w:lastRenderedPageBreak/>
        <w:t>帛琉社會受傳統影響，憲法第</w:t>
      </w:r>
      <w:r w:rsidRPr="00907D36">
        <w:rPr>
          <w:rFonts w:hint="eastAsia"/>
          <w:lang w:eastAsia="zh-TW"/>
        </w:rPr>
        <w:t>5</w:t>
      </w:r>
      <w:r w:rsidRPr="00907D36">
        <w:rPr>
          <w:rFonts w:hint="eastAsia"/>
          <w:lang w:eastAsia="zh-TW"/>
        </w:rPr>
        <w:t>及</w:t>
      </w:r>
      <w:r w:rsidRPr="00907D36">
        <w:rPr>
          <w:rFonts w:hint="eastAsia"/>
          <w:lang w:eastAsia="zh-TW"/>
        </w:rPr>
        <w:t>8</w:t>
      </w:r>
      <w:r w:rsidRPr="00907D36">
        <w:rPr>
          <w:rFonts w:hint="eastAsia"/>
          <w:lang w:eastAsia="zh-TW"/>
        </w:rPr>
        <w:t>條載明保障傳統權力（</w:t>
      </w:r>
      <w:r w:rsidRPr="00907D36">
        <w:rPr>
          <w:rFonts w:hint="eastAsia"/>
          <w:lang w:eastAsia="zh-TW"/>
        </w:rPr>
        <w:t>Traditional Rights</w:t>
      </w:r>
      <w:r w:rsidRPr="00907D36">
        <w:rPr>
          <w:rFonts w:hint="eastAsia"/>
          <w:lang w:eastAsia="zh-TW"/>
        </w:rPr>
        <w:t>）及傳統酋長會議（</w:t>
      </w:r>
      <w:r w:rsidRPr="00907D36">
        <w:rPr>
          <w:rFonts w:hint="eastAsia"/>
          <w:lang w:eastAsia="zh-TW"/>
        </w:rPr>
        <w:t>Council of Chiefs</w:t>
      </w:r>
      <w:r w:rsidRPr="00907D36">
        <w:rPr>
          <w:rFonts w:hint="eastAsia"/>
          <w:lang w:eastAsia="zh-TW"/>
        </w:rPr>
        <w:t>）之地位及總統施政之諮詢角色，其傳統領袖南、北大酋長備受尊崇。帛琉屬母系社會，男性在社區的地位是由母親家族的關係所決定。部落中地位最高的女性推薦承襲酋長的人選；南女王（</w:t>
      </w:r>
      <w:r w:rsidRPr="00907D36">
        <w:rPr>
          <w:rFonts w:hint="eastAsia"/>
          <w:lang w:eastAsia="zh-TW"/>
        </w:rPr>
        <w:t>Bilung</w:t>
      </w:r>
      <w:r w:rsidRPr="00907D36">
        <w:rPr>
          <w:rFonts w:hint="eastAsia"/>
          <w:lang w:eastAsia="zh-TW"/>
        </w:rPr>
        <w:t>）及北女王（</w:t>
      </w:r>
      <w:r w:rsidRPr="00907D36">
        <w:rPr>
          <w:rFonts w:hint="eastAsia"/>
          <w:lang w:eastAsia="zh-TW"/>
        </w:rPr>
        <w:t>Ebil Reklai</w:t>
      </w:r>
      <w:r w:rsidRPr="00907D36">
        <w:rPr>
          <w:rFonts w:hint="eastAsia"/>
          <w:lang w:eastAsia="zh-TW"/>
        </w:rPr>
        <w:t>）社會地位崇高。</w:t>
      </w:r>
    </w:p>
    <w:p w14:paraId="08A0886E" w14:textId="3B221CCB" w:rsidR="00B2146F" w:rsidRPr="00907D36" w:rsidRDefault="00000D6B" w:rsidP="00EE00D0">
      <w:pPr>
        <w:ind w:firstLine="472"/>
        <w:rPr>
          <w:lang w:eastAsia="zh-TW"/>
        </w:rPr>
      </w:pPr>
      <w:r w:rsidRPr="00907D36">
        <w:rPr>
          <w:rFonts w:hint="eastAsia"/>
          <w:lang w:eastAsia="zh-TW"/>
        </w:rPr>
        <w:t>帛</w:t>
      </w:r>
      <w:proofErr w:type="gramStart"/>
      <w:r w:rsidRPr="00907D36">
        <w:rPr>
          <w:rFonts w:hint="eastAsia"/>
          <w:lang w:eastAsia="zh-TW"/>
        </w:rPr>
        <w:t>琉</w:t>
      </w:r>
      <w:proofErr w:type="gramEnd"/>
      <w:r w:rsidRPr="00907D36">
        <w:rPr>
          <w:rFonts w:hint="eastAsia"/>
          <w:lang w:eastAsia="zh-TW"/>
        </w:rPr>
        <w:t>現居人口近</w:t>
      </w:r>
      <w:r w:rsidRPr="00907D36">
        <w:rPr>
          <w:rFonts w:hint="eastAsia"/>
          <w:lang w:eastAsia="zh-TW"/>
        </w:rPr>
        <w:t>2</w:t>
      </w:r>
      <w:r w:rsidRPr="00907D36">
        <w:rPr>
          <w:rFonts w:hint="eastAsia"/>
          <w:lang w:eastAsia="zh-TW"/>
        </w:rPr>
        <w:t>萬，其中</w:t>
      </w:r>
      <w:proofErr w:type="gramStart"/>
      <w:r w:rsidRPr="00907D36">
        <w:rPr>
          <w:rFonts w:hint="eastAsia"/>
          <w:lang w:eastAsia="zh-TW"/>
        </w:rPr>
        <w:t>7</w:t>
      </w:r>
      <w:r w:rsidRPr="00907D36">
        <w:rPr>
          <w:rFonts w:hint="eastAsia"/>
          <w:lang w:eastAsia="zh-TW"/>
        </w:rPr>
        <w:t>成</w:t>
      </w:r>
      <w:proofErr w:type="gramEnd"/>
      <w:r w:rsidRPr="00907D36">
        <w:rPr>
          <w:rFonts w:hint="eastAsia"/>
          <w:lang w:eastAsia="zh-TW"/>
        </w:rPr>
        <w:t>居住於第一大城－舊都科羅（</w:t>
      </w:r>
      <w:r w:rsidRPr="00907D36">
        <w:rPr>
          <w:rFonts w:hint="eastAsia"/>
          <w:lang w:eastAsia="zh-TW"/>
        </w:rPr>
        <w:t>Koror</w:t>
      </w:r>
      <w:r w:rsidRPr="00907D36">
        <w:rPr>
          <w:rFonts w:hint="eastAsia"/>
          <w:lang w:eastAsia="zh-TW"/>
        </w:rPr>
        <w:t>州），餘則散居大島各海岸地區；外籍人士及外勞約有</w:t>
      </w:r>
      <w:r w:rsidRPr="00907D36">
        <w:rPr>
          <w:rFonts w:hint="eastAsia"/>
          <w:lang w:eastAsia="zh-TW"/>
        </w:rPr>
        <w:t>6,000</w:t>
      </w:r>
      <w:r w:rsidRPr="00907D36">
        <w:rPr>
          <w:rFonts w:hint="eastAsia"/>
          <w:lang w:eastAsia="zh-TW"/>
        </w:rPr>
        <w:t>名，以提供勞務服務之菲律賓及孟加拉人為主，其他旅帛外籍人士包括我國、日本、美國、</w:t>
      </w:r>
      <w:r w:rsidR="003D2A55" w:rsidRPr="00907D36">
        <w:rPr>
          <w:rFonts w:hint="eastAsia"/>
          <w:lang w:eastAsia="zh-TW"/>
        </w:rPr>
        <w:t>中國大陸</w:t>
      </w:r>
      <w:r w:rsidRPr="00907D36">
        <w:rPr>
          <w:rFonts w:hint="eastAsia"/>
          <w:lang w:eastAsia="zh-TW"/>
        </w:rPr>
        <w:t>及其他太平洋島國。帛人以天主教及基督教為多數，週日社區活動以去教堂彌撒或禮拜為主。另因為家族凝聚力，生日、喪禮及首位新生兒受洗亦為主要社交活動。</w:t>
      </w:r>
    </w:p>
    <w:p w14:paraId="119E8E99" w14:textId="77777777" w:rsidR="00453609" w:rsidRPr="00907D36" w:rsidRDefault="00453609" w:rsidP="00651EB6">
      <w:pPr>
        <w:pStyle w:val="a5"/>
      </w:pPr>
      <w:r w:rsidRPr="00907D36">
        <w:rPr>
          <w:rFonts w:hint="eastAsia"/>
        </w:rPr>
        <w:t>三、政治環境</w:t>
      </w:r>
    </w:p>
    <w:p w14:paraId="0AD144A0" w14:textId="77777777" w:rsidR="00000D6B" w:rsidRPr="00907D36" w:rsidRDefault="00000D6B" w:rsidP="00000D6B">
      <w:pPr>
        <w:ind w:firstLine="472"/>
        <w:rPr>
          <w:lang w:eastAsia="zh-TW"/>
        </w:rPr>
      </w:pPr>
      <w:r w:rsidRPr="00907D36">
        <w:rPr>
          <w:rFonts w:hint="eastAsia"/>
          <w:lang w:eastAsia="zh-TW"/>
        </w:rPr>
        <w:t>帛琉於西元</w:t>
      </w:r>
      <w:r w:rsidRPr="00907D36">
        <w:rPr>
          <w:rFonts w:hint="eastAsia"/>
          <w:lang w:eastAsia="zh-TW"/>
        </w:rPr>
        <w:t>1783</w:t>
      </w:r>
      <w:r w:rsidRPr="00907D36">
        <w:rPr>
          <w:rFonts w:hint="eastAsia"/>
          <w:lang w:eastAsia="zh-TW"/>
        </w:rPr>
        <w:t>年被葡萄牙人發現，</w:t>
      </w:r>
      <w:r w:rsidRPr="00907D36">
        <w:rPr>
          <w:rFonts w:hint="eastAsia"/>
          <w:lang w:eastAsia="zh-TW"/>
        </w:rPr>
        <w:t>1892 -1899</w:t>
      </w:r>
      <w:r w:rsidRPr="00907D36">
        <w:rPr>
          <w:rFonts w:hint="eastAsia"/>
          <w:lang w:eastAsia="zh-TW"/>
        </w:rPr>
        <w:t>年為西班牙統治，</w:t>
      </w:r>
      <w:r w:rsidRPr="00907D36">
        <w:rPr>
          <w:rFonts w:hint="eastAsia"/>
          <w:lang w:eastAsia="zh-TW"/>
        </w:rPr>
        <w:t>1899</w:t>
      </w:r>
      <w:r w:rsidRPr="00907D36">
        <w:rPr>
          <w:rFonts w:hint="eastAsia"/>
          <w:lang w:eastAsia="zh-TW"/>
        </w:rPr>
        <w:t>年售予德國，第一次世界大戰後由日本接管，第二次世界大戰後由聯合國授權美國託管。帛琉於</w:t>
      </w:r>
      <w:r w:rsidRPr="00907D36">
        <w:rPr>
          <w:rFonts w:hint="eastAsia"/>
          <w:lang w:eastAsia="zh-TW"/>
        </w:rPr>
        <w:t>1981</w:t>
      </w:r>
      <w:r w:rsidRPr="00907D36">
        <w:rPr>
          <w:rFonts w:hint="eastAsia"/>
          <w:lang w:eastAsia="zh-TW"/>
        </w:rPr>
        <w:t>年</w:t>
      </w:r>
      <w:r w:rsidRPr="00907D36">
        <w:rPr>
          <w:rFonts w:hint="eastAsia"/>
          <w:lang w:eastAsia="zh-TW"/>
        </w:rPr>
        <w:t>1</w:t>
      </w:r>
      <w:r w:rsidRPr="00907D36">
        <w:rPr>
          <w:rFonts w:hint="eastAsia"/>
          <w:lang w:eastAsia="zh-TW"/>
        </w:rPr>
        <w:t>月</w:t>
      </w:r>
      <w:r w:rsidRPr="00907D36">
        <w:rPr>
          <w:rFonts w:hint="eastAsia"/>
          <w:lang w:eastAsia="zh-TW"/>
        </w:rPr>
        <w:t>1</w:t>
      </w:r>
      <w:r w:rsidRPr="00907D36">
        <w:rPr>
          <w:rFonts w:hint="eastAsia"/>
          <w:lang w:eastAsia="zh-TW"/>
        </w:rPr>
        <w:t>日成立憲政體制，</w:t>
      </w:r>
      <w:r w:rsidRPr="00907D36">
        <w:rPr>
          <w:rFonts w:hint="eastAsia"/>
          <w:lang w:eastAsia="zh-TW"/>
        </w:rPr>
        <w:t>1994</w:t>
      </w:r>
      <w:r w:rsidRPr="00907D36">
        <w:rPr>
          <w:rFonts w:hint="eastAsia"/>
          <w:lang w:eastAsia="zh-TW"/>
        </w:rPr>
        <w:t>年</w:t>
      </w:r>
      <w:r w:rsidRPr="00907D36">
        <w:rPr>
          <w:rFonts w:hint="eastAsia"/>
          <w:lang w:eastAsia="zh-TW"/>
        </w:rPr>
        <w:t>9</w:t>
      </w:r>
      <w:r w:rsidRPr="00907D36">
        <w:rPr>
          <w:rFonts w:hint="eastAsia"/>
          <w:lang w:eastAsia="zh-TW"/>
        </w:rPr>
        <w:t>月經公民投票通過與美國簽訂「自由聯合協定」（</w:t>
      </w:r>
      <w:r w:rsidRPr="00907D36">
        <w:rPr>
          <w:rFonts w:hint="eastAsia"/>
          <w:lang w:eastAsia="zh-TW"/>
        </w:rPr>
        <w:t>Compact of Free Association, COFA</w:t>
      </w:r>
      <w:r w:rsidRPr="00907D36">
        <w:rPr>
          <w:rFonts w:hint="eastAsia"/>
          <w:lang w:eastAsia="zh-TW"/>
        </w:rPr>
        <w:t>），同年</w:t>
      </w:r>
      <w:r w:rsidRPr="00907D36">
        <w:rPr>
          <w:rFonts w:hint="eastAsia"/>
          <w:lang w:eastAsia="zh-TW"/>
        </w:rPr>
        <w:t>10</w:t>
      </w:r>
      <w:r w:rsidRPr="00907D36">
        <w:rPr>
          <w:rFonts w:hint="eastAsia"/>
          <w:lang w:eastAsia="zh-TW"/>
        </w:rPr>
        <w:t>月</w:t>
      </w:r>
      <w:r w:rsidRPr="00907D36">
        <w:rPr>
          <w:rFonts w:hint="eastAsia"/>
          <w:lang w:eastAsia="zh-TW"/>
        </w:rPr>
        <w:t>1</w:t>
      </w:r>
      <w:r w:rsidRPr="00907D36">
        <w:rPr>
          <w:rFonts w:hint="eastAsia"/>
          <w:lang w:eastAsia="zh-TW"/>
        </w:rPr>
        <w:t>日正式獨立並於</w:t>
      </w:r>
      <w:r w:rsidRPr="00907D36">
        <w:rPr>
          <w:rFonts w:hint="eastAsia"/>
          <w:lang w:eastAsia="zh-TW"/>
        </w:rPr>
        <w:t>12</w:t>
      </w:r>
      <w:r w:rsidRPr="00907D36">
        <w:rPr>
          <w:rFonts w:hint="eastAsia"/>
          <w:lang w:eastAsia="zh-TW"/>
        </w:rPr>
        <w:t>月加入聯合國。</w:t>
      </w:r>
    </w:p>
    <w:p w14:paraId="194254B7" w14:textId="77777777" w:rsidR="00000D6B" w:rsidRPr="00907D36" w:rsidRDefault="00000D6B" w:rsidP="00000D6B">
      <w:pPr>
        <w:ind w:firstLine="472"/>
        <w:rPr>
          <w:lang w:eastAsia="zh-TW"/>
        </w:rPr>
      </w:pPr>
      <w:r w:rsidRPr="00907D36">
        <w:rPr>
          <w:rFonts w:hint="eastAsia"/>
          <w:lang w:eastAsia="zh-TW"/>
        </w:rPr>
        <w:t>帛琉政府體制採三權分立總統制，正副總統、內閣部長及國會議員任期皆為</w:t>
      </w:r>
      <w:r w:rsidRPr="00907D36">
        <w:rPr>
          <w:rFonts w:hint="eastAsia"/>
          <w:lang w:eastAsia="zh-TW"/>
        </w:rPr>
        <w:t>4</w:t>
      </w:r>
      <w:r w:rsidRPr="00907D36">
        <w:rPr>
          <w:rFonts w:hint="eastAsia"/>
          <w:lang w:eastAsia="zh-TW"/>
        </w:rPr>
        <w:t>年。現任總統惠恕仁（</w:t>
      </w:r>
      <w:r w:rsidRPr="00907D36">
        <w:rPr>
          <w:rFonts w:hint="eastAsia"/>
          <w:lang w:eastAsia="zh-TW"/>
        </w:rPr>
        <w:t>Surangel S. Whipps, Jr.</w:t>
      </w:r>
      <w:r w:rsidRPr="00907D36">
        <w:rPr>
          <w:rFonts w:hint="eastAsia"/>
          <w:lang w:eastAsia="zh-TW"/>
        </w:rPr>
        <w:t>）及副總統歐宜樓（</w:t>
      </w:r>
      <w:r w:rsidRPr="00907D36">
        <w:rPr>
          <w:rFonts w:hint="eastAsia"/>
          <w:lang w:eastAsia="zh-TW"/>
        </w:rPr>
        <w:t>Ra</w:t>
      </w:r>
      <w:r w:rsidRPr="00907D36">
        <w:rPr>
          <w:lang w:eastAsia="zh-TW"/>
        </w:rPr>
        <w:t>ynold Oilouch</w:t>
      </w:r>
      <w:r w:rsidRPr="00907D36">
        <w:rPr>
          <w:rFonts w:hint="eastAsia"/>
          <w:lang w:eastAsia="zh-TW"/>
        </w:rPr>
        <w:t>）於</w:t>
      </w:r>
      <w:r w:rsidRPr="00907D36">
        <w:rPr>
          <w:rFonts w:hint="eastAsia"/>
          <w:lang w:eastAsia="zh-TW"/>
        </w:rPr>
        <w:t>202</w:t>
      </w:r>
      <w:r w:rsidRPr="00907D36">
        <w:rPr>
          <w:lang w:eastAsia="zh-TW"/>
        </w:rPr>
        <w:t>5</w:t>
      </w:r>
      <w:r w:rsidRPr="00907D36">
        <w:rPr>
          <w:rFonts w:hint="eastAsia"/>
          <w:lang w:eastAsia="zh-TW"/>
        </w:rPr>
        <w:t>年</w:t>
      </w:r>
      <w:r w:rsidRPr="00907D36">
        <w:rPr>
          <w:rFonts w:hint="eastAsia"/>
          <w:lang w:eastAsia="zh-TW"/>
        </w:rPr>
        <w:t>1</w:t>
      </w:r>
      <w:r w:rsidRPr="00907D36">
        <w:rPr>
          <w:rFonts w:hint="eastAsia"/>
          <w:lang w:eastAsia="zh-TW"/>
        </w:rPr>
        <w:t>月上任。</w:t>
      </w:r>
    </w:p>
    <w:p w14:paraId="20B8B8DD" w14:textId="77777777" w:rsidR="00000D6B" w:rsidRPr="00907D36" w:rsidRDefault="00000D6B" w:rsidP="00000D6B">
      <w:pPr>
        <w:pStyle w:val="ad"/>
      </w:pPr>
      <w:r w:rsidRPr="00907D36">
        <w:rPr>
          <w:rFonts w:hint="eastAsia"/>
        </w:rPr>
        <w:t>（一）國會：設參眾兩院，參院</w:t>
      </w:r>
      <w:r w:rsidRPr="00907D36">
        <w:rPr>
          <w:rFonts w:hint="eastAsia"/>
        </w:rPr>
        <w:t>1</w:t>
      </w:r>
      <w:r w:rsidRPr="00907D36">
        <w:t>5</w:t>
      </w:r>
      <w:r w:rsidRPr="00907D36">
        <w:rPr>
          <w:rFonts w:hint="eastAsia"/>
        </w:rPr>
        <w:t>席（全國單一選區）、眾院</w:t>
      </w:r>
      <w:r w:rsidRPr="00907D36">
        <w:rPr>
          <w:rFonts w:hint="eastAsia"/>
        </w:rPr>
        <w:t>16</w:t>
      </w:r>
      <w:r w:rsidRPr="00907D36">
        <w:rPr>
          <w:rFonts w:hint="eastAsia"/>
        </w:rPr>
        <w:t>席（各州</w:t>
      </w:r>
      <w:r w:rsidRPr="00907D36">
        <w:rPr>
          <w:rFonts w:hint="eastAsia"/>
        </w:rPr>
        <w:t>1</w:t>
      </w:r>
      <w:r w:rsidRPr="00907D36">
        <w:rPr>
          <w:rFonts w:hint="eastAsia"/>
        </w:rPr>
        <w:t>席）。現為第</w:t>
      </w:r>
      <w:r w:rsidRPr="00907D36">
        <w:rPr>
          <w:rFonts w:hint="eastAsia"/>
        </w:rPr>
        <w:t>1</w:t>
      </w:r>
      <w:r w:rsidRPr="00907D36">
        <w:t>2</w:t>
      </w:r>
      <w:r w:rsidRPr="00907D36">
        <w:rPr>
          <w:rFonts w:hint="eastAsia"/>
        </w:rPr>
        <w:t>屆國會於</w:t>
      </w:r>
      <w:r w:rsidRPr="00907D36">
        <w:rPr>
          <w:rFonts w:hint="eastAsia"/>
        </w:rPr>
        <w:t>202</w:t>
      </w:r>
      <w:r w:rsidRPr="00907D36">
        <w:t>5</w:t>
      </w:r>
      <w:r w:rsidRPr="00907D36">
        <w:rPr>
          <w:rFonts w:hint="eastAsia"/>
        </w:rPr>
        <w:t>年</w:t>
      </w:r>
      <w:r w:rsidRPr="00907D36">
        <w:rPr>
          <w:rFonts w:hint="eastAsia"/>
        </w:rPr>
        <w:t>1</w:t>
      </w:r>
      <w:r w:rsidRPr="00907D36">
        <w:rPr>
          <w:rFonts w:hint="eastAsia"/>
        </w:rPr>
        <w:t>月上任，參院議長為</w:t>
      </w:r>
      <w:r w:rsidRPr="00907D36">
        <w:rPr>
          <w:rFonts w:hint="eastAsia"/>
        </w:rPr>
        <w:t>Hokkons Baules</w:t>
      </w:r>
      <w:r w:rsidRPr="00907D36">
        <w:rPr>
          <w:rFonts w:hint="eastAsia"/>
        </w:rPr>
        <w:t>；眾院議長為</w:t>
      </w:r>
      <w:r w:rsidRPr="00907D36">
        <w:rPr>
          <w:rFonts w:hint="eastAsia"/>
        </w:rPr>
        <w:t>Gi</w:t>
      </w:r>
      <w:r w:rsidRPr="00907D36">
        <w:t>bson Kanai</w:t>
      </w:r>
      <w:r w:rsidRPr="00907D36">
        <w:rPr>
          <w:rFonts w:hint="eastAsia"/>
        </w:rPr>
        <w:t>。</w:t>
      </w:r>
    </w:p>
    <w:p w14:paraId="6998BB97" w14:textId="77777777" w:rsidR="00000D6B" w:rsidRPr="00907D36" w:rsidRDefault="00000D6B" w:rsidP="00000D6B">
      <w:pPr>
        <w:pStyle w:val="ad"/>
      </w:pPr>
      <w:r w:rsidRPr="00907D36">
        <w:rPr>
          <w:rFonts w:hint="eastAsia"/>
        </w:rPr>
        <w:t>（二）內閣：設八部，分別為國務部（</w:t>
      </w:r>
      <w:r w:rsidRPr="00907D36">
        <w:rPr>
          <w:rFonts w:hint="eastAsia"/>
        </w:rPr>
        <w:t>MOS</w:t>
      </w:r>
      <w:r w:rsidRPr="00907D36">
        <w:rPr>
          <w:rFonts w:hint="eastAsia"/>
        </w:rPr>
        <w:t>）、財政部（</w:t>
      </w:r>
      <w:r w:rsidRPr="00907D36">
        <w:rPr>
          <w:rFonts w:hint="eastAsia"/>
        </w:rPr>
        <w:t>MOF</w:t>
      </w:r>
      <w:r w:rsidRPr="00907D36">
        <w:rPr>
          <w:rFonts w:hint="eastAsia"/>
        </w:rPr>
        <w:t>）、基建工業部（</w:t>
      </w:r>
      <w:r w:rsidRPr="00907D36">
        <w:rPr>
          <w:rFonts w:hint="eastAsia"/>
        </w:rPr>
        <w:t>MPII</w:t>
      </w:r>
      <w:r w:rsidRPr="00907D36">
        <w:rPr>
          <w:rFonts w:hint="eastAsia"/>
        </w:rPr>
        <w:t>）、人力資源文化觀光暨發展部（</w:t>
      </w:r>
      <w:r w:rsidRPr="00907D36">
        <w:rPr>
          <w:rFonts w:hint="eastAsia"/>
        </w:rPr>
        <w:t>MRCTD</w:t>
      </w:r>
      <w:r w:rsidRPr="00907D36">
        <w:rPr>
          <w:rFonts w:hint="eastAsia"/>
        </w:rPr>
        <w:t>）、教育部（</w:t>
      </w:r>
      <w:r w:rsidRPr="00907D36">
        <w:rPr>
          <w:rFonts w:hint="eastAsia"/>
        </w:rPr>
        <w:t>MOE</w:t>
      </w:r>
      <w:r w:rsidRPr="00907D36">
        <w:rPr>
          <w:rFonts w:hint="eastAsia"/>
        </w:rPr>
        <w:t>）、衛</w:t>
      </w:r>
      <w:r w:rsidRPr="00907D36">
        <w:rPr>
          <w:rFonts w:hint="eastAsia"/>
        </w:rPr>
        <w:lastRenderedPageBreak/>
        <w:t>生暨公共服務部（</w:t>
      </w:r>
      <w:r w:rsidRPr="00907D36">
        <w:rPr>
          <w:rFonts w:hint="eastAsia"/>
        </w:rPr>
        <w:t>MHHS</w:t>
      </w:r>
      <w:r w:rsidRPr="00907D36">
        <w:rPr>
          <w:rFonts w:hint="eastAsia"/>
        </w:rPr>
        <w:t>）、司法部（</w:t>
      </w:r>
      <w:r w:rsidRPr="00907D36">
        <w:rPr>
          <w:rFonts w:hint="eastAsia"/>
        </w:rPr>
        <w:t>MOJ</w:t>
      </w:r>
      <w:r w:rsidRPr="00907D36">
        <w:rPr>
          <w:rFonts w:hint="eastAsia"/>
        </w:rPr>
        <w:t>）及自然資源環境暨農業部（</w:t>
      </w:r>
      <w:r w:rsidRPr="00907D36">
        <w:rPr>
          <w:rFonts w:hint="eastAsia"/>
        </w:rPr>
        <w:t>MAFE</w:t>
      </w:r>
      <w:r w:rsidRPr="00907D36">
        <w:rPr>
          <w:rFonts w:hint="eastAsia"/>
        </w:rPr>
        <w:t>），部長由總統任命，除由副總統兼任之部長外，其餘部長均須經參議院同意。另設有酋長會議（</w:t>
      </w:r>
      <w:r w:rsidRPr="00907D36">
        <w:rPr>
          <w:rFonts w:hint="eastAsia"/>
        </w:rPr>
        <w:t>Council of Chiefs</w:t>
      </w:r>
      <w:r w:rsidRPr="00907D36">
        <w:rPr>
          <w:rFonts w:hint="eastAsia"/>
        </w:rPr>
        <w:t>）提供政府諮詢建議。</w:t>
      </w:r>
    </w:p>
    <w:p w14:paraId="236190BC" w14:textId="77777777" w:rsidR="00000D6B" w:rsidRPr="00907D36" w:rsidRDefault="00000D6B" w:rsidP="00000D6B">
      <w:pPr>
        <w:pStyle w:val="ad"/>
      </w:pPr>
      <w:r w:rsidRPr="00907D36">
        <w:rPr>
          <w:rFonts w:hint="eastAsia"/>
        </w:rPr>
        <w:t>（三）司法：設最高法院（</w:t>
      </w:r>
      <w:r w:rsidRPr="00907D36">
        <w:rPr>
          <w:rFonts w:hint="eastAsia"/>
        </w:rPr>
        <w:t>Supreme Court</w:t>
      </w:r>
      <w:r w:rsidRPr="00907D36">
        <w:rPr>
          <w:rFonts w:hint="eastAsia"/>
        </w:rPr>
        <w:t>掌管上訴及審判）、國民法院</w:t>
      </w:r>
      <w:r w:rsidRPr="00907D36">
        <w:rPr>
          <w:rFonts w:hint="eastAsia"/>
        </w:rPr>
        <w:t xml:space="preserve"> </w:t>
      </w:r>
      <w:r w:rsidRPr="00907D36">
        <w:rPr>
          <w:rFonts w:hint="eastAsia"/>
        </w:rPr>
        <w:t>（</w:t>
      </w:r>
      <w:r w:rsidRPr="00907D36">
        <w:rPr>
          <w:rFonts w:hint="eastAsia"/>
        </w:rPr>
        <w:t>Court of Common Pleas</w:t>
      </w:r>
      <w:r w:rsidRPr="00907D36">
        <w:rPr>
          <w:rFonts w:hint="eastAsia"/>
        </w:rPr>
        <w:t>掌管一般民事之地方法院）及土地法院（</w:t>
      </w:r>
      <w:r w:rsidRPr="00907D36">
        <w:rPr>
          <w:rFonts w:hint="eastAsia"/>
        </w:rPr>
        <w:t>Land Court</w:t>
      </w:r>
      <w:r w:rsidRPr="00907D36">
        <w:rPr>
          <w:rFonts w:hint="eastAsia"/>
        </w:rPr>
        <w:t>）。大法官為終身職，現任大法官（</w:t>
      </w:r>
      <w:r w:rsidRPr="00907D36">
        <w:rPr>
          <w:rFonts w:hint="eastAsia"/>
        </w:rPr>
        <w:t>Chief Justice</w:t>
      </w:r>
      <w:r w:rsidRPr="00907D36">
        <w:rPr>
          <w:rFonts w:hint="eastAsia"/>
        </w:rPr>
        <w:t>）</w:t>
      </w:r>
      <w:r w:rsidRPr="00907D36">
        <w:rPr>
          <w:rFonts w:hint="eastAsia"/>
        </w:rPr>
        <w:t>Oldiais Ngiraikelau</w:t>
      </w:r>
      <w:r w:rsidRPr="00907D36">
        <w:rPr>
          <w:rFonts w:hint="eastAsia"/>
        </w:rPr>
        <w:t>於</w:t>
      </w:r>
      <w:r w:rsidRPr="00907D36">
        <w:rPr>
          <w:rFonts w:hint="eastAsia"/>
        </w:rPr>
        <w:t>2020</w:t>
      </w:r>
      <w:r w:rsidRPr="00907D36">
        <w:rPr>
          <w:rFonts w:hint="eastAsia"/>
        </w:rPr>
        <w:t>年</w:t>
      </w:r>
      <w:r w:rsidRPr="00907D36">
        <w:rPr>
          <w:rFonts w:hint="eastAsia"/>
        </w:rPr>
        <w:t>8</w:t>
      </w:r>
      <w:r w:rsidRPr="00907D36">
        <w:rPr>
          <w:rFonts w:hint="eastAsia"/>
        </w:rPr>
        <w:t>月</w:t>
      </w:r>
      <w:r w:rsidRPr="00907D36">
        <w:rPr>
          <w:rFonts w:hint="eastAsia"/>
        </w:rPr>
        <w:t>19</w:t>
      </w:r>
      <w:r w:rsidRPr="00907D36">
        <w:rPr>
          <w:rFonts w:hint="eastAsia"/>
        </w:rPr>
        <w:t>日上任。</w:t>
      </w:r>
    </w:p>
    <w:p w14:paraId="70FA3FF4" w14:textId="77777777" w:rsidR="00000D6B" w:rsidRPr="00907D36" w:rsidRDefault="00000D6B" w:rsidP="00000D6B">
      <w:pPr>
        <w:pStyle w:val="ad"/>
      </w:pPr>
      <w:r w:rsidRPr="00907D36">
        <w:rPr>
          <w:rFonts w:hint="eastAsia"/>
        </w:rPr>
        <w:t>（四）地方政府：全國分</w:t>
      </w:r>
      <w:r w:rsidRPr="00907D36">
        <w:rPr>
          <w:rFonts w:hint="eastAsia"/>
        </w:rPr>
        <w:t>16</w:t>
      </w:r>
      <w:r w:rsidRPr="00907D36">
        <w:rPr>
          <w:rFonts w:hint="eastAsia"/>
        </w:rPr>
        <w:t>州（</w:t>
      </w:r>
      <w:r w:rsidRPr="00907D36">
        <w:rPr>
          <w:rFonts w:hint="eastAsia"/>
        </w:rPr>
        <w:t>states</w:t>
      </w:r>
      <w:r w:rsidRPr="00907D36">
        <w:rPr>
          <w:rFonts w:hint="eastAsia"/>
        </w:rPr>
        <w:t>），各有州憲法、州議會及州長及州級傳統領袖（</w:t>
      </w:r>
      <w:r w:rsidRPr="00907D36">
        <w:rPr>
          <w:rFonts w:hint="eastAsia"/>
        </w:rPr>
        <w:t>Council of Chiefs</w:t>
      </w:r>
      <w:r w:rsidRPr="00907D36">
        <w:rPr>
          <w:rFonts w:hint="eastAsia"/>
        </w:rPr>
        <w:t>），州長及議員民選，若干州之傳統領袖為當然州議會成員。</w:t>
      </w:r>
    </w:p>
    <w:p w14:paraId="4B7474AB" w14:textId="77777777" w:rsidR="00000D6B" w:rsidRPr="00907D36" w:rsidRDefault="00000D6B" w:rsidP="00000D6B">
      <w:pPr>
        <w:widowControl/>
        <w:overflowPunct/>
        <w:autoSpaceDE/>
        <w:autoSpaceDN/>
        <w:ind w:firstLineChars="0" w:firstLine="0"/>
        <w:jc w:val="left"/>
        <w:rPr>
          <w:lang w:eastAsia="zh-TW"/>
        </w:rPr>
      </w:pPr>
    </w:p>
    <w:p w14:paraId="4DAC95DE" w14:textId="77777777" w:rsidR="0070411C" w:rsidRPr="00907D36" w:rsidRDefault="0070411C" w:rsidP="00000D6B">
      <w:pPr>
        <w:widowControl/>
        <w:overflowPunct/>
        <w:autoSpaceDE/>
        <w:autoSpaceDN/>
        <w:ind w:firstLineChars="0" w:firstLine="0"/>
        <w:jc w:val="left"/>
        <w:rPr>
          <w:lang w:eastAsia="zh-TW"/>
        </w:rPr>
      </w:pPr>
      <w:r w:rsidRPr="00907D36">
        <w:rPr>
          <w:lang w:eastAsia="zh-TW"/>
        </w:rPr>
        <w:br w:type="page"/>
      </w:r>
    </w:p>
    <w:p w14:paraId="70FE4601" w14:textId="77777777" w:rsidR="00292E80" w:rsidRPr="00907D36" w:rsidRDefault="00292E80" w:rsidP="00651EB6">
      <w:pPr>
        <w:ind w:firstLine="472"/>
        <w:rPr>
          <w:lang w:eastAsia="zh-TW"/>
        </w:rPr>
      </w:pPr>
    </w:p>
    <w:p w14:paraId="65D084D4" w14:textId="77777777" w:rsidR="00E07C40" w:rsidRPr="00907D36" w:rsidRDefault="00E07C40" w:rsidP="00651EB6">
      <w:pPr>
        <w:ind w:firstLine="472"/>
        <w:rPr>
          <w:lang w:eastAsia="zh-TW"/>
        </w:rPr>
        <w:sectPr w:rsidR="00E07C40" w:rsidRPr="00907D36" w:rsidSect="003A24F2">
          <w:headerReference w:type="even" r:id="rId16"/>
          <w:headerReference w:type="default" r:id="rId17"/>
          <w:footerReference w:type="even" r:id="rId18"/>
          <w:footerReference w:type="default" r:id="rId19"/>
          <w:pgSz w:w="11906" w:h="16838" w:code="9"/>
          <w:pgMar w:top="2268" w:right="1701" w:bottom="1701" w:left="1701" w:header="1134" w:footer="851" w:gutter="0"/>
          <w:pgNumType w:start="1"/>
          <w:cols w:space="425"/>
          <w:docGrid w:type="linesAndChars" w:linePitch="514" w:charSpace="-774"/>
        </w:sectPr>
      </w:pPr>
    </w:p>
    <w:p w14:paraId="0B84AB96" w14:textId="77777777" w:rsidR="00453609" w:rsidRPr="00907D36" w:rsidRDefault="00453609" w:rsidP="00587CBA">
      <w:pPr>
        <w:pStyle w:val="a4"/>
      </w:pPr>
      <w:bookmarkStart w:id="1" w:name="_Toc234337234"/>
      <w:r w:rsidRPr="00907D36">
        <w:rPr>
          <w:rFonts w:hint="eastAsia"/>
        </w:rPr>
        <w:lastRenderedPageBreak/>
        <w:t>第貳章　經濟環境</w:t>
      </w:r>
      <w:bookmarkEnd w:id="1"/>
    </w:p>
    <w:p w14:paraId="7BB7428D" w14:textId="77777777" w:rsidR="00453609" w:rsidRPr="00907D36" w:rsidRDefault="00453609" w:rsidP="004C15CC">
      <w:pPr>
        <w:pStyle w:val="a5"/>
      </w:pPr>
      <w:r w:rsidRPr="00907D36">
        <w:rPr>
          <w:rFonts w:hint="eastAsia"/>
        </w:rPr>
        <w:t>一、經濟概況</w:t>
      </w:r>
    </w:p>
    <w:p w14:paraId="408109BE" w14:textId="77777777" w:rsidR="001A7875" w:rsidRPr="00907D36" w:rsidRDefault="001A7875" w:rsidP="00000D6B">
      <w:pPr>
        <w:ind w:firstLine="472"/>
        <w:rPr>
          <w:lang w:eastAsia="zh-TW"/>
        </w:rPr>
      </w:pPr>
      <w:r w:rsidRPr="00907D36">
        <w:rPr>
          <w:rFonts w:hint="eastAsia"/>
          <w:lang w:eastAsia="zh-TW"/>
        </w:rPr>
        <w:t>帛琉經濟以觀光業為主，另美國自由聯合協定（</w:t>
      </w:r>
      <w:r w:rsidRPr="00907D36">
        <w:rPr>
          <w:rFonts w:hint="eastAsia"/>
          <w:lang w:eastAsia="zh-TW"/>
        </w:rPr>
        <w:t>COFA</w:t>
      </w:r>
      <w:r w:rsidRPr="00907D36">
        <w:rPr>
          <w:rFonts w:hint="eastAsia"/>
          <w:lang w:eastAsia="zh-TW"/>
        </w:rPr>
        <w:t>）於</w:t>
      </w:r>
      <w:r w:rsidRPr="00907D36">
        <w:rPr>
          <w:rFonts w:hint="eastAsia"/>
          <w:lang w:eastAsia="zh-TW"/>
        </w:rPr>
        <w:t>2024</w:t>
      </w:r>
      <w:r w:rsidRPr="00907D36">
        <w:rPr>
          <w:rFonts w:hint="eastAsia"/>
          <w:lang w:eastAsia="zh-TW"/>
        </w:rPr>
        <w:t>年完成續約，總計未來</w:t>
      </w:r>
      <w:r w:rsidRPr="00907D36">
        <w:rPr>
          <w:rFonts w:hint="eastAsia"/>
          <w:lang w:eastAsia="zh-TW"/>
        </w:rPr>
        <w:t>20</w:t>
      </w:r>
      <w:r w:rsidRPr="00907D36">
        <w:rPr>
          <w:rFonts w:hint="eastAsia"/>
          <w:lang w:eastAsia="zh-TW"/>
        </w:rPr>
        <w:t>年美對帛琉提供</w:t>
      </w:r>
      <w:r w:rsidRPr="00907D36">
        <w:rPr>
          <w:rFonts w:hint="eastAsia"/>
          <w:lang w:eastAsia="zh-TW"/>
        </w:rPr>
        <w:t>8.99</w:t>
      </w:r>
      <w:r w:rsidRPr="00907D36">
        <w:rPr>
          <w:rFonts w:hint="eastAsia"/>
          <w:lang w:eastAsia="zh-TW"/>
        </w:rPr>
        <w:t>億美元補助。</w:t>
      </w:r>
    </w:p>
    <w:p w14:paraId="315F94DE" w14:textId="07269ABB" w:rsidR="001D727F" w:rsidRPr="00907D36" w:rsidRDefault="00000D6B" w:rsidP="00000D6B">
      <w:pPr>
        <w:ind w:firstLine="472"/>
        <w:rPr>
          <w:lang w:eastAsia="zh-TW"/>
        </w:rPr>
      </w:pPr>
      <w:r w:rsidRPr="00907D36">
        <w:rPr>
          <w:rFonts w:hint="eastAsia"/>
          <w:lang w:eastAsia="zh-TW"/>
        </w:rPr>
        <w:t>帛</w:t>
      </w:r>
      <w:proofErr w:type="gramStart"/>
      <w:r w:rsidRPr="00907D36">
        <w:rPr>
          <w:rFonts w:hint="eastAsia"/>
          <w:lang w:eastAsia="zh-TW"/>
        </w:rPr>
        <w:t>琉</w:t>
      </w:r>
      <w:proofErr w:type="gramEnd"/>
      <w:r w:rsidRPr="00907D36">
        <w:rPr>
          <w:rFonts w:hint="eastAsia"/>
          <w:lang w:eastAsia="zh-TW"/>
        </w:rPr>
        <w:t>GDP</w:t>
      </w:r>
      <w:r w:rsidRPr="00907D36">
        <w:rPr>
          <w:rFonts w:hint="eastAsia"/>
          <w:lang w:eastAsia="zh-TW"/>
        </w:rPr>
        <w:t>為太平洋島國較富裕國之一，平均國民所得超出</w:t>
      </w:r>
      <w:r w:rsidRPr="00907D36">
        <w:rPr>
          <w:rFonts w:hint="eastAsia"/>
          <w:lang w:eastAsia="zh-TW"/>
        </w:rPr>
        <w:t>19,000</w:t>
      </w:r>
      <w:r w:rsidRPr="00907D36">
        <w:rPr>
          <w:rFonts w:hint="eastAsia"/>
          <w:lang w:eastAsia="zh-TW"/>
        </w:rPr>
        <w:t>美元，帛</w:t>
      </w:r>
      <w:proofErr w:type="gramStart"/>
      <w:r w:rsidRPr="00907D36">
        <w:rPr>
          <w:rFonts w:hint="eastAsia"/>
          <w:lang w:eastAsia="zh-TW"/>
        </w:rPr>
        <w:t>琉</w:t>
      </w:r>
      <w:proofErr w:type="gramEnd"/>
      <w:r w:rsidRPr="00907D36">
        <w:rPr>
          <w:rFonts w:hint="eastAsia"/>
          <w:lang w:eastAsia="zh-TW"/>
        </w:rPr>
        <w:t>GDP</w:t>
      </w:r>
      <w:r w:rsidRPr="00907D36">
        <w:rPr>
          <w:rFonts w:hint="eastAsia"/>
          <w:lang w:eastAsia="zh-TW"/>
        </w:rPr>
        <w:t>第三級產業（</w:t>
      </w:r>
      <w:r w:rsidRPr="00907D36">
        <w:rPr>
          <w:rFonts w:hint="eastAsia"/>
          <w:lang w:eastAsia="zh-TW"/>
        </w:rPr>
        <w:t>service</w:t>
      </w:r>
      <w:r w:rsidRPr="00907D36">
        <w:rPr>
          <w:rFonts w:hint="eastAsia"/>
          <w:lang w:eastAsia="zh-TW"/>
        </w:rPr>
        <w:t>）占</w:t>
      </w:r>
      <w:r w:rsidRPr="00907D36">
        <w:rPr>
          <w:rFonts w:hint="eastAsia"/>
          <w:lang w:eastAsia="zh-TW"/>
        </w:rPr>
        <w:t>76.8%</w:t>
      </w:r>
      <w:r w:rsidRPr="00907D36">
        <w:rPr>
          <w:rFonts w:hint="eastAsia"/>
          <w:lang w:eastAsia="zh-TW"/>
        </w:rPr>
        <w:t>，以零售百貨商場、房地產業、觀光遊憩旅宿業及政府部門為主，第二級產業（</w:t>
      </w:r>
      <w:r w:rsidRPr="00907D36">
        <w:rPr>
          <w:rFonts w:hint="eastAsia"/>
          <w:lang w:eastAsia="zh-TW"/>
        </w:rPr>
        <w:t>Industry</w:t>
      </w:r>
      <w:r w:rsidRPr="00907D36">
        <w:rPr>
          <w:rFonts w:hint="eastAsia"/>
          <w:lang w:eastAsia="zh-TW"/>
        </w:rPr>
        <w:t>）占</w:t>
      </w:r>
      <w:r w:rsidRPr="00907D36">
        <w:rPr>
          <w:rFonts w:hint="eastAsia"/>
          <w:lang w:eastAsia="zh-TW"/>
        </w:rPr>
        <w:t>11.5%</w:t>
      </w:r>
      <w:r w:rsidRPr="00907D36">
        <w:rPr>
          <w:rFonts w:hint="eastAsia"/>
          <w:lang w:eastAsia="zh-TW"/>
        </w:rPr>
        <w:t>，包括營建、公用事業及少量輕型製造業</w:t>
      </w:r>
      <w:r w:rsidR="003D2A55" w:rsidRPr="00907D36">
        <w:rPr>
          <w:rFonts w:hint="eastAsia"/>
          <w:lang w:eastAsia="zh-TW"/>
        </w:rPr>
        <w:t>（</w:t>
      </w:r>
      <w:r w:rsidRPr="00907D36">
        <w:rPr>
          <w:rFonts w:hint="eastAsia"/>
          <w:lang w:eastAsia="zh-TW"/>
        </w:rPr>
        <w:t>約</w:t>
      </w:r>
      <w:r w:rsidRPr="00907D36">
        <w:rPr>
          <w:lang w:eastAsia="zh-TW"/>
        </w:rPr>
        <w:t>1</w:t>
      </w:r>
      <w:r w:rsidRPr="00907D36">
        <w:rPr>
          <w:rFonts w:hint="eastAsia"/>
          <w:lang w:eastAsia="zh-TW"/>
        </w:rPr>
        <w:t>%</w:t>
      </w:r>
      <w:r w:rsidR="003D2A55" w:rsidRPr="00907D36">
        <w:rPr>
          <w:rFonts w:hint="eastAsia"/>
          <w:lang w:eastAsia="zh-TW"/>
        </w:rPr>
        <w:t>）</w:t>
      </w:r>
      <w:r w:rsidRPr="00907D36">
        <w:rPr>
          <w:rFonts w:hint="eastAsia"/>
          <w:lang w:eastAsia="zh-TW"/>
        </w:rPr>
        <w:t>，農、漁、礦業等第一級產業</w:t>
      </w:r>
      <w:r w:rsidR="003D2A55" w:rsidRPr="00907D36">
        <w:rPr>
          <w:rFonts w:hint="eastAsia"/>
          <w:lang w:eastAsia="zh-TW"/>
        </w:rPr>
        <w:t>（</w:t>
      </w:r>
      <w:r w:rsidRPr="00907D36">
        <w:rPr>
          <w:rFonts w:hint="eastAsia"/>
          <w:lang w:eastAsia="zh-TW"/>
        </w:rPr>
        <w:t>Primary</w:t>
      </w:r>
      <w:r w:rsidR="003D2A55" w:rsidRPr="00907D36">
        <w:rPr>
          <w:rFonts w:hint="eastAsia"/>
          <w:lang w:eastAsia="zh-TW"/>
        </w:rPr>
        <w:t>）</w:t>
      </w:r>
      <w:r w:rsidRPr="00907D36">
        <w:rPr>
          <w:rFonts w:hint="eastAsia"/>
          <w:lang w:eastAsia="zh-TW"/>
        </w:rPr>
        <w:t>占</w:t>
      </w:r>
      <w:r w:rsidRPr="00907D36">
        <w:rPr>
          <w:rFonts w:hint="eastAsia"/>
          <w:lang w:eastAsia="zh-TW"/>
        </w:rPr>
        <w:t>4.1%</w:t>
      </w:r>
      <w:r w:rsidRPr="00907D36">
        <w:rPr>
          <w:rFonts w:hint="eastAsia"/>
          <w:lang w:eastAsia="zh-TW"/>
        </w:rPr>
        <w:t>。</w:t>
      </w:r>
    </w:p>
    <w:p w14:paraId="3ADED021" w14:textId="14198643" w:rsidR="00000D6B" w:rsidRPr="00907D36" w:rsidRDefault="001D727F" w:rsidP="00000D6B">
      <w:pPr>
        <w:ind w:firstLine="472"/>
        <w:rPr>
          <w:lang w:eastAsia="zh-TW"/>
        </w:rPr>
      </w:pPr>
      <w:r w:rsidRPr="00907D36">
        <w:rPr>
          <w:rFonts w:hint="eastAsia"/>
          <w:lang w:eastAsia="zh-TW"/>
        </w:rPr>
        <w:t>帛</w:t>
      </w:r>
      <w:proofErr w:type="gramStart"/>
      <w:r w:rsidRPr="00907D36">
        <w:rPr>
          <w:rFonts w:hint="eastAsia"/>
          <w:lang w:eastAsia="zh-TW"/>
        </w:rPr>
        <w:t>琉</w:t>
      </w:r>
      <w:proofErr w:type="gramEnd"/>
      <w:r w:rsidRPr="00907D36">
        <w:rPr>
          <w:rFonts w:hint="eastAsia"/>
          <w:lang w:eastAsia="zh-TW"/>
        </w:rPr>
        <w:t>在「嚴重特殊傳染性肺炎」（</w:t>
      </w:r>
      <w:r w:rsidRPr="00907D36">
        <w:rPr>
          <w:rFonts w:hint="eastAsia"/>
          <w:lang w:eastAsia="zh-TW"/>
        </w:rPr>
        <w:t>COVID-19</w:t>
      </w:r>
      <w:r w:rsidRPr="00907D36">
        <w:rPr>
          <w:rFonts w:hint="eastAsia"/>
          <w:lang w:eastAsia="zh-TW"/>
        </w:rPr>
        <w:t>）</w:t>
      </w:r>
      <w:proofErr w:type="gramStart"/>
      <w:r w:rsidRPr="00907D36">
        <w:rPr>
          <w:rFonts w:hint="eastAsia"/>
          <w:lang w:eastAsia="zh-TW"/>
        </w:rPr>
        <w:t>疫情後</w:t>
      </w:r>
      <w:proofErr w:type="gramEnd"/>
      <w:r w:rsidRPr="00907D36">
        <w:rPr>
          <w:rFonts w:hint="eastAsia"/>
          <w:lang w:eastAsia="zh-TW"/>
        </w:rPr>
        <w:t>，積極推動經濟發展多元化，例如藍色繁榮計畫（</w:t>
      </w:r>
      <w:r w:rsidRPr="00907D36">
        <w:rPr>
          <w:rFonts w:hint="eastAsia"/>
          <w:lang w:eastAsia="zh-TW"/>
        </w:rPr>
        <w:t>Blue Prosperity Plan</w:t>
      </w:r>
      <w:r w:rsidRPr="00907D36">
        <w:rPr>
          <w:rFonts w:hint="eastAsia"/>
          <w:lang w:eastAsia="zh-TW"/>
        </w:rPr>
        <w:t>）推動海洋經濟，並提出數位居留計畫（</w:t>
      </w:r>
      <w:r w:rsidRPr="00907D36">
        <w:rPr>
          <w:rFonts w:hint="eastAsia"/>
          <w:lang w:eastAsia="zh-TW"/>
        </w:rPr>
        <w:t>digital residency program</w:t>
      </w:r>
      <w:r w:rsidRPr="00907D36">
        <w:rPr>
          <w:rFonts w:hint="eastAsia"/>
          <w:lang w:eastAsia="zh-TW"/>
        </w:rPr>
        <w:t>）及加密貨幣等</w:t>
      </w:r>
      <w:r w:rsidR="003D2A55" w:rsidRPr="00907D36">
        <w:rPr>
          <w:rFonts w:hint="eastAsia"/>
          <w:lang w:eastAsia="zh-TW"/>
        </w:rPr>
        <w:t>，</w:t>
      </w:r>
      <w:r w:rsidRPr="00907D36">
        <w:rPr>
          <w:rFonts w:hint="eastAsia"/>
          <w:lang w:eastAsia="zh-TW"/>
        </w:rPr>
        <w:t>以期發展數位金融。</w:t>
      </w:r>
    </w:p>
    <w:p w14:paraId="10E366C5" w14:textId="77777777" w:rsidR="004C15CC" w:rsidRPr="00907D36" w:rsidRDefault="00000D6B" w:rsidP="00000D6B">
      <w:pPr>
        <w:ind w:firstLine="472"/>
        <w:rPr>
          <w:lang w:eastAsia="zh-TW"/>
        </w:rPr>
      </w:pPr>
      <w:r w:rsidRPr="00907D36">
        <w:rPr>
          <w:rFonts w:hint="eastAsia"/>
          <w:lang w:eastAsia="zh-TW"/>
        </w:rPr>
        <w:t>帛琉曾於</w:t>
      </w:r>
      <w:r w:rsidRPr="00907D36">
        <w:rPr>
          <w:rFonts w:hint="eastAsia"/>
          <w:lang w:eastAsia="zh-TW"/>
        </w:rPr>
        <w:t>2022</w:t>
      </w:r>
      <w:r w:rsidRPr="00907D36">
        <w:rPr>
          <w:rFonts w:hint="eastAsia"/>
          <w:lang w:eastAsia="zh-TW"/>
        </w:rPr>
        <w:t>年</w:t>
      </w:r>
      <w:r w:rsidRPr="00907D36">
        <w:rPr>
          <w:rFonts w:hint="eastAsia"/>
          <w:lang w:eastAsia="zh-TW"/>
        </w:rPr>
        <w:t>1</w:t>
      </w:r>
      <w:r w:rsidRPr="00907D36">
        <w:rPr>
          <w:rFonts w:hint="eastAsia"/>
          <w:lang w:eastAsia="zh-TW"/>
        </w:rPr>
        <w:t>月自「經濟合作發展組織開發援助委員會」（</w:t>
      </w:r>
      <w:r w:rsidRPr="00907D36">
        <w:rPr>
          <w:rFonts w:hint="eastAsia"/>
          <w:lang w:eastAsia="zh-TW"/>
        </w:rPr>
        <w:t>OECD/DAC</w:t>
      </w:r>
      <w:r w:rsidRPr="00907D36">
        <w:rPr>
          <w:rFonts w:hint="eastAsia"/>
          <w:lang w:eastAsia="zh-TW"/>
        </w:rPr>
        <w:t>）受援國名單畢業，另因「世界銀行」（</w:t>
      </w:r>
      <w:r w:rsidRPr="00907D36">
        <w:rPr>
          <w:rFonts w:hint="eastAsia"/>
          <w:lang w:eastAsia="zh-TW"/>
        </w:rPr>
        <w:t>WB</w:t>
      </w:r>
      <w:r w:rsidRPr="00907D36">
        <w:rPr>
          <w:rFonts w:hint="eastAsia"/>
          <w:lang w:eastAsia="zh-TW"/>
        </w:rPr>
        <w:t>）連續三年評估為高收入門檻（</w:t>
      </w:r>
      <w:r w:rsidRPr="00907D36">
        <w:rPr>
          <w:rFonts w:hint="eastAsia"/>
          <w:lang w:eastAsia="zh-TW"/>
        </w:rPr>
        <w:t>HIT</w:t>
      </w:r>
      <w:r w:rsidRPr="00907D36">
        <w:rPr>
          <w:rFonts w:hint="eastAsia"/>
          <w:lang w:eastAsia="zh-TW"/>
        </w:rPr>
        <w:t>），致使帛琉不符合歐盟援贈及優惠融資之資格，亦不符合向世界銀行及國際貨幣基金申請發展中小島國（</w:t>
      </w:r>
      <w:r w:rsidRPr="00907D36">
        <w:rPr>
          <w:rFonts w:hint="eastAsia"/>
          <w:lang w:eastAsia="zh-TW"/>
        </w:rPr>
        <w:t>SIDS</w:t>
      </w:r>
      <w:r w:rsidRPr="00907D36">
        <w:rPr>
          <w:rFonts w:hint="eastAsia"/>
          <w:lang w:eastAsia="zh-TW"/>
        </w:rPr>
        <w:t>）計畫援助之資格（註：</w:t>
      </w:r>
      <w:r w:rsidRPr="00907D36">
        <w:rPr>
          <w:rFonts w:hint="eastAsia"/>
          <w:lang w:eastAsia="zh-TW"/>
        </w:rPr>
        <w:t>2022</w:t>
      </w:r>
      <w:r w:rsidRPr="00907D36">
        <w:rPr>
          <w:rFonts w:hint="eastAsia"/>
          <w:lang w:eastAsia="zh-TW"/>
        </w:rPr>
        <w:t>年</w:t>
      </w:r>
      <w:r w:rsidRPr="00907D36">
        <w:rPr>
          <w:rFonts w:hint="eastAsia"/>
          <w:lang w:eastAsia="zh-TW"/>
        </w:rPr>
        <w:t>7</w:t>
      </w:r>
      <w:r w:rsidRPr="00907D36">
        <w:rPr>
          <w:rFonts w:hint="eastAsia"/>
          <w:lang w:eastAsia="zh-TW"/>
        </w:rPr>
        <w:t>月世界銀行發布之</w:t>
      </w:r>
      <w:r w:rsidRPr="00907D36">
        <w:rPr>
          <w:rFonts w:hint="eastAsia"/>
          <w:lang w:eastAsia="zh-TW"/>
        </w:rPr>
        <w:t>2021</w:t>
      </w:r>
      <w:r w:rsidRPr="00907D36">
        <w:rPr>
          <w:rFonts w:hint="eastAsia"/>
          <w:lang w:eastAsia="zh-TW"/>
        </w:rPr>
        <w:t>年帛琉國民生產毛額（</w:t>
      </w:r>
      <w:r w:rsidRPr="00907D36">
        <w:rPr>
          <w:rFonts w:hint="eastAsia"/>
          <w:lang w:eastAsia="zh-TW"/>
        </w:rPr>
        <w:t>GNI</w:t>
      </w:r>
      <w:r w:rsidRPr="00907D36">
        <w:rPr>
          <w:rFonts w:hint="eastAsia"/>
          <w:lang w:eastAsia="zh-TW"/>
        </w:rPr>
        <w:t>）曾一度低於高收入門檻）。</w:t>
      </w:r>
    </w:p>
    <w:p w14:paraId="7EEA52CD" w14:textId="77777777" w:rsidR="00B2146F" w:rsidRPr="00907D36" w:rsidRDefault="00B2146F" w:rsidP="002D509A">
      <w:pPr>
        <w:pStyle w:val="a5"/>
        <w:pageBreakBefore/>
      </w:pPr>
      <w:r w:rsidRPr="00907D36">
        <w:rPr>
          <w:rFonts w:hint="eastAsia"/>
        </w:rPr>
        <w:lastRenderedPageBreak/>
        <w:t>二、天然資源</w:t>
      </w:r>
    </w:p>
    <w:p w14:paraId="7E778E5C" w14:textId="0910B94B" w:rsidR="00B2146F" w:rsidRPr="00907D36" w:rsidRDefault="001D727F" w:rsidP="00000D6B">
      <w:pPr>
        <w:ind w:firstLine="472"/>
        <w:rPr>
          <w:lang w:eastAsia="zh-TW"/>
        </w:rPr>
      </w:pPr>
      <w:r w:rsidRPr="00907D36">
        <w:rPr>
          <w:rFonts w:hint="eastAsia"/>
          <w:lang w:eastAsia="zh-TW"/>
        </w:rPr>
        <w:t>帛</w:t>
      </w:r>
      <w:proofErr w:type="gramStart"/>
      <w:r w:rsidRPr="00907D36">
        <w:rPr>
          <w:rFonts w:hint="eastAsia"/>
          <w:lang w:eastAsia="zh-TW"/>
        </w:rPr>
        <w:t>琉</w:t>
      </w:r>
      <w:proofErr w:type="gramEnd"/>
      <w:r w:rsidRPr="00907D36">
        <w:rPr>
          <w:rFonts w:hint="eastAsia"/>
          <w:lang w:eastAsia="zh-TW"/>
        </w:rPr>
        <w:t>可開採之礦產較少，過去曾於</w:t>
      </w:r>
      <w:r w:rsidRPr="00907D36">
        <w:rPr>
          <w:rFonts w:ascii="微軟正黑體" w:eastAsia="微軟正黑體" w:hAnsi="微軟正黑體" w:cs="微軟正黑體" w:hint="eastAsia"/>
          <w:lang w:eastAsia="zh-TW"/>
        </w:rPr>
        <w:t>殖民時期開採</w:t>
      </w:r>
      <w:r w:rsidRPr="00907D36">
        <w:rPr>
          <w:rFonts w:hint="eastAsia"/>
          <w:lang w:eastAsia="zh-TW"/>
        </w:rPr>
        <w:t>鋁礬土</w:t>
      </w:r>
      <w:r w:rsidRPr="00907D36">
        <w:rPr>
          <w:rFonts w:ascii="微軟正黑體" w:eastAsia="微軟正黑體" w:hAnsi="微軟正黑體" w:cs="微軟正黑體" w:hint="eastAsia"/>
          <w:lang w:eastAsia="zh-TW"/>
        </w:rPr>
        <w:t>及</w:t>
      </w:r>
      <w:r w:rsidRPr="00907D36">
        <w:rPr>
          <w:rFonts w:hint="eastAsia"/>
          <w:lang w:eastAsia="zh-TW"/>
        </w:rPr>
        <w:t>磷礦，目前礦業產值約</w:t>
      </w:r>
      <w:r w:rsidR="003D2A55" w:rsidRPr="00907D36">
        <w:rPr>
          <w:rFonts w:hint="eastAsia"/>
          <w:lang w:eastAsia="zh-TW"/>
        </w:rPr>
        <w:t>占</w:t>
      </w:r>
      <w:r w:rsidRPr="00907D36">
        <w:rPr>
          <w:rFonts w:hint="eastAsia"/>
          <w:lang w:eastAsia="zh-TW"/>
        </w:rPr>
        <w:t>GDP 0.7%</w:t>
      </w:r>
      <w:r w:rsidRPr="00907D36">
        <w:rPr>
          <w:rFonts w:hint="eastAsia"/>
          <w:lang w:eastAsia="zh-TW"/>
        </w:rPr>
        <w:t>，農業產值約占</w:t>
      </w:r>
      <w:r w:rsidRPr="00907D36">
        <w:rPr>
          <w:rFonts w:hint="eastAsia"/>
          <w:lang w:eastAsia="zh-TW"/>
        </w:rPr>
        <w:t>GDP</w:t>
      </w:r>
      <w:r w:rsidRPr="00907D36">
        <w:rPr>
          <w:rFonts w:hint="eastAsia"/>
          <w:lang w:eastAsia="zh-TW"/>
        </w:rPr>
        <w:t>百分之</w:t>
      </w:r>
      <w:proofErr w:type="gramStart"/>
      <w:r w:rsidRPr="00907D36">
        <w:rPr>
          <w:rFonts w:hint="eastAsia"/>
          <w:lang w:eastAsia="zh-TW"/>
        </w:rPr>
        <w:t>1.</w:t>
      </w:r>
      <w:r w:rsidRPr="00907D36">
        <w:rPr>
          <w:lang w:eastAsia="zh-TW"/>
        </w:rPr>
        <w:t>7</w:t>
      </w:r>
      <w:proofErr w:type="gramEnd"/>
      <w:r w:rsidRPr="00907D36">
        <w:rPr>
          <w:rFonts w:hint="eastAsia"/>
          <w:lang w:eastAsia="zh-TW"/>
        </w:rPr>
        <w:t>，漁業因帛</w:t>
      </w:r>
      <w:proofErr w:type="gramStart"/>
      <w:r w:rsidRPr="00907D36">
        <w:rPr>
          <w:rFonts w:hint="eastAsia"/>
          <w:lang w:eastAsia="zh-TW"/>
        </w:rPr>
        <w:t>琉海洋禁補法案</w:t>
      </w:r>
      <w:proofErr w:type="gramEnd"/>
      <w:r w:rsidR="003D2A55" w:rsidRPr="00907D36">
        <w:rPr>
          <w:rFonts w:hint="eastAsia"/>
          <w:lang w:eastAsia="zh-TW"/>
        </w:rPr>
        <w:t>（</w:t>
      </w:r>
      <w:r w:rsidRPr="00907D36">
        <w:rPr>
          <w:rFonts w:hint="eastAsia"/>
          <w:lang w:eastAsia="zh-TW"/>
        </w:rPr>
        <w:t>Palau National Marine Sanctuary, PNMS</w:t>
      </w:r>
      <w:r w:rsidR="003D2A55" w:rsidRPr="00907D36">
        <w:rPr>
          <w:rFonts w:hint="eastAsia"/>
          <w:lang w:eastAsia="zh-TW"/>
        </w:rPr>
        <w:t>）</w:t>
      </w:r>
      <w:r w:rsidRPr="00907D36">
        <w:rPr>
          <w:rFonts w:hint="eastAsia"/>
          <w:lang w:eastAsia="zh-TW"/>
        </w:rPr>
        <w:t>發展受限，產值約占</w:t>
      </w:r>
      <w:r w:rsidRPr="00907D36">
        <w:rPr>
          <w:rFonts w:hint="eastAsia"/>
          <w:lang w:eastAsia="zh-TW"/>
        </w:rPr>
        <w:t>GDP</w:t>
      </w:r>
      <w:r w:rsidRPr="00907D36">
        <w:rPr>
          <w:lang w:eastAsia="zh-TW"/>
        </w:rPr>
        <w:t xml:space="preserve"> 1.7%</w:t>
      </w:r>
      <w:r w:rsidRPr="00907D36">
        <w:rPr>
          <w:rFonts w:hint="eastAsia"/>
          <w:lang w:eastAsia="zh-TW"/>
        </w:rPr>
        <w:t>。</w:t>
      </w:r>
    </w:p>
    <w:p w14:paraId="4B9D646B" w14:textId="77777777" w:rsidR="00B2146F" w:rsidRPr="00907D36" w:rsidRDefault="00B2146F" w:rsidP="00B2146F">
      <w:pPr>
        <w:pStyle w:val="a5"/>
      </w:pPr>
      <w:r w:rsidRPr="00907D36">
        <w:rPr>
          <w:rFonts w:hint="eastAsia"/>
        </w:rPr>
        <w:t>三、產業概況</w:t>
      </w:r>
    </w:p>
    <w:p w14:paraId="70224698" w14:textId="77777777" w:rsidR="002761A4" w:rsidRPr="00907D36" w:rsidRDefault="002761A4" w:rsidP="00BD0CDB">
      <w:pPr>
        <w:ind w:firstLine="472"/>
        <w:rPr>
          <w:lang w:eastAsia="zh-TW"/>
        </w:rPr>
      </w:pPr>
      <w:r w:rsidRPr="00907D36">
        <w:rPr>
          <w:rFonts w:hint="eastAsia"/>
          <w:lang w:eastAsia="zh-TW"/>
        </w:rPr>
        <w:t>帛琉海域景色優美，經濟以第三級產業（</w:t>
      </w:r>
      <w:r w:rsidRPr="00907D36">
        <w:rPr>
          <w:rFonts w:hint="eastAsia"/>
          <w:lang w:eastAsia="zh-TW"/>
        </w:rPr>
        <w:t>service</w:t>
      </w:r>
      <w:r w:rsidRPr="00907D36">
        <w:rPr>
          <w:rFonts w:hint="eastAsia"/>
          <w:lang w:eastAsia="zh-TW"/>
        </w:rPr>
        <w:t>）為主，占</w:t>
      </w:r>
      <w:r w:rsidRPr="00907D36">
        <w:rPr>
          <w:rFonts w:hint="eastAsia"/>
          <w:lang w:eastAsia="zh-TW"/>
        </w:rPr>
        <w:t>GDP 76.8%</w:t>
      </w:r>
      <w:r w:rsidRPr="00907D36">
        <w:rPr>
          <w:rFonts w:hint="eastAsia"/>
          <w:lang w:eastAsia="zh-TW"/>
        </w:rPr>
        <w:t>，包括觀光遊憩旅宿業、零售百貨商場及房地產業等，以我國、日、美、澳業者投資之旅館、觀光旅遊業為大宗，傳統觀光旅遊以水肺潛水、浮潛及立槳等海上活動為主要項目。</w:t>
      </w:r>
    </w:p>
    <w:p w14:paraId="6DFB1A5F" w14:textId="7CDDCB23" w:rsidR="002761A4" w:rsidRPr="00907D36" w:rsidRDefault="002761A4" w:rsidP="002761A4">
      <w:pPr>
        <w:ind w:firstLine="472"/>
        <w:rPr>
          <w:lang w:eastAsia="zh-TW"/>
        </w:rPr>
      </w:pPr>
      <w:r w:rsidRPr="00907D36">
        <w:rPr>
          <w:rFonts w:hint="eastAsia"/>
          <w:lang w:eastAsia="zh-TW"/>
        </w:rPr>
        <w:t>第二級產業（</w:t>
      </w:r>
      <w:r w:rsidRPr="00907D36">
        <w:rPr>
          <w:rFonts w:hint="eastAsia"/>
          <w:lang w:eastAsia="zh-TW"/>
        </w:rPr>
        <w:t>Industry</w:t>
      </w:r>
      <w:r w:rsidRPr="00907D36">
        <w:rPr>
          <w:rFonts w:hint="eastAsia"/>
          <w:lang w:eastAsia="zh-TW"/>
        </w:rPr>
        <w:t>）占</w:t>
      </w:r>
      <w:r w:rsidRPr="00907D36">
        <w:rPr>
          <w:rFonts w:hint="eastAsia"/>
          <w:lang w:eastAsia="zh-TW"/>
        </w:rPr>
        <w:t>11.5%</w:t>
      </w:r>
      <w:r w:rsidRPr="00907D36">
        <w:rPr>
          <w:rFonts w:hint="eastAsia"/>
          <w:lang w:eastAsia="zh-TW"/>
        </w:rPr>
        <w:t>，包括營建、公用事業及少量輕型製造業</w:t>
      </w:r>
      <w:r w:rsidR="003D2A55" w:rsidRPr="00907D36">
        <w:rPr>
          <w:rFonts w:hint="eastAsia"/>
          <w:lang w:eastAsia="zh-TW"/>
        </w:rPr>
        <w:t>（</w:t>
      </w:r>
      <w:r w:rsidRPr="00907D36">
        <w:rPr>
          <w:rFonts w:hint="eastAsia"/>
          <w:lang w:eastAsia="zh-TW"/>
        </w:rPr>
        <w:t>約</w:t>
      </w:r>
      <w:r w:rsidRPr="00907D36">
        <w:rPr>
          <w:rFonts w:hint="eastAsia"/>
          <w:lang w:eastAsia="zh-TW"/>
        </w:rPr>
        <w:t>1%</w:t>
      </w:r>
      <w:r w:rsidR="003D2A55" w:rsidRPr="00907D36">
        <w:rPr>
          <w:rFonts w:hint="eastAsia"/>
          <w:lang w:eastAsia="zh-TW"/>
        </w:rPr>
        <w:t>）</w:t>
      </w:r>
      <w:r w:rsidRPr="00907D36">
        <w:rPr>
          <w:rFonts w:hint="eastAsia"/>
          <w:lang w:eastAsia="zh-TW"/>
        </w:rPr>
        <w:t>，無大型工廠，以小型作坊生產</w:t>
      </w:r>
      <w:r w:rsidRPr="00907D36">
        <w:rPr>
          <w:rFonts w:ascii="微軟正黑體" w:eastAsia="微軟正黑體" w:hAnsi="微軟正黑體" w:cs="微軟正黑體" w:hint="eastAsia"/>
          <w:lang w:eastAsia="zh-TW"/>
        </w:rPr>
        <w:t>手工木雕、貝殼珊瑚飾品、檳榔葉加工製品及椰子油加工品等商品為主。</w:t>
      </w:r>
    </w:p>
    <w:p w14:paraId="552F90BE" w14:textId="3240751C" w:rsidR="002761A4" w:rsidRPr="00907D36" w:rsidRDefault="002761A4" w:rsidP="00BD0CDB">
      <w:pPr>
        <w:ind w:firstLine="472"/>
        <w:rPr>
          <w:lang w:eastAsia="zh-TW"/>
        </w:rPr>
      </w:pPr>
      <w:r w:rsidRPr="00907D36">
        <w:rPr>
          <w:rFonts w:hint="eastAsia"/>
          <w:lang w:eastAsia="zh-TW"/>
        </w:rPr>
        <w:t>農、漁、礦業等第一級產業</w:t>
      </w:r>
      <w:r w:rsidR="003D2A55" w:rsidRPr="00907D36">
        <w:rPr>
          <w:rFonts w:hint="eastAsia"/>
          <w:lang w:eastAsia="zh-TW"/>
        </w:rPr>
        <w:t>（</w:t>
      </w:r>
      <w:r w:rsidRPr="00907D36">
        <w:rPr>
          <w:rFonts w:hint="eastAsia"/>
          <w:lang w:eastAsia="zh-TW"/>
        </w:rPr>
        <w:t>Primary</w:t>
      </w:r>
      <w:r w:rsidR="003D2A55" w:rsidRPr="00907D36">
        <w:rPr>
          <w:rFonts w:hint="eastAsia"/>
          <w:lang w:eastAsia="zh-TW"/>
        </w:rPr>
        <w:t>）</w:t>
      </w:r>
      <w:r w:rsidRPr="00907D36">
        <w:rPr>
          <w:rFonts w:hint="eastAsia"/>
          <w:lang w:eastAsia="zh-TW"/>
        </w:rPr>
        <w:t>占</w:t>
      </w:r>
      <w:r w:rsidRPr="00907D36">
        <w:rPr>
          <w:rFonts w:hint="eastAsia"/>
          <w:lang w:eastAsia="zh-TW"/>
        </w:rPr>
        <w:t>4.1%</w:t>
      </w:r>
      <w:r w:rsidRPr="00907D36">
        <w:rPr>
          <w:rFonts w:hint="eastAsia"/>
          <w:lang w:eastAsia="zh-TW"/>
        </w:rPr>
        <w:t>，傳統農業以種植芋頭及樹薯為主，惟目前多數農產品仍需自</w:t>
      </w:r>
      <w:r w:rsidR="003D2A55" w:rsidRPr="00907D36">
        <w:rPr>
          <w:rFonts w:hint="eastAsia"/>
          <w:lang w:eastAsia="zh-TW"/>
        </w:rPr>
        <w:t>臺灣</w:t>
      </w:r>
      <w:r w:rsidRPr="00907D36">
        <w:rPr>
          <w:rFonts w:hint="eastAsia"/>
          <w:lang w:eastAsia="zh-TW"/>
        </w:rPr>
        <w:t>及美國等地進口。我國合會自</w:t>
      </w:r>
      <w:r w:rsidRPr="00907D36">
        <w:rPr>
          <w:rFonts w:hint="eastAsia"/>
          <w:lang w:eastAsia="zh-TW"/>
        </w:rPr>
        <w:t>1984</w:t>
      </w:r>
      <w:r w:rsidRPr="00907D36">
        <w:rPr>
          <w:rFonts w:hint="eastAsia"/>
          <w:lang w:eastAsia="zh-TW"/>
        </w:rPr>
        <w:t>年深耕帛</w:t>
      </w:r>
      <w:proofErr w:type="gramStart"/>
      <w:r w:rsidRPr="00907D36">
        <w:rPr>
          <w:rFonts w:hint="eastAsia"/>
          <w:lang w:eastAsia="zh-TW"/>
        </w:rPr>
        <w:t>琉</w:t>
      </w:r>
      <w:proofErr w:type="gramEnd"/>
      <w:r w:rsidRPr="00907D36">
        <w:rPr>
          <w:rFonts w:hint="eastAsia"/>
          <w:lang w:eastAsia="zh-TW"/>
        </w:rPr>
        <w:t>，透過園藝計畫、</w:t>
      </w:r>
      <w:proofErr w:type="gramStart"/>
      <w:r w:rsidRPr="00907D36">
        <w:rPr>
          <w:rFonts w:hint="eastAsia"/>
          <w:lang w:eastAsia="zh-TW"/>
        </w:rPr>
        <w:t>水產及禽畜</w:t>
      </w:r>
      <w:proofErr w:type="gramEnd"/>
      <w:r w:rsidRPr="00907D36">
        <w:rPr>
          <w:rFonts w:hint="eastAsia"/>
          <w:lang w:eastAsia="zh-TW"/>
        </w:rPr>
        <w:t>計畫，協助帛</w:t>
      </w:r>
      <w:proofErr w:type="gramStart"/>
      <w:r w:rsidRPr="00907D36">
        <w:rPr>
          <w:rFonts w:hint="eastAsia"/>
          <w:lang w:eastAsia="zh-TW"/>
        </w:rPr>
        <w:t>琉</w:t>
      </w:r>
      <w:proofErr w:type="gramEnd"/>
      <w:r w:rsidRPr="00907D36">
        <w:rPr>
          <w:rFonts w:hint="eastAsia"/>
          <w:lang w:eastAsia="zh-TW"/>
        </w:rPr>
        <w:t>農戶增產並朝向經濟規模發展</w:t>
      </w:r>
      <w:r w:rsidR="003D2A55" w:rsidRPr="00907D36">
        <w:rPr>
          <w:rFonts w:hint="eastAsia"/>
          <w:lang w:eastAsia="zh-TW"/>
        </w:rPr>
        <w:t>，</w:t>
      </w:r>
      <w:r w:rsidRPr="00907D36">
        <w:rPr>
          <w:rFonts w:hint="eastAsia"/>
          <w:lang w:eastAsia="zh-TW"/>
        </w:rPr>
        <w:t>以期替代進口，強化帛</w:t>
      </w:r>
      <w:proofErr w:type="gramStart"/>
      <w:r w:rsidRPr="00907D36">
        <w:rPr>
          <w:rFonts w:hint="eastAsia"/>
          <w:lang w:eastAsia="zh-TW"/>
        </w:rPr>
        <w:t>琉</w:t>
      </w:r>
      <w:proofErr w:type="gramEnd"/>
      <w:r w:rsidRPr="00907D36">
        <w:rPr>
          <w:rFonts w:hint="eastAsia"/>
          <w:lang w:eastAsia="zh-TW"/>
        </w:rPr>
        <w:t>糧食安全。</w:t>
      </w:r>
    </w:p>
    <w:p w14:paraId="1CD0A7F6" w14:textId="77777777" w:rsidR="00B2146F" w:rsidRPr="00907D36" w:rsidRDefault="00B2146F" w:rsidP="004C15CC">
      <w:pPr>
        <w:pStyle w:val="a5"/>
      </w:pPr>
      <w:r w:rsidRPr="00907D36">
        <w:rPr>
          <w:rFonts w:hint="eastAsia"/>
        </w:rPr>
        <w:t>四、經濟展望</w:t>
      </w:r>
    </w:p>
    <w:p w14:paraId="0BC8412B" w14:textId="684530D7" w:rsidR="00B2146F" w:rsidRPr="00907D36" w:rsidRDefault="00000D6B" w:rsidP="00EF1712">
      <w:pPr>
        <w:ind w:leftChars="178" w:left="420" w:firstLine="472"/>
        <w:rPr>
          <w:lang w:eastAsia="zh-TW"/>
        </w:rPr>
      </w:pPr>
      <w:r w:rsidRPr="00907D36">
        <w:rPr>
          <w:rFonts w:hint="eastAsia"/>
          <w:lang w:eastAsia="zh-TW"/>
        </w:rPr>
        <w:t>帛</w:t>
      </w:r>
      <w:proofErr w:type="gramStart"/>
      <w:r w:rsidRPr="00907D36">
        <w:rPr>
          <w:rFonts w:hint="eastAsia"/>
          <w:lang w:eastAsia="zh-TW"/>
        </w:rPr>
        <w:t>琉</w:t>
      </w:r>
      <w:proofErr w:type="gramEnd"/>
      <w:r w:rsidRPr="00907D36">
        <w:rPr>
          <w:rFonts w:hint="eastAsia"/>
          <w:lang w:eastAsia="zh-TW"/>
        </w:rPr>
        <w:t>觀光產業部分，自</w:t>
      </w:r>
      <w:r w:rsidRPr="00907D36">
        <w:rPr>
          <w:rFonts w:hint="eastAsia"/>
          <w:lang w:eastAsia="zh-TW"/>
        </w:rPr>
        <w:t>202</w:t>
      </w:r>
      <w:r w:rsidRPr="00907D36">
        <w:rPr>
          <w:lang w:eastAsia="zh-TW"/>
        </w:rPr>
        <w:t>4</w:t>
      </w:r>
      <w:r w:rsidRPr="00907D36">
        <w:rPr>
          <w:rFonts w:hint="eastAsia"/>
          <w:lang w:eastAsia="zh-TW"/>
        </w:rPr>
        <w:t>年</w:t>
      </w:r>
      <w:r w:rsidRPr="00907D36">
        <w:rPr>
          <w:rFonts w:hint="eastAsia"/>
          <w:lang w:eastAsia="zh-TW"/>
        </w:rPr>
        <w:t>7</w:t>
      </w:r>
      <w:r w:rsidRPr="00907D36">
        <w:rPr>
          <w:rFonts w:hint="eastAsia"/>
          <w:lang w:eastAsia="zh-TW"/>
        </w:rPr>
        <w:t>月華航恢復</w:t>
      </w:r>
      <w:proofErr w:type="gramStart"/>
      <w:r w:rsidRPr="00907D36">
        <w:rPr>
          <w:rFonts w:hint="eastAsia"/>
          <w:lang w:eastAsia="zh-TW"/>
        </w:rPr>
        <w:t>臺帛每</w:t>
      </w:r>
      <w:proofErr w:type="gramEnd"/>
      <w:r w:rsidRPr="00907D36">
        <w:rPr>
          <w:rFonts w:hint="eastAsia"/>
          <w:lang w:eastAsia="zh-TW"/>
        </w:rPr>
        <w:t>周四班定期航班後，返帛人數已回升</w:t>
      </w:r>
      <w:r w:rsidRPr="00907D36">
        <w:rPr>
          <w:rFonts w:hint="eastAsia"/>
          <w:lang w:eastAsia="zh-TW"/>
        </w:rPr>
        <w:t>202</w:t>
      </w:r>
      <w:r w:rsidRPr="00907D36">
        <w:rPr>
          <w:lang w:eastAsia="zh-TW"/>
        </w:rPr>
        <w:t>5</w:t>
      </w:r>
      <w:r w:rsidRPr="00907D36">
        <w:rPr>
          <w:rFonts w:hint="eastAsia"/>
          <w:lang w:eastAsia="zh-TW"/>
        </w:rPr>
        <w:t>年全年觀光客人數</w:t>
      </w:r>
      <w:r w:rsidRPr="00907D36">
        <w:rPr>
          <w:lang w:eastAsia="zh-TW"/>
        </w:rPr>
        <w:t>71,681</w:t>
      </w:r>
      <w:r w:rsidRPr="00907D36">
        <w:rPr>
          <w:rFonts w:hint="eastAsia"/>
          <w:lang w:eastAsia="zh-TW"/>
        </w:rPr>
        <w:t>人次，我國來帛旅客</w:t>
      </w:r>
      <w:r w:rsidRPr="00907D36">
        <w:rPr>
          <w:rFonts w:hint="eastAsia"/>
          <w:lang w:eastAsia="zh-TW"/>
        </w:rPr>
        <w:t>1</w:t>
      </w:r>
      <w:r w:rsidRPr="00907D36">
        <w:rPr>
          <w:lang w:eastAsia="zh-TW"/>
        </w:rPr>
        <w:t>3,604</w:t>
      </w:r>
      <w:r w:rsidRPr="00907D36">
        <w:rPr>
          <w:rFonts w:hint="eastAsia"/>
          <w:lang w:eastAsia="zh-TW"/>
        </w:rPr>
        <w:t>人次，僅次於</w:t>
      </w:r>
      <w:r w:rsidR="003D2A55" w:rsidRPr="00907D36">
        <w:rPr>
          <w:rFonts w:hint="eastAsia"/>
          <w:lang w:eastAsia="zh-TW"/>
        </w:rPr>
        <w:t>中國大陸</w:t>
      </w:r>
      <w:r w:rsidRPr="00907D36">
        <w:rPr>
          <w:rFonts w:hint="eastAsia"/>
          <w:lang w:eastAsia="zh-TW"/>
        </w:rPr>
        <w:t>，我國旅帛遊客將預期穩定成長。</w:t>
      </w:r>
    </w:p>
    <w:p w14:paraId="1C78B5F6" w14:textId="01B37F07" w:rsidR="00EF1712" w:rsidRPr="00907D36" w:rsidRDefault="00EF1712" w:rsidP="00EF1712">
      <w:pPr>
        <w:ind w:leftChars="178" w:left="420" w:firstLine="472"/>
        <w:rPr>
          <w:lang w:eastAsia="zh-TW"/>
        </w:rPr>
      </w:pPr>
      <w:r w:rsidRPr="00907D36">
        <w:rPr>
          <w:rFonts w:hint="eastAsia"/>
          <w:lang w:eastAsia="zh-TW"/>
        </w:rPr>
        <w:t>帛</w:t>
      </w:r>
      <w:proofErr w:type="gramStart"/>
      <w:r w:rsidRPr="00907D36">
        <w:rPr>
          <w:rFonts w:hint="eastAsia"/>
          <w:lang w:eastAsia="zh-TW"/>
        </w:rPr>
        <w:t>琉</w:t>
      </w:r>
      <w:proofErr w:type="gramEnd"/>
      <w:r w:rsidRPr="00907D36">
        <w:rPr>
          <w:rFonts w:hint="eastAsia"/>
          <w:lang w:eastAsia="zh-TW"/>
        </w:rPr>
        <w:t>總統惠恕仁另</w:t>
      </w:r>
      <w:r w:rsidRPr="00907D36">
        <w:rPr>
          <w:rFonts w:hint="eastAsia"/>
          <w:lang w:eastAsia="zh-TW"/>
        </w:rPr>
        <w:t>2022</w:t>
      </w:r>
      <w:r w:rsidRPr="00907D36">
        <w:rPr>
          <w:rFonts w:hint="eastAsia"/>
          <w:lang w:eastAsia="zh-TW"/>
        </w:rPr>
        <w:t>年</w:t>
      </w:r>
      <w:r w:rsidRPr="00907D36">
        <w:rPr>
          <w:rFonts w:hint="eastAsia"/>
          <w:lang w:eastAsia="zh-TW"/>
        </w:rPr>
        <w:t>4</w:t>
      </w:r>
      <w:r w:rsidRPr="00907D36">
        <w:rPr>
          <w:rFonts w:hint="eastAsia"/>
          <w:lang w:eastAsia="zh-TW"/>
        </w:rPr>
        <w:t>月提出藍色繁榮計畫</w:t>
      </w:r>
      <w:r w:rsidR="003D2A55" w:rsidRPr="00907D36">
        <w:rPr>
          <w:rFonts w:hint="eastAsia"/>
          <w:lang w:eastAsia="zh-TW"/>
        </w:rPr>
        <w:t>（</w:t>
      </w:r>
      <w:r w:rsidRPr="00907D36">
        <w:rPr>
          <w:rFonts w:hint="eastAsia"/>
          <w:lang w:eastAsia="zh-TW"/>
        </w:rPr>
        <w:t>Blue Prosperity Plan</w:t>
      </w:r>
      <w:r w:rsidR="003D2A55" w:rsidRPr="00907D36">
        <w:rPr>
          <w:rFonts w:hint="eastAsia"/>
          <w:lang w:eastAsia="zh-TW"/>
        </w:rPr>
        <w:t>）</w:t>
      </w:r>
      <w:r w:rsidRPr="00907D36">
        <w:rPr>
          <w:rFonts w:hint="eastAsia"/>
          <w:lang w:eastAsia="zh-TW"/>
        </w:rPr>
        <w:t>，鼓勵</w:t>
      </w:r>
      <w:proofErr w:type="gramStart"/>
      <w:r w:rsidRPr="00907D36">
        <w:rPr>
          <w:rFonts w:hint="eastAsia"/>
          <w:lang w:eastAsia="zh-TW"/>
        </w:rPr>
        <w:t>發展藍碳產業</w:t>
      </w:r>
      <w:proofErr w:type="gramEnd"/>
      <w:r w:rsidRPr="00907D36">
        <w:rPr>
          <w:rFonts w:hint="eastAsia"/>
          <w:lang w:eastAsia="zh-TW"/>
        </w:rPr>
        <w:t>及藉海洋全面管理</w:t>
      </w:r>
      <w:r w:rsidR="003D2A55" w:rsidRPr="00907D36">
        <w:rPr>
          <w:rFonts w:hint="eastAsia"/>
          <w:lang w:eastAsia="zh-TW"/>
        </w:rPr>
        <w:t>（</w:t>
      </w:r>
      <w:r w:rsidRPr="00907D36">
        <w:rPr>
          <w:rFonts w:hint="eastAsia"/>
          <w:lang w:eastAsia="zh-TW"/>
        </w:rPr>
        <w:t xml:space="preserve">100% Management of Marine Spatial </w:t>
      </w:r>
      <w:r w:rsidRPr="00907D36">
        <w:rPr>
          <w:rFonts w:hint="eastAsia"/>
          <w:lang w:eastAsia="zh-TW"/>
        </w:rPr>
        <w:lastRenderedPageBreak/>
        <w:t>Planning</w:t>
      </w:r>
      <w:r w:rsidR="003D2A55" w:rsidRPr="00907D36">
        <w:rPr>
          <w:rFonts w:hint="eastAsia"/>
          <w:lang w:eastAsia="zh-TW"/>
        </w:rPr>
        <w:t>）</w:t>
      </w:r>
      <w:r w:rsidRPr="00907D36">
        <w:rPr>
          <w:rFonts w:hint="eastAsia"/>
          <w:lang w:eastAsia="zh-TW"/>
        </w:rPr>
        <w:t>永續開發帛</w:t>
      </w:r>
      <w:proofErr w:type="gramStart"/>
      <w:r w:rsidRPr="00907D36">
        <w:rPr>
          <w:rFonts w:hint="eastAsia"/>
          <w:lang w:eastAsia="zh-TW"/>
        </w:rPr>
        <w:t>琉</w:t>
      </w:r>
      <w:proofErr w:type="gramEnd"/>
      <w:r w:rsidRPr="00907D36">
        <w:rPr>
          <w:rFonts w:hint="eastAsia"/>
          <w:lang w:eastAsia="zh-TW"/>
        </w:rPr>
        <w:t>漁業資源，深具未來發展潛力。</w:t>
      </w:r>
    </w:p>
    <w:p w14:paraId="5DE95FB4" w14:textId="77777777" w:rsidR="000343DC" w:rsidRPr="00907D36" w:rsidRDefault="000343DC" w:rsidP="00EF1712">
      <w:pPr>
        <w:ind w:leftChars="178" w:left="420" w:firstLine="472"/>
        <w:rPr>
          <w:lang w:eastAsia="zh-TW"/>
        </w:rPr>
      </w:pPr>
      <w:r w:rsidRPr="00907D36">
        <w:rPr>
          <w:rFonts w:hint="eastAsia"/>
          <w:lang w:eastAsia="zh-TW"/>
        </w:rPr>
        <w:t>此外，近年來帛琉主要能源燃油面臨國際油價高漲，復以頃訂定</w:t>
      </w:r>
      <w:r w:rsidRPr="00907D36">
        <w:rPr>
          <w:rFonts w:hint="eastAsia"/>
          <w:lang w:eastAsia="zh-TW"/>
        </w:rPr>
        <w:t>2032</w:t>
      </w:r>
      <w:r w:rsidRPr="00907D36">
        <w:rPr>
          <w:rFonts w:hint="eastAsia"/>
          <w:lang w:eastAsia="zh-TW"/>
        </w:rPr>
        <w:t>年達成再生能源</w:t>
      </w:r>
      <w:r w:rsidRPr="00907D36">
        <w:rPr>
          <w:rFonts w:hint="eastAsia"/>
          <w:lang w:eastAsia="zh-TW"/>
        </w:rPr>
        <w:t>100%</w:t>
      </w:r>
      <w:r w:rsidRPr="00907D36">
        <w:rPr>
          <w:rFonts w:hint="eastAsia"/>
          <w:lang w:eastAsia="zh-TW"/>
        </w:rPr>
        <w:t>目標，綠能市場商機充足，惟目前面臨儲能設備不足及電網老舊之挑戰，再生能源政策或將有所調整。</w:t>
      </w:r>
    </w:p>
    <w:p w14:paraId="5D096537" w14:textId="77777777" w:rsidR="00B2146F" w:rsidRPr="00907D36" w:rsidRDefault="00B2146F" w:rsidP="003D2A55">
      <w:pPr>
        <w:pStyle w:val="a5"/>
      </w:pPr>
      <w:r w:rsidRPr="00907D36">
        <w:rPr>
          <w:rFonts w:hint="eastAsia"/>
        </w:rPr>
        <w:t>五、市場環境</w:t>
      </w:r>
    </w:p>
    <w:p w14:paraId="4C7CCD3D" w14:textId="3AA7694E" w:rsidR="00A61C83" w:rsidRPr="00907D36" w:rsidRDefault="003D2A55" w:rsidP="003D2A55">
      <w:pPr>
        <w:pStyle w:val="ad"/>
      </w:pPr>
      <w:r w:rsidRPr="00907D36">
        <w:rPr>
          <w:rFonts w:hint="eastAsia"/>
        </w:rPr>
        <w:t>（一）</w:t>
      </w:r>
      <w:r w:rsidR="00A61C83" w:rsidRPr="00907D36">
        <w:rPr>
          <w:rFonts w:hint="eastAsia"/>
        </w:rPr>
        <w:t>旅宿業：帛</w:t>
      </w:r>
      <w:proofErr w:type="gramStart"/>
      <w:r w:rsidR="00A61C83" w:rsidRPr="00907D36">
        <w:rPr>
          <w:rFonts w:hint="eastAsia"/>
        </w:rPr>
        <w:t>琉</w:t>
      </w:r>
      <w:proofErr w:type="gramEnd"/>
      <w:r w:rsidR="00A61C83" w:rsidRPr="00907D36">
        <w:rPr>
          <w:rFonts w:hint="eastAsia"/>
        </w:rPr>
        <w:t>目前全境約有</w:t>
      </w:r>
      <w:r w:rsidR="00A61C83" w:rsidRPr="00907D36">
        <w:rPr>
          <w:rFonts w:hint="eastAsia"/>
        </w:rPr>
        <w:t>50</w:t>
      </w:r>
      <w:r w:rsidR="00A61C83" w:rsidRPr="00907D36">
        <w:rPr>
          <w:rFonts w:hint="eastAsia"/>
        </w:rPr>
        <w:t>家旅宿業提供約</w:t>
      </w:r>
      <w:r w:rsidR="00A61C83" w:rsidRPr="00907D36">
        <w:rPr>
          <w:rFonts w:hint="eastAsia"/>
        </w:rPr>
        <w:t>2,000</w:t>
      </w:r>
      <w:r w:rsidR="00A61C83" w:rsidRPr="00907D36">
        <w:rPr>
          <w:rFonts w:hint="eastAsia"/>
        </w:rPr>
        <w:t>間客房，其中超過</w:t>
      </w:r>
      <w:r w:rsidR="00A61C83" w:rsidRPr="00907D36">
        <w:rPr>
          <w:rFonts w:hint="eastAsia"/>
        </w:rPr>
        <w:t>70</w:t>
      </w:r>
      <w:r w:rsidR="00A61C83" w:rsidRPr="00907D36">
        <w:rPr>
          <w:rFonts w:hint="eastAsia"/>
        </w:rPr>
        <w:t>間以上之飯店包括：</w:t>
      </w:r>
      <w:proofErr w:type="gramStart"/>
      <w:r w:rsidRPr="00907D36">
        <w:rPr>
          <w:rFonts w:hint="eastAsia"/>
        </w:rPr>
        <w:t>臺</w:t>
      </w:r>
      <w:proofErr w:type="gramEnd"/>
      <w:r w:rsidR="00A61C83" w:rsidRPr="00907D36">
        <w:rPr>
          <w:rFonts w:hint="eastAsia"/>
        </w:rPr>
        <w:t>資帛</w:t>
      </w:r>
      <w:proofErr w:type="gramStart"/>
      <w:r w:rsidR="00A61C83" w:rsidRPr="00907D36">
        <w:rPr>
          <w:rFonts w:hint="eastAsia"/>
        </w:rPr>
        <w:t>琉</w:t>
      </w:r>
      <w:proofErr w:type="gramEnd"/>
      <w:r w:rsidR="00A61C83" w:rsidRPr="00907D36">
        <w:rPr>
          <w:rFonts w:hint="eastAsia"/>
        </w:rPr>
        <w:t>大飯店</w:t>
      </w:r>
      <w:r w:rsidRPr="00907D36">
        <w:rPr>
          <w:rFonts w:hint="eastAsia"/>
        </w:rPr>
        <w:t>（</w:t>
      </w:r>
      <w:r w:rsidR="00A61C83" w:rsidRPr="00907D36">
        <w:rPr>
          <w:rFonts w:hint="eastAsia"/>
        </w:rPr>
        <w:t>165</w:t>
      </w:r>
      <w:r w:rsidR="00A61C83" w:rsidRPr="00907D36">
        <w:rPr>
          <w:rFonts w:hint="eastAsia"/>
        </w:rPr>
        <w:t>間</w:t>
      </w:r>
      <w:r w:rsidRPr="00907D36">
        <w:rPr>
          <w:rFonts w:hint="eastAsia"/>
        </w:rPr>
        <w:t>）</w:t>
      </w:r>
      <w:r w:rsidR="00A61C83" w:rsidRPr="00907D36">
        <w:rPr>
          <w:rFonts w:hint="eastAsia"/>
        </w:rPr>
        <w:t>、帛</w:t>
      </w:r>
      <w:proofErr w:type="gramStart"/>
      <w:r w:rsidR="00A61C83" w:rsidRPr="00907D36">
        <w:rPr>
          <w:rFonts w:hint="eastAsia"/>
        </w:rPr>
        <w:t>琉</w:t>
      </w:r>
      <w:proofErr w:type="gramEnd"/>
      <w:r w:rsidR="00A61C83" w:rsidRPr="00907D36">
        <w:rPr>
          <w:rFonts w:hint="eastAsia"/>
        </w:rPr>
        <w:t>老爺大酒店</w:t>
      </w:r>
      <w:r w:rsidRPr="00907D36">
        <w:rPr>
          <w:rFonts w:hint="eastAsia"/>
        </w:rPr>
        <w:t>（</w:t>
      </w:r>
      <w:r w:rsidR="00A61C83" w:rsidRPr="00907D36">
        <w:rPr>
          <w:rFonts w:hint="eastAsia"/>
        </w:rPr>
        <w:t>157</w:t>
      </w:r>
      <w:r w:rsidR="00A61C83" w:rsidRPr="00907D36">
        <w:rPr>
          <w:rFonts w:hint="eastAsia"/>
        </w:rPr>
        <w:t>間</w:t>
      </w:r>
      <w:r w:rsidRPr="00907D36">
        <w:rPr>
          <w:rFonts w:hint="eastAsia"/>
        </w:rPr>
        <w:t>）</w:t>
      </w:r>
      <w:r w:rsidR="00A61C83" w:rsidRPr="00907D36">
        <w:rPr>
          <w:rFonts w:hint="eastAsia"/>
        </w:rPr>
        <w:t>、</w:t>
      </w:r>
      <w:proofErr w:type="gramStart"/>
      <w:r w:rsidR="00A61C83" w:rsidRPr="00907D36">
        <w:rPr>
          <w:rFonts w:hint="eastAsia"/>
        </w:rPr>
        <w:t>日輝帛琉</w:t>
      </w:r>
      <w:proofErr w:type="gramEnd"/>
      <w:r w:rsidR="00A61C83" w:rsidRPr="00907D36">
        <w:rPr>
          <w:rFonts w:hint="eastAsia"/>
        </w:rPr>
        <w:t>國際度假村</w:t>
      </w:r>
      <w:r w:rsidRPr="00907D36">
        <w:rPr>
          <w:rFonts w:hint="eastAsia"/>
        </w:rPr>
        <w:t>（</w:t>
      </w:r>
      <w:r w:rsidR="00A61C83" w:rsidRPr="00907D36">
        <w:rPr>
          <w:rFonts w:hint="eastAsia"/>
        </w:rPr>
        <w:t>110</w:t>
      </w:r>
      <w:r w:rsidR="00A61C83" w:rsidRPr="00907D36">
        <w:rPr>
          <w:rFonts w:hint="eastAsia"/>
        </w:rPr>
        <w:t>間</w:t>
      </w:r>
      <w:r w:rsidRPr="00907D36">
        <w:rPr>
          <w:rFonts w:hint="eastAsia"/>
        </w:rPr>
        <w:t>）</w:t>
      </w:r>
      <w:proofErr w:type="gramStart"/>
      <w:r w:rsidR="00A61C83" w:rsidRPr="00907D36">
        <w:rPr>
          <w:rFonts w:hint="eastAsia"/>
        </w:rPr>
        <w:t>及百悅大飯店</w:t>
      </w:r>
      <w:proofErr w:type="gramEnd"/>
      <w:r w:rsidRPr="00907D36">
        <w:rPr>
          <w:rFonts w:hint="eastAsia"/>
        </w:rPr>
        <w:t>（</w:t>
      </w:r>
      <w:r w:rsidR="00A61C83" w:rsidRPr="00907D36">
        <w:rPr>
          <w:rFonts w:hint="eastAsia"/>
        </w:rPr>
        <w:t>75</w:t>
      </w:r>
      <w:r w:rsidR="00A61C83" w:rsidRPr="00907D36">
        <w:rPr>
          <w:rFonts w:hint="eastAsia"/>
        </w:rPr>
        <w:t>間</w:t>
      </w:r>
      <w:r w:rsidRPr="00907D36">
        <w:rPr>
          <w:rFonts w:hint="eastAsia"/>
        </w:rPr>
        <w:t>）</w:t>
      </w:r>
      <w:r w:rsidR="00A61C83" w:rsidRPr="00907D36">
        <w:rPr>
          <w:rFonts w:hint="eastAsia"/>
        </w:rPr>
        <w:t>；日資帛</w:t>
      </w:r>
      <w:proofErr w:type="gramStart"/>
      <w:r w:rsidR="00A61C83" w:rsidRPr="00907D36">
        <w:rPr>
          <w:rFonts w:hint="eastAsia"/>
        </w:rPr>
        <w:t>琉</w:t>
      </w:r>
      <w:proofErr w:type="gramEnd"/>
      <w:r w:rsidR="00A61C83" w:rsidRPr="00907D36">
        <w:rPr>
          <w:rFonts w:hint="eastAsia"/>
        </w:rPr>
        <w:t>泛太平洋渡假村</w:t>
      </w:r>
      <w:r w:rsidRPr="00907D36">
        <w:rPr>
          <w:rFonts w:hint="eastAsia"/>
        </w:rPr>
        <w:t>（</w:t>
      </w:r>
      <w:r w:rsidR="00A61C83" w:rsidRPr="00907D36">
        <w:rPr>
          <w:rFonts w:hint="eastAsia"/>
        </w:rPr>
        <w:t>160</w:t>
      </w:r>
      <w:r w:rsidR="00A61C83" w:rsidRPr="00907D36">
        <w:rPr>
          <w:rFonts w:hint="eastAsia"/>
        </w:rPr>
        <w:t>間</w:t>
      </w:r>
      <w:r w:rsidRPr="00907D36">
        <w:rPr>
          <w:rFonts w:hint="eastAsia"/>
        </w:rPr>
        <w:t>）</w:t>
      </w:r>
      <w:r w:rsidR="00A61C83" w:rsidRPr="00907D36">
        <w:rPr>
          <w:rFonts w:hint="eastAsia"/>
        </w:rPr>
        <w:t>；美資</w:t>
      </w:r>
      <w:r w:rsidR="00A61C83" w:rsidRPr="00907D36">
        <w:rPr>
          <w:rFonts w:hint="eastAsia"/>
        </w:rPr>
        <w:t>COVE Resort</w:t>
      </w:r>
      <w:r w:rsidRPr="00907D36">
        <w:rPr>
          <w:rFonts w:hint="eastAsia"/>
        </w:rPr>
        <w:t>（</w:t>
      </w:r>
      <w:r w:rsidR="00A61C83" w:rsidRPr="00907D36">
        <w:rPr>
          <w:rFonts w:hint="eastAsia"/>
        </w:rPr>
        <w:t>74</w:t>
      </w:r>
      <w:r w:rsidR="00A61C83" w:rsidRPr="00907D36">
        <w:rPr>
          <w:rFonts w:hint="eastAsia"/>
        </w:rPr>
        <w:t>間</w:t>
      </w:r>
      <w:r w:rsidRPr="00907D36">
        <w:rPr>
          <w:rFonts w:hint="eastAsia"/>
        </w:rPr>
        <w:t>）</w:t>
      </w:r>
      <w:r w:rsidR="00A61C83" w:rsidRPr="00907D36">
        <w:rPr>
          <w:rFonts w:hint="eastAsia"/>
        </w:rPr>
        <w:t>、</w:t>
      </w:r>
      <w:proofErr w:type="gramStart"/>
      <w:r w:rsidR="00A61C83" w:rsidRPr="00907D36">
        <w:rPr>
          <w:rFonts w:hint="eastAsia"/>
        </w:rPr>
        <w:t>帛資</w:t>
      </w:r>
      <w:proofErr w:type="gramEnd"/>
      <w:r w:rsidR="00A61C83" w:rsidRPr="00907D36">
        <w:rPr>
          <w:rFonts w:hint="eastAsia"/>
        </w:rPr>
        <w:t>West Plaza</w:t>
      </w:r>
      <w:r w:rsidRPr="00907D36">
        <w:rPr>
          <w:rFonts w:hint="eastAsia"/>
        </w:rPr>
        <w:t>（</w:t>
      </w:r>
      <w:r w:rsidR="00A61C83" w:rsidRPr="00907D36">
        <w:rPr>
          <w:rFonts w:hint="eastAsia"/>
        </w:rPr>
        <w:t>三間分館共計</w:t>
      </w:r>
      <w:r w:rsidR="00A61C83" w:rsidRPr="00907D36">
        <w:rPr>
          <w:rFonts w:hint="eastAsia"/>
        </w:rPr>
        <w:t>140</w:t>
      </w:r>
      <w:r w:rsidR="00A61C83" w:rsidRPr="00907D36">
        <w:rPr>
          <w:rFonts w:hint="eastAsia"/>
        </w:rPr>
        <w:t>間</w:t>
      </w:r>
      <w:r w:rsidRPr="00907D36">
        <w:rPr>
          <w:rFonts w:hint="eastAsia"/>
        </w:rPr>
        <w:t>）</w:t>
      </w:r>
      <w:r w:rsidR="00A61C83" w:rsidRPr="00907D36">
        <w:rPr>
          <w:rFonts w:hint="eastAsia"/>
        </w:rPr>
        <w:t>；中資貝爾</w:t>
      </w:r>
      <w:proofErr w:type="gramStart"/>
      <w:r w:rsidR="00A61C83" w:rsidRPr="00907D36">
        <w:rPr>
          <w:rFonts w:hint="eastAsia"/>
        </w:rPr>
        <w:t>曼</w:t>
      </w:r>
      <w:proofErr w:type="gramEnd"/>
      <w:r w:rsidR="00A61C83" w:rsidRPr="00907D36">
        <w:rPr>
          <w:rFonts w:hint="eastAsia"/>
        </w:rPr>
        <w:t>酒店</w:t>
      </w:r>
      <w:r w:rsidRPr="00907D36">
        <w:rPr>
          <w:rFonts w:hint="eastAsia"/>
        </w:rPr>
        <w:t>（</w:t>
      </w:r>
      <w:r w:rsidR="00A61C83" w:rsidRPr="00907D36">
        <w:rPr>
          <w:rFonts w:hint="eastAsia"/>
        </w:rPr>
        <w:t>75</w:t>
      </w:r>
      <w:r w:rsidR="00A61C83" w:rsidRPr="00907D36">
        <w:rPr>
          <w:rFonts w:hint="eastAsia"/>
        </w:rPr>
        <w:t>間</w:t>
      </w:r>
      <w:r w:rsidRPr="00907D36">
        <w:rPr>
          <w:rFonts w:hint="eastAsia"/>
        </w:rPr>
        <w:t>）</w:t>
      </w:r>
      <w:proofErr w:type="gramStart"/>
      <w:r w:rsidR="00A61C83" w:rsidRPr="00907D36">
        <w:rPr>
          <w:rFonts w:hint="eastAsia"/>
        </w:rPr>
        <w:t>及悅舍海景</w:t>
      </w:r>
      <w:proofErr w:type="gramEnd"/>
      <w:r w:rsidR="00A61C83" w:rsidRPr="00907D36">
        <w:rPr>
          <w:rFonts w:hint="eastAsia"/>
        </w:rPr>
        <w:t>雷迪森莊園</w:t>
      </w:r>
      <w:r w:rsidRPr="00907D36">
        <w:rPr>
          <w:rFonts w:hint="eastAsia"/>
        </w:rPr>
        <w:t>（</w:t>
      </w:r>
      <w:r w:rsidR="00A61C83" w:rsidRPr="00907D36">
        <w:rPr>
          <w:rFonts w:hint="eastAsia"/>
        </w:rPr>
        <w:t>73</w:t>
      </w:r>
      <w:r w:rsidR="00A61C83" w:rsidRPr="00907D36">
        <w:rPr>
          <w:rFonts w:hint="eastAsia"/>
        </w:rPr>
        <w:t>間</w:t>
      </w:r>
      <w:r w:rsidRPr="00907D36">
        <w:rPr>
          <w:rFonts w:hint="eastAsia"/>
        </w:rPr>
        <w:t>）</w:t>
      </w:r>
      <w:r w:rsidR="00A61C83" w:rsidRPr="00907D36">
        <w:rPr>
          <w:rFonts w:hint="eastAsia"/>
        </w:rPr>
        <w:t>。</w:t>
      </w:r>
      <w:proofErr w:type="gramStart"/>
      <w:r w:rsidR="00A61C83" w:rsidRPr="00907D36">
        <w:rPr>
          <w:rFonts w:hint="eastAsia"/>
        </w:rPr>
        <w:t>另星商</w:t>
      </w:r>
      <w:proofErr w:type="gramEnd"/>
      <w:r w:rsidR="00A61C83" w:rsidRPr="00907D36">
        <w:rPr>
          <w:rFonts w:hint="eastAsia"/>
        </w:rPr>
        <w:t>投資四季酒店</w:t>
      </w:r>
      <w:r w:rsidRPr="00907D36">
        <w:rPr>
          <w:rFonts w:hint="eastAsia"/>
        </w:rPr>
        <w:t>（</w:t>
      </w:r>
      <w:r w:rsidR="00A61C83" w:rsidRPr="00907D36">
        <w:rPr>
          <w:rFonts w:hint="eastAsia"/>
        </w:rPr>
        <w:t>Four Seasons</w:t>
      </w:r>
      <w:r w:rsidRPr="00907D36">
        <w:rPr>
          <w:rFonts w:hint="eastAsia"/>
        </w:rPr>
        <w:t>）</w:t>
      </w:r>
      <w:r w:rsidR="00A61C83" w:rsidRPr="00907D36">
        <w:rPr>
          <w:rFonts w:hint="eastAsia"/>
        </w:rPr>
        <w:t>目前以海上遊艇方式經營，共計</w:t>
      </w:r>
      <w:r w:rsidR="00A61C83" w:rsidRPr="00907D36">
        <w:rPr>
          <w:rFonts w:hint="eastAsia"/>
        </w:rPr>
        <w:t>8</w:t>
      </w:r>
      <w:r w:rsidR="00A61C83" w:rsidRPr="00907D36">
        <w:rPr>
          <w:rFonts w:hint="eastAsia"/>
        </w:rPr>
        <w:t>個房間，</w:t>
      </w:r>
      <w:proofErr w:type="gramStart"/>
      <w:r w:rsidR="00A61C83" w:rsidRPr="00907D36">
        <w:rPr>
          <w:rFonts w:hint="eastAsia"/>
        </w:rPr>
        <w:t>每晚房費要價</w:t>
      </w:r>
      <w:proofErr w:type="gramEnd"/>
      <w:r w:rsidR="00A61C83" w:rsidRPr="00907D36">
        <w:rPr>
          <w:rFonts w:hint="eastAsia"/>
        </w:rPr>
        <w:t>約</w:t>
      </w:r>
      <w:r w:rsidR="00A61C83" w:rsidRPr="00907D36">
        <w:rPr>
          <w:rFonts w:hint="eastAsia"/>
        </w:rPr>
        <w:t>3</w:t>
      </w:r>
      <w:r w:rsidRPr="00907D36">
        <w:rPr>
          <w:rFonts w:hint="eastAsia"/>
        </w:rPr>
        <w:t>,</w:t>
      </w:r>
      <w:r w:rsidR="00A61C83" w:rsidRPr="00907D36">
        <w:rPr>
          <w:rFonts w:hint="eastAsia"/>
        </w:rPr>
        <w:t>000</w:t>
      </w:r>
      <w:r w:rsidR="00A61C83" w:rsidRPr="00907D36">
        <w:rPr>
          <w:rFonts w:hint="eastAsia"/>
        </w:rPr>
        <w:t>美元至</w:t>
      </w:r>
      <w:r w:rsidR="00A61C83" w:rsidRPr="00907D36">
        <w:rPr>
          <w:rFonts w:hint="eastAsia"/>
        </w:rPr>
        <w:t>8</w:t>
      </w:r>
      <w:r w:rsidRPr="00907D36">
        <w:rPr>
          <w:rFonts w:hint="eastAsia"/>
        </w:rPr>
        <w:t>,</w:t>
      </w:r>
      <w:r w:rsidR="00A61C83" w:rsidRPr="00907D36">
        <w:rPr>
          <w:rFonts w:hint="eastAsia"/>
        </w:rPr>
        <w:t>000</w:t>
      </w:r>
      <w:r w:rsidR="00A61C83" w:rsidRPr="00907D36">
        <w:rPr>
          <w:rFonts w:hint="eastAsia"/>
        </w:rPr>
        <w:t>美元，仍供不應求，</w:t>
      </w:r>
      <w:r w:rsidRPr="00907D36">
        <w:rPr>
          <w:rFonts w:hint="eastAsia"/>
        </w:rPr>
        <w:t>計畫</w:t>
      </w:r>
      <w:r w:rsidR="00A61C83" w:rsidRPr="00907D36">
        <w:rPr>
          <w:rFonts w:hint="eastAsia"/>
        </w:rPr>
        <w:t>於</w:t>
      </w:r>
      <w:r w:rsidR="00A61C83" w:rsidRPr="00907D36">
        <w:rPr>
          <w:rFonts w:hint="eastAsia"/>
        </w:rPr>
        <w:t>Koror</w:t>
      </w:r>
      <w:r w:rsidR="00A61C83" w:rsidRPr="00907D36">
        <w:rPr>
          <w:rFonts w:hint="eastAsia"/>
        </w:rPr>
        <w:t>州興建旅館中。日商</w:t>
      </w:r>
      <w:r w:rsidR="00A61C83" w:rsidRPr="00907D36">
        <w:rPr>
          <w:rFonts w:hint="eastAsia"/>
        </w:rPr>
        <w:t xml:space="preserve">Don </w:t>
      </w:r>
      <w:proofErr w:type="spellStart"/>
      <w:r w:rsidR="00A61C83" w:rsidRPr="00907D36">
        <w:rPr>
          <w:rFonts w:hint="eastAsia"/>
        </w:rPr>
        <w:t>Quijote</w:t>
      </w:r>
      <w:proofErr w:type="spellEnd"/>
      <w:r w:rsidR="00A61C83" w:rsidRPr="00907D36">
        <w:rPr>
          <w:rFonts w:hint="eastAsia"/>
        </w:rPr>
        <w:t>投資英迪格酒店</w:t>
      </w:r>
      <w:r w:rsidRPr="00907D36">
        <w:rPr>
          <w:rFonts w:hint="eastAsia"/>
        </w:rPr>
        <w:t>（</w:t>
      </w:r>
      <w:r w:rsidR="00A61C83" w:rsidRPr="00907D36">
        <w:rPr>
          <w:rFonts w:hint="eastAsia"/>
        </w:rPr>
        <w:t>Indigo</w:t>
      </w:r>
      <w:r w:rsidRPr="00907D36">
        <w:rPr>
          <w:rFonts w:hint="eastAsia"/>
        </w:rPr>
        <w:t>）</w:t>
      </w:r>
      <w:r w:rsidR="00A61C83" w:rsidRPr="00907D36">
        <w:rPr>
          <w:rFonts w:hint="eastAsia"/>
        </w:rPr>
        <w:t>預計本年底開幕、萬豪酒店</w:t>
      </w:r>
      <w:r w:rsidRPr="00907D36">
        <w:rPr>
          <w:rFonts w:hint="eastAsia"/>
        </w:rPr>
        <w:t>（</w:t>
      </w:r>
      <w:r w:rsidR="00A61C83" w:rsidRPr="00907D36">
        <w:rPr>
          <w:rFonts w:hint="eastAsia"/>
        </w:rPr>
        <w:t>Marriot</w:t>
      </w:r>
      <w:r w:rsidRPr="00907D36">
        <w:rPr>
          <w:rFonts w:hint="eastAsia"/>
        </w:rPr>
        <w:t>）</w:t>
      </w:r>
      <w:r w:rsidR="00A61C83" w:rsidRPr="00907D36">
        <w:rPr>
          <w:rFonts w:hint="eastAsia"/>
        </w:rPr>
        <w:t>及喜來登</w:t>
      </w:r>
      <w:r w:rsidRPr="00907D36">
        <w:rPr>
          <w:rFonts w:hint="eastAsia"/>
        </w:rPr>
        <w:t>（</w:t>
      </w:r>
      <w:r w:rsidR="00A61C83" w:rsidRPr="00907D36">
        <w:rPr>
          <w:rFonts w:hint="eastAsia"/>
        </w:rPr>
        <w:t>Sheraton</w:t>
      </w:r>
      <w:r w:rsidRPr="00907D36">
        <w:rPr>
          <w:rFonts w:hint="eastAsia"/>
        </w:rPr>
        <w:t>）</w:t>
      </w:r>
      <w:r w:rsidR="00A61C83" w:rsidRPr="00907D36">
        <w:rPr>
          <w:rFonts w:hint="eastAsia"/>
        </w:rPr>
        <w:t>等國際連鎖飯店亦看好帛</w:t>
      </w:r>
      <w:proofErr w:type="gramStart"/>
      <w:r w:rsidR="00A61C83" w:rsidRPr="00907D36">
        <w:rPr>
          <w:rFonts w:hint="eastAsia"/>
        </w:rPr>
        <w:t>琉</w:t>
      </w:r>
      <w:proofErr w:type="gramEnd"/>
      <w:r w:rsidR="00A61C83" w:rsidRPr="00907D36">
        <w:rPr>
          <w:rFonts w:hint="eastAsia"/>
        </w:rPr>
        <w:t>高級旅遊市場前景，紛紛來帛投資。</w:t>
      </w:r>
    </w:p>
    <w:p w14:paraId="6ADA8A54" w14:textId="4BA1B68F" w:rsidR="00A61C83" w:rsidRPr="00907D36" w:rsidRDefault="003D2A55" w:rsidP="003D2A55">
      <w:pPr>
        <w:pStyle w:val="ad"/>
      </w:pPr>
      <w:r w:rsidRPr="00907D36">
        <w:rPr>
          <w:rFonts w:hint="eastAsia"/>
        </w:rPr>
        <w:t>（二）</w:t>
      </w:r>
      <w:r w:rsidR="00A61C83" w:rsidRPr="00907D36">
        <w:rPr>
          <w:rFonts w:hint="eastAsia"/>
        </w:rPr>
        <w:t>批發零售業：主要通路為</w:t>
      </w:r>
      <w:r w:rsidR="00A61C83" w:rsidRPr="00907D36">
        <w:rPr>
          <w:rFonts w:hint="eastAsia"/>
        </w:rPr>
        <w:t>WCTC</w:t>
      </w:r>
      <w:r w:rsidR="00A61C83" w:rsidRPr="00907D36">
        <w:rPr>
          <w:rFonts w:hint="eastAsia"/>
        </w:rPr>
        <w:t>及</w:t>
      </w:r>
      <w:r w:rsidR="00A61C83" w:rsidRPr="00907D36">
        <w:rPr>
          <w:rFonts w:hint="eastAsia"/>
        </w:rPr>
        <w:t>Su</w:t>
      </w:r>
      <w:r w:rsidR="00A61C83" w:rsidRPr="00907D36">
        <w:t>rangel</w:t>
      </w:r>
      <w:r w:rsidR="00A61C83" w:rsidRPr="00907D36">
        <w:rPr>
          <w:rFonts w:hint="eastAsia"/>
        </w:rPr>
        <w:t>兩大集團，另中小型超市及五金百貨則有</w:t>
      </w:r>
      <w:r w:rsidR="00A61C83" w:rsidRPr="00907D36">
        <w:rPr>
          <w:rFonts w:hint="eastAsia"/>
        </w:rPr>
        <w:t>Pa</w:t>
      </w:r>
      <w:r w:rsidR="00A61C83" w:rsidRPr="00907D36">
        <w:t>yless</w:t>
      </w:r>
      <w:r w:rsidR="00A61C83" w:rsidRPr="00907D36">
        <w:rPr>
          <w:rFonts w:hint="eastAsia"/>
        </w:rPr>
        <w:t>、</w:t>
      </w:r>
      <w:r w:rsidR="00A61C83" w:rsidRPr="00907D36">
        <w:rPr>
          <w:rFonts w:hint="eastAsia"/>
        </w:rPr>
        <w:t>M</w:t>
      </w:r>
      <w:r w:rsidR="00A61C83" w:rsidRPr="00907D36">
        <w:t>CS</w:t>
      </w:r>
      <w:r w:rsidR="00A61C83" w:rsidRPr="00907D36">
        <w:rPr>
          <w:rFonts w:hint="eastAsia"/>
        </w:rPr>
        <w:t>、</w:t>
      </w:r>
      <w:r w:rsidR="00A61C83" w:rsidRPr="00907D36">
        <w:t>True Value</w:t>
      </w:r>
      <w:r w:rsidR="00A61C83" w:rsidRPr="00907D36">
        <w:rPr>
          <w:rFonts w:hint="eastAsia"/>
        </w:rPr>
        <w:t>及</w:t>
      </w:r>
      <w:r w:rsidR="00A61C83" w:rsidRPr="00907D36">
        <w:rPr>
          <w:rFonts w:hint="eastAsia"/>
        </w:rPr>
        <w:t>50</w:t>
      </w:r>
      <w:r w:rsidR="00A61C83" w:rsidRPr="00907D36">
        <w:rPr>
          <w:rFonts w:hint="eastAsia"/>
        </w:rPr>
        <w:t>餘間小型雜貨店。</w:t>
      </w:r>
    </w:p>
    <w:p w14:paraId="5CF9AB4E" w14:textId="52D553F3" w:rsidR="00A61C83" w:rsidRPr="00907D36" w:rsidRDefault="003D2A55" w:rsidP="003D2A55">
      <w:pPr>
        <w:pStyle w:val="ad"/>
      </w:pPr>
      <w:r w:rsidRPr="00907D36">
        <w:rPr>
          <w:rFonts w:hint="eastAsia"/>
        </w:rPr>
        <w:t>（三）</w:t>
      </w:r>
      <w:r w:rsidR="00A61C83" w:rsidRPr="00907D36">
        <w:rPr>
          <w:rFonts w:hint="eastAsia"/>
        </w:rPr>
        <w:t>農業：帛</w:t>
      </w:r>
      <w:proofErr w:type="gramStart"/>
      <w:r w:rsidR="00A61C83" w:rsidRPr="00907D36">
        <w:rPr>
          <w:rFonts w:hint="eastAsia"/>
        </w:rPr>
        <w:t>琉</w:t>
      </w:r>
      <w:proofErr w:type="gramEnd"/>
      <w:r w:rsidR="00A61C83" w:rsidRPr="00907D36">
        <w:rPr>
          <w:rFonts w:hint="eastAsia"/>
        </w:rPr>
        <w:t>本地目前共有</w:t>
      </w:r>
      <w:r w:rsidR="00A61C83" w:rsidRPr="00907D36">
        <w:rPr>
          <w:rFonts w:hint="eastAsia"/>
        </w:rPr>
        <w:t>17</w:t>
      </w:r>
      <w:r w:rsidR="00A61C83" w:rsidRPr="00907D36">
        <w:rPr>
          <w:rFonts w:hint="eastAsia"/>
        </w:rPr>
        <w:t>戶年產值超過</w:t>
      </w:r>
      <w:r w:rsidR="00A61C83" w:rsidRPr="00907D36">
        <w:rPr>
          <w:rFonts w:hint="eastAsia"/>
        </w:rPr>
        <w:t>5000</w:t>
      </w:r>
      <w:r w:rsidR="00A61C83" w:rsidRPr="00907D36">
        <w:rPr>
          <w:rFonts w:hint="eastAsia"/>
        </w:rPr>
        <w:t>美元之小型農場，</w:t>
      </w:r>
      <w:r w:rsidR="00A61C83" w:rsidRPr="00907D36">
        <w:rPr>
          <w:rFonts w:hint="eastAsia"/>
        </w:rPr>
        <w:t>8</w:t>
      </w:r>
      <w:r w:rsidR="00A61C83" w:rsidRPr="00907D36">
        <w:rPr>
          <w:rFonts w:hint="eastAsia"/>
        </w:rPr>
        <w:t>戶為</w:t>
      </w:r>
      <w:r w:rsidRPr="00907D36">
        <w:rPr>
          <w:rFonts w:hint="eastAsia"/>
        </w:rPr>
        <w:t>中國大陸</w:t>
      </w:r>
      <w:r w:rsidR="00A61C83" w:rsidRPr="00907D36">
        <w:rPr>
          <w:rFonts w:hint="eastAsia"/>
        </w:rPr>
        <w:t>、孟加拉及以色列人經營之農場，主要以葉菜類及紅龍果等熱帶作物為主。本地市場農漁產品多數仍仰賴進口，市場對本地農漁產品需求長期高於供給，產品價格穩定，且環境天然無污染，適合發展有機認證或環境友善農產品。</w:t>
      </w:r>
    </w:p>
    <w:p w14:paraId="712DB3AA" w14:textId="3ED3B34A" w:rsidR="00677A16" w:rsidRPr="00907D36" w:rsidRDefault="003D2A55" w:rsidP="003D2A55">
      <w:pPr>
        <w:pStyle w:val="ad"/>
      </w:pPr>
      <w:r w:rsidRPr="00907D36">
        <w:rPr>
          <w:rFonts w:hint="eastAsia"/>
        </w:rPr>
        <w:t>（四）</w:t>
      </w:r>
      <w:r w:rsidR="00677A16" w:rsidRPr="00907D36">
        <w:rPr>
          <w:rFonts w:hint="eastAsia"/>
        </w:rPr>
        <w:t>水產養殖：帛</w:t>
      </w:r>
      <w:proofErr w:type="gramStart"/>
      <w:r w:rsidR="00677A16" w:rsidRPr="00907D36">
        <w:rPr>
          <w:rFonts w:hint="eastAsia"/>
        </w:rPr>
        <w:t>琉</w:t>
      </w:r>
      <w:proofErr w:type="gramEnd"/>
      <w:r w:rsidR="00677A16" w:rsidRPr="00907D36">
        <w:rPr>
          <w:rFonts w:hint="eastAsia"/>
        </w:rPr>
        <w:t>具有得天獨厚之先天優勢，有利於高品質水產養殖業發展，包括</w:t>
      </w:r>
      <w:proofErr w:type="gramStart"/>
      <w:r w:rsidR="00677A16" w:rsidRPr="00907D36">
        <w:rPr>
          <w:rFonts w:hint="eastAsia"/>
        </w:rPr>
        <w:t>硨磲</w:t>
      </w:r>
      <w:proofErr w:type="gramEnd"/>
      <w:r w:rsidR="00677A16" w:rsidRPr="00907D36">
        <w:rPr>
          <w:rFonts w:hint="eastAsia"/>
        </w:rPr>
        <w:t>貝、</w:t>
      </w:r>
      <w:proofErr w:type="gramStart"/>
      <w:r w:rsidR="00677A16" w:rsidRPr="00907D36">
        <w:rPr>
          <w:rFonts w:hint="eastAsia"/>
        </w:rPr>
        <w:t>白蝦</w:t>
      </w:r>
      <w:proofErr w:type="gramEnd"/>
      <w:r w:rsidR="00677A16" w:rsidRPr="00907D36">
        <w:rPr>
          <w:rFonts w:hint="eastAsia"/>
        </w:rPr>
        <w:t>、臭肚魚及海參</w:t>
      </w:r>
      <w:proofErr w:type="gramStart"/>
      <w:r w:rsidR="00677A16" w:rsidRPr="00907D36">
        <w:rPr>
          <w:rFonts w:hint="eastAsia"/>
        </w:rPr>
        <w:t>等均有業者</w:t>
      </w:r>
      <w:proofErr w:type="gramEnd"/>
      <w:r w:rsidR="00677A16" w:rsidRPr="00907D36">
        <w:rPr>
          <w:rFonts w:hint="eastAsia"/>
        </w:rPr>
        <w:t>表達興趣。</w:t>
      </w:r>
    </w:p>
    <w:p w14:paraId="015262EB" w14:textId="5C0A1F30" w:rsidR="00A61C83" w:rsidRPr="00907D36" w:rsidRDefault="003D2A55" w:rsidP="003D2A55">
      <w:pPr>
        <w:pStyle w:val="ad"/>
      </w:pPr>
      <w:r w:rsidRPr="00907D36">
        <w:rPr>
          <w:rFonts w:hint="eastAsia"/>
        </w:rPr>
        <w:lastRenderedPageBreak/>
        <w:t>（五）</w:t>
      </w:r>
      <w:r w:rsidR="00677A16" w:rsidRPr="00907D36">
        <w:rPr>
          <w:rFonts w:hint="eastAsia"/>
        </w:rPr>
        <w:t>基礎建設：帛</w:t>
      </w:r>
      <w:proofErr w:type="gramStart"/>
      <w:r w:rsidR="00677A16" w:rsidRPr="00907D36">
        <w:rPr>
          <w:rFonts w:hint="eastAsia"/>
        </w:rPr>
        <w:t>琉</w:t>
      </w:r>
      <w:proofErr w:type="gramEnd"/>
      <w:r w:rsidR="00677A16" w:rsidRPr="00907D36">
        <w:rPr>
          <w:rFonts w:hint="eastAsia"/>
        </w:rPr>
        <w:t>本地約有近百家建設公司，為多數為超小型公司，無法單獨承包大型工程。帛國政府不時對外公告大型或</w:t>
      </w:r>
      <w:proofErr w:type="gramStart"/>
      <w:r w:rsidR="00677A16" w:rsidRPr="00907D36">
        <w:rPr>
          <w:rFonts w:hint="eastAsia"/>
        </w:rPr>
        <w:t>多年期標案</w:t>
      </w:r>
      <w:proofErr w:type="gramEnd"/>
      <w:r w:rsidR="00677A16" w:rsidRPr="00907D36">
        <w:rPr>
          <w:rFonts w:hint="eastAsia"/>
        </w:rPr>
        <w:t>，如潔淨能源、二級道路、城市規劃、電信網絡及大型公共建設等（包含我國援贈項目），</w:t>
      </w:r>
      <w:proofErr w:type="gramStart"/>
      <w:r w:rsidR="00677A16" w:rsidRPr="00907D36">
        <w:rPr>
          <w:rFonts w:hint="eastAsia"/>
        </w:rPr>
        <w:t>均係投資</w:t>
      </w:r>
      <w:proofErr w:type="gramEnd"/>
      <w:r w:rsidR="00677A16" w:rsidRPr="00907D36">
        <w:rPr>
          <w:rFonts w:hint="eastAsia"/>
        </w:rPr>
        <w:t>開發機會。</w:t>
      </w:r>
    </w:p>
    <w:p w14:paraId="50A9830C" w14:textId="7BCFACD2" w:rsidR="00677A16" w:rsidRPr="00907D36" w:rsidRDefault="003D2A55" w:rsidP="003D2A55">
      <w:pPr>
        <w:pStyle w:val="ad"/>
      </w:pPr>
      <w:r w:rsidRPr="00907D36">
        <w:rPr>
          <w:rFonts w:hint="eastAsia"/>
        </w:rPr>
        <w:t>（六）</w:t>
      </w:r>
      <w:r w:rsidR="00677A16" w:rsidRPr="00907D36">
        <w:rPr>
          <w:rFonts w:hint="eastAsia"/>
        </w:rPr>
        <w:t>製造業：帛</w:t>
      </w:r>
      <w:proofErr w:type="gramStart"/>
      <w:r w:rsidR="00677A16" w:rsidRPr="00907D36">
        <w:rPr>
          <w:rFonts w:hint="eastAsia"/>
        </w:rPr>
        <w:t>琉</w:t>
      </w:r>
      <w:proofErr w:type="gramEnd"/>
      <w:r w:rsidR="00677A16" w:rsidRPr="00907D36">
        <w:rPr>
          <w:rFonts w:hint="eastAsia"/>
        </w:rPr>
        <w:t>享有免稅出口美國之關稅優勢，惟本地因缺乏技術及資本投入，以及環保法規較為嚴苛，</w:t>
      </w:r>
      <w:proofErr w:type="gramStart"/>
      <w:r w:rsidR="00677A16" w:rsidRPr="00907D36">
        <w:rPr>
          <w:rFonts w:hint="eastAsia"/>
        </w:rPr>
        <w:t>爰</w:t>
      </w:r>
      <w:proofErr w:type="gramEnd"/>
      <w:r w:rsidR="00677A16" w:rsidRPr="00907D36">
        <w:rPr>
          <w:rFonts w:hint="eastAsia"/>
        </w:rPr>
        <w:t>尚無大型工廠在本地設立。</w:t>
      </w:r>
    </w:p>
    <w:p w14:paraId="12154D9D" w14:textId="77777777" w:rsidR="007E6A1E" w:rsidRPr="00907D36" w:rsidRDefault="00B2146F" w:rsidP="002D509A">
      <w:pPr>
        <w:pStyle w:val="a5"/>
      </w:pPr>
      <w:r w:rsidRPr="00907D36">
        <w:rPr>
          <w:rFonts w:hint="eastAsia"/>
        </w:rPr>
        <w:t>六、投資環境風險</w:t>
      </w:r>
    </w:p>
    <w:p w14:paraId="564F2E57" w14:textId="77777777" w:rsidR="00000D6B" w:rsidRPr="00907D36" w:rsidRDefault="00000D6B" w:rsidP="00000D6B">
      <w:pPr>
        <w:ind w:firstLine="472"/>
        <w:rPr>
          <w:lang w:eastAsia="zh-TW"/>
        </w:rPr>
      </w:pPr>
      <w:r w:rsidRPr="00907D36">
        <w:rPr>
          <w:rFonts w:hint="eastAsia"/>
          <w:lang w:eastAsia="zh-TW"/>
        </w:rPr>
        <w:t>帛琉投資法規規定除了法律、醫療等部分行業外，許多行業僅限帛人經營，以致小額外資多由帛人擔任人頭老板，「門面商號」充斥，此類投資方式在法律上沒有保障，風險極高，因此建議仍宜向主責官方機構「外人投資委員會」（</w:t>
      </w:r>
      <w:r w:rsidRPr="00907D36">
        <w:rPr>
          <w:rFonts w:hint="eastAsia"/>
          <w:lang w:eastAsia="zh-TW"/>
        </w:rPr>
        <w:t>FIB</w:t>
      </w:r>
      <w:r w:rsidRPr="00907D36">
        <w:rPr>
          <w:rFonts w:hint="eastAsia"/>
          <w:lang w:eastAsia="zh-TW"/>
        </w:rPr>
        <w:t>）申請立案投資，以獲取最基本之保障。</w:t>
      </w:r>
    </w:p>
    <w:p w14:paraId="36B1A330" w14:textId="77777777" w:rsidR="00000D6B" w:rsidRPr="00907D36" w:rsidRDefault="00000D6B" w:rsidP="00000D6B">
      <w:pPr>
        <w:ind w:firstLine="472"/>
        <w:rPr>
          <w:lang w:eastAsia="zh-TW"/>
        </w:rPr>
      </w:pPr>
      <w:r w:rsidRPr="00907D36">
        <w:rPr>
          <w:rFonts w:hint="eastAsia"/>
          <w:lang w:eastAsia="zh-TW"/>
        </w:rPr>
        <w:t>帛琉政府至為重視環保，各項生產事業有諸多法令限制，投資申請程序較費時日，所有建設開發均需通過環評，致無形之時間成本因此增加。另外，由於歷史及文化因素導致帛琉土地產權糾紛頻仍，為此興訟之例不勝枚舉，投資內容倘涉及土地使用等有關事項，宜於事前釐清處置，避免中途衍生糾紛造成投資中斷，使經營管理陷入困難。</w:t>
      </w:r>
    </w:p>
    <w:p w14:paraId="57CE2B46" w14:textId="77777777" w:rsidR="004C15CC" w:rsidRPr="00907D36" w:rsidRDefault="00000D6B" w:rsidP="00000D6B">
      <w:pPr>
        <w:ind w:firstLine="472"/>
        <w:rPr>
          <w:lang w:eastAsia="zh-TW"/>
        </w:rPr>
      </w:pPr>
      <w:r w:rsidRPr="00907D36">
        <w:rPr>
          <w:rFonts w:hint="eastAsia"/>
          <w:lang w:eastAsia="zh-TW"/>
        </w:rPr>
        <w:t>帛國在法律制度上採用美制，投資者事先應就法規深入瞭解並妥善評估相關風險。另外，此間勞力提供者多為帛人、菲律賓人或孟加拉人，因此在語言及文化上與我國相較差異極大，投資者對爭端解決及經營管理均應特別留意。</w:t>
      </w:r>
    </w:p>
    <w:p w14:paraId="1B5EF72C" w14:textId="77777777" w:rsidR="004C15CC" w:rsidRPr="00907D36" w:rsidRDefault="004C15CC" w:rsidP="00CA47AD">
      <w:pPr>
        <w:ind w:firstLine="472"/>
        <w:rPr>
          <w:lang w:eastAsia="zh-TW"/>
        </w:rPr>
      </w:pPr>
    </w:p>
    <w:p w14:paraId="253D0530" w14:textId="77777777" w:rsidR="00BD0CDB" w:rsidRPr="00907D36" w:rsidRDefault="00BD0CDB">
      <w:pPr>
        <w:widowControl/>
        <w:overflowPunct/>
        <w:autoSpaceDE/>
        <w:autoSpaceDN/>
        <w:ind w:firstLineChars="0" w:firstLine="0"/>
        <w:jc w:val="left"/>
        <w:rPr>
          <w:lang w:eastAsia="zh-TW"/>
        </w:rPr>
      </w:pPr>
    </w:p>
    <w:p w14:paraId="30FCD0BD" w14:textId="77777777" w:rsidR="00E07C40" w:rsidRPr="00907D36" w:rsidRDefault="00E07C40" w:rsidP="00651EB6">
      <w:pPr>
        <w:ind w:left="472" w:firstLineChars="0" w:firstLine="0"/>
        <w:rPr>
          <w:lang w:eastAsia="zh-TW"/>
        </w:rPr>
      </w:pPr>
    </w:p>
    <w:p w14:paraId="6DE0B561" w14:textId="77777777" w:rsidR="003E0BC3" w:rsidRPr="00907D36" w:rsidRDefault="003E0BC3" w:rsidP="00651EB6">
      <w:pPr>
        <w:ind w:left="472" w:firstLineChars="0" w:firstLine="0"/>
        <w:rPr>
          <w:lang w:eastAsia="zh-TW"/>
        </w:rPr>
        <w:sectPr w:rsidR="003E0BC3" w:rsidRPr="00907D36" w:rsidSect="003E0BC3">
          <w:headerReference w:type="default" r:id="rId20"/>
          <w:pgSz w:w="11906" w:h="16838" w:code="9"/>
          <w:pgMar w:top="2268" w:right="1701" w:bottom="1701" w:left="1701" w:header="1134" w:footer="851" w:gutter="0"/>
          <w:cols w:space="425"/>
          <w:docGrid w:type="linesAndChars" w:linePitch="514" w:charSpace="-774"/>
        </w:sectPr>
      </w:pPr>
    </w:p>
    <w:p w14:paraId="609B3875" w14:textId="77777777" w:rsidR="00453609" w:rsidRPr="00907D36" w:rsidRDefault="00453609" w:rsidP="00587CBA">
      <w:pPr>
        <w:pStyle w:val="a4"/>
      </w:pPr>
      <w:bookmarkStart w:id="2" w:name="_Toc234337235"/>
      <w:r w:rsidRPr="00907D36">
        <w:rPr>
          <w:rFonts w:hint="eastAsia"/>
        </w:rPr>
        <w:lastRenderedPageBreak/>
        <w:t>第參章　外商在當地經營現況及投資機會</w:t>
      </w:r>
      <w:bookmarkEnd w:id="2"/>
    </w:p>
    <w:p w14:paraId="3DD1C1D6" w14:textId="77777777" w:rsidR="00453609" w:rsidRPr="00907D36" w:rsidRDefault="00453609" w:rsidP="00651EB6">
      <w:pPr>
        <w:pStyle w:val="a5"/>
      </w:pPr>
      <w:r w:rsidRPr="00907D36">
        <w:rPr>
          <w:rFonts w:hint="eastAsia"/>
        </w:rPr>
        <w:t>一、外商在當地經營現況</w:t>
      </w:r>
    </w:p>
    <w:p w14:paraId="330606B6" w14:textId="1A3EDBB0" w:rsidR="00DD5DB0" w:rsidRPr="00907D36" w:rsidRDefault="00DD5DB0" w:rsidP="00DD5DB0">
      <w:pPr>
        <w:ind w:firstLine="472"/>
        <w:rPr>
          <w:lang w:eastAsia="zh-TW"/>
        </w:rPr>
      </w:pPr>
      <w:r w:rsidRPr="00907D36">
        <w:rPr>
          <w:rFonts w:hint="eastAsia"/>
          <w:lang w:eastAsia="zh-TW"/>
        </w:rPr>
        <w:t>依據帛</w:t>
      </w:r>
      <w:proofErr w:type="gramStart"/>
      <w:r w:rsidRPr="00907D36">
        <w:rPr>
          <w:rFonts w:hint="eastAsia"/>
          <w:lang w:eastAsia="zh-TW"/>
        </w:rPr>
        <w:t>琉</w:t>
      </w:r>
      <w:proofErr w:type="gramEnd"/>
      <w:r w:rsidRPr="00907D36">
        <w:rPr>
          <w:rFonts w:hint="eastAsia"/>
          <w:lang w:eastAsia="zh-TW"/>
        </w:rPr>
        <w:t>外人投資局資料，</w:t>
      </w:r>
      <w:r w:rsidRPr="00907D36">
        <w:rPr>
          <w:rFonts w:ascii="微軟正黑體" w:eastAsia="微軟正黑體" w:hAnsi="微軟正黑體" w:cs="微軟正黑體" w:hint="eastAsia"/>
          <w:lang w:eastAsia="zh-TW"/>
        </w:rPr>
        <w:t>帛</w:t>
      </w:r>
      <w:proofErr w:type="gramStart"/>
      <w:r w:rsidRPr="00907D36">
        <w:rPr>
          <w:rFonts w:ascii="微軟正黑體" w:eastAsia="微軟正黑體" w:hAnsi="微軟正黑體" w:cs="微軟正黑體" w:hint="eastAsia"/>
          <w:lang w:eastAsia="zh-TW"/>
        </w:rPr>
        <w:t>琉</w:t>
      </w:r>
      <w:proofErr w:type="gramEnd"/>
      <w:r w:rsidRPr="00907D36">
        <w:rPr>
          <w:rFonts w:ascii="微軟正黑體" w:eastAsia="微軟正黑體" w:hAnsi="微軟正黑體" w:cs="微軟正黑體" w:hint="eastAsia"/>
          <w:lang w:eastAsia="zh-TW"/>
        </w:rPr>
        <w:t>主要</w:t>
      </w:r>
      <w:r w:rsidRPr="00907D36">
        <w:rPr>
          <w:rFonts w:hint="eastAsia"/>
          <w:lang w:eastAsia="zh-TW"/>
        </w:rPr>
        <w:t>外商包括</w:t>
      </w:r>
      <w:r w:rsidR="003D2A55" w:rsidRPr="00907D36">
        <w:rPr>
          <w:rFonts w:hint="eastAsia"/>
          <w:lang w:eastAsia="zh-TW"/>
        </w:rPr>
        <w:t>中國大陸</w:t>
      </w:r>
      <w:r w:rsidRPr="00907D36">
        <w:rPr>
          <w:rFonts w:hint="eastAsia"/>
          <w:lang w:eastAsia="zh-TW"/>
        </w:rPr>
        <w:t>、美國、</w:t>
      </w:r>
      <w:r w:rsidR="003D2A55" w:rsidRPr="00907D36">
        <w:rPr>
          <w:rFonts w:hint="eastAsia"/>
          <w:lang w:eastAsia="zh-TW"/>
        </w:rPr>
        <w:t>臺灣</w:t>
      </w:r>
      <w:r w:rsidRPr="00907D36">
        <w:rPr>
          <w:rFonts w:hint="eastAsia"/>
          <w:lang w:eastAsia="zh-TW"/>
        </w:rPr>
        <w:t>、日本、新加坡、韓國、英國、德國、澳洲等。以旅宿餐飲業為主，並有少數經營餐飲、保險、物流倉儲及營建業等其他產業。</w:t>
      </w:r>
    </w:p>
    <w:p w14:paraId="093C310A" w14:textId="4BE1365C" w:rsidR="00DD5DB0" w:rsidRPr="00907D36" w:rsidRDefault="00DD5DB0" w:rsidP="00DD5DB0">
      <w:pPr>
        <w:ind w:firstLine="472"/>
        <w:rPr>
          <w:lang w:eastAsia="zh-TW"/>
        </w:rPr>
      </w:pPr>
      <w:r w:rsidRPr="00907D36">
        <w:rPr>
          <w:rFonts w:hint="eastAsia"/>
          <w:lang w:eastAsia="zh-TW"/>
        </w:rPr>
        <w:t>上述帛</w:t>
      </w:r>
      <w:proofErr w:type="gramStart"/>
      <w:r w:rsidRPr="00907D36">
        <w:rPr>
          <w:rFonts w:hint="eastAsia"/>
          <w:lang w:eastAsia="zh-TW"/>
        </w:rPr>
        <w:t>琉</w:t>
      </w:r>
      <w:proofErr w:type="gramEnd"/>
      <w:r w:rsidRPr="00907D36">
        <w:rPr>
          <w:rFonts w:hint="eastAsia"/>
          <w:lang w:eastAsia="zh-TW"/>
        </w:rPr>
        <w:t>外人投資委員會外資投資登記許可</w:t>
      </w:r>
      <w:r w:rsidR="003D2A55" w:rsidRPr="00907D36">
        <w:rPr>
          <w:rFonts w:hint="eastAsia"/>
          <w:lang w:eastAsia="zh-TW"/>
        </w:rPr>
        <w:t>（</w:t>
      </w:r>
      <w:r w:rsidRPr="00907D36">
        <w:rPr>
          <w:rFonts w:hint="eastAsia"/>
          <w:lang w:eastAsia="zh-TW"/>
        </w:rPr>
        <w:t>FIAC</w:t>
      </w:r>
      <w:r w:rsidR="003D2A55" w:rsidRPr="00907D36">
        <w:rPr>
          <w:rFonts w:hint="eastAsia"/>
          <w:lang w:eastAsia="zh-TW"/>
        </w:rPr>
        <w:t>）</w:t>
      </w:r>
      <w:r w:rsidRPr="00907D36">
        <w:rPr>
          <w:rFonts w:hint="eastAsia"/>
          <w:lang w:eastAsia="zh-TW"/>
        </w:rPr>
        <w:t>統計資料中，需特別注意</w:t>
      </w:r>
      <w:r w:rsidR="003D2A55" w:rsidRPr="00907D36">
        <w:rPr>
          <w:rFonts w:hint="eastAsia"/>
          <w:lang w:eastAsia="zh-TW"/>
        </w:rPr>
        <w:t>中國大陸</w:t>
      </w:r>
      <w:r w:rsidRPr="00907D36">
        <w:rPr>
          <w:rFonts w:hint="eastAsia"/>
          <w:lang w:eastAsia="zh-TW"/>
        </w:rPr>
        <w:t>雖為外資中累計外人投資登記中最大外資來源國，過去</w:t>
      </w:r>
      <w:r w:rsidRPr="00907D36">
        <w:rPr>
          <w:rFonts w:hint="eastAsia"/>
          <w:lang w:eastAsia="zh-TW"/>
        </w:rPr>
        <w:t>10</w:t>
      </w:r>
      <w:r w:rsidRPr="00907D36">
        <w:rPr>
          <w:rFonts w:hint="eastAsia"/>
          <w:lang w:eastAsia="zh-TW"/>
        </w:rPr>
        <w:t>年間累計</w:t>
      </w:r>
      <w:r w:rsidRPr="00907D36">
        <w:rPr>
          <w:rFonts w:hint="eastAsia"/>
          <w:lang w:eastAsia="zh-TW"/>
        </w:rPr>
        <w:t>100</w:t>
      </w:r>
      <w:r w:rsidRPr="00907D36">
        <w:rPr>
          <w:rFonts w:hint="eastAsia"/>
          <w:lang w:eastAsia="zh-TW"/>
        </w:rPr>
        <w:t>件投資案，總金額約</w:t>
      </w:r>
      <w:r w:rsidRPr="00907D36">
        <w:rPr>
          <w:rFonts w:hint="eastAsia"/>
          <w:lang w:eastAsia="zh-TW"/>
        </w:rPr>
        <w:t>4</w:t>
      </w:r>
      <w:r w:rsidRPr="00907D36">
        <w:rPr>
          <w:rFonts w:hint="eastAsia"/>
          <w:lang w:eastAsia="zh-TW"/>
        </w:rPr>
        <w:t>億美元，惟</w:t>
      </w:r>
      <w:proofErr w:type="gramStart"/>
      <w:r w:rsidRPr="00907D36">
        <w:rPr>
          <w:rFonts w:hint="eastAsia"/>
          <w:lang w:eastAsia="zh-TW"/>
        </w:rPr>
        <w:t>多數均未落實</w:t>
      </w:r>
      <w:proofErr w:type="gramEnd"/>
      <w:r w:rsidRPr="00907D36">
        <w:rPr>
          <w:rFonts w:hint="eastAsia"/>
          <w:lang w:eastAsia="zh-TW"/>
        </w:rPr>
        <w:t>，並已遭註銷或終止。目前</w:t>
      </w:r>
      <w:r w:rsidR="003D2A55" w:rsidRPr="00907D36">
        <w:rPr>
          <w:rFonts w:hint="eastAsia"/>
          <w:lang w:eastAsia="zh-TW"/>
        </w:rPr>
        <w:t>中國大陸</w:t>
      </w:r>
      <w:r w:rsidRPr="00907D36">
        <w:rPr>
          <w:rFonts w:hint="eastAsia"/>
          <w:lang w:eastAsia="zh-TW"/>
        </w:rPr>
        <w:t>在帛有效投資登記案計</w:t>
      </w:r>
      <w:r w:rsidRPr="00907D36">
        <w:rPr>
          <w:rFonts w:hint="eastAsia"/>
          <w:lang w:eastAsia="zh-TW"/>
        </w:rPr>
        <w:t>62</w:t>
      </w:r>
      <w:r w:rsidRPr="00907D36">
        <w:rPr>
          <w:rFonts w:hint="eastAsia"/>
          <w:lang w:eastAsia="zh-TW"/>
        </w:rPr>
        <w:t>件，登記投資總金額約</w:t>
      </w:r>
      <w:r w:rsidRPr="00907D36">
        <w:rPr>
          <w:rFonts w:hint="eastAsia"/>
          <w:lang w:eastAsia="zh-TW"/>
        </w:rPr>
        <w:t>1.9</w:t>
      </w:r>
      <w:r w:rsidRPr="00907D36">
        <w:rPr>
          <w:rFonts w:hint="eastAsia"/>
          <w:lang w:eastAsia="zh-TW"/>
        </w:rPr>
        <w:t>億美元，實際資產金額僅約</w:t>
      </w:r>
      <w:r w:rsidRPr="00907D36">
        <w:rPr>
          <w:rFonts w:hint="eastAsia"/>
          <w:lang w:eastAsia="zh-TW"/>
        </w:rPr>
        <w:t>0.51</w:t>
      </w:r>
      <w:r w:rsidRPr="00907D36">
        <w:rPr>
          <w:rFonts w:hint="eastAsia"/>
          <w:lang w:eastAsia="zh-TW"/>
        </w:rPr>
        <w:t>億美元，產業</w:t>
      </w:r>
      <w:proofErr w:type="gramStart"/>
      <w:r w:rsidRPr="00907D36">
        <w:rPr>
          <w:rFonts w:hint="eastAsia"/>
          <w:lang w:eastAsia="zh-TW"/>
        </w:rPr>
        <w:t>包括旅宿</w:t>
      </w:r>
      <w:proofErr w:type="gramEnd"/>
      <w:r w:rsidRPr="00907D36">
        <w:rPr>
          <w:rFonts w:hint="eastAsia"/>
          <w:lang w:eastAsia="zh-TW"/>
        </w:rPr>
        <w:t>、農業、營建、五金、汽修等，此為</w:t>
      </w:r>
      <w:r w:rsidR="003D2A55" w:rsidRPr="00907D36">
        <w:rPr>
          <w:rFonts w:hint="eastAsia"/>
          <w:lang w:eastAsia="zh-TW"/>
        </w:rPr>
        <w:t>中國大陸</w:t>
      </w:r>
      <w:r w:rsidRPr="00907D36">
        <w:rPr>
          <w:rFonts w:hint="eastAsia"/>
          <w:lang w:eastAsia="zh-TW"/>
        </w:rPr>
        <w:t>在帛投資之特殊現象。</w:t>
      </w:r>
    </w:p>
    <w:p w14:paraId="6531F398" w14:textId="77777777" w:rsidR="00453609" w:rsidRPr="00907D36" w:rsidRDefault="00453609" w:rsidP="00651EB6">
      <w:pPr>
        <w:pStyle w:val="a5"/>
      </w:pPr>
      <w:r w:rsidRPr="00907D36">
        <w:rPr>
          <w:rFonts w:hint="eastAsia"/>
        </w:rPr>
        <w:t>二、臺（華）商在當地經營現況</w:t>
      </w:r>
    </w:p>
    <w:p w14:paraId="485AF971" w14:textId="798D09DD" w:rsidR="003F4204" w:rsidRPr="00907D36" w:rsidRDefault="003F4204" w:rsidP="004C15CC">
      <w:pPr>
        <w:ind w:firstLine="472"/>
        <w:rPr>
          <w:lang w:eastAsia="zh-TW"/>
        </w:rPr>
      </w:pPr>
      <w:r w:rsidRPr="00907D36">
        <w:rPr>
          <w:rFonts w:hint="eastAsia"/>
          <w:lang w:eastAsia="zh-TW"/>
        </w:rPr>
        <w:t>根據我經濟部投資審議司統計，截至</w:t>
      </w:r>
      <w:r w:rsidRPr="00907D36">
        <w:rPr>
          <w:rFonts w:hint="eastAsia"/>
          <w:lang w:eastAsia="zh-TW"/>
        </w:rPr>
        <w:t>202</w:t>
      </w:r>
      <w:r w:rsidR="003D2A55" w:rsidRPr="00907D36">
        <w:rPr>
          <w:rFonts w:hint="eastAsia"/>
          <w:lang w:eastAsia="zh-TW"/>
        </w:rPr>
        <w:t>6</w:t>
      </w:r>
      <w:r w:rsidRPr="00907D36">
        <w:rPr>
          <w:rFonts w:hint="eastAsia"/>
          <w:lang w:eastAsia="zh-TW"/>
        </w:rPr>
        <w:t>年</w:t>
      </w:r>
      <w:r w:rsidR="003D2A55" w:rsidRPr="00907D36">
        <w:rPr>
          <w:rFonts w:hint="eastAsia"/>
          <w:lang w:eastAsia="zh-TW"/>
        </w:rPr>
        <w:t>5</w:t>
      </w:r>
      <w:r w:rsidRPr="00907D36">
        <w:rPr>
          <w:rFonts w:hint="eastAsia"/>
          <w:lang w:eastAsia="zh-TW"/>
        </w:rPr>
        <w:t>月</w:t>
      </w:r>
      <w:r w:rsidR="003D2A55" w:rsidRPr="00907D36">
        <w:rPr>
          <w:rFonts w:hint="eastAsia"/>
          <w:lang w:eastAsia="zh-TW"/>
        </w:rPr>
        <w:t>臺灣</w:t>
      </w:r>
      <w:r w:rsidRPr="00907D36">
        <w:rPr>
          <w:rFonts w:hint="eastAsia"/>
          <w:lang w:eastAsia="zh-TW"/>
        </w:rPr>
        <w:t>企業在帛投資共計</w:t>
      </w:r>
      <w:r w:rsidRPr="00907D36">
        <w:rPr>
          <w:rFonts w:hint="eastAsia"/>
          <w:lang w:eastAsia="zh-TW"/>
        </w:rPr>
        <w:t>4</w:t>
      </w:r>
      <w:r w:rsidRPr="00907D36">
        <w:rPr>
          <w:rFonts w:hint="eastAsia"/>
          <w:lang w:eastAsia="zh-TW"/>
        </w:rPr>
        <w:t>件，投資額為</w:t>
      </w:r>
      <w:r w:rsidRPr="00907D36">
        <w:rPr>
          <w:rFonts w:hint="eastAsia"/>
          <w:lang w:eastAsia="zh-TW"/>
        </w:rPr>
        <w:t>5,200</w:t>
      </w:r>
      <w:r w:rsidRPr="00907D36">
        <w:rPr>
          <w:rFonts w:hint="eastAsia"/>
          <w:lang w:eastAsia="zh-TW"/>
        </w:rPr>
        <w:t>萬美元。另依據帛</w:t>
      </w:r>
      <w:proofErr w:type="gramStart"/>
      <w:r w:rsidRPr="00907D36">
        <w:rPr>
          <w:rFonts w:hint="eastAsia"/>
          <w:lang w:eastAsia="zh-TW"/>
        </w:rPr>
        <w:t>琉</w:t>
      </w:r>
      <w:proofErr w:type="gramEnd"/>
      <w:r w:rsidRPr="00907D36">
        <w:rPr>
          <w:rFonts w:hint="eastAsia"/>
          <w:lang w:eastAsia="zh-TW"/>
        </w:rPr>
        <w:t>外人投資委員會</w:t>
      </w:r>
      <w:r w:rsidR="003D2A55" w:rsidRPr="00907D36">
        <w:rPr>
          <w:rFonts w:hint="eastAsia"/>
          <w:lang w:eastAsia="zh-TW"/>
        </w:rPr>
        <w:t>（</w:t>
      </w:r>
      <w:r w:rsidRPr="00907D36">
        <w:rPr>
          <w:rFonts w:hint="eastAsia"/>
          <w:lang w:eastAsia="zh-TW"/>
        </w:rPr>
        <w:t>Foreign Investment Board, FIB</w:t>
      </w:r>
      <w:r w:rsidR="003D2A55" w:rsidRPr="00907D36">
        <w:rPr>
          <w:rFonts w:hint="eastAsia"/>
          <w:lang w:eastAsia="zh-TW"/>
        </w:rPr>
        <w:t>）</w:t>
      </w:r>
      <w:r w:rsidRPr="00907D36">
        <w:rPr>
          <w:rFonts w:hint="eastAsia"/>
          <w:lang w:eastAsia="zh-TW"/>
        </w:rPr>
        <w:t>統計，正式以我國公司名義登記之有效投資案計</w:t>
      </w:r>
      <w:r w:rsidRPr="00907D36">
        <w:rPr>
          <w:rFonts w:hint="eastAsia"/>
          <w:lang w:eastAsia="zh-TW"/>
        </w:rPr>
        <w:t>20</w:t>
      </w:r>
      <w:r w:rsidRPr="00907D36">
        <w:rPr>
          <w:rFonts w:hint="eastAsia"/>
          <w:lang w:eastAsia="zh-TW"/>
        </w:rPr>
        <w:t>件（部分我國公司係以開</w:t>
      </w:r>
      <w:proofErr w:type="gramStart"/>
      <w:r w:rsidRPr="00907D36">
        <w:rPr>
          <w:rFonts w:hint="eastAsia"/>
          <w:lang w:eastAsia="zh-TW"/>
        </w:rPr>
        <w:t>曼</w:t>
      </w:r>
      <w:proofErr w:type="gramEnd"/>
      <w:r w:rsidRPr="00907D36">
        <w:rPr>
          <w:rFonts w:hint="eastAsia"/>
          <w:lang w:eastAsia="zh-TW"/>
        </w:rPr>
        <w:t>群島等外國名義登記或以帛</w:t>
      </w:r>
      <w:proofErr w:type="gramStart"/>
      <w:r w:rsidRPr="00907D36">
        <w:rPr>
          <w:rFonts w:hint="eastAsia"/>
          <w:lang w:eastAsia="zh-TW"/>
        </w:rPr>
        <w:t>琉</w:t>
      </w:r>
      <w:proofErr w:type="gramEnd"/>
      <w:r w:rsidRPr="00907D36">
        <w:rPr>
          <w:rFonts w:hint="eastAsia"/>
          <w:lang w:eastAsia="zh-TW"/>
        </w:rPr>
        <w:t>公民名義投資），投資金額約</w:t>
      </w:r>
      <w:r w:rsidRPr="00907D36">
        <w:rPr>
          <w:rFonts w:hint="eastAsia"/>
          <w:lang w:eastAsia="zh-TW"/>
        </w:rPr>
        <w:t>0.83</w:t>
      </w:r>
      <w:r w:rsidRPr="00907D36">
        <w:rPr>
          <w:rFonts w:hint="eastAsia"/>
          <w:lang w:eastAsia="zh-TW"/>
        </w:rPr>
        <w:t>億美元，資產金額約</w:t>
      </w:r>
      <w:r w:rsidRPr="00907D36">
        <w:rPr>
          <w:rFonts w:hint="eastAsia"/>
          <w:lang w:eastAsia="zh-TW"/>
        </w:rPr>
        <w:t>0.6</w:t>
      </w:r>
      <w:r w:rsidRPr="00907D36">
        <w:rPr>
          <w:rFonts w:hint="eastAsia"/>
          <w:lang w:eastAsia="zh-TW"/>
        </w:rPr>
        <w:t>億美元。另據本館調查具代表性之</w:t>
      </w:r>
      <w:r w:rsidRPr="00907D36">
        <w:rPr>
          <w:rFonts w:hint="eastAsia"/>
          <w:lang w:eastAsia="zh-TW"/>
        </w:rPr>
        <w:t>12</w:t>
      </w:r>
      <w:r w:rsidRPr="00907D36">
        <w:rPr>
          <w:rFonts w:hint="eastAsia"/>
          <w:lang w:eastAsia="zh-TW"/>
        </w:rPr>
        <w:t>家</w:t>
      </w:r>
      <w:proofErr w:type="gramStart"/>
      <w:r w:rsidR="003D2A55" w:rsidRPr="00907D36">
        <w:rPr>
          <w:rFonts w:hint="eastAsia"/>
          <w:lang w:eastAsia="zh-TW"/>
        </w:rPr>
        <w:t>臺</w:t>
      </w:r>
      <w:r w:rsidRPr="00907D36">
        <w:rPr>
          <w:rFonts w:hint="eastAsia"/>
          <w:lang w:eastAsia="zh-TW"/>
        </w:rPr>
        <w:t>資旅宿</w:t>
      </w:r>
      <w:proofErr w:type="gramEnd"/>
      <w:r w:rsidRPr="00907D36">
        <w:rPr>
          <w:rFonts w:hint="eastAsia"/>
          <w:lang w:eastAsia="zh-TW"/>
        </w:rPr>
        <w:t>業者</w:t>
      </w:r>
      <w:r w:rsidR="003D2A55" w:rsidRPr="00907D36">
        <w:rPr>
          <w:rFonts w:hint="eastAsia"/>
          <w:lang w:eastAsia="zh-TW"/>
        </w:rPr>
        <w:t>（</w:t>
      </w:r>
      <w:r w:rsidRPr="00907D36">
        <w:rPr>
          <w:rFonts w:hint="eastAsia"/>
          <w:lang w:eastAsia="zh-TW"/>
        </w:rPr>
        <w:t>Palasia Hotel</w:t>
      </w:r>
      <w:r w:rsidRPr="00907D36">
        <w:rPr>
          <w:rFonts w:hint="eastAsia"/>
          <w:lang w:eastAsia="zh-TW"/>
        </w:rPr>
        <w:t>、</w:t>
      </w:r>
      <w:r w:rsidRPr="00907D36">
        <w:rPr>
          <w:rFonts w:hint="eastAsia"/>
          <w:lang w:eastAsia="zh-TW"/>
        </w:rPr>
        <w:t>Palau Royal Resort</w:t>
      </w:r>
      <w:r w:rsidRPr="00907D36">
        <w:rPr>
          <w:rFonts w:hint="eastAsia"/>
          <w:lang w:eastAsia="zh-TW"/>
        </w:rPr>
        <w:t>、</w:t>
      </w:r>
      <w:r w:rsidRPr="00907D36">
        <w:rPr>
          <w:rFonts w:hint="eastAsia"/>
          <w:lang w:eastAsia="zh-TW"/>
        </w:rPr>
        <w:t>Landmark Marina Hotel</w:t>
      </w:r>
      <w:r w:rsidRPr="00907D36">
        <w:rPr>
          <w:rFonts w:hint="eastAsia"/>
          <w:lang w:eastAsia="zh-TW"/>
        </w:rPr>
        <w:t>、</w:t>
      </w:r>
      <w:r w:rsidRPr="00907D36">
        <w:rPr>
          <w:rFonts w:hint="eastAsia"/>
          <w:lang w:eastAsia="zh-TW"/>
        </w:rPr>
        <w:t>Papago International Resort</w:t>
      </w:r>
      <w:r w:rsidRPr="00907D36">
        <w:rPr>
          <w:rFonts w:hint="eastAsia"/>
          <w:lang w:eastAsia="zh-TW"/>
        </w:rPr>
        <w:t>、</w:t>
      </w:r>
      <w:r w:rsidRPr="00907D36">
        <w:rPr>
          <w:rFonts w:hint="eastAsia"/>
          <w:lang w:eastAsia="zh-TW"/>
        </w:rPr>
        <w:t>Airai Water Paradise &amp; Spa</w:t>
      </w:r>
      <w:r w:rsidRPr="00907D36">
        <w:rPr>
          <w:rFonts w:hint="eastAsia"/>
          <w:lang w:eastAsia="zh-TW"/>
        </w:rPr>
        <w:t>、</w:t>
      </w:r>
      <w:r w:rsidRPr="00907D36">
        <w:rPr>
          <w:rFonts w:hint="eastAsia"/>
          <w:lang w:eastAsia="zh-TW"/>
        </w:rPr>
        <w:t>Sea Passion Hotel</w:t>
      </w:r>
      <w:r w:rsidRPr="00907D36">
        <w:rPr>
          <w:rFonts w:hint="eastAsia"/>
          <w:lang w:eastAsia="zh-TW"/>
        </w:rPr>
        <w:t>、</w:t>
      </w:r>
      <w:r w:rsidRPr="00907D36">
        <w:rPr>
          <w:rFonts w:hint="eastAsia"/>
          <w:lang w:eastAsia="zh-TW"/>
        </w:rPr>
        <w:t>Palau Hotel</w:t>
      </w:r>
      <w:r w:rsidRPr="00907D36">
        <w:rPr>
          <w:rFonts w:hint="eastAsia"/>
          <w:lang w:eastAsia="zh-TW"/>
        </w:rPr>
        <w:t>、</w:t>
      </w:r>
      <w:r w:rsidRPr="00907D36">
        <w:rPr>
          <w:rFonts w:hint="eastAsia"/>
          <w:lang w:eastAsia="zh-TW"/>
        </w:rPr>
        <w:t>Island Paradise Resort Club</w:t>
      </w:r>
      <w:r w:rsidRPr="00907D36">
        <w:rPr>
          <w:rFonts w:hint="eastAsia"/>
          <w:lang w:eastAsia="zh-TW"/>
        </w:rPr>
        <w:t>、</w:t>
      </w:r>
      <w:r w:rsidRPr="00907D36">
        <w:rPr>
          <w:rFonts w:hint="eastAsia"/>
          <w:lang w:eastAsia="zh-TW"/>
        </w:rPr>
        <w:t>Ocean Star Hotel</w:t>
      </w:r>
      <w:r w:rsidRPr="00907D36">
        <w:rPr>
          <w:rFonts w:hint="eastAsia"/>
          <w:lang w:eastAsia="zh-TW"/>
        </w:rPr>
        <w:t>、</w:t>
      </w:r>
      <w:r w:rsidRPr="00907D36">
        <w:rPr>
          <w:rFonts w:hint="eastAsia"/>
          <w:lang w:eastAsia="zh-TW"/>
        </w:rPr>
        <w:t>Jinping Hotel</w:t>
      </w:r>
      <w:r w:rsidRPr="00907D36">
        <w:rPr>
          <w:rFonts w:hint="eastAsia"/>
          <w:lang w:eastAsia="zh-TW"/>
        </w:rPr>
        <w:t>、</w:t>
      </w:r>
      <w:r w:rsidRPr="00907D36">
        <w:rPr>
          <w:rFonts w:hint="eastAsia"/>
          <w:lang w:eastAsia="zh-TW"/>
        </w:rPr>
        <w:t>Rose Garden</w:t>
      </w:r>
      <w:r w:rsidRPr="00907D36">
        <w:rPr>
          <w:rFonts w:hint="eastAsia"/>
          <w:lang w:eastAsia="zh-TW"/>
        </w:rPr>
        <w:t>、</w:t>
      </w:r>
      <w:r w:rsidRPr="00907D36">
        <w:rPr>
          <w:rFonts w:hint="eastAsia"/>
          <w:lang w:eastAsia="zh-TW"/>
        </w:rPr>
        <w:t>Palau Wonderland</w:t>
      </w:r>
      <w:r w:rsidR="003D2A55" w:rsidRPr="00907D36">
        <w:rPr>
          <w:rFonts w:hint="eastAsia"/>
          <w:lang w:eastAsia="zh-TW"/>
        </w:rPr>
        <w:t>）</w:t>
      </w:r>
      <w:r w:rsidRPr="00907D36">
        <w:rPr>
          <w:rFonts w:hint="eastAsia"/>
          <w:lang w:eastAsia="zh-TW"/>
        </w:rPr>
        <w:t>，第一筆大型投資為</w:t>
      </w:r>
      <w:r w:rsidRPr="00907D36">
        <w:rPr>
          <w:rFonts w:hint="eastAsia"/>
          <w:lang w:eastAsia="zh-TW"/>
        </w:rPr>
        <w:t>1998</w:t>
      </w:r>
      <w:r w:rsidRPr="00907D36">
        <w:rPr>
          <w:rFonts w:hint="eastAsia"/>
          <w:lang w:eastAsia="zh-TW"/>
        </w:rPr>
        <w:t>年之帛</w:t>
      </w:r>
      <w:proofErr w:type="gramStart"/>
      <w:r w:rsidRPr="00907D36">
        <w:rPr>
          <w:rFonts w:hint="eastAsia"/>
          <w:lang w:eastAsia="zh-TW"/>
        </w:rPr>
        <w:t>琉</w:t>
      </w:r>
      <w:proofErr w:type="gramEnd"/>
      <w:r w:rsidRPr="00907D36">
        <w:rPr>
          <w:rFonts w:hint="eastAsia"/>
          <w:lang w:eastAsia="zh-TW"/>
        </w:rPr>
        <w:lastRenderedPageBreak/>
        <w:t>大飯店，迄今</w:t>
      </w:r>
      <w:proofErr w:type="gramStart"/>
      <w:r w:rsidR="003D2A55" w:rsidRPr="00907D36">
        <w:rPr>
          <w:rFonts w:hint="eastAsia"/>
          <w:lang w:eastAsia="zh-TW"/>
        </w:rPr>
        <w:t>臺</w:t>
      </w:r>
      <w:proofErr w:type="gramEnd"/>
      <w:r w:rsidRPr="00907D36">
        <w:rPr>
          <w:rFonts w:hint="eastAsia"/>
          <w:lang w:eastAsia="zh-TW"/>
        </w:rPr>
        <w:t>企累計投資額約</w:t>
      </w:r>
      <w:r w:rsidRPr="00907D36">
        <w:rPr>
          <w:rFonts w:hint="eastAsia"/>
          <w:lang w:eastAsia="zh-TW"/>
        </w:rPr>
        <w:t>1.52</w:t>
      </w:r>
      <w:r w:rsidRPr="00907D36">
        <w:rPr>
          <w:rFonts w:hint="eastAsia"/>
          <w:lang w:eastAsia="zh-TW"/>
        </w:rPr>
        <w:t>億美元，推估應為帛</w:t>
      </w:r>
      <w:proofErr w:type="gramStart"/>
      <w:r w:rsidRPr="00907D36">
        <w:rPr>
          <w:rFonts w:hint="eastAsia"/>
          <w:lang w:eastAsia="zh-TW"/>
        </w:rPr>
        <w:t>琉</w:t>
      </w:r>
      <w:proofErr w:type="gramEnd"/>
      <w:r w:rsidRPr="00907D36">
        <w:rPr>
          <w:rFonts w:hint="eastAsia"/>
          <w:lang w:eastAsia="zh-TW"/>
        </w:rPr>
        <w:t>前三大實際投資之外資來源國。</w:t>
      </w:r>
    </w:p>
    <w:p w14:paraId="65203B1E" w14:textId="77777777" w:rsidR="004C15CC" w:rsidRPr="00907D36" w:rsidRDefault="00000D6B" w:rsidP="004C15CC">
      <w:pPr>
        <w:ind w:firstLine="472"/>
        <w:rPr>
          <w:lang w:eastAsia="zh-TW"/>
        </w:rPr>
      </w:pPr>
      <w:r w:rsidRPr="00907D36">
        <w:rPr>
          <w:rFonts w:hint="eastAsia"/>
          <w:lang w:eastAsia="zh-TW"/>
        </w:rPr>
        <w:t>依據</w:t>
      </w:r>
      <w:r w:rsidRPr="00907D36">
        <w:rPr>
          <w:rFonts w:hint="eastAsia"/>
          <w:lang w:eastAsia="zh-TW"/>
        </w:rPr>
        <w:t>2020</w:t>
      </w:r>
      <w:r w:rsidRPr="00907D36">
        <w:rPr>
          <w:rFonts w:hint="eastAsia"/>
          <w:lang w:eastAsia="zh-TW"/>
        </w:rPr>
        <w:t>年</w:t>
      </w:r>
      <w:r w:rsidRPr="00907D36">
        <w:rPr>
          <w:rFonts w:hint="eastAsia"/>
          <w:lang w:eastAsia="zh-TW"/>
        </w:rPr>
        <w:t>1</w:t>
      </w:r>
      <w:r w:rsidRPr="00907D36">
        <w:rPr>
          <w:rFonts w:hint="eastAsia"/>
          <w:lang w:eastAsia="zh-TW"/>
        </w:rPr>
        <w:t>月帛琉移民局資料，在帛臺人約</w:t>
      </w:r>
      <w:r w:rsidRPr="00907D36">
        <w:rPr>
          <w:rFonts w:hint="eastAsia"/>
          <w:lang w:eastAsia="zh-TW"/>
        </w:rPr>
        <w:t>80</w:t>
      </w:r>
      <w:r w:rsidRPr="00907D36">
        <w:rPr>
          <w:rFonts w:hint="eastAsia"/>
          <w:lang w:eastAsia="zh-TW"/>
        </w:rPr>
        <w:t>人，投資經營旅館、餐飲、漁撈（延繩釣為主）、營造、廢鐵（鋁、銅）回收及旅遊業，含</w:t>
      </w:r>
      <w:r w:rsidRPr="00907D36">
        <w:rPr>
          <w:rFonts w:hint="eastAsia"/>
          <w:lang w:eastAsia="zh-TW"/>
        </w:rPr>
        <w:t>12</w:t>
      </w:r>
      <w:r w:rsidRPr="00907D36">
        <w:rPr>
          <w:rFonts w:hint="eastAsia"/>
          <w:lang w:eastAsia="zh-TW"/>
        </w:rPr>
        <w:t>家旅宿業者、</w:t>
      </w:r>
      <w:r w:rsidRPr="00907D36">
        <w:rPr>
          <w:rFonts w:hint="eastAsia"/>
          <w:lang w:eastAsia="zh-TW"/>
        </w:rPr>
        <w:t>5</w:t>
      </w:r>
      <w:r w:rsidRPr="00907D36">
        <w:rPr>
          <w:rFonts w:hint="eastAsia"/>
          <w:lang w:eastAsia="zh-TW"/>
        </w:rPr>
        <w:t>家旅行社及</w:t>
      </w:r>
      <w:r w:rsidRPr="00907D36">
        <w:rPr>
          <w:rFonts w:ascii="微軟正黑體" w:eastAsia="微軟正黑體" w:hAnsi="微軟正黑體" w:cs="微軟正黑體" w:hint="eastAsia"/>
          <w:lang w:eastAsia="zh-TW"/>
        </w:rPr>
        <w:t>專業潛水店</w:t>
      </w:r>
      <w:r w:rsidRPr="00907D36">
        <w:rPr>
          <w:rFonts w:hint="eastAsia"/>
          <w:lang w:eastAsia="zh-TW"/>
        </w:rPr>
        <w:t>（長虹、</w:t>
      </w:r>
      <w:r w:rsidRPr="00907D36">
        <w:rPr>
          <w:rFonts w:hint="eastAsia"/>
          <w:lang w:eastAsia="zh-TW"/>
        </w:rPr>
        <w:t>PIT</w:t>
      </w:r>
      <w:r w:rsidRPr="00907D36">
        <w:rPr>
          <w:rFonts w:hint="eastAsia"/>
          <w:lang w:eastAsia="zh-TW"/>
        </w:rPr>
        <w:t>、</w:t>
      </w:r>
      <w:r w:rsidRPr="00907D36">
        <w:rPr>
          <w:rFonts w:hint="eastAsia"/>
          <w:lang w:eastAsia="zh-TW"/>
        </w:rPr>
        <w:t>KBT</w:t>
      </w:r>
      <w:r w:rsidRPr="00907D36">
        <w:rPr>
          <w:rFonts w:hint="eastAsia"/>
          <w:lang w:eastAsia="zh-TW"/>
        </w:rPr>
        <w:t>、海人及</w:t>
      </w:r>
      <w:r w:rsidRPr="00907D36">
        <w:rPr>
          <w:rFonts w:hint="eastAsia"/>
          <w:lang w:eastAsia="zh-TW"/>
        </w:rPr>
        <w:t>LT Dive</w:t>
      </w:r>
      <w:r w:rsidRPr="00907D36">
        <w:rPr>
          <w:rFonts w:hint="eastAsia"/>
          <w:lang w:eastAsia="zh-TW"/>
        </w:rPr>
        <w:t>）、營造（世富營造、</w:t>
      </w:r>
      <w:r w:rsidRPr="00907D36">
        <w:rPr>
          <w:rFonts w:hint="eastAsia"/>
          <w:lang w:eastAsia="zh-TW"/>
        </w:rPr>
        <w:t>Esco-Tec</w:t>
      </w:r>
      <w:r w:rsidRPr="00907D36">
        <w:rPr>
          <w:rFonts w:hint="eastAsia"/>
          <w:lang w:eastAsia="zh-TW"/>
        </w:rPr>
        <w:t>、</w:t>
      </w:r>
      <w:r w:rsidRPr="00907D36">
        <w:rPr>
          <w:rFonts w:hint="eastAsia"/>
          <w:lang w:eastAsia="zh-TW"/>
        </w:rPr>
        <w:t>Top Earth</w:t>
      </w:r>
      <w:r w:rsidRPr="00907D36">
        <w:rPr>
          <w:rFonts w:hint="eastAsia"/>
          <w:lang w:eastAsia="zh-TW"/>
        </w:rPr>
        <w:t>）、航空業（中華航空）、餐飲業（美人魚、</w:t>
      </w:r>
      <w:r w:rsidRPr="00907D36">
        <w:rPr>
          <w:rFonts w:hint="eastAsia"/>
          <w:lang w:eastAsia="zh-TW"/>
        </w:rPr>
        <w:t>Wahoo</w:t>
      </w:r>
      <w:r w:rsidRPr="00907D36">
        <w:rPr>
          <w:rFonts w:hint="eastAsia"/>
          <w:lang w:eastAsia="zh-TW"/>
        </w:rPr>
        <w:t>餐廳、</w:t>
      </w:r>
      <w:r w:rsidRPr="00907D36">
        <w:rPr>
          <w:rFonts w:hint="eastAsia"/>
          <w:lang w:eastAsia="zh-TW"/>
        </w:rPr>
        <w:t>Dolim</w:t>
      </w:r>
      <w:r w:rsidRPr="00907D36">
        <w:rPr>
          <w:rFonts w:hint="eastAsia"/>
          <w:lang w:eastAsia="zh-TW"/>
        </w:rPr>
        <w:t>咖啡餐館等）、瓶裝水（</w:t>
      </w:r>
      <w:r w:rsidRPr="00907D36">
        <w:rPr>
          <w:rFonts w:hint="eastAsia"/>
          <w:lang w:eastAsia="zh-TW"/>
        </w:rPr>
        <w:t>Aqua Water</w:t>
      </w:r>
      <w:r w:rsidRPr="00907D36">
        <w:rPr>
          <w:rFonts w:hint="eastAsia"/>
          <w:lang w:eastAsia="zh-TW"/>
        </w:rPr>
        <w:t>）、雜貨（</w:t>
      </w:r>
      <w:r w:rsidRPr="00907D36">
        <w:rPr>
          <w:rFonts w:hint="eastAsia"/>
          <w:lang w:eastAsia="zh-TW"/>
        </w:rPr>
        <w:t>Masa Store</w:t>
      </w:r>
      <w:r w:rsidRPr="00907D36">
        <w:rPr>
          <w:rFonts w:hint="eastAsia"/>
          <w:lang w:eastAsia="zh-TW"/>
        </w:rPr>
        <w:t>、僑泰五金）、修車廠（</w:t>
      </w:r>
      <w:r w:rsidRPr="00907D36">
        <w:rPr>
          <w:rFonts w:hint="eastAsia"/>
          <w:lang w:eastAsia="zh-TW"/>
        </w:rPr>
        <w:t>GF</w:t>
      </w:r>
      <w:r w:rsidRPr="00907D36">
        <w:rPr>
          <w:rFonts w:hint="eastAsia"/>
          <w:lang w:eastAsia="zh-TW"/>
        </w:rPr>
        <w:t>、</w:t>
      </w:r>
      <w:r w:rsidRPr="00907D36">
        <w:rPr>
          <w:rFonts w:hint="eastAsia"/>
          <w:lang w:eastAsia="zh-TW"/>
        </w:rPr>
        <w:t>CT</w:t>
      </w:r>
      <w:r w:rsidRPr="00907D36">
        <w:rPr>
          <w:rFonts w:hint="eastAsia"/>
          <w:lang w:eastAsia="zh-TW"/>
        </w:rPr>
        <w:t>及</w:t>
      </w:r>
      <w:r w:rsidRPr="00907D36">
        <w:rPr>
          <w:rFonts w:hint="eastAsia"/>
          <w:lang w:eastAsia="zh-TW"/>
        </w:rPr>
        <w:t>High Speed</w:t>
      </w:r>
      <w:r w:rsidRPr="00907D36">
        <w:rPr>
          <w:rFonts w:hint="eastAsia"/>
          <w:lang w:eastAsia="zh-TW"/>
        </w:rPr>
        <w:t>）、金禾漁務代理、貿易商等。我在帛琉目前僅餘延繩釣船</w:t>
      </w:r>
      <w:r w:rsidRPr="00907D36">
        <w:rPr>
          <w:rFonts w:hint="eastAsia"/>
          <w:lang w:eastAsia="zh-TW"/>
        </w:rPr>
        <w:t>1</w:t>
      </w:r>
      <w:r w:rsidRPr="00907D36">
        <w:rPr>
          <w:rFonts w:hint="eastAsia"/>
          <w:lang w:eastAsia="zh-TW"/>
        </w:rPr>
        <w:t>艘。</w:t>
      </w:r>
    </w:p>
    <w:p w14:paraId="2088CA4A" w14:textId="77777777" w:rsidR="003F4204" w:rsidRPr="00907D36" w:rsidRDefault="003F4204" w:rsidP="004C15CC">
      <w:pPr>
        <w:ind w:firstLine="472"/>
        <w:rPr>
          <w:lang w:eastAsia="zh-TW"/>
        </w:rPr>
      </w:pPr>
    </w:p>
    <w:p w14:paraId="3AC52AF0" w14:textId="77777777" w:rsidR="00D453F4" w:rsidRPr="00907D36" w:rsidRDefault="00D453F4" w:rsidP="00B65336">
      <w:pPr>
        <w:pStyle w:val="a5"/>
      </w:pPr>
      <w:r w:rsidRPr="00907D36">
        <w:rPr>
          <w:rFonts w:hint="eastAsia"/>
        </w:rPr>
        <w:t>三、投資機會</w:t>
      </w:r>
    </w:p>
    <w:p w14:paraId="390CF98D" w14:textId="29023E37" w:rsidR="00677A16" w:rsidRPr="00907D36" w:rsidRDefault="00B65336" w:rsidP="00B65336">
      <w:pPr>
        <w:pStyle w:val="ad"/>
      </w:pPr>
      <w:r w:rsidRPr="00907D36">
        <w:rPr>
          <w:rFonts w:hint="eastAsia"/>
        </w:rPr>
        <w:t>（一）</w:t>
      </w:r>
      <w:r w:rsidR="006A71F9" w:rsidRPr="00907D36">
        <w:rPr>
          <w:rFonts w:hint="eastAsia"/>
        </w:rPr>
        <w:t>觀光業：</w:t>
      </w:r>
    </w:p>
    <w:p w14:paraId="41CE7130" w14:textId="2C9517D2" w:rsidR="00677A16" w:rsidRPr="00907D36" w:rsidRDefault="00B65336" w:rsidP="00B65336">
      <w:pPr>
        <w:pStyle w:val="af0"/>
        <w:ind w:left="1433" w:hanging="488"/>
      </w:pPr>
      <w:r w:rsidRPr="00907D36">
        <w:rPr>
          <w:rFonts w:hint="eastAsia"/>
        </w:rPr>
        <w:t>１、</w:t>
      </w:r>
      <w:r w:rsidR="00677A16" w:rsidRPr="00907D36">
        <w:rPr>
          <w:rFonts w:hint="eastAsia"/>
        </w:rPr>
        <w:t>帛琉自然環境優美，環境保育有成，觀光產業具競爭優勢，適合投資經營高級旅遊（</w:t>
      </w:r>
      <w:r w:rsidR="00677A16" w:rsidRPr="00907D36">
        <w:rPr>
          <w:rFonts w:hint="eastAsia"/>
        </w:rPr>
        <w:t>high-end tourism</w:t>
      </w:r>
      <w:r w:rsidR="00677A16" w:rsidRPr="00907D36">
        <w:rPr>
          <w:rFonts w:hint="eastAsia"/>
        </w:rPr>
        <w:t>）。</w:t>
      </w:r>
    </w:p>
    <w:p w14:paraId="27D9058C" w14:textId="679325E4" w:rsidR="00677A16" w:rsidRPr="00907D36" w:rsidRDefault="00B65336" w:rsidP="00B65336">
      <w:pPr>
        <w:pStyle w:val="af0"/>
        <w:ind w:left="1433" w:hanging="488"/>
      </w:pPr>
      <w:r w:rsidRPr="00907D36">
        <w:rPr>
          <w:rFonts w:hint="eastAsia"/>
        </w:rPr>
        <w:t>２、</w:t>
      </w:r>
      <w:r w:rsidR="00677A16" w:rsidRPr="00907D36">
        <w:rPr>
          <w:rFonts w:hint="eastAsia"/>
        </w:rPr>
        <w:t>帛琉目前全境約有</w:t>
      </w:r>
      <w:r w:rsidR="00677A16" w:rsidRPr="00907D36">
        <w:rPr>
          <w:rFonts w:hint="eastAsia"/>
        </w:rPr>
        <w:t>50</w:t>
      </w:r>
      <w:r w:rsidR="00677A16" w:rsidRPr="00907D36">
        <w:rPr>
          <w:rFonts w:hint="eastAsia"/>
        </w:rPr>
        <w:t>家旅宿業提供約</w:t>
      </w:r>
      <w:r w:rsidR="00677A16" w:rsidRPr="00907D36">
        <w:rPr>
          <w:rFonts w:hint="eastAsia"/>
        </w:rPr>
        <w:t>2,000</w:t>
      </w:r>
      <w:r w:rsidR="00677A16" w:rsidRPr="00907D36">
        <w:rPr>
          <w:rFonts w:hint="eastAsia"/>
        </w:rPr>
        <w:t>間客房，其中超過</w:t>
      </w:r>
      <w:r w:rsidR="00677A16" w:rsidRPr="00907D36">
        <w:rPr>
          <w:rFonts w:hint="eastAsia"/>
        </w:rPr>
        <w:t>70</w:t>
      </w:r>
      <w:r w:rsidR="00677A16" w:rsidRPr="00907D36">
        <w:rPr>
          <w:rFonts w:hint="eastAsia"/>
        </w:rPr>
        <w:t>間以上之飯店包括：</w:t>
      </w:r>
      <w:r w:rsidR="003D2A55" w:rsidRPr="00907D36">
        <w:rPr>
          <w:rFonts w:hint="eastAsia"/>
        </w:rPr>
        <w:t>臺</w:t>
      </w:r>
      <w:r w:rsidR="00677A16" w:rsidRPr="00907D36">
        <w:rPr>
          <w:rFonts w:hint="eastAsia"/>
        </w:rPr>
        <w:t>資帛琉大飯店</w:t>
      </w:r>
      <w:r w:rsidR="003D2A55" w:rsidRPr="00907D36">
        <w:rPr>
          <w:rFonts w:hint="eastAsia"/>
        </w:rPr>
        <w:t>（</w:t>
      </w:r>
      <w:r w:rsidR="00677A16" w:rsidRPr="00907D36">
        <w:rPr>
          <w:rFonts w:hint="eastAsia"/>
        </w:rPr>
        <w:t>165</w:t>
      </w:r>
      <w:r w:rsidR="00677A16" w:rsidRPr="00907D36">
        <w:rPr>
          <w:rFonts w:hint="eastAsia"/>
        </w:rPr>
        <w:t>間</w:t>
      </w:r>
      <w:r w:rsidR="003D2A55" w:rsidRPr="00907D36">
        <w:rPr>
          <w:rFonts w:hint="eastAsia"/>
        </w:rPr>
        <w:t>）</w:t>
      </w:r>
      <w:r w:rsidR="00677A16" w:rsidRPr="00907D36">
        <w:rPr>
          <w:rFonts w:hint="eastAsia"/>
        </w:rPr>
        <w:t>、帛琉老爺大酒店</w:t>
      </w:r>
      <w:r w:rsidR="003D2A55" w:rsidRPr="00907D36">
        <w:rPr>
          <w:rFonts w:hint="eastAsia"/>
        </w:rPr>
        <w:t>（</w:t>
      </w:r>
      <w:r w:rsidR="00677A16" w:rsidRPr="00907D36">
        <w:rPr>
          <w:rFonts w:hint="eastAsia"/>
        </w:rPr>
        <w:t>157</w:t>
      </w:r>
      <w:r w:rsidR="00677A16" w:rsidRPr="00907D36">
        <w:rPr>
          <w:rFonts w:hint="eastAsia"/>
        </w:rPr>
        <w:t>間</w:t>
      </w:r>
      <w:r w:rsidR="003D2A55" w:rsidRPr="00907D36">
        <w:rPr>
          <w:rFonts w:hint="eastAsia"/>
        </w:rPr>
        <w:t>）</w:t>
      </w:r>
      <w:r w:rsidR="00677A16" w:rsidRPr="00907D36">
        <w:rPr>
          <w:rFonts w:hint="eastAsia"/>
        </w:rPr>
        <w:t>、日輝帛琉國際度假村</w:t>
      </w:r>
      <w:r w:rsidR="003D2A55" w:rsidRPr="00907D36">
        <w:rPr>
          <w:rFonts w:hint="eastAsia"/>
        </w:rPr>
        <w:t>（</w:t>
      </w:r>
      <w:r w:rsidR="00677A16" w:rsidRPr="00907D36">
        <w:rPr>
          <w:rFonts w:hint="eastAsia"/>
        </w:rPr>
        <w:t>110</w:t>
      </w:r>
      <w:r w:rsidR="00677A16" w:rsidRPr="00907D36">
        <w:rPr>
          <w:rFonts w:hint="eastAsia"/>
        </w:rPr>
        <w:t>間</w:t>
      </w:r>
      <w:r w:rsidR="003D2A55" w:rsidRPr="00907D36">
        <w:rPr>
          <w:rFonts w:hint="eastAsia"/>
        </w:rPr>
        <w:t>）</w:t>
      </w:r>
      <w:r w:rsidR="00677A16" w:rsidRPr="00907D36">
        <w:rPr>
          <w:rFonts w:hint="eastAsia"/>
        </w:rPr>
        <w:t>及百悅大飯店</w:t>
      </w:r>
      <w:r w:rsidR="003D2A55" w:rsidRPr="00907D36">
        <w:rPr>
          <w:rFonts w:hint="eastAsia"/>
        </w:rPr>
        <w:t>（</w:t>
      </w:r>
      <w:r w:rsidR="00677A16" w:rsidRPr="00907D36">
        <w:rPr>
          <w:rFonts w:hint="eastAsia"/>
        </w:rPr>
        <w:t>75</w:t>
      </w:r>
      <w:r w:rsidR="00677A16" w:rsidRPr="00907D36">
        <w:rPr>
          <w:rFonts w:hint="eastAsia"/>
        </w:rPr>
        <w:t>間</w:t>
      </w:r>
      <w:r w:rsidR="003D2A55" w:rsidRPr="00907D36">
        <w:rPr>
          <w:rFonts w:hint="eastAsia"/>
        </w:rPr>
        <w:t>）</w:t>
      </w:r>
      <w:r w:rsidR="00677A16" w:rsidRPr="00907D36">
        <w:rPr>
          <w:rFonts w:hint="eastAsia"/>
        </w:rPr>
        <w:t>；日資帛琉泛太平洋渡假村</w:t>
      </w:r>
      <w:r w:rsidR="003D2A55" w:rsidRPr="00907D36">
        <w:rPr>
          <w:rFonts w:hint="eastAsia"/>
        </w:rPr>
        <w:t>（</w:t>
      </w:r>
      <w:r w:rsidR="00677A16" w:rsidRPr="00907D36">
        <w:rPr>
          <w:rFonts w:hint="eastAsia"/>
        </w:rPr>
        <w:t>160</w:t>
      </w:r>
      <w:r w:rsidR="00677A16" w:rsidRPr="00907D36">
        <w:rPr>
          <w:rFonts w:hint="eastAsia"/>
        </w:rPr>
        <w:t>間</w:t>
      </w:r>
      <w:r w:rsidR="003D2A55" w:rsidRPr="00907D36">
        <w:rPr>
          <w:rFonts w:hint="eastAsia"/>
        </w:rPr>
        <w:t>）</w:t>
      </w:r>
      <w:r w:rsidR="00677A16" w:rsidRPr="00907D36">
        <w:rPr>
          <w:rFonts w:hint="eastAsia"/>
        </w:rPr>
        <w:t>；美資</w:t>
      </w:r>
      <w:r w:rsidR="00677A16" w:rsidRPr="00907D36">
        <w:rPr>
          <w:rFonts w:hint="eastAsia"/>
        </w:rPr>
        <w:t>COVE Resort</w:t>
      </w:r>
      <w:r w:rsidR="003D2A55" w:rsidRPr="00907D36">
        <w:rPr>
          <w:rFonts w:hint="eastAsia"/>
        </w:rPr>
        <w:t>（</w:t>
      </w:r>
      <w:r w:rsidR="00677A16" w:rsidRPr="00907D36">
        <w:rPr>
          <w:rFonts w:hint="eastAsia"/>
        </w:rPr>
        <w:t>74</w:t>
      </w:r>
      <w:r w:rsidR="00677A16" w:rsidRPr="00907D36">
        <w:rPr>
          <w:rFonts w:hint="eastAsia"/>
        </w:rPr>
        <w:t>間</w:t>
      </w:r>
      <w:r w:rsidR="003D2A55" w:rsidRPr="00907D36">
        <w:rPr>
          <w:rFonts w:hint="eastAsia"/>
        </w:rPr>
        <w:t>）</w:t>
      </w:r>
      <w:r w:rsidR="00677A16" w:rsidRPr="00907D36">
        <w:rPr>
          <w:rFonts w:hint="eastAsia"/>
        </w:rPr>
        <w:t>、帛資</w:t>
      </w:r>
      <w:r w:rsidR="00677A16" w:rsidRPr="00907D36">
        <w:rPr>
          <w:rFonts w:hint="eastAsia"/>
        </w:rPr>
        <w:t>West Plaza</w:t>
      </w:r>
      <w:r w:rsidR="003D2A55" w:rsidRPr="00907D36">
        <w:rPr>
          <w:rFonts w:hint="eastAsia"/>
        </w:rPr>
        <w:t>（</w:t>
      </w:r>
      <w:r w:rsidR="00677A16" w:rsidRPr="00907D36">
        <w:rPr>
          <w:rFonts w:hint="eastAsia"/>
        </w:rPr>
        <w:t>三間分館共計</w:t>
      </w:r>
      <w:r w:rsidR="00677A16" w:rsidRPr="00907D36">
        <w:rPr>
          <w:rFonts w:hint="eastAsia"/>
        </w:rPr>
        <w:t>140</w:t>
      </w:r>
      <w:r w:rsidR="00677A16" w:rsidRPr="00907D36">
        <w:rPr>
          <w:rFonts w:hint="eastAsia"/>
        </w:rPr>
        <w:t>間</w:t>
      </w:r>
      <w:r w:rsidR="003D2A55" w:rsidRPr="00907D36">
        <w:rPr>
          <w:rFonts w:hint="eastAsia"/>
        </w:rPr>
        <w:t>）</w:t>
      </w:r>
      <w:r w:rsidR="00677A16" w:rsidRPr="00907D36">
        <w:rPr>
          <w:rFonts w:hint="eastAsia"/>
        </w:rPr>
        <w:t>；中資貝爾曼酒店</w:t>
      </w:r>
      <w:r w:rsidR="003D2A55" w:rsidRPr="00907D36">
        <w:rPr>
          <w:rFonts w:hint="eastAsia"/>
        </w:rPr>
        <w:t>（</w:t>
      </w:r>
      <w:r w:rsidR="00677A16" w:rsidRPr="00907D36">
        <w:rPr>
          <w:rFonts w:hint="eastAsia"/>
        </w:rPr>
        <w:t>75</w:t>
      </w:r>
      <w:r w:rsidR="00677A16" w:rsidRPr="00907D36">
        <w:rPr>
          <w:rFonts w:hint="eastAsia"/>
        </w:rPr>
        <w:t>間</w:t>
      </w:r>
      <w:r w:rsidR="003D2A55" w:rsidRPr="00907D36">
        <w:rPr>
          <w:rFonts w:hint="eastAsia"/>
        </w:rPr>
        <w:t>）</w:t>
      </w:r>
      <w:r w:rsidR="00677A16" w:rsidRPr="00907D36">
        <w:rPr>
          <w:rFonts w:hint="eastAsia"/>
        </w:rPr>
        <w:t>及悅舍海景雷迪森莊園</w:t>
      </w:r>
      <w:r w:rsidR="003D2A55" w:rsidRPr="00907D36">
        <w:rPr>
          <w:rFonts w:hint="eastAsia"/>
        </w:rPr>
        <w:t>（</w:t>
      </w:r>
      <w:r w:rsidR="00677A16" w:rsidRPr="00907D36">
        <w:rPr>
          <w:rFonts w:hint="eastAsia"/>
        </w:rPr>
        <w:t>73</w:t>
      </w:r>
      <w:r w:rsidR="00677A16" w:rsidRPr="00907D36">
        <w:rPr>
          <w:rFonts w:hint="eastAsia"/>
        </w:rPr>
        <w:t>間</w:t>
      </w:r>
      <w:r w:rsidR="003D2A55" w:rsidRPr="00907D36">
        <w:rPr>
          <w:rFonts w:hint="eastAsia"/>
        </w:rPr>
        <w:t>）</w:t>
      </w:r>
      <w:r w:rsidR="00677A16" w:rsidRPr="00907D36">
        <w:rPr>
          <w:rFonts w:hint="eastAsia"/>
        </w:rPr>
        <w:t>。另星商投資四季酒店</w:t>
      </w:r>
      <w:r w:rsidR="003D2A55" w:rsidRPr="00907D36">
        <w:rPr>
          <w:rFonts w:hint="eastAsia"/>
        </w:rPr>
        <w:t>（</w:t>
      </w:r>
      <w:r w:rsidR="00677A16" w:rsidRPr="00907D36">
        <w:rPr>
          <w:rFonts w:hint="eastAsia"/>
        </w:rPr>
        <w:t>Four Seasons</w:t>
      </w:r>
      <w:r w:rsidR="003D2A55" w:rsidRPr="00907D36">
        <w:rPr>
          <w:rFonts w:hint="eastAsia"/>
        </w:rPr>
        <w:t>）</w:t>
      </w:r>
      <w:r w:rsidR="00677A16" w:rsidRPr="00907D36">
        <w:rPr>
          <w:rFonts w:hint="eastAsia"/>
        </w:rPr>
        <w:t>目前以海上遊艇方式經營，共計</w:t>
      </w:r>
      <w:r w:rsidR="00677A16" w:rsidRPr="00907D36">
        <w:rPr>
          <w:rFonts w:hint="eastAsia"/>
        </w:rPr>
        <w:t>8</w:t>
      </w:r>
      <w:r w:rsidR="00677A16" w:rsidRPr="00907D36">
        <w:rPr>
          <w:rFonts w:hint="eastAsia"/>
        </w:rPr>
        <w:t>個房間，每晚房費要價約</w:t>
      </w:r>
      <w:r w:rsidR="00677A16" w:rsidRPr="00907D36">
        <w:rPr>
          <w:rFonts w:hint="eastAsia"/>
        </w:rPr>
        <w:t>3</w:t>
      </w:r>
      <w:r w:rsidRPr="00907D36">
        <w:t>,</w:t>
      </w:r>
      <w:r w:rsidR="00677A16" w:rsidRPr="00907D36">
        <w:rPr>
          <w:rFonts w:hint="eastAsia"/>
        </w:rPr>
        <w:t>000</w:t>
      </w:r>
      <w:r w:rsidR="00677A16" w:rsidRPr="00907D36">
        <w:rPr>
          <w:rFonts w:hint="eastAsia"/>
        </w:rPr>
        <w:t>美元至</w:t>
      </w:r>
      <w:r w:rsidR="00677A16" w:rsidRPr="00907D36">
        <w:rPr>
          <w:rFonts w:hint="eastAsia"/>
        </w:rPr>
        <w:t>8</w:t>
      </w:r>
      <w:r w:rsidRPr="00907D36">
        <w:t>,</w:t>
      </w:r>
      <w:r w:rsidR="00677A16" w:rsidRPr="00907D36">
        <w:rPr>
          <w:rFonts w:hint="eastAsia"/>
        </w:rPr>
        <w:t>000</w:t>
      </w:r>
      <w:r w:rsidR="00677A16" w:rsidRPr="00907D36">
        <w:rPr>
          <w:rFonts w:hint="eastAsia"/>
        </w:rPr>
        <w:t>美元，仍供不應求，</w:t>
      </w:r>
      <w:r w:rsidR="003D2A55" w:rsidRPr="00907D36">
        <w:rPr>
          <w:rFonts w:hint="eastAsia"/>
        </w:rPr>
        <w:t>計畫</w:t>
      </w:r>
      <w:r w:rsidR="00677A16" w:rsidRPr="00907D36">
        <w:rPr>
          <w:rFonts w:hint="eastAsia"/>
        </w:rPr>
        <w:t>於</w:t>
      </w:r>
      <w:r w:rsidR="00677A16" w:rsidRPr="00907D36">
        <w:rPr>
          <w:rFonts w:hint="eastAsia"/>
        </w:rPr>
        <w:t>Koror</w:t>
      </w:r>
      <w:r w:rsidR="00677A16" w:rsidRPr="00907D36">
        <w:rPr>
          <w:rFonts w:hint="eastAsia"/>
        </w:rPr>
        <w:t>州興建旅館中。</w:t>
      </w:r>
    </w:p>
    <w:p w14:paraId="4BB68DCC" w14:textId="2DC286CA" w:rsidR="006A71F9" w:rsidRPr="00907D36" w:rsidRDefault="00B65336" w:rsidP="00B65336">
      <w:pPr>
        <w:pStyle w:val="af0"/>
        <w:ind w:left="1433" w:hanging="488"/>
      </w:pPr>
      <w:r w:rsidRPr="00907D36">
        <w:rPr>
          <w:rFonts w:hint="eastAsia"/>
        </w:rPr>
        <w:t>３、</w:t>
      </w:r>
      <w:r w:rsidR="00677A16" w:rsidRPr="00907D36">
        <w:rPr>
          <w:rFonts w:hint="eastAsia"/>
        </w:rPr>
        <w:t>日商</w:t>
      </w:r>
      <w:r w:rsidR="00677A16" w:rsidRPr="00907D36">
        <w:rPr>
          <w:rFonts w:hint="eastAsia"/>
        </w:rPr>
        <w:t xml:space="preserve">Don </w:t>
      </w:r>
      <w:proofErr w:type="spellStart"/>
      <w:r w:rsidR="00677A16" w:rsidRPr="00907D36">
        <w:rPr>
          <w:rFonts w:hint="eastAsia"/>
        </w:rPr>
        <w:t>Quijote</w:t>
      </w:r>
      <w:proofErr w:type="spellEnd"/>
      <w:r w:rsidR="00677A16" w:rsidRPr="00907D36">
        <w:rPr>
          <w:rFonts w:hint="eastAsia"/>
        </w:rPr>
        <w:t>投資英迪格酒店</w:t>
      </w:r>
      <w:r w:rsidR="003D2A55" w:rsidRPr="00907D36">
        <w:rPr>
          <w:rFonts w:hint="eastAsia"/>
        </w:rPr>
        <w:t>（</w:t>
      </w:r>
      <w:r w:rsidR="00677A16" w:rsidRPr="00907D36">
        <w:rPr>
          <w:rFonts w:hint="eastAsia"/>
        </w:rPr>
        <w:t>Indigo</w:t>
      </w:r>
      <w:r w:rsidR="003D2A55" w:rsidRPr="00907D36">
        <w:rPr>
          <w:rFonts w:hint="eastAsia"/>
        </w:rPr>
        <w:t>）</w:t>
      </w:r>
      <w:r w:rsidR="00677A16" w:rsidRPr="00907D36">
        <w:rPr>
          <w:rFonts w:hint="eastAsia"/>
        </w:rPr>
        <w:t>預計</w:t>
      </w:r>
      <w:r w:rsidRPr="00907D36">
        <w:rPr>
          <w:rFonts w:hint="eastAsia"/>
          <w:lang w:eastAsia="zh-TW"/>
        </w:rPr>
        <w:t>2</w:t>
      </w:r>
      <w:r w:rsidRPr="00907D36">
        <w:rPr>
          <w:lang w:eastAsia="zh-TW"/>
        </w:rPr>
        <w:t>027</w:t>
      </w:r>
      <w:r w:rsidR="00677A16" w:rsidRPr="00907D36">
        <w:rPr>
          <w:rFonts w:hint="eastAsia"/>
        </w:rPr>
        <w:t>年開幕、萬豪酒店</w:t>
      </w:r>
      <w:r w:rsidR="003D2A55" w:rsidRPr="00907D36">
        <w:rPr>
          <w:rFonts w:hint="eastAsia"/>
        </w:rPr>
        <w:t>（</w:t>
      </w:r>
      <w:r w:rsidR="00677A16" w:rsidRPr="00907D36">
        <w:rPr>
          <w:rFonts w:hint="eastAsia"/>
        </w:rPr>
        <w:t>Marriot</w:t>
      </w:r>
      <w:r w:rsidR="003D2A55" w:rsidRPr="00907D36">
        <w:rPr>
          <w:rFonts w:hint="eastAsia"/>
        </w:rPr>
        <w:t>）</w:t>
      </w:r>
      <w:r w:rsidR="00677A16" w:rsidRPr="00907D36">
        <w:rPr>
          <w:rFonts w:hint="eastAsia"/>
        </w:rPr>
        <w:t>及喜來登</w:t>
      </w:r>
      <w:r w:rsidR="003D2A55" w:rsidRPr="00907D36">
        <w:rPr>
          <w:rFonts w:hint="eastAsia"/>
        </w:rPr>
        <w:t>（</w:t>
      </w:r>
      <w:r w:rsidR="00677A16" w:rsidRPr="00907D36">
        <w:rPr>
          <w:rFonts w:hint="eastAsia"/>
        </w:rPr>
        <w:t>Sheraton</w:t>
      </w:r>
      <w:r w:rsidR="003D2A55" w:rsidRPr="00907D36">
        <w:rPr>
          <w:rFonts w:hint="eastAsia"/>
        </w:rPr>
        <w:t>）</w:t>
      </w:r>
      <w:r w:rsidR="00677A16" w:rsidRPr="00907D36">
        <w:rPr>
          <w:rFonts w:hint="eastAsia"/>
        </w:rPr>
        <w:t>等國際連鎖飯店亦看好帛琉</w:t>
      </w:r>
      <w:r w:rsidR="00677A16" w:rsidRPr="00907D36">
        <w:rPr>
          <w:rFonts w:hint="eastAsia"/>
        </w:rPr>
        <w:lastRenderedPageBreak/>
        <w:t>高級旅遊市場前景，紛紛來帛投資。</w:t>
      </w:r>
    </w:p>
    <w:p w14:paraId="356A9EF5" w14:textId="04620119" w:rsidR="00000D6B" w:rsidRPr="00907D36" w:rsidRDefault="00B65336" w:rsidP="00B65336">
      <w:pPr>
        <w:pStyle w:val="ad"/>
      </w:pPr>
      <w:r w:rsidRPr="00907D36">
        <w:rPr>
          <w:rFonts w:hint="eastAsia"/>
        </w:rPr>
        <w:t>（二）</w:t>
      </w:r>
      <w:r w:rsidR="006A71F9" w:rsidRPr="00907D36">
        <w:rPr>
          <w:rFonts w:hint="eastAsia"/>
        </w:rPr>
        <w:t>農業及水產養殖業：帛</w:t>
      </w:r>
      <w:proofErr w:type="gramStart"/>
      <w:r w:rsidR="006A71F9" w:rsidRPr="00907D36">
        <w:rPr>
          <w:rFonts w:hint="eastAsia"/>
        </w:rPr>
        <w:t>琉</w:t>
      </w:r>
      <w:proofErr w:type="gramEnd"/>
      <w:r w:rsidR="006A71F9" w:rsidRPr="00907D36">
        <w:rPr>
          <w:rFonts w:hint="eastAsia"/>
        </w:rPr>
        <w:t>具有得天獨厚之先天優勢，有利於高品質水產養殖業發展，包括</w:t>
      </w:r>
      <w:proofErr w:type="gramStart"/>
      <w:r w:rsidR="006A71F9" w:rsidRPr="00907D36">
        <w:rPr>
          <w:rFonts w:hint="eastAsia"/>
        </w:rPr>
        <w:t>硨磲</w:t>
      </w:r>
      <w:proofErr w:type="gramEnd"/>
      <w:r w:rsidR="006A71F9" w:rsidRPr="00907D36">
        <w:rPr>
          <w:rFonts w:hint="eastAsia"/>
        </w:rPr>
        <w:t>貝、</w:t>
      </w:r>
      <w:proofErr w:type="gramStart"/>
      <w:r w:rsidR="006A71F9" w:rsidRPr="00907D36">
        <w:rPr>
          <w:rFonts w:hint="eastAsia"/>
        </w:rPr>
        <w:t>白蝦</w:t>
      </w:r>
      <w:proofErr w:type="gramEnd"/>
      <w:r w:rsidR="006A71F9" w:rsidRPr="00907D36">
        <w:rPr>
          <w:rFonts w:hint="eastAsia"/>
        </w:rPr>
        <w:t>、臭肚魚及海參</w:t>
      </w:r>
      <w:proofErr w:type="gramStart"/>
      <w:r w:rsidR="006A71F9" w:rsidRPr="00907D36">
        <w:rPr>
          <w:rFonts w:hint="eastAsia"/>
        </w:rPr>
        <w:t>等均有業者</w:t>
      </w:r>
      <w:proofErr w:type="gramEnd"/>
      <w:r w:rsidR="006A71F9" w:rsidRPr="00907D36">
        <w:rPr>
          <w:rFonts w:hint="eastAsia"/>
        </w:rPr>
        <w:t>表達興趣。</w:t>
      </w:r>
      <w:proofErr w:type="gramStart"/>
      <w:r w:rsidR="006A71F9" w:rsidRPr="00907D36">
        <w:rPr>
          <w:rFonts w:hint="eastAsia"/>
        </w:rPr>
        <w:t>此外，</w:t>
      </w:r>
      <w:proofErr w:type="gramEnd"/>
      <w:r w:rsidR="006A71F9" w:rsidRPr="00907D36">
        <w:rPr>
          <w:rFonts w:hint="eastAsia"/>
        </w:rPr>
        <w:t>因本地市場農漁產品多數仍仰賴進口，市場對本地農漁產品需求長期高於供給，產品價格穩定，且環境天然無污染，適合發展有機認證或環境友善農水產品。</w:t>
      </w:r>
    </w:p>
    <w:p w14:paraId="5660DA4B" w14:textId="12F4C187" w:rsidR="00000D6B" w:rsidRPr="00907D36" w:rsidRDefault="00B65336" w:rsidP="00B65336">
      <w:pPr>
        <w:pStyle w:val="ad"/>
      </w:pPr>
      <w:r w:rsidRPr="00907D36">
        <w:rPr>
          <w:rFonts w:hint="eastAsia"/>
        </w:rPr>
        <w:t>（三）</w:t>
      </w:r>
      <w:r w:rsidR="00000D6B" w:rsidRPr="00907D36">
        <w:rPr>
          <w:rFonts w:hint="eastAsia"/>
        </w:rPr>
        <w:t>漁業捕撈：臺灣籍延繩釣漁船以租船合作模式入漁帛</w:t>
      </w:r>
      <w:proofErr w:type="gramStart"/>
      <w:r w:rsidR="00000D6B" w:rsidRPr="00907D36">
        <w:rPr>
          <w:rFonts w:hint="eastAsia"/>
        </w:rPr>
        <w:t>琉</w:t>
      </w:r>
      <w:proofErr w:type="gramEnd"/>
      <w:r w:rsidR="00000D6B" w:rsidRPr="00907D36">
        <w:rPr>
          <w:rFonts w:hint="eastAsia"/>
        </w:rPr>
        <w:t>經濟海域。「帛</w:t>
      </w:r>
      <w:proofErr w:type="gramStart"/>
      <w:r w:rsidR="00000D6B" w:rsidRPr="00907D36">
        <w:rPr>
          <w:rFonts w:hint="eastAsia"/>
        </w:rPr>
        <w:t>琉</w:t>
      </w:r>
      <w:proofErr w:type="gramEnd"/>
      <w:r w:rsidR="00000D6B" w:rsidRPr="00907D36">
        <w:rPr>
          <w:rFonts w:hint="eastAsia"/>
        </w:rPr>
        <w:t>國家海洋保護區」（</w:t>
      </w:r>
      <w:r w:rsidR="00000D6B" w:rsidRPr="00907D36">
        <w:rPr>
          <w:rFonts w:hint="eastAsia"/>
        </w:rPr>
        <w:t>PNMS</w:t>
      </w:r>
      <w:r w:rsidR="00000D6B" w:rsidRPr="00907D36">
        <w:rPr>
          <w:rFonts w:hint="eastAsia"/>
        </w:rPr>
        <w:t>）占帛國</w:t>
      </w:r>
      <w:r w:rsidR="00000D6B" w:rsidRPr="00907D36">
        <w:rPr>
          <w:rFonts w:hint="eastAsia"/>
        </w:rPr>
        <w:t>80%</w:t>
      </w:r>
      <w:r w:rsidR="00000D6B" w:rsidRPr="00907D36">
        <w:rPr>
          <w:rFonts w:hint="eastAsia"/>
        </w:rPr>
        <w:t>專屬經濟海域，區內禁止任何形式之開採及漁撈作業，另</w:t>
      </w:r>
      <w:r w:rsidR="00000D6B" w:rsidRPr="00907D36">
        <w:rPr>
          <w:rFonts w:hint="eastAsia"/>
        </w:rPr>
        <w:t>20%</w:t>
      </w:r>
      <w:r w:rsidR="00000D6B" w:rsidRPr="00907D36">
        <w:rPr>
          <w:rFonts w:hint="eastAsia"/>
        </w:rPr>
        <w:t>專屬經濟海域劃設為「國內漁場」（</w:t>
      </w:r>
      <w:r w:rsidR="00000D6B" w:rsidRPr="00907D36">
        <w:rPr>
          <w:rFonts w:hint="eastAsia"/>
        </w:rPr>
        <w:t>Domestic Fishing Zone, DFZ</w:t>
      </w:r>
      <w:r w:rsidR="00000D6B" w:rsidRPr="00907D36">
        <w:rPr>
          <w:rFonts w:hint="eastAsia"/>
        </w:rPr>
        <w:t>）供外國及本國漁船進行商業捕撈。</w:t>
      </w:r>
      <w:r w:rsidR="00000D6B" w:rsidRPr="00907D36">
        <w:rPr>
          <w:rFonts w:hint="eastAsia"/>
        </w:rPr>
        <w:t>PNMS</w:t>
      </w:r>
      <w:r w:rsidR="00000D6B" w:rsidRPr="00907D36">
        <w:rPr>
          <w:rFonts w:hint="eastAsia"/>
        </w:rPr>
        <w:t>實施後，造成我</w:t>
      </w:r>
      <w:proofErr w:type="gramStart"/>
      <w:r w:rsidR="00000D6B" w:rsidRPr="00907D36">
        <w:rPr>
          <w:rFonts w:hint="eastAsia"/>
        </w:rPr>
        <w:t>鮪</w:t>
      </w:r>
      <w:proofErr w:type="gramEnd"/>
      <w:r w:rsidR="00000D6B" w:rsidRPr="00907D36">
        <w:rPr>
          <w:rFonts w:hint="eastAsia"/>
        </w:rPr>
        <w:t>延繩釣漁船業者出走密克羅尼西亞聯邦進行入漁合作或於公海作業，目前我在帛漁船代理商僅</w:t>
      </w:r>
      <w:proofErr w:type="gramStart"/>
      <w:r w:rsidR="00000D6B" w:rsidRPr="00907D36">
        <w:rPr>
          <w:rFonts w:hint="eastAsia"/>
        </w:rPr>
        <w:t>餘金禾船務</w:t>
      </w:r>
      <w:proofErr w:type="gramEnd"/>
      <w:r w:rsidR="00000D6B" w:rsidRPr="00907D36">
        <w:rPr>
          <w:rFonts w:hint="eastAsia"/>
        </w:rPr>
        <w:t>持續運作中。</w:t>
      </w:r>
    </w:p>
    <w:p w14:paraId="5CA35F6A" w14:textId="76781F84" w:rsidR="00000D6B" w:rsidRPr="00907D36" w:rsidRDefault="00B65336" w:rsidP="00B65336">
      <w:pPr>
        <w:pStyle w:val="ad"/>
      </w:pPr>
      <w:r w:rsidRPr="00907D36">
        <w:rPr>
          <w:rFonts w:hint="eastAsia"/>
        </w:rPr>
        <w:t>（四）</w:t>
      </w:r>
      <w:r w:rsidR="00000D6B" w:rsidRPr="00907D36">
        <w:rPr>
          <w:rFonts w:hint="eastAsia"/>
        </w:rPr>
        <w:t>服務業：服務業以觀光相關產業為主，我國人在帛大多從事觀光旅遊有關行業，我國旅客於</w:t>
      </w:r>
      <w:r w:rsidR="00000D6B" w:rsidRPr="00907D36">
        <w:rPr>
          <w:rFonts w:hint="eastAsia"/>
        </w:rPr>
        <w:t>2020</w:t>
      </w:r>
      <w:r w:rsidR="00000D6B" w:rsidRPr="00907D36">
        <w:rPr>
          <w:rFonts w:hint="eastAsia"/>
        </w:rPr>
        <w:t>年</w:t>
      </w:r>
      <w:proofErr w:type="gramStart"/>
      <w:r w:rsidR="00000D6B" w:rsidRPr="00907D36">
        <w:rPr>
          <w:rFonts w:hint="eastAsia"/>
        </w:rPr>
        <w:t>疫情前</w:t>
      </w:r>
      <w:proofErr w:type="gramEnd"/>
      <w:r w:rsidR="00000D6B" w:rsidRPr="00907D36">
        <w:rPr>
          <w:rFonts w:hint="eastAsia"/>
        </w:rPr>
        <w:t>平均每年約萬人左右，</w:t>
      </w:r>
      <w:proofErr w:type="gramStart"/>
      <w:r w:rsidR="00000D6B" w:rsidRPr="00907D36">
        <w:rPr>
          <w:rFonts w:hint="eastAsia"/>
        </w:rPr>
        <w:t>疫</w:t>
      </w:r>
      <w:proofErr w:type="gramEnd"/>
      <w:r w:rsidR="00000D6B" w:rsidRPr="00907D36">
        <w:rPr>
          <w:rFonts w:hint="eastAsia"/>
        </w:rPr>
        <w:t>情</w:t>
      </w:r>
      <w:proofErr w:type="gramStart"/>
      <w:r w:rsidR="00000D6B" w:rsidRPr="00907D36">
        <w:rPr>
          <w:rFonts w:hint="eastAsia"/>
        </w:rPr>
        <w:t>期間（</w:t>
      </w:r>
      <w:proofErr w:type="gramEnd"/>
      <w:r w:rsidR="00000D6B" w:rsidRPr="00907D36">
        <w:rPr>
          <w:rFonts w:hint="eastAsia"/>
        </w:rPr>
        <w:t>2021</w:t>
      </w:r>
      <w:r w:rsidR="00000D6B" w:rsidRPr="00907D36">
        <w:rPr>
          <w:rFonts w:hint="eastAsia"/>
        </w:rPr>
        <w:t>、</w:t>
      </w:r>
      <w:r w:rsidR="00000D6B" w:rsidRPr="00907D36">
        <w:rPr>
          <w:rFonts w:hint="eastAsia"/>
        </w:rPr>
        <w:t>2022</w:t>
      </w:r>
      <w:r w:rsidR="00000D6B" w:rsidRPr="00907D36">
        <w:rPr>
          <w:rFonts w:hint="eastAsia"/>
        </w:rPr>
        <w:t>）有近千人旅客，仍有發展潛力。帛</w:t>
      </w:r>
      <w:proofErr w:type="gramStart"/>
      <w:r w:rsidR="00000D6B" w:rsidRPr="00907D36">
        <w:rPr>
          <w:rFonts w:hint="eastAsia"/>
        </w:rPr>
        <w:t>琉</w:t>
      </w:r>
      <w:proofErr w:type="gramEnd"/>
      <w:r w:rsidR="00000D6B" w:rsidRPr="00907D36">
        <w:rPr>
          <w:rFonts w:hint="eastAsia"/>
        </w:rPr>
        <w:t>洛克群島南方</w:t>
      </w:r>
      <w:proofErr w:type="gramStart"/>
      <w:r w:rsidR="00000D6B" w:rsidRPr="00907D36">
        <w:rPr>
          <w:rFonts w:hint="eastAsia"/>
        </w:rPr>
        <w:t>潟</w:t>
      </w:r>
      <w:proofErr w:type="gramEnd"/>
      <w:r w:rsidR="00000D6B" w:rsidRPr="00907D36">
        <w:rPr>
          <w:rFonts w:hint="eastAsia"/>
        </w:rPr>
        <w:t>湖（</w:t>
      </w:r>
      <w:r w:rsidR="00000D6B" w:rsidRPr="00907D36">
        <w:rPr>
          <w:rFonts w:hint="eastAsia"/>
        </w:rPr>
        <w:t>Rock Islands Southern Lagoon</w:t>
      </w:r>
      <w:r w:rsidR="00000D6B" w:rsidRPr="00907D36">
        <w:rPr>
          <w:rFonts w:hint="eastAsia"/>
        </w:rPr>
        <w:t>）列為世界自然文化遺產，為歐美等國潛水客聖地。</w:t>
      </w:r>
    </w:p>
    <w:p w14:paraId="02903C21" w14:textId="065EAFAD" w:rsidR="00677A16" w:rsidRPr="00907D36" w:rsidRDefault="00B65336" w:rsidP="00B65336">
      <w:pPr>
        <w:pStyle w:val="ad"/>
      </w:pPr>
      <w:r w:rsidRPr="00907D36">
        <w:rPr>
          <w:rFonts w:hint="eastAsia"/>
        </w:rPr>
        <w:t>（五）</w:t>
      </w:r>
      <w:r w:rsidR="00000D6B" w:rsidRPr="00907D36">
        <w:rPr>
          <w:rFonts w:hint="eastAsia"/>
        </w:rPr>
        <w:t>基礎建設：帛國政府不時對外公告大型或</w:t>
      </w:r>
      <w:proofErr w:type="gramStart"/>
      <w:r w:rsidR="00000D6B" w:rsidRPr="00907D36">
        <w:rPr>
          <w:rFonts w:hint="eastAsia"/>
        </w:rPr>
        <w:t>多年期標案</w:t>
      </w:r>
      <w:proofErr w:type="gramEnd"/>
      <w:r w:rsidR="00000D6B" w:rsidRPr="00907D36">
        <w:rPr>
          <w:rFonts w:hint="eastAsia"/>
        </w:rPr>
        <w:t>，如潔淨能源、二級道路、城市規劃、電信網絡及大型公共建設等（包含我國援贈項目），</w:t>
      </w:r>
      <w:proofErr w:type="gramStart"/>
      <w:r w:rsidR="00000D6B" w:rsidRPr="00907D36">
        <w:rPr>
          <w:rFonts w:hint="eastAsia"/>
        </w:rPr>
        <w:t>均係投資</w:t>
      </w:r>
      <w:proofErr w:type="gramEnd"/>
      <w:r w:rsidR="00000D6B" w:rsidRPr="00907D36">
        <w:rPr>
          <w:rFonts w:hint="eastAsia"/>
        </w:rPr>
        <w:t>開發機會。</w:t>
      </w:r>
    </w:p>
    <w:p w14:paraId="725F7090" w14:textId="1F07A3F4" w:rsidR="00677A16" w:rsidRPr="00907D36" w:rsidRDefault="00B65336" w:rsidP="00B65336">
      <w:pPr>
        <w:pStyle w:val="ad"/>
      </w:pPr>
      <w:r w:rsidRPr="00907D36">
        <w:rPr>
          <w:rFonts w:hint="eastAsia"/>
        </w:rPr>
        <w:t>（六）</w:t>
      </w:r>
      <w:r w:rsidR="00000D6B" w:rsidRPr="00907D36">
        <w:rPr>
          <w:rFonts w:hint="eastAsia"/>
        </w:rPr>
        <w:t>潔淨能源：帛</w:t>
      </w:r>
      <w:proofErr w:type="gramStart"/>
      <w:r w:rsidR="00000D6B" w:rsidRPr="00907D36">
        <w:rPr>
          <w:rFonts w:hint="eastAsia"/>
        </w:rPr>
        <w:t>琉</w:t>
      </w:r>
      <w:proofErr w:type="gramEnd"/>
      <w:r w:rsidR="00000D6B" w:rsidRPr="00907D36">
        <w:rPr>
          <w:rFonts w:hint="eastAsia"/>
        </w:rPr>
        <w:t>政府至為重視環境及生態保育，宣布</w:t>
      </w:r>
      <w:r w:rsidR="00000D6B" w:rsidRPr="00907D36">
        <w:rPr>
          <w:rFonts w:hint="eastAsia"/>
        </w:rPr>
        <w:t>2032</w:t>
      </w:r>
      <w:r w:rsidR="00000D6B" w:rsidRPr="00907D36">
        <w:rPr>
          <w:rFonts w:hint="eastAsia"/>
        </w:rPr>
        <w:t>年實施</w:t>
      </w:r>
      <w:r w:rsidR="00000D6B" w:rsidRPr="00907D36">
        <w:rPr>
          <w:rFonts w:hint="eastAsia"/>
        </w:rPr>
        <w:t>100%</w:t>
      </w:r>
      <w:r w:rsidR="00000D6B" w:rsidRPr="00907D36">
        <w:rPr>
          <w:rFonts w:hint="eastAsia"/>
        </w:rPr>
        <w:t>再生能源（</w:t>
      </w:r>
      <w:r w:rsidR="00000D6B" w:rsidRPr="00907D36">
        <w:rPr>
          <w:rFonts w:hint="eastAsia"/>
        </w:rPr>
        <w:t>renewable energy</w:t>
      </w:r>
      <w:r w:rsidR="00000D6B" w:rsidRPr="00907D36">
        <w:rPr>
          <w:rFonts w:hint="eastAsia"/>
        </w:rPr>
        <w:t>）願景，相關產業具未來市場。</w:t>
      </w:r>
    </w:p>
    <w:p w14:paraId="526E3575" w14:textId="10F8A9D3" w:rsidR="00A30485" w:rsidRPr="00907D36" w:rsidRDefault="00B65336" w:rsidP="00B65336">
      <w:pPr>
        <w:pStyle w:val="ad"/>
      </w:pPr>
      <w:r w:rsidRPr="00907D36">
        <w:rPr>
          <w:rFonts w:hint="eastAsia"/>
        </w:rPr>
        <w:t>（七）</w:t>
      </w:r>
      <w:proofErr w:type="gramStart"/>
      <w:r w:rsidR="00677A16" w:rsidRPr="00907D36">
        <w:rPr>
          <w:rFonts w:hint="eastAsia"/>
        </w:rPr>
        <w:t>資安及</w:t>
      </w:r>
      <w:proofErr w:type="gramEnd"/>
      <w:r w:rsidR="00677A16" w:rsidRPr="00907D36">
        <w:rPr>
          <w:rFonts w:hint="eastAsia"/>
        </w:rPr>
        <w:t>資訊服務：帛</w:t>
      </w:r>
      <w:proofErr w:type="gramStart"/>
      <w:r w:rsidR="00677A16" w:rsidRPr="00907D36">
        <w:rPr>
          <w:rFonts w:hint="eastAsia"/>
        </w:rPr>
        <w:t>琉缺少資安及</w:t>
      </w:r>
      <w:proofErr w:type="gramEnd"/>
      <w:r w:rsidR="00677A16" w:rsidRPr="00907D36">
        <w:rPr>
          <w:rFonts w:hint="eastAsia"/>
        </w:rPr>
        <w:t>資訊服務公司，目前僅有百貨零售商如</w:t>
      </w:r>
      <w:r w:rsidR="00677A16" w:rsidRPr="00907D36">
        <w:rPr>
          <w:rFonts w:hint="eastAsia"/>
        </w:rPr>
        <w:t>Globus</w:t>
      </w:r>
      <w:r w:rsidR="00677A16" w:rsidRPr="00907D36">
        <w:rPr>
          <w:rFonts w:hint="eastAsia"/>
        </w:rPr>
        <w:t>兼提供資訊服務，惟公私</w:t>
      </w:r>
      <w:proofErr w:type="gramStart"/>
      <w:r w:rsidR="00677A16" w:rsidRPr="00907D36">
        <w:rPr>
          <w:rFonts w:hint="eastAsia"/>
        </w:rPr>
        <w:t>部門均有需求</w:t>
      </w:r>
      <w:proofErr w:type="gramEnd"/>
      <w:r w:rsidR="00677A16" w:rsidRPr="00907D36">
        <w:rPr>
          <w:rFonts w:hint="eastAsia"/>
        </w:rPr>
        <w:t>。另對外第二條海底光纖電纜刻正建設中，迄</w:t>
      </w:r>
      <w:r w:rsidR="00677A16" w:rsidRPr="00907D36">
        <w:rPr>
          <w:rFonts w:hint="eastAsia"/>
        </w:rPr>
        <w:t>2026</w:t>
      </w:r>
      <w:r w:rsidR="00677A16" w:rsidRPr="00907D36">
        <w:rPr>
          <w:rFonts w:hint="eastAsia"/>
        </w:rPr>
        <w:t>年尚未完工，帛</w:t>
      </w:r>
      <w:proofErr w:type="gramStart"/>
      <w:r w:rsidR="00677A16" w:rsidRPr="00907D36">
        <w:rPr>
          <w:rFonts w:hint="eastAsia"/>
        </w:rPr>
        <w:t>琉</w:t>
      </w:r>
      <w:proofErr w:type="gramEnd"/>
      <w:r w:rsidR="00677A16" w:rsidRPr="00907D36">
        <w:rPr>
          <w:rFonts w:hint="eastAsia"/>
        </w:rPr>
        <w:t>政府積極推動相關政策鼓勵相</w:t>
      </w:r>
      <w:r w:rsidR="00677A16" w:rsidRPr="00907D36">
        <w:rPr>
          <w:rFonts w:hint="eastAsia"/>
        </w:rPr>
        <w:lastRenderedPageBreak/>
        <w:t>關業者投入，以多元化其經濟體質，建議我國業者可適時掌握商機。</w:t>
      </w:r>
    </w:p>
    <w:p w14:paraId="69059EB2" w14:textId="703940A2" w:rsidR="00677A16" w:rsidRPr="00907D36" w:rsidRDefault="00B65336" w:rsidP="00B65336">
      <w:pPr>
        <w:pStyle w:val="ad"/>
      </w:pPr>
      <w:r w:rsidRPr="00907D36">
        <w:rPr>
          <w:rFonts w:hint="eastAsia"/>
        </w:rPr>
        <w:t>（八）</w:t>
      </w:r>
      <w:r w:rsidR="00677A16" w:rsidRPr="00907D36">
        <w:rPr>
          <w:rFonts w:hint="eastAsia"/>
        </w:rPr>
        <w:t>其他具投資潛力之產業尚包括教育、醫療、潔淨能源及航空等。</w:t>
      </w:r>
    </w:p>
    <w:p w14:paraId="17A600A9" w14:textId="77777777" w:rsidR="00E07C40" w:rsidRPr="00907D36" w:rsidRDefault="00E07C40" w:rsidP="00651EB6">
      <w:pPr>
        <w:ind w:firstLineChars="0" w:firstLine="0"/>
        <w:rPr>
          <w:bCs/>
          <w:lang w:eastAsia="zh-TW"/>
        </w:rPr>
      </w:pPr>
    </w:p>
    <w:p w14:paraId="56741FBF" w14:textId="77777777" w:rsidR="00677A16" w:rsidRPr="00907D36" w:rsidRDefault="00677A16" w:rsidP="00651EB6">
      <w:pPr>
        <w:ind w:firstLineChars="0" w:firstLine="0"/>
        <w:rPr>
          <w:bCs/>
          <w:lang w:eastAsia="zh-TW"/>
        </w:rPr>
        <w:sectPr w:rsidR="00677A16" w:rsidRPr="00907D36" w:rsidSect="003E0BC3">
          <w:headerReference w:type="default" r:id="rId21"/>
          <w:pgSz w:w="11906" w:h="16838" w:code="9"/>
          <w:pgMar w:top="2268" w:right="1701" w:bottom="1701" w:left="1701" w:header="1134" w:footer="851" w:gutter="0"/>
          <w:cols w:space="425"/>
          <w:docGrid w:type="linesAndChars" w:linePitch="514" w:charSpace="-774"/>
        </w:sectPr>
      </w:pPr>
    </w:p>
    <w:p w14:paraId="3FF2BFBF" w14:textId="77777777" w:rsidR="00453609" w:rsidRPr="00907D36" w:rsidRDefault="00453609" w:rsidP="00587CBA">
      <w:pPr>
        <w:pStyle w:val="a4"/>
      </w:pPr>
      <w:bookmarkStart w:id="3" w:name="_Toc234337236"/>
      <w:r w:rsidRPr="00907D36">
        <w:rPr>
          <w:rFonts w:hint="eastAsia"/>
        </w:rPr>
        <w:lastRenderedPageBreak/>
        <w:t>第肆章</w:t>
      </w:r>
      <w:r w:rsidRPr="00907D36">
        <w:rPr>
          <w:rFonts w:hint="eastAsia"/>
          <w:lang w:val="en-US"/>
        </w:rPr>
        <w:t xml:space="preserve">　</w:t>
      </w:r>
      <w:r w:rsidRPr="00907D36">
        <w:rPr>
          <w:rFonts w:hint="eastAsia"/>
        </w:rPr>
        <w:t>投資法規及程序</w:t>
      </w:r>
      <w:bookmarkEnd w:id="3"/>
    </w:p>
    <w:p w14:paraId="5EB2E8AA" w14:textId="77777777" w:rsidR="00453609" w:rsidRPr="00907D36" w:rsidRDefault="00453609" w:rsidP="00651EB6">
      <w:pPr>
        <w:pStyle w:val="a5"/>
      </w:pPr>
      <w:r w:rsidRPr="00907D36">
        <w:rPr>
          <w:rFonts w:hint="eastAsia"/>
        </w:rPr>
        <w:t>一、主要投資法令</w:t>
      </w:r>
    </w:p>
    <w:p w14:paraId="10949947" w14:textId="77777777" w:rsidR="00D453F4" w:rsidRPr="00907D36" w:rsidRDefault="00000D6B" w:rsidP="00651EB6">
      <w:pPr>
        <w:ind w:firstLine="472"/>
        <w:rPr>
          <w:lang w:eastAsia="zh-TW"/>
        </w:rPr>
      </w:pPr>
      <w:r w:rsidRPr="00907D36">
        <w:rPr>
          <w:rFonts w:hint="eastAsia"/>
          <w:lang w:eastAsia="zh-TW"/>
        </w:rPr>
        <w:t>主要有</w:t>
      </w:r>
      <w:r w:rsidRPr="00907D36">
        <w:rPr>
          <w:rFonts w:hint="eastAsia"/>
          <w:lang w:eastAsia="zh-TW"/>
        </w:rPr>
        <w:t>1990</w:t>
      </w:r>
      <w:r w:rsidRPr="00907D36">
        <w:rPr>
          <w:rFonts w:hint="eastAsia"/>
          <w:lang w:eastAsia="zh-TW"/>
        </w:rPr>
        <w:t>年外人投資法（</w:t>
      </w:r>
      <w:r w:rsidRPr="00907D36">
        <w:rPr>
          <w:rFonts w:hint="eastAsia"/>
          <w:lang w:eastAsia="zh-TW"/>
        </w:rPr>
        <w:t>The Foreign Investment Act</w:t>
      </w:r>
      <w:r w:rsidRPr="00907D36">
        <w:rPr>
          <w:rFonts w:hint="eastAsia"/>
          <w:lang w:eastAsia="zh-TW"/>
        </w:rPr>
        <w:t>；於</w:t>
      </w:r>
      <w:r w:rsidRPr="00907D36">
        <w:rPr>
          <w:rFonts w:hint="eastAsia"/>
          <w:lang w:eastAsia="zh-TW"/>
        </w:rPr>
        <w:t>2009</w:t>
      </w:r>
      <w:r w:rsidRPr="00907D36">
        <w:rPr>
          <w:rFonts w:hint="eastAsia"/>
          <w:lang w:eastAsia="zh-TW"/>
        </w:rPr>
        <w:t>年修訂）及</w:t>
      </w:r>
      <w:r w:rsidRPr="00907D36">
        <w:rPr>
          <w:rFonts w:hint="eastAsia"/>
          <w:lang w:eastAsia="zh-TW"/>
        </w:rPr>
        <w:t>1995</w:t>
      </w:r>
      <w:r w:rsidRPr="00907D36">
        <w:rPr>
          <w:rFonts w:hint="eastAsia"/>
          <w:lang w:eastAsia="zh-TW"/>
        </w:rPr>
        <w:t>年外人投資法施行細則。外人投資法規定外人投資金額不得低於</w:t>
      </w:r>
      <w:r w:rsidRPr="00907D36">
        <w:rPr>
          <w:rFonts w:hint="eastAsia"/>
          <w:lang w:eastAsia="zh-TW"/>
        </w:rPr>
        <w:t>50</w:t>
      </w:r>
      <w:r w:rsidRPr="00907D36">
        <w:rPr>
          <w:rFonts w:hint="eastAsia"/>
          <w:lang w:eastAsia="zh-TW"/>
        </w:rPr>
        <w:t>萬美元，或外資企業所聘帛籍員工需占全體員工</w:t>
      </w:r>
      <w:r w:rsidRPr="00907D36">
        <w:rPr>
          <w:rFonts w:hint="eastAsia"/>
          <w:lang w:eastAsia="zh-TW"/>
        </w:rPr>
        <w:t>20%</w:t>
      </w:r>
      <w:r w:rsidRPr="00907D36">
        <w:rPr>
          <w:rFonts w:hint="eastAsia"/>
          <w:lang w:eastAsia="zh-TW"/>
        </w:rPr>
        <w:t>以上，該法於</w:t>
      </w:r>
      <w:r w:rsidRPr="00907D36">
        <w:rPr>
          <w:rFonts w:hint="eastAsia"/>
          <w:lang w:eastAsia="zh-TW"/>
        </w:rPr>
        <w:t>2016</w:t>
      </w:r>
      <w:r w:rsidRPr="00907D36">
        <w:rPr>
          <w:rFonts w:hint="eastAsia"/>
          <w:lang w:eastAsia="zh-TW"/>
        </w:rPr>
        <w:t>年</w:t>
      </w:r>
      <w:r w:rsidRPr="00907D36">
        <w:rPr>
          <w:rFonts w:hint="eastAsia"/>
          <w:lang w:eastAsia="zh-TW"/>
        </w:rPr>
        <w:t>11</w:t>
      </w:r>
      <w:r w:rsidRPr="00907D36">
        <w:rPr>
          <w:rFonts w:hint="eastAsia"/>
          <w:lang w:eastAsia="zh-TW"/>
        </w:rPr>
        <w:t>月</w:t>
      </w:r>
      <w:r w:rsidRPr="00907D36">
        <w:rPr>
          <w:rFonts w:hint="eastAsia"/>
          <w:lang w:eastAsia="zh-TW"/>
        </w:rPr>
        <w:t>30</w:t>
      </w:r>
      <w:r w:rsidRPr="00907D36">
        <w:rPr>
          <w:rFonts w:hint="eastAsia"/>
          <w:lang w:eastAsia="zh-TW"/>
        </w:rPr>
        <w:t>日起針對旅宿業增列規定，單筆旅宿業</w:t>
      </w:r>
      <w:r w:rsidRPr="00907D36">
        <w:rPr>
          <w:rFonts w:hint="eastAsia"/>
          <w:lang w:eastAsia="zh-TW"/>
        </w:rPr>
        <w:t>FIB</w:t>
      </w:r>
      <w:r w:rsidRPr="00907D36">
        <w:rPr>
          <w:rFonts w:hint="eastAsia"/>
          <w:lang w:eastAsia="zh-TW"/>
        </w:rPr>
        <w:t>申請案必須超過</w:t>
      </w:r>
      <w:r w:rsidRPr="00907D36">
        <w:rPr>
          <w:rFonts w:hint="eastAsia"/>
          <w:lang w:eastAsia="zh-TW"/>
        </w:rPr>
        <w:t>500</w:t>
      </w:r>
      <w:r w:rsidRPr="00907D36">
        <w:rPr>
          <w:rFonts w:hint="eastAsia"/>
          <w:lang w:eastAsia="zh-TW"/>
        </w:rPr>
        <w:t>萬美元。該法案明確規定批發零售業、交通運輸業（含計程車及租車業）、旅行導遊、釣魚導遊、潛水導遊及水上運輸服務業、旅遊業、商業漁撈（高度迴游魚類除外）等限由帛人經營，手工禮品店、麵包店、酒吧、水陸設備租賃等，以及</w:t>
      </w:r>
      <w:r w:rsidRPr="00907D36">
        <w:rPr>
          <w:rFonts w:hint="eastAsia"/>
          <w:lang w:eastAsia="zh-TW"/>
        </w:rPr>
        <w:t>FIB</w:t>
      </w:r>
      <w:r w:rsidRPr="00907D36">
        <w:rPr>
          <w:rFonts w:hint="eastAsia"/>
          <w:lang w:eastAsia="zh-TW"/>
        </w:rPr>
        <w:t>所認定之其他行業，倘與全帛資經營業者經營相同生意，須與帛人或帛人成立之公司合夥經營，部分外人為經營管制行業，鋌而走險邀請帛人擔任「門面商號（</w:t>
      </w:r>
      <w:r w:rsidRPr="00907D36">
        <w:rPr>
          <w:rFonts w:hint="eastAsia"/>
          <w:lang w:eastAsia="zh-TW"/>
        </w:rPr>
        <w:t>front business</w:t>
      </w:r>
      <w:r w:rsidRPr="00907D36">
        <w:rPr>
          <w:rFonts w:hint="eastAsia"/>
          <w:lang w:eastAsia="zh-TW"/>
        </w:rPr>
        <w:t>）」屢有經營糾紛。</w:t>
      </w:r>
    </w:p>
    <w:p w14:paraId="2FC8F244" w14:textId="77777777" w:rsidR="00D453F4" w:rsidRPr="00907D36" w:rsidRDefault="00D453F4" w:rsidP="00D453F4">
      <w:pPr>
        <w:pStyle w:val="a5"/>
      </w:pPr>
      <w:r w:rsidRPr="00907D36">
        <w:rPr>
          <w:rFonts w:hint="eastAsia"/>
        </w:rPr>
        <w:t>二、投資申請之規定、程序、應準備文件及審查流程</w:t>
      </w:r>
    </w:p>
    <w:p w14:paraId="6DB96E87" w14:textId="77777777" w:rsidR="00B65336" w:rsidRPr="00907D36" w:rsidRDefault="00B65336" w:rsidP="00B65336">
      <w:pPr>
        <w:pStyle w:val="ad"/>
      </w:pPr>
      <w:r w:rsidRPr="00907D36">
        <w:rPr>
          <w:rFonts w:hint="eastAsia"/>
        </w:rPr>
        <w:t>（一）</w:t>
      </w:r>
      <w:r w:rsidRPr="00907D36">
        <w:rPr>
          <w:rFonts w:hint="eastAsia"/>
        </w:rPr>
        <w:tab/>
      </w:r>
      <w:r w:rsidRPr="00907D36">
        <w:rPr>
          <w:rFonts w:hint="eastAsia"/>
        </w:rPr>
        <w:t>申請外商投資許可證：申請者須先向帛</w:t>
      </w:r>
      <w:proofErr w:type="gramStart"/>
      <w:r w:rsidRPr="00907D36">
        <w:rPr>
          <w:rFonts w:hint="eastAsia"/>
        </w:rPr>
        <w:t>琉</w:t>
      </w:r>
      <w:proofErr w:type="gramEnd"/>
      <w:r w:rsidRPr="00907D36">
        <w:rPr>
          <w:rFonts w:hint="eastAsia"/>
        </w:rPr>
        <w:t>外人投資委員會（</w:t>
      </w:r>
      <w:r w:rsidRPr="00907D36">
        <w:rPr>
          <w:rFonts w:hint="eastAsia"/>
        </w:rPr>
        <w:t>FIB</w:t>
      </w:r>
      <w:r w:rsidRPr="00907D36">
        <w:rPr>
          <w:rFonts w:hint="eastAsia"/>
        </w:rPr>
        <w:t>）申請外商投資許可證（</w:t>
      </w:r>
      <w:r w:rsidRPr="00907D36">
        <w:rPr>
          <w:rFonts w:hint="eastAsia"/>
        </w:rPr>
        <w:t>Foreign Investment Approval Certificates, FIAC</w:t>
      </w:r>
      <w:r w:rsidRPr="00907D36">
        <w:rPr>
          <w:rFonts w:hint="eastAsia"/>
        </w:rPr>
        <w:t>），除獨資者外，另須先向檢察總長辦公室完成公司股權認證等程序後方可申請</w:t>
      </w:r>
      <w:r w:rsidRPr="00907D36">
        <w:rPr>
          <w:rFonts w:hint="eastAsia"/>
        </w:rPr>
        <w:t>FIAC</w:t>
      </w:r>
      <w:r w:rsidRPr="00907D36">
        <w:rPr>
          <w:rFonts w:hint="eastAsia"/>
        </w:rPr>
        <w:t>。</w:t>
      </w:r>
    </w:p>
    <w:p w14:paraId="7DD219DD" w14:textId="77777777" w:rsidR="00B65336" w:rsidRPr="00907D36" w:rsidRDefault="00B65336" w:rsidP="00B65336">
      <w:pPr>
        <w:pStyle w:val="ad"/>
      </w:pPr>
      <w:r w:rsidRPr="00907D36">
        <w:rPr>
          <w:rFonts w:hint="eastAsia"/>
        </w:rPr>
        <w:t>（二）</w:t>
      </w:r>
      <w:r w:rsidRPr="00907D36">
        <w:rPr>
          <w:rFonts w:hint="eastAsia"/>
        </w:rPr>
        <w:tab/>
      </w:r>
      <w:r w:rsidRPr="00907D36">
        <w:rPr>
          <w:rFonts w:hint="eastAsia"/>
        </w:rPr>
        <w:t>申請商業許可證：取得</w:t>
      </w:r>
      <w:r w:rsidRPr="00907D36">
        <w:rPr>
          <w:rFonts w:hint="eastAsia"/>
        </w:rPr>
        <w:t>FIAC</w:t>
      </w:r>
      <w:r w:rsidRPr="00907D36">
        <w:rPr>
          <w:rFonts w:hint="eastAsia"/>
        </w:rPr>
        <w:t>後須再向帛</w:t>
      </w:r>
      <w:proofErr w:type="gramStart"/>
      <w:r w:rsidRPr="00907D36">
        <w:rPr>
          <w:rFonts w:hint="eastAsia"/>
        </w:rPr>
        <w:t>琉</w:t>
      </w:r>
      <w:proofErr w:type="gramEnd"/>
      <w:r w:rsidRPr="00907D36">
        <w:rPr>
          <w:rFonts w:hint="eastAsia"/>
        </w:rPr>
        <w:t>財政部稅務局（</w:t>
      </w:r>
      <w:r w:rsidRPr="00907D36">
        <w:rPr>
          <w:rFonts w:hint="eastAsia"/>
        </w:rPr>
        <w:t>Bureau of Revenue and Taxation</w:t>
      </w:r>
      <w:r w:rsidRPr="00907D36">
        <w:rPr>
          <w:rFonts w:hint="eastAsia"/>
        </w:rPr>
        <w:t>）申請商業許可證（</w:t>
      </w:r>
      <w:r w:rsidRPr="00907D36">
        <w:rPr>
          <w:rFonts w:hint="eastAsia"/>
        </w:rPr>
        <w:t>Business License</w:t>
      </w:r>
      <w:r w:rsidRPr="00907D36">
        <w:rPr>
          <w:rFonts w:hint="eastAsia"/>
        </w:rPr>
        <w:t>）並辦理稅籍登記，同時向公司所在州政府申請該州之商業許可證（</w:t>
      </w:r>
      <w:r w:rsidRPr="00907D36">
        <w:rPr>
          <w:rFonts w:hint="eastAsia"/>
        </w:rPr>
        <w:t>Business License</w:t>
      </w:r>
      <w:r w:rsidRPr="00907D36">
        <w:rPr>
          <w:rFonts w:hint="eastAsia"/>
        </w:rPr>
        <w:t>）。</w:t>
      </w:r>
    </w:p>
    <w:p w14:paraId="003737FD" w14:textId="77777777" w:rsidR="00B65336" w:rsidRPr="00907D36" w:rsidRDefault="00B65336" w:rsidP="00B65336">
      <w:pPr>
        <w:pStyle w:val="ad"/>
      </w:pPr>
      <w:r w:rsidRPr="00907D36">
        <w:rPr>
          <w:rFonts w:hint="eastAsia"/>
        </w:rPr>
        <w:t>（三）</w:t>
      </w:r>
      <w:r w:rsidRPr="00907D36">
        <w:rPr>
          <w:rFonts w:hint="eastAsia"/>
        </w:rPr>
        <w:tab/>
      </w:r>
      <w:r w:rsidRPr="00907D36">
        <w:rPr>
          <w:rFonts w:hint="eastAsia"/>
        </w:rPr>
        <w:t>社會安全稅籍登記：倘有聘僱員工者，須向社會安全局（</w:t>
      </w:r>
      <w:r w:rsidRPr="00907D36">
        <w:rPr>
          <w:rFonts w:hint="eastAsia"/>
        </w:rPr>
        <w:t xml:space="preserve">Social Security </w:t>
      </w:r>
      <w:r w:rsidRPr="00907D36">
        <w:rPr>
          <w:rFonts w:hint="eastAsia"/>
        </w:rPr>
        <w:lastRenderedPageBreak/>
        <w:t>Administration</w:t>
      </w:r>
      <w:r w:rsidRPr="00907D36">
        <w:rPr>
          <w:rFonts w:hint="eastAsia"/>
        </w:rPr>
        <w:t>）辦理社會安全稅籍登記。</w:t>
      </w:r>
    </w:p>
    <w:p w14:paraId="616B8C65" w14:textId="77777777" w:rsidR="00B65336" w:rsidRPr="00907D36" w:rsidRDefault="00B65336" w:rsidP="00B65336">
      <w:pPr>
        <w:pStyle w:val="ad"/>
      </w:pPr>
      <w:r w:rsidRPr="00907D36">
        <w:rPr>
          <w:rFonts w:hint="eastAsia"/>
        </w:rPr>
        <w:t>（四）</w:t>
      </w:r>
      <w:r w:rsidRPr="00907D36">
        <w:rPr>
          <w:rFonts w:hint="eastAsia"/>
        </w:rPr>
        <w:tab/>
      </w:r>
      <w:r w:rsidRPr="00907D36">
        <w:rPr>
          <w:rFonts w:hint="eastAsia"/>
        </w:rPr>
        <w:t>衛生許可：經營餐飲業者須向衛生部申請衛生許可（</w:t>
      </w:r>
      <w:r w:rsidRPr="00907D36">
        <w:rPr>
          <w:rFonts w:hint="eastAsia"/>
        </w:rPr>
        <w:t>Health Permit</w:t>
      </w:r>
      <w:r w:rsidRPr="00907D36">
        <w:rPr>
          <w:rFonts w:hint="eastAsia"/>
        </w:rPr>
        <w:t>）。</w:t>
      </w:r>
    </w:p>
    <w:p w14:paraId="75F5F454" w14:textId="77777777" w:rsidR="00B65336" w:rsidRPr="00907D36" w:rsidRDefault="00B65336" w:rsidP="00B65336">
      <w:pPr>
        <w:pStyle w:val="ad"/>
      </w:pPr>
      <w:r w:rsidRPr="00907D36">
        <w:rPr>
          <w:rFonts w:hint="eastAsia"/>
        </w:rPr>
        <w:t>（五）</w:t>
      </w:r>
      <w:r w:rsidRPr="00907D36">
        <w:rPr>
          <w:rFonts w:hint="eastAsia"/>
        </w:rPr>
        <w:tab/>
      </w:r>
      <w:r w:rsidRPr="00907D36">
        <w:rPr>
          <w:rFonts w:hint="eastAsia"/>
        </w:rPr>
        <w:t>建築執照及環境評估：倘外人投資案須進行建設或任何改變自然外貌之計畫，或涉及環境保護之項目，須向「環境品質保護委員會」（</w:t>
      </w:r>
      <w:r w:rsidRPr="00907D36">
        <w:rPr>
          <w:rFonts w:hint="eastAsia"/>
        </w:rPr>
        <w:t>Environmental Quality Protection Board, EQPB</w:t>
      </w:r>
      <w:r w:rsidRPr="00907D36">
        <w:rPr>
          <w:rFonts w:hint="eastAsia"/>
        </w:rPr>
        <w:t>）或事業主管機關申請許可，審核通過後方可執行，日後營運亦須接受嚴格監督。</w:t>
      </w:r>
    </w:p>
    <w:p w14:paraId="77AB297B" w14:textId="77777777" w:rsidR="00B65336" w:rsidRPr="00907D36" w:rsidRDefault="00B65336" w:rsidP="00B65336">
      <w:pPr>
        <w:pStyle w:val="ad"/>
      </w:pPr>
      <w:r w:rsidRPr="00907D36">
        <w:rPr>
          <w:rFonts w:hint="eastAsia"/>
        </w:rPr>
        <w:t>（六）</w:t>
      </w:r>
      <w:r w:rsidRPr="00907D36">
        <w:rPr>
          <w:rFonts w:hint="eastAsia"/>
        </w:rPr>
        <w:tab/>
      </w:r>
      <w:r w:rsidRPr="00907D36">
        <w:rPr>
          <w:rFonts w:hint="eastAsia"/>
        </w:rPr>
        <w:t>申請地點：可先至外人投資委員會辦公室取得申請表件及辦理初步諮詢，了解個案所須提供之必要文件及相關程序細節，地址在</w:t>
      </w:r>
      <w:r w:rsidRPr="00907D36">
        <w:rPr>
          <w:rFonts w:hint="eastAsia"/>
        </w:rPr>
        <w:t>One Stop Shop</w:t>
      </w:r>
      <w:r w:rsidRPr="00907D36">
        <w:rPr>
          <w:rFonts w:hint="eastAsia"/>
        </w:rPr>
        <w:t>三樓，或寫信到</w:t>
      </w:r>
      <w:r w:rsidRPr="00907D36">
        <w:rPr>
          <w:rFonts w:hint="eastAsia"/>
        </w:rPr>
        <w:t>P.O. Box 1733, Koror, Palau 96940</w:t>
      </w:r>
      <w:r w:rsidRPr="00907D36">
        <w:rPr>
          <w:rFonts w:hint="eastAsia"/>
        </w:rPr>
        <w:t>，電郵地址為</w:t>
      </w:r>
      <w:r w:rsidRPr="00907D36">
        <w:rPr>
          <w:rFonts w:hint="eastAsia"/>
        </w:rPr>
        <w:t>fibpalau@gmail.com</w:t>
      </w:r>
      <w:r w:rsidRPr="00907D36">
        <w:rPr>
          <w:rFonts w:hint="eastAsia"/>
        </w:rPr>
        <w:t>，電話</w:t>
      </w:r>
      <w:r w:rsidRPr="00907D36">
        <w:rPr>
          <w:rFonts w:hint="eastAsia"/>
        </w:rPr>
        <w:t>488-1135</w:t>
      </w:r>
      <w:r w:rsidRPr="00907D36">
        <w:rPr>
          <w:rFonts w:hint="eastAsia"/>
        </w:rPr>
        <w:t>。</w:t>
      </w:r>
    </w:p>
    <w:p w14:paraId="7C635455" w14:textId="77777777" w:rsidR="00B65336" w:rsidRPr="00907D36" w:rsidRDefault="00B65336" w:rsidP="00B65336">
      <w:pPr>
        <w:pStyle w:val="ad"/>
      </w:pPr>
      <w:r w:rsidRPr="00907D36">
        <w:rPr>
          <w:rFonts w:hint="eastAsia"/>
        </w:rPr>
        <w:t>（七）</w:t>
      </w:r>
      <w:r w:rsidRPr="00907D36">
        <w:rPr>
          <w:rFonts w:hint="eastAsia"/>
        </w:rPr>
        <w:tab/>
      </w:r>
      <w:r w:rsidRPr="00907D36">
        <w:rPr>
          <w:rFonts w:hint="eastAsia"/>
        </w:rPr>
        <w:t>申請費用：外商投資許可證單次申請費用為</w:t>
      </w:r>
      <w:r w:rsidRPr="00907D36">
        <w:rPr>
          <w:rFonts w:hint="eastAsia"/>
        </w:rPr>
        <w:t>500</w:t>
      </w:r>
      <w:r w:rsidRPr="00907D36">
        <w:rPr>
          <w:rFonts w:hint="eastAsia"/>
        </w:rPr>
        <w:t>美元。</w:t>
      </w:r>
    </w:p>
    <w:p w14:paraId="09A73C70" w14:textId="77777777" w:rsidR="00B65336" w:rsidRPr="00907D36" w:rsidRDefault="00B65336" w:rsidP="00B65336">
      <w:pPr>
        <w:pStyle w:val="ad"/>
      </w:pPr>
      <w:r w:rsidRPr="00907D36">
        <w:rPr>
          <w:rFonts w:hint="eastAsia"/>
        </w:rPr>
        <w:t>（八）</w:t>
      </w:r>
      <w:r w:rsidRPr="00907D36">
        <w:rPr>
          <w:rFonts w:hint="eastAsia"/>
        </w:rPr>
        <w:tab/>
      </w:r>
      <w:r w:rsidRPr="00907D36">
        <w:rPr>
          <w:rFonts w:hint="eastAsia"/>
        </w:rPr>
        <w:t>最低投資要求：外人投資法規定，一般外人投資金額不得低於</w:t>
      </w:r>
      <w:r w:rsidRPr="00907D36">
        <w:rPr>
          <w:rFonts w:hint="eastAsia"/>
        </w:rPr>
        <w:t>50</w:t>
      </w:r>
      <w:r w:rsidRPr="00907D36">
        <w:rPr>
          <w:rFonts w:hint="eastAsia"/>
        </w:rPr>
        <w:t>萬美元或聘僱超過</w:t>
      </w:r>
      <w:r w:rsidRPr="00907D36">
        <w:rPr>
          <w:rFonts w:hint="eastAsia"/>
        </w:rPr>
        <w:t>20%</w:t>
      </w:r>
      <w:r w:rsidRPr="00907D36">
        <w:rPr>
          <w:rFonts w:hint="eastAsia"/>
        </w:rPr>
        <w:t>以上之帛</w:t>
      </w:r>
      <w:proofErr w:type="gramStart"/>
      <w:r w:rsidRPr="00907D36">
        <w:rPr>
          <w:rFonts w:hint="eastAsia"/>
        </w:rPr>
        <w:t>琉</w:t>
      </w:r>
      <w:proofErr w:type="gramEnd"/>
      <w:r w:rsidRPr="00907D36">
        <w:rPr>
          <w:rFonts w:hint="eastAsia"/>
        </w:rPr>
        <w:t>籍國民，旅宿業則必須超過</w:t>
      </w:r>
      <w:r w:rsidRPr="00907D36">
        <w:rPr>
          <w:rFonts w:hint="eastAsia"/>
        </w:rPr>
        <w:t>500</w:t>
      </w:r>
      <w:r w:rsidRPr="00907D36">
        <w:rPr>
          <w:rFonts w:hint="eastAsia"/>
        </w:rPr>
        <w:t>萬美元。</w:t>
      </w:r>
    </w:p>
    <w:p w14:paraId="6FC65C64" w14:textId="77777777" w:rsidR="00B65336" w:rsidRPr="00907D36" w:rsidRDefault="00B65336" w:rsidP="00B65336">
      <w:pPr>
        <w:pStyle w:val="ad"/>
      </w:pPr>
      <w:r w:rsidRPr="00907D36">
        <w:rPr>
          <w:rFonts w:hint="eastAsia"/>
        </w:rPr>
        <w:t>（九）</w:t>
      </w:r>
      <w:r w:rsidRPr="00907D36">
        <w:rPr>
          <w:rFonts w:hint="eastAsia"/>
        </w:rPr>
        <w:tab/>
      </w:r>
      <w:r w:rsidRPr="00907D36">
        <w:rPr>
          <w:rFonts w:hint="eastAsia"/>
        </w:rPr>
        <w:t>最低聘僱要求：低於</w:t>
      </w:r>
      <w:r w:rsidRPr="00907D36">
        <w:rPr>
          <w:rFonts w:hint="eastAsia"/>
        </w:rPr>
        <w:t>50</w:t>
      </w:r>
      <w:r w:rsidRPr="00907D36">
        <w:rPr>
          <w:rFonts w:hint="eastAsia"/>
        </w:rPr>
        <w:t>萬美元投資案必須聘僱</w:t>
      </w:r>
      <w:r w:rsidRPr="00907D36">
        <w:rPr>
          <w:rFonts w:hint="eastAsia"/>
        </w:rPr>
        <w:t>20%</w:t>
      </w:r>
      <w:r w:rsidRPr="00907D36">
        <w:rPr>
          <w:rFonts w:hint="eastAsia"/>
        </w:rPr>
        <w:t>以上之帛</w:t>
      </w:r>
      <w:proofErr w:type="gramStart"/>
      <w:r w:rsidRPr="00907D36">
        <w:rPr>
          <w:rFonts w:hint="eastAsia"/>
        </w:rPr>
        <w:t>琉</w:t>
      </w:r>
      <w:proofErr w:type="gramEnd"/>
      <w:r w:rsidRPr="00907D36">
        <w:rPr>
          <w:rFonts w:hint="eastAsia"/>
        </w:rPr>
        <w:t>籍國民，且每年須向國庫每位非國民員工繳納</w:t>
      </w:r>
      <w:r w:rsidRPr="00907D36">
        <w:rPr>
          <w:rFonts w:hint="eastAsia"/>
        </w:rPr>
        <w:t>500</w:t>
      </w:r>
      <w:r w:rsidRPr="00907D36">
        <w:rPr>
          <w:rFonts w:hint="eastAsia"/>
        </w:rPr>
        <w:t>美元之額外費用（類似我國就業安定費），該費用收入之一半將</w:t>
      </w:r>
      <w:proofErr w:type="gramStart"/>
      <w:r w:rsidRPr="00907D36">
        <w:rPr>
          <w:rFonts w:hint="eastAsia"/>
        </w:rPr>
        <w:t>提撥</w:t>
      </w:r>
      <w:proofErr w:type="gramEnd"/>
      <w:r w:rsidRPr="00907D36">
        <w:rPr>
          <w:rFonts w:hint="eastAsia"/>
        </w:rPr>
        <w:t>予帛</w:t>
      </w:r>
      <w:proofErr w:type="gramStart"/>
      <w:r w:rsidRPr="00907D36">
        <w:rPr>
          <w:rFonts w:hint="eastAsia"/>
        </w:rPr>
        <w:t>琉</w:t>
      </w:r>
      <w:proofErr w:type="gramEnd"/>
      <w:r w:rsidRPr="00907D36">
        <w:rPr>
          <w:rFonts w:hint="eastAsia"/>
        </w:rPr>
        <w:t>獎學金基金使用。</w:t>
      </w:r>
    </w:p>
    <w:p w14:paraId="27D36203" w14:textId="77777777" w:rsidR="00B65336" w:rsidRPr="00907D36" w:rsidRDefault="00B65336" w:rsidP="00B65336">
      <w:pPr>
        <w:pStyle w:val="ad"/>
      </w:pPr>
      <w:r w:rsidRPr="00907D36">
        <w:rPr>
          <w:rFonts w:hint="eastAsia"/>
        </w:rPr>
        <w:t>（十）</w:t>
      </w:r>
      <w:r w:rsidRPr="00907D36">
        <w:rPr>
          <w:rFonts w:hint="eastAsia"/>
        </w:rPr>
        <w:tab/>
      </w:r>
      <w:r w:rsidRPr="00907D36">
        <w:rPr>
          <w:rFonts w:hint="eastAsia"/>
        </w:rPr>
        <w:t>外資限制投資行業：批發零售業、運輸業（含計程車及租車業）、導遊、釣魚及潛水嚮導及任何其他水上運輸業、旅行社、商業漁撈（高度</w:t>
      </w:r>
      <w:proofErr w:type="gramStart"/>
      <w:r w:rsidRPr="00907D36">
        <w:rPr>
          <w:rFonts w:hint="eastAsia"/>
        </w:rPr>
        <w:t>迴游</w:t>
      </w:r>
      <w:proofErr w:type="gramEnd"/>
      <w:r w:rsidRPr="00907D36">
        <w:rPr>
          <w:rFonts w:hint="eastAsia"/>
        </w:rPr>
        <w:t>魚類除外）等以及</w:t>
      </w:r>
      <w:r w:rsidRPr="00907D36">
        <w:rPr>
          <w:rFonts w:hint="eastAsia"/>
        </w:rPr>
        <w:t>FIB</w:t>
      </w:r>
      <w:r w:rsidRPr="00907D36">
        <w:rPr>
          <w:rFonts w:hint="eastAsia"/>
        </w:rPr>
        <w:t>所認定之行業。</w:t>
      </w:r>
    </w:p>
    <w:p w14:paraId="7363E654" w14:textId="77777777" w:rsidR="00B65336" w:rsidRPr="00907D36" w:rsidRDefault="00B65336" w:rsidP="00B65336">
      <w:pPr>
        <w:pStyle w:val="ad"/>
        <w:ind w:leftChars="0" w:hangingChars="400" w:hanging="945"/>
      </w:pPr>
      <w:r w:rsidRPr="00907D36">
        <w:rPr>
          <w:rFonts w:hint="eastAsia"/>
        </w:rPr>
        <w:t>（十一）</w:t>
      </w:r>
      <w:r w:rsidRPr="00907D36">
        <w:rPr>
          <w:rFonts w:hint="eastAsia"/>
        </w:rPr>
        <w:tab/>
      </w:r>
      <w:r w:rsidRPr="00907D36">
        <w:rPr>
          <w:rFonts w:hint="eastAsia"/>
        </w:rPr>
        <w:t>須與當地人合資經營之行業：手工藝品或禮品店（飯店或機場建物內附設之手工藝品或禮品店不在此限）、麵包店、非餐廳或飯店附屬之酒吧、與</w:t>
      </w:r>
      <w:proofErr w:type="gramStart"/>
      <w:r w:rsidRPr="00907D36">
        <w:rPr>
          <w:rFonts w:hint="eastAsia"/>
        </w:rPr>
        <w:t>全帛資經營</w:t>
      </w:r>
      <w:proofErr w:type="gramEnd"/>
      <w:r w:rsidRPr="00907D36">
        <w:rPr>
          <w:rFonts w:hint="eastAsia"/>
        </w:rPr>
        <w:t>業者生產相同產品之製造業、除陸上或水上交通工具外之水陸設備租賃、養殖漁業以及</w:t>
      </w:r>
      <w:r w:rsidRPr="00907D36">
        <w:rPr>
          <w:rFonts w:hint="eastAsia"/>
        </w:rPr>
        <w:t>FIB</w:t>
      </w:r>
      <w:r w:rsidRPr="00907D36">
        <w:rPr>
          <w:rFonts w:hint="eastAsia"/>
        </w:rPr>
        <w:t>所認定之行業。</w:t>
      </w:r>
    </w:p>
    <w:p w14:paraId="5A880B2B" w14:textId="77777777" w:rsidR="00B65336" w:rsidRPr="00907D36" w:rsidRDefault="00B65336" w:rsidP="00B65336">
      <w:pPr>
        <w:pStyle w:val="ad"/>
        <w:ind w:leftChars="0" w:hangingChars="400" w:hanging="945"/>
      </w:pPr>
      <w:r w:rsidRPr="00907D36">
        <w:rPr>
          <w:rFonts w:hint="eastAsia"/>
        </w:rPr>
        <w:t>（十二）</w:t>
      </w:r>
      <w:r w:rsidRPr="00907D36">
        <w:rPr>
          <w:rFonts w:hint="eastAsia"/>
        </w:rPr>
        <w:tab/>
      </w:r>
      <w:r w:rsidRPr="00907D36">
        <w:rPr>
          <w:rFonts w:hint="eastAsia"/>
        </w:rPr>
        <w:t>土地：外人或外國法人機構不得購買或擁有帛</w:t>
      </w:r>
      <w:proofErr w:type="gramStart"/>
      <w:r w:rsidRPr="00907D36">
        <w:rPr>
          <w:rFonts w:hint="eastAsia"/>
        </w:rPr>
        <w:t>琉</w:t>
      </w:r>
      <w:proofErr w:type="gramEnd"/>
      <w:r w:rsidRPr="00907D36">
        <w:rPr>
          <w:rFonts w:hint="eastAsia"/>
        </w:rPr>
        <w:t>土地（外交互惠安排為例外），原來承租權最長為</w:t>
      </w:r>
      <w:r w:rsidRPr="00907D36">
        <w:rPr>
          <w:rFonts w:hint="eastAsia"/>
        </w:rPr>
        <w:t>50</w:t>
      </w:r>
      <w:r w:rsidRPr="00907D36">
        <w:rPr>
          <w:rFonts w:hint="eastAsia"/>
        </w:rPr>
        <w:t>年，自</w:t>
      </w:r>
      <w:r w:rsidRPr="00907D36">
        <w:rPr>
          <w:rFonts w:hint="eastAsia"/>
        </w:rPr>
        <w:t>2008</w:t>
      </w:r>
      <w:r w:rsidRPr="00907D36">
        <w:rPr>
          <w:rFonts w:hint="eastAsia"/>
        </w:rPr>
        <w:t>年</w:t>
      </w:r>
      <w:r w:rsidRPr="00907D36">
        <w:rPr>
          <w:rFonts w:hint="eastAsia"/>
        </w:rPr>
        <w:t>12</w:t>
      </w:r>
      <w:r w:rsidRPr="00907D36">
        <w:rPr>
          <w:rFonts w:hint="eastAsia"/>
        </w:rPr>
        <w:t>月起改為</w:t>
      </w:r>
      <w:r w:rsidRPr="00907D36">
        <w:rPr>
          <w:rFonts w:hint="eastAsia"/>
        </w:rPr>
        <w:t>99</w:t>
      </w:r>
      <w:r w:rsidRPr="00907D36">
        <w:rPr>
          <w:rFonts w:hint="eastAsia"/>
        </w:rPr>
        <w:t>年。</w:t>
      </w:r>
    </w:p>
    <w:p w14:paraId="4BB33AD5" w14:textId="302144C4" w:rsidR="00B65336" w:rsidRPr="00907D36" w:rsidRDefault="00B65336" w:rsidP="00B65336">
      <w:pPr>
        <w:pStyle w:val="ad"/>
        <w:ind w:leftChars="0" w:hangingChars="400" w:hanging="945"/>
      </w:pPr>
      <w:r w:rsidRPr="00907D36">
        <w:rPr>
          <w:rFonts w:hint="eastAsia"/>
        </w:rPr>
        <w:lastRenderedPageBreak/>
        <w:t>（十三）</w:t>
      </w:r>
      <w:r w:rsidRPr="00907D36">
        <w:rPr>
          <w:rFonts w:hint="eastAsia"/>
        </w:rPr>
        <w:tab/>
      </w:r>
      <w:r w:rsidRPr="00907D36">
        <w:rPr>
          <w:rFonts w:hint="eastAsia"/>
        </w:rPr>
        <w:t>違反外人投資法刑責：違法營業者，最高可處</w:t>
      </w:r>
      <w:r w:rsidRPr="00907D36">
        <w:rPr>
          <w:rFonts w:hint="eastAsia"/>
        </w:rPr>
        <w:t>1</w:t>
      </w:r>
      <w:r w:rsidRPr="00907D36">
        <w:rPr>
          <w:rFonts w:hint="eastAsia"/>
        </w:rPr>
        <w:t>年有期徒刑或</w:t>
      </w:r>
      <w:r w:rsidRPr="00907D36">
        <w:rPr>
          <w:rFonts w:hint="eastAsia"/>
        </w:rPr>
        <w:t>25,000</w:t>
      </w:r>
      <w:r w:rsidRPr="00907D36">
        <w:rPr>
          <w:rFonts w:hint="eastAsia"/>
        </w:rPr>
        <w:t>美元罰金，詳細刑責請參考外人投資法第</w:t>
      </w:r>
      <w:r w:rsidRPr="00907D36">
        <w:rPr>
          <w:rFonts w:hint="eastAsia"/>
        </w:rPr>
        <w:t>113</w:t>
      </w:r>
      <w:r w:rsidRPr="00907D36">
        <w:rPr>
          <w:rFonts w:hint="eastAsia"/>
        </w:rPr>
        <w:t>條。</w:t>
      </w:r>
    </w:p>
    <w:p w14:paraId="2861EA25" w14:textId="77777777" w:rsidR="00D453F4" w:rsidRPr="00907D36" w:rsidRDefault="00D453F4" w:rsidP="00D453F4">
      <w:pPr>
        <w:pStyle w:val="a5"/>
      </w:pPr>
      <w:r w:rsidRPr="00907D36">
        <w:rPr>
          <w:rFonts w:hint="eastAsia"/>
        </w:rPr>
        <w:t>四、投資獎勵措施</w:t>
      </w:r>
    </w:p>
    <w:p w14:paraId="4F60616F" w14:textId="36E2BAE0" w:rsidR="009A34DD" w:rsidRPr="00907D36" w:rsidRDefault="003D2A55" w:rsidP="00B65336">
      <w:pPr>
        <w:pStyle w:val="ad"/>
      </w:pPr>
      <w:r w:rsidRPr="00907D36">
        <w:rPr>
          <w:rFonts w:hint="eastAsia"/>
        </w:rPr>
        <w:t>（</w:t>
      </w:r>
      <w:r w:rsidR="00D1251D" w:rsidRPr="00907D36">
        <w:rPr>
          <w:rFonts w:hint="eastAsia"/>
        </w:rPr>
        <w:t>一</w:t>
      </w:r>
      <w:r w:rsidRPr="00907D36">
        <w:rPr>
          <w:rFonts w:hint="eastAsia"/>
        </w:rPr>
        <w:t>）</w:t>
      </w:r>
      <w:r w:rsidR="00D1251D" w:rsidRPr="00907D36">
        <w:rPr>
          <w:rFonts w:hint="eastAsia"/>
        </w:rPr>
        <w:t>依據外人投資法規定，獎勵措施包括以下三類：</w:t>
      </w:r>
    </w:p>
    <w:p w14:paraId="3F86D0EA" w14:textId="6307C59E" w:rsidR="00E9031E" w:rsidRPr="00907D36" w:rsidRDefault="00B65336" w:rsidP="00B65336">
      <w:pPr>
        <w:pStyle w:val="af0"/>
        <w:ind w:left="1433" w:hanging="488"/>
      </w:pPr>
      <w:r w:rsidRPr="00907D36">
        <w:rPr>
          <w:rFonts w:hint="eastAsia"/>
          <w:lang w:eastAsia="zh-TW"/>
        </w:rPr>
        <w:t>１、</w:t>
      </w:r>
      <w:r w:rsidR="00D1251D" w:rsidRPr="00907D36">
        <w:rPr>
          <w:rFonts w:hint="eastAsia"/>
        </w:rPr>
        <w:t>稅務減免：依據外人投資法第</w:t>
      </w:r>
      <w:r w:rsidR="00D1251D" w:rsidRPr="00907D36">
        <w:rPr>
          <w:rFonts w:hint="eastAsia"/>
        </w:rPr>
        <w:t>119</w:t>
      </w:r>
      <w:r w:rsidR="00D1251D" w:rsidRPr="00907D36">
        <w:rPr>
          <w:rFonts w:hint="eastAsia"/>
        </w:rPr>
        <w:t>條規定，個人或企業如在帛琉建設任何公共設施，如郊區</w:t>
      </w:r>
      <w:r w:rsidR="003D2A55" w:rsidRPr="00907D36">
        <w:rPr>
          <w:rFonts w:hint="eastAsia"/>
        </w:rPr>
        <w:t>（</w:t>
      </w:r>
      <w:r w:rsidR="00D1251D" w:rsidRPr="00907D36">
        <w:rPr>
          <w:rFonts w:ascii="微軟正黑體" w:eastAsia="微軟正黑體" w:hAnsi="微軟正黑體" w:cs="微軟正黑體" w:hint="eastAsia"/>
        </w:rPr>
        <w:t>off</w:t>
      </w:r>
      <w:r w:rsidR="00D1251D" w:rsidRPr="00907D36">
        <w:rPr>
          <w:rFonts w:hint="eastAsia"/>
        </w:rPr>
        <w:t>-site</w:t>
      </w:r>
      <w:r w:rsidR="003D2A55" w:rsidRPr="00907D36">
        <w:rPr>
          <w:rFonts w:hint="eastAsia"/>
        </w:rPr>
        <w:t>）</w:t>
      </w:r>
      <w:r w:rsidR="00D1251D" w:rsidRPr="00907D36">
        <w:rPr>
          <w:rFonts w:hint="eastAsia"/>
        </w:rPr>
        <w:t>道路、電力設施、水及汙水處理設備以滿足該投資案之需</w:t>
      </w:r>
      <w:r w:rsidR="00D1251D" w:rsidRPr="00907D36">
        <w:rPr>
          <w:rFonts w:ascii="微軟正黑體" w:eastAsia="微軟正黑體" w:hAnsi="微軟正黑體" w:cs="微軟正黑體" w:hint="eastAsia"/>
        </w:rPr>
        <w:t>求，可在該成本發生之財稅年度，最高抵減相當建設成本40%之稅款，可抵減之稅</w:t>
      </w:r>
      <w:r w:rsidR="00D1251D" w:rsidRPr="00907D36">
        <w:rPr>
          <w:rFonts w:hint="eastAsia"/>
        </w:rPr>
        <w:t>項包括帛琉國家法</w:t>
      </w:r>
      <w:r w:rsidR="003D2A55" w:rsidRPr="00907D36">
        <w:rPr>
          <w:rFonts w:hint="eastAsia"/>
        </w:rPr>
        <w:t>（</w:t>
      </w:r>
      <w:r w:rsidR="00D1251D" w:rsidRPr="00907D36">
        <w:t>Palau National Code</w:t>
      </w:r>
      <w:r w:rsidR="003D2A55" w:rsidRPr="00907D36">
        <w:t>）</w:t>
      </w:r>
      <w:r w:rsidR="00D1251D" w:rsidRPr="00907D36">
        <w:rPr>
          <w:rFonts w:hint="eastAsia"/>
        </w:rPr>
        <w:t>第</w:t>
      </w:r>
      <w:r w:rsidR="00D1251D" w:rsidRPr="00907D36">
        <w:rPr>
          <w:rFonts w:hint="eastAsia"/>
        </w:rPr>
        <w:t>12</w:t>
      </w:r>
      <w:r w:rsidR="00D1251D" w:rsidRPr="00907D36">
        <w:rPr>
          <w:rFonts w:hint="eastAsia"/>
        </w:rPr>
        <w:t>章第</w:t>
      </w:r>
      <w:r w:rsidR="00D1251D" w:rsidRPr="00907D36">
        <w:rPr>
          <w:rFonts w:hint="eastAsia"/>
        </w:rPr>
        <w:t>40</w:t>
      </w:r>
      <w:r w:rsidR="00D1251D" w:rsidRPr="00907D36">
        <w:rPr>
          <w:rFonts w:hint="eastAsia"/>
        </w:rPr>
        <w:t>條之各項所得稅，並可在財政部其他法規規定下</w:t>
      </w:r>
      <w:r w:rsidR="00D1251D" w:rsidRPr="00907D36">
        <w:rPr>
          <w:rFonts w:ascii="微軟正黑體" w:eastAsia="微軟正黑體" w:hAnsi="微軟正黑體" w:cs="微軟正黑體" w:hint="eastAsia"/>
        </w:rPr>
        <w:t>於未來年度抵減。</w:t>
      </w:r>
    </w:p>
    <w:p w14:paraId="320988EF" w14:textId="4E064555" w:rsidR="00E9031E" w:rsidRPr="00907D36" w:rsidRDefault="00B65336" w:rsidP="00B65336">
      <w:pPr>
        <w:pStyle w:val="af0"/>
        <w:ind w:left="1433" w:hanging="488"/>
      </w:pPr>
      <w:r w:rsidRPr="00907D36">
        <w:rPr>
          <w:rFonts w:ascii="微軟正黑體" w:eastAsia="微軟正黑體" w:hAnsi="微軟正黑體" w:cs="微軟正黑體" w:hint="eastAsia"/>
          <w:lang w:eastAsia="zh-TW"/>
        </w:rPr>
        <w:t>２、</w:t>
      </w:r>
      <w:r w:rsidR="00D1251D" w:rsidRPr="00907D36">
        <w:rPr>
          <w:rFonts w:ascii="微軟正黑體" w:eastAsia="微軟正黑體" w:hAnsi="微軟正黑體" w:cs="微軟正黑體" w:hint="eastAsia"/>
        </w:rPr>
        <w:t>法規鬆綁：</w:t>
      </w:r>
      <w:r w:rsidR="00D1251D" w:rsidRPr="00907D36">
        <w:rPr>
          <w:rFonts w:hint="eastAsia"/>
        </w:rPr>
        <w:t>依據外人投資法第</w:t>
      </w:r>
      <w:r w:rsidR="00D1251D" w:rsidRPr="00907D36">
        <w:rPr>
          <w:rFonts w:hint="eastAsia"/>
        </w:rPr>
        <w:t>107</w:t>
      </w:r>
      <w:r w:rsidR="00D1251D" w:rsidRPr="00907D36">
        <w:rPr>
          <w:rFonts w:hint="eastAsia"/>
        </w:rPr>
        <w:t>條及</w:t>
      </w:r>
      <w:r w:rsidR="00D1251D" w:rsidRPr="00907D36">
        <w:rPr>
          <w:rFonts w:hint="eastAsia"/>
        </w:rPr>
        <w:t>108</w:t>
      </w:r>
      <w:r w:rsidR="00D1251D" w:rsidRPr="00907D36">
        <w:rPr>
          <w:rFonts w:hint="eastAsia"/>
        </w:rPr>
        <w:t>條規定，除建設相當程度之自給自足之系統</w:t>
      </w:r>
      <w:r w:rsidR="003D2A55" w:rsidRPr="00907D36">
        <w:rPr>
          <w:rFonts w:hint="eastAsia"/>
        </w:rPr>
        <w:t>（</w:t>
      </w:r>
      <w:r w:rsidR="00D1251D" w:rsidRPr="00907D36">
        <w:rPr>
          <w:rFonts w:hint="eastAsia"/>
        </w:rPr>
        <w:t>self-sustaining</w:t>
      </w:r>
      <w:r w:rsidR="003D2A55" w:rsidRPr="00907D36">
        <w:rPr>
          <w:rFonts w:hint="eastAsia"/>
        </w:rPr>
        <w:t>）</w:t>
      </w:r>
      <w:r w:rsidR="00D1251D" w:rsidRPr="00907D36">
        <w:rPr>
          <w:rFonts w:hint="eastAsia"/>
        </w:rPr>
        <w:t>以減少對公共建設之依賴</w:t>
      </w:r>
      <w:r w:rsidR="003D2A55" w:rsidRPr="00907D36">
        <w:rPr>
          <w:rFonts w:hint="eastAsia"/>
        </w:rPr>
        <w:t>（</w:t>
      </w:r>
      <w:r w:rsidR="00D1251D" w:rsidRPr="00907D36">
        <w:rPr>
          <w:rFonts w:hint="eastAsia"/>
        </w:rPr>
        <w:t>reducing overall strain on public infrastructure</w:t>
      </w:r>
      <w:r w:rsidR="003D2A55" w:rsidRPr="00907D36">
        <w:rPr>
          <w:rFonts w:hint="eastAsia"/>
        </w:rPr>
        <w:t>）</w:t>
      </w:r>
      <w:r w:rsidR="00D1251D" w:rsidRPr="00907D36">
        <w:rPr>
          <w:rFonts w:hint="eastAsia"/>
        </w:rPr>
        <w:t>，或改善與投資案規模相稱之郊區基礎建設</w:t>
      </w:r>
      <w:r w:rsidR="003D2A55" w:rsidRPr="00907D36">
        <w:rPr>
          <w:rFonts w:hint="eastAsia"/>
        </w:rPr>
        <w:t>（</w:t>
      </w:r>
      <w:r w:rsidR="00D1251D" w:rsidRPr="00907D36">
        <w:rPr>
          <w:rFonts w:hint="eastAsia"/>
        </w:rPr>
        <w:t>Contri</w:t>
      </w:r>
      <w:r w:rsidR="00D1251D" w:rsidRPr="00907D36">
        <w:t>butions to off-site infrastructure improvements</w:t>
      </w:r>
      <w:r w:rsidR="003D2A55" w:rsidRPr="00907D36">
        <w:t>）</w:t>
      </w:r>
      <w:r w:rsidR="00D1251D" w:rsidRPr="00907D36">
        <w:rPr>
          <w:rFonts w:hint="eastAsia"/>
        </w:rPr>
        <w:t>外，不得新核發外國人旅館或</w:t>
      </w:r>
      <w:r w:rsidR="00D1251D" w:rsidRPr="00907D36">
        <w:rPr>
          <w:rFonts w:ascii="微軟正黑體" w:eastAsia="微軟正黑體" w:hAnsi="微軟正黑體" w:cs="微軟正黑體" w:hint="eastAsia"/>
        </w:rPr>
        <w:t>短期居住設施投資許可</w:t>
      </w:r>
      <w:r w:rsidR="00D1251D" w:rsidRPr="00907D36">
        <w:rPr>
          <w:rFonts w:hint="eastAsia"/>
        </w:rPr>
        <w:t>，所稱自給自足之系統包括再生能源系統、獨立且不排放之廢水處理</w:t>
      </w:r>
      <w:r w:rsidR="00D1251D" w:rsidRPr="00907D36">
        <w:rPr>
          <w:rFonts w:ascii="微軟正黑體" w:eastAsia="微軟正黑體" w:hAnsi="微軟正黑體" w:cs="微軟正黑體" w:hint="eastAsia"/>
        </w:rPr>
        <w:t>系統、水回收系統、雨水收集系統或其他可加強飯店或短期居住設施自給自足能力之系統，郊區建設則包括該法第119條所列可抵減稅款之項目，且規模須與投資案相稱，並由外人投資局逐案審查認定。</w:t>
      </w:r>
    </w:p>
    <w:p w14:paraId="32D71031" w14:textId="305F3D1B" w:rsidR="00286252" w:rsidRPr="00907D36" w:rsidRDefault="00B65336" w:rsidP="00B65336">
      <w:pPr>
        <w:pStyle w:val="af0"/>
        <w:ind w:left="1433" w:hanging="488"/>
      </w:pPr>
      <w:r w:rsidRPr="00907D36">
        <w:rPr>
          <w:rFonts w:ascii="微軟正黑體" w:eastAsia="微軟正黑體" w:hAnsi="微軟正黑體" w:cs="微軟正黑體" w:hint="eastAsia"/>
          <w:lang w:eastAsia="zh-TW"/>
        </w:rPr>
        <w:t>３、</w:t>
      </w:r>
      <w:r w:rsidR="00D1251D" w:rsidRPr="00907D36">
        <w:rPr>
          <w:rFonts w:ascii="微軟正黑體" w:eastAsia="微軟正黑體" w:hAnsi="微軟正黑體" w:cs="微軟正黑體" w:hint="eastAsia"/>
        </w:rPr>
        <w:t>高級</w:t>
      </w:r>
      <w:proofErr w:type="gramStart"/>
      <w:r w:rsidR="00D1251D" w:rsidRPr="00907D36">
        <w:rPr>
          <w:rFonts w:ascii="微軟正黑體" w:eastAsia="微軟正黑體" w:hAnsi="微軟正黑體" w:cs="微軟正黑體" w:hint="eastAsia"/>
        </w:rPr>
        <w:t>旅遊旅宿設施</w:t>
      </w:r>
      <w:proofErr w:type="gramEnd"/>
      <w:r w:rsidR="00D1251D" w:rsidRPr="00907D36">
        <w:rPr>
          <w:rFonts w:ascii="微軟正黑體" w:eastAsia="微軟正黑體" w:hAnsi="微軟正黑體" w:cs="微軟正黑體" w:hint="eastAsia"/>
        </w:rPr>
        <w:t>鼓勵措施：</w:t>
      </w:r>
      <w:r w:rsidR="00D1251D" w:rsidRPr="00907D36">
        <w:rPr>
          <w:rFonts w:hint="eastAsia"/>
        </w:rPr>
        <w:t>依據外人投資法第</w:t>
      </w:r>
      <w:r w:rsidR="00D1251D" w:rsidRPr="00907D36">
        <w:rPr>
          <w:rFonts w:hint="eastAsia"/>
        </w:rPr>
        <w:t>107</w:t>
      </w:r>
      <w:r w:rsidR="00D1251D" w:rsidRPr="00907D36">
        <w:rPr>
          <w:rFonts w:hint="eastAsia"/>
        </w:rPr>
        <w:t>條規定，外人投資局應依據該條制訂相關細則或規定鼓勵或獎勵外國人投資高級</w:t>
      </w:r>
      <w:r w:rsidR="00D1251D" w:rsidRPr="00907D36">
        <w:rPr>
          <w:rFonts w:ascii="微軟正黑體" w:eastAsia="微軟正黑體" w:hAnsi="微軟正黑體" w:cs="微軟正黑體" w:hint="eastAsia"/>
        </w:rPr>
        <w:t>或高附加價值旅遊旅宿設施，並限制或禁止外國人投資低品質、廉價或低星級之旅宿設施。</w:t>
      </w:r>
    </w:p>
    <w:p w14:paraId="7F94F9B2" w14:textId="50B7F6D2" w:rsidR="00D453F4" w:rsidRPr="00907D36" w:rsidRDefault="003D2A55" w:rsidP="00B65336">
      <w:pPr>
        <w:pStyle w:val="ad"/>
      </w:pPr>
      <w:r w:rsidRPr="00907D36">
        <w:rPr>
          <w:rFonts w:hint="eastAsia"/>
        </w:rPr>
        <w:lastRenderedPageBreak/>
        <w:t>（</w:t>
      </w:r>
      <w:r w:rsidR="00D1251D" w:rsidRPr="00907D36">
        <w:rPr>
          <w:rFonts w:hint="eastAsia"/>
        </w:rPr>
        <w:t>二</w:t>
      </w:r>
      <w:r w:rsidRPr="00907D36">
        <w:rPr>
          <w:rFonts w:hint="eastAsia"/>
        </w:rPr>
        <w:t>）</w:t>
      </w:r>
      <w:r w:rsidR="00D1251D" w:rsidRPr="00907D36">
        <w:rPr>
          <w:rFonts w:hint="eastAsia"/>
        </w:rPr>
        <w:t>另根據</w:t>
      </w:r>
      <w:r w:rsidR="00D1251D" w:rsidRPr="00907D36">
        <w:rPr>
          <w:rFonts w:hint="eastAsia"/>
        </w:rPr>
        <w:t>RPPL 9-61</w:t>
      </w:r>
      <w:r w:rsidR="00D1251D" w:rsidRPr="00907D36">
        <w:rPr>
          <w:rFonts w:hint="eastAsia"/>
        </w:rPr>
        <w:t>，於新都國會</w:t>
      </w:r>
      <w:proofErr w:type="gramStart"/>
      <w:r w:rsidR="00D1251D" w:rsidRPr="00907D36">
        <w:rPr>
          <w:rFonts w:hint="eastAsia"/>
        </w:rPr>
        <w:t>週</w:t>
      </w:r>
      <w:proofErr w:type="gramEnd"/>
      <w:r w:rsidR="00D1251D" w:rsidRPr="00907D36">
        <w:rPr>
          <w:rFonts w:hint="eastAsia"/>
        </w:rPr>
        <w:t>邊免稅區</w:t>
      </w:r>
      <w:r w:rsidRPr="00907D36">
        <w:rPr>
          <w:rFonts w:hint="eastAsia"/>
        </w:rPr>
        <w:t>（</w:t>
      </w:r>
      <w:r w:rsidR="00D1251D" w:rsidRPr="00907D36">
        <w:rPr>
          <w:rFonts w:hint="eastAsia"/>
        </w:rPr>
        <w:t>Capitol TFZ</w:t>
      </w:r>
      <w:r w:rsidRPr="00907D36">
        <w:rPr>
          <w:rFonts w:hint="eastAsia"/>
        </w:rPr>
        <w:t>）</w:t>
      </w:r>
      <w:r w:rsidR="00D1251D" w:rsidRPr="00907D36">
        <w:rPr>
          <w:rFonts w:hint="eastAsia"/>
        </w:rPr>
        <w:t>範圍內投資商業、服務業者可享減免稅賦</w:t>
      </w:r>
      <w:r w:rsidR="00D1251D" w:rsidRPr="00907D36">
        <w:rPr>
          <w:rFonts w:hint="eastAsia"/>
        </w:rPr>
        <w:t>10</w:t>
      </w:r>
      <w:r w:rsidR="00D1251D" w:rsidRPr="00907D36">
        <w:rPr>
          <w:rFonts w:hint="eastAsia"/>
        </w:rPr>
        <w:t>年。</w:t>
      </w:r>
    </w:p>
    <w:p w14:paraId="113C0FF6" w14:textId="77777777" w:rsidR="00D453F4" w:rsidRPr="00907D36" w:rsidRDefault="00D453F4" w:rsidP="00651EB6">
      <w:pPr>
        <w:ind w:firstLine="472"/>
        <w:rPr>
          <w:lang w:eastAsia="zh-TW"/>
        </w:rPr>
      </w:pPr>
    </w:p>
    <w:p w14:paraId="483D123B" w14:textId="77777777" w:rsidR="00D453F4" w:rsidRPr="00907D36" w:rsidRDefault="00D453F4" w:rsidP="00651EB6">
      <w:pPr>
        <w:ind w:firstLine="472"/>
        <w:rPr>
          <w:lang w:eastAsia="zh-TW"/>
        </w:rPr>
      </w:pPr>
    </w:p>
    <w:p w14:paraId="69F12E4F" w14:textId="4D0CE441" w:rsidR="00014C86" w:rsidRPr="00907D36" w:rsidRDefault="00014C86" w:rsidP="003B1B4A">
      <w:pPr>
        <w:ind w:firstLine="472"/>
        <w:rPr>
          <w:lang w:eastAsia="zh-TW"/>
        </w:rPr>
      </w:pPr>
    </w:p>
    <w:p w14:paraId="648A7479" w14:textId="77777777" w:rsidR="003E0BC3" w:rsidRPr="00907D36" w:rsidRDefault="003E0BC3" w:rsidP="00651EB6">
      <w:pPr>
        <w:ind w:firstLine="472"/>
        <w:rPr>
          <w:lang w:eastAsia="zh-TW"/>
        </w:rPr>
        <w:sectPr w:rsidR="003E0BC3" w:rsidRPr="00907D36" w:rsidSect="003E0BC3">
          <w:headerReference w:type="default" r:id="rId22"/>
          <w:pgSz w:w="11906" w:h="16838" w:code="9"/>
          <w:pgMar w:top="2268" w:right="1701" w:bottom="1701" w:left="1701" w:header="1134" w:footer="851" w:gutter="0"/>
          <w:cols w:space="425"/>
          <w:docGrid w:type="linesAndChars" w:linePitch="514" w:charSpace="-774"/>
        </w:sectPr>
      </w:pPr>
    </w:p>
    <w:p w14:paraId="2EA335C0" w14:textId="77777777" w:rsidR="00946A48" w:rsidRPr="00907D36" w:rsidRDefault="00946A48" w:rsidP="00587CBA">
      <w:pPr>
        <w:pStyle w:val="a4"/>
      </w:pPr>
      <w:bookmarkStart w:id="4" w:name="_Toc234337237"/>
      <w:r w:rsidRPr="00907D36">
        <w:rPr>
          <w:rFonts w:hint="eastAsia"/>
        </w:rPr>
        <w:lastRenderedPageBreak/>
        <w:t>第伍章　租稅及金融制度</w:t>
      </w:r>
      <w:bookmarkEnd w:id="4"/>
    </w:p>
    <w:p w14:paraId="4651E0E4" w14:textId="77777777" w:rsidR="00946A48" w:rsidRPr="00907D36" w:rsidRDefault="00946A48" w:rsidP="00651EB6">
      <w:pPr>
        <w:pStyle w:val="a5"/>
      </w:pPr>
      <w:r w:rsidRPr="00907D36">
        <w:rPr>
          <w:rFonts w:hint="eastAsia"/>
        </w:rPr>
        <w:t>一、租稅</w:t>
      </w:r>
    </w:p>
    <w:p w14:paraId="4E2D5202" w14:textId="77777777" w:rsidR="00DD6CB9" w:rsidRPr="00907D36" w:rsidRDefault="00D81FB7" w:rsidP="00D81FB7">
      <w:pPr>
        <w:pStyle w:val="ad"/>
      </w:pPr>
      <w:r w:rsidRPr="00907D36">
        <w:rPr>
          <w:rFonts w:hint="eastAsia"/>
        </w:rPr>
        <w:t>（一）稅賦：</w:t>
      </w:r>
      <w:r w:rsidRPr="00907D36">
        <w:rPr>
          <w:rFonts w:hint="eastAsia"/>
        </w:rPr>
        <w:t xml:space="preserve"> </w:t>
      </w:r>
    </w:p>
    <w:p w14:paraId="3BB005FF" w14:textId="60512E32" w:rsidR="00DD6CB9" w:rsidRPr="00907D36" w:rsidRDefault="00D81FB7" w:rsidP="00D81FB7">
      <w:pPr>
        <w:pStyle w:val="af0"/>
        <w:ind w:left="1433" w:hanging="488"/>
      </w:pPr>
      <w:r w:rsidRPr="00907D36">
        <w:rPr>
          <w:rFonts w:hint="eastAsia"/>
        </w:rPr>
        <w:t>１、綜合營收稅：</w:t>
      </w:r>
      <w:r w:rsidRPr="00907D36">
        <w:rPr>
          <w:rFonts w:hint="eastAsia"/>
          <w:lang w:eastAsia="zh-TW"/>
        </w:rPr>
        <w:t>依據</w:t>
      </w:r>
      <w:r w:rsidRPr="00907D36">
        <w:rPr>
          <w:rFonts w:hint="eastAsia"/>
          <w:lang w:eastAsia="zh-TW"/>
        </w:rPr>
        <w:t>RPPL</w:t>
      </w:r>
      <w:r w:rsidRPr="00907D36">
        <w:t>-11-11</w:t>
      </w:r>
      <w:r w:rsidRPr="00907D36">
        <w:rPr>
          <w:rFonts w:hint="eastAsia"/>
          <w:lang w:eastAsia="zh-TW"/>
        </w:rPr>
        <w:t>，企業年應稅所得</w:t>
      </w:r>
      <w:r w:rsidRPr="00907D36">
        <w:rPr>
          <w:rFonts w:hint="eastAsia"/>
        </w:rPr>
        <w:t>逾</w:t>
      </w:r>
      <w:r w:rsidRPr="00907D36">
        <w:rPr>
          <w:rFonts w:hint="eastAsia"/>
          <w:lang w:eastAsia="zh-TW"/>
        </w:rPr>
        <w:t>50</w:t>
      </w:r>
      <w:r w:rsidRPr="00907D36">
        <w:rPr>
          <w:rFonts w:hint="eastAsia"/>
        </w:rPr>
        <w:t>,000</w:t>
      </w:r>
      <w:r w:rsidRPr="00907D36">
        <w:rPr>
          <w:rFonts w:hint="eastAsia"/>
        </w:rPr>
        <w:t>美元須繳</w:t>
      </w:r>
      <w:r w:rsidRPr="00907D36">
        <w:rPr>
          <w:rFonts w:hint="eastAsia"/>
          <w:lang w:eastAsia="zh-TW"/>
        </w:rPr>
        <w:t>納</w:t>
      </w:r>
      <w:r w:rsidRPr="00907D36">
        <w:rPr>
          <w:rFonts w:hint="eastAsia"/>
        </w:rPr>
        <w:t>貨品暨服務稅</w:t>
      </w:r>
      <w:r w:rsidR="003D2A55" w:rsidRPr="00907D36">
        <w:rPr>
          <w:rFonts w:hint="eastAsia"/>
        </w:rPr>
        <w:t>（</w:t>
      </w:r>
      <w:r w:rsidRPr="00907D36">
        <w:rPr>
          <w:rFonts w:hint="eastAsia"/>
        </w:rPr>
        <w:t>Palau Goods and Services Tax, P</w:t>
      </w:r>
      <w:r w:rsidRPr="00907D36">
        <w:t>GST</w:t>
      </w:r>
      <w:r w:rsidR="003D2A55" w:rsidRPr="00907D36">
        <w:t>）</w:t>
      </w:r>
      <w:r w:rsidRPr="00907D36">
        <w:t>10%</w:t>
      </w:r>
      <w:r w:rsidRPr="00907D36">
        <w:rPr>
          <w:rFonts w:hint="eastAsia"/>
        </w:rPr>
        <w:t>，</w:t>
      </w:r>
      <w:r w:rsidRPr="00907D36">
        <w:rPr>
          <w:rFonts w:hint="eastAsia"/>
          <w:lang w:eastAsia="zh-TW"/>
        </w:rPr>
        <w:t>年應稅所得低於</w:t>
      </w:r>
      <w:r w:rsidRPr="00907D36">
        <w:rPr>
          <w:rFonts w:hint="eastAsia"/>
          <w:lang w:eastAsia="zh-TW"/>
        </w:rPr>
        <w:t>50,000</w:t>
      </w:r>
      <w:r w:rsidRPr="00907D36">
        <w:rPr>
          <w:rFonts w:hint="eastAsia"/>
          <w:lang w:eastAsia="zh-TW"/>
        </w:rPr>
        <w:t>美元之企業則僅需每季繳納</w:t>
      </w:r>
      <w:r w:rsidRPr="00907D36">
        <w:rPr>
          <w:rFonts w:hint="eastAsia"/>
          <w:lang w:eastAsia="zh-TW"/>
        </w:rPr>
        <w:t>25</w:t>
      </w:r>
      <w:r w:rsidRPr="00907D36">
        <w:rPr>
          <w:rFonts w:hint="eastAsia"/>
          <w:lang w:eastAsia="zh-TW"/>
        </w:rPr>
        <w:t>美元</w:t>
      </w:r>
      <w:r w:rsidRPr="00907D36">
        <w:rPr>
          <w:rFonts w:hint="eastAsia"/>
        </w:rPr>
        <w:t>。</w:t>
      </w:r>
    </w:p>
    <w:p w14:paraId="6AE2D75C" w14:textId="77777777" w:rsidR="00EE2AD9" w:rsidRPr="00907D36" w:rsidRDefault="00D81FB7" w:rsidP="00D81FB7">
      <w:pPr>
        <w:pStyle w:val="af0"/>
        <w:ind w:left="1433" w:hanging="488"/>
        <w:rPr>
          <w:rFonts w:eastAsia="MS Mincho"/>
          <w:lang w:eastAsia="zh-TW"/>
        </w:rPr>
      </w:pPr>
      <w:r w:rsidRPr="00907D36">
        <w:rPr>
          <w:rFonts w:hint="eastAsia"/>
          <w:lang w:eastAsia="zh-TW"/>
        </w:rPr>
        <w:t>２、</w:t>
      </w:r>
      <w:r w:rsidRPr="00907D36">
        <w:rPr>
          <w:rFonts w:hint="eastAsia"/>
        </w:rPr>
        <w:t>薪資所得稅：</w:t>
      </w:r>
      <w:r w:rsidRPr="00907D36">
        <w:rPr>
          <w:rFonts w:hint="eastAsia"/>
          <w:lang w:eastAsia="zh-TW"/>
        </w:rPr>
        <w:t>以累進稅率方式課徵，第一級距為</w:t>
      </w:r>
      <w:r w:rsidRPr="00907D36">
        <w:rPr>
          <w:rFonts w:hint="eastAsia"/>
          <w:lang w:eastAsia="zh-TW"/>
        </w:rPr>
        <w:t>6%</w:t>
      </w:r>
      <w:r w:rsidRPr="00907D36">
        <w:rPr>
          <w:rFonts w:hint="eastAsia"/>
          <w:lang w:eastAsia="zh-TW"/>
        </w:rPr>
        <w:t>，第二級距為</w:t>
      </w:r>
      <w:r w:rsidRPr="00907D36">
        <w:rPr>
          <w:rFonts w:hint="eastAsia"/>
          <w:lang w:eastAsia="zh-TW"/>
        </w:rPr>
        <w:t>10%</w:t>
      </w:r>
      <w:r w:rsidRPr="00907D36">
        <w:rPr>
          <w:rFonts w:hint="eastAsia"/>
          <w:lang w:eastAsia="zh-TW"/>
        </w:rPr>
        <w:t>，第三級距為</w:t>
      </w:r>
      <w:r w:rsidRPr="00907D36">
        <w:rPr>
          <w:rFonts w:hint="eastAsia"/>
          <w:lang w:eastAsia="zh-TW"/>
        </w:rPr>
        <w:t>12%</w:t>
      </w:r>
      <w:r w:rsidRPr="00907D36">
        <w:rPr>
          <w:rFonts w:hint="eastAsia"/>
          <w:lang w:eastAsia="zh-TW"/>
        </w:rPr>
        <w:t>，並依據週薪、雙週薪、半月薪及月薪等薪資發放週期定訂級距標準，以半月薪為例，第一級距為每半月</w:t>
      </w:r>
      <w:r w:rsidRPr="00907D36">
        <w:rPr>
          <w:rFonts w:hint="eastAsia"/>
          <w:lang w:eastAsia="zh-TW"/>
        </w:rPr>
        <w:t>333</w:t>
      </w:r>
      <w:r w:rsidRPr="00907D36">
        <w:rPr>
          <w:lang w:eastAsia="zh-TW"/>
        </w:rPr>
        <w:t>.33</w:t>
      </w:r>
      <w:r w:rsidRPr="00907D36">
        <w:rPr>
          <w:rFonts w:hint="eastAsia"/>
          <w:lang w:eastAsia="zh-TW"/>
        </w:rPr>
        <w:t>美元，第二級距為</w:t>
      </w:r>
      <w:r w:rsidRPr="00907D36">
        <w:rPr>
          <w:rFonts w:hint="eastAsia"/>
          <w:lang w:eastAsia="zh-TW"/>
        </w:rPr>
        <w:t>333.33</w:t>
      </w:r>
      <w:r w:rsidRPr="00907D36">
        <w:rPr>
          <w:rFonts w:hint="eastAsia"/>
          <w:lang w:eastAsia="zh-TW"/>
        </w:rPr>
        <w:t>美元至</w:t>
      </w:r>
      <w:r w:rsidRPr="00907D36">
        <w:rPr>
          <w:rFonts w:hint="eastAsia"/>
          <w:lang w:eastAsia="zh-TW"/>
        </w:rPr>
        <w:t>1333.33</w:t>
      </w:r>
      <w:r w:rsidRPr="00907D36">
        <w:rPr>
          <w:rFonts w:hint="eastAsia"/>
          <w:lang w:eastAsia="zh-TW"/>
        </w:rPr>
        <w:t>美元，第三級距為</w:t>
      </w:r>
      <w:r w:rsidRPr="00907D36">
        <w:rPr>
          <w:rFonts w:hint="eastAsia"/>
          <w:lang w:eastAsia="zh-TW"/>
        </w:rPr>
        <w:t>1333.33</w:t>
      </w:r>
      <w:r w:rsidRPr="00907D36">
        <w:rPr>
          <w:rFonts w:hint="eastAsia"/>
          <w:lang w:eastAsia="zh-TW"/>
        </w:rPr>
        <w:t>美元以上</w:t>
      </w:r>
      <w:r w:rsidRPr="00907D36">
        <w:rPr>
          <w:rFonts w:ascii="微軟正黑體" w:eastAsia="微軟正黑體" w:hAnsi="微軟正黑體" w:cs="微軟正黑體" w:hint="eastAsia"/>
          <w:lang w:eastAsia="zh-TW"/>
        </w:rPr>
        <w:t>。</w:t>
      </w:r>
    </w:p>
    <w:p w14:paraId="1B6CC874" w14:textId="77777777" w:rsidR="00DD6CB9" w:rsidRPr="00907D36" w:rsidRDefault="00D81FB7" w:rsidP="00B65336">
      <w:pPr>
        <w:pStyle w:val="af0"/>
        <w:ind w:left="1433" w:hanging="488"/>
      </w:pPr>
      <w:r w:rsidRPr="00907D36">
        <w:rPr>
          <w:rFonts w:hint="eastAsia"/>
          <w:lang w:eastAsia="zh-TW"/>
        </w:rPr>
        <w:t>３、</w:t>
      </w:r>
      <w:r w:rsidRPr="00907D36">
        <w:rPr>
          <w:rFonts w:hint="eastAsia"/>
        </w:rPr>
        <w:t>社會安全稅：</w:t>
      </w:r>
      <w:r w:rsidRPr="00907D36">
        <w:rPr>
          <w:rFonts w:hint="eastAsia"/>
        </w:rPr>
        <w:t>2017</w:t>
      </w:r>
      <w:r w:rsidRPr="00907D36">
        <w:rPr>
          <w:rFonts w:hint="eastAsia"/>
        </w:rPr>
        <w:t>年</w:t>
      </w:r>
      <w:r w:rsidRPr="00907D36">
        <w:rPr>
          <w:rFonts w:hint="eastAsia"/>
        </w:rPr>
        <w:t>10</w:t>
      </w:r>
      <w:r w:rsidRPr="00907D36">
        <w:rPr>
          <w:rFonts w:hint="eastAsia"/>
        </w:rPr>
        <w:t>月起雇主及</w:t>
      </w:r>
      <w:r w:rsidRPr="00907D36">
        <w:rPr>
          <w:rFonts w:hint="eastAsia"/>
          <w:lang w:eastAsia="zh-TW"/>
        </w:rPr>
        <w:t>受雇者</w:t>
      </w:r>
      <w:r w:rsidRPr="00907D36">
        <w:rPr>
          <w:rFonts w:hint="eastAsia"/>
        </w:rPr>
        <w:t>（含本地及合法輸入外勞）依法需各自提撥總薪資</w:t>
      </w:r>
      <w:r w:rsidRPr="00907D36">
        <w:rPr>
          <w:rFonts w:hint="eastAsia"/>
        </w:rPr>
        <w:t>7%</w:t>
      </w:r>
      <w:r w:rsidRPr="00907D36">
        <w:rPr>
          <w:rFonts w:hint="eastAsia"/>
        </w:rPr>
        <w:t>之社會安全稅。雇主或雇員年收未達</w:t>
      </w:r>
      <w:r w:rsidRPr="00907D36">
        <w:rPr>
          <w:rFonts w:hint="eastAsia"/>
        </w:rPr>
        <w:t>2,000</w:t>
      </w:r>
      <w:r w:rsidRPr="00907D36">
        <w:rPr>
          <w:rFonts w:hint="eastAsia"/>
        </w:rPr>
        <w:t>美元者免繳納社會安全稅。</w:t>
      </w:r>
    </w:p>
    <w:p w14:paraId="3752D080" w14:textId="7140A0D0" w:rsidR="00DD6CB9" w:rsidRPr="00907D36" w:rsidRDefault="00D81FB7" w:rsidP="00D81FB7">
      <w:pPr>
        <w:pStyle w:val="af0"/>
        <w:ind w:left="1433" w:hanging="488"/>
      </w:pPr>
      <w:r w:rsidRPr="00907D36">
        <w:rPr>
          <w:rFonts w:hint="eastAsia"/>
          <w:lang w:eastAsia="zh-TW"/>
        </w:rPr>
        <w:t>４、</w:t>
      </w:r>
      <w:r w:rsidRPr="00907D36">
        <w:rPr>
          <w:rFonts w:hint="eastAsia"/>
        </w:rPr>
        <w:t>健康照護基金</w:t>
      </w:r>
      <w:r w:rsidR="003D2A55" w:rsidRPr="00907D36">
        <w:rPr>
          <w:rFonts w:hint="eastAsia"/>
        </w:rPr>
        <w:t>（</w:t>
      </w:r>
      <w:r w:rsidRPr="00907D36">
        <w:rPr>
          <w:rFonts w:hint="eastAsia"/>
        </w:rPr>
        <w:t>Health Care Fund</w:t>
      </w:r>
      <w:r w:rsidR="003D2A55" w:rsidRPr="00907D36">
        <w:rPr>
          <w:rFonts w:hint="eastAsia"/>
        </w:rPr>
        <w:t>）</w:t>
      </w:r>
      <w:r w:rsidRPr="00907D36">
        <w:rPr>
          <w:rFonts w:hint="eastAsia"/>
        </w:rPr>
        <w:t>：雇主及受</w:t>
      </w:r>
      <w:r w:rsidR="00581CF1" w:rsidRPr="00907D36">
        <w:rPr>
          <w:rFonts w:hint="eastAsia"/>
          <w:lang w:eastAsia="zh-TW"/>
        </w:rPr>
        <w:t>僱</w:t>
      </w:r>
      <w:r w:rsidRPr="00907D36">
        <w:rPr>
          <w:rFonts w:hint="eastAsia"/>
        </w:rPr>
        <w:t>者依法每季須各自提撥總薪資</w:t>
      </w:r>
      <w:r w:rsidRPr="00907D36">
        <w:rPr>
          <w:rFonts w:hint="eastAsia"/>
        </w:rPr>
        <w:t>2.5%</w:t>
      </w:r>
      <w:r w:rsidRPr="00907D36">
        <w:rPr>
          <w:rFonts w:hint="eastAsia"/>
        </w:rPr>
        <w:t>至社會安全局健康照護基金。</w:t>
      </w:r>
    </w:p>
    <w:p w14:paraId="7F15877A" w14:textId="79EE847C" w:rsidR="00DD6CB9" w:rsidRPr="00907D36" w:rsidRDefault="00D81FB7" w:rsidP="00DE0C64">
      <w:pPr>
        <w:pStyle w:val="ad"/>
        <w:ind w:leftChars="178" w:left="1129"/>
      </w:pPr>
      <w:r w:rsidRPr="00907D36">
        <w:rPr>
          <w:rFonts w:hint="eastAsia"/>
        </w:rPr>
        <w:t>（二）關稅：自</w:t>
      </w:r>
      <w:r w:rsidRPr="00907D36">
        <w:rPr>
          <w:rFonts w:hint="eastAsia"/>
        </w:rPr>
        <w:t>2023</w:t>
      </w:r>
      <w:r w:rsidRPr="00907D36">
        <w:rPr>
          <w:rFonts w:hint="eastAsia"/>
        </w:rPr>
        <w:t>年</w:t>
      </w:r>
      <w:r w:rsidRPr="00907D36">
        <w:rPr>
          <w:rFonts w:hint="eastAsia"/>
        </w:rPr>
        <w:t>1</w:t>
      </w:r>
      <w:r w:rsidRPr="00907D36">
        <w:rPr>
          <w:rFonts w:hint="eastAsia"/>
        </w:rPr>
        <w:t>月</w:t>
      </w:r>
      <w:r w:rsidRPr="00907D36">
        <w:rPr>
          <w:rFonts w:hint="eastAsia"/>
        </w:rPr>
        <w:t>1</w:t>
      </w:r>
      <w:r w:rsidRPr="00907D36">
        <w:rPr>
          <w:rFonts w:hint="eastAsia"/>
        </w:rPr>
        <w:t>日起，多數貨品</w:t>
      </w:r>
      <w:proofErr w:type="gramStart"/>
      <w:r w:rsidRPr="00907D36">
        <w:rPr>
          <w:rFonts w:hint="eastAsia"/>
        </w:rPr>
        <w:t>關稅均降為</w:t>
      </w:r>
      <w:proofErr w:type="gramEnd"/>
      <w:r w:rsidRPr="00907D36">
        <w:rPr>
          <w:rFonts w:hint="eastAsia"/>
        </w:rPr>
        <w:t>0%</w:t>
      </w:r>
      <w:r w:rsidRPr="00907D36">
        <w:rPr>
          <w:rFonts w:hint="eastAsia"/>
        </w:rPr>
        <w:t>，取消出口關稅，並對進口商品實施貨品暨服務稅</w:t>
      </w:r>
      <w:r w:rsidR="003D2A55" w:rsidRPr="00907D36">
        <w:rPr>
          <w:rFonts w:hint="eastAsia"/>
        </w:rPr>
        <w:t>（</w:t>
      </w:r>
      <w:r w:rsidRPr="00907D36">
        <w:rPr>
          <w:rFonts w:hint="eastAsia"/>
        </w:rPr>
        <w:t>Palau Goods and Services Tax, P</w:t>
      </w:r>
      <w:r w:rsidRPr="00907D36">
        <w:t>GST</w:t>
      </w:r>
      <w:r w:rsidR="003D2A55" w:rsidRPr="00907D36">
        <w:t>）</w:t>
      </w:r>
      <w:r w:rsidRPr="00907D36">
        <w:t>10%</w:t>
      </w:r>
      <w:r w:rsidRPr="00907D36">
        <w:rPr>
          <w:rFonts w:hint="eastAsia"/>
        </w:rPr>
        <w:t>，另對飲料、酒精、車輛、瓶裝水及香菸等貨品額外</w:t>
      </w:r>
      <w:proofErr w:type="gramStart"/>
      <w:r w:rsidRPr="00907D36">
        <w:rPr>
          <w:rFonts w:hint="eastAsia"/>
        </w:rPr>
        <w:t>課徵每筆</w:t>
      </w:r>
      <w:proofErr w:type="gramEnd"/>
      <w:r w:rsidRPr="00907D36">
        <w:rPr>
          <w:rFonts w:hint="eastAsia"/>
        </w:rPr>
        <w:t>交易</w:t>
      </w:r>
      <w:r w:rsidRPr="00907D36">
        <w:rPr>
          <w:rFonts w:hint="eastAsia"/>
        </w:rPr>
        <w:t>250</w:t>
      </w:r>
      <w:r w:rsidRPr="00907D36">
        <w:rPr>
          <w:rFonts w:hint="eastAsia"/>
        </w:rPr>
        <w:t>美元之特種消費稅</w:t>
      </w:r>
      <w:r w:rsidR="003D2A55" w:rsidRPr="00907D36">
        <w:rPr>
          <w:rFonts w:hint="eastAsia"/>
        </w:rPr>
        <w:t>（</w:t>
      </w:r>
      <w:r w:rsidRPr="00907D36">
        <w:rPr>
          <w:rFonts w:hint="eastAsia"/>
        </w:rPr>
        <w:t>Excise Tax</w:t>
      </w:r>
      <w:r w:rsidR="003D2A55" w:rsidRPr="00907D36">
        <w:rPr>
          <w:rFonts w:hint="eastAsia"/>
        </w:rPr>
        <w:t>）</w:t>
      </w:r>
      <w:r w:rsidRPr="00907D36">
        <w:rPr>
          <w:rFonts w:hint="eastAsia"/>
        </w:rPr>
        <w:t>。</w:t>
      </w:r>
    </w:p>
    <w:p w14:paraId="0B872F62" w14:textId="77777777" w:rsidR="00B65336" w:rsidRPr="00907D36" w:rsidRDefault="00B65336" w:rsidP="003F1FCB">
      <w:pPr>
        <w:pStyle w:val="ad"/>
      </w:pPr>
    </w:p>
    <w:p w14:paraId="77FB505F" w14:textId="3CAB1D13" w:rsidR="00D453F4" w:rsidRPr="00907D36" w:rsidRDefault="00D81FB7" w:rsidP="00B65336">
      <w:pPr>
        <w:pStyle w:val="ad"/>
      </w:pPr>
      <w:r w:rsidRPr="00907D36">
        <w:rPr>
          <w:rFonts w:hint="eastAsia"/>
        </w:rPr>
        <w:lastRenderedPageBreak/>
        <w:t>（三）</w:t>
      </w:r>
      <w:proofErr w:type="gramStart"/>
      <w:r w:rsidRPr="00907D36">
        <w:rPr>
          <w:rFonts w:hint="eastAsia"/>
        </w:rPr>
        <w:t>規費雜捐</w:t>
      </w:r>
      <w:proofErr w:type="gramEnd"/>
      <w:r w:rsidRPr="00907D36">
        <w:rPr>
          <w:rFonts w:hint="eastAsia"/>
        </w:rPr>
        <w:t>：私人經營機場碼頭，收費稍高；各州有權在議會通過後加</w:t>
      </w:r>
      <w:proofErr w:type="gramStart"/>
      <w:r w:rsidRPr="00907D36">
        <w:rPr>
          <w:rFonts w:hint="eastAsia"/>
        </w:rPr>
        <w:t>徵雜捐</w:t>
      </w:r>
      <w:proofErr w:type="gramEnd"/>
      <w:r w:rsidRPr="00907D36">
        <w:rPr>
          <w:rFonts w:hint="eastAsia"/>
        </w:rPr>
        <w:t>及額度。</w:t>
      </w:r>
    </w:p>
    <w:p w14:paraId="7F4752DB" w14:textId="72CC4BFF" w:rsidR="00354900" w:rsidRPr="00907D36" w:rsidRDefault="00354900" w:rsidP="00354900">
      <w:pPr>
        <w:pStyle w:val="ad"/>
        <w:rPr>
          <w:sz w:val="28"/>
          <w:szCs w:val="28"/>
        </w:rPr>
      </w:pPr>
      <w:r w:rsidRPr="00907D36">
        <w:rPr>
          <w:rFonts w:hint="eastAsia"/>
        </w:rPr>
        <w:t>（四）倘有聘僱外籍員工者，每年須向國庫每位非國民員工繳納</w:t>
      </w:r>
      <w:r w:rsidRPr="00907D36">
        <w:rPr>
          <w:rFonts w:hint="eastAsia"/>
        </w:rPr>
        <w:t>500</w:t>
      </w:r>
      <w:r w:rsidRPr="00907D36">
        <w:rPr>
          <w:rFonts w:hint="eastAsia"/>
        </w:rPr>
        <w:t>美元之額外費用</w:t>
      </w:r>
      <w:r w:rsidR="003D2A55" w:rsidRPr="00907D36">
        <w:rPr>
          <w:rFonts w:hint="eastAsia"/>
        </w:rPr>
        <w:t>（</w:t>
      </w:r>
      <w:r w:rsidRPr="00907D36">
        <w:rPr>
          <w:rFonts w:hint="eastAsia"/>
        </w:rPr>
        <w:t>類似我國就業安定費</w:t>
      </w:r>
      <w:r w:rsidR="003D2A55" w:rsidRPr="00907D36">
        <w:rPr>
          <w:rFonts w:hint="eastAsia"/>
        </w:rPr>
        <w:t>）</w:t>
      </w:r>
      <w:r w:rsidRPr="00907D36">
        <w:rPr>
          <w:rFonts w:hint="eastAsia"/>
        </w:rPr>
        <w:t>，該費用收入之一半將</w:t>
      </w:r>
      <w:proofErr w:type="gramStart"/>
      <w:r w:rsidRPr="00907D36">
        <w:rPr>
          <w:rFonts w:hint="eastAsia"/>
        </w:rPr>
        <w:t>提撥</w:t>
      </w:r>
      <w:proofErr w:type="gramEnd"/>
      <w:r w:rsidRPr="00907D36">
        <w:rPr>
          <w:rFonts w:hint="eastAsia"/>
        </w:rPr>
        <w:t>予帛</w:t>
      </w:r>
      <w:proofErr w:type="gramStart"/>
      <w:r w:rsidRPr="00907D36">
        <w:rPr>
          <w:rFonts w:hint="eastAsia"/>
        </w:rPr>
        <w:t>琉</w:t>
      </w:r>
      <w:proofErr w:type="gramEnd"/>
      <w:r w:rsidRPr="00907D36">
        <w:rPr>
          <w:rFonts w:hint="eastAsia"/>
        </w:rPr>
        <w:t>獎學金基金使用。</w:t>
      </w:r>
    </w:p>
    <w:p w14:paraId="6E428F9F" w14:textId="77777777" w:rsidR="006C6812" w:rsidRPr="00907D36" w:rsidRDefault="006C6812" w:rsidP="00651EB6">
      <w:pPr>
        <w:pStyle w:val="a5"/>
        <w:ind w:left="0" w:firstLineChars="0" w:firstLine="0"/>
        <w:rPr>
          <w:kern w:val="0"/>
          <w:lang w:val="zh-TW"/>
        </w:rPr>
      </w:pPr>
      <w:r w:rsidRPr="00907D36">
        <w:rPr>
          <w:rFonts w:hint="eastAsia"/>
          <w:kern w:val="0"/>
          <w:lang w:val="zh-TW"/>
        </w:rPr>
        <w:t xml:space="preserve">二、金融 </w:t>
      </w:r>
    </w:p>
    <w:p w14:paraId="0A8CAE8A" w14:textId="77777777" w:rsidR="00DE0C64" w:rsidRPr="00907D36" w:rsidRDefault="00DD6CB9" w:rsidP="007268F7">
      <w:pPr>
        <w:ind w:firstLine="472"/>
        <w:rPr>
          <w:lang w:eastAsia="zh-TW"/>
        </w:rPr>
      </w:pPr>
      <w:r w:rsidRPr="00907D36">
        <w:rPr>
          <w:rFonts w:hint="eastAsia"/>
          <w:lang w:eastAsia="zh-TW"/>
        </w:rPr>
        <w:t>帛琉無中央銀行、無外匯存底、無專有國幣，以美元為唯一交易貨幣；有帛琉國家發展銀行提供帛琉國民住宅、商業投資及小額信用貸款，利率約</w:t>
      </w:r>
      <w:r w:rsidRPr="00907D36">
        <w:rPr>
          <w:rFonts w:hint="eastAsia"/>
          <w:lang w:eastAsia="zh-TW"/>
        </w:rPr>
        <w:t>8%</w:t>
      </w:r>
      <w:r w:rsidRPr="00907D36">
        <w:rPr>
          <w:rFonts w:hint="eastAsia"/>
          <w:lang w:eastAsia="zh-TW"/>
        </w:rPr>
        <w:t>。帛琉金融管理單位為</w:t>
      </w:r>
      <w:r w:rsidRPr="00907D36">
        <w:rPr>
          <w:rFonts w:hint="eastAsia"/>
          <w:lang w:eastAsia="zh-TW"/>
        </w:rPr>
        <w:t>Financial Institute Commission</w:t>
      </w:r>
      <w:r w:rsidRPr="00907D36">
        <w:rPr>
          <w:rFonts w:hint="eastAsia"/>
          <w:lang w:eastAsia="zh-TW"/>
        </w:rPr>
        <w:t>（</w:t>
      </w:r>
      <w:r w:rsidRPr="00907D36">
        <w:rPr>
          <w:rFonts w:hint="eastAsia"/>
          <w:lang w:eastAsia="zh-TW"/>
        </w:rPr>
        <w:t>FIC</w:t>
      </w:r>
      <w:r w:rsidRPr="00907D36">
        <w:rPr>
          <w:rFonts w:hint="eastAsia"/>
          <w:lang w:eastAsia="zh-TW"/>
        </w:rPr>
        <w:t>），角色類似我國金管會。</w:t>
      </w:r>
    </w:p>
    <w:p w14:paraId="5210ADA3" w14:textId="0218A4DA" w:rsidR="00D453F4" w:rsidRPr="00907D36" w:rsidRDefault="00DE0C64" w:rsidP="007268F7">
      <w:pPr>
        <w:ind w:firstLine="472"/>
        <w:rPr>
          <w:kern w:val="0"/>
          <w:lang w:val="zh-TW" w:eastAsia="zh-TW"/>
        </w:rPr>
      </w:pPr>
      <w:r w:rsidRPr="00907D36">
        <w:rPr>
          <w:rFonts w:hint="eastAsia"/>
          <w:lang w:eastAsia="zh-TW"/>
        </w:rPr>
        <w:t>其他金融機構部分包括</w:t>
      </w:r>
      <w:r w:rsidRPr="00907D36">
        <w:rPr>
          <w:rFonts w:ascii="微軟正黑體" w:eastAsia="微軟正黑體" w:hAnsi="微軟正黑體" w:cs="微軟正黑體" w:hint="eastAsia"/>
          <w:lang w:eastAsia="zh-TW"/>
        </w:rPr>
        <w:t>3家美</w:t>
      </w:r>
      <w:r w:rsidRPr="00907D36">
        <w:rPr>
          <w:rFonts w:hint="eastAsia"/>
          <w:lang w:eastAsia="zh-TW"/>
        </w:rPr>
        <w:t>商銀行，包括夏威夷銀行、關島銀行及太平洋銀行，</w:t>
      </w:r>
      <w:r w:rsidRPr="00907D36">
        <w:rPr>
          <w:rFonts w:hint="eastAsia"/>
          <w:lang w:eastAsia="zh-TW"/>
        </w:rPr>
        <w:t>2</w:t>
      </w:r>
      <w:r w:rsidRPr="00907D36">
        <w:rPr>
          <w:rFonts w:hint="eastAsia"/>
          <w:lang w:eastAsia="zh-TW"/>
        </w:rPr>
        <w:t>家外商銀行</w:t>
      </w:r>
      <w:r w:rsidR="003D2A55" w:rsidRPr="00907D36">
        <w:rPr>
          <w:rFonts w:hint="eastAsia"/>
          <w:lang w:eastAsia="zh-TW"/>
        </w:rPr>
        <w:t>（</w:t>
      </w:r>
      <w:r w:rsidRPr="00907D36">
        <w:rPr>
          <w:rFonts w:hint="eastAsia"/>
          <w:lang w:eastAsia="zh-TW"/>
        </w:rPr>
        <w:t>Asia Pacific Commercial Bank, Palau Investment Bank</w:t>
      </w:r>
      <w:r w:rsidR="003D2A55" w:rsidRPr="00907D36">
        <w:rPr>
          <w:rFonts w:hint="eastAsia"/>
          <w:lang w:eastAsia="zh-TW"/>
        </w:rPr>
        <w:t>）</w:t>
      </w:r>
      <w:r w:rsidRPr="00907D36">
        <w:rPr>
          <w:rFonts w:hint="eastAsia"/>
          <w:lang w:eastAsia="zh-TW"/>
        </w:rPr>
        <w:t>、帛</w:t>
      </w:r>
      <w:proofErr w:type="gramStart"/>
      <w:r w:rsidRPr="00907D36">
        <w:rPr>
          <w:rFonts w:hint="eastAsia"/>
          <w:lang w:eastAsia="zh-TW"/>
        </w:rPr>
        <w:t>琉</w:t>
      </w:r>
      <w:proofErr w:type="gramEnd"/>
      <w:r w:rsidRPr="00907D36">
        <w:rPr>
          <w:rFonts w:hint="eastAsia"/>
          <w:lang w:eastAsia="zh-TW"/>
        </w:rPr>
        <w:t>房貸機構，以及非銀行金融機構，包括</w:t>
      </w:r>
      <w:r w:rsidRPr="00907D36">
        <w:rPr>
          <w:rFonts w:hint="eastAsia"/>
          <w:lang w:eastAsia="zh-TW"/>
        </w:rPr>
        <w:t>5</w:t>
      </w:r>
      <w:proofErr w:type="gramStart"/>
      <w:r w:rsidRPr="00907D36">
        <w:rPr>
          <w:rFonts w:hint="eastAsia"/>
          <w:lang w:eastAsia="zh-TW"/>
        </w:rPr>
        <w:t>家信用社</w:t>
      </w:r>
      <w:proofErr w:type="gramEnd"/>
      <w:r w:rsidRPr="00907D36">
        <w:rPr>
          <w:rFonts w:hint="eastAsia"/>
          <w:lang w:eastAsia="zh-TW"/>
        </w:rPr>
        <w:t>、</w:t>
      </w:r>
      <w:r w:rsidRPr="00907D36">
        <w:rPr>
          <w:rFonts w:hint="eastAsia"/>
          <w:lang w:eastAsia="zh-TW"/>
        </w:rPr>
        <w:t>5</w:t>
      </w:r>
      <w:r w:rsidRPr="00907D36">
        <w:rPr>
          <w:rFonts w:hint="eastAsia"/>
          <w:lang w:eastAsia="zh-TW"/>
        </w:rPr>
        <w:t>家信用聯盟、</w:t>
      </w:r>
      <w:r w:rsidRPr="00907D36">
        <w:rPr>
          <w:rFonts w:hint="eastAsia"/>
          <w:lang w:eastAsia="zh-TW"/>
        </w:rPr>
        <w:t>2</w:t>
      </w:r>
      <w:r w:rsidRPr="00907D36">
        <w:rPr>
          <w:rFonts w:hint="eastAsia"/>
          <w:lang w:eastAsia="zh-TW"/>
        </w:rPr>
        <w:t>個保險公司及</w:t>
      </w:r>
      <w:r w:rsidRPr="00907D36">
        <w:rPr>
          <w:rFonts w:hint="eastAsia"/>
          <w:lang w:eastAsia="zh-TW"/>
        </w:rPr>
        <w:t>2</w:t>
      </w:r>
      <w:r w:rsidRPr="00907D36">
        <w:rPr>
          <w:rFonts w:hint="eastAsia"/>
          <w:lang w:eastAsia="zh-TW"/>
        </w:rPr>
        <w:t>家匯兌公司。另亞銀（</w:t>
      </w:r>
      <w:r w:rsidRPr="00907D36">
        <w:rPr>
          <w:rFonts w:hint="eastAsia"/>
          <w:lang w:eastAsia="zh-TW"/>
        </w:rPr>
        <w:t>ADB</w:t>
      </w:r>
      <w:r w:rsidRPr="00907D36">
        <w:rPr>
          <w:rFonts w:hint="eastAsia"/>
          <w:lang w:eastAsia="zh-TW"/>
        </w:rPr>
        <w:t>）協助帛琉設立之「安全交易註冊網（</w:t>
      </w:r>
      <w:r w:rsidRPr="00907D36">
        <w:rPr>
          <w:rFonts w:hint="eastAsia"/>
          <w:lang w:eastAsia="zh-TW"/>
        </w:rPr>
        <w:t>Secured Transactions Registry</w:t>
      </w:r>
      <w:r w:rsidRPr="00907D36">
        <w:rPr>
          <w:rFonts w:hint="eastAsia"/>
          <w:lang w:eastAsia="zh-TW"/>
        </w:rPr>
        <w:t>）」，於</w:t>
      </w:r>
      <w:r w:rsidRPr="00907D36">
        <w:rPr>
          <w:rFonts w:hint="eastAsia"/>
          <w:lang w:eastAsia="zh-TW"/>
        </w:rPr>
        <w:t>2013</w:t>
      </w:r>
      <w:r w:rsidRPr="00907D36">
        <w:rPr>
          <w:rFonts w:hint="eastAsia"/>
          <w:lang w:eastAsia="zh-TW"/>
        </w:rPr>
        <w:t>年</w:t>
      </w:r>
      <w:r w:rsidRPr="00907D36">
        <w:rPr>
          <w:rFonts w:hint="eastAsia"/>
          <w:lang w:eastAsia="zh-TW"/>
        </w:rPr>
        <w:t>1</w:t>
      </w:r>
      <w:r w:rsidRPr="00907D36">
        <w:rPr>
          <w:rFonts w:hint="eastAsia"/>
          <w:lang w:eastAsia="zh-TW"/>
        </w:rPr>
        <w:t>月啟用，有助此間個人或業者成功以動產抵押獲取商業貸款。</w:t>
      </w:r>
    </w:p>
    <w:p w14:paraId="64E22752" w14:textId="77777777" w:rsidR="00D453F4" w:rsidRPr="00907D36" w:rsidRDefault="00D453F4" w:rsidP="002063EB">
      <w:pPr>
        <w:pStyle w:val="ad"/>
        <w:rPr>
          <w:kern w:val="0"/>
          <w:lang w:val="zh-TW"/>
        </w:rPr>
      </w:pPr>
    </w:p>
    <w:p w14:paraId="530B5E36" w14:textId="77777777" w:rsidR="00D453F4" w:rsidRPr="00907D36" w:rsidRDefault="00D453F4" w:rsidP="002063EB">
      <w:pPr>
        <w:pStyle w:val="ad"/>
        <w:rPr>
          <w:kern w:val="0"/>
          <w:lang w:val="zh-TW"/>
        </w:rPr>
      </w:pPr>
    </w:p>
    <w:p w14:paraId="762A2D42" w14:textId="77777777" w:rsidR="00D453F4" w:rsidRPr="00907D36" w:rsidRDefault="00D453F4" w:rsidP="002063EB">
      <w:pPr>
        <w:pStyle w:val="ad"/>
        <w:rPr>
          <w:kern w:val="0"/>
          <w:lang w:val="zh-TW"/>
        </w:rPr>
      </w:pPr>
    </w:p>
    <w:p w14:paraId="4B172F8B" w14:textId="77777777" w:rsidR="003B4CFC" w:rsidRPr="00907D36" w:rsidRDefault="003B4CFC" w:rsidP="00651EB6">
      <w:pPr>
        <w:ind w:left="472" w:firstLineChars="0" w:firstLine="0"/>
        <w:rPr>
          <w:lang w:eastAsia="zh-TW"/>
        </w:rPr>
      </w:pPr>
    </w:p>
    <w:p w14:paraId="5387B6FF" w14:textId="77777777" w:rsidR="00014C86" w:rsidRPr="00907D36" w:rsidRDefault="00014C86" w:rsidP="00651EB6">
      <w:pPr>
        <w:ind w:left="472" w:firstLineChars="0" w:firstLine="0"/>
        <w:rPr>
          <w:lang w:eastAsia="zh-TW"/>
        </w:rPr>
        <w:sectPr w:rsidR="00014C86" w:rsidRPr="00907D36" w:rsidSect="003E0BC3">
          <w:headerReference w:type="default" r:id="rId23"/>
          <w:pgSz w:w="11906" w:h="16838" w:code="9"/>
          <w:pgMar w:top="2268" w:right="1701" w:bottom="1701" w:left="1701" w:header="1134" w:footer="851" w:gutter="0"/>
          <w:cols w:space="425"/>
          <w:docGrid w:type="linesAndChars" w:linePitch="514" w:charSpace="-774"/>
        </w:sectPr>
      </w:pPr>
    </w:p>
    <w:p w14:paraId="188423C4" w14:textId="77777777" w:rsidR="007E24A9" w:rsidRPr="00907D36" w:rsidRDefault="007E24A9" w:rsidP="00587CBA">
      <w:pPr>
        <w:pStyle w:val="a4"/>
      </w:pPr>
      <w:bookmarkStart w:id="5" w:name="_Toc234337238"/>
      <w:r w:rsidRPr="00907D36">
        <w:rPr>
          <w:rFonts w:hint="eastAsia"/>
        </w:rPr>
        <w:lastRenderedPageBreak/>
        <w:t>第陸章　基礎建設及成本</w:t>
      </w:r>
      <w:bookmarkEnd w:id="5"/>
    </w:p>
    <w:p w14:paraId="205CC27D" w14:textId="77777777" w:rsidR="007E24A9" w:rsidRPr="00907D36" w:rsidRDefault="007E24A9" w:rsidP="00651EB6">
      <w:pPr>
        <w:pStyle w:val="a5"/>
      </w:pPr>
      <w:r w:rsidRPr="00907D36">
        <w:rPr>
          <w:rFonts w:hint="eastAsia"/>
        </w:rPr>
        <w:t>一、土地</w:t>
      </w:r>
    </w:p>
    <w:p w14:paraId="219DF64D" w14:textId="77777777" w:rsidR="00435C78" w:rsidRPr="00907D36" w:rsidRDefault="00DD6CB9" w:rsidP="00BD0CDB">
      <w:pPr>
        <w:ind w:firstLine="472"/>
        <w:rPr>
          <w:lang w:eastAsia="zh-TW"/>
        </w:rPr>
      </w:pPr>
      <w:r w:rsidRPr="00907D36">
        <w:rPr>
          <w:rFonts w:hint="eastAsia"/>
          <w:lang w:eastAsia="zh-TW"/>
        </w:rPr>
        <w:t>外人或外國法人機構不得購買或擁有帛琉土地，承租權原限</w:t>
      </w:r>
      <w:r w:rsidRPr="00907D36">
        <w:rPr>
          <w:rFonts w:hint="eastAsia"/>
          <w:lang w:eastAsia="zh-TW"/>
        </w:rPr>
        <w:t>50</w:t>
      </w:r>
      <w:r w:rsidRPr="00907D36">
        <w:rPr>
          <w:rFonts w:hint="eastAsia"/>
          <w:lang w:eastAsia="zh-TW"/>
        </w:rPr>
        <w:t>年，自</w:t>
      </w:r>
      <w:r w:rsidRPr="00907D36">
        <w:rPr>
          <w:rFonts w:hint="eastAsia"/>
          <w:lang w:eastAsia="zh-TW"/>
        </w:rPr>
        <w:t>2008</w:t>
      </w:r>
      <w:r w:rsidRPr="00907D36">
        <w:rPr>
          <w:rFonts w:hint="eastAsia"/>
          <w:lang w:eastAsia="zh-TW"/>
        </w:rPr>
        <w:t>年</w:t>
      </w:r>
      <w:r w:rsidRPr="00907D36">
        <w:rPr>
          <w:rFonts w:hint="eastAsia"/>
          <w:lang w:eastAsia="zh-TW"/>
        </w:rPr>
        <w:t>12</w:t>
      </w:r>
      <w:r w:rsidRPr="00907D36">
        <w:rPr>
          <w:rFonts w:hint="eastAsia"/>
          <w:lang w:eastAsia="zh-TW"/>
        </w:rPr>
        <w:t>月起延長為</w:t>
      </w:r>
      <w:r w:rsidRPr="00907D36">
        <w:rPr>
          <w:rFonts w:hint="eastAsia"/>
          <w:lang w:eastAsia="zh-TW"/>
        </w:rPr>
        <w:t>99</w:t>
      </w:r>
      <w:r w:rsidRPr="00907D36">
        <w:rPr>
          <w:rFonts w:hint="eastAsia"/>
          <w:lang w:eastAsia="zh-TW"/>
        </w:rPr>
        <w:t>年。帛琉因傳統部族共有土地以及歷經殖民統治等歷史文化因素，土地所有權糾紛為帛琉社會一大難解課題。</w:t>
      </w:r>
    </w:p>
    <w:p w14:paraId="43FEA6FD" w14:textId="77777777" w:rsidR="007E24A9" w:rsidRPr="00907D36" w:rsidRDefault="007E24A9" w:rsidP="00651EB6">
      <w:pPr>
        <w:pStyle w:val="a5"/>
      </w:pPr>
      <w:r w:rsidRPr="00907D36">
        <w:rPr>
          <w:rFonts w:hint="eastAsia"/>
        </w:rPr>
        <w:t>二、公用資源</w:t>
      </w:r>
    </w:p>
    <w:p w14:paraId="1B590889" w14:textId="0A8B04AD" w:rsidR="00435C78" w:rsidRPr="00907D36" w:rsidRDefault="00BD0CDB" w:rsidP="007268F7">
      <w:pPr>
        <w:ind w:firstLine="472"/>
        <w:rPr>
          <w:lang w:eastAsia="zh-TW"/>
        </w:rPr>
      </w:pPr>
      <w:r w:rsidRPr="00907D36">
        <w:rPr>
          <w:rFonts w:hint="eastAsia"/>
          <w:lang w:eastAsia="zh-TW"/>
        </w:rPr>
        <w:t>電力以燃油發電為主，燃油發電站設於科羅州</w:t>
      </w:r>
      <w:r w:rsidRPr="00907D36">
        <w:rPr>
          <w:rFonts w:hint="eastAsia"/>
          <w:lang w:eastAsia="zh-TW"/>
        </w:rPr>
        <w:t>Malakal</w:t>
      </w:r>
      <w:r w:rsidR="003D2A55" w:rsidRPr="00907D36">
        <w:rPr>
          <w:rFonts w:hint="eastAsia"/>
          <w:lang w:eastAsia="zh-TW"/>
        </w:rPr>
        <w:t>（</w:t>
      </w:r>
      <w:r w:rsidRPr="00907D36">
        <w:rPr>
          <w:rFonts w:hint="eastAsia"/>
          <w:lang w:eastAsia="zh-TW"/>
        </w:rPr>
        <w:t>24MW</w:t>
      </w:r>
      <w:r w:rsidR="003D2A55" w:rsidRPr="00907D36">
        <w:rPr>
          <w:rFonts w:hint="eastAsia"/>
          <w:lang w:eastAsia="zh-TW"/>
        </w:rPr>
        <w:t>）</w:t>
      </w:r>
      <w:r w:rsidRPr="00907D36">
        <w:rPr>
          <w:rFonts w:hint="eastAsia"/>
          <w:lang w:eastAsia="zh-TW"/>
        </w:rPr>
        <w:t>及北大島</w:t>
      </w:r>
      <w:proofErr w:type="spellStart"/>
      <w:r w:rsidRPr="00907D36">
        <w:rPr>
          <w:rFonts w:hint="eastAsia"/>
          <w:lang w:eastAsia="zh-TW"/>
        </w:rPr>
        <w:t>Aimeliik</w:t>
      </w:r>
      <w:proofErr w:type="spellEnd"/>
      <w:r w:rsidR="003D2A55" w:rsidRPr="00907D36">
        <w:rPr>
          <w:rFonts w:hint="eastAsia"/>
          <w:lang w:eastAsia="zh-TW"/>
        </w:rPr>
        <w:t>（</w:t>
      </w:r>
      <w:r w:rsidRPr="00907D36">
        <w:rPr>
          <w:rFonts w:hint="eastAsia"/>
          <w:lang w:eastAsia="zh-TW"/>
        </w:rPr>
        <w:t>10MW</w:t>
      </w:r>
      <w:r w:rsidR="003D2A55" w:rsidRPr="00907D36">
        <w:rPr>
          <w:rFonts w:hint="eastAsia"/>
          <w:lang w:eastAsia="zh-TW"/>
        </w:rPr>
        <w:t>）</w:t>
      </w:r>
      <w:r w:rsidRPr="00907D36">
        <w:rPr>
          <w:rFonts w:hint="eastAsia"/>
          <w:lang w:eastAsia="zh-TW"/>
        </w:rPr>
        <w:t>，並設有一座大型太陽能發電場，</w:t>
      </w:r>
      <w:r w:rsidRPr="00907D36">
        <w:rPr>
          <w:rFonts w:hint="eastAsia"/>
          <w:lang w:eastAsia="zh-TW"/>
        </w:rPr>
        <w:t>2026</w:t>
      </w:r>
      <w:r w:rsidRPr="00907D36">
        <w:rPr>
          <w:rFonts w:hint="eastAsia"/>
          <w:lang w:eastAsia="zh-TW"/>
        </w:rPr>
        <w:t>年每度電費約</w:t>
      </w:r>
      <w:r w:rsidRPr="00907D36">
        <w:rPr>
          <w:rFonts w:hint="eastAsia"/>
          <w:lang w:eastAsia="zh-TW"/>
        </w:rPr>
        <w:t>45</w:t>
      </w:r>
      <w:r w:rsidRPr="00907D36">
        <w:rPr>
          <w:rFonts w:hint="eastAsia"/>
          <w:lang w:eastAsia="zh-TW"/>
        </w:rPr>
        <w:t>美分，惟因電網老舊及缺少儲能設備時有斷電情形。</w:t>
      </w:r>
    </w:p>
    <w:p w14:paraId="41A93454" w14:textId="77777777" w:rsidR="00FA42FC" w:rsidRPr="00907D36" w:rsidRDefault="00FA42FC" w:rsidP="00FA42FC">
      <w:pPr>
        <w:ind w:firstLine="472"/>
        <w:rPr>
          <w:lang w:eastAsia="zh-TW"/>
        </w:rPr>
      </w:pPr>
      <w:r w:rsidRPr="00907D36">
        <w:rPr>
          <w:rFonts w:hint="eastAsia"/>
          <w:lang w:eastAsia="zh-TW"/>
        </w:rPr>
        <w:t>帛琉擁有大型水庫乙座，並於多處設有雨水收集設施，除偶遇嚴重乾旱，其餘時間均可正常供水無虞，科羅州</w:t>
      </w:r>
      <w:r w:rsidRPr="00907D36">
        <w:rPr>
          <w:rFonts w:ascii="微軟正黑體" w:eastAsia="微軟正黑體" w:hAnsi="微軟正黑體" w:cs="微軟正黑體" w:hint="eastAsia"/>
          <w:lang w:eastAsia="zh-TW"/>
        </w:rPr>
        <w:t>及部分愛來州</w:t>
      </w:r>
      <w:r w:rsidRPr="00907D36">
        <w:rPr>
          <w:rFonts w:hint="eastAsia"/>
          <w:lang w:eastAsia="zh-TW"/>
        </w:rPr>
        <w:t>之自來水水質為可飲用等級。</w:t>
      </w:r>
    </w:p>
    <w:p w14:paraId="13495C13" w14:textId="77777777" w:rsidR="00435C78" w:rsidRPr="00907D36" w:rsidRDefault="00435C78" w:rsidP="00435C78">
      <w:pPr>
        <w:pStyle w:val="a5"/>
      </w:pPr>
      <w:r w:rsidRPr="00907D36">
        <w:rPr>
          <w:rFonts w:hint="eastAsia"/>
        </w:rPr>
        <w:t>三、通訊</w:t>
      </w:r>
    </w:p>
    <w:p w14:paraId="005E0B6A" w14:textId="77777777" w:rsidR="00DD6CB9" w:rsidRPr="00907D36" w:rsidRDefault="00DD6CB9" w:rsidP="00B65336">
      <w:pPr>
        <w:ind w:firstLine="472"/>
        <w:rPr>
          <w:lang w:eastAsia="zh-TW"/>
        </w:rPr>
      </w:pPr>
      <w:r w:rsidRPr="00907D36">
        <w:rPr>
          <w:rFonts w:hint="eastAsia"/>
        </w:rPr>
        <w:t>電話及網路服務以帛琉國家電信公司（</w:t>
      </w:r>
      <w:r w:rsidRPr="00907D36">
        <w:rPr>
          <w:rFonts w:hint="eastAsia"/>
        </w:rPr>
        <w:t>Palau National Communication Corporation, PNCC</w:t>
      </w:r>
      <w:r w:rsidRPr="00907D36">
        <w:rPr>
          <w:rFonts w:hint="eastAsia"/>
        </w:rPr>
        <w:t>）為最主要業者，市話撥打手機及國際電話每分鐘</w:t>
      </w:r>
      <w:r w:rsidRPr="00907D36">
        <w:rPr>
          <w:rFonts w:hint="eastAsia"/>
        </w:rPr>
        <w:t>0.20</w:t>
      </w:r>
      <w:r w:rsidRPr="00907D36">
        <w:rPr>
          <w:rFonts w:hint="eastAsia"/>
        </w:rPr>
        <w:t>美元</w:t>
      </w:r>
      <w:r w:rsidRPr="00907D36">
        <w:rPr>
          <w:rFonts w:hint="eastAsia"/>
          <w:lang w:eastAsia="zh-TW"/>
        </w:rPr>
        <w:t>，含網路之月租費方案為</w:t>
      </w:r>
      <w:r w:rsidRPr="00907D36">
        <w:rPr>
          <w:rFonts w:hint="eastAsia"/>
          <w:lang w:eastAsia="zh-TW"/>
        </w:rPr>
        <w:t>74</w:t>
      </w:r>
      <w:r w:rsidRPr="00907D36">
        <w:rPr>
          <w:rFonts w:hint="eastAsia"/>
          <w:lang w:eastAsia="zh-TW"/>
        </w:rPr>
        <w:t>美元起</w:t>
      </w:r>
      <w:r w:rsidRPr="00907D36">
        <w:rPr>
          <w:rFonts w:hint="eastAsia"/>
        </w:rPr>
        <w:t>；另有</w:t>
      </w:r>
      <w:r w:rsidRPr="00907D36">
        <w:rPr>
          <w:rFonts w:hint="eastAsia"/>
        </w:rPr>
        <w:t>Palau Telecom</w:t>
      </w:r>
      <w:r w:rsidRPr="00907D36">
        <w:rPr>
          <w:rFonts w:hint="eastAsia"/>
        </w:rPr>
        <w:t>公司亦提供網路服務，其每秒</w:t>
      </w:r>
      <w:r w:rsidRPr="00907D36">
        <w:rPr>
          <w:rFonts w:hint="eastAsia"/>
        </w:rPr>
        <w:t>320kbps</w:t>
      </w:r>
      <w:r w:rsidRPr="00907D36">
        <w:rPr>
          <w:rFonts w:hint="eastAsia"/>
        </w:rPr>
        <w:t>速率之固網費用高達</w:t>
      </w:r>
      <w:r w:rsidRPr="00907D36">
        <w:rPr>
          <w:rFonts w:hint="eastAsia"/>
        </w:rPr>
        <w:t>750</w:t>
      </w:r>
      <w:r w:rsidRPr="00907D36">
        <w:rPr>
          <w:rFonts w:hint="eastAsia"/>
        </w:rPr>
        <w:t>美元。</w:t>
      </w:r>
      <w:r w:rsidRPr="00907D36">
        <w:rPr>
          <w:rFonts w:hint="eastAsia"/>
          <w:lang w:eastAsia="zh-TW"/>
        </w:rPr>
        <w:t>PNCC</w:t>
      </w:r>
      <w:r w:rsidRPr="00907D36">
        <w:rPr>
          <w:rFonts w:hint="eastAsia"/>
          <w:lang w:eastAsia="zh-TW"/>
        </w:rPr>
        <w:t>目前已針對遊客提供手機</w:t>
      </w:r>
      <w:r w:rsidRPr="00907D36">
        <w:rPr>
          <w:rFonts w:hint="eastAsia"/>
          <w:lang w:eastAsia="zh-TW"/>
        </w:rPr>
        <w:t>4G</w:t>
      </w:r>
      <w:r w:rsidRPr="00907D36">
        <w:rPr>
          <w:rFonts w:hint="eastAsia"/>
          <w:lang w:eastAsia="zh-TW"/>
        </w:rPr>
        <w:t>上網服務，</w:t>
      </w:r>
      <w:r w:rsidRPr="00907D36">
        <w:rPr>
          <w:rFonts w:hint="eastAsia"/>
          <w:lang w:eastAsia="zh-TW"/>
        </w:rPr>
        <w:t>10GB</w:t>
      </w:r>
      <w:r w:rsidRPr="00907D36">
        <w:rPr>
          <w:rFonts w:hint="eastAsia"/>
          <w:lang w:eastAsia="zh-TW"/>
        </w:rPr>
        <w:t>費用為</w:t>
      </w:r>
      <w:r w:rsidRPr="00907D36">
        <w:rPr>
          <w:rFonts w:hint="eastAsia"/>
          <w:lang w:eastAsia="zh-TW"/>
        </w:rPr>
        <w:t>20</w:t>
      </w:r>
      <w:r w:rsidRPr="00907D36">
        <w:rPr>
          <w:rFonts w:hint="eastAsia"/>
          <w:lang w:eastAsia="zh-TW"/>
        </w:rPr>
        <w:t>美元，為期</w:t>
      </w:r>
      <w:r w:rsidRPr="00907D36">
        <w:rPr>
          <w:rFonts w:hint="eastAsia"/>
          <w:lang w:eastAsia="zh-TW"/>
        </w:rPr>
        <w:t>15</w:t>
      </w:r>
      <w:r w:rsidRPr="00907D36">
        <w:rPr>
          <w:rFonts w:hint="eastAsia"/>
          <w:lang w:eastAsia="zh-TW"/>
        </w:rPr>
        <w:t>天。</w:t>
      </w:r>
    </w:p>
    <w:p w14:paraId="32E89210" w14:textId="77777777" w:rsidR="00435C78" w:rsidRPr="00907D36" w:rsidRDefault="00DD6CB9" w:rsidP="00B65336">
      <w:pPr>
        <w:ind w:firstLine="472"/>
        <w:rPr>
          <w:lang w:eastAsia="zh-TW"/>
        </w:rPr>
      </w:pPr>
      <w:proofErr w:type="gramStart"/>
      <w:r w:rsidRPr="00907D36">
        <w:rPr>
          <w:rFonts w:hint="eastAsia"/>
          <w:lang w:eastAsia="zh-TW"/>
        </w:rPr>
        <w:t>此外，</w:t>
      </w:r>
      <w:proofErr w:type="gramEnd"/>
      <w:r w:rsidRPr="00907D36">
        <w:rPr>
          <w:rFonts w:hint="eastAsia"/>
          <w:lang w:eastAsia="zh-TW"/>
        </w:rPr>
        <w:t>帛國政府向亞洲開發銀行貸款約</w:t>
      </w:r>
      <w:r w:rsidRPr="00907D36">
        <w:rPr>
          <w:rFonts w:hint="eastAsia"/>
          <w:lang w:eastAsia="zh-TW"/>
        </w:rPr>
        <w:t>2,000</w:t>
      </w:r>
      <w:r w:rsidRPr="00907D36">
        <w:rPr>
          <w:rFonts w:hint="eastAsia"/>
          <w:lang w:eastAsia="zh-TW"/>
        </w:rPr>
        <w:t>萬美元鋪設海底電纜，並於</w:t>
      </w:r>
      <w:r w:rsidRPr="00907D36">
        <w:rPr>
          <w:rFonts w:hint="eastAsia"/>
          <w:lang w:eastAsia="zh-TW"/>
        </w:rPr>
        <w:t>2017</w:t>
      </w:r>
      <w:r w:rsidRPr="00907D36">
        <w:rPr>
          <w:rFonts w:hint="eastAsia"/>
          <w:lang w:eastAsia="zh-TW"/>
        </w:rPr>
        <w:t>年</w:t>
      </w:r>
      <w:r w:rsidRPr="00907D36">
        <w:rPr>
          <w:rFonts w:hint="eastAsia"/>
          <w:lang w:eastAsia="zh-TW"/>
        </w:rPr>
        <w:t>12</w:t>
      </w:r>
      <w:r w:rsidRPr="00907D36">
        <w:rPr>
          <w:rFonts w:hint="eastAsia"/>
          <w:lang w:eastAsia="zh-TW"/>
        </w:rPr>
        <w:t>月</w:t>
      </w:r>
      <w:r w:rsidRPr="00907D36">
        <w:rPr>
          <w:rFonts w:hint="eastAsia"/>
          <w:lang w:eastAsia="zh-TW"/>
        </w:rPr>
        <w:t>7</w:t>
      </w:r>
      <w:r w:rsidRPr="00907D36">
        <w:rPr>
          <w:rFonts w:hint="eastAsia"/>
          <w:lang w:eastAsia="zh-TW"/>
        </w:rPr>
        <w:t>日鋪設完成。美日</w:t>
      </w:r>
      <w:proofErr w:type="gramStart"/>
      <w:r w:rsidRPr="00907D36">
        <w:rPr>
          <w:rFonts w:hint="eastAsia"/>
          <w:lang w:eastAsia="zh-TW"/>
        </w:rPr>
        <w:t>澳另資助帛</w:t>
      </w:r>
      <w:proofErr w:type="gramEnd"/>
      <w:r w:rsidRPr="00907D36">
        <w:rPr>
          <w:rFonts w:hint="eastAsia"/>
          <w:lang w:eastAsia="zh-TW"/>
        </w:rPr>
        <w:t>國鋪設第二條海底電纜，刻正建設中，迄</w:t>
      </w:r>
      <w:r w:rsidRPr="00907D36">
        <w:rPr>
          <w:rFonts w:hint="eastAsia"/>
          <w:lang w:eastAsia="zh-TW"/>
        </w:rPr>
        <w:lastRenderedPageBreak/>
        <w:t>2026</w:t>
      </w:r>
      <w:r w:rsidRPr="00907D36">
        <w:rPr>
          <w:rFonts w:hint="eastAsia"/>
          <w:lang w:eastAsia="zh-TW"/>
        </w:rPr>
        <w:t>年尚未完工。</w:t>
      </w:r>
    </w:p>
    <w:p w14:paraId="1F383E44" w14:textId="77777777" w:rsidR="00185E25" w:rsidRPr="00907D36" w:rsidRDefault="00185E25" w:rsidP="00B65336">
      <w:pPr>
        <w:pStyle w:val="a5"/>
      </w:pPr>
      <w:r w:rsidRPr="00907D36">
        <w:rPr>
          <w:rFonts w:hint="eastAsia"/>
        </w:rPr>
        <w:t>四、運輸</w:t>
      </w:r>
    </w:p>
    <w:p w14:paraId="4BB97F62" w14:textId="77777777" w:rsidR="00DD6CB9" w:rsidRPr="00907D36" w:rsidRDefault="00DD6CB9" w:rsidP="00DD6CB9">
      <w:pPr>
        <w:pStyle w:val="ad"/>
      </w:pPr>
      <w:r w:rsidRPr="00907D36">
        <w:rPr>
          <w:rFonts w:hint="eastAsia"/>
        </w:rPr>
        <w:t>（一）海運：唯一商港</w:t>
      </w:r>
      <w:r w:rsidRPr="00907D36">
        <w:rPr>
          <w:rFonts w:hint="eastAsia"/>
        </w:rPr>
        <w:t>Malakal</w:t>
      </w:r>
      <w:r w:rsidRPr="00907D36">
        <w:rPr>
          <w:rFonts w:hint="eastAsia"/>
        </w:rPr>
        <w:t>委由私人營運，具基本設施。海運公司主要有</w:t>
      </w:r>
      <w:r w:rsidRPr="00907D36">
        <w:rPr>
          <w:rFonts w:hint="eastAsia"/>
        </w:rPr>
        <w:t>CTSI Logistics</w:t>
      </w:r>
      <w:r w:rsidRPr="00907D36">
        <w:rPr>
          <w:rFonts w:hint="eastAsia"/>
        </w:rPr>
        <w:t>、</w:t>
      </w:r>
      <w:r w:rsidRPr="00907D36">
        <w:rPr>
          <w:rFonts w:hint="eastAsia"/>
        </w:rPr>
        <w:t>Eurasia Pacific Lines</w:t>
      </w:r>
      <w:r w:rsidRPr="00907D36">
        <w:rPr>
          <w:rFonts w:hint="eastAsia"/>
        </w:rPr>
        <w:t>、</w:t>
      </w:r>
      <w:r w:rsidRPr="00907D36">
        <w:rPr>
          <w:rFonts w:hint="eastAsia"/>
        </w:rPr>
        <w:t>Western Pacific Shipping Company</w:t>
      </w:r>
      <w:r w:rsidRPr="00907D36">
        <w:rPr>
          <w:rFonts w:hint="eastAsia"/>
        </w:rPr>
        <w:t>、</w:t>
      </w:r>
      <w:r w:rsidRPr="00907D36">
        <w:rPr>
          <w:rFonts w:hint="eastAsia"/>
        </w:rPr>
        <w:t>Palau Shipping Company</w:t>
      </w:r>
      <w:r w:rsidRPr="00907D36">
        <w:rPr>
          <w:rFonts w:hint="eastAsia"/>
        </w:rPr>
        <w:t>等，海運航線包括臺灣、香港、中國大陸、菲律賓、日本、韓國、越南、泰國、新加坡、印尼、印度、關島、雅浦（</w:t>
      </w:r>
      <w:r w:rsidRPr="00907D36">
        <w:rPr>
          <w:rFonts w:hint="eastAsia"/>
        </w:rPr>
        <w:t>Yap</w:t>
      </w:r>
      <w:r w:rsidRPr="00907D36">
        <w:rPr>
          <w:rFonts w:hint="eastAsia"/>
        </w:rPr>
        <w:t>）、美西等地。</w:t>
      </w:r>
    </w:p>
    <w:p w14:paraId="2658B3C9" w14:textId="1B1DAD41" w:rsidR="0083314B" w:rsidRPr="00907D36" w:rsidRDefault="00DD6CB9" w:rsidP="0083314B">
      <w:pPr>
        <w:pStyle w:val="ad"/>
        <w:rPr>
          <w:rFonts w:ascii="微軟正黑體" w:eastAsia="微軟正黑體" w:hAnsi="微軟正黑體" w:cs="微軟正黑體"/>
        </w:rPr>
      </w:pPr>
      <w:r w:rsidRPr="00907D36">
        <w:rPr>
          <w:rFonts w:hint="eastAsia"/>
        </w:rPr>
        <w:t>（二）空運定期航班：目前中華航空（</w:t>
      </w:r>
      <w:r w:rsidRPr="00907D36">
        <w:rPr>
          <w:rFonts w:hint="eastAsia"/>
        </w:rPr>
        <w:t>CI</w:t>
      </w:r>
      <w:r w:rsidRPr="00907D36">
        <w:rPr>
          <w:rFonts w:hint="eastAsia"/>
        </w:rPr>
        <w:t>）目前定期航班為每週一、三、四、六</w:t>
      </w:r>
      <w:proofErr w:type="gramStart"/>
      <w:r w:rsidRPr="00907D36">
        <w:rPr>
          <w:rFonts w:hint="eastAsia"/>
        </w:rPr>
        <w:t>各</w:t>
      </w:r>
      <w:proofErr w:type="gramEnd"/>
      <w:r w:rsidRPr="00907D36">
        <w:rPr>
          <w:rFonts w:hint="eastAsia"/>
        </w:rPr>
        <w:t>乙班次；美國航空（</w:t>
      </w:r>
      <w:r w:rsidRPr="00907D36">
        <w:rPr>
          <w:rFonts w:hint="eastAsia"/>
        </w:rPr>
        <w:t>UA</w:t>
      </w:r>
      <w:r w:rsidRPr="00907D36">
        <w:rPr>
          <w:rFonts w:hint="eastAsia"/>
        </w:rPr>
        <w:t>）每週六班（一、二、三、四、五、日）自關島飛往帛</w:t>
      </w:r>
      <w:proofErr w:type="gramStart"/>
      <w:r w:rsidRPr="00907D36">
        <w:rPr>
          <w:rFonts w:hint="eastAsia"/>
        </w:rPr>
        <w:t>琉</w:t>
      </w:r>
      <w:proofErr w:type="gramEnd"/>
      <w:r w:rsidRPr="00907D36">
        <w:rPr>
          <w:rFonts w:hint="eastAsia"/>
        </w:rPr>
        <w:t>，自帛</w:t>
      </w:r>
      <w:proofErr w:type="gramStart"/>
      <w:r w:rsidRPr="00907D36">
        <w:rPr>
          <w:rFonts w:hint="eastAsia"/>
        </w:rPr>
        <w:t>琉</w:t>
      </w:r>
      <w:proofErr w:type="gramEnd"/>
      <w:r w:rsidRPr="00907D36">
        <w:rPr>
          <w:rFonts w:hint="eastAsia"/>
        </w:rPr>
        <w:t>前往關島每週六班（一、二、三、四、五、六），每週</w:t>
      </w:r>
      <w:r w:rsidRPr="00907D36">
        <w:rPr>
          <w:rFonts w:hint="eastAsia"/>
        </w:rPr>
        <w:t>2</w:t>
      </w:r>
      <w:r w:rsidRPr="00907D36">
        <w:rPr>
          <w:rFonts w:hint="eastAsia"/>
        </w:rPr>
        <w:t>班（二、五）班往返馬尼拉，並於</w:t>
      </w:r>
      <w:r w:rsidRPr="00907D36">
        <w:rPr>
          <w:rFonts w:hint="eastAsia"/>
        </w:rPr>
        <w:t>7</w:t>
      </w:r>
      <w:r w:rsidRPr="00907D36">
        <w:rPr>
          <w:rFonts w:hint="eastAsia"/>
        </w:rPr>
        <w:t>月起直飛日本；</w:t>
      </w:r>
      <w:r w:rsidRPr="00907D36">
        <w:t>Qantas</w:t>
      </w:r>
      <w:r w:rsidRPr="00907D36">
        <w:rPr>
          <w:rFonts w:hint="eastAsia"/>
        </w:rPr>
        <w:t>航空每週二、三</w:t>
      </w:r>
      <w:r w:rsidR="003D2A55" w:rsidRPr="00907D36">
        <w:rPr>
          <w:rFonts w:hint="eastAsia"/>
        </w:rPr>
        <w:t>（</w:t>
      </w:r>
      <w:r w:rsidRPr="00907D36">
        <w:rPr>
          <w:rFonts w:hint="eastAsia"/>
        </w:rPr>
        <w:t>跨夜</w:t>
      </w:r>
      <w:r w:rsidR="003D2A55" w:rsidRPr="00907D36">
        <w:rPr>
          <w:rFonts w:hint="eastAsia"/>
        </w:rPr>
        <w:t>）</w:t>
      </w:r>
      <w:r w:rsidRPr="00907D36">
        <w:rPr>
          <w:rFonts w:hint="eastAsia"/>
        </w:rPr>
        <w:t>直航往返澳洲布里斯本及帛</w:t>
      </w:r>
      <w:proofErr w:type="gramStart"/>
      <w:r w:rsidRPr="00907D36">
        <w:rPr>
          <w:rFonts w:hint="eastAsia"/>
        </w:rPr>
        <w:t>琉</w:t>
      </w:r>
      <w:proofErr w:type="gramEnd"/>
      <w:r w:rsidRPr="00907D36">
        <w:rPr>
          <w:rFonts w:hint="eastAsia"/>
        </w:rPr>
        <w:t>，另諾魯航空每週四自澳洲起飛，經諾魯、吉里巴斯、馬紹爾、密克羅尼西亞聯邦，</w:t>
      </w:r>
      <w:r w:rsidRPr="00907D36">
        <w:rPr>
          <w:rFonts w:ascii="微軟正黑體" w:eastAsia="微軟正黑體" w:hAnsi="微軟正黑體" w:cs="微軟正黑體" w:hint="eastAsia"/>
        </w:rPr>
        <w:t>於週五抵達帛</w:t>
      </w:r>
      <w:proofErr w:type="gramStart"/>
      <w:r w:rsidRPr="00907D36">
        <w:rPr>
          <w:rFonts w:ascii="微軟正黑體" w:eastAsia="微軟正黑體" w:hAnsi="微軟正黑體" w:cs="微軟正黑體" w:hint="eastAsia"/>
        </w:rPr>
        <w:t>琉</w:t>
      </w:r>
      <w:proofErr w:type="gramEnd"/>
      <w:r w:rsidRPr="00907D36">
        <w:rPr>
          <w:rFonts w:ascii="微軟正黑體" w:eastAsia="微軟正黑體" w:hAnsi="微軟正黑體" w:cs="微軟正黑體" w:hint="eastAsia"/>
        </w:rPr>
        <w:t>之</w:t>
      </w:r>
      <w:proofErr w:type="gramStart"/>
      <w:r w:rsidRPr="00907D36">
        <w:rPr>
          <w:rFonts w:ascii="微軟正黑體" w:eastAsia="微軟正黑體" w:hAnsi="微軟正黑體" w:cs="微軟正黑體" w:hint="eastAsia"/>
        </w:rPr>
        <w:t>跳島航</w:t>
      </w:r>
      <w:proofErr w:type="gramEnd"/>
      <w:r w:rsidRPr="00907D36">
        <w:rPr>
          <w:rFonts w:ascii="微軟正黑體" w:eastAsia="微軟正黑體" w:hAnsi="微軟正黑體" w:cs="微軟正黑體" w:hint="eastAsia"/>
        </w:rPr>
        <w:t>班；另柬埔寨航空</w:t>
      </w:r>
      <w:proofErr w:type="gramStart"/>
      <w:r w:rsidRPr="00907D36">
        <w:rPr>
          <w:rFonts w:ascii="微軟正黑體" w:eastAsia="微軟正黑體" w:hAnsi="微軟正黑體" w:cs="微軟正黑體" w:hint="eastAsia"/>
        </w:rPr>
        <w:t>亦有執飛港</w:t>
      </w:r>
      <w:proofErr w:type="gramEnd"/>
      <w:r w:rsidRPr="00907D36">
        <w:rPr>
          <w:rFonts w:ascii="微軟正黑體" w:eastAsia="微軟正黑體" w:hAnsi="微軟正黑體" w:cs="微軟正黑體" w:hint="eastAsia"/>
        </w:rPr>
        <w:t>、澳包機以及香港</w:t>
      </w:r>
      <w:proofErr w:type="gramStart"/>
      <w:r w:rsidRPr="00907D36">
        <w:rPr>
          <w:rFonts w:ascii="微軟正黑體" w:eastAsia="微軟正黑體" w:hAnsi="微軟正黑體" w:cs="微軟正黑體" w:hint="eastAsia"/>
        </w:rPr>
        <w:t>航空執非港帛</w:t>
      </w:r>
      <w:proofErr w:type="gramEnd"/>
      <w:r w:rsidRPr="00907D36">
        <w:rPr>
          <w:rFonts w:ascii="微軟正黑體" w:eastAsia="微軟正黑體" w:hAnsi="微軟正黑體" w:cs="微軟正黑體" w:hint="eastAsia"/>
        </w:rPr>
        <w:t>包機。</w:t>
      </w:r>
    </w:p>
    <w:p w14:paraId="33F5F00D" w14:textId="77777777" w:rsidR="00435C78" w:rsidRPr="00907D36" w:rsidRDefault="00DD6CB9" w:rsidP="00DD6CB9">
      <w:pPr>
        <w:pStyle w:val="ad"/>
      </w:pPr>
      <w:r w:rsidRPr="00907D36">
        <w:rPr>
          <w:rFonts w:hint="eastAsia"/>
        </w:rPr>
        <w:t>（三）貨運：內陸運輸有多家業者可供選擇，除帛人及外資廠商外，亦有我商在帛經營內陸貨運及貨代行業。</w:t>
      </w:r>
    </w:p>
    <w:p w14:paraId="7D06E7E1" w14:textId="77777777" w:rsidR="00DD6CB9" w:rsidRPr="00907D36" w:rsidRDefault="00DD6CB9" w:rsidP="00DD6CB9">
      <w:pPr>
        <w:pStyle w:val="ad"/>
      </w:pPr>
    </w:p>
    <w:p w14:paraId="0CFA95AF" w14:textId="77777777" w:rsidR="00DD6CB9" w:rsidRPr="00907D36" w:rsidRDefault="00DD6CB9" w:rsidP="00DD6CB9">
      <w:pPr>
        <w:pStyle w:val="ad"/>
      </w:pPr>
    </w:p>
    <w:p w14:paraId="044D0044" w14:textId="77777777" w:rsidR="00DD6CB9" w:rsidRPr="00907D36" w:rsidRDefault="00DD6CB9" w:rsidP="00DD6CB9">
      <w:pPr>
        <w:pStyle w:val="ad"/>
      </w:pPr>
    </w:p>
    <w:p w14:paraId="190FF231" w14:textId="77777777" w:rsidR="00D43B70" w:rsidRPr="00907D36" w:rsidRDefault="00D43B70" w:rsidP="00651EB6">
      <w:pPr>
        <w:ind w:firstLine="472"/>
        <w:rPr>
          <w:rFonts w:eastAsia="標楷體"/>
          <w:lang w:eastAsia="zh-TW"/>
        </w:rPr>
      </w:pPr>
    </w:p>
    <w:p w14:paraId="13CB1234" w14:textId="77777777" w:rsidR="00014C86" w:rsidRPr="00907D36" w:rsidRDefault="00014C86" w:rsidP="00651EB6">
      <w:pPr>
        <w:ind w:firstLine="472"/>
        <w:rPr>
          <w:rFonts w:eastAsia="標楷體"/>
          <w:lang w:eastAsia="zh-TW"/>
        </w:rPr>
        <w:sectPr w:rsidR="00014C86" w:rsidRPr="00907D36" w:rsidSect="003E0BC3">
          <w:headerReference w:type="default" r:id="rId24"/>
          <w:pgSz w:w="11906" w:h="16838" w:code="9"/>
          <w:pgMar w:top="2268" w:right="1701" w:bottom="1701" w:left="1701" w:header="1134" w:footer="851" w:gutter="0"/>
          <w:cols w:space="425"/>
          <w:docGrid w:type="linesAndChars" w:linePitch="514" w:charSpace="-774"/>
        </w:sectPr>
      </w:pPr>
    </w:p>
    <w:p w14:paraId="7086048B" w14:textId="77777777" w:rsidR="00185E25" w:rsidRPr="00907D36" w:rsidRDefault="00185E25" w:rsidP="00587CBA">
      <w:pPr>
        <w:pStyle w:val="a4"/>
      </w:pPr>
      <w:bookmarkStart w:id="6" w:name="_Toc234337239"/>
      <w:r w:rsidRPr="00907D36">
        <w:rPr>
          <w:rFonts w:hint="eastAsia"/>
        </w:rPr>
        <w:lastRenderedPageBreak/>
        <w:t>第柒章　勞工</w:t>
      </w:r>
      <w:bookmarkEnd w:id="6"/>
    </w:p>
    <w:p w14:paraId="6069366A" w14:textId="77777777" w:rsidR="00185E25" w:rsidRPr="00907D36" w:rsidRDefault="00185E25" w:rsidP="00651EB6">
      <w:pPr>
        <w:pStyle w:val="a5"/>
      </w:pPr>
      <w:r w:rsidRPr="00907D36">
        <w:rPr>
          <w:rFonts w:hint="eastAsia"/>
        </w:rPr>
        <w:t>一、勞工素質及結構</w:t>
      </w:r>
    </w:p>
    <w:p w14:paraId="3F596C54" w14:textId="77777777" w:rsidR="00435C78" w:rsidRPr="00907D36" w:rsidRDefault="00DD6CB9" w:rsidP="007268F7">
      <w:pPr>
        <w:ind w:firstLine="472"/>
        <w:rPr>
          <w:lang w:eastAsia="zh-TW"/>
        </w:rPr>
      </w:pPr>
      <w:r w:rsidRPr="00907D36">
        <w:rPr>
          <w:rFonts w:hint="eastAsia"/>
          <w:lang w:eastAsia="zh-TW"/>
        </w:rPr>
        <w:t>勞動就業市場：帛琉缺乏勞動力，爰大批引進菲律賓、孟加拉及中國大陸勞工，從事建築、農場粗重工作及服務業。</w:t>
      </w:r>
    </w:p>
    <w:p w14:paraId="649DBAF7" w14:textId="77777777" w:rsidR="00185E25" w:rsidRPr="00907D36" w:rsidRDefault="00185E25" w:rsidP="00651EB6">
      <w:pPr>
        <w:pStyle w:val="a5"/>
      </w:pPr>
      <w:r w:rsidRPr="00907D36">
        <w:rPr>
          <w:rFonts w:hint="eastAsia"/>
        </w:rPr>
        <w:t>二、勞工法令</w:t>
      </w:r>
    </w:p>
    <w:p w14:paraId="121A7784" w14:textId="77777777" w:rsidR="00DD6CB9" w:rsidRPr="00907D36" w:rsidRDefault="00DD6CB9" w:rsidP="00DD6CB9">
      <w:pPr>
        <w:ind w:firstLine="472"/>
        <w:rPr>
          <w:lang w:eastAsia="zh-TW"/>
        </w:rPr>
      </w:pPr>
      <w:r w:rsidRPr="00907D36">
        <w:rPr>
          <w:rFonts w:hint="eastAsia"/>
          <w:lang w:eastAsia="zh-TW"/>
        </w:rPr>
        <w:t>帛琉最低薪資法案於</w:t>
      </w:r>
      <w:r w:rsidRPr="00907D36">
        <w:rPr>
          <w:rFonts w:hint="eastAsia"/>
          <w:lang w:eastAsia="zh-TW"/>
        </w:rPr>
        <w:t>2013</w:t>
      </w:r>
      <w:r w:rsidRPr="00907D36">
        <w:rPr>
          <w:rFonts w:hint="eastAsia"/>
          <w:lang w:eastAsia="zh-TW"/>
        </w:rPr>
        <w:t>年</w:t>
      </w:r>
      <w:r w:rsidRPr="00907D36">
        <w:rPr>
          <w:rFonts w:hint="eastAsia"/>
          <w:lang w:eastAsia="zh-TW"/>
        </w:rPr>
        <w:t>4</w:t>
      </w:r>
      <w:r w:rsidRPr="00907D36">
        <w:rPr>
          <w:rFonts w:hint="eastAsia"/>
          <w:lang w:eastAsia="zh-TW"/>
        </w:rPr>
        <w:t>月通過，帛琉目前最低薪資（</w:t>
      </w:r>
      <w:r w:rsidRPr="00907D36">
        <w:rPr>
          <w:rFonts w:hint="eastAsia"/>
          <w:lang w:eastAsia="zh-TW"/>
        </w:rPr>
        <w:t>minimum wage per hour</w:t>
      </w:r>
      <w:r w:rsidRPr="00907D36">
        <w:rPr>
          <w:rFonts w:hint="eastAsia"/>
          <w:lang w:eastAsia="zh-TW"/>
        </w:rPr>
        <w:t>）為每小時</w:t>
      </w:r>
      <w:r w:rsidRPr="00907D36">
        <w:rPr>
          <w:rFonts w:hint="eastAsia"/>
          <w:lang w:eastAsia="zh-TW"/>
        </w:rPr>
        <w:t>5.00</w:t>
      </w:r>
      <w:r w:rsidRPr="00907D36">
        <w:rPr>
          <w:rFonts w:hint="eastAsia"/>
          <w:lang w:eastAsia="zh-TW"/>
        </w:rPr>
        <w:t>美元（自</w:t>
      </w:r>
      <w:r w:rsidRPr="00907D36">
        <w:rPr>
          <w:rFonts w:hint="eastAsia"/>
          <w:lang w:eastAsia="zh-TW"/>
        </w:rPr>
        <w:t>2025</w:t>
      </w:r>
      <w:r w:rsidRPr="00907D36">
        <w:rPr>
          <w:rFonts w:hint="eastAsia"/>
          <w:lang w:eastAsia="zh-TW"/>
        </w:rPr>
        <w:t>年</w:t>
      </w:r>
      <w:r w:rsidRPr="00907D36">
        <w:rPr>
          <w:rFonts w:hint="eastAsia"/>
          <w:lang w:eastAsia="zh-TW"/>
        </w:rPr>
        <w:t>10</w:t>
      </w:r>
      <w:r w:rsidRPr="00907D36">
        <w:rPr>
          <w:rFonts w:hint="eastAsia"/>
          <w:lang w:eastAsia="zh-TW"/>
        </w:rPr>
        <w:t>月</w:t>
      </w:r>
      <w:r w:rsidRPr="00907D36">
        <w:rPr>
          <w:rFonts w:hint="eastAsia"/>
          <w:lang w:eastAsia="zh-TW"/>
        </w:rPr>
        <w:t>1</w:t>
      </w:r>
      <w:r w:rsidRPr="00907D36">
        <w:rPr>
          <w:rFonts w:hint="eastAsia"/>
          <w:lang w:eastAsia="zh-TW"/>
        </w:rPr>
        <w:t>日起生效，係由</w:t>
      </w:r>
      <w:r w:rsidRPr="00907D36">
        <w:rPr>
          <w:rFonts w:hint="eastAsia"/>
          <w:lang w:eastAsia="zh-TW"/>
        </w:rPr>
        <w:t>3.50</w:t>
      </w:r>
      <w:r w:rsidRPr="00907D36">
        <w:rPr>
          <w:rFonts w:hint="eastAsia"/>
          <w:lang w:eastAsia="zh-TW"/>
        </w:rPr>
        <w:t>美元分兩階段調升，先於</w:t>
      </w:r>
      <w:r w:rsidRPr="00907D36">
        <w:rPr>
          <w:rFonts w:hint="eastAsia"/>
          <w:lang w:eastAsia="zh-TW"/>
        </w:rPr>
        <w:t>2024</w:t>
      </w:r>
      <w:r w:rsidRPr="00907D36">
        <w:rPr>
          <w:rFonts w:hint="eastAsia"/>
          <w:lang w:eastAsia="zh-TW"/>
        </w:rPr>
        <w:t>年</w:t>
      </w:r>
      <w:r w:rsidRPr="00907D36">
        <w:rPr>
          <w:rFonts w:hint="eastAsia"/>
          <w:lang w:eastAsia="zh-TW"/>
        </w:rPr>
        <w:t>10</w:t>
      </w:r>
      <w:r w:rsidRPr="00907D36">
        <w:rPr>
          <w:rFonts w:hint="eastAsia"/>
          <w:lang w:eastAsia="zh-TW"/>
        </w:rPr>
        <w:t>月調升至</w:t>
      </w:r>
      <w:r w:rsidRPr="00907D36">
        <w:rPr>
          <w:rFonts w:hint="eastAsia"/>
          <w:lang w:eastAsia="zh-TW"/>
        </w:rPr>
        <w:t>4.25</w:t>
      </w:r>
      <w:r w:rsidRPr="00907D36">
        <w:rPr>
          <w:rFonts w:hint="eastAsia"/>
          <w:lang w:eastAsia="zh-TW"/>
        </w:rPr>
        <w:t>美元，再於</w:t>
      </w:r>
      <w:r w:rsidRPr="00907D36">
        <w:rPr>
          <w:rFonts w:hint="eastAsia"/>
          <w:lang w:eastAsia="zh-TW"/>
        </w:rPr>
        <w:t>2025</w:t>
      </w:r>
      <w:r w:rsidRPr="00907D36">
        <w:rPr>
          <w:rFonts w:hint="eastAsia"/>
          <w:lang w:eastAsia="zh-TW"/>
        </w:rPr>
        <w:t>年</w:t>
      </w:r>
      <w:r w:rsidRPr="00907D36">
        <w:rPr>
          <w:rFonts w:hint="eastAsia"/>
          <w:lang w:eastAsia="zh-TW"/>
        </w:rPr>
        <w:t>10</w:t>
      </w:r>
      <w:r w:rsidRPr="00907D36">
        <w:rPr>
          <w:rFonts w:hint="eastAsia"/>
          <w:lang w:eastAsia="zh-TW"/>
        </w:rPr>
        <w:t>月調升至</w:t>
      </w:r>
      <w:r w:rsidRPr="00907D36">
        <w:rPr>
          <w:rFonts w:hint="eastAsia"/>
          <w:lang w:eastAsia="zh-TW"/>
        </w:rPr>
        <w:t>5.00</w:t>
      </w:r>
      <w:r w:rsidRPr="00907D36">
        <w:rPr>
          <w:rFonts w:hint="eastAsia"/>
          <w:lang w:eastAsia="zh-TW"/>
        </w:rPr>
        <w:t>美元）。為保障帛人就業機會，勞工局要求所有職缺需先公告徵求帛人應徵，</w:t>
      </w:r>
      <w:r w:rsidRPr="00907D36">
        <w:rPr>
          <w:rFonts w:hint="eastAsia"/>
          <w:lang w:eastAsia="zh-TW"/>
        </w:rPr>
        <w:t>45</w:t>
      </w:r>
      <w:r w:rsidRPr="00907D36">
        <w:rPr>
          <w:rFonts w:hint="eastAsia"/>
          <w:lang w:eastAsia="zh-TW"/>
        </w:rPr>
        <w:t>天後始得遞件申請外勞，雇主向移民暨勞工局（</w:t>
      </w:r>
      <w:r w:rsidRPr="00907D36">
        <w:rPr>
          <w:rFonts w:hint="eastAsia"/>
          <w:lang w:eastAsia="zh-TW"/>
        </w:rPr>
        <w:t>Bureau of Immigration and Labor</w:t>
      </w:r>
      <w:r w:rsidRPr="00907D36">
        <w:rPr>
          <w:rFonts w:hint="eastAsia"/>
          <w:lang w:eastAsia="zh-TW"/>
        </w:rPr>
        <w:t>）提交申請，獲准後輸入，雇主每年需針對一名外籍勞工繳予帛琉政府年費（</w:t>
      </w:r>
      <w:r w:rsidRPr="00907D36">
        <w:rPr>
          <w:rFonts w:hint="eastAsia"/>
          <w:lang w:eastAsia="zh-TW"/>
        </w:rPr>
        <w:t>Foreign Investment Board Fee</w:t>
      </w:r>
      <w:r w:rsidRPr="00907D36">
        <w:rPr>
          <w:rFonts w:hint="eastAsia"/>
          <w:lang w:eastAsia="zh-TW"/>
        </w:rPr>
        <w:t>）</w:t>
      </w:r>
      <w:r w:rsidRPr="00907D36">
        <w:rPr>
          <w:rFonts w:hint="eastAsia"/>
          <w:lang w:eastAsia="zh-TW"/>
        </w:rPr>
        <w:t>500</w:t>
      </w:r>
      <w:r w:rsidRPr="00907D36">
        <w:rPr>
          <w:rFonts w:hint="eastAsia"/>
          <w:lang w:eastAsia="zh-TW"/>
        </w:rPr>
        <w:t>美元，另需負擔雇工工作證（</w:t>
      </w:r>
      <w:r w:rsidRPr="00907D36">
        <w:rPr>
          <w:rFonts w:hint="eastAsia"/>
          <w:lang w:eastAsia="zh-TW"/>
        </w:rPr>
        <w:t>Work Permit</w:t>
      </w:r>
      <w:r w:rsidRPr="00907D36">
        <w:rPr>
          <w:rFonts w:hint="eastAsia"/>
          <w:lang w:eastAsia="zh-TW"/>
        </w:rPr>
        <w:t>）申辦費用</w:t>
      </w:r>
      <w:r w:rsidRPr="00907D36">
        <w:rPr>
          <w:rFonts w:hint="eastAsia"/>
          <w:lang w:eastAsia="zh-TW"/>
        </w:rPr>
        <w:t>150</w:t>
      </w:r>
      <w:r w:rsidRPr="00907D36">
        <w:rPr>
          <w:rFonts w:hint="eastAsia"/>
          <w:lang w:eastAsia="zh-TW"/>
        </w:rPr>
        <w:t>美元，另外尚有雇工體檢及公證等雜項費用（約於</w:t>
      </w:r>
      <w:r w:rsidRPr="00907D36">
        <w:rPr>
          <w:rFonts w:hint="eastAsia"/>
          <w:lang w:eastAsia="zh-TW"/>
        </w:rPr>
        <w:t>100</w:t>
      </w:r>
      <w:r w:rsidRPr="00907D36">
        <w:rPr>
          <w:rFonts w:hint="eastAsia"/>
          <w:lang w:eastAsia="zh-TW"/>
        </w:rPr>
        <w:t>美元以內）。綜上，雇主每年需負擔雇工約</w:t>
      </w:r>
      <w:r w:rsidRPr="00907D36">
        <w:rPr>
          <w:rFonts w:hint="eastAsia"/>
          <w:lang w:eastAsia="zh-TW"/>
        </w:rPr>
        <w:t>750</w:t>
      </w:r>
      <w:r w:rsidRPr="00907D36">
        <w:rPr>
          <w:rFonts w:hint="eastAsia"/>
          <w:lang w:eastAsia="zh-TW"/>
        </w:rPr>
        <w:t>美元以內之固定費用。</w:t>
      </w:r>
    </w:p>
    <w:p w14:paraId="1C67B801" w14:textId="2717E380" w:rsidR="00014C86" w:rsidRPr="00907D36" w:rsidRDefault="002F0EC1" w:rsidP="00D06F87">
      <w:pPr>
        <w:ind w:firstLine="472"/>
        <w:rPr>
          <w:lang w:eastAsia="zh-TW"/>
        </w:rPr>
      </w:pPr>
      <w:r w:rsidRPr="00907D36">
        <w:rPr>
          <w:rFonts w:hint="eastAsia"/>
          <w:lang w:eastAsia="zh-TW"/>
        </w:rPr>
        <w:t>雇主及</w:t>
      </w:r>
      <w:r w:rsidR="00581CF1" w:rsidRPr="00907D36">
        <w:rPr>
          <w:rFonts w:hint="eastAsia"/>
        </w:rPr>
        <w:t>受</w:t>
      </w:r>
      <w:proofErr w:type="gramStart"/>
      <w:r w:rsidR="00581CF1" w:rsidRPr="00907D36">
        <w:rPr>
          <w:rFonts w:hint="eastAsia"/>
          <w:lang w:eastAsia="zh-TW"/>
        </w:rPr>
        <w:t>僱</w:t>
      </w:r>
      <w:proofErr w:type="gramEnd"/>
      <w:r w:rsidR="00581CF1" w:rsidRPr="00907D36">
        <w:rPr>
          <w:rFonts w:hint="eastAsia"/>
        </w:rPr>
        <w:t>者</w:t>
      </w:r>
      <w:r w:rsidRPr="00907D36">
        <w:rPr>
          <w:rFonts w:hint="eastAsia"/>
          <w:lang w:eastAsia="zh-TW"/>
        </w:rPr>
        <w:t>（含本地及合法輸入外勞）依法需各自</w:t>
      </w:r>
      <w:proofErr w:type="gramStart"/>
      <w:r w:rsidRPr="00907D36">
        <w:rPr>
          <w:rFonts w:hint="eastAsia"/>
          <w:lang w:eastAsia="zh-TW"/>
        </w:rPr>
        <w:t>提撥</w:t>
      </w:r>
      <w:proofErr w:type="gramEnd"/>
      <w:r w:rsidRPr="00907D36">
        <w:rPr>
          <w:rFonts w:hint="eastAsia"/>
          <w:lang w:eastAsia="zh-TW"/>
        </w:rPr>
        <w:t>工資毛額</w:t>
      </w:r>
      <w:r w:rsidRPr="00907D36">
        <w:rPr>
          <w:rFonts w:hint="eastAsia"/>
          <w:lang w:eastAsia="zh-TW"/>
        </w:rPr>
        <w:t>7%</w:t>
      </w:r>
      <w:r w:rsidRPr="00907D36">
        <w:rPr>
          <w:rFonts w:hint="eastAsia"/>
          <w:lang w:eastAsia="zh-TW"/>
        </w:rPr>
        <w:t>之勞工社會安全稅（</w:t>
      </w:r>
      <w:r w:rsidRPr="00907D36">
        <w:rPr>
          <w:rFonts w:hint="eastAsia"/>
          <w:lang w:eastAsia="zh-TW"/>
        </w:rPr>
        <w:t>Social Security</w:t>
      </w:r>
      <w:r w:rsidRPr="00907D36">
        <w:rPr>
          <w:lang w:eastAsia="zh-TW"/>
        </w:rPr>
        <w:t xml:space="preserve"> Tax</w:t>
      </w:r>
      <w:r w:rsidRPr="00907D36">
        <w:rPr>
          <w:rFonts w:hint="eastAsia"/>
          <w:lang w:eastAsia="zh-TW"/>
        </w:rPr>
        <w:t>, SS</w:t>
      </w:r>
      <w:r w:rsidRPr="00907D36">
        <w:rPr>
          <w:lang w:eastAsia="zh-TW"/>
        </w:rPr>
        <w:t xml:space="preserve"> Tax</w:t>
      </w:r>
      <w:r w:rsidRPr="00907D36">
        <w:rPr>
          <w:rFonts w:hint="eastAsia"/>
          <w:lang w:eastAsia="zh-TW"/>
        </w:rPr>
        <w:t>），以及工資毛額</w:t>
      </w:r>
      <w:r w:rsidRPr="00907D36">
        <w:rPr>
          <w:rFonts w:hint="eastAsia"/>
          <w:lang w:eastAsia="zh-TW"/>
        </w:rPr>
        <w:t>2.5%</w:t>
      </w:r>
      <w:r w:rsidRPr="00907D36">
        <w:rPr>
          <w:rFonts w:hint="eastAsia"/>
          <w:lang w:eastAsia="zh-TW"/>
        </w:rPr>
        <w:t>之健康保險（</w:t>
      </w:r>
      <w:r w:rsidRPr="00907D36">
        <w:rPr>
          <w:rFonts w:hint="eastAsia"/>
          <w:lang w:eastAsia="zh-TW"/>
        </w:rPr>
        <w:t>Health</w:t>
      </w:r>
      <w:r w:rsidRPr="00907D36">
        <w:rPr>
          <w:lang w:eastAsia="zh-TW"/>
        </w:rPr>
        <w:t>care Fund Tax</w:t>
      </w:r>
      <w:r w:rsidRPr="00907D36">
        <w:rPr>
          <w:rFonts w:hint="eastAsia"/>
          <w:lang w:eastAsia="zh-TW"/>
        </w:rPr>
        <w:t xml:space="preserve">, </w:t>
      </w:r>
      <w:r w:rsidRPr="00907D36">
        <w:rPr>
          <w:lang w:eastAsia="zh-TW"/>
        </w:rPr>
        <w:t>HCF Tax</w:t>
      </w:r>
      <w:r w:rsidRPr="00907D36">
        <w:rPr>
          <w:rFonts w:hint="eastAsia"/>
          <w:lang w:eastAsia="zh-TW"/>
        </w:rPr>
        <w:t>）。</w:t>
      </w:r>
      <w:r w:rsidR="00581CF1" w:rsidRPr="00907D36">
        <w:rPr>
          <w:rFonts w:hint="eastAsia"/>
        </w:rPr>
        <w:t>受</w:t>
      </w:r>
      <w:r w:rsidR="00581CF1" w:rsidRPr="00907D36">
        <w:rPr>
          <w:rFonts w:hint="eastAsia"/>
          <w:lang w:eastAsia="zh-TW"/>
        </w:rPr>
        <w:t>僱</w:t>
      </w:r>
      <w:r w:rsidR="00581CF1" w:rsidRPr="00907D36">
        <w:rPr>
          <w:rFonts w:hint="eastAsia"/>
        </w:rPr>
        <w:t>者</w:t>
      </w:r>
      <w:r w:rsidRPr="00907D36">
        <w:rPr>
          <w:rFonts w:hint="eastAsia"/>
          <w:lang w:eastAsia="zh-TW"/>
        </w:rPr>
        <w:t>另須付薪資所得稅（</w:t>
      </w:r>
      <w:r w:rsidRPr="00907D36">
        <w:rPr>
          <w:rFonts w:hint="eastAsia"/>
          <w:lang w:eastAsia="zh-TW"/>
        </w:rPr>
        <w:t>Wages and Salaries</w:t>
      </w:r>
      <w:r w:rsidRPr="00907D36">
        <w:rPr>
          <w:lang w:eastAsia="zh-TW"/>
        </w:rPr>
        <w:t xml:space="preserve"> Tax</w:t>
      </w:r>
      <w:r w:rsidRPr="00907D36">
        <w:rPr>
          <w:rFonts w:hint="eastAsia"/>
          <w:lang w:eastAsia="zh-TW"/>
        </w:rPr>
        <w:t>），以累進稅率方式徵收。</w:t>
      </w:r>
    </w:p>
    <w:p w14:paraId="2C23A4E7" w14:textId="77777777" w:rsidR="00B65336" w:rsidRPr="00907D36" w:rsidRDefault="00B65336" w:rsidP="00D06F87">
      <w:pPr>
        <w:ind w:firstLine="472"/>
        <w:rPr>
          <w:lang w:eastAsia="zh-TW"/>
        </w:rPr>
      </w:pPr>
    </w:p>
    <w:p w14:paraId="56AF965C" w14:textId="77777777" w:rsidR="00B65336" w:rsidRPr="00907D36" w:rsidRDefault="00B65336" w:rsidP="00D06F87">
      <w:pPr>
        <w:ind w:firstLine="472"/>
        <w:rPr>
          <w:lang w:eastAsia="zh-TW"/>
        </w:rPr>
      </w:pPr>
    </w:p>
    <w:p w14:paraId="069EB5D7" w14:textId="77777777" w:rsidR="00B65336" w:rsidRPr="00907D36" w:rsidRDefault="00B65336" w:rsidP="00D06F87">
      <w:pPr>
        <w:ind w:firstLine="472"/>
        <w:rPr>
          <w:lang w:eastAsia="zh-TW"/>
        </w:rPr>
      </w:pPr>
    </w:p>
    <w:p w14:paraId="0D407111" w14:textId="77777777" w:rsidR="00B65336" w:rsidRPr="00907D36" w:rsidRDefault="00B65336" w:rsidP="00D06F87">
      <w:pPr>
        <w:ind w:firstLine="472"/>
        <w:rPr>
          <w:lang w:eastAsia="zh-TW"/>
        </w:rPr>
      </w:pPr>
    </w:p>
    <w:p w14:paraId="7B210A95" w14:textId="77777777" w:rsidR="00B65336" w:rsidRPr="00907D36" w:rsidRDefault="00B65336" w:rsidP="00D06F87">
      <w:pPr>
        <w:ind w:firstLine="472"/>
        <w:rPr>
          <w:lang w:eastAsia="zh-TW"/>
        </w:rPr>
      </w:pPr>
    </w:p>
    <w:p w14:paraId="520AC8EB" w14:textId="77777777" w:rsidR="00014C86" w:rsidRPr="00907D36" w:rsidRDefault="00014C86" w:rsidP="00587CBA">
      <w:pPr>
        <w:ind w:left="472" w:firstLineChars="0" w:firstLine="0"/>
        <w:sectPr w:rsidR="00014C86" w:rsidRPr="00907D36" w:rsidSect="003E0BC3">
          <w:headerReference w:type="default" r:id="rId25"/>
          <w:pgSz w:w="11906" w:h="16838" w:code="9"/>
          <w:pgMar w:top="2268" w:right="1701" w:bottom="1701" w:left="1701" w:header="1134" w:footer="851" w:gutter="0"/>
          <w:cols w:space="425"/>
          <w:docGrid w:type="linesAndChars" w:linePitch="514" w:charSpace="-774"/>
        </w:sectPr>
      </w:pPr>
    </w:p>
    <w:p w14:paraId="02CAAEF3" w14:textId="77777777" w:rsidR="00CE18F7" w:rsidRPr="00907D36" w:rsidRDefault="00CE18F7" w:rsidP="00587CBA">
      <w:pPr>
        <w:pStyle w:val="a4"/>
      </w:pPr>
      <w:bookmarkStart w:id="7" w:name="_Toc234337240"/>
      <w:r w:rsidRPr="00907D36">
        <w:rPr>
          <w:rFonts w:hint="eastAsia"/>
        </w:rPr>
        <w:lastRenderedPageBreak/>
        <w:t>第捌章</w:t>
      </w:r>
      <w:r w:rsidRPr="00907D36">
        <w:rPr>
          <w:rFonts w:hint="eastAsia"/>
          <w:lang w:val="en-US"/>
        </w:rPr>
        <w:t xml:space="preserve">　簽證、</w:t>
      </w:r>
      <w:r w:rsidRPr="00907D36">
        <w:rPr>
          <w:rFonts w:hint="eastAsia"/>
        </w:rPr>
        <w:t>居留及移民</w:t>
      </w:r>
      <w:bookmarkEnd w:id="7"/>
    </w:p>
    <w:p w14:paraId="34A65002" w14:textId="77777777" w:rsidR="00CE18F7" w:rsidRPr="00907D36" w:rsidRDefault="00CE18F7" w:rsidP="00651EB6">
      <w:pPr>
        <w:pStyle w:val="a5"/>
      </w:pPr>
      <w:r w:rsidRPr="00907D36">
        <w:rPr>
          <w:rFonts w:hint="eastAsia"/>
        </w:rPr>
        <w:t>一、簽證、居留及移民規定</w:t>
      </w:r>
    </w:p>
    <w:p w14:paraId="6B582B40" w14:textId="77777777" w:rsidR="00DD6CB9" w:rsidRPr="00907D36" w:rsidRDefault="00DD6CB9" w:rsidP="00DD6CB9">
      <w:pPr>
        <w:ind w:firstLine="472"/>
        <w:rPr>
          <w:lang w:eastAsia="zh-TW"/>
        </w:rPr>
      </w:pPr>
      <w:r w:rsidRPr="00907D36">
        <w:rPr>
          <w:rFonts w:hint="eastAsia"/>
          <w:lang w:eastAsia="zh-TW"/>
        </w:rPr>
        <w:t>工作證效期</w:t>
      </w:r>
      <w:r w:rsidRPr="00907D36">
        <w:rPr>
          <w:rFonts w:hint="eastAsia"/>
          <w:lang w:eastAsia="zh-TW"/>
        </w:rPr>
        <w:t>1-2</w:t>
      </w:r>
      <w:r w:rsidRPr="00907D36">
        <w:rPr>
          <w:rFonts w:hint="eastAsia"/>
          <w:lang w:eastAsia="zh-TW"/>
        </w:rPr>
        <w:t>年，臨屆期需提前申請換新；無移民政策，不接受移民，亦不准外籍人士取得永久居留權。</w:t>
      </w:r>
    </w:p>
    <w:p w14:paraId="308034E1" w14:textId="77777777" w:rsidR="00DD6CB9" w:rsidRPr="00907D36" w:rsidRDefault="00DD6CB9" w:rsidP="00DD6CB9">
      <w:pPr>
        <w:ind w:firstLine="472"/>
        <w:rPr>
          <w:lang w:eastAsia="zh-TW"/>
        </w:rPr>
      </w:pPr>
      <w:r w:rsidRPr="00907D36">
        <w:rPr>
          <w:rFonts w:hint="eastAsia"/>
          <w:lang w:eastAsia="zh-TW"/>
        </w:rPr>
        <w:t>為吸引具一定資產之外籍人士長期定居帛琉，該國提供投資者簽證如下：</w:t>
      </w:r>
    </w:p>
    <w:p w14:paraId="417974AE" w14:textId="77777777" w:rsidR="00DD6CB9" w:rsidRPr="00907D36" w:rsidRDefault="00DD6CB9" w:rsidP="00DD6CB9">
      <w:pPr>
        <w:pStyle w:val="ad"/>
      </w:pPr>
      <w:r w:rsidRPr="00907D36">
        <w:rPr>
          <w:rFonts w:hint="eastAsia"/>
        </w:rPr>
        <w:t>（一）頒行「菁英居留簽證」（</w:t>
      </w:r>
      <w:r w:rsidRPr="00907D36">
        <w:rPr>
          <w:rFonts w:hint="eastAsia"/>
        </w:rPr>
        <w:t>Elite Resident Visa Program</w:t>
      </w:r>
      <w:r w:rsidRPr="00907D36">
        <w:rPr>
          <w:rFonts w:hint="eastAsia"/>
        </w:rPr>
        <w:t>）規定，申請人需以現金支付方式向購買價值</w:t>
      </w:r>
      <w:r w:rsidRPr="00907D36">
        <w:rPr>
          <w:rFonts w:hint="eastAsia"/>
        </w:rPr>
        <w:t>25</w:t>
      </w:r>
      <w:r w:rsidRPr="00907D36">
        <w:rPr>
          <w:rFonts w:hint="eastAsia"/>
        </w:rPr>
        <w:t>萬美元之住宅，並支付</w:t>
      </w:r>
      <w:r w:rsidRPr="00907D36">
        <w:rPr>
          <w:rFonts w:hint="eastAsia"/>
        </w:rPr>
        <w:t>2</w:t>
      </w:r>
      <w:r w:rsidRPr="00907D36">
        <w:rPr>
          <w:rFonts w:hint="eastAsia"/>
        </w:rPr>
        <w:t>萬美元之申請費，始能獲發上述停留效期達</w:t>
      </w:r>
      <w:r w:rsidRPr="00907D36">
        <w:rPr>
          <w:rFonts w:hint="eastAsia"/>
        </w:rPr>
        <w:t>10</w:t>
      </w:r>
      <w:r w:rsidRPr="00907D36">
        <w:rPr>
          <w:rFonts w:hint="eastAsia"/>
        </w:rPr>
        <w:t>年之居留簽證。此外，</w:t>
      </w:r>
      <w:r w:rsidRPr="00907D36">
        <w:rPr>
          <w:rFonts w:hint="eastAsia"/>
        </w:rPr>
        <w:t>10</w:t>
      </w:r>
      <w:r w:rsidRPr="00907D36">
        <w:rPr>
          <w:rFonts w:hint="eastAsia"/>
        </w:rPr>
        <w:t>年期滿後申請換發簽證需額外支付</w:t>
      </w:r>
      <w:r w:rsidRPr="00907D36">
        <w:rPr>
          <w:rFonts w:hint="eastAsia"/>
        </w:rPr>
        <w:t>1</w:t>
      </w:r>
      <w:r w:rsidRPr="00907D36">
        <w:rPr>
          <w:rFonts w:hint="eastAsia"/>
        </w:rPr>
        <w:t>萬美元，其依親眷屬（限於配偶及</w:t>
      </w:r>
      <w:r w:rsidRPr="00907D36">
        <w:rPr>
          <w:rFonts w:hint="eastAsia"/>
        </w:rPr>
        <w:t>21</w:t>
      </w:r>
      <w:r w:rsidRPr="00907D36">
        <w:rPr>
          <w:rFonts w:hint="eastAsia"/>
        </w:rPr>
        <w:t>歲以下子女）每人亦需繳交</w:t>
      </w:r>
      <w:r w:rsidRPr="00907D36">
        <w:rPr>
          <w:rFonts w:hint="eastAsia"/>
        </w:rPr>
        <w:t>2</w:t>
      </w:r>
      <w:r w:rsidRPr="00907D36">
        <w:rPr>
          <w:rFonts w:hint="eastAsia"/>
        </w:rPr>
        <w:t>萬美元之申請費。倘該名外籍人士欲在離帛前將效期尚未截止之居留簽證轉移給另名外籍人士，每次轉籍費為</w:t>
      </w:r>
      <w:r w:rsidRPr="00907D36">
        <w:rPr>
          <w:rFonts w:hint="eastAsia"/>
        </w:rPr>
        <w:t>5,000</w:t>
      </w:r>
      <w:r w:rsidRPr="00907D36">
        <w:rPr>
          <w:rFonts w:hint="eastAsia"/>
        </w:rPr>
        <w:t>美元。</w:t>
      </w:r>
    </w:p>
    <w:p w14:paraId="6B7E01FD" w14:textId="77777777" w:rsidR="00435C78" w:rsidRPr="00907D36" w:rsidRDefault="00DD6CB9" w:rsidP="00DD6CB9">
      <w:pPr>
        <w:pStyle w:val="ad"/>
      </w:pPr>
      <w:r w:rsidRPr="00907D36">
        <w:rPr>
          <w:rFonts w:hint="eastAsia"/>
        </w:rPr>
        <w:t>（二）投資簽證：此類在帛投資需經「外人投資委員會」（</w:t>
      </w:r>
      <w:r w:rsidRPr="00907D36">
        <w:rPr>
          <w:rFonts w:hint="eastAsia"/>
        </w:rPr>
        <w:t>FIB</w:t>
      </w:r>
      <w:r w:rsidRPr="00907D36">
        <w:rPr>
          <w:rFonts w:hint="eastAsia"/>
        </w:rPr>
        <w:t>）之申請程序成立公司，可申請每次</w:t>
      </w:r>
      <w:r w:rsidRPr="00907D36">
        <w:rPr>
          <w:rFonts w:hint="eastAsia"/>
        </w:rPr>
        <w:t>2</w:t>
      </w:r>
      <w:r w:rsidRPr="00907D36">
        <w:rPr>
          <w:rFonts w:hint="eastAsia"/>
        </w:rPr>
        <w:t>年效期之投資簽證。</w:t>
      </w:r>
    </w:p>
    <w:p w14:paraId="5C1F2B63" w14:textId="77777777" w:rsidR="0028481A" w:rsidRPr="00907D36" w:rsidRDefault="0028481A" w:rsidP="0028481A">
      <w:pPr>
        <w:pStyle w:val="a5"/>
      </w:pPr>
      <w:r w:rsidRPr="00907D36">
        <w:rPr>
          <w:rFonts w:hint="eastAsia"/>
        </w:rPr>
        <w:t>二、聘用外籍員工</w:t>
      </w:r>
    </w:p>
    <w:p w14:paraId="32D06522" w14:textId="77777777" w:rsidR="0028481A" w:rsidRPr="00907D36" w:rsidRDefault="00DD6CB9" w:rsidP="0028481A">
      <w:pPr>
        <w:ind w:firstLine="472"/>
        <w:rPr>
          <w:lang w:eastAsia="zh-TW"/>
        </w:rPr>
      </w:pPr>
      <w:r w:rsidRPr="00907D36">
        <w:rPr>
          <w:rFonts w:hint="eastAsia"/>
          <w:lang w:eastAsia="zh-TW"/>
        </w:rPr>
        <w:t>為保障帛人就業機會，勞工局要求所有職缺需先公告供帛人應徵，</w:t>
      </w:r>
      <w:r w:rsidRPr="00907D36">
        <w:rPr>
          <w:rFonts w:hint="eastAsia"/>
          <w:lang w:eastAsia="zh-TW"/>
        </w:rPr>
        <w:t>45</w:t>
      </w:r>
      <w:r w:rsidRPr="00907D36">
        <w:rPr>
          <w:rFonts w:hint="eastAsia"/>
          <w:lang w:eastAsia="zh-TW"/>
        </w:rPr>
        <w:t>天後未能</w:t>
      </w:r>
      <w:r w:rsidRPr="00907D36">
        <w:rPr>
          <w:rFonts w:hint="eastAsia"/>
          <w:spacing w:val="-2"/>
          <w:lang w:eastAsia="zh-TW"/>
        </w:rPr>
        <w:t>順利徵得所須人力始得遞件申請外勞。雇主須先向帛琉人力資源、文化、旅遊暨發展部</w:t>
      </w:r>
      <w:r w:rsidRPr="00907D36">
        <w:rPr>
          <w:rFonts w:hint="eastAsia"/>
          <w:lang w:eastAsia="zh-TW"/>
        </w:rPr>
        <w:t>提交申請，獲准後輸入外籍員工，可獲</w:t>
      </w:r>
      <w:r w:rsidRPr="00907D36">
        <w:rPr>
          <w:rFonts w:hint="eastAsia"/>
          <w:lang w:eastAsia="zh-TW"/>
        </w:rPr>
        <w:t>1</w:t>
      </w:r>
      <w:r w:rsidRPr="00907D36">
        <w:rPr>
          <w:rFonts w:hint="eastAsia"/>
          <w:lang w:eastAsia="zh-TW"/>
        </w:rPr>
        <w:t>或</w:t>
      </w:r>
      <w:r w:rsidRPr="00907D36">
        <w:rPr>
          <w:rFonts w:hint="eastAsia"/>
          <w:lang w:eastAsia="zh-TW"/>
        </w:rPr>
        <w:t>2</w:t>
      </w:r>
      <w:r w:rsidRPr="00907D36">
        <w:rPr>
          <w:rFonts w:hint="eastAsia"/>
          <w:lang w:eastAsia="zh-TW"/>
        </w:rPr>
        <w:t>年之工作簽證。雇主每年僱用一名外籍勞工需繳予帛琉政府年費（</w:t>
      </w:r>
      <w:r w:rsidRPr="00907D36">
        <w:rPr>
          <w:rFonts w:hint="eastAsia"/>
          <w:lang w:eastAsia="zh-TW"/>
        </w:rPr>
        <w:t>Foreign Investment Board Fee</w:t>
      </w:r>
      <w:r w:rsidRPr="00907D36">
        <w:rPr>
          <w:rFonts w:hint="eastAsia"/>
          <w:lang w:eastAsia="zh-TW"/>
        </w:rPr>
        <w:t>）</w:t>
      </w:r>
      <w:r w:rsidRPr="00907D36">
        <w:rPr>
          <w:rFonts w:hint="eastAsia"/>
          <w:lang w:eastAsia="zh-TW"/>
        </w:rPr>
        <w:t>500</w:t>
      </w:r>
      <w:r w:rsidRPr="00907D36">
        <w:rPr>
          <w:rFonts w:hint="eastAsia"/>
          <w:lang w:eastAsia="zh-TW"/>
        </w:rPr>
        <w:t>美元，另需負擔工作證（</w:t>
      </w:r>
      <w:r w:rsidRPr="00907D36">
        <w:rPr>
          <w:rFonts w:hint="eastAsia"/>
          <w:lang w:eastAsia="zh-TW"/>
        </w:rPr>
        <w:t>Work Permit</w:t>
      </w:r>
      <w:r w:rsidRPr="00907D36">
        <w:rPr>
          <w:rFonts w:hint="eastAsia"/>
          <w:lang w:eastAsia="zh-TW"/>
        </w:rPr>
        <w:t>）申辦費用</w:t>
      </w:r>
      <w:r w:rsidRPr="00907D36">
        <w:rPr>
          <w:rFonts w:hint="eastAsia"/>
          <w:lang w:eastAsia="zh-TW"/>
        </w:rPr>
        <w:t>150</w:t>
      </w:r>
      <w:r w:rsidRPr="00907D36">
        <w:rPr>
          <w:rFonts w:hint="eastAsia"/>
          <w:lang w:eastAsia="zh-TW"/>
        </w:rPr>
        <w:t>美元，另外尚有雇工體檢及公證等雜項費用（約於</w:t>
      </w:r>
      <w:r w:rsidRPr="00907D36">
        <w:rPr>
          <w:rFonts w:hint="eastAsia"/>
          <w:lang w:eastAsia="zh-TW"/>
        </w:rPr>
        <w:t>100</w:t>
      </w:r>
      <w:r w:rsidRPr="00907D36">
        <w:rPr>
          <w:rFonts w:hint="eastAsia"/>
          <w:lang w:eastAsia="zh-TW"/>
        </w:rPr>
        <w:t>美元以內）。因此，雇主每年需負擔每位外籍員工約</w:t>
      </w:r>
      <w:r w:rsidRPr="00907D36">
        <w:rPr>
          <w:rFonts w:hint="eastAsia"/>
          <w:lang w:eastAsia="zh-TW"/>
        </w:rPr>
        <w:t>750</w:t>
      </w:r>
      <w:r w:rsidRPr="00907D36">
        <w:rPr>
          <w:rFonts w:hint="eastAsia"/>
          <w:lang w:eastAsia="zh-TW"/>
        </w:rPr>
        <w:t>美元之固定費</w:t>
      </w:r>
      <w:r w:rsidRPr="00907D36">
        <w:rPr>
          <w:rFonts w:hint="eastAsia"/>
          <w:lang w:eastAsia="zh-TW"/>
        </w:rPr>
        <w:lastRenderedPageBreak/>
        <w:t>用。</w:t>
      </w:r>
    </w:p>
    <w:p w14:paraId="7FC49FF7" w14:textId="77777777" w:rsidR="0028481A" w:rsidRPr="00907D36" w:rsidRDefault="0028481A" w:rsidP="0028481A">
      <w:pPr>
        <w:pStyle w:val="a5"/>
      </w:pPr>
      <w:r w:rsidRPr="00907D36">
        <w:rPr>
          <w:rFonts w:hint="eastAsia"/>
        </w:rPr>
        <w:t>三、子女教育</w:t>
      </w:r>
    </w:p>
    <w:p w14:paraId="3539C609" w14:textId="77777777" w:rsidR="00435C78" w:rsidRPr="00907D36" w:rsidRDefault="00DD6CB9" w:rsidP="0028481A">
      <w:pPr>
        <w:ind w:firstLine="472"/>
        <w:rPr>
          <w:lang w:eastAsia="zh-TW"/>
        </w:rPr>
      </w:pPr>
      <w:r w:rsidRPr="00907D36">
        <w:rPr>
          <w:rFonts w:hint="eastAsia"/>
          <w:lang w:eastAsia="zh-TW"/>
        </w:rPr>
        <w:t>帛琉設有公私立托兒所、幼稚園、小學（</w:t>
      </w:r>
      <w:r w:rsidRPr="00907D36">
        <w:rPr>
          <w:rFonts w:hint="eastAsia"/>
          <w:lang w:eastAsia="zh-TW"/>
        </w:rPr>
        <w:t>1</w:t>
      </w:r>
      <w:r w:rsidRPr="00907D36">
        <w:rPr>
          <w:rFonts w:hint="eastAsia"/>
          <w:lang w:eastAsia="zh-TW"/>
        </w:rPr>
        <w:t>至</w:t>
      </w:r>
      <w:r w:rsidRPr="00907D36">
        <w:rPr>
          <w:rFonts w:hint="eastAsia"/>
          <w:lang w:eastAsia="zh-TW"/>
        </w:rPr>
        <w:t>8</w:t>
      </w:r>
      <w:r w:rsidRPr="00907D36">
        <w:rPr>
          <w:rFonts w:hint="eastAsia"/>
          <w:lang w:eastAsia="zh-TW"/>
        </w:rPr>
        <w:t>年級）、中學（</w:t>
      </w:r>
      <w:r w:rsidRPr="00907D36">
        <w:rPr>
          <w:rFonts w:hint="eastAsia"/>
          <w:lang w:eastAsia="zh-TW"/>
        </w:rPr>
        <w:t>9</w:t>
      </w:r>
      <w:r w:rsidRPr="00907D36">
        <w:rPr>
          <w:rFonts w:hint="eastAsia"/>
          <w:lang w:eastAsia="zh-TW"/>
        </w:rPr>
        <w:t>至</w:t>
      </w:r>
      <w:r w:rsidRPr="00907D36">
        <w:rPr>
          <w:rFonts w:hint="eastAsia"/>
          <w:lang w:eastAsia="zh-TW"/>
        </w:rPr>
        <w:t>12</w:t>
      </w:r>
      <w:r w:rsidRPr="00907D36">
        <w:rPr>
          <w:rFonts w:hint="eastAsia"/>
          <w:lang w:eastAsia="zh-TW"/>
        </w:rPr>
        <w:t>年級）及一所</w:t>
      </w:r>
      <w:r w:rsidRPr="00907D36">
        <w:rPr>
          <w:rFonts w:hint="eastAsia"/>
          <w:lang w:eastAsia="zh-TW"/>
        </w:rPr>
        <w:t>2</w:t>
      </w:r>
      <w:r w:rsidRPr="00907D36">
        <w:rPr>
          <w:rFonts w:hint="eastAsia"/>
          <w:lang w:eastAsia="zh-TW"/>
        </w:rPr>
        <w:t>年制之社區學院（</w:t>
      </w:r>
      <w:r w:rsidRPr="00907D36">
        <w:rPr>
          <w:rFonts w:hint="eastAsia"/>
          <w:lang w:eastAsia="zh-TW"/>
        </w:rPr>
        <w:t>Palau Community College</w:t>
      </w:r>
      <w:r w:rsidRPr="00907D36">
        <w:rPr>
          <w:rFonts w:hint="eastAsia"/>
          <w:lang w:eastAsia="zh-TW"/>
        </w:rPr>
        <w:t>），該學院課程受美國西岸教育聯盟及若干日本私立大學承認且可折抵學分。</w:t>
      </w:r>
    </w:p>
    <w:p w14:paraId="046F1220" w14:textId="77777777" w:rsidR="00435C78" w:rsidRPr="00907D36" w:rsidRDefault="00435C78">
      <w:pPr>
        <w:widowControl/>
        <w:overflowPunct/>
        <w:autoSpaceDE/>
        <w:autoSpaceDN/>
        <w:ind w:firstLineChars="0" w:firstLine="0"/>
        <w:jc w:val="left"/>
        <w:rPr>
          <w:lang w:eastAsia="zh-TW"/>
        </w:rPr>
      </w:pPr>
    </w:p>
    <w:p w14:paraId="6CD9A827" w14:textId="77777777" w:rsidR="00B65336" w:rsidRPr="00907D36" w:rsidRDefault="00B65336" w:rsidP="00651EB6">
      <w:pPr>
        <w:ind w:left="472" w:firstLineChars="0" w:firstLine="0"/>
        <w:rPr>
          <w:lang w:eastAsia="zh-TW"/>
        </w:rPr>
        <w:sectPr w:rsidR="00B65336" w:rsidRPr="00907D36" w:rsidSect="003E0BC3">
          <w:headerReference w:type="default" r:id="rId26"/>
          <w:pgSz w:w="11906" w:h="16838" w:code="9"/>
          <w:pgMar w:top="2268" w:right="1701" w:bottom="1701" w:left="1701" w:header="1134" w:footer="851" w:gutter="0"/>
          <w:cols w:space="425"/>
          <w:docGrid w:type="linesAndChars" w:linePitch="514" w:charSpace="-774"/>
        </w:sectPr>
      </w:pPr>
    </w:p>
    <w:p w14:paraId="34BDE3E4" w14:textId="77777777" w:rsidR="00B65336" w:rsidRPr="00907D36" w:rsidRDefault="00B65336" w:rsidP="00587CBA">
      <w:pPr>
        <w:pStyle w:val="a4"/>
      </w:pPr>
      <w:bookmarkStart w:id="8" w:name="_Toc307352944"/>
      <w:bookmarkStart w:id="9" w:name="_Toc307363672"/>
      <w:bookmarkStart w:id="10" w:name="_Toc234337241"/>
      <w:r w:rsidRPr="00907D36">
        <w:rPr>
          <w:rFonts w:hint="eastAsia"/>
        </w:rPr>
        <w:lastRenderedPageBreak/>
        <w:t>附錄</w:t>
      </w:r>
      <w:proofErr w:type="gramStart"/>
      <w:r w:rsidRPr="00907D36">
        <w:rPr>
          <w:rFonts w:hint="eastAsia"/>
        </w:rPr>
        <w:t>一</w:t>
      </w:r>
      <w:proofErr w:type="gramEnd"/>
      <w:r w:rsidRPr="00907D36">
        <w:rPr>
          <w:rFonts w:hint="eastAsia"/>
        </w:rPr>
        <w:t xml:space="preserve">　我國在當地駐外單位及</w:t>
      </w:r>
      <w:proofErr w:type="gramStart"/>
      <w:r w:rsidRPr="00907D36">
        <w:rPr>
          <w:rFonts w:hint="eastAsia"/>
        </w:rPr>
        <w:t>臺</w:t>
      </w:r>
      <w:proofErr w:type="gramEnd"/>
      <w:r w:rsidRPr="00907D36">
        <w:rPr>
          <w:rFonts w:hint="eastAsia"/>
        </w:rPr>
        <w:t>（華）商團體</w:t>
      </w:r>
      <w:bookmarkEnd w:id="8"/>
      <w:bookmarkEnd w:id="9"/>
      <w:bookmarkEnd w:id="10"/>
    </w:p>
    <w:p w14:paraId="73DC6676" w14:textId="77777777" w:rsidR="00B65336" w:rsidRPr="00907D36" w:rsidRDefault="00B65336" w:rsidP="00B65336">
      <w:pPr>
        <w:ind w:firstLine="472"/>
        <w:rPr>
          <w:lang w:eastAsia="zh-TW"/>
        </w:rPr>
      </w:pPr>
      <w:bookmarkStart w:id="11" w:name="_Toc307352990"/>
      <w:bookmarkStart w:id="12" w:name="_Toc307352945"/>
      <w:bookmarkStart w:id="13" w:name="_Toc307363673"/>
      <w:r w:rsidRPr="00907D36">
        <w:rPr>
          <w:rFonts w:hint="eastAsia"/>
          <w:lang w:eastAsia="zh-TW"/>
        </w:rPr>
        <w:t>中華民國駐帛</w:t>
      </w:r>
      <w:proofErr w:type="gramStart"/>
      <w:r w:rsidRPr="00907D36">
        <w:rPr>
          <w:rFonts w:hint="eastAsia"/>
          <w:lang w:eastAsia="zh-TW"/>
        </w:rPr>
        <w:t>琉</w:t>
      </w:r>
      <w:proofErr w:type="gramEnd"/>
      <w:r w:rsidRPr="00907D36">
        <w:rPr>
          <w:rFonts w:hint="eastAsia"/>
          <w:lang w:eastAsia="zh-TW"/>
        </w:rPr>
        <w:t>共和國大使館</w:t>
      </w:r>
    </w:p>
    <w:p w14:paraId="6953A564" w14:textId="77777777" w:rsidR="00B65336" w:rsidRPr="00907D36" w:rsidRDefault="00B65336" w:rsidP="00B65336">
      <w:pPr>
        <w:ind w:firstLine="472"/>
        <w:rPr>
          <w:lang w:eastAsia="zh-TW"/>
        </w:rPr>
      </w:pPr>
      <w:r w:rsidRPr="00907D36">
        <w:rPr>
          <w:lang w:eastAsia="zh-TW"/>
        </w:rPr>
        <w:t>Embassy of the Republic of China in Palau</w:t>
      </w:r>
    </w:p>
    <w:p w14:paraId="48FCD627" w14:textId="77777777" w:rsidR="00B65336" w:rsidRPr="00907D36" w:rsidRDefault="00B65336" w:rsidP="00B65336">
      <w:pPr>
        <w:ind w:firstLine="472"/>
        <w:rPr>
          <w:lang w:eastAsia="zh-TW"/>
        </w:rPr>
      </w:pPr>
      <w:r w:rsidRPr="00907D36">
        <w:rPr>
          <w:rFonts w:hint="eastAsia"/>
          <w:lang w:eastAsia="zh-TW"/>
        </w:rPr>
        <w:t>地址</w:t>
      </w:r>
      <w:r w:rsidRPr="00907D36">
        <w:rPr>
          <w:rFonts w:hint="eastAsia"/>
          <w:lang w:eastAsia="zh-TW"/>
        </w:rPr>
        <w:t>: 3rd Fl. Ben Franklin Building, Koror, Palau</w:t>
      </w:r>
    </w:p>
    <w:p w14:paraId="26B0746E" w14:textId="77777777" w:rsidR="00B65336" w:rsidRPr="00907D36" w:rsidRDefault="00B65336" w:rsidP="00B65336">
      <w:pPr>
        <w:ind w:firstLine="472"/>
        <w:rPr>
          <w:lang w:eastAsia="zh-TW"/>
        </w:rPr>
      </w:pPr>
      <w:r w:rsidRPr="00907D36">
        <w:rPr>
          <w:lang w:eastAsia="zh-TW"/>
        </w:rPr>
        <w:t xml:space="preserve">Tel: +680-488 8150   </w:t>
      </w:r>
      <w:proofErr w:type="gramStart"/>
      <w:r w:rsidRPr="00907D36">
        <w:rPr>
          <w:lang w:eastAsia="zh-TW"/>
        </w:rPr>
        <w:t>Fax:+</w:t>
      </w:r>
      <w:proofErr w:type="gramEnd"/>
      <w:r w:rsidRPr="00907D36">
        <w:rPr>
          <w:lang w:eastAsia="zh-TW"/>
        </w:rPr>
        <w:t>680-488 8151</w:t>
      </w:r>
    </w:p>
    <w:p w14:paraId="5A6F66C4" w14:textId="77777777" w:rsidR="00B65336" w:rsidRPr="00907D36" w:rsidRDefault="00B65336" w:rsidP="00B65336">
      <w:pPr>
        <w:ind w:firstLine="472"/>
        <w:rPr>
          <w:lang w:eastAsia="zh-TW"/>
        </w:rPr>
      </w:pPr>
      <w:r w:rsidRPr="00907D36">
        <w:rPr>
          <w:lang w:eastAsia="zh-TW"/>
        </w:rPr>
        <w:t xml:space="preserve">e-mail address: </w:t>
      </w:r>
      <w:hyperlink r:id="rId27" w:history="1">
        <w:r w:rsidRPr="00907D36">
          <w:rPr>
            <w:rStyle w:val="af1"/>
            <w:color w:val="auto"/>
            <w:u w:val="none"/>
            <w:lang w:eastAsia="zh-TW"/>
          </w:rPr>
          <w:t>plw@mofa.gov.tw</w:t>
        </w:r>
      </w:hyperlink>
    </w:p>
    <w:p w14:paraId="79BBC3CF" w14:textId="77777777" w:rsidR="00B65336" w:rsidRPr="00907D36" w:rsidRDefault="00B65336" w:rsidP="00B65336">
      <w:pPr>
        <w:ind w:firstLine="472"/>
        <w:rPr>
          <w:lang w:eastAsia="zh-TW"/>
        </w:rPr>
      </w:pPr>
    </w:p>
    <w:p w14:paraId="7EC65FFD" w14:textId="3445EDAD" w:rsidR="00B65336" w:rsidRPr="00907D36" w:rsidRDefault="00B65336" w:rsidP="00B65336">
      <w:pPr>
        <w:ind w:firstLine="472"/>
        <w:rPr>
          <w:lang w:eastAsia="zh-TW"/>
        </w:rPr>
      </w:pPr>
      <w:r w:rsidRPr="00907D36">
        <w:rPr>
          <w:rFonts w:hint="eastAsia"/>
          <w:lang w:eastAsia="zh-TW"/>
        </w:rPr>
        <w:t>帛</w:t>
      </w:r>
      <w:proofErr w:type="gramStart"/>
      <w:r w:rsidRPr="00907D36">
        <w:rPr>
          <w:rFonts w:hint="eastAsia"/>
          <w:lang w:eastAsia="zh-TW"/>
        </w:rPr>
        <w:t>琉</w:t>
      </w:r>
      <w:proofErr w:type="gramEnd"/>
      <w:r w:rsidRPr="00907D36">
        <w:rPr>
          <w:rFonts w:hint="eastAsia"/>
          <w:lang w:eastAsia="zh-TW"/>
        </w:rPr>
        <w:t>臺灣商會</w:t>
      </w:r>
    </w:p>
    <w:p w14:paraId="1B5D779B" w14:textId="77777777" w:rsidR="00B65336" w:rsidRPr="00907D36" w:rsidRDefault="00B65336" w:rsidP="00B65336">
      <w:pPr>
        <w:ind w:left="472" w:firstLineChars="0" w:firstLine="0"/>
      </w:pPr>
      <w:r w:rsidRPr="00907D36">
        <w:rPr>
          <w:rFonts w:hint="eastAsia"/>
        </w:rPr>
        <w:t>Taiwanese Chamber of Commerce in Palau</w:t>
      </w:r>
    </w:p>
    <w:p w14:paraId="6BC2312D" w14:textId="77777777" w:rsidR="00B65336" w:rsidRPr="00907D36" w:rsidRDefault="00B65336" w:rsidP="00B65336">
      <w:pPr>
        <w:ind w:left="472" w:firstLineChars="0" w:firstLine="0"/>
      </w:pPr>
      <w:r w:rsidRPr="00907D36">
        <w:rPr>
          <w:rFonts w:hint="eastAsia"/>
        </w:rPr>
        <w:t>李會長志偉</w:t>
      </w:r>
    </w:p>
    <w:p w14:paraId="13E56A36" w14:textId="77777777" w:rsidR="00B65336" w:rsidRPr="00907D36" w:rsidRDefault="00B65336" w:rsidP="00B65336">
      <w:pPr>
        <w:ind w:left="472" w:firstLineChars="0" w:firstLine="0"/>
      </w:pPr>
      <w:r w:rsidRPr="00907D36">
        <w:rPr>
          <w:rFonts w:hint="eastAsia"/>
        </w:rPr>
        <w:t>Tel</w:t>
      </w:r>
      <w:r w:rsidRPr="00907D36">
        <w:rPr>
          <w:rFonts w:hint="eastAsia"/>
        </w:rPr>
        <w:t>：</w:t>
      </w:r>
      <w:r w:rsidRPr="00907D36">
        <w:rPr>
          <w:rFonts w:hint="eastAsia"/>
        </w:rPr>
        <w:t>+</w:t>
      </w:r>
      <w:r w:rsidRPr="00907D36">
        <w:t>680-775-6630</w:t>
      </w:r>
    </w:p>
    <w:p w14:paraId="63284B98" w14:textId="48800409" w:rsidR="00B65336" w:rsidRPr="00907D36" w:rsidRDefault="00B65336" w:rsidP="00B65336">
      <w:pPr>
        <w:ind w:left="472" w:firstLineChars="0" w:firstLine="0"/>
      </w:pPr>
      <w:r w:rsidRPr="00907D36">
        <w:rPr>
          <w:rFonts w:hint="eastAsia"/>
        </w:rPr>
        <w:t>通信地址：</w:t>
      </w:r>
      <w:r w:rsidR="00587CBA" w:rsidRPr="00907D36">
        <w:rPr>
          <w:rFonts w:hint="eastAsia"/>
          <w:lang w:eastAsia="zh-TW"/>
        </w:rPr>
        <w:t>P</w:t>
      </w:r>
      <w:r w:rsidRPr="00907D36">
        <w:rPr>
          <w:rFonts w:hint="eastAsia"/>
        </w:rPr>
        <w:t>.O. Box 6075</w:t>
      </w:r>
      <w:r w:rsidRPr="00907D36">
        <w:t>, Koror, Republic of Palau, 96940</w:t>
      </w:r>
    </w:p>
    <w:p w14:paraId="5263AF8A" w14:textId="77777777" w:rsidR="00587CBA" w:rsidRPr="00907D36" w:rsidRDefault="00587CBA" w:rsidP="00587CBA">
      <w:pPr>
        <w:ind w:firstLine="472"/>
      </w:pPr>
    </w:p>
    <w:p w14:paraId="0B51C922" w14:textId="77777777" w:rsidR="00587CBA" w:rsidRPr="00907D36" w:rsidRDefault="00587CBA" w:rsidP="00587CBA">
      <w:pPr>
        <w:ind w:left="472" w:firstLineChars="0" w:firstLine="0"/>
        <w:sectPr w:rsidR="00587CBA" w:rsidRPr="00907D36" w:rsidSect="003E0BC3">
          <w:headerReference w:type="default" r:id="rId28"/>
          <w:pgSz w:w="11906" w:h="16838" w:code="9"/>
          <w:pgMar w:top="2268" w:right="1701" w:bottom="1701" w:left="1701" w:header="1134" w:footer="851" w:gutter="0"/>
          <w:cols w:space="425"/>
          <w:docGrid w:type="linesAndChars" w:linePitch="514" w:charSpace="-774"/>
        </w:sectPr>
      </w:pPr>
    </w:p>
    <w:p w14:paraId="1BE8E5FB" w14:textId="52B6A3CB" w:rsidR="00B65336" w:rsidRPr="00907D36" w:rsidRDefault="00B65336" w:rsidP="00587CBA">
      <w:pPr>
        <w:pStyle w:val="a4"/>
        <w:rPr>
          <w:lang w:val="en-US"/>
        </w:rPr>
      </w:pPr>
      <w:bookmarkStart w:id="14" w:name="_Toc234337242"/>
      <w:r w:rsidRPr="00907D36">
        <w:rPr>
          <w:rFonts w:hint="eastAsia"/>
        </w:rPr>
        <w:lastRenderedPageBreak/>
        <w:t>附錄二　當地重要投資相關機構</w:t>
      </w:r>
      <w:bookmarkEnd w:id="11"/>
      <w:bookmarkEnd w:id="14"/>
    </w:p>
    <w:bookmarkEnd w:id="12"/>
    <w:bookmarkEnd w:id="13"/>
    <w:p w14:paraId="50CB86E7" w14:textId="77777777" w:rsidR="00B65336" w:rsidRPr="00907D36" w:rsidRDefault="00B65336" w:rsidP="00B65336">
      <w:pPr>
        <w:ind w:firstLine="472"/>
      </w:pPr>
      <w:r w:rsidRPr="00907D36">
        <w:rPr>
          <w:rFonts w:hint="eastAsia"/>
        </w:rPr>
        <w:t>外人投資委員會</w:t>
      </w:r>
    </w:p>
    <w:p w14:paraId="2B033904" w14:textId="77777777" w:rsidR="00B65336" w:rsidRPr="00907D36" w:rsidRDefault="00B65336" w:rsidP="00B65336">
      <w:pPr>
        <w:ind w:firstLine="472"/>
      </w:pPr>
      <w:r w:rsidRPr="00907D36">
        <w:t xml:space="preserve">Foreign Investment Board </w:t>
      </w:r>
      <w:r w:rsidRPr="00907D36">
        <w:t>（</w:t>
      </w:r>
      <w:r w:rsidRPr="00907D36">
        <w:t>FIB</w:t>
      </w:r>
      <w:r w:rsidRPr="00907D36">
        <w:t>）</w:t>
      </w:r>
    </w:p>
    <w:p w14:paraId="35AF13EA" w14:textId="77777777" w:rsidR="00B65336" w:rsidRPr="00907D36" w:rsidRDefault="00B65336" w:rsidP="00B65336">
      <w:pPr>
        <w:ind w:firstLine="472"/>
      </w:pPr>
      <w:r w:rsidRPr="00907D36">
        <w:rPr>
          <w:rFonts w:hint="eastAsia"/>
        </w:rPr>
        <w:t>地址：</w:t>
      </w:r>
      <w:r w:rsidRPr="00907D36">
        <w:rPr>
          <w:rFonts w:hint="eastAsia"/>
        </w:rPr>
        <w:t>P. O. BOX 1733, KOROR, PALAU 96940</w:t>
      </w:r>
    </w:p>
    <w:p w14:paraId="189BBA19" w14:textId="77777777" w:rsidR="00B65336" w:rsidRPr="00907D36" w:rsidRDefault="00B65336" w:rsidP="00B65336">
      <w:pPr>
        <w:ind w:firstLine="472"/>
      </w:pPr>
      <w:r w:rsidRPr="00907D36">
        <w:rPr>
          <w:rFonts w:hint="eastAsia"/>
        </w:rPr>
        <w:t>電話：</w:t>
      </w:r>
      <w:r w:rsidRPr="00907D36">
        <w:rPr>
          <w:rFonts w:hint="eastAsia"/>
        </w:rPr>
        <w:t xml:space="preserve">+680-488 1135/ 2073  </w:t>
      </w:r>
      <w:r w:rsidRPr="00907D36">
        <w:rPr>
          <w:rFonts w:hint="eastAsia"/>
        </w:rPr>
        <w:t>傳真：</w:t>
      </w:r>
      <w:r w:rsidRPr="00907D36">
        <w:rPr>
          <w:rFonts w:hint="eastAsia"/>
        </w:rPr>
        <w:t>+680-488 3722</w:t>
      </w:r>
    </w:p>
    <w:p w14:paraId="293F0C80" w14:textId="422338D3" w:rsidR="00B65336" w:rsidRPr="00907D36" w:rsidRDefault="00B65336" w:rsidP="00B65336">
      <w:pPr>
        <w:ind w:firstLine="472"/>
      </w:pPr>
      <w:r w:rsidRPr="00907D36">
        <w:t xml:space="preserve">EMAIL: </w:t>
      </w:r>
      <w:r w:rsidR="00587CBA" w:rsidRPr="00907D36">
        <w:t>fibpalau@palaunet.com</w:t>
      </w:r>
    </w:p>
    <w:p w14:paraId="13E32B85" w14:textId="77777777" w:rsidR="00587CBA" w:rsidRPr="00907D36" w:rsidRDefault="00587CBA" w:rsidP="00B65336">
      <w:pPr>
        <w:ind w:firstLine="472"/>
        <w:rPr>
          <w:rFonts w:eastAsia="SimSun"/>
        </w:rPr>
      </w:pPr>
    </w:p>
    <w:p w14:paraId="43CB1752" w14:textId="77777777" w:rsidR="00587CBA" w:rsidRPr="00907D36" w:rsidRDefault="00587CBA" w:rsidP="00B65336">
      <w:pPr>
        <w:ind w:firstLine="472"/>
        <w:rPr>
          <w:rFonts w:eastAsia="SimSun"/>
          <w:lang w:eastAsia="zh-TW"/>
        </w:rPr>
      </w:pPr>
    </w:p>
    <w:p w14:paraId="566820F3" w14:textId="77777777" w:rsidR="00587CBA" w:rsidRPr="00907D36" w:rsidRDefault="00587CBA" w:rsidP="00587CBA">
      <w:pPr>
        <w:ind w:left="472" w:firstLineChars="0" w:firstLine="0"/>
        <w:sectPr w:rsidR="00587CBA" w:rsidRPr="00907D36" w:rsidSect="003E0BC3">
          <w:pgSz w:w="11906" w:h="16838" w:code="9"/>
          <w:pgMar w:top="2268" w:right="1701" w:bottom="1701" w:left="1701" w:header="1134" w:footer="851" w:gutter="0"/>
          <w:cols w:space="425"/>
          <w:docGrid w:type="linesAndChars" w:linePitch="514" w:charSpace="-774"/>
        </w:sectPr>
      </w:pPr>
      <w:bookmarkStart w:id="15" w:name="_Toc307352946"/>
      <w:bookmarkStart w:id="16" w:name="_Toc307363674"/>
    </w:p>
    <w:p w14:paraId="72CF65E9" w14:textId="19CB20A6" w:rsidR="00B65336" w:rsidRPr="00907D36" w:rsidRDefault="00B65336" w:rsidP="00587CBA">
      <w:pPr>
        <w:pStyle w:val="a4"/>
        <w:rPr>
          <w:lang w:val="en-US"/>
        </w:rPr>
      </w:pPr>
      <w:bookmarkStart w:id="17" w:name="_Toc234337243"/>
      <w:r w:rsidRPr="00907D36">
        <w:rPr>
          <w:rFonts w:hint="eastAsia"/>
        </w:rPr>
        <w:lastRenderedPageBreak/>
        <w:t>附錄三　當地外人投資統計</w:t>
      </w:r>
      <w:bookmarkEnd w:id="15"/>
      <w:bookmarkEnd w:id="16"/>
      <w:bookmarkEnd w:id="17"/>
    </w:p>
    <w:p w14:paraId="19858C90" w14:textId="77777777" w:rsidR="00B65336" w:rsidRPr="00907D36" w:rsidRDefault="00B65336" w:rsidP="00B65336">
      <w:pPr>
        <w:ind w:firstLine="472"/>
        <w:rPr>
          <w:lang w:eastAsia="zh-TW"/>
        </w:rPr>
      </w:pPr>
      <w:r w:rsidRPr="00907D36">
        <w:rPr>
          <w:rFonts w:hint="eastAsia"/>
          <w:lang w:eastAsia="zh-TW"/>
        </w:rPr>
        <w:t>根據帛</w:t>
      </w:r>
      <w:proofErr w:type="gramStart"/>
      <w:r w:rsidRPr="00907D36">
        <w:rPr>
          <w:rFonts w:hint="eastAsia"/>
          <w:lang w:eastAsia="zh-TW"/>
        </w:rPr>
        <w:t>琉</w:t>
      </w:r>
      <w:proofErr w:type="gramEnd"/>
      <w:r w:rsidRPr="00907D36">
        <w:rPr>
          <w:rFonts w:hint="eastAsia"/>
          <w:lang w:eastAsia="zh-TW"/>
        </w:rPr>
        <w:t>外人投資委員會（</w:t>
      </w:r>
      <w:r w:rsidRPr="00907D36">
        <w:rPr>
          <w:rFonts w:hint="eastAsia"/>
          <w:lang w:eastAsia="zh-TW"/>
        </w:rPr>
        <w:t>FIB</w:t>
      </w:r>
      <w:r w:rsidRPr="00907D36">
        <w:rPr>
          <w:rFonts w:hint="eastAsia"/>
          <w:lang w:eastAsia="zh-TW"/>
        </w:rPr>
        <w:t>）統計，主要外人投資來源國包括中國大陸、美國、中華民國、日本、新加坡、韓國，另英國、香港、德國、澳洲、菲律賓、義大利、印度、泰國、英屬維京群島、斯</w:t>
      </w:r>
      <w:proofErr w:type="gramStart"/>
      <w:r w:rsidRPr="00907D36">
        <w:rPr>
          <w:rFonts w:hint="eastAsia"/>
          <w:lang w:eastAsia="zh-TW"/>
        </w:rPr>
        <w:t>洛</w:t>
      </w:r>
      <w:proofErr w:type="gramEnd"/>
      <w:r w:rsidRPr="00907D36">
        <w:rPr>
          <w:rFonts w:hint="eastAsia"/>
          <w:lang w:eastAsia="zh-TW"/>
        </w:rPr>
        <w:t>伐克、斐濟、波蘭、加拿大、荷蘭及印尼等國公民或公司亦有在帛投資，在投資產業方面，外商投資金額集中</w:t>
      </w:r>
      <w:proofErr w:type="gramStart"/>
      <w:r w:rsidRPr="00907D36">
        <w:rPr>
          <w:rFonts w:hint="eastAsia"/>
          <w:lang w:eastAsia="zh-TW"/>
        </w:rPr>
        <w:t>在旅宿餐飲業</w:t>
      </w:r>
      <w:proofErr w:type="gramEnd"/>
      <w:r w:rsidRPr="00907D36">
        <w:rPr>
          <w:rFonts w:hint="eastAsia"/>
          <w:lang w:eastAsia="zh-TW"/>
        </w:rPr>
        <w:t>，其他外商投資的主要產業依序為：藝術、娛樂和休閒、博弈產業、航空與航空支援服務、餐飲服務、保險業、物流倉儲、營建業、再生能源</w:t>
      </w:r>
      <w:r w:rsidRPr="00907D36">
        <w:rPr>
          <w:rFonts w:ascii="微軟正黑體" w:eastAsia="微軟正黑體" w:hAnsi="微軟正黑體" w:cs="微軟正黑體" w:hint="eastAsia"/>
          <w:lang w:eastAsia="zh-TW"/>
        </w:rPr>
        <w:t>及</w:t>
      </w:r>
      <w:r w:rsidRPr="00907D36">
        <w:rPr>
          <w:rFonts w:hint="eastAsia"/>
          <w:lang w:eastAsia="zh-TW"/>
        </w:rPr>
        <w:t>金融服務業。</w:t>
      </w:r>
    </w:p>
    <w:p w14:paraId="336E3FF6" w14:textId="77777777" w:rsidR="00B65336" w:rsidRPr="00907D36" w:rsidRDefault="00B65336" w:rsidP="00B65336">
      <w:pPr>
        <w:ind w:firstLine="472"/>
        <w:rPr>
          <w:lang w:eastAsia="zh-TW"/>
        </w:rPr>
      </w:pPr>
      <w:r w:rsidRPr="00907D36">
        <w:rPr>
          <w:rFonts w:hint="eastAsia"/>
          <w:lang w:eastAsia="zh-TW"/>
        </w:rPr>
        <w:t>其中中國大陸雖為第一大投資來源國，惟其最終實現（</w:t>
      </w:r>
      <w:r w:rsidRPr="00907D36">
        <w:rPr>
          <w:rFonts w:hint="eastAsia"/>
          <w:lang w:eastAsia="zh-TW"/>
        </w:rPr>
        <w:t>realized</w:t>
      </w:r>
      <w:r w:rsidRPr="00907D36">
        <w:rPr>
          <w:rFonts w:hint="eastAsia"/>
          <w:lang w:eastAsia="zh-TW"/>
        </w:rPr>
        <w:t>）的金額僅約登記金額之</w:t>
      </w:r>
      <w:r w:rsidRPr="00907D36">
        <w:rPr>
          <w:rFonts w:hint="eastAsia"/>
          <w:lang w:eastAsia="zh-TW"/>
        </w:rPr>
        <w:t>27%</w:t>
      </w:r>
      <w:r w:rsidRPr="00907D36">
        <w:rPr>
          <w:rFonts w:hint="eastAsia"/>
          <w:lang w:eastAsia="zh-TW"/>
        </w:rPr>
        <w:t>，且過去</w:t>
      </w:r>
      <w:r w:rsidRPr="00907D36">
        <w:rPr>
          <w:rFonts w:hint="eastAsia"/>
          <w:lang w:eastAsia="zh-TW"/>
        </w:rPr>
        <w:t>10</w:t>
      </w:r>
      <w:r w:rsidRPr="00907D36">
        <w:rPr>
          <w:rFonts w:hint="eastAsia"/>
          <w:lang w:eastAsia="zh-TW"/>
        </w:rPr>
        <w:t>年間中國大陸在帛平均每</w:t>
      </w:r>
      <w:r w:rsidRPr="00907D36">
        <w:rPr>
          <w:rFonts w:hint="eastAsia"/>
          <w:lang w:eastAsia="zh-TW"/>
        </w:rPr>
        <w:t>2</w:t>
      </w:r>
      <w:r w:rsidRPr="00907D36">
        <w:rPr>
          <w:rFonts w:hint="eastAsia"/>
          <w:lang w:eastAsia="zh-TW"/>
        </w:rPr>
        <w:t>至</w:t>
      </w:r>
      <w:r w:rsidRPr="00907D36">
        <w:rPr>
          <w:rFonts w:hint="eastAsia"/>
          <w:lang w:eastAsia="zh-TW"/>
        </w:rPr>
        <w:t>3</w:t>
      </w:r>
      <w:r w:rsidRPr="00907D36">
        <w:rPr>
          <w:rFonts w:hint="eastAsia"/>
          <w:lang w:eastAsia="zh-TW"/>
        </w:rPr>
        <w:t>件投資</w:t>
      </w:r>
      <w:proofErr w:type="gramStart"/>
      <w:r w:rsidRPr="00907D36">
        <w:rPr>
          <w:rFonts w:hint="eastAsia"/>
          <w:lang w:eastAsia="zh-TW"/>
        </w:rPr>
        <w:t>案約就有</w:t>
      </w:r>
      <w:proofErr w:type="gramEnd"/>
      <w:r w:rsidRPr="00907D36">
        <w:rPr>
          <w:rFonts w:hint="eastAsia"/>
          <w:lang w:eastAsia="zh-TW"/>
        </w:rPr>
        <w:t>一件被中止或註銷投資登記，異於一般外人投資情形。</w:t>
      </w:r>
    </w:p>
    <w:p w14:paraId="5F806BD7" w14:textId="77777777" w:rsidR="00587CBA" w:rsidRPr="00907D36" w:rsidRDefault="00587CBA" w:rsidP="00B65336">
      <w:pPr>
        <w:ind w:firstLine="472"/>
        <w:rPr>
          <w:lang w:eastAsia="zh-TW"/>
        </w:rPr>
      </w:pPr>
    </w:p>
    <w:p w14:paraId="2B5D870A" w14:textId="77777777" w:rsidR="00587CBA" w:rsidRPr="00907D36" w:rsidRDefault="00587CBA" w:rsidP="00587CBA">
      <w:pPr>
        <w:ind w:left="472" w:firstLineChars="0" w:firstLine="0"/>
        <w:sectPr w:rsidR="00587CBA" w:rsidRPr="00907D36" w:rsidSect="003E0BC3">
          <w:pgSz w:w="11906" w:h="16838" w:code="9"/>
          <w:pgMar w:top="2268" w:right="1701" w:bottom="1701" w:left="1701" w:header="1134" w:footer="851" w:gutter="0"/>
          <w:cols w:space="425"/>
          <w:docGrid w:type="linesAndChars" w:linePitch="514" w:charSpace="-774"/>
        </w:sectPr>
      </w:pPr>
    </w:p>
    <w:p w14:paraId="27989D6E" w14:textId="0889D92F" w:rsidR="00B65336" w:rsidRPr="00907D36" w:rsidRDefault="00B65336" w:rsidP="00587CBA">
      <w:pPr>
        <w:pStyle w:val="a4"/>
      </w:pPr>
      <w:bookmarkStart w:id="18" w:name="_Toc234337244"/>
      <w:r w:rsidRPr="00907D36">
        <w:rPr>
          <w:rFonts w:hint="eastAsia"/>
        </w:rPr>
        <w:lastRenderedPageBreak/>
        <w:t>附錄四　我國廠商對當地國投資統計</w:t>
      </w:r>
      <w:bookmarkEnd w:id="18"/>
    </w:p>
    <w:p w14:paraId="24DC4F5E" w14:textId="11A2EF3C" w:rsidR="00B65336" w:rsidRPr="00907D36" w:rsidRDefault="00B65336" w:rsidP="00B65336">
      <w:pPr>
        <w:ind w:firstLine="472"/>
        <w:rPr>
          <w:lang w:eastAsia="zh-TW"/>
        </w:rPr>
      </w:pPr>
      <w:r w:rsidRPr="00907D36">
        <w:rPr>
          <w:rFonts w:hint="eastAsia"/>
          <w:lang w:eastAsia="zh-TW"/>
        </w:rPr>
        <w:t>根據我經濟部投資審議司統計，截至</w:t>
      </w:r>
      <w:r w:rsidR="00581CF1" w:rsidRPr="00907D36">
        <w:rPr>
          <w:rFonts w:hint="eastAsia"/>
          <w:lang w:eastAsia="zh-TW"/>
        </w:rPr>
        <w:t>2025</w:t>
      </w:r>
      <w:r w:rsidR="00581CF1" w:rsidRPr="00907D36">
        <w:rPr>
          <w:rFonts w:hint="eastAsia"/>
          <w:lang w:eastAsia="zh-TW"/>
        </w:rPr>
        <w:t>年底</w:t>
      </w:r>
      <w:r w:rsidRPr="00907D36">
        <w:rPr>
          <w:rFonts w:hint="eastAsia"/>
          <w:lang w:eastAsia="zh-TW"/>
        </w:rPr>
        <w:t>臺灣企業在帛投資共計</w:t>
      </w:r>
      <w:r w:rsidRPr="00907D36">
        <w:rPr>
          <w:rFonts w:hint="eastAsia"/>
          <w:lang w:eastAsia="zh-TW"/>
        </w:rPr>
        <w:t>4</w:t>
      </w:r>
      <w:r w:rsidRPr="00907D36">
        <w:rPr>
          <w:rFonts w:hint="eastAsia"/>
          <w:lang w:eastAsia="zh-TW"/>
        </w:rPr>
        <w:t>件，投資額為</w:t>
      </w:r>
      <w:r w:rsidRPr="00907D36">
        <w:rPr>
          <w:rFonts w:hint="eastAsia"/>
          <w:lang w:eastAsia="zh-TW"/>
        </w:rPr>
        <w:t>5,200</w:t>
      </w:r>
      <w:r w:rsidRPr="00907D36">
        <w:rPr>
          <w:rFonts w:hint="eastAsia"/>
          <w:lang w:eastAsia="zh-TW"/>
        </w:rPr>
        <w:t>萬美元。另依據帛</w:t>
      </w:r>
      <w:proofErr w:type="gramStart"/>
      <w:r w:rsidRPr="00907D36">
        <w:rPr>
          <w:rFonts w:hint="eastAsia"/>
          <w:lang w:eastAsia="zh-TW"/>
        </w:rPr>
        <w:t>琉</w:t>
      </w:r>
      <w:proofErr w:type="gramEnd"/>
      <w:r w:rsidRPr="00907D36">
        <w:rPr>
          <w:rFonts w:hint="eastAsia"/>
          <w:lang w:eastAsia="zh-TW"/>
        </w:rPr>
        <w:t>外人投資委員會（</w:t>
      </w:r>
      <w:r w:rsidRPr="00907D36">
        <w:rPr>
          <w:rFonts w:hint="eastAsia"/>
          <w:lang w:eastAsia="zh-TW"/>
        </w:rPr>
        <w:t>Foreign Investment Board, FIB</w:t>
      </w:r>
      <w:r w:rsidRPr="00907D36">
        <w:rPr>
          <w:rFonts w:hint="eastAsia"/>
          <w:lang w:eastAsia="zh-TW"/>
        </w:rPr>
        <w:t>）統計，正式以我國公司名義登記之有效投資案計</w:t>
      </w:r>
      <w:r w:rsidRPr="00907D36">
        <w:rPr>
          <w:rFonts w:hint="eastAsia"/>
          <w:lang w:eastAsia="zh-TW"/>
        </w:rPr>
        <w:t>20</w:t>
      </w:r>
      <w:r w:rsidRPr="00907D36">
        <w:rPr>
          <w:rFonts w:hint="eastAsia"/>
          <w:lang w:eastAsia="zh-TW"/>
        </w:rPr>
        <w:t>件（部分我國公司係以開</w:t>
      </w:r>
      <w:proofErr w:type="gramStart"/>
      <w:r w:rsidRPr="00907D36">
        <w:rPr>
          <w:rFonts w:hint="eastAsia"/>
          <w:lang w:eastAsia="zh-TW"/>
        </w:rPr>
        <w:t>曼</w:t>
      </w:r>
      <w:proofErr w:type="gramEnd"/>
      <w:r w:rsidRPr="00907D36">
        <w:rPr>
          <w:rFonts w:hint="eastAsia"/>
          <w:lang w:eastAsia="zh-TW"/>
        </w:rPr>
        <w:t>群島等外國名義登記或以帛</w:t>
      </w:r>
      <w:proofErr w:type="gramStart"/>
      <w:r w:rsidRPr="00907D36">
        <w:rPr>
          <w:rFonts w:hint="eastAsia"/>
          <w:lang w:eastAsia="zh-TW"/>
        </w:rPr>
        <w:t>琉</w:t>
      </w:r>
      <w:proofErr w:type="gramEnd"/>
      <w:r w:rsidRPr="00907D36">
        <w:rPr>
          <w:rFonts w:hint="eastAsia"/>
          <w:lang w:eastAsia="zh-TW"/>
        </w:rPr>
        <w:t>公民名義投資），投資金額約</w:t>
      </w:r>
      <w:r w:rsidRPr="00907D36">
        <w:rPr>
          <w:rFonts w:hint="eastAsia"/>
          <w:lang w:eastAsia="zh-TW"/>
        </w:rPr>
        <w:t>0.83</w:t>
      </w:r>
      <w:r w:rsidRPr="00907D36">
        <w:rPr>
          <w:rFonts w:hint="eastAsia"/>
          <w:lang w:eastAsia="zh-TW"/>
        </w:rPr>
        <w:t>億美元，資產金額約</w:t>
      </w:r>
      <w:r w:rsidRPr="00907D36">
        <w:rPr>
          <w:rFonts w:hint="eastAsia"/>
          <w:lang w:eastAsia="zh-TW"/>
        </w:rPr>
        <w:t>0.6</w:t>
      </w:r>
      <w:r w:rsidRPr="00907D36">
        <w:rPr>
          <w:rFonts w:hint="eastAsia"/>
          <w:lang w:eastAsia="zh-TW"/>
        </w:rPr>
        <w:t>億美元。另據本館調查具代表性之</w:t>
      </w:r>
      <w:r w:rsidRPr="00907D36">
        <w:rPr>
          <w:rFonts w:hint="eastAsia"/>
          <w:lang w:eastAsia="zh-TW"/>
        </w:rPr>
        <w:t>12</w:t>
      </w:r>
      <w:r w:rsidRPr="00907D36">
        <w:rPr>
          <w:rFonts w:hint="eastAsia"/>
          <w:lang w:eastAsia="zh-TW"/>
        </w:rPr>
        <w:t>家</w:t>
      </w:r>
      <w:proofErr w:type="gramStart"/>
      <w:r w:rsidRPr="00907D36">
        <w:rPr>
          <w:rFonts w:hint="eastAsia"/>
          <w:lang w:eastAsia="zh-TW"/>
        </w:rPr>
        <w:t>臺資旅宿</w:t>
      </w:r>
      <w:proofErr w:type="gramEnd"/>
      <w:r w:rsidRPr="00907D36">
        <w:rPr>
          <w:rFonts w:hint="eastAsia"/>
          <w:lang w:eastAsia="zh-TW"/>
        </w:rPr>
        <w:t>業者（</w:t>
      </w:r>
      <w:r w:rsidRPr="00907D36">
        <w:rPr>
          <w:rFonts w:hint="eastAsia"/>
          <w:lang w:eastAsia="zh-TW"/>
        </w:rPr>
        <w:t>Palasia Hotel</w:t>
      </w:r>
      <w:r w:rsidRPr="00907D36">
        <w:rPr>
          <w:rFonts w:hint="eastAsia"/>
          <w:lang w:eastAsia="zh-TW"/>
        </w:rPr>
        <w:t>、</w:t>
      </w:r>
      <w:r w:rsidRPr="00907D36">
        <w:rPr>
          <w:rFonts w:hint="eastAsia"/>
          <w:lang w:eastAsia="zh-TW"/>
        </w:rPr>
        <w:t>Palau Royal Resort</w:t>
      </w:r>
      <w:r w:rsidRPr="00907D36">
        <w:rPr>
          <w:rFonts w:hint="eastAsia"/>
          <w:lang w:eastAsia="zh-TW"/>
        </w:rPr>
        <w:t>、</w:t>
      </w:r>
      <w:r w:rsidRPr="00907D36">
        <w:rPr>
          <w:rFonts w:hint="eastAsia"/>
          <w:lang w:eastAsia="zh-TW"/>
        </w:rPr>
        <w:t>Landmark Marina Hotel</w:t>
      </w:r>
      <w:r w:rsidRPr="00907D36">
        <w:rPr>
          <w:rFonts w:hint="eastAsia"/>
          <w:lang w:eastAsia="zh-TW"/>
        </w:rPr>
        <w:t>、</w:t>
      </w:r>
      <w:r w:rsidRPr="00907D36">
        <w:rPr>
          <w:rFonts w:hint="eastAsia"/>
          <w:lang w:eastAsia="zh-TW"/>
        </w:rPr>
        <w:t>Papago International Resort</w:t>
      </w:r>
      <w:r w:rsidRPr="00907D36">
        <w:rPr>
          <w:rFonts w:hint="eastAsia"/>
          <w:lang w:eastAsia="zh-TW"/>
        </w:rPr>
        <w:t>、</w:t>
      </w:r>
      <w:r w:rsidRPr="00907D36">
        <w:rPr>
          <w:rFonts w:hint="eastAsia"/>
          <w:lang w:eastAsia="zh-TW"/>
        </w:rPr>
        <w:t>Airai Water Paradise &amp; Spa</w:t>
      </w:r>
      <w:r w:rsidRPr="00907D36">
        <w:rPr>
          <w:rFonts w:hint="eastAsia"/>
          <w:lang w:eastAsia="zh-TW"/>
        </w:rPr>
        <w:t>、</w:t>
      </w:r>
      <w:r w:rsidRPr="00907D36">
        <w:rPr>
          <w:rFonts w:hint="eastAsia"/>
          <w:lang w:eastAsia="zh-TW"/>
        </w:rPr>
        <w:t>Sea Passion Hotel</w:t>
      </w:r>
      <w:r w:rsidRPr="00907D36">
        <w:rPr>
          <w:rFonts w:hint="eastAsia"/>
          <w:lang w:eastAsia="zh-TW"/>
        </w:rPr>
        <w:t>、</w:t>
      </w:r>
      <w:r w:rsidRPr="00907D36">
        <w:rPr>
          <w:rFonts w:hint="eastAsia"/>
          <w:lang w:eastAsia="zh-TW"/>
        </w:rPr>
        <w:t>Palau Hotel</w:t>
      </w:r>
      <w:r w:rsidRPr="00907D36">
        <w:rPr>
          <w:rFonts w:hint="eastAsia"/>
          <w:lang w:eastAsia="zh-TW"/>
        </w:rPr>
        <w:t>、</w:t>
      </w:r>
      <w:r w:rsidRPr="00907D36">
        <w:rPr>
          <w:rFonts w:hint="eastAsia"/>
          <w:lang w:eastAsia="zh-TW"/>
        </w:rPr>
        <w:t>Island Paradise Resort Club</w:t>
      </w:r>
      <w:r w:rsidRPr="00907D36">
        <w:rPr>
          <w:rFonts w:hint="eastAsia"/>
          <w:lang w:eastAsia="zh-TW"/>
        </w:rPr>
        <w:t>、</w:t>
      </w:r>
      <w:r w:rsidRPr="00907D36">
        <w:rPr>
          <w:rFonts w:hint="eastAsia"/>
          <w:lang w:eastAsia="zh-TW"/>
        </w:rPr>
        <w:t>Ocean Star Hotel</w:t>
      </w:r>
      <w:r w:rsidRPr="00907D36">
        <w:rPr>
          <w:rFonts w:hint="eastAsia"/>
          <w:lang w:eastAsia="zh-TW"/>
        </w:rPr>
        <w:t>、</w:t>
      </w:r>
      <w:r w:rsidRPr="00907D36">
        <w:rPr>
          <w:rFonts w:hint="eastAsia"/>
          <w:lang w:eastAsia="zh-TW"/>
        </w:rPr>
        <w:t xml:space="preserve"> Jinping Hotel</w:t>
      </w:r>
      <w:r w:rsidRPr="00907D36">
        <w:rPr>
          <w:rFonts w:hint="eastAsia"/>
          <w:lang w:eastAsia="zh-TW"/>
        </w:rPr>
        <w:t>、</w:t>
      </w:r>
      <w:r w:rsidRPr="00907D36">
        <w:rPr>
          <w:rFonts w:hint="eastAsia"/>
          <w:lang w:eastAsia="zh-TW"/>
        </w:rPr>
        <w:t>Rose Garden</w:t>
      </w:r>
      <w:r w:rsidRPr="00907D36">
        <w:rPr>
          <w:rFonts w:hint="eastAsia"/>
          <w:lang w:eastAsia="zh-TW"/>
        </w:rPr>
        <w:t>、</w:t>
      </w:r>
      <w:r w:rsidRPr="00907D36">
        <w:rPr>
          <w:rFonts w:hint="eastAsia"/>
          <w:lang w:eastAsia="zh-TW"/>
        </w:rPr>
        <w:t>Palau Wonderland</w:t>
      </w:r>
      <w:r w:rsidRPr="00907D36">
        <w:rPr>
          <w:rFonts w:hint="eastAsia"/>
          <w:lang w:eastAsia="zh-TW"/>
        </w:rPr>
        <w:t>），第一筆大型投資為</w:t>
      </w:r>
      <w:r w:rsidRPr="00907D36">
        <w:rPr>
          <w:rFonts w:hint="eastAsia"/>
          <w:lang w:eastAsia="zh-TW"/>
        </w:rPr>
        <w:t>1998</w:t>
      </w:r>
      <w:r w:rsidRPr="00907D36">
        <w:rPr>
          <w:rFonts w:hint="eastAsia"/>
          <w:lang w:eastAsia="zh-TW"/>
        </w:rPr>
        <w:t>年之帛</w:t>
      </w:r>
      <w:proofErr w:type="gramStart"/>
      <w:r w:rsidRPr="00907D36">
        <w:rPr>
          <w:rFonts w:hint="eastAsia"/>
          <w:lang w:eastAsia="zh-TW"/>
        </w:rPr>
        <w:t>琉</w:t>
      </w:r>
      <w:proofErr w:type="gramEnd"/>
      <w:r w:rsidRPr="00907D36">
        <w:rPr>
          <w:rFonts w:hint="eastAsia"/>
          <w:lang w:eastAsia="zh-TW"/>
        </w:rPr>
        <w:t>大飯店，迄今</w:t>
      </w:r>
      <w:proofErr w:type="gramStart"/>
      <w:r w:rsidRPr="00907D36">
        <w:rPr>
          <w:rFonts w:hint="eastAsia"/>
          <w:lang w:eastAsia="zh-TW"/>
        </w:rPr>
        <w:t>臺</w:t>
      </w:r>
      <w:proofErr w:type="gramEnd"/>
      <w:r w:rsidRPr="00907D36">
        <w:rPr>
          <w:rFonts w:hint="eastAsia"/>
          <w:lang w:eastAsia="zh-TW"/>
        </w:rPr>
        <w:t>企累計投資額約</w:t>
      </w:r>
      <w:r w:rsidRPr="00907D36">
        <w:rPr>
          <w:rFonts w:hint="eastAsia"/>
          <w:lang w:eastAsia="zh-TW"/>
        </w:rPr>
        <w:t>1.52</w:t>
      </w:r>
      <w:r w:rsidRPr="00907D36">
        <w:rPr>
          <w:rFonts w:hint="eastAsia"/>
          <w:lang w:eastAsia="zh-TW"/>
        </w:rPr>
        <w:t>億美元，推估應為帛</w:t>
      </w:r>
      <w:proofErr w:type="gramStart"/>
      <w:r w:rsidRPr="00907D36">
        <w:rPr>
          <w:rFonts w:hint="eastAsia"/>
          <w:lang w:eastAsia="zh-TW"/>
        </w:rPr>
        <w:t>琉</w:t>
      </w:r>
      <w:proofErr w:type="gramEnd"/>
      <w:r w:rsidRPr="00907D36">
        <w:rPr>
          <w:rFonts w:hint="eastAsia"/>
          <w:lang w:eastAsia="zh-TW"/>
        </w:rPr>
        <w:t>前三大實際投資之外資來源國。</w:t>
      </w:r>
    </w:p>
    <w:p w14:paraId="32DD8AC9" w14:textId="77777777" w:rsidR="00B65336" w:rsidRPr="00907D36" w:rsidRDefault="00B65336" w:rsidP="00B65336">
      <w:pPr>
        <w:ind w:firstLine="472"/>
        <w:rPr>
          <w:lang w:eastAsia="zh-TW"/>
        </w:rPr>
      </w:pPr>
      <w:r w:rsidRPr="00907D36">
        <w:rPr>
          <w:rFonts w:hint="eastAsia"/>
          <w:lang w:eastAsia="zh-TW"/>
        </w:rPr>
        <w:t>依據</w:t>
      </w:r>
      <w:r w:rsidRPr="00907D36">
        <w:rPr>
          <w:rFonts w:hint="eastAsia"/>
          <w:lang w:eastAsia="zh-TW"/>
        </w:rPr>
        <w:t>2020</w:t>
      </w:r>
      <w:r w:rsidRPr="00907D36">
        <w:rPr>
          <w:rFonts w:hint="eastAsia"/>
          <w:lang w:eastAsia="zh-TW"/>
        </w:rPr>
        <w:t>年</w:t>
      </w:r>
      <w:r w:rsidRPr="00907D36">
        <w:rPr>
          <w:rFonts w:hint="eastAsia"/>
          <w:lang w:eastAsia="zh-TW"/>
        </w:rPr>
        <w:t>1</w:t>
      </w:r>
      <w:r w:rsidRPr="00907D36">
        <w:rPr>
          <w:rFonts w:hint="eastAsia"/>
          <w:lang w:eastAsia="zh-TW"/>
        </w:rPr>
        <w:t>月帛</w:t>
      </w:r>
      <w:proofErr w:type="gramStart"/>
      <w:r w:rsidRPr="00907D36">
        <w:rPr>
          <w:rFonts w:hint="eastAsia"/>
          <w:lang w:eastAsia="zh-TW"/>
        </w:rPr>
        <w:t>琉</w:t>
      </w:r>
      <w:proofErr w:type="gramEnd"/>
      <w:r w:rsidRPr="00907D36">
        <w:rPr>
          <w:rFonts w:hint="eastAsia"/>
          <w:lang w:eastAsia="zh-TW"/>
        </w:rPr>
        <w:t>移民局資料，在帛</w:t>
      </w:r>
      <w:proofErr w:type="gramStart"/>
      <w:r w:rsidRPr="00907D36">
        <w:rPr>
          <w:rFonts w:hint="eastAsia"/>
          <w:lang w:eastAsia="zh-TW"/>
        </w:rPr>
        <w:t>臺</w:t>
      </w:r>
      <w:proofErr w:type="gramEnd"/>
      <w:r w:rsidRPr="00907D36">
        <w:rPr>
          <w:rFonts w:hint="eastAsia"/>
          <w:lang w:eastAsia="zh-TW"/>
        </w:rPr>
        <w:t>人約</w:t>
      </w:r>
      <w:r w:rsidRPr="00907D36">
        <w:rPr>
          <w:rFonts w:hint="eastAsia"/>
          <w:lang w:eastAsia="zh-TW"/>
        </w:rPr>
        <w:t>80</w:t>
      </w:r>
      <w:r w:rsidRPr="00907D36">
        <w:rPr>
          <w:rFonts w:hint="eastAsia"/>
          <w:lang w:eastAsia="zh-TW"/>
        </w:rPr>
        <w:t>人，投資經營旅館、餐飲、漁撈（延繩釣為主）、營造、廢鐵（鋁、銅）回收及旅遊業，含</w:t>
      </w:r>
      <w:proofErr w:type="gramStart"/>
      <w:r w:rsidRPr="00907D36">
        <w:rPr>
          <w:rFonts w:hint="eastAsia"/>
          <w:lang w:eastAsia="zh-TW"/>
        </w:rPr>
        <w:t>12</w:t>
      </w:r>
      <w:r w:rsidRPr="00907D36">
        <w:rPr>
          <w:rFonts w:hint="eastAsia"/>
          <w:lang w:eastAsia="zh-TW"/>
        </w:rPr>
        <w:t>家旅宿業者</w:t>
      </w:r>
      <w:proofErr w:type="gramEnd"/>
      <w:r w:rsidRPr="00907D36">
        <w:rPr>
          <w:rFonts w:hint="eastAsia"/>
          <w:lang w:eastAsia="zh-TW"/>
        </w:rPr>
        <w:t>、</w:t>
      </w:r>
      <w:r w:rsidRPr="00907D36">
        <w:rPr>
          <w:rFonts w:hint="eastAsia"/>
          <w:lang w:eastAsia="zh-TW"/>
        </w:rPr>
        <w:t>5</w:t>
      </w:r>
      <w:r w:rsidRPr="00907D36">
        <w:rPr>
          <w:rFonts w:hint="eastAsia"/>
          <w:lang w:eastAsia="zh-TW"/>
        </w:rPr>
        <w:t>家旅行社及專業潛水店（長虹、</w:t>
      </w:r>
      <w:r w:rsidRPr="00907D36">
        <w:rPr>
          <w:rFonts w:hint="eastAsia"/>
          <w:lang w:eastAsia="zh-TW"/>
        </w:rPr>
        <w:t>PIT</w:t>
      </w:r>
      <w:r w:rsidRPr="00907D36">
        <w:rPr>
          <w:rFonts w:hint="eastAsia"/>
          <w:lang w:eastAsia="zh-TW"/>
        </w:rPr>
        <w:t>、</w:t>
      </w:r>
      <w:r w:rsidRPr="00907D36">
        <w:rPr>
          <w:rFonts w:hint="eastAsia"/>
          <w:lang w:eastAsia="zh-TW"/>
        </w:rPr>
        <w:t>KBT</w:t>
      </w:r>
      <w:r w:rsidRPr="00907D36">
        <w:rPr>
          <w:rFonts w:hint="eastAsia"/>
          <w:lang w:eastAsia="zh-TW"/>
        </w:rPr>
        <w:t>、海人及</w:t>
      </w:r>
      <w:r w:rsidRPr="00907D36">
        <w:rPr>
          <w:rFonts w:hint="eastAsia"/>
          <w:lang w:eastAsia="zh-TW"/>
        </w:rPr>
        <w:t>LT Dive</w:t>
      </w:r>
      <w:r w:rsidRPr="00907D36">
        <w:rPr>
          <w:rFonts w:hint="eastAsia"/>
          <w:lang w:eastAsia="zh-TW"/>
        </w:rPr>
        <w:t>）、營造（</w:t>
      </w:r>
      <w:proofErr w:type="gramStart"/>
      <w:r w:rsidRPr="00907D36">
        <w:rPr>
          <w:rFonts w:hint="eastAsia"/>
          <w:lang w:eastAsia="zh-TW"/>
        </w:rPr>
        <w:t>世</w:t>
      </w:r>
      <w:proofErr w:type="gramEnd"/>
      <w:r w:rsidRPr="00907D36">
        <w:rPr>
          <w:rFonts w:hint="eastAsia"/>
          <w:lang w:eastAsia="zh-TW"/>
        </w:rPr>
        <w:t>富營造、</w:t>
      </w:r>
      <w:r w:rsidRPr="00907D36">
        <w:rPr>
          <w:rFonts w:hint="eastAsia"/>
          <w:lang w:eastAsia="zh-TW"/>
        </w:rPr>
        <w:t>Esco-Tec</w:t>
      </w:r>
      <w:r w:rsidRPr="00907D36">
        <w:rPr>
          <w:rFonts w:hint="eastAsia"/>
          <w:lang w:eastAsia="zh-TW"/>
        </w:rPr>
        <w:t>、</w:t>
      </w:r>
      <w:r w:rsidRPr="00907D36">
        <w:rPr>
          <w:rFonts w:hint="eastAsia"/>
          <w:lang w:eastAsia="zh-TW"/>
        </w:rPr>
        <w:t>Top Earth</w:t>
      </w:r>
      <w:r w:rsidRPr="00907D36">
        <w:rPr>
          <w:rFonts w:hint="eastAsia"/>
          <w:lang w:eastAsia="zh-TW"/>
        </w:rPr>
        <w:t>）、航空業（中華航空）、餐飲業（美人魚、</w:t>
      </w:r>
      <w:r w:rsidRPr="00907D36">
        <w:rPr>
          <w:rFonts w:hint="eastAsia"/>
          <w:lang w:eastAsia="zh-TW"/>
        </w:rPr>
        <w:t>Wahoo</w:t>
      </w:r>
      <w:r w:rsidRPr="00907D36">
        <w:rPr>
          <w:rFonts w:hint="eastAsia"/>
          <w:lang w:eastAsia="zh-TW"/>
        </w:rPr>
        <w:t>餐廳、</w:t>
      </w:r>
      <w:proofErr w:type="spellStart"/>
      <w:r w:rsidRPr="00907D36">
        <w:rPr>
          <w:rFonts w:hint="eastAsia"/>
          <w:lang w:eastAsia="zh-TW"/>
        </w:rPr>
        <w:t>Dolim</w:t>
      </w:r>
      <w:proofErr w:type="spellEnd"/>
      <w:r w:rsidRPr="00907D36">
        <w:rPr>
          <w:rFonts w:hint="eastAsia"/>
          <w:lang w:eastAsia="zh-TW"/>
        </w:rPr>
        <w:t>咖啡餐館等）、瓶裝水（</w:t>
      </w:r>
      <w:r w:rsidRPr="00907D36">
        <w:rPr>
          <w:rFonts w:hint="eastAsia"/>
          <w:lang w:eastAsia="zh-TW"/>
        </w:rPr>
        <w:t>Aqua Water</w:t>
      </w:r>
      <w:r w:rsidRPr="00907D36">
        <w:rPr>
          <w:rFonts w:hint="eastAsia"/>
          <w:lang w:eastAsia="zh-TW"/>
        </w:rPr>
        <w:t>）、雜貨（</w:t>
      </w:r>
      <w:r w:rsidRPr="00907D36">
        <w:rPr>
          <w:rFonts w:hint="eastAsia"/>
          <w:lang w:eastAsia="zh-TW"/>
        </w:rPr>
        <w:t>Masa Store</w:t>
      </w:r>
      <w:r w:rsidRPr="00907D36">
        <w:rPr>
          <w:rFonts w:hint="eastAsia"/>
          <w:lang w:eastAsia="zh-TW"/>
        </w:rPr>
        <w:t>、僑泰五金）、修車廠（</w:t>
      </w:r>
      <w:r w:rsidRPr="00907D36">
        <w:rPr>
          <w:rFonts w:hint="eastAsia"/>
          <w:lang w:eastAsia="zh-TW"/>
        </w:rPr>
        <w:t>GF</w:t>
      </w:r>
      <w:r w:rsidRPr="00907D36">
        <w:rPr>
          <w:rFonts w:hint="eastAsia"/>
          <w:lang w:eastAsia="zh-TW"/>
        </w:rPr>
        <w:t>、</w:t>
      </w:r>
      <w:r w:rsidRPr="00907D36">
        <w:rPr>
          <w:rFonts w:hint="eastAsia"/>
          <w:lang w:eastAsia="zh-TW"/>
        </w:rPr>
        <w:t>CT</w:t>
      </w:r>
      <w:r w:rsidRPr="00907D36">
        <w:rPr>
          <w:rFonts w:hint="eastAsia"/>
          <w:lang w:eastAsia="zh-TW"/>
        </w:rPr>
        <w:t>及</w:t>
      </w:r>
      <w:r w:rsidRPr="00907D36">
        <w:rPr>
          <w:rFonts w:hint="eastAsia"/>
          <w:lang w:eastAsia="zh-TW"/>
        </w:rPr>
        <w:t>High Speed</w:t>
      </w:r>
      <w:r w:rsidRPr="00907D36">
        <w:rPr>
          <w:rFonts w:hint="eastAsia"/>
          <w:lang w:eastAsia="zh-TW"/>
        </w:rPr>
        <w:t>）、</w:t>
      </w:r>
      <w:proofErr w:type="gramStart"/>
      <w:r w:rsidRPr="00907D36">
        <w:rPr>
          <w:rFonts w:hint="eastAsia"/>
          <w:lang w:eastAsia="zh-TW"/>
        </w:rPr>
        <w:t>金禾漁務</w:t>
      </w:r>
      <w:proofErr w:type="gramEnd"/>
      <w:r w:rsidRPr="00907D36">
        <w:rPr>
          <w:rFonts w:hint="eastAsia"/>
          <w:lang w:eastAsia="zh-TW"/>
        </w:rPr>
        <w:t>代理、貿易商等。我在帛</w:t>
      </w:r>
      <w:proofErr w:type="gramStart"/>
      <w:r w:rsidRPr="00907D36">
        <w:rPr>
          <w:rFonts w:hint="eastAsia"/>
          <w:lang w:eastAsia="zh-TW"/>
        </w:rPr>
        <w:t>琉</w:t>
      </w:r>
      <w:proofErr w:type="gramEnd"/>
      <w:r w:rsidRPr="00907D36">
        <w:rPr>
          <w:rFonts w:hint="eastAsia"/>
          <w:lang w:eastAsia="zh-TW"/>
        </w:rPr>
        <w:t>目前</w:t>
      </w:r>
      <w:proofErr w:type="gramStart"/>
      <w:r w:rsidRPr="00907D36">
        <w:rPr>
          <w:rFonts w:hint="eastAsia"/>
          <w:lang w:eastAsia="zh-TW"/>
        </w:rPr>
        <w:t>僅餘延繩</w:t>
      </w:r>
      <w:proofErr w:type="gramEnd"/>
      <w:r w:rsidRPr="00907D36">
        <w:rPr>
          <w:rFonts w:hint="eastAsia"/>
          <w:lang w:eastAsia="zh-TW"/>
        </w:rPr>
        <w:t>釣船</w:t>
      </w:r>
      <w:r w:rsidRPr="00907D36">
        <w:rPr>
          <w:rFonts w:hint="eastAsia"/>
          <w:lang w:eastAsia="zh-TW"/>
        </w:rPr>
        <w:t>1</w:t>
      </w:r>
      <w:r w:rsidRPr="00907D36">
        <w:rPr>
          <w:rFonts w:hint="eastAsia"/>
          <w:lang w:eastAsia="zh-TW"/>
        </w:rPr>
        <w:t>艘。</w:t>
      </w:r>
    </w:p>
    <w:p w14:paraId="30646174" w14:textId="77777777" w:rsidR="00B65336" w:rsidRPr="00907D36" w:rsidRDefault="00B65336">
      <w:pPr>
        <w:widowControl/>
        <w:overflowPunct/>
        <w:autoSpaceDE/>
        <w:autoSpaceDN/>
        <w:ind w:firstLineChars="0" w:firstLine="0"/>
        <w:jc w:val="left"/>
        <w:rPr>
          <w:rFonts w:ascii="華康新特明體(P)" w:eastAsia="華康新特明體(P)"/>
          <w:kern w:val="0"/>
          <w:sz w:val="40"/>
          <w:lang w:eastAsia="zh-TW"/>
        </w:rPr>
      </w:pPr>
      <w:r w:rsidRPr="00907D36">
        <w:br w:type="page"/>
      </w:r>
    </w:p>
    <w:p w14:paraId="43DA1ED1" w14:textId="77777777" w:rsidR="00B65336" w:rsidRPr="00907D36" w:rsidRDefault="00B65336" w:rsidP="00B65336">
      <w:pPr>
        <w:pStyle w:val="af8"/>
        <w:rPr>
          <w:lang w:eastAsia="zh-TW"/>
        </w:rPr>
      </w:pPr>
      <w:r w:rsidRPr="00907D36">
        <w:rPr>
          <w:rFonts w:hint="eastAsia"/>
        </w:rPr>
        <w:lastRenderedPageBreak/>
        <w:t>年度</w:t>
      </w:r>
      <w:r w:rsidRPr="00907D36">
        <w:rPr>
          <w:rFonts w:hint="eastAsia"/>
          <w:lang w:eastAsia="zh-TW"/>
        </w:rPr>
        <w:t>別統計表</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221"/>
        <w:gridCol w:w="2658"/>
        <w:gridCol w:w="3595"/>
      </w:tblGrid>
      <w:tr w:rsidR="00907D36" w:rsidRPr="00907D36" w14:paraId="59DEA9DD" w14:textId="77777777" w:rsidTr="00F8354E">
        <w:trPr>
          <w:trHeight w:val="567"/>
          <w:jc w:val="center"/>
        </w:trPr>
        <w:tc>
          <w:tcPr>
            <w:tcW w:w="2245" w:type="dxa"/>
            <w:vAlign w:val="center"/>
          </w:tcPr>
          <w:p w14:paraId="21DD07F4" w14:textId="77777777" w:rsidR="00B65336" w:rsidRPr="00907D36" w:rsidRDefault="00B65336" w:rsidP="00F8354E">
            <w:pPr>
              <w:ind w:firstLineChars="0" w:firstLine="0"/>
              <w:jc w:val="center"/>
            </w:pPr>
            <w:r w:rsidRPr="00907D36">
              <w:rPr>
                <w:rFonts w:hint="eastAsia"/>
              </w:rPr>
              <w:t>年度</w:t>
            </w:r>
          </w:p>
        </w:tc>
        <w:tc>
          <w:tcPr>
            <w:tcW w:w="2686" w:type="dxa"/>
            <w:vAlign w:val="center"/>
          </w:tcPr>
          <w:p w14:paraId="3786CED1" w14:textId="77777777" w:rsidR="00B65336" w:rsidRPr="00907D36" w:rsidRDefault="00B65336" w:rsidP="00F8354E">
            <w:pPr>
              <w:ind w:firstLineChars="0" w:firstLine="0"/>
              <w:jc w:val="center"/>
            </w:pPr>
            <w:r w:rsidRPr="00907D36">
              <w:rPr>
                <w:rFonts w:hint="eastAsia"/>
              </w:rPr>
              <w:t>件數</w:t>
            </w:r>
          </w:p>
        </w:tc>
        <w:tc>
          <w:tcPr>
            <w:tcW w:w="3633" w:type="dxa"/>
            <w:vAlign w:val="center"/>
          </w:tcPr>
          <w:p w14:paraId="49B90416" w14:textId="77777777" w:rsidR="00B65336" w:rsidRPr="00907D36" w:rsidRDefault="00B65336" w:rsidP="00F8354E">
            <w:pPr>
              <w:ind w:firstLineChars="0" w:firstLine="0"/>
              <w:jc w:val="center"/>
            </w:pPr>
            <w:r w:rsidRPr="00907D36">
              <w:rPr>
                <w:rFonts w:hint="eastAsia"/>
              </w:rPr>
              <w:t>金額（千美元）</w:t>
            </w:r>
          </w:p>
        </w:tc>
      </w:tr>
      <w:tr w:rsidR="00907D36" w:rsidRPr="00907D36" w14:paraId="3688A18F" w14:textId="77777777" w:rsidTr="00F8354E">
        <w:trPr>
          <w:trHeight w:val="567"/>
          <w:jc w:val="center"/>
        </w:trPr>
        <w:tc>
          <w:tcPr>
            <w:tcW w:w="2245" w:type="dxa"/>
            <w:vAlign w:val="center"/>
          </w:tcPr>
          <w:p w14:paraId="4E277660" w14:textId="77777777" w:rsidR="00B65336" w:rsidRPr="00907D36" w:rsidRDefault="00B65336" w:rsidP="00F8354E">
            <w:pPr>
              <w:pStyle w:val="af6"/>
            </w:pPr>
            <w:r w:rsidRPr="00907D36">
              <w:rPr>
                <w:rFonts w:hint="eastAsia"/>
              </w:rPr>
              <w:t>2007</w:t>
            </w:r>
          </w:p>
        </w:tc>
        <w:tc>
          <w:tcPr>
            <w:tcW w:w="2686" w:type="dxa"/>
            <w:vAlign w:val="center"/>
          </w:tcPr>
          <w:p w14:paraId="5AF51AB6" w14:textId="77777777" w:rsidR="00B65336" w:rsidRPr="00907D36" w:rsidRDefault="00B65336" w:rsidP="00F8354E">
            <w:pPr>
              <w:ind w:firstLineChars="0" w:firstLine="0"/>
              <w:jc w:val="center"/>
            </w:pPr>
            <w:r w:rsidRPr="00907D36">
              <w:rPr>
                <w:rFonts w:hint="eastAsia"/>
                <w:lang w:eastAsia="zh-TW"/>
              </w:rPr>
              <w:t>1</w:t>
            </w:r>
          </w:p>
        </w:tc>
        <w:tc>
          <w:tcPr>
            <w:tcW w:w="3633" w:type="dxa"/>
            <w:vAlign w:val="center"/>
          </w:tcPr>
          <w:p w14:paraId="080EB028" w14:textId="77777777" w:rsidR="00B65336" w:rsidRPr="00907D36" w:rsidRDefault="00B65336" w:rsidP="00F8354E">
            <w:pPr>
              <w:ind w:rightChars="653" w:right="1543" w:firstLineChars="0" w:firstLine="0"/>
              <w:jc w:val="right"/>
            </w:pPr>
            <w:r w:rsidRPr="00907D36">
              <w:rPr>
                <w:rFonts w:hint="eastAsia"/>
                <w:lang w:eastAsia="zh-TW"/>
              </w:rPr>
              <w:t>1,000</w:t>
            </w:r>
          </w:p>
        </w:tc>
      </w:tr>
      <w:tr w:rsidR="00907D36" w:rsidRPr="00907D36" w14:paraId="688A541D" w14:textId="77777777" w:rsidTr="00F8354E">
        <w:trPr>
          <w:trHeight w:val="567"/>
          <w:jc w:val="center"/>
        </w:trPr>
        <w:tc>
          <w:tcPr>
            <w:tcW w:w="2245" w:type="dxa"/>
            <w:vAlign w:val="center"/>
          </w:tcPr>
          <w:p w14:paraId="32AAB92D" w14:textId="77777777" w:rsidR="00B65336" w:rsidRPr="00907D36" w:rsidRDefault="00B65336" w:rsidP="00F8354E">
            <w:pPr>
              <w:pStyle w:val="af6"/>
            </w:pPr>
            <w:r w:rsidRPr="00907D36">
              <w:rPr>
                <w:rFonts w:hint="eastAsia"/>
              </w:rPr>
              <w:t>2008~2012</w:t>
            </w:r>
          </w:p>
        </w:tc>
        <w:tc>
          <w:tcPr>
            <w:tcW w:w="2686" w:type="dxa"/>
            <w:vAlign w:val="center"/>
          </w:tcPr>
          <w:p w14:paraId="5A8EBF19" w14:textId="77777777" w:rsidR="00B65336" w:rsidRPr="00907D36" w:rsidRDefault="00B65336" w:rsidP="00F8354E">
            <w:pPr>
              <w:ind w:firstLineChars="0" w:firstLine="0"/>
              <w:jc w:val="center"/>
            </w:pPr>
            <w:r w:rsidRPr="00907D36">
              <w:rPr>
                <w:rFonts w:hint="eastAsia"/>
                <w:lang w:eastAsia="zh-TW"/>
              </w:rPr>
              <w:t>0</w:t>
            </w:r>
          </w:p>
        </w:tc>
        <w:tc>
          <w:tcPr>
            <w:tcW w:w="3633" w:type="dxa"/>
            <w:vAlign w:val="center"/>
          </w:tcPr>
          <w:p w14:paraId="3146146C" w14:textId="77777777" w:rsidR="00B65336" w:rsidRPr="00907D36" w:rsidRDefault="00B65336" w:rsidP="00F8354E">
            <w:pPr>
              <w:ind w:rightChars="653" w:right="1543" w:firstLineChars="0" w:firstLine="0"/>
              <w:jc w:val="right"/>
            </w:pPr>
            <w:r w:rsidRPr="00907D36">
              <w:rPr>
                <w:rFonts w:hint="eastAsia"/>
                <w:lang w:eastAsia="zh-TW"/>
              </w:rPr>
              <w:t>0</w:t>
            </w:r>
          </w:p>
        </w:tc>
      </w:tr>
      <w:tr w:rsidR="00907D36" w:rsidRPr="00907D36" w14:paraId="012EF4E6" w14:textId="77777777" w:rsidTr="00F8354E">
        <w:trPr>
          <w:trHeight w:val="567"/>
          <w:jc w:val="center"/>
        </w:trPr>
        <w:tc>
          <w:tcPr>
            <w:tcW w:w="2245" w:type="dxa"/>
            <w:vAlign w:val="center"/>
          </w:tcPr>
          <w:p w14:paraId="1DC9D76C" w14:textId="77777777" w:rsidR="00B65336" w:rsidRPr="00907D36" w:rsidRDefault="00B65336" w:rsidP="00F8354E">
            <w:pPr>
              <w:pStyle w:val="af6"/>
            </w:pPr>
            <w:r w:rsidRPr="00907D36">
              <w:rPr>
                <w:rFonts w:hint="eastAsia"/>
              </w:rPr>
              <w:t>2013</w:t>
            </w:r>
          </w:p>
        </w:tc>
        <w:tc>
          <w:tcPr>
            <w:tcW w:w="2686" w:type="dxa"/>
            <w:vAlign w:val="center"/>
          </w:tcPr>
          <w:p w14:paraId="6359F983" w14:textId="77777777" w:rsidR="00B65336" w:rsidRPr="00907D36" w:rsidRDefault="00B65336" w:rsidP="00F8354E">
            <w:pPr>
              <w:ind w:firstLineChars="0" w:firstLine="0"/>
              <w:jc w:val="center"/>
            </w:pPr>
            <w:r w:rsidRPr="00907D36">
              <w:rPr>
                <w:rFonts w:hint="eastAsia"/>
                <w:lang w:eastAsia="zh-TW"/>
              </w:rPr>
              <w:t>3</w:t>
            </w:r>
          </w:p>
        </w:tc>
        <w:tc>
          <w:tcPr>
            <w:tcW w:w="3633" w:type="dxa"/>
            <w:vAlign w:val="center"/>
          </w:tcPr>
          <w:p w14:paraId="0DC60809" w14:textId="77777777" w:rsidR="00B65336" w:rsidRPr="00907D36" w:rsidRDefault="00B65336" w:rsidP="00F8354E">
            <w:pPr>
              <w:ind w:rightChars="653" w:right="1543" w:firstLineChars="0" w:firstLine="0"/>
              <w:jc w:val="right"/>
            </w:pPr>
            <w:r w:rsidRPr="00907D36">
              <w:rPr>
                <w:rFonts w:hint="eastAsia"/>
                <w:lang w:eastAsia="zh-TW"/>
              </w:rPr>
              <w:t>51,000</w:t>
            </w:r>
          </w:p>
        </w:tc>
      </w:tr>
      <w:tr w:rsidR="00907D36" w:rsidRPr="00907D36" w14:paraId="6A7DCB83" w14:textId="77777777" w:rsidTr="00F8354E">
        <w:trPr>
          <w:trHeight w:val="567"/>
          <w:jc w:val="center"/>
        </w:trPr>
        <w:tc>
          <w:tcPr>
            <w:tcW w:w="2245" w:type="dxa"/>
            <w:vAlign w:val="center"/>
          </w:tcPr>
          <w:p w14:paraId="0175D4CE" w14:textId="77777777" w:rsidR="00B65336" w:rsidRPr="00907D36" w:rsidRDefault="00B65336" w:rsidP="00F8354E">
            <w:pPr>
              <w:pStyle w:val="af6"/>
            </w:pPr>
            <w:r w:rsidRPr="00907D36">
              <w:rPr>
                <w:rFonts w:hint="eastAsia"/>
              </w:rPr>
              <w:t>2014~2022</w:t>
            </w:r>
          </w:p>
        </w:tc>
        <w:tc>
          <w:tcPr>
            <w:tcW w:w="2686" w:type="dxa"/>
            <w:vAlign w:val="center"/>
          </w:tcPr>
          <w:p w14:paraId="20718DA0" w14:textId="77777777" w:rsidR="00B65336" w:rsidRPr="00907D36" w:rsidRDefault="00B65336" w:rsidP="00F8354E">
            <w:pPr>
              <w:ind w:firstLineChars="0" w:firstLine="0"/>
              <w:jc w:val="center"/>
              <w:rPr>
                <w:bCs/>
              </w:rPr>
            </w:pPr>
            <w:r w:rsidRPr="00907D36">
              <w:rPr>
                <w:rFonts w:hint="eastAsia"/>
                <w:bCs/>
                <w:lang w:eastAsia="zh-TW"/>
              </w:rPr>
              <w:t>0</w:t>
            </w:r>
          </w:p>
        </w:tc>
        <w:tc>
          <w:tcPr>
            <w:tcW w:w="3633" w:type="dxa"/>
            <w:vAlign w:val="center"/>
          </w:tcPr>
          <w:p w14:paraId="3F52E73C" w14:textId="77777777" w:rsidR="00B65336" w:rsidRPr="00907D36" w:rsidRDefault="00B65336" w:rsidP="00F8354E">
            <w:pPr>
              <w:ind w:rightChars="653" w:right="1543" w:firstLineChars="0" w:firstLine="0"/>
              <w:jc w:val="right"/>
            </w:pPr>
            <w:r w:rsidRPr="00907D36">
              <w:rPr>
                <w:rFonts w:hint="eastAsia"/>
                <w:lang w:eastAsia="zh-TW"/>
              </w:rPr>
              <w:t>0</w:t>
            </w:r>
          </w:p>
        </w:tc>
      </w:tr>
      <w:tr w:rsidR="00907D36" w:rsidRPr="00907D36" w14:paraId="680033C4" w14:textId="77777777" w:rsidTr="00F8354E">
        <w:trPr>
          <w:trHeight w:val="567"/>
          <w:jc w:val="center"/>
        </w:trPr>
        <w:tc>
          <w:tcPr>
            <w:tcW w:w="2245" w:type="dxa"/>
            <w:vAlign w:val="center"/>
          </w:tcPr>
          <w:p w14:paraId="76F55985" w14:textId="77777777" w:rsidR="00B65336" w:rsidRPr="00907D36" w:rsidRDefault="00B65336" w:rsidP="00F8354E">
            <w:pPr>
              <w:pStyle w:val="af6"/>
            </w:pPr>
            <w:r w:rsidRPr="00907D36">
              <w:rPr>
                <w:rFonts w:hint="eastAsia"/>
              </w:rPr>
              <w:t>2023</w:t>
            </w:r>
          </w:p>
        </w:tc>
        <w:tc>
          <w:tcPr>
            <w:tcW w:w="2686" w:type="dxa"/>
            <w:vAlign w:val="center"/>
          </w:tcPr>
          <w:p w14:paraId="3D7849F7" w14:textId="77777777" w:rsidR="00B65336" w:rsidRPr="00907D36" w:rsidRDefault="00B65336" w:rsidP="00F8354E">
            <w:pPr>
              <w:ind w:firstLineChars="0" w:firstLine="0"/>
              <w:jc w:val="center"/>
              <w:rPr>
                <w:bCs/>
                <w:lang w:eastAsia="zh-TW"/>
              </w:rPr>
            </w:pPr>
            <w:r w:rsidRPr="00907D36">
              <w:rPr>
                <w:rFonts w:hint="eastAsia"/>
                <w:bCs/>
                <w:lang w:eastAsia="zh-TW"/>
              </w:rPr>
              <w:t>0</w:t>
            </w:r>
          </w:p>
        </w:tc>
        <w:tc>
          <w:tcPr>
            <w:tcW w:w="3633" w:type="dxa"/>
            <w:vAlign w:val="center"/>
          </w:tcPr>
          <w:p w14:paraId="4ABA4BF1" w14:textId="77777777" w:rsidR="00B65336" w:rsidRPr="00907D36" w:rsidRDefault="00B65336" w:rsidP="00F8354E">
            <w:pPr>
              <w:ind w:rightChars="653" w:right="1543" w:firstLineChars="0" w:firstLine="0"/>
              <w:jc w:val="right"/>
              <w:rPr>
                <w:lang w:eastAsia="zh-TW"/>
              </w:rPr>
            </w:pPr>
            <w:r w:rsidRPr="00907D36">
              <w:rPr>
                <w:rFonts w:hint="eastAsia"/>
                <w:lang w:eastAsia="zh-TW"/>
              </w:rPr>
              <w:t>0</w:t>
            </w:r>
          </w:p>
        </w:tc>
      </w:tr>
      <w:tr w:rsidR="00907D36" w:rsidRPr="00907D36" w14:paraId="14EB402B" w14:textId="77777777" w:rsidTr="00F8354E">
        <w:trPr>
          <w:trHeight w:val="567"/>
          <w:jc w:val="center"/>
        </w:trPr>
        <w:tc>
          <w:tcPr>
            <w:tcW w:w="2245" w:type="dxa"/>
            <w:vAlign w:val="center"/>
          </w:tcPr>
          <w:p w14:paraId="6ACED086" w14:textId="77777777" w:rsidR="00B65336" w:rsidRPr="00907D36" w:rsidRDefault="00B65336" w:rsidP="00F8354E">
            <w:pPr>
              <w:ind w:firstLineChars="0" w:firstLine="0"/>
              <w:jc w:val="center"/>
              <w:rPr>
                <w:lang w:eastAsia="zh-TW"/>
              </w:rPr>
            </w:pPr>
            <w:r w:rsidRPr="00907D36">
              <w:rPr>
                <w:rFonts w:hint="eastAsia"/>
                <w:lang w:eastAsia="zh-TW"/>
              </w:rPr>
              <w:t>2024</w:t>
            </w:r>
          </w:p>
        </w:tc>
        <w:tc>
          <w:tcPr>
            <w:tcW w:w="2686" w:type="dxa"/>
            <w:vAlign w:val="center"/>
          </w:tcPr>
          <w:p w14:paraId="1B229B38" w14:textId="77777777" w:rsidR="00B65336" w:rsidRPr="00907D36" w:rsidRDefault="00B65336" w:rsidP="00F8354E">
            <w:pPr>
              <w:ind w:firstLineChars="0" w:firstLine="0"/>
              <w:jc w:val="center"/>
              <w:rPr>
                <w:lang w:eastAsia="zh-TW"/>
              </w:rPr>
            </w:pPr>
            <w:r w:rsidRPr="00907D36">
              <w:rPr>
                <w:rFonts w:hint="eastAsia"/>
                <w:lang w:eastAsia="zh-TW"/>
              </w:rPr>
              <w:t>0</w:t>
            </w:r>
          </w:p>
        </w:tc>
        <w:tc>
          <w:tcPr>
            <w:tcW w:w="3633" w:type="dxa"/>
            <w:vAlign w:val="center"/>
          </w:tcPr>
          <w:p w14:paraId="19A9749C" w14:textId="77777777" w:rsidR="00B65336" w:rsidRPr="00907D36" w:rsidRDefault="00B65336" w:rsidP="00F8354E">
            <w:pPr>
              <w:ind w:rightChars="653" w:right="1543" w:firstLineChars="0" w:firstLine="0"/>
              <w:jc w:val="right"/>
              <w:rPr>
                <w:lang w:eastAsia="zh-TW"/>
              </w:rPr>
            </w:pPr>
            <w:r w:rsidRPr="00907D36">
              <w:rPr>
                <w:rFonts w:hint="eastAsia"/>
                <w:lang w:eastAsia="zh-TW"/>
              </w:rPr>
              <w:t>0</w:t>
            </w:r>
          </w:p>
        </w:tc>
      </w:tr>
      <w:tr w:rsidR="00907D36" w:rsidRPr="00907D36" w14:paraId="7EF3847A" w14:textId="77777777" w:rsidTr="00F8354E">
        <w:trPr>
          <w:trHeight w:val="567"/>
          <w:jc w:val="center"/>
        </w:trPr>
        <w:tc>
          <w:tcPr>
            <w:tcW w:w="2245" w:type="dxa"/>
            <w:vAlign w:val="center"/>
          </w:tcPr>
          <w:p w14:paraId="335968C4" w14:textId="4FB76D35" w:rsidR="00B65336" w:rsidRPr="00907D36" w:rsidRDefault="00B65336" w:rsidP="00F8354E">
            <w:pPr>
              <w:ind w:firstLineChars="0" w:firstLine="0"/>
              <w:jc w:val="center"/>
              <w:rPr>
                <w:lang w:eastAsia="zh-TW"/>
              </w:rPr>
            </w:pPr>
            <w:r w:rsidRPr="00907D36">
              <w:rPr>
                <w:rFonts w:hint="eastAsia"/>
                <w:lang w:eastAsia="zh-TW"/>
              </w:rPr>
              <w:t>2025</w:t>
            </w:r>
          </w:p>
        </w:tc>
        <w:tc>
          <w:tcPr>
            <w:tcW w:w="2686" w:type="dxa"/>
            <w:vAlign w:val="center"/>
          </w:tcPr>
          <w:p w14:paraId="0815047E" w14:textId="4AE55B2D" w:rsidR="00B65336" w:rsidRPr="00907D36" w:rsidRDefault="00B65336" w:rsidP="00F8354E">
            <w:pPr>
              <w:ind w:firstLineChars="0" w:firstLine="0"/>
              <w:jc w:val="center"/>
              <w:rPr>
                <w:lang w:eastAsia="zh-TW"/>
              </w:rPr>
            </w:pPr>
            <w:r w:rsidRPr="00907D36">
              <w:rPr>
                <w:rFonts w:hint="eastAsia"/>
                <w:lang w:eastAsia="zh-TW"/>
              </w:rPr>
              <w:t>0</w:t>
            </w:r>
          </w:p>
        </w:tc>
        <w:tc>
          <w:tcPr>
            <w:tcW w:w="3633" w:type="dxa"/>
            <w:vAlign w:val="center"/>
          </w:tcPr>
          <w:p w14:paraId="295A0EB8" w14:textId="5BE7ADC7" w:rsidR="00B65336" w:rsidRPr="00907D36" w:rsidRDefault="00B65336" w:rsidP="00F8354E">
            <w:pPr>
              <w:ind w:rightChars="653" w:right="1543" w:firstLineChars="0" w:firstLine="0"/>
              <w:jc w:val="right"/>
              <w:rPr>
                <w:lang w:eastAsia="zh-TW"/>
              </w:rPr>
            </w:pPr>
            <w:r w:rsidRPr="00907D36">
              <w:rPr>
                <w:rFonts w:hint="eastAsia"/>
                <w:lang w:eastAsia="zh-TW"/>
              </w:rPr>
              <w:t>0</w:t>
            </w:r>
          </w:p>
        </w:tc>
      </w:tr>
      <w:tr w:rsidR="00907D36" w:rsidRPr="00907D36" w14:paraId="44EE7434" w14:textId="77777777" w:rsidTr="00F8354E">
        <w:trPr>
          <w:trHeight w:val="567"/>
          <w:jc w:val="center"/>
        </w:trPr>
        <w:tc>
          <w:tcPr>
            <w:tcW w:w="2245" w:type="dxa"/>
            <w:vAlign w:val="center"/>
          </w:tcPr>
          <w:p w14:paraId="20096DA4" w14:textId="77777777" w:rsidR="00B65336" w:rsidRPr="00907D36" w:rsidRDefault="00B65336" w:rsidP="00F8354E">
            <w:pPr>
              <w:ind w:firstLineChars="0" w:firstLine="0"/>
              <w:jc w:val="center"/>
            </w:pPr>
            <w:r w:rsidRPr="00907D36">
              <w:rPr>
                <w:rFonts w:hint="eastAsia"/>
              </w:rPr>
              <w:t>總計</w:t>
            </w:r>
          </w:p>
        </w:tc>
        <w:tc>
          <w:tcPr>
            <w:tcW w:w="2686" w:type="dxa"/>
            <w:vAlign w:val="center"/>
          </w:tcPr>
          <w:p w14:paraId="24BFF303" w14:textId="77777777" w:rsidR="00B65336" w:rsidRPr="00907D36" w:rsidRDefault="00B65336" w:rsidP="00F8354E">
            <w:pPr>
              <w:ind w:firstLineChars="0" w:firstLine="0"/>
              <w:jc w:val="center"/>
            </w:pPr>
            <w:r w:rsidRPr="00907D36">
              <w:rPr>
                <w:rFonts w:hint="eastAsia"/>
                <w:lang w:eastAsia="zh-TW"/>
              </w:rPr>
              <w:t>4</w:t>
            </w:r>
          </w:p>
        </w:tc>
        <w:tc>
          <w:tcPr>
            <w:tcW w:w="3633" w:type="dxa"/>
            <w:vAlign w:val="center"/>
          </w:tcPr>
          <w:p w14:paraId="72DA8A09" w14:textId="77777777" w:rsidR="00B65336" w:rsidRPr="00907D36" w:rsidRDefault="00B65336" w:rsidP="00F8354E">
            <w:pPr>
              <w:ind w:rightChars="653" w:right="1543" w:firstLineChars="0" w:firstLine="0"/>
              <w:jc w:val="right"/>
            </w:pPr>
            <w:r w:rsidRPr="00907D36">
              <w:rPr>
                <w:rFonts w:hint="eastAsia"/>
                <w:lang w:eastAsia="zh-TW"/>
              </w:rPr>
              <w:t>52,000</w:t>
            </w:r>
          </w:p>
        </w:tc>
      </w:tr>
    </w:tbl>
    <w:p w14:paraId="4EAD9747" w14:textId="77777777" w:rsidR="00587CBA" w:rsidRPr="00907D36" w:rsidRDefault="00B65336" w:rsidP="00B65336">
      <w:pPr>
        <w:pStyle w:val="af6"/>
        <w:jc w:val="left"/>
      </w:pPr>
      <w:r w:rsidRPr="00907D36">
        <w:rPr>
          <w:rFonts w:hint="eastAsia"/>
        </w:rPr>
        <w:t>資料來源：經濟部投資審議司</w:t>
      </w:r>
    </w:p>
    <w:p w14:paraId="0AECCF54" w14:textId="0169B0BB" w:rsidR="00B65336" w:rsidRPr="00907D36" w:rsidRDefault="00B65336" w:rsidP="00B65336">
      <w:pPr>
        <w:pStyle w:val="af6"/>
        <w:jc w:val="left"/>
      </w:pPr>
      <w:r w:rsidRPr="00907D36">
        <w:rPr>
          <w:noProof/>
        </w:rPr>
        <mc:AlternateContent>
          <mc:Choice Requires="wps">
            <w:drawing>
              <wp:anchor distT="0" distB="0" distL="114300" distR="114300" simplePos="0" relativeHeight="251669504" behindDoc="0" locked="0" layoutInCell="1" allowOverlap="1" wp14:anchorId="39DA743A" wp14:editId="0CA99D14">
                <wp:simplePos x="0" y="0"/>
                <wp:positionH relativeFrom="column">
                  <wp:posOffset>4655820</wp:posOffset>
                </wp:positionH>
                <wp:positionV relativeFrom="paragraph">
                  <wp:posOffset>8454390</wp:posOffset>
                </wp:positionV>
                <wp:extent cx="1521460" cy="417830"/>
                <wp:effectExtent l="0" t="0" r="4445" b="0"/>
                <wp:wrapNone/>
                <wp:docPr id="4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1460" cy="417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B69FF" w14:textId="77777777" w:rsidR="00B65336" w:rsidRPr="00D656C9" w:rsidRDefault="00B65336" w:rsidP="00B65336">
                            <w:pPr>
                              <w:ind w:firstLine="392"/>
                              <w:rPr>
                                <w:sz w:val="20"/>
                                <w:szCs w:val="20"/>
                              </w:rPr>
                            </w:pPr>
                            <w:r w:rsidRPr="00D656C9">
                              <w:rPr>
                                <w:rFonts w:hint="eastAsia"/>
                                <w:sz w:val="20"/>
                                <w:szCs w:val="20"/>
                              </w:rPr>
                              <w:t>經濟部　廣告</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9DA743A" id="文字方塊 2" o:spid="_x0000_s1027" type="#_x0000_t202" style="position:absolute;margin-left:366.6pt;margin-top:665.7pt;width:119.8pt;height:32.9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" filled="f" stroked="f">
                <v:textbox style="mso-fit-shape-to-text:t">
                  <w:txbxContent>
                    <w:p w14:paraId="15FB69FF" w14:textId="77777777" w:rsidR="00B65336" w:rsidRPr="00D656C9" w:rsidRDefault="00B65336" w:rsidP="00B65336">
                      <w:pPr>
                        <w:ind w:firstLine="392"/>
                        <w:rPr>
                          <w:sz w:val="20"/>
                          <w:szCs w:val="20"/>
                        </w:rPr>
                      </w:pPr>
                      <w:r w:rsidRPr="00D656C9">
                        <w:rPr>
                          <w:rFonts w:hint="eastAsia"/>
                          <w:sz w:val="20"/>
                          <w:szCs w:val="20"/>
                        </w:rPr>
                        <w:t>經濟部　廣告</w:t>
                      </w:r>
                    </w:p>
                  </w:txbxContent>
                </v:textbox>
              </v:shape>
            </w:pict>
          </mc:Fallback>
        </mc:AlternateContent>
      </w:r>
    </w:p>
    <w:p w14:paraId="4E147217" w14:textId="77777777" w:rsidR="00587CBA" w:rsidRPr="00907D36" w:rsidRDefault="00587CBA" w:rsidP="00587CBA">
      <w:pPr>
        <w:ind w:left="472" w:firstLineChars="0" w:firstLine="0"/>
        <w:sectPr w:rsidR="00587CBA" w:rsidRPr="00907D36" w:rsidSect="003E0BC3">
          <w:pgSz w:w="11906" w:h="16838" w:code="9"/>
          <w:pgMar w:top="2268" w:right="1701" w:bottom="1701" w:left="1701" w:header="1134" w:footer="851" w:gutter="0"/>
          <w:cols w:space="425"/>
          <w:docGrid w:type="linesAndChars" w:linePitch="514" w:charSpace="-774"/>
        </w:sectPr>
      </w:pPr>
    </w:p>
    <w:p w14:paraId="78221F5A" w14:textId="5CB5F37E" w:rsidR="00B65336" w:rsidRPr="00907D36" w:rsidRDefault="00B65336" w:rsidP="00587CBA">
      <w:pPr>
        <w:pStyle w:val="a4"/>
        <w:rPr>
          <w:lang w:val="en-US"/>
        </w:rPr>
      </w:pPr>
      <w:bookmarkStart w:id="19" w:name="_Toc234337245"/>
      <w:r w:rsidRPr="00907D36">
        <w:rPr>
          <w:rFonts w:hint="eastAsia"/>
        </w:rPr>
        <w:lastRenderedPageBreak/>
        <w:t>附錄五　其他重要資料</w:t>
      </w:r>
      <w:bookmarkEnd w:id="19"/>
    </w:p>
    <w:p w14:paraId="5019B3D5" w14:textId="77777777" w:rsidR="00B65336" w:rsidRPr="00907D36" w:rsidRDefault="00B65336" w:rsidP="00B65336">
      <w:pPr>
        <w:pStyle w:val="ad"/>
      </w:pPr>
      <w:r w:rsidRPr="00907D36">
        <w:rPr>
          <w:rFonts w:hint="eastAsia"/>
        </w:rPr>
        <w:t>（一）醫療環境：僅一家公立醫院（</w:t>
      </w:r>
      <w:r w:rsidRPr="00907D36">
        <w:rPr>
          <w:rFonts w:hint="eastAsia"/>
        </w:rPr>
        <w:t>Belau National Hospital, BNH</w:t>
      </w:r>
      <w:r w:rsidRPr="00907D36">
        <w:rPr>
          <w:rFonts w:hint="eastAsia"/>
        </w:rPr>
        <w:t>），水準尚可，外國人倘無當地保險</w:t>
      </w:r>
      <w:proofErr w:type="gramStart"/>
      <w:r w:rsidRPr="00907D36">
        <w:rPr>
          <w:rFonts w:hint="eastAsia"/>
        </w:rPr>
        <w:t>收費較昂</w:t>
      </w:r>
      <w:proofErr w:type="gramEnd"/>
      <w:r w:rsidRPr="00907D36">
        <w:rPr>
          <w:rFonts w:hint="eastAsia"/>
        </w:rPr>
        <w:t>；另有三間私人診所，和一間牙科診所。</w:t>
      </w:r>
      <w:proofErr w:type="gramStart"/>
      <w:r w:rsidRPr="00907D36">
        <w:rPr>
          <w:rFonts w:hint="eastAsia"/>
        </w:rPr>
        <w:t>帛人自</w:t>
      </w:r>
      <w:proofErr w:type="gramEnd"/>
      <w:r w:rsidRPr="00907D36">
        <w:rPr>
          <w:rFonts w:hint="eastAsia"/>
        </w:rPr>
        <w:t>2010</w:t>
      </w:r>
      <w:r w:rsidRPr="00907D36">
        <w:rPr>
          <w:rFonts w:hint="eastAsia"/>
        </w:rPr>
        <w:t>年</w:t>
      </w:r>
      <w:r w:rsidRPr="00907D36">
        <w:rPr>
          <w:rFonts w:hint="eastAsia"/>
        </w:rPr>
        <w:t>10</w:t>
      </w:r>
      <w:r w:rsidRPr="00907D36">
        <w:rPr>
          <w:rFonts w:hint="eastAsia"/>
        </w:rPr>
        <w:t>月起建構健康保險計畫，仍有另投外資醫療險。帛</w:t>
      </w:r>
      <w:proofErr w:type="gramStart"/>
      <w:r w:rsidRPr="00907D36">
        <w:rPr>
          <w:rFonts w:hint="eastAsia"/>
        </w:rPr>
        <w:t>琉</w:t>
      </w:r>
      <w:proofErr w:type="gramEnd"/>
      <w:r w:rsidRPr="00907D36">
        <w:rPr>
          <w:rFonts w:hint="eastAsia"/>
        </w:rPr>
        <w:t>衛生部與菲律賓數家醫療院所及我新光醫院、</w:t>
      </w:r>
      <w:proofErr w:type="gramStart"/>
      <w:r w:rsidRPr="00907D36">
        <w:rPr>
          <w:rFonts w:hint="eastAsia"/>
        </w:rPr>
        <w:t>臺</w:t>
      </w:r>
      <w:proofErr w:type="gramEnd"/>
      <w:r w:rsidRPr="00907D36">
        <w:rPr>
          <w:rFonts w:hint="eastAsia"/>
        </w:rPr>
        <w:t>安醫院、秀傳醫院、義大醫院、萬芳醫院、馬偕醫院等簽有轉診合約，患重大疾病</w:t>
      </w:r>
      <w:proofErr w:type="gramStart"/>
      <w:r w:rsidRPr="00907D36">
        <w:rPr>
          <w:rFonts w:hint="eastAsia"/>
        </w:rPr>
        <w:t>之帛人可</w:t>
      </w:r>
      <w:proofErr w:type="gramEnd"/>
      <w:r w:rsidRPr="00907D36">
        <w:rPr>
          <w:rFonts w:hint="eastAsia"/>
        </w:rPr>
        <w:t>申請至我國或菲律賓轉診。</w:t>
      </w:r>
    </w:p>
    <w:p w14:paraId="0514E134" w14:textId="77777777" w:rsidR="00B65336" w:rsidRPr="00907D36" w:rsidRDefault="00B65336" w:rsidP="00B65336">
      <w:pPr>
        <w:pStyle w:val="ad"/>
      </w:pPr>
      <w:r w:rsidRPr="00907D36">
        <w:rPr>
          <w:rFonts w:hint="eastAsia"/>
        </w:rPr>
        <w:t>（二）居住：外國人多承租公寓，二房</w:t>
      </w:r>
      <w:proofErr w:type="gramStart"/>
      <w:r w:rsidRPr="00907D36">
        <w:rPr>
          <w:rFonts w:hint="eastAsia"/>
        </w:rPr>
        <w:t>一</w:t>
      </w:r>
      <w:proofErr w:type="gramEnd"/>
      <w:r w:rsidRPr="00907D36">
        <w:rPr>
          <w:rFonts w:hint="eastAsia"/>
        </w:rPr>
        <w:t>廳</w:t>
      </w:r>
      <w:proofErr w:type="gramStart"/>
      <w:r w:rsidRPr="00907D36">
        <w:rPr>
          <w:rFonts w:hint="eastAsia"/>
        </w:rPr>
        <w:t>一</w:t>
      </w:r>
      <w:proofErr w:type="gramEnd"/>
      <w:r w:rsidRPr="00907D36">
        <w:rPr>
          <w:rFonts w:hint="eastAsia"/>
        </w:rPr>
        <w:t>衛</w:t>
      </w:r>
      <w:proofErr w:type="gramStart"/>
      <w:r w:rsidRPr="00907D36">
        <w:rPr>
          <w:rFonts w:hint="eastAsia"/>
        </w:rPr>
        <w:t>一</w:t>
      </w:r>
      <w:proofErr w:type="gramEnd"/>
      <w:r w:rsidRPr="00907D36">
        <w:rPr>
          <w:rFonts w:hint="eastAsia"/>
        </w:rPr>
        <w:t>廚之月租約</w:t>
      </w:r>
      <w:r w:rsidRPr="00907D36">
        <w:rPr>
          <w:rFonts w:hint="eastAsia"/>
        </w:rPr>
        <w:t>1,500</w:t>
      </w:r>
      <w:r w:rsidRPr="00907D36">
        <w:rPr>
          <w:rFonts w:hint="eastAsia"/>
        </w:rPr>
        <w:t>美元至</w:t>
      </w:r>
      <w:r w:rsidRPr="00907D36">
        <w:rPr>
          <w:rFonts w:hint="eastAsia"/>
        </w:rPr>
        <w:t>2,000</w:t>
      </w:r>
      <w:r w:rsidRPr="00907D36">
        <w:rPr>
          <w:rFonts w:hint="eastAsia"/>
        </w:rPr>
        <w:t>美元，視地段及屋</w:t>
      </w:r>
      <w:proofErr w:type="gramStart"/>
      <w:r w:rsidRPr="00907D36">
        <w:rPr>
          <w:rFonts w:hint="eastAsia"/>
        </w:rPr>
        <w:t>況</w:t>
      </w:r>
      <w:proofErr w:type="gramEnd"/>
      <w:r w:rsidRPr="00907D36">
        <w:rPr>
          <w:rFonts w:hint="eastAsia"/>
        </w:rPr>
        <w:t>而定。</w:t>
      </w:r>
    </w:p>
    <w:p w14:paraId="0D102DCF" w14:textId="77777777" w:rsidR="00B65336" w:rsidRPr="00907D36" w:rsidRDefault="00B65336" w:rsidP="00B65336">
      <w:pPr>
        <w:pStyle w:val="ad"/>
      </w:pPr>
      <w:r w:rsidRPr="00907D36">
        <w:rPr>
          <w:rFonts w:hint="eastAsia"/>
        </w:rPr>
        <w:t>（三）交通：幾無大眾運輸（僅於科羅州局部地區有小巴之服務），出入需自備車輛，若干路面較差，油價每加侖約為</w:t>
      </w:r>
      <w:r w:rsidRPr="00907D36">
        <w:rPr>
          <w:rFonts w:hint="eastAsia"/>
        </w:rPr>
        <w:t>7</w:t>
      </w:r>
      <w:r w:rsidRPr="00907D36">
        <w:rPr>
          <w:rFonts w:hint="eastAsia"/>
        </w:rPr>
        <w:t>美元（</w:t>
      </w:r>
      <w:r w:rsidRPr="00907D36">
        <w:rPr>
          <w:rFonts w:hint="eastAsia"/>
        </w:rPr>
        <w:t>2026</w:t>
      </w:r>
      <w:r w:rsidRPr="00907D36">
        <w:rPr>
          <w:rFonts w:hint="eastAsia"/>
        </w:rPr>
        <w:t>年），隨全球市場行情起伏。</w:t>
      </w:r>
    </w:p>
    <w:p w14:paraId="34171AB6" w14:textId="77777777" w:rsidR="003E0BC3" w:rsidRPr="00907D36" w:rsidRDefault="003E0BC3" w:rsidP="00651EB6">
      <w:pPr>
        <w:ind w:left="472" w:firstLineChars="0" w:firstLine="0"/>
        <w:rPr>
          <w:lang w:eastAsia="zh-TW"/>
        </w:rPr>
      </w:pPr>
    </w:p>
    <w:p w14:paraId="75687DB9" w14:textId="77777777" w:rsidR="00014C86" w:rsidRPr="00907D36" w:rsidRDefault="00014C86" w:rsidP="00651EB6">
      <w:pPr>
        <w:ind w:left="472" w:firstLineChars="0" w:firstLine="0"/>
        <w:rPr>
          <w:lang w:eastAsia="zh-TW"/>
        </w:rPr>
        <w:sectPr w:rsidR="00014C86" w:rsidRPr="00907D36" w:rsidSect="003E0BC3">
          <w:pgSz w:w="11906" w:h="16838" w:code="9"/>
          <w:pgMar w:top="2268" w:right="1701" w:bottom="1701" w:left="1701" w:header="1134" w:footer="851" w:gutter="0"/>
          <w:cols w:space="425"/>
          <w:docGrid w:type="linesAndChars" w:linePitch="514" w:charSpace="-774"/>
        </w:sectPr>
      </w:pPr>
    </w:p>
    <w:p w14:paraId="0DDA98C3" w14:textId="77777777" w:rsidR="00B704F2" w:rsidRPr="00907D36" w:rsidRDefault="00435C78" w:rsidP="00587CBA">
      <w:pPr>
        <w:pStyle w:val="a4"/>
      </w:pPr>
      <w:r w:rsidRPr="00907D36">
        <w:lastRenderedPageBreak/>
        <w:br w:type="page"/>
      </w:r>
    </w:p>
    <w:p w14:paraId="16231CD3" w14:textId="77777777" w:rsidR="005F12D8" w:rsidRPr="00907D36" w:rsidRDefault="006E2A9B" w:rsidP="00C47B8C">
      <w:pPr>
        <w:ind w:firstLine="472"/>
      </w:pPr>
      <w:r w:rsidRPr="00907D36">
        <w:rPr>
          <w:rFonts w:hint="eastAsia"/>
          <w:noProof/>
        </w:rPr>
        <w:lastRenderedPageBreak/>
        <mc:AlternateContent>
          <mc:Choice Requires="wps">
            <w:drawing>
              <wp:anchor distT="0" distB="0" distL="114300" distR="114300" simplePos="0" relativeHeight="251659264" behindDoc="0" locked="0" layoutInCell="1" allowOverlap="1" wp14:anchorId="22ABED5A" wp14:editId="38BD54B6">
                <wp:simplePos x="0" y="0"/>
                <wp:positionH relativeFrom="column">
                  <wp:posOffset>-300964</wp:posOffset>
                </wp:positionH>
                <wp:positionV relativeFrom="paragraph">
                  <wp:posOffset>6847375</wp:posOffset>
                </wp:positionV>
                <wp:extent cx="6297769" cy="1783080"/>
                <wp:effectExtent l="0" t="0" r="0" b="7620"/>
                <wp:wrapNone/>
                <wp:docPr id="3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7769" cy="17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218B0" w14:textId="77777777" w:rsidR="00A61C83" w:rsidRPr="004B4040" w:rsidRDefault="00A61C83" w:rsidP="007E4935">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68F9CAF6" w14:textId="77777777" w:rsidR="00A61C83" w:rsidRPr="004B4040" w:rsidRDefault="00A61C83" w:rsidP="007E4935">
                            <w:pPr>
                              <w:snapToGrid w:val="0"/>
                              <w:ind w:firstLineChars="0" w:firstLine="0"/>
                              <w:rPr>
                                <w:rFonts w:ascii="華康中黑體(P)" w:eastAsia="華康中黑體(P)" w:hAnsi="Arial" w:cs="Arial"/>
                                <w:sz w:val="20"/>
                                <w:szCs w:val="20"/>
                                <w:lang w:eastAsia="zh-TW"/>
                              </w:rPr>
                            </w:pPr>
                            <w:r>
                              <w:rPr>
                                <w:rFonts w:ascii="華康中黑體(P)" w:eastAsia="華康中黑體(P)" w:hAnsi="Arial" w:cs="Arial" w:hint="eastAsia"/>
                                <w:sz w:val="20"/>
                                <w:szCs w:val="20"/>
                                <w:lang w:eastAsia="zh-TW"/>
                              </w:rPr>
                              <w:t>地    址：</w:t>
                            </w:r>
                            <w:r>
                              <w:rPr>
                                <w:rFonts w:ascii="微軟正黑體" w:eastAsia="微軟正黑體" w:hAnsi="微軟正黑體" w:cs="Arial" w:hint="eastAsia"/>
                                <w:sz w:val="20"/>
                                <w:szCs w:val="20"/>
                                <w:lang w:eastAsia="zh-TW"/>
                              </w:rPr>
                              <w:t>臺北市中正區愛國東路 82 號 3 樓</w:t>
                            </w:r>
                          </w:p>
                          <w:p w14:paraId="51EC33F4" w14:textId="77777777" w:rsidR="00A61C83" w:rsidRPr="004B4040" w:rsidRDefault="00A61C83" w:rsidP="007E4935">
                            <w:pPr>
                              <w:snapToGrid w:val="0"/>
                              <w:ind w:firstLineChars="0" w:firstLine="0"/>
                              <w:rPr>
                                <w:rFonts w:ascii="華康中黑體(P)" w:eastAsia="華康中黑體(P)" w:hAnsi="Arial" w:cs="Arial"/>
                                <w:sz w:val="20"/>
                                <w:szCs w:val="20"/>
                                <w:lang w:eastAsia="zh-TW"/>
                              </w:rPr>
                            </w:pPr>
                            <w:r>
                              <w:rPr>
                                <w:rFonts w:ascii="華康中黑體(P)" w:eastAsia="華康中黑體(P)" w:hAnsi="Arial" w:cs="Arial" w:hint="eastAsia"/>
                                <w:sz w:val="20"/>
                                <w:szCs w:val="20"/>
                                <w:lang w:eastAsia="zh-TW"/>
                              </w:rPr>
                              <w:t>電    話：+886-2-2389-2111</w:t>
                            </w:r>
                          </w:p>
                          <w:p w14:paraId="6D9209C1" w14:textId="77777777" w:rsidR="00A61C83" w:rsidRPr="004B4040" w:rsidRDefault="00A61C83" w:rsidP="007E4935">
                            <w:pPr>
                              <w:snapToGrid w:val="0"/>
                              <w:ind w:firstLineChars="0" w:firstLine="0"/>
                              <w:rPr>
                                <w:rFonts w:ascii="華康中黑體(P)" w:eastAsia="華康中黑體(P)" w:hAnsi="Arial" w:cs="Arial"/>
                                <w:sz w:val="20"/>
                                <w:szCs w:val="20"/>
                                <w:lang w:eastAsia="zh-TW"/>
                              </w:rPr>
                            </w:pPr>
                            <w:r>
                              <w:rPr>
                                <w:rFonts w:ascii="華康中黑體(P)" w:eastAsia="華康中黑體(P)" w:hAnsi="Arial" w:cs="Arial" w:hint="eastAsia"/>
                                <w:sz w:val="20"/>
                                <w:szCs w:val="20"/>
                                <w:lang w:eastAsia="zh-TW"/>
                              </w:rPr>
                              <w:t>傳    真：+886-2-2382-0497</w:t>
                            </w:r>
                          </w:p>
                          <w:p w14:paraId="168D2375" w14:textId="77777777" w:rsidR="00A61C83" w:rsidRPr="004B4040" w:rsidRDefault="00A61C83" w:rsidP="007E4935">
                            <w:pPr>
                              <w:snapToGrid w:val="0"/>
                              <w:ind w:firstLineChars="0" w:firstLine="0"/>
                              <w:rPr>
                                <w:rFonts w:ascii="華康中黑體(P)" w:eastAsia="華康中黑體(P)" w:hAnsi="Arial" w:cs="Arial"/>
                                <w:sz w:val="20"/>
                                <w:szCs w:val="20"/>
                                <w:lang w:eastAsia="zh-TW"/>
                              </w:rPr>
                            </w:pPr>
                            <w:r>
                              <w:rPr>
                                <w:rFonts w:ascii="華康中黑體(P)" w:eastAsia="華康中黑體(P)" w:hAnsi="Arial" w:cs="Arial" w:hint="eastAsia"/>
                                <w:sz w:val="20"/>
                                <w:szCs w:val="20"/>
                                <w:lang w:eastAsia="zh-TW"/>
                              </w:rPr>
                              <w:t>網    址：</w:t>
                            </w:r>
                            <w:r>
                              <w:rPr>
                                <w:rFonts w:ascii="華康中黑體(P)" w:eastAsia="華康中黑體(P)" w:hAnsi="Arial" w:cs="Arial"/>
                                <w:sz w:val="20"/>
                                <w:szCs w:val="20"/>
                                <w:lang w:eastAsia="zh-TW"/>
                              </w:rPr>
                              <w:t>https://investtaiwan.nat.gov.tw/</w:t>
                            </w:r>
                          </w:p>
                          <w:p w14:paraId="3F95FA2C" w14:textId="77777777" w:rsidR="00A61C83" w:rsidRPr="004B4040" w:rsidRDefault="00A61C83" w:rsidP="007E4935">
                            <w:pPr>
                              <w:snapToGrid w:val="0"/>
                              <w:ind w:firstLineChars="0" w:firstLine="0"/>
                              <w:rPr>
                                <w:rFonts w:ascii="華康中黑體(P)" w:eastAsia="華康中黑體(P)" w:hAnsi="Arial" w:cs="Arial"/>
                                <w:sz w:val="20"/>
                                <w:szCs w:val="20"/>
                              </w:rPr>
                            </w:pPr>
                            <w:r>
                              <w:rPr>
                                <w:rFonts w:ascii="華康中黑體(P)" w:eastAsia="華康中黑體(P)" w:hAnsi="Arial" w:cs="Arial" w:hint="eastAsia"/>
                                <w:sz w:val="20"/>
                                <w:szCs w:val="20"/>
                              </w:rPr>
                              <w:t>電子信箱：</w:t>
                            </w:r>
                            <w:r>
                              <w:rPr>
                                <w:rFonts w:ascii="華康中黑體(P)" w:eastAsia="華康中黑體(P)" w:hAnsi="Arial" w:cs="Arial"/>
                                <w:sz w:val="20"/>
                                <w:szCs w:val="20"/>
                              </w:rPr>
                              <w:t>dois@moea.gov.tw</w:t>
                            </w:r>
                          </w:p>
                          <w:p w14:paraId="77AB4C70" w14:textId="77777777" w:rsidR="00A61C83" w:rsidRDefault="00A61C83" w:rsidP="007E4935">
                            <w:pPr>
                              <w:snapToGrid w:val="0"/>
                              <w:ind w:firstLineChars="0" w:firstLine="0"/>
                              <w:rPr>
                                <w:rFonts w:ascii="華康中黑體(P)" w:eastAsia="華康中黑體(P)" w:hAnsi="Arial" w:cs="Arial"/>
                                <w:sz w:val="20"/>
                                <w:szCs w:val="20"/>
                              </w:rPr>
                            </w:pPr>
                          </w:p>
                          <w:p w14:paraId="01A05875" w14:textId="77777777" w:rsidR="00A61C83" w:rsidRPr="004B4040" w:rsidRDefault="00A61C83" w:rsidP="007E4935">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ABED5A" id="_x0000_s1028" type="#_x0000_t202" style="position:absolute;left:0;text-align:left;margin-left:-23.7pt;margin-top:539.15pt;width:495.9pt;height:14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" filled="f" stroked="f">
                <v:textbox>
                  <w:txbxContent>
                    <w:p w14:paraId="1B8218B0" w14:textId="77777777" w:rsidR="00A61C83" w:rsidRPr="004B4040" w:rsidRDefault="00A61C83" w:rsidP="007E4935">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68F9CAF6" w14:textId="77777777" w:rsidR="00A61C83" w:rsidRPr="004B4040" w:rsidRDefault="00A61C83" w:rsidP="007E4935">
                      <w:pPr>
                        <w:snapToGrid w:val="0"/>
                        <w:ind w:firstLineChars="0" w:firstLine="0"/>
                        <w:rPr>
                          <w:rFonts w:ascii="華康中黑體(P)" w:eastAsia="華康中黑體(P)" w:hAnsi="Arial" w:cs="Arial"/>
                          <w:sz w:val="20"/>
                          <w:szCs w:val="20"/>
                          <w:lang w:eastAsia="zh-TW"/>
                        </w:rPr>
                      </w:pPr>
                      <w:r>
                        <w:rPr>
                          <w:rFonts w:ascii="華康中黑體(P)" w:eastAsia="華康中黑體(P)" w:hAnsi="Arial" w:cs="Arial" w:hint="eastAsia"/>
                          <w:sz w:val="20"/>
                          <w:szCs w:val="20"/>
                          <w:lang w:eastAsia="zh-TW"/>
                        </w:rPr>
                        <w:t>地    址：</w:t>
                      </w:r>
                      <w:r>
                        <w:rPr>
                          <w:rFonts w:ascii="微軟正黑體" w:eastAsia="微軟正黑體" w:hAnsi="微軟正黑體" w:cs="Arial" w:hint="eastAsia"/>
                          <w:sz w:val="20"/>
                          <w:szCs w:val="20"/>
                          <w:lang w:eastAsia="zh-TW"/>
                        </w:rPr>
                        <w:t>臺北市中正區愛國東路 82 號 3 樓</w:t>
                      </w:r>
                    </w:p>
                    <w:p w14:paraId="51EC33F4" w14:textId="77777777" w:rsidR="00A61C83" w:rsidRPr="004B4040" w:rsidRDefault="00A61C83" w:rsidP="007E4935">
                      <w:pPr>
                        <w:snapToGrid w:val="0"/>
                        <w:ind w:firstLineChars="0" w:firstLine="0"/>
                        <w:rPr>
                          <w:rFonts w:ascii="華康中黑體(P)" w:eastAsia="華康中黑體(P)" w:hAnsi="Arial" w:cs="Arial"/>
                          <w:sz w:val="20"/>
                          <w:szCs w:val="20"/>
                          <w:lang w:eastAsia="zh-TW"/>
                        </w:rPr>
                      </w:pPr>
                      <w:r>
                        <w:rPr>
                          <w:rFonts w:ascii="華康中黑體(P)" w:eastAsia="華康中黑體(P)" w:hAnsi="Arial" w:cs="Arial" w:hint="eastAsia"/>
                          <w:sz w:val="20"/>
                          <w:szCs w:val="20"/>
                          <w:lang w:eastAsia="zh-TW"/>
                        </w:rPr>
                        <w:t>電    話：+886-2-2389-2111</w:t>
                      </w:r>
                    </w:p>
                    <w:p w14:paraId="6D9209C1" w14:textId="77777777" w:rsidR="00A61C83" w:rsidRPr="004B4040" w:rsidRDefault="00A61C83" w:rsidP="007E4935">
                      <w:pPr>
                        <w:snapToGrid w:val="0"/>
                        <w:ind w:firstLineChars="0" w:firstLine="0"/>
                        <w:rPr>
                          <w:rFonts w:ascii="華康中黑體(P)" w:eastAsia="華康中黑體(P)" w:hAnsi="Arial" w:cs="Arial"/>
                          <w:sz w:val="20"/>
                          <w:szCs w:val="20"/>
                          <w:lang w:eastAsia="zh-TW"/>
                        </w:rPr>
                      </w:pPr>
                      <w:r>
                        <w:rPr>
                          <w:rFonts w:ascii="華康中黑體(P)" w:eastAsia="華康中黑體(P)" w:hAnsi="Arial" w:cs="Arial" w:hint="eastAsia"/>
                          <w:sz w:val="20"/>
                          <w:szCs w:val="20"/>
                          <w:lang w:eastAsia="zh-TW"/>
                        </w:rPr>
                        <w:t>傳    真：+886-2-2382-0497</w:t>
                      </w:r>
                    </w:p>
                    <w:p w14:paraId="168D2375" w14:textId="77777777" w:rsidR="00A61C83" w:rsidRPr="004B4040" w:rsidRDefault="00A61C83" w:rsidP="007E4935">
                      <w:pPr>
                        <w:snapToGrid w:val="0"/>
                        <w:ind w:firstLineChars="0" w:firstLine="0"/>
                        <w:rPr>
                          <w:rFonts w:ascii="華康中黑體(P)" w:eastAsia="華康中黑體(P)" w:hAnsi="Arial" w:cs="Arial"/>
                          <w:sz w:val="20"/>
                          <w:szCs w:val="20"/>
                          <w:lang w:eastAsia="zh-TW"/>
                        </w:rPr>
                      </w:pPr>
                      <w:r>
                        <w:rPr>
                          <w:rFonts w:ascii="華康中黑體(P)" w:eastAsia="華康中黑體(P)" w:hAnsi="Arial" w:cs="Arial" w:hint="eastAsia"/>
                          <w:sz w:val="20"/>
                          <w:szCs w:val="20"/>
                          <w:lang w:eastAsia="zh-TW"/>
                        </w:rPr>
                        <w:t>網    址：</w:t>
                      </w:r>
                      <w:r>
                        <w:rPr>
                          <w:rFonts w:ascii="華康中黑體(P)" w:eastAsia="華康中黑體(P)" w:hAnsi="Arial" w:cs="Arial"/>
                          <w:sz w:val="20"/>
                          <w:szCs w:val="20"/>
                          <w:lang w:eastAsia="zh-TW"/>
                        </w:rPr>
                        <w:t>https://investtaiwan.nat.gov.tw/</w:t>
                      </w:r>
                    </w:p>
                    <w:p w14:paraId="3F95FA2C" w14:textId="77777777" w:rsidR="00A61C83" w:rsidRPr="004B4040" w:rsidRDefault="00A61C83" w:rsidP="007E4935">
                      <w:pPr>
                        <w:snapToGrid w:val="0"/>
                        <w:ind w:firstLineChars="0" w:firstLine="0"/>
                        <w:rPr>
                          <w:rFonts w:ascii="華康中黑體(P)" w:eastAsia="華康中黑體(P)" w:hAnsi="Arial" w:cs="Arial"/>
                          <w:sz w:val="20"/>
                          <w:szCs w:val="20"/>
                        </w:rPr>
                      </w:pPr>
                      <w:r>
                        <w:rPr>
                          <w:rFonts w:ascii="華康中黑體(P)" w:eastAsia="華康中黑體(P)" w:hAnsi="Arial" w:cs="Arial" w:hint="eastAsia"/>
                          <w:sz w:val="20"/>
                          <w:szCs w:val="20"/>
                        </w:rPr>
                        <w:t>電子信箱：</w:t>
                      </w:r>
                      <w:r>
                        <w:rPr>
                          <w:rFonts w:ascii="華康中黑體(P)" w:eastAsia="華康中黑體(P)" w:hAnsi="Arial" w:cs="Arial"/>
                          <w:sz w:val="20"/>
                          <w:szCs w:val="20"/>
                        </w:rPr>
                        <w:t>dois@moea.gov.tw</w:t>
                      </w:r>
                    </w:p>
                    <w:p w14:paraId="77AB4C70" w14:textId="77777777" w:rsidR="00A61C83" w:rsidRDefault="00A61C83" w:rsidP="007E4935">
                      <w:pPr>
                        <w:snapToGrid w:val="0"/>
                        <w:ind w:firstLineChars="0" w:firstLine="0"/>
                        <w:rPr>
                          <w:rFonts w:ascii="華康中黑體(P)" w:eastAsia="華康中黑體(P)" w:hAnsi="Arial" w:cs="Arial"/>
                          <w:sz w:val="20"/>
                          <w:szCs w:val="20"/>
                        </w:rPr>
                      </w:pPr>
                    </w:p>
                    <w:p w14:paraId="01A05875" w14:textId="77777777" w:rsidR="00A61C83" w:rsidRPr="004B4040" w:rsidRDefault="00A61C83" w:rsidP="007E4935">
                      <w:pPr>
                        <w:snapToGrid w:val="0"/>
                        <w:ind w:firstLineChars="0" w:firstLine="0"/>
                        <w:rPr>
                          <w:rFonts w:ascii="華康中黑體(P)" w:eastAsia="華康中黑體(P)" w:hAnsi="Arial" w:cs="Arial"/>
                          <w:sz w:val="20"/>
                          <w:szCs w:val="20"/>
                        </w:rPr>
                      </w:pPr>
                    </w:p>
                  </w:txbxContent>
                </v:textbox>
              </v:shape>
            </w:pict>
          </mc:Fallback>
        </mc:AlternateContent>
      </w:r>
      <w:r w:rsidRPr="00907D36">
        <w:rPr>
          <w:rFonts w:hint="eastAsia"/>
          <w:noProof/>
        </w:rPr>
        <w:drawing>
          <wp:anchor distT="0" distB="0" distL="114300" distR="114300" simplePos="0" relativeHeight="251658240" behindDoc="1" locked="0" layoutInCell="1" allowOverlap="1" wp14:anchorId="52679ABD" wp14:editId="6BA82F95">
            <wp:simplePos x="0" y="0"/>
            <wp:positionH relativeFrom="column">
              <wp:posOffset>-1099185</wp:posOffset>
            </wp:positionH>
            <wp:positionV relativeFrom="paragraph">
              <wp:posOffset>-2045970</wp:posOffset>
            </wp:positionV>
            <wp:extent cx="7603490" cy="11311890"/>
            <wp:effectExtent l="0" t="0" r="0" b="3810"/>
            <wp:wrapNone/>
            <wp:docPr id="35" name="圖片 6"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3-19印尼-186-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603490" cy="1131189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5F12D8" w:rsidRPr="00907D36" w:rsidSect="003E0BC3">
      <w:headerReference w:type="default" r:id="rId30"/>
      <w:footerReference w:type="default" r:id="rId31"/>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F9646" w14:textId="77777777" w:rsidR="00BA5566" w:rsidRDefault="00BA5566" w:rsidP="008E5082">
      <w:pPr>
        <w:ind w:firstLine="480"/>
      </w:pPr>
      <w:r>
        <w:separator/>
      </w:r>
    </w:p>
  </w:endnote>
  <w:endnote w:type="continuationSeparator" w:id="0">
    <w:p w14:paraId="500DBE9E" w14:textId="77777777" w:rsidR="00BA5566" w:rsidRDefault="00BA5566"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微軟正黑體"/>
    <w:panose1 w:val="020F0309000000000000"/>
    <w:charset w:val="88"/>
    <w:family w:val="modern"/>
    <w:pitch w:val="fixed"/>
    <w:sig w:usb0="80000001" w:usb1="28091800" w:usb2="00000016" w:usb3="00000000" w:csb0="00100000"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標楷體">
    <w:altName w:val="DFKai-SB"/>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粗圓體">
    <w:altName w:val="細明體"/>
    <w:panose1 w:val="020F07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88"/>
    <w:family w:val="swiss"/>
    <w:pitch w:val="variable"/>
    <w:sig w:usb0="F7FFAFFF" w:usb1="E9DFFFFF" w:usb2="0000003F" w:usb3="00000000" w:csb0="003F01FF" w:csb1="00000000"/>
  </w:font>
  <w:font w:name="華康中特圓體">
    <w:altName w:val="微軟正黑體"/>
    <w:panose1 w:val="020F0809000000000000"/>
    <w:charset w:val="88"/>
    <w:family w:val="modern"/>
    <w:pitch w:val="fixed"/>
    <w:sig w:usb0="80000001" w:usb1="28091800" w:usb2="00000016" w:usb3="00000000" w:csb0="00100000" w:csb1="00000000"/>
  </w:font>
  <w:font w:name="華康新特明體">
    <w:altName w:val="微軟正黑體"/>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華康粗黑體">
    <w:altName w:val="微軟正黑體"/>
    <w:panose1 w:val="020B0709000000000000"/>
    <w:charset w:val="88"/>
    <w:family w:val="modern"/>
    <w:pitch w:val="fixed"/>
    <w:sig w:usb0="80000001" w:usb1="28091800" w:usb2="00000016" w:usb3="00000000" w:csb0="00100000" w:csb1="00000000"/>
  </w:font>
  <w:font w:name="微軟正黑體">
    <w:altName w:val="Microsoft JhengHei"/>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CEBB1" w14:textId="77777777" w:rsidR="00A61C83" w:rsidRPr="003A24F2" w:rsidRDefault="00A61C83" w:rsidP="003A24F2">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FC746" w14:textId="77777777" w:rsidR="00A61C83" w:rsidRPr="003A24F2" w:rsidRDefault="00A61C83" w:rsidP="003A24F2">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5A44" w14:textId="77777777" w:rsidR="00A61C83" w:rsidRDefault="00A61C83">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295B0" w14:textId="77777777" w:rsidR="00A61C83" w:rsidRPr="003E0BC3" w:rsidRDefault="00A61C83" w:rsidP="001B7CB9">
    <w:pPr>
      <w:pStyle w:val="a6"/>
      <w:ind w:rightChars="3251" w:right="7802"/>
      <w:jc w:val="center"/>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2E6605">
      <w:rPr>
        <w:rFonts w:ascii="Footlight MT Light" w:hAnsi="Footlight MT Light"/>
        <w:i/>
        <w:iCs/>
        <w:noProof/>
        <w:sz w:val="32"/>
        <w:szCs w:val="32"/>
        <w:lang w:eastAsia="zh-TW" w:bidi="hi-IN"/>
      </w:rPr>
      <w:t>16</w:t>
    </w:r>
    <w:r w:rsidRPr="003E0BC3">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C498D" w14:textId="77777777" w:rsidR="00A61C83" w:rsidRPr="003E0BC3" w:rsidRDefault="00A61C83" w:rsidP="001B7CB9">
    <w:pPr>
      <w:pStyle w:val="a6"/>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2E6605">
      <w:rPr>
        <w:rFonts w:ascii="Footlight MT Light" w:hAnsi="Footlight MT Light"/>
        <w:i/>
        <w:iCs/>
        <w:noProof/>
        <w:sz w:val="32"/>
        <w:szCs w:val="32"/>
        <w:lang w:eastAsia="zh-TW"/>
      </w:rPr>
      <w:t>15</w:t>
    </w:r>
    <w:r w:rsidRPr="003E0BC3">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0114E" w14:textId="77777777" w:rsidR="00A61C83" w:rsidRPr="003E0BC3" w:rsidRDefault="00A61C83" w:rsidP="001B7CB9">
    <w:pPr>
      <w:pStyle w:val="a6"/>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0779C" w14:textId="77777777" w:rsidR="00BA5566" w:rsidRDefault="00BA5566" w:rsidP="00435C78">
      <w:pPr>
        <w:ind w:firstLine="480"/>
      </w:pPr>
      <w:r>
        <w:separator/>
      </w:r>
    </w:p>
  </w:footnote>
  <w:footnote w:type="continuationSeparator" w:id="0">
    <w:p w14:paraId="3245A585" w14:textId="77777777" w:rsidR="00BA5566" w:rsidRDefault="00BA5566" w:rsidP="008E508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7D5A2" w14:textId="77777777" w:rsidR="00A61C83" w:rsidRPr="003A24F2" w:rsidRDefault="00A61C83" w:rsidP="003A24F2">
    <w:pPr>
      <w:pStyle w:val="a6"/>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F0F55" w14:textId="77777777" w:rsidR="00A61C83" w:rsidRPr="00562D64" w:rsidRDefault="00A61C83" w:rsidP="002A73A7">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54656" behindDoc="1" locked="0" layoutInCell="1" allowOverlap="1" wp14:anchorId="3D6D060D" wp14:editId="1A8DFBEA">
              <wp:simplePos x="0" y="0"/>
              <wp:positionH relativeFrom="column">
                <wp:posOffset>3769360</wp:posOffset>
              </wp:positionH>
              <wp:positionV relativeFrom="paragraph">
                <wp:posOffset>-50165</wp:posOffset>
              </wp:positionV>
              <wp:extent cx="1590040" cy="198120"/>
              <wp:effectExtent l="0" t="0" r="3175" b="3810"/>
              <wp:wrapNone/>
              <wp:docPr id="15"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33DBA2" w14:textId="77777777" w:rsidR="00A61C83" w:rsidRPr="000C2131" w:rsidRDefault="00A61C83"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D6D060D" id="_x0000_t202" coordsize="21600,21600" o:spt="202" path="m,l,21600r21600,l21600,xe">
              <v:stroke joinstyle="miter"/>
              <v:path gradientshapeok="t" o:connecttype="rect"/>
            </v:shapetype>
            <v:shape id="Text Box 89" o:spid="_x0000_s1035" type="#_x0000_t202" style="position:absolute;left:0;text-align:left;margin-left:296.8pt;margin-top:-3.95pt;width:125.2pt;height:15.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7133DBA2" w14:textId="77777777" w:rsidR="00A61C83" w:rsidRPr="000C2131" w:rsidRDefault="00A61C83"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5680" behindDoc="1" locked="0" layoutInCell="1" allowOverlap="1" wp14:anchorId="5405F5A8" wp14:editId="03AE09F9">
              <wp:simplePos x="0" y="0"/>
              <wp:positionH relativeFrom="column">
                <wp:posOffset>-1270</wp:posOffset>
              </wp:positionH>
              <wp:positionV relativeFrom="paragraph">
                <wp:posOffset>-78740</wp:posOffset>
              </wp:positionV>
              <wp:extent cx="3707130" cy="338455"/>
              <wp:effectExtent l="8255" t="35560" r="8890" b="35560"/>
              <wp:wrapNone/>
              <wp:docPr id="14"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9EE4E6E" id="Freeform 90"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3632" behindDoc="1" locked="0" layoutInCell="1" allowOverlap="1" wp14:anchorId="46C14410" wp14:editId="7F5CF2E6">
              <wp:simplePos x="0" y="0"/>
              <wp:positionH relativeFrom="column">
                <wp:posOffset>3709670</wp:posOffset>
              </wp:positionH>
              <wp:positionV relativeFrom="paragraph">
                <wp:posOffset>35560</wp:posOffset>
              </wp:positionV>
              <wp:extent cx="1714500" cy="113665"/>
              <wp:effectExtent l="4445" t="0" r="0" b="3175"/>
              <wp:wrapNone/>
              <wp:docPr id="13"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B508CC" id="Rectangle 88" o:spid="_x0000_s1026" style="position:absolute;margin-left:292.1pt;margin-top:2.8pt;width:135pt;height:8.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A324E" w14:textId="77777777" w:rsidR="00A61C83" w:rsidRPr="00562D64" w:rsidRDefault="00A61C83" w:rsidP="002A73A7">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63872" behindDoc="1" locked="0" layoutInCell="1" allowOverlap="1" wp14:anchorId="2BDF60A2" wp14:editId="338B0317">
              <wp:simplePos x="0" y="0"/>
              <wp:positionH relativeFrom="column">
                <wp:posOffset>3769360</wp:posOffset>
              </wp:positionH>
              <wp:positionV relativeFrom="paragraph">
                <wp:posOffset>-50165</wp:posOffset>
              </wp:positionV>
              <wp:extent cx="1590040" cy="198120"/>
              <wp:effectExtent l="0" t="0" r="3175" b="3810"/>
              <wp:wrapNone/>
              <wp:docPr id="12"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06156" w14:textId="77777777" w:rsidR="00A61C83" w:rsidRPr="000C2131" w:rsidRDefault="00A61C83" w:rsidP="00D43B7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BDF60A2" id="_x0000_t202" coordsize="21600,21600" o:spt="202" path="m,l,21600r21600,l21600,xe">
              <v:stroke joinstyle="miter"/>
              <v:path gradientshapeok="t" o:connecttype="rect"/>
            </v:shapetype>
            <v:shape id="Text Box 101" o:spid="_x0000_s1036" type="#_x0000_t202" style="position:absolute;left:0;text-align:left;margin-left:296.8pt;margin-top:-3.95pt;width:125.2pt;height:15.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10306156" w14:textId="77777777" w:rsidR="00A61C83" w:rsidRPr="000C2131" w:rsidRDefault="00A61C83" w:rsidP="00D43B70">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4896" behindDoc="1" locked="0" layoutInCell="1" allowOverlap="1" wp14:anchorId="770253D5" wp14:editId="2F570159">
              <wp:simplePos x="0" y="0"/>
              <wp:positionH relativeFrom="column">
                <wp:posOffset>-1270</wp:posOffset>
              </wp:positionH>
              <wp:positionV relativeFrom="paragraph">
                <wp:posOffset>-78740</wp:posOffset>
              </wp:positionV>
              <wp:extent cx="3707130" cy="338455"/>
              <wp:effectExtent l="8255" t="35560" r="8890" b="35560"/>
              <wp:wrapNone/>
              <wp:docPr id="11"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70D6541" id="Freeform 102"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2848" behindDoc="1" locked="0" layoutInCell="1" allowOverlap="1" wp14:anchorId="37DB8D9F" wp14:editId="7CD4E1E0">
              <wp:simplePos x="0" y="0"/>
              <wp:positionH relativeFrom="column">
                <wp:posOffset>3709670</wp:posOffset>
              </wp:positionH>
              <wp:positionV relativeFrom="paragraph">
                <wp:posOffset>35560</wp:posOffset>
              </wp:positionV>
              <wp:extent cx="1714500" cy="113665"/>
              <wp:effectExtent l="4445" t="0" r="0" b="3175"/>
              <wp:wrapNone/>
              <wp:docPr id="1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40415" id="Rectangle 100" o:spid="_x0000_s1026" style="position:absolute;margin-left:292.1pt;margin-top:2.8pt;width:135pt;height:8.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3DE7B" w14:textId="77777777" w:rsidR="00A61C83" w:rsidRPr="00562D64" w:rsidRDefault="00A61C83" w:rsidP="002A73A7">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57728" behindDoc="1" locked="0" layoutInCell="1" allowOverlap="1" wp14:anchorId="0DEA5BC5" wp14:editId="72CF3EC0">
              <wp:simplePos x="0" y="0"/>
              <wp:positionH relativeFrom="column">
                <wp:posOffset>3769360</wp:posOffset>
              </wp:positionH>
              <wp:positionV relativeFrom="paragraph">
                <wp:posOffset>-50165</wp:posOffset>
              </wp:positionV>
              <wp:extent cx="1590040" cy="198120"/>
              <wp:effectExtent l="0" t="0" r="3175" b="4445"/>
              <wp:wrapNone/>
              <wp:docPr id="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ACF66" w14:textId="77777777" w:rsidR="00A61C83" w:rsidRPr="000C2131" w:rsidRDefault="00A61C83"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EA5BC5" id="_x0000_t202" coordsize="21600,21600" o:spt="202" path="m,l,21600r21600,l21600,xe">
              <v:stroke joinstyle="miter"/>
              <v:path gradientshapeok="t" o:connecttype="rect"/>
            </v:shapetype>
            <v:shape id="Text Box 92" o:spid="_x0000_s1037" type="#_x0000_t202" style="position:absolute;left:0;text-align:left;margin-left:296.8pt;margin-top:-3.95pt;width:125.2pt;height:15.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0BFACF66" w14:textId="77777777" w:rsidR="00A61C83" w:rsidRPr="000C2131" w:rsidRDefault="00A61C83"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8752" behindDoc="1" locked="0" layoutInCell="1" allowOverlap="1" wp14:anchorId="13A72FB5" wp14:editId="0FDDF239">
              <wp:simplePos x="0" y="0"/>
              <wp:positionH relativeFrom="column">
                <wp:posOffset>-1270</wp:posOffset>
              </wp:positionH>
              <wp:positionV relativeFrom="paragraph">
                <wp:posOffset>-78740</wp:posOffset>
              </wp:positionV>
              <wp:extent cx="3707130" cy="338455"/>
              <wp:effectExtent l="8255" t="35560" r="8890" b="35560"/>
              <wp:wrapNone/>
              <wp:docPr id="8"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C35B186" id="Freeform 9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6704" behindDoc="1" locked="0" layoutInCell="1" allowOverlap="1" wp14:anchorId="50A2226A" wp14:editId="770F0EB3">
              <wp:simplePos x="0" y="0"/>
              <wp:positionH relativeFrom="column">
                <wp:posOffset>3709670</wp:posOffset>
              </wp:positionH>
              <wp:positionV relativeFrom="paragraph">
                <wp:posOffset>35560</wp:posOffset>
              </wp:positionV>
              <wp:extent cx="1714500" cy="113665"/>
              <wp:effectExtent l="4445" t="0" r="0" b="3175"/>
              <wp:wrapNone/>
              <wp:docPr id="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DCB68" id="Rectangle 91" o:spid="_x0000_s1026" style="position:absolute;margin-left:292.1pt;margin-top:2.8pt;width:135pt;height:8.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94027" w14:textId="77777777" w:rsidR="00B65336" w:rsidRPr="00562D64" w:rsidRDefault="00B65336" w:rsidP="002A73A7">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82304" behindDoc="1" locked="0" layoutInCell="1" allowOverlap="1" wp14:anchorId="2F5ED263" wp14:editId="63B9FEF9">
              <wp:simplePos x="0" y="0"/>
              <wp:positionH relativeFrom="column">
                <wp:posOffset>3769360</wp:posOffset>
              </wp:positionH>
              <wp:positionV relativeFrom="paragraph">
                <wp:posOffset>-50165</wp:posOffset>
              </wp:positionV>
              <wp:extent cx="1590040" cy="198120"/>
              <wp:effectExtent l="0" t="0" r="3175" b="4445"/>
              <wp:wrapNone/>
              <wp:docPr id="921423976"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FA63D" w14:textId="08BBF963" w:rsidR="00B65336" w:rsidRPr="000C2131" w:rsidRDefault="00B65336" w:rsidP="00B65336">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5ED263" id="_x0000_t202" coordsize="21600,21600" o:spt="202" path="m,l,21600r21600,l21600,xe">
              <v:stroke joinstyle="miter"/>
              <v:path gradientshapeok="t" o:connecttype="rect"/>
            </v:shapetype>
            <v:shape id="_x0000_s1038" type="#_x0000_t202" style="position:absolute;left:0;text-align:left;margin-left:296.8pt;margin-top:-3.95pt;width:125.2pt;height:15.6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553FA63D" w14:textId="08BBF963" w:rsidR="00B65336" w:rsidRPr="000C2131" w:rsidRDefault="00B65336" w:rsidP="00B65336">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83328" behindDoc="1" locked="0" layoutInCell="1" allowOverlap="1" wp14:anchorId="71778AF8" wp14:editId="121B373F">
              <wp:simplePos x="0" y="0"/>
              <wp:positionH relativeFrom="column">
                <wp:posOffset>-1270</wp:posOffset>
              </wp:positionH>
              <wp:positionV relativeFrom="paragraph">
                <wp:posOffset>-78740</wp:posOffset>
              </wp:positionV>
              <wp:extent cx="3707130" cy="338455"/>
              <wp:effectExtent l="8255" t="35560" r="8890" b="35560"/>
              <wp:wrapNone/>
              <wp:docPr id="907164387"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1C51B8A" id="Freeform 93" o:spid="_x0000_s1026" style="position:absolute;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81280" behindDoc="1" locked="0" layoutInCell="1" allowOverlap="1" wp14:anchorId="392315C6" wp14:editId="12071504">
              <wp:simplePos x="0" y="0"/>
              <wp:positionH relativeFrom="column">
                <wp:posOffset>3709670</wp:posOffset>
              </wp:positionH>
              <wp:positionV relativeFrom="paragraph">
                <wp:posOffset>35560</wp:posOffset>
              </wp:positionV>
              <wp:extent cx="1714500" cy="113665"/>
              <wp:effectExtent l="4445" t="0" r="0" b="3175"/>
              <wp:wrapNone/>
              <wp:docPr id="704444535"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46E3BE" id="Rectangle 91" o:spid="_x0000_s1026" style="position:absolute;margin-left:292.1pt;margin-top:2.8pt;width:135pt;height:8.9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39879" w14:textId="77777777" w:rsidR="00A61C83" w:rsidRPr="00562D64" w:rsidRDefault="00A61C83" w:rsidP="002A73A7">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BA0CC" w14:textId="77777777" w:rsidR="00A61C83" w:rsidRPr="003A24F2" w:rsidRDefault="00A61C83" w:rsidP="003A24F2">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4CFEE" w14:textId="77777777" w:rsidR="00A61C83" w:rsidRDefault="00A61C83">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5F22C" w14:textId="77777777" w:rsidR="00A61C83" w:rsidRPr="00B2146F" w:rsidRDefault="00A61C83" w:rsidP="00B2146F">
    <w:pPr>
      <w:pStyle w:val="a6"/>
      <w:spacing w:before="240" w:after="360"/>
      <w:ind w:rightChars="3251" w:right="7802"/>
      <w:jc w:val="center"/>
      <w:rPr>
        <w:rFonts w:ascii="Arial Black" w:hAnsi="Arial Black"/>
        <w:color w:val="FFFFFF"/>
        <w:sz w:val="22"/>
        <w:szCs w:val="22"/>
      </w:rPr>
    </w:pPr>
    <w:r>
      <w:rPr>
        <w:rFonts w:ascii="Arial Black" w:hAnsi="Arial Black"/>
        <w:noProof/>
        <w:color w:val="FFFFFF"/>
        <w:sz w:val="22"/>
        <w:szCs w:val="22"/>
        <w:lang w:eastAsia="zh-TW"/>
      </w:rPr>
      <mc:AlternateContent>
        <mc:Choice Requires="wps">
          <w:drawing>
            <wp:anchor distT="0" distB="0" distL="114300" distR="114300" simplePos="0" relativeHeight="251678208" behindDoc="1" locked="0" layoutInCell="1" allowOverlap="1" wp14:anchorId="6991E64A" wp14:editId="1D3C823F">
              <wp:simplePos x="0" y="0"/>
              <wp:positionH relativeFrom="column">
                <wp:posOffset>72390</wp:posOffset>
              </wp:positionH>
              <wp:positionV relativeFrom="paragraph">
                <wp:posOffset>-95885</wp:posOffset>
              </wp:positionV>
              <wp:extent cx="1921510" cy="264160"/>
              <wp:effectExtent l="0" t="0" r="0" b="317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7C7D3" w14:textId="77777777" w:rsidR="00A61C83" w:rsidRPr="000C2131" w:rsidRDefault="00A61C83" w:rsidP="00B2146F">
                          <w:pPr>
                            <w:snapToGrid w:val="0"/>
                            <w:ind w:firstLineChars="0" w:firstLine="0"/>
                            <w:jc w:val="center"/>
                            <w:rPr>
                              <w:rFonts w:ascii="華康超黑體" w:eastAsia="華康超黑體"/>
                              <w:noProof/>
                              <w:sz w:val="32"/>
                              <w:szCs w:val="32"/>
                              <w:lang w:eastAsia="zh-TW"/>
                            </w:rPr>
                          </w:pPr>
                          <w:r w:rsidRPr="00B2146F">
                            <w:rPr>
                              <w:rFonts w:ascii="華康超黑體" w:eastAsia="華康超黑體" w:hint="eastAsia"/>
                              <w:w w:val="90"/>
                              <w:sz w:val="32"/>
                              <w:szCs w:val="32"/>
                              <w:lang w:eastAsia="zh-TW"/>
                            </w:rPr>
                            <w:t>帛琉共和國</w:t>
                          </w:r>
                          <w:r w:rsidRPr="000C2131">
                            <w:rPr>
                              <w:rFonts w:ascii="華康超黑體" w:eastAsia="華康超黑體" w:hint="eastAsia"/>
                              <w:lang w:eastAsia="zh-TW"/>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91E64A" id="_x0000_t202" coordsize="21600,21600" o:spt="202" path="m,l,21600r21600,l21600,xe">
              <v:stroke joinstyle="miter"/>
              <v:path gradientshapeok="t" o:connecttype="rect"/>
            </v:shapetype>
            <v:shape id="Text Box 33" o:spid="_x0000_s1029" type="#_x0000_t202" style="position:absolute;left:0;text-align:left;margin-left:5.7pt;margin-top:-7.55pt;width:151.3pt;height:20.8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" filled="f" stroked="f">
              <v:textbox style="mso-fit-shape-to-text:t" inset="0,0,0,0">
                <w:txbxContent>
                  <w:p w14:paraId="4FD7C7D3" w14:textId="77777777" w:rsidR="00A61C83" w:rsidRPr="000C2131" w:rsidRDefault="00A61C83" w:rsidP="00B2146F">
                    <w:pPr>
                      <w:snapToGrid w:val="0"/>
                      <w:ind w:firstLineChars="0" w:firstLine="0"/>
                      <w:jc w:val="center"/>
                      <w:rPr>
                        <w:rFonts w:ascii="華康超黑體" w:eastAsia="華康超黑體"/>
                        <w:noProof/>
                        <w:sz w:val="32"/>
                        <w:szCs w:val="32"/>
                        <w:lang w:eastAsia="zh-TW"/>
                      </w:rPr>
                    </w:pPr>
                    <w:r w:rsidRPr="00B2146F">
                      <w:rPr>
                        <w:rFonts w:ascii="華康超黑體" w:eastAsia="華康超黑體" w:hint="eastAsia"/>
                        <w:w w:val="90"/>
                        <w:sz w:val="32"/>
                        <w:szCs w:val="32"/>
                        <w:lang w:eastAsia="zh-TW"/>
                      </w:rPr>
                      <w:t>帛琉共和國</w:t>
                    </w:r>
                    <w:r w:rsidRPr="000C2131">
                      <w:rPr>
                        <w:rFonts w:ascii="華康超黑體" w:eastAsia="華康超黑體" w:hint="eastAsia"/>
                        <w:lang w:eastAsia="zh-TW"/>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79232" behindDoc="1" locked="0" layoutInCell="1" allowOverlap="1" wp14:anchorId="355D6ACD" wp14:editId="5BD711FD">
              <wp:simplePos x="0" y="0"/>
              <wp:positionH relativeFrom="column">
                <wp:posOffset>2078355</wp:posOffset>
              </wp:positionH>
              <wp:positionV relativeFrom="paragraph">
                <wp:posOffset>-78740</wp:posOffset>
              </wp:positionV>
              <wp:extent cx="3348990" cy="338455"/>
              <wp:effectExtent l="11430" t="35560" r="11430" b="35560"/>
              <wp:wrapNone/>
              <wp:docPr id="32"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8990" cy="338455"/>
                      </a:xfrm>
                      <a:custGeom>
                        <a:avLst/>
                        <a:gdLst>
                          <a:gd name="T0" fmla="*/ 5274 w 5274"/>
                          <a:gd name="T1" fmla="*/ 262 h 533"/>
                          <a:gd name="T2" fmla="*/ 2136 w 5274"/>
                          <a:gd name="T3" fmla="*/ 266 h 533"/>
                          <a:gd name="T4" fmla="*/ 2026 w 5274"/>
                          <a:gd name="T5" fmla="*/ 96 h 533"/>
                          <a:gd name="T6" fmla="*/ 1943 w 5274"/>
                          <a:gd name="T7" fmla="*/ 478 h 533"/>
                          <a:gd name="T8" fmla="*/ 1839 w 5274"/>
                          <a:gd name="T9" fmla="*/ 82 h 533"/>
                          <a:gd name="T10" fmla="*/ 1721 w 5274"/>
                          <a:gd name="T11" fmla="*/ 362 h 533"/>
                          <a:gd name="T12" fmla="*/ 1645 w 5274"/>
                          <a:gd name="T13" fmla="*/ 0 h 533"/>
                          <a:gd name="T14" fmla="*/ 1549 w 5274"/>
                          <a:gd name="T15" fmla="*/ 533 h 533"/>
                          <a:gd name="T16" fmla="*/ 1486 w 5274"/>
                          <a:gd name="T17" fmla="*/ 157 h 533"/>
                          <a:gd name="T18" fmla="*/ 1362 w 5274"/>
                          <a:gd name="T19" fmla="*/ 410 h 533"/>
                          <a:gd name="T20" fmla="*/ 1224 w 5274"/>
                          <a:gd name="T21" fmla="*/ 34 h 533"/>
                          <a:gd name="T22" fmla="*/ 1168 w 5274"/>
                          <a:gd name="T23" fmla="*/ 266 h 533"/>
                          <a:gd name="T24" fmla="*/ 0 w 5274"/>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74" h="533">
                            <a:moveTo>
                              <a:pt x="5274" y="262"/>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8E123AF" id="Freeform 34" o:spid="_x0000_s1026" style="position:absolute;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7.35pt,6.9pt,270.45pt,7.1pt,264.95pt,-1.4pt,260.8pt,17.7pt,255.6pt,-2.1pt,249.7pt,11.9pt,245.9pt,-6.2pt,241.1pt,20.45pt,237.95pt,1.65pt,231.75pt,14.3pt,224.85pt,-4.5pt,222.05pt,7.1pt,163.65pt,7.25pt" coordsize="527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" filled="f">
              <v:path arrowok="t" o:connecttype="custom" o:connectlocs="3348990,166370;1356360,168910;1286510,60960;1233805,303530;1167765,52070;1092835,229870;1044575,0;983615,338455;943610,99695;864870,260350;777240,21590;741680,168910;0,170815" o:connectangles="0,0,0,0,0,0,0,0,0,0,0,0,0"/>
            </v:polylin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77184" behindDoc="1" locked="0" layoutInCell="1" allowOverlap="1" wp14:anchorId="64D9F6BE" wp14:editId="18DBBD14">
              <wp:simplePos x="0" y="0"/>
              <wp:positionH relativeFrom="column">
                <wp:posOffset>-22860</wp:posOffset>
              </wp:positionH>
              <wp:positionV relativeFrom="paragraph">
                <wp:posOffset>35560</wp:posOffset>
              </wp:positionV>
              <wp:extent cx="2106295" cy="113665"/>
              <wp:effectExtent l="0" t="0" r="2540" b="3175"/>
              <wp:wrapNone/>
              <wp:docPr id="3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479467" id="Rectangle 32" o:spid="_x0000_s1026" style="position:absolute;margin-left:-1.8pt;margin-top:2.8pt;width:165.85pt;height:8.9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" fillcolor="silver" stroked="f"/>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68251" w14:textId="77777777" w:rsidR="00A61C83" w:rsidRPr="00562D64" w:rsidRDefault="00A61C83" w:rsidP="00E2631D">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66944" behindDoc="1" locked="0" layoutInCell="1" allowOverlap="1" wp14:anchorId="40F16AE1" wp14:editId="089DFF93">
              <wp:simplePos x="0" y="0"/>
              <wp:positionH relativeFrom="column">
                <wp:posOffset>3769360</wp:posOffset>
              </wp:positionH>
              <wp:positionV relativeFrom="paragraph">
                <wp:posOffset>-50165</wp:posOffset>
              </wp:positionV>
              <wp:extent cx="1590040" cy="198120"/>
              <wp:effectExtent l="0" t="0" r="3175" b="4445"/>
              <wp:wrapNone/>
              <wp:docPr id="3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5F426" w14:textId="77777777" w:rsidR="00A61C83" w:rsidRPr="000C2131" w:rsidRDefault="00A61C83"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0F16AE1" id="_x0000_t202" coordsize="21600,21600" o:spt="202" path="m,l,21600r21600,l21600,xe">
              <v:stroke joinstyle="miter"/>
              <v:path gradientshapeok="t" o:connecttype="rect"/>
            </v:shapetype>
            <v:shape id="Text Box 110" o:spid="_x0000_s1030" type="#_x0000_t202" style="position:absolute;left:0;text-align:left;margin-left:296.8pt;margin-top:-3.95pt;width:125.2pt;height:15.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0A95F426" w14:textId="77777777" w:rsidR="00A61C83" w:rsidRPr="000C2131" w:rsidRDefault="00A61C83"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7968" behindDoc="1" locked="0" layoutInCell="1" allowOverlap="1" wp14:anchorId="306268F8" wp14:editId="4A61BF45">
              <wp:simplePos x="0" y="0"/>
              <wp:positionH relativeFrom="column">
                <wp:posOffset>-1270</wp:posOffset>
              </wp:positionH>
              <wp:positionV relativeFrom="paragraph">
                <wp:posOffset>-78740</wp:posOffset>
              </wp:positionV>
              <wp:extent cx="3707130" cy="338455"/>
              <wp:effectExtent l="8255" t="35560" r="8890" b="35560"/>
              <wp:wrapNone/>
              <wp:docPr id="29"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0029374" id="Freeform 111"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5920" behindDoc="1" locked="0" layoutInCell="1" allowOverlap="1" wp14:anchorId="22F3975B" wp14:editId="76023700">
              <wp:simplePos x="0" y="0"/>
              <wp:positionH relativeFrom="column">
                <wp:posOffset>3709670</wp:posOffset>
              </wp:positionH>
              <wp:positionV relativeFrom="paragraph">
                <wp:posOffset>35560</wp:posOffset>
              </wp:positionV>
              <wp:extent cx="1714500" cy="113665"/>
              <wp:effectExtent l="4445" t="0" r="0" b="3175"/>
              <wp:wrapNone/>
              <wp:docPr id="28"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178DC0" id="Rectangle 109" o:spid="_x0000_s1026" style="position:absolute;margin-left:292.1pt;margin-top:2.8pt;width:135pt;height:8.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68CF4" w14:textId="77777777" w:rsidR="00A61C83" w:rsidRPr="00562D64" w:rsidRDefault="00A61C83" w:rsidP="002A73A7">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42368" behindDoc="1" locked="0" layoutInCell="1" allowOverlap="1" wp14:anchorId="4E04FD00" wp14:editId="306AC889">
              <wp:simplePos x="0" y="0"/>
              <wp:positionH relativeFrom="column">
                <wp:posOffset>3769360</wp:posOffset>
              </wp:positionH>
              <wp:positionV relativeFrom="paragraph">
                <wp:posOffset>-50165</wp:posOffset>
              </wp:positionV>
              <wp:extent cx="1590040" cy="198120"/>
              <wp:effectExtent l="0" t="0" r="3175" b="4445"/>
              <wp:wrapNone/>
              <wp:docPr id="2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6FDDB" w14:textId="77777777" w:rsidR="00A61C83" w:rsidRPr="000C2131" w:rsidRDefault="00A61C83"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04FD00" id="_x0000_t202" coordsize="21600,21600" o:spt="202" path="m,l,21600r21600,l21600,xe">
              <v:stroke joinstyle="miter"/>
              <v:path gradientshapeok="t" o:connecttype="rect"/>
            </v:shapetype>
            <v:shape id="Text Box 70" o:spid="_x0000_s1031" type="#_x0000_t202" style="position:absolute;left:0;text-align:left;margin-left:296.8pt;margin-top:-3.95pt;width:125.2pt;height:15.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3CE6FDDB" w14:textId="77777777" w:rsidR="00A61C83" w:rsidRPr="000C2131" w:rsidRDefault="00A61C83"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3392" behindDoc="1" locked="0" layoutInCell="1" allowOverlap="1" wp14:anchorId="0B9BF9F4" wp14:editId="79D0B25F">
              <wp:simplePos x="0" y="0"/>
              <wp:positionH relativeFrom="column">
                <wp:posOffset>-1270</wp:posOffset>
              </wp:positionH>
              <wp:positionV relativeFrom="paragraph">
                <wp:posOffset>-78740</wp:posOffset>
              </wp:positionV>
              <wp:extent cx="3707130" cy="338455"/>
              <wp:effectExtent l="8255" t="35560" r="8890" b="35560"/>
              <wp:wrapNone/>
              <wp:docPr id="26"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26A818A" id="Freeform 71"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1344" behindDoc="1" locked="0" layoutInCell="1" allowOverlap="1" wp14:anchorId="5657D135" wp14:editId="0201D146">
              <wp:simplePos x="0" y="0"/>
              <wp:positionH relativeFrom="column">
                <wp:posOffset>3709670</wp:posOffset>
              </wp:positionH>
              <wp:positionV relativeFrom="paragraph">
                <wp:posOffset>35560</wp:posOffset>
              </wp:positionV>
              <wp:extent cx="1714500" cy="113665"/>
              <wp:effectExtent l="4445" t="0" r="0" b="3175"/>
              <wp:wrapNone/>
              <wp:docPr id="25"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8AF776" id="Rectangle 69" o:spid="_x0000_s1026" style="position:absolute;margin-left:292.1pt;margin-top:2.8pt;width:135pt;height:8.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63A41" w14:textId="77777777" w:rsidR="00A61C83" w:rsidRPr="00562D64" w:rsidRDefault="00A61C83" w:rsidP="000C7EAB">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49536" behindDoc="1" locked="0" layoutInCell="1" allowOverlap="1" wp14:anchorId="1AC616F1" wp14:editId="3C6ACAFC">
              <wp:simplePos x="0" y="0"/>
              <wp:positionH relativeFrom="column">
                <wp:posOffset>-13335</wp:posOffset>
              </wp:positionH>
              <wp:positionV relativeFrom="paragraph">
                <wp:posOffset>-78740</wp:posOffset>
              </wp:positionV>
              <wp:extent cx="3090545" cy="338455"/>
              <wp:effectExtent l="5715" t="35560" r="8890" b="35560"/>
              <wp:wrapNone/>
              <wp:docPr id="24"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045DCB4" id="Freeform 84"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48512" behindDoc="1" locked="0" layoutInCell="1" allowOverlap="1" wp14:anchorId="67F9EF33" wp14:editId="7A5A6691">
              <wp:simplePos x="0" y="0"/>
              <wp:positionH relativeFrom="column">
                <wp:posOffset>3133090</wp:posOffset>
              </wp:positionH>
              <wp:positionV relativeFrom="paragraph">
                <wp:posOffset>-50165</wp:posOffset>
              </wp:positionV>
              <wp:extent cx="2258695" cy="198120"/>
              <wp:effectExtent l="0" t="0" r="0" b="4445"/>
              <wp:wrapNone/>
              <wp:docPr id="2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4DEAB" w14:textId="77777777" w:rsidR="00A61C83" w:rsidRPr="000C2131" w:rsidRDefault="00A61C83"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7F9EF33" id="_x0000_t202" coordsize="21600,21600" o:spt="202" path="m,l,21600r21600,l21600,xe">
              <v:stroke joinstyle="miter"/>
              <v:path gradientshapeok="t" o:connecttype="rect"/>
            </v:shapetype>
            <v:shape id="Text Box 83" o:spid="_x0000_s1032" type="#_x0000_t202" style="position:absolute;left:0;text-align:left;margin-left:246.7pt;margin-top:-3.95pt;width:177.85pt;height:15.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5C74DEAB" w14:textId="77777777" w:rsidR="00A61C83" w:rsidRPr="000C2131" w:rsidRDefault="00A61C83"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47488" behindDoc="1" locked="0" layoutInCell="1" allowOverlap="1" wp14:anchorId="791DD038" wp14:editId="07C9E4D1">
              <wp:simplePos x="0" y="0"/>
              <wp:positionH relativeFrom="column">
                <wp:posOffset>3081020</wp:posOffset>
              </wp:positionH>
              <wp:positionV relativeFrom="paragraph">
                <wp:posOffset>35560</wp:posOffset>
              </wp:positionV>
              <wp:extent cx="2339975" cy="113665"/>
              <wp:effectExtent l="4445" t="0" r="0" b="3175"/>
              <wp:wrapNone/>
              <wp:docPr id="2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BD54AB" id="Rectangle 82" o:spid="_x0000_s1026" style="position:absolute;margin-left:242.6pt;margin-top:2.8pt;width:184.25pt;height:8.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4E158" w14:textId="77777777" w:rsidR="00A61C83" w:rsidRPr="00562D64" w:rsidRDefault="00A61C83" w:rsidP="002A73A7">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45440" behindDoc="1" locked="0" layoutInCell="1" allowOverlap="1" wp14:anchorId="675BCBC3" wp14:editId="47A4EDA1">
              <wp:simplePos x="0" y="0"/>
              <wp:positionH relativeFrom="column">
                <wp:posOffset>3769360</wp:posOffset>
              </wp:positionH>
              <wp:positionV relativeFrom="paragraph">
                <wp:posOffset>-50165</wp:posOffset>
              </wp:positionV>
              <wp:extent cx="1590040" cy="198120"/>
              <wp:effectExtent l="0" t="0" r="3175" b="4445"/>
              <wp:wrapNone/>
              <wp:docPr id="2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96F83" w14:textId="77777777" w:rsidR="00A61C83" w:rsidRPr="000C2131" w:rsidRDefault="00A61C83"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75BCBC3" id="_x0000_t202" coordsize="21600,21600" o:spt="202" path="m,l,21600r21600,l21600,xe">
              <v:stroke joinstyle="miter"/>
              <v:path gradientshapeok="t" o:connecttype="rect"/>
            </v:shapetype>
            <v:shape id="Text Box 77" o:spid="_x0000_s1033" type="#_x0000_t202" style="position:absolute;left:0;text-align:left;margin-left:296.8pt;margin-top:-3.95pt;width:125.2pt;height:15.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32C96F83" w14:textId="77777777" w:rsidR="00A61C83" w:rsidRPr="000C2131" w:rsidRDefault="00A61C83"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6464" behindDoc="1" locked="0" layoutInCell="1" allowOverlap="1" wp14:anchorId="1D3D01A6" wp14:editId="4874EDB5">
              <wp:simplePos x="0" y="0"/>
              <wp:positionH relativeFrom="column">
                <wp:posOffset>-1270</wp:posOffset>
              </wp:positionH>
              <wp:positionV relativeFrom="paragraph">
                <wp:posOffset>-78740</wp:posOffset>
              </wp:positionV>
              <wp:extent cx="3707130" cy="338455"/>
              <wp:effectExtent l="8255" t="35560" r="8890" b="35560"/>
              <wp:wrapNone/>
              <wp:docPr id="20"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A7200B8" id="Freeform 78"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4416" behindDoc="1" locked="0" layoutInCell="1" allowOverlap="1" wp14:anchorId="48D01FA1" wp14:editId="735A4C63">
              <wp:simplePos x="0" y="0"/>
              <wp:positionH relativeFrom="column">
                <wp:posOffset>3709670</wp:posOffset>
              </wp:positionH>
              <wp:positionV relativeFrom="paragraph">
                <wp:posOffset>35560</wp:posOffset>
              </wp:positionV>
              <wp:extent cx="1714500" cy="113665"/>
              <wp:effectExtent l="4445" t="0" r="0" b="3175"/>
              <wp:wrapNone/>
              <wp:docPr id="1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C8D3FF" id="Rectangle 76" o:spid="_x0000_s1026" style="position:absolute;margin-left:292.1pt;margin-top:2.8pt;width:135pt;height:8.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B7D8F" w14:textId="77777777" w:rsidR="00A61C83" w:rsidRPr="00562D64" w:rsidRDefault="00A61C83" w:rsidP="002A73A7">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51584" behindDoc="1" locked="0" layoutInCell="1" allowOverlap="1" wp14:anchorId="6A315731" wp14:editId="01EADBEE">
              <wp:simplePos x="0" y="0"/>
              <wp:positionH relativeFrom="column">
                <wp:posOffset>3769360</wp:posOffset>
              </wp:positionH>
              <wp:positionV relativeFrom="paragraph">
                <wp:posOffset>-50165</wp:posOffset>
              </wp:positionV>
              <wp:extent cx="1590040" cy="198120"/>
              <wp:effectExtent l="0" t="0" r="3175" b="4445"/>
              <wp:wrapNone/>
              <wp:docPr id="1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AB18C" w14:textId="77777777" w:rsidR="00A61C83" w:rsidRPr="000C2131" w:rsidRDefault="00A61C83"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315731" id="_x0000_t202" coordsize="21600,21600" o:spt="202" path="m,l,21600r21600,l21600,xe">
              <v:stroke joinstyle="miter"/>
              <v:path gradientshapeok="t" o:connecttype="rect"/>
            </v:shapetype>
            <v:shape id="Text Box 86" o:spid="_x0000_s1034" type="#_x0000_t202" style="position:absolute;left:0;text-align:left;margin-left:296.8pt;margin-top:-3.95pt;width:125.2pt;height:15.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2C4AB18C" w14:textId="77777777" w:rsidR="00A61C83" w:rsidRPr="000C2131" w:rsidRDefault="00A61C83"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2608" behindDoc="1" locked="0" layoutInCell="1" allowOverlap="1" wp14:anchorId="2A03E6DF" wp14:editId="72BCAF56">
              <wp:simplePos x="0" y="0"/>
              <wp:positionH relativeFrom="column">
                <wp:posOffset>-1270</wp:posOffset>
              </wp:positionH>
              <wp:positionV relativeFrom="paragraph">
                <wp:posOffset>-78740</wp:posOffset>
              </wp:positionV>
              <wp:extent cx="3707130" cy="338455"/>
              <wp:effectExtent l="8255" t="35560" r="8890" b="35560"/>
              <wp:wrapNone/>
              <wp:docPr id="17"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AD9E24A" id="Freeform 87"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0560" behindDoc="1" locked="0" layoutInCell="1" allowOverlap="1" wp14:anchorId="4B9F5B2C" wp14:editId="3B79743C">
              <wp:simplePos x="0" y="0"/>
              <wp:positionH relativeFrom="column">
                <wp:posOffset>3709670</wp:posOffset>
              </wp:positionH>
              <wp:positionV relativeFrom="paragraph">
                <wp:posOffset>35560</wp:posOffset>
              </wp:positionV>
              <wp:extent cx="1714500" cy="113665"/>
              <wp:effectExtent l="4445" t="0" r="0" b="3175"/>
              <wp:wrapNone/>
              <wp:docPr id="1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AB8340" id="Rectangle 85" o:spid="_x0000_s1026" style="position:absolute;margin-left:292.1pt;margin-top:2.8pt;width:135pt;height:8.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224173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209340D"/>
    <w:multiLevelType w:val="hybridMultilevel"/>
    <w:tmpl w:val="75303150"/>
    <w:lvl w:ilvl="0" w:tplc="E0D273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089065E"/>
    <w:multiLevelType w:val="multilevel"/>
    <w:tmpl w:val="CEB46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923B62"/>
    <w:multiLevelType w:val="hybridMultilevel"/>
    <w:tmpl w:val="003AEAE2"/>
    <w:lvl w:ilvl="0" w:tplc="77AC957A">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5" w15:restartNumberingAfterBreak="0">
    <w:nsid w:val="12074BED"/>
    <w:multiLevelType w:val="hybridMultilevel"/>
    <w:tmpl w:val="236EA152"/>
    <w:lvl w:ilvl="0" w:tplc="6EDA1E40">
      <w:start w:val="1"/>
      <w:numFmt w:val="taiwaneseCountingThousand"/>
      <w:lvlText w:val="（%1）"/>
      <w:lvlJc w:val="left"/>
      <w:pPr>
        <w:ind w:left="1188" w:hanging="480"/>
      </w:pPr>
      <w:rPr>
        <w:rFonts w:hint="eastAsia"/>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6" w15:restartNumberingAfterBreak="0">
    <w:nsid w:val="13B11A18"/>
    <w:multiLevelType w:val="hybridMultilevel"/>
    <w:tmpl w:val="6F82310C"/>
    <w:lvl w:ilvl="0" w:tplc="0409000F">
      <w:start w:val="1"/>
      <w:numFmt w:val="decimal"/>
      <w:lvlText w:val="%1."/>
      <w:lvlJc w:val="left"/>
      <w:pPr>
        <w:ind w:left="716" w:hanging="480"/>
      </w:p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7" w15:restartNumberingAfterBreak="0">
    <w:nsid w:val="1B8B4D31"/>
    <w:multiLevelType w:val="hybridMultilevel"/>
    <w:tmpl w:val="452C2D3E"/>
    <w:lvl w:ilvl="0" w:tplc="6EDA1E40">
      <w:start w:val="1"/>
      <w:numFmt w:val="taiwaneseCountingThousand"/>
      <w:lvlText w:val="（%1）"/>
      <w:lvlJc w:val="left"/>
      <w:pPr>
        <w:ind w:left="716" w:hanging="480"/>
      </w:pPr>
      <w:rPr>
        <w:rFonts w:hint="eastAsia"/>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8" w15:restartNumberingAfterBreak="0">
    <w:nsid w:val="1C121AC9"/>
    <w:multiLevelType w:val="hybridMultilevel"/>
    <w:tmpl w:val="68087A38"/>
    <w:lvl w:ilvl="0" w:tplc="76A89AC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01D2767"/>
    <w:multiLevelType w:val="hybridMultilevel"/>
    <w:tmpl w:val="149E6752"/>
    <w:lvl w:ilvl="0" w:tplc="F7C29254">
      <w:start w:val="1"/>
      <w:numFmt w:val="decimal"/>
      <w:lvlText w:val="%1."/>
      <w:lvlJc w:val="left"/>
      <w:pPr>
        <w:ind w:left="478" w:hanging="360"/>
      </w:pPr>
      <w:rPr>
        <w:rFonts w:hint="default"/>
      </w:rPr>
    </w:lvl>
    <w:lvl w:ilvl="1" w:tplc="04090019" w:tentative="1">
      <w:start w:val="1"/>
      <w:numFmt w:val="ideographTraditional"/>
      <w:lvlText w:val="%2、"/>
      <w:lvlJc w:val="left"/>
      <w:pPr>
        <w:ind w:left="1078" w:hanging="480"/>
      </w:pPr>
    </w:lvl>
    <w:lvl w:ilvl="2" w:tplc="0409001B" w:tentative="1">
      <w:start w:val="1"/>
      <w:numFmt w:val="lowerRoman"/>
      <w:lvlText w:val="%3."/>
      <w:lvlJc w:val="right"/>
      <w:pPr>
        <w:ind w:left="1558" w:hanging="480"/>
      </w:pPr>
    </w:lvl>
    <w:lvl w:ilvl="3" w:tplc="0409000F" w:tentative="1">
      <w:start w:val="1"/>
      <w:numFmt w:val="decimal"/>
      <w:lvlText w:val="%4."/>
      <w:lvlJc w:val="left"/>
      <w:pPr>
        <w:ind w:left="2038" w:hanging="480"/>
      </w:pPr>
    </w:lvl>
    <w:lvl w:ilvl="4" w:tplc="04090019" w:tentative="1">
      <w:start w:val="1"/>
      <w:numFmt w:val="ideographTraditional"/>
      <w:lvlText w:val="%5、"/>
      <w:lvlJc w:val="left"/>
      <w:pPr>
        <w:ind w:left="2518" w:hanging="480"/>
      </w:pPr>
    </w:lvl>
    <w:lvl w:ilvl="5" w:tplc="0409001B" w:tentative="1">
      <w:start w:val="1"/>
      <w:numFmt w:val="lowerRoman"/>
      <w:lvlText w:val="%6."/>
      <w:lvlJc w:val="right"/>
      <w:pPr>
        <w:ind w:left="2998" w:hanging="480"/>
      </w:pPr>
    </w:lvl>
    <w:lvl w:ilvl="6" w:tplc="0409000F" w:tentative="1">
      <w:start w:val="1"/>
      <w:numFmt w:val="decimal"/>
      <w:lvlText w:val="%7."/>
      <w:lvlJc w:val="left"/>
      <w:pPr>
        <w:ind w:left="3478" w:hanging="480"/>
      </w:pPr>
    </w:lvl>
    <w:lvl w:ilvl="7" w:tplc="04090019" w:tentative="1">
      <w:start w:val="1"/>
      <w:numFmt w:val="ideographTraditional"/>
      <w:lvlText w:val="%8、"/>
      <w:lvlJc w:val="left"/>
      <w:pPr>
        <w:ind w:left="3958" w:hanging="480"/>
      </w:pPr>
    </w:lvl>
    <w:lvl w:ilvl="8" w:tplc="0409001B" w:tentative="1">
      <w:start w:val="1"/>
      <w:numFmt w:val="lowerRoman"/>
      <w:lvlText w:val="%9."/>
      <w:lvlJc w:val="right"/>
      <w:pPr>
        <w:ind w:left="4438" w:hanging="480"/>
      </w:pPr>
    </w:lvl>
  </w:abstractNum>
  <w:abstractNum w:abstractNumId="10"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6B331F4"/>
    <w:multiLevelType w:val="hybridMultilevel"/>
    <w:tmpl w:val="6CE645F2"/>
    <w:lvl w:ilvl="0" w:tplc="C712ACC8">
      <w:start w:val="1"/>
      <w:numFmt w:val="decimal"/>
      <w:lvlText w:val="%1."/>
      <w:lvlJc w:val="left"/>
      <w:pPr>
        <w:ind w:left="480" w:hanging="480"/>
      </w:pPr>
      <w:rPr>
        <w:sz w:val="28"/>
        <w:szCs w:val="28"/>
      </w:rPr>
    </w:lvl>
    <w:lvl w:ilvl="1" w:tplc="CD0C00BE">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36D7224"/>
    <w:multiLevelType w:val="hybridMultilevel"/>
    <w:tmpl w:val="58C85938"/>
    <w:lvl w:ilvl="0" w:tplc="2D12974C">
      <w:start w:val="1"/>
      <w:numFmt w:val="decimalFullWidth"/>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F245ED6"/>
    <w:multiLevelType w:val="hybridMultilevel"/>
    <w:tmpl w:val="F7146C7E"/>
    <w:lvl w:ilvl="0" w:tplc="619C081C">
      <w:start w:val="1"/>
      <w:numFmt w:val="taiwaneseCountingThousand"/>
      <w:lvlText w:val="(%1)"/>
      <w:lvlJc w:val="left"/>
      <w:pPr>
        <w:ind w:left="1372" w:hanging="480"/>
      </w:pPr>
      <w:rPr>
        <w:rFonts w:hint="eastAsia"/>
      </w:rPr>
    </w:lvl>
    <w:lvl w:ilvl="1" w:tplc="04090019" w:tentative="1">
      <w:start w:val="1"/>
      <w:numFmt w:val="ideographTraditional"/>
      <w:lvlText w:val="%2、"/>
      <w:lvlJc w:val="left"/>
      <w:pPr>
        <w:ind w:left="1852" w:hanging="480"/>
      </w:pPr>
    </w:lvl>
    <w:lvl w:ilvl="2" w:tplc="0409001B" w:tentative="1">
      <w:start w:val="1"/>
      <w:numFmt w:val="lowerRoman"/>
      <w:lvlText w:val="%3."/>
      <w:lvlJc w:val="right"/>
      <w:pPr>
        <w:ind w:left="2332" w:hanging="480"/>
      </w:pPr>
    </w:lvl>
    <w:lvl w:ilvl="3" w:tplc="0409000F" w:tentative="1">
      <w:start w:val="1"/>
      <w:numFmt w:val="decimal"/>
      <w:lvlText w:val="%4."/>
      <w:lvlJc w:val="left"/>
      <w:pPr>
        <w:ind w:left="2812" w:hanging="480"/>
      </w:pPr>
    </w:lvl>
    <w:lvl w:ilvl="4" w:tplc="04090019" w:tentative="1">
      <w:start w:val="1"/>
      <w:numFmt w:val="ideographTraditional"/>
      <w:lvlText w:val="%5、"/>
      <w:lvlJc w:val="left"/>
      <w:pPr>
        <w:ind w:left="3292" w:hanging="480"/>
      </w:pPr>
    </w:lvl>
    <w:lvl w:ilvl="5" w:tplc="0409001B" w:tentative="1">
      <w:start w:val="1"/>
      <w:numFmt w:val="lowerRoman"/>
      <w:lvlText w:val="%6."/>
      <w:lvlJc w:val="right"/>
      <w:pPr>
        <w:ind w:left="3772" w:hanging="480"/>
      </w:pPr>
    </w:lvl>
    <w:lvl w:ilvl="6" w:tplc="0409000F" w:tentative="1">
      <w:start w:val="1"/>
      <w:numFmt w:val="decimal"/>
      <w:lvlText w:val="%7."/>
      <w:lvlJc w:val="left"/>
      <w:pPr>
        <w:ind w:left="4252" w:hanging="480"/>
      </w:pPr>
    </w:lvl>
    <w:lvl w:ilvl="7" w:tplc="04090019" w:tentative="1">
      <w:start w:val="1"/>
      <w:numFmt w:val="ideographTraditional"/>
      <w:lvlText w:val="%8、"/>
      <w:lvlJc w:val="left"/>
      <w:pPr>
        <w:ind w:left="4732" w:hanging="480"/>
      </w:pPr>
    </w:lvl>
    <w:lvl w:ilvl="8" w:tplc="0409001B" w:tentative="1">
      <w:start w:val="1"/>
      <w:numFmt w:val="lowerRoman"/>
      <w:lvlText w:val="%9."/>
      <w:lvlJc w:val="right"/>
      <w:pPr>
        <w:ind w:left="5212" w:hanging="480"/>
      </w:pPr>
    </w:lvl>
  </w:abstractNum>
  <w:abstractNum w:abstractNumId="14" w15:restartNumberingAfterBreak="0">
    <w:nsid w:val="508E15C2"/>
    <w:multiLevelType w:val="hybridMultilevel"/>
    <w:tmpl w:val="EC5E8DAA"/>
    <w:lvl w:ilvl="0" w:tplc="09DC77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16B3F64"/>
    <w:multiLevelType w:val="hybridMultilevel"/>
    <w:tmpl w:val="1E3A1918"/>
    <w:lvl w:ilvl="0" w:tplc="77AC957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91D7F0E"/>
    <w:multiLevelType w:val="hybridMultilevel"/>
    <w:tmpl w:val="40AC8C6E"/>
    <w:lvl w:ilvl="0" w:tplc="CD0C00BE">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3AA32E1"/>
    <w:multiLevelType w:val="multilevel"/>
    <w:tmpl w:val="354A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1A1F94"/>
    <w:multiLevelType w:val="hybridMultilevel"/>
    <w:tmpl w:val="49ACDD12"/>
    <w:lvl w:ilvl="0" w:tplc="F6B8BA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8A8273C"/>
    <w:multiLevelType w:val="hybridMultilevel"/>
    <w:tmpl w:val="C4D24A9E"/>
    <w:lvl w:ilvl="0" w:tplc="77AC957A">
      <w:start w:val="1"/>
      <w:numFmt w:val="taiwaneseCountingThousand"/>
      <w:lvlText w:val="（%1）"/>
      <w:lvlJc w:val="left"/>
      <w:pPr>
        <w:ind w:left="1192"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20" w15:restartNumberingAfterBreak="0">
    <w:nsid w:val="79DD5316"/>
    <w:multiLevelType w:val="hybridMultilevel"/>
    <w:tmpl w:val="61C2A2DE"/>
    <w:lvl w:ilvl="0" w:tplc="619C081C">
      <w:start w:val="1"/>
      <w:numFmt w:val="taiwaneseCountingThousand"/>
      <w:lvlText w:val="(%1)"/>
      <w:lvlJc w:val="left"/>
      <w:pPr>
        <w:ind w:left="952" w:hanging="480"/>
      </w:pPr>
      <w:rPr>
        <w:rFonts w:hint="eastAsia"/>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num w:numId="1" w16cid:durableId="187720449">
    <w:abstractNumId w:val="2"/>
  </w:num>
  <w:num w:numId="2" w16cid:durableId="1469473529">
    <w:abstractNumId w:val="1"/>
  </w:num>
  <w:num w:numId="3" w16cid:durableId="348996320">
    <w:abstractNumId w:val="10"/>
  </w:num>
  <w:num w:numId="4" w16cid:durableId="207375343">
    <w:abstractNumId w:val="17"/>
  </w:num>
  <w:num w:numId="5" w16cid:durableId="1893685834">
    <w:abstractNumId w:val="8"/>
  </w:num>
  <w:num w:numId="6" w16cid:durableId="273169619">
    <w:abstractNumId w:val="3"/>
  </w:num>
  <w:num w:numId="7" w16cid:durableId="1538810038">
    <w:abstractNumId w:val="0"/>
  </w:num>
  <w:num w:numId="8" w16cid:durableId="325059072">
    <w:abstractNumId w:val="14"/>
  </w:num>
  <w:num w:numId="9" w16cid:durableId="1883978206">
    <w:abstractNumId w:val="18"/>
  </w:num>
  <w:num w:numId="10" w16cid:durableId="683678506">
    <w:abstractNumId w:val="9"/>
  </w:num>
  <w:num w:numId="11" w16cid:durableId="1615600973">
    <w:abstractNumId w:val="20"/>
  </w:num>
  <w:num w:numId="12" w16cid:durableId="1708528686">
    <w:abstractNumId w:val="13"/>
  </w:num>
  <w:num w:numId="13" w16cid:durableId="2070030148">
    <w:abstractNumId w:val="6"/>
  </w:num>
  <w:num w:numId="14" w16cid:durableId="455678772">
    <w:abstractNumId w:val="7"/>
  </w:num>
  <w:num w:numId="15" w16cid:durableId="506166336">
    <w:abstractNumId w:val="4"/>
  </w:num>
  <w:num w:numId="16" w16cid:durableId="337268147">
    <w:abstractNumId w:val="19"/>
  </w:num>
  <w:num w:numId="17" w16cid:durableId="311521078">
    <w:abstractNumId w:val="12"/>
  </w:num>
  <w:num w:numId="18" w16cid:durableId="447551352">
    <w:abstractNumId w:val="15"/>
  </w:num>
  <w:num w:numId="19" w16cid:durableId="80107675">
    <w:abstractNumId w:val="11"/>
  </w:num>
  <w:num w:numId="20" w16cid:durableId="2104261011">
    <w:abstractNumId w:val="5"/>
  </w:num>
  <w:num w:numId="21" w16cid:durableId="2086566517">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613"/>
    <w:rsid w:val="00000D6B"/>
    <w:rsid w:val="00000F6E"/>
    <w:rsid w:val="00001636"/>
    <w:rsid w:val="00006A01"/>
    <w:rsid w:val="00010D90"/>
    <w:rsid w:val="00010F60"/>
    <w:rsid w:val="0001144A"/>
    <w:rsid w:val="00011586"/>
    <w:rsid w:val="00012CB3"/>
    <w:rsid w:val="00014C86"/>
    <w:rsid w:val="00014F68"/>
    <w:rsid w:val="000215D3"/>
    <w:rsid w:val="00022132"/>
    <w:rsid w:val="00025387"/>
    <w:rsid w:val="00031186"/>
    <w:rsid w:val="000315FE"/>
    <w:rsid w:val="000343DC"/>
    <w:rsid w:val="00034426"/>
    <w:rsid w:val="00037F61"/>
    <w:rsid w:val="00040300"/>
    <w:rsid w:val="00046F3D"/>
    <w:rsid w:val="00047843"/>
    <w:rsid w:val="00050C59"/>
    <w:rsid w:val="000523FC"/>
    <w:rsid w:val="00056799"/>
    <w:rsid w:val="00061108"/>
    <w:rsid w:val="00061CD4"/>
    <w:rsid w:val="000630DA"/>
    <w:rsid w:val="0006323A"/>
    <w:rsid w:val="0006453E"/>
    <w:rsid w:val="000658A4"/>
    <w:rsid w:val="00065F8B"/>
    <w:rsid w:val="00066A3E"/>
    <w:rsid w:val="0006791E"/>
    <w:rsid w:val="00070A3F"/>
    <w:rsid w:val="00070C98"/>
    <w:rsid w:val="00071597"/>
    <w:rsid w:val="00072407"/>
    <w:rsid w:val="00072995"/>
    <w:rsid w:val="000743B2"/>
    <w:rsid w:val="00074CCF"/>
    <w:rsid w:val="00076539"/>
    <w:rsid w:val="0008116B"/>
    <w:rsid w:val="00081EDE"/>
    <w:rsid w:val="00082EAC"/>
    <w:rsid w:val="000875D0"/>
    <w:rsid w:val="0009388D"/>
    <w:rsid w:val="00094FF3"/>
    <w:rsid w:val="00096069"/>
    <w:rsid w:val="0009745F"/>
    <w:rsid w:val="00097FB7"/>
    <w:rsid w:val="000A0773"/>
    <w:rsid w:val="000A178B"/>
    <w:rsid w:val="000A438F"/>
    <w:rsid w:val="000A4FE7"/>
    <w:rsid w:val="000A58AB"/>
    <w:rsid w:val="000A5A26"/>
    <w:rsid w:val="000A60D0"/>
    <w:rsid w:val="000A6A5C"/>
    <w:rsid w:val="000A7FBF"/>
    <w:rsid w:val="000B03EF"/>
    <w:rsid w:val="000B2295"/>
    <w:rsid w:val="000B381F"/>
    <w:rsid w:val="000B410F"/>
    <w:rsid w:val="000B5471"/>
    <w:rsid w:val="000C0FD9"/>
    <w:rsid w:val="000C2CA0"/>
    <w:rsid w:val="000C7167"/>
    <w:rsid w:val="000C7DCD"/>
    <w:rsid w:val="000C7EAB"/>
    <w:rsid w:val="000D057F"/>
    <w:rsid w:val="000D07C5"/>
    <w:rsid w:val="000D0AEE"/>
    <w:rsid w:val="000D271B"/>
    <w:rsid w:val="000E0F51"/>
    <w:rsid w:val="000E1E07"/>
    <w:rsid w:val="000E4F33"/>
    <w:rsid w:val="000E4F58"/>
    <w:rsid w:val="000F1195"/>
    <w:rsid w:val="000F2D64"/>
    <w:rsid w:val="000F3521"/>
    <w:rsid w:val="000F3618"/>
    <w:rsid w:val="000F54CA"/>
    <w:rsid w:val="0010129F"/>
    <w:rsid w:val="001032B8"/>
    <w:rsid w:val="0010437C"/>
    <w:rsid w:val="0010529D"/>
    <w:rsid w:val="001062D7"/>
    <w:rsid w:val="00106600"/>
    <w:rsid w:val="00106BDB"/>
    <w:rsid w:val="0011130C"/>
    <w:rsid w:val="001144AD"/>
    <w:rsid w:val="00114B68"/>
    <w:rsid w:val="00115DB1"/>
    <w:rsid w:val="00122223"/>
    <w:rsid w:val="00132FF4"/>
    <w:rsid w:val="001343F2"/>
    <w:rsid w:val="00134EA2"/>
    <w:rsid w:val="00140083"/>
    <w:rsid w:val="00141413"/>
    <w:rsid w:val="0014622E"/>
    <w:rsid w:val="001470CB"/>
    <w:rsid w:val="001477B9"/>
    <w:rsid w:val="0014784A"/>
    <w:rsid w:val="00151645"/>
    <w:rsid w:val="00152989"/>
    <w:rsid w:val="00153568"/>
    <w:rsid w:val="00155E95"/>
    <w:rsid w:val="001560BD"/>
    <w:rsid w:val="001572A3"/>
    <w:rsid w:val="0016073C"/>
    <w:rsid w:val="001615BA"/>
    <w:rsid w:val="00162C9D"/>
    <w:rsid w:val="0016394B"/>
    <w:rsid w:val="00163AAC"/>
    <w:rsid w:val="00163F46"/>
    <w:rsid w:val="001702BB"/>
    <w:rsid w:val="001708A5"/>
    <w:rsid w:val="0017218C"/>
    <w:rsid w:val="00173419"/>
    <w:rsid w:val="00173694"/>
    <w:rsid w:val="00174FDA"/>
    <w:rsid w:val="00176324"/>
    <w:rsid w:val="001763A4"/>
    <w:rsid w:val="00180E6A"/>
    <w:rsid w:val="00181989"/>
    <w:rsid w:val="00181E16"/>
    <w:rsid w:val="001825D4"/>
    <w:rsid w:val="0018285A"/>
    <w:rsid w:val="00183387"/>
    <w:rsid w:val="00183631"/>
    <w:rsid w:val="00183BFC"/>
    <w:rsid w:val="00185E25"/>
    <w:rsid w:val="00194861"/>
    <w:rsid w:val="00195CFE"/>
    <w:rsid w:val="0019793C"/>
    <w:rsid w:val="001A02D6"/>
    <w:rsid w:val="001A0C0B"/>
    <w:rsid w:val="001A1A5E"/>
    <w:rsid w:val="001A1B06"/>
    <w:rsid w:val="001A2C89"/>
    <w:rsid w:val="001A2DA2"/>
    <w:rsid w:val="001A6841"/>
    <w:rsid w:val="001A7875"/>
    <w:rsid w:val="001B0355"/>
    <w:rsid w:val="001B1731"/>
    <w:rsid w:val="001B249D"/>
    <w:rsid w:val="001B2B05"/>
    <w:rsid w:val="001B3DD7"/>
    <w:rsid w:val="001B4CA5"/>
    <w:rsid w:val="001B7362"/>
    <w:rsid w:val="001B7CB9"/>
    <w:rsid w:val="001C2FFD"/>
    <w:rsid w:val="001C35F6"/>
    <w:rsid w:val="001C3B8A"/>
    <w:rsid w:val="001C4D24"/>
    <w:rsid w:val="001C55AE"/>
    <w:rsid w:val="001C6E6D"/>
    <w:rsid w:val="001C6FEA"/>
    <w:rsid w:val="001D1B19"/>
    <w:rsid w:val="001D3FCC"/>
    <w:rsid w:val="001D4BBD"/>
    <w:rsid w:val="001D644A"/>
    <w:rsid w:val="001D71DD"/>
    <w:rsid w:val="001D727F"/>
    <w:rsid w:val="001D7A7B"/>
    <w:rsid w:val="001E41DA"/>
    <w:rsid w:val="001E701C"/>
    <w:rsid w:val="001F3393"/>
    <w:rsid w:val="001F3D45"/>
    <w:rsid w:val="001F4247"/>
    <w:rsid w:val="001F509A"/>
    <w:rsid w:val="001F642A"/>
    <w:rsid w:val="001F7EAD"/>
    <w:rsid w:val="00202116"/>
    <w:rsid w:val="002022F3"/>
    <w:rsid w:val="00203BCE"/>
    <w:rsid w:val="00204248"/>
    <w:rsid w:val="002061FE"/>
    <w:rsid w:val="002063EB"/>
    <w:rsid w:val="00213527"/>
    <w:rsid w:val="002148DC"/>
    <w:rsid w:val="00215729"/>
    <w:rsid w:val="002161F4"/>
    <w:rsid w:val="0021697F"/>
    <w:rsid w:val="00220CF0"/>
    <w:rsid w:val="00221395"/>
    <w:rsid w:val="00221966"/>
    <w:rsid w:val="00221C8A"/>
    <w:rsid w:val="00222D9E"/>
    <w:rsid w:val="00222E2D"/>
    <w:rsid w:val="00224994"/>
    <w:rsid w:val="00225C3B"/>
    <w:rsid w:val="002265AD"/>
    <w:rsid w:val="00227896"/>
    <w:rsid w:val="00232C4E"/>
    <w:rsid w:val="00232DF6"/>
    <w:rsid w:val="0023363E"/>
    <w:rsid w:val="002349AF"/>
    <w:rsid w:val="00240B62"/>
    <w:rsid w:val="00242CB0"/>
    <w:rsid w:val="0024605E"/>
    <w:rsid w:val="0025029A"/>
    <w:rsid w:val="002506BF"/>
    <w:rsid w:val="00252EDF"/>
    <w:rsid w:val="00254457"/>
    <w:rsid w:val="00255A26"/>
    <w:rsid w:val="0025658A"/>
    <w:rsid w:val="0026069E"/>
    <w:rsid w:val="00262565"/>
    <w:rsid w:val="002625B0"/>
    <w:rsid w:val="00263BB8"/>
    <w:rsid w:val="0027013D"/>
    <w:rsid w:val="00271460"/>
    <w:rsid w:val="00273D16"/>
    <w:rsid w:val="002761A4"/>
    <w:rsid w:val="00281861"/>
    <w:rsid w:val="00283E13"/>
    <w:rsid w:val="0028481A"/>
    <w:rsid w:val="00285BFD"/>
    <w:rsid w:val="00286252"/>
    <w:rsid w:val="0028670C"/>
    <w:rsid w:val="002878F7"/>
    <w:rsid w:val="00290B62"/>
    <w:rsid w:val="00292E80"/>
    <w:rsid w:val="0029300E"/>
    <w:rsid w:val="00294D7A"/>
    <w:rsid w:val="00295D85"/>
    <w:rsid w:val="002978D5"/>
    <w:rsid w:val="002A14D1"/>
    <w:rsid w:val="002A3206"/>
    <w:rsid w:val="002A4B3F"/>
    <w:rsid w:val="002A4BBD"/>
    <w:rsid w:val="002A4C78"/>
    <w:rsid w:val="002A5411"/>
    <w:rsid w:val="002A58F3"/>
    <w:rsid w:val="002A73A7"/>
    <w:rsid w:val="002A764A"/>
    <w:rsid w:val="002B03F5"/>
    <w:rsid w:val="002B29F2"/>
    <w:rsid w:val="002B76BE"/>
    <w:rsid w:val="002C04A9"/>
    <w:rsid w:val="002C09AA"/>
    <w:rsid w:val="002C2018"/>
    <w:rsid w:val="002C22DB"/>
    <w:rsid w:val="002C2FD2"/>
    <w:rsid w:val="002C76CA"/>
    <w:rsid w:val="002D0766"/>
    <w:rsid w:val="002D094E"/>
    <w:rsid w:val="002D112C"/>
    <w:rsid w:val="002D1784"/>
    <w:rsid w:val="002D1D11"/>
    <w:rsid w:val="002D2A98"/>
    <w:rsid w:val="002D2CE1"/>
    <w:rsid w:val="002D45F7"/>
    <w:rsid w:val="002D509A"/>
    <w:rsid w:val="002E6605"/>
    <w:rsid w:val="002E7250"/>
    <w:rsid w:val="002F06F7"/>
    <w:rsid w:val="002F0EC1"/>
    <w:rsid w:val="002F249B"/>
    <w:rsid w:val="002F3FFB"/>
    <w:rsid w:val="002F4044"/>
    <w:rsid w:val="002F4A1E"/>
    <w:rsid w:val="002F5B41"/>
    <w:rsid w:val="002F6F4C"/>
    <w:rsid w:val="00300091"/>
    <w:rsid w:val="00301C1F"/>
    <w:rsid w:val="00302145"/>
    <w:rsid w:val="0030355C"/>
    <w:rsid w:val="00304D8D"/>
    <w:rsid w:val="00305B76"/>
    <w:rsid w:val="00307986"/>
    <w:rsid w:val="00307D2E"/>
    <w:rsid w:val="00311393"/>
    <w:rsid w:val="00311A90"/>
    <w:rsid w:val="00313F0B"/>
    <w:rsid w:val="0031507B"/>
    <w:rsid w:val="00317FC9"/>
    <w:rsid w:val="00320799"/>
    <w:rsid w:val="00321599"/>
    <w:rsid w:val="0032170C"/>
    <w:rsid w:val="00323F4E"/>
    <w:rsid w:val="003252D7"/>
    <w:rsid w:val="00325AEE"/>
    <w:rsid w:val="003262C7"/>
    <w:rsid w:val="00327600"/>
    <w:rsid w:val="0032764F"/>
    <w:rsid w:val="00333D2A"/>
    <w:rsid w:val="00333EF7"/>
    <w:rsid w:val="00337FAF"/>
    <w:rsid w:val="00343198"/>
    <w:rsid w:val="00343E6F"/>
    <w:rsid w:val="003444E7"/>
    <w:rsid w:val="0034731E"/>
    <w:rsid w:val="0034778B"/>
    <w:rsid w:val="00350204"/>
    <w:rsid w:val="003507C5"/>
    <w:rsid w:val="00351839"/>
    <w:rsid w:val="003524C6"/>
    <w:rsid w:val="00354900"/>
    <w:rsid w:val="003550F8"/>
    <w:rsid w:val="00356D12"/>
    <w:rsid w:val="00357524"/>
    <w:rsid w:val="003627DC"/>
    <w:rsid w:val="0036286E"/>
    <w:rsid w:val="003646BC"/>
    <w:rsid w:val="0036525F"/>
    <w:rsid w:val="0037138B"/>
    <w:rsid w:val="0037230F"/>
    <w:rsid w:val="00373FD8"/>
    <w:rsid w:val="003746FE"/>
    <w:rsid w:val="00374B0E"/>
    <w:rsid w:val="00375BF3"/>
    <w:rsid w:val="0037612C"/>
    <w:rsid w:val="00377106"/>
    <w:rsid w:val="00380CFF"/>
    <w:rsid w:val="00380E6F"/>
    <w:rsid w:val="00383CAF"/>
    <w:rsid w:val="00384864"/>
    <w:rsid w:val="00385D2E"/>
    <w:rsid w:val="00390573"/>
    <w:rsid w:val="00391766"/>
    <w:rsid w:val="00393112"/>
    <w:rsid w:val="00394B88"/>
    <w:rsid w:val="00394F26"/>
    <w:rsid w:val="003965FB"/>
    <w:rsid w:val="00396A1F"/>
    <w:rsid w:val="003970D9"/>
    <w:rsid w:val="003A072E"/>
    <w:rsid w:val="003A22C6"/>
    <w:rsid w:val="003A24F2"/>
    <w:rsid w:val="003A2FF8"/>
    <w:rsid w:val="003A3115"/>
    <w:rsid w:val="003A4720"/>
    <w:rsid w:val="003B0CF7"/>
    <w:rsid w:val="003B0E2B"/>
    <w:rsid w:val="003B0F61"/>
    <w:rsid w:val="003B1664"/>
    <w:rsid w:val="003B1B4A"/>
    <w:rsid w:val="003B1BC7"/>
    <w:rsid w:val="003B4A47"/>
    <w:rsid w:val="003B4CFC"/>
    <w:rsid w:val="003B564F"/>
    <w:rsid w:val="003B5C26"/>
    <w:rsid w:val="003B7E6C"/>
    <w:rsid w:val="003C0D54"/>
    <w:rsid w:val="003C164C"/>
    <w:rsid w:val="003C1F9A"/>
    <w:rsid w:val="003C2CE8"/>
    <w:rsid w:val="003C46CD"/>
    <w:rsid w:val="003C6E83"/>
    <w:rsid w:val="003D025E"/>
    <w:rsid w:val="003D11A0"/>
    <w:rsid w:val="003D2A55"/>
    <w:rsid w:val="003D45D9"/>
    <w:rsid w:val="003D4F6C"/>
    <w:rsid w:val="003D5459"/>
    <w:rsid w:val="003D5C10"/>
    <w:rsid w:val="003D7110"/>
    <w:rsid w:val="003D788A"/>
    <w:rsid w:val="003E0BC3"/>
    <w:rsid w:val="003E0E09"/>
    <w:rsid w:val="003E25D3"/>
    <w:rsid w:val="003E3A47"/>
    <w:rsid w:val="003F155B"/>
    <w:rsid w:val="003F1FCB"/>
    <w:rsid w:val="003F2CD6"/>
    <w:rsid w:val="003F4204"/>
    <w:rsid w:val="003F6F50"/>
    <w:rsid w:val="003F7D11"/>
    <w:rsid w:val="003F7DC3"/>
    <w:rsid w:val="00401ECD"/>
    <w:rsid w:val="00403D12"/>
    <w:rsid w:val="00410CCE"/>
    <w:rsid w:val="00420969"/>
    <w:rsid w:val="004219EB"/>
    <w:rsid w:val="004244FF"/>
    <w:rsid w:val="00426F2A"/>
    <w:rsid w:val="004320D1"/>
    <w:rsid w:val="00433087"/>
    <w:rsid w:val="0043437B"/>
    <w:rsid w:val="00435C78"/>
    <w:rsid w:val="0044238F"/>
    <w:rsid w:val="00444120"/>
    <w:rsid w:val="004446ED"/>
    <w:rsid w:val="0044529F"/>
    <w:rsid w:val="00446687"/>
    <w:rsid w:val="00447369"/>
    <w:rsid w:val="00452530"/>
    <w:rsid w:val="00453609"/>
    <w:rsid w:val="00455F19"/>
    <w:rsid w:val="004560D9"/>
    <w:rsid w:val="004630B1"/>
    <w:rsid w:val="004632BA"/>
    <w:rsid w:val="00463548"/>
    <w:rsid w:val="004635A6"/>
    <w:rsid w:val="00464978"/>
    <w:rsid w:val="00470F16"/>
    <w:rsid w:val="00472681"/>
    <w:rsid w:val="00476741"/>
    <w:rsid w:val="00476E4A"/>
    <w:rsid w:val="00481E51"/>
    <w:rsid w:val="004846C6"/>
    <w:rsid w:val="0048502C"/>
    <w:rsid w:val="00487CA7"/>
    <w:rsid w:val="00487ECE"/>
    <w:rsid w:val="0049056D"/>
    <w:rsid w:val="00491AB6"/>
    <w:rsid w:val="004923EA"/>
    <w:rsid w:val="00492B04"/>
    <w:rsid w:val="00493B7F"/>
    <w:rsid w:val="00495083"/>
    <w:rsid w:val="0049635D"/>
    <w:rsid w:val="00496B46"/>
    <w:rsid w:val="00497BBE"/>
    <w:rsid w:val="004A103B"/>
    <w:rsid w:val="004A261F"/>
    <w:rsid w:val="004A344B"/>
    <w:rsid w:val="004A4EC3"/>
    <w:rsid w:val="004A62D0"/>
    <w:rsid w:val="004A7D07"/>
    <w:rsid w:val="004B03BB"/>
    <w:rsid w:val="004B0FF1"/>
    <w:rsid w:val="004B1440"/>
    <w:rsid w:val="004B39A4"/>
    <w:rsid w:val="004B43E1"/>
    <w:rsid w:val="004B500B"/>
    <w:rsid w:val="004B588F"/>
    <w:rsid w:val="004B7340"/>
    <w:rsid w:val="004C15CC"/>
    <w:rsid w:val="004C2607"/>
    <w:rsid w:val="004C2CBD"/>
    <w:rsid w:val="004C665F"/>
    <w:rsid w:val="004C6AF2"/>
    <w:rsid w:val="004D0667"/>
    <w:rsid w:val="004D12AF"/>
    <w:rsid w:val="004D3436"/>
    <w:rsid w:val="004D3509"/>
    <w:rsid w:val="004D385F"/>
    <w:rsid w:val="004D455A"/>
    <w:rsid w:val="004D5519"/>
    <w:rsid w:val="004D5EAF"/>
    <w:rsid w:val="004D7521"/>
    <w:rsid w:val="004E2F77"/>
    <w:rsid w:val="004E42EA"/>
    <w:rsid w:val="004E538A"/>
    <w:rsid w:val="004F055B"/>
    <w:rsid w:val="004F1816"/>
    <w:rsid w:val="004F4127"/>
    <w:rsid w:val="004F5508"/>
    <w:rsid w:val="004F63D1"/>
    <w:rsid w:val="004F682F"/>
    <w:rsid w:val="004F6D4E"/>
    <w:rsid w:val="004F70DC"/>
    <w:rsid w:val="00500B3A"/>
    <w:rsid w:val="0050476C"/>
    <w:rsid w:val="00506AE2"/>
    <w:rsid w:val="0050745A"/>
    <w:rsid w:val="00511327"/>
    <w:rsid w:val="00511772"/>
    <w:rsid w:val="00511B14"/>
    <w:rsid w:val="00514472"/>
    <w:rsid w:val="005156AE"/>
    <w:rsid w:val="00521846"/>
    <w:rsid w:val="00521CAF"/>
    <w:rsid w:val="00521EED"/>
    <w:rsid w:val="00522A0C"/>
    <w:rsid w:val="00524807"/>
    <w:rsid w:val="0052492C"/>
    <w:rsid w:val="00525EAA"/>
    <w:rsid w:val="005309A0"/>
    <w:rsid w:val="00533405"/>
    <w:rsid w:val="00535DDE"/>
    <w:rsid w:val="005369DB"/>
    <w:rsid w:val="00541ABE"/>
    <w:rsid w:val="005426F9"/>
    <w:rsid w:val="00544FB1"/>
    <w:rsid w:val="00546CEA"/>
    <w:rsid w:val="00547C8D"/>
    <w:rsid w:val="00550D73"/>
    <w:rsid w:val="00553498"/>
    <w:rsid w:val="00553DB5"/>
    <w:rsid w:val="00554278"/>
    <w:rsid w:val="005542D0"/>
    <w:rsid w:val="00554A15"/>
    <w:rsid w:val="0055783D"/>
    <w:rsid w:val="00560ECF"/>
    <w:rsid w:val="0056229E"/>
    <w:rsid w:val="005622EB"/>
    <w:rsid w:val="00562D64"/>
    <w:rsid w:val="00562EF3"/>
    <w:rsid w:val="00563962"/>
    <w:rsid w:val="00564E8F"/>
    <w:rsid w:val="00567E96"/>
    <w:rsid w:val="005713D3"/>
    <w:rsid w:val="00571D6A"/>
    <w:rsid w:val="005721A2"/>
    <w:rsid w:val="0057357C"/>
    <w:rsid w:val="00575E68"/>
    <w:rsid w:val="00577EDD"/>
    <w:rsid w:val="005803D1"/>
    <w:rsid w:val="00581CF1"/>
    <w:rsid w:val="00582576"/>
    <w:rsid w:val="00583082"/>
    <w:rsid w:val="00586020"/>
    <w:rsid w:val="00586C79"/>
    <w:rsid w:val="00587CBA"/>
    <w:rsid w:val="00592478"/>
    <w:rsid w:val="00593830"/>
    <w:rsid w:val="00594413"/>
    <w:rsid w:val="005952D0"/>
    <w:rsid w:val="0059663E"/>
    <w:rsid w:val="005A4860"/>
    <w:rsid w:val="005A486C"/>
    <w:rsid w:val="005B137B"/>
    <w:rsid w:val="005B27C0"/>
    <w:rsid w:val="005B42EB"/>
    <w:rsid w:val="005B43A8"/>
    <w:rsid w:val="005B5A09"/>
    <w:rsid w:val="005C1307"/>
    <w:rsid w:val="005C2EDD"/>
    <w:rsid w:val="005C3835"/>
    <w:rsid w:val="005C581E"/>
    <w:rsid w:val="005C58E1"/>
    <w:rsid w:val="005C5E1F"/>
    <w:rsid w:val="005D0F0C"/>
    <w:rsid w:val="005D1B30"/>
    <w:rsid w:val="005D2FA7"/>
    <w:rsid w:val="005D5FE5"/>
    <w:rsid w:val="005D6847"/>
    <w:rsid w:val="005E11B8"/>
    <w:rsid w:val="005E19B0"/>
    <w:rsid w:val="005E1E1D"/>
    <w:rsid w:val="005E5E8E"/>
    <w:rsid w:val="005E6380"/>
    <w:rsid w:val="005E72A0"/>
    <w:rsid w:val="005F0768"/>
    <w:rsid w:val="005F12D8"/>
    <w:rsid w:val="005F2E60"/>
    <w:rsid w:val="005F3622"/>
    <w:rsid w:val="005F49EB"/>
    <w:rsid w:val="005F6BA3"/>
    <w:rsid w:val="005F77E3"/>
    <w:rsid w:val="0060185E"/>
    <w:rsid w:val="006041B0"/>
    <w:rsid w:val="00605FC5"/>
    <w:rsid w:val="006122F6"/>
    <w:rsid w:val="00612D34"/>
    <w:rsid w:val="00615BF6"/>
    <w:rsid w:val="00615F9A"/>
    <w:rsid w:val="00615FED"/>
    <w:rsid w:val="00622167"/>
    <w:rsid w:val="00623C79"/>
    <w:rsid w:val="0062717F"/>
    <w:rsid w:val="00631D3F"/>
    <w:rsid w:val="006330F3"/>
    <w:rsid w:val="00641675"/>
    <w:rsid w:val="006421C6"/>
    <w:rsid w:val="00644BA1"/>
    <w:rsid w:val="00644FAB"/>
    <w:rsid w:val="00645115"/>
    <w:rsid w:val="00647D22"/>
    <w:rsid w:val="0065038B"/>
    <w:rsid w:val="00651331"/>
    <w:rsid w:val="00651EB4"/>
    <w:rsid w:val="00651EB6"/>
    <w:rsid w:val="0065553F"/>
    <w:rsid w:val="00655BF2"/>
    <w:rsid w:val="006562B9"/>
    <w:rsid w:val="00656520"/>
    <w:rsid w:val="006573FC"/>
    <w:rsid w:val="00657C0F"/>
    <w:rsid w:val="00660040"/>
    <w:rsid w:val="006615F2"/>
    <w:rsid w:val="00661B63"/>
    <w:rsid w:val="006620E4"/>
    <w:rsid w:val="00664501"/>
    <w:rsid w:val="00671F86"/>
    <w:rsid w:val="00674632"/>
    <w:rsid w:val="006773F3"/>
    <w:rsid w:val="006776E1"/>
    <w:rsid w:val="00677A16"/>
    <w:rsid w:val="00680D62"/>
    <w:rsid w:val="0068683C"/>
    <w:rsid w:val="00686D0F"/>
    <w:rsid w:val="00693C29"/>
    <w:rsid w:val="0069468D"/>
    <w:rsid w:val="00696877"/>
    <w:rsid w:val="00697499"/>
    <w:rsid w:val="00697F7F"/>
    <w:rsid w:val="006A1C07"/>
    <w:rsid w:val="006A5D4E"/>
    <w:rsid w:val="006A71F9"/>
    <w:rsid w:val="006B1084"/>
    <w:rsid w:val="006B12F6"/>
    <w:rsid w:val="006B1DD2"/>
    <w:rsid w:val="006B3FA3"/>
    <w:rsid w:val="006B5364"/>
    <w:rsid w:val="006B5451"/>
    <w:rsid w:val="006B68B9"/>
    <w:rsid w:val="006C2B25"/>
    <w:rsid w:val="006C362D"/>
    <w:rsid w:val="006C53CC"/>
    <w:rsid w:val="006C59D3"/>
    <w:rsid w:val="006C6812"/>
    <w:rsid w:val="006C7C7A"/>
    <w:rsid w:val="006D53D5"/>
    <w:rsid w:val="006D6213"/>
    <w:rsid w:val="006D6F84"/>
    <w:rsid w:val="006D7D7A"/>
    <w:rsid w:val="006E2024"/>
    <w:rsid w:val="006E2A9B"/>
    <w:rsid w:val="006E2D64"/>
    <w:rsid w:val="006E3BB2"/>
    <w:rsid w:val="006E796C"/>
    <w:rsid w:val="006E7DB4"/>
    <w:rsid w:val="006F0507"/>
    <w:rsid w:val="006F27C1"/>
    <w:rsid w:val="006F4D8B"/>
    <w:rsid w:val="006F4EEF"/>
    <w:rsid w:val="006F5850"/>
    <w:rsid w:val="006F7F17"/>
    <w:rsid w:val="00702B05"/>
    <w:rsid w:val="00702FC9"/>
    <w:rsid w:val="0070411C"/>
    <w:rsid w:val="00705A55"/>
    <w:rsid w:val="00705C21"/>
    <w:rsid w:val="0070680B"/>
    <w:rsid w:val="0070708F"/>
    <w:rsid w:val="00711012"/>
    <w:rsid w:val="00713353"/>
    <w:rsid w:val="007150DA"/>
    <w:rsid w:val="0071539C"/>
    <w:rsid w:val="00715FF3"/>
    <w:rsid w:val="007169F6"/>
    <w:rsid w:val="0071745C"/>
    <w:rsid w:val="00717ACC"/>
    <w:rsid w:val="00717B6D"/>
    <w:rsid w:val="00717E29"/>
    <w:rsid w:val="00720CCD"/>
    <w:rsid w:val="00726023"/>
    <w:rsid w:val="007268F7"/>
    <w:rsid w:val="00726B99"/>
    <w:rsid w:val="00730DC1"/>
    <w:rsid w:val="00730EB2"/>
    <w:rsid w:val="00733691"/>
    <w:rsid w:val="00734ABB"/>
    <w:rsid w:val="00734BC5"/>
    <w:rsid w:val="007367D0"/>
    <w:rsid w:val="007374B5"/>
    <w:rsid w:val="00741D5A"/>
    <w:rsid w:val="0074320A"/>
    <w:rsid w:val="0074375C"/>
    <w:rsid w:val="00747056"/>
    <w:rsid w:val="0075020C"/>
    <w:rsid w:val="007519B6"/>
    <w:rsid w:val="0075349D"/>
    <w:rsid w:val="00753F7E"/>
    <w:rsid w:val="00754F6C"/>
    <w:rsid w:val="0076069A"/>
    <w:rsid w:val="007619A0"/>
    <w:rsid w:val="00762D27"/>
    <w:rsid w:val="0076461E"/>
    <w:rsid w:val="00764861"/>
    <w:rsid w:val="0077083E"/>
    <w:rsid w:val="0077375E"/>
    <w:rsid w:val="00774095"/>
    <w:rsid w:val="00774359"/>
    <w:rsid w:val="00774B60"/>
    <w:rsid w:val="00782728"/>
    <w:rsid w:val="00783744"/>
    <w:rsid w:val="007876B3"/>
    <w:rsid w:val="00787837"/>
    <w:rsid w:val="00790206"/>
    <w:rsid w:val="00792908"/>
    <w:rsid w:val="00793649"/>
    <w:rsid w:val="007953A7"/>
    <w:rsid w:val="007955EC"/>
    <w:rsid w:val="007A0FB1"/>
    <w:rsid w:val="007A3303"/>
    <w:rsid w:val="007A40C4"/>
    <w:rsid w:val="007A439E"/>
    <w:rsid w:val="007A5BA3"/>
    <w:rsid w:val="007A5F8B"/>
    <w:rsid w:val="007A634D"/>
    <w:rsid w:val="007A6630"/>
    <w:rsid w:val="007A7CD3"/>
    <w:rsid w:val="007B1F78"/>
    <w:rsid w:val="007B2CB4"/>
    <w:rsid w:val="007B5207"/>
    <w:rsid w:val="007B57A5"/>
    <w:rsid w:val="007B5C9E"/>
    <w:rsid w:val="007B639A"/>
    <w:rsid w:val="007B7155"/>
    <w:rsid w:val="007C0351"/>
    <w:rsid w:val="007C06D1"/>
    <w:rsid w:val="007C1680"/>
    <w:rsid w:val="007C2235"/>
    <w:rsid w:val="007C26B0"/>
    <w:rsid w:val="007C42D6"/>
    <w:rsid w:val="007C4443"/>
    <w:rsid w:val="007C4EC1"/>
    <w:rsid w:val="007C509C"/>
    <w:rsid w:val="007D0E20"/>
    <w:rsid w:val="007D0F72"/>
    <w:rsid w:val="007D1BC2"/>
    <w:rsid w:val="007D3D6D"/>
    <w:rsid w:val="007D4269"/>
    <w:rsid w:val="007D55A3"/>
    <w:rsid w:val="007D5A1A"/>
    <w:rsid w:val="007D5AE5"/>
    <w:rsid w:val="007D77B9"/>
    <w:rsid w:val="007D7A1D"/>
    <w:rsid w:val="007E24A9"/>
    <w:rsid w:val="007E2A22"/>
    <w:rsid w:val="007E3EB5"/>
    <w:rsid w:val="007E43E0"/>
    <w:rsid w:val="007E4935"/>
    <w:rsid w:val="007E4AF8"/>
    <w:rsid w:val="007E6A1E"/>
    <w:rsid w:val="007F1CF7"/>
    <w:rsid w:val="007F1DDD"/>
    <w:rsid w:val="007F2699"/>
    <w:rsid w:val="007F2E15"/>
    <w:rsid w:val="007F3386"/>
    <w:rsid w:val="007F3413"/>
    <w:rsid w:val="007F789E"/>
    <w:rsid w:val="007F797D"/>
    <w:rsid w:val="008011D8"/>
    <w:rsid w:val="00801496"/>
    <w:rsid w:val="00801D6F"/>
    <w:rsid w:val="00802C00"/>
    <w:rsid w:val="00805AF4"/>
    <w:rsid w:val="00807372"/>
    <w:rsid w:val="008102EA"/>
    <w:rsid w:val="008106E9"/>
    <w:rsid w:val="00813350"/>
    <w:rsid w:val="00814C47"/>
    <w:rsid w:val="00814F56"/>
    <w:rsid w:val="00815BB6"/>
    <w:rsid w:val="00816036"/>
    <w:rsid w:val="008172A1"/>
    <w:rsid w:val="00820094"/>
    <w:rsid w:val="0082236E"/>
    <w:rsid w:val="00823D6C"/>
    <w:rsid w:val="00824775"/>
    <w:rsid w:val="00825CAE"/>
    <w:rsid w:val="00827204"/>
    <w:rsid w:val="00827436"/>
    <w:rsid w:val="00830348"/>
    <w:rsid w:val="00832289"/>
    <w:rsid w:val="0083314B"/>
    <w:rsid w:val="0083444F"/>
    <w:rsid w:val="00836995"/>
    <w:rsid w:val="00840233"/>
    <w:rsid w:val="00842D86"/>
    <w:rsid w:val="00843D7F"/>
    <w:rsid w:val="008531AB"/>
    <w:rsid w:val="008553D2"/>
    <w:rsid w:val="00856D9C"/>
    <w:rsid w:val="008619F2"/>
    <w:rsid w:val="0086361B"/>
    <w:rsid w:val="0086409B"/>
    <w:rsid w:val="00864E59"/>
    <w:rsid w:val="008653EA"/>
    <w:rsid w:val="00865F31"/>
    <w:rsid w:val="00867A27"/>
    <w:rsid w:val="0087048F"/>
    <w:rsid w:val="00871302"/>
    <w:rsid w:val="008715D7"/>
    <w:rsid w:val="00872C3B"/>
    <w:rsid w:val="008745E9"/>
    <w:rsid w:val="00874A53"/>
    <w:rsid w:val="0087524C"/>
    <w:rsid w:val="00880ECA"/>
    <w:rsid w:val="0088216D"/>
    <w:rsid w:val="00883A9D"/>
    <w:rsid w:val="008929C0"/>
    <w:rsid w:val="0089365B"/>
    <w:rsid w:val="00893E42"/>
    <w:rsid w:val="0089592B"/>
    <w:rsid w:val="00896D66"/>
    <w:rsid w:val="008A0988"/>
    <w:rsid w:val="008A3E22"/>
    <w:rsid w:val="008B152B"/>
    <w:rsid w:val="008B2A3F"/>
    <w:rsid w:val="008B2DBF"/>
    <w:rsid w:val="008B7842"/>
    <w:rsid w:val="008C1A34"/>
    <w:rsid w:val="008C1F51"/>
    <w:rsid w:val="008C2BB7"/>
    <w:rsid w:val="008C534C"/>
    <w:rsid w:val="008D0793"/>
    <w:rsid w:val="008D0B7E"/>
    <w:rsid w:val="008D300B"/>
    <w:rsid w:val="008D322A"/>
    <w:rsid w:val="008D4155"/>
    <w:rsid w:val="008D4E69"/>
    <w:rsid w:val="008D58A7"/>
    <w:rsid w:val="008D63CB"/>
    <w:rsid w:val="008D7152"/>
    <w:rsid w:val="008E267A"/>
    <w:rsid w:val="008E28DB"/>
    <w:rsid w:val="008E2E42"/>
    <w:rsid w:val="008E3116"/>
    <w:rsid w:val="008E5082"/>
    <w:rsid w:val="008E6296"/>
    <w:rsid w:val="008E6B3E"/>
    <w:rsid w:val="008E7C31"/>
    <w:rsid w:val="008F19B3"/>
    <w:rsid w:val="008F22B5"/>
    <w:rsid w:val="008F4743"/>
    <w:rsid w:val="008F6087"/>
    <w:rsid w:val="008F61FC"/>
    <w:rsid w:val="009052B0"/>
    <w:rsid w:val="0090716B"/>
    <w:rsid w:val="00907D36"/>
    <w:rsid w:val="00907D9D"/>
    <w:rsid w:val="009111BD"/>
    <w:rsid w:val="00913782"/>
    <w:rsid w:val="00915243"/>
    <w:rsid w:val="00915621"/>
    <w:rsid w:val="00915CC3"/>
    <w:rsid w:val="0092204D"/>
    <w:rsid w:val="0092458A"/>
    <w:rsid w:val="0092477D"/>
    <w:rsid w:val="0092639F"/>
    <w:rsid w:val="00927BD9"/>
    <w:rsid w:val="0093054D"/>
    <w:rsid w:val="00930B54"/>
    <w:rsid w:val="00932163"/>
    <w:rsid w:val="009325B2"/>
    <w:rsid w:val="009350C9"/>
    <w:rsid w:val="00936321"/>
    <w:rsid w:val="00936FCB"/>
    <w:rsid w:val="009405A0"/>
    <w:rsid w:val="00942B9D"/>
    <w:rsid w:val="009467B1"/>
    <w:rsid w:val="00946A48"/>
    <w:rsid w:val="00950EBC"/>
    <w:rsid w:val="0095108A"/>
    <w:rsid w:val="009517BE"/>
    <w:rsid w:val="00952032"/>
    <w:rsid w:val="009564AA"/>
    <w:rsid w:val="009601CF"/>
    <w:rsid w:val="009609A7"/>
    <w:rsid w:val="00963D38"/>
    <w:rsid w:val="00964346"/>
    <w:rsid w:val="00964AD6"/>
    <w:rsid w:val="00964CCE"/>
    <w:rsid w:val="0096503D"/>
    <w:rsid w:val="00971A9A"/>
    <w:rsid w:val="00973617"/>
    <w:rsid w:val="009829E0"/>
    <w:rsid w:val="00982AC4"/>
    <w:rsid w:val="0098314D"/>
    <w:rsid w:val="00984978"/>
    <w:rsid w:val="0098610E"/>
    <w:rsid w:val="00986188"/>
    <w:rsid w:val="00986CEF"/>
    <w:rsid w:val="00987641"/>
    <w:rsid w:val="00990E6E"/>
    <w:rsid w:val="00991A57"/>
    <w:rsid w:val="0099377F"/>
    <w:rsid w:val="00995DF4"/>
    <w:rsid w:val="00996836"/>
    <w:rsid w:val="009A34DD"/>
    <w:rsid w:val="009A51E2"/>
    <w:rsid w:val="009A5B74"/>
    <w:rsid w:val="009A6FAD"/>
    <w:rsid w:val="009B1253"/>
    <w:rsid w:val="009B158A"/>
    <w:rsid w:val="009B1ADF"/>
    <w:rsid w:val="009C1543"/>
    <w:rsid w:val="009C2217"/>
    <w:rsid w:val="009C2DFE"/>
    <w:rsid w:val="009C32BA"/>
    <w:rsid w:val="009C3F97"/>
    <w:rsid w:val="009C4EE7"/>
    <w:rsid w:val="009C5577"/>
    <w:rsid w:val="009C567D"/>
    <w:rsid w:val="009C7A32"/>
    <w:rsid w:val="009D1700"/>
    <w:rsid w:val="009D1848"/>
    <w:rsid w:val="009D3E06"/>
    <w:rsid w:val="009D4F27"/>
    <w:rsid w:val="009E0675"/>
    <w:rsid w:val="009E0868"/>
    <w:rsid w:val="009E3357"/>
    <w:rsid w:val="009F176A"/>
    <w:rsid w:val="009F665D"/>
    <w:rsid w:val="009F716F"/>
    <w:rsid w:val="00A01624"/>
    <w:rsid w:val="00A03D3E"/>
    <w:rsid w:val="00A06369"/>
    <w:rsid w:val="00A071EB"/>
    <w:rsid w:val="00A07F54"/>
    <w:rsid w:val="00A12F8E"/>
    <w:rsid w:val="00A131D4"/>
    <w:rsid w:val="00A172F7"/>
    <w:rsid w:val="00A20469"/>
    <w:rsid w:val="00A20F7C"/>
    <w:rsid w:val="00A21093"/>
    <w:rsid w:val="00A217F6"/>
    <w:rsid w:val="00A23B32"/>
    <w:rsid w:val="00A249B6"/>
    <w:rsid w:val="00A24E18"/>
    <w:rsid w:val="00A26A2B"/>
    <w:rsid w:val="00A27636"/>
    <w:rsid w:val="00A27898"/>
    <w:rsid w:val="00A30485"/>
    <w:rsid w:val="00A315F8"/>
    <w:rsid w:val="00A3312E"/>
    <w:rsid w:val="00A33DF5"/>
    <w:rsid w:val="00A35933"/>
    <w:rsid w:val="00A36B7D"/>
    <w:rsid w:val="00A42177"/>
    <w:rsid w:val="00A4344B"/>
    <w:rsid w:val="00A43E1A"/>
    <w:rsid w:val="00A44C01"/>
    <w:rsid w:val="00A478D8"/>
    <w:rsid w:val="00A52112"/>
    <w:rsid w:val="00A5372E"/>
    <w:rsid w:val="00A54087"/>
    <w:rsid w:val="00A56356"/>
    <w:rsid w:val="00A56794"/>
    <w:rsid w:val="00A56BF6"/>
    <w:rsid w:val="00A56EC3"/>
    <w:rsid w:val="00A609AC"/>
    <w:rsid w:val="00A60EC5"/>
    <w:rsid w:val="00A60F07"/>
    <w:rsid w:val="00A61C83"/>
    <w:rsid w:val="00A6357C"/>
    <w:rsid w:val="00A65280"/>
    <w:rsid w:val="00A7021B"/>
    <w:rsid w:val="00A71779"/>
    <w:rsid w:val="00A71A10"/>
    <w:rsid w:val="00A71CA0"/>
    <w:rsid w:val="00A7291B"/>
    <w:rsid w:val="00A72EE1"/>
    <w:rsid w:val="00A739E1"/>
    <w:rsid w:val="00A76AC9"/>
    <w:rsid w:val="00A81456"/>
    <w:rsid w:val="00A82BDA"/>
    <w:rsid w:val="00A8394C"/>
    <w:rsid w:val="00A843D5"/>
    <w:rsid w:val="00A84E5F"/>
    <w:rsid w:val="00A852D2"/>
    <w:rsid w:val="00A85D9B"/>
    <w:rsid w:val="00A869EF"/>
    <w:rsid w:val="00A876B1"/>
    <w:rsid w:val="00A90583"/>
    <w:rsid w:val="00A90EF1"/>
    <w:rsid w:val="00A911B1"/>
    <w:rsid w:val="00A91A78"/>
    <w:rsid w:val="00A920C3"/>
    <w:rsid w:val="00A928D2"/>
    <w:rsid w:val="00A93E62"/>
    <w:rsid w:val="00A93FA8"/>
    <w:rsid w:val="00A950B3"/>
    <w:rsid w:val="00A956DE"/>
    <w:rsid w:val="00A95762"/>
    <w:rsid w:val="00AA0BC2"/>
    <w:rsid w:val="00AA261C"/>
    <w:rsid w:val="00AA4D3A"/>
    <w:rsid w:val="00AA66AB"/>
    <w:rsid w:val="00AA72F8"/>
    <w:rsid w:val="00AA7567"/>
    <w:rsid w:val="00AB0B63"/>
    <w:rsid w:val="00AB0DC6"/>
    <w:rsid w:val="00AB10DF"/>
    <w:rsid w:val="00AB388D"/>
    <w:rsid w:val="00AB4A99"/>
    <w:rsid w:val="00AB4BBD"/>
    <w:rsid w:val="00AB538A"/>
    <w:rsid w:val="00AB60BF"/>
    <w:rsid w:val="00AB6354"/>
    <w:rsid w:val="00AC0AAA"/>
    <w:rsid w:val="00AC121F"/>
    <w:rsid w:val="00AC3363"/>
    <w:rsid w:val="00AC4307"/>
    <w:rsid w:val="00AC447C"/>
    <w:rsid w:val="00AC4894"/>
    <w:rsid w:val="00AC75EE"/>
    <w:rsid w:val="00AC7668"/>
    <w:rsid w:val="00AC76F9"/>
    <w:rsid w:val="00AD0800"/>
    <w:rsid w:val="00AD152B"/>
    <w:rsid w:val="00AD2A0C"/>
    <w:rsid w:val="00AD379F"/>
    <w:rsid w:val="00AD4CB2"/>
    <w:rsid w:val="00AD5A2E"/>
    <w:rsid w:val="00AD6230"/>
    <w:rsid w:val="00AD79EE"/>
    <w:rsid w:val="00AE0297"/>
    <w:rsid w:val="00AE0C14"/>
    <w:rsid w:val="00AE38A4"/>
    <w:rsid w:val="00AF0B0B"/>
    <w:rsid w:val="00B021F7"/>
    <w:rsid w:val="00B03C2E"/>
    <w:rsid w:val="00B07A16"/>
    <w:rsid w:val="00B11296"/>
    <w:rsid w:val="00B120E9"/>
    <w:rsid w:val="00B129B7"/>
    <w:rsid w:val="00B13AB2"/>
    <w:rsid w:val="00B14A15"/>
    <w:rsid w:val="00B14EDA"/>
    <w:rsid w:val="00B15E36"/>
    <w:rsid w:val="00B15F06"/>
    <w:rsid w:val="00B178FB"/>
    <w:rsid w:val="00B20A3E"/>
    <w:rsid w:val="00B20D8E"/>
    <w:rsid w:val="00B2146F"/>
    <w:rsid w:val="00B21E09"/>
    <w:rsid w:val="00B22DE6"/>
    <w:rsid w:val="00B23817"/>
    <w:rsid w:val="00B32C74"/>
    <w:rsid w:val="00B344E9"/>
    <w:rsid w:val="00B36350"/>
    <w:rsid w:val="00B37CDE"/>
    <w:rsid w:val="00B41672"/>
    <w:rsid w:val="00B41DB6"/>
    <w:rsid w:val="00B43248"/>
    <w:rsid w:val="00B434C4"/>
    <w:rsid w:val="00B44867"/>
    <w:rsid w:val="00B456F9"/>
    <w:rsid w:val="00B46F96"/>
    <w:rsid w:val="00B53465"/>
    <w:rsid w:val="00B53E80"/>
    <w:rsid w:val="00B54E79"/>
    <w:rsid w:val="00B56D86"/>
    <w:rsid w:val="00B6325F"/>
    <w:rsid w:val="00B65336"/>
    <w:rsid w:val="00B66BCC"/>
    <w:rsid w:val="00B6762A"/>
    <w:rsid w:val="00B679C5"/>
    <w:rsid w:val="00B704F2"/>
    <w:rsid w:val="00B74776"/>
    <w:rsid w:val="00B76B8C"/>
    <w:rsid w:val="00B77423"/>
    <w:rsid w:val="00B778F4"/>
    <w:rsid w:val="00B807EC"/>
    <w:rsid w:val="00B80D47"/>
    <w:rsid w:val="00B80F18"/>
    <w:rsid w:val="00B81E0D"/>
    <w:rsid w:val="00B82149"/>
    <w:rsid w:val="00B82C85"/>
    <w:rsid w:val="00B83766"/>
    <w:rsid w:val="00B84175"/>
    <w:rsid w:val="00B90386"/>
    <w:rsid w:val="00B910C1"/>
    <w:rsid w:val="00B910D0"/>
    <w:rsid w:val="00B91E48"/>
    <w:rsid w:val="00B92CA3"/>
    <w:rsid w:val="00B96325"/>
    <w:rsid w:val="00B965D1"/>
    <w:rsid w:val="00BA2076"/>
    <w:rsid w:val="00BA5566"/>
    <w:rsid w:val="00BA5CC9"/>
    <w:rsid w:val="00BA6129"/>
    <w:rsid w:val="00BA74E7"/>
    <w:rsid w:val="00BA7F8D"/>
    <w:rsid w:val="00BB233B"/>
    <w:rsid w:val="00BB2CF8"/>
    <w:rsid w:val="00BB378E"/>
    <w:rsid w:val="00BB6EFF"/>
    <w:rsid w:val="00BC31B4"/>
    <w:rsid w:val="00BC6EED"/>
    <w:rsid w:val="00BD077A"/>
    <w:rsid w:val="00BD0CDB"/>
    <w:rsid w:val="00BD2999"/>
    <w:rsid w:val="00BD5637"/>
    <w:rsid w:val="00BE011A"/>
    <w:rsid w:val="00BE0F1A"/>
    <w:rsid w:val="00BE1B3A"/>
    <w:rsid w:val="00BE1E39"/>
    <w:rsid w:val="00BE2EEF"/>
    <w:rsid w:val="00BE3F26"/>
    <w:rsid w:val="00BE4D97"/>
    <w:rsid w:val="00BF34F2"/>
    <w:rsid w:val="00BF591A"/>
    <w:rsid w:val="00C00DC0"/>
    <w:rsid w:val="00C01CE3"/>
    <w:rsid w:val="00C03409"/>
    <w:rsid w:val="00C042AE"/>
    <w:rsid w:val="00C0492F"/>
    <w:rsid w:val="00C07AC5"/>
    <w:rsid w:val="00C11397"/>
    <w:rsid w:val="00C11410"/>
    <w:rsid w:val="00C116BA"/>
    <w:rsid w:val="00C15AA8"/>
    <w:rsid w:val="00C17D78"/>
    <w:rsid w:val="00C209CC"/>
    <w:rsid w:val="00C21478"/>
    <w:rsid w:val="00C27438"/>
    <w:rsid w:val="00C27E05"/>
    <w:rsid w:val="00C317F2"/>
    <w:rsid w:val="00C3328A"/>
    <w:rsid w:val="00C3586C"/>
    <w:rsid w:val="00C35B9C"/>
    <w:rsid w:val="00C35E36"/>
    <w:rsid w:val="00C37CB1"/>
    <w:rsid w:val="00C41C63"/>
    <w:rsid w:val="00C42DB2"/>
    <w:rsid w:val="00C455B0"/>
    <w:rsid w:val="00C47B8C"/>
    <w:rsid w:val="00C50780"/>
    <w:rsid w:val="00C50E29"/>
    <w:rsid w:val="00C52F70"/>
    <w:rsid w:val="00C54D6E"/>
    <w:rsid w:val="00C553E2"/>
    <w:rsid w:val="00C570C6"/>
    <w:rsid w:val="00C573BC"/>
    <w:rsid w:val="00C603C3"/>
    <w:rsid w:val="00C61492"/>
    <w:rsid w:val="00C64152"/>
    <w:rsid w:val="00C649AE"/>
    <w:rsid w:val="00C64B4B"/>
    <w:rsid w:val="00C6562A"/>
    <w:rsid w:val="00C671D0"/>
    <w:rsid w:val="00C67345"/>
    <w:rsid w:val="00C67529"/>
    <w:rsid w:val="00C70205"/>
    <w:rsid w:val="00C725BE"/>
    <w:rsid w:val="00C73A37"/>
    <w:rsid w:val="00C74422"/>
    <w:rsid w:val="00C76883"/>
    <w:rsid w:val="00C76D34"/>
    <w:rsid w:val="00C80675"/>
    <w:rsid w:val="00C845EE"/>
    <w:rsid w:val="00C84780"/>
    <w:rsid w:val="00C854E0"/>
    <w:rsid w:val="00C85893"/>
    <w:rsid w:val="00C867AB"/>
    <w:rsid w:val="00C92521"/>
    <w:rsid w:val="00C92B07"/>
    <w:rsid w:val="00C93E9F"/>
    <w:rsid w:val="00C94EDE"/>
    <w:rsid w:val="00C95C8C"/>
    <w:rsid w:val="00C970A3"/>
    <w:rsid w:val="00CA0D42"/>
    <w:rsid w:val="00CA46B1"/>
    <w:rsid w:val="00CA47AD"/>
    <w:rsid w:val="00CA4C08"/>
    <w:rsid w:val="00CA69F2"/>
    <w:rsid w:val="00CA76F6"/>
    <w:rsid w:val="00CB29B5"/>
    <w:rsid w:val="00CB47A7"/>
    <w:rsid w:val="00CB4853"/>
    <w:rsid w:val="00CB6751"/>
    <w:rsid w:val="00CC0224"/>
    <w:rsid w:val="00CC024B"/>
    <w:rsid w:val="00CC0B5E"/>
    <w:rsid w:val="00CC1513"/>
    <w:rsid w:val="00CC1F4D"/>
    <w:rsid w:val="00CC293B"/>
    <w:rsid w:val="00CC2B31"/>
    <w:rsid w:val="00CC3ACB"/>
    <w:rsid w:val="00CC3DD5"/>
    <w:rsid w:val="00CC74D6"/>
    <w:rsid w:val="00CD044B"/>
    <w:rsid w:val="00CD09C0"/>
    <w:rsid w:val="00CD45D8"/>
    <w:rsid w:val="00CD6075"/>
    <w:rsid w:val="00CD7857"/>
    <w:rsid w:val="00CE04D6"/>
    <w:rsid w:val="00CE0841"/>
    <w:rsid w:val="00CE0ADB"/>
    <w:rsid w:val="00CE0B9C"/>
    <w:rsid w:val="00CE18F7"/>
    <w:rsid w:val="00CE1B00"/>
    <w:rsid w:val="00CE2638"/>
    <w:rsid w:val="00CE5033"/>
    <w:rsid w:val="00CE54BE"/>
    <w:rsid w:val="00CE55A9"/>
    <w:rsid w:val="00CF37DF"/>
    <w:rsid w:val="00CF3884"/>
    <w:rsid w:val="00CF569A"/>
    <w:rsid w:val="00CF5C3E"/>
    <w:rsid w:val="00D00497"/>
    <w:rsid w:val="00D00D18"/>
    <w:rsid w:val="00D03139"/>
    <w:rsid w:val="00D06F87"/>
    <w:rsid w:val="00D10D35"/>
    <w:rsid w:val="00D10D8A"/>
    <w:rsid w:val="00D10E22"/>
    <w:rsid w:val="00D1251D"/>
    <w:rsid w:val="00D12938"/>
    <w:rsid w:val="00D13A2E"/>
    <w:rsid w:val="00D157EE"/>
    <w:rsid w:val="00D23336"/>
    <w:rsid w:val="00D241AC"/>
    <w:rsid w:val="00D27605"/>
    <w:rsid w:val="00D31D44"/>
    <w:rsid w:val="00D31FAF"/>
    <w:rsid w:val="00D334EB"/>
    <w:rsid w:val="00D339EE"/>
    <w:rsid w:val="00D346B3"/>
    <w:rsid w:val="00D40D8D"/>
    <w:rsid w:val="00D41A08"/>
    <w:rsid w:val="00D43B70"/>
    <w:rsid w:val="00D45247"/>
    <w:rsid w:val="00D453EA"/>
    <w:rsid w:val="00D453F4"/>
    <w:rsid w:val="00D46B0A"/>
    <w:rsid w:val="00D46EDC"/>
    <w:rsid w:val="00D5006A"/>
    <w:rsid w:val="00D5318C"/>
    <w:rsid w:val="00D534D1"/>
    <w:rsid w:val="00D549FC"/>
    <w:rsid w:val="00D55F33"/>
    <w:rsid w:val="00D55F66"/>
    <w:rsid w:val="00D578A7"/>
    <w:rsid w:val="00D60CFE"/>
    <w:rsid w:val="00D618F8"/>
    <w:rsid w:val="00D61F72"/>
    <w:rsid w:val="00D62ECE"/>
    <w:rsid w:val="00D63F8E"/>
    <w:rsid w:val="00D64BD6"/>
    <w:rsid w:val="00D70152"/>
    <w:rsid w:val="00D7149D"/>
    <w:rsid w:val="00D71C38"/>
    <w:rsid w:val="00D74182"/>
    <w:rsid w:val="00D75117"/>
    <w:rsid w:val="00D7585D"/>
    <w:rsid w:val="00D76EE4"/>
    <w:rsid w:val="00D778C3"/>
    <w:rsid w:val="00D819DD"/>
    <w:rsid w:val="00D81D60"/>
    <w:rsid w:val="00D81FB7"/>
    <w:rsid w:val="00D82613"/>
    <w:rsid w:val="00D87461"/>
    <w:rsid w:val="00D87823"/>
    <w:rsid w:val="00D94B0D"/>
    <w:rsid w:val="00D94CDE"/>
    <w:rsid w:val="00D9558C"/>
    <w:rsid w:val="00D95B53"/>
    <w:rsid w:val="00D969EE"/>
    <w:rsid w:val="00D97877"/>
    <w:rsid w:val="00DA058F"/>
    <w:rsid w:val="00DA0E55"/>
    <w:rsid w:val="00DA1FC8"/>
    <w:rsid w:val="00DA2F5E"/>
    <w:rsid w:val="00DA3942"/>
    <w:rsid w:val="00DB10D8"/>
    <w:rsid w:val="00DB1BA9"/>
    <w:rsid w:val="00DB2BC3"/>
    <w:rsid w:val="00DB3D7B"/>
    <w:rsid w:val="00DC0159"/>
    <w:rsid w:val="00DC1A8A"/>
    <w:rsid w:val="00DC1FC9"/>
    <w:rsid w:val="00DC3FE5"/>
    <w:rsid w:val="00DC6198"/>
    <w:rsid w:val="00DC7173"/>
    <w:rsid w:val="00DD047B"/>
    <w:rsid w:val="00DD1205"/>
    <w:rsid w:val="00DD37D3"/>
    <w:rsid w:val="00DD3AAE"/>
    <w:rsid w:val="00DD3B8A"/>
    <w:rsid w:val="00DD4C9B"/>
    <w:rsid w:val="00DD4DC4"/>
    <w:rsid w:val="00DD553D"/>
    <w:rsid w:val="00DD5DB0"/>
    <w:rsid w:val="00DD6CB9"/>
    <w:rsid w:val="00DD6DDD"/>
    <w:rsid w:val="00DE0330"/>
    <w:rsid w:val="00DE0C64"/>
    <w:rsid w:val="00DE18AE"/>
    <w:rsid w:val="00DE3222"/>
    <w:rsid w:val="00DE5D2A"/>
    <w:rsid w:val="00DE7C0E"/>
    <w:rsid w:val="00DF1BB0"/>
    <w:rsid w:val="00DF3426"/>
    <w:rsid w:val="00DF3537"/>
    <w:rsid w:val="00DF4841"/>
    <w:rsid w:val="00DF4A7F"/>
    <w:rsid w:val="00DF5AAB"/>
    <w:rsid w:val="00E00983"/>
    <w:rsid w:val="00E02222"/>
    <w:rsid w:val="00E03DB9"/>
    <w:rsid w:val="00E054E2"/>
    <w:rsid w:val="00E0558E"/>
    <w:rsid w:val="00E07188"/>
    <w:rsid w:val="00E07C40"/>
    <w:rsid w:val="00E1293D"/>
    <w:rsid w:val="00E13063"/>
    <w:rsid w:val="00E14D2D"/>
    <w:rsid w:val="00E20067"/>
    <w:rsid w:val="00E20112"/>
    <w:rsid w:val="00E206AA"/>
    <w:rsid w:val="00E22283"/>
    <w:rsid w:val="00E230AE"/>
    <w:rsid w:val="00E2471E"/>
    <w:rsid w:val="00E258A3"/>
    <w:rsid w:val="00E26040"/>
    <w:rsid w:val="00E2631D"/>
    <w:rsid w:val="00E30859"/>
    <w:rsid w:val="00E31BF6"/>
    <w:rsid w:val="00E31F2D"/>
    <w:rsid w:val="00E35DA3"/>
    <w:rsid w:val="00E4102B"/>
    <w:rsid w:val="00E4127F"/>
    <w:rsid w:val="00E4151B"/>
    <w:rsid w:val="00E41F85"/>
    <w:rsid w:val="00E4213C"/>
    <w:rsid w:val="00E428D6"/>
    <w:rsid w:val="00E44006"/>
    <w:rsid w:val="00E44B86"/>
    <w:rsid w:val="00E4588E"/>
    <w:rsid w:val="00E526BF"/>
    <w:rsid w:val="00E5531F"/>
    <w:rsid w:val="00E606E8"/>
    <w:rsid w:val="00E614D1"/>
    <w:rsid w:val="00E619E7"/>
    <w:rsid w:val="00E637CB"/>
    <w:rsid w:val="00E63D6F"/>
    <w:rsid w:val="00E65B56"/>
    <w:rsid w:val="00E7116A"/>
    <w:rsid w:val="00E71CE4"/>
    <w:rsid w:val="00E7358E"/>
    <w:rsid w:val="00E8282A"/>
    <w:rsid w:val="00E82BB1"/>
    <w:rsid w:val="00E82F57"/>
    <w:rsid w:val="00E85089"/>
    <w:rsid w:val="00E868A8"/>
    <w:rsid w:val="00E9031E"/>
    <w:rsid w:val="00E90852"/>
    <w:rsid w:val="00E90D6B"/>
    <w:rsid w:val="00E91ACB"/>
    <w:rsid w:val="00E9249A"/>
    <w:rsid w:val="00E92DB2"/>
    <w:rsid w:val="00E92ECD"/>
    <w:rsid w:val="00E93753"/>
    <w:rsid w:val="00E951CD"/>
    <w:rsid w:val="00E97DD5"/>
    <w:rsid w:val="00EA52DE"/>
    <w:rsid w:val="00EA7A29"/>
    <w:rsid w:val="00EA7BAA"/>
    <w:rsid w:val="00EB0D32"/>
    <w:rsid w:val="00EB1880"/>
    <w:rsid w:val="00EB2D9C"/>
    <w:rsid w:val="00EB3864"/>
    <w:rsid w:val="00EB48E7"/>
    <w:rsid w:val="00EB52D0"/>
    <w:rsid w:val="00EB744E"/>
    <w:rsid w:val="00EB753A"/>
    <w:rsid w:val="00EB7CE7"/>
    <w:rsid w:val="00EC0025"/>
    <w:rsid w:val="00EC6165"/>
    <w:rsid w:val="00EC6469"/>
    <w:rsid w:val="00EC7059"/>
    <w:rsid w:val="00EC7DEB"/>
    <w:rsid w:val="00ED088F"/>
    <w:rsid w:val="00ED1132"/>
    <w:rsid w:val="00ED3595"/>
    <w:rsid w:val="00ED5095"/>
    <w:rsid w:val="00ED6E5E"/>
    <w:rsid w:val="00EE00D0"/>
    <w:rsid w:val="00EE2593"/>
    <w:rsid w:val="00EE2AD9"/>
    <w:rsid w:val="00EE3BD6"/>
    <w:rsid w:val="00EE5619"/>
    <w:rsid w:val="00EE5F6D"/>
    <w:rsid w:val="00EE6B8F"/>
    <w:rsid w:val="00EE717B"/>
    <w:rsid w:val="00EF0988"/>
    <w:rsid w:val="00EF0B76"/>
    <w:rsid w:val="00EF1712"/>
    <w:rsid w:val="00EF23CE"/>
    <w:rsid w:val="00EF2657"/>
    <w:rsid w:val="00EF321C"/>
    <w:rsid w:val="00EF3480"/>
    <w:rsid w:val="00EF4282"/>
    <w:rsid w:val="00EF4BAC"/>
    <w:rsid w:val="00EF5954"/>
    <w:rsid w:val="00EF793C"/>
    <w:rsid w:val="00EF7C12"/>
    <w:rsid w:val="00F00BE4"/>
    <w:rsid w:val="00F0183E"/>
    <w:rsid w:val="00F02870"/>
    <w:rsid w:val="00F06311"/>
    <w:rsid w:val="00F10B16"/>
    <w:rsid w:val="00F10C3E"/>
    <w:rsid w:val="00F11863"/>
    <w:rsid w:val="00F12C02"/>
    <w:rsid w:val="00F13B91"/>
    <w:rsid w:val="00F14D23"/>
    <w:rsid w:val="00F1508D"/>
    <w:rsid w:val="00F15ABA"/>
    <w:rsid w:val="00F1620A"/>
    <w:rsid w:val="00F20606"/>
    <w:rsid w:val="00F21FC5"/>
    <w:rsid w:val="00F230EB"/>
    <w:rsid w:val="00F268B8"/>
    <w:rsid w:val="00F27E9E"/>
    <w:rsid w:val="00F315A5"/>
    <w:rsid w:val="00F31937"/>
    <w:rsid w:val="00F319B3"/>
    <w:rsid w:val="00F31E00"/>
    <w:rsid w:val="00F34429"/>
    <w:rsid w:val="00F34699"/>
    <w:rsid w:val="00F3570D"/>
    <w:rsid w:val="00F3752E"/>
    <w:rsid w:val="00F42CAD"/>
    <w:rsid w:val="00F4520F"/>
    <w:rsid w:val="00F51A3D"/>
    <w:rsid w:val="00F5388A"/>
    <w:rsid w:val="00F54961"/>
    <w:rsid w:val="00F57084"/>
    <w:rsid w:val="00F6039C"/>
    <w:rsid w:val="00F60979"/>
    <w:rsid w:val="00F63F96"/>
    <w:rsid w:val="00F64294"/>
    <w:rsid w:val="00F64CA4"/>
    <w:rsid w:val="00F66428"/>
    <w:rsid w:val="00F675B3"/>
    <w:rsid w:val="00F726E9"/>
    <w:rsid w:val="00F72A22"/>
    <w:rsid w:val="00F73004"/>
    <w:rsid w:val="00F73D71"/>
    <w:rsid w:val="00F770C0"/>
    <w:rsid w:val="00F802B5"/>
    <w:rsid w:val="00F80651"/>
    <w:rsid w:val="00F84103"/>
    <w:rsid w:val="00F8440C"/>
    <w:rsid w:val="00F84723"/>
    <w:rsid w:val="00F850C9"/>
    <w:rsid w:val="00F8562E"/>
    <w:rsid w:val="00F85FB1"/>
    <w:rsid w:val="00F869D2"/>
    <w:rsid w:val="00F86EB4"/>
    <w:rsid w:val="00F90321"/>
    <w:rsid w:val="00F91015"/>
    <w:rsid w:val="00F91495"/>
    <w:rsid w:val="00F916A7"/>
    <w:rsid w:val="00F93CA5"/>
    <w:rsid w:val="00F94390"/>
    <w:rsid w:val="00F95385"/>
    <w:rsid w:val="00F95600"/>
    <w:rsid w:val="00F95853"/>
    <w:rsid w:val="00F95E83"/>
    <w:rsid w:val="00F96443"/>
    <w:rsid w:val="00F9730B"/>
    <w:rsid w:val="00FA1752"/>
    <w:rsid w:val="00FA17C2"/>
    <w:rsid w:val="00FA42FC"/>
    <w:rsid w:val="00FA4FA3"/>
    <w:rsid w:val="00FA69D6"/>
    <w:rsid w:val="00FA6E80"/>
    <w:rsid w:val="00FA7B37"/>
    <w:rsid w:val="00FA7DB6"/>
    <w:rsid w:val="00FB0A4F"/>
    <w:rsid w:val="00FB396F"/>
    <w:rsid w:val="00FB3DC2"/>
    <w:rsid w:val="00FB6A0F"/>
    <w:rsid w:val="00FB7F92"/>
    <w:rsid w:val="00FC12A7"/>
    <w:rsid w:val="00FC1FA3"/>
    <w:rsid w:val="00FC3C94"/>
    <w:rsid w:val="00FC5238"/>
    <w:rsid w:val="00FC5B49"/>
    <w:rsid w:val="00FC6270"/>
    <w:rsid w:val="00FC70B3"/>
    <w:rsid w:val="00FC7741"/>
    <w:rsid w:val="00FC7E96"/>
    <w:rsid w:val="00FD1CBA"/>
    <w:rsid w:val="00FD3A3F"/>
    <w:rsid w:val="00FD5AF8"/>
    <w:rsid w:val="00FD6130"/>
    <w:rsid w:val="00FE0BF9"/>
    <w:rsid w:val="00FE0CA2"/>
    <w:rsid w:val="00FE39ED"/>
    <w:rsid w:val="00FE438E"/>
    <w:rsid w:val="00FE5564"/>
    <w:rsid w:val="00FE7B79"/>
    <w:rsid w:val="00FE7DB5"/>
    <w:rsid w:val="00FF0C4E"/>
    <w:rsid w:val="00FF0DF9"/>
    <w:rsid w:val="00FF1273"/>
    <w:rsid w:val="00FF17E2"/>
    <w:rsid w:val="00FF32A3"/>
    <w:rsid w:val="00FF3313"/>
    <w:rsid w:val="00FF3668"/>
    <w:rsid w:val="00FF4180"/>
    <w:rsid w:val="00FF4300"/>
    <w:rsid w:val="00FF6A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593F28"/>
  <w15:docId w15:val="{A1410A36-1543-4FF6-9B12-D5D67E948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3D2A55"/>
    <w:pPr>
      <w:widowControl w:val="0"/>
      <w:overflowPunct w:val="0"/>
      <w:autoSpaceDE w:val="0"/>
      <w:autoSpaceDN w:val="0"/>
      <w:ind w:firstLineChars="200" w:firstLine="200"/>
      <w:jc w:val="both"/>
    </w:pPr>
    <w:rPr>
      <w:rFonts w:eastAsia="華康細圓體"/>
      <w:kern w:val="2"/>
      <w:sz w:val="24"/>
      <w:szCs w:val="24"/>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大標"/>
    <w:basedOn w:val="a0"/>
    <w:autoRedefine/>
    <w:rsid w:val="00587CBA"/>
    <w:pPr>
      <w:pageBreakBefore/>
      <w:spacing w:beforeLines="100" w:before="514" w:afterLines="150" w:after="771"/>
      <w:ind w:firstLineChars="0" w:firstLine="0"/>
      <w:jc w:val="center"/>
    </w:pPr>
    <w:rPr>
      <w:rFonts w:ascii="華康新特明體(P)" w:eastAsia="華康新特明體(P)"/>
      <w:kern w:val="0"/>
      <w:sz w:val="40"/>
      <w:lang w:val="zh-TW" w:eastAsia="zh-TW"/>
    </w:rPr>
  </w:style>
  <w:style w:type="paragraph" w:customStyle="1" w:styleId="a5">
    <w:name w:val="一、"/>
    <w:basedOn w:val="a0"/>
    <w:rsid w:val="003B4CFC"/>
    <w:pPr>
      <w:spacing w:beforeLines="50" w:before="257" w:afterLines="50" w:after="257"/>
      <w:ind w:left="632" w:hangingChars="200" w:hanging="632"/>
    </w:pPr>
    <w:rPr>
      <w:rFonts w:ascii="華康粗明體" w:eastAsia="華康粗明體" w:hAnsi="標楷體"/>
      <w:sz w:val="32"/>
      <w:lang w:eastAsia="zh-TW"/>
    </w:rPr>
  </w:style>
  <w:style w:type="paragraph" w:styleId="a6">
    <w:name w:val="header"/>
    <w:basedOn w:val="a0"/>
    <w:link w:val="a7"/>
    <w:rsid w:val="00B22DE6"/>
    <w:pPr>
      <w:tabs>
        <w:tab w:val="center" w:pos="4680"/>
        <w:tab w:val="right" w:pos="9360"/>
      </w:tabs>
      <w:ind w:firstLineChars="0" w:firstLine="0"/>
    </w:pPr>
    <w:rPr>
      <w:rFonts w:ascii="華康細圓體"/>
    </w:rPr>
  </w:style>
  <w:style w:type="character" w:customStyle="1" w:styleId="a7">
    <w:name w:val="頁首 字元"/>
    <w:link w:val="a6"/>
    <w:rsid w:val="00B22DE6"/>
    <w:rPr>
      <w:rFonts w:ascii="華康細圓體" w:eastAsia="華康細圓體"/>
      <w:kern w:val="2"/>
      <w:sz w:val="24"/>
      <w:szCs w:val="24"/>
      <w:lang w:val="en-US" w:eastAsia="zh-CN" w:bidi="ar-SA"/>
    </w:rPr>
  </w:style>
  <w:style w:type="paragraph" w:styleId="a8">
    <w:name w:val="footer"/>
    <w:basedOn w:val="a0"/>
    <w:link w:val="a9"/>
    <w:rsid w:val="00B22DE6"/>
    <w:pPr>
      <w:tabs>
        <w:tab w:val="center" w:pos="4680"/>
        <w:tab w:val="right" w:pos="9360"/>
      </w:tabs>
      <w:ind w:firstLineChars="0" w:firstLine="0"/>
    </w:pPr>
    <w:rPr>
      <w:rFonts w:ascii="華康細圓體"/>
    </w:rPr>
  </w:style>
  <w:style w:type="character" w:customStyle="1" w:styleId="a9">
    <w:name w:val="頁尾 字元"/>
    <w:link w:val="a8"/>
    <w:rsid w:val="00B22DE6"/>
    <w:rPr>
      <w:rFonts w:ascii="華康細圓體" w:eastAsia="華康細圓體"/>
      <w:kern w:val="2"/>
      <w:sz w:val="24"/>
      <w:szCs w:val="24"/>
      <w:lang w:val="en-US" w:eastAsia="zh-CN" w:bidi="ar-SA"/>
    </w:rPr>
  </w:style>
  <w:style w:type="paragraph" w:styleId="aa">
    <w:name w:val="Balloon Text"/>
    <w:basedOn w:val="a0"/>
    <w:semiHidden/>
    <w:rsid w:val="00176324"/>
    <w:rPr>
      <w:rFonts w:ascii="Arial" w:eastAsia="新細明體" w:hAnsi="Arial"/>
      <w:sz w:val="16"/>
      <w:szCs w:val="16"/>
    </w:rPr>
  </w:style>
  <w:style w:type="table" w:styleId="ab">
    <w:name w:val="Table Grid"/>
    <w:basedOn w:val="a2"/>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rsid w:val="00047843"/>
    <w:rPr>
      <w:sz w:val="20"/>
    </w:rPr>
  </w:style>
  <w:style w:type="paragraph" w:customStyle="1" w:styleId="ad">
    <w:name w:val="（一）"/>
    <w:basedOn w:val="a0"/>
    <w:rsid w:val="00CC74D6"/>
    <w:pPr>
      <w:ind w:leftChars="100" w:left="945" w:hangingChars="300" w:hanging="709"/>
    </w:pPr>
    <w:rPr>
      <w:szCs w:val="26"/>
      <w:lang w:eastAsia="zh-TW"/>
    </w:rPr>
  </w:style>
  <w:style w:type="paragraph" w:customStyle="1" w:styleId="ae">
    <w:name w:val="（一）文"/>
    <w:basedOn w:val="a0"/>
    <w:link w:val="af"/>
    <w:rsid w:val="002063EB"/>
    <w:pPr>
      <w:ind w:leftChars="400" w:left="400"/>
    </w:pPr>
  </w:style>
  <w:style w:type="character" w:customStyle="1" w:styleId="af">
    <w:name w:val="（一）文 字元"/>
    <w:link w:val="ae"/>
    <w:rsid w:val="002063EB"/>
    <w:rPr>
      <w:rFonts w:eastAsia="華康細圓體"/>
      <w:kern w:val="2"/>
      <w:sz w:val="24"/>
      <w:szCs w:val="24"/>
      <w:lang w:val="en-US" w:eastAsia="zh-CN" w:bidi="ar-SA"/>
    </w:rPr>
  </w:style>
  <w:style w:type="paragraph" w:styleId="1">
    <w:name w:val="toc 1"/>
    <w:basedOn w:val="a0"/>
    <w:next w:val="a0"/>
    <w:autoRedefine/>
    <w:uiPriority w:val="39"/>
    <w:rsid w:val="00435C78"/>
    <w:pPr>
      <w:tabs>
        <w:tab w:val="right" w:leader="dot" w:pos="8494"/>
      </w:tabs>
      <w:ind w:firstLineChars="0" w:firstLine="0"/>
    </w:pPr>
  </w:style>
  <w:style w:type="paragraph" w:customStyle="1" w:styleId="af0">
    <w:name w:val="１、"/>
    <w:basedOn w:val="a0"/>
    <w:rsid w:val="004D3436"/>
    <w:pPr>
      <w:ind w:leftChars="400" w:left="600" w:hangingChars="200" w:hanging="200"/>
    </w:pPr>
    <w:rPr>
      <w:spacing w:val="4"/>
      <w:lang w:eastAsia="ja-JP"/>
    </w:rPr>
  </w:style>
  <w:style w:type="character" w:styleId="af1">
    <w:name w:val="Hyperlink"/>
    <w:uiPriority w:val="99"/>
    <w:rsid w:val="00E4151B"/>
    <w:rPr>
      <w:color w:val="0000FF"/>
      <w:u w:val="single"/>
    </w:rPr>
  </w:style>
  <w:style w:type="character" w:styleId="af2">
    <w:name w:val="annotation reference"/>
    <w:semiHidden/>
    <w:rsid w:val="00A56356"/>
    <w:rPr>
      <w:sz w:val="18"/>
      <w:szCs w:val="18"/>
    </w:rPr>
  </w:style>
  <w:style w:type="paragraph" w:styleId="af3">
    <w:name w:val="annotation text"/>
    <w:basedOn w:val="a0"/>
    <w:semiHidden/>
    <w:rsid w:val="00A56356"/>
  </w:style>
  <w:style w:type="paragraph" w:styleId="af4">
    <w:name w:val="annotation subject"/>
    <w:basedOn w:val="af3"/>
    <w:next w:val="af3"/>
    <w:semiHidden/>
    <w:rsid w:val="00A56356"/>
    <w:rPr>
      <w:b/>
      <w:bCs/>
    </w:rPr>
  </w:style>
  <w:style w:type="paragraph" w:customStyle="1" w:styleId="4">
    <w:name w:val="樣式 （一）文 + 左 4 字元"/>
    <w:basedOn w:val="ae"/>
    <w:autoRedefine/>
    <w:rsid w:val="00995DF4"/>
    <w:pPr>
      <w:ind w:left="945"/>
    </w:pPr>
  </w:style>
  <w:style w:type="paragraph" w:customStyle="1" w:styleId="af5">
    <w:name w:val="１、文"/>
    <w:basedOn w:val="af0"/>
    <w:rsid w:val="004D3436"/>
    <w:pPr>
      <w:ind w:leftChars="600" w:firstLineChars="200" w:firstLine="200"/>
    </w:pPr>
  </w:style>
  <w:style w:type="paragraph" w:customStyle="1" w:styleId="af6">
    <w:name w:val="表平"/>
    <w:basedOn w:val="a0"/>
    <w:rsid w:val="00EA52DE"/>
    <w:pPr>
      <w:adjustRightInd w:val="0"/>
      <w:ind w:firstLineChars="0" w:firstLine="0"/>
      <w:jc w:val="center"/>
      <w:textAlignment w:val="baseline"/>
    </w:pPr>
    <w:rPr>
      <w:kern w:val="0"/>
      <w:szCs w:val="20"/>
      <w:lang w:eastAsia="zh-TW"/>
    </w:rPr>
  </w:style>
  <w:style w:type="paragraph" w:customStyle="1" w:styleId="10">
    <w:name w:val="(1)"/>
    <w:basedOn w:val="ad"/>
    <w:rsid w:val="00CC74D6"/>
    <w:pPr>
      <w:ind w:leftChars="500" w:left="750" w:hangingChars="250" w:hanging="250"/>
    </w:pPr>
  </w:style>
  <w:style w:type="paragraph" w:customStyle="1" w:styleId="Af7">
    <w:name w:val="A."/>
    <w:basedOn w:val="10"/>
    <w:rsid w:val="00FE7B79"/>
    <w:pPr>
      <w:ind w:leftChars="600" w:left="1771" w:hangingChars="150" w:hanging="354"/>
    </w:pPr>
  </w:style>
  <w:style w:type="paragraph" w:customStyle="1" w:styleId="af8">
    <w:name w:val="表標"/>
    <w:basedOn w:val="a0"/>
    <w:rsid w:val="00FE7B79"/>
    <w:pPr>
      <w:ind w:firstLineChars="0" w:firstLine="0"/>
      <w:jc w:val="center"/>
    </w:pPr>
    <w:rPr>
      <w:rFonts w:ascii="華康粗圓體" w:eastAsia="華康粗圓體"/>
    </w:rPr>
  </w:style>
  <w:style w:type="paragraph" w:styleId="af9">
    <w:name w:val="footnote text"/>
    <w:basedOn w:val="a0"/>
    <w:link w:val="afa"/>
    <w:rsid w:val="004D3436"/>
    <w:pPr>
      <w:snapToGrid w:val="0"/>
      <w:ind w:left="100" w:hangingChars="100" w:hanging="100"/>
    </w:pPr>
    <w:rPr>
      <w:sz w:val="20"/>
      <w:szCs w:val="20"/>
    </w:rPr>
  </w:style>
  <w:style w:type="character" w:customStyle="1" w:styleId="afa">
    <w:name w:val="註腳文字 字元"/>
    <w:link w:val="af9"/>
    <w:rsid w:val="004D3436"/>
    <w:rPr>
      <w:rFonts w:eastAsia="華康細圓體"/>
      <w:kern w:val="2"/>
      <w:lang w:val="en-US" w:eastAsia="zh-CN" w:bidi="ar-SA"/>
    </w:rPr>
  </w:style>
  <w:style w:type="character" w:styleId="afb">
    <w:name w:val="footnote reference"/>
    <w:rsid w:val="0089592B"/>
    <w:rPr>
      <w:vertAlign w:val="superscript"/>
    </w:rPr>
  </w:style>
  <w:style w:type="paragraph" w:customStyle="1" w:styleId="11">
    <w:name w:val="（1）文"/>
    <w:basedOn w:val="a0"/>
    <w:semiHidden/>
    <w:rsid w:val="007E4935"/>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paragraph" w:styleId="a">
    <w:name w:val="List Bullet"/>
    <w:basedOn w:val="a0"/>
    <w:rsid w:val="00A26A2B"/>
    <w:pPr>
      <w:numPr>
        <w:numId w:val="7"/>
      </w:numPr>
      <w:contextualSpacing/>
    </w:pPr>
  </w:style>
  <w:style w:type="paragraph" w:customStyle="1" w:styleId="afc">
    <w:name w:val="表"/>
    <w:basedOn w:val="a0"/>
    <w:rsid w:val="006A5D4E"/>
    <w:pPr>
      <w:ind w:firstLineChars="0" w:firstLine="0"/>
      <w:jc w:val="center"/>
    </w:pPr>
  </w:style>
  <w:style w:type="paragraph" w:styleId="afd">
    <w:name w:val="List Paragraph"/>
    <w:basedOn w:val="a0"/>
    <w:uiPriority w:val="34"/>
    <w:qFormat/>
    <w:rsid w:val="00AD379F"/>
    <w:pPr>
      <w:ind w:leftChars="200" w:left="480"/>
    </w:pPr>
  </w:style>
  <w:style w:type="character" w:styleId="afe">
    <w:name w:val="Unresolved Mention"/>
    <w:basedOn w:val="a1"/>
    <w:uiPriority w:val="99"/>
    <w:semiHidden/>
    <w:unhideWhenUsed/>
    <w:rsid w:val="00587C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498348286">
      <w:bodyDiv w:val="1"/>
      <w:marLeft w:val="0"/>
      <w:marRight w:val="0"/>
      <w:marTop w:val="0"/>
      <w:marBottom w:val="0"/>
      <w:divBdr>
        <w:top w:val="none" w:sz="0" w:space="0" w:color="auto"/>
        <w:left w:val="none" w:sz="0" w:space="0" w:color="auto"/>
        <w:bottom w:val="none" w:sz="0" w:space="0" w:color="auto"/>
        <w:right w:val="none" w:sz="0" w:space="0" w:color="auto"/>
      </w:divBdr>
      <w:divsChild>
        <w:div w:id="1304239173">
          <w:marLeft w:val="0"/>
          <w:marRight w:val="0"/>
          <w:marTop w:val="0"/>
          <w:marBottom w:val="0"/>
          <w:divBdr>
            <w:top w:val="none" w:sz="0" w:space="0" w:color="auto"/>
            <w:left w:val="single" w:sz="4" w:space="0" w:color="6F767A"/>
            <w:bottom w:val="none" w:sz="0" w:space="0" w:color="auto"/>
            <w:right w:val="single" w:sz="4" w:space="0" w:color="6F767A"/>
          </w:divBdr>
          <w:divsChild>
            <w:div w:id="726300469">
              <w:marLeft w:val="0"/>
              <w:marRight w:val="0"/>
              <w:marTop w:val="0"/>
              <w:marBottom w:val="0"/>
              <w:divBdr>
                <w:top w:val="single" w:sz="4" w:space="0" w:color="95A4AE"/>
                <w:left w:val="none" w:sz="0" w:space="0" w:color="auto"/>
                <w:bottom w:val="single" w:sz="4" w:space="0" w:color="878D90"/>
                <w:right w:val="none" w:sz="0" w:space="0" w:color="auto"/>
              </w:divBdr>
              <w:divsChild>
                <w:div w:id="722097779">
                  <w:marLeft w:val="0"/>
                  <w:marRight w:val="-3600"/>
                  <w:marTop w:val="0"/>
                  <w:marBottom w:val="0"/>
                  <w:divBdr>
                    <w:top w:val="none" w:sz="0" w:space="0" w:color="auto"/>
                    <w:left w:val="none" w:sz="0" w:space="0" w:color="auto"/>
                    <w:bottom w:val="none" w:sz="0" w:space="0" w:color="auto"/>
                    <w:right w:val="none" w:sz="0" w:space="0" w:color="auto"/>
                  </w:divBdr>
                  <w:divsChild>
                    <w:div w:id="1930890302">
                      <w:marLeft w:val="0"/>
                      <w:marRight w:val="3600"/>
                      <w:marTop w:val="0"/>
                      <w:marBottom w:val="0"/>
                      <w:divBdr>
                        <w:top w:val="none" w:sz="0" w:space="0" w:color="auto"/>
                        <w:left w:val="none" w:sz="0" w:space="0" w:color="auto"/>
                        <w:bottom w:val="none" w:sz="0" w:space="0" w:color="auto"/>
                        <w:right w:val="none" w:sz="0" w:space="0" w:color="auto"/>
                      </w:divBdr>
                      <w:divsChild>
                        <w:div w:id="155075408">
                          <w:marLeft w:val="0"/>
                          <w:marRight w:val="0"/>
                          <w:marTop w:val="0"/>
                          <w:marBottom w:val="0"/>
                          <w:divBdr>
                            <w:top w:val="none" w:sz="0" w:space="0" w:color="auto"/>
                            <w:left w:val="none" w:sz="0" w:space="0" w:color="auto"/>
                            <w:bottom w:val="none" w:sz="0" w:space="0" w:color="auto"/>
                            <w:right w:val="single" w:sz="4" w:space="0" w:color="D0D0D0"/>
                          </w:divBdr>
                          <w:divsChild>
                            <w:div w:id="313219208">
                              <w:marLeft w:val="0"/>
                              <w:marRight w:val="0"/>
                              <w:marTop w:val="0"/>
                              <w:marBottom w:val="0"/>
                              <w:divBdr>
                                <w:top w:val="none" w:sz="0" w:space="0" w:color="auto"/>
                                <w:left w:val="none" w:sz="0" w:space="0" w:color="auto"/>
                                <w:bottom w:val="none" w:sz="0" w:space="0" w:color="auto"/>
                                <w:right w:val="none" w:sz="0" w:space="0" w:color="auto"/>
                              </w:divBdr>
                              <w:divsChild>
                                <w:div w:id="978265491">
                                  <w:marLeft w:val="0"/>
                                  <w:marRight w:val="0"/>
                                  <w:marTop w:val="0"/>
                                  <w:marBottom w:val="0"/>
                                  <w:divBdr>
                                    <w:top w:val="none" w:sz="0" w:space="0" w:color="auto"/>
                                    <w:left w:val="none" w:sz="0" w:space="0" w:color="auto"/>
                                    <w:bottom w:val="none" w:sz="0" w:space="0" w:color="auto"/>
                                    <w:right w:val="none" w:sz="0" w:space="0" w:color="auto"/>
                                  </w:divBdr>
                                  <w:divsChild>
                                    <w:div w:id="146434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734623679">
      <w:bodyDiv w:val="1"/>
      <w:marLeft w:val="0"/>
      <w:marRight w:val="0"/>
      <w:marTop w:val="0"/>
      <w:marBottom w:val="0"/>
      <w:divBdr>
        <w:top w:val="none" w:sz="0" w:space="0" w:color="auto"/>
        <w:left w:val="none" w:sz="0" w:space="0" w:color="auto"/>
        <w:bottom w:val="none" w:sz="0" w:space="0" w:color="auto"/>
        <w:right w:val="none" w:sz="0" w:space="0" w:color="auto"/>
      </w:divBdr>
    </w:div>
    <w:div w:id="878977640">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445997409">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760252084">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palaugov.pw/fib/" TargetMode="Externa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yperlink" Target="mailto:plw@mofa.gov.tw" TargetMode="External"/><Relationship Id="rId30" Type="http://schemas.openxmlformats.org/officeDocument/2006/relationships/header" Target="header14.xml"/><Relationship Id="rId8"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965D6-A731-4965-8191-B38C5C724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42</Pages>
  <Words>7406</Words>
  <Characters>9926</Characters>
  <Application>Microsoft Office Word</Application>
  <DocSecurity>0</DocSecurity>
  <Lines>472</Lines>
  <Paragraphs>456</Paragraphs>
  <ScaleCrop>false</ScaleCrop>
  <Company>com valley ltd</Company>
  <LinksUpToDate>false</LinksUpToDate>
  <CharactersWithSpaces>16876</CharactersWithSpaces>
  <SharedDoc>false</SharedDoc>
  <HLinks>
    <vt:vector size="150" baseType="variant">
      <vt:variant>
        <vt:i4>1835034</vt:i4>
      </vt:variant>
      <vt:variant>
        <vt:i4>114</vt:i4>
      </vt:variant>
      <vt:variant>
        <vt:i4>0</vt:i4>
      </vt:variant>
      <vt:variant>
        <vt:i4>5</vt:i4>
      </vt:variant>
      <vt:variant>
        <vt:lpwstr>http://www.come.to/ROCBelize</vt:lpwstr>
      </vt:variant>
      <vt:variant>
        <vt:lpwstr/>
      </vt:variant>
      <vt:variant>
        <vt:i4>4063359</vt:i4>
      </vt:variant>
      <vt:variant>
        <vt:i4>111</vt:i4>
      </vt:variant>
      <vt:variant>
        <vt:i4>0</vt:i4>
      </vt:variant>
      <vt:variant>
        <vt:i4>5</vt:i4>
      </vt:variant>
      <vt:variant>
        <vt:lpwstr>http://ambergriscaye.com/economics/immigration-perm-resid.html</vt:lpwstr>
      </vt:variant>
      <vt:variant>
        <vt:lpwstr/>
      </vt:variant>
      <vt:variant>
        <vt:i4>6357005</vt:i4>
      </vt:variant>
      <vt:variant>
        <vt:i4>108</vt:i4>
      </vt:variant>
      <vt:variant>
        <vt:i4>0</vt:i4>
      </vt:variant>
      <vt:variant>
        <vt:i4>5</vt:i4>
      </vt:variant>
      <vt:variant>
        <vt:lpwstr>http://www.belize.org/bcci/newsmodule/ view/id/220/src/@random4a39511b979e3/</vt:lpwstr>
      </vt:variant>
      <vt:variant>
        <vt:lpwstr/>
      </vt:variant>
      <vt:variant>
        <vt:i4>2293872</vt:i4>
      </vt:variant>
      <vt:variant>
        <vt:i4>105</vt:i4>
      </vt:variant>
      <vt:variant>
        <vt:i4>0</vt:i4>
      </vt:variant>
      <vt:variant>
        <vt:i4>5</vt:i4>
      </vt:variant>
      <vt:variant>
        <vt:lpwstr>http://belizebus.wordpress.com/</vt:lpwstr>
      </vt:variant>
      <vt:variant>
        <vt:lpwstr/>
      </vt:variant>
      <vt:variant>
        <vt:i4>393221</vt:i4>
      </vt:variant>
      <vt:variant>
        <vt:i4>102</vt:i4>
      </vt:variant>
      <vt:variant>
        <vt:i4>0</vt:i4>
      </vt:variant>
      <vt:variant>
        <vt:i4>5</vt:i4>
      </vt:variant>
      <vt:variant>
        <vt:lpwstr>http://www.bws.bz/apply-for-a-meter/</vt:lpwstr>
      </vt:variant>
      <vt:variant>
        <vt:lpwstr/>
      </vt:variant>
      <vt:variant>
        <vt:i4>5505150</vt:i4>
      </vt:variant>
      <vt:variant>
        <vt:i4>99</vt:i4>
      </vt:variant>
      <vt:variant>
        <vt:i4>0</vt:i4>
      </vt:variant>
      <vt:variant>
        <vt:i4>5</vt:i4>
      </vt:variant>
      <vt:variant>
        <vt:lpwstr>http://www.bel.com.bz/Rate_Schedule.aspx</vt:lpwstr>
      </vt:variant>
      <vt:variant>
        <vt:lpwstr/>
      </vt:variant>
      <vt:variant>
        <vt:i4>2359420</vt:i4>
      </vt:variant>
      <vt:variant>
        <vt:i4>96</vt:i4>
      </vt:variant>
      <vt:variant>
        <vt:i4>0</vt:i4>
      </vt:variant>
      <vt:variant>
        <vt:i4>5</vt:i4>
      </vt:variant>
      <vt:variant>
        <vt:lpwstr>http://zh.wikipedia.org/wiki/%E5%88%A4%E4%BE%8B</vt:lpwstr>
      </vt:variant>
      <vt:variant>
        <vt:lpwstr/>
      </vt:variant>
      <vt:variant>
        <vt:i4>1572877</vt:i4>
      </vt:variant>
      <vt:variant>
        <vt:i4>93</vt:i4>
      </vt:variant>
      <vt:variant>
        <vt:i4>0</vt:i4>
      </vt:variant>
      <vt:variant>
        <vt:i4>5</vt:i4>
      </vt:variant>
      <vt:variant>
        <vt:lpwstr>http://zh.wikipedia.org/wiki/%E8%B2%9D%E9%87%8C%E6%96%AF</vt:lpwstr>
      </vt:variant>
      <vt:variant>
        <vt:lpwstr/>
      </vt:variant>
      <vt:variant>
        <vt:i4>5767263</vt:i4>
      </vt:variant>
      <vt:variant>
        <vt:i4>90</vt:i4>
      </vt:variant>
      <vt:variant>
        <vt:i4>0</vt:i4>
      </vt:variant>
      <vt:variant>
        <vt:i4>5</vt:i4>
      </vt:variant>
      <vt:variant>
        <vt:lpwstr>http://zh.wikipedia.org/wiki/%E5%9C%8B%E5%AE%B6%E5%85%83%E9%A6%96</vt:lpwstr>
      </vt:variant>
      <vt:variant>
        <vt:lpwstr/>
      </vt:variant>
      <vt:variant>
        <vt:i4>2424956</vt:i4>
      </vt:variant>
      <vt:variant>
        <vt:i4>87</vt:i4>
      </vt:variant>
      <vt:variant>
        <vt:i4>0</vt:i4>
      </vt:variant>
      <vt:variant>
        <vt:i4>5</vt:i4>
      </vt:variant>
      <vt:variant>
        <vt:lpwstr>http://zh.wikipedia.org/wiki/%E4%BC%8A%E9%BA%97%E8%8E%8E%E7%99%BD%E4%BA%8C%E4%B8%96</vt:lpwstr>
      </vt:variant>
      <vt:variant>
        <vt:lpwstr/>
      </vt:variant>
      <vt:variant>
        <vt:i4>3866668</vt:i4>
      </vt:variant>
      <vt:variant>
        <vt:i4>84</vt:i4>
      </vt:variant>
      <vt:variant>
        <vt:i4>0</vt:i4>
      </vt:variant>
      <vt:variant>
        <vt:i4>5</vt:i4>
      </vt:variant>
      <vt:variant>
        <vt:lpwstr>http://www.belizeinvest.org.bz/</vt:lpwstr>
      </vt:variant>
      <vt:variant>
        <vt:lpwstr/>
      </vt:variant>
      <vt:variant>
        <vt:i4>2359420</vt:i4>
      </vt:variant>
      <vt:variant>
        <vt:i4>81</vt:i4>
      </vt:variant>
      <vt:variant>
        <vt:i4>0</vt:i4>
      </vt:variant>
      <vt:variant>
        <vt:i4>5</vt:i4>
      </vt:variant>
      <vt:variant>
        <vt:lpwstr>http://zh.wikipedia.org/wiki/%E5%88%A4%E4%BE%8B</vt:lpwstr>
      </vt:variant>
      <vt:variant>
        <vt:lpwstr/>
      </vt:variant>
      <vt:variant>
        <vt:i4>1900595</vt:i4>
      </vt:variant>
      <vt:variant>
        <vt:i4>74</vt:i4>
      </vt:variant>
      <vt:variant>
        <vt:i4>0</vt:i4>
      </vt:variant>
      <vt:variant>
        <vt:i4>5</vt:i4>
      </vt:variant>
      <vt:variant>
        <vt:lpwstr/>
      </vt:variant>
      <vt:variant>
        <vt:lpwstr>_Toc516699944</vt:lpwstr>
      </vt:variant>
      <vt:variant>
        <vt:i4>1900595</vt:i4>
      </vt:variant>
      <vt:variant>
        <vt:i4>68</vt:i4>
      </vt:variant>
      <vt:variant>
        <vt:i4>0</vt:i4>
      </vt:variant>
      <vt:variant>
        <vt:i4>5</vt:i4>
      </vt:variant>
      <vt:variant>
        <vt:lpwstr/>
      </vt:variant>
      <vt:variant>
        <vt:lpwstr>_Toc516699943</vt:lpwstr>
      </vt:variant>
      <vt:variant>
        <vt:i4>1900595</vt:i4>
      </vt:variant>
      <vt:variant>
        <vt:i4>62</vt:i4>
      </vt:variant>
      <vt:variant>
        <vt:i4>0</vt:i4>
      </vt:variant>
      <vt:variant>
        <vt:i4>5</vt:i4>
      </vt:variant>
      <vt:variant>
        <vt:lpwstr/>
      </vt:variant>
      <vt:variant>
        <vt:lpwstr>_Toc516699942</vt:lpwstr>
      </vt:variant>
      <vt:variant>
        <vt:i4>1900595</vt:i4>
      </vt:variant>
      <vt:variant>
        <vt:i4>56</vt:i4>
      </vt:variant>
      <vt:variant>
        <vt:i4>0</vt:i4>
      </vt:variant>
      <vt:variant>
        <vt:i4>5</vt:i4>
      </vt:variant>
      <vt:variant>
        <vt:lpwstr/>
      </vt:variant>
      <vt:variant>
        <vt:lpwstr>_Toc516699941</vt:lpwstr>
      </vt:variant>
      <vt:variant>
        <vt:i4>1900595</vt:i4>
      </vt:variant>
      <vt:variant>
        <vt:i4>50</vt:i4>
      </vt:variant>
      <vt:variant>
        <vt:i4>0</vt:i4>
      </vt:variant>
      <vt:variant>
        <vt:i4>5</vt:i4>
      </vt:variant>
      <vt:variant>
        <vt:lpwstr/>
      </vt:variant>
      <vt:variant>
        <vt:lpwstr>_Toc516699940</vt:lpwstr>
      </vt:variant>
      <vt:variant>
        <vt:i4>1703987</vt:i4>
      </vt:variant>
      <vt:variant>
        <vt:i4>44</vt:i4>
      </vt:variant>
      <vt:variant>
        <vt:i4>0</vt:i4>
      </vt:variant>
      <vt:variant>
        <vt:i4>5</vt:i4>
      </vt:variant>
      <vt:variant>
        <vt:lpwstr/>
      </vt:variant>
      <vt:variant>
        <vt:lpwstr>_Toc516699939</vt:lpwstr>
      </vt:variant>
      <vt:variant>
        <vt:i4>1703987</vt:i4>
      </vt:variant>
      <vt:variant>
        <vt:i4>38</vt:i4>
      </vt:variant>
      <vt:variant>
        <vt:i4>0</vt:i4>
      </vt:variant>
      <vt:variant>
        <vt:i4>5</vt:i4>
      </vt:variant>
      <vt:variant>
        <vt:lpwstr/>
      </vt:variant>
      <vt:variant>
        <vt:lpwstr>_Toc516699938</vt:lpwstr>
      </vt:variant>
      <vt:variant>
        <vt:i4>1703987</vt:i4>
      </vt:variant>
      <vt:variant>
        <vt:i4>32</vt:i4>
      </vt:variant>
      <vt:variant>
        <vt:i4>0</vt:i4>
      </vt:variant>
      <vt:variant>
        <vt:i4>5</vt:i4>
      </vt:variant>
      <vt:variant>
        <vt:lpwstr/>
      </vt:variant>
      <vt:variant>
        <vt:lpwstr>_Toc516699937</vt:lpwstr>
      </vt:variant>
      <vt:variant>
        <vt:i4>1703987</vt:i4>
      </vt:variant>
      <vt:variant>
        <vt:i4>26</vt:i4>
      </vt:variant>
      <vt:variant>
        <vt:i4>0</vt:i4>
      </vt:variant>
      <vt:variant>
        <vt:i4>5</vt:i4>
      </vt:variant>
      <vt:variant>
        <vt:lpwstr/>
      </vt:variant>
      <vt:variant>
        <vt:lpwstr>_Toc516699936</vt:lpwstr>
      </vt:variant>
      <vt:variant>
        <vt:i4>1703987</vt:i4>
      </vt:variant>
      <vt:variant>
        <vt:i4>20</vt:i4>
      </vt:variant>
      <vt:variant>
        <vt:i4>0</vt:i4>
      </vt:variant>
      <vt:variant>
        <vt:i4>5</vt:i4>
      </vt:variant>
      <vt:variant>
        <vt:lpwstr/>
      </vt:variant>
      <vt:variant>
        <vt:lpwstr>_Toc516699935</vt:lpwstr>
      </vt:variant>
      <vt:variant>
        <vt:i4>1703987</vt:i4>
      </vt:variant>
      <vt:variant>
        <vt:i4>14</vt:i4>
      </vt:variant>
      <vt:variant>
        <vt:i4>0</vt:i4>
      </vt:variant>
      <vt:variant>
        <vt:i4>5</vt:i4>
      </vt:variant>
      <vt:variant>
        <vt:lpwstr/>
      </vt:variant>
      <vt:variant>
        <vt:lpwstr>_Toc516699934</vt:lpwstr>
      </vt:variant>
      <vt:variant>
        <vt:i4>1703987</vt:i4>
      </vt:variant>
      <vt:variant>
        <vt:i4>8</vt:i4>
      </vt:variant>
      <vt:variant>
        <vt:i4>0</vt:i4>
      </vt:variant>
      <vt:variant>
        <vt:i4>5</vt:i4>
      </vt:variant>
      <vt:variant>
        <vt:lpwstr/>
      </vt:variant>
      <vt:variant>
        <vt:lpwstr>_Toc516699933</vt:lpwstr>
      </vt:variant>
      <vt:variant>
        <vt:i4>1703987</vt:i4>
      </vt:variant>
      <vt:variant>
        <vt:i4>2</vt:i4>
      </vt:variant>
      <vt:variant>
        <vt:i4>0</vt:i4>
      </vt:variant>
      <vt:variant>
        <vt:i4>5</vt:i4>
      </vt:variant>
      <vt:variant>
        <vt:lpwstr/>
      </vt:variant>
      <vt:variant>
        <vt:lpwstr>_Toc516699932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7</cp:revision>
  <cp:lastPrinted>2025-05-15T06:48:00Z</cp:lastPrinted>
  <dcterms:created xsi:type="dcterms:W3CDTF">2026-06-22T08:10:00Z</dcterms:created>
  <dcterms:modified xsi:type="dcterms:W3CDTF">2026-07-08T03:52:00Z</dcterms:modified>
</cp:coreProperties>
</file>